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082FE7" w14:textId="66553C9A" w:rsidR="00CF50B0" w:rsidRPr="002B5B17" w:rsidRDefault="002F4970" w:rsidP="002F4970">
      <w:pPr>
        <w:tabs>
          <w:tab w:val="center" w:pos="4680"/>
          <w:tab w:val="right" w:pos="9360"/>
        </w:tabs>
        <w:spacing w:line="480" w:lineRule="auto"/>
        <w:jc w:val="center"/>
        <w:rPr>
          <w:rFonts w:ascii="Times New Roman" w:hAnsi="Times New Roman" w:cs="Times New Roman"/>
          <w:sz w:val="24"/>
          <w:szCs w:val="24"/>
        </w:rPr>
      </w:pPr>
      <w:bookmarkStart w:id="0" w:name="_Hlk157510949"/>
      <w:r w:rsidRPr="002B5B17">
        <w:rPr>
          <w:rFonts w:ascii="Times New Roman" w:hAnsi="Times New Roman" w:cs="Times New Roman"/>
          <w:b/>
          <w:sz w:val="24"/>
          <w:szCs w:val="24"/>
        </w:rPr>
        <w:t>SIMON DIEDONG</w:t>
      </w:r>
      <w:r w:rsidR="00147840" w:rsidRPr="002B5B17">
        <w:rPr>
          <w:rFonts w:ascii="Times New Roman" w:hAnsi="Times New Roman" w:cs="Times New Roman"/>
          <w:b/>
          <w:sz w:val="24"/>
          <w:szCs w:val="24"/>
        </w:rPr>
        <w:t xml:space="preserve"> DOMBO UNIVERSITY OF BUSINESS AND INTEGRATED</w:t>
      </w:r>
      <w:r w:rsidRPr="002B5B17">
        <w:rPr>
          <w:rFonts w:ascii="Times New Roman" w:hAnsi="Times New Roman" w:cs="Times New Roman"/>
          <w:b/>
          <w:sz w:val="24"/>
          <w:szCs w:val="24"/>
        </w:rPr>
        <w:t xml:space="preserve"> </w:t>
      </w:r>
      <w:r w:rsidR="00147840" w:rsidRPr="002B5B17">
        <w:rPr>
          <w:rFonts w:ascii="Times New Roman" w:hAnsi="Times New Roman" w:cs="Times New Roman"/>
          <w:b/>
          <w:sz w:val="24"/>
          <w:szCs w:val="24"/>
        </w:rPr>
        <w:t>DEVELOPMENT STUDIES</w:t>
      </w:r>
    </w:p>
    <w:bookmarkEnd w:id="0"/>
    <w:p w14:paraId="5CF53B8D" w14:textId="77777777" w:rsidR="002F4970" w:rsidRPr="002B5B17" w:rsidRDefault="002F4970">
      <w:pPr>
        <w:spacing w:line="480" w:lineRule="auto"/>
        <w:jc w:val="center"/>
        <w:rPr>
          <w:rFonts w:ascii="Times New Roman" w:hAnsi="Times New Roman" w:cs="Times New Roman"/>
          <w:sz w:val="24"/>
          <w:szCs w:val="24"/>
        </w:rPr>
      </w:pPr>
    </w:p>
    <w:p w14:paraId="1244BCA6" w14:textId="77777777" w:rsidR="002F4970" w:rsidRPr="002B5B17" w:rsidRDefault="002F4970">
      <w:pPr>
        <w:spacing w:line="480" w:lineRule="auto"/>
        <w:jc w:val="center"/>
        <w:rPr>
          <w:rFonts w:ascii="Times New Roman" w:hAnsi="Times New Roman" w:cs="Times New Roman"/>
          <w:sz w:val="24"/>
          <w:szCs w:val="24"/>
        </w:rPr>
      </w:pPr>
    </w:p>
    <w:p w14:paraId="6E62043A" w14:textId="77777777" w:rsidR="002F4970" w:rsidRPr="002B5B17" w:rsidRDefault="002F4970">
      <w:pPr>
        <w:spacing w:line="480" w:lineRule="auto"/>
        <w:jc w:val="center"/>
        <w:rPr>
          <w:rFonts w:ascii="Times New Roman" w:hAnsi="Times New Roman" w:cs="Times New Roman"/>
          <w:b/>
          <w:bCs/>
          <w:sz w:val="24"/>
          <w:szCs w:val="24"/>
        </w:rPr>
      </w:pPr>
    </w:p>
    <w:p w14:paraId="35F2BE24" w14:textId="77777777" w:rsidR="002F4970" w:rsidRPr="002B5B17" w:rsidRDefault="002F4970">
      <w:pPr>
        <w:spacing w:line="480" w:lineRule="auto"/>
        <w:jc w:val="center"/>
        <w:rPr>
          <w:rFonts w:ascii="Times New Roman" w:hAnsi="Times New Roman" w:cs="Times New Roman"/>
          <w:b/>
          <w:bCs/>
          <w:sz w:val="24"/>
          <w:szCs w:val="24"/>
        </w:rPr>
      </w:pPr>
    </w:p>
    <w:p w14:paraId="28D04CF7" w14:textId="5E2B15DE" w:rsidR="00CF50B0" w:rsidRPr="002B5B17" w:rsidRDefault="005D252D">
      <w:pPr>
        <w:spacing w:line="480" w:lineRule="auto"/>
        <w:jc w:val="center"/>
        <w:rPr>
          <w:rFonts w:ascii="Times New Roman" w:hAnsi="Times New Roman" w:cs="Times New Roman"/>
          <w:b/>
          <w:bCs/>
          <w:sz w:val="24"/>
          <w:szCs w:val="24"/>
        </w:rPr>
      </w:pPr>
      <w:r w:rsidRPr="002B5B17">
        <w:rPr>
          <w:rFonts w:ascii="Times New Roman" w:hAnsi="Times New Roman" w:cs="Times New Roman"/>
          <w:b/>
          <w:bCs/>
          <w:sz w:val="24"/>
          <w:szCs w:val="24"/>
        </w:rPr>
        <w:t>LOCAL</w:t>
      </w:r>
      <w:r w:rsidR="00147840" w:rsidRPr="002B5B17">
        <w:rPr>
          <w:rFonts w:ascii="Times New Roman" w:hAnsi="Times New Roman" w:cs="Times New Roman"/>
          <w:b/>
          <w:bCs/>
          <w:sz w:val="24"/>
          <w:szCs w:val="24"/>
        </w:rPr>
        <w:t xml:space="preserve"> ACTORS IN THE CO-MANAGEM</w:t>
      </w:r>
      <w:r w:rsidR="00FF4588" w:rsidRPr="002B5B17">
        <w:rPr>
          <w:rFonts w:ascii="Times New Roman" w:hAnsi="Times New Roman" w:cs="Times New Roman"/>
          <w:b/>
          <w:bCs/>
          <w:sz w:val="24"/>
          <w:szCs w:val="24"/>
        </w:rPr>
        <w:t>ENT OF THE BRUTU FOREST RESERVE</w:t>
      </w:r>
      <w:r w:rsidR="00147840" w:rsidRPr="002B5B17">
        <w:rPr>
          <w:rFonts w:ascii="Times New Roman" w:hAnsi="Times New Roman" w:cs="Times New Roman"/>
          <w:b/>
          <w:bCs/>
          <w:sz w:val="24"/>
          <w:szCs w:val="24"/>
        </w:rPr>
        <w:t xml:space="preserve"> AND IMPACTS ASSOCIATED WITH IT IN THE NANDOM MUNICIPALITY OF GHANA</w:t>
      </w:r>
    </w:p>
    <w:p w14:paraId="6697AB21" w14:textId="77777777" w:rsidR="002F4970" w:rsidRPr="002B5B17" w:rsidRDefault="002F4970">
      <w:pPr>
        <w:spacing w:line="480" w:lineRule="auto"/>
        <w:jc w:val="center"/>
        <w:rPr>
          <w:rFonts w:ascii="Times New Roman" w:hAnsi="Times New Roman" w:cs="Times New Roman"/>
          <w:b/>
          <w:sz w:val="24"/>
          <w:szCs w:val="24"/>
        </w:rPr>
      </w:pPr>
    </w:p>
    <w:p w14:paraId="3CC9AECC" w14:textId="77777777" w:rsidR="002F4970" w:rsidRPr="002B5B17" w:rsidRDefault="002F4970">
      <w:pPr>
        <w:spacing w:line="480" w:lineRule="auto"/>
        <w:jc w:val="center"/>
        <w:rPr>
          <w:rFonts w:ascii="Times New Roman" w:hAnsi="Times New Roman" w:cs="Times New Roman"/>
          <w:b/>
          <w:sz w:val="24"/>
          <w:szCs w:val="24"/>
        </w:rPr>
      </w:pPr>
    </w:p>
    <w:p w14:paraId="5CD122A6" w14:textId="77777777" w:rsidR="002F4970" w:rsidRPr="002B5B17" w:rsidRDefault="002F4970">
      <w:pPr>
        <w:spacing w:line="480" w:lineRule="auto"/>
        <w:jc w:val="center"/>
        <w:rPr>
          <w:rFonts w:ascii="Times New Roman" w:hAnsi="Times New Roman" w:cs="Times New Roman"/>
          <w:b/>
          <w:sz w:val="24"/>
          <w:szCs w:val="24"/>
        </w:rPr>
      </w:pPr>
    </w:p>
    <w:p w14:paraId="256A9C0E" w14:textId="20439C55" w:rsidR="00CF50B0" w:rsidRPr="002B5B17" w:rsidRDefault="00147840">
      <w:pPr>
        <w:spacing w:line="480" w:lineRule="auto"/>
        <w:jc w:val="center"/>
        <w:rPr>
          <w:rFonts w:ascii="Times New Roman" w:hAnsi="Times New Roman" w:cs="Times New Roman"/>
          <w:b/>
          <w:sz w:val="24"/>
          <w:szCs w:val="24"/>
        </w:rPr>
      </w:pPr>
      <w:r w:rsidRPr="002B5B17">
        <w:rPr>
          <w:rFonts w:ascii="Times New Roman" w:hAnsi="Times New Roman" w:cs="Times New Roman"/>
          <w:b/>
          <w:sz w:val="24"/>
          <w:szCs w:val="24"/>
        </w:rPr>
        <w:t>BRIAN AAZANE</w:t>
      </w:r>
    </w:p>
    <w:p w14:paraId="21569CAD" w14:textId="77777777" w:rsidR="00CF50B0" w:rsidRPr="002B5B17" w:rsidRDefault="00CF50B0">
      <w:pPr>
        <w:spacing w:line="480" w:lineRule="auto"/>
        <w:jc w:val="center"/>
        <w:rPr>
          <w:rFonts w:ascii="Times New Roman" w:hAnsi="Times New Roman" w:cs="Times New Roman"/>
          <w:b/>
          <w:sz w:val="24"/>
          <w:szCs w:val="24"/>
        </w:rPr>
      </w:pPr>
    </w:p>
    <w:p w14:paraId="12C568B9" w14:textId="77777777" w:rsidR="00CF50B0" w:rsidRPr="002B5B17" w:rsidRDefault="00CF50B0">
      <w:pPr>
        <w:spacing w:line="480" w:lineRule="auto"/>
        <w:jc w:val="center"/>
        <w:rPr>
          <w:rFonts w:ascii="Times New Roman" w:hAnsi="Times New Roman" w:cs="Times New Roman"/>
          <w:b/>
          <w:sz w:val="24"/>
          <w:szCs w:val="24"/>
        </w:rPr>
      </w:pPr>
    </w:p>
    <w:p w14:paraId="42C2E58B" w14:textId="77777777" w:rsidR="002E240E" w:rsidRPr="002B5B17" w:rsidRDefault="002E240E">
      <w:pPr>
        <w:spacing w:line="480" w:lineRule="auto"/>
        <w:jc w:val="center"/>
        <w:rPr>
          <w:rFonts w:ascii="Times New Roman" w:hAnsi="Times New Roman" w:cs="Times New Roman"/>
          <w:b/>
          <w:sz w:val="24"/>
          <w:szCs w:val="24"/>
        </w:rPr>
      </w:pPr>
    </w:p>
    <w:p w14:paraId="207729F3" w14:textId="77777777" w:rsidR="002E240E" w:rsidRPr="002B5B17" w:rsidRDefault="002E240E">
      <w:pPr>
        <w:spacing w:line="480" w:lineRule="auto"/>
        <w:jc w:val="center"/>
        <w:rPr>
          <w:rFonts w:ascii="Times New Roman" w:hAnsi="Times New Roman" w:cs="Times New Roman"/>
          <w:b/>
          <w:sz w:val="24"/>
          <w:szCs w:val="24"/>
        </w:rPr>
      </w:pPr>
    </w:p>
    <w:p w14:paraId="59BA1740" w14:textId="77777777" w:rsidR="002B5B17" w:rsidRDefault="002B5B17" w:rsidP="002B5B17">
      <w:pPr>
        <w:spacing w:line="480" w:lineRule="auto"/>
        <w:jc w:val="center"/>
        <w:rPr>
          <w:rFonts w:ascii="Times New Roman" w:hAnsi="Times New Roman" w:cs="Times New Roman"/>
          <w:b/>
          <w:sz w:val="24"/>
          <w:szCs w:val="24"/>
        </w:rPr>
      </w:pPr>
    </w:p>
    <w:p w14:paraId="45F1E194" w14:textId="77777777" w:rsidR="002B5B17" w:rsidRDefault="002B5B17" w:rsidP="002B5B17">
      <w:pPr>
        <w:spacing w:line="480" w:lineRule="auto"/>
        <w:jc w:val="center"/>
        <w:rPr>
          <w:rFonts w:ascii="Times New Roman" w:hAnsi="Times New Roman" w:cs="Times New Roman"/>
          <w:b/>
          <w:sz w:val="24"/>
          <w:szCs w:val="24"/>
        </w:rPr>
      </w:pPr>
    </w:p>
    <w:p w14:paraId="2579AD6B" w14:textId="6B67CF3E" w:rsidR="00AB5FE9" w:rsidRPr="002B5B17" w:rsidRDefault="002F4970" w:rsidP="002B5B17">
      <w:pPr>
        <w:spacing w:line="480" w:lineRule="auto"/>
        <w:jc w:val="center"/>
        <w:rPr>
          <w:rFonts w:ascii="Times New Roman" w:hAnsi="Times New Roman" w:cs="Times New Roman"/>
          <w:b/>
          <w:sz w:val="24"/>
          <w:szCs w:val="24"/>
        </w:rPr>
        <w:sectPr w:rsidR="00AB5FE9" w:rsidRPr="002B5B17" w:rsidSect="002B5B17">
          <w:headerReference w:type="default" r:id="rId8"/>
          <w:footerReference w:type="default" r:id="rId9"/>
          <w:type w:val="continuous"/>
          <w:pgSz w:w="11906" w:h="16838" w:code="9"/>
          <w:pgMar w:top="1440" w:right="1440" w:bottom="1440" w:left="2160" w:header="720" w:footer="720" w:gutter="0"/>
          <w:pgNumType w:fmt="lowerRoman" w:start="1"/>
          <w:cols w:space="720"/>
          <w:titlePg/>
          <w:docGrid w:linePitch="360"/>
        </w:sectPr>
      </w:pPr>
      <w:r w:rsidRPr="002B5B17">
        <w:rPr>
          <w:rFonts w:ascii="Times New Roman" w:hAnsi="Times New Roman" w:cs="Times New Roman"/>
          <w:b/>
          <w:sz w:val="24"/>
          <w:szCs w:val="24"/>
        </w:rPr>
        <w:t>202</w:t>
      </w:r>
      <w:r w:rsidR="00247144" w:rsidRPr="002B5B17">
        <w:rPr>
          <w:rFonts w:ascii="Times New Roman" w:hAnsi="Times New Roman" w:cs="Times New Roman"/>
          <w:b/>
          <w:sz w:val="24"/>
          <w:szCs w:val="24"/>
        </w:rPr>
        <w:t>4</w:t>
      </w:r>
      <w:r w:rsidR="00AB5FE9" w:rsidRPr="002B5B17">
        <w:rPr>
          <w:rFonts w:ascii="Times New Roman" w:hAnsi="Times New Roman" w:cs="Times New Roman"/>
          <w:b/>
          <w:sz w:val="24"/>
          <w:szCs w:val="24"/>
        </w:rPr>
        <w:tab/>
      </w:r>
    </w:p>
    <w:p w14:paraId="6F421984" w14:textId="3788F907" w:rsidR="002E240E" w:rsidRPr="00FE0829" w:rsidRDefault="002F4970" w:rsidP="00AB5FE9">
      <w:pPr>
        <w:tabs>
          <w:tab w:val="center" w:pos="4680"/>
          <w:tab w:val="left" w:pos="5740"/>
        </w:tabs>
        <w:spacing w:line="480" w:lineRule="auto"/>
        <w:jc w:val="center"/>
        <w:rPr>
          <w:rFonts w:ascii="Times New Roman" w:hAnsi="Times New Roman" w:cs="Times New Roman"/>
          <w:b/>
          <w:sz w:val="24"/>
          <w:szCs w:val="24"/>
        </w:rPr>
      </w:pPr>
      <w:r w:rsidRPr="00FE0829">
        <w:rPr>
          <w:rFonts w:ascii="Times New Roman" w:hAnsi="Times New Roman" w:cs="Times New Roman"/>
          <w:b/>
          <w:sz w:val="24"/>
          <w:szCs w:val="24"/>
        </w:rPr>
        <w:lastRenderedPageBreak/>
        <w:t>SIMON DIEDONG DOMBO UNIVERSITY OF BUSINESS AND INTEGRATED DEVELOPMENT STUDIES</w:t>
      </w:r>
    </w:p>
    <w:p w14:paraId="1FF59259" w14:textId="2AFC15FB" w:rsidR="00EE5863" w:rsidRPr="00FE0829" w:rsidRDefault="00EE5863">
      <w:pPr>
        <w:spacing w:line="480" w:lineRule="auto"/>
        <w:jc w:val="center"/>
        <w:rPr>
          <w:rFonts w:ascii="Times New Roman" w:hAnsi="Times New Roman" w:cs="Times New Roman"/>
          <w:b/>
          <w:sz w:val="24"/>
          <w:szCs w:val="24"/>
        </w:rPr>
      </w:pPr>
    </w:p>
    <w:p w14:paraId="23E41A1F" w14:textId="511B69BF" w:rsidR="00EE5863" w:rsidRPr="00FE0829" w:rsidRDefault="00EE5863">
      <w:pPr>
        <w:spacing w:line="480" w:lineRule="auto"/>
        <w:jc w:val="center"/>
        <w:rPr>
          <w:rFonts w:ascii="Times New Roman" w:hAnsi="Times New Roman" w:cs="Times New Roman"/>
          <w:b/>
          <w:sz w:val="24"/>
          <w:szCs w:val="24"/>
        </w:rPr>
      </w:pPr>
      <w:r w:rsidRPr="00FE0829">
        <w:rPr>
          <w:rFonts w:ascii="Times New Roman" w:hAnsi="Times New Roman" w:cs="Times New Roman"/>
          <w:b/>
          <w:sz w:val="24"/>
          <w:szCs w:val="24"/>
        </w:rPr>
        <w:t>LOCAL ACTORS IN THE CO-MANAGEMENT OF THE BRUTU FOREST RESERVE AND IMPACTS ASSOCIATED WITH IT IN THE NANDOM MUNICIPALITY OF GHANA</w:t>
      </w:r>
    </w:p>
    <w:p w14:paraId="62DBD3F7" w14:textId="77777777" w:rsidR="002F4970" w:rsidRPr="00FE0829" w:rsidRDefault="002F4970">
      <w:pPr>
        <w:spacing w:line="480" w:lineRule="auto"/>
        <w:jc w:val="center"/>
        <w:rPr>
          <w:rFonts w:ascii="Times New Roman" w:hAnsi="Times New Roman" w:cs="Times New Roman"/>
          <w:b/>
          <w:sz w:val="24"/>
          <w:szCs w:val="24"/>
        </w:rPr>
      </w:pPr>
    </w:p>
    <w:p w14:paraId="0355C6D0" w14:textId="0CB8BF1B" w:rsidR="00EE5863" w:rsidRPr="00FE0829" w:rsidRDefault="00EE5863">
      <w:pPr>
        <w:spacing w:line="480" w:lineRule="auto"/>
        <w:jc w:val="center"/>
        <w:rPr>
          <w:rFonts w:ascii="Times New Roman" w:hAnsi="Times New Roman" w:cs="Times New Roman"/>
          <w:b/>
          <w:sz w:val="24"/>
          <w:szCs w:val="24"/>
        </w:rPr>
      </w:pPr>
    </w:p>
    <w:p w14:paraId="2688225C" w14:textId="6383DD6A" w:rsidR="00EE5863" w:rsidRPr="00FE0829" w:rsidRDefault="00EE5863">
      <w:pPr>
        <w:spacing w:line="480" w:lineRule="auto"/>
        <w:jc w:val="center"/>
        <w:rPr>
          <w:rFonts w:ascii="Times New Roman" w:hAnsi="Times New Roman" w:cs="Times New Roman"/>
          <w:b/>
          <w:sz w:val="24"/>
          <w:szCs w:val="24"/>
        </w:rPr>
      </w:pPr>
      <w:r w:rsidRPr="00FE0829">
        <w:rPr>
          <w:rFonts w:ascii="Times New Roman" w:hAnsi="Times New Roman" w:cs="Times New Roman"/>
          <w:b/>
          <w:sz w:val="24"/>
          <w:szCs w:val="24"/>
        </w:rPr>
        <w:t>BRIAN AAZANE</w:t>
      </w:r>
    </w:p>
    <w:p w14:paraId="54D21561" w14:textId="0F279ADA" w:rsidR="00EE5863" w:rsidRPr="00FE0829" w:rsidRDefault="00EE5863">
      <w:pPr>
        <w:spacing w:line="480" w:lineRule="auto"/>
        <w:jc w:val="center"/>
        <w:rPr>
          <w:rFonts w:ascii="Times New Roman" w:hAnsi="Times New Roman" w:cs="Times New Roman"/>
          <w:b/>
          <w:sz w:val="24"/>
          <w:szCs w:val="24"/>
        </w:rPr>
      </w:pPr>
      <w:r w:rsidRPr="00FE0829">
        <w:rPr>
          <w:rFonts w:ascii="Times New Roman" w:hAnsi="Times New Roman" w:cs="Times New Roman"/>
          <w:b/>
          <w:sz w:val="24"/>
          <w:szCs w:val="24"/>
        </w:rPr>
        <w:t>(PG0068621)</w:t>
      </w:r>
    </w:p>
    <w:p w14:paraId="7D6C4E92" w14:textId="3F0F2BC7" w:rsidR="00EE5863" w:rsidRPr="00FE0829" w:rsidRDefault="00EE5863">
      <w:pPr>
        <w:spacing w:line="480" w:lineRule="auto"/>
        <w:jc w:val="center"/>
        <w:rPr>
          <w:rFonts w:ascii="Times New Roman" w:hAnsi="Times New Roman" w:cs="Times New Roman"/>
          <w:b/>
          <w:sz w:val="24"/>
          <w:szCs w:val="24"/>
        </w:rPr>
      </w:pPr>
    </w:p>
    <w:p w14:paraId="440F4B22" w14:textId="04581FC3" w:rsidR="00EE5863" w:rsidRPr="00FE0829" w:rsidRDefault="00EE5863" w:rsidP="00FE0829">
      <w:pPr>
        <w:spacing w:line="480" w:lineRule="auto"/>
        <w:jc w:val="center"/>
        <w:rPr>
          <w:rFonts w:ascii="Times New Roman" w:hAnsi="Times New Roman" w:cs="Times New Roman"/>
          <w:b/>
          <w:sz w:val="24"/>
          <w:szCs w:val="24"/>
        </w:rPr>
      </w:pPr>
      <w:r w:rsidRPr="00FE0829">
        <w:rPr>
          <w:rFonts w:ascii="Times New Roman" w:hAnsi="Times New Roman" w:cs="Times New Roman"/>
          <w:b/>
          <w:sz w:val="24"/>
          <w:szCs w:val="24"/>
        </w:rPr>
        <w:t xml:space="preserve">THESIS SUBMITTED TO THE DEPARTMENT OF ENVIRONMENT AND RESOURCE MANAGEMENT, FACULTY OF INTEGRATED DEVELOPMENT STUDIES, SIMON DIEDONG DOMBO UNIVERSITY </w:t>
      </w:r>
      <w:r w:rsidR="00FE0829">
        <w:rPr>
          <w:rFonts w:ascii="Times New Roman" w:hAnsi="Times New Roman" w:cs="Times New Roman"/>
          <w:b/>
          <w:sz w:val="24"/>
          <w:szCs w:val="24"/>
        </w:rPr>
        <w:t xml:space="preserve">                             </w:t>
      </w:r>
      <w:r w:rsidRPr="00FE0829">
        <w:rPr>
          <w:rFonts w:ascii="Times New Roman" w:hAnsi="Times New Roman" w:cs="Times New Roman"/>
          <w:b/>
          <w:sz w:val="24"/>
          <w:szCs w:val="24"/>
        </w:rPr>
        <w:t xml:space="preserve">OF BUSINESS AND INTEGRATED DEVELOPMENT STUDIES, </w:t>
      </w:r>
      <w:r w:rsidR="00FE0829">
        <w:rPr>
          <w:rFonts w:ascii="Times New Roman" w:hAnsi="Times New Roman" w:cs="Times New Roman"/>
          <w:b/>
          <w:sz w:val="24"/>
          <w:szCs w:val="24"/>
        </w:rPr>
        <w:t xml:space="preserve">                                  </w:t>
      </w:r>
      <w:r w:rsidRPr="00FE0829">
        <w:rPr>
          <w:rFonts w:ascii="Times New Roman" w:hAnsi="Times New Roman" w:cs="Times New Roman"/>
          <w:b/>
          <w:sz w:val="24"/>
          <w:szCs w:val="24"/>
        </w:rPr>
        <w:t xml:space="preserve">IN PARTIAL FULFILMENT OF THE REQUIREMENTS FOR </w:t>
      </w:r>
      <w:r w:rsidR="00FE0829">
        <w:rPr>
          <w:rFonts w:ascii="Times New Roman" w:hAnsi="Times New Roman" w:cs="Times New Roman"/>
          <w:b/>
          <w:sz w:val="24"/>
          <w:szCs w:val="24"/>
        </w:rPr>
        <w:t xml:space="preserve">                                    </w:t>
      </w:r>
      <w:r w:rsidRPr="00FE0829">
        <w:rPr>
          <w:rFonts w:ascii="Times New Roman" w:hAnsi="Times New Roman" w:cs="Times New Roman"/>
          <w:b/>
          <w:sz w:val="24"/>
          <w:szCs w:val="24"/>
        </w:rPr>
        <w:t xml:space="preserve">THE AWARD OF MASTER OF PHILOSOPHY IN </w:t>
      </w:r>
      <w:r w:rsidR="00FE0829">
        <w:rPr>
          <w:rFonts w:ascii="Times New Roman" w:hAnsi="Times New Roman" w:cs="Times New Roman"/>
          <w:b/>
          <w:sz w:val="24"/>
          <w:szCs w:val="24"/>
        </w:rPr>
        <w:t xml:space="preserve">                                     </w:t>
      </w:r>
      <w:r w:rsidRPr="00FE0829">
        <w:rPr>
          <w:rFonts w:ascii="Times New Roman" w:hAnsi="Times New Roman" w:cs="Times New Roman"/>
          <w:b/>
          <w:sz w:val="24"/>
          <w:szCs w:val="24"/>
        </w:rPr>
        <w:t>ENVIRONMENT AND RESOURCE MANAGEMENT</w:t>
      </w:r>
    </w:p>
    <w:p w14:paraId="5D109C42" w14:textId="77777777" w:rsidR="002B5B17" w:rsidRPr="00FE0829" w:rsidRDefault="002B5B17" w:rsidP="00EE5863">
      <w:pPr>
        <w:spacing w:line="480" w:lineRule="auto"/>
        <w:jc w:val="both"/>
        <w:rPr>
          <w:rFonts w:ascii="Times New Roman" w:hAnsi="Times New Roman" w:cs="Times New Roman"/>
          <w:b/>
          <w:sz w:val="24"/>
          <w:szCs w:val="24"/>
        </w:rPr>
      </w:pPr>
    </w:p>
    <w:p w14:paraId="104DD394" w14:textId="77777777" w:rsidR="002B5B17" w:rsidRPr="00FE0829" w:rsidRDefault="002B5B17" w:rsidP="00EE5863">
      <w:pPr>
        <w:spacing w:line="480" w:lineRule="auto"/>
        <w:jc w:val="both"/>
        <w:rPr>
          <w:rFonts w:ascii="Times New Roman" w:hAnsi="Times New Roman" w:cs="Times New Roman"/>
          <w:b/>
          <w:sz w:val="24"/>
          <w:szCs w:val="24"/>
        </w:rPr>
      </w:pPr>
    </w:p>
    <w:p w14:paraId="4F038F22" w14:textId="77777777" w:rsidR="002B5B17" w:rsidRPr="00FE0829" w:rsidRDefault="002B5B17" w:rsidP="00EE5863">
      <w:pPr>
        <w:spacing w:line="480" w:lineRule="auto"/>
        <w:jc w:val="both"/>
        <w:rPr>
          <w:rFonts w:ascii="Times New Roman" w:hAnsi="Times New Roman" w:cs="Times New Roman"/>
          <w:b/>
          <w:sz w:val="24"/>
          <w:szCs w:val="24"/>
        </w:rPr>
      </w:pPr>
    </w:p>
    <w:p w14:paraId="3180EE81" w14:textId="5B3CD345" w:rsidR="00EE5863" w:rsidRPr="00FE0829" w:rsidRDefault="002B5B17" w:rsidP="00247144">
      <w:pPr>
        <w:spacing w:line="480" w:lineRule="auto"/>
        <w:jc w:val="center"/>
        <w:rPr>
          <w:rFonts w:ascii="Times New Roman" w:hAnsi="Times New Roman" w:cs="Times New Roman"/>
          <w:b/>
          <w:sz w:val="24"/>
          <w:szCs w:val="24"/>
        </w:rPr>
      </w:pPr>
      <w:r w:rsidRPr="00FE0829">
        <w:rPr>
          <w:rFonts w:ascii="Times New Roman" w:hAnsi="Times New Roman" w:cs="Times New Roman"/>
          <w:b/>
          <w:sz w:val="24"/>
          <w:szCs w:val="24"/>
        </w:rPr>
        <w:t>NOVEMBER</w:t>
      </w:r>
      <w:r w:rsidR="00247144" w:rsidRPr="00FE0829">
        <w:rPr>
          <w:rFonts w:ascii="Times New Roman" w:hAnsi="Times New Roman" w:cs="Times New Roman"/>
          <w:b/>
          <w:sz w:val="24"/>
          <w:szCs w:val="24"/>
        </w:rPr>
        <w:t>, 2024</w:t>
      </w:r>
    </w:p>
    <w:p w14:paraId="3A276440" w14:textId="77777777" w:rsidR="00AB5FE9" w:rsidRPr="002B5B17" w:rsidRDefault="00AB5FE9">
      <w:pPr>
        <w:spacing w:line="480" w:lineRule="auto"/>
        <w:jc w:val="center"/>
        <w:rPr>
          <w:rFonts w:ascii="Times New Roman" w:hAnsi="Times New Roman" w:cs="Times New Roman"/>
          <w:b/>
          <w:sz w:val="24"/>
          <w:szCs w:val="24"/>
        </w:rPr>
        <w:sectPr w:rsidR="00AB5FE9" w:rsidRPr="002B5B17" w:rsidSect="002B5B17">
          <w:type w:val="continuous"/>
          <w:pgSz w:w="11906" w:h="16838" w:code="9"/>
          <w:pgMar w:top="1440" w:right="1440" w:bottom="1440" w:left="2160" w:header="720" w:footer="720" w:gutter="0"/>
          <w:pgNumType w:fmt="lowerRoman" w:start="1"/>
          <w:cols w:space="720"/>
          <w:titlePg/>
          <w:docGrid w:linePitch="360"/>
        </w:sectPr>
      </w:pPr>
    </w:p>
    <w:p w14:paraId="00DDC38D" w14:textId="6E579E4E" w:rsidR="00EE5863" w:rsidRPr="002B5B17" w:rsidRDefault="00247144" w:rsidP="00FE0829">
      <w:pPr>
        <w:pStyle w:val="Heading1"/>
        <w:spacing w:before="0"/>
        <w:rPr>
          <w:b w:val="0"/>
        </w:rPr>
      </w:pPr>
      <w:bookmarkStart w:id="1" w:name="_Toc181643991"/>
      <w:r w:rsidRPr="00FE0829">
        <w:lastRenderedPageBreak/>
        <w:t>DECLARATION</w:t>
      </w:r>
      <w:bookmarkEnd w:id="1"/>
    </w:p>
    <w:p w14:paraId="32611963" w14:textId="1F7827B4" w:rsidR="00247144" w:rsidRPr="00FE0829" w:rsidRDefault="00247144" w:rsidP="00247144">
      <w:pPr>
        <w:spacing w:line="480" w:lineRule="auto"/>
        <w:jc w:val="both"/>
        <w:rPr>
          <w:rFonts w:ascii="Times New Roman" w:hAnsi="Times New Roman" w:cs="Times New Roman"/>
          <w:b/>
          <w:i/>
          <w:iCs/>
          <w:sz w:val="24"/>
          <w:szCs w:val="24"/>
        </w:rPr>
      </w:pPr>
      <w:r w:rsidRPr="00FE0829">
        <w:rPr>
          <w:rFonts w:ascii="Times New Roman" w:hAnsi="Times New Roman" w:cs="Times New Roman"/>
          <w:b/>
          <w:i/>
          <w:iCs/>
          <w:sz w:val="24"/>
          <w:szCs w:val="24"/>
        </w:rPr>
        <w:t xml:space="preserve">Student </w:t>
      </w:r>
    </w:p>
    <w:p w14:paraId="5F97DF5C" w14:textId="65F22451" w:rsidR="00247144" w:rsidRPr="002B5B17" w:rsidRDefault="00247144" w:rsidP="00247144">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I hereby declare that this thesis is the result of my own original work and that no part of it has been presented for another degree in this University or elsewhere:</w:t>
      </w:r>
    </w:p>
    <w:p w14:paraId="15682007" w14:textId="56A175E6" w:rsidR="00247144" w:rsidRPr="002B5B17" w:rsidRDefault="00247144" w:rsidP="00247144">
      <w:pPr>
        <w:spacing w:line="480" w:lineRule="auto"/>
        <w:jc w:val="both"/>
        <w:rPr>
          <w:rFonts w:ascii="Times New Roman" w:hAnsi="Times New Roman" w:cs="Times New Roman"/>
          <w:bCs/>
          <w:sz w:val="24"/>
          <w:szCs w:val="24"/>
        </w:rPr>
      </w:pPr>
    </w:p>
    <w:p w14:paraId="0B34CBBB" w14:textId="67809779" w:rsidR="00247144" w:rsidRPr="002B5B17" w:rsidRDefault="00247144" w:rsidP="00247144">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 xml:space="preserve">Candidate’s </w:t>
      </w:r>
      <w:r w:rsidR="002B5B17" w:rsidRPr="002B5B17">
        <w:rPr>
          <w:rFonts w:ascii="Times New Roman" w:hAnsi="Times New Roman" w:cs="Times New Roman"/>
          <w:bCs/>
          <w:sz w:val="24"/>
          <w:szCs w:val="24"/>
        </w:rPr>
        <w:t>Signature:………………………</w:t>
      </w:r>
      <w:r w:rsidR="002B5B17" w:rsidRPr="002B5B17">
        <w:rPr>
          <w:rFonts w:ascii="Times New Roman" w:hAnsi="Times New Roman" w:cs="Times New Roman"/>
          <w:bCs/>
          <w:sz w:val="24"/>
          <w:szCs w:val="24"/>
        </w:rPr>
        <w:tab/>
      </w:r>
      <w:r w:rsidR="002B5B17" w:rsidRPr="002B5B17">
        <w:rPr>
          <w:rFonts w:ascii="Times New Roman" w:hAnsi="Times New Roman" w:cs="Times New Roman"/>
          <w:bCs/>
          <w:sz w:val="24"/>
          <w:szCs w:val="24"/>
        </w:rPr>
        <w:tab/>
        <w:t xml:space="preserve"> Date……………………</w:t>
      </w:r>
    </w:p>
    <w:p w14:paraId="06A1CD3E" w14:textId="63B3EDF0" w:rsidR="00247144" w:rsidRDefault="00247144" w:rsidP="00247144">
      <w:pPr>
        <w:spacing w:line="480" w:lineRule="auto"/>
        <w:jc w:val="both"/>
        <w:rPr>
          <w:rFonts w:ascii="Times New Roman" w:hAnsi="Times New Roman" w:cs="Times New Roman"/>
          <w:b/>
          <w:sz w:val="24"/>
          <w:szCs w:val="24"/>
        </w:rPr>
      </w:pPr>
      <w:r w:rsidRPr="002B5B17">
        <w:rPr>
          <w:rFonts w:ascii="Times New Roman" w:hAnsi="Times New Roman" w:cs="Times New Roman"/>
          <w:bCs/>
          <w:sz w:val="24"/>
          <w:szCs w:val="24"/>
        </w:rPr>
        <w:t xml:space="preserve">Name: </w:t>
      </w:r>
      <w:r w:rsidRPr="002B5B17">
        <w:rPr>
          <w:rFonts w:ascii="Times New Roman" w:hAnsi="Times New Roman" w:cs="Times New Roman"/>
          <w:b/>
          <w:sz w:val="24"/>
          <w:szCs w:val="24"/>
        </w:rPr>
        <w:t>Brian Aazane</w:t>
      </w:r>
    </w:p>
    <w:p w14:paraId="2F01DE34" w14:textId="77777777" w:rsidR="00FE0829" w:rsidRPr="002B5B17" w:rsidRDefault="00FE0829" w:rsidP="00247144">
      <w:pPr>
        <w:spacing w:line="480" w:lineRule="auto"/>
        <w:jc w:val="both"/>
        <w:rPr>
          <w:rFonts w:ascii="Times New Roman" w:hAnsi="Times New Roman" w:cs="Times New Roman"/>
          <w:b/>
          <w:sz w:val="24"/>
          <w:szCs w:val="24"/>
        </w:rPr>
      </w:pPr>
    </w:p>
    <w:p w14:paraId="6C4FBE71" w14:textId="0F6731FD" w:rsidR="00247144" w:rsidRPr="00FE0829" w:rsidRDefault="00247144" w:rsidP="00247144">
      <w:pPr>
        <w:spacing w:line="480" w:lineRule="auto"/>
        <w:jc w:val="both"/>
        <w:rPr>
          <w:rFonts w:ascii="Times New Roman" w:hAnsi="Times New Roman" w:cs="Times New Roman"/>
          <w:b/>
          <w:i/>
          <w:iCs/>
          <w:sz w:val="24"/>
          <w:szCs w:val="24"/>
        </w:rPr>
      </w:pPr>
      <w:r w:rsidRPr="00FE0829">
        <w:rPr>
          <w:rFonts w:ascii="Times New Roman" w:hAnsi="Times New Roman" w:cs="Times New Roman"/>
          <w:b/>
          <w:i/>
          <w:iCs/>
          <w:sz w:val="24"/>
          <w:szCs w:val="24"/>
        </w:rPr>
        <w:t>Supervisor</w:t>
      </w:r>
    </w:p>
    <w:p w14:paraId="0EE3B7DE" w14:textId="78C2C038" w:rsidR="00247144" w:rsidRPr="002B5B17" w:rsidRDefault="00247144" w:rsidP="00247144">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I hereby declare that the preparation and presentation of the thesis was supervised in accordance with the guidelines on supervision of thes</w:t>
      </w:r>
      <w:r w:rsidR="0014789D" w:rsidRPr="002B5B17">
        <w:rPr>
          <w:rFonts w:ascii="Times New Roman" w:hAnsi="Times New Roman" w:cs="Times New Roman"/>
          <w:bCs/>
          <w:sz w:val="24"/>
          <w:szCs w:val="24"/>
        </w:rPr>
        <w:t>e</w:t>
      </w:r>
      <w:r w:rsidRPr="002B5B17">
        <w:rPr>
          <w:rFonts w:ascii="Times New Roman" w:hAnsi="Times New Roman" w:cs="Times New Roman"/>
          <w:bCs/>
          <w:sz w:val="24"/>
          <w:szCs w:val="24"/>
        </w:rPr>
        <w:t xml:space="preserve">s laid down by the </w:t>
      </w:r>
      <w:r w:rsidR="00E11C45" w:rsidRPr="002B5B17">
        <w:rPr>
          <w:rFonts w:ascii="Times New Roman" w:hAnsi="Times New Roman" w:cs="Times New Roman"/>
          <w:bCs/>
          <w:sz w:val="24"/>
          <w:szCs w:val="24"/>
        </w:rPr>
        <w:t>Simon Diedong Dombo University of Business and Integrated Development Studies</w:t>
      </w:r>
      <w:r w:rsidRPr="002B5B17">
        <w:rPr>
          <w:rFonts w:ascii="Times New Roman" w:hAnsi="Times New Roman" w:cs="Times New Roman"/>
          <w:bCs/>
          <w:sz w:val="24"/>
          <w:szCs w:val="24"/>
        </w:rPr>
        <w:t>.</w:t>
      </w:r>
    </w:p>
    <w:p w14:paraId="7E85FE9B" w14:textId="758574AB" w:rsidR="00247144" w:rsidRPr="002B5B17" w:rsidRDefault="00247144" w:rsidP="00247144">
      <w:pPr>
        <w:spacing w:line="480" w:lineRule="auto"/>
        <w:jc w:val="both"/>
        <w:rPr>
          <w:rFonts w:ascii="Times New Roman" w:hAnsi="Times New Roman" w:cs="Times New Roman"/>
          <w:bCs/>
          <w:sz w:val="24"/>
          <w:szCs w:val="24"/>
        </w:rPr>
      </w:pPr>
    </w:p>
    <w:p w14:paraId="1BD9C7C6" w14:textId="2B823DEA" w:rsidR="00247144" w:rsidRPr="002B5B17" w:rsidRDefault="00247144" w:rsidP="00247144">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 xml:space="preserve">Supervisor’s </w:t>
      </w:r>
      <w:r w:rsidR="002B5B17" w:rsidRPr="002B5B17">
        <w:rPr>
          <w:rFonts w:ascii="Times New Roman" w:hAnsi="Times New Roman" w:cs="Times New Roman"/>
          <w:bCs/>
          <w:sz w:val="24"/>
          <w:szCs w:val="24"/>
        </w:rPr>
        <w:t>Signature:………………………</w:t>
      </w:r>
      <w:r w:rsidR="002B5B17" w:rsidRPr="002B5B17">
        <w:rPr>
          <w:rFonts w:ascii="Times New Roman" w:hAnsi="Times New Roman" w:cs="Times New Roman"/>
          <w:bCs/>
          <w:sz w:val="24"/>
          <w:szCs w:val="24"/>
        </w:rPr>
        <w:tab/>
      </w:r>
      <w:r w:rsidR="002B5B17" w:rsidRPr="002B5B17">
        <w:rPr>
          <w:rFonts w:ascii="Times New Roman" w:hAnsi="Times New Roman" w:cs="Times New Roman"/>
          <w:bCs/>
          <w:sz w:val="24"/>
          <w:szCs w:val="24"/>
        </w:rPr>
        <w:tab/>
        <w:t xml:space="preserve"> Date……………………</w:t>
      </w:r>
    </w:p>
    <w:p w14:paraId="15D11F10" w14:textId="3796D2B6" w:rsidR="00247144" w:rsidRPr="002B5B17" w:rsidRDefault="00247144" w:rsidP="00247144">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 xml:space="preserve">Name: </w:t>
      </w:r>
      <w:r w:rsidR="00E11C45" w:rsidRPr="002B5B17">
        <w:rPr>
          <w:rFonts w:ascii="Times New Roman" w:hAnsi="Times New Roman" w:cs="Times New Roman"/>
          <w:b/>
          <w:sz w:val="24"/>
          <w:szCs w:val="24"/>
        </w:rPr>
        <w:t>Prof. Abdul-</w:t>
      </w:r>
      <w:r w:rsidRPr="002B5B17">
        <w:rPr>
          <w:rFonts w:ascii="Times New Roman" w:hAnsi="Times New Roman" w:cs="Times New Roman"/>
          <w:b/>
          <w:sz w:val="24"/>
          <w:szCs w:val="24"/>
        </w:rPr>
        <w:t>Kadri Yahaya</w:t>
      </w:r>
    </w:p>
    <w:p w14:paraId="618BD87B" w14:textId="77777777" w:rsidR="00247144" w:rsidRPr="002B5B17" w:rsidRDefault="00247144" w:rsidP="00247144">
      <w:pPr>
        <w:spacing w:line="480" w:lineRule="auto"/>
        <w:jc w:val="both"/>
        <w:rPr>
          <w:rFonts w:ascii="Times New Roman" w:hAnsi="Times New Roman" w:cs="Times New Roman"/>
          <w:bCs/>
          <w:sz w:val="24"/>
          <w:szCs w:val="24"/>
        </w:rPr>
      </w:pPr>
    </w:p>
    <w:p w14:paraId="1EE6FD3C" w14:textId="77777777" w:rsidR="002E240E" w:rsidRPr="002B5B17" w:rsidRDefault="002E240E">
      <w:pPr>
        <w:spacing w:line="480" w:lineRule="auto"/>
        <w:jc w:val="center"/>
        <w:rPr>
          <w:rFonts w:ascii="Times New Roman" w:hAnsi="Times New Roman" w:cs="Times New Roman"/>
          <w:b/>
          <w:sz w:val="24"/>
          <w:szCs w:val="24"/>
        </w:rPr>
      </w:pPr>
    </w:p>
    <w:p w14:paraId="2A36CD7F" w14:textId="77777777" w:rsidR="002F4970" w:rsidRPr="002B5B17" w:rsidRDefault="002F4970">
      <w:pPr>
        <w:spacing w:line="480" w:lineRule="auto"/>
        <w:jc w:val="center"/>
        <w:rPr>
          <w:rFonts w:ascii="Times New Roman" w:hAnsi="Times New Roman" w:cs="Times New Roman"/>
          <w:b/>
          <w:sz w:val="24"/>
          <w:szCs w:val="24"/>
        </w:rPr>
      </w:pPr>
    </w:p>
    <w:p w14:paraId="79287C52" w14:textId="77777777" w:rsidR="002F4970" w:rsidRPr="002B5B17" w:rsidRDefault="002F4970">
      <w:pPr>
        <w:spacing w:line="480" w:lineRule="auto"/>
        <w:jc w:val="center"/>
        <w:rPr>
          <w:rFonts w:ascii="Times New Roman" w:hAnsi="Times New Roman" w:cs="Times New Roman"/>
          <w:b/>
          <w:sz w:val="24"/>
          <w:szCs w:val="24"/>
        </w:rPr>
      </w:pPr>
    </w:p>
    <w:p w14:paraId="3CC180B1" w14:textId="77777777" w:rsidR="002F4970" w:rsidRPr="002B5B17" w:rsidRDefault="002F4970">
      <w:pPr>
        <w:spacing w:line="480" w:lineRule="auto"/>
        <w:jc w:val="center"/>
        <w:rPr>
          <w:rFonts w:ascii="Times New Roman" w:hAnsi="Times New Roman" w:cs="Times New Roman"/>
          <w:b/>
          <w:sz w:val="24"/>
          <w:szCs w:val="24"/>
        </w:rPr>
      </w:pPr>
    </w:p>
    <w:p w14:paraId="1E96F922" w14:textId="2A869F76" w:rsidR="006C0231" w:rsidRPr="002B5B17" w:rsidRDefault="006C0231" w:rsidP="00AB5FE9">
      <w:pPr>
        <w:pStyle w:val="Heading1"/>
        <w:spacing w:line="480" w:lineRule="auto"/>
        <w:rPr>
          <w:rFonts w:ascii="Times New Roman" w:hAnsi="Times New Roman" w:cs="Times New Roman"/>
          <w:b w:val="0"/>
          <w:color w:val="auto"/>
          <w:szCs w:val="24"/>
        </w:rPr>
      </w:pPr>
      <w:bookmarkStart w:id="2" w:name="_Toc181643992"/>
      <w:r w:rsidRPr="002B5B17">
        <w:rPr>
          <w:rFonts w:ascii="Times New Roman" w:hAnsi="Times New Roman" w:cs="Times New Roman"/>
          <w:color w:val="auto"/>
          <w:szCs w:val="24"/>
        </w:rPr>
        <w:lastRenderedPageBreak/>
        <w:t>DEDICATION</w:t>
      </w:r>
      <w:bookmarkEnd w:id="2"/>
    </w:p>
    <w:p w14:paraId="04F0680F" w14:textId="324728E1" w:rsidR="002F4970" w:rsidRPr="002B5B17" w:rsidRDefault="006C0231" w:rsidP="006C0231">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 xml:space="preserve">This work is dedicated to the Almighty God for His Blessings, Guidance and Protection throughout my life and education.  </w:t>
      </w:r>
      <w:r w:rsidR="00F767B7" w:rsidRPr="002B5B17">
        <w:rPr>
          <w:rFonts w:ascii="Times New Roman" w:hAnsi="Times New Roman" w:cs="Times New Roman"/>
          <w:bCs/>
          <w:sz w:val="24"/>
          <w:szCs w:val="24"/>
        </w:rPr>
        <w:t xml:space="preserve">Secondly, I dedicate this work to my parents, the late Gordon Aazane of blessed memory and Faustina Aayire for not having doubt in my success. I also dedicate this work to my uncle Rev Fr. Nicholas Aayire for his guidance and to my siblings; Diana, Basil and Breden Aazane for their unwavering support through my studies. </w:t>
      </w:r>
    </w:p>
    <w:p w14:paraId="6A019EF8" w14:textId="5B3C6CB4" w:rsidR="006C0231" w:rsidRPr="002B5B17" w:rsidRDefault="006C0231" w:rsidP="006C0231">
      <w:pPr>
        <w:spacing w:line="480" w:lineRule="auto"/>
        <w:jc w:val="both"/>
        <w:rPr>
          <w:rFonts w:ascii="Times New Roman" w:hAnsi="Times New Roman" w:cs="Times New Roman"/>
          <w:bCs/>
          <w:sz w:val="24"/>
          <w:szCs w:val="24"/>
        </w:rPr>
      </w:pPr>
    </w:p>
    <w:p w14:paraId="382322B6" w14:textId="36F77A7B" w:rsidR="006C0231" w:rsidRPr="002B5B17" w:rsidRDefault="006C0231" w:rsidP="006C0231">
      <w:pPr>
        <w:spacing w:line="480" w:lineRule="auto"/>
        <w:jc w:val="both"/>
        <w:rPr>
          <w:rFonts w:ascii="Times New Roman" w:hAnsi="Times New Roman" w:cs="Times New Roman"/>
          <w:bCs/>
          <w:sz w:val="24"/>
          <w:szCs w:val="24"/>
        </w:rPr>
      </w:pPr>
    </w:p>
    <w:p w14:paraId="4F229CC5" w14:textId="7DE51478" w:rsidR="006C0231" w:rsidRPr="002B5B17" w:rsidRDefault="006C0231" w:rsidP="006C0231">
      <w:pPr>
        <w:spacing w:line="480" w:lineRule="auto"/>
        <w:jc w:val="both"/>
        <w:rPr>
          <w:rFonts w:ascii="Times New Roman" w:hAnsi="Times New Roman" w:cs="Times New Roman"/>
          <w:bCs/>
          <w:sz w:val="24"/>
          <w:szCs w:val="24"/>
        </w:rPr>
      </w:pPr>
    </w:p>
    <w:p w14:paraId="584F36CE" w14:textId="71F6565F" w:rsidR="006C0231" w:rsidRPr="002B5B17" w:rsidRDefault="006C0231" w:rsidP="006C0231">
      <w:pPr>
        <w:spacing w:line="480" w:lineRule="auto"/>
        <w:jc w:val="both"/>
        <w:rPr>
          <w:rFonts w:ascii="Times New Roman" w:hAnsi="Times New Roman" w:cs="Times New Roman"/>
          <w:bCs/>
          <w:sz w:val="24"/>
          <w:szCs w:val="24"/>
        </w:rPr>
      </w:pPr>
    </w:p>
    <w:p w14:paraId="125C7D0A" w14:textId="0135AC4C" w:rsidR="006C0231" w:rsidRPr="002B5B17" w:rsidRDefault="006C0231" w:rsidP="006C0231">
      <w:pPr>
        <w:spacing w:line="480" w:lineRule="auto"/>
        <w:jc w:val="both"/>
        <w:rPr>
          <w:rFonts w:ascii="Times New Roman" w:hAnsi="Times New Roman" w:cs="Times New Roman"/>
          <w:bCs/>
          <w:sz w:val="24"/>
          <w:szCs w:val="24"/>
        </w:rPr>
      </w:pPr>
    </w:p>
    <w:p w14:paraId="031F93EA" w14:textId="6D7A233D" w:rsidR="006C0231" w:rsidRPr="002B5B17" w:rsidRDefault="006C0231" w:rsidP="006C0231">
      <w:pPr>
        <w:spacing w:line="480" w:lineRule="auto"/>
        <w:jc w:val="both"/>
        <w:rPr>
          <w:rFonts w:ascii="Times New Roman" w:hAnsi="Times New Roman" w:cs="Times New Roman"/>
          <w:bCs/>
          <w:sz w:val="24"/>
          <w:szCs w:val="24"/>
        </w:rPr>
      </w:pPr>
    </w:p>
    <w:p w14:paraId="01A6DF73" w14:textId="79D6E284" w:rsidR="006C0231" w:rsidRPr="002B5B17" w:rsidRDefault="006C0231" w:rsidP="006C0231">
      <w:pPr>
        <w:spacing w:line="480" w:lineRule="auto"/>
        <w:jc w:val="both"/>
        <w:rPr>
          <w:rFonts w:ascii="Times New Roman" w:hAnsi="Times New Roman" w:cs="Times New Roman"/>
          <w:bCs/>
          <w:sz w:val="24"/>
          <w:szCs w:val="24"/>
        </w:rPr>
      </w:pPr>
    </w:p>
    <w:p w14:paraId="43BCD472" w14:textId="3E2EED69" w:rsidR="006C0231" w:rsidRPr="002B5B17" w:rsidRDefault="006C0231" w:rsidP="006C0231">
      <w:pPr>
        <w:spacing w:line="480" w:lineRule="auto"/>
        <w:jc w:val="both"/>
        <w:rPr>
          <w:rFonts w:ascii="Times New Roman" w:hAnsi="Times New Roman" w:cs="Times New Roman"/>
          <w:bCs/>
          <w:sz w:val="24"/>
          <w:szCs w:val="24"/>
        </w:rPr>
      </w:pPr>
    </w:p>
    <w:p w14:paraId="2956A060" w14:textId="7B53446F" w:rsidR="006C0231" w:rsidRPr="002B5B17" w:rsidRDefault="006C0231" w:rsidP="006C0231">
      <w:pPr>
        <w:spacing w:line="480" w:lineRule="auto"/>
        <w:jc w:val="both"/>
        <w:rPr>
          <w:rFonts w:ascii="Times New Roman" w:hAnsi="Times New Roman" w:cs="Times New Roman"/>
          <w:bCs/>
          <w:sz w:val="24"/>
          <w:szCs w:val="24"/>
        </w:rPr>
      </w:pPr>
    </w:p>
    <w:p w14:paraId="4475540E" w14:textId="64266F21" w:rsidR="006C0231" w:rsidRPr="002B5B17" w:rsidRDefault="006C0231" w:rsidP="006C0231">
      <w:pPr>
        <w:spacing w:line="480" w:lineRule="auto"/>
        <w:jc w:val="both"/>
        <w:rPr>
          <w:rFonts w:ascii="Times New Roman" w:hAnsi="Times New Roman" w:cs="Times New Roman"/>
          <w:bCs/>
          <w:sz w:val="24"/>
          <w:szCs w:val="24"/>
        </w:rPr>
      </w:pPr>
    </w:p>
    <w:p w14:paraId="31824138" w14:textId="6D0CE153" w:rsidR="006C0231" w:rsidRPr="002B5B17" w:rsidRDefault="006C0231" w:rsidP="006C0231">
      <w:pPr>
        <w:spacing w:line="480" w:lineRule="auto"/>
        <w:jc w:val="both"/>
        <w:rPr>
          <w:rFonts w:ascii="Times New Roman" w:hAnsi="Times New Roman" w:cs="Times New Roman"/>
          <w:bCs/>
          <w:sz w:val="24"/>
          <w:szCs w:val="24"/>
        </w:rPr>
      </w:pPr>
    </w:p>
    <w:p w14:paraId="222D2125" w14:textId="385D42D0" w:rsidR="006C0231" w:rsidRPr="002B5B17" w:rsidRDefault="006C0231" w:rsidP="006C0231">
      <w:pPr>
        <w:spacing w:line="480" w:lineRule="auto"/>
        <w:jc w:val="both"/>
        <w:rPr>
          <w:rFonts w:ascii="Times New Roman" w:hAnsi="Times New Roman" w:cs="Times New Roman"/>
          <w:bCs/>
          <w:sz w:val="24"/>
          <w:szCs w:val="24"/>
        </w:rPr>
      </w:pPr>
    </w:p>
    <w:p w14:paraId="57D698FA" w14:textId="5EB79386" w:rsidR="006C0231" w:rsidRPr="002B5B17" w:rsidRDefault="006C0231" w:rsidP="006C0231">
      <w:pPr>
        <w:spacing w:line="480" w:lineRule="auto"/>
        <w:jc w:val="both"/>
        <w:rPr>
          <w:rFonts w:ascii="Times New Roman" w:hAnsi="Times New Roman" w:cs="Times New Roman"/>
          <w:bCs/>
          <w:sz w:val="24"/>
          <w:szCs w:val="24"/>
        </w:rPr>
      </w:pPr>
    </w:p>
    <w:p w14:paraId="43A35A50" w14:textId="3FFF884B" w:rsidR="006C0231" w:rsidRPr="002B5B17" w:rsidRDefault="006C0231" w:rsidP="006F4156">
      <w:pPr>
        <w:pStyle w:val="Heading1"/>
        <w:spacing w:line="480" w:lineRule="auto"/>
        <w:rPr>
          <w:rFonts w:ascii="Times New Roman" w:hAnsi="Times New Roman" w:cs="Times New Roman"/>
          <w:b w:val="0"/>
          <w:color w:val="auto"/>
          <w:szCs w:val="24"/>
        </w:rPr>
      </w:pPr>
      <w:bookmarkStart w:id="3" w:name="_Toc181643993"/>
      <w:r w:rsidRPr="002B5B17">
        <w:rPr>
          <w:rFonts w:ascii="Times New Roman" w:hAnsi="Times New Roman" w:cs="Times New Roman"/>
          <w:color w:val="auto"/>
          <w:szCs w:val="24"/>
        </w:rPr>
        <w:lastRenderedPageBreak/>
        <w:t>ACKNOWLEDGEMENT</w:t>
      </w:r>
      <w:r w:rsidR="00FE0829">
        <w:rPr>
          <w:rFonts w:ascii="Times New Roman" w:hAnsi="Times New Roman" w:cs="Times New Roman"/>
          <w:color w:val="auto"/>
          <w:szCs w:val="24"/>
        </w:rPr>
        <w:t>s</w:t>
      </w:r>
      <w:bookmarkEnd w:id="3"/>
    </w:p>
    <w:p w14:paraId="5560CA00" w14:textId="5B44C186" w:rsidR="006C0231" w:rsidRPr="002B5B17" w:rsidRDefault="005F06C0" w:rsidP="005F06C0">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 xml:space="preserve">My most heart-felt thanks go to my supervisor, </w:t>
      </w:r>
      <w:r w:rsidR="00E11C45" w:rsidRPr="002B5B17">
        <w:rPr>
          <w:rFonts w:ascii="Times New Roman" w:hAnsi="Times New Roman" w:cs="Times New Roman"/>
          <w:bCs/>
          <w:sz w:val="24"/>
          <w:szCs w:val="24"/>
        </w:rPr>
        <w:t>Prof. Abdul-</w:t>
      </w:r>
      <w:r w:rsidRPr="002B5B17">
        <w:rPr>
          <w:rFonts w:ascii="Times New Roman" w:hAnsi="Times New Roman" w:cs="Times New Roman"/>
          <w:bCs/>
          <w:sz w:val="24"/>
          <w:szCs w:val="24"/>
        </w:rPr>
        <w:t xml:space="preserve">Kadri Yahaya, Lecturer at the Department of </w:t>
      </w:r>
      <w:r w:rsidR="00AC2685" w:rsidRPr="002B5B17">
        <w:rPr>
          <w:rFonts w:ascii="Times New Roman" w:hAnsi="Times New Roman" w:cs="Times New Roman"/>
          <w:bCs/>
          <w:sz w:val="24"/>
          <w:szCs w:val="24"/>
        </w:rPr>
        <w:t xml:space="preserve">Environment and Resource </w:t>
      </w:r>
      <w:r w:rsidR="00E11C45" w:rsidRPr="002B5B17">
        <w:rPr>
          <w:rFonts w:ascii="Times New Roman" w:hAnsi="Times New Roman" w:cs="Times New Roman"/>
          <w:bCs/>
          <w:sz w:val="24"/>
          <w:szCs w:val="24"/>
        </w:rPr>
        <w:t>Studies</w:t>
      </w:r>
      <w:r w:rsidRPr="002B5B17">
        <w:rPr>
          <w:rFonts w:ascii="Times New Roman" w:hAnsi="Times New Roman" w:cs="Times New Roman"/>
          <w:bCs/>
          <w:sz w:val="24"/>
          <w:szCs w:val="24"/>
        </w:rPr>
        <w:t xml:space="preserve">, </w:t>
      </w:r>
      <w:r w:rsidR="00AC2685" w:rsidRPr="002B5B17">
        <w:rPr>
          <w:rFonts w:ascii="Times New Roman" w:hAnsi="Times New Roman" w:cs="Times New Roman"/>
          <w:bCs/>
          <w:sz w:val="24"/>
          <w:szCs w:val="24"/>
        </w:rPr>
        <w:t>Simon Diedong Dombo University of Business and Integrated Development Studies</w:t>
      </w:r>
      <w:r w:rsidRPr="002B5B17">
        <w:rPr>
          <w:rFonts w:ascii="Times New Roman" w:hAnsi="Times New Roman" w:cs="Times New Roman"/>
          <w:bCs/>
          <w:sz w:val="24"/>
          <w:szCs w:val="24"/>
        </w:rPr>
        <w:t xml:space="preserve"> who spent h</w:t>
      </w:r>
      <w:r w:rsidR="00AC2685" w:rsidRPr="002B5B17">
        <w:rPr>
          <w:rFonts w:ascii="Times New Roman" w:hAnsi="Times New Roman" w:cs="Times New Roman"/>
          <w:bCs/>
          <w:sz w:val="24"/>
          <w:szCs w:val="24"/>
        </w:rPr>
        <w:t>is</w:t>
      </w:r>
      <w:r w:rsidRPr="002B5B17">
        <w:rPr>
          <w:rFonts w:ascii="Times New Roman" w:hAnsi="Times New Roman" w:cs="Times New Roman"/>
          <w:bCs/>
          <w:sz w:val="24"/>
          <w:szCs w:val="24"/>
        </w:rPr>
        <w:t xml:space="preserve"> precious and unrecoverable time to read through the work and gave me the needed guidance. </w:t>
      </w:r>
    </w:p>
    <w:p w14:paraId="27B25D56" w14:textId="77777777" w:rsidR="0014789D" w:rsidRPr="002B5B17" w:rsidRDefault="00E31C76" w:rsidP="005F06C0">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 xml:space="preserve">I would like to express my heartfelt appreciation to Dr. Thaddues Aasoglenang Arkum, lecturer at the Department of Public Policy and Management who gave me career guidance and </w:t>
      </w:r>
      <w:r w:rsidR="00150B82" w:rsidRPr="002B5B17">
        <w:rPr>
          <w:rFonts w:ascii="Times New Roman" w:hAnsi="Times New Roman" w:cs="Times New Roman"/>
          <w:bCs/>
          <w:sz w:val="24"/>
          <w:szCs w:val="24"/>
        </w:rPr>
        <w:t>guided me in choosing Environment and Resource Studies. I would also like</w:t>
      </w:r>
      <w:r w:rsidR="00A63628" w:rsidRPr="002B5B17">
        <w:rPr>
          <w:rFonts w:ascii="Times New Roman" w:hAnsi="Times New Roman" w:cs="Times New Roman"/>
          <w:bCs/>
          <w:sz w:val="24"/>
          <w:szCs w:val="24"/>
        </w:rPr>
        <w:t xml:space="preserve"> to</w:t>
      </w:r>
      <w:r w:rsidR="00150B82" w:rsidRPr="002B5B17">
        <w:rPr>
          <w:rFonts w:ascii="Times New Roman" w:hAnsi="Times New Roman" w:cs="Times New Roman"/>
          <w:bCs/>
          <w:sz w:val="24"/>
          <w:szCs w:val="24"/>
        </w:rPr>
        <w:t xml:space="preserve"> express my heartfelt gratitude to Dr Justine Tuolong who guided and assisted me in this thesis. </w:t>
      </w:r>
      <w:r w:rsidR="0014789D" w:rsidRPr="002B5B17">
        <w:rPr>
          <w:rFonts w:ascii="Times New Roman" w:hAnsi="Times New Roman" w:cs="Times New Roman"/>
          <w:bCs/>
          <w:sz w:val="24"/>
          <w:szCs w:val="24"/>
        </w:rPr>
        <w:t xml:space="preserve">His assistance contributed greatly to the success of this work.  </w:t>
      </w:r>
    </w:p>
    <w:p w14:paraId="23440273" w14:textId="2CEE4C32" w:rsidR="00AC2685" w:rsidRPr="002B5B17" w:rsidRDefault="00AC2685" w:rsidP="005F06C0">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My sincere gratitude goes to the Chiefs, Tindaanas, Queen Mothers, Assembly Members, Unit Committee Members, Women</w:t>
      </w:r>
      <w:r w:rsidR="0014789D" w:rsidRPr="002B5B17">
        <w:rPr>
          <w:rFonts w:ascii="Times New Roman" w:hAnsi="Times New Roman" w:cs="Times New Roman"/>
          <w:bCs/>
          <w:sz w:val="24"/>
          <w:szCs w:val="24"/>
        </w:rPr>
        <w:t>’s</w:t>
      </w:r>
      <w:r w:rsidRPr="002B5B17">
        <w:rPr>
          <w:rFonts w:ascii="Times New Roman" w:hAnsi="Times New Roman" w:cs="Times New Roman"/>
          <w:bCs/>
          <w:sz w:val="24"/>
          <w:szCs w:val="24"/>
        </w:rPr>
        <w:t xml:space="preserve"> Group Leaders and Youth Leaders of </w:t>
      </w:r>
      <w:r w:rsidR="00E31C76" w:rsidRPr="002B5B17">
        <w:rPr>
          <w:rFonts w:ascii="Times New Roman" w:hAnsi="Times New Roman" w:cs="Times New Roman"/>
          <w:bCs/>
          <w:sz w:val="24"/>
          <w:szCs w:val="24"/>
        </w:rPr>
        <w:t>the</w:t>
      </w:r>
      <w:r w:rsidRPr="002B5B17">
        <w:rPr>
          <w:rFonts w:ascii="Times New Roman" w:hAnsi="Times New Roman" w:cs="Times New Roman"/>
          <w:bCs/>
          <w:sz w:val="24"/>
          <w:szCs w:val="24"/>
        </w:rPr>
        <w:t xml:space="preserve"> study communities and all household heads who participated in this study for sharing their knowledge and experiences with me. I also wish to acknowledge my field research team; Gershon Kuubio, Christina Banguu,</w:t>
      </w:r>
      <w:r w:rsidR="00AC4240" w:rsidRPr="002B5B17">
        <w:rPr>
          <w:rFonts w:ascii="Times New Roman" w:hAnsi="Times New Roman" w:cs="Times New Roman"/>
          <w:bCs/>
          <w:sz w:val="24"/>
          <w:szCs w:val="24"/>
        </w:rPr>
        <w:t xml:space="preserve"> Donatus Nasaal, and Emmanuel Zaabele</w:t>
      </w:r>
      <w:r w:rsidRPr="002B5B17">
        <w:rPr>
          <w:rFonts w:ascii="Times New Roman" w:hAnsi="Times New Roman" w:cs="Times New Roman"/>
          <w:bCs/>
          <w:sz w:val="24"/>
          <w:szCs w:val="24"/>
        </w:rPr>
        <w:t xml:space="preserve"> for their support during the field work.</w:t>
      </w:r>
    </w:p>
    <w:p w14:paraId="472308E2" w14:textId="38E5FD5B" w:rsidR="00AC4240" w:rsidRPr="002B5B17" w:rsidRDefault="00AC4240" w:rsidP="005F06C0">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My acknowledgement would be incomplete, if I fail to mention my friends especially Peter Clever Aabeka,</w:t>
      </w:r>
      <w:r w:rsidR="00336698" w:rsidRPr="002B5B17">
        <w:rPr>
          <w:rFonts w:ascii="Times New Roman" w:hAnsi="Times New Roman" w:cs="Times New Roman"/>
          <w:bCs/>
          <w:sz w:val="24"/>
          <w:szCs w:val="24"/>
        </w:rPr>
        <w:t xml:space="preserve"> and</w:t>
      </w:r>
      <w:r w:rsidRPr="002B5B17">
        <w:rPr>
          <w:rFonts w:ascii="Times New Roman" w:hAnsi="Times New Roman" w:cs="Times New Roman"/>
          <w:bCs/>
          <w:sz w:val="24"/>
          <w:szCs w:val="24"/>
        </w:rPr>
        <w:t xml:space="preserve"> Chrispin Kuupiel, who contributed in diverse ways to make this work a success, I say thank you!</w:t>
      </w:r>
    </w:p>
    <w:p w14:paraId="686062BF" w14:textId="77777777" w:rsidR="00AB5FE9" w:rsidRDefault="00AB5FE9">
      <w:pPr>
        <w:spacing w:line="480" w:lineRule="auto"/>
        <w:jc w:val="center"/>
        <w:rPr>
          <w:rFonts w:ascii="Times New Roman" w:hAnsi="Times New Roman" w:cs="Times New Roman"/>
          <w:b/>
          <w:sz w:val="24"/>
          <w:szCs w:val="24"/>
        </w:rPr>
      </w:pPr>
      <w:bookmarkStart w:id="4" w:name="_Hlk165853008"/>
    </w:p>
    <w:p w14:paraId="6075EC71" w14:textId="77777777" w:rsidR="002B5B17" w:rsidRDefault="002B5B17">
      <w:pPr>
        <w:spacing w:line="480" w:lineRule="auto"/>
        <w:jc w:val="center"/>
        <w:rPr>
          <w:rFonts w:ascii="Times New Roman" w:hAnsi="Times New Roman" w:cs="Times New Roman"/>
          <w:b/>
          <w:sz w:val="24"/>
          <w:szCs w:val="24"/>
        </w:rPr>
      </w:pPr>
    </w:p>
    <w:p w14:paraId="40EA6BD8" w14:textId="77777777" w:rsidR="002B5B17" w:rsidRDefault="002B5B17">
      <w:pPr>
        <w:spacing w:line="480" w:lineRule="auto"/>
        <w:jc w:val="center"/>
        <w:rPr>
          <w:rFonts w:ascii="Times New Roman" w:hAnsi="Times New Roman" w:cs="Times New Roman"/>
          <w:b/>
          <w:sz w:val="24"/>
          <w:szCs w:val="24"/>
        </w:rPr>
      </w:pPr>
    </w:p>
    <w:p w14:paraId="7F940DAC" w14:textId="77777777" w:rsidR="002B5B17" w:rsidRPr="002B5B17" w:rsidRDefault="002B5B17">
      <w:pPr>
        <w:spacing w:line="480" w:lineRule="auto"/>
        <w:jc w:val="center"/>
        <w:rPr>
          <w:rFonts w:ascii="Times New Roman" w:hAnsi="Times New Roman" w:cs="Times New Roman"/>
          <w:b/>
          <w:sz w:val="24"/>
          <w:szCs w:val="24"/>
        </w:rPr>
        <w:sectPr w:rsidR="002B5B17" w:rsidRPr="002B5B17" w:rsidSect="002B5B17">
          <w:type w:val="continuous"/>
          <w:pgSz w:w="11906" w:h="16838" w:code="9"/>
          <w:pgMar w:top="1440" w:right="1440" w:bottom="1440" w:left="2160" w:header="720" w:footer="720" w:gutter="0"/>
          <w:pgNumType w:fmt="lowerRoman" w:start="1"/>
          <w:cols w:space="720"/>
          <w:docGrid w:linePitch="360"/>
        </w:sectPr>
      </w:pPr>
    </w:p>
    <w:p w14:paraId="753D5667" w14:textId="590CFEA6" w:rsidR="002F4970" w:rsidRPr="002B5B17" w:rsidRDefault="00A44D3D" w:rsidP="00FE0829">
      <w:pPr>
        <w:pStyle w:val="Heading1"/>
        <w:spacing w:after="240"/>
        <w:rPr>
          <w:b w:val="0"/>
        </w:rPr>
      </w:pPr>
      <w:bookmarkStart w:id="5" w:name="_Toc181643994"/>
      <w:r w:rsidRPr="00FE0829">
        <w:lastRenderedPageBreak/>
        <w:t>ABSTRACT</w:t>
      </w:r>
      <w:bookmarkEnd w:id="5"/>
    </w:p>
    <w:p w14:paraId="5B445FCC" w14:textId="77777777" w:rsidR="00AB5FE9" w:rsidRDefault="00FC47AA" w:rsidP="0014789D">
      <w:pPr>
        <w:spacing w:line="480" w:lineRule="auto"/>
        <w:jc w:val="both"/>
        <w:rPr>
          <w:rFonts w:ascii="Times New Roman" w:hAnsi="Times New Roman" w:cs="Times New Roman"/>
          <w:bCs/>
          <w:sz w:val="24"/>
          <w:szCs w:val="24"/>
        </w:rPr>
      </w:pPr>
      <w:bookmarkStart w:id="6" w:name="_Hlk159419732"/>
      <w:r w:rsidRPr="002B5B17">
        <w:rPr>
          <w:rFonts w:ascii="Times New Roman" w:hAnsi="Times New Roman" w:cs="Times New Roman"/>
          <w:bCs/>
          <w:sz w:val="24"/>
          <w:szCs w:val="24"/>
        </w:rPr>
        <w:t xml:space="preserve">In contemporary times, </w:t>
      </w:r>
      <w:r w:rsidR="0059236A" w:rsidRPr="002B5B17">
        <w:rPr>
          <w:rFonts w:ascii="Times New Roman" w:hAnsi="Times New Roman" w:cs="Times New Roman"/>
          <w:bCs/>
          <w:sz w:val="24"/>
          <w:szCs w:val="24"/>
        </w:rPr>
        <w:t xml:space="preserve">co-management of forest reserves is recognized for conserving biodiversity in African and Asian countries, yet its effectiveness in Brutu Forest Reserve is under-researched. This study assessed the participation of local actors in the co-management of Brutu Forest Reserve and its impact on forest flora species. Using a mixed-method design, it analyzed data from 160 randomly selected household heads quantitatively and 12 key informants qualitatively. Descriptive statistics and correlation analysis at 95% confidence level were used, and qualitative results were thematically integrated. Findings of study reveal active local engagement in co-management, with chiefs playing key roles in decision-making. Local strategies like traditional fire belts and rituals positively impacted forest preservation, supported by sacred groves and community watchdogs. Normalised Difference Vegetation Index analysis from 2001-2022 indicated that co-management strategies led to reduced deforestation, increased forest cover, and improved forest management. </w:t>
      </w:r>
      <w:r w:rsidR="004C5D9E" w:rsidRPr="002B5B17">
        <w:rPr>
          <w:rFonts w:ascii="Times New Roman" w:hAnsi="Times New Roman" w:cs="Times New Roman"/>
          <w:bCs/>
          <w:sz w:val="24"/>
          <w:szCs w:val="24"/>
        </w:rPr>
        <w:t xml:space="preserve">The study recommends </w:t>
      </w:r>
      <w:r w:rsidR="00F2489C" w:rsidRPr="002B5B17">
        <w:rPr>
          <w:rFonts w:ascii="Times New Roman" w:hAnsi="Times New Roman" w:cs="Times New Roman"/>
          <w:bCs/>
          <w:sz w:val="24"/>
          <w:szCs w:val="24"/>
        </w:rPr>
        <w:t xml:space="preserve">empowerment of traditional leaders, such as chiefs, land priests, and queen mothers, </w:t>
      </w:r>
      <w:r w:rsidR="00102275" w:rsidRPr="002B5B17">
        <w:rPr>
          <w:rFonts w:ascii="Times New Roman" w:hAnsi="Times New Roman" w:cs="Times New Roman"/>
          <w:bCs/>
          <w:sz w:val="24"/>
          <w:szCs w:val="24"/>
        </w:rPr>
        <w:t xml:space="preserve">because their roles </w:t>
      </w:r>
      <w:r w:rsidR="00D744CF" w:rsidRPr="002B5B17">
        <w:rPr>
          <w:rFonts w:ascii="Times New Roman" w:hAnsi="Times New Roman" w:cs="Times New Roman"/>
          <w:bCs/>
          <w:sz w:val="24"/>
          <w:szCs w:val="24"/>
        </w:rPr>
        <w:t>play a crucial part</w:t>
      </w:r>
      <w:r w:rsidR="00F2489C" w:rsidRPr="002B5B17">
        <w:rPr>
          <w:rFonts w:ascii="Times New Roman" w:hAnsi="Times New Roman" w:cs="Times New Roman"/>
          <w:bCs/>
          <w:sz w:val="24"/>
          <w:szCs w:val="24"/>
        </w:rPr>
        <w:t xml:space="preserve"> in the co-management of forests, and </w:t>
      </w:r>
      <w:r w:rsidR="00102275" w:rsidRPr="002B5B17">
        <w:rPr>
          <w:rFonts w:ascii="Times New Roman" w:hAnsi="Times New Roman" w:cs="Times New Roman"/>
          <w:bCs/>
          <w:sz w:val="24"/>
          <w:szCs w:val="24"/>
        </w:rPr>
        <w:t xml:space="preserve">Forest Services Division of the Nandom Municipality </w:t>
      </w:r>
      <w:r w:rsidR="00F2489C" w:rsidRPr="002B5B17">
        <w:rPr>
          <w:rFonts w:ascii="Times New Roman" w:hAnsi="Times New Roman" w:cs="Times New Roman"/>
          <w:bCs/>
          <w:sz w:val="24"/>
          <w:szCs w:val="24"/>
        </w:rPr>
        <w:t>should pay attention to it. These leaders play a critical role in decision-making, enforcement</w:t>
      </w:r>
      <w:r w:rsidR="00102275" w:rsidRPr="002B5B17">
        <w:rPr>
          <w:rFonts w:ascii="Times New Roman" w:hAnsi="Times New Roman" w:cs="Times New Roman"/>
          <w:bCs/>
          <w:sz w:val="24"/>
          <w:szCs w:val="24"/>
        </w:rPr>
        <w:t xml:space="preserve"> of rules</w:t>
      </w:r>
      <w:r w:rsidR="00F2489C" w:rsidRPr="002B5B17">
        <w:rPr>
          <w:rFonts w:ascii="Times New Roman" w:hAnsi="Times New Roman" w:cs="Times New Roman"/>
          <w:bCs/>
          <w:sz w:val="24"/>
          <w:szCs w:val="24"/>
        </w:rPr>
        <w:t xml:space="preserve">, and community engagement. </w:t>
      </w:r>
      <w:bookmarkEnd w:id="4"/>
      <w:bookmarkEnd w:id="6"/>
      <w:r w:rsidR="0014789D" w:rsidRPr="002B5B17">
        <w:rPr>
          <w:rFonts w:ascii="Times New Roman" w:hAnsi="Times New Roman" w:cs="Times New Roman"/>
          <w:bCs/>
          <w:sz w:val="24"/>
          <w:szCs w:val="24"/>
        </w:rPr>
        <w:t>There is a need to collaborate with these leaders to develop and enforce sustainable forest management plans.</w:t>
      </w:r>
    </w:p>
    <w:p w14:paraId="6F31F761" w14:textId="77777777" w:rsidR="002B5B17" w:rsidRDefault="002B5B17" w:rsidP="0014789D">
      <w:pPr>
        <w:spacing w:line="480" w:lineRule="auto"/>
        <w:jc w:val="both"/>
        <w:rPr>
          <w:rFonts w:ascii="Times New Roman" w:hAnsi="Times New Roman" w:cs="Times New Roman"/>
          <w:bCs/>
          <w:sz w:val="24"/>
          <w:szCs w:val="24"/>
        </w:rPr>
      </w:pPr>
    </w:p>
    <w:p w14:paraId="022A95E9" w14:textId="77777777" w:rsidR="002B5B17" w:rsidRDefault="002B5B17" w:rsidP="0014789D">
      <w:pPr>
        <w:spacing w:line="480" w:lineRule="auto"/>
        <w:jc w:val="both"/>
        <w:rPr>
          <w:rFonts w:ascii="Times New Roman" w:hAnsi="Times New Roman" w:cs="Times New Roman"/>
          <w:bCs/>
          <w:sz w:val="24"/>
          <w:szCs w:val="24"/>
        </w:rPr>
      </w:pPr>
    </w:p>
    <w:p w14:paraId="595EEFA9" w14:textId="77777777" w:rsidR="002B5B17" w:rsidRDefault="002B5B17" w:rsidP="0014789D">
      <w:pPr>
        <w:spacing w:line="480" w:lineRule="auto"/>
        <w:jc w:val="both"/>
        <w:rPr>
          <w:rFonts w:ascii="Times New Roman" w:hAnsi="Times New Roman" w:cs="Times New Roman"/>
          <w:b/>
          <w:sz w:val="24"/>
          <w:szCs w:val="24"/>
        </w:rPr>
      </w:pPr>
    </w:p>
    <w:p w14:paraId="524F5CB2" w14:textId="270F6C55" w:rsidR="002B5B17" w:rsidRPr="002B5B17" w:rsidRDefault="002B5B17" w:rsidP="0014789D">
      <w:pPr>
        <w:spacing w:line="480" w:lineRule="auto"/>
        <w:jc w:val="both"/>
        <w:rPr>
          <w:rFonts w:ascii="Times New Roman" w:hAnsi="Times New Roman" w:cs="Times New Roman"/>
          <w:b/>
          <w:sz w:val="24"/>
          <w:szCs w:val="24"/>
        </w:rPr>
        <w:sectPr w:rsidR="002B5B17" w:rsidRPr="002B5B17" w:rsidSect="002B5B17">
          <w:type w:val="continuous"/>
          <w:pgSz w:w="11906" w:h="16838" w:code="9"/>
          <w:pgMar w:top="1440" w:right="1440" w:bottom="1440" w:left="2160" w:header="720" w:footer="720" w:gutter="0"/>
          <w:pgNumType w:fmt="lowerRoman"/>
          <w:cols w:space="720"/>
          <w:docGrid w:linePitch="360"/>
        </w:sectPr>
      </w:pPr>
    </w:p>
    <w:bookmarkStart w:id="7" w:name="_Toc181643995" w:displacedByCustomXml="next"/>
    <w:sdt>
      <w:sdtPr>
        <w:rPr>
          <w:rFonts w:ascii="Calibri" w:eastAsia="Calibri" w:hAnsi="Calibri" w:cs="SimSun"/>
          <w:b w:val="0"/>
          <w:caps w:val="0"/>
          <w:color w:val="auto"/>
          <w:sz w:val="22"/>
          <w:szCs w:val="22"/>
        </w:rPr>
        <w:id w:val="1241606326"/>
        <w:docPartObj>
          <w:docPartGallery w:val="Table of Contents"/>
          <w:docPartUnique/>
        </w:docPartObj>
      </w:sdtPr>
      <w:sdtEndPr>
        <w:rPr>
          <w:rFonts w:ascii="Times New Roman" w:hAnsi="Times New Roman" w:cs="Times New Roman"/>
          <w:bCs/>
          <w:noProof/>
          <w:szCs w:val="24"/>
        </w:rPr>
      </w:sdtEndPr>
      <w:sdtContent>
        <w:p w14:paraId="0F52F814" w14:textId="7D03DFF1" w:rsidR="002B5B17" w:rsidRDefault="002B5B17" w:rsidP="00FE0829">
          <w:pPr>
            <w:pStyle w:val="Heading1"/>
          </w:pPr>
          <w:r w:rsidRPr="002B5B17">
            <w:t>TABLE OF CONTENTS</w:t>
          </w:r>
          <w:bookmarkEnd w:id="7"/>
        </w:p>
        <w:p w14:paraId="450E23C6" w14:textId="6E46A529" w:rsidR="004D2262" w:rsidRPr="002B5B17" w:rsidRDefault="002B5B17" w:rsidP="002B5B17">
          <w:pPr>
            <w:pStyle w:val="TOCHeading"/>
            <w:jc w:val="left"/>
            <w:rPr>
              <w:rFonts w:ascii="Times New Roman" w:hAnsi="Times New Roman" w:cs="Times New Roman"/>
              <w:b w:val="0"/>
              <w:bCs/>
              <w:color w:val="auto"/>
              <w:szCs w:val="24"/>
            </w:rPr>
          </w:pPr>
          <w:r>
            <w:rPr>
              <w:rFonts w:ascii="Times New Roman" w:hAnsi="Times New Roman" w:cs="Times New Roman"/>
              <w:b w:val="0"/>
              <w:bCs/>
              <w:color w:val="auto"/>
              <w:szCs w:val="24"/>
            </w:rPr>
            <w:t xml:space="preserve">                                                                                                                              </w:t>
          </w:r>
          <w:r w:rsidR="00BF0075" w:rsidRPr="002B5B17">
            <w:rPr>
              <w:rFonts w:ascii="Times New Roman" w:hAnsi="Times New Roman" w:cs="Times New Roman"/>
              <w:bCs/>
              <w:color w:val="auto"/>
              <w:szCs w:val="24"/>
            </w:rPr>
            <w:t>Page</w:t>
          </w:r>
        </w:p>
        <w:p w14:paraId="70FD9974" w14:textId="1239BDD2" w:rsidR="00C55C30" w:rsidRDefault="00410FA9">
          <w:pPr>
            <w:pStyle w:val="TOC1"/>
            <w:rPr>
              <w:rFonts w:asciiTheme="minorHAnsi" w:eastAsiaTheme="minorEastAsia" w:hAnsiTheme="minorHAnsi" w:cstheme="minorBidi"/>
              <w:b w:val="0"/>
              <w:noProof/>
              <w:kern w:val="2"/>
              <w:sz w:val="22"/>
              <w:lang w:val="en-GH" w:eastAsia="en-GH"/>
              <w14:ligatures w14:val="standardContextual"/>
            </w:rPr>
          </w:pPr>
          <w:r>
            <w:rPr>
              <w:rFonts w:cs="Times New Roman"/>
              <w:b w:val="0"/>
              <w:szCs w:val="24"/>
            </w:rPr>
            <w:fldChar w:fldCharType="begin"/>
          </w:r>
          <w:r>
            <w:rPr>
              <w:rFonts w:cs="Times New Roman"/>
              <w:b w:val="0"/>
              <w:szCs w:val="24"/>
            </w:rPr>
            <w:instrText xml:space="preserve"> TOC \o "1-4" \h \z \u </w:instrText>
          </w:r>
          <w:r>
            <w:rPr>
              <w:rFonts w:cs="Times New Roman"/>
              <w:b w:val="0"/>
              <w:szCs w:val="24"/>
            </w:rPr>
            <w:fldChar w:fldCharType="separate"/>
          </w:r>
          <w:hyperlink w:anchor="_Toc181643991" w:history="1">
            <w:r w:rsidR="00C55C30" w:rsidRPr="00777B25">
              <w:rPr>
                <w:rStyle w:val="Hyperlink"/>
                <w:noProof/>
              </w:rPr>
              <w:t>DECLARATION</w:t>
            </w:r>
            <w:r w:rsidR="00C55C30">
              <w:rPr>
                <w:noProof/>
                <w:webHidden/>
              </w:rPr>
              <w:tab/>
            </w:r>
            <w:r w:rsidR="00C55C30">
              <w:rPr>
                <w:noProof/>
                <w:webHidden/>
              </w:rPr>
              <w:fldChar w:fldCharType="begin"/>
            </w:r>
            <w:r w:rsidR="00C55C30">
              <w:rPr>
                <w:noProof/>
                <w:webHidden/>
              </w:rPr>
              <w:instrText xml:space="preserve"> PAGEREF _Toc181643991 \h </w:instrText>
            </w:r>
            <w:r w:rsidR="00C55C30">
              <w:rPr>
                <w:noProof/>
                <w:webHidden/>
              </w:rPr>
            </w:r>
            <w:r w:rsidR="00C55C30">
              <w:rPr>
                <w:noProof/>
                <w:webHidden/>
              </w:rPr>
              <w:fldChar w:fldCharType="separate"/>
            </w:r>
            <w:r w:rsidR="008F5B95">
              <w:rPr>
                <w:noProof/>
                <w:webHidden/>
              </w:rPr>
              <w:t>i</w:t>
            </w:r>
            <w:r w:rsidR="00C55C30">
              <w:rPr>
                <w:noProof/>
                <w:webHidden/>
              </w:rPr>
              <w:fldChar w:fldCharType="end"/>
            </w:r>
          </w:hyperlink>
        </w:p>
        <w:p w14:paraId="4BF4F23F" w14:textId="54A91FC5"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3992" w:history="1">
            <w:r w:rsidRPr="00777B25">
              <w:rPr>
                <w:rStyle w:val="Hyperlink"/>
                <w:rFonts w:cs="Times New Roman"/>
                <w:noProof/>
              </w:rPr>
              <w:t>DEDICATION</w:t>
            </w:r>
            <w:r>
              <w:rPr>
                <w:noProof/>
                <w:webHidden/>
              </w:rPr>
              <w:tab/>
            </w:r>
            <w:r>
              <w:rPr>
                <w:noProof/>
                <w:webHidden/>
              </w:rPr>
              <w:fldChar w:fldCharType="begin"/>
            </w:r>
            <w:r>
              <w:rPr>
                <w:noProof/>
                <w:webHidden/>
              </w:rPr>
              <w:instrText xml:space="preserve"> PAGEREF _Toc181643992 \h </w:instrText>
            </w:r>
            <w:r>
              <w:rPr>
                <w:noProof/>
                <w:webHidden/>
              </w:rPr>
            </w:r>
            <w:r>
              <w:rPr>
                <w:noProof/>
                <w:webHidden/>
              </w:rPr>
              <w:fldChar w:fldCharType="separate"/>
            </w:r>
            <w:r w:rsidR="008F5B95">
              <w:rPr>
                <w:noProof/>
                <w:webHidden/>
              </w:rPr>
              <w:t>ii</w:t>
            </w:r>
            <w:r>
              <w:rPr>
                <w:noProof/>
                <w:webHidden/>
              </w:rPr>
              <w:fldChar w:fldCharType="end"/>
            </w:r>
          </w:hyperlink>
        </w:p>
        <w:p w14:paraId="0EFE4583" w14:textId="3D7A6817"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3993" w:history="1">
            <w:r w:rsidRPr="00777B25">
              <w:rPr>
                <w:rStyle w:val="Hyperlink"/>
                <w:rFonts w:cs="Times New Roman"/>
                <w:noProof/>
              </w:rPr>
              <w:t>ACKNOWLEDGEMENTs</w:t>
            </w:r>
            <w:r>
              <w:rPr>
                <w:noProof/>
                <w:webHidden/>
              </w:rPr>
              <w:tab/>
            </w:r>
            <w:r>
              <w:rPr>
                <w:noProof/>
                <w:webHidden/>
              </w:rPr>
              <w:fldChar w:fldCharType="begin"/>
            </w:r>
            <w:r>
              <w:rPr>
                <w:noProof/>
                <w:webHidden/>
              </w:rPr>
              <w:instrText xml:space="preserve"> PAGEREF _Toc181643993 \h </w:instrText>
            </w:r>
            <w:r>
              <w:rPr>
                <w:noProof/>
                <w:webHidden/>
              </w:rPr>
            </w:r>
            <w:r>
              <w:rPr>
                <w:noProof/>
                <w:webHidden/>
              </w:rPr>
              <w:fldChar w:fldCharType="separate"/>
            </w:r>
            <w:r w:rsidR="008F5B95">
              <w:rPr>
                <w:noProof/>
                <w:webHidden/>
              </w:rPr>
              <w:t>iii</w:t>
            </w:r>
            <w:r>
              <w:rPr>
                <w:noProof/>
                <w:webHidden/>
              </w:rPr>
              <w:fldChar w:fldCharType="end"/>
            </w:r>
          </w:hyperlink>
        </w:p>
        <w:p w14:paraId="4BBD7846" w14:textId="14BEAFC6"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3994" w:history="1">
            <w:r w:rsidRPr="00777B25">
              <w:rPr>
                <w:rStyle w:val="Hyperlink"/>
                <w:noProof/>
              </w:rPr>
              <w:t>ABSTRACT</w:t>
            </w:r>
            <w:r>
              <w:rPr>
                <w:noProof/>
                <w:webHidden/>
              </w:rPr>
              <w:tab/>
            </w:r>
            <w:r>
              <w:rPr>
                <w:noProof/>
                <w:webHidden/>
              </w:rPr>
              <w:fldChar w:fldCharType="begin"/>
            </w:r>
            <w:r>
              <w:rPr>
                <w:noProof/>
                <w:webHidden/>
              </w:rPr>
              <w:instrText xml:space="preserve"> PAGEREF _Toc181643994 \h </w:instrText>
            </w:r>
            <w:r>
              <w:rPr>
                <w:noProof/>
                <w:webHidden/>
              </w:rPr>
            </w:r>
            <w:r>
              <w:rPr>
                <w:noProof/>
                <w:webHidden/>
              </w:rPr>
              <w:fldChar w:fldCharType="separate"/>
            </w:r>
            <w:r w:rsidR="008F5B95">
              <w:rPr>
                <w:noProof/>
                <w:webHidden/>
              </w:rPr>
              <w:t>iv</w:t>
            </w:r>
            <w:r>
              <w:rPr>
                <w:noProof/>
                <w:webHidden/>
              </w:rPr>
              <w:fldChar w:fldCharType="end"/>
            </w:r>
          </w:hyperlink>
        </w:p>
        <w:p w14:paraId="3EBBEC6C" w14:textId="669F04C7"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3995" w:history="1">
            <w:r w:rsidRPr="00777B25">
              <w:rPr>
                <w:rStyle w:val="Hyperlink"/>
                <w:noProof/>
              </w:rPr>
              <w:t>TABLE OF CONTENTS</w:t>
            </w:r>
            <w:r>
              <w:rPr>
                <w:noProof/>
                <w:webHidden/>
              </w:rPr>
              <w:tab/>
            </w:r>
            <w:r>
              <w:rPr>
                <w:noProof/>
                <w:webHidden/>
              </w:rPr>
              <w:fldChar w:fldCharType="begin"/>
            </w:r>
            <w:r>
              <w:rPr>
                <w:noProof/>
                <w:webHidden/>
              </w:rPr>
              <w:instrText xml:space="preserve"> PAGEREF _Toc181643995 \h </w:instrText>
            </w:r>
            <w:r>
              <w:rPr>
                <w:noProof/>
                <w:webHidden/>
              </w:rPr>
            </w:r>
            <w:r>
              <w:rPr>
                <w:noProof/>
                <w:webHidden/>
              </w:rPr>
              <w:fldChar w:fldCharType="separate"/>
            </w:r>
            <w:r w:rsidR="008F5B95">
              <w:rPr>
                <w:noProof/>
                <w:webHidden/>
              </w:rPr>
              <w:t>v</w:t>
            </w:r>
            <w:r>
              <w:rPr>
                <w:noProof/>
                <w:webHidden/>
              </w:rPr>
              <w:fldChar w:fldCharType="end"/>
            </w:r>
          </w:hyperlink>
        </w:p>
        <w:p w14:paraId="4A69C0A7" w14:textId="468EEB81"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3996" w:history="1">
            <w:r w:rsidRPr="00777B25">
              <w:rPr>
                <w:rStyle w:val="Hyperlink"/>
                <w:noProof/>
              </w:rPr>
              <w:t>LIST OF TABLES</w:t>
            </w:r>
            <w:r>
              <w:rPr>
                <w:noProof/>
                <w:webHidden/>
              </w:rPr>
              <w:tab/>
            </w:r>
            <w:r>
              <w:rPr>
                <w:noProof/>
                <w:webHidden/>
              </w:rPr>
              <w:fldChar w:fldCharType="begin"/>
            </w:r>
            <w:r>
              <w:rPr>
                <w:noProof/>
                <w:webHidden/>
              </w:rPr>
              <w:instrText xml:space="preserve"> PAGEREF _Toc181643996 \h </w:instrText>
            </w:r>
            <w:r>
              <w:rPr>
                <w:noProof/>
                <w:webHidden/>
              </w:rPr>
            </w:r>
            <w:r>
              <w:rPr>
                <w:noProof/>
                <w:webHidden/>
              </w:rPr>
              <w:fldChar w:fldCharType="separate"/>
            </w:r>
            <w:r w:rsidR="008F5B95">
              <w:rPr>
                <w:noProof/>
                <w:webHidden/>
              </w:rPr>
              <w:t>x</w:t>
            </w:r>
            <w:r>
              <w:rPr>
                <w:noProof/>
                <w:webHidden/>
              </w:rPr>
              <w:fldChar w:fldCharType="end"/>
            </w:r>
          </w:hyperlink>
        </w:p>
        <w:p w14:paraId="5610A334" w14:textId="79511BDB"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3997" w:history="1">
            <w:r w:rsidRPr="00777B25">
              <w:rPr>
                <w:rStyle w:val="Hyperlink"/>
                <w:noProof/>
              </w:rPr>
              <w:t>LIST OF FIGURES</w:t>
            </w:r>
            <w:r>
              <w:rPr>
                <w:noProof/>
                <w:webHidden/>
              </w:rPr>
              <w:tab/>
            </w:r>
            <w:r>
              <w:rPr>
                <w:noProof/>
                <w:webHidden/>
              </w:rPr>
              <w:fldChar w:fldCharType="begin"/>
            </w:r>
            <w:r>
              <w:rPr>
                <w:noProof/>
                <w:webHidden/>
              </w:rPr>
              <w:instrText xml:space="preserve"> PAGEREF _Toc181643997 \h </w:instrText>
            </w:r>
            <w:r>
              <w:rPr>
                <w:noProof/>
                <w:webHidden/>
              </w:rPr>
            </w:r>
            <w:r>
              <w:rPr>
                <w:noProof/>
                <w:webHidden/>
              </w:rPr>
              <w:fldChar w:fldCharType="separate"/>
            </w:r>
            <w:r w:rsidR="008F5B95">
              <w:rPr>
                <w:noProof/>
                <w:webHidden/>
              </w:rPr>
              <w:t>xi</w:t>
            </w:r>
            <w:r>
              <w:rPr>
                <w:noProof/>
                <w:webHidden/>
              </w:rPr>
              <w:fldChar w:fldCharType="end"/>
            </w:r>
          </w:hyperlink>
        </w:p>
        <w:p w14:paraId="5751E83E" w14:textId="0D0DBAA0"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3998" w:history="1">
            <w:r w:rsidRPr="00777B25">
              <w:rPr>
                <w:rStyle w:val="Hyperlink"/>
                <w:noProof/>
              </w:rPr>
              <w:t>LIST OF ABBREVIATIONS</w:t>
            </w:r>
            <w:r>
              <w:rPr>
                <w:noProof/>
                <w:webHidden/>
              </w:rPr>
              <w:tab/>
            </w:r>
            <w:r>
              <w:rPr>
                <w:noProof/>
                <w:webHidden/>
              </w:rPr>
              <w:fldChar w:fldCharType="begin"/>
            </w:r>
            <w:r>
              <w:rPr>
                <w:noProof/>
                <w:webHidden/>
              </w:rPr>
              <w:instrText xml:space="preserve"> PAGEREF _Toc181643998 \h </w:instrText>
            </w:r>
            <w:r>
              <w:rPr>
                <w:noProof/>
                <w:webHidden/>
              </w:rPr>
            </w:r>
            <w:r>
              <w:rPr>
                <w:noProof/>
                <w:webHidden/>
              </w:rPr>
              <w:fldChar w:fldCharType="separate"/>
            </w:r>
            <w:r w:rsidR="008F5B95">
              <w:rPr>
                <w:noProof/>
                <w:webHidden/>
              </w:rPr>
              <w:t>xiii</w:t>
            </w:r>
            <w:r>
              <w:rPr>
                <w:noProof/>
                <w:webHidden/>
              </w:rPr>
              <w:fldChar w:fldCharType="end"/>
            </w:r>
          </w:hyperlink>
        </w:p>
        <w:p w14:paraId="7C477101" w14:textId="140F4829"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3999" w:history="1">
            <w:r w:rsidRPr="00777B25">
              <w:rPr>
                <w:rStyle w:val="Hyperlink"/>
                <w:noProof/>
              </w:rPr>
              <w:t>CHAPTER ONE</w:t>
            </w:r>
            <w:r>
              <w:rPr>
                <w:noProof/>
                <w:webHidden/>
              </w:rPr>
              <w:tab/>
            </w:r>
            <w:r>
              <w:rPr>
                <w:noProof/>
                <w:webHidden/>
              </w:rPr>
              <w:fldChar w:fldCharType="begin"/>
            </w:r>
            <w:r>
              <w:rPr>
                <w:noProof/>
                <w:webHidden/>
              </w:rPr>
              <w:instrText xml:space="preserve"> PAGEREF _Toc181643999 \h </w:instrText>
            </w:r>
            <w:r>
              <w:rPr>
                <w:noProof/>
                <w:webHidden/>
              </w:rPr>
            </w:r>
            <w:r>
              <w:rPr>
                <w:noProof/>
                <w:webHidden/>
              </w:rPr>
              <w:fldChar w:fldCharType="separate"/>
            </w:r>
            <w:r w:rsidR="008F5B95">
              <w:rPr>
                <w:noProof/>
                <w:webHidden/>
              </w:rPr>
              <w:t>1</w:t>
            </w:r>
            <w:r>
              <w:rPr>
                <w:noProof/>
                <w:webHidden/>
              </w:rPr>
              <w:fldChar w:fldCharType="end"/>
            </w:r>
          </w:hyperlink>
        </w:p>
        <w:p w14:paraId="5BC73570" w14:textId="7D506C80"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00" w:history="1">
            <w:r w:rsidRPr="00777B25">
              <w:rPr>
                <w:rStyle w:val="Hyperlink"/>
                <w:noProof/>
              </w:rPr>
              <w:t>GENERAL INTRODUCTION</w:t>
            </w:r>
            <w:r>
              <w:rPr>
                <w:noProof/>
                <w:webHidden/>
              </w:rPr>
              <w:tab/>
            </w:r>
            <w:r>
              <w:rPr>
                <w:noProof/>
                <w:webHidden/>
              </w:rPr>
              <w:fldChar w:fldCharType="begin"/>
            </w:r>
            <w:r>
              <w:rPr>
                <w:noProof/>
                <w:webHidden/>
              </w:rPr>
              <w:instrText xml:space="preserve"> PAGEREF _Toc181644000 \h </w:instrText>
            </w:r>
            <w:r>
              <w:rPr>
                <w:noProof/>
                <w:webHidden/>
              </w:rPr>
            </w:r>
            <w:r>
              <w:rPr>
                <w:noProof/>
                <w:webHidden/>
              </w:rPr>
              <w:fldChar w:fldCharType="separate"/>
            </w:r>
            <w:r w:rsidR="008F5B95">
              <w:rPr>
                <w:noProof/>
                <w:webHidden/>
              </w:rPr>
              <w:t>1</w:t>
            </w:r>
            <w:r>
              <w:rPr>
                <w:noProof/>
                <w:webHidden/>
              </w:rPr>
              <w:fldChar w:fldCharType="end"/>
            </w:r>
          </w:hyperlink>
        </w:p>
        <w:p w14:paraId="0459F01E" w14:textId="1234883F"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01" w:history="1">
            <w:r w:rsidRPr="00777B25">
              <w:rPr>
                <w:rStyle w:val="Hyperlink"/>
                <w:noProof/>
              </w:rPr>
              <w:t>1.1 Introduction</w:t>
            </w:r>
            <w:r>
              <w:rPr>
                <w:noProof/>
                <w:webHidden/>
              </w:rPr>
              <w:tab/>
            </w:r>
            <w:r>
              <w:rPr>
                <w:noProof/>
                <w:webHidden/>
              </w:rPr>
              <w:fldChar w:fldCharType="begin"/>
            </w:r>
            <w:r>
              <w:rPr>
                <w:noProof/>
                <w:webHidden/>
              </w:rPr>
              <w:instrText xml:space="preserve"> PAGEREF _Toc181644001 \h </w:instrText>
            </w:r>
            <w:r>
              <w:rPr>
                <w:noProof/>
                <w:webHidden/>
              </w:rPr>
            </w:r>
            <w:r>
              <w:rPr>
                <w:noProof/>
                <w:webHidden/>
              </w:rPr>
              <w:fldChar w:fldCharType="separate"/>
            </w:r>
            <w:r w:rsidR="008F5B95">
              <w:rPr>
                <w:noProof/>
                <w:webHidden/>
              </w:rPr>
              <w:t>1</w:t>
            </w:r>
            <w:r>
              <w:rPr>
                <w:noProof/>
                <w:webHidden/>
              </w:rPr>
              <w:fldChar w:fldCharType="end"/>
            </w:r>
          </w:hyperlink>
        </w:p>
        <w:p w14:paraId="095D6DFE" w14:textId="46024A85"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02" w:history="1">
            <w:r w:rsidRPr="00777B25">
              <w:rPr>
                <w:rStyle w:val="Hyperlink"/>
                <w:noProof/>
              </w:rPr>
              <w:t>1.2 Background to the Study</w:t>
            </w:r>
            <w:r>
              <w:rPr>
                <w:noProof/>
                <w:webHidden/>
              </w:rPr>
              <w:tab/>
            </w:r>
            <w:r>
              <w:rPr>
                <w:noProof/>
                <w:webHidden/>
              </w:rPr>
              <w:fldChar w:fldCharType="begin"/>
            </w:r>
            <w:r>
              <w:rPr>
                <w:noProof/>
                <w:webHidden/>
              </w:rPr>
              <w:instrText xml:space="preserve"> PAGEREF _Toc181644002 \h </w:instrText>
            </w:r>
            <w:r>
              <w:rPr>
                <w:noProof/>
                <w:webHidden/>
              </w:rPr>
            </w:r>
            <w:r>
              <w:rPr>
                <w:noProof/>
                <w:webHidden/>
              </w:rPr>
              <w:fldChar w:fldCharType="separate"/>
            </w:r>
            <w:r w:rsidR="008F5B95">
              <w:rPr>
                <w:noProof/>
                <w:webHidden/>
              </w:rPr>
              <w:t>1</w:t>
            </w:r>
            <w:r>
              <w:rPr>
                <w:noProof/>
                <w:webHidden/>
              </w:rPr>
              <w:fldChar w:fldCharType="end"/>
            </w:r>
          </w:hyperlink>
        </w:p>
        <w:p w14:paraId="60515A80" w14:textId="312AFCF0"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03" w:history="1">
            <w:r w:rsidRPr="00777B25">
              <w:rPr>
                <w:rStyle w:val="Hyperlink"/>
                <w:noProof/>
              </w:rPr>
              <w:t>1.3 Problem Statement</w:t>
            </w:r>
            <w:r>
              <w:rPr>
                <w:noProof/>
                <w:webHidden/>
              </w:rPr>
              <w:tab/>
            </w:r>
            <w:r>
              <w:rPr>
                <w:noProof/>
                <w:webHidden/>
              </w:rPr>
              <w:fldChar w:fldCharType="begin"/>
            </w:r>
            <w:r>
              <w:rPr>
                <w:noProof/>
                <w:webHidden/>
              </w:rPr>
              <w:instrText xml:space="preserve"> PAGEREF _Toc181644003 \h </w:instrText>
            </w:r>
            <w:r>
              <w:rPr>
                <w:noProof/>
                <w:webHidden/>
              </w:rPr>
            </w:r>
            <w:r>
              <w:rPr>
                <w:noProof/>
                <w:webHidden/>
              </w:rPr>
              <w:fldChar w:fldCharType="separate"/>
            </w:r>
            <w:r w:rsidR="008F5B95">
              <w:rPr>
                <w:noProof/>
                <w:webHidden/>
              </w:rPr>
              <w:t>8</w:t>
            </w:r>
            <w:r>
              <w:rPr>
                <w:noProof/>
                <w:webHidden/>
              </w:rPr>
              <w:fldChar w:fldCharType="end"/>
            </w:r>
          </w:hyperlink>
        </w:p>
        <w:p w14:paraId="2C09C74E" w14:textId="150ECD8E"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04" w:history="1">
            <w:r w:rsidRPr="00777B25">
              <w:rPr>
                <w:rStyle w:val="Hyperlink"/>
                <w:noProof/>
              </w:rPr>
              <w:t>1.4 Research Questions</w:t>
            </w:r>
            <w:r>
              <w:rPr>
                <w:noProof/>
                <w:webHidden/>
              </w:rPr>
              <w:tab/>
            </w:r>
            <w:r>
              <w:rPr>
                <w:noProof/>
                <w:webHidden/>
              </w:rPr>
              <w:fldChar w:fldCharType="begin"/>
            </w:r>
            <w:r>
              <w:rPr>
                <w:noProof/>
                <w:webHidden/>
              </w:rPr>
              <w:instrText xml:space="preserve"> PAGEREF _Toc181644004 \h </w:instrText>
            </w:r>
            <w:r>
              <w:rPr>
                <w:noProof/>
                <w:webHidden/>
              </w:rPr>
            </w:r>
            <w:r>
              <w:rPr>
                <w:noProof/>
                <w:webHidden/>
              </w:rPr>
              <w:fldChar w:fldCharType="separate"/>
            </w:r>
            <w:r w:rsidR="008F5B95">
              <w:rPr>
                <w:noProof/>
                <w:webHidden/>
              </w:rPr>
              <w:t>11</w:t>
            </w:r>
            <w:r>
              <w:rPr>
                <w:noProof/>
                <w:webHidden/>
              </w:rPr>
              <w:fldChar w:fldCharType="end"/>
            </w:r>
          </w:hyperlink>
        </w:p>
        <w:p w14:paraId="0E2FB6E8" w14:textId="6C142ACD" w:rsidR="00C55C30" w:rsidRDefault="00C55C30">
          <w:pPr>
            <w:pStyle w:val="TOC3"/>
            <w:tabs>
              <w:tab w:val="right" w:leader="dot" w:pos="8296"/>
            </w:tabs>
            <w:rPr>
              <w:rFonts w:asciiTheme="minorHAnsi" w:hAnsiTheme="minorHAnsi"/>
              <w:noProof/>
              <w:sz w:val="22"/>
              <w:lang w:val="en-GH" w:eastAsia="en-GH"/>
            </w:rPr>
          </w:pPr>
          <w:hyperlink w:anchor="_Toc181644005" w:history="1">
            <w:r w:rsidRPr="00777B25">
              <w:rPr>
                <w:rStyle w:val="Hyperlink"/>
                <w:noProof/>
              </w:rPr>
              <w:t>1.4.1 Main Research Question</w:t>
            </w:r>
            <w:r>
              <w:rPr>
                <w:noProof/>
                <w:webHidden/>
              </w:rPr>
              <w:tab/>
            </w:r>
            <w:r>
              <w:rPr>
                <w:noProof/>
                <w:webHidden/>
              </w:rPr>
              <w:fldChar w:fldCharType="begin"/>
            </w:r>
            <w:r>
              <w:rPr>
                <w:noProof/>
                <w:webHidden/>
              </w:rPr>
              <w:instrText xml:space="preserve"> PAGEREF _Toc181644005 \h </w:instrText>
            </w:r>
            <w:r>
              <w:rPr>
                <w:noProof/>
                <w:webHidden/>
              </w:rPr>
            </w:r>
            <w:r>
              <w:rPr>
                <w:noProof/>
                <w:webHidden/>
              </w:rPr>
              <w:fldChar w:fldCharType="separate"/>
            </w:r>
            <w:r w:rsidR="008F5B95">
              <w:rPr>
                <w:noProof/>
                <w:webHidden/>
              </w:rPr>
              <w:t>11</w:t>
            </w:r>
            <w:r>
              <w:rPr>
                <w:noProof/>
                <w:webHidden/>
              </w:rPr>
              <w:fldChar w:fldCharType="end"/>
            </w:r>
          </w:hyperlink>
        </w:p>
        <w:p w14:paraId="5788A544" w14:textId="07334A05" w:rsidR="00C55C30" w:rsidRDefault="00C55C30">
          <w:pPr>
            <w:pStyle w:val="TOC3"/>
            <w:tabs>
              <w:tab w:val="right" w:leader="dot" w:pos="8296"/>
            </w:tabs>
            <w:rPr>
              <w:rFonts w:asciiTheme="minorHAnsi" w:hAnsiTheme="minorHAnsi"/>
              <w:noProof/>
              <w:sz w:val="22"/>
              <w:lang w:val="en-GH" w:eastAsia="en-GH"/>
            </w:rPr>
          </w:pPr>
          <w:hyperlink w:anchor="_Toc181644006" w:history="1">
            <w:r w:rsidRPr="00777B25">
              <w:rPr>
                <w:rStyle w:val="Hyperlink"/>
                <w:noProof/>
              </w:rPr>
              <w:t>1.4.2 Specific Research Questions</w:t>
            </w:r>
            <w:r>
              <w:rPr>
                <w:noProof/>
                <w:webHidden/>
              </w:rPr>
              <w:tab/>
            </w:r>
            <w:r>
              <w:rPr>
                <w:noProof/>
                <w:webHidden/>
              </w:rPr>
              <w:fldChar w:fldCharType="begin"/>
            </w:r>
            <w:r>
              <w:rPr>
                <w:noProof/>
                <w:webHidden/>
              </w:rPr>
              <w:instrText xml:space="preserve"> PAGEREF _Toc181644006 \h </w:instrText>
            </w:r>
            <w:r>
              <w:rPr>
                <w:noProof/>
                <w:webHidden/>
              </w:rPr>
            </w:r>
            <w:r>
              <w:rPr>
                <w:noProof/>
                <w:webHidden/>
              </w:rPr>
              <w:fldChar w:fldCharType="separate"/>
            </w:r>
            <w:r w:rsidR="008F5B95">
              <w:rPr>
                <w:noProof/>
                <w:webHidden/>
              </w:rPr>
              <w:t>12</w:t>
            </w:r>
            <w:r>
              <w:rPr>
                <w:noProof/>
                <w:webHidden/>
              </w:rPr>
              <w:fldChar w:fldCharType="end"/>
            </w:r>
          </w:hyperlink>
        </w:p>
        <w:p w14:paraId="30390A61" w14:textId="282D98D8"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07" w:history="1">
            <w:r w:rsidRPr="00777B25">
              <w:rPr>
                <w:rStyle w:val="Hyperlink"/>
                <w:noProof/>
              </w:rPr>
              <w:t>1.5 Research Objectives</w:t>
            </w:r>
            <w:r>
              <w:rPr>
                <w:noProof/>
                <w:webHidden/>
              </w:rPr>
              <w:tab/>
            </w:r>
            <w:r>
              <w:rPr>
                <w:noProof/>
                <w:webHidden/>
              </w:rPr>
              <w:fldChar w:fldCharType="begin"/>
            </w:r>
            <w:r>
              <w:rPr>
                <w:noProof/>
                <w:webHidden/>
              </w:rPr>
              <w:instrText xml:space="preserve"> PAGEREF _Toc181644007 \h </w:instrText>
            </w:r>
            <w:r>
              <w:rPr>
                <w:noProof/>
                <w:webHidden/>
              </w:rPr>
            </w:r>
            <w:r>
              <w:rPr>
                <w:noProof/>
                <w:webHidden/>
              </w:rPr>
              <w:fldChar w:fldCharType="separate"/>
            </w:r>
            <w:r w:rsidR="008F5B95">
              <w:rPr>
                <w:noProof/>
                <w:webHidden/>
              </w:rPr>
              <w:t>12</w:t>
            </w:r>
            <w:r>
              <w:rPr>
                <w:noProof/>
                <w:webHidden/>
              </w:rPr>
              <w:fldChar w:fldCharType="end"/>
            </w:r>
          </w:hyperlink>
        </w:p>
        <w:p w14:paraId="174FFB90" w14:textId="4A67E013" w:rsidR="00C55C30" w:rsidRDefault="00C55C30">
          <w:pPr>
            <w:pStyle w:val="TOC3"/>
            <w:tabs>
              <w:tab w:val="right" w:leader="dot" w:pos="8296"/>
            </w:tabs>
            <w:rPr>
              <w:rFonts w:asciiTheme="minorHAnsi" w:hAnsiTheme="minorHAnsi"/>
              <w:noProof/>
              <w:sz w:val="22"/>
              <w:lang w:val="en-GH" w:eastAsia="en-GH"/>
            </w:rPr>
          </w:pPr>
          <w:hyperlink w:anchor="_Toc181644008" w:history="1">
            <w:r w:rsidRPr="00777B25">
              <w:rPr>
                <w:rStyle w:val="Hyperlink"/>
                <w:noProof/>
              </w:rPr>
              <w:t>1.5.1 Main Research Objective</w:t>
            </w:r>
            <w:r>
              <w:rPr>
                <w:noProof/>
                <w:webHidden/>
              </w:rPr>
              <w:tab/>
            </w:r>
            <w:r>
              <w:rPr>
                <w:noProof/>
                <w:webHidden/>
              </w:rPr>
              <w:fldChar w:fldCharType="begin"/>
            </w:r>
            <w:r>
              <w:rPr>
                <w:noProof/>
                <w:webHidden/>
              </w:rPr>
              <w:instrText xml:space="preserve"> PAGEREF _Toc181644008 \h </w:instrText>
            </w:r>
            <w:r>
              <w:rPr>
                <w:noProof/>
                <w:webHidden/>
              </w:rPr>
            </w:r>
            <w:r>
              <w:rPr>
                <w:noProof/>
                <w:webHidden/>
              </w:rPr>
              <w:fldChar w:fldCharType="separate"/>
            </w:r>
            <w:r w:rsidR="008F5B95">
              <w:rPr>
                <w:noProof/>
                <w:webHidden/>
              </w:rPr>
              <w:t>12</w:t>
            </w:r>
            <w:r>
              <w:rPr>
                <w:noProof/>
                <w:webHidden/>
              </w:rPr>
              <w:fldChar w:fldCharType="end"/>
            </w:r>
          </w:hyperlink>
        </w:p>
        <w:p w14:paraId="7272925C" w14:textId="0009D6C5" w:rsidR="00C55C30" w:rsidRDefault="00C55C30">
          <w:pPr>
            <w:pStyle w:val="TOC3"/>
            <w:tabs>
              <w:tab w:val="right" w:leader="dot" w:pos="8296"/>
            </w:tabs>
            <w:rPr>
              <w:rFonts w:asciiTheme="minorHAnsi" w:hAnsiTheme="minorHAnsi"/>
              <w:noProof/>
              <w:sz w:val="22"/>
              <w:lang w:val="en-GH" w:eastAsia="en-GH"/>
            </w:rPr>
          </w:pPr>
          <w:hyperlink w:anchor="_Toc181644009" w:history="1">
            <w:r w:rsidRPr="00777B25">
              <w:rPr>
                <w:rStyle w:val="Hyperlink"/>
                <w:noProof/>
              </w:rPr>
              <w:t>1.5.2 Specific Research Objectives</w:t>
            </w:r>
            <w:r>
              <w:rPr>
                <w:noProof/>
                <w:webHidden/>
              </w:rPr>
              <w:tab/>
            </w:r>
            <w:r>
              <w:rPr>
                <w:noProof/>
                <w:webHidden/>
              </w:rPr>
              <w:fldChar w:fldCharType="begin"/>
            </w:r>
            <w:r>
              <w:rPr>
                <w:noProof/>
                <w:webHidden/>
              </w:rPr>
              <w:instrText xml:space="preserve"> PAGEREF _Toc181644009 \h </w:instrText>
            </w:r>
            <w:r>
              <w:rPr>
                <w:noProof/>
                <w:webHidden/>
              </w:rPr>
            </w:r>
            <w:r>
              <w:rPr>
                <w:noProof/>
                <w:webHidden/>
              </w:rPr>
              <w:fldChar w:fldCharType="separate"/>
            </w:r>
            <w:r w:rsidR="008F5B95">
              <w:rPr>
                <w:noProof/>
                <w:webHidden/>
              </w:rPr>
              <w:t>12</w:t>
            </w:r>
            <w:r>
              <w:rPr>
                <w:noProof/>
                <w:webHidden/>
              </w:rPr>
              <w:fldChar w:fldCharType="end"/>
            </w:r>
          </w:hyperlink>
        </w:p>
        <w:p w14:paraId="3065C577" w14:textId="30E30612"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10" w:history="1">
            <w:r w:rsidRPr="00777B25">
              <w:rPr>
                <w:rStyle w:val="Hyperlink"/>
                <w:noProof/>
              </w:rPr>
              <w:t>1.6 Significance of the Study</w:t>
            </w:r>
            <w:r>
              <w:rPr>
                <w:noProof/>
                <w:webHidden/>
              </w:rPr>
              <w:tab/>
            </w:r>
            <w:r>
              <w:rPr>
                <w:noProof/>
                <w:webHidden/>
              </w:rPr>
              <w:fldChar w:fldCharType="begin"/>
            </w:r>
            <w:r>
              <w:rPr>
                <w:noProof/>
                <w:webHidden/>
              </w:rPr>
              <w:instrText xml:space="preserve"> PAGEREF _Toc181644010 \h </w:instrText>
            </w:r>
            <w:r>
              <w:rPr>
                <w:noProof/>
                <w:webHidden/>
              </w:rPr>
            </w:r>
            <w:r>
              <w:rPr>
                <w:noProof/>
                <w:webHidden/>
              </w:rPr>
              <w:fldChar w:fldCharType="separate"/>
            </w:r>
            <w:r w:rsidR="008F5B95">
              <w:rPr>
                <w:noProof/>
                <w:webHidden/>
              </w:rPr>
              <w:t>12</w:t>
            </w:r>
            <w:r>
              <w:rPr>
                <w:noProof/>
                <w:webHidden/>
              </w:rPr>
              <w:fldChar w:fldCharType="end"/>
            </w:r>
          </w:hyperlink>
        </w:p>
        <w:p w14:paraId="4B552B64" w14:textId="331888D0"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11" w:history="1">
            <w:r w:rsidRPr="00777B25">
              <w:rPr>
                <w:rStyle w:val="Hyperlink"/>
                <w:noProof/>
              </w:rPr>
              <w:t>1.7 Scope of the Study</w:t>
            </w:r>
            <w:r>
              <w:rPr>
                <w:noProof/>
                <w:webHidden/>
              </w:rPr>
              <w:tab/>
            </w:r>
            <w:r>
              <w:rPr>
                <w:noProof/>
                <w:webHidden/>
              </w:rPr>
              <w:fldChar w:fldCharType="begin"/>
            </w:r>
            <w:r>
              <w:rPr>
                <w:noProof/>
                <w:webHidden/>
              </w:rPr>
              <w:instrText xml:space="preserve"> PAGEREF _Toc181644011 \h </w:instrText>
            </w:r>
            <w:r>
              <w:rPr>
                <w:noProof/>
                <w:webHidden/>
              </w:rPr>
            </w:r>
            <w:r>
              <w:rPr>
                <w:noProof/>
                <w:webHidden/>
              </w:rPr>
              <w:fldChar w:fldCharType="separate"/>
            </w:r>
            <w:r w:rsidR="008F5B95">
              <w:rPr>
                <w:noProof/>
                <w:webHidden/>
              </w:rPr>
              <w:t>14</w:t>
            </w:r>
            <w:r>
              <w:rPr>
                <w:noProof/>
                <w:webHidden/>
              </w:rPr>
              <w:fldChar w:fldCharType="end"/>
            </w:r>
          </w:hyperlink>
        </w:p>
        <w:p w14:paraId="1D6E67E8" w14:textId="343E08B4"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12" w:history="1">
            <w:r w:rsidRPr="00777B25">
              <w:rPr>
                <w:rStyle w:val="Hyperlink"/>
                <w:noProof/>
              </w:rPr>
              <w:t>1.8 Organization of thesis report</w:t>
            </w:r>
            <w:r>
              <w:rPr>
                <w:noProof/>
                <w:webHidden/>
              </w:rPr>
              <w:tab/>
            </w:r>
            <w:r>
              <w:rPr>
                <w:noProof/>
                <w:webHidden/>
              </w:rPr>
              <w:fldChar w:fldCharType="begin"/>
            </w:r>
            <w:r>
              <w:rPr>
                <w:noProof/>
                <w:webHidden/>
              </w:rPr>
              <w:instrText xml:space="preserve"> PAGEREF _Toc181644012 \h </w:instrText>
            </w:r>
            <w:r>
              <w:rPr>
                <w:noProof/>
                <w:webHidden/>
              </w:rPr>
            </w:r>
            <w:r>
              <w:rPr>
                <w:noProof/>
                <w:webHidden/>
              </w:rPr>
              <w:fldChar w:fldCharType="separate"/>
            </w:r>
            <w:r w:rsidR="008F5B95">
              <w:rPr>
                <w:noProof/>
                <w:webHidden/>
              </w:rPr>
              <w:t>15</w:t>
            </w:r>
            <w:r>
              <w:rPr>
                <w:noProof/>
                <w:webHidden/>
              </w:rPr>
              <w:fldChar w:fldCharType="end"/>
            </w:r>
          </w:hyperlink>
        </w:p>
        <w:p w14:paraId="2F94FB2F" w14:textId="2B366FB3"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13" w:history="1">
            <w:r w:rsidRPr="00777B25">
              <w:rPr>
                <w:rStyle w:val="Hyperlink"/>
                <w:noProof/>
              </w:rPr>
              <w:t>CHAPTER TWO</w:t>
            </w:r>
            <w:r>
              <w:rPr>
                <w:noProof/>
                <w:webHidden/>
              </w:rPr>
              <w:tab/>
            </w:r>
            <w:r>
              <w:rPr>
                <w:noProof/>
                <w:webHidden/>
              </w:rPr>
              <w:fldChar w:fldCharType="begin"/>
            </w:r>
            <w:r>
              <w:rPr>
                <w:noProof/>
                <w:webHidden/>
              </w:rPr>
              <w:instrText xml:space="preserve"> PAGEREF _Toc181644013 \h </w:instrText>
            </w:r>
            <w:r>
              <w:rPr>
                <w:noProof/>
                <w:webHidden/>
              </w:rPr>
            </w:r>
            <w:r>
              <w:rPr>
                <w:noProof/>
                <w:webHidden/>
              </w:rPr>
              <w:fldChar w:fldCharType="separate"/>
            </w:r>
            <w:r w:rsidR="008F5B95">
              <w:rPr>
                <w:noProof/>
                <w:webHidden/>
              </w:rPr>
              <w:t>16</w:t>
            </w:r>
            <w:r>
              <w:rPr>
                <w:noProof/>
                <w:webHidden/>
              </w:rPr>
              <w:fldChar w:fldCharType="end"/>
            </w:r>
          </w:hyperlink>
        </w:p>
        <w:p w14:paraId="017513FE" w14:textId="4AD858EF"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14" w:history="1">
            <w:r w:rsidRPr="00777B25">
              <w:rPr>
                <w:rStyle w:val="Hyperlink"/>
                <w:noProof/>
              </w:rPr>
              <w:t>LITERATURE REVIEW</w:t>
            </w:r>
            <w:r>
              <w:rPr>
                <w:noProof/>
                <w:webHidden/>
              </w:rPr>
              <w:tab/>
            </w:r>
            <w:r>
              <w:rPr>
                <w:noProof/>
                <w:webHidden/>
              </w:rPr>
              <w:fldChar w:fldCharType="begin"/>
            </w:r>
            <w:r>
              <w:rPr>
                <w:noProof/>
                <w:webHidden/>
              </w:rPr>
              <w:instrText xml:space="preserve"> PAGEREF _Toc181644014 \h </w:instrText>
            </w:r>
            <w:r>
              <w:rPr>
                <w:noProof/>
                <w:webHidden/>
              </w:rPr>
            </w:r>
            <w:r>
              <w:rPr>
                <w:noProof/>
                <w:webHidden/>
              </w:rPr>
              <w:fldChar w:fldCharType="separate"/>
            </w:r>
            <w:r w:rsidR="008F5B95">
              <w:rPr>
                <w:noProof/>
                <w:webHidden/>
              </w:rPr>
              <w:t>16</w:t>
            </w:r>
            <w:r>
              <w:rPr>
                <w:noProof/>
                <w:webHidden/>
              </w:rPr>
              <w:fldChar w:fldCharType="end"/>
            </w:r>
          </w:hyperlink>
        </w:p>
        <w:p w14:paraId="038CA98E" w14:textId="57F99B8B"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15" w:history="1">
            <w:r w:rsidRPr="00777B25">
              <w:rPr>
                <w:rStyle w:val="Hyperlink"/>
                <w:noProof/>
              </w:rPr>
              <w:t>2.1 Introduction</w:t>
            </w:r>
            <w:r>
              <w:rPr>
                <w:noProof/>
                <w:webHidden/>
              </w:rPr>
              <w:tab/>
            </w:r>
            <w:r>
              <w:rPr>
                <w:noProof/>
                <w:webHidden/>
              </w:rPr>
              <w:fldChar w:fldCharType="begin"/>
            </w:r>
            <w:r>
              <w:rPr>
                <w:noProof/>
                <w:webHidden/>
              </w:rPr>
              <w:instrText xml:space="preserve"> PAGEREF _Toc181644015 \h </w:instrText>
            </w:r>
            <w:r>
              <w:rPr>
                <w:noProof/>
                <w:webHidden/>
              </w:rPr>
            </w:r>
            <w:r>
              <w:rPr>
                <w:noProof/>
                <w:webHidden/>
              </w:rPr>
              <w:fldChar w:fldCharType="separate"/>
            </w:r>
            <w:r w:rsidR="008F5B95">
              <w:rPr>
                <w:noProof/>
                <w:webHidden/>
              </w:rPr>
              <w:t>16</w:t>
            </w:r>
            <w:r>
              <w:rPr>
                <w:noProof/>
                <w:webHidden/>
              </w:rPr>
              <w:fldChar w:fldCharType="end"/>
            </w:r>
          </w:hyperlink>
        </w:p>
        <w:p w14:paraId="46515B7E" w14:textId="77A1A63F"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16" w:history="1">
            <w:r w:rsidRPr="00777B25">
              <w:rPr>
                <w:rStyle w:val="Hyperlink"/>
                <w:noProof/>
              </w:rPr>
              <w:t>2.2 Definition of Key Concepts</w:t>
            </w:r>
            <w:r>
              <w:rPr>
                <w:noProof/>
                <w:webHidden/>
              </w:rPr>
              <w:tab/>
            </w:r>
            <w:r>
              <w:rPr>
                <w:noProof/>
                <w:webHidden/>
              </w:rPr>
              <w:fldChar w:fldCharType="begin"/>
            </w:r>
            <w:r>
              <w:rPr>
                <w:noProof/>
                <w:webHidden/>
              </w:rPr>
              <w:instrText xml:space="preserve"> PAGEREF _Toc181644016 \h </w:instrText>
            </w:r>
            <w:r>
              <w:rPr>
                <w:noProof/>
                <w:webHidden/>
              </w:rPr>
            </w:r>
            <w:r>
              <w:rPr>
                <w:noProof/>
                <w:webHidden/>
              </w:rPr>
              <w:fldChar w:fldCharType="separate"/>
            </w:r>
            <w:r w:rsidR="008F5B95">
              <w:rPr>
                <w:noProof/>
                <w:webHidden/>
              </w:rPr>
              <w:t>16</w:t>
            </w:r>
            <w:r>
              <w:rPr>
                <w:noProof/>
                <w:webHidden/>
              </w:rPr>
              <w:fldChar w:fldCharType="end"/>
            </w:r>
          </w:hyperlink>
        </w:p>
        <w:p w14:paraId="3A2FCADF" w14:textId="629CB362" w:rsidR="00C55C30" w:rsidRDefault="00C55C30">
          <w:pPr>
            <w:pStyle w:val="TOC3"/>
            <w:tabs>
              <w:tab w:val="right" w:leader="dot" w:pos="8296"/>
            </w:tabs>
            <w:rPr>
              <w:rFonts w:asciiTheme="minorHAnsi" w:hAnsiTheme="minorHAnsi"/>
              <w:noProof/>
              <w:sz w:val="22"/>
              <w:lang w:val="en-GH" w:eastAsia="en-GH"/>
            </w:rPr>
          </w:pPr>
          <w:hyperlink w:anchor="_Toc181644017" w:history="1">
            <w:r w:rsidRPr="00777B25">
              <w:rPr>
                <w:rStyle w:val="Hyperlink"/>
                <w:noProof/>
              </w:rPr>
              <w:t>2.2.1 Local Actors</w:t>
            </w:r>
            <w:r>
              <w:rPr>
                <w:noProof/>
                <w:webHidden/>
              </w:rPr>
              <w:tab/>
            </w:r>
            <w:r>
              <w:rPr>
                <w:noProof/>
                <w:webHidden/>
              </w:rPr>
              <w:fldChar w:fldCharType="begin"/>
            </w:r>
            <w:r>
              <w:rPr>
                <w:noProof/>
                <w:webHidden/>
              </w:rPr>
              <w:instrText xml:space="preserve"> PAGEREF _Toc181644017 \h </w:instrText>
            </w:r>
            <w:r>
              <w:rPr>
                <w:noProof/>
                <w:webHidden/>
              </w:rPr>
            </w:r>
            <w:r>
              <w:rPr>
                <w:noProof/>
                <w:webHidden/>
              </w:rPr>
              <w:fldChar w:fldCharType="separate"/>
            </w:r>
            <w:r w:rsidR="008F5B95">
              <w:rPr>
                <w:noProof/>
                <w:webHidden/>
              </w:rPr>
              <w:t>16</w:t>
            </w:r>
            <w:r>
              <w:rPr>
                <w:noProof/>
                <w:webHidden/>
              </w:rPr>
              <w:fldChar w:fldCharType="end"/>
            </w:r>
          </w:hyperlink>
        </w:p>
        <w:p w14:paraId="56869C49" w14:textId="396F7980" w:rsidR="00C55C30" w:rsidRDefault="00C55C30">
          <w:pPr>
            <w:pStyle w:val="TOC3"/>
            <w:tabs>
              <w:tab w:val="right" w:leader="dot" w:pos="8296"/>
            </w:tabs>
            <w:rPr>
              <w:rFonts w:asciiTheme="minorHAnsi" w:hAnsiTheme="minorHAnsi"/>
              <w:noProof/>
              <w:sz w:val="22"/>
              <w:lang w:val="en-GH" w:eastAsia="en-GH"/>
            </w:rPr>
          </w:pPr>
          <w:hyperlink w:anchor="_Toc181644018" w:history="1">
            <w:r w:rsidRPr="00777B25">
              <w:rPr>
                <w:rStyle w:val="Hyperlink"/>
                <w:noProof/>
              </w:rPr>
              <w:t>2.2.2 Co-management</w:t>
            </w:r>
            <w:r>
              <w:rPr>
                <w:noProof/>
                <w:webHidden/>
              </w:rPr>
              <w:tab/>
            </w:r>
            <w:r>
              <w:rPr>
                <w:noProof/>
                <w:webHidden/>
              </w:rPr>
              <w:fldChar w:fldCharType="begin"/>
            </w:r>
            <w:r>
              <w:rPr>
                <w:noProof/>
                <w:webHidden/>
              </w:rPr>
              <w:instrText xml:space="preserve"> PAGEREF _Toc181644018 \h </w:instrText>
            </w:r>
            <w:r>
              <w:rPr>
                <w:noProof/>
                <w:webHidden/>
              </w:rPr>
            </w:r>
            <w:r>
              <w:rPr>
                <w:noProof/>
                <w:webHidden/>
              </w:rPr>
              <w:fldChar w:fldCharType="separate"/>
            </w:r>
            <w:r w:rsidR="008F5B95">
              <w:rPr>
                <w:noProof/>
                <w:webHidden/>
              </w:rPr>
              <w:t>17</w:t>
            </w:r>
            <w:r>
              <w:rPr>
                <w:noProof/>
                <w:webHidden/>
              </w:rPr>
              <w:fldChar w:fldCharType="end"/>
            </w:r>
          </w:hyperlink>
        </w:p>
        <w:p w14:paraId="05267D1B" w14:textId="63771C63" w:rsidR="00C55C30" w:rsidRDefault="00C55C30">
          <w:pPr>
            <w:pStyle w:val="TOC3"/>
            <w:tabs>
              <w:tab w:val="right" w:leader="dot" w:pos="8296"/>
            </w:tabs>
            <w:rPr>
              <w:rFonts w:asciiTheme="minorHAnsi" w:hAnsiTheme="minorHAnsi"/>
              <w:noProof/>
              <w:sz w:val="22"/>
              <w:lang w:val="en-GH" w:eastAsia="en-GH"/>
            </w:rPr>
          </w:pPr>
          <w:hyperlink w:anchor="_Toc181644019" w:history="1">
            <w:r w:rsidRPr="00777B25">
              <w:rPr>
                <w:rStyle w:val="Hyperlink"/>
                <w:noProof/>
              </w:rPr>
              <w:t>2.2.3 Forest Reserve</w:t>
            </w:r>
            <w:r>
              <w:rPr>
                <w:noProof/>
                <w:webHidden/>
              </w:rPr>
              <w:tab/>
            </w:r>
            <w:r>
              <w:rPr>
                <w:noProof/>
                <w:webHidden/>
              </w:rPr>
              <w:fldChar w:fldCharType="begin"/>
            </w:r>
            <w:r>
              <w:rPr>
                <w:noProof/>
                <w:webHidden/>
              </w:rPr>
              <w:instrText xml:space="preserve"> PAGEREF _Toc181644019 \h </w:instrText>
            </w:r>
            <w:r>
              <w:rPr>
                <w:noProof/>
                <w:webHidden/>
              </w:rPr>
            </w:r>
            <w:r>
              <w:rPr>
                <w:noProof/>
                <w:webHidden/>
              </w:rPr>
              <w:fldChar w:fldCharType="separate"/>
            </w:r>
            <w:r w:rsidR="008F5B95">
              <w:rPr>
                <w:noProof/>
                <w:webHidden/>
              </w:rPr>
              <w:t>18</w:t>
            </w:r>
            <w:r>
              <w:rPr>
                <w:noProof/>
                <w:webHidden/>
              </w:rPr>
              <w:fldChar w:fldCharType="end"/>
            </w:r>
          </w:hyperlink>
        </w:p>
        <w:p w14:paraId="309A2D75" w14:textId="7EE642AA" w:rsidR="00C55C30" w:rsidRDefault="00C55C30">
          <w:pPr>
            <w:pStyle w:val="TOC3"/>
            <w:tabs>
              <w:tab w:val="right" w:leader="dot" w:pos="8296"/>
            </w:tabs>
            <w:rPr>
              <w:rFonts w:asciiTheme="minorHAnsi" w:hAnsiTheme="minorHAnsi"/>
              <w:noProof/>
              <w:sz w:val="22"/>
              <w:lang w:val="en-GH" w:eastAsia="en-GH"/>
            </w:rPr>
          </w:pPr>
          <w:hyperlink w:anchor="_Toc181644020" w:history="1">
            <w:r w:rsidRPr="00777B25">
              <w:rPr>
                <w:rStyle w:val="Hyperlink"/>
                <w:noProof/>
              </w:rPr>
              <w:t>2.2.4 Impact</w:t>
            </w:r>
            <w:r>
              <w:rPr>
                <w:noProof/>
                <w:webHidden/>
              </w:rPr>
              <w:tab/>
            </w:r>
            <w:r>
              <w:rPr>
                <w:noProof/>
                <w:webHidden/>
              </w:rPr>
              <w:fldChar w:fldCharType="begin"/>
            </w:r>
            <w:r>
              <w:rPr>
                <w:noProof/>
                <w:webHidden/>
              </w:rPr>
              <w:instrText xml:space="preserve"> PAGEREF _Toc181644020 \h </w:instrText>
            </w:r>
            <w:r>
              <w:rPr>
                <w:noProof/>
                <w:webHidden/>
              </w:rPr>
            </w:r>
            <w:r>
              <w:rPr>
                <w:noProof/>
                <w:webHidden/>
              </w:rPr>
              <w:fldChar w:fldCharType="separate"/>
            </w:r>
            <w:r w:rsidR="008F5B95">
              <w:rPr>
                <w:noProof/>
                <w:webHidden/>
              </w:rPr>
              <w:t>19</w:t>
            </w:r>
            <w:r>
              <w:rPr>
                <w:noProof/>
                <w:webHidden/>
              </w:rPr>
              <w:fldChar w:fldCharType="end"/>
            </w:r>
          </w:hyperlink>
        </w:p>
        <w:p w14:paraId="25CEA145" w14:textId="0DD933CA"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21" w:history="1">
            <w:r w:rsidRPr="00777B25">
              <w:rPr>
                <w:rStyle w:val="Hyperlink"/>
                <w:noProof/>
              </w:rPr>
              <w:t>2.3 Theoretical Literature</w:t>
            </w:r>
            <w:r>
              <w:rPr>
                <w:noProof/>
                <w:webHidden/>
              </w:rPr>
              <w:tab/>
            </w:r>
            <w:r>
              <w:rPr>
                <w:noProof/>
                <w:webHidden/>
              </w:rPr>
              <w:fldChar w:fldCharType="begin"/>
            </w:r>
            <w:r>
              <w:rPr>
                <w:noProof/>
                <w:webHidden/>
              </w:rPr>
              <w:instrText xml:space="preserve"> PAGEREF _Toc181644021 \h </w:instrText>
            </w:r>
            <w:r>
              <w:rPr>
                <w:noProof/>
                <w:webHidden/>
              </w:rPr>
            </w:r>
            <w:r>
              <w:rPr>
                <w:noProof/>
                <w:webHidden/>
              </w:rPr>
              <w:fldChar w:fldCharType="separate"/>
            </w:r>
            <w:r w:rsidR="008F5B95">
              <w:rPr>
                <w:noProof/>
                <w:webHidden/>
              </w:rPr>
              <w:t>20</w:t>
            </w:r>
            <w:r>
              <w:rPr>
                <w:noProof/>
                <w:webHidden/>
              </w:rPr>
              <w:fldChar w:fldCharType="end"/>
            </w:r>
          </w:hyperlink>
        </w:p>
        <w:p w14:paraId="030D9DA6" w14:textId="2325BCF3" w:rsidR="00C55C30" w:rsidRDefault="00C55C30">
          <w:pPr>
            <w:pStyle w:val="TOC3"/>
            <w:tabs>
              <w:tab w:val="right" w:leader="dot" w:pos="8296"/>
            </w:tabs>
            <w:rPr>
              <w:rFonts w:asciiTheme="minorHAnsi" w:hAnsiTheme="minorHAnsi"/>
              <w:noProof/>
              <w:sz w:val="22"/>
              <w:lang w:val="en-GH" w:eastAsia="en-GH"/>
            </w:rPr>
          </w:pPr>
          <w:hyperlink w:anchor="_Toc181644022" w:history="1">
            <w:r w:rsidRPr="00777B25">
              <w:rPr>
                <w:rStyle w:val="Hyperlink"/>
                <w:noProof/>
              </w:rPr>
              <w:t>2.3.1 Arnstein’s Ladder of Citizen Participation</w:t>
            </w:r>
            <w:r>
              <w:rPr>
                <w:noProof/>
                <w:webHidden/>
              </w:rPr>
              <w:tab/>
            </w:r>
            <w:r>
              <w:rPr>
                <w:noProof/>
                <w:webHidden/>
              </w:rPr>
              <w:fldChar w:fldCharType="begin"/>
            </w:r>
            <w:r>
              <w:rPr>
                <w:noProof/>
                <w:webHidden/>
              </w:rPr>
              <w:instrText xml:space="preserve"> PAGEREF _Toc181644022 \h </w:instrText>
            </w:r>
            <w:r>
              <w:rPr>
                <w:noProof/>
                <w:webHidden/>
              </w:rPr>
            </w:r>
            <w:r>
              <w:rPr>
                <w:noProof/>
                <w:webHidden/>
              </w:rPr>
              <w:fldChar w:fldCharType="separate"/>
            </w:r>
            <w:r w:rsidR="008F5B95">
              <w:rPr>
                <w:noProof/>
                <w:webHidden/>
              </w:rPr>
              <w:t>20</w:t>
            </w:r>
            <w:r>
              <w:rPr>
                <w:noProof/>
                <w:webHidden/>
              </w:rPr>
              <w:fldChar w:fldCharType="end"/>
            </w:r>
          </w:hyperlink>
        </w:p>
        <w:p w14:paraId="3C65AB04" w14:textId="7EAD836E" w:rsidR="00C55C30" w:rsidRDefault="00C55C30">
          <w:pPr>
            <w:pStyle w:val="TOC3"/>
            <w:tabs>
              <w:tab w:val="right" w:leader="dot" w:pos="8296"/>
            </w:tabs>
            <w:rPr>
              <w:rFonts w:asciiTheme="minorHAnsi" w:hAnsiTheme="minorHAnsi"/>
              <w:noProof/>
              <w:sz w:val="22"/>
              <w:lang w:val="en-GH" w:eastAsia="en-GH"/>
            </w:rPr>
          </w:pPr>
          <w:hyperlink w:anchor="_Toc181644023" w:history="1">
            <w:r w:rsidRPr="00777B25">
              <w:rPr>
                <w:rStyle w:val="Hyperlink"/>
                <w:noProof/>
              </w:rPr>
              <w:t>2.3.2 Forest Transition Theory</w:t>
            </w:r>
            <w:r>
              <w:rPr>
                <w:noProof/>
                <w:webHidden/>
              </w:rPr>
              <w:tab/>
            </w:r>
            <w:r>
              <w:rPr>
                <w:noProof/>
                <w:webHidden/>
              </w:rPr>
              <w:fldChar w:fldCharType="begin"/>
            </w:r>
            <w:r>
              <w:rPr>
                <w:noProof/>
                <w:webHidden/>
              </w:rPr>
              <w:instrText xml:space="preserve"> PAGEREF _Toc181644023 \h </w:instrText>
            </w:r>
            <w:r>
              <w:rPr>
                <w:noProof/>
                <w:webHidden/>
              </w:rPr>
            </w:r>
            <w:r>
              <w:rPr>
                <w:noProof/>
                <w:webHidden/>
              </w:rPr>
              <w:fldChar w:fldCharType="separate"/>
            </w:r>
            <w:r w:rsidR="008F5B95">
              <w:rPr>
                <w:noProof/>
                <w:webHidden/>
              </w:rPr>
              <w:t>27</w:t>
            </w:r>
            <w:r>
              <w:rPr>
                <w:noProof/>
                <w:webHidden/>
              </w:rPr>
              <w:fldChar w:fldCharType="end"/>
            </w:r>
          </w:hyperlink>
        </w:p>
        <w:p w14:paraId="235E9DC3" w14:textId="1F6C634E"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24" w:history="1">
            <w:r w:rsidRPr="00777B25">
              <w:rPr>
                <w:rStyle w:val="Hyperlink"/>
                <w:noProof/>
              </w:rPr>
              <w:t>2.4 Empirical Literature</w:t>
            </w:r>
            <w:r>
              <w:rPr>
                <w:noProof/>
                <w:webHidden/>
              </w:rPr>
              <w:tab/>
            </w:r>
            <w:r>
              <w:rPr>
                <w:noProof/>
                <w:webHidden/>
              </w:rPr>
              <w:fldChar w:fldCharType="begin"/>
            </w:r>
            <w:r>
              <w:rPr>
                <w:noProof/>
                <w:webHidden/>
              </w:rPr>
              <w:instrText xml:space="preserve"> PAGEREF _Toc181644024 \h </w:instrText>
            </w:r>
            <w:r>
              <w:rPr>
                <w:noProof/>
                <w:webHidden/>
              </w:rPr>
            </w:r>
            <w:r>
              <w:rPr>
                <w:noProof/>
                <w:webHidden/>
              </w:rPr>
              <w:fldChar w:fldCharType="separate"/>
            </w:r>
            <w:r w:rsidR="008F5B95">
              <w:rPr>
                <w:noProof/>
                <w:webHidden/>
              </w:rPr>
              <w:t>31</w:t>
            </w:r>
            <w:r>
              <w:rPr>
                <w:noProof/>
                <w:webHidden/>
              </w:rPr>
              <w:fldChar w:fldCharType="end"/>
            </w:r>
          </w:hyperlink>
        </w:p>
        <w:p w14:paraId="7FD6FC21" w14:textId="20DF043E" w:rsidR="00C55C30" w:rsidRDefault="00C55C30">
          <w:pPr>
            <w:pStyle w:val="TOC3"/>
            <w:tabs>
              <w:tab w:val="right" w:leader="dot" w:pos="8296"/>
            </w:tabs>
            <w:rPr>
              <w:rFonts w:asciiTheme="minorHAnsi" w:hAnsiTheme="minorHAnsi"/>
              <w:noProof/>
              <w:sz w:val="22"/>
              <w:lang w:val="en-GH" w:eastAsia="en-GH"/>
            </w:rPr>
          </w:pPr>
          <w:hyperlink w:anchor="_Toc181644025" w:history="1">
            <w:r w:rsidRPr="00777B25">
              <w:rPr>
                <w:rStyle w:val="Hyperlink"/>
                <w:noProof/>
              </w:rPr>
              <w:t>2.4.1 Local Actors in the Co-management of Forests</w:t>
            </w:r>
            <w:r>
              <w:rPr>
                <w:noProof/>
                <w:webHidden/>
              </w:rPr>
              <w:tab/>
            </w:r>
            <w:r>
              <w:rPr>
                <w:noProof/>
                <w:webHidden/>
              </w:rPr>
              <w:fldChar w:fldCharType="begin"/>
            </w:r>
            <w:r>
              <w:rPr>
                <w:noProof/>
                <w:webHidden/>
              </w:rPr>
              <w:instrText xml:space="preserve"> PAGEREF _Toc181644025 \h </w:instrText>
            </w:r>
            <w:r>
              <w:rPr>
                <w:noProof/>
                <w:webHidden/>
              </w:rPr>
            </w:r>
            <w:r>
              <w:rPr>
                <w:noProof/>
                <w:webHidden/>
              </w:rPr>
              <w:fldChar w:fldCharType="separate"/>
            </w:r>
            <w:r w:rsidR="008F5B95">
              <w:rPr>
                <w:noProof/>
                <w:webHidden/>
              </w:rPr>
              <w:t>31</w:t>
            </w:r>
            <w:r>
              <w:rPr>
                <w:noProof/>
                <w:webHidden/>
              </w:rPr>
              <w:fldChar w:fldCharType="end"/>
            </w:r>
          </w:hyperlink>
        </w:p>
        <w:p w14:paraId="75938A53" w14:textId="2BBA22E6" w:rsidR="00C55C30" w:rsidRDefault="00C55C30">
          <w:pPr>
            <w:pStyle w:val="TOC3"/>
            <w:tabs>
              <w:tab w:val="right" w:leader="dot" w:pos="8296"/>
            </w:tabs>
            <w:rPr>
              <w:rFonts w:asciiTheme="minorHAnsi" w:hAnsiTheme="minorHAnsi"/>
              <w:noProof/>
              <w:sz w:val="22"/>
              <w:lang w:val="en-GH" w:eastAsia="en-GH"/>
            </w:rPr>
          </w:pPr>
          <w:hyperlink w:anchor="_Toc181644026" w:history="1">
            <w:r w:rsidRPr="00777B25">
              <w:rPr>
                <w:rStyle w:val="Hyperlink"/>
                <w:noProof/>
              </w:rPr>
              <w:t>2.4.2 Contributions of Local Actors in the Co-management of Forests</w:t>
            </w:r>
            <w:r>
              <w:rPr>
                <w:noProof/>
                <w:webHidden/>
              </w:rPr>
              <w:tab/>
            </w:r>
            <w:r>
              <w:rPr>
                <w:noProof/>
                <w:webHidden/>
              </w:rPr>
              <w:fldChar w:fldCharType="begin"/>
            </w:r>
            <w:r>
              <w:rPr>
                <w:noProof/>
                <w:webHidden/>
              </w:rPr>
              <w:instrText xml:space="preserve"> PAGEREF _Toc181644026 \h </w:instrText>
            </w:r>
            <w:r>
              <w:rPr>
                <w:noProof/>
                <w:webHidden/>
              </w:rPr>
            </w:r>
            <w:r>
              <w:rPr>
                <w:noProof/>
                <w:webHidden/>
              </w:rPr>
              <w:fldChar w:fldCharType="separate"/>
            </w:r>
            <w:r w:rsidR="008F5B95">
              <w:rPr>
                <w:noProof/>
                <w:webHidden/>
              </w:rPr>
              <w:t>34</w:t>
            </w:r>
            <w:r>
              <w:rPr>
                <w:noProof/>
                <w:webHidden/>
              </w:rPr>
              <w:fldChar w:fldCharType="end"/>
            </w:r>
          </w:hyperlink>
        </w:p>
        <w:p w14:paraId="382E9A99" w14:textId="1E96FE9E" w:rsidR="00C55C30" w:rsidRDefault="00C55C30">
          <w:pPr>
            <w:pStyle w:val="TOC3"/>
            <w:tabs>
              <w:tab w:val="right" w:leader="dot" w:pos="8296"/>
            </w:tabs>
            <w:rPr>
              <w:rFonts w:asciiTheme="minorHAnsi" w:hAnsiTheme="minorHAnsi"/>
              <w:noProof/>
              <w:sz w:val="22"/>
              <w:lang w:val="en-GH" w:eastAsia="en-GH"/>
            </w:rPr>
          </w:pPr>
          <w:hyperlink w:anchor="_Toc181644027" w:history="1">
            <w:r w:rsidRPr="00777B25">
              <w:rPr>
                <w:rStyle w:val="Hyperlink"/>
                <w:noProof/>
              </w:rPr>
              <w:t>2.4.3 Local Management Strategies Used by Local Actors in the Co-management of Forests</w:t>
            </w:r>
            <w:r>
              <w:rPr>
                <w:noProof/>
                <w:webHidden/>
              </w:rPr>
              <w:tab/>
            </w:r>
            <w:r>
              <w:rPr>
                <w:noProof/>
                <w:webHidden/>
              </w:rPr>
              <w:fldChar w:fldCharType="begin"/>
            </w:r>
            <w:r>
              <w:rPr>
                <w:noProof/>
                <w:webHidden/>
              </w:rPr>
              <w:instrText xml:space="preserve"> PAGEREF _Toc181644027 \h </w:instrText>
            </w:r>
            <w:r>
              <w:rPr>
                <w:noProof/>
                <w:webHidden/>
              </w:rPr>
            </w:r>
            <w:r>
              <w:rPr>
                <w:noProof/>
                <w:webHidden/>
              </w:rPr>
              <w:fldChar w:fldCharType="separate"/>
            </w:r>
            <w:r w:rsidR="008F5B95">
              <w:rPr>
                <w:noProof/>
                <w:webHidden/>
              </w:rPr>
              <w:t>42</w:t>
            </w:r>
            <w:r>
              <w:rPr>
                <w:noProof/>
                <w:webHidden/>
              </w:rPr>
              <w:fldChar w:fldCharType="end"/>
            </w:r>
          </w:hyperlink>
        </w:p>
        <w:p w14:paraId="6EEDB094" w14:textId="5FA43AEE" w:rsidR="00C55C30" w:rsidRDefault="00C55C30">
          <w:pPr>
            <w:pStyle w:val="TOC3"/>
            <w:tabs>
              <w:tab w:val="right" w:leader="dot" w:pos="8296"/>
            </w:tabs>
            <w:rPr>
              <w:rFonts w:asciiTheme="minorHAnsi" w:hAnsiTheme="minorHAnsi"/>
              <w:noProof/>
              <w:sz w:val="22"/>
              <w:lang w:val="en-GH" w:eastAsia="en-GH"/>
            </w:rPr>
          </w:pPr>
          <w:hyperlink w:anchor="_Toc181644028" w:history="1">
            <w:r w:rsidRPr="00777B25">
              <w:rPr>
                <w:rStyle w:val="Hyperlink"/>
                <w:noProof/>
              </w:rPr>
              <w:t>2.4.4 Impacts of Local Management Strategies in the Co-management of the Brutu Forest Reserve</w:t>
            </w:r>
            <w:r>
              <w:rPr>
                <w:noProof/>
                <w:webHidden/>
              </w:rPr>
              <w:tab/>
            </w:r>
            <w:r>
              <w:rPr>
                <w:noProof/>
                <w:webHidden/>
              </w:rPr>
              <w:fldChar w:fldCharType="begin"/>
            </w:r>
            <w:r>
              <w:rPr>
                <w:noProof/>
                <w:webHidden/>
              </w:rPr>
              <w:instrText xml:space="preserve"> PAGEREF _Toc181644028 \h </w:instrText>
            </w:r>
            <w:r>
              <w:rPr>
                <w:noProof/>
                <w:webHidden/>
              </w:rPr>
            </w:r>
            <w:r>
              <w:rPr>
                <w:noProof/>
                <w:webHidden/>
              </w:rPr>
              <w:fldChar w:fldCharType="separate"/>
            </w:r>
            <w:r w:rsidR="008F5B95">
              <w:rPr>
                <w:noProof/>
                <w:webHidden/>
              </w:rPr>
              <w:t>53</w:t>
            </w:r>
            <w:r>
              <w:rPr>
                <w:noProof/>
                <w:webHidden/>
              </w:rPr>
              <w:fldChar w:fldCharType="end"/>
            </w:r>
          </w:hyperlink>
        </w:p>
        <w:p w14:paraId="2F9C052B" w14:textId="4FA310A6"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29" w:history="1">
            <w:r w:rsidRPr="00777B25">
              <w:rPr>
                <w:rStyle w:val="Hyperlink"/>
                <w:noProof/>
              </w:rPr>
              <w:t>2.5 Conceptual Framework</w:t>
            </w:r>
            <w:r>
              <w:rPr>
                <w:noProof/>
                <w:webHidden/>
              </w:rPr>
              <w:tab/>
            </w:r>
            <w:r>
              <w:rPr>
                <w:noProof/>
                <w:webHidden/>
              </w:rPr>
              <w:fldChar w:fldCharType="begin"/>
            </w:r>
            <w:r>
              <w:rPr>
                <w:noProof/>
                <w:webHidden/>
              </w:rPr>
              <w:instrText xml:space="preserve"> PAGEREF _Toc181644029 \h </w:instrText>
            </w:r>
            <w:r>
              <w:rPr>
                <w:noProof/>
                <w:webHidden/>
              </w:rPr>
            </w:r>
            <w:r>
              <w:rPr>
                <w:noProof/>
                <w:webHidden/>
              </w:rPr>
              <w:fldChar w:fldCharType="separate"/>
            </w:r>
            <w:r w:rsidR="008F5B95">
              <w:rPr>
                <w:noProof/>
                <w:webHidden/>
              </w:rPr>
              <w:t>62</w:t>
            </w:r>
            <w:r>
              <w:rPr>
                <w:noProof/>
                <w:webHidden/>
              </w:rPr>
              <w:fldChar w:fldCharType="end"/>
            </w:r>
          </w:hyperlink>
        </w:p>
        <w:p w14:paraId="0F7F0F93" w14:textId="6ADBA361"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30" w:history="1">
            <w:r w:rsidRPr="00777B25">
              <w:rPr>
                <w:rStyle w:val="Hyperlink"/>
                <w:noProof/>
              </w:rPr>
              <w:t>CHAPTER THREE</w:t>
            </w:r>
            <w:r>
              <w:rPr>
                <w:noProof/>
                <w:webHidden/>
              </w:rPr>
              <w:tab/>
            </w:r>
            <w:r>
              <w:rPr>
                <w:noProof/>
                <w:webHidden/>
              </w:rPr>
              <w:fldChar w:fldCharType="begin"/>
            </w:r>
            <w:r>
              <w:rPr>
                <w:noProof/>
                <w:webHidden/>
              </w:rPr>
              <w:instrText xml:space="preserve"> PAGEREF _Toc181644030 \h </w:instrText>
            </w:r>
            <w:r>
              <w:rPr>
                <w:noProof/>
                <w:webHidden/>
              </w:rPr>
            </w:r>
            <w:r>
              <w:rPr>
                <w:noProof/>
                <w:webHidden/>
              </w:rPr>
              <w:fldChar w:fldCharType="separate"/>
            </w:r>
            <w:r w:rsidR="008F5B95">
              <w:rPr>
                <w:noProof/>
                <w:webHidden/>
              </w:rPr>
              <w:t>66</w:t>
            </w:r>
            <w:r>
              <w:rPr>
                <w:noProof/>
                <w:webHidden/>
              </w:rPr>
              <w:fldChar w:fldCharType="end"/>
            </w:r>
          </w:hyperlink>
        </w:p>
        <w:p w14:paraId="188542C9" w14:textId="328F7FA2"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31" w:history="1">
            <w:r w:rsidRPr="00777B25">
              <w:rPr>
                <w:rStyle w:val="Hyperlink"/>
                <w:noProof/>
              </w:rPr>
              <w:t>STUDY AREA PROFILE AND RESEARCH METHODOLOGY</w:t>
            </w:r>
            <w:r>
              <w:rPr>
                <w:noProof/>
                <w:webHidden/>
              </w:rPr>
              <w:tab/>
            </w:r>
            <w:r>
              <w:rPr>
                <w:noProof/>
                <w:webHidden/>
              </w:rPr>
              <w:fldChar w:fldCharType="begin"/>
            </w:r>
            <w:r>
              <w:rPr>
                <w:noProof/>
                <w:webHidden/>
              </w:rPr>
              <w:instrText xml:space="preserve"> PAGEREF _Toc181644031 \h </w:instrText>
            </w:r>
            <w:r>
              <w:rPr>
                <w:noProof/>
                <w:webHidden/>
              </w:rPr>
            </w:r>
            <w:r>
              <w:rPr>
                <w:noProof/>
                <w:webHidden/>
              </w:rPr>
              <w:fldChar w:fldCharType="separate"/>
            </w:r>
            <w:r w:rsidR="008F5B95">
              <w:rPr>
                <w:noProof/>
                <w:webHidden/>
              </w:rPr>
              <w:t>66</w:t>
            </w:r>
            <w:r>
              <w:rPr>
                <w:noProof/>
                <w:webHidden/>
              </w:rPr>
              <w:fldChar w:fldCharType="end"/>
            </w:r>
          </w:hyperlink>
        </w:p>
        <w:p w14:paraId="4B5FDE54" w14:textId="5CE06558"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32" w:history="1">
            <w:r w:rsidRPr="00777B25">
              <w:rPr>
                <w:rStyle w:val="Hyperlink"/>
                <w:noProof/>
              </w:rPr>
              <w:t>3.1 Introduction</w:t>
            </w:r>
            <w:r>
              <w:rPr>
                <w:noProof/>
                <w:webHidden/>
              </w:rPr>
              <w:tab/>
            </w:r>
            <w:r>
              <w:rPr>
                <w:noProof/>
                <w:webHidden/>
              </w:rPr>
              <w:fldChar w:fldCharType="begin"/>
            </w:r>
            <w:r>
              <w:rPr>
                <w:noProof/>
                <w:webHidden/>
              </w:rPr>
              <w:instrText xml:space="preserve"> PAGEREF _Toc181644032 \h </w:instrText>
            </w:r>
            <w:r>
              <w:rPr>
                <w:noProof/>
                <w:webHidden/>
              </w:rPr>
            </w:r>
            <w:r>
              <w:rPr>
                <w:noProof/>
                <w:webHidden/>
              </w:rPr>
              <w:fldChar w:fldCharType="separate"/>
            </w:r>
            <w:r w:rsidR="008F5B95">
              <w:rPr>
                <w:noProof/>
                <w:webHidden/>
              </w:rPr>
              <w:t>66</w:t>
            </w:r>
            <w:r>
              <w:rPr>
                <w:noProof/>
                <w:webHidden/>
              </w:rPr>
              <w:fldChar w:fldCharType="end"/>
            </w:r>
          </w:hyperlink>
        </w:p>
        <w:p w14:paraId="37E11708" w14:textId="4601A2FB"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33" w:history="1">
            <w:r w:rsidRPr="00777B25">
              <w:rPr>
                <w:rStyle w:val="Hyperlink"/>
                <w:rFonts w:cs="Times New Roman"/>
                <w:noProof/>
              </w:rPr>
              <w:t>3.2 Profile of Study Area</w:t>
            </w:r>
            <w:r>
              <w:rPr>
                <w:noProof/>
                <w:webHidden/>
              </w:rPr>
              <w:tab/>
            </w:r>
            <w:r>
              <w:rPr>
                <w:noProof/>
                <w:webHidden/>
              </w:rPr>
              <w:fldChar w:fldCharType="begin"/>
            </w:r>
            <w:r>
              <w:rPr>
                <w:noProof/>
                <w:webHidden/>
              </w:rPr>
              <w:instrText xml:space="preserve"> PAGEREF _Toc181644033 \h </w:instrText>
            </w:r>
            <w:r>
              <w:rPr>
                <w:noProof/>
                <w:webHidden/>
              </w:rPr>
            </w:r>
            <w:r>
              <w:rPr>
                <w:noProof/>
                <w:webHidden/>
              </w:rPr>
              <w:fldChar w:fldCharType="separate"/>
            </w:r>
            <w:r w:rsidR="008F5B95">
              <w:rPr>
                <w:noProof/>
                <w:webHidden/>
              </w:rPr>
              <w:t>66</w:t>
            </w:r>
            <w:r>
              <w:rPr>
                <w:noProof/>
                <w:webHidden/>
              </w:rPr>
              <w:fldChar w:fldCharType="end"/>
            </w:r>
          </w:hyperlink>
        </w:p>
        <w:p w14:paraId="513D5191" w14:textId="0123650F" w:rsidR="00C55C30" w:rsidRDefault="00C55C30">
          <w:pPr>
            <w:pStyle w:val="TOC3"/>
            <w:tabs>
              <w:tab w:val="right" w:leader="dot" w:pos="8296"/>
            </w:tabs>
            <w:rPr>
              <w:rFonts w:asciiTheme="minorHAnsi" w:hAnsiTheme="minorHAnsi"/>
              <w:noProof/>
              <w:sz w:val="22"/>
              <w:lang w:val="en-GH" w:eastAsia="en-GH"/>
            </w:rPr>
          </w:pPr>
          <w:hyperlink w:anchor="_Toc181644034" w:history="1">
            <w:r w:rsidRPr="00777B25">
              <w:rPr>
                <w:rStyle w:val="Hyperlink"/>
                <w:noProof/>
              </w:rPr>
              <w:t>3.2.1 Location and Size of Study Communities</w:t>
            </w:r>
            <w:r>
              <w:rPr>
                <w:noProof/>
                <w:webHidden/>
              </w:rPr>
              <w:tab/>
            </w:r>
            <w:r>
              <w:rPr>
                <w:noProof/>
                <w:webHidden/>
              </w:rPr>
              <w:fldChar w:fldCharType="begin"/>
            </w:r>
            <w:r>
              <w:rPr>
                <w:noProof/>
                <w:webHidden/>
              </w:rPr>
              <w:instrText xml:space="preserve"> PAGEREF _Toc181644034 \h </w:instrText>
            </w:r>
            <w:r>
              <w:rPr>
                <w:noProof/>
                <w:webHidden/>
              </w:rPr>
            </w:r>
            <w:r>
              <w:rPr>
                <w:noProof/>
                <w:webHidden/>
              </w:rPr>
              <w:fldChar w:fldCharType="separate"/>
            </w:r>
            <w:r w:rsidR="008F5B95">
              <w:rPr>
                <w:noProof/>
                <w:webHidden/>
              </w:rPr>
              <w:t>66</w:t>
            </w:r>
            <w:r>
              <w:rPr>
                <w:noProof/>
                <w:webHidden/>
              </w:rPr>
              <w:fldChar w:fldCharType="end"/>
            </w:r>
          </w:hyperlink>
        </w:p>
        <w:p w14:paraId="386F0257" w14:textId="07617E3C" w:rsidR="00C55C30" w:rsidRDefault="00C55C30">
          <w:pPr>
            <w:pStyle w:val="TOC3"/>
            <w:tabs>
              <w:tab w:val="right" w:leader="dot" w:pos="8296"/>
            </w:tabs>
            <w:rPr>
              <w:rFonts w:asciiTheme="minorHAnsi" w:hAnsiTheme="minorHAnsi"/>
              <w:noProof/>
              <w:sz w:val="22"/>
              <w:lang w:val="en-GH" w:eastAsia="en-GH"/>
            </w:rPr>
          </w:pPr>
          <w:hyperlink w:anchor="_Toc181644035" w:history="1">
            <w:r w:rsidRPr="00777B25">
              <w:rPr>
                <w:rStyle w:val="Hyperlink"/>
                <w:noProof/>
              </w:rPr>
              <w:t>3.2.2 Population</w:t>
            </w:r>
            <w:r>
              <w:rPr>
                <w:noProof/>
                <w:webHidden/>
              </w:rPr>
              <w:tab/>
            </w:r>
            <w:r>
              <w:rPr>
                <w:noProof/>
                <w:webHidden/>
              </w:rPr>
              <w:fldChar w:fldCharType="begin"/>
            </w:r>
            <w:r>
              <w:rPr>
                <w:noProof/>
                <w:webHidden/>
              </w:rPr>
              <w:instrText xml:space="preserve"> PAGEREF _Toc181644035 \h </w:instrText>
            </w:r>
            <w:r>
              <w:rPr>
                <w:noProof/>
                <w:webHidden/>
              </w:rPr>
            </w:r>
            <w:r>
              <w:rPr>
                <w:noProof/>
                <w:webHidden/>
              </w:rPr>
              <w:fldChar w:fldCharType="separate"/>
            </w:r>
            <w:r w:rsidR="008F5B95">
              <w:rPr>
                <w:noProof/>
                <w:webHidden/>
              </w:rPr>
              <w:t>68</w:t>
            </w:r>
            <w:r>
              <w:rPr>
                <w:noProof/>
                <w:webHidden/>
              </w:rPr>
              <w:fldChar w:fldCharType="end"/>
            </w:r>
          </w:hyperlink>
        </w:p>
        <w:p w14:paraId="15B99535" w14:textId="709A1811" w:rsidR="00C55C30" w:rsidRDefault="00C55C30">
          <w:pPr>
            <w:pStyle w:val="TOC3"/>
            <w:tabs>
              <w:tab w:val="right" w:leader="dot" w:pos="8296"/>
            </w:tabs>
            <w:rPr>
              <w:rFonts w:asciiTheme="minorHAnsi" w:hAnsiTheme="minorHAnsi"/>
              <w:noProof/>
              <w:sz w:val="22"/>
              <w:lang w:val="en-GH" w:eastAsia="en-GH"/>
            </w:rPr>
          </w:pPr>
          <w:hyperlink w:anchor="_Toc181644036" w:history="1">
            <w:r w:rsidRPr="00777B25">
              <w:rPr>
                <w:rStyle w:val="Hyperlink"/>
                <w:noProof/>
              </w:rPr>
              <w:t>3.2.3 Livelihood Activities</w:t>
            </w:r>
            <w:r>
              <w:rPr>
                <w:noProof/>
                <w:webHidden/>
              </w:rPr>
              <w:tab/>
            </w:r>
            <w:r>
              <w:rPr>
                <w:noProof/>
                <w:webHidden/>
              </w:rPr>
              <w:fldChar w:fldCharType="begin"/>
            </w:r>
            <w:r>
              <w:rPr>
                <w:noProof/>
                <w:webHidden/>
              </w:rPr>
              <w:instrText xml:space="preserve"> PAGEREF _Toc181644036 \h </w:instrText>
            </w:r>
            <w:r>
              <w:rPr>
                <w:noProof/>
                <w:webHidden/>
              </w:rPr>
            </w:r>
            <w:r>
              <w:rPr>
                <w:noProof/>
                <w:webHidden/>
              </w:rPr>
              <w:fldChar w:fldCharType="separate"/>
            </w:r>
            <w:r w:rsidR="008F5B95">
              <w:rPr>
                <w:noProof/>
                <w:webHidden/>
              </w:rPr>
              <w:t>69</w:t>
            </w:r>
            <w:r>
              <w:rPr>
                <w:noProof/>
                <w:webHidden/>
              </w:rPr>
              <w:fldChar w:fldCharType="end"/>
            </w:r>
          </w:hyperlink>
        </w:p>
        <w:p w14:paraId="0B9DBE51" w14:textId="50E26A25" w:rsidR="00C55C30" w:rsidRDefault="00C55C30">
          <w:pPr>
            <w:pStyle w:val="TOC3"/>
            <w:tabs>
              <w:tab w:val="right" w:leader="dot" w:pos="8296"/>
            </w:tabs>
            <w:rPr>
              <w:rFonts w:asciiTheme="minorHAnsi" w:hAnsiTheme="minorHAnsi"/>
              <w:noProof/>
              <w:sz w:val="22"/>
              <w:lang w:val="en-GH" w:eastAsia="en-GH"/>
            </w:rPr>
          </w:pPr>
          <w:hyperlink w:anchor="_Toc181644037" w:history="1">
            <w:r w:rsidRPr="00777B25">
              <w:rPr>
                <w:rStyle w:val="Hyperlink"/>
                <w:noProof/>
              </w:rPr>
              <w:t>3.2.4 Climate and Vegetation</w:t>
            </w:r>
            <w:r>
              <w:rPr>
                <w:noProof/>
                <w:webHidden/>
              </w:rPr>
              <w:tab/>
            </w:r>
            <w:r>
              <w:rPr>
                <w:noProof/>
                <w:webHidden/>
              </w:rPr>
              <w:fldChar w:fldCharType="begin"/>
            </w:r>
            <w:r>
              <w:rPr>
                <w:noProof/>
                <w:webHidden/>
              </w:rPr>
              <w:instrText xml:space="preserve"> PAGEREF _Toc181644037 \h </w:instrText>
            </w:r>
            <w:r>
              <w:rPr>
                <w:noProof/>
                <w:webHidden/>
              </w:rPr>
            </w:r>
            <w:r>
              <w:rPr>
                <w:noProof/>
                <w:webHidden/>
              </w:rPr>
              <w:fldChar w:fldCharType="separate"/>
            </w:r>
            <w:r w:rsidR="008F5B95">
              <w:rPr>
                <w:noProof/>
                <w:webHidden/>
              </w:rPr>
              <w:t>69</w:t>
            </w:r>
            <w:r>
              <w:rPr>
                <w:noProof/>
                <w:webHidden/>
              </w:rPr>
              <w:fldChar w:fldCharType="end"/>
            </w:r>
          </w:hyperlink>
        </w:p>
        <w:p w14:paraId="3D9AD569" w14:textId="6A3BF8CD" w:rsidR="00C55C30" w:rsidRDefault="00C55C30">
          <w:pPr>
            <w:pStyle w:val="TOC3"/>
            <w:tabs>
              <w:tab w:val="right" w:leader="dot" w:pos="8296"/>
            </w:tabs>
            <w:rPr>
              <w:rFonts w:asciiTheme="minorHAnsi" w:hAnsiTheme="minorHAnsi"/>
              <w:noProof/>
              <w:sz w:val="22"/>
              <w:lang w:val="en-GH" w:eastAsia="en-GH"/>
            </w:rPr>
          </w:pPr>
          <w:hyperlink w:anchor="_Toc181644038" w:history="1">
            <w:r w:rsidRPr="00777B25">
              <w:rPr>
                <w:rStyle w:val="Hyperlink"/>
                <w:noProof/>
              </w:rPr>
              <w:t>3.2.5 Natural Resources</w:t>
            </w:r>
            <w:r>
              <w:rPr>
                <w:noProof/>
                <w:webHidden/>
              </w:rPr>
              <w:tab/>
            </w:r>
            <w:r>
              <w:rPr>
                <w:noProof/>
                <w:webHidden/>
              </w:rPr>
              <w:fldChar w:fldCharType="begin"/>
            </w:r>
            <w:r>
              <w:rPr>
                <w:noProof/>
                <w:webHidden/>
              </w:rPr>
              <w:instrText xml:space="preserve"> PAGEREF _Toc181644038 \h </w:instrText>
            </w:r>
            <w:r>
              <w:rPr>
                <w:noProof/>
                <w:webHidden/>
              </w:rPr>
            </w:r>
            <w:r>
              <w:rPr>
                <w:noProof/>
                <w:webHidden/>
              </w:rPr>
              <w:fldChar w:fldCharType="separate"/>
            </w:r>
            <w:r w:rsidR="008F5B95">
              <w:rPr>
                <w:noProof/>
                <w:webHidden/>
              </w:rPr>
              <w:t>71</w:t>
            </w:r>
            <w:r>
              <w:rPr>
                <w:noProof/>
                <w:webHidden/>
              </w:rPr>
              <w:fldChar w:fldCharType="end"/>
            </w:r>
          </w:hyperlink>
        </w:p>
        <w:p w14:paraId="77F9E885" w14:textId="2E1073D3" w:rsidR="00C55C30" w:rsidRDefault="00C55C30">
          <w:pPr>
            <w:pStyle w:val="TOC3"/>
            <w:tabs>
              <w:tab w:val="right" w:leader="dot" w:pos="8296"/>
            </w:tabs>
            <w:rPr>
              <w:rFonts w:asciiTheme="minorHAnsi" w:hAnsiTheme="minorHAnsi"/>
              <w:noProof/>
              <w:sz w:val="22"/>
              <w:lang w:val="en-GH" w:eastAsia="en-GH"/>
            </w:rPr>
          </w:pPr>
          <w:hyperlink w:anchor="_Toc181644039" w:history="1">
            <w:r w:rsidRPr="00777B25">
              <w:rPr>
                <w:rStyle w:val="Hyperlink"/>
                <w:noProof/>
              </w:rPr>
              <w:t>3.2.6 Agriculture</w:t>
            </w:r>
            <w:r>
              <w:rPr>
                <w:noProof/>
                <w:webHidden/>
              </w:rPr>
              <w:tab/>
            </w:r>
            <w:r>
              <w:rPr>
                <w:noProof/>
                <w:webHidden/>
              </w:rPr>
              <w:fldChar w:fldCharType="begin"/>
            </w:r>
            <w:r>
              <w:rPr>
                <w:noProof/>
                <w:webHidden/>
              </w:rPr>
              <w:instrText xml:space="preserve"> PAGEREF _Toc181644039 \h </w:instrText>
            </w:r>
            <w:r>
              <w:rPr>
                <w:noProof/>
                <w:webHidden/>
              </w:rPr>
            </w:r>
            <w:r>
              <w:rPr>
                <w:noProof/>
                <w:webHidden/>
              </w:rPr>
              <w:fldChar w:fldCharType="separate"/>
            </w:r>
            <w:r w:rsidR="008F5B95">
              <w:rPr>
                <w:noProof/>
                <w:webHidden/>
              </w:rPr>
              <w:t>72</w:t>
            </w:r>
            <w:r>
              <w:rPr>
                <w:noProof/>
                <w:webHidden/>
              </w:rPr>
              <w:fldChar w:fldCharType="end"/>
            </w:r>
          </w:hyperlink>
        </w:p>
        <w:p w14:paraId="495A2C2E" w14:textId="2D6A9EAB"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40" w:history="1">
            <w:r w:rsidRPr="00777B25">
              <w:rPr>
                <w:rStyle w:val="Hyperlink"/>
                <w:noProof/>
              </w:rPr>
              <w:t>3.3 Methodology</w:t>
            </w:r>
            <w:r>
              <w:rPr>
                <w:noProof/>
                <w:webHidden/>
              </w:rPr>
              <w:tab/>
            </w:r>
            <w:r>
              <w:rPr>
                <w:noProof/>
                <w:webHidden/>
              </w:rPr>
              <w:fldChar w:fldCharType="begin"/>
            </w:r>
            <w:r>
              <w:rPr>
                <w:noProof/>
                <w:webHidden/>
              </w:rPr>
              <w:instrText xml:space="preserve"> PAGEREF _Toc181644040 \h </w:instrText>
            </w:r>
            <w:r>
              <w:rPr>
                <w:noProof/>
                <w:webHidden/>
              </w:rPr>
            </w:r>
            <w:r>
              <w:rPr>
                <w:noProof/>
                <w:webHidden/>
              </w:rPr>
              <w:fldChar w:fldCharType="separate"/>
            </w:r>
            <w:r w:rsidR="008F5B95">
              <w:rPr>
                <w:noProof/>
                <w:webHidden/>
              </w:rPr>
              <w:t>72</w:t>
            </w:r>
            <w:r>
              <w:rPr>
                <w:noProof/>
                <w:webHidden/>
              </w:rPr>
              <w:fldChar w:fldCharType="end"/>
            </w:r>
          </w:hyperlink>
        </w:p>
        <w:p w14:paraId="235DAFEA" w14:textId="6C057A00" w:rsidR="00C55C30" w:rsidRDefault="00C55C30">
          <w:pPr>
            <w:pStyle w:val="TOC3"/>
            <w:tabs>
              <w:tab w:val="right" w:leader="dot" w:pos="8296"/>
            </w:tabs>
            <w:rPr>
              <w:rFonts w:asciiTheme="minorHAnsi" w:hAnsiTheme="minorHAnsi"/>
              <w:noProof/>
              <w:sz w:val="22"/>
              <w:lang w:val="en-GH" w:eastAsia="en-GH"/>
            </w:rPr>
          </w:pPr>
          <w:hyperlink w:anchor="_Toc181644041" w:history="1">
            <w:r w:rsidRPr="00777B25">
              <w:rPr>
                <w:rStyle w:val="Hyperlink"/>
                <w:noProof/>
              </w:rPr>
              <w:t>3.3.1 Philosophical Underpinning</w:t>
            </w:r>
            <w:r>
              <w:rPr>
                <w:noProof/>
                <w:webHidden/>
              </w:rPr>
              <w:tab/>
            </w:r>
            <w:r>
              <w:rPr>
                <w:noProof/>
                <w:webHidden/>
              </w:rPr>
              <w:fldChar w:fldCharType="begin"/>
            </w:r>
            <w:r>
              <w:rPr>
                <w:noProof/>
                <w:webHidden/>
              </w:rPr>
              <w:instrText xml:space="preserve"> PAGEREF _Toc181644041 \h </w:instrText>
            </w:r>
            <w:r>
              <w:rPr>
                <w:noProof/>
                <w:webHidden/>
              </w:rPr>
            </w:r>
            <w:r>
              <w:rPr>
                <w:noProof/>
                <w:webHidden/>
              </w:rPr>
              <w:fldChar w:fldCharType="separate"/>
            </w:r>
            <w:r w:rsidR="008F5B95">
              <w:rPr>
                <w:noProof/>
                <w:webHidden/>
              </w:rPr>
              <w:t>72</w:t>
            </w:r>
            <w:r>
              <w:rPr>
                <w:noProof/>
                <w:webHidden/>
              </w:rPr>
              <w:fldChar w:fldCharType="end"/>
            </w:r>
          </w:hyperlink>
        </w:p>
        <w:p w14:paraId="5C325742" w14:textId="397ADCB2" w:rsidR="00C55C30" w:rsidRDefault="00C55C30">
          <w:pPr>
            <w:pStyle w:val="TOC3"/>
            <w:tabs>
              <w:tab w:val="right" w:leader="dot" w:pos="8296"/>
            </w:tabs>
            <w:rPr>
              <w:rFonts w:asciiTheme="minorHAnsi" w:hAnsiTheme="minorHAnsi"/>
              <w:noProof/>
              <w:sz w:val="22"/>
              <w:lang w:val="en-GH" w:eastAsia="en-GH"/>
            </w:rPr>
          </w:pPr>
          <w:hyperlink w:anchor="_Toc181644042" w:history="1">
            <w:r w:rsidRPr="00777B25">
              <w:rPr>
                <w:rStyle w:val="Hyperlink"/>
                <w:noProof/>
              </w:rPr>
              <w:t>3.3.2 Research Design</w:t>
            </w:r>
            <w:r>
              <w:rPr>
                <w:noProof/>
                <w:webHidden/>
              </w:rPr>
              <w:tab/>
            </w:r>
            <w:r>
              <w:rPr>
                <w:noProof/>
                <w:webHidden/>
              </w:rPr>
              <w:fldChar w:fldCharType="begin"/>
            </w:r>
            <w:r>
              <w:rPr>
                <w:noProof/>
                <w:webHidden/>
              </w:rPr>
              <w:instrText xml:space="preserve"> PAGEREF _Toc181644042 \h </w:instrText>
            </w:r>
            <w:r>
              <w:rPr>
                <w:noProof/>
                <w:webHidden/>
              </w:rPr>
            </w:r>
            <w:r>
              <w:rPr>
                <w:noProof/>
                <w:webHidden/>
              </w:rPr>
              <w:fldChar w:fldCharType="separate"/>
            </w:r>
            <w:r w:rsidR="008F5B95">
              <w:rPr>
                <w:noProof/>
                <w:webHidden/>
              </w:rPr>
              <w:t>74</w:t>
            </w:r>
            <w:r>
              <w:rPr>
                <w:noProof/>
                <w:webHidden/>
              </w:rPr>
              <w:fldChar w:fldCharType="end"/>
            </w:r>
          </w:hyperlink>
        </w:p>
        <w:p w14:paraId="124A621C" w14:textId="50ACEBC0" w:rsidR="00C55C30" w:rsidRDefault="00C55C30">
          <w:pPr>
            <w:pStyle w:val="TOC3"/>
            <w:tabs>
              <w:tab w:val="right" w:leader="dot" w:pos="8296"/>
            </w:tabs>
            <w:rPr>
              <w:rFonts w:asciiTheme="minorHAnsi" w:hAnsiTheme="minorHAnsi"/>
              <w:noProof/>
              <w:sz w:val="22"/>
              <w:lang w:val="en-GH" w:eastAsia="en-GH"/>
            </w:rPr>
          </w:pPr>
          <w:hyperlink w:anchor="_Toc181644043" w:history="1">
            <w:r w:rsidRPr="00777B25">
              <w:rPr>
                <w:rStyle w:val="Hyperlink"/>
                <w:noProof/>
              </w:rPr>
              <w:t>3.3.3 Data Types and Sources</w:t>
            </w:r>
            <w:r>
              <w:rPr>
                <w:noProof/>
                <w:webHidden/>
              </w:rPr>
              <w:tab/>
            </w:r>
            <w:r>
              <w:rPr>
                <w:noProof/>
                <w:webHidden/>
              </w:rPr>
              <w:fldChar w:fldCharType="begin"/>
            </w:r>
            <w:r>
              <w:rPr>
                <w:noProof/>
                <w:webHidden/>
              </w:rPr>
              <w:instrText xml:space="preserve"> PAGEREF _Toc181644043 \h </w:instrText>
            </w:r>
            <w:r>
              <w:rPr>
                <w:noProof/>
                <w:webHidden/>
              </w:rPr>
            </w:r>
            <w:r>
              <w:rPr>
                <w:noProof/>
                <w:webHidden/>
              </w:rPr>
              <w:fldChar w:fldCharType="separate"/>
            </w:r>
            <w:r w:rsidR="008F5B95">
              <w:rPr>
                <w:noProof/>
                <w:webHidden/>
              </w:rPr>
              <w:t>75</w:t>
            </w:r>
            <w:r>
              <w:rPr>
                <w:noProof/>
                <w:webHidden/>
              </w:rPr>
              <w:fldChar w:fldCharType="end"/>
            </w:r>
          </w:hyperlink>
        </w:p>
        <w:p w14:paraId="4AA28B90" w14:textId="7D33D79E" w:rsidR="00C55C30" w:rsidRDefault="00C55C30">
          <w:pPr>
            <w:pStyle w:val="TOC3"/>
            <w:tabs>
              <w:tab w:val="right" w:leader="dot" w:pos="8296"/>
            </w:tabs>
            <w:rPr>
              <w:rFonts w:asciiTheme="minorHAnsi" w:hAnsiTheme="minorHAnsi"/>
              <w:noProof/>
              <w:sz w:val="22"/>
              <w:lang w:val="en-GH" w:eastAsia="en-GH"/>
            </w:rPr>
          </w:pPr>
          <w:hyperlink w:anchor="_Toc181644044" w:history="1">
            <w:r w:rsidRPr="00777B25">
              <w:rPr>
                <w:rStyle w:val="Hyperlink"/>
                <w:noProof/>
              </w:rPr>
              <w:t>3.3.4 Sampling Techniques</w:t>
            </w:r>
            <w:r>
              <w:rPr>
                <w:noProof/>
                <w:webHidden/>
              </w:rPr>
              <w:tab/>
            </w:r>
            <w:r>
              <w:rPr>
                <w:noProof/>
                <w:webHidden/>
              </w:rPr>
              <w:fldChar w:fldCharType="begin"/>
            </w:r>
            <w:r>
              <w:rPr>
                <w:noProof/>
                <w:webHidden/>
              </w:rPr>
              <w:instrText xml:space="preserve"> PAGEREF _Toc181644044 \h </w:instrText>
            </w:r>
            <w:r>
              <w:rPr>
                <w:noProof/>
                <w:webHidden/>
              </w:rPr>
            </w:r>
            <w:r>
              <w:rPr>
                <w:noProof/>
                <w:webHidden/>
              </w:rPr>
              <w:fldChar w:fldCharType="separate"/>
            </w:r>
            <w:r w:rsidR="008F5B95">
              <w:rPr>
                <w:noProof/>
                <w:webHidden/>
              </w:rPr>
              <w:t>75</w:t>
            </w:r>
            <w:r>
              <w:rPr>
                <w:noProof/>
                <w:webHidden/>
              </w:rPr>
              <w:fldChar w:fldCharType="end"/>
            </w:r>
          </w:hyperlink>
        </w:p>
        <w:p w14:paraId="58D0E06A" w14:textId="66EF5DF7" w:rsidR="00C55C30" w:rsidRDefault="00C55C30">
          <w:pPr>
            <w:pStyle w:val="TOC4"/>
            <w:tabs>
              <w:tab w:val="right" w:leader="dot" w:pos="8296"/>
            </w:tabs>
            <w:rPr>
              <w:rFonts w:asciiTheme="minorHAnsi" w:hAnsiTheme="minorHAnsi"/>
              <w:noProof/>
              <w:sz w:val="22"/>
              <w:lang w:val="en-GH" w:eastAsia="en-GH"/>
            </w:rPr>
          </w:pPr>
          <w:hyperlink w:anchor="_Toc181644045" w:history="1">
            <w:r w:rsidRPr="00777B25">
              <w:rPr>
                <w:rStyle w:val="Hyperlink"/>
                <w:noProof/>
              </w:rPr>
              <w:t>3.3.4.1 Simple Random Sampling</w:t>
            </w:r>
            <w:r>
              <w:rPr>
                <w:noProof/>
                <w:webHidden/>
              </w:rPr>
              <w:tab/>
            </w:r>
            <w:r>
              <w:rPr>
                <w:noProof/>
                <w:webHidden/>
              </w:rPr>
              <w:fldChar w:fldCharType="begin"/>
            </w:r>
            <w:r>
              <w:rPr>
                <w:noProof/>
                <w:webHidden/>
              </w:rPr>
              <w:instrText xml:space="preserve"> PAGEREF _Toc181644045 \h </w:instrText>
            </w:r>
            <w:r>
              <w:rPr>
                <w:noProof/>
                <w:webHidden/>
              </w:rPr>
            </w:r>
            <w:r>
              <w:rPr>
                <w:noProof/>
                <w:webHidden/>
              </w:rPr>
              <w:fldChar w:fldCharType="separate"/>
            </w:r>
            <w:r w:rsidR="008F5B95">
              <w:rPr>
                <w:noProof/>
                <w:webHidden/>
              </w:rPr>
              <w:t>75</w:t>
            </w:r>
            <w:r>
              <w:rPr>
                <w:noProof/>
                <w:webHidden/>
              </w:rPr>
              <w:fldChar w:fldCharType="end"/>
            </w:r>
          </w:hyperlink>
        </w:p>
        <w:p w14:paraId="603E18D3" w14:textId="55585F24" w:rsidR="00C55C30" w:rsidRDefault="00C55C30">
          <w:pPr>
            <w:pStyle w:val="TOC4"/>
            <w:tabs>
              <w:tab w:val="right" w:leader="dot" w:pos="8296"/>
            </w:tabs>
            <w:rPr>
              <w:rFonts w:asciiTheme="minorHAnsi" w:hAnsiTheme="minorHAnsi"/>
              <w:noProof/>
              <w:sz w:val="22"/>
              <w:lang w:val="en-GH" w:eastAsia="en-GH"/>
            </w:rPr>
          </w:pPr>
          <w:hyperlink w:anchor="_Toc181644046" w:history="1">
            <w:r w:rsidRPr="00777B25">
              <w:rPr>
                <w:rStyle w:val="Hyperlink"/>
                <w:noProof/>
              </w:rPr>
              <w:t>3.3.4.2 Purposive Sampling</w:t>
            </w:r>
            <w:r>
              <w:rPr>
                <w:noProof/>
                <w:webHidden/>
              </w:rPr>
              <w:tab/>
            </w:r>
            <w:r>
              <w:rPr>
                <w:noProof/>
                <w:webHidden/>
              </w:rPr>
              <w:fldChar w:fldCharType="begin"/>
            </w:r>
            <w:r>
              <w:rPr>
                <w:noProof/>
                <w:webHidden/>
              </w:rPr>
              <w:instrText xml:space="preserve"> PAGEREF _Toc181644046 \h </w:instrText>
            </w:r>
            <w:r>
              <w:rPr>
                <w:noProof/>
                <w:webHidden/>
              </w:rPr>
            </w:r>
            <w:r>
              <w:rPr>
                <w:noProof/>
                <w:webHidden/>
              </w:rPr>
              <w:fldChar w:fldCharType="separate"/>
            </w:r>
            <w:r w:rsidR="008F5B95">
              <w:rPr>
                <w:noProof/>
                <w:webHidden/>
              </w:rPr>
              <w:t>76</w:t>
            </w:r>
            <w:r>
              <w:rPr>
                <w:noProof/>
                <w:webHidden/>
              </w:rPr>
              <w:fldChar w:fldCharType="end"/>
            </w:r>
          </w:hyperlink>
        </w:p>
        <w:p w14:paraId="494B3A15" w14:textId="4A8F6341" w:rsidR="00C55C30" w:rsidRDefault="00C55C30">
          <w:pPr>
            <w:pStyle w:val="TOC3"/>
            <w:tabs>
              <w:tab w:val="right" w:leader="dot" w:pos="8296"/>
            </w:tabs>
            <w:rPr>
              <w:rFonts w:asciiTheme="minorHAnsi" w:hAnsiTheme="minorHAnsi"/>
              <w:noProof/>
              <w:sz w:val="22"/>
              <w:lang w:val="en-GH" w:eastAsia="en-GH"/>
            </w:rPr>
          </w:pPr>
          <w:hyperlink w:anchor="_Toc181644047" w:history="1">
            <w:r w:rsidRPr="00777B25">
              <w:rPr>
                <w:rStyle w:val="Hyperlink"/>
                <w:noProof/>
              </w:rPr>
              <w:t>3.3.5 Sample Size Determination</w:t>
            </w:r>
            <w:r>
              <w:rPr>
                <w:noProof/>
                <w:webHidden/>
              </w:rPr>
              <w:tab/>
            </w:r>
            <w:r>
              <w:rPr>
                <w:noProof/>
                <w:webHidden/>
              </w:rPr>
              <w:fldChar w:fldCharType="begin"/>
            </w:r>
            <w:r>
              <w:rPr>
                <w:noProof/>
                <w:webHidden/>
              </w:rPr>
              <w:instrText xml:space="preserve"> PAGEREF _Toc181644047 \h </w:instrText>
            </w:r>
            <w:r>
              <w:rPr>
                <w:noProof/>
                <w:webHidden/>
              </w:rPr>
            </w:r>
            <w:r>
              <w:rPr>
                <w:noProof/>
                <w:webHidden/>
              </w:rPr>
              <w:fldChar w:fldCharType="separate"/>
            </w:r>
            <w:r w:rsidR="008F5B95">
              <w:rPr>
                <w:noProof/>
                <w:webHidden/>
              </w:rPr>
              <w:t>76</w:t>
            </w:r>
            <w:r>
              <w:rPr>
                <w:noProof/>
                <w:webHidden/>
              </w:rPr>
              <w:fldChar w:fldCharType="end"/>
            </w:r>
          </w:hyperlink>
        </w:p>
        <w:p w14:paraId="660012E4" w14:textId="10EFE3BD" w:rsidR="00C55C30" w:rsidRDefault="00C55C30">
          <w:pPr>
            <w:pStyle w:val="TOC3"/>
            <w:tabs>
              <w:tab w:val="right" w:leader="dot" w:pos="8296"/>
            </w:tabs>
            <w:rPr>
              <w:rFonts w:asciiTheme="minorHAnsi" w:hAnsiTheme="minorHAnsi"/>
              <w:noProof/>
              <w:sz w:val="22"/>
              <w:lang w:val="en-GH" w:eastAsia="en-GH"/>
            </w:rPr>
          </w:pPr>
          <w:hyperlink w:anchor="_Toc181644048" w:history="1">
            <w:r w:rsidRPr="00777B25">
              <w:rPr>
                <w:rStyle w:val="Hyperlink"/>
                <w:noProof/>
              </w:rPr>
              <w:t>3.3.6 Data Collection Methods and Instruments</w:t>
            </w:r>
            <w:r>
              <w:rPr>
                <w:noProof/>
                <w:webHidden/>
              </w:rPr>
              <w:tab/>
            </w:r>
            <w:r>
              <w:rPr>
                <w:noProof/>
                <w:webHidden/>
              </w:rPr>
              <w:fldChar w:fldCharType="begin"/>
            </w:r>
            <w:r>
              <w:rPr>
                <w:noProof/>
                <w:webHidden/>
              </w:rPr>
              <w:instrText xml:space="preserve"> PAGEREF _Toc181644048 \h </w:instrText>
            </w:r>
            <w:r>
              <w:rPr>
                <w:noProof/>
                <w:webHidden/>
              </w:rPr>
            </w:r>
            <w:r>
              <w:rPr>
                <w:noProof/>
                <w:webHidden/>
              </w:rPr>
              <w:fldChar w:fldCharType="separate"/>
            </w:r>
            <w:r w:rsidR="008F5B95">
              <w:rPr>
                <w:noProof/>
                <w:webHidden/>
              </w:rPr>
              <w:t>78</w:t>
            </w:r>
            <w:r>
              <w:rPr>
                <w:noProof/>
                <w:webHidden/>
              </w:rPr>
              <w:fldChar w:fldCharType="end"/>
            </w:r>
          </w:hyperlink>
        </w:p>
        <w:p w14:paraId="2BE197CF" w14:textId="53773D44" w:rsidR="00C55C30" w:rsidRDefault="00C55C30">
          <w:pPr>
            <w:pStyle w:val="TOC4"/>
            <w:tabs>
              <w:tab w:val="right" w:leader="dot" w:pos="8296"/>
            </w:tabs>
            <w:rPr>
              <w:rFonts w:asciiTheme="minorHAnsi" w:hAnsiTheme="minorHAnsi"/>
              <w:noProof/>
              <w:sz w:val="22"/>
              <w:lang w:val="en-GH" w:eastAsia="en-GH"/>
            </w:rPr>
          </w:pPr>
          <w:hyperlink w:anchor="_Toc181644049" w:history="1">
            <w:r w:rsidRPr="00777B25">
              <w:rPr>
                <w:rStyle w:val="Hyperlink"/>
                <w:noProof/>
              </w:rPr>
              <w:t>3.3.6.1 Key-informant Interviews</w:t>
            </w:r>
            <w:r>
              <w:rPr>
                <w:noProof/>
                <w:webHidden/>
              </w:rPr>
              <w:tab/>
            </w:r>
            <w:r>
              <w:rPr>
                <w:noProof/>
                <w:webHidden/>
              </w:rPr>
              <w:fldChar w:fldCharType="begin"/>
            </w:r>
            <w:r>
              <w:rPr>
                <w:noProof/>
                <w:webHidden/>
              </w:rPr>
              <w:instrText xml:space="preserve"> PAGEREF _Toc181644049 \h </w:instrText>
            </w:r>
            <w:r>
              <w:rPr>
                <w:noProof/>
                <w:webHidden/>
              </w:rPr>
            </w:r>
            <w:r>
              <w:rPr>
                <w:noProof/>
                <w:webHidden/>
              </w:rPr>
              <w:fldChar w:fldCharType="separate"/>
            </w:r>
            <w:r w:rsidR="008F5B95">
              <w:rPr>
                <w:noProof/>
                <w:webHidden/>
              </w:rPr>
              <w:t>78</w:t>
            </w:r>
            <w:r>
              <w:rPr>
                <w:noProof/>
                <w:webHidden/>
              </w:rPr>
              <w:fldChar w:fldCharType="end"/>
            </w:r>
          </w:hyperlink>
        </w:p>
        <w:p w14:paraId="0889B805" w14:textId="72DA9F33" w:rsidR="00C55C30" w:rsidRDefault="00C55C30">
          <w:pPr>
            <w:pStyle w:val="TOC4"/>
            <w:tabs>
              <w:tab w:val="right" w:leader="dot" w:pos="8296"/>
            </w:tabs>
            <w:rPr>
              <w:rFonts w:asciiTheme="minorHAnsi" w:hAnsiTheme="minorHAnsi"/>
              <w:noProof/>
              <w:sz w:val="22"/>
              <w:lang w:val="en-GH" w:eastAsia="en-GH"/>
            </w:rPr>
          </w:pPr>
          <w:hyperlink w:anchor="_Toc181644050" w:history="1">
            <w:r w:rsidRPr="00777B25">
              <w:rPr>
                <w:rStyle w:val="Hyperlink"/>
                <w:noProof/>
              </w:rPr>
              <w:t>3.4.6.2 Household Questionnaire Administration</w:t>
            </w:r>
            <w:r>
              <w:rPr>
                <w:noProof/>
                <w:webHidden/>
              </w:rPr>
              <w:tab/>
            </w:r>
            <w:r>
              <w:rPr>
                <w:noProof/>
                <w:webHidden/>
              </w:rPr>
              <w:fldChar w:fldCharType="begin"/>
            </w:r>
            <w:r>
              <w:rPr>
                <w:noProof/>
                <w:webHidden/>
              </w:rPr>
              <w:instrText xml:space="preserve"> PAGEREF _Toc181644050 \h </w:instrText>
            </w:r>
            <w:r>
              <w:rPr>
                <w:noProof/>
                <w:webHidden/>
              </w:rPr>
            </w:r>
            <w:r>
              <w:rPr>
                <w:noProof/>
                <w:webHidden/>
              </w:rPr>
              <w:fldChar w:fldCharType="separate"/>
            </w:r>
            <w:r w:rsidR="008F5B95">
              <w:rPr>
                <w:noProof/>
                <w:webHidden/>
              </w:rPr>
              <w:t>78</w:t>
            </w:r>
            <w:r>
              <w:rPr>
                <w:noProof/>
                <w:webHidden/>
              </w:rPr>
              <w:fldChar w:fldCharType="end"/>
            </w:r>
          </w:hyperlink>
        </w:p>
        <w:p w14:paraId="266546CC" w14:textId="3483AB4A" w:rsidR="00C55C30" w:rsidRDefault="00C55C30">
          <w:pPr>
            <w:pStyle w:val="TOC4"/>
            <w:tabs>
              <w:tab w:val="right" w:leader="dot" w:pos="8296"/>
            </w:tabs>
            <w:rPr>
              <w:rFonts w:asciiTheme="minorHAnsi" w:hAnsiTheme="minorHAnsi"/>
              <w:noProof/>
              <w:sz w:val="22"/>
              <w:lang w:val="en-GH" w:eastAsia="en-GH"/>
            </w:rPr>
          </w:pPr>
          <w:hyperlink w:anchor="_Toc181644051" w:history="1">
            <w:r w:rsidRPr="00777B25">
              <w:rPr>
                <w:rStyle w:val="Hyperlink"/>
                <w:noProof/>
              </w:rPr>
              <w:t>3.4.6.3 Normalized Difference Vegetation Index (NDVI)</w:t>
            </w:r>
            <w:r>
              <w:rPr>
                <w:noProof/>
                <w:webHidden/>
              </w:rPr>
              <w:tab/>
            </w:r>
            <w:r>
              <w:rPr>
                <w:noProof/>
                <w:webHidden/>
              </w:rPr>
              <w:fldChar w:fldCharType="begin"/>
            </w:r>
            <w:r>
              <w:rPr>
                <w:noProof/>
                <w:webHidden/>
              </w:rPr>
              <w:instrText xml:space="preserve"> PAGEREF _Toc181644051 \h </w:instrText>
            </w:r>
            <w:r>
              <w:rPr>
                <w:noProof/>
                <w:webHidden/>
              </w:rPr>
            </w:r>
            <w:r>
              <w:rPr>
                <w:noProof/>
                <w:webHidden/>
              </w:rPr>
              <w:fldChar w:fldCharType="separate"/>
            </w:r>
            <w:r w:rsidR="008F5B95">
              <w:rPr>
                <w:noProof/>
                <w:webHidden/>
              </w:rPr>
              <w:t>78</w:t>
            </w:r>
            <w:r>
              <w:rPr>
                <w:noProof/>
                <w:webHidden/>
              </w:rPr>
              <w:fldChar w:fldCharType="end"/>
            </w:r>
          </w:hyperlink>
        </w:p>
        <w:p w14:paraId="1659D5AE" w14:textId="0588647A" w:rsidR="00C55C30" w:rsidRDefault="00C55C30">
          <w:pPr>
            <w:pStyle w:val="TOC4"/>
            <w:tabs>
              <w:tab w:val="right" w:leader="dot" w:pos="8296"/>
            </w:tabs>
            <w:rPr>
              <w:rFonts w:asciiTheme="minorHAnsi" w:hAnsiTheme="minorHAnsi"/>
              <w:noProof/>
              <w:sz w:val="22"/>
              <w:lang w:val="en-GH" w:eastAsia="en-GH"/>
            </w:rPr>
          </w:pPr>
          <w:hyperlink w:anchor="_Toc181644052" w:history="1">
            <w:r w:rsidRPr="00777B25">
              <w:rPr>
                <w:rStyle w:val="Hyperlink"/>
                <w:noProof/>
              </w:rPr>
              <w:t>3.4.6.4 Image classification</w:t>
            </w:r>
            <w:r>
              <w:rPr>
                <w:noProof/>
                <w:webHidden/>
              </w:rPr>
              <w:tab/>
            </w:r>
            <w:r>
              <w:rPr>
                <w:noProof/>
                <w:webHidden/>
              </w:rPr>
              <w:fldChar w:fldCharType="begin"/>
            </w:r>
            <w:r>
              <w:rPr>
                <w:noProof/>
                <w:webHidden/>
              </w:rPr>
              <w:instrText xml:space="preserve"> PAGEREF _Toc181644052 \h </w:instrText>
            </w:r>
            <w:r>
              <w:rPr>
                <w:noProof/>
                <w:webHidden/>
              </w:rPr>
            </w:r>
            <w:r>
              <w:rPr>
                <w:noProof/>
                <w:webHidden/>
              </w:rPr>
              <w:fldChar w:fldCharType="separate"/>
            </w:r>
            <w:r w:rsidR="008F5B95">
              <w:rPr>
                <w:noProof/>
                <w:webHidden/>
              </w:rPr>
              <w:t>79</w:t>
            </w:r>
            <w:r>
              <w:rPr>
                <w:noProof/>
                <w:webHidden/>
              </w:rPr>
              <w:fldChar w:fldCharType="end"/>
            </w:r>
          </w:hyperlink>
        </w:p>
        <w:p w14:paraId="0F673853" w14:textId="374817E0" w:rsidR="00C55C30" w:rsidRDefault="00C55C30">
          <w:pPr>
            <w:pStyle w:val="TOC3"/>
            <w:tabs>
              <w:tab w:val="right" w:leader="dot" w:pos="8296"/>
            </w:tabs>
            <w:rPr>
              <w:rFonts w:asciiTheme="minorHAnsi" w:hAnsiTheme="minorHAnsi"/>
              <w:noProof/>
              <w:sz w:val="22"/>
              <w:lang w:val="en-GH" w:eastAsia="en-GH"/>
            </w:rPr>
          </w:pPr>
          <w:hyperlink w:anchor="_Toc181644053" w:history="1">
            <w:r w:rsidRPr="00777B25">
              <w:rPr>
                <w:rStyle w:val="Hyperlink"/>
                <w:noProof/>
              </w:rPr>
              <w:t>3.3.7 Data Analysis and Presentation</w:t>
            </w:r>
            <w:r>
              <w:rPr>
                <w:noProof/>
                <w:webHidden/>
              </w:rPr>
              <w:tab/>
            </w:r>
            <w:r>
              <w:rPr>
                <w:noProof/>
                <w:webHidden/>
              </w:rPr>
              <w:fldChar w:fldCharType="begin"/>
            </w:r>
            <w:r>
              <w:rPr>
                <w:noProof/>
                <w:webHidden/>
              </w:rPr>
              <w:instrText xml:space="preserve"> PAGEREF _Toc181644053 \h </w:instrText>
            </w:r>
            <w:r>
              <w:rPr>
                <w:noProof/>
                <w:webHidden/>
              </w:rPr>
            </w:r>
            <w:r>
              <w:rPr>
                <w:noProof/>
                <w:webHidden/>
              </w:rPr>
              <w:fldChar w:fldCharType="separate"/>
            </w:r>
            <w:r w:rsidR="008F5B95">
              <w:rPr>
                <w:noProof/>
                <w:webHidden/>
              </w:rPr>
              <w:t>79</w:t>
            </w:r>
            <w:r>
              <w:rPr>
                <w:noProof/>
                <w:webHidden/>
              </w:rPr>
              <w:fldChar w:fldCharType="end"/>
            </w:r>
          </w:hyperlink>
        </w:p>
        <w:p w14:paraId="05E87FE7" w14:textId="24780B0C" w:rsidR="00C55C30" w:rsidRDefault="00C55C30">
          <w:pPr>
            <w:pStyle w:val="TOC3"/>
            <w:tabs>
              <w:tab w:val="right" w:leader="dot" w:pos="8296"/>
            </w:tabs>
            <w:rPr>
              <w:rFonts w:asciiTheme="minorHAnsi" w:hAnsiTheme="minorHAnsi"/>
              <w:noProof/>
              <w:sz w:val="22"/>
              <w:lang w:val="en-GH" w:eastAsia="en-GH"/>
            </w:rPr>
          </w:pPr>
          <w:hyperlink w:anchor="_Toc181644054" w:history="1">
            <w:r w:rsidRPr="00777B25">
              <w:rPr>
                <w:rStyle w:val="Hyperlink"/>
                <w:noProof/>
              </w:rPr>
              <w:t>3.3.8 Ethical Considerations</w:t>
            </w:r>
            <w:r>
              <w:rPr>
                <w:noProof/>
                <w:webHidden/>
              </w:rPr>
              <w:tab/>
            </w:r>
            <w:r>
              <w:rPr>
                <w:noProof/>
                <w:webHidden/>
              </w:rPr>
              <w:fldChar w:fldCharType="begin"/>
            </w:r>
            <w:r>
              <w:rPr>
                <w:noProof/>
                <w:webHidden/>
              </w:rPr>
              <w:instrText xml:space="preserve"> PAGEREF _Toc181644054 \h </w:instrText>
            </w:r>
            <w:r>
              <w:rPr>
                <w:noProof/>
                <w:webHidden/>
              </w:rPr>
            </w:r>
            <w:r>
              <w:rPr>
                <w:noProof/>
                <w:webHidden/>
              </w:rPr>
              <w:fldChar w:fldCharType="separate"/>
            </w:r>
            <w:r w:rsidR="008F5B95">
              <w:rPr>
                <w:noProof/>
                <w:webHidden/>
              </w:rPr>
              <w:t>80</w:t>
            </w:r>
            <w:r>
              <w:rPr>
                <w:noProof/>
                <w:webHidden/>
              </w:rPr>
              <w:fldChar w:fldCharType="end"/>
            </w:r>
          </w:hyperlink>
        </w:p>
        <w:p w14:paraId="437F79CA" w14:textId="11A71B82"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55" w:history="1">
            <w:r w:rsidRPr="00777B25">
              <w:rPr>
                <w:rStyle w:val="Hyperlink"/>
                <w:rFonts w:cs="Times New Roman"/>
                <w:noProof/>
              </w:rPr>
              <w:t>CHAPTER FOUR</w:t>
            </w:r>
            <w:r>
              <w:rPr>
                <w:noProof/>
                <w:webHidden/>
              </w:rPr>
              <w:tab/>
            </w:r>
            <w:r>
              <w:rPr>
                <w:noProof/>
                <w:webHidden/>
              </w:rPr>
              <w:fldChar w:fldCharType="begin"/>
            </w:r>
            <w:r>
              <w:rPr>
                <w:noProof/>
                <w:webHidden/>
              </w:rPr>
              <w:instrText xml:space="preserve"> PAGEREF _Toc181644055 \h </w:instrText>
            </w:r>
            <w:r>
              <w:rPr>
                <w:noProof/>
                <w:webHidden/>
              </w:rPr>
            </w:r>
            <w:r>
              <w:rPr>
                <w:noProof/>
                <w:webHidden/>
              </w:rPr>
              <w:fldChar w:fldCharType="separate"/>
            </w:r>
            <w:r w:rsidR="008F5B95">
              <w:rPr>
                <w:noProof/>
                <w:webHidden/>
              </w:rPr>
              <w:t>81</w:t>
            </w:r>
            <w:r>
              <w:rPr>
                <w:noProof/>
                <w:webHidden/>
              </w:rPr>
              <w:fldChar w:fldCharType="end"/>
            </w:r>
          </w:hyperlink>
        </w:p>
        <w:p w14:paraId="0C700F0E" w14:textId="1BF81DC4"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56" w:history="1">
            <w:r w:rsidRPr="00777B25">
              <w:rPr>
                <w:rStyle w:val="Hyperlink"/>
                <w:noProof/>
              </w:rPr>
              <w:t>RESULTS AND DISCUSSION</w:t>
            </w:r>
            <w:r>
              <w:rPr>
                <w:noProof/>
                <w:webHidden/>
              </w:rPr>
              <w:tab/>
            </w:r>
            <w:r>
              <w:rPr>
                <w:noProof/>
                <w:webHidden/>
              </w:rPr>
              <w:fldChar w:fldCharType="begin"/>
            </w:r>
            <w:r>
              <w:rPr>
                <w:noProof/>
                <w:webHidden/>
              </w:rPr>
              <w:instrText xml:space="preserve"> PAGEREF _Toc181644056 \h </w:instrText>
            </w:r>
            <w:r>
              <w:rPr>
                <w:noProof/>
                <w:webHidden/>
              </w:rPr>
            </w:r>
            <w:r>
              <w:rPr>
                <w:noProof/>
                <w:webHidden/>
              </w:rPr>
              <w:fldChar w:fldCharType="separate"/>
            </w:r>
            <w:r w:rsidR="008F5B95">
              <w:rPr>
                <w:noProof/>
                <w:webHidden/>
              </w:rPr>
              <w:t>81</w:t>
            </w:r>
            <w:r>
              <w:rPr>
                <w:noProof/>
                <w:webHidden/>
              </w:rPr>
              <w:fldChar w:fldCharType="end"/>
            </w:r>
          </w:hyperlink>
        </w:p>
        <w:p w14:paraId="41FE494D" w14:textId="7E9550E8"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57" w:history="1">
            <w:r w:rsidRPr="00777B25">
              <w:rPr>
                <w:rStyle w:val="Hyperlink"/>
                <w:noProof/>
              </w:rPr>
              <w:t>4.1 Introduction</w:t>
            </w:r>
            <w:r>
              <w:rPr>
                <w:noProof/>
                <w:webHidden/>
              </w:rPr>
              <w:tab/>
            </w:r>
            <w:r>
              <w:rPr>
                <w:noProof/>
                <w:webHidden/>
              </w:rPr>
              <w:fldChar w:fldCharType="begin"/>
            </w:r>
            <w:r>
              <w:rPr>
                <w:noProof/>
                <w:webHidden/>
              </w:rPr>
              <w:instrText xml:space="preserve"> PAGEREF _Toc181644057 \h </w:instrText>
            </w:r>
            <w:r>
              <w:rPr>
                <w:noProof/>
                <w:webHidden/>
              </w:rPr>
            </w:r>
            <w:r>
              <w:rPr>
                <w:noProof/>
                <w:webHidden/>
              </w:rPr>
              <w:fldChar w:fldCharType="separate"/>
            </w:r>
            <w:r w:rsidR="008F5B95">
              <w:rPr>
                <w:noProof/>
                <w:webHidden/>
              </w:rPr>
              <w:t>81</w:t>
            </w:r>
            <w:r>
              <w:rPr>
                <w:noProof/>
                <w:webHidden/>
              </w:rPr>
              <w:fldChar w:fldCharType="end"/>
            </w:r>
          </w:hyperlink>
        </w:p>
        <w:p w14:paraId="534EF82C" w14:textId="5F176AA9"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58" w:history="1">
            <w:r w:rsidRPr="00777B25">
              <w:rPr>
                <w:rStyle w:val="Hyperlink"/>
                <w:noProof/>
              </w:rPr>
              <w:t>4.2 Socio-demographic Characteristics of Respondents</w:t>
            </w:r>
            <w:r>
              <w:rPr>
                <w:noProof/>
                <w:webHidden/>
              </w:rPr>
              <w:tab/>
            </w:r>
            <w:r>
              <w:rPr>
                <w:noProof/>
                <w:webHidden/>
              </w:rPr>
              <w:fldChar w:fldCharType="begin"/>
            </w:r>
            <w:r>
              <w:rPr>
                <w:noProof/>
                <w:webHidden/>
              </w:rPr>
              <w:instrText xml:space="preserve"> PAGEREF _Toc181644058 \h </w:instrText>
            </w:r>
            <w:r>
              <w:rPr>
                <w:noProof/>
                <w:webHidden/>
              </w:rPr>
            </w:r>
            <w:r>
              <w:rPr>
                <w:noProof/>
                <w:webHidden/>
              </w:rPr>
              <w:fldChar w:fldCharType="separate"/>
            </w:r>
            <w:r w:rsidR="008F5B95">
              <w:rPr>
                <w:noProof/>
                <w:webHidden/>
              </w:rPr>
              <w:t>81</w:t>
            </w:r>
            <w:r>
              <w:rPr>
                <w:noProof/>
                <w:webHidden/>
              </w:rPr>
              <w:fldChar w:fldCharType="end"/>
            </w:r>
          </w:hyperlink>
        </w:p>
        <w:p w14:paraId="17938ABA" w14:textId="2E45DFF1" w:rsidR="00C55C30" w:rsidRDefault="00C55C30">
          <w:pPr>
            <w:pStyle w:val="TOC3"/>
            <w:tabs>
              <w:tab w:val="right" w:leader="dot" w:pos="8296"/>
            </w:tabs>
            <w:rPr>
              <w:rFonts w:asciiTheme="minorHAnsi" w:hAnsiTheme="minorHAnsi"/>
              <w:noProof/>
              <w:sz w:val="22"/>
              <w:lang w:val="en-GH" w:eastAsia="en-GH"/>
            </w:rPr>
          </w:pPr>
          <w:hyperlink w:anchor="_Toc181644059" w:history="1">
            <w:r w:rsidRPr="00777B25">
              <w:rPr>
                <w:rStyle w:val="Hyperlink"/>
                <w:noProof/>
              </w:rPr>
              <w:t>4.2.1 Sex of Respondents</w:t>
            </w:r>
            <w:r>
              <w:rPr>
                <w:noProof/>
                <w:webHidden/>
              </w:rPr>
              <w:tab/>
            </w:r>
            <w:r>
              <w:rPr>
                <w:noProof/>
                <w:webHidden/>
              </w:rPr>
              <w:fldChar w:fldCharType="begin"/>
            </w:r>
            <w:r>
              <w:rPr>
                <w:noProof/>
                <w:webHidden/>
              </w:rPr>
              <w:instrText xml:space="preserve"> PAGEREF _Toc181644059 \h </w:instrText>
            </w:r>
            <w:r>
              <w:rPr>
                <w:noProof/>
                <w:webHidden/>
              </w:rPr>
            </w:r>
            <w:r>
              <w:rPr>
                <w:noProof/>
                <w:webHidden/>
              </w:rPr>
              <w:fldChar w:fldCharType="separate"/>
            </w:r>
            <w:r w:rsidR="008F5B95">
              <w:rPr>
                <w:noProof/>
                <w:webHidden/>
              </w:rPr>
              <w:t>82</w:t>
            </w:r>
            <w:r>
              <w:rPr>
                <w:noProof/>
                <w:webHidden/>
              </w:rPr>
              <w:fldChar w:fldCharType="end"/>
            </w:r>
          </w:hyperlink>
        </w:p>
        <w:p w14:paraId="123DB3C7" w14:textId="08122DEA" w:rsidR="00C55C30" w:rsidRDefault="00C55C30">
          <w:pPr>
            <w:pStyle w:val="TOC3"/>
            <w:tabs>
              <w:tab w:val="right" w:leader="dot" w:pos="8296"/>
            </w:tabs>
            <w:rPr>
              <w:rFonts w:asciiTheme="minorHAnsi" w:hAnsiTheme="minorHAnsi"/>
              <w:noProof/>
              <w:sz w:val="22"/>
              <w:lang w:val="en-GH" w:eastAsia="en-GH"/>
            </w:rPr>
          </w:pPr>
          <w:hyperlink w:anchor="_Toc181644060" w:history="1">
            <w:r w:rsidRPr="00777B25">
              <w:rPr>
                <w:rStyle w:val="Hyperlink"/>
                <w:noProof/>
              </w:rPr>
              <w:t>4.2.2 Respondents Age Group</w:t>
            </w:r>
            <w:r>
              <w:rPr>
                <w:noProof/>
                <w:webHidden/>
              </w:rPr>
              <w:tab/>
            </w:r>
            <w:r>
              <w:rPr>
                <w:noProof/>
                <w:webHidden/>
              </w:rPr>
              <w:fldChar w:fldCharType="begin"/>
            </w:r>
            <w:r>
              <w:rPr>
                <w:noProof/>
                <w:webHidden/>
              </w:rPr>
              <w:instrText xml:space="preserve"> PAGEREF _Toc181644060 \h </w:instrText>
            </w:r>
            <w:r>
              <w:rPr>
                <w:noProof/>
                <w:webHidden/>
              </w:rPr>
            </w:r>
            <w:r>
              <w:rPr>
                <w:noProof/>
                <w:webHidden/>
              </w:rPr>
              <w:fldChar w:fldCharType="separate"/>
            </w:r>
            <w:r w:rsidR="008F5B95">
              <w:rPr>
                <w:noProof/>
                <w:webHidden/>
              </w:rPr>
              <w:t>82</w:t>
            </w:r>
            <w:r>
              <w:rPr>
                <w:noProof/>
                <w:webHidden/>
              </w:rPr>
              <w:fldChar w:fldCharType="end"/>
            </w:r>
          </w:hyperlink>
        </w:p>
        <w:p w14:paraId="6426813A" w14:textId="67C50792" w:rsidR="00C55C30" w:rsidRDefault="00C55C30">
          <w:pPr>
            <w:pStyle w:val="TOC3"/>
            <w:tabs>
              <w:tab w:val="right" w:leader="dot" w:pos="8296"/>
            </w:tabs>
            <w:rPr>
              <w:rFonts w:asciiTheme="minorHAnsi" w:hAnsiTheme="minorHAnsi"/>
              <w:noProof/>
              <w:sz w:val="22"/>
              <w:lang w:val="en-GH" w:eastAsia="en-GH"/>
            </w:rPr>
          </w:pPr>
          <w:hyperlink w:anchor="_Toc181644061" w:history="1">
            <w:r w:rsidRPr="00777B25">
              <w:rPr>
                <w:rStyle w:val="Hyperlink"/>
                <w:noProof/>
              </w:rPr>
              <w:t>4.2.3: Respondents Educational level</w:t>
            </w:r>
            <w:r>
              <w:rPr>
                <w:noProof/>
                <w:webHidden/>
              </w:rPr>
              <w:tab/>
            </w:r>
            <w:r>
              <w:rPr>
                <w:noProof/>
                <w:webHidden/>
              </w:rPr>
              <w:fldChar w:fldCharType="begin"/>
            </w:r>
            <w:r>
              <w:rPr>
                <w:noProof/>
                <w:webHidden/>
              </w:rPr>
              <w:instrText xml:space="preserve"> PAGEREF _Toc181644061 \h </w:instrText>
            </w:r>
            <w:r>
              <w:rPr>
                <w:noProof/>
                <w:webHidden/>
              </w:rPr>
            </w:r>
            <w:r>
              <w:rPr>
                <w:noProof/>
                <w:webHidden/>
              </w:rPr>
              <w:fldChar w:fldCharType="separate"/>
            </w:r>
            <w:r w:rsidR="008F5B95">
              <w:rPr>
                <w:noProof/>
                <w:webHidden/>
              </w:rPr>
              <w:t>84</w:t>
            </w:r>
            <w:r>
              <w:rPr>
                <w:noProof/>
                <w:webHidden/>
              </w:rPr>
              <w:fldChar w:fldCharType="end"/>
            </w:r>
          </w:hyperlink>
        </w:p>
        <w:p w14:paraId="34388728" w14:textId="488A6BCC" w:rsidR="00C55C30" w:rsidRDefault="00C55C30">
          <w:pPr>
            <w:pStyle w:val="TOC3"/>
            <w:tabs>
              <w:tab w:val="right" w:leader="dot" w:pos="8296"/>
            </w:tabs>
            <w:rPr>
              <w:rFonts w:asciiTheme="minorHAnsi" w:hAnsiTheme="minorHAnsi"/>
              <w:noProof/>
              <w:sz w:val="22"/>
              <w:lang w:val="en-GH" w:eastAsia="en-GH"/>
            </w:rPr>
          </w:pPr>
          <w:hyperlink w:anchor="_Toc181644062" w:history="1">
            <w:r w:rsidRPr="00777B25">
              <w:rPr>
                <w:rStyle w:val="Hyperlink"/>
                <w:noProof/>
              </w:rPr>
              <w:t>4.2.4: Respondents Major Occupation</w:t>
            </w:r>
            <w:r>
              <w:rPr>
                <w:noProof/>
                <w:webHidden/>
              </w:rPr>
              <w:tab/>
            </w:r>
            <w:r>
              <w:rPr>
                <w:noProof/>
                <w:webHidden/>
              </w:rPr>
              <w:fldChar w:fldCharType="begin"/>
            </w:r>
            <w:r>
              <w:rPr>
                <w:noProof/>
                <w:webHidden/>
              </w:rPr>
              <w:instrText xml:space="preserve"> PAGEREF _Toc181644062 \h </w:instrText>
            </w:r>
            <w:r>
              <w:rPr>
                <w:noProof/>
                <w:webHidden/>
              </w:rPr>
            </w:r>
            <w:r>
              <w:rPr>
                <w:noProof/>
                <w:webHidden/>
              </w:rPr>
              <w:fldChar w:fldCharType="separate"/>
            </w:r>
            <w:r w:rsidR="008F5B95">
              <w:rPr>
                <w:noProof/>
                <w:webHidden/>
              </w:rPr>
              <w:t>85</w:t>
            </w:r>
            <w:r>
              <w:rPr>
                <w:noProof/>
                <w:webHidden/>
              </w:rPr>
              <w:fldChar w:fldCharType="end"/>
            </w:r>
          </w:hyperlink>
        </w:p>
        <w:p w14:paraId="77A5D162" w14:textId="65A8C7E8" w:rsidR="00C55C30" w:rsidRDefault="00C55C30">
          <w:pPr>
            <w:pStyle w:val="TOC3"/>
            <w:tabs>
              <w:tab w:val="right" w:leader="dot" w:pos="8296"/>
            </w:tabs>
            <w:rPr>
              <w:rFonts w:asciiTheme="minorHAnsi" w:hAnsiTheme="minorHAnsi"/>
              <w:noProof/>
              <w:sz w:val="22"/>
              <w:lang w:val="en-GH" w:eastAsia="en-GH"/>
            </w:rPr>
          </w:pPr>
          <w:hyperlink w:anchor="_Toc181644063" w:history="1">
            <w:r w:rsidRPr="00777B25">
              <w:rPr>
                <w:rStyle w:val="Hyperlink"/>
                <w:noProof/>
              </w:rPr>
              <w:t>4.2.5: Respondents Marital Status</w:t>
            </w:r>
            <w:r>
              <w:rPr>
                <w:noProof/>
                <w:webHidden/>
              </w:rPr>
              <w:tab/>
            </w:r>
            <w:r>
              <w:rPr>
                <w:noProof/>
                <w:webHidden/>
              </w:rPr>
              <w:fldChar w:fldCharType="begin"/>
            </w:r>
            <w:r>
              <w:rPr>
                <w:noProof/>
                <w:webHidden/>
              </w:rPr>
              <w:instrText xml:space="preserve"> PAGEREF _Toc181644063 \h </w:instrText>
            </w:r>
            <w:r>
              <w:rPr>
                <w:noProof/>
                <w:webHidden/>
              </w:rPr>
            </w:r>
            <w:r>
              <w:rPr>
                <w:noProof/>
                <w:webHidden/>
              </w:rPr>
              <w:fldChar w:fldCharType="separate"/>
            </w:r>
            <w:r w:rsidR="008F5B95">
              <w:rPr>
                <w:noProof/>
                <w:webHidden/>
              </w:rPr>
              <w:t>86</w:t>
            </w:r>
            <w:r>
              <w:rPr>
                <w:noProof/>
                <w:webHidden/>
              </w:rPr>
              <w:fldChar w:fldCharType="end"/>
            </w:r>
          </w:hyperlink>
        </w:p>
        <w:p w14:paraId="2F5EA439" w14:textId="73BF7632" w:rsidR="00C55C30" w:rsidRDefault="00C55C30">
          <w:pPr>
            <w:pStyle w:val="TOC3"/>
            <w:tabs>
              <w:tab w:val="right" w:leader="dot" w:pos="8296"/>
            </w:tabs>
            <w:rPr>
              <w:rFonts w:asciiTheme="minorHAnsi" w:hAnsiTheme="minorHAnsi"/>
              <w:noProof/>
              <w:sz w:val="22"/>
              <w:lang w:val="en-GH" w:eastAsia="en-GH"/>
            </w:rPr>
          </w:pPr>
          <w:hyperlink w:anchor="_Toc181644064" w:history="1">
            <w:r w:rsidRPr="00777B25">
              <w:rPr>
                <w:rStyle w:val="Hyperlink"/>
                <w:noProof/>
              </w:rPr>
              <w:t>4.2.6: Respondents Religion</w:t>
            </w:r>
            <w:r>
              <w:rPr>
                <w:noProof/>
                <w:webHidden/>
              </w:rPr>
              <w:tab/>
            </w:r>
            <w:r>
              <w:rPr>
                <w:noProof/>
                <w:webHidden/>
              </w:rPr>
              <w:fldChar w:fldCharType="begin"/>
            </w:r>
            <w:r>
              <w:rPr>
                <w:noProof/>
                <w:webHidden/>
              </w:rPr>
              <w:instrText xml:space="preserve"> PAGEREF _Toc181644064 \h </w:instrText>
            </w:r>
            <w:r>
              <w:rPr>
                <w:noProof/>
                <w:webHidden/>
              </w:rPr>
            </w:r>
            <w:r>
              <w:rPr>
                <w:noProof/>
                <w:webHidden/>
              </w:rPr>
              <w:fldChar w:fldCharType="separate"/>
            </w:r>
            <w:r w:rsidR="008F5B95">
              <w:rPr>
                <w:noProof/>
                <w:webHidden/>
              </w:rPr>
              <w:t>87</w:t>
            </w:r>
            <w:r>
              <w:rPr>
                <w:noProof/>
                <w:webHidden/>
              </w:rPr>
              <w:fldChar w:fldCharType="end"/>
            </w:r>
          </w:hyperlink>
        </w:p>
        <w:p w14:paraId="5CCEEFDA" w14:textId="3EC6F585" w:rsidR="00C55C30" w:rsidRDefault="00C55C30">
          <w:pPr>
            <w:pStyle w:val="TOC3"/>
            <w:tabs>
              <w:tab w:val="right" w:leader="dot" w:pos="8296"/>
            </w:tabs>
            <w:rPr>
              <w:rFonts w:asciiTheme="minorHAnsi" w:hAnsiTheme="minorHAnsi"/>
              <w:noProof/>
              <w:sz w:val="22"/>
              <w:lang w:val="en-GH" w:eastAsia="en-GH"/>
            </w:rPr>
          </w:pPr>
          <w:hyperlink w:anchor="_Toc181644065" w:history="1">
            <w:r w:rsidRPr="00777B25">
              <w:rPr>
                <w:rStyle w:val="Hyperlink"/>
                <w:noProof/>
              </w:rPr>
              <w:t>4.2.7: Being a Native of the Community</w:t>
            </w:r>
            <w:r>
              <w:rPr>
                <w:noProof/>
                <w:webHidden/>
              </w:rPr>
              <w:tab/>
            </w:r>
            <w:r>
              <w:rPr>
                <w:noProof/>
                <w:webHidden/>
              </w:rPr>
              <w:fldChar w:fldCharType="begin"/>
            </w:r>
            <w:r>
              <w:rPr>
                <w:noProof/>
                <w:webHidden/>
              </w:rPr>
              <w:instrText xml:space="preserve"> PAGEREF _Toc181644065 \h </w:instrText>
            </w:r>
            <w:r>
              <w:rPr>
                <w:noProof/>
                <w:webHidden/>
              </w:rPr>
            </w:r>
            <w:r>
              <w:rPr>
                <w:noProof/>
                <w:webHidden/>
              </w:rPr>
              <w:fldChar w:fldCharType="separate"/>
            </w:r>
            <w:r w:rsidR="008F5B95">
              <w:rPr>
                <w:noProof/>
                <w:webHidden/>
              </w:rPr>
              <w:t>88</w:t>
            </w:r>
            <w:r>
              <w:rPr>
                <w:noProof/>
                <w:webHidden/>
              </w:rPr>
              <w:fldChar w:fldCharType="end"/>
            </w:r>
          </w:hyperlink>
        </w:p>
        <w:p w14:paraId="09D47389" w14:textId="4C556E9B" w:rsidR="00C55C30" w:rsidRDefault="00C55C30">
          <w:pPr>
            <w:pStyle w:val="TOC3"/>
            <w:tabs>
              <w:tab w:val="right" w:leader="dot" w:pos="8296"/>
            </w:tabs>
            <w:rPr>
              <w:rFonts w:asciiTheme="minorHAnsi" w:hAnsiTheme="minorHAnsi"/>
              <w:noProof/>
              <w:sz w:val="22"/>
              <w:lang w:val="en-GH" w:eastAsia="en-GH"/>
            </w:rPr>
          </w:pPr>
          <w:hyperlink w:anchor="_Toc181644066" w:history="1">
            <w:r w:rsidRPr="00777B25">
              <w:rPr>
                <w:rStyle w:val="Hyperlink"/>
                <w:noProof/>
              </w:rPr>
              <w:t>4.2.8: Number of Years Lived in the Community</w:t>
            </w:r>
            <w:r>
              <w:rPr>
                <w:noProof/>
                <w:webHidden/>
              </w:rPr>
              <w:tab/>
            </w:r>
            <w:r>
              <w:rPr>
                <w:noProof/>
                <w:webHidden/>
              </w:rPr>
              <w:fldChar w:fldCharType="begin"/>
            </w:r>
            <w:r>
              <w:rPr>
                <w:noProof/>
                <w:webHidden/>
              </w:rPr>
              <w:instrText xml:space="preserve"> PAGEREF _Toc181644066 \h </w:instrText>
            </w:r>
            <w:r>
              <w:rPr>
                <w:noProof/>
                <w:webHidden/>
              </w:rPr>
            </w:r>
            <w:r>
              <w:rPr>
                <w:noProof/>
                <w:webHidden/>
              </w:rPr>
              <w:fldChar w:fldCharType="separate"/>
            </w:r>
            <w:r w:rsidR="008F5B95">
              <w:rPr>
                <w:noProof/>
                <w:webHidden/>
              </w:rPr>
              <w:t>89</w:t>
            </w:r>
            <w:r>
              <w:rPr>
                <w:noProof/>
                <w:webHidden/>
              </w:rPr>
              <w:fldChar w:fldCharType="end"/>
            </w:r>
          </w:hyperlink>
        </w:p>
        <w:p w14:paraId="3661137B" w14:textId="68604397"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67" w:history="1">
            <w:r w:rsidRPr="00777B25">
              <w:rPr>
                <w:rStyle w:val="Hyperlink"/>
                <w:noProof/>
              </w:rPr>
              <w:t>4.3: Local Actors Involvement in the Co-Management of Brutu Forest Reserve</w:t>
            </w:r>
            <w:r>
              <w:rPr>
                <w:noProof/>
                <w:webHidden/>
              </w:rPr>
              <w:tab/>
            </w:r>
            <w:r>
              <w:rPr>
                <w:noProof/>
                <w:webHidden/>
              </w:rPr>
              <w:fldChar w:fldCharType="begin"/>
            </w:r>
            <w:r>
              <w:rPr>
                <w:noProof/>
                <w:webHidden/>
              </w:rPr>
              <w:instrText xml:space="preserve"> PAGEREF _Toc181644067 \h </w:instrText>
            </w:r>
            <w:r>
              <w:rPr>
                <w:noProof/>
                <w:webHidden/>
              </w:rPr>
            </w:r>
            <w:r>
              <w:rPr>
                <w:noProof/>
                <w:webHidden/>
              </w:rPr>
              <w:fldChar w:fldCharType="separate"/>
            </w:r>
            <w:r w:rsidR="008F5B95">
              <w:rPr>
                <w:noProof/>
                <w:webHidden/>
              </w:rPr>
              <w:t>90</w:t>
            </w:r>
            <w:r>
              <w:rPr>
                <w:noProof/>
                <w:webHidden/>
              </w:rPr>
              <w:fldChar w:fldCharType="end"/>
            </w:r>
          </w:hyperlink>
        </w:p>
        <w:p w14:paraId="45351ED0" w14:textId="420C3378" w:rsidR="00C55C30" w:rsidRDefault="00C55C30">
          <w:pPr>
            <w:pStyle w:val="TOC3"/>
            <w:tabs>
              <w:tab w:val="right" w:leader="dot" w:pos="8296"/>
            </w:tabs>
            <w:rPr>
              <w:rFonts w:asciiTheme="minorHAnsi" w:hAnsiTheme="minorHAnsi"/>
              <w:noProof/>
              <w:sz w:val="22"/>
              <w:lang w:val="en-GH" w:eastAsia="en-GH"/>
            </w:rPr>
          </w:pPr>
          <w:hyperlink w:anchor="_Toc181644068" w:history="1">
            <w:r w:rsidRPr="00777B25">
              <w:rPr>
                <w:rStyle w:val="Hyperlink"/>
                <w:noProof/>
              </w:rPr>
              <w:t>4.3.1: Community members’ involvements in the co-management of the Brutu forest reserve</w:t>
            </w:r>
            <w:r>
              <w:rPr>
                <w:noProof/>
                <w:webHidden/>
              </w:rPr>
              <w:tab/>
            </w:r>
            <w:r>
              <w:rPr>
                <w:noProof/>
                <w:webHidden/>
              </w:rPr>
              <w:fldChar w:fldCharType="begin"/>
            </w:r>
            <w:r>
              <w:rPr>
                <w:noProof/>
                <w:webHidden/>
              </w:rPr>
              <w:instrText xml:space="preserve"> PAGEREF _Toc181644068 \h </w:instrText>
            </w:r>
            <w:r>
              <w:rPr>
                <w:noProof/>
                <w:webHidden/>
              </w:rPr>
            </w:r>
            <w:r>
              <w:rPr>
                <w:noProof/>
                <w:webHidden/>
              </w:rPr>
              <w:fldChar w:fldCharType="separate"/>
            </w:r>
            <w:r w:rsidR="008F5B95">
              <w:rPr>
                <w:noProof/>
                <w:webHidden/>
              </w:rPr>
              <w:t>90</w:t>
            </w:r>
            <w:r>
              <w:rPr>
                <w:noProof/>
                <w:webHidden/>
              </w:rPr>
              <w:fldChar w:fldCharType="end"/>
            </w:r>
          </w:hyperlink>
        </w:p>
        <w:p w14:paraId="21EBF631" w14:textId="70C2BBAB" w:rsidR="00C55C30" w:rsidRDefault="00C55C30">
          <w:pPr>
            <w:pStyle w:val="TOC3"/>
            <w:tabs>
              <w:tab w:val="right" w:leader="dot" w:pos="8296"/>
            </w:tabs>
            <w:rPr>
              <w:rFonts w:asciiTheme="minorHAnsi" w:hAnsiTheme="minorHAnsi"/>
              <w:noProof/>
              <w:sz w:val="22"/>
              <w:lang w:val="en-GH" w:eastAsia="en-GH"/>
            </w:rPr>
          </w:pPr>
          <w:hyperlink w:anchor="_Toc181644069" w:history="1">
            <w:r w:rsidRPr="00777B25">
              <w:rPr>
                <w:rStyle w:val="Hyperlink"/>
                <w:noProof/>
              </w:rPr>
              <w:t>4.3.2: The duration of participation of community members in the co-management of the Brutu Forest Reserve</w:t>
            </w:r>
            <w:r>
              <w:rPr>
                <w:noProof/>
                <w:webHidden/>
              </w:rPr>
              <w:tab/>
            </w:r>
            <w:r>
              <w:rPr>
                <w:noProof/>
                <w:webHidden/>
              </w:rPr>
              <w:fldChar w:fldCharType="begin"/>
            </w:r>
            <w:r>
              <w:rPr>
                <w:noProof/>
                <w:webHidden/>
              </w:rPr>
              <w:instrText xml:space="preserve"> PAGEREF _Toc181644069 \h </w:instrText>
            </w:r>
            <w:r>
              <w:rPr>
                <w:noProof/>
                <w:webHidden/>
              </w:rPr>
            </w:r>
            <w:r>
              <w:rPr>
                <w:noProof/>
                <w:webHidden/>
              </w:rPr>
              <w:fldChar w:fldCharType="separate"/>
            </w:r>
            <w:r w:rsidR="008F5B95">
              <w:rPr>
                <w:noProof/>
                <w:webHidden/>
              </w:rPr>
              <w:t>92</w:t>
            </w:r>
            <w:r>
              <w:rPr>
                <w:noProof/>
                <w:webHidden/>
              </w:rPr>
              <w:fldChar w:fldCharType="end"/>
            </w:r>
          </w:hyperlink>
        </w:p>
        <w:p w14:paraId="74508D77" w14:textId="05B2B674" w:rsidR="00C55C30" w:rsidRDefault="00C55C30">
          <w:pPr>
            <w:pStyle w:val="TOC3"/>
            <w:tabs>
              <w:tab w:val="right" w:leader="dot" w:pos="8296"/>
            </w:tabs>
            <w:rPr>
              <w:rFonts w:asciiTheme="minorHAnsi" w:hAnsiTheme="minorHAnsi"/>
              <w:noProof/>
              <w:sz w:val="22"/>
              <w:lang w:val="en-GH" w:eastAsia="en-GH"/>
            </w:rPr>
          </w:pPr>
          <w:hyperlink w:anchor="_Toc181644070" w:history="1">
            <w:r w:rsidRPr="00777B25">
              <w:rPr>
                <w:rStyle w:val="Hyperlink"/>
                <w:noProof/>
              </w:rPr>
              <w:t>4.3.3: Involvement of local actors in the co-management of the Brutu Forest Reserve</w:t>
            </w:r>
            <w:r>
              <w:rPr>
                <w:noProof/>
                <w:webHidden/>
              </w:rPr>
              <w:tab/>
            </w:r>
            <w:r>
              <w:rPr>
                <w:noProof/>
                <w:webHidden/>
              </w:rPr>
              <w:fldChar w:fldCharType="begin"/>
            </w:r>
            <w:r>
              <w:rPr>
                <w:noProof/>
                <w:webHidden/>
              </w:rPr>
              <w:instrText xml:space="preserve"> PAGEREF _Toc181644070 \h </w:instrText>
            </w:r>
            <w:r>
              <w:rPr>
                <w:noProof/>
                <w:webHidden/>
              </w:rPr>
            </w:r>
            <w:r>
              <w:rPr>
                <w:noProof/>
                <w:webHidden/>
              </w:rPr>
              <w:fldChar w:fldCharType="separate"/>
            </w:r>
            <w:r w:rsidR="008F5B95">
              <w:rPr>
                <w:noProof/>
                <w:webHidden/>
              </w:rPr>
              <w:t>94</w:t>
            </w:r>
            <w:r>
              <w:rPr>
                <w:noProof/>
                <w:webHidden/>
              </w:rPr>
              <w:fldChar w:fldCharType="end"/>
            </w:r>
          </w:hyperlink>
        </w:p>
        <w:p w14:paraId="514FFC00" w14:textId="2285678D" w:rsidR="00C55C30" w:rsidRDefault="00C55C30">
          <w:pPr>
            <w:pStyle w:val="TOC3"/>
            <w:tabs>
              <w:tab w:val="right" w:leader="dot" w:pos="8296"/>
            </w:tabs>
            <w:rPr>
              <w:rFonts w:asciiTheme="minorHAnsi" w:hAnsiTheme="minorHAnsi"/>
              <w:noProof/>
              <w:sz w:val="22"/>
              <w:lang w:val="en-GH" w:eastAsia="en-GH"/>
            </w:rPr>
          </w:pPr>
          <w:hyperlink w:anchor="_Toc181644071" w:history="1">
            <w:r w:rsidRPr="00777B25">
              <w:rPr>
                <w:rStyle w:val="Hyperlink"/>
                <w:noProof/>
              </w:rPr>
              <w:t>4.3.4: Local actors involved in the co-management of the Brutu Forest Reserve</w:t>
            </w:r>
            <w:r>
              <w:rPr>
                <w:noProof/>
                <w:webHidden/>
              </w:rPr>
              <w:tab/>
            </w:r>
            <w:r>
              <w:rPr>
                <w:noProof/>
                <w:webHidden/>
              </w:rPr>
              <w:fldChar w:fldCharType="begin"/>
            </w:r>
            <w:r>
              <w:rPr>
                <w:noProof/>
                <w:webHidden/>
              </w:rPr>
              <w:instrText xml:space="preserve"> PAGEREF _Toc181644071 \h </w:instrText>
            </w:r>
            <w:r>
              <w:rPr>
                <w:noProof/>
                <w:webHidden/>
              </w:rPr>
            </w:r>
            <w:r>
              <w:rPr>
                <w:noProof/>
                <w:webHidden/>
              </w:rPr>
              <w:fldChar w:fldCharType="separate"/>
            </w:r>
            <w:r w:rsidR="008F5B95">
              <w:rPr>
                <w:noProof/>
                <w:webHidden/>
              </w:rPr>
              <w:t>96</w:t>
            </w:r>
            <w:r>
              <w:rPr>
                <w:noProof/>
                <w:webHidden/>
              </w:rPr>
              <w:fldChar w:fldCharType="end"/>
            </w:r>
          </w:hyperlink>
        </w:p>
        <w:p w14:paraId="048369E4" w14:textId="705B9D89" w:rsidR="00C55C30" w:rsidRDefault="00C55C30">
          <w:pPr>
            <w:pStyle w:val="TOC4"/>
            <w:tabs>
              <w:tab w:val="right" w:leader="dot" w:pos="8296"/>
            </w:tabs>
            <w:rPr>
              <w:rFonts w:asciiTheme="minorHAnsi" w:hAnsiTheme="minorHAnsi"/>
              <w:noProof/>
              <w:sz w:val="22"/>
              <w:lang w:val="en-GH" w:eastAsia="en-GH"/>
            </w:rPr>
          </w:pPr>
          <w:hyperlink w:anchor="_Toc181644072" w:history="1">
            <w:r w:rsidRPr="00777B25">
              <w:rPr>
                <w:rStyle w:val="Hyperlink"/>
                <w:noProof/>
              </w:rPr>
              <w:t>4.3.4.1: Participation of chiefs in the co-management of the Brutu Forest Reserve</w:t>
            </w:r>
            <w:r>
              <w:rPr>
                <w:noProof/>
                <w:webHidden/>
              </w:rPr>
              <w:tab/>
            </w:r>
            <w:r>
              <w:rPr>
                <w:noProof/>
                <w:webHidden/>
              </w:rPr>
              <w:fldChar w:fldCharType="begin"/>
            </w:r>
            <w:r>
              <w:rPr>
                <w:noProof/>
                <w:webHidden/>
              </w:rPr>
              <w:instrText xml:space="preserve"> PAGEREF _Toc181644072 \h </w:instrText>
            </w:r>
            <w:r>
              <w:rPr>
                <w:noProof/>
                <w:webHidden/>
              </w:rPr>
            </w:r>
            <w:r>
              <w:rPr>
                <w:noProof/>
                <w:webHidden/>
              </w:rPr>
              <w:fldChar w:fldCharType="separate"/>
            </w:r>
            <w:r w:rsidR="008F5B95">
              <w:rPr>
                <w:noProof/>
                <w:webHidden/>
              </w:rPr>
              <w:t>98</w:t>
            </w:r>
            <w:r>
              <w:rPr>
                <w:noProof/>
                <w:webHidden/>
              </w:rPr>
              <w:fldChar w:fldCharType="end"/>
            </w:r>
          </w:hyperlink>
        </w:p>
        <w:p w14:paraId="4081F3CB" w14:textId="6E137445" w:rsidR="00C55C30" w:rsidRDefault="00C55C30">
          <w:pPr>
            <w:pStyle w:val="TOC4"/>
            <w:tabs>
              <w:tab w:val="right" w:leader="dot" w:pos="8296"/>
            </w:tabs>
            <w:rPr>
              <w:rFonts w:asciiTheme="minorHAnsi" w:hAnsiTheme="minorHAnsi"/>
              <w:noProof/>
              <w:sz w:val="22"/>
              <w:lang w:val="en-GH" w:eastAsia="en-GH"/>
            </w:rPr>
          </w:pPr>
          <w:hyperlink w:anchor="_Toc181644073" w:history="1">
            <w:r w:rsidRPr="00777B25">
              <w:rPr>
                <w:rStyle w:val="Hyperlink"/>
                <w:noProof/>
              </w:rPr>
              <w:t>4.3.4.2: The involvement of the land priest (Tendaana) in the co-management of the Brutu Forest Reserve</w:t>
            </w:r>
            <w:r>
              <w:rPr>
                <w:noProof/>
                <w:webHidden/>
              </w:rPr>
              <w:tab/>
            </w:r>
            <w:r>
              <w:rPr>
                <w:noProof/>
                <w:webHidden/>
              </w:rPr>
              <w:fldChar w:fldCharType="begin"/>
            </w:r>
            <w:r>
              <w:rPr>
                <w:noProof/>
                <w:webHidden/>
              </w:rPr>
              <w:instrText xml:space="preserve"> PAGEREF _Toc181644073 \h </w:instrText>
            </w:r>
            <w:r>
              <w:rPr>
                <w:noProof/>
                <w:webHidden/>
              </w:rPr>
            </w:r>
            <w:r>
              <w:rPr>
                <w:noProof/>
                <w:webHidden/>
              </w:rPr>
              <w:fldChar w:fldCharType="separate"/>
            </w:r>
            <w:r w:rsidR="008F5B95">
              <w:rPr>
                <w:noProof/>
                <w:webHidden/>
              </w:rPr>
              <w:t>106</w:t>
            </w:r>
            <w:r>
              <w:rPr>
                <w:noProof/>
                <w:webHidden/>
              </w:rPr>
              <w:fldChar w:fldCharType="end"/>
            </w:r>
          </w:hyperlink>
        </w:p>
        <w:p w14:paraId="547293C7" w14:textId="3EC1FF43" w:rsidR="00C55C30" w:rsidRDefault="00C55C30">
          <w:pPr>
            <w:pStyle w:val="TOC4"/>
            <w:tabs>
              <w:tab w:val="right" w:leader="dot" w:pos="8296"/>
            </w:tabs>
            <w:rPr>
              <w:rFonts w:asciiTheme="minorHAnsi" w:hAnsiTheme="minorHAnsi"/>
              <w:noProof/>
              <w:sz w:val="22"/>
              <w:lang w:val="en-GH" w:eastAsia="en-GH"/>
            </w:rPr>
          </w:pPr>
          <w:hyperlink w:anchor="_Toc181644074" w:history="1">
            <w:r w:rsidRPr="00777B25">
              <w:rPr>
                <w:rStyle w:val="Hyperlink"/>
                <w:noProof/>
              </w:rPr>
              <w:t>4.3.4.3: Involvement of Queen Mothers in co-management of the Brutu Forest Reserve</w:t>
            </w:r>
            <w:r>
              <w:rPr>
                <w:noProof/>
                <w:webHidden/>
              </w:rPr>
              <w:tab/>
            </w:r>
            <w:r>
              <w:rPr>
                <w:noProof/>
                <w:webHidden/>
              </w:rPr>
              <w:fldChar w:fldCharType="begin"/>
            </w:r>
            <w:r>
              <w:rPr>
                <w:noProof/>
                <w:webHidden/>
              </w:rPr>
              <w:instrText xml:space="preserve"> PAGEREF _Toc181644074 \h </w:instrText>
            </w:r>
            <w:r>
              <w:rPr>
                <w:noProof/>
                <w:webHidden/>
              </w:rPr>
            </w:r>
            <w:r>
              <w:rPr>
                <w:noProof/>
                <w:webHidden/>
              </w:rPr>
              <w:fldChar w:fldCharType="separate"/>
            </w:r>
            <w:r w:rsidR="008F5B95">
              <w:rPr>
                <w:noProof/>
                <w:webHidden/>
              </w:rPr>
              <w:t>110</w:t>
            </w:r>
            <w:r>
              <w:rPr>
                <w:noProof/>
                <w:webHidden/>
              </w:rPr>
              <w:fldChar w:fldCharType="end"/>
            </w:r>
          </w:hyperlink>
        </w:p>
        <w:p w14:paraId="4A9C1BC0" w14:textId="15CE640C" w:rsidR="00C55C30" w:rsidRDefault="00C55C30">
          <w:pPr>
            <w:pStyle w:val="TOC4"/>
            <w:tabs>
              <w:tab w:val="right" w:leader="dot" w:pos="8296"/>
            </w:tabs>
            <w:rPr>
              <w:rFonts w:asciiTheme="minorHAnsi" w:hAnsiTheme="minorHAnsi"/>
              <w:noProof/>
              <w:sz w:val="22"/>
              <w:lang w:val="en-GH" w:eastAsia="en-GH"/>
            </w:rPr>
          </w:pPr>
          <w:hyperlink w:anchor="_Toc181644075" w:history="1">
            <w:r w:rsidRPr="00777B25">
              <w:rPr>
                <w:rStyle w:val="Hyperlink"/>
                <w:noProof/>
              </w:rPr>
              <w:t>4.3.4.4: Involvement of women leaders in the co-management of the Brutu Forest Reserve</w:t>
            </w:r>
            <w:r>
              <w:rPr>
                <w:noProof/>
                <w:webHidden/>
              </w:rPr>
              <w:tab/>
            </w:r>
            <w:r>
              <w:rPr>
                <w:noProof/>
                <w:webHidden/>
              </w:rPr>
              <w:fldChar w:fldCharType="begin"/>
            </w:r>
            <w:r>
              <w:rPr>
                <w:noProof/>
                <w:webHidden/>
              </w:rPr>
              <w:instrText xml:space="preserve"> PAGEREF _Toc181644075 \h </w:instrText>
            </w:r>
            <w:r>
              <w:rPr>
                <w:noProof/>
                <w:webHidden/>
              </w:rPr>
            </w:r>
            <w:r>
              <w:rPr>
                <w:noProof/>
                <w:webHidden/>
              </w:rPr>
              <w:fldChar w:fldCharType="separate"/>
            </w:r>
            <w:r w:rsidR="008F5B95">
              <w:rPr>
                <w:noProof/>
                <w:webHidden/>
              </w:rPr>
              <w:t>115</w:t>
            </w:r>
            <w:r>
              <w:rPr>
                <w:noProof/>
                <w:webHidden/>
              </w:rPr>
              <w:fldChar w:fldCharType="end"/>
            </w:r>
          </w:hyperlink>
        </w:p>
        <w:p w14:paraId="61E16226" w14:textId="2FE3D929" w:rsidR="00C55C30" w:rsidRDefault="00C55C30">
          <w:pPr>
            <w:pStyle w:val="TOC4"/>
            <w:tabs>
              <w:tab w:val="right" w:leader="dot" w:pos="8296"/>
            </w:tabs>
            <w:rPr>
              <w:rFonts w:asciiTheme="minorHAnsi" w:hAnsiTheme="minorHAnsi"/>
              <w:noProof/>
              <w:sz w:val="22"/>
              <w:lang w:val="en-GH" w:eastAsia="en-GH"/>
            </w:rPr>
          </w:pPr>
          <w:hyperlink w:anchor="_Toc181644076" w:history="1">
            <w:r w:rsidRPr="00777B25">
              <w:rPr>
                <w:rStyle w:val="Hyperlink"/>
                <w:noProof/>
              </w:rPr>
              <w:t>4.3.4.5: Involvement of youth leaders in the co-management of the Brutu forest reserve</w:t>
            </w:r>
            <w:r>
              <w:rPr>
                <w:noProof/>
                <w:webHidden/>
              </w:rPr>
              <w:tab/>
            </w:r>
            <w:r>
              <w:rPr>
                <w:noProof/>
                <w:webHidden/>
              </w:rPr>
              <w:fldChar w:fldCharType="begin"/>
            </w:r>
            <w:r>
              <w:rPr>
                <w:noProof/>
                <w:webHidden/>
              </w:rPr>
              <w:instrText xml:space="preserve"> PAGEREF _Toc181644076 \h </w:instrText>
            </w:r>
            <w:r>
              <w:rPr>
                <w:noProof/>
                <w:webHidden/>
              </w:rPr>
            </w:r>
            <w:r>
              <w:rPr>
                <w:noProof/>
                <w:webHidden/>
              </w:rPr>
              <w:fldChar w:fldCharType="separate"/>
            </w:r>
            <w:r w:rsidR="008F5B95">
              <w:rPr>
                <w:noProof/>
                <w:webHidden/>
              </w:rPr>
              <w:t>120</w:t>
            </w:r>
            <w:r>
              <w:rPr>
                <w:noProof/>
                <w:webHidden/>
              </w:rPr>
              <w:fldChar w:fldCharType="end"/>
            </w:r>
          </w:hyperlink>
        </w:p>
        <w:p w14:paraId="1E7F3DFF" w14:textId="7676D7A9" w:rsidR="00C55C30" w:rsidRDefault="00C55C30">
          <w:pPr>
            <w:pStyle w:val="TOC3"/>
            <w:tabs>
              <w:tab w:val="right" w:leader="dot" w:pos="8296"/>
            </w:tabs>
            <w:rPr>
              <w:rFonts w:asciiTheme="minorHAnsi" w:hAnsiTheme="minorHAnsi"/>
              <w:noProof/>
              <w:sz w:val="22"/>
              <w:lang w:val="en-GH" w:eastAsia="en-GH"/>
            </w:rPr>
          </w:pPr>
          <w:hyperlink w:anchor="_Toc181644077" w:history="1">
            <w:r w:rsidRPr="00777B25">
              <w:rPr>
                <w:rStyle w:val="Hyperlink"/>
                <w:noProof/>
              </w:rPr>
              <w:t>4.3.5: Strategies of local actors in the co-management of the Brutu Forest Reserve</w:t>
            </w:r>
            <w:r>
              <w:rPr>
                <w:noProof/>
                <w:webHidden/>
              </w:rPr>
              <w:tab/>
            </w:r>
            <w:r>
              <w:rPr>
                <w:noProof/>
                <w:webHidden/>
              </w:rPr>
              <w:fldChar w:fldCharType="begin"/>
            </w:r>
            <w:r>
              <w:rPr>
                <w:noProof/>
                <w:webHidden/>
              </w:rPr>
              <w:instrText xml:space="preserve"> PAGEREF _Toc181644077 \h </w:instrText>
            </w:r>
            <w:r>
              <w:rPr>
                <w:noProof/>
                <w:webHidden/>
              </w:rPr>
            </w:r>
            <w:r>
              <w:rPr>
                <w:noProof/>
                <w:webHidden/>
              </w:rPr>
              <w:fldChar w:fldCharType="separate"/>
            </w:r>
            <w:r w:rsidR="008F5B95">
              <w:rPr>
                <w:noProof/>
                <w:webHidden/>
              </w:rPr>
              <w:t>125</w:t>
            </w:r>
            <w:r>
              <w:rPr>
                <w:noProof/>
                <w:webHidden/>
              </w:rPr>
              <w:fldChar w:fldCharType="end"/>
            </w:r>
          </w:hyperlink>
        </w:p>
        <w:p w14:paraId="127A3296" w14:textId="51FB6EDD" w:rsidR="00C55C30" w:rsidRDefault="00C55C30">
          <w:pPr>
            <w:pStyle w:val="TOC4"/>
            <w:tabs>
              <w:tab w:val="right" w:leader="dot" w:pos="8296"/>
            </w:tabs>
            <w:rPr>
              <w:rFonts w:asciiTheme="minorHAnsi" w:hAnsiTheme="minorHAnsi"/>
              <w:noProof/>
              <w:sz w:val="22"/>
              <w:lang w:val="en-GH" w:eastAsia="en-GH"/>
            </w:rPr>
          </w:pPr>
          <w:hyperlink w:anchor="_Toc181644078" w:history="1">
            <w:r w:rsidRPr="00777B25">
              <w:rPr>
                <w:rStyle w:val="Hyperlink"/>
                <w:noProof/>
              </w:rPr>
              <w:t>4.3.5.1: How local stakeholders preserve the Brutu Forest Reserve</w:t>
            </w:r>
            <w:r>
              <w:rPr>
                <w:noProof/>
                <w:webHidden/>
              </w:rPr>
              <w:tab/>
            </w:r>
            <w:r>
              <w:rPr>
                <w:noProof/>
                <w:webHidden/>
              </w:rPr>
              <w:fldChar w:fldCharType="begin"/>
            </w:r>
            <w:r>
              <w:rPr>
                <w:noProof/>
                <w:webHidden/>
              </w:rPr>
              <w:instrText xml:space="preserve"> PAGEREF _Toc181644078 \h </w:instrText>
            </w:r>
            <w:r>
              <w:rPr>
                <w:noProof/>
                <w:webHidden/>
              </w:rPr>
            </w:r>
            <w:r>
              <w:rPr>
                <w:noProof/>
                <w:webHidden/>
              </w:rPr>
              <w:fldChar w:fldCharType="separate"/>
            </w:r>
            <w:r w:rsidR="008F5B95">
              <w:rPr>
                <w:noProof/>
                <w:webHidden/>
              </w:rPr>
              <w:t>125</w:t>
            </w:r>
            <w:r>
              <w:rPr>
                <w:noProof/>
                <w:webHidden/>
              </w:rPr>
              <w:fldChar w:fldCharType="end"/>
            </w:r>
          </w:hyperlink>
        </w:p>
        <w:p w14:paraId="74F35AE3" w14:textId="5D0C009E" w:rsidR="00C55C30" w:rsidRDefault="00C55C30">
          <w:pPr>
            <w:pStyle w:val="TOC4"/>
            <w:tabs>
              <w:tab w:val="right" w:leader="dot" w:pos="8296"/>
            </w:tabs>
            <w:rPr>
              <w:rFonts w:asciiTheme="minorHAnsi" w:hAnsiTheme="minorHAnsi"/>
              <w:noProof/>
              <w:sz w:val="22"/>
              <w:lang w:val="en-GH" w:eastAsia="en-GH"/>
            </w:rPr>
          </w:pPr>
          <w:hyperlink w:anchor="_Toc181644079" w:history="1">
            <w:r w:rsidRPr="00777B25">
              <w:rPr>
                <w:rStyle w:val="Hyperlink"/>
                <w:noProof/>
              </w:rPr>
              <w:t>4.3.5.2: Effectiveness of the strategies used by local actors in conserving the forest</w:t>
            </w:r>
            <w:r>
              <w:rPr>
                <w:noProof/>
                <w:webHidden/>
              </w:rPr>
              <w:tab/>
            </w:r>
            <w:r>
              <w:rPr>
                <w:noProof/>
                <w:webHidden/>
              </w:rPr>
              <w:fldChar w:fldCharType="begin"/>
            </w:r>
            <w:r>
              <w:rPr>
                <w:noProof/>
                <w:webHidden/>
              </w:rPr>
              <w:instrText xml:space="preserve"> PAGEREF _Toc181644079 \h </w:instrText>
            </w:r>
            <w:r>
              <w:rPr>
                <w:noProof/>
                <w:webHidden/>
              </w:rPr>
            </w:r>
            <w:r>
              <w:rPr>
                <w:noProof/>
                <w:webHidden/>
              </w:rPr>
              <w:fldChar w:fldCharType="separate"/>
            </w:r>
            <w:r w:rsidR="008F5B95">
              <w:rPr>
                <w:noProof/>
                <w:webHidden/>
              </w:rPr>
              <w:t>130</w:t>
            </w:r>
            <w:r>
              <w:rPr>
                <w:noProof/>
                <w:webHidden/>
              </w:rPr>
              <w:fldChar w:fldCharType="end"/>
            </w:r>
          </w:hyperlink>
        </w:p>
        <w:p w14:paraId="36F2B1B9" w14:textId="4E1E9D57" w:rsidR="00C55C30" w:rsidRDefault="00C55C30">
          <w:pPr>
            <w:pStyle w:val="TOC3"/>
            <w:tabs>
              <w:tab w:val="right" w:leader="dot" w:pos="8296"/>
            </w:tabs>
            <w:rPr>
              <w:rFonts w:asciiTheme="minorHAnsi" w:hAnsiTheme="minorHAnsi"/>
              <w:noProof/>
              <w:sz w:val="22"/>
              <w:lang w:val="en-GH" w:eastAsia="en-GH"/>
            </w:rPr>
          </w:pPr>
          <w:hyperlink w:anchor="_Toc181644080" w:history="1">
            <w:r w:rsidRPr="00777B25">
              <w:rPr>
                <w:rStyle w:val="Hyperlink"/>
                <w:noProof/>
              </w:rPr>
              <w:t>4.3.6: Impact of local strategies used by local actors on forest flora species of the Brutu Forest Reserve</w:t>
            </w:r>
            <w:r>
              <w:rPr>
                <w:noProof/>
                <w:webHidden/>
              </w:rPr>
              <w:tab/>
            </w:r>
            <w:r>
              <w:rPr>
                <w:noProof/>
                <w:webHidden/>
              </w:rPr>
              <w:fldChar w:fldCharType="begin"/>
            </w:r>
            <w:r>
              <w:rPr>
                <w:noProof/>
                <w:webHidden/>
              </w:rPr>
              <w:instrText xml:space="preserve"> PAGEREF _Toc181644080 \h </w:instrText>
            </w:r>
            <w:r>
              <w:rPr>
                <w:noProof/>
                <w:webHidden/>
              </w:rPr>
            </w:r>
            <w:r>
              <w:rPr>
                <w:noProof/>
                <w:webHidden/>
              </w:rPr>
              <w:fldChar w:fldCharType="separate"/>
            </w:r>
            <w:r w:rsidR="008F5B95">
              <w:rPr>
                <w:noProof/>
                <w:webHidden/>
              </w:rPr>
              <w:t>135</w:t>
            </w:r>
            <w:r>
              <w:rPr>
                <w:noProof/>
                <w:webHidden/>
              </w:rPr>
              <w:fldChar w:fldCharType="end"/>
            </w:r>
          </w:hyperlink>
        </w:p>
        <w:p w14:paraId="1798D868" w14:textId="5EAAFD44" w:rsidR="00C55C30" w:rsidRDefault="00C55C30">
          <w:pPr>
            <w:pStyle w:val="TOC4"/>
            <w:tabs>
              <w:tab w:val="right" w:leader="dot" w:pos="8296"/>
            </w:tabs>
            <w:rPr>
              <w:rFonts w:asciiTheme="minorHAnsi" w:hAnsiTheme="minorHAnsi"/>
              <w:noProof/>
              <w:sz w:val="22"/>
              <w:lang w:val="en-GH" w:eastAsia="en-GH"/>
            </w:rPr>
          </w:pPr>
          <w:hyperlink w:anchor="_Toc181644081" w:history="1">
            <w:r w:rsidRPr="00777B25">
              <w:rPr>
                <w:rStyle w:val="Hyperlink"/>
                <w:noProof/>
              </w:rPr>
              <w:t>4.3.6.1 Multispectral Remote Sensing Data Methods for Vegetation Index Determination</w:t>
            </w:r>
            <w:r>
              <w:rPr>
                <w:noProof/>
                <w:webHidden/>
              </w:rPr>
              <w:tab/>
            </w:r>
            <w:r>
              <w:rPr>
                <w:noProof/>
                <w:webHidden/>
              </w:rPr>
              <w:fldChar w:fldCharType="begin"/>
            </w:r>
            <w:r>
              <w:rPr>
                <w:noProof/>
                <w:webHidden/>
              </w:rPr>
              <w:instrText xml:space="preserve"> PAGEREF _Toc181644081 \h </w:instrText>
            </w:r>
            <w:r>
              <w:rPr>
                <w:noProof/>
                <w:webHidden/>
              </w:rPr>
            </w:r>
            <w:r>
              <w:rPr>
                <w:noProof/>
                <w:webHidden/>
              </w:rPr>
              <w:fldChar w:fldCharType="separate"/>
            </w:r>
            <w:r w:rsidR="008F5B95">
              <w:rPr>
                <w:noProof/>
                <w:webHidden/>
              </w:rPr>
              <w:t>140</w:t>
            </w:r>
            <w:r>
              <w:rPr>
                <w:noProof/>
                <w:webHidden/>
              </w:rPr>
              <w:fldChar w:fldCharType="end"/>
            </w:r>
          </w:hyperlink>
        </w:p>
        <w:p w14:paraId="5DB2CB39" w14:textId="32E902F4" w:rsidR="00C55C30" w:rsidRDefault="00C55C30">
          <w:pPr>
            <w:pStyle w:val="TOC4"/>
            <w:tabs>
              <w:tab w:val="right" w:leader="dot" w:pos="8296"/>
            </w:tabs>
            <w:rPr>
              <w:noProof/>
            </w:rPr>
          </w:pPr>
          <w:hyperlink w:anchor="_Toc181644082" w:history="1">
            <w:r w:rsidRPr="00777B25">
              <w:rPr>
                <w:rStyle w:val="Hyperlink"/>
                <w:noProof/>
              </w:rPr>
              <w:t>4.3.6.2: Relationship between use of local strategies and its influence on forest flora species</w:t>
            </w:r>
            <w:r>
              <w:rPr>
                <w:noProof/>
                <w:webHidden/>
              </w:rPr>
              <w:tab/>
            </w:r>
            <w:r>
              <w:rPr>
                <w:noProof/>
                <w:webHidden/>
              </w:rPr>
              <w:fldChar w:fldCharType="begin"/>
            </w:r>
            <w:r>
              <w:rPr>
                <w:noProof/>
                <w:webHidden/>
              </w:rPr>
              <w:instrText xml:space="preserve"> PAGEREF _Toc181644082 \h </w:instrText>
            </w:r>
            <w:r>
              <w:rPr>
                <w:noProof/>
                <w:webHidden/>
              </w:rPr>
            </w:r>
            <w:r>
              <w:rPr>
                <w:noProof/>
                <w:webHidden/>
              </w:rPr>
              <w:fldChar w:fldCharType="separate"/>
            </w:r>
            <w:r w:rsidR="008F5B95">
              <w:rPr>
                <w:noProof/>
                <w:webHidden/>
              </w:rPr>
              <w:t>143</w:t>
            </w:r>
            <w:r>
              <w:rPr>
                <w:noProof/>
                <w:webHidden/>
              </w:rPr>
              <w:fldChar w:fldCharType="end"/>
            </w:r>
          </w:hyperlink>
        </w:p>
        <w:p w14:paraId="48901D09" w14:textId="77777777" w:rsidR="008F5B95" w:rsidRDefault="008F5B95" w:rsidP="008F5B95"/>
        <w:p w14:paraId="0C91ED64" w14:textId="77777777" w:rsidR="008F5B95" w:rsidRPr="008F5B95" w:rsidRDefault="008F5B95" w:rsidP="008F5B95"/>
        <w:p w14:paraId="2F2B2173" w14:textId="4C5E5555"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83" w:history="1">
            <w:r w:rsidRPr="00777B25">
              <w:rPr>
                <w:rStyle w:val="Hyperlink"/>
                <w:noProof/>
              </w:rPr>
              <w:t>CHAPTER FIVE</w:t>
            </w:r>
            <w:r>
              <w:rPr>
                <w:noProof/>
                <w:webHidden/>
              </w:rPr>
              <w:tab/>
            </w:r>
            <w:r>
              <w:rPr>
                <w:noProof/>
                <w:webHidden/>
              </w:rPr>
              <w:fldChar w:fldCharType="begin"/>
            </w:r>
            <w:r>
              <w:rPr>
                <w:noProof/>
                <w:webHidden/>
              </w:rPr>
              <w:instrText xml:space="preserve"> PAGEREF _Toc181644083 \h </w:instrText>
            </w:r>
            <w:r>
              <w:rPr>
                <w:noProof/>
                <w:webHidden/>
              </w:rPr>
            </w:r>
            <w:r>
              <w:rPr>
                <w:noProof/>
                <w:webHidden/>
              </w:rPr>
              <w:fldChar w:fldCharType="separate"/>
            </w:r>
            <w:r w:rsidR="008F5B95">
              <w:rPr>
                <w:noProof/>
                <w:webHidden/>
              </w:rPr>
              <w:t>151</w:t>
            </w:r>
            <w:r>
              <w:rPr>
                <w:noProof/>
                <w:webHidden/>
              </w:rPr>
              <w:fldChar w:fldCharType="end"/>
            </w:r>
          </w:hyperlink>
        </w:p>
        <w:p w14:paraId="24AF0728" w14:textId="47BA264C"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84" w:history="1">
            <w:r w:rsidRPr="00777B25">
              <w:rPr>
                <w:rStyle w:val="Hyperlink"/>
                <w:noProof/>
              </w:rPr>
              <w:t>SUMMARY, CONCLUSION AND RECOMMEDATIONS</w:t>
            </w:r>
            <w:r>
              <w:rPr>
                <w:noProof/>
                <w:webHidden/>
              </w:rPr>
              <w:tab/>
            </w:r>
            <w:r>
              <w:rPr>
                <w:noProof/>
                <w:webHidden/>
              </w:rPr>
              <w:fldChar w:fldCharType="begin"/>
            </w:r>
            <w:r>
              <w:rPr>
                <w:noProof/>
                <w:webHidden/>
              </w:rPr>
              <w:instrText xml:space="preserve"> PAGEREF _Toc181644084 \h </w:instrText>
            </w:r>
            <w:r>
              <w:rPr>
                <w:noProof/>
                <w:webHidden/>
              </w:rPr>
            </w:r>
            <w:r>
              <w:rPr>
                <w:noProof/>
                <w:webHidden/>
              </w:rPr>
              <w:fldChar w:fldCharType="separate"/>
            </w:r>
            <w:r w:rsidR="008F5B95">
              <w:rPr>
                <w:noProof/>
                <w:webHidden/>
              </w:rPr>
              <w:t>151</w:t>
            </w:r>
            <w:r>
              <w:rPr>
                <w:noProof/>
                <w:webHidden/>
              </w:rPr>
              <w:fldChar w:fldCharType="end"/>
            </w:r>
          </w:hyperlink>
        </w:p>
        <w:p w14:paraId="69B23CDB" w14:textId="256C69BC"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85" w:history="1">
            <w:r w:rsidRPr="00777B25">
              <w:rPr>
                <w:rStyle w:val="Hyperlink"/>
                <w:noProof/>
              </w:rPr>
              <w:t>5.1 Introduction</w:t>
            </w:r>
            <w:r>
              <w:rPr>
                <w:noProof/>
                <w:webHidden/>
              </w:rPr>
              <w:tab/>
            </w:r>
            <w:r>
              <w:rPr>
                <w:noProof/>
                <w:webHidden/>
              </w:rPr>
              <w:fldChar w:fldCharType="begin"/>
            </w:r>
            <w:r>
              <w:rPr>
                <w:noProof/>
                <w:webHidden/>
              </w:rPr>
              <w:instrText xml:space="preserve"> PAGEREF _Toc181644085 \h </w:instrText>
            </w:r>
            <w:r>
              <w:rPr>
                <w:noProof/>
                <w:webHidden/>
              </w:rPr>
            </w:r>
            <w:r>
              <w:rPr>
                <w:noProof/>
                <w:webHidden/>
              </w:rPr>
              <w:fldChar w:fldCharType="separate"/>
            </w:r>
            <w:r w:rsidR="008F5B95">
              <w:rPr>
                <w:noProof/>
                <w:webHidden/>
              </w:rPr>
              <w:t>151</w:t>
            </w:r>
            <w:r>
              <w:rPr>
                <w:noProof/>
                <w:webHidden/>
              </w:rPr>
              <w:fldChar w:fldCharType="end"/>
            </w:r>
          </w:hyperlink>
        </w:p>
        <w:p w14:paraId="75D587A7" w14:textId="50F6E11B"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86" w:history="1">
            <w:r w:rsidRPr="00777B25">
              <w:rPr>
                <w:rStyle w:val="Hyperlink"/>
                <w:noProof/>
              </w:rPr>
              <w:t>5.2 Summary of Major Findings</w:t>
            </w:r>
            <w:r>
              <w:rPr>
                <w:noProof/>
                <w:webHidden/>
              </w:rPr>
              <w:tab/>
            </w:r>
            <w:r>
              <w:rPr>
                <w:noProof/>
                <w:webHidden/>
              </w:rPr>
              <w:fldChar w:fldCharType="begin"/>
            </w:r>
            <w:r>
              <w:rPr>
                <w:noProof/>
                <w:webHidden/>
              </w:rPr>
              <w:instrText xml:space="preserve"> PAGEREF _Toc181644086 \h </w:instrText>
            </w:r>
            <w:r>
              <w:rPr>
                <w:noProof/>
                <w:webHidden/>
              </w:rPr>
            </w:r>
            <w:r>
              <w:rPr>
                <w:noProof/>
                <w:webHidden/>
              </w:rPr>
              <w:fldChar w:fldCharType="separate"/>
            </w:r>
            <w:r w:rsidR="008F5B95">
              <w:rPr>
                <w:noProof/>
                <w:webHidden/>
              </w:rPr>
              <w:t>151</w:t>
            </w:r>
            <w:r>
              <w:rPr>
                <w:noProof/>
                <w:webHidden/>
              </w:rPr>
              <w:fldChar w:fldCharType="end"/>
            </w:r>
          </w:hyperlink>
        </w:p>
        <w:p w14:paraId="1BC219AA" w14:textId="25887F82" w:rsidR="00C55C30" w:rsidRDefault="00C55C30">
          <w:pPr>
            <w:pStyle w:val="TOC3"/>
            <w:tabs>
              <w:tab w:val="right" w:leader="dot" w:pos="8296"/>
            </w:tabs>
            <w:rPr>
              <w:rFonts w:asciiTheme="minorHAnsi" w:hAnsiTheme="minorHAnsi"/>
              <w:noProof/>
              <w:sz w:val="22"/>
              <w:lang w:val="en-GH" w:eastAsia="en-GH"/>
            </w:rPr>
          </w:pPr>
          <w:hyperlink w:anchor="_Toc181644087" w:history="1">
            <w:r w:rsidRPr="00777B25">
              <w:rPr>
                <w:rStyle w:val="Hyperlink"/>
                <w:noProof/>
              </w:rPr>
              <w:t>5.2.1 Local Actors Involvement in the Co-management of Brutu Forest Reserve</w:t>
            </w:r>
            <w:r>
              <w:rPr>
                <w:noProof/>
                <w:webHidden/>
              </w:rPr>
              <w:tab/>
            </w:r>
            <w:r>
              <w:rPr>
                <w:noProof/>
                <w:webHidden/>
              </w:rPr>
              <w:fldChar w:fldCharType="begin"/>
            </w:r>
            <w:r>
              <w:rPr>
                <w:noProof/>
                <w:webHidden/>
              </w:rPr>
              <w:instrText xml:space="preserve"> PAGEREF _Toc181644087 \h </w:instrText>
            </w:r>
            <w:r>
              <w:rPr>
                <w:noProof/>
                <w:webHidden/>
              </w:rPr>
            </w:r>
            <w:r>
              <w:rPr>
                <w:noProof/>
                <w:webHidden/>
              </w:rPr>
              <w:fldChar w:fldCharType="separate"/>
            </w:r>
            <w:r w:rsidR="008F5B95">
              <w:rPr>
                <w:noProof/>
                <w:webHidden/>
              </w:rPr>
              <w:t>151</w:t>
            </w:r>
            <w:r>
              <w:rPr>
                <w:noProof/>
                <w:webHidden/>
              </w:rPr>
              <w:fldChar w:fldCharType="end"/>
            </w:r>
          </w:hyperlink>
        </w:p>
        <w:p w14:paraId="005F5C50" w14:textId="3CCECA3A" w:rsidR="00C55C30" w:rsidRDefault="00C55C30">
          <w:pPr>
            <w:pStyle w:val="TOC3"/>
            <w:tabs>
              <w:tab w:val="right" w:leader="dot" w:pos="8296"/>
            </w:tabs>
            <w:rPr>
              <w:rFonts w:asciiTheme="minorHAnsi" w:hAnsiTheme="minorHAnsi"/>
              <w:noProof/>
              <w:sz w:val="22"/>
              <w:lang w:val="en-GH" w:eastAsia="en-GH"/>
            </w:rPr>
          </w:pPr>
          <w:hyperlink w:anchor="_Toc181644088" w:history="1">
            <w:r w:rsidRPr="00777B25">
              <w:rPr>
                <w:rStyle w:val="Hyperlink"/>
                <w:noProof/>
              </w:rPr>
              <w:t>5.2.2 Strategies Used by Local Actors in the Co-management of Brutu Forest Reserve</w:t>
            </w:r>
            <w:r>
              <w:rPr>
                <w:noProof/>
                <w:webHidden/>
              </w:rPr>
              <w:tab/>
            </w:r>
            <w:r>
              <w:rPr>
                <w:noProof/>
                <w:webHidden/>
              </w:rPr>
              <w:fldChar w:fldCharType="begin"/>
            </w:r>
            <w:r>
              <w:rPr>
                <w:noProof/>
                <w:webHidden/>
              </w:rPr>
              <w:instrText xml:space="preserve"> PAGEREF _Toc181644088 \h </w:instrText>
            </w:r>
            <w:r>
              <w:rPr>
                <w:noProof/>
                <w:webHidden/>
              </w:rPr>
            </w:r>
            <w:r>
              <w:rPr>
                <w:noProof/>
                <w:webHidden/>
              </w:rPr>
              <w:fldChar w:fldCharType="separate"/>
            </w:r>
            <w:r w:rsidR="008F5B95">
              <w:rPr>
                <w:noProof/>
                <w:webHidden/>
              </w:rPr>
              <w:t>152</w:t>
            </w:r>
            <w:r>
              <w:rPr>
                <w:noProof/>
                <w:webHidden/>
              </w:rPr>
              <w:fldChar w:fldCharType="end"/>
            </w:r>
          </w:hyperlink>
        </w:p>
        <w:p w14:paraId="65651C76" w14:textId="41150547" w:rsidR="00C55C30" w:rsidRDefault="00C55C30">
          <w:pPr>
            <w:pStyle w:val="TOC3"/>
            <w:tabs>
              <w:tab w:val="right" w:leader="dot" w:pos="8296"/>
            </w:tabs>
            <w:rPr>
              <w:rFonts w:asciiTheme="minorHAnsi" w:hAnsiTheme="minorHAnsi"/>
              <w:noProof/>
              <w:sz w:val="22"/>
              <w:lang w:val="en-GH" w:eastAsia="en-GH"/>
            </w:rPr>
          </w:pPr>
          <w:hyperlink w:anchor="_Toc181644089" w:history="1">
            <w:r w:rsidRPr="00777B25">
              <w:rPr>
                <w:rStyle w:val="Hyperlink"/>
                <w:noProof/>
              </w:rPr>
              <w:t>5.2.3 Impact of Local Management Strategies on Forest Flora Species</w:t>
            </w:r>
            <w:r>
              <w:rPr>
                <w:noProof/>
                <w:webHidden/>
              </w:rPr>
              <w:tab/>
            </w:r>
            <w:r>
              <w:rPr>
                <w:noProof/>
                <w:webHidden/>
              </w:rPr>
              <w:fldChar w:fldCharType="begin"/>
            </w:r>
            <w:r>
              <w:rPr>
                <w:noProof/>
                <w:webHidden/>
              </w:rPr>
              <w:instrText xml:space="preserve"> PAGEREF _Toc181644089 \h </w:instrText>
            </w:r>
            <w:r>
              <w:rPr>
                <w:noProof/>
                <w:webHidden/>
              </w:rPr>
            </w:r>
            <w:r>
              <w:rPr>
                <w:noProof/>
                <w:webHidden/>
              </w:rPr>
              <w:fldChar w:fldCharType="separate"/>
            </w:r>
            <w:r w:rsidR="008F5B95">
              <w:rPr>
                <w:noProof/>
                <w:webHidden/>
              </w:rPr>
              <w:t>153</w:t>
            </w:r>
            <w:r>
              <w:rPr>
                <w:noProof/>
                <w:webHidden/>
              </w:rPr>
              <w:fldChar w:fldCharType="end"/>
            </w:r>
          </w:hyperlink>
        </w:p>
        <w:p w14:paraId="7301CBEF" w14:textId="462308E8"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90" w:history="1">
            <w:r w:rsidRPr="00777B25">
              <w:rPr>
                <w:rStyle w:val="Hyperlink"/>
                <w:noProof/>
              </w:rPr>
              <w:t>5.3 Conclusions</w:t>
            </w:r>
            <w:r>
              <w:rPr>
                <w:noProof/>
                <w:webHidden/>
              </w:rPr>
              <w:tab/>
            </w:r>
            <w:r>
              <w:rPr>
                <w:noProof/>
                <w:webHidden/>
              </w:rPr>
              <w:fldChar w:fldCharType="begin"/>
            </w:r>
            <w:r>
              <w:rPr>
                <w:noProof/>
                <w:webHidden/>
              </w:rPr>
              <w:instrText xml:space="preserve"> PAGEREF _Toc181644090 \h </w:instrText>
            </w:r>
            <w:r>
              <w:rPr>
                <w:noProof/>
                <w:webHidden/>
              </w:rPr>
            </w:r>
            <w:r>
              <w:rPr>
                <w:noProof/>
                <w:webHidden/>
              </w:rPr>
              <w:fldChar w:fldCharType="separate"/>
            </w:r>
            <w:r w:rsidR="008F5B95">
              <w:rPr>
                <w:noProof/>
                <w:webHidden/>
              </w:rPr>
              <w:t>155</w:t>
            </w:r>
            <w:r>
              <w:rPr>
                <w:noProof/>
                <w:webHidden/>
              </w:rPr>
              <w:fldChar w:fldCharType="end"/>
            </w:r>
          </w:hyperlink>
        </w:p>
        <w:p w14:paraId="26F97BB9" w14:textId="72AB6B66" w:rsidR="00C55C30" w:rsidRDefault="00C55C30">
          <w:pPr>
            <w:pStyle w:val="TOC3"/>
            <w:tabs>
              <w:tab w:val="right" w:leader="dot" w:pos="8296"/>
            </w:tabs>
            <w:rPr>
              <w:rFonts w:asciiTheme="minorHAnsi" w:hAnsiTheme="minorHAnsi"/>
              <w:noProof/>
              <w:sz w:val="22"/>
              <w:lang w:val="en-GH" w:eastAsia="en-GH"/>
            </w:rPr>
          </w:pPr>
          <w:hyperlink w:anchor="_Toc181644091" w:history="1">
            <w:r w:rsidRPr="00777B25">
              <w:rPr>
                <w:rStyle w:val="Hyperlink"/>
                <w:noProof/>
              </w:rPr>
              <w:t>5.3.1 Local Actors Involvement in the Co-management of Brutu Forest Reserve</w:t>
            </w:r>
            <w:r>
              <w:rPr>
                <w:noProof/>
                <w:webHidden/>
              </w:rPr>
              <w:tab/>
            </w:r>
            <w:r>
              <w:rPr>
                <w:noProof/>
                <w:webHidden/>
              </w:rPr>
              <w:fldChar w:fldCharType="begin"/>
            </w:r>
            <w:r>
              <w:rPr>
                <w:noProof/>
                <w:webHidden/>
              </w:rPr>
              <w:instrText xml:space="preserve"> PAGEREF _Toc181644091 \h </w:instrText>
            </w:r>
            <w:r>
              <w:rPr>
                <w:noProof/>
                <w:webHidden/>
              </w:rPr>
            </w:r>
            <w:r>
              <w:rPr>
                <w:noProof/>
                <w:webHidden/>
              </w:rPr>
              <w:fldChar w:fldCharType="separate"/>
            </w:r>
            <w:r w:rsidR="008F5B95">
              <w:rPr>
                <w:noProof/>
                <w:webHidden/>
              </w:rPr>
              <w:t>155</w:t>
            </w:r>
            <w:r>
              <w:rPr>
                <w:noProof/>
                <w:webHidden/>
              </w:rPr>
              <w:fldChar w:fldCharType="end"/>
            </w:r>
          </w:hyperlink>
        </w:p>
        <w:p w14:paraId="4C0C3143" w14:textId="0F1A6825" w:rsidR="00C55C30" w:rsidRDefault="00C55C30">
          <w:pPr>
            <w:pStyle w:val="TOC3"/>
            <w:tabs>
              <w:tab w:val="right" w:leader="dot" w:pos="8296"/>
            </w:tabs>
            <w:rPr>
              <w:rFonts w:asciiTheme="minorHAnsi" w:hAnsiTheme="minorHAnsi"/>
              <w:noProof/>
              <w:sz w:val="22"/>
              <w:lang w:val="en-GH" w:eastAsia="en-GH"/>
            </w:rPr>
          </w:pPr>
          <w:hyperlink w:anchor="_Toc181644092" w:history="1">
            <w:r w:rsidRPr="00777B25">
              <w:rPr>
                <w:rStyle w:val="Hyperlink"/>
                <w:noProof/>
              </w:rPr>
              <w:t>5.3.2 Strategies Used by Local Actors in the Co-management of Brutu forest Reserve</w:t>
            </w:r>
            <w:r>
              <w:rPr>
                <w:noProof/>
                <w:webHidden/>
              </w:rPr>
              <w:tab/>
            </w:r>
            <w:r>
              <w:rPr>
                <w:noProof/>
                <w:webHidden/>
              </w:rPr>
              <w:fldChar w:fldCharType="begin"/>
            </w:r>
            <w:r>
              <w:rPr>
                <w:noProof/>
                <w:webHidden/>
              </w:rPr>
              <w:instrText xml:space="preserve"> PAGEREF _Toc181644092 \h </w:instrText>
            </w:r>
            <w:r>
              <w:rPr>
                <w:noProof/>
                <w:webHidden/>
              </w:rPr>
            </w:r>
            <w:r>
              <w:rPr>
                <w:noProof/>
                <w:webHidden/>
              </w:rPr>
              <w:fldChar w:fldCharType="separate"/>
            </w:r>
            <w:r w:rsidR="008F5B95">
              <w:rPr>
                <w:noProof/>
                <w:webHidden/>
              </w:rPr>
              <w:t>155</w:t>
            </w:r>
            <w:r>
              <w:rPr>
                <w:noProof/>
                <w:webHidden/>
              </w:rPr>
              <w:fldChar w:fldCharType="end"/>
            </w:r>
          </w:hyperlink>
        </w:p>
        <w:p w14:paraId="0ACAB501" w14:textId="1ADB3C46" w:rsidR="00C55C30" w:rsidRDefault="00C55C30">
          <w:pPr>
            <w:pStyle w:val="TOC3"/>
            <w:tabs>
              <w:tab w:val="right" w:leader="dot" w:pos="8296"/>
            </w:tabs>
            <w:rPr>
              <w:rFonts w:asciiTheme="minorHAnsi" w:hAnsiTheme="minorHAnsi"/>
              <w:noProof/>
              <w:sz w:val="22"/>
              <w:lang w:val="en-GH" w:eastAsia="en-GH"/>
            </w:rPr>
          </w:pPr>
          <w:hyperlink w:anchor="_Toc181644093" w:history="1">
            <w:r w:rsidRPr="00777B25">
              <w:rPr>
                <w:rStyle w:val="Hyperlink"/>
                <w:noProof/>
              </w:rPr>
              <w:t>5.3.3 Impact of Local Management Strategies on Forest Flora Species</w:t>
            </w:r>
            <w:r>
              <w:rPr>
                <w:noProof/>
                <w:webHidden/>
              </w:rPr>
              <w:tab/>
            </w:r>
            <w:r>
              <w:rPr>
                <w:noProof/>
                <w:webHidden/>
              </w:rPr>
              <w:fldChar w:fldCharType="begin"/>
            </w:r>
            <w:r>
              <w:rPr>
                <w:noProof/>
                <w:webHidden/>
              </w:rPr>
              <w:instrText xml:space="preserve"> PAGEREF _Toc181644093 \h </w:instrText>
            </w:r>
            <w:r>
              <w:rPr>
                <w:noProof/>
                <w:webHidden/>
              </w:rPr>
            </w:r>
            <w:r>
              <w:rPr>
                <w:noProof/>
                <w:webHidden/>
              </w:rPr>
              <w:fldChar w:fldCharType="separate"/>
            </w:r>
            <w:r w:rsidR="008F5B95">
              <w:rPr>
                <w:noProof/>
                <w:webHidden/>
              </w:rPr>
              <w:t>155</w:t>
            </w:r>
            <w:r>
              <w:rPr>
                <w:noProof/>
                <w:webHidden/>
              </w:rPr>
              <w:fldChar w:fldCharType="end"/>
            </w:r>
          </w:hyperlink>
        </w:p>
        <w:p w14:paraId="1D8E9CCA" w14:textId="1D7CE72B"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94" w:history="1">
            <w:r w:rsidRPr="00777B25">
              <w:rPr>
                <w:rStyle w:val="Hyperlink"/>
                <w:noProof/>
              </w:rPr>
              <w:t>5.4 Recommendations</w:t>
            </w:r>
            <w:r>
              <w:rPr>
                <w:noProof/>
                <w:webHidden/>
              </w:rPr>
              <w:tab/>
            </w:r>
            <w:r>
              <w:rPr>
                <w:noProof/>
                <w:webHidden/>
              </w:rPr>
              <w:fldChar w:fldCharType="begin"/>
            </w:r>
            <w:r>
              <w:rPr>
                <w:noProof/>
                <w:webHidden/>
              </w:rPr>
              <w:instrText xml:space="preserve"> PAGEREF _Toc181644094 \h </w:instrText>
            </w:r>
            <w:r>
              <w:rPr>
                <w:noProof/>
                <w:webHidden/>
              </w:rPr>
            </w:r>
            <w:r>
              <w:rPr>
                <w:noProof/>
                <w:webHidden/>
              </w:rPr>
              <w:fldChar w:fldCharType="separate"/>
            </w:r>
            <w:r w:rsidR="008F5B95">
              <w:rPr>
                <w:noProof/>
                <w:webHidden/>
              </w:rPr>
              <w:t>157</w:t>
            </w:r>
            <w:r>
              <w:rPr>
                <w:noProof/>
                <w:webHidden/>
              </w:rPr>
              <w:fldChar w:fldCharType="end"/>
            </w:r>
          </w:hyperlink>
        </w:p>
        <w:p w14:paraId="0321B86B" w14:textId="016406A2" w:rsidR="00C55C30" w:rsidRDefault="00C55C30">
          <w:pPr>
            <w:pStyle w:val="TOC2"/>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095" w:history="1">
            <w:r w:rsidRPr="00777B25">
              <w:rPr>
                <w:rStyle w:val="Hyperlink"/>
                <w:noProof/>
              </w:rPr>
              <w:t>5.5 Areas for Future Research</w:t>
            </w:r>
            <w:r>
              <w:rPr>
                <w:noProof/>
                <w:webHidden/>
              </w:rPr>
              <w:tab/>
            </w:r>
            <w:r>
              <w:rPr>
                <w:noProof/>
                <w:webHidden/>
              </w:rPr>
              <w:fldChar w:fldCharType="begin"/>
            </w:r>
            <w:r>
              <w:rPr>
                <w:noProof/>
                <w:webHidden/>
              </w:rPr>
              <w:instrText xml:space="preserve"> PAGEREF _Toc181644095 \h </w:instrText>
            </w:r>
            <w:r>
              <w:rPr>
                <w:noProof/>
                <w:webHidden/>
              </w:rPr>
            </w:r>
            <w:r>
              <w:rPr>
                <w:noProof/>
                <w:webHidden/>
              </w:rPr>
              <w:fldChar w:fldCharType="separate"/>
            </w:r>
            <w:r w:rsidR="008F5B95">
              <w:rPr>
                <w:noProof/>
                <w:webHidden/>
              </w:rPr>
              <w:t>158</w:t>
            </w:r>
            <w:r>
              <w:rPr>
                <w:noProof/>
                <w:webHidden/>
              </w:rPr>
              <w:fldChar w:fldCharType="end"/>
            </w:r>
          </w:hyperlink>
        </w:p>
        <w:p w14:paraId="3FAC9BD7" w14:textId="60445D0C"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96" w:history="1">
            <w:r w:rsidRPr="00777B25">
              <w:rPr>
                <w:rStyle w:val="Hyperlink"/>
                <w:noProof/>
              </w:rPr>
              <w:t>REFERENCES</w:t>
            </w:r>
            <w:r>
              <w:rPr>
                <w:noProof/>
                <w:webHidden/>
              </w:rPr>
              <w:tab/>
            </w:r>
            <w:r>
              <w:rPr>
                <w:noProof/>
                <w:webHidden/>
              </w:rPr>
              <w:fldChar w:fldCharType="begin"/>
            </w:r>
            <w:r>
              <w:rPr>
                <w:noProof/>
                <w:webHidden/>
              </w:rPr>
              <w:instrText xml:space="preserve"> PAGEREF _Toc181644096 \h </w:instrText>
            </w:r>
            <w:r>
              <w:rPr>
                <w:noProof/>
                <w:webHidden/>
              </w:rPr>
            </w:r>
            <w:r>
              <w:rPr>
                <w:noProof/>
                <w:webHidden/>
              </w:rPr>
              <w:fldChar w:fldCharType="separate"/>
            </w:r>
            <w:r w:rsidR="008F5B95">
              <w:rPr>
                <w:noProof/>
                <w:webHidden/>
              </w:rPr>
              <w:t>159</w:t>
            </w:r>
            <w:r>
              <w:rPr>
                <w:noProof/>
                <w:webHidden/>
              </w:rPr>
              <w:fldChar w:fldCharType="end"/>
            </w:r>
          </w:hyperlink>
        </w:p>
        <w:p w14:paraId="5BE35F12" w14:textId="0F9FAF56"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97" w:history="1">
            <w:r w:rsidRPr="00777B25">
              <w:rPr>
                <w:rStyle w:val="Hyperlink"/>
                <w:noProof/>
              </w:rPr>
              <w:t>APPENDICES</w:t>
            </w:r>
            <w:r>
              <w:rPr>
                <w:noProof/>
                <w:webHidden/>
              </w:rPr>
              <w:tab/>
            </w:r>
            <w:r>
              <w:rPr>
                <w:noProof/>
                <w:webHidden/>
              </w:rPr>
              <w:fldChar w:fldCharType="begin"/>
            </w:r>
            <w:r>
              <w:rPr>
                <w:noProof/>
                <w:webHidden/>
              </w:rPr>
              <w:instrText xml:space="preserve"> PAGEREF _Toc181644097 \h </w:instrText>
            </w:r>
            <w:r>
              <w:rPr>
                <w:noProof/>
                <w:webHidden/>
              </w:rPr>
            </w:r>
            <w:r>
              <w:rPr>
                <w:noProof/>
                <w:webHidden/>
              </w:rPr>
              <w:fldChar w:fldCharType="separate"/>
            </w:r>
            <w:r w:rsidR="008F5B95">
              <w:rPr>
                <w:noProof/>
                <w:webHidden/>
              </w:rPr>
              <w:t>177</w:t>
            </w:r>
            <w:r>
              <w:rPr>
                <w:noProof/>
                <w:webHidden/>
              </w:rPr>
              <w:fldChar w:fldCharType="end"/>
            </w:r>
          </w:hyperlink>
        </w:p>
        <w:p w14:paraId="3CC32FD3" w14:textId="7C30E825"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98" w:history="1">
            <w:r w:rsidRPr="00777B25">
              <w:rPr>
                <w:rStyle w:val="Hyperlink"/>
                <w:rFonts w:cs="Times New Roman"/>
                <w:noProof/>
                <w:lang w:val="en-GB"/>
              </w:rPr>
              <w:t>APPENDIX 1: QUESTIONNAIRE</w:t>
            </w:r>
            <w:r>
              <w:rPr>
                <w:noProof/>
                <w:webHidden/>
              </w:rPr>
              <w:tab/>
            </w:r>
            <w:r>
              <w:rPr>
                <w:noProof/>
                <w:webHidden/>
              </w:rPr>
              <w:fldChar w:fldCharType="begin"/>
            </w:r>
            <w:r>
              <w:rPr>
                <w:noProof/>
                <w:webHidden/>
              </w:rPr>
              <w:instrText xml:space="preserve"> PAGEREF _Toc181644098 \h </w:instrText>
            </w:r>
            <w:r>
              <w:rPr>
                <w:noProof/>
                <w:webHidden/>
              </w:rPr>
            </w:r>
            <w:r>
              <w:rPr>
                <w:noProof/>
                <w:webHidden/>
              </w:rPr>
              <w:fldChar w:fldCharType="separate"/>
            </w:r>
            <w:r w:rsidR="008F5B95">
              <w:rPr>
                <w:noProof/>
                <w:webHidden/>
              </w:rPr>
              <w:t>177</w:t>
            </w:r>
            <w:r>
              <w:rPr>
                <w:noProof/>
                <w:webHidden/>
              </w:rPr>
              <w:fldChar w:fldCharType="end"/>
            </w:r>
          </w:hyperlink>
        </w:p>
        <w:p w14:paraId="270E75EA" w14:textId="68C4A095" w:rsidR="00C55C30" w:rsidRDefault="00C55C30">
          <w:pPr>
            <w:pStyle w:val="TOC1"/>
            <w:rPr>
              <w:rFonts w:asciiTheme="minorHAnsi" w:eastAsiaTheme="minorEastAsia" w:hAnsiTheme="minorHAnsi" w:cstheme="minorBidi"/>
              <w:b w:val="0"/>
              <w:noProof/>
              <w:kern w:val="2"/>
              <w:sz w:val="22"/>
              <w:lang w:val="en-GH" w:eastAsia="en-GH"/>
              <w14:ligatures w14:val="standardContextual"/>
            </w:rPr>
          </w:pPr>
          <w:hyperlink w:anchor="_Toc181644099" w:history="1">
            <w:r w:rsidRPr="00777B25">
              <w:rPr>
                <w:rStyle w:val="Hyperlink"/>
                <w:noProof/>
              </w:rPr>
              <w:t>APPENDIX 2: KEY-INFORMANT INTERVIEW GUIDE</w:t>
            </w:r>
            <w:r>
              <w:rPr>
                <w:noProof/>
                <w:webHidden/>
              </w:rPr>
              <w:tab/>
            </w:r>
            <w:r>
              <w:rPr>
                <w:noProof/>
                <w:webHidden/>
              </w:rPr>
              <w:fldChar w:fldCharType="begin"/>
            </w:r>
            <w:r>
              <w:rPr>
                <w:noProof/>
                <w:webHidden/>
              </w:rPr>
              <w:instrText xml:space="preserve"> PAGEREF _Toc181644099 \h </w:instrText>
            </w:r>
            <w:r>
              <w:rPr>
                <w:noProof/>
                <w:webHidden/>
              </w:rPr>
            </w:r>
            <w:r>
              <w:rPr>
                <w:noProof/>
                <w:webHidden/>
              </w:rPr>
              <w:fldChar w:fldCharType="separate"/>
            </w:r>
            <w:r w:rsidR="008F5B95">
              <w:rPr>
                <w:noProof/>
                <w:webHidden/>
              </w:rPr>
              <w:t>184</w:t>
            </w:r>
            <w:r>
              <w:rPr>
                <w:noProof/>
                <w:webHidden/>
              </w:rPr>
              <w:fldChar w:fldCharType="end"/>
            </w:r>
          </w:hyperlink>
        </w:p>
        <w:p w14:paraId="05897CB4" w14:textId="70CE57B0" w:rsidR="00AB5FE9" w:rsidRPr="002B5B17" w:rsidRDefault="00410FA9" w:rsidP="004C4B15">
          <w:pPr>
            <w:rPr>
              <w:rFonts w:ascii="Times New Roman" w:hAnsi="Times New Roman" w:cs="Times New Roman"/>
              <w:sz w:val="24"/>
              <w:szCs w:val="24"/>
            </w:rPr>
            <w:sectPr w:rsidR="00AB5FE9" w:rsidRPr="002B5B17" w:rsidSect="002B5B17">
              <w:type w:val="continuous"/>
              <w:pgSz w:w="11906" w:h="16838" w:code="9"/>
              <w:pgMar w:top="1440" w:right="1440" w:bottom="1440" w:left="2160" w:header="720" w:footer="720" w:gutter="0"/>
              <w:pgNumType w:fmt="lowerRoman"/>
              <w:cols w:space="720"/>
              <w:docGrid w:linePitch="360"/>
            </w:sectPr>
          </w:pPr>
          <w:r>
            <w:rPr>
              <w:rFonts w:ascii="Times New Roman" w:hAnsi="Times New Roman" w:cs="Times New Roman"/>
              <w:b/>
              <w:sz w:val="24"/>
              <w:szCs w:val="24"/>
            </w:rPr>
            <w:fldChar w:fldCharType="end"/>
          </w:r>
        </w:p>
      </w:sdtContent>
    </w:sdt>
    <w:p w14:paraId="04DB66C5" w14:textId="77777777" w:rsidR="002B5B17" w:rsidRDefault="002B5B17" w:rsidP="002B5B17">
      <w:pPr>
        <w:pStyle w:val="NoSpacing"/>
      </w:pPr>
    </w:p>
    <w:p w14:paraId="528F7942" w14:textId="77777777" w:rsidR="002B5B17" w:rsidRDefault="002B5B17" w:rsidP="002B5B17">
      <w:pPr>
        <w:pStyle w:val="NoSpacing"/>
      </w:pPr>
    </w:p>
    <w:p w14:paraId="5A2CB9F0" w14:textId="77777777" w:rsidR="002B5B17" w:rsidRDefault="002B5B17" w:rsidP="002B5B17">
      <w:pPr>
        <w:pStyle w:val="NoSpacing"/>
      </w:pPr>
    </w:p>
    <w:p w14:paraId="1701A249" w14:textId="77777777" w:rsidR="002B5B17" w:rsidRDefault="002B5B17" w:rsidP="002B5B17">
      <w:pPr>
        <w:pStyle w:val="NoSpacing"/>
      </w:pPr>
    </w:p>
    <w:p w14:paraId="187B8A33" w14:textId="77777777" w:rsidR="002B5B17" w:rsidRDefault="002B5B17" w:rsidP="002B5B17">
      <w:pPr>
        <w:pStyle w:val="NoSpacing"/>
      </w:pPr>
    </w:p>
    <w:p w14:paraId="5AD824BB" w14:textId="77777777" w:rsidR="002B5B17" w:rsidRDefault="002B5B17" w:rsidP="002B5B17">
      <w:pPr>
        <w:pStyle w:val="NoSpacing"/>
      </w:pPr>
    </w:p>
    <w:p w14:paraId="4FC13DEF" w14:textId="77777777" w:rsidR="002B5B17" w:rsidRDefault="002B5B17" w:rsidP="002B5B17">
      <w:pPr>
        <w:pStyle w:val="NoSpacing"/>
      </w:pPr>
    </w:p>
    <w:p w14:paraId="00115B19" w14:textId="77777777" w:rsidR="002B5B17" w:rsidRDefault="002B5B17" w:rsidP="002B5B17">
      <w:pPr>
        <w:pStyle w:val="NoSpacing"/>
      </w:pPr>
    </w:p>
    <w:p w14:paraId="24E83057" w14:textId="77777777" w:rsidR="002B5B17" w:rsidRDefault="002B5B17" w:rsidP="002B5B17">
      <w:pPr>
        <w:pStyle w:val="NoSpacing"/>
      </w:pPr>
    </w:p>
    <w:p w14:paraId="7C01671E" w14:textId="77777777" w:rsidR="002B5B17" w:rsidRDefault="002B5B17" w:rsidP="002B5B17">
      <w:pPr>
        <w:pStyle w:val="NoSpacing"/>
      </w:pPr>
    </w:p>
    <w:p w14:paraId="44C1A35A" w14:textId="77777777" w:rsidR="002B5B17" w:rsidRDefault="002B5B17" w:rsidP="002B5B17">
      <w:pPr>
        <w:pStyle w:val="NoSpacing"/>
      </w:pPr>
    </w:p>
    <w:p w14:paraId="1CF30851" w14:textId="304C9420" w:rsidR="00B97A7C" w:rsidRPr="002B5B17" w:rsidRDefault="00B97A7C" w:rsidP="008F5B95">
      <w:pPr>
        <w:pStyle w:val="Heading1"/>
        <w:spacing w:before="0"/>
        <w:rPr>
          <w:b w:val="0"/>
        </w:rPr>
      </w:pPr>
      <w:bookmarkStart w:id="8" w:name="_Toc181643996"/>
      <w:r w:rsidRPr="002B5B17">
        <w:lastRenderedPageBreak/>
        <w:t>LIST OF TABLES</w:t>
      </w:r>
      <w:bookmarkEnd w:id="8"/>
    </w:p>
    <w:p w14:paraId="45A52022" w14:textId="0D9748D5"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r>
        <w:rPr>
          <w:rFonts w:cs="Times New Roman"/>
          <w:b/>
          <w:szCs w:val="24"/>
        </w:rPr>
        <w:fldChar w:fldCharType="begin"/>
      </w:r>
      <w:r>
        <w:rPr>
          <w:rFonts w:cs="Times New Roman"/>
          <w:b/>
          <w:szCs w:val="24"/>
        </w:rPr>
        <w:instrText xml:space="preserve"> TOC \f T \h \z \t "Heading 6" \c "Table" </w:instrText>
      </w:r>
      <w:r>
        <w:rPr>
          <w:rFonts w:cs="Times New Roman"/>
          <w:b/>
          <w:szCs w:val="24"/>
        </w:rPr>
        <w:fldChar w:fldCharType="separate"/>
      </w:r>
      <w:hyperlink w:anchor="_Toc181644100" w:history="1">
        <w:r w:rsidRPr="00571E43">
          <w:rPr>
            <w:rStyle w:val="Hyperlink"/>
            <w:noProof/>
          </w:rPr>
          <w:t>Table 1: Communities, Household Population and Computed Sample Size</w:t>
        </w:r>
        <w:r>
          <w:rPr>
            <w:noProof/>
            <w:webHidden/>
          </w:rPr>
          <w:tab/>
        </w:r>
        <w:r>
          <w:rPr>
            <w:noProof/>
            <w:webHidden/>
          </w:rPr>
          <w:fldChar w:fldCharType="begin"/>
        </w:r>
        <w:r>
          <w:rPr>
            <w:noProof/>
            <w:webHidden/>
          </w:rPr>
          <w:instrText xml:space="preserve"> PAGEREF _Toc181644100 \h </w:instrText>
        </w:r>
        <w:r>
          <w:rPr>
            <w:noProof/>
            <w:webHidden/>
          </w:rPr>
        </w:r>
        <w:r>
          <w:rPr>
            <w:noProof/>
            <w:webHidden/>
          </w:rPr>
          <w:fldChar w:fldCharType="separate"/>
        </w:r>
        <w:r w:rsidR="008F5B95">
          <w:rPr>
            <w:noProof/>
            <w:webHidden/>
          </w:rPr>
          <w:t>77</w:t>
        </w:r>
        <w:r>
          <w:rPr>
            <w:noProof/>
            <w:webHidden/>
          </w:rPr>
          <w:fldChar w:fldCharType="end"/>
        </w:r>
      </w:hyperlink>
    </w:p>
    <w:p w14:paraId="6ACE8B38" w14:textId="2C79203C"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01" w:history="1">
        <w:r w:rsidRPr="00571E43">
          <w:rPr>
            <w:rStyle w:val="Hyperlink"/>
            <w:noProof/>
          </w:rPr>
          <w:t>Table 2: Correlation between use of local strategies and its influence on forest flora species</w:t>
        </w:r>
        <w:r>
          <w:rPr>
            <w:noProof/>
            <w:webHidden/>
          </w:rPr>
          <w:tab/>
        </w:r>
        <w:r>
          <w:rPr>
            <w:noProof/>
            <w:webHidden/>
          </w:rPr>
          <w:fldChar w:fldCharType="begin"/>
        </w:r>
        <w:r>
          <w:rPr>
            <w:noProof/>
            <w:webHidden/>
          </w:rPr>
          <w:instrText xml:space="preserve"> PAGEREF _Toc181644101 \h </w:instrText>
        </w:r>
        <w:r>
          <w:rPr>
            <w:noProof/>
            <w:webHidden/>
          </w:rPr>
        </w:r>
        <w:r>
          <w:rPr>
            <w:noProof/>
            <w:webHidden/>
          </w:rPr>
          <w:fldChar w:fldCharType="separate"/>
        </w:r>
        <w:r w:rsidR="008F5B95">
          <w:rPr>
            <w:noProof/>
            <w:webHidden/>
          </w:rPr>
          <w:t>144</w:t>
        </w:r>
        <w:r>
          <w:rPr>
            <w:noProof/>
            <w:webHidden/>
          </w:rPr>
          <w:fldChar w:fldCharType="end"/>
        </w:r>
      </w:hyperlink>
    </w:p>
    <w:p w14:paraId="43C3894E" w14:textId="10BFDF81" w:rsidR="00B97A7C" w:rsidRPr="002B5B17" w:rsidRDefault="00C55C30" w:rsidP="00BF0075">
      <w:pPr>
        <w:spacing w:line="480" w:lineRule="auto"/>
        <w:jc w:val="both"/>
        <w:rPr>
          <w:rFonts w:ascii="Times New Roman" w:hAnsi="Times New Roman" w:cs="Times New Roman"/>
          <w:b/>
          <w:sz w:val="24"/>
          <w:szCs w:val="24"/>
        </w:rPr>
      </w:pPr>
      <w:r>
        <w:rPr>
          <w:rFonts w:ascii="Times New Roman" w:hAnsi="Times New Roman" w:cs="Times New Roman"/>
          <w:b/>
          <w:sz w:val="24"/>
          <w:szCs w:val="24"/>
        </w:rPr>
        <w:fldChar w:fldCharType="end"/>
      </w:r>
    </w:p>
    <w:p w14:paraId="5DE63160" w14:textId="77777777" w:rsidR="00B97A7C" w:rsidRPr="002B5B17" w:rsidRDefault="00B97A7C" w:rsidP="00A157C9">
      <w:pPr>
        <w:spacing w:line="480" w:lineRule="auto"/>
        <w:jc w:val="center"/>
        <w:rPr>
          <w:rFonts w:ascii="Times New Roman" w:hAnsi="Times New Roman" w:cs="Times New Roman"/>
          <w:b/>
          <w:sz w:val="24"/>
          <w:szCs w:val="24"/>
        </w:rPr>
      </w:pPr>
    </w:p>
    <w:p w14:paraId="395D28F9" w14:textId="77777777" w:rsidR="00B97A7C" w:rsidRPr="002B5B17" w:rsidRDefault="00B97A7C" w:rsidP="00A157C9">
      <w:pPr>
        <w:spacing w:line="480" w:lineRule="auto"/>
        <w:jc w:val="center"/>
        <w:rPr>
          <w:rFonts w:ascii="Times New Roman" w:hAnsi="Times New Roman" w:cs="Times New Roman"/>
          <w:b/>
          <w:sz w:val="24"/>
          <w:szCs w:val="24"/>
        </w:rPr>
      </w:pPr>
    </w:p>
    <w:p w14:paraId="16344B0E" w14:textId="77777777" w:rsidR="00B97A7C" w:rsidRPr="002B5B17" w:rsidRDefault="00B97A7C" w:rsidP="00A157C9">
      <w:pPr>
        <w:spacing w:line="480" w:lineRule="auto"/>
        <w:jc w:val="center"/>
        <w:rPr>
          <w:rFonts w:ascii="Times New Roman" w:hAnsi="Times New Roman" w:cs="Times New Roman"/>
          <w:b/>
          <w:sz w:val="24"/>
          <w:szCs w:val="24"/>
        </w:rPr>
      </w:pPr>
    </w:p>
    <w:p w14:paraId="1FDC94A3" w14:textId="77777777" w:rsidR="00B97A7C" w:rsidRPr="002B5B17" w:rsidRDefault="00B97A7C" w:rsidP="00A157C9">
      <w:pPr>
        <w:spacing w:line="480" w:lineRule="auto"/>
        <w:jc w:val="center"/>
        <w:rPr>
          <w:rFonts w:ascii="Times New Roman" w:hAnsi="Times New Roman" w:cs="Times New Roman"/>
          <w:b/>
          <w:sz w:val="24"/>
          <w:szCs w:val="24"/>
        </w:rPr>
      </w:pPr>
    </w:p>
    <w:p w14:paraId="43C6ECC0" w14:textId="77777777" w:rsidR="00B97A7C" w:rsidRPr="002B5B17" w:rsidRDefault="00B97A7C" w:rsidP="00A157C9">
      <w:pPr>
        <w:spacing w:line="480" w:lineRule="auto"/>
        <w:jc w:val="center"/>
        <w:rPr>
          <w:rFonts w:ascii="Times New Roman" w:hAnsi="Times New Roman" w:cs="Times New Roman"/>
          <w:b/>
          <w:sz w:val="24"/>
          <w:szCs w:val="24"/>
        </w:rPr>
      </w:pPr>
    </w:p>
    <w:p w14:paraId="4C2B19D7" w14:textId="77777777" w:rsidR="00B97A7C" w:rsidRPr="002B5B17" w:rsidRDefault="00B97A7C" w:rsidP="00A157C9">
      <w:pPr>
        <w:spacing w:line="480" w:lineRule="auto"/>
        <w:jc w:val="center"/>
        <w:rPr>
          <w:rFonts w:ascii="Times New Roman" w:hAnsi="Times New Roman" w:cs="Times New Roman"/>
          <w:b/>
          <w:sz w:val="24"/>
          <w:szCs w:val="24"/>
        </w:rPr>
      </w:pPr>
    </w:p>
    <w:p w14:paraId="7270176D" w14:textId="77777777" w:rsidR="00B97A7C" w:rsidRPr="002B5B17" w:rsidRDefault="00B97A7C" w:rsidP="00A157C9">
      <w:pPr>
        <w:spacing w:line="480" w:lineRule="auto"/>
        <w:jc w:val="center"/>
        <w:rPr>
          <w:rFonts w:ascii="Times New Roman" w:hAnsi="Times New Roman" w:cs="Times New Roman"/>
          <w:b/>
          <w:sz w:val="24"/>
          <w:szCs w:val="24"/>
        </w:rPr>
      </w:pPr>
    </w:p>
    <w:p w14:paraId="12CD8177" w14:textId="77777777" w:rsidR="00B97A7C" w:rsidRPr="002B5B17" w:rsidRDefault="00B97A7C" w:rsidP="00A157C9">
      <w:pPr>
        <w:spacing w:line="480" w:lineRule="auto"/>
        <w:jc w:val="center"/>
        <w:rPr>
          <w:rFonts w:ascii="Times New Roman" w:hAnsi="Times New Roman" w:cs="Times New Roman"/>
          <w:b/>
          <w:sz w:val="24"/>
          <w:szCs w:val="24"/>
        </w:rPr>
      </w:pPr>
    </w:p>
    <w:p w14:paraId="3917B624" w14:textId="77777777" w:rsidR="00B97A7C" w:rsidRPr="002B5B17" w:rsidRDefault="00B97A7C" w:rsidP="00A157C9">
      <w:pPr>
        <w:spacing w:line="480" w:lineRule="auto"/>
        <w:jc w:val="center"/>
        <w:rPr>
          <w:rFonts w:ascii="Times New Roman" w:hAnsi="Times New Roman" w:cs="Times New Roman"/>
          <w:b/>
          <w:sz w:val="24"/>
          <w:szCs w:val="24"/>
        </w:rPr>
      </w:pPr>
    </w:p>
    <w:p w14:paraId="43C44345" w14:textId="77777777" w:rsidR="00B97A7C" w:rsidRPr="002B5B17" w:rsidRDefault="00B97A7C" w:rsidP="00A157C9">
      <w:pPr>
        <w:spacing w:line="480" w:lineRule="auto"/>
        <w:jc w:val="center"/>
        <w:rPr>
          <w:rFonts w:ascii="Times New Roman" w:hAnsi="Times New Roman" w:cs="Times New Roman"/>
          <w:b/>
          <w:sz w:val="24"/>
          <w:szCs w:val="24"/>
        </w:rPr>
      </w:pPr>
    </w:p>
    <w:p w14:paraId="7A2C2DE2" w14:textId="77777777" w:rsidR="00B97A7C" w:rsidRPr="002B5B17" w:rsidRDefault="00B97A7C" w:rsidP="00A157C9">
      <w:pPr>
        <w:spacing w:line="480" w:lineRule="auto"/>
        <w:jc w:val="center"/>
        <w:rPr>
          <w:rFonts w:ascii="Times New Roman" w:hAnsi="Times New Roman" w:cs="Times New Roman"/>
          <w:b/>
          <w:sz w:val="24"/>
          <w:szCs w:val="24"/>
        </w:rPr>
      </w:pPr>
    </w:p>
    <w:p w14:paraId="0B6ECEEF" w14:textId="77777777" w:rsidR="00B97A7C" w:rsidRPr="002B5B17" w:rsidRDefault="00B97A7C" w:rsidP="00A157C9">
      <w:pPr>
        <w:spacing w:line="480" w:lineRule="auto"/>
        <w:jc w:val="center"/>
        <w:rPr>
          <w:rFonts w:ascii="Times New Roman" w:hAnsi="Times New Roman" w:cs="Times New Roman"/>
          <w:b/>
          <w:sz w:val="24"/>
          <w:szCs w:val="24"/>
        </w:rPr>
      </w:pPr>
    </w:p>
    <w:p w14:paraId="295D6E09" w14:textId="77777777" w:rsidR="00B97A7C" w:rsidRPr="002B5B17" w:rsidRDefault="00B97A7C" w:rsidP="00A157C9">
      <w:pPr>
        <w:spacing w:line="480" w:lineRule="auto"/>
        <w:jc w:val="center"/>
        <w:rPr>
          <w:rFonts w:ascii="Times New Roman" w:hAnsi="Times New Roman" w:cs="Times New Roman"/>
          <w:b/>
          <w:sz w:val="24"/>
          <w:szCs w:val="24"/>
        </w:rPr>
      </w:pPr>
    </w:p>
    <w:p w14:paraId="0D663680" w14:textId="77777777" w:rsidR="00B97A7C" w:rsidRPr="002B5B17" w:rsidRDefault="00B97A7C" w:rsidP="00A157C9">
      <w:pPr>
        <w:spacing w:line="480" w:lineRule="auto"/>
        <w:jc w:val="center"/>
        <w:rPr>
          <w:rFonts w:ascii="Times New Roman" w:hAnsi="Times New Roman" w:cs="Times New Roman"/>
          <w:b/>
          <w:sz w:val="24"/>
          <w:szCs w:val="24"/>
        </w:rPr>
      </w:pPr>
    </w:p>
    <w:p w14:paraId="75C45FEF" w14:textId="77777777" w:rsidR="00B97A7C" w:rsidRPr="002B5B17" w:rsidRDefault="00B97A7C" w:rsidP="00A157C9">
      <w:pPr>
        <w:spacing w:line="480" w:lineRule="auto"/>
        <w:jc w:val="center"/>
        <w:rPr>
          <w:rFonts w:ascii="Times New Roman" w:hAnsi="Times New Roman" w:cs="Times New Roman"/>
          <w:b/>
          <w:sz w:val="24"/>
          <w:szCs w:val="24"/>
        </w:rPr>
      </w:pPr>
    </w:p>
    <w:p w14:paraId="0DCDDA89" w14:textId="77777777" w:rsidR="00B97A7C" w:rsidRPr="002B5B17" w:rsidRDefault="00B97A7C" w:rsidP="00A157C9">
      <w:pPr>
        <w:spacing w:line="480" w:lineRule="auto"/>
        <w:jc w:val="center"/>
        <w:rPr>
          <w:rFonts w:ascii="Times New Roman" w:hAnsi="Times New Roman" w:cs="Times New Roman"/>
          <w:b/>
          <w:sz w:val="24"/>
          <w:szCs w:val="24"/>
        </w:rPr>
      </w:pPr>
    </w:p>
    <w:p w14:paraId="62AFD939" w14:textId="77777777" w:rsidR="006F4156" w:rsidRPr="002B5B17" w:rsidRDefault="006F4156" w:rsidP="00A157C9">
      <w:pPr>
        <w:spacing w:line="480" w:lineRule="auto"/>
        <w:jc w:val="center"/>
        <w:rPr>
          <w:rFonts w:ascii="Times New Roman" w:hAnsi="Times New Roman" w:cs="Times New Roman"/>
          <w:b/>
          <w:sz w:val="24"/>
          <w:szCs w:val="24"/>
        </w:rPr>
        <w:sectPr w:rsidR="006F4156" w:rsidRPr="002B5B17" w:rsidSect="002B5B17">
          <w:type w:val="continuous"/>
          <w:pgSz w:w="11906" w:h="16838" w:code="9"/>
          <w:pgMar w:top="1440" w:right="1440" w:bottom="1440" w:left="2160" w:header="720" w:footer="720" w:gutter="0"/>
          <w:pgNumType w:fmt="lowerRoman"/>
          <w:cols w:space="720"/>
          <w:docGrid w:linePitch="360"/>
        </w:sectPr>
      </w:pPr>
    </w:p>
    <w:p w14:paraId="15FE36D2" w14:textId="62438E8C" w:rsidR="00B97A7C" w:rsidRPr="002B5B17" w:rsidRDefault="00B97A7C" w:rsidP="008F5B95">
      <w:pPr>
        <w:pStyle w:val="Heading1"/>
        <w:spacing w:before="0"/>
        <w:rPr>
          <w:b w:val="0"/>
        </w:rPr>
      </w:pPr>
      <w:bookmarkStart w:id="9" w:name="_Toc181643997"/>
      <w:r w:rsidRPr="002B5B17">
        <w:lastRenderedPageBreak/>
        <w:t>LIST OF FIGURES</w:t>
      </w:r>
      <w:bookmarkEnd w:id="9"/>
    </w:p>
    <w:p w14:paraId="3D2E8A1F" w14:textId="64939E19"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r>
        <w:rPr>
          <w:rFonts w:cs="Times New Roman"/>
          <w:b/>
          <w:szCs w:val="24"/>
        </w:rPr>
        <w:fldChar w:fldCharType="begin"/>
      </w:r>
      <w:r>
        <w:rPr>
          <w:rFonts w:cs="Times New Roman"/>
          <w:b/>
          <w:szCs w:val="24"/>
        </w:rPr>
        <w:instrText xml:space="preserve"> TOC \h \z \t "Heading 5" \c "Figure" </w:instrText>
      </w:r>
      <w:r>
        <w:rPr>
          <w:rFonts w:cs="Times New Roman"/>
          <w:b/>
          <w:szCs w:val="24"/>
        </w:rPr>
        <w:fldChar w:fldCharType="separate"/>
      </w:r>
      <w:hyperlink w:anchor="_Toc181644102" w:history="1">
        <w:r w:rsidRPr="009F154C">
          <w:rPr>
            <w:rStyle w:val="Hyperlink"/>
            <w:noProof/>
          </w:rPr>
          <w:t>Figure 1: Arntsein Ladder of Citizen Participation</w:t>
        </w:r>
        <w:r>
          <w:rPr>
            <w:noProof/>
            <w:webHidden/>
          </w:rPr>
          <w:tab/>
        </w:r>
        <w:r>
          <w:rPr>
            <w:noProof/>
            <w:webHidden/>
          </w:rPr>
          <w:fldChar w:fldCharType="begin"/>
        </w:r>
        <w:r>
          <w:rPr>
            <w:noProof/>
            <w:webHidden/>
          </w:rPr>
          <w:instrText xml:space="preserve"> PAGEREF _Toc181644102 \h </w:instrText>
        </w:r>
        <w:r>
          <w:rPr>
            <w:noProof/>
            <w:webHidden/>
          </w:rPr>
        </w:r>
        <w:r>
          <w:rPr>
            <w:noProof/>
            <w:webHidden/>
          </w:rPr>
          <w:fldChar w:fldCharType="separate"/>
        </w:r>
        <w:r w:rsidR="008F5B95">
          <w:rPr>
            <w:noProof/>
            <w:webHidden/>
          </w:rPr>
          <w:t>24</w:t>
        </w:r>
        <w:r>
          <w:rPr>
            <w:noProof/>
            <w:webHidden/>
          </w:rPr>
          <w:fldChar w:fldCharType="end"/>
        </w:r>
      </w:hyperlink>
    </w:p>
    <w:p w14:paraId="3D758CF2" w14:textId="3CB63102"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03" w:history="1">
        <w:r w:rsidRPr="009F154C">
          <w:rPr>
            <w:rStyle w:val="Hyperlink"/>
            <w:noProof/>
          </w:rPr>
          <w:t>Figure 2: Conceptual framework of the study</w:t>
        </w:r>
        <w:r>
          <w:rPr>
            <w:noProof/>
            <w:webHidden/>
          </w:rPr>
          <w:tab/>
        </w:r>
        <w:r>
          <w:rPr>
            <w:noProof/>
            <w:webHidden/>
          </w:rPr>
          <w:fldChar w:fldCharType="begin"/>
        </w:r>
        <w:r>
          <w:rPr>
            <w:noProof/>
            <w:webHidden/>
          </w:rPr>
          <w:instrText xml:space="preserve"> PAGEREF _Toc181644103 \h </w:instrText>
        </w:r>
        <w:r>
          <w:rPr>
            <w:noProof/>
            <w:webHidden/>
          </w:rPr>
        </w:r>
        <w:r>
          <w:rPr>
            <w:noProof/>
            <w:webHidden/>
          </w:rPr>
          <w:fldChar w:fldCharType="separate"/>
        </w:r>
        <w:r w:rsidR="008F5B95">
          <w:rPr>
            <w:noProof/>
            <w:webHidden/>
          </w:rPr>
          <w:t>63</w:t>
        </w:r>
        <w:r>
          <w:rPr>
            <w:noProof/>
            <w:webHidden/>
          </w:rPr>
          <w:fldChar w:fldCharType="end"/>
        </w:r>
      </w:hyperlink>
    </w:p>
    <w:p w14:paraId="61ACF6E7" w14:textId="20B53D1B"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04" w:history="1">
        <w:r w:rsidRPr="009F154C">
          <w:rPr>
            <w:rStyle w:val="Hyperlink"/>
            <w:noProof/>
          </w:rPr>
          <w:t>Figure 3: Municipal map of Nandom showing study communities</w:t>
        </w:r>
        <w:r>
          <w:rPr>
            <w:noProof/>
            <w:webHidden/>
          </w:rPr>
          <w:tab/>
        </w:r>
        <w:r>
          <w:rPr>
            <w:noProof/>
            <w:webHidden/>
          </w:rPr>
          <w:fldChar w:fldCharType="begin"/>
        </w:r>
        <w:r>
          <w:rPr>
            <w:noProof/>
            <w:webHidden/>
          </w:rPr>
          <w:instrText xml:space="preserve"> PAGEREF _Toc181644104 \h </w:instrText>
        </w:r>
        <w:r>
          <w:rPr>
            <w:noProof/>
            <w:webHidden/>
          </w:rPr>
        </w:r>
        <w:r>
          <w:rPr>
            <w:noProof/>
            <w:webHidden/>
          </w:rPr>
          <w:fldChar w:fldCharType="separate"/>
        </w:r>
        <w:r w:rsidR="008F5B95">
          <w:rPr>
            <w:noProof/>
            <w:webHidden/>
          </w:rPr>
          <w:t>68</w:t>
        </w:r>
        <w:r>
          <w:rPr>
            <w:noProof/>
            <w:webHidden/>
          </w:rPr>
          <w:fldChar w:fldCharType="end"/>
        </w:r>
      </w:hyperlink>
    </w:p>
    <w:p w14:paraId="4388F7B3" w14:textId="6ECE284E"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05" w:history="1">
        <w:r w:rsidRPr="009F154C">
          <w:rPr>
            <w:rStyle w:val="Hyperlink"/>
            <w:noProof/>
          </w:rPr>
          <w:t>Figure 4: Sex of Respondents</w:t>
        </w:r>
        <w:r>
          <w:rPr>
            <w:noProof/>
            <w:webHidden/>
          </w:rPr>
          <w:tab/>
        </w:r>
        <w:r>
          <w:rPr>
            <w:noProof/>
            <w:webHidden/>
          </w:rPr>
          <w:fldChar w:fldCharType="begin"/>
        </w:r>
        <w:r>
          <w:rPr>
            <w:noProof/>
            <w:webHidden/>
          </w:rPr>
          <w:instrText xml:space="preserve"> PAGEREF _Toc181644105 \h </w:instrText>
        </w:r>
        <w:r>
          <w:rPr>
            <w:noProof/>
            <w:webHidden/>
          </w:rPr>
        </w:r>
        <w:r>
          <w:rPr>
            <w:noProof/>
            <w:webHidden/>
          </w:rPr>
          <w:fldChar w:fldCharType="separate"/>
        </w:r>
        <w:r w:rsidR="008F5B95">
          <w:rPr>
            <w:noProof/>
            <w:webHidden/>
          </w:rPr>
          <w:t>82</w:t>
        </w:r>
        <w:r>
          <w:rPr>
            <w:noProof/>
            <w:webHidden/>
          </w:rPr>
          <w:fldChar w:fldCharType="end"/>
        </w:r>
      </w:hyperlink>
    </w:p>
    <w:p w14:paraId="78936A90" w14:textId="27B8E23A"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06" w:history="1">
        <w:r w:rsidRPr="009F154C">
          <w:rPr>
            <w:rStyle w:val="Hyperlink"/>
            <w:noProof/>
          </w:rPr>
          <w:t>Figure 5: Respondents Age Group</w:t>
        </w:r>
        <w:r>
          <w:rPr>
            <w:noProof/>
            <w:webHidden/>
          </w:rPr>
          <w:tab/>
        </w:r>
        <w:r>
          <w:rPr>
            <w:noProof/>
            <w:webHidden/>
          </w:rPr>
          <w:fldChar w:fldCharType="begin"/>
        </w:r>
        <w:r>
          <w:rPr>
            <w:noProof/>
            <w:webHidden/>
          </w:rPr>
          <w:instrText xml:space="preserve"> PAGEREF _Toc181644106 \h </w:instrText>
        </w:r>
        <w:r>
          <w:rPr>
            <w:noProof/>
            <w:webHidden/>
          </w:rPr>
        </w:r>
        <w:r>
          <w:rPr>
            <w:noProof/>
            <w:webHidden/>
          </w:rPr>
          <w:fldChar w:fldCharType="separate"/>
        </w:r>
        <w:r w:rsidR="008F5B95">
          <w:rPr>
            <w:noProof/>
            <w:webHidden/>
          </w:rPr>
          <w:t>83</w:t>
        </w:r>
        <w:r>
          <w:rPr>
            <w:noProof/>
            <w:webHidden/>
          </w:rPr>
          <w:fldChar w:fldCharType="end"/>
        </w:r>
      </w:hyperlink>
    </w:p>
    <w:p w14:paraId="4A6BFCAA" w14:textId="70295FD5"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07" w:history="1">
        <w:r w:rsidRPr="009F154C">
          <w:rPr>
            <w:rStyle w:val="Hyperlink"/>
            <w:noProof/>
          </w:rPr>
          <w:t>Figure 6: Respondents Educational Level</w:t>
        </w:r>
        <w:r>
          <w:rPr>
            <w:noProof/>
            <w:webHidden/>
          </w:rPr>
          <w:tab/>
        </w:r>
        <w:r>
          <w:rPr>
            <w:noProof/>
            <w:webHidden/>
          </w:rPr>
          <w:fldChar w:fldCharType="begin"/>
        </w:r>
        <w:r>
          <w:rPr>
            <w:noProof/>
            <w:webHidden/>
          </w:rPr>
          <w:instrText xml:space="preserve"> PAGEREF _Toc181644107 \h </w:instrText>
        </w:r>
        <w:r>
          <w:rPr>
            <w:noProof/>
            <w:webHidden/>
          </w:rPr>
        </w:r>
        <w:r>
          <w:rPr>
            <w:noProof/>
            <w:webHidden/>
          </w:rPr>
          <w:fldChar w:fldCharType="separate"/>
        </w:r>
        <w:r w:rsidR="008F5B95">
          <w:rPr>
            <w:noProof/>
            <w:webHidden/>
          </w:rPr>
          <w:t>84</w:t>
        </w:r>
        <w:r>
          <w:rPr>
            <w:noProof/>
            <w:webHidden/>
          </w:rPr>
          <w:fldChar w:fldCharType="end"/>
        </w:r>
      </w:hyperlink>
    </w:p>
    <w:p w14:paraId="2BC8E465" w14:textId="2148A3A3"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08" w:history="1">
        <w:r w:rsidRPr="009F154C">
          <w:rPr>
            <w:rStyle w:val="Hyperlink"/>
            <w:noProof/>
          </w:rPr>
          <w:t>Figure 7: Respondents’ Major Occupation</w:t>
        </w:r>
        <w:r>
          <w:rPr>
            <w:noProof/>
            <w:webHidden/>
          </w:rPr>
          <w:tab/>
        </w:r>
        <w:r>
          <w:rPr>
            <w:noProof/>
            <w:webHidden/>
          </w:rPr>
          <w:fldChar w:fldCharType="begin"/>
        </w:r>
        <w:r>
          <w:rPr>
            <w:noProof/>
            <w:webHidden/>
          </w:rPr>
          <w:instrText xml:space="preserve"> PAGEREF _Toc181644108 \h </w:instrText>
        </w:r>
        <w:r>
          <w:rPr>
            <w:noProof/>
            <w:webHidden/>
          </w:rPr>
        </w:r>
        <w:r>
          <w:rPr>
            <w:noProof/>
            <w:webHidden/>
          </w:rPr>
          <w:fldChar w:fldCharType="separate"/>
        </w:r>
        <w:r w:rsidR="008F5B95">
          <w:rPr>
            <w:noProof/>
            <w:webHidden/>
          </w:rPr>
          <w:t>85</w:t>
        </w:r>
        <w:r>
          <w:rPr>
            <w:noProof/>
            <w:webHidden/>
          </w:rPr>
          <w:fldChar w:fldCharType="end"/>
        </w:r>
      </w:hyperlink>
    </w:p>
    <w:p w14:paraId="54EEB9FA" w14:textId="5D4F4A1B"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09" w:history="1">
        <w:r w:rsidRPr="009F154C">
          <w:rPr>
            <w:rStyle w:val="Hyperlink"/>
            <w:noProof/>
          </w:rPr>
          <w:t>Figure 8: Respondents Marital Status</w:t>
        </w:r>
        <w:r>
          <w:rPr>
            <w:noProof/>
            <w:webHidden/>
          </w:rPr>
          <w:tab/>
        </w:r>
        <w:r>
          <w:rPr>
            <w:noProof/>
            <w:webHidden/>
          </w:rPr>
          <w:fldChar w:fldCharType="begin"/>
        </w:r>
        <w:r>
          <w:rPr>
            <w:noProof/>
            <w:webHidden/>
          </w:rPr>
          <w:instrText xml:space="preserve"> PAGEREF _Toc181644109 \h </w:instrText>
        </w:r>
        <w:r>
          <w:rPr>
            <w:noProof/>
            <w:webHidden/>
          </w:rPr>
        </w:r>
        <w:r>
          <w:rPr>
            <w:noProof/>
            <w:webHidden/>
          </w:rPr>
          <w:fldChar w:fldCharType="separate"/>
        </w:r>
        <w:r w:rsidR="008F5B95">
          <w:rPr>
            <w:noProof/>
            <w:webHidden/>
          </w:rPr>
          <w:t>86</w:t>
        </w:r>
        <w:r>
          <w:rPr>
            <w:noProof/>
            <w:webHidden/>
          </w:rPr>
          <w:fldChar w:fldCharType="end"/>
        </w:r>
      </w:hyperlink>
    </w:p>
    <w:p w14:paraId="65618A01" w14:textId="756EF9DF"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10" w:history="1">
        <w:r w:rsidRPr="009F154C">
          <w:rPr>
            <w:rStyle w:val="Hyperlink"/>
            <w:noProof/>
          </w:rPr>
          <w:t>Figure 9: Respondents Religion</w:t>
        </w:r>
        <w:r>
          <w:rPr>
            <w:noProof/>
            <w:webHidden/>
          </w:rPr>
          <w:tab/>
        </w:r>
        <w:r>
          <w:rPr>
            <w:noProof/>
            <w:webHidden/>
          </w:rPr>
          <w:fldChar w:fldCharType="begin"/>
        </w:r>
        <w:r>
          <w:rPr>
            <w:noProof/>
            <w:webHidden/>
          </w:rPr>
          <w:instrText xml:space="preserve"> PAGEREF _Toc181644110 \h </w:instrText>
        </w:r>
        <w:r>
          <w:rPr>
            <w:noProof/>
            <w:webHidden/>
          </w:rPr>
        </w:r>
        <w:r>
          <w:rPr>
            <w:noProof/>
            <w:webHidden/>
          </w:rPr>
          <w:fldChar w:fldCharType="separate"/>
        </w:r>
        <w:r w:rsidR="008F5B95">
          <w:rPr>
            <w:noProof/>
            <w:webHidden/>
          </w:rPr>
          <w:t>87</w:t>
        </w:r>
        <w:r>
          <w:rPr>
            <w:noProof/>
            <w:webHidden/>
          </w:rPr>
          <w:fldChar w:fldCharType="end"/>
        </w:r>
      </w:hyperlink>
    </w:p>
    <w:p w14:paraId="69F82E90" w14:textId="446656C9"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11" w:history="1">
        <w:r w:rsidRPr="009F154C">
          <w:rPr>
            <w:rStyle w:val="Hyperlink"/>
            <w:noProof/>
          </w:rPr>
          <w:t>Figure 10: Being a Native of the Community</w:t>
        </w:r>
        <w:r>
          <w:rPr>
            <w:noProof/>
            <w:webHidden/>
          </w:rPr>
          <w:tab/>
        </w:r>
        <w:r>
          <w:rPr>
            <w:noProof/>
            <w:webHidden/>
          </w:rPr>
          <w:fldChar w:fldCharType="begin"/>
        </w:r>
        <w:r>
          <w:rPr>
            <w:noProof/>
            <w:webHidden/>
          </w:rPr>
          <w:instrText xml:space="preserve"> PAGEREF _Toc181644111 \h </w:instrText>
        </w:r>
        <w:r>
          <w:rPr>
            <w:noProof/>
            <w:webHidden/>
          </w:rPr>
        </w:r>
        <w:r>
          <w:rPr>
            <w:noProof/>
            <w:webHidden/>
          </w:rPr>
          <w:fldChar w:fldCharType="separate"/>
        </w:r>
        <w:r w:rsidR="008F5B95">
          <w:rPr>
            <w:noProof/>
            <w:webHidden/>
          </w:rPr>
          <w:t>88</w:t>
        </w:r>
        <w:r>
          <w:rPr>
            <w:noProof/>
            <w:webHidden/>
          </w:rPr>
          <w:fldChar w:fldCharType="end"/>
        </w:r>
      </w:hyperlink>
    </w:p>
    <w:p w14:paraId="711F4139" w14:textId="44356154"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12" w:history="1">
        <w:r w:rsidRPr="009F154C">
          <w:rPr>
            <w:rStyle w:val="Hyperlink"/>
            <w:noProof/>
          </w:rPr>
          <w:t>Figure 11: Number of Years Lived in the Community</w:t>
        </w:r>
        <w:r>
          <w:rPr>
            <w:noProof/>
            <w:webHidden/>
          </w:rPr>
          <w:tab/>
        </w:r>
        <w:r>
          <w:rPr>
            <w:noProof/>
            <w:webHidden/>
          </w:rPr>
          <w:fldChar w:fldCharType="begin"/>
        </w:r>
        <w:r>
          <w:rPr>
            <w:noProof/>
            <w:webHidden/>
          </w:rPr>
          <w:instrText xml:space="preserve"> PAGEREF _Toc181644112 \h </w:instrText>
        </w:r>
        <w:r>
          <w:rPr>
            <w:noProof/>
            <w:webHidden/>
          </w:rPr>
        </w:r>
        <w:r>
          <w:rPr>
            <w:noProof/>
            <w:webHidden/>
          </w:rPr>
          <w:fldChar w:fldCharType="separate"/>
        </w:r>
        <w:r w:rsidR="008F5B95">
          <w:rPr>
            <w:noProof/>
            <w:webHidden/>
          </w:rPr>
          <w:t>89</w:t>
        </w:r>
        <w:r>
          <w:rPr>
            <w:noProof/>
            <w:webHidden/>
          </w:rPr>
          <w:fldChar w:fldCharType="end"/>
        </w:r>
      </w:hyperlink>
    </w:p>
    <w:p w14:paraId="57160BA9" w14:textId="1197D58D"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13" w:history="1">
        <w:r w:rsidRPr="009F154C">
          <w:rPr>
            <w:rStyle w:val="Hyperlink"/>
            <w:noProof/>
          </w:rPr>
          <w:t>Figure 12: Community Members Involvement in the Co-management of the Brutu Forest Reserve</w:t>
        </w:r>
        <w:r>
          <w:rPr>
            <w:noProof/>
            <w:webHidden/>
          </w:rPr>
          <w:tab/>
        </w:r>
        <w:r>
          <w:rPr>
            <w:noProof/>
            <w:webHidden/>
          </w:rPr>
          <w:fldChar w:fldCharType="begin"/>
        </w:r>
        <w:r>
          <w:rPr>
            <w:noProof/>
            <w:webHidden/>
          </w:rPr>
          <w:instrText xml:space="preserve"> PAGEREF _Toc181644113 \h </w:instrText>
        </w:r>
        <w:r>
          <w:rPr>
            <w:noProof/>
            <w:webHidden/>
          </w:rPr>
        </w:r>
        <w:r>
          <w:rPr>
            <w:noProof/>
            <w:webHidden/>
          </w:rPr>
          <w:fldChar w:fldCharType="separate"/>
        </w:r>
        <w:r w:rsidR="008F5B95">
          <w:rPr>
            <w:noProof/>
            <w:webHidden/>
          </w:rPr>
          <w:t>91</w:t>
        </w:r>
        <w:r>
          <w:rPr>
            <w:noProof/>
            <w:webHidden/>
          </w:rPr>
          <w:fldChar w:fldCharType="end"/>
        </w:r>
      </w:hyperlink>
    </w:p>
    <w:p w14:paraId="03CA383A" w14:textId="4ECE4C4B"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14" w:history="1">
        <w:r w:rsidRPr="009F154C">
          <w:rPr>
            <w:rStyle w:val="Hyperlink"/>
            <w:noProof/>
          </w:rPr>
          <w:t>Figure 13: The Duration of Participation of Community Members in the Co-management of the Brutu Forest Reserve</w:t>
        </w:r>
        <w:r>
          <w:rPr>
            <w:noProof/>
            <w:webHidden/>
          </w:rPr>
          <w:tab/>
        </w:r>
        <w:r>
          <w:rPr>
            <w:noProof/>
            <w:webHidden/>
          </w:rPr>
          <w:fldChar w:fldCharType="begin"/>
        </w:r>
        <w:r>
          <w:rPr>
            <w:noProof/>
            <w:webHidden/>
          </w:rPr>
          <w:instrText xml:space="preserve"> PAGEREF _Toc181644114 \h </w:instrText>
        </w:r>
        <w:r>
          <w:rPr>
            <w:noProof/>
            <w:webHidden/>
          </w:rPr>
        </w:r>
        <w:r>
          <w:rPr>
            <w:noProof/>
            <w:webHidden/>
          </w:rPr>
          <w:fldChar w:fldCharType="separate"/>
        </w:r>
        <w:r w:rsidR="008F5B95">
          <w:rPr>
            <w:noProof/>
            <w:webHidden/>
          </w:rPr>
          <w:t>93</w:t>
        </w:r>
        <w:r>
          <w:rPr>
            <w:noProof/>
            <w:webHidden/>
          </w:rPr>
          <w:fldChar w:fldCharType="end"/>
        </w:r>
      </w:hyperlink>
    </w:p>
    <w:p w14:paraId="7FDBB6C6" w14:textId="6AFF25C1"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15" w:history="1">
        <w:r w:rsidRPr="009F154C">
          <w:rPr>
            <w:rStyle w:val="Hyperlink"/>
            <w:noProof/>
          </w:rPr>
          <w:t>Figure 14: Involvement of local actors in the co-management of the Brutu Forest Reserve</w:t>
        </w:r>
        <w:r>
          <w:rPr>
            <w:noProof/>
            <w:webHidden/>
          </w:rPr>
          <w:tab/>
        </w:r>
        <w:r>
          <w:rPr>
            <w:noProof/>
            <w:webHidden/>
          </w:rPr>
          <w:fldChar w:fldCharType="begin"/>
        </w:r>
        <w:r>
          <w:rPr>
            <w:noProof/>
            <w:webHidden/>
          </w:rPr>
          <w:instrText xml:space="preserve"> PAGEREF _Toc181644115 \h </w:instrText>
        </w:r>
        <w:r>
          <w:rPr>
            <w:noProof/>
            <w:webHidden/>
          </w:rPr>
        </w:r>
        <w:r>
          <w:rPr>
            <w:noProof/>
            <w:webHidden/>
          </w:rPr>
          <w:fldChar w:fldCharType="separate"/>
        </w:r>
        <w:r w:rsidR="008F5B95">
          <w:rPr>
            <w:noProof/>
            <w:webHidden/>
          </w:rPr>
          <w:t>95</w:t>
        </w:r>
        <w:r>
          <w:rPr>
            <w:noProof/>
            <w:webHidden/>
          </w:rPr>
          <w:fldChar w:fldCharType="end"/>
        </w:r>
      </w:hyperlink>
    </w:p>
    <w:p w14:paraId="2AFFC27E" w14:textId="2A0FCB7E"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16" w:history="1">
        <w:r w:rsidRPr="009F154C">
          <w:rPr>
            <w:rStyle w:val="Hyperlink"/>
            <w:noProof/>
          </w:rPr>
          <w:t>Figure 15: Local actors involved in the co-management of Brutu Forest Reserve</w:t>
        </w:r>
        <w:r>
          <w:rPr>
            <w:noProof/>
            <w:webHidden/>
          </w:rPr>
          <w:tab/>
        </w:r>
        <w:r>
          <w:rPr>
            <w:noProof/>
            <w:webHidden/>
          </w:rPr>
          <w:fldChar w:fldCharType="begin"/>
        </w:r>
        <w:r>
          <w:rPr>
            <w:noProof/>
            <w:webHidden/>
          </w:rPr>
          <w:instrText xml:space="preserve"> PAGEREF _Toc181644116 \h </w:instrText>
        </w:r>
        <w:r>
          <w:rPr>
            <w:noProof/>
            <w:webHidden/>
          </w:rPr>
        </w:r>
        <w:r>
          <w:rPr>
            <w:noProof/>
            <w:webHidden/>
          </w:rPr>
          <w:fldChar w:fldCharType="separate"/>
        </w:r>
        <w:r w:rsidR="008F5B95">
          <w:rPr>
            <w:noProof/>
            <w:webHidden/>
          </w:rPr>
          <w:t>96</w:t>
        </w:r>
        <w:r>
          <w:rPr>
            <w:noProof/>
            <w:webHidden/>
          </w:rPr>
          <w:fldChar w:fldCharType="end"/>
        </w:r>
      </w:hyperlink>
    </w:p>
    <w:p w14:paraId="30D5194A" w14:textId="4DEF5F03"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17" w:history="1">
        <w:r w:rsidRPr="009F154C">
          <w:rPr>
            <w:rStyle w:val="Hyperlink"/>
            <w:noProof/>
          </w:rPr>
          <w:t>Figure 16: The involvement of chiefs in various aspects of the Brutu forest reserve management</w:t>
        </w:r>
        <w:r>
          <w:rPr>
            <w:noProof/>
            <w:webHidden/>
          </w:rPr>
          <w:tab/>
        </w:r>
        <w:r>
          <w:rPr>
            <w:noProof/>
            <w:webHidden/>
          </w:rPr>
          <w:fldChar w:fldCharType="begin"/>
        </w:r>
        <w:r>
          <w:rPr>
            <w:noProof/>
            <w:webHidden/>
          </w:rPr>
          <w:instrText xml:space="preserve"> PAGEREF _Toc181644117 \h </w:instrText>
        </w:r>
        <w:r>
          <w:rPr>
            <w:noProof/>
            <w:webHidden/>
          </w:rPr>
        </w:r>
        <w:r>
          <w:rPr>
            <w:noProof/>
            <w:webHidden/>
          </w:rPr>
          <w:fldChar w:fldCharType="separate"/>
        </w:r>
        <w:r w:rsidR="008F5B95">
          <w:rPr>
            <w:noProof/>
            <w:webHidden/>
          </w:rPr>
          <w:t>98</w:t>
        </w:r>
        <w:r>
          <w:rPr>
            <w:noProof/>
            <w:webHidden/>
          </w:rPr>
          <w:fldChar w:fldCharType="end"/>
        </w:r>
      </w:hyperlink>
    </w:p>
    <w:p w14:paraId="7A380A97" w14:textId="328A18D5"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18" w:history="1">
        <w:r w:rsidRPr="009F154C">
          <w:rPr>
            <w:rStyle w:val="Hyperlink"/>
            <w:noProof/>
          </w:rPr>
          <w:t>Figure 17: Involvement of land priest (Tendaana) in the co-management of the Brutu forest reserve</w:t>
        </w:r>
        <w:r>
          <w:rPr>
            <w:noProof/>
            <w:webHidden/>
          </w:rPr>
          <w:tab/>
        </w:r>
        <w:r>
          <w:rPr>
            <w:noProof/>
            <w:webHidden/>
          </w:rPr>
          <w:fldChar w:fldCharType="begin"/>
        </w:r>
        <w:r>
          <w:rPr>
            <w:noProof/>
            <w:webHidden/>
          </w:rPr>
          <w:instrText xml:space="preserve"> PAGEREF _Toc181644118 \h </w:instrText>
        </w:r>
        <w:r>
          <w:rPr>
            <w:noProof/>
            <w:webHidden/>
          </w:rPr>
        </w:r>
        <w:r>
          <w:rPr>
            <w:noProof/>
            <w:webHidden/>
          </w:rPr>
          <w:fldChar w:fldCharType="separate"/>
        </w:r>
        <w:r w:rsidR="008F5B95">
          <w:rPr>
            <w:noProof/>
            <w:webHidden/>
          </w:rPr>
          <w:t>106</w:t>
        </w:r>
        <w:r>
          <w:rPr>
            <w:noProof/>
            <w:webHidden/>
          </w:rPr>
          <w:fldChar w:fldCharType="end"/>
        </w:r>
      </w:hyperlink>
    </w:p>
    <w:p w14:paraId="52FB3379" w14:textId="2A009BEA"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19" w:history="1">
        <w:r w:rsidRPr="009F154C">
          <w:rPr>
            <w:rStyle w:val="Hyperlink"/>
            <w:noProof/>
          </w:rPr>
          <w:t>Figure 18:Queen mothers’ involvement in the co-management of Brutu forest reserve</w:t>
        </w:r>
        <w:r>
          <w:rPr>
            <w:noProof/>
            <w:webHidden/>
          </w:rPr>
          <w:tab/>
        </w:r>
        <w:r>
          <w:rPr>
            <w:noProof/>
            <w:webHidden/>
          </w:rPr>
          <w:fldChar w:fldCharType="begin"/>
        </w:r>
        <w:r>
          <w:rPr>
            <w:noProof/>
            <w:webHidden/>
          </w:rPr>
          <w:instrText xml:space="preserve"> PAGEREF _Toc181644119 \h </w:instrText>
        </w:r>
        <w:r>
          <w:rPr>
            <w:noProof/>
            <w:webHidden/>
          </w:rPr>
        </w:r>
        <w:r>
          <w:rPr>
            <w:noProof/>
            <w:webHidden/>
          </w:rPr>
          <w:fldChar w:fldCharType="separate"/>
        </w:r>
        <w:r w:rsidR="008F5B95">
          <w:rPr>
            <w:noProof/>
            <w:webHidden/>
          </w:rPr>
          <w:t>110</w:t>
        </w:r>
        <w:r>
          <w:rPr>
            <w:noProof/>
            <w:webHidden/>
          </w:rPr>
          <w:fldChar w:fldCharType="end"/>
        </w:r>
      </w:hyperlink>
    </w:p>
    <w:p w14:paraId="09F28319" w14:textId="26DBB24E"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20" w:history="1">
        <w:r w:rsidRPr="009F154C">
          <w:rPr>
            <w:rStyle w:val="Hyperlink"/>
            <w:noProof/>
          </w:rPr>
          <w:t>Figure 19: Involvement of women leaders in the co-management of Brutu forest reserve</w:t>
        </w:r>
        <w:r>
          <w:rPr>
            <w:noProof/>
            <w:webHidden/>
          </w:rPr>
          <w:tab/>
        </w:r>
        <w:r>
          <w:rPr>
            <w:noProof/>
            <w:webHidden/>
          </w:rPr>
          <w:fldChar w:fldCharType="begin"/>
        </w:r>
        <w:r>
          <w:rPr>
            <w:noProof/>
            <w:webHidden/>
          </w:rPr>
          <w:instrText xml:space="preserve"> PAGEREF _Toc181644120 \h </w:instrText>
        </w:r>
        <w:r>
          <w:rPr>
            <w:noProof/>
            <w:webHidden/>
          </w:rPr>
        </w:r>
        <w:r>
          <w:rPr>
            <w:noProof/>
            <w:webHidden/>
          </w:rPr>
          <w:fldChar w:fldCharType="separate"/>
        </w:r>
        <w:r w:rsidR="008F5B95">
          <w:rPr>
            <w:noProof/>
            <w:webHidden/>
          </w:rPr>
          <w:t>115</w:t>
        </w:r>
        <w:r>
          <w:rPr>
            <w:noProof/>
            <w:webHidden/>
          </w:rPr>
          <w:fldChar w:fldCharType="end"/>
        </w:r>
      </w:hyperlink>
    </w:p>
    <w:p w14:paraId="379C1D44" w14:textId="15E4A7C1"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21" w:history="1">
        <w:r w:rsidRPr="009F154C">
          <w:rPr>
            <w:rStyle w:val="Hyperlink"/>
            <w:noProof/>
          </w:rPr>
          <w:t>Figure 20: Involvement of youth leaders in the co-management of Brutu forest reserve</w:t>
        </w:r>
        <w:r>
          <w:rPr>
            <w:noProof/>
            <w:webHidden/>
          </w:rPr>
          <w:tab/>
        </w:r>
        <w:r>
          <w:rPr>
            <w:noProof/>
            <w:webHidden/>
          </w:rPr>
          <w:fldChar w:fldCharType="begin"/>
        </w:r>
        <w:r>
          <w:rPr>
            <w:noProof/>
            <w:webHidden/>
          </w:rPr>
          <w:instrText xml:space="preserve"> PAGEREF _Toc181644121 \h </w:instrText>
        </w:r>
        <w:r>
          <w:rPr>
            <w:noProof/>
            <w:webHidden/>
          </w:rPr>
        </w:r>
        <w:r>
          <w:rPr>
            <w:noProof/>
            <w:webHidden/>
          </w:rPr>
          <w:fldChar w:fldCharType="separate"/>
        </w:r>
        <w:r w:rsidR="008F5B95">
          <w:rPr>
            <w:noProof/>
            <w:webHidden/>
          </w:rPr>
          <w:t>121</w:t>
        </w:r>
        <w:r>
          <w:rPr>
            <w:noProof/>
            <w:webHidden/>
          </w:rPr>
          <w:fldChar w:fldCharType="end"/>
        </w:r>
      </w:hyperlink>
    </w:p>
    <w:p w14:paraId="7B1B829B" w14:textId="3F6F175F"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22" w:history="1">
        <w:r w:rsidRPr="009F154C">
          <w:rPr>
            <w:rStyle w:val="Hyperlink"/>
            <w:noProof/>
          </w:rPr>
          <w:t>Figure 21: Do local actors help in the conservation of the Brutu forest reserve?</w:t>
        </w:r>
        <w:r>
          <w:rPr>
            <w:noProof/>
            <w:webHidden/>
          </w:rPr>
          <w:tab/>
        </w:r>
        <w:r>
          <w:rPr>
            <w:noProof/>
            <w:webHidden/>
          </w:rPr>
          <w:fldChar w:fldCharType="begin"/>
        </w:r>
        <w:r>
          <w:rPr>
            <w:noProof/>
            <w:webHidden/>
          </w:rPr>
          <w:instrText xml:space="preserve"> PAGEREF _Toc181644122 \h </w:instrText>
        </w:r>
        <w:r>
          <w:rPr>
            <w:noProof/>
            <w:webHidden/>
          </w:rPr>
        </w:r>
        <w:r>
          <w:rPr>
            <w:noProof/>
            <w:webHidden/>
          </w:rPr>
          <w:fldChar w:fldCharType="separate"/>
        </w:r>
        <w:r w:rsidR="008F5B95">
          <w:rPr>
            <w:noProof/>
            <w:webHidden/>
          </w:rPr>
          <w:t>125</w:t>
        </w:r>
        <w:r>
          <w:rPr>
            <w:noProof/>
            <w:webHidden/>
          </w:rPr>
          <w:fldChar w:fldCharType="end"/>
        </w:r>
      </w:hyperlink>
    </w:p>
    <w:p w14:paraId="696E6A65" w14:textId="766ED1F2"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23" w:history="1">
        <w:r w:rsidRPr="009F154C">
          <w:rPr>
            <w:rStyle w:val="Hyperlink"/>
            <w:noProof/>
          </w:rPr>
          <w:t>Figure 22: Do local actors use traditional or local management strategies in conserving the Brutu forest reserve</w:t>
        </w:r>
        <w:r>
          <w:rPr>
            <w:noProof/>
            <w:webHidden/>
          </w:rPr>
          <w:tab/>
        </w:r>
        <w:r>
          <w:rPr>
            <w:noProof/>
            <w:webHidden/>
          </w:rPr>
          <w:fldChar w:fldCharType="begin"/>
        </w:r>
        <w:r>
          <w:rPr>
            <w:noProof/>
            <w:webHidden/>
          </w:rPr>
          <w:instrText xml:space="preserve"> PAGEREF _Toc181644123 \h </w:instrText>
        </w:r>
        <w:r>
          <w:rPr>
            <w:noProof/>
            <w:webHidden/>
          </w:rPr>
        </w:r>
        <w:r>
          <w:rPr>
            <w:noProof/>
            <w:webHidden/>
          </w:rPr>
          <w:fldChar w:fldCharType="separate"/>
        </w:r>
        <w:r w:rsidR="008F5B95">
          <w:rPr>
            <w:noProof/>
            <w:webHidden/>
          </w:rPr>
          <w:t>127</w:t>
        </w:r>
        <w:r>
          <w:rPr>
            <w:noProof/>
            <w:webHidden/>
          </w:rPr>
          <w:fldChar w:fldCharType="end"/>
        </w:r>
      </w:hyperlink>
    </w:p>
    <w:p w14:paraId="4BF488B8" w14:textId="09D6ACC8"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24" w:history="1">
        <w:r w:rsidRPr="009F154C">
          <w:rPr>
            <w:rStyle w:val="Hyperlink"/>
            <w:noProof/>
          </w:rPr>
          <w:t>Figure 23: Local management strategies that local actors used in conserving the forest</w:t>
        </w:r>
        <w:r>
          <w:rPr>
            <w:noProof/>
            <w:webHidden/>
          </w:rPr>
          <w:tab/>
        </w:r>
        <w:r>
          <w:rPr>
            <w:noProof/>
            <w:webHidden/>
          </w:rPr>
          <w:fldChar w:fldCharType="begin"/>
        </w:r>
        <w:r>
          <w:rPr>
            <w:noProof/>
            <w:webHidden/>
          </w:rPr>
          <w:instrText xml:space="preserve"> PAGEREF _Toc181644124 \h </w:instrText>
        </w:r>
        <w:r>
          <w:rPr>
            <w:noProof/>
            <w:webHidden/>
          </w:rPr>
        </w:r>
        <w:r>
          <w:rPr>
            <w:noProof/>
            <w:webHidden/>
          </w:rPr>
          <w:fldChar w:fldCharType="separate"/>
        </w:r>
        <w:r w:rsidR="008F5B95">
          <w:rPr>
            <w:noProof/>
            <w:webHidden/>
          </w:rPr>
          <w:t>129</w:t>
        </w:r>
        <w:r>
          <w:rPr>
            <w:noProof/>
            <w:webHidden/>
          </w:rPr>
          <w:fldChar w:fldCharType="end"/>
        </w:r>
      </w:hyperlink>
    </w:p>
    <w:p w14:paraId="7F2DE77C" w14:textId="5B3E7F87"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25" w:history="1">
        <w:r w:rsidRPr="009F154C">
          <w:rPr>
            <w:rStyle w:val="Hyperlink"/>
            <w:noProof/>
          </w:rPr>
          <w:t>Figure 24: Effectiveness of the strategies used by local actors in conserving the Brutu forest reserve</w:t>
        </w:r>
        <w:r>
          <w:rPr>
            <w:noProof/>
            <w:webHidden/>
          </w:rPr>
          <w:tab/>
        </w:r>
        <w:r>
          <w:rPr>
            <w:noProof/>
            <w:webHidden/>
          </w:rPr>
          <w:fldChar w:fldCharType="begin"/>
        </w:r>
        <w:r>
          <w:rPr>
            <w:noProof/>
            <w:webHidden/>
          </w:rPr>
          <w:instrText xml:space="preserve"> PAGEREF _Toc181644125 \h </w:instrText>
        </w:r>
        <w:r>
          <w:rPr>
            <w:noProof/>
            <w:webHidden/>
          </w:rPr>
        </w:r>
        <w:r>
          <w:rPr>
            <w:noProof/>
            <w:webHidden/>
          </w:rPr>
          <w:fldChar w:fldCharType="separate"/>
        </w:r>
        <w:r w:rsidR="008F5B95">
          <w:rPr>
            <w:noProof/>
            <w:webHidden/>
          </w:rPr>
          <w:t>131</w:t>
        </w:r>
        <w:r>
          <w:rPr>
            <w:noProof/>
            <w:webHidden/>
          </w:rPr>
          <w:fldChar w:fldCharType="end"/>
        </w:r>
      </w:hyperlink>
    </w:p>
    <w:p w14:paraId="1F168ECA" w14:textId="6B9A6142"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26" w:history="1">
        <w:r w:rsidRPr="009F154C">
          <w:rPr>
            <w:rStyle w:val="Hyperlink"/>
            <w:noProof/>
          </w:rPr>
          <w:t>Figure 25: Impact of local strategies used by local actors on forest flora species of Brutu forest reserve</w:t>
        </w:r>
        <w:r>
          <w:rPr>
            <w:noProof/>
            <w:webHidden/>
          </w:rPr>
          <w:tab/>
        </w:r>
        <w:r>
          <w:rPr>
            <w:noProof/>
            <w:webHidden/>
          </w:rPr>
          <w:fldChar w:fldCharType="begin"/>
        </w:r>
        <w:r>
          <w:rPr>
            <w:noProof/>
            <w:webHidden/>
          </w:rPr>
          <w:instrText xml:space="preserve"> PAGEREF _Toc181644126 \h </w:instrText>
        </w:r>
        <w:r>
          <w:rPr>
            <w:noProof/>
            <w:webHidden/>
          </w:rPr>
        </w:r>
        <w:r>
          <w:rPr>
            <w:noProof/>
            <w:webHidden/>
          </w:rPr>
          <w:fldChar w:fldCharType="separate"/>
        </w:r>
        <w:r w:rsidR="008F5B95">
          <w:rPr>
            <w:noProof/>
            <w:webHidden/>
          </w:rPr>
          <w:t>136</w:t>
        </w:r>
        <w:r>
          <w:rPr>
            <w:noProof/>
            <w:webHidden/>
          </w:rPr>
          <w:fldChar w:fldCharType="end"/>
        </w:r>
      </w:hyperlink>
    </w:p>
    <w:p w14:paraId="3F708FE8" w14:textId="2A387441"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27" w:history="1">
        <w:r w:rsidRPr="009F154C">
          <w:rPr>
            <w:rStyle w:val="Hyperlink"/>
            <w:noProof/>
          </w:rPr>
          <w:t>Figure 26: Whether the strategies can prevent deforestation and lead to an improvement of the Brutu forest condition</w:t>
        </w:r>
        <w:r>
          <w:rPr>
            <w:noProof/>
            <w:webHidden/>
          </w:rPr>
          <w:tab/>
        </w:r>
        <w:r>
          <w:rPr>
            <w:noProof/>
            <w:webHidden/>
          </w:rPr>
          <w:fldChar w:fldCharType="begin"/>
        </w:r>
        <w:r>
          <w:rPr>
            <w:noProof/>
            <w:webHidden/>
          </w:rPr>
          <w:instrText xml:space="preserve"> PAGEREF _Toc181644127 \h </w:instrText>
        </w:r>
        <w:r>
          <w:rPr>
            <w:noProof/>
            <w:webHidden/>
          </w:rPr>
        </w:r>
        <w:r>
          <w:rPr>
            <w:noProof/>
            <w:webHidden/>
          </w:rPr>
          <w:fldChar w:fldCharType="separate"/>
        </w:r>
        <w:r w:rsidR="008F5B95">
          <w:rPr>
            <w:noProof/>
            <w:webHidden/>
          </w:rPr>
          <w:t>139</w:t>
        </w:r>
        <w:r>
          <w:rPr>
            <w:noProof/>
            <w:webHidden/>
          </w:rPr>
          <w:fldChar w:fldCharType="end"/>
        </w:r>
      </w:hyperlink>
    </w:p>
    <w:p w14:paraId="5C4D9DC8" w14:textId="29FF61FB" w:rsidR="00C55C30" w:rsidRDefault="00C55C30">
      <w:pPr>
        <w:pStyle w:val="TableofFigures"/>
        <w:tabs>
          <w:tab w:val="right" w:leader="dot" w:pos="8296"/>
        </w:tabs>
        <w:rPr>
          <w:rFonts w:asciiTheme="minorHAnsi" w:eastAsiaTheme="minorEastAsia" w:hAnsiTheme="minorHAnsi" w:cstheme="minorBidi"/>
          <w:noProof/>
          <w:kern w:val="2"/>
          <w:sz w:val="22"/>
          <w:lang w:val="en-GH" w:eastAsia="en-GH"/>
          <w14:ligatures w14:val="standardContextual"/>
        </w:rPr>
      </w:pPr>
      <w:hyperlink w:anchor="_Toc181644128" w:history="1">
        <w:r w:rsidRPr="009F154C">
          <w:rPr>
            <w:rStyle w:val="Hyperlink"/>
            <w:noProof/>
          </w:rPr>
          <w:t>Figure 27: Satellite images of the Brutu forest reserve in Nandom Municipality from 2001 to 2002 and from 2021 to 2022 using the Normalised Difference Vegetation Index</w:t>
        </w:r>
        <w:r>
          <w:rPr>
            <w:noProof/>
            <w:webHidden/>
          </w:rPr>
          <w:tab/>
        </w:r>
        <w:r>
          <w:rPr>
            <w:noProof/>
            <w:webHidden/>
          </w:rPr>
          <w:fldChar w:fldCharType="begin"/>
        </w:r>
        <w:r>
          <w:rPr>
            <w:noProof/>
            <w:webHidden/>
          </w:rPr>
          <w:instrText xml:space="preserve"> PAGEREF _Toc181644128 \h </w:instrText>
        </w:r>
        <w:r>
          <w:rPr>
            <w:noProof/>
            <w:webHidden/>
          </w:rPr>
        </w:r>
        <w:r>
          <w:rPr>
            <w:noProof/>
            <w:webHidden/>
          </w:rPr>
          <w:fldChar w:fldCharType="separate"/>
        </w:r>
        <w:r w:rsidR="008F5B95">
          <w:rPr>
            <w:noProof/>
            <w:webHidden/>
          </w:rPr>
          <w:t>142</w:t>
        </w:r>
        <w:r>
          <w:rPr>
            <w:noProof/>
            <w:webHidden/>
          </w:rPr>
          <w:fldChar w:fldCharType="end"/>
        </w:r>
      </w:hyperlink>
    </w:p>
    <w:p w14:paraId="43C0C4E0" w14:textId="28AAEE14" w:rsidR="00B97A7C" w:rsidRDefault="00C55C30" w:rsidP="00BF0075">
      <w:pPr>
        <w:spacing w:line="480" w:lineRule="auto"/>
        <w:rPr>
          <w:rFonts w:ascii="Times New Roman" w:hAnsi="Times New Roman" w:cs="Times New Roman"/>
          <w:b/>
          <w:sz w:val="24"/>
          <w:szCs w:val="24"/>
        </w:rPr>
      </w:pPr>
      <w:r>
        <w:rPr>
          <w:rFonts w:ascii="Times New Roman" w:hAnsi="Times New Roman" w:cs="Times New Roman"/>
          <w:b/>
          <w:sz w:val="24"/>
          <w:szCs w:val="24"/>
        </w:rPr>
        <w:fldChar w:fldCharType="end"/>
      </w:r>
    </w:p>
    <w:p w14:paraId="79FFDEDB" w14:textId="77777777" w:rsidR="00C55C30" w:rsidRDefault="00C55C30" w:rsidP="00BF0075">
      <w:pPr>
        <w:spacing w:line="480" w:lineRule="auto"/>
        <w:rPr>
          <w:rFonts w:ascii="Times New Roman" w:hAnsi="Times New Roman" w:cs="Times New Roman"/>
          <w:b/>
          <w:sz w:val="24"/>
          <w:szCs w:val="24"/>
        </w:rPr>
      </w:pPr>
    </w:p>
    <w:p w14:paraId="3E91D5DD" w14:textId="77777777" w:rsidR="00C55C30" w:rsidRDefault="00C55C30" w:rsidP="00BF0075">
      <w:pPr>
        <w:spacing w:line="480" w:lineRule="auto"/>
        <w:rPr>
          <w:rFonts w:ascii="Times New Roman" w:hAnsi="Times New Roman" w:cs="Times New Roman"/>
          <w:b/>
          <w:sz w:val="24"/>
          <w:szCs w:val="24"/>
        </w:rPr>
      </w:pPr>
    </w:p>
    <w:p w14:paraId="045E6667" w14:textId="77777777" w:rsidR="00C55C30" w:rsidRDefault="00C55C30" w:rsidP="00BF0075">
      <w:pPr>
        <w:spacing w:line="480" w:lineRule="auto"/>
        <w:rPr>
          <w:rFonts w:ascii="Times New Roman" w:hAnsi="Times New Roman" w:cs="Times New Roman"/>
          <w:b/>
          <w:sz w:val="24"/>
          <w:szCs w:val="24"/>
        </w:rPr>
      </w:pPr>
    </w:p>
    <w:p w14:paraId="5B808B9F" w14:textId="77777777" w:rsidR="00C55C30" w:rsidRDefault="00C55C30" w:rsidP="00BF0075">
      <w:pPr>
        <w:spacing w:line="480" w:lineRule="auto"/>
        <w:rPr>
          <w:rFonts w:ascii="Times New Roman" w:hAnsi="Times New Roman" w:cs="Times New Roman"/>
          <w:b/>
          <w:sz w:val="24"/>
          <w:szCs w:val="24"/>
        </w:rPr>
      </w:pPr>
    </w:p>
    <w:p w14:paraId="5C88A36D" w14:textId="77777777" w:rsidR="00C55C30" w:rsidRDefault="00C55C30" w:rsidP="00BF0075">
      <w:pPr>
        <w:spacing w:line="480" w:lineRule="auto"/>
        <w:rPr>
          <w:rFonts w:ascii="Times New Roman" w:hAnsi="Times New Roman" w:cs="Times New Roman"/>
          <w:b/>
          <w:sz w:val="24"/>
          <w:szCs w:val="24"/>
        </w:rPr>
      </w:pPr>
    </w:p>
    <w:p w14:paraId="712507C4" w14:textId="77777777" w:rsidR="00C55C30" w:rsidRDefault="00C55C30" w:rsidP="00BF0075">
      <w:pPr>
        <w:spacing w:line="480" w:lineRule="auto"/>
        <w:rPr>
          <w:rFonts w:ascii="Times New Roman" w:hAnsi="Times New Roman" w:cs="Times New Roman"/>
          <w:b/>
          <w:sz w:val="24"/>
          <w:szCs w:val="24"/>
        </w:rPr>
      </w:pPr>
    </w:p>
    <w:p w14:paraId="285FBA80" w14:textId="77777777" w:rsidR="00C55C30" w:rsidRDefault="00C55C30" w:rsidP="00BF0075">
      <w:pPr>
        <w:spacing w:line="480" w:lineRule="auto"/>
        <w:rPr>
          <w:rFonts w:ascii="Times New Roman" w:hAnsi="Times New Roman" w:cs="Times New Roman"/>
          <w:b/>
          <w:sz w:val="24"/>
          <w:szCs w:val="24"/>
        </w:rPr>
      </w:pPr>
    </w:p>
    <w:p w14:paraId="5A6B042B" w14:textId="77777777" w:rsidR="00C55C30" w:rsidRDefault="00C55C30" w:rsidP="00BF0075">
      <w:pPr>
        <w:spacing w:line="480" w:lineRule="auto"/>
        <w:rPr>
          <w:rFonts w:ascii="Times New Roman" w:hAnsi="Times New Roman" w:cs="Times New Roman"/>
          <w:b/>
          <w:sz w:val="24"/>
          <w:szCs w:val="24"/>
        </w:rPr>
      </w:pPr>
    </w:p>
    <w:p w14:paraId="4A42A348" w14:textId="77777777" w:rsidR="00C55C30" w:rsidRDefault="00C55C30" w:rsidP="00BF0075">
      <w:pPr>
        <w:spacing w:line="480" w:lineRule="auto"/>
        <w:rPr>
          <w:rFonts w:ascii="Times New Roman" w:hAnsi="Times New Roman" w:cs="Times New Roman"/>
          <w:b/>
          <w:sz w:val="24"/>
          <w:szCs w:val="24"/>
        </w:rPr>
      </w:pPr>
    </w:p>
    <w:p w14:paraId="1156C950" w14:textId="77777777" w:rsidR="00C55C30" w:rsidRDefault="00C55C30" w:rsidP="00BF0075">
      <w:pPr>
        <w:spacing w:line="480" w:lineRule="auto"/>
        <w:rPr>
          <w:rFonts w:ascii="Times New Roman" w:hAnsi="Times New Roman" w:cs="Times New Roman"/>
          <w:b/>
          <w:sz w:val="24"/>
          <w:szCs w:val="24"/>
        </w:rPr>
      </w:pPr>
    </w:p>
    <w:p w14:paraId="465D22CD" w14:textId="77777777" w:rsidR="00C55C30" w:rsidRDefault="00C55C30" w:rsidP="00BF0075">
      <w:pPr>
        <w:spacing w:line="480" w:lineRule="auto"/>
        <w:rPr>
          <w:rFonts w:ascii="Times New Roman" w:hAnsi="Times New Roman" w:cs="Times New Roman"/>
          <w:b/>
          <w:sz w:val="24"/>
          <w:szCs w:val="24"/>
        </w:rPr>
      </w:pPr>
    </w:p>
    <w:p w14:paraId="6442C45D" w14:textId="77777777" w:rsidR="00C55C30" w:rsidRPr="002B5B17" w:rsidRDefault="00C55C30" w:rsidP="00BF0075">
      <w:pPr>
        <w:spacing w:line="480" w:lineRule="auto"/>
        <w:rPr>
          <w:rFonts w:ascii="Times New Roman" w:hAnsi="Times New Roman" w:cs="Times New Roman"/>
          <w:b/>
          <w:sz w:val="24"/>
          <w:szCs w:val="24"/>
        </w:rPr>
      </w:pPr>
    </w:p>
    <w:p w14:paraId="20ED8EBB" w14:textId="77777777" w:rsidR="007829BA" w:rsidRDefault="007829BA" w:rsidP="007829BA">
      <w:pPr>
        <w:pStyle w:val="Heading1"/>
        <w:spacing w:line="480" w:lineRule="auto"/>
        <w:rPr>
          <w:rFonts w:ascii="Times New Roman" w:hAnsi="Times New Roman" w:cs="Times New Roman"/>
          <w:b w:val="0"/>
          <w:color w:val="auto"/>
          <w:szCs w:val="24"/>
        </w:rPr>
      </w:pPr>
    </w:p>
    <w:p w14:paraId="459EC966" w14:textId="77777777" w:rsidR="008F5B95" w:rsidRPr="008F5B95" w:rsidRDefault="008F5B95" w:rsidP="008F5B95">
      <w:pPr>
        <w:sectPr w:rsidR="008F5B95" w:rsidRPr="008F5B95" w:rsidSect="002B5B17">
          <w:type w:val="continuous"/>
          <w:pgSz w:w="11906" w:h="16838" w:code="9"/>
          <w:pgMar w:top="1440" w:right="1440" w:bottom="1440" w:left="2160" w:header="720" w:footer="720" w:gutter="0"/>
          <w:pgNumType w:fmt="lowerRoman"/>
          <w:cols w:space="720"/>
          <w:docGrid w:linePitch="360"/>
        </w:sectPr>
      </w:pPr>
    </w:p>
    <w:p w14:paraId="751AA313" w14:textId="5E9150F4" w:rsidR="00B97A7C" w:rsidRPr="002B5B17" w:rsidRDefault="00B97A7C" w:rsidP="00C55C30">
      <w:pPr>
        <w:pStyle w:val="Heading1"/>
        <w:spacing w:before="0"/>
        <w:rPr>
          <w:b w:val="0"/>
        </w:rPr>
      </w:pPr>
      <w:bookmarkStart w:id="10" w:name="_Toc181643998"/>
      <w:r w:rsidRPr="00FE0829">
        <w:lastRenderedPageBreak/>
        <w:t>LIST</w:t>
      </w:r>
      <w:r w:rsidRPr="002B5B17">
        <w:t xml:space="preserve"> OF ABBREVIATIONS</w:t>
      </w:r>
      <w:bookmarkEnd w:id="10"/>
    </w:p>
    <w:p w14:paraId="4CC3CB0A" w14:textId="54865F8B"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ACA</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Ankasa Conservation Area</w:t>
      </w:r>
    </w:p>
    <w:p w14:paraId="0E512D75" w14:textId="1FE6101E"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CBFMOs</w:t>
      </w:r>
      <w:r>
        <w:rPr>
          <w:rFonts w:ascii="Times New Roman" w:hAnsi="Times New Roman" w:cs="Times New Roman"/>
          <w:b/>
          <w:sz w:val="24"/>
          <w:szCs w:val="24"/>
        </w:rPr>
        <w:tab/>
      </w:r>
      <w:r w:rsidRPr="002B5B17">
        <w:rPr>
          <w:rFonts w:ascii="Times New Roman" w:hAnsi="Times New Roman" w:cs="Times New Roman"/>
          <w:bCs/>
          <w:sz w:val="24"/>
          <w:szCs w:val="24"/>
        </w:rPr>
        <w:t>Community-Based Forest Management Organizations</w:t>
      </w:r>
    </w:p>
    <w:p w14:paraId="5B49876B" w14:textId="37D803FF"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CBNRM</w:t>
      </w:r>
      <w:r>
        <w:rPr>
          <w:rFonts w:ascii="Times New Roman" w:hAnsi="Times New Roman" w:cs="Times New Roman"/>
          <w:b/>
          <w:sz w:val="24"/>
          <w:szCs w:val="24"/>
        </w:rPr>
        <w:tab/>
      </w:r>
      <w:r w:rsidRPr="002B5B17">
        <w:rPr>
          <w:rFonts w:ascii="Times New Roman" w:hAnsi="Times New Roman" w:cs="Times New Roman"/>
          <w:bCs/>
          <w:sz w:val="24"/>
          <w:szCs w:val="24"/>
        </w:rPr>
        <w:t>Community-Based Natural Resource Management</w:t>
      </w:r>
    </w:p>
    <w:p w14:paraId="2EDCEA44" w14:textId="320B750F"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CF</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Community Forest</w:t>
      </w:r>
    </w:p>
    <w:p w14:paraId="6C13F6BC" w14:textId="21A86217"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CFCs</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Community Forestry Committees</w:t>
      </w:r>
    </w:p>
    <w:p w14:paraId="54ED87CD" w14:textId="1E7E2D5F"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CFM</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Community Forest Management</w:t>
      </w:r>
    </w:p>
    <w:p w14:paraId="377FA6E7" w14:textId="67EBC8C3"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CIPSEG</w:t>
      </w:r>
      <w:r w:rsidRPr="002B5B17">
        <w:rPr>
          <w:rFonts w:ascii="Times New Roman" w:hAnsi="Times New Roman" w:cs="Times New Roman"/>
          <w:b/>
          <w:sz w:val="24"/>
          <w:szCs w:val="24"/>
        </w:rPr>
        <w:tab/>
      </w:r>
      <w:r w:rsidRPr="002B5B17">
        <w:rPr>
          <w:rFonts w:ascii="Times New Roman" w:hAnsi="Times New Roman" w:cs="Times New Roman"/>
          <w:bCs/>
          <w:sz w:val="24"/>
          <w:szCs w:val="24"/>
        </w:rPr>
        <w:t>Cooperative Integrated Project on Savannah Eco-System in Ghana</w:t>
      </w:r>
    </w:p>
    <w:p w14:paraId="3732C72E" w14:textId="7D4175DF"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CREMA</w:t>
      </w:r>
      <w:r w:rsidRPr="002B5B17">
        <w:rPr>
          <w:rFonts w:ascii="Times New Roman" w:hAnsi="Times New Roman" w:cs="Times New Roman"/>
          <w:b/>
          <w:sz w:val="24"/>
          <w:szCs w:val="24"/>
        </w:rPr>
        <w:tab/>
      </w:r>
      <w:r w:rsidRPr="002B5B17">
        <w:rPr>
          <w:rFonts w:ascii="Times New Roman" w:hAnsi="Times New Roman" w:cs="Times New Roman"/>
          <w:bCs/>
          <w:sz w:val="24"/>
          <w:szCs w:val="24"/>
        </w:rPr>
        <w:t>Community Resource Management Area</w:t>
      </w:r>
    </w:p>
    <w:p w14:paraId="321012B1" w14:textId="5788357B"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EPA</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Environmental Protection Agency</w:t>
      </w:r>
    </w:p>
    <w:p w14:paraId="2DA9E81E" w14:textId="723D1D70"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FSD</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Forest Service Department</w:t>
      </w:r>
    </w:p>
    <w:p w14:paraId="6A3A9C3D" w14:textId="533DD333"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FUGs</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Forest User Groups</w:t>
      </w:r>
    </w:p>
    <w:p w14:paraId="6588CC17" w14:textId="69D475D8"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GFC</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Ghana Forestry Commission</w:t>
      </w:r>
    </w:p>
    <w:p w14:paraId="4C0A78D4" w14:textId="3F4AFBED"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GSS</w:t>
      </w:r>
      <w:r>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Ghana Statistical Service</w:t>
      </w:r>
    </w:p>
    <w:p w14:paraId="48CA3B20" w14:textId="7D6811B7"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LSA</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Later Stone Age</w:t>
      </w:r>
    </w:p>
    <w:p w14:paraId="114B19DD" w14:textId="73A4DA5F"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MDGs</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Millenium Development Goals</w:t>
      </w:r>
    </w:p>
    <w:p w14:paraId="092BE198" w14:textId="79FB9C60"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MEDD</w:t>
      </w:r>
      <w:r>
        <w:rPr>
          <w:rFonts w:ascii="Times New Roman" w:hAnsi="Times New Roman" w:cs="Times New Roman"/>
          <w:b/>
          <w:sz w:val="24"/>
          <w:szCs w:val="24"/>
        </w:rPr>
        <w:tab/>
      </w:r>
      <w:r w:rsidRPr="002B5B17">
        <w:rPr>
          <w:rFonts w:ascii="Times New Roman" w:hAnsi="Times New Roman" w:cs="Times New Roman"/>
          <w:bCs/>
          <w:sz w:val="24"/>
          <w:szCs w:val="24"/>
        </w:rPr>
        <w:t>Ministry of Forest and Environment and Sustainable Development</w:t>
      </w:r>
    </w:p>
    <w:p w14:paraId="737A416F" w14:textId="70D5EAF0"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NDVI</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Normalized Difference Vegetation Index</w:t>
      </w:r>
    </w:p>
    <w:p w14:paraId="342D2886" w14:textId="5C88602D"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NGOs</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Non-Governmental Organizations</w:t>
      </w:r>
    </w:p>
    <w:p w14:paraId="4378776B" w14:textId="4F0642FF"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NRM</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Natural Resource Management</w:t>
      </w:r>
    </w:p>
    <w:p w14:paraId="7F8A1C6F" w14:textId="7CCED809"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NSBCP</w:t>
      </w:r>
      <w:r>
        <w:rPr>
          <w:rFonts w:ascii="Times New Roman" w:hAnsi="Times New Roman" w:cs="Times New Roman"/>
          <w:b/>
          <w:sz w:val="24"/>
          <w:szCs w:val="24"/>
        </w:rPr>
        <w:tab/>
      </w:r>
      <w:r w:rsidRPr="002B5B17">
        <w:rPr>
          <w:rFonts w:ascii="Times New Roman" w:hAnsi="Times New Roman" w:cs="Times New Roman"/>
          <w:bCs/>
          <w:sz w:val="24"/>
          <w:szCs w:val="24"/>
        </w:rPr>
        <w:t>National Savannah Biodiversity Conservation Program</w:t>
      </w:r>
    </w:p>
    <w:p w14:paraId="7071C2FC" w14:textId="6D22D86D"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NTTFPs</w:t>
      </w:r>
      <w:r>
        <w:rPr>
          <w:rFonts w:ascii="Times New Roman" w:hAnsi="Times New Roman" w:cs="Times New Roman"/>
          <w:b/>
          <w:sz w:val="24"/>
          <w:szCs w:val="24"/>
        </w:rPr>
        <w:tab/>
      </w:r>
      <w:r w:rsidRPr="002B5B17">
        <w:rPr>
          <w:rFonts w:ascii="Times New Roman" w:hAnsi="Times New Roman" w:cs="Times New Roman"/>
          <w:bCs/>
          <w:sz w:val="24"/>
          <w:szCs w:val="24"/>
        </w:rPr>
        <w:t>Non-Timber Forest Products</w:t>
      </w:r>
    </w:p>
    <w:p w14:paraId="575236B4" w14:textId="5D3751FB"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lastRenderedPageBreak/>
        <w:t>PA</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Protected Areas</w:t>
      </w:r>
    </w:p>
    <w:p w14:paraId="08098CA8" w14:textId="4D31F16D"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REDD</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Reduce Emission from Deforestation and Forest Degradation</w:t>
      </w:r>
    </w:p>
    <w:p w14:paraId="7165C6C5" w14:textId="171960BA"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SES</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Socio-Ecological Systems</w:t>
      </w:r>
    </w:p>
    <w:p w14:paraId="6887672E" w14:textId="019A94CC"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SFM</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 xml:space="preserve">Sustainable Forest Management </w:t>
      </w:r>
    </w:p>
    <w:p w14:paraId="2D8E340B" w14:textId="3345B678"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SPSS</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Statistical Package for Social Science</w:t>
      </w:r>
    </w:p>
    <w:p w14:paraId="436F45CA" w14:textId="0A43FF5E" w:rsidR="00FE0829" w:rsidRPr="002B5B17" w:rsidRDefault="00FE0829" w:rsidP="00B97A7C">
      <w:pPr>
        <w:spacing w:line="480" w:lineRule="auto"/>
        <w:rPr>
          <w:rFonts w:ascii="Times New Roman" w:hAnsi="Times New Roman" w:cs="Times New Roman"/>
          <w:bCs/>
          <w:sz w:val="24"/>
          <w:szCs w:val="24"/>
        </w:rPr>
      </w:pPr>
      <w:r w:rsidRPr="002B5B17">
        <w:rPr>
          <w:rFonts w:ascii="Times New Roman" w:hAnsi="Times New Roman" w:cs="Times New Roman"/>
          <w:b/>
          <w:sz w:val="24"/>
          <w:szCs w:val="24"/>
        </w:rPr>
        <w:t>TCS</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Traditional Custodianship Systems</w:t>
      </w:r>
    </w:p>
    <w:p w14:paraId="1ED52E47" w14:textId="73B35CD4"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TEK</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Traditional Ecological Knowledge</w:t>
      </w:r>
    </w:p>
    <w:p w14:paraId="735D0FBD" w14:textId="06DFFCE3" w:rsidR="00FE0829" w:rsidRPr="002B5B17" w:rsidRDefault="00FE0829" w:rsidP="00380A23">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UNDP</w:t>
      </w:r>
      <w:r w:rsidRPr="002B5B17">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United Nation Development Program</w:t>
      </w:r>
    </w:p>
    <w:p w14:paraId="5431BD78" w14:textId="744BB754" w:rsidR="00FE0829" w:rsidRDefault="00FE0829" w:rsidP="007829BA">
      <w:pPr>
        <w:spacing w:line="360" w:lineRule="auto"/>
        <w:rPr>
          <w:rFonts w:ascii="Times New Roman" w:hAnsi="Times New Roman" w:cs="Times New Roman"/>
          <w:bCs/>
          <w:sz w:val="24"/>
          <w:szCs w:val="24"/>
        </w:rPr>
      </w:pPr>
      <w:r w:rsidRPr="002B5B17">
        <w:rPr>
          <w:rFonts w:ascii="Times New Roman" w:hAnsi="Times New Roman" w:cs="Times New Roman"/>
          <w:b/>
          <w:sz w:val="24"/>
          <w:szCs w:val="24"/>
        </w:rPr>
        <w:t>VPA</w:t>
      </w:r>
      <w:r>
        <w:rPr>
          <w:rFonts w:ascii="Times New Roman" w:hAnsi="Times New Roman" w:cs="Times New Roman"/>
          <w:b/>
          <w:sz w:val="24"/>
          <w:szCs w:val="24"/>
        </w:rPr>
        <w:tab/>
      </w:r>
      <w:r>
        <w:rPr>
          <w:rFonts w:ascii="Times New Roman" w:hAnsi="Times New Roman" w:cs="Times New Roman"/>
          <w:b/>
          <w:sz w:val="24"/>
          <w:szCs w:val="24"/>
        </w:rPr>
        <w:tab/>
      </w:r>
      <w:r w:rsidRPr="002B5B17">
        <w:rPr>
          <w:rFonts w:ascii="Times New Roman" w:hAnsi="Times New Roman" w:cs="Times New Roman"/>
          <w:bCs/>
          <w:sz w:val="24"/>
          <w:szCs w:val="24"/>
        </w:rPr>
        <w:t>Voluntary Partnership Agreement</w:t>
      </w:r>
    </w:p>
    <w:p w14:paraId="32E2D8F3" w14:textId="77777777" w:rsidR="002B5B17" w:rsidRDefault="002B5B17" w:rsidP="007829BA">
      <w:pPr>
        <w:spacing w:line="360" w:lineRule="auto"/>
        <w:rPr>
          <w:rFonts w:ascii="Times New Roman" w:hAnsi="Times New Roman" w:cs="Times New Roman"/>
          <w:bCs/>
          <w:sz w:val="24"/>
          <w:szCs w:val="24"/>
        </w:rPr>
      </w:pPr>
    </w:p>
    <w:p w14:paraId="5F04DAB4" w14:textId="77777777" w:rsidR="002B5B17" w:rsidRDefault="002B5B17" w:rsidP="007829BA">
      <w:pPr>
        <w:spacing w:line="360" w:lineRule="auto"/>
        <w:rPr>
          <w:rFonts w:ascii="Times New Roman" w:hAnsi="Times New Roman" w:cs="Times New Roman"/>
          <w:bCs/>
          <w:sz w:val="24"/>
          <w:szCs w:val="24"/>
        </w:rPr>
      </w:pPr>
    </w:p>
    <w:p w14:paraId="37BA58F1" w14:textId="77777777" w:rsidR="002B5B17" w:rsidRDefault="002B5B17" w:rsidP="007829BA">
      <w:pPr>
        <w:spacing w:line="360" w:lineRule="auto"/>
        <w:rPr>
          <w:rFonts w:ascii="Times New Roman" w:hAnsi="Times New Roman" w:cs="Times New Roman"/>
          <w:bCs/>
          <w:sz w:val="24"/>
          <w:szCs w:val="24"/>
        </w:rPr>
      </w:pPr>
    </w:p>
    <w:p w14:paraId="3CF63F94" w14:textId="77777777" w:rsidR="002B5B17" w:rsidRDefault="002B5B17" w:rsidP="007829BA">
      <w:pPr>
        <w:spacing w:line="360" w:lineRule="auto"/>
        <w:rPr>
          <w:rFonts w:ascii="Times New Roman" w:hAnsi="Times New Roman" w:cs="Times New Roman"/>
          <w:bCs/>
          <w:sz w:val="24"/>
          <w:szCs w:val="24"/>
        </w:rPr>
      </w:pPr>
    </w:p>
    <w:p w14:paraId="53A591C9" w14:textId="77777777" w:rsidR="002B5B17" w:rsidRDefault="002B5B17" w:rsidP="007829BA">
      <w:pPr>
        <w:spacing w:line="360" w:lineRule="auto"/>
        <w:rPr>
          <w:rFonts w:ascii="Times New Roman" w:hAnsi="Times New Roman" w:cs="Times New Roman"/>
          <w:bCs/>
          <w:sz w:val="24"/>
          <w:szCs w:val="24"/>
        </w:rPr>
      </w:pPr>
    </w:p>
    <w:p w14:paraId="74DEE0FC" w14:textId="77777777" w:rsidR="002B5B17" w:rsidRDefault="002B5B17" w:rsidP="007829BA">
      <w:pPr>
        <w:spacing w:line="360" w:lineRule="auto"/>
        <w:rPr>
          <w:rFonts w:ascii="Times New Roman" w:hAnsi="Times New Roman" w:cs="Times New Roman"/>
          <w:bCs/>
          <w:sz w:val="24"/>
          <w:szCs w:val="24"/>
        </w:rPr>
      </w:pPr>
    </w:p>
    <w:p w14:paraId="724C611E" w14:textId="77777777" w:rsidR="002B5B17" w:rsidRDefault="002B5B17" w:rsidP="007829BA">
      <w:pPr>
        <w:spacing w:line="360" w:lineRule="auto"/>
        <w:rPr>
          <w:rFonts w:ascii="Times New Roman" w:hAnsi="Times New Roman" w:cs="Times New Roman"/>
          <w:bCs/>
          <w:sz w:val="24"/>
          <w:szCs w:val="24"/>
        </w:rPr>
      </w:pPr>
    </w:p>
    <w:p w14:paraId="07C73B32" w14:textId="77777777" w:rsidR="002B5B17" w:rsidRDefault="002B5B17" w:rsidP="007829BA">
      <w:pPr>
        <w:spacing w:line="360" w:lineRule="auto"/>
        <w:rPr>
          <w:rFonts w:ascii="Times New Roman" w:hAnsi="Times New Roman" w:cs="Times New Roman"/>
          <w:bCs/>
          <w:sz w:val="24"/>
          <w:szCs w:val="24"/>
        </w:rPr>
      </w:pPr>
    </w:p>
    <w:p w14:paraId="290AF640" w14:textId="77777777" w:rsidR="002B5B17" w:rsidRDefault="002B5B17" w:rsidP="007829BA">
      <w:pPr>
        <w:spacing w:line="360" w:lineRule="auto"/>
        <w:rPr>
          <w:rFonts w:ascii="Times New Roman" w:hAnsi="Times New Roman" w:cs="Times New Roman"/>
          <w:bCs/>
          <w:sz w:val="24"/>
          <w:szCs w:val="24"/>
        </w:rPr>
      </w:pPr>
    </w:p>
    <w:p w14:paraId="7CECA11B" w14:textId="77777777" w:rsidR="00FE0829" w:rsidRDefault="00FE0829" w:rsidP="007829BA">
      <w:pPr>
        <w:spacing w:line="360" w:lineRule="auto"/>
        <w:rPr>
          <w:rFonts w:ascii="Times New Roman" w:hAnsi="Times New Roman" w:cs="Times New Roman"/>
          <w:bCs/>
          <w:sz w:val="24"/>
          <w:szCs w:val="24"/>
        </w:rPr>
      </w:pPr>
    </w:p>
    <w:p w14:paraId="600725E7" w14:textId="77777777" w:rsidR="00FE0829" w:rsidRDefault="00FE0829" w:rsidP="007829BA">
      <w:pPr>
        <w:spacing w:line="360" w:lineRule="auto"/>
        <w:rPr>
          <w:rFonts w:ascii="Times New Roman" w:hAnsi="Times New Roman" w:cs="Times New Roman"/>
          <w:bCs/>
          <w:sz w:val="24"/>
          <w:szCs w:val="24"/>
        </w:rPr>
      </w:pPr>
    </w:p>
    <w:p w14:paraId="1F7EE1D4" w14:textId="77777777" w:rsidR="002B5B17" w:rsidRDefault="002B5B17" w:rsidP="007829BA">
      <w:pPr>
        <w:spacing w:line="360" w:lineRule="auto"/>
        <w:rPr>
          <w:rFonts w:ascii="Times New Roman" w:hAnsi="Times New Roman" w:cs="Times New Roman"/>
          <w:bCs/>
          <w:sz w:val="24"/>
          <w:szCs w:val="24"/>
        </w:rPr>
      </w:pPr>
    </w:p>
    <w:p w14:paraId="2E2BF862" w14:textId="77777777" w:rsidR="00FE0829" w:rsidRDefault="00FE0829" w:rsidP="007829BA">
      <w:pPr>
        <w:spacing w:line="360" w:lineRule="auto"/>
        <w:rPr>
          <w:rFonts w:ascii="Times New Roman" w:hAnsi="Times New Roman" w:cs="Times New Roman"/>
          <w:bCs/>
          <w:sz w:val="24"/>
          <w:szCs w:val="24"/>
        </w:rPr>
      </w:pPr>
    </w:p>
    <w:p w14:paraId="5C2D0C2C" w14:textId="6EAC93AC" w:rsidR="002B5B17" w:rsidRPr="002B5B17" w:rsidRDefault="002B5B17" w:rsidP="007829BA">
      <w:pPr>
        <w:spacing w:line="360" w:lineRule="auto"/>
        <w:rPr>
          <w:rFonts w:ascii="Times New Roman" w:hAnsi="Times New Roman" w:cs="Times New Roman"/>
          <w:bCs/>
          <w:sz w:val="24"/>
          <w:szCs w:val="24"/>
        </w:rPr>
        <w:sectPr w:rsidR="002B5B17" w:rsidRPr="002B5B17" w:rsidSect="002B5B17">
          <w:type w:val="continuous"/>
          <w:pgSz w:w="11906" w:h="16838" w:code="9"/>
          <w:pgMar w:top="1440" w:right="1440" w:bottom="1440" w:left="2160" w:header="720" w:footer="720" w:gutter="0"/>
          <w:pgNumType w:fmt="lowerRoman"/>
          <w:cols w:space="720"/>
          <w:docGrid w:linePitch="360"/>
        </w:sectPr>
      </w:pPr>
    </w:p>
    <w:p w14:paraId="3A4F4CCF" w14:textId="3F1DE02F" w:rsidR="00CF50B0" w:rsidRPr="002B5B17" w:rsidRDefault="00147840" w:rsidP="00C55C30">
      <w:pPr>
        <w:pStyle w:val="Heading1"/>
        <w:spacing w:before="0"/>
        <w:rPr>
          <w:b w:val="0"/>
        </w:rPr>
      </w:pPr>
      <w:bookmarkStart w:id="11" w:name="_Toc181643999"/>
      <w:r w:rsidRPr="00FE0829">
        <w:lastRenderedPageBreak/>
        <w:t>CHAPTER</w:t>
      </w:r>
      <w:r w:rsidRPr="002B5B17">
        <w:t xml:space="preserve"> ONE</w:t>
      </w:r>
      <w:bookmarkEnd w:id="11"/>
    </w:p>
    <w:p w14:paraId="0F42859B" w14:textId="77777777" w:rsidR="00CF50B0" w:rsidRPr="002B5B17" w:rsidRDefault="00147840" w:rsidP="00FE0829">
      <w:pPr>
        <w:pStyle w:val="Heading1"/>
        <w:rPr>
          <w:b w:val="0"/>
        </w:rPr>
      </w:pPr>
      <w:bookmarkStart w:id="12" w:name="_Toc181644000"/>
      <w:r w:rsidRPr="00FE0829">
        <w:t>GENERAL</w:t>
      </w:r>
      <w:r w:rsidRPr="002B5B17">
        <w:t xml:space="preserve"> INTRODUCTION</w:t>
      </w:r>
      <w:bookmarkEnd w:id="12"/>
    </w:p>
    <w:p w14:paraId="060C4E13" w14:textId="0F94DD52" w:rsidR="00CF50B0" w:rsidRPr="002B5B17" w:rsidRDefault="00FE0829" w:rsidP="00FE0829">
      <w:pPr>
        <w:pStyle w:val="Heading2"/>
      </w:pPr>
      <w:bookmarkStart w:id="13" w:name="_Toc181644001"/>
      <w:r>
        <w:t xml:space="preserve">1.1 </w:t>
      </w:r>
      <w:r w:rsidR="00147840" w:rsidRPr="002B5B17">
        <w:t>Introduction</w:t>
      </w:r>
      <w:bookmarkEnd w:id="13"/>
    </w:p>
    <w:p w14:paraId="211BDC50" w14:textId="4DC434FA" w:rsidR="00CF50B0" w:rsidRPr="002B5B17" w:rsidRDefault="0014784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section presents a general introduction of the study. </w:t>
      </w:r>
      <w:r w:rsidR="00FF4588" w:rsidRPr="002B5B17">
        <w:rPr>
          <w:rFonts w:ascii="Times New Roman" w:hAnsi="Times New Roman" w:cs="Times New Roman"/>
          <w:sz w:val="24"/>
          <w:szCs w:val="24"/>
        </w:rPr>
        <w:t>It begins</w:t>
      </w:r>
      <w:r w:rsidRPr="002B5B17">
        <w:rPr>
          <w:rFonts w:ascii="Times New Roman" w:hAnsi="Times New Roman" w:cs="Times New Roman"/>
          <w:sz w:val="24"/>
          <w:szCs w:val="24"/>
        </w:rPr>
        <w:t xml:space="preserve"> with the background </w:t>
      </w:r>
      <w:r w:rsidR="00102275" w:rsidRPr="002B5B17">
        <w:rPr>
          <w:rFonts w:ascii="Times New Roman" w:hAnsi="Times New Roman" w:cs="Times New Roman"/>
          <w:sz w:val="24"/>
          <w:szCs w:val="24"/>
        </w:rPr>
        <w:t>to</w:t>
      </w:r>
      <w:r w:rsidRPr="002B5B17">
        <w:rPr>
          <w:rFonts w:ascii="Times New Roman" w:hAnsi="Times New Roman" w:cs="Times New Roman"/>
          <w:sz w:val="24"/>
          <w:szCs w:val="24"/>
        </w:rPr>
        <w:t xml:space="preserve"> the study, followed by the problem statement, research questions and objectives. It also includes the significance/justification of the study, the scope of the study, and organization of the </w:t>
      </w:r>
      <w:r w:rsidR="00FF4588" w:rsidRPr="002B5B17">
        <w:rPr>
          <w:rFonts w:ascii="Times New Roman" w:hAnsi="Times New Roman" w:cs="Times New Roman"/>
          <w:sz w:val="24"/>
          <w:szCs w:val="24"/>
        </w:rPr>
        <w:t>thesis report</w:t>
      </w:r>
      <w:r w:rsidRPr="002B5B17">
        <w:rPr>
          <w:rFonts w:ascii="Times New Roman" w:hAnsi="Times New Roman" w:cs="Times New Roman"/>
          <w:sz w:val="24"/>
          <w:szCs w:val="24"/>
        </w:rPr>
        <w:t>.</w:t>
      </w:r>
    </w:p>
    <w:p w14:paraId="44DF9F63" w14:textId="2A08E4ED" w:rsidR="00CF50B0" w:rsidRPr="002B5B17" w:rsidRDefault="00FE0829" w:rsidP="00FE0829">
      <w:pPr>
        <w:pStyle w:val="Heading2"/>
      </w:pPr>
      <w:bookmarkStart w:id="14" w:name="_Toc181644002"/>
      <w:r>
        <w:t xml:space="preserve">1.2 </w:t>
      </w:r>
      <w:r w:rsidR="00147840" w:rsidRPr="002B5B17">
        <w:t>Background</w:t>
      </w:r>
      <w:r w:rsidR="00BD06EF" w:rsidRPr="002B5B17">
        <w:t xml:space="preserve"> to the Study</w:t>
      </w:r>
      <w:bookmarkEnd w:id="14"/>
    </w:p>
    <w:p w14:paraId="51F266E4" w14:textId="4DED4C21" w:rsidR="00E96490" w:rsidRPr="002B5B17" w:rsidRDefault="0014784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Globally, forests are important in generating income through the production of timber and non-timber forest products (NTFPs) for forest fringe communities and local people including poor households who rely on forests for their subsistence. Forests also provide low-cost energy sources such as fuel wood and charcoal</w:t>
      </w:r>
      <w:r w:rsidR="004C4C06" w:rsidRPr="002B5B17">
        <w:rPr>
          <w:rFonts w:ascii="Times New Roman" w:hAnsi="Times New Roman" w:cs="Times New Roman"/>
          <w:sz w:val="24"/>
          <w:szCs w:val="24"/>
        </w:rPr>
        <w:t xml:space="preserve"> in the rural and urban poor areas</w:t>
      </w:r>
      <w:r w:rsidRPr="002B5B17">
        <w:rPr>
          <w:rFonts w:ascii="Times New Roman" w:hAnsi="Times New Roman" w:cs="Times New Roman"/>
          <w:sz w:val="24"/>
          <w:szCs w:val="24"/>
        </w:rPr>
        <w:t>, and aid in crop and livestock development by giving nutrients and</w:t>
      </w:r>
      <w:r w:rsidR="00CF5AB5" w:rsidRPr="002B5B17">
        <w:rPr>
          <w:rFonts w:ascii="Times New Roman" w:hAnsi="Times New Roman" w:cs="Times New Roman"/>
          <w:sz w:val="24"/>
          <w:szCs w:val="24"/>
        </w:rPr>
        <w:t xml:space="preserve"> fodder </w:t>
      </w:r>
      <w:sdt>
        <w:sdtPr>
          <w:rPr>
            <w:rFonts w:ascii="Times New Roman" w:hAnsi="Times New Roman" w:cs="Times New Roman"/>
            <w:sz w:val="24"/>
            <w:szCs w:val="24"/>
          </w:rPr>
          <w:id w:val="-2065321084"/>
          <w:citation/>
        </w:sdtPr>
        <w:sdtContent>
          <w:r w:rsidR="00CF5AB5" w:rsidRPr="002B5B17">
            <w:rPr>
              <w:rFonts w:ascii="Times New Roman" w:hAnsi="Times New Roman" w:cs="Times New Roman"/>
              <w:sz w:val="24"/>
              <w:szCs w:val="24"/>
            </w:rPr>
            <w:fldChar w:fldCharType="begin"/>
          </w:r>
          <w:r w:rsidR="00CF5AB5" w:rsidRPr="002B5B17">
            <w:rPr>
              <w:rFonts w:ascii="Times New Roman" w:hAnsi="Times New Roman" w:cs="Times New Roman"/>
              <w:sz w:val="24"/>
              <w:szCs w:val="24"/>
            </w:rPr>
            <w:instrText xml:space="preserve"> CITATION Par21 \l 1033 </w:instrText>
          </w:r>
          <w:r w:rsidR="00CF5AB5"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(Park &amp; Yeo-Chang, 2021)</w:t>
          </w:r>
          <w:r w:rsidR="00CF5AB5"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Forest</w:t>
      </w:r>
      <w:r w:rsidR="0014789D" w:rsidRPr="002B5B17">
        <w:rPr>
          <w:rFonts w:ascii="Times New Roman" w:hAnsi="Times New Roman" w:cs="Times New Roman"/>
          <w:sz w:val="24"/>
          <w:szCs w:val="24"/>
        </w:rPr>
        <w:t>s</w:t>
      </w:r>
      <w:r w:rsidRPr="002B5B17">
        <w:rPr>
          <w:rFonts w:ascii="Times New Roman" w:hAnsi="Times New Roman" w:cs="Times New Roman"/>
          <w:sz w:val="24"/>
          <w:szCs w:val="24"/>
        </w:rPr>
        <w:t xml:space="preserve"> in developing countries, particularly those inhabited by local people are characterized by interaction and interdependence among local people and the forest and hence they are called Social-Ecologic</w:t>
      </w:r>
      <w:r w:rsidR="00E01ABA" w:rsidRPr="002B5B17">
        <w:rPr>
          <w:rFonts w:ascii="Times New Roman" w:hAnsi="Times New Roman" w:cs="Times New Roman"/>
          <w:sz w:val="24"/>
          <w:szCs w:val="24"/>
        </w:rPr>
        <w:t>al Systems (SE</w:t>
      </w:r>
      <w:r w:rsidR="00A157C9" w:rsidRPr="002B5B17">
        <w:rPr>
          <w:rFonts w:ascii="Times New Roman" w:hAnsi="Times New Roman" w:cs="Times New Roman"/>
          <w:sz w:val="24"/>
          <w:szCs w:val="24"/>
        </w:rPr>
        <w:t>S</w:t>
      </w:r>
      <w:r w:rsidR="00E01ABA" w:rsidRPr="002B5B17">
        <w:rPr>
          <w:rFonts w:ascii="Times New Roman" w:hAnsi="Times New Roman" w:cs="Times New Roman"/>
          <w:sz w:val="24"/>
          <w:szCs w:val="24"/>
        </w:rPr>
        <w:t xml:space="preserve">) </w:t>
      </w:r>
      <w:sdt>
        <w:sdtPr>
          <w:rPr>
            <w:rFonts w:ascii="Times New Roman" w:hAnsi="Times New Roman" w:cs="Times New Roman"/>
            <w:sz w:val="24"/>
            <w:szCs w:val="24"/>
          </w:rPr>
          <w:id w:val="990676624"/>
          <w:citation/>
        </w:sdtPr>
        <w:sdtContent>
          <w:r w:rsidR="00E01ABA" w:rsidRPr="002B5B17">
            <w:rPr>
              <w:rFonts w:ascii="Times New Roman" w:hAnsi="Times New Roman" w:cs="Times New Roman"/>
              <w:sz w:val="24"/>
              <w:szCs w:val="24"/>
            </w:rPr>
            <w:fldChar w:fldCharType="begin"/>
          </w:r>
          <w:r w:rsidR="00E01ABA" w:rsidRPr="002B5B17">
            <w:rPr>
              <w:rFonts w:ascii="Times New Roman" w:hAnsi="Times New Roman" w:cs="Times New Roman"/>
              <w:sz w:val="24"/>
              <w:szCs w:val="24"/>
            </w:rPr>
            <w:instrText xml:space="preserve"> CITATION Huk14 \l 1033 </w:instrText>
          </w:r>
          <w:r w:rsidR="00E01ABA"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(Hukkine, 2014)</w:t>
          </w:r>
          <w:r w:rsidR="00E01ABA"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The livelihood of local people in these countries is intricately linked to t</w:t>
      </w:r>
      <w:r w:rsidR="00543224" w:rsidRPr="002B5B17">
        <w:rPr>
          <w:rFonts w:ascii="Times New Roman" w:hAnsi="Times New Roman" w:cs="Times New Roman"/>
          <w:sz w:val="24"/>
          <w:szCs w:val="24"/>
        </w:rPr>
        <w:t>he forest</w:t>
      </w:r>
      <w:r w:rsidR="00543224" w:rsidRPr="002B5B17">
        <w:rPr>
          <w:rFonts w:ascii="Times New Roman" w:hAnsi="Times New Roman" w:cs="Times New Roman"/>
          <w:noProof/>
          <w:sz w:val="24"/>
          <w:szCs w:val="24"/>
        </w:rPr>
        <w:t xml:space="preserve"> (Sunderlin, et al., 2005:</w:t>
      </w:r>
      <w:r w:rsidR="0028015B" w:rsidRPr="002B5B17">
        <w:rPr>
          <w:rFonts w:ascii="Times New Roman" w:hAnsi="Times New Roman" w:cs="Times New Roman"/>
          <w:sz w:val="24"/>
          <w:szCs w:val="24"/>
        </w:rPr>
        <w:t xml:space="preserve"> </w:t>
      </w:r>
      <w:r w:rsidR="005E3204" w:rsidRPr="002B5B17">
        <w:rPr>
          <w:rFonts w:ascii="Times New Roman" w:hAnsi="Times New Roman" w:cs="Times New Roman"/>
          <w:noProof/>
          <w:sz w:val="24"/>
          <w:szCs w:val="24"/>
        </w:rPr>
        <w:t>Mohammed &amp; Inoue, 2013</w:t>
      </w:r>
      <w:r w:rsidR="003925B0" w:rsidRPr="002B5B17">
        <w:rPr>
          <w:rFonts w:ascii="Times New Roman" w:hAnsi="Times New Roman" w:cs="Times New Roman"/>
          <w:noProof/>
          <w:sz w:val="24"/>
          <w:szCs w:val="24"/>
        </w:rPr>
        <w:t>)</w:t>
      </w:r>
      <w:r w:rsidRPr="002B5B17">
        <w:rPr>
          <w:rFonts w:ascii="Times New Roman" w:hAnsi="Times New Roman" w:cs="Times New Roman"/>
          <w:sz w:val="24"/>
          <w:szCs w:val="24"/>
        </w:rPr>
        <w:t>.  In Indonesia, indigenous households derived 36% of their total income from forest reso</w:t>
      </w:r>
      <w:r w:rsidR="008E3E9E" w:rsidRPr="002B5B17">
        <w:rPr>
          <w:rFonts w:ascii="Times New Roman" w:hAnsi="Times New Roman" w:cs="Times New Roman"/>
          <w:sz w:val="24"/>
          <w:szCs w:val="24"/>
        </w:rPr>
        <w:t xml:space="preserve">urces </w:t>
      </w:r>
      <w:sdt>
        <w:sdtPr>
          <w:rPr>
            <w:rFonts w:ascii="Times New Roman" w:hAnsi="Times New Roman" w:cs="Times New Roman"/>
            <w:sz w:val="24"/>
            <w:szCs w:val="24"/>
          </w:rPr>
          <w:id w:val="607624499"/>
          <w:citation/>
        </w:sdtPr>
        <w:sdtContent>
          <w:r w:rsidR="008E3E9E" w:rsidRPr="002B5B17">
            <w:rPr>
              <w:rFonts w:ascii="Times New Roman" w:hAnsi="Times New Roman" w:cs="Times New Roman"/>
              <w:sz w:val="24"/>
              <w:szCs w:val="24"/>
            </w:rPr>
            <w:fldChar w:fldCharType="begin"/>
          </w:r>
          <w:r w:rsidR="008E3E9E" w:rsidRPr="002B5B17">
            <w:rPr>
              <w:rFonts w:ascii="Times New Roman" w:hAnsi="Times New Roman" w:cs="Times New Roman"/>
              <w:sz w:val="24"/>
              <w:szCs w:val="24"/>
            </w:rPr>
            <w:instrText xml:space="preserve"> CITATION Wid16 \l 1033 </w:instrText>
          </w:r>
          <w:r w:rsidR="008E3E9E"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(Widianingsih, Theilade, &amp; Pouliot, 2016)</w:t>
          </w:r>
          <w:r w:rsidR="008E3E9E"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Some low-income households in southern Africa get close to 30% of their r</w:t>
      </w:r>
      <w:r w:rsidR="008E3E9E" w:rsidRPr="002B5B17">
        <w:rPr>
          <w:rFonts w:ascii="Times New Roman" w:hAnsi="Times New Roman" w:cs="Times New Roman"/>
          <w:sz w:val="24"/>
          <w:szCs w:val="24"/>
        </w:rPr>
        <w:t xml:space="preserve">evenue from forests </w:t>
      </w:r>
      <w:r w:rsidR="000F30BB" w:rsidRPr="002B5B17">
        <w:rPr>
          <w:rFonts w:ascii="Times New Roman" w:hAnsi="Times New Roman" w:cs="Times New Roman"/>
          <w:noProof/>
          <w:sz w:val="24"/>
          <w:szCs w:val="24"/>
        </w:rPr>
        <w:t>(Fisher, 2004</w:t>
      </w:r>
      <w:r w:rsidR="00C67367" w:rsidRPr="002B5B17">
        <w:rPr>
          <w:rFonts w:ascii="Times New Roman" w:hAnsi="Times New Roman" w:cs="Times New Roman"/>
          <w:sz w:val="24"/>
          <w:szCs w:val="24"/>
        </w:rPr>
        <w:t xml:space="preserve">; </w:t>
      </w:r>
      <w:r w:rsidR="00BE35BE" w:rsidRPr="002B5B17">
        <w:rPr>
          <w:rFonts w:ascii="Times New Roman" w:hAnsi="Times New Roman" w:cs="Times New Roman"/>
          <w:noProof/>
          <w:sz w:val="24"/>
          <w:szCs w:val="24"/>
        </w:rPr>
        <w:t>J</w:t>
      </w:r>
      <w:r w:rsidR="00075029" w:rsidRPr="002B5B17">
        <w:rPr>
          <w:rFonts w:ascii="Times New Roman" w:hAnsi="Times New Roman" w:cs="Times New Roman"/>
          <w:noProof/>
          <w:sz w:val="24"/>
          <w:szCs w:val="24"/>
        </w:rPr>
        <w:t>umbe, Bwayla et al.</w:t>
      </w:r>
      <w:r w:rsidR="00BE35BE" w:rsidRPr="002B5B17">
        <w:rPr>
          <w:rFonts w:ascii="Times New Roman" w:hAnsi="Times New Roman" w:cs="Times New Roman"/>
          <w:noProof/>
          <w:sz w:val="24"/>
          <w:szCs w:val="24"/>
        </w:rPr>
        <w:t>,</w:t>
      </w:r>
      <w:r w:rsidR="00C67367" w:rsidRPr="002B5B17">
        <w:rPr>
          <w:rFonts w:ascii="Times New Roman" w:hAnsi="Times New Roman" w:cs="Times New Roman"/>
          <w:noProof/>
          <w:sz w:val="24"/>
          <w:szCs w:val="24"/>
        </w:rPr>
        <w:t xml:space="preserve"> 2008</w:t>
      </w:r>
      <w:r w:rsidR="00FB2547" w:rsidRPr="002B5B17">
        <w:rPr>
          <w:rFonts w:ascii="Times New Roman" w:hAnsi="Times New Roman" w:cs="Times New Roman"/>
          <w:sz w:val="24"/>
          <w:szCs w:val="24"/>
        </w:rPr>
        <w:t xml:space="preserve">; </w:t>
      </w:r>
      <w:r w:rsidR="00075029" w:rsidRPr="002B5B17">
        <w:rPr>
          <w:rFonts w:ascii="Times New Roman" w:hAnsi="Times New Roman" w:cs="Times New Roman"/>
          <w:noProof/>
          <w:sz w:val="24"/>
          <w:szCs w:val="24"/>
        </w:rPr>
        <w:t>Mulenga et al.</w:t>
      </w:r>
      <w:r w:rsidR="00FB2547" w:rsidRPr="002B5B17">
        <w:rPr>
          <w:rFonts w:ascii="Times New Roman" w:hAnsi="Times New Roman" w:cs="Times New Roman"/>
          <w:noProof/>
          <w:sz w:val="24"/>
          <w:szCs w:val="24"/>
        </w:rPr>
        <w:t>, 2012)</w:t>
      </w:r>
      <w:r w:rsidRPr="002B5B17">
        <w:rPr>
          <w:rFonts w:ascii="Times New Roman" w:hAnsi="Times New Roman" w:cs="Times New Roman"/>
          <w:sz w:val="24"/>
          <w:szCs w:val="24"/>
        </w:rPr>
        <w:t xml:space="preserve">. </w:t>
      </w:r>
    </w:p>
    <w:p w14:paraId="5B620F12" w14:textId="11782062" w:rsidR="00E96490" w:rsidRPr="002B5B17" w:rsidRDefault="00ED5B8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Despite these contributions of forest resources to individual and societal development, global deforestation and forest degradation </w:t>
      </w:r>
      <w:r w:rsidR="002B2206" w:rsidRPr="002B5B17">
        <w:rPr>
          <w:rFonts w:ascii="Times New Roman" w:hAnsi="Times New Roman" w:cs="Times New Roman"/>
          <w:sz w:val="24"/>
          <w:szCs w:val="24"/>
        </w:rPr>
        <w:t>present a significant risk</w:t>
      </w:r>
      <w:r w:rsidRPr="002B5B17">
        <w:rPr>
          <w:rFonts w:ascii="Times New Roman" w:hAnsi="Times New Roman" w:cs="Times New Roman"/>
          <w:sz w:val="24"/>
          <w:szCs w:val="24"/>
        </w:rPr>
        <w:t xml:space="preserve"> to the forest reserves and species. The conversion of forest land to other uses such as agriculture and </w:t>
      </w:r>
      <w:r w:rsidRPr="002B5B17">
        <w:rPr>
          <w:rFonts w:ascii="Times New Roman" w:hAnsi="Times New Roman" w:cs="Times New Roman"/>
          <w:sz w:val="24"/>
          <w:szCs w:val="24"/>
        </w:rPr>
        <w:lastRenderedPageBreak/>
        <w:t xml:space="preserve">urbanization, </w:t>
      </w:r>
      <w:r w:rsidR="001337B0" w:rsidRPr="002B5B17">
        <w:rPr>
          <w:rFonts w:ascii="Times New Roman" w:hAnsi="Times New Roman" w:cs="Times New Roman"/>
          <w:sz w:val="24"/>
          <w:szCs w:val="24"/>
        </w:rPr>
        <w:t>the extensive cutting down</w:t>
      </w:r>
      <w:r w:rsidRPr="002B5B17">
        <w:rPr>
          <w:rFonts w:ascii="Times New Roman" w:hAnsi="Times New Roman" w:cs="Times New Roman"/>
          <w:sz w:val="24"/>
          <w:szCs w:val="24"/>
        </w:rPr>
        <w:t xml:space="preserve"> of trees for</w:t>
      </w:r>
      <w:r w:rsidR="009B2A95" w:rsidRPr="002B5B17">
        <w:rPr>
          <w:rFonts w:ascii="Times New Roman" w:hAnsi="Times New Roman" w:cs="Times New Roman"/>
          <w:sz w:val="24"/>
          <w:szCs w:val="24"/>
        </w:rPr>
        <w:t xml:space="preserve"> </w:t>
      </w:r>
      <w:r w:rsidRPr="002B5B17">
        <w:rPr>
          <w:rFonts w:ascii="Times New Roman" w:hAnsi="Times New Roman" w:cs="Times New Roman"/>
          <w:sz w:val="24"/>
          <w:szCs w:val="24"/>
        </w:rPr>
        <w:t>f</w:t>
      </w:r>
      <w:r w:rsidR="001337B0" w:rsidRPr="002B5B17">
        <w:rPr>
          <w:rFonts w:ascii="Times New Roman" w:hAnsi="Times New Roman" w:cs="Times New Roman"/>
          <w:sz w:val="24"/>
          <w:szCs w:val="24"/>
        </w:rPr>
        <w:t>uel</w:t>
      </w:r>
      <w:r w:rsidRPr="002B5B17">
        <w:rPr>
          <w:rFonts w:ascii="Times New Roman" w:hAnsi="Times New Roman" w:cs="Times New Roman"/>
          <w:sz w:val="24"/>
          <w:szCs w:val="24"/>
        </w:rPr>
        <w:t xml:space="preserve">wood and the </w:t>
      </w:r>
      <w:r w:rsidR="00BD06EF" w:rsidRPr="002B5B17">
        <w:rPr>
          <w:rFonts w:ascii="Times New Roman" w:hAnsi="Times New Roman" w:cs="Times New Roman"/>
          <w:sz w:val="24"/>
          <w:szCs w:val="24"/>
        </w:rPr>
        <w:t>production</w:t>
      </w:r>
      <w:r w:rsidRPr="002B5B17">
        <w:rPr>
          <w:rFonts w:ascii="Times New Roman" w:hAnsi="Times New Roman" w:cs="Times New Roman"/>
          <w:sz w:val="24"/>
          <w:szCs w:val="24"/>
        </w:rPr>
        <w:t xml:space="preserve"> of charcoal, and governance challenges in the forestry sector have been the main causes of rapid loss of forest cover </w:t>
      </w:r>
      <w:sdt>
        <w:sdtPr>
          <w:rPr>
            <w:rFonts w:ascii="Times New Roman" w:hAnsi="Times New Roman" w:cs="Times New Roman"/>
            <w:sz w:val="24"/>
            <w:szCs w:val="24"/>
          </w:rPr>
          <w:id w:val="683563194"/>
          <w:citation/>
        </w:sdtPr>
        <w:sdtContent>
          <w:r w:rsidR="0014416B" w:rsidRPr="002B5B17">
            <w:rPr>
              <w:rFonts w:ascii="Times New Roman" w:hAnsi="Times New Roman" w:cs="Times New Roman"/>
              <w:sz w:val="24"/>
              <w:szCs w:val="24"/>
            </w:rPr>
            <w:fldChar w:fldCharType="begin"/>
          </w:r>
          <w:r w:rsidR="0014416B" w:rsidRPr="002B5B17">
            <w:rPr>
              <w:rFonts w:ascii="Times New Roman" w:hAnsi="Times New Roman" w:cs="Times New Roman"/>
              <w:sz w:val="24"/>
              <w:szCs w:val="24"/>
            </w:rPr>
            <w:instrText xml:space="preserve"> CITATION Nat15 \l 1033 </w:instrText>
          </w:r>
          <w:r w:rsidR="0014416B"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(National Forestry Authority, 2015)</w:t>
          </w:r>
          <w:r w:rsidR="0014416B" w:rsidRPr="002B5B17">
            <w:rPr>
              <w:rFonts w:ascii="Times New Roman" w:hAnsi="Times New Roman" w:cs="Times New Roman"/>
              <w:sz w:val="24"/>
              <w:szCs w:val="24"/>
            </w:rPr>
            <w:fldChar w:fldCharType="end"/>
          </w:r>
        </w:sdtContent>
      </w:sdt>
      <w:r w:rsidR="00147840" w:rsidRPr="002B5B17">
        <w:rPr>
          <w:rFonts w:ascii="Times New Roman" w:hAnsi="Times New Roman" w:cs="Times New Roman"/>
          <w:sz w:val="24"/>
          <w:szCs w:val="24"/>
        </w:rPr>
        <w:t xml:space="preserve">. The resulting environmental repercussions of these rates of deforestation range from soil erosion, agricultural devastation, water and fuel wood shortages on a small scale, to </w:t>
      </w:r>
      <w:r w:rsidR="00BD06EF" w:rsidRPr="002B5B17">
        <w:rPr>
          <w:rFonts w:ascii="Times New Roman" w:hAnsi="Times New Roman" w:cs="Times New Roman"/>
          <w:sz w:val="24"/>
          <w:szCs w:val="24"/>
        </w:rPr>
        <w:t>degradation of</w:t>
      </w:r>
      <w:r w:rsidR="00147840" w:rsidRPr="002B5B17">
        <w:rPr>
          <w:rFonts w:ascii="Times New Roman" w:hAnsi="Times New Roman" w:cs="Times New Roman"/>
          <w:sz w:val="24"/>
          <w:szCs w:val="24"/>
        </w:rPr>
        <w:t xml:space="preserve"> biodiversity and climatic change on a larger scale. </w:t>
      </w:r>
      <w:r w:rsidR="00795ACC" w:rsidRPr="002B5B17">
        <w:rPr>
          <w:rFonts w:ascii="Times New Roman" w:hAnsi="Times New Roman" w:cs="Times New Roman"/>
          <w:sz w:val="24"/>
          <w:szCs w:val="24"/>
        </w:rPr>
        <w:t xml:space="preserve">In general, human-inhibited tropical forests are frequently too complicated to be efficiently managed by </w:t>
      </w:r>
      <w:r w:rsidR="0020024F" w:rsidRPr="002B5B17">
        <w:rPr>
          <w:rFonts w:ascii="Times New Roman" w:hAnsi="Times New Roman" w:cs="Times New Roman"/>
          <w:sz w:val="24"/>
          <w:szCs w:val="24"/>
        </w:rPr>
        <w:t xml:space="preserve">a single actor, like locals </w:t>
      </w:r>
      <w:r w:rsidR="0020024F" w:rsidRPr="002B5B17">
        <w:rPr>
          <w:rFonts w:ascii="Times New Roman" w:hAnsi="Times New Roman" w:cs="Times New Roman"/>
          <w:noProof/>
          <w:sz w:val="24"/>
          <w:szCs w:val="24"/>
        </w:rPr>
        <w:t>(Carter &amp; Gronow, 2005</w:t>
      </w:r>
      <w:r w:rsidR="00BB2C08" w:rsidRPr="002B5B17">
        <w:rPr>
          <w:rFonts w:ascii="Times New Roman" w:hAnsi="Times New Roman" w:cs="Times New Roman"/>
          <w:sz w:val="24"/>
          <w:szCs w:val="24"/>
        </w:rPr>
        <w:t xml:space="preserve">: </w:t>
      </w:r>
      <w:r w:rsidR="00BB2C08" w:rsidRPr="002B5B17">
        <w:rPr>
          <w:rFonts w:ascii="Times New Roman" w:hAnsi="Times New Roman" w:cs="Times New Roman"/>
          <w:noProof/>
          <w:sz w:val="24"/>
          <w:szCs w:val="24"/>
        </w:rPr>
        <w:t>Berkes, 2009</w:t>
      </w:r>
      <w:r w:rsidR="004A3879" w:rsidRPr="002B5B17">
        <w:rPr>
          <w:rFonts w:ascii="Times New Roman" w:hAnsi="Times New Roman" w:cs="Times New Roman"/>
          <w:sz w:val="24"/>
          <w:szCs w:val="24"/>
        </w:rPr>
        <w:t xml:space="preserve">: </w:t>
      </w:r>
      <w:r w:rsidR="00BA5AD6" w:rsidRPr="002B5B17">
        <w:rPr>
          <w:rFonts w:ascii="Times New Roman" w:hAnsi="Times New Roman" w:cs="Times New Roman"/>
          <w:noProof/>
          <w:sz w:val="24"/>
          <w:szCs w:val="24"/>
        </w:rPr>
        <w:t>Andersson, 2012)</w:t>
      </w:r>
      <w:r w:rsidR="00795ACC" w:rsidRPr="002B5B17">
        <w:rPr>
          <w:rFonts w:ascii="Times New Roman" w:hAnsi="Times New Roman" w:cs="Times New Roman"/>
          <w:sz w:val="24"/>
          <w:szCs w:val="24"/>
        </w:rPr>
        <w:t xml:space="preserve">. </w:t>
      </w:r>
      <w:r w:rsidR="0044671A" w:rsidRPr="002B5B17">
        <w:rPr>
          <w:rFonts w:ascii="Times New Roman" w:hAnsi="Times New Roman" w:cs="Times New Roman"/>
          <w:sz w:val="24"/>
          <w:szCs w:val="24"/>
        </w:rPr>
        <w:t xml:space="preserve">As such, tapping the capacities of the different actors (such as government, forestry authorities, local communities, etc.) in the forestry sector is viewed as ideal to addressing the difficulties associated with maintaining sustainable forests </w:t>
      </w:r>
      <w:r w:rsidR="00DD2164" w:rsidRPr="002B5B17">
        <w:rPr>
          <w:rFonts w:ascii="Times New Roman" w:hAnsi="Times New Roman" w:cs="Times New Roman"/>
          <w:noProof/>
          <w:sz w:val="24"/>
          <w:szCs w:val="24"/>
        </w:rPr>
        <w:t>(Castro &amp; Nielsen, 2001</w:t>
      </w:r>
      <w:r w:rsidR="00795ACC" w:rsidRPr="002B5B17">
        <w:rPr>
          <w:rFonts w:ascii="Times New Roman" w:hAnsi="Times New Roman" w:cs="Times New Roman"/>
          <w:sz w:val="24"/>
          <w:szCs w:val="24"/>
        </w:rPr>
        <w:t>: Carter &amp; Gronow, 2005).</w:t>
      </w:r>
      <w:r w:rsidR="00E73207" w:rsidRPr="002B5B17">
        <w:rPr>
          <w:rFonts w:ascii="Times New Roman" w:hAnsi="Times New Roman" w:cs="Times New Roman"/>
          <w:sz w:val="24"/>
          <w:szCs w:val="24"/>
        </w:rPr>
        <w:t xml:space="preserve"> Forest protection and conservation at all levels need concerted efforts and actions</w:t>
      </w:r>
      <w:r w:rsidR="00431B90" w:rsidRPr="002B5B17">
        <w:rPr>
          <w:rFonts w:ascii="Times New Roman" w:hAnsi="Times New Roman" w:cs="Times New Roman"/>
          <w:sz w:val="24"/>
          <w:szCs w:val="24"/>
        </w:rPr>
        <w:t xml:space="preserve"> </w:t>
      </w:r>
      <w:sdt>
        <w:sdtPr>
          <w:rPr>
            <w:rFonts w:ascii="Times New Roman" w:hAnsi="Times New Roman" w:cs="Times New Roman"/>
            <w:sz w:val="24"/>
            <w:szCs w:val="24"/>
          </w:rPr>
          <w:id w:val="-671106636"/>
          <w:citation/>
        </w:sdtPr>
        <w:sdtContent>
          <w:r w:rsidR="00431B90" w:rsidRPr="002B5B17">
            <w:rPr>
              <w:rFonts w:ascii="Times New Roman" w:hAnsi="Times New Roman" w:cs="Times New Roman"/>
              <w:sz w:val="24"/>
              <w:szCs w:val="24"/>
            </w:rPr>
            <w:fldChar w:fldCharType="begin"/>
          </w:r>
          <w:r w:rsidR="00431B90" w:rsidRPr="002B5B17">
            <w:rPr>
              <w:rFonts w:ascii="Times New Roman" w:hAnsi="Times New Roman" w:cs="Times New Roman"/>
              <w:sz w:val="24"/>
              <w:szCs w:val="24"/>
            </w:rPr>
            <w:instrText xml:space="preserve"> CITATION Ngw03 \l 1033 </w:instrText>
          </w:r>
          <w:r w:rsidR="00431B90"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(Ngwa &amp; Fonjong, 2003)</w:t>
          </w:r>
          <w:r w:rsidR="00431B90" w:rsidRPr="002B5B17">
            <w:rPr>
              <w:rFonts w:ascii="Times New Roman" w:hAnsi="Times New Roman" w:cs="Times New Roman"/>
              <w:sz w:val="24"/>
              <w:szCs w:val="24"/>
            </w:rPr>
            <w:fldChar w:fldCharType="end"/>
          </w:r>
        </w:sdtContent>
      </w:sdt>
      <w:r w:rsidR="00147840" w:rsidRPr="002B5B17">
        <w:rPr>
          <w:rFonts w:ascii="Times New Roman" w:hAnsi="Times New Roman" w:cs="Times New Roman"/>
          <w:sz w:val="24"/>
          <w:szCs w:val="24"/>
        </w:rPr>
        <w:t>.</w:t>
      </w:r>
      <w:r w:rsidR="00795ACC" w:rsidRPr="002B5B17">
        <w:rPr>
          <w:rFonts w:ascii="Times New Roman" w:hAnsi="Times New Roman" w:cs="Times New Roman"/>
          <w:sz w:val="24"/>
          <w:szCs w:val="24"/>
        </w:rPr>
        <w:t xml:space="preserve"> </w:t>
      </w:r>
    </w:p>
    <w:p w14:paraId="5BE90200" w14:textId="4A6E4C79" w:rsidR="00795ACC" w:rsidRPr="002B5B17" w:rsidRDefault="0029646E">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 contemporary times, co-management of forest reserves between state authorities and local residents is viewed as the ideal management strategy because it combines cultural traditions </w:t>
      </w:r>
      <w:r w:rsidR="00BD06EF" w:rsidRPr="002B5B17">
        <w:rPr>
          <w:rFonts w:ascii="Times New Roman" w:hAnsi="Times New Roman" w:cs="Times New Roman"/>
          <w:sz w:val="24"/>
          <w:szCs w:val="24"/>
        </w:rPr>
        <w:t>with modern scientific approaches of</w:t>
      </w:r>
      <w:r w:rsidRPr="002B5B17">
        <w:rPr>
          <w:rFonts w:ascii="Times New Roman" w:hAnsi="Times New Roman" w:cs="Times New Roman"/>
          <w:sz w:val="24"/>
          <w:szCs w:val="24"/>
        </w:rPr>
        <w:t xml:space="preserve"> biodiversity conservation </w:t>
      </w:r>
      <w:sdt>
        <w:sdtPr>
          <w:rPr>
            <w:rFonts w:ascii="Times New Roman" w:hAnsi="Times New Roman" w:cs="Times New Roman"/>
            <w:sz w:val="24"/>
            <w:szCs w:val="24"/>
          </w:rPr>
          <w:id w:val="-139733289"/>
          <w:citation/>
        </w:sdtPr>
        <w:sdtContent>
          <w:r w:rsidR="000738D6" w:rsidRPr="002B5B17">
            <w:rPr>
              <w:rFonts w:ascii="Times New Roman" w:hAnsi="Times New Roman" w:cs="Times New Roman"/>
              <w:sz w:val="24"/>
              <w:szCs w:val="24"/>
            </w:rPr>
            <w:fldChar w:fldCharType="begin"/>
          </w:r>
          <w:r w:rsidR="000738D6" w:rsidRPr="002B5B17">
            <w:rPr>
              <w:rFonts w:ascii="Times New Roman" w:hAnsi="Times New Roman" w:cs="Times New Roman"/>
              <w:sz w:val="24"/>
              <w:szCs w:val="24"/>
            </w:rPr>
            <w:instrText xml:space="preserve"> CITATION DeK05 \l 1033 </w:instrText>
          </w:r>
          <w:r w:rsidR="000738D6"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(De Koninck, 2005)</w:t>
          </w:r>
          <w:r w:rsidR="000738D6" w:rsidRPr="002B5B17">
            <w:rPr>
              <w:rFonts w:ascii="Times New Roman" w:hAnsi="Times New Roman" w:cs="Times New Roman"/>
              <w:sz w:val="24"/>
              <w:szCs w:val="24"/>
            </w:rPr>
            <w:fldChar w:fldCharType="end"/>
          </w:r>
        </w:sdtContent>
      </w:sdt>
      <w:r w:rsidR="00795ACC" w:rsidRPr="002B5B17">
        <w:rPr>
          <w:rFonts w:ascii="Times New Roman" w:hAnsi="Times New Roman" w:cs="Times New Roman"/>
          <w:sz w:val="24"/>
          <w:szCs w:val="24"/>
        </w:rPr>
        <w:t>.</w:t>
      </w:r>
      <w:r w:rsidR="00505E86" w:rsidRPr="002B5B17">
        <w:rPr>
          <w:rFonts w:ascii="Times New Roman" w:hAnsi="Times New Roman" w:cs="Times New Roman"/>
          <w:sz w:val="24"/>
          <w:szCs w:val="24"/>
        </w:rPr>
        <w:t xml:space="preserve"> In </w:t>
      </w:r>
      <w:r w:rsidRPr="002B5B17">
        <w:rPr>
          <w:rFonts w:ascii="Times New Roman" w:hAnsi="Times New Roman" w:cs="Times New Roman"/>
          <w:sz w:val="24"/>
          <w:szCs w:val="24"/>
        </w:rPr>
        <w:t>many</w:t>
      </w:r>
      <w:r w:rsidR="00505E86" w:rsidRPr="002B5B17">
        <w:rPr>
          <w:rFonts w:ascii="Times New Roman" w:hAnsi="Times New Roman" w:cs="Times New Roman"/>
          <w:sz w:val="24"/>
          <w:szCs w:val="24"/>
        </w:rPr>
        <w:t xml:space="preserve"> Asian and African nations, co-management has gained popularity as a method of local forest c</w:t>
      </w:r>
      <w:r w:rsidR="00B416A9" w:rsidRPr="002B5B17">
        <w:rPr>
          <w:rFonts w:ascii="Times New Roman" w:hAnsi="Times New Roman" w:cs="Times New Roman"/>
          <w:sz w:val="24"/>
          <w:szCs w:val="24"/>
        </w:rPr>
        <w:t xml:space="preserve">ontrol </w:t>
      </w:r>
      <w:sdt>
        <w:sdtPr>
          <w:rPr>
            <w:rFonts w:ascii="Times New Roman" w:hAnsi="Times New Roman" w:cs="Times New Roman"/>
            <w:sz w:val="24"/>
            <w:szCs w:val="24"/>
          </w:rPr>
          <w:id w:val="-1209485915"/>
          <w:citation/>
        </w:sdtPr>
        <w:sdtContent>
          <w:r w:rsidR="00B416A9" w:rsidRPr="002B5B17">
            <w:rPr>
              <w:rFonts w:ascii="Times New Roman" w:hAnsi="Times New Roman" w:cs="Times New Roman"/>
              <w:sz w:val="24"/>
              <w:szCs w:val="24"/>
            </w:rPr>
            <w:fldChar w:fldCharType="begin"/>
          </w:r>
          <w:r w:rsidR="00B416A9" w:rsidRPr="002B5B17">
            <w:rPr>
              <w:rFonts w:ascii="Times New Roman" w:hAnsi="Times New Roman" w:cs="Times New Roman"/>
              <w:sz w:val="24"/>
              <w:szCs w:val="24"/>
            </w:rPr>
            <w:instrText xml:space="preserve"> CITATION Jas21 \l 1033 </w:instrText>
          </w:r>
          <w:r w:rsidR="00B416A9"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(Jashimuddin, Islam, &amp; Nath, 2021)</w:t>
          </w:r>
          <w:r w:rsidR="00B416A9" w:rsidRPr="002B5B17">
            <w:rPr>
              <w:rFonts w:ascii="Times New Roman" w:hAnsi="Times New Roman" w:cs="Times New Roman"/>
              <w:sz w:val="24"/>
              <w:szCs w:val="24"/>
            </w:rPr>
            <w:fldChar w:fldCharType="end"/>
          </w:r>
        </w:sdtContent>
      </w:sdt>
      <w:r w:rsidR="00505E86" w:rsidRPr="002B5B17">
        <w:rPr>
          <w:rFonts w:ascii="Times New Roman" w:hAnsi="Times New Roman" w:cs="Times New Roman"/>
          <w:sz w:val="24"/>
          <w:szCs w:val="24"/>
        </w:rPr>
        <w:t>.</w:t>
      </w:r>
      <w:r w:rsidR="00F74D3E" w:rsidRPr="002B5B17">
        <w:rPr>
          <w:rFonts w:ascii="Times New Roman" w:hAnsi="Times New Roman" w:cs="Times New Roman"/>
          <w:sz w:val="24"/>
          <w:szCs w:val="24"/>
        </w:rPr>
        <w:t xml:space="preserve"> Co-management is seen as a paradigm shift in natural resource governance from a centralistic to a pluralistic approach, it has gained popularity in South Asian and sev</w:t>
      </w:r>
      <w:r w:rsidR="00F91274" w:rsidRPr="002B5B17">
        <w:rPr>
          <w:rFonts w:ascii="Times New Roman" w:hAnsi="Times New Roman" w:cs="Times New Roman"/>
          <w:sz w:val="24"/>
          <w:szCs w:val="24"/>
        </w:rPr>
        <w:t xml:space="preserve">eral African nations </w:t>
      </w:r>
      <w:r w:rsidR="00F91274" w:rsidRPr="002B5B17">
        <w:rPr>
          <w:rFonts w:ascii="Times New Roman" w:hAnsi="Times New Roman" w:cs="Times New Roman"/>
          <w:noProof/>
          <w:sz w:val="24"/>
          <w:szCs w:val="24"/>
        </w:rPr>
        <w:t>(Tanvir &amp; Afroze, 2016</w:t>
      </w:r>
      <w:r w:rsidR="003F12F2" w:rsidRPr="002B5B17">
        <w:rPr>
          <w:rFonts w:ascii="Times New Roman" w:hAnsi="Times New Roman" w:cs="Times New Roman"/>
          <w:sz w:val="24"/>
          <w:szCs w:val="24"/>
        </w:rPr>
        <w:t>;</w:t>
      </w:r>
      <w:r w:rsidR="003F12F2" w:rsidRPr="002B5B17">
        <w:rPr>
          <w:rFonts w:ascii="Times New Roman" w:hAnsi="Times New Roman" w:cs="Times New Roman"/>
          <w:noProof/>
          <w:sz w:val="24"/>
          <w:szCs w:val="24"/>
        </w:rPr>
        <w:t xml:space="preserve"> KimDung, Mol, &amp; Simon, 2016</w:t>
      </w:r>
      <w:r w:rsidR="007C1031" w:rsidRPr="002B5B17">
        <w:rPr>
          <w:rFonts w:ascii="Times New Roman" w:hAnsi="Times New Roman" w:cs="Times New Roman"/>
          <w:sz w:val="24"/>
          <w:szCs w:val="24"/>
        </w:rPr>
        <w:t xml:space="preserve">: </w:t>
      </w:r>
      <w:r w:rsidR="007C1031" w:rsidRPr="002B5B17">
        <w:rPr>
          <w:rFonts w:ascii="Times New Roman" w:hAnsi="Times New Roman" w:cs="Times New Roman"/>
          <w:noProof/>
          <w:sz w:val="24"/>
          <w:szCs w:val="24"/>
        </w:rPr>
        <w:t>Schusser, et al., 2016)</w:t>
      </w:r>
      <w:r w:rsidR="00F74D3E" w:rsidRPr="002B5B17">
        <w:rPr>
          <w:rFonts w:ascii="Times New Roman" w:hAnsi="Times New Roman" w:cs="Times New Roman"/>
          <w:sz w:val="24"/>
          <w:szCs w:val="24"/>
        </w:rPr>
        <w:t xml:space="preserve">. </w:t>
      </w:r>
      <w:r w:rsidR="00475826" w:rsidRPr="002B5B17">
        <w:rPr>
          <w:rFonts w:ascii="Times New Roman" w:hAnsi="Times New Roman" w:cs="Times New Roman"/>
          <w:sz w:val="24"/>
          <w:szCs w:val="24"/>
        </w:rPr>
        <w:t xml:space="preserve">According to </w:t>
      </w:r>
      <w:r w:rsidR="00331BE8" w:rsidRPr="002B5B17">
        <w:rPr>
          <w:rFonts w:ascii="Times New Roman" w:hAnsi="Times New Roman" w:cs="Times New Roman"/>
          <w:noProof/>
          <w:sz w:val="24"/>
          <w:szCs w:val="24"/>
        </w:rPr>
        <w:t xml:space="preserve">Zulu </w:t>
      </w:r>
      <w:r w:rsidR="0014789D" w:rsidRPr="002B5B17">
        <w:rPr>
          <w:rFonts w:ascii="Times New Roman" w:hAnsi="Times New Roman" w:cs="Times New Roman"/>
          <w:noProof/>
          <w:sz w:val="24"/>
          <w:szCs w:val="24"/>
        </w:rPr>
        <w:t>(</w:t>
      </w:r>
      <w:r w:rsidR="00331BE8" w:rsidRPr="002B5B17">
        <w:rPr>
          <w:rFonts w:ascii="Times New Roman" w:hAnsi="Times New Roman" w:cs="Times New Roman"/>
          <w:noProof/>
          <w:sz w:val="24"/>
          <w:szCs w:val="24"/>
        </w:rPr>
        <w:t>2013)</w:t>
      </w:r>
      <w:r w:rsidR="00F74D3E" w:rsidRPr="002B5B17">
        <w:rPr>
          <w:rFonts w:ascii="Times New Roman" w:hAnsi="Times New Roman" w:cs="Times New Roman"/>
          <w:sz w:val="24"/>
          <w:szCs w:val="24"/>
        </w:rPr>
        <w:t xml:space="preserve">, co-management involves sharing rights and responsibilities over a specific resource between governments and private users or actors, including communities. </w:t>
      </w:r>
      <w:r w:rsidR="002C36FC" w:rsidRPr="002B5B17">
        <w:rPr>
          <w:rFonts w:ascii="Times New Roman" w:hAnsi="Times New Roman" w:cs="Times New Roman"/>
          <w:noProof/>
          <w:sz w:val="24"/>
          <w:szCs w:val="24"/>
        </w:rPr>
        <w:t>Jimoh et al.</w:t>
      </w:r>
      <w:r w:rsidR="00EA639A" w:rsidRPr="002B5B17">
        <w:rPr>
          <w:rFonts w:ascii="Times New Roman" w:hAnsi="Times New Roman" w:cs="Times New Roman"/>
          <w:noProof/>
          <w:sz w:val="24"/>
          <w:szCs w:val="24"/>
        </w:rPr>
        <w:t xml:space="preserve"> (2012)</w:t>
      </w:r>
      <w:r w:rsidR="00F74D3E" w:rsidRPr="002B5B17">
        <w:rPr>
          <w:rFonts w:ascii="Times New Roman" w:hAnsi="Times New Roman" w:cs="Times New Roman"/>
          <w:sz w:val="24"/>
          <w:szCs w:val="24"/>
        </w:rPr>
        <w:t xml:space="preserve"> opined that</w:t>
      </w:r>
      <w:r w:rsidR="0014789D" w:rsidRPr="002B5B17">
        <w:rPr>
          <w:rFonts w:ascii="Times New Roman" w:hAnsi="Times New Roman" w:cs="Times New Roman"/>
          <w:sz w:val="24"/>
          <w:szCs w:val="24"/>
        </w:rPr>
        <w:t xml:space="preserve"> the</w:t>
      </w:r>
      <w:r w:rsidR="00F74D3E" w:rsidRPr="002B5B17">
        <w:rPr>
          <w:rFonts w:ascii="Times New Roman" w:hAnsi="Times New Roman" w:cs="Times New Roman"/>
          <w:sz w:val="24"/>
          <w:szCs w:val="24"/>
        </w:rPr>
        <w:t xml:space="preserve"> co-management approach is vital since local chiefs and their people provide valuable knowledge about many socio-ecological </w:t>
      </w:r>
      <w:r w:rsidR="00F74D3E" w:rsidRPr="002B5B17">
        <w:rPr>
          <w:rFonts w:ascii="Times New Roman" w:hAnsi="Times New Roman" w:cs="Times New Roman"/>
          <w:sz w:val="24"/>
          <w:szCs w:val="24"/>
        </w:rPr>
        <w:lastRenderedPageBreak/>
        <w:t>issues such as biodiversity conservation.</w:t>
      </w:r>
      <w:r w:rsidR="007D4DE3" w:rsidRPr="002B5B17">
        <w:rPr>
          <w:rFonts w:ascii="Times New Roman" w:hAnsi="Times New Roman" w:cs="Times New Roman"/>
          <w:sz w:val="24"/>
          <w:szCs w:val="24"/>
        </w:rPr>
        <w:t xml:space="preserve"> Co-management has recently </w:t>
      </w:r>
      <w:r w:rsidR="00BD06EF" w:rsidRPr="002B5B17">
        <w:rPr>
          <w:rFonts w:ascii="Times New Roman" w:hAnsi="Times New Roman" w:cs="Times New Roman"/>
          <w:sz w:val="24"/>
          <w:szCs w:val="24"/>
        </w:rPr>
        <w:t>gained</w:t>
      </w:r>
      <w:r w:rsidR="007D4DE3" w:rsidRPr="002B5B17">
        <w:rPr>
          <w:rFonts w:ascii="Times New Roman" w:hAnsi="Times New Roman" w:cs="Times New Roman"/>
          <w:sz w:val="24"/>
          <w:szCs w:val="24"/>
        </w:rPr>
        <w:t xml:space="preserve"> popularity among Banglades</w:t>
      </w:r>
      <w:r w:rsidR="00B10507" w:rsidRPr="002B5B17">
        <w:rPr>
          <w:rFonts w:ascii="Times New Roman" w:hAnsi="Times New Roman" w:cs="Times New Roman"/>
          <w:sz w:val="24"/>
          <w:szCs w:val="24"/>
        </w:rPr>
        <w:t>h</w:t>
      </w:r>
      <w:r w:rsidR="009B2A95" w:rsidRPr="002B5B17">
        <w:rPr>
          <w:rFonts w:ascii="Times New Roman" w:hAnsi="Times New Roman" w:cs="Times New Roman"/>
          <w:sz w:val="24"/>
          <w:szCs w:val="24"/>
        </w:rPr>
        <w:t>i</w:t>
      </w:r>
      <w:r w:rsidR="00CF39C7" w:rsidRPr="002B5B17">
        <w:rPr>
          <w:rFonts w:ascii="Times New Roman" w:hAnsi="Times New Roman" w:cs="Times New Roman"/>
          <w:sz w:val="24"/>
          <w:szCs w:val="24"/>
        </w:rPr>
        <w:t xml:space="preserve"> </w:t>
      </w:r>
      <w:r w:rsidR="007D4DE3" w:rsidRPr="002B5B17">
        <w:rPr>
          <w:rFonts w:ascii="Times New Roman" w:hAnsi="Times New Roman" w:cs="Times New Roman"/>
          <w:sz w:val="24"/>
          <w:szCs w:val="24"/>
        </w:rPr>
        <w:t xml:space="preserve">locals who depend on forests and has also demonstrated some long-term positive effects on biodiversity </w:t>
      </w:r>
      <w:r w:rsidR="002B09B6" w:rsidRPr="002B5B17">
        <w:rPr>
          <w:rFonts w:ascii="Times New Roman" w:hAnsi="Times New Roman" w:cs="Times New Roman"/>
          <w:sz w:val="24"/>
          <w:szCs w:val="24"/>
        </w:rPr>
        <w:t xml:space="preserve">preservation </w:t>
      </w:r>
      <w:r w:rsidR="002B09B6" w:rsidRPr="002B5B17">
        <w:rPr>
          <w:rFonts w:ascii="Times New Roman" w:hAnsi="Times New Roman" w:cs="Times New Roman"/>
          <w:noProof/>
          <w:sz w:val="24"/>
          <w:szCs w:val="24"/>
        </w:rPr>
        <w:t>(Mukul</w:t>
      </w:r>
      <w:r w:rsidR="002C36FC" w:rsidRPr="002B5B17">
        <w:rPr>
          <w:rFonts w:ascii="Times New Roman" w:hAnsi="Times New Roman" w:cs="Times New Roman"/>
          <w:noProof/>
          <w:sz w:val="24"/>
          <w:szCs w:val="24"/>
        </w:rPr>
        <w:t xml:space="preserve"> et al</w:t>
      </w:r>
      <w:r w:rsidR="002B09B6" w:rsidRPr="002B5B17">
        <w:rPr>
          <w:rFonts w:ascii="Times New Roman" w:hAnsi="Times New Roman" w:cs="Times New Roman"/>
          <w:noProof/>
          <w:sz w:val="24"/>
          <w:szCs w:val="24"/>
        </w:rPr>
        <w:t>, 2012</w:t>
      </w:r>
      <w:r w:rsidR="00896A95" w:rsidRPr="002B5B17">
        <w:rPr>
          <w:rFonts w:ascii="Times New Roman" w:hAnsi="Times New Roman" w:cs="Times New Roman"/>
          <w:sz w:val="24"/>
          <w:szCs w:val="24"/>
        </w:rPr>
        <w:t xml:space="preserve">; </w:t>
      </w:r>
      <w:r w:rsidR="00896A95" w:rsidRPr="002B5B17">
        <w:rPr>
          <w:rFonts w:ascii="Times New Roman" w:hAnsi="Times New Roman" w:cs="Times New Roman"/>
          <w:noProof/>
          <w:sz w:val="24"/>
          <w:szCs w:val="24"/>
        </w:rPr>
        <w:t>Rashid</w:t>
      </w:r>
      <w:r w:rsidR="002C36FC" w:rsidRPr="002B5B17">
        <w:rPr>
          <w:rFonts w:ascii="Times New Roman" w:hAnsi="Times New Roman" w:cs="Times New Roman"/>
          <w:noProof/>
          <w:sz w:val="24"/>
          <w:szCs w:val="24"/>
        </w:rPr>
        <w:t xml:space="preserve"> et al</w:t>
      </w:r>
      <w:r w:rsidR="00896A95" w:rsidRPr="002B5B17">
        <w:rPr>
          <w:rFonts w:ascii="Times New Roman" w:hAnsi="Times New Roman" w:cs="Times New Roman"/>
          <w:noProof/>
          <w:sz w:val="24"/>
          <w:szCs w:val="24"/>
        </w:rPr>
        <w:t>, 2013b)</w:t>
      </w:r>
      <w:r w:rsidR="007D4DE3" w:rsidRPr="002B5B17">
        <w:rPr>
          <w:rFonts w:ascii="Times New Roman" w:hAnsi="Times New Roman" w:cs="Times New Roman"/>
          <w:sz w:val="24"/>
          <w:szCs w:val="24"/>
        </w:rPr>
        <w:t xml:space="preserve">. </w:t>
      </w:r>
      <w:r w:rsidR="00561437" w:rsidRPr="002B5B17">
        <w:rPr>
          <w:rFonts w:ascii="Times New Roman" w:hAnsi="Times New Roman" w:cs="Times New Roman"/>
          <w:sz w:val="24"/>
          <w:szCs w:val="24"/>
        </w:rPr>
        <w:t>Majority of studies in Bangladesh concurred that forest co-management has significantly aided in the improvement of</w:t>
      </w:r>
      <w:r w:rsidR="00815880" w:rsidRPr="002B5B17">
        <w:rPr>
          <w:rFonts w:ascii="Times New Roman" w:hAnsi="Times New Roman" w:cs="Times New Roman"/>
          <w:sz w:val="24"/>
          <w:szCs w:val="24"/>
        </w:rPr>
        <w:t xml:space="preserve"> livelihoods </w:t>
      </w:r>
      <w:r w:rsidR="00815880" w:rsidRPr="002B5B17">
        <w:rPr>
          <w:rFonts w:ascii="Times New Roman" w:hAnsi="Times New Roman" w:cs="Times New Roman"/>
          <w:noProof/>
          <w:sz w:val="24"/>
          <w:szCs w:val="24"/>
        </w:rPr>
        <w:t>(Islam &amp; Sato, 2013</w:t>
      </w:r>
      <w:r w:rsidR="00561437" w:rsidRPr="002B5B17">
        <w:rPr>
          <w:rFonts w:ascii="Times New Roman" w:hAnsi="Times New Roman" w:cs="Times New Roman"/>
          <w:sz w:val="24"/>
          <w:szCs w:val="24"/>
        </w:rPr>
        <w:t>; Mukul e</w:t>
      </w:r>
      <w:r w:rsidR="00562170" w:rsidRPr="002B5B17">
        <w:rPr>
          <w:rFonts w:ascii="Times New Roman" w:hAnsi="Times New Roman" w:cs="Times New Roman"/>
          <w:sz w:val="24"/>
          <w:szCs w:val="24"/>
        </w:rPr>
        <w:t xml:space="preserve">t al., 2012; </w:t>
      </w:r>
      <w:r w:rsidR="00562170" w:rsidRPr="002B5B17">
        <w:rPr>
          <w:rFonts w:ascii="Times New Roman" w:hAnsi="Times New Roman" w:cs="Times New Roman"/>
          <w:noProof/>
          <w:sz w:val="24"/>
          <w:szCs w:val="24"/>
        </w:rPr>
        <w:t>Rahman &amp; Miah, 2017</w:t>
      </w:r>
      <w:r w:rsidR="001716CC" w:rsidRPr="002B5B17">
        <w:rPr>
          <w:rFonts w:ascii="Times New Roman" w:hAnsi="Times New Roman" w:cs="Times New Roman"/>
          <w:sz w:val="24"/>
          <w:szCs w:val="24"/>
        </w:rPr>
        <w:t xml:space="preserve">; </w:t>
      </w:r>
      <w:r w:rsidR="001716CC" w:rsidRPr="002B5B17">
        <w:rPr>
          <w:rFonts w:ascii="Times New Roman" w:hAnsi="Times New Roman" w:cs="Times New Roman"/>
          <w:noProof/>
          <w:sz w:val="24"/>
          <w:szCs w:val="24"/>
        </w:rPr>
        <w:t>Uddin</w:t>
      </w:r>
      <w:r w:rsidR="000A1D2F" w:rsidRPr="002B5B17">
        <w:rPr>
          <w:rFonts w:ascii="Times New Roman" w:hAnsi="Times New Roman" w:cs="Times New Roman"/>
          <w:noProof/>
          <w:sz w:val="24"/>
          <w:szCs w:val="24"/>
        </w:rPr>
        <w:t xml:space="preserve"> et al</w:t>
      </w:r>
      <w:r w:rsidR="001716CC" w:rsidRPr="002B5B17">
        <w:rPr>
          <w:rFonts w:ascii="Times New Roman" w:hAnsi="Times New Roman" w:cs="Times New Roman"/>
          <w:noProof/>
          <w:sz w:val="24"/>
          <w:szCs w:val="24"/>
        </w:rPr>
        <w:t>, 2007)</w:t>
      </w:r>
      <w:r w:rsidR="00561437" w:rsidRPr="002B5B17">
        <w:rPr>
          <w:rFonts w:ascii="Times New Roman" w:hAnsi="Times New Roman" w:cs="Times New Roman"/>
          <w:sz w:val="24"/>
          <w:szCs w:val="24"/>
        </w:rPr>
        <w:t xml:space="preserve">. </w:t>
      </w:r>
      <w:r w:rsidR="000A1D2F" w:rsidRPr="002B5B17">
        <w:rPr>
          <w:rFonts w:ascii="Times New Roman" w:hAnsi="Times New Roman" w:cs="Times New Roman"/>
          <w:noProof/>
          <w:sz w:val="24"/>
          <w:szCs w:val="24"/>
        </w:rPr>
        <w:t>Alam et al. (2015)</w:t>
      </w:r>
      <w:r w:rsidR="000A1D2F" w:rsidRPr="002B5B17">
        <w:rPr>
          <w:rFonts w:ascii="Times New Roman" w:hAnsi="Times New Roman" w:cs="Times New Roman"/>
          <w:sz w:val="24"/>
          <w:szCs w:val="24"/>
        </w:rPr>
        <w:t xml:space="preserve"> </w:t>
      </w:r>
      <w:r w:rsidR="00BE0339" w:rsidRPr="002B5B17">
        <w:rPr>
          <w:rFonts w:ascii="Times New Roman" w:hAnsi="Times New Roman" w:cs="Times New Roman"/>
          <w:sz w:val="24"/>
          <w:szCs w:val="24"/>
        </w:rPr>
        <w:t xml:space="preserve">found that </w:t>
      </w:r>
      <w:r w:rsidR="001337B0" w:rsidRPr="002B5B17">
        <w:rPr>
          <w:rFonts w:ascii="Times New Roman" w:hAnsi="Times New Roman" w:cs="Times New Roman"/>
          <w:sz w:val="24"/>
          <w:szCs w:val="24"/>
        </w:rPr>
        <w:t>employing co-management has resulted in a 52% decrease in illegal tree cutting, a 21% reduction in fuelwood collection, a 49% decline in land encroachment for agricultural purposes, and a 27% decrease in land encroachment for settlement in Bangladesh</w:t>
      </w:r>
      <w:r w:rsidR="00BE0339" w:rsidRPr="002B5B17">
        <w:rPr>
          <w:rFonts w:ascii="Times New Roman" w:hAnsi="Times New Roman" w:cs="Times New Roman"/>
          <w:sz w:val="24"/>
          <w:szCs w:val="24"/>
        </w:rPr>
        <w:t xml:space="preserve">. </w:t>
      </w:r>
      <w:r w:rsidR="00361CD4" w:rsidRPr="002B5B17">
        <w:rPr>
          <w:rFonts w:ascii="Times New Roman" w:hAnsi="Times New Roman" w:cs="Times New Roman"/>
          <w:sz w:val="24"/>
          <w:szCs w:val="24"/>
        </w:rPr>
        <w:t xml:space="preserve">However, effectiveness of the system for preserving forests, lack of active participation from the local communities, ambiguity regarding the roles and responsibilities of stakeholders, and a gap in policy framework implementation are serious concerns raised regarding co-managed protected areas in Bangladesh (Mollick et al., 2018; Rahman et al., 2017; Rashid et al., 2013). Nepal and India had similar situations. </w:t>
      </w:r>
      <w:r w:rsidR="00561437" w:rsidRPr="002B5B17">
        <w:rPr>
          <w:rFonts w:ascii="Times New Roman" w:hAnsi="Times New Roman" w:cs="Times New Roman"/>
          <w:sz w:val="24"/>
          <w:szCs w:val="24"/>
        </w:rPr>
        <w:t>In Nepal, more than 3.8 millio</w:t>
      </w:r>
      <w:r w:rsidR="00AE7A58" w:rsidRPr="002B5B17">
        <w:rPr>
          <w:rFonts w:ascii="Times New Roman" w:hAnsi="Times New Roman" w:cs="Times New Roman"/>
          <w:sz w:val="24"/>
          <w:szCs w:val="24"/>
        </w:rPr>
        <w:t xml:space="preserve">n families </w:t>
      </w:r>
      <w:sdt>
        <w:sdtPr>
          <w:rPr>
            <w:rFonts w:ascii="Times New Roman" w:hAnsi="Times New Roman" w:cs="Times New Roman"/>
            <w:sz w:val="24"/>
            <w:szCs w:val="24"/>
          </w:rPr>
          <w:id w:val="-257378445"/>
          <w:citation/>
        </w:sdtPr>
        <w:sdtContent>
          <w:r w:rsidR="00AE7A58" w:rsidRPr="002B5B17">
            <w:rPr>
              <w:rFonts w:ascii="Times New Roman" w:hAnsi="Times New Roman" w:cs="Times New Roman"/>
              <w:sz w:val="24"/>
              <w:szCs w:val="24"/>
            </w:rPr>
            <w:fldChar w:fldCharType="begin"/>
          </w:r>
          <w:r w:rsidR="00AE7A58" w:rsidRPr="002B5B17">
            <w:rPr>
              <w:rFonts w:ascii="Times New Roman" w:hAnsi="Times New Roman" w:cs="Times New Roman"/>
              <w:sz w:val="24"/>
              <w:szCs w:val="24"/>
            </w:rPr>
            <w:instrText xml:space="preserve"> CITATION Pat17 \l 1033 </w:instrText>
          </w:r>
          <w:r w:rsidR="00AE7A58"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(Pathak, Xie, &amp; Bohara, 2017)</w:t>
          </w:r>
          <w:r w:rsidR="00AE7A58" w:rsidRPr="002B5B17">
            <w:rPr>
              <w:rFonts w:ascii="Times New Roman" w:hAnsi="Times New Roman" w:cs="Times New Roman"/>
              <w:sz w:val="24"/>
              <w:szCs w:val="24"/>
            </w:rPr>
            <w:fldChar w:fldCharType="end"/>
          </w:r>
        </w:sdtContent>
      </w:sdt>
      <w:r w:rsidR="00561437" w:rsidRPr="002B5B17">
        <w:rPr>
          <w:rFonts w:ascii="Times New Roman" w:hAnsi="Times New Roman" w:cs="Times New Roman"/>
          <w:sz w:val="24"/>
          <w:szCs w:val="24"/>
        </w:rPr>
        <w:t xml:space="preserve"> and an estimated 3</w:t>
      </w:r>
      <w:r w:rsidR="00547CBD" w:rsidRPr="002B5B17">
        <w:rPr>
          <w:rFonts w:ascii="Times New Roman" w:hAnsi="Times New Roman" w:cs="Times New Roman"/>
          <w:sz w:val="24"/>
          <w:szCs w:val="24"/>
        </w:rPr>
        <w:t xml:space="preserve">5% of the population </w:t>
      </w:r>
      <w:sdt>
        <w:sdtPr>
          <w:rPr>
            <w:rFonts w:ascii="Times New Roman" w:hAnsi="Times New Roman" w:cs="Times New Roman"/>
            <w:sz w:val="24"/>
            <w:szCs w:val="24"/>
          </w:rPr>
          <w:id w:val="-349412436"/>
          <w:citation/>
        </w:sdtPr>
        <w:sdtContent>
          <w:r w:rsidR="00547CBD" w:rsidRPr="002B5B17">
            <w:rPr>
              <w:rFonts w:ascii="Times New Roman" w:hAnsi="Times New Roman" w:cs="Times New Roman"/>
              <w:sz w:val="24"/>
              <w:szCs w:val="24"/>
            </w:rPr>
            <w:fldChar w:fldCharType="begin"/>
          </w:r>
          <w:r w:rsidR="00547CBD" w:rsidRPr="002B5B17">
            <w:rPr>
              <w:rFonts w:ascii="Times New Roman" w:hAnsi="Times New Roman" w:cs="Times New Roman"/>
              <w:sz w:val="24"/>
              <w:szCs w:val="24"/>
            </w:rPr>
            <w:instrText xml:space="preserve"> CITATION Nep18 \l 1033 </w:instrText>
          </w:r>
          <w:r w:rsidR="00547CBD"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(Nepal Forest Department, 2018)</w:t>
          </w:r>
          <w:r w:rsidR="00547CBD" w:rsidRPr="002B5B17">
            <w:rPr>
              <w:rFonts w:ascii="Times New Roman" w:hAnsi="Times New Roman" w:cs="Times New Roman"/>
              <w:sz w:val="24"/>
              <w:szCs w:val="24"/>
            </w:rPr>
            <w:fldChar w:fldCharType="end"/>
          </w:r>
        </w:sdtContent>
      </w:sdt>
      <w:r w:rsidR="00561437" w:rsidRPr="002B5B17">
        <w:rPr>
          <w:rFonts w:ascii="Times New Roman" w:hAnsi="Times New Roman" w:cs="Times New Roman"/>
          <w:sz w:val="24"/>
          <w:szCs w:val="24"/>
        </w:rPr>
        <w:t xml:space="preserve"> participated in co-management, which boosted forest regeneration and</w:t>
      </w:r>
      <w:r w:rsidR="007824AB" w:rsidRPr="002B5B17">
        <w:rPr>
          <w:rFonts w:ascii="Times New Roman" w:hAnsi="Times New Roman" w:cs="Times New Roman"/>
          <w:sz w:val="24"/>
          <w:szCs w:val="24"/>
        </w:rPr>
        <w:t xml:space="preserve"> conservation </w:t>
      </w:r>
      <w:sdt>
        <w:sdtPr>
          <w:rPr>
            <w:rFonts w:ascii="Times New Roman" w:hAnsi="Times New Roman" w:cs="Times New Roman"/>
            <w:sz w:val="24"/>
            <w:szCs w:val="24"/>
          </w:rPr>
          <w:id w:val="-293605241"/>
          <w:citation/>
        </w:sdtPr>
        <w:sdtContent>
          <w:r w:rsidR="007824AB" w:rsidRPr="002B5B17">
            <w:rPr>
              <w:rFonts w:ascii="Times New Roman" w:hAnsi="Times New Roman" w:cs="Times New Roman"/>
              <w:sz w:val="24"/>
              <w:szCs w:val="24"/>
            </w:rPr>
            <w:fldChar w:fldCharType="begin"/>
          </w:r>
          <w:r w:rsidR="007824AB" w:rsidRPr="002B5B17">
            <w:rPr>
              <w:rFonts w:ascii="Times New Roman" w:hAnsi="Times New Roman" w:cs="Times New Roman"/>
              <w:sz w:val="24"/>
              <w:szCs w:val="24"/>
            </w:rPr>
            <w:instrText xml:space="preserve"> CITATION Tac05 \l 1033 </w:instrText>
          </w:r>
          <w:r w:rsidR="007824AB"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(Tachibana &amp; Adhikari, 2005)</w:t>
          </w:r>
          <w:r w:rsidR="007824AB" w:rsidRPr="002B5B17">
            <w:rPr>
              <w:rFonts w:ascii="Times New Roman" w:hAnsi="Times New Roman" w:cs="Times New Roman"/>
              <w:sz w:val="24"/>
              <w:szCs w:val="24"/>
            </w:rPr>
            <w:fldChar w:fldCharType="end"/>
          </w:r>
        </w:sdtContent>
      </w:sdt>
      <w:r w:rsidR="007621C5" w:rsidRPr="002B5B17">
        <w:rPr>
          <w:rFonts w:ascii="Times New Roman" w:hAnsi="Times New Roman" w:cs="Times New Roman"/>
          <w:sz w:val="24"/>
          <w:szCs w:val="24"/>
        </w:rPr>
        <w:t xml:space="preserve">. </w:t>
      </w:r>
    </w:p>
    <w:p w14:paraId="753987F6" w14:textId="56AE4024" w:rsidR="000F5E0C" w:rsidRPr="002B5B17" w:rsidRDefault="007371AF" w:rsidP="000F5E0C">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significance of co-management of forest reserves has been widely acknowledged. The approach has been adopted in various European countries including Sweden, Finland, and Germany </w:t>
      </w:r>
      <w:sdt>
        <w:sdtPr>
          <w:rPr>
            <w:rFonts w:ascii="Times New Roman" w:hAnsi="Times New Roman" w:cs="Times New Roman"/>
            <w:sz w:val="24"/>
            <w:szCs w:val="24"/>
          </w:rPr>
          <w:id w:val="-612521424"/>
          <w:citation/>
        </w:sdtPr>
        <w:sdtContent>
          <w:r w:rsidR="002F45F6" w:rsidRPr="002B5B17">
            <w:rPr>
              <w:rFonts w:ascii="Times New Roman" w:hAnsi="Times New Roman" w:cs="Times New Roman"/>
              <w:sz w:val="24"/>
              <w:szCs w:val="24"/>
            </w:rPr>
            <w:fldChar w:fldCharType="begin"/>
          </w:r>
          <w:r w:rsidR="002F45F6" w:rsidRPr="002B5B17">
            <w:rPr>
              <w:rFonts w:ascii="Times New Roman" w:hAnsi="Times New Roman" w:cs="Times New Roman"/>
              <w:sz w:val="24"/>
              <w:szCs w:val="24"/>
            </w:rPr>
            <w:instrText xml:space="preserve"> CITATION Art \l 1033 </w:instrText>
          </w:r>
          <w:r w:rsidR="002F45F6"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(Arts, et al., 2017)</w:t>
          </w:r>
          <w:r w:rsidR="002F45F6" w:rsidRPr="002B5B17">
            <w:rPr>
              <w:rFonts w:ascii="Times New Roman" w:hAnsi="Times New Roman" w:cs="Times New Roman"/>
              <w:sz w:val="24"/>
              <w:szCs w:val="24"/>
            </w:rPr>
            <w:fldChar w:fldCharType="end"/>
          </w:r>
        </w:sdtContent>
      </w:sdt>
      <w:r w:rsidR="00526197" w:rsidRPr="002B5B17">
        <w:rPr>
          <w:rFonts w:ascii="Times New Roman" w:hAnsi="Times New Roman" w:cs="Times New Roman"/>
          <w:sz w:val="24"/>
          <w:szCs w:val="24"/>
        </w:rPr>
        <w:t>. C</w:t>
      </w:r>
      <w:r w:rsidR="00CE0EB7" w:rsidRPr="002B5B17">
        <w:rPr>
          <w:rFonts w:ascii="Times New Roman" w:hAnsi="Times New Roman" w:cs="Times New Roman"/>
          <w:sz w:val="24"/>
          <w:szCs w:val="24"/>
        </w:rPr>
        <w:t>o-management initiatives in Malawi have successfully slowed the rate of defores</w:t>
      </w:r>
      <w:r w:rsidR="00361ED9" w:rsidRPr="002B5B17">
        <w:rPr>
          <w:rFonts w:ascii="Times New Roman" w:hAnsi="Times New Roman" w:cs="Times New Roman"/>
          <w:sz w:val="24"/>
          <w:szCs w:val="24"/>
        </w:rPr>
        <w:t xml:space="preserve">tation </w:t>
      </w:r>
      <w:sdt>
        <w:sdtPr>
          <w:rPr>
            <w:rFonts w:ascii="Times New Roman" w:hAnsi="Times New Roman" w:cs="Times New Roman"/>
            <w:sz w:val="24"/>
            <w:szCs w:val="24"/>
          </w:rPr>
          <w:id w:val="-789283448"/>
          <w:citation/>
        </w:sdtPr>
        <w:sdtContent>
          <w:r w:rsidR="00361ED9" w:rsidRPr="002B5B17">
            <w:rPr>
              <w:rFonts w:ascii="Times New Roman" w:hAnsi="Times New Roman" w:cs="Times New Roman"/>
              <w:sz w:val="24"/>
              <w:szCs w:val="24"/>
            </w:rPr>
            <w:fldChar w:fldCharType="begin"/>
          </w:r>
          <w:r w:rsidR="00361ED9" w:rsidRPr="002B5B17">
            <w:rPr>
              <w:rFonts w:ascii="Times New Roman" w:hAnsi="Times New Roman" w:cs="Times New Roman"/>
              <w:sz w:val="24"/>
              <w:szCs w:val="24"/>
            </w:rPr>
            <w:instrText xml:space="preserve"> CITATION Maz15 \l 1033 </w:instrText>
          </w:r>
          <w:r w:rsidR="00361ED9"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(Mazunda &amp; Shively, 2015)</w:t>
          </w:r>
          <w:r w:rsidR="00361ED9" w:rsidRPr="002B5B17">
            <w:rPr>
              <w:rFonts w:ascii="Times New Roman" w:hAnsi="Times New Roman" w:cs="Times New Roman"/>
              <w:sz w:val="24"/>
              <w:szCs w:val="24"/>
            </w:rPr>
            <w:fldChar w:fldCharType="end"/>
          </w:r>
        </w:sdtContent>
      </w:sdt>
      <w:r w:rsidR="005515EF" w:rsidRPr="002B5B17">
        <w:rPr>
          <w:rFonts w:ascii="Times New Roman" w:hAnsi="Times New Roman" w:cs="Times New Roman"/>
          <w:sz w:val="24"/>
          <w:szCs w:val="24"/>
        </w:rPr>
        <w:t>.</w:t>
      </w:r>
      <w:r w:rsidR="001D0115" w:rsidRPr="002B5B17">
        <w:rPr>
          <w:rFonts w:ascii="Times New Roman" w:hAnsi="Times New Roman" w:cs="Times New Roman"/>
          <w:sz w:val="24"/>
          <w:szCs w:val="24"/>
        </w:rPr>
        <w:t xml:space="preserve"> </w:t>
      </w:r>
      <w:r w:rsidR="00F22FD5" w:rsidRPr="002B5B17">
        <w:rPr>
          <w:rFonts w:ascii="Times New Roman" w:hAnsi="Times New Roman" w:cs="Times New Roman"/>
          <w:sz w:val="24"/>
          <w:szCs w:val="24"/>
        </w:rPr>
        <w:t>A study undertaken</w:t>
      </w:r>
      <w:r w:rsidR="001D0115" w:rsidRPr="002B5B17">
        <w:rPr>
          <w:rFonts w:ascii="Times New Roman" w:hAnsi="Times New Roman" w:cs="Times New Roman"/>
          <w:sz w:val="24"/>
          <w:szCs w:val="24"/>
        </w:rPr>
        <w:t xml:space="preserve"> by </w:t>
      </w:r>
      <w:r w:rsidR="00331BE8" w:rsidRPr="002B5B17">
        <w:rPr>
          <w:rFonts w:ascii="Times New Roman" w:hAnsi="Times New Roman" w:cs="Times New Roman"/>
          <w:noProof/>
          <w:sz w:val="24"/>
          <w:szCs w:val="24"/>
        </w:rPr>
        <w:t>Chinangwa et al.</w:t>
      </w:r>
      <w:r w:rsidR="0052102D" w:rsidRPr="002B5B17">
        <w:rPr>
          <w:rFonts w:ascii="Times New Roman" w:hAnsi="Times New Roman" w:cs="Times New Roman"/>
          <w:noProof/>
          <w:sz w:val="24"/>
          <w:szCs w:val="24"/>
        </w:rPr>
        <w:t xml:space="preserve"> (2017)</w:t>
      </w:r>
      <w:r w:rsidR="001D0115" w:rsidRPr="002B5B17">
        <w:rPr>
          <w:rFonts w:ascii="Times New Roman" w:hAnsi="Times New Roman" w:cs="Times New Roman"/>
          <w:sz w:val="24"/>
          <w:szCs w:val="24"/>
        </w:rPr>
        <w:t xml:space="preserve"> in Malawi found that co-management had </w:t>
      </w:r>
      <w:r w:rsidR="00331BE8" w:rsidRPr="002B5B17">
        <w:rPr>
          <w:rFonts w:ascii="Times New Roman" w:hAnsi="Times New Roman" w:cs="Times New Roman"/>
          <w:sz w:val="24"/>
          <w:szCs w:val="24"/>
        </w:rPr>
        <w:t>positive effects</w:t>
      </w:r>
      <w:r w:rsidR="001D0115" w:rsidRPr="002B5B17">
        <w:rPr>
          <w:rFonts w:ascii="Times New Roman" w:hAnsi="Times New Roman" w:cs="Times New Roman"/>
          <w:sz w:val="24"/>
          <w:szCs w:val="24"/>
        </w:rPr>
        <w:t xml:space="preserve"> on forest conditions in contrast to a general trend of worsening conditions.</w:t>
      </w:r>
      <w:r w:rsidR="005515EF" w:rsidRPr="002B5B17">
        <w:rPr>
          <w:rFonts w:ascii="Times New Roman" w:hAnsi="Times New Roman" w:cs="Times New Roman"/>
          <w:sz w:val="24"/>
          <w:szCs w:val="24"/>
        </w:rPr>
        <w:t xml:space="preserve"> In Uganda, the National Forestry Authority has been working with local</w:t>
      </w:r>
      <w:r w:rsidR="00A56268" w:rsidRPr="002B5B17">
        <w:rPr>
          <w:rFonts w:ascii="Times New Roman" w:hAnsi="Times New Roman" w:cs="Times New Roman"/>
          <w:sz w:val="24"/>
          <w:szCs w:val="24"/>
        </w:rPr>
        <w:t xml:space="preserve"> communities to manage forest resources sustainably, resulting in the restoration of </w:t>
      </w:r>
      <w:r w:rsidR="00A56268" w:rsidRPr="002B5B17">
        <w:rPr>
          <w:rFonts w:ascii="Times New Roman" w:hAnsi="Times New Roman" w:cs="Times New Roman"/>
          <w:sz w:val="24"/>
          <w:szCs w:val="24"/>
        </w:rPr>
        <w:lastRenderedPageBreak/>
        <w:t>degraded forests and</w:t>
      </w:r>
      <w:r w:rsidR="00B10507" w:rsidRPr="002B5B17">
        <w:rPr>
          <w:rFonts w:ascii="Times New Roman" w:hAnsi="Times New Roman" w:cs="Times New Roman"/>
          <w:sz w:val="24"/>
          <w:szCs w:val="24"/>
        </w:rPr>
        <w:t xml:space="preserve"> an</w:t>
      </w:r>
      <w:r w:rsidR="00A56268" w:rsidRPr="002B5B17">
        <w:rPr>
          <w:rFonts w:ascii="Times New Roman" w:hAnsi="Times New Roman" w:cs="Times New Roman"/>
          <w:sz w:val="24"/>
          <w:szCs w:val="24"/>
        </w:rPr>
        <w:t xml:space="preserve"> increase</w:t>
      </w:r>
      <w:r w:rsidR="00B10507" w:rsidRPr="002B5B17">
        <w:rPr>
          <w:rFonts w:ascii="Times New Roman" w:hAnsi="Times New Roman" w:cs="Times New Roman"/>
          <w:sz w:val="24"/>
          <w:szCs w:val="24"/>
        </w:rPr>
        <w:t xml:space="preserve"> in</w:t>
      </w:r>
      <w:r w:rsidR="00A56268" w:rsidRPr="002B5B17">
        <w:rPr>
          <w:rFonts w:ascii="Times New Roman" w:hAnsi="Times New Roman" w:cs="Times New Roman"/>
          <w:sz w:val="24"/>
          <w:szCs w:val="24"/>
        </w:rPr>
        <w:t xml:space="preserve"> </w:t>
      </w:r>
      <w:r w:rsidR="0034368F" w:rsidRPr="002B5B17">
        <w:rPr>
          <w:rFonts w:ascii="Times New Roman" w:hAnsi="Times New Roman" w:cs="Times New Roman"/>
          <w:sz w:val="24"/>
          <w:szCs w:val="24"/>
        </w:rPr>
        <w:t xml:space="preserve">forest cover </w:t>
      </w:r>
      <w:r w:rsidR="00331BE8" w:rsidRPr="002B5B17">
        <w:rPr>
          <w:rFonts w:ascii="Times New Roman" w:hAnsi="Times New Roman" w:cs="Times New Roman"/>
          <w:noProof/>
          <w:sz w:val="24"/>
          <w:szCs w:val="24"/>
        </w:rPr>
        <w:t>(Turyahabwe et al., 2012)</w:t>
      </w:r>
      <w:r w:rsidR="00A56268" w:rsidRPr="002B5B17">
        <w:rPr>
          <w:rFonts w:ascii="Times New Roman" w:hAnsi="Times New Roman" w:cs="Times New Roman"/>
          <w:sz w:val="24"/>
          <w:szCs w:val="24"/>
        </w:rPr>
        <w:t>.</w:t>
      </w:r>
      <w:r w:rsidR="00D10642" w:rsidRPr="002B5B17">
        <w:rPr>
          <w:rFonts w:ascii="Times New Roman" w:hAnsi="Times New Roman" w:cs="Times New Roman"/>
          <w:sz w:val="24"/>
          <w:szCs w:val="24"/>
        </w:rPr>
        <w:t xml:space="preserve"> </w:t>
      </w:r>
      <w:r w:rsidR="00A93AD0" w:rsidRPr="002B5B17">
        <w:rPr>
          <w:rFonts w:ascii="Times New Roman" w:hAnsi="Times New Roman" w:cs="Times New Roman"/>
          <w:sz w:val="24"/>
          <w:szCs w:val="24"/>
        </w:rPr>
        <w:t>Since the 1930s and 1970s, Ghana and Burkina Faso have adopted diverse co-management and community-based approaches to natural resource management (NRM) in efforts to mitigate forest degradation.</w:t>
      </w:r>
      <w:r w:rsidR="00CB5FBC" w:rsidRPr="002B5B17">
        <w:rPr>
          <w:rFonts w:ascii="Times New Roman" w:hAnsi="Times New Roman" w:cs="Times New Roman"/>
          <w:sz w:val="24"/>
          <w:szCs w:val="24"/>
        </w:rPr>
        <w:t xml:space="preserve"> </w:t>
      </w:r>
      <w:r w:rsidR="00D10642" w:rsidRPr="002B5B17">
        <w:rPr>
          <w:rFonts w:ascii="Times New Roman" w:hAnsi="Times New Roman" w:cs="Times New Roman"/>
          <w:noProof/>
          <w:sz w:val="24"/>
          <w:szCs w:val="24"/>
        </w:rPr>
        <w:t>(Agyeman, 2006</w:t>
      </w:r>
      <w:r w:rsidR="004B0FD1" w:rsidRPr="002B5B17">
        <w:rPr>
          <w:rFonts w:ascii="Times New Roman" w:hAnsi="Times New Roman" w:cs="Times New Roman"/>
          <w:sz w:val="24"/>
          <w:szCs w:val="24"/>
        </w:rPr>
        <w:t xml:space="preserve">; </w:t>
      </w:r>
      <w:r w:rsidR="004B0FD1" w:rsidRPr="002B5B17">
        <w:rPr>
          <w:rFonts w:ascii="Times New Roman" w:hAnsi="Times New Roman" w:cs="Times New Roman"/>
          <w:noProof/>
          <w:sz w:val="24"/>
          <w:szCs w:val="24"/>
        </w:rPr>
        <w:t>Murphree, 2008</w:t>
      </w:r>
      <w:r w:rsidR="00E07E92" w:rsidRPr="002B5B17">
        <w:rPr>
          <w:rFonts w:ascii="Times New Roman" w:hAnsi="Times New Roman" w:cs="Times New Roman"/>
          <w:sz w:val="24"/>
          <w:szCs w:val="24"/>
        </w:rPr>
        <w:t xml:space="preserve">; </w:t>
      </w:r>
      <w:r w:rsidR="00E07E92" w:rsidRPr="002B5B17">
        <w:rPr>
          <w:rFonts w:ascii="Times New Roman" w:hAnsi="Times New Roman" w:cs="Times New Roman"/>
          <w:noProof/>
          <w:sz w:val="24"/>
          <w:szCs w:val="24"/>
        </w:rPr>
        <w:t>Sawadogo &amp; Tiveau, 2011</w:t>
      </w:r>
      <w:r w:rsidR="00EF1C12" w:rsidRPr="002B5B17">
        <w:rPr>
          <w:rFonts w:ascii="Times New Roman" w:hAnsi="Times New Roman" w:cs="Times New Roman"/>
          <w:sz w:val="24"/>
          <w:szCs w:val="24"/>
        </w:rPr>
        <w:t xml:space="preserve">; </w:t>
      </w:r>
      <w:r w:rsidR="00331BE8" w:rsidRPr="002B5B17">
        <w:rPr>
          <w:rFonts w:ascii="Times New Roman" w:hAnsi="Times New Roman" w:cs="Times New Roman"/>
          <w:noProof/>
          <w:sz w:val="24"/>
          <w:szCs w:val="24"/>
        </w:rPr>
        <w:t>Asare et al.,</w:t>
      </w:r>
      <w:r w:rsidR="00EF1C12" w:rsidRPr="002B5B17">
        <w:rPr>
          <w:rFonts w:ascii="Times New Roman" w:hAnsi="Times New Roman" w:cs="Times New Roman"/>
          <w:noProof/>
          <w:sz w:val="24"/>
          <w:szCs w:val="24"/>
        </w:rPr>
        <w:t xml:space="preserve"> 2013)</w:t>
      </w:r>
      <w:r w:rsidR="00D10642" w:rsidRPr="002B5B17">
        <w:rPr>
          <w:rFonts w:ascii="Times New Roman" w:hAnsi="Times New Roman" w:cs="Times New Roman"/>
          <w:sz w:val="24"/>
          <w:szCs w:val="24"/>
        </w:rPr>
        <w:t xml:space="preserve">. </w:t>
      </w:r>
      <w:r w:rsidR="00A93AD0" w:rsidRPr="002B5B17">
        <w:rPr>
          <w:rFonts w:ascii="Times New Roman" w:hAnsi="Times New Roman" w:cs="Times New Roman"/>
          <w:sz w:val="24"/>
          <w:szCs w:val="24"/>
        </w:rPr>
        <w:t xml:space="preserve">These initiatives were established in regions characterized by dense populations, where local communities heavily depend on forest resources. </w:t>
      </w:r>
      <w:r w:rsidR="000F5E0C" w:rsidRPr="002B5B17">
        <w:rPr>
          <w:rFonts w:ascii="Times New Roman" w:hAnsi="Times New Roman" w:cs="Times New Roman"/>
          <w:sz w:val="24"/>
          <w:szCs w:val="24"/>
        </w:rPr>
        <w:t>With funding from international donors and the combined support of the Food and Agricultural Organization of the United Nations and the United Nations Development Program (UNDP), community involvement in forest resource management was first implemented in Burkina Faso in 1985 in the Nazinon forest reserve in the Sissili Province of the Center-West Region. The Ministry of Forests, Environment, and Sustainable Development (MEDD) established offices in the communities, and technicians were dispatched to train on improved methods for felling trees and regrowing coppices, as well as to provide information to forest management cooperatives (Coulibaly-Lingani et al., 2011).</w:t>
      </w:r>
    </w:p>
    <w:p w14:paraId="064F2736" w14:textId="25875837" w:rsidR="0024015D" w:rsidRPr="002B5B17" w:rsidRDefault="001302B5" w:rsidP="0067477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In Ghana,</w:t>
      </w:r>
      <w:r w:rsidR="002E6E30" w:rsidRPr="002B5B17">
        <w:rPr>
          <w:rFonts w:ascii="Times New Roman" w:hAnsi="Times New Roman" w:cs="Times New Roman"/>
          <w:sz w:val="24"/>
          <w:szCs w:val="24"/>
        </w:rPr>
        <w:t xml:space="preserve"> </w:t>
      </w:r>
      <w:r w:rsidR="0032472D" w:rsidRPr="002B5B17">
        <w:rPr>
          <w:rFonts w:ascii="Times New Roman" w:hAnsi="Times New Roman" w:cs="Times New Roman"/>
          <w:sz w:val="24"/>
          <w:szCs w:val="24"/>
        </w:rPr>
        <w:t>co-management of forests has been adopted to address the challenges of deforestation, degradation and unsustainable forest management practices</w:t>
      </w:r>
      <w:r w:rsidR="00A86152" w:rsidRPr="002B5B17">
        <w:rPr>
          <w:rFonts w:ascii="Times New Roman" w:hAnsi="Times New Roman" w:cs="Times New Roman"/>
          <w:noProof/>
          <w:sz w:val="24"/>
          <w:szCs w:val="24"/>
        </w:rPr>
        <w:t xml:space="preserve"> (Akamani &amp; Hall, 2019)</w:t>
      </w:r>
      <w:r w:rsidR="0032472D" w:rsidRPr="002B5B17">
        <w:rPr>
          <w:rFonts w:ascii="Times New Roman" w:hAnsi="Times New Roman" w:cs="Times New Roman"/>
          <w:sz w:val="24"/>
          <w:szCs w:val="24"/>
        </w:rPr>
        <w:t>. Co-management of forests in Ghana enhances the participation of local communities in forest management decision-making. This, in turn, leads to the adoption of sustainable</w:t>
      </w:r>
      <w:r w:rsidR="005409C5" w:rsidRPr="002B5B17">
        <w:rPr>
          <w:rFonts w:ascii="Times New Roman" w:hAnsi="Times New Roman" w:cs="Times New Roman"/>
          <w:sz w:val="24"/>
          <w:szCs w:val="24"/>
        </w:rPr>
        <w:t xml:space="preserve"> forest management practices and increased awareness of the importance of forests in socio-economic dev</w:t>
      </w:r>
      <w:r w:rsidR="00003A8B" w:rsidRPr="002B5B17">
        <w:rPr>
          <w:rFonts w:ascii="Times New Roman" w:hAnsi="Times New Roman" w:cs="Times New Roman"/>
          <w:sz w:val="24"/>
          <w:szCs w:val="24"/>
        </w:rPr>
        <w:t xml:space="preserve">elopment </w:t>
      </w:r>
      <w:r w:rsidR="00E76525" w:rsidRPr="002B5B17">
        <w:rPr>
          <w:rFonts w:ascii="Times New Roman" w:hAnsi="Times New Roman" w:cs="Times New Roman"/>
          <w:noProof/>
          <w:sz w:val="24"/>
          <w:szCs w:val="24"/>
        </w:rPr>
        <w:t>(Asare, 2000)</w:t>
      </w:r>
      <w:r w:rsidR="0024015D" w:rsidRPr="002B5B17">
        <w:rPr>
          <w:rFonts w:ascii="Times New Roman" w:hAnsi="Times New Roman" w:cs="Times New Roman"/>
          <w:sz w:val="24"/>
          <w:szCs w:val="24"/>
        </w:rPr>
        <w:t>. Also</w:t>
      </w:r>
      <w:r w:rsidR="00331BE8" w:rsidRPr="002B5B17">
        <w:rPr>
          <w:rFonts w:ascii="Times New Roman" w:hAnsi="Times New Roman" w:cs="Times New Roman"/>
          <w:sz w:val="24"/>
          <w:szCs w:val="24"/>
        </w:rPr>
        <w:t>,</w:t>
      </w:r>
      <w:r w:rsidR="0024015D" w:rsidRPr="002B5B17">
        <w:rPr>
          <w:rFonts w:ascii="Times New Roman" w:hAnsi="Times New Roman" w:cs="Times New Roman"/>
          <w:sz w:val="24"/>
          <w:szCs w:val="24"/>
        </w:rPr>
        <w:t xml:space="preserve"> c</w:t>
      </w:r>
      <w:r w:rsidR="00331BE8" w:rsidRPr="002B5B17">
        <w:rPr>
          <w:rFonts w:ascii="Times New Roman" w:hAnsi="Times New Roman" w:cs="Times New Roman"/>
          <w:sz w:val="24"/>
          <w:szCs w:val="24"/>
        </w:rPr>
        <w:t>o-management</w:t>
      </w:r>
      <w:r w:rsidR="005409C5" w:rsidRPr="002B5B17">
        <w:rPr>
          <w:rFonts w:ascii="Times New Roman" w:hAnsi="Times New Roman" w:cs="Times New Roman"/>
          <w:sz w:val="24"/>
          <w:szCs w:val="24"/>
        </w:rPr>
        <w:t xml:space="preserve"> leads to development of alternative livelihoods for local communities, such</w:t>
      </w:r>
      <w:r w:rsidR="003429D7" w:rsidRPr="002B5B17">
        <w:rPr>
          <w:rFonts w:ascii="Times New Roman" w:hAnsi="Times New Roman" w:cs="Times New Roman"/>
          <w:sz w:val="24"/>
          <w:szCs w:val="24"/>
        </w:rPr>
        <w:t xml:space="preserve"> as</w:t>
      </w:r>
      <w:r w:rsidR="005409C5" w:rsidRPr="002B5B17">
        <w:rPr>
          <w:rFonts w:ascii="Times New Roman" w:hAnsi="Times New Roman" w:cs="Times New Roman"/>
          <w:sz w:val="24"/>
          <w:szCs w:val="24"/>
        </w:rPr>
        <w:t xml:space="preserve"> non-timber forest products, which can reduce the pressur</w:t>
      </w:r>
      <w:r w:rsidR="006652B2" w:rsidRPr="002B5B17">
        <w:rPr>
          <w:rFonts w:ascii="Times New Roman" w:hAnsi="Times New Roman" w:cs="Times New Roman"/>
          <w:sz w:val="24"/>
          <w:szCs w:val="24"/>
        </w:rPr>
        <w:t xml:space="preserve">e on forest resources </w:t>
      </w:r>
      <w:r w:rsidR="00331BE8" w:rsidRPr="002B5B17">
        <w:rPr>
          <w:rFonts w:ascii="Times New Roman" w:hAnsi="Times New Roman" w:cs="Times New Roman"/>
          <w:noProof/>
          <w:sz w:val="24"/>
          <w:szCs w:val="24"/>
        </w:rPr>
        <w:t>(Islam et al., 2019)</w:t>
      </w:r>
      <w:r w:rsidR="00A86152" w:rsidRPr="002B5B17">
        <w:rPr>
          <w:rFonts w:ascii="Times New Roman" w:hAnsi="Times New Roman" w:cs="Times New Roman"/>
          <w:sz w:val="24"/>
          <w:szCs w:val="24"/>
        </w:rPr>
        <w:t>. For instance,</w:t>
      </w:r>
      <w:r w:rsidR="00CD1733" w:rsidRPr="002B5B17">
        <w:rPr>
          <w:rFonts w:ascii="Times New Roman" w:hAnsi="Times New Roman" w:cs="Times New Roman"/>
          <w:sz w:val="24"/>
          <w:szCs w:val="24"/>
        </w:rPr>
        <w:t xml:space="preserve"> in 1993, the Ghana Forestry Commission chose Kwapanin in the Ashanti region to be part of the pilot phase of the CFM program due to the community's heavy </w:t>
      </w:r>
      <w:r w:rsidR="00CD1733" w:rsidRPr="002B5B17">
        <w:rPr>
          <w:rFonts w:ascii="Times New Roman" w:hAnsi="Times New Roman" w:cs="Times New Roman"/>
          <w:sz w:val="24"/>
          <w:szCs w:val="24"/>
        </w:rPr>
        <w:lastRenderedPageBreak/>
        <w:t xml:space="preserve">reliance on NTFPs. The Ghana Forestry Commission provided assistance in creating an organization of female leaf collectors in the community to oversee the gathering of </w:t>
      </w:r>
      <w:r w:rsidR="00D53AAC" w:rsidRPr="002B5B17">
        <w:rPr>
          <w:rFonts w:ascii="Times New Roman" w:hAnsi="Times New Roman" w:cs="Times New Roman"/>
          <w:sz w:val="24"/>
          <w:szCs w:val="24"/>
        </w:rPr>
        <w:t>non-timber forest products</w:t>
      </w:r>
      <w:r w:rsidR="00CD1733" w:rsidRPr="002B5B17">
        <w:rPr>
          <w:rFonts w:ascii="Times New Roman" w:hAnsi="Times New Roman" w:cs="Times New Roman"/>
          <w:sz w:val="24"/>
          <w:szCs w:val="24"/>
        </w:rPr>
        <w:t>. After the formation of the association, its members were given permission by Ghana</w:t>
      </w:r>
      <w:r w:rsidR="00CF39C7" w:rsidRPr="002B5B17">
        <w:rPr>
          <w:rFonts w:ascii="Times New Roman" w:hAnsi="Times New Roman" w:cs="Times New Roman"/>
          <w:sz w:val="24"/>
          <w:szCs w:val="24"/>
        </w:rPr>
        <w:t xml:space="preserve"> </w:t>
      </w:r>
      <w:r w:rsidR="00CD1733" w:rsidRPr="002B5B17">
        <w:rPr>
          <w:rFonts w:ascii="Times New Roman" w:hAnsi="Times New Roman" w:cs="Times New Roman"/>
          <w:sz w:val="24"/>
          <w:szCs w:val="24"/>
        </w:rPr>
        <w:t>Forestry Commission to access NTFPs in the forest, as long as they assisted the commission in safeguarding the forest</w:t>
      </w:r>
      <w:r w:rsidR="00A86152" w:rsidRPr="002B5B17">
        <w:rPr>
          <w:rFonts w:ascii="Times New Roman" w:hAnsi="Times New Roman" w:cs="Times New Roman"/>
          <w:sz w:val="24"/>
          <w:szCs w:val="24"/>
        </w:rPr>
        <w:t xml:space="preserve"> </w:t>
      </w:r>
      <w:r w:rsidR="001B5EE8" w:rsidRPr="002B5B17">
        <w:rPr>
          <w:rFonts w:ascii="Times New Roman" w:hAnsi="Times New Roman" w:cs="Times New Roman"/>
          <w:sz w:val="24"/>
          <w:szCs w:val="24"/>
        </w:rPr>
        <w:t>(Akamani &amp; Hall, 2019)</w:t>
      </w:r>
      <w:r w:rsidR="0092033C" w:rsidRPr="002B5B17">
        <w:rPr>
          <w:rFonts w:ascii="Times New Roman" w:hAnsi="Times New Roman" w:cs="Times New Roman"/>
          <w:sz w:val="24"/>
          <w:szCs w:val="24"/>
        </w:rPr>
        <w:t xml:space="preserve">. </w:t>
      </w:r>
      <w:r w:rsidR="00CD1733" w:rsidRPr="002B5B17">
        <w:rPr>
          <w:rFonts w:ascii="Times New Roman" w:hAnsi="Times New Roman" w:cs="Times New Roman"/>
          <w:sz w:val="24"/>
          <w:szCs w:val="24"/>
        </w:rPr>
        <w:t xml:space="preserve">The positive outcome of this collaboration encouraged the Kwapanin community to participate in two additional agroforestry </w:t>
      </w:r>
      <w:r w:rsidR="00D53AAC" w:rsidRPr="002B5B17">
        <w:rPr>
          <w:rFonts w:ascii="Times New Roman" w:hAnsi="Times New Roman" w:cs="Times New Roman"/>
          <w:sz w:val="24"/>
          <w:szCs w:val="24"/>
        </w:rPr>
        <w:t>initiatives</w:t>
      </w:r>
      <w:r w:rsidR="00CD1733" w:rsidRPr="002B5B17">
        <w:rPr>
          <w:rFonts w:ascii="Times New Roman" w:hAnsi="Times New Roman" w:cs="Times New Roman"/>
          <w:sz w:val="24"/>
          <w:szCs w:val="24"/>
        </w:rPr>
        <w:t xml:space="preserve">: the National Plantation Development Project in 2002 and the Community Forestry Management Project in 2004. These projects allocated land to farmers in areas of the forest that had been degraded, allowing them to grow crops for food while also planting trees on behalf of the government. The guidelines for these projects are based on the Modified Taungya System, a national policy that aims to both restore degraded protected forests and improve the livelihoods of forest-dependent communities. </w:t>
      </w:r>
      <w:r w:rsidR="001B5EE8" w:rsidRPr="002B5B17">
        <w:rPr>
          <w:rFonts w:ascii="Times New Roman" w:hAnsi="Times New Roman" w:cs="Times New Roman"/>
          <w:sz w:val="24"/>
          <w:szCs w:val="24"/>
        </w:rPr>
        <w:t xml:space="preserve">(Akamani &amp; Hall, 2019). </w:t>
      </w:r>
    </w:p>
    <w:p w14:paraId="259FF798" w14:textId="7C66E1A8" w:rsidR="00545FF5" w:rsidRPr="002B5B17" w:rsidRDefault="000E1D83" w:rsidP="0067477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In Northern Ghana, t</w:t>
      </w:r>
      <w:r w:rsidR="00DA2BB8" w:rsidRPr="002B5B17">
        <w:rPr>
          <w:rFonts w:ascii="Times New Roman" w:hAnsi="Times New Roman" w:cs="Times New Roman"/>
          <w:sz w:val="24"/>
          <w:szCs w:val="24"/>
        </w:rPr>
        <w:t>he Mole Community Resource Management Area (CREMA) has been established in the</w:t>
      </w:r>
      <w:r w:rsidR="00431DA4" w:rsidRPr="002B5B17">
        <w:rPr>
          <w:rFonts w:ascii="Times New Roman" w:hAnsi="Times New Roman" w:cs="Times New Roman"/>
          <w:sz w:val="24"/>
          <w:szCs w:val="24"/>
        </w:rPr>
        <w:t xml:space="preserve"> Mole National</w:t>
      </w:r>
      <w:r w:rsidR="00DA2BB8" w:rsidRPr="002B5B17">
        <w:rPr>
          <w:rFonts w:ascii="Times New Roman" w:hAnsi="Times New Roman" w:cs="Times New Roman"/>
          <w:sz w:val="24"/>
          <w:szCs w:val="24"/>
        </w:rPr>
        <w:t xml:space="preserve"> </w:t>
      </w:r>
      <w:r w:rsidR="00431DA4" w:rsidRPr="002B5B17">
        <w:rPr>
          <w:rFonts w:ascii="Times New Roman" w:hAnsi="Times New Roman" w:cs="Times New Roman"/>
          <w:sz w:val="24"/>
          <w:szCs w:val="24"/>
        </w:rPr>
        <w:t>P</w:t>
      </w:r>
      <w:r w:rsidR="00DA2BB8" w:rsidRPr="002B5B17">
        <w:rPr>
          <w:rFonts w:ascii="Times New Roman" w:hAnsi="Times New Roman" w:cs="Times New Roman"/>
          <w:sz w:val="24"/>
          <w:szCs w:val="24"/>
        </w:rPr>
        <w:t xml:space="preserve">ark, which involves partnerships between the Ghana Wildlife Division, local communities and </w:t>
      </w:r>
      <w:r w:rsidR="00680538" w:rsidRPr="002B5B17">
        <w:rPr>
          <w:rFonts w:ascii="Times New Roman" w:hAnsi="Times New Roman" w:cs="Times New Roman"/>
          <w:sz w:val="24"/>
          <w:szCs w:val="24"/>
        </w:rPr>
        <w:t>Non-Governmental</w:t>
      </w:r>
      <w:r w:rsidR="00DA2BB8" w:rsidRPr="002B5B17">
        <w:rPr>
          <w:rFonts w:ascii="Times New Roman" w:hAnsi="Times New Roman" w:cs="Times New Roman"/>
          <w:sz w:val="24"/>
          <w:szCs w:val="24"/>
        </w:rPr>
        <w:t xml:space="preserve"> Organizations in the development and </w:t>
      </w:r>
      <w:r w:rsidR="00680538" w:rsidRPr="002B5B17">
        <w:rPr>
          <w:rFonts w:ascii="Times New Roman" w:hAnsi="Times New Roman" w:cs="Times New Roman"/>
          <w:sz w:val="24"/>
          <w:szCs w:val="24"/>
        </w:rPr>
        <w:t>enforcement</w:t>
      </w:r>
      <w:r w:rsidR="00DA2BB8" w:rsidRPr="002B5B17">
        <w:rPr>
          <w:rFonts w:ascii="Times New Roman" w:hAnsi="Times New Roman" w:cs="Times New Roman"/>
          <w:sz w:val="24"/>
          <w:szCs w:val="24"/>
        </w:rPr>
        <w:t xml:space="preserve"> of forest management plans (Mensah et al., 2019).</w:t>
      </w:r>
      <w:r w:rsidR="00986C36" w:rsidRPr="002B5B17">
        <w:rPr>
          <w:rFonts w:ascii="Times New Roman" w:hAnsi="Times New Roman" w:cs="Times New Roman"/>
          <w:sz w:val="24"/>
          <w:szCs w:val="24"/>
        </w:rPr>
        <w:t xml:space="preserve"> </w:t>
      </w:r>
      <w:r w:rsidR="00680538" w:rsidRPr="002B5B17">
        <w:rPr>
          <w:rFonts w:ascii="Times New Roman" w:hAnsi="Times New Roman" w:cs="Times New Roman"/>
          <w:sz w:val="24"/>
          <w:szCs w:val="24"/>
        </w:rPr>
        <w:t xml:space="preserve">The difficulty is in persuading the </w:t>
      </w:r>
      <w:r w:rsidR="00D53AAC" w:rsidRPr="002B5B17">
        <w:rPr>
          <w:rFonts w:ascii="Times New Roman" w:hAnsi="Times New Roman" w:cs="Times New Roman"/>
          <w:sz w:val="24"/>
          <w:szCs w:val="24"/>
        </w:rPr>
        <w:t>communities fringing the forest</w:t>
      </w:r>
      <w:r w:rsidR="00680538" w:rsidRPr="002B5B17">
        <w:rPr>
          <w:rFonts w:ascii="Times New Roman" w:hAnsi="Times New Roman" w:cs="Times New Roman"/>
          <w:sz w:val="24"/>
          <w:szCs w:val="24"/>
        </w:rPr>
        <w:t xml:space="preserve"> to abide by the </w:t>
      </w:r>
      <w:r w:rsidR="000733A8" w:rsidRPr="002B5B17">
        <w:rPr>
          <w:rFonts w:ascii="Times New Roman" w:hAnsi="Times New Roman" w:cs="Times New Roman"/>
          <w:sz w:val="24"/>
          <w:szCs w:val="24"/>
        </w:rPr>
        <w:t>rules</w:t>
      </w:r>
      <w:r w:rsidR="00680538" w:rsidRPr="002B5B17">
        <w:rPr>
          <w:rFonts w:ascii="Times New Roman" w:hAnsi="Times New Roman" w:cs="Times New Roman"/>
          <w:sz w:val="24"/>
          <w:szCs w:val="24"/>
        </w:rPr>
        <w:t xml:space="preserve"> and </w:t>
      </w:r>
      <w:r w:rsidR="000733A8" w:rsidRPr="002B5B17">
        <w:rPr>
          <w:rFonts w:ascii="Times New Roman" w:hAnsi="Times New Roman" w:cs="Times New Roman"/>
          <w:sz w:val="24"/>
          <w:szCs w:val="24"/>
        </w:rPr>
        <w:t>regulations</w:t>
      </w:r>
      <w:r w:rsidR="00680538" w:rsidRPr="002B5B17">
        <w:rPr>
          <w:rFonts w:ascii="Times New Roman" w:hAnsi="Times New Roman" w:cs="Times New Roman"/>
          <w:sz w:val="24"/>
          <w:szCs w:val="24"/>
        </w:rPr>
        <w:t xml:space="preserve"> and actively </w:t>
      </w:r>
      <w:r w:rsidR="00D53AAC" w:rsidRPr="002B5B17">
        <w:rPr>
          <w:rFonts w:ascii="Times New Roman" w:hAnsi="Times New Roman" w:cs="Times New Roman"/>
          <w:sz w:val="24"/>
          <w:szCs w:val="24"/>
        </w:rPr>
        <w:t>take part in managing the park</w:t>
      </w:r>
      <w:r w:rsidR="00680538" w:rsidRPr="002B5B17">
        <w:rPr>
          <w:rFonts w:ascii="Times New Roman" w:hAnsi="Times New Roman" w:cs="Times New Roman"/>
          <w:sz w:val="24"/>
          <w:szCs w:val="24"/>
        </w:rPr>
        <w:t xml:space="preserve"> </w:t>
      </w:r>
      <w:r w:rsidR="00BD06EF" w:rsidRPr="002B5B17">
        <w:rPr>
          <w:rFonts w:ascii="Times New Roman" w:hAnsi="Times New Roman" w:cs="Times New Roman"/>
          <w:noProof/>
          <w:sz w:val="24"/>
          <w:szCs w:val="24"/>
        </w:rPr>
        <w:t>(Yahaya et al., 2021)</w:t>
      </w:r>
      <w:r w:rsidR="00986C36" w:rsidRPr="002B5B17">
        <w:rPr>
          <w:rFonts w:ascii="Times New Roman" w:hAnsi="Times New Roman" w:cs="Times New Roman"/>
          <w:sz w:val="24"/>
          <w:szCs w:val="24"/>
        </w:rPr>
        <w:t>.</w:t>
      </w:r>
      <w:r w:rsidR="003F3734" w:rsidRPr="002B5B17">
        <w:rPr>
          <w:rFonts w:ascii="Times New Roman" w:hAnsi="Times New Roman" w:cs="Times New Roman"/>
          <w:sz w:val="24"/>
          <w:szCs w:val="24"/>
        </w:rPr>
        <w:t xml:space="preserve"> According to</w:t>
      </w:r>
      <w:r w:rsidR="0024015D" w:rsidRPr="002B5B17">
        <w:rPr>
          <w:rFonts w:ascii="Times New Roman" w:hAnsi="Times New Roman" w:cs="Times New Roman"/>
          <w:sz w:val="24"/>
          <w:szCs w:val="24"/>
        </w:rPr>
        <w:t xml:space="preserve"> </w:t>
      </w:r>
      <w:r w:rsidR="0024015D" w:rsidRPr="002B5B17">
        <w:rPr>
          <w:rFonts w:ascii="Times New Roman" w:hAnsi="Times New Roman" w:cs="Times New Roman"/>
          <w:noProof/>
          <w:sz w:val="24"/>
          <w:szCs w:val="24"/>
        </w:rPr>
        <w:t xml:space="preserve">Soliku </w:t>
      </w:r>
      <w:r w:rsidR="00431DA4" w:rsidRPr="002B5B17">
        <w:rPr>
          <w:rFonts w:ascii="Times New Roman" w:hAnsi="Times New Roman" w:cs="Times New Roman"/>
          <w:noProof/>
          <w:sz w:val="24"/>
          <w:szCs w:val="24"/>
        </w:rPr>
        <w:t>and</w:t>
      </w:r>
      <w:r w:rsidR="0024015D" w:rsidRPr="002B5B17">
        <w:rPr>
          <w:rFonts w:ascii="Times New Roman" w:hAnsi="Times New Roman" w:cs="Times New Roman"/>
          <w:noProof/>
          <w:sz w:val="24"/>
          <w:szCs w:val="24"/>
        </w:rPr>
        <w:t xml:space="preserve"> Schraml (2020</w:t>
      </w:r>
      <w:r w:rsidR="0024015D" w:rsidRPr="002B5B17">
        <w:rPr>
          <w:rFonts w:ascii="Times New Roman" w:hAnsi="Times New Roman" w:cs="Times New Roman"/>
          <w:sz w:val="24"/>
          <w:szCs w:val="24"/>
        </w:rPr>
        <w:t>)</w:t>
      </w:r>
      <w:r w:rsidR="003F3734" w:rsidRPr="002B5B17">
        <w:rPr>
          <w:rFonts w:ascii="Times New Roman" w:hAnsi="Times New Roman" w:cs="Times New Roman"/>
          <w:sz w:val="24"/>
          <w:szCs w:val="24"/>
        </w:rPr>
        <w:t xml:space="preserve"> involving stakeholders, including neighboring communities in co-management that includes open and transparent dialogue through negotiation, mediation, and financial incentives can have an impact on effective conflict management in the Mole National Park. </w:t>
      </w:r>
      <w:r w:rsidR="00545FF5" w:rsidRPr="002B5B17">
        <w:rPr>
          <w:rFonts w:ascii="Times New Roman" w:hAnsi="Times New Roman" w:cs="Times New Roman"/>
          <w:sz w:val="24"/>
          <w:szCs w:val="24"/>
        </w:rPr>
        <w:t xml:space="preserve">In the </w:t>
      </w:r>
      <w:r w:rsidR="00863645" w:rsidRPr="002B5B17">
        <w:rPr>
          <w:rFonts w:ascii="Times New Roman" w:hAnsi="Times New Roman" w:cs="Times New Roman"/>
          <w:sz w:val="24"/>
          <w:szCs w:val="24"/>
        </w:rPr>
        <w:t>Lawra Municipal Forest</w:t>
      </w:r>
      <w:r w:rsidR="00545FF5" w:rsidRPr="002B5B17">
        <w:rPr>
          <w:rFonts w:ascii="Times New Roman" w:hAnsi="Times New Roman" w:cs="Times New Roman"/>
          <w:sz w:val="24"/>
          <w:szCs w:val="24"/>
        </w:rPr>
        <w:t xml:space="preserve"> of which Nandom-Lambussie forest is part, t</w:t>
      </w:r>
      <w:r w:rsidR="001325DB" w:rsidRPr="002B5B17">
        <w:rPr>
          <w:rFonts w:ascii="Times New Roman" w:hAnsi="Times New Roman" w:cs="Times New Roman"/>
          <w:sz w:val="24"/>
          <w:szCs w:val="24"/>
        </w:rPr>
        <w:t>here is</w:t>
      </w:r>
      <w:r w:rsidR="005C0768" w:rsidRPr="002B5B17">
        <w:rPr>
          <w:rFonts w:ascii="Times New Roman" w:hAnsi="Times New Roman" w:cs="Times New Roman"/>
          <w:sz w:val="24"/>
          <w:szCs w:val="24"/>
        </w:rPr>
        <w:t xml:space="preserve"> a Community Resource Management Area </w:t>
      </w:r>
      <w:r w:rsidR="005C0768" w:rsidRPr="002B5B17">
        <w:rPr>
          <w:rFonts w:ascii="Times New Roman" w:hAnsi="Times New Roman" w:cs="Times New Roman"/>
          <w:sz w:val="24"/>
          <w:szCs w:val="24"/>
        </w:rPr>
        <w:lastRenderedPageBreak/>
        <w:t xml:space="preserve">(CREMA) co-managed by the locals with assistance from the Wildlife Division (Forestry Commission, 2011). </w:t>
      </w:r>
    </w:p>
    <w:p w14:paraId="166628E0" w14:textId="42EDCE81" w:rsidR="00E95E7E" w:rsidRPr="002B5B17" w:rsidRDefault="009F2A01" w:rsidP="00E95E7E">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Thus,</w:t>
      </w:r>
      <w:r w:rsidR="0024015D" w:rsidRPr="002B5B17">
        <w:rPr>
          <w:rFonts w:ascii="Times New Roman" w:hAnsi="Times New Roman" w:cs="Times New Roman"/>
          <w:sz w:val="24"/>
          <w:szCs w:val="24"/>
        </w:rPr>
        <w:t xml:space="preserve"> l</w:t>
      </w:r>
      <w:r w:rsidR="00207829" w:rsidRPr="002B5B17">
        <w:rPr>
          <w:rFonts w:ascii="Times New Roman" w:hAnsi="Times New Roman" w:cs="Times New Roman"/>
          <w:sz w:val="24"/>
          <w:szCs w:val="24"/>
        </w:rPr>
        <w:t xml:space="preserve">ocal actors </w:t>
      </w:r>
      <w:r w:rsidR="00BC24B6" w:rsidRPr="002B5B17">
        <w:rPr>
          <w:rFonts w:ascii="Times New Roman" w:hAnsi="Times New Roman" w:cs="Times New Roman"/>
          <w:sz w:val="24"/>
          <w:szCs w:val="24"/>
        </w:rPr>
        <w:t>appear to be playing</w:t>
      </w:r>
      <w:r w:rsidR="00763DC9" w:rsidRPr="002B5B17">
        <w:rPr>
          <w:rFonts w:ascii="Times New Roman" w:hAnsi="Times New Roman" w:cs="Times New Roman"/>
          <w:sz w:val="24"/>
          <w:szCs w:val="24"/>
        </w:rPr>
        <w:t xml:space="preserve"> an</w:t>
      </w:r>
      <w:r w:rsidR="00207829" w:rsidRPr="002B5B17">
        <w:rPr>
          <w:rFonts w:ascii="Times New Roman" w:hAnsi="Times New Roman" w:cs="Times New Roman"/>
          <w:sz w:val="24"/>
          <w:szCs w:val="24"/>
        </w:rPr>
        <w:t xml:space="preserve"> important</w:t>
      </w:r>
      <w:r w:rsidR="00BC24B6" w:rsidRPr="002B5B17">
        <w:rPr>
          <w:rFonts w:ascii="Times New Roman" w:hAnsi="Times New Roman" w:cs="Times New Roman"/>
          <w:sz w:val="24"/>
          <w:szCs w:val="24"/>
        </w:rPr>
        <w:t xml:space="preserve"> </w:t>
      </w:r>
      <w:r w:rsidR="00081530" w:rsidRPr="002B5B17">
        <w:rPr>
          <w:rFonts w:ascii="Times New Roman" w:hAnsi="Times New Roman" w:cs="Times New Roman"/>
          <w:sz w:val="24"/>
          <w:szCs w:val="24"/>
        </w:rPr>
        <w:t>task</w:t>
      </w:r>
      <w:r w:rsidR="00207829" w:rsidRPr="002B5B17">
        <w:rPr>
          <w:rFonts w:ascii="Times New Roman" w:hAnsi="Times New Roman" w:cs="Times New Roman"/>
          <w:sz w:val="24"/>
          <w:szCs w:val="24"/>
        </w:rPr>
        <w:t xml:space="preserve"> in the co-management of forests as they often have </w:t>
      </w:r>
      <w:r w:rsidR="00081530" w:rsidRPr="002B5B17">
        <w:rPr>
          <w:rFonts w:ascii="Times New Roman" w:hAnsi="Times New Roman" w:cs="Times New Roman"/>
          <w:sz w:val="24"/>
          <w:szCs w:val="24"/>
        </w:rPr>
        <w:t>facts</w:t>
      </w:r>
      <w:r w:rsidR="00207829" w:rsidRPr="002B5B17">
        <w:rPr>
          <w:rFonts w:ascii="Times New Roman" w:hAnsi="Times New Roman" w:cs="Times New Roman"/>
          <w:sz w:val="24"/>
          <w:szCs w:val="24"/>
        </w:rPr>
        <w:t xml:space="preserve"> of the local environment </w:t>
      </w:r>
      <w:r w:rsidR="00154D02" w:rsidRPr="002B5B17">
        <w:rPr>
          <w:rFonts w:ascii="Times New Roman" w:hAnsi="Times New Roman" w:cs="Times New Roman"/>
          <w:sz w:val="24"/>
          <w:szCs w:val="24"/>
        </w:rPr>
        <w:t>and traditional management practices that can contribute to the sustainable management of for</w:t>
      </w:r>
      <w:r w:rsidR="005A0F20" w:rsidRPr="002B5B17">
        <w:rPr>
          <w:rFonts w:ascii="Times New Roman" w:hAnsi="Times New Roman" w:cs="Times New Roman"/>
          <w:sz w:val="24"/>
          <w:szCs w:val="24"/>
        </w:rPr>
        <w:t xml:space="preserve">est resources </w:t>
      </w:r>
      <w:sdt>
        <w:sdtPr>
          <w:rPr>
            <w:rFonts w:ascii="Times New Roman" w:hAnsi="Times New Roman" w:cs="Times New Roman"/>
            <w:sz w:val="24"/>
            <w:szCs w:val="24"/>
          </w:rPr>
          <w:id w:val="1052197672"/>
          <w:citation/>
        </w:sdtPr>
        <w:sdtContent>
          <w:r w:rsidR="005A0F20" w:rsidRPr="002B5B17">
            <w:rPr>
              <w:rFonts w:ascii="Times New Roman" w:hAnsi="Times New Roman" w:cs="Times New Roman"/>
              <w:sz w:val="24"/>
              <w:szCs w:val="24"/>
            </w:rPr>
            <w:fldChar w:fldCharType="begin"/>
          </w:r>
          <w:r w:rsidR="005A0F20" w:rsidRPr="002B5B17">
            <w:rPr>
              <w:rFonts w:ascii="Times New Roman" w:hAnsi="Times New Roman" w:cs="Times New Roman"/>
              <w:sz w:val="24"/>
              <w:szCs w:val="24"/>
            </w:rPr>
            <w:instrText xml:space="preserve"> CITATION Liu18 \l 1033 </w:instrText>
          </w:r>
          <w:r w:rsidR="005A0F20"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(Liu, et al., 2018)</w:t>
          </w:r>
          <w:r w:rsidR="005A0F20" w:rsidRPr="002B5B17">
            <w:rPr>
              <w:rFonts w:ascii="Times New Roman" w:hAnsi="Times New Roman" w:cs="Times New Roman"/>
              <w:sz w:val="24"/>
              <w:szCs w:val="24"/>
            </w:rPr>
            <w:fldChar w:fldCharType="end"/>
          </w:r>
        </w:sdtContent>
      </w:sdt>
      <w:r w:rsidR="00154D02" w:rsidRPr="002B5B17">
        <w:rPr>
          <w:rFonts w:ascii="Times New Roman" w:hAnsi="Times New Roman" w:cs="Times New Roman"/>
          <w:sz w:val="24"/>
          <w:szCs w:val="24"/>
        </w:rPr>
        <w:t>.</w:t>
      </w:r>
      <w:r w:rsidR="004C4465" w:rsidRPr="002B5B17">
        <w:rPr>
          <w:rFonts w:ascii="Times New Roman" w:hAnsi="Times New Roman" w:cs="Times New Roman"/>
          <w:sz w:val="24"/>
          <w:szCs w:val="24"/>
        </w:rPr>
        <w:t xml:space="preserve"> </w:t>
      </w:r>
      <w:r w:rsidR="0091637E" w:rsidRPr="002B5B17">
        <w:rPr>
          <w:rFonts w:ascii="Times New Roman" w:hAnsi="Times New Roman" w:cs="Times New Roman"/>
          <w:sz w:val="24"/>
          <w:szCs w:val="24"/>
        </w:rPr>
        <w:t xml:space="preserve">Recently, </w:t>
      </w:r>
      <w:r w:rsidR="00CF39C7" w:rsidRPr="002B5B17">
        <w:rPr>
          <w:rFonts w:ascii="Times New Roman" w:hAnsi="Times New Roman" w:cs="Times New Roman"/>
          <w:sz w:val="24"/>
          <w:szCs w:val="24"/>
        </w:rPr>
        <w:t>there has</w:t>
      </w:r>
      <w:r w:rsidR="0091637E" w:rsidRPr="002B5B17">
        <w:rPr>
          <w:rFonts w:ascii="Times New Roman" w:hAnsi="Times New Roman" w:cs="Times New Roman"/>
          <w:sz w:val="24"/>
          <w:szCs w:val="24"/>
        </w:rPr>
        <w:t xml:space="preserve"> been increased attention to the various responsibilities that communities have in protecting and managing forests for production. It has been recognized that both traditional and modern management systems are utilized by local communities in managing a substantial portion of the world's forests. These community roles can range from passive involvement to active participation in various stages of forest management, including goal setting, decision making, monitoring, and evaluation </w:t>
      </w:r>
      <w:sdt>
        <w:sdtPr>
          <w:rPr>
            <w:rFonts w:ascii="Times New Roman" w:hAnsi="Times New Roman" w:cs="Times New Roman"/>
            <w:sz w:val="24"/>
            <w:szCs w:val="24"/>
          </w:rPr>
          <w:id w:val="1504711175"/>
          <w:citation/>
        </w:sdtPr>
        <w:sdtEndPr>
          <w:rPr>
            <w:color w:val="000000" w:themeColor="text1"/>
          </w:rPr>
        </w:sdtEndPr>
        <w:sdtContent>
          <w:r w:rsidR="003373D2" w:rsidRPr="002B5B17">
            <w:rPr>
              <w:rFonts w:ascii="Times New Roman" w:hAnsi="Times New Roman" w:cs="Times New Roman"/>
              <w:color w:val="000000" w:themeColor="text1"/>
              <w:sz w:val="24"/>
              <w:szCs w:val="24"/>
            </w:rPr>
            <w:fldChar w:fldCharType="begin"/>
          </w:r>
          <w:r w:rsidR="003373D2" w:rsidRPr="002B5B17">
            <w:rPr>
              <w:rFonts w:ascii="Times New Roman" w:hAnsi="Times New Roman" w:cs="Times New Roman"/>
              <w:color w:val="000000" w:themeColor="text1"/>
              <w:sz w:val="24"/>
              <w:szCs w:val="24"/>
            </w:rPr>
            <w:instrText xml:space="preserve"> CITATION Yah16 \l 1033 </w:instrText>
          </w:r>
          <w:r w:rsidR="003373D2" w:rsidRPr="002B5B17">
            <w:rPr>
              <w:rFonts w:ascii="Times New Roman" w:hAnsi="Times New Roman" w:cs="Times New Roman"/>
              <w:color w:val="000000" w:themeColor="text1"/>
              <w:sz w:val="24"/>
              <w:szCs w:val="24"/>
            </w:rPr>
            <w:fldChar w:fldCharType="separate"/>
          </w:r>
          <w:r w:rsidR="00726FB0" w:rsidRPr="002B5B17">
            <w:rPr>
              <w:rFonts w:ascii="Times New Roman" w:hAnsi="Times New Roman" w:cs="Times New Roman"/>
              <w:noProof/>
              <w:color w:val="000000" w:themeColor="text1"/>
              <w:sz w:val="24"/>
              <w:szCs w:val="24"/>
            </w:rPr>
            <w:t>(Yahaya &amp; Venkateswar, 2016)</w:t>
          </w:r>
          <w:r w:rsidR="003373D2" w:rsidRPr="002B5B17">
            <w:rPr>
              <w:rFonts w:ascii="Times New Roman" w:hAnsi="Times New Roman" w:cs="Times New Roman"/>
              <w:color w:val="000000" w:themeColor="text1"/>
              <w:sz w:val="24"/>
              <w:szCs w:val="24"/>
            </w:rPr>
            <w:fldChar w:fldCharType="end"/>
          </w:r>
        </w:sdtContent>
      </w:sdt>
      <w:r w:rsidR="00A324A6" w:rsidRPr="002B5B17">
        <w:rPr>
          <w:rFonts w:ascii="Times New Roman" w:hAnsi="Times New Roman" w:cs="Times New Roman"/>
          <w:color w:val="000000" w:themeColor="text1"/>
          <w:sz w:val="24"/>
          <w:szCs w:val="24"/>
        </w:rPr>
        <w:t xml:space="preserve">. </w:t>
      </w:r>
      <w:r w:rsidR="008A423F" w:rsidRPr="002B5B17">
        <w:rPr>
          <w:rFonts w:ascii="Times New Roman" w:hAnsi="Times New Roman" w:cs="Times New Roman"/>
          <w:sz w:val="24"/>
          <w:szCs w:val="24"/>
        </w:rPr>
        <w:t>The shift towards local participation has been influenced by several factors, including the recognition of the important role played by local communities in forest conservation, the need for sustainable forest management, and promotion of community-based natural resource management (FAO,</w:t>
      </w:r>
      <w:r w:rsidR="001C4FE1" w:rsidRPr="002B5B17">
        <w:rPr>
          <w:rFonts w:ascii="Times New Roman" w:hAnsi="Times New Roman" w:cs="Times New Roman"/>
          <w:sz w:val="24"/>
          <w:szCs w:val="24"/>
        </w:rPr>
        <w:t xml:space="preserve"> </w:t>
      </w:r>
      <w:r w:rsidR="008A423F" w:rsidRPr="002B5B17">
        <w:rPr>
          <w:rFonts w:ascii="Times New Roman" w:hAnsi="Times New Roman" w:cs="Times New Roman"/>
          <w:sz w:val="24"/>
          <w:szCs w:val="24"/>
        </w:rPr>
        <w:t xml:space="preserve">2019). </w:t>
      </w:r>
      <w:r w:rsidR="00763DC9" w:rsidRPr="002B5B17">
        <w:rPr>
          <w:rFonts w:ascii="Times New Roman" w:hAnsi="Times New Roman" w:cs="Times New Roman"/>
          <w:sz w:val="24"/>
          <w:szCs w:val="24"/>
        </w:rPr>
        <w:t>A</w:t>
      </w:r>
      <w:r w:rsidR="00FF1910" w:rsidRPr="002B5B17">
        <w:rPr>
          <w:rFonts w:ascii="Times New Roman" w:hAnsi="Times New Roman" w:cs="Times New Roman"/>
          <w:sz w:val="24"/>
          <w:szCs w:val="24"/>
        </w:rPr>
        <w:t xml:space="preserve">ccording to </w:t>
      </w:r>
      <w:r w:rsidR="00763DC9" w:rsidRPr="002B5B17">
        <w:rPr>
          <w:rFonts w:ascii="Times New Roman" w:hAnsi="Times New Roman" w:cs="Times New Roman"/>
          <w:noProof/>
          <w:sz w:val="24"/>
          <w:szCs w:val="24"/>
        </w:rPr>
        <w:t>Reed and Shannon (2010) local actors</w:t>
      </w:r>
      <w:r w:rsidR="004C4465" w:rsidRPr="002B5B17">
        <w:rPr>
          <w:rFonts w:ascii="Times New Roman" w:hAnsi="Times New Roman" w:cs="Times New Roman"/>
          <w:sz w:val="24"/>
          <w:szCs w:val="24"/>
        </w:rPr>
        <w:t xml:space="preserve"> refers to individuals or groups that reside in or near a particular area and have a stake in the management of natural resources such as forest. They can include local communities, indigenous people, traditional forest users, and non-governmental organizations (NGOs) that operate at the local level (Reed et al., 2010). </w:t>
      </w:r>
      <w:r w:rsidR="00095768" w:rsidRPr="002B5B17">
        <w:rPr>
          <w:rFonts w:ascii="Times New Roman" w:hAnsi="Times New Roman" w:cs="Times New Roman"/>
          <w:sz w:val="24"/>
          <w:szCs w:val="24"/>
        </w:rPr>
        <w:t xml:space="preserve"> According to estimates, local and indigenous people currently control and manage up to 15.5% of the forest through systems of customary and co</w:t>
      </w:r>
      <w:r w:rsidR="00161DA0" w:rsidRPr="002B5B17">
        <w:rPr>
          <w:rFonts w:ascii="Times New Roman" w:hAnsi="Times New Roman" w:cs="Times New Roman"/>
          <w:sz w:val="24"/>
          <w:szCs w:val="24"/>
        </w:rPr>
        <w:t xml:space="preserve">mmunity-based tenure </w:t>
      </w:r>
      <w:sdt>
        <w:sdtPr>
          <w:rPr>
            <w:rFonts w:ascii="Times New Roman" w:hAnsi="Times New Roman" w:cs="Times New Roman"/>
            <w:sz w:val="24"/>
            <w:szCs w:val="24"/>
          </w:rPr>
          <w:id w:val="-1032493205"/>
          <w:citation/>
        </w:sdtPr>
        <w:sdtContent>
          <w:r w:rsidR="00FC7211" w:rsidRPr="002B5B17">
            <w:rPr>
              <w:rFonts w:ascii="Times New Roman" w:hAnsi="Times New Roman" w:cs="Times New Roman"/>
              <w:sz w:val="24"/>
              <w:szCs w:val="24"/>
            </w:rPr>
            <w:fldChar w:fldCharType="begin"/>
          </w:r>
          <w:r w:rsidR="00FC7211" w:rsidRPr="002B5B17">
            <w:rPr>
              <w:rFonts w:ascii="Times New Roman" w:hAnsi="Times New Roman" w:cs="Times New Roman"/>
              <w:sz w:val="24"/>
              <w:szCs w:val="24"/>
            </w:rPr>
            <w:instrText xml:space="preserve"> CITATION RRI15 \l 1033 </w:instrText>
          </w:r>
          <w:r w:rsidR="00FC7211"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(RRI, 2015)</w:t>
          </w:r>
          <w:r w:rsidR="00FC7211" w:rsidRPr="002B5B17">
            <w:rPr>
              <w:rFonts w:ascii="Times New Roman" w:hAnsi="Times New Roman" w:cs="Times New Roman"/>
              <w:sz w:val="24"/>
              <w:szCs w:val="24"/>
            </w:rPr>
            <w:fldChar w:fldCharType="end"/>
          </w:r>
        </w:sdtContent>
      </w:sdt>
      <w:r w:rsidR="00095768" w:rsidRPr="002B5B17">
        <w:rPr>
          <w:rFonts w:ascii="Times New Roman" w:hAnsi="Times New Roman" w:cs="Times New Roman"/>
          <w:sz w:val="24"/>
          <w:szCs w:val="24"/>
        </w:rPr>
        <w:t xml:space="preserve">. </w:t>
      </w:r>
      <w:r w:rsidR="00284B82" w:rsidRPr="002B5B17">
        <w:rPr>
          <w:rFonts w:ascii="Times New Roman" w:hAnsi="Times New Roman" w:cs="Times New Roman"/>
          <w:sz w:val="24"/>
          <w:szCs w:val="24"/>
        </w:rPr>
        <w:t>L</w:t>
      </w:r>
      <w:r w:rsidR="007355D5" w:rsidRPr="002B5B17">
        <w:rPr>
          <w:rFonts w:ascii="Times New Roman" w:hAnsi="Times New Roman" w:cs="Times New Roman"/>
          <w:sz w:val="24"/>
          <w:szCs w:val="24"/>
        </w:rPr>
        <w:t>ocal people have a positive impact on biodiversity preservation. The success stories of nations with abundant biological variety have this as</w:t>
      </w:r>
      <w:r w:rsidR="00DA1ADC" w:rsidRPr="002B5B17">
        <w:rPr>
          <w:rFonts w:ascii="Times New Roman" w:hAnsi="Times New Roman" w:cs="Times New Roman"/>
          <w:sz w:val="24"/>
          <w:szCs w:val="24"/>
        </w:rPr>
        <w:t xml:space="preserve"> one of their underlying causes</w:t>
      </w:r>
      <w:r w:rsidR="00166F4A" w:rsidRPr="002B5B17">
        <w:rPr>
          <w:rFonts w:ascii="Times New Roman" w:hAnsi="Times New Roman" w:cs="Times New Roman"/>
          <w:sz w:val="24"/>
          <w:szCs w:val="24"/>
        </w:rPr>
        <w:t xml:space="preserve">. </w:t>
      </w:r>
      <w:r w:rsidR="00DA1ADC" w:rsidRPr="002B5B17">
        <w:rPr>
          <w:rFonts w:ascii="Times New Roman" w:hAnsi="Times New Roman" w:cs="Times New Roman"/>
          <w:sz w:val="24"/>
          <w:szCs w:val="24"/>
        </w:rPr>
        <w:t xml:space="preserve">The collaboration between local people and government in Canada has led to the </w:t>
      </w:r>
      <w:r w:rsidR="00DA1ADC" w:rsidRPr="002B5B17">
        <w:rPr>
          <w:rFonts w:ascii="Times New Roman" w:hAnsi="Times New Roman" w:cs="Times New Roman"/>
          <w:sz w:val="24"/>
          <w:szCs w:val="24"/>
        </w:rPr>
        <w:lastRenderedPageBreak/>
        <w:t>establishment of indigenous Protected and Conserved Areas that incorporate indigenous knowledge and management practices for the conservation and protection of forests (McGuffin et al, 2019)</w:t>
      </w:r>
      <w:r w:rsidR="003C18F3" w:rsidRPr="002B5B17">
        <w:rPr>
          <w:rFonts w:ascii="Times New Roman" w:hAnsi="Times New Roman" w:cs="Times New Roman"/>
          <w:sz w:val="24"/>
          <w:szCs w:val="24"/>
        </w:rPr>
        <w:t xml:space="preserve">. </w:t>
      </w:r>
      <w:r w:rsidR="00284B82" w:rsidRPr="002B5B17">
        <w:rPr>
          <w:rFonts w:ascii="Times New Roman" w:hAnsi="Times New Roman" w:cs="Times New Roman"/>
          <w:sz w:val="24"/>
          <w:szCs w:val="24"/>
        </w:rPr>
        <w:t xml:space="preserve">Similarly, </w:t>
      </w:r>
      <w:r w:rsidR="00095768" w:rsidRPr="002B5B17">
        <w:rPr>
          <w:rFonts w:ascii="Times New Roman" w:hAnsi="Times New Roman" w:cs="Times New Roman"/>
          <w:sz w:val="24"/>
          <w:szCs w:val="24"/>
        </w:rPr>
        <w:t>local communities</w:t>
      </w:r>
      <w:r w:rsidR="00284B82" w:rsidRPr="002B5B17">
        <w:rPr>
          <w:rFonts w:ascii="Times New Roman" w:hAnsi="Times New Roman" w:cs="Times New Roman"/>
          <w:sz w:val="24"/>
          <w:szCs w:val="24"/>
        </w:rPr>
        <w:t xml:space="preserve"> in Indonesia</w:t>
      </w:r>
      <w:r w:rsidR="00095768" w:rsidRPr="002B5B17">
        <w:rPr>
          <w:rFonts w:ascii="Times New Roman" w:hAnsi="Times New Roman" w:cs="Times New Roman"/>
          <w:sz w:val="24"/>
          <w:szCs w:val="24"/>
        </w:rPr>
        <w:t xml:space="preserve"> have played a key role in the successful implementation of community forestry programs that </w:t>
      </w:r>
      <w:r w:rsidR="00166F4A" w:rsidRPr="002B5B17">
        <w:rPr>
          <w:rFonts w:ascii="Times New Roman" w:hAnsi="Times New Roman" w:cs="Times New Roman"/>
          <w:sz w:val="24"/>
          <w:szCs w:val="24"/>
        </w:rPr>
        <w:t>have led to improved forest conservation and management (Sari et al., 2018).</w:t>
      </w:r>
      <w:r w:rsidR="00DD5FA0" w:rsidRPr="002B5B17">
        <w:rPr>
          <w:rFonts w:ascii="Times New Roman" w:hAnsi="Times New Roman" w:cs="Times New Roman"/>
          <w:sz w:val="24"/>
          <w:szCs w:val="24"/>
        </w:rPr>
        <w:t xml:space="preserve"> </w:t>
      </w:r>
      <w:r w:rsidR="007E7290" w:rsidRPr="002B5B17">
        <w:rPr>
          <w:rFonts w:ascii="Times New Roman" w:hAnsi="Times New Roman" w:cs="Times New Roman"/>
          <w:sz w:val="24"/>
          <w:szCs w:val="24"/>
        </w:rPr>
        <w:t xml:space="preserve">In the </w:t>
      </w:r>
      <w:r w:rsidR="00DD5FA0" w:rsidRPr="002B5B17">
        <w:rPr>
          <w:rFonts w:ascii="Times New Roman" w:hAnsi="Times New Roman" w:cs="Times New Roman"/>
          <w:sz w:val="24"/>
          <w:szCs w:val="24"/>
        </w:rPr>
        <w:t>Chinese</w:t>
      </w:r>
      <w:r w:rsidR="007E7290" w:rsidRPr="002B5B17">
        <w:rPr>
          <w:rFonts w:ascii="Times New Roman" w:hAnsi="Times New Roman" w:cs="Times New Roman"/>
          <w:sz w:val="24"/>
          <w:szCs w:val="24"/>
        </w:rPr>
        <w:t xml:space="preserve"> state of Uttarakhand, </w:t>
      </w:r>
      <w:r w:rsidR="00DD5FA0" w:rsidRPr="002B5B17">
        <w:rPr>
          <w:rFonts w:ascii="Times New Roman" w:hAnsi="Times New Roman" w:cs="Times New Roman"/>
          <w:sz w:val="24"/>
          <w:szCs w:val="24"/>
        </w:rPr>
        <w:t>locals have used indigenous techniques including festivals, rituals, sacrifices, taboos, and the totemic system to</w:t>
      </w:r>
      <w:r w:rsidR="00CF39C7" w:rsidRPr="002B5B17">
        <w:rPr>
          <w:rFonts w:ascii="Times New Roman" w:hAnsi="Times New Roman" w:cs="Times New Roman"/>
          <w:sz w:val="24"/>
          <w:szCs w:val="24"/>
        </w:rPr>
        <w:t xml:space="preserve"> </w:t>
      </w:r>
      <w:r w:rsidR="00DD5FA0" w:rsidRPr="002B5B17">
        <w:rPr>
          <w:rFonts w:ascii="Times New Roman" w:hAnsi="Times New Roman" w:cs="Times New Roman"/>
          <w:sz w:val="24"/>
          <w:szCs w:val="24"/>
        </w:rPr>
        <w:t xml:space="preserve">safeguard the sacred Madhkeshwar forests against resource exploitation </w:t>
      </w:r>
      <w:r w:rsidR="00BD53E4" w:rsidRPr="002B5B17">
        <w:rPr>
          <w:rFonts w:ascii="Times New Roman" w:hAnsi="Times New Roman" w:cs="Times New Roman"/>
          <w:sz w:val="24"/>
          <w:szCs w:val="24"/>
        </w:rPr>
        <w:t>through</w:t>
      </w:r>
      <w:r w:rsidR="00DD5FA0" w:rsidRPr="002B5B17">
        <w:rPr>
          <w:rFonts w:ascii="Times New Roman" w:hAnsi="Times New Roman" w:cs="Times New Roman"/>
          <w:sz w:val="24"/>
          <w:szCs w:val="24"/>
        </w:rPr>
        <w:t xml:space="preserve"> deforestat</w:t>
      </w:r>
      <w:r w:rsidR="00171127" w:rsidRPr="002B5B17">
        <w:rPr>
          <w:rFonts w:ascii="Times New Roman" w:hAnsi="Times New Roman" w:cs="Times New Roman"/>
          <w:sz w:val="24"/>
          <w:szCs w:val="24"/>
        </w:rPr>
        <w:t xml:space="preserve">ion </w:t>
      </w:r>
      <w:r w:rsidR="00284B82" w:rsidRPr="002B5B17">
        <w:rPr>
          <w:rFonts w:ascii="Times New Roman" w:hAnsi="Times New Roman" w:cs="Times New Roman"/>
          <w:noProof/>
          <w:sz w:val="24"/>
          <w:szCs w:val="24"/>
        </w:rPr>
        <w:t>(Gao et al</w:t>
      </w:r>
      <w:r w:rsidR="00171127" w:rsidRPr="002B5B17">
        <w:rPr>
          <w:rFonts w:ascii="Times New Roman" w:hAnsi="Times New Roman" w:cs="Times New Roman"/>
          <w:noProof/>
          <w:sz w:val="24"/>
          <w:szCs w:val="24"/>
        </w:rPr>
        <w:t>, 2013</w:t>
      </w:r>
      <w:r w:rsidR="002C4622" w:rsidRPr="002B5B17">
        <w:rPr>
          <w:rFonts w:ascii="Times New Roman" w:hAnsi="Times New Roman" w:cs="Times New Roman"/>
          <w:sz w:val="24"/>
          <w:szCs w:val="24"/>
        </w:rPr>
        <w:t xml:space="preserve">: </w:t>
      </w:r>
      <w:r w:rsidR="002C4622" w:rsidRPr="002B5B17">
        <w:rPr>
          <w:rFonts w:ascii="Times New Roman" w:hAnsi="Times New Roman" w:cs="Times New Roman"/>
          <w:noProof/>
          <w:sz w:val="24"/>
          <w:szCs w:val="24"/>
        </w:rPr>
        <w:t>Xue, 2008)</w:t>
      </w:r>
      <w:r w:rsidR="00DD5FA0" w:rsidRPr="002B5B17">
        <w:rPr>
          <w:rFonts w:ascii="Times New Roman" w:hAnsi="Times New Roman" w:cs="Times New Roman"/>
          <w:sz w:val="24"/>
          <w:szCs w:val="24"/>
        </w:rPr>
        <w:t>.</w:t>
      </w:r>
      <w:r w:rsidR="00284B82" w:rsidRPr="002B5B17">
        <w:rPr>
          <w:rFonts w:ascii="Times New Roman" w:hAnsi="Times New Roman" w:cs="Times New Roman"/>
          <w:sz w:val="24"/>
          <w:szCs w:val="24"/>
        </w:rPr>
        <w:t xml:space="preserve"> Gao et al. (2013)</w:t>
      </w:r>
      <w:r w:rsidR="007E7290" w:rsidRPr="002B5B17">
        <w:rPr>
          <w:rFonts w:ascii="Times New Roman" w:hAnsi="Times New Roman" w:cs="Times New Roman"/>
          <w:sz w:val="24"/>
          <w:szCs w:val="24"/>
        </w:rPr>
        <w:t xml:space="preserve"> again</w:t>
      </w:r>
      <w:r w:rsidR="00284B82" w:rsidRPr="002B5B17">
        <w:rPr>
          <w:rFonts w:ascii="Times New Roman" w:hAnsi="Times New Roman" w:cs="Times New Roman"/>
          <w:sz w:val="24"/>
          <w:szCs w:val="24"/>
        </w:rPr>
        <w:t xml:space="preserve"> noted that religious beliefs of the locals surrounding the furious spirit of the forest deity against any type of abuse of the forest resources have been a driving force behind the conservation of the forests</w:t>
      </w:r>
      <w:r w:rsidR="007E7290" w:rsidRPr="002B5B17">
        <w:rPr>
          <w:rFonts w:ascii="Times New Roman" w:hAnsi="Times New Roman" w:cs="Times New Roman"/>
          <w:sz w:val="24"/>
          <w:szCs w:val="24"/>
        </w:rPr>
        <w:t xml:space="preserve"> in China</w:t>
      </w:r>
      <w:r w:rsidR="00DD5FA0" w:rsidRPr="002B5B17">
        <w:rPr>
          <w:rFonts w:ascii="Times New Roman" w:hAnsi="Times New Roman" w:cs="Times New Roman"/>
          <w:sz w:val="24"/>
          <w:szCs w:val="24"/>
        </w:rPr>
        <w:t xml:space="preserve">. </w:t>
      </w:r>
      <w:r w:rsidR="00284B82" w:rsidRPr="002B5B17">
        <w:rPr>
          <w:rFonts w:ascii="Times New Roman" w:hAnsi="Times New Roman" w:cs="Times New Roman"/>
          <w:sz w:val="24"/>
          <w:szCs w:val="24"/>
        </w:rPr>
        <w:t xml:space="preserve">In Kenya, numerous sacred forests in Mijikenda have been conserved by local people through taboos </w:t>
      </w:r>
      <w:sdt>
        <w:sdtPr>
          <w:rPr>
            <w:rFonts w:ascii="Times New Roman" w:hAnsi="Times New Roman" w:cs="Times New Roman"/>
            <w:sz w:val="24"/>
            <w:szCs w:val="24"/>
          </w:rPr>
          <w:id w:val="-35580765"/>
          <w:citation/>
        </w:sdtPr>
        <w:sdtContent>
          <w:r w:rsidR="00576875" w:rsidRPr="002B5B17">
            <w:rPr>
              <w:rFonts w:ascii="Times New Roman" w:hAnsi="Times New Roman" w:cs="Times New Roman"/>
              <w:sz w:val="24"/>
              <w:szCs w:val="24"/>
            </w:rPr>
            <w:fldChar w:fldCharType="begin"/>
          </w:r>
          <w:r w:rsidR="00576875" w:rsidRPr="002B5B17">
            <w:rPr>
              <w:rFonts w:ascii="Times New Roman" w:hAnsi="Times New Roman" w:cs="Times New Roman"/>
              <w:sz w:val="24"/>
              <w:szCs w:val="24"/>
            </w:rPr>
            <w:instrText xml:space="preserve"> CITATION Inf13 \l 1033 </w:instrText>
          </w:r>
          <w:r w:rsidR="00576875"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(Infield &amp; Mugisha, 2013)</w:t>
          </w:r>
          <w:r w:rsidR="00576875" w:rsidRPr="002B5B17">
            <w:rPr>
              <w:rFonts w:ascii="Times New Roman" w:hAnsi="Times New Roman" w:cs="Times New Roman"/>
              <w:sz w:val="24"/>
              <w:szCs w:val="24"/>
            </w:rPr>
            <w:fldChar w:fldCharType="end"/>
          </w:r>
        </w:sdtContent>
      </w:sdt>
      <w:r w:rsidR="00B34759" w:rsidRPr="002B5B17">
        <w:rPr>
          <w:rFonts w:ascii="Times New Roman" w:hAnsi="Times New Roman" w:cs="Times New Roman"/>
          <w:sz w:val="24"/>
          <w:szCs w:val="24"/>
        </w:rPr>
        <w:t>.</w:t>
      </w:r>
      <w:r w:rsidR="00536FDB" w:rsidRPr="002B5B17">
        <w:rPr>
          <w:rFonts w:ascii="Times New Roman" w:hAnsi="Times New Roman" w:cs="Times New Roman"/>
          <w:sz w:val="24"/>
          <w:szCs w:val="24"/>
        </w:rPr>
        <w:t xml:space="preserve"> </w:t>
      </w:r>
      <w:r w:rsidR="00FA4961" w:rsidRPr="002B5B17">
        <w:rPr>
          <w:rFonts w:ascii="Times New Roman" w:hAnsi="Times New Roman" w:cs="Times New Roman"/>
          <w:sz w:val="24"/>
          <w:szCs w:val="24"/>
        </w:rPr>
        <w:t>The elders sanction defaulters of biodiversity depletion in local communities in Kenya.</w:t>
      </w:r>
      <w:r w:rsidR="00284B82" w:rsidRPr="002B5B17">
        <w:rPr>
          <w:rFonts w:ascii="Times New Roman" w:hAnsi="Times New Roman" w:cs="Times New Roman"/>
          <w:sz w:val="24"/>
          <w:szCs w:val="24"/>
        </w:rPr>
        <w:t xml:space="preserve"> </w:t>
      </w:r>
      <w:r w:rsidR="00586F6C" w:rsidRPr="002B5B17">
        <w:rPr>
          <w:rFonts w:ascii="Times New Roman" w:hAnsi="Times New Roman" w:cs="Times New Roman"/>
          <w:sz w:val="24"/>
          <w:szCs w:val="24"/>
        </w:rPr>
        <w:t xml:space="preserve">The </w:t>
      </w:r>
      <w:r w:rsidR="00B30083" w:rsidRPr="002B5B17">
        <w:rPr>
          <w:rFonts w:ascii="Times New Roman" w:hAnsi="Times New Roman" w:cs="Times New Roman"/>
          <w:sz w:val="24"/>
          <w:szCs w:val="24"/>
        </w:rPr>
        <w:t>tapping</w:t>
      </w:r>
      <w:r w:rsidR="00586F6C" w:rsidRPr="002B5B17">
        <w:rPr>
          <w:rFonts w:ascii="Times New Roman" w:hAnsi="Times New Roman" w:cs="Times New Roman"/>
          <w:sz w:val="24"/>
          <w:szCs w:val="24"/>
        </w:rPr>
        <w:t xml:space="preserve"> and proper utilization of such local conservation knowledge of the cultural practices like taboos, totems, myths, folklore and the like in conservation programs help build confidence between the local people and project managers (Jimoh et al., 2012).</w:t>
      </w:r>
      <w:r w:rsidR="00DA3B77" w:rsidRPr="002B5B17">
        <w:rPr>
          <w:rFonts w:ascii="Times New Roman" w:hAnsi="Times New Roman" w:cs="Times New Roman"/>
          <w:sz w:val="24"/>
          <w:szCs w:val="24"/>
        </w:rPr>
        <w:t xml:space="preserve"> To tackle the challenge of natural resource conservation, it is essential to involve various local stakeholders including women.</w:t>
      </w:r>
      <w:r w:rsidR="00B262E6" w:rsidRPr="002B5B17">
        <w:rPr>
          <w:rFonts w:ascii="Times New Roman" w:hAnsi="Times New Roman" w:cs="Times New Roman"/>
          <w:sz w:val="24"/>
          <w:szCs w:val="24"/>
        </w:rPr>
        <w:t xml:space="preserve"> Despite </w:t>
      </w:r>
      <w:r w:rsidR="00DA3B77" w:rsidRPr="002B5B17">
        <w:rPr>
          <w:rFonts w:ascii="Times New Roman" w:hAnsi="Times New Roman" w:cs="Times New Roman"/>
          <w:sz w:val="24"/>
          <w:szCs w:val="24"/>
        </w:rPr>
        <w:t>this</w:t>
      </w:r>
      <w:r w:rsidR="00B262E6" w:rsidRPr="002B5B17">
        <w:rPr>
          <w:rFonts w:ascii="Times New Roman" w:hAnsi="Times New Roman" w:cs="Times New Roman"/>
          <w:sz w:val="24"/>
          <w:szCs w:val="24"/>
        </w:rPr>
        <w:t xml:space="preserve">, some local actors especially women are often sidelined in forest and natural resource management activities in the communities. For instance, </w:t>
      </w:r>
      <w:r w:rsidR="005B3DFF" w:rsidRPr="002B5B17">
        <w:rPr>
          <w:rFonts w:ascii="Times New Roman" w:hAnsi="Times New Roman" w:cs="Times New Roman"/>
          <w:noProof/>
          <w:sz w:val="24"/>
          <w:szCs w:val="24"/>
        </w:rPr>
        <w:t>James et al. (2021)</w:t>
      </w:r>
      <w:r w:rsidR="006C52C6" w:rsidRPr="002B5B17">
        <w:rPr>
          <w:rFonts w:ascii="Times New Roman" w:hAnsi="Times New Roman" w:cs="Times New Roman"/>
          <w:sz w:val="24"/>
          <w:szCs w:val="24"/>
        </w:rPr>
        <w:t xml:space="preserve"> </w:t>
      </w:r>
      <w:r w:rsidR="00DA3B77" w:rsidRPr="002B5B17">
        <w:rPr>
          <w:rFonts w:ascii="Times New Roman" w:hAnsi="Times New Roman" w:cs="Times New Roman"/>
          <w:sz w:val="24"/>
          <w:szCs w:val="24"/>
        </w:rPr>
        <w:t xml:space="preserve">discovered that across various countries, ecosystem types, and cultural contexts, more than half of the research investigations revealed that women face prevalent exclusion from involvement in decision-making processes </w:t>
      </w:r>
      <w:r w:rsidR="003F792B" w:rsidRPr="002B5B17">
        <w:rPr>
          <w:rFonts w:ascii="Times New Roman" w:hAnsi="Times New Roman" w:cs="Times New Roman"/>
          <w:sz w:val="24"/>
          <w:szCs w:val="24"/>
        </w:rPr>
        <w:t>pertaining</w:t>
      </w:r>
      <w:r w:rsidR="00DA3B77" w:rsidRPr="002B5B17">
        <w:rPr>
          <w:rFonts w:ascii="Times New Roman" w:hAnsi="Times New Roman" w:cs="Times New Roman"/>
          <w:sz w:val="24"/>
          <w:szCs w:val="24"/>
        </w:rPr>
        <w:t xml:space="preserve"> to conservation and natural resource management. </w:t>
      </w:r>
      <w:r w:rsidR="00845F02" w:rsidRPr="002B5B17">
        <w:rPr>
          <w:rFonts w:ascii="Times New Roman" w:hAnsi="Times New Roman" w:cs="Times New Roman"/>
          <w:sz w:val="24"/>
          <w:szCs w:val="24"/>
        </w:rPr>
        <w:t>Cultural</w:t>
      </w:r>
      <w:r w:rsidR="00DA3B77" w:rsidRPr="002B5B17">
        <w:rPr>
          <w:rFonts w:ascii="Times New Roman" w:hAnsi="Times New Roman" w:cs="Times New Roman"/>
          <w:sz w:val="24"/>
          <w:szCs w:val="24"/>
        </w:rPr>
        <w:t xml:space="preserve"> and </w:t>
      </w:r>
      <w:r w:rsidR="00845F02" w:rsidRPr="002B5B17">
        <w:rPr>
          <w:rFonts w:ascii="Times New Roman" w:hAnsi="Times New Roman" w:cs="Times New Roman"/>
          <w:sz w:val="24"/>
          <w:szCs w:val="24"/>
        </w:rPr>
        <w:t>societal</w:t>
      </w:r>
      <w:r w:rsidR="00DA3B77" w:rsidRPr="002B5B17">
        <w:rPr>
          <w:rFonts w:ascii="Times New Roman" w:hAnsi="Times New Roman" w:cs="Times New Roman"/>
          <w:sz w:val="24"/>
          <w:szCs w:val="24"/>
        </w:rPr>
        <w:t xml:space="preserve"> norms are identified as primary contributors to this exclusion. In Senegal, a lack of </w:t>
      </w:r>
      <w:r w:rsidR="00DA3B77" w:rsidRPr="002B5B17">
        <w:rPr>
          <w:rFonts w:ascii="Times New Roman" w:hAnsi="Times New Roman" w:cs="Times New Roman"/>
          <w:sz w:val="24"/>
          <w:szCs w:val="24"/>
        </w:rPr>
        <w:lastRenderedPageBreak/>
        <w:t xml:space="preserve">comprehension regarding gender dynamics within the forestry sector, coupled with inadequate </w:t>
      </w:r>
      <w:r w:rsidR="00845F02" w:rsidRPr="002B5B17">
        <w:rPr>
          <w:rFonts w:ascii="Times New Roman" w:hAnsi="Times New Roman" w:cs="Times New Roman"/>
          <w:sz w:val="24"/>
          <w:szCs w:val="24"/>
        </w:rPr>
        <w:t xml:space="preserve">women </w:t>
      </w:r>
      <w:r w:rsidR="00DA3B77" w:rsidRPr="002B5B17">
        <w:rPr>
          <w:rFonts w:ascii="Times New Roman" w:hAnsi="Times New Roman" w:cs="Times New Roman"/>
          <w:sz w:val="24"/>
          <w:szCs w:val="24"/>
        </w:rPr>
        <w:t xml:space="preserve">representation in decisions related to forest </w:t>
      </w:r>
      <w:r w:rsidR="00845F02" w:rsidRPr="002B5B17">
        <w:rPr>
          <w:rFonts w:ascii="Times New Roman" w:hAnsi="Times New Roman" w:cs="Times New Roman"/>
          <w:sz w:val="24"/>
          <w:szCs w:val="24"/>
        </w:rPr>
        <w:t>and land</w:t>
      </w:r>
      <w:r w:rsidR="00396625" w:rsidRPr="002B5B17">
        <w:rPr>
          <w:rFonts w:ascii="Times New Roman" w:hAnsi="Times New Roman" w:cs="Times New Roman"/>
          <w:sz w:val="24"/>
          <w:szCs w:val="24"/>
        </w:rPr>
        <w:t xml:space="preserve"> policy</w:t>
      </w:r>
      <w:r w:rsidR="00DA3B77" w:rsidRPr="002B5B17">
        <w:rPr>
          <w:rFonts w:ascii="Times New Roman" w:hAnsi="Times New Roman" w:cs="Times New Roman"/>
          <w:sz w:val="24"/>
          <w:szCs w:val="24"/>
        </w:rPr>
        <w:t>, severely constrains</w:t>
      </w:r>
      <w:r w:rsidR="00396625" w:rsidRPr="002B5B17">
        <w:rPr>
          <w:rFonts w:ascii="Times New Roman" w:hAnsi="Times New Roman" w:cs="Times New Roman"/>
          <w:sz w:val="24"/>
          <w:szCs w:val="24"/>
        </w:rPr>
        <w:t xml:space="preserve"> the control and access to natural resources by</w:t>
      </w:r>
      <w:r w:rsidR="00DA3B77" w:rsidRPr="002B5B17">
        <w:rPr>
          <w:rFonts w:ascii="Times New Roman" w:hAnsi="Times New Roman" w:cs="Times New Roman"/>
          <w:sz w:val="24"/>
          <w:szCs w:val="24"/>
        </w:rPr>
        <w:t xml:space="preserve"> women. These constraints, in turn, have direct and detrimental consequences for their sources of income and overall livelihood</w:t>
      </w:r>
      <w:r w:rsidR="009D6CC6" w:rsidRPr="002B5B17">
        <w:rPr>
          <w:rFonts w:ascii="Times New Roman" w:hAnsi="Times New Roman" w:cs="Times New Roman"/>
          <w:sz w:val="24"/>
          <w:szCs w:val="24"/>
        </w:rPr>
        <w:t xml:space="preserve">s, as noted by </w:t>
      </w:r>
      <w:r w:rsidR="005B3DFF" w:rsidRPr="002B5B17">
        <w:rPr>
          <w:rFonts w:ascii="Times New Roman" w:hAnsi="Times New Roman" w:cs="Times New Roman"/>
          <w:noProof/>
          <w:sz w:val="24"/>
          <w:szCs w:val="24"/>
        </w:rPr>
        <w:t>Babdiaky-Badji (2011)</w:t>
      </w:r>
      <w:r w:rsidR="00DA3B77" w:rsidRPr="002B5B17">
        <w:rPr>
          <w:rFonts w:ascii="Times New Roman" w:hAnsi="Times New Roman" w:cs="Times New Roman"/>
          <w:sz w:val="24"/>
          <w:szCs w:val="24"/>
        </w:rPr>
        <w:t>. Moreover, women often go unnoticed during the planning and execution of forestry activities, as hig</w:t>
      </w:r>
      <w:r w:rsidR="00B31492" w:rsidRPr="002B5B17">
        <w:rPr>
          <w:rFonts w:ascii="Times New Roman" w:hAnsi="Times New Roman" w:cs="Times New Roman"/>
          <w:sz w:val="24"/>
          <w:szCs w:val="24"/>
        </w:rPr>
        <w:t xml:space="preserve">hlighted in a study by </w:t>
      </w:r>
      <w:r w:rsidR="00B31492" w:rsidRPr="002B5B17">
        <w:rPr>
          <w:rFonts w:ascii="Times New Roman" w:hAnsi="Times New Roman" w:cs="Times New Roman"/>
          <w:noProof/>
          <w:sz w:val="24"/>
          <w:szCs w:val="24"/>
        </w:rPr>
        <w:t>Mogaka et al</w:t>
      </w:r>
      <w:r w:rsidR="005B3DFF" w:rsidRPr="002B5B17">
        <w:rPr>
          <w:rFonts w:ascii="Times New Roman" w:hAnsi="Times New Roman" w:cs="Times New Roman"/>
          <w:noProof/>
          <w:sz w:val="24"/>
          <w:szCs w:val="24"/>
        </w:rPr>
        <w:t>.</w:t>
      </w:r>
      <w:r w:rsidR="00B31492" w:rsidRPr="002B5B17">
        <w:rPr>
          <w:rFonts w:ascii="Times New Roman" w:hAnsi="Times New Roman" w:cs="Times New Roman"/>
          <w:noProof/>
          <w:sz w:val="24"/>
          <w:szCs w:val="24"/>
        </w:rPr>
        <w:t xml:space="preserve"> </w:t>
      </w:r>
      <w:r w:rsidR="005B3DFF" w:rsidRPr="002B5B17">
        <w:rPr>
          <w:rFonts w:ascii="Times New Roman" w:hAnsi="Times New Roman" w:cs="Times New Roman"/>
          <w:noProof/>
          <w:sz w:val="24"/>
          <w:szCs w:val="24"/>
        </w:rPr>
        <w:t>(</w:t>
      </w:r>
      <w:r w:rsidR="00B31492" w:rsidRPr="002B5B17">
        <w:rPr>
          <w:rFonts w:ascii="Times New Roman" w:hAnsi="Times New Roman" w:cs="Times New Roman"/>
          <w:noProof/>
          <w:sz w:val="24"/>
          <w:szCs w:val="24"/>
        </w:rPr>
        <w:t>2001)</w:t>
      </w:r>
      <w:r w:rsidR="00DA3B77" w:rsidRPr="002B5B17">
        <w:rPr>
          <w:rFonts w:ascii="Times New Roman" w:hAnsi="Times New Roman" w:cs="Times New Roman"/>
          <w:sz w:val="24"/>
          <w:szCs w:val="24"/>
        </w:rPr>
        <w:t>, and are typically left out of the consultative phases in the development of empowerment prog</w:t>
      </w:r>
      <w:r w:rsidR="00550E5E" w:rsidRPr="002B5B17">
        <w:rPr>
          <w:rFonts w:ascii="Times New Roman" w:hAnsi="Times New Roman" w:cs="Times New Roman"/>
          <w:sz w:val="24"/>
          <w:szCs w:val="24"/>
        </w:rPr>
        <w:t xml:space="preserve">rams, as observed by </w:t>
      </w:r>
      <w:r w:rsidR="005B3DFF" w:rsidRPr="002B5B17">
        <w:rPr>
          <w:rFonts w:ascii="Times New Roman" w:hAnsi="Times New Roman" w:cs="Times New Roman"/>
          <w:noProof/>
          <w:sz w:val="24"/>
          <w:szCs w:val="24"/>
        </w:rPr>
        <w:t>Abruquah (1996)</w:t>
      </w:r>
      <w:r w:rsidR="00DA3B77" w:rsidRPr="002B5B17">
        <w:rPr>
          <w:rFonts w:ascii="Times New Roman" w:hAnsi="Times New Roman" w:cs="Times New Roman"/>
          <w:sz w:val="24"/>
          <w:szCs w:val="24"/>
        </w:rPr>
        <w:t xml:space="preserve">. </w:t>
      </w:r>
      <w:r w:rsidR="006A2761" w:rsidRPr="002B5B17">
        <w:rPr>
          <w:rFonts w:ascii="Times New Roman" w:hAnsi="Times New Roman" w:cs="Times New Roman"/>
          <w:sz w:val="24"/>
          <w:szCs w:val="24"/>
        </w:rPr>
        <w:t>However, women are acknowledged for their significant contributions to</w:t>
      </w:r>
      <w:r w:rsidR="00972EE2" w:rsidRPr="002B5B17">
        <w:rPr>
          <w:rFonts w:ascii="Times New Roman" w:hAnsi="Times New Roman" w:cs="Times New Roman"/>
          <w:sz w:val="24"/>
          <w:szCs w:val="24"/>
        </w:rPr>
        <w:t xml:space="preserve"> the handling of forest-related resources and effective</w:t>
      </w:r>
      <w:r w:rsidR="006A2761" w:rsidRPr="002B5B17">
        <w:rPr>
          <w:rFonts w:ascii="Times New Roman" w:hAnsi="Times New Roman" w:cs="Times New Roman"/>
          <w:sz w:val="24"/>
          <w:szCs w:val="24"/>
        </w:rPr>
        <w:t xml:space="preserve"> forest management. They possess traditional knowledge related to activities such as forest restoration, the</w:t>
      </w:r>
      <w:r w:rsidR="00972EE2" w:rsidRPr="002B5B17">
        <w:rPr>
          <w:rFonts w:ascii="Times New Roman" w:hAnsi="Times New Roman" w:cs="Times New Roman"/>
          <w:sz w:val="24"/>
          <w:szCs w:val="24"/>
        </w:rPr>
        <w:t xml:space="preserve"> </w:t>
      </w:r>
      <w:r w:rsidR="006A2761" w:rsidRPr="002B5B17">
        <w:rPr>
          <w:rFonts w:ascii="Times New Roman" w:hAnsi="Times New Roman" w:cs="Times New Roman"/>
          <w:sz w:val="24"/>
          <w:szCs w:val="24"/>
        </w:rPr>
        <w:t>management of forest products</w:t>
      </w:r>
      <w:r w:rsidR="00972EE2" w:rsidRPr="002B5B17">
        <w:rPr>
          <w:rFonts w:ascii="Times New Roman" w:hAnsi="Times New Roman" w:cs="Times New Roman"/>
          <w:sz w:val="24"/>
          <w:szCs w:val="24"/>
        </w:rPr>
        <w:t xml:space="preserve"> sustainably</w:t>
      </w:r>
      <w:r w:rsidR="006A2761" w:rsidRPr="002B5B17">
        <w:rPr>
          <w:rFonts w:ascii="Times New Roman" w:hAnsi="Times New Roman" w:cs="Times New Roman"/>
          <w:sz w:val="24"/>
          <w:szCs w:val="24"/>
        </w:rPr>
        <w:t>, and the enhancement of forest governance, which encompasses the implementation of manag</w:t>
      </w:r>
      <w:r w:rsidR="00AF13F0" w:rsidRPr="002B5B17">
        <w:rPr>
          <w:rFonts w:ascii="Times New Roman" w:hAnsi="Times New Roman" w:cs="Times New Roman"/>
          <w:sz w:val="24"/>
          <w:szCs w:val="24"/>
        </w:rPr>
        <w:t xml:space="preserve">ement plans </w:t>
      </w:r>
      <w:r w:rsidR="00C9487D" w:rsidRPr="002B5B17">
        <w:rPr>
          <w:rFonts w:ascii="Times New Roman" w:hAnsi="Times New Roman" w:cs="Times New Roman"/>
          <w:noProof/>
          <w:sz w:val="24"/>
          <w:szCs w:val="24"/>
        </w:rPr>
        <w:t>(Azeez et al., 201</w:t>
      </w:r>
      <w:r w:rsidR="005B3DFF" w:rsidRPr="002B5B17">
        <w:rPr>
          <w:rFonts w:ascii="Times New Roman" w:hAnsi="Times New Roman" w:cs="Times New Roman"/>
          <w:noProof/>
          <w:sz w:val="24"/>
          <w:szCs w:val="24"/>
        </w:rPr>
        <w:t>;</w:t>
      </w:r>
      <w:r w:rsidR="00C9487D" w:rsidRPr="002B5B17">
        <w:rPr>
          <w:rFonts w:ascii="Times New Roman" w:hAnsi="Times New Roman" w:cs="Times New Roman"/>
          <w:sz w:val="24"/>
          <w:szCs w:val="24"/>
        </w:rPr>
        <w:t xml:space="preserve"> </w:t>
      </w:r>
      <w:r w:rsidR="00C9487D" w:rsidRPr="002B5B17">
        <w:rPr>
          <w:rFonts w:ascii="Times New Roman" w:hAnsi="Times New Roman" w:cs="Times New Roman"/>
          <w:noProof/>
          <w:sz w:val="24"/>
          <w:szCs w:val="24"/>
        </w:rPr>
        <w:t>Siem &amp; Krause, 2016)</w:t>
      </w:r>
      <w:r w:rsidR="006A2761" w:rsidRPr="002B5B17">
        <w:rPr>
          <w:rFonts w:ascii="Times New Roman" w:hAnsi="Times New Roman" w:cs="Times New Roman"/>
          <w:sz w:val="24"/>
          <w:szCs w:val="24"/>
        </w:rPr>
        <w:t xml:space="preserve">. </w:t>
      </w:r>
      <w:r w:rsidR="00E95E7E" w:rsidRPr="002B5B17">
        <w:rPr>
          <w:rFonts w:ascii="Times New Roman" w:hAnsi="Times New Roman" w:cs="Times New Roman"/>
          <w:sz w:val="24"/>
          <w:szCs w:val="24"/>
        </w:rPr>
        <w:t>According to Belibi et al. (2015), women in Cameroon who harvest non-timber forest products were recognize as valuable stakeholders. Pre-existing female groups were recognized and taught, which enhanced NTFP harvests and sales and produced extra revenue. These results demonstrated the potential and importance of women's involvement in community forest (CF) management, and sparked enthusiasm among CF management organizations to encourage NTFP harvesting (Belibi et al., 2015). According to the study, enabling women's organizations to collect and handle NTFPs could be a viable strategy for including women in sustainable forest management.</w:t>
      </w:r>
    </w:p>
    <w:p w14:paraId="4780B3AC" w14:textId="28D32447" w:rsidR="00B348C2" w:rsidRPr="002B5B17" w:rsidRDefault="00FE0829" w:rsidP="00FE0829">
      <w:pPr>
        <w:pStyle w:val="Heading2"/>
      </w:pPr>
      <w:bookmarkStart w:id="15" w:name="_Toc181644003"/>
      <w:r>
        <w:t xml:space="preserve">1.3 </w:t>
      </w:r>
      <w:r w:rsidR="00147840" w:rsidRPr="002B5B17">
        <w:t>Problem Statement</w:t>
      </w:r>
      <w:bookmarkEnd w:id="15"/>
    </w:p>
    <w:p w14:paraId="2F79A35B" w14:textId="488791F0" w:rsidR="00362D6C" w:rsidRPr="002B5B17" w:rsidRDefault="002E4CCC" w:rsidP="00B348C2">
      <w:pPr>
        <w:spacing w:line="480" w:lineRule="auto"/>
        <w:jc w:val="both"/>
        <w:rPr>
          <w:rFonts w:ascii="Times New Roman" w:hAnsi="Times New Roman" w:cs="Times New Roman"/>
          <w:sz w:val="24"/>
          <w:szCs w:val="24"/>
        </w:rPr>
      </w:pPr>
      <w:bookmarkStart w:id="16" w:name="_Hlk169874612"/>
      <w:r w:rsidRPr="002B5B17">
        <w:rPr>
          <w:rFonts w:ascii="Times New Roman" w:hAnsi="Times New Roman" w:cs="Times New Roman"/>
          <w:sz w:val="24"/>
          <w:szCs w:val="24"/>
        </w:rPr>
        <w:t>The sustainable management of natural resources involves the involvement of local communities. To combat the propensity to deplete natural resources, local communities have direct authority over ma</w:t>
      </w:r>
      <w:r w:rsidR="00A566D3" w:rsidRPr="002B5B17">
        <w:rPr>
          <w:rFonts w:ascii="Times New Roman" w:hAnsi="Times New Roman" w:cs="Times New Roman"/>
          <w:sz w:val="24"/>
          <w:szCs w:val="24"/>
        </w:rPr>
        <w:t xml:space="preserve">naging and using them </w:t>
      </w:r>
      <w:r w:rsidR="00194087" w:rsidRPr="002B5B17">
        <w:rPr>
          <w:rFonts w:ascii="Times New Roman" w:hAnsi="Times New Roman" w:cs="Times New Roman"/>
          <w:noProof/>
          <w:sz w:val="24"/>
          <w:szCs w:val="24"/>
        </w:rPr>
        <w:t>(Boonzaaier, 2012)</w:t>
      </w:r>
      <w:r w:rsidRPr="002B5B17">
        <w:rPr>
          <w:rFonts w:ascii="Times New Roman" w:hAnsi="Times New Roman" w:cs="Times New Roman"/>
          <w:sz w:val="24"/>
          <w:szCs w:val="24"/>
        </w:rPr>
        <w:t xml:space="preserve">. </w:t>
      </w:r>
      <w:r w:rsidR="00194087" w:rsidRPr="002B5B17">
        <w:rPr>
          <w:rFonts w:ascii="Times New Roman" w:hAnsi="Times New Roman" w:cs="Times New Roman"/>
          <w:sz w:val="24"/>
          <w:szCs w:val="24"/>
        </w:rPr>
        <w:t xml:space="preserve">Participatory </w:t>
      </w:r>
      <w:r w:rsidR="00194087" w:rsidRPr="002B5B17">
        <w:rPr>
          <w:rFonts w:ascii="Times New Roman" w:hAnsi="Times New Roman" w:cs="Times New Roman"/>
          <w:sz w:val="24"/>
          <w:szCs w:val="24"/>
        </w:rPr>
        <w:lastRenderedPageBreak/>
        <w:t xml:space="preserve">forest management programs are significant in protecting, managing, and developing forests sustainably. Such programs encourage local communities to voluntarily </w:t>
      </w:r>
      <w:r w:rsidR="003C79D4" w:rsidRPr="002B5B17">
        <w:rPr>
          <w:rFonts w:ascii="Times New Roman" w:hAnsi="Times New Roman" w:cs="Times New Roman"/>
          <w:sz w:val="24"/>
          <w:szCs w:val="24"/>
        </w:rPr>
        <w:t>take part</w:t>
      </w:r>
      <w:r w:rsidR="00194087" w:rsidRPr="002B5B17">
        <w:rPr>
          <w:rFonts w:ascii="Times New Roman" w:hAnsi="Times New Roman" w:cs="Times New Roman"/>
          <w:sz w:val="24"/>
          <w:szCs w:val="24"/>
        </w:rPr>
        <w:t xml:space="preserve"> in the management of forest resources </w:t>
      </w:r>
      <w:r w:rsidRPr="002B5B17">
        <w:rPr>
          <w:rFonts w:ascii="Times New Roman" w:hAnsi="Times New Roman" w:cs="Times New Roman"/>
          <w:sz w:val="24"/>
          <w:szCs w:val="24"/>
        </w:rPr>
        <w:t xml:space="preserve">(Lestari et al, 2014). To achieve effective local participation in forest management in Vietnam, KimDung et al. (2016) proposed devolving allocative power from central government to local administration. </w:t>
      </w:r>
      <w:r w:rsidR="00B348C2" w:rsidRPr="002B5B17">
        <w:rPr>
          <w:rFonts w:ascii="Times New Roman" w:hAnsi="Times New Roman" w:cs="Times New Roman"/>
          <w:sz w:val="24"/>
          <w:szCs w:val="24"/>
        </w:rPr>
        <w:t xml:space="preserve"> Co-management of natural resource </w:t>
      </w:r>
      <w:r w:rsidR="003C79D4" w:rsidRPr="002B5B17">
        <w:rPr>
          <w:rFonts w:ascii="Times New Roman" w:hAnsi="Times New Roman" w:cs="Times New Roman"/>
          <w:sz w:val="24"/>
          <w:szCs w:val="24"/>
        </w:rPr>
        <w:t>emanated</w:t>
      </w:r>
      <w:r w:rsidR="00B348C2" w:rsidRPr="002B5B17">
        <w:rPr>
          <w:rFonts w:ascii="Times New Roman" w:hAnsi="Times New Roman" w:cs="Times New Roman"/>
          <w:sz w:val="24"/>
          <w:szCs w:val="24"/>
        </w:rPr>
        <w:t xml:space="preserve"> as an alternative to ensure</w:t>
      </w:r>
      <w:r w:rsidR="00504AB5" w:rsidRPr="002B5B17">
        <w:rPr>
          <w:rFonts w:ascii="Times New Roman" w:hAnsi="Times New Roman" w:cs="Times New Roman"/>
          <w:sz w:val="24"/>
          <w:szCs w:val="24"/>
        </w:rPr>
        <w:t xml:space="preserve"> local communities greatly </w:t>
      </w:r>
      <w:r w:rsidR="003C79D4" w:rsidRPr="002B5B17">
        <w:rPr>
          <w:rFonts w:ascii="Times New Roman" w:hAnsi="Times New Roman" w:cs="Times New Roman"/>
          <w:sz w:val="24"/>
          <w:szCs w:val="24"/>
        </w:rPr>
        <w:t>take part</w:t>
      </w:r>
      <w:r w:rsidR="00504AB5" w:rsidRPr="002B5B17">
        <w:rPr>
          <w:rFonts w:ascii="Times New Roman" w:hAnsi="Times New Roman" w:cs="Times New Roman"/>
          <w:sz w:val="24"/>
          <w:szCs w:val="24"/>
        </w:rPr>
        <w:t xml:space="preserve"> and share decision-making </w:t>
      </w:r>
      <w:r w:rsidR="003C79D4" w:rsidRPr="002B5B17">
        <w:rPr>
          <w:rFonts w:ascii="Times New Roman" w:hAnsi="Times New Roman" w:cs="Times New Roman"/>
          <w:sz w:val="24"/>
          <w:szCs w:val="24"/>
        </w:rPr>
        <w:t>pertaining</w:t>
      </w:r>
      <w:r w:rsidR="00504AB5" w:rsidRPr="002B5B17">
        <w:rPr>
          <w:rFonts w:ascii="Times New Roman" w:hAnsi="Times New Roman" w:cs="Times New Roman"/>
          <w:sz w:val="24"/>
          <w:szCs w:val="24"/>
        </w:rPr>
        <w:t xml:space="preserve"> to natural resource use and management (Berk</w:t>
      </w:r>
      <w:r w:rsidR="00252922" w:rsidRPr="002B5B17">
        <w:rPr>
          <w:rFonts w:ascii="Times New Roman" w:hAnsi="Times New Roman" w:cs="Times New Roman"/>
          <w:sz w:val="24"/>
          <w:szCs w:val="24"/>
        </w:rPr>
        <w:t xml:space="preserve">es, 2009; </w:t>
      </w:r>
      <w:r w:rsidR="004469E2" w:rsidRPr="002B5B17">
        <w:rPr>
          <w:rFonts w:ascii="Times New Roman" w:hAnsi="Times New Roman" w:cs="Times New Roman"/>
          <w:noProof/>
          <w:sz w:val="24"/>
          <w:szCs w:val="24"/>
        </w:rPr>
        <w:t>Sandstrom et al.</w:t>
      </w:r>
      <w:r w:rsidR="00037BA1" w:rsidRPr="002B5B17">
        <w:rPr>
          <w:rFonts w:ascii="Times New Roman" w:hAnsi="Times New Roman" w:cs="Times New Roman"/>
          <w:noProof/>
          <w:sz w:val="24"/>
          <w:szCs w:val="24"/>
        </w:rPr>
        <w:t>, 2014)</w:t>
      </w:r>
      <w:r w:rsidR="00504AB5" w:rsidRPr="002B5B17">
        <w:rPr>
          <w:rFonts w:ascii="Times New Roman" w:hAnsi="Times New Roman" w:cs="Times New Roman"/>
          <w:sz w:val="24"/>
          <w:szCs w:val="24"/>
        </w:rPr>
        <w:t xml:space="preserve">. </w:t>
      </w:r>
      <w:r w:rsidR="00314EBF" w:rsidRPr="002B5B17">
        <w:rPr>
          <w:rFonts w:ascii="Times New Roman" w:hAnsi="Times New Roman" w:cs="Times New Roman"/>
          <w:sz w:val="24"/>
          <w:szCs w:val="24"/>
        </w:rPr>
        <w:t xml:space="preserve">The incorporation of local perspectives in co-management is now a developing trend in the administration of designated protected parks in </w:t>
      </w:r>
      <w:r w:rsidR="00BB32EC" w:rsidRPr="002B5B17">
        <w:rPr>
          <w:rFonts w:ascii="Times New Roman" w:hAnsi="Times New Roman" w:cs="Times New Roman"/>
          <w:sz w:val="24"/>
          <w:szCs w:val="24"/>
        </w:rPr>
        <w:t xml:space="preserve">many countries </w:t>
      </w:r>
      <w:sdt>
        <w:sdtPr>
          <w:rPr>
            <w:rFonts w:ascii="Times New Roman" w:hAnsi="Times New Roman" w:cs="Times New Roman"/>
            <w:sz w:val="24"/>
            <w:szCs w:val="24"/>
          </w:rPr>
          <w:id w:val="-1395737348"/>
          <w:citation/>
        </w:sdtPr>
        <w:sdtContent>
          <w:r w:rsidR="00BB32EC" w:rsidRPr="002B5B17">
            <w:rPr>
              <w:rFonts w:ascii="Times New Roman" w:hAnsi="Times New Roman" w:cs="Times New Roman"/>
              <w:sz w:val="24"/>
              <w:szCs w:val="24"/>
            </w:rPr>
            <w:fldChar w:fldCharType="begin"/>
          </w:r>
          <w:r w:rsidR="00BB32EC" w:rsidRPr="002B5B17">
            <w:rPr>
              <w:rFonts w:ascii="Times New Roman" w:hAnsi="Times New Roman" w:cs="Times New Roman"/>
              <w:sz w:val="24"/>
              <w:szCs w:val="24"/>
            </w:rPr>
            <w:instrText xml:space="preserve"> CITATION LuD12 \l 1033 </w:instrText>
          </w:r>
          <w:r w:rsidR="00BB32EC"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(Lu, Chuch, &amp; Kao, 2012)</w:t>
          </w:r>
          <w:r w:rsidR="00BB32EC" w:rsidRPr="002B5B17">
            <w:rPr>
              <w:rFonts w:ascii="Times New Roman" w:hAnsi="Times New Roman" w:cs="Times New Roman"/>
              <w:sz w:val="24"/>
              <w:szCs w:val="24"/>
            </w:rPr>
            <w:fldChar w:fldCharType="end"/>
          </w:r>
        </w:sdtContent>
      </w:sdt>
      <w:r w:rsidR="00DA1341" w:rsidRPr="002B5B17">
        <w:rPr>
          <w:rFonts w:ascii="Times New Roman" w:hAnsi="Times New Roman" w:cs="Times New Roman"/>
          <w:sz w:val="24"/>
          <w:szCs w:val="24"/>
        </w:rPr>
        <w:t>.</w:t>
      </w:r>
      <w:r w:rsidR="00314EBF" w:rsidRPr="002B5B17">
        <w:rPr>
          <w:rFonts w:ascii="Times New Roman" w:hAnsi="Times New Roman" w:cs="Times New Roman"/>
          <w:sz w:val="24"/>
          <w:szCs w:val="24"/>
        </w:rPr>
        <w:t xml:space="preserve"> </w:t>
      </w:r>
      <w:r w:rsidR="00DA1341" w:rsidRPr="002B5B17">
        <w:rPr>
          <w:rFonts w:ascii="Times New Roman" w:hAnsi="Times New Roman" w:cs="Times New Roman"/>
          <w:sz w:val="24"/>
          <w:szCs w:val="24"/>
        </w:rPr>
        <w:t xml:space="preserve">This is because it helps to reduce poverty, empower those who depend on the forest, and improve the condition of the forests </w:t>
      </w:r>
      <w:sdt>
        <w:sdtPr>
          <w:rPr>
            <w:rFonts w:ascii="Times New Roman" w:hAnsi="Times New Roman" w:cs="Times New Roman"/>
            <w:sz w:val="24"/>
            <w:szCs w:val="24"/>
          </w:rPr>
          <w:id w:val="176080598"/>
          <w:citation/>
        </w:sdtPr>
        <w:sdtContent>
          <w:r w:rsidR="00432D76" w:rsidRPr="002B5B17">
            <w:rPr>
              <w:rFonts w:ascii="Times New Roman" w:hAnsi="Times New Roman" w:cs="Times New Roman"/>
              <w:sz w:val="24"/>
              <w:szCs w:val="24"/>
            </w:rPr>
            <w:fldChar w:fldCharType="begin"/>
          </w:r>
          <w:r w:rsidR="00432D76" w:rsidRPr="002B5B17">
            <w:rPr>
              <w:rFonts w:ascii="Times New Roman" w:hAnsi="Times New Roman" w:cs="Times New Roman"/>
              <w:sz w:val="24"/>
              <w:szCs w:val="24"/>
            </w:rPr>
            <w:instrText xml:space="preserve"> CITATION Mar12 \l 1033 </w:instrText>
          </w:r>
          <w:r w:rsidR="00432D76"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(Maryudi, et al., 2012)</w:t>
          </w:r>
          <w:r w:rsidR="00432D76" w:rsidRPr="002B5B17">
            <w:rPr>
              <w:rFonts w:ascii="Times New Roman" w:hAnsi="Times New Roman" w:cs="Times New Roman"/>
              <w:sz w:val="24"/>
              <w:szCs w:val="24"/>
            </w:rPr>
            <w:fldChar w:fldCharType="end"/>
          </w:r>
        </w:sdtContent>
      </w:sdt>
      <w:r w:rsidR="00314EBF" w:rsidRPr="002B5B17">
        <w:rPr>
          <w:rFonts w:ascii="Times New Roman" w:hAnsi="Times New Roman" w:cs="Times New Roman"/>
          <w:sz w:val="24"/>
          <w:szCs w:val="24"/>
        </w:rPr>
        <w:t>.</w:t>
      </w:r>
      <w:r w:rsidR="00362D6C" w:rsidRPr="002B5B17">
        <w:rPr>
          <w:rFonts w:ascii="Times New Roman" w:hAnsi="Times New Roman" w:cs="Times New Roman"/>
          <w:sz w:val="24"/>
          <w:szCs w:val="24"/>
        </w:rPr>
        <w:t xml:space="preserve"> </w:t>
      </w:r>
    </w:p>
    <w:p w14:paraId="2A015DF6" w14:textId="120B4DB7" w:rsidR="004F7ADF" w:rsidRPr="002B5B17" w:rsidRDefault="004F7ADF" w:rsidP="004F7AD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 Ghana, although various strategies, policies, laws, and programs have been developed by institutions responsible for environmental protection, such as the Ministry of </w:t>
      </w:r>
      <w:r w:rsidR="00CA1562" w:rsidRPr="002B5B17">
        <w:rPr>
          <w:rFonts w:ascii="Times New Roman" w:hAnsi="Times New Roman" w:cs="Times New Roman"/>
          <w:sz w:val="24"/>
          <w:szCs w:val="24"/>
        </w:rPr>
        <w:t>Lands and Natural Resources</w:t>
      </w:r>
      <w:r w:rsidRPr="002B5B17">
        <w:rPr>
          <w:rFonts w:ascii="Times New Roman" w:hAnsi="Times New Roman" w:cs="Times New Roman"/>
          <w:sz w:val="24"/>
          <w:szCs w:val="24"/>
        </w:rPr>
        <w:t xml:space="preserve"> (Adom, 2016), these strategies, policies, laws and programs are mostly centered on the state and do not take into account the needs of the locals in terms of managing forest resources (Baruah, 2015; Baker et al., 2018). Hence </w:t>
      </w:r>
      <w:r w:rsidR="005B3DFF" w:rsidRPr="002B5B17">
        <w:rPr>
          <w:rFonts w:ascii="Times New Roman" w:hAnsi="Times New Roman" w:cs="Times New Roman"/>
          <w:sz w:val="24"/>
          <w:szCs w:val="24"/>
        </w:rPr>
        <w:t>to enhance</w:t>
      </w:r>
      <w:r w:rsidRPr="002B5B17">
        <w:rPr>
          <w:rFonts w:ascii="Times New Roman" w:hAnsi="Times New Roman" w:cs="Times New Roman"/>
          <w:sz w:val="24"/>
          <w:szCs w:val="24"/>
        </w:rPr>
        <w:t xml:space="preserve"> local decision-making, and</w:t>
      </w:r>
      <w:r w:rsidR="005B3DFF" w:rsidRPr="002B5B17">
        <w:rPr>
          <w:rFonts w:ascii="Times New Roman" w:hAnsi="Times New Roman" w:cs="Times New Roman"/>
          <w:sz w:val="24"/>
          <w:szCs w:val="24"/>
        </w:rPr>
        <w:t xml:space="preserve"> to</w:t>
      </w:r>
      <w:r w:rsidRPr="002B5B17">
        <w:rPr>
          <w:rFonts w:ascii="Times New Roman" w:hAnsi="Times New Roman" w:cs="Times New Roman"/>
          <w:sz w:val="24"/>
          <w:szCs w:val="24"/>
        </w:rPr>
        <w:t xml:space="preserve"> maximize the value of social and economic advantages, effective local leadership techniques and active engagement of the local population are essential (Baker et al., 2018; Prakoso et al., 2020). For instance, community leadership and local management strategies are present in the communities surrounding the Mole National Park for protected area management. However, there is still room for improvement in terms of community involvement in the management of protected areas, as previous studies have only focused on measures to ensure efficient forest management in northern Ghana (Yahaya et al., 2021). Boafo et al. (2015) </w:t>
      </w:r>
      <w:r w:rsidRPr="002B5B17">
        <w:rPr>
          <w:rFonts w:ascii="Times New Roman" w:hAnsi="Times New Roman" w:cs="Times New Roman"/>
          <w:sz w:val="24"/>
          <w:szCs w:val="24"/>
        </w:rPr>
        <w:lastRenderedPageBreak/>
        <w:t xml:space="preserve">conducted a study in some communities in the Upper West and Northern Regions, </w:t>
      </w:r>
      <w:r w:rsidR="00763DC9" w:rsidRPr="002B5B17">
        <w:rPr>
          <w:rFonts w:ascii="Times New Roman" w:hAnsi="Times New Roman" w:cs="Times New Roman"/>
          <w:sz w:val="24"/>
          <w:szCs w:val="24"/>
        </w:rPr>
        <w:t xml:space="preserve">and </w:t>
      </w:r>
      <w:r w:rsidR="005B3DFF" w:rsidRPr="002B5B17">
        <w:rPr>
          <w:rFonts w:ascii="Times New Roman" w:hAnsi="Times New Roman" w:cs="Times New Roman"/>
          <w:sz w:val="24"/>
          <w:szCs w:val="24"/>
        </w:rPr>
        <w:t>found</w:t>
      </w:r>
      <w:r w:rsidRPr="002B5B17">
        <w:rPr>
          <w:rFonts w:ascii="Times New Roman" w:hAnsi="Times New Roman" w:cs="Times New Roman"/>
          <w:sz w:val="24"/>
          <w:szCs w:val="24"/>
        </w:rPr>
        <w:t xml:space="preserve"> that when a specific ecosystem service is on the verge of extinction or </w:t>
      </w:r>
      <w:r w:rsidR="00FD2274" w:rsidRPr="002B5B17">
        <w:rPr>
          <w:rFonts w:ascii="Times New Roman" w:hAnsi="Times New Roman" w:cs="Times New Roman"/>
          <w:sz w:val="24"/>
          <w:szCs w:val="24"/>
        </w:rPr>
        <w:t xml:space="preserve">is </w:t>
      </w:r>
      <w:r w:rsidRPr="002B5B17">
        <w:rPr>
          <w:rFonts w:ascii="Times New Roman" w:hAnsi="Times New Roman" w:cs="Times New Roman"/>
          <w:sz w:val="24"/>
          <w:szCs w:val="24"/>
        </w:rPr>
        <w:t>susceptible to environmental shifts, communities, under the guidance of their traditional authorities, may establish fresh regulations to control the withdrawal of this service, thereby ensuring its complete or partial safeguarding. Stringent penalties and fines are imposed on individuals or households who breach these regulations. These regulations typically work in tandem with other facets of traditional ecological knowledge (TEK) and thus cannot operate in isolation.</w:t>
      </w:r>
      <w:r w:rsidR="00EA4603" w:rsidRPr="002B5B17">
        <w:rPr>
          <w:rFonts w:ascii="Times New Roman" w:hAnsi="Times New Roman" w:cs="Times New Roman"/>
          <w:sz w:val="24"/>
          <w:szCs w:val="24"/>
        </w:rPr>
        <w:t xml:space="preserve"> For instance,</w:t>
      </w:r>
      <w:r w:rsidRPr="002B5B17">
        <w:rPr>
          <w:rFonts w:ascii="Times New Roman" w:hAnsi="Times New Roman" w:cs="Times New Roman"/>
          <w:sz w:val="24"/>
          <w:szCs w:val="24"/>
        </w:rPr>
        <w:t xml:space="preserve"> </w:t>
      </w:r>
      <w:r w:rsidR="00EA4603" w:rsidRPr="002B5B17">
        <w:rPr>
          <w:rFonts w:ascii="Times New Roman" w:hAnsi="Times New Roman" w:cs="Times New Roman"/>
          <w:sz w:val="24"/>
          <w:szCs w:val="24"/>
        </w:rPr>
        <w:t>i</w:t>
      </w:r>
      <w:r w:rsidRPr="002B5B17">
        <w:rPr>
          <w:rFonts w:ascii="Times New Roman" w:hAnsi="Times New Roman" w:cs="Times New Roman"/>
          <w:sz w:val="24"/>
          <w:szCs w:val="24"/>
        </w:rPr>
        <w:t xml:space="preserve">t is a widely accepted practice that gathering shea tree fruits from community-owned land is permitted. However, when the tree is situated on an individual's farm, consent must be obtained from the farm owner prior to harvesting. Non-compliance with these rules and regulations frequently leads to penalties </w:t>
      </w:r>
      <w:r w:rsidR="00FD2274" w:rsidRPr="002B5B17">
        <w:rPr>
          <w:rFonts w:ascii="Times New Roman" w:hAnsi="Times New Roman" w:cs="Times New Roman"/>
          <w:sz w:val="24"/>
          <w:szCs w:val="24"/>
        </w:rPr>
        <w:t>in the form of fines in cash or livestock</w:t>
      </w:r>
      <w:r w:rsidRPr="002B5B17">
        <w:rPr>
          <w:rFonts w:ascii="Times New Roman" w:hAnsi="Times New Roman" w:cs="Times New Roman"/>
          <w:sz w:val="24"/>
          <w:szCs w:val="24"/>
        </w:rPr>
        <w:t>, public chastisement, and in severe instances, expulsion from the village (Boafo et al., 2015). The local people in the Upper West Region use various methods to manage their forests, including indigenous techniques where each community member contributes</w:t>
      </w:r>
      <w:r w:rsidR="00FD2274" w:rsidRPr="002B5B17">
        <w:rPr>
          <w:rFonts w:ascii="Times New Roman" w:hAnsi="Times New Roman" w:cs="Times New Roman"/>
          <w:sz w:val="24"/>
          <w:szCs w:val="24"/>
        </w:rPr>
        <w:t xml:space="preserve"> their quota</w:t>
      </w:r>
      <w:r w:rsidRPr="002B5B17">
        <w:rPr>
          <w:rFonts w:ascii="Times New Roman" w:hAnsi="Times New Roman" w:cs="Times New Roman"/>
          <w:sz w:val="24"/>
          <w:szCs w:val="24"/>
        </w:rPr>
        <w:t>. One example is the Yuoboli Integrated Community Forest Reserve in Naaha, which prohibits farming, grazing, tree felling, bush burning, and other activities during the growing season but allows grazing during the dry season</w:t>
      </w:r>
      <w:r w:rsidR="00292DF3" w:rsidRPr="002B5B17">
        <w:rPr>
          <w:rFonts w:ascii="Times New Roman" w:hAnsi="Times New Roman" w:cs="Times New Roman"/>
          <w:sz w:val="24"/>
          <w:szCs w:val="24"/>
        </w:rPr>
        <w:t xml:space="preserve"> and cutting down dry trees</w:t>
      </w:r>
      <w:r w:rsidRPr="002B5B17">
        <w:rPr>
          <w:rFonts w:ascii="Times New Roman" w:hAnsi="Times New Roman" w:cs="Times New Roman"/>
          <w:sz w:val="24"/>
          <w:szCs w:val="24"/>
        </w:rPr>
        <w:t xml:space="preserve">. Violations result in a fine or penalty. In Naaha, everyone </w:t>
      </w:r>
      <w:r w:rsidR="00CA1562" w:rsidRPr="002B5B17">
        <w:rPr>
          <w:rFonts w:ascii="Times New Roman" w:hAnsi="Times New Roman" w:cs="Times New Roman"/>
          <w:sz w:val="24"/>
          <w:szCs w:val="24"/>
        </w:rPr>
        <w:t>living in the</w:t>
      </w:r>
      <w:r w:rsidRPr="002B5B17">
        <w:rPr>
          <w:rFonts w:ascii="Times New Roman" w:hAnsi="Times New Roman" w:cs="Times New Roman"/>
          <w:sz w:val="24"/>
          <w:szCs w:val="24"/>
        </w:rPr>
        <w:t xml:space="preserve"> community has a </w:t>
      </w:r>
      <w:r w:rsidR="00CA1562" w:rsidRPr="002B5B17">
        <w:rPr>
          <w:rFonts w:ascii="Times New Roman" w:hAnsi="Times New Roman" w:cs="Times New Roman"/>
          <w:sz w:val="24"/>
          <w:szCs w:val="24"/>
        </w:rPr>
        <w:t>responsibility</w:t>
      </w:r>
      <w:r w:rsidRPr="002B5B17">
        <w:rPr>
          <w:rFonts w:ascii="Times New Roman" w:hAnsi="Times New Roman" w:cs="Times New Roman"/>
          <w:sz w:val="24"/>
          <w:szCs w:val="24"/>
        </w:rPr>
        <w:t xml:space="preserve"> in preserving and sustaining the forest (Yahaya, 2012). There is a plethora of literature on local actors in the co-management of forest reserves in different geographical locations. However, little is said about the contribution of local actors in the co-management of forest reserves in the Nandom Municipality. This study will therefore help to fill that gap.  </w:t>
      </w:r>
    </w:p>
    <w:bookmarkEnd w:id="16"/>
    <w:p w14:paraId="767BE6F6" w14:textId="12998624" w:rsidR="004F7ADF" w:rsidRPr="002B5B17" w:rsidRDefault="004F7ADF" w:rsidP="004F7AD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Co-management, a management strategy between state authorities and local residents, has gained popularity as a method of local forest control in many nations. Co-management has been seen as a paradigm shift in natural resource governance from a centralistic to a pluralistic approach, and its popularity has grown in South Asian and</w:t>
      </w:r>
      <w:r w:rsidR="00FD2274" w:rsidRPr="002B5B17">
        <w:rPr>
          <w:rFonts w:ascii="Times New Roman" w:hAnsi="Times New Roman" w:cs="Times New Roman"/>
          <w:sz w:val="24"/>
          <w:szCs w:val="24"/>
        </w:rPr>
        <w:t xml:space="preserve"> in</w:t>
      </w:r>
      <w:r w:rsidRPr="002B5B17">
        <w:rPr>
          <w:rFonts w:ascii="Times New Roman" w:hAnsi="Times New Roman" w:cs="Times New Roman"/>
          <w:sz w:val="24"/>
          <w:szCs w:val="24"/>
        </w:rPr>
        <w:t xml:space="preserve"> several African nations. In countries like Bangladesh, Nepal, Malawi, and Uganda, co-management initiatives have resulted in positive effects on biodiversity preservation and forest regeneration. However, the effectiveness of co-management has fallen short of its intended goals and objectives in some other nations. Some of the concerns with co-managed protected areas include the lack of active </w:t>
      </w:r>
      <w:r w:rsidR="00B52641" w:rsidRPr="002B5B17">
        <w:rPr>
          <w:rFonts w:ascii="Times New Roman" w:hAnsi="Times New Roman" w:cs="Times New Roman"/>
          <w:sz w:val="24"/>
          <w:szCs w:val="24"/>
        </w:rPr>
        <w:t>involvement</w:t>
      </w:r>
      <w:r w:rsidRPr="002B5B17">
        <w:rPr>
          <w:rFonts w:ascii="Times New Roman" w:hAnsi="Times New Roman" w:cs="Times New Roman"/>
          <w:sz w:val="24"/>
          <w:szCs w:val="24"/>
        </w:rPr>
        <w:t xml:space="preserve"> from local communities, ambiguity regarding roles and responsibilities, and a gap in policy framework implementation. Despite these concerns, co-management has been adopted in various European countries and has successfully slowed the rate of deforestation in Malawi. In countries like Burkina Faso and Ghana, co-management of forests has been adopted to address the challenges of deforestation, degradation, and unsustainable forest management practices. Co-management in these countries enhances the participation of local communities in forest management decision-making, leading to the adoption of sustainable forest management practices and increased awareness of the importance of forests in socio-economic development. For co-management of forests to succeed, local actors need to play a vital role, as they possess essential knowledge of the local environment, which is necessary for sustainable forest management.</w:t>
      </w:r>
    </w:p>
    <w:p w14:paraId="6CE2BD79" w14:textId="04AE067E" w:rsidR="00CF50B0" w:rsidRPr="002B5B17" w:rsidRDefault="00FE0829" w:rsidP="00FE0829">
      <w:pPr>
        <w:pStyle w:val="Heading2"/>
      </w:pPr>
      <w:bookmarkStart w:id="17" w:name="_Toc181644004"/>
      <w:r>
        <w:t xml:space="preserve">1.4 </w:t>
      </w:r>
      <w:r w:rsidR="00147840" w:rsidRPr="002B5B17">
        <w:t>Research Questions</w:t>
      </w:r>
      <w:bookmarkEnd w:id="17"/>
    </w:p>
    <w:p w14:paraId="7A77EEF9" w14:textId="3B3884E0" w:rsidR="00B80F8B" w:rsidRPr="002B5B17" w:rsidRDefault="00B80F8B" w:rsidP="008F0822">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 xml:space="preserve">The </w:t>
      </w:r>
      <w:r w:rsidR="00B04214" w:rsidRPr="002B5B17">
        <w:rPr>
          <w:rFonts w:ascii="Times New Roman" w:hAnsi="Times New Roman" w:cs="Times New Roman"/>
          <w:bCs/>
          <w:sz w:val="24"/>
          <w:szCs w:val="24"/>
        </w:rPr>
        <w:t>following is a presentation of the main and specific research questions</w:t>
      </w:r>
      <w:r w:rsidRPr="002B5B17">
        <w:rPr>
          <w:rFonts w:ascii="Times New Roman" w:hAnsi="Times New Roman" w:cs="Times New Roman"/>
          <w:bCs/>
          <w:sz w:val="24"/>
          <w:szCs w:val="24"/>
        </w:rPr>
        <w:t>:</w:t>
      </w:r>
    </w:p>
    <w:p w14:paraId="518BB7E7" w14:textId="22FD7CAE" w:rsidR="00CF50B0" w:rsidRPr="002B5B17" w:rsidRDefault="009842FF" w:rsidP="00FE0829">
      <w:pPr>
        <w:pStyle w:val="Heading3"/>
      </w:pPr>
      <w:bookmarkStart w:id="18" w:name="_Toc181644005"/>
      <w:r w:rsidRPr="002B5B17">
        <w:t>1.</w:t>
      </w:r>
      <w:r w:rsidR="00FE0829">
        <w:t>4</w:t>
      </w:r>
      <w:r w:rsidRPr="002B5B17">
        <w:t xml:space="preserve">.1 </w:t>
      </w:r>
      <w:r w:rsidR="00147840" w:rsidRPr="002B5B17">
        <w:t>Main Research Question</w:t>
      </w:r>
      <w:bookmarkEnd w:id="18"/>
    </w:p>
    <w:p w14:paraId="781AF6F3" w14:textId="4C002307" w:rsidR="00CF50B0" w:rsidRPr="002B5B17" w:rsidRDefault="00030671" w:rsidP="00B80F8B">
      <w:pPr>
        <w:spacing w:line="480" w:lineRule="auto"/>
        <w:jc w:val="both"/>
        <w:rPr>
          <w:rFonts w:ascii="Times New Roman" w:hAnsi="Times New Roman" w:cs="Times New Roman"/>
          <w:b/>
          <w:sz w:val="24"/>
          <w:szCs w:val="24"/>
        </w:rPr>
      </w:pPr>
      <w:r w:rsidRPr="002B5B17">
        <w:rPr>
          <w:rFonts w:ascii="Times New Roman" w:hAnsi="Times New Roman" w:cs="Times New Roman"/>
          <w:sz w:val="24"/>
          <w:szCs w:val="24"/>
        </w:rPr>
        <w:t xml:space="preserve">How instrumental are </w:t>
      </w:r>
      <w:r w:rsidR="005D252D" w:rsidRPr="002B5B17">
        <w:rPr>
          <w:rFonts w:ascii="Times New Roman" w:hAnsi="Times New Roman" w:cs="Times New Roman"/>
          <w:sz w:val="24"/>
          <w:szCs w:val="24"/>
        </w:rPr>
        <w:t>local</w:t>
      </w:r>
      <w:r w:rsidRPr="002B5B17">
        <w:rPr>
          <w:rFonts w:ascii="Times New Roman" w:hAnsi="Times New Roman" w:cs="Times New Roman"/>
          <w:sz w:val="24"/>
          <w:szCs w:val="24"/>
        </w:rPr>
        <w:t xml:space="preserve"> actors in the co-management of </w:t>
      </w:r>
      <w:r w:rsidR="00B04214" w:rsidRPr="002B5B17">
        <w:rPr>
          <w:rFonts w:ascii="Times New Roman" w:hAnsi="Times New Roman" w:cs="Times New Roman"/>
          <w:sz w:val="24"/>
          <w:szCs w:val="24"/>
        </w:rPr>
        <w:t xml:space="preserve">the </w:t>
      </w:r>
      <w:r w:rsidRPr="002B5B17">
        <w:rPr>
          <w:rFonts w:ascii="Times New Roman" w:hAnsi="Times New Roman" w:cs="Times New Roman"/>
          <w:sz w:val="24"/>
          <w:szCs w:val="24"/>
        </w:rPr>
        <w:t xml:space="preserve">Brutu </w:t>
      </w:r>
      <w:r w:rsidR="00B04214" w:rsidRPr="002B5B17">
        <w:rPr>
          <w:rFonts w:ascii="Times New Roman" w:hAnsi="Times New Roman" w:cs="Times New Roman"/>
          <w:sz w:val="24"/>
          <w:szCs w:val="24"/>
        </w:rPr>
        <w:t>f</w:t>
      </w:r>
      <w:r w:rsidRPr="002B5B17">
        <w:rPr>
          <w:rFonts w:ascii="Times New Roman" w:hAnsi="Times New Roman" w:cs="Times New Roman"/>
          <w:sz w:val="24"/>
          <w:szCs w:val="24"/>
        </w:rPr>
        <w:t xml:space="preserve">orest </w:t>
      </w:r>
      <w:r w:rsidR="00B04214" w:rsidRPr="002B5B17">
        <w:rPr>
          <w:rFonts w:ascii="Times New Roman" w:hAnsi="Times New Roman" w:cs="Times New Roman"/>
          <w:sz w:val="24"/>
          <w:szCs w:val="24"/>
        </w:rPr>
        <w:t>r</w:t>
      </w:r>
      <w:r w:rsidRPr="002B5B17">
        <w:rPr>
          <w:rFonts w:ascii="Times New Roman" w:hAnsi="Times New Roman" w:cs="Times New Roman"/>
          <w:sz w:val="24"/>
          <w:szCs w:val="24"/>
        </w:rPr>
        <w:t>eserve in the Nandom Municipality</w:t>
      </w:r>
      <w:r w:rsidR="00147840" w:rsidRPr="002B5B17">
        <w:rPr>
          <w:rFonts w:ascii="Times New Roman" w:hAnsi="Times New Roman" w:cs="Times New Roman"/>
          <w:sz w:val="24"/>
          <w:szCs w:val="24"/>
        </w:rPr>
        <w:t>?</w:t>
      </w:r>
    </w:p>
    <w:p w14:paraId="3D80C6E8" w14:textId="05F434E2" w:rsidR="00CF50B0" w:rsidRPr="002B5B17" w:rsidRDefault="00FE0829" w:rsidP="00FE0829">
      <w:pPr>
        <w:pStyle w:val="Heading3"/>
      </w:pPr>
      <w:bookmarkStart w:id="19" w:name="_Toc181644006"/>
      <w:r>
        <w:lastRenderedPageBreak/>
        <w:t xml:space="preserve">1.4.2 </w:t>
      </w:r>
      <w:r w:rsidR="00147840" w:rsidRPr="002B5B17">
        <w:t>Specific Research Questions</w:t>
      </w:r>
      <w:bookmarkEnd w:id="19"/>
    </w:p>
    <w:p w14:paraId="105B8B39" w14:textId="77777777" w:rsidR="00CF50B0" w:rsidRPr="002B5B17" w:rsidRDefault="00147840">
      <w:pPr>
        <w:pStyle w:val="ListParagraph"/>
        <w:numPr>
          <w:ilvl w:val="0"/>
          <w:numId w:val="3"/>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Who are the </w:t>
      </w:r>
      <w:r w:rsidR="005D252D" w:rsidRPr="002B5B17">
        <w:rPr>
          <w:rFonts w:ascii="Times New Roman" w:hAnsi="Times New Roman" w:cs="Times New Roman"/>
          <w:sz w:val="24"/>
          <w:szCs w:val="24"/>
        </w:rPr>
        <w:t>local</w:t>
      </w:r>
      <w:r w:rsidR="00CD6E46" w:rsidRPr="002B5B17">
        <w:rPr>
          <w:rFonts w:ascii="Times New Roman" w:hAnsi="Times New Roman" w:cs="Times New Roman"/>
          <w:sz w:val="24"/>
          <w:szCs w:val="24"/>
        </w:rPr>
        <w:t xml:space="preserve"> actors</w:t>
      </w:r>
      <w:r w:rsidRPr="002B5B17">
        <w:rPr>
          <w:rFonts w:ascii="Times New Roman" w:hAnsi="Times New Roman" w:cs="Times New Roman"/>
          <w:sz w:val="24"/>
          <w:szCs w:val="24"/>
        </w:rPr>
        <w:t xml:space="preserve"> in the </w:t>
      </w:r>
      <w:r w:rsidR="00CD6E46" w:rsidRPr="002B5B17">
        <w:rPr>
          <w:rFonts w:ascii="Times New Roman" w:hAnsi="Times New Roman" w:cs="Times New Roman"/>
          <w:sz w:val="24"/>
          <w:szCs w:val="24"/>
        </w:rPr>
        <w:t>co-</w:t>
      </w:r>
      <w:r w:rsidRPr="002B5B17">
        <w:rPr>
          <w:rFonts w:ascii="Times New Roman" w:hAnsi="Times New Roman" w:cs="Times New Roman"/>
          <w:sz w:val="24"/>
          <w:szCs w:val="24"/>
        </w:rPr>
        <w:t>managem</w:t>
      </w:r>
      <w:r w:rsidR="00CD6E46" w:rsidRPr="002B5B17">
        <w:rPr>
          <w:rFonts w:ascii="Times New Roman" w:hAnsi="Times New Roman" w:cs="Times New Roman"/>
          <w:sz w:val="24"/>
          <w:szCs w:val="24"/>
        </w:rPr>
        <w:t>ent of the Brutu forest reserve</w:t>
      </w:r>
      <w:r w:rsidRPr="002B5B17">
        <w:rPr>
          <w:rFonts w:ascii="Times New Roman" w:hAnsi="Times New Roman" w:cs="Times New Roman"/>
          <w:sz w:val="24"/>
          <w:szCs w:val="24"/>
        </w:rPr>
        <w:t>?</w:t>
      </w:r>
    </w:p>
    <w:p w14:paraId="22F8D47D" w14:textId="0E16763D" w:rsidR="00CF50B0" w:rsidRPr="002B5B17" w:rsidRDefault="00147840">
      <w:pPr>
        <w:pStyle w:val="ListParagraph"/>
        <w:numPr>
          <w:ilvl w:val="0"/>
          <w:numId w:val="3"/>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What strategies </w:t>
      </w:r>
      <w:r w:rsidR="00B04214" w:rsidRPr="002B5B17">
        <w:rPr>
          <w:rFonts w:ascii="Times New Roman" w:hAnsi="Times New Roman" w:cs="Times New Roman"/>
          <w:sz w:val="24"/>
          <w:szCs w:val="24"/>
        </w:rPr>
        <w:t xml:space="preserve">are </w:t>
      </w:r>
      <w:r w:rsidRPr="002B5B17">
        <w:rPr>
          <w:rFonts w:ascii="Times New Roman" w:hAnsi="Times New Roman" w:cs="Times New Roman"/>
          <w:sz w:val="24"/>
          <w:szCs w:val="24"/>
        </w:rPr>
        <w:t xml:space="preserve">used by </w:t>
      </w:r>
      <w:r w:rsidR="005D252D" w:rsidRPr="002B5B17">
        <w:rPr>
          <w:rFonts w:ascii="Times New Roman" w:hAnsi="Times New Roman" w:cs="Times New Roman"/>
          <w:sz w:val="24"/>
          <w:szCs w:val="24"/>
        </w:rPr>
        <w:t>local</w:t>
      </w:r>
      <w:r w:rsidRPr="002B5B17">
        <w:rPr>
          <w:rFonts w:ascii="Times New Roman" w:hAnsi="Times New Roman" w:cs="Times New Roman"/>
          <w:sz w:val="24"/>
          <w:szCs w:val="24"/>
        </w:rPr>
        <w:t xml:space="preserve"> actors in the </w:t>
      </w:r>
      <w:r w:rsidR="00CD6E46" w:rsidRPr="002B5B17">
        <w:rPr>
          <w:rFonts w:ascii="Times New Roman" w:hAnsi="Times New Roman" w:cs="Times New Roman"/>
          <w:sz w:val="24"/>
          <w:szCs w:val="24"/>
        </w:rPr>
        <w:t>co-</w:t>
      </w:r>
      <w:r w:rsidRPr="002B5B17">
        <w:rPr>
          <w:rFonts w:ascii="Times New Roman" w:hAnsi="Times New Roman" w:cs="Times New Roman"/>
          <w:sz w:val="24"/>
          <w:szCs w:val="24"/>
        </w:rPr>
        <w:t>managem</w:t>
      </w:r>
      <w:r w:rsidR="00CD6E46" w:rsidRPr="002B5B17">
        <w:rPr>
          <w:rFonts w:ascii="Times New Roman" w:hAnsi="Times New Roman" w:cs="Times New Roman"/>
          <w:sz w:val="24"/>
          <w:szCs w:val="24"/>
        </w:rPr>
        <w:t>ent of the Brutu forest reserve</w:t>
      </w:r>
      <w:r w:rsidRPr="002B5B17">
        <w:rPr>
          <w:rFonts w:ascii="Times New Roman" w:hAnsi="Times New Roman" w:cs="Times New Roman"/>
          <w:sz w:val="24"/>
          <w:szCs w:val="24"/>
        </w:rPr>
        <w:t>?</w:t>
      </w:r>
    </w:p>
    <w:p w14:paraId="77686DC5" w14:textId="43712F8C" w:rsidR="00CF72F5" w:rsidRPr="002B5B17" w:rsidRDefault="00147840" w:rsidP="009F2A01">
      <w:pPr>
        <w:pStyle w:val="ListParagraph"/>
        <w:numPr>
          <w:ilvl w:val="0"/>
          <w:numId w:val="3"/>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How do the strategies used by </w:t>
      </w:r>
      <w:r w:rsidR="005D252D" w:rsidRPr="002B5B17">
        <w:rPr>
          <w:rFonts w:ascii="Times New Roman" w:hAnsi="Times New Roman" w:cs="Times New Roman"/>
          <w:sz w:val="24"/>
          <w:szCs w:val="24"/>
        </w:rPr>
        <w:t>loc</w:t>
      </w:r>
      <w:r w:rsidR="007D62A2" w:rsidRPr="002B5B17">
        <w:rPr>
          <w:rFonts w:ascii="Times New Roman" w:hAnsi="Times New Roman" w:cs="Times New Roman"/>
          <w:sz w:val="24"/>
          <w:szCs w:val="24"/>
        </w:rPr>
        <w:t>al</w:t>
      </w:r>
      <w:r w:rsidRPr="002B5B17">
        <w:rPr>
          <w:rFonts w:ascii="Times New Roman" w:hAnsi="Times New Roman" w:cs="Times New Roman"/>
          <w:sz w:val="24"/>
          <w:szCs w:val="24"/>
        </w:rPr>
        <w:t xml:space="preserve"> actors in the man</w:t>
      </w:r>
      <w:r w:rsidR="00CD6E46" w:rsidRPr="002B5B17">
        <w:rPr>
          <w:rFonts w:ascii="Times New Roman" w:hAnsi="Times New Roman" w:cs="Times New Roman"/>
          <w:sz w:val="24"/>
          <w:szCs w:val="24"/>
        </w:rPr>
        <w:t xml:space="preserve">agement of </w:t>
      </w:r>
      <w:r w:rsidR="00B04214" w:rsidRPr="002B5B17">
        <w:rPr>
          <w:rFonts w:ascii="Times New Roman" w:hAnsi="Times New Roman" w:cs="Times New Roman"/>
          <w:sz w:val="24"/>
          <w:szCs w:val="24"/>
        </w:rPr>
        <w:t xml:space="preserve">the </w:t>
      </w:r>
      <w:r w:rsidR="00CD6E46" w:rsidRPr="002B5B17">
        <w:rPr>
          <w:rFonts w:ascii="Times New Roman" w:hAnsi="Times New Roman" w:cs="Times New Roman"/>
          <w:sz w:val="24"/>
          <w:szCs w:val="24"/>
        </w:rPr>
        <w:t>Brutu forest reserve</w:t>
      </w:r>
      <w:r w:rsidRPr="002B5B17">
        <w:rPr>
          <w:rFonts w:ascii="Times New Roman" w:hAnsi="Times New Roman" w:cs="Times New Roman"/>
          <w:sz w:val="24"/>
          <w:szCs w:val="24"/>
        </w:rPr>
        <w:t xml:space="preserve"> impact forest flora species?</w:t>
      </w:r>
    </w:p>
    <w:p w14:paraId="7C481493" w14:textId="7B20A9EC" w:rsidR="00CF50B0" w:rsidRPr="002B5B17" w:rsidRDefault="00FE0829" w:rsidP="00FE0829">
      <w:pPr>
        <w:pStyle w:val="Heading2"/>
      </w:pPr>
      <w:bookmarkStart w:id="20" w:name="_Toc181644007"/>
      <w:r>
        <w:t xml:space="preserve">1.5 </w:t>
      </w:r>
      <w:r w:rsidR="00147840" w:rsidRPr="002B5B17">
        <w:t>Research Objectives</w:t>
      </w:r>
      <w:bookmarkEnd w:id="20"/>
    </w:p>
    <w:p w14:paraId="72DC1525" w14:textId="30608176" w:rsidR="00B80F8B" w:rsidRPr="002B5B17" w:rsidRDefault="00B80F8B" w:rsidP="00B80F8B">
      <w:pPr>
        <w:spacing w:line="480" w:lineRule="auto"/>
        <w:jc w:val="both"/>
        <w:rPr>
          <w:rFonts w:ascii="Times New Roman" w:hAnsi="Times New Roman" w:cs="Times New Roman"/>
          <w:bCs/>
          <w:sz w:val="24"/>
          <w:szCs w:val="24"/>
        </w:rPr>
      </w:pPr>
      <w:r w:rsidRPr="002B5B17">
        <w:rPr>
          <w:rFonts w:ascii="Times New Roman" w:hAnsi="Times New Roman" w:cs="Times New Roman"/>
          <w:bCs/>
          <w:sz w:val="24"/>
          <w:szCs w:val="24"/>
        </w:rPr>
        <w:t>The follow</w:t>
      </w:r>
      <w:r w:rsidR="00B04214" w:rsidRPr="002B5B17">
        <w:rPr>
          <w:rFonts w:ascii="Times New Roman" w:hAnsi="Times New Roman" w:cs="Times New Roman"/>
          <w:bCs/>
          <w:sz w:val="24"/>
          <w:szCs w:val="24"/>
        </w:rPr>
        <w:t>ing is a presentation of the main and specific research objectives</w:t>
      </w:r>
      <w:r w:rsidRPr="002B5B17">
        <w:rPr>
          <w:rFonts w:ascii="Times New Roman" w:hAnsi="Times New Roman" w:cs="Times New Roman"/>
          <w:bCs/>
          <w:sz w:val="24"/>
          <w:szCs w:val="24"/>
        </w:rPr>
        <w:t>:</w:t>
      </w:r>
    </w:p>
    <w:p w14:paraId="744A4EE6" w14:textId="416BF51A" w:rsidR="00CF50B0" w:rsidRPr="002B5B17" w:rsidRDefault="00B66DA3" w:rsidP="00FE0829">
      <w:pPr>
        <w:pStyle w:val="Heading3"/>
      </w:pPr>
      <w:bookmarkStart w:id="21" w:name="_Toc181644008"/>
      <w:r w:rsidRPr="002B5B17">
        <w:t>1.</w:t>
      </w:r>
      <w:r w:rsidR="00FE0829">
        <w:t>5</w:t>
      </w:r>
      <w:r w:rsidRPr="002B5B17">
        <w:t xml:space="preserve">.1 </w:t>
      </w:r>
      <w:r w:rsidR="00147840" w:rsidRPr="002B5B17">
        <w:t>Main Research Objective</w:t>
      </w:r>
      <w:bookmarkEnd w:id="21"/>
    </w:p>
    <w:p w14:paraId="61C1C55D" w14:textId="0DEFA79B" w:rsidR="00CF50B0" w:rsidRPr="002B5B17" w:rsidRDefault="00147840" w:rsidP="009842F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To </w:t>
      </w:r>
      <w:r w:rsidR="00CD6E46" w:rsidRPr="002B5B17">
        <w:rPr>
          <w:rFonts w:ascii="Times New Roman" w:hAnsi="Times New Roman" w:cs="Times New Roman"/>
          <w:sz w:val="24"/>
          <w:szCs w:val="24"/>
        </w:rPr>
        <w:t xml:space="preserve">assess the </w:t>
      </w:r>
      <w:r w:rsidR="00B80F8B" w:rsidRPr="002B5B17">
        <w:rPr>
          <w:rFonts w:ascii="Times New Roman" w:hAnsi="Times New Roman" w:cs="Times New Roman"/>
          <w:sz w:val="24"/>
          <w:szCs w:val="24"/>
        </w:rPr>
        <w:t>roles of</w:t>
      </w:r>
      <w:r w:rsidR="005D252D" w:rsidRPr="002B5B17">
        <w:rPr>
          <w:rFonts w:ascii="Times New Roman" w:hAnsi="Times New Roman" w:cs="Times New Roman"/>
          <w:sz w:val="24"/>
          <w:szCs w:val="24"/>
        </w:rPr>
        <w:t xml:space="preserve"> loc</w:t>
      </w:r>
      <w:r w:rsidR="00CD6E46" w:rsidRPr="002B5B17">
        <w:rPr>
          <w:rFonts w:ascii="Times New Roman" w:hAnsi="Times New Roman" w:cs="Times New Roman"/>
          <w:sz w:val="24"/>
          <w:szCs w:val="24"/>
        </w:rPr>
        <w:t xml:space="preserve">al actors in the co-management of </w:t>
      </w:r>
      <w:r w:rsidR="00B04214" w:rsidRPr="002B5B17">
        <w:rPr>
          <w:rFonts w:ascii="Times New Roman" w:hAnsi="Times New Roman" w:cs="Times New Roman"/>
          <w:sz w:val="24"/>
          <w:szCs w:val="24"/>
        </w:rPr>
        <w:t xml:space="preserve">the </w:t>
      </w:r>
      <w:r w:rsidR="00CD6E46" w:rsidRPr="002B5B17">
        <w:rPr>
          <w:rFonts w:ascii="Times New Roman" w:hAnsi="Times New Roman" w:cs="Times New Roman"/>
          <w:sz w:val="24"/>
          <w:szCs w:val="24"/>
        </w:rPr>
        <w:t>Brutu forest reserve</w:t>
      </w:r>
      <w:r w:rsidRPr="002B5B17">
        <w:rPr>
          <w:rFonts w:ascii="Times New Roman" w:hAnsi="Times New Roman" w:cs="Times New Roman"/>
          <w:sz w:val="24"/>
          <w:szCs w:val="24"/>
        </w:rPr>
        <w:t xml:space="preserve"> in the Nandom Municipality</w:t>
      </w:r>
    </w:p>
    <w:p w14:paraId="61BD6BB5" w14:textId="699C06E2" w:rsidR="00CF50B0" w:rsidRPr="002B5B17" w:rsidRDefault="00FE0829" w:rsidP="00FE0829">
      <w:pPr>
        <w:pStyle w:val="Heading3"/>
      </w:pPr>
      <w:bookmarkStart w:id="22" w:name="_Toc181644009"/>
      <w:r>
        <w:t xml:space="preserve">1.5.2 </w:t>
      </w:r>
      <w:r w:rsidR="00147840" w:rsidRPr="002B5B17">
        <w:t>Specific Research Objectives</w:t>
      </w:r>
      <w:bookmarkEnd w:id="22"/>
    </w:p>
    <w:p w14:paraId="46103533" w14:textId="5C90DD62" w:rsidR="00B2646B" w:rsidRPr="002B5B17" w:rsidRDefault="00CD6E46" w:rsidP="0014789D">
      <w:pPr>
        <w:pStyle w:val="ListParagraph"/>
        <w:numPr>
          <w:ilvl w:val="0"/>
          <w:numId w:val="4"/>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To </w:t>
      </w:r>
      <w:r w:rsidR="00FD2274" w:rsidRPr="002B5B17">
        <w:rPr>
          <w:rFonts w:ascii="Times New Roman" w:hAnsi="Times New Roman" w:cs="Times New Roman"/>
          <w:sz w:val="24"/>
          <w:szCs w:val="24"/>
        </w:rPr>
        <w:t>identify</w:t>
      </w:r>
      <w:r w:rsidR="00147840" w:rsidRPr="002B5B17">
        <w:rPr>
          <w:rFonts w:ascii="Times New Roman" w:hAnsi="Times New Roman" w:cs="Times New Roman"/>
          <w:sz w:val="24"/>
          <w:szCs w:val="24"/>
        </w:rPr>
        <w:t xml:space="preserve"> </w:t>
      </w:r>
      <w:r w:rsidR="005D252D" w:rsidRPr="002B5B17">
        <w:rPr>
          <w:rFonts w:ascii="Times New Roman" w:hAnsi="Times New Roman" w:cs="Times New Roman"/>
          <w:sz w:val="24"/>
          <w:szCs w:val="24"/>
        </w:rPr>
        <w:t>loc</w:t>
      </w:r>
      <w:r w:rsidR="007D62A2" w:rsidRPr="002B5B17">
        <w:rPr>
          <w:rFonts w:ascii="Times New Roman" w:hAnsi="Times New Roman" w:cs="Times New Roman"/>
          <w:sz w:val="24"/>
          <w:szCs w:val="24"/>
        </w:rPr>
        <w:t xml:space="preserve">al actors </w:t>
      </w:r>
      <w:r w:rsidR="00147840" w:rsidRPr="002B5B17">
        <w:rPr>
          <w:rFonts w:ascii="Times New Roman" w:hAnsi="Times New Roman" w:cs="Times New Roman"/>
          <w:sz w:val="24"/>
          <w:szCs w:val="24"/>
        </w:rPr>
        <w:t xml:space="preserve">in the </w:t>
      </w:r>
      <w:r w:rsidRPr="002B5B17">
        <w:rPr>
          <w:rFonts w:ascii="Times New Roman" w:hAnsi="Times New Roman" w:cs="Times New Roman"/>
          <w:sz w:val="24"/>
          <w:szCs w:val="24"/>
        </w:rPr>
        <w:t>co-</w:t>
      </w:r>
      <w:r w:rsidR="00147840" w:rsidRPr="002B5B17">
        <w:rPr>
          <w:rFonts w:ascii="Times New Roman" w:hAnsi="Times New Roman" w:cs="Times New Roman"/>
          <w:sz w:val="24"/>
          <w:szCs w:val="24"/>
        </w:rPr>
        <w:t>managem</w:t>
      </w:r>
      <w:r w:rsidRPr="002B5B17">
        <w:rPr>
          <w:rFonts w:ascii="Times New Roman" w:hAnsi="Times New Roman" w:cs="Times New Roman"/>
          <w:sz w:val="24"/>
          <w:szCs w:val="24"/>
        </w:rPr>
        <w:t>ent of the Brutu forest reserve</w:t>
      </w:r>
      <w:r w:rsidR="00647058" w:rsidRPr="002B5B17">
        <w:rPr>
          <w:rFonts w:ascii="Times New Roman" w:hAnsi="Times New Roman" w:cs="Times New Roman"/>
          <w:sz w:val="24"/>
          <w:szCs w:val="24"/>
        </w:rPr>
        <w:t>.</w:t>
      </w:r>
    </w:p>
    <w:p w14:paraId="3AD9E050" w14:textId="67E48D5E" w:rsidR="00CF50B0" w:rsidRPr="002B5B17" w:rsidRDefault="00647058" w:rsidP="0014789D">
      <w:pPr>
        <w:pStyle w:val="ListParagraph"/>
        <w:numPr>
          <w:ilvl w:val="0"/>
          <w:numId w:val="4"/>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To examine strategies used by local actors in the co-management of the Brutu forest reserve.</w:t>
      </w:r>
    </w:p>
    <w:p w14:paraId="4F846EF5" w14:textId="56732B5D" w:rsidR="006A4F88" w:rsidRPr="002B5B17" w:rsidRDefault="00CD6E46" w:rsidP="006A4F88">
      <w:pPr>
        <w:pStyle w:val="ListParagraph"/>
        <w:numPr>
          <w:ilvl w:val="0"/>
          <w:numId w:val="4"/>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To assess</w:t>
      </w:r>
      <w:r w:rsidR="00147840" w:rsidRPr="002B5B17">
        <w:rPr>
          <w:rFonts w:ascii="Times New Roman" w:hAnsi="Times New Roman" w:cs="Times New Roman"/>
          <w:sz w:val="24"/>
          <w:szCs w:val="24"/>
        </w:rPr>
        <w:t xml:space="preserve"> the impacts the</w:t>
      </w:r>
      <w:r w:rsidR="00B04214" w:rsidRPr="002B5B17">
        <w:rPr>
          <w:rFonts w:ascii="Times New Roman" w:hAnsi="Times New Roman" w:cs="Times New Roman"/>
          <w:sz w:val="24"/>
          <w:szCs w:val="24"/>
        </w:rPr>
        <w:t>se</w:t>
      </w:r>
      <w:r w:rsidR="00147840" w:rsidRPr="002B5B17">
        <w:rPr>
          <w:rFonts w:ascii="Times New Roman" w:hAnsi="Times New Roman" w:cs="Times New Roman"/>
          <w:sz w:val="24"/>
          <w:szCs w:val="24"/>
        </w:rPr>
        <w:t xml:space="preserve"> strategies used by </w:t>
      </w:r>
      <w:r w:rsidR="005D252D" w:rsidRPr="002B5B17">
        <w:rPr>
          <w:rFonts w:ascii="Times New Roman" w:hAnsi="Times New Roman" w:cs="Times New Roman"/>
          <w:sz w:val="24"/>
          <w:szCs w:val="24"/>
        </w:rPr>
        <w:t>loc</w:t>
      </w:r>
      <w:r w:rsidR="007D62A2" w:rsidRPr="002B5B17">
        <w:rPr>
          <w:rFonts w:ascii="Times New Roman" w:hAnsi="Times New Roman" w:cs="Times New Roman"/>
          <w:sz w:val="24"/>
          <w:szCs w:val="24"/>
        </w:rPr>
        <w:t>al</w:t>
      </w:r>
      <w:r w:rsidR="00147840" w:rsidRPr="002B5B17">
        <w:rPr>
          <w:rFonts w:ascii="Times New Roman" w:hAnsi="Times New Roman" w:cs="Times New Roman"/>
          <w:sz w:val="24"/>
          <w:szCs w:val="24"/>
        </w:rPr>
        <w:t xml:space="preserve"> actors on forest flora </w:t>
      </w:r>
      <w:r w:rsidRPr="002B5B17">
        <w:rPr>
          <w:rFonts w:ascii="Times New Roman" w:hAnsi="Times New Roman" w:cs="Times New Roman"/>
          <w:sz w:val="24"/>
          <w:szCs w:val="24"/>
        </w:rPr>
        <w:t xml:space="preserve">species of </w:t>
      </w:r>
      <w:r w:rsidR="00B04214" w:rsidRPr="002B5B17">
        <w:rPr>
          <w:rFonts w:ascii="Times New Roman" w:hAnsi="Times New Roman" w:cs="Times New Roman"/>
          <w:sz w:val="24"/>
          <w:szCs w:val="24"/>
        </w:rPr>
        <w:t xml:space="preserve">the </w:t>
      </w:r>
      <w:r w:rsidRPr="002B5B17">
        <w:rPr>
          <w:rFonts w:ascii="Times New Roman" w:hAnsi="Times New Roman" w:cs="Times New Roman"/>
          <w:sz w:val="24"/>
          <w:szCs w:val="24"/>
        </w:rPr>
        <w:t>Brutu forest reserve</w:t>
      </w:r>
      <w:r w:rsidR="00147840" w:rsidRPr="002B5B17">
        <w:rPr>
          <w:rFonts w:ascii="Times New Roman" w:hAnsi="Times New Roman" w:cs="Times New Roman"/>
          <w:sz w:val="24"/>
          <w:szCs w:val="24"/>
        </w:rPr>
        <w:t>.</w:t>
      </w:r>
    </w:p>
    <w:p w14:paraId="26A17B75" w14:textId="124F7C4E" w:rsidR="00CF50B0" w:rsidRPr="002B5B17" w:rsidRDefault="00FE0829" w:rsidP="00FE0829">
      <w:pPr>
        <w:pStyle w:val="Heading2"/>
      </w:pPr>
      <w:bookmarkStart w:id="23" w:name="_Toc181644010"/>
      <w:r>
        <w:t xml:space="preserve">1.6 </w:t>
      </w:r>
      <w:r w:rsidR="00147840" w:rsidRPr="002B5B17">
        <w:t>Significance of the Study</w:t>
      </w:r>
      <w:bookmarkEnd w:id="23"/>
    </w:p>
    <w:p w14:paraId="1C09F1CD" w14:textId="1C059D6B" w:rsidR="00CF50B0" w:rsidRPr="002B5B17" w:rsidRDefault="0014784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Studies of this </w:t>
      </w:r>
      <w:r w:rsidR="00B52641" w:rsidRPr="002B5B17">
        <w:rPr>
          <w:rFonts w:ascii="Times New Roman" w:hAnsi="Times New Roman" w:cs="Times New Roman"/>
          <w:sz w:val="24"/>
          <w:szCs w:val="24"/>
        </w:rPr>
        <w:t>kind will aid in addressing enduring issues that impede Ghana’s progress</w:t>
      </w:r>
      <w:r w:rsidRPr="002B5B17">
        <w:rPr>
          <w:rFonts w:ascii="Times New Roman" w:hAnsi="Times New Roman" w:cs="Times New Roman"/>
          <w:sz w:val="24"/>
          <w:szCs w:val="24"/>
        </w:rPr>
        <w:t>.</w:t>
      </w:r>
      <w:r w:rsidR="00B52641" w:rsidRPr="002B5B17">
        <w:rPr>
          <w:rFonts w:ascii="Times New Roman" w:hAnsi="Times New Roman" w:cs="Times New Roman"/>
          <w:sz w:val="24"/>
          <w:szCs w:val="24"/>
        </w:rPr>
        <w:t xml:space="preserve"> It is expected that drawing insights from local actors in the co-management of Brutu forest reserve as perceived by citizens will clearly help find effective options for the conservation of Brutu forest in Nandom and Ghana as a whole. </w:t>
      </w:r>
      <w:r w:rsidRPr="002B5B17">
        <w:rPr>
          <w:rFonts w:ascii="Times New Roman" w:hAnsi="Times New Roman" w:cs="Times New Roman"/>
          <w:sz w:val="24"/>
          <w:szCs w:val="24"/>
        </w:rPr>
        <w:t xml:space="preserve"> </w:t>
      </w:r>
    </w:p>
    <w:p w14:paraId="1F07D83F" w14:textId="0E3C699E" w:rsidR="00FD2274" w:rsidRPr="002B5B17" w:rsidRDefault="00147840" w:rsidP="0067787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To this end, examining</w:t>
      </w:r>
      <w:r w:rsidR="00627E0C" w:rsidRPr="002B5B17">
        <w:rPr>
          <w:rFonts w:ascii="Times New Roman" w:hAnsi="Times New Roman" w:cs="Times New Roman"/>
          <w:sz w:val="24"/>
          <w:szCs w:val="24"/>
        </w:rPr>
        <w:t xml:space="preserve"> strategies </w:t>
      </w:r>
      <w:r w:rsidR="00B04214" w:rsidRPr="002B5B17">
        <w:rPr>
          <w:rFonts w:ascii="Times New Roman" w:hAnsi="Times New Roman" w:cs="Times New Roman"/>
          <w:sz w:val="24"/>
          <w:szCs w:val="24"/>
        </w:rPr>
        <w:t>employed</w:t>
      </w:r>
      <w:r w:rsidR="00627E0C" w:rsidRPr="002B5B17">
        <w:rPr>
          <w:rFonts w:ascii="Times New Roman" w:hAnsi="Times New Roman" w:cs="Times New Roman"/>
          <w:sz w:val="24"/>
          <w:szCs w:val="24"/>
        </w:rPr>
        <w:t xml:space="preserve"> by</w:t>
      </w:r>
      <w:r w:rsidRPr="002B5B17">
        <w:rPr>
          <w:rFonts w:ascii="Times New Roman" w:hAnsi="Times New Roman" w:cs="Times New Roman"/>
          <w:sz w:val="24"/>
          <w:szCs w:val="24"/>
        </w:rPr>
        <w:t xml:space="preserve"> </w:t>
      </w:r>
      <w:r w:rsidR="005D252D" w:rsidRPr="002B5B17">
        <w:rPr>
          <w:rFonts w:ascii="Times New Roman" w:hAnsi="Times New Roman" w:cs="Times New Roman"/>
          <w:sz w:val="24"/>
          <w:szCs w:val="24"/>
        </w:rPr>
        <w:t>local</w:t>
      </w:r>
      <w:r w:rsidRPr="002B5B17">
        <w:rPr>
          <w:rFonts w:ascii="Times New Roman" w:hAnsi="Times New Roman" w:cs="Times New Roman"/>
          <w:sz w:val="24"/>
          <w:szCs w:val="24"/>
        </w:rPr>
        <w:t xml:space="preserve"> </w:t>
      </w:r>
      <w:r w:rsidR="006C61A0" w:rsidRPr="002B5B17">
        <w:rPr>
          <w:rFonts w:ascii="Times New Roman" w:hAnsi="Times New Roman" w:cs="Times New Roman"/>
          <w:sz w:val="24"/>
          <w:szCs w:val="24"/>
        </w:rPr>
        <w:t>actors</w:t>
      </w:r>
      <w:r w:rsidRPr="002B5B17">
        <w:rPr>
          <w:rFonts w:ascii="Times New Roman" w:hAnsi="Times New Roman" w:cs="Times New Roman"/>
          <w:sz w:val="24"/>
          <w:szCs w:val="24"/>
        </w:rPr>
        <w:t xml:space="preserve"> in the co-management of</w:t>
      </w:r>
      <w:r w:rsidR="00FD2274"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Brutu f</w:t>
      </w:r>
      <w:r w:rsidR="00627E0C" w:rsidRPr="002B5B17">
        <w:rPr>
          <w:rFonts w:ascii="Times New Roman" w:hAnsi="Times New Roman" w:cs="Times New Roman"/>
          <w:sz w:val="24"/>
          <w:szCs w:val="24"/>
        </w:rPr>
        <w:t>orest reserve</w:t>
      </w:r>
      <w:r w:rsidRPr="002B5B17">
        <w:rPr>
          <w:rFonts w:ascii="Times New Roman" w:hAnsi="Times New Roman" w:cs="Times New Roman"/>
          <w:sz w:val="24"/>
          <w:szCs w:val="24"/>
        </w:rPr>
        <w:t xml:space="preserve"> and the </w:t>
      </w:r>
      <w:r w:rsidR="00FD2274" w:rsidRPr="002B5B17">
        <w:rPr>
          <w:rFonts w:ascii="Times New Roman" w:hAnsi="Times New Roman" w:cs="Times New Roman"/>
          <w:sz w:val="24"/>
          <w:szCs w:val="24"/>
        </w:rPr>
        <w:t xml:space="preserve">impacts of these strategies </w:t>
      </w:r>
      <w:r w:rsidR="006B6BDF" w:rsidRPr="002B5B17">
        <w:rPr>
          <w:rFonts w:ascii="Times New Roman" w:hAnsi="Times New Roman" w:cs="Times New Roman"/>
          <w:sz w:val="24"/>
          <w:szCs w:val="24"/>
        </w:rPr>
        <w:t>would</w:t>
      </w:r>
      <w:r w:rsidRPr="002B5B17">
        <w:rPr>
          <w:rFonts w:ascii="Times New Roman" w:hAnsi="Times New Roman" w:cs="Times New Roman"/>
          <w:sz w:val="24"/>
          <w:szCs w:val="24"/>
        </w:rPr>
        <w:t xml:space="preserve"> help fill the knowledge gap in literature by providing information on how </w:t>
      </w:r>
      <w:r w:rsidR="005D252D" w:rsidRPr="002B5B17">
        <w:rPr>
          <w:rFonts w:ascii="Times New Roman" w:hAnsi="Times New Roman" w:cs="Times New Roman"/>
          <w:sz w:val="24"/>
          <w:szCs w:val="24"/>
        </w:rPr>
        <w:t>local</w:t>
      </w:r>
      <w:r w:rsidRPr="002B5B17">
        <w:rPr>
          <w:rFonts w:ascii="Times New Roman" w:hAnsi="Times New Roman" w:cs="Times New Roman"/>
          <w:sz w:val="24"/>
          <w:szCs w:val="24"/>
        </w:rPr>
        <w:t xml:space="preserve"> actors are </w:t>
      </w:r>
      <w:r w:rsidRPr="002B5B17">
        <w:rPr>
          <w:rFonts w:ascii="Times New Roman" w:hAnsi="Times New Roman" w:cs="Times New Roman"/>
          <w:sz w:val="24"/>
          <w:szCs w:val="24"/>
        </w:rPr>
        <w:lastRenderedPageBreak/>
        <w:t xml:space="preserve">participating in the management of forest flora and fauna in Ghana especially in the Nandom Municipality. </w:t>
      </w:r>
      <w:r w:rsidR="00FD67C6" w:rsidRPr="002B5B17">
        <w:rPr>
          <w:rFonts w:ascii="Times New Roman" w:hAnsi="Times New Roman" w:cs="Times New Roman"/>
          <w:sz w:val="24"/>
          <w:szCs w:val="24"/>
        </w:rPr>
        <w:t>Furthermore</w:t>
      </w:r>
      <w:r w:rsidRPr="002B5B17">
        <w:rPr>
          <w:rFonts w:ascii="Times New Roman" w:hAnsi="Times New Roman" w:cs="Times New Roman"/>
          <w:sz w:val="24"/>
          <w:szCs w:val="24"/>
        </w:rPr>
        <w:t xml:space="preserve">, this study will </w:t>
      </w:r>
      <w:r w:rsidR="00FD67C6" w:rsidRPr="002B5B17">
        <w:rPr>
          <w:rFonts w:ascii="Times New Roman" w:hAnsi="Times New Roman" w:cs="Times New Roman"/>
          <w:sz w:val="24"/>
          <w:szCs w:val="24"/>
        </w:rPr>
        <w:t>add</w:t>
      </w:r>
      <w:r w:rsidRPr="002B5B17">
        <w:rPr>
          <w:rFonts w:ascii="Times New Roman" w:hAnsi="Times New Roman" w:cs="Times New Roman"/>
          <w:sz w:val="24"/>
          <w:szCs w:val="24"/>
        </w:rPr>
        <w:t xml:space="preserve"> to</w:t>
      </w:r>
      <w:r w:rsidR="00FD67C6" w:rsidRPr="002B5B17">
        <w:rPr>
          <w:rFonts w:ascii="Times New Roman" w:hAnsi="Times New Roman" w:cs="Times New Roman"/>
          <w:sz w:val="24"/>
          <w:szCs w:val="24"/>
        </w:rPr>
        <w:t xml:space="preserve"> body of</w:t>
      </w:r>
      <w:r w:rsidRPr="002B5B17">
        <w:rPr>
          <w:rFonts w:ascii="Times New Roman" w:hAnsi="Times New Roman" w:cs="Times New Roman"/>
          <w:sz w:val="24"/>
          <w:szCs w:val="24"/>
        </w:rPr>
        <w:t xml:space="preserve"> knowledge</w:t>
      </w:r>
      <w:r w:rsidR="00FD67C6" w:rsidRPr="002B5B17">
        <w:rPr>
          <w:rFonts w:ascii="Times New Roman" w:hAnsi="Times New Roman" w:cs="Times New Roman"/>
          <w:sz w:val="24"/>
          <w:szCs w:val="24"/>
        </w:rPr>
        <w:t xml:space="preserve"> already </w:t>
      </w:r>
      <w:r w:rsidR="00A630F5" w:rsidRPr="002B5B17">
        <w:rPr>
          <w:rFonts w:ascii="Times New Roman" w:hAnsi="Times New Roman" w:cs="Times New Roman"/>
          <w:sz w:val="24"/>
          <w:szCs w:val="24"/>
        </w:rPr>
        <w:t>available</w:t>
      </w:r>
      <w:r w:rsidRPr="002B5B17">
        <w:rPr>
          <w:rFonts w:ascii="Times New Roman" w:hAnsi="Times New Roman" w:cs="Times New Roman"/>
          <w:sz w:val="24"/>
          <w:szCs w:val="24"/>
        </w:rPr>
        <w:t xml:space="preserve"> in literature </w:t>
      </w:r>
      <w:r w:rsidR="00A630F5" w:rsidRPr="002B5B17">
        <w:rPr>
          <w:rFonts w:ascii="Times New Roman" w:hAnsi="Times New Roman" w:cs="Times New Roman"/>
          <w:sz w:val="24"/>
          <w:szCs w:val="24"/>
        </w:rPr>
        <w:t>on the topic</w:t>
      </w:r>
      <w:r w:rsidRPr="002B5B17">
        <w:rPr>
          <w:rFonts w:ascii="Times New Roman" w:hAnsi="Times New Roman" w:cs="Times New Roman"/>
          <w:sz w:val="24"/>
          <w:szCs w:val="24"/>
        </w:rPr>
        <w:t xml:space="preserve"> </w:t>
      </w:r>
      <w:r w:rsidR="005D252D" w:rsidRPr="002B5B17">
        <w:rPr>
          <w:rFonts w:ascii="Times New Roman" w:hAnsi="Times New Roman" w:cs="Times New Roman"/>
          <w:sz w:val="24"/>
          <w:szCs w:val="24"/>
        </w:rPr>
        <w:t>local</w:t>
      </w:r>
      <w:r w:rsidRPr="002B5B17">
        <w:rPr>
          <w:rFonts w:ascii="Times New Roman" w:hAnsi="Times New Roman" w:cs="Times New Roman"/>
          <w:sz w:val="24"/>
          <w:szCs w:val="24"/>
        </w:rPr>
        <w:t xml:space="preserve"> actors in co-management</w:t>
      </w:r>
      <w:r w:rsidR="00627E0C" w:rsidRPr="002B5B17">
        <w:rPr>
          <w:rFonts w:ascii="Times New Roman" w:hAnsi="Times New Roman" w:cs="Times New Roman"/>
          <w:sz w:val="24"/>
          <w:szCs w:val="24"/>
        </w:rPr>
        <w:t xml:space="preserve"> of forest reserves</w:t>
      </w:r>
      <w:r w:rsidRPr="002B5B17">
        <w:rPr>
          <w:rFonts w:ascii="Times New Roman" w:hAnsi="Times New Roman" w:cs="Times New Roman"/>
          <w:sz w:val="24"/>
          <w:szCs w:val="24"/>
        </w:rPr>
        <w:t xml:space="preserve">, </w:t>
      </w:r>
      <w:r w:rsidR="00563B7A" w:rsidRPr="002B5B17">
        <w:rPr>
          <w:rFonts w:ascii="Times New Roman" w:hAnsi="Times New Roman" w:cs="Times New Roman"/>
          <w:sz w:val="24"/>
          <w:szCs w:val="24"/>
        </w:rPr>
        <w:t>and</w:t>
      </w:r>
      <w:r w:rsidRPr="002B5B17">
        <w:rPr>
          <w:rFonts w:ascii="Times New Roman" w:hAnsi="Times New Roman" w:cs="Times New Roman"/>
          <w:sz w:val="24"/>
          <w:szCs w:val="24"/>
        </w:rPr>
        <w:t xml:space="preserve"> help to generate more questions for further research into the subject of </w:t>
      </w:r>
      <w:r w:rsidR="005D252D" w:rsidRPr="002B5B17">
        <w:rPr>
          <w:rFonts w:ascii="Times New Roman" w:hAnsi="Times New Roman" w:cs="Times New Roman"/>
          <w:sz w:val="24"/>
          <w:szCs w:val="24"/>
        </w:rPr>
        <w:t>local</w:t>
      </w:r>
      <w:r w:rsidRPr="002B5B17">
        <w:rPr>
          <w:rFonts w:ascii="Times New Roman" w:hAnsi="Times New Roman" w:cs="Times New Roman"/>
          <w:sz w:val="24"/>
          <w:szCs w:val="24"/>
        </w:rPr>
        <w:t xml:space="preserve"> actors in co-management. Moreover, findings of this study can serve as additional source of information </w:t>
      </w:r>
      <w:r w:rsidR="00FD2274" w:rsidRPr="002B5B17">
        <w:rPr>
          <w:rFonts w:ascii="Times New Roman" w:hAnsi="Times New Roman" w:cs="Times New Roman"/>
          <w:sz w:val="24"/>
          <w:szCs w:val="24"/>
        </w:rPr>
        <w:t>for</w:t>
      </w:r>
      <w:r w:rsidRPr="002B5B17">
        <w:rPr>
          <w:rFonts w:ascii="Times New Roman" w:hAnsi="Times New Roman" w:cs="Times New Roman"/>
          <w:sz w:val="24"/>
          <w:szCs w:val="24"/>
        </w:rPr>
        <w:t xml:space="preserve"> the Nandom Municipal Assembly for effective incorporation of </w:t>
      </w:r>
      <w:r w:rsidR="005D252D" w:rsidRPr="002B5B17">
        <w:rPr>
          <w:rFonts w:ascii="Times New Roman" w:hAnsi="Times New Roman" w:cs="Times New Roman"/>
          <w:sz w:val="24"/>
          <w:szCs w:val="24"/>
        </w:rPr>
        <w:t>local</w:t>
      </w:r>
      <w:r w:rsidRPr="002B5B17">
        <w:rPr>
          <w:rFonts w:ascii="Times New Roman" w:hAnsi="Times New Roman" w:cs="Times New Roman"/>
          <w:sz w:val="24"/>
          <w:szCs w:val="24"/>
        </w:rPr>
        <w:t xml:space="preserve"> actors in</w:t>
      </w:r>
      <w:r w:rsidR="00627E0C"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co-management of forest reserves in Nandom into their development planning process. I believe that this study will go a long way to inform interest groups in planning and implementing appropriate and timely interventions of forest management especially the Savannah Regions of Ghana.</w:t>
      </w:r>
    </w:p>
    <w:p w14:paraId="6C83C3DF" w14:textId="4A5288D4" w:rsidR="00677870" w:rsidRPr="002B5B17" w:rsidRDefault="00FD2274" w:rsidP="0067787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w:t>
      </w:r>
      <w:r w:rsidR="00147840" w:rsidRPr="002B5B17">
        <w:rPr>
          <w:rFonts w:ascii="Times New Roman" w:hAnsi="Times New Roman" w:cs="Times New Roman"/>
          <w:sz w:val="24"/>
          <w:szCs w:val="24"/>
        </w:rPr>
        <w:t>his study provide</w:t>
      </w:r>
      <w:r w:rsidR="006B6BDF" w:rsidRPr="002B5B17">
        <w:rPr>
          <w:rFonts w:ascii="Times New Roman" w:hAnsi="Times New Roman" w:cs="Times New Roman"/>
          <w:sz w:val="24"/>
          <w:szCs w:val="24"/>
        </w:rPr>
        <w:t>s</w:t>
      </w:r>
      <w:r w:rsidR="00147840" w:rsidRPr="002B5B17">
        <w:rPr>
          <w:rFonts w:ascii="Times New Roman" w:hAnsi="Times New Roman" w:cs="Times New Roman"/>
          <w:sz w:val="24"/>
          <w:szCs w:val="24"/>
        </w:rPr>
        <w:t xml:space="preserve"> significant insights on</w:t>
      </w:r>
      <w:r w:rsidR="00FA6E1B" w:rsidRPr="002B5B17">
        <w:rPr>
          <w:rFonts w:ascii="Times New Roman" w:hAnsi="Times New Roman" w:cs="Times New Roman"/>
          <w:sz w:val="24"/>
          <w:szCs w:val="24"/>
        </w:rPr>
        <w:t xml:space="preserve"> </w:t>
      </w:r>
      <w:r w:rsidR="005D252D" w:rsidRPr="002B5B17">
        <w:rPr>
          <w:rFonts w:ascii="Times New Roman" w:hAnsi="Times New Roman" w:cs="Times New Roman"/>
          <w:sz w:val="24"/>
          <w:szCs w:val="24"/>
        </w:rPr>
        <w:t>local</w:t>
      </w:r>
      <w:r w:rsidR="00147840" w:rsidRPr="002B5B17">
        <w:rPr>
          <w:rFonts w:ascii="Times New Roman" w:hAnsi="Times New Roman" w:cs="Times New Roman"/>
          <w:sz w:val="24"/>
          <w:szCs w:val="24"/>
        </w:rPr>
        <w:t xml:space="preserve"> actors in the co-management of</w:t>
      </w:r>
      <w:r w:rsidRPr="002B5B17">
        <w:rPr>
          <w:rFonts w:ascii="Times New Roman" w:hAnsi="Times New Roman" w:cs="Times New Roman"/>
          <w:sz w:val="24"/>
          <w:szCs w:val="24"/>
        </w:rPr>
        <w:t xml:space="preserve"> the</w:t>
      </w:r>
      <w:r w:rsidR="00147840" w:rsidRPr="002B5B17">
        <w:rPr>
          <w:rFonts w:ascii="Times New Roman" w:hAnsi="Times New Roman" w:cs="Times New Roman"/>
          <w:sz w:val="24"/>
          <w:szCs w:val="24"/>
        </w:rPr>
        <w:t xml:space="preserve"> Brutu forest reserve and the impacts </w:t>
      </w:r>
      <w:r w:rsidRPr="002B5B17">
        <w:rPr>
          <w:rFonts w:ascii="Times New Roman" w:hAnsi="Times New Roman" w:cs="Times New Roman"/>
          <w:sz w:val="24"/>
          <w:szCs w:val="24"/>
        </w:rPr>
        <w:t>of their involvement</w:t>
      </w:r>
      <w:r w:rsidR="00147840" w:rsidRPr="002B5B17">
        <w:rPr>
          <w:rFonts w:ascii="Times New Roman" w:hAnsi="Times New Roman" w:cs="Times New Roman"/>
          <w:sz w:val="24"/>
          <w:szCs w:val="24"/>
        </w:rPr>
        <w:t>. It equally offer</w:t>
      </w:r>
      <w:r w:rsidR="006B6BDF" w:rsidRPr="002B5B17">
        <w:rPr>
          <w:rFonts w:ascii="Times New Roman" w:hAnsi="Times New Roman" w:cs="Times New Roman"/>
          <w:sz w:val="24"/>
          <w:szCs w:val="24"/>
        </w:rPr>
        <w:t>s</w:t>
      </w:r>
      <w:r w:rsidR="00147840" w:rsidRPr="002B5B17">
        <w:rPr>
          <w:rFonts w:ascii="Times New Roman" w:hAnsi="Times New Roman" w:cs="Times New Roman"/>
          <w:sz w:val="24"/>
          <w:szCs w:val="24"/>
        </w:rPr>
        <w:t xml:space="preserve"> useful insights </w:t>
      </w:r>
      <w:r w:rsidRPr="002B5B17">
        <w:rPr>
          <w:rFonts w:ascii="Times New Roman" w:hAnsi="Times New Roman" w:cs="Times New Roman"/>
          <w:sz w:val="24"/>
          <w:szCs w:val="24"/>
        </w:rPr>
        <w:t>i</w:t>
      </w:r>
      <w:r w:rsidR="00147840" w:rsidRPr="002B5B17">
        <w:rPr>
          <w:rFonts w:ascii="Times New Roman" w:hAnsi="Times New Roman" w:cs="Times New Roman"/>
          <w:sz w:val="24"/>
          <w:szCs w:val="24"/>
        </w:rPr>
        <w:t>n</w:t>
      </w:r>
      <w:r w:rsidRPr="002B5B17">
        <w:rPr>
          <w:rFonts w:ascii="Times New Roman" w:hAnsi="Times New Roman" w:cs="Times New Roman"/>
          <w:sz w:val="24"/>
          <w:szCs w:val="24"/>
        </w:rPr>
        <w:t>to</w:t>
      </w:r>
      <w:r w:rsidR="00147840" w:rsidRPr="002B5B17">
        <w:rPr>
          <w:rFonts w:ascii="Times New Roman" w:hAnsi="Times New Roman" w:cs="Times New Roman"/>
          <w:sz w:val="24"/>
          <w:szCs w:val="24"/>
        </w:rPr>
        <w:t xml:space="preserve"> the strategies </w:t>
      </w:r>
      <w:r w:rsidR="00C64708" w:rsidRPr="002B5B17">
        <w:rPr>
          <w:rFonts w:ascii="Times New Roman" w:hAnsi="Times New Roman" w:cs="Times New Roman"/>
          <w:sz w:val="24"/>
          <w:szCs w:val="24"/>
        </w:rPr>
        <w:t>employed</w:t>
      </w:r>
      <w:r w:rsidR="00147840" w:rsidRPr="002B5B17">
        <w:rPr>
          <w:rFonts w:ascii="Times New Roman" w:hAnsi="Times New Roman" w:cs="Times New Roman"/>
          <w:sz w:val="24"/>
          <w:szCs w:val="24"/>
        </w:rPr>
        <w:t xml:space="preserve"> by </w:t>
      </w:r>
      <w:r w:rsidR="00F06DA3" w:rsidRPr="002B5B17">
        <w:rPr>
          <w:rFonts w:ascii="Times New Roman" w:hAnsi="Times New Roman" w:cs="Times New Roman"/>
          <w:sz w:val="24"/>
          <w:szCs w:val="24"/>
        </w:rPr>
        <w:t>local</w:t>
      </w:r>
      <w:r w:rsidR="00147840" w:rsidRPr="002B5B17">
        <w:rPr>
          <w:rFonts w:ascii="Times New Roman" w:hAnsi="Times New Roman" w:cs="Times New Roman"/>
          <w:sz w:val="24"/>
          <w:szCs w:val="24"/>
        </w:rPr>
        <w:t xml:space="preserve"> actors in the Brutu forest reserve</w:t>
      </w:r>
      <w:r w:rsidR="00C64708" w:rsidRPr="002B5B17">
        <w:rPr>
          <w:rFonts w:ascii="Times New Roman" w:hAnsi="Times New Roman" w:cs="Times New Roman"/>
          <w:sz w:val="24"/>
          <w:szCs w:val="24"/>
        </w:rPr>
        <w:t xml:space="preserve"> management</w:t>
      </w:r>
      <w:r w:rsidR="00147840" w:rsidRPr="002B5B17">
        <w:rPr>
          <w:rFonts w:ascii="Times New Roman" w:hAnsi="Times New Roman" w:cs="Times New Roman"/>
          <w:sz w:val="24"/>
          <w:szCs w:val="24"/>
        </w:rPr>
        <w:t xml:space="preserve">. </w:t>
      </w:r>
      <w:r w:rsidR="00563B7A" w:rsidRPr="002B5B17">
        <w:rPr>
          <w:rFonts w:ascii="Times New Roman" w:hAnsi="Times New Roman" w:cs="Times New Roman"/>
          <w:sz w:val="24"/>
          <w:szCs w:val="24"/>
        </w:rPr>
        <w:t>In addition</w:t>
      </w:r>
      <w:r w:rsidR="00147840" w:rsidRPr="002B5B17">
        <w:rPr>
          <w:rFonts w:ascii="Times New Roman" w:hAnsi="Times New Roman" w:cs="Times New Roman"/>
          <w:sz w:val="24"/>
          <w:szCs w:val="24"/>
        </w:rPr>
        <w:t xml:space="preserve">, </w:t>
      </w:r>
      <w:r w:rsidR="00941D89" w:rsidRPr="002B5B17">
        <w:rPr>
          <w:rFonts w:ascii="Times New Roman" w:hAnsi="Times New Roman" w:cs="Times New Roman"/>
          <w:sz w:val="24"/>
          <w:szCs w:val="24"/>
        </w:rPr>
        <w:t xml:space="preserve">this study provides a crucial reference for researchers and policy analysts seeking to understand and improve forest management practices in Ghana. It is particularly relevant to the goals </w:t>
      </w:r>
      <w:r w:rsidR="00C64708" w:rsidRPr="002B5B17">
        <w:rPr>
          <w:rFonts w:ascii="Times New Roman" w:hAnsi="Times New Roman" w:cs="Times New Roman"/>
          <w:sz w:val="24"/>
          <w:szCs w:val="24"/>
        </w:rPr>
        <w:t>of</w:t>
      </w:r>
      <w:r w:rsidR="00941D89" w:rsidRPr="002B5B17">
        <w:rPr>
          <w:rFonts w:ascii="Times New Roman" w:hAnsi="Times New Roman" w:cs="Times New Roman"/>
          <w:sz w:val="24"/>
          <w:szCs w:val="24"/>
        </w:rPr>
        <w:t xml:space="preserve"> </w:t>
      </w:r>
      <w:r w:rsidR="00C64708" w:rsidRPr="002B5B17">
        <w:rPr>
          <w:rFonts w:ascii="Times New Roman" w:hAnsi="Times New Roman" w:cs="Times New Roman"/>
          <w:sz w:val="24"/>
          <w:szCs w:val="24"/>
        </w:rPr>
        <w:t>Ghana's 1994 Forest and Wildlife Policy, which prioritizes the preservation of the environment, the sustainable production and use of forest and wildlife resources, the participation of the local community in management and benefit-sharing, institutional reform, and the advancement of human resource development and research</w:t>
      </w:r>
      <w:r w:rsidR="00941D89" w:rsidRPr="002B5B17">
        <w:rPr>
          <w:rFonts w:ascii="Times New Roman" w:hAnsi="Times New Roman" w:cs="Times New Roman"/>
          <w:sz w:val="24"/>
          <w:szCs w:val="24"/>
        </w:rPr>
        <w:t xml:space="preserve">. Given the importance of community </w:t>
      </w:r>
      <w:r w:rsidR="00A630F5" w:rsidRPr="002B5B17">
        <w:rPr>
          <w:rFonts w:ascii="Times New Roman" w:hAnsi="Times New Roman" w:cs="Times New Roman"/>
          <w:sz w:val="24"/>
          <w:szCs w:val="24"/>
        </w:rPr>
        <w:t>involvement</w:t>
      </w:r>
      <w:r w:rsidR="00941D89" w:rsidRPr="002B5B17">
        <w:rPr>
          <w:rFonts w:ascii="Times New Roman" w:hAnsi="Times New Roman" w:cs="Times New Roman"/>
          <w:sz w:val="24"/>
          <w:szCs w:val="24"/>
        </w:rPr>
        <w:t xml:space="preserve"> in forest resource management, the Forestry Commission has adapted its approach to involve stakeholders, particularly those in local communities who rely on forests for their livelihoods. This shift from a government-centric model to a collaborative community-government management system underscores the growing emphasis on sustainable forest management. Thus, this study's focus on local actor </w:t>
      </w:r>
      <w:r w:rsidR="00941D89" w:rsidRPr="002B5B17">
        <w:rPr>
          <w:rFonts w:ascii="Times New Roman" w:hAnsi="Times New Roman" w:cs="Times New Roman"/>
          <w:sz w:val="24"/>
          <w:szCs w:val="24"/>
        </w:rPr>
        <w:lastRenderedPageBreak/>
        <w:t>participation in the management of the Brutu Forest Reserve aligns with the 1994 Forest and Wildlife Policy's objectives.</w:t>
      </w:r>
      <w:r w:rsidR="00677870" w:rsidRPr="002B5B17">
        <w:rPr>
          <w:rFonts w:ascii="Times New Roman" w:hAnsi="Times New Roman" w:cs="Times New Roman"/>
          <w:sz w:val="24"/>
          <w:szCs w:val="24"/>
        </w:rPr>
        <w:t xml:space="preserve"> Moreover, this research contributes to the Ghana REDD+ strategy, which aims to reduce emissions from deforestation and forest degradation. The study's insights into local community roles in forest management support REDD+ goals, emphasizing sustainable practices that mitigate climate change while enhancing local benefits.</w:t>
      </w:r>
    </w:p>
    <w:p w14:paraId="41F79E96" w14:textId="56E97DE0" w:rsidR="00677870" w:rsidRPr="002B5B17" w:rsidRDefault="00677870" w:rsidP="00941D8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This study</w:t>
      </w:r>
      <w:r w:rsidR="00C8620C" w:rsidRPr="002B5B17">
        <w:rPr>
          <w:rFonts w:ascii="Times New Roman" w:hAnsi="Times New Roman" w:cs="Times New Roman"/>
          <w:sz w:val="24"/>
          <w:szCs w:val="24"/>
        </w:rPr>
        <w:t xml:space="preserve"> will</w:t>
      </w:r>
      <w:r w:rsidRPr="002B5B17">
        <w:rPr>
          <w:rFonts w:ascii="Times New Roman" w:hAnsi="Times New Roman" w:cs="Times New Roman"/>
          <w:sz w:val="24"/>
          <w:szCs w:val="24"/>
        </w:rPr>
        <w:t xml:space="preserve"> also play a significant role in advancing the international development agenda, particularly in relation to the United Nations Sustainable Development Goals (SDGs). By highlighting the connections between forest management and key SDGs, such as poverty alleviation (SDG 1), climate action (SDG 13), and biodiversity conservation (SDG 15), the research underscores the complex relationship between forest resource use and broader developmental objectives. Developing countries like Ghana depend heavily on forest resources for income generation and livelihood support, but such reliance can pose risks to climate and biodiversity. This study's exploration of the challenges and opportunities in forest management addresses these tensions, offering insights that can guide efforts to meet SDGs related to climate and biodiversity conservation.</w:t>
      </w:r>
    </w:p>
    <w:p w14:paraId="3EF46CF4" w14:textId="280439E2" w:rsidR="00CF50B0" w:rsidRPr="002B5B17" w:rsidRDefault="00A620E7" w:rsidP="00FE0829">
      <w:pPr>
        <w:pStyle w:val="Heading2"/>
        <w:rPr>
          <w:b w:val="0"/>
        </w:rPr>
      </w:pPr>
      <w:bookmarkStart w:id="24" w:name="_Toc181644011"/>
      <w:r w:rsidRPr="002B5B17">
        <w:t>1.</w:t>
      </w:r>
      <w:r w:rsidR="00FE0829">
        <w:t>7</w:t>
      </w:r>
      <w:r w:rsidRPr="002B5B17">
        <w:t xml:space="preserve"> </w:t>
      </w:r>
      <w:r w:rsidR="00147840" w:rsidRPr="00FE0829">
        <w:t>Scope</w:t>
      </w:r>
      <w:r w:rsidR="00147840" w:rsidRPr="002B5B17">
        <w:t xml:space="preserve"> of the Study</w:t>
      </w:r>
      <w:bookmarkEnd w:id="24"/>
    </w:p>
    <w:p w14:paraId="202F8279" w14:textId="03405B2C" w:rsidR="00ED4A0B" w:rsidRPr="002B5B17" w:rsidRDefault="00147840" w:rsidP="00ED4A0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Specifically, this study is geographically restricted to the Nandom Municipality in the Upper West Region. In terms of content, this study</w:t>
      </w:r>
      <w:r w:rsidR="00627E0C" w:rsidRPr="002B5B17">
        <w:rPr>
          <w:rFonts w:ascii="Times New Roman" w:hAnsi="Times New Roman" w:cs="Times New Roman"/>
          <w:sz w:val="24"/>
          <w:szCs w:val="24"/>
        </w:rPr>
        <w:t xml:space="preserve"> is focused</w:t>
      </w:r>
      <w:r w:rsidRPr="002B5B17">
        <w:rPr>
          <w:rFonts w:ascii="Times New Roman" w:hAnsi="Times New Roman" w:cs="Times New Roman"/>
          <w:sz w:val="24"/>
          <w:szCs w:val="24"/>
        </w:rPr>
        <w:t xml:space="preserve"> on exploring </w:t>
      </w:r>
      <w:r w:rsidR="006B47B6" w:rsidRPr="002B5B17">
        <w:rPr>
          <w:rFonts w:ascii="Times New Roman" w:hAnsi="Times New Roman" w:cs="Times New Roman"/>
          <w:sz w:val="24"/>
          <w:szCs w:val="24"/>
        </w:rPr>
        <w:t>local</w:t>
      </w:r>
      <w:r w:rsidRPr="002B5B17">
        <w:rPr>
          <w:rFonts w:ascii="Times New Roman" w:hAnsi="Times New Roman" w:cs="Times New Roman"/>
          <w:sz w:val="24"/>
          <w:szCs w:val="24"/>
        </w:rPr>
        <w:t xml:space="preserve"> actors in the management of Brutu forest reserve in the Nandom Municipality, and to examine the strategies used by </w:t>
      </w:r>
      <w:r w:rsidR="006B47B6" w:rsidRPr="002B5B17">
        <w:rPr>
          <w:rFonts w:ascii="Times New Roman" w:hAnsi="Times New Roman" w:cs="Times New Roman"/>
          <w:sz w:val="24"/>
          <w:szCs w:val="24"/>
        </w:rPr>
        <w:t>local</w:t>
      </w:r>
      <w:r w:rsidR="0029376D"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actors and the impacts </w:t>
      </w:r>
      <w:r w:rsidR="00C8620C" w:rsidRPr="002B5B17">
        <w:rPr>
          <w:rFonts w:ascii="Times New Roman" w:hAnsi="Times New Roman" w:cs="Times New Roman"/>
          <w:sz w:val="24"/>
          <w:szCs w:val="24"/>
        </w:rPr>
        <w:t>of</w:t>
      </w:r>
      <w:r w:rsidRPr="002B5B17">
        <w:rPr>
          <w:rFonts w:ascii="Times New Roman" w:hAnsi="Times New Roman" w:cs="Times New Roman"/>
          <w:sz w:val="24"/>
          <w:szCs w:val="24"/>
        </w:rPr>
        <w:t xml:space="preserve"> these strategies.</w:t>
      </w:r>
      <w:r w:rsidR="00B7782F" w:rsidRPr="002B5B17">
        <w:rPr>
          <w:rFonts w:ascii="Times New Roman" w:hAnsi="Times New Roman" w:cs="Times New Roman"/>
          <w:sz w:val="24"/>
          <w:szCs w:val="24"/>
        </w:rPr>
        <w:t xml:space="preserve"> With regards to time</w:t>
      </w:r>
      <w:r w:rsidR="00ED4A0B" w:rsidRPr="002B5B17">
        <w:rPr>
          <w:rFonts w:ascii="Times New Roman" w:hAnsi="Times New Roman" w:cs="Times New Roman"/>
          <w:sz w:val="24"/>
          <w:szCs w:val="24"/>
        </w:rPr>
        <w:t xml:space="preserve"> scope</w:t>
      </w:r>
      <w:r w:rsidR="00B7782F" w:rsidRPr="002B5B17">
        <w:rPr>
          <w:rFonts w:ascii="Times New Roman" w:hAnsi="Times New Roman" w:cs="Times New Roman"/>
          <w:sz w:val="24"/>
          <w:szCs w:val="24"/>
        </w:rPr>
        <w:t xml:space="preserve">, </w:t>
      </w:r>
      <w:r w:rsidR="00ED4A0B" w:rsidRPr="002B5B17">
        <w:rPr>
          <w:rFonts w:ascii="Times New Roman" w:hAnsi="Times New Roman" w:cs="Times New Roman"/>
          <w:sz w:val="24"/>
          <w:szCs w:val="24"/>
        </w:rPr>
        <w:t>the study span</w:t>
      </w:r>
      <w:r w:rsidR="00C8620C" w:rsidRPr="002B5B17">
        <w:rPr>
          <w:rFonts w:ascii="Times New Roman" w:hAnsi="Times New Roman" w:cs="Times New Roman"/>
          <w:sz w:val="24"/>
          <w:szCs w:val="24"/>
        </w:rPr>
        <w:t>ned</w:t>
      </w:r>
      <w:r w:rsidR="00ED4A0B" w:rsidRPr="002B5B17">
        <w:rPr>
          <w:rFonts w:ascii="Times New Roman" w:hAnsi="Times New Roman" w:cs="Times New Roman"/>
          <w:sz w:val="24"/>
          <w:szCs w:val="24"/>
        </w:rPr>
        <w:t xml:space="preserve"> </w:t>
      </w:r>
      <w:r w:rsidR="00C8620C" w:rsidRPr="002B5B17">
        <w:rPr>
          <w:rFonts w:ascii="Times New Roman" w:hAnsi="Times New Roman" w:cs="Times New Roman"/>
          <w:sz w:val="24"/>
          <w:szCs w:val="24"/>
        </w:rPr>
        <w:t>a</w:t>
      </w:r>
      <w:r w:rsidR="00ED4A0B" w:rsidRPr="002B5B17">
        <w:rPr>
          <w:rFonts w:ascii="Times New Roman" w:hAnsi="Times New Roman" w:cs="Times New Roman"/>
          <w:sz w:val="24"/>
          <w:szCs w:val="24"/>
        </w:rPr>
        <w:t xml:space="preserve"> period of twelve (12) months, starting from September 2022 to </w:t>
      </w:r>
      <w:r w:rsidR="00490E16" w:rsidRPr="002B5B17">
        <w:rPr>
          <w:rFonts w:ascii="Times New Roman" w:hAnsi="Times New Roman" w:cs="Times New Roman"/>
          <w:sz w:val="24"/>
          <w:szCs w:val="24"/>
        </w:rPr>
        <w:t>July</w:t>
      </w:r>
      <w:r w:rsidR="00ED4A0B" w:rsidRPr="002B5B17">
        <w:rPr>
          <w:rFonts w:ascii="Times New Roman" w:hAnsi="Times New Roman" w:cs="Times New Roman"/>
          <w:sz w:val="24"/>
          <w:szCs w:val="24"/>
        </w:rPr>
        <w:t xml:space="preserve"> 202</w:t>
      </w:r>
      <w:r w:rsidR="00C8620C" w:rsidRPr="002B5B17">
        <w:rPr>
          <w:rFonts w:ascii="Times New Roman" w:hAnsi="Times New Roman" w:cs="Times New Roman"/>
          <w:sz w:val="24"/>
          <w:szCs w:val="24"/>
        </w:rPr>
        <w:t>3</w:t>
      </w:r>
      <w:r w:rsidR="00ED4A0B" w:rsidRPr="002B5B17">
        <w:rPr>
          <w:rFonts w:ascii="Times New Roman" w:hAnsi="Times New Roman" w:cs="Times New Roman"/>
          <w:sz w:val="24"/>
          <w:szCs w:val="24"/>
        </w:rPr>
        <w:t>.</w:t>
      </w:r>
      <w:bookmarkStart w:id="25" w:name="_Hlk158031553"/>
    </w:p>
    <w:p w14:paraId="490E9BDD" w14:textId="7649BE4E" w:rsidR="00CF50B0" w:rsidRPr="002B5B17" w:rsidRDefault="00ED4A0B" w:rsidP="00FE0829">
      <w:pPr>
        <w:pStyle w:val="Heading2"/>
        <w:rPr>
          <w:b w:val="0"/>
        </w:rPr>
      </w:pPr>
      <w:bookmarkStart w:id="26" w:name="_Toc181644012"/>
      <w:r w:rsidRPr="002B5B17">
        <w:lastRenderedPageBreak/>
        <w:t>1.</w:t>
      </w:r>
      <w:r w:rsidR="00FE0829">
        <w:t>8</w:t>
      </w:r>
      <w:r w:rsidRPr="002B5B17">
        <w:t xml:space="preserve"> </w:t>
      </w:r>
      <w:r w:rsidR="00147840" w:rsidRPr="002B5B17">
        <w:t>Organization of the</w:t>
      </w:r>
      <w:r w:rsidR="00886D29" w:rsidRPr="002B5B17">
        <w:t>sis report</w:t>
      </w:r>
      <w:bookmarkEnd w:id="26"/>
    </w:p>
    <w:p w14:paraId="3C965460" w14:textId="02F6B472" w:rsidR="0098345A" w:rsidRPr="002B5B17" w:rsidRDefault="00147840" w:rsidP="00CF39C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This thesis is organized into five chapters. Chapter one contains the background to the study, the problem statement,</w:t>
      </w:r>
      <w:r w:rsidR="00886D29" w:rsidRPr="002B5B17">
        <w:rPr>
          <w:rFonts w:ascii="Times New Roman" w:hAnsi="Times New Roman" w:cs="Times New Roman"/>
          <w:sz w:val="24"/>
          <w:szCs w:val="24"/>
        </w:rPr>
        <w:t xml:space="preserve"> research questions and objectives, justification of</w:t>
      </w:r>
      <w:r w:rsidRPr="002B5B17">
        <w:rPr>
          <w:rFonts w:ascii="Times New Roman" w:hAnsi="Times New Roman" w:cs="Times New Roman"/>
          <w:sz w:val="24"/>
          <w:szCs w:val="24"/>
        </w:rPr>
        <w:t xml:space="preserve"> study, scope of the study,</w:t>
      </w:r>
      <w:r w:rsidR="00886D29" w:rsidRPr="002B5B17">
        <w:rPr>
          <w:rFonts w:ascii="Times New Roman" w:hAnsi="Times New Roman" w:cs="Times New Roman"/>
          <w:sz w:val="24"/>
          <w:szCs w:val="24"/>
        </w:rPr>
        <w:t xml:space="preserve"> and</w:t>
      </w:r>
      <w:r w:rsidRPr="002B5B17">
        <w:rPr>
          <w:rFonts w:ascii="Times New Roman" w:hAnsi="Times New Roman" w:cs="Times New Roman"/>
          <w:sz w:val="24"/>
          <w:szCs w:val="24"/>
        </w:rPr>
        <w:t xml:space="preserve"> organization of the thesis</w:t>
      </w:r>
      <w:r w:rsidR="00886D29" w:rsidRPr="002B5B17">
        <w:rPr>
          <w:rFonts w:ascii="Times New Roman" w:hAnsi="Times New Roman" w:cs="Times New Roman"/>
          <w:sz w:val="24"/>
          <w:szCs w:val="24"/>
        </w:rPr>
        <w:t xml:space="preserve"> report</w:t>
      </w:r>
      <w:r w:rsidRPr="002B5B17">
        <w:rPr>
          <w:rFonts w:ascii="Times New Roman" w:hAnsi="Times New Roman" w:cs="Times New Roman"/>
          <w:sz w:val="24"/>
          <w:szCs w:val="24"/>
        </w:rPr>
        <w:t>. Chapter two involves a review of existing literature related to the study topic. This includes a summary account and critical appraisal of writings by scholars and researchers on key concepts of the study topic, conceptual framework, underpinning theories, and the general views of writers on the topic. Chapter three gives a detailed de</w:t>
      </w:r>
      <w:r w:rsidR="00886D29" w:rsidRPr="002B5B17">
        <w:rPr>
          <w:rFonts w:ascii="Times New Roman" w:hAnsi="Times New Roman" w:cs="Times New Roman"/>
          <w:sz w:val="24"/>
          <w:szCs w:val="24"/>
        </w:rPr>
        <w:t>scription of the methodology ado</w:t>
      </w:r>
      <w:r w:rsidRPr="002B5B17">
        <w:rPr>
          <w:rFonts w:ascii="Times New Roman" w:hAnsi="Times New Roman" w:cs="Times New Roman"/>
          <w:sz w:val="24"/>
          <w:szCs w:val="24"/>
        </w:rPr>
        <w:t>pted to carry out the study. This includes the study area</w:t>
      </w:r>
      <w:r w:rsidR="00A630F5" w:rsidRPr="002B5B17">
        <w:rPr>
          <w:rFonts w:ascii="Times New Roman" w:hAnsi="Times New Roman" w:cs="Times New Roman"/>
          <w:sz w:val="24"/>
          <w:szCs w:val="24"/>
        </w:rPr>
        <w:t xml:space="preserve"> profile</w:t>
      </w:r>
      <w:r w:rsidRPr="002B5B17">
        <w:rPr>
          <w:rFonts w:ascii="Times New Roman" w:hAnsi="Times New Roman" w:cs="Times New Roman"/>
          <w:sz w:val="24"/>
          <w:szCs w:val="24"/>
        </w:rPr>
        <w:t xml:space="preserve">, a brief philosophical underpinning of the study, the study </w:t>
      </w:r>
      <w:r w:rsidR="00B2646B" w:rsidRPr="002B5B17">
        <w:rPr>
          <w:rFonts w:ascii="Times New Roman" w:hAnsi="Times New Roman" w:cs="Times New Roman"/>
          <w:sz w:val="24"/>
          <w:szCs w:val="24"/>
        </w:rPr>
        <w:t>d</w:t>
      </w:r>
      <w:r w:rsidRPr="002B5B17">
        <w:rPr>
          <w:rFonts w:ascii="Times New Roman" w:hAnsi="Times New Roman" w:cs="Times New Roman"/>
          <w:sz w:val="24"/>
          <w:szCs w:val="24"/>
        </w:rPr>
        <w:t>esign/approach, study population and sampling, data collection sources and methods, data analysis and ethical considerations. Chapter four consists of data analysis, presentation and interpretation of results. This is the section where answers to the research ques</w:t>
      </w:r>
      <w:r w:rsidR="006B47B6" w:rsidRPr="002B5B17">
        <w:rPr>
          <w:rFonts w:ascii="Times New Roman" w:hAnsi="Times New Roman" w:cs="Times New Roman"/>
          <w:sz w:val="24"/>
          <w:szCs w:val="24"/>
        </w:rPr>
        <w:t xml:space="preserve">tions are provided, and </w:t>
      </w:r>
      <w:r w:rsidRPr="002B5B17">
        <w:rPr>
          <w:rFonts w:ascii="Times New Roman" w:hAnsi="Times New Roman" w:cs="Times New Roman"/>
          <w:sz w:val="24"/>
          <w:szCs w:val="24"/>
        </w:rPr>
        <w:t>the issues</w:t>
      </w:r>
      <w:r w:rsidR="00C8620C" w:rsidRPr="002B5B17">
        <w:rPr>
          <w:rFonts w:ascii="Times New Roman" w:hAnsi="Times New Roman" w:cs="Times New Roman"/>
          <w:sz w:val="24"/>
          <w:szCs w:val="24"/>
        </w:rPr>
        <w:t xml:space="preserve"> are outlined</w:t>
      </w:r>
      <w:r w:rsidRPr="002B5B17">
        <w:rPr>
          <w:rFonts w:ascii="Times New Roman" w:hAnsi="Times New Roman" w:cs="Times New Roman"/>
          <w:sz w:val="24"/>
          <w:szCs w:val="24"/>
        </w:rPr>
        <w:t xml:space="preserve"> according to the objectives of the study and a reflection of the issues situated in the reviewed literature. Chapter </w:t>
      </w:r>
      <w:r w:rsidR="00563B7A" w:rsidRPr="002B5B17">
        <w:rPr>
          <w:rFonts w:ascii="Times New Roman" w:hAnsi="Times New Roman" w:cs="Times New Roman"/>
          <w:sz w:val="24"/>
          <w:szCs w:val="24"/>
        </w:rPr>
        <w:t>five, which is the last chapter,</w:t>
      </w:r>
      <w:r w:rsidRPr="002B5B17">
        <w:rPr>
          <w:rFonts w:ascii="Times New Roman" w:hAnsi="Times New Roman" w:cs="Times New Roman"/>
          <w:sz w:val="24"/>
          <w:szCs w:val="24"/>
        </w:rPr>
        <w:t xml:space="preserve"> contains the summary of findings,</w:t>
      </w:r>
      <w:r w:rsidR="007463CC" w:rsidRPr="002B5B17">
        <w:rPr>
          <w:rFonts w:ascii="Times New Roman" w:hAnsi="Times New Roman" w:cs="Times New Roman"/>
          <w:sz w:val="24"/>
          <w:szCs w:val="24"/>
        </w:rPr>
        <w:t xml:space="preserve"> conclusion and recommendations</w:t>
      </w:r>
      <w:bookmarkEnd w:id="25"/>
      <w:r w:rsidR="00CF39C7" w:rsidRPr="002B5B17">
        <w:rPr>
          <w:rFonts w:ascii="Times New Roman" w:hAnsi="Times New Roman" w:cs="Times New Roman"/>
          <w:sz w:val="24"/>
          <w:szCs w:val="24"/>
        </w:rPr>
        <w:t>.</w:t>
      </w:r>
    </w:p>
    <w:p w14:paraId="5BEDEC32" w14:textId="77777777" w:rsidR="00B2646B" w:rsidRDefault="00B2646B" w:rsidP="000C4E23">
      <w:pPr>
        <w:spacing w:line="480" w:lineRule="auto"/>
        <w:jc w:val="center"/>
        <w:rPr>
          <w:rFonts w:ascii="Times New Roman" w:hAnsi="Times New Roman" w:cs="Times New Roman"/>
          <w:b/>
          <w:sz w:val="24"/>
          <w:szCs w:val="24"/>
        </w:rPr>
      </w:pPr>
    </w:p>
    <w:p w14:paraId="6630785E" w14:textId="77777777" w:rsidR="002B5B17" w:rsidRDefault="002B5B17" w:rsidP="000C4E23">
      <w:pPr>
        <w:spacing w:line="480" w:lineRule="auto"/>
        <w:jc w:val="center"/>
        <w:rPr>
          <w:rFonts w:ascii="Times New Roman" w:hAnsi="Times New Roman" w:cs="Times New Roman"/>
          <w:b/>
          <w:sz w:val="24"/>
          <w:szCs w:val="24"/>
        </w:rPr>
      </w:pPr>
    </w:p>
    <w:p w14:paraId="1C1815A0" w14:textId="77777777" w:rsidR="00FE0829" w:rsidRDefault="00FE0829" w:rsidP="000C4E23">
      <w:pPr>
        <w:spacing w:line="480" w:lineRule="auto"/>
        <w:jc w:val="center"/>
        <w:rPr>
          <w:rFonts w:ascii="Times New Roman" w:hAnsi="Times New Roman" w:cs="Times New Roman"/>
          <w:b/>
          <w:sz w:val="24"/>
          <w:szCs w:val="24"/>
        </w:rPr>
      </w:pPr>
    </w:p>
    <w:p w14:paraId="6E5F8FA5" w14:textId="77777777" w:rsidR="00FE0829" w:rsidRDefault="00FE0829" w:rsidP="000C4E23">
      <w:pPr>
        <w:spacing w:line="480" w:lineRule="auto"/>
        <w:jc w:val="center"/>
        <w:rPr>
          <w:rFonts w:ascii="Times New Roman" w:hAnsi="Times New Roman" w:cs="Times New Roman"/>
          <w:b/>
          <w:sz w:val="24"/>
          <w:szCs w:val="24"/>
        </w:rPr>
      </w:pPr>
    </w:p>
    <w:p w14:paraId="74E9999F" w14:textId="77777777" w:rsidR="00FE0829" w:rsidRDefault="00FE0829" w:rsidP="000C4E23">
      <w:pPr>
        <w:spacing w:line="480" w:lineRule="auto"/>
        <w:jc w:val="center"/>
        <w:rPr>
          <w:rFonts w:ascii="Times New Roman" w:hAnsi="Times New Roman" w:cs="Times New Roman"/>
          <w:b/>
          <w:sz w:val="24"/>
          <w:szCs w:val="24"/>
        </w:rPr>
      </w:pPr>
    </w:p>
    <w:p w14:paraId="1715ED9C" w14:textId="77777777" w:rsidR="002B5B17" w:rsidRPr="002B5B17" w:rsidRDefault="002B5B17" w:rsidP="000C4E23">
      <w:pPr>
        <w:spacing w:line="480" w:lineRule="auto"/>
        <w:jc w:val="center"/>
        <w:rPr>
          <w:rFonts w:ascii="Times New Roman" w:hAnsi="Times New Roman" w:cs="Times New Roman"/>
          <w:b/>
          <w:sz w:val="24"/>
          <w:szCs w:val="24"/>
        </w:rPr>
        <w:sectPr w:rsidR="002B5B17" w:rsidRPr="002B5B17" w:rsidSect="002B5B17">
          <w:type w:val="continuous"/>
          <w:pgSz w:w="11906" w:h="16838" w:code="9"/>
          <w:pgMar w:top="1440" w:right="1440" w:bottom="1440" w:left="2160" w:header="720" w:footer="720" w:gutter="0"/>
          <w:pgNumType w:start="1"/>
          <w:cols w:space="720"/>
          <w:docGrid w:linePitch="360"/>
        </w:sectPr>
      </w:pPr>
    </w:p>
    <w:p w14:paraId="3E48EEB5" w14:textId="052020C8" w:rsidR="00CF5AB5" w:rsidRPr="002B5B17" w:rsidRDefault="000C4E23" w:rsidP="00FE0829">
      <w:pPr>
        <w:pStyle w:val="Heading1"/>
        <w:rPr>
          <w:b w:val="0"/>
        </w:rPr>
      </w:pPr>
      <w:bookmarkStart w:id="27" w:name="_Toc181644013"/>
      <w:r w:rsidRPr="00FE0829">
        <w:lastRenderedPageBreak/>
        <w:t>CHAPTER</w:t>
      </w:r>
      <w:r w:rsidRPr="002B5B17">
        <w:t xml:space="preserve"> TWO</w:t>
      </w:r>
      <w:bookmarkEnd w:id="27"/>
    </w:p>
    <w:p w14:paraId="0EFA7D3C" w14:textId="77777777" w:rsidR="000C4E23" w:rsidRPr="002B5B17" w:rsidRDefault="000C4E23" w:rsidP="00FE0829">
      <w:pPr>
        <w:pStyle w:val="Heading1"/>
        <w:rPr>
          <w:b w:val="0"/>
        </w:rPr>
      </w:pPr>
      <w:bookmarkStart w:id="28" w:name="_Toc181644014"/>
      <w:r w:rsidRPr="00FE0829">
        <w:t>LITERATURE</w:t>
      </w:r>
      <w:r w:rsidRPr="002B5B17">
        <w:t xml:space="preserve"> REVIEW</w:t>
      </w:r>
      <w:bookmarkEnd w:id="28"/>
    </w:p>
    <w:p w14:paraId="3AA3145B" w14:textId="49C140CE" w:rsidR="000C4E23" w:rsidRPr="002B5B17" w:rsidRDefault="000C4E23" w:rsidP="00FE0829">
      <w:pPr>
        <w:pStyle w:val="Heading2"/>
        <w:rPr>
          <w:b w:val="0"/>
        </w:rPr>
      </w:pPr>
      <w:bookmarkStart w:id="29" w:name="_Toc181644015"/>
      <w:r w:rsidRPr="002B5B17">
        <w:t xml:space="preserve">2.1 </w:t>
      </w:r>
      <w:r w:rsidR="00FE0829" w:rsidRPr="00FE0829">
        <w:t>Introduction</w:t>
      </w:r>
      <w:bookmarkEnd w:id="29"/>
    </w:p>
    <w:p w14:paraId="1D50AB52" w14:textId="1EC6DA5C" w:rsidR="00CD233E" w:rsidRPr="002B5B17" w:rsidRDefault="00CD233E" w:rsidP="00CD233E">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This chapter examines relevant literature on local actors in the co-management of forest reserve</w:t>
      </w:r>
      <w:r w:rsidR="00C8620C" w:rsidRPr="002B5B17">
        <w:rPr>
          <w:rFonts w:ascii="Times New Roman" w:hAnsi="Times New Roman" w:cs="Times New Roman"/>
          <w:sz w:val="24"/>
          <w:szCs w:val="24"/>
        </w:rPr>
        <w:t>s</w:t>
      </w:r>
      <w:r w:rsidRPr="002B5B17">
        <w:rPr>
          <w:rFonts w:ascii="Times New Roman" w:hAnsi="Times New Roman" w:cs="Times New Roman"/>
          <w:sz w:val="24"/>
          <w:szCs w:val="24"/>
        </w:rPr>
        <w:t xml:space="preserve">. </w:t>
      </w:r>
      <w:r w:rsidR="00504ED6" w:rsidRPr="002B5B17">
        <w:rPr>
          <w:rFonts w:ascii="Times New Roman" w:hAnsi="Times New Roman" w:cs="Times New Roman"/>
          <w:sz w:val="24"/>
          <w:szCs w:val="24"/>
        </w:rPr>
        <w:t>The literature review covers studies at the global, regional and local (Ghana) levels</w:t>
      </w:r>
      <w:r w:rsidR="006A50F5" w:rsidRPr="002B5B17">
        <w:rPr>
          <w:rFonts w:ascii="Times New Roman" w:hAnsi="Times New Roman" w:cs="Times New Roman"/>
          <w:sz w:val="24"/>
          <w:szCs w:val="24"/>
        </w:rPr>
        <w:t>. The chapter is divided into f</w:t>
      </w:r>
      <w:r w:rsidR="004C2B54" w:rsidRPr="002B5B17">
        <w:rPr>
          <w:rFonts w:ascii="Times New Roman" w:hAnsi="Times New Roman" w:cs="Times New Roman"/>
          <w:sz w:val="24"/>
          <w:szCs w:val="24"/>
        </w:rPr>
        <w:t>our</w:t>
      </w:r>
      <w:r w:rsidR="006A50F5" w:rsidRPr="002B5B17">
        <w:rPr>
          <w:rFonts w:ascii="Times New Roman" w:hAnsi="Times New Roman" w:cs="Times New Roman"/>
          <w:sz w:val="24"/>
          <w:szCs w:val="24"/>
        </w:rPr>
        <w:t xml:space="preserve"> sections</w:t>
      </w:r>
      <w:r w:rsidR="00504ED6"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for a thorough study. The definitions of </w:t>
      </w:r>
      <w:r w:rsidR="001242C9" w:rsidRPr="002B5B17">
        <w:rPr>
          <w:rFonts w:ascii="Times New Roman" w:hAnsi="Times New Roman" w:cs="Times New Roman"/>
          <w:sz w:val="24"/>
          <w:szCs w:val="24"/>
        </w:rPr>
        <w:t>key concepts</w:t>
      </w:r>
      <w:r w:rsidRPr="002B5B17">
        <w:rPr>
          <w:rFonts w:ascii="Times New Roman" w:hAnsi="Times New Roman" w:cs="Times New Roman"/>
          <w:sz w:val="24"/>
          <w:szCs w:val="24"/>
        </w:rPr>
        <w:t xml:space="preserve"> are covered in the first </w:t>
      </w:r>
      <w:r w:rsidR="006A50F5" w:rsidRPr="002B5B17">
        <w:rPr>
          <w:rFonts w:ascii="Times New Roman" w:hAnsi="Times New Roman" w:cs="Times New Roman"/>
          <w:sz w:val="24"/>
          <w:szCs w:val="24"/>
        </w:rPr>
        <w:t>section</w:t>
      </w:r>
      <w:r w:rsidRPr="002B5B17">
        <w:rPr>
          <w:rFonts w:ascii="Times New Roman" w:hAnsi="Times New Roman" w:cs="Times New Roman"/>
          <w:sz w:val="24"/>
          <w:szCs w:val="24"/>
        </w:rPr>
        <w:t>. The theoretical literature is discussed in the second section, and the empirical review is</w:t>
      </w:r>
      <w:r w:rsidR="006A50F5" w:rsidRPr="002B5B17">
        <w:rPr>
          <w:rFonts w:ascii="Times New Roman" w:hAnsi="Times New Roman" w:cs="Times New Roman"/>
          <w:sz w:val="24"/>
          <w:szCs w:val="24"/>
        </w:rPr>
        <w:t xml:space="preserve"> discussed in the third section</w:t>
      </w:r>
      <w:r w:rsidRPr="002B5B17">
        <w:rPr>
          <w:rFonts w:ascii="Times New Roman" w:hAnsi="Times New Roman" w:cs="Times New Roman"/>
          <w:sz w:val="24"/>
          <w:szCs w:val="24"/>
        </w:rPr>
        <w:t>. The conceptual framework based on the literature rev</w:t>
      </w:r>
      <w:r w:rsidR="006A50F5" w:rsidRPr="002B5B17">
        <w:rPr>
          <w:rFonts w:ascii="Times New Roman" w:hAnsi="Times New Roman" w:cs="Times New Roman"/>
          <w:sz w:val="24"/>
          <w:szCs w:val="24"/>
        </w:rPr>
        <w:t>iew is discussed in the last section</w:t>
      </w:r>
      <w:r w:rsidRPr="002B5B17">
        <w:rPr>
          <w:rFonts w:ascii="Times New Roman" w:hAnsi="Times New Roman" w:cs="Times New Roman"/>
          <w:sz w:val="24"/>
          <w:szCs w:val="24"/>
        </w:rPr>
        <w:t>.</w:t>
      </w:r>
    </w:p>
    <w:p w14:paraId="3AC92E79" w14:textId="77777777" w:rsidR="00C02806" w:rsidRPr="002B5B17" w:rsidRDefault="00C02806" w:rsidP="00FE0829">
      <w:pPr>
        <w:pStyle w:val="Heading2"/>
        <w:rPr>
          <w:b w:val="0"/>
        </w:rPr>
      </w:pPr>
      <w:bookmarkStart w:id="30" w:name="_Toc181644016"/>
      <w:r w:rsidRPr="002B5B17">
        <w:t xml:space="preserve">2.2 </w:t>
      </w:r>
      <w:r w:rsidRPr="00FE0829">
        <w:t>Definition</w:t>
      </w:r>
      <w:r w:rsidRPr="002B5B17">
        <w:t xml:space="preserve"> of Key Concepts</w:t>
      </w:r>
      <w:bookmarkEnd w:id="30"/>
    </w:p>
    <w:p w14:paraId="5308AEF3" w14:textId="77777777" w:rsidR="00C02806" w:rsidRPr="002B5B17" w:rsidRDefault="00C02806" w:rsidP="00FE0829">
      <w:pPr>
        <w:pStyle w:val="Heading3"/>
      </w:pPr>
      <w:bookmarkStart w:id="31" w:name="_Toc181644017"/>
      <w:r w:rsidRPr="002B5B17">
        <w:t>2.2.1 Local Actors</w:t>
      </w:r>
      <w:bookmarkEnd w:id="31"/>
    </w:p>
    <w:p w14:paraId="0F2C75B3" w14:textId="66E09E9C" w:rsidR="00573B9B" w:rsidRPr="002B5B17" w:rsidRDefault="006E0DC4" w:rsidP="00C8620C">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Individuals and organizations who are interested in the use, preservation, and management of natural resources, both within and outside local communities, are referred to as "actors" </w:t>
      </w:r>
      <w:r w:rsidR="00EC092B" w:rsidRPr="002B5B17">
        <w:rPr>
          <w:rFonts w:ascii="Times New Roman" w:hAnsi="Times New Roman" w:cs="Times New Roman"/>
          <w:sz w:val="24"/>
          <w:szCs w:val="24"/>
        </w:rPr>
        <w:t>according to the</w:t>
      </w:r>
      <w:r w:rsidRPr="002B5B17">
        <w:rPr>
          <w:rFonts w:ascii="Times New Roman" w:hAnsi="Times New Roman" w:cs="Times New Roman"/>
          <w:sz w:val="24"/>
          <w:szCs w:val="24"/>
        </w:rPr>
        <w:t xml:space="preserve"> literature on community-based natural resource management (CBNRM). These actors possess the power to influence or bring about changes in order to achieve their goals</w:t>
      </w:r>
      <w:r w:rsidR="004B71A8" w:rsidRPr="002B5B17">
        <w:rPr>
          <w:rFonts w:ascii="Times New Roman" w:hAnsi="Times New Roman" w:cs="Times New Roman"/>
          <w:sz w:val="24"/>
          <w:szCs w:val="24"/>
        </w:rPr>
        <w:t xml:space="preserve"> </w:t>
      </w:r>
      <w:r w:rsidR="004B71A8" w:rsidRPr="002B5B17">
        <w:rPr>
          <w:rFonts w:ascii="Times New Roman" w:hAnsi="Times New Roman" w:cs="Times New Roman"/>
          <w:noProof/>
          <w:sz w:val="24"/>
          <w:szCs w:val="24"/>
        </w:rPr>
        <w:t>(Larsson, 2010</w:t>
      </w:r>
      <w:r w:rsidR="00A661CC" w:rsidRPr="002B5B17">
        <w:rPr>
          <w:rFonts w:ascii="Times New Roman" w:hAnsi="Times New Roman" w:cs="Times New Roman"/>
          <w:sz w:val="24"/>
          <w:szCs w:val="24"/>
        </w:rPr>
        <w:t xml:space="preserve">; </w:t>
      </w:r>
      <w:r w:rsidR="00A661CC" w:rsidRPr="002B5B17">
        <w:rPr>
          <w:rFonts w:ascii="Times New Roman" w:hAnsi="Times New Roman" w:cs="Times New Roman"/>
          <w:noProof/>
          <w:sz w:val="24"/>
          <w:szCs w:val="24"/>
        </w:rPr>
        <w:t>Schusser  et al., 2015)</w:t>
      </w:r>
      <w:r w:rsidR="00045585" w:rsidRPr="002B5B17">
        <w:rPr>
          <w:rFonts w:ascii="Times New Roman" w:hAnsi="Times New Roman" w:cs="Times New Roman"/>
          <w:sz w:val="24"/>
          <w:szCs w:val="24"/>
        </w:rPr>
        <w:t>.</w:t>
      </w:r>
      <w:r w:rsidR="004E6CF0" w:rsidRPr="002B5B17">
        <w:rPr>
          <w:rFonts w:ascii="Times New Roman" w:hAnsi="Times New Roman" w:cs="Times New Roman"/>
          <w:sz w:val="24"/>
          <w:szCs w:val="24"/>
        </w:rPr>
        <w:t xml:space="preserve"> </w:t>
      </w:r>
      <w:r w:rsidRPr="002B5B17">
        <w:rPr>
          <w:rFonts w:ascii="Times New Roman" w:hAnsi="Times New Roman" w:cs="Times New Roman"/>
          <w:sz w:val="24"/>
          <w:szCs w:val="24"/>
        </w:rPr>
        <w:t>In other words, actors are entities that possess a particular interest in the system and/or have the capacity to exert dir</w:t>
      </w:r>
      <w:r w:rsidR="00653062" w:rsidRPr="002B5B17">
        <w:rPr>
          <w:rFonts w:ascii="Times New Roman" w:hAnsi="Times New Roman" w:cs="Times New Roman"/>
          <w:sz w:val="24"/>
          <w:szCs w:val="24"/>
        </w:rPr>
        <w:t>ect or indirect influence on it</w:t>
      </w:r>
      <w:r w:rsidRPr="002B5B17">
        <w:rPr>
          <w:rFonts w:ascii="Times New Roman" w:hAnsi="Times New Roman" w:cs="Times New Roman"/>
          <w:sz w:val="24"/>
          <w:szCs w:val="24"/>
        </w:rPr>
        <w:t xml:space="preserve"> </w:t>
      </w:r>
      <w:sdt>
        <w:sdtPr>
          <w:rPr>
            <w:rFonts w:ascii="Times New Roman" w:hAnsi="Times New Roman" w:cs="Times New Roman"/>
            <w:sz w:val="24"/>
            <w:szCs w:val="24"/>
          </w:rPr>
          <w:id w:val="-1380397856"/>
          <w:citation/>
        </w:sdtPr>
        <w:sdtContent>
          <w:r w:rsidR="00D27967" w:rsidRPr="002B5B17">
            <w:rPr>
              <w:rFonts w:ascii="Times New Roman" w:hAnsi="Times New Roman" w:cs="Times New Roman"/>
              <w:sz w:val="24"/>
              <w:szCs w:val="24"/>
            </w:rPr>
            <w:fldChar w:fldCharType="begin"/>
          </w:r>
          <w:r w:rsidR="00D27967" w:rsidRPr="002B5B17">
            <w:rPr>
              <w:rFonts w:ascii="Times New Roman" w:hAnsi="Times New Roman" w:cs="Times New Roman"/>
              <w:sz w:val="24"/>
              <w:szCs w:val="24"/>
            </w:rPr>
            <w:instrText xml:space="preserve"> CITATION Ens10 \l 1033 </w:instrText>
          </w:r>
          <w:r w:rsidR="00D27967"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(Enserink, et al., 2010)</w:t>
          </w:r>
          <w:r w:rsidR="00D27967" w:rsidRPr="002B5B17">
            <w:rPr>
              <w:rFonts w:ascii="Times New Roman" w:hAnsi="Times New Roman" w:cs="Times New Roman"/>
              <w:sz w:val="24"/>
              <w:szCs w:val="24"/>
            </w:rPr>
            <w:fldChar w:fldCharType="end"/>
          </w:r>
        </w:sdtContent>
      </w:sdt>
      <w:r w:rsidR="004E6CF0" w:rsidRPr="002B5B17">
        <w:rPr>
          <w:rFonts w:ascii="Times New Roman" w:hAnsi="Times New Roman" w:cs="Times New Roman"/>
          <w:sz w:val="24"/>
          <w:szCs w:val="24"/>
        </w:rPr>
        <w:t>.</w:t>
      </w:r>
      <w:r w:rsidR="004E0D23"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As per the definition provided by </w:t>
      </w:r>
      <w:r w:rsidR="00C8620C" w:rsidRPr="002B5B17">
        <w:rPr>
          <w:rFonts w:ascii="Times New Roman" w:hAnsi="Times New Roman" w:cs="Times New Roman"/>
          <w:noProof/>
          <w:sz w:val="24"/>
          <w:szCs w:val="24"/>
        </w:rPr>
        <w:t>Marinho et al. (2022)</w:t>
      </w:r>
      <w:r w:rsidR="00946BA6" w:rsidRPr="002B5B17">
        <w:rPr>
          <w:rFonts w:ascii="Times New Roman" w:hAnsi="Times New Roman" w:cs="Times New Roman"/>
          <w:sz w:val="24"/>
          <w:szCs w:val="24"/>
        </w:rPr>
        <w:t>,</w:t>
      </w:r>
      <w:r w:rsidRPr="002B5B17">
        <w:rPr>
          <w:rFonts w:ascii="Times New Roman" w:hAnsi="Times New Roman" w:cs="Times New Roman"/>
          <w:sz w:val="24"/>
          <w:szCs w:val="24"/>
        </w:rPr>
        <w:t xml:space="preserve"> </w:t>
      </w:r>
      <w:r w:rsidR="009260FE" w:rsidRPr="002B5B17">
        <w:rPr>
          <w:rFonts w:ascii="Times New Roman" w:hAnsi="Times New Roman" w:cs="Times New Roman"/>
          <w:sz w:val="24"/>
          <w:szCs w:val="24"/>
        </w:rPr>
        <w:t>local actors</w:t>
      </w:r>
      <w:r w:rsidRPr="002B5B17">
        <w:rPr>
          <w:rFonts w:ascii="Times New Roman" w:hAnsi="Times New Roman" w:cs="Times New Roman"/>
          <w:sz w:val="24"/>
          <w:szCs w:val="24"/>
        </w:rPr>
        <w:t xml:space="preserve"> </w:t>
      </w:r>
      <w:r w:rsidR="000A5BE4" w:rsidRPr="002B5B17">
        <w:rPr>
          <w:rFonts w:ascii="Times New Roman" w:hAnsi="Times New Roman" w:cs="Times New Roman"/>
          <w:sz w:val="24"/>
          <w:szCs w:val="24"/>
        </w:rPr>
        <w:t>refer</w:t>
      </w:r>
      <w:r w:rsidRPr="002B5B17">
        <w:rPr>
          <w:rFonts w:ascii="Times New Roman" w:hAnsi="Times New Roman" w:cs="Times New Roman"/>
          <w:sz w:val="24"/>
          <w:szCs w:val="24"/>
        </w:rPr>
        <w:t xml:space="preserve"> to individuals from various sectors within a community who are involved in the power dynamics and decision-making processes.</w:t>
      </w:r>
      <w:r w:rsidR="00653062" w:rsidRPr="002B5B17">
        <w:rPr>
          <w:rFonts w:ascii="Times New Roman" w:hAnsi="Times New Roman" w:cs="Times New Roman"/>
          <w:sz w:val="24"/>
          <w:szCs w:val="24"/>
        </w:rPr>
        <w:t xml:space="preserve"> </w:t>
      </w:r>
      <w:r w:rsidR="006663A5" w:rsidRPr="002B5B17">
        <w:rPr>
          <w:rFonts w:ascii="Times New Roman" w:hAnsi="Times New Roman" w:cs="Times New Roman"/>
          <w:sz w:val="24"/>
          <w:szCs w:val="24"/>
        </w:rPr>
        <w:t xml:space="preserve">According to Agrawal </w:t>
      </w:r>
      <w:r w:rsidR="00C8620C" w:rsidRPr="002B5B17">
        <w:rPr>
          <w:rFonts w:ascii="Times New Roman" w:hAnsi="Times New Roman" w:cs="Times New Roman"/>
          <w:sz w:val="24"/>
          <w:szCs w:val="24"/>
        </w:rPr>
        <w:t>and</w:t>
      </w:r>
      <w:r w:rsidR="006663A5" w:rsidRPr="002B5B17">
        <w:rPr>
          <w:rFonts w:ascii="Times New Roman" w:hAnsi="Times New Roman" w:cs="Times New Roman"/>
          <w:sz w:val="24"/>
          <w:szCs w:val="24"/>
        </w:rPr>
        <w:t xml:space="preserve"> Gibson </w:t>
      </w:r>
      <w:r w:rsidR="00C8620C" w:rsidRPr="002B5B17">
        <w:rPr>
          <w:rFonts w:ascii="Times New Roman" w:hAnsi="Times New Roman" w:cs="Times New Roman"/>
          <w:sz w:val="24"/>
          <w:szCs w:val="24"/>
        </w:rPr>
        <w:t>(</w:t>
      </w:r>
      <w:r w:rsidR="006663A5" w:rsidRPr="002B5B17">
        <w:rPr>
          <w:rFonts w:ascii="Times New Roman" w:hAnsi="Times New Roman" w:cs="Times New Roman"/>
          <w:sz w:val="24"/>
          <w:szCs w:val="24"/>
        </w:rPr>
        <w:t>1999)</w:t>
      </w:r>
      <w:r w:rsidR="00C8620C" w:rsidRPr="002B5B17">
        <w:rPr>
          <w:rFonts w:ascii="Times New Roman" w:hAnsi="Times New Roman" w:cs="Times New Roman"/>
          <w:sz w:val="24"/>
          <w:szCs w:val="24"/>
        </w:rPr>
        <w:t>,</w:t>
      </w:r>
      <w:r w:rsidR="006663A5" w:rsidRPr="002B5B17">
        <w:rPr>
          <w:rFonts w:ascii="Times New Roman" w:hAnsi="Times New Roman" w:cs="Times New Roman"/>
          <w:sz w:val="24"/>
          <w:szCs w:val="24"/>
        </w:rPr>
        <w:t xml:space="preserve"> p</w:t>
      </w:r>
      <w:r w:rsidR="00653062" w:rsidRPr="002B5B17">
        <w:rPr>
          <w:rFonts w:ascii="Times New Roman" w:hAnsi="Times New Roman" w:cs="Times New Roman"/>
          <w:sz w:val="24"/>
          <w:szCs w:val="24"/>
        </w:rPr>
        <w:t>eople or local communities who live in a particular area for an extended period require the renewable resources found nearby, and they have a greater understanding of these</w:t>
      </w:r>
      <w:r w:rsidR="006663A5" w:rsidRPr="002B5B17">
        <w:rPr>
          <w:rFonts w:ascii="Times New Roman" w:hAnsi="Times New Roman" w:cs="Times New Roman"/>
          <w:sz w:val="24"/>
          <w:szCs w:val="24"/>
        </w:rPr>
        <w:t xml:space="preserve"> resources compared to other possible individuals or groups</w:t>
      </w:r>
      <w:r w:rsidR="00C8620C" w:rsidRPr="002B5B17">
        <w:rPr>
          <w:rFonts w:ascii="Times New Roman" w:hAnsi="Times New Roman" w:cs="Times New Roman"/>
          <w:sz w:val="24"/>
          <w:szCs w:val="24"/>
        </w:rPr>
        <w:t>.</w:t>
      </w:r>
      <w:r w:rsidR="006663A5" w:rsidRPr="002B5B17">
        <w:rPr>
          <w:rFonts w:ascii="Times New Roman" w:hAnsi="Times New Roman" w:cs="Times New Roman"/>
          <w:sz w:val="24"/>
          <w:szCs w:val="24"/>
        </w:rPr>
        <w:t xml:space="preserve"> </w:t>
      </w:r>
      <w:r w:rsidR="00C8620C" w:rsidRPr="002B5B17">
        <w:rPr>
          <w:rFonts w:ascii="Times New Roman" w:hAnsi="Times New Roman" w:cs="Times New Roman"/>
          <w:sz w:val="24"/>
          <w:szCs w:val="24"/>
        </w:rPr>
        <w:t xml:space="preserve">Ostrom, (1999) asserts that when local communities are granted management rights over forests they </w:t>
      </w:r>
      <w:r w:rsidR="00607C48" w:rsidRPr="002B5B17">
        <w:rPr>
          <w:rFonts w:ascii="Times New Roman" w:hAnsi="Times New Roman" w:cs="Times New Roman"/>
          <w:sz w:val="24"/>
          <w:szCs w:val="24"/>
        </w:rPr>
        <w:t>can establish and improve local institutions to control the sustainable u</w:t>
      </w:r>
      <w:r w:rsidR="00BB5814" w:rsidRPr="002B5B17">
        <w:rPr>
          <w:rFonts w:ascii="Times New Roman" w:hAnsi="Times New Roman" w:cs="Times New Roman"/>
          <w:sz w:val="24"/>
          <w:szCs w:val="24"/>
        </w:rPr>
        <w:t>tilization</w:t>
      </w:r>
      <w:r w:rsidR="00607C48" w:rsidRPr="002B5B17">
        <w:rPr>
          <w:rFonts w:ascii="Times New Roman" w:hAnsi="Times New Roman" w:cs="Times New Roman"/>
          <w:sz w:val="24"/>
          <w:szCs w:val="24"/>
        </w:rPr>
        <w:t xml:space="preserve"> of forest</w:t>
      </w:r>
      <w:r w:rsidR="00BB5814" w:rsidRPr="002B5B17">
        <w:rPr>
          <w:rFonts w:ascii="Times New Roman" w:hAnsi="Times New Roman" w:cs="Times New Roman"/>
          <w:sz w:val="24"/>
          <w:szCs w:val="24"/>
        </w:rPr>
        <w:t>s</w:t>
      </w:r>
      <w:r w:rsidR="00607C48" w:rsidRPr="002B5B17">
        <w:rPr>
          <w:rFonts w:ascii="Times New Roman" w:hAnsi="Times New Roman" w:cs="Times New Roman"/>
          <w:sz w:val="24"/>
          <w:szCs w:val="24"/>
        </w:rPr>
        <w:t xml:space="preserve"> resource. The </w:t>
      </w:r>
      <w:r w:rsidR="00607C48" w:rsidRPr="002B5B17">
        <w:rPr>
          <w:rFonts w:ascii="Times New Roman" w:hAnsi="Times New Roman" w:cs="Times New Roman"/>
          <w:sz w:val="24"/>
          <w:szCs w:val="24"/>
        </w:rPr>
        <w:lastRenderedPageBreak/>
        <w:t>management of natural resources</w:t>
      </w:r>
      <w:r w:rsidR="00EC092B" w:rsidRPr="002B5B17">
        <w:rPr>
          <w:rFonts w:ascii="Times New Roman" w:hAnsi="Times New Roman" w:cs="Times New Roman"/>
          <w:sz w:val="24"/>
          <w:szCs w:val="24"/>
        </w:rPr>
        <w:t xml:space="preserve"> sustainably</w:t>
      </w:r>
      <w:r w:rsidR="00607C48" w:rsidRPr="002B5B17">
        <w:rPr>
          <w:rFonts w:ascii="Times New Roman" w:hAnsi="Times New Roman" w:cs="Times New Roman"/>
          <w:sz w:val="24"/>
          <w:szCs w:val="24"/>
        </w:rPr>
        <w:t xml:space="preserve"> is significantly influenced by the role played by communities.</w:t>
      </w:r>
      <w:r w:rsidR="005B230F" w:rsidRPr="002B5B17">
        <w:rPr>
          <w:rFonts w:ascii="Times New Roman" w:hAnsi="Times New Roman" w:cs="Times New Roman"/>
          <w:sz w:val="24"/>
          <w:szCs w:val="24"/>
        </w:rPr>
        <w:t xml:space="preserve"> To prevent the tendency to destroy natural resources and to address the public's disinterest in conservation, communities have a direct role in managing and utilizing natural resources, as stated by </w:t>
      </w:r>
      <w:r w:rsidR="002A6245" w:rsidRPr="002B5B17">
        <w:rPr>
          <w:rFonts w:ascii="Times New Roman" w:hAnsi="Times New Roman" w:cs="Times New Roman"/>
          <w:sz w:val="24"/>
          <w:szCs w:val="24"/>
        </w:rPr>
        <w:t>Boonzaaier</w:t>
      </w:r>
      <w:r w:rsidR="00C8620C" w:rsidRPr="002B5B17">
        <w:rPr>
          <w:rFonts w:ascii="Times New Roman" w:hAnsi="Times New Roman" w:cs="Times New Roman"/>
          <w:sz w:val="24"/>
          <w:szCs w:val="24"/>
        </w:rPr>
        <w:t xml:space="preserve"> (</w:t>
      </w:r>
      <w:r w:rsidR="002A6245" w:rsidRPr="002B5B17">
        <w:rPr>
          <w:rFonts w:ascii="Times New Roman" w:hAnsi="Times New Roman" w:cs="Times New Roman"/>
          <w:sz w:val="24"/>
          <w:szCs w:val="24"/>
        </w:rPr>
        <w:t>2012)</w:t>
      </w:r>
      <w:r w:rsidR="00C8620C" w:rsidRPr="002B5B17">
        <w:rPr>
          <w:rFonts w:ascii="Times New Roman" w:hAnsi="Times New Roman" w:cs="Times New Roman"/>
          <w:sz w:val="24"/>
          <w:szCs w:val="24"/>
        </w:rPr>
        <w:t>.</w:t>
      </w:r>
    </w:p>
    <w:p w14:paraId="37AC0A34" w14:textId="77777777" w:rsidR="00C02806" w:rsidRPr="002B5B17" w:rsidRDefault="00573B9B" w:rsidP="00A70707">
      <w:pPr>
        <w:pStyle w:val="Heading3"/>
      </w:pPr>
      <w:bookmarkStart w:id="32" w:name="_Toc181644018"/>
      <w:r w:rsidRPr="002B5B17">
        <w:t>2.2.2 Co-management</w:t>
      </w:r>
      <w:bookmarkEnd w:id="32"/>
    </w:p>
    <w:p w14:paraId="3E561CE9" w14:textId="640EC8B7" w:rsidR="00B2646B" w:rsidRPr="002B5B17" w:rsidRDefault="00592A16" w:rsidP="00CD233E">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A broad sense of co-management suggests a management model that involves cooperation between various stakeholders who possess varying degrees of authority and political influence. However, a more widely accepted definition of co-management is a "partnership among multiple social actors who collectively engage in negotiating, agreeing, ensuring, and executing a just distribution of management responsibilities, benefits, and obligations for a specific area, territory, or natural resources" </w:t>
      </w:r>
      <w:r w:rsidR="00A05767" w:rsidRPr="002B5B17">
        <w:rPr>
          <w:rFonts w:ascii="Times New Roman" w:hAnsi="Times New Roman" w:cs="Times New Roman"/>
          <w:noProof/>
          <w:sz w:val="24"/>
          <w:szCs w:val="24"/>
        </w:rPr>
        <w:t>(Borrini-Feyerabend et al., 2007)</w:t>
      </w:r>
      <w:r w:rsidR="00EE3968" w:rsidRPr="002B5B17">
        <w:rPr>
          <w:rFonts w:ascii="Times New Roman" w:hAnsi="Times New Roman" w:cs="Times New Roman"/>
          <w:sz w:val="24"/>
          <w:szCs w:val="24"/>
        </w:rPr>
        <w:t>.</w:t>
      </w:r>
      <w:r w:rsidR="008D1F23" w:rsidRPr="002B5B17">
        <w:rPr>
          <w:rFonts w:ascii="Times New Roman" w:hAnsi="Times New Roman" w:cs="Times New Roman"/>
          <w:sz w:val="24"/>
          <w:szCs w:val="24"/>
        </w:rPr>
        <w:t xml:space="preserve"> The definition implies that actors must communicate and come to a fair agreement on relevant issues, and a specific area or natural resources should be designated.</w:t>
      </w:r>
      <w:r w:rsidR="00D66E01" w:rsidRPr="002B5B17">
        <w:rPr>
          <w:rFonts w:ascii="Times New Roman" w:hAnsi="Times New Roman" w:cs="Times New Roman"/>
          <w:sz w:val="24"/>
          <w:szCs w:val="24"/>
        </w:rPr>
        <w:t xml:space="preserve"> Co-management, as described by </w:t>
      </w:r>
      <w:r w:rsidR="00266C3E" w:rsidRPr="002B5B17">
        <w:rPr>
          <w:rFonts w:ascii="Times New Roman" w:hAnsi="Times New Roman" w:cs="Times New Roman"/>
          <w:noProof/>
          <w:sz w:val="24"/>
          <w:szCs w:val="24"/>
        </w:rPr>
        <w:t xml:space="preserve">Berkes </w:t>
      </w:r>
      <w:r w:rsidR="00F07801" w:rsidRPr="002B5B17">
        <w:rPr>
          <w:rFonts w:ascii="Times New Roman" w:hAnsi="Times New Roman" w:cs="Times New Roman"/>
          <w:noProof/>
          <w:sz w:val="24"/>
          <w:szCs w:val="24"/>
        </w:rPr>
        <w:t>(</w:t>
      </w:r>
      <w:r w:rsidR="00266C3E" w:rsidRPr="002B5B17">
        <w:rPr>
          <w:rFonts w:ascii="Times New Roman" w:hAnsi="Times New Roman" w:cs="Times New Roman"/>
          <w:noProof/>
          <w:sz w:val="24"/>
          <w:szCs w:val="24"/>
        </w:rPr>
        <w:t>2010)</w:t>
      </w:r>
      <w:r w:rsidR="00751013" w:rsidRPr="002B5B17">
        <w:rPr>
          <w:rFonts w:ascii="Times New Roman" w:hAnsi="Times New Roman" w:cs="Times New Roman"/>
          <w:sz w:val="24"/>
          <w:szCs w:val="24"/>
        </w:rPr>
        <w:t xml:space="preserve">, </w:t>
      </w:r>
      <w:r w:rsidR="00D66E01" w:rsidRPr="002B5B17">
        <w:rPr>
          <w:rFonts w:ascii="Times New Roman" w:hAnsi="Times New Roman" w:cs="Times New Roman"/>
          <w:sz w:val="24"/>
          <w:szCs w:val="24"/>
        </w:rPr>
        <w:t xml:space="preserve">entails the sharing of authority and decision-making responsibilities between parties, such as local communities, government entities, or NGOs. Its objective is to promote greater equity, provide more benefits to local communities, and enhance the efficacy of forest and coastal conservation efforts. The process of co-management frequently involves deciding who will be involved in decision-making and benefit sharing related to the protection of natural resources. However, the extent of participation by various actors can vary depending on the specific situation, as stated by </w:t>
      </w:r>
      <w:r w:rsidR="00F07801" w:rsidRPr="002B5B17">
        <w:rPr>
          <w:rFonts w:ascii="Times New Roman" w:hAnsi="Times New Roman" w:cs="Times New Roman"/>
          <w:noProof/>
          <w:sz w:val="24"/>
          <w:szCs w:val="24"/>
        </w:rPr>
        <w:t>Sawn (2010)</w:t>
      </w:r>
      <w:r w:rsidR="00F3250A" w:rsidRPr="002B5B17">
        <w:rPr>
          <w:rFonts w:ascii="Times New Roman" w:hAnsi="Times New Roman" w:cs="Times New Roman"/>
          <w:sz w:val="24"/>
          <w:szCs w:val="24"/>
        </w:rPr>
        <w:t>.</w:t>
      </w:r>
      <w:r w:rsidR="00B2646B" w:rsidRPr="002B5B17">
        <w:rPr>
          <w:rFonts w:ascii="Times New Roman" w:hAnsi="Times New Roman" w:cs="Times New Roman"/>
          <w:sz w:val="24"/>
          <w:szCs w:val="24"/>
        </w:rPr>
        <w:t xml:space="preserve"> </w:t>
      </w:r>
    </w:p>
    <w:p w14:paraId="518227A0" w14:textId="295E9726" w:rsidR="00685E84" w:rsidRPr="002B5B17" w:rsidRDefault="002E0EEB" w:rsidP="00CD233E">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Common property resources, including forests, pastures, wildlife, fisheries, watersheds, and protected areas, are subject to management regimes globally. While it is often challenging to exclude access among competing users, this is frequently the reality. In many instances, co-management emerges as a solution, involving the collaboration </w:t>
      </w:r>
      <w:r w:rsidRPr="002B5B17">
        <w:rPr>
          <w:rFonts w:ascii="Times New Roman" w:hAnsi="Times New Roman" w:cs="Times New Roman"/>
          <w:sz w:val="24"/>
          <w:szCs w:val="24"/>
        </w:rPr>
        <w:lastRenderedPageBreak/>
        <w:t>between state agencies, communities (including indigenous communities), and other stakeholders such as user groups, non-governmental organizations (NGOs), and corporations. Despite their varying interests, the fundamental belief is that sharing authority and decision-making responsibilities will enhance the resource management process, enabling it to be more responsive to a wide range of</w:t>
      </w:r>
      <w:r w:rsidR="00F43159" w:rsidRPr="002B5B17">
        <w:rPr>
          <w:rFonts w:ascii="Times New Roman" w:hAnsi="Times New Roman" w:cs="Times New Roman"/>
          <w:sz w:val="24"/>
          <w:szCs w:val="24"/>
        </w:rPr>
        <w:t xml:space="preserve"> needs </w:t>
      </w:r>
      <w:sdt>
        <w:sdtPr>
          <w:rPr>
            <w:rFonts w:ascii="Times New Roman" w:hAnsi="Times New Roman" w:cs="Times New Roman"/>
            <w:sz w:val="24"/>
            <w:szCs w:val="24"/>
          </w:rPr>
          <w:id w:val="1117727077"/>
          <w:citation/>
        </w:sdtPr>
        <w:sdtContent>
          <w:r w:rsidR="00F43159" w:rsidRPr="002B5B17">
            <w:rPr>
              <w:rFonts w:ascii="Times New Roman" w:hAnsi="Times New Roman" w:cs="Times New Roman"/>
              <w:sz w:val="24"/>
              <w:szCs w:val="24"/>
            </w:rPr>
            <w:fldChar w:fldCharType="begin"/>
          </w:r>
          <w:r w:rsidR="00F43159" w:rsidRPr="002B5B17">
            <w:rPr>
              <w:rFonts w:ascii="Times New Roman" w:hAnsi="Times New Roman" w:cs="Times New Roman"/>
              <w:sz w:val="24"/>
              <w:szCs w:val="24"/>
            </w:rPr>
            <w:instrText xml:space="preserve"> CITATION McC98 \l 1033 </w:instrText>
          </w:r>
          <w:r w:rsidR="00F43159"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(McCay &amp; Jentoft, 1998)</w:t>
          </w:r>
          <w:r w:rsidR="00F43159"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xml:space="preserve">. </w:t>
      </w:r>
      <w:r w:rsidR="007C4844" w:rsidRPr="002B5B17">
        <w:rPr>
          <w:rFonts w:ascii="Times New Roman" w:hAnsi="Times New Roman" w:cs="Times New Roman"/>
          <w:sz w:val="24"/>
          <w:szCs w:val="24"/>
        </w:rPr>
        <w:t xml:space="preserve">While co-management has the potential to increase participation and rights for non-state actors and provide more benefits, it has also led to conflicts over natural resources in many cases. These conflicts may arise from overlapping use rights, unfair sharing of benefits, land grabbing, or limited access to traditional natural resources for certain local communities </w:t>
      </w:r>
      <w:sdt>
        <w:sdtPr>
          <w:rPr>
            <w:rFonts w:ascii="Times New Roman" w:hAnsi="Times New Roman" w:cs="Times New Roman"/>
            <w:sz w:val="24"/>
            <w:szCs w:val="24"/>
          </w:rPr>
          <w:id w:val="1139065922"/>
          <w:citation/>
        </w:sdtPr>
        <w:sdtContent>
          <w:r w:rsidR="000E3D19" w:rsidRPr="002B5B17">
            <w:rPr>
              <w:rFonts w:ascii="Times New Roman" w:hAnsi="Times New Roman" w:cs="Times New Roman"/>
              <w:sz w:val="24"/>
              <w:szCs w:val="24"/>
            </w:rPr>
            <w:fldChar w:fldCharType="begin"/>
          </w:r>
          <w:r w:rsidR="000E3D19" w:rsidRPr="002B5B17">
            <w:rPr>
              <w:rFonts w:ascii="Times New Roman" w:hAnsi="Times New Roman" w:cs="Times New Roman"/>
              <w:sz w:val="24"/>
              <w:szCs w:val="24"/>
            </w:rPr>
            <w:instrText xml:space="preserve"> CITATION Gia16 \l 1033 </w:instrText>
          </w:r>
          <w:r w:rsidR="000E3D19"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(Giang &amp; Minh, 2016)</w:t>
          </w:r>
          <w:r w:rsidR="000E3D19" w:rsidRPr="002B5B17">
            <w:rPr>
              <w:rFonts w:ascii="Times New Roman" w:hAnsi="Times New Roman" w:cs="Times New Roman"/>
              <w:sz w:val="24"/>
              <w:szCs w:val="24"/>
            </w:rPr>
            <w:fldChar w:fldCharType="end"/>
          </w:r>
        </w:sdtContent>
      </w:sdt>
      <w:r w:rsidR="00AC5BBA" w:rsidRPr="002B5B17">
        <w:rPr>
          <w:rFonts w:ascii="Times New Roman" w:hAnsi="Times New Roman" w:cs="Times New Roman"/>
          <w:sz w:val="24"/>
          <w:szCs w:val="24"/>
        </w:rPr>
        <w:t>.</w:t>
      </w:r>
    </w:p>
    <w:p w14:paraId="2D969239" w14:textId="6D82E46D" w:rsidR="00573B9B" w:rsidRPr="002B5B17" w:rsidRDefault="00573B9B" w:rsidP="00A70707">
      <w:pPr>
        <w:pStyle w:val="Heading3"/>
      </w:pPr>
      <w:bookmarkStart w:id="33" w:name="_Toc181644019"/>
      <w:r w:rsidRPr="002B5B17">
        <w:t>2.2.3 Forest Reserve</w:t>
      </w:r>
      <w:bookmarkEnd w:id="33"/>
    </w:p>
    <w:p w14:paraId="0474706C" w14:textId="09C355A2" w:rsidR="004A3650" w:rsidRPr="002B5B17" w:rsidRDefault="00BC2B8F" w:rsidP="00B03A36">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t>The Commonwealth of Massachuetts (2011) defines forest reserves as areas of state-owned land that are primarily covered by trees and woody shrubs and where the extraction of wood products for commercial purposes is prohibited to preserve the diverse range of biological elements that may not be present in areas that are sustainably harvested.</w:t>
      </w:r>
      <w:r w:rsidR="000054E8" w:rsidRPr="002B5B17">
        <w:rPr>
          <w:rFonts w:ascii="Times New Roman" w:hAnsi="Times New Roman" w:cs="Times New Roman"/>
          <w:sz w:val="24"/>
          <w:szCs w:val="24"/>
        </w:rPr>
        <w:t xml:space="preserve"> </w:t>
      </w:r>
      <w:r w:rsidR="00C1072F" w:rsidRPr="002B5B17">
        <w:rPr>
          <w:rFonts w:ascii="Times New Roman" w:hAnsi="Times New Roman" w:cs="Times New Roman"/>
          <w:sz w:val="24"/>
          <w:szCs w:val="24"/>
        </w:rPr>
        <w:t>Retaining forest reserves enable</w:t>
      </w:r>
      <w:r w:rsidR="00F07801" w:rsidRPr="002B5B17">
        <w:rPr>
          <w:rFonts w:ascii="Times New Roman" w:hAnsi="Times New Roman" w:cs="Times New Roman"/>
          <w:sz w:val="24"/>
          <w:szCs w:val="24"/>
        </w:rPr>
        <w:t>s</w:t>
      </w:r>
      <w:r w:rsidR="00C1072F" w:rsidRPr="002B5B17">
        <w:rPr>
          <w:rFonts w:ascii="Times New Roman" w:hAnsi="Times New Roman" w:cs="Times New Roman"/>
          <w:sz w:val="24"/>
          <w:szCs w:val="24"/>
        </w:rPr>
        <w:t xml:space="preserve"> individuals to observe and comprehend the ecological processes that occur when wood products are not extracted for human use. While it is crucial for the majority of forested land to be open to the sustainable extraction of wood products to support human society, it is also essential to maintain some areas of forests in a state where all components of the ecosystem remain intact. </w:t>
      </w:r>
      <w:r w:rsidR="00AE039B" w:rsidRPr="002B5B17">
        <w:rPr>
          <w:rFonts w:ascii="Times New Roman" w:hAnsi="Times New Roman" w:cs="Times New Roman"/>
          <w:sz w:val="24"/>
          <w:szCs w:val="24"/>
        </w:rPr>
        <w:t xml:space="preserve">  Through forest reserves, we can better evaluate the effects of human activities on harvested areas and gain valuable knowledge on how to enhance extractive management of such forested lands </w:t>
      </w:r>
      <w:r w:rsidR="002D334E" w:rsidRPr="002B5B17">
        <w:rPr>
          <w:rFonts w:ascii="Times New Roman" w:hAnsi="Times New Roman" w:cs="Times New Roman"/>
          <w:sz w:val="24"/>
          <w:szCs w:val="24"/>
        </w:rPr>
        <w:t>(Commonwealth of Massachusetts, 2011).</w:t>
      </w:r>
      <w:r w:rsidR="003B31D8" w:rsidRPr="002B5B17">
        <w:rPr>
          <w:rFonts w:ascii="Times New Roman" w:hAnsi="Times New Roman" w:cs="Times New Roman"/>
          <w:sz w:val="24"/>
          <w:szCs w:val="24"/>
        </w:rPr>
        <w:t xml:space="preserve"> Due to the alarming depletion of forest resources in Nigeria, forest reserves have become vital safety nets for the rural poor, providing livelihood opportunities for those living in and </w:t>
      </w:r>
      <w:r w:rsidR="003B31D8" w:rsidRPr="002B5B17">
        <w:rPr>
          <w:rFonts w:ascii="Times New Roman" w:hAnsi="Times New Roman" w:cs="Times New Roman"/>
          <w:sz w:val="24"/>
          <w:szCs w:val="24"/>
        </w:rPr>
        <w:lastRenderedPageBreak/>
        <w:t xml:space="preserve">around them. However, development activities have led to the loss of biodiversity and a decline in food availability. This has </w:t>
      </w:r>
      <w:r w:rsidR="00BC7DB1" w:rsidRPr="002B5B17">
        <w:rPr>
          <w:rFonts w:ascii="Times New Roman" w:hAnsi="Times New Roman" w:cs="Times New Roman"/>
          <w:sz w:val="24"/>
          <w:szCs w:val="24"/>
        </w:rPr>
        <w:t>led to</w:t>
      </w:r>
      <w:r w:rsidR="003B31D8" w:rsidRPr="002B5B17">
        <w:rPr>
          <w:rFonts w:ascii="Times New Roman" w:hAnsi="Times New Roman" w:cs="Times New Roman"/>
          <w:sz w:val="24"/>
          <w:szCs w:val="24"/>
        </w:rPr>
        <w:t xml:space="preserve"> a reduction of available forest reserves and the extinction of flora and fauna, which could have a long-term impact on climate change, according to</w:t>
      </w:r>
      <w:r w:rsidR="00D07483" w:rsidRPr="002B5B17">
        <w:rPr>
          <w:rFonts w:ascii="Times New Roman" w:hAnsi="Times New Roman" w:cs="Times New Roman"/>
          <w:sz w:val="24"/>
          <w:szCs w:val="24"/>
        </w:rPr>
        <w:t xml:space="preserve"> </w:t>
      </w:r>
      <w:r w:rsidR="00F07801" w:rsidRPr="002B5B17">
        <w:rPr>
          <w:rFonts w:ascii="Times New Roman" w:hAnsi="Times New Roman" w:cs="Times New Roman"/>
          <w:noProof/>
          <w:sz w:val="24"/>
          <w:szCs w:val="24"/>
        </w:rPr>
        <w:t>Saha and Guru (2003)</w:t>
      </w:r>
      <w:r w:rsidR="00B03A36" w:rsidRPr="002B5B17">
        <w:rPr>
          <w:rFonts w:ascii="Times New Roman" w:hAnsi="Times New Roman" w:cs="Times New Roman"/>
          <w:sz w:val="24"/>
          <w:szCs w:val="24"/>
        </w:rPr>
        <w:t>.</w:t>
      </w:r>
    </w:p>
    <w:p w14:paraId="02099F4D" w14:textId="37293428" w:rsidR="00D50A04" w:rsidRPr="002B5B17" w:rsidRDefault="0042123B" w:rsidP="00D50A04">
      <w:pPr>
        <w:spacing w:line="480" w:lineRule="auto"/>
        <w:jc w:val="both"/>
        <w:rPr>
          <w:rFonts w:ascii="Times New Roman" w:hAnsi="Times New Roman" w:cs="Times New Roman"/>
          <w:noProof/>
          <w:sz w:val="24"/>
          <w:szCs w:val="24"/>
        </w:rPr>
      </w:pPr>
      <w:r w:rsidRPr="002B5B17">
        <w:rPr>
          <w:rFonts w:ascii="Times New Roman" w:hAnsi="Times New Roman" w:cs="Times New Roman"/>
          <w:noProof/>
          <w:sz w:val="24"/>
          <w:szCs w:val="24"/>
        </w:rPr>
        <w:t xml:space="preserve">The Forestry Commission of Ghana (2003) states that </w:t>
      </w:r>
      <w:r w:rsidR="00BB5814" w:rsidRPr="002B5B17">
        <w:rPr>
          <w:rFonts w:ascii="Times New Roman" w:hAnsi="Times New Roman" w:cs="Times New Roman"/>
          <w:noProof/>
          <w:sz w:val="24"/>
          <w:szCs w:val="24"/>
        </w:rPr>
        <w:t>Ghana's forest reserves cover 25,594 km2, from the high forest in the south to the Savannah woodland in the north</w:t>
      </w:r>
      <w:r w:rsidR="00D50A04" w:rsidRPr="002B5B17">
        <w:rPr>
          <w:rFonts w:ascii="Times New Roman" w:hAnsi="Times New Roman" w:cs="Times New Roman"/>
          <w:sz w:val="24"/>
          <w:szCs w:val="24"/>
        </w:rPr>
        <w:t xml:space="preserve">. </w:t>
      </w:r>
      <w:r w:rsidRPr="002B5B17">
        <w:rPr>
          <w:rFonts w:ascii="Times New Roman" w:hAnsi="Times New Roman" w:cs="Times New Roman"/>
          <w:sz w:val="24"/>
          <w:szCs w:val="24"/>
        </w:rPr>
        <w:t>The high-forest and northern Savannah zones of Ghana currently have around 280 forest reserves, with 214 located in the former and 66 in the latter, according to</w:t>
      </w:r>
      <w:r w:rsidR="00F82282" w:rsidRPr="002B5B17">
        <w:rPr>
          <w:rFonts w:ascii="Times New Roman" w:hAnsi="Times New Roman" w:cs="Times New Roman"/>
          <w:sz w:val="24"/>
          <w:szCs w:val="24"/>
        </w:rPr>
        <w:t xml:space="preserve"> </w:t>
      </w:r>
      <w:r w:rsidR="00F07801" w:rsidRPr="002B5B17">
        <w:rPr>
          <w:rFonts w:ascii="Times New Roman" w:hAnsi="Times New Roman" w:cs="Times New Roman"/>
          <w:noProof/>
          <w:sz w:val="24"/>
          <w:szCs w:val="24"/>
        </w:rPr>
        <w:t>Nsenkyire (1999)</w:t>
      </w:r>
      <w:r w:rsidR="00D50A04"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Nsenkyire (1999) reported that in Northern Ghana, there are 66 forest reserves covering an area of 880,600 ha, with 24 of these located in </w:t>
      </w:r>
      <w:r w:rsidR="00BB5814" w:rsidRPr="002B5B17">
        <w:rPr>
          <w:rFonts w:ascii="Times New Roman" w:hAnsi="Times New Roman" w:cs="Times New Roman"/>
          <w:sz w:val="24"/>
          <w:szCs w:val="24"/>
        </w:rPr>
        <w:t>Northen Ghana, 16</w:t>
      </w:r>
      <w:r w:rsidRPr="002B5B17">
        <w:rPr>
          <w:rFonts w:ascii="Times New Roman" w:hAnsi="Times New Roman" w:cs="Times New Roman"/>
          <w:sz w:val="24"/>
          <w:szCs w:val="24"/>
        </w:rPr>
        <w:t xml:space="preserve"> in the Upper East and</w:t>
      </w:r>
      <w:r w:rsidR="00BB5814" w:rsidRPr="002B5B17">
        <w:rPr>
          <w:rFonts w:ascii="Times New Roman" w:hAnsi="Times New Roman" w:cs="Times New Roman"/>
          <w:sz w:val="24"/>
          <w:szCs w:val="24"/>
        </w:rPr>
        <w:t xml:space="preserve"> 26 in the</w:t>
      </w:r>
      <w:r w:rsidRPr="002B5B17">
        <w:rPr>
          <w:rFonts w:ascii="Times New Roman" w:hAnsi="Times New Roman" w:cs="Times New Roman"/>
          <w:sz w:val="24"/>
          <w:szCs w:val="24"/>
        </w:rPr>
        <w:t xml:space="preserve"> Upper West regions.</w:t>
      </w:r>
    </w:p>
    <w:p w14:paraId="46310C10" w14:textId="77777777" w:rsidR="00573B9B" w:rsidRPr="002B5B17" w:rsidRDefault="00573B9B" w:rsidP="00A70707">
      <w:pPr>
        <w:pStyle w:val="Heading3"/>
      </w:pPr>
      <w:bookmarkStart w:id="34" w:name="_Toc181644020"/>
      <w:r w:rsidRPr="002B5B17">
        <w:t>2.2.4 Impact</w:t>
      </w:r>
      <w:bookmarkEnd w:id="34"/>
    </w:p>
    <w:p w14:paraId="7809BB90" w14:textId="74289A08" w:rsidR="00A34090" w:rsidRPr="002B5B17" w:rsidRDefault="00131961" w:rsidP="00A3409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origin of the English term "impact" can be traced back to its Latin root "impactus", which is a variation of the verb "impingere" meaning "to impinge". However, its figurative usage began much later, specifically in the 19th century, as noted by </w:t>
      </w:r>
      <w:r w:rsidR="00F07801" w:rsidRPr="002B5B17">
        <w:rPr>
          <w:rFonts w:ascii="Times New Roman" w:hAnsi="Times New Roman" w:cs="Times New Roman"/>
          <w:noProof/>
          <w:sz w:val="24"/>
          <w:szCs w:val="24"/>
        </w:rPr>
        <w:t>Alexander (2022)</w:t>
      </w:r>
      <w:r w:rsidR="00A03B88" w:rsidRPr="002B5B17">
        <w:rPr>
          <w:rFonts w:ascii="Times New Roman" w:hAnsi="Times New Roman" w:cs="Times New Roman"/>
          <w:sz w:val="24"/>
          <w:szCs w:val="24"/>
        </w:rPr>
        <w:t>.</w:t>
      </w:r>
      <w:r w:rsidR="007E08F0" w:rsidRPr="002B5B17">
        <w:rPr>
          <w:rFonts w:ascii="Times New Roman" w:hAnsi="Times New Roman" w:cs="Times New Roman"/>
          <w:sz w:val="24"/>
          <w:szCs w:val="24"/>
        </w:rPr>
        <w:t xml:space="preserve"> </w:t>
      </w:r>
      <w:r w:rsidR="00A34090" w:rsidRPr="002B5B17">
        <w:rPr>
          <w:rFonts w:ascii="Times New Roman" w:hAnsi="Times New Roman" w:cs="Times New Roman"/>
          <w:sz w:val="24"/>
          <w:szCs w:val="24"/>
        </w:rPr>
        <w:t xml:space="preserve">Impact is defined by the United Nations Development Groups (2011) as alterations in </w:t>
      </w:r>
      <w:r w:rsidR="00BC7DB1" w:rsidRPr="002B5B17">
        <w:rPr>
          <w:rFonts w:ascii="Times New Roman" w:hAnsi="Times New Roman" w:cs="Times New Roman"/>
          <w:sz w:val="24"/>
          <w:szCs w:val="24"/>
        </w:rPr>
        <w:t>the lives of people</w:t>
      </w:r>
      <w:r w:rsidR="00A34090" w:rsidRPr="002B5B17">
        <w:rPr>
          <w:rFonts w:ascii="Times New Roman" w:hAnsi="Times New Roman" w:cs="Times New Roman"/>
          <w:sz w:val="24"/>
          <w:szCs w:val="24"/>
        </w:rPr>
        <w:t>, encompassing changes in</w:t>
      </w:r>
      <w:r w:rsidR="00BC7DB1" w:rsidRPr="002B5B17">
        <w:rPr>
          <w:rFonts w:ascii="Times New Roman" w:hAnsi="Times New Roman" w:cs="Times New Roman"/>
          <w:sz w:val="24"/>
          <w:szCs w:val="24"/>
        </w:rPr>
        <w:t xml:space="preserve"> knowledge</w:t>
      </w:r>
      <w:r w:rsidR="00A34090" w:rsidRPr="002B5B17">
        <w:rPr>
          <w:rFonts w:ascii="Times New Roman" w:hAnsi="Times New Roman" w:cs="Times New Roman"/>
          <w:sz w:val="24"/>
          <w:szCs w:val="24"/>
        </w:rPr>
        <w:t xml:space="preserve">, </w:t>
      </w:r>
      <w:r w:rsidR="00BC7DB1" w:rsidRPr="002B5B17">
        <w:rPr>
          <w:rFonts w:ascii="Times New Roman" w:hAnsi="Times New Roman" w:cs="Times New Roman"/>
          <w:sz w:val="24"/>
          <w:szCs w:val="24"/>
        </w:rPr>
        <w:t>behavior</w:t>
      </w:r>
      <w:r w:rsidR="00A34090" w:rsidRPr="002B5B17">
        <w:rPr>
          <w:rFonts w:ascii="Times New Roman" w:hAnsi="Times New Roman" w:cs="Times New Roman"/>
          <w:sz w:val="24"/>
          <w:szCs w:val="24"/>
        </w:rPr>
        <w:t>, skills, health, and conditions</w:t>
      </w:r>
      <w:r w:rsidR="00BC7DB1" w:rsidRPr="002B5B17">
        <w:rPr>
          <w:rFonts w:ascii="Times New Roman" w:hAnsi="Times New Roman" w:cs="Times New Roman"/>
          <w:sz w:val="24"/>
          <w:szCs w:val="24"/>
        </w:rPr>
        <w:t xml:space="preserve"> of living</w:t>
      </w:r>
      <w:r w:rsidR="00A34090" w:rsidRPr="002B5B17">
        <w:rPr>
          <w:rFonts w:ascii="Times New Roman" w:hAnsi="Times New Roman" w:cs="Times New Roman"/>
          <w:sz w:val="24"/>
          <w:szCs w:val="24"/>
        </w:rPr>
        <w:t xml:space="preserve"> for individuals, families, and communities. These modifications may result from direct, indirect, planned, or unintentional development interventions, and they may have favorable or unfavorable long-term consequences on particular population groups. Positive effects should be linked to the MDGs,</w:t>
      </w:r>
      <w:r w:rsidR="00D64FB3" w:rsidRPr="002B5B17">
        <w:rPr>
          <w:rFonts w:ascii="Times New Roman" w:hAnsi="Times New Roman" w:cs="Times New Roman"/>
          <w:sz w:val="24"/>
          <w:szCs w:val="24"/>
        </w:rPr>
        <w:t xml:space="preserve"> </w:t>
      </w:r>
      <w:r w:rsidR="00A34090" w:rsidRPr="002B5B17">
        <w:rPr>
          <w:rFonts w:ascii="Times New Roman" w:hAnsi="Times New Roman" w:cs="Times New Roman"/>
          <w:sz w:val="24"/>
          <w:szCs w:val="24"/>
        </w:rPr>
        <w:t>national development goals</w:t>
      </w:r>
      <w:r w:rsidR="00D64FB3" w:rsidRPr="002B5B17">
        <w:rPr>
          <w:rFonts w:ascii="Times New Roman" w:hAnsi="Times New Roman" w:cs="Times New Roman"/>
          <w:sz w:val="24"/>
          <w:szCs w:val="24"/>
        </w:rPr>
        <w:t>, internationally agreed development goals</w:t>
      </w:r>
      <w:r w:rsidR="00A34090" w:rsidRPr="002B5B17">
        <w:rPr>
          <w:rFonts w:ascii="Times New Roman" w:hAnsi="Times New Roman" w:cs="Times New Roman"/>
          <w:sz w:val="24"/>
          <w:szCs w:val="24"/>
        </w:rPr>
        <w:t xml:space="preserve"> (as well as human rights as enshrined in constitutions),</w:t>
      </w:r>
      <w:r w:rsidR="00D64FB3" w:rsidRPr="002B5B17">
        <w:rPr>
          <w:rFonts w:ascii="Times New Roman" w:hAnsi="Times New Roman" w:cs="Times New Roman"/>
          <w:sz w:val="24"/>
          <w:szCs w:val="24"/>
        </w:rPr>
        <w:t xml:space="preserve"> and treaties</w:t>
      </w:r>
      <w:r w:rsidR="00A34090" w:rsidRPr="002B5B17">
        <w:rPr>
          <w:rFonts w:ascii="Times New Roman" w:hAnsi="Times New Roman" w:cs="Times New Roman"/>
          <w:sz w:val="24"/>
          <w:szCs w:val="24"/>
        </w:rPr>
        <w:t xml:space="preserve"> and national commitments to international conventions. The effects can be</w:t>
      </w:r>
      <w:r w:rsidR="00D64FB3" w:rsidRPr="002B5B17">
        <w:rPr>
          <w:rFonts w:ascii="Times New Roman" w:hAnsi="Times New Roman" w:cs="Times New Roman"/>
          <w:sz w:val="24"/>
          <w:szCs w:val="24"/>
        </w:rPr>
        <w:t xml:space="preserve"> technological, </w:t>
      </w:r>
      <w:r w:rsidR="00A34090" w:rsidRPr="002B5B17">
        <w:rPr>
          <w:rFonts w:ascii="Times New Roman" w:hAnsi="Times New Roman" w:cs="Times New Roman"/>
          <w:sz w:val="24"/>
          <w:szCs w:val="24"/>
        </w:rPr>
        <w:t xml:space="preserve">economic, socio-cultural, environmental, </w:t>
      </w:r>
      <w:r w:rsidR="00D64FB3" w:rsidRPr="002B5B17">
        <w:rPr>
          <w:rFonts w:ascii="Times New Roman" w:hAnsi="Times New Roman" w:cs="Times New Roman"/>
          <w:sz w:val="24"/>
          <w:szCs w:val="24"/>
        </w:rPr>
        <w:t xml:space="preserve">institutional, </w:t>
      </w:r>
      <w:r w:rsidR="00A34090" w:rsidRPr="002B5B17">
        <w:rPr>
          <w:rFonts w:ascii="Times New Roman" w:hAnsi="Times New Roman" w:cs="Times New Roman"/>
          <w:sz w:val="24"/>
          <w:szCs w:val="24"/>
        </w:rPr>
        <w:t>or of other types.</w:t>
      </w:r>
    </w:p>
    <w:p w14:paraId="79120238" w14:textId="286D7475" w:rsidR="00665742" w:rsidRPr="002B5B17" w:rsidRDefault="00665742" w:rsidP="00A70707">
      <w:pPr>
        <w:pStyle w:val="Heading2"/>
      </w:pPr>
      <w:bookmarkStart w:id="35" w:name="_Toc181644021"/>
      <w:r w:rsidRPr="002B5B17">
        <w:lastRenderedPageBreak/>
        <w:t>2.3 Theoretical Literature</w:t>
      </w:r>
      <w:bookmarkEnd w:id="35"/>
    </w:p>
    <w:p w14:paraId="42EC1D92" w14:textId="1AAAD7B2" w:rsidR="00665742" w:rsidRPr="002B5B17" w:rsidRDefault="00DB7837" w:rsidP="00CD233E">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section presents the theories that underpin this study. These theories include </w:t>
      </w:r>
      <w:r w:rsidR="001845B0" w:rsidRPr="002B5B17">
        <w:rPr>
          <w:rFonts w:ascii="Times New Roman" w:hAnsi="Times New Roman" w:cs="Times New Roman"/>
          <w:sz w:val="24"/>
          <w:szCs w:val="24"/>
        </w:rPr>
        <w:t>Ladder of Citizen Participation (Arnstein, 1969)</w:t>
      </w:r>
      <w:r w:rsidR="00665742" w:rsidRPr="002B5B17">
        <w:rPr>
          <w:rFonts w:ascii="Times New Roman" w:hAnsi="Times New Roman" w:cs="Times New Roman"/>
          <w:sz w:val="24"/>
          <w:szCs w:val="24"/>
        </w:rPr>
        <w:t xml:space="preserve"> and </w:t>
      </w:r>
      <w:r w:rsidR="001845B0" w:rsidRPr="002B5B17">
        <w:rPr>
          <w:rFonts w:ascii="Times New Roman" w:hAnsi="Times New Roman" w:cs="Times New Roman"/>
          <w:sz w:val="24"/>
          <w:szCs w:val="24"/>
        </w:rPr>
        <w:t>Forest Transition</w:t>
      </w:r>
      <w:r w:rsidR="00665742" w:rsidRPr="002B5B17">
        <w:rPr>
          <w:rFonts w:ascii="Times New Roman" w:hAnsi="Times New Roman" w:cs="Times New Roman"/>
          <w:sz w:val="24"/>
          <w:szCs w:val="24"/>
        </w:rPr>
        <w:t xml:space="preserve"> Theory</w:t>
      </w:r>
      <w:r w:rsidR="00227C84" w:rsidRPr="002B5B17">
        <w:rPr>
          <w:rFonts w:ascii="Times New Roman" w:hAnsi="Times New Roman" w:cs="Times New Roman"/>
          <w:sz w:val="24"/>
          <w:szCs w:val="24"/>
        </w:rPr>
        <w:t xml:space="preserve"> (Alexander S Mather, 1992)</w:t>
      </w:r>
      <w:r w:rsidR="00665742" w:rsidRPr="002B5B17">
        <w:rPr>
          <w:rFonts w:ascii="Times New Roman" w:hAnsi="Times New Roman" w:cs="Times New Roman"/>
          <w:sz w:val="24"/>
          <w:szCs w:val="24"/>
        </w:rPr>
        <w:t>. Each of the</w:t>
      </w:r>
      <w:r w:rsidR="00227C84" w:rsidRPr="002B5B17">
        <w:rPr>
          <w:rFonts w:ascii="Times New Roman" w:hAnsi="Times New Roman" w:cs="Times New Roman"/>
          <w:sz w:val="24"/>
          <w:szCs w:val="24"/>
        </w:rPr>
        <w:t xml:space="preserve"> theor</w:t>
      </w:r>
      <w:r w:rsidR="00F07801" w:rsidRPr="002B5B17">
        <w:rPr>
          <w:rFonts w:ascii="Times New Roman" w:hAnsi="Times New Roman" w:cs="Times New Roman"/>
          <w:sz w:val="24"/>
          <w:szCs w:val="24"/>
        </w:rPr>
        <w:t>ies</w:t>
      </w:r>
      <w:r w:rsidR="00665742" w:rsidRPr="002B5B17">
        <w:rPr>
          <w:rFonts w:ascii="Times New Roman" w:hAnsi="Times New Roman" w:cs="Times New Roman"/>
          <w:sz w:val="24"/>
          <w:szCs w:val="24"/>
        </w:rPr>
        <w:t xml:space="preserve"> is thoroughly explained.</w:t>
      </w:r>
    </w:p>
    <w:p w14:paraId="7737545C" w14:textId="1C510E9F" w:rsidR="00861709" w:rsidRPr="002B5B17" w:rsidRDefault="007175E1" w:rsidP="00A70707">
      <w:pPr>
        <w:pStyle w:val="Heading3"/>
      </w:pPr>
      <w:bookmarkStart w:id="36" w:name="_Toc181644022"/>
      <w:r w:rsidRPr="002B5B17">
        <w:t>2.3.1</w:t>
      </w:r>
      <w:r w:rsidR="00195215" w:rsidRPr="002B5B17">
        <w:t xml:space="preserve"> Arnstein</w:t>
      </w:r>
      <w:r w:rsidR="006435EE" w:rsidRPr="002B5B17">
        <w:t>’s</w:t>
      </w:r>
      <w:r w:rsidRPr="002B5B17">
        <w:t xml:space="preserve"> Ladder of Citizen Participation</w:t>
      </w:r>
      <w:bookmarkEnd w:id="36"/>
    </w:p>
    <w:p w14:paraId="20AC43F6" w14:textId="0151ED24" w:rsidR="00DE5B5B" w:rsidRPr="002B5B17" w:rsidRDefault="00773623" w:rsidP="00C977A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Sherry Arnstein proposed the Ladder of Citizen Participation in 1969, </w:t>
      </w:r>
      <w:r w:rsidR="00F07801" w:rsidRPr="002B5B17">
        <w:rPr>
          <w:rFonts w:ascii="Times New Roman" w:hAnsi="Times New Roman" w:cs="Times New Roman"/>
          <w:sz w:val="24"/>
          <w:szCs w:val="24"/>
        </w:rPr>
        <w:t>and it</w:t>
      </w:r>
      <w:r w:rsidRPr="002B5B17">
        <w:rPr>
          <w:rFonts w:ascii="Times New Roman" w:hAnsi="Times New Roman" w:cs="Times New Roman"/>
          <w:sz w:val="24"/>
          <w:szCs w:val="24"/>
        </w:rPr>
        <w:t xml:space="preserve"> has become a highly cited and influential model in the realm of democratic public participation. It provides a basis for </w:t>
      </w:r>
      <w:r w:rsidR="00D5440A" w:rsidRPr="002B5B17">
        <w:rPr>
          <w:rFonts w:ascii="Times New Roman" w:hAnsi="Times New Roman" w:cs="Times New Roman"/>
          <w:sz w:val="24"/>
          <w:szCs w:val="24"/>
        </w:rPr>
        <w:t xml:space="preserve">  facilitators, </w:t>
      </w:r>
      <w:r w:rsidRPr="002B5B17">
        <w:rPr>
          <w:rFonts w:ascii="Times New Roman" w:hAnsi="Times New Roman" w:cs="Times New Roman"/>
          <w:sz w:val="24"/>
          <w:szCs w:val="24"/>
        </w:rPr>
        <w:t>organizers, and</w:t>
      </w:r>
      <w:r w:rsidR="00D5440A" w:rsidRPr="002B5B17">
        <w:rPr>
          <w:rFonts w:ascii="Times New Roman" w:hAnsi="Times New Roman" w:cs="Times New Roman"/>
          <w:sz w:val="24"/>
          <w:szCs w:val="24"/>
        </w:rPr>
        <w:t xml:space="preserve"> local leaders</w:t>
      </w:r>
      <w:r w:rsidRPr="002B5B17">
        <w:rPr>
          <w:rFonts w:ascii="Times New Roman" w:hAnsi="Times New Roman" w:cs="Times New Roman"/>
          <w:sz w:val="24"/>
          <w:szCs w:val="24"/>
        </w:rPr>
        <w:t xml:space="preserve"> to comprehend fundamental theories of public engagement and </w:t>
      </w:r>
      <w:r w:rsidR="00D5440A" w:rsidRPr="002B5B17">
        <w:rPr>
          <w:rFonts w:ascii="Times New Roman" w:hAnsi="Times New Roman" w:cs="Times New Roman"/>
          <w:sz w:val="24"/>
          <w:szCs w:val="24"/>
        </w:rPr>
        <w:t>involvement</w:t>
      </w:r>
      <w:r w:rsidRPr="002B5B17">
        <w:rPr>
          <w:rFonts w:ascii="Times New Roman" w:hAnsi="Times New Roman" w:cs="Times New Roman"/>
          <w:sz w:val="24"/>
          <w:szCs w:val="24"/>
        </w:rPr>
        <w:t xml:space="preserve">, as well as how empowered public </w:t>
      </w:r>
      <w:r w:rsidR="00F8609D" w:rsidRPr="002B5B17">
        <w:rPr>
          <w:rFonts w:ascii="Times New Roman" w:hAnsi="Times New Roman" w:cs="Times New Roman"/>
          <w:sz w:val="24"/>
          <w:szCs w:val="24"/>
        </w:rPr>
        <w:t xml:space="preserve">officials and </w:t>
      </w:r>
      <w:r w:rsidRPr="002B5B17">
        <w:rPr>
          <w:rFonts w:ascii="Times New Roman" w:hAnsi="Times New Roman" w:cs="Times New Roman"/>
          <w:sz w:val="24"/>
          <w:szCs w:val="24"/>
        </w:rPr>
        <w:t xml:space="preserve">institutions obstruct the power of citizens, and how levels of citizen agency, </w:t>
      </w:r>
      <w:r w:rsidR="00F8609D" w:rsidRPr="002B5B17">
        <w:rPr>
          <w:rFonts w:ascii="Times New Roman" w:hAnsi="Times New Roman" w:cs="Times New Roman"/>
          <w:sz w:val="24"/>
          <w:szCs w:val="24"/>
        </w:rPr>
        <w:t>power</w:t>
      </w:r>
      <w:r w:rsidRPr="002B5B17">
        <w:rPr>
          <w:rFonts w:ascii="Times New Roman" w:hAnsi="Times New Roman" w:cs="Times New Roman"/>
          <w:sz w:val="24"/>
          <w:szCs w:val="24"/>
        </w:rPr>
        <w:t xml:space="preserve">, and </w:t>
      </w:r>
      <w:r w:rsidR="00F8609D" w:rsidRPr="002B5B17">
        <w:rPr>
          <w:rFonts w:ascii="Times New Roman" w:hAnsi="Times New Roman" w:cs="Times New Roman"/>
          <w:sz w:val="24"/>
          <w:szCs w:val="24"/>
        </w:rPr>
        <w:t>control</w:t>
      </w:r>
      <w:r w:rsidRPr="002B5B17">
        <w:rPr>
          <w:rFonts w:ascii="Times New Roman" w:hAnsi="Times New Roman" w:cs="Times New Roman"/>
          <w:sz w:val="24"/>
          <w:szCs w:val="24"/>
        </w:rPr>
        <w:t xml:space="preserve"> can be raised. Additionally, this model has influenced numerous subsequent models such as Elizabeth Rocha’s Ladder of Empowerment and Roger Hart’s Ladder of Children’s Participation </w:t>
      </w:r>
      <w:sdt>
        <w:sdtPr>
          <w:rPr>
            <w:rFonts w:ascii="Times New Roman" w:hAnsi="Times New Roman" w:cs="Times New Roman"/>
            <w:sz w:val="24"/>
            <w:szCs w:val="24"/>
          </w:rPr>
          <w:id w:val="-990172235"/>
          <w:citation/>
        </w:sdtPr>
        <w:sdtContent>
          <w:r w:rsidR="00FD1760" w:rsidRPr="002B5B17">
            <w:rPr>
              <w:rFonts w:ascii="Times New Roman" w:hAnsi="Times New Roman" w:cs="Times New Roman"/>
              <w:sz w:val="24"/>
              <w:szCs w:val="24"/>
            </w:rPr>
            <w:fldChar w:fldCharType="begin"/>
          </w:r>
          <w:r w:rsidR="00FD1760" w:rsidRPr="002B5B17">
            <w:rPr>
              <w:rFonts w:ascii="Times New Roman" w:hAnsi="Times New Roman" w:cs="Times New Roman"/>
              <w:sz w:val="24"/>
              <w:szCs w:val="24"/>
            </w:rPr>
            <w:instrText xml:space="preserve"> CITATION Arn69 \l 1033 </w:instrText>
          </w:r>
          <w:r w:rsidR="00FD1760"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(Arnstein, 1969)</w:t>
          </w:r>
          <w:r w:rsidR="00FD1760" w:rsidRPr="002B5B17">
            <w:rPr>
              <w:rFonts w:ascii="Times New Roman" w:hAnsi="Times New Roman" w:cs="Times New Roman"/>
              <w:sz w:val="24"/>
              <w:szCs w:val="24"/>
            </w:rPr>
            <w:fldChar w:fldCharType="end"/>
          </w:r>
        </w:sdtContent>
      </w:sdt>
      <w:r w:rsidR="004D241A" w:rsidRPr="002B5B17">
        <w:rPr>
          <w:rFonts w:ascii="Times New Roman" w:hAnsi="Times New Roman" w:cs="Times New Roman"/>
          <w:sz w:val="24"/>
          <w:szCs w:val="24"/>
        </w:rPr>
        <w:t>.</w:t>
      </w:r>
      <w:r w:rsidR="00861709" w:rsidRPr="002B5B17">
        <w:rPr>
          <w:rFonts w:ascii="Times New Roman" w:hAnsi="Times New Roman" w:cs="Times New Roman"/>
          <w:sz w:val="24"/>
          <w:szCs w:val="24"/>
        </w:rPr>
        <w:t xml:space="preserve"> </w:t>
      </w:r>
      <w:r w:rsidR="008A023F" w:rsidRPr="002B5B17">
        <w:rPr>
          <w:rFonts w:ascii="Times New Roman" w:hAnsi="Times New Roman" w:cs="Times New Roman"/>
          <w:sz w:val="24"/>
          <w:szCs w:val="24"/>
        </w:rPr>
        <w:t xml:space="preserve">Arnstein ladder model was introduced and aimed to differentiate various levels of participation based on the degree of power. </w:t>
      </w:r>
      <w:r w:rsidR="00A34090" w:rsidRPr="002B5B17">
        <w:rPr>
          <w:rFonts w:ascii="Times New Roman" w:hAnsi="Times New Roman" w:cs="Times New Roman"/>
          <w:sz w:val="24"/>
          <w:szCs w:val="24"/>
        </w:rPr>
        <w:t>The model</w:t>
      </w:r>
      <w:r w:rsidR="008A023F" w:rsidRPr="002B5B17">
        <w:rPr>
          <w:rFonts w:ascii="Times New Roman" w:hAnsi="Times New Roman" w:cs="Times New Roman"/>
          <w:sz w:val="24"/>
          <w:szCs w:val="24"/>
        </w:rPr>
        <w:t xml:space="preserve"> </w:t>
      </w:r>
      <w:r w:rsidR="00DB6E49" w:rsidRPr="002B5B17">
        <w:rPr>
          <w:rFonts w:ascii="Times New Roman" w:hAnsi="Times New Roman" w:cs="Times New Roman"/>
          <w:sz w:val="24"/>
          <w:szCs w:val="24"/>
        </w:rPr>
        <w:t>stemmed</w:t>
      </w:r>
      <w:r w:rsidR="008A023F" w:rsidRPr="002B5B17">
        <w:rPr>
          <w:rFonts w:ascii="Times New Roman" w:hAnsi="Times New Roman" w:cs="Times New Roman"/>
          <w:sz w:val="24"/>
          <w:szCs w:val="24"/>
        </w:rPr>
        <w:t xml:space="preserve"> from her urban planning</w:t>
      </w:r>
      <w:r w:rsidR="00DB6E49" w:rsidRPr="002B5B17">
        <w:rPr>
          <w:rFonts w:ascii="Times New Roman" w:hAnsi="Times New Roman" w:cs="Times New Roman"/>
          <w:sz w:val="24"/>
          <w:szCs w:val="24"/>
        </w:rPr>
        <w:t xml:space="preserve"> efforts</w:t>
      </w:r>
      <w:r w:rsidR="008A023F" w:rsidRPr="002B5B17">
        <w:rPr>
          <w:rFonts w:ascii="Times New Roman" w:hAnsi="Times New Roman" w:cs="Times New Roman"/>
          <w:sz w:val="24"/>
          <w:szCs w:val="24"/>
        </w:rPr>
        <w:t xml:space="preserve"> in the United States during the 1960s. The ladder </w:t>
      </w:r>
      <w:r w:rsidR="00F07801" w:rsidRPr="002B5B17">
        <w:rPr>
          <w:rFonts w:ascii="Times New Roman" w:hAnsi="Times New Roman" w:cs="Times New Roman"/>
          <w:sz w:val="24"/>
          <w:szCs w:val="24"/>
        </w:rPr>
        <w:t>model’s</w:t>
      </w:r>
      <w:r w:rsidR="008A023F" w:rsidRPr="002B5B17">
        <w:rPr>
          <w:rFonts w:ascii="Times New Roman" w:hAnsi="Times New Roman" w:cs="Times New Roman"/>
          <w:sz w:val="24"/>
          <w:szCs w:val="24"/>
        </w:rPr>
        <w:t xml:space="preserve"> straightforwardness accounts for much of its attractiveness to a diverse audience: it involves a hierarchical progression upwards through eight rungs, starting from citizen manipulation (1) and progressing through citizen consultation (4) to citizen control (8)</w:t>
      </w:r>
      <w:r w:rsidR="00775145" w:rsidRPr="002B5B17">
        <w:rPr>
          <w:rFonts w:ascii="Times New Roman" w:hAnsi="Times New Roman" w:cs="Times New Roman"/>
          <w:sz w:val="24"/>
          <w:szCs w:val="24"/>
        </w:rPr>
        <w:t xml:space="preserve"> </w:t>
      </w:r>
      <w:sdt>
        <w:sdtPr>
          <w:rPr>
            <w:rFonts w:ascii="Times New Roman" w:hAnsi="Times New Roman" w:cs="Times New Roman"/>
            <w:sz w:val="24"/>
            <w:szCs w:val="24"/>
          </w:rPr>
          <w:id w:val="-1858649863"/>
          <w:citation/>
        </w:sdtPr>
        <w:sdtContent>
          <w:r w:rsidR="0016116A" w:rsidRPr="002B5B17">
            <w:rPr>
              <w:rFonts w:ascii="Times New Roman" w:hAnsi="Times New Roman" w:cs="Times New Roman"/>
              <w:sz w:val="24"/>
              <w:szCs w:val="24"/>
            </w:rPr>
            <w:fldChar w:fldCharType="begin"/>
          </w:r>
          <w:r w:rsidR="0016116A" w:rsidRPr="002B5B17">
            <w:rPr>
              <w:rFonts w:ascii="Times New Roman" w:hAnsi="Times New Roman" w:cs="Times New Roman"/>
              <w:sz w:val="24"/>
              <w:szCs w:val="24"/>
            </w:rPr>
            <w:instrText xml:space="preserve"> CITATION Col06 \l 1033 </w:instrText>
          </w:r>
          <w:r w:rsidR="0016116A"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(Collins &amp; Ison, 2006)</w:t>
          </w:r>
          <w:r w:rsidR="0016116A" w:rsidRPr="002B5B17">
            <w:rPr>
              <w:rFonts w:ascii="Times New Roman" w:hAnsi="Times New Roman" w:cs="Times New Roman"/>
              <w:sz w:val="24"/>
              <w:szCs w:val="24"/>
            </w:rPr>
            <w:fldChar w:fldCharType="end"/>
          </w:r>
        </w:sdtContent>
      </w:sdt>
      <w:r w:rsidR="003F3D0B" w:rsidRPr="002B5B17">
        <w:rPr>
          <w:rFonts w:ascii="Times New Roman" w:hAnsi="Times New Roman" w:cs="Times New Roman"/>
          <w:sz w:val="24"/>
          <w:szCs w:val="24"/>
        </w:rPr>
        <w:t>.</w:t>
      </w:r>
      <w:r w:rsidR="00E6572E" w:rsidRPr="002B5B17">
        <w:rPr>
          <w:rFonts w:ascii="Times New Roman" w:hAnsi="Times New Roman" w:cs="Times New Roman"/>
          <w:sz w:val="24"/>
          <w:szCs w:val="24"/>
        </w:rPr>
        <w:t xml:space="preserve"> </w:t>
      </w:r>
      <w:r w:rsidR="00563E8A" w:rsidRPr="002B5B17">
        <w:rPr>
          <w:rFonts w:ascii="Times New Roman" w:hAnsi="Times New Roman" w:cs="Times New Roman"/>
          <w:sz w:val="24"/>
          <w:szCs w:val="24"/>
        </w:rPr>
        <w:t>Arnstein's model includes not only eight levels of participation but also a power continuum that describes the different degrees of power that citizens have in the process. The continuum ranges from nonparticipation, which implies having no power, to various degrees of tokenism, which provide a counterfeit sense of power, to different degrees of citizen participation, which represent actual power.</w:t>
      </w:r>
      <w:r w:rsidR="00E73981" w:rsidRPr="002B5B17">
        <w:rPr>
          <w:rFonts w:ascii="Times New Roman" w:hAnsi="Times New Roman" w:cs="Times New Roman"/>
          <w:sz w:val="24"/>
          <w:szCs w:val="24"/>
        </w:rPr>
        <w:t xml:space="preserve"> </w:t>
      </w:r>
      <w:r w:rsidR="000940D2" w:rsidRPr="002B5B17">
        <w:rPr>
          <w:rFonts w:ascii="Times New Roman" w:hAnsi="Times New Roman" w:cs="Times New Roman"/>
          <w:sz w:val="24"/>
          <w:szCs w:val="24"/>
        </w:rPr>
        <w:t>The eight rungs of the Ladde</w:t>
      </w:r>
      <w:r w:rsidR="009D1583" w:rsidRPr="002B5B17">
        <w:rPr>
          <w:rFonts w:ascii="Times New Roman" w:hAnsi="Times New Roman" w:cs="Times New Roman"/>
          <w:sz w:val="24"/>
          <w:szCs w:val="24"/>
        </w:rPr>
        <w:t>r of Citizen Participation are:</w:t>
      </w:r>
    </w:p>
    <w:p w14:paraId="0BB7F5A2" w14:textId="77777777" w:rsidR="009B2680" w:rsidRPr="002B5B17" w:rsidRDefault="009B2680" w:rsidP="00C977A7">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lastRenderedPageBreak/>
        <w:t>Manipulation</w:t>
      </w:r>
    </w:p>
    <w:p w14:paraId="2B570359" w14:textId="1E52258F" w:rsidR="00D41974" w:rsidRPr="002B5B17" w:rsidRDefault="00D41974" w:rsidP="00C977A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Arnstein (1969) explains that manipulation</w:t>
      </w:r>
      <w:r w:rsidR="00C96273" w:rsidRPr="002B5B17">
        <w:rPr>
          <w:rFonts w:ascii="Times New Roman" w:hAnsi="Times New Roman" w:cs="Times New Roman"/>
          <w:sz w:val="24"/>
          <w:szCs w:val="24"/>
        </w:rPr>
        <w:t xml:space="preserve"> occurs when individuals working for government agencies, officials, or administrators trick the public into believing they have authority through a procedure that is intended to deny them such authority</w:t>
      </w:r>
      <w:r w:rsidRPr="002B5B17">
        <w:rPr>
          <w:rFonts w:ascii="Times New Roman" w:hAnsi="Times New Roman" w:cs="Times New Roman"/>
          <w:sz w:val="24"/>
          <w:szCs w:val="24"/>
        </w:rPr>
        <w:t>. Arnstein describes this as citizens being placed on advisory committees or boards that are merely rubber stamps, used to "educate" or engineer support. The bottom rung of this ladder represents a distortion of genuine citizen participation, turning it into a tool for public relations by those in power.</w:t>
      </w:r>
      <w:r w:rsidR="00E73981" w:rsidRPr="002B5B17">
        <w:rPr>
          <w:rFonts w:ascii="Times New Roman" w:hAnsi="Times New Roman" w:cs="Times New Roman"/>
          <w:sz w:val="24"/>
          <w:szCs w:val="24"/>
        </w:rPr>
        <w:t xml:space="preserve"> In the Brutu forest reserve co-management, this level would entail decisions being made solely by external actors without meaningful input from local actors in Brutu community.</w:t>
      </w:r>
    </w:p>
    <w:p w14:paraId="4428295A" w14:textId="77777777" w:rsidR="009B2680" w:rsidRPr="002B5B17" w:rsidRDefault="009B2680" w:rsidP="009B2680">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Therapy</w:t>
      </w:r>
    </w:p>
    <w:p w14:paraId="53C72821" w14:textId="3D293FBD" w:rsidR="0059430C" w:rsidRPr="002B5B17" w:rsidRDefault="00C96273" w:rsidP="009B268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Arnstein (1969) asserts that participation as therapy occurs when administrators and public authorities think that having no authority is the same as having a mental illness</w:t>
      </w:r>
      <w:r w:rsidR="0059430C" w:rsidRPr="002B5B17">
        <w:rPr>
          <w:rFonts w:ascii="Times New Roman" w:hAnsi="Times New Roman" w:cs="Times New Roman"/>
          <w:sz w:val="24"/>
          <w:szCs w:val="24"/>
        </w:rPr>
        <w:t xml:space="preserve">. They develop programs that pretend to be participatory, but in reality, they </w:t>
      </w:r>
      <w:r w:rsidRPr="002B5B17">
        <w:rPr>
          <w:rFonts w:ascii="Times New Roman" w:hAnsi="Times New Roman" w:cs="Times New Roman"/>
          <w:sz w:val="24"/>
          <w:szCs w:val="24"/>
        </w:rPr>
        <w:t>try</w:t>
      </w:r>
      <w:r w:rsidR="0059430C" w:rsidRPr="002B5B17">
        <w:rPr>
          <w:rFonts w:ascii="Times New Roman" w:hAnsi="Times New Roman" w:cs="Times New Roman"/>
          <w:sz w:val="24"/>
          <w:szCs w:val="24"/>
        </w:rPr>
        <w:t xml:space="preserve"> to </w:t>
      </w:r>
      <w:r w:rsidRPr="002B5B17">
        <w:rPr>
          <w:rFonts w:ascii="Times New Roman" w:hAnsi="Times New Roman" w:cs="Times New Roman"/>
          <w:sz w:val="24"/>
          <w:szCs w:val="24"/>
        </w:rPr>
        <w:t>persuade</w:t>
      </w:r>
      <w:r w:rsidR="0059430C" w:rsidRPr="002B5B17">
        <w:rPr>
          <w:rFonts w:ascii="Times New Roman" w:hAnsi="Times New Roman" w:cs="Times New Roman"/>
          <w:sz w:val="24"/>
          <w:szCs w:val="24"/>
        </w:rPr>
        <w:t xml:space="preserve"> citizens that they are responsible for the problems they are facing, instead of acknowledging that </w:t>
      </w:r>
      <w:r w:rsidR="0077521C" w:rsidRPr="002B5B17">
        <w:rPr>
          <w:rFonts w:ascii="Times New Roman" w:hAnsi="Times New Roman" w:cs="Times New Roman"/>
          <w:sz w:val="24"/>
          <w:szCs w:val="24"/>
        </w:rPr>
        <w:t>the underlying causes of the issues are established institutions and policies</w:t>
      </w:r>
      <w:r w:rsidR="0059430C" w:rsidRPr="002B5B17">
        <w:rPr>
          <w:rFonts w:ascii="Times New Roman" w:hAnsi="Times New Roman" w:cs="Times New Roman"/>
          <w:sz w:val="24"/>
          <w:szCs w:val="24"/>
        </w:rPr>
        <w:t xml:space="preserve">. Arnstein explains that this type of participation is particularly harmful because citizens are heavily involved in activities, but the </w:t>
      </w:r>
      <w:r w:rsidR="004D2052" w:rsidRPr="002B5B17">
        <w:rPr>
          <w:rFonts w:ascii="Times New Roman" w:hAnsi="Times New Roman" w:cs="Times New Roman"/>
          <w:sz w:val="24"/>
          <w:szCs w:val="24"/>
        </w:rPr>
        <w:t>focus</w:t>
      </w:r>
      <w:r w:rsidR="0059430C" w:rsidRPr="002B5B17">
        <w:rPr>
          <w:rFonts w:ascii="Times New Roman" w:hAnsi="Times New Roman" w:cs="Times New Roman"/>
          <w:sz w:val="24"/>
          <w:szCs w:val="24"/>
        </w:rPr>
        <w:t xml:space="preserve"> is on fixing their supposed "pathologies" instead of addressing the racism </w:t>
      </w:r>
      <w:r w:rsidR="0077521C" w:rsidRPr="002B5B17">
        <w:rPr>
          <w:rFonts w:ascii="Times New Roman" w:hAnsi="Times New Roman" w:cs="Times New Roman"/>
          <w:sz w:val="24"/>
          <w:szCs w:val="24"/>
        </w:rPr>
        <w:t>as well as victimization</w:t>
      </w:r>
      <w:r w:rsidR="0059430C" w:rsidRPr="002B5B17">
        <w:rPr>
          <w:rFonts w:ascii="Times New Roman" w:hAnsi="Times New Roman" w:cs="Times New Roman"/>
          <w:sz w:val="24"/>
          <w:szCs w:val="24"/>
        </w:rPr>
        <w:t xml:space="preserve"> that create these "pathologies."</w:t>
      </w:r>
      <w:r w:rsidR="004D2052" w:rsidRPr="002B5B17">
        <w:rPr>
          <w:rFonts w:ascii="Times New Roman" w:hAnsi="Times New Roman" w:cs="Times New Roman"/>
          <w:sz w:val="24"/>
          <w:szCs w:val="24"/>
        </w:rPr>
        <w:t xml:space="preserve"> In the co-management of Brutu forest reserve, this level may involve consultations or public meetings held to gather feedback from the community without guaranteeing their input will be incorporated into decisions.</w:t>
      </w:r>
    </w:p>
    <w:p w14:paraId="3D0104EB" w14:textId="77777777" w:rsidR="006C5E5E" w:rsidRPr="002B5B17" w:rsidRDefault="009B2680" w:rsidP="006C5E5E">
      <w:pPr>
        <w:spacing w:line="480" w:lineRule="auto"/>
        <w:jc w:val="both"/>
        <w:rPr>
          <w:rFonts w:ascii="Times New Roman" w:hAnsi="Times New Roman" w:cs="Times New Roman"/>
          <w:sz w:val="24"/>
          <w:szCs w:val="24"/>
        </w:rPr>
      </w:pPr>
      <w:r w:rsidRPr="002B5B17">
        <w:rPr>
          <w:rFonts w:ascii="Times New Roman" w:hAnsi="Times New Roman" w:cs="Times New Roman"/>
          <w:b/>
          <w:sz w:val="24"/>
          <w:szCs w:val="24"/>
        </w:rPr>
        <w:t>Info</w:t>
      </w:r>
      <w:r w:rsidR="00887ABB" w:rsidRPr="002B5B17">
        <w:rPr>
          <w:rFonts w:ascii="Times New Roman" w:hAnsi="Times New Roman" w:cs="Times New Roman"/>
          <w:b/>
          <w:sz w:val="24"/>
          <w:szCs w:val="24"/>
        </w:rPr>
        <w:t>rming</w:t>
      </w:r>
      <w:r w:rsidRPr="002B5B17">
        <w:rPr>
          <w:rFonts w:ascii="Times New Roman" w:hAnsi="Times New Roman" w:cs="Times New Roman"/>
          <w:sz w:val="24"/>
          <w:szCs w:val="24"/>
        </w:rPr>
        <w:cr/>
      </w:r>
      <w:r w:rsidR="00887ABB" w:rsidRPr="002B5B17">
        <w:rPr>
          <w:rFonts w:ascii="Times New Roman" w:hAnsi="Times New Roman" w:cs="Times New Roman"/>
          <w:sz w:val="24"/>
          <w:szCs w:val="24"/>
        </w:rPr>
        <w:t xml:space="preserve"> According to Arnstein, it</w:t>
      </w:r>
      <w:r w:rsidR="00F07801" w:rsidRPr="002B5B17">
        <w:rPr>
          <w:rFonts w:ascii="Times New Roman" w:hAnsi="Times New Roman" w:cs="Times New Roman"/>
          <w:sz w:val="24"/>
          <w:szCs w:val="24"/>
        </w:rPr>
        <w:t xml:space="preserve"> is</w:t>
      </w:r>
      <w:r w:rsidR="00887ABB" w:rsidRPr="002B5B17">
        <w:rPr>
          <w:rFonts w:ascii="Times New Roman" w:hAnsi="Times New Roman" w:cs="Times New Roman"/>
          <w:sz w:val="24"/>
          <w:szCs w:val="24"/>
        </w:rPr>
        <w:t xml:space="preserve"> essential to</w:t>
      </w:r>
      <w:r w:rsidR="00F96B7D" w:rsidRPr="002B5B17">
        <w:rPr>
          <w:rFonts w:ascii="Times New Roman" w:hAnsi="Times New Roman" w:cs="Times New Roman"/>
          <w:sz w:val="24"/>
          <w:szCs w:val="24"/>
        </w:rPr>
        <w:t xml:space="preserve"> educate persons about their rights, obligations, </w:t>
      </w:r>
      <w:r w:rsidR="00F96B7D" w:rsidRPr="002B5B17">
        <w:rPr>
          <w:rFonts w:ascii="Times New Roman" w:hAnsi="Times New Roman" w:cs="Times New Roman"/>
          <w:sz w:val="24"/>
          <w:szCs w:val="24"/>
        </w:rPr>
        <w:lastRenderedPageBreak/>
        <w:t>and available choices</w:t>
      </w:r>
      <w:r w:rsidR="00887ABB" w:rsidRPr="002B5B17">
        <w:rPr>
          <w:rFonts w:ascii="Times New Roman" w:hAnsi="Times New Roman" w:cs="Times New Roman"/>
          <w:sz w:val="24"/>
          <w:szCs w:val="24"/>
        </w:rPr>
        <w:t>.</w:t>
      </w:r>
      <w:r w:rsidR="006C5E5E" w:rsidRPr="002B5B17">
        <w:rPr>
          <w:rFonts w:ascii="Times New Roman" w:hAnsi="Times New Roman" w:cs="Times New Roman"/>
          <w:sz w:val="24"/>
          <w:szCs w:val="24"/>
        </w:rPr>
        <w:t xml:space="preserve"> However, s</w:t>
      </w:r>
      <w:r w:rsidR="00887ABB" w:rsidRPr="002B5B17">
        <w:rPr>
          <w:rFonts w:ascii="Times New Roman" w:hAnsi="Times New Roman" w:cs="Times New Roman"/>
          <w:sz w:val="24"/>
          <w:szCs w:val="24"/>
        </w:rPr>
        <w:t xml:space="preserve">he also points out </w:t>
      </w:r>
      <w:r w:rsidR="006C5E5E" w:rsidRPr="002B5B17">
        <w:rPr>
          <w:rFonts w:ascii="Times New Roman" w:hAnsi="Times New Roman" w:cs="Times New Roman"/>
          <w:sz w:val="24"/>
          <w:szCs w:val="24"/>
        </w:rPr>
        <w:t>to the fac</w:t>
      </w:r>
      <w:r w:rsidR="00887ABB" w:rsidRPr="002B5B17">
        <w:rPr>
          <w:rFonts w:ascii="Times New Roman" w:hAnsi="Times New Roman" w:cs="Times New Roman"/>
          <w:sz w:val="24"/>
          <w:szCs w:val="24"/>
        </w:rPr>
        <w:t xml:space="preserve">t </w:t>
      </w:r>
      <w:r w:rsidR="006C5E5E" w:rsidRPr="002B5B17">
        <w:rPr>
          <w:rFonts w:ascii="Times New Roman" w:hAnsi="Times New Roman" w:cs="Times New Roman"/>
          <w:sz w:val="24"/>
          <w:szCs w:val="24"/>
        </w:rPr>
        <w:t xml:space="preserve">that </w:t>
      </w:r>
      <w:r w:rsidR="00887ABB" w:rsidRPr="002B5B17">
        <w:rPr>
          <w:rFonts w:ascii="Times New Roman" w:hAnsi="Times New Roman" w:cs="Times New Roman"/>
          <w:sz w:val="24"/>
          <w:szCs w:val="24"/>
        </w:rPr>
        <w:t>information</w:t>
      </w:r>
      <w:r w:rsidR="006C5E5E" w:rsidRPr="002B5B17">
        <w:rPr>
          <w:rFonts w:ascii="Times New Roman" w:hAnsi="Times New Roman" w:cs="Times New Roman"/>
          <w:sz w:val="24"/>
          <w:szCs w:val="24"/>
        </w:rPr>
        <w:t xml:space="preserve"> is frequently shared one way</w:t>
      </w:r>
      <w:r w:rsidR="00887ABB" w:rsidRPr="002B5B17">
        <w:rPr>
          <w:rFonts w:ascii="Times New Roman" w:hAnsi="Times New Roman" w:cs="Times New Roman"/>
          <w:sz w:val="24"/>
          <w:szCs w:val="24"/>
        </w:rPr>
        <w:t xml:space="preserve"> </w:t>
      </w:r>
      <w:r w:rsidR="006C5E5E" w:rsidRPr="002B5B17">
        <w:rPr>
          <w:rFonts w:ascii="Times New Roman" w:hAnsi="Times New Roman" w:cs="Times New Roman"/>
          <w:sz w:val="24"/>
          <w:szCs w:val="24"/>
        </w:rPr>
        <w:t>between</w:t>
      </w:r>
      <w:r w:rsidR="00887ABB" w:rsidRPr="002B5B17">
        <w:rPr>
          <w:rFonts w:ascii="Times New Roman" w:hAnsi="Times New Roman" w:cs="Times New Roman"/>
          <w:sz w:val="24"/>
          <w:szCs w:val="24"/>
        </w:rPr>
        <w:t xml:space="preserve"> officials </w:t>
      </w:r>
      <w:r w:rsidR="006C5E5E" w:rsidRPr="002B5B17">
        <w:rPr>
          <w:rFonts w:ascii="Times New Roman" w:hAnsi="Times New Roman" w:cs="Times New Roman"/>
          <w:sz w:val="24"/>
          <w:szCs w:val="24"/>
        </w:rPr>
        <w:t>and general</w:t>
      </w:r>
      <w:r w:rsidR="00887ABB" w:rsidRPr="002B5B17">
        <w:rPr>
          <w:rFonts w:ascii="Times New Roman" w:hAnsi="Times New Roman" w:cs="Times New Roman"/>
          <w:sz w:val="24"/>
          <w:szCs w:val="24"/>
        </w:rPr>
        <w:t xml:space="preserve"> </w:t>
      </w:r>
      <w:r w:rsidR="006C5E5E" w:rsidRPr="002B5B17">
        <w:rPr>
          <w:rFonts w:ascii="Times New Roman" w:hAnsi="Times New Roman" w:cs="Times New Roman"/>
          <w:sz w:val="24"/>
          <w:szCs w:val="24"/>
        </w:rPr>
        <w:t>public</w:t>
      </w:r>
      <w:r w:rsidR="00887ABB" w:rsidRPr="002B5B17">
        <w:rPr>
          <w:rFonts w:ascii="Times New Roman" w:hAnsi="Times New Roman" w:cs="Times New Roman"/>
          <w:sz w:val="24"/>
          <w:szCs w:val="24"/>
        </w:rPr>
        <w:t xml:space="preserve"> without providing a feedback channel or negotiation power, turning meetings into tools for one-way communication by giving superficial information, discouraging questions, or providing irrelevant answers. </w:t>
      </w:r>
      <w:r w:rsidR="006C5E5E" w:rsidRPr="002B5B17">
        <w:rPr>
          <w:rFonts w:ascii="Times New Roman" w:hAnsi="Times New Roman" w:cs="Times New Roman"/>
          <w:sz w:val="24"/>
          <w:szCs w:val="24"/>
        </w:rPr>
        <w:t>As a result, meetings are frequently used as vehicles for one-way communication, with participants being discouraged from asking pointed questions or receiving irrelevant answers. In these situations, the legalistic terminology, the futility, and the authority of the officials scare the populace, leading them to accept the wording as gospel or endorse the policies put out by the powerful.</w:t>
      </w:r>
    </w:p>
    <w:p w14:paraId="3B304EC2" w14:textId="77777777" w:rsidR="00AB10E6" w:rsidRPr="002B5B17" w:rsidRDefault="00AB10E6" w:rsidP="00AB10E6">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Consultation</w:t>
      </w:r>
    </w:p>
    <w:p w14:paraId="06F3223D" w14:textId="77777777" w:rsidR="00752B44" w:rsidRPr="002B5B17" w:rsidRDefault="00752B44" w:rsidP="00EF156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Arnstein contends that, like informing the public, asking for their thoughts is a legitimate first step towards their full participation. However, if the consultation process is not paired with other forms of participation, it remains a charade because it does not guarantee that the opinions and concerns of citizens will be taken into account. The most popular means of consulting people include public hearings, neighborhood gatherings, and attitude surveys. When power holders limit citizen input to only this level, participation becomes a meaningless ritual, where people are seen as mere statistical figures, and their involvement is measured by attendance at meetings, taking brochures home, or filling out questionnaires. All that citizens achieve in such situations is "participating in participation," while those in power can show that they have included "those people" as required.</w:t>
      </w:r>
    </w:p>
    <w:p w14:paraId="07D623FB" w14:textId="58F6965C" w:rsidR="00EF1567" w:rsidRPr="002B5B17" w:rsidRDefault="00EF1567" w:rsidP="00EF1567">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Placation</w:t>
      </w:r>
    </w:p>
    <w:p w14:paraId="3D2EFE12" w14:textId="77AE5C48" w:rsidR="006A0D06" w:rsidRPr="002B5B17" w:rsidRDefault="006A0D06" w:rsidP="007F4CD5">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w:t>
      </w:r>
      <w:r w:rsidR="00813ACF" w:rsidRPr="002B5B17">
        <w:rPr>
          <w:rFonts w:ascii="Times New Roman" w:hAnsi="Times New Roman" w:cs="Times New Roman"/>
          <w:sz w:val="24"/>
          <w:szCs w:val="24"/>
        </w:rPr>
        <w:t>When citizens are granted little control over a process and their involvement is primarily or solely tokenistic—done merely to demonstrate their involvement—</w:t>
      </w:r>
      <w:r w:rsidR="00813ACF" w:rsidRPr="002B5B17">
        <w:rPr>
          <w:rFonts w:ascii="Times New Roman" w:hAnsi="Times New Roman" w:cs="Times New Roman"/>
          <w:sz w:val="24"/>
          <w:szCs w:val="24"/>
        </w:rPr>
        <w:lastRenderedPageBreak/>
        <w:t>Arnstein characterizes this as placation. She provides an illustration of this by appointing a small number of well chosen "worthy" impoverished people to positions on the boards of Community Action Agencies and other government agencies such as the housing authority, police commission, or board of education</w:t>
      </w:r>
      <w:r w:rsidRPr="002B5B17">
        <w:rPr>
          <w:rFonts w:ascii="Times New Roman" w:hAnsi="Times New Roman" w:cs="Times New Roman"/>
          <w:sz w:val="24"/>
          <w:szCs w:val="24"/>
        </w:rPr>
        <w:t>. If these individuals are not accountable to a community constituency and the traditional power elite hold the majority of seats, the have-nots can be easily outvoted and outmaneuvered, rendering their participation meaningless.</w:t>
      </w:r>
    </w:p>
    <w:p w14:paraId="4ED5C09F" w14:textId="77777777" w:rsidR="007F4CD5" w:rsidRPr="002B5B17" w:rsidRDefault="007F4CD5" w:rsidP="007F4CD5">
      <w:pPr>
        <w:spacing w:line="480" w:lineRule="auto"/>
        <w:jc w:val="both"/>
        <w:rPr>
          <w:rFonts w:ascii="Times New Roman" w:hAnsi="Times New Roman" w:cs="Times New Roman"/>
          <w:sz w:val="24"/>
          <w:szCs w:val="24"/>
        </w:rPr>
      </w:pPr>
      <w:r w:rsidRPr="002B5B17">
        <w:rPr>
          <w:rFonts w:ascii="Times New Roman" w:hAnsi="Times New Roman" w:cs="Times New Roman"/>
          <w:b/>
          <w:sz w:val="24"/>
          <w:szCs w:val="24"/>
        </w:rPr>
        <w:t>Partnership</w:t>
      </w:r>
    </w:p>
    <w:p w14:paraId="794B638F" w14:textId="702AA100" w:rsidR="00702330" w:rsidRDefault="009746BE" w:rsidP="009C34E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When citizens are given the ability to negotiate better terms, exercise their veto power over choices, share money, or make requests that are at least partially met by public authorities, institutions, or administrators, Arnstein defines participation as a partnership. At this level, residents and those in positions of authority negotiate and agree to share planning and decision-making duties through</w:t>
      </w:r>
      <w:r w:rsidR="00F8609D" w:rsidRPr="002B5B17">
        <w:rPr>
          <w:rFonts w:ascii="Times New Roman" w:hAnsi="Times New Roman" w:cs="Times New Roman"/>
          <w:sz w:val="24"/>
          <w:szCs w:val="24"/>
        </w:rPr>
        <w:t xml:space="preserve"> planning committees,</w:t>
      </w:r>
      <w:r w:rsidRPr="002B5B17">
        <w:rPr>
          <w:rFonts w:ascii="Times New Roman" w:hAnsi="Times New Roman" w:cs="Times New Roman"/>
          <w:sz w:val="24"/>
          <w:szCs w:val="24"/>
        </w:rPr>
        <w:t xml:space="preserve"> joint policy boards, and dispute resolution procedures. Once the ground rules have been created through a process of mutual compromise, they cannot be altered unilaterally</w:t>
      </w:r>
      <w:r w:rsidR="00702330" w:rsidRPr="002B5B17">
        <w:rPr>
          <w:rFonts w:ascii="Times New Roman" w:hAnsi="Times New Roman" w:cs="Times New Roman"/>
          <w:sz w:val="24"/>
          <w:szCs w:val="24"/>
        </w:rPr>
        <w:t>. However, Arnstein (1969) points out that in many partnership situations, power is not willingly shared by public institutions, but rather taken by citizens through actions such as</w:t>
      </w:r>
      <w:r w:rsidR="00F52028" w:rsidRPr="002B5B17">
        <w:rPr>
          <w:rFonts w:ascii="Times New Roman" w:hAnsi="Times New Roman" w:cs="Times New Roman"/>
          <w:sz w:val="24"/>
          <w:szCs w:val="24"/>
        </w:rPr>
        <w:t xml:space="preserve"> campaigns,</w:t>
      </w:r>
      <w:r w:rsidR="00702330" w:rsidRPr="002B5B17">
        <w:rPr>
          <w:rFonts w:ascii="Times New Roman" w:hAnsi="Times New Roman" w:cs="Times New Roman"/>
          <w:sz w:val="24"/>
          <w:szCs w:val="24"/>
        </w:rPr>
        <w:t xml:space="preserve"> protests, or community organizing.</w:t>
      </w:r>
    </w:p>
    <w:p w14:paraId="5C374FF2" w14:textId="77777777" w:rsidR="009C34EF" w:rsidRPr="002B5B17" w:rsidRDefault="009C34EF" w:rsidP="009C34EF">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Delegated Power</w:t>
      </w:r>
    </w:p>
    <w:p w14:paraId="5102DF70" w14:textId="1526C633" w:rsidR="00DE5B5B" w:rsidRPr="002B5B17" w:rsidRDefault="00A349F3" w:rsidP="009C34E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Arnstein explains that delegated power is a form of participation where public institutions or officials relinquish some of their</w:t>
      </w:r>
      <w:r w:rsidR="00F52028" w:rsidRPr="002B5B17">
        <w:rPr>
          <w:rFonts w:ascii="Times New Roman" w:hAnsi="Times New Roman" w:cs="Times New Roman"/>
          <w:sz w:val="24"/>
          <w:szCs w:val="24"/>
        </w:rPr>
        <w:t xml:space="preserve"> management,</w:t>
      </w:r>
      <w:r w:rsidRPr="002B5B17">
        <w:rPr>
          <w:rFonts w:ascii="Times New Roman" w:hAnsi="Times New Roman" w:cs="Times New Roman"/>
          <w:sz w:val="24"/>
          <w:szCs w:val="24"/>
        </w:rPr>
        <w:t xml:space="preserve"> control, funding to citizens</w:t>
      </w:r>
      <w:r w:rsidR="00F52028" w:rsidRPr="002B5B17">
        <w:rPr>
          <w:rFonts w:ascii="Times New Roman" w:hAnsi="Times New Roman" w:cs="Times New Roman"/>
          <w:sz w:val="24"/>
          <w:szCs w:val="24"/>
        </w:rPr>
        <w:t xml:space="preserve"> or decision-making authority</w:t>
      </w:r>
      <w:r w:rsidRPr="002B5B17">
        <w:rPr>
          <w:rFonts w:ascii="Times New Roman" w:hAnsi="Times New Roman" w:cs="Times New Roman"/>
          <w:sz w:val="24"/>
          <w:szCs w:val="24"/>
        </w:rPr>
        <w:t xml:space="preserve">. An example of this could be a citizen board or corporation that manages a community program instead of participating in a program managed by the city. At this level, citizens have significant power to ensure </w:t>
      </w:r>
      <w:r w:rsidRPr="002B5B17">
        <w:rPr>
          <w:rFonts w:ascii="Times New Roman" w:hAnsi="Times New Roman" w:cs="Times New Roman"/>
          <w:sz w:val="24"/>
          <w:szCs w:val="24"/>
        </w:rPr>
        <w:lastRenderedPageBreak/>
        <w:t>accountability of the program to them, and power holders must start the bargaining process to resolve any differences.</w:t>
      </w:r>
    </w:p>
    <w:p w14:paraId="7642B46F" w14:textId="77777777" w:rsidR="009C34EF" w:rsidRPr="002B5B17" w:rsidRDefault="009C34EF" w:rsidP="009C34EF">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Citizen Control</w:t>
      </w:r>
    </w:p>
    <w:p w14:paraId="781103FA" w14:textId="39D8E324" w:rsidR="00F379A1" w:rsidRPr="002B5B17" w:rsidRDefault="00F379A1" w:rsidP="00684F1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Arnstein defines participation as citizen control when "residents or participants can govern an institution or program, have full control over policy and managerial aspects, and can negotiate the conditions under which 'outsiders' may change them." In such situations, a community organization would receive public funding directly, and would have complete authority over how the funds are used.</w:t>
      </w:r>
      <w:r w:rsidR="00703758" w:rsidRPr="002B5B17">
        <w:rPr>
          <w:rFonts w:ascii="Times New Roman" w:hAnsi="Times New Roman" w:cs="Times New Roman"/>
          <w:sz w:val="24"/>
          <w:szCs w:val="24"/>
        </w:rPr>
        <w:t xml:space="preserve"> Figure</w:t>
      </w:r>
      <w:r w:rsidR="00173FD5" w:rsidRPr="002B5B17">
        <w:rPr>
          <w:rFonts w:ascii="Times New Roman" w:hAnsi="Times New Roman" w:cs="Times New Roman"/>
          <w:sz w:val="24"/>
          <w:szCs w:val="24"/>
        </w:rPr>
        <w:t xml:space="preserve"> </w:t>
      </w:r>
      <w:r w:rsidR="00703758" w:rsidRPr="002B5B17">
        <w:rPr>
          <w:rFonts w:ascii="Times New Roman" w:hAnsi="Times New Roman" w:cs="Times New Roman"/>
          <w:sz w:val="24"/>
          <w:szCs w:val="24"/>
        </w:rPr>
        <w:t>1 presents the ladder of participation, which outlines</w:t>
      </w:r>
      <w:r w:rsidR="00F07801" w:rsidRPr="002B5B17">
        <w:rPr>
          <w:rFonts w:ascii="Times New Roman" w:hAnsi="Times New Roman" w:cs="Times New Roman"/>
          <w:sz w:val="24"/>
          <w:szCs w:val="24"/>
        </w:rPr>
        <w:t xml:space="preserve"> the</w:t>
      </w:r>
      <w:r w:rsidR="00703758" w:rsidRPr="002B5B17">
        <w:rPr>
          <w:rFonts w:ascii="Times New Roman" w:hAnsi="Times New Roman" w:cs="Times New Roman"/>
          <w:sz w:val="24"/>
          <w:szCs w:val="24"/>
        </w:rPr>
        <w:t xml:space="preserve"> eight levels of citizen engagement.</w:t>
      </w:r>
    </w:p>
    <w:p w14:paraId="6E7340A3" w14:textId="77777777" w:rsidR="00BF0075" w:rsidRPr="002B5B17" w:rsidRDefault="00E02841" w:rsidP="00BF0075">
      <w:pPr>
        <w:keepNext/>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586EF7D5" wp14:editId="34269C51">
            <wp:extent cx="4255135" cy="4464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55135" cy="4464050"/>
                    </a:xfrm>
                    <a:prstGeom prst="rect">
                      <a:avLst/>
                    </a:prstGeom>
                    <a:noFill/>
                  </pic:spPr>
                </pic:pic>
              </a:graphicData>
            </a:graphic>
          </wp:inline>
        </w:drawing>
      </w:r>
    </w:p>
    <w:p w14:paraId="3FD27F30" w14:textId="2A6B80D9" w:rsidR="00E02841" w:rsidRPr="002B5B17" w:rsidRDefault="00BF0075" w:rsidP="00A70707">
      <w:pPr>
        <w:pStyle w:val="Heading5"/>
      </w:pPr>
      <w:bookmarkStart w:id="37" w:name="_Toc181644102"/>
      <w:r w:rsidRPr="002B5B17">
        <w:t xml:space="preserve">Figure </w:t>
      </w:r>
      <w:fldSimple w:instr=" SEQ Figure \* ARABIC ">
        <w:r w:rsidR="008F5B95">
          <w:rPr>
            <w:noProof/>
          </w:rPr>
          <w:t>1</w:t>
        </w:r>
      </w:fldSimple>
      <w:r w:rsidRPr="002B5B17">
        <w:t>: Arntsein Ladder of Citizen Participation</w:t>
      </w:r>
      <w:bookmarkEnd w:id="37"/>
    </w:p>
    <w:p w14:paraId="2F07771B" w14:textId="77777777" w:rsidR="00703758" w:rsidRPr="002B5B17" w:rsidRDefault="00257F4A" w:rsidP="00FC21CD">
      <w:pPr>
        <w:spacing w:line="360" w:lineRule="auto"/>
        <w:jc w:val="both"/>
        <w:rPr>
          <w:rFonts w:ascii="Times New Roman" w:hAnsi="Times New Roman" w:cs="Times New Roman"/>
          <w:b/>
          <w:sz w:val="24"/>
          <w:szCs w:val="24"/>
        </w:rPr>
      </w:pPr>
      <w:r w:rsidRPr="002B5B17">
        <w:rPr>
          <w:rFonts w:ascii="Times New Roman" w:hAnsi="Times New Roman" w:cs="Times New Roman"/>
          <w:b/>
          <w:sz w:val="24"/>
          <w:szCs w:val="24"/>
        </w:rPr>
        <w:t>Source: Based on Arnstein (1969)</w:t>
      </w:r>
    </w:p>
    <w:p w14:paraId="4C711376" w14:textId="1FEB0EAB" w:rsidR="007F4CD5" w:rsidRPr="002B5B17" w:rsidRDefault="002F0FD9" w:rsidP="00684F1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Like any other model</w:t>
      </w:r>
      <w:r w:rsidR="009C34EF"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the </w:t>
      </w:r>
      <w:r w:rsidR="00F52028" w:rsidRPr="002B5B17">
        <w:rPr>
          <w:rFonts w:ascii="Times New Roman" w:hAnsi="Times New Roman" w:cs="Times New Roman"/>
          <w:sz w:val="24"/>
          <w:szCs w:val="24"/>
        </w:rPr>
        <w:t xml:space="preserve">citizen </w:t>
      </w:r>
      <w:r w:rsidRPr="002B5B17">
        <w:rPr>
          <w:rFonts w:ascii="Times New Roman" w:hAnsi="Times New Roman" w:cs="Times New Roman"/>
          <w:sz w:val="24"/>
          <w:szCs w:val="24"/>
        </w:rPr>
        <w:t>ladder of participation by Arnstein is not free of criticisms. According to Arnstein the</w:t>
      </w:r>
      <w:r w:rsidR="00F52028" w:rsidRPr="002B5B17">
        <w:rPr>
          <w:rFonts w:ascii="Times New Roman" w:hAnsi="Times New Roman" w:cs="Times New Roman"/>
          <w:sz w:val="24"/>
          <w:szCs w:val="24"/>
        </w:rPr>
        <w:t xml:space="preserve"> citizen</w:t>
      </w:r>
      <w:r w:rsidRPr="002B5B17">
        <w:rPr>
          <w:rFonts w:ascii="Times New Roman" w:hAnsi="Times New Roman" w:cs="Times New Roman"/>
          <w:sz w:val="24"/>
          <w:szCs w:val="24"/>
        </w:rPr>
        <w:t xml:space="preserve"> </w:t>
      </w:r>
      <w:r w:rsidR="00F52028" w:rsidRPr="002B5B17">
        <w:rPr>
          <w:rFonts w:ascii="Times New Roman" w:hAnsi="Times New Roman" w:cs="Times New Roman"/>
          <w:sz w:val="24"/>
          <w:szCs w:val="24"/>
        </w:rPr>
        <w:t>l</w:t>
      </w:r>
      <w:r w:rsidRPr="002B5B17">
        <w:rPr>
          <w:rFonts w:ascii="Times New Roman" w:hAnsi="Times New Roman" w:cs="Times New Roman"/>
          <w:sz w:val="24"/>
          <w:szCs w:val="24"/>
        </w:rPr>
        <w:t xml:space="preserve">adder of </w:t>
      </w:r>
      <w:r w:rsidR="00F52028" w:rsidRPr="002B5B17">
        <w:rPr>
          <w:rFonts w:ascii="Times New Roman" w:hAnsi="Times New Roman" w:cs="Times New Roman"/>
          <w:sz w:val="24"/>
          <w:szCs w:val="24"/>
        </w:rPr>
        <w:t>p</w:t>
      </w:r>
      <w:r w:rsidRPr="002B5B17">
        <w:rPr>
          <w:rFonts w:ascii="Times New Roman" w:hAnsi="Times New Roman" w:cs="Times New Roman"/>
          <w:sz w:val="24"/>
          <w:szCs w:val="24"/>
        </w:rPr>
        <w:t>articipation can only explain so much.</w:t>
      </w:r>
      <w:r w:rsidR="00F379A1" w:rsidRPr="002B5B17">
        <w:rPr>
          <w:rFonts w:ascii="Times New Roman" w:hAnsi="Times New Roman" w:cs="Times New Roman"/>
          <w:sz w:val="24"/>
          <w:szCs w:val="24"/>
        </w:rPr>
        <w:t xml:space="preserve"> Two-dimensional models that are interpreted as hierarchical scales ascending from lower to higher have been criticized for their inability to capture the complex and fluctuating power dynamics that often exist in real-world participatory situations. Furthermore, these models tend to oversimplify the situation by interpreting lower levels as universally negative or worse than higher levels, while in reality, lower levels may be positive in some circumstances and higher levels negative in others</w:t>
      </w:r>
      <w:r w:rsidRPr="002B5B17">
        <w:rPr>
          <w:rFonts w:ascii="Times New Roman" w:hAnsi="Times New Roman" w:cs="Times New Roman"/>
          <w:sz w:val="24"/>
          <w:szCs w:val="24"/>
        </w:rPr>
        <w:t xml:space="preserve"> (Arnstein, 1969).</w:t>
      </w:r>
      <w:r w:rsidR="00DD08BB" w:rsidRPr="002B5B17">
        <w:rPr>
          <w:rFonts w:ascii="Times New Roman" w:hAnsi="Times New Roman" w:cs="Times New Roman"/>
          <w:sz w:val="24"/>
          <w:szCs w:val="24"/>
        </w:rPr>
        <w:t xml:space="preserve"> </w:t>
      </w:r>
      <w:r w:rsidR="00F379A1" w:rsidRPr="002B5B17">
        <w:rPr>
          <w:rFonts w:ascii="Times New Roman" w:hAnsi="Times New Roman" w:cs="Times New Roman"/>
          <w:sz w:val="24"/>
          <w:szCs w:val="24"/>
        </w:rPr>
        <w:t>According to</w:t>
      </w:r>
      <w:r w:rsidR="00DD08BB" w:rsidRPr="002B5B17">
        <w:rPr>
          <w:rFonts w:ascii="Times New Roman" w:hAnsi="Times New Roman" w:cs="Times New Roman"/>
          <w:sz w:val="24"/>
          <w:szCs w:val="24"/>
        </w:rPr>
        <w:t xml:space="preserve"> </w:t>
      </w:r>
      <w:r w:rsidR="00F07801" w:rsidRPr="002B5B17">
        <w:rPr>
          <w:rFonts w:ascii="Times New Roman" w:hAnsi="Times New Roman" w:cs="Times New Roman"/>
          <w:noProof/>
          <w:sz w:val="24"/>
          <w:szCs w:val="24"/>
        </w:rPr>
        <w:t>Tritter and McCallums (2006)</w:t>
      </w:r>
      <w:r w:rsidR="00684F10" w:rsidRPr="002B5B17">
        <w:rPr>
          <w:rFonts w:ascii="Times New Roman" w:hAnsi="Times New Roman" w:cs="Times New Roman"/>
          <w:sz w:val="24"/>
          <w:szCs w:val="24"/>
        </w:rPr>
        <w:t xml:space="preserve"> </w:t>
      </w:r>
      <w:r w:rsidR="00F379A1" w:rsidRPr="002B5B17">
        <w:rPr>
          <w:rFonts w:ascii="Times New Roman" w:hAnsi="Times New Roman" w:cs="Times New Roman"/>
          <w:sz w:val="24"/>
          <w:szCs w:val="24"/>
        </w:rPr>
        <w:t xml:space="preserve">critics of participatory models, particularly in the context of the UK health service, have raised several concerns. One of these is that participation is often viewed as hierarchical, with citizen control being seen as the ultimate goal of participation. However, this assumption may not align with the motivations of participants themselves. Moreover, the achievement of full citizen control is often seen as the only measure of success in participatory processes, even though participants may be satisfied with the level of control they have attained. The failure to achieve full citizen control is sometimes viewed as an automatic failure of the participatory process, as noted by </w:t>
      </w:r>
      <w:r w:rsidR="00C11292" w:rsidRPr="002B5B17">
        <w:rPr>
          <w:rFonts w:ascii="Times New Roman" w:hAnsi="Times New Roman" w:cs="Times New Roman"/>
          <w:noProof/>
          <w:sz w:val="24"/>
          <w:szCs w:val="24"/>
        </w:rPr>
        <w:t>Haywood, Simpson, and Wood (2004)</w:t>
      </w:r>
      <w:r w:rsidR="00DD08BB" w:rsidRPr="002B5B17">
        <w:rPr>
          <w:rFonts w:ascii="Times New Roman" w:hAnsi="Times New Roman" w:cs="Times New Roman"/>
          <w:sz w:val="24"/>
          <w:szCs w:val="24"/>
        </w:rPr>
        <w:t>.</w:t>
      </w:r>
      <w:r w:rsidR="0040340E" w:rsidRPr="002B5B17">
        <w:rPr>
          <w:rFonts w:ascii="Times New Roman" w:hAnsi="Times New Roman" w:cs="Times New Roman"/>
          <w:sz w:val="24"/>
          <w:szCs w:val="24"/>
        </w:rPr>
        <w:t xml:space="preserve"> According to</w:t>
      </w:r>
      <w:r w:rsidR="00684F10" w:rsidRPr="002B5B17">
        <w:rPr>
          <w:rFonts w:ascii="Times New Roman" w:hAnsi="Times New Roman" w:cs="Times New Roman"/>
          <w:sz w:val="24"/>
          <w:szCs w:val="24"/>
        </w:rPr>
        <w:t xml:space="preserve"> </w:t>
      </w:r>
      <w:r w:rsidR="00C11292" w:rsidRPr="002B5B17">
        <w:rPr>
          <w:rFonts w:ascii="Times New Roman" w:hAnsi="Times New Roman" w:cs="Times New Roman"/>
          <w:noProof/>
          <w:sz w:val="24"/>
          <w:szCs w:val="24"/>
        </w:rPr>
        <w:t>Choguill (2006)</w:t>
      </w:r>
      <w:r w:rsidR="0040340E" w:rsidRPr="002B5B17">
        <w:rPr>
          <w:rFonts w:ascii="Times New Roman" w:hAnsi="Times New Roman" w:cs="Times New Roman"/>
          <w:sz w:val="24"/>
          <w:szCs w:val="24"/>
        </w:rPr>
        <w:t>,</w:t>
      </w:r>
      <w:r w:rsidR="00764E7C" w:rsidRPr="002B5B17">
        <w:rPr>
          <w:rFonts w:ascii="Times New Roman" w:hAnsi="Times New Roman" w:cs="Times New Roman"/>
          <w:sz w:val="24"/>
          <w:szCs w:val="24"/>
        </w:rPr>
        <w:t xml:space="preserve"> </w:t>
      </w:r>
      <w:r w:rsidR="0040340E" w:rsidRPr="002B5B17">
        <w:rPr>
          <w:rFonts w:ascii="Times New Roman" w:hAnsi="Times New Roman" w:cs="Times New Roman"/>
          <w:sz w:val="24"/>
          <w:szCs w:val="24"/>
        </w:rPr>
        <w:t>when the government fails to provide infrastructure and support, individuals are forced to resort to self-management as their only option in neglected communities in the context of development.</w:t>
      </w:r>
    </w:p>
    <w:p w14:paraId="290468BD" w14:textId="2F5408E6" w:rsidR="00180CAA" w:rsidRPr="002B5B17" w:rsidRDefault="00E6061B" w:rsidP="00E6061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Despite the criticisms of Arnstein</w:t>
      </w:r>
      <w:r w:rsidR="00C11292" w:rsidRPr="002B5B17">
        <w:rPr>
          <w:rFonts w:ascii="Times New Roman" w:hAnsi="Times New Roman" w:cs="Times New Roman"/>
          <w:sz w:val="24"/>
          <w:szCs w:val="24"/>
        </w:rPr>
        <w:t>’s</w:t>
      </w:r>
      <w:r w:rsidRPr="002B5B17">
        <w:rPr>
          <w:rFonts w:ascii="Times New Roman" w:hAnsi="Times New Roman" w:cs="Times New Roman"/>
          <w:sz w:val="24"/>
          <w:szCs w:val="24"/>
        </w:rPr>
        <w:t xml:space="preserve"> ladder of participation, the model is very useful or has relevance in the co-management of</w:t>
      </w:r>
      <w:r w:rsidR="00C11292"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Brutu forest reserve. </w:t>
      </w:r>
      <w:r w:rsidR="00180CAA" w:rsidRPr="002B5B17">
        <w:rPr>
          <w:rFonts w:ascii="Times New Roman" w:hAnsi="Times New Roman" w:cs="Times New Roman"/>
          <w:sz w:val="24"/>
          <w:szCs w:val="24"/>
        </w:rPr>
        <w:t>The Arnstein ladder of participation is important in the co-management of</w:t>
      </w:r>
      <w:r w:rsidR="00C11292" w:rsidRPr="002B5B17">
        <w:rPr>
          <w:rFonts w:ascii="Times New Roman" w:hAnsi="Times New Roman" w:cs="Times New Roman"/>
          <w:sz w:val="24"/>
          <w:szCs w:val="24"/>
        </w:rPr>
        <w:t xml:space="preserve"> the</w:t>
      </w:r>
      <w:r w:rsidR="00180CAA" w:rsidRPr="002B5B17">
        <w:rPr>
          <w:rFonts w:ascii="Times New Roman" w:hAnsi="Times New Roman" w:cs="Times New Roman"/>
          <w:sz w:val="24"/>
          <w:szCs w:val="24"/>
        </w:rPr>
        <w:t xml:space="preserve"> Brutu forest reserve as it highlights the varying degrees of local actors</w:t>
      </w:r>
      <w:r w:rsidR="006435EE" w:rsidRPr="002B5B17">
        <w:rPr>
          <w:rFonts w:ascii="Times New Roman" w:hAnsi="Times New Roman" w:cs="Times New Roman"/>
          <w:sz w:val="24"/>
          <w:szCs w:val="24"/>
        </w:rPr>
        <w:t>’</w:t>
      </w:r>
      <w:r w:rsidR="00180CAA" w:rsidRPr="002B5B17">
        <w:rPr>
          <w:rFonts w:ascii="Times New Roman" w:hAnsi="Times New Roman" w:cs="Times New Roman"/>
          <w:sz w:val="24"/>
          <w:szCs w:val="24"/>
        </w:rPr>
        <w:t xml:space="preserve"> (chief, tendaana, local leaders</w:t>
      </w:r>
      <w:r w:rsidR="00C11292" w:rsidRPr="002B5B17">
        <w:rPr>
          <w:rFonts w:ascii="Times New Roman" w:hAnsi="Times New Roman" w:cs="Times New Roman"/>
          <w:sz w:val="24"/>
          <w:szCs w:val="24"/>
        </w:rPr>
        <w:t>,</w:t>
      </w:r>
      <w:r w:rsidR="00180CAA" w:rsidRPr="002B5B17">
        <w:rPr>
          <w:rFonts w:ascii="Times New Roman" w:hAnsi="Times New Roman" w:cs="Times New Roman"/>
          <w:sz w:val="24"/>
          <w:szCs w:val="24"/>
        </w:rPr>
        <w:t xml:space="preserve"> etc.) involvement in the forest management and the need for increased participation at higher </w:t>
      </w:r>
      <w:r w:rsidR="00180CAA" w:rsidRPr="002B5B17">
        <w:rPr>
          <w:rFonts w:ascii="Times New Roman" w:hAnsi="Times New Roman" w:cs="Times New Roman"/>
          <w:sz w:val="24"/>
          <w:szCs w:val="24"/>
        </w:rPr>
        <w:lastRenderedPageBreak/>
        <w:t xml:space="preserve">rungs of the ladder. Moving up the ladder towards greater participation can lead to more sustainable and effective management outcomes in Brutu. It promotes transparency, accountability, and the recognition of local knowledge and perspectives, which are </w:t>
      </w:r>
      <w:r w:rsidR="00F52028" w:rsidRPr="002B5B17">
        <w:rPr>
          <w:rFonts w:ascii="Times New Roman" w:hAnsi="Times New Roman" w:cs="Times New Roman"/>
          <w:sz w:val="24"/>
          <w:szCs w:val="24"/>
        </w:rPr>
        <w:t>essential for accomplishing</w:t>
      </w:r>
      <w:r w:rsidR="00180CAA" w:rsidRPr="002B5B17">
        <w:rPr>
          <w:rFonts w:ascii="Times New Roman" w:hAnsi="Times New Roman" w:cs="Times New Roman"/>
          <w:sz w:val="24"/>
          <w:szCs w:val="24"/>
        </w:rPr>
        <w:t xml:space="preserve"> long-term conservation goals and ensuring the well-being of the forest. The Ladder of Participation serves as a guide for external actors to actively </w:t>
      </w:r>
      <w:r w:rsidR="0090156B" w:rsidRPr="002B5B17">
        <w:rPr>
          <w:rFonts w:ascii="Times New Roman" w:hAnsi="Times New Roman" w:cs="Times New Roman"/>
          <w:sz w:val="24"/>
          <w:szCs w:val="24"/>
        </w:rPr>
        <w:t>empower</w:t>
      </w:r>
      <w:r w:rsidR="00180CAA" w:rsidRPr="002B5B17">
        <w:rPr>
          <w:rFonts w:ascii="Times New Roman" w:hAnsi="Times New Roman" w:cs="Times New Roman"/>
          <w:sz w:val="24"/>
          <w:szCs w:val="24"/>
        </w:rPr>
        <w:t xml:space="preserve"> and </w:t>
      </w:r>
      <w:r w:rsidR="0090156B" w:rsidRPr="002B5B17">
        <w:rPr>
          <w:rFonts w:ascii="Times New Roman" w:hAnsi="Times New Roman" w:cs="Times New Roman"/>
          <w:sz w:val="24"/>
          <w:szCs w:val="24"/>
        </w:rPr>
        <w:t>involve</w:t>
      </w:r>
      <w:r w:rsidR="00180CAA" w:rsidRPr="002B5B17">
        <w:rPr>
          <w:rFonts w:ascii="Times New Roman" w:hAnsi="Times New Roman" w:cs="Times New Roman"/>
          <w:sz w:val="24"/>
          <w:szCs w:val="24"/>
        </w:rPr>
        <w:t xml:space="preserve"> local actors in forest-related decision-making. It emphasizes the importance of inclusive and meaningful participation, enabling local actors in Brutu to have a voice, influence decisions, and contribute to the sustainable management of the forest reserve. T</w:t>
      </w:r>
      <w:r w:rsidR="00295D88" w:rsidRPr="002B5B17">
        <w:rPr>
          <w:rFonts w:ascii="Times New Roman" w:hAnsi="Times New Roman" w:cs="Times New Roman"/>
          <w:sz w:val="24"/>
          <w:szCs w:val="24"/>
        </w:rPr>
        <w:t>he ladder can help identify the level of participation that stakeholders have in the decision-making process and identify areas where greater participation is needed. For instance, m</w:t>
      </w:r>
      <w:r w:rsidR="006E1DFD" w:rsidRPr="002B5B17">
        <w:rPr>
          <w:rFonts w:ascii="Times New Roman" w:hAnsi="Times New Roman" w:cs="Times New Roman"/>
          <w:sz w:val="24"/>
          <w:szCs w:val="24"/>
        </w:rPr>
        <w:t>aking plans and decisions about the Brutu forest without asking for the inputs or involving the locals in Brutu in the</w:t>
      </w:r>
      <w:r w:rsidR="0090156B" w:rsidRPr="002B5B17">
        <w:rPr>
          <w:rFonts w:ascii="Times New Roman" w:hAnsi="Times New Roman" w:cs="Times New Roman"/>
          <w:sz w:val="24"/>
          <w:szCs w:val="24"/>
        </w:rPr>
        <w:t xml:space="preserve"> decision making and</w:t>
      </w:r>
      <w:r w:rsidR="006E1DFD" w:rsidRPr="002B5B17">
        <w:rPr>
          <w:rFonts w:ascii="Times New Roman" w:hAnsi="Times New Roman" w:cs="Times New Roman"/>
          <w:sz w:val="24"/>
          <w:szCs w:val="24"/>
        </w:rPr>
        <w:t xml:space="preserve"> planning process is like the lowest rung on the ladder of participation</w:t>
      </w:r>
      <w:r w:rsidR="00C7110D" w:rsidRPr="002B5B17">
        <w:rPr>
          <w:rFonts w:ascii="Times New Roman" w:hAnsi="Times New Roman" w:cs="Times New Roman"/>
          <w:sz w:val="24"/>
          <w:szCs w:val="24"/>
        </w:rPr>
        <w:t xml:space="preserve"> which can lead to lack of commitment in the management of the forest</w:t>
      </w:r>
      <w:r w:rsidR="006E1DFD" w:rsidRPr="002B5B17">
        <w:rPr>
          <w:rFonts w:ascii="Times New Roman" w:hAnsi="Times New Roman" w:cs="Times New Roman"/>
          <w:sz w:val="24"/>
          <w:szCs w:val="24"/>
        </w:rPr>
        <w:t>. But actively involving them in the planning process, ask</w:t>
      </w:r>
      <w:r w:rsidR="00C11292" w:rsidRPr="002B5B17">
        <w:rPr>
          <w:rFonts w:ascii="Times New Roman" w:hAnsi="Times New Roman" w:cs="Times New Roman"/>
          <w:sz w:val="24"/>
          <w:szCs w:val="24"/>
        </w:rPr>
        <w:t>ing</w:t>
      </w:r>
      <w:r w:rsidR="006E1DFD" w:rsidRPr="002B5B17">
        <w:rPr>
          <w:rFonts w:ascii="Times New Roman" w:hAnsi="Times New Roman" w:cs="Times New Roman"/>
          <w:sz w:val="24"/>
          <w:szCs w:val="24"/>
        </w:rPr>
        <w:t xml:space="preserve"> for their opinions, and giv</w:t>
      </w:r>
      <w:r w:rsidR="00C11292" w:rsidRPr="002B5B17">
        <w:rPr>
          <w:rFonts w:ascii="Times New Roman" w:hAnsi="Times New Roman" w:cs="Times New Roman"/>
          <w:sz w:val="24"/>
          <w:szCs w:val="24"/>
        </w:rPr>
        <w:t>ing</w:t>
      </w:r>
      <w:r w:rsidR="006E1DFD" w:rsidRPr="002B5B17">
        <w:rPr>
          <w:rFonts w:ascii="Times New Roman" w:hAnsi="Times New Roman" w:cs="Times New Roman"/>
          <w:sz w:val="24"/>
          <w:szCs w:val="24"/>
        </w:rPr>
        <w:t xml:space="preserve"> them a say in the decision making, </w:t>
      </w:r>
      <w:r w:rsidR="00C11292" w:rsidRPr="002B5B17">
        <w:rPr>
          <w:rFonts w:ascii="Times New Roman" w:hAnsi="Times New Roman" w:cs="Times New Roman"/>
          <w:sz w:val="24"/>
          <w:szCs w:val="24"/>
        </w:rPr>
        <w:t>is</w:t>
      </w:r>
      <w:r w:rsidR="006E1DFD" w:rsidRPr="002B5B17">
        <w:rPr>
          <w:rFonts w:ascii="Times New Roman" w:hAnsi="Times New Roman" w:cs="Times New Roman"/>
          <w:sz w:val="24"/>
          <w:szCs w:val="24"/>
        </w:rPr>
        <w:t xml:space="preserve"> the highest rung on the ladder (citizen control). </w:t>
      </w:r>
      <w:r w:rsidR="002F23F8" w:rsidRPr="002B5B17">
        <w:rPr>
          <w:rFonts w:ascii="Times New Roman" w:hAnsi="Times New Roman" w:cs="Times New Roman"/>
          <w:sz w:val="24"/>
          <w:szCs w:val="24"/>
        </w:rPr>
        <w:t xml:space="preserve">Just </w:t>
      </w:r>
      <w:r w:rsidR="00FB6BA5" w:rsidRPr="002B5B17">
        <w:rPr>
          <w:rFonts w:ascii="Times New Roman" w:hAnsi="Times New Roman" w:cs="Times New Roman"/>
          <w:sz w:val="24"/>
          <w:szCs w:val="24"/>
        </w:rPr>
        <w:t>as</w:t>
      </w:r>
      <w:r w:rsidR="00C11292" w:rsidRPr="002B5B17">
        <w:rPr>
          <w:rFonts w:ascii="Times New Roman" w:hAnsi="Times New Roman" w:cs="Times New Roman"/>
          <w:sz w:val="24"/>
          <w:szCs w:val="24"/>
        </w:rPr>
        <w:t xml:space="preserve"> at</w:t>
      </w:r>
      <w:r w:rsidR="002F23F8" w:rsidRPr="002B5B17">
        <w:rPr>
          <w:rFonts w:ascii="Times New Roman" w:hAnsi="Times New Roman" w:cs="Times New Roman"/>
          <w:sz w:val="24"/>
          <w:szCs w:val="24"/>
        </w:rPr>
        <w:t xml:space="preserve"> the lowest rung of the ladder (manipulation), government institutions like the </w:t>
      </w:r>
      <w:r w:rsidR="00C11292" w:rsidRPr="002B5B17">
        <w:rPr>
          <w:rFonts w:ascii="Times New Roman" w:hAnsi="Times New Roman" w:cs="Times New Roman"/>
          <w:sz w:val="24"/>
          <w:szCs w:val="24"/>
        </w:rPr>
        <w:t>F</w:t>
      </w:r>
      <w:r w:rsidR="002F23F8" w:rsidRPr="002B5B17">
        <w:rPr>
          <w:rFonts w:ascii="Times New Roman" w:hAnsi="Times New Roman" w:cs="Times New Roman"/>
          <w:sz w:val="24"/>
          <w:szCs w:val="24"/>
        </w:rPr>
        <w:t xml:space="preserve">orestry </w:t>
      </w:r>
      <w:r w:rsidR="00C11292" w:rsidRPr="002B5B17">
        <w:rPr>
          <w:rFonts w:ascii="Times New Roman" w:hAnsi="Times New Roman" w:cs="Times New Roman"/>
          <w:sz w:val="24"/>
          <w:szCs w:val="24"/>
        </w:rPr>
        <w:t>S</w:t>
      </w:r>
      <w:r w:rsidR="002F23F8" w:rsidRPr="002B5B17">
        <w:rPr>
          <w:rFonts w:ascii="Times New Roman" w:hAnsi="Times New Roman" w:cs="Times New Roman"/>
          <w:sz w:val="24"/>
          <w:szCs w:val="24"/>
        </w:rPr>
        <w:t xml:space="preserve">ervice </w:t>
      </w:r>
      <w:r w:rsidR="00C11292" w:rsidRPr="002B5B17">
        <w:rPr>
          <w:rFonts w:ascii="Times New Roman" w:hAnsi="Times New Roman" w:cs="Times New Roman"/>
          <w:sz w:val="24"/>
          <w:szCs w:val="24"/>
        </w:rPr>
        <w:t>D</w:t>
      </w:r>
      <w:r w:rsidR="002F23F8" w:rsidRPr="002B5B17">
        <w:rPr>
          <w:rFonts w:ascii="Times New Roman" w:hAnsi="Times New Roman" w:cs="Times New Roman"/>
          <w:sz w:val="24"/>
          <w:szCs w:val="24"/>
        </w:rPr>
        <w:t>epartment may make the Brutu community to belie</w:t>
      </w:r>
      <w:r w:rsidR="00C11292" w:rsidRPr="002B5B17">
        <w:rPr>
          <w:rFonts w:ascii="Times New Roman" w:hAnsi="Times New Roman" w:cs="Times New Roman"/>
          <w:sz w:val="24"/>
          <w:szCs w:val="24"/>
        </w:rPr>
        <w:t>ve</w:t>
      </w:r>
      <w:r w:rsidR="002F23F8" w:rsidRPr="002B5B17">
        <w:rPr>
          <w:rFonts w:ascii="Times New Roman" w:hAnsi="Times New Roman" w:cs="Times New Roman"/>
          <w:sz w:val="24"/>
          <w:szCs w:val="24"/>
        </w:rPr>
        <w:t xml:space="preserve"> that they are given power over the forest reserve</w:t>
      </w:r>
      <w:r w:rsidR="00C11292" w:rsidRPr="002B5B17">
        <w:rPr>
          <w:rFonts w:ascii="Times New Roman" w:hAnsi="Times New Roman" w:cs="Times New Roman"/>
          <w:sz w:val="24"/>
          <w:szCs w:val="24"/>
        </w:rPr>
        <w:t>,</w:t>
      </w:r>
      <w:r w:rsidR="002F23F8" w:rsidRPr="002B5B17">
        <w:rPr>
          <w:rFonts w:ascii="Times New Roman" w:hAnsi="Times New Roman" w:cs="Times New Roman"/>
          <w:sz w:val="24"/>
          <w:szCs w:val="24"/>
        </w:rPr>
        <w:t xml:space="preserve"> whe</w:t>
      </w:r>
      <w:r w:rsidR="00C11292" w:rsidRPr="002B5B17">
        <w:rPr>
          <w:rFonts w:ascii="Times New Roman" w:hAnsi="Times New Roman" w:cs="Times New Roman"/>
          <w:sz w:val="24"/>
          <w:szCs w:val="24"/>
        </w:rPr>
        <w:t>n</w:t>
      </w:r>
      <w:r w:rsidR="002F23F8" w:rsidRPr="002B5B17">
        <w:rPr>
          <w:rFonts w:ascii="Times New Roman" w:hAnsi="Times New Roman" w:cs="Times New Roman"/>
          <w:sz w:val="24"/>
          <w:szCs w:val="24"/>
        </w:rPr>
        <w:t xml:space="preserve"> in actual fact, they are being denied power over the forest reserve in terms of decision-making, benefits sharing, and among others. </w:t>
      </w:r>
    </w:p>
    <w:p w14:paraId="2932F074" w14:textId="204A3351" w:rsidR="001D5584" w:rsidRPr="002B5B17" w:rsidRDefault="00180CAA" w:rsidP="00E6061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Overall, the Arnstein Ladder of Participation is valuable for assessing, planning, and implementing citizen participation initiatives in the co-manage</w:t>
      </w:r>
      <w:r w:rsidR="00FB6BA5" w:rsidRPr="002B5B17">
        <w:rPr>
          <w:rFonts w:ascii="Times New Roman" w:hAnsi="Times New Roman" w:cs="Times New Roman"/>
          <w:sz w:val="24"/>
          <w:szCs w:val="24"/>
        </w:rPr>
        <w:t>ment of</w:t>
      </w:r>
      <w:r w:rsidR="00C11292" w:rsidRPr="002B5B17">
        <w:rPr>
          <w:rFonts w:ascii="Times New Roman" w:hAnsi="Times New Roman" w:cs="Times New Roman"/>
          <w:sz w:val="24"/>
          <w:szCs w:val="24"/>
        </w:rPr>
        <w:t xml:space="preserve"> the</w:t>
      </w:r>
      <w:r w:rsidR="00FB6BA5" w:rsidRPr="002B5B17">
        <w:rPr>
          <w:rFonts w:ascii="Times New Roman" w:hAnsi="Times New Roman" w:cs="Times New Roman"/>
          <w:sz w:val="24"/>
          <w:szCs w:val="24"/>
        </w:rPr>
        <w:t xml:space="preserve"> Brutu forest reserve as it</w:t>
      </w:r>
      <w:r w:rsidRPr="002B5B17">
        <w:rPr>
          <w:rFonts w:ascii="Times New Roman" w:hAnsi="Times New Roman" w:cs="Times New Roman"/>
          <w:sz w:val="24"/>
          <w:szCs w:val="24"/>
        </w:rPr>
        <w:t xml:space="preserve"> promotes transparency, accountability, and inclusiveness, leading to better decision-making, increased social acceptance, and improved conservation outcomes.</w:t>
      </w:r>
      <w:r w:rsidR="00FB6BA5" w:rsidRPr="002B5B17">
        <w:rPr>
          <w:rFonts w:ascii="Times New Roman" w:hAnsi="Times New Roman" w:cs="Times New Roman"/>
          <w:sz w:val="24"/>
          <w:szCs w:val="24"/>
        </w:rPr>
        <w:t xml:space="preserve"> </w:t>
      </w:r>
      <w:r w:rsidR="00D66513" w:rsidRPr="002B5B17">
        <w:rPr>
          <w:rFonts w:ascii="Times New Roman" w:hAnsi="Times New Roman" w:cs="Times New Roman"/>
          <w:sz w:val="24"/>
          <w:szCs w:val="24"/>
        </w:rPr>
        <w:t xml:space="preserve">Yet, the Arnstein ladder of participation alone is inadequate </w:t>
      </w:r>
      <w:r w:rsidR="00C11292" w:rsidRPr="002B5B17">
        <w:rPr>
          <w:rFonts w:ascii="Times New Roman" w:hAnsi="Times New Roman" w:cs="Times New Roman"/>
          <w:sz w:val="24"/>
          <w:szCs w:val="24"/>
        </w:rPr>
        <w:t xml:space="preserve">for assessing the role of </w:t>
      </w:r>
      <w:r w:rsidR="00D66513" w:rsidRPr="002B5B17">
        <w:rPr>
          <w:rFonts w:ascii="Times New Roman" w:hAnsi="Times New Roman" w:cs="Times New Roman"/>
          <w:sz w:val="24"/>
          <w:szCs w:val="24"/>
        </w:rPr>
        <w:lastRenderedPageBreak/>
        <w:t>local actors in the co-management of</w:t>
      </w:r>
      <w:r w:rsidR="00C11292" w:rsidRPr="002B5B17">
        <w:rPr>
          <w:rFonts w:ascii="Times New Roman" w:hAnsi="Times New Roman" w:cs="Times New Roman"/>
          <w:sz w:val="24"/>
          <w:szCs w:val="24"/>
        </w:rPr>
        <w:t xml:space="preserve"> the</w:t>
      </w:r>
      <w:r w:rsidR="00D66513" w:rsidRPr="002B5B17">
        <w:rPr>
          <w:rFonts w:ascii="Times New Roman" w:hAnsi="Times New Roman" w:cs="Times New Roman"/>
          <w:sz w:val="24"/>
          <w:szCs w:val="24"/>
        </w:rPr>
        <w:t xml:space="preserve"> Brutu forest reserve in the Nandom Municipality</w:t>
      </w:r>
      <w:r w:rsidR="00DE201E" w:rsidRPr="002B5B17">
        <w:rPr>
          <w:rFonts w:ascii="Times New Roman" w:hAnsi="Times New Roman" w:cs="Times New Roman"/>
          <w:sz w:val="24"/>
          <w:szCs w:val="24"/>
        </w:rPr>
        <w:t>, thus I also draw</w:t>
      </w:r>
      <w:r w:rsidR="00BA0E3E" w:rsidRPr="002B5B17">
        <w:rPr>
          <w:rFonts w:ascii="Times New Roman" w:hAnsi="Times New Roman" w:cs="Times New Roman"/>
          <w:sz w:val="24"/>
          <w:szCs w:val="24"/>
        </w:rPr>
        <w:t xml:space="preserve"> on</w:t>
      </w:r>
      <w:r w:rsidR="00DE201E" w:rsidRPr="002B5B17">
        <w:rPr>
          <w:rFonts w:ascii="Times New Roman" w:hAnsi="Times New Roman" w:cs="Times New Roman"/>
          <w:sz w:val="24"/>
          <w:szCs w:val="24"/>
        </w:rPr>
        <w:t xml:space="preserve"> the forest transition theory by Alexander Mather (1992) to help understand and identify the stage at which the forest has gotten </w:t>
      </w:r>
      <w:r w:rsidR="00CD38F8" w:rsidRPr="002B5B17">
        <w:rPr>
          <w:rFonts w:ascii="Times New Roman" w:hAnsi="Times New Roman" w:cs="Times New Roman"/>
          <w:sz w:val="24"/>
          <w:szCs w:val="24"/>
        </w:rPr>
        <w:t>to</w:t>
      </w:r>
      <w:r w:rsidR="00C11292" w:rsidRPr="002B5B17">
        <w:rPr>
          <w:rFonts w:ascii="Times New Roman" w:hAnsi="Times New Roman" w:cs="Times New Roman"/>
          <w:sz w:val="24"/>
          <w:szCs w:val="24"/>
        </w:rPr>
        <w:t>,</w:t>
      </w:r>
      <w:r w:rsidR="00CD38F8" w:rsidRPr="002B5B17">
        <w:rPr>
          <w:rFonts w:ascii="Times New Roman" w:hAnsi="Times New Roman" w:cs="Times New Roman"/>
          <w:sz w:val="24"/>
          <w:szCs w:val="24"/>
        </w:rPr>
        <w:t xml:space="preserve"> </w:t>
      </w:r>
      <w:r w:rsidR="00C11292" w:rsidRPr="002B5B17">
        <w:rPr>
          <w:rFonts w:ascii="Times New Roman" w:hAnsi="Times New Roman" w:cs="Times New Roman"/>
          <w:sz w:val="24"/>
          <w:szCs w:val="24"/>
        </w:rPr>
        <w:t>and</w:t>
      </w:r>
      <w:r w:rsidR="00DE201E" w:rsidRPr="002B5B17">
        <w:rPr>
          <w:rFonts w:ascii="Times New Roman" w:hAnsi="Times New Roman" w:cs="Times New Roman"/>
          <w:sz w:val="24"/>
          <w:szCs w:val="24"/>
        </w:rPr>
        <w:t xml:space="preserve"> I discuss </w:t>
      </w:r>
      <w:r w:rsidR="00F60E2B" w:rsidRPr="002B5B17">
        <w:rPr>
          <w:rFonts w:ascii="Times New Roman" w:hAnsi="Times New Roman" w:cs="Times New Roman"/>
          <w:sz w:val="24"/>
          <w:szCs w:val="24"/>
        </w:rPr>
        <w:t xml:space="preserve">the theory </w:t>
      </w:r>
      <w:r w:rsidR="00DE201E" w:rsidRPr="002B5B17">
        <w:rPr>
          <w:rFonts w:ascii="Times New Roman" w:hAnsi="Times New Roman" w:cs="Times New Roman"/>
          <w:sz w:val="24"/>
          <w:szCs w:val="24"/>
        </w:rPr>
        <w:t>in the section that follows.</w:t>
      </w:r>
    </w:p>
    <w:p w14:paraId="223F6B28" w14:textId="77777777" w:rsidR="00C65C97" w:rsidRPr="002B5B17" w:rsidRDefault="00C65C97" w:rsidP="00410FA9">
      <w:pPr>
        <w:pStyle w:val="Heading3"/>
      </w:pPr>
      <w:bookmarkStart w:id="38" w:name="_Toc181644023"/>
      <w:r w:rsidRPr="002B5B17">
        <w:t>2.3.2 Forest Transition Theory</w:t>
      </w:r>
      <w:bookmarkEnd w:id="38"/>
    </w:p>
    <w:p w14:paraId="75FEAF46" w14:textId="4D4988D9" w:rsidR="00676FE0" w:rsidRPr="002B5B17" w:rsidRDefault="00CD38F8" w:rsidP="006B45F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Geographer Alexander Mather introduced the concept of "forest transition" to describe a consistent pattern observed in various countries where the forest area</w:t>
      </w:r>
      <w:r w:rsidR="00132CEB" w:rsidRPr="002B5B17">
        <w:rPr>
          <w:rFonts w:ascii="Times New Roman" w:hAnsi="Times New Roman" w:cs="Times New Roman"/>
          <w:sz w:val="24"/>
          <w:szCs w:val="24"/>
        </w:rPr>
        <w:t>,</w:t>
      </w:r>
      <w:r w:rsidRPr="002B5B17">
        <w:rPr>
          <w:rFonts w:ascii="Times New Roman" w:hAnsi="Times New Roman" w:cs="Times New Roman"/>
          <w:sz w:val="24"/>
          <w:szCs w:val="24"/>
        </w:rPr>
        <w:t xml:space="preserve"> on a </w:t>
      </w:r>
      <w:r w:rsidR="004C2B54" w:rsidRPr="002B5B17">
        <w:rPr>
          <w:rFonts w:ascii="Times New Roman" w:hAnsi="Times New Roman" w:cs="Times New Roman"/>
          <w:sz w:val="24"/>
          <w:szCs w:val="24"/>
        </w:rPr>
        <w:t>national scale</w:t>
      </w:r>
      <w:r w:rsidR="00F60E2B" w:rsidRPr="002B5B17">
        <w:rPr>
          <w:rFonts w:ascii="Times New Roman" w:hAnsi="Times New Roman" w:cs="Times New Roman"/>
          <w:sz w:val="24"/>
          <w:szCs w:val="24"/>
        </w:rPr>
        <w:t>,</w:t>
      </w:r>
      <w:r w:rsidR="004C2B54" w:rsidRPr="002B5B17">
        <w:rPr>
          <w:rFonts w:ascii="Times New Roman" w:hAnsi="Times New Roman" w:cs="Times New Roman"/>
          <w:sz w:val="24"/>
          <w:szCs w:val="24"/>
        </w:rPr>
        <w:t xml:space="preserve"> change</w:t>
      </w:r>
      <w:r w:rsidR="00F60E2B" w:rsidRPr="002B5B17">
        <w:rPr>
          <w:rFonts w:ascii="Times New Roman" w:hAnsi="Times New Roman" w:cs="Times New Roman"/>
          <w:sz w:val="24"/>
          <w:szCs w:val="24"/>
        </w:rPr>
        <w:t>s</w:t>
      </w:r>
      <w:r w:rsidRPr="002B5B17">
        <w:rPr>
          <w:rFonts w:ascii="Times New Roman" w:hAnsi="Times New Roman" w:cs="Times New Roman"/>
          <w:sz w:val="24"/>
          <w:szCs w:val="24"/>
        </w:rPr>
        <w:t xml:space="preserve"> from declining to increasing.</w:t>
      </w:r>
      <w:r w:rsidR="00E3104A" w:rsidRPr="002B5B17">
        <w:rPr>
          <w:rFonts w:ascii="Times New Roman" w:hAnsi="Times New Roman" w:cs="Times New Roman"/>
          <w:sz w:val="24"/>
          <w:szCs w:val="24"/>
        </w:rPr>
        <w:t xml:space="preserve"> As Mather (1990) notes, the</w:t>
      </w:r>
      <w:r w:rsidR="009746BE" w:rsidRPr="002B5B17">
        <w:rPr>
          <w:rFonts w:ascii="Times New Roman" w:hAnsi="Times New Roman" w:cs="Times New Roman"/>
          <w:sz w:val="24"/>
          <w:szCs w:val="24"/>
        </w:rPr>
        <w:t xml:space="preserve"> term forest transition refers to</w:t>
      </w:r>
      <w:r w:rsidR="00E3104A" w:rsidRPr="002B5B17">
        <w:rPr>
          <w:rFonts w:ascii="Times New Roman" w:hAnsi="Times New Roman" w:cs="Times New Roman"/>
          <w:sz w:val="24"/>
          <w:szCs w:val="24"/>
        </w:rPr>
        <w:t xml:space="preserve"> a decrease in forest area to an increase</w:t>
      </w:r>
      <w:r w:rsidR="009746BE" w:rsidRPr="002B5B17">
        <w:rPr>
          <w:rFonts w:ascii="Times New Roman" w:hAnsi="Times New Roman" w:cs="Times New Roman"/>
          <w:sz w:val="24"/>
          <w:szCs w:val="24"/>
        </w:rPr>
        <w:t xml:space="preserve"> in forest area</w:t>
      </w:r>
      <w:r w:rsidR="00E3104A"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This concept originated from the examination of historical data on forest cover trends in European countries, and it was later extended to current developments in tropical and developing regions </w:t>
      </w:r>
      <w:sdt>
        <w:sdtPr>
          <w:rPr>
            <w:rFonts w:ascii="Times New Roman" w:hAnsi="Times New Roman" w:cs="Times New Roman"/>
            <w:sz w:val="24"/>
            <w:szCs w:val="24"/>
          </w:rPr>
          <w:id w:val="-618449449"/>
          <w:citation/>
        </w:sdtPr>
        <w:sdtContent>
          <w:r w:rsidR="00A2077A" w:rsidRPr="002B5B17">
            <w:rPr>
              <w:rFonts w:ascii="Times New Roman" w:hAnsi="Times New Roman" w:cs="Times New Roman"/>
              <w:sz w:val="24"/>
              <w:szCs w:val="24"/>
            </w:rPr>
            <w:fldChar w:fldCharType="begin"/>
          </w:r>
          <w:r w:rsidR="00A2077A" w:rsidRPr="002B5B17">
            <w:rPr>
              <w:rFonts w:ascii="Times New Roman" w:hAnsi="Times New Roman" w:cs="Times New Roman"/>
              <w:sz w:val="24"/>
              <w:szCs w:val="24"/>
            </w:rPr>
            <w:instrText xml:space="preserve"> CITATION Mey19 \l 1033 </w:instrText>
          </w:r>
          <w:r w:rsidR="00A2077A"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(Meyfroidt, 2019)</w:t>
          </w:r>
          <w:r w:rsidR="00A2077A" w:rsidRPr="002B5B17">
            <w:rPr>
              <w:rFonts w:ascii="Times New Roman" w:hAnsi="Times New Roman" w:cs="Times New Roman"/>
              <w:sz w:val="24"/>
              <w:szCs w:val="24"/>
            </w:rPr>
            <w:fldChar w:fldCharType="end"/>
          </w:r>
        </w:sdtContent>
      </w:sdt>
      <w:r w:rsidR="00233442" w:rsidRPr="002B5B17">
        <w:rPr>
          <w:rFonts w:ascii="Times New Roman" w:hAnsi="Times New Roman" w:cs="Times New Roman"/>
          <w:sz w:val="24"/>
          <w:szCs w:val="24"/>
        </w:rPr>
        <w:t>.</w:t>
      </w:r>
      <w:r w:rsidRPr="002B5B17">
        <w:rPr>
          <w:rFonts w:ascii="Times New Roman" w:hAnsi="Times New Roman" w:cs="Times New Roman"/>
          <w:sz w:val="24"/>
          <w:szCs w:val="24"/>
        </w:rPr>
        <w:t xml:space="preserve"> After prolonged periods of deforestation, sustained forest growth in the 19th or 20th century began in most developed countries, according to</w:t>
      </w:r>
      <w:r w:rsidR="00676FE0" w:rsidRPr="002B5B17">
        <w:rPr>
          <w:rFonts w:ascii="Times New Roman" w:hAnsi="Times New Roman" w:cs="Times New Roman"/>
          <w:sz w:val="24"/>
          <w:szCs w:val="24"/>
        </w:rPr>
        <w:t xml:space="preserve"> </w:t>
      </w:r>
      <w:r w:rsidRPr="002B5B17">
        <w:rPr>
          <w:rFonts w:ascii="Times New Roman" w:hAnsi="Times New Roman" w:cs="Times New Roman"/>
          <w:noProof/>
          <w:sz w:val="24"/>
          <w:szCs w:val="24"/>
        </w:rPr>
        <w:t>Mather</w:t>
      </w:r>
      <w:r w:rsidR="00872416" w:rsidRPr="002B5B17">
        <w:rPr>
          <w:rFonts w:ascii="Times New Roman" w:hAnsi="Times New Roman" w:cs="Times New Roman"/>
          <w:noProof/>
          <w:sz w:val="24"/>
          <w:szCs w:val="24"/>
        </w:rPr>
        <w:t xml:space="preserve"> </w:t>
      </w:r>
      <w:r w:rsidRPr="002B5B17">
        <w:rPr>
          <w:rFonts w:ascii="Times New Roman" w:hAnsi="Times New Roman" w:cs="Times New Roman"/>
          <w:noProof/>
          <w:sz w:val="24"/>
          <w:szCs w:val="24"/>
        </w:rPr>
        <w:t>(</w:t>
      </w:r>
      <w:r w:rsidR="00872416" w:rsidRPr="002B5B17">
        <w:rPr>
          <w:rFonts w:ascii="Times New Roman" w:hAnsi="Times New Roman" w:cs="Times New Roman"/>
          <w:noProof/>
          <w:sz w:val="24"/>
          <w:szCs w:val="24"/>
        </w:rPr>
        <w:t>1990)</w:t>
      </w:r>
      <w:r w:rsidR="002E27F9" w:rsidRPr="002B5B17">
        <w:rPr>
          <w:rFonts w:ascii="Times New Roman" w:hAnsi="Times New Roman" w:cs="Times New Roman"/>
          <w:sz w:val="24"/>
          <w:szCs w:val="24"/>
        </w:rPr>
        <w:t>.</w:t>
      </w:r>
      <w:r w:rsidR="00FD1DED" w:rsidRPr="002B5B17">
        <w:rPr>
          <w:rFonts w:ascii="Times New Roman" w:hAnsi="Times New Roman" w:cs="Times New Roman"/>
          <w:sz w:val="24"/>
          <w:szCs w:val="24"/>
        </w:rPr>
        <w:t xml:space="preserve"> </w:t>
      </w:r>
      <w:r w:rsidR="00E3104A" w:rsidRPr="002B5B17">
        <w:rPr>
          <w:rFonts w:ascii="Times New Roman" w:hAnsi="Times New Roman" w:cs="Times New Roman"/>
          <w:sz w:val="24"/>
          <w:szCs w:val="24"/>
        </w:rPr>
        <w:t xml:space="preserve">According to </w:t>
      </w:r>
      <w:r w:rsidR="00484C1B" w:rsidRPr="002B5B17">
        <w:rPr>
          <w:rFonts w:ascii="Times New Roman" w:hAnsi="Times New Roman" w:cs="Times New Roman"/>
          <w:noProof/>
          <w:sz w:val="24"/>
          <w:szCs w:val="24"/>
        </w:rPr>
        <w:t>Mather</w:t>
      </w:r>
      <w:r w:rsidR="000C241F" w:rsidRPr="002B5B17">
        <w:rPr>
          <w:rFonts w:ascii="Times New Roman" w:hAnsi="Times New Roman" w:cs="Times New Roman"/>
          <w:noProof/>
          <w:sz w:val="24"/>
          <w:szCs w:val="24"/>
        </w:rPr>
        <w:t xml:space="preserve"> </w:t>
      </w:r>
      <w:r w:rsidR="00484C1B" w:rsidRPr="002B5B17">
        <w:rPr>
          <w:rFonts w:ascii="Times New Roman" w:hAnsi="Times New Roman" w:cs="Times New Roman"/>
          <w:noProof/>
          <w:sz w:val="24"/>
          <w:szCs w:val="24"/>
        </w:rPr>
        <w:t>(</w:t>
      </w:r>
      <w:r w:rsidR="000C241F" w:rsidRPr="002B5B17">
        <w:rPr>
          <w:rFonts w:ascii="Times New Roman" w:hAnsi="Times New Roman" w:cs="Times New Roman"/>
          <w:noProof/>
          <w:sz w:val="24"/>
          <w:szCs w:val="24"/>
        </w:rPr>
        <w:t>2008)</w:t>
      </w:r>
      <w:r w:rsidR="00E3104A" w:rsidRPr="002B5B17">
        <w:rPr>
          <w:rFonts w:ascii="Times New Roman" w:hAnsi="Times New Roman" w:cs="Times New Roman"/>
          <w:noProof/>
          <w:sz w:val="24"/>
          <w:szCs w:val="24"/>
        </w:rPr>
        <w:t>, in Scotland, the forest area experienced a threefold increase during the 20th century, following centuries of decline. Similarly, Denmark's forest area also tripled from its low point, and France's doubled, indicating comparable trends in these countries</w:t>
      </w:r>
      <w:r w:rsidR="00FD1DED" w:rsidRPr="002B5B17">
        <w:rPr>
          <w:rFonts w:ascii="Times New Roman" w:hAnsi="Times New Roman" w:cs="Times New Roman"/>
          <w:sz w:val="24"/>
          <w:szCs w:val="24"/>
        </w:rPr>
        <w:t>.</w:t>
      </w:r>
      <w:r w:rsidR="002E27F9" w:rsidRPr="002B5B17">
        <w:rPr>
          <w:rFonts w:ascii="Times New Roman" w:hAnsi="Times New Roman" w:cs="Times New Roman"/>
          <w:sz w:val="24"/>
          <w:szCs w:val="24"/>
        </w:rPr>
        <w:t xml:space="preserve"> </w:t>
      </w:r>
      <w:r w:rsidR="00E3104A" w:rsidRPr="002B5B17">
        <w:rPr>
          <w:rFonts w:ascii="Times New Roman" w:hAnsi="Times New Roman" w:cs="Times New Roman"/>
          <w:sz w:val="24"/>
          <w:szCs w:val="24"/>
        </w:rPr>
        <w:t xml:space="preserve">According to </w:t>
      </w:r>
      <w:r w:rsidR="00CD7563" w:rsidRPr="002B5B17">
        <w:rPr>
          <w:rFonts w:ascii="Times New Roman" w:hAnsi="Times New Roman" w:cs="Times New Roman"/>
          <w:noProof/>
          <w:sz w:val="24"/>
          <w:szCs w:val="24"/>
        </w:rPr>
        <w:t xml:space="preserve">Rudel et al. </w:t>
      </w:r>
      <w:r w:rsidR="00F60E2B" w:rsidRPr="002B5B17">
        <w:rPr>
          <w:rFonts w:ascii="Times New Roman" w:hAnsi="Times New Roman" w:cs="Times New Roman"/>
          <w:noProof/>
          <w:sz w:val="24"/>
          <w:szCs w:val="24"/>
        </w:rPr>
        <w:t>(</w:t>
      </w:r>
      <w:r w:rsidR="00CD7563" w:rsidRPr="002B5B17">
        <w:rPr>
          <w:rFonts w:ascii="Times New Roman" w:hAnsi="Times New Roman" w:cs="Times New Roman"/>
          <w:noProof/>
          <w:sz w:val="24"/>
          <w:szCs w:val="24"/>
        </w:rPr>
        <w:t>2005)</w:t>
      </w:r>
      <w:r w:rsidR="00E3104A" w:rsidRPr="002B5B17">
        <w:rPr>
          <w:rFonts w:ascii="Times New Roman" w:hAnsi="Times New Roman" w:cs="Times New Roman"/>
          <w:sz w:val="24"/>
          <w:szCs w:val="24"/>
        </w:rPr>
        <w:t>, forest transitions can occur at different levels, ranging from a sub-region within a country to a whole country or even multiple countries within a vast geographical area</w:t>
      </w:r>
      <w:r w:rsidR="00614666" w:rsidRPr="002B5B17">
        <w:rPr>
          <w:rFonts w:ascii="Times New Roman" w:hAnsi="Times New Roman" w:cs="Times New Roman"/>
          <w:sz w:val="24"/>
          <w:szCs w:val="24"/>
        </w:rPr>
        <w:t>.</w:t>
      </w:r>
    </w:p>
    <w:p w14:paraId="46971727" w14:textId="41CB45C5" w:rsidR="00614666" w:rsidRPr="002B5B17" w:rsidRDefault="00191848" w:rsidP="00550A0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According to</w:t>
      </w:r>
      <w:r w:rsidR="00614666" w:rsidRPr="002B5B17">
        <w:rPr>
          <w:rFonts w:ascii="Times New Roman" w:hAnsi="Times New Roman" w:cs="Times New Roman"/>
          <w:sz w:val="24"/>
          <w:szCs w:val="24"/>
        </w:rPr>
        <w:t xml:space="preserve"> </w:t>
      </w:r>
      <w:r w:rsidR="008E0238" w:rsidRPr="002B5B17">
        <w:rPr>
          <w:rFonts w:ascii="Times New Roman" w:hAnsi="Times New Roman" w:cs="Times New Roman"/>
          <w:noProof/>
          <w:sz w:val="24"/>
          <w:szCs w:val="24"/>
        </w:rPr>
        <w:t>Perz</w:t>
      </w:r>
      <w:r w:rsidR="00CD7563" w:rsidRPr="002B5B17">
        <w:rPr>
          <w:rFonts w:ascii="Times New Roman" w:hAnsi="Times New Roman" w:cs="Times New Roman"/>
          <w:noProof/>
          <w:sz w:val="24"/>
          <w:szCs w:val="24"/>
        </w:rPr>
        <w:t xml:space="preserve"> </w:t>
      </w:r>
      <w:r w:rsidR="008E0238" w:rsidRPr="002B5B17">
        <w:rPr>
          <w:rFonts w:ascii="Times New Roman" w:hAnsi="Times New Roman" w:cs="Times New Roman"/>
          <w:noProof/>
          <w:sz w:val="24"/>
          <w:szCs w:val="24"/>
        </w:rPr>
        <w:t>(</w:t>
      </w:r>
      <w:r w:rsidR="00CD7563" w:rsidRPr="002B5B17">
        <w:rPr>
          <w:rFonts w:ascii="Times New Roman" w:hAnsi="Times New Roman" w:cs="Times New Roman"/>
          <w:noProof/>
          <w:sz w:val="24"/>
          <w:szCs w:val="24"/>
        </w:rPr>
        <w:t>2007)</w:t>
      </w:r>
      <w:r w:rsidRPr="002B5B17">
        <w:rPr>
          <w:rFonts w:ascii="Times New Roman" w:hAnsi="Times New Roman" w:cs="Times New Roman"/>
          <w:sz w:val="24"/>
          <w:szCs w:val="24"/>
        </w:rPr>
        <w:t xml:space="preserve"> theorists proposed that there is a decline in forest cover over time, but eventually, a transition happens, and forest cover stops decreasing and starts expanding. This shift results in a U-shaped or reverse J-shaped curve when plotting forest cover against time. </w:t>
      </w:r>
      <w:r w:rsidR="00F66D00" w:rsidRPr="002B5B17">
        <w:rPr>
          <w:rFonts w:ascii="Times New Roman" w:hAnsi="Times New Roman" w:cs="Times New Roman"/>
          <w:sz w:val="24"/>
          <w:szCs w:val="24"/>
        </w:rPr>
        <w:t xml:space="preserve">The concept of a forest transition provided a conceptual solution to worries regarding the disappearance of tropical forests and </w:t>
      </w:r>
      <w:r w:rsidRPr="002B5B17">
        <w:rPr>
          <w:rFonts w:ascii="Times New Roman" w:hAnsi="Times New Roman" w:cs="Times New Roman"/>
          <w:sz w:val="24"/>
          <w:szCs w:val="24"/>
        </w:rPr>
        <w:t xml:space="preserve">its numerous effects. </w:t>
      </w:r>
      <w:r w:rsidR="00F66D00" w:rsidRPr="002B5B17">
        <w:rPr>
          <w:rFonts w:ascii="Times New Roman" w:hAnsi="Times New Roman" w:cs="Times New Roman"/>
          <w:sz w:val="24"/>
          <w:szCs w:val="24"/>
        </w:rPr>
        <w:t xml:space="preserve">This led to investigations into recording these shifts, and researchers </w:t>
      </w:r>
      <w:r w:rsidR="00F66D00" w:rsidRPr="002B5B17">
        <w:rPr>
          <w:rFonts w:ascii="Times New Roman" w:hAnsi="Times New Roman" w:cs="Times New Roman"/>
          <w:sz w:val="24"/>
          <w:szCs w:val="24"/>
        </w:rPr>
        <w:lastRenderedPageBreak/>
        <w:t xml:space="preserve">specializing in landscape modifications, including historians and geographers, have examined forest transitions in the industrialized countries of North America and Europe. </w:t>
      </w:r>
    </w:p>
    <w:p w14:paraId="2D5FFD6C" w14:textId="3B95DABD" w:rsidR="0003363A" w:rsidRPr="002B5B17" w:rsidRDefault="00F60E2B" w:rsidP="0003363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w:t>
      </w:r>
      <w:r w:rsidR="00BE110C" w:rsidRPr="002B5B17">
        <w:rPr>
          <w:rFonts w:ascii="Times New Roman" w:hAnsi="Times New Roman" w:cs="Times New Roman"/>
          <w:sz w:val="24"/>
          <w:szCs w:val="24"/>
        </w:rPr>
        <w:t xml:space="preserve">Forest transition theory was introduced to clarify the mechanisms that lead to the shift from forest reduction to growth. The </w:t>
      </w:r>
      <w:r w:rsidR="005866EC" w:rsidRPr="002B5B17">
        <w:rPr>
          <w:rFonts w:ascii="Times New Roman" w:hAnsi="Times New Roman" w:cs="Times New Roman"/>
          <w:sz w:val="24"/>
          <w:szCs w:val="24"/>
        </w:rPr>
        <w:t>justifica</w:t>
      </w:r>
      <w:r w:rsidR="00BE110C" w:rsidRPr="002B5B17">
        <w:rPr>
          <w:rFonts w:ascii="Times New Roman" w:hAnsi="Times New Roman" w:cs="Times New Roman"/>
          <w:sz w:val="24"/>
          <w:szCs w:val="24"/>
        </w:rPr>
        <w:t xml:space="preserve">tions for forest transitions are often framed within the context of development theory, </w:t>
      </w:r>
      <w:r w:rsidRPr="002B5B17">
        <w:rPr>
          <w:rFonts w:ascii="Times New Roman" w:hAnsi="Times New Roman" w:cs="Times New Roman"/>
          <w:sz w:val="24"/>
          <w:szCs w:val="24"/>
        </w:rPr>
        <w:t>as noted by Mather (1992); Mather and Needle (1998); and Rudel, (1998)</w:t>
      </w:r>
      <w:r w:rsidR="0003363A" w:rsidRPr="002B5B17">
        <w:rPr>
          <w:rFonts w:ascii="Times New Roman" w:hAnsi="Times New Roman" w:cs="Times New Roman"/>
          <w:sz w:val="24"/>
          <w:szCs w:val="24"/>
        </w:rPr>
        <w:t xml:space="preserve">. </w:t>
      </w:r>
      <w:r w:rsidR="006A0780" w:rsidRPr="002B5B17">
        <w:rPr>
          <w:rFonts w:ascii="Times New Roman" w:hAnsi="Times New Roman" w:cs="Times New Roman"/>
          <w:sz w:val="24"/>
          <w:szCs w:val="24"/>
        </w:rPr>
        <w:t>Perz (2007) explains that on one hand, forest reduction is associated with the beginning of national development. As nation-states emerge from provincial territories, they establish their sovereignty by encouraging forest clearing to define territorial boundaries. With the rise of science and rationalization, religious authority is displaced, leading to technological advancements that aid in forest clearing for agriculture. This clearing is partially driven by population growth, which is accelerated by the decline in mortality and leads to an increased demand for food. Additionally, industrialization and economic growth increase the demand for natural resources, including timber, leading to further forest clearing.</w:t>
      </w:r>
    </w:p>
    <w:p w14:paraId="1A2E492D" w14:textId="3A8C9020" w:rsidR="00100BCE" w:rsidRPr="002B5B17" w:rsidRDefault="00F60E2B" w:rsidP="00045B2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w:t>
      </w:r>
      <w:r w:rsidR="00CF114E" w:rsidRPr="002B5B17">
        <w:rPr>
          <w:rFonts w:ascii="Times New Roman" w:hAnsi="Times New Roman" w:cs="Times New Roman"/>
          <w:sz w:val="24"/>
          <w:szCs w:val="24"/>
        </w:rPr>
        <w:t>Forest transition theory proposes that forests can re</w:t>
      </w:r>
      <w:r w:rsidR="005866EC" w:rsidRPr="002B5B17">
        <w:rPr>
          <w:rFonts w:ascii="Times New Roman" w:hAnsi="Times New Roman" w:cs="Times New Roman"/>
          <w:sz w:val="24"/>
          <w:szCs w:val="24"/>
        </w:rPr>
        <w:t>generate</w:t>
      </w:r>
      <w:r w:rsidR="00CF114E" w:rsidRPr="002B5B17">
        <w:rPr>
          <w:rFonts w:ascii="Times New Roman" w:hAnsi="Times New Roman" w:cs="Times New Roman"/>
          <w:sz w:val="24"/>
          <w:szCs w:val="24"/>
        </w:rPr>
        <w:t xml:space="preserve"> as countries enter later </w:t>
      </w:r>
      <w:r w:rsidR="005866EC" w:rsidRPr="002B5B17">
        <w:rPr>
          <w:rFonts w:ascii="Times New Roman" w:hAnsi="Times New Roman" w:cs="Times New Roman"/>
          <w:sz w:val="24"/>
          <w:szCs w:val="24"/>
        </w:rPr>
        <w:t>phases</w:t>
      </w:r>
      <w:r w:rsidR="00CF114E" w:rsidRPr="002B5B17">
        <w:rPr>
          <w:rFonts w:ascii="Times New Roman" w:hAnsi="Times New Roman" w:cs="Times New Roman"/>
          <w:sz w:val="24"/>
          <w:szCs w:val="24"/>
        </w:rPr>
        <w:t xml:space="preserve"> of development. One way this can happen is through the use of new agricultural technologies that increase productivity per unit of land, reducing the need for deforestation. As industrialization progresses, populations move from rural areas to urban areas, reducing pressure on forests for subsistence agriculture. Additionally, urbanization and higher levels of education tend to lower fertility rates, leading to slower population growth. As countries move toward a service-based economy, the </w:t>
      </w:r>
      <w:r w:rsidR="005866EC" w:rsidRPr="002B5B17">
        <w:rPr>
          <w:rFonts w:ascii="Times New Roman" w:hAnsi="Times New Roman" w:cs="Times New Roman"/>
          <w:sz w:val="24"/>
          <w:szCs w:val="24"/>
        </w:rPr>
        <w:t>need</w:t>
      </w:r>
      <w:r w:rsidR="00CF114E" w:rsidRPr="002B5B17">
        <w:rPr>
          <w:rFonts w:ascii="Times New Roman" w:hAnsi="Times New Roman" w:cs="Times New Roman"/>
          <w:sz w:val="24"/>
          <w:szCs w:val="24"/>
        </w:rPr>
        <w:t xml:space="preserve"> for forest resources also declines. </w:t>
      </w:r>
      <w:r w:rsidR="00100BCE" w:rsidRPr="002B5B17">
        <w:rPr>
          <w:rFonts w:ascii="Times New Roman" w:hAnsi="Times New Roman" w:cs="Times New Roman"/>
          <w:sz w:val="24"/>
          <w:szCs w:val="24"/>
        </w:rPr>
        <w:t xml:space="preserve">Lastly, social norms shift to prioritize being in touch with nature and call for environmental protection, resulting in the establishment </w:t>
      </w:r>
      <w:r w:rsidR="00100BCE" w:rsidRPr="002B5B17">
        <w:rPr>
          <w:rFonts w:ascii="Times New Roman" w:hAnsi="Times New Roman" w:cs="Times New Roman"/>
          <w:sz w:val="24"/>
          <w:szCs w:val="24"/>
        </w:rPr>
        <w:lastRenderedPageBreak/>
        <w:t xml:space="preserve">of </w:t>
      </w:r>
      <w:r w:rsidR="0090156B" w:rsidRPr="002B5B17">
        <w:rPr>
          <w:rFonts w:ascii="Times New Roman" w:hAnsi="Times New Roman" w:cs="Times New Roman"/>
          <w:sz w:val="24"/>
          <w:szCs w:val="24"/>
        </w:rPr>
        <w:t xml:space="preserve">forest reserves, </w:t>
      </w:r>
      <w:r w:rsidR="00100BCE" w:rsidRPr="002B5B17">
        <w:rPr>
          <w:rFonts w:ascii="Times New Roman" w:hAnsi="Times New Roman" w:cs="Times New Roman"/>
          <w:sz w:val="24"/>
          <w:szCs w:val="24"/>
        </w:rPr>
        <w:t>environmental organizations, and policies promoting better land management (Perz, 2007).</w:t>
      </w:r>
    </w:p>
    <w:p w14:paraId="05213431" w14:textId="17F776E8" w:rsidR="008E0238" w:rsidRPr="002B5B17" w:rsidRDefault="00F60E2B" w:rsidP="00045B2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w:t>
      </w:r>
      <w:r w:rsidR="00E17255" w:rsidRPr="002B5B17">
        <w:rPr>
          <w:rFonts w:ascii="Times New Roman" w:hAnsi="Times New Roman" w:cs="Times New Roman"/>
          <w:sz w:val="24"/>
          <w:szCs w:val="24"/>
        </w:rPr>
        <w:t xml:space="preserve">Forest transition theory has been found to have four major limitations according to studies. These limitations include the concept of forests, the way forest dynamics are treated, the explanations provided for forest transitions, and its overall generalizability. </w:t>
      </w:r>
      <w:r w:rsidRPr="002B5B17">
        <w:rPr>
          <w:rFonts w:ascii="Times New Roman" w:hAnsi="Times New Roman" w:cs="Times New Roman"/>
          <w:sz w:val="24"/>
          <w:szCs w:val="24"/>
        </w:rPr>
        <w:t>The</w:t>
      </w:r>
      <w:r w:rsidR="00E17255" w:rsidRPr="002B5B17">
        <w:rPr>
          <w:rFonts w:ascii="Times New Roman" w:hAnsi="Times New Roman" w:cs="Times New Roman"/>
          <w:sz w:val="24"/>
          <w:szCs w:val="24"/>
        </w:rPr>
        <w:t xml:space="preserve"> theory needs to address significant challenges related to the diversity of forest vegetation and types with respect to its concept of forest. An important distinction that needs to be made is between "primary" forests, which are old-growth forests, and "secondary" forests, which are vegetation that appears on previously deforested land. This distinction has been highlighted in previous studies by Walker </w:t>
      </w:r>
      <w:r w:rsidRPr="002B5B17">
        <w:rPr>
          <w:rFonts w:ascii="Times New Roman" w:hAnsi="Times New Roman" w:cs="Times New Roman"/>
          <w:sz w:val="24"/>
          <w:szCs w:val="24"/>
        </w:rPr>
        <w:t>(</w:t>
      </w:r>
      <w:r w:rsidR="00E17255" w:rsidRPr="002B5B17">
        <w:rPr>
          <w:rFonts w:ascii="Times New Roman" w:hAnsi="Times New Roman" w:cs="Times New Roman"/>
          <w:sz w:val="24"/>
          <w:szCs w:val="24"/>
        </w:rPr>
        <w:t>1993</w:t>
      </w:r>
      <w:r w:rsidRPr="002B5B17">
        <w:rPr>
          <w:rFonts w:ascii="Times New Roman" w:hAnsi="Times New Roman" w:cs="Times New Roman"/>
          <w:sz w:val="24"/>
          <w:szCs w:val="24"/>
        </w:rPr>
        <w:t>),</w:t>
      </w:r>
      <w:r w:rsidR="00E17255" w:rsidRPr="002B5B17">
        <w:rPr>
          <w:rFonts w:ascii="Times New Roman" w:hAnsi="Times New Roman" w:cs="Times New Roman"/>
          <w:sz w:val="24"/>
          <w:szCs w:val="24"/>
        </w:rPr>
        <w:t xml:space="preserve"> Perz </w:t>
      </w:r>
      <w:r w:rsidRPr="002B5B17">
        <w:rPr>
          <w:rFonts w:ascii="Times New Roman" w:hAnsi="Times New Roman" w:cs="Times New Roman"/>
          <w:sz w:val="24"/>
          <w:szCs w:val="24"/>
        </w:rPr>
        <w:t>and</w:t>
      </w:r>
      <w:r w:rsidR="00E17255" w:rsidRPr="002B5B17">
        <w:rPr>
          <w:rFonts w:ascii="Times New Roman" w:hAnsi="Times New Roman" w:cs="Times New Roman"/>
          <w:sz w:val="24"/>
          <w:szCs w:val="24"/>
        </w:rPr>
        <w:t xml:space="preserve"> Skole </w:t>
      </w:r>
      <w:r w:rsidRPr="002B5B17">
        <w:rPr>
          <w:rFonts w:ascii="Times New Roman" w:hAnsi="Times New Roman" w:cs="Times New Roman"/>
          <w:sz w:val="24"/>
          <w:szCs w:val="24"/>
        </w:rPr>
        <w:t>(</w:t>
      </w:r>
      <w:r w:rsidR="00E17255" w:rsidRPr="002B5B17">
        <w:rPr>
          <w:rFonts w:ascii="Times New Roman" w:hAnsi="Times New Roman" w:cs="Times New Roman"/>
          <w:sz w:val="24"/>
          <w:szCs w:val="24"/>
        </w:rPr>
        <w:t>2003). Primary and secondary forests differ significantly in terms of their biophysical characteristics. Primary forests hold more</w:t>
      </w:r>
      <w:r w:rsidR="00846622" w:rsidRPr="002B5B17">
        <w:rPr>
          <w:rFonts w:ascii="Times New Roman" w:hAnsi="Times New Roman" w:cs="Times New Roman"/>
          <w:sz w:val="24"/>
          <w:szCs w:val="24"/>
        </w:rPr>
        <w:t xml:space="preserve"> biomass and</w:t>
      </w:r>
      <w:r w:rsidR="00E17255" w:rsidRPr="002B5B17">
        <w:rPr>
          <w:rFonts w:ascii="Times New Roman" w:hAnsi="Times New Roman" w:cs="Times New Roman"/>
          <w:sz w:val="24"/>
          <w:szCs w:val="24"/>
        </w:rPr>
        <w:t xml:space="preserve"> carbon, have vegetation with lower stem densities and higher diameters at breast height, and exhibit a different species composition compared to secondary forests. This has been pointed out in previous studies, such as Brown and Lugo </w:t>
      </w:r>
      <w:r w:rsidRPr="002B5B17">
        <w:rPr>
          <w:rFonts w:ascii="Times New Roman" w:hAnsi="Times New Roman" w:cs="Times New Roman"/>
          <w:sz w:val="24"/>
          <w:szCs w:val="24"/>
        </w:rPr>
        <w:t>(</w:t>
      </w:r>
      <w:r w:rsidR="00E17255" w:rsidRPr="002B5B17">
        <w:rPr>
          <w:rFonts w:ascii="Times New Roman" w:hAnsi="Times New Roman" w:cs="Times New Roman"/>
          <w:sz w:val="24"/>
          <w:szCs w:val="24"/>
        </w:rPr>
        <w:t xml:space="preserve">1990). </w:t>
      </w:r>
      <w:r w:rsidR="00100BCE" w:rsidRPr="002B5B17">
        <w:rPr>
          <w:rFonts w:ascii="Times New Roman" w:hAnsi="Times New Roman" w:cs="Times New Roman"/>
          <w:sz w:val="24"/>
          <w:szCs w:val="24"/>
        </w:rPr>
        <w:t xml:space="preserve">There are social ramifications to the biophysical distinctions between primary and secondary forests because the composition and structure of the vegetation have a significant impact on the availability of natural resources and the ensuing patterns of land use and land cover change (Kammesheidt, 2002). </w:t>
      </w:r>
      <w:r w:rsidR="00064806" w:rsidRPr="002B5B17">
        <w:rPr>
          <w:rFonts w:ascii="Times New Roman" w:hAnsi="Times New Roman" w:cs="Times New Roman"/>
          <w:sz w:val="24"/>
          <w:szCs w:val="24"/>
        </w:rPr>
        <w:t xml:space="preserve">Forest transition theory needs to </w:t>
      </w:r>
      <w:r w:rsidR="001A4587" w:rsidRPr="002B5B17">
        <w:rPr>
          <w:rFonts w:ascii="Times New Roman" w:hAnsi="Times New Roman" w:cs="Times New Roman"/>
          <w:sz w:val="24"/>
          <w:szCs w:val="24"/>
        </w:rPr>
        <w:t>focus</w:t>
      </w:r>
      <w:r w:rsidR="00064806" w:rsidRPr="002B5B17">
        <w:rPr>
          <w:rFonts w:ascii="Times New Roman" w:hAnsi="Times New Roman" w:cs="Times New Roman"/>
          <w:sz w:val="24"/>
          <w:szCs w:val="24"/>
        </w:rPr>
        <w:t xml:space="preserve"> </w:t>
      </w:r>
      <w:r w:rsidR="001A4587" w:rsidRPr="002B5B17">
        <w:rPr>
          <w:rFonts w:ascii="Times New Roman" w:hAnsi="Times New Roman" w:cs="Times New Roman"/>
          <w:sz w:val="24"/>
          <w:szCs w:val="24"/>
        </w:rPr>
        <w:t>on</w:t>
      </w:r>
      <w:r w:rsidR="00064806" w:rsidRPr="002B5B17">
        <w:rPr>
          <w:rFonts w:ascii="Times New Roman" w:hAnsi="Times New Roman" w:cs="Times New Roman"/>
          <w:sz w:val="24"/>
          <w:szCs w:val="24"/>
        </w:rPr>
        <w:t xml:space="preserve"> the specific</w:t>
      </w:r>
      <w:r w:rsidR="00EE5B47" w:rsidRPr="002B5B17">
        <w:rPr>
          <w:rFonts w:ascii="Times New Roman" w:hAnsi="Times New Roman" w:cs="Times New Roman"/>
          <w:sz w:val="24"/>
          <w:szCs w:val="24"/>
        </w:rPr>
        <w:t xml:space="preserve"> </w:t>
      </w:r>
      <w:r w:rsidR="00064806" w:rsidRPr="002B5B17">
        <w:rPr>
          <w:rFonts w:ascii="Times New Roman" w:hAnsi="Times New Roman" w:cs="Times New Roman"/>
          <w:sz w:val="24"/>
          <w:szCs w:val="24"/>
        </w:rPr>
        <w:t>dynamics</w:t>
      </w:r>
      <w:r w:rsidR="001A4587" w:rsidRPr="002B5B17">
        <w:rPr>
          <w:rFonts w:ascii="Times New Roman" w:hAnsi="Times New Roman" w:cs="Times New Roman"/>
          <w:sz w:val="24"/>
          <w:szCs w:val="24"/>
        </w:rPr>
        <w:t xml:space="preserve"> of forest cover</w:t>
      </w:r>
      <w:r w:rsidR="00064806" w:rsidRPr="002B5B17">
        <w:rPr>
          <w:rFonts w:ascii="Times New Roman" w:hAnsi="Times New Roman" w:cs="Times New Roman"/>
          <w:sz w:val="24"/>
          <w:szCs w:val="24"/>
        </w:rPr>
        <w:t xml:space="preserve">, which </w:t>
      </w:r>
      <w:r w:rsidR="001A4587" w:rsidRPr="002B5B17">
        <w:rPr>
          <w:rFonts w:ascii="Times New Roman" w:hAnsi="Times New Roman" w:cs="Times New Roman"/>
          <w:sz w:val="24"/>
          <w:szCs w:val="24"/>
        </w:rPr>
        <w:t>hik</w:t>
      </w:r>
      <w:r w:rsidR="00064806" w:rsidRPr="002B5B17">
        <w:rPr>
          <w:rFonts w:ascii="Times New Roman" w:hAnsi="Times New Roman" w:cs="Times New Roman"/>
          <w:sz w:val="24"/>
          <w:szCs w:val="24"/>
        </w:rPr>
        <w:t xml:space="preserve">es a range of </w:t>
      </w:r>
      <w:r w:rsidR="001A4587" w:rsidRPr="002B5B17">
        <w:rPr>
          <w:rFonts w:ascii="Times New Roman" w:hAnsi="Times New Roman" w:cs="Times New Roman"/>
          <w:sz w:val="24"/>
          <w:szCs w:val="24"/>
        </w:rPr>
        <w:t>concerns regarding</w:t>
      </w:r>
      <w:r w:rsidR="00064806" w:rsidRPr="002B5B17">
        <w:rPr>
          <w:rFonts w:ascii="Times New Roman" w:hAnsi="Times New Roman" w:cs="Times New Roman"/>
          <w:sz w:val="24"/>
          <w:szCs w:val="24"/>
        </w:rPr>
        <w:t xml:space="preserve"> the transition curve. These issues include the </w:t>
      </w:r>
      <w:r w:rsidR="00EE5B47" w:rsidRPr="002B5B17">
        <w:rPr>
          <w:rFonts w:ascii="Times New Roman" w:hAnsi="Times New Roman" w:cs="Times New Roman"/>
          <w:sz w:val="24"/>
          <w:szCs w:val="24"/>
        </w:rPr>
        <w:t>level</w:t>
      </w:r>
      <w:r w:rsidR="00064806" w:rsidRPr="002B5B17">
        <w:rPr>
          <w:rFonts w:ascii="Times New Roman" w:hAnsi="Times New Roman" w:cs="Times New Roman"/>
          <w:sz w:val="24"/>
          <w:szCs w:val="24"/>
        </w:rPr>
        <w:t xml:space="preserve"> at which </w:t>
      </w:r>
      <w:r w:rsidR="00EE5B47" w:rsidRPr="002B5B17">
        <w:rPr>
          <w:rFonts w:ascii="Times New Roman" w:hAnsi="Times New Roman" w:cs="Times New Roman"/>
          <w:sz w:val="24"/>
          <w:szCs w:val="24"/>
        </w:rPr>
        <w:t>main</w:t>
      </w:r>
      <w:r w:rsidR="00064806" w:rsidRPr="002B5B17">
        <w:rPr>
          <w:rFonts w:ascii="Times New Roman" w:hAnsi="Times New Roman" w:cs="Times New Roman"/>
          <w:sz w:val="24"/>
          <w:szCs w:val="24"/>
        </w:rPr>
        <w:t xml:space="preserve"> forests are declining, </w:t>
      </w:r>
      <w:r w:rsidR="00EE5B47" w:rsidRPr="002B5B17">
        <w:rPr>
          <w:rFonts w:ascii="Times New Roman" w:hAnsi="Times New Roman" w:cs="Times New Roman"/>
          <w:sz w:val="24"/>
          <w:szCs w:val="24"/>
        </w:rPr>
        <w:t>the duration until the historical moment or transition phase, the quantity of primary forest that remains during the transition, the rate and scope of recovery, and the potential effects of each of these factors on the others</w:t>
      </w:r>
      <w:r w:rsidR="00064806" w:rsidRPr="002B5B17">
        <w:rPr>
          <w:rFonts w:ascii="Times New Roman" w:hAnsi="Times New Roman" w:cs="Times New Roman"/>
          <w:sz w:val="24"/>
          <w:szCs w:val="24"/>
        </w:rPr>
        <w:t xml:space="preserve">. </w:t>
      </w:r>
      <w:r w:rsidR="00281533" w:rsidRPr="002B5B17">
        <w:rPr>
          <w:rFonts w:ascii="Times New Roman" w:hAnsi="Times New Roman" w:cs="Times New Roman"/>
          <w:noProof/>
          <w:sz w:val="24"/>
          <w:szCs w:val="24"/>
        </w:rPr>
        <w:t>Grainger (1995)</w:t>
      </w:r>
      <w:r w:rsidR="00737369" w:rsidRPr="002B5B17">
        <w:rPr>
          <w:rFonts w:ascii="Times New Roman" w:hAnsi="Times New Roman" w:cs="Times New Roman"/>
          <w:sz w:val="24"/>
          <w:szCs w:val="24"/>
        </w:rPr>
        <w:t xml:space="preserve"> </w:t>
      </w:r>
      <w:r w:rsidR="005177C4" w:rsidRPr="002B5B17">
        <w:rPr>
          <w:rFonts w:ascii="Times New Roman" w:hAnsi="Times New Roman" w:cs="Times New Roman"/>
          <w:sz w:val="24"/>
          <w:szCs w:val="24"/>
        </w:rPr>
        <w:t xml:space="preserve">and </w:t>
      </w:r>
      <w:r w:rsidR="006A3BA5" w:rsidRPr="002B5B17">
        <w:rPr>
          <w:rFonts w:ascii="Times New Roman" w:hAnsi="Times New Roman" w:cs="Times New Roman"/>
          <w:noProof/>
          <w:sz w:val="24"/>
          <w:szCs w:val="24"/>
        </w:rPr>
        <w:t xml:space="preserve">Rudel, et al., </w:t>
      </w:r>
      <w:r w:rsidRPr="002B5B17">
        <w:rPr>
          <w:rFonts w:ascii="Times New Roman" w:hAnsi="Times New Roman" w:cs="Times New Roman"/>
          <w:noProof/>
          <w:sz w:val="24"/>
          <w:szCs w:val="24"/>
        </w:rPr>
        <w:t>(</w:t>
      </w:r>
      <w:r w:rsidR="006A3BA5" w:rsidRPr="002B5B17">
        <w:rPr>
          <w:rFonts w:ascii="Times New Roman" w:hAnsi="Times New Roman" w:cs="Times New Roman"/>
          <w:noProof/>
          <w:sz w:val="24"/>
          <w:szCs w:val="24"/>
        </w:rPr>
        <w:t>2005)</w:t>
      </w:r>
      <w:r w:rsidR="005177C4" w:rsidRPr="002B5B17">
        <w:rPr>
          <w:rFonts w:ascii="Times New Roman" w:hAnsi="Times New Roman" w:cs="Times New Roman"/>
          <w:sz w:val="24"/>
          <w:szCs w:val="24"/>
        </w:rPr>
        <w:t xml:space="preserve"> </w:t>
      </w:r>
      <w:r w:rsidR="00064806" w:rsidRPr="002B5B17">
        <w:rPr>
          <w:rFonts w:ascii="Times New Roman" w:hAnsi="Times New Roman" w:cs="Times New Roman"/>
          <w:sz w:val="24"/>
          <w:szCs w:val="24"/>
        </w:rPr>
        <w:t xml:space="preserve">have acknowledged these </w:t>
      </w:r>
      <w:r w:rsidR="00EE5B47" w:rsidRPr="002B5B17">
        <w:rPr>
          <w:rFonts w:ascii="Times New Roman" w:hAnsi="Times New Roman" w:cs="Times New Roman"/>
          <w:sz w:val="24"/>
          <w:szCs w:val="24"/>
        </w:rPr>
        <w:t>concerns</w:t>
      </w:r>
      <w:r w:rsidR="00064806" w:rsidRPr="002B5B17">
        <w:rPr>
          <w:rFonts w:ascii="Times New Roman" w:hAnsi="Times New Roman" w:cs="Times New Roman"/>
          <w:sz w:val="24"/>
          <w:szCs w:val="24"/>
        </w:rPr>
        <w:t xml:space="preserve">, particularly in relation to historical </w:t>
      </w:r>
      <w:r w:rsidR="00456519" w:rsidRPr="002B5B17">
        <w:rPr>
          <w:rFonts w:ascii="Times New Roman" w:hAnsi="Times New Roman" w:cs="Times New Roman"/>
          <w:sz w:val="24"/>
          <w:szCs w:val="24"/>
        </w:rPr>
        <w:t>eras</w:t>
      </w:r>
      <w:r w:rsidR="00064806" w:rsidRPr="002B5B17">
        <w:rPr>
          <w:rFonts w:ascii="Times New Roman" w:hAnsi="Times New Roman" w:cs="Times New Roman"/>
          <w:sz w:val="24"/>
          <w:szCs w:val="24"/>
        </w:rPr>
        <w:t xml:space="preserve"> of transition and the p</w:t>
      </w:r>
      <w:r w:rsidR="00456519" w:rsidRPr="002B5B17">
        <w:rPr>
          <w:rFonts w:ascii="Times New Roman" w:hAnsi="Times New Roman" w:cs="Times New Roman"/>
          <w:sz w:val="24"/>
          <w:szCs w:val="24"/>
        </w:rPr>
        <w:t>roportion</w:t>
      </w:r>
      <w:r w:rsidR="00064806" w:rsidRPr="002B5B17">
        <w:rPr>
          <w:rFonts w:ascii="Times New Roman" w:hAnsi="Times New Roman" w:cs="Times New Roman"/>
          <w:sz w:val="24"/>
          <w:szCs w:val="24"/>
        </w:rPr>
        <w:t xml:space="preserve"> </w:t>
      </w:r>
      <w:r w:rsidR="00064806" w:rsidRPr="002B5B17">
        <w:rPr>
          <w:rFonts w:ascii="Times New Roman" w:hAnsi="Times New Roman" w:cs="Times New Roman"/>
          <w:sz w:val="24"/>
          <w:szCs w:val="24"/>
        </w:rPr>
        <w:lastRenderedPageBreak/>
        <w:t xml:space="preserve">of forest cover at transition. However, </w:t>
      </w:r>
      <w:r w:rsidR="00456519" w:rsidRPr="002B5B17">
        <w:rPr>
          <w:rFonts w:ascii="Times New Roman" w:hAnsi="Times New Roman" w:cs="Times New Roman"/>
          <w:sz w:val="24"/>
          <w:szCs w:val="24"/>
        </w:rPr>
        <w:t>there is a lack of clear connection between these elements and other transition curve elements</w:t>
      </w:r>
      <w:r w:rsidR="00064806" w:rsidRPr="002B5B17">
        <w:rPr>
          <w:rFonts w:ascii="Times New Roman" w:hAnsi="Times New Roman" w:cs="Times New Roman"/>
          <w:sz w:val="24"/>
          <w:szCs w:val="24"/>
        </w:rPr>
        <w:t>. From the beginning, the literature</w:t>
      </w:r>
      <w:r w:rsidR="00342369" w:rsidRPr="002B5B17">
        <w:rPr>
          <w:rFonts w:ascii="Times New Roman" w:hAnsi="Times New Roman" w:cs="Times New Roman"/>
          <w:sz w:val="24"/>
          <w:szCs w:val="24"/>
        </w:rPr>
        <w:t xml:space="preserve"> on forest transition</w:t>
      </w:r>
      <w:r w:rsidR="00064806" w:rsidRPr="002B5B17">
        <w:rPr>
          <w:rFonts w:ascii="Times New Roman" w:hAnsi="Times New Roman" w:cs="Times New Roman"/>
          <w:sz w:val="24"/>
          <w:szCs w:val="24"/>
        </w:rPr>
        <w:t xml:space="preserve"> has included theoretical discussions about explanatory mechanisms. </w:t>
      </w:r>
      <w:r w:rsidR="00087BF5" w:rsidRPr="002B5B17">
        <w:rPr>
          <w:rFonts w:ascii="Times New Roman" w:hAnsi="Times New Roman" w:cs="Times New Roman"/>
          <w:sz w:val="24"/>
          <w:szCs w:val="24"/>
        </w:rPr>
        <w:t xml:space="preserve">Mather </w:t>
      </w:r>
      <w:r w:rsidRPr="002B5B17">
        <w:rPr>
          <w:rFonts w:ascii="Times New Roman" w:hAnsi="Times New Roman" w:cs="Times New Roman"/>
          <w:sz w:val="24"/>
          <w:szCs w:val="24"/>
        </w:rPr>
        <w:t>(</w:t>
      </w:r>
      <w:r w:rsidR="00087BF5" w:rsidRPr="002B5B17">
        <w:rPr>
          <w:rFonts w:ascii="Times New Roman" w:hAnsi="Times New Roman" w:cs="Times New Roman"/>
          <w:sz w:val="24"/>
          <w:szCs w:val="24"/>
        </w:rPr>
        <w:t>1992</w:t>
      </w:r>
      <w:r w:rsidRPr="002B5B17">
        <w:rPr>
          <w:rFonts w:ascii="Times New Roman" w:hAnsi="Times New Roman" w:cs="Times New Roman"/>
          <w:sz w:val="24"/>
          <w:szCs w:val="24"/>
        </w:rPr>
        <w:t>)</w:t>
      </w:r>
      <w:r w:rsidR="00087BF5" w:rsidRPr="002B5B17">
        <w:rPr>
          <w:rFonts w:ascii="Times New Roman" w:hAnsi="Times New Roman" w:cs="Times New Roman"/>
          <w:sz w:val="24"/>
          <w:szCs w:val="24"/>
        </w:rPr>
        <w:t xml:space="preserve"> </w:t>
      </w:r>
      <w:r w:rsidR="00342369" w:rsidRPr="002B5B17">
        <w:rPr>
          <w:rFonts w:ascii="Times New Roman" w:hAnsi="Times New Roman" w:cs="Times New Roman"/>
          <w:sz w:val="24"/>
          <w:szCs w:val="24"/>
        </w:rPr>
        <w:t>highlights modifications in forest management techniques as an explanation for the forest transition trajectory</w:t>
      </w:r>
      <w:r w:rsidR="00087BF5" w:rsidRPr="002B5B17">
        <w:rPr>
          <w:rFonts w:ascii="Times New Roman" w:hAnsi="Times New Roman" w:cs="Times New Roman"/>
          <w:sz w:val="24"/>
          <w:szCs w:val="24"/>
        </w:rPr>
        <w:t xml:space="preserve">. However, Grainger </w:t>
      </w:r>
      <w:r w:rsidRPr="002B5B17">
        <w:rPr>
          <w:rFonts w:ascii="Times New Roman" w:hAnsi="Times New Roman" w:cs="Times New Roman"/>
          <w:sz w:val="24"/>
          <w:szCs w:val="24"/>
        </w:rPr>
        <w:t>(</w:t>
      </w:r>
      <w:r w:rsidR="00087BF5" w:rsidRPr="002B5B17">
        <w:rPr>
          <w:rFonts w:ascii="Times New Roman" w:hAnsi="Times New Roman" w:cs="Times New Roman"/>
          <w:sz w:val="24"/>
          <w:szCs w:val="24"/>
        </w:rPr>
        <w:t>1995</w:t>
      </w:r>
      <w:r w:rsidRPr="002B5B17">
        <w:rPr>
          <w:rFonts w:ascii="Times New Roman" w:hAnsi="Times New Roman" w:cs="Times New Roman"/>
          <w:sz w:val="24"/>
          <w:szCs w:val="24"/>
        </w:rPr>
        <w:t>)</w:t>
      </w:r>
      <w:r w:rsidR="00087BF5" w:rsidRPr="002B5B17">
        <w:rPr>
          <w:rFonts w:ascii="Times New Roman" w:hAnsi="Times New Roman" w:cs="Times New Roman"/>
          <w:sz w:val="24"/>
          <w:szCs w:val="24"/>
        </w:rPr>
        <w:t xml:space="preserve"> argues that factors </w:t>
      </w:r>
      <w:r w:rsidR="00342369" w:rsidRPr="002B5B17">
        <w:rPr>
          <w:rFonts w:ascii="Times New Roman" w:hAnsi="Times New Roman" w:cs="Times New Roman"/>
          <w:sz w:val="24"/>
          <w:szCs w:val="24"/>
        </w:rPr>
        <w:t>resulting</w:t>
      </w:r>
      <w:r w:rsidR="00087BF5" w:rsidRPr="002B5B17">
        <w:rPr>
          <w:rFonts w:ascii="Times New Roman" w:hAnsi="Times New Roman" w:cs="Times New Roman"/>
          <w:sz w:val="24"/>
          <w:szCs w:val="24"/>
        </w:rPr>
        <w:t xml:space="preserve"> to forest decline are different from those that </w:t>
      </w:r>
      <w:r w:rsidR="00841844" w:rsidRPr="002B5B17">
        <w:rPr>
          <w:rFonts w:ascii="Times New Roman" w:hAnsi="Times New Roman" w:cs="Times New Roman"/>
          <w:sz w:val="24"/>
          <w:szCs w:val="24"/>
        </w:rPr>
        <w:t>propel forest recuperation</w:t>
      </w:r>
      <w:r w:rsidR="00087BF5" w:rsidRPr="002B5B17">
        <w:rPr>
          <w:rFonts w:ascii="Times New Roman" w:hAnsi="Times New Roman" w:cs="Times New Roman"/>
          <w:sz w:val="24"/>
          <w:szCs w:val="24"/>
        </w:rPr>
        <w:t xml:space="preserve">. </w:t>
      </w:r>
      <w:r w:rsidRPr="002B5B17">
        <w:rPr>
          <w:rFonts w:ascii="Times New Roman" w:hAnsi="Times New Roman" w:cs="Times New Roman"/>
          <w:sz w:val="24"/>
          <w:szCs w:val="24"/>
        </w:rPr>
        <w:t>O</w:t>
      </w:r>
      <w:r w:rsidR="00087BF5" w:rsidRPr="002B5B17">
        <w:rPr>
          <w:rFonts w:ascii="Times New Roman" w:hAnsi="Times New Roman" w:cs="Times New Roman"/>
          <w:sz w:val="24"/>
          <w:szCs w:val="24"/>
        </w:rPr>
        <w:t xml:space="preserve">n the other hand, emphasizes a range of </w:t>
      </w:r>
      <w:r w:rsidR="00841844" w:rsidRPr="002B5B17">
        <w:rPr>
          <w:rFonts w:ascii="Times New Roman" w:hAnsi="Times New Roman" w:cs="Times New Roman"/>
          <w:sz w:val="24"/>
          <w:szCs w:val="24"/>
        </w:rPr>
        <w:t>economic elements, including trade agreements, labor productivity, and capital availability; it also points out that theories that hold true in developed industrialized nations might not hold true in developing nations</w:t>
      </w:r>
      <w:r w:rsidR="00087BF5" w:rsidRPr="002B5B17">
        <w:rPr>
          <w:rFonts w:ascii="Times New Roman" w:hAnsi="Times New Roman" w:cs="Times New Roman"/>
          <w:sz w:val="24"/>
          <w:szCs w:val="24"/>
        </w:rPr>
        <w:t xml:space="preserve">. </w:t>
      </w:r>
    </w:p>
    <w:p w14:paraId="6E7259D6" w14:textId="1AB98BFD" w:rsidR="007B2B9B" w:rsidRPr="002B5B17" w:rsidRDefault="00D27D8F" w:rsidP="007B2B9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Finally, the necessity of piecing together explanations for changes in forests from several theoretical angles has raised concerns about the applicability of forest transition theory in developing and advanced nations</w:t>
      </w:r>
      <w:r w:rsidR="005D0FA4" w:rsidRPr="002B5B17">
        <w:rPr>
          <w:rFonts w:ascii="Times New Roman" w:hAnsi="Times New Roman" w:cs="Times New Roman"/>
          <w:sz w:val="24"/>
          <w:szCs w:val="24"/>
        </w:rPr>
        <w:t xml:space="preserve">. This concern has been raised </w:t>
      </w:r>
      <w:r w:rsidR="00F60E2B" w:rsidRPr="002B5B17">
        <w:rPr>
          <w:rFonts w:ascii="Times New Roman" w:hAnsi="Times New Roman" w:cs="Times New Roman"/>
          <w:sz w:val="24"/>
          <w:szCs w:val="24"/>
        </w:rPr>
        <w:t xml:space="preserve">by </w:t>
      </w:r>
      <w:r w:rsidR="005D0FA4" w:rsidRPr="002B5B17">
        <w:rPr>
          <w:rFonts w:ascii="Times New Roman" w:hAnsi="Times New Roman" w:cs="Times New Roman"/>
          <w:sz w:val="24"/>
          <w:szCs w:val="24"/>
        </w:rPr>
        <w:t xml:space="preserve">Walker </w:t>
      </w:r>
      <w:r w:rsidR="00F60E2B" w:rsidRPr="002B5B17">
        <w:rPr>
          <w:rFonts w:ascii="Times New Roman" w:hAnsi="Times New Roman" w:cs="Times New Roman"/>
          <w:sz w:val="24"/>
          <w:szCs w:val="24"/>
        </w:rPr>
        <w:t>(</w:t>
      </w:r>
      <w:r w:rsidR="005D0FA4" w:rsidRPr="002B5B17">
        <w:rPr>
          <w:rFonts w:ascii="Times New Roman" w:hAnsi="Times New Roman" w:cs="Times New Roman"/>
          <w:sz w:val="24"/>
          <w:szCs w:val="24"/>
        </w:rPr>
        <w:t>1993</w:t>
      </w:r>
      <w:r w:rsidR="00F60E2B" w:rsidRPr="002B5B17">
        <w:rPr>
          <w:rFonts w:ascii="Times New Roman" w:hAnsi="Times New Roman" w:cs="Times New Roman"/>
          <w:sz w:val="24"/>
          <w:szCs w:val="24"/>
        </w:rPr>
        <w:t>)</w:t>
      </w:r>
      <w:r w:rsidR="005D0FA4" w:rsidRPr="002B5B17">
        <w:rPr>
          <w:rFonts w:ascii="Times New Roman" w:hAnsi="Times New Roman" w:cs="Times New Roman"/>
          <w:sz w:val="24"/>
          <w:szCs w:val="24"/>
        </w:rPr>
        <w:t xml:space="preserve">. To understand forest cover change in many developing countries, it is crucial to consider their </w:t>
      </w:r>
      <w:r w:rsidR="007B2B9B" w:rsidRPr="002B5B17">
        <w:rPr>
          <w:rFonts w:ascii="Times New Roman" w:hAnsi="Times New Roman" w:cs="Times New Roman"/>
          <w:sz w:val="24"/>
          <w:szCs w:val="24"/>
        </w:rPr>
        <w:t>colonization experience, foreign actor subordination, and an export-focused mindset toward foreign markets</w:t>
      </w:r>
      <w:r w:rsidR="005D0FA4" w:rsidRPr="002B5B17">
        <w:rPr>
          <w:rFonts w:ascii="Times New Roman" w:hAnsi="Times New Roman" w:cs="Times New Roman"/>
          <w:sz w:val="24"/>
          <w:szCs w:val="24"/>
        </w:rPr>
        <w:t xml:space="preserve">. </w:t>
      </w:r>
      <w:r w:rsidR="007B2B9B" w:rsidRPr="002B5B17">
        <w:rPr>
          <w:rFonts w:ascii="Times New Roman" w:hAnsi="Times New Roman" w:cs="Times New Roman"/>
          <w:sz w:val="24"/>
          <w:szCs w:val="24"/>
        </w:rPr>
        <w:t>Moreover, studies like Redforsd and Padoch (1992) have shown that forest management practices, even though they are labeled as</w:t>
      </w:r>
      <w:r w:rsidR="00846622" w:rsidRPr="002B5B17">
        <w:rPr>
          <w:rFonts w:ascii="Times New Roman" w:hAnsi="Times New Roman" w:cs="Times New Roman"/>
          <w:sz w:val="24"/>
          <w:szCs w:val="24"/>
        </w:rPr>
        <w:t xml:space="preserve"> indigenous,</w:t>
      </w:r>
      <w:r w:rsidR="007B2B9B" w:rsidRPr="002B5B17">
        <w:rPr>
          <w:rFonts w:ascii="Times New Roman" w:hAnsi="Times New Roman" w:cs="Times New Roman"/>
          <w:sz w:val="24"/>
          <w:szCs w:val="24"/>
        </w:rPr>
        <w:t xml:space="preserve"> traditional, or subsistence-oriented, can endure in the face of development and are frequently seen as viable "alternatives" to the current status quo.</w:t>
      </w:r>
    </w:p>
    <w:p w14:paraId="2176E6C8" w14:textId="383B2D37" w:rsidR="00AB1BD3" w:rsidRDefault="00821B51" w:rsidP="00AB1BD3">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forest transition theory can be applied in the co-managem</w:t>
      </w:r>
      <w:r w:rsidR="005D0FA4" w:rsidRPr="002B5B17">
        <w:rPr>
          <w:rFonts w:ascii="Times New Roman" w:hAnsi="Times New Roman" w:cs="Times New Roman"/>
          <w:sz w:val="24"/>
          <w:szCs w:val="24"/>
        </w:rPr>
        <w:t xml:space="preserve">ent of forest reserves in Ghana </w:t>
      </w:r>
      <w:r w:rsidRPr="002B5B17">
        <w:rPr>
          <w:rFonts w:ascii="Times New Roman" w:hAnsi="Times New Roman" w:cs="Times New Roman"/>
          <w:sz w:val="24"/>
          <w:szCs w:val="24"/>
        </w:rPr>
        <w:t>including</w:t>
      </w:r>
      <w:r w:rsidR="00AB1BD3"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Brutu forest reserve to</w:t>
      </w:r>
      <w:r w:rsidR="00E0462D" w:rsidRPr="002B5B17">
        <w:rPr>
          <w:rFonts w:ascii="Times New Roman" w:hAnsi="Times New Roman" w:cs="Times New Roman"/>
          <w:sz w:val="24"/>
          <w:szCs w:val="24"/>
        </w:rPr>
        <w:t xml:space="preserve"> identify the stage of transition</w:t>
      </w:r>
      <w:r w:rsidRPr="002B5B17">
        <w:rPr>
          <w:rFonts w:ascii="Times New Roman" w:hAnsi="Times New Roman" w:cs="Times New Roman"/>
          <w:sz w:val="24"/>
          <w:szCs w:val="24"/>
        </w:rPr>
        <w:t xml:space="preserve"> </w:t>
      </w:r>
      <w:r w:rsidR="00E0462D" w:rsidRPr="002B5B17">
        <w:rPr>
          <w:rFonts w:ascii="Times New Roman" w:hAnsi="Times New Roman" w:cs="Times New Roman"/>
          <w:sz w:val="24"/>
          <w:szCs w:val="24"/>
        </w:rPr>
        <w:t xml:space="preserve">and </w:t>
      </w:r>
      <w:r w:rsidRPr="002B5B17">
        <w:rPr>
          <w:rFonts w:ascii="Times New Roman" w:hAnsi="Times New Roman" w:cs="Times New Roman"/>
          <w:sz w:val="24"/>
          <w:szCs w:val="24"/>
        </w:rPr>
        <w:t xml:space="preserve">inform policies that support sustainable forest management practices. For instance, if a forest reserve is experiencing a transition from deforestation to reforestation, policies could be developed to support this transition. </w:t>
      </w:r>
      <w:r w:rsidR="00E57F92" w:rsidRPr="002B5B17">
        <w:rPr>
          <w:rFonts w:ascii="Times New Roman" w:hAnsi="Times New Roman" w:cs="Times New Roman"/>
          <w:sz w:val="24"/>
          <w:szCs w:val="24"/>
        </w:rPr>
        <w:t xml:space="preserve">The forest transition theory posits that, as the economy develops and people move to cities, demand for agricultural land decreases </w:t>
      </w:r>
      <w:r w:rsidR="00E57F92" w:rsidRPr="002B5B17">
        <w:rPr>
          <w:rFonts w:ascii="Times New Roman" w:hAnsi="Times New Roman" w:cs="Times New Roman"/>
          <w:sz w:val="24"/>
          <w:szCs w:val="24"/>
        </w:rPr>
        <w:lastRenderedPageBreak/>
        <w:t>and forests begin to regenerate. Ghana’s economic development in the past and present has necessitated people</w:t>
      </w:r>
      <w:r w:rsidR="00846622" w:rsidRPr="002B5B17">
        <w:rPr>
          <w:rFonts w:ascii="Times New Roman" w:hAnsi="Times New Roman" w:cs="Times New Roman"/>
          <w:sz w:val="24"/>
          <w:szCs w:val="24"/>
        </w:rPr>
        <w:t xml:space="preserve"> moving</w:t>
      </w:r>
      <w:r w:rsidR="00E57F92" w:rsidRPr="002B5B17">
        <w:rPr>
          <w:rFonts w:ascii="Times New Roman" w:hAnsi="Times New Roman" w:cs="Times New Roman"/>
          <w:sz w:val="24"/>
          <w:szCs w:val="24"/>
        </w:rPr>
        <w:t xml:space="preserve"> from rural areas especially in the Northern sector to the Southern sector leaving</w:t>
      </w:r>
      <w:r w:rsidR="00296411" w:rsidRPr="002B5B17">
        <w:rPr>
          <w:rFonts w:ascii="Times New Roman" w:hAnsi="Times New Roman" w:cs="Times New Roman"/>
          <w:sz w:val="24"/>
          <w:szCs w:val="24"/>
        </w:rPr>
        <w:t xml:space="preserve"> behind agricultural lands in the rural areas. In connecting this to forest transition theory, when people move from</w:t>
      </w:r>
      <w:r w:rsidR="00AB1BD3" w:rsidRPr="002B5B17">
        <w:rPr>
          <w:rFonts w:ascii="Times New Roman" w:hAnsi="Times New Roman" w:cs="Times New Roman"/>
          <w:sz w:val="24"/>
          <w:szCs w:val="24"/>
        </w:rPr>
        <w:t xml:space="preserve"> the</w:t>
      </w:r>
      <w:r w:rsidR="00296411" w:rsidRPr="002B5B17">
        <w:rPr>
          <w:rFonts w:ascii="Times New Roman" w:hAnsi="Times New Roman" w:cs="Times New Roman"/>
          <w:sz w:val="24"/>
          <w:szCs w:val="24"/>
        </w:rPr>
        <w:t xml:space="preserve"> Brutu</w:t>
      </w:r>
      <w:r w:rsidR="00E0462D" w:rsidRPr="002B5B17">
        <w:rPr>
          <w:rFonts w:ascii="Times New Roman" w:hAnsi="Times New Roman" w:cs="Times New Roman"/>
          <w:sz w:val="24"/>
          <w:szCs w:val="24"/>
        </w:rPr>
        <w:t xml:space="preserve"> community</w:t>
      </w:r>
      <w:r w:rsidR="00296411" w:rsidRPr="002B5B17">
        <w:rPr>
          <w:rFonts w:ascii="Times New Roman" w:hAnsi="Times New Roman" w:cs="Times New Roman"/>
          <w:sz w:val="24"/>
          <w:szCs w:val="24"/>
        </w:rPr>
        <w:t xml:space="preserve"> which is</w:t>
      </w:r>
      <w:r w:rsidR="00E0462D" w:rsidRPr="002B5B17">
        <w:rPr>
          <w:rFonts w:ascii="Times New Roman" w:hAnsi="Times New Roman" w:cs="Times New Roman"/>
          <w:sz w:val="24"/>
          <w:szCs w:val="24"/>
        </w:rPr>
        <w:t xml:space="preserve"> a</w:t>
      </w:r>
      <w:r w:rsidR="00296411" w:rsidRPr="002B5B17">
        <w:rPr>
          <w:rFonts w:ascii="Times New Roman" w:hAnsi="Times New Roman" w:cs="Times New Roman"/>
          <w:sz w:val="24"/>
          <w:szCs w:val="24"/>
        </w:rPr>
        <w:t xml:space="preserve"> rural area to urban areas in the Southern part as a result of urbanization and industrialization, there may be a decrease in deforestation and forest degradation in</w:t>
      </w:r>
      <w:r w:rsidR="00AB1BD3" w:rsidRPr="002B5B17">
        <w:rPr>
          <w:rFonts w:ascii="Times New Roman" w:hAnsi="Times New Roman" w:cs="Times New Roman"/>
          <w:sz w:val="24"/>
          <w:szCs w:val="24"/>
        </w:rPr>
        <w:t xml:space="preserve"> the</w:t>
      </w:r>
      <w:r w:rsidR="00296411" w:rsidRPr="002B5B17">
        <w:rPr>
          <w:rFonts w:ascii="Times New Roman" w:hAnsi="Times New Roman" w:cs="Times New Roman"/>
          <w:sz w:val="24"/>
          <w:szCs w:val="24"/>
        </w:rPr>
        <w:t xml:space="preserve"> Brutu forest reserve due to reduced pressure on na</w:t>
      </w:r>
      <w:r w:rsidR="00E0462D" w:rsidRPr="002B5B17">
        <w:rPr>
          <w:rFonts w:ascii="Times New Roman" w:hAnsi="Times New Roman" w:cs="Times New Roman"/>
          <w:sz w:val="24"/>
          <w:szCs w:val="24"/>
        </w:rPr>
        <w:t>tural resources for</w:t>
      </w:r>
      <w:r w:rsidR="00296411" w:rsidRPr="002B5B17">
        <w:rPr>
          <w:rFonts w:ascii="Times New Roman" w:hAnsi="Times New Roman" w:cs="Times New Roman"/>
          <w:sz w:val="24"/>
          <w:szCs w:val="24"/>
        </w:rPr>
        <w:t xml:space="preserve"> fuelwood, herbs and other needs</w:t>
      </w:r>
      <w:r w:rsidR="00D24642" w:rsidRPr="002B5B17">
        <w:rPr>
          <w:rFonts w:ascii="Times New Roman" w:hAnsi="Times New Roman" w:cs="Times New Roman"/>
          <w:sz w:val="24"/>
          <w:szCs w:val="24"/>
        </w:rPr>
        <w:t xml:space="preserve"> which may lead to the regeneration of portions</w:t>
      </w:r>
      <w:r w:rsidR="00AB1BD3" w:rsidRPr="002B5B17">
        <w:rPr>
          <w:rFonts w:ascii="Times New Roman" w:hAnsi="Times New Roman" w:cs="Times New Roman"/>
          <w:sz w:val="24"/>
          <w:szCs w:val="24"/>
        </w:rPr>
        <w:t xml:space="preserve"> of</w:t>
      </w:r>
      <w:r w:rsidR="00D24642" w:rsidRPr="002B5B17">
        <w:rPr>
          <w:rFonts w:ascii="Times New Roman" w:hAnsi="Times New Roman" w:cs="Times New Roman"/>
          <w:sz w:val="24"/>
          <w:szCs w:val="24"/>
        </w:rPr>
        <w:t xml:space="preserve"> the forest that have been degraded as a result of human or anthropogenic activities</w:t>
      </w:r>
      <w:r w:rsidR="00AB1BD3" w:rsidRPr="002B5B17">
        <w:rPr>
          <w:rFonts w:ascii="Times New Roman" w:hAnsi="Times New Roman" w:cs="Times New Roman"/>
          <w:sz w:val="24"/>
          <w:szCs w:val="24"/>
        </w:rPr>
        <w:t>.</w:t>
      </w:r>
    </w:p>
    <w:p w14:paraId="182767AD" w14:textId="77777777" w:rsidR="00AB1BD3" w:rsidRPr="002B5B17" w:rsidRDefault="00CC4E13" w:rsidP="00A70707">
      <w:pPr>
        <w:pStyle w:val="Heading2"/>
      </w:pPr>
      <w:bookmarkStart w:id="39" w:name="_Toc181644024"/>
      <w:r w:rsidRPr="002B5B17">
        <w:t>2.4 Empirical Literature</w:t>
      </w:r>
      <w:bookmarkEnd w:id="39"/>
      <w:r w:rsidR="007D3113" w:rsidRPr="002B5B17">
        <w:tab/>
      </w:r>
    </w:p>
    <w:p w14:paraId="6E2545BA" w14:textId="122B767F" w:rsidR="00AB1BD3" w:rsidRPr="002B5B17" w:rsidRDefault="00AB1BD3" w:rsidP="00AB1BD3">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This section reviews previous empirical studies related to local actors in the co-management of forest reserves. The first section reviews local actors in the co-management of forests. The second section reviews contributions of local actors in the co-management of forests. The third section reviews</w:t>
      </w:r>
      <w:r w:rsidR="0036266E" w:rsidRPr="002B5B17">
        <w:rPr>
          <w:rFonts w:ascii="Times New Roman" w:hAnsi="Times New Roman" w:cs="Times New Roman"/>
          <w:sz w:val="24"/>
          <w:szCs w:val="24"/>
        </w:rPr>
        <w:t xml:space="preserve"> local actors' usage of local management strategies</w:t>
      </w:r>
      <w:r w:rsidRPr="002B5B17">
        <w:rPr>
          <w:rFonts w:ascii="Times New Roman" w:hAnsi="Times New Roman" w:cs="Times New Roman"/>
          <w:sz w:val="24"/>
          <w:szCs w:val="24"/>
        </w:rPr>
        <w:t xml:space="preserve"> in the co-management of forests. The fourth section reviews the impact of local management strategies in the co-management of forests.</w:t>
      </w:r>
    </w:p>
    <w:p w14:paraId="0D185CA5" w14:textId="7D3377B0" w:rsidR="00F632FD" w:rsidRPr="002B5B17" w:rsidRDefault="00F632FD" w:rsidP="00A70707">
      <w:pPr>
        <w:pStyle w:val="Heading3"/>
      </w:pPr>
      <w:bookmarkStart w:id="40" w:name="_Toc181644025"/>
      <w:r w:rsidRPr="002B5B17">
        <w:t xml:space="preserve">2.4.1 Local </w:t>
      </w:r>
      <w:r w:rsidR="00AB1BD3" w:rsidRPr="002B5B17">
        <w:t>A</w:t>
      </w:r>
      <w:r w:rsidRPr="002B5B17">
        <w:t xml:space="preserve">ctors in the </w:t>
      </w:r>
      <w:r w:rsidR="00AB1BD3" w:rsidRPr="002B5B17">
        <w:t>C</w:t>
      </w:r>
      <w:r w:rsidRPr="002B5B17">
        <w:t xml:space="preserve">o-management of </w:t>
      </w:r>
      <w:r w:rsidR="00DE2BAB" w:rsidRPr="002B5B17">
        <w:t>Forests</w:t>
      </w:r>
      <w:bookmarkEnd w:id="40"/>
    </w:p>
    <w:p w14:paraId="7AA6CCAD" w14:textId="6304FA6A" w:rsidR="00F16718" w:rsidRPr="002B5B17" w:rsidRDefault="00F16718" w:rsidP="0075469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Local actors involved in forest co-management </w:t>
      </w:r>
      <w:r w:rsidR="00AB1BD3" w:rsidRPr="002B5B17">
        <w:rPr>
          <w:rFonts w:ascii="Times New Roman" w:hAnsi="Times New Roman" w:cs="Times New Roman"/>
          <w:sz w:val="24"/>
          <w:szCs w:val="24"/>
        </w:rPr>
        <w:t>comprise</w:t>
      </w:r>
      <w:r w:rsidRPr="002B5B17">
        <w:rPr>
          <w:rFonts w:ascii="Times New Roman" w:hAnsi="Times New Roman" w:cs="Times New Roman"/>
          <w:sz w:val="24"/>
          <w:szCs w:val="24"/>
        </w:rPr>
        <w:t xml:space="preserve"> communities residing around forest reserves, local authorities, traditional leaders, and civil society organizations (Arnold &amp; Townson, 2001; Wily, 2009). Extensive research has demonstrated that involving local actors in forest co-management leads to improved forest management outcomes, as they possess a better understanding of local ecological and social systems and can contribute to the development of appropriate policies and management plans (Blaikie, 2006; Ribot, 2002). Forest-dependent communities, in particular, are considered key players in the co-management of forest reserves due to their traditional </w:t>
      </w:r>
      <w:r w:rsidRPr="002B5B17">
        <w:rPr>
          <w:rFonts w:ascii="Times New Roman" w:hAnsi="Times New Roman" w:cs="Times New Roman"/>
          <w:sz w:val="24"/>
          <w:szCs w:val="24"/>
        </w:rPr>
        <w:lastRenderedPageBreak/>
        <w:t>knowledge of forest management and their direct reliance on and impact from changes in the forest eco</w:t>
      </w:r>
      <w:r w:rsidR="003F3606" w:rsidRPr="002B5B17">
        <w:rPr>
          <w:rFonts w:ascii="Times New Roman" w:hAnsi="Times New Roman" w:cs="Times New Roman"/>
          <w:sz w:val="24"/>
          <w:szCs w:val="24"/>
        </w:rPr>
        <w:t>system (Kusters et al.</w:t>
      </w:r>
      <w:r w:rsidRPr="002B5B17">
        <w:rPr>
          <w:rFonts w:ascii="Times New Roman" w:hAnsi="Times New Roman" w:cs="Times New Roman"/>
          <w:sz w:val="24"/>
          <w:szCs w:val="24"/>
        </w:rPr>
        <w:t>, 2013).</w:t>
      </w:r>
    </w:p>
    <w:p w14:paraId="6C070587" w14:textId="192FE0FC" w:rsidR="002009A6" w:rsidRPr="002B5B17" w:rsidRDefault="00AB641A" w:rsidP="0075469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involvement of local actors in the management of forests has been widely acknowledged as crucial for achieving sustainable forest management (Arnold &amp; Townson, 2001; Blaikie, 2006; Ribot, 2002). Over the past few decades, there has been a notable shift from centralized forest management to community-based forest management, recognizing the significance of local actors as key stakeholders in forest resource management (Boulay &amp; Tiani, 2017). </w:t>
      </w:r>
      <w:r w:rsidR="002166A1" w:rsidRPr="002B5B17">
        <w:rPr>
          <w:rFonts w:ascii="Times New Roman" w:hAnsi="Times New Roman" w:cs="Times New Roman"/>
          <w:sz w:val="24"/>
          <w:szCs w:val="24"/>
        </w:rPr>
        <w:t xml:space="preserve">Shackleton et al. (2002) highlight a </w:t>
      </w:r>
      <w:r w:rsidR="00846622" w:rsidRPr="002B5B17">
        <w:rPr>
          <w:rFonts w:ascii="Times New Roman" w:hAnsi="Times New Roman" w:cs="Times New Roman"/>
          <w:sz w:val="24"/>
          <w:szCs w:val="24"/>
        </w:rPr>
        <w:t>significant alteration</w:t>
      </w:r>
      <w:r w:rsidR="002166A1" w:rsidRPr="002B5B17">
        <w:rPr>
          <w:rFonts w:ascii="Times New Roman" w:hAnsi="Times New Roman" w:cs="Times New Roman"/>
          <w:sz w:val="24"/>
          <w:szCs w:val="24"/>
        </w:rPr>
        <w:t xml:space="preserve"> in conservation and natural resource management (NRM) practices, emphasizing the shift from relying on expensive state-centered control towards actively involving local communities. This reform aims to </w:t>
      </w:r>
      <w:r w:rsidR="00846622" w:rsidRPr="002B5B17">
        <w:rPr>
          <w:rFonts w:ascii="Times New Roman" w:hAnsi="Times New Roman" w:cs="Times New Roman"/>
          <w:sz w:val="24"/>
          <w:szCs w:val="24"/>
        </w:rPr>
        <w:t>improve</w:t>
      </w:r>
      <w:r w:rsidR="002166A1" w:rsidRPr="002B5B17">
        <w:rPr>
          <w:rFonts w:ascii="Times New Roman" w:hAnsi="Times New Roman" w:cs="Times New Roman"/>
          <w:sz w:val="24"/>
          <w:szCs w:val="24"/>
        </w:rPr>
        <w:t xml:space="preserve"> the participation of resource users in decision-making processes and to maximize the benefits derived from NRM. Shackleton et al. (2002) again found a notable shift in the perception of local people in several Asian and South African countries. Once labeled as poachers, criminals, and squatters, these local actors are now recognized as legitimate resource users in most locations. Consequently, various stakeholders, including donors, NGOs, government service providers, and the private sector, have increasingly focused on supporting and assisting these users. The assistance provided includes technical and managerial support, community capacity building, promotion of small enterprise development (beekeeping in Malawi, tourism ventures in Namibia, and mushroom harvesting in China), as well as agroforestry support. </w:t>
      </w:r>
    </w:p>
    <w:p w14:paraId="646BEF79" w14:textId="5CEF5B60" w:rsidR="002009A6" w:rsidRPr="002B5B17" w:rsidRDefault="002009A6" w:rsidP="00F632FD">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 Indonesia, participatory forest programs have been prioritized by forest management authorities to </w:t>
      </w:r>
      <w:r w:rsidR="00A87524" w:rsidRPr="002B5B17">
        <w:rPr>
          <w:rFonts w:ascii="Times New Roman" w:hAnsi="Times New Roman" w:cs="Times New Roman"/>
          <w:sz w:val="24"/>
          <w:szCs w:val="24"/>
        </w:rPr>
        <w:t xml:space="preserve">manage, </w:t>
      </w:r>
      <w:r w:rsidRPr="002B5B17">
        <w:rPr>
          <w:rFonts w:ascii="Times New Roman" w:hAnsi="Times New Roman" w:cs="Times New Roman"/>
          <w:sz w:val="24"/>
          <w:szCs w:val="24"/>
        </w:rPr>
        <w:t xml:space="preserve">protect, and develop forests sustainably, encouraging voluntary involvement of local communities in the management of forest resources (Lestari et al., 2014). Similarly, in Vietnam, KimDung et al. (2016) propose the devolution of </w:t>
      </w:r>
      <w:r w:rsidRPr="002B5B17">
        <w:rPr>
          <w:rFonts w:ascii="Times New Roman" w:hAnsi="Times New Roman" w:cs="Times New Roman"/>
          <w:sz w:val="24"/>
          <w:szCs w:val="24"/>
        </w:rPr>
        <w:lastRenderedPageBreak/>
        <w:t>allocative power from the central government to local administration</w:t>
      </w:r>
      <w:r w:rsidR="00AB1BD3" w:rsidRPr="002B5B17">
        <w:rPr>
          <w:rFonts w:ascii="Times New Roman" w:hAnsi="Times New Roman" w:cs="Times New Roman"/>
          <w:sz w:val="24"/>
          <w:szCs w:val="24"/>
        </w:rPr>
        <w:t>s</w:t>
      </w:r>
      <w:r w:rsidRPr="002B5B17">
        <w:rPr>
          <w:rFonts w:ascii="Times New Roman" w:hAnsi="Times New Roman" w:cs="Times New Roman"/>
          <w:sz w:val="24"/>
          <w:szCs w:val="24"/>
        </w:rPr>
        <w:t xml:space="preserve"> as a means to achieve effective local participation in forest management. Co-management, which involves collaboration between government agencies and local actors in forest management, has been widely adopted in various countries, including Ghana, as a strategy for ensuring sustainable forest management (Bluffstone</w:t>
      </w:r>
      <w:r w:rsidR="003F3606" w:rsidRPr="002B5B17">
        <w:rPr>
          <w:rFonts w:ascii="Times New Roman" w:hAnsi="Times New Roman" w:cs="Times New Roman"/>
          <w:sz w:val="24"/>
          <w:szCs w:val="24"/>
        </w:rPr>
        <w:t xml:space="preserve"> et al.</w:t>
      </w:r>
      <w:r w:rsidRPr="002B5B17">
        <w:rPr>
          <w:rFonts w:ascii="Times New Roman" w:hAnsi="Times New Roman" w:cs="Times New Roman"/>
          <w:sz w:val="24"/>
          <w:szCs w:val="24"/>
        </w:rPr>
        <w:t>, 2015; Wily, 2009). Co-management approaches aim to ensure significant local community participation and shared decision-making concerning natural resource use and management (Berkes, 2009; Sandstrom</w:t>
      </w:r>
      <w:r w:rsidR="003F3606" w:rsidRPr="002B5B17">
        <w:rPr>
          <w:rFonts w:ascii="Times New Roman" w:hAnsi="Times New Roman" w:cs="Times New Roman"/>
          <w:sz w:val="24"/>
          <w:szCs w:val="24"/>
        </w:rPr>
        <w:t xml:space="preserve"> et al.</w:t>
      </w:r>
      <w:r w:rsidRPr="002B5B17">
        <w:rPr>
          <w:rFonts w:ascii="Times New Roman" w:hAnsi="Times New Roman" w:cs="Times New Roman"/>
          <w:sz w:val="24"/>
          <w:szCs w:val="24"/>
        </w:rPr>
        <w:t>, 2014).</w:t>
      </w:r>
    </w:p>
    <w:p w14:paraId="1BCED04C" w14:textId="7BADAD3C" w:rsidR="00F632FD" w:rsidRPr="002B5B17" w:rsidRDefault="002009A6" w:rsidP="00E51055">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involvement of local communities in forest co-management has yielded positive outcomes in Africa. For instance, in Tanzania, their participation has resulted in increased forest cover, improved forest management, and enhanced livelihoods for local communities (Kijazi et al., 2014). Similarly, in Ethiopia, local community involvement in forest co-management has led to improved forest management, increased forest cover, and better livelihoods for local communities (Alemu et al., 2017). </w:t>
      </w:r>
      <w:r w:rsidR="0027102C" w:rsidRPr="002B5B17">
        <w:rPr>
          <w:rFonts w:ascii="Times New Roman" w:hAnsi="Times New Roman" w:cs="Times New Roman"/>
          <w:sz w:val="24"/>
          <w:szCs w:val="24"/>
        </w:rPr>
        <w:t>In the forestry sector of Ghana, there has been a notable shift towards community-based co-management approaches, with increased attention from government agencies and NGOs. These approaches aim to involve local communities in forest management and conservation, aligning with international discussions on joint forest mana</w:t>
      </w:r>
      <w:r w:rsidR="00EE22BC" w:rsidRPr="002B5B17">
        <w:rPr>
          <w:rFonts w:ascii="Times New Roman" w:hAnsi="Times New Roman" w:cs="Times New Roman"/>
          <w:sz w:val="24"/>
          <w:szCs w:val="24"/>
        </w:rPr>
        <w:t>gement (Leach et al.</w:t>
      </w:r>
      <w:r w:rsidR="0027102C" w:rsidRPr="002B5B17">
        <w:rPr>
          <w:rFonts w:ascii="Times New Roman" w:hAnsi="Times New Roman" w:cs="Times New Roman"/>
          <w:sz w:val="24"/>
          <w:szCs w:val="24"/>
        </w:rPr>
        <w:t xml:space="preserve">, 1999). </w:t>
      </w:r>
      <w:r w:rsidR="0038172D" w:rsidRPr="002B5B17">
        <w:rPr>
          <w:rFonts w:ascii="Times New Roman" w:hAnsi="Times New Roman" w:cs="Times New Roman"/>
          <w:sz w:val="24"/>
          <w:szCs w:val="24"/>
        </w:rPr>
        <w:t>Community-based Forest</w:t>
      </w:r>
      <w:r w:rsidR="0027102C" w:rsidRPr="002B5B17">
        <w:rPr>
          <w:rFonts w:ascii="Times New Roman" w:hAnsi="Times New Roman" w:cs="Times New Roman"/>
          <w:sz w:val="24"/>
          <w:szCs w:val="24"/>
        </w:rPr>
        <w:t xml:space="preserve"> management organizations (CBFMOs) emerged in Ghana </w:t>
      </w:r>
      <w:r w:rsidR="00AB1BD3" w:rsidRPr="002B5B17">
        <w:rPr>
          <w:rFonts w:ascii="Times New Roman" w:hAnsi="Times New Roman" w:cs="Times New Roman"/>
          <w:sz w:val="24"/>
          <w:szCs w:val="24"/>
        </w:rPr>
        <w:t>in the</w:t>
      </w:r>
      <w:r w:rsidR="0027102C" w:rsidRPr="002B5B17">
        <w:rPr>
          <w:rFonts w:ascii="Times New Roman" w:hAnsi="Times New Roman" w:cs="Times New Roman"/>
          <w:sz w:val="24"/>
          <w:szCs w:val="24"/>
        </w:rPr>
        <w:t xml:space="preserve"> early 1990s, representing local actors engaged in the co-management of forest resources. Studies have shown that the involvement of local actors in forest management has contributed to sustainable forest resource </w:t>
      </w:r>
      <w:r w:rsidR="00EE22BC" w:rsidRPr="002B5B17">
        <w:rPr>
          <w:rFonts w:ascii="Times New Roman" w:hAnsi="Times New Roman" w:cs="Times New Roman"/>
          <w:sz w:val="24"/>
          <w:szCs w:val="24"/>
        </w:rPr>
        <w:t>management in Ghana (Brockhaus et al</w:t>
      </w:r>
      <w:r w:rsidR="0027102C" w:rsidRPr="002B5B17">
        <w:rPr>
          <w:rFonts w:ascii="Times New Roman" w:hAnsi="Times New Roman" w:cs="Times New Roman"/>
          <w:sz w:val="24"/>
          <w:szCs w:val="24"/>
        </w:rPr>
        <w:t xml:space="preserve">, 2013). Local actors in Ghana, such as those in the Bia-Juabeso Forest Reserve, have actively participated in forest monitoring, </w:t>
      </w:r>
      <w:r w:rsidR="0027102C" w:rsidRPr="002B5B17">
        <w:rPr>
          <w:rFonts w:ascii="Times New Roman" w:hAnsi="Times New Roman" w:cs="Times New Roman"/>
          <w:sz w:val="24"/>
          <w:szCs w:val="24"/>
        </w:rPr>
        <w:lastRenderedPageBreak/>
        <w:t>enforcement of regulations, and participatory forest inventory (Amanor, 2017; Kyereh et al., 2019).</w:t>
      </w:r>
    </w:p>
    <w:p w14:paraId="6819B731" w14:textId="1803C9CF" w:rsidR="0098164B" w:rsidRPr="002B5B17" w:rsidRDefault="0098164B" w:rsidP="00706F9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Extensive research conducted in the Savannah Regions of Ghana has consistently demonstrated the successful implementation of co-management and participation practices in forest reserves. These studies, conducted by </w:t>
      </w:r>
      <w:r w:rsidR="00AB1BD3" w:rsidRPr="002B5B17">
        <w:rPr>
          <w:rFonts w:ascii="Times New Roman" w:hAnsi="Times New Roman" w:cs="Times New Roman"/>
          <w:sz w:val="24"/>
          <w:szCs w:val="24"/>
        </w:rPr>
        <w:t xml:space="preserve">Yahaya (2012), Yahaya (2021); Husseini et al, (2017) and Osumanu and Samuel: (2017), </w:t>
      </w:r>
      <w:r w:rsidRPr="002B5B17">
        <w:rPr>
          <w:rFonts w:ascii="Times New Roman" w:hAnsi="Times New Roman" w:cs="Times New Roman"/>
          <w:sz w:val="24"/>
          <w:szCs w:val="24"/>
        </w:rPr>
        <w:t>shed light on the pivotal roles played by local communities in the conservation of forest reserves.</w:t>
      </w:r>
      <w:r w:rsidR="006F7E28" w:rsidRPr="002B5B17">
        <w:rPr>
          <w:rFonts w:ascii="Times New Roman" w:hAnsi="Times New Roman" w:cs="Times New Roman"/>
          <w:sz w:val="24"/>
          <w:szCs w:val="24"/>
        </w:rPr>
        <w:t xml:space="preserve"> The findings </w:t>
      </w:r>
      <w:r w:rsidR="0036266E" w:rsidRPr="002B5B17">
        <w:rPr>
          <w:rFonts w:ascii="Times New Roman" w:hAnsi="Times New Roman" w:cs="Times New Roman"/>
          <w:sz w:val="24"/>
          <w:szCs w:val="24"/>
        </w:rPr>
        <w:t xml:space="preserve">emphasize the significance </w:t>
      </w:r>
      <w:r w:rsidR="006F7E28" w:rsidRPr="002B5B17">
        <w:rPr>
          <w:rFonts w:ascii="Times New Roman" w:hAnsi="Times New Roman" w:cs="Times New Roman"/>
          <w:sz w:val="24"/>
          <w:szCs w:val="24"/>
        </w:rPr>
        <w:t xml:space="preserve">of recognizing and </w:t>
      </w:r>
      <w:r w:rsidR="0036266E" w:rsidRPr="002B5B17">
        <w:rPr>
          <w:rFonts w:ascii="Times New Roman" w:hAnsi="Times New Roman" w:cs="Times New Roman"/>
          <w:sz w:val="24"/>
          <w:szCs w:val="24"/>
        </w:rPr>
        <w:t>including local communities in the process of making decisions</w:t>
      </w:r>
      <w:r w:rsidR="006F7E28" w:rsidRPr="002B5B17">
        <w:rPr>
          <w:rFonts w:ascii="Times New Roman" w:hAnsi="Times New Roman" w:cs="Times New Roman"/>
          <w:sz w:val="24"/>
          <w:szCs w:val="24"/>
        </w:rPr>
        <w:t xml:space="preserve"> related to forest management in the Savannah Regions</w:t>
      </w:r>
      <w:r w:rsidR="0027102C" w:rsidRPr="002B5B17">
        <w:rPr>
          <w:rFonts w:ascii="Times New Roman" w:hAnsi="Times New Roman" w:cs="Times New Roman"/>
          <w:sz w:val="24"/>
          <w:szCs w:val="24"/>
        </w:rPr>
        <w:t xml:space="preserve"> of</w:t>
      </w:r>
      <w:r w:rsidR="006F7E28" w:rsidRPr="002B5B17">
        <w:rPr>
          <w:rFonts w:ascii="Times New Roman" w:hAnsi="Times New Roman" w:cs="Times New Roman"/>
          <w:sz w:val="24"/>
          <w:szCs w:val="24"/>
        </w:rPr>
        <w:t xml:space="preserve"> Ghana.</w:t>
      </w:r>
      <w:r w:rsidR="00706F91" w:rsidRPr="002B5B17">
        <w:rPr>
          <w:rFonts w:ascii="Times New Roman" w:hAnsi="Times New Roman" w:cs="Times New Roman"/>
          <w:sz w:val="24"/>
          <w:szCs w:val="24"/>
        </w:rPr>
        <w:t xml:space="preserve"> For example, </w:t>
      </w:r>
      <w:r w:rsidR="000C6816" w:rsidRPr="002B5B17">
        <w:rPr>
          <w:rFonts w:ascii="Times New Roman" w:hAnsi="Times New Roman" w:cs="Times New Roman"/>
          <w:sz w:val="24"/>
          <w:szCs w:val="24"/>
        </w:rPr>
        <w:t>results</w:t>
      </w:r>
      <w:r w:rsidR="00706F91" w:rsidRPr="002B5B17">
        <w:rPr>
          <w:rFonts w:ascii="Times New Roman" w:hAnsi="Times New Roman" w:cs="Times New Roman"/>
          <w:sz w:val="24"/>
          <w:szCs w:val="24"/>
        </w:rPr>
        <w:t xml:space="preserve"> from Yahaya et al. (2021), show that </w:t>
      </w:r>
      <w:r w:rsidR="0097360E" w:rsidRPr="002B5B17">
        <w:rPr>
          <w:rFonts w:ascii="Times New Roman" w:hAnsi="Times New Roman" w:cs="Times New Roman"/>
          <w:sz w:val="24"/>
          <w:szCs w:val="24"/>
        </w:rPr>
        <w:t xml:space="preserve">the </w:t>
      </w:r>
      <w:r w:rsidR="000C6816" w:rsidRPr="002B5B17">
        <w:rPr>
          <w:rFonts w:ascii="Times New Roman" w:hAnsi="Times New Roman" w:cs="Times New Roman"/>
          <w:sz w:val="24"/>
          <w:szCs w:val="24"/>
        </w:rPr>
        <w:t>local</w:t>
      </w:r>
      <w:r w:rsidR="0097360E" w:rsidRPr="002B5B17">
        <w:rPr>
          <w:rFonts w:ascii="Times New Roman" w:hAnsi="Times New Roman" w:cs="Times New Roman"/>
          <w:sz w:val="24"/>
          <w:szCs w:val="24"/>
        </w:rPr>
        <w:t xml:space="preserve"> actors involved in the conservation of forest </w:t>
      </w:r>
      <w:r w:rsidR="000C6816" w:rsidRPr="002B5B17">
        <w:rPr>
          <w:rFonts w:ascii="Times New Roman" w:hAnsi="Times New Roman" w:cs="Times New Roman"/>
          <w:sz w:val="24"/>
          <w:szCs w:val="24"/>
        </w:rPr>
        <w:t>resources</w:t>
      </w:r>
      <w:r w:rsidR="0097360E" w:rsidRPr="002B5B17">
        <w:rPr>
          <w:rFonts w:ascii="Times New Roman" w:hAnsi="Times New Roman" w:cs="Times New Roman"/>
          <w:sz w:val="24"/>
          <w:szCs w:val="24"/>
        </w:rPr>
        <w:t xml:space="preserve"> within and around Mole National Park are the "Kasawule-wura," who serve as land priests</w:t>
      </w:r>
      <w:r w:rsidR="00A87524" w:rsidRPr="002B5B17">
        <w:rPr>
          <w:rFonts w:ascii="Times New Roman" w:hAnsi="Times New Roman" w:cs="Times New Roman"/>
          <w:sz w:val="24"/>
          <w:szCs w:val="24"/>
        </w:rPr>
        <w:t xml:space="preserve"> and the chiefs</w:t>
      </w:r>
      <w:r w:rsidR="0097360E" w:rsidRPr="002B5B17">
        <w:rPr>
          <w:rFonts w:ascii="Times New Roman" w:hAnsi="Times New Roman" w:cs="Times New Roman"/>
          <w:sz w:val="24"/>
          <w:szCs w:val="24"/>
        </w:rPr>
        <w:t xml:space="preserve">. These influential figures play a crucial </w:t>
      </w:r>
      <w:r w:rsidR="00650BB5" w:rsidRPr="002B5B17">
        <w:rPr>
          <w:rFonts w:ascii="Times New Roman" w:hAnsi="Times New Roman" w:cs="Times New Roman"/>
          <w:sz w:val="24"/>
          <w:szCs w:val="24"/>
        </w:rPr>
        <w:t>task</w:t>
      </w:r>
      <w:r w:rsidR="0097360E" w:rsidRPr="002B5B17">
        <w:rPr>
          <w:rFonts w:ascii="Times New Roman" w:hAnsi="Times New Roman" w:cs="Times New Roman"/>
          <w:sz w:val="24"/>
          <w:szCs w:val="24"/>
        </w:rPr>
        <w:t xml:space="preserve"> in </w:t>
      </w:r>
      <w:r w:rsidR="00650BB5" w:rsidRPr="002B5B17">
        <w:rPr>
          <w:rFonts w:ascii="Times New Roman" w:hAnsi="Times New Roman" w:cs="Times New Roman"/>
          <w:sz w:val="24"/>
          <w:szCs w:val="24"/>
        </w:rPr>
        <w:t>making sure</w:t>
      </w:r>
      <w:r w:rsidR="0097360E" w:rsidRPr="002B5B17">
        <w:rPr>
          <w:rFonts w:ascii="Times New Roman" w:hAnsi="Times New Roman" w:cs="Times New Roman"/>
          <w:sz w:val="24"/>
          <w:szCs w:val="24"/>
        </w:rPr>
        <w:t xml:space="preserve"> that the communities residing near the park actively participate in various ways to manage and safeguard the park's biodiversity.</w:t>
      </w:r>
    </w:p>
    <w:p w14:paraId="6D273EF4" w14:textId="7D340E8E" w:rsidR="00266BA4" w:rsidRPr="002B5B17" w:rsidRDefault="00F632FD" w:rsidP="00A70707">
      <w:pPr>
        <w:pStyle w:val="Heading3"/>
      </w:pPr>
      <w:bookmarkStart w:id="41" w:name="_Toc181644026"/>
      <w:r w:rsidRPr="002B5B17">
        <w:t>2.4.2 Contributions of Local Actors in the Co-management of Fores</w:t>
      </w:r>
      <w:r w:rsidR="00647058" w:rsidRPr="002B5B17">
        <w:t>t</w:t>
      </w:r>
      <w:r w:rsidR="00AB1BD3" w:rsidRPr="002B5B17">
        <w:t>s</w:t>
      </w:r>
      <w:bookmarkEnd w:id="41"/>
    </w:p>
    <w:p w14:paraId="36E0E9A4" w14:textId="37F85BA6" w:rsidR="00817AA2" w:rsidRPr="002B5B17" w:rsidRDefault="00F632FD" w:rsidP="002B5E3D">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Local actors in forest co-management can </w:t>
      </w:r>
      <w:r w:rsidR="00650BB5" w:rsidRPr="002B5B17">
        <w:rPr>
          <w:rFonts w:ascii="Times New Roman" w:hAnsi="Times New Roman" w:cs="Times New Roman"/>
          <w:sz w:val="24"/>
          <w:szCs w:val="24"/>
        </w:rPr>
        <w:t>help</w:t>
      </w:r>
      <w:r w:rsidRPr="002B5B17">
        <w:rPr>
          <w:rFonts w:ascii="Times New Roman" w:hAnsi="Times New Roman" w:cs="Times New Roman"/>
          <w:sz w:val="24"/>
          <w:szCs w:val="24"/>
        </w:rPr>
        <w:t xml:space="preserve"> in various ways to the sustainable management of forests. Studies have identified several contributions of local actors, including their ability to mobilize local resources and knowledge, their role in improving forest governance, and their contribution to susta</w:t>
      </w:r>
      <w:r w:rsidR="00E54947" w:rsidRPr="002B5B17">
        <w:rPr>
          <w:rFonts w:ascii="Times New Roman" w:hAnsi="Times New Roman" w:cs="Times New Roman"/>
          <w:sz w:val="24"/>
          <w:szCs w:val="24"/>
        </w:rPr>
        <w:t xml:space="preserve">inable livelihoods </w:t>
      </w:r>
      <w:r w:rsidR="00E54947" w:rsidRPr="002B5B17">
        <w:rPr>
          <w:rFonts w:ascii="Times New Roman" w:hAnsi="Times New Roman" w:cs="Times New Roman"/>
          <w:noProof/>
          <w:sz w:val="24"/>
          <w:szCs w:val="24"/>
        </w:rPr>
        <w:t>(Agrawal &amp; Gibson, 1999</w:t>
      </w:r>
      <w:r w:rsidRPr="002B5B17">
        <w:rPr>
          <w:rFonts w:ascii="Times New Roman" w:hAnsi="Times New Roman" w:cs="Times New Roman"/>
          <w:sz w:val="24"/>
          <w:szCs w:val="24"/>
        </w:rPr>
        <w:t xml:space="preserve">; Arnold &amp; Townson, 2001). </w:t>
      </w:r>
      <w:r w:rsidR="00A24FE3" w:rsidRPr="002B5B17">
        <w:rPr>
          <w:rFonts w:ascii="Times New Roman" w:hAnsi="Times New Roman" w:cs="Times New Roman"/>
          <w:sz w:val="24"/>
          <w:szCs w:val="24"/>
        </w:rPr>
        <w:t>Local advocates for forest governance contend that when local communities are involved in managing forests, both the livelihoods of people who rely on the forest and the overall condition of the fore</w:t>
      </w:r>
      <w:r w:rsidR="00960506" w:rsidRPr="002B5B17">
        <w:rPr>
          <w:rFonts w:ascii="Times New Roman" w:hAnsi="Times New Roman" w:cs="Times New Roman"/>
          <w:sz w:val="24"/>
          <w:szCs w:val="24"/>
        </w:rPr>
        <w:t>st see improvements (</w:t>
      </w:r>
      <w:r w:rsidR="00960506" w:rsidRPr="002B5B17">
        <w:rPr>
          <w:rFonts w:ascii="Times New Roman" w:hAnsi="Times New Roman" w:cs="Times New Roman"/>
          <w:noProof/>
          <w:sz w:val="24"/>
          <w:szCs w:val="24"/>
        </w:rPr>
        <w:t>Smoke, 2003</w:t>
      </w:r>
      <w:r w:rsidR="00D21CD3" w:rsidRPr="002B5B17">
        <w:rPr>
          <w:rFonts w:ascii="Times New Roman" w:hAnsi="Times New Roman" w:cs="Times New Roman"/>
          <w:sz w:val="24"/>
          <w:szCs w:val="24"/>
        </w:rPr>
        <w:t xml:space="preserve">; </w:t>
      </w:r>
      <w:r w:rsidR="00D21CD3" w:rsidRPr="002B5B17">
        <w:rPr>
          <w:rFonts w:ascii="Times New Roman" w:hAnsi="Times New Roman" w:cs="Times New Roman"/>
          <w:noProof/>
          <w:sz w:val="24"/>
          <w:szCs w:val="24"/>
        </w:rPr>
        <w:t>Banana et al., 2007</w:t>
      </w:r>
      <w:r w:rsidR="00B65DDC" w:rsidRPr="002B5B17">
        <w:rPr>
          <w:rFonts w:ascii="Times New Roman" w:hAnsi="Times New Roman" w:cs="Times New Roman"/>
          <w:sz w:val="24"/>
          <w:szCs w:val="24"/>
        </w:rPr>
        <w:t xml:space="preserve">; </w:t>
      </w:r>
      <w:r w:rsidR="00B65DDC" w:rsidRPr="002B5B17">
        <w:rPr>
          <w:rFonts w:ascii="Times New Roman" w:hAnsi="Times New Roman" w:cs="Times New Roman"/>
          <w:noProof/>
          <w:sz w:val="24"/>
          <w:szCs w:val="24"/>
        </w:rPr>
        <w:t>Pulhin &amp; Inoue, 2008</w:t>
      </w:r>
      <w:r w:rsidR="00A24FE3" w:rsidRPr="002B5B17">
        <w:rPr>
          <w:rFonts w:ascii="Times New Roman" w:hAnsi="Times New Roman" w:cs="Times New Roman"/>
          <w:sz w:val="24"/>
          <w:szCs w:val="24"/>
        </w:rPr>
        <w:t>; Mary</w:t>
      </w:r>
      <w:r w:rsidR="0003126F" w:rsidRPr="002B5B17">
        <w:rPr>
          <w:rFonts w:ascii="Times New Roman" w:hAnsi="Times New Roman" w:cs="Times New Roman"/>
          <w:sz w:val="24"/>
          <w:szCs w:val="24"/>
        </w:rPr>
        <w:t xml:space="preserve">udi et al., 2012; </w:t>
      </w:r>
      <w:r w:rsidR="0003126F" w:rsidRPr="002B5B17">
        <w:rPr>
          <w:rFonts w:ascii="Times New Roman" w:hAnsi="Times New Roman" w:cs="Times New Roman"/>
          <w:noProof/>
          <w:sz w:val="24"/>
          <w:szCs w:val="24"/>
        </w:rPr>
        <w:t>Schusser, 2012)</w:t>
      </w:r>
      <w:r w:rsidR="00A24FE3" w:rsidRPr="002B5B17">
        <w:rPr>
          <w:rFonts w:ascii="Times New Roman" w:hAnsi="Times New Roman" w:cs="Times New Roman"/>
          <w:sz w:val="24"/>
          <w:szCs w:val="24"/>
        </w:rPr>
        <w:t>.</w:t>
      </w:r>
      <w:r w:rsidR="00FF66BE" w:rsidRPr="002B5B17">
        <w:rPr>
          <w:rFonts w:ascii="Times New Roman" w:hAnsi="Times New Roman" w:cs="Times New Roman"/>
          <w:sz w:val="24"/>
          <w:szCs w:val="24"/>
        </w:rPr>
        <w:t xml:space="preserve"> </w:t>
      </w:r>
      <w:r w:rsidR="00DE2BAB" w:rsidRPr="002B5B17">
        <w:rPr>
          <w:rFonts w:ascii="Times New Roman" w:hAnsi="Times New Roman" w:cs="Times New Roman"/>
          <w:sz w:val="24"/>
          <w:szCs w:val="24"/>
        </w:rPr>
        <w:t xml:space="preserve">Similarly, Persha et al., (2011) </w:t>
      </w:r>
      <w:r w:rsidR="00FF66BE" w:rsidRPr="002B5B17">
        <w:rPr>
          <w:rFonts w:ascii="Times New Roman" w:hAnsi="Times New Roman" w:cs="Times New Roman"/>
          <w:sz w:val="24"/>
          <w:szCs w:val="24"/>
        </w:rPr>
        <w:t xml:space="preserve">propose that when local </w:t>
      </w:r>
      <w:r w:rsidR="008D382E" w:rsidRPr="002B5B17">
        <w:rPr>
          <w:rFonts w:ascii="Times New Roman" w:hAnsi="Times New Roman" w:cs="Times New Roman"/>
          <w:sz w:val="24"/>
          <w:szCs w:val="24"/>
        </w:rPr>
        <w:t>people</w:t>
      </w:r>
      <w:r w:rsidR="00FF66BE" w:rsidRPr="002B5B17">
        <w:rPr>
          <w:rFonts w:ascii="Times New Roman" w:hAnsi="Times New Roman" w:cs="Times New Roman"/>
          <w:sz w:val="24"/>
          <w:szCs w:val="24"/>
        </w:rPr>
        <w:t xml:space="preserve"> participate in forest management, it has the potential to enhance forest </w:t>
      </w:r>
      <w:r w:rsidR="00FF66BE" w:rsidRPr="002B5B17">
        <w:rPr>
          <w:rFonts w:ascii="Times New Roman" w:hAnsi="Times New Roman" w:cs="Times New Roman"/>
          <w:sz w:val="24"/>
          <w:szCs w:val="24"/>
        </w:rPr>
        <w:lastRenderedPageBreak/>
        <w:t>conditions. This is due to several factors: their close proximity to the resource allows them to effectively monitor its usage</w:t>
      </w:r>
      <w:r w:rsidR="00310265" w:rsidRPr="002B5B17">
        <w:rPr>
          <w:rFonts w:ascii="Times New Roman" w:hAnsi="Times New Roman" w:cs="Times New Roman"/>
          <w:sz w:val="24"/>
          <w:szCs w:val="24"/>
        </w:rPr>
        <w:t xml:space="preserve"> and make comparisons,</w:t>
      </w:r>
      <w:r w:rsidR="00FF66BE" w:rsidRPr="002B5B17">
        <w:rPr>
          <w:rFonts w:ascii="Times New Roman" w:hAnsi="Times New Roman" w:cs="Times New Roman"/>
          <w:sz w:val="24"/>
          <w:szCs w:val="24"/>
        </w:rPr>
        <w:t xml:space="preserve"> their extensive knowledge of the local environment is valuable for creating and executin</w:t>
      </w:r>
      <w:r w:rsidR="00310265" w:rsidRPr="002B5B17">
        <w:rPr>
          <w:rFonts w:ascii="Times New Roman" w:hAnsi="Times New Roman" w:cs="Times New Roman"/>
          <w:sz w:val="24"/>
          <w:szCs w:val="24"/>
        </w:rPr>
        <w:t>g management approaches and</w:t>
      </w:r>
      <w:r w:rsidR="00FF66BE" w:rsidRPr="002B5B17">
        <w:rPr>
          <w:rFonts w:ascii="Times New Roman" w:hAnsi="Times New Roman" w:cs="Times New Roman"/>
          <w:sz w:val="24"/>
          <w:szCs w:val="24"/>
        </w:rPr>
        <w:t xml:space="preserve"> their livelihoods depend on the forest's long-term preservation, which motivates their active involvement</w:t>
      </w:r>
      <w:r w:rsidR="00912037" w:rsidRPr="002B5B17">
        <w:rPr>
          <w:rFonts w:ascii="Times New Roman" w:hAnsi="Times New Roman" w:cs="Times New Roman"/>
          <w:sz w:val="24"/>
          <w:szCs w:val="24"/>
        </w:rPr>
        <w:t xml:space="preserve"> </w:t>
      </w:r>
      <w:r w:rsidR="00912037" w:rsidRPr="002B5B17">
        <w:rPr>
          <w:rFonts w:ascii="Times New Roman" w:hAnsi="Times New Roman" w:cs="Times New Roman"/>
          <w:noProof/>
          <w:sz w:val="24"/>
          <w:szCs w:val="24"/>
        </w:rPr>
        <w:t>(Bene, et al., 2009,</w:t>
      </w:r>
      <w:r w:rsidR="002A35D6" w:rsidRPr="002B5B17">
        <w:rPr>
          <w:rFonts w:ascii="Times New Roman" w:hAnsi="Times New Roman" w:cs="Times New Roman"/>
          <w:sz w:val="24"/>
          <w:szCs w:val="24"/>
        </w:rPr>
        <w:t xml:space="preserve"> </w:t>
      </w:r>
      <w:r w:rsidR="002A35D6" w:rsidRPr="002B5B17">
        <w:rPr>
          <w:rFonts w:ascii="Times New Roman" w:hAnsi="Times New Roman" w:cs="Times New Roman"/>
          <w:noProof/>
          <w:sz w:val="24"/>
          <w:szCs w:val="24"/>
        </w:rPr>
        <w:t>Brown, 1999)</w:t>
      </w:r>
      <w:r w:rsidR="00FF66BE" w:rsidRPr="002B5B17">
        <w:rPr>
          <w:rFonts w:ascii="Times New Roman" w:hAnsi="Times New Roman" w:cs="Times New Roman"/>
          <w:sz w:val="24"/>
          <w:szCs w:val="24"/>
        </w:rPr>
        <w:t>.</w:t>
      </w:r>
      <w:r w:rsidR="006B116E" w:rsidRPr="002B5B17">
        <w:rPr>
          <w:rFonts w:ascii="Times New Roman" w:hAnsi="Times New Roman" w:cs="Times New Roman"/>
          <w:sz w:val="24"/>
          <w:szCs w:val="24"/>
        </w:rPr>
        <w:t xml:space="preserve"> </w:t>
      </w:r>
      <w:r w:rsidR="00707A9F" w:rsidRPr="002B5B17">
        <w:rPr>
          <w:rFonts w:ascii="Times New Roman" w:hAnsi="Times New Roman" w:cs="Times New Roman"/>
          <w:noProof/>
          <w:sz w:val="24"/>
          <w:szCs w:val="24"/>
        </w:rPr>
        <w:t>Pagdee et al.</w:t>
      </w:r>
      <w:r w:rsidR="00B521AE" w:rsidRPr="002B5B17">
        <w:rPr>
          <w:rFonts w:ascii="Times New Roman" w:hAnsi="Times New Roman" w:cs="Times New Roman"/>
          <w:noProof/>
          <w:sz w:val="24"/>
          <w:szCs w:val="24"/>
        </w:rPr>
        <w:t xml:space="preserve"> </w:t>
      </w:r>
      <w:r w:rsidR="00707A9F" w:rsidRPr="002B5B17">
        <w:rPr>
          <w:rFonts w:ascii="Times New Roman" w:hAnsi="Times New Roman" w:cs="Times New Roman"/>
          <w:noProof/>
          <w:sz w:val="24"/>
          <w:szCs w:val="24"/>
        </w:rPr>
        <w:t>(</w:t>
      </w:r>
      <w:r w:rsidR="00B521AE" w:rsidRPr="002B5B17">
        <w:rPr>
          <w:rFonts w:ascii="Times New Roman" w:hAnsi="Times New Roman" w:cs="Times New Roman"/>
          <w:noProof/>
          <w:sz w:val="24"/>
          <w:szCs w:val="24"/>
        </w:rPr>
        <w:t>2006</w:t>
      </w:r>
      <w:r w:rsidR="00707A9F" w:rsidRPr="002B5B17">
        <w:rPr>
          <w:rFonts w:ascii="Times New Roman" w:hAnsi="Times New Roman" w:cs="Times New Roman"/>
          <w:noProof/>
          <w:sz w:val="24"/>
          <w:szCs w:val="24"/>
        </w:rPr>
        <w:t>)</w:t>
      </w:r>
      <w:r w:rsidR="006B116E" w:rsidRPr="002B5B17">
        <w:rPr>
          <w:rFonts w:ascii="Times New Roman" w:hAnsi="Times New Roman" w:cs="Times New Roman"/>
          <w:sz w:val="24"/>
          <w:szCs w:val="24"/>
        </w:rPr>
        <w:t xml:space="preserve"> believe that</w:t>
      </w:r>
      <w:r w:rsidR="002B5E3D" w:rsidRPr="002B5B17">
        <w:rPr>
          <w:rFonts w:ascii="Times New Roman" w:hAnsi="Times New Roman" w:cs="Times New Roman"/>
          <w:sz w:val="24"/>
          <w:szCs w:val="24"/>
        </w:rPr>
        <w:t xml:space="preserve"> </w:t>
      </w:r>
      <w:r w:rsidR="006B116E" w:rsidRPr="002B5B17">
        <w:rPr>
          <w:rFonts w:ascii="Times New Roman" w:hAnsi="Times New Roman" w:cs="Times New Roman"/>
          <w:sz w:val="24"/>
          <w:szCs w:val="24"/>
        </w:rPr>
        <w:t xml:space="preserve">by establishing local institutions, the chances of individuals exploiting the efforts of others without contributing decrease, while the likelihood of experiencing positive outcomes increase. One effective method for this is employing community sanctions, such as social pressure (open criticism, gossip), which is widely recognized as crucial in prompting communities to recognize the consequences of overusing resources and violating rules, thus enhancing their </w:t>
      </w:r>
      <w:r w:rsidR="00A966B2" w:rsidRPr="002B5B17">
        <w:rPr>
          <w:rFonts w:ascii="Times New Roman" w:hAnsi="Times New Roman" w:cs="Times New Roman"/>
          <w:sz w:val="24"/>
          <w:szCs w:val="24"/>
        </w:rPr>
        <w:t xml:space="preserve">adherence </w:t>
      </w:r>
      <w:r w:rsidR="00D47C6C" w:rsidRPr="002B5B17">
        <w:rPr>
          <w:rFonts w:ascii="Times New Roman" w:hAnsi="Times New Roman" w:cs="Times New Roman"/>
          <w:noProof/>
          <w:sz w:val="24"/>
          <w:szCs w:val="24"/>
        </w:rPr>
        <w:t>(Pomeroy et al.,</w:t>
      </w:r>
      <w:r w:rsidR="00A966B2" w:rsidRPr="002B5B17">
        <w:rPr>
          <w:rFonts w:ascii="Times New Roman" w:hAnsi="Times New Roman" w:cs="Times New Roman"/>
          <w:noProof/>
          <w:sz w:val="24"/>
          <w:szCs w:val="24"/>
        </w:rPr>
        <w:t xml:space="preserve"> 2001)</w:t>
      </w:r>
      <w:r w:rsidR="006B116E" w:rsidRPr="002B5B17">
        <w:rPr>
          <w:rFonts w:ascii="Times New Roman" w:hAnsi="Times New Roman" w:cs="Times New Roman"/>
          <w:sz w:val="24"/>
          <w:szCs w:val="24"/>
        </w:rPr>
        <w:t>.</w:t>
      </w:r>
    </w:p>
    <w:p w14:paraId="6D700A9F" w14:textId="50EF1F64" w:rsidR="001802AD" w:rsidRPr="002B5B17" w:rsidRDefault="00E25E69" w:rsidP="00E4734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Throughout human history, the institution of traditional leadership, along with its associated structures, has fulfilled a multitude of functions. One of these functions involves overseeing the management of both forests and the broader environment. Traditional leaders, including Kings, Chiefs, headmen, and later village heads, have played a pivotal role in forest management since ancien</w:t>
      </w:r>
      <w:r w:rsidR="00640605" w:rsidRPr="002B5B17">
        <w:rPr>
          <w:rFonts w:ascii="Times New Roman" w:hAnsi="Times New Roman" w:cs="Times New Roman"/>
          <w:sz w:val="24"/>
          <w:szCs w:val="24"/>
        </w:rPr>
        <w:t xml:space="preserve">t times </w:t>
      </w:r>
      <w:sdt>
        <w:sdtPr>
          <w:rPr>
            <w:rFonts w:ascii="Times New Roman" w:hAnsi="Times New Roman" w:cs="Times New Roman"/>
            <w:sz w:val="24"/>
            <w:szCs w:val="24"/>
          </w:rPr>
          <w:id w:val="632530223"/>
          <w:citation/>
        </w:sdtPr>
        <w:sdtContent>
          <w:r w:rsidR="00640605" w:rsidRPr="002B5B17">
            <w:rPr>
              <w:rFonts w:ascii="Times New Roman" w:hAnsi="Times New Roman" w:cs="Times New Roman"/>
              <w:sz w:val="24"/>
              <w:szCs w:val="24"/>
            </w:rPr>
            <w:fldChar w:fldCharType="begin"/>
          </w:r>
          <w:r w:rsidR="00640605" w:rsidRPr="002B5B17">
            <w:rPr>
              <w:rFonts w:ascii="Times New Roman" w:hAnsi="Times New Roman" w:cs="Times New Roman"/>
              <w:sz w:val="24"/>
              <w:szCs w:val="24"/>
            </w:rPr>
            <w:instrText xml:space="preserve"> CITATION Mkw23 \l 1033 </w:instrText>
          </w:r>
          <w:r w:rsidR="00640605"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(Mkwananzi &amp; Mafa, 2023)</w:t>
          </w:r>
          <w:r w:rsidR="00640605"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These leaders have acted as custodians of the land from the pre-colonial period, which encompassed the period from the beginning of human existence</w:t>
      </w:r>
      <w:r w:rsidR="00266BA4" w:rsidRPr="002B5B17">
        <w:rPr>
          <w:rFonts w:ascii="Times New Roman" w:hAnsi="Times New Roman" w:cs="Times New Roman"/>
          <w:sz w:val="24"/>
          <w:szCs w:val="24"/>
        </w:rPr>
        <w:t xml:space="preserve"> </w:t>
      </w:r>
      <w:r w:rsidRPr="002B5B17">
        <w:rPr>
          <w:rFonts w:ascii="Times New Roman" w:hAnsi="Times New Roman" w:cs="Times New Roman"/>
          <w:sz w:val="24"/>
          <w:szCs w:val="24"/>
        </w:rPr>
        <w:t>until the onset of colonial rule in 1890. In this pre-colonial era, traditional leaders, such as Kings, Chiefs, and headmen, took charge of forest management, among their numerous other responsibilities. Governed by customary law, traditional leaders effectively managed their societies (Mkwananzi &amp; Mafa, 2023).</w:t>
      </w:r>
      <w:r w:rsidR="00D23BD6" w:rsidRPr="002B5B17">
        <w:rPr>
          <w:rFonts w:ascii="Times New Roman" w:hAnsi="Times New Roman" w:cs="Times New Roman"/>
          <w:sz w:val="24"/>
          <w:szCs w:val="24"/>
        </w:rPr>
        <w:t xml:space="preserve"> Traditional institutions employ regulations, rewards, and punishments to encourage behavior that supports sensible and efficient forest conservation and ut</w:t>
      </w:r>
      <w:r w:rsidR="00640605" w:rsidRPr="002B5B17">
        <w:rPr>
          <w:rFonts w:ascii="Times New Roman" w:hAnsi="Times New Roman" w:cs="Times New Roman"/>
          <w:sz w:val="24"/>
          <w:szCs w:val="24"/>
        </w:rPr>
        <w:t xml:space="preserve">ilization </w:t>
      </w:r>
      <w:r w:rsidR="0089185F" w:rsidRPr="002B5B17">
        <w:rPr>
          <w:rFonts w:ascii="Times New Roman" w:hAnsi="Times New Roman" w:cs="Times New Roman"/>
          <w:noProof/>
          <w:sz w:val="24"/>
          <w:szCs w:val="24"/>
        </w:rPr>
        <w:t>(Angwafo et al., 2016)</w:t>
      </w:r>
      <w:r w:rsidR="00D23BD6" w:rsidRPr="002B5B17">
        <w:rPr>
          <w:rFonts w:ascii="Times New Roman" w:hAnsi="Times New Roman" w:cs="Times New Roman"/>
          <w:sz w:val="24"/>
          <w:szCs w:val="24"/>
        </w:rPr>
        <w:t xml:space="preserve">. Areas where traditional </w:t>
      </w:r>
      <w:r w:rsidR="00D23BD6" w:rsidRPr="002B5B17">
        <w:rPr>
          <w:rFonts w:ascii="Times New Roman" w:hAnsi="Times New Roman" w:cs="Times New Roman"/>
          <w:sz w:val="24"/>
          <w:szCs w:val="24"/>
        </w:rPr>
        <w:lastRenderedPageBreak/>
        <w:t>leadership is robust and effective tend to experience minimal forest degradation compared to areas where traditional rulers were deprived o</w:t>
      </w:r>
      <w:r w:rsidR="00254A4D" w:rsidRPr="002B5B17">
        <w:rPr>
          <w:rFonts w:ascii="Times New Roman" w:hAnsi="Times New Roman" w:cs="Times New Roman"/>
          <w:sz w:val="24"/>
          <w:szCs w:val="24"/>
        </w:rPr>
        <w:t xml:space="preserve">f this role </w:t>
      </w:r>
      <w:r w:rsidR="0068104F" w:rsidRPr="002B5B17">
        <w:rPr>
          <w:rFonts w:ascii="Times New Roman" w:hAnsi="Times New Roman" w:cs="Times New Roman"/>
          <w:noProof/>
          <w:sz w:val="24"/>
          <w:szCs w:val="24"/>
        </w:rPr>
        <w:t>(Byers, 2001)</w:t>
      </w:r>
      <w:r w:rsidR="00D23BD6" w:rsidRPr="002B5B17">
        <w:rPr>
          <w:rFonts w:ascii="Times New Roman" w:hAnsi="Times New Roman" w:cs="Times New Roman"/>
          <w:sz w:val="24"/>
          <w:szCs w:val="24"/>
        </w:rPr>
        <w:t>.</w:t>
      </w:r>
    </w:p>
    <w:p w14:paraId="7E5471FD" w14:textId="5625A654" w:rsidR="001802AD" w:rsidRPr="002B5B17" w:rsidRDefault="001802AD" w:rsidP="00E4734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w:t>
      </w:r>
      <w:r w:rsidR="00D9540C" w:rsidRPr="002B5B17">
        <w:rPr>
          <w:rFonts w:ascii="Times New Roman" w:hAnsi="Times New Roman" w:cs="Times New Roman"/>
          <w:sz w:val="24"/>
          <w:szCs w:val="24"/>
        </w:rPr>
        <w:t xml:space="preserve">raditional institutions and leaders play a vital and influential role within their communities, contributing significantly to the management and stewardship of natural resources. Their impact is substantial, shaping the sustainable utilization and preservation of the environment and its resources for present and future generations. </w:t>
      </w:r>
      <w:r w:rsidR="00DE2BAB" w:rsidRPr="002B5B17">
        <w:rPr>
          <w:rFonts w:ascii="Times New Roman" w:hAnsi="Times New Roman" w:cs="Times New Roman"/>
          <w:sz w:val="24"/>
          <w:szCs w:val="24"/>
        </w:rPr>
        <w:t>For instance, Mohamed-Katerere, (2004),</w:t>
      </w:r>
      <w:r w:rsidR="005B5CDD" w:rsidRPr="002B5B17">
        <w:rPr>
          <w:rFonts w:ascii="Times New Roman" w:hAnsi="Times New Roman" w:cs="Times New Roman"/>
          <w:sz w:val="24"/>
          <w:szCs w:val="24"/>
        </w:rPr>
        <w:t xml:space="preserve"> posited that prior to colonial times, social structures in Northern Ghana were marked by tribal systems rooted in patriarchy and hereditary norms. In each tribe, a chief played a pivotal role as a central figure responsible for community organization and the management of natural resources. Th</w:t>
      </w:r>
      <w:r w:rsidR="00DE2BAB" w:rsidRPr="002B5B17">
        <w:rPr>
          <w:rFonts w:ascii="Times New Roman" w:hAnsi="Times New Roman" w:cs="Times New Roman"/>
          <w:sz w:val="24"/>
          <w:szCs w:val="24"/>
        </w:rPr>
        <w:t>e</w:t>
      </w:r>
      <w:r w:rsidR="005B5CDD" w:rsidRPr="002B5B17">
        <w:rPr>
          <w:rFonts w:ascii="Times New Roman" w:hAnsi="Times New Roman" w:cs="Times New Roman"/>
          <w:sz w:val="24"/>
          <w:szCs w:val="24"/>
        </w:rPr>
        <w:t xml:space="preserve"> chief was revered as the most prominent figure within the community, holding several positions, which, though held individually, were exercised in collaboration with a council of elders.</w:t>
      </w:r>
      <w:r w:rsidRPr="002B5B17">
        <w:rPr>
          <w:rFonts w:ascii="Times New Roman" w:hAnsi="Times New Roman" w:cs="Times New Roman"/>
          <w:sz w:val="24"/>
          <w:szCs w:val="24"/>
        </w:rPr>
        <w:t xml:space="preserve"> </w:t>
      </w:r>
      <w:r w:rsidR="00541CC3" w:rsidRPr="002B5B17">
        <w:rPr>
          <w:rFonts w:ascii="Times New Roman" w:hAnsi="Times New Roman" w:cs="Times New Roman"/>
          <w:sz w:val="24"/>
          <w:szCs w:val="24"/>
        </w:rPr>
        <w:t>Chiefs play a crucial role in integrating different facets of community life and actualizing communal goals and hopes. They strive to establish a balance between the community members and their spiritual and social environment, fostering unity. Acting as unifying elements, chiefs work towards the collective welfare of their community. They govern individuals within their ethnic communities, acting as representatives based on the customs and traditions, similar to kings-in-council, in alignment with the principles of African democrac</w:t>
      </w:r>
      <w:r w:rsidR="004F608B" w:rsidRPr="002B5B17">
        <w:rPr>
          <w:rFonts w:ascii="Times New Roman" w:hAnsi="Times New Roman" w:cs="Times New Roman"/>
          <w:sz w:val="24"/>
          <w:szCs w:val="24"/>
        </w:rPr>
        <w:t xml:space="preserve">y and accountability </w:t>
      </w:r>
      <w:sdt>
        <w:sdtPr>
          <w:rPr>
            <w:rFonts w:ascii="Times New Roman" w:hAnsi="Times New Roman" w:cs="Times New Roman"/>
            <w:sz w:val="24"/>
            <w:szCs w:val="24"/>
          </w:rPr>
          <w:id w:val="890311999"/>
          <w:citation/>
        </w:sdtPr>
        <w:sdtContent>
          <w:r w:rsidR="004F608B" w:rsidRPr="002B5B17">
            <w:rPr>
              <w:rFonts w:ascii="Times New Roman" w:hAnsi="Times New Roman" w:cs="Times New Roman"/>
              <w:sz w:val="24"/>
              <w:szCs w:val="24"/>
            </w:rPr>
            <w:fldChar w:fldCharType="begin"/>
          </w:r>
          <w:r w:rsidR="004A221E" w:rsidRPr="002B5B17">
            <w:rPr>
              <w:rFonts w:ascii="Times New Roman" w:hAnsi="Times New Roman" w:cs="Times New Roman"/>
              <w:sz w:val="24"/>
              <w:szCs w:val="24"/>
            </w:rPr>
            <w:instrText xml:space="preserve">CITATION AZT97 \l 1033 </w:instrText>
          </w:r>
          <w:r w:rsidR="004F608B"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(AZTEC, 1997)</w:t>
          </w:r>
          <w:r w:rsidR="004F608B" w:rsidRPr="002B5B17">
            <w:rPr>
              <w:rFonts w:ascii="Times New Roman" w:hAnsi="Times New Roman" w:cs="Times New Roman"/>
              <w:sz w:val="24"/>
              <w:szCs w:val="24"/>
            </w:rPr>
            <w:fldChar w:fldCharType="end"/>
          </w:r>
        </w:sdtContent>
      </w:sdt>
      <w:r w:rsidR="00541CC3" w:rsidRPr="002B5B17">
        <w:rPr>
          <w:rFonts w:ascii="Times New Roman" w:hAnsi="Times New Roman" w:cs="Times New Roman"/>
          <w:sz w:val="24"/>
          <w:szCs w:val="24"/>
        </w:rPr>
        <w:t>.</w:t>
      </w:r>
    </w:p>
    <w:p w14:paraId="08A5FD69" w14:textId="40022B1C" w:rsidR="001802AD" w:rsidRPr="002B5B17" w:rsidRDefault="00885157" w:rsidP="00E47349">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t xml:space="preserve">Bonye </w:t>
      </w:r>
      <w:r w:rsidR="00DE2BAB" w:rsidRPr="002B5B17">
        <w:rPr>
          <w:rFonts w:ascii="Times New Roman" w:hAnsi="Times New Roman" w:cs="Times New Roman"/>
          <w:noProof/>
          <w:sz w:val="24"/>
          <w:szCs w:val="24"/>
        </w:rPr>
        <w:t>and</w:t>
      </w:r>
      <w:r w:rsidRPr="002B5B17">
        <w:rPr>
          <w:rFonts w:ascii="Times New Roman" w:hAnsi="Times New Roman" w:cs="Times New Roman"/>
          <w:noProof/>
          <w:sz w:val="24"/>
          <w:szCs w:val="24"/>
        </w:rPr>
        <w:t xml:space="preserve"> Millar (2004)</w:t>
      </w:r>
      <w:r w:rsidR="00C71940" w:rsidRPr="002B5B17">
        <w:rPr>
          <w:rFonts w:ascii="Times New Roman" w:hAnsi="Times New Roman" w:cs="Times New Roman"/>
          <w:sz w:val="24"/>
          <w:szCs w:val="24"/>
        </w:rPr>
        <w:t xml:space="preserve"> state that in northern Ghana, the 'Kasawule-wurah,' known as the land priest, on the other hand assumes a spiritual leadership role within the community and holds authority over the land. The position of 'Kasawule-wurah' is passed down through generations and they are recognized as the sole individuals connected to the spirits of the land. This figure conducts rituals and safeguards sacred sites. The utilization of natural resources was regulated by principles, reverence, and </w:t>
      </w:r>
      <w:r w:rsidR="00C71940" w:rsidRPr="002B5B17">
        <w:rPr>
          <w:rFonts w:ascii="Times New Roman" w:hAnsi="Times New Roman" w:cs="Times New Roman"/>
          <w:sz w:val="24"/>
          <w:szCs w:val="24"/>
        </w:rPr>
        <w:lastRenderedPageBreak/>
        <w:t>guidelines set by the spiritual authorities. Offenders faced consequences for transgressing</w:t>
      </w:r>
      <w:r w:rsidR="00A354DD" w:rsidRPr="002B5B17">
        <w:rPr>
          <w:rFonts w:ascii="Times New Roman" w:hAnsi="Times New Roman" w:cs="Times New Roman"/>
          <w:sz w:val="24"/>
          <w:szCs w:val="24"/>
        </w:rPr>
        <w:t xml:space="preserve"> these boundaries </w:t>
      </w:r>
      <w:r w:rsidR="00C302F8" w:rsidRPr="002B5B17">
        <w:rPr>
          <w:rFonts w:ascii="Times New Roman" w:hAnsi="Times New Roman" w:cs="Times New Roman"/>
          <w:noProof/>
          <w:sz w:val="24"/>
          <w:szCs w:val="24"/>
        </w:rPr>
        <w:t>(Millar, 2004)</w:t>
      </w:r>
      <w:r w:rsidR="00C71940" w:rsidRPr="002B5B17">
        <w:rPr>
          <w:rFonts w:ascii="Times New Roman" w:hAnsi="Times New Roman" w:cs="Times New Roman"/>
          <w:sz w:val="24"/>
          <w:szCs w:val="24"/>
        </w:rPr>
        <w:t xml:space="preserve">. </w:t>
      </w:r>
    </w:p>
    <w:p w14:paraId="62F75A6B" w14:textId="506EE870" w:rsidR="00D32189" w:rsidRPr="002B5B17" w:rsidRDefault="00C71940" w:rsidP="00E4734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Women leaders and clan or household head</w:t>
      </w:r>
      <w:r w:rsidR="00DE2BAB" w:rsidRPr="002B5B17">
        <w:rPr>
          <w:rFonts w:ascii="Times New Roman" w:hAnsi="Times New Roman" w:cs="Times New Roman"/>
          <w:sz w:val="24"/>
          <w:szCs w:val="24"/>
        </w:rPr>
        <w:t>s</w:t>
      </w:r>
      <w:r w:rsidR="00E47349" w:rsidRPr="002B5B17">
        <w:rPr>
          <w:rFonts w:ascii="Times New Roman" w:hAnsi="Times New Roman" w:cs="Times New Roman"/>
          <w:sz w:val="24"/>
          <w:szCs w:val="24"/>
        </w:rPr>
        <w:t xml:space="preserve"> also</w:t>
      </w:r>
      <w:r w:rsidRPr="002B5B17">
        <w:rPr>
          <w:rFonts w:ascii="Times New Roman" w:hAnsi="Times New Roman" w:cs="Times New Roman"/>
          <w:sz w:val="24"/>
          <w:szCs w:val="24"/>
        </w:rPr>
        <w:t xml:space="preserve"> have </w:t>
      </w:r>
      <w:r w:rsidR="00E47349" w:rsidRPr="002B5B17">
        <w:rPr>
          <w:rFonts w:ascii="Times New Roman" w:hAnsi="Times New Roman" w:cs="Times New Roman"/>
          <w:sz w:val="24"/>
          <w:szCs w:val="24"/>
        </w:rPr>
        <w:t>relevance</w:t>
      </w:r>
      <w:r w:rsidRPr="002B5B17">
        <w:rPr>
          <w:rFonts w:ascii="Times New Roman" w:hAnsi="Times New Roman" w:cs="Times New Roman"/>
          <w:sz w:val="24"/>
          <w:szCs w:val="24"/>
        </w:rPr>
        <w:t xml:space="preserve"> in the natura</w:t>
      </w:r>
      <w:r w:rsidR="00E47349" w:rsidRPr="002B5B17">
        <w:rPr>
          <w:rFonts w:ascii="Times New Roman" w:hAnsi="Times New Roman" w:cs="Times New Roman"/>
          <w:sz w:val="24"/>
          <w:szCs w:val="24"/>
        </w:rPr>
        <w:t xml:space="preserve">l resource management. Bonye and Millar (2004) again asserted that the female leaders, often referred to as "Magazia," have </w:t>
      </w:r>
      <w:r w:rsidR="00D17427" w:rsidRPr="002B5B17">
        <w:rPr>
          <w:rFonts w:ascii="Times New Roman" w:hAnsi="Times New Roman" w:cs="Times New Roman"/>
          <w:sz w:val="24"/>
          <w:szCs w:val="24"/>
        </w:rPr>
        <w:t>displayed</w:t>
      </w:r>
      <w:r w:rsidR="00E47349" w:rsidRPr="002B5B17">
        <w:rPr>
          <w:rFonts w:ascii="Times New Roman" w:hAnsi="Times New Roman" w:cs="Times New Roman"/>
          <w:sz w:val="24"/>
          <w:szCs w:val="24"/>
        </w:rPr>
        <w:t xml:space="preserve"> strong leadership abilities in mobilizing and managing the community. They are widely recognized for their leadership traits and effective organizational capabilities. </w:t>
      </w:r>
    </w:p>
    <w:p w14:paraId="46549A54" w14:textId="2D8B42EB" w:rsidR="00E47349" w:rsidRPr="002B5B17" w:rsidRDefault="00D32189" w:rsidP="00E4734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In addition,</w:t>
      </w:r>
      <w:r w:rsidR="00E47349" w:rsidRPr="002B5B17">
        <w:rPr>
          <w:rFonts w:ascii="Times New Roman" w:hAnsi="Times New Roman" w:cs="Times New Roman"/>
          <w:sz w:val="24"/>
          <w:szCs w:val="24"/>
        </w:rPr>
        <w:t xml:space="preserve"> </w:t>
      </w:r>
      <w:r w:rsidR="00DE2BAB" w:rsidRPr="002B5B17">
        <w:rPr>
          <w:rFonts w:ascii="Times New Roman" w:hAnsi="Times New Roman" w:cs="Times New Roman"/>
          <w:sz w:val="24"/>
          <w:szCs w:val="24"/>
        </w:rPr>
        <w:t>c</w:t>
      </w:r>
      <w:r w:rsidR="00E47349" w:rsidRPr="002B5B17">
        <w:rPr>
          <w:rFonts w:ascii="Times New Roman" w:hAnsi="Times New Roman" w:cs="Times New Roman"/>
          <w:sz w:val="24"/>
          <w:szCs w:val="24"/>
        </w:rPr>
        <w:t xml:space="preserve">lans in Northern Ghana are linked </w:t>
      </w:r>
      <w:r w:rsidR="00DE2BAB" w:rsidRPr="002B5B17">
        <w:rPr>
          <w:rFonts w:ascii="Times New Roman" w:hAnsi="Times New Roman" w:cs="Times New Roman"/>
          <w:sz w:val="24"/>
          <w:szCs w:val="24"/>
        </w:rPr>
        <w:t>to</w:t>
      </w:r>
      <w:r w:rsidR="00E47349" w:rsidRPr="002B5B17">
        <w:rPr>
          <w:rFonts w:ascii="Times New Roman" w:hAnsi="Times New Roman" w:cs="Times New Roman"/>
          <w:sz w:val="24"/>
          <w:szCs w:val="24"/>
        </w:rPr>
        <w:t xml:space="preserve"> specific totems represented by plants and animals. These totems are closely tied to spiritual beliefs, forming a significant aspect of the clan's spirituality. The connection between totems and taboos holds importance for the effective management of natural resources in this region. For instance, the Kuseile clan reveres the Python as its totem, and members are strictly prohibited from harming it. Similarly, in the Gonja clan (Wasipe), there is a belief that pregnant women should not consume mudfish. These beliefs play a crucial </w:t>
      </w:r>
      <w:r w:rsidR="008D382E" w:rsidRPr="002B5B17">
        <w:rPr>
          <w:rFonts w:ascii="Times New Roman" w:hAnsi="Times New Roman" w:cs="Times New Roman"/>
          <w:sz w:val="24"/>
          <w:szCs w:val="24"/>
        </w:rPr>
        <w:t>task in conserving</w:t>
      </w:r>
      <w:r w:rsidR="00E47349" w:rsidRPr="002B5B17">
        <w:rPr>
          <w:rFonts w:ascii="Times New Roman" w:hAnsi="Times New Roman" w:cs="Times New Roman"/>
          <w:sz w:val="24"/>
          <w:szCs w:val="24"/>
        </w:rPr>
        <w:t xml:space="preserve"> wildlife resources. The heads of households, especially those headed by females, are responsible for ensuring the observance and adherence to these values, norms, and practices. They conduct rituals to safeguard the well-being of households, and transgressions are met with appropriate punishments (Bonye and Millar, 2004)</w:t>
      </w:r>
    </w:p>
    <w:p w14:paraId="36B17217" w14:textId="758A8ED5" w:rsidR="00D32189" w:rsidRPr="002B5B17" w:rsidRDefault="002A0292" w:rsidP="002A0292">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Locals within communities have demonstrated substantial relevance and effectiveness across various domains. Their contributions extend to pivotal areas such as decision-making processes, collaboration with non-governmental organizations (NGOs) for financial support, performance of essential rituals, and various other significant spheres. These engagements </w:t>
      </w:r>
      <w:r w:rsidR="00D17427" w:rsidRPr="002B5B17">
        <w:rPr>
          <w:rFonts w:ascii="Times New Roman" w:hAnsi="Times New Roman" w:cs="Times New Roman"/>
          <w:sz w:val="24"/>
          <w:szCs w:val="24"/>
        </w:rPr>
        <w:t>display</w:t>
      </w:r>
      <w:r w:rsidRPr="002B5B17">
        <w:rPr>
          <w:rFonts w:ascii="Times New Roman" w:hAnsi="Times New Roman" w:cs="Times New Roman"/>
          <w:sz w:val="24"/>
          <w:szCs w:val="24"/>
        </w:rPr>
        <w:t xml:space="preserve"> the active and engaged role played by local community members, underlining the importance of their involvement in crucial </w:t>
      </w:r>
      <w:r w:rsidRPr="002B5B17">
        <w:rPr>
          <w:rFonts w:ascii="Times New Roman" w:hAnsi="Times New Roman" w:cs="Times New Roman"/>
          <w:sz w:val="24"/>
          <w:szCs w:val="24"/>
        </w:rPr>
        <w:lastRenderedPageBreak/>
        <w:t xml:space="preserve">aspects that </w:t>
      </w:r>
      <w:r w:rsidR="00D17427" w:rsidRPr="002B5B17">
        <w:rPr>
          <w:rFonts w:ascii="Times New Roman" w:hAnsi="Times New Roman" w:cs="Times New Roman"/>
          <w:sz w:val="24"/>
          <w:szCs w:val="24"/>
        </w:rPr>
        <w:t>affect</w:t>
      </w:r>
      <w:r w:rsidRPr="002B5B17">
        <w:rPr>
          <w:rFonts w:ascii="Times New Roman" w:hAnsi="Times New Roman" w:cs="Times New Roman"/>
          <w:sz w:val="24"/>
          <w:szCs w:val="24"/>
        </w:rPr>
        <w:t xml:space="preserve"> their community's development, well-being, and cultural practices. For instance, i</w:t>
      </w:r>
      <w:r w:rsidR="00206965" w:rsidRPr="002B5B17">
        <w:rPr>
          <w:rFonts w:ascii="Times New Roman" w:hAnsi="Times New Roman" w:cs="Times New Roman"/>
          <w:sz w:val="24"/>
          <w:szCs w:val="24"/>
        </w:rPr>
        <w:t xml:space="preserve">n a study by </w:t>
      </w:r>
      <w:r w:rsidR="00DE2BAB" w:rsidRPr="002B5B17">
        <w:rPr>
          <w:rFonts w:ascii="Times New Roman" w:hAnsi="Times New Roman" w:cs="Times New Roman"/>
          <w:noProof/>
          <w:sz w:val="24"/>
          <w:szCs w:val="24"/>
        </w:rPr>
        <w:t>Atanga (2015)</w:t>
      </w:r>
      <w:r w:rsidR="00E70A40" w:rsidRPr="002B5B17">
        <w:rPr>
          <w:rFonts w:ascii="Times New Roman" w:hAnsi="Times New Roman" w:cs="Times New Roman"/>
          <w:sz w:val="24"/>
          <w:szCs w:val="24"/>
        </w:rPr>
        <w:t xml:space="preserve"> in Malshegu</w:t>
      </w:r>
      <w:r w:rsidRPr="002B5B17">
        <w:rPr>
          <w:rFonts w:ascii="Times New Roman" w:hAnsi="Times New Roman" w:cs="Times New Roman"/>
          <w:sz w:val="24"/>
          <w:szCs w:val="24"/>
        </w:rPr>
        <w:t>, it was revealed that the involvement in decision-making regarding natural resources was restricted to a select few. Specifically, this engagement was confined to elderly men, acknowledged as bearers of profound knowledge concerning traditional practices within the community. Consequently, a routine was established where Mondays and Fridays were designated as meeting days, providing a platform to discuss matters related to the sacred grove and broader community welfare. These gatherings were instrumental in addressing arising concerns and shaping decisions concerning the community and its members. The observation</w:t>
      </w:r>
      <w:r w:rsidR="00E70A40" w:rsidRPr="002B5B17">
        <w:rPr>
          <w:rFonts w:ascii="Times New Roman" w:hAnsi="Times New Roman" w:cs="Times New Roman"/>
          <w:sz w:val="24"/>
          <w:szCs w:val="24"/>
        </w:rPr>
        <w:t xml:space="preserve"> in Malshegu</w:t>
      </w:r>
      <w:r w:rsidRPr="002B5B17">
        <w:rPr>
          <w:rFonts w:ascii="Times New Roman" w:hAnsi="Times New Roman" w:cs="Times New Roman"/>
          <w:sz w:val="24"/>
          <w:szCs w:val="24"/>
        </w:rPr>
        <w:t xml:space="preserve"> revealed a complete exclusion of women from these meetings and decision-making processes. This gender-based exclusion aligns with the ar</w:t>
      </w:r>
      <w:r w:rsidR="003E2273" w:rsidRPr="002B5B17">
        <w:rPr>
          <w:rFonts w:ascii="Times New Roman" w:hAnsi="Times New Roman" w:cs="Times New Roman"/>
          <w:sz w:val="24"/>
          <w:szCs w:val="24"/>
        </w:rPr>
        <w:t xml:space="preserve">guments presents by </w:t>
      </w:r>
      <w:r w:rsidR="00133903" w:rsidRPr="002B5B17">
        <w:rPr>
          <w:rFonts w:ascii="Times New Roman" w:hAnsi="Times New Roman" w:cs="Times New Roman"/>
          <w:noProof/>
          <w:sz w:val="24"/>
          <w:szCs w:val="24"/>
        </w:rPr>
        <w:t xml:space="preserve">Millar et al., </w:t>
      </w:r>
      <w:r w:rsidR="00DE2BAB" w:rsidRPr="002B5B17">
        <w:rPr>
          <w:rFonts w:ascii="Times New Roman" w:hAnsi="Times New Roman" w:cs="Times New Roman"/>
          <w:noProof/>
          <w:sz w:val="24"/>
          <w:szCs w:val="24"/>
        </w:rPr>
        <w:t>(</w:t>
      </w:r>
      <w:r w:rsidR="00133903" w:rsidRPr="002B5B17">
        <w:rPr>
          <w:rFonts w:ascii="Times New Roman" w:hAnsi="Times New Roman" w:cs="Times New Roman"/>
          <w:noProof/>
          <w:sz w:val="24"/>
          <w:szCs w:val="24"/>
        </w:rPr>
        <w:t>2004)</w:t>
      </w:r>
      <w:r w:rsidRPr="002B5B17">
        <w:rPr>
          <w:rFonts w:ascii="Times New Roman" w:hAnsi="Times New Roman" w:cs="Times New Roman"/>
          <w:sz w:val="24"/>
          <w:szCs w:val="24"/>
        </w:rPr>
        <w:t xml:space="preserve">, which emphasize that </w:t>
      </w:r>
      <w:r w:rsidR="008D382E" w:rsidRPr="002B5B17">
        <w:rPr>
          <w:rFonts w:ascii="Times New Roman" w:hAnsi="Times New Roman" w:cs="Times New Roman"/>
          <w:sz w:val="24"/>
          <w:szCs w:val="24"/>
        </w:rPr>
        <w:t>females</w:t>
      </w:r>
      <w:r w:rsidRPr="002B5B17">
        <w:rPr>
          <w:rFonts w:ascii="Times New Roman" w:hAnsi="Times New Roman" w:cs="Times New Roman"/>
          <w:sz w:val="24"/>
          <w:szCs w:val="24"/>
        </w:rPr>
        <w:t xml:space="preserve"> in rural communities of Northern </w:t>
      </w:r>
      <w:r w:rsidR="008D382E" w:rsidRPr="002B5B17">
        <w:rPr>
          <w:rFonts w:ascii="Times New Roman" w:hAnsi="Times New Roman" w:cs="Times New Roman"/>
          <w:sz w:val="24"/>
          <w:szCs w:val="24"/>
        </w:rPr>
        <w:t xml:space="preserve">part of </w:t>
      </w:r>
      <w:r w:rsidRPr="002B5B17">
        <w:rPr>
          <w:rFonts w:ascii="Times New Roman" w:hAnsi="Times New Roman" w:cs="Times New Roman"/>
          <w:sz w:val="24"/>
          <w:szCs w:val="24"/>
        </w:rPr>
        <w:t>Ghana are systematically sidelined in significant decisi</w:t>
      </w:r>
      <w:r w:rsidR="009D5712" w:rsidRPr="002B5B17">
        <w:rPr>
          <w:rFonts w:ascii="Times New Roman" w:hAnsi="Times New Roman" w:cs="Times New Roman"/>
          <w:sz w:val="24"/>
          <w:szCs w:val="24"/>
        </w:rPr>
        <w:t xml:space="preserve">on-making. </w:t>
      </w:r>
      <w:r w:rsidR="00D826FF" w:rsidRPr="002B5B17">
        <w:rPr>
          <w:rFonts w:ascii="Times New Roman" w:hAnsi="Times New Roman" w:cs="Times New Roman"/>
          <w:noProof/>
          <w:sz w:val="24"/>
          <w:szCs w:val="24"/>
        </w:rPr>
        <w:t>Agrawal et al., (2006)</w:t>
      </w:r>
      <w:r w:rsidRPr="002B5B17">
        <w:rPr>
          <w:rFonts w:ascii="Times New Roman" w:hAnsi="Times New Roman" w:cs="Times New Roman"/>
          <w:sz w:val="24"/>
          <w:szCs w:val="24"/>
        </w:rPr>
        <w:t xml:space="preserve"> further assert that </w:t>
      </w:r>
      <w:r w:rsidR="008D382E" w:rsidRPr="002B5B17">
        <w:rPr>
          <w:rFonts w:ascii="Times New Roman" w:hAnsi="Times New Roman" w:cs="Times New Roman"/>
          <w:sz w:val="24"/>
          <w:szCs w:val="24"/>
        </w:rPr>
        <w:t>females</w:t>
      </w:r>
      <w:r w:rsidRPr="002B5B17">
        <w:rPr>
          <w:rFonts w:ascii="Times New Roman" w:hAnsi="Times New Roman" w:cs="Times New Roman"/>
          <w:sz w:val="24"/>
          <w:szCs w:val="24"/>
        </w:rPr>
        <w:t xml:space="preserve"> often encounter gender-specific </w:t>
      </w:r>
      <w:r w:rsidR="008D382E" w:rsidRPr="002B5B17">
        <w:rPr>
          <w:rFonts w:ascii="Times New Roman" w:hAnsi="Times New Roman" w:cs="Times New Roman"/>
          <w:sz w:val="24"/>
          <w:szCs w:val="24"/>
        </w:rPr>
        <w:t>difficulties</w:t>
      </w:r>
      <w:r w:rsidRPr="002B5B17">
        <w:rPr>
          <w:rFonts w:ascii="Times New Roman" w:hAnsi="Times New Roman" w:cs="Times New Roman"/>
          <w:sz w:val="24"/>
          <w:szCs w:val="24"/>
        </w:rPr>
        <w:t xml:space="preserve"> that hinder their complete participation in decisions that </w:t>
      </w:r>
      <w:r w:rsidR="00D17427" w:rsidRPr="002B5B17">
        <w:rPr>
          <w:rFonts w:ascii="Times New Roman" w:hAnsi="Times New Roman" w:cs="Times New Roman"/>
          <w:sz w:val="24"/>
          <w:szCs w:val="24"/>
        </w:rPr>
        <w:t>affect</w:t>
      </w:r>
      <w:r w:rsidRPr="002B5B17">
        <w:rPr>
          <w:rFonts w:ascii="Times New Roman" w:hAnsi="Times New Roman" w:cs="Times New Roman"/>
          <w:sz w:val="24"/>
          <w:szCs w:val="24"/>
        </w:rPr>
        <w:t xml:space="preserve"> their well-being. </w:t>
      </w:r>
      <w:r w:rsidR="001D08CF" w:rsidRPr="002B5B17">
        <w:rPr>
          <w:rFonts w:ascii="Times New Roman" w:hAnsi="Times New Roman" w:cs="Times New Roman"/>
          <w:sz w:val="24"/>
          <w:szCs w:val="24"/>
        </w:rPr>
        <w:t>In terms of ritual performance</w:t>
      </w:r>
      <w:r w:rsidR="00E70A40" w:rsidRPr="002B5B17">
        <w:rPr>
          <w:rFonts w:ascii="Times New Roman" w:hAnsi="Times New Roman" w:cs="Times New Roman"/>
          <w:sz w:val="24"/>
          <w:szCs w:val="24"/>
        </w:rPr>
        <w:t xml:space="preserve"> in Malshegu</w:t>
      </w:r>
      <w:r w:rsidR="001D08CF" w:rsidRPr="002B5B17">
        <w:rPr>
          <w:rFonts w:ascii="Times New Roman" w:hAnsi="Times New Roman" w:cs="Times New Roman"/>
          <w:sz w:val="24"/>
          <w:szCs w:val="24"/>
        </w:rPr>
        <w:t>, a select group of royal figures and esteemed elders, accompanied by the chief</w:t>
      </w:r>
      <w:r w:rsidR="00A87524" w:rsidRPr="002B5B17">
        <w:rPr>
          <w:rFonts w:ascii="Times New Roman" w:hAnsi="Times New Roman" w:cs="Times New Roman"/>
          <w:sz w:val="24"/>
          <w:szCs w:val="24"/>
        </w:rPr>
        <w:t xml:space="preserve"> priest</w:t>
      </w:r>
      <w:r w:rsidR="001D08CF" w:rsidRPr="002B5B17">
        <w:rPr>
          <w:rFonts w:ascii="Times New Roman" w:hAnsi="Times New Roman" w:cs="Times New Roman"/>
          <w:sz w:val="24"/>
          <w:szCs w:val="24"/>
        </w:rPr>
        <w:t>, Tindana, and the chief, conduct ceremonies and rites to express gratitude and seek blessings from the deities for their benevolence and safeguarding.</w:t>
      </w:r>
      <w:r w:rsidR="00E70A40" w:rsidRPr="002B5B17">
        <w:rPr>
          <w:rFonts w:ascii="Times New Roman" w:hAnsi="Times New Roman" w:cs="Times New Roman"/>
          <w:sz w:val="24"/>
          <w:szCs w:val="24"/>
        </w:rPr>
        <w:t xml:space="preserve"> </w:t>
      </w:r>
    </w:p>
    <w:p w14:paraId="5072B392" w14:textId="1A010B96" w:rsidR="002A0292" w:rsidRPr="002B5B17" w:rsidRDefault="00DE2BAB" w:rsidP="002A0292">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Over the years, the community has </w:t>
      </w:r>
      <w:r w:rsidR="00E70A40" w:rsidRPr="002B5B17">
        <w:rPr>
          <w:rFonts w:ascii="Times New Roman" w:hAnsi="Times New Roman" w:cs="Times New Roman"/>
          <w:sz w:val="24"/>
          <w:szCs w:val="24"/>
        </w:rPr>
        <w:t xml:space="preserve">shown commitment in resource mobilization to conserve the sacred grove in Malshegu. </w:t>
      </w:r>
      <w:r w:rsidR="00972762" w:rsidRPr="002B5B17">
        <w:rPr>
          <w:rFonts w:ascii="Times New Roman" w:hAnsi="Times New Roman" w:cs="Times New Roman"/>
          <w:sz w:val="24"/>
          <w:szCs w:val="24"/>
        </w:rPr>
        <w:t>The Malshegu sacred grove has relied on community contributions for its management for the last two decades, illustrating a strong sense of ownership and likely</w:t>
      </w:r>
      <w:r w:rsidR="00266BA4" w:rsidRPr="002B5B17">
        <w:rPr>
          <w:rFonts w:ascii="Times New Roman" w:hAnsi="Times New Roman" w:cs="Times New Roman"/>
          <w:sz w:val="24"/>
          <w:szCs w:val="24"/>
        </w:rPr>
        <w:t xml:space="preserve"> </w:t>
      </w:r>
      <w:r w:rsidR="00972762" w:rsidRPr="002B5B17">
        <w:rPr>
          <w:rFonts w:ascii="Times New Roman" w:hAnsi="Times New Roman" w:cs="Times New Roman"/>
          <w:sz w:val="24"/>
          <w:szCs w:val="24"/>
        </w:rPr>
        <w:t xml:space="preserve">contributing to its enduring preservation Atanga </w:t>
      </w:r>
      <w:r w:rsidRPr="002B5B17">
        <w:rPr>
          <w:rFonts w:ascii="Times New Roman" w:hAnsi="Times New Roman" w:cs="Times New Roman"/>
          <w:sz w:val="24"/>
          <w:szCs w:val="24"/>
        </w:rPr>
        <w:t>(</w:t>
      </w:r>
      <w:r w:rsidR="00056EE5" w:rsidRPr="002B5B17">
        <w:rPr>
          <w:rFonts w:ascii="Times New Roman" w:hAnsi="Times New Roman" w:cs="Times New Roman"/>
          <w:sz w:val="24"/>
          <w:szCs w:val="24"/>
        </w:rPr>
        <w:t xml:space="preserve">2015). </w:t>
      </w:r>
      <w:r w:rsidRPr="002B5B17">
        <w:rPr>
          <w:rFonts w:ascii="Times New Roman" w:hAnsi="Times New Roman" w:cs="Times New Roman"/>
          <w:sz w:val="24"/>
          <w:szCs w:val="24"/>
        </w:rPr>
        <w:t>According to Marsh, (2003); and Lund and Marcussen, (1994),</w:t>
      </w:r>
      <w:r w:rsidR="00972762" w:rsidRPr="002B5B17">
        <w:rPr>
          <w:rFonts w:ascii="Times New Roman" w:hAnsi="Times New Roman" w:cs="Times New Roman"/>
          <w:sz w:val="24"/>
          <w:szCs w:val="24"/>
        </w:rPr>
        <w:t xml:space="preserve"> community self-support remains the most effective approach for fostering forest management and </w:t>
      </w:r>
      <w:r w:rsidR="00972762" w:rsidRPr="002B5B17">
        <w:rPr>
          <w:rFonts w:ascii="Times New Roman" w:hAnsi="Times New Roman" w:cs="Times New Roman"/>
          <w:sz w:val="24"/>
          <w:szCs w:val="24"/>
        </w:rPr>
        <w:lastRenderedPageBreak/>
        <w:t xml:space="preserve">conservation, although appropriate assistance should also be provided. </w:t>
      </w:r>
      <w:r w:rsidR="00D17427" w:rsidRPr="002B5B17">
        <w:rPr>
          <w:rFonts w:ascii="Times New Roman" w:hAnsi="Times New Roman" w:cs="Times New Roman"/>
          <w:sz w:val="24"/>
          <w:szCs w:val="24"/>
        </w:rPr>
        <w:t>It is</w:t>
      </w:r>
      <w:r w:rsidR="00972762" w:rsidRPr="002B5B17">
        <w:rPr>
          <w:rFonts w:ascii="Times New Roman" w:hAnsi="Times New Roman" w:cs="Times New Roman"/>
          <w:sz w:val="24"/>
          <w:szCs w:val="24"/>
        </w:rPr>
        <w:t xml:space="preserve"> worth noting that the majority of contributions from the local populace are non-</w:t>
      </w:r>
      <w:r w:rsidR="006448E3" w:rsidRPr="002B5B17">
        <w:rPr>
          <w:rFonts w:ascii="Times New Roman" w:hAnsi="Times New Roman" w:cs="Times New Roman"/>
          <w:sz w:val="24"/>
          <w:szCs w:val="24"/>
        </w:rPr>
        <w:t>cash</w:t>
      </w:r>
      <w:r w:rsidR="00972762" w:rsidRPr="002B5B17">
        <w:rPr>
          <w:rFonts w:ascii="Times New Roman" w:hAnsi="Times New Roman" w:cs="Times New Roman"/>
          <w:sz w:val="24"/>
          <w:szCs w:val="24"/>
        </w:rPr>
        <w:t xml:space="preserve">, encompassing items such as food, beverages, and other donations (Atanga, 2015). Additionally, it is important to highlight that support from the EPA and CIPSEG </w:t>
      </w:r>
      <w:r w:rsidR="00D17427" w:rsidRPr="002B5B17">
        <w:rPr>
          <w:rFonts w:ascii="Times New Roman" w:hAnsi="Times New Roman" w:cs="Times New Roman"/>
          <w:sz w:val="24"/>
          <w:szCs w:val="24"/>
        </w:rPr>
        <w:t>is</w:t>
      </w:r>
      <w:r w:rsidR="00972762" w:rsidRPr="002B5B17">
        <w:rPr>
          <w:rFonts w:ascii="Times New Roman" w:hAnsi="Times New Roman" w:cs="Times New Roman"/>
          <w:sz w:val="24"/>
          <w:szCs w:val="24"/>
        </w:rPr>
        <w:t xml:space="preserve"> provided in kind, contributing to resource management.</w:t>
      </w:r>
      <w:r w:rsidR="00E70A40" w:rsidRPr="002B5B17">
        <w:rPr>
          <w:rFonts w:ascii="Times New Roman" w:hAnsi="Times New Roman" w:cs="Times New Roman"/>
          <w:sz w:val="24"/>
          <w:szCs w:val="24"/>
        </w:rPr>
        <w:t xml:space="preserve"> </w:t>
      </w:r>
    </w:p>
    <w:p w14:paraId="5B5FD25C" w14:textId="6B3D15B1" w:rsidR="002629E1" w:rsidRPr="002B5B17" w:rsidRDefault="00C4260E" w:rsidP="004F503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Localized management of forest resou</w:t>
      </w:r>
      <w:r w:rsidR="009B0229" w:rsidRPr="002B5B17">
        <w:rPr>
          <w:rFonts w:ascii="Times New Roman" w:hAnsi="Times New Roman" w:cs="Times New Roman"/>
          <w:sz w:val="24"/>
          <w:szCs w:val="24"/>
        </w:rPr>
        <w:t xml:space="preserve">rces, as stated by </w:t>
      </w:r>
      <w:r w:rsidR="0068399F" w:rsidRPr="002B5B17">
        <w:rPr>
          <w:rFonts w:ascii="Times New Roman" w:hAnsi="Times New Roman" w:cs="Times New Roman"/>
          <w:noProof/>
          <w:sz w:val="24"/>
          <w:szCs w:val="24"/>
        </w:rPr>
        <w:t>Udofia (2001)</w:t>
      </w:r>
      <w:r w:rsidRPr="002B5B17">
        <w:rPr>
          <w:rFonts w:ascii="Times New Roman" w:hAnsi="Times New Roman" w:cs="Times New Roman"/>
          <w:sz w:val="24"/>
          <w:szCs w:val="24"/>
        </w:rPr>
        <w:t>, has a higher likelihood of reducing poverty compared to centralized management. A significant number of impoverished individuals worldwide heavily rely on the management of remaining woodlands, on-farm trees, and agroforestry practices for both subsistence needs (such as fruits, fuelwood, fodder, and medicinal products) and income generation. Re</w:t>
      </w:r>
      <w:r w:rsidR="00CF4A8E" w:rsidRPr="002B5B17">
        <w:rPr>
          <w:rFonts w:ascii="Times New Roman" w:hAnsi="Times New Roman" w:cs="Times New Roman"/>
          <w:sz w:val="24"/>
          <w:szCs w:val="24"/>
        </w:rPr>
        <w:t xml:space="preserve">search conducted by </w:t>
      </w:r>
      <w:r w:rsidR="00CF4A8E" w:rsidRPr="002B5B17">
        <w:rPr>
          <w:rFonts w:ascii="Times New Roman" w:hAnsi="Times New Roman" w:cs="Times New Roman"/>
          <w:noProof/>
          <w:sz w:val="24"/>
          <w:szCs w:val="24"/>
        </w:rPr>
        <w:t>Udo (1999)</w:t>
      </w:r>
      <w:r w:rsidR="007B6E6B" w:rsidRPr="002B5B17">
        <w:rPr>
          <w:rFonts w:ascii="Times New Roman" w:hAnsi="Times New Roman" w:cs="Times New Roman"/>
          <w:sz w:val="24"/>
          <w:szCs w:val="24"/>
        </w:rPr>
        <w:t xml:space="preserve">, </w:t>
      </w:r>
      <w:r w:rsidR="007B6E6B" w:rsidRPr="002B5B17">
        <w:rPr>
          <w:rFonts w:ascii="Times New Roman" w:hAnsi="Times New Roman" w:cs="Times New Roman"/>
          <w:noProof/>
          <w:sz w:val="24"/>
          <w:szCs w:val="24"/>
        </w:rPr>
        <w:t xml:space="preserve">Agbogido </w:t>
      </w:r>
      <w:r w:rsidR="0068399F" w:rsidRPr="002B5B17">
        <w:rPr>
          <w:rFonts w:ascii="Times New Roman" w:hAnsi="Times New Roman" w:cs="Times New Roman"/>
          <w:noProof/>
          <w:sz w:val="24"/>
          <w:szCs w:val="24"/>
        </w:rPr>
        <w:t>and</w:t>
      </w:r>
      <w:r w:rsidR="007B6E6B" w:rsidRPr="002B5B17">
        <w:rPr>
          <w:rFonts w:ascii="Times New Roman" w:hAnsi="Times New Roman" w:cs="Times New Roman"/>
          <w:noProof/>
          <w:sz w:val="24"/>
          <w:szCs w:val="24"/>
        </w:rPr>
        <w:t xml:space="preserve"> Okonta (2003)</w:t>
      </w:r>
      <w:r w:rsidR="004255BB" w:rsidRPr="002B5B17">
        <w:rPr>
          <w:rFonts w:ascii="Times New Roman" w:hAnsi="Times New Roman" w:cs="Times New Roman"/>
          <w:sz w:val="24"/>
          <w:szCs w:val="24"/>
        </w:rPr>
        <w:t xml:space="preserve">, and </w:t>
      </w:r>
      <w:r w:rsidR="004255BB" w:rsidRPr="002B5B17">
        <w:rPr>
          <w:rFonts w:ascii="Times New Roman" w:hAnsi="Times New Roman" w:cs="Times New Roman"/>
          <w:noProof/>
          <w:sz w:val="24"/>
          <w:szCs w:val="24"/>
        </w:rPr>
        <w:t>Agbogido</w:t>
      </w:r>
      <w:r w:rsidR="009E7DEB" w:rsidRPr="002B5B17">
        <w:rPr>
          <w:rFonts w:ascii="Times New Roman" w:hAnsi="Times New Roman" w:cs="Times New Roman"/>
          <w:noProof/>
          <w:sz w:val="24"/>
          <w:szCs w:val="24"/>
        </w:rPr>
        <w:t xml:space="preserve"> et al.</w:t>
      </w:r>
      <w:r w:rsidR="004255BB" w:rsidRPr="002B5B17">
        <w:rPr>
          <w:rFonts w:ascii="Times New Roman" w:hAnsi="Times New Roman" w:cs="Times New Roman"/>
          <w:noProof/>
          <w:sz w:val="24"/>
          <w:szCs w:val="24"/>
        </w:rPr>
        <w:t xml:space="preserve">, </w:t>
      </w:r>
      <w:r w:rsidR="0068399F" w:rsidRPr="002B5B17">
        <w:rPr>
          <w:rFonts w:ascii="Times New Roman" w:hAnsi="Times New Roman" w:cs="Times New Roman"/>
          <w:noProof/>
          <w:sz w:val="24"/>
          <w:szCs w:val="24"/>
        </w:rPr>
        <w:t>(</w:t>
      </w:r>
      <w:r w:rsidR="004255BB" w:rsidRPr="002B5B17">
        <w:rPr>
          <w:rFonts w:ascii="Times New Roman" w:hAnsi="Times New Roman" w:cs="Times New Roman"/>
          <w:noProof/>
          <w:sz w:val="24"/>
          <w:szCs w:val="24"/>
        </w:rPr>
        <w:t>2005)</w:t>
      </w:r>
      <w:r w:rsidRPr="002B5B17">
        <w:rPr>
          <w:rFonts w:ascii="Times New Roman" w:hAnsi="Times New Roman" w:cs="Times New Roman"/>
          <w:sz w:val="24"/>
          <w:szCs w:val="24"/>
        </w:rPr>
        <w:t xml:space="preserve"> highlights that local communities and small farmers have demonstrated sustainable management of forest resources and on-farm trees by utilizing traditional knowledge for extended periods.</w:t>
      </w:r>
      <w:r w:rsidR="006250C4" w:rsidRPr="002B5B17">
        <w:rPr>
          <w:rFonts w:ascii="Times New Roman" w:hAnsi="Times New Roman" w:cs="Times New Roman"/>
          <w:sz w:val="24"/>
          <w:szCs w:val="24"/>
        </w:rPr>
        <w:t xml:space="preserve"> </w:t>
      </w:r>
      <w:r w:rsidR="004F5031" w:rsidRPr="002B5B17">
        <w:rPr>
          <w:rFonts w:ascii="Times New Roman" w:hAnsi="Times New Roman" w:cs="Times New Roman"/>
          <w:sz w:val="24"/>
          <w:szCs w:val="24"/>
        </w:rPr>
        <w:t xml:space="preserve">In Sri Lanka, </w:t>
      </w:r>
      <w:r w:rsidR="0065677F" w:rsidRPr="002B5B17">
        <w:rPr>
          <w:rFonts w:ascii="Times New Roman" w:hAnsi="Times New Roman" w:cs="Times New Roman"/>
          <w:noProof/>
          <w:sz w:val="24"/>
          <w:szCs w:val="24"/>
        </w:rPr>
        <w:t xml:space="preserve">Kumar et al., </w:t>
      </w:r>
      <w:r w:rsidR="0068399F" w:rsidRPr="002B5B17">
        <w:rPr>
          <w:rFonts w:ascii="Times New Roman" w:hAnsi="Times New Roman" w:cs="Times New Roman"/>
          <w:noProof/>
          <w:sz w:val="24"/>
          <w:szCs w:val="24"/>
        </w:rPr>
        <w:t>(</w:t>
      </w:r>
      <w:r w:rsidR="0065677F" w:rsidRPr="002B5B17">
        <w:rPr>
          <w:rFonts w:ascii="Times New Roman" w:hAnsi="Times New Roman" w:cs="Times New Roman"/>
          <w:noProof/>
          <w:sz w:val="24"/>
          <w:szCs w:val="24"/>
        </w:rPr>
        <w:t>2021)</w:t>
      </w:r>
      <w:r w:rsidR="004F5031" w:rsidRPr="002B5B17">
        <w:rPr>
          <w:rFonts w:ascii="Times New Roman" w:hAnsi="Times New Roman" w:cs="Times New Roman"/>
          <w:sz w:val="24"/>
          <w:szCs w:val="24"/>
        </w:rPr>
        <w:t xml:space="preserve"> noted that the local communities have traditionally managed their forest resources, aiming to protect the natural balance of the ecosystem. It has been recognized that these communities possess valuable traditional knowledge and have long-standing practices that can be utilized to derive </w:t>
      </w:r>
      <w:r w:rsidR="00A87524" w:rsidRPr="002B5B17">
        <w:rPr>
          <w:rFonts w:ascii="Times New Roman" w:hAnsi="Times New Roman" w:cs="Times New Roman"/>
          <w:sz w:val="24"/>
          <w:szCs w:val="24"/>
        </w:rPr>
        <w:t>greater</w:t>
      </w:r>
      <w:r w:rsidR="004F5031" w:rsidRPr="002B5B17">
        <w:rPr>
          <w:rFonts w:ascii="Times New Roman" w:hAnsi="Times New Roman" w:cs="Times New Roman"/>
          <w:sz w:val="24"/>
          <w:szCs w:val="24"/>
        </w:rPr>
        <w:t xml:space="preserve"> benefits from the forests (Kumar et al., 2021). Therefore, promoting people's participation has been emphasized, with the intention of achieving dual benefits: strengthening the community and ensuring the sustainable utilization of forest resources. </w:t>
      </w:r>
    </w:p>
    <w:p w14:paraId="061609F6" w14:textId="57E40D9E" w:rsidR="00F632FD" w:rsidRPr="002B5B17" w:rsidRDefault="006C1508" w:rsidP="00F632FD">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While there has been optimism surrounding local forest management</w:t>
      </w:r>
      <w:r w:rsidR="002B5E3D" w:rsidRPr="002B5B17">
        <w:rPr>
          <w:rFonts w:ascii="Times New Roman" w:hAnsi="Times New Roman" w:cs="Times New Roman"/>
          <w:sz w:val="24"/>
          <w:szCs w:val="24"/>
        </w:rPr>
        <w:t xml:space="preserve"> and an increase in the control </w:t>
      </w:r>
      <w:r w:rsidRPr="002B5B17">
        <w:rPr>
          <w:rFonts w:ascii="Times New Roman" w:hAnsi="Times New Roman" w:cs="Times New Roman"/>
          <w:sz w:val="24"/>
          <w:szCs w:val="24"/>
        </w:rPr>
        <w:t xml:space="preserve">local communities </w:t>
      </w:r>
      <w:r w:rsidR="00354081" w:rsidRPr="002B5B17">
        <w:rPr>
          <w:rFonts w:ascii="Times New Roman" w:hAnsi="Times New Roman" w:cs="Times New Roman"/>
          <w:sz w:val="24"/>
          <w:szCs w:val="24"/>
        </w:rPr>
        <w:t>have over forests</w:t>
      </w:r>
      <w:r w:rsidRPr="002B5B17">
        <w:rPr>
          <w:rFonts w:ascii="Times New Roman" w:hAnsi="Times New Roman" w:cs="Times New Roman"/>
          <w:noProof/>
          <w:sz w:val="24"/>
          <w:szCs w:val="24"/>
        </w:rPr>
        <w:t xml:space="preserve"> (Agrawal, 2007</w:t>
      </w:r>
      <w:r w:rsidRPr="002B5B17">
        <w:rPr>
          <w:rFonts w:ascii="Times New Roman" w:hAnsi="Times New Roman" w:cs="Times New Roman"/>
          <w:sz w:val="24"/>
          <w:szCs w:val="24"/>
        </w:rPr>
        <w:t>; RRI, 2015), the outcomes have b</w:t>
      </w:r>
      <w:r w:rsidR="00AE1592" w:rsidRPr="002B5B17">
        <w:rPr>
          <w:rFonts w:ascii="Times New Roman" w:hAnsi="Times New Roman" w:cs="Times New Roman"/>
          <w:sz w:val="24"/>
          <w:szCs w:val="24"/>
        </w:rPr>
        <w:t xml:space="preserve">een mixed, at best </w:t>
      </w:r>
      <w:r w:rsidR="00AE1592" w:rsidRPr="002B5B17">
        <w:rPr>
          <w:rFonts w:ascii="Times New Roman" w:hAnsi="Times New Roman" w:cs="Times New Roman"/>
          <w:noProof/>
          <w:sz w:val="24"/>
          <w:szCs w:val="24"/>
        </w:rPr>
        <w:t>(Berkes, 2004</w:t>
      </w:r>
      <w:r w:rsidR="00730C62" w:rsidRPr="002B5B17">
        <w:rPr>
          <w:rFonts w:ascii="Times New Roman" w:hAnsi="Times New Roman" w:cs="Times New Roman"/>
          <w:sz w:val="24"/>
          <w:szCs w:val="24"/>
        </w:rPr>
        <w:t>; Blaikie, 2006;</w:t>
      </w:r>
      <w:r w:rsidR="00FD6FB7" w:rsidRPr="002B5B17">
        <w:rPr>
          <w:rFonts w:ascii="Times New Roman" w:hAnsi="Times New Roman" w:cs="Times New Roman"/>
          <w:sz w:val="24"/>
          <w:szCs w:val="24"/>
        </w:rPr>
        <w:t xml:space="preserve"> </w:t>
      </w:r>
      <w:r w:rsidR="00FD6FB7" w:rsidRPr="002B5B17">
        <w:rPr>
          <w:rFonts w:ascii="Times New Roman" w:hAnsi="Times New Roman" w:cs="Times New Roman"/>
          <w:noProof/>
          <w:sz w:val="24"/>
          <w:szCs w:val="24"/>
        </w:rPr>
        <w:t xml:space="preserve">Mohammed </w:t>
      </w:r>
      <w:r w:rsidR="0079550B" w:rsidRPr="002B5B17">
        <w:rPr>
          <w:rFonts w:ascii="Times New Roman" w:hAnsi="Times New Roman" w:cs="Times New Roman"/>
          <w:noProof/>
          <w:sz w:val="24"/>
          <w:szCs w:val="24"/>
        </w:rPr>
        <w:t>and</w:t>
      </w:r>
      <w:r w:rsidR="00FD6FB7" w:rsidRPr="002B5B17">
        <w:rPr>
          <w:rFonts w:ascii="Times New Roman" w:hAnsi="Times New Roman" w:cs="Times New Roman"/>
          <w:noProof/>
          <w:sz w:val="24"/>
          <w:szCs w:val="24"/>
        </w:rPr>
        <w:t xml:space="preserve"> Inoue, 2014)</w:t>
      </w:r>
      <w:r w:rsidRPr="002B5B17">
        <w:rPr>
          <w:rFonts w:ascii="Times New Roman" w:hAnsi="Times New Roman" w:cs="Times New Roman"/>
          <w:sz w:val="24"/>
          <w:szCs w:val="24"/>
        </w:rPr>
        <w:t xml:space="preserve">. This suggests that positive social and environmental outcomes are not </w:t>
      </w:r>
      <w:r w:rsidRPr="002B5B17">
        <w:rPr>
          <w:rFonts w:ascii="Times New Roman" w:hAnsi="Times New Roman" w:cs="Times New Roman"/>
          <w:sz w:val="24"/>
          <w:szCs w:val="24"/>
        </w:rPr>
        <w:lastRenderedPageBreak/>
        <w:t>always guaranteed by local forest</w:t>
      </w:r>
      <w:r w:rsidR="00471F7D" w:rsidRPr="002B5B17">
        <w:rPr>
          <w:rFonts w:ascii="Times New Roman" w:hAnsi="Times New Roman" w:cs="Times New Roman"/>
          <w:sz w:val="24"/>
          <w:szCs w:val="24"/>
        </w:rPr>
        <w:t xml:space="preserve"> management</w:t>
      </w:r>
      <w:r w:rsidR="00471F7D" w:rsidRPr="002B5B17">
        <w:rPr>
          <w:rFonts w:ascii="Times New Roman" w:hAnsi="Times New Roman" w:cs="Times New Roman"/>
          <w:noProof/>
          <w:sz w:val="24"/>
          <w:szCs w:val="24"/>
        </w:rPr>
        <w:t xml:space="preserve"> (Balooni et al., 2010</w:t>
      </w:r>
      <w:r w:rsidR="00EF0753" w:rsidRPr="002B5B17">
        <w:rPr>
          <w:rFonts w:ascii="Times New Roman" w:hAnsi="Times New Roman" w:cs="Times New Roman"/>
          <w:sz w:val="24"/>
          <w:szCs w:val="24"/>
        </w:rPr>
        <w:t xml:space="preserve">, </w:t>
      </w:r>
      <w:r w:rsidR="00EF0753" w:rsidRPr="002B5B17">
        <w:rPr>
          <w:rFonts w:ascii="Times New Roman" w:hAnsi="Times New Roman" w:cs="Times New Roman"/>
          <w:noProof/>
          <w:sz w:val="24"/>
          <w:szCs w:val="24"/>
        </w:rPr>
        <w:t>Green &amp; Lund, 2015)</w:t>
      </w:r>
      <w:r w:rsidRPr="002B5B17">
        <w:rPr>
          <w:rFonts w:ascii="Times New Roman" w:hAnsi="Times New Roman" w:cs="Times New Roman"/>
          <w:sz w:val="24"/>
          <w:szCs w:val="24"/>
        </w:rPr>
        <w:t xml:space="preserve">. For instance, in Indonesia, granting </w:t>
      </w:r>
      <w:r w:rsidR="00817A19" w:rsidRPr="002B5B17">
        <w:rPr>
          <w:rFonts w:ascii="Times New Roman" w:hAnsi="Times New Roman" w:cs="Times New Roman"/>
          <w:sz w:val="24"/>
          <w:szCs w:val="24"/>
        </w:rPr>
        <w:t>the</w:t>
      </w:r>
      <w:r w:rsidRPr="002B5B17">
        <w:rPr>
          <w:rFonts w:ascii="Times New Roman" w:hAnsi="Times New Roman" w:cs="Times New Roman"/>
          <w:sz w:val="24"/>
          <w:szCs w:val="24"/>
        </w:rPr>
        <w:t xml:space="preserve"> local people </w:t>
      </w:r>
      <w:r w:rsidR="00817A19" w:rsidRPr="002B5B17">
        <w:rPr>
          <w:rFonts w:ascii="Times New Roman" w:hAnsi="Times New Roman" w:cs="Times New Roman"/>
          <w:sz w:val="24"/>
          <w:szCs w:val="24"/>
        </w:rPr>
        <w:t xml:space="preserve">the permission </w:t>
      </w:r>
      <w:r w:rsidRPr="002B5B17">
        <w:rPr>
          <w:rFonts w:ascii="Times New Roman" w:hAnsi="Times New Roman" w:cs="Times New Roman"/>
          <w:sz w:val="24"/>
          <w:szCs w:val="24"/>
        </w:rPr>
        <w:t xml:space="preserve">has led to </w:t>
      </w:r>
      <w:r w:rsidR="00817A19" w:rsidRPr="002B5B17">
        <w:rPr>
          <w:rFonts w:ascii="Times New Roman" w:hAnsi="Times New Roman" w:cs="Times New Roman"/>
          <w:sz w:val="24"/>
          <w:szCs w:val="24"/>
        </w:rPr>
        <w:t>destructive</w:t>
      </w:r>
      <w:r w:rsidRPr="002B5B17">
        <w:rPr>
          <w:rFonts w:ascii="Times New Roman" w:hAnsi="Times New Roman" w:cs="Times New Roman"/>
          <w:sz w:val="24"/>
          <w:szCs w:val="24"/>
        </w:rPr>
        <w:t xml:space="preserve"> consequences for the forests, as locals prioritize maximizing their income from forest resources (Larson, 2005</w:t>
      </w:r>
      <w:r w:rsidR="00ED530B" w:rsidRPr="002B5B17">
        <w:rPr>
          <w:rFonts w:ascii="Times New Roman" w:hAnsi="Times New Roman" w:cs="Times New Roman"/>
          <w:sz w:val="24"/>
          <w:szCs w:val="24"/>
        </w:rPr>
        <w:t>).</w:t>
      </w:r>
      <w:r w:rsidRPr="002B5B17">
        <w:rPr>
          <w:rFonts w:ascii="Times New Roman" w:hAnsi="Times New Roman" w:cs="Times New Roman"/>
          <w:sz w:val="24"/>
          <w:szCs w:val="24"/>
        </w:rPr>
        <w:t xml:space="preserve"> </w:t>
      </w:r>
      <w:r w:rsidR="00E46EEE" w:rsidRPr="002B5B17">
        <w:rPr>
          <w:rFonts w:ascii="Times New Roman" w:hAnsi="Times New Roman" w:cs="Times New Roman"/>
          <w:sz w:val="24"/>
          <w:szCs w:val="24"/>
        </w:rPr>
        <w:t xml:space="preserve">However, </w:t>
      </w:r>
      <w:r w:rsidR="00F632FD" w:rsidRPr="002B5B17">
        <w:rPr>
          <w:rFonts w:ascii="Times New Roman" w:hAnsi="Times New Roman" w:cs="Times New Roman"/>
          <w:sz w:val="24"/>
          <w:szCs w:val="24"/>
        </w:rPr>
        <w:t>Boulay and Tiani (2017) found that the involvement of local actors in the co-management</w:t>
      </w:r>
      <w:r w:rsidR="00B84EF4" w:rsidRPr="002B5B17">
        <w:rPr>
          <w:rFonts w:ascii="Times New Roman" w:hAnsi="Times New Roman" w:cs="Times New Roman"/>
          <w:sz w:val="24"/>
          <w:szCs w:val="24"/>
        </w:rPr>
        <w:t xml:space="preserve"> of </w:t>
      </w:r>
      <w:r w:rsidR="00F632FD" w:rsidRPr="002B5B17">
        <w:rPr>
          <w:rFonts w:ascii="Times New Roman" w:hAnsi="Times New Roman" w:cs="Times New Roman"/>
          <w:sz w:val="24"/>
          <w:szCs w:val="24"/>
        </w:rPr>
        <w:t xml:space="preserve">forests in Cameroon led to an increase in forest </w:t>
      </w:r>
      <w:r w:rsidR="0003126F" w:rsidRPr="002B5B17">
        <w:rPr>
          <w:rFonts w:ascii="Times New Roman" w:hAnsi="Times New Roman" w:cs="Times New Roman"/>
          <w:sz w:val="24"/>
          <w:szCs w:val="24"/>
        </w:rPr>
        <w:t xml:space="preserve">cover and reduced deforestation </w:t>
      </w:r>
      <w:r w:rsidR="00F632FD" w:rsidRPr="002B5B17">
        <w:rPr>
          <w:rFonts w:ascii="Times New Roman" w:hAnsi="Times New Roman" w:cs="Times New Roman"/>
          <w:sz w:val="24"/>
          <w:szCs w:val="24"/>
        </w:rPr>
        <w:t xml:space="preserve">rates. Similar </w:t>
      </w:r>
      <w:r w:rsidR="00D425D7" w:rsidRPr="002B5B17">
        <w:rPr>
          <w:rFonts w:ascii="Times New Roman" w:hAnsi="Times New Roman" w:cs="Times New Roman"/>
          <w:sz w:val="24"/>
          <w:szCs w:val="24"/>
        </w:rPr>
        <w:t xml:space="preserve">studies by </w:t>
      </w:r>
      <w:r w:rsidR="0068399F" w:rsidRPr="002B5B17">
        <w:rPr>
          <w:rFonts w:ascii="Times New Roman" w:hAnsi="Times New Roman" w:cs="Times New Roman"/>
          <w:noProof/>
          <w:sz w:val="24"/>
          <w:szCs w:val="24"/>
        </w:rPr>
        <w:t>Lescuyer et al., (2018)</w:t>
      </w:r>
      <w:r w:rsidR="00F632FD" w:rsidRPr="002B5B17">
        <w:rPr>
          <w:rFonts w:ascii="Times New Roman" w:hAnsi="Times New Roman" w:cs="Times New Roman"/>
          <w:sz w:val="24"/>
          <w:szCs w:val="24"/>
        </w:rPr>
        <w:t xml:space="preserve"> found that the involvement of local actors in forest co-management in the Congo Basin led to increased income and improved livelihoods fo</w:t>
      </w:r>
      <w:r w:rsidR="00C22089" w:rsidRPr="002B5B17">
        <w:rPr>
          <w:rFonts w:ascii="Times New Roman" w:hAnsi="Times New Roman" w:cs="Times New Roman"/>
          <w:sz w:val="24"/>
          <w:szCs w:val="24"/>
        </w:rPr>
        <w:t>r forest-dependent communities. Moreover, s</w:t>
      </w:r>
      <w:r w:rsidR="00F632FD" w:rsidRPr="002B5B17">
        <w:rPr>
          <w:rFonts w:ascii="Times New Roman" w:hAnsi="Times New Roman" w:cs="Times New Roman"/>
          <w:sz w:val="24"/>
          <w:szCs w:val="24"/>
        </w:rPr>
        <w:t>tudies have highlighted the crucial role of local actors in promoting sustainable livelihoods and reducing poverty. For example, in Zambia, local actors' involvement in the co-management of forests has been associated with increased income and improved l</w:t>
      </w:r>
      <w:r w:rsidR="00E5470B" w:rsidRPr="002B5B17">
        <w:rPr>
          <w:rFonts w:ascii="Times New Roman" w:hAnsi="Times New Roman" w:cs="Times New Roman"/>
          <w:sz w:val="24"/>
          <w:szCs w:val="24"/>
        </w:rPr>
        <w:t xml:space="preserve">ivelihoods </w:t>
      </w:r>
      <w:r w:rsidR="00C22089" w:rsidRPr="002B5B17">
        <w:rPr>
          <w:rFonts w:ascii="Times New Roman" w:hAnsi="Times New Roman" w:cs="Times New Roman"/>
          <w:noProof/>
          <w:sz w:val="24"/>
          <w:szCs w:val="24"/>
        </w:rPr>
        <w:t>(C</w:t>
      </w:r>
      <w:r w:rsidR="00ED530B" w:rsidRPr="002B5B17">
        <w:rPr>
          <w:rFonts w:ascii="Times New Roman" w:hAnsi="Times New Roman" w:cs="Times New Roman"/>
          <w:noProof/>
          <w:sz w:val="24"/>
          <w:szCs w:val="24"/>
        </w:rPr>
        <w:t>homba et al.</w:t>
      </w:r>
      <w:r w:rsidR="00C22089" w:rsidRPr="002B5B17">
        <w:rPr>
          <w:rFonts w:ascii="Times New Roman" w:hAnsi="Times New Roman" w:cs="Times New Roman"/>
          <w:noProof/>
          <w:sz w:val="24"/>
          <w:szCs w:val="24"/>
        </w:rPr>
        <w:t>, 2015)</w:t>
      </w:r>
      <w:r w:rsidR="00F632FD" w:rsidRPr="002B5B17">
        <w:rPr>
          <w:rFonts w:ascii="Times New Roman" w:hAnsi="Times New Roman" w:cs="Times New Roman"/>
          <w:sz w:val="24"/>
          <w:szCs w:val="24"/>
        </w:rPr>
        <w:t xml:space="preserve"> while in Tanzania, local actors' participation in forest co-management has led to the development of alternative livelihoods, such as beekeeping and ecotourism, which have helped to reduce poverty and improve food secur</w:t>
      </w:r>
      <w:r w:rsidR="00EC63CC" w:rsidRPr="002B5B17">
        <w:rPr>
          <w:rFonts w:ascii="Times New Roman" w:hAnsi="Times New Roman" w:cs="Times New Roman"/>
          <w:sz w:val="24"/>
          <w:szCs w:val="24"/>
        </w:rPr>
        <w:t xml:space="preserve">ity </w:t>
      </w:r>
      <w:sdt>
        <w:sdtPr>
          <w:rPr>
            <w:rFonts w:ascii="Times New Roman" w:hAnsi="Times New Roman" w:cs="Times New Roman"/>
            <w:sz w:val="24"/>
            <w:szCs w:val="24"/>
          </w:rPr>
          <w:id w:val="-1381622644"/>
          <w:citation/>
        </w:sdtPr>
        <w:sdtContent>
          <w:r w:rsidR="00EC63CC" w:rsidRPr="002B5B17">
            <w:rPr>
              <w:rFonts w:ascii="Times New Roman" w:hAnsi="Times New Roman" w:cs="Times New Roman"/>
              <w:sz w:val="24"/>
              <w:szCs w:val="24"/>
            </w:rPr>
            <w:fldChar w:fldCharType="begin"/>
          </w:r>
          <w:r w:rsidR="00EC63CC" w:rsidRPr="002B5B17">
            <w:rPr>
              <w:rFonts w:ascii="Times New Roman" w:hAnsi="Times New Roman" w:cs="Times New Roman"/>
              <w:sz w:val="24"/>
              <w:szCs w:val="24"/>
            </w:rPr>
            <w:instrText xml:space="preserve"> CITATION Lus18 \l 1033 </w:instrText>
          </w:r>
          <w:r w:rsidR="00EC63CC"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(Lusambo &amp; Kideghesho, 2018)</w:t>
          </w:r>
          <w:r w:rsidR="00EC63CC" w:rsidRPr="002B5B17">
            <w:rPr>
              <w:rFonts w:ascii="Times New Roman" w:hAnsi="Times New Roman" w:cs="Times New Roman"/>
              <w:sz w:val="24"/>
              <w:szCs w:val="24"/>
            </w:rPr>
            <w:fldChar w:fldCharType="end"/>
          </w:r>
        </w:sdtContent>
      </w:sdt>
      <w:r w:rsidR="00C22089" w:rsidRPr="002B5B17">
        <w:rPr>
          <w:rFonts w:ascii="Times New Roman" w:hAnsi="Times New Roman" w:cs="Times New Roman"/>
          <w:sz w:val="24"/>
          <w:szCs w:val="24"/>
        </w:rPr>
        <w:t xml:space="preserve">. </w:t>
      </w:r>
      <w:r w:rsidR="00ED530B" w:rsidRPr="002B5B17">
        <w:rPr>
          <w:rFonts w:ascii="Times New Roman" w:hAnsi="Times New Roman" w:cs="Times New Roman"/>
          <w:sz w:val="24"/>
          <w:szCs w:val="24"/>
        </w:rPr>
        <w:t>In addition</w:t>
      </w:r>
      <w:r w:rsidR="00F632FD" w:rsidRPr="002B5B17">
        <w:rPr>
          <w:rFonts w:ascii="Times New Roman" w:hAnsi="Times New Roman" w:cs="Times New Roman"/>
          <w:sz w:val="24"/>
          <w:szCs w:val="24"/>
        </w:rPr>
        <w:t>, in Uganda, community-based forest management has been effective in promoting sustainable livelihoods and reducing poverty, particularly among women and marginalized</w:t>
      </w:r>
      <w:r w:rsidR="00A41F1F" w:rsidRPr="002B5B17">
        <w:rPr>
          <w:rFonts w:ascii="Times New Roman" w:hAnsi="Times New Roman" w:cs="Times New Roman"/>
          <w:sz w:val="24"/>
          <w:szCs w:val="24"/>
        </w:rPr>
        <w:t xml:space="preserve"> groups </w:t>
      </w:r>
      <w:r w:rsidR="00ED530B" w:rsidRPr="002B5B17">
        <w:rPr>
          <w:rFonts w:ascii="Times New Roman" w:hAnsi="Times New Roman" w:cs="Times New Roman"/>
          <w:noProof/>
          <w:sz w:val="24"/>
          <w:szCs w:val="24"/>
        </w:rPr>
        <w:t>(Nabgoomu et al., 2016)</w:t>
      </w:r>
      <w:r w:rsidR="00F632FD" w:rsidRPr="002B5B17">
        <w:rPr>
          <w:rFonts w:ascii="Times New Roman" w:hAnsi="Times New Roman" w:cs="Times New Roman"/>
          <w:sz w:val="24"/>
          <w:szCs w:val="24"/>
        </w:rPr>
        <w:t>.</w:t>
      </w:r>
    </w:p>
    <w:p w14:paraId="1688E37C" w14:textId="1663FD4F" w:rsidR="0064432D" w:rsidRPr="002B5B17" w:rsidRDefault="00F632FD" w:rsidP="00141C93">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 Ghana, </w:t>
      </w:r>
      <w:r w:rsidR="0068399F" w:rsidRPr="002B5B17">
        <w:rPr>
          <w:rFonts w:ascii="Times New Roman" w:hAnsi="Times New Roman" w:cs="Times New Roman"/>
          <w:sz w:val="24"/>
          <w:szCs w:val="24"/>
        </w:rPr>
        <w:t>l</w:t>
      </w:r>
      <w:r w:rsidRPr="002B5B17">
        <w:rPr>
          <w:rFonts w:ascii="Times New Roman" w:hAnsi="Times New Roman" w:cs="Times New Roman"/>
          <w:sz w:val="24"/>
          <w:szCs w:val="24"/>
        </w:rPr>
        <w:t xml:space="preserve">ocal actors have made significant contributions to forest co-management. These contributions include the provision of labor for forest management activities, such as tree planting and weeding, and the provision of information on forest conditions to forest managers. In addition, local actors have played a critical role in the enforcement of forest rules and regulations, including the prevention of illegal logging and </w:t>
      </w:r>
      <w:r w:rsidR="000F6E3A" w:rsidRPr="002B5B17">
        <w:rPr>
          <w:rFonts w:ascii="Times New Roman" w:hAnsi="Times New Roman" w:cs="Times New Roman"/>
          <w:sz w:val="24"/>
          <w:szCs w:val="24"/>
        </w:rPr>
        <w:t xml:space="preserve">poaching </w:t>
      </w:r>
      <w:sdt>
        <w:sdtPr>
          <w:rPr>
            <w:rFonts w:ascii="Times New Roman" w:hAnsi="Times New Roman" w:cs="Times New Roman"/>
            <w:sz w:val="24"/>
            <w:szCs w:val="24"/>
          </w:rPr>
          <w:id w:val="1567765294"/>
          <w:citation/>
        </w:sdtPr>
        <w:sdtContent>
          <w:r w:rsidR="000F6E3A" w:rsidRPr="002B5B17">
            <w:rPr>
              <w:rFonts w:ascii="Times New Roman" w:hAnsi="Times New Roman" w:cs="Times New Roman"/>
              <w:sz w:val="24"/>
              <w:szCs w:val="24"/>
            </w:rPr>
            <w:fldChar w:fldCharType="begin"/>
          </w:r>
          <w:r w:rsidR="000F6E3A" w:rsidRPr="002B5B17">
            <w:rPr>
              <w:rFonts w:ascii="Times New Roman" w:hAnsi="Times New Roman" w:cs="Times New Roman"/>
              <w:sz w:val="24"/>
              <w:szCs w:val="24"/>
            </w:rPr>
            <w:instrText xml:space="preserve"> CITATION Kot16 \l 1033 </w:instrText>
          </w:r>
          <w:r w:rsidR="000F6E3A"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(Kotey &amp; Owusu, 2016)</w:t>
          </w:r>
          <w:r w:rsidR="000F6E3A"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xml:space="preserve">. The involvement of local actors in forest co-management has also led to positive impacts on forest resources (Amanor, 2017; </w:t>
      </w:r>
      <w:r w:rsidRPr="002B5B17">
        <w:rPr>
          <w:rFonts w:ascii="Times New Roman" w:hAnsi="Times New Roman" w:cs="Times New Roman"/>
          <w:sz w:val="24"/>
          <w:szCs w:val="24"/>
        </w:rPr>
        <w:lastRenderedPageBreak/>
        <w:t xml:space="preserve">Kyereh et al., 2019). Amanor (2017) found that the involvement of local actors in forest monitoring and inventory led to increased awareness of forest resources and improved forest governance in the Bia-Juabeso Forest Reserve in Ghana while Kyereh et al. (2019) found that the involvement of local actors in forest patrols and monitoring led to a reduction in illegal logging and forest encroachment in the Offinso Forest Reserve in Ghana. </w:t>
      </w:r>
      <w:r w:rsidR="00C22089" w:rsidRPr="002B5B17">
        <w:rPr>
          <w:rFonts w:ascii="Times New Roman" w:hAnsi="Times New Roman" w:cs="Times New Roman"/>
          <w:sz w:val="24"/>
          <w:szCs w:val="24"/>
        </w:rPr>
        <w:t>I</w:t>
      </w:r>
      <w:r w:rsidRPr="002B5B17">
        <w:rPr>
          <w:rFonts w:ascii="Times New Roman" w:hAnsi="Times New Roman" w:cs="Times New Roman"/>
          <w:sz w:val="24"/>
          <w:szCs w:val="24"/>
        </w:rPr>
        <w:t>n the Ankasa Conservation Area, local actors played a key role in the co-management of forest resources, leading to improvements in forest management outcomes and the development of sustainable livelihoods for local communities (Bluffstone et al., 2015). Similarly, in the Tano Offin Forest Reserve, the involvement of local actors in forest co-management resulted in improved forest conditions and increased revenue g</w:t>
      </w:r>
      <w:r w:rsidR="0064432D" w:rsidRPr="002B5B17">
        <w:rPr>
          <w:rFonts w:ascii="Times New Roman" w:hAnsi="Times New Roman" w:cs="Times New Roman"/>
          <w:sz w:val="24"/>
          <w:szCs w:val="24"/>
        </w:rPr>
        <w:t xml:space="preserve">eneration </w:t>
      </w:r>
      <w:sdt>
        <w:sdtPr>
          <w:rPr>
            <w:rFonts w:ascii="Times New Roman" w:hAnsi="Times New Roman" w:cs="Times New Roman"/>
            <w:sz w:val="24"/>
            <w:szCs w:val="24"/>
          </w:rPr>
          <w:id w:val="2081401759"/>
          <w:citation/>
        </w:sdtPr>
        <w:sdtContent>
          <w:r w:rsidR="0064432D" w:rsidRPr="002B5B17">
            <w:rPr>
              <w:rFonts w:ascii="Times New Roman" w:hAnsi="Times New Roman" w:cs="Times New Roman"/>
              <w:sz w:val="24"/>
              <w:szCs w:val="24"/>
            </w:rPr>
            <w:fldChar w:fldCharType="begin"/>
          </w:r>
          <w:r w:rsidR="0064432D" w:rsidRPr="002B5B17">
            <w:rPr>
              <w:rFonts w:ascii="Times New Roman" w:hAnsi="Times New Roman" w:cs="Times New Roman"/>
              <w:sz w:val="24"/>
              <w:szCs w:val="24"/>
            </w:rPr>
            <w:instrText xml:space="preserve"> CITATION Tuf14 \l 1033 </w:instrText>
          </w:r>
          <w:r w:rsidR="0064432D"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(Tuffour, Owusu, &amp; Kyereh, 2014)</w:t>
          </w:r>
          <w:r w:rsidR="0064432D"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w:t>
      </w:r>
    </w:p>
    <w:p w14:paraId="1C8BB99B" w14:textId="079EB282" w:rsidR="00425C6F" w:rsidRPr="002B5B17" w:rsidRDefault="00231EA5" w:rsidP="009A7BF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 Malshegu, located in Northern Ghana, the traditional authorities, encompassing chiefs, </w:t>
      </w:r>
      <w:r w:rsidR="0068399F" w:rsidRPr="002B5B17">
        <w:rPr>
          <w:rFonts w:ascii="Times New Roman" w:hAnsi="Times New Roman" w:cs="Times New Roman"/>
          <w:sz w:val="24"/>
          <w:szCs w:val="24"/>
        </w:rPr>
        <w:t>K</w:t>
      </w:r>
      <w:r w:rsidRPr="002B5B17">
        <w:rPr>
          <w:rFonts w:ascii="Times New Roman" w:hAnsi="Times New Roman" w:cs="Times New Roman"/>
          <w:sz w:val="24"/>
          <w:szCs w:val="24"/>
        </w:rPr>
        <w:t xml:space="preserve">palna, and tendaana, hold pivotal roles in safeguarding the Malshegu sacred grove. </w:t>
      </w:r>
      <w:r w:rsidR="00161949" w:rsidRPr="002B5B17">
        <w:rPr>
          <w:rFonts w:ascii="Times New Roman" w:hAnsi="Times New Roman" w:cs="Times New Roman"/>
          <w:sz w:val="24"/>
          <w:szCs w:val="24"/>
        </w:rPr>
        <w:t>Every two years, the village chief and other village officials assist the Kpalna in organizing a big durbar, or village-wide event. The community honors the Kpalevorgu god by praying and performing numerous ceremonies at this day.</w:t>
      </w:r>
      <w:r w:rsidRPr="002B5B17">
        <w:rPr>
          <w:rFonts w:ascii="Times New Roman" w:hAnsi="Times New Roman" w:cs="Times New Roman"/>
          <w:sz w:val="24"/>
          <w:szCs w:val="24"/>
        </w:rPr>
        <w:t xml:space="preserve"> These religious festi</w:t>
      </w:r>
      <w:r w:rsidR="00817A19" w:rsidRPr="002B5B17">
        <w:rPr>
          <w:rFonts w:ascii="Times New Roman" w:hAnsi="Times New Roman" w:cs="Times New Roman"/>
          <w:sz w:val="24"/>
          <w:szCs w:val="24"/>
        </w:rPr>
        <w:t>vities</w:t>
      </w:r>
      <w:r w:rsidRPr="002B5B17">
        <w:rPr>
          <w:rFonts w:ascii="Times New Roman" w:hAnsi="Times New Roman" w:cs="Times New Roman"/>
          <w:sz w:val="24"/>
          <w:szCs w:val="24"/>
        </w:rPr>
        <w:t xml:space="preserve"> </w:t>
      </w:r>
      <w:r w:rsidR="00161949" w:rsidRPr="002B5B17">
        <w:rPr>
          <w:rFonts w:ascii="Times New Roman" w:hAnsi="Times New Roman" w:cs="Times New Roman"/>
          <w:sz w:val="24"/>
          <w:szCs w:val="24"/>
        </w:rPr>
        <w:t xml:space="preserve">signal the </w:t>
      </w:r>
      <w:r w:rsidR="00817A19" w:rsidRPr="002B5B17">
        <w:rPr>
          <w:rFonts w:ascii="Times New Roman" w:hAnsi="Times New Roman" w:cs="Times New Roman"/>
          <w:sz w:val="24"/>
          <w:szCs w:val="24"/>
        </w:rPr>
        <w:t>starting</w:t>
      </w:r>
      <w:r w:rsidRPr="002B5B17">
        <w:rPr>
          <w:rFonts w:ascii="Times New Roman" w:hAnsi="Times New Roman" w:cs="Times New Roman"/>
          <w:sz w:val="24"/>
          <w:szCs w:val="24"/>
        </w:rPr>
        <w:t xml:space="preserve"> (May) and conclusion (October) of the </w:t>
      </w:r>
      <w:r w:rsidR="00161949" w:rsidRPr="002B5B17">
        <w:rPr>
          <w:rFonts w:ascii="Times New Roman" w:hAnsi="Times New Roman" w:cs="Times New Roman"/>
          <w:sz w:val="24"/>
          <w:szCs w:val="24"/>
        </w:rPr>
        <w:t>end of farming</w:t>
      </w:r>
      <w:r w:rsidRPr="002B5B17">
        <w:rPr>
          <w:rFonts w:ascii="Times New Roman" w:hAnsi="Times New Roman" w:cs="Times New Roman"/>
          <w:sz w:val="24"/>
          <w:szCs w:val="24"/>
        </w:rPr>
        <w:t xml:space="preserve"> season, offering gratitude to the Kpalevorgu god for the </w:t>
      </w:r>
      <w:r w:rsidR="00161949" w:rsidRPr="002B5B17">
        <w:rPr>
          <w:rFonts w:ascii="Times New Roman" w:hAnsi="Times New Roman" w:cs="Times New Roman"/>
          <w:sz w:val="24"/>
          <w:szCs w:val="24"/>
        </w:rPr>
        <w:t>well-being of the community</w:t>
      </w:r>
      <w:r w:rsidRPr="002B5B17">
        <w:rPr>
          <w:rFonts w:ascii="Times New Roman" w:hAnsi="Times New Roman" w:cs="Times New Roman"/>
          <w:sz w:val="24"/>
          <w:szCs w:val="24"/>
        </w:rPr>
        <w:t xml:space="preserve">. They also seek continued blessings, such as ample rainfall, abundant harvests, and the well-being of the community. Both Malshegu residents and individuals from neighboring communities actively participate in these festivals (Atanga, 2015). At the close of the </w:t>
      </w:r>
      <w:r w:rsidR="00161949" w:rsidRPr="002B5B17">
        <w:rPr>
          <w:rFonts w:ascii="Times New Roman" w:hAnsi="Times New Roman" w:cs="Times New Roman"/>
          <w:sz w:val="24"/>
          <w:szCs w:val="24"/>
        </w:rPr>
        <w:t>festivities</w:t>
      </w:r>
      <w:r w:rsidR="00266BA4"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that signify the conclusion of the </w:t>
      </w:r>
      <w:r w:rsidR="00161949" w:rsidRPr="002B5B17">
        <w:rPr>
          <w:rFonts w:ascii="Times New Roman" w:hAnsi="Times New Roman" w:cs="Times New Roman"/>
          <w:sz w:val="24"/>
          <w:szCs w:val="24"/>
        </w:rPr>
        <w:t>cultivation</w:t>
      </w:r>
      <w:r w:rsidRPr="002B5B17">
        <w:rPr>
          <w:rFonts w:ascii="Times New Roman" w:hAnsi="Times New Roman" w:cs="Times New Roman"/>
          <w:sz w:val="24"/>
          <w:szCs w:val="24"/>
        </w:rPr>
        <w:t xml:space="preserve"> season, under the guidance of the Kpalna, the young men from Malshegu and nearby communities meticulously clear a </w:t>
      </w:r>
      <w:r w:rsidR="0038172D" w:rsidRPr="002B5B17">
        <w:rPr>
          <w:rFonts w:ascii="Times New Roman" w:hAnsi="Times New Roman" w:cs="Times New Roman"/>
          <w:sz w:val="24"/>
          <w:szCs w:val="24"/>
        </w:rPr>
        <w:t>three-meter-wide</w:t>
      </w:r>
      <w:r w:rsidRPr="002B5B17">
        <w:rPr>
          <w:rFonts w:ascii="Times New Roman" w:hAnsi="Times New Roman" w:cs="Times New Roman"/>
          <w:sz w:val="24"/>
          <w:szCs w:val="24"/>
        </w:rPr>
        <w:t xml:space="preserve"> fire-belt </w:t>
      </w:r>
      <w:r w:rsidR="00161949" w:rsidRPr="002B5B17">
        <w:rPr>
          <w:rFonts w:ascii="Times New Roman" w:hAnsi="Times New Roman" w:cs="Times New Roman"/>
          <w:sz w:val="24"/>
          <w:szCs w:val="24"/>
        </w:rPr>
        <w:t>encircling</w:t>
      </w:r>
      <w:r w:rsidRPr="002B5B17">
        <w:rPr>
          <w:rFonts w:ascii="Times New Roman" w:hAnsi="Times New Roman" w:cs="Times New Roman"/>
          <w:sz w:val="24"/>
          <w:szCs w:val="24"/>
        </w:rPr>
        <w:t xml:space="preserve"> the sacred grove and the revered </w:t>
      </w:r>
      <w:r w:rsidR="00697739" w:rsidRPr="002B5B17">
        <w:rPr>
          <w:rFonts w:ascii="Times New Roman" w:hAnsi="Times New Roman" w:cs="Times New Roman"/>
          <w:sz w:val="24"/>
          <w:szCs w:val="24"/>
        </w:rPr>
        <w:t>sacred areas</w:t>
      </w:r>
      <w:r w:rsidRPr="002B5B17">
        <w:rPr>
          <w:rFonts w:ascii="Times New Roman" w:hAnsi="Times New Roman" w:cs="Times New Roman"/>
          <w:sz w:val="24"/>
          <w:szCs w:val="24"/>
        </w:rPr>
        <w:t xml:space="preserve">. This measure is taken to shield the sacred grove from the annual </w:t>
      </w:r>
      <w:r w:rsidRPr="002B5B17">
        <w:rPr>
          <w:rFonts w:ascii="Times New Roman" w:hAnsi="Times New Roman" w:cs="Times New Roman"/>
          <w:sz w:val="24"/>
          <w:szCs w:val="24"/>
        </w:rPr>
        <w:lastRenderedPageBreak/>
        <w:t>bushfires that occur during the dry season. Still in the Northern</w:t>
      </w:r>
      <w:r w:rsidR="00425C6F" w:rsidRPr="002B5B17">
        <w:rPr>
          <w:rFonts w:ascii="Times New Roman" w:hAnsi="Times New Roman" w:cs="Times New Roman"/>
          <w:sz w:val="24"/>
          <w:szCs w:val="24"/>
        </w:rPr>
        <w:t xml:space="preserve"> Regions of Ghana, where the </w:t>
      </w:r>
      <w:r w:rsidR="0038172D" w:rsidRPr="002B5B17">
        <w:rPr>
          <w:rFonts w:ascii="Times New Roman" w:hAnsi="Times New Roman" w:cs="Times New Roman"/>
          <w:sz w:val="24"/>
          <w:szCs w:val="24"/>
        </w:rPr>
        <w:t>Mole National Park</w:t>
      </w:r>
      <w:r w:rsidR="00425C6F" w:rsidRPr="002B5B17">
        <w:rPr>
          <w:rFonts w:ascii="Times New Roman" w:hAnsi="Times New Roman" w:cs="Times New Roman"/>
          <w:sz w:val="24"/>
          <w:szCs w:val="24"/>
        </w:rPr>
        <w:t xml:space="preserve"> is located, </w:t>
      </w:r>
      <w:r w:rsidR="00B4130A" w:rsidRPr="002B5B17">
        <w:rPr>
          <w:rFonts w:ascii="Times New Roman" w:hAnsi="Times New Roman" w:cs="Times New Roman"/>
          <w:sz w:val="24"/>
          <w:szCs w:val="24"/>
        </w:rPr>
        <w:t>Yahaya et al. (2021) indicated that the communities residing near the Mole National Park have established community leadership and local management strategies as part of their approach to protected area management.</w:t>
      </w:r>
      <w:r w:rsidR="0019186F" w:rsidRPr="002B5B17">
        <w:rPr>
          <w:rFonts w:ascii="Times New Roman" w:hAnsi="Times New Roman" w:cs="Times New Roman"/>
          <w:sz w:val="24"/>
          <w:szCs w:val="24"/>
        </w:rPr>
        <w:t xml:space="preserve"> </w:t>
      </w:r>
      <w:r w:rsidR="006E7091" w:rsidRPr="002B5B17">
        <w:rPr>
          <w:rFonts w:ascii="Times New Roman" w:hAnsi="Times New Roman" w:cs="Times New Roman"/>
          <w:sz w:val="24"/>
          <w:szCs w:val="24"/>
        </w:rPr>
        <w:t>In his study conducted in the M</w:t>
      </w:r>
      <w:r w:rsidR="00A510E5" w:rsidRPr="002B5B17">
        <w:rPr>
          <w:rFonts w:ascii="Times New Roman" w:hAnsi="Times New Roman" w:cs="Times New Roman"/>
          <w:sz w:val="24"/>
          <w:szCs w:val="24"/>
        </w:rPr>
        <w:t xml:space="preserve">ole National Park, </w:t>
      </w:r>
      <w:r w:rsidR="00A510E5" w:rsidRPr="002B5B17">
        <w:rPr>
          <w:rFonts w:ascii="Times New Roman" w:hAnsi="Times New Roman" w:cs="Times New Roman"/>
          <w:noProof/>
          <w:sz w:val="24"/>
          <w:szCs w:val="24"/>
        </w:rPr>
        <w:t>Ashraf (2021)</w:t>
      </w:r>
      <w:r w:rsidR="006E7091" w:rsidRPr="002B5B17">
        <w:rPr>
          <w:rFonts w:ascii="Times New Roman" w:hAnsi="Times New Roman" w:cs="Times New Roman"/>
          <w:sz w:val="24"/>
          <w:szCs w:val="24"/>
        </w:rPr>
        <w:t xml:space="preserve"> discovered that local community leaders play a crucial role in effectively fulfilling their responsibilities to conserve natural resources and provide assistance to park management in the conservation efforts.</w:t>
      </w:r>
      <w:r w:rsidR="00F914CC" w:rsidRPr="002B5B17">
        <w:rPr>
          <w:rFonts w:ascii="Times New Roman" w:hAnsi="Times New Roman" w:cs="Times New Roman"/>
          <w:sz w:val="24"/>
          <w:szCs w:val="24"/>
        </w:rPr>
        <w:t xml:space="preserve"> Yahaya (2012) highlights that the residents of Naaha, located in the Wa-West District of Ghana, have utilized traditional management practices to preserve the Yuoboli Integrated Community Forest Reserve.</w:t>
      </w:r>
      <w:r w:rsidR="009A7BF6" w:rsidRPr="002B5B17">
        <w:rPr>
          <w:rFonts w:ascii="Times New Roman" w:hAnsi="Times New Roman" w:cs="Times New Roman"/>
          <w:sz w:val="24"/>
          <w:szCs w:val="24"/>
        </w:rPr>
        <w:t xml:space="preserve"> However, local communities’ involvement in</w:t>
      </w:r>
      <w:r w:rsidR="0068399F" w:rsidRPr="002B5B17">
        <w:rPr>
          <w:rFonts w:ascii="Times New Roman" w:hAnsi="Times New Roman" w:cs="Times New Roman"/>
          <w:sz w:val="24"/>
          <w:szCs w:val="24"/>
        </w:rPr>
        <w:t xml:space="preserve"> the</w:t>
      </w:r>
      <w:r w:rsidR="009A7BF6" w:rsidRPr="002B5B17">
        <w:rPr>
          <w:rFonts w:ascii="Times New Roman" w:hAnsi="Times New Roman" w:cs="Times New Roman"/>
          <w:sz w:val="24"/>
          <w:szCs w:val="24"/>
        </w:rPr>
        <w:t xml:space="preserve"> management of the reserve is low in all aspects in the Gbele Reserve as asserted by Osumanu </w:t>
      </w:r>
      <w:r w:rsidR="0068399F" w:rsidRPr="002B5B17">
        <w:rPr>
          <w:rFonts w:ascii="Times New Roman" w:hAnsi="Times New Roman" w:cs="Times New Roman"/>
          <w:sz w:val="24"/>
          <w:szCs w:val="24"/>
        </w:rPr>
        <w:t>and</w:t>
      </w:r>
      <w:r w:rsidR="009A7BF6" w:rsidRPr="002B5B17">
        <w:rPr>
          <w:rFonts w:ascii="Times New Roman" w:hAnsi="Times New Roman" w:cs="Times New Roman"/>
          <w:sz w:val="24"/>
          <w:szCs w:val="24"/>
        </w:rPr>
        <w:t xml:space="preserve"> Samuel (2017).</w:t>
      </w:r>
      <w:r w:rsidR="007E7D62" w:rsidRPr="002B5B17">
        <w:rPr>
          <w:rFonts w:ascii="Times New Roman" w:hAnsi="Times New Roman" w:cs="Times New Roman"/>
          <w:sz w:val="24"/>
          <w:szCs w:val="24"/>
        </w:rPr>
        <w:t xml:space="preserve"> There </w:t>
      </w:r>
      <w:r w:rsidR="00EE581E" w:rsidRPr="002B5B17">
        <w:rPr>
          <w:rFonts w:ascii="Times New Roman" w:hAnsi="Times New Roman" w:cs="Times New Roman"/>
          <w:sz w:val="24"/>
          <w:szCs w:val="24"/>
        </w:rPr>
        <w:t xml:space="preserve">is a plethora of </w:t>
      </w:r>
      <w:r w:rsidR="007E7D62" w:rsidRPr="002B5B17">
        <w:rPr>
          <w:rFonts w:ascii="Times New Roman" w:hAnsi="Times New Roman" w:cs="Times New Roman"/>
          <w:sz w:val="24"/>
          <w:szCs w:val="24"/>
        </w:rPr>
        <w:t>literature showing the contribution</w:t>
      </w:r>
      <w:r w:rsidR="007D10D7" w:rsidRPr="002B5B17">
        <w:rPr>
          <w:rFonts w:ascii="Times New Roman" w:hAnsi="Times New Roman" w:cs="Times New Roman"/>
          <w:sz w:val="24"/>
          <w:szCs w:val="24"/>
        </w:rPr>
        <w:t>s of</w:t>
      </w:r>
      <w:r w:rsidR="00EE581E" w:rsidRPr="002B5B17">
        <w:rPr>
          <w:rFonts w:ascii="Times New Roman" w:hAnsi="Times New Roman" w:cs="Times New Roman"/>
          <w:sz w:val="24"/>
          <w:szCs w:val="24"/>
        </w:rPr>
        <w:t xml:space="preserve"> local actors in the co-management of forest</w:t>
      </w:r>
      <w:r w:rsidR="0068399F" w:rsidRPr="002B5B17">
        <w:rPr>
          <w:rFonts w:ascii="Times New Roman" w:hAnsi="Times New Roman" w:cs="Times New Roman"/>
          <w:sz w:val="24"/>
          <w:szCs w:val="24"/>
        </w:rPr>
        <w:t>s</w:t>
      </w:r>
      <w:r w:rsidR="007E7D62" w:rsidRPr="002B5B17">
        <w:rPr>
          <w:rFonts w:ascii="Times New Roman" w:hAnsi="Times New Roman" w:cs="Times New Roman"/>
          <w:sz w:val="24"/>
          <w:szCs w:val="24"/>
        </w:rPr>
        <w:t xml:space="preserve"> in</w:t>
      </w:r>
      <w:r w:rsidR="00EE581E" w:rsidRPr="002B5B17">
        <w:rPr>
          <w:rFonts w:ascii="Times New Roman" w:hAnsi="Times New Roman" w:cs="Times New Roman"/>
          <w:sz w:val="24"/>
          <w:szCs w:val="24"/>
        </w:rPr>
        <w:t xml:space="preserve"> different geographical locations within the Region. However, little is said about the contribution of local actors in</w:t>
      </w:r>
      <w:r w:rsidR="0065677F" w:rsidRPr="002B5B17">
        <w:rPr>
          <w:rFonts w:ascii="Times New Roman" w:hAnsi="Times New Roman" w:cs="Times New Roman"/>
          <w:sz w:val="24"/>
          <w:szCs w:val="24"/>
        </w:rPr>
        <w:t xml:space="preserve"> the co-management of</w:t>
      </w:r>
      <w:r w:rsidR="0068399F" w:rsidRPr="002B5B17">
        <w:rPr>
          <w:rFonts w:ascii="Times New Roman" w:hAnsi="Times New Roman" w:cs="Times New Roman"/>
          <w:sz w:val="24"/>
          <w:szCs w:val="24"/>
        </w:rPr>
        <w:t xml:space="preserve"> the</w:t>
      </w:r>
      <w:r w:rsidR="0065677F" w:rsidRPr="002B5B17">
        <w:rPr>
          <w:rFonts w:ascii="Times New Roman" w:hAnsi="Times New Roman" w:cs="Times New Roman"/>
          <w:sz w:val="24"/>
          <w:szCs w:val="24"/>
        </w:rPr>
        <w:t xml:space="preserve"> forest</w:t>
      </w:r>
      <w:r w:rsidR="00EE581E" w:rsidRPr="002B5B17">
        <w:rPr>
          <w:rFonts w:ascii="Times New Roman" w:hAnsi="Times New Roman" w:cs="Times New Roman"/>
          <w:sz w:val="24"/>
          <w:szCs w:val="24"/>
        </w:rPr>
        <w:t xml:space="preserve"> </w:t>
      </w:r>
      <w:r w:rsidR="007E7D62" w:rsidRPr="002B5B17">
        <w:rPr>
          <w:rFonts w:ascii="Times New Roman" w:hAnsi="Times New Roman" w:cs="Times New Roman"/>
          <w:sz w:val="24"/>
          <w:szCs w:val="24"/>
        </w:rPr>
        <w:t>in</w:t>
      </w:r>
      <w:r w:rsidR="0065677F" w:rsidRPr="002B5B17">
        <w:rPr>
          <w:rFonts w:ascii="Times New Roman" w:hAnsi="Times New Roman" w:cs="Times New Roman"/>
          <w:sz w:val="24"/>
          <w:szCs w:val="24"/>
        </w:rPr>
        <w:t xml:space="preserve"> the</w:t>
      </w:r>
      <w:r w:rsidR="007E7D62" w:rsidRPr="002B5B17">
        <w:rPr>
          <w:rFonts w:ascii="Times New Roman" w:hAnsi="Times New Roman" w:cs="Times New Roman"/>
          <w:sz w:val="24"/>
          <w:szCs w:val="24"/>
        </w:rPr>
        <w:t xml:space="preserve"> Nandom Municipality. This study will therefore help to fill that gap.  </w:t>
      </w:r>
    </w:p>
    <w:p w14:paraId="375C3392" w14:textId="68F69B7C" w:rsidR="00141C93" w:rsidRPr="002B5B17" w:rsidRDefault="00920938" w:rsidP="00A70707">
      <w:pPr>
        <w:pStyle w:val="Heading3"/>
      </w:pPr>
      <w:bookmarkStart w:id="42" w:name="_Toc181644027"/>
      <w:r w:rsidRPr="002B5B17">
        <w:t xml:space="preserve">2.4.3 </w:t>
      </w:r>
      <w:r w:rsidR="00AD1D66" w:rsidRPr="002B5B17">
        <w:t xml:space="preserve">Local Management Strategies </w:t>
      </w:r>
      <w:r w:rsidR="005E4FF7" w:rsidRPr="002B5B17">
        <w:t>Used</w:t>
      </w:r>
      <w:r w:rsidR="003D365A" w:rsidRPr="002B5B17">
        <w:t xml:space="preserve"> by Local Actors</w:t>
      </w:r>
      <w:r w:rsidR="00141C93" w:rsidRPr="002B5B17">
        <w:t xml:space="preserve"> in the Co-management of Forest</w:t>
      </w:r>
      <w:r w:rsidR="0068399F" w:rsidRPr="002B5B17">
        <w:t>s</w:t>
      </w:r>
      <w:bookmarkEnd w:id="42"/>
    </w:p>
    <w:p w14:paraId="67332DB8" w14:textId="6329EDAF" w:rsidR="00A240F6" w:rsidRPr="002B5B17" w:rsidRDefault="000029F2" w:rsidP="001F37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Communities around the world, without significant government assistance, effectively manage and preserve at least 360 million hectares of land, which is equivalent to the size of formal protected areas. However, if we were to consider a wider range of areas such as agroforests, forest-agriculture mosaics, and home gardens, the total area managed by communities could potentially reach 1 billion hectares, accounting for approximately one-third of the world's forests. These communities act as custodians of vast natural habitats, overseeing diverse landscapes that encompass forests as well as </w:t>
      </w:r>
      <w:r w:rsidRPr="002B5B17">
        <w:rPr>
          <w:rFonts w:ascii="Times New Roman" w:hAnsi="Times New Roman" w:cs="Times New Roman"/>
          <w:sz w:val="24"/>
          <w:szCs w:val="24"/>
        </w:rPr>
        <w:lastRenderedPageBreak/>
        <w:t>non-forest land uses that are intensively managed. Both recently settled communities in frontier areas and long-established communities engage in forest</w:t>
      </w:r>
      <w:r w:rsidR="00F362CE" w:rsidRPr="002B5B17">
        <w:rPr>
          <w:rFonts w:ascii="Times New Roman" w:hAnsi="Times New Roman" w:cs="Times New Roman"/>
          <w:sz w:val="24"/>
          <w:szCs w:val="24"/>
        </w:rPr>
        <w:t xml:space="preserve"> resource management practices </w:t>
      </w:r>
      <w:sdt>
        <w:sdtPr>
          <w:rPr>
            <w:rFonts w:ascii="Times New Roman" w:hAnsi="Times New Roman" w:cs="Times New Roman"/>
            <w:sz w:val="24"/>
            <w:szCs w:val="24"/>
          </w:rPr>
          <w:id w:val="1969545430"/>
          <w:citation/>
        </w:sdtPr>
        <w:sdtContent>
          <w:r w:rsidR="00F362CE" w:rsidRPr="002B5B17">
            <w:rPr>
              <w:rFonts w:ascii="Times New Roman" w:hAnsi="Times New Roman" w:cs="Times New Roman"/>
              <w:sz w:val="24"/>
              <w:szCs w:val="24"/>
            </w:rPr>
            <w:fldChar w:fldCharType="begin"/>
          </w:r>
          <w:r w:rsidR="00F362CE" w:rsidRPr="002B5B17">
            <w:rPr>
              <w:rFonts w:ascii="Times New Roman" w:hAnsi="Times New Roman" w:cs="Times New Roman"/>
              <w:sz w:val="24"/>
              <w:szCs w:val="24"/>
            </w:rPr>
            <w:instrText xml:space="preserve"> CITATION Mol04 \l 1033 </w:instrText>
          </w:r>
          <w:r w:rsidR="00F362CE"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(Molnar, Scherr, &amp; Khare, 2004)</w:t>
          </w:r>
          <w:r w:rsidR="00F362CE"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w:t>
      </w:r>
      <w:r w:rsidR="001D4A96" w:rsidRPr="002B5B17">
        <w:rPr>
          <w:rFonts w:ascii="Times New Roman" w:hAnsi="Times New Roman" w:cs="Times New Roman"/>
          <w:sz w:val="24"/>
          <w:szCs w:val="24"/>
        </w:rPr>
        <w:t xml:space="preserve"> </w:t>
      </w:r>
      <w:r w:rsidR="000E52C2" w:rsidRPr="002B5B17">
        <w:rPr>
          <w:rFonts w:ascii="Times New Roman" w:hAnsi="Times New Roman" w:cs="Times New Roman"/>
          <w:sz w:val="24"/>
          <w:szCs w:val="24"/>
        </w:rPr>
        <w:t xml:space="preserve">As per </w:t>
      </w:r>
      <w:r w:rsidR="000E52C2" w:rsidRPr="002B5B17">
        <w:rPr>
          <w:rFonts w:ascii="Times New Roman" w:hAnsi="Times New Roman" w:cs="Times New Roman"/>
          <w:noProof/>
          <w:sz w:val="24"/>
          <w:szCs w:val="24"/>
        </w:rPr>
        <w:t>Nanang &amp; Inoue (2000)</w:t>
      </w:r>
      <w:r w:rsidR="00562CE8" w:rsidRPr="002B5B17">
        <w:rPr>
          <w:rFonts w:ascii="Times New Roman" w:hAnsi="Times New Roman" w:cs="Times New Roman"/>
          <w:sz w:val="24"/>
          <w:szCs w:val="24"/>
        </w:rPr>
        <w:t>, the majority of local communities possess their own forest management systems and traditions. They hold extensive knowledge about the forest ecosystem and exhibit a deep sense of dedication and obligation towards its preservation, given their reliance on it for sustenance. Regrettably, external limitations and pressures often impede the complete implementation of these local systems and practices within these communities.</w:t>
      </w:r>
    </w:p>
    <w:p w14:paraId="316DE933" w14:textId="37DC3B4A" w:rsidR="007943A3" w:rsidRPr="002B5B17" w:rsidRDefault="0092216F" w:rsidP="001F37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Local actors in forest co-management may employ various strategies to achieve sustainable forest management. These strategies may include the establishment of user groups, the development of by-laws and rules, and the promotion of alternative livelihoods (Agrawal </w:t>
      </w:r>
      <w:r w:rsidR="0068399F" w:rsidRPr="002B5B17">
        <w:rPr>
          <w:rFonts w:ascii="Times New Roman" w:hAnsi="Times New Roman" w:cs="Times New Roman"/>
          <w:sz w:val="24"/>
          <w:szCs w:val="24"/>
        </w:rPr>
        <w:t>and</w:t>
      </w:r>
      <w:r w:rsidRPr="002B5B17">
        <w:rPr>
          <w:rFonts w:ascii="Times New Roman" w:hAnsi="Times New Roman" w:cs="Times New Roman"/>
          <w:sz w:val="24"/>
          <w:szCs w:val="24"/>
        </w:rPr>
        <w:t xml:space="preserve"> Gibson, 1999; Ribot, 2002).</w:t>
      </w:r>
      <w:r w:rsidR="00590541" w:rsidRPr="002B5B17">
        <w:rPr>
          <w:rFonts w:ascii="Times New Roman" w:hAnsi="Times New Roman" w:cs="Times New Roman"/>
          <w:sz w:val="24"/>
          <w:szCs w:val="24"/>
        </w:rPr>
        <w:t xml:space="preserve"> </w:t>
      </w:r>
      <w:r w:rsidR="005E488C" w:rsidRPr="002B5B17">
        <w:rPr>
          <w:rFonts w:ascii="Times New Roman" w:hAnsi="Times New Roman" w:cs="Times New Roman"/>
          <w:sz w:val="24"/>
          <w:szCs w:val="24"/>
        </w:rPr>
        <w:t>As part of a larger study on communal conservation initiatives in northeastern</w:t>
      </w:r>
      <w:r w:rsidR="00FA7DDB" w:rsidRPr="002B5B17">
        <w:rPr>
          <w:rFonts w:ascii="Times New Roman" w:hAnsi="Times New Roman" w:cs="Times New Roman"/>
          <w:sz w:val="24"/>
          <w:szCs w:val="24"/>
        </w:rPr>
        <w:t xml:space="preserve"> Peru, </w:t>
      </w:r>
      <w:r w:rsidR="00FA7DDB" w:rsidRPr="002B5B17">
        <w:rPr>
          <w:rFonts w:ascii="Times New Roman" w:hAnsi="Times New Roman" w:cs="Times New Roman"/>
          <w:noProof/>
          <w:sz w:val="24"/>
          <w:szCs w:val="24"/>
        </w:rPr>
        <w:t xml:space="preserve">Van der Zon et al., </w:t>
      </w:r>
      <w:r w:rsidR="0068399F" w:rsidRPr="002B5B17">
        <w:rPr>
          <w:rFonts w:ascii="Times New Roman" w:hAnsi="Times New Roman" w:cs="Times New Roman"/>
          <w:noProof/>
          <w:sz w:val="24"/>
          <w:szCs w:val="24"/>
        </w:rPr>
        <w:t>(</w:t>
      </w:r>
      <w:r w:rsidR="00FA7DDB" w:rsidRPr="002B5B17">
        <w:rPr>
          <w:rFonts w:ascii="Times New Roman" w:hAnsi="Times New Roman" w:cs="Times New Roman"/>
          <w:noProof/>
          <w:sz w:val="24"/>
          <w:szCs w:val="24"/>
        </w:rPr>
        <w:t>2023)</w:t>
      </w:r>
      <w:r w:rsidR="00506B8D" w:rsidRPr="002B5B17">
        <w:rPr>
          <w:rFonts w:ascii="Times New Roman" w:hAnsi="Times New Roman" w:cs="Times New Roman"/>
          <w:sz w:val="24"/>
          <w:szCs w:val="24"/>
        </w:rPr>
        <w:t xml:space="preserve"> observed that independent of the state’s recognition of the conservation initiatives, the </w:t>
      </w:r>
      <w:r w:rsidR="005A10A5" w:rsidRPr="002B5B17">
        <w:rPr>
          <w:rFonts w:ascii="Times New Roman" w:hAnsi="Times New Roman" w:cs="Times New Roman"/>
          <w:sz w:val="24"/>
          <w:szCs w:val="24"/>
        </w:rPr>
        <w:t>R</w:t>
      </w:r>
      <w:r w:rsidR="00506B8D" w:rsidRPr="002B5B17">
        <w:rPr>
          <w:rFonts w:ascii="Times New Roman" w:hAnsi="Times New Roman" w:cs="Times New Roman"/>
          <w:sz w:val="24"/>
          <w:szCs w:val="24"/>
        </w:rPr>
        <w:t xml:space="preserve">ondas </w:t>
      </w:r>
      <w:r w:rsidR="002C0C9A" w:rsidRPr="002B5B17">
        <w:rPr>
          <w:rFonts w:ascii="Times New Roman" w:hAnsi="Times New Roman" w:cs="Times New Roman"/>
          <w:sz w:val="24"/>
          <w:szCs w:val="24"/>
        </w:rPr>
        <w:t xml:space="preserve">engage in various initiatives to safeguard the community conservation areas. Firstly, they establish pathways and occasionally construct guardhouses to demonstrate their physical presence in the forest. </w:t>
      </w:r>
      <w:r w:rsidR="007943A3" w:rsidRPr="002B5B17">
        <w:rPr>
          <w:rFonts w:ascii="Times New Roman" w:hAnsi="Times New Roman" w:cs="Times New Roman"/>
          <w:sz w:val="24"/>
          <w:szCs w:val="24"/>
        </w:rPr>
        <w:t>In addition</w:t>
      </w:r>
      <w:r w:rsidR="002C0C9A" w:rsidRPr="002B5B17">
        <w:rPr>
          <w:rFonts w:ascii="Times New Roman" w:hAnsi="Times New Roman" w:cs="Times New Roman"/>
          <w:sz w:val="24"/>
          <w:szCs w:val="24"/>
        </w:rPr>
        <w:t xml:space="preserve">, they consistently monitor the forest, focusing on key entry points, and in certain cases, they can do so in close proximity to the village, obtaining a clear overview of the nearby forest area. Other groups of </w:t>
      </w:r>
      <w:r w:rsidR="005A10A5" w:rsidRPr="002B5B17">
        <w:rPr>
          <w:rFonts w:ascii="Times New Roman" w:hAnsi="Times New Roman" w:cs="Times New Roman"/>
          <w:sz w:val="24"/>
          <w:szCs w:val="24"/>
        </w:rPr>
        <w:t>R</w:t>
      </w:r>
      <w:r w:rsidR="002C0C9A" w:rsidRPr="002B5B17">
        <w:rPr>
          <w:rFonts w:ascii="Times New Roman" w:hAnsi="Times New Roman" w:cs="Times New Roman"/>
          <w:sz w:val="24"/>
          <w:szCs w:val="24"/>
        </w:rPr>
        <w:t>ond</w:t>
      </w:r>
      <w:r w:rsidR="005A10A5" w:rsidRPr="002B5B17">
        <w:rPr>
          <w:rFonts w:ascii="Times New Roman" w:hAnsi="Times New Roman" w:cs="Times New Roman"/>
          <w:sz w:val="24"/>
          <w:szCs w:val="24"/>
        </w:rPr>
        <w:t>a</w:t>
      </w:r>
      <w:r w:rsidR="002C0C9A" w:rsidRPr="002B5B17">
        <w:rPr>
          <w:rFonts w:ascii="Times New Roman" w:hAnsi="Times New Roman" w:cs="Times New Roman"/>
          <w:sz w:val="24"/>
          <w:szCs w:val="24"/>
        </w:rPr>
        <w:t xml:space="preserve">s conduct periodic patrols in the forest. </w:t>
      </w:r>
      <w:r w:rsidR="007943A3" w:rsidRPr="002B5B17">
        <w:rPr>
          <w:rFonts w:ascii="Times New Roman" w:hAnsi="Times New Roman" w:cs="Times New Roman"/>
          <w:sz w:val="24"/>
          <w:szCs w:val="24"/>
        </w:rPr>
        <w:t>Further</w:t>
      </w:r>
      <w:r w:rsidR="002C0C9A" w:rsidRPr="002B5B17">
        <w:rPr>
          <w:rFonts w:ascii="Times New Roman" w:hAnsi="Times New Roman" w:cs="Times New Roman"/>
          <w:sz w:val="24"/>
          <w:szCs w:val="24"/>
        </w:rPr>
        <w:t>, they employ traditional methods to discipline those who violate the rules. For instance, when a community member</w:t>
      </w:r>
      <w:r w:rsidR="00E721D2" w:rsidRPr="002B5B17">
        <w:rPr>
          <w:rFonts w:ascii="Times New Roman" w:hAnsi="Times New Roman" w:cs="Times New Roman"/>
          <w:sz w:val="24"/>
          <w:szCs w:val="24"/>
        </w:rPr>
        <w:t xml:space="preserve"> Jardines Ángel del Sol</w:t>
      </w:r>
      <w:r w:rsidR="002C0C9A" w:rsidRPr="002B5B17">
        <w:rPr>
          <w:rFonts w:ascii="Times New Roman" w:hAnsi="Times New Roman" w:cs="Times New Roman"/>
          <w:sz w:val="24"/>
          <w:szCs w:val="24"/>
        </w:rPr>
        <w:t xml:space="preserve"> violates a rule</w:t>
      </w:r>
      <w:r w:rsidR="00E721D2" w:rsidRPr="002B5B17">
        <w:rPr>
          <w:rFonts w:ascii="Times New Roman" w:hAnsi="Times New Roman" w:cs="Times New Roman"/>
          <w:sz w:val="24"/>
          <w:szCs w:val="24"/>
        </w:rPr>
        <w:t xml:space="preserve"> that is detrimental to forest conservation</w:t>
      </w:r>
      <w:r w:rsidR="002C0C9A" w:rsidRPr="002B5B17">
        <w:rPr>
          <w:rFonts w:ascii="Times New Roman" w:hAnsi="Times New Roman" w:cs="Times New Roman"/>
          <w:sz w:val="24"/>
          <w:szCs w:val="24"/>
        </w:rPr>
        <w:t xml:space="preserve">, they are typically invited to attend a meeting. Since most community members prefer to avoid conflicts, these disciplinary meetings generally prove sufficient. However, on rare </w:t>
      </w:r>
      <w:r w:rsidR="002C0C9A" w:rsidRPr="002B5B17">
        <w:rPr>
          <w:rFonts w:ascii="Times New Roman" w:hAnsi="Times New Roman" w:cs="Times New Roman"/>
          <w:sz w:val="24"/>
          <w:szCs w:val="24"/>
        </w:rPr>
        <w:lastRenderedPageBreak/>
        <w:t>occasions when the rule breakin</w:t>
      </w:r>
      <w:r w:rsidR="007943A3" w:rsidRPr="002B5B17">
        <w:rPr>
          <w:rFonts w:ascii="Times New Roman" w:hAnsi="Times New Roman" w:cs="Times New Roman"/>
          <w:sz w:val="24"/>
          <w:szCs w:val="24"/>
        </w:rPr>
        <w:t xml:space="preserve">g is severe or persistent, the </w:t>
      </w:r>
      <w:r w:rsidR="005A10A5" w:rsidRPr="002B5B17">
        <w:rPr>
          <w:rFonts w:ascii="Times New Roman" w:hAnsi="Times New Roman" w:cs="Times New Roman"/>
          <w:sz w:val="24"/>
          <w:szCs w:val="24"/>
        </w:rPr>
        <w:t>R</w:t>
      </w:r>
      <w:r w:rsidR="002C0C9A" w:rsidRPr="002B5B17">
        <w:rPr>
          <w:rFonts w:ascii="Times New Roman" w:hAnsi="Times New Roman" w:cs="Times New Roman"/>
          <w:sz w:val="24"/>
          <w:szCs w:val="24"/>
        </w:rPr>
        <w:t>onda takes measures in accordance with their tradition or requests intervention from the district attorney (Van der Zon et al., 2023). In Vietnam,</w:t>
      </w:r>
      <w:r w:rsidR="007943A3" w:rsidRPr="002B5B17">
        <w:rPr>
          <w:rFonts w:ascii="Times New Roman" w:hAnsi="Times New Roman" w:cs="Times New Roman"/>
          <w:sz w:val="24"/>
          <w:szCs w:val="24"/>
        </w:rPr>
        <w:t xml:space="preserve"> tradition and costume play </w:t>
      </w:r>
      <w:r w:rsidR="00E721D2" w:rsidRPr="002B5B17">
        <w:rPr>
          <w:rFonts w:ascii="Times New Roman" w:hAnsi="Times New Roman" w:cs="Times New Roman"/>
          <w:sz w:val="24"/>
          <w:szCs w:val="24"/>
        </w:rPr>
        <w:t>an important</w:t>
      </w:r>
      <w:r w:rsidR="007943A3" w:rsidRPr="002B5B17">
        <w:rPr>
          <w:rFonts w:ascii="Times New Roman" w:hAnsi="Times New Roman" w:cs="Times New Roman"/>
          <w:sz w:val="24"/>
          <w:szCs w:val="24"/>
        </w:rPr>
        <w:t xml:space="preserve"> role in forest management. For instance,</w:t>
      </w:r>
      <w:r w:rsidR="002C0C9A" w:rsidRPr="002B5B17">
        <w:rPr>
          <w:rFonts w:ascii="Times New Roman" w:hAnsi="Times New Roman" w:cs="Times New Roman"/>
          <w:sz w:val="24"/>
          <w:szCs w:val="24"/>
        </w:rPr>
        <w:t xml:space="preserve"> the sand forest was maintained by oral tradition and monitored by clan heads and village council (Tuan et al., 2022)</w:t>
      </w:r>
      <w:r w:rsidR="00440C68" w:rsidRPr="002B5B17">
        <w:rPr>
          <w:rFonts w:ascii="Times New Roman" w:hAnsi="Times New Roman" w:cs="Times New Roman"/>
          <w:sz w:val="24"/>
          <w:szCs w:val="24"/>
        </w:rPr>
        <w:t>.</w:t>
      </w:r>
      <w:r w:rsidR="00721862" w:rsidRPr="002B5B17">
        <w:rPr>
          <w:rFonts w:ascii="Times New Roman" w:hAnsi="Times New Roman" w:cs="Times New Roman"/>
          <w:sz w:val="24"/>
          <w:szCs w:val="24"/>
        </w:rPr>
        <w:t xml:space="preserve"> </w:t>
      </w:r>
      <w:r w:rsidR="006731F4" w:rsidRPr="002B5B17">
        <w:rPr>
          <w:rFonts w:ascii="Times New Roman" w:hAnsi="Times New Roman" w:cs="Times New Roman"/>
          <w:sz w:val="24"/>
          <w:szCs w:val="24"/>
        </w:rPr>
        <w:t>Likewise</w:t>
      </w:r>
      <w:r w:rsidR="002D3F6E" w:rsidRPr="002B5B17">
        <w:rPr>
          <w:rFonts w:ascii="Times New Roman" w:hAnsi="Times New Roman" w:cs="Times New Roman"/>
          <w:sz w:val="24"/>
          <w:szCs w:val="24"/>
        </w:rPr>
        <w:t>,</w:t>
      </w:r>
      <w:r w:rsidR="00721862" w:rsidRPr="002B5B17">
        <w:rPr>
          <w:rFonts w:ascii="Times New Roman" w:hAnsi="Times New Roman" w:cs="Times New Roman"/>
          <w:sz w:val="24"/>
          <w:szCs w:val="24"/>
        </w:rPr>
        <w:t xml:space="preserve"> the Miao people in China relied on Traditional authorities to prevent local bureaucrats and traders from exploiting devolution policies. These Traditional authorities also played a crucial role in maintaining traditional forms of forest protection and access </w:t>
      </w:r>
      <w:r w:rsidR="006731F4" w:rsidRPr="002B5B17">
        <w:rPr>
          <w:rFonts w:ascii="Times New Roman" w:hAnsi="Times New Roman" w:cs="Times New Roman"/>
          <w:sz w:val="24"/>
          <w:szCs w:val="24"/>
        </w:rPr>
        <w:t>(</w:t>
      </w:r>
      <w:r w:rsidR="00721862" w:rsidRPr="002B5B17">
        <w:rPr>
          <w:rFonts w:ascii="Times New Roman" w:hAnsi="Times New Roman" w:cs="Times New Roman"/>
          <w:sz w:val="24"/>
          <w:szCs w:val="24"/>
        </w:rPr>
        <w:t>Shackleton et al.</w:t>
      </w:r>
      <w:r w:rsidR="006731F4" w:rsidRPr="002B5B17">
        <w:rPr>
          <w:rFonts w:ascii="Times New Roman" w:hAnsi="Times New Roman" w:cs="Times New Roman"/>
          <w:sz w:val="24"/>
          <w:szCs w:val="24"/>
        </w:rPr>
        <w:t xml:space="preserve">, </w:t>
      </w:r>
      <w:r w:rsidR="00721862" w:rsidRPr="002B5B17">
        <w:rPr>
          <w:rFonts w:ascii="Times New Roman" w:hAnsi="Times New Roman" w:cs="Times New Roman"/>
          <w:sz w:val="24"/>
          <w:szCs w:val="24"/>
        </w:rPr>
        <w:t>2002).</w:t>
      </w:r>
    </w:p>
    <w:p w14:paraId="60981EF2" w14:textId="77E70D06" w:rsidR="003461AE" w:rsidRPr="002B5B17" w:rsidRDefault="003461AE" w:rsidP="003461AE">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Similar to many regions globally, specific natural sites in southern African communities are regarded with reverence due to their ability to establish a spiritual connection with their a</w:t>
      </w:r>
      <w:r w:rsidR="003D0C9F" w:rsidRPr="002B5B17">
        <w:rPr>
          <w:rFonts w:ascii="Times New Roman" w:hAnsi="Times New Roman" w:cs="Times New Roman"/>
          <w:sz w:val="24"/>
          <w:szCs w:val="24"/>
        </w:rPr>
        <w:t xml:space="preserve">ncestors </w:t>
      </w:r>
      <w:sdt>
        <w:sdtPr>
          <w:rPr>
            <w:rFonts w:ascii="Times New Roman" w:hAnsi="Times New Roman" w:cs="Times New Roman"/>
            <w:sz w:val="24"/>
            <w:szCs w:val="24"/>
          </w:rPr>
          <w:id w:val="545178017"/>
          <w:citation/>
        </w:sdtPr>
        <w:sdtContent>
          <w:r w:rsidR="003D0C9F" w:rsidRPr="002B5B17">
            <w:rPr>
              <w:rFonts w:ascii="Times New Roman" w:hAnsi="Times New Roman" w:cs="Times New Roman"/>
              <w:sz w:val="24"/>
              <w:szCs w:val="24"/>
            </w:rPr>
            <w:fldChar w:fldCharType="begin"/>
          </w:r>
          <w:r w:rsidR="003D0C9F" w:rsidRPr="002B5B17">
            <w:rPr>
              <w:rFonts w:ascii="Times New Roman" w:hAnsi="Times New Roman" w:cs="Times New Roman"/>
              <w:sz w:val="24"/>
              <w:szCs w:val="24"/>
            </w:rPr>
            <w:instrText xml:space="preserve"> CITATION Van02 \l 1033 </w:instrText>
          </w:r>
          <w:r w:rsidR="003D0C9F"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(Van Rensbug &amp; Koltze, 2002)</w:t>
          </w:r>
          <w:r w:rsidR="003D0C9F"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xml:space="preserve">. These sacred sites encompass a variety of natural features such as </w:t>
      </w:r>
      <w:r w:rsidR="00E721D2" w:rsidRPr="002B5B17">
        <w:rPr>
          <w:rFonts w:ascii="Times New Roman" w:hAnsi="Times New Roman" w:cs="Times New Roman"/>
          <w:sz w:val="24"/>
          <w:szCs w:val="24"/>
        </w:rPr>
        <w:t xml:space="preserve">sacred pools, </w:t>
      </w:r>
      <w:r w:rsidRPr="002B5B17">
        <w:rPr>
          <w:rFonts w:ascii="Times New Roman" w:hAnsi="Times New Roman" w:cs="Times New Roman"/>
          <w:sz w:val="24"/>
          <w:szCs w:val="24"/>
        </w:rPr>
        <w:t>mountains,</w:t>
      </w:r>
      <w:r w:rsidR="00E721D2" w:rsidRPr="002B5B17">
        <w:rPr>
          <w:rFonts w:ascii="Times New Roman" w:hAnsi="Times New Roman" w:cs="Times New Roman"/>
          <w:sz w:val="24"/>
          <w:szCs w:val="24"/>
        </w:rPr>
        <w:t xml:space="preserve"> forests, </w:t>
      </w:r>
      <w:r w:rsidRPr="002B5B17">
        <w:rPr>
          <w:rFonts w:ascii="Times New Roman" w:hAnsi="Times New Roman" w:cs="Times New Roman"/>
          <w:sz w:val="24"/>
          <w:szCs w:val="24"/>
        </w:rPr>
        <w:t>rivers, as well as man-made elements like rock art and dry-stone structures. Taboos are associated with</w:t>
      </w:r>
      <w:r w:rsidR="003F391B" w:rsidRPr="002B5B17">
        <w:rPr>
          <w:rFonts w:ascii="Times New Roman" w:hAnsi="Times New Roman" w:cs="Times New Roman"/>
          <w:sz w:val="24"/>
          <w:szCs w:val="24"/>
        </w:rPr>
        <w:t xml:space="preserve"> these spiritual areas </w:t>
      </w:r>
      <w:sdt>
        <w:sdtPr>
          <w:rPr>
            <w:rFonts w:ascii="Times New Roman" w:hAnsi="Times New Roman" w:cs="Times New Roman"/>
            <w:sz w:val="24"/>
            <w:szCs w:val="24"/>
          </w:rPr>
          <w:id w:val="-781882171"/>
          <w:citation/>
        </w:sdtPr>
        <w:sdtContent>
          <w:r w:rsidR="003F391B" w:rsidRPr="002B5B17">
            <w:rPr>
              <w:rFonts w:ascii="Times New Roman" w:hAnsi="Times New Roman" w:cs="Times New Roman"/>
              <w:sz w:val="24"/>
              <w:szCs w:val="24"/>
            </w:rPr>
            <w:fldChar w:fldCharType="begin"/>
          </w:r>
          <w:r w:rsidR="003F391B" w:rsidRPr="002B5B17">
            <w:rPr>
              <w:rFonts w:ascii="Times New Roman" w:hAnsi="Times New Roman" w:cs="Times New Roman"/>
              <w:sz w:val="24"/>
              <w:szCs w:val="24"/>
            </w:rPr>
            <w:instrText xml:space="preserve"> CITATION She08 \l 1033 </w:instrText>
          </w:r>
          <w:r w:rsidR="003F391B"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(Sheridan, 2008)</w:t>
          </w:r>
          <w:r w:rsidR="003F391B"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A range of rules and regulations, typically tied to beliefs concerning spirits and an</w:t>
      </w:r>
      <w:r w:rsidR="00570353" w:rsidRPr="002B5B17">
        <w:rPr>
          <w:rFonts w:ascii="Times New Roman" w:hAnsi="Times New Roman" w:cs="Times New Roman"/>
          <w:sz w:val="24"/>
          <w:szCs w:val="24"/>
        </w:rPr>
        <w:t xml:space="preserve">cestors </w:t>
      </w:r>
      <w:sdt>
        <w:sdtPr>
          <w:rPr>
            <w:rFonts w:ascii="Times New Roman" w:hAnsi="Times New Roman" w:cs="Times New Roman"/>
            <w:sz w:val="24"/>
            <w:szCs w:val="24"/>
          </w:rPr>
          <w:id w:val="-2144646981"/>
          <w:citation/>
        </w:sdtPr>
        <w:sdtContent>
          <w:r w:rsidR="00570353" w:rsidRPr="002B5B17">
            <w:rPr>
              <w:rFonts w:ascii="Times New Roman" w:hAnsi="Times New Roman" w:cs="Times New Roman"/>
              <w:sz w:val="24"/>
              <w:szCs w:val="24"/>
            </w:rPr>
            <w:fldChar w:fldCharType="begin"/>
          </w:r>
          <w:r w:rsidR="00570353" w:rsidRPr="002B5B17">
            <w:rPr>
              <w:rFonts w:ascii="Times New Roman" w:hAnsi="Times New Roman" w:cs="Times New Roman"/>
              <w:sz w:val="24"/>
              <w:szCs w:val="24"/>
            </w:rPr>
            <w:instrText xml:space="preserve"> CITATION Car94 \l 1033 </w:instrText>
          </w:r>
          <w:r w:rsidR="00570353"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(Carmichael, Humbert, Reeves, &amp; Schanche, 1994)</w:t>
          </w:r>
          <w:r w:rsidR="00570353"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xml:space="preserve">, influences the behavioral conduct of individuals within these sacred spaces. </w:t>
      </w:r>
      <w:r w:rsidR="00697739" w:rsidRPr="002B5B17">
        <w:rPr>
          <w:rFonts w:ascii="Times New Roman" w:hAnsi="Times New Roman" w:cs="Times New Roman"/>
          <w:sz w:val="24"/>
          <w:szCs w:val="24"/>
        </w:rPr>
        <w:t xml:space="preserve">The utilization of these historical treasures, whether </w:t>
      </w:r>
      <w:r w:rsidR="00E721D2" w:rsidRPr="002B5B17">
        <w:rPr>
          <w:rFonts w:ascii="Times New Roman" w:hAnsi="Times New Roman" w:cs="Times New Roman"/>
          <w:sz w:val="24"/>
          <w:szCs w:val="24"/>
        </w:rPr>
        <w:t>na</w:t>
      </w:r>
      <w:r w:rsidR="00697739" w:rsidRPr="002B5B17">
        <w:rPr>
          <w:rFonts w:ascii="Times New Roman" w:hAnsi="Times New Roman" w:cs="Times New Roman"/>
          <w:sz w:val="24"/>
          <w:szCs w:val="24"/>
        </w:rPr>
        <w:t xml:space="preserve">tural or </w:t>
      </w:r>
      <w:r w:rsidR="00E721D2" w:rsidRPr="002B5B17">
        <w:rPr>
          <w:rFonts w:ascii="Times New Roman" w:hAnsi="Times New Roman" w:cs="Times New Roman"/>
          <w:sz w:val="24"/>
          <w:szCs w:val="24"/>
        </w:rPr>
        <w:t>cultural</w:t>
      </w:r>
      <w:r w:rsidR="00697739" w:rsidRPr="002B5B17">
        <w:rPr>
          <w:rFonts w:ascii="Times New Roman" w:hAnsi="Times New Roman" w:cs="Times New Roman"/>
          <w:sz w:val="24"/>
          <w:szCs w:val="24"/>
        </w:rPr>
        <w:t xml:space="preserve">, is guided by customs that are upheld by traditional guardians </w:t>
      </w:r>
      <w:sdt>
        <w:sdtPr>
          <w:rPr>
            <w:rFonts w:ascii="Times New Roman" w:hAnsi="Times New Roman" w:cs="Times New Roman"/>
            <w:sz w:val="24"/>
            <w:szCs w:val="24"/>
          </w:rPr>
          <w:id w:val="-1296751739"/>
          <w:citation/>
        </w:sdtPr>
        <w:sdtContent>
          <w:r w:rsidR="00891925" w:rsidRPr="002B5B17">
            <w:rPr>
              <w:rFonts w:ascii="Times New Roman" w:hAnsi="Times New Roman" w:cs="Times New Roman"/>
              <w:sz w:val="24"/>
              <w:szCs w:val="24"/>
            </w:rPr>
            <w:fldChar w:fldCharType="begin"/>
          </w:r>
          <w:r w:rsidR="00891925" w:rsidRPr="002B5B17">
            <w:rPr>
              <w:rFonts w:ascii="Times New Roman" w:hAnsi="Times New Roman" w:cs="Times New Roman"/>
              <w:sz w:val="24"/>
              <w:szCs w:val="24"/>
            </w:rPr>
            <w:instrText xml:space="preserve"> CITATION Ndo08 \l 1033 </w:instrText>
          </w:r>
          <w:r w:rsidR="00891925"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(Ndoro, Mumma, &amp; Abungu, 2008)</w:t>
          </w:r>
          <w:r w:rsidR="00891925"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xml:space="preserve">. Many communities worldwide maintain </w:t>
      </w:r>
      <w:r w:rsidR="00D453AD" w:rsidRPr="002B5B17">
        <w:rPr>
          <w:rFonts w:ascii="Times New Roman" w:hAnsi="Times New Roman" w:cs="Times New Roman"/>
          <w:sz w:val="24"/>
          <w:szCs w:val="24"/>
        </w:rPr>
        <w:t>t</w:t>
      </w:r>
      <w:r w:rsidRPr="002B5B17">
        <w:rPr>
          <w:rFonts w:ascii="Times New Roman" w:hAnsi="Times New Roman" w:cs="Times New Roman"/>
          <w:sz w:val="24"/>
          <w:szCs w:val="24"/>
        </w:rPr>
        <w:t xml:space="preserve">raditional </w:t>
      </w:r>
      <w:r w:rsidR="00D453AD" w:rsidRPr="002B5B17">
        <w:rPr>
          <w:rFonts w:ascii="Times New Roman" w:hAnsi="Times New Roman" w:cs="Times New Roman"/>
          <w:sz w:val="24"/>
          <w:szCs w:val="24"/>
        </w:rPr>
        <w:t>c</w:t>
      </w:r>
      <w:r w:rsidRPr="002B5B17">
        <w:rPr>
          <w:rFonts w:ascii="Times New Roman" w:hAnsi="Times New Roman" w:cs="Times New Roman"/>
          <w:sz w:val="24"/>
          <w:szCs w:val="24"/>
        </w:rPr>
        <w:t xml:space="preserve">ustodianship </w:t>
      </w:r>
      <w:r w:rsidR="00D453AD" w:rsidRPr="002B5B17">
        <w:rPr>
          <w:rFonts w:ascii="Times New Roman" w:hAnsi="Times New Roman" w:cs="Times New Roman"/>
          <w:sz w:val="24"/>
          <w:szCs w:val="24"/>
        </w:rPr>
        <w:t>s</w:t>
      </w:r>
      <w:r w:rsidRPr="002B5B17">
        <w:rPr>
          <w:rFonts w:ascii="Times New Roman" w:hAnsi="Times New Roman" w:cs="Times New Roman"/>
          <w:sz w:val="24"/>
          <w:szCs w:val="24"/>
        </w:rPr>
        <w:t>ystems (TCS) to ensure the safeguarding and preservation</w:t>
      </w:r>
      <w:r w:rsidR="00D32809" w:rsidRPr="002B5B17">
        <w:rPr>
          <w:rFonts w:ascii="Times New Roman" w:hAnsi="Times New Roman" w:cs="Times New Roman"/>
          <w:sz w:val="24"/>
          <w:szCs w:val="24"/>
        </w:rPr>
        <w:t xml:space="preserve"> of these sacred sites </w:t>
      </w:r>
      <w:sdt>
        <w:sdtPr>
          <w:rPr>
            <w:rFonts w:ascii="Times New Roman" w:hAnsi="Times New Roman" w:cs="Times New Roman"/>
            <w:sz w:val="24"/>
            <w:szCs w:val="24"/>
          </w:rPr>
          <w:id w:val="-1842460400"/>
          <w:citation/>
        </w:sdtPr>
        <w:sdtContent>
          <w:r w:rsidR="00D32809" w:rsidRPr="002B5B17">
            <w:rPr>
              <w:rFonts w:ascii="Times New Roman" w:hAnsi="Times New Roman" w:cs="Times New Roman"/>
              <w:sz w:val="24"/>
              <w:szCs w:val="24"/>
            </w:rPr>
            <w:fldChar w:fldCharType="begin"/>
          </w:r>
          <w:r w:rsidR="00D32809" w:rsidRPr="002B5B17">
            <w:rPr>
              <w:rFonts w:ascii="Times New Roman" w:hAnsi="Times New Roman" w:cs="Times New Roman"/>
              <w:sz w:val="24"/>
              <w:szCs w:val="24"/>
            </w:rPr>
            <w:instrText xml:space="preserve"> CITATION Wil08 \l 1033 </w:instrText>
          </w:r>
          <w:r w:rsidR="00D32809"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(Wild &amp; McLeod, 2008)</w:t>
          </w:r>
          <w:r w:rsidR="00D32809"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xml:space="preserve">. </w:t>
      </w:r>
      <w:r w:rsidR="00656A32" w:rsidRPr="002B5B17">
        <w:rPr>
          <w:rFonts w:ascii="Times New Roman" w:hAnsi="Times New Roman" w:cs="Times New Roman"/>
          <w:sz w:val="24"/>
          <w:szCs w:val="24"/>
        </w:rPr>
        <w:t>According to historical data, locations thought to be powerful channels for connecting with ancestors or to be rich in healing water and medicinal plants frequently gain from strong local communities' customary guardianship (Jopela, 2011).</w:t>
      </w:r>
      <w:r w:rsidRPr="002B5B17">
        <w:rPr>
          <w:rFonts w:ascii="Times New Roman" w:hAnsi="Times New Roman" w:cs="Times New Roman"/>
          <w:sz w:val="24"/>
          <w:szCs w:val="24"/>
        </w:rPr>
        <w:t xml:space="preserve"> </w:t>
      </w:r>
      <w:r w:rsidR="00656A32" w:rsidRPr="002B5B17">
        <w:rPr>
          <w:rFonts w:ascii="Times New Roman" w:hAnsi="Times New Roman" w:cs="Times New Roman"/>
          <w:sz w:val="24"/>
          <w:szCs w:val="24"/>
        </w:rPr>
        <w:t xml:space="preserve">Such locations can be found </w:t>
      </w:r>
      <w:r w:rsidR="00656A32" w:rsidRPr="002B5B17">
        <w:rPr>
          <w:rFonts w:ascii="Times New Roman" w:hAnsi="Times New Roman" w:cs="Times New Roman"/>
          <w:sz w:val="24"/>
          <w:szCs w:val="24"/>
        </w:rPr>
        <w:lastRenderedPageBreak/>
        <w:t>in Southern Africa; two examples are the Mount Mulange Cultural Landscape in Malawi and the Matobo Hills WH Site in Zimbabwe.</w:t>
      </w:r>
    </w:p>
    <w:p w14:paraId="739D9322" w14:textId="7753E039" w:rsidR="00E92A03" w:rsidRPr="002B5B17" w:rsidRDefault="00656A32" w:rsidP="003461AE">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Shrine linked with the Mwari/Mlimo cult has historically been located in Zimbabwe's Matobo Hills. This cult is thought to have spiritual significance for the Shona, Kalanga, and Ndebele communities, both historically and currently (Ranger, 1999). The Matobo Hills are revered by the local communities, who refer to them as Malindadzimu, which translates to "a burial place." </w:t>
      </w:r>
      <w:r w:rsidR="004E217C" w:rsidRPr="002B5B17">
        <w:rPr>
          <w:rFonts w:ascii="Times New Roman" w:hAnsi="Times New Roman" w:cs="Times New Roman"/>
          <w:sz w:val="24"/>
          <w:szCs w:val="24"/>
        </w:rPr>
        <w:t xml:space="preserve">Throughout history, they have buried their kin in various areas within the hills. </w:t>
      </w:r>
      <w:r w:rsidR="00CA3D59" w:rsidRPr="002B5B17">
        <w:rPr>
          <w:rFonts w:ascii="Times New Roman" w:hAnsi="Times New Roman" w:cs="Times New Roman"/>
          <w:sz w:val="24"/>
          <w:szCs w:val="24"/>
        </w:rPr>
        <w:t>A lot of families in the Matobo Hills and surrounding areas have set locations or specific sites where they perform clan or family rituals. These rituals include praying to territorial spirits during times of disaster or disease outbreak, appeasing spirits, offering prayers for the sick, and participating in other vital traditional ceremonies that are integral to their everyday lives.</w:t>
      </w:r>
      <w:r w:rsidR="004E217C" w:rsidRPr="002B5B17">
        <w:rPr>
          <w:rFonts w:ascii="Times New Roman" w:hAnsi="Times New Roman" w:cs="Times New Roman"/>
          <w:sz w:val="24"/>
          <w:szCs w:val="24"/>
        </w:rPr>
        <w:t xml:space="preserve"> </w:t>
      </w:r>
      <w:r w:rsidR="00E92A03" w:rsidRPr="002B5B17">
        <w:rPr>
          <w:rFonts w:ascii="Times New Roman" w:hAnsi="Times New Roman" w:cs="Times New Roman"/>
          <w:sz w:val="24"/>
          <w:szCs w:val="24"/>
        </w:rPr>
        <w:t>Another significant practice is the continuous gathering of herbs by neighborhood herb</w:t>
      </w:r>
      <w:r w:rsidR="00F1641A" w:rsidRPr="002B5B17">
        <w:rPr>
          <w:rFonts w:ascii="Times New Roman" w:hAnsi="Times New Roman" w:cs="Times New Roman"/>
          <w:sz w:val="24"/>
          <w:szCs w:val="24"/>
        </w:rPr>
        <w:t xml:space="preserve"> doctors</w:t>
      </w:r>
      <w:r w:rsidR="00E92A03" w:rsidRPr="002B5B17">
        <w:rPr>
          <w:rFonts w:ascii="Times New Roman" w:hAnsi="Times New Roman" w:cs="Times New Roman"/>
          <w:sz w:val="24"/>
          <w:szCs w:val="24"/>
        </w:rPr>
        <w:t xml:space="preserve"> to </w:t>
      </w:r>
      <w:r w:rsidR="00F1641A" w:rsidRPr="002B5B17">
        <w:rPr>
          <w:rFonts w:ascii="Times New Roman" w:hAnsi="Times New Roman" w:cs="Times New Roman"/>
          <w:sz w:val="24"/>
          <w:szCs w:val="24"/>
        </w:rPr>
        <w:t>cure</w:t>
      </w:r>
      <w:r w:rsidR="00E92A03" w:rsidRPr="002B5B17">
        <w:rPr>
          <w:rFonts w:ascii="Times New Roman" w:hAnsi="Times New Roman" w:cs="Times New Roman"/>
          <w:sz w:val="24"/>
          <w:szCs w:val="24"/>
        </w:rPr>
        <w:t xml:space="preserve"> sick members within the community (NMMZ 2004). The environment features several notable religious shrines including Njelele, Dula, Zhilo, Wirirani, and Manyanga. The most revered of these shrines is Njelele, also known as Dombo letshipoteleka, or the shifting or changing rock. Njelele is a rock outcrop located in the Khumalo community area, southwest of Rhodes Matobos National Park.</w:t>
      </w:r>
      <w:r w:rsidR="004E217C" w:rsidRPr="002B5B17">
        <w:rPr>
          <w:rFonts w:ascii="Times New Roman" w:hAnsi="Times New Roman" w:cs="Times New Roman"/>
          <w:sz w:val="24"/>
          <w:szCs w:val="24"/>
        </w:rPr>
        <w:t xml:space="preserve"> </w:t>
      </w:r>
      <w:r w:rsidR="00E92A03" w:rsidRPr="002B5B17">
        <w:rPr>
          <w:rFonts w:ascii="Times New Roman" w:hAnsi="Times New Roman" w:cs="Times New Roman"/>
          <w:sz w:val="24"/>
          <w:szCs w:val="24"/>
        </w:rPr>
        <w:t xml:space="preserve">The place is accessible only after traversing a more than 500-meter-long hallowed woodland (NMMZ, 2004). It is believed that Mwari/Mlimo's voice comes from the stone at Njelele and that it should not be disturbed in any way (Ranger 1999). Priests and messengers from different chiefs around the nation frequently visit the spot in an effort to placate Mwari/Mlimo by sacrificing livestock and making beer offerings. In times of illness, death, domesticated animal ailments, agricultural seasons of sowing and harvesting, succession disputes, natural phenomena like rainfall failure, and even during political and warfare events, </w:t>
      </w:r>
      <w:r w:rsidR="00E92A03" w:rsidRPr="002B5B17">
        <w:rPr>
          <w:rFonts w:ascii="Times New Roman" w:hAnsi="Times New Roman" w:cs="Times New Roman"/>
          <w:sz w:val="24"/>
          <w:szCs w:val="24"/>
        </w:rPr>
        <w:lastRenderedPageBreak/>
        <w:t>the cult is also consulted, and Mwari/Mlimo invoked (Makuvaza, 2008). In this cultural setting, Njelele continues to serve as the center for religious rites and rain-control practices.</w:t>
      </w:r>
    </w:p>
    <w:p w14:paraId="6C0DE170" w14:textId="77777777" w:rsidR="00E553AB" w:rsidRPr="002B5B17" w:rsidRDefault="00B50E0A" w:rsidP="001F37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Trees, forests, and insects hold sacred significance, encompassing providential elements that provide nourishm</w:t>
      </w:r>
      <w:r w:rsidR="005F73F8" w:rsidRPr="002B5B17">
        <w:rPr>
          <w:rFonts w:ascii="Times New Roman" w:hAnsi="Times New Roman" w:cs="Times New Roman"/>
          <w:sz w:val="24"/>
          <w:szCs w:val="24"/>
        </w:rPr>
        <w:t xml:space="preserve">ent. According to </w:t>
      </w:r>
      <w:r w:rsidR="005A10A5" w:rsidRPr="002B5B17">
        <w:rPr>
          <w:rFonts w:ascii="Times New Roman" w:hAnsi="Times New Roman" w:cs="Times New Roman"/>
          <w:noProof/>
          <w:sz w:val="24"/>
          <w:szCs w:val="24"/>
        </w:rPr>
        <w:t>Taringa (2006)</w:t>
      </w:r>
      <w:r w:rsidRPr="002B5B17">
        <w:rPr>
          <w:rFonts w:ascii="Times New Roman" w:hAnsi="Times New Roman" w:cs="Times New Roman"/>
          <w:sz w:val="24"/>
          <w:szCs w:val="24"/>
        </w:rPr>
        <w:t xml:space="preserve">, trees and plants deserve careful and considerate treatment, akin to mountains and rivers. Cutting down or harming a sacred tree or forest is strictly prohibited, constituting a taboo. </w:t>
      </w:r>
      <w:r w:rsidR="005A10A5" w:rsidRPr="002B5B17">
        <w:rPr>
          <w:rFonts w:ascii="Times New Roman" w:hAnsi="Times New Roman" w:cs="Times New Roman"/>
          <w:sz w:val="24"/>
          <w:szCs w:val="24"/>
        </w:rPr>
        <w:t>To</w:t>
      </w:r>
      <w:r w:rsidR="003D365A" w:rsidRPr="002B5B17">
        <w:rPr>
          <w:rFonts w:ascii="Times New Roman" w:hAnsi="Times New Roman" w:cs="Times New Roman"/>
          <w:sz w:val="24"/>
          <w:szCs w:val="24"/>
        </w:rPr>
        <w:t xml:space="preserve"> prevent domestic consumption and utilization</w:t>
      </w:r>
      <w:r w:rsidR="005A10A5" w:rsidRPr="002B5B17">
        <w:rPr>
          <w:rFonts w:ascii="Times New Roman" w:hAnsi="Times New Roman" w:cs="Times New Roman"/>
          <w:sz w:val="24"/>
          <w:szCs w:val="24"/>
        </w:rPr>
        <w:t xml:space="preserve"> traditional leaders</w:t>
      </w:r>
      <w:r w:rsidR="003D365A" w:rsidRPr="002B5B17">
        <w:rPr>
          <w:rFonts w:ascii="Times New Roman" w:hAnsi="Times New Roman" w:cs="Times New Roman"/>
          <w:sz w:val="24"/>
          <w:szCs w:val="24"/>
        </w:rPr>
        <w:t xml:space="preserve"> protect these sacred forests, known as rambatemwa in Shona tradition (Taringa</w:t>
      </w:r>
      <w:r w:rsidR="003704CA" w:rsidRPr="002B5B17">
        <w:rPr>
          <w:rFonts w:ascii="Times New Roman" w:hAnsi="Times New Roman" w:cs="Times New Roman"/>
          <w:sz w:val="24"/>
          <w:szCs w:val="24"/>
        </w:rPr>
        <w:t>,</w:t>
      </w:r>
      <w:r w:rsidR="003D365A" w:rsidRPr="002B5B17">
        <w:rPr>
          <w:rFonts w:ascii="Times New Roman" w:hAnsi="Times New Roman" w:cs="Times New Roman"/>
          <w:sz w:val="24"/>
          <w:szCs w:val="24"/>
        </w:rPr>
        <w:t xml:space="preserve"> 2006)</w:t>
      </w:r>
      <w:r w:rsidRPr="002B5B17">
        <w:rPr>
          <w:rFonts w:ascii="Times New Roman" w:hAnsi="Times New Roman" w:cs="Times New Roman"/>
          <w:sz w:val="24"/>
          <w:szCs w:val="24"/>
        </w:rPr>
        <w:t>. The Shona people believe that ancestral spirits reside in these groves, emphasizing the taboo against felling sacred trees for firewood or construction poles. Animals inhabiting these sacred groves are considered possessions of ancestors and God</w:t>
      </w:r>
      <w:r w:rsidR="00C62050" w:rsidRPr="002B5B17">
        <w:rPr>
          <w:rFonts w:ascii="Times New Roman" w:hAnsi="Times New Roman" w:cs="Times New Roman"/>
          <w:sz w:val="24"/>
          <w:szCs w:val="24"/>
        </w:rPr>
        <w:t>,</w:t>
      </w:r>
      <w:r w:rsidR="005A10A5" w:rsidRPr="002B5B17">
        <w:rPr>
          <w:rFonts w:ascii="Times New Roman" w:hAnsi="Times New Roman" w:cs="Times New Roman"/>
          <w:sz w:val="24"/>
          <w:szCs w:val="24"/>
        </w:rPr>
        <w:t xml:space="preserve"> and are</w:t>
      </w:r>
      <w:r w:rsidRPr="002B5B17">
        <w:rPr>
          <w:rFonts w:ascii="Times New Roman" w:hAnsi="Times New Roman" w:cs="Times New Roman"/>
          <w:sz w:val="24"/>
          <w:szCs w:val="24"/>
        </w:rPr>
        <w:t xml:space="preserve"> safeguarded from domestic consumption. Consequently, visitors to these sacred sites are expected to show respect for everything they encounter and refrain from making disparaging remarks about fruits, insects, or anything else, as ancestors for the living have provided these. In essence, God and ancestors manifest through these natural phenomena. Forests </w:t>
      </w:r>
      <w:r w:rsidR="005D5804" w:rsidRPr="002B5B17">
        <w:rPr>
          <w:rFonts w:ascii="Times New Roman" w:hAnsi="Times New Roman" w:cs="Times New Roman"/>
          <w:sz w:val="24"/>
          <w:szCs w:val="24"/>
        </w:rPr>
        <w:t>are essential</w:t>
      </w:r>
      <w:r w:rsidRPr="002B5B17">
        <w:rPr>
          <w:rFonts w:ascii="Times New Roman" w:hAnsi="Times New Roman" w:cs="Times New Roman"/>
          <w:sz w:val="24"/>
          <w:szCs w:val="24"/>
        </w:rPr>
        <w:t xml:space="preserve"> in preserving culture, traditions, history, and</w:t>
      </w:r>
      <w:r w:rsidR="005D5804" w:rsidRPr="002B5B17">
        <w:rPr>
          <w:rFonts w:ascii="Times New Roman" w:hAnsi="Times New Roman" w:cs="Times New Roman"/>
          <w:sz w:val="24"/>
          <w:szCs w:val="24"/>
        </w:rPr>
        <w:t xml:space="preserve"> communities’ heritage</w:t>
      </w:r>
      <w:r w:rsidRPr="002B5B17">
        <w:rPr>
          <w:rFonts w:ascii="Times New Roman" w:hAnsi="Times New Roman" w:cs="Times New Roman"/>
          <w:sz w:val="24"/>
          <w:szCs w:val="24"/>
        </w:rPr>
        <w:t xml:space="preserve">. Safeguarding and conserving forests leads to the preservation of heritage, culture, and community history. Authors like </w:t>
      </w:r>
      <w:r w:rsidR="003229B4" w:rsidRPr="002B5B17">
        <w:rPr>
          <w:rFonts w:ascii="Times New Roman" w:hAnsi="Times New Roman" w:cs="Times New Roman"/>
          <w:noProof/>
          <w:sz w:val="24"/>
          <w:szCs w:val="24"/>
        </w:rPr>
        <w:t xml:space="preserve">Sakyi </w:t>
      </w:r>
      <w:r w:rsidR="00C62050" w:rsidRPr="002B5B17">
        <w:rPr>
          <w:rFonts w:ascii="Times New Roman" w:hAnsi="Times New Roman" w:cs="Times New Roman"/>
          <w:noProof/>
          <w:sz w:val="24"/>
          <w:szCs w:val="24"/>
        </w:rPr>
        <w:t>(</w:t>
      </w:r>
      <w:r w:rsidR="003229B4" w:rsidRPr="002B5B17">
        <w:rPr>
          <w:rFonts w:ascii="Times New Roman" w:hAnsi="Times New Roman" w:cs="Times New Roman"/>
          <w:noProof/>
          <w:sz w:val="24"/>
          <w:szCs w:val="24"/>
        </w:rPr>
        <w:t>2003</w:t>
      </w:r>
      <w:r w:rsidR="00C62050" w:rsidRPr="002B5B17">
        <w:rPr>
          <w:rFonts w:ascii="Times New Roman" w:hAnsi="Times New Roman" w:cs="Times New Roman"/>
          <w:noProof/>
          <w:sz w:val="24"/>
          <w:szCs w:val="24"/>
        </w:rPr>
        <w:t>)</w:t>
      </w:r>
      <w:r w:rsidR="006643C1" w:rsidRPr="002B5B17">
        <w:rPr>
          <w:rFonts w:ascii="Times New Roman" w:hAnsi="Times New Roman" w:cs="Times New Roman"/>
          <w:sz w:val="24"/>
          <w:szCs w:val="24"/>
        </w:rPr>
        <w:t xml:space="preserve">: </w:t>
      </w:r>
      <w:r w:rsidR="006643C1" w:rsidRPr="002B5B17">
        <w:rPr>
          <w:rFonts w:ascii="Times New Roman" w:hAnsi="Times New Roman" w:cs="Times New Roman"/>
          <w:noProof/>
          <w:sz w:val="24"/>
          <w:szCs w:val="24"/>
        </w:rPr>
        <w:t xml:space="preserve">Fontein </w:t>
      </w:r>
      <w:r w:rsidR="00C62050" w:rsidRPr="002B5B17">
        <w:rPr>
          <w:rFonts w:ascii="Times New Roman" w:hAnsi="Times New Roman" w:cs="Times New Roman"/>
          <w:noProof/>
          <w:sz w:val="24"/>
          <w:szCs w:val="24"/>
        </w:rPr>
        <w:t>(</w:t>
      </w:r>
      <w:r w:rsidR="006643C1" w:rsidRPr="002B5B17">
        <w:rPr>
          <w:rFonts w:ascii="Times New Roman" w:hAnsi="Times New Roman" w:cs="Times New Roman"/>
          <w:noProof/>
          <w:sz w:val="24"/>
          <w:szCs w:val="24"/>
        </w:rPr>
        <w:t>2006</w:t>
      </w:r>
      <w:r w:rsidR="00C62050" w:rsidRPr="002B5B17">
        <w:rPr>
          <w:rFonts w:ascii="Times New Roman" w:hAnsi="Times New Roman" w:cs="Times New Roman"/>
          <w:noProof/>
          <w:sz w:val="24"/>
          <w:szCs w:val="24"/>
        </w:rPr>
        <w:t>)</w:t>
      </w:r>
      <w:r w:rsidR="003704CA" w:rsidRPr="002B5B17">
        <w:rPr>
          <w:rFonts w:ascii="Times New Roman" w:hAnsi="Times New Roman" w:cs="Times New Roman"/>
          <w:sz w:val="24"/>
          <w:szCs w:val="24"/>
        </w:rPr>
        <w:t xml:space="preserve">: </w:t>
      </w:r>
      <w:r w:rsidR="003704CA" w:rsidRPr="002B5B17">
        <w:rPr>
          <w:rFonts w:ascii="Times New Roman" w:hAnsi="Times New Roman" w:cs="Times New Roman"/>
          <w:noProof/>
          <w:sz w:val="24"/>
          <w:szCs w:val="24"/>
        </w:rPr>
        <w:t xml:space="preserve">Nyathi </w:t>
      </w:r>
      <w:r w:rsidR="00C62050" w:rsidRPr="002B5B17">
        <w:rPr>
          <w:rFonts w:ascii="Times New Roman" w:hAnsi="Times New Roman" w:cs="Times New Roman"/>
          <w:noProof/>
          <w:sz w:val="24"/>
          <w:szCs w:val="24"/>
        </w:rPr>
        <w:t>(</w:t>
      </w:r>
      <w:r w:rsidR="003704CA" w:rsidRPr="002B5B17">
        <w:rPr>
          <w:rFonts w:ascii="Times New Roman" w:hAnsi="Times New Roman" w:cs="Times New Roman"/>
          <w:noProof/>
          <w:sz w:val="24"/>
          <w:szCs w:val="24"/>
        </w:rPr>
        <w:t>2017</w:t>
      </w:r>
      <w:r w:rsidR="00C62050" w:rsidRPr="002B5B17">
        <w:rPr>
          <w:rFonts w:ascii="Times New Roman" w:hAnsi="Times New Roman" w:cs="Times New Roman"/>
          <w:noProof/>
          <w:sz w:val="24"/>
          <w:szCs w:val="24"/>
        </w:rPr>
        <w:t>)</w:t>
      </w:r>
      <w:r w:rsidR="00B07374" w:rsidRPr="002B5B17">
        <w:rPr>
          <w:rFonts w:ascii="Times New Roman" w:hAnsi="Times New Roman" w:cs="Times New Roman"/>
          <w:sz w:val="24"/>
          <w:szCs w:val="24"/>
        </w:rPr>
        <w:t xml:space="preserve"> and </w:t>
      </w:r>
      <w:r w:rsidR="00B07374" w:rsidRPr="002B5B17">
        <w:rPr>
          <w:rFonts w:ascii="Times New Roman" w:hAnsi="Times New Roman" w:cs="Times New Roman"/>
          <w:noProof/>
          <w:sz w:val="24"/>
          <w:szCs w:val="24"/>
        </w:rPr>
        <w:t xml:space="preserve">O'Regan </w:t>
      </w:r>
      <w:r w:rsidR="00C62050" w:rsidRPr="002B5B17">
        <w:rPr>
          <w:rFonts w:ascii="Times New Roman" w:hAnsi="Times New Roman" w:cs="Times New Roman"/>
          <w:noProof/>
          <w:sz w:val="24"/>
          <w:szCs w:val="24"/>
        </w:rPr>
        <w:t>(</w:t>
      </w:r>
      <w:r w:rsidR="00B07374" w:rsidRPr="002B5B17">
        <w:rPr>
          <w:rFonts w:ascii="Times New Roman" w:hAnsi="Times New Roman" w:cs="Times New Roman"/>
          <w:noProof/>
          <w:sz w:val="24"/>
          <w:szCs w:val="24"/>
        </w:rPr>
        <w:t>2021)</w:t>
      </w:r>
      <w:r w:rsidRPr="002B5B17">
        <w:rPr>
          <w:rFonts w:ascii="Times New Roman" w:hAnsi="Times New Roman" w:cs="Times New Roman"/>
          <w:sz w:val="24"/>
          <w:szCs w:val="24"/>
        </w:rPr>
        <w:t xml:space="preserve"> </w:t>
      </w:r>
      <w:r w:rsidR="00C62050" w:rsidRPr="002B5B17">
        <w:rPr>
          <w:rFonts w:ascii="Times New Roman" w:hAnsi="Times New Roman" w:cs="Times New Roman"/>
          <w:sz w:val="24"/>
          <w:szCs w:val="24"/>
        </w:rPr>
        <w:t>note</w:t>
      </w:r>
      <w:r w:rsidRPr="002B5B17">
        <w:rPr>
          <w:rFonts w:ascii="Times New Roman" w:hAnsi="Times New Roman" w:cs="Times New Roman"/>
          <w:sz w:val="24"/>
          <w:szCs w:val="24"/>
        </w:rPr>
        <w:t xml:space="preserve"> that traditional leaders were interred in sacred locations like mountains and forests, becoming integral parts of community heritage. Through the protection and preservation of forests, traditional leaders have upheld history and heritage, forming essential aspects of chieftainship history. Additionally, Mararike (2003) indicates that burial shrines, constituting cultural heritage, significantly influence forest management due to the sanctity associated with such sites. Unlike </w:t>
      </w:r>
      <w:r w:rsidRPr="002B5B17">
        <w:rPr>
          <w:rFonts w:ascii="Times New Roman" w:hAnsi="Times New Roman" w:cs="Times New Roman"/>
          <w:sz w:val="24"/>
          <w:szCs w:val="24"/>
        </w:rPr>
        <w:lastRenderedPageBreak/>
        <w:t>urban cemeteries, rural cemeteries are family or clan-based, limiting human and animal interaction. Burial shrines, being ritual sites, are not accessible to the public, fostering the thriving of forests in these areas. Rural burial shrines are typically situated in tree-rich areas, where cutting down trees is strictly taboo, distinguishing them from urban cemeteries.</w:t>
      </w:r>
      <w:r w:rsidR="0028571F" w:rsidRPr="002B5B17">
        <w:rPr>
          <w:rFonts w:ascii="Times New Roman" w:hAnsi="Times New Roman" w:cs="Times New Roman"/>
          <w:sz w:val="24"/>
          <w:szCs w:val="24"/>
        </w:rPr>
        <w:t xml:space="preserve"> </w:t>
      </w:r>
      <w:r w:rsidR="005D5804" w:rsidRPr="002B5B17">
        <w:rPr>
          <w:rFonts w:ascii="Times New Roman" w:hAnsi="Times New Roman" w:cs="Times New Roman"/>
          <w:sz w:val="24"/>
          <w:szCs w:val="24"/>
        </w:rPr>
        <w:t>In their study, Angwafo et al. (2016) found that taboos and cultural beliefs among the Mankom of Cameroon played a role in controlling how the people of the Mankom used the sacred forest, particularly its wildlife resources. As the cornerstone of Mankon civilization, these taboos and prohibitions were established by the ancestors, and no Mankon man would dare to break them.</w:t>
      </w:r>
    </w:p>
    <w:p w14:paraId="66DE0D27" w14:textId="7EFCB1B7" w:rsidR="00596B61" w:rsidRPr="002B5B17" w:rsidRDefault="002A00BE" w:rsidP="001F37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 Ethiopia, the Konso region features small forest patches utilized as residential and burial </w:t>
      </w:r>
      <w:r w:rsidR="00E553AB" w:rsidRPr="002B5B17">
        <w:rPr>
          <w:rFonts w:ascii="Times New Roman" w:hAnsi="Times New Roman" w:cs="Times New Roman"/>
          <w:sz w:val="24"/>
          <w:szCs w:val="24"/>
        </w:rPr>
        <w:t>ground</w:t>
      </w:r>
      <w:r w:rsidRPr="002B5B17">
        <w:rPr>
          <w:rFonts w:ascii="Times New Roman" w:hAnsi="Times New Roman" w:cs="Times New Roman"/>
          <w:sz w:val="24"/>
          <w:szCs w:val="24"/>
        </w:rPr>
        <w:t xml:space="preserve">s for </w:t>
      </w:r>
      <w:r w:rsidR="00E553AB" w:rsidRPr="002B5B17">
        <w:rPr>
          <w:rFonts w:ascii="Times New Roman" w:hAnsi="Times New Roman" w:cs="Times New Roman"/>
          <w:sz w:val="24"/>
          <w:szCs w:val="24"/>
        </w:rPr>
        <w:t>priests</w:t>
      </w:r>
      <w:r w:rsidRPr="002B5B17">
        <w:rPr>
          <w:rFonts w:ascii="Times New Roman" w:hAnsi="Times New Roman" w:cs="Times New Roman"/>
          <w:sz w:val="24"/>
          <w:szCs w:val="24"/>
        </w:rPr>
        <w:t xml:space="preserve">. </w:t>
      </w:r>
      <w:r w:rsidR="0017452F" w:rsidRPr="002B5B17">
        <w:rPr>
          <w:rFonts w:ascii="Times New Roman" w:hAnsi="Times New Roman" w:cs="Times New Roman"/>
          <w:sz w:val="24"/>
          <w:szCs w:val="24"/>
        </w:rPr>
        <w:t xml:space="preserve">Within the traditional Konso region, there are three specific forests known as </w:t>
      </w:r>
      <w:r w:rsidR="00F1641A" w:rsidRPr="002B5B17">
        <w:rPr>
          <w:rFonts w:ascii="Times New Roman" w:hAnsi="Times New Roman" w:cs="Times New Roman"/>
          <w:sz w:val="24"/>
          <w:szCs w:val="24"/>
        </w:rPr>
        <w:t>Kuffa</w:t>
      </w:r>
      <w:r w:rsidR="0017452F" w:rsidRPr="002B5B17">
        <w:rPr>
          <w:rFonts w:ascii="Times New Roman" w:hAnsi="Times New Roman" w:cs="Times New Roman"/>
          <w:sz w:val="24"/>
          <w:szCs w:val="24"/>
        </w:rPr>
        <w:t>, Bamale, and</w:t>
      </w:r>
      <w:r w:rsidR="00F1641A" w:rsidRPr="002B5B17">
        <w:rPr>
          <w:rFonts w:ascii="Times New Roman" w:hAnsi="Times New Roman" w:cs="Times New Roman"/>
          <w:sz w:val="24"/>
          <w:szCs w:val="24"/>
        </w:rPr>
        <w:t xml:space="preserve"> Kalla</w:t>
      </w:r>
      <w:r w:rsidR="0017452F" w:rsidRPr="002B5B17">
        <w:rPr>
          <w:rFonts w:ascii="Times New Roman" w:hAnsi="Times New Roman" w:cs="Times New Roman"/>
          <w:sz w:val="24"/>
          <w:szCs w:val="24"/>
        </w:rPr>
        <w:t xml:space="preserve">. </w:t>
      </w:r>
      <w:r w:rsidRPr="002B5B17">
        <w:rPr>
          <w:rFonts w:ascii="Times New Roman" w:hAnsi="Times New Roman" w:cs="Times New Roman"/>
          <w:sz w:val="24"/>
          <w:szCs w:val="24"/>
        </w:rPr>
        <w:t>The ritual leaders reside within or in close proximity to these forests, conducting their rituals. Adjacent to these forests are the traditional lands utilized for farming. Additionally, these forests act as reserves for juniper trees essential for rituals and traditiona</w:t>
      </w:r>
      <w:r w:rsidR="00200853" w:rsidRPr="002B5B17">
        <w:rPr>
          <w:rFonts w:ascii="Times New Roman" w:hAnsi="Times New Roman" w:cs="Times New Roman"/>
          <w:sz w:val="24"/>
          <w:szCs w:val="24"/>
        </w:rPr>
        <w:t xml:space="preserve">l medicinal plants </w:t>
      </w:r>
      <w:r w:rsidR="00200853" w:rsidRPr="002B5B17">
        <w:rPr>
          <w:rFonts w:ascii="Times New Roman" w:hAnsi="Times New Roman" w:cs="Times New Roman"/>
          <w:noProof/>
          <w:sz w:val="24"/>
          <w:szCs w:val="24"/>
        </w:rPr>
        <w:t>(Hallpike, 1971:</w:t>
      </w:r>
      <w:r w:rsidR="00B37F25" w:rsidRPr="002B5B17">
        <w:rPr>
          <w:rFonts w:ascii="Times New Roman" w:hAnsi="Times New Roman" w:cs="Times New Roman"/>
          <w:sz w:val="24"/>
          <w:szCs w:val="24"/>
        </w:rPr>
        <w:t xml:space="preserve"> </w:t>
      </w:r>
      <w:r w:rsidR="00B37F25" w:rsidRPr="002B5B17">
        <w:rPr>
          <w:rFonts w:ascii="Times New Roman" w:hAnsi="Times New Roman" w:cs="Times New Roman"/>
          <w:noProof/>
          <w:sz w:val="24"/>
          <w:szCs w:val="24"/>
        </w:rPr>
        <w:t>Beyene, 2013)</w:t>
      </w:r>
      <w:r w:rsidRPr="002B5B17">
        <w:rPr>
          <w:rFonts w:ascii="Times New Roman" w:hAnsi="Times New Roman" w:cs="Times New Roman"/>
          <w:sz w:val="24"/>
          <w:szCs w:val="24"/>
        </w:rPr>
        <w:t xml:space="preserve">. </w:t>
      </w:r>
      <w:r w:rsidR="004C56AA" w:rsidRPr="002B5B17">
        <w:rPr>
          <w:rFonts w:ascii="Times New Roman" w:hAnsi="Times New Roman" w:cs="Times New Roman"/>
          <w:sz w:val="24"/>
          <w:szCs w:val="24"/>
        </w:rPr>
        <w:t>Various community rituals are hosted in the sacred forest, including initiation ceremonies for young boys and girls, grain sacrifices for blessings, and major conflict resolutions.</w:t>
      </w:r>
      <w:r w:rsidRPr="002B5B17">
        <w:rPr>
          <w:rFonts w:ascii="Times New Roman" w:hAnsi="Times New Roman" w:cs="Times New Roman"/>
          <w:sz w:val="24"/>
          <w:szCs w:val="24"/>
        </w:rPr>
        <w:t xml:space="preserve"> </w:t>
      </w:r>
      <w:r w:rsidR="004C56AA" w:rsidRPr="002B5B17">
        <w:rPr>
          <w:rFonts w:ascii="Times New Roman" w:hAnsi="Times New Roman" w:cs="Times New Roman"/>
          <w:sz w:val="24"/>
          <w:szCs w:val="24"/>
        </w:rPr>
        <w:t>Hela, representing the dominant force, along with its chief (Senkeleta), is responsible for the security and protection of these forests. The top ritual leader, Poquola, has the authority to make decisions regarding the use of the forests, based on the deliberations and proposals from the Council of Elders of each Paleta.</w:t>
      </w:r>
      <w:r w:rsidRPr="002B5B17">
        <w:rPr>
          <w:rFonts w:ascii="Times New Roman" w:hAnsi="Times New Roman" w:cs="Times New Roman"/>
          <w:sz w:val="24"/>
          <w:szCs w:val="24"/>
        </w:rPr>
        <w:t xml:space="preserve"> </w:t>
      </w:r>
      <w:r w:rsidR="003D674B" w:rsidRPr="002B5B17">
        <w:rPr>
          <w:rFonts w:ascii="Times New Roman" w:hAnsi="Times New Roman" w:cs="Times New Roman"/>
          <w:sz w:val="24"/>
          <w:szCs w:val="24"/>
        </w:rPr>
        <w:t xml:space="preserve">A robust connection exists in Kenya between the communities residing near the Rabai sacred kaya forests and the Kasubi royal tombs, ensuring the continued presence and positive influence on the well-being of these communities (Walz, 2014). The sacred status of both the Kasubi and Rabai kaya forests is attributed to </w:t>
      </w:r>
      <w:r w:rsidR="00F1641A" w:rsidRPr="002B5B17">
        <w:rPr>
          <w:rFonts w:ascii="Times New Roman" w:hAnsi="Times New Roman" w:cs="Times New Roman"/>
          <w:sz w:val="24"/>
          <w:szCs w:val="24"/>
        </w:rPr>
        <w:t>cultural</w:t>
      </w:r>
      <w:r w:rsidR="003D674B" w:rsidRPr="002B5B17">
        <w:rPr>
          <w:rFonts w:ascii="Times New Roman" w:hAnsi="Times New Roman" w:cs="Times New Roman"/>
          <w:sz w:val="24"/>
          <w:szCs w:val="24"/>
        </w:rPr>
        <w:t xml:space="preserve"> and </w:t>
      </w:r>
      <w:r w:rsidR="00F1641A" w:rsidRPr="002B5B17">
        <w:rPr>
          <w:rFonts w:ascii="Times New Roman" w:hAnsi="Times New Roman" w:cs="Times New Roman"/>
          <w:sz w:val="24"/>
          <w:szCs w:val="24"/>
        </w:rPr>
        <w:t>historical</w:t>
      </w:r>
      <w:r w:rsidR="003D674B" w:rsidRPr="002B5B17">
        <w:rPr>
          <w:rFonts w:ascii="Times New Roman" w:hAnsi="Times New Roman" w:cs="Times New Roman"/>
          <w:sz w:val="24"/>
          <w:szCs w:val="24"/>
        </w:rPr>
        <w:t xml:space="preserve"> </w:t>
      </w:r>
      <w:r w:rsidR="003D674B" w:rsidRPr="002B5B17">
        <w:rPr>
          <w:rFonts w:ascii="Times New Roman" w:hAnsi="Times New Roman" w:cs="Times New Roman"/>
          <w:sz w:val="24"/>
          <w:szCs w:val="24"/>
        </w:rPr>
        <w:lastRenderedPageBreak/>
        <w:t xml:space="preserve">events associated with them. Over time, traditional practices conducted within these landscapes have endowed them with diverse values encompassing spiritual, social, political, aesthetic, and economic benefits. The cultural activities undertaken by these communities, such as rituals, sacrifices, prayers, and taboos, have fostered a harmonious coexistence between the people and their surroundings, aiding in the conservation of these heritage assets (Abungu &amp; Katana, 2016). </w:t>
      </w:r>
      <w:r w:rsidR="003C7423" w:rsidRPr="002B5B17">
        <w:rPr>
          <w:rFonts w:ascii="Times New Roman" w:hAnsi="Times New Roman" w:cs="Times New Roman"/>
          <w:sz w:val="24"/>
          <w:szCs w:val="24"/>
        </w:rPr>
        <w:t>A council of elders, appointed by the community, supervises the daily management of the kaya forests. These elders are tasked with ensuring adherence to the established regulations for managing the sacred forests, which include controlling access and the use of natural resources (Nyamweru &amp; Kimaru, 2008; Joffroy, 2005). Through their roles in the sacred forests, the elders help the community adapt their heritage to current circumstances.</w:t>
      </w:r>
      <w:r w:rsidRPr="002B5B17">
        <w:rPr>
          <w:rFonts w:ascii="Times New Roman" w:hAnsi="Times New Roman" w:cs="Times New Roman"/>
          <w:sz w:val="24"/>
          <w:szCs w:val="24"/>
        </w:rPr>
        <w:t xml:space="preserve"> In the case of Rabai kaya, elders strongly believe in the presence of sacred protective objects, a pot containing a variety of medicines known as fingo, sourced from Singwaya and crucial for community well-being, buried at a</w:t>
      </w:r>
      <w:r w:rsidR="0079550B" w:rsidRPr="002B5B17">
        <w:rPr>
          <w:rFonts w:ascii="Times New Roman" w:hAnsi="Times New Roman" w:cs="Times New Roman"/>
          <w:sz w:val="24"/>
          <w:szCs w:val="24"/>
        </w:rPr>
        <w:t>n</w:t>
      </w:r>
      <w:r w:rsidRPr="002B5B17">
        <w:rPr>
          <w:rFonts w:ascii="Times New Roman" w:hAnsi="Times New Roman" w:cs="Times New Roman"/>
          <w:sz w:val="24"/>
          <w:szCs w:val="24"/>
        </w:rPr>
        <w:t xml:space="preserve"> undisclosed location within the kaya f</w:t>
      </w:r>
      <w:r w:rsidR="00544CB6" w:rsidRPr="002B5B17">
        <w:rPr>
          <w:rFonts w:ascii="Times New Roman" w:hAnsi="Times New Roman" w:cs="Times New Roman"/>
          <w:sz w:val="24"/>
          <w:szCs w:val="24"/>
        </w:rPr>
        <w:t xml:space="preserve">orest </w:t>
      </w:r>
      <w:sdt>
        <w:sdtPr>
          <w:rPr>
            <w:rFonts w:ascii="Times New Roman" w:hAnsi="Times New Roman" w:cs="Times New Roman"/>
            <w:sz w:val="24"/>
            <w:szCs w:val="24"/>
          </w:rPr>
          <w:id w:val="1802728198"/>
          <w:citation/>
        </w:sdtPr>
        <w:sdtContent>
          <w:r w:rsidR="00544CB6" w:rsidRPr="002B5B17">
            <w:rPr>
              <w:rFonts w:ascii="Times New Roman" w:hAnsi="Times New Roman" w:cs="Times New Roman"/>
              <w:sz w:val="24"/>
              <w:szCs w:val="24"/>
            </w:rPr>
            <w:fldChar w:fldCharType="begin"/>
          </w:r>
          <w:r w:rsidR="00544CB6" w:rsidRPr="002B5B17">
            <w:rPr>
              <w:rFonts w:ascii="Times New Roman" w:hAnsi="Times New Roman" w:cs="Times New Roman"/>
              <w:sz w:val="24"/>
              <w:szCs w:val="24"/>
            </w:rPr>
            <w:instrText xml:space="preserve"> CITATION Kir13 \l 1033 </w:instrText>
          </w:r>
          <w:r w:rsidR="00544CB6"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(Kiriama, 2013)</w:t>
          </w:r>
          <w:r w:rsidR="00544CB6"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 xml:space="preserve">. These </w:t>
      </w:r>
      <w:r w:rsidR="003C7423" w:rsidRPr="002B5B17">
        <w:rPr>
          <w:rFonts w:ascii="Times New Roman" w:hAnsi="Times New Roman" w:cs="Times New Roman"/>
          <w:sz w:val="24"/>
          <w:szCs w:val="24"/>
        </w:rPr>
        <w:t>locations are utilized</w:t>
      </w:r>
      <w:r w:rsidRPr="002B5B17">
        <w:rPr>
          <w:rFonts w:ascii="Times New Roman" w:hAnsi="Times New Roman" w:cs="Times New Roman"/>
          <w:sz w:val="24"/>
          <w:szCs w:val="24"/>
        </w:rPr>
        <w:t xml:space="preserve"> for performing cultural rituals to benefit the community. Tasks such as constructing small huts and offering sacrifices are allocated based on seniority. </w:t>
      </w:r>
      <w:r w:rsidR="00596B61" w:rsidRPr="002B5B17">
        <w:rPr>
          <w:rFonts w:ascii="Times New Roman" w:hAnsi="Times New Roman" w:cs="Times New Roman"/>
          <w:sz w:val="24"/>
          <w:szCs w:val="24"/>
        </w:rPr>
        <w:t>All construction materials are obtained from the forest, and no items are allowed to be brought in or taken out. The purposes of these rituals include praying for sufficient rain during extended droughts, seeking peace, ensuring bountiful harvests, appeasing the spirits, expressing gratitude for the community's well-being, and granting access to non-community members.</w:t>
      </w:r>
    </w:p>
    <w:p w14:paraId="16725DAC" w14:textId="433422F9" w:rsidR="00562CE8" w:rsidRPr="002B5B17" w:rsidRDefault="002C0C9A" w:rsidP="001F37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w:t>
      </w:r>
      <w:r w:rsidR="00D44A74" w:rsidRPr="002B5B17">
        <w:rPr>
          <w:rFonts w:ascii="Times New Roman" w:hAnsi="Times New Roman" w:cs="Times New Roman"/>
          <w:sz w:val="24"/>
          <w:szCs w:val="24"/>
        </w:rPr>
        <w:t>he co-management program</w:t>
      </w:r>
      <w:r w:rsidRPr="002B5B17">
        <w:rPr>
          <w:rFonts w:ascii="Times New Roman" w:hAnsi="Times New Roman" w:cs="Times New Roman"/>
          <w:sz w:val="24"/>
          <w:szCs w:val="24"/>
        </w:rPr>
        <w:t xml:space="preserve"> in Malawi</w:t>
      </w:r>
      <w:r w:rsidR="00D44A74" w:rsidRPr="002B5B17">
        <w:rPr>
          <w:rFonts w:ascii="Times New Roman" w:hAnsi="Times New Roman" w:cs="Times New Roman"/>
          <w:sz w:val="24"/>
          <w:szCs w:val="24"/>
        </w:rPr>
        <w:t xml:space="preserve"> incorporates a design that facilitates the establishment of local forest organizations at multiple levels. This involves organizing the local communities into forest user groups (FUGs) based on specific products, </w:t>
      </w:r>
      <w:r w:rsidR="00D44A74" w:rsidRPr="002B5B17">
        <w:rPr>
          <w:rFonts w:ascii="Times New Roman" w:hAnsi="Times New Roman" w:cs="Times New Roman"/>
          <w:sz w:val="24"/>
          <w:szCs w:val="24"/>
        </w:rPr>
        <w:lastRenderedPageBreak/>
        <w:t>providing a platform for active involvement of forest users in managing the forest. These local forest organizations gain legitimacy through the registration process at the District Forestry Office, as well as the participatory development of the constitution and associated rules for accessing, utilizing, and managing resources at the local lev</w:t>
      </w:r>
      <w:r w:rsidR="00482A70" w:rsidRPr="002B5B17">
        <w:rPr>
          <w:rFonts w:ascii="Times New Roman" w:hAnsi="Times New Roman" w:cs="Times New Roman"/>
          <w:sz w:val="24"/>
          <w:szCs w:val="24"/>
        </w:rPr>
        <w:t xml:space="preserve">el </w:t>
      </w:r>
      <w:r w:rsidR="00482A70" w:rsidRPr="002B5B17">
        <w:rPr>
          <w:rFonts w:ascii="Times New Roman" w:hAnsi="Times New Roman" w:cs="Times New Roman"/>
          <w:noProof/>
          <w:sz w:val="24"/>
          <w:szCs w:val="24"/>
        </w:rPr>
        <w:t>(Lockwood et al., 2010</w:t>
      </w:r>
      <w:r w:rsidR="00D44A74" w:rsidRPr="002B5B17">
        <w:rPr>
          <w:rFonts w:ascii="Times New Roman" w:hAnsi="Times New Roman" w:cs="Times New Roman"/>
          <w:sz w:val="24"/>
          <w:szCs w:val="24"/>
        </w:rPr>
        <w:t>; Zulu, 2013).</w:t>
      </w:r>
      <w:r w:rsidR="007943A3" w:rsidRPr="002B5B17">
        <w:rPr>
          <w:rFonts w:ascii="Times New Roman" w:hAnsi="Times New Roman" w:cs="Times New Roman"/>
          <w:sz w:val="24"/>
          <w:szCs w:val="24"/>
        </w:rPr>
        <w:t xml:space="preserve"> W</w:t>
      </w:r>
      <w:r w:rsidR="00450389" w:rsidRPr="002B5B17">
        <w:rPr>
          <w:rFonts w:ascii="Times New Roman" w:hAnsi="Times New Roman" w:cs="Times New Roman"/>
          <w:sz w:val="24"/>
          <w:szCs w:val="24"/>
        </w:rPr>
        <w:t xml:space="preserve">ithin </w:t>
      </w:r>
      <w:r w:rsidR="00BD5320" w:rsidRPr="002B5B17">
        <w:rPr>
          <w:rFonts w:ascii="Times New Roman" w:hAnsi="Times New Roman" w:cs="Times New Roman"/>
          <w:sz w:val="24"/>
          <w:szCs w:val="24"/>
        </w:rPr>
        <w:t xml:space="preserve">some </w:t>
      </w:r>
      <w:r w:rsidR="00450389" w:rsidRPr="002B5B17">
        <w:rPr>
          <w:rFonts w:ascii="Times New Roman" w:hAnsi="Times New Roman" w:cs="Times New Roman"/>
          <w:sz w:val="24"/>
          <w:szCs w:val="24"/>
        </w:rPr>
        <w:t>local communities</w:t>
      </w:r>
      <w:r w:rsidR="00BD5320" w:rsidRPr="002B5B17">
        <w:rPr>
          <w:rFonts w:ascii="Times New Roman" w:hAnsi="Times New Roman" w:cs="Times New Roman"/>
          <w:sz w:val="24"/>
          <w:szCs w:val="24"/>
        </w:rPr>
        <w:t xml:space="preserve"> in Malawi</w:t>
      </w:r>
      <w:r w:rsidR="00450389" w:rsidRPr="002B5B17">
        <w:rPr>
          <w:rFonts w:ascii="Times New Roman" w:hAnsi="Times New Roman" w:cs="Times New Roman"/>
          <w:sz w:val="24"/>
          <w:szCs w:val="24"/>
        </w:rPr>
        <w:t xml:space="preserve">, traditional leaders assume a crucial and strategic position across all levels, and their significance should never be overlooked. They hold the responsibility of safeguarding customary lands, as well as possessing extensive local knowledge and customs. Moreover, </w:t>
      </w:r>
      <w:r w:rsidR="007943A3" w:rsidRPr="002B5B17">
        <w:rPr>
          <w:rFonts w:ascii="Times New Roman" w:hAnsi="Times New Roman" w:cs="Times New Roman"/>
          <w:sz w:val="24"/>
          <w:szCs w:val="24"/>
        </w:rPr>
        <w:t>traditional leaders</w:t>
      </w:r>
      <w:r w:rsidR="00450389" w:rsidRPr="002B5B17">
        <w:rPr>
          <w:rFonts w:ascii="Times New Roman" w:hAnsi="Times New Roman" w:cs="Times New Roman"/>
          <w:sz w:val="24"/>
          <w:szCs w:val="24"/>
        </w:rPr>
        <w:t xml:space="preserve"> play a vital role in resolving conflicts and rallying the broader community to actively participate in the implementation of activities related to participatory forest management </w:t>
      </w:r>
      <w:r w:rsidR="00450389" w:rsidRPr="002B5B17">
        <w:rPr>
          <w:rFonts w:ascii="Times New Roman" w:hAnsi="Times New Roman" w:cs="Times New Roman"/>
          <w:noProof/>
          <w:sz w:val="24"/>
          <w:szCs w:val="24"/>
        </w:rPr>
        <w:t>(Campbell &amp; Shackleton, 2001</w:t>
      </w:r>
      <w:r w:rsidR="00EC0609" w:rsidRPr="002B5B17">
        <w:rPr>
          <w:rFonts w:ascii="Times New Roman" w:hAnsi="Times New Roman" w:cs="Times New Roman"/>
          <w:sz w:val="24"/>
          <w:szCs w:val="24"/>
        </w:rPr>
        <w:t xml:space="preserve">; </w:t>
      </w:r>
      <w:r w:rsidR="00EC0609" w:rsidRPr="002B5B17">
        <w:rPr>
          <w:rFonts w:ascii="Times New Roman" w:hAnsi="Times New Roman" w:cs="Times New Roman"/>
          <w:noProof/>
          <w:sz w:val="24"/>
          <w:szCs w:val="24"/>
        </w:rPr>
        <w:t>Zulu, 2013)</w:t>
      </w:r>
      <w:r w:rsidR="00450389" w:rsidRPr="002B5B17">
        <w:rPr>
          <w:rFonts w:ascii="Times New Roman" w:hAnsi="Times New Roman" w:cs="Times New Roman"/>
          <w:sz w:val="24"/>
          <w:szCs w:val="24"/>
        </w:rPr>
        <w:t>.</w:t>
      </w:r>
      <w:r w:rsidR="002A58FA" w:rsidRPr="002B5B17">
        <w:rPr>
          <w:rFonts w:ascii="Times New Roman" w:hAnsi="Times New Roman" w:cs="Times New Roman"/>
          <w:sz w:val="24"/>
          <w:szCs w:val="24"/>
        </w:rPr>
        <w:t xml:space="preserve"> </w:t>
      </w:r>
      <w:r w:rsidR="00D3011A" w:rsidRPr="002B5B17">
        <w:rPr>
          <w:rFonts w:ascii="Times New Roman" w:hAnsi="Times New Roman" w:cs="Times New Roman"/>
          <w:sz w:val="24"/>
          <w:szCs w:val="24"/>
        </w:rPr>
        <w:t>In a s</w:t>
      </w:r>
      <w:r w:rsidR="000930AA" w:rsidRPr="002B5B17">
        <w:rPr>
          <w:rFonts w:ascii="Times New Roman" w:hAnsi="Times New Roman" w:cs="Times New Roman"/>
          <w:sz w:val="24"/>
          <w:szCs w:val="24"/>
        </w:rPr>
        <w:t xml:space="preserve">tudy conducted by </w:t>
      </w:r>
      <w:sdt>
        <w:sdtPr>
          <w:rPr>
            <w:rFonts w:ascii="Times New Roman" w:hAnsi="Times New Roman" w:cs="Times New Roman"/>
            <w:sz w:val="24"/>
            <w:szCs w:val="24"/>
          </w:rPr>
          <w:id w:val="-1673172914"/>
          <w:citation/>
        </w:sdtPr>
        <w:sdtContent>
          <w:r w:rsidR="000930AA" w:rsidRPr="002B5B17">
            <w:rPr>
              <w:rFonts w:ascii="Times New Roman" w:hAnsi="Times New Roman" w:cs="Times New Roman"/>
              <w:sz w:val="24"/>
              <w:szCs w:val="24"/>
            </w:rPr>
            <w:fldChar w:fldCharType="begin"/>
          </w:r>
          <w:r w:rsidR="000930AA" w:rsidRPr="002B5B17">
            <w:rPr>
              <w:rFonts w:ascii="Times New Roman" w:hAnsi="Times New Roman" w:cs="Times New Roman"/>
              <w:sz w:val="24"/>
              <w:szCs w:val="24"/>
            </w:rPr>
            <w:instrText xml:space="preserve"> CITATION Hun07 \l 1033 </w:instrText>
          </w:r>
          <w:r w:rsidR="000930AA"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(Hundera, 2007)</w:t>
          </w:r>
          <w:r w:rsidR="000930AA" w:rsidRPr="002B5B17">
            <w:rPr>
              <w:rFonts w:ascii="Times New Roman" w:hAnsi="Times New Roman" w:cs="Times New Roman"/>
              <w:sz w:val="24"/>
              <w:szCs w:val="24"/>
            </w:rPr>
            <w:fldChar w:fldCharType="end"/>
          </w:r>
        </w:sdtContent>
      </w:sdt>
      <w:r w:rsidR="00D3011A" w:rsidRPr="002B5B17">
        <w:rPr>
          <w:rFonts w:ascii="Times New Roman" w:hAnsi="Times New Roman" w:cs="Times New Roman"/>
          <w:sz w:val="24"/>
          <w:szCs w:val="24"/>
        </w:rPr>
        <w:t xml:space="preserve"> in the Jimma Zone of South West Ethiopia, it was discovered that traditionally, each section of the forest was owned and supervised by specific clans, exclusively used by these groups or individuals for activities like beekeeping or cultivating coffee. Outsiders from different clans were prohibited from entering these areas and cutting down trees. Every member of the community held responsibility for preventing any destructive actions within their designated plot areas and along the forest routes in their direction. Permanent residents had the duty of monitoring the plots of seasonal users neighboring their own. As a result, accessing someone else's plot without the owner's permission was not allowed. There existed a collective social responsibility among all members to mobilize fellow community members in case of a fire hazard. Traditional institutions enforced regulations to safeguard the forests and restrict activities that could negatively impact forest resources, such as logging trees from natural forests, engaging in commercial logging, producing charcoal, extracting timber, employing unwise use of fire in the forest, debarking and </w:t>
      </w:r>
      <w:r w:rsidR="00D3011A" w:rsidRPr="002B5B17">
        <w:rPr>
          <w:rFonts w:ascii="Times New Roman" w:hAnsi="Times New Roman" w:cs="Times New Roman"/>
          <w:sz w:val="24"/>
          <w:szCs w:val="24"/>
        </w:rPr>
        <w:lastRenderedPageBreak/>
        <w:t>girdling trees, and engaging in indiscriminate under slashing</w:t>
      </w:r>
      <w:r w:rsidR="00975947" w:rsidRPr="002B5B17">
        <w:rPr>
          <w:rFonts w:ascii="Times New Roman" w:hAnsi="Times New Roman" w:cs="Times New Roman"/>
          <w:sz w:val="24"/>
          <w:szCs w:val="24"/>
        </w:rPr>
        <w:t xml:space="preserve"> (Hundera, 2007)</w:t>
      </w:r>
      <w:r w:rsidR="00D3011A" w:rsidRPr="002B5B17">
        <w:rPr>
          <w:rFonts w:ascii="Times New Roman" w:hAnsi="Times New Roman" w:cs="Times New Roman"/>
          <w:sz w:val="24"/>
          <w:szCs w:val="24"/>
        </w:rPr>
        <w:t>.</w:t>
      </w:r>
      <w:r w:rsidR="00E45653" w:rsidRPr="002B5B17">
        <w:rPr>
          <w:rFonts w:ascii="Times New Roman" w:hAnsi="Times New Roman" w:cs="Times New Roman"/>
          <w:sz w:val="24"/>
          <w:szCs w:val="24"/>
        </w:rPr>
        <w:t xml:space="preserve"> </w:t>
      </w:r>
      <w:r w:rsidR="008B0133" w:rsidRPr="002B5B17">
        <w:rPr>
          <w:rFonts w:ascii="Times New Roman" w:hAnsi="Times New Roman" w:cs="Times New Roman"/>
          <w:sz w:val="24"/>
          <w:szCs w:val="24"/>
        </w:rPr>
        <w:t>Additional findings presented by Hundera (2007) reveal</w:t>
      </w:r>
      <w:r w:rsidR="00D268A5" w:rsidRPr="002B5B17">
        <w:rPr>
          <w:rFonts w:ascii="Times New Roman" w:hAnsi="Times New Roman" w:cs="Times New Roman"/>
          <w:sz w:val="24"/>
          <w:szCs w:val="24"/>
        </w:rPr>
        <w:t>ed</w:t>
      </w:r>
      <w:r w:rsidR="008B0133" w:rsidRPr="002B5B17">
        <w:rPr>
          <w:rFonts w:ascii="Times New Roman" w:hAnsi="Times New Roman" w:cs="Times New Roman"/>
          <w:sz w:val="24"/>
          <w:szCs w:val="24"/>
        </w:rPr>
        <w:t xml:space="preserve"> that certain tree species within the forest are regarded as sacred and subject to conservation. Sacred trees, such as </w:t>
      </w:r>
      <w:r w:rsidR="00F1641A" w:rsidRPr="002B5B17">
        <w:rPr>
          <w:rFonts w:ascii="Times New Roman" w:hAnsi="Times New Roman" w:cs="Times New Roman"/>
          <w:sz w:val="24"/>
          <w:szCs w:val="24"/>
        </w:rPr>
        <w:t>Ekebergia capensis</w:t>
      </w:r>
      <w:r w:rsidR="008B0133" w:rsidRPr="002B5B17">
        <w:rPr>
          <w:rFonts w:ascii="Times New Roman" w:hAnsi="Times New Roman" w:cs="Times New Roman"/>
          <w:sz w:val="24"/>
          <w:szCs w:val="24"/>
        </w:rPr>
        <w:t xml:space="preserve">, </w:t>
      </w:r>
      <w:r w:rsidR="00F1641A" w:rsidRPr="002B5B17">
        <w:rPr>
          <w:rFonts w:ascii="Times New Roman" w:hAnsi="Times New Roman" w:cs="Times New Roman"/>
          <w:sz w:val="24"/>
          <w:szCs w:val="24"/>
        </w:rPr>
        <w:t xml:space="preserve">Podocarpus falcatus, </w:t>
      </w:r>
      <w:r w:rsidR="008B0133" w:rsidRPr="002B5B17">
        <w:rPr>
          <w:rFonts w:ascii="Times New Roman" w:hAnsi="Times New Roman" w:cs="Times New Roman"/>
          <w:sz w:val="24"/>
          <w:szCs w:val="24"/>
        </w:rPr>
        <w:t>Ficus sychomour, and</w:t>
      </w:r>
      <w:r w:rsidR="00F1641A" w:rsidRPr="002B5B17">
        <w:rPr>
          <w:rFonts w:ascii="Times New Roman" w:hAnsi="Times New Roman" w:cs="Times New Roman"/>
          <w:sz w:val="24"/>
          <w:szCs w:val="24"/>
        </w:rPr>
        <w:t xml:space="preserve"> Ficus vasta </w:t>
      </w:r>
      <w:r w:rsidR="008B0133" w:rsidRPr="002B5B17">
        <w:rPr>
          <w:rFonts w:ascii="Times New Roman" w:hAnsi="Times New Roman" w:cs="Times New Roman"/>
          <w:sz w:val="24"/>
          <w:szCs w:val="24"/>
        </w:rPr>
        <w:t>, are deeply re</w:t>
      </w:r>
      <w:r w:rsidR="00F1641A" w:rsidRPr="002B5B17">
        <w:rPr>
          <w:rFonts w:ascii="Times New Roman" w:hAnsi="Times New Roman" w:cs="Times New Roman"/>
          <w:sz w:val="24"/>
          <w:szCs w:val="24"/>
        </w:rPr>
        <w:t>vered</w:t>
      </w:r>
      <w:r w:rsidR="008B0133" w:rsidRPr="002B5B17">
        <w:rPr>
          <w:rFonts w:ascii="Times New Roman" w:hAnsi="Times New Roman" w:cs="Times New Roman"/>
          <w:sz w:val="24"/>
          <w:szCs w:val="24"/>
        </w:rPr>
        <w:t xml:space="preserve">, and any form of cutting, including the removal of seedlings, is strictly forbidden. These particular tree species serve as sites for various religious rituals and cultural practices during times of drought, famine, disease outbreaks, and unforeseen calamities. People </w:t>
      </w:r>
      <w:r w:rsidR="00D650BB" w:rsidRPr="002B5B17">
        <w:rPr>
          <w:rFonts w:ascii="Times New Roman" w:hAnsi="Times New Roman" w:cs="Times New Roman"/>
          <w:sz w:val="24"/>
          <w:szCs w:val="24"/>
        </w:rPr>
        <w:t>come together</w:t>
      </w:r>
      <w:r w:rsidR="008B0133" w:rsidRPr="002B5B17">
        <w:rPr>
          <w:rFonts w:ascii="Times New Roman" w:hAnsi="Times New Roman" w:cs="Times New Roman"/>
          <w:sz w:val="24"/>
          <w:szCs w:val="24"/>
        </w:rPr>
        <w:t xml:space="preserve"> beneath these trees to offer prayers to God (Hundera, 2007).</w:t>
      </w:r>
      <w:r w:rsidR="00441BBA" w:rsidRPr="002B5B17">
        <w:rPr>
          <w:rFonts w:ascii="Times New Roman" w:hAnsi="Times New Roman" w:cs="Times New Roman"/>
          <w:sz w:val="24"/>
          <w:szCs w:val="24"/>
        </w:rPr>
        <w:t xml:space="preserve"> </w:t>
      </w:r>
    </w:p>
    <w:p w14:paraId="3C804F8C" w14:textId="791EC83B" w:rsidR="00BD5320" w:rsidRPr="002B5B17" w:rsidRDefault="0092216F" w:rsidP="008C743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L</w:t>
      </w:r>
      <w:r w:rsidR="00141C93" w:rsidRPr="002B5B17">
        <w:rPr>
          <w:rFonts w:ascii="Times New Roman" w:hAnsi="Times New Roman" w:cs="Times New Roman"/>
          <w:sz w:val="24"/>
          <w:szCs w:val="24"/>
        </w:rPr>
        <w:t>ocal actors</w:t>
      </w:r>
      <w:r w:rsidR="002A58FA" w:rsidRPr="002B5B17">
        <w:rPr>
          <w:rFonts w:ascii="Times New Roman" w:hAnsi="Times New Roman" w:cs="Times New Roman"/>
          <w:sz w:val="24"/>
          <w:szCs w:val="24"/>
        </w:rPr>
        <w:t xml:space="preserve"> across the globe</w:t>
      </w:r>
      <w:r w:rsidRPr="002B5B17">
        <w:rPr>
          <w:rFonts w:ascii="Times New Roman" w:hAnsi="Times New Roman" w:cs="Times New Roman"/>
          <w:sz w:val="24"/>
          <w:szCs w:val="24"/>
        </w:rPr>
        <w:t xml:space="preserve"> </w:t>
      </w:r>
      <w:r w:rsidR="00236B19" w:rsidRPr="002B5B17">
        <w:rPr>
          <w:rFonts w:ascii="Times New Roman" w:hAnsi="Times New Roman" w:cs="Times New Roman"/>
          <w:sz w:val="24"/>
          <w:szCs w:val="24"/>
        </w:rPr>
        <w:t xml:space="preserve">also </w:t>
      </w:r>
      <w:r w:rsidR="006B5476" w:rsidRPr="002B5B17">
        <w:rPr>
          <w:rFonts w:ascii="Times New Roman" w:hAnsi="Times New Roman" w:cs="Times New Roman"/>
          <w:sz w:val="24"/>
          <w:szCs w:val="24"/>
        </w:rPr>
        <w:t>use</w:t>
      </w:r>
      <w:r w:rsidR="008A093E" w:rsidRPr="002B5B17">
        <w:rPr>
          <w:rFonts w:ascii="Times New Roman" w:hAnsi="Times New Roman" w:cs="Times New Roman"/>
          <w:sz w:val="24"/>
          <w:szCs w:val="24"/>
        </w:rPr>
        <w:t xml:space="preserve"> </w:t>
      </w:r>
      <w:r w:rsidR="00FE377D" w:rsidRPr="002B5B17">
        <w:rPr>
          <w:rFonts w:ascii="Times New Roman" w:hAnsi="Times New Roman" w:cs="Times New Roman"/>
          <w:sz w:val="24"/>
          <w:szCs w:val="24"/>
        </w:rPr>
        <w:t>other</w:t>
      </w:r>
      <w:r w:rsidR="003F3606" w:rsidRPr="002B5B17">
        <w:rPr>
          <w:rFonts w:ascii="Times New Roman" w:hAnsi="Times New Roman" w:cs="Times New Roman"/>
          <w:sz w:val="24"/>
          <w:szCs w:val="24"/>
        </w:rPr>
        <w:t xml:space="preserve"> management</w:t>
      </w:r>
      <w:r w:rsidR="008A093E" w:rsidRPr="002B5B17">
        <w:rPr>
          <w:rFonts w:ascii="Times New Roman" w:hAnsi="Times New Roman" w:cs="Times New Roman"/>
          <w:sz w:val="24"/>
          <w:szCs w:val="24"/>
        </w:rPr>
        <w:t xml:space="preserve"> strategies</w:t>
      </w:r>
      <w:r w:rsidR="00D268A5" w:rsidRPr="002B5B17">
        <w:rPr>
          <w:rFonts w:ascii="Times New Roman" w:hAnsi="Times New Roman" w:cs="Times New Roman"/>
          <w:sz w:val="24"/>
          <w:szCs w:val="24"/>
        </w:rPr>
        <w:t xml:space="preserve"> developed </w:t>
      </w:r>
      <w:r w:rsidR="006B5476" w:rsidRPr="002B5B17">
        <w:rPr>
          <w:rFonts w:ascii="Times New Roman" w:hAnsi="Times New Roman" w:cs="Times New Roman"/>
          <w:sz w:val="24"/>
          <w:szCs w:val="24"/>
        </w:rPr>
        <w:t>in partnership with</w:t>
      </w:r>
      <w:r w:rsidR="00D268A5" w:rsidRPr="002B5B17">
        <w:rPr>
          <w:rFonts w:ascii="Times New Roman" w:hAnsi="Times New Roman" w:cs="Times New Roman"/>
          <w:sz w:val="24"/>
          <w:szCs w:val="24"/>
        </w:rPr>
        <w:t xml:space="preserve"> external actors</w:t>
      </w:r>
      <w:r w:rsidR="008A093E" w:rsidRPr="002B5B17">
        <w:rPr>
          <w:rFonts w:ascii="Times New Roman" w:hAnsi="Times New Roman" w:cs="Times New Roman"/>
          <w:sz w:val="24"/>
          <w:szCs w:val="24"/>
        </w:rPr>
        <w:t xml:space="preserve"> such as</w:t>
      </w:r>
      <w:r w:rsidR="00A240F6" w:rsidRPr="002B5B17">
        <w:rPr>
          <w:rFonts w:ascii="Times New Roman" w:hAnsi="Times New Roman" w:cs="Times New Roman"/>
          <w:sz w:val="24"/>
          <w:szCs w:val="24"/>
        </w:rPr>
        <w:t xml:space="preserve"> </w:t>
      </w:r>
      <w:r w:rsidR="00141C93" w:rsidRPr="002B5B17">
        <w:rPr>
          <w:rFonts w:ascii="Times New Roman" w:hAnsi="Times New Roman" w:cs="Times New Roman"/>
          <w:sz w:val="24"/>
          <w:szCs w:val="24"/>
        </w:rPr>
        <w:t>community-base</w:t>
      </w:r>
      <w:r w:rsidR="00A92BA4" w:rsidRPr="002B5B17">
        <w:rPr>
          <w:rFonts w:ascii="Times New Roman" w:hAnsi="Times New Roman" w:cs="Times New Roman"/>
          <w:sz w:val="24"/>
          <w:szCs w:val="24"/>
        </w:rPr>
        <w:t>d forest management</w:t>
      </w:r>
      <w:r w:rsidR="00C62050" w:rsidRPr="002B5B17">
        <w:rPr>
          <w:rFonts w:ascii="Times New Roman" w:hAnsi="Times New Roman" w:cs="Times New Roman"/>
          <w:sz w:val="24"/>
          <w:szCs w:val="24"/>
        </w:rPr>
        <w:t xml:space="preserve"> teams</w:t>
      </w:r>
      <w:r w:rsidR="00A92BA4" w:rsidRPr="002B5B17">
        <w:rPr>
          <w:rFonts w:ascii="Times New Roman" w:hAnsi="Times New Roman" w:cs="Times New Roman"/>
          <w:sz w:val="24"/>
          <w:szCs w:val="24"/>
        </w:rPr>
        <w:t xml:space="preserve"> </w:t>
      </w:r>
      <w:r w:rsidR="00141C93" w:rsidRPr="002B5B17">
        <w:rPr>
          <w:rFonts w:ascii="Times New Roman" w:hAnsi="Times New Roman" w:cs="Times New Roman"/>
          <w:sz w:val="24"/>
          <w:szCs w:val="24"/>
        </w:rPr>
        <w:t xml:space="preserve">(Kusters et al., 2013; Boulay and Tiani, 2017). Community-based Forest </w:t>
      </w:r>
      <w:r w:rsidR="00C62050" w:rsidRPr="002B5B17">
        <w:rPr>
          <w:rFonts w:ascii="Times New Roman" w:hAnsi="Times New Roman" w:cs="Times New Roman"/>
          <w:sz w:val="24"/>
          <w:szCs w:val="24"/>
        </w:rPr>
        <w:t>M</w:t>
      </w:r>
      <w:r w:rsidR="00141C93" w:rsidRPr="002B5B17">
        <w:rPr>
          <w:rFonts w:ascii="Times New Roman" w:hAnsi="Times New Roman" w:cs="Times New Roman"/>
          <w:sz w:val="24"/>
          <w:szCs w:val="24"/>
        </w:rPr>
        <w:t xml:space="preserve">anagement </w:t>
      </w:r>
      <w:r w:rsidR="00D650BB" w:rsidRPr="002B5B17">
        <w:rPr>
          <w:rFonts w:ascii="Times New Roman" w:hAnsi="Times New Roman" w:cs="Times New Roman"/>
          <w:sz w:val="24"/>
          <w:szCs w:val="24"/>
        </w:rPr>
        <w:t>encompasses</w:t>
      </w:r>
      <w:r w:rsidR="00141C93" w:rsidRPr="002B5B17">
        <w:rPr>
          <w:rFonts w:ascii="Times New Roman" w:hAnsi="Times New Roman" w:cs="Times New Roman"/>
          <w:sz w:val="24"/>
          <w:szCs w:val="24"/>
        </w:rPr>
        <w:t xml:space="preserve"> the transfer of forest management respons</w:t>
      </w:r>
      <w:r w:rsidRPr="002B5B17">
        <w:rPr>
          <w:rFonts w:ascii="Times New Roman" w:hAnsi="Times New Roman" w:cs="Times New Roman"/>
          <w:sz w:val="24"/>
          <w:szCs w:val="24"/>
        </w:rPr>
        <w:t>ibilities to local communities.</w:t>
      </w:r>
      <w:r w:rsidR="006F0AEF" w:rsidRPr="002B5B17">
        <w:rPr>
          <w:rFonts w:ascii="Times New Roman" w:hAnsi="Times New Roman" w:cs="Times New Roman"/>
          <w:sz w:val="24"/>
          <w:szCs w:val="24"/>
        </w:rPr>
        <w:t xml:space="preserve"> </w:t>
      </w:r>
      <w:r w:rsidR="00672F78" w:rsidRPr="002B5B17">
        <w:rPr>
          <w:rFonts w:ascii="Times New Roman" w:hAnsi="Times New Roman" w:cs="Times New Roman"/>
          <w:sz w:val="24"/>
          <w:szCs w:val="24"/>
        </w:rPr>
        <w:t xml:space="preserve">The </w:t>
      </w:r>
      <w:r w:rsidR="00D650BB" w:rsidRPr="002B5B17">
        <w:rPr>
          <w:rFonts w:ascii="Times New Roman" w:hAnsi="Times New Roman" w:cs="Times New Roman"/>
          <w:sz w:val="24"/>
          <w:szCs w:val="24"/>
        </w:rPr>
        <w:t>involvement</w:t>
      </w:r>
      <w:r w:rsidR="00672F78" w:rsidRPr="002B5B17">
        <w:rPr>
          <w:rFonts w:ascii="Times New Roman" w:hAnsi="Times New Roman" w:cs="Times New Roman"/>
          <w:sz w:val="24"/>
          <w:szCs w:val="24"/>
        </w:rPr>
        <w:t xml:space="preserve"> of all societal groups (such as</w:t>
      </w:r>
      <w:r w:rsidR="00D650BB" w:rsidRPr="002B5B17">
        <w:rPr>
          <w:rFonts w:ascii="Times New Roman" w:hAnsi="Times New Roman" w:cs="Times New Roman"/>
          <w:sz w:val="24"/>
          <w:szCs w:val="24"/>
        </w:rPr>
        <w:t xml:space="preserve"> women, </w:t>
      </w:r>
      <w:r w:rsidR="00672F78" w:rsidRPr="002B5B17">
        <w:rPr>
          <w:rFonts w:ascii="Times New Roman" w:hAnsi="Times New Roman" w:cs="Times New Roman"/>
          <w:sz w:val="24"/>
          <w:szCs w:val="24"/>
        </w:rPr>
        <w:t xml:space="preserve">youth, </w:t>
      </w:r>
      <w:r w:rsidR="00D650BB" w:rsidRPr="002B5B17">
        <w:rPr>
          <w:rFonts w:ascii="Times New Roman" w:hAnsi="Times New Roman" w:cs="Times New Roman"/>
          <w:sz w:val="24"/>
          <w:szCs w:val="24"/>
        </w:rPr>
        <w:t>minorities</w:t>
      </w:r>
      <w:r w:rsidR="00672F78" w:rsidRPr="002B5B17">
        <w:rPr>
          <w:rFonts w:ascii="Times New Roman" w:hAnsi="Times New Roman" w:cs="Times New Roman"/>
          <w:sz w:val="24"/>
          <w:szCs w:val="24"/>
        </w:rPr>
        <w:t>, etc.) in decision-making</w:t>
      </w:r>
      <w:r w:rsidR="00D650BB" w:rsidRPr="002B5B17">
        <w:rPr>
          <w:rFonts w:ascii="Times New Roman" w:hAnsi="Times New Roman" w:cs="Times New Roman"/>
          <w:sz w:val="24"/>
          <w:szCs w:val="24"/>
        </w:rPr>
        <w:t xml:space="preserve"> process</w:t>
      </w:r>
      <w:r w:rsidR="00672F78" w:rsidRPr="002B5B17">
        <w:rPr>
          <w:rFonts w:ascii="Times New Roman" w:hAnsi="Times New Roman" w:cs="Times New Roman"/>
          <w:sz w:val="24"/>
          <w:szCs w:val="24"/>
        </w:rPr>
        <w:t xml:space="preserve"> is promoted by community-based forestry, which empowers com</w:t>
      </w:r>
      <w:r w:rsidR="009F2B37" w:rsidRPr="002B5B17">
        <w:rPr>
          <w:rFonts w:ascii="Times New Roman" w:hAnsi="Times New Roman" w:cs="Times New Roman"/>
          <w:sz w:val="24"/>
          <w:szCs w:val="24"/>
        </w:rPr>
        <w:t xml:space="preserve">munities. </w:t>
      </w:r>
      <w:r w:rsidR="009F2B37" w:rsidRPr="002B5B17">
        <w:rPr>
          <w:rFonts w:ascii="Times New Roman" w:hAnsi="Times New Roman" w:cs="Times New Roman"/>
          <w:noProof/>
          <w:sz w:val="24"/>
          <w:szCs w:val="24"/>
        </w:rPr>
        <w:t>Agbogidi et al. (2010)</w:t>
      </w:r>
      <w:r w:rsidR="00672F78" w:rsidRPr="002B5B17">
        <w:rPr>
          <w:rFonts w:ascii="Times New Roman" w:hAnsi="Times New Roman" w:cs="Times New Roman"/>
          <w:sz w:val="24"/>
          <w:szCs w:val="24"/>
        </w:rPr>
        <w:t xml:space="preserve"> argue that this participatory approach establishes a structure for achieving sustainable rural development.</w:t>
      </w:r>
      <w:r w:rsidR="008C743F" w:rsidRPr="002B5B17">
        <w:rPr>
          <w:rFonts w:ascii="Times New Roman" w:hAnsi="Times New Roman" w:cs="Times New Roman"/>
          <w:sz w:val="24"/>
          <w:szCs w:val="24"/>
        </w:rPr>
        <w:t xml:space="preserve"> Community-based management generally refers to local</w:t>
      </w:r>
      <w:r w:rsidR="0058145A" w:rsidRPr="002B5B17">
        <w:rPr>
          <w:rFonts w:ascii="Times New Roman" w:hAnsi="Times New Roman" w:cs="Times New Roman"/>
          <w:sz w:val="24"/>
          <w:szCs w:val="24"/>
        </w:rPr>
        <w:t xml:space="preserve">s creating organizations, customs, regulations, and fees in order to protect forest resources. A community that uses and preserves a specific forest area is usually a part of community-based management systems </w:t>
      </w:r>
      <w:sdt>
        <w:sdtPr>
          <w:rPr>
            <w:rFonts w:ascii="Times New Roman" w:hAnsi="Times New Roman" w:cs="Times New Roman"/>
            <w:sz w:val="24"/>
            <w:szCs w:val="24"/>
          </w:rPr>
          <w:id w:val="34245102"/>
          <w:citation/>
        </w:sdtPr>
        <w:sdtContent>
          <w:r w:rsidR="00E9576D" w:rsidRPr="002B5B17">
            <w:rPr>
              <w:rFonts w:ascii="Times New Roman" w:hAnsi="Times New Roman" w:cs="Times New Roman"/>
              <w:sz w:val="24"/>
              <w:szCs w:val="24"/>
            </w:rPr>
            <w:fldChar w:fldCharType="begin"/>
          </w:r>
          <w:r w:rsidR="00E9576D" w:rsidRPr="002B5B17">
            <w:rPr>
              <w:rFonts w:ascii="Times New Roman" w:hAnsi="Times New Roman" w:cs="Times New Roman"/>
              <w:sz w:val="24"/>
              <w:szCs w:val="24"/>
            </w:rPr>
            <w:instrText xml:space="preserve"> CITATION Pro00 \l 1033 </w:instrText>
          </w:r>
          <w:r w:rsidR="00E9576D"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(Proffenberger, 2000)</w:t>
          </w:r>
          <w:r w:rsidR="00E9576D" w:rsidRPr="002B5B17">
            <w:rPr>
              <w:rFonts w:ascii="Times New Roman" w:hAnsi="Times New Roman" w:cs="Times New Roman"/>
              <w:sz w:val="24"/>
              <w:szCs w:val="24"/>
            </w:rPr>
            <w:fldChar w:fldCharType="end"/>
          </w:r>
        </w:sdtContent>
      </w:sdt>
      <w:r w:rsidR="008C743F" w:rsidRPr="002B5B17">
        <w:rPr>
          <w:rFonts w:ascii="Times New Roman" w:hAnsi="Times New Roman" w:cs="Times New Roman"/>
          <w:sz w:val="24"/>
          <w:szCs w:val="24"/>
        </w:rPr>
        <w:t>.</w:t>
      </w:r>
      <w:r w:rsidR="0058145A" w:rsidRPr="002B5B17">
        <w:rPr>
          <w:rFonts w:ascii="Times New Roman" w:hAnsi="Times New Roman" w:cs="Times New Roman"/>
          <w:sz w:val="24"/>
          <w:szCs w:val="24"/>
        </w:rPr>
        <w:t xml:space="preserve"> Through management of deforestation, poverty alleviation, and sustainable utilization of forest resources, this approach empowers local communities</w:t>
      </w:r>
      <w:r w:rsidR="00A166ED" w:rsidRPr="002B5B17">
        <w:rPr>
          <w:rFonts w:ascii="Times New Roman" w:hAnsi="Times New Roman" w:cs="Times New Roman"/>
          <w:sz w:val="24"/>
          <w:szCs w:val="24"/>
        </w:rPr>
        <w:t xml:space="preserve"> </w:t>
      </w:r>
      <w:r w:rsidR="00A166ED" w:rsidRPr="002B5B17">
        <w:rPr>
          <w:rFonts w:ascii="Times New Roman" w:hAnsi="Times New Roman" w:cs="Times New Roman"/>
          <w:noProof/>
          <w:sz w:val="24"/>
          <w:szCs w:val="24"/>
        </w:rPr>
        <w:t>(Cronkleton</w:t>
      </w:r>
      <w:r w:rsidR="00A66A22" w:rsidRPr="002B5B17">
        <w:rPr>
          <w:rFonts w:ascii="Times New Roman" w:hAnsi="Times New Roman" w:cs="Times New Roman"/>
          <w:noProof/>
          <w:sz w:val="24"/>
          <w:szCs w:val="24"/>
        </w:rPr>
        <w:t xml:space="preserve"> et al.,</w:t>
      </w:r>
      <w:r w:rsidR="00A166ED" w:rsidRPr="002B5B17">
        <w:rPr>
          <w:rFonts w:ascii="Times New Roman" w:hAnsi="Times New Roman" w:cs="Times New Roman"/>
          <w:noProof/>
          <w:sz w:val="24"/>
          <w:szCs w:val="24"/>
        </w:rPr>
        <w:t xml:space="preserve"> 2011</w:t>
      </w:r>
      <w:r w:rsidR="00A66A22" w:rsidRPr="002B5B17">
        <w:rPr>
          <w:rFonts w:ascii="Times New Roman" w:hAnsi="Times New Roman" w:cs="Times New Roman"/>
          <w:sz w:val="24"/>
          <w:szCs w:val="24"/>
        </w:rPr>
        <w:t xml:space="preserve">; </w:t>
      </w:r>
      <w:r w:rsidR="00A66A22" w:rsidRPr="002B5B17">
        <w:rPr>
          <w:rFonts w:ascii="Times New Roman" w:hAnsi="Times New Roman" w:cs="Times New Roman"/>
          <w:noProof/>
          <w:sz w:val="24"/>
          <w:szCs w:val="24"/>
        </w:rPr>
        <w:t>Chirenje et al., 2013)</w:t>
      </w:r>
      <w:r w:rsidR="008C743F" w:rsidRPr="002B5B17">
        <w:rPr>
          <w:rFonts w:ascii="Times New Roman" w:hAnsi="Times New Roman" w:cs="Times New Roman"/>
          <w:sz w:val="24"/>
          <w:szCs w:val="24"/>
        </w:rPr>
        <w:t>.</w:t>
      </w:r>
      <w:r w:rsidR="00672F78" w:rsidRPr="002B5B17">
        <w:rPr>
          <w:rFonts w:ascii="Times New Roman" w:hAnsi="Times New Roman" w:cs="Times New Roman"/>
          <w:sz w:val="24"/>
          <w:szCs w:val="24"/>
        </w:rPr>
        <w:t xml:space="preserve"> </w:t>
      </w:r>
      <w:r w:rsidR="00141C93" w:rsidRPr="002B5B17">
        <w:rPr>
          <w:rFonts w:ascii="Times New Roman" w:hAnsi="Times New Roman" w:cs="Times New Roman"/>
          <w:sz w:val="24"/>
          <w:szCs w:val="24"/>
        </w:rPr>
        <w:t xml:space="preserve">Studies have </w:t>
      </w:r>
      <w:r w:rsidR="006B5476" w:rsidRPr="002B5B17">
        <w:rPr>
          <w:rFonts w:ascii="Times New Roman" w:hAnsi="Times New Roman" w:cs="Times New Roman"/>
          <w:sz w:val="24"/>
          <w:szCs w:val="24"/>
        </w:rPr>
        <w:t>highlighted</w:t>
      </w:r>
      <w:r w:rsidR="00141C93" w:rsidRPr="002B5B17">
        <w:rPr>
          <w:rFonts w:ascii="Times New Roman" w:hAnsi="Times New Roman" w:cs="Times New Roman"/>
          <w:sz w:val="24"/>
          <w:szCs w:val="24"/>
        </w:rPr>
        <w:t xml:space="preserve"> that the use of community-based forest management (CBFM) strategies by local actors has led to the sustainable management of forest resources. For instance, in Nepal, CBFM has been found to </w:t>
      </w:r>
      <w:r w:rsidR="00141C93" w:rsidRPr="002B5B17">
        <w:rPr>
          <w:rFonts w:ascii="Times New Roman" w:hAnsi="Times New Roman" w:cs="Times New Roman"/>
          <w:sz w:val="24"/>
          <w:szCs w:val="24"/>
        </w:rPr>
        <w:lastRenderedPageBreak/>
        <w:t>improve forest governance, reduce deforestation, and improve the livelihoods of local comm</w:t>
      </w:r>
      <w:r w:rsidR="007251BA" w:rsidRPr="002B5B17">
        <w:rPr>
          <w:rFonts w:ascii="Times New Roman" w:hAnsi="Times New Roman" w:cs="Times New Roman"/>
          <w:sz w:val="24"/>
          <w:szCs w:val="24"/>
        </w:rPr>
        <w:t xml:space="preserve">unities </w:t>
      </w:r>
      <w:sdt>
        <w:sdtPr>
          <w:rPr>
            <w:rFonts w:ascii="Times New Roman" w:hAnsi="Times New Roman" w:cs="Times New Roman"/>
            <w:sz w:val="24"/>
            <w:szCs w:val="24"/>
          </w:rPr>
          <w:id w:val="-490401353"/>
          <w:citation/>
        </w:sdtPr>
        <w:sdtContent>
          <w:r w:rsidR="007251BA" w:rsidRPr="002B5B17">
            <w:rPr>
              <w:rFonts w:ascii="Times New Roman" w:hAnsi="Times New Roman" w:cs="Times New Roman"/>
              <w:sz w:val="24"/>
              <w:szCs w:val="24"/>
            </w:rPr>
            <w:fldChar w:fldCharType="begin"/>
          </w:r>
          <w:r w:rsidR="007251BA" w:rsidRPr="002B5B17">
            <w:rPr>
              <w:rFonts w:ascii="Times New Roman" w:hAnsi="Times New Roman" w:cs="Times New Roman"/>
              <w:sz w:val="24"/>
              <w:szCs w:val="24"/>
            </w:rPr>
            <w:instrText xml:space="preserve"> CITATION Pok17 \l 1033 </w:instrText>
          </w:r>
          <w:r w:rsidR="007251BA"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(Pokharel &amp; Yadav, 2017)</w:t>
          </w:r>
          <w:r w:rsidR="007251BA" w:rsidRPr="002B5B17">
            <w:rPr>
              <w:rFonts w:ascii="Times New Roman" w:hAnsi="Times New Roman" w:cs="Times New Roman"/>
              <w:sz w:val="24"/>
              <w:szCs w:val="24"/>
            </w:rPr>
            <w:fldChar w:fldCharType="end"/>
          </w:r>
        </w:sdtContent>
      </w:sdt>
      <w:r w:rsidR="00141C93" w:rsidRPr="002B5B17">
        <w:rPr>
          <w:rFonts w:ascii="Times New Roman" w:hAnsi="Times New Roman" w:cs="Times New Roman"/>
          <w:sz w:val="24"/>
          <w:szCs w:val="24"/>
        </w:rPr>
        <w:t>. In addition, a study conducted in Mexico found</w:t>
      </w:r>
      <w:r w:rsidR="00266BA4" w:rsidRPr="002B5B17">
        <w:rPr>
          <w:rFonts w:ascii="Times New Roman" w:hAnsi="Times New Roman" w:cs="Times New Roman"/>
          <w:sz w:val="24"/>
          <w:szCs w:val="24"/>
        </w:rPr>
        <w:t xml:space="preserve"> </w:t>
      </w:r>
      <w:r w:rsidR="00141C93" w:rsidRPr="002B5B17">
        <w:rPr>
          <w:rFonts w:ascii="Times New Roman" w:hAnsi="Times New Roman" w:cs="Times New Roman"/>
          <w:sz w:val="24"/>
          <w:szCs w:val="24"/>
        </w:rPr>
        <w:t>that CBFM led to a reduction in illegal logging and improved fores</w:t>
      </w:r>
      <w:r w:rsidR="00F26544" w:rsidRPr="002B5B17">
        <w:rPr>
          <w:rFonts w:ascii="Times New Roman" w:hAnsi="Times New Roman" w:cs="Times New Roman"/>
          <w:sz w:val="24"/>
          <w:szCs w:val="24"/>
        </w:rPr>
        <w:t xml:space="preserve">t governance </w:t>
      </w:r>
      <w:r w:rsidR="00CC1A90" w:rsidRPr="002B5B17">
        <w:rPr>
          <w:rFonts w:ascii="Times New Roman" w:hAnsi="Times New Roman" w:cs="Times New Roman"/>
          <w:noProof/>
          <w:sz w:val="24"/>
          <w:szCs w:val="24"/>
        </w:rPr>
        <w:t>(Bray et al., 2003)</w:t>
      </w:r>
      <w:r w:rsidR="00141C93" w:rsidRPr="002B5B17">
        <w:rPr>
          <w:rFonts w:ascii="Times New Roman" w:hAnsi="Times New Roman" w:cs="Times New Roman"/>
          <w:sz w:val="24"/>
          <w:szCs w:val="24"/>
        </w:rPr>
        <w:t xml:space="preserve">. </w:t>
      </w:r>
      <w:r w:rsidR="006B5476" w:rsidRPr="002B5B17">
        <w:rPr>
          <w:rFonts w:ascii="Times New Roman" w:hAnsi="Times New Roman" w:cs="Times New Roman"/>
          <w:sz w:val="24"/>
          <w:szCs w:val="24"/>
        </w:rPr>
        <w:t>Similarly,</w:t>
      </w:r>
      <w:r w:rsidR="00141C93" w:rsidRPr="002B5B17">
        <w:rPr>
          <w:rFonts w:ascii="Times New Roman" w:hAnsi="Times New Roman" w:cs="Times New Roman"/>
          <w:sz w:val="24"/>
          <w:szCs w:val="24"/>
        </w:rPr>
        <w:t xml:space="preserve"> </w:t>
      </w:r>
      <w:r w:rsidR="006B5476" w:rsidRPr="002B5B17">
        <w:rPr>
          <w:rFonts w:ascii="Times New Roman" w:hAnsi="Times New Roman" w:cs="Times New Roman"/>
          <w:sz w:val="24"/>
          <w:szCs w:val="24"/>
        </w:rPr>
        <w:t xml:space="preserve">in China, CBFM has </w:t>
      </w:r>
      <w:r w:rsidR="00141C93" w:rsidRPr="002B5B17">
        <w:rPr>
          <w:rFonts w:ascii="Times New Roman" w:hAnsi="Times New Roman" w:cs="Times New Roman"/>
          <w:sz w:val="24"/>
          <w:szCs w:val="24"/>
        </w:rPr>
        <w:t xml:space="preserve">helped to increase forest cover and improve the livelihoods of local communities </w:t>
      </w:r>
      <w:r w:rsidR="006000FE" w:rsidRPr="002B5B17">
        <w:rPr>
          <w:rFonts w:ascii="Times New Roman" w:hAnsi="Times New Roman" w:cs="Times New Roman"/>
          <w:noProof/>
          <w:sz w:val="24"/>
          <w:szCs w:val="24"/>
        </w:rPr>
        <w:t>(Li et al., 2015)</w:t>
      </w:r>
      <w:r w:rsidR="00763298" w:rsidRPr="002B5B17">
        <w:rPr>
          <w:rFonts w:ascii="Times New Roman" w:hAnsi="Times New Roman" w:cs="Times New Roman"/>
          <w:sz w:val="24"/>
          <w:szCs w:val="24"/>
        </w:rPr>
        <w:t xml:space="preserve">. </w:t>
      </w:r>
    </w:p>
    <w:p w14:paraId="21789351" w14:textId="4EBA600F" w:rsidR="008029F8" w:rsidRPr="002B5B17" w:rsidRDefault="00141C93" w:rsidP="00B43865">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 Africa, studies have </w:t>
      </w:r>
      <w:r w:rsidR="00E9576D" w:rsidRPr="002B5B17">
        <w:rPr>
          <w:rFonts w:ascii="Times New Roman" w:hAnsi="Times New Roman" w:cs="Times New Roman"/>
          <w:sz w:val="24"/>
          <w:szCs w:val="24"/>
        </w:rPr>
        <w:t>proven</w:t>
      </w:r>
      <w:r w:rsidRPr="002B5B17">
        <w:rPr>
          <w:rFonts w:ascii="Times New Roman" w:hAnsi="Times New Roman" w:cs="Times New Roman"/>
          <w:sz w:val="24"/>
          <w:szCs w:val="24"/>
        </w:rPr>
        <w:t xml:space="preserve"> the effectiveness of community-based forest management in the co-management of forest resources. Fo</w:t>
      </w:r>
      <w:r w:rsidR="006B5476" w:rsidRPr="002B5B17">
        <w:rPr>
          <w:rFonts w:ascii="Times New Roman" w:hAnsi="Times New Roman" w:cs="Times New Roman"/>
          <w:sz w:val="24"/>
          <w:szCs w:val="24"/>
        </w:rPr>
        <w:t>r example, a study</w:t>
      </w:r>
      <w:r w:rsidRPr="002B5B17">
        <w:rPr>
          <w:rFonts w:ascii="Times New Roman" w:hAnsi="Times New Roman" w:cs="Times New Roman"/>
          <w:sz w:val="24"/>
          <w:szCs w:val="24"/>
        </w:rPr>
        <w:t xml:space="preserve"> in Cameroon found that the use of community-based forest management strategies led to an increase in forest cover and a reduction in deforestation rates (Boulay &amp; Tiani, 2017).</w:t>
      </w:r>
      <w:r w:rsidR="00CC1A90" w:rsidRPr="002B5B17">
        <w:rPr>
          <w:rFonts w:ascii="Times New Roman" w:hAnsi="Times New Roman" w:cs="Times New Roman"/>
          <w:sz w:val="24"/>
          <w:szCs w:val="24"/>
        </w:rPr>
        <w:t xml:space="preserve"> In</w:t>
      </w:r>
      <w:r w:rsidRPr="002B5B17">
        <w:rPr>
          <w:rFonts w:ascii="Times New Roman" w:hAnsi="Times New Roman" w:cs="Times New Roman"/>
          <w:sz w:val="24"/>
          <w:szCs w:val="24"/>
        </w:rPr>
        <w:t xml:space="preserve"> Ghana, the use of community-based forest management strategies has resulted in improved forest management outcomes and the development of sustainable livelihoods for local communities (Tuffour et al., </w:t>
      </w:r>
      <w:r w:rsidR="00A240F6" w:rsidRPr="002B5B17">
        <w:rPr>
          <w:rFonts w:ascii="Times New Roman" w:hAnsi="Times New Roman" w:cs="Times New Roman"/>
          <w:sz w:val="24"/>
          <w:szCs w:val="24"/>
        </w:rPr>
        <w:t>2014; Bluffstone et al., 2015).</w:t>
      </w:r>
      <w:r w:rsidR="00BD5320" w:rsidRPr="002B5B17">
        <w:rPr>
          <w:rFonts w:ascii="Times New Roman" w:hAnsi="Times New Roman" w:cs="Times New Roman"/>
          <w:sz w:val="24"/>
          <w:szCs w:val="24"/>
        </w:rPr>
        <w:t xml:space="preserve"> </w:t>
      </w:r>
      <w:r w:rsidR="00A240F6" w:rsidRPr="002B5B17">
        <w:rPr>
          <w:rFonts w:ascii="Times New Roman" w:hAnsi="Times New Roman" w:cs="Times New Roman"/>
          <w:sz w:val="24"/>
          <w:szCs w:val="24"/>
        </w:rPr>
        <w:t xml:space="preserve">Also, </w:t>
      </w:r>
      <w:r w:rsidRPr="002B5B17">
        <w:rPr>
          <w:rFonts w:ascii="Times New Roman" w:hAnsi="Times New Roman" w:cs="Times New Roman"/>
          <w:sz w:val="24"/>
          <w:szCs w:val="24"/>
        </w:rPr>
        <w:t xml:space="preserve">the </w:t>
      </w:r>
      <w:r w:rsidR="006463BC" w:rsidRPr="002B5B17">
        <w:rPr>
          <w:rFonts w:ascii="Times New Roman" w:hAnsi="Times New Roman" w:cs="Times New Roman"/>
          <w:sz w:val="24"/>
          <w:szCs w:val="24"/>
        </w:rPr>
        <w:t>setting up</w:t>
      </w:r>
      <w:r w:rsidRPr="002B5B17">
        <w:rPr>
          <w:rFonts w:ascii="Times New Roman" w:hAnsi="Times New Roman" w:cs="Times New Roman"/>
          <w:sz w:val="24"/>
          <w:szCs w:val="24"/>
        </w:rPr>
        <w:t xml:space="preserve"> of community-based forest management organizations, the use of traditional knowledge and practices in forest management, and the establishment of rules and regulations fo</w:t>
      </w:r>
      <w:r w:rsidR="00193BD2" w:rsidRPr="002B5B17">
        <w:rPr>
          <w:rFonts w:ascii="Times New Roman" w:hAnsi="Times New Roman" w:cs="Times New Roman"/>
          <w:sz w:val="24"/>
          <w:szCs w:val="24"/>
        </w:rPr>
        <w:t xml:space="preserve">r forest use </w:t>
      </w:r>
      <w:r w:rsidR="00E36BBF" w:rsidRPr="002B5B17">
        <w:rPr>
          <w:rFonts w:ascii="Times New Roman" w:hAnsi="Times New Roman" w:cs="Times New Roman"/>
          <w:noProof/>
          <w:sz w:val="24"/>
          <w:szCs w:val="24"/>
        </w:rPr>
        <w:t>(Blay et al., 2017)</w:t>
      </w:r>
      <w:r w:rsidR="00A240F6" w:rsidRPr="002B5B17">
        <w:rPr>
          <w:rFonts w:ascii="Times New Roman" w:hAnsi="Times New Roman" w:cs="Times New Roman"/>
          <w:noProof/>
          <w:sz w:val="24"/>
          <w:szCs w:val="24"/>
        </w:rPr>
        <w:t xml:space="preserve"> are some strategies used in Ghana by local actors in the management of forest</w:t>
      </w:r>
      <w:r w:rsidR="00C62050" w:rsidRPr="002B5B17">
        <w:rPr>
          <w:rFonts w:ascii="Times New Roman" w:hAnsi="Times New Roman" w:cs="Times New Roman"/>
          <w:noProof/>
          <w:sz w:val="24"/>
          <w:szCs w:val="24"/>
        </w:rPr>
        <w:t>s</w:t>
      </w:r>
      <w:r w:rsidRPr="002B5B17">
        <w:rPr>
          <w:rFonts w:ascii="Times New Roman" w:hAnsi="Times New Roman" w:cs="Times New Roman"/>
          <w:sz w:val="24"/>
          <w:szCs w:val="24"/>
        </w:rPr>
        <w:t xml:space="preserve">. </w:t>
      </w:r>
      <w:r w:rsidR="00E36BBF" w:rsidRPr="002B5B17">
        <w:rPr>
          <w:rFonts w:ascii="Times New Roman" w:hAnsi="Times New Roman" w:cs="Times New Roman"/>
          <w:sz w:val="24"/>
          <w:szCs w:val="24"/>
        </w:rPr>
        <w:t>The use of traditional knowledge and practices in forest management has been a common strategy employed by local actors in Ghana.</w:t>
      </w:r>
      <w:r w:rsidR="000143AD" w:rsidRPr="002B5B17">
        <w:rPr>
          <w:rFonts w:ascii="Times New Roman" w:hAnsi="Times New Roman" w:cs="Times New Roman"/>
          <w:sz w:val="24"/>
          <w:szCs w:val="24"/>
        </w:rPr>
        <w:t xml:space="preserve"> </w:t>
      </w:r>
      <w:r w:rsidR="00C62050" w:rsidRPr="002B5B17">
        <w:rPr>
          <w:rFonts w:ascii="Times New Roman" w:hAnsi="Times New Roman" w:cs="Times New Roman"/>
          <w:sz w:val="24"/>
          <w:szCs w:val="24"/>
        </w:rPr>
        <w:t>Kotey et al. (1998) observe that b</w:t>
      </w:r>
      <w:r w:rsidR="005772C0" w:rsidRPr="002B5B17">
        <w:rPr>
          <w:rFonts w:ascii="Times New Roman" w:hAnsi="Times New Roman" w:cs="Times New Roman"/>
          <w:sz w:val="24"/>
          <w:szCs w:val="24"/>
        </w:rPr>
        <w:t>efore the introduction of formal forestry in Ghana, the knowledge of forest preservation already existed. This is supported by the existence of traditional protected areas like</w:t>
      </w:r>
      <w:r w:rsidR="006463BC" w:rsidRPr="002B5B17">
        <w:rPr>
          <w:rFonts w:ascii="Times New Roman" w:hAnsi="Times New Roman" w:cs="Times New Roman"/>
          <w:sz w:val="24"/>
          <w:szCs w:val="24"/>
        </w:rPr>
        <w:t xml:space="preserve"> forest patches,</w:t>
      </w:r>
      <w:r w:rsidR="005772C0" w:rsidRPr="002B5B17">
        <w:rPr>
          <w:rFonts w:ascii="Times New Roman" w:hAnsi="Times New Roman" w:cs="Times New Roman"/>
          <w:sz w:val="24"/>
          <w:szCs w:val="24"/>
        </w:rPr>
        <w:t xml:space="preserve"> </w:t>
      </w:r>
      <w:r w:rsidR="006463BC" w:rsidRPr="002B5B17">
        <w:rPr>
          <w:rFonts w:ascii="Times New Roman" w:hAnsi="Times New Roman" w:cs="Times New Roman"/>
          <w:sz w:val="24"/>
          <w:szCs w:val="24"/>
        </w:rPr>
        <w:t xml:space="preserve">burial grounds, </w:t>
      </w:r>
      <w:r w:rsidR="005772C0" w:rsidRPr="002B5B17">
        <w:rPr>
          <w:rFonts w:ascii="Times New Roman" w:hAnsi="Times New Roman" w:cs="Times New Roman"/>
          <w:sz w:val="24"/>
          <w:szCs w:val="24"/>
        </w:rPr>
        <w:t xml:space="preserve">and </w:t>
      </w:r>
      <w:r w:rsidR="006463BC" w:rsidRPr="002B5B17">
        <w:rPr>
          <w:rFonts w:ascii="Times New Roman" w:hAnsi="Times New Roman" w:cs="Times New Roman"/>
          <w:sz w:val="24"/>
          <w:szCs w:val="24"/>
        </w:rPr>
        <w:t xml:space="preserve">sacred groves, </w:t>
      </w:r>
      <w:r w:rsidR="005772C0" w:rsidRPr="002B5B17">
        <w:rPr>
          <w:rFonts w:ascii="Times New Roman" w:hAnsi="Times New Roman" w:cs="Times New Roman"/>
          <w:sz w:val="24"/>
          <w:szCs w:val="24"/>
        </w:rPr>
        <w:t>near water sources and rivers. Consequently, there was a preexisting indigenous management system before the colonizers brought their 'scientific' forestry approach, which focused on manipulating trees and soil to achieve a continuous timber yield.</w:t>
      </w:r>
    </w:p>
    <w:p w14:paraId="29B83BA8" w14:textId="3297987B" w:rsidR="00141C93" w:rsidRPr="002B5B17" w:rsidRDefault="006B5476" w:rsidP="0065419D">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Another</w:t>
      </w:r>
      <w:r w:rsidR="00F162E3" w:rsidRPr="002B5B17">
        <w:rPr>
          <w:rFonts w:ascii="Times New Roman" w:hAnsi="Times New Roman" w:cs="Times New Roman"/>
          <w:sz w:val="24"/>
          <w:szCs w:val="24"/>
        </w:rPr>
        <w:t xml:space="preserve"> notable</w:t>
      </w:r>
      <w:r w:rsidR="00A92BA4" w:rsidRPr="002B5B17">
        <w:rPr>
          <w:rFonts w:ascii="Times New Roman" w:hAnsi="Times New Roman" w:cs="Times New Roman"/>
          <w:sz w:val="24"/>
          <w:szCs w:val="24"/>
        </w:rPr>
        <w:t xml:space="preserve"> community-based management</w:t>
      </w:r>
      <w:r w:rsidR="0035511A" w:rsidRPr="002B5B17">
        <w:rPr>
          <w:rFonts w:ascii="Times New Roman" w:hAnsi="Times New Roman" w:cs="Times New Roman"/>
          <w:sz w:val="24"/>
          <w:szCs w:val="24"/>
        </w:rPr>
        <w:t xml:space="preserve"> strategy </w:t>
      </w:r>
      <w:r w:rsidR="00F162E3" w:rsidRPr="002B5B17">
        <w:rPr>
          <w:rFonts w:ascii="Times New Roman" w:hAnsi="Times New Roman" w:cs="Times New Roman"/>
          <w:sz w:val="24"/>
          <w:szCs w:val="24"/>
        </w:rPr>
        <w:t>employed by local actors in the co-management of forest</w:t>
      </w:r>
      <w:r w:rsidR="00C62050" w:rsidRPr="002B5B17">
        <w:rPr>
          <w:rFonts w:ascii="Times New Roman" w:hAnsi="Times New Roman" w:cs="Times New Roman"/>
          <w:sz w:val="24"/>
          <w:szCs w:val="24"/>
        </w:rPr>
        <w:t>s</w:t>
      </w:r>
      <w:r w:rsidR="00F162E3" w:rsidRPr="002B5B17">
        <w:rPr>
          <w:rFonts w:ascii="Times New Roman" w:hAnsi="Times New Roman" w:cs="Times New Roman"/>
          <w:sz w:val="24"/>
          <w:szCs w:val="24"/>
        </w:rPr>
        <w:t xml:space="preserve"> in Ghana is the Community Resource Management Areas </w:t>
      </w:r>
      <w:r w:rsidR="00F162E3" w:rsidRPr="002B5B17">
        <w:rPr>
          <w:rFonts w:ascii="Times New Roman" w:hAnsi="Times New Roman" w:cs="Times New Roman"/>
          <w:sz w:val="24"/>
          <w:szCs w:val="24"/>
        </w:rPr>
        <w:lastRenderedPageBreak/>
        <w:t>(CREMAs).</w:t>
      </w:r>
      <w:r w:rsidR="005F694E" w:rsidRPr="002B5B17">
        <w:rPr>
          <w:rFonts w:ascii="Times New Roman" w:hAnsi="Times New Roman" w:cs="Times New Roman"/>
          <w:sz w:val="24"/>
          <w:szCs w:val="24"/>
        </w:rPr>
        <w:t xml:space="preserve"> </w:t>
      </w:r>
      <w:r w:rsidR="00D24318" w:rsidRPr="002B5B17">
        <w:rPr>
          <w:rFonts w:ascii="Times New Roman" w:hAnsi="Times New Roman" w:cs="Times New Roman"/>
          <w:sz w:val="24"/>
          <w:szCs w:val="24"/>
        </w:rPr>
        <w:t xml:space="preserve">As stated by Asare et al. (2013), the CREMA mechanism serves as an innovative tool for community initiatives in natural resource management and landscape-level planning. It addresses a crucial gap by granting communities the authority to </w:t>
      </w:r>
      <w:r w:rsidR="006463BC" w:rsidRPr="002B5B17">
        <w:rPr>
          <w:rFonts w:ascii="Times New Roman" w:hAnsi="Times New Roman" w:cs="Times New Roman"/>
          <w:sz w:val="24"/>
          <w:szCs w:val="24"/>
        </w:rPr>
        <w:t>take care of</w:t>
      </w:r>
      <w:r w:rsidR="00D24318" w:rsidRPr="002B5B17">
        <w:rPr>
          <w:rFonts w:ascii="Times New Roman" w:hAnsi="Times New Roman" w:cs="Times New Roman"/>
          <w:sz w:val="24"/>
          <w:szCs w:val="24"/>
        </w:rPr>
        <w:t xml:space="preserve"> their natural resources and derive economic benefits from them. The CREMA represents a significant policy shift as it allows communities</w:t>
      </w:r>
      <w:r w:rsidR="006463BC" w:rsidRPr="002B5B17">
        <w:rPr>
          <w:rFonts w:ascii="Times New Roman" w:hAnsi="Times New Roman" w:cs="Times New Roman"/>
          <w:sz w:val="24"/>
          <w:szCs w:val="24"/>
        </w:rPr>
        <w:t xml:space="preserve"> and </w:t>
      </w:r>
      <w:r w:rsidR="00D24318" w:rsidRPr="002B5B17">
        <w:rPr>
          <w:rFonts w:ascii="Times New Roman" w:hAnsi="Times New Roman" w:cs="Times New Roman"/>
          <w:sz w:val="24"/>
          <w:szCs w:val="24"/>
        </w:rPr>
        <w:t xml:space="preserve">landowners to govern and oversee forest </w:t>
      </w:r>
      <w:r w:rsidR="006463BC" w:rsidRPr="002B5B17">
        <w:rPr>
          <w:rFonts w:ascii="Times New Roman" w:hAnsi="Times New Roman" w:cs="Times New Roman"/>
          <w:sz w:val="24"/>
          <w:szCs w:val="24"/>
        </w:rPr>
        <w:t>flora and fauna</w:t>
      </w:r>
      <w:r w:rsidR="00D24318" w:rsidRPr="002B5B17">
        <w:rPr>
          <w:rFonts w:ascii="Times New Roman" w:hAnsi="Times New Roman" w:cs="Times New Roman"/>
          <w:sz w:val="24"/>
          <w:szCs w:val="24"/>
        </w:rPr>
        <w:t xml:space="preserve"> within the CREMA</w:t>
      </w:r>
      <w:r w:rsidR="00913D4E" w:rsidRPr="002B5B17">
        <w:rPr>
          <w:rFonts w:ascii="Times New Roman" w:hAnsi="Times New Roman" w:cs="Times New Roman"/>
          <w:sz w:val="24"/>
          <w:szCs w:val="24"/>
        </w:rPr>
        <w:t xml:space="preserve"> confines</w:t>
      </w:r>
      <w:r w:rsidR="00D24318" w:rsidRPr="002B5B17">
        <w:rPr>
          <w:rFonts w:ascii="Times New Roman" w:hAnsi="Times New Roman" w:cs="Times New Roman"/>
          <w:sz w:val="24"/>
          <w:szCs w:val="24"/>
        </w:rPr>
        <w:t xml:space="preserve">, while also gaining financial or non-monetary advantages. Notably, one of the mechanism's strengths is its incorporation of traditional or local beliefs and values, all within a democratic decision-making and governance process. For instance, many CREMA </w:t>
      </w:r>
      <w:r w:rsidR="00913D4E" w:rsidRPr="002B5B17">
        <w:rPr>
          <w:rFonts w:ascii="Times New Roman" w:hAnsi="Times New Roman" w:cs="Times New Roman"/>
          <w:sz w:val="24"/>
          <w:szCs w:val="24"/>
        </w:rPr>
        <w:t>confines</w:t>
      </w:r>
      <w:r w:rsidR="00D24318" w:rsidRPr="002B5B17">
        <w:rPr>
          <w:rFonts w:ascii="Times New Roman" w:hAnsi="Times New Roman" w:cs="Times New Roman"/>
          <w:sz w:val="24"/>
          <w:szCs w:val="24"/>
        </w:rPr>
        <w:t xml:space="preserve"> are defined based on traditional territorial </w:t>
      </w:r>
      <w:r w:rsidR="00913D4E" w:rsidRPr="002B5B17">
        <w:rPr>
          <w:rFonts w:ascii="Times New Roman" w:hAnsi="Times New Roman" w:cs="Times New Roman"/>
          <w:sz w:val="24"/>
          <w:szCs w:val="24"/>
        </w:rPr>
        <w:t>confines</w:t>
      </w:r>
      <w:r w:rsidR="00D24318" w:rsidRPr="002B5B17">
        <w:rPr>
          <w:rFonts w:ascii="Times New Roman" w:hAnsi="Times New Roman" w:cs="Times New Roman"/>
          <w:sz w:val="24"/>
          <w:szCs w:val="24"/>
        </w:rPr>
        <w:t xml:space="preserve">, and the by-laws often integrate or draw inspiration from local norms or traditional systems of forest </w:t>
      </w:r>
      <w:r w:rsidR="00913D4E" w:rsidRPr="002B5B17">
        <w:rPr>
          <w:rFonts w:ascii="Times New Roman" w:hAnsi="Times New Roman" w:cs="Times New Roman"/>
          <w:sz w:val="24"/>
          <w:szCs w:val="24"/>
        </w:rPr>
        <w:t>flora and fauna</w:t>
      </w:r>
      <w:r w:rsidR="00D24318" w:rsidRPr="002B5B17">
        <w:rPr>
          <w:rFonts w:ascii="Times New Roman" w:hAnsi="Times New Roman" w:cs="Times New Roman"/>
          <w:sz w:val="24"/>
          <w:szCs w:val="24"/>
        </w:rPr>
        <w:t xml:space="preserve"> management (Asare et al., 2013).</w:t>
      </w:r>
      <w:r w:rsidR="0065419D" w:rsidRPr="002B5B17">
        <w:rPr>
          <w:rFonts w:ascii="Times New Roman" w:hAnsi="Times New Roman" w:cs="Times New Roman"/>
          <w:sz w:val="24"/>
          <w:szCs w:val="24"/>
        </w:rPr>
        <w:t xml:space="preserve"> </w:t>
      </w:r>
      <w:r w:rsidR="00647C08" w:rsidRPr="002B5B17">
        <w:rPr>
          <w:rFonts w:ascii="Times New Roman" w:hAnsi="Times New Roman" w:cs="Times New Roman"/>
          <w:sz w:val="24"/>
          <w:szCs w:val="24"/>
        </w:rPr>
        <w:t>By granting communities</w:t>
      </w:r>
      <w:r w:rsidR="00913D4E" w:rsidRPr="002B5B17">
        <w:rPr>
          <w:rFonts w:ascii="Times New Roman" w:hAnsi="Times New Roman" w:cs="Times New Roman"/>
          <w:sz w:val="24"/>
          <w:szCs w:val="24"/>
        </w:rPr>
        <w:t xml:space="preserve"> user-rights and f</w:t>
      </w:r>
      <w:r w:rsidR="00647C08" w:rsidRPr="002B5B17">
        <w:rPr>
          <w:rFonts w:ascii="Times New Roman" w:hAnsi="Times New Roman" w:cs="Times New Roman"/>
          <w:sz w:val="24"/>
          <w:szCs w:val="24"/>
        </w:rPr>
        <w:t>ormal access to forest resources, the CREMA establishes a foundation based on traditional values and cultural systems. Its primary objective is to generate both financial and nonfinancial resources for communities and individuals residing within the CREMA (Asare, 2013).</w:t>
      </w:r>
    </w:p>
    <w:p w14:paraId="1BD55C79" w14:textId="0F695736" w:rsidR="00334820" w:rsidRPr="002B5B17" w:rsidRDefault="00334820" w:rsidP="00EE508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In Northern Ghana, local actors employ diverse forest management strategies encompassing community leadership, local management strategies, and</w:t>
      </w:r>
      <w:r w:rsidR="009449EF" w:rsidRPr="002B5B17">
        <w:rPr>
          <w:rFonts w:ascii="Times New Roman" w:hAnsi="Times New Roman" w:cs="Times New Roman"/>
          <w:sz w:val="24"/>
          <w:szCs w:val="24"/>
        </w:rPr>
        <w:t xml:space="preserve"> community-based forestry management </w:t>
      </w:r>
      <w:r w:rsidR="00231336" w:rsidRPr="002B5B17">
        <w:rPr>
          <w:rFonts w:ascii="Times New Roman" w:hAnsi="Times New Roman" w:cs="Times New Roman"/>
          <w:sz w:val="24"/>
          <w:szCs w:val="24"/>
        </w:rPr>
        <w:t>strategies</w:t>
      </w:r>
      <w:r w:rsidR="009F6922" w:rsidRPr="002B5B17">
        <w:rPr>
          <w:rFonts w:ascii="Times New Roman" w:hAnsi="Times New Roman" w:cs="Times New Roman"/>
          <w:sz w:val="24"/>
          <w:szCs w:val="24"/>
        </w:rPr>
        <w:t xml:space="preserve"> like</w:t>
      </w:r>
      <w:r w:rsidRPr="002B5B17">
        <w:rPr>
          <w:rFonts w:ascii="Times New Roman" w:hAnsi="Times New Roman" w:cs="Times New Roman"/>
          <w:sz w:val="24"/>
          <w:szCs w:val="24"/>
        </w:rPr>
        <w:t xml:space="preserve"> CREMAs, as noted by Yahaya et al. (2021).</w:t>
      </w:r>
      <w:r w:rsidR="00971007" w:rsidRPr="002B5B17">
        <w:rPr>
          <w:rFonts w:ascii="Times New Roman" w:hAnsi="Times New Roman" w:cs="Times New Roman"/>
          <w:sz w:val="24"/>
          <w:szCs w:val="24"/>
        </w:rPr>
        <w:t xml:space="preserve"> Taboos equally play a vital role in managing resources effectively in Northern Ghana, aiming to mitigate excessive harvesting of essential provisioning services and</w:t>
      </w:r>
      <w:r w:rsidR="00C62050" w:rsidRPr="002B5B17">
        <w:rPr>
          <w:rFonts w:ascii="Times New Roman" w:hAnsi="Times New Roman" w:cs="Times New Roman"/>
          <w:sz w:val="24"/>
          <w:szCs w:val="24"/>
        </w:rPr>
        <w:t xml:space="preserve"> to</w:t>
      </w:r>
      <w:r w:rsidR="00971007" w:rsidRPr="002B5B17">
        <w:rPr>
          <w:rFonts w:ascii="Times New Roman" w:hAnsi="Times New Roman" w:cs="Times New Roman"/>
          <w:sz w:val="24"/>
          <w:szCs w:val="24"/>
        </w:rPr>
        <w:t xml:space="preserve"> revive threatened animal and plant species. These taboos specifically prohibit the hunting of diverse animal types in certain situations, like during pregnancy, nursing, or mating. Similarly, taboos regulate the gathering and utilization of specific wild plants for designated purposes alone. For instance, the shea tree (vitellaria paradoxa) is subject to </w:t>
      </w:r>
      <w:r w:rsidR="00971007" w:rsidRPr="002B5B17">
        <w:rPr>
          <w:rFonts w:ascii="Times New Roman" w:hAnsi="Times New Roman" w:cs="Times New Roman"/>
          <w:sz w:val="24"/>
          <w:szCs w:val="24"/>
        </w:rPr>
        <w:lastRenderedPageBreak/>
        <w:t xml:space="preserve">numerous taboos dictating the utilization of its various parts based on distinct times and locations </w:t>
      </w:r>
      <w:r w:rsidR="00707FE7" w:rsidRPr="002B5B17">
        <w:rPr>
          <w:rFonts w:ascii="Times New Roman" w:hAnsi="Times New Roman" w:cs="Times New Roman"/>
          <w:noProof/>
          <w:sz w:val="24"/>
          <w:szCs w:val="24"/>
        </w:rPr>
        <w:t>(Boafo et al., 2015)</w:t>
      </w:r>
      <w:r w:rsidR="00971007" w:rsidRPr="002B5B17">
        <w:rPr>
          <w:rFonts w:ascii="Times New Roman" w:hAnsi="Times New Roman" w:cs="Times New Roman"/>
          <w:sz w:val="24"/>
          <w:szCs w:val="24"/>
        </w:rPr>
        <w:t xml:space="preserve">. </w:t>
      </w:r>
      <w:r w:rsidR="004600DC" w:rsidRPr="002B5B17">
        <w:rPr>
          <w:rFonts w:ascii="Times New Roman" w:hAnsi="Times New Roman" w:cs="Times New Roman"/>
          <w:sz w:val="24"/>
          <w:szCs w:val="24"/>
        </w:rPr>
        <w:t xml:space="preserve">Local taboos, depending on circumstances, can be enforced daily, weekly, or with seasonal variations, and they may differ for individuals based on their age, gender, or social status. Breaching these taboos often necessitates the offering of fowls or, in certain instances, a zebu (humped cattle) to seek forgiveness from the gods. (Boafo et al., 2015). </w:t>
      </w:r>
      <w:r w:rsidR="0026207D" w:rsidRPr="002B5B17">
        <w:rPr>
          <w:rFonts w:ascii="Times New Roman" w:hAnsi="Times New Roman" w:cs="Times New Roman"/>
          <w:sz w:val="24"/>
          <w:szCs w:val="24"/>
        </w:rPr>
        <w:t xml:space="preserve">In the </w:t>
      </w:r>
      <w:r w:rsidR="0038172D" w:rsidRPr="002B5B17">
        <w:rPr>
          <w:rFonts w:ascii="Times New Roman" w:hAnsi="Times New Roman" w:cs="Times New Roman"/>
          <w:sz w:val="24"/>
          <w:szCs w:val="24"/>
        </w:rPr>
        <w:t>Mole National Park</w:t>
      </w:r>
      <w:r w:rsidR="0026207D" w:rsidRPr="002B5B17">
        <w:rPr>
          <w:rFonts w:ascii="Times New Roman" w:hAnsi="Times New Roman" w:cs="Times New Roman"/>
          <w:sz w:val="24"/>
          <w:szCs w:val="24"/>
        </w:rPr>
        <w:t xml:space="preserve"> for instances, </w:t>
      </w:r>
      <w:r w:rsidR="00EE508B" w:rsidRPr="002B5B17">
        <w:rPr>
          <w:rFonts w:ascii="Times New Roman" w:hAnsi="Times New Roman" w:cs="Times New Roman"/>
          <w:sz w:val="24"/>
          <w:szCs w:val="24"/>
        </w:rPr>
        <w:t xml:space="preserve">it has been observed that fringe communities extensively utilize the totemic system to safeguard and preserve various forest flora and fauna species. Surrounding communities have embraced certain animal species as totems, refraining from both killing and consuming them. Among these animals are the python and the lion. Additionally, communities preserve specific tree species as sacred groves (Yahaya et al., 2021). </w:t>
      </w:r>
      <w:r w:rsidR="005350BA" w:rsidRPr="002B5B17">
        <w:rPr>
          <w:rFonts w:ascii="Times New Roman" w:hAnsi="Times New Roman" w:cs="Times New Roman"/>
          <w:sz w:val="24"/>
          <w:szCs w:val="24"/>
        </w:rPr>
        <w:t xml:space="preserve">In the Gbele forest reserve in the Upper West Region, local communities assume various responsibilities. These responsibilities </w:t>
      </w:r>
      <w:r w:rsidR="00C62050" w:rsidRPr="002B5B17">
        <w:rPr>
          <w:rFonts w:ascii="Times New Roman" w:hAnsi="Times New Roman" w:cs="Times New Roman"/>
          <w:sz w:val="24"/>
          <w:szCs w:val="24"/>
        </w:rPr>
        <w:t>include</w:t>
      </w:r>
      <w:r w:rsidR="005350BA" w:rsidRPr="002B5B17">
        <w:rPr>
          <w:rFonts w:ascii="Times New Roman" w:hAnsi="Times New Roman" w:cs="Times New Roman"/>
          <w:sz w:val="24"/>
          <w:szCs w:val="24"/>
        </w:rPr>
        <w:t xml:space="preserve"> actions such as establishing firebreaks and conducting boundary maintenance to safeguard the reserve from sporadic wildfires, as well as engaging in tree planting initiatives (Osumanu &amp; Samuel, 2017). </w:t>
      </w:r>
      <w:r w:rsidRPr="002B5B17">
        <w:rPr>
          <w:rFonts w:ascii="Times New Roman" w:hAnsi="Times New Roman" w:cs="Times New Roman"/>
          <w:sz w:val="24"/>
          <w:szCs w:val="24"/>
        </w:rPr>
        <w:t>Notably,</w:t>
      </w:r>
      <w:r w:rsidR="0026207D" w:rsidRPr="002B5B17">
        <w:rPr>
          <w:rFonts w:ascii="Times New Roman" w:hAnsi="Times New Roman" w:cs="Times New Roman"/>
          <w:sz w:val="24"/>
          <w:szCs w:val="24"/>
        </w:rPr>
        <w:t xml:space="preserve"> Wechiau</w:t>
      </w:r>
      <w:r w:rsidR="008F6943" w:rsidRPr="002B5B17">
        <w:rPr>
          <w:rFonts w:ascii="Times New Roman" w:hAnsi="Times New Roman" w:cs="Times New Roman"/>
          <w:sz w:val="24"/>
          <w:szCs w:val="24"/>
        </w:rPr>
        <w:t>,</w:t>
      </w:r>
      <w:r w:rsidRPr="002B5B17">
        <w:rPr>
          <w:rFonts w:ascii="Times New Roman" w:hAnsi="Times New Roman" w:cs="Times New Roman"/>
          <w:sz w:val="24"/>
          <w:szCs w:val="24"/>
        </w:rPr>
        <w:t xml:space="preserve"> </w:t>
      </w:r>
      <w:r w:rsidR="0026207D" w:rsidRPr="002B5B17">
        <w:rPr>
          <w:rFonts w:ascii="Times New Roman" w:hAnsi="Times New Roman" w:cs="Times New Roman"/>
          <w:sz w:val="24"/>
          <w:szCs w:val="24"/>
        </w:rPr>
        <w:t xml:space="preserve">Zukpiri and the </w:t>
      </w:r>
      <w:r w:rsidR="0038172D" w:rsidRPr="002B5B17">
        <w:rPr>
          <w:rFonts w:ascii="Times New Roman" w:hAnsi="Times New Roman" w:cs="Times New Roman"/>
          <w:sz w:val="24"/>
          <w:szCs w:val="24"/>
        </w:rPr>
        <w:t>Lawra Municipal Forest</w:t>
      </w:r>
      <w:r w:rsidR="0026207D" w:rsidRPr="002B5B17">
        <w:rPr>
          <w:rFonts w:ascii="Times New Roman" w:hAnsi="Times New Roman" w:cs="Times New Roman"/>
          <w:sz w:val="24"/>
          <w:szCs w:val="24"/>
        </w:rPr>
        <w:t xml:space="preserve"> in the Upper West Region are having CREMAs </w:t>
      </w:r>
      <w:r w:rsidR="008F6943" w:rsidRPr="002B5B17">
        <w:rPr>
          <w:rFonts w:ascii="Times New Roman" w:hAnsi="Times New Roman" w:cs="Times New Roman"/>
          <w:sz w:val="24"/>
          <w:szCs w:val="24"/>
        </w:rPr>
        <w:t xml:space="preserve">(Asare et al., 2013: </w:t>
      </w:r>
      <w:r w:rsidR="008F6943" w:rsidRPr="002B5B17">
        <w:rPr>
          <w:rFonts w:ascii="Times New Roman" w:hAnsi="Times New Roman" w:cs="Times New Roman"/>
          <w:noProof/>
          <w:sz w:val="24"/>
          <w:szCs w:val="24"/>
        </w:rPr>
        <w:t>Baddianaah &amp; Baaweh, 2021</w:t>
      </w:r>
      <w:r w:rsidR="0026207D" w:rsidRPr="002B5B17">
        <w:rPr>
          <w:rFonts w:ascii="Times New Roman" w:hAnsi="Times New Roman" w:cs="Times New Roman"/>
          <w:sz w:val="24"/>
          <w:szCs w:val="24"/>
        </w:rPr>
        <w:t>)</w:t>
      </w:r>
      <w:r w:rsidRPr="002B5B17">
        <w:rPr>
          <w:rFonts w:ascii="Times New Roman" w:hAnsi="Times New Roman" w:cs="Times New Roman"/>
          <w:sz w:val="24"/>
          <w:szCs w:val="24"/>
        </w:rPr>
        <w:t>, offering local communities the opportunity to actively manage natural resources, including forests</w:t>
      </w:r>
      <w:r w:rsidR="00B13845" w:rsidRPr="002B5B17">
        <w:rPr>
          <w:rFonts w:ascii="Times New Roman" w:hAnsi="Times New Roman" w:cs="Times New Roman"/>
          <w:sz w:val="24"/>
          <w:szCs w:val="24"/>
        </w:rPr>
        <w:t xml:space="preserve"> and wild animals</w:t>
      </w:r>
      <w:r w:rsidRPr="002B5B17">
        <w:rPr>
          <w:rFonts w:ascii="Times New Roman" w:hAnsi="Times New Roman" w:cs="Times New Roman"/>
          <w:sz w:val="24"/>
          <w:szCs w:val="24"/>
        </w:rPr>
        <w:t>, within their respective areas.</w:t>
      </w:r>
    </w:p>
    <w:p w14:paraId="63494986" w14:textId="66F4C8D7" w:rsidR="00447DFD" w:rsidRPr="002B5B17" w:rsidRDefault="00733355" w:rsidP="00A70707">
      <w:pPr>
        <w:pStyle w:val="Heading3"/>
      </w:pPr>
      <w:bookmarkStart w:id="43" w:name="_Toc181644028"/>
      <w:r w:rsidRPr="002B5B17">
        <w:t xml:space="preserve">2.4.4 Impacts of </w:t>
      </w:r>
      <w:r w:rsidR="00D902A9" w:rsidRPr="002B5B17">
        <w:t>Local Management Strategies</w:t>
      </w:r>
      <w:r w:rsidRPr="002B5B17">
        <w:t xml:space="preserve"> in the Co-management of </w:t>
      </w:r>
      <w:r w:rsidR="00C62050" w:rsidRPr="002B5B17">
        <w:t xml:space="preserve">the </w:t>
      </w:r>
      <w:r w:rsidR="00CA2199" w:rsidRPr="002B5B17">
        <w:t xml:space="preserve">Brutu </w:t>
      </w:r>
      <w:r w:rsidRPr="002B5B17">
        <w:t>Forest</w:t>
      </w:r>
      <w:r w:rsidR="00CA2199" w:rsidRPr="002B5B17">
        <w:t xml:space="preserve"> Reserve</w:t>
      </w:r>
      <w:bookmarkEnd w:id="43"/>
    </w:p>
    <w:p w14:paraId="0D968308" w14:textId="2234E8BF" w:rsidR="00EA2DDD" w:rsidRPr="002B5B17" w:rsidRDefault="00447DFD" w:rsidP="008E46B3">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strategies used by l</w:t>
      </w:r>
      <w:r w:rsidR="00733355" w:rsidRPr="002B5B17">
        <w:rPr>
          <w:rFonts w:ascii="Times New Roman" w:hAnsi="Times New Roman" w:cs="Times New Roman"/>
          <w:sz w:val="24"/>
          <w:szCs w:val="24"/>
        </w:rPr>
        <w:t xml:space="preserve">ocal actors in the co-management of forest reserves have played a vital role in achieving the objectives of sustainable forest management. </w:t>
      </w:r>
      <w:r w:rsidRPr="002B5B17">
        <w:rPr>
          <w:rFonts w:ascii="Times New Roman" w:hAnsi="Times New Roman" w:cs="Times New Roman"/>
          <w:sz w:val="24"/>
          <w:szCs w:val="24"/>
        </w:rPr>
        <w:t xml:space="preserve">These </w:t>
      </w:r>
      <w:r w:rsidR="00154E23" w:rsidRPr="002B5B17">
        <w:rPr>
          <w:rFonts w:ascii="Times New Roman" w:hAnsi="Times New Roman" w:cs="Times New Roman"/>
          <w:sz w:val="24"/>
          <w:szCs w:val="24"/>
        </w:rPr>
        <w:t>strategies</w:t>
      </w:r>
      <w:r w:rsidR="00733355" w:rsidRPr="002B5B17">
        <w:rPr>
          <w:rFonts w:ascii="Times New Roman" w:hAnsi="Times New Roman" w:cs="Times New Roman"/>
          <w:sz w:val="24"/>
          <w:szCs w:val="24"/>
        </w:rPr>
        <w:t xml:space="preserve"> have yielded significant impacts on forests and the livelihoods of forest-dependent communities. </w:t>
      </w:r>
      <w:r w:rsidR="002D40C5" w:rsidRPr="002B5B17">
        <w:rPr>
          <w:rFonts w:ascii="Times New Roman" w:hAnsi="Times New Roman" w:cs="Times New Roman"/>
          <w:sz w:val="24"/>
          <w:szCs w:val="24"/>
        </w:rPr>
        <w:t xml:space="preserve">Numerous studies, including Baruah (2015), Husseini et al. </w:t>
      </w:r>
      <w:r w:rsidR="002D40C5" w:rsidRPr="002B5B17">
        <w:rPr>
          <w:rFonts w:ascii="Times New Roman" w:hAnsi="Times New Roman" w:cs="Times New Roman"/>
          <w:sz w:val="24"/>
          <w:szCs w:val="24"/>
        </w:rPr>
        <w:lastRenderedPageBreak/>
        <w:t xml:space="preserve">(2016), and Baker et al. (2018), have established the widespread acknowledgment that when local communities </w:t>
      </w:r>
      <w:r w:rsidR="009E607F" w:rsidRPr="002B5B17">
        <w:rPr>
          <w:rFonts w:ascii="Times New Roman" w:hAnsi="Times New Roman" w:cs="Times New Roman"/>
          <w:sz w:val="24"/>
          <w:szCs w:val="24"/>
        </w:rPr>
        <w:t>involve</w:t>
      </w:r>
      <w:r w:rsidR="002D40C5" w:rsidRPr="002B5B17">
        <w:rPr>
          <w:rFonts w:ascii="Times New Roman" w:hAnsi="Times New Roman" w:cs="Times New Roman"/>
          <w:sz w:val="24"/>
          <w:szCs w:val="24"/>
        </w:rPr>
        <w:t xml:space="preserve"> in the management of natural resource areas, there is a noticeable decrease in the degradation of forest and wildlife resources</w:t>
      </w:r>
      <w:r w:rsidR="00986110" w:rsidRPr="002B5B17">
        <w:rPr>
          <w:rFonts w:ascii="Times New Roman" w:hAnsi="Times New Roman" w:cs="Times New Roman"/>
          <w:sz w:val="24"/>
          <w:szCs w:val="24"/>
        </w:rPr>
        <w:t>.</w:t>
      </w:r>
    </w:p>
    <w:p w14:paraId="622D8C37" w14:textId="240ED0DE" w:rsidR="00EA2DDD" w:rsidRPr="002B5B17" w:rsidRDefault="00EA2DDD" w:rsidP="008E46B3">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The use of traditional knowledge and practices in forest management has </w:t>
      </w:r>
      <w:r w:rsidR="00606380" w:rsidRPr="002B5B17">
        <w:rPr>
          <w:rFonts w:ascii="Times New Roman" w:hAnsi="Times New Roman" w:cs="Times New Roman"/>
          <w:sz w:val="24"/>
          <w:szCs w:val="24"/>
        </w:rPr>
        <w:t>resulted in</w:t>
      </w:r>
      <w:r w:rsidRPr="002B5B17">
        <w:rPr>
          <w:rFonts w:ascii="Times New Roman" w:hAnsi="Times New Roman" w:cs="Times New Roman"/>
          <w:sz w:val="24"/>
          <w:szCs w:val="24"/>
        </w:rPr>
        <w:t xml:space="preserve"> the promotion of sustainable forest management practices (Fobissie et al., 2009). Indigenous communities recognized the intrinsic worth of natural forests, leading them to develop protective measures in their surrounding areas. Consequently, they established traditional knowledge systems to govern the relationship between humans and the environment (Rim-Rukeh et al., 2013).</w:t>
      </w:r>
      <w:r w:rsidR="00111B78" w:rsidRPr="002B5B17">
        <w:rPr>
          <w:rFonts w:ascii="Times New Roman" w:hAnsi="Times New Roman" w:cs="Times New Roman"/>
          <w:sz w:val="24"/>
          <w:szCs w:val="24"/>
        </w:rPr>
        <w:t xml:space="preserve"> Local people in Viet Nam regarded the sand forests as important sources of sustenance, as well as sites of spiritual significance, and as evacuation spots during emergencies like flooding or wartime, prior to 1979. Consequently, these forests were preserved through oral tradition and overseen by clan leaders and village councils, a</w:t>
      </w:r>
      <w:r w:rsidR="00441BBA" w:rsidRPr="002B5B17">
        <w:rPr>
          <w:rFonts w:ascii="Times New Roman" w:hAnsi="Times New Roman" w:cs="Times New Roman"/>
          <w:sz w:val="24"/>
          <w:szCs w:val="24"/>
        </w:rPr>
        <w:t xml:space="preserve">s reported by </w:t>
      </w:r>
      <w:r w:rsidR="00441BBA" w:rsidRPr="002B5B17">
        <w:rPr>
          <w:rFonts w:ascii="Times New Roman" w:hAnsi="Times New Roman" w:cs="Times New Roman"/>
          <w:noProof/>
          <w:sz w:val="24"/>
          <w:szCs w:val="24"/>
        </w:rPr>
        <w:t xml:space="preserve">Tuan et al., </w:t>
      </w:r>
      <w:r w:rsidR="00F17168" w:rsidRPr="002B5B17">
        <w:rPr>
          <w:rFonts w:ascii="Times New Roman" w:hAnsi="Times New Roman" w:cs="Times New Roman"/>
          <w:noProof/>
          <w:sz w:val="24"/>
          <w:szCs w:val="24"/>
        </w:rPr>
        <w:t>(</w:t>
      </w:r>
      <w:r w:rsidR="00441BBA" w:rsidRPr="002B5B17">
        <w:rPr>
          <w:rFonts w:ascii="Times New Roman" w:hAnsi="Times New Roman" w:cs="Times New Roman"/>
          <w:noProof/>
          <w:sz w:val="24"/>
          <w:szCs w:val="24"/>
        </w:rPr>
        <w:t>2022)</w:t>
      </w:r>
      <w:r w:rsidR="00111B78" w:rsidRPr="002B5B17">
        <w:rPr>
          <w:rFonts w:ascii="Times New Roman" w:hAnsi="Times New Roman" w:cs="Times New Roman"/>
          <w:sz w:val="24"/>
          <w:szCs w:val="24"/>
        </w:rPr>
        <w:t>.</w:t>
      </w:r>
      <w:r w:rsidR="00C377B0" w:rsidRPr="002B5B17">
        <w:rPr>
          <w:rFonts w:ascii="Times New Roman" w:hAnsi="Times New Roman" w:cs="Times New Roman"/>
          <w:sz w:val="24"/>
          <w:szCs w:val="24"/>
        </w:rPr>
        <w:t xml:space="preserve"> On the other hand, t</w:t>
      </w:r>
      <w:r w:rsidRPr="002B5B17">
        <w:rPr>
          <w:rFonts w:ascii="Times New Roman" w:hAnsi="Times New Roman" w:cs="Times New Roman"/>
          <w:sz w:val="24"/>
          <w:szCs w:val="24"/>
        </w:rPr>
        <w:t xml:space="preserve">raditional leaders at Ukwama Village stated in an interview that in the past people were not allowed to engage in any activity on Thursday in Tanzania (Faraja, 2021). Similarly, Asante et al. (2017) found that certain days in Ghana are considered sacred, during which people are prohibited from entering the forest. </w:t>
      </w:r>
      <w:r w:rsidR="00CC5427" w:rsidRPr="002B5B17">
        <w:rPr>
          <w:rFonts w:ascii="Times New Roman" w:hAnsi="Times New Roman" w:cs="Times New Roman"/>
          <w:sz w:val="24"/>
          <w:szCs w:val="24"/>
        </w:rPr>
        <w:t xml:space="preserve">The belief is that on these days </w:t>
      </w:r>
      <w:r w:rsidRPr="002B5B17">
        <w:rPr>
          <w:rFonts w:ascii="Times New Roman" w:hAnsi="Times New Roman" w:cs="Times New Roman"/>
          <w:sz w:val="24"/>
          <w:szCs w:val="24"/>
        </w:rPr>
        <w:t xml:space="preserve">deities visit the forest, resulting in the absence of human presence and disturbances in the forest. As a result, the forest remains undisturbed on these taboo days. This reduces the number of days humans interact with the forest thereby sustaining the forest. </w:t>
      </w:r>
      <w:r w:rsidR="00DC4263" w:rsidRPr="002B5B17">
        <w:rPr>
          <w:rFonts w:ascii="Times New Roman" w:hAnsi="Times New Roman" w:cs="Times New Roman"/>
          <w:sz w:val="24"/>
          <w:szCs w:val="24"/>
        </w:rPr>
        <w:t>In addition</w:t>
      </w:r>
      <w:r w:rsidRPr="002B5B17">
        <w:rPr>
          <w:rFonts w:ascii="Times New Roman" w:hAnsi="Times New Roman" w:cs="Times New Roman"/>
          <w:sz w:val="24"/>
          <w:szCs w:val="24"/>
        </w:rPr>
        <w:t xml:space="preserve">, Ghana has a long-standing practice of establishing small community-managed areas called "sacred groves," which are utilized to preserve traditional knowledge and practices. These groves, considered sacred by the communities, are natural areas protected from resource extraction due to their association with deities, ancient burial sites, old villages, and ancestral spirits (Symon, 2006). It is believed that these groves </w:t>
      </w:r>
      <w:r w:rsidRPr="002B5B17">
        <w:rPr>
          <w:rFonts w:ascii="Times New Roman" w:hAnsi="Times New Roman" w:cs="Times New Roman"/>
          <w:sz w:val="24"/>
          <w:szCs w:val="24"/>
        </w:rPr>
        <w:lastRenderedPageBreak/>
        <w:t>make up the majority of the 1% of forested land outside of protected areas (PAs) and forest reserves, according to the (GBBP, 2008).</w:t>
      </w:r>
    </w:p>
    <w:p w14:paraId="086910AC" w14:textId="479DB0C3" w:rsidR="00733355" w:rsidRPr="002B5B17" w:rsidRDefault="00154E23" w:rsidP="008E46B3">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establishment of community-based forest management organizations has </w:t>
      </w:r>
      <w:r w:rsidR="00606380" w:rsidRPr="002B5B17">
        <w:rPr>
          <w:rFonts w:ascii="Times New Roman" w:hAnsi="Times New Roman" w:cs="Times New Roman"/>
          <w:sz w:val="24"/>
          <w:szCs w:val="24"/>
        </w:rPr>
        <w:t>resulted in enhanced</w:t>
      </w:r>
      <w:r w:rsidRPr="002B5B17">
        <w:rPr>
          <w:rFonts w:ascii="Times New Roman" w:hAnsi="Times New Roman" w:cs="Times New Roman"/>
          <w:sz w:val="24"/>
          <w:szCs w:val="24"/>
        </w:rPr>
        <w:t xml:space="preserve"> forest management practices and increased revenue generation from forest resources.</w:t>
      </w:r>
      <w:r w:rsidR="006676F9" w:rsidRPr="002B5B17">
        <w:rPr>
          <w:rFonts w:ascii="Times New Roman" w:hAnsi="Times New Roman" w:cs="Times New Roman"/>
          <w:sz w:val="24"/>
          <w:szCs w:val="24"/>
        </w:rPr>
        <w:t xml:space="preserve"> </w:t>
      </w:r>
      <w:r w:rsidR="002D1754" w:rsidRPr="002B5B17">
        <w:rPr>
          <w:rFonts w:ascii="Times New Roman" w:hAnsi="Times New Roman" w:cs="Times New Roman"/>
          <w:sz w:val="24"/>
          <w:szCs w:val="24"/>
        </w:rPr>
        <w:t xml:space="preserve">The </w:t>
      </w:r>
      <w:r w:rsidR="00CC5427" w:rsidRPr="002B5B17">
        <w:rPr>
          <w:rFonts w:ascii="Times New Roman" w:hAnsi="Times New Roman" w:cs="Times New Roman"/>
          <w:noProof/>
          <w:sz w:val="24"/>
          <w:szCs w:val="24"/>
        </w:rPr>
        <w:t>FAO, (2017)</w:t>
      </w:r>
      <w:r w:rsidR="006676F9" w:rsidRPr="002B5B17">
        <w:rPr>
          <w:rFonts w:ascii="Times New Roman" w:hAnsi="Times New Roman" w:cs="Times New Roman"/>
          <w:sz w:val="24"/>
          <w:szCs w:val="24"/>
        </w:rPr>
        <w:t xml:space="preserve"> states that the Community-Based Forest Management (CBF) strives to attain two primary goals: the enhancement of forest condition and the improvement of livelihoods for communities and smallholders responsible for forest management</w:t>
      </w:r>
      <w:r w:rsidR="00EA2DDD" w:rsidRPr="002B5B17">
        <w:rPr>
          <w:rFonts w:ascii="Times New Roman" w:hAnsi="Times New Roman" w:cs="Times New Roman"/>
          <w:sz w:val="24"/>
          <w:szCs w:val="24"/>
        </w:rPr>
        <w:t>. Similar</w:t>
      </w:r>
      <w:r w:rsidR="009108CD" w:rsidRPr="002B5B17">
        <w:rPr>
          <w:rFonts w:ascii="Times New Roman" w:hAnsi="Times New Roman" w:cs="Times New Roman"/>
          <w:sz w:val="24"/>
          <w:szCs w:val="24"/>
        </w:rPr>
        <w:t xml:space="preserve"> to FAO (2017)</w:t>
      </w:r>
      <w:r w:rsidR="006676F9" w:rsidRPr="002B5B17">
        <w:rPr>
          <w:rFonts w:ascii="Times New Roman" w:hAnsi="Times New Roman" w:cs="Times New Roman"/>
          <w:sz w:val="24"/>
          <w:szCs w:val="24"/>
        </w:rPr>
        <w:t xml:space="preserve">, </w:t>
      </w:r>
      <w:r w:rsidR="00336755" w:rsidRPr="002B5B17">
        <w:rPr>
          <w:rFonts w:ascii="Times New Roman" w:hAnsi="Times New Roman" w:cs="Times New Roman"/>
          <w:noProof/>
          <w:sz w:val="24"/>
          <w:szCs w:val="24"/>
        </w:rPr>
        <w:t>Baral</w:t>
      </w:r>
      <w:r w:rsidR="00865FA7" w:rsidRPr="002B5B17">
        <w:rPr>
          <w:rFonts w:ascii="Times New Roman" w:hAnsi="Times New Roman" w:cs="Times New Roman"/>
          <w:noProof/>
          <w:sz w:val="24"/>
          <w:szCs w:val="24"/>
        </w:rPr>
        <w:t xml:space="preserve"> </w:t>
      </w:r>
      <w:r w:rsidR="00CC5427" w:rsidRPr="002B5B17">
        <w:rPr>
          <w:rFonts w:ascii="Times New Roman" w:hAnsi="Times New Roman" w:cs="Times New Roman"/>
          <w:noProof/>
          <w:sz w:val="24"/>
          <w:szCs w:val="24"/>
        </w:rPr>
        <w:t>(</w:t>
      </w:r>
      <w:r w:rsidR="00865FA7" w:rsidRPr="002B5B17">
        <w:rPr>
          <w:rFonts w:ascii="Times New Roman" w:hAnsi="Times New Roman" w:cs="Times New Roman"/>
          <w:noProof/>
          <w:sz w:val="24"/>
          <w:szCs w:val="24"/>
        </w:rPr>
        <w:t>2008</w:t>
      </w:r>
      <w:r w:rsidR="00CC5427" w:rsidRPr="002B5B17">
        <w:rPr>
          <w:rFonts w:ascii="Times New Roman" w:hAnsi="Times New Roman" w:cs="Times New Roman"/>
          <w:noProof/>
          <w:sz w:val="24"/>
          <w:szCs w:val="24"/>
        </w:rPr>
        <w:t>)</w:t>
      </w:r>
      <w:r w:rsidR="00865FA7" w:rsidRPr="002B5B17">
        <w:rPr>
          <w:rFonts w:ascii="Times New Roman" w:hAnsi="Times New Roman" w:cs="Times New Roman"/>
          <w:sz w:val="24"/>
          <w:szCs w:val="24"/>
        </w:rPr>
        <w:t xml:space="preserve">: </w:t>
      </w:r>
      <w:r w:rsidR="00410FF0" w:rsidRPr="002B5B17">
        <w:rPr>
          <w:rFonts w:ascii="Times New Roman" w:hAnsi="Times New Roman" w:cs="Times New Roman"/>
          <w:noProof/>
          <w:sz w:val="24"/>
          <w:szCs w:val="24"/>
        </w:rPr>
        <w:t>Mahanty et al.,</w:t>
      </w:r>
      <w:r w:rsidR="00865FA7" w:rsidRPr="002B5B17">
        <w:rPr>
          <w:rFonts w:ascii="Times New Roman" w:hAnsi="Times New Roman" w:cs="Times New Roman"/>
          <w:noProof/>
          <w:sz w:val="24"/>
          <w:szCs w:val="24"/>
        </w:rPr>
        <w:t xml:space="preserve"> </w:t>
      </w:r>
      <w:r w:rsidR="00CC5427" w:rsidRPr="002B5B17">
        <w:rPr>
          <w:rFonts w:ascii="Times New Roman" w:hAnsi="Times New Roman" w:cs="Times New Roman"/>
          <w:noProof/>
          <w:sz w:val="24"/>
          <w:szCs w:val="24"/>
        </w:rPr>
        <w:t>(</w:t>
      </w:r>
      <w:r w:rsidR="00865FA7" w:rsidRPr="002B5B17">
        <w:rPr>
          <w:rFonts w:ascii="Times New Roman" w:hAnsi="Times New Roman" w:cs="Times New Roman"/>
          <w:noProof/>
          <w:sz w:val="24"/>
          <w:szCs w:val="24"/>
        </w:rPr>
        <w:t>2009</w:t>
      </w:r>
      <w:r w:rsidR="00CC5427" w:rsidRPr="002B5B17">
        <w:rPr>
          <w:rFonts w:ascii="Times New Roman" w:hAnsi="Times New Roman" w:cs="Times New Roman"/>
          <w:noProof/>
          <w:sz w:val="24"/>
          <w:szCs w:val="24"/>
        </w:rPr>
        <w:t>)</w:t>
      </w:r>
      <w:r w:rsidR="00865FA7" w:rsidRPr="002B5B17">
        <w:rPr>
          <w:rFonts w:ascii="Times New Roman" w:hAnsi="Times New Roman" w:cs="Times New Roman"/>
          <w:noProof/>
          <w:sz w:val="24"/>
          <w:szCs w:val="24"/>
        </w:rPr>
        <w:t>:</w:t>
      </w:r>
      <w:r w:rsidR="004A7BD4" w:rsidRPr="002B5B17">
        <w:rPr>
          <w:rFonts w:ascii="Times New Roman" w:hAnsi="Times New Roman" w:cs="Times New Roman"/>
          <w:sz w:val="24"/>
          <w:szCs w:val="24"/>
        </w:rPr>
        <w:t xml:space="preserve"> and </w:t>
      </w:r>
      <w:r w:rsidR="002D1754" w:rsidRPr="002B5B17">
        <w:rPr>
          <w:rFonts w:ascii="Times New Roman" w:hAnsi="Times New Roman" w:cs="Times New Roman"/>
          <w:noProof/>
          <w:sz w:val="24"/>
          <w:szCs w:val="24"/>
        </w:rPr>
        <w:t xml:space="preserve">Sharma </w:t>
      </w:r>
      <w:r w:rsidR="00CC5427" w:rsidRPr="002B5B17">
        <w:rPr>
          <w:rFonts w:ascii="Times New Roman" w:hAnsi="Times New Roman" w:cs="Times New Roman"/>
          <w:noProof/>
          <w:sz w:val="24"/>
          <w:szCs w:val="24"/>
        </w:rPr>
        <w:t>(</w:t>
      </w:r>
      <w:r w:rsidR="002D1754" w:rsidRPr="002B5B17">
        <w:rPr>
          <w:rFonts w:ascii="Times New Roman" w:hAnsi="Times New Roman" w:cs="Times New Roman"/>
          <w:noProof/>
          <w:sz w:val="24"/>
          <w:szCs w:val="24"/>
        </w:rPr>
        <w:t>2002)</w:t>
      </w:r>
      <w:r w:rsidR="004A7BD4" w:rsidRPr="002B5B17">
        <w:rPr>
          <w:rFonts w:ascii="Times New Roman" w:hAnsi="Times New Roman" w:cs="Times New Roman"/>
          <w:sz w:val="24"/>
          <w:szCs w:val="24"/>
        </w:rPr>
        <w:t xml:space="preserve"> </w:t>
      </w:r>
      <w:r w:rsidR="004918D3" w:rsidRPr="002B5B17">
        <w:rPr>
          <w:rFonts w:ascii="Times New Roman" w:hAnsi="Times New Roman" w:cs="Times New Roman"/>
          <w:sz w:val="24"/>
          <w:szCs w:val="24"/>
        </w:rPr>
        <w:t xml:space="preserve">argue that community forestry can </w:t>
      </w:r>
      <w:r w:rsidR="00606380" w:rsidRPr="002B5B17">
        <w:rPr>
          <w:rFonts w:ascii="Times New Roman" w:hAnsi="Times New Roman" w:cs="Times New Roman"/>
          <w:sz w:val="24"/>
          <w:szCs w:val="24"/>
        </w:rPr>
        <w:t>bring about</w:t>
      </w:r>
      <w:r w:rsidR="004918D3" w:rsidRPr="002B5B17">
        <w:rPr>
          <w:rFonts w:ascii="Times New Roman" w:hAnsi="Times New Roman" w:cs="Times New Roman"/>
          <w:sz w:val="24"/>
          <w:szCs w:val="24"/>
        </w:rPr>
        <w:t xml:space="preserve"> poverty reduction due to the easy access poor individuals have to forest resources and the benefits they receive from the commercialization of forest products. </w:t>
      </w:r>
      <w:r w:rsidR="00816949" w:rsidRPr="002B5B17">
        <w:rPr>
          <w:rFonts w:ascii="Times New Roman" w:hAnsi="Times New Roman" w:cs="Times New Roman"/>
          <w:sz w:val="24"/>
          <w:szCs w:val="24"/>
        </w:rPr>
        <w:t>According to</w:t>
      </w:r>
      <w:r w:rsidR="00325B58" w:rsidRPr="002B5B17">
        <w:rPr>
          <w:rFonts w:ascii="Times New Roman" w:hAnsi="Times New Roman" w:cs="Times New Roman"/>
          <w:sz w:val="24"/>
          <w:szCs w:val="24"/>
        </w:rPr>
        <w:t xml:space="preserve"> </w:t>
      </w:r>
      <w:r w:rsidR="00CC5427" w:rsidRPr="002B5B17">
        <w:rPr>
          <w:rFonts w:ascii="Times New Roman" w:hAnsi="Times New Roman" w:cs="Times New Roman"/>
          <w:noProof/>
          <w:sz w:val="24"/>
          <w:szCs w:val="24"/>
        </w:rPr>
        <w:t>Observer (2008)</w:t>
      </w:r>
      <w:r w:rsidR="00325B58" w:rsidRPr="002B5B17">
        <w:rPr>
          <w:rFonts w:ascii="Times New Roman" w:hAnsi="Times New Roman" w:cs="Times New Roman"/>
          <w:sz w:val="24"/>
          <w:szCs w:val="24"/>
        </w:rPr>
        <w:t>,</w:t>
      </w:r>
      <w:r w:rsidR="00816949" w:rsidRPr="002B5B17">
        <w:rPr>
          <w:rFonts w:ascii="Times New Roman" w:hAnsi="Times New Roman" w:cs="Times New Roman"/>
          <w:sz w:val="24"/>
          <w:szCs w:val="24"/>
        </w:rPr>
        <w:t xml:space="preserve"> the community forest program in Bhutan has demonstrated its effectiveness as a promising approach for rural communities to fulfill their essential forest requirements and increase their monetary e</w:t>
      </w:r>
      <w:r w:rsidR="00582B95" w:rsidRPr="002B5B17">
        <w:rPr>
          <w:rFonts w:ascii="Times New Roman" w:hAnsi="Times New Roman" w:cs="Times New Roman"/>
          <w:sz w:val="24"/>
          <w:szCs w:val="24"/>
        </w:rPr>
        <w:t xml:space="preserve">arnings. </w:t>
      </w:r>
      <w:r w:rsidR="00582B95" w:rsidRPr="002B5B17">
        <w:rPr>
          <w:rFonts w:ascii="Times New Roman" w:hAnsi="Times New Roman" w:cs="Times New Roman"/>
          <w:noProof/>
          <w:sz w:val="24"/>
          <w:szCs w:val="24"/>
        </w:rPr>
        <w:t>Chhettri et al. (2009)</w:t>
      </w:r>
      <w:r w:rsidR="00816949" w:rsidRPr="002B5B17">
        <w:rPr>
          <w:rFonts w:ascii="Times New Roman" w:hAnsi="Times New Roman" w:cs="Times New Roman"/>
          <w:sz w:val="24"/>
          <w:szCs w:val="24"/>
        </w:rPr>
        <w:t xml:space="preserve"> noted that one significant advantage of the community forestry program is its capacity to aid in the reduction of rural poverty.</w:t>
      </w:r>
      <w:r w:rsidR="009108CD" w:rsidRPr="002B5B17">
        <w:rPr>
          <w:rFonts w:ascii="Times New Roman" w:hAnsi="Times New Roman" w:cs="Times New Roman"/>
          <w:sz w:val="24"/>
          <w:szCs w:val="24"/>
        </w:rPr>
        <w:t xml:space="preserve"> In the Dolakha district of Nepal</w:t>
      </w:r>
      <w:r w:rsidR="00F81549" w:rsidRPr="002B5B17">
        <w:rPr>
          <w:rFonts w:ascii="Times New Roman" w:hAnsi="Times New Roman" w:cs="Times New Roman"/>
          <w:sz w:val="24"/>
          <w:szCs w:val="24"/>
        </w:rPr>
        <w:t xml:space="preserve"> as posited by Niraula et al. (2013)</w:t>
      </w:r>
      <w:r w:rsidR="009108CD" w:rsidRPr="002B5B17">
        <w:rPr>
          <w:rFonts w:ascii="Times New Roman" w:hAnsi="Times New Roman" w:cs="Times New Roman"/>
          <w:sz w:val="24"/>
          <w:szCs w:val="24"/>
        </w:rPr>
        <w:t>, the implementation of community forestry resulted in significant positive changes over a twenty-year period. The transformation of sparse forest into dense forest occurred at an annual rate ranging from 1.1% to 3.4%. Additionally, reforestation rates increased by 1.1% to 2.0% per year, while forest loss caused by wildfires was greatly reduced. These improvements in the extent and health of the forest estate were particularly notable in highly erosive and landslide-prone landscapes, as well as in riparian areas, leading to beneficial outcomes for the watershed. Notably, these achievements in enhancing natural capital were realized despite a backdrop of 2.3% annual population growth</w:t>
      </w:r>
      <w:r w:rsidR="009A4D65" w:rsidRPr="002B5B17">
        <w:rPr>
          <w:rFonts w:ascii="Times New Roman" w:hAnsi="Times New Roman" w:cs="Times New Roman"/>
          <w:sz w:val="24"/>
          <w:szCs w:val="24"/>
        </w:rPr>
        <w:t xml:space="preserve"> </w:t>
      </w:r>
      <w:r w:rsidR="009A4D65" w:rsidRPr="002B5B17">
        <w:rPr>
          <w:rFonts w:ascii="Times New Roman" w:hAnsi="Times New Roman" w:cs="Times New Roman"/>
          <w:noProof/>
          <w:sz w:val="24"/>
          <w:szCs w:val="24"/>
        </w:rPr>
        <w:t>(Niraula et al.,2015)</w:t>
      </w:r>
      <w:r w:rsidR="009108CD" w:rsidRPr="002B5B17">
        <w:rPr>
          <w:rFonts w:ascii="Times New Roman" w:hAnsi="Times New Roman" w:cs="Times New Roman"/>
          <w:sz w:val="24"/>
          <w:szCs w:val="24"/>
        </w:rPr>
        <w:t>.</w:t>
      </w:r>
      <w:r w:rsidR="00CB70EB" w:rsidRPr="002B5B17">
        <w:rPr>
          <w:rFonts w:ascii="Times New Roman" w:hAnsi="Times New Roman" w:cs="Times New Roman"/>
          <w:sz w:val="24"/>
          <w:szCs w:val="24"/>
        </w:rPr>
        <w:t xml:space="preserve"> Further</w:t>
      </w:r>
      <w:r w:rsidR="00DC4263" w:rsidRPr="002B5B17">
        <w:rPr>
          <w:rFonts w:ascii="Times New Roman" w:hAnsi="Times New Roman" w:cs="Times New Roman"/>
          <w:sz w:val="24"/>
          <w:szCs w:val="24"/>
        </w:rPr>
        <w:t xml:space="preserve">more, </w:t>
      </w:r>
      <w:r w:rsidR="005C4F44" w:rsidRPr="002B5B17">
        <w:rPr>
          <w:rFonts w:ascii="Times New Roman" w:hAnsi="Times New Roman" w:cs="Times New Roman"/>
          <w:noProof/>
          <w:sz w:val="24"/>
          <w:szCs w:val="24"/>
        </w:rPr>
        <w:t>Byron</w:t>
      </w:r>
      <w:r w:rsidR="005C4F44" w:rsidRPr="002B5B17">
        <w:rPr>
          <w:rFonts w:ascii="Times New Roman" w:hAnsi="Times New Roman" w:cs="Times New Roman"/>
          <w:sz w:val="24"/>
          <w:szCs w:val="24"/>
        </w:rPr>
        <w:t xml:space="preserve"> </w:t>
      </w:r>
      <w:r w:rsidR="00DC4263" w:rsidRPr="002B5B17">
        <w:rPr>
          <w:rFonts w:ascii="Times New Roman" w:hAnsi="Times New Roman" w:cs="Times New Roman"/>
          <w:sz w:val="24"/>
          <w:szCs w:val="24"/>
        </w:rPr>
        <w:t>(</w:t>
      </w:r>
      <w:r w:rsidR="005C4F44" w:rsidRPr="002B5B17">
        <w:rPr>
          <w:rFonts w:ascii="Times New Roman" w:hAnsi="Times New Roman" w:cs="Times New Roman"/>
          <w:sz w:val="24"/>
          <w:szCs w:val="24"/>
        </w:rPr>
        <w:t>2015),</w:t>
      </w:r>
      <w:r w:rsidR="00CB70EB" w:rsidRPr="002B5B17">
        <w:rPr>
          <w:rFonts w:ascii="Times New Roman" w:hAnsi="Times New Roman" w:cs="Times New Roman"/>
          <w:sz w:val="24"/>
          <w:szCs w:val="24"/>
        </w:rPr>
        <w:t xml:space="preserve"> emphasized that tenure reforms in Viet Nam played a </w:t>
      </w:r>
      <w:r w:rsidR="00CB70EB" w:rsidRPr="002B5B17">
        <w:rPr>
          <w:rFonts w:ascii="Times New Roman" w:hAnsi="Times New Roman" w:cs="Times New Roman"/>
          <w:sz w:val="24"/>
          <w:szCs w:val="24"/>
        </w:rPr>
        <w:lastRenderedPageBreak/>
        <w:t xml:space="preserve">crucial role in promoting the establishment of smallholder Community-Based Forest (CBF) systems. As a result, the area of forest managed by smallholders, mainly comprising Acacia plantations, expanded from 400,000 hectares to 1.2 million hectares between 2002 and 2012. This substantial growth has significantly increased the utilization of natural capital in both small- and large-scale industries for the production of wood chips, veneer sheets, and other related products. The existence of this extensive plantation estate, accompanied by corresponding wood-processing facilities, now generates a considerable amount of financial capital. </w:t>
      </w:r>
      <w:r w:rsidR="00733355" w:rsidRPr="002B5B17">
        <w:rPr>
          <w:rFonts w:ascii="Times New Roman" w:hAnsi="Times New Roman" w:cs="Times New Roman"/>
          <w:sz w:val="24"/>
          <w:szCs w:val="24"/>
        </w:rPr>
        <w:t>In Mexico, community forestry programs have been credited with reducing deforestation rates and promoting forest con</w:t>
      </w:r>
      <w:r w:rsidR="00BB6476" w:rsidRPr="002B5B17">
        <w:rPr>
          <w:rFonts w:ascii="Times New Roman" w:hAnsi="Times New Roman" w:cs="Times New Roman"/>
          <w:sz w:val="24"/>
          <w:szCs w:val="24"/>
        </w:rPr>
        <w:t xml:space="preserve">servation </w:t>
      </w:r>
      <w:r w:rsidR="00BB6476" w:rsidRPr="002B5B17">
        <w:rPr>
          <w:rFonts w:ascii="Times New Roman" w:hAnsi="Times New Roman" w:cs="Times New Roman"/>
          <w:noProof/>
          <w:sz w:val="24"/>
          <w:szCs w:val="24"/>
        </w:rPr>
        <w:t>(A</w:t>
      </w:r>
      <w:r w:rsidR="00C83AF3" w:rsidRPr="002B5B17">
        <w:rPr>
          <w:rFonts w:ascii="Times New Roman" w:hAnsi="Times New Roman" w:cs="Times New Roman"/>
          <w:noProof/>
          <w:sz w:val="24"/>
          <w:szCs w:val="24"/>
        </w:rPr>
        <w:t>grawal, Nepstad, &amp; Chhatre, 2013</w:t>
      </w:r>
      <w:r w:rsidR="00BB6476" w:rsidRPr="002B5B17">
        <w:rPr>
          <w:rFonts w:ascii="Times New Roman" w:hAnsi="Times New Roman" w:cs="Times New Roman"/>
          <w:noProof/>
          <w:sz w:val="24"/>
          <w:szCs w:val="24"/>
        </w:rPr>
        <w:t>)</w:t>
      </w:r>
      <w:r w:rsidR="00733355" w:rsidRPr="002B5B17">
        <w:rPr>
          <w:rFonts w:ascii="Times New Roman" w:hAnsi="Times New Roman" w:cs="Times New Roman"/>
          <w:sz w:val="24"/>
          <w:szCs w:val="24"/>
        </w:rPr>
        <w:t xml:space="preserve">. </w:t>
      </w:r>
      <w:r w:rsidR="008E46B3" w:rsidRPr="002B5B17">
        <w:rPr>
          <w:rFonts w:ascii="Times New Roman" w:hAnsi="Times New Roman" w:cs="Times New Roman"/>
          <w:sz w:val="24"/>
          <w:szCs w:val="24"/>
        </w:rPr>
        <w:t>The implementation of Community-Based Forest (CBF) approaches in Mexico has not only led to increased community cohesion but has also improved social capital and strengthened the communities' ability to enhance local governance. These outcomes have had positive effects on fostering community harmony, particularly in areas prone to conflict. Furthermore, CBF has helped in reducing the loss of human capital through migration to urban areas and has encouraged greater participation in c</w:t>
      </w:r>
      <w:r w:rsidR="00F03647" w:rsidRPr="002B5B17">
        <w:rPr>
          <w:rFonts w:ascii="Times New Roman" w:hAnsi="Times New Roman" w:cs="Times New Roman"/>
          <w:sz w:val="24"/>
          <w:szCs w:val="24"/>
        </w:rPr>
        <w:t xml:space="preserve">ommunity affairs </w:t>
      </w:r>
      <w:r w:rsidR="00F03647" w:rsidRPr="002B5B17">
        <w:rPr>
          <w:rFonts w:ascii="Times New Roman" w:hAnsi="Times New Roman" w:cs="Times New Roman"/>
          <w:noProof/>
          <w:sz w:val="24"/>
          <w:szCs w:val="24"/>
        </w:rPr>
        <w:t>(RECOFTC, 2013)</w:t>
      </w:r>
      <w:r w:rsidR="008E46B3" w:rsidRPr="002B5B17">
        <w:rPr>
          <w:rFonts w:ascii="Times New Roman" w:hAnsi="Times New Roman" w:cs="Times New Roman"/>
          <w:sz w:val="24"/>
          <w:szCs w:val="24"/>
        </w:rPr>
        <w:t>.</w:t>
      </w:r>
    </w:p>
    <w:p w14:paraId="41B13F2C" w14:textId="3689646F" w:rsidR="00EA2DDD" w:rsidRPr="002B5B17" w:rsidRDefault="00891FDD" w:rsidP="005A2C7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In the United Republic of Tanzania, the miombo woodlands, which account for over 90 percent of the country's forested land, play a vital role in delivering various socioeconomic and cultural benefits to approximately 87 percent of the rural and urban populations. The implementation of Community-Based Forest (CBF) management, accompanied by well-defined property rights and a supportive regulatory framework, has resulted in enhanced sustainable forest management, increased forest biomass, reduced instances of illegal activities, and improved local livelihoods (Lupala et al., 2015).</w:t>
      </w:r>
      <w:r w:rsidR="00EA2DDD" w:rsidRPr="002B5B17">
        <w:rPr>
          <w:rFonts w:ascii="Times New Roman" w:hAnsi="Times New Roman" w:cs="Times New Roman"/>
          <w:sz w:val="24"/>
          <w:szCs w:val="24"/>
        </w:rPr>
        <w:t xml:space="preserve"> </w:t>
      </w:r>
      <w:r w:rsidR="00201658" w:rsidRPr="002B5B17">
        <w:rPr>
          <w:rFonts w:ascii="Times New Roman" w:hAnsi="Times New Roman" w:cs="Times New Roman"/>
          <w:sz w:val="24"/>
          <w:szCs w:val="24"/>
        </w:rPr>
        <w:t>To garner local support for conservation efforts in Ghana, various community-</w:t>
      </w:r>
      <w:r w:rsidR="00201658" w:rsidRPr="002B5B17">
        <w:rPr>
          <w:rFonts w:ascii="Times New Roman" w:hAnsi="Times New Roman" w:cs="Times New Roman"/>
          <w:sz w:val="24"/>
          <w:szCs w:val="24"/>
        </w:rPr>
        <w:lastRenderedPageBreak/>
        <w:t>based conservation initiatives have been implemented, including the introduction of programs</w:t>
      </w:r>
      <w:r w:rsidR="00293225" w:rsidRPr="002B5B17">
        <w:rPr>
          <w:rFonts w:ascii="Times New Roman" w:hAnsi="Times New Roman" w:cs="Times New Roman"/>
          <w:sz w:val="24"/>
          <w:szCs w:val="24"/>
        </w:rPr>
        <w:t>.</w:t>
      </w:r>
      <w:r w:rsidR="00201658" w:rsidRPr="002B5B17">
        <w:rPr>
          <w:rFonts w:ascii="Times New Roman" w:hAnsi="Times New Roman" w:cs="Times New Roman"/>
          <w:sz w:val="24"/>
          <w:szCs w:val="24"/>
        </w:rPr>
        <w:t xml:space="preserve"> </w:t>
      </w:r>
      <w:r w:rsidR="00293225" w:rsidRPr="002B5B17">
        <w:rPr>
          <w:rFonts w:ascii="Times New Roman" w:hAnsi="Times New Roman" w:cs="Times New Roman"/>
          <w:sz w:val="24"/>
          <w:szCs w:val="24"/>
        </w:rPr>
        <w:t xml:space="preserve">These initiatives encompass the implementation of programs like Community Resource Management Areas (CREMAs) and ventures centered around Community Based Tourism. </w:t>
      </w:r>
      <w:r w:rsidR="00201658" w:rsidRPr="002B5B17">
        <w:rPr>
          <w:rFonts w:ascii="Times New Roman" w:hAnsi="Times New Roman" w:cs="Times New Roman"/>
          <w:sz w:val="24"/>
          <w:szCs w:val="24"/>
        </w:rPr>
        <w:t>These initiatives promote conservation through participatory management and</w:t>
      </w:r>
      <w:r w:rsidR="00266BA4" w:rsidRPr="002B5B17">
        <w:rPr>
          <w:rFonts w:ascii="Times New Roman" w:hAnsi="Times New Roman" w:cs="Times New Roman"/>
          <w:sz w:val="24"/>
          <w:szCs w:val="24"/>
        </w:rPr>
        <w:t xml:space="preserve"> </w:t>
      </w:r>
      <w:r w:rsidR="00201658" w:rsidRPr="002B5B17">
        <w:rPr>
          <w:rFonts w:ascii="Times New Roman" w:hAnsi="Times New Roman" w:cs="Times New Roman"/>
          <w:sz w:val="24"/>
          <w:szCs w:val="24"/>
        </w:rPr>
        <w:t>equitable sharing of benefits</w:t>
      </w:r>
      <w:r w:rsidR="00715ECD" w:rsidRPr="002B5B17">
        <w:rPr>
          <w:rFonts w:ascii="Times New Roman" w:hAnsi="Times New Roman" w:cs="Times New Roman"/>
          <w:sz w:val="24"/>
          <w:szCs w:val="24"/>
        </w:rPr>
        <w:t xml:space="preserve"> </w:t>
      </w:r>
      <w:r w:rsidR="000A58C6" w:rsidRPr="002B5B17">
        <w:rPr>
          <w:rFonts w:ascii="Times New Roman" w:hAnsi="Times New Roman" w:cs="Times New Roman"/>
          <w:noProof/>
          <w:sz w:val="24"/>
          <w:szCs w:val="24"/>
        </w:rPr>
        <w:t>(Bempah et al., 2019)</w:t>
      </w:r>
      <w:r w:rsidR="00201658" w:rsidRPr="002B5B17">
        <w:rPr>
          <w:rFonts w:ascii="Times New Roman" w:hAnsi="Times New Roman" w:cs="Times New Roman"/>
          <w:sz w:val="24"/>
          <w:szCs w:val="24"/>
        </w:rPr>
        <w:t xml:space="preserve">. </w:t>
      </w:r>
      <w:r w:rsidR="00BB736E" w:rsidRPr="002B5B17">
        <w:rPr>
          <w:rFonts w:ascii="Times New Roman" w:hAnsi="Times New Roman" w:cs="Times New Roman"/>
          <w:sz w:val="24"/>
          <w:szCs w:val="24"/>
        </w:rPr>
        <w:t>The involvement of local communities in natural resource management holds immense importance. To achieve sustainable management of forest and wildlife resources while empowering these communities in forest and wildlife management, the CREMA approach serves as a vital participatory model. Baruah (2015) highlights the capacity of the CREMA approach in creating favorable conditions for achieving these objectives.</w:t>
      </w:r>
      <w:r w:rsidR="00E67947" w:rsidRPr="002B5B17">
        <w:rPr>
          <w:rFonts w:ascii="Times New Roman" w:hAnsi="Times New Roman" w:cs="Times New Roman"/>
          <w:sz w:val="24"/>
          <w:szCs w:val="24"/>
        </w:rPr>
        <w:t xml:space="preserve"> </w:t>
      </w:r>
      <w:r w:rsidR="00715ECD" w:rsidRPr="002B5B17">
        <w:rPr>
          <w:rFonts w:ascii="Times New Roman" w:hAnsi="Times New Roman" w:cs="Times New Roman"/>
          <w:sz w:val="24"/>
          <w:szCs w:val="24"/>
        </w:rPr>
        <w:t>According to Bempah et al. (2019), the CREMA approach was originated in Ghana in 2000 and piloted in the Ankasa Conservation Area (ACA) in 2003.</w:t>
      </w:r>
      <w:r w:rsidR="00653C9B" w:rsidRPr="002B5B17">
        <w:rPr>
          <w:rFonts w:ascii="Times New Roman" w:hAnsi="Times New Roman" w:cs="Times New Roman"/>
          <w:sz w:val="24"/>
          <w:szCs w:val="24"/>
        </w:rPr>
        <w:t xml:space="preserve"> Community members in</w:t>
      </w:r>
      <w:r w:rsidR="00B55D77" w:rsidRPr="002B5B17">
        <w:rPr>
          <w:rFonts w:ascii="Times New Roman" w:hAnsi="Times New Roman" w:cs="Times New Roman"/>
          <w:sz w:val="24"/>
          <w:szCs w:val="24"/>
        </w:rPr>
        <w:t xml:space="preserve"> the</w:t>
      </w:r>
      <w:r w:rsidR="00653C9B" w:rsidRPr="002B5B17">
        <w:rPr>
          <w:rFonts w:ascii="Times New Roman" w:hAnsi="Times New Roman" w:cs="Times New Roman"/>
          <w:sz w:val="24"/>
          <w:szCs w:val="24"/>
        </w:rPr>
        <w:t xml:space="preserve"> Ankasa area have received </w:t>
      </w:r>
      <w:r w:rsidR="00B55D77" w:rsidRPr="002B5B17">
        <w:rPr>
          <w:rFonts w:ascii="Times New Roman" w:hAnsi="Times New Roman" w:cs="Times New Roman"/>
          <w:sz w:val="24"/>
          <w:szCs w:val="24"/>
        </w:rPr>
        <w:t>benefits, which</w:t>
      </w:r>
      <w:r w:rsidR="00653C9B" w:rsidRPr="002B5B17">
        <w:rPr>
          <w:rFonts w:ascii="Times New Roman" w:hAnsi="Times New Roman" w:cs="Times New Roman"/>
          <w:sz w:val="24"/>
          <w:szCs w:val="24"/>
        </w:rPr>
        <w:t xml:space="preserve"> are all alternative livelihood </w:t>
      </w:r>
      <w:r w:rsidR="00EB167F" w:rsidRPr="002B5B17">
        <w:rPr>
          <w:rFonts w:ascii="Times New Roman" w:hAnsi="Times New Roman" w:cs="Times New Roman"/>
          <w:sz w:val="24"/>
          <w:szCs w:val="24"/>
        </w:rPr>
        <w:t xml:space="preserve">activities </w:t>
      </w:r>
      <w:r w:rsidR="00B7622B" w:rsidRPr="002B5B17">
        <w:rPr>
          <w:rFonts w:ascii="Times New Roman" w:hAnsi="Times New Roman" w:cs="Times New Roman"/>
          <w:sz w:val="24"/>
          <w:szCs w:val="24"/>
        </w:rPr>
        <w:t>because</w:t>
      </w:r>
      <w:r w:rsidR="00EB167F" w:rsidRPr="002B5B17">
        <w:rPr>
          <w:rFonts w:ascii="Times New Roman" w:hAnsi="Times New Roman" w:cs="Times New Roman"/>
          <w:sz w:val="24"/>
          <w:szCs w:val="24"/>
        </w:rPr>
        <w:t xml:space="preserve"> of the CREMA (Bempah et al., 2019).</w:t>
      </w:r>
    </w:p>
    <w:p w14:paraId="47D146A9" w14:textId="7BDE9554" w:rsidR="00675438" w:rsidRPr="002B5B17" w:rsidRDefault="00715ECD" w:rsidP="005A2C7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w:t>
      </w:r>
      <w:r w:rsidR="00B90CEA" w:rsidRPr="002B5B17">
        <w:rPr>
          <w:rFonts w:ascii="Times New Roman" w:hAnsi="Times New Roman" w:cs="Times New Roman"/>
          <w:sz w:val="24"/>
          <w:szCs w:val="24"/>
        </w:rPr>
        <w:t>According to a study conducted by Baddianaah and Baaweh (2021) in the Zukpiri CREMA located in the Upper West Region</w:t>
      </w:r>
      <w:r w:rsidR="00B7622B" w:rsidRPr="002B5B17">
        <w:rPr>
          <w:rFonts w:ascii="Times New Roman" w:hAnsi="Times New Roman" w:cs="Times New Roman"/>
          <w:sz w:val="24"/>
          <w:szCs w:val="24"/>
        </w:rPr>
        <w:t xml:space="preserve"> of Ghana</w:t>
      </w:r>
      <w:r w:rsidR="00B90CEA" w:rsidRPr="002B5B17">
        <w:rPr>
          <w:rFonts w:ascii="Times New Roman" w:hAnsi="Times New Roman" w:cs="Times New Roman"/>
          <w:sz w:val="24"/>
          <w:szCs w:val="24"/>
        </w:rPr>
        <w:t xml:space="preserve">, the CREMA has had a significant and unexpected impact on the local community. The study respondents reported experiencing multiple benefits from the CREMA that they had not anticipated when it was first established. They mentioned that an NGO provided them with training on value addition to various CREMA resources, such as soap making, preparing and packaging local products like tom brown, </w:t>
      </w:r>
      <w:r w:rsidR="00BC6F3D" w:rsidRPr="002B5B17">
        <w:rPr>
          <w:rFonts w:ascii="Times New Roman" w:hAnsi="Times New Roman" w:cs="Times New Roman"/>
          <w:sz w:val="24"/>
          <w:szCs w:val="24"/>
        </w:rPr>
        <w:t>moringa tea,</w:t>
      </w:r>
      <w:r w:rsidR="00B90CEA" w:rsidRPr="002B5B17">
        <w:rPr>
          <w:rFonts w:ascii="Times New Roman" w:hAnsi="Times New Roman" w:cs="Times New Roman"/>
          <w:sz w:val="24"/>
          <w:szCs w:val="24"/>
        </w:rPr>
        <w:t xml:space="preserve"> and</w:t>
      </w:r>
      <w:r w:rsidR="00BC6F3D" w:rsidRPr="002B5B17">
        <w:rPr>
          <w:rFonts w:ascii="Times New Roman" w:hAnsi="Times New Roman" w:cs="Times New Roman"/>
          <w:sz w:val="24"/>
          <w:szCs w:val="24"/>
        </w:rPr>
        <w:t xml:space="preserve"> dawadawa tea</w:t>
      </w:r>
      <w:r w:rsidR="00B90CEA" w:rsidRPr="002B5B17">
        <w:rPr>
          <w:rFonts w:ascii="Times New Roman" w:hAnsi="Times New Roman" w:cs="Times New Roman"/>
          <w:sz w:val="24"/>
          <w:szCs w:val="24"/>
        </w:rPr>
        <w:t>. The community members also noticed an improvement in rainfall patterns after the inception of the CREMA, which positively influenced their agricultural activities. Furthermore, the study respondents mentioned that the CREMA had contributed to the development of their community by facilitating the construction of a</w:t>
      </w:r>
      <w:r w:rsidR="00CA0CE8" w:rsidRPr="002B5B17">
        <w:rPr>
          <w:rFonts w:ascii="Times New Roman" w:hAnsi="Times New Roman" w:cs="Times New Roman"/>
          <w:sz w:val="24"/>
          <w:szCs w:val="24"/>
        </w:rPr>
        <w:t xml:space="preserve"> borehole,</w:t>
      </w:r>
      <w:r w:rsidR="00B90CEA" w:rsidRPr="002B5B17">
        <w:rPr>
          <w:rFonts w:ascii="Times New Roman" w:hAnsi="Times New Roman" w:cs="Times New Roman"/>
          <w:sz w:val="24"/>
          <w:szCs w:val="24"/>
        </w:rPr>
        <w:t xml:space="preserve"> </w:t>
      </w:r>
      <w:r w:rsidR="00CA0CE8" w:rsidRPr="002B5B17">
        <w:rPr>
          <w:rFonts w:ascii="Times New Roman" w:hAnsi="Times New Roman" w:cs="Times New Roman"/>
          <w:sz w:val="24"/>
          <w:szCs w:val="24"/>
        </w:rPr>
        <w:t xml:space="preserve">a school </w:t>
      </w:r>
      <w:r w:rsidR="00CA0CE8" w:rsidRPr="002B5B17">
        <w:rPr>
          <w:rFonts w:ascii="Times New Roman" w:hAnsi="Times New Roman" w:cs="Times New Roman"/>
          <w:sz w:val="24"/>
          <w:szCs w:val="24"/>
        </w:rPr>
        <w:lastRenderedPageBreak/>
        <w:t xml:space="preserve">block and </w:t>
      </w:r>
      <w:r w:rsidR="00CC5427" w:rsidRPr="002B5B17">
        <w:rPr>
          <w:rFonts w:ascii="Times New Roman" w:hAnsi="Times New Roman" w:cs="Times New Roman"/>
          <w:sz w:val="24"/>
          <w:szCs w:val="24"/>
        </w:rPr>
        <w:t>the purchase of a</w:t>
      </w:r>
      <w:r w:rsidR="00B90CEA" w:rsidRPr="002B5B17">
        <w:rPr>
          <w:rFonts w:ascii="Times New Roman" w:hAnsi="Times New Roman" w:cs="Times New Roman"/>
          <w:sz w:val="24"/>
          <w:szCs w:val="24"/>
        </w:rPr>
        <w:t xml:space="preserve"> mill</w:t>
      </w:r>
      <w:r w:rsidR="00CA0CE8" w:rsidRPr="002B5B17">
        <w:rPr>
          <w:rFonts w:ascii="Times New Roman" w:hAnsi="Times New Roman" w:cs="Times New Roman"/>
          <w:sz w:val="24"/>
          <w:szCs w:val="24"/>
        </w:rPr>
        <w:t>ing machine</w:t>
      </w:r>
      <w:r w:rsidR="00B90CEA" w:rsidRPr="002B5B17">
        <w:rPr>
          <w:rFonts w:ascii="Times New Roman" w:hAnsi="Times New Roman" w:cs="Times New Roman"/>
          <w:sz w:val="24"/>
          <w:szCs w:val="24"/>
        </w:rPr>
        <w:t xml:space="preserve">. Additionally, the CREMA attracted the attention of governmental organizations and other supporters who provided them with items like </w:t>
      </w:r>
      <w:r w:rsidR="00CA0CE8" w:rsidRPr="002B5B17">
        <w:rPr>
          <w:rFonts w:ascii="Times New Roman" w:hAnsi="Times New Roman" w:cs="Times New Roman"/>
          <w:sz w:val="24"/>
          <w:szCs w:val="24"/>
        </w:rPr>
        <w:t xml:space="preserve">solar lights, mobile phones, </w:t>
      </w:r>
      <w:r w:rsidR="00B90CEA" w:rsidRPr="002B5B17">
        <w:rPr>
          <w:rFonts w:ascii="Times New Roman" w:hAnsi="Times New Roman" w:cs="Times New Roman"/>
          <w:sz w:val="24"/>
          <w:szCs w:val="24"/>
        </w:rPr>
        <w:t>motorbikes,</w:t>
      </w:r>
      <w:r w:rsidR="00CA0CE8" w:rsidRPr="002B5B17">
        <w:rPr>
          <w:rFonts w:ascii="Times New Roman" w:hAnsi="Times New Roman" w:cs="Times New Roman"/>
          <w:sz w:val="24"/>
          <w:szCs w:val="24"/>
        </w:rPr>
        <w:t xml:space="preserve"> bicycles</w:t>
      </w:r>
      <w:r w:rsidR="00B90CEA" w:rsidRPr="002B5B17">
        <w:rPr>
          <w:rFonts w:ascii="Times New Roman" w:hAnsi="Times New Roman" w:cs="Times New Roman"/>
          <w:sz w:val="24"/>
          <w:szCs w:val="24"/>
        </w:rPr>
        <w:t>, and even cash</w:t>
      </w:r>
      <w:r w:rsidR="00303B48" w:rsidRPr="002B5B17">
        <w:rPr>
          <w:rFonts w:ascii="Times New Roman" w:hAnsi="Times New Roman" w:cs="Times New Roman"/>
          <w:sz w:val="24"/>
          <w:szCs w:val="24"/>
        </w:rPr>
        <w:t>.</w:t>
      </w:r>
    </w:p>
    <w:p w14:paraId="4290ACC4" w14:textId="4AD2677C" w:rsidR="005D0321" w:rsidRPr="002B5B17" w:rsidRDefault="005D0321" w:rsidP="0039299F">
      <w:pPr>
        <w:spacing w:line="480" w:lineRule="auto"/>
        <w:jc w:val="both"/>
        <w:rPr>
          <w:rFonts w:ascii="Times New Roman" w:hAnsi="Times New Roman" w:cs="Times New Roman"/>
          <w:sz w:val="24"/>
          <w:szCs w:val="24"/>
          <w:lang w:val="en-GB"/>
        </w:rPr>
      </w:pPr>
      <w:r w:rsidRPr="002B5B17">
        <w:rPr>
          <w:rFonts w:ascii="Times New Roman" w:hAnsi="Times New Roman" w:cs="Times New Roman"/>
          <w:sz w:val="24"/>
          <w:szCs w:val="24"/>
          <w:lang w:val="en-GB"/>
        </w:rPr>
        <w:t>Despite the potential benefits</w:t>
      </w:r>
      <w:r w:rsidR="009F75A2" w:rsidRPr="002B5B17">
        <w:rPr>
          <w:rFonts w:ascii="Times New Roman" w:hAnsi="Times New Roman" w:cs="Times New Roman"/>
          <w:sz w:val="24"/>
          <w:szCs w:val="24"/>
          <w:lang w:val="en-GB"/>
        </w:rPr>
        <w:t xml:space="preserve"> or impacts (Positive)</w:t>
      </w:r>
      <w:r w:rsidRPr="002B5B17">
        <w:rPr>
          <w:rFonts w:ascii="Times New Roman" w:hAnsi="Times New Roman" w:cs="Times New Roman"/>
          <w:sz w:val="24"/>
          <w:szCs w:val="24"/>
          <w:lang w:val="en-GB"/>
        </w:rPr>
        <w:t xml:space="preserve"> of co-management, local actors face numerous challenges that affect their ability to effectively participate in forest management. </w:t>
      </w:r>
      <w:r w:rsidR="0039299F" w:rsidRPr="002B5B17">
        <w:rPr>
          <w:rFonts w:ascii="Times New Roman" w:hAnsi="Times New Roman" w:cs="Times New Roman"/>
          <w:sz w:val="24"/>
          <w:szCs w:val="24"/>
          <w:lang w:val="en-GB"/>
        </w:rPr>
        <w:t>In numerous countries across Africa, Latin America, and Asia, the prevailing practice for a significant period involved the exclusive management of forests by state institutions. This approach involved establishing forest reservations and implementing centralized management systems. The underlying assumption behind this approach was that local communities lacked the capacity to sustainably manage their forests. It was believed that without state intervention, the management of such resources by local communities would result in their degrada</w:t>
      </w:r>
      <w:r w:rsidR="006B1571" w:rsidRPr="002B5B17">
        <w:rPr>
          <w:rFonts w:ascii="Times New Roman" w:hAnsi="Times New Roman" w:cs="Times New Roman"/>
          <w:sz w:val="24"/>
          <w:szCs w:val="24"/>
          <w:lang w:val="en-GB"/>
        </w:rPr>
        <w:t xml:space="preserve">tion or depletion </w:t>
      </w:r>
      <w:sdt>
        <w:sdtPr>
          <w:rPr>
            <w:rFonts w:ascii="Times New Roman" w:hAnsi="Times New Roman" w:cs="Times New Roman"/>
            <w:sz w:val="24"/>
            <w:szCs w:val="24"/>
            <w:lang w:val="en-GB"/>
          </w:rPr>
          <w:id w:val="-1333759037"/>
          <w:citation/>
        </w:sdtPr>
        <w:sdtContent>
          <w:r w:rsidR="006B1571" w:rsidRPr="002B5B17">
            <w:rPr>
              <w:rFonts w:ascii="Times New Roman" w:hAnsi="Times New Roman" w:cs="Times New Roman"/>
              <w:sz w:val="24"/>
              <w:szCs w:val="24"/>
              <w:lang w:val="en-GB"/>
            </w:rPr>
            <w:fldChar w:fldCharType="begin"/>
          </w:r>
          <w:r w:rsidR="006B1571" w:rsidRPr="002B5B17">
            <w:rPr>
              <w:rFonts w:ascii="Times New Roman" w:hAnsi="Times New Roman" w:cs="Times New Roman"/>
              <w:sz w:val="24"/>
              <w:szCs w:val="24"/>
            </w:rPr>
            <w:instrText xml:space="preserve"> CITATION Ose11 \l 1033 </w:instrText>
          </w:r>
          <w:r w:rsidR="006B1571" w:rsidRPr="002B5B17">
            <w:rPr>
              <w:rFonts w:ascii="Times New Roman" w:hAnsi="Times New Roman" w:cs="Times New Roman"/>
              <w:sz w:val="24"/>
              <w:szCs w:val="24"/>
              <w:lang w:val="en-GB"/>
            </w:rPr>
            <w:fldChar w:fldCharType="separate"/>
          </w:r>
          <w:r w:rsidR="00726FB0" w:rsidRPr="002B5B17">
            <w:rPr>
              <w:rFonts w:ascii="Times New Roman" w:hAnsi="Times New Roman" w:cs="Times New Roman"/>
              <w:noProof/>
              <w:sz w:val="24"/>
              <w:szCs w:val="24"/>
            </w:rPr>
            <w:t>(Osei-Tutu, 2011)</w:t>
          </w:r>
          <w:r w:rsidR="006B1571" w:rsidRPr="002B5B17">
            <w:rPr>
              <w:rFonts w:ascii="Times New Roman" w:hAnsi="Times New Roman" w:cs="Times New Roman"/>
              <w:sz w:val="24"/>
              <w:szCs w:val="24"/>
              <w:lang w:val="en-GB"/>
            </w:rPr>
            <w:fldChar w:fldCharType="end"/>
          </w:r>
        </w:sdtContent>
      </w:sdt>
      <w:r w:rsidR="0039299F" w:rsidRPr="002B5B17">
        <w:rPr>
          <w:rFonts w:ascii="Times New Roman" w:hAnsi="Times New Roman" w:cs="Times New Roman"/>
          <w:sz w:val="24"/>
          <w:szCs w:val="24"/>
          <w:lang w:val="en-GB"/>
        </w:rPr>
        <w:t>.</w:t>
      </w:r>
      <w:r w:rsidR="004505DC" w:rsidRPr="002B5B17">
        <w:rPr>
          <w:rFonts w:ascii="Times New Roman" w:hAnsi="Times New Roman" w:cs="Times New Roman"/>
          <w:sz w:val="24"/>
          <w:szCs w:val="24"/>
          <w:lang w:val="en-GB"/>
        </w:rPr>
        <w:t xml:space="preserve"> Thus</w:t>
      </w:r>
      <w:r w:rsidR="0038172D" w:rsidRPr="002B5B17">
        <w:rPr>
          <w:rFonts w:ascii="Times New Roman" w:hAnsi="Times New Roman" w:cs="Times New Roman"/>
          <w:sz w:val="24"/>
          <w:szCs w:val="24"/>
          <w:lang w:val="en-GB"/>
        </w:rPr>
        <w:t>,</w:t>
      </w:r>
      <w:r w:rsidR="004505DC" w:rsidRPr="002B5B17">
        <w:rPr>
          <w:rFonts w:ascii="Times New Roman" w:hAnsi="Times New Roman" w:cs="Times New Roman"/>
          <w:sz w:val="24"/>
          <w:szCs w:val="24"/>
          <w:lang w:val="en-GB"/>
        </w:rPr>
        <w:t xml:space="preserve"> the practical knowledge and resource management skills possessed by local communities are often disregarded by contemporary conservationists (Hundera, 2007), who fail to recognize that these communities are the primary custodians of </w:t>
      </w:r>
      <w:r w:rsidR="00CC5427" w:rsidRPr="002B5B17">
        <w:rPr>
          <w:rFonts w:ascii="Times New Roman" w:hAnsi="Times New Roman" w:cs="Times New Roman"/>
          <w:sz w:val="24"/>
          <w:szCs w:val="24"/>
          <w:lang w:val="en-GB"/>
        </w:rPr>
        <w:t xml:space="preserve">the </w:t>
      </w:r>
      <w:r w:rsidR="004505DC" w:rsidRPr="002B5B17">
        <w:rPr>
          <w:rFonts w:ascii="Times New Roman" w:hAnsi="Times New Roman" w:cs="Times New Roman"/>
          <w:sz w:val="24"/>
          <w:szCs w:val="24"/>
          <w:lang w:val="en-GB"/>
        </w:rPr>
        <w:t>forests.</w:t>
      </w:r>
    </w:p>
    <w:p w14:paraId="4340C035" w14:textId="05D3C49E" w:rsidR="000F3959" w:rsidRPr="002B5B17" w:rsidRDefault="007E7AE0" w:rsidP="00F42755">
      <w:pPr>
        <w:spacing w:line="480" w:lineRule="auto"/>
        <w:jc w:val="both"/>
        <w:rPr>
          <w:rFonts w:ascii="Times New Roman" w:hAnsi="Times New Roman" w:cs="Times New Roman"/>
          <w:sz w:val="24"/>
          <w:szCs w:val="24"/>
          <w:lang w:val="en-GB"/>
        </w:rPr>
      </w:pPr>
      <w:r w:rsidRPr="002B5B17">
        <w:rPr>
          <w:rFonts w:ascii="Times New Roman" w:hAnsi="Times New Roman" w:cs="Times New Roman"/>
          <w:sz w:val="24"/>
          <w:szCs w:val="24"/>
          <w:lang w:val="en-GB"/>
        </w:rPr>
        <w:t>In most cases, forest-dependent communities lack formal land tenure rights, and this has led to conflicts with external actors who seek to exploit forest resources (Agrawal et al., 2013). For instance,</w:t>
      </w:r>
      <w:r w:rsidR="007A2FB9" w:rsidRPr="002B5B17">
        <w:rPr>
          <w:rFonts w:ascii="Times New Roman" w:hAnsi="Times New Roman" w:cs="Times New Roman"/>
          <w:sz w:val="24"/>
          <w:szCs w:val="24"/>
          <w:lang w:val="en-GB"/>
        </w:rPr>
        <w:t xml:space="preserve"> </w:t>
      </w:r>
      <w:r w:rsidRPr="002B5B17">
        <w:rPr>
          <w:rFonts w:ascii="Times New Roman" w:hAnsi="Times New Roman" w:cs="Times New Roman"/>
          <w:sz w:val="24"/>
          <w:szCs w:val="24"/>
          <w:lang w:val="en-GB"/>
        </w:rPr>
        <w:t>indigenous peoples in Indonesia saw the Forestry Act, in place before 2012,</w:t>
      </w:r>
      <w:r w:rsidR="00D106B7" w:rsidRPr="002B5B17">
        <w:rPr>
          <w:rFonts w:ascii="Times New Roman" w:hAnsi="Times New Roman" w:cs="Times New Roman"/>
          <w:sz w:val="24"/>
          <w:szCs w:val="24"/>
          <w:lang w:val="en-GB"/>
        </w:rPr>
        <w:t xml:space="preserve"> as a violation of their customary rights to their ancestral territories. The Act classified customary forests as part of state forest areas, requiring authorization from the state for forest management and utilization. However, indigenous peoples believed that the land they had inhabited for generations should be returned to their control, allowing them to manage and utilize the forests in a way that benefits their community the most, as stated by Sari et al. (2018). The researchers observed that the </w:t>
      </w:r>
      <w:r w:rsidR="00D106B7" w:rsidRPr="002B5B17">
        <w:rPr>
          <w:rFonts w:ascii="Times New Roman" w:hAnsi="Times New Roman" w:cs="Times New Roman"/>
          <w:sz w:val="24"/>
          <w:szCs w:val="24"/>
          <w:lang w:val="en-GB"/>
        </w:rPr>
        <w:lastRenderedPageBreak/>
        <w:t xml:space="preserve">state sometimes granted forest management rights to corporations without engaging in deliberations or negotiations with the indigenous peoples who have long resided in those forest areas. Consequently, the rights of indigenous peoples over their customary lands were unknowingly transferred to these corporations. This often leads to conflicts, as indigenous peoples are frequently perceived as encroaching upon corporate forest areas, resulting in them being held responsible when dealing with legal matters </w:t>
      </w:r>
      <w:r w:rsidR="003B23BF" w:rsidRPr="002B5B17">
        <w:rPr>
          <w:rFonts w:ascii="Times New Roman" w:hAnsi="Times New Roman" w:cs="Times New Roman"/>
          <w:noProof/>
          <w:sz w:val="24"/>
          <w:szCs w:val="24"/>
        </w:rPr>
        <w:t>(Sari et al., 2018)</w:t>
      </w:r>
      <w:r w:rsidR="00D106B7" w:rsidRPr="002B5B17">
        <w:rPr>
          <w:rFonts w:ascii="Times New Roman" w:hAnsi="Times New Roman" w:cs="Times New Roman"/>
          <w:sz w:val="24"/>
          <w:szCs w:val="24"/>
          <w:lang w:val="en-GB"/>
        </w:rPr>
        <w:t>.</w:t>
      </w:r>
      <w:r w:rsidR="005D5A65" w:rsidRPr="002B5B17">
        <w:rPr>
          <w:rFonts w:ascii="Times New Roman" w:hAnsi="Times New Roman" w:cs="Times New Roman"/>
          <w:sz w:val="24"/>
          <w:szCs w:val="24"/>
          <w:lang w:val="en-GB"/>
        </w:rPr>
        <w:t xml:space="preserve"> In </w:t>
      </w:r>
      <w:r w:rsidR="00380CB5" w:rsidRPr="002B5B17">
        <w:rPr>
          <w:rFonts w:ascii="Times New Roman" w:hAnsi="Times New Roman" w:cs="Times New Roman"/>
          <w:sz w:val="24"/>
          <w:szCs w:val="24"/>
          <w:lang w:val="en-GB"/>
        </w:rPr>
        <w:t xml:space="preserve">their study, </w:t>
      </w:r>
      <w:r w:rsidR="00380CB5" w:rsidRPr="002B5B17">
        <w:rPr>
          <w:rFonts w:ascii="Times New Roman" w:hAnsi="Times New Roman" w:cs="Times New Roman"/>
          <w:noProof/>
          <w:sz w:val="24"/>
          <w:szCs w:val="24"/>
        </w:rPr>
        <w:t xml:space="preserve">Begum et al., </w:t>
      </w:r>
      <w:r w:rsidR="00CC5427" w:rsidRPr="002B5B17">
        <w:rPr>
          <w:rFonts w:ascii="Times New Roman" w:hAnsi="Times New Roman" w:cs="Times New Roman"/>
          <w:noProof/>
          <w:sz w:val="24"/>
          <w:szCs w:val="24"/>
        </w:rPr>
        <w:t>(</w:t>
      </w:r>
      <w:r w:rsidR="00380CB5" w:rsidRPr="002B5B17">
        <w:rPr>
          <w:rFonts w:ascii="Times New Roman" w:hAnsi="Times New Roman" w:cs="Times New Roman"/>
          <w:noProof/>
          <w:sz w:val="24"/>
          <w:szCs w:val="24"/>
        </w:rPr>
        <w:t>2021)</w:t>
      </w:r>
      <w:r w:rsidR="005D5A65" w:rsidRPr="002B5B17">
        <w:rPr>
          <w:rFonts w:ascii="Times New Roman" w:hAnsi="Times New Roman" w:cs="Times New Roman"/>
          <w:sz w:val="24"/>
          <w:szCs w:val="24"/>
          <w:lang w:val="en-GB"/>
        </w:rPr>
        <w:t xml:space="preserve"> emphasized the numerous positive changes encountered by local people engaged in forest co-management in Bangladesh. Nevertheless, the researchers also highlighted various concerns raised by these individuals, hindering their complete participation. These concerns encompassed top-down decision-making practices, inadequate financial support from the government, a lack of alternative income sources during restricted-harvest seasons, and several other factors.</w:t>
      </w:r>
      <w:r w:rsidR="000D2082" w:rsidRPr="002B5B17">
        <w:rPr>
          <w:rFonts w:ascii="Times New Roman" w:hAnsi="Times New Roman" w:cs="Times New Roman"/>
          <w:sz w:val="24"/>
          <w:szCs w:val="24"/>
          <w:lang w:val="en-GB"/>
        </w:rPr>
        <w:t xml:space="preserve"> Backing this, </w:t>
      </w:r>
      <w:r w:rsidR="00C44193" w:rsidRPr="002B5B17">
        <w:rPr>
          <w:rFonts w:ascii="Times New Roman" w:hAnsi="Times New Roman" w:cs="Times New Roman"/>
          <w:noProof/>
          <w:sz w:val="24"/>
          <w:szCs w:val="24"/>
        </w:rPr>
        <w:t>Thondhlana et al. (2015)</w:t>
      </w:r>
      <w:r w:rsidR="000D2082" w:rsidRPr="002B5B17">
        <w:rPr>
          <w:rFonts w:ascii="Times New Roman" w:hAnsi="Times New Roman" w:cs="Times New Roman"/>
          <w:sz w:val="24"/>
          <w:szCs w:val="24"/>
          <w:lang w:val="en-GB"/>
        </w:rPr>
        <w:t xml:space="preserve"> demonstrated that inadequate participation in decision-making, limited information dissemination, lack of transparency, absence of trust, power imbalances, and unequal access to natural resources are all obstacles to collaborative natural resource management.</w:t>
      </w:r>
      <w:r w:rsidR="00091360" w:rsidRPr="002B5B17">
        <w:rPr>
          <w:rFonts w:ascii="Times New Roman" w:hAnsi="Times New Roman" w:cs="Times New Roman"/>
          <w:sz w:val="24"/>
          <w:szCs w:val="24"/>
          <w:lang w:val="en-GB"/>
        </w:rPr>
        <w:t xml:space="preserve"> </w:t>
      </w:r>
      <w:r w:rsidR="00F42755" w:rsidRPr="002B5B17">
        <w:rPr>
          <w:rFonts w:ascii="Times New Roman" w:hAnsi="Times New Roman" w:cs="Times New Roman"/>
          <w:sz w:val="24"/>
          <w:szCs w:val="24"/>
          <w:lang w:val="en-GB"/>
        </w:rPr>
        <w:t>In their examination of co-management</w:t>
      </w:r>
      <w:r w:rsidR="00AE6B56" w:rsidRPr="002B5B17">
        <w:rPr>
          <w:rFonts w:ascii="Times New Roman" w:hAnsi="Times New Roman" w:cs="Times New Roman"/>
          <w:sz w:val="24"/>
          <w:szCs w:val="24"/>
          <w:lang w:val="en-GB"/>
        </w:rPr>
        <w:t xml:space="preserve"> of fisheries</w:t>
      </w:r>
      <w:r w:rsidR="00F42755" w:rsidRPr="002B5B17">
        <w:rPr>
          <w:rFonts w:ascii="Times New Roman" w:hAnsi="Times New Roman" w:cs="Times New Roman"/>
          <w:sz w:val="24"/>
          <w:szCs w:val="24"/>
          <w:lang w:val="en-GB"/>
        </w:rPr>
        <w:t xml:space="preserve"> in </w:t>
      </w:r>
      <w:r w:rsidR="00AE6B56" w:rsidRPr="002B5B17">
        <w:rPr>
          <w:rFonts w:ascii="Times New Roman" w:hAnsi="Times New Roman" w:cs="Times New Roman"/>
          <w:sz w:val="24"/>
          <w:szCs w:val="24"/>
          <w:lang w:val="en-GB"/>
        </w:rPr>
        <w:t xml:space="preserve">Zambia, </w:t>
      </w:r>
      <w:r w:rsidR="00F42755" w:rsidRPr="002B5B17">
        <w:rPr>
          <w:rFonts w:ascii="Times New Roman" w:hAnsi="Times New Roman" w:cs="Times New Roman"/>
          <w:sz w:val="24"/>
          <w:szCs w:val="24"/>
          <w:lang w:val="en-GB"/>
        </w:rPr>
        <w:t>Niger, Nigeria, Malawi,</w:t>
      </w:r>
      <w:r w:rsidR="00C203E7" w:rsidRPr="002B5B17">
        <w:rPr>
          <w:rFonts w:ascii="Times New Roman" w:hAnsi="Times New Roman" w:cs="Times New Roman"/>
          <w:sz w:val="24"/>
          <w:szCs w:val="24"/>
          <w:lang w:val="en-GB"/>
        </w:rPr>
        <w:t xml:space="preserve"> and</w:t>
      </w:r>
      <w:r w:rsidR="00AE6B56" w:rsidRPr="002B5B17">
        <w:rPr>
          <w:rFonts w:ascii="Times New Roman" w:hAnsi="Times New Roman" w:cs="Times New Roman"/>
          <w:sz w:val="24"/>
          <w:szCs w:val="24"/>
          <w:lang w:val="en-GB"/>
        </w:rPr>
        <w:t xml:space="preserve"> Cameroon</w:t>
      </w:r>
      <w:r w:rsidR="00C203E7" w:rsidRPr="002B5B17">
        <w:rPr>
          <w:rFonts w:ascii="Times New Roman" w:hAnsi="Times New Roman" w:cs="Times New Roman"/>
          <w:sz w:val="24"/>
          <w:szCs w:val="24"/>
          <w:lang w:val="en-GB"/>
        </w:rPr>
        <w:t xml:space="preserve">, </w:t>
      </w:r>
      <w:r w:rsidR="00C203E7" w:rsidRPr="002B5B17">
        <w:rPr>
          <w:rFonts w:ascii="Times New Roman" w:hAnsi="Times New Roman" w:cs="Times New Roman"/>
          <w:noProof/>
          <w:sz w:val="24"/>
          <w:szCs w:val="24"/>
        </w:rPr>
        <w:t xml:space="preserve">Nunan et al., </w:t>
      </w:r>
      <w:r w:rsidR="00CC5427" w:rsidRPr="002B5B17">
        <w:rPr>
          <w:rFonts w:ascii="Times New Roman" w:hAnsi="Times New Roman" w:cs="Times New Roman"/>
          <w:noProof/>
          <w:sz w:val="24"/>
          <w:szCs w:val="24"/>
        </w:rPr>
        <w:t>(</w:t>
      </w:r>
      <w:r w:rsidR="00C203E7" w:rsidRPr="002B5B17">
        <w:rPr>
          <w:rFonts w:ascii="Times New Roman" w:hAnsi="Times New Roman" w:cs="Times New Roman"/>
          <w:noProof/>
          <w:sz w:val="24"/>
          <w:szCs w:val="24"/>
        </w:rPr>
        <w:t>2015)</w:t>
      </w:r>
      <w:r w:rsidR="00F42755" w:rsidRPr="002B5B17">
        <w:rPr>
          <w:rFonts w:ascii="Times New Roman" w:hAnsi="Times New Roman" w:cs="Times New Roman"/>
          <w:sz w:val="24"/>
          <w:szCs w:val="24"/>
          <w:lang w:val="en-GB"/>
        </w:rPr>
        <w:t xml:space="preserve"> </w:t>
      </w:r>
      <w:r w:rsidR="00F03062" w:rsidRPr="002B5B17">
        <w:rPr>
          <w:rFonts w:ascii="Times New Roman" w:hAnsi="Times New Roman" w:cs="Times New Roman"/>
          <w:sz w:val="24"/>
          <w:szCs w:val="24"/>
          <w:lang w:val="en-GB"/>
        </w:rPr>
        <w:t>noticed</w:t>
      </w:r>
      <w:r w:rsidR="00F42755" w:rsidRPr="002B5B17">
        <w:rPr>
          <w:rFonts w:ascii="Times New Roman" w:hAnsi="Times New Roman" w:cs="Times New Roman"/>
          <w:sz w:val="24"/>
          <w:szCs w:val="24"/>
          <w:lang w:val="en-GB"/>
        </w:rPr>
        <w:t xml:space="preserve"> that during the process of decentralization, the central government retained significant power. Additionally, investigations into institutions and co-management in </w:t>
      </w:r>
      <w:r w:rsidR="00F03062" w:rsidRPr="002B5B17">
        <w:rPr>
          <w:rFonts w:ascii="Times New Roman" w:hAnsi="Times New Roman" w:cs="Times New Roman"/>
          <w:sz w:val="24"/>
          <w:szCs w:val="24"/>
          <w:lang w:val="en-GB"/>
        </w:rPr>
        <w:t>l</w:t>
      </w:r>
      <w:r w:rsidR="00F42755" w:rsidRPr="002B5B17">
        <w:rPr>
          <w:rFonts w:ascii="Times New Roman" w:hAnsi="Times New Roman" w:cs="Times New Roman"/>
          <w:sz w:val="24"/>
          <w:szCs w:val="24"/>
          <w:lang w:val="en-GB"/>
        </w:rPr>
        <w:t>ake</w:t>
      </w:r>
      <w:r w:rsidR="00F03062" w:rsidRPr="002B5B17">
        <w:rPr>
          <w:rFonts w:ascii="Times New Roman" w:hAnsi="Times New Roman" w:cs="Times New Roman"/>
          <w:sz w:val="24"/>
          <w:szCs w:val="24"/>
          <w:lang w:val="en-GB"/>
        </w:rPr>
        <w:t>s in Malawi</w:t>
      </w:r>
      <w:r w:rsidR="00F42755" w:rsidRPr="002B5B17">
        <w:rPr>
          <w:rFonts w:ascii="Times New Roman" w:hAnsi="Times New Roman" w:cs="Times New Roman"/>
          <w:sz w:val="24"/>
          <w:szCs w:val="24"/>
          <w:lang w:val="en-GB"/>
        </w:rPr>
        <w:t xml:space="preserve"> and</w:t>
      </w:r>
      <w:r w:rsidR="00F03062" w:rsidRPr="002B5B17">
        <w:rPr>
          <w:rFonts w:ascii="Times New Roman" w:hAnsi="Times New Roman" w:cs="Times New Roman"/>
          <w:sz w:val="24"/>
          <w:szCs w:val="24"/>
          <w:lang w:val="en-GB"/>
        </w:rPr>
        <w:t xml:space="preserve"> Lake</w:t>
      </w:r>
      <w:r w:rsidR="00F42755" w:rsidRPr="002B5B17">
        <w:rPr>
          <w:rFonts w:ascii="Times New Roman" w:hAnsi="Times New Roman" w:cs="Times New Roman"/>
          <w:sz w:val="24"/>
          <w:szCs w:val="24"/>
          <w:lang w:val="en-GB"/>
        </w:rPr>
        <w:t xml:space="preserve"> </w:t>
      </w:r>
      <w:r w:rsidR="00F03062" w:rsidRPr="002B5B17">
        <w:rPr>
          <w:rFonts w:ascii="Times New Roman" w:hAnsi="Times New Roman" w:cs="Times New Roman"/>
          <w:sz w:val="24"/>
          <w:szCs w:val="24"/>
          <w:lang w:val="en-GB"/>
        </w:rPr>
        <w:t xml:space="preserve">Victoria </w:t>
      </w:r>
      <w:r w:rsidR="00F42755" w:rsidRPr="002B5B17">
        <w:rPr>
          <w:rFonts w:ascii="Times New Roman" w:hAnsi="Times New Roman" w:cs="Times New Roman"/>
          <w:sz w:val="24"/>
          <w:szCs w:val="24"/>
          <w:lang w:val="en-GB"/>
        </w:rPr>
        <w:t>demonstrated that unequal</w:t>
      </w:r>
      <w:r w:rsidR="00F03062" w:rsidRPr="002B5B17">
        <w:rPr>
          <w:rFonts w:ascii="Times New Roman" w:hAnsi="Times New Roman" w:cs="Times New Roman"/>
          <w:sz w:val="24"/>
          <w:szCs w:val="24"/>
        </w:rPr>
        <w:t xml:space="preserve"> </w:t>
      </w:r>
      <w:r w:rsidR="00F03062" w:rsidRPr="002B5B17">
        <w:rPr>
          <w:rFonts w:ascii="Times New Roman" w:hAnsi="Times New Roman" w:cs="Times New Roman"/>
          <w:sz w:val="24"/>
          <w:szCs w:val="24"/>
          <w:lang w:val="en-GB"/>
        </w:rPr>
        <w:t>power sharing</w:t>
      </w:r>
      <w:r w:rsidR="00F42755" w:rsidRPr="002B5B17">
        <w:rPr>
          <w:rFonts w:ascii="Times New Roman" w:hAnsi="Times New Roman" w:cs="Times New Roman"/>
          <w:sz w:val="24"/>
          <w:szCs w:val="24"/>
          <w:lang w:val="en-GB"/>
        </w:rPr>
        <w:t xml:space="preserve"> and</w:t>
      </w:r>
      <w:r w:rsidR="00F03062" w:rsidRPr="002B5B17">
        <w:rPr>
          <w:rFonts w:ascii="Times New Roman" w:hAnsi="Times New Roman" w:cs="Times New Roman"/>
          <w:sz w:val="24"/>
          <w:szCs w:val="24"/>
          <w:lang w:val="en-GB"/>
        </w:rPr>
        <w:t xml:space="preserve"> authority</w:t>
      </w:r>
      <w:r w:rsidR="00F42755" w:rsidRPr="002B5B17">
        <w:rPr>
          <w:rFonts w:ascii="Times New Roman" w:hAnsi="Times New Roman" w:cs="Times New Roman"/>
          <w:sz w:val="24"/>
          <w:szCs w:val="24"/>
          <w:lang w:val="en-GB"/>
        </w:rPr>
        <w:t>, enforcement of legisla</w:t>
      </w:r>
      <w:r w:rsidR="001B65F9" w:rsidRPr="002B5B17">
        <w:rPr>
          <w:rFonts w:ascii="Times New Roman" w:hAnsi="Times New Roman" w:cs="Times New Roman"/>
          <w:sz w:val="24"/>
          <w:szCs w:val="24"/>
          <w:lang w:val="en-GB"/>
        </w:rPr>
        <w:t>tion, and resources</w:t>
      </w:r>
      <w:r w:rsidR="00F03062" w:rsidRPr="002B5B17">
        <w:rPr>
          <w:rFonts w:ascii="Times New Roman" w:hAnsi="Times New Roman" w:cs="Times New Roman"/>
          <w:sz w:val="24"/>
          <w:szCs w:val="24"/>
          <w:lang w:val="en-GB"/>
        </w:rPr>
        <w:t xml:space="preserve"> access</w:t>
      </w:r>
      <w:r w:rsidR="001B65F9" w:rsidRPr="002B5B17">
        <w:rPr>
          <w:rFonts w:ascii="Times New Roman" w:hAnsi="Times New Roman" w:cs="Times New Roman"/>
          <w:sz w:val="24"/>
          <w:szCs w:val="24"/>
          <w:lang w:val="en-GB"/>
        </w:rPr>
        <w:t xml:space="preserve"> </w:t>
      </w:r>
      <w:sdt>
        <w:sdtPr>
          <w:rPr>
            <w:rFonts w:ascii="Times New Roman" w:hAnsi="Times New Roman" w:cs="Times New Roman"/>
            <w:sz w:val="24"/>
            <w:szCs w:val="24"/>
            <w:lang w:val="en-GB"/>
          </w:rPr>
          <w:id w:val="1898623681"/>
          <w:citation/>
        </w:sdtPr>
        <w:sdtContent>
          <w:r w:rsidR="001B65F9" w:rsidRPr="002B5B17">
            <w:rPr>
              <w:rFonts w:ascii="Times New Roman" w:hAnsi="Times New Roman" w:cs="Times New Roman"/>
              <w:sz w:val="24"/>
              <w:szCs w:val="24"/>
              <w:lang w:val="en-GB"/>
            </w:rPr>
            <w:fldChar w:fldCharType="begin"/>
          </w:r>
          <w:r w:rsidR="001B65F9" w:rsidRPr="002B5B17">
            <w:rPr>
              <w:rFonts w:ascii="Times New Roman" w:hAnsi="Times New Roman" w:cs="Times New Roman"/>
              <w:sz w:val="24"/>
              <w:szCs w:val="24"/>
            </w:rPr>
            <w:instrText xml:space="preserve"> CITATION Ben091 \l 1033 </w:instrText>
          </w:r>
          <w:r w:rsidR="001B65F9" w:rsidRPr="002B5B17">
            <w:rPr>
              <w:rFonts w:ascii="Times New Roman" w:hAnsi="Times New Roman" w:cs="Times New Roman"/>
              <w:sz w:val="24"/>
              <w:szCs w:val="24"/>
              <w:lang w:val="en-GB"/>
            </w:rPr>
            <w:fldChar w:fldCharType="separate"/>
          </w:r>
          <w:r w:rsidR="00726FB0" w:rsidRPr="002B5B17">
            <w:rPr>
              <w:rFonts w:ascii="Times New Roman" w:hAnsi="Times New Roman" w:cs="Times New Roman"/>
              <w:noProof/>
              <w:sz w:val="24"/>
              <w:szCs w:val="24"/>
            </w:rPr>
            <w:t>(Bene, et al., 2009)</w:t>
          </w:r>
          <w:r w:rsidR="001B65F9" w:rsidRPr="002B5B17">
            <w:rPr>
              <w:rFonts w:ascii="Times New Roman" w:hAnsi="Times New Roman" w:cs="Times New Roman"/>
              <w:sz w:val="24"/>
              <w:szCs w:val="24"/>
              <w:lang w:val="en-GB"/>
            </w:rPr>
            <w:fldChar w:fldCharType="end"/>
          </w:r>
        </w:sdtContent>
      </w:sdt>
      <w:r w:rsidR="00F42755" w:rsidRPr="002B5B17">
        <w:rPr>
          <w:rFonts w:ascii="Times New Roman" w:hAnsi="Times New Roman" w:cs="Times New Roman"/>
          <w:sz w:val="24"/>
          <w:szCs w:val="24"/>
          <w:lang w:val="en-GB"/>
        </w:rPr>
        <w:t xml:space="preserve"> characterized </w:t>
      </w:r>
      <w:r w:rsidR="00F03062" w:rsidRPr="002B5B17">
        <w:rPr>
          <w:rFonts w:ascii="Times New Roman" w:hAnsi="Times New Roman" w:cs="Times New Roman"/>
          <w:sz w:val="24"/>
          <w:szCs w:val="24"/>
          <w:lang w:val="en-GB"/>
        </w:rPr>
        <w:t>the interactions between traditional leaders, government fisheries officials and local fishing communities</w:t>
      </w:r>
      <w:r w:rsidR="00F42755" w:rsidRPr="002B5B17">
        <w:rPr>
          <w:rFonts w:ascii="Times New Roman" w:hAnsi="Times New Roman" w:cs="Times New Roman"/>
          <w:sz w:val="24"/>
          <w:szCs w:val="24"/>
          <w:lang w:val="en-GB"/>
        </w:rPr>
        <w:t>.</w:t>
      </w:r>
      <w:r w:rsidR="004505DC" w:rsidRPr="002B5B17">
        <w:rPr>
          <w:rFonts w:ascii="Times New Roman" w:hAnsi="Times New Roman" w:cs="Times New Roman"/>
          <w:sz w:val="24"/>
          <w:szCs w:val="24"/>
          <w:lang w:val="en-GB"/>
        </w:rPr>
        <w:t xml:space="preserve"> </w:t>
      </w:r>
      <w:r w:rsidR="0091012D" w:rsidRPr="002B5B17">
        <w:rPr>
          <w:rFonts w:ascii="Times New Roman" w:hAnsi="Times New Roman" w:cs="Times New Roman"/>
          <w:sz w:val="24"/>
          <w:szCs w:val="24"/>
          <w:lang w:val="en-GB"/>
        </w:rPr>
        <w:t>Further, communities perceive the decentralized Tanzanian state as lacking autonomy, as it frequently prioritizes the interests of the "old" forestry profession, albeit under the guise of co-</w:t>
      </w:r>
      <w:r w:rsidR="0091012D" w:rsidRPr="002B5B17">
        <w:rPr>
          <w:rFonts w:ascii="Times New Roman" w:hAnsi="Times New Roman" w:cs="Times New Roman"/>
          <w:sz w:val="24"/>
          <w:szCs w:val="24"/>
          <w:lang w:val="en-GB"/>
        </w:rPr>
        <w:lastRenderedPageBreak/>
        <w:t xml:space="preserve">management or JFM </w:t>
      </w:r>
      <w:r w:rsidR="0091012D" w:rsidRPr="002B5B17">
        <w:rPr>
          <w:rFonts w:ascii="Times New Roman" w:hAnsi="Times New Roman" w:cs="Times New Roman"/>
          <w:noProof/>
          <w:sz w:val="24"/>
          <w:szCs w:val="24"/>
        </w:rPr>
        <w:t>(Sheba &amp; Mustalathi, 2015</w:t>
      </w:r>
      <w:r w:rsidR="002C1CB1" w:rsidRPr="002B5B17">
        <w:rPr>
          <w:rFonts w:ascii="Times New Roman" w:hAnsi="Times New Roman" w:cs="Times New Roman"/>
          <w:sz w:val="24"/>
          <w:szCs w:val="24"/>
          <w:lang w:val="en-GB"/>
        </w:rPr>
        <w:t xml:space="preserve">; </w:t>
      </w:r>
      <w:r w:rsidR="002C1CB1" w:rsidRPr="002B5B17">
        <w:rPr>
          <w:rFonts w:ascii="Times New Roman" w:hAnsi="Times New Roman" w:cs="Times New Roman"/>
          <w:noProof/>
          <w:sz w:val="24"/>
          <w:szCs w:val="24"/>
        </w:rPr>
        <w:t>Sungusia, et al., 2020)</w:t>
      </w:r>
      <w:r w:rsidR="0091012D" w:rsidRPr="002B5B17">
        <w:rPr>
          <w:rFonts w:ascii="Times New Roman" w:hAnsi="Times New Roman" w:cs="Times New Roman"/>
          <w:sz w:val="24"/>
          <w:szCs w:val="24"/>
          <w:lang w:val="en-GB"/>
        </w:rPr>
        <w:t xml:space="preserve">. As a result, communities may continue to experience a sense of being governed by technocratic, </w:t>
      </w:r>
      <w:r w:rsidR="00E02EED" w:rsidRPr="002B5B17">
        <w:rPr>
          <w:rFonts w:ascii="Times New Roman" w:hAnsi="Times New Roman" w:cs="Times New Roman"/>
          <w:sz w:val="24"/>
          <w:szCs w:val="24"/>
          <w:lang w:val="en-GB"/>
        </w:rPr>
        <w:t>an authoritative, and</w:t>
      </w:r>
      <w:r w:rsidR="0091012D" w:rsidRPr="002B5B17">
        <w:rPr>
          <w:rFonts w:ascii="Times New Roman" w:hAnsi="Times New Roman" w:cs="Times New Roman"/>
          <w:sz w:val="24"/>
          <w:szCs w:val="24"/>
          <w:lang w:val="en-GB"/>
        </w:rPr>
        <w:t xml:space="preserve"> bureaucratic approach, which perpetuates traditional power dynamics between foresters and villagers. This undermines the legitimacy of and trust in co-management or JFM.</w:t>
      </w:r>
    </w:p>
    <w:p w14:paraId="261A8566" w14:textId="21041D4D" w:rsidR="002F3F28" w:rsidRPr="002B5B17" w:rsidRDefault="00D30579" w:rsidP="00926326">
      <w:pPr>
        <w:spacing w:line="480" w:lineRule="auto"/>
        <w:jc w:val="both"/>
        <w:rPr>
          <w:rFonts w:ascii="Times New Roman" w:hAnsi="Times New Roman" w:cs="Times New Roman"/>
          <w:sz w:val="24"/>
          <w:szCs w:val="24"/>
          <w:lang w:val="en-GB"/>
        </w:rPr>
      </w:pPr>
      <w:r w:rsidRPr="002B5B17">
        <w:rPr>
          <w:rFonts w:ascii="Times New Roman" w:hAnsi="Times New Roman" w:cs="Times New Roman"/>
          <w:sz w:val="24"/>
          <w:szCs w:val="24"/>
          <w:lang w:val="en-GB"/>
        </w:rPr>
        <w:t xml:space="preserve">Just like other countries, local forest managers in </w:t>
      </w:r>
      <w:r w:rsidR="0091012D" w:rsidRPr="002B5B17">
        <w:rPr>
          <w:rFonts w:ascii="Times New Roman" w:hAnsi="Times New Roman" w:cs="Times New Roman"/>
          <w:sz w:val="24"/>
          <w:szCs w:val="24"/>
          <w:lang w:val="en-GB"/>
        </w:rPr>
        <w:t>Ghana</w:t>
      </w:r>
      <w:r w:rsidRPr="002B5B17">
        <w:rPr>
          <w:rFonts w:ascii="Times New Roman" w:hAnsi="Times New Roman" w:cs="Times New Roman"/>
          <w:sz w:val="24"/>
          <w:szCs w:val="24"/>
          <w:lang w:val="en-GB"/>
        </w:rPr>
        <w:t xml:space="preserve"> are </w:t>
      </w:r>
      <w:r w:rsidR="00CC5427" w:rsidRPr="002B5B17">
        <w:rPr>
          <w:rFonts w:ascii="Times New Roman" w:hAnsi="Times New Roman" w:cs="Times New Roman"/>
          <w:sz w:val="24"/>
          <w:szCs w:val="24"/>
          <w:lang w:val="en-GB"/>
        </w:rPr>
        <w:t>confronted</w:t>
      </w:r>
      <w:r w:rsidRPr="002B5B17">
        <w:rPr>
          <w:rFonts w:ascii="Times New Roman" w:hAnsi="Times New Roman" w:cs="Times New Roman"/>
          <w:sz w:val="24"/>
          <w:szCs w:val="24"/>
          <w:lang w:val="en-GB"/>
        </w:rPr>
        <w:t xml:space="preserve"> with </w:t>
      </w:r>
      <w:r w:rsidR="003D6185" w:rsidRPr="002B5B17">
        <w:rPr>
          <w:rFonts w:ascii="Times New Roman" w:hAnsi="Times New Roman" w:cs="Times New Roman"/>
          <w:sz w:val="24"/>
          <w:szCs w:val="24"/>
          <w:lang w:val="en-GB"/>
        </w:rPr>
        <w:t>challenges, which</w:t>
      </w:r>
      <w:r w:rsidRPr="002B5B17">
        <w:rPr>
          <w:rFonts w:ascii="Times New Roman" w:hAnsi="Times New Roman" w:cs="Times New Roman"/>
          <w:sz w:val="24"/>
          <w:szCs w:val="24"/>
          <w:lang w:val="en-GB"/>
        </w:rPr>
        <w:t xml:space="preserve"> makes their participatio</w:t>
      </w:r>
      <w:r w:rsidR="00666BA2" w:rsidRPr="002B5B17">
        <w:rPr>
          <w:rFonts w:ascii="Times New Roman" w:hAnsi="Times New Roman" w:cs="Times New Roman"/>
          <w:sz w:val="24"/>
          <w:szCs w:val="24"/>
          <w:lang w:val="en-GB"/>
        </w:rPr>
        <w:t xml:space="preserve">n in co-management ineffective. </w:t>
      </w:r>
      <w:r w:rsidR="00CC5427" w:rsidRPr="002B5B17">
        <w:rPr>
          <w:rFonts w:ascii="Times New Roman" w:hAnsi="Times New Roman" w:cs="Times New Roman"/>
          <w:sz w:val="24"/>
          <w:szCs w:val="24"/>
          <w:lang w:val="en-GB"/>
        </w:rPr>
        <w:t>As observed by Colfer, (2005); Teye, (2011); Marfo, et al. (2012)</w:t>
      </w:r>
      <w:r w:rsidR="002F3F28" w:rsidRPr="002B5B17">
        <w:rPr>
          <w:rFonts w:ascii="Times New Roman" w:hAnsi="Times New Roman" w:cs="Times New Roman"/>
          <w:sz w:val="24"/>
          <w:szCs w:val="24"/>
          <w:lang w:val="en-GB"/>
        </w:rPr>
        <w:t xml:space="preserve"> </w:t>
      </w:r>
      <w:r w:rsidR="00666BA2" w:rsidRPr="002B5B17">
        <w:rPr>
          <w:rFonts w:ascii="Times New Roman" w:hAnsi="Times New Roman" w:cs="Times New Roman"/>
          <w:sz w:val="24"/>
          <w:szCs w:val="24"/>
          <w:lang w:val="en-GB"/>
        </w:rPr>
        <w:t>several challenges exist, including the persistent implementation of a top-down approach to forest management, which can be attributed to the government and forest management officials' reluctance to devolve power to the local level. Additionally, communities face a dearth of meaningful incentives, insecure rights to forest resources, and a lack of awareness among the general public regarding their rights in forest management.</w:t>
      </w:r>
      <w:r w:rsidR="000E222B" w:rsidRPr="002B5B17">
        <w:rPr>
          <w:rFonts w:ascii="Times New Roman" w:hAnsi="Times New Roman" w:cs="Times New Roman"/>
          <w:sz w:val="24"/>
          <w:szCs w:val="24"/>
          <w:lang w:val="en-GB"/>
        </w:rPr>
        <w:t xml:space="preserve"> A study condu</w:t>
      </w:r>
      <w:r w:rsidR="00B75111" w:rsidRPr="002B5B17">
        <w:rPr>
          <w:rFonts w:ascii="Times New Roman" w:hAnsi="Times New Roman" w:cs="Times New Roman"/>
          <w:sz w:val="24"/>
          <w:szCs w:val="24"/>
          <w:lang w:val="en-GB"/>
        </w:rPr>
        <w:t xml:space="preserve">cted by </w:t>
      </w:r>
      <w:r w:rsidR="00B75111" w:rsidRPr="002B5B17">
        <w:rPr>
          <w:rFonts w:ascii="Times New Roman" w:hAnsi="Times New Roman" w:cs="Times New Roman"/>
          <w:noProof/>
          <w:sz w:val="24"/>
          <w:szCs w:val="24"/>
        </w:rPr>
        <w:t xml:space="preserve">Akamani </w:t>
      </w:r>
      <w:r w:rsidR="00CC5427" w:rsidRPr="002B5B17">
        <w:rPr>
          <w:rFonts w:ascii="Times New Roman" w:hAnsi="Times New Roman" w:cs="Times New Roman"/>
          <w:noProof/>
          <w:sz w:val="24"/>
          <w:szCs w:val="24"/>
        </w:rPr>
        <w:t>and</w:t>
      </w:r>
      <w:r w:rsidR="00B75111" w:rsidRPr="002B5B17">
        <w:rPr>
          <w:rFonts w:ascii="Times New Roman" w:hAnsi="Times New Roman" w:cs="Times New Roman"/>
          <w:noProof/>
          <w:sz w:val="24"/>
          <w:szCs w:val="24"/>
        </w:rPr>
        <w:t xml:space="preserve">&amp; Wilson </w:t>
      </w:r>
      <w:r w:rsidR="00CC5427" w:rsidRPr="002B5B17">
        <w:rPr>
          <w:rFonts w:ascii="Times New Roman" w:hAnsi="Times New Roman" w:cs="Times New Roman"/>
          <w:noProof/>
          <w:sz w:val="24"/>
          <w:szCs w:val="24"/>
        </w:rPr>
        <w:t>(</w:t>
      </w:r>
      <w:r w:rsidR="00B75111" w:rsidRPr="002B5B17">
        <w:rPr>
          <w:rFonts w:ascii="Times New Roman" w:hAnsi="Times New Roman" w:cs="Times New Roman"/>
          <w:noProof/>
          <w:sz w:val="24"/>
          <w:szCs w:val="24"/>
        </w:rPr>
        <w:t>2014)</w:t>
      </w:r>
      <w:r w:rsidR="000E222B" w:rsidRPr="002B5B17">
        <w:rPr>
          <w:rFonts w:ascii="Times New Roman" w:hAnsi="Times New Roman" w:cs="Times New Roman"/>
          <w:sz w:val="24"/>
          <w:szCs w:val="24"/>
          <w:lang w:val="en-GB"/>
        </w:rPr>
        <w:t xml:space="preserve"> in Kwapanin and Kyirayaso communities in Southern Ghana revealed that, both communities mentioned a range of institutional barriers in the implementation of community-based forest management. These barriers </w:t>
      </w:r>
      <w:r w:rsidR="00770EB0" w:rsidRPr="002B5B17">
        <w:rPr>
          <w:rFonts w:ascii="Times New Roman" w:hAnsi="Times New Roman" w:cs="Times New Roman"/>
          <w:sz w:val="24"/>
          <w:szCs w:val="24"/>
          <w:lang w:val="en-GB"/>
        </w:rPr>
        <w:t>include</w:t>
      </w:r>
      <w:r w:rsidR="00C44FF5" w:rsidRPr="002B5B17">
        <w:rPr>
          <w:rFonts w:ascii="Times New Roman" w:hAnsi="Times New Roman" w:cs="Times New Roman"/>
          <w:sz w:val="24"/>
          <w:szCs w:val="24"/>
          <w:lang w:val="en-GB"/>
        </w:rPr>
        <w:t xml:space="preserve"> </w:t>
      </w:r>
      <w:r w:rsidR="000E222B" w:rsidRPr="002B5B17">
        <w:rPr>
          <w:rFonts w:ascii="Times New Roman" w:hAnsi="Times New Roman" w:cs="Times New Roman"/>
          <w:sz w:val="24"/>
          <w:szCs w:val="24"/>
          <w:lang w:val="en-GB"/>
        </w:rPr>
        <w:t>lack of political will, limited incentives, lack of opportunities and lack of capacity.</w:t>
      </w:r>
      <w:r w:rsidR="00770EB0" w:rsidRPr="002B5B17">
        <w:rPr>
          <w:rFonts w:ascii="Times New Roman" w:hAnsi="Times New Roman" w:cs="Times New Roman"/>
          <w:sz w:val="24"/>
          <w:szCs w:val="24"/>
          <w:lang w:val="en-GB"/>
        </w:rPr>
        <w:t xml:space="preserve"> </w:t>
      </w:r>
      <w:r w:rsidR="00FC278E" w:rsidRPr="002B5B17">
        <w:rPr>
          <w:rFonts w:ascii="Times New Roman" w:hAnsi="Times New Roman" w:cs="Times New Roman"/>
          <w:sz w:val="24"/>
          <w:szCs w:val="24"/>
          <w:lang w:val="en-GB"/>
        </w:rPr>
        <w:t>Akamani and Wilson (2014) discovered</w:t>
      </w:r>
      <w:r w:rsidR="00770EB0" w:rsidRPr="002B5B17">
        <w:rPr>
          <w:rFonts w:ascii="Times New Roman" w:hAnsi="Times New Roman" w:cs="Times New Roman"/>
          <w:sz w:val="24"/>
          <w:szCs w:val="24"/>
          <w:lang w:val="en-GB"/>
        </w:rPr>
        <w:t xml:space="preserve"> that, </w:t>
      </w:r>
      <w:r w:rsidR="009049A0" w:rsidRPr="002B5B17">
        <w:rPr>
          <w:rFonts w:ascii="Times New Roman" w:hAnsi="Times New Roman" w:cs="Times New Roman"/>
          <w:sz w:val="24"/>
          <w:szCs w:val="24"/>
          <w:lang w:val="en-GB"/>
        </w:rPr>
        <w:t xml:space="preserve">all the challenges faced </w:t>
      </w:r>
      <w:r w:rsidR="00CA5DE6" w:rsidRPr="002B5B17">
        <w:rPr>
          <w:rFonts w:ascii="Times New Roman" w:hAnsi="Times New Roman" w:cs="Times New Roman"/>
          <w:sz w:val="24"/>
          <w:szCs w:val="24"/>
          <w:lang w:val="en-GB"/>
        </w:rPr>
        <w:t>could</w:t>
      </w:r>
      <w:r w:rsidR="009049A0" w:rsidRPr="002B5B17">
        <w:rPr>
          <w:rFonts w:ascii="Times New Roman" w:hAnsi="Times New Roman" w:cs="Times New Roman"/>
          <w:sz w:val="24"/>
          <w:szCs w:val="24"/>
          <w:lang w:val="en-GB"/>
        </w:rPr>
        <w:t xml:space="preserve"> be traced back to the absence of political will and waning interest from the Ghana Forestry Commission in providing support to the community forest organizations that were established during the initial stages of the CFM program. </w:t>
      </w:r>
      <w:r w:rsidR="00FC278E" w:rsidRPr="002B5B17">
        <w:rPr>
          <w:rFonts w:ascii="Times New Roman" w:hAnsi="Times New Roman" w:cs="Times New Roman"/>
          <w:sz w:val="24"/>
          <w:szCs w:val="24"/>
          <w:lang w:val="en-GB"/>
        </w:rPr>
        <w:t xml:space="preserve">According to the respondents, inadequate compensation and insufficient logistical support hinder the community forest organizations' ability to effectively carry out their duties in forest protection. Additionally, the lack of regular interactions with external organizations leads to a decrease in motivation and capacity among members of the community forest </w:t>
      </w:r>
      <w:r w:rsidR="00FC278E" w:rsidRPr="002B5B17">
        <w:rPr>
          <w:rFonts w:ascii="Times New Roman" w:hAnsi="Times New Roman" w:cs="Times New Roman"/>
          <w:sz w:val="24"/>
          <w:szCs w:val="24"/>
          <w:lang w:val="en-GB"/>
        </w:rPr>
        <w:lastRenderedPageBreak/>
        <w:t>organizations.</w:t>
      </w:r>
      <w:r w:rsidR="00E00836" w:rsidRPr="002B5B17">
        <w:rPr>
          <w:rFonts w:ascii="Times New Roman" w:hAnsi="Times New Roman" w:cs="Times New Roman"/>
          <w:sz w:val="24"/>
          <w:szCs w:val="24"/>
          <w:lang w:val="en-GB"/>
        </w:rPr>
        <w:t xml:space="preserve"> Akamani and Wilson (2014) found that</w:t>
      </w:r>
      <w:r w:rsidR="00FC278E" w:rsidRPr="002B5B17">
        <w:rPr>
          <w:rFonts w:ascii="Times New Roman" w:hAnsi="Times New Roman" w:cs="Times New Roman"/>
          <w:sz w:val="24"/>
          <w:szCs w:val="24"/>
          <w:lang w:val="en-GB"/>
        </w:rPr>
        <w:t xml:space="preserve"> </w:t>
      </w:r>
      <w:r w:rsidR="00E00836" w:rsidRPr="002B5B17">
        <w:rPr>
          <w:rFonts w:ascii="Times New Roman" w:hAnsi="Times New Roman" w:cs="Times New Roman"/>
          <w:sz w:val="24"/>
          <w:szCs w:val="24"/>
          <w:lang w:val="en-GB"/>
        </w:rPr>
        <w:t>i</w:t>
      </w:r>
      <w:r w:rsidR="00FC278E" w:rsidRPr="002B5B17">
        <w:rPr>
          <w:rFonts w:ascii="Times New Roman" w:hAnsi="Times New Roman" w:cs="Times New Roman"/>
          <w:sz w:val="24"/>
          <w:szCs w:val="24"/>
          <w:lang w:val="en-GB"/>
        </w:rPr>
        <w:t xml:space="preserve">n addition to the lack of political will, </w:t>
      </w:r>
      <w:r w:rsidR="00EC7BCD" w:rsidRPr="002B5B17">
        <w:rPr>
          <w:rFonts w:ascii="Times New Roman" w:hAnsi="Times New Roman" w:cs="Times New Roman"/>
          <w:sz w:val="24"/>
          <w:szCs w:val="24"/>
          <w:lang w:val="en-GB"/>
        </w:rPr>
        <w:t>reduced incentives have diminished the motivation for participation. Incentives constraints to the involvement of communities in community-based forest management organizations include delayed forestland allocation and seedling supply, sporadic reductions in land allocations, and the allocation of insufficient land parcels by the Ghana Forestry Commission (GFC), particularly in the case of agroforestry projects. The small size of the</w:t>
      </w:r>
      <w:r w:rsidR="00E02EED" w:rsidRPr="002B5B17">
        <w:rPr>
          <w:rFonts w:ascii="Times New Roman" w:hAnsi="Times New Roman" w:cs="Times New Roman"/>
          <w:sz w:val="24"/>
          <w:szCs w:val="24"/>
          <w:lang w:val="en-GB"/>
        </w:rPr>
        <w:t xml:space="preserve"> parcels of</w:t>
      </w:r>
      <w:r w:rsidR="00EC7BCD" w:rsidRPr="002B5B17">
        <w:rPr>
          <w:rFonts w:ascii="Times New Roman" w:hAnsi="Times New Roman" w:cs="Times New Roman"/>
          <w:sz w:val="24"/>
          <w:szCs w:val="24"/>
          <w:lang w:val="en-GB"/>
        </w:rPr>
        <w:t xml:space="preserve"> land allocated by the GFC poses a further constraint on their participation. </w:t>
      </w:r>
      <w:r w:rsidR="00116AA3" w:rsidRPr="002B5B17">
        <w:rPr>
          <w:rFonts w:ascii="Times New Roman" w:hAnsi="Times New Roman" w:cs="Times New Roman"/>
          <w:sz w:val="24"/>
          <w:szCs w:val="24"/>
          <w:lang w:val="en-GB"/>
        </w:rPr>
        <w:t xml:space="preserve">Furthermore, participants from both communities expressed dissatisfaction with the perceived lack of </w:t>
      </w:r>
      <w:r w:rsidR="00E02EED" w:rsidRPr="002B5B17">
        <w:rPr>
          <w:rFonts w:ascii="Times New Roman" w:hAnsi="Times New Roman" w:cs="Times New Roman"/>
          <w:sz w:val="24"/>
          <w:szCs w:val="24"/>
          <w:lang w:val="en-GB"/>
        </w:rPr>
        <w:t>transparency</w:t>
      </w:r>
      <w:r w:rsidR="00116AA3" w:rsidRPr="002B5B17">
        <w:rPr>
          <w:rFonts w:ascii="Times New Roman" w:hAnsi="Times New Roman" w:cs="Times New Roman"/>
          <w:sz w:val="24"/>
          <w:szCs w:val="24"/>
          <w:lang w:val="en-GB"/>
        </w:rPr>
        <w:t xml:space="preserve"> and </w:t>
      </w:r>
      <w:r w:rsidR="00E02EED" w:rsidRPr="002B5B17">
        <w:rPr>
          <w:rFonts w:ascii="Times New Roman" w:hAnsi="Times New Roman" w:cs="Times New Roman"/>
          <w:sz w:val="24"/>
          <w:szCs w:val="24"/>
          <w:lang w:val="en-GB"/>
        </w:rPr>
        <w:t>fairness</w:t>
      </w:r>
      <w:r w:rsidR="00116AA3" w:rsidRPr="002B5B17">
        <w:rPr>
          <w:rFonts w:ascii="Times New Roman" w:hAnsi="Times New Roman" w:cs="Times New Roman"/>
          <w:sz w:val="24"/>
          <w:szCs w:val="24"/>
          <w:lang w:val="en-GB"/>
        </w:rPr>
        <w:t xml:space="preserve"> in the selection process for beneficiary farmers involved in the agroforestry projects, as well as the distribution of other benefits </w:t>
      </w:r>
      <w:r w:rsidR="00E02EED" w:rsidRPr="002B5B17">
        <w:rPr>
          <w:rFonts w:ascii="Times New Roman" w:hAnsi="Times New Roman" w:cs="Times New Roman"/>
          <w:sz w:val="24"/>
          <w:szCs w:val="24"/>
          <w:lang w:val="en-GB"/>
        </w:rPr>
        <w:t>related</w:t>
      </w:r>
      <w:r w:rsidR="00116AA3" w:rsidRPr="002B5B17">
        <w:rPr>
          <w:rFonts w:ascii="Times New Roman" w:hAnsi="Times New Roman" w:cs="Times New Roman"/>
          <w:sz w:val="24"/>
          <w:szCs w:val="24"/>
          <w:lang w:val="en-GB"/>
        </w:rPr>
        <w:t xml:space="preserve"> with the CFM program. While some community members refrained from participating in the CFM program due to reasons such as lack of interest or insufficient resources and capacity, there were instances where willing and capable individuals were unable to participate due to unfairness in the selection of beneficiaries. Discrimination in the sharing of CFM benefits was attributed to factors such as political party affiliation, age, family connections, and ethnicity, as highlighted by the respondents.</w:t>
      </w:r>
      <w:r w:rsidR="002312B3" w:rsidRPr="002B5B17">
        <w:rPr>
          <w:rFonts w:ascii="Times New Roman" w:hAnsi="Times New Roman" w:cs="Times New Roman"/>
          <w:sz w:val="24"/>
          <w:szCs w:val="24"/>
          <w:lang w:val="en-GB"/>
        </w:rPr>
        <w:t xml:space="preserve"> </w:t>
      </w:r>
      <w:r w:rsidR="00926326" w:rsidRPr="002B5B17">
        <w:rPr>
          <w:rFonts w:ascii="Times New Roman" w:hAnsi="Times New Roman" w:cs="Times New Roman"/>
          <w:sz w:val="24"/>
          <w:szCs w:val="24"/>
          <w:lang w:val="en-GB"/>
        </w:rPr>
        <w:t>Finally, in their study conducted in both communities, Akamani and Wilson (2014) ultimately found that the imposition of substantial allocation fees acted as a deterrent for certain individuals to engage in the project. The lack of financial support from the government and challenges in obtaining credit further exacerbated the situation.</w:t>
      </w:r>
    </w:p>
    <w:p w14:paraId="627C7338" w14:textId="6516DD36" w:rsidR="00013BFD" w:rsidRPr="002B5B17" w:rsidRDefault="00F63EC5" w:rsidP="005D0321">
      <w:pPr>
        <w:spacing w:line="480" w:lineRule="auto"/>
        <w:jc w:val="both"/>
        <w:rPr>
          <w:rFonts w:ascii="Times New Roman" w:hAnsi="Times New Roman" w:cs="Times New Roman"/>
          <w:sz w:val="24"/>
          <w:szCs w:val="24"/>
          <w:lang w:val="en-GB"/>
        </w:rPr>
      </w:pPr>
      <w:r w:rsidRPr="002B5B17">
        <w:rPr>
          <w:rFonts w:ascii="Times New Roman" w:hAnsi="Times New Roman" w:cs="Times New Roman"/>
          <w:sz w:val="24"/>
          <w:szCs w:val="24"/>
          <w:lang w:val="en-GB"/>
        </w:rPr>
        <w:t>Husseini et al. (2016</w:t>
      </w:r>
      <w:r w:rsidR="00292603" w:rsidRPr="002B5B17">
        <w:rPr>
          <w:rFonts w:ascii="Times New Roman" w:hAnsi="Times New Roman" w:cs="Times New Roman"/>
          <w:sz w:val="24"/>
          <w:szCs w:val="24"/>
          <w:lang w:val="en-GB"/>
        </w:rPr>
        <w:t xml:space="preserve">) noted that in the Northern Region of Ghana, numerous households refrain from engaging in forest reserve management. The reasons behind this include the absence of invitations for members to participate in decision-making processes regarding the reserves, the fact that the reserves are not owned by the </w:t>
      </w:r>
      <w:r w:rsidR="00292603" w:rsidRPr="002B5B17">
        <w:rPr>
          <w:rFonts w:ascii="Times New Roman" w:hAnsi="Times New Roman" w:cs="Times New Roman"/>
          <w:sz w:val="24"/>
          <w:szCs w:val="24"/>
          <w:lang w:val="en-GB"/>
        </w:rPr>
        <w:lastRenderedPageBreak/>
        <w:t>members themselves, the lack of involvement due to non-employment by the Forest Services Division (FSD), and members' lack of awareness regarding the significance and advantages of the forest reserves.</w:t>
      </w:r>
      <w:r w:rsidR="00E02AC0" w:rsidRPr="002B5B17">
        <w:rPr>
          <w:rFonts w:ascii="Times New Roman" w:hAnsi="Times New Roman" w:cs="Times New Roman"/>
          <w:sz w:val="24"/>
          <w:szCs w:val="24"/>
          <w:lang w:val="en-GB"/>
        </w:rPr>
        <w:t xml:space="preserve"> </w:t>
      </w:r>
      <w:r w:rsidRPr="002B5B17">
        <w:rPr>
          <w:rFonts w:ascii="Times New Roman" w:hAnsi="Times New Roman" w:cs="Times New Roman"/>
          <w:sz w:val="24"/>
          <w:szCs w:val="24"/>
          <w:lang w:val="en-GB"/>
        </w:rPr>
        <w:t>As per</w:t>
      </w:r>
      <w:r w:rsidR="00E02AC0" w:rsidRPr="002B5B17">
        <w:rPr>
          <w:rFonts w:ascii="Times New Roman" w:hAnsi="Times New Roman" w:cs="Times New Roman"/>
          <w:sz w:val="24"/>
          <w:szCs w:val="24"/>
          <w:lang w:val="en-GB"/>
        </w:rPr>
        <w:t xml:space="preserve"> Husseini et al. (</w:t>
      </w:r>
      <w:r w:rsidRPr="002B5B17">
        <w:rPr>
          <w:rFonts w:ascii="Times New Roman" w:hAnsi="Times New Roman" w:cs="Times New Roman"/>
          <w:sz w:val="24"/>
          <w:szCs w:val="24"/>
          <w:lang w:val="en-GB"/>
        </w:rPr>
        <w:t>2016</w:t>
      </w:r>
      <w:r w:rsidR="00E02AC0" w:rsidRPr="002B5B17">
        <w:rPr>
          <w:rFonts w:ascii="Times New Roman" w:hAnsi="Times New Roman" w:cs="Times New Roman"/>
          <w:sz w:val="24"/>
          <w:szCs w:val="24"/>
          <w:lang w:val="en-GB"/>
        </w:rPr>
        <w:t xml:space="preserve">), </w:t>
      </w:r>
      <w:r w:rsidRPr="002B5B17">
        <w:rPr>
          <w:rFonts w:ascii="Times New Roman" w:hAnsi="Times New Roman" w:cs="Times New Roman"/>
          <w:sz w:val="24"/>
          <w:szCs w:val="24"/>
          <w:lang w:val="en-GB"/>
        </w:rPr>
        <w:t>the reasons suggest that certain members perceive a sense of exclusion from the management of forest reserves within their community. This mind set is likely to impede their dedication to collaborative management initiatives.</w:t>
      </w:r>
      <w:r w:rsidR="007A24B8" w:rsidRPr="002B5B17">
        <w:rPr>
          <w:rFonts w:ascii="Times New Roman" w:hAnsi="Times New Roman" w:cs="Times New Roman"/>
          <w:sz w:val="24"/>
          <w:szCs w:val="24"/>
          <w:lang w:val="en-GB"/>
        </w:rPr>
        <w:t xml:space="preserve"> </w:t>
      </w:r>
      <w:r w:rsidR="002D566F" w:rsidRPr="002B5B17">
        <w:rPr>
          <w:rFonts w:ascii="Times New Roman" w:hAnsi="Times New Roman" w:cs="Times New Roman"/>
          <w:sz w:val="24"/>
          <w:szCs w:val="24"/>
          <w:lang w:val="en-GB"/>
        </w:rPr>
        <w:t>Osumanu and Samuel (2017) observed that in the Upper West Region, the management of forest resources primarily involves significant participation by state forest agencies, while the potential of forest-dependent fringe communities to contribute to positive and sustainable long-term forest management is largely overlooked. In their study, Osumanu and Samuel</w:t>
      </w:r>
      <w:r w:rsidR="00724721" w:rsidRPr="002B5B17">
        <w:rPr>
          <w:rFonts w:ascii="Times New Roman" w:hAnsi="Times New Roman" w:cs="Times New Roman"/>
          <w:sz w:val="24"/>
          <w:szCs w:val="24"/>
          <w:lang w:val="en-GB"/>
        </w:rPr>
        <w:t xml:space="preserve"> (2017)</w:t>
      </w:r>
      <w:r w:rsidR="002D566F" w:rsidRPr="002B5B17">
        <w:rPr>
          <w:rFonts w:ascii="Times New Roman" w:hAnsi="Times New Roman" w:cs="Times New Roman"/>
          <w:sz w:val="24"/>
          <w:szCs w:val="24"/>
          <w:lang w:val="en-GB"/>
        </w:rPr>
        <w:t xml:space="preserve"> </w:t>
      </w:r>
      <w:r w:rsidR="00724721" w:rsidRPr="002B5B17">
        <w:rPr>
          <w:rFonts w:ascii="Times New Roman" w:hAnsi="Times New Roman" w:cs="Times New Roman"/>
          <w:sz w:val="24"/>
          <w:szCs w:val="24"/>
          <w:lang w:val="en-GB"/>
        </w:rPr>
        <w:t xml:space="preserve">revealed that the prevailing perception among respondents is their limited involvement in the planning process for the management of the Gbele Resource Reserve. The extent of communities' participation in planning is primarily restricted to attending community-level meetings to determine implementation strategies for areas where they are involved. In most cases, their role is limited to listening to decisions made by the authorities responsible for the reserve. </w:t>
      </w:r>
      <w:r w:rsidR="00013BFD" w:rsidRPr="002B5B17">
        <w:rPr>
          <w:rFonts w:ascii="Times New Roman" w:hAnsi="Times New Roman" w:cs="Times New Roman"/>
          <w:sz w:val="24"/>
          <w:szCs w:val="24"/>
          <w:lang w:val="en-GB"/>
        </w:rPr>
        <w:t>Nevertheless, there is a scarcity of studies addressing the challenges faced by forest fringe communities in the Nandom Municipality regarding their participation in forest management. This research aims to bridge this gap and provide valuable insights into the topic.</w:t>
      </w:r>
    </w:p>
    <w:p w14:paraId="1B7CE3A9" w14:textId="77777777" w:rsidR="00467B7E" w:rsidRPr="002B5B17" w:rsidRDefault="00467B7E" w:rsidP="00A70707">
      <w:pPr>
        <w:pStyle w:val="Heading2"/>
        <w:rPr>
          <w:b w:val="0"/>
        </w:rPr>
      </w:pPr>
      <w:bookmarkStart w:id="44" w:name="_Toc181644029"/>
      <w:r w:rsidRPr="002B5B17">
        <w:t xml:space="preserve">2.5 </w:t>
      </w:r>
      <w:r w:rsidRPr="00A70707">
        <w:t>Conceptual</w:t>
      </w:r>
      <w:r w:rsidRPr="002B5B17">
        <w:t xml:space="preserve"> Framework</w:t>
      </w:r>
      <w:bookmarkEnd w:id="44"/>
    </w:p>
    <w:p w14:paraId="799CE48E" w14:textId="3AF5270A" w:rsidR="00136BE2" w:rsidRDefault="00D32189" w:rsidP="0038172D">
      <w:pPr>
        <w:spacing w:line="480" w:lineRule="auto"/>
        <w:jc w:val="both"/>
        <w:rPr>
          <w:rFonts w:ascii="Times New Roman" w:hAnsi="Times New Roman" w:cs="Times New Roman"/>
          <w:sz w:val="24"/>
          <w:szCs w:val="24"/>
        </w:rPr>
      </w:pPr>
      <w:bookmarkStart w:id="45" w:name="_Hlk169875770"/>
      <w:r w:rsidRPr="002B5B17">
        <w:rPr>
          <w:rFonts w:ascii="Times New Roman" w:hAnsi="Times New Roman" w:cs="Times New Roman"/>
          <w:sz w:val="24"/>
          <w:szCs w:val="24"/>
        </w:rPr>
        <w:t>This section presents the conceptual framework that guides the study. This framework shows how local actors in Brutu are</w:t>
      </w:r>
      <w:r w:rsidR="00376472" w:rsidRPr="002B5B17">
        <w:rPr>
          <w:rFonts w:ascii="Times New Roman" w:hAnsi="Times New Roman" w:cs="Times New Roman"/>
          <w:sz w:val="24"/>
          <w:szCs w:val="24"/>
        </w:rPr>
        <w:t xml:space="preserve"> using their local management strategies to co-manage</w:t>
      </w:r>
      <w:r w:rsidRPr="002B5B17">
        <w:rPr>
          <w:rFonts w:ascii="Times New Roman" w:hAnsi="Times New Roman" w:cs="Times New Roman"/>
          <w:sz w:val="24"/>
          <w:szCs w:val="24"/>
        </w:rPr>
        <w:t xml:space="preserve"> the forest reserve</w:t>
      </w:r>
      <w:r w:rsidR="00376472" w:rsidRPr="002B5B17">
        <w:rPr>
          <w:rFonts w:ascii="Times New Roman" w:hAnsi="Times New Roman" w:cs="Times New Roman"/>
          <w:sz w:val="24"/>
          <w:szCs w:val="24"/>
        </w:rPr>
        <w:t xml:space="preserve"> with external actors. As </w:t>
      </w:r>
      <w:r w:rsidR="00847123" w:rsidRPr="002B5B17">
        <w:rPr>
          <w:rFonts w:ascii="Times New Roman" w:hAnsi="Times New Roman" w:cs="Times New Roman"/>
          <w:sz w:val="24"/>
          <w:szCs w:val="24"/>
        </w:rPr>
        <w:t xml:space="preserve">depicted in figure 2 </w:t>
      </w:r>
      <w:r w:rsidR="00376472" w:rsidRPr="002B5B17">
        <w:rPr>
          <w:rFonts w:ascii="Times New Roman" w:hAnsi="Times New Roman" w:cs="Times New Roman"/>
          <w:sz w:val="24"/>
          <w:szCs w:val="24"/>
        </w:rPr>
        <w:t>the strategies used by these actors have impact</w:t>
      </w:r>
      <w:r w:rsidR="00D76DB5" w:rsidRPr="002B5B17">
        <w:rPr>
          <w:rFonts w:ascii="Times New Roman" w:hAnsi="Times New Roman" w:cs="Times New Roman"/>
          <w:sz w:val="24"/>
          <w:szCs w:val="24"/>
        </w:rPr>
        <w:t>s</w:t>
      </w:r>
      <w:r w:rsidR="00376472" w:rsidRPr="002B5B17">
        <w:rPr>
          <w:rFonts w:ascii="Times New Roman" w:hAnsi="Times New Roman" w:cs="Times New Roman"/>
          <w:sz w:val="24"/>
          <w:szCs w:val="24"/>
        </w:rPr>
        <w:t xml:space="preserve"> on the forest reserve, which </w:t>
      </w:r>
      <w:r w:rsidR="00E00836" w:rsidRPr="002B5B17">
        <w:rPr>
          <w:rFonts w:ascii="Times New Roman" w:hAnsi="Times New Roman" w:cs="Times New Roman"/>
          <w:sz w:val="24"/>
          <w:szCs w:val="24"/>
        </w:rPr>
        <w:t>are</w:t>
      </w:r>
      <w:r w:rsidR="00376472" w:rsidRPr="002B5B17">
        <w:rPr>
          <w:rFonts w:ascii="Times New Roman" w:hAnsi="Times New Roman" w:cs="Times New Roman"/>
          <w:sz w:val="24"/>
          <w:szCs w:val="24"/>
        </w:rPr>
        <w:t xml:space="preserve"> further discussed</w:t>
      </w:r>
      <w:r w:rsidR="00847123" w:rsidRPr="002B5B17">
        <w:rPr>
          <w:rFonts w:ascii="Times New Roman" w:hAnsi="Times New Roman" w:cs="Times New Roman"/>
          <w:sz w:val="24"/>
          <w:szCs w:val="24"/>
        </w:rPr>
        <w:t xml:space="preserve">. </w:t>
      </w:r>
    </w:p>
    <w:p w14:paraId="4982D123" w14:textId="77777777" w:rsidR="002B5B17" w:rsidRDefault="002B5B17" w:rsidP="0038172D">
      <w:pPr>
        <w:spacing w:line="480" w:lineRule="auto"/>
        <w:jc w:val="both"/>
        <w:rPr>
          <w:rFonts w:ascii="Times New Roman" w:hAnsi="Times New Roman" w:cs="Times New Roman"/>
          <w:sz w:val="24"/>
          <w:szCs w:val="24"/>
        </w:rPr>
      </w:pPr>
    </w:p>
    <w:bookmarkEnd w:id="45"/>
    <w:p w14:paraId="78F3EE67" w14:textId="3E463422" w:rsidR="00136BE2" w:rsidRPr="002B5B17" w:rsidRDefault="005F21D1" w:rsidP="00063367">
      <w:pPr>
        <w:spacing w:line="360" w:lineRule="auto"/>
        <w:jc w:val="both"/>
        <w:rPr>
          <w:rFonts w:ascii="Times New Roman" w:hAnsi="Times New Roman" w:cs="Times New Roman"/>
          <w:sz w:val="24"/>
          <w:szCs w:val="24"/>
        </w:rPr>
      </w:pPr>
      <w:r w:rsidRPr="002B5B17">
        <w:rPr>
          <w:rFonts w:ascii="Times New Roman" w:hAnsi="Times New Roman" w:cs="Times New Roman"/>
          <w:noProof/>
          <w:sz w:val="24"/>
          <w:szCs w:val="24"/>
        </w:rPr>
        <w:lastRenderedPageBreak/>
        <mc:AlternateContent>
          <mc:Choice Requires="wpg">
            <w:drawing>
              <wp:anchor distT="0" distB="0" distL="114300" distR="114300" simplePos="0" relativeHeight="251659264" behindDoc="0" locked="0" layoutInCell="1" allowOverlap="1" wp14:anchorId="4847A585" wp14:editId="584540B7">
                <wp:simplePos x="0" y="0"/>
                <wp:positionH relativeFrom="margin">
                  <wp:posOffset>142875</wp:posOffset>
                </wp:positionH>
                <wp:positionV relativeFrom="paragraph">
                  <wp:posOffset>304800</wp:posOffset>
                </wp:positionV>
                <wp:extent cx="5518150" cy="4274266"/>
                <wp:effectExtent l="0" t="0" r="25400" b="12065"/>
                <wp:wrapNone/>
                <wp:docPr id="32" name="Group 32"/>
                <wp:cNvGraphicFramePr/>
                <a:graphic xmlns:a="http://schemas.openxmlformats.org/drawingml/2006/main">
                  <a:graphicData uri="http://schemas.microsoft.com/office/word/2010/wordprocessingGroup">
                    <wpg:wgp>
                      <wpg:cNvGrpSpPr/>
                      <wpg:grpSpPr>
                        <a:xfrm>
                          <a:off x="0" y="0"/>
                          <a:ext cx="5518150" cy="4274266"/>
                          <a:chOff x="0" y="-66342"/>
                          <a:chExt cx="5759144" cy="4372511"/>
                        </a:xfrm>
                      </wpg:grpSpPr>
                      <wps:wsp>
                        <wps:cNvPr id="7" name="Rectangle 7"/>
                        <wps:cNvSpPr/>
                        <wps:spPr>
                          <a:xfrm>
                            <a:off x="0" y="1670050"/>
                            <a:ext cx="1250950" cy="8572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C2A063C" w14:textId="77777777" w:rsidR="002E240E" w:rsidRPr="00DC48F6" w:rsidRDefault="002E240E" w:rsidP="002905D6">
                              <w:pPr>
                                <w:jc w:val="center"/>
                                <w:rPr>
                                  <w:rFonts w:ascii="Times New Roman" w:hAnsi="Times New Roman" w:cs="Times New Roman"/>
                                  <w:b/>
                                  <w:sz w:val="24"/>
                                  <w:szCs w:val="24"/>
                                </w:rPr>
                              </w:pPr>
                              <w:r w:rsidRPr="00DC48F6">
                                <w:rPr>
                                  <w:rFonts w:ascii="Times New Roman" w:hAnsi="Times New Roman" w:cs="Times New Roman"/>
                                  <w:b/>
                                  <w:sz w:val="24"/>
                                  <w:szCs w:val="24"/>
                                </w:rPr>
                                <w:t>Co-management of Brutu Forest Reserve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ctangle 12"/>
                        <wps:cNvSpPr/>
                        <wps:spPr>
                          <a:xfrm>
                            <a:off x="1936750" y="-66342"/>
                            <a:ext cx="1085850" cy="185756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0452F1D" w14:textId="77777777" w:rsidR="002E240E" w:rsidRDefault="002E240E" w:rsidP="002905D6">
                              <w:pPr>
                                <w:spacing w:line="240" w:lineRule="auto"/>
                                <w:jc w:val="center"/>
                                <w:rPr>
                                  <w:rFonts w:ascii="Times New Roman" w:hAnsi="Times New Roman" w:cs="Times New Roman"/>
                                  <w:b/>
                                  <w:sz w:val="24"/>
                                  <w:szCs w:val="24"/>
                                </w:rPr>
                              </w:pPr>
                              <w:r w:rsidRPr="00DC48F6">
                                <w:rPr>
                                  <w:rFonts w:ascii="Times New Roman" w:hAnsi="Times New Roman" w:cs="Times New Roman"/>
                                  <w:b/>
                                  <w:sz w:val="24"/>
                                  <w:szCs w:val="24"/>
                                </w:rPr>
                                <w:t>External Actors</w:t>
                              </w:r>
                            </w:p>
                            <w:p w14:paraId="692D4107" w14:textId="77777777" w:rsidR="002E240E" w:rsidRPr="00A35922" w:rsidRDefault="002E240E" w:rsidP="002905D6">
                              <w:pPr>
                                <w:spacing w:line="240" w:lineRule="auto"/>
                                <w:jc w:val="center"/>
                                <w:rPr>
                                  <w:rFonts w:ascii="Times New Roman" w:hAnsi="Times New Roman" w:cs="Times New Roman"/>
                                  <w:sz w:val="20"/>
                                  <w:szCs w:val="20"/>
                                </w:rPr>
                              </w:pPr>
                              <w:r>
                                <w:rPr>
                                  <w:rFonts w:ascii="Times New Roman" w:hAnsi="Times New Roman" w:cs="Times New Roman"/>
                                  <w:sz w:val="24"/>
                                  <w:szCs w:val="24"/>
                                </w:rPr>
                                <w:t xml:space="preserve">- </w:t>
                              </w:r>
                              <w:r w:rsidRPr="00A35922">
                                <w:rPr>
                                  <w:rFonts w:ascii="Times New Roman" w:hAnsi="Times New Roman" w:cs="Times New Roman"/>
                                  <w:sz w:val="20"/>
                                  <w:szCs w:val="20"/>
                                </w:rPr>
                                <w:t>Forestry Commission</w:t>
                              </w:r>
                            </w:p>
                            <w:p w14:paraId="08248D0D" w14:textId="77777777" w:rsidR="002E240E" w:rsidRPr="00A35922" w:rsidRDefault="002E240E" w:rsidP="002905D6">
                              <w:pPr>
                                <w:spacing w:line="240" w:lineRule="auto"/>
                                <w:jc w:val="center"/>
                                <w:rPr>
                                  <w:rFonts w:ascii="Times New Roman" w:hAnsi="Times New Roman" w:cs="Times New Roman"/>
                                  <w:sz w:val="20"/>
                                  <w:szCs w:val="20"/>
                                </w:rPr>
                              </w:pPr>
                              <w:r w:rsidRPr="00A35922">
                                <w:rPr>
                                  <w:rFonts w:ascii="Times New Roman" w:hAnsi="Times New Roman" w:cs="Times New Roman"/>
                                  <w:sz w:val="20"/>
                                  <w:szCs w:val="20"/>
                                </w:rPr>
                                <w:t>-NGOs</w:t>
                              </w:r>
                            </w:p>
                            <w:p w14:paraId="7D43E796" w14:textId="77777777" w:rsidR="002E240E" w:rsidRPr="00A35922" w:rsidRDefault="002E240E" w:rsidP="002905D6">
                              <w:pPr>
                                <w:spacing w:line="240" w:lineRule="auto"/>
                                <w:jc w:val="center"/>
                                <w:rPr>
                                  <w:rFonts w:ascii="Times New Roman" w:hAnsi="Times New Roman" w:cs="Times New Roman"/>
                                  <w:sz w:val="20"/>
                                  <w:szCs w:val="20"/>
                                </w:rPr>
                              </w:pPr>
                              <w:r w:rsidRPr="00A35922">
                                <w:rPr>
                                  <w:rFonts w:ascii="Times New Roman" w:hAnsi="Times New Roman" w:cs="Times New Roman"/>
                                  <w:sz w:val="20"/>
                                  <w:szCs w:val="20"/>
                                </w:rPr>
                                <w:t>-EPA</w:t>
                              </w:r>
                            </w:p>
                            <w:p w14:paraId="31186AB7" w14:textId="77777777" w:rsidR="002E240E" w:rsidRDefault="002E240E" w:rsidP="002905D6">
                              <w:pPr>
                                <w:spacing w:line="240" w:lineRule="auto"/>
                                <w:jc w:val="center"/>
                                <w:rPr>
                                  <w:rFonts w:ascii="Times New Roman" w:hAnsi="Times New Roman" w:cs="Times New Roman"/>
                                  <w:sz w:val="24"/>
                                  <w:szCs w:val="24"/>
                                </w:rPr>
                              </w:pPr>
                              <w:r w:rsidRPr="00A35922">
                                <w:rPr>
                                  <w:rFonts w:ascii="Times New Roman" w:hAnsi="Times New Roman" w:cs="Times New Roman"/>
                                  <w:sz w:val="20"/>
                                  <w:szCs w:val="20"/>
                                </w:rPr>
                                <w:t>-Wildlife Division, etc</w:t>
                              </w:r>
                              <w:r>
                                <w:rPr>
                                  <w:rFonts w:ascii="Times New Roman" w:hAnsi="Times New Roman" w:cs="Times New Roman"/>
                                  <w:sz w:val="24"/>
                                  <w:szCs w:val="24"/>
                                </w:rPr>
                                <w:t>.</w:t>
                              </w:r>
                            </w:p>
                            <w:p w14:paraId="10C2C6D3" w14:textId="77777777" w:rsidR="002E240E" w:rsidRDefault="002E240E" w:rsidP="002905D6">
                              <w:pPr>
                                <w:spacing w:line="240" w:lineRule="auto"/>
                                <w:jc w:val="center"/>
                                <w:rPr>
                                  <w:rFonts w:ascii="Times New Roman" w:hAnsi="Times New Roman" w:cs="Times New Roman"/>
                                  <w:sz w:val="24"/>
                                  <w:szCs w:val="24"/>
                                </w:rPr>
                              </w:pPr>
                            </w:p>
                            <w:p w14:paraId="1B52460D" w14:textId="77777777" w:rsidR="002E240E" w:rsidRPr="00DC48F6" w:rsidRDefault="002E240E" w:rsidP="002905D6">
                              <w:pPr>
                                <w:spacing w:line="240" w:lineRule="auto"/>
                                <w:jc w:val="center"/>
                                <w:rPr>
                                  <w:rFonts w:ascii="Times New Roman" w:hAnsi="Times New Roman" w:cs="Times New Roman"/>
                                  <w:sz w:val="24"/>
                                  <w:szCs w:val="24"/>
                                </w:rPr>
                              </w:pPr>
                            </w:p>
                            <w:p w14:paraId="3E561972" w14:textId="77777777" w:rsidR="002E240E" w:rsidRPr="00DC48F6" w:rsidRDefault="002E240E" w:rsidP="002905D6">
                              <w:pPr>
                                <w:spacing w:line="240" w:lineRule="auto"/>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angle 13"/>
                        <wps:cNvSpPr/>
                        <wps:spPr>
                          <a:xfrm>
                            <a:off x="2012950" y="2303024"/>
                            <a:ext cx="1035050" cy="200314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CA20444" w14:textId="77777777" w:rsidR="002E240E" w:rsidRDefault="002E240E" w:rsidP="002905D6">
                              <w:pPr>
                                <w:jc w:val="center"/>
                                <w:rPr>
                                  <w:rFonts w:ascii="Times New Roman" w:hAnsi="Times New Roman" w:cs="Times New Roman"/>
                                  <w:b/>
                                  <w:sz w:val="24"/>
                                  <w:szCs w:val="24"/>
                                </w:rPr>
                              </w:pPr>
                              <w:r w:rsidRPr="00B50887">
                                <w:rPr>
                                  <w:rFonts w:ascii="Times New Roman" w:hAnsi="Times New Roman" w:cs="Times New Roman"/>
                                  <w:b/>
                                  <w:sz w:val="24"/>
                                  <w:szCs w:val="24"/>
                                </w:rPr>
                                <w:t>Local Actors</w:t>
                              </w:r>
                            </w:p>
                            <w:p w14:paraId="3E8A66CA" w14:textId="77777777" w:rsidR="002E240E" w:rsidRPr="00A35922" w:rsidRDefault="002E240E" w:rsidP="002905D6">
                              <w:pPr>
                                <w:jc w:val="center"/>
                                <w:rPr>
                                  <w:rFonts w:ascii="Times New Roman" w:hAnsi="Times New Roman" w:cs="Times New Roman"/>
                                  <w:sz w:val="20"/>
                                  <w:szCs w:val="20"/>
                                </w:rPr>
                              </w:pPr>
                              <w:r>
                                <w:rPr>
                                  <w:rFonts w:ascii="Times New Roman" w:hAnsi="Times New Roman" w:cs="Times New Roman"/>
                                  <w:sz w:val="24"/>
                                  <w:szCs w:val="24"/>
                                </w:rPr>
                                <w:t>-</w:t>
                              </w:r>
                              <w:r w:rsidRPr="00A35922">
                                <w:rPr>
                                  <w:rFonts w:ascii="Times New Roman" w:hAnsi="Times New Roman" w:cs="Times New Roman"/>
                                  <w:sz w:val="20"/>
                                  <w:szCs w:val="20"/>
                                </w:rPr>
                                <w:t>Chiefs</w:t>
                              </w:r>
                            </w:p>
                            <w:p w14:paraId="5E96352A" w14:textId="77777777" w:rsidR="002E240E" w:rsidRPr="00A35922" w:rsidRDefault="002E240E" w:rsidP="002905D6">
                              <w:pPr>
                                <w:jc w:val="center"/>
                                <w:rPr>
                                  <w:rFonts w:ascii="Times New Roman" w:hAnsi="Times New Roman" w:cs="Times New Roman"/>
                                  <w:sz w:val="20"/>
                                  <w:szCs w:val="20"/>
                                </w:rPr>
                              </w:pPr>
                              <w:r w:rsidRPr="00A35922">
                                <w:rPr>
                                  <w:rFonts w:ascii="Times New Roman" w:hAnsi="Times New Roman" w:cs="Times New Roman"/>
                                  <w:sz w:val="20"/>
                                  <w:szCs w:val="20"/>
                                </w:rPr>
                                <w:t>-Queen Mothers</w:t>
                              </w:r>
                            </w:p>
                            <w:p w14:paraId="5C59B07A" w14:textId="68ABD9D6" w:rsidR="0038172D" w:rsidRDefault="002E240E" w:rsidP="005F21D1">
                              <w:pPr>
                                <w:jc w:val="center"/>
                                <w:rPr>
                                  <w:rFonts w:ascii="Times New Roman" w:hAnsi="Times New Roman" w:cs="Times New Roman"/>
                                  <w:sz w:val="20"/>
                                  <w:szCs w:val="20"/>
                                </w:rPr>
                              </w:pPr>
                              <w:r w:rsidRPr="00A35922">
                                <w:rPr>
                                  <w:rFonts w:ascii="Times New Roman" w:hAnsi="Times New Roman" w:cs="Times New Roman"/>
                                  <w:sz w:val="20"/>
                                  <w:szCs w:val="20"/>
                                </w:rPr>
                                <w:t>-Land pries</w:t>
                              </w:r>
                              <w:r w:rsidR="0038172D">
                                <w:rPr>
                                  <w:rFonts w:ascii="Times New Roman" w:hAnsi="Times New Roman" w:cs="Times New Roman"/>
                                  <w:sz w:val="20"/>
                                  <w:szCs w:val="20"/>
                                </w:rPr>
                                <w:t xml:space="preserve"> </w:t>
                              </w:r>
                            </w:p>
                            <w:p w14:paraId="5204DB35" w14:textId="3994CE51" w:rsidR="002E240E" w:rsidRPr="00B50887" w:rsidRDefault="005F21D1" w:rsidP="002905D6">
                              <w:pPr>
                                <w:jc w:val="center"/>
                                <w:rPr>
                                  <w:rFonts w:ascii="Times New Roman" w:hAnsi="Times New Roman" w:cs="Times New Roman"/>
                                  <w:sz w:val="24"/>
                                  <w:szCs w:val="24"/>
                                </w:rPr>
                              </w:pPr>
                              <w:r>
                                <w:rPr>
                                  <w:rFonts w:ascii="Times New Roman" w:hAnsi="Times New Roman" w:cs="Times New Roman"/>
                                  <w:sz w:val="20"/>
                                  <w:szCs w:val="20"/>
                                </w:rPr>
                                <w:t>- Youth Leaders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Elbow Connector 18"/>
                        <wps:cNvCnPr/>
                        <wps:spPr>
                          <a:xfrm>
                            <a:off x="1250950" y="2324100"/>
                            <a:ext cx="762000" cy="825500"/>
                          </a:xfrm>
                          <a:prstGeom prst="bentConnector3">
                            <a:avLst>
                              <a:gd name="adj1" fmla="val 36954"/>
                            </a:avLst>
                          </a:prstGeom>
                          <a:noFill/>
                          <a:ln w="12700" cap="flat" cmpd="sng" algn="ctr">
                            <a:solidFill>
                              <a:sysClr val="windowText" lastClr="000000"/>
                            </a:solidFill>
                            <a:prstDash val="solid"/>
                            <a:miter lim="800000"/>
                            <a:tailEnd type="triangle"/>
                          </a:ln>
                          <a:effectLst/>
                        </wps:spPr>
                        <wps:bodyPr/>
                      </wps:wsp>
                      <wps:wsp>
                        <wps:cNvPr id="19" name="Elbow Connector 19"/>
                        <wps:cNvCnPr/>
                        <wps:spPr>
                          <a:xfrm flipV="1">
                            <a:off x="1250950" y="1136650"/>
                            <a:ext cx="692150" cy="838200"/>
                          </a:xfrm>
                          <a:prstGeom prst="bentConnector3">
                            <a:avLst/>
                          </a:prstGeom>
                          <a:noFill/>
                          <a:ln w="12700" cap="flat" cmpd="sng" algn="ctr">
                            <a:solidFill>
                              <a:sysClr val="windowText" lastClr="000000"/>
                            </a:solidFill>
                            <a:prstDash val="solid"/>
                            <a:miter lim="800000"/>
                            <a:tailEnd type="triangle"/>
                          </a:ln>
                          <a:effectLst/>
                        </wps:spPr>
                        <wps:bodyPr/>
                      </wps:wsp>
                      <wps:wsp>
                        <wps:cNvPr id="20" name="Rectangle 20"/>
                        <wps:cNvSpPr/>
                        <wps:spPr>
                          <a:xfrm>
                            <a:off x="3308044" y="361950"/>
                            <a:ext cx="914399" cy="13779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7B52299" w14:textId="77777777" w:rsidR="002E240E" w:rsidRDefault="002E240E" w:rsidP="002905D6">
                              <w:pPr>
                                <w:jc w:val="center"/>
                                <w:rPr>
                                  <w:rFonts w:ascii="Times New Roman" w:hAnsi="Times New Roman" w:cs="Times New Roman"/>
                                  <w:b/>
                                  <w:sz w:val="24"/>
                                  <w:szCs w:val="24"/>
                                </w:rPr>
                              </w:pPr>
                              <w:r>
                                <w:rPr>
                                  <w:rFonts w:ascii="Times New Roman" w:hAnsi="Times New Roman" w:cs="Times New Roman"/>
                                  <w:b/>
                                  <w:sz w:val="24"/>
                                  <w:szCs w:val="24"/>
                                </w:rPr>
                                <w:t>Strategies</w:t>
                              </w:r>
                            </w:p>
                            <w:p w14:paraId="2AFD26F8" w14:textId="77777777" w:rsidR="002E240E" w:rsidRPr="00A35922" w:rsidRDefault="002E240E" w:rsidP="002905D6">
                              <w:pPr>
                                <w:jc w:val="center"/>
                                <w:rPr>
                                  <w:rFonts w:ascii="Times New Roman" w:hAnsi="Times New Roman" w:cs="Times New Roman"/>
                                </w:rPr>
                              </w:pPr>
                              <w:r w:rsidRPr="00A35922">
                                <w:rPr>
                                  <w:rFonts w:ascii="Times New Roman" w:hAnsi="Times New Roman" w:cs="Times New Roman"/>
                                </w:rPr>
                                <w:t>-Laws</w:t>
                              </w:r>
                            </w:p>
                            <w:p w14:paraId="4CCCB456" w14:textId="77777777" w:rsidR="002E240E" w:rsidRPr="00A35922" w:rsidRDefault="002E240E" w:rsidP="002905D6">
                              <w:pPr>
                                <w:jc w:val="center"/>
                                <w:rPr>
                                  <w:rFonts w:ascii="Times New Roman" w:hAnsi="Times New Roman" w:cs="Times New Roman"/>
                                </w:rPr>
                              </w:pPr>
                              <w:r w:rsidRPr="00A35922">
                                <w:rPr>
                                  <w:rFonts w:ascii="Times New Roman" w:hAnsi="Times New Roman" w:cs="Times New Roman"/>
                                </w:rPr>
                                <w:t>-Policies, etc.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angle 21"/>
                        <wps:cNvSpPr/>
                        <wps:spPr>
                          <a:xfrm>
                            <a:off x="3288994" y="2402761"/>
                            <a:ext cx="914399" cy="176114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F4E71B6" w14:textId="77777777" w:rsidR="002E240E" w:rsidRDefault="002E240E" w:rsidP="002905D6">
                              <w:pPr>
                                <w:jc w:val="center"/>
                                <w:rPr>
                                  <w:rFonts w:ascii="Times New Roman" w:hAnsi="Times New Roman" w:cs="Times New Roman"/>
                                  <w:b/>
                                  <w:sz w:val="24"/>
                                  <w:szCs w:val="24"/>
                                </w:rPr>
                              </w:pPr>
                              <w:r w:rsidRPr="00A35922">
                                <w:rPr>
                                  <w:rFonts w:ascii="Times New Roman" w:hAnsi="Times New Roman" w:cs="Times New Roman"/>
                                  <w:b/>
                                  <w:sz w:val="24"/>
                                  <w:szCs w:val="24"/>
                                </w:rPr>
                                <w:t>Strategies</w:t>
                              </w:r>
                            </w:p>
                            <w:p w14:paraId="7F6D4D2C" w14:textId="77777777" w:rsidR="002E240E" w:rsidRPr="00A35922" w:rsidRDefault="002E240E" w:rsidP="002905D6">
                              <w:pPr>
                                <w:spacing w:line="240" w:lineRule="auto"/>
                                <w:jc w:val="center"/>
                                <w:rPr>
                                  <w:rFonts w:ascii="Times New Roman" w:hAnsi="Times New Roman" w:cs="Times New Roman"/>
                                  <w:sz w:val="20"/>
                                  <w:szCs w:val="20"/>
                                </w:rPr>
                              </w:pPr>
                              <w:r w:rsidRPr="00A35922">
                                <w:rPr>
                                  <w:rFonts w:ascii="Times New Roman" w:hAnsi="Times New Roman" w:cs="Times New Roman"/>
                                  <w:b/>
                                  <w:sz w:val="20"/>
                                  <w:szCs w:val="20"/>
                                </w:rPr>
                                <w:t>-</w:t>
                              </w:r>
                              <w:r>
                                <w:rPr>
                                  <w:rFonts w:ascii="Times New Roman" w:hAnsi="Times New Roman" w:cs="Times New Roman"/>
                                  <w:sz w:val="20"/>
                                  <w:szCs w:val="20"/>
                                </w:rPr>
                                <w:t>By-laws</w:t>
                              </w:r>
                            </w:p>
                            <w:p w14:paraId="1F368D25" w14:textId="0531C066" w:rsidR="002E240E" w:rsidRPr="00A35922" w:rsidRDefault="002E240E" w:rsidP="002905D6">
                              <w:pPr>
                                <w:spacing w:line="240" w:lineRule="auto"/>
                                <w:jc w:val="center"/>
                                <w:rPr>
                                  <w:rFonts w:ascii="Times New Roman" w:hAnsi="Times New Roman" w:cs="Times New Roman"/>
                                  <w:sz w:val="20"/>
                                  <w:szCs w:val="20"/>
                                </w:rPr>
                              </w:pPr>
                              <w:r w:rsidRPr="00A35922">
                                <w:rPr>
                                  <w:rFonts w:ascii="Times New Roman" w:hAnsi="Times New Roman" w:cs="Times New Roman"/>
                                  <w:sz w:val="20"/>
                                  <w:szCs w:val="20"/>
                                </w:rPr>
                                <w:t>-</w:t>
                              </w:r>
                              <w:r w:rsidR="005F21D1">
                                <w:rPr>
                                  <w:rFonts w:ascii="Times New Roman" w:hAnsi="Times New Roman" w:cs="Times New Roman"/>
                                  <w:sz w:val="20"/>
                                  <w:szCs w:val="20"/>
                                </w:rPr>
                                <w:t xml:space="preserve">Traditional </w:t>
                              </w:r>
                              <w:r>
                                <w:rPr>
                                  <w:rFonts w:ascii="Times New Roman" w:hAnsi="Times New Roman" w:cs="Times New Roman"/>
                                  <w:sz w:val="20"/>
                                  <w:szCs w:val="20"/>
                                </w:rPr>
                                <w:t>Fire belts</w:t>
                              </w:r>
                            </w:p>
                            <w:p w14:paraId="0AD1772C" w14:textId="29B48864" w:rsidR="002E240E" w:rsidRDefault="005F21D1" w:rsidP="002905D6">
                              <w:pPr>
                                <w:spacing w:line="360" w:lineRule="auto"/>
                                <w:jc w:val="center"/>
                                <w:rPr>
                                  <w:rFonts w:ascii="Times New Roman" w:hAnsi="Times New Roman" w:cs="Times New Roman"/>
                                  <w:sz w:val="20"/>
                                  <w:szCs w:val="20"/>
                                </w:rPr>
                              </w:pPr>
                              <w:r>
                                <w:rPr>
                                  <w:rFonts w:ascii="Times New Roman" w:hAnsi="Times New Roman" w:cs="Times New Roman"/>
                                  <w:sz w:val="20"/>
                                  <w:szCs w:val="20"/>
                                </w:rPr>
                                <w:t>-</w:t>
                              </w:r>
                              <w:r w:rsidR="002E240E" w:rsidRPr="00A35922">
                                <w:rPr>
                                  <w:rFonts w:ascii="Times New Roman" w:hAnsi="Times New Roman" w:cs="Times New Roman"/>
                                  <w:sz w:val="20"/>
                                  <w:szCs w:val="20"/>
                                </w:rPr>
                                <w:t>Prohibitions</w:t>
                              </w:r>
                              <w:r w:rsidR="002E240E">
                                <w:rPr>
                                  <w:rFonts w:ascii="Times New Roman" w:hAnsi="Times New Roman" w:cs="Times New Roman"/>
                                  <w:sz w:val="20"/>
                                  <w:szCs w:val="20"/>
                                </w:rPr>
                                <w:t xml:space="preserve"> -Totemic system, etc.</w:t>
                              </w:r>
                            </w:p>
                            <w:p w14:paraId="20D58557" w14:textId="77777777" w:rsidR="002E240E" w:rsidRDefault="002E240E" w:rsidP="002905D6">
                              <w:pPr>
                                <w:jc w:val="center"/>
                                <w:rPr>
                                  <w:rFonts w:ascii="Times New Roman" w:hAnsi="Times New Roman" w:cs="Times New Roman"/>
                                  <w:sz w:val="20"/>
                                  <w:szCs w:val="20"/>
                                </w:rPr>
                              </w:pPr>
                            </w:p>
                            <w:p w14:paraId="3A69107B" w14:textId="77777777" w:rsidR="002E240E" w:rsidRPr="00A35922" w:rsidRDefault="002E240E" w:rsidP="002905D6">
                              <w:pPr>
                                <w:jc w:val="center"/>
                                <w:rPr>
                                  <w:rFonts w:ascii="Times New Roman" w:hAnsi="Times New Roman" w:cs="Times New Roman"/>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ectangle 25"/>
                        <wps:cNvSpPr/>
                        <wps:spPr>
                          <a:xfrm>
                            <a:off x="4844745" y="951914"/>
                            <a:ext cx="914399" cy="2205814"/>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52E58DC" w14:textId="77777777" w:rsidR="002E240E" w:rsidRDefault="002E240E" w:rsidP="002905D6">
                              <w:pPr>
                                <w:jc w:val="center"/>
                                <w:rPr>
                                  <w:rFonts w:ascii="Times New Roman" w:hAnsi="Times New Roman" w:cs="Times New Roman"/>
                                  <w:b/>
                                  <w:sz w:val="24"/>
                                  <w:szCs w:val="24"/>
                                </w:rPr>
                              </w:pPr>
                              <w:r w:rsidRPr="00A35922">
                                <w:rPr>
                                  <w:rFonts w:ascii="Times New Roman" w:hAnsi="Times New Roman" w:cs="Times New Roman"/>
                                  <w:b/>
                                  <w:sz w:val="24"/>
                                  <w:szCs w:val="24"/>
                                </w:rPr>
                                <w:t>Impacts</w:t>
                              </w:r>
                            </w:p>
                            <w:p w14:paraId="0E13F094" w14:textId="57847FB2" w:rsidR="002E240E" w:rsidRDefault="002E240E" w:rsidP="002905D6">
                              <w:pPr>
                                <w:jc w:val="center"/>
                                <w:rPr>
                                  <w:rFonts w:ascii="Times New Roman" w:hAnsi="Times New Roman" w:cs="Times New Roman"/>
                                  <w:sz w:val="20"/>
                                  <w:szCs w:val="20"/>
                                </w:rPr>
                              </w:pPr>
                              <w:r>
                                <w:rPr>
                                  <w:rFonts w:ascii="Times New Roman" w:hAnsi="Times New Roman" w:cs="Times New Roman"/>
                                  <w:sz w:val="24"/>
                                  <w:szCs w:val="24"/>
                                </w:rPr>
                                <w:t xml:space="preserve">-Enhanced </w:t>
                              </w:r>
                              <w:r>
                                <w:rPr>
                                  <w:rFonts w:ascii="Times New Roman" w:hAnsi="Times New Roman" w:cs="Times New Roman"/>
                                  <w:sz w:val="20"/>
                                  <w:szCs w:val="20"/>
                                </w:rPr>
                                <w:t xml:space="preserve">Livelihoods </w:t>
                              </w:r>
                            </w:p>
                            <w:p w14:paraId="2E010C99" w14:textId="77777777" w:rsidR="002E240E" w:rsidRDefault="002E240E" w:rsidP="002905D6">
                              <w:pPr>
                                <w:jc w:val="center"/>
                                <w:rPr>
                                  <w:rFonts w:ascii="Times New Roman" w:hAnsi="Times New Roman" w:cs="Times New Roman"/>
                                  <w:sz w:val="20"/>
                                  <w:szCs w:val="20"/>
                                </w:rPr>
                              </w:pPr>
                              <w:r>
                                <w:rPr>
                                  <w:rFonts w:ascii="Times New Roman" w:hAnsi="Times New Roman" w:cs="Times New Roman"/>
                                  <w:sz w:val="20"/>
                                  <w:szCs w:val="20"/>
                                </w:rPr>
                                <w:t>-Increase Forest Cover</w:t>
                              </w:r>
                            </w:p>
                            <w:p w14:paraId="794D1136" w14:textId="77777777" w:rsidR="002E240E" w:rsidRDefault="002E240E" w:rsidP="002905D6">
                              <w:pPr>
                                <w:jc w:val="center"/>
                                <w:rPr>
                                  <w:rFonts w:ascii="Times New Roman" w:hAnsi="Times New Roman" w:cs="Times New Roman"/>
                                  <w:sz w:val="20"/>
                                  <w:szCs w:val="20"/>
                                </w:rPr>
                              </w:pPr>
                              <w:r>
                                <w:rPr>
                                  <w:rFonts w:ascii="Times New Roman" w:hAnsi="Times New Roman" w:cs="Times New Roman"/>
                                  <w:sz w:val="20"/>
                                  <w:szCs w:val="20"/>
                                </w:rPr>
                                <w:t>-Sustainable Resource Use</w:t>
                              </w:r>
                            </w:p>
                            <w:p w14:paraId="1C9A3756" w14:textId="77777777" w:rsidR="002E240E" w:rsidRPr="00A35922" w:rsidRDefault="002E240E" w:rsidP="002905D6">
                              <w:pPr>
                                <w:jc w:val="center"/>
                                <w:rPr>
                                  <w:rFonts w:ascii="Times New Roman" w:hAnsi="Times New Roman" w:cs="Times New Roman"/>
                                  <w:sz w:val="24"/>
                                  <w:szCs w:val="24"/>
                                </w:rPr>
                              </w:pPr>
                              <w:r>
                                <w:rPr>
                                  <w:rFonts w:ascii="Times New Roman" w:hAnsi="Times New Roman" w:cs="Times New Roman"/>
                                  <w:sz w:val="20"/>
                                  <w:szCs w:val="20"/>
                                </w:rPr>
                                <w:t>-Improved forest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Elbow Connector 26"/>
                        <wps:cNvCnPr/>
                        <wps:spPr>
                          <a:xfrm flipV="1">
                            <a:off x="4203394" y="2438399"/>
                            <a:ext cx="647700" cy="628650"/>
                          </a:xfrm>
                          <a:prstGeom prst="bentConnector3">
                            <a:avLst/>
                          </a:prstGeom>
                          <a:noFill/>
                          <a:ln w="12700" cap="flat" cmpd="sng" algn="ctr">
                            <a:solidFill>
                              <a:sysClr val="windowText" lastClr="000000"/>
                            </a:solidFill>
                            <a:prstDash val="solid"/>
                            <a:miter lim="800000"/>
                            <a:tailEnd type="triangle"/>
                          </a:ln>
                          <a:effectLst/>
                        </wps:spPr>
                        <wps:bodyPr/>
                      </wps:wsp>
                      <wps:wsp>
                        <wps:cNvPr id="27" name="Elbow Connector 27"/>
                        <wps:cNvCnPr/>
                        <wps:spPr>
                          <a:xfrm>
                            <a:off x="4216094" y="1098550"/>
                            <a:ext cx="647700" cy="641350"/>
                          </a:xfrm>
                          <a:prstGeom prst="bentConnector3">
                            <a:avLst/>
                          </a:prstGeom>
                          <a:noFill/>
                          <a:ln w="12700" cap="flat" cmpd="sng" algn="ctr">
                            <a:solidFill>
                              <a:sysClr val="windowText" lastClr="000000"/>
                            </a:solidFill>
                            <a:prstDash val="solid"/>
                            <a:miter lim="800000"/>
                            <a:tailEnd type="triangle"/>
                          </a:ln>
                          <a:effectLst/>
                        </wps:spPr>
                        <wps:bodyPr/>
                      </wps:wsp>
                      <wps:wsp>
                        <wps:cNvPr id="31" name="Straight Arrow Connector 31"/>
                        <wps:cNvCnPr/>
                        <wps:spPr>
                          <a:xfrm>
                            <a:off x="3048000" y="3143189"/>
                            <a:ext cx="242466" cy="6351"/>
                          </a:xfrm>
                          <a:prstGeom prst="straightConnector1">
                            <a:avLst/>
                          </a:prstGeom>
                          <a:noFill/>
                          <a:ln w="12700" cap="flat" cmpd="sng" algn="ctr">
                            <a:solidFill>
                              <a:sysClr val="windowText" lastClr="000000"/>
                            </a:solidFill>
                            <a:prstDash val="solid"/>
                            <a:miter lim="800000"/>
                            <a:tailEnd type="triangle"/>
                          </a:ln>
                          <a:effectLst/>
                        </wps:spPr>
                        <wps:bodyPr/>
                      </wps:wsp>
                      <wps:wsp>
                        <wps:cNvPr id="23206838" name="Straight Arrow Connector 23206838"/>
                        <wps:cNvCnPr/>
                        <wps:spPr>
                          <a:xfrm>
                            <a:off x="3022600" y="999524"/>
                            <a:ext cx="242466" cy="6351"/>
                          </a:xfrm>
                          <a:prstGeom prst="straightConnector1">
                            <a:avLst/>
                          </a:prstGeom>
                          <a:noFill/>
                          <a:ln w="1270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4847A585" id="Group 32" o:spid="_x0000_s1026" style="position:absolute;left:0;text-align:left;margin-left:11.25pt;margin-top:24pt;width:434.5pt;height:336.55pt;z-index:251659264;mso-position-horizontal-relative:margin;mso-width-relative:margin;mso-height-relative:margin" coordorigin=",-663" coordsize="57591,43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">
                <v:rect id="Rectangle 7" o:spid="_x0000_s1027" style="position:absolute;top:16700;width:12509;height:8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" fillcolor="window" strokecolor="windowText" strokeweight="1pt">
                  <v:textbox>
                    <w:txbxContent>
                      <w:p w14:paraId="7C2A063C" w14:textId="77777777" w:rsidR="002E240E" w:rsidRPr="00DC48F6" w:rsidRDefault="002E240E" w:rsidP="002905D6">
                        <w:pPr>
                          <w:jc w:val="center"/>
                          <w:rPr>
                            <w:rFonts w:ascii="Times New Roman" w:hAnsi="Times New Roman" w:cs="Times New Roman"/>
                            <w:b/>
                            <w:sz w:val="24"/>
                            <w:szCs w:val="24"/>
                          </w:rPr>
                        </w:pPr>
                        <w:r w:rsidRPr="00DC48F6">
                          <w:rPr>
                            <w:rFonts w:ascii="Times New Roman" w:hAnsi="Times New Roman" w:cs="Times New Roman"/>
                            <w:b/>
                            <w:sz w:val="24"/>
                            <w:szCs w:val="24"/>
                          </w:rPr>
                          <w:t>Co-management of Brutu Forest Reserve</w:t>
                        </w:r>
                      </w:p>
                    </w:txbxContent>
                  </v:textbox>
                </v:rect>
                <v:rect id="Rectangle 12" o:spid="_x0000_s1028" style="position:absolute;left:19367;top:-663;width:10859;height:18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" fillcolor="window" strokecolor="windowText" strokeweight="1pt">
                  <v:textbox>
                    <w:txbxContent>
                      <w:p w14:paraId="30452F1D" w14:textId="77777777" w:rsidR="002E240E" w:rsidRDefault="002E240E" w:rsidP="002905D6">
                        <w:pPr>
                          <w:spacing w:line="240" w:lineRule="auto"/>
                          <w:jc w:val="center"/>
                          <w:rPr>
                            <w:rFonts w:ascii="Times New Roman" w:hAnsi="Times New Roman" w:cs="Times New Roman"/>
                            <w:b/>
                            <w:sz w:val="24"/>
                            <w:szCs w:val="24"/>
                          </w:rPr>
                        </w:pPr>
                        <w:r w:rsidRPr="00DC48F6">
                          <w:rPr>
                            <w:rFonts w:ascii="Times New Roman" w:hAnsi="Times New Roman" w:cs="Times New Roman"/>
                            <w:b/>
                            <w:sz w:val="24"/>
                            <w:szCs w:val="24"/>
                          </w:rPr>
                          <w:t>External Actors</w:t>
                        </w:r>
                      </w:p>
                      <w:p w14:paraId="692D4107" w14:textId="77777777" w:rsidR="002E240E" w:rsidRPr="00A35922" w:rsidRDefault="002E240E" w:rsidP="002905D6">
                        <w:pPr>
                          <w:spacing w:line="240" w:lineRule="auto"/>
                          <w:jc w:val="center"/>
                          <w:rPr>
                            <w:rFonts w:ascii="Times New Roman" w:hAnsi="Times New Roman" w:cs="Times New Roman"/>
                            <w:sz w:val="20"/>
                            <w:szCs w:val="20"/>
                          </w:rPr>
                        </w:pPr>
                        <w:r>
                          <w:rPr>
                            <w:rFonts w:ascii="Times New Roman" w:hAnsi="Times New Roman" w:cs="Times New Roman"/>
                            <w:sz w:val="24"/>
                            <w:szCs w:val="24"/>
                          </w:rPr>
                          <w:t xml:space="preserve">- </w:t>
                        </w:r>
                        <w:r w:rsidRPr="00A35922">
                          <w:rPr>
                            <w:rFonts w:ascii="Times New Roman" w:hAnsi="Times New Roman" w:cs="Times New Roman"/>
                            <w:sz w:val="20"/>
                            <w:szCs w:val="20"/>
                          </w:rPr>
                          <w:t>Forestry Commission</w:t>
                        </w:r>
                      </w:p>
                      <w:p w14:paraId="08248D0D" w14:textId="77777777" w:rsidR="002E240E" w:rsidRPr="00A35922" w:rsidRDefault="002E240E" w:rsidP="002905D6">
                        <w:pPr>
                          <w:spacing w:line="240" w:lineRule="auto"/>
                          <w:jc w:val="center"/>
                          <w:rPr>
                            <w:rFonts w:ascii="Times New Roman" w:hAnsi="Times New Roman" w:cs="Times New Roman"/>
                            <w:sz w:val="20"/>
                            <w:szCs w:val="20"/>
                          </w:rPr>
                        </w:pPr>
                        <w:r w:rsidRPr="00A35922">
                          <w:rPr>
                            <w:rFonts w:ascii="Times New Roman" w:hAnsi="Times New Roman" w:cs="Times New Roman"/>
                            <w:sz w:val="20"/>
                            <w:szCs w:val="20"/>
                          </w:rPr>
                          <w:t>-NGOs</w:t>
                        </w:r>
                      </w:p>
                      <w:p w14:paraId="7D43E796" w14:textId="77777777" w:rsidR="002E240E" w:rsidRPr="00A35922" w:rsidRDefault="002E240E" w:rsidP="002905D6">
                        <w:pPr>
                          <w:spacing w:line="240" w:lineRule="auto"/>
                          <w:jc w:val="center"/>
                          <w:rPr>
                            <w:rFonts w:ascii="Times New Roman" w:hAnsi="Times New Roman" w:cs="Times New Roman"/>
                            <w:sz w:val="20"/>
                            <w:szCs w:val="20"/>
                          </w:rPr>
                        </w:pPr>
                        <w:r w:rsidRPr="00A35922">
                          <w:rPr>
                            <w:rFonts w:ascii="Times New Roman" w:hAnsi="Times New Roman" w:cs="Times New Roman"/>
                            <w:sz w:val="20"/>
                            <w:szCs w:val="20"/>
                          </w:rPr>
                          <w:t>-EPA</w:t>
                        </w:r>
                      </w:p>
                      <w:p w14:paraId="31186AB7" w14:textId="77777777" w:rsidR="002E240E" w:rsidRDefault="002E240E" w:rsidP="002905D6">
                        <w:pPr>
                          <w:spacing w:line="240" w:lineRule="auto"/>
                          <w:jc w:val="center"/>
                          <w:rPr>
                            <w:rFonts w:ascii="Times New Roman" w:hAnsi="Times New Roman" w:cs="Times New Roman"/>
                            <w:sz w:val="24"/>
                            <w:szCs w:val="24"/>
                          </w:rPr>
                        </w:pPr>
                        <w:r w:rsidRPr="00A35922">
                          <w:rPr>
                            <w:rFonts w:ascii="Times New Roman" w:hAnsi="Times New Roman" w:cs="Times New Roman"/>
                            <w:sz w:val="20"/>
                            <w:szCs w:val="20"/>
                          </w:rPr>
                          <w:t>-Wildlife Division, etc</w:t>
                        </w:r>
                        <w:r>
                          <w:rPr>
                            <w:rFonts w:ascii="Times New Roman" w:hAnsi="Times New Roman" w:cs="Times New Roman"/>
                            <w:sz w:val="24"/>
                            <w:szCs w:val="24"/>
                          </w:rPr>
                          <w:t>.</w:t>
                        </w:r>
                      </w:p>
                      <w:p w14:paraId="10C2C6D3" w14:textId="77777777" w:rsidR="002E240E" w:rsidRDefault="002E240E" w:rsidP="002905D6">
                        <w:pPr>
                          <w:spacing w:line="240" w:lineRule="auto"/>
                          <w:jc w:val="center"/>
                          <w:rPr>
                            <w:rFonts w:ascii="Times New Roman" w:hAnsi="Times New Roman" w:cs="Times New Roman"/>
                            <w:sz w:val="24"/>
                            <w:szCs w:val="24"/>
                          </w:rPr>
                        </w:pPr>
                      </w:p>
                      <w:p w14:paraId="1B52460D" w14:textId="77777777" w:rsidR="002E240E" w:rsidRPr="00DC48F6" w:rsidRDefault="002E240E" w:rsidP="002905D6">
                        <w:pPr>
                          <w:spacing w:line="240" w:lineRule="auto"/>
                          <w:jc w:val="center"/>
                          <w:rPr>
                            <w:rFonts w:ascii="Times New Roman" w:hAnsi="Times New Roman" w:cs="Times New Roman"/>
                            <w:sz w:val="24"/>
                            <w:szCs w:val="24"/>
                          </w:rPr>
                        </w:pPr>
                      </w:p>
                      <w:p w14:paraId="3E561972" w14:textId="77777777" w:rsidR="002E240E" w:rsidRPr="00DC48F6" w:rsidRDefault="002E240E" w:rsidP="002905D6">
                        <w:pPr>
                          <w:spacing w:line="240" w:lineRule="auto"/>
                          <w:jc w:val="center"/>
                          <w:rPr>
                            <w:rFonts w:ascii="Times New Roman" w:hAnsi="Times New Roman" w:cs="Times New Roman"/>
                            <w:sz w:val="24"/>
                            <w:szCs w:val="24"/>
                          </w:rPr>
                        </w:pPr>
                      </w:p>
                    </w:txbxContent>
                  </v:textbox>
                </v:rect>
                <v:rect id="Rectangle 13" o:spid="_x0000_s1029" style="position:absolute;left:20129;top:23030;width:10351;height:200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" fillcolor="window" strokecolor="windowText" strokeweight="1pt">
                  <v:textbox>
                    <w:txbxContent>
                      <w:p w14:paraId="0CA20444" w14:textId="77777777" w:rsidR="002E240E" w:rsidRDefault="002E240E" w:rsidP="002905D6">
                        <w:pPr>
                          <w:jc w:val="center"/>
                          <w:rPr>
                            <w:rFonts w:ascii="Times New Roman" w:hAnsi="Times New Roman" w:cs="Times New Roman"/>
                            <w:b/>
                            <w:sz w:val="24"/>
                            <w:szCs w:val="24"/>
                          </w:rPr>
                        </w:pPr>
                        <w:r w:rsidRPr="00B50887">
                          <w:rPr>
                            <w:rFonts w:ascii="Times New Roman" w:hAnsi="Times New Roman" w:cs="Times New Roman"/>
                            <w:b/>
                            <w:sz w:val="24"/>
                            <w:szCs w:val="24"/>
                          </w:rPr>
                          <w:t>Local Actors</w:t>
                        </w:r>
                      </w:p>
                      <w:p w14:paraId="3E8A66CA" w14:textId="77777777" w:rsidR="002E240E" w:rsidRPr="00A35922" w:rsidRDefault="002E240E" w:rsidP="002905D6">
                        <w:pPr>
                          <w:jc w:val="center"/>
                          <w:rPr>
                            <w:rFonts w:ascii="Times New Roman" w:hAnsi="Times New Roman" w:cs="Times New Roman"/>
                            <w:sz w:val="20"/>
                            <w:szCs w:val="20"/>
                          </w:rPr>
                        </w:pPr>
                        <w:r>
                          <w:rPr>
                            <w:rFonts w:ascii="Times New Roman" w:hAnsi="Times New Roman" w:cs="Times New Roman"/>
                            <w:sz w:val="24"/>
                            <w:szCs w:val="24"/>
                          </w:rPr>
                          <w:t>-</w:t>
                        </w:r>
                        <w:r w:rsidRPr="00A35922">
                          <w:rPr>
                            <w:rFonts w:ascii="Times New Roman" w:hAnsi="Times New Roman" w:cs="Times New Roman"/>
                            <w:sz w:val="20"/>
                            <w:szCs w:val="20"/>
                          </w:rPr>
                          <w:t>Chiefs</w:t>
                        </w:r>
                      </w:p>
                      <w:p w14:paraId="5E96352A" w14:textId="77777777" w:rsidR="002E240E" w:rsidRPr="00A35922" w:rsidRDefault="002E240E" w:rsidP="002905D6">
                        <w:pPr>
                          <w:jc w:val="center"/>
                          <w:rPr>
                            <w:rFonts w:ascii="Times New Roman" w:hAnsi="Times New Roman" w:cs="Times New Roman"/>
                            <w:sz w:val="20"/>
                            <w:szCs w:val="20"/>
                          </w:rPr>
                        </w:pPr>
                        <w:r w:rsidRPr="00A35922">
                          <w:rPr>
                            <w:rFonts w:ascii="Times New Roman" w:hAnsi="Times New Roman" w:cs="Times New Roman"/>
                            <w:sz w:val="20"/>
                            <w:szCs w:val="20"/>
                          </w:rPr>
                          <w:t>-Queen Mothers</w:t>
                        </w:r>
                      </w:p>
                      <w:p w14:paraId="5C59B07A" w14:textId="68ABD9D6" w:rsidR="0038172D" w:rsidRDefault="002E240E" w:rsidP="005F21D1">
                        <w:pPr>
                          <w:jc w:val="center"/>
                          <w:rPr>
                            <w:rFonts w:ascii="Times New Roman" w:hAnsi="Times New Roman" w:cs="Times New Roman"/>
                            <w:sz w:val="20"/>
                            <w:szCs w:val="20"/>
                          </w:rPr>
                        </w:pPr>
                        <w:r w:rsidRPr="00A35922">
                          <w:rPr>
                            <w:rFonts w:ascii="Times New Roman" w:hAnsi="Times New Roman" w:cs="Times New Roman"/>
                            <w:sz w:val="20"/>
                            <w:szCs w:val="20"/>
                          </w:rPr>
                          <w:t>-Land pries</w:t>
                        </w:r>
                        <w:r w:rsidR="0038172D">
                          <w:rPr>
                            <w:rFonts w:ascii="Times New Roman" w:hAnsi="Times New Roman" w:cs="Times New Roman"/>
                            <w:sz w:val="20"/>
                            <w:szCs w:val="20"/>
                          </w:rPr>
                          <w:t xml:space="preserve"> </w:t>
                        </w:r>
                      </w:p>
                      <w:p w14:paraId="5204DB35" w14:textId="3994CE51" w:rsidR="002E240E" w:rsidRPr="00B50887" w:rsidRDefault="005F21D1" w:rsidP="002905D6">
                        <w:pPr>
                          <w:jc w:val="center"/>
                          <w:rPr>
                            <w:rFonts w:ascii="Times New Roman" w:hAnsi="Times New Roman" w:cs="Times New Roman"/>
                            <w:sz w:val="24"/>
                            <w:szCs w:val="24"/>
                          </w:rPr>
                        </w:pPr>
                        <w:r>
                          <w:rPr>
                            <w:rFonts w:ascii="Times New Roman" w:hAnsi="Times New Roman" w:cs="Times New Roman"/>
                            <w:sz w:val="20"/>
                            <w:szCs w:val="20"/>
                          </w:rPr>
                          <w:t>- Youth Leaders</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8" o:spid="_x0000_s1030" type="#_x0000_t34" style="position:absolute;left:12509;top:23241;width:7620;height:825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" adj="7982" strokecolor="windowText" strokeweight="1pt">
                  <v:stroke endarrow="block"/>
                </v:shape>
                <v:shape id="Elbow Connector 19" o:spid="_x0000_s1031" type="#_x0000_t34" style="position:absolute;left:12509;top:11366;width:6922;height:838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" strokecolor="windowText" strokeweight="1pt">
                  <v:stroke endarrow="block"/>
                </v:shape>
                <v:rect id="Rectangle 20" o:spid="_x0000_s1032" style="position:absolute;left:33080;top:3619;width:9144;height:137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" fillcolor="window" strokecolor="windowText" strokeweight="1pt">
                  <v:textbox>
                    <w:txbxContent>
                      <w:p w14:paraId="67B52299" w14:textId="77777777" w:rsidR="002E240E" w:rsidRDefault="002E240E" w:rsidP="002905D6">
                        <w:pPr>
                          <w:jc w:val="center"/>
                          <w:rPr>
                            <w:rFonts w:ascii="Times New Roman" w:hAnsi="Times New Roman" w:cs="Times New Roman"/>
                            <w:b/>
                            <w:sz w:val="24"/>
                            <w:szCs w:val="24"/>
                          </w:rPr>
                        </w:pPr>
                        <w:r>
                          <w:rPr>
                            <w:rFonts w:ascii="Times New Roman" w:hAnsi="Times New Roman" w:cs="Times New Roman"/>
                            <w:b/>
                            <w:sz w:val="24"/>
                            <w:szCs w:val="24"/>
                          </w:rPr>
                          <w:t>Strategies</w:t>
                        </w:r>
                      </w:p>
                      <w:p w14:paraId="2AFD26F8" w14:textId="77777777" w:rsidR="002E240E" w:rsidRPr="00A35922" w:rsidRDefault="002E240E" w:rsidP="002905D6">
                        <w:pPr>
                          <w:jc w:val="center"/>
                          <w:rPr>
                            <w:rFonts w:ascii="Times New Roman" w:hAnsi="Times New Roman" w:cs="Times New Roman"/>
                          </w:rPr>
                        </w:pPr>
                        <w:r w:rsidRPr="00A35922">
                          <w:rPr>
                            <w:rFonts w:ascii="Times New Roman" w:hAnsi="Times New Roman" w:cs="Times New Roman"/>
                          </w:rPr>
                          <w:t>-Laws</w:t>
                        </w:r>
                      </w:p>
                      <w:p w14:paraId="4CCCB456" w14:textId="77777777" w:rsidR="002E240E" w:rsidRPr="00A35922" w:rsidRDefault="002E240E" w:rsidP="002905D6">
                        <w:pPr>
                          <w:jc w:val="center"/>
                          <w:rPr>
                            <w:rFonts w:ascii="Times New Roman" w:hAnsi="Times New Roman" w:cs="Times New Roman"/>
                          </w:rPr>
                        </w:pPr>
                        <w:r w:rsidRPr="00A35922">
                          <w:rPr>
                            <w:rFonts w:ascii="Times New Roman" w:hAnsi="Times New Roman" w:cs="Times New Roman"/>
                          </w:rPr>
                          <w:t>-Policies, etc.</w:t>
                        </w:r>
                      </w:p>
                    </w:txbxContent>
                  </v:textbox>
                </v:rect>
                <v:rect id="Rectangle 21" o:spid="_x0000_s1033" style="position:absolute;left:32889;top:24027;width:9144;height:17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" fillcolor="window" strokecolor="windowText" strokeweight="1pt">
                  <v:textbox>
                    <w:txbxContent>
                      <w:p w14:paraId="7F4E71B6" w14:textId="77777777" w:rsidR="002E240E" w:rsidRDefault="002E240E" w:rsidP="002905D6">
                        <w:pPr>
                          <w:jc w:val="center"/>
                          <w:rPr>
                            <w:rFonts w:ascii="Times New Roman" w:hAnsi="Times New Roman" w:cs="Times New Roman"/>
                            <w:b/>
                            <w:sz w:val="24"/>
                            <w:szCs w:val="24"/>
                          </w:rPr>
                        </w:pPr>
                        <w:r w:rsidRPr="00A35922">
                          <w:rPr>
                            <w:rFonts w:ascii="Times New Roman" w:hAnsi="Times New Roman" w:cs="Times New Roman"/>
                            <w:b/>
                            <w:sz w:val="24"/>
                            <w:szCs w:val="24"/>
                          </w:rPr>
                          <w:t>Strategies</w:t>
                        </w:r>
                      </w:p>
                      <w:p w14:paraId="7F6D4D2C" w14:textId="77777777" w:rsidR="002E240E" w:rsidRPr="00A35922" w:rsidRDefault="002E240E" w:rsidP="002905D6">
                        <w:pPr>
                          <w:spacing w:line="240" w:lineRule="auto"/>
                          <w:jc w:val="center"/>
                          <w:rPr>
                            <w:rFonts w:ascii="Times New Roman" w:hAnsi="Times New Roman" w:cs="Times New Roman"/>
                            <w:sz w:val="20"/>
                            <w:szCs w:val="20"/>
                          </w:rPr>
                        </w:pPr>
                        <w:r w:rsidRPr="00A35922">
                          <w:rPr>
                            <w:rFonts w:ascii="Times New Roman" w:hAnsi="Times New Roman" w:cs="Times New Roman"/>
                            <w:b/>
                            <w:sz w:val="20"/>
                            <w:szCs w:val="20"/>
                          </w:rPr>
                          <w:t>-</w:t>
                        </w:r>
                        <w:r>
                          <w:rPr>
                            <w:rFonts w:ascii="Times New Roman" w:hAnsi="Times New Roman" w:cs="Times New Roman"/>
                            <w:sz w:val="20"/>
                            <w:szCs w:val="20"/>
                          </w:rPr>
                          <w:t>By-laws</w:t>
                        </w:r>
                      </w:p>
                      <w:p w14:paraId="1F368D25" w14:textId="0531C066" w:rsidR="002E240E" w:rsidRPr="00A35922" w:rsidRDefault="002E240E" w:rsidP="002905D6">
                        <w:pPr>
                          <w:spacing w:line="240" w:lineRule="auto"/>
                          <w:jc w:val="center"/>
                          <w:rPr>
                            <w:rFonts w:ascii="Times New Roman" w:hAnsi="Times New Roman" w:cs="Times New Roman"/>
                            <w:sz w:val="20"/>
                            <w:szCs w:val="20"/>
                          </w:rPr>
                        </w:pPr>
                        <w:r w:rsidRPr="00A35922">
                          <w:rPr>
                            <w:rFonts w:ascii="Times New Roman" w:hAnsi="Times New Roman" w:cs="Times New Roman"/>
                            <w:sz w:val="20"/>
                            <w:szCs w:val="20"/>
                          </w:rPr>
                          <w:t>-</w:t>
                        </w:r>
                        <w:r w:rsidR="005F21D1">
                          <w:rPr>
                            <w:rFonts w:ascii="Times New Roman" w:hAnsi="Times New Roman" w:cs="Times New Roman"/>
                            <w:sz w:val="20"/>
                            <w:szCs w:val="20"/>
                          </w:rPr>
                          <w:t xml:space="preserve">Traditional </w:t>
                        </w:r>
                        <w:r>
                          <w:rPr>
                            <w:rFonts w:ascii="Times New Roman" w:hAnsi="Times New Roman" w:cs="Times New Roman"/>
                            <w:sz w:val="20"/>
                            <w:szCs w:val="20"/>
                          </w:rPr>
                          <w:t>Fire belts</w:t>
                        </w:r>
                      </w:p>
                      <w:p w14:paraId="0AD1772C" w14:textId="29B48864" w:rsidR="002E240E" w:rsidRDefault="005F21D1" w:rsidP="002905D6">
                        <w:pPr>
                          <w:spacing w:line="360" w:lineRule="auto"/>
                          <w:jc w:val="center"/>
                          <w:rPr>
                            <w:rFonts w:ascii="Times New Roman" w:hAnsi="Times New Roman" w:cs="Times New Roman"/>
                            <w:sz w:val="20"/>
                            <w:szCs w:val="20"/>
                          </w:rPr>
                        </w:pPr>
                        <w:r>
                          <w:rPr>
                            <w:rFonts w:ascii="Times New Roman" w:hAnsi="Times New Roman" w:cs="Times New Roman"/>
                            <w:sz w:val="20"/>
                            <w:szCs w:val="20"/>
                          </w:rPr>
                          <w:t>-</w:t>
                        </w:r>
                        <w:r w:rsidR="002E240E" w:rsidRPr="00A35922">
                          <w:rPr>
                            <w:rFonts w:ascii="Times New Roman" w:hAnsi="Times New Roman" w:cs="Times New Roman"/>
                            <w:sz w:val="20"/>
                            <w:szCs w:val="20"/>
                          </w:rPr>
                          <w:t>Prohibitions</w:t>
                        </w:r>
                        <w:r w:rsidR="002E240E">
                          <w:rPr>
                            <w:rFonts w:ascii="Times New Roman" w:hAnsi="Times New Roman" w:cs="Times New Roman"/>
                            <w:sz w:val="20"/>
                            <w:szCs w:val="20"/>
                          </w:rPr>
                          <w:t xml:space="preserve"> -Totemic system, etc.</w:t>
                        </w:r>
                      </w:p>
                      <w:p w14:paraId="20D58557" w14:textId="77777777" w:rsidR="002E240E" w:rsidRDefault="002E240E" w:rsidP="002905D6">
                        <w:pPr>
                          <w:jc w:val="center"/>
                          <w:rPr>
                            <w:rFonts w:ascii="Times New Roman" w:hAnsi="Times New Roman" w:cs="Times New Roman"/>
                            <w:sz w:val="20"/>
                            <w:szCs w:val="20"/>
                          </w:rPr>
                        </w:pPr>
                      </w:p>
                      <w:p w14:paraId="3A69107B" w14:textId="77777777" w:rsidR="002E240E" w:rsidRPr="00A35922" w:rsidRDefault="002E240E" w:rsidP="002905D6">
                        <w:pPr>
                          <w:jc w:val="center"/>
                          <w:rPr>
                            <w:rFonts w:ascii="Times New Roman" w:hAnsi="Times New Roman" w:cs="Times New Roman"/>
                            <w:sz w:val="20"/>
                            <w:szCs w:val="20"/>
                          </w:rPr>
                        </w:pPr>
                      </w:p>
                    </w:txbxContent>
                  </v:textbox>
                </v:rect>
                <v:rect id="Rectangle 25" o:spid="_x0000_s1034" style="position:absolute;left:48447;top:9519;width:9144;height:22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" fillcolor="window" strokecolor="windowText" strokeweight="1pt">
                  <v:textbox>
                    <w:txbxContent>
                      <w:p w14:paraId="752E58DC" w14:textId="77777777" w:rsidR="002E240E" w:rsidRDefault="002E240E" w:rsidP="002905D6">
                        <w:pPr>
                          <w:jc w:val="center"/>
                          <w:rPr>
                            <w:rFonts w:ascii="Times New Roman" w:hAnsi="Times New Roman" w:cs="Times New Roman"/>
                            <w:b/>
                            <w:sz w:val="24"/>
                            <w:szCs w:val="24"/>
                          </w:rPr>
                        </w:pPr>
                        <w:r w:rsidRPr="00A35922">
                          <w:rPr>
                            <w:rFonts w:ascii="Times New Roman" w:hAnsi="Times New Roman" w:cs="Times New Roman"/>
                            <w:b/>
                            <w:sz w:val="24"/>
                            <w:szCs w:val="24"/>
                          </w:rPr>
                          <w:t>Impacts</w:t>
                        </w:r>
                      </w:p>
                      <w:p w14:paraId="0E13F094" w14:textId="57847FB2" w:rsidR="002E240E" w:rsidRDefault="002E240E" w:rsidP="002905D6">
                        <w:pPr>
                          <w:jc w:val="center"/>
                          <w:rPr>
                            <w:rFonts w:ascii="Times New Roman" w:hAnsi="Times New Roman" w:cs="Times New Roman"/>
                            <w:sz w:val="20"/>
                            <w:szCs w:val="20"/>
                          </w:rPr>
                        </w:pPr>
                        <w:r>
                          <w:rPr>
                            <w:rFonts w:ascii="Times New Roman" w:hAnsi="Times New Roman" w:cs="Times New Roman"/>
                            <w:sz w:val="24"/>
                            <w:szCs w:val="24"/>
                          </w:rPr>
                          <w:t xml:space="preserve">-Enhanced </w:t>
                        </w:r>
                        <w:r>
                          <w:rPr>
                            <w:rFonts w:ascii="Times New Roman" w:hAnsi="Times New Roman" w:cs="Times New Roman"/>
                            <w:sz w:val="20"/>
                            <w:szCs w:val="20"/>
                          </w:rPr>
                          <w:t xml:space="preserve">Livelihoods </w:t>
                        </w:r>
                      </w:p>
                      <w:p w14:paraId="2E010C99" w14:textId="77777777" w:rsidR="002E240E" w:rsidRDefault="002E240E" w:rsidP="002905D6">
                        <w:pPr>
                          <w:jc w:val="center"/>
                          <w:rPr>
                            <w:rFonts w:ascii="Times New Roman" w:hAnsi="Times New Roman" w:cs="Times New Roman"/>
                            <w:sz w:val="20"/>
                            <w:szCs w:val="20"/>
                          </w:rPr>
                        </w:pPr>
                        <w:r>
                          <w:rPr>
                            <w:rFonts w:ascii="Times New Roman" w:hAnsi="Times New Roman" w:cs="Times New Roman"/>
                            <w:sz w:val="20"/>
                            <w:szCs w:val="20"/>
                          </w:rPr>
                          <w:t>-Increase Forest Cover</w:t>
                        </w:r>
                      </w:p>
                      <w:p w14:paraId="794D1136" w14:textId="77777777" w:rsidR="002E240E" w:rsidRDefault="002E240E" w:rsidP="002905D6">
                        <w:pPr>
                          <w:jc w:val="center"/>
                          <w:rPr>
                            <w:rFonts w:ascii="Times New Roman" w:hAnsi="Times New Roman" w:cs="Times New Roman"/>
                            <w:sz w:val="20"/>
                            <w:szCs w:val="20"/>
                          </w:rPr>
                        </w:pPr>
                        <w:r>
                          <w:rPr>
                            <w:rFonts w:ascii="Times New Roman" w:hAnsi="Times New Roman" w:cs="Times New Roman"/>
                            <w:sz w:val="20"/>
                            <w:szCs w:val="20"/>
                          </w:rPr>
                          <w:t>-Sustainable Resource Use</w:t>
                        </w:r>
                      </w:p>
                      <w:p w14:paraId="1C9A3756" w14:textId="77777777" w:rsidR="002E240E" w:rsidRPr="00A35922" w:rsidRDefault="002E240E" w:rsidP="002905D6">
                        <w:pPr>
                          <w:jc w:val="center"/>
                          <w:rPr>
                            <w:rFonts w:ascii="Times New Roman" w:hAnsi="Times New Roman" w:cs="Times New Roman"/>
                            <w:sz w:val="24"/>
                            <w:szCs w:val="24"/>
                          </w:rPr>
                        </w:pPr>
                        <w:r>
                          <w:rPr>
                            <w:rFonts w:ascii="Times New Roman" w:hAnsi="Times New Roman" w:cs="Times New Roman"/>
                            <w:sz w:val="20"/>
                            <w:szCs w:val="20"/>
                          </w:rPr>
                          <w:t>-Improved forest management</w:t>
                        </w:r>
                      </w:p>
                    </w:txbxContent>
                  </v:textbox>
                </v:rect>
                <v:shape id="Elbow Connector 26" o:spid="_x0000_s1035" type="#_x0000_t34" style="position:absolute;left:42033;top:24383;width:6477;height:628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" strokecolor="windowText" strokeweight="1pt">
                  <v:stroke endarrow="block"/>
                </v:shape>
                <v:shape id="Elbow Connector 27" o:spid="_x0000_s1036" type="#_x0000_t34" style="position:absolute;left:42160;top:10985;width:6477;height:641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" strokecolor="windowText" strokeweight="1pt">
                  <v:stroke endarrow="block"/>
                </v:shape>
                <v:shapetype id="_x0000_t32" coordsize="21600,21600" o:spt="32" o:oned="t" path="m,l21600,21600e" filled="f">
                  <v:path arrowok="t" fillok="f" o:connecttype="none"/>
                  <o:lock v:ext="edit" shapetype="t"/>
                </v:shapetype>
                <v:shape id="Straight Arrow Connector 31" o:spid="_x0000_s1037" type="#_x0000_t32" style="position:absolute;left:30480;top:31431;width:2424;height: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" strokecolor="windowText" strokeweight="1pt">
                  <v:stroke endarrow="block" joinstyle="miter"/>
                </v:shape>
                <v:shape id="Straight Arrow Connector 23206838" o:spid="_x0000_s1038" type="#_x0000_t32" style="position:absolute;left:30226;top:9995;width:2424;height: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" strokecolor="windowText" strokeweight="1pt">
                  <v:stroke endarrow="block" joinstyle="miter"/>
                </v:shape>
                <w10:wrap anchorx="margin"/>
              </v:group>
            </w:pict>
          </mc:Fallback>
        </mc:AlternateContent>
      </w:r>
    </w:p>
    <w:p w14:paraId="4EBD11DA" w14:textId="113BCD78" w:rsidR="002905D6" w:rsidRPr="002B5B17" w:rsidRDefault="002905D6" w:rsidP="00063367">
      <w:pPr>
        <w:spacing w:line="360" w:lineRule="auto"/>
        <w:jc w:val="both"/>
        <w:rPr>
          <w:rFonts w:ascii="Times New Roman" w:hAnsi="Times New Roman" w:cs="Times New Roman"/>
          <w:sz w:val="24"/>
          <w:szCs w:val="24"/>
        </w:rPr>
      </w:pPr>
    </w:p>
    <w:p w14:paraId="4662A838" w14:textId="77777777" w:rsidR="002905D6" w:rsidRPr="002B5B17" w:rsidRDefault="002905D6" w:rsidP="00063367">
      <w:pPr>
        <w:spacing w:line="360" w:lineRule="auto"/>
        <w:jc w:val="both"/>
        <w:rPr>
          <w:rFonts w:ascii="Times New Roman" w:hAnsi="Times New Roman" w:cs="Times New Roman"/>
          <w:sz w:val="24"/>
          <w:szCs w:val="24"/>
        </w:rPr>
      </w:pPr>
    </w:p>
    <w:p w14:paraId="51DC45E2" w14:textId="77777777" w:rsidR="002905D6" w:rsidRPr="002B5B17" w:rsidRDefault="002905D6" w:rsidP="00063367">
      <w:pPr>
        <w:spacing w:line="360" w:lineRule="auto"/>
        <w:jc w:val="both"/>
        <w:rPr>
          <w:rFonts w:ascii="Times New Roman" w:hAnsi="Times New Roman" w:cs="Times New Roman"/>
          <w:sz w:val="24"/>
          <w:szCs w:val="24"/>
        </w:rPr>
      </w:pPr>
    </w:p>
    <w:p w14:paraId="0A71CB44" w14:textId="77777777" w:rsidR="002905D6" w:rsidRPr="002B5B17" w:rsidRDefault="002905D6" w:rsidP="00063367">
      <w:pPr>
        <w:spacing w:line="360" w:lineRule="auto"/>
        <w:jc w:val="both"/>
        <w:rPr>
          <w:rFonts w:ascii="Times New Roman" w:hAnsi="Times New Roman" w:cs="Times New Roman"/>
          <w:sz w:val="24"/>
          <w:szCs w:val="24"/>
        </w:rPr>
      </w:pPr>
    </w:p>
    <w:p w14:paraId="4A8FB337" w14:textId="77777777" w:rsidR="002905D6" w:rsidRPr="002B5B17" w:rsidRDefault="00C31401" w:rsidP="00063367">
      <w:pPr>
        <w:spacing w:line="360" w:lineRule="auto"/>
        <w:jc w:val="both"/>
        <w:rPr>
          <w:rFonts w:ascii="Times New Roman" w:hAnsi="Times New Roman" w:cs="Times New Roman"/>
          <w:sz w:val="24"/>
          <w:szCs w:val="24"/>
        </w:rPr>
      </w:pPr>
      <w:r w:rsidRPr="002B5B17">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120AF8BC" wp14:editId="49F4FFDD">
                <wp:simplePos x="0" y="0"/>
                <wp:positionH relativeFrom="column">
                  <wp:posOffset>2489200</wp:posOffset>
                </wp:positionH>
                <wp:positionV relativeFrom="paragraph">
                  <wp:posOffset>252730</wp:posOffset>
                </wp:positionV>
                <wp:extent cx="12700" cy="527050"/>
                <wp:effectExtent l="76200" t="38100" r="63500" b="63500"/>
                <wp:wrapNone/>
                <wp:docPr id="5" name="Straight Arrow Connector 5"/>
                <wp:cNvGraphicFramePr/>
                <a:graphic xmlns:a="http://schemas.openxmlformats.org/drawingml/2006/main">
                  <a:graphicData uri="http://schemas.microsoft.com/office/word/2010/wordprocessingShape">
                    <wps:wsp>
                      <wps:cNvCnPr/>
                      <wps:spPr>
                        <a:xfrm>
                          <a:off x="0" y="0"/>
                          <a:ext cx="12700" cy="527050"/>
                        </a:xfrm>
                        <a:prstGeom prst="straightConnector1">
                          <a:avLst/>
                        </a:prstGeom>
                        <a:ln w="12700">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36DB200" id="Straight Arrow Connector 5" o:spid="_x0000_s1026" type="#_x0000_t32" style="position:absolute;margin-left:196pt;margin-top:19.9pt;width:1pt;height:41.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" strokecolor="black [3040]" strokeweight="1pt">
                <v:stroke startarrow="block" endarrow="block"/>
              </v:shape>
            </w:pict>
          </mc:Fallback>
        </mc:AlternateContent>
      </w:r>
    </w:p>
    <w:p w14:paraId="05DB11B6" w14:textId="77777777" w:rsidR="002905D6" w:rsidRPr="002B5B17" w:rsidRDefault="002905D6" w:rsidP="00063367">
      <w:pPr>
        <w:spacing w:line="360" w:lineRule="auto"/>
        <w:jc w:val="both"/>
        <w:rPr>
          <w:rFonts w:ascii="Times New Roman" w:hAnsi="Times New Roman" w:cs="Times New Roman"/>
          <w:sz w:val="24"/>
          <w:szCs w:val="24"/>
        </w:rPr>
      </w:pPr>
    </w:p>
    <w:p w14:paraId="40432698" w14:textId="77777777" w:rsidR="002905D6" w:rsidRPr="002B5B17" w:rsidRDefault="002905D6" w:rsidP="00063367">
      <w:pPr>
        <w:spacing w:line="360" w:lineRule="auto"/>
        <w:jc w:val="both"/>
        <w:rPr>
          <w:rFonts w:ascii="Times New Roman" w:hAnsi="Times New Roman" w:cs="Times New Roman"/>
          <w:sz w:val="24"/>
          <w:szCs w:val="24"/>
        </w:rPr>
      </w:pPr>
    </w:p>
    <w:p w14:paraId="6B2C66E3" w14:textId="77777777" w:rsidR="002905D6" w:rsidRPr="002B5B17" w:rsidRDefault="002905D6" w:rsidP="00063367">
      <w:pPr>
        <w:spacing w:line="360" w:lineRule="auto"/>
        <w:jc w:val="both"/>
        <w:rPr>
          <w:rFonts w:ascii="Times New Roman" w:hAnsi="Times New Roman" w:cs="Times New Roman"/>
          <w:sz w:val="24"/>
          <w:szCs w:val="24"/>
        </w:rPr>
      </w:pPr>
    </w:p>
    <w:p w14:paraId="21741238" w14:textId="77777777" w:rsidR="002905D6" w:rsidRPr="002B5B17" w:rsidRDefault="002905D6" w:rsidP="00063367">
      <w:pPr>
        <w:spacing w:line="360" w:lineRule="auto"/>
        <w:jc w:val="both"/>
        <w:rPr>
          <w:rFonts w:ascii="Times New Roman" w:hAnsi="Times New Roman" w:cs="Times New Roman"/>
          <w:sz w:val="24"/>
          <w:szCs w:val="24"/>
        </w:rPr>
      </w:pPr>
    </w:p>
    <w:p w14:paraId="2F70F18A" w14:textId="77777777" w:rsidR="006B4F97" w:rsidRPr="002B5B17" w:rsidRDefault="006B4F97" w:rsidP="00231DE6">
      <w:pPr>
        <w:pStyle w:val="Caption"/>
        <w:jc w:val="both"/>
        <w:rPr>
          <w:rFonts w:ascii="Times New Roman" w:hAnsi="Times New Roman" w:cs="Times New Roman"/>
          <w:color w:val="auto"/>
          <w:sz w:val="24"/>
          <w:szCs w:val="24"/>
        </w:rPr>
      </w:pPr>
    </w:p>
    <w:p w14:paraId="60AE2A02" w14:textId="77777777" w:rsidR="006B4F97" w:rsidRDefault="006B4F97" w:rsidP="00231DE6">
      <w:pPr>
        <w:pStyle w:val="Caption"/>
        <w:jc w:val="both"/>
        <w:rPr>
          <w:rFonts w:ascii="Times New Roman" w:hAnsi="Times New Roman" w:cs="Times New Roman"/>
          <w:color w:val="auto"/>
          <w:sz w:val="24"/>
          <w:szCs w:val="24"/>
        </w:rPr>
      </w:pPr>
    </w:p>
    <w:p w14:paraId="3F18396E" w14:textId="77777777" w:rsidR="00A70707" w:rsidRPr="00A70707" w:rsidRDefault="00A70707" w:rsidP="00A70707">
      <w:pPr>
        <w:rPr>
          <w:sz w:val="44"/>
          <w:szCs w:val="44"/>
        </w:rPr>
      </w:pPr>
    </w:p>
    <w:p w14:paraId="32019D5E" w14:textId="7BF02220" w:rsidR="00063367" w:rsidRPr="002B5B17" w:rsidRDefault="00231DE6" w:rsidP="00A70707">
      <w:pPr>
        <w:pStyle w:val="Heading5"/>
      </w:pPr>
      <w:bookmarkStart w:id="46" w:name="_Toc181644103"/>
      <w:r w:rsidRPr="002B5B17">
        <w:t xml:space="preserve">Figure </w:t>
      </w:r>
      <w:fldSimple w:instr=" SEQ Figure \* ARABIC ">
        <w:r w:rsidR="008F5B95">
          <w:rPr>
            <w:noProof/>
          </w:rPr>
          <w:t>2</w:t>
        </w:r>
      </w:fldSimple>
      <w:r w:rsidRPr="002B5B17">
        <w:t>: Conceptual framework of the study</w:t>
      </w:r>
      <w:bookmarkEnd w:id="46"/>
    </w:p>
    <w:p w14:paraId="02FEF731" w14:textId="77777777" w:rsidR="00063367" w:rsidRPr="002B5B17" w:rsidRDefault="00063367" w:rsidP="005A6632">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 xml:space="preserve">Source: </w:t>
      </w:r>
      <w:bookmarkStart w:id="47" w:name="_Hlk166361583"/>
      <w:r w:rsidR="00DC5767" w:rsidRPr="002B5B17">
        <w:rPr>
          <w:rFonts w:ascii="Times New Roman" w:hAnsi="Times New Roman" w:cs="Times New Roman"/>
          <w:b/>
          <w:sz w:val="24"/>
          <w:szCs w:val="24"/>
        </w:rPr>
        <w:t>Adapted</w:t>
      </w:r>
      <w:r w:rsidRPr="002B5B17">
        <w:rPr>
          <w:rFonts w:ascii="Times New Roman" w:hAnsi="Times New Roman" w:cs="Times New Roman"/>
          <w:b/>
          <w:sz w:val="24"/>
          <w:szCs w:val="24"/>
        </w:rPr>
        <w:t xml:space="preserve"> from Salafsky and Wollenberg (2000)</w:t>
      </w:r>
      <w:bookmarkEnd w:id="47"/>
    </w:p>
    <w:p w14:paraId="0A5DD6B0" w14:textId="29757DB2" w:rsidR="004C6212" w:rsidRPr="002B5B17" w:rsidRDefault="006B4F97" w:rsidP="004C6212">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study’s conceptual framework aligns with its objectives. According to review of literature, co-management a cooperative approach to forest management that entails local actors and government agencies working together has been generally accepted as a way of guaranteeing sustainable forest management in a number of nations, including Ghana</w:t>
      </w:r>
      <w:r w:rsidR="004C6212" w:rsidRPr="002B5B17">
        <w:rPr>
          <w:rFonts w:ascii="Times New Roman" w:hAnsi="Times New Roman" w:cs="Times New Roman"/>
          <w:sz w:val="24"/>
          <w:szCs w:val="24"/>
        </w:rPr>
        <w:t xml:space="preserve"> (Bluffstone et al., 2015). The local actors involved in forest co-management </w:t>
      </w:r>
      <w:r w:rsidR="00E00836" w:rsidRPr="002B5B17">
        <w:rPr>
          <w:rFonts w:ascii="Times New Roman" w:hAnsi="Times New Roman" w:cs="Times New Roman"/>
          <w:sz w:val="24"/>
          <w:szCs w:val="24"/>
        </w:rPr>
        <w:t>comprise</w:t>
      </w:r>
      <w:r w:rsidR="004C6212" w:rsidRPr="002B5B17">
        <w:rPr>
          <w:rFonts w:ascii="Times New Roman" w:hAnsi="Times New Roman" w:cs="Times New Roman"/>
          <w:sz w:val="24"/>
          <w:szCs w:val="24"/>
        </w:rPr>
        <w:t xml:space="preserve"> communities residing around forest reserves, local authorities, traditional leaders, and civil society organizations (Arnold &amp; Townson, 2001; Wily, 2009). In terms of</w:t>
      </w:r>
      <w:r w:rsidR="00E00836" w:rsidRPr="002B5B17">
        <w:rPr>
          <w:rFonts w:ascii="Times New Roman" w:hAnsi="Times New Roman" w:cs="Times New Roman"/>
          <w:sz w:val="24"/>
          <w:szCs w:val="24"/>
        </w:rPr>
        <w:t xml:space="preserve"> the</w:t>
      </w:r>
      <w:r w:rsidR="004C6212" w:rsidRPr="002B5B17">
        <w:rPr>
          <w:rFonts w:ascii="Times New Roman" w:hAnsi="Times New Roman" w:cs="Times New Roman"/>
          <w:sz w:val="24"/>
          <w:szCs w:val="24"/>
        </w:rPr>
        <w:t xml:space="preserve"> Brutu forest reserve, the local actors involved in the co-management of the forest reserve are the two communities fringing the forest, local authorities, traditional leaders such as chiefs, queen mothers, land priest (tendaana) and among others. These </w:t>
      </w:r>
      <w:r w:rsidR="004C6212" w:rsidRPr="002B5B17">
        <w:rPr>
          <w:rFonts w:ascii="Times New Roman" w:hAnsi="Times New Roman" w:cs="Times New Roman"/>
          <w:sz w:val="24"/>
          <w:szCs w:val="24"/>
        </w:rPr>
        <w:lastRenderedPageBreak/>
        <w:t>local actors work collaboratively with external actors such as Forestry Commission, EPA, Government and NGOs to ensure the sustainable management of the forest reserve. According to Shackleton et al. (2002) various external actors, including donors, NGOs, government service providers, and the private sector, have increasingly focused on supporting and assisting the local users. They assist locals with technical and managerial support, community capacity building, and promotion of small enterprise development as well as agroforestry support to locals.</w:t>
      </w:r>
    </w:p>
    <w:p w14:paraId="4D01E725" w14:textId="297275EF" w:rsidR="004C6212" w:rsidRPr="002B5B17" w:rsidRDefault="004C6212" w:rsidP="004C6212">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Local actors in forest co-management employ various strategies to achieve sustainable forest management. These strategies may include the establishment of user groups, the development of by-laws and rules, and the promotion of alternative livelihoods (Agrawal &amp; Gibson, 1999; Ribot, 2002). The local actors involved in the co-management of the Brutu forest reserve may employ indigenous or local management strategies such as traditional fire belt, taboos, sacred groves, and prohibitions in preventing people from degrading the forest. </w:t>
      </w:r>
      <w:r w:rsidR="00293225" w:rsidRPr="002B5B17">
        <w:rPr>
          <w:rFonts w:ascii="Times New Roman" w:hAnsi="Times New Roman" w:cs="Times New Roman"/>
          <w:sz w:val="24"/>
          <w:szCs w:val="24"/>
        </w:rPr>
        <w:t xml:space="preserve">In the Mole National Park for instance, it is revealed that the totemic system is extensively utilized in the periphery towns of the Mole National Park to preserve and maintain the forest's wildlife and flora. Some animal species have been accepted by communities surrounding the park as totems, and as a result, they are neither killed nor eaten. The lion and the python are these creatures. Furthermore, certain tree species are preserved by communities as sacred groves (Yahaya et al., 2021). </w:t>
      </w:r>
      <w:r w:rsidRPr="002B5B17">
        <w:rPr>
          <w:rFonts w:ascii="Times New Roman" w:hAnsi="Times New Roman" w:cs="Times New Roman"/>
          <w:sz w:val="24"/>
          <w:szCs w:val="24"/>
        </w:rPr>
        <w:t>However, external actors implement laws, by-laws and policies to protect forest reserves, setting guidelines for resource utilization, and monitoring compliance with environmental regulations.</w:t>
      </w:r>
    </w:p>
    <w:p w14:paraId="5D0D52AB" w14:textId="77777777" w:rsidR="004C6212" w:rsidRPr="002B5B17" w:rsidRDefault="004C6212" w:rsidP="004C6212">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co-management strategies used by both local actors and external actors will result in so many impacts especially on the forest cover, forest management, livelihood issues and resource utilization. Extensive research has demonstrated that involving local </w:t>
      </w:r>
      <w:r w:rsidRPr="002B5B17">
        <w:rPr>
          <w:rFonts w:ascii="Times New Roman" w:hAnsi="Times New Roman" w:cs="Times New Roman"/>
          <w:sz w:val="24"/>
          <w:szCs w:val="24"/>
        </w:rPr>
        <w:lastRenderedPageBreak/>
        <w:t>actors in forest co-management leads to improved forest management outcomes, as they possess a better understanding of local ecological and social systems and can contribute to the development of appropriate policies and management plans (Blaikie, 2006; Ribot, 2002). For instance, in Tanzania, their participation has resulted in increased forest cover, improved forest management, and enhanced livelihoods for local communities (Kijazi et al., 2014). Similarly, in Ethiopia, local community involvement in forest co-management has led to improved forest management, increased forest cover, and better livelihoods for local communities (Alemu et al., 2017).</w:t>
      </w:r>
    </w:p>
    <w:p w14:paraId="0E24A2D2" w14:textId="1E4C2E4E" w:rsidR="00E00836" w:rsidRPr="002B5B17" w:rsidRDefault="00E00836" w:rsidP="004C6212">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co-management of forest reserves involves collaboration between different actors, including </w:t>
      </w:r>
      <w:r w:rsidR="008236FB" w:rsidRPr="002B5B17">
        <w:rPr>
          <w:rFonts w:ascii="Times New Roman" w:hAnsi="Times New Roman" w:cs="Times New Roman"/>
          <w:sz w:val="24"/>
          <w:szCs w:val="24"/>
        </w:rPr>
        <w:t xml:space="preserve">local communities, non-governmental organizations, and </w:t>
      </w:r>
      <w:r w:rsidRPr="002B5B17">
        <w:rPr>
          <w:rFonts w:ascii="Times New Roman" w:hAnsi="Times New Roman" w:cs="Times New Roman"/>
          <w:sz w:val="24"/>
          <w:szCs w:val="24"/>
        </w:rPr>
        <w:t>government agencies. Local actors, in particular, have an essential role to play in ensuring the sustainability of forest resources and the livelihoods of forest-dependent communities. This study has reviewed the empirical literature on local actors in the co-management of forest reserves, focusing on their contributions, strategies, impacts, and challenges. The review highlights the potential benefits of co-management and the need to address the challenges faced by local actors to achieve sustainable forest management. Overall, the literature supports the importance of the co-management approach in achieving sustainable forest management, and the involvement of local actors is key to its success.</w:t>
      </w:r>
    </w:p>
    <w:p w14:paraId="63294BAD" w14:textId="77777777" w:rsidR="00B075A6" w:rsidRPr="002B5B17" w:rsidRDefault="00B075A6" w:rsidP="00B66531">
      <w:pPr>
        <w:spacing w:line="480" w:lineRule="auto"/>
        <w:jc w:val="both"/>
        <w:rPr>
          <w:rFonts w:ascii="Times New Roman" w:hAnsi="Times New Roman" w:cs="Times New Roman"/>
          <w:sz w:val="24"/>
          <w:szCs w:val="24"/>
        </w:rPr>
      </w:pPr>
    </w:p>
    <w:p w14:paraId="424918B8" w14:textId="77777777" w:rsidR="00FC21CD" w:rsidRPr="002B5B17" w:rsidRDefault="00FC21CD" w:rsidP="004D4B1D">
      <w:pPr>
        <w:spacing w:line="480" w:lineRule="auto"/>
        <w:jc w:val="center"/>
        <w:rPr>
          <w:rFonts w:ascii="Times New Roman" w:hAnsi="Times New Roman" w:cs="Times New Roman"/>
          <w:b/>
          <w:sz w:val="24"/>
          <w:szCs w:val="24"/>
        </w:rPr>
      </w:pPr>
    </w:p>
    <w:p w14:paraId="63D36B8A" w14:textId="77777777" w:rsidR="00CD0507" w:rsidRPr="002B5B17" w:rsidRDefault="00CD0507" w:rsidP="00CD0507">
      <w:pPr>
        <w:spacing w:line="480" w:lineRule="auto"/>
        <w:rPr>
          <w:rFonts w:ascii="Times New Roman" w:hAnsi="Times New Roman" w:cs="Times New Roman"/>
          <w:b/>
          <w:sz w:val="24"/>
          <w:szCs w:val="24"/>
        </w:rPr>
      </w:pPr>
    </w:p>
    <w:p w14:paraId="0F2437A5" w14:textId="77777777" w:rsidR="004E390F" w:rsidRPr="002B5B17" w:rsidRDefault="004E390F" w:rsidP="00CD0507">
      <w:pPr>
        <w:spacing w:line="480" w:lineRule="auto"/>
        <w:rPr>
          <w:rFonts w:ascii="Times New Roman" w:hAnsi="Times New Roman" w:cs="Times New Roman"/>
          <w:b/>
          <w:sz w:val="24"/>
          <w:szCs w:val="24"/>
        </w:rPr>
      </w:pPr>
    </w:p>
    <w:p w14:paraId="208C31DF" w14:textId="77777777" w:rsidR="00136BE2" w:rsidRPr="002B5B17" w:rsidRDefault="00136BE2" w:rsidP="00CD0507">
      <w:pPr>
        <w:spacing w:line="480" w:lineRule="auto"/>
        <w:rPr>
          <w:rFonts w:ascii="Times New Roman" w:hAnsi="Times New Roman" w:cs="Times New Roman"/>
          <w:b/>
          <w:sz w:val="24"/>
          <w:szCs w:val="24"/>
        </w:rPr>
      </w:pPr>
    </w:p>
    <w:p w14:paraId="442E7E50" w14:textId="77777777" w:rsidR="0098762B" w:rsidRPr="002B5B17" w:rsidRDefault="0098762B" w:rsidP="00CD0507">
      <w:pPr>
        <w:spacing w:line="480" w:lineRule="auto"/>
        <w:jc w:val="center"/>
        <w:rPr>
          <w:rFonts w:ascii="Times New Roman" w:hAnsi="Times New Roman" w:cs="Times New Roman"/>
          <w:b/>
          <w:sz w:val="24"/>
          <w:szCs w:val="24"/>
        </w:rPr>
        <w:sectPr w:rsidR="0098762B" w:rsidRPr="002B5B17" w:rsidSect="002B5B17">
          <w:type w:val="continuous"/>
          <w:pgSz w:w="11906" w:h="16838" w:code="9"/>
          <w:pgMar w:top="1440" w:right="1440" w:bottom="1440" w:left="2160" w:header="720" w:footer="720" w:gutter="0"/>
          <w:cols w:space="720"/>
          <w:docGrid w:linePitch="360"/>
        </w:sectPr>
      </w:pPr>
      <w:bookmarkStart w:id="48" w:name="_Hlk158031815"/>
    </w:p>
    <w:p w14:paraId="40D1731C" w14:textId="77777777" w:rsidR="00437C4D" w:rsidRPr="002B5B17" w:rsidRDefault="005219AE" w:rsidP="00A70707">
      <w:pPr>
        <w:pStyle w:val="Heading1"/>
        <w:rPr>
          <w:b w:val="0"/>
        </w:rPr>
      </w:pPr>
      <w:bookmarkStart w:id="49" w:name="_Toc181644030"/>
      <w:r w:rsidRPr="002B5B17">
        <w:lastRenderedPageBreak/>
        <w:t>CHAPTER THREE</w:t>
      </w:r>
      <w:bookmarkEnd w:id="49"/>
    </w:p>
    <w:p w14:paraId="3E39DB2E" w14:textId="77777777" w:rsidR="005219AE" w:rsidRPr="002B5B17" w:rsidRDefault="005219AE" w:rsidP="00A70707">
      <w:pPr>
        <w:pStyle w:val="Heading1"/>
        <w:rPr>
          <w:b w:val="0"/>
        </w:rPr>
      </w:pPr>
      <w:bookmarkStart w:id="50" w:name="_Toc181644031"/>
      <w:r w:rsidRPr="002B5B17">
        <w:t xml:space="preserve">STUDY AREA PROFILE </w:t>
      </w:r>
      <w:r w:rsidRPr="00A70707">
        <w:t>AND</w:t>
      </w:r>
      <w:r w:rsidRPr="002B5B17">
        <w:t xml:space="preserve"> RESEARCH METHODOLOGY</w:t>
      </w:r>
      <w:bookmarkEnd w:id="50"/>
    </w:p>
    <w:p w14:paraId="4C9A3DAA" w14:textId="77777777" w:rsidR="00084C70" w:rsidRPr="002B5B17" w:rsidRDefault="005219AE" w:rsidP="00A70707">
      <w:pPr>
        <w:pStyle w:val="Heading2"/>
        <w:rPr>
          <w:b w:val="0"/>
        </w:rPr>
      </w:pPr>
      <w:bookmarkStart w:id="51" w:name="_Toc181644032"/>
      <w:bookmarkStart w:id="52" w:name="_Hlk158031867"/>
      <w:bookmarkEnd w:id="48"/>
      <w:r w:rsidRPr="002B5B17">
        <w:t xml:space="preserve">3.1 </w:t>
      </w:r>
      <w:r w:rsidRPr="00A70707">
        <w:t>Introduction</w:t>
      </w:r>
      <w:bookmarkEnd w:id="51"/>
    </w:p>
    <w:p w14:paraId="543C8750" w14:textId="0DDED8ED" w:rsidR="00526D0B" w:rsidRPr="002B5B17" w:rsidRDefault="00084C70" w:rsidP="00084C7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chapter discusses the study area </w:t>
      </w:r>
      <w:r w:rsidR="008A4760" w:rsidRPr="002B5B17">
        <w:rPr>
          <w:rFonts w:ascii="Times New Roman" w:hAnsi="Times New Roman" w:cs="Times New Roman"/>
          <w:sz w:val="24"/>
          <w:szCs w:val="24"/>
        </w:rPr>
        <w:t xml:space="preserve">profile </w:t>
      </w:r>
      <w:r w:rsidRPr="002B5B17">
        <w:rPr>
          <w:rFonts w:ascii="Times New Roman" w:hAnsi="Times New Roman" w:cs="Times New Roman"/>
          <w:sz w:val="24"/>
          <w:szCs w:val="24"/>
        </w:rPr>
        <w:t>and the methodology that was adopted to conduct the study. The study area</w:t>
      </w:r>
      <w:r w:rsidR="008A4760" w:rsidRPr="002B5B17">
        <w:rPr>
          <w:rFonts w:ascii="Times New Roman" w:hAnsi="Times New Roman" w:cs="Times New Roman"/>
          <w:sz w:val="24"/>
          <w:szCs w:val="24"/>
        </w:rPr>
        <w:t xml:space="preserve"> profile</w:t>
      </w:r>
      <w:r w:rsidRPr="002B5B17">
        <w:rPr>
          <w:rFonts w:ascii="Times New Roman" w:hAnsi="Times New Roman" w:cs="Times New Roman"/>
          <w:sz w:val="24"/>
          <w:szCs w:val="24"/>
        </w:rPr>
        <w:t xml:space="preserve"> </w:t>
      </w:r>
      <w:r w:rsidR="008A4760" w:rsidRPr="002B5B17">
        <w:rPr>
          <w:rFonts w:ascii="Times New Roman" w:hAnsi="Times New Roman" w:cs="Times New Roman"/>
          <w:sz w:val="24"/>
          <w:szCs w:val="24"/>
        </w:rPr>
        <w:t>encompasses</w:t>
      </w:r>
      <w:r w:rsidRPr="002B5B17">
        <w:rPr>
          <w:rFonts w:ascii="Times New Roman" w:hAnsi="Times New Roman" w:cs="Times New Roman"/>
          <w:sz w:val="24"/>
          <w:szCs w:val="24"/>
        </w:rPr>
        <w:t xml:space="preserve"> location and size, population, livelihood activities, climate and vegetation, natural resources, and agriculture. The methodology involves the philosophical underpinning of the study, research approach and design, data types and sources, sampling techniques, determination of sample size, data collection methods and instruments, data analysis and presentation, and ethical consideration.</w:t>
      </w:r>
    </w:p>
    <w:p w14:paraId="311FD8C3" w14:textId="77777777" w:rsidR="00084C70" w:rsidRPr="002B5B17" w:rsidRDefault="00084C70" w:rsidP="00F95B88">
      <w:pPr>
        <w:pStyle w:val="Heading2"/>
        <w:spacing w:line="480" w:lineRule="auto"/>
        <w:rPr>
          <w:rFonts w:cs="Times New Roman"/>
          <w:b w:val="0"/>
          <w:szCs w:val="24"/>
        </w:rPr>
      </w:pPr>
      <w:bookmarkStart w:id="53" w:name="_Toc181644033"/>
      <w:bookmarkStart w:id="54" w:name="_Hlk158032015"/>
      <w:bookmarkEnd w:id="52"/>
      <w:r w:rsidRPr="002B5B17">
        <w:rPr>
          <w:rFonts w:cs="Times New Roman"/>
          <w:color w:val="auto"/>
          <w:szCs w:val="24"/>
        </w:rPr>
        <w:t>3.2 Profile of Study Area</w:t>
      </w:r>
      <w:bookmarkEnd w:id="53"/>
    </w:p>
    <w:p w14:paraId="2DCB7C5E" w14:textId="77777777" w:rsidR="00084C70" w:rsidRPr="002B5B17" w:rsidRDefault="00084C70" w:rsidP="00A70707">
      <w:pPr>
        <w:pStyle w:val="Heading3"/>
      </w:pPr>
      <w:bookmarkStart w:id="55" w:name="_Toc181644034"/>
      <w:r w:rsidRPr="002B5B17">
        <w:t>3.2.1 Location and Size</w:t>
      </w:r>
      <w:r w:rsidR="009E7E08" w:rsidRPr="002B5B17">
        <w:t xml:space="preserve"> of Study Communities</w:t>
      </w:r>
      <w:bookmarkEnd w:id="55"/>
    </w:p>
    <w:p w14:paraId="726EFF95" w14:textId="4FD15D2E" w:rsidR="001169F6" w:rsidRPr="002B5B17" w:rsidRDefault="00E04642" w:rsidP="00084C70">
      <w:pPr>
        <w:spacing w:line="480" w:lineRule="auto"/>
        <w:jc w:val="both"/>
        <w:rPr>
          <w:rFonts w:ascii="Times New Roman" w:hAnsi="Times New Roman" w:cs="Times New Roman"/>
          <w:sz w:val="24"/>
          <w:szCs w:val="24"/>
        </w:rPr>
      </w:pPr>
      <w:bookmarkStart w:id="56" w:name="_Hlk166362433"/>
      <w:bookmarkEnd w:id="54"/>
      <w:r w:rsidRPr="002B5B17">
        <w:rPr>
          <w:rFonts w:ascii="Times New Roman" w:hAnsi="Times New Roman" w:cs="Times New Roman"/>
          <w:sz w:val="24"/>
          <w:szCs w:val="24"/>
        </w:rPr>
        <w:t>The s</w:t>
      </w:r>
      <w:r w:rsidR="00F11CA0" w:rsidRPr="002B5B17">
        <w:rPr>
          <w:rFonts w:ascii="Times New Roman" w:hAnsi="Times New Roman" w:cs="Times New Roman"/>
          <w:sz w:val="24"/>
          <w:szCs w:val="24"/>
        </w:rPr>
        <w:t>tudy was carried out in two communities</w:t>
      </w:r>
      <w:r w:rsidR="006A0172" w:rsidRPr="002B5B17">
        <w:rPr>
          <w:rFonts w:ascii="Times New Roman" w:hAnsi="Times New Roman" w:cs="Times New Roman"/>
          <w:sz w:val="24"/>
          <w:szCs w:val="24"/>
        </w:rPr>
        <w:t xml:space="preserve"> (Brutu and Nandomle)</w:t>
      </w:r>
      <w:r w:rsidR="00F11CA0" w:rsidRPr="002B5B17">
        <w:rPr>
          <w:rFonts w:ascii="Times New Roman" w:hAnsi="Times New Roman" w:cs="Times New Roman"/>
          <w:sz w:val="24"/>
          <w:szCs w:val="24"/>
        </w:rPr>
        <w:t xml:space="preserve"> within the Nandom Municipality.</w:t>
      </w:r>
      <w:r w:rsidRPr="002B5B17">
        <w:rPr>
          <w:rFonts w:ascii="Times New Roman" w:hAnsi="Times New Roman" w:cs="Times New Roman"/>
          <w:sz w:val="24"/>
          <w:szCs w:val="24"/>
        </w:rPr>
        <w:t xml:space="preserve"> The Municipal</w:t>
      </w:r>
      <w:r w:rsidR="001169F6" w:rsidRPr="002B5B17">
        <w:rPr>
          <w:rFonts w:ascii="Times New Roman" w:hAnsi="Times New Roman" w:cs="Times New Roman"/>
          <w:sz w:val="24"/>
          <w:szCs w:val="24"/>
        </w:rPr>
        <w:t>ity</w:t>
      </w:r>
      <w:r w:rsidRPr="002B5B17">
        <w:rPr>
          <w:rFonts w:ascii="Times New Roman" w:hAnsi="Times New Roman" w:cs="Times New Roman"/>
          <w:sz w:val="24"/>
          <w:szCs w:val="24"/>
        </w:rPr>
        <w:t xml:space="preserve"> lies in the north western corner of the Upper West Region of Ghana between Longitude 2°25 W and 2°45W and Latitude 10°20 N and 11°00 S. </w:t>
      </w:r>
      <w:r w:rsidR="00CD0507" w:rsidRPr="002B5B17">
        <w:rPr>
          <w:rFonts w:ascii="Times New Roman" w:hAnsi="Times New Roman" w:cs="Times New Roman"/>
          <w:sz w:val="24"/>
          <w:szCs w:val="24"/>
        </w:rPr>
        <w:t>The Municipal</w:t>
      </w:r>
      <w:r w:rsidR="00BA35C5" w:rsidRPr="002B5B17">
        <w:rPr>
          <w:rFonts w:ascii="Times New Roman" w:hAnsi="Times New Roman" w:cs="Times New Roman"/>
          <w:sz w:val="24"/>
          <w:szCs w:val="24"/>
        </w:rPr>
        <w:t>ity</w:t>
      </w:r>
      <w:r w:rsidR="00CD0507" w:rsidRPr="002B5B17">
        <w:rPr>
          <w:rFonts w:ascii="Times New Roman" w:hAnsi="Times New Roman" w:cs="Times New Roman"/>
          <w:sz w:val="24"/>
          <w:szCs w:val="24"/>
        </w:rPr>
        <w:t xml:space="preserve"> is bounded to the e</w:t>
      </w:r>
      <w:r w:rsidRPr="002B5B17">
        <w:rPr>
          <w:rFonts w:ascii="Times New Roman" w:hAnsi="Times New Roman" w:cs="Times New Roman"/>
          <w:sz w:val="24"/>
          <w:szCs w:val="24"/>
        </w:rPr>
        <w:t xml:space="preserve">ast and </w:t>
      </w:r>
      <w:r w:rsidR="00CD0507" w:rsidRPr="002B5B17">
        <w:rPr>
          <w:rFonts w:ascii="Times New Roman" w:hAnsi="Times New Roman" w:cs="Times New Roman"/>
          <w:sz w:val="24"/>
          <w:szCs w:val="24"/>
        </w:rPr>
        <w:t>s</w:t>
      </w:r>
      <w:r w:rsidRPr="002B5B17">
        <w:rPr>
          <w:rFonts w:ascii="Times New Roman" w:hAnsi="Times New Roman" w:cs="Times New Roman"/>
          <w:sz w:val="24"/>
          <w:szCs w:val="24"/>
        </w:rPr>
        <w:t>outh by the Lambussie District and Lawra Municipal</w:t>
      </w:r>
      <w:r w:rsidR="00BA35C5" w:rsidRPr="002B5B17">
        <w:rPr>
          <w:rFonts w:ascii="Times New Roman" w:hAnsi="Times New Roman" w:cs="Times New Roman"/>
          <w:sz w:val="24"/>
          <w:szCs w:val="24"/>
        </w:rPr>
        <w:t>ity</w:t>
      </w:r>
      <w:r w:rsidRPr="002B5B17">
        <w:rPr>
          <w:rFonts w:ascii="Times New Roman" w:hAnsi="Times New Roman" w:cs="Times New Roman"/>
          <w:sz w:val="24"/>
          <w:szCs w:val="24"/>
        </w:rPr>
        <w:t xml:space="preserve"> </w:t>
      </w:r>
      <w:r w:rsidR="00CD0507" w:rsidRPr="002B5B17">
        <w:rPr>
          <w:rFonts w:ascii="Times New Roman" w:hAnsi="Times New Roman" w:cs="Times New Roman"/>
          <w:sz w:val="24"/>
          <w:szCs w:val="24"/>
        </w:rPr>
        <w:t>respectively,</w:t>
      </w:r>
      <w:r w:rsidRPr="002B5B17">
        <w:rPr>
          <w:rFonts w:ascii="Times New Roman" w:hAnsi="Times New Roman" w:cs="Times New Roman"/>
          <w:sz w:val="24"/>
          <w:szCs w:val="24"/>
        </w:rPr>
        <w:t xml:space="preserve"> an</w:t>
      </w:r>
      <w:r w:rsidR="00CD0507" w:rsidRPr="002B5B17">
        <w:rPr>
          <w:rFonts w:ascii="Times New Roman" w:hAnsi="Times New Roman" w:cs="Times New Roman"/>
          <w:sz w:val="24"/>
          <w:szCs w:val="24"/>
        </w:rPr>
        <w:t>d to the north and w</w:t>
      </w:r>
      <w:r w:rsidRPr="002B5B17">
        <w:rPr>
          <w:rFonts w:ascii="Times New Roman" w:hAnsi="Times New Roman" w:cs="Times New Roman"/>
          <w:sz w:val="24"/>
          <w:szCs w:val="24"/>
        </w:rPr>
        <w:t xml:space="preserve">est by the Republic of Burkina Faso. </w:t>
      </w:r>
      <w:bookmarkEnd w:id="56"/>
      <w:r w:rsidR="008A4760" w:rsidRPr="002B5B17">
        <w:rPr>
          <w:rFonts w:ascii="Times New Roman" w:hAnsi="Times New Roman" w:cs="Times New Roman"/>
          <w:sz w:val="24"/>
          <w:szCs w:val="24"/>
        </w:rPr>
        <w:t>Covering an area of 567.6 square kilometers, it makes up about 3.1% of the Upper West Region total land area. The municipality comprises 84 communities, with 86% of the population residing in rural areas, resulting in a population density of approximately 89 people per square kilometer</w:t>
      </w:r>
      <w:r w:rsidR="007A337F" w:rsidRPr="002B5B17">
        <w:rPr>
          <w:rFonts w:ascii="Times New Roman" w:hAnsi="Times New Roman" w:cs="Times New Roman"/>
          <w:sz w:val="24"/>
          <w:szCs w:val="24"/>
        </w:rPr>
        <w:t>. A</w:t>
      </w:r>
      <w:r w:rsidR="00032387" w:rsidRPr="002B5B17">
        <w:rPr>
          <w:rFonts w:ascii="Times New Roman" w:hAnsi="Times New Roman" w:cs="Times New Roman"/>
          <w:sz w:val="24"/>
          <w:szCs w:val="24"/>
        </w:rPr>
        <w:t>ccording to the 2010 Population and Housing Census,</w:t>
      </w:r>
      <w:r w:rsidR="007A337F" w:rsidRPr="002B5B17">
        <w:rPr>
          <w:rFonts w:ascii="Times New Roman" w:hAnsi="Times New Roman" w:cs="Times New Roman"/>
          <w:sz w:val="24"/>
          <w:szCs w:val="24"/>
        </w:rPr>
        <w:t xml:space="preserve"> the Municipal has a population</w:t>
      </w:r>
      <w:r w:rsidR="00032387" w:rsidRPr="002B5B17">
        <w:rPr>
          <w:rFonts w:ascii="Times New Roman" w:hAnsi="Times New Roman" w:cs="Times New Roman"/>
          <w:sz w:val="24"/>
          <w:szCs w:val="24"/>
        </w:rPr>
        <w:t xml:space="preserve"> </w:t>
      </w:r>
      <w:r w:rsidR="007A337F" w:rsidRPr="002B5B17">
        <w:rPr>
          <w:rFonts w:ascii="Times New Roman" w:hAnsi="Times New Roman" w:cs="Times New Roman"/>
          <w:sz w:val="24"/>
          <w:szCs w:val="24"/>
        </w:rPr>
        <w:t>of</w:t>
      </w:r>
      <w:r w:rsidR="00032387" w:rsidRPr="002B5B17">
        <w:rPr>
          <w:rFonts w:ascii="Times New Roman" w:hAnsi="Times New Roman" w:cs="Times New Roman"/>
          <w:sz w:val="24"/>
          <w:szCs w:val="24"/>
        </w:rPr>
        <w:t xml:space="preserve"> 46,040 representing 6.6 percent of the region’</w:t>
      </w:r>
      <w:r w:rsidR="00D279F8" w:rsidRPr="002B5B17">
        <w:rPr>
          <w:rFonts w:ascii="Times New Roman" w:hAnsi="Times New Roman" w:cs="Times New Roman"/>
          <w:sz w:val="24"/>
          <w:szCs w:val="24"/>
        </w:rPr>
        <w:t xml:space="preserve">s total population </w:t>
      </w:r>
      <w:sdt>
        <w:sdtPr>
          <w:rPr>
            <w:rFonts w:ascii="Times New Roman" w:hAnsi="Times New Roman" w:cs="Times New Roman"/>
            <w:sz w:val="24"/>
            <w:szCs w:val="24"/>
          </w:rPr>
          <w:id w:val="-643050731"/>
          <w:citation/>
        </w:sdtPr>
        <w:sdtContent>
          <w:r w:rsidR="00D279F8" w:rsidRPr="002B5B17">
            <w:rPr>
              <w:rFonts w:ascii="Times New Roman" w:hAnsi="Times New Roman" w:cs="Times New Roman"/>
              <w:sz w:val="24"/>
              <w:szCs w:val="24"/>
            </w:rPr>
            <w:fldChar w:fldCharType="begin"/>
          </w:r>
          <w:r w:rsidR="00D279F8" w:rsidRPr="002B5B17">
            <w:rPr>
              <w:rFonts w:ascii="Times New Roman" w:hAnsi="Times New Roman" w:cs="Times New Roman"/>
              <w:sz w:val="24"/>
              <w:szCs w:val="24"/>
            </w:rPr>
            <w:instrText xml:space="preserve"> CITATION Gha14 \l 1033 </w:instrText>
          </w:r>
          <w:r w:rsidR="00D279F8"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(Ghana Statistical Service, 2014)</w:t>
          </w:r>
          <w:r w:rsidR="00D279F8" w:rsidRPr="002B5B17">
            <w:rPr>
              <w:rFonts w:ascii="Times New Roman" w:hAnsi="Times New Roman" w:cs="Times New Roman"/>
              <w:sz w:val="24"/>
              <w:szCs w:val="24"/>
            </w:rPr>
            <w:fldChar w:fldCharType="end"/>
          </w:r>
        </w:sdtContent>
      </w:sdt>
      <w:r w:rsidR="00032387" w:rsidRPr="002B5B17">
        <w:rPr>
          <w:rFonts w:ascii="Times New Roman" w:hAnsi="Times New Roman" w:cs="Times New Roman"/>
          <w:sz w:val="24"/>
          <w:szCs w:val="24"/>
        </w:rPr>
        <w:t>. Males constitute 48.4 percent and females represent 51.6 percent.</w:t>
      </w:r>
      <w:r w:rsidR="007A337F" w:rsidRPr="002B5B17">
        <w:rPr>
          <w:rFonts w:ascii="Times New Roman" w:hAnsi="Times New Roman" w:cs="Times New Roman"/>
          <w:sz w:val="24"/>
          <w:szCs w:val="24"/>
        </w:rPr>
        <w:t xml:space="preserve"> The population of the Municipal is youthful (under 15 years) (37.3%) depicting a broad base population pyramid which tapers off </w:t>
      </w:r>
      <w:r w:rsidR="007A337F" w:rsidRPr="002B5B17">
        <w:rPr>
          <w:rFonts w:ascii="Times New Roman" w:hAnsi="Times New Roman" w:cs="Times New Roman"/>
          <w:sz w:val="24"/>
          <w:szCs w:val="24"/>
        </w:rPr>
        <w:lastRenderedPageBreak/>
        <w:t xml:space="preserve">with a small number of elderly persons 60 years and above (10.7%). </w:t>
      </w:r>
      <w:r w:rsidR="00032387" w:rsidRPr="002B5B17">
        <w:rPr>
          <w:rFonts w:ascii="Times New Roman" w:hAnsi="Times New Roman" w:cs="Times New Roman"/>
          <w:sz w:val="24"/>
          <w:szCs w:val="24"/>
        </w:rPr>
        <w:t xml:space="preserve"> </w:t>
      </w:r>
      <w:r w:rsidRPr="002B5B17">
        <w:rPr>
          <w:rFonts w:ascii="Times New Roman" w:hAnsi="Times New Roman" w:cs="Times New Roman"/>
          <w:sz w:val="24"/>
          <w:szCs w:val="24"/>
        </w:rPr>
        <w:t>It is the most densely populated Municipality in the region</w:t>
      </w:r>
      <w:r w:rsidR="000E5C73" w:rsidRPr="002B5B17">
        <w:rPr>
          <w:rFonts w:ascii="Times New Roman" w:hAnsi="Times New Roman" w:cs="Times New Roman"/>
          <w:sz w:val="24"/>
          <w:szCs w:val="24"/>
        </w:rPr>
        <w:t xml:space="preserve"> </w:t>
      </w:r>
      <w:sdt>
        <w:sdtPr>
          <w:rPr>
            <w:rFonts w:ascii="Times New Roman" w:hAnsi="Times New Roman" w:cs="Times New Roman"/>
            <w:sz w:val="24"/>
            <w:szCs w:val="24"/>
          </w:rPr>
          <w:id w:val="-2135618181"/>
          <w:citation/>
        </w:sdtPr>
        <w:sdtContent>
          <w:r w:rsidR="00995CE3" w:rsidRPr="002B5B17">
            <w:rPr>
              <w:rFonts w:ascii="Times New Roman" w:hAnsi="Times New Roman" w:cs="Times New Roman"/>
              <w:sz w:val="24"/>
              <w:szCs w:val="24"/>
            </w:rPr>
            <w:fldChar w:fldCharType="begin"/>
          </w:r>
          <w:r w:rsidR="00995CE3" w:rsidRPr="002B5B17">
            <w:rPr>
              <w:rFonts w:ascii="Times New Roman" w:hAnsi="Times New Roman" w:cs="Times New Roman"/>
              <w:sz w:val="24"/>
              <w:szCs w:val="24"/>
            </w:rPr>
            <w:instrText xml:space="preserve"> CITATION Nan20 \l 1033 </w:instrText>
          </w:r>
          <w:r w:rsidR="00995CE3"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(Nandom Municipal Assembly, 2020)</w:t>
          </w:r>
          <w:r w:rsidR="00995CE3"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w:t>
      </w:r>
      <w:r w:rsidR="001169F6" w:rsidRPr="002B5B17">
        <w:rPr>
          <w:rFonts w:ascii="Times New Roman" w:hAnsi="Times New Roman" w:cs="Times New Roman"/>
          <w:sz w:val="24"/>
          <w:szCs w:val="24"/>
        </w:rPr>
        <w:t xml:space="preserve"> The Brutu and Nandomle communities</w:t>
      </w:r>
      <w:r w:rsidR="007A337F" w:rsidRPr="002B5B17">
        <w:rPr>
          <w:rFonts w:ascii="Times New Roman" w:hAnsi="Times New Roman" w:cs="Times New Roman"/>
          <w:sz w:val="24"/>
          <w:szCs w:val="24"/>
        </w:rPr>
        <w:t xml:space="preserve"> are part of the communities that</w:t>
      </w:r>
      <w:r w:rsidR="001169F6" w:rsidRPr="002B5B17">
        <w:rPr>
          <w:rFonts w:ascii="Times New Roman" w:hAnsi="Times New Roman" w:cs="Times New Roman"/>
          <w:sz w:val="24"/>
          <w:szCs w:val="24"/>
        </w:rPr>
        <w:t xml:space="preserve"> constitute</w:t>
      </w:r>
      <w:r w:rsidR="007A337F" w:rsidRPr="002B5B17">
        <w:rPr>
          <w:rFonts w:ascii="Times New Roman" w:hAnsi="Times New Roman" w:cs="Times New Roman"/>
          <w:sz w:val="24"/>
          <w:szCs w:val="24"/>
        </w:rPr>
        <w:t>s</w:t>
      </w:r>
      <w:r w:rsidR="001169F6" w:rsidRPr="002B5B17">
        <w:rPr>
          <w:rFonts w:ascii="Times New Roman" w:hAnsi="Times New Roman" w:cs="Times New Roman"/>
          <w:sz w:val="24"/>
          <w:szCs w:val="24"/>
        </w:rPr>
        <w:t xml:space="preserve"> the 84 communities in the Municipality.</w:t>
      </w:r>
    </w:p>
    <w:p w14:paraId="274FE460" w14:textId="697BBEDD" w:rsidR="00084C70" w:rsidRPr="002B5B17" w:rsidRDefault="00084C70" w:rsidP="00084C70">
      <w:pPr>
        <w:spacing w:line="480" w:lineRule="auto"/>
        <w:jc w:val="both"/>
        <w:rPr>
          <w:rFonts w:ascii="Times New Roman" w:hAnsi="Times New Roman" w:cs="Times New Roman"/>
          <w:sz w:val="24"/>
          <w:szCs w:val="24"/>
        </w:rPr>
      </w:pPr>
      <w:bookmarkStart w:id="57" w:name="_Hlk166362491"/>
      <w:r w:rsidRPr="002B5B17">
        <w:rPr>
          <w:rFonts w:ascii="Times New Roman" w:hAnsi="Times New Roman" w:cs="Times New Roman"/>
          <w:sz w:val="24"/>
          <w:szCs w:val="24"/>
        </w:rPr>
        <w:t>Brutu represents a constituent community within the Nandom Municipal</w:t>
      </w:r>
      <w:r w:rsidR="00CE3D99" w:rsidRPr="002B5B17">
        <w:rPr>
          <w:rFonts w:ascii="Times New Roman" w:hAnsi="Times New Roman" w:cs="Times New Roman"/>
          <w:sz w:val="24"/>
          <w:szCs w:val="24"/>
        </w:rPr>
        <w:t>ity</w:t>
      </w:r>
      <w:r w:rsidRPr="002B5B17">
        <w:rPr>
          <w:rFonts w:ascii="Times New Roman" w:hAnsi="Times New Roman" w:cs="Times New Roman"/>
          <w:sz w:val="24"/>
          <w:szCs w:val="24"/>
        </w:rPr>
        <w:t>, constituting one of the 84 communities that collectively form the Municipal</w:t>
      </w:r>
      <w:r w:rsidR="00BA35C5" w:rsidRPr="002B5B17">
        <w:rPr>
          <w:rFonts w:ascii="Times New Roman" w:hAnsi="Times New Roman" w:cs="Times New Roman"/>
          <w:sz w:val="24"/>
          <w:szCs w:val="24"/>
        </w:rPr>
        <w:t>ity</w:t>
      </w:r>
      <w:r w:rsidRPr="002B5B17">
        <w:rPr>
          <w:rFonts w:ascii="Times New Roman" w:hAnsi="Times New Roman" w:cs="Times New Roman"/>
          <w:sz w:val="24"/>
          <w:szCs w:val="24"/>
        </w:rPr>
        <w:t xml:space="preserve">. Positioned within the southeastern region of the municipal, Brutu is geographically </w:t>
      </w:r>
      <w:r w:rsidR="00624172" w:rsidRPr="002B5B17">
        <w:rPr>
          <w:rFonts w:ascii="Times New Roman" w:hAnsi="Times New Roman" w:cs="Times New Roman"/>
          <w:sz w:val="24"/>
          <w:szCs w:val="24"/>
        </w:rPr>
        <w:t>situated between Latitude N10°50'9" and Longitude W2°</w:t>
      </w:r>
      <w:r w:rsidRPr="002B5B17">
        <w:rPr>
          <w:rFonts w:ascii="Times New Roman" w:hAnsi="Times New Roman" w:cs="Times New Roman"/>
          <w:sz w:val="24"/>
          <w:szCs w:val="24"/>
        </w:rPr>
        <w:t>45'4", boasting an altitude of approximately 294.27 meters. The community shares borders with Lambussie to the east, Nabugangn to the south, Konyugangn to the west, and Nandomle to the north. Notably, Brutu is located in close proximity, approximately one kilometer away, from the capital of the municipality</w:t>
      </w:r>
      <w:r w:rsidR="00712CD4" w:rsidRPr="002B5B17">
        <w:rPr>
          <w:rFonts w:ascii="Times New Roman" w:hAnsi="Times New Roman" w:cs="Times New Roman"/>
          <w:sz w:val="24"/>
          <w:szCs w:val="24"/>
        </w:rPr>
        <w:t xml:space="preserve"> </w:t>
      </w:r>
      <w:sdt>
        <w:sdtPr>
          <w:rPr>
            <w:rFonts w:ascii="Times New Roman" w:hAnsi="Times New Roman" w:cs="Times New Roman"/>
            <w:sz w:val="24"/>
            <w:szCs w:val="24"/>
          </w:rPr>
          <w:id w:val="-152753920"/>
          <w:citation/>
        </w:sdtPr>
        <w:sdtContent>
          <w:r w:rsidR="00712CD4" w:rsidRPr="002B5B17">
            <w:rPr>
              <w:rFonts w:ascii="Times New Roman" w:hAnsi="Times New Roman" w:cs="Times New Roman"/>
              <w:sz w:val="24"/>
              <w:szCs w:val="24"/>
            </w:rPr>
            <w:fldChar w:fldCharType="begin"/>
          </w:r>
          <w:r w:rsidR="00712CD4" w:rsidRPr="002B5B17">
            <w:rPr>
              <w:rFonts w:ascii="Times New Roman" w:hAnsi="Times New Roman" w:cs="Times New Roman"/>
              <w:sz w:val="24"/>
              <w:szCs w:val="24"/>
            </w:rPr>
            <w:instrText xml:space="preserve"> CITATION Nan21 \l 1033 </w:instrText>
          </w:r>
          <w:r w:rsidR="00712CD4"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(Nandom Municipal Assembly, 2021)</w:t>
          </w:r>
          <w:r w:rsidR="00712CD4"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w:t>
      </w:r>
    </w:p>
    <w:p w14:paraId="2CCA7517" w14:textId="6BBA4634" w:rsidR="0098762B" w:rsidRPr="002B5B17" w:rsidRDefault="009E7E08">
      <w:pPr>
        <w:spacing w:line="480" w:lineRule="auto"/>
        <w:jc w:val="both"/>
        <w:rPr>
          <w:rFonts w:ascii="Times New Roman" w:hAnsi="Times New Roman" w:cs="Times New Roman"/>
          <w:sz w:val="24"/>
          <w:szCs w:val="24"/>
        </w:rPr>
        <w:sectPr w:rsidR="0098762B" w:rsidRPr="002B5B17" w:rsidSect="002B5B17">
          <w:type w:val="continuous"/>
          <w:pgSz w:w="11906" w:h="16838" w:code="9"/>
          <w:pgMar w:top="1440" w:right="1440" w:bottom="1440" w:left="2160" w:header="720" w:footer="720" w:gutter="0"/>
          <w:cols w:space="720"/>
          <w:docGrid w:linePitch="360"/>
        </w:sectPr>
      </w:pPr>
      <w:r w:rsidRPr="002B5B17">
        <w:rPr>
          <w:rFonts w:ascii="Times New Roman" w:hAnsi="Times New Roman" w:cs="Times New Roman"/>
          <w:sz w:val="24"/>
          <w:szCs w:val="24"/>
        </w:rPr>
        <w:t>Nandomle community</w:t>
      </w:r>
      <w:r w:rsidR="00CE3D99" w:rsidRPr="002B5B17">
        <w:rPr>
          <w:rFonts w:ascii="Times New Roman" w:hAnsi="Times New Roman" w:cs="Times New Roman"/>
          <w:sz w:val="24"/>
          <w:szCs w:val="24"/>
        </w:rPr>
        <w:t xml:space="preserve"> on the other</w:t>
      </w:r>
      <w:r w:rsidRPr="002B5B17">
        <w:rPr>
          <w:rFonts w:ascii="Times New Roman" w:hAnsi="Times New Roman" w:cs="Times New Roman"/>
          <w:sz w:val="24"/>
          <w:szCs w:val="24"/>
        </w:rPr>
        <w:t xml:space="preserve"> is situated under Nandom Urban Council and Under Nandom East electoral area of the Nandom Municipal in the Upper West Region. The Community form part of the heart </w:t>
      </w:r>
      <w:r w:rsidR="00F11CA0" w:rsidRPr="002B5B17">
        <w:rPr>
          <w:rFonts w:ascii="Times New Roman" w:hAnsi="Times New Roman" w:cs="Times New Roman"/>
          <w:sz w:val="24"/>
          <w:szCs w:val="24"/>
        </w:rPr>
        <w:t>of Nandom</w:t>
      </w:r>
      <w:r w:rsidRPr="002B5B17">
        <w:rPr>
          <w:rFonts w:ascii="Times New Roman" w:hAnsi="Times New Roman" w:cs="Times New Roman"/>
          <w:sz w:val="24"/>
          <w:szCs w:val="24"/>
        </w:rPr>
        <w:t xml:space="preserve"> in the Municipality and lies in the East of the Municipal capital. The community shares boundaries with Brutu in the South East, Lambussie District to the East, Bulegangn to the North and the Nandom-Jirapa main </w:t>
      </w:r>
      <w:r w:rsidR="00407027" w:rsidRPr="002B5B17">
        <w:rPr>
          <w:rFonts w:ascii="Times New Roman" w:hAnsi="Times New Roman" w:cs="Times New Roman"/>
          <w:sz w:val="24"/>
          <w:szCs w:val="24"/>
        </w:rPr>
        <w:t>road to the West</w:t>
      </w:r>
      <w:r w:rsidR="00B5289D" w:rsidRPr="002B5B17">
        <w:rPr>
          <w:rFonts w:ascii="Times New Roman" w:hAnsi="Times New Roman" w:cs="Times New Roman"/>
          <w:sz w:val="24"/>
          <w:szCs w:val="24"/>
        </w:rPr>
        <w:t xml:space="preserve"> </w:t>
      </w:r>
      <w:sdt>
        <w:sdtPr>
          <w:rPr>
            <w:rFonts w:ascii="Times New Roman" w:hAnsi="Times New Roman" w:cs="Times New Roman"/>
            <w:sz w:val="24"/>
            <w:szCs w:val="24"/>
          </w:rPr>
          <w:id w:val="-90786194"/>
          <w:citation/>
        </w:sdtPr>
        <w:sdtContent>
          <w:r w:rsidR="00B5289D" w:rsidRPr="002B5B17">
            <w:rPr>
              <w:rFonts w:ascii="Times New Roman" w:hAnsi="Times New Roman" w:cs="Times New Roman"/>
              <w:sz w:val="24"/>
              <w:szCs w:val="24"/>
            </w:rPr>
            <w:fldChar w:fldCharType="begin"/>
          </w:r>
          <w:r w:rsidR="00B5289D" w:rsidRPr="002B5B17">
            <w:rPr>
              <w:rFonts w:ascii="Times New Roman" w:hAnsi="Times New Roman" w:cs="Times New Roman"/>
              <w:sz w:val="24"/>
              <w:szCs w:val="24"/>
            </w:rPr>
            <w:instrText xml:space="preserve"> CITATION Nan211 \l 1033 </w:instrText>
          </w:r>
          <w:r w:rsidR="00B5289D"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(Nandom Municipal Assembly, 2021)</w:t>
          </w:r>
          <w:r w:rsidR="00B5289D" w:rsidRPr="002B5B17">
            <w:rPr>
              <w:rFonts w:ascii="Times New Roman" w:hAnsi="Times New Roman" w:cs="Times New Roman"/>
              <w:sz w:val="24"/>
              <w:szCs w:val="24"/>
            </w:rPr>
            <w:fldChar w:fldCharType="end"/>
          </w:r>
        </w:sdtContent>
      </w:sdt>
      <w:r w:rsidR="00407027" w:rsidRPr="002B5B17">
        <w:rPr>
          <w:rFonts w:ascii="Times New Roman" w:hAnsi="Times New Roman" w:cs="Times New Roman"/>
          <w:sz w:val="24"/>
          <w:szCs w:val="24"/>
        </w:rPr>
        <w:t>.</w:t>
      </w:r>
      <w:r w:rsidRPr="002B5B17">
        <w:rPr>
          <w:rFonts w:ascii="Times New Roman" w:hAnsi="Times New Roman" w:cs="Times New Roman"/>
          <w:sz w:val="24"/>
          <w:szCs w:val="24"/>
        </w:rPr>
        <w:t xml:space="preserve"> </w:t>
      </w:r>
    </w:p>
    <w:p w14:paraId="3EF90A6C" w14:textId="77777777" w:rsidR="00147DAB" w:rsidRPr="002B5B17" w:rsidRDefault="00147DAB">
      <w:pPr>
        <w:spacing w:line="480" w:lineRule="auto"/>
        <w:jc w:val="both"/>
        <w:rPr>
          <w:rFonts w:ascii="Times New Roman" w:hAnsi="Times New Roman" w:cs="Times New Roman"/>
          <w:sz w:val="24"/>
          <w:szCs w:val="24"/>
        </w:rPr>
      </w:pPr>
    </w:p>
    <w:bookmarkEnd w:id="57"/>
    <w:p w14:paraId="565F8A5D" w14:textId="5E615585" w:rsidR="00231DE6" w:rsidRPr="002B5B17" w:rsidRDefault="00147DAB" w:rsidP="00231DE6">
      <w:pPr>
        <w:keepNext/>
        <w:spacing w:line="276" w:lineRule="auto"/>
        <w:jc w:val="both"/>
        <w:rPr>
          <w:rFonts w:ascii="Times New Roman" w:hAnsi="Times New Roman" w:cs="Times New Roman"/>
          <w:sz w:val="24"/>
          <w:szCs w:val="24"/>
        </w:rPr>
      </w:pPr>
      <w:r w:rsidRPr="002B5B17">
        <w:rPr>
          <w:rFonts w:ascii="Times New Roman" w:hAnsi="Times New Roman" w:cs="Times New Roman"/>
          <w:noProof/>
          <w:sz w:val="24"/>
          <w:szCs w:val="24"/>
        </w:rPr>
        <w:lastRenderedPageBreak/>
        <w:drawing>
          <wp:inline distT="0" distB="0" distL="0" distR="0" wp14:anchorId="5708AAA2" wp14:editId="5A08DA47">
            <wp:extent cx="5206009" cy="4863465"/>
            <wp:effectExtent l="0" t="0" r="0" b="0"/>
            <wp:docPr id="4" name="Picture 4" descr="C:\Users\Brian\Desktop\Arnstein ladder\Nandom Mu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ian\Desktop\Arnstein ladder\Nandom Mun.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52117" cy="4906540"/>
                    </a:xfrm>
                    <a:prstGeom prst="rect">
                      <a:avLst/>
                    </a:prstGeom>
                    <a:noFill/>
                    <a:ln>
                      <a:noFill/>
                    </a:ln>
                  </pic:spPr>
                </pic:pic>
              </a:graphicData>
            </a:graphic>
          </wp:inline>
        </w:drawing>
      </w:r>
    </w:p>
    <w:p w14:paraId="73119903" w14:textId="2021BECA" w:rsidR="00BF452A" w:rsidRPr="002B5B17" w:rsidRDefault="00231DE6" w:rsidP="00A70707">
      <w:pPr>
        <w:pStyle w:val="Heading5"/>
        <w:rPr>
          <w:i/>
        </w:rPr>
      </w:pPr>
      <w:bookmarkStart w:id="58" w:name="_Toc181644104"/>
      <w:r w:rsidRPr="002B5B17">
        <w:t xml:space="preserve">Figure </w:t>
      </w:r>
      <w:fldSimple w:instr=" SEQ Figure \* ARABIC ">
        <w:r w:rsidR="008F5B95">
          <w:rPr>
            <w:noProof/>
          </w:rPr>
          <w:t>3</w:t>
        </w:r>
      </w:fldSimple>
      <w:r w:rsidRPr="002B5B17">
        <w:t>: Municipal map of Nandom showing study communities</w:t>
      </w:r>
      <w:bookmarkEnd w:id="58"/>
    </w:p>
    <w:p w14:paraId="052808BF" w14:textId="77777777" w:rsidR="00BE22ED" w:rsidRPr="002B5B17" w:rsidRDefault="00BE22ED" w:rsidP="00BE22ED">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6BE43637" w14:textId="77777777" w:rsidR="00BE22ED" w:rsidRPr="002B5B17" w:rsidRDefault="00BE22ED" w:rsidP="00BE22ED">
      <w:pPr>
        <w:spacing w:line="276" w:lineRule="auto"/>
        <w:jc w:val="both"/>
        <w:rPr>
          <w:rFonts w:ascii="Times New Roman" w:hAnsi="Times New Roman" w:cs="Times New Roman"/>
          <w:b/>
          <w:noProof/>
          <w:sz w:val="24"/>
          <w:szCs w:val="24"/>
        </w:rPr>
      </w:pPr>
    </w:p>
    <w:p w14:paraId="2D00C9FA" w14:textId="77777777" w:rsidR="007E08BE" w:rsidRPr="002B5B17" w:rsidRDefault="007E08BE" w:rsidP="00040861">
      <w:pPr>
        <w:pStyle w:val="Heading3"/>
      </w:pPr>
      <w:bookmarkStart w:id="59" w:name="_Toc181644035"/>
      <w:r w:rsidRPr="002B5B17">
        <w:t>3.2.2 Population</w:t>
      </w:r>
      <w:bookmarkEnd w:id="59"/>
    </w:p>
    <w:p w14:paraId="1251482D" w14:textId="23075124" w:rsidR="00B5289D" w:rsidRPr="002B5B17" w:rsidRDefault="008A4760" w:rsidP="007E08BE">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As per the 2021 Population and Housing Census referenced in the Brutu Community Action Plan by the Nandom Municipal Assembly (2021), Brutu’s population stands at</w:t>
      </w:r>
      <w:r w:rsidR="00723234" w:rsidRPr="002B5B17">
        <w:rPr>
          <w:rFonts w:ascii="Times New Roman" w:hAnsi="Times New Roman" w:cs="Times New Roman"/>
          <w:sz w:val="24"/>
          <w:szCs w:val="24"/>
        </w:rPr>
        <w:t xml:space="preserve"> 1,440, accounting for 2.8% of the municipality’s total population. Of this, males make up 45.5 percent while female comprise 54.5 percent. On the other hand, the Nandomle community has an approximate population of 200 individuals, with females constituting the majority.</w:t>
      </w:r>
    </w:p>
    <w:p w14:paraId="534A9D58" w14:textId="77777777" w:rsidR="00762737" w:rsidRPr="002B5B17" w:rsidRDefault="007E08BE" w:rsidP="00040861">
      <w:pPr>
        <w:pStyle w:val="Heading3"/>
      </w:pPr>
      <w:bookmarkStart w:id="60" w:name="_Toc181644036"/>
      <w:r w:rsidRPr="002B5B17">
        <w:lastRenderedPageBreak/>
        <w:t>3.2.3 Livelihood Activities</w:t>
      </w:r>
      <w:bookmarkEnd w:id="60"/>
    </w:p>
    <w:p w14:paraId="70831F3E" w14:textId="77777777" w:rsidR="007E08BE" w:rsidRPr="002B5B17" w:rsidRDefault="007E08BE" w:rsidP="007E08BE">
      <w:pPr>
        <w:spacing w:line="480" w:lineRule="auto"/>
        <w:jc w:val="both"/>
        <w:rPr>
          <w:rFonts w:ascii="Times New Roman" w:hAnsi="Times New Roman" w:cs="Times New Roman"/>
          <w:b/>
          <w:sz w:val="24"/>
          <w:szCs w:val="24"/>
        </w:rPr>
      </w:pPr>
      <w:bookmarkStart w:id="61" w:name="_Hlk166363229"/>
      <w:r w:rsidRPr="002B5B17">
        <w:rPr>
          <w:rFonts w:ascii="Times New Roman" w:hAnsi="Times New Roman" w:cs="Times New Roman"/>
          <w:sz w:val="24"/>
          <w:szCs w:val="24"/>
        </w:rPr>
        <w:t>As outlined in the Brutu Community Action Plan conducted by the Nandom Municipal Assembly (2021), the predominant means of sustenance for the majority of Brutu's population is centered on subsistence farming. The cultivation of crops and vegetables is predominantly carried out on a small scale, primarily to fulfill domestic consumption requirements. Nevertheless, any excess produce is marketed to generate additional income for the families residing in the community. Furthermore, the rearing of livestock, including sheep, goats, dogs, pigs, cattle, fowls, and guinea fowls, also contributes to the livelihood strategies of the community.</w:t>
      </w:r>
    </w:p>
    <w:p w14:paraId="71528B66" w14:textId="0114524B" w:rsidR="007E08BE" w:rsidRPr="002B5B17" w:rsidRDefault="007E08BE" w:rsidP="007E08BE">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 terms of agro-based processing activities, Brutu engages in limited-scale operations. These activities </w:t>
      </w:r>
      <w:r w:rsidR="00794333" w:rsidRPr="002B5B17">
        <w:rPr>
          <w:rFonts w:ascii="Times New Roman" w:hAnsi="Times New Roman" w:cs="Times New Roman"/>
          <w:sz w:val="24"/>
          <w:szCs w:val="24"/>
        </w:rPr>
        <w:t>include</w:t>
      </w:r>
      <w:r w:rsidRPr="002B5B17">
        <w:rPr>
          <w:rFonts w:ascii="Times New Roman" w:hAnsi="Times New Roman" w:cs="Times New Roman"/>
          <w:sz w:val="24"/>
          <w:szCs w:val="24"/>
        </w:rPr>
        <w:t xml:space="preserve"> pito brewing, shea butter and dawadawa processing, as well as the extraction of groundnut oil and the preparation of local cakes derived from beans and </w:t>
      </w:r>
      <w:r w:rsidR="00931FFA" w:rsidRPr="002B5B17">
        <w:rPr>
          <w:rFonts w:ascii="Times New Roman" w:hAnsi="Times New Roman" w:cs="Times New Roman"/>
          <w:sz w:val="24"/>
          <w:szCs w:val="24"/>
        </w:rPr>
        <w:t>Bambara</w:t>
      </w:r>
      <w:r w:rsidRPr="002B5B17">
        <w:rPr>
          <w:rFonts w:ascii="Times New Roman" w:hAnsi="Times New Roman" w:cs="Times New Roman"/>
          <w:sz w:val="24"/>
          <w:szCs w:val="24"/>
        </w:rPr>
        <w:t xml:space="preserve"> beans.</w:t>
      </w:r>
    </w:p>
    <w:p w14:paraId="43907972" w14:textId="2187FFDD" w:rsidR="00F12F61" w:rsidRPr="002B5B17" w:rsidRDefault="00407027" w:rsidP="00C75867">
      <w:pPr>
        <w:spacing w:line="480" w:lineRule="auto"/>
        <w:jc w:val="both"/>
        <w:rPr>
          <w:rFonts w:ascii="Times New Roman" w:hAnsi="Times New Roman" w:cs="Times New Roman"/>
          <w:sz w:val="24"/>
          <w:szCs w:val="24"/>
        </w:rPr>
      </w:pPr>
      <w:bookmarkStart w:id="62" w:name="_Hlk166363557"/>
      <w:bookmarkEnd w:id="61"/>
      <w:r w:rsidRPr="002B5B17">
        <w:rPr>
          <w:rFonts w:ascii="Times New Roman" w:hAnsi="Times New Roman" w:cs="Times New Roman"/>
          <w:sz w:val="24"/>
          <w:szCs w:val="24"/>
        </w:rPr>
        <w:t>Similarly, the major livelihood of the people of Nandomle is smallholder farming. Crops and vegetables are cultivated in a small scale mainly for domestic consumption. However, surpluses are sold to generate income for the family. Livestock such as sheep, goats, dogs, pigs and cattle as well as fowls and guinea fowls are also reared.</w:t>
      </w:r>
      <w:r w:rsidR="00D63603" w:rsidRPr="002B5B17">
        <w:rPr>
          <w:rFonts w:ascii="Times New Roman" w:hAnsi="Times New Roman" w:cs="Times New Roman"/>
          <w:sz w:val="24"/>
          <w:szCs w:val="24"/>
        </w:rPr>
        <w:t xml:space="preserve"> Just like</w:t>
      </w:r>
      <w:r w:rsidR="00794333" w:rsidRPr="002B5B17">
        <w:rPr>
          <w:rFonts w:ascii="Times New Roman" w:hAnsi="Times New Roman" w:cs="Times New Roman"/>
          <w:sz w:val="24"/>
          <w:szCs w:val="24"/>
        </w:rPr>
        <w:t xml:space="preserve"> in</w:t>
      </w:r>
      <w:r w:rsidR="00D63603" w:rsidRPr="002B5B17">
        <w:rPr>
          <w:rFonts w:ascii="Times New Roman" w:hAnsi="Times New Roman" w:cs="Times New Roman"/>
          <w:sz w:val="24"/>
          <w:szCs w:val="24"/>
        </w:rPr>
        <w:t xml:space="preserve"> Brutu community, </w:t>
      </w:r>
      <w:r w:rsidR="00794333" w:rsidRPr="002B5B17">
        <w:rPr>
          <w:rFonts w:ascii="Times New Roman" w:hAnsi="Times New Roman" w:cs="Times New Roman"/>
          <w:sz w:val="24"/>
          <w:szCs w:val="24"/>
        </w:rPr>
        <w:t xml:space="preserve">people of </w:t>
      </w:r>
      <w:r w:rsidR="00D63603" w:rsidRPr="002B5B17">
        <w:rPr>
          <w:rFonts w:ascii="Times New Roman" w:hAnsi="Times New Roman" w:cs="Times New Roman"/>
          <w:sz w:val="24"/>
          <w:szCs w:val="24"/>
        </w:rPr>
        <w:t>Nandomle community engage in small scale agro-business processing activities such as pito brewing, shea butter and dawadawa processing as well as the extraction of ground nut oil and the preparation of local cakes from beans and Bambara beans</w:t>
      </w:r>
      <w:r w:rsidR="005D1763" w:rsidRPr="002B5B17">
        <w:rPr>
          <w:rFonts w:ascii="Times New Roman" w:hAnsi="Times New Roman" w:cs="Times New Roman"/>
          <w:sz w:val="24"/>
          <w:szCs w:val="24"/>
        </w:rPr>
        <w:t xml:space="preserve"> (Nandom Municipal Assembly, 2021)</w:t>
      </w:r>
      <w:r w:rsidR="00D63603" w:rsidRPr="002B5B17">
        <w:rPr>
          <w:rFonts w:ascii="Times New Roman" w:hAnsi="Times New Roman" w:cs="Times New Roman"/>
          <w:sz w:val="24"/>
          <w:szCs w:val="24"/>
        </w:rPr>
        <w:t>.</w:t>
      </w:r>
      <w:bookmarkEnd w:id="62"/>
    </w:p>
    <w:p w14:paraId="188FE8C0" w14:textId="77777777" w:rsidR="00F12F61" w:rsidRPr="002B5B17" w:rsidRDefault="00F12F61" w:rsidP="00C75867">
      <w:pPr>
        <w:spacing w:line="480" w:lineRule="auto"/>
        <w:jc w:val="both"/>
        <w:rPr>
          <w:rFonts w:ascii="Times New Roman" w:hAnsi="Times New Roman" w:cs="Times New Roman"/>
          <w:b/>
          <w:sz w:val="24"/>
          <w:szCs w:val="24"/>
        </w:rPr>
        <w:sectPr w:rsidR="00F12F61" w:rsidRPr="002B5B17" w:rsidSect="002B5B17">
          <w:type w:val="continuous"/>
          <w:pgSz w:w="11906" w:h="16838" w:code="9"/>
          <w:pgMar w:top="1440" w:right="1440" w:bottom="1440" w:left="2160" w:header="720" w:footer="720" w:gutter="0"/>
          <w:cols w:space="720"/>
          <w:docGrid w:linePitch="360"/>
        </w:sectPr>
      </w:pPr>
    </w:p>
    <w:p w14:paraId="47875361" w14:textId="25AB9C1B" w:rsidR="00C75867" w:rsidRPr="002B5B17" w:rsidRDefault="00C75867" w:rsidP="00040861">
      <w:pPr>
        <w:pStyle w:val="Heading3"/>
      </w:pPr>
      <w:bookmarkStart w:id="63" w:name="_Toc181644037"/>
      <w:r w:rsidRPr="002B5B17">
        <w:t>3.2.4 Climate and Vegetation</w:t>
      </w:r>
      <w:bookmarkEnd w:id="63"/>
    </w:p>
    <w:p w14:paraId="2D9679D2" w14:textId="4AE7FE16" w:rsidR="00C75867" w:rsidRPr="002B5B17" w:rsidRDefault="00794333" w:rsidP="00C7586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w:t>
      </w:r>
      <w:r w:rsidR="00C75867" w:rsidRPr="002B5B17">
        <w:rPr>
          <w:rFonts w:ascii="Times New Roman" w:hAnsi="Times New Roman" w:cs="Times New Roman"/>
          <w:sz w:val="24"/>
          <w:szCs w:val="24"/>
        </w:rPr>
        <w:t>Brutu</w:t>
      </w:r>
      <w:r w:rsidR="003B57D8" w:rsidRPr="002B5B17">
        <w:rPr>
          <w:rFonts w:ascii="Times New Roman" w:hAnsi="Times New Roman" w:cs="Times New Roman"/>
          <w:sz w:val="24"/>
          <w:szCs w:val="24"/>
        </w:rPr>
        <w:t xml:space="preserve"> and Nandomle communities</w:t>
      </w:r>
      <w:r w:rsidR="00C75867" w:rsidRPr="002B5B17">
        <w:rPr>
          <w:rFonts w:ascii="Times New Roman" w:hAnsi="Times New Roman" w:cs="Times New Roman"/>
          <w:sz w:val="24"/>
          <w:szCs w:val="24"/>
        </w:rPr>
        <w:t xml:space="preserve"> </w:t>
      </w:r>
      <w:r w:rsidR="003B57D8" w:rsidRPr="002B5B17">
        <w:rPr>
          <w:rFonts w:ascii="Times New Roman" w:hAnsi="Times New Roman" w:cs="Times New Roman"/>
          <w:sz w:val="24"/>
          <w:szCs w:val="24"/>
        </w:rPr>
        <w:t xml:space="preserve">are </w:t>
      </w:r>
      <w:r w:rsidR="00C75867" w:rsidRPr="002B5B17">
        <w:rPr>
          <w:rFonts w:ascii="Times New Roman" w:hAnsi="Times New Roman" w:cs="Times New Roman"/>
          <w:sz w:val="24"/>
          <w:szCs w:val="24"/>
        </w:rPr>
        <w:t xml:space="preserve">situated within the </w:t>
      </w:r>
      <w:r w:rsidRPr="002B5B17">
        <w:rPr>
          <w:rFonts w:ascii="Times New Roman" w:hAnsi="Times New Roman" w:cs="Times New Roman"/>
          <w:sz w:val="24"/>
          <w:szCs w:val="24"/>
        </w:rPr>
        <w:t>g</w:t>
      </w:r>
      <w:r w:rsidR="00C75867" w:rsidRPr="002B5B17">
        <w:rPr>
          <w:rFonts w:ascii="Times New Roman" w:hAnsi="Times New Roman" w:cs="Times New Roman"/>
          <w:sz w:val="24"/>
          <w:szCs w:val="24"/>
        </w:rPr>
        <w:t xml:space="preserve">uinea </w:t>
      </w:r>
      <w:r w:rsidRPr="002B5B17">
        <w:rPr>
          <w:rFonts w:ascii="Times New Roman" w:hAnsi="Times New Roman" w:cs="Times New Roman"/>
          <w:sz w:val="24"/>
          <w:szCs w:val="24"/>
        </w:rPr>
        <w:t>s</w:t>
      </w:r>
      <w:r w:rsidR="00C75867" w:rsidRPr="002B5B17">
        <w:rPr>
          <w:rFonts w:ascii="Times New Roman" w:hAnsi="Times New Roman" w:cs="Times New Roman"/>
          <w:sz w:val="24"/>
          <w:szCs w:val="24"/>
        </w:rPr>
        <w:t xml:space="preserve">avannah vegetation belt, characterized by a mixture of grasses and scattered fire-resistant trees, such as </w:t>
      </w:r>
      <w:r w:rsidRPr="002B5B17">
        <w:rPr>
          <w:rFonts w:ascii="Times New Roman" w:hAnsi="Times New Roman" w:cs="Times New Roman"/>
          <w:sz w:val="24"/>
          <w:szCs w:val="24"/>
        </w:rPr>
        <w:t>s</w:t>
      </w:r>
      <w:r w:rsidR="00C75867" w:rsidRPr="002B5B17">
        <w:rPr>
          <w:rFonts w:ascii="Times New Roman" w:hAnsi="Times New Roman" w:cs="Times New Roman"/>
          <w:sz w:val="24"/>
          <w:szCs w:val="24"/>
        </w:rPr>
        <w:t xml:space="preserve">hea and </w:t>
      </w:r>
      <w:r w:rsidRPr="002B5B17">
        <w:rPr>
          <w:rFonts w:ascii="Times New Roman" w:hAnsi="Times New Roman" w:cs="Times New Roman"/>
          <w:sz w:val="24"/>
          <w:szCs w:val="24"/>
        </w:rPr>
        <w:t>b</w:t>
      </w:r>
      <w:r w:rsidR="00C75867" w:rsidRPr="002B5B17">
        <w:rPr>
          <w:rFonts w:ascii="Times New Roman" w:hAnsi="Times New Roman" w:cs="Times New Roman"/>
          <w:sz w:val="24"/>
          <w:szCs w:val="24"/>
        </w:rPr>
        <w:t xml:space="preserve">aobab trees. These trees serve as valuable resources for the local </w:t>
      </w:r>
      <w:r w:rsidR="00C75867" w:rsidRPr="002B5B17">
        <w:rPr>
          <w:rFonts w:ascii="Times New Roman" w:hAnsi="Times New Roman" w:cs="Times New Roman"/>
          <w:sz w:val="24"/>
          <w:szCs w:val="24"/>
        </w:rPr>
        <w:lastRenderedPageBreak/>
        <w:t xml:space="preserve">population, fulfilling various needs such as firewood and charcoal for domestic purposes, construction materials for houses and cattle enclosures, as well as fencing for gardens. Regrettably, human activities, including </w:t>
      </w:r>
      <w:r w:rsidR="00CD14AD" w:rsidRPr="002B5B17">
        <w:rPr>
          <w:rFonts w:ascii="Times New Roman" w:hAnsi="Times New Roman" w:cs="Times New Roman"/>
          <w:sz w:val="24"/>
          <w:szCs w:val="24"/>
        </w:rPr>
        <w:t>yearly</w:t>
      </w:r>
      <w:r w:rsidR="00C75867" w:rsidRPr="002B5B17">
        <w:rPr>
          <w:rFonts w:ascii="Times New Roman" w:hAnsi="Times New Roman" w:cs="Times New Roman"/>
          <w:sz w:val="24"/>
          <w:szCs w:val="24"/>
        </w:rPr>
        <w:t xml:space="preserve"> bush burning, </w:t>
      </w:r>
      <w:r w:rsidR="00CD14AD" w:rsidRPr="002B5B17">
        <w:rPr>
          <w:rFonts w:ascii="Times New Roman" w:hAnsi="Times New Roman" w:cs="Times New Roman"/>
          <w:sz w:val="24"/>
          <w:szCs w:val="24"/>
        </w:rPr>
        <w:t>uncontrolled tree cutting</w:t>
      </w:r>
      <w:r w:rsidR="00C75867" w:rsidRPr="002B5B17">
        <w:rPr>
          <w:rFonts w:ascii="Times New Roman" w:hAnsi="Times New Roman" w:cs="Times New Roman"/>
          <w:sz w:val="24"/>
          <w:szCs w:val="24"/>
        </w:rPr>
        <w:t xml:space="preserve"> for fuel and other purposes, and in</w:t>
      </w:r>
      <w:r w:rsidR="00CD14AD" w:rsidRPr="002B5B17">
        <w:rPr>
          <w:rFonts w:ascii="Times New Roman" w:hAnsi="Times New Roman" w:cs="Times New Roman"/>
          <w:sz w:val="24"/>
          <w:szCs w:val="24"/>
        </w:rPr>
        <w:t>sufficient</w:t>
      </w:r>
      <w:r w:rsidR="00C75867" w:rsidRPr="002B5B17">
        <w:rPr>
          <w:rFonts w:ascii="Times New Roman" w:hAnsi="Times New Roman" w:cs="Times New Roman"/>
          <w:sz w:val="24"/>
          <w:szCs w:val="24"/>
        </w:rPr>
        <w:t>e animal husbandry practices, have contributed to a continuous decline in vegetation cover, leading to soil erosion and depletion of soil fertility (Nandom Municipal Assembly 2021).</w:t>
      </w:r>
    </w:p>
    <w:p w14:paraId="00CC2F01" w14:textId="40E3624B" w:rsidR="00C75867" w:rsidRPr="002B5B17" w:rsidRDefault="00C75867" w:rsidP="00C7586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Nonetheless, there is an incr</w:t>
      </w:r>
      <w:r w:rsidR="003B57D8" w:rsidRPr="002B5B17">
        <w:rPr>
          <w:rFonts w:ascii="Times New Roman" w:hAnsi="Times New Roman" w:cs="Times New Roman"/>
          <w:sz w:val="24"/>
          <w:szCs w:val="24"/>
        </w:rPr>
        <w:t xml:space="preserve">easing awareness among </w:t>
      </w:r>
      <w:r w:rsidR="00794333" w:rsidRPr="002B5B17">
        <w:rPr>
          <w:rFonts w:ascii="Times New Roman" w:hAnsi="Times New Roman" w:cs="Times New Roman"/>
          <w:sz w:val="24"/>
          <w:szCs w:val="24"/>
        </w:rPr>
        <w:t xml:space="preserve">the </w:t>
      </w:r>
      <w:r w:rsidR="003B57D8" w:rsidRPr="002B5B17">
        <w:rPr>
          <w:rFonts w:ascii="Times New Roman" w:hAnsi="Times New Roman" w:cs="Times New Roman"/>
          <w:sz w:val="24"/>
          <w:szCs w:val="24"/>
        </w:rPr>
        <w:t>communities’</w:t>
      </w:r>
      <w:r w:rsidRPr="002B5B17">
        <w:rPr>
          <w:rFonts w:ascii="Times New Roman" w:hAnsi="Times New Roman" w:cs="Times New Roman"/>
          <w:sz w:val="24"/>
          <w:szCs w:val="24"/>
        </w:rPr>
        <w:t xml:space="preserve"> members regarding the importance of environmental conservation and sustainability. Despite this growing awareness, significant efforts are still required to address the imminent threat of desertification resulting from both human-induced and natural factors. The presence of shorter shrubs and grasses within the vegetation provides fodder for livestock, while the </w:t>
      </w:r>
      <w:r w:rsidR="00794333" w:rsidRPr="002B5B17">
        <w:rPr>
          <w:rFonts w:ascii="Times New Roman" w:hAnsi="Times New Roman" w:cs="Times New Roman"/>
          <w:sz w:val="24"/>
          <w:szCs w:val="24"/>
        </w:rPr>
        <w:t>s</w:t>
      </w:r>
      <w:r w:rsidRPr="002B5B17">
        <w:rPr>
          <w:rFonts w:ascii="Times New Roman" w:hAnsi="Times New Roman" w:cs="Times New Roman"/>
          <w:sz w:val="24"/>
          <w:szCs w:val="24"/>
        </w:rPr>
        <w:t xml:space="preserve">hea tree holds substantial </w:t>
      </w:r>
      <w:r w:rsidR="00C56D1C" w:rsidRPr="002B5B17">
        <w:rPr>
          <w:rFonts w:ascii="Times New Roman" w:hAnsi="Times New Roman" w:cs="Times New Roman"/>
          <w:sz w:val="24"/>
          <w:szCs w:val="24"/>
        </w:rPr>
        <w:t>economic value for the communities</w:t>
      </w:r>
      <w:r w:rsidRPr="002B5B17">
        <w:rPr>
          <w:rFonts w:ascii="Times New Roman" w:hAnsi="Times New Roman" w:cs="Times New Roman"/>
          <w:sz w:val="24"/>
          <w:szCs w:val="24"/>
        </w:rPr>
        <w:t xml:space="preserve">, with households engaging in seasonal activities such as picking, processing, and marketing of </w:t>
      </w:r>
      <w:r w:rsidR="00794333" w:rsidRPr="002B5B17">
        <w:rPr>
          <w:rFonts w:ascii="Times New Roman" w:hAnsi="Times New Roman" w:cs="Times New Roman"/>
          <w:sz w:val="24"/>
          <w:szCs w:val="24"/>
        </w:rPr>
        <w:t>s</w:t>
      </w:r>
      <w:r w:rsidRPr="002B5B17">
        <w:rPr>
          <w:rFonts w:ascii="Times New Roman" w:hAnsi="Times New Roman" w:cs="Times New Roman"/>
          <w:sz w:val="24"/>
          <w:szCs w:val="24"/>
        </w:rPr>
        <w:t>hea nuts.</w:t>
      </w:r>
    </w:p>
    <w:p w14:paraId="3433F84E" w14:textId="0D3982F3" w:rsidR="00C75867" w:rsidRPr="002B5B17" w:rsidRDefault="00C56D1C" w:rsidP="00C7586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Climatically, the communities fall</w:t>
      </w:r>
      <w:r w:rsidR="00C75867" w:rsidRPr="002B5B17">
        <w:rPr>
          <w:rFonts w:ascii="Times New Roman" w:hAnsi="Times New Roman" w:cs="Times New Roman"/>
          <w:sz w:val="24"/>
          <w:szCs w:val="24"/>
        </w:rPr>
        <w:t xml:space="preserve"> within the tropical continental zone, a characteristic shared with the entire municipality. High temperatures prevail throughout the year, with nighttime temperatures reaching a minimum of 23°C and daytime temperatures peaking at a maximum of 42°C. These favorable conditions support plant growth, with mean monthly temperatures ranging between 21°C and 32°C. The rainy season typically begins in May, accompanied by the highest monthly maximum temperature of up to 40°C, while the lowest minimum temperature of around 12°C occurs in December during the </w:t>
      </w:r>
      <w:r w:rsidR="00794333" w:rsidRPr="002B5B17">
        <w:rPr>
          <w:rFonts w:ascii="Times New Roman" w:hAnsi="Times New Roman" w:cs="Times New Roman"/>
          <w:sz w:val="24"/>
          <w:szCs w:val="24"/>
        </w:rPr>
        <w:t>h</w:t>
      </w:r>
      <w:r w:rsidR="00C75867" w:rsidRPr="002B5B17">
        <w:rPr>
          <w:rFonts w:ascii="Times New Roman" w:hAnsi="Times New Roman" w:cs="Times New Roman"/>
          <w:sz w:val="24"/>
          <w:szCs w:val="24"/>
        </w:rPr>
        <w:t xml:space="preserve">armattan season when dry winds from the </w:t>
      </w:r>
      <w:r w:rsidR="00794333" w:rsidRPr="002B5B17">
        <w:rPr>
          <w:rFonts w:ascii="Times New Roman" w:hAnsi="Times New Roman" w:cs="Times New Roman"/>
          <w:sz w:val="24"/>
          <w:szCs w:val="24"/>
        </w:rPr>
        <w:t>Sahara Desert</w:t>
      </w:r>
      <w:r w:rsidR="00C75867" w:rsidRPr="002B5B17">
        <w:rPr>
          <w:rFonts w:ascii="Times New Roman" w:hAnsi="Times New Roman" w:cs="Times New Roman"/>
          <w:sz w:val="24"/>
          <w:szCs w:val="24"/>
        </w:rPr>
        <w:t xml:space="preserve"> desiccate the vegetation (Nandom Municipal Assembly 2021).</w:t>
      </w:r>
    </w:p>
    <w:p w14:paraId="48C991FE" w14:textId="5A852C69" w:rsidR="00075548" w:rsidRPr="002B5B17" w:rsidRDefault="00C75867" w:rsidP="00E3204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Due to the c</w:t>
      </w:r>
      <w:r w:rsidR="00C56D1C" w:rsidRPr="002B5B17">
        <w:rPr>
          <w:rFonts w:ascii="Times New Roman" w:hAnsi="Times New Roman" w:cs="Times New Roman"/>
          <w:sz w:val="24"/>
          <w:szCs w:val="24"/>
        </w:rPr>
        <w:t>ommunities</w:t>
      </w:r>
      <w:r w:rsidR="00794333" w:rsidRPr="002B5B17">
        <w:rPr>
          <w:rFonts w:ascii="Times New Roman" w:hAnsi="Times New Roman" w:cs="Times New Roman"/>
          <w:sz w:val="24"/>
          <w:szCs w:val="24"/>
        </w:rPr>
        <w:t>’</w:t>
      </w:r>
      <w:r w:rsidRPr="002B5B17">
        <w:rPr>
          <w:rFonts w:ascii="Times New Roman" w:hAnsi="Times New Roman" w:cs="Times New Roman"/>
          <w:sz w:val="24"/>
          <w:szCs w:val="24"/>
        </w:rPr>
        <w:t xml:space="preserve"> reliance on a single major rainy season, crop production is primarily concentrated between May and September/October. The dry season, </w:t>
      </w:r>
      <w:r w:rsidRPr="002B5B17">
        <w:rPr>
          <w:rFonts w:ascii="Times New Roman" w:hAnsi="Times New Roman" w:cs="Times New Roman"/>
          <w:sz w:val="24"/>
          <w:szCs w:val="24"/>
        </w:rPr>
        <w:lastRenderedPageBreak/>
        <w:t>however, holds potential for the preservation industry, which could leverage abundant sunshine as a natural means of preservation. Consequently, considering that agriculture constitutes the primary occupation and source of livelihood for the local populace, the dry season represents a period of limited income and livelihood opportunities, often resulting in the migration of young individuals to southern regions in search of more favorable prospects. Thus, it becomes imperative to establish adequate irrigation facilities to promote and enhance agricultural activities during the dry season (Nandom Municipal Assembly 2021).</w:t>
      </w:r>
    </w:p>
    <w:p w14:paraId="77F29174" w14:textId="77777777" w:rsidR="00E32041" w:rsidRPr="002B5B17" w:rsidRDefault="00E32041" w:rsidP="00040861">
      <w:pPr>
        <w:pStyle w:val="Heading3"/>
      </w:pPr>
      <w:bookmarkStart w:id="64" w:name="_Toc181644038"/>
      <w:r w:rsidRPr="002B5B17">
        <w:t>3.2.5 Natural Resources</w:t>
      </w:r>
      <w:bookmarkEnd w:id="64"/>
    </w:p>
    <w:p w14:paraId="2FC2FEEF" w14:textId="6AFD7F5F" w:rsidR="00E32041" w:rsidRPr="002B5B17" w:rsidRDefault="00E32041" w:rsidP="00E3204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Brutu </w:t>
      </w:r>
      <w:r w:rsidR="00C56D1C" w:rsidRPr="002B5B17">
        <w:rPr>
          <w:rFonts w:ascii="Times New Roman" w:hAnsi="Times New Roman" w:cs="Times New Roman"/>
          <w:sz w:val="24"/>
          <w:szCs w:val="24"/>
        </w:rPr>
        <w:t>and Nandomle communities possess</w:t>
      </w:r>
      <w:r w:rsidRPr="002B5B17">
        <w:rPr>
          <w:rFonts w:ascii="Times New Roman" w:hAnsi="Times New Roman" w:cs="Times New Roman"/>
          <w:sz w:val="24"/>
          <w:szCs w:val="24"/>
        </w:rPr>
        <w:t xml:space="preserve"> a natural forest encompassing a diverse range of tree species, including economically valuable trees such as shea trees and </w:t>
      </w:r>
      <w:r w:rsidR="00794333" w:rsidRPr="002B5B17">
        <w:rPr>
          <w:rFonts w:ascii="Times New Roman" w:hAnsi="Times New Roman" w:cs="Times New Roman"/>
          <w:sz w:val="24"/>
          <w:szCs w:val="24"/>
        </w:rPr>
        <w:t>d</w:t>
      </w:r>
      <w:r w:rsidRPr="002B5B17">
        <w:rPr>
          <w:rFonts w:ascii="Times New Roman" w:hAnsi="Times New Roman" w:cs="Times New Roman"/>
          <w:sz w:val="24"/>
          <w:szCs w:val="24"/>
        </w:rPr>
        <w:t>awadawa trees, as well as non-economic tree species. The ownership of l</w:t>
      </w:r>
      <w:r w:rsidR="00C56D1C" w:rsidRPr="002B5B17">
        <w:rPr>
          <w:rFonts w:ascii="Times New Roman" w:hAnsi="Times New Roman" w:cs="Times New Roman"/>
          <w:sz w:val="24"/>
          <w:szCs w:val="24"/>
        </w:rPr>
        <w:t>and within the communities</w:t>
      </w:r>
      <w:r w:rsidRPr="002B5B17">
        <w:rPr>
          <w:rFonts w:ascii="Times New Roman" w:hAnsi="Times New Roman" w:cs="Times New Roman"/>
          <w:sz w:val="24"/>
          <w:szCs w:val="24"/>
        </w:rPr>
        <w:t xml:space="preserve"> is vested in individual landlords, allowing for distinct ownership rights and responsibilities.</w:t>
      </w:r>
    </w:p>
    <w:p w14:paraId="66BAF0F6" w14:textId="1A0C5155" w:rsidR="00C56D1C" w:rsidRPr="002B5B17" w:rsidRDefault="00C56D1C" w:rsidP="00E3204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However, Nandomle has a valley, which is used by the community for construction and building and water for their dry season gardens. The valley however dries up in the dry season. Fruits from the economic trees such as shea, dawadawa and mango are either eaten or processed for sale or for domestic use.</w:t>
      </w:r>
    </w:p>
    <w:p w14:paraId="4527FFBB" w14:textId="387F052C" w:rsidR="00822EBE" w:rsidRPr="002B5B17" w:rsidRDefault="00E32041" w:rsidP="00E3204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Regrettably, the fertili</w:t>
      </w:r>
      <w:r w:rsidR="00C56D1C" w:rsidRPr="002B5B17">
        <w:rPr>
          <w:rFonts w:ascii="Times New Roman" w:hAnsi="Times New Roman" w:cs="Times New Roman"/>
          <w:sz w:val="24"/>
          <w:szCs w:val="24"/>
        </w:rPr>
        <w:t>ty of the soils in the communities</w:t>
      </w:r>
      <w:r w:rsidRPr="002B5B17">
        <w:rPr>
          <w:rFonts w:ascii="Times New Roman" w:hAnsi="Times New Roman" w:cs="Times New Roman"/>
          <w:sz w:val="24"/>
          <w:szCs w:val="24"/>
        </w:rPr>
        <w:t xml:space="preserve"> has been gradually declining over time. In response, farmers in the area</w:t>
      </w:r>
      <w:r w:rsidR="00C56D1C" w:rsidRPr="002B5B17">
        <w:rPr>
          <w:rFonts w:ascii="Times New Roman" w:hAnsi="Times New Roman" w:cs="Times New Roman"/>
          <w:sz w:val="24"/>
          <w:szCs w:val="24"/>
        </w:rPr>
        <w:t>s</w:t>
      </w:r>
      <w:r w:rsidRPr="002B5B17">
        <w:rPr>
          <w:rFonts w:ascii="Times New Roman" w:hAnsi="Times New Roman" w:cs="Times New Roman"/>
          <w:sz w:val="24"/>
          <w:szCs w:val="24"/>
        </w:rPr>
        <w:t xml:space="preserve"> have adopted practices aimed at enhancing their crop yields.</w:t>
      </w:r>
      <w:r w:rsidR="00F12F61" w:rsidRPr="002B5B17">
        <w:rPr>
          <w:rFonts w:ascii="Times New Roman" w:hAnsi="Times New Roman" w:cs="Times New Roman"/>
          <w:sz w:val="24"/>
          <w:szCs w:val="24"/>
        </w:rPr>
        <w:t xml:space="preserve"> </w:t>
      </w:r>
      <w:r w:rsidRPr="002B5B17">
        <w:rPr>
          <w:rFonts w:ascii="Times New Roman" w:hAnsi="Times New Roman" w:cs="Times New Roman"/>
          <w:sz w:val="24"/>
          <w:szCs w:val="24"/>
        </w:rPr>
        <w:t>Specifically, they employ the application of manure and fertilizers as means to ameliorate the diminishing soil fertility, thereby striving to maintain or improve agricultural productivity</w:t>
      </w:r>
      <w:r w:rsidR="005D1763" w:rsidRPr="002B5B17">
        <w:rPr>
          <w:rFonts w:ascii="Times New Roman" w:hAnsi="Times New Roman" w:cs="Times New Roman"/>
          <w:sz w:val="24"/>
          <w:szCs w:val="24"/>
        </w:rPr>
        <w:t xml:space="preserve"> (Nandom Municipal Assembly, 2021)</w:t>
      </w:r>
      <w:r w:rsidRPr="002B5B17">
        <w:rPr>
          <w:rFonts w:ascii="Times New Roman" w:hAnsi="Times New Roman" w:cs="Times New Roman"/>
          <w:sz w:val="24"/>
          <w:szCs w:val="24"/>
        </w:rPr>
        <w:t>.</w:t>
      </w:r>
    </w:p>
    <w:p w14:paraId="2A8A8CF7" w14:textId="77777777" w:rsidR="00E32041" w:rsidRPr="002B5B17" w:rsidRDefault="00E32041" w:rsidP="00040861">
      <w:pPr>
        <w:pStyle w:val="Heading3"/>
      </w:pPr>
      <w:bookmarkStart w:id="65" w:name="_Toc181644039"/>
      <w:r w:rsidRPr="002B5B17">
        <w:lastRenderedPageBreak/>
        <w:t>3.2.6 Agriculture</w:t>
      </w:r>
      <w:bookmarkEnd w:id="65"/>
    </w:p>
    <w:p w14:paraId="204EA604" w14:textId="77777777" w:rsidR="00E32041" w:rsidRPr="002B5B17" w:rsidRDefault="00E32041" w:rsidP="00E3204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Crop cultivation occupies a prominent position among the range of livelihood activiti</w:t>
      </w:r>
      <w:r w:rsidR="00C56D1C" w:rsidRPr="002B5B17">
        <w:rPr>
          <w:rFonts w:ascii="Times New Roman" w:hAnsi="Times New Roman" w:cs="Times New Roman"/>
          <w:sz w:val="24"/>
          <w:szCs w:val="24"/>
        </w:rPr>
        <w:t>es observed within the communities</w:t>
      </w:r>
      <w:r w:rsidRPr="002B5B17">
        <w:rPr>
          <w:rFonts w:ascii="Times New Roman" w:hAnsi="Times New Roman" w:cs="Times New Roman"/>
          <w:sz w:val="24"/>
          <w:szCs w:val="24"/>
        </w:rPr>
        <w:t xml:space="preserve">. The cultivation of crops encompasses a diverse selection, including staple cereals such as maize, millet, guinea corn, yam, and legumes such as groundnuts, cowpea, </w:t>
      </w:r>
      <w:r w:rsidR="00931FFA" w:rsidRPr="002B5B17">
        <w:rPr>
          <w:rFonts w:ascii="Times New Roman" w:hAnsi="Times New Roman" w:cs="Times New Roman"/>
          <w:sz w:val="24"/>
          <w:szCs w:val="24"/>
        </w:rPr>
        <w:t>Bambara</w:t>
      </w:r>
      <w:r w:rsidRPr="002B5B17">
        <w:rPr>
          <w:rFonts w:ascii="Times New Roman" w:hAnsi="Times New Roman" w:cs="Times New Roman"/>
          <w:sz w:val="24"/>
          <w:szCs w:val="24"/>
        </w:rPr>
        <w:t xml:space="preserve"> beans, beans, and soyb</w:t>
      </w:r>
      <w:r w:rsidR="00C56D1C" w:rsidRPr="002B5B17">
        <w:rPr>
          <w:rFonts w:ascii="Times New Roman" w:hAnsi="Times New Roman" w:cs="Times New Roman"/>
          <w:sz w:val="24"/>
          <w:szCs w:val="24"/>
        </w:rPr>
        <w:t>eans. In addition, the communities engage</w:t>
      </w:r>
      <w:r w:rsidRPr="002B5B17">
        <w:rPr>
          <w:rFonts w:ascii="Times New Roman" w:hAnsi="Times New Roman" w:cs="Times New Roman"/>
          <w:sz w:val="24"/>
          <w:szCs w:val="24"/>
        </w:rPr>
        <w:t xml:space="preserve"> in the cultivation of various vegetables, including pepper, tomatoes, and garden eggs. Alongside crop cultivation, the rearing of livestock is also an integral component of livelihood strategies, with a focus on goats, sheep, cattle, and poultry birds such as fowls and guinea fowls</w:t>
      </w:r>
      <w:r w:rsidR="006D000F" w:rsidRPr="002B5B17">
        <w:rPr>
          <w:rFonts w:ascii="Times New Roman" w:hAnsi="Times New Roman" w:cs="Times New Roman"/>
          <w:sz w:val="24"/>
          <w:szCs w:val="24"/>
        </w:rPr>
        <w:t xml:space="preserve"> </w:t>
      </w:r>
      <w:bookmarkStart w:id="66" w:name="_Hlk166368465"/>
      <w:r w:rsidR="006D000F" w:rsidRPr="002B5B17">
        <w:rPr>
          <w:rFonts w:ascii="Times New Roman" w:hAnsi="Times New Roman" w:cs="Times New Roman"/>
          <w:sz w:val="24"/>
          <w:szCs w:val="24"/>
        </w:rPr>
        <w:t>(Nandom Municipal Assembly, 2021)</w:t>
      </w:r>
      <w:r w:rsidRPr="002B5B17">
        <w:rPr>
          <w:rFonts w:ascii="Times New Roman" w:hAnsi="Times New Roman" w:cs="Times New Roman"/>
          <w:sz w:val="24"/>
          <w:szCs w:val="24"/>
        </w:rPr>
        <w:t>.</w:t>
      </w:r>
    </w:p>
    <w:p w14:paraId="2C16A5D7" w14:textId="2F89E4D9" w:rsidR="001535F0" w:rsidRPr="002B5B17" w:rsidRDefault="001535F0" w:rsidP="00040861">
      <w:pPr>
        <w:pStyle w:val="Heading2"/>
        <w:rPr>
          <w:b w:val="0"/>
        </w:rPr>
      </w:pPr>
      <w:bookmarkStart w:id="67" w:name="_Toc181644040"/>
      <w:bookmarkEnd w:id="66"/>
      <w:r w:rsidRPr="002B5B17">
        <w:t xml:space="preserve">3.3 </w:t>
      </w:r>
      <w:r w:rsidRPr="00040861">
        <w:t>Methodology</w:t>
      </w:r>
      <w:bookmarkEnd w:id="67"/>
    </w:p>
    <w:p w14:paraId="7D6BCC8F" w14:textId="0AE3A81A" w:rsidR="00A57D5C" w:rsidRPr="002B5B17" w:rsidRDefault="00A57D5C" w:rsidP="00E3204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w:t>
      </w:r>
      <w:r w:rsidR="005F16B7" w:rsidRPr="002B5B17">
        <w:rPr>
          <w:rFonts w:ascii="Times New Roman" w:hAnsi="Times New Roman" w:cs="Times New Roman"/>
          <w:sz w:val="24"/>
          <w:szCs w:val="24"/>
        </w:rPr>
        <w:t>study’s methodology took into consideration research design, data sources, sampling techniques, methods and tools for data collection, strategies for data analysis and presentation.</w:t>
      </w:r>
    </w:p>
    <w:p w14:paraId="0443A978" w14:textId="259EBDE3" w:rsidR="00ED71F2" w:rsidRPr="002B5B17" w:rsidRDefault="001535F0" w:rsidP="00040861">
      <w:pPr>
        <w:pStyle w:val="Heading3"/>
      </w:pPr>
      <w:bookmarkStart w:id="68" w:name="_Toc181644041"/>
      <w:r w:rsidRPr="002B5B17">
        <w:t>3.3.1</w:t>
      </w:r>
      <w:r w:rsidR="00ED71F2" w:rsidRPr="002B5B17">
        <w:t xml:space="preserve"> Philosophical Underpinning</w:t>
      </w:r>
      <w:bookmarkEnd w:id="68"/>
      <w:r w:rsidR="00ED71F2" w:rsidRPr="002B5B17">
        <w:t xml:space="preserve">  </w:t>
      </w:r>
    </w:p>
    <w:p w14:paraId="32C9150B" w14:textId="558BC0BD" w:rsidR="001F558A" w:rsidRPr="002B5B17" w:rsidRDefault="00F66688" w:rsidP="00CF329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According to Khatri (2020), the research p</w:t>
      </w:r>
      <w:r w:rsidR="001535F0" w:rsidRPr="002B5B17">
        <w:rPr>
          <w:rFonts w:ascii="Times New Roman" w:hAnsi="Times New Roman" w:cs="Times New Roman"/>
          <w:sz w:val="24"/>
          <w:szCs w:val="24"/>
        </w:rPr>
        <w:t>hilosophy</w:t>
      </w:r>
      <w:r w:rsidRPr="002B5B17">
        <w:rPr>
          <w:rFonts w:ascii="Times New Roman" w:hAnsi="Times New Roman" w:cs="Times New Roman"/>
          <w:sz w:val="24"/>
          <w:szCs w:val="24"/>
        </w:rPr>
        <w:t xml:space="preserve"> is a fundamental and all-encompassing belief system used to perceive research phenomena. It represents the researcher's perspective, worldview, thinking, or set of shared beliefs that guide the understanding and interpretation of research data. </w:t>
      </w:r>
      <w:r w:rsidR="002B2DBD" w:rsidRPr="002B5B17">
        <w:rPr>
          <w:rFonts w:ascii="Times New Roman" w:hAnsi="Times New Roman" w:cs="Times New Roman"/>
          <w:sz w:val="24"/>
          <w:szCs w:val="24"/>
        </w:rPr>
        <w:t xml:space="preserve">The abstract beliefs and principles that form the foundation of a researcher's worldview, as well as their interpretation and actions within that worldview, are encompassed by it </w:t>
      </w:r>
      <w:sdt>
        <w:sdtPr>
          <w:rPr>
            <w:rFonts w:ascii="Times New Roman" w:hAnsi="Times New Roman" w:cs="Times New Roman"/>
            <w:sz w:val="24"/>
            <w:szCs w:val="24"/>
          </w:rPr>
          <w:id w:val="413132924"/>
          <w:citation/>
        </w:sdtPr>
        <w:sdtContent>
          <w:r w:rsidR="003023F9" w:rsidRPr="002B5B17">
            <w:rPr>
              <w:rFonts w:ascii="Times New Roman" w:hAnsi="Times New Roman" w:cs="Times New Roman"/>
              <w:sz w:val="24"/>
              <w:szCs w:val="24"/>
            </w:rPr>
            <w:fldChar w:fldCharType="begin"/>
          </w:r>
          <w:r w:rsidR="003023F9" w:rsidRPr="002B5B17">
            <w:rPr>
              <w:rFonts w:ascii="Times New Roman" w:hAnsi="Times New Roman" w:cs="Times New Roman"/>
              <w:sz w:val="24"/>
              <w:szCs w:val="24"/>
            </w:rPr>
            <w:instrText xml:space="preserve"> CITATION Kiv17 \l 1033 </w:instrText>
          </w:r>
          <w:r w:rsidR="003023F9"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(Kivunja &amp; Kuyini, 2017)</w:t>
          </w:r>
          <w:r w:rsidR="003023F9" w:rsidRPr="002B5B17">
            <w:rPr>
              <w:rFonts w:ascii="Times New Roman" w:hAnsi="Times New Roman" w:cs="Times New Roman"/>
              <w:sz w:val="24"/>
              <w:szCs w:val="24"/>
            </w:rPr>
            <w:fldChar w:fldCharType="end"/>
          </w:r>
        </w:sdtContent>
      </w:sdt>
      <w:r w:rsidR="00465EDB" w:rsidRPr="002B5B17">
        <w:rPr>
          <w:rFonts w:ascii="Times New Roman" w:hAnsi="Times New Roman" w:cs="Times New Roman"/>
          <w:sz w:val="24"/>
          <w:szCs w:val="24"/>
        </w:rPr>
        <w:t>.</w:t>
      </w:r>
      <w:r w:rsidR="006E3201" w:rsidRPr="002B5B17">
        <w:rPr>
          <w:rFonts w:ascii="Times New Roman" w:hAnsi="Times New Roman" w:cs="Times New Roman"/>
          <w:sz w:val="24"/>
          <w:szCs w:val="24"/>
        </w:rPr>
        <w:t xml:space="preserve"> </w:t>
      </w:r>
      <w:r w:rsidR="00423E1B" w:rsidRPr="002B5B17">
        <w:rPr>
          <w:rFonts w:ascii="Times New Roman" w:hAnsi="Times New Roman" w:cs="Times New Roman"/>
          <w:sz w:val="24"/>
          <w:szCs w:val="24"/>
        </w:rPr>
        <w:t xml:space="preserve">Khatri (2020) asserted that during the research process, the researcher must possess a conscious understanding and knowledge of their viewpoint and observation of the world and its phenomena. This entails having well-defined philosophical perspectives on the perception of reality or truth, the methods and methodology employed to acquire knowledge, and the consideration of values within the research conducted under a </w:t>
      </w:r>
      <w:r w:rsidR="00423E1B" w:rsidRPr="002B5B17">
        <w:rPr>
          <w:rFonts w:ascii="Times New Roman" w:hAnsi="Times New Roman" w:cs="Times New Roman"/>
          <w:sz w:val="24"/>
          <w:szCs w:val="24"/>
        </w:rPr>
        <w:lastRenderedPageBreak/>
        <w:t xml:space="preserve">specific research </w:t>
      </w:r>
      <w:r w:rsidR="001535F0" w:rsidRPr="002B5B17">
        <w:rPr>
          <w:rFonts w:ascii="Times New Roman" w:hAnsi="Times New Roman" w:cs="Times New Roman"/>
          <w:sz w:val="24"/>
          <w:szCs w:val="24"/>
        </w:rPr>
        <w:t>philosophy</w:t>
      </w:r>
      <w:r w:rsidR="00646C95" w:rsidRPr="002B5B17">
        <w:rPr>
          <w:rFonts w:ascii="Times New Roman" w:hAnsi="Times New Roman" w:cs="Times New Roman"/>
          <w:sz w:val="24"/>
          <w:szCs w:val="24"/>
        </w:rPr>
        <w:t xml:space="preserve"> </w:t>
      </w:r>
      <w:sdt>
        <w:sdtPr>
          <w:rPr>
            <w:rFonts w:ascii="Times New Roman" w:hAnsi="Times New Roman" w:cs="Times New Roman"/>
            <w:sz w:val="24"/>
            <w:szCs w:val="24"/>
          </w:rPr>
          <w:id w:val="-1375544590"/>
          <w:citation/>
        </w:sdtPr>
        <w:sdtContent>
          <w:r w:rsidR="00646C95" w:rsidRPr="002B5B17">
            <w:rPr>
              <w:rFonts w:ascii="Times New Roman" w:hAnsi="Times New Roman" w:cs="Times New Roman"/>
              <w:sz w:val="24"/>
              <w:szCs w:val="24"/>
            </w:rPr>
            <w:fldChar w:fldCharType="begin"/>
          </w:r>
          <w:r w:rsidR="00646C95" w:rsidRPr="002B5B17">
            <w:rPr>
              <w:rFonts w:ascii="Times New Roman" w:hAnsi="Times New Roman" w:cs="Times New Roman"/>
              <w:sz w:val="24"/>
              <w:szCs w:val="24"/>
            </w:rPr>
            <w:instrText xml:space="preserve"> CITATION Kha20 \l 1033 </w:instrText>
          </w:r>
          <w:r w:rsidR="00646C95"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(Khatri, 2020)</w:t>
          </w:r>
          <w:r w:rsidR="00646C95" w:rsidRPr="002B5B17">
            <w:rPr>
              <w:rFonts w:ascii="Times New Roman" w:hAnsi="Times New Roman" w:cs="Times New Roman"/>
              <w:sz w:val="24"/>
              <w:szCs w:val="24"/>
            </w:rPr>
            <w:fldChar w:fldCharType="end"/>
          </w:r>
        </w:sdtContent>
      </w:sdt>
      <w:r w:rsidR="00423E1B" w:rsidRPr="002B5B17">
        <w:rPr>
          <w:rFonts w:ascii="Times New Roman" w:hAnsi="Times New Roman" w:cs="Times New Roman"/>
          <w:sz w:val="24"/>
          <w:szCs w:val="24"/>
        </w:rPr>
        <w:t>.</w:t>
      </w:r>
      <w:r w:rsidR="001F558A" w:rsidRPr="002B5B17">
        <w:rPr>
          <w:rFonts w:ascii="Times New Roman" w:hAnsi="Times New Roman" w:cs="Times New Roman"/>
          <w:sz w:val="24"/>
          <w:szCs w:val="24"/>
        </w:rPr>
        <w:t xml:space="preserve"> </w:t>
      </w:r>
      <w:r w:rsidR="005A3315" w:rsidRPr="002B5B17">
        <w:rPr>
          <w:rFonts w:ascii="Times New Roman" w:hAnsi="Times New Roman" w:cs="Times New Roman"/>
          <w:sz w:val="24"/>
          <w:szCs w:val="24"/>
        </w:rPr>
        <w:t>R</w:t>
      </w:r>
      <w:r w:rsidR="001F558A" w:rsidRPr="002B5B17">
        <w:rPr>
          <w:rFonts w:ascii="Times New Roman" w:hAnsi="Times New Roman" w:cs="Times New Roman"/>
          <w:sz w:val="24"/>
          <w:szCs w:val="24"/>
        </w:rPr>
        <w:t xml:space="preserve">esearch philosophy has experienced multiple transformations over time. Presently, there are </w:t>
      </w:r>
      <w:r w:rsidR="00E84A67" w:rsidRPr="002B5B17">
        <w:rPr>
          <w:rFonts w:ascii="Times New Roman" w:hAnsi="Times New Roman" w:cs="Times New Roman"/>
          <w:sz w:val="24"/>
          <w:szCs w:val="24"/>
        </w:rPr>
        <w:t>four</w:t>
      </w:r>
      <w:r w:rsidR="001F558A" w:rsidRPr="002B5B17">
        <w:rPr>
          <w:rFonts w:ascii="Times New Roman" w:hAnsi="Times New Roman" w:cs="Times New Roman"/>
          <w:sz w:val="24"/>
          <w:szCs w:val="24"/>
        </w:rPr>
        <w:t xml:space="preserve"> widely recognized research p</w:t>
      </w:r>
      <w:r w:rsidR="001535F0" w:rsidRPr="002B5B17">
        <w:rPr>
          <w:rFonts w:ascii="Times New Roman" w:hAnsi="Times New Roman" w:cs="Times New Roman"/>
          <w:sz w:val="24"/>
          <w:szCs w:val="24"/>
        </w:rPr>
        <w:t>hilosoph</w:t>
      </w:r>
      <w:r w:rsidR="005A3315" w:rsidRPr="002B5B17">
        <w:rPr>
          <w:rFonts w:ascii="Times New Roman" w:hAnsi="Times New Roman" w:cs="Times New Roman"/>
          <w:sz w:val="24"/>
          <w:szCs w:val="24"/>
        </w:rPr>
        <w:t>ies</w:t>
      </w:r>
      <w:r w:rsidR="001F558A" w:rsidRPr="002B5B17">
        <w:rPr>
          <w:rFonts w:ascii="Times New Roman" w:hAnsi="Times New Roman" w:cs="Times New Roman"/>
          <w:sz w:val="24"/>
          <w:szCs w:val="24"/>
        </w:rPr>
        <w:t>: post-positivism, constructionism</w:t>
      </w:r>
      <w:r w:rsidR="00E84A67" w:rsidRPr="002B5B17">
        <w:rPr>
          <w:rFonts w:ascii="Times New Roman" w:hAnsi="Times New Roman" w:cs="Times New Roman"/>
          <w:sz w:val="24"/>
          <w:szCs w:val="24"/>
        </w:rPr>
        <w:t xml:space="preserve"> (social constructivism)</w:t>
      </w:r>
      <w:r w:rsidR="001F558A" w:rsidRPr="002B5B17">
        <w:rPr>
          <w:rFonts w:ascii="Times New Roman" w:hAnsi="Times New Roman" w:cs="Times New Roman"/>
          <w:sz w:val="24"/>
          <w:szCs w:val="24"/>
        </w:rPr>
        <w:t>,</w:t>
      </w:r>
      <w:r w:rsidR="00E84A67" w:rsidRPr="002B5B17">
        <w:rPr>
          <w:rFonts w:ascii="Times New Roman" w:hAnsi="Times New Roman" w:cs="Times New Roman"/>
          <w:sz w:val="24"/>
          <w:szCs w:val="24"/>
        </w:rPr>
        <w:t xml:space="preserve"> transformative,</w:t>
      </w:r>
      <w:r w:rsidR="001F558A" w:rsidRPr="002B5B17">
        <w:rPr>
          <w:rFonts w:ascii="Times New Roman" w:hAnsi="Times New Roman" w:cs="Times New Roman"/>
          <w:sz w:val="24"/>
          <w:szCs w:val="24"/>
        </w:rPr>
        <w:t xml:space="preserve"> and pragmatism.</w:t>
      </w:r>
    </w:p>
    <w:p w14:paraId="67392687" w14:textId="3E537A09" w:rsidR="00F64011" w:rsidRPr="002B5B17" w:rsidRDefault="004712A8" w:rsidP="00F326C5">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w:t>
      </w:r>
      <w:r w:rsidR="005A3315" w:rsidRPr="002B5B17">
        <w:rPr>
          <w:rFonts w:ascii="Times New Roman" w:hAnsi="Times New Roman" w:cs="Times New Roman"/>
          <w:sz w:val="24"/>
          <w:szCs w:val="24"/>
        </w:rPr>
        <w:t>is</w:t>
      </w:r>
      <w:r w:rsidRPr="002B5B17">
        <w:rPr>
          <w:rFonts w:ascii="Times New Roman" w:hAnsi="Times New Roman" w:cs="Times New Roman"/>
          <w:sz w:val="24"/>
          <w:szCs w:val="24"/>
        </w:rPr>
        <w:t xml:space="preserve"> study is grounded in the pragmati</w:t>
      </w:r>
      <w:r w:rsidR="001535F0" w:rsidRPr="002B5B17">
        <w:rPr>
          <w:rFonts w:ascii="Times New Roman" w:hAnsi="Times New Roman" w:cs="Times New Roman"/>
          <w:sz w:val="24"/>
          <w:szCs w:val="24"/>
        </w:rPr>
        <w:t>c</w:t>
      </w:r>
      <w:r w:rsidRPr="002B5B17">
        <w:rPr>
          <w:rFonts w:ascii="Times New Roman" w:hAnsi="Times New Roman" w:cs="Times New Roman"/>
          <w:sz w:val="24"/>
          <w:szCs w:val="24"/>
        </w:rPr>
        <w:t xml:space="preserve"> </w:t>
      </w:r>
      <w:r w:rsidR="001535F0" w:rsidRPr="002B5B17">
        <w:rPr>
          <w:rFonts w:ascii="Times New Roman" w:hAnsi="Times New Roman" w:cs="Times New Roman"/>
          <w:sz w:val="24"/>
          <w:szCs w:val="24"/>
        </w:rPr>
        <w:t>research philosophy</w:t>
      </w:r>
      <w:r w:rsidRPr="002B5B17">
        <w:rPr>
          <w:rFonts w:ascii="Times New Roman" w:hAnsi="Times New Roman" w:cs="Times New Roman"/>
          <w:sz w:val="24"/>
          <w:szCs w:val="24"/>
        </w:rPr>
        <w:t>, which emerged as a response to the limitations of the positivist and constructivist</w:t>
      </w:r>
      <w:r w:rsidR="005A3315" w:rsidRPr="002B5B17">
        <w:rPr>
          <w:rFonts w:ascii="Times New Roman" w:hAnsi="Times New Roman" w:cs="Times New Roman"/>
          <w:sz w:val="24"/>
          <w:szCs w:val="24"/>
        </w:rPr>
        <w:t xml:space="preserve"> research philosophies</w:t>
      </w:r>
      <w:r w:rsidRPr="002B5B17">
        <w:rPr>
          <w:rFonts w:ascii="Times New Roman" w:hAnsi="Times New Roman" w:cs="Times New Roman"/>
          <w:sz w:val="24"/>
          <w:szCs w:val="24"/>
        </w:rPr>
        <w:t xml:space="preserve">. Pragmatic philosophers argued against relying solely on a single scientific method to access the "truth" of the real world, as proposed by the positivist, </w:t>
      </w:r>
      <w:r w:rsidR="004E26D3" w:rsidRPr="002B5B17">
        <w:rPr>
          <w:rFonts w:ascii="Times New Roman" w:hAnsi="Times New Roman" w:cs="Times New Roman"/>
          <w:sz w:val="24"/>
          <w:szCs w:val="24"/>
        </w:rPr>
        <w:t>and</w:t>
      </w:r>
      <w:r w:rsidRPr="002B5B17">
        <w:rPr>
          <w:rFonts w:ascii="Times New Roman" w:hAnsi="Times New Roman" w:cs="Times New Roman"/>
          <w:sz w:val="24"/>
          <w:szCs w:val="24"/>
        </w:rPr>
        <w:t xml:space="preserve"> rejected the idea that social reality could be determined solely through constructivism. They believed that a </w:t>
      </w:r>
      <w:r w:rsidR="001535F0" w:rsidRPr="002B5B17">
        <w:rPr>
          <w:rFonts w:ascii="Times New Roman" w:hAnsi="Times New Roman" w:cs="Times New Roman"/>
          <w:sz w:val="24"/>
          <w:szCs w:val="24"/>
        </w:rPr>
        <w:t>single scientific method</w:t>
      </w:r>
      <w:r w:rsidRPr="002B5B17">
        <w:rPr>
          <w:rFonts w:ascii="Times New Roman" w:hAnsi="Times New Roman" w:cs="Times New Roman"/>
          <w:sz w:val="24"/>
          <w:szCs w:val="24"/>
        </w:rPr>
        <w:t xml:space="preserve"> approach to research was insufficient and advocated for a more comprehensive perspective.</w:t>
      </w:r>
      <w:r w:rsidR="00443D20" w:rsidRPr="002B5B17">
        <w:rPr>
          <w:rFonts w:ascii="Times New Roman" w:hAnsi="Times New Roman" w:cs="Times New Roman"/>
          <w:sz w:val="24"/>
          <w:szCs w:val="24"/>
        </w:rPr>
        <w:t xml:space="preserve"> (Kivunja &amp; Kuyini, 2017).</w:t>
      </w:r>
      <w:r w:rsidR="0043376D" w:rsidRPr="002B5B17">
        <w:rPr>
          <w:rFonts w:ascii="Times New Roman" w:hAnsi="Times New Roman" w:cs="Times New Roman"/>
          <w:sz w:val="24"/>
          <w:szCs w:val="24"/>
        </w:rPr>
        <w:t xml:space="preserve"> </w:t>
      </w:r>
      <w:r w:rsidR="004D749A" w:rsidRPr="002B5B17">
        <w:rPr>
          <w:rFonts w:ascii="Times New Roman" w:hAnsi="Times New Roman" w:cs="Times New Roman"/>
          <w:sz w:val="24"/>
          <w:szCs w:val="24"/>
        </w:rPr>
        <w:t>Instead,</w:t>
      </w:r>
      <w:r w:rsidR="005A3315" w:rsidRPr="002B5B17">
        <w:rPr>
          <w:rFonts w:ascii="Times New Roman" w:hAnsi="Times New Roman" w:cs="Times New Roman"/>
          <w:sz w:val="24"/>
          <w:szCs w:val="24"/>
        </w:rPr>
        <w:t xml:space="preserve"> pragmatist</w:t>
      </w:r>
      <w:r w:rsidR="004D749A" w:rsidRPr="002B5B17">
        <w:rPr>
          <w:rFonts w:ascii="Times New Roman" w:hAnsi="Times New Roman" w:cs="Times New Roman"/>
          <w:sz w:val="24"/>
          <w:szCs w:val="24"/>
        </w:rPr>
        <w:t xml:space="preserve"> philosophers contended that a more suitable approach was required, one that would offer research methods most applicable to studying the specific phenomenon. These theorists sought practical and pluralistic research approaches that would enable a combination of methods to illuminate participants' actual behavior, the underlying beliefs influencing those behaviors, and the likely consequences resulting from different behaviors (Kivunja &amp; Kuyini, 2017)</w:t>
      </w:r>
      <w:r w:rsidR="0043376D" w:rsidRPr="002B5B17">
        <w:rPr>
          <w:rFonts w:ascii="Times New Roman" w:hAnsi="Times New Roman" w:cs="Times New Roman"/>
          <w:sz w:val="24"/>
          <w:szCs w:val="24"/>
        </w:rPr>
        <w:t xml:space="preserve">. </w:t>
      </w:r>
      <w:r w:rsidR="00E136AF" w:rsidRPr="002B5B17">
        <w:rPr>
          <w:rFonts w:ascii="Times New Roman" w:hAnsi="Times New Roman" w:cs="Times New Roman"/>
          <w:sz w:val="24"/>
          <w:szCs w:val="24"/>
        </w:rPr>
        <w:t xml:space="preserve">As a result, the </w:t>
      </w:r>
      <w:r w:rsidR="005A3315" w:rsidRPr="002B5B17">
        <w:rPr>
          <w:rFonts w:ascii="Times New Roman" w:hAnsi="Times New Roman" w:cs="Times New Roman"/>
          <w:sz w:val="24"/>
          <w:szCs w:val="24"/>
        </w:rPr>
        <w:t>p</w:t>
      </w:r>
      <w:r w:rsidR="00E136AF" w:rsidRPr="002B5B17">
        <w:rPr>
          <w:rFonts w:ascii="Times New Roman" w:hAnsi="Times New Roman" w:cs="Times New Roman"/>
          <w:sz w:val="24"/>
          <w:szCs w:val="24"/>
        </w:rPr>
        <w:t xml:space="preserve">ragmatic </w:t>
      </w:r>
      <w:r w:rsidR="001535F0" w:rsidRPr="002B5B17">
        <w:rPr>
          <w:rFonts w:ascii="Times New Roman" w:hAnsi="Times New Roman" w:cs="Times New Roman"/>
          <w:sz w:val="24"/>
          <w:szCs w:val="24"/>
        </w:rPr>
        <w:t>research philosophy</w:t>
      </w:r>
      <w:r w:rsidR="00E136AF" w:rsidRPr="002B5B17">
        <w:rPr>
          <w:rFonts w:ascii="Times New Roman" w:hAnsi="Times New Roman" w:cs="Times New Roman"/>
          <w:sz w:val="24"/>
          <w:szCs w:val="24"/>
        </w:rPr>
        <w:t xml:space="preserve"> emerged, promoting the use of mixed methods as a practical approach to comprehending human behavior. This </w:t>
      </w:r>
      <w:r w:rsidR="001535F0" w:rsidRPr="002B5B17">
        <w:rPr>
          <w:rFonts w:ascii="Times New Roman" w:hAnsi="Times New Roman" w:cs="Times New Roman"/>
          <w:sz w:val="24"/>
          <w:szCs w:val="24"/>
        </w:rPr>
        <w:t>philosophy</w:t>
      </w:r>
      <w:r w:rsidR="00E136AF" w:rsidRPr="002B5B17">
        <w:rPr>
          <w:rFonts w:ascii="Times New Roman" w:hAnsi="Times New Roman" w:cs="Times New Roman"/>
          <w:sz w:val="24"/>
          <w:szCs w:val="24"/>
        </w:rPr>
        <w:t xml:space="preserve"> embraces a relational epistemology, where the researcher determines the relationships in the research based on what is appropriate for the specific study. It also adopts a non-singular reality ontology, recognizing that there is no single reality and that individuals have their own unique interpretations of reality. In terms of methodology, the </w:t>
      </w:r>
      <w:r w:rsidR="005A3315" w:rsidRPr="002B5B17">
        <w:rPr>
          <w:rFonts w:ascii="Times New Roman" w:hAnsi="Times New Roman" w:cs="Times New Roman"/>
          <w:sz w:val="24"/>
          <w:szCs w:val="24"/>
        </w:rPr>
        <w:t>p</w:t>
      </w:r>
      <w:r w:rsidR="00E136AF" w:rsidRPr="002B5B17">
        <w:rPr>
          <w:rFonts w:ascii="Times New Roman" w:hAnsi="Times New Roman" w:cs="Times New Roman"/>
          <w:sz w:val="24"/>
          <w:szCs w:val="24"/>
        </w:rPr>
        <w:t xml:space="preserve">ragmatic </w:t>
      </w:r>
      <w:r w:rsidR="007444D6" w:rsidRPr="002B5B17">
        <w:rPr>
          <w:rFonts w:ascii="Times New Roman" w:hAnsi="Times New Roman" w:cs="Times New Roman"/>
          <w:sz w:val="24"/>
          <w:szCs w:val="24"/>
        </w:rPr>
        <w:t>research philosophy</w:t>
      </w:r>
      <w:r w:rsidR="00E136AF" w:rsidRPr="002B5B17">
        <w:rPr>
          <w:rFonts w:ascii="Times New Roman" w:hAnsi="Times New Roman" w:cs="Times New Roman"/>
          <w:sz w:val="24"/>
          <w:szCs w:val="24"/>
        </w:rPr>
        <w:t xml:space="preserve"> advocates for the integration of quantitative and qualitative research methods, known as mixed methods. Furthermore, it embraces a value-laden axiology, emphasizing the </w:t>
      </w:r>
      <w:r w:rsidR="00E136AF" w:rsidRPr="002B5B17">
        <w:rPr>
          <w:rFonts w:ascii="Times New Roman" w:hAnsi="Times New Roman" w:cs="Times New Roman"/>
          <w:sz w:val="24"/>
          <w:szCs w:val="24"/>
        </w:rPr>
        <w:lastRenderedPageBreak/>
        <w:t xml:space="preserve">importance of conducting research that benefits people (Kivunja &amp; Kuyini, 2017). </w:t>
      </w:r>
      <w:r w:rsidR="00CC30CA" w:rsidRPr="002B5B17">
        <w:rPr>
          <w:rFonts w:ascii="Times New Roman" w:hAnsi="Times New Roman" w:cs="Times New Roman"/>
          <w:sz w:val="24"/>
          <w:szCs w:val="24"/>
        </w:rPr>
        <w:t xml:space="preserve">The </w:t>
      </w:r>
      <w:r w:rsidR="005A3315" w:rsidRPr="002B5B17">
        <w:rPr>
          <w:rFonts w:ascii="Times New Roman" w:hAnsi="Times New Roman" w:cs="Times New Roman"/>
          <w:sz w:val="24"/>
          <w:szCs w:val="24"/>
        </w:rPr>
        <w:t>p</w:t>
      </w:r>
      <w:r w:rsidR="00CC30CA" w:rsidRPr="002B5B17">
        <w:rPr>
          <w:rFonts w:ascii="Times New Roman" w:hAnsi="Times New Roman" w:cs="Times New Roman"/>
          <w:sz w:val="24"/>
          <w:szCs w:val="24"/>
        </w:rPr>
        <w:t>ragmatic worldview holds the belief that collecting both quantitative and qualitative data in a sequential design is essential. The researcher operates under the assumption that gathering diverse types of data offers a more comprehensive understanding of a research problem compared to relying solely on either quantitative or q</w:t>
      </w:r>
      <w:r w:rsidR="00893A08" w:rsidRPr="002B5B17">
        <w:rPr>
          <w:rFonts w:ascii="Times New Roman" w:hAnsi="Times New Roman" w:cs="Times New Roman"/>
          <w:sz w:val="24"/>
          <w:szCs w:val="24"/>
        </w:rPr>
        <w:t xml:space="preserve">ualitative data </w:t>
      </w:r>
      <w:sdt>
        <w:sdtPr>
          <w:rPr>
            <w:rFonts w:ascii="Times New Roman" w:hAnsi="Times New Roman" w:cs="Times New Roman"/>
            <w:sz w:val="24"/>
            <w:szCs w:val="24"/>
          </w:rPr>
          <w:id w:val="-162854049"/>
          <w:citation/>
        </w:sdtPr>
        <w:sdtContent>
          <w:r w:rsidR="00893A08" w:rsidRPr="002B5B17">
            <w:rPr>
              <w:rFonts w:ascii="Times New Roman" w:hAnsi="Times New Roman" w:cs="Times New Roman"/>
              <w:sz w:val="24"/>
              <w:szCs w:val="24"/>
            </w:rPr>
            <w:fldChar w:fldCharType="begin"/>
          </w:r>
          <w:r w:rsidR="00893A08" w:rsidRPr="002B5B17">
            <w:rPr>
              <w:rFonts w:ascii="Times New Roman" w:hAnsi="Times New Roman" w:cs="Times New Roman"/>
              <w:sz w:val="24"/>
              <w:szCs w:val="24"/>
            </w:rPr>
            <w:instrText xml:space="preserve"> CITATION Cre18 \l 1033 </w:instrText>
          </w:r>
          <w:r w:rsidR="00893A08"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(Creswell &amp; Creswell, 2018)</w:t>
          </w:r>
          <w:r w:rsidR="00893A08" w:rsidRPr="002B5B17">
            <w:rPr>
              <w:rFonts w:ascii="Times New Roman" w:hAnsi="Times New Roman" w:cs="Times New Roman"/>
              <w:sz w:val="24"/>
              <w:szCs w:val="24"/>
            </w:rPr>
            <w:fldChar w:fldCharType="end"/>
          </w:r>
        </w:sdtContent>
      </w:sdt>
      <w:r w:rsidR="00CC30CA" w:rsidRPr="002B5B17">
        <w:rPr>
          <w:rFonts w:ascii="Times New Roman" w:hAnsi="Times New Roman" w:cs="Times New Roman"/>
          <w:sz w:val="24"/>
          <w:szCs w:val="24"/>
        </w:rPr>
        <w:t>.</w:t>
      </w:r>
    </w:p>
    <w:p w14:paraId="797EC296" w14:textId="63F4DC7D" w:rsidR="00ED71F2" w:rsidRPr="002B5B17" w:rsidRDefault="00F326C5" w:rsidP="00E3204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w:t>
      </w:r>
      <w:r w:rsidR="007444D6" w:rsidRPr="002B5B17">
        <w:rPr>
          <w:rFonts w:ascii="Times New Roman" w:hAnsi="Times New Roman" w:cs="Times New Roman"/>
          <w:sz w:val="24"/>
          <w:szCs w:val="24"/>
        </w:rPr>
        <w:t>philosophy</w:t>
      </w:r>
      <w:r w:rsidRPr="002B5B17">
        <w:rPr>
          <w:rFonts w:ascii="Times New Roman" w:hAnsi="Times New Roman" w:cs="Times New Roman"/>
          <w:sz w:val="24"/>
          <w:szCs w:val="24"/>
        </w:rPr>
        <w:t xml:space="preserve"> lends strength to the use of </w:t>
      </w:r>
      <w:r w:rsidR="00F64011" w:rsidRPr="002B5B17">
        <w:rPr>
          <w:rFonts w:ascii="Times New Roman" w:hAnsi="Times New Roman" w:cs="Times New Roman"/>
          <w:sz w:val="24"/>
          <w:szCs w:val="24"/>
        </w:rPr>
        <w:t>both quantitative and qualitative</w:t>
      </w:r>
      <w:r w:rsidR="005A3315" w:rsidRPr="002B5B17">
        <w:rPr>
          <w:rFonts w:ascii="Times New Roman" w:hAnsi="Times New Roman" w:cs="Times New Roman"/>
          <w:sz w:val="24"/>
          <w:szCs w:val="24"/>
        </w:rPr>
        <w:t xml:space="preserve"> methods</w:t>
      </w:r>
      <w:r w:rsidR="00F64011" w:rsidRPr="002B5B17">
        <w:rPr>
          <w:rFonts w:ascii="Times New Roman" w:hAnsi="Times New Roman" w:cs="Times New Roman"/>
          <w:sz w:val="24"/>
          <w:szCs w:val="24"/>
        </w:rPr>
        <w:t xml:space="preserve"> (mixed method)</w:t>
      </w:r>
      <w:r w:rsidRPr="002B5B17">
        <w:rPr>
          <w:rFonts w:ascii="Times New Roman" w:hAnsi="Times New Roman" w:cs="Times New Roman"/>
          <w:sz w:val="24"/>
          <w:szCs w:val="24"/>
        </w:rPr>
        <w:t xml:space="preserve"> and designs involving critical reasoning with inductive</w:t>
      </w:r>
      <w:r w:rsidR="00F64011" w:rsidRPr="002B5B17">
        <w:rPr>
          <w:rFonts w:ascii="Times New Roman" w:hAnsi="Times New Roman" w:cs="Times New Roman"/>
          <w:sz w:val="24"/>
          <w:szCs w:val="24"/>
        </w:rPr>
        <w:t xml:space="preserve"> and deductive</w:t>
      </w:r>
      <w:r w:rsidRPr="002B5B17">
        <w:rPr>
          <w:rFonts w:ascii="Times New Roman" w:hAnsi="Times New Roman" w:cs="Times New Roman"/>
          <w:sz w:val="24"/>
          <w:szCs w:val="24"/>
        </w:rPr>
        <w:t xml:space="preserve"> meaning making. In the context of the study topic, the interest is to </w:t>
      </w:r>
      <w:r w:rsidR="0080299C" w:rsidRPr="002B5B17">
        <w:rPr>
          <w:rFonts w:ascii="Times New Roman" w:hAnsi="Times New Roman" w:cs="Times New Roman"/>
          <w:sz w:val="24"/>
          <w:szCs w:val="24"/>
        </w:rPr>
        <w:t>assess</w:t>
      </w:r>
      <w:r w:rsidR="006C751E" w:rsidRPr="002B5B17">
        <w:rPr>
          <w:rFonts w:ascii="Times New Roman" w:hAnsi="Times New Roman" w:cs="Times New Roman"/>
          <w:sz w:val="24"/>
          <w:szCs w:val="24"/>
        </w:rPr>
        <w:t xml:space="preserve"> the role and impact of</w:t>
      </w:r>
      <w:r w:rsidR="0080299C" w:rsidRPr="002B5B17">
        <w:rPr>
          <w:rFonts w:ascii="Times New Roman" w:hAnsi="Times New Roman" w:cs="Times New Roman"/>
          <w:sz w:val="24"/>
          <w:szCs w:val="24"/>
        </w:rPr>
        <w:t xml:space="preserve"> local actors in the co-management of</w:t>
      </w:r>
      <w:r w:rsidR="006C751E" w:rsidRPr="002B5B17">
        <w:rPr>
          <w:rFonts w:ascii="Times New Roman" w:hAnsi="Times New Roman" w:cs="Times New Roman"/>
          <w:sz w:val="24"/>
          <w:szCs w:val="24"/>
        </w:rPr>
        <w:t xml:space="preserve"> the </w:t>
      </w:r>
      <w:r w:rsidR="0080299C" w:rsidRPr="002B5B17">
        <w:rPr>
          <w:rFonts w:ascii="Times New Roman" w:hAnsi="Times New Roman" w:cs="Times New Roman"/>
          <w:sz w:val="24"/>
          <w:szCs w:val="24"/>
        </w:rPr>
        <w:t>Brutu forest reserve in the Nandom Municipality</w:t>
      </w:r>
      <w:r w:rsidRPr="002B5B17">
        <w:rPr>
          <w:rFonts w:ascii="Times New Roman" w:hAnsi="Times New Roman" w:cs="Times New Roman"/>
          <w:sz w:val="24"/>
          <w:szCs w:val="24"/>
        </w:rPr>
        <w:t xml:space="preserve"> by specifically </w:t>
      </w:r>
      <w:r w:rsidR="0080299C" w:rsidRPr="002B5B17">
        <w:rPr>
          <w:rFonts w:ascii="Times New Roman" w:hAnsi="Times New Roman" w:cs="Times New Roman"/>
          <w:sz w:val="24"/>
          <w:szCs w:val="24"/>
        </w:rPr>
        <w:t xml:space="preserve">examining the strategies used by local actors </w:t>
      </w:r>
      <w:r w:rsidRPr="002B5B17">
        <w:rPr>
          <w:rFonts w:ascii="Times New Roman" w:hAnsi="Times New Roman" w:cs="Times New Roman"/>
          <w:sz w:val="24"/>
          <w:szCs w:val="24"/>
        </w:rPr>
        <w:t>and assess</w:t>
      </w:r>
      <w:r w:rsidR="00151DFB" w:rsidRPr="002B5B17">
        <w:rPr>
          <w:rFonts w:ascii="Times New Roman" w:hAnsi="Times New Roman" w:cs="Times New Roman"/>
          <w:sz w:val="24"/>
          <w:szCs w:val="24"/>
        </w:rPr>
        <w:t>ing</w:t>
      </w:r>
      <w:r w:rsidRPr="002B5B17">
        <w:rPr>
          <w:rFonts w:ascii="Times New Roman" w:hAnsi="Times New Roman" w:cs="Times New Roman"/>
          <w:sz w:val="24"/>
          <w:szCs w:val="24"/>
        </w:rPr>
        <w:t xml:space="preserve"> </w:t>
      </w:r>
      <w:r w:rsidR="00151DFB" w:rsidRPr="002B5B17">
        <w:rPr>
          <w:rFonts w:ascii="Times New Roman" w:hAnsi="Times New Roman" w:cs="Times New Roman"/>
          <w:sz w:val="24"/>
          <w:szCs w:val="24"/>
        </w:rPr>
        <w:t>the contribution of these strategies used by the local actors</w:t>
      </w:r>
      <w:r w:rsidRPr="002B5B17">
        <w:rPr>
          <w:rFonts w:ascii="Times New Roman" w:hAnsi="Times New Roman" w:cs="Times New Roman"/>
          <w:sz w:val="24"/>
          <w:szCs w:val="24"/>
        </w:rPr>
        <w:t xml:space="preserve">. To this end, adapting </w:t>
      </w:r>
      <w:r w:rsidR="004D6DDA" w:rsidRPr="002B5B17">
        <w:rPr>
          <w:rFonts w:ascii="Times New Roman" w:hAnsi="Times New Roman" w:cs="Times New Roman"/>
          <w:sz w:val="24"/>
          <w:szCs w:val="24"/>
        </w:rPr>
        <w:t xml:space="preserve">pragmatic </w:t>
      </w:r>
      <w:r w:rsidR="007444D6" w:rsidRPr="002B5B17">
        <w:rPr>
          <w:rFonts w:ascii="Times New Roman" w:hAnsi="Times New Roman" w:cs="Times New Roman"/>
          <w:sz w:val="24"/>
          <w:szCs w:val="24"/>
        </w:rPr>
        <w:t>research philosophy</w:t>
      </w:r>
      <w:r w:rsidR="004D6DDA" w:rsidRPr="002B5B17">
        <w:rPr>
          <w:rFonts w:ascii="Times New Roman" w:hAnsi="Times New Roman" w:cs="Times New Roman"/>
          <w:sz w:val="24"/>
          <w:szCs w:val="24"/>
        </w:rPr>
        <w:t xml:space="preserve"> opened the door to multiple methods, different assumptions, as well as different forms of data collection and analysis (Creswell</w:t>
      </w:r>
      <w:r w:rsidR="00FE70C8" w:rsidRPr="002B5B17">
        <w:rPr>
          <w:rFonts w:ascii="Times New Roman" w:hAnsi="Times New Roman" w:cs="Times New Roman"/>
          <w:sz w:val="24"/>
          <w:szCs w:val="24"/>
        </w:rPr>
        <w:t xml:space="preserve"> &amp; Creswell</w:t>
      </w:r>
      <w:r w:rsidR="004D6DDA" w:rsidRPr="002B5B17">
        <w:rPr>
          <w:rFonts w:ascii="Times New Roman" w:hAnsi="Times New Roman" w:cs="Times New Roman"/>
          <w:sz w:val="24"/>
          <w:szCs w:val="24"/>
        </w:rPr>
        <w:t>, 2018)</w:t>
      </w:r>
      <w:r w:rsidR="000B1B05" w:rsidRPr="002B5B17">
        <w:rPr>
          <w:rFonts w:ascii="Times New Roman" w:hAnsi="Times New Roman" w:cs="Times New Roman"/>
          <w:sz w:val="24"/>
          <w:szCs w:val="24"/>
        </w:rPr>
        <w:t xml:space="preserve">. </w:t>
      </w:r>
      <w:r w:rsidR="004D6DDA" w:rsidRPr="002B5B17">
        <w:rPr>
          <w:rFonts w:ascii="Times New Roman" w:hAnsi="Times New Roman" w:cs="Times New Roman"/>
          <w:sz w:val="24"/>
          <w:szCs w:val="24"/>
        </w:rPr>
        <w:t>This facilitated an in-depth understanding of the behavior of</w:t>
      </w:r>
      <w:r w:rsidR="006C751E" w:rsidRPr="002B5B17">
        <w:rPr>
          <w:rFonts w:ascii="Times New Roman" w:hAnsi="Times New Roman" w:cs="Times New Roman"/>
          <w:sz w:val="24"/>
          <w:szCs w:val="24"/>
        </w:rPr>
        <w:t xml:space="preserve"> the</w:t>
      </w:r>
      <w:r w:rsidR="004D6DDA" w:rsidRPr="002B5B17">
        <w:rPr>
          <w:rFonts w:ascii="Times New Roman" w:hAnsi="Times New Roman" w:cs="Times New Roman"/>
          <w:sz w:val="24"/>
          <w:szCs w:val="24"/>
        </w:rPr>
        <w:t xml:space="preserve"> Brutu community towards the conservation of the forest reserve. </w:t>
      </w:r>
    </w:p>
    <w:p w14:paraId="6FAE2773" w14:textId="48CF32EE" w:rsidR="00B46C06" w:rsidRPr="002B5B17" w:rsidRDefault="00B46C06" w:rsidP="00040861">
      <w:pPr>
        <w:pStyle w:val="Heading3"/>
      </w:pPr>
      <w:bookmarkStart w:id="69" w:name="_Toc181644042"/>
      <w:r w:rsidRPr="002B5B17">
        <w:t>3.</w:t>
      </w:r>
      <w:r w:rsidR="00A57D5C" w:rsidRPr="002B5B17">
        <w:t>3</w:t>
      </w:r>
      <w:r w:rsidRPr="002B5B17">
        <w:t>.</w:t>
      </w:r>
      <w:r w:rsidR="00A57D5C" w:rsidRPr="002B5B17">
        <w:t>2</w:t>
      </w:r>
      <w:r w:rsidRPr="002B5B17">
        <w:t xml:space="preserve"> Research Design</w:t>
      </w:r>
      <w:bookmarkEnd w:id="69"/>
    </w:p>
    <w:p w14:paraId="072C6004" w14:textId="2431A203" w:rsidR="00671FE4" w:rsidRPr="002B5B17" w:rsidRDefault="00C809F1" w:rsidP="00671FE4">
      <w:pPr>
        <w:spacing w:line="480" w:lineRule="auto"/>
        <w:jc w:val="both"/>
        <w:rPr>
          <w:rFonts w:ascii="Times New Roman" w:hAnsi="Times New Roman" w:cs="Times New Roman"/>
          <w:sz w:val="24"/>
          <w:szCs w:val="24"/>
        </w:rPr>
      </w:pPr>
      <w:bookmarkStart w:id="70" w:name="_Hlk166367880"/>
      <w:r w:rsidRPr="002B5B17">
        <w:rPr>
          <w:rFonts w:ascii="Times New Roman" w:hAnsi="Times New Roman" w:cs="Times New Roman"/>
          <w:sz w:val="24"/>
          <w:szCs w:val="24"/>
        </w:rPr>
        <w:t>To delve deeper into the phenomenon under investigation, the study utilized an explanatory sequential mixed methods design. Its aim was to assess the role of local actors in the co-management of Brutu forest reserve.</w:t>
      </w:r>
      <w:r w:rsidR="00B50B13" w:rsidRPr="002B5B17">
        <w:rPr>
          <w:rFonts w:ascii="Times New Roman" w:hAnsi="Times New Roman" w:cs="Times New Roman"/>
          <w:sz w:val="24"/>
          <w:szCs w:val="24"/>
        </w:rPr>
        <w:t xml:space="preserve"> As such, data collection </w:t>
      </w:r>
      <w:r w:rsidR="006018F6" w:rsidRPr="002B5B17">
        <w:rPr>
          <w:rFonts w:ascii="Times New Roman" w:hAnsi="Times New Roman" w:cs="Times New Roman"/>
          <w:sz w:val="24"/>
          <w:szCs w:val="24"/>
        </w:rPr>
        <w:t>was</w:t>
      </w:r>
      <w:r w:rsidR="00B50B13" w:rsidRPr="002B5B17">
        <w:rPr>
          <w:rFonts w:ascii="Times New Roman" w:hAnsi="Times New Roman" w:cs="Times New Roman"/>
          <w:sz w:val="24"/>
          <w:szCs w:val="24"/>
        </w:rPr>
        <w:t xml:space="preserve"> done in two phases with quantitative data collected first and subsequently followed by qualitative data collection.</w:t>
      </w:r>
      <w:r w:rsidR="00B3790A" w:rsidRPr="002B5B17">
        <w:rPr>
          <w:rFonts w:ascii="Times New Roman" w:hAnsi="Times New Roman" w:cs="Times New Roman"/>
          <w:sz w:val="24"/>
          <w:szCs w:val="24"/>
        </w:rPr>
        <w:t xml:space="preserve"> </w:t>
      </w:r>
      <w:bookmarkEnd w:id="70"/>
      <w:r w:rsidR="00B3790A" w:rsidRPr="002B5B17">
        <w:rPr>
          <w:rFonts w:ascii="Times New Roman" w:hAnsi="Times New Roman" w:cs="Times New Roman"/>
          <w:sz w:val="24"/>
          <w:szCs w:val="24"/>
        </w:rPr>
        <w:t>The researcher first conduct</w:t>
      </w:r>
      <w:r w:rsidR="00082377" w:rsidRPr="002B5B17">
        <w:rPr>
          <w:rFonts w:ascii="Times New Roman" w:hAnsi="Times New Roman" w:cs="Times New Roman"/>
          <w:sz w:val="24"/>
          <w:szCs w:val="24"/>
        </w:rPr>
        <w:t>ed</w:t>
      </w:r>
      <w:r w:rsidR="00B3790A" w:rsidRPr="002B5B17">
        <w:rPr>
          <w:rFonts w:ascii="Times New Roman" w:hAnsi="Times New Roman" w:cs="Times New Roman"/>
          <w:sz w:val="24"/>
          <w:szCs w:val="24"/>
        </w:rPr>
        <w:t xml:space="preserve"> quantitative research, analyze</w:t>
      </w:r>
      <w:r w:rsidR="006018F6" w:rsidRPr="002B5B17">
        <w:rPr>
          <w:rFonts w:ascii="Times New Roman" w:hAnsi="Times New Roman" w:cs="Times New Roman"/>
          <w:sz w:val="24"/>
          <w:szCs w:val="24"/>
        </w:rPr>
        <w:t>d</w:t>
      </w:r>
      <w:r w:rsidR="00B3790A" w:rsidRPr="002B5B17">
        <w:rPr>
          <w:rFonts w:ascii="Times New Roman" w:hAnsi="Times New Roman" w:cs="Times New Roman"/>
          <w:sz w:val="24"/>
          <w:szCs w:val="24"/>
        </w:rPr>
        <w:t xml:space="preserve"> the results and then buil</w:t>
      </w:r>
      <w:r w:rsidR="006018F6" w:rsidRPr="002B5B17">
        <w:rPr>
          <w:rFonts w:ascii="Times New Roman" w:hAnsi="Times New Roman" w:cs="Times New Roman"/>
          <w:sz w:val="24"/>
          <w:szCs w:val="24"/>
        </w:rPr>
        <w:t>t</w:t>
      </w:r>
      <w:r w:rsidR="00B3790A" w:rsidRPr="002B5B17">
        <w:rPr>
          <w:rFonts w:ascii="Times New Roman" w:hAnsi="Times New Roman" w:cs="Times New Roman"/>
          <w:sz w:val="24"/>
          <w:szCs w:val="24"/>
        </w:rPr>
        <w:t xml:space="preserve"> on the results to explain them in more detail with qualitative research.</w:t>
      </w:r>
      <w:r w:rsidR="00082377" w:rsidRPr="002B5B17">
        <w:rPr>
          <w:rFonts w:ascii="Times New Roman" w:hAnsi="Times New Roman" w:cs="Times New Roman"/>
          <w:sz w:val="24"/>
          <w:szCs w:val="24"/>
        </w:rPr>
        <w:t xml:space="preserve"> </w:t>
      </w:r>
      <w:bookmarkStart w:id="71" w:name="_Hlk166367933"/>
      <w:r w:rsidR="00082377" w:rsidRPr="002B5B17">
        <w:rPr>
          <w:rFonts w:ascii="Times New Roman" w:hAnsi="Times New Roman" w:cs="Times New Roman"/>
          <w:sz w:val="24"/>
          <w:szCs w:val="24"/>
        </w:rPr>
        <w:t xml:space="preserve">According to (Creswell, 2018), this method is called explanatory sequential because the initial quantitative data results are explained further with the </w:t>
      </w:r>
      <w:r w:rsidR="00082377" w:rsidRPr="002B5B17">
        <w:rPr>
          <w:rFonts w:ascii="Times New Roman" w:hAnsi="Times New Roman" w:cs="Times New Roman"/>
          <w:sz w:val="24"/>
          <w:szCs w:val="24"/>
        </w:rPr>
        <w:lastRenderedPageBreak/>
        <w:t xml:space="preserve">qualitative data. </w:t>
      </w:r>
      <w:r w:rsidR="00671FE4" w:rsidRPr="002B5B17">
        <w:rPr>
          <w:rFonts w:ascii="Times New Roman" w:hAnsi="Times New Roman" w:cs="Times New Roman"/>
          <w:sz w:val="24"/>
          <w:szCs w:val="24"/>
        </w:rPr>
        <w:t xml:space="preserve">In light of this perspective, the utilization of </w:t>
      </w:r>
      <w:r w:rsidR="00082377" w:rsidRPr="002B5B17">
        <w:rPr>
          <w:rFonts w:ascii="Times New Roman" w:hAnsi="Times New Roman" w:cs="Times New Roman"/>
          <w:sz w:val="24"/>
          <w:szCs w:val="24"/>
        </w:rPr>
        <w:t>sequential explanatory method</w:t>
      </w:r>
      <w:r w:rsidR="00671FE4" w:rsidRPr="002B5B17">
        <w:rPr>
          <w:rFonts w:ascii="Times New Roman" w:hAnsi="Times New Roman" w:cs="Times New Roman"/>
          <w:sz w:val="24"/>
          <w:szCs w:val="24"/>
        </w:rPr>
        <w:t xml:space="preserve"> was employed in studying the subject matter to yield insightful results that facilitate inference-making and drawing conclusions.</w:t>
      </w:r>
      <w:r w:rsidR="00E43CC3" w:rsidRPr="002B5B17">
        <w:rPr>
          <w:rFonts w:ascii="Times New Roman" w:hAnsi="Times New Roman" w:cs="Times New Roman"/>
          <w:sz w:val="24"/>
          <w:szCs w:val="24"/>
        </w:rPr>
        <w:t xml:space="preserve"> </w:t>
      </w:r>
      <w:bookmarkEnd w:id="71"/>
      <w:r w:rsidR="00E43CC3" w:rsidRPr="002B5B17">
        <w:rPr>
          <w:rFonts w:ascii="Times New Roman" w:hAnsi="Times New Roman" w:cs="Times New Roman"/>
          <w:sz w:val="24"/>
          <w:szCs w:val="24"/>
        </w:rPr>
        <w:t>The quantitative data was used in making inferences to represent the study population whilst the qualitative data provided additional information that informed the quantitative choices by the respondents.</w:t>
      </w:r>
    </w:p>
    <w:p w14:paraId="4C6C2908" w14:textId="1B3685DA" w:rsidR="001C34D5" w:rsidRPr="002B5B17" w:rsidRDefault="001C34D5" w:rsidP="00040861">
      <w:pPr>
        <w:pStyle w:val="Heading3"/>
      </w:pPr>
      <w:bookmarkStart w:id="72" w:name="_Toc181644043"/>
      <w:r w:rsidRPr="002B5B17">
        <w:t>3.</w:t>
      </w:r>
      <w:r w:rsidR="00D3768E" w:rsidRPr="002B5B17">
        <w:t>3.3</w:t>
      </w:r>
      <w:r w:rsidRPr="002B5B17">
        <w:t xml:space="preserve"> Data Types and Sources</w:t>
      </w:r>
      <w:bookmarkEnd w:id="72"/>
    </w:p>
    <w:p w14:paraId="6C6EFEDB" w14:textId="19A0DC44" w:rsidR="00BB203B" w:rsidRPr="002B5B17" w:rsidRDefault="001C34D5" w:rsidP="00F83BFF">
      <w:pPr>
        <w:spacing w:line="480" w:lineRule="auto"/>
        <w:jc w:val="both"/>
        <w:rPr>
          <w:rFonts w:ascii="Times New Roman" w:hAnsi="Times New Roman" w:cs="Times New Roman"/>
          <w:sz w:val="24"/>
          <w:szCs w:val="24"/>
        </w:rPr>
      </w:pPr>
      <w:bookmarkStart w:id="73" w:name="_Hlk166368047"/>
      <w:r w:rsidRPr="002B5B17">
        <w:rPr>
          <w:rFonts w:ascii="Times New Roman" w:hAnsi="Times New Roman" w:cs="Times New Roman"/>
          <w:sz w:val="24"/>
          <w:szCs w:val="24"/>
        </w:rPr>
        <w:t>In this study, a combination of primary and secondary</w:t>
      </w:r>
      <w:r w:rsidR="005C5142" w:rsidRPr="002B5B17">
        <w:rPr>
          <w:rFonts w:ascii="Times New Roman" w:hAnsi="Times New Roman" w:cs="Times New Roman"/>
          <w:sz w:val="24"/>
          <w:szCs w:val="24"/>
        </w:rPr>
        <w:t xml:space="preserve"> data sources </w:t>
      </w:r>
      <w:r w:rsidR="00D2285A" w:rsidRPr="002B5B17">
        <w:rPr>
          <w:rFonts w:ascii="Times New Roman" w:hAnsi="Times New Roman" w:cs="Times New Roman"/>
          <w:sz w:val="24"/>
          <w:szCs w:val="24"/>
        </w:rPr>
        <w:t>was</w:t>
      </w:r>
      <w:r w:rsidRPr="002B5B17">
        <w:rPr>
          <w:rFonts w:ascii="Times New Roman" w:hAnsi="Times New Roman" w:cs="Times New Roman"/>
          <w:sz w:val="24"/>
          <w:szCs w:val="24"/>
        </w:rPr>
        <w:t xml:space="preserve"> utilized. Primary sources included key informant interviews, and</w:t>
      </w:r>
      <w:r w:rsidR="005C5142" w:rsidRPr="002B5B17">
        <w:rPr>
          <w:rFonts w:ascii="Times New Roman" w:hAnsi="Times New Roman" w:cs="Times New Roman"/>
          <w:sz w:val="24"/>
          <w:szCs w:val="24"/>
        </w:rPr>
        <w:t xml:space="preserve"> household</w:t>
      </w:r>
      <w:r w:rsidRPr="002B5B17">
        <w:rPr>
          <w:rFonts w:ascii="Times New Roman" w:hAnsi="Times New Roman" w:cs="Times New Roman"/>
          <w:sz w:val="24"/>
          <w:szCs w:val="24"/>
        </w:rPr>
        <w:t xml:space="preserve"> questionnaire administration. These methods allowed for the direct collection of data from participants. To complement the primary data, secondary sources suc</w:t>
      </w:r>
      <w:r w:rsidR="00BB203B" w:rsidRPr="002B5B17">
        <w:rPr>
          <w:rFonts w:ascii="Times New Roman" w:hAnsi="Times New Roman" w:cs="Times New Roman"/>
          <w:sz w:val="24"/>
          <w:szCs w:val="24"/>
        </w:rPr>
        <w:t>h as books, journals,</w:t>
      </w:r>
      <w:r w:rsidRPr="002B5B17">
        <w:rPr>
          <w:rFonts w:ascii="Times New Roman" w:hAnsi="Times New Roman" w:cs="Times New Roman"/>
          <w:sz w:val="24"/>
          <w:szCs w:val="24"/>
        </w:rPr>
        <w:t xml:space="preserve"> and internet resources were also consulted, providing additional infor</w:t>
      </w:r>
      <w:r w:rsidR="00A73FA4" w:rsidRPr="002B5B17">
        <w:rPr>
          <w:rFonts w:ascii="Times New Roman" w:hAnsi="Times New Roman" w:cs="Times New Roman"/>
          <w:sz w:val="24"/>
          <w:szCs w:val="24"/>
        </w:rPr>
        <w:t xml:space="preserve">mation and context </w:t>
      </w:r>
      <w:sdt>
        <w:sdtPr>
          <w:rPr>
            <w:rFonts w:ascii="Times New Roman" w:hAnsi="Times New Roman" w:cs="Times New Roman"/>
            <w:sz w:val="24"/>
            <w:szCs w:val="24"/>
          </w:rPr>
          <w:id w:val="-1953702249"/>
          <w:citation/>
        </w:sdtPr>
        <w:sdtContent>
          <w:r w:rsidR="00A73FA4" w:rsidRPr="002B5B17">
            <w:rPr>
              <w:rFonts w:ascii="Times New Roman" w:hAnsi="Times New Roman" w:cs="Times New Roman"/>
              <w:sz w:val="24"/>
              <w:szCs w:val="24"/>
            </w:rPr>
            <w:fldChar w:fldCharType="begin"/>
          </w:r>
          <w:r w:rsidR="00A73FA4" w:rsidRPr="002B5B17">
            <w:rPr>
              <w:rFonts w:ascii="Times New Roman" w:hAnsi="Times New Roman" w:cs="Times New Roman"/>
              <w:sz w:val="24"/>
              <w:szCs w:val="24"/>
            </w:rPr>
            <w:instrText xml:space="preserve"> CITATION Aja17 \l 1033 </w:instrText>
          </w:r>
          <w:r w:rsidR="00A73FA4" w:rsidRPr="002B5B17">
            <w:rPr>
              <w:rFonts w:ascii="Times New Roman" w:hAnsi="Times New Roman" w:cs="Times New Roman"/>
              <w:sz w:val="24"/>
              <w:szCs w:val="24"/>
            </w:rPr>
            <w:fldChar w:fldCharType="separate"/>
          </w:r>
          <w:r w:rsidR="00726FB0" w:rsidRPr="002B5B17">
            <w:rPr>
              <w:rFonts w:ascii="Times New Roman" w:hAnsi="Times New Roman" w:cs="Times New Roman"/>
              <w:noProof/>
              <w:sz w:val="24"/>
              <w:szCs w:val="24"/>
            </w:rPr>
            <w:t>(Ajayi, 2017)</w:t>
          </w:r>
          <w:r w:rsidR="00A73FA4" w:rsidRPr="002B5B17">
            <w:rPr>
              <w:rFonts w:ascii="Times New Roman" w:hAnsi="Times New Roman" w:cs="Times New Roman"/>
              <w:sz w:val="24"/>
              <w:szCs w:val="24"/>
            </w:rPr>
            <w:fldChar w:fldCharType="end"/>
          </w:r>
        </w:sdtContent>
      </w:sdt>
      <w:r w:rsidRPr="002B5B17">
        <w:rPr>
          <w:rFonts w:ascii="Times New Roman" w:hAnsi="Times New Roman" w:cs="Times New Roman"/>
          <w:sz w:val="24"/>
          <w:szCs w:val="24"/>
        </w:rPr>
        <w:t>.</w:t>
      </w:r>
    </w:p>
    <w:p w14:paraId="7934076C" w14:textId="4ECCAC40" w:rsidR="00E937C8" w:rsidRPr="002B5B17" w:rsidRDefault="00BB7395" w:rsidP="00040861">
      <w:pPr>
        <w:pStyle w:val="Heading3"/>
      </w:pPr>
      <w:bookmarkStart w:id="74" w:name="_Toc181644044"/>
      <w:bookmarkEnd w:id="73"/>
      <w:r w:rsidRPr="002B5B17">
        <w:t>3.</w:t>
      </w:r>
      <w:r w:rsidR="00D3768E" w:rsidRPr="002B5B17">
        <w:t>3.4</w:t>
      </w:r>
      <w:r w:rsidRPr="002B5B17">
        <w:t xml:space="preserve"> </w:t>
      </w:r>
      <w:r w:rsidR="00F83BFF" w:rsidRPr="002B5B17">
        <w:t>Sampling Techniques</w:t>
      </w:r>
      <w:bookmarkEnd w:id="74"/>
    </w:p>
    <w:p w14:paraId="5C0DC1C7" w14:textId="260CD97F" w:rsidR="00F83BFF" w:rsidRPr="002B5B17" w:rsidRDefault="00106C0B" w:rsidP="00F83BFF">
      <w:pPr>
        <w:spacing w:line="480" w:lineRule="auto"/>
        <w:jc w:val="both"/>
        <w:rPr>
          <w:rFonts w:ascii="Times New Roman" w:hAnsi="Times New Roman" w:cs="Times New Roman"/>
          <w:b/>
          <w:sz w:val="24"/>
          <w:szCs w:val="24"/>
        </w:rPr>
      </w:pPr>
      <w:r w:rsidRPr="002B5B17">
        <w:rPr>
          <w:rFonts w:ascii="Times New Roman" w:hAnsi="Times New Roman" w:cs="Times New Roman"/>
          <w:sz w:val="24"/>
          <w:szCs w:val="24"/>
        </w:rPr>
        <w:t xml:space="preserve">The study </w:t>
      </w:r>
      <w:r w:rsidR="00FF3F8F" w:rsidRPr="002B5B17">
        <w:rPr>
          <w:rFonts w:ascii="Times New Roman" w:hAnsi="Times New Roman" w:cs="Times New Roman"/>
          <w:sz w:val="24"/>
          <w:szCs w:val="24"/>
        </w:rPr>
        <w:t>utilized both probability and non-probability sampling methods, specifically simple random sampling and purposive sampling. Probability sampling ensures that every unit in the population has a chance of being selected for the sample, with this chance being accurately determinable. In contrast, non-probability sampling involves methods where certain population elements either have no chance of selection or where the selection probability cannot be precisely determined</w:t>
      </w:r>
      <w:r w:rsidR="00655AA3" w:rsidRPr="002B5B17">
        <w:rPr>
          <w:rFonts w:ascii="Times New Roman" w:hAnsi="Times New Roman" w:cs="Times New Roman"/>
          <w:sz w:val="24"/>
          <w:szCs w:val="24"/>
        </w:rPr>
        <w:t xml:space="preserve"> </w:t>
      </w:r>
      <w:r w:rsidR="00F83BFF" w:rsidRPr="002B5B17">
        <w:rPr>
          <w:rFonts w:ascii="Times New Roman" w:hAnsi="Times New Roman" w:cs="Times New Roman"/>
          <w:sz w:val="24"/>
          <w:szCs w:val="24"/>
        </w:rPr>
        <w:t>(Robert et al., 2010).</w:t>
      </w:r>
    </w:p>
    <w:p w14:paraId="16CFDFC3" w14:textId="2B2940DE" w:rsidR="00655AA3" w:rsidRPr="002B5B17" w:rsidRDefault="00655AA3" w:rsidP="00040861">
      <w:pPr>
        <w:pStyle w:val="Heading4"/>
      </w:pPr>
      <w:bookmarkStart w:id="75" w:name="_Toc181644045"/>
      <w:r w:rsidRPr="002B5B17">
        <w:t>3.</w:t>
      </w:r>
      <w:r w:rsidR="00D3768E" w:rsidRPr="002B5B17">
        <w:t>3</w:t>
      </w:r>
      <w:r w:rsidRPr="002B5B17">
        <w:t>.</w:t>
      </w:r>
      <w:r w:rsidR="00D3768E" w:rsidRPr="002B5B17">
        <w:t>4</w:t>
      </w:r>
      <w:r w:rsidRPr="002B5B17">
        <w:t xml:space="preserve">.1 </w:t>
      </w:r>
      <w:r w:rsidR="005D3E3B" w:rsidRPr="002B5B17">
        <w:t>Simple Random</w:t>
      </w:r>
      <w:r w:rsidRPr="002B5B17">
        <w:t xml:space="preserve"> Sampling</w:t>
      </w:r>
      <w:bookmarkEnd w:id="75"/>
    </w:p>
    <w:p w14:paraId="3A11A6B3" w14:textId="77777777" w:rsidR="00BB2A98" w:rsidRPr="002B5B17" w:rsidRDefault="00BB2A98" w:rsidP="00F83BF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Brutu and Nandomle communities were purposively selected for the study because they are the only two communities fringing the forest reserve.</w:t>
      </w:r>
    </w:p>
    <w:p w14:paraId="089EB7D4" w14:textId="29B68097" w:rsidR="00BB2A98" w:rsidRPr="002B5B17" w:rsidRDefault="009900AB" w:rsidP="00F83BF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selection of household heads</w:t>
      </w:r>
      <w:r w:rsidR="0054295F" w:rsidRPr="002B5B17">
        <w:rPr>
          <w:rFonts w:ascii="Times New Roman" w:hAnsi="Times New Roman" w:cs="Times New Roman"/>
          <w:sz w:val="24"/>
          <w:szCs w:val="24"/>
        </w:rPr>
        <w:t xml:space="preserve"> in the Brutu</w:t>
      </w:r>
      <w:r w:rsidRPr="002B5B17">
        <w:rPr>
          <w:rFonts w:ascii="Times New Roman" w:hAnsi="Times New Roman" w:cs="Times New Roman"/>
          <w:sz w:val="24"/>
          <w:szCs w:val="24"/>
        </w:rPr>
        <w:t xml:space="preserve"> and Nandomle communities</w:t>
      </w:r>
      <w:r w:rsidR="0054295F" w:rsidRPr="002B5B17">
        <w:rPr>
          <w:rFonts w:ascii="Times New Roman" w:hAnsi="Times New Roman" w:cs="Times New Roman"/>
          <w:sz w:val="24"/>
          <w:szCs w:val="24"/>
        </w:rPr>
        <w:t xml:space="preserve"> employed a simple random sampling technique, ensuring an equal probability of each household head being chosen. The study's sample frame consisted of </w:t>
      </w:r>
      <w:r w:rsidRPr="002B5B17">
        <w:rPr>
          <w:rFonts w:ascii="Times New Roman" w:hAnsi="Times New Roman" w:cs="Times New Roman"/>
          <w:sz w:val="24"/>
          <w:szCs w:val="24"/>
        </w:rPr>
        <w:t>528</w:t>
      </w:r>
      <w:r w:rsidR="0054295F" w:rsidRPr="002B5B17">
        <w:rPr>
          <w:rFonts w:ascii="Times New Roman" w:hAnsi="Times New Roman" w:cs="Times New Roman"/>
          <w:sz w:val="24"/>
          <w:szCs w:val="24"/>
        </w:rPr>
        <w:t xml:space="preserve"> </w:t>
      </w:r>
      <w:r w:rsidR="004D0B29" w:rsidRPr="002B5B17">
        <w:rPr>
          <w:rFonts w:ascii="Times New Roman" w:hAnsi="Times New Roman" w:cs="Times New Roman"/>
          <w:sz w:val="24"/>
          <w:szCs w:val="24"/>
        </w:rPr>
        <w:t>compounds</w:t>
      </w:r>
      <w:r w:rsidR="0054295F" w:rsidRPr="002B5B17">
        <w:rPr>
          <w:rFonts w:ascii="Times New Roman" w:hAnsi="Times New Roman" w:cs="Times New Roman"/>
          <w:sz w:val="24"/>
          <w:szCs w:val="24"/>
        </w:rPr>
        <w:t xml:space="preserve"> within the</w:t>
      </w:r>
      <w:r w:rsidRPr="002B5B17">
        <w:rPr>
          <w:rFonts w:ascii="Times New Roman" w:hAnsi="Times New Roman" w:cs="Times New Roman"/>
          <w:sz w:val="24"/>
          <w:szCs w:val="24"/>
        </w:rPr>
        <w:t xml:space="preserve"> </w:t>
      </w:r>
      <w:r w:rsidRPr="002B5B17">
        <w:rPr>
          <w:rFonts w:ascii="Times New Roman" w:hAnsi="Times New Roman" w:cs="Times New Roman"/>
          <w:sz w:val="24"/>
          <w:szCs w:val="24"/>
        </w:rPr>
        <w:lastRenderedPageBreak/>
        <w:t>study communities</w:t>
      </w:r>
      <w:r w:rsidR="0054295F" w:rsidRPr="002B5B17">
        <w:rPr>
          <w:rFonts w:ascii="Times New Roman" w:hAnsi="Times New Roman" w:cs="Times New Roman"/>
          <w:sz w:val="24"/>
          <w:szCs w:val="24"/>
        </w:rPr>
        <w:t xml:space="preserve">. To begin, all </w:t>
      </w:r>
      <w:r w:rsidRPr="002B5B17">
        <w:rPr>
          <w:rFonts w:ascii="Times New Roman" w:hAnsi="Times New Roman" w:cs="Times New Roman"/>
          <w:sz w:val="24"/>
          <w:szCs w:val="24"/>
        </w:rPr>
        <w:t>528</w:t>
      </w:r>
      <w:r w:rsidR="0054295F" w:rsidRPr="002B5B17">
        <w:rPr>
          <w:rFonts w:ascii="Times New Roman" w:hAnsi="Times New Roman" w:cs="Times New Roman"/>
          <w:sz w:val="24"/>
          <w:szCs w:val="24"/>
        </w:rPr>
        <w:t xml:space="preserve"> </w:t>
      </w:r>
      <w:r w:rsidR="004D0B29" w:rsidRPr="002B5B17">
        <w:rPr>
          <w:rFonts w:ascii="Times New Roman" w:hAnsi="Times New Roman" w:cs="Times New Roman"/>
          <w:sz w:val="24"/>
          <w:szCs w:val="24"/>
        </w:rPr>
        <w:t>compound numbers were written on</w:t>
      </w:r>
      <w:r w:rsidR="00302200" w:rsidRPr="002B5B17">
        <w:rPr>
          <w:rFonts w:ascii="Times New Roman" w:hAnsi="Times New Roman" w:cs="Times New Roman"/>
          <w:sz w:val="24"/>
          <w:szCs w:val="24"/>
        </w:rPr>
        <w:t xml:space="preserve"> pieces</w:t>
      </w:r>
      <w:r w:rsidR="004D0B29" w:rsidRPr="002B5B17">
        <w:rPr>
          <w:rFonts w:ascii="Times New Roman" w:hAnsi="Times New Roman" w:cs="Times New Roman"/>
          <w:sz w:val="24"/>
          <w:szCs w:val="24"/>
        </w:rPr>
        <w:t xml:space="preserve"> paper</w:t>
      </w:r>
      <w:r w:rsidR="0054295F" w:rsidRPr="002B5B17">
        <w:rPr>
          <w:rFonts w:ascii="Times New Roman" w:hAnsi="Times New Roman" w:cs="Times New Roman"/>
          <w:sz w:val="24"/>
          <w:szCs w:val="24"/>
        </w:rPr>
        <w:t>,</w:t>
      </w:r>
      <w:r w:rsidR="004D0B29" w:rsidRPr="002B5B17">
        <w:rPr>
          <w:rFonts w:ascii="Times New Roman" w:hAnsi="Times New Roman" w:cs="Times New Roman"/>
          <w:sz w:val="24"/>
          <w:szCs w:val="24"/>
        </w:rPr>
        <w:t xml:space="preserve"> crumbled and </w:t>
      </w:r>
      <w:r w:rsidR="00302200" w:rsidRPr="002B5B17">
        <w:rPr>
          <w:rFonts w:ascii="Times New Roman" w:hAnsi="Times New Roman" w:cs="Times New Roman"/>
          <w:sz w:val="24"/>
          <w:szCs w:val="24"/>
        </w:rPr>
        <w:t>placed</w:t>
      </w:r>
      <w:r w:rsidR="004D0B29" w:rsidRPr="002B5B17">
        <w:rPr>
          <w:rFonts w:ascii="Times New Roman" w:hAnsi="Times New Roman" w:cs="Times New Roman"/>
          <w:sz w:val="24"/>
          <w:szCs w:val="24"/>
        </w:rPr>
        <w:t xml:space="preserve"> in a container</w:t>
      </w:r>
      <w:r w:rsidR="00090B82" w:rsidRPr="002B5B17">
        <w:rPr>
          <w:rFonts w:ascii="Times New Roman" w:hAnsi="Times New Roman" w:cs="Times New Roman"/>
          <w:sz w:val="24"/>
          <w:szCs w:val="24"/>
        </w:rPr>
        <w:t xml:space="preserve"> for selection</w:t>
      </w:r>
      <w:r w:rsidR="0054295F" w:rsidRPr="002B5B17">
        <w:rPr>
          <w:rFonts w:ascii="Times New Roman" w:hAnsi="Times New Roman" w:cs="Times New Roman"/>
          <w:sz w:val="24"/>
          <w:szCs w:val="24"/>
        </w:rPr>
        <w:t xml:space="preserve"> </w:t>
      </w:r>
      <w:r w:rsidR="00090B82" w:rsidRPr="002B5B17">
        <w:rPr>
          <w:rFonts w:ascii="Times New Roman" w:hAnsi="Times New Roman" w:cs="Times New Roman"/>
          <w:sz w:val="24"/>
          <w:szCs w:val="24"/>
        </w:rPr>
        <w:t>using the lottery method</w:t>
      </w:r>
      <w:r w:rsidR="00BB2A98" w:rsidRPr="002B5B17">
        <w:rPr>
          <w:rFonts w:ascii="Times New Roman" w:hAnsi="Times New Roman" w:cs="Times New Roman"/>
          <w:sz w:val="24"/>
          <w:szCs w:val="24"/>
        </w:rPr>
        <w:t>.</w:t>
      </w:r>
      <w:r w:rsidR="00090B82" w:rsidRPr="002B5B17">
        <w:rPr>
          <w:rFonts w:ascii="Times New Roman" w:hAnsi="Times New Roman" w:cs="Times New Roman"/>
          <w:sz w:val="24"/>
          <w:szCs w:val="24"/>
        </w:rPr>
        <w:t xml:space="preserve"> </w:t>
      </w:r>
      <w:r w:rsidR="00BB2A98" w:rsidRPr="002B5B17">
        <w:rPr>
          <w:rFonts w:ascii="Times New Roman" w:hAnsi="Times New Roman" w:cs="Times New Roman"/>
          <w:sz w:val="24"/>
          <w:szCs w:val="24"/>
        </w:rPr>
        <w:t>H</w:t>
      </w:r>
      <w:r w:rsidRPr="002B5B17">
        <w:rPr>
          <w:rFonts w:ascii="Times New Roman" w:hAnsi="Times New Roman" w:cs="Times New Roman"/>
          <w:sz w:val="24"/>
          <w:szCs w:val="24"/>
        </w:rPr>
        <w:t>ousehold questionnaire</w:t>
      </w:r>
      <w:r w:rsidR="00C44FF5" w:rsidRPr="002B5B17">
        <w:rPr>
          <w:rFonts w:ascii="Times New Roman" w:hAnsi="Times New Roman" w:cs="Times New Roman"/>
          <w:sz w:val="24"/>
          <w:szCs w:val="24"/>
        </w:rPr>
        <w:t>s</w:t>
      </w:r>
      <w:r w:rsidRPr="002B5B17">
        <w:rPr>
          <w:rFonts w:ascii="Times New Roman" w:hAnsi="Times New Roman" w:cs="Times New Roman"/>
          <w:sz w:val="24"/>
          <w:szCs w:val="24"/>
        </w:rPr>
        <w:t xml:space="preserve"> were</w:t>
      </w:r>
      <w:r w:rsidR="0054295F" w:rsidRPr="002B5B17">
        <w:rPr>
          <w:rFonts w:ascii="Times New Roman" w:hAnsi="Times New Roman" w:cs="Times New Roman"/>
          <w:sz w:val="24"/>
          <w:szCs w:val="24"/>
        </w:rPr>
        <w:t xml:space="preserve"> </w:t>
      </w:r>
      <w:r w:rsidRPr="002B5B17">
        <w:rPr>
          <w:rFonts w:ascii="Times New Roman" w:hAnsi="Times New Roman" w:cs="Times New Roman"/>
          <w:sz w:val="24"/>
          <w:szCs w:val="24"/>
        </w:rPr>
        <w:t>administered to</w:t>
      </w:r>
      <w:r w:rsidR="0054295F" w:rsidRPr="002B5B17">
        <w:rPr>
          <w:rFonts w:ascii="Times New Roman" w:hAnsi="Times New Roman" w:cs="Times New Roman"/>
          <w:sz w:val="24"/>
          <w:szCs w:val="24"/>
        </w:rPr>
        <w:t xml:space="preserve"> the </w:t>
      </w:r>
      <w:r w:rsidR="00BB2A98" w:rsidRPr="002B5B17">
        <w:rPr>
          <w:rFonts w:ascii="Times New Roman" w:hAnsi="Times New Roman" w:cs="Times New Roman"/>
          <w:sz w:val="24"/>
          <w:szCs w:val="24"/>
        </w:rPr>
        <w:t xml:space="preserve">heads of the selected households. </w:t>
      </w:r>
    </w:p>
    <w:p w14:paraId="77E67D8C" w14:textId="05DA2AA4" w:rsidR="005D3E3B" w:rsidRPr="002B5B17" w:rsidRDefault="005D3E3B" w:rsidP="00040861">
      <w:pPr>
        <w:pStyle w:val="Heading4"/>
      </w:pPr>
      <w:bookmarkStart w:id="76" w:name="_Toc181644046"/>
      <w:r w:rsidRPr="002B5B17">
        <w:t>3.</w:t>
      </w:r>
      <w:r w:rsidR="0051217B" w:rsidRPr="002B5B17">
        <w:t>3</w:t>
      </w:r>
      <w:r w:rsidRPr="002B5B17">
        <w:t>.</w:t>
      </w:r>
      <w:r w:rsidR="0051217B" w:rsidRPr="002B5B17">
        <w:t>4</w:t>
      </w:r>
      <w:r w:rsidRPr="002B5B17">
        <w:t>.2 Purposive Sampling</w:t>
      </w:r>
      <w:bookmarkEnd w:id="76"/>
    </w:p>
    <w:p w14:paraId="275C2B13" w14:textId="5D64974E" w:rsidR="00F12F61" w:rsidRPr="002B5B17" w:rsidRDefault="0054295F" w:rsidP="0001518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In order to gather accurate and comprehensive information from key actors and informants within the community, including</w:t>
      </w:r>
      <w:r w:rsidR="00BB2A98"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a</w:t>
      </w:r>
      <w:r w:rsidR="00B53AFF" w:rsidRPr="002B5B17">
        <w:rPr>
          <w:rFonts w:ascii="Times New Roman" w:hAnsi="Times New Roman" w:cs="Times New Roman"/>
          <w:sz w:val="24"/>
          <w:szCs w:val="24"/>
        </w:rPr>
        <w:t>ssembly member</w:t>
      </w:r>
      <w:r w:rsidRPr="002B5B17">
        <w:rPr>
          <w:rFonts w:ascii="Times New Roman" w:hAnsi="Times New Roman" w:cs="Times New Roman"/>
          <w:sz w:val="24"/>
          <w:szCs w:val="24"/>
        </w:rPr>
        <w:t>, un</w:t>
      </w:r>
      <w:r w:rsidR="009E6432" w:rsidRPr="002B5B17">
        <w:rPr>
          <w:rFonts w:ascii="Times New Roman" w:hAnsi="Times New Roman" w:cs="Times New Roman"/>
          <w:sz w:val="24"/>
          <w:szCs w:val="24"/>
        </w:rPr>
        <w:t>it committee members, chiefs, te</w:t>
      </w:r>
      <w:r w:rsidRPr="002B5B17">
        <w:rPr>
          <w:rFonts w:ascii="Times New Roman" w:hAnsi="Times New Roman" w:cs="Times New Roman"/>
          <w:sz w:val="24"/>
          <w:szCs w:val="24"/>
        </w:rPr>
        <w:t>nda</w:t>
      </w:r>
      <w:r w:rsidR="009E6432" w:rsidRPr="002B5B17">
        <w:rPr>
          <w:rFonts w:ascii="Times New Roman" w:hAnsi="Times New Roman" w:cs="Times New Roman"/>
          <w:sz w:val="24"/>
          <w:szCs w:val="24"/>
        </w:rPr>
        <w:t>a</w:t>
      </w:r>
      <w:r w:rsidRPr="002B5B17">
        <w:rPr>
          <w:rFonts w:ascii="Times New Roman" w:hAnsi="Times New Roman" w:cs="Times New Roman"/>
          <w:sz w:val="24"/>
          <w:szCs w:val="24"/>
        </w:rPr>
        <w:t>nas, queen mothers,</w:t>
      </w:r>
      <w:r w:rsidR="005E58F2" w:rsidRPr="002B5B17">
        <w:rPr>
          <w:rFonts w:ascii="Times New Roman" w:hAnsi="Times New Roman" w:cs="Times New Roman"/>
          <w:sz w:val="24"/>
          <w:szCs w:val="24"/>
        </w:rPr>
        <w:t xml:space="preserve"> women</w:t>
      </w:r>
      <w:r w:rsidR="00BB2A98" w:rsidRPr="002B5B17">
        <w:rPr>
          <w:rFonts w:ascii="Times New Roman" w:hAnsi="Times New Roman" w:cs="Times New Roman"/>
          <w:sz w:val="24"/>
          <w:szCs w:val="24"/>
        </w:rPr>
        <w:t>’s</w:t>
      </w:r>
      <w:r w:rsidR="005E58F2" w:rsidRPr="002B5B17">
        <w:rPr>
          <w:rFonts w:ascii="Times New Roman" w:hAnsi="Times New Roman" w:cs="Times New Roman"/>
          <w:sz w:val="24"/>
          <w:szCs w:val="24"/>
        </w:rPr>
        <w:t xml:space="preserve"> group leader,</w:t>
      </w:r>
      <w:r w:rsidRPr="002B5B17">
        <w:rPr>
          <w:rFonts w:ascii="Times New Roman" w:hAnsi="Times New Roman" w:cs="Times New Roman"/>
          <w:sz w:val="24"/>
          <w:szCs w:val="24"/>
        </w:rPr>
        <w:t xml:space="preserve"> as well as leaders of youth groups, </w:t>
      </w:r>
      <w:r w:rsidR="00655AA3" w:rsidRPr="002B5B17">
        <w:rPr>
          <w:rFonts w:ascii="Times New Roman" w:hAnsi="Times New Roman" w:cs="Times New Roman"/>
          <w:sz w:val="24"/>
          <w:szCs w:val="24"/>
        </w:rPr>
        <w:t>a purposive sampling technique</w:t>
      </w:r>
      <w:r w:rsidRPr="002B5B17">
        <w:rPr>
          <w:rFonts w:ascii="Times New Roman" w:hAnsi="Times New Roman" w:cs="Times New Roman"/>
          <w:sz w:val="24"/>
          <w:szCs w:val="24"/>
        </w:rPr>
        <w:t xml:space="preserve"> was employed. This approach allowed for the selection of respondents who were considered to hold pivotal roles as actors and informants within the community and possessed direct involvement or knowledge regarding the management of the forest reserves.</w:t>
      </w:r>
    </w:p>
    <w:p w14:paraId="10E2430C" w14:textId="290E5EEB" w:rsidR="00015186" w:rsidRPr="002B5B17" w:rsidRDefault="00015186" w:rsidP="00040861">
      <w:pPr>
        <w:pStyle w:val="Heading3"/>
      </w:pPr>
      <w:bookmarkStart w:id="77" w:name="_Toc181644047"/>
      <w:r w:rsidRPr="002B5B17">
        <w:t>3.</w:t>
      </w:r>
      <w:r w:rsidR="004A6CDA" w:rsidRPr="002B5B17">
        <w:t>3.5</w:t>
      </w:r>
      <w:r w:rsidRPr="002B5B17">
        <w:t xml:space="preserve"> Sample Size Determination</w:t>
      </w:r>
      <w:bookmarkEnd w:id="77"/>
    </w:p>
    <w:p w14:paraId="5332CEF8" w14:textId="52567B52" w:rsidR="004E6198" w:rsidRPr="002B5B17" w:rsidRDefault="00371B4D" w:rsidP="0001518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target population of the study included people living in communities fringing the Brutu forest reserv</w:t>
      </w:r>
      <w:r w:rsidR="009E6432" w:rsidRPr="002B5B17">
        <w:rPr>
          <w:rFonts w:ascii="Times New Roman" w:hAnsi="Times New Roman" w:cs="Times New Roman"/>
          <w:sz w:val="24"/>
          <w:szCs w:val="24"/>
        </w:rPr>
        <w:t>e. The</w:t>
      </w:r>
      <w:r w:rsidRPr="002B5B17">
        <w:rPr>
          <w:rFonts w:ascii="Times New Roman" w:hAnsi="Times New Roman" w:cs="Times New Roman"/>
          <w:sz w:val="24"/>
          <w:szCs w:val="24"/>
        </w:rPr>
        <w:t xml:space="preserve"> Nandomle community to the </w:t>
      </w:r>
      <w:r w:rsidR="00BB2A98" w:rsidRPr="002B5B17">
        <w:rPr>
          <w:rFonts w:ascii="Times New Roman" w:hAnsi="Times New Roman" w:cs="Times New Roman"/>
          <w:sz w:val="24"/>
          <w:szCs w:val="24"/>
        </w:rPr>
        <w:t>s</w:t>
      </w:r>
      <w:r w:rsidRPr="002B5B17">
        <w:rPr>
          <w:rFonts w:ascii="Times New Roman" w:hAnsi="Times New Roman" w:cs="Times New Roman"/>
          <w:sz w:val="24"/>
          <w:szCs w:val="24"/>
        </w:rPr>
        <w:t>outh</w:t>
      </w:r>
      <w:r w:rsidR="009E6432" w:rsidRPr="002B5B17">
        <w:rPr>
          <w:rFonts w:ascii="Times New Roman" w:hAnsi="Times New Roman" w:cs="Times New Roman"/>
          <w:sz w:val="24"/>
          <w:szCs w:val="24"/>
        </w:rPr>
        <w:t xml:space="preserve"> of the forest</w:t>
      </w:r>
      <w:r w:rsidRPr="002B5B17">
        <w:rPr>
          <w:rFonts w:ascii="Times New Roman" w:hAnsi="Times New Roman" w:cs="Times New Roman"/>
          <w:sz w:val="24"/>
          <w:szCs w:val="24"/>
        </w:rPr>
        <w:t xml:space="preserve"> and</w:t>
      </w:r>
      <w:r w:rsidR="00A03CD2"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Brutu</w:t>
      </w:r>
      <w:r w:rsidR="009E6432" w:rsidRPr="002B5B17">
        <w:rPr>
          <w:rFonts w:ascii="Times New Roman" w:hAnsi="Times New Roman" w:cs="Times New Roman"/>
          <w:sz w:val="24"/>
          <w:szCs w:val="24"/>
        </w:rPr>
        <w:t xml:space="preserve"> community</w:t>
      </w:r>
      <w:r w:rsidRPr="002B5B17">
        <w:rPr>
          <w:rFonts w:ascii="Times New Roman" w:hAnsi="Times New Roman" w:cs="Times New Roman"/>
          <w:sz w:val="24"/>
          <w:szCs w:val="24"/>
        </w:rPr>
        <w:t xml:space="preserve"> to the </w:t>
      </w:r>
      <w:r w:rsidR="00A03CD2" w:rsidRPr="002B5B17">
        <w:rPr>
          <w:rFonts w:ascii="Times New Roman" w:hAnsi="Times New Roman" w:cs="Times New Roman"/>
          <w:sz w:val="24"/>
          <w:szCs w:val="24"/>
        </w:rPr>
        <w:t>n</w:t>
      </w:r>
      <w:r w:rsidRPr="002B5B17">
        <w:rPr>
          <w:rFonts w:ascii="Times New Roman" w:hAnsi="Times New Roman" w:cs="Times New Roman"/>
          <w:sz w:val="24"/>
          <w:szCs w:val="24"/>
        </w:rPr>
        <w:t xml:space="preserve">orth </w:t>
      </w:r>
      <w:r w:rsidR="009E6432" w:rsidRPr="002B5B17">
        <w:rPr>
          <w:rFonts w:ascii="Times New Roman" w:hAnsi="Times New Roman" w:cs="Times New Roman"/>
          <w:sz w:val="24"/>
          <w:szCs w:val="24"/>
        </w:rPr>
        <w:t>of the forest are the two communities fringing</w:t>
      </w:r>
      <w:r w:rsidRPr="002B5B17">
        <w:rPr>
          <w:rFonts w:ascii="Times New Roman" w:hAnsi="Times New Roman" w:cs="Times New Roman"/>
          <w:sz w:val="24"/>
          <w:szCs w:val="24"/>
        </w:rPr>
        <w:t xml:space="preserve"> the Brutu forest reserve. </w:t>
      </w:r>
      <w:r w:rsidR="00015186" w:rsidRPr="002B5B17">
        <w:rPr>
          <w:rFonts w:ascii="Times New Roman" w:hAnsi="Times New Roman" w:cs="Times New Roman"/>
          <w:sz w:val="24"/>
          <w:szCs w:val="24"/>
        </w:rPr>
        <w:t>According to the 2021 Population and Housin</w:t>
      </w:r>
      <w:r w:rsidRPr="002B5B17">
        <w:rPr>
          <w:rFonts w:ascii="Times New Roman" w:hAnsi="Times New Roman" w:cs="Times New Roman"/>
          <w:sz w:val="24"/>
          <w:szCs w:val="24"/>
        </w:rPr>
        <w:t>g Census as cited in the Brutu and Nandomle</w:t>
      </w:r>
      <w:r w:rsidR="00015186" w:rsidRPr="002B5B17">
        <w:rPr>
          <w:rFonts w:ascii="Times New Roman" w:hAnsi="Times New Roman" w:cs="Times New Roman"/>
          <w:sz w:val="24"/>
          <w:szCs w:val="24"/>
        </w:rPr>
        <w:t xml:space="preserve"> Community Action Plan by the Nandom Municipal Assembly, the </w:t>
      </w:r>
      <w:r w:rsidR="006D75CD" w:rsidRPr="002B5B17">
        <w:rPr>
          <w:rFonts w:ascii="Times New Roman" w:hAnsi="Times New Roman" w:cs="Times New Roman"/>
          <w:sz w:val="24"/>
          <w:szCs w:val="24"/>
        </w:rPr>
        <w:t>population of</w:t>
      </w:r>
      <w:r w:rsidR="00015186" w:rsidRPr="002B5B17">
        <w:rPr>
          <w:rFonts w:ascii="Times New Roman" w:hAnsi="Times New Roman" w:cs="Times New Roman"/>
          <w:sz w:val="24"/>
          <w:szCs w:val="24"/>
        </w:rPr>
        <w:t xml:space="preserve"> Brutu</w:t>
      </w:r>
      <w:r w:rsidR="00DA344D" w:rsidRPr="002B5B17">
        <w:rPr>
          <w:rFonts w:ascii="Times New Roman" w:hAnsi="Times New Roman" w:cs="Times New Roman"/>
          <w:sz w:val="24"/>
          <w:szCs w:val="24"/>
        </w:rPr>
        <w:t xml:space="preserve"> and Nandomle </w:t>
      </w:r>
      <w:r w:rsidR="006D75CD" w:rsidRPr="002B5B17">
        <w:rPr>
          <w:rFonts w:ascii="Times New Roman" w:hAnsi="Times New Roman" w:cs="Times New Roman"/>
          <w:sz w:val="24"/>
          <w:szCs w:val="24"/>
        </w:rPr>
        <w:t>are</w:t>
      </w:r>
      <w:r w:rsidR="00015186" w:rsidRPr="002B5B17">
        <w:rPr>
          <w:rFonts w:ascii="Times New Roman" w:hAnsi="Times New Roman" w:cs="Times New Roman"/>
          <w:sz w:val="24"/>
          <w:szCs w:val="24"/>
        </w:rPr>
        <w:t xml:space="preserve"> </w:t>
      </w:r>
      <w:r w:rsidR="006D75CD" w:rsidRPr="002B5B17">
        <w:rPr>
          <w:rFonts w:ascii="Times New Roman" w:hAnsi="Times New Roman" w:cs="Times New Roman"/>
          <w:sz w:val="24"/>
          <w:szCs w:val="24"/>
        </w:rPr>
        <w:t>1,440</w:t>
      </w:r>
      <w:r w:rsidR="00DA344D" w:rsidRPr="002B5B17">
        <w:rPr>
          <w:rFonts w:ascii="Times New Roman" w:hAnsi="Times New Roman" w:cs="Times New Roman"/>
          <w:sz w:val="24"/>
          <w:szCs w:val="24"/>
        </w:rPr>
        <w:t xml:space="preserve"> and </w:t>
      </w:r>
      <w:r w:rsidR="006D75CD" w:rsidRPr="002B5B17">
        <w:rPr>
          <w:rFonts w:ascii="Times New Roman" w:hAnsi="Times New Roman" w:cs="Times New Roman"/>
          <w:sz w:val="24"/>
          <w:szCs w:val="24"/>
        </w:rPr>
        <w:t>200</w:t>
      </w:r>
      <w:r w:rsidR="00974C3E" w:rsidRPr="002B5B17">
        <w:rPr>
          <w:rFonts w:ascii="Times New Roman" w:hAnsi="Times New Roman" w:cs="Times New Roman"/>
          <w:sz w:val="24"/>
          <w:szCs w:val="24"/>
        </w:rPr>
        <w:t xml:space="preserve"> respectively</w:t>
      </w:r>
      <w:r w:rsidR="00015186" w:rsidRPr="002B5B17">
        <w:rPr>
          <w:rFonts w:ascii="Times New Roman" w:hAnsi="Times New Roman" w:cs="Times New Roman"/>
          <w:sz w:val="24"/>
          <w:szCs w:val="24"/>
        </w:rPr>
        <w:t>.</w:t>
      </w:r>
      <w:r w:rsidR="00455333" w:rsidRPr="002B5B17">
        <w:rPr>
          <w:rFonts w:ascii="Times New Roman" w:hAnsi="Times New Roman" w:cs="Times New Roman"/>
          <w:sz w:val="24"/>
          <w:szCs w:val="24"/>
        </w:rPr>
        <w:t xml:space="preserve"> </w:t>
      </w:r>
      <w:bookmarkStart w:id="78" w:name="_Hlk166368585"/>
      <w:r w:rsidR="00455333" w:rsidRPr="002B5B17">
        <w:rPr>
          <w:rFonts w:ascii="Times New Roman" w:hAnsi="Times New Roman" w:cs="Times New Roman"/>
          <w:sz w:val="24"/>
          <w:szCs w:val="24"/>
        </w:rPr>
        <w:t>A total of 160 questionnaire</w:t>
      </w:r>
      <w:r w:rsidR="00A03CD2" w:rsidRPr="002B5B17">
        <w:rPr>
          <w:rFonts w:ascii="Times New Roman" w:hAnsi="Times New Roman" w:cs="Times New Roman"/>
          <w:sz w:val="24"/>
          <w:szCs w:val="24"/>
        </w:rPr>
        <w:t>s</w:t>
      </w:r>
      <w:r w:rsidR="00455333" w:rsidRPr="002B5B17">
        <w:rPr>
          <w:rFonts w:ascii="Times New Roman" w:hAnsi="Times New Roman" w:cs="Times New Roman"/>
          <w:sz w:val="24"/>
          <w:szCs w:val="24"/>
        </w:rPr>
        <w:t xml:space="preserve"> were administered in the two communities.</w:t>
      </w:r>
      <w:r w:rsidR="00015186" w:rsidRPr="002B5B17">
        <w:rPr>
          <w:rFonts w:ascii="Times New Roman" w:hAnsi="Times New Roman" w:cs="Times New Roman"/>
          <w:sz w:val="24"/>
          <w:szCs w:val="24"/>
        </w:rPr>
        <w:t xml:space="preserve"> </w:t>
      </w:r>
      <w:r w:rsidR="00455333" w:rsidRPr="002B5B17">
        <w:rPr>
          <w:rFonts w:ascii="Times New Roman" w:hAnsi="Times New Roman" w:cs="Times New Roman"/>
          <w:sz w:val="24"/>
          <w:szCs w:val="24"/>
        </w:rPr>
        <w:t>T</w:t>
      </w:r>
      <w:r w:rsidR="00015186" w:rsidRPr="002B5B17">
        <w:rPr>
          <w:rFonts w:ascii="Times New Roman" w:hAnsi="Times New Roman" w:cs="Times New Roman"/>
          <w:sz w:val="24"/>
          <w:szCs w:val="24"/>
        </w:rPr>
        <w:t>he Taro Yamane’s formula was used to obtain the sample size</w:t>
      </w:r>
      <w:r w:rsidR="00974C3E" w:rsidRPr="002B5B17">
        <w:rPr>
          <w:rFonts w:ascii="Times New Roman" w:hAnsi="Times New Roman" w:cs="Times New Roman"/>
          <w:sz w:val="24"/>
          <w:szCs w:val="24"/>
        </w:rPr>
        <w:t xml:space="preserve"> of both communities</w:t>
      </w:r>
      <w:r w:rsidR="008900BC" w:rsidRPr="002B5B17">
        <w:rPr>
          <w:rFonts w:ascii="Times New Roman" w:hAnsi="Times New Roman" w:cs="Times New Roman"/>
          <w:sz w:val="24"/>
          <w:szCs w:val="24"/>
        </w:rPr>
        <w:t xml:space="preserve"> for the study. </w:t>
      </w:r>
      <w:r w:rsidR="00015186" w:rsidRPr="002B5B17">
        <w:rPr>
          <w:rFonts w:ascii="Times New Roman" w:hAnsi="Times New Roman" w:cs="Times New Roman"/>
          <w:sz w:val="24"/>
          <w:szCs w:val="24"/>
        </w:rPr>
        <w:t xml:space="preserve">With a given confidence </w:t>
      </w:r>
      <w:r w:rsidR="003D2442" w:rsidRPr="002B5B17">
        <w:rPr>
          <w:rFonts w:ascii="Times New Roman" w:hAnsi="Times New Roman" w:cs="Times New Roman"/>
          <w:sz w:val="24"/>
          <w:szCs w:val="24"/>
        </w:rPr>
        <w:t>interval</w:t>
      </w:r>
      <w:r w:rsidR="00015186" w:rsidRPr="002B5B17">
        <w:rPr>
          <w:rFonts w:ascii="Times New Roman" w:hAnsi="Times New Roman" w:cs="Times New Roman"/>
          <w:sz w:val="24"/>
          <w:szCs w:val="24"/>
        </w:rPr>
        <w:t xml:space="preserve"> of 90 </w:t>
      </w:r>
      <w:r w:rsidR="003D2442" w:rsidRPr="002B5B17">
        <w:rPr>
          <w:rFonts w:ascii="Times New Roman" w:hAnsi="Times New Roman" w:cs="Times New Roman"/>
          <w:sz w:val="24"/>
          <w:szCs w:val="24"/>
        </w:rPr>
        <w:t>%</w:t>
      </w:r>
      <w:r w:rsidR="00015186" w:rsidRPr="002B5B17">
        <w:rPr>
          <w:rFonts w:ascii="Times New Roman" w:hAnsi="Times New Roman" w:cs="Times New Roman"/>
          <w:sz w:val="24"/>
          <w:szCs w:val="24"/>
        </w:rPr>
        <w:t xml:space="preserve">, </w:t>
      </w:r>
      <w:r w:rsidR="00A03CD2" w:rsidRPr="002B5B17">
        <w:rPr>
          <w:rFonts w:ascii="Times New Roman" w:hAnsi="Times New Roman" w:cs="Times New Roman"/>
          <w:sz w:val="24"/>
          <w:szCs w:val="24"/>
        </w:rPr>
        <w:t xml:space="preserve">the </w:t>
      </w:r>
      <w:r w:rsidR="003D2442" w:rsidRPr="002B5B17">
        <w:rPr>
          <w:rFonts w:ascii="Times New Roman" w:hAnsi="Times New Roman" w:cs="Times New Roman"/>
          <w:sz w:val="24"/>
          <w:szCs w:val="24"/>
        </w:rPr>
        <w:t>margin of</w:t>
      </w:r>
      <w:r w:rsidR="00015186" w:rsidRPr="002B5B17">
        <w:rPr>
          <w:rFonts w:ascii="Times New Roman" w:hAnsi="Times New Roman" w:cs="Times New Roman"/>
          <w:sz w:val="24"/>
          <w:szCs w:val="24"/>
        </w:rPr>
        <w:t xml:space="preserve"> error was 10 </w:t>
      </w:r>
      <w:r w:rsidR="00EC1813" w:rsidRPr="002B5B17">
        <w:rPr>
          <w:rFonts w:ascii="Times New Roman" w:hAnsi="Times New Roman" w:cs="Times New Roman"/>
          <w:sz w:val="24"/>
          <w:szCs w:val="24"/>
        </w:rPr>
        <w:t>%</w:t>
      </w:r>
      <w:r w:rsidR="00015186" w:rsidRPr="002B5B17">
        <w:rPr>
          <w:rFonts w:ascii="Times New Roman" w:hAnsi="Times New Roman" w:cs="Times New Roman"/>
          <w:sz w:val="24"/>
          <w:szCs w:val="24"/>
        </w:rPr>
        <w:t xml:space="preserve"> or 0.1. </w:t>
      </w:r>
    </w:p>
    <w:p w14:paraId="5F3ACEFE" w14:textId="5444113F" w:rsidR="00B8683F" w:rsidRPr="002B5B17" w:rsidRDefault="00B8683F" w:rsidP="0001518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Yamane (1990) provides the formula</w:t>
      </w:r>
      <w:r w:rsidR="008313BA" w:rsidRPr="002B5B17">
        <w:rPr>
          <w:rFonts w:ascii="Times New Roman" w:hAnsi="Times New Roman" w:cs="Times New Roman"/>
          <w:sz w:val="24"/>
          <w:szCs w:val="24"/>
        </w:rPr>
        <w:t xml:space="preserve">: </w:t>
      </w:r>
      <m:oMath>
        <m:r>
          <w:rPr>
            <w:rFonts w:ascii="Cambria Math" w:hAnsi="Cambria Math" w:cs="Times New Roman"/>
            <w:sz w:val="24"/>
            <w:szCs w:val="24"/>
          </w:rPr>
          <m:t>n=</m:t>
        </m:r>
        <m:f>
          <m:fPr>
            <m:ctrlPr>
              <w:rPr>
                <w:rFonts w:ascii="Cambria Math" w:hAnsi="Cambria Math" w:cs="Times New Roman"/>
                <w:i/>
                <w:sz w:val="24"/>
                <w:szCs w:val="24"/>
              </w:rPr>
            </m:ctrlPr>
          </m:fPr>
          <m:num>
            <m:r>
              <m:rPr>
                <m:sty m:val="p"/>
              </m:rPr>
              <w:rPr>
                <w:rFonts w:ascii="Cambria Math" w:hAnsi="Cambria Math" w:cs="Times New Roman"/>
                <w:sz w:val="24"/>
                <w:szCs w:val="24"/>
              </w:rPr>
              <m:t>N</m:t>
            </m:r>
          </m:num>
          <m:den>
            <m:r>
              <m:rPr>
                <m:sty m:val="p"/>
              </m:rPr>
              <w:rPr>
                <w:rFonts w:ascii="Cambria Math" w:hAnsi="Cambria Math" w:cs="Times New Roman"/>
                <w:sz w:val="24"/>
                <w:szCs w:val="24"/>
              </w:rPr>
              <m:t>1+N*</m:t>
            </m:r>
            <m:d>
              <m:dPr>
                <m:ctrlPr>
                  <w:rPr>
                    <w:rFonts w:ascii="Cambria Math" w:hAnsi="Cambria Math" w:cs="Times New Roman"/>
                    <w:iCs/>
                    <w:sz w:val="24"/>
                    <w:szCs w:val="24"/>
                  </w:rPr>
                </m:ctrlPr>
              </m:dPr>
              <m:e>
                <m:r>
                  <m:rPr>
                    <m:sty m:val="p"/>
                  </m:rPr>
                  <w:rPr>
                    <w:rFonts w:ascii="Cambria Math" w:hAnsi="Cambria Math" w:cs="Times New Roman"/>
                    <w:sz w:val="24"/>
                    <w:szCs w:val="24"/>
                  </w:rPr>
                  <m:t>e</m:t>
                </m:r>
              </m:e>
            </m:d>
            <m:r>
              <w:rPr>
                <w:rFonts w:ascii="Cambria Math" w:hAnsi="Cambria Math" w:cs="Times New Roman"/>
                <w:sz w:val="24"/>
                <w:szCs w:val="24"/>
              </w:rPr>
              <m:t>²</m:t>
            </m:r>
          </m:den>
        </m:f>
      </m:oMath>
      <w:r w:rsidR="00060154" w:rsidRPr="002B5B17">
        <w:rPr>
          <w:rFonts w:ascii="Times New Roman" w:hAnsi="Times New Roman" w:cs="Times New Roman"/>
          <w:sz w:val="24"/>
          <w:szCs w:val="24"/>
        </w:rPr>
        <w:t xml:space="preserve"> </w:t>
      </w:r>
    </w:p>
    <w:bookmarkEnd w:id="78"/>
    <w:p w14:paraId="6E23CA60" w14:textId="77777777" w:rsidR="009220CB" w:rsidRPr="002B5B17" w:rsidRDefault="008313BA" w:rsidP="00F83BF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Where n= sample size, N= total population and e= sample error.</w:t>
      </w:r>
      <w:r w:rsidR="00EC1813" w:rsidRPr="002B5B17">
        <w:rPr>
          <w:rFonts w:ascii="Times New Roman" w:hAnsi="Times New Roman" w:cs="Times New Roman"/>
          <w:sz w:val="24"/>
          <w:szCs w:val="24"/>
        </w:rPr>
        <w:t xml:space="preserve"> The sample size of the study communities is comput</w:t>
      </w:r>
      <w:r w:rsidR="00681065" w:rsidRPr="002B5B17">
        <w:rPr>
          <w:rFonts w:ascii="Times New Roman" w:hAnsi="Times New Roman" w:cs="Times New Roman"/>
          <w:sz w:val="24"/>
          <w:szCs w:val="24"/>
        </w:rPr>
        <w:t>ed in the table 3.1 as follows.</w:t>
      </w:r>
    </w:p>
    <w:p w14:paraId="5FAAE659" w14:textId="0D0F681B" w:rsidR="00582FA3" w:rsidRPr="002B5B17" w:rsidRDefault="00582FA3" w:rsidP="00F83BFF">
      <w:pPr>
        <w:spacing w:line="480" w:lineRule="auto"/>
        <w:jc w:val="both"/>
        <w:rPr>
          <w:rFonts w:ascii="Times New Roman" w:hAnsi="Times New Roman" w:cs="Times New Roman"/>
          <w:b/>
          <w:bCs/>
          <w:sz w:val="24"/>
          <w:szCs w:val="24"/>
        </w:rPr>
      </w:pPr>
      <w:r w:rsidRPr="002B5B17">
        <w:rPr>
          <w:rFonts w:ascii="Times New Roman" w:hAnsi="Times New Roman" w:cs="Times New Roman"/>
          <w:b/>
          <w:bCs/>
          <w:sz w:val="24"/>
          <w:szCs w:val="24"/>
        </w:rPr>
        <w:lastRenderedPageBreak/>
        <w:t>Computation of sample size for Brutu community</w:t>
      </w:r>
    </w:p>
    <w:p w14:paraId="27E8D05A" w14:textId="3D9F770B" w:rsidR="00582FA3" w:rsidRPr="002B5B17" w:rsidRDefault="00582FA3" w:rsidP="00F83BFF">
      <w:pPr>
        <w:spacing w:line="480" w:lineRule="auto"/>
        <w:jc w:val="both"/>
        <w:rPr>
          <w:rFonts w:ascii="Times New Roman" w:hAnsi="Times New Roman" w:cs="Times New Roman"/>
          <w:sz w:val="24"/>
          <w:szCs w:val="24"/>
        </w:rPr>
      </w:pPr>
      <w:bookmarkStart w:id="79" w:name="_Hlk181426370"/>
      <w:r w:rsidRPr="002B5B17">
        <w:rPr>
          <w:rFonts w:ascii="Times New Roman" w:hAnsi="Times New Roman" w:cs="Times New Roman"/>
          <w:sz w:val="24"/>
          <w:szCs w:val="24"/>
        </w:rPr>
        <w:t xml:space="preserve">n = </w:t>
      </w:r>
      <m:oMath>
        <m:f>
          <m:fPr>
            <m:ctrlPr>
              <w:rPr>
                <w:rFonts w:ascii="Cambria Math" w:hAnsi="Cambria Math" w:cs="Times New Roman"/>
                <w:i/>
                <w:sz w:val="24"/>
                <w:szCs w:val="24"/>
              </w:rPr>
            </m:ctrlPr>
          </m:fPr>
          <m:num>
            <m:r>
              <m:rPr>
                <m:sty m:val="p"/>
              </m:rPr>
              <w:rPr>
                <w:rFonts w:ascii="Cambria Math" w:hAnsi="Cambria Math" w:cs="Times New Roman"/>
                <w:sz w:val="24"/>
                <w:szCs w:val="24"/>
              </w:rPr>
              <m:t>1440</m:t>
            </m:r>
          </m:num>
          <m:den>
            <m:r>
              <w:rPr>
                <w:rFonts w:ascii="Cambria Math" w:hAnsi="Cambria Math" w:cs="Times New Roman"/>
                <w:sz w:val="24"/>
                <w:szCs w:val="24"/>
              </w:rPr>
              <m:t>1+1440(0.1)²</m:t>
            </m:r>
          </m:den>
        </m:f>
      </m:oMath>
    </w:p>
    <w:bookmarkEnd w:id="79"/>
    <w:p w14:paraId="7EF05304" w14:textId="75004375" w:rsidR="000B0F8C" w:rsidRPr="002B5B17" w:rsidRDefault="000B0F8C" w:rsidP="00F83BF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n = 93</w:t>
      </w:r>
    </w:p>
    <w:p w14:paraId="6E508339" w14:textId="77777777" w:rsidR="000B0F8C" w:rsidRPr="002B5B17" w:rsidRDefault="000B0F8C" w:rsidP="00F83BF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Therefore, the sample size for Brutu community is 93</w:t>
      </w:r>
    </w:p>
    <w:p w14:paraId="041644E5" w14:textId="2808919A" w:rsidR="000B0F8C" w:rsidRPr="002B5B17" w:rsidRDefault="000B0F8C" w:rsidP="00F83BFF">
      <w:pPr>
        <w:spacing w:line="480" w:lineRule="auto"/>
        <w:jc w:val="both"/>
        <w:rPr>
          <w:rFonts w:ascii="Times New Roman" w:hAnsi="Times New Roman" w:cs="Times New Roman"/>
          <w:b/>
          <w:bCs/>
          <w:sz w:val="24"/>
          <w:szCs w:val="24"/>
        </w:rPr>
      </w:pPr>
      <w:r w:rsidRPr="002B5B17">
        <w:rPr>
          <w:rFonts w:ascii="Times New Roman" w:hAnsi="Times New Roman" w:cs="Times New Roman"/>
          <w:b/>
          <w:bCs/>
          <w:sz w:val="24"/>
          <w:szCs w:val="24"/>
        </w:rPr>
        <w:t xml:space="preserve">Computation of sample size for Nandomle Community </w:t>
      </w:r>
    </w:p>
    <w:p w14:paraId="01D2643F" w14:textId="13F7DCA2" w:rsidR="000B0F8C" w:rsidRPr="002B5B17" w:rsidRDefault="000B0F8C" w:rsidP="000B0F8C">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n = </w:t>
      </w:r>
      <m:oMath>
        <m:f>
          <m:fPr>
            <m:ctrlPr>
              <w:rPr>
                <w:rFonts w:ascii="Cambria Math" w:hAnsi="Cambria Math" w:cs="Times New Roman"/>
                <w:i/>
                <w:sz w:val="24"/>
                <w:szCs w:val="24"/>
              </w:rPr>
            </m:ctrlPr>
          </m:fPr>
          <m:num>
            <m:r>
              <m:rPr>
                <m:sty m:val="p"/>
              </m:rPr>
              <w:rPr>
                <w:rFonts w:ascii="Cambria Math" w:hAnsi="Cambria Math" w:cs="Times New Roman"/>
                <w:sz w:val="24"/>
                <w:szCs w:val="24"/>
              </w:rPr>
              <m:t>200</m:t>
            </m:r>
          </m:num>
          <m:den>
            <m:r>
              <w:rPr>
                <w:rFonts w:ascii="Cambria Math" w:hAnsi="Cambria Math" w:cs="Times New Roman"/>
                <w:sz w:val="24"/>
                <w:szCs w:val="24"/>
              </w:rPr>
              <m:t>1+200(0.1)²</m:t>
            </m:r>
          </m:den>
        </m:f>
      </m:oMath>
    </w:p>
    <w:p w14:paraId="16098797" w14:textId="0832BFEC" w:rsidR="000B0F8C" w:rsidRPr="002B5B17" w:rsidRDefault="000B0F8C" w:rsidP="00F83BF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n = 67</w:t>
      </w:r>
    </w:p>
    <w:p w14:paraId="3AA8FFA9" w14:textId="436F0B19" w:rsidR="000B0F8C" w:rsidRPr="002B5B17" w:rsidRDefault="000B0F8C" w:rsidP="00F83BF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Therefore, the sample size for Nandomle is 67</w:t>
      </w:r>
    </w:p>
    <w:p w14:paraId="75A51D4F" w14:textId="377B3B7D" w:rsidR="00BF0075" w:rsidRPr="002B5B17" w:rsidRDefault="00BF0075" w:rsidP="00040861">
      <w:pPr>
        <w:pStyle w:val="Heading6"/>
      </w:pPr>
      <w:bookmarkStart w:id="80" w:name="_Toc181644100"/>
      <w:r w:rsidRPr="002B5B17">
        <w:t xml:space="preserve">Table </w:t>
      </w:r>
      <w:fldSimple w:instr=" SEQ Table \* ARABIC ">
        <w:r w:rsidR="008F5B95">
          <w:rPr>
            <w:noProof/>
          </w:rPr>
          <w:t>1</w:t>
        </w:r>
      </w:fldSimple>
      <w:r w:rsidRPr="002B5B17">
        <w:t>: Communities, Household Population and Computed Sample Size</w:t>
      </w:r>
      <w:bookmarkEnd w:id="80"/>
    </w:p>
    <w:tbl>
      <w:tblPr>
        <w:tblStyle w:val="TableGrid"/>
        <w:tblW w:w="0" w:type="auto"/>
        <w:tblBorders>
          <w:left w:val="none" w:sz="0" w:space="0" w:color="auto"/>
          <w:right w:val="none" w:sz="0" w:space="0" w:color="auto"/>
        </w:tblBorders>
        <w:tblLook w:val="04A0" w:firstRow="1" w:lastRow="0" w:firstColumn="1" w:lastColumn="0" w:noHBand="0" w:noVBand="1"/>
      </w:tblPr>
      <w:tblGrid>
        <w:gridCol w:w="2804"/>
        <w:gridCol w:w="2755"/>
        <w:gridCol w:w="2747"/>
      </w:tblGrid>
      <w:tr w:rsidR="0042385F" w:rsidRPr="002B5B17" w14:paraId="368CA421" w14:textId="77777777" w:rsidTr="00991E1B">
        <w:tc>
          <w:tcPr>
            <w:tcW w:w="3116" w:type="dxa"/>
            <w:tcBorders>
              <w:bottom w:val="single" w:sz="4" w:space="0" w:color="auto"/>
              <w:right w:val="nil"/>
            </w:tcBorders>
            <w:vAlign w:val="center"/>
          </w:tcPr>
          <w:p w14:paraId="1F0D77BE" w14:textId="77777777" w:rsidR="0042385F" w:rsidRPr="002B5B17" w:rsidRDefault="0042385F" w:rsidP="0042385F">
            <w:pPr>
              <w:spacing w:line="480" w:lineRule="auto"/>
              <w:jc w:val="center"/>
              <w:rPr>
                <w:rFonts w:ascii="Times New Roman" w:hAnsi="Times New Roman" w:cs="Times New Roman"/>
                <w:sz w:val="24"/>
                <w:szCs w:val="24"/>
              </w:rPr>
            </w:pPr>
            <w:r w:rsidRPr="002B5B17">
              <w:rPr>
                <w:rFonts w:ascii="Times New Roman" w:hAnsi="Times New Roman" w:cs="Times New Roman"/>
                <w:sz w:val="24"/>
                <w:szCs w:val="24"/>
              </w:rPr>
              <w:t>Communities</w:t>
            </w:r>
          </w:p>
        </w:tc>
        <w:tc>
          <w:tcPr>
            <w:tcW w:w="3117" w:type="dxa"/>
            <w:tcBorders>
              <w:left w:val="nil"/>
              <w:bottom w:val="single" w:sz="4" w:space="0" w:color="auto"/>
              <w:right w:val="nil"/>
            </w:tcBorders>
            <w:vAlign w:val="center"/>
          </w:tcPr>
          <w:p w14:paraId="62B76FE4" w14:textId="77777777" w:rsidR="0042385F" w:rsidRPr="002B5B17" w:rsidRDefault="0042385F" w:rsidP="0042385F">
            <w:pPr>
              <w:spacing w:line="480" w:lineRule="auto"/>
              <w:jc w:val="center"/>
              <w:rPr>
                <w:rFonts w:ascii="Times New Roman" w:hAnsi="Times New Roman" w:cs="Times New Roman"/>
                <w:sz w:val="24"/>
                <w:szCs w:val="24"/>
              </w:rPr>
            </w:pPr>
            <w:r w:rsidRPr="002B5B17">
              <w:rPr>
                <w:rFonts w:ascii="Times New Roman" w:hAnsi="Times New Roman" w:cs="Times New Roman"/>
                <w:sz w:val="24"/>
                <w:szCs w:val="24"/>
              </w:rPr>
              <w:t xml:space="preserve"> Population</w:t>
            </w:r>
          </w:p>
        </w:tc>
        <w:tc>
          <w:tcPr>
            <w:tcW w:w="3117" w:type="dxa"/>
            <w:tcBorders>
              <w:left w:val="nil"/>
              <w:bottom w:val="single" w:sz="4" w:space="0" w:color="auto"/>
            </w:tcBorders>
            <w:vAlign w:val="center"/>
          </w:tcPr>
          <w:p w14:paraId="324C5CB0" w14:textId="77777777" w:rsidR="0042385F" w:rsidRPr="002B5B17" w:rsidRDefault="0042385F" w:rsidP="0042385F">
            <w:pPr>
              <w:spacing w:line="480" w:lineRule="auto"/>
              <w:jc w:val="center"/>
              <w:rPr>
                <w:rFonts w:ascii="Times New Roman" w:hAnsi="Times New Roman" w:cs="Times New Roman"/>
                <w:sz w:val="24"/>
                <w:szCs w:val="24"/>
              </w:rPr>
            </w:pPr>
            <w:r w:rsidRPr="002B5B17">
              <w:rPr>
                <w:rFonts w:ascii="Times New Roman" w:hAnsi="Times New Roman" w:cs="Times New Roman"/>
                <w:sz w:val="24"/>
                <w:szCs w:val="24"/>
              </w:rPr>
              <w:t>Computed Sample Size</w:t>
            </w:r>
          </w:p>
        </w:tc>
      </w:tr>
      <w:tr w:rsidR="0042385F" w:rsidRPr="002B5B17" w14:paraId="7268350B" w14:textId="77777777" w:rsidTr="0042385F">
        <w:tc>
          <w:tcPr>
            <w:tcW w:w="3116" w:type="dxa"/>
            <w:tcBorders>
              <w:bottom w:val="nil"/>
              <w:right w:val="nil"/>
            </w:tcBorders>
            <w:vAlign w:val="center"/>
          </w:tcPr>
          <w:p w14:paraId="4C8157CF" w14:textId="77777777" w:rsidR="0042385F" w:rsidRPr="002B5B17" w:rsidRDefault="0042385F" w:rsidP="0042385F">
            <w:pPr>
              <w:spacing w:line="480" w:lineRule="auto"/>
              <w:jc w:val="center"/>
              <w:rPr>
                <w:rFonts w:ascii="Times New Roman" w:hAnsi="Times New Roman" w:cs="Times New Roman"/>
                <w:sz w:val="24"/>
                <w:szCs w:val="24"/>
              </w:rPr>
            </w:pPr>
            <w:r w:rsidRPr="002B5B17">
              <w:rPr>
                <w:rFonts w:ascii="Times New Roman" w:hAnsi="Times New Roman" w:cs="Times New Roman"/>
                <w:sz w:val="24"/>
                <w:szCs w:val="24"/>
              </w:rPr>
              <w:t>Brutu</w:t>
            </w:r>
          </w:p>
        </w:tc>
        <w:tc>
          <w:tcPr>
            <w:tcW w:w="3117" w:type="dxa"/>
            <w:tcBorders>
              <w:left w:val="nil"/>
              <w:bottom w:val="nil"/>
              <w:right w:val="nil"/>
            </w:tcBorders>
            <w:vAlign w:val="center"/>
          </w:tcPr>
          <w:p w14:paraId="19128787" w14:textId="77777777" w:rsidR="0042385F" w:rsidRPr="002B5B17" w:rsidRDefault="00845F06" w:rsidP="0042385F">
            <w:pPr>
              <w:spacing w:line="480" w:lineRule="auto"/>
              <w:jc w:val="center"/>
              <w:rPr>
                <w:rFonts w:ascii="Times New Roman" w:hAnsi="Times New Roman" w:cs="Times New Roman"/>
                <w:sz w:val="24"/>
                <w:szCs w:val="24"/>
              </w:rPr>
            </w:pPr>
            <w:r w:rsidRPr="002B5B17">
              <w:rPr>
                <w:rFonts w:ascii="Times New Roman" w:hAnsi="Times New Roman" w:cs="Times New Roman"/>
                <w:sz w:val="24"/>
                <w:szCs w:val="24"/>
              </w:rPr>
              <w:t>1440</w:t>
            </w:r>
          </w:p>
        </w:tc>
        <w:tc>
          <w:tcPr>
            <w:tcW w:w="3117" w:type="dxa"/>
            <w:tcBorders>
              <w:left w:val="nil"/>
              <w:bottom w:val="nil"/>
            </w:tcBorders>
            <w:vAlign w:val="center"/>
          </w:tcPr>
          <w:p w14:paraId="76E60C06" w14:textId="77777777" w:rsidR="0042385F" w:rsidRPr="002B5B17" w:rsidRDefault="0025060D" w:rsidP="0042385F">
            <w:pPr>
              <w:spacing w:line="480" w:lineRule="auto"/>
              <w:jc w:val="center"/>
              <w:rPr>
                <w:rFonts w:ascii="Times New Roman" w:hAnsi="Times New Roman" w:cs="Times New Roman"/>
                <w:sz w:val="24"/>
                <w:szCs w:val="24"/>
              </w:rPr>
            </w:pPr>
            <w:r w:rsidRPr="002B5B17">
              <w:rPr>
                <w:rFonts w:ascii="Times New Roman" w:hAnsi="Times New Roman" w:cs="Times New Roman"/>
                <w:sz w:val="24"/>
                <w:szCs w:val="24"/>
              </w:rPr>
              <w:t>93</w:t>
            </w:r>
          </w:p>
        </w:tc>
      </w:tr>
      <w:tr w:rsidR="0042385F" w:rsidRPr="002B5B17" w14:paraId="7D24E91D" w14:textId="77777777" w:rsidTr="0042385F">
        <w:tc>
          <w:tcPr>
            <w:tcW w:w="3116" w:type="dxa"/>
            <w:tcBorders>
              <w:top w:val="nil"/>
              <w:bottom w:val="nil"/>
              <w:right w:val="nil"/>
            </w:tcBorders>
            <w:vAlign w:val="center"/>
          </w:tcPr>
          <w:p w14:paraId="22C7D25F" w14:textId="77777777" w:rsidR="0042385F" w:rsidRPr="002B5B17" w:rsidRDefault="0042385F" w:rsidP="0042385F">
            <w:pPr>
              <w:spacing w:line="480" w:lineRule="auto"/>
              <w:jc w:val="center"/>
              <w:rPr>
                <w:rFonts w:ascii="Times New Roman" w:hAnsi="Times New Roman" w:cs="Times New Roman"/>
                <w:sz w:val="24"/>
                <w:szCs w:val="24"/>
              </w:rPr>
            </w:pPr>
            <w:r w:rsidRPr="002B5B17">
              <w:rPr>
                <w:rFonts w:ascii="Times New Roman" w:hAnsi="Times New Roman" w:cs="Times New Roman"/>
                <w:sz w:val="24"/>
                <w:szCs w:val="24"/>
              </w:rPr>
              <w:t>Nandomle</w:t>
            </w:r>
          </w:p>
        </w:tc>
        <w:tc>
          <w:tcPr>
            <w:tcW w:w="3117" w:type="dxa"/>
            <w:tcBorders>
              <w:top w:val="nil"/>
              <w:left w:val="nil"/>
              <w:bottom w:val="nil"/>
              <w:right w:val="nil"/>
            </w:tcBorders>
            <w:vAlign w:val="center"/>
          </w:tcPr>
          <w:p w14:paraId="66DE453A" w14:textId="77777777" w:rsidR="0042385F" w:rsidRPr="002B5B17" w:rsidRDefault="00845F06" w:rsidP="0042385F">
            <w:pPr>
              <w:spacing w:line="480" w:lineRule="auto"/>
              <w:jc w:val="center"/>
              <w:rPr>
                <w:rFonts w:ascii="Times New Roman" w:hAnsi="Times New Roman" w:cs="Times New Roman"/>
                <w:sz w:val="24"/>
                <w:szCs w:val="24"/>
              </w:rPr>
            </w:pPr>
            <w:r w:rsidRPr="002B5B17">
              <w:rPr>
                <w:rFonts w:ascii="Times New Roman" w:hAnsi="Times New Roman" w:cs="Times New Roman"/>
                <w:sz w:val="24"/>
                <w:szCs w:val="24"/>
              </w:rPr>
              <w:t>200</w:t>
            </w:r>
          </w:p>
        </w:tc>
        <w:tc>
          <w:tcPr>
            <w:tcW w:w="3117" w:type="dxa"/>
            <w:tcBorders>
              <w:top w:val="nil"/>
              <w:left w:val="nil"/>
              <w:bottom w:val="nil"/>
            </w:tcBorders>
            <w:vAlign w:val="center"/>
          </w:tcPr>
          <w:p w14:paraId="78129D2E" w14:textId="77777777" w:rsidR="0042385F" w:rsidRPr="002B5B17" w:rsidRDefault="0025060D" w:rsidP="0042385F">
            <w:pPr>
              <w:spacing w:line="480" w:lineRule="auto"/>
              <w:jc w:val="center"/>
              <w:rPr>
                <w:rFonts w:ascii="Times New Roman" w:hAnsi="Times New Roman" w:cs="Times New Roman"/>
                <w:sz w:val="24"/>
                <w:szCs w:val="24"/>
              </w:rPr>
            </w:pPr>
            <w:r w:rsidRPr="002B5B17">
              <w:rPr>
                <w:rFonts w:ascii="Times New Roman" w:hAnsi="Times New Roman" w:cs="Times New Roman"/>
                <w:sz w:val="24"/>
                <w:szCs w:val="24"/>
              </w:rPr>
              <w:t>67</w:t>
            </w:r>
          </w:p>
        </w:tc>
      </w:tr>
      <w:tr w:rsidR="0042385F" w:rsidRPr="002B5B17" w14:paraId="12D09338" w14:textId="77777777" w:rsidTr="0042385F">
        <w:tc>
          <w:tcPr>
            <w:tcW w:w="3116" w:type="dxa"/>
            <w:tcBorders>
              <w:top w:val="nil"/>
              <w:right w:val="nil"/>
            </w:tcBorders>
            <w:vAlign w:val="center"/>
          </w:tcPr>
          <w:p w14:paraId="0C100409" w14:textId="77777777" w:rsidR="0042385F" w:rsidRPr="002B5B17" w:rsidRDefault="0042385F" w:rsidP="0042385F">
            <w:pPr>
              <w:spacing w:line="480" w:lineRule="auto"/>
              <w:jc w:val="center"/>
              <w:rPr>
                <w:rFonts w:ascii="Times New Roman" w:hAnsi="Times New Roman" w:cs="Times New Roman"/>
                <w:b/>
                <w:sz w:val="24"/>
                <w:szCs w:val="24"/>
              </w:rPr>
            </w:pPr>
            <w:r w:rsidRPr="002B5B17">
              <w:rPr>
                <w:rFonts w:ascii="Times New Roman" w:hAnsi="Times New Roman" w:cs="Times New Roman"/>
                <w:b/>
                <w:sz w:val="24"/>
                <w:szCs w:val="24"/>
              </w:rPr>
              <w:t>Total</w:t>
            </w:r>
          </w:p>
        </w:tc>
        <w:tc>
          <w:tcPr>
            <w:tcW w:w="3117" w:type="dxa"/>
            <w:tcBorders>
              <w:top w:val="nil"/>
              <w:left w:val="nil"/>
              <w:right w:val="nil"/>
            </w:tcBorders>
            <w:vAlign w:val="center"/>
          </w:tcPr>
          <w:p w14:paraId="5D77828B" w14:textId="77777777" w:rsidR="0042385F" w:rsidRPr="002B5B17" w:rsidRDefault="00845F06" w:rsidP="0042385F">
            <w:pPr>
              <w:spacing w:line="480" w:lineRule="auto"/>
              <w:jc w:val="center"/>
              <w:rPr>
                <w:rFonts w:ascii="Times New Roman" w:hAnsi="Times New Roman" w:cs="Times New Roman"/>
                <w:b/>
                <w:sz w:val="24"/>
                <w:szCs w:val="24"/>
              </w:rPr>
            </w:pPr>
            <w:r w:rsidRPr="002B5B17">
              <w:rPr>
                <w:rFonts w:ascii="Times New Roman" w:hAnsi="Times New Roman" w:cs="Times New Roman"/>
                <w:b/>
                <w:sz w:val="24"/>
                <w:szCs w:val="24"/>
              </w:rPr>
              <w:t>1640</w:t>
            </w:r>
          </w:p>
        </w:tc>
        <w:tc>
          <w:tcPr>
            <w:tcW w:w="3117" w:type="dxa"/>
            <w:tcBorders>
              <w:top w:val="nil"/>
              <w:left w:val="nil"/>
            </w:tcBorders>
            <w:vAlign w:val="center"/>
          </w:tcPr>
          <w:p w14:paraId="4CD7EDF4" w14:textId="09308BEC" w:rsidR="00582FA3" w:rsidRPr="002B5B17" w:rsidRDefault="0025060D" w:rsidP="00582FA3">
            <w:pPr>
              <w:spacing w:line="480" w:lineRule="auto"/>
              <w:jc w:val="center"/>
              <w:rPr>
                <w:rFonts w:ascii="Times New Roman" w:hAnsi="Times New Roman" w:cs="Times New Roman"/>
                <w:b/>
                <w:sz w:val="24"/>
                <w:szCs w:val="24"/>
              </w:rPr>
            </w:pPr>
            <w:r w:rsidRPr="002B5B17">
              <w:rPr>
                <w:rFonts w:ascii="Times New Roman" w:hAnsi="Times New Roman" w:cs="Times New Roman"/>
                <w:b/>
                <w:sz w:val="24"/>
                <w:szCs w:val="24"/>
              </w:rPr>
              <w:t>160</w:t>
            </w:r>
          </w:p>
        </w:tc>
      </w:tr>
    </w:tbl>
    <w:p w14:paraId="66AC7C32" w14:textId="77777777" w:rsidR="00991E1B" w:rsidRPr="002B5B17" w:rsidRDefault="00991E1B" w:rsidP="00991E1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Source: Author, 2023.</w:t>
      </w:r>
    </w:p>
    <w:p w14:paraId="0225747E" w14:textId="3392B5B0" w:rsidR="003877E3" w:rsidRPr="002B5B17" w:rsidRDefault="00AF4C9D" w:rsidP="00F83BF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A </w:t>
      </w:r>
      <w:r w:rsidR="00064561" w:rsidRPr="002B5B17">
        <w:rPr>
          <w:rFonts w:ascii="Times New Roman" w:hAnsi="Times New Roman" w:cs="Times New Roman"/>
          <w:sz w:val="24"/>
          <w:szCs w:val="24"/>
        </w:rPr>
        <w:t>sample size</w:t>
      </w:r>
      <w:r w:rsidRPr="002B5B17">
        <w:rPr>
          <w:rFonts w:ascii="Times New Roman" w:hAnsi="Times New Roman" w:cs="Times New Roman"/>
          <w:sz w:val="24"/>
          <w:szCs w:val="24"/>
        </w:rPr>
        <w:t xml:space="preserve"> of 160</w:t>
      </w:r>
      <w:r w:rsidR="003877E3" w:rsidRPr="002B5B17">
        <w:rPr>
          <w:rFonts w:ascii="Times New Roman" w:hAnsi="Times New Roman" w:cs="Times New Roman"/>
          <w:sz w:val="24"/>
          <w:szCs w:val="24"/>
        </w:rPr>
        <w:t xml:space="preserve"> </w:t>
      </w:r>
      <w:r w:rsidR="00064561" w:rsidRPr="002B5B17">
        <w:rPr>
          <w:rFonts w:ascii="Times New Roman" w:hAnsi="Times New Roman" w:cs="Times New Roman"/>
          <w:sz w:val="24"/>
          <w:szCs w:val="24"/>
        </w:rPr>
        <w:t xml:space="preserve">was determined using the Yamane’s formula for </w:t>
      </w:r>
      <w:r w:rsidRPr="002B5B17">
        <w:rPr>
          <w:rFonts w:ascii="Times New Roman" w:hAnsi="Times New Roman" w:cs="Times New Roman"/>
          <w:sz w:val="24"/>
          <w:szCs w:val="24"/>
        </w:rPr>
        <w:t>the</w:t>
      </w:r>
      <w:r w:rsidR="00064561" w:rsidRPr="002B5B17">
        <w:rPr>
          <w:rFonts w:ascii="Times New Roman" w:hAnsi="Times New Roman" w:cs="Times New Roman"/>
          <w:sz w:val="24"/>
          <w:szCs w:val="24"/>
        </w:rPr>
        <w:t xml:space="preserve"> two</w:t>
      </w:r>
      <w:r w:rsidRPr="002B5B17">
        <w:rPr>
          <w:rFonts w:ascii="Times New Roman" w:hAnsi="Times New Roman" w:cs="Times New Roman"/>
          <w:sz w:val="24"/>
          <w:szCs w:val="24"/>
        </w:rPr>
        <w:t xml:space="preserve"> study communities</w:t>
      </w:r>
      <w:r w:rsidR="003877E3" w:rsidRPr="002B5B17">
        <w:rPr>
          <w:rFonts w:ascii="Times New Roman" w:hAnsi="Times New Roman" w:cs="Times New Roman"/>
          <w:sz w:val="24"/>
          <w:szCs w:val="24"/>
        </w:rPr>
        <w:t xml:space="preserve"> excluding the key informants. However, using the purposive sampling, </w:t>
      </w:r>
      <w:r w:rsidR="00064561" w:rsidRPr="002B5B17">
        <w:rPr>
          <w:rFonts w:ascii="Times New Roman" w:hAnsi="Times New Roman" w:cs="Times New Roman"/>
          <w:sz w:val="24"/>
          <w:szCs w:val="24"/>
        </w:rPr>
        <w:t>12</w:t>
      </w:r>
      <w:r w:rsidR="003877E3" w:rsidRPr="002B5B17">
        <w:rPr>
          <w:rFonts w:ascii="Times New Roman" w:hAnsi="Times New Roman" w:cs="Times New Roman"/>
          <w:sz w:val="24"/>
          <w:szCs w:val="24"/>
        </w:rPr>
        <w:t xml:space="preserve"> respondents were selected from the key actor</w:t>
      </w:r>
      <w:r w:rsidRPr="002B5B17">
        <w:rPr>
          <w:rFonts w:ascii="Times New Roman" w:hAnsi="Times New Roman" w:cs="Times New Roman"/>
          <w:sz w:val="24"/>
          <w:szCs w:val="24"/>
        </w:rPr>
        <w:t>s/informants mentioned above.</w:t>
      </w:r>
      <w:r w:rsidR="00A03CD2" w:rsidRPr="002B5B17">
        <w:rPr>
          <w:rFonts w:ascii="Times New Roman" w:hAnsi="Times New Roman" w:cs="Times New Roman"/>
          <w:sz w:val="24"/>
          <w:szCs w:val="24"/>
        </w:rPr>
        <w:t xml:space="preserve"> The 12 were made up of</w:t>
      </w:r>
      <w:r w:rsidRPr="002B5B17">
        <w:rPr>
          <w:rFonts w:ascii="Times New Roman" w:hAnsi="Times New Roman" w:cs="Times New Roman"/>
          <w:sz w:val="24"/>
          <w:szCs w:val="24"/>
        </w:rPr>
        <w:t xml:space="preserve"> 1 assembly member</w:t>
      </w:r>
      <w:r w:rsidR="00D6227B" w:rsidRPr="002B5B17">
        <w:rPr>
          <w:rFonts w:ascii="Times New Roman" w:hAnsi="Times New Roman" w:cs="Times New Roman"/>
          <w:sz w:val="24"/>
          <w:szCs w:val="24"/>
        </w:rPr>
        <w:t xml:space="preserve"> </w:t>
      </w:r>
      <w:r w:rsidR="00A03CD2" w:rsidRPr="002B5B17">
        <w:rPr>
          <w:rFonts w:ascii="Times New Roman" w:hAnsi="Times New Roman" w:cs="Times New Roman"/>
          <w:sz w:val="24"/>
          <w:szCs w:val="24"/>
        </w:rPr>
        <w:t>(</w:t>
      </w:r>
      <w:r w:rsidR="00D6227B" w:rsidRPr="002B5B17">
        <w:rPr>
          <w:rFonts w:ascii="Times New Roman" w:hAnsi="Times New Roman" w:cs="Times New Roman"/>
          <w:sz w:val="24"/>
          <w:szCs w:val="24"/>
        </w:rPr>
        <w:t>both communities share the same assembly member</w:t>
      </w:r>
      <w:r w:rsidR="00A03CD2" w:rsidRPr="002B5B17">
        <w:rPr>
          <w:rFonts w:ascii="Times New Roman" w:hAnsi="Times New Roman" w:cs="Times New Roman"/>
          <w:sz w:val="24"/>
          <w:szCs w:val="24"/>
        </w:rPr>
        <w:t>),</w:t>
      </w:r>
      <w:r w:rsidR="00D6227B" w:rsidRPr="002B5B17">
        <w:rPr>
          <w:rFonts w:ascii="Times New Roman" w:hAnsi="Times New Roman" w:cs="Times New Roman"/>
          <w:sz w:val="24"/>
          <w:szCs w:val="24"/>
        </w:rPr>
        <w:t xml:space="preserve"> 2</w:t>
      </w:r>
      <w:r w:rsidR="00A03CD2" w:rsidRPr="002B5B17">
        <w:rPr>
          <w:rFonts w:ascii="Times New Roman" w:hAnsi="Times New Roman" w:cs="Times New Roman"/>
          <w:sz w:val="24"/>
          <w:szCs w:val="24"/>
        </w:rPr>
        <w:t xml:space="preserve"> </w:t>
      </w:r>
      <w:r w:rsidR="00D6227B" w:rsidRPr="002B5B17">
        <w:rPr>
          <w:rFonts w:ascii="Times New Roman" w:hAnsi="Times New Roman" w:cs="Times New Roman"/>
          <w:sz w:val="24"/>
          <w:szCs w:val="24"/>
        </w:rPr>
        <w:t xml:space="preserve">unit committee members, 2 chiefs, </w:t>
      </w:r>
      <w:r w:rsidR="009220CB" w:rsidRPr="002B5B17">
        <w:rPr>
          <w:rFonts w:ascii="Times New Roman" w:hAnsi="Times New Roman" w:cs="Times New Roman"/>
          <w:sz w:val="24"/>
          <w:szCs w:val="24"/>
        </w:rPr>
        <w:t xml:space="preserve">1 </w:t>
      </w:r>
      <w:r w:rsidR="00064561" w:rsidRPr="002B5B17">
        <w:rPr>
          <w:rFonts w:ascii="Times New Roman" w:hAnsi="Times New Roman" w:cs="Times New Roman"/>
          <w:sz w:val="24"/>
          <w:szCs w:val="24"/>
        </w:rPr>
        <w:t>te</w:t>
      </w:r>
      <w:r w:rsidR="009220CB" w:rsidRPr="002B5B17">
        <w:rPr>
          <w:rFonts w:ascii="Times New Roman" w:hAnsi="Times New Roman" w:cs="Times New Roman"/>
          <w:sz w:val="24"/>
          <w:szCs w:val="24"/>
        </w:rPr>
        <w:t>ndaana</w:t>
      </w:r>
      <w:r w:rsidR="00064561" w:rsidRPr="002B5B17">
        <w:rPr>
          <w:rFonts w:ascii="Times New Roman" w:hAnsi="Times New Roman" w:cs="Times New Roman"/>
          <w:sz w:val="24"/>
          <w:szCs w:val="24"/>
        </w:rPr>
        <w:t xml:space="preserve"> </w:t>
      </w:r>
      <w:r w:rsidR="00A03CD2" w:rsidRPr="002B5B17">
        <w:rPr>
          <w:rFonts w:ascii="Times New Roman" w:hAnsi="Times New Roman" w:cs="Times New Roman"/>
          <w:sz w:val="24"/>
          <w:szCs w:val="24"/>
        </w:rPr>
        <w:t>(</w:t>
      </w:r>
      <w:r w:rsidR="00064561" w:rsidRPr="002B5B17">
        <w:rPr>
          <w:rFonts w:ascii="Times New Roman" w:hAnsi="Times New Roman" w:cs="Times New Roman"/>
          <w:sz w:val="24"/>
          <w:szCs w:val="24"/>
        </w:rPr>
        <w:t>Nandomle has no te</w:t>
      </w:r>
      <w:r w:rsidR="009220CB" w:rsidRPr="002B5B17">
        <w:rPr>
          <w:rFonts w:ascii="Times New Roman" w:hAnsi="Times New Roman" w:cs="Times New Roman"/>
          <w:sz w:val="24"/>
          <w:szCs w:val="24"/>
        </w:rPr>
        <w:t>ndaana</w:t>
      </w:r>
      <w:r w:rsidR="00A03CD2" w:rsidRPr="002B5B17">
        <w:rPr>
          <w:rFonts w:ascii="Times New Roman" w:hAnsi="Times New Roman" w:cs="Times New Roman"/>
          <w:sz w:val="24"/>
          <w:szCs w:val="24"/>
        </w:rPr>
        <w:t>),</w:t>
      </w:r>
      <w:r w:rsidR="00D6227B" w:rsidRPr="002B5B17">
        <w:rPr>
          <w:rFonts w:ascii="Times New Roman" w:hAnsi="Times New Roman" w:cs="Times New Roman"/>
          <w:sz w:val="24"/>
          <w:szCs w:val="24"/>
        </w:rPr>
        <w:t xml:space="preserve"> 2 queen mothers, 2 women</w:t>
      </w:r>
      <w:r w:rsidR="003C76AD" w:rsidRPr="002B5B17">
        <w:rPr>
          <w:rFonts w:ascii="Times New Roman" w:hAnsi="Times New Roman" w:cs="Times New Roman"/>
          <w:sz w:val="24"/>
          <w:szCs w:val="24"/>
        </w:rPr>
        <w:t>’s</w:t>
      </w:r>
      <w:r w:rsidR="00D6227B" w:rsidRPr="002B5B17">
        <w:rPr>
          <w:rFonts w:ascii="Times New Roman" w:hAnsi="Times New Roman" w:cs="Times New Roman"/>
          <w:sz w:val="24"/>
          <w:szCs w:val="24"/>
        </w:rPr>
        <w:t xml:space="preserve"> group leaders and 2 youth gr</w:t>
      </w:r>
      <w:r w:rsidR="009220CB" w:rsidRPr="002B5B17">
        <w:rPr>
          <w:rFonts w:ascii="Times New Roman" w:hAnsi="Times New Roman" w:cs="Times New Roman"/>
          <w:sz w:val="24"/>
          <w:szCs w:val="24"/>
        </w:rPr>
        <w:t>oup leaders</w:t>
      </w:r>
      <w:r w:rsidR="00A03CD2" w:rsidRPr="002B5B17">
        <w:rPr>
          <w:rFonts w:ascii="Times New Roman" w:hAnsi="Times New Roman" w:cs="Times New Roman"/>
          <w:sz w:val="24"/>
          <w:szCs w:val="24"/>
        </w:rPr>
        <w:t>.</w:t>
      </w:r>
      <w:r w:rsidR="009220CB" w:rsidRPr="002B5B17">
        <w:rPr>
          <w:rFonts w:ascii="Times New Roman" w:hAnsi="Times New Roman" w:cs="Times New Roman"/>
          <w:sz w:val="24"/>
          <w:szCs w:val="24"/>
        </w:rPr>
        <w:t xml:space="preserve"> </w:t>
      </w:r>
    </w:p>
    <w:p w14:paraId="71F2AF95" w14:textId="77EBC5F4" w:rsidR="006212CC" w:rsidRPr="002B5B17" w:rsidRDefault="006212CC" w:rsidP="00040861">
      <w:pPr>
        <w:pStyle w:val="Heading3"/>
      </w:pPr>
      <w:bookmarkStart w:id="81" w:name="_Toc181644048"/>
      <w:r w:rsidRPr="002B5B17">
        <w:lastRenderedPageBreak/>
        <w:t>3.</w:t>
      </w:r>
      <w:r w:rsidR="008F367B" w:rsidRPr="002B5B17">
        <w:t>3.6</w:t>
      </w:r>
      <w:r w:rsidRPr="002B5B17">
        <w:t xml:space="preserve"> Data Collection Methods and Instruments</w:t>
      </w:r>
      <w:bookmarkEnd w:id="81"/>
    </w:p>
    <w:p w14:paraId="0646CE9C" w14:textId="08D95D6D" w:rsidR="00B90DD1" w:rsidRPr="002B5B17" w:rsidRDefault="00CA76A0">
      <w:pPr>
        <w:spacing w:line="480" w:lineRule="auto"/>
        <w:jc w:val="both"/>
        <w:rPr>
          <w:rFonts w:ascii="Times New Roman" w:hAnsi="Times New Roman" w:cs="Times New Roman"/>
          <w:sz w:val="24"/>
          <w:szCs w:val="24"/>
        </w:rPr>
      </w:pPr>
      <w:bookmarkStart w:id="82" w:name="_Hlk169882223"/>
      <w:r w:rsidRPr="002B5B17">
        <w:rPr>
          <w:rFonts w:ascii="Times New Roman" w:hAnsi="Times New Roman" w:cs="Times New Roman"/>
          <w:sz w:val="24"/>
          <w:szCs w:val="24"/>
        </w:rPr>
        <w:t xml:space="preserve">The study employed a mix of data collection techniques, which included conducting key informant interviews and administering household questionnaire to gather comprehensive and varied data from the </w:t>
      </w:r>
      <w:r w:rsidR="00BD7CC5" w:rsidRPr="002B5B17">
        <w:rPr>
          <w:rFonts w:ascii="Times New Roman" w:hAnsi="Times New Roman" w:cs="Times New Roman"/>
          <w:sz w:val="24"/>
          <w:szCs w:val="24"/>
        </w:rPr>
        <w:t>participants</w:t>
      </w:r>
      <w:r w:rsidRPr="002B5B17">
        <w:rPr>
          <w:rFonts w:ascii="Times New Roman" w:hAnsi="Times New Roman" w:cs="Times New Roman"/>
          <w:sz w:val="24"/>
          <w:szCs w:val="24"/>
        </w:rPr>
        <w:t>.</w:t>
      </w:r>
    </w:p>
    <w:p w14:paraId="6570FB3B" w14:textId="1876BC1E" w:rsidR="00B90DD1" w:rsidRPr="002B5B17" w:rsidRDefault="00B90DD1" w:rsidP="00040861">
      <w:pPr>
        <w:pStyle w:val="Heading4"/>
      </w:pPr>
      <w:bookmarkStart w:id="83" w:name="_Toc181644049"/>
      <w:bookmarkEnd w:id="82"/>
      <w:r w:rsidRPr="002B5B17">
        <w:t>3.</w:t>
      </w:r>
      <w:r w:rsidR="008F367B" w:rsidRPr="002B5B17">
        <w:t>3.6</w:t>
      </w:r>
      <w:r w:rsidRPr="002B5B17">
        <w:t>.1 Key-informant Interview</w:t>
      </w:r>
      <w:r w:rsidR="00315443" w:rsidRPr="002B5B17">
        <w:t>s</w:t>
      </w:r>
      <w:bookmarkEnd w:id="83"/>
    </w:p>
    <w:p w14:paraId="3A62E7FE" w14:textId="3D77FAFB" w:rsidR="00B90DD1" w:rsidRPr="002B5B17" w:rsidRDefault="00315443">
      <w:pPr>
        <w:spacing w:line="480" w:lineRule="auto"/>
        <w:jc w:val="both"/>
        <w:rPr>
          <w:rFonts w:ascii="Times New Roman" w:hAnsi="Times New Roman" w:cs="Times New Roman"/>
          <w:sz w:val="24"/>
          <w:szCs w:val="24"/>
        </w:rPr>
      </w:pPr>
      <w:bookmarkStart w:id="84" w:name="_Hlk169882329"/>
      <w:r w:rsidRPr="002B5B17">
        <w:rPr>
          <w:rFonts w:ascii="Times New Roman" w:hAnsi="Times New Roman" w:cs="Times New Roman"/>
          <w:sz w:val="24"/>
          <w:szCs w:val="24"/>
        </w:rPr>
        <w:t>Key-informant interviews</w:t>
      </w:r>
      <w:r w:rsidR="006212CC" w:rsidRPr="002B5B17">
        <w:rPr>
          <w:rFonts w:ascii="Times New Roman" w:hAnsi="Times New Roman" w:cs="Times New Roman"/>
          <w:sz w:val="24"/>
          <w:szCs w:val="24"/>
        </w:rPr>
        <w:t xml:space="preserve"> were </w:t>
      </w:r>
      <w:r w:rsidR="00B90DD1" w:rsidRPr="002B5B17">
        <w:rPr>
          <w:rFonts w:ascii="Times New Roman" w:hAnsi="Times New Roman" w:cs="Times New Roman"/>
          <w:sz w:val="24"/>
          <w:szCs w:val="24"/>
        </w:rPr>
        <w:t>utilized</w:t>
      </w:r>
      <w:r w:rsidR="006212CC" w:rsidRPr="002B5B17">
        <w:rPr>
          <w:rFonts w:ascii="Times New Roman" w:hAnsi="Times New Roman" w:cs="Times New Roman"/>
          <w:sz w:val="24"/>
          <w:szCs w:val="24"/>
        </w:rPr>
        <w:t xml:space="preserve"> as a methodological approach to identify and gather insights from key individuals who hold authoritative positions in the community and who are directly involved or informed in or about th</w:t>
      </w:r>
      <w:r w:rsidRPr="002B5B17">
        <w:rPr>
          <w:rFonts w:ascii="Times New Roman" w:hAnsi="Times New Roman" w:cs="Times New Roman"/>
          <w:sz w:val="24"/>
          <w:szCs w:val="24"/>
        </w:rPr>
        <w:t>e management of forest resource</w:t>
      </w:r>
      <w:r w:rsidR="001A6754" w:rsidRPr="002B5B17">
        <w:rPr>
          <w:rFonts w:ascii="Times New Roman" w:hAnsi="Times New Roman" w:cs="Times New Roman"/>
          <w:sz w:val="24"/>
          <w:szCs w:val="24"/>
        </w:rPr>
        <w:t>s</w:t>
      </w:r>
      <w:r w:rsidR="006212CC" w:rsidRPr="002B5B17">
        <w:rPr>
          <w:rFonts w:ascii="Times New Roman" w:hAnsi="Times New Roman" w:cs="Times New Roman"/>
          <w:sz w:val="24"/>
          <w:szCs w:val="24"/>
        </w:rPr>
        <w:t xml:space="preserve">, with a specific focus on the Brutu Forest Reserve. These individuals were purposefully chosen due to their extensive access to information concerning the management practices and intricacies associated with the forest reserve. </w:t>
      </w:r>
    </w:p>
    <w:p w14:paraId="7F6AC1C7" w14:textId="107CDA5E" w:rsidR="00B90DD1" w:rsidRPr="002B5B17" w:rsidRDefault="00C0666B" w:rsidP="00040861">
      <w:pPr>
        <w:pStyle w:val="Heading4"/>
      </w:pPr>
      <w:bookmarkStart w:id="85" w:name="_Toc181644050"/>
      <w:bookmarkEnd w:id="84"/>
      <w:r w:rsidRPr="002B5B17">
        <w:t>3.4.</w:t>
      </w:r>
      <w:r w:rsidR="00410FA9">
        <w:t>6</w:t>
      </w:r>
      <w:r w:rsidRPr="002B5B17">
        <w:t>.2</w:t>
      </w:r>
      <w:r w:rsidR="00B90DD1" w:rsidRPr="002B5B17">
        <w:t xml:space="preserve"> Household Questionnaire</w:t>
      </w:r>
      <w:r w:rsidR="008F367B" w:rsidRPr="002B5B17">
        <w:t xml:space="preserve"> Administration</w:t>
      </w:r>
      <w:bookmarkEnd w:id="85"/>
    </w:p>
    <w:p w14:paraId="3D98EC93" w14:textId="349CB6EC" w:rsidR="00FE7569" w:rsidRPr="002B5B17" w:rsidRDefault="00905E43">
      <w:pPr>
        <w:spacing w:line="480" w:lineRule="auto"/>
        <w:jc w:val="both"/>
        <w:rPr>
          <w:rFonts w:ascii="Times New Roman" w:hAnsi="Times New Roman" w:cs="Times New Roman"/>
          <w:sz w:val="24"/>
          <w:szCs w:val="24"/>
        </w:rPr>
      </w:pPr>
      <w:bookmarkStart w:id="86" w:name="_Hlk169882268"/>
      <w:r w:rsidRPr="002B5B17">
        <w:rPr>
          <w:rFonts w:ascii="Times New Roman" w:hAnsi="Times New Roman" w:cs="Times New Roman"/>
          <w:sz w:val="24"/>
          <w:szCs w:val="24"/>
        </w:rPr>
        <w:t xml:space="preserve">Household questionnaires were administered to selected household heads to gather data regarding the co-management of the Brutu forest reserve and its associated impacts. In Brutu, 93 questionnaires were administered, while in Nandomle, 67 questionnaires were administered, </w:t>
      </w:r>
      <w:r w:rsidR="009F4C53" w:rsidRPr="002B5B17">
        <w:rPr>
          <w:rFonts w:ascii="Times New Roman" w:hAnsi="Times New Roman" w:cs="Times New Roman"/>
          <w:sz w:val="24"/>
          <w:szCs w:val="24"/>
        </w:rPr>
        <w:t>totaling</w:t>
      </w:r>
      <w:r w:rsidRPr="002B5B17">
        <w:rPr>
          <w:rFonts w:ascii="Times New Roman" w:hAnsi="Times New Roman" w:cs="Times New Roman"/>
          <w:sz w:val="24"/>
          <w:szCs w:val="24"/>
        </w:rPr>
        <w:t xml:space="preserve"> 160 questionnaires overall</w:t>
      </w:r>
      <w:r w:rsidR="008F367B" w:rsidRPr="002B5B17">
        <w:rPr>
          <w:rFonts w:ascii="Times New Roman" w:hAnsi="Times New Roman" w:cs="Times New Roman"/>
          <w:sz w:val="24"/>
          <w:szCs w:val="24"/>
        </w:rPr>
        <w:t>.</w:t>
      </w:r>
      <w:r w:rsidRPr="002B5B17">
        <w:rPr>
          <w:rFonts w:ascii="Times New Roman" w:hAnsi="Times New Roman" w:cs="Times New Roman"/>
          <w:sz w:val="24"/>
          <w:szCs w:val="24"/>
        </w:rPr>
        <w:t xml:space="preserve"> All 160 questionnaires were retrieved.</w:t>
      </w:r>
      <w:r w:rsidR="008F367B" w:rsidRPr="002B5B17">
        <w:rPr>
          <w:rFonts w:ascii="Times New Roman" w:hAnsi="Times New Roman" w:cs="Times New Roman"/>
          <w:sz w:val="24"/>
          <w:szCs w:val="24"/>
        </w:rPr>
        <w:t xml:space="preserve"> </w:t>
      </w:r>
    </w:p>
    <w:p w14:paraId="2EB891DB" w14:textId="01C573C2" w:rsidR="00C0666B" w:rsidRPr="002B5B17" w:rsidRDefault="00C0666B" w:rsidP="00040861">
      <w:pPr>
        <w:pStyle w:val="Heading4"/>
      </w:pPr>
      <w:bookmarkStart w:id="87" w:name="_Toc181644051"/>
      <w:bookmarkEnd w:id="86"/>
      <w:r w:rsidRPr="002B5B17">
        <w:t>3.4.</w:t>
      </w:r>
      <w:r w:rsidR="00410FA9">
        <w:t>6</w:t>
      </w:r>
      <w:r w:rsidRPr="002B5B17">
        <w:t>.3 Normalized Difference Vegetation Index (NDVI)</w:t>
      </w:r>
      <w:bookmarkEnd w:id="87"/>
    </w:p>
    <w:p w14:paraId="79C038D9" w14:textId="77777777" w:rsidR="00C0666B" w:rsidRPr="002B5B17" w:rsidRDefault="00D824E7" w:rsidP="00C0666B">
      <w:pPr>
        <w:spacing w:line="480" w:lineRule="auto"/>
        <w:jc w:val="both"/>
        <w:rPr>
          <w:rFonts w:ascii="Times New Roman" w:hAnsi="Times New Roman" w:cs="Times New Roman"/>
          <w:sz w:val="24"/>
          <w:szCs w:val="24"/>
        </w:rPr>
      </w:pPr>
      <w:bookmarkStart w:id="88" w:name="_Hlk169882395"/>
      <w:r w:rsidRPr="002B5B17">
        <w:rPr>
          <w:rFonts w:ascii="Times New Roman" w:hAnsi="Times New Roman" w:cs="Times New Roman"/>
          <w:sz w:val="24"/>
          <w:szCs w:val="24"/>
        </w:rPr>
        <w:t xml:space="preserve">Multiband Landsat images for the Nandom Municipality were utilized to generate NDVIs for the years 2021-2022 and 2001-2002, employing the Normalized Difference Vegetation Index tool in ERDAS Imagine software. </w:t>
      </w:r>
      <w:r w:rsidR="009C10A0" w:rsidRPr="002B5B17">
        <w:rPr>
          <w:rFonts w:ascii="Times New Roman" w:hAnsi="Times New Roman" w:cs="Times New Roman"/>
          <w:sz w:val="24"/>
          <w:szCs w:val="24"/>
        </w:rPr>
        <w:t xml:space="preserve">The ArcMap and map layout were </w:t>
      </w:r>
      <w:r w:rsidR="00C0666B" w:rsidRPr="002B5B17">
        <w:rPr>
          <w:rFonts w:ascii="Times New Roman" w:hAnsi="Times New Roman" w:cs="Times New Roman"/>
          <w:sz w:val="24"/>
          <w:szCs w:val="24"/>
        </w:rPr>
        <w:t>produced and exported from the raster output.</w:t>
      </w:r>
      <w:r w:rsidR="009C10A0" w:rsidRPr="002B5B17">
        <w:rPr>
          <w:rFonts w:ascii="Times New Roman" w:hAnsi="Times New Roman" w:cs="Times New Roman"/>
          <w:sz w:val="24"/>
          <w:szCs w:val="24"/>
        </w:rPr>
        <w:t xml:space="preserve"> </w:t>
      </w:r>
      <w:r w:rsidRPr="002B5B17">
        <w:rPr>
          <w:rFonts w:ascii="Times New Roman" w:hAnsi="Times New Roman" w:cs="Times New Roman"/>
          <w:sz w:val="24"/>
          <w:szCs w:val="24"/>
        </w:rPr>
        <w:t>Significant changes have occurred in the forest reserve between 2021-2022 and 2001-2002, which influenced the choice of these specific years.</w:t>
      </w:r>
    </w:p>
    <w:p w14:paraId="5E51E92C" w14:textId="365250E5" w:rsidR="005B6FA1" w:rsidRPr="002B5B17" w:rsidRDefault="005B6FA1" w:rsidP="00040861">
      <w:pPr>
        <w:pStyle w:val="Heading4"/>
      </w:pPr>
      <w:bookmarkStart w:id="89" w:name="_Toc181644052"/>
      <w:bookmarkEnd w:id="88"/>
      <w:r w:rsidRPr="002B5B17">
        <w:lastRenderedPageBreak/>
        <w:t>3.4.</w:t>
      </w:r>
      <w:r w:rsidR="00410FA9">
        <w:t>6</w:t>
      </w:r>
      <w:r w:rsidRPr="002B5B17">
        <w:t>.4 Image classification</w:t>
      </w:r>
      <w:bookmarkEnd w:id="89"/>
    </w:p>
    <w:p w14:paraId="076B1F12" w14:textId="0754C760" w:rsidR="005B6FA1" w:rsidRPr="002B5B17" w:rsidRDefault="009F4C53" w:rsidP="005B6FA1">
      <w:pPr>
        <w:spacing w:line="480" w:lineRule="auto"/>
        <w:jc w:val="both"/>
        <w:rPr>
          <w:rFonts w:ascii="Times New Roman" w:hAnsi="Times New Roman" w:cs="Times New Roman"/>
          <w:sz w:val="24"/>
          <w:szCs w:val="24"/>
        </w:rPr>
      </w:pPr>
      <w:bookmarkStart w:id="90" w:name="_Hlk169882435"/>
      <w:r w:rsidRPr="002B5B17">
        <w:rPr>
          <w:rFonts w:ascii="Times New Roman" w:hAnsi="Times New Roman" w:cs="Times New Roman"/>
          <w:sz w:val="24"/>
          <w:szCs w:val="24"/>
        </w:rPr>
        <w:t>The reserve’s satellite images underwent classification through supervised classification techniques. Signatures were established for assigning pixels to specific classes based on sample points</w:t>
      </w:r>
      <w:r w:rsidR="005B6FA1" w:rsidRPr="002B5B17">
        <w:rPr>
          <w:rFonts w:ascii="Times New Roman" w:hAnsi="Times New Roman" w:cs="Times New Roman"/>
          <w:sz w:val="24"/>
          <w:szCs w:val="24"/>
        </w:rPr>
        <w:t>.</w:t>
      </w:r>
      <w:r w:rsidRPr="002B5B17">
        <w:rPr>
          <w:rFonts w:ascii="Times New Roman" w:hAnsi="Times New Roman" w:cs="Times New Roman"/>
          <w:sz w:val="24"/>
          <w:szCs w:val="24"/>
        </w:rPr>
        <w:t xml:space="preserve"> Producer accuracies, user accuracies, and overall accuracies were determined by utilizing the accuracy assessment tool, with the reference point sheet serving as input to verify the classified images. Additionally, the change detection tool was utilized to extract changes using classified images from the years 2001-2002 and 2021-2022 as inputs.</w:t>
      </w:r>
    </w:p>
    <w:p w14:paraId="3393A019" w14:textId="460000B7" w:rsidR="00F6233B" w:rsidRPr="002B5B17" w:rsidRDefault="00F6233B" w:rsidP="00040861">
      <w:pPr>
        <w:pStyle w:val="Heading3"/>
      </w:pPr>
      <w:bookmarkStart w:id="91" w:name="_Toc181644053"/>
      <w:bookmarkEnd w:id="90"/>
      <w:r w:rsidRPr="002B5B17">
        <w:t>3.</w:t>
      </w:r>
      <w:r w:rsidR="00410FA9">
        <w:t>3</w:t>
      </w:r>
      <w:r w:rsidRPr="002B5B17">
        <w:t>.</w:t>
      </w:r>
      <w:r w:rsidR="00410FA9">
        <w:t>7</w:t>
      </w:r>
      <w:r w:rsidRPr="002B5B17">
        <w:t xml:space="preserve"> Data Analysis and Presentation</w:t>
      </w:r>
      <w:bookmarkEnd w:id="91"/>
    </w:p>
    <w:p w14:paraId="37F2A24A" w14:textId="51633298" w:rsidR="006B6472" w:rsidRPr="002B5B17" w:rsidRDefault="003A665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In this study, data analysis employed a combination of qualitative (descriptive) and quantitative methods.</w:t>
      </w:r>
      <w:r w:rsidR="00B779C5" w:rsidRPr="002B5B17">
        <w:rPr>
          <w:rFonts w:ascii="Times New Roman" w:hAnsi="Times New Roman" w:cs="Times New Roman"/>
          <w:sz w:val="24"/>
          <w:szCs w:val="24"/>
        </w:rPr>
        <w:t xml:space="preserve"> The quantitative results were analyzed </w:t>
      </w:r>
      <w:r w:rsidR="00E6507A" w:rsidRPr="002B5B17">
        <w:rPr>
          <w:rFonts w:ascii="Times New Roman" w:hAnsi="Times New Roman" w:cs="Times New Roman"/>
          <w:sz w:val="24"/>
          <w:szCs w:val="24"/>
        </w:rPr>
        <w:t>using a component of</w:t>
      </w:r>
      <w:r w:rsidR="00B779C5" w:rsidRPr="002B5B17">
        <w:rPr>
          <w:rFonts w:ascii="Times New Roman" w:hAnsi="Times New Roman" w:cs="Times New Roman"/>
          <w:sz w:val="24"/>
          <w:szCs w:val="24"/>
        </w:rPr>
        <w:t xml:space="preserve"> Statistical Package for Social Science (SPSS) version 20 </w:t>
      </w:r>
      <w:r w:rsidR="00E6507A" w:rsidRPr="002B5B17">
        <w:rPr>
          <w:rFonts w:ascii="Times New Roman" w:hAnsi="Times New Roman" w:cs="Times New Roman"/>
          <w:sz w:val="24"/>
          <w:szCs w:val="24"/>
        </w:rPr>
        <w:t>known as</w:t>
      </w:r>
      <w:r w:rsidR="00B779C5" w:rsidRPr="002B5B17">
        <w:rPr>
          <w:rFonts w:ascii="Times New Roman" w:hAnsi="Times New Roman" w:cs="Times New Roman"/>
          <w:sz w:val="24"/>
          <w:szCs w:val="24"/>
        </w:rPr>
        <w:t xml:space="preserve"> descriptive statistics </w:t>
      </w:r>
      <w:r w:rsidR="00E6507A" w:rsidRPr="002B5B17">
        <w:rPr>
          <w:rFonts w:ascii="Times New Roman" w:hAnsi="Times New Roman" w:cs="Times New Roman"/>
          <w:sz w:val="24"/>
          <w:szCs w:val="24"/>
        </w:rPr>
        <w:t>(</w:t>
      </w:r>
      <w:r w:rsidR="00B779C5" w:rsidRPr="002B5B17">
        <w:rPr>
          <w:rFonts w:ascii="Times New Roman" w:hAnsi="Times New Roman" w:cs="Times New Roman"/>
          <w:sz w:val="24"/>
          <w:szCs w:val="24"/>
        </w:rPr>
        <w:t>frequencies and percentages</w:t>
      </w:r>
      <w:r w:rsidR="00E6507A" w:rsidRPr="002B5B17">
        <w:rPr>
          <w:rFonts w:ascii="Times New Roman" w:hAnsi="Times New Roman" w:cs="Times New Roman"/>
          <w:sz w:val="24"/>
          <w:szCs w:val="24"/>
        </w:rPr>
        <w:t>)</w:t>
      </w:r>
      <w:r w:rsidR="00B779C5" w:rsidRPr="002B5B17">
        <w:rPr>
          <w:rFonts w:ascii="Times New Roman" w:hAnsi="Times New Roman" w:cs="Times New Roman"/>
          <w:sz w:val="24"/>
          <w:szCs w:val="24"/>
        </w:rPr>
        <w:t xml:space="preserve">. In addition, results on the impact of the strategies used by local actors on forest flora species were analyzed using correlation analysis with </w:t>
      </w:r>
      <w:r w:rsidR="00E6507A" w:rsidRPr="002B5B17">
        <w:rPr>
          <w:rFonts w:ascii="Times New Roman" w:hAnsi="Times New Roman" w:cs="Times New Roman"/>
          <w:sz w:val="24"/>
          <w:szCs w:val="24"/>
        </w:rPr>
        <w:t>95%</w:t>
      </w:r>
      <w:r w:rsidR="00B779C5" w:rsidRPr="002B5B17">
        <w:rPr>
          <w:rFonts w:ascii="Times New Roman" w:hAnsi="Times New Roman" w:cs="Times New Roman"/>
          <w:sz w:val="24"/>
          <w:szCs w:val="24"/>
        </w:rPr>
        <w:t xml:space="preserve"> confidence </w:t>
      </w:r>
      <w:r w:rsidR="00E6507A" w:rsidRPr="002B5B17">
        <w:rPr>
          <w:rFonts w:ascii="Times New Roman" w:hAnsi="Times New Roman" w:cs="Times New Roman"/>
          <w:sz w:val="24"/>
          <w:szCs w:val="24"/>
        </w:rPr>
        <w:t>interval</w:t>
      </w:r>
      <w:r w:rsidR="00B779C5" w:rsidRPr="002B5B17">
        <w:rPr>
          <w:rFonts w:ascii="Times New Roman" w:hAnsi="Times New Roman" w:cs="Times New Roman"/>
          <w:sz w:val="24"/>
          <w:szCs w:val="24"/>
        </w:rPr>
        <w:t>.</w:t>
      </w:r>
      <w:r w:rsidR="007A1725" w:rsidRPr="002B5B17">
        <w:rPr>
          <w:rFonts w:ascii="Times New Roman" w:hAnsi="Times New Roman" w:cs="Times New Roman"/>
          <w:sz w:val="24"/>
          <w:szCs w:val="24"/>
        </w:rPr>
        <w:t xml:space="preserve"> The qualitative results were</w:t>
      </w:r>
      <w:r w:rsidR="006B6472" w:rsidRPr="002B5B17">
        <w:rPr>
          <w:rFonts w:ascii="Times New Roman" w:hAnsi="Times New Roman" w:cs="Times New Roman"/>
          <w:sz w:val="24"/>
          <w:szCs w:val="24"/>
        </w:rPr>
        <w:t xml:space="preserve"> analyzed through thematic analysis and</w:t>
      </w:r>
      <w:r w:rsidR="007A1725" w:rsidRPr="002B5B17">
        <w:rPr>
          <w:rFonts w:ascii="Times New Roman" w:hAnsi="Times New Roman" w:cs="Times New Roman"/>
          <w:sz w:val="24"/>
          <w:szCs w:val="24"/>
        </w:rPr>
        <w:t xml:space="preserve"> interspersed with the quantitative results in quotes from informants to further explain the quantitative results and are brought together with discussion of the results of previous studies to confirm and/or</w:t>
      </w:r>
      <w:r w:rsidR="00E6507A" w:rsidRPr="002B5B17">
        <w:rPr>
          <w:rFonts w:ascii="Times New Roman" w:hAnsi="Times New Roman" w:cs="Times New Roman"/>
          <w:sz w:val="24"/>
          <w:szCs w:val="24"/>
        </w:rPr>
        <w:t xml:space="preserve"> highlight inconsistencies in the literature. The study also employed the Normalized Differenced Vegetation Index (NDVI) to quantity vegetation density and greenness which is useful in understanding changes in plant health and species distribution.</w:t>
      </w:r>
    </w:p>
    <w:p w14:paraId="4A9EF15E" w14:textId="5CEE2AF3" w:rsidR="00F12F61" w:rsidRPr="002B5B17" w:rsidRDefault="00F12F6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w:t>
      </w:r>
      <w:r w:rsidR="00E6507A" w:rsidRPr="002B5B17">
        <w:rPr>
          <w:rFonts w:ascii="Times New Roman" w:hAnsi="Times New Roman" w:cs="Times New Roman"/>
          <w:sz w:val="24"/>
          <w:szCs w:val="24"/>
        </w:rPr>
        <w:t xml:space="preserve">Data presentation is a crucial phase in the research process, serving as a means of effectively communicating the findings to the intended audience. To successfully convey the narrative of this research and ensure its persuasive impact, the data obtained were presented through visually clear figures and tables. The quantitative results were </w:t>
      </w:r>
      <w:r w:rsidR="00E6507A" w:rsidRPr="002B5B17">
        <w:rPr>
          <w:rFonts w:ascii="Times New Roman" w:hAnsi="Times New Roman" w:cs="Times New Roman"/>
          <w:sz w:val="24"/>
          <w:szCs w:val="24"/>
        </w:rPr>
        <w:lastRenderedPageBreak/>
        <w:t>presented in figures and tables and that of the qualitative results were presented in quotations. Additionally, the findings were communicated using concise and accessible language, employing simple and plain English. These presentation methods were selected based on the applied methods of analysis, ensuring clarity and coherence in conveying the research outcomes.</w:t>
      </w:r>
    </w:p>
    <w:p w14:paraId="29ED608D" w14:textId="6CEF5618" w:rsidR="00991E1B" w:rsidRPr="002B5B17" w:rsidRDefault="00EB2792" w:rsidP="00040861">
      <w:pPr>
        <w:pStyle w:val="Heading3"/>
      </w:pPr>
      <w:bookmarkStart w:id="92" w:name="_Toc181644054"/>
      <w:r w:rsidRPr="002B5B17">
        <w:t>3.</w:t>
      </w:r>
      <w:r w:rsidR="00410FA9">
        <w:t>3</w:t>
      </w:r>
      <w:r w:rsidRPr="002B5B17">
        <w:t>.</w:t>
      </w:r>
      <w:r w:rsidR="00410FA9">
        <w:t>8</w:t>
      </w:r>
      <w:r w:rsidRPr="002B5B17">
        <w:t xml:space="preserve"> Ethical Considerations</w:t>
      </w:r>
      <w:bookmarkEnd w:id="92"/>
    </w:p>
    <w:p w14:paraId="2C6EF7AF" w14:textId="77777777" w:rsidR="00040861" w:rsidRDefault="00EB2792">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researcher ensured the methodological rigor and ethical validity of the study, considering the perspectives and rights of all individuals involved. Prior permission was sought from the respondents. Informed consent and voluntary participation were actively pursued from the prospective respondents, who were duly informed of their prerogative to partially or entirely withdraw from the research process at any stage. The confidentiality of the information provided by the participants was assured, and the researcher </w:t>
      </w:r>
      <w:r w:rsidR="00497666" w:rsidRPr="002B5B17">
        <w:rPr>
          <w:rFonts w:ascii="Times New Roman" w:hAnsi="Times New Roman" w:cs="Times New Roman"/>
          <w:sz w:val="24"/>
          <w:szCs w:val="24"/>
        </w:rPr>
        <w:t>acted appropriately</w:t>
      </w:r>
      <w:r w:rsidRPr="002B5B17">
        <w:rPr>
          <w:rFonts w:ascii="Times New Roman" w:hAnsi="Times New Roman" w:cs="Times New Roman"/>
          <w:sz w:val="24"/>
          <w:szCs w:val="24"/>
        </w:rPr>
        <w:t xml:space="preserve"> to safeguard data confidentiality and </w:t>
      </w:r>
      <w:r w:rsidR="009B7084" w:rsidRPr="002B5B17">
        <w:rPr>
          <w:rFonts w:ascii="Times New Roman" w:hAnsi="Times New Roman" w:cs="Times New Roman"/>
          <w:sz w:val="24"/>
          <w:szCs w:val="24"/>
        </w:rPr>
        <w:t xml:space="preserve">to </w:t>
      </w:r>
      <w:r w:rsidRPr="002B5B17">
        <w:rPr>
          <w:rFonts w:ascii="Times New Roman" w:hAnsi="Times New Roman" w:cs="Times New Roman"/>
          <w:sz w:val="24"/>
          <w:szCs w:val="24"/>
        </w:rPr>
        <w:t>maintain the anonymity of the respondents. These ethical considerations underscore the researcher's commitment to upholding the principles of ethical research conduct and safeguarding the welfare and rights of al</w:t>
      </w:r>
      <w:r w:rsidR="008523A2" w:rsidRPr="002B5B17">
        <w:rPr>
          <w:rFonts w:ascii="Times New Roman" w:hAnsi="Times New Roman" w:cs="Times New Roman"/>
          <w:sz w:val="24"/>
          <w:szCs w:val="24"/>
        </w:rPr>
        <w:t>l individuals involved</w:t>
      </w:r>
      <w:r w:rsidR="00040861">
        <w:rPr>
          <w:rFonts w:ascii="Times New Roman" w:hAnsi="Times New Roman" w:cs="Times New Roman"/>
          <w:sz w:val="24"/>
          <w:szCs w:val="24"/>
        </w:rPr>
        <w:t>.</w:t>
      </w:r>
    </w:p>
    <w:p w14:paraId="5E33E353" w14:textId="77777777" w:rsidR="00040861" w:rsidRDefault="00040861">
      <w:pPr>
        <w:spacing w:line="480" w:lineRule="auto"/>
        <w:jc w:val="both"/>
        <w:rPr>
          <w:rFonts w:ascii="Times New Roman" w:hAnsi="Times New Roman" w:cs="Times New Roman"/>
          <w:sz w:val="24"/>
          <w:szCs w:val="24"/>
        </w:rPr>
      </w:pPr>
    </w:p>
    <w:p w14:paraId="583EAE6A" w14:textId="77777777" w:rsidR="00040861" w:rsidRDefault="00040861">
      <w:pPr>
        <w:spacing w:line="480" w:lineRule="auto"/>
        <w:jc w:val="both"/>
        <w:rPr>
          <w:rFonts w:ascii="Times New Roman" w:hAnsi="Times New Roman" w:cs="Times New Roman"/>
          <w:sz w:val="24"/>
          <w:szCs w:val="24"/>
        </w:rPr>
      </w:pPr>
    </w:p>
    <w:p w14:paraId="1E88BF2E" w14:textId="77777777" w:rsidR="00040861" w:rsidRDefault="00040861">
      <w:pPr>
        <w:spacing w:line="480" w:lineRule="auto"/>
        <w:jc w:val="both"/>
        <w:rPr>
          <w:rFonts w:ascii="Times New Roman" w:hAnsi="Times New Roman" w:cs="Times New Roman"/>
          <w:sz w:val="24"/>
          <w:szCs w:val="24"/>
        </w:rPr>
      </w:pPr>
    </w:p>
    <w:p w14:paraId="4D957EE5" w14:textId="77777777" w:rsidR="00040861" w:rsidRDefault="00040861">
      <w:pPr>
        <w:spacing w:line="480" w:lineRule="auto"/>
        <w:jc w:val="both"/>
        <w:rPr>
          <w:rFonts w:ascii="Times New Roman" w:hAnsi="Times New Roman" w:cs="Times New Roman"/>
          <w:sz w:val="24"/>
          <w:szCs w:val="24"/>
        </w:rPr>
      </w:pPr>
    </w:p>
    <w:p w14:paraId="29F0B389" w14:textId="5C5C3FE8" w:rsidR="00040861" w:rsidRPr="002B5B17" w:rsidRDefault="00040861">
      <w:pPr>
        <w:spacing w:line="480" w:lineRule="auto"/>
        <w:jc w:val="both"/>
        <w:rPr>
          <w:rFonts w:ascii="Times New Roman" w:hAnsi="Times New Roman" w:cs="Times New Roman"/>
          <w:sz w:val="24"/>
          <w:szCs w:val="24"/>
        </w:rPr>
        <w:sectPr w:rsidR="00040861" w:rsidRPr="002B5B17" w:rsidSect="002B5B17">
          <w:type w:val="continuous"/>
          <w:pgSz w:w="11906" w:h="16838" w:code="9"/>
          <w:pgMar w:top="1440" w:right="1440" w:bottom="1440" w:left="2160" w:header="720" w:footer="720" w:gutter="0"/>
          <w:cols w:space="720"/>
          <w:docGrid w:linePitch="360"/>
        </w:sectPr>
      </w:pPr>
    </w:p>
    <w:p w14:paraId="34C85A11" w14:textId="755238F1" w:rsidR="00195620" w:rsidRPr="002B5B17" w:rsidRDefault="00195620" w:rsidP="00775B1C">
      <w:pPr>
        <w:pStyle w:val="Heading1"/>
        <w:rPr>
          <w:rFonts w:ascii="Times New Roman" w:hAnsi="Times New Roman" w:cs="Times New Roman"/>
          <w:b w:val="0"/>
          <w:color w:val="auto"/>
          <w:szCs w:val="24"/>
        </w:rPr>
      </w:pPr>
      <w:bookmarkStart w:id="93" w:name="_Toc181644055"/>
      <w:r w:rsidRPr="002B5B17">
        <w:rPr>
          <w:rFonts w:ascii="Times New Roman" w:hAnsi="Times New Roman" w:cs="Times New Roman"/>
          <w:color w:val="auto"/>
          <w:szCs w:val="24"/>
        </w:rPr>
        <w:lastRenderedPageBreak/>
        <w:t>CHAPTER FOUR</w:t>
      </w:r>
      <w:bookmarkEnd w:id="93"/>
    </w:p>
    <w:p w14:paraId="05340C68" w14:textId="0B4458E2" w:rsidR="00195620" w:rsidRPr="002B5B17" w:rsidRDefault="00195620" w:rsidP="00C6593F">
      <w:pPr>
        <w:pStyle w:val="Heading1"/>
        <w:rPr>
          <w:b w:val="0"/>
        </w:rPr>
      </w:pPr>
      <w:bookmarkStart w:id="94" w:name="_Toc181644056"/>
      <w:r w:rsidRPr="002B5B17">
        <w:t xml:space="preserve">RESULTS </w:t>
      </w:r>
      <w:r w:rsidRPr="00C6593F">
        <w:t>AND</w:t>
      </w:r>
      <w:r w:rsidRPr="002B5B17">
        <w:t xml:space="preserve"> DISCUSSION</w:t>
      </w:r>
      <w:bookmarkEnd w:id="94"/>
    </w:p>
    <w:p w14:paraId="38CC972C" w14:textId="77777777" w:rsidR="00195620" w:rsidRPr="002B5B17" w:rsidRDefault="00195620" w:rsidP="00C6593F">
      <w:pPr>
        <w:pStyle w:val="Heading2"/>
        <w:rPr>
          <w:b w:val="0"/>
        </w:rPr>
      </w:pPr>
      <w:bookmarkStart w:id="95" w:name="_Toc181644057"/>
      <w:r w:rsidRPr="002B5B17">
        <w:t xml:space="preserve">4.1 </w:t>
      </w:r>
      <w:r w:rsidRPr="00C6593F">
        <w:t>Introduction</w:t>
      </w:r>
      <w:bookmarkEnd w:id="95"/>
      <w:r w:rsidRPr="002B5B17">
        <w:t xml:space="preserve"> </w:t>
      </w:r>
    </w:p>
    <w:p w14:paraId="1BD03EF7" w14:textId="7E2EC314" w:rsidR="00655B9B" w:rsidRPr="002B5B17" w:rsidRDefault="00655B9B" w:rsidP="00482F6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chapter presents results and discussions on socio-demographic characteristics of the respondents and </w:t>
      </w:r>
      <w:r w:rsidR="001823CE" w:rsidRPr="002B5B17">
        <w:rPr>
          <w:rFonts w:ascii="Times New Roman" w:hAnsi="Times New Roman" w:cs="Times New Roman"/>
          <w:sz w:val="24"/>
          <w:szCs w:val="24"/>
        </w:rPr>
        <w:t>results in line with study objectives</w:t>
      </w:r>
      <w:r w:rsidRPr="002B5B17">
        <w:rPr>
          <w:rFonts w:ascii="Times New Roman" w:hAnsi="Times New Roman" w:cs="Times New Roman"/>
          <w:sz w:val="24"/>
          <w:szCs w:val="24"/>
        </w:rPr>
        <w:t>. The research objectives that guided this study include:</w:t>
      </w:r>
      <w:r w:rsidR="00482F61" w:rsidRPr="002B5B17">
        <w:rPr>
          <w:rFonts w:ascii="Times New Roman" w:hAnsi="Times New Roman" w:cs="Times New Roman"/>
          <w:sz w:val="24"/>
          <w:szCs w:val="24"/>
        </w:rPr>
        <w:t xml:space="preserve"> To identify local actors in the co-management of the Brutu forest reserve, to examine strategies used by local actors in the co-management of the Brutu forest reserve and to assess the impacts of the strategies used by local actors on forest flora species of Brutu forest reserve.</w:t>
      </w:r>
      <w:r w:rsidRPr="002B5B17">
        <w:rPr>
          <w:rFonts w:ascii="Times New Roman" w:hAnsi="Times New Roman" w:cs="Times New Roman"/>
          <w:sz w:val="24"/>
          <w:szCs w:val="24"/>
        </w:rPr>
        <w:t xml:space="preserve"> </w:t>
      </w:r>
      <w:r w:rsidR="00B4411C" w:rsidRPr="002B5B17">
        <w:rPr>
          <w:rFonts w:ascii="Times New Roman" w:hAnsi="Times New Roman" w:cs="Times New Roman"/>
          <w:sz w:val="24"/>
          <w:szCs w:val="24"/>
        </w:rPr>
        <w:t>Responses were collected from 160-household heads and 12</w:t>
      </w:r>
      <w:r w:rsidRPr="002B5B17">
        <w:rPr>
          <w:rFonts w:ascii="Times New Roman" w:hAnsi="Times New Roman" w:cs="Times New Roman"/>
          <w:sz w:val="24"/>
          <w:szCs w:val="24"/>
        </w:rPr>
        <w:t>-key informants using household questionnaires</w:t>
      </w:r>
      <w:r w:rsidR="001823CE"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and key informant interviews, respectively. The quantitative results </w:t>
      </w:r>
      <w:r w:rsidR="00482F61" w:rsidRPr="002B5B17">
        <w:rPr>
          <w:rFonts w:ascii="Times New Roman" w:hAnsi="Times New Roman" w:cs="Times New Roman"/>
          <w:sz w:val="24"/>
          <w:szCs w:val="24"/>
        </w:rPr>
        <w:t>are</w:t>
      </w:r>
      <w:r w:rsidRPr="002B5B17">
        <w:rPr>
          <w:rFonts w:ascii="Times New Roman" w:hAnsi="Times New Roman" w:cs="Times New Roman"/>
          <w:sz w:val="24"/>
          <w:szCs w:val="24"/>
        </w:rPr>
        <w:t xml:space="preserve"> analyzed using descriptive statistics such as frequencies and percentages and presented in figures and tables. In addition, results on the impact of the strategies used by local actors on forest flora species </w:t>
      </w:r>
      <w:r w:rsidR="00482F61" w:rsidRPr="002B5B17">
        <w:rPr>
          <w:rFonts w:ascii="Times New Roman" w:hAnsi="Times New Roman" w:cs="Times New Roman"/>
          <w:sz w:val="24"/>
          <w:szCs w:val="24"/>
        </w:rPr>
        <w:t>are</w:t>
      </w:r>
      <w:r w:rsidRPr="002B5B17">
        <w:rPr>
          <w:rFonts w:ascii="Times New Roman" w:hAnsi="Times New Roman" w:cs="Times New Roman"/>
          <w:sz w:val="24"/>
          <w:szCs w:val="24"/>
        </w:rPr>
        <w:t xml:space="preserve"> analyzed using correlation analysis with a confidence level of 95%. The qualitative results </w:t>
      </w:r>
      <w:r w:rsidR="00482F61" w:rsidRPr="002B5B17">
        <w:rPr>
          <w:rFonts w:ascii="Times New Roman" w:hAnsi="Times New Roman" w:cs="Times New Roman"/>
          <w:sz w:val="24"/>
          <w:szCs w:val="24"/>
        </w:rPr>
        <w:t>are</w:t>
      </w:r>
      <w:r w:rsidR="001823CE" w:rsidRPr="002B5B17">
        <w:rPr>
          <w:rFonts w:ascii="Times New Roman" w:hAnsi="Times New Roman" w:cs="Times New Roman"/>
          <w:sz w:val="24"/>
          <w:szCs w:val="24"/>
        </w:rPr>
        <w:t xml:space="preserve"> presented in quotations.</w:t>
      </w:r>
    </w:p>
    <w:p w14:paraId="1F0C4440" w14:textId="77777777" w:rsidR="00655B9B" w:rsidRPr="002B5B17" w:rsidRDefault="00655B9B" w:rsidP="00C6593F">
      <w:pPr>
        <w:pStyle w:val="Heading2"/>
        <w:rPr>
          <w:b w:val="0"/>
        </w:rPr>
      </w:pPr>
      <w:bookmarkStart w:id="96" w:name="_Toc181644058"/>
      <w:r w:rsidRPr="002B5B17">
        <w:t>4.2 Socio-demographic Characteristics of Respondents</w:t>
      </w:r>
      <w:bookmarkEnd w:id="96"/>
    </w:p>
    <w:p w14:paraId="4907A606" w14:textId="77777777" w:rsidR="00F12F61" w:rsidRDefault="00655B9B" w:rsidP="00655B9B">
      <w:pPr>
        <w:spacing w:line="480" w:lineRule="auto"/>
        <w:jc w:val="both"/>
        <w:rPr>
          <w:rFonts w:ascii="Times New Roman" w:hAnsi="Times New Roman" w:cs="Times New Roman"/>
          <w:sz w:val="24"/>
          <w:szCs w:val="24"/>
        </w:rPr>
      </w:pPr>
      <w:bookmarkStart w:id="97" w:name="_Hlk165903348"/>
      <w:r w:rsidRPr="002B5B17">
        <w:rPr>
          <w:rFonts w:ascii="Times New Roman" w:hAnsi="Times New Roman" w:cs="Times New Roman"/>
          <w:sz w:val="24"/>
          <w:szCs w:val="24"/>
        </w:rPr>
        <w:t>In this section, socio-demographic characteristics of the respondents such as gender, age, marital status, occupation, level of education, religion, origin and the number of years they have lived in the community are presented in figures.</w:t>
      </w:r>
      <w:bookmarkEnd w:id="97"/>
    </w:p>
    <w:p w14:paraId="5ED6436D" w14:textId="77777777" w:rsidR="002B5B17" w:rsidRDefault="002B5B17" w:rsidP="00655B9B">
      <w:pPr>
        <w:spacing w:line="480" w:lineRule="auto"/>
        <w:jc w:val="both"/>
        <w:rPr>
          <w:rFonts w:ascii="Times New Roman" w:hAnsi="Times New Roman" w:cs="Times New Roman"/>
          <w:sz w:val="24"/>
          <w:szCs w:val="24"/>
        </w:rPr>
      </w:pPr>
    </w:p>
    <w:p w14:paraId="5C436A30" w14:textId="77777777" w:rsidR="002B5B17" w:rsidRDefault="002B5B17" w:rsidP="00655B9B">
      <w:pPr>
        <w:spacing w:line="480" w:lineRule="auto"/>
        <w:jc w:val="both"/>
        <w:rPr>
          <w:rFonts w:ascii="Times New Roman" w:hAnsi="Times New Roman" w:cs="Times New Roman"/>
          <w:sz w:val="24"/>
          <w:szCs w:val="24"/>
        </w:rPr>
      </w:pPr>
    </w:p>
    <w:p w14:paraId="64ACDA2C" w14:textId="77777777" w:rsidR="002B5B17" w:rsidRDefault="002B5B17" w:rsidP="00655B9B">
      <w:pPr>
        <w:spacing w:line="480" w:lineRule="auto"/>
        <w:jc w:val="both"/>
        <w:rPr>
          <w:rFonts w:ascii="Times New Roman" w:hAnsi="Times New Roman" w:cs="Times New Roman"/>
          <w:sz w:val="24"/>
          <w:szCs w:val="24"/>
        </w:rPr>
      </w:pPr>
    </w:p>
    <w:p w14:paraId="10198E40" w14:textId="77777777" w:rsidR="002B5B17" w:rsidRPr="002B5B17" w:rsidRDefault="002B5B17" w:rsidP="00655B9B">
      <w:pPr>
        <w:spacing w:line="480" w:lineRule="auto"/>
        <w:jc w:val="both"/>
        <w:rPr>
          <w:rFonts w:ascii="Times New Roman" w:hAnsi="Times New Roman" w:cs="Times New Roman"/>
          <w:sz w:val="24"/>
          <w:szCs w:val="24"/>
        </w:rPr>
      </w:pPr>
    </w:p>
    <w:p w14:paraId="71069E35" w14:textId="7DBDCD6F" w:rsidR="00655B9B" w:rsidRPr="002B5B17" w:rsidRDefault="00655B9B" w:rsidP="00C6593F">
      <w:pPr>
        <w:pStyle w:val="Heading3"/>
      </w:pPr>
      <w:bookmarkStart w:id="98" w:name="_Toc181644059"/>
      <w:r w:rsidRPr="002B5B17">
        <w:lastRenderedPageBreak/>
        <w:t>4.2.1 Sex of Respondents</w:t>
      </w:r>
      <w:bookmarkEnd w:id="98"/>
    </w:p>
    <w:p w14:paraId="0E21AECE" w14:textId="17BC2034" w:rsidR="00BD71B2" w:rsidRPr="002B5B17" w:rsidRDefault="00655B9B" w:rsidP="00C04BF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Figure 4 presents the sex of respondents in the study communities.</w:t>
      </w:r>
    </w:p>
    <w:p w14:paraId="3D3BDC05" w14:textId="77777777" w:rsidR="00BD71B2" w:rsidRPr="002B5B17" w:rsidRDefault="00366A85" w:rsidP="00C04BF6">
      <w:pPr>
        <w:spacing w:line="480" w:lineRule="auto"/>
        <w:jc w:val="both"/>
        <w:rPr>
          <w:rFonts w:ascii="Times New Roman" w:hAnsi="Times New Roman" w:cs="Times New Roman"/>
          <w:b/>
          <w:sz w:val="24"/>
          <w:szCs w:val="24"/>
        </w:rPr>
      </w:pPr>
      <w:r w:rsidRPr="002B5B17">
        <w:rPr>
          <w:rFonts w:ascii="Times New Roman" w:hAnsi="Times New Roman" w:cs="Times New Roman"/>
          <w:noProof/>
          <w:sz w:val="24"/>
          <w:szCs w:val="24"/>
        </w:rPr>
        <w:drawing>
          <wp:inline distT="0" distB="0" distL="0" distR="0" wp14:anchorId="0DEC985F" wp14:editId="489E1D33">
            <wp:extent cx="5410200" cy="3505200"/>
            <wp:effectExtent l="0" t="0" r="0" b="0"/>
            <wp:docPr id="37172065" name="Chart 1">
              <a:extLst xmlns:a="http://schemas.openxmlformats.org/drawingml/2006/main">
                <a:ext uri="{FF2B5EF4-FFF2-40B4-BE49-F238E27FC236}">
                  <a16:creationId xmlns:a16="http://schemas.microsoft.com/office/drawing/2014/main" id="{77CEB639-7EE0-34EF-F624-AA840CAC2B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C7474B9" w14:textId="4855B224" w:rsidR="00195620" w:rsidRPr="002B5B17" w:rsidRDefault="00231DE6" w:rsidP="00C6593F">
      <w:pPr>
        <w:pStyle w:val="Heading5"/>
      </w:pPr>
      <w:bookmarkStart w:id="99" w:name="_Toc181644105"/>
      <w:r w:rsidRPr="002B5B17">
        <w:t xml:space="preserve">Figure </w:t>
      </w:r>
      <w:fldSimple w:instr=" SEQ Figure \* ARABIC ">
        <w:r w:rsidR="008F5B95">
          <w:rPr>
            <w:noProof/>
          </w:rPr>
          <w:t>4</w:t>
        </w:r>
      </w:fldSimple>
      <w:r w:rsidRPr="002B5B17">
        <w:t>: Sex of Respondents</w:t>
      </w:r>
      <w:bookmarkEnd w:id="99"/>
    </w:p>
    <w:p w14:paraId="5AAEACEE" w14:textId="77777777" w:rsidR="001E6EAF" w:rsidRPr="002B5B17" w:rsidRDefault="001E6EAF" w:rsidP="00195620">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7A2D0A7D" w14:textId="59FA9DB0" w:rsidR="00BD71B2" w:rsidRPr="002B5B17" w:rsidRDefault="00366A85" w:rsidP="0019562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results in Figure 4 show that female respondents </w:t>
      </w:r>
      <w:r w:rsidR="00482F61" w:rsidRPr="002B5B17">
        <w:rPr>
          <w:rFonts w:ascii="Times New Roman" w:hAnsi="Times New Roman" w:cs="Times New Roman"/>
          <w:sz w:val="24"/>
          <w:szCs w:val="24"/>
        </w:rPr>
        <w:t xml:space="preserve">make up 54.4% and </w:t>
      </w:r>
      <w:r w:rsidRPr="002B5B17">
        <w:rPr>
          <w:rFonts w:ascii="Times New Roman" w:hAnsi="Times New Roman" w:cs="Times New Roman"/>
          <w:sz w:val="24"/>
          <w:szCs w:val="24"/>
        </w:rPr>
        <w:t xml:space="preserve">male respondents 45.6%. </w:t>
      </w:r>
      <w:r w:rsidR="005F5921" w:rsidRPr="002B5B17">
        <w:rPr>
          <w:rFonts w:ascii="Times New Roman" w:hAnsi="Times New Roman" w:cs="Times New Roman"/>
          <w:sz w:val="24"/>
          <w:szCs w:val="24"/>
        </w:rPr>
        <w:t>Considering that most of the respondents</w:t>
      </w:r>
      <w:r w:rsidR="00D46124" w:rsidRPr="002B5B17">
        <w:rPr>
          <w:rFonts w:ascii="Times New Roman" w:hAnsi="Times New Roman" w:cs="Times New Roman"/>
          <w:sz w:val="24"/>
          <w:szCs w:val="24"/>
        </w:rPr>
        <w:t xml:space="preserve"> are</w:t>
      </w:r>
      <w:r w:rsidR="00116ED0" w:rsidRPr="002B5B17">
        <w:rPr>
          <w:rFonts w:ascii="Times New Roman" w:hAnsi="Times New Roman" w:cs="Times New Roman"/>
          <w:sz w:val="24"/>
          <w:szCs w:val="24"/>
        </w:rPr>
        <w:t xml:space="preserve"> female</w:t>
      </w:r>
      <w:r w:rsidR="00D46124" w:rsidRPr="002B5B17">
        <w:rPr>
          <w:rFonts w:ascii="Times New Roman" w:hAnsi="Times New Roman" w:cs="Times New Roman"/>
          <w:sz w:val="24"/>
          <w:szCs w:val="24"/>
        </w:rPr>
        <w:t>s</w:t>
      </w:r>
      <w:r w:rsidR="005F5921" w:rsidRPr="002B5B17">
        <w:rPr>
          <w:rFonts w:ascii="Times New Roman" w:hAnsi="Times New Roman" w:cs="Times New Roman"/>
          <w:sz w:val="24"/>
          <w:szCs w:val="24"/>
        </w:rPr>
        <w:t>,</w:t>
      </w:r>
      <w:r w:rsidR="00116ED0" w:rsidRPr="002B5B17">
        <w:rPr>
          <w:rFonts w:ascii="Times New Roman" w:hAnsi="Times New Roman" w:cs="Times New Roman"/>
          <w:sz w:val="24"/>
          <w:szCs w:val="24"/>
        </w:rPr>
        <w:t xml:space="preserve"> </w:t>
      </w:r>
      <w:r w:rsidR="00D46124" w:rsidRPr="002B5B17">
        <w:rPr>
          <w:rFonts w:ascii="Times New Roman" w:hAnsi="Times New Roman" w:cs="Times New Roman"/>
          <w:sz w:val="24"/>
          <w:szCs w:val="24"/>
        </w:rPr>
        <w:t>it may</w:t>
      </w:r>
      <w:r w:rsidR="00116ED0" w:rsidRPr="002B5B17">
        <w:rPr>
          <w:rFonts w:ascii="Times New Roman" w:hAnsi="Times New Roman" w:cs="Times New Roman"/>
          <w:sz w:val="24"/>
          <w:szCs w:val="24"/>
        </w:rPr>
        <w:t xml:space="preserve"> lead</w:t>
      </w:r>
      <w:r w:rsidR="00D46124" w:rsidRPr="002B5B17">
        <w:rPr>
          <w:rFonts w:ascii="Times New Roman" w:hAnsi="Times New Roman" w:cs="Times New Roman"/>
          <w:sz w:val="24"/>
          <w:szCs w:val="24"/>
        </w:rPr>
        <w:t xml:space="preserve"> </w:t>
      </w:r>
      <w:r w:rsidR="00116ED0" w:rsidRPr="002B5B17">
        <w:rPr>
          <w:rFonts w:ascii="Times New Roman" w:hAnsi="Times New Roman" w:cs="Times New Roman"/>
          <w:sz w:val="24"/>
          <w:szCs w:val="24"/>
        </w:rPr>
        <w:t>to sustainable practices, community-oriented decisions, and resource-sharing, as women</w:t>
      </w:r>
      <w:r w:rsidR="00D46124" w:rsidRPr="002B5B17">
        <w:rPr>
          <w:rFonts w:ascii="Times New Roman" w:hAnsi="Times New Roman" w:cs="Times New Roman"/>
          <w:sz w:val="24"/>
          <w:szCs w:val="24"/>
        </w:rPr>
        <w:t xml:space="preserve"> usually</w:t>
      </w:r>
      <w:r w:rsidR="00116ED0" w:rsidRPr="002B5B17">
        <w:rPr>
          <w:rFonts w:ascii="Times New Roman" w:hAnsi="Times New Roman" w:cs="Times New Roman"/>
          <w:sz w:val="24"/>
          <w:szCs w:val="24"/>
        </w:rPr>
        <w:t xml:space="preserve"> tend to prioritize the collective well-being of the community over individual gains. </w:t>
      </w:r>
      <w:r w:rsidRPr="002B5B17">
        <w:rPr>
          <w:rFonts w:ascii="Times New Roman" w:hAnsi="Times New Roman" w:cs="Times New Roman"/>
          <w:sz w:val="24"/>
          <w:szCs w:val="24"/>
        </w:rPr>
        <w:t>This result is in line with the 2021 Population and Housing Census cited by the Nandom Municipal Assembly (2021) that women in Brutu and Nandomle are the majority (54.4%), compared to men.</w:t>
      </w:r>
    </w:p>
    <w:p w14:paraId="35EDFBD0" w14:textId="77777777" w:rsidR="0098762B" w:rsidRPr="002B5B17" w:rsidRDefault="0098762B" w:rsidP="00195620">
      <w:pPr>
        <w:spacing w:line="480" w:lineRule="auto"/>
        <w:jc w:val="both"/>
        <w:rPr>
          <w:rFonts w:ascii="Times New Roman" w:hAnsi="Times New Roman" w:cs="Times New Roman"/>
          <w:b/>
          <w:sz w:val="24"/>
          <w:szCs w:val="24"/>
        </w:rPr>
        <w:sectPr w:rsidR="0098762B" w:rsidRPr="002B5B17" w:rsidSect="002B5B17">
          <w:type w:val="continuous"/>
          <w:pgSz w:w="11906" w:h="16838" w:code="9"/>
          <w:pgMar w:top="1440" w:right="1440" w:bottom="1440" w:left="2160" w:header="720" w:footer="720" w:gutter="0"/>
          <w:cols w:space="720"/>
          <w:docGrid w:linePitch="360"/>
        </w:sectPr>
      </w:pPr>
    </w:p>
    <w:p w14:paraId="2CF84A0F" w14:textId="0200EFC7" w:rsidR="00024563" w:rsidRPr="002B5B17" w:rsidRDefault="00BD71B2" w:rsidP="00C6593F">
      <w:pPr>
        <w:pStyle w:val="Heading3"/>
      </w:pPr>
      <w:bookmarkStart w:id="100" w:name="_Toc181644060"/>
      <w:r w:rsidRPr="002B5B17">
        <w:t>4.2.2</w:t>
      </w:r>
      <w:r w:rsidR="00775B1C" w:rsidRPr="002B5B17">
        <w:t xml:space="preserve"> </w:t>
      </w:r>
      <w:r w:rsidRPr="00C6593F">
        <w:t>Respondents</w:t>
      </w:r>
      <w:r w:rsidRPr="002B5B17">
        <w:t xml:space="preserve"> Age Group</w:t>
      </w:r>
      <w:bookmarkEnd w:id="100"/>
    </w:p>
    <w:p w14:paraId="4C3DE39C" w14:textId="18283C32" w:rsidR="00366A85" w:rsidRPr="002B5B17" w:rsidRDefault="00366A85" w:rsidP="0019562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173FD5" w:rsidRPr="002B5B17">
        <w:rPr>
          <w:rFonts w:ascii="Times New Roman" w:hAnsi="Times New Roman" w:cs="Times New Roman"/>
          <w:sz w:val="24"/>
          <w:szCs w:val="24"/>
        </w:rPr>
        <w:t>5</w:t>
      </w:r>
      <w:r w:rsidRPr="002B5B17">
        <w:rPr>
          <w:rFonts w:ascii="Times New Roman" w:hAnsi="Times New Roman" w:cs="Times New Roman"/>
          <w:sz w:val="24"/>
          <w:szCs w:val="24"/>
        </w:rPr>
        <w:t xml:space="preserve"> presents the age groups of respondents in the study.</w:t>
      </w:r>
    </w:p>
    <w:p w14:paraId="7D51C06B" w14:textId="77777777" w:rsidR="00024563" w:rsidRPr="002B5B17" w:rsidRDefault="00366A85" w:rsidP="00195620">
      <w:pPr>
        <w:spacing w:line="480" w:lineRule="auto"/>
        <w:jc w:val="both"/>
        <w:rPr>
          <w:rFonts w:ascii="Times New Roman" w:hAnsi="Times New Roman" w:cs="Times New Roman"/>
          <w:b/>
          <w:sz w:val="24"/>
          <w:szCs w:val="24"/>
        </w:rPr>
      </w:pPr>
      <w:r w:rsidRPr="002B5B17">
        <w:rPr>
          <w:rFonts w:ascii="Times New Roman" w:hAnsi="Times New Roman" w:cs="Times New Roman"/>
          <w:noProof/>
          <w:sz w:val="24"/>
          <w:szCs w:val="24"/>
        </w:rPr>
        <w:lastRenderedPageBreak/>
        <w:drawing>
          <wp:inline distT="0" distB="0" distL="0" distR="0" wp14:anchorId="74D31034" wp14:editId="6D58D310">
            <wp:extent cx="5200650" cy="3429000"/>
            <wp:effectExtent l="0" t="0" r="0" b="0"/>
            <wp:docPr id="578144592" name="Chart 2">
              <a:extLst xmlns:a="http://schemas.openxmlformats.org/drawingml/2006/main">
                <a:ext uri="{FF2B5EF4-FFF2-40B4-BE49-F238E27FC236}">
                  <a16:creationId xmlns:a16="http://schemas.microsoft.com/office/drawing/2014/main" id="{A794F30C-BAE8-E0B5-6516-4A4AB438C7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44FC687" w14:textId="2FE4FF68" w:rsidR="00195620" w:rsidRPr="002B5B17" w:rsidRDefault="00231DE6" w:rsidP="00C6593F">
      <w:pPr>
        <w:pStyle w:val="Heading5"/>
      </w:pPr>
      <w:bookmarkStart w:id="101" w:name="_Toc181644106"/>
      <w:r w:rsidRPr="002B5B17">
        <w:t xml:space="preserve">Figure </w:t>
      </w:r>
      <w:fldSimple w:instr=" SEQ Figure \* ARABIC ">
        <w:r w:rsidR="008F5B95">
          <w:rPr>
            <w:noProof/>
          </w:rPr>
          <w:t>5</w:t>
        </w:r>
      </w:fldSimple>
      <w:r w:rsidRPr="002B5B17">
        <w:t>: Respondents Age Group</w:t>
      </w:r>
      <w:bookmarkEnd w:id="101"/>
    </w:p>
    <w:p w14:paraId="437FF40C" w14:textId="77777777" w:rsidR="00024563" w:rsidRPr="002B5B17" w:rsidRDefault="00024563">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1EC24362" w14:textId="179D4CBE" w:rsidR="00366A85" w:rsidRDefault="00366A85">
      <w:pPr>
        <w:spacing w:line="480" w:lineRule="auto"/>
        <w:jc w:val="both"/>
        <w:rPr>
          <w:rFonts w:ascii="Times New Roman" w:hAnsi="Times New Roman" w:cs="Times New Roman"/>
          <w:sz w:val="24"/>
          <w:szCs w:val="24"/>
        </w:rPr>
      </w:pPr>
      <w:bookmarkStart w:id="102" w:name="_Hlk165643476"/>
      <w:r w:rsidRPr="002B5B17">
        <w:rPr>
          <w:rFonts w:ascii="Times New Roman" w:hAnsi="Times New Roman" w:cs="Times New Roman"/>
          <w:sz w:val="24"/>
          <w:szCs w:val="24"/>
        </w:rPr>
        <w:t xml:space="preserve">Figure </w:t>
      </w:r>
      <w:r w:rsidR="00173FD5" w:rsidRPr="002B5B17">
        <w:rPr>
          <w:rFonts w:ascii="Times New Roman" w:hAnsi="Times New Roman" w:cs="Times New Roman"/>
          <w:sz w:val="24"/>
          <w:szCs w:val="24"/>
        </w:rPr>
        <w:t>5</w:t>
      </w:r>
      <w:r w:rsidRPr="002B5B17">
        <w:rPr>
          <w:rFonts w:ascii="Times New Roman" w:hAnsi="Times New Roman" w:cs="Times New Roman"/>
          <w:sz w:val="24"/>
          <w:szCs w:val="24"/>
        </w:rPr>
        <w:t xml:space="preserve"> shows that more than a quarter (28.8%) of the respondents in the study communities are in the age group 31-40 years, compared to those in the age group 51-60 years (24.4%), 18- 30 years (21.3%) or 41-50 (21.3%) and respondents aged 61 and over (4.4%). </w:t>
      </w:r>
      <w:bookmarkEnd w:id="102"/>
      <w:r w:rsidRPr="002B5B17">
        <w:rPr>
          <w:rFonts w:ascii="Times New Roman" w:hAnsi="Times New Roman" w:cs="Times New Roman"/>
          <w:sz w:val="24"/>
          <w:szCs w:val="24"/>
        </w:rPr>
        <w:t xml:space="preserve">The results show that half (50.1%) of the respondents in the study communities are in their youthful age (18-40 years old) </w:t>
      </w:r>
      <w:r w:rsidR="00482F61" w:rsidRPr="002B5B17">
        <w:rPr>
          <w:rFonts w:ascii="Times New Roman" w:hAnsi="Times New Roman" w:cs="Times New Roman"/>
          <w:sz w:val="24"/>
          <w:szCs w:val="24"/>
        </w:rPr>
        <w:t>and</w:t>
      </w:r>
      <w:r w:rsidRPr="002B5B17">
        <w:rPr>
          <w:rFonts w:ascii="Times New Roman" w:hAnsi="Times New Roman" w:cs="Times New Roman"/>
          <w:sz w:val="24"/>
          <w:szCs w:val="24"/>
        </w:rPr>
        <w:t xml:space="preserve"> are energetic enough to be active to participate in activities that may have an impact on the forest and equally make their own decisions about the joint management of the Brutu Forest Reserve. The study finding </w:t>
      </w:r>
      <w:r w:rsidR="00482F61" w:rsidRPr="002B5B17">
        <w:rPr>
          <w:rFonts w:ascii="Times New Roman" w:hAnsi="Times New Roman" w:cs="Times New Roman"/>
          <w:sz w:val="24"/>
          <w:szCs w:val="24"/>
        </w:rPr>
        <w:t>confirms</w:t>
      </w:r>
      <w:r w:rsidRPr="002B5B17">
        <w:rPr>
          <w:rFonts w:ascii="Times New Roman" w:hAnsi="Times New Roman" w:cs="Times New Roman"/>
          <w:sz w:val="24"/>
          <w:szCs w:val="24"/>
        </w:rPr>
        <w:t xml:space="preserve"> with Ghana Statistical Service report (2014) which </w:t>
      </w:r>
      <w:r w:rsidR="00482F61" w:rsidRPr="002B5B17">
        <w:rPr>
          <w:rFonts w:ascii="Times New Roman" w:hAnsi="Times New Roman" w:cs="Times New Roman"/>
          <w:sz w:val="24"/>
          <w:szCs w:val="24"/>
        </w:rPr>
        <w:t>shows</w:t>
      </w:r>
      <w:r w:rsidRPr="002B5B17">
        <w:rPr>
          <w:rFonts w:ascii="Times New Roman" w:hAnsi="Times New Roman" w:cs="Times New Roman"/>
          <w:sz w:val="24"/>
          <w:szCs w:val="24"/>
        </w:rPr>
        <w:t xml:space="preserve"> that the community's population is young (under 15 years) (37.3%), representing a broad-based population pyramid that has grown over the years now with a small number of older people (0-years and older (10.7%).</w:t>
      </w:r>
    </w:p>
    <w:p w14:paraId="24025201" w14:textId="77777777" w:rsidR="00C6593F" w:rsidRPr="002B5B17" w:rsidRDefault="00C6593F">
      <w:pPr>
        <w:spacing w:line="480" w:lineRule="auto"/>
        <w:jc w:val="both"/>
        <w:rPr>
          <w:rFonts w:ascii="Times New Roman" w:hAnsi="Times New Roman" w:cs="Times New Roman"/>
          <w:sz w:val="24"/>
          <w:szCs w:val="24"/>
        </w:rPr>
      </w:pPr>
    </w:p>
    <w:p w14:paraId="1D9FC3F8" w14:textId="77777777" w:rsidR="00B2275B" w:rsidRPr="002B5B17" w:rsidRDefault="00B2275B" w:rsidP="00C6593F">
      <w:pPr>
        <w:pStyle w:val="Heading3"/>
      </w:pPr>
      <w:bookmarkStart w:id="103" w:name="_Toc181644061"/>
      <w:r w:rsidRPr="002B5B17">
        <w:lastRenderedPageBreak/>
        <w:t>4.2.3: Respondents Educational level</w:t>
      </w:r>
      <w:bookmarkEnd w:id="103"/>
    </w:p>
    <w:p w14:paraId="152DD1DF" w14:textId="5A3C72A9" w:rsidR="000E455E" w:rsidRPr="002B5B17" w:rsidRDefault="00B2275B" w:rsidP="00B2275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the educational level of the respondents, Figure </w:t>
      </w:r>
      <w:r w:rsidR="00173FD5" w:rsidRPr="002B5B17">
        <w:rPr>
          <w:rFonts w:ascii="Times New Roman" w:hAnsi="Times New Roman" w:cs="Times New Roman"/>
          <w:sz w:val="24"/>
          <w:szCs w:val="24"/>
        </w:rPr>
        <w:t>6</w:t>
      </w:r>
      <w:r w:rsidRPr="002B5B17">
        <w:rPr>
          <w:rFonts w:ascii="Times New Roman" w:hAnsi="Times New Roman" w:cs="Times New Roman"/>
          <w:sz w:val="24"/>
          <w:szCs w:val="24"/>
        </w:rPr>
        <w:t xml:space="preserve"> shows the results.</w:t>
      </w:r>
    </w:p>
    <w:p w14:paraId="19D90426" w14:textId="77777777" w:rsidR="00B2275B" w:rsidRPr="002B5B17" w:rsidRDefault="00B2275B" w:rsidP="00B2275B">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058C8AC8" wp14:editId="7BB4C85C">
            <wp:extent cx="5572125" cy="3562350"/>
            <wp:effectExtent l="0" t="0" r="9525" b="0"/>
            <wp:docPr id="1707685853" name="Chart 3">
              <a:extLst xmlns:a="http://schemas.openxmlformats.org/drawingml/2006/main">
                <a:ext uri="{FF2B5EF4-FFF2-40B4-BE49-F238E27FC236}">
                  <a16:creationId xmlns:a16="http://schemas.microsoft.com/office/drawing/2014/main" id="{728F4DD6-E2A0-BCCD-4ECC-036575CB62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580D8C2" w14:textId="67E69D31" w:rsidR="00195620" w:rsidRPr="002B5B17" w:rsidRDefault="00231DE6" w:rsidP="00C6593F">
      <w:pPr>
        <w:pStyle w:val="Heading5"/>
      </w:pPr>
      <w:bookmarkStart w:id="104" w:name="_Toc181644107"/>
      <w:r w:rsidRPr="002B5B17">
        <w:t xml:space="preserve">Figure </w:t>
      </w:r>
      <w:fldSimple w:instr=" SEQ Figure \* ARABIC ">
        <w:r w:rsidR="008F5B95">
          <w:rPr>
            <w:noProof/>
          </w:rPr>
          <w:t>6</w:t>
        </w:r>
      </w:fldSimple>
      <w:r w:rsidRPr="002B5B17">
        <w:t>: Respondents Educational Level</w:t>
      </w:r>
      <w:bookmarkEnd w:id="104"/>
    </w:p>
    <w:p w14:paraId="2B0851BC" w14:textId="77777777" w:rsidR="000E455E" w:rsidRPr="002B5B17" w:rsidRDefault="000E455E" w:rsidP="00604E39">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7934692B" w14:textId="50C4985B" w:rsidR="00FB393B" w:rsidRPr="002B5B17" w:rsidRDefault="00B2275B" w:rsidP="00E05BB4">
      <w:pPr>
        <w:spacing w:line="480" w:lineRule="auto"/>
        <w:jc w:val="both"/>
        <w:rPr>
          <w:rFonts w:ascii="Times New Roman" w:hAnsi="Times New Roman" w:cs="Times New Roman"/>
          <w:sz w:val="24"/>
          <w:szCs w:val="24"/>
        </w:rPr>
      </w:pPr>
      <w:bookmarkStart w:id="105" w:name="_Hlk165641998"/>
      <w:r w:rsidRPr="002B5B17">
        <w:rPr>
          <w:rFonts w:ascii="Times New Roman" w:hAnsi="Times New Roman" w:cs="Times New Roman"/>
          <w:sz w:val="24"/>
          <w:szCs w:val="24"/>
        </w:rPr>
        <w:t xml:space="preserve">Regarding the educational level of the respondents, the results in Figure </w:t>
      </w:r>
      <w:r w:rsidR="00173FD5" w:rsidRPr="002B5B17">
        <w:rPr>
          <w:rFonts w:ascii="Times New Roman" w:hAnsi="Times New Roman" w:cs="Times New Roman"/>
          <w:sz w:val="24"/>
          <w:szCs w:val="24"/>
        </w:rPr>
        <w:t>6</w:t>
      </w:r>
      <w:r w:rsidRPr="002B5B17">
        <w:rPr>
          <w:rFonts w:ascii="Times New Roman" w:hAnsi="Times New Roman" w:cs="Times New Roman"/>
          <w:sz w:val="24"/>
          <w:szCs w:val="24"/>
        </w:rPr>
        <w:t xml:space="preserve"> indicate that more than a quarter (29.4%) of the respondents had no formal education, compared to those who had senior high education (24.4%)</w:t>
      </w:r>
      <w:r w:rsidR="00482F61" w:rsidRPr="002B5B17">
        <w:rPr>
          <w:rFonts w:ascii="Times New Roman" w:hAnsi="Times New Roman" w:cs="Times New Roman"/>
          <w:sz w:val="24"/>
          <w:szCs w:val="24"/>
        </w:rPr>
        <w:t>;</w:t>
      </w:r>
      <w:r w:rsidRPr="002B5B17">
        <w:rPr>
          <w:rFonts w:ascii="Times New Roman" w:hAnsi="Times New Roman" w:cs="Times New Roman"/>
          <w:sz w:val="24"/>
          <w:szCs w:val="24"/>
        </w:rPr>
        <w:t xml:space="preserve"> few had junior high education (21.3%), primary education (13.8%) and tertiary education (11.3%)</w:t>
      </w:r>
      <w:r w:rsidR="00482F61" w:rsidRPr="002B5B17">
        <w:rPr>
          <w:rFonts w:ascii="Times New Roman" w:hAnsi="Times New Roman" w:cs="Times New Roman"/>
          <w:sz w:val="24"/>
          <w:szCs w:val="24"/>
        </w:rPr>
        <w:t>.</w:t>
      </w:r>
      <w:r w:rsidRPr="002B5B17">
        <w:rPr>
          <w:rFonts w:ascii="Times New Roman" w:hAnsi="Times New Roman" w:cs="Times New Roman"/>
          <w:sz w:val="24"/>
          <w:szCs w:val="24"/>
        </w:rPr>
        <w:t xml:space="preserve"> </w:t>
      </w:r>
      <w:bookmarkEnd w:id="105"/>
      <w:r w:rsidRPr="002B5B17">
        <w:rPr>
          <w:rFonts w:ascii="Times New Roman" w:hAnsi="Times New Roman" w:cs="Times New Roman"/>
          <w:sz w:val="24"/>
          <w:szCs w:val="24"/>
        </w:rPr>
        <w:t>This finding confirms the Ghana Statistical Services (2021) report that only 21% of household heads in the Upper West Region can read and write. Therefore, to involve local actors in the joint management of the Brutu Forest Reserve, mor</w:t>
      </w:r>
      <w:r w:rsidR="00F16D8F" w:rsidRPr="002B5B17">
        <w:rPr>
          <w:rFonts w:ascii="Times New Roman" w:hAnsi="Times New Roman" w:cs="Times New Roman"/>
          <w:sz w:val="24"/>
          <w:szCs w:val="24"/>
        </w:rPr>
        <w:t xml:space="preserve">e </w:t>
      </w:r>
      <w:r w:rsidRPr="002B5B17">
        <w:rPr>
          <w:rFonts w:ascii="Times New Roman" w:hAnsi="Times New Roman" w:cs="Times New Roman"/>
          <w:sz w:val="24"/>
          <w:szCs w:val="24"/>
        </w:rPr>
        <w:t>education and awareness messages communicated in the local dialect Dagaare would be required to enable effective consultation and decision-making.</w:t>
      </w:r>
    </w:p>
    <w:p w14:paraId="6AB38896" w14:textId="77777777" w:rsidR="00B2275B" w:rsidRPr="002B5B17" w:rsidRDefault="00B2275B" w:rsidP="00C6593F">
      <w:pPr>
        <w:pStyle w:val="Heading3"/>
      </w:pPr>
      <w:bookmarkStart w:id="106" w:name="_Toc181644062"/>
      <w:r w:rsidRPr="002B5B17">
        <w:lastRenderedPageBreak/>
        <w:t>4.2.4: Respondents Major Occupation</w:t>
      </w:r>
      <w:bookmarkEnd w:id="106"/>
    </w:p>
    <w:p w14:paraId="048BC6FA" w14:textId="52E67A5B" w:rsidR="00961C8D" w:rsidRPr="002B5B17" w:rsidRDefault="00B2275B" w:rsidP="00B2275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the main occupation of the respondents, Figure </w:t>
      </w:r>
      <w:r w:rsidR="00975F6C" w:rsidRPr="002B5B17">
        <w:rPr>
          <w:rFonts w:ascii="Times New Roman" w:hAnsi="Times New Roman" w:cs="Times New Roman"/>
          <w:sz w:val="24"/>
          <w:szCs w:val="24"/>
        </w:rPr>
        <w:t>7</w:t>
      </w:r>
      <w:r w:rsidRPr="002B5B17">
        <w:rPr>
          <w:rFonts w:ascii="Times New Roman" w:hAnsi="Times New Roman" w:cs="Times New Roman"/>
          <w:sz w:val="24"/>
          <w:szCs w:val="24"/>
        </w:rPr>
        <w:t xml:space="preserve"> shows the results.</w:t>
      </w:r>
    </w:p>
    <w:p w14:paraId="015D0831" w14:textId="77777777" w:rsidR="00B2275B" w:rsidRPr="002B5B17" w:rsidRDefault="00B2275B" w:rsidP="00B2275B">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617769FB" wp14:editId="3D29A610">
            <wp:extent cx="5610225" cy="3400425"/>
            <wp:effectExtent l="0" t="0" r="9525" b="9525"/>
            <wp:docPr id="1983896418" name="Chart 4">
              <a:extLst xmlns:a="http://schemas.openxmlformats.org/drawingml/2006/main">
                <a:ext uri="{FF2B5EF4-FFF2-40B4-BE49-F238E27FC236}">
                  <a16:creationId xmlns:a16="http://schemas.microsoft.com/office/drawing/2014/main" id="{92320B9F-4CF3-FA4E-7C39-B0491AF168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90FE916" w14:textId="206153C2" w:rsidR="00195620" w:rsidRPr="002B5B17" w:rsidRDefault="00231DE6" w:rsidP="00C6593F">
      <w:pPr>
        <w:pStyle w:val="Heading5"/>
      </w:pPr>
      <w:bookmarkStart w:id="107" w:name="_Toc181644108"/>
      <w:bookmarkStart w:id="108" w:name="_Hlk167790421"/>
      <w:r w:rsidRPr="002B5B17">
        <w:t xml:space="preserve">Figure </w:t>
      </w:r>
      <w:fldSimple w:instr=" SEQ Figure \* ARABIC ">
        <w:r w:rsidR="008F5B95">
          <w:rPr>
            <w:noProof/>
          </w:rPr>
          <w:t>7</w:t>
        </w:r>
      </w:fldSimple>
      <w:r w:rsidRPr="002B5B17">
        <w:t>: Respondents</w:t>
      </w:r>
      <w:r w:rsidR="00482F61" w:rsidRPr="002B5B17">
        <w:t>’</w:t>
      </w:r>
      <w:r w:rsidRPr="002B5B17">
        <w:t xml:space="preserve"> Major Occupation</w:t>
      </w:r>
      <w:bookmarkEnd w:id="107"/>
    </w:p>
    <w:p w14:paraId="226DCE0E" w14:textId="77777777" w:rsidR="00B2275B" w:rsidRPr="002B5B17" w:rsidRDefault="00961C8D" w:rsidP="00961C8D">
      <w:pPr>
        <w:tabs>
          <w:tab w:val="left" w:pos="3530"/>
        </w:tabs>
        <w:spacing w:line="36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6986C4F4" w14:textId="58577B2B" w:rsidR="00961C8D" w:rsidRPr="002B5B17" w:rsidRDefault="00482F61" w:rsidP="00FF28FC">
      <w:pPr>
        <w:tabs>
          <w:tab w:val="left" w:pos="3530"/>
        </w:tabs>
        <w:spacing w:line="480" w:lineRule="auto"/>
        <w:jc w:val="both"/>
        <w:rPr>
          <w:rFonts w:ascii="Times New Roman" w:hAnsi="Times New Roman" w:cs="Times New Roman"/>
          <w:sz w:val="24"/>
          <w:szCs w:val="24"/>
        </w:rPr>
      </w:pPr>
      <w:bookmarkStart w:id="109" w:name="_Hlk167790498"/>
      <w:bookmarkEnd w:id="108"/>
      <w:r w:rsidRPr="002B5B17">
        <w:rPr>
          <w:rFonts w:ascii="Times New Roman" w:hAnsi="Times New Roman" w:cs="Times New Roman"/>
          <w:sz w:val="24"/>
          <w:szCs w:val="24"/>
        </w:rPr>
        <w:t>The results in Figure 7 show that 36.9% of the respondents are engaged in professions such as weaving, pito brewing, painting, welding, carpentry, construction, and others, while 30% are engaged in farming, 16.9% are in trade,10.6% in the formal sector and 5.6% are in animal rearing.</w:t>
      </w:r>
      <w:r w:rsidR="00FF28FC" w:rsidRPr="002B5B17">
        <w:rPr>
          <w:rFonts w:ascii="Times New Roman" w:hAnsi="Times New Roman" w:cs="Times New Roman"/>
          <w:sz w:val="24"/>
          <w:szCs w:val="24"/>
        </w:rPr>
        <w:t xml:space="preserve"> </w:t>
      </w:r>
      <w:r w:rsidR="00887997" w:rsidRPr="002B5B17">
        <w:rPr>
          <w:rFonts w:ascii="Times New Roman" w:hAnsi="Times New Roman" w:cs="Times New Roman"/>
          <w:sz w:val="24"/>
          <w:szCs w:val="24"/>
        </w:rPr>
        <w:t xml:space="preserve">The findings indicate that many of these professions, particularly carpentry and construction, </w:t>
      </w:r>
      <w:r w:rsidR="00D46124" w:rsidRPr="002B5B17">
        <w:rPr>
          <w:rFonts w:ascii="Times New Roman" w:hAnsi="Times New Roman" w:cs="Times New Roman"/>
          <w:sz w:val="24"/>
          <w:szCs w:val="24"/>
        </w:rPr>
        <w:t xml:space="preserve">may </w:t>
      </w:r>
      <w:r w:rsidR="00887997" w:rsidRPr="002B5B17">
        <w:rPr>
          <w:rFonts w:ascii="Times New Roman" w:hAnsi="Times New Roman" w:cs="Times New Roman"/>
          <w:sz w:val="24"/>
          <w:szCs w:val="24"/>
        </w:rPr>
        <w:t xml:space="preserve">rely on forest resources like wood and plant materials. This dependence can create a dual role for community members as both stakeholders in conservation and as users of forest resources. Their livelihoods directly influence their attitudes toward sustainable forest use, as they may advocate for responsible management practices to ensure resource availability over the long term. </w:t>
      </w:r>
      <w:r w:rsidR="00FF28FC" w:rsidRPr="002B5B17">
        <w:rPr>
          <w:rFonts w:ascii="Times New Roman" w:hAnsi="Times New Roman" w:cs="Times New Roman"/>
          <w:sz w:val="24"/>
          <w:szCs w:val="24"/>
        </w:rPr>
        <w:t xml:space="preserve">The findings confirm the Ghana Statistical Service (2014) report which revealed that about 78.3% of the community members in the Nandom municipality are employed in </w:t>
      </w:r>
      <w:r w:rsidR="00FF28FC" w:rsidRPr="002B5B17">
        <w:rPr>
          <w:rFonts w:ascii="Times New Roman" w:hAnsi="Times New Roman" w:cs="Times New Roman"/>
          <w:sz w:val="24"/>
          <w:szCs w:val="24"/>
        </w:rPr>
        <w:lastRenderedPageBreak/>
        <w:t>agriculture, forestry and in the fishing, sector compared to 9.6% in craft and allied trades and a few 4.1% in the service and sales sector as well as 5% who work as managers, specialists and/or technicians.</w:t>
      </w:r>
      <w:r w:rsidR="00961C8D" w:rsidRPr="002B5B17">
        <w:rPr>
          <w:rFonts w:ascii="Times New Roman" w:hAnsi="Times New Roman" w:cs="Times New Roman"/>
          <w:sz w:val="24"/>
          <w:szCs w:val="24"/>
        </w:rPr>
        <w:tab/>
      </w:r>
    </w:p>
    <w:p w14:paraId="723EA49F" w14:textId="77777777" w:rsidR="00B2275B" w:rsidRPr="002B5B17" w:rsidRDefault="00B2275B" w:rsidP="00C6593F">
      <w:pPr>
        <w:pStyle w:val="Heading3"/>
      </w:pPr>
      <w:bookmarkStart w:id="110" w:name="_Toc181644063"/>
      <w:r w:rsidRPr="002B5B17">
        <w:t>4.2.5: Respondents Marital Status</w:t>
      </w:r>
      <w:bookmarkEnd w:id="110"/>
    </w:p>
    <w:p w14:paraId="683E5BC0" w14:textId="50DF0CFA" w:rsidR="00195620" w:rsidRPr="002B5B17" w:rsidRDefault="00B2275B" w:rsidP="00B2275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8</w:t>
      </w:r>
      <w:r w:rsidRPr="002B5B17">
        <w:rPr>
          <w:rFonts w:ascii="Times New Roman" w:hAnsi="Times New Roman" w:cs="Times New Roman"/>
          <w:sz w:val="24"/>
          <w:szCs w:val="24"/>
        </w:rPr>
        <w:t xml:space="preserve"> shows the marital status of the respondents who participated in the study.</w:t>
      </w:r>
    </w:p>
    <w:bookmarkEnd w:id="109"/>
    <w:p w14:paraId="3B52B57C" w14:textId="77777777" w:rsidR="00B2275B" w:rsidRPr="002B5B17" w:rsidRDefault="00B2275B" w:rsidP="00B2275B">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01D49287" wp14:editId="5305E8EF">
            <wp:extent cx="5657850" cy="3314700"/>
            <wp:effectExtent l="0" t="0" r="0" b="0"/>
            <wp:docPr id="1047593374" name="Chart 5">
              <a:extLst xmlns:a="http://schemas.openxmlformats.org/drawingml/2006/main">
                <a:ext uri="{FF2B5EF4-FFF2-40B4-BE49-F238E27FC236}">
                  <a16:creationId xmlns:a16="http://schemas.microsoft.com/office/drawing/2014/main" id="{303B9538-D538-F605-BB78-889D306E0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F091CA0" w14:textId="6DC95F65" w:rsidR="00195620" w:rsidRPr="002B5B17" w:rsidRDefault="005A2FB1" w:rsidP="00C6593F">
      <w:pPr>
        <w:pStyle w:val="Heading5"/>
      </w:pPr>
      <w:bookmarkStart w:id="111" w:name="_Toc181644109"/>
      <w:bookmarkStart w:id="112" w:name="_Hlk167790549"/>
      <w:r w:rsidRPr="002B5B17">
        <w:t xml:space="preserve">Figure </w:t>
      </w:r>
      <w:fldSimple w:instr=" SEQ Figure \* ARABIC ">
        <w:r w:rsidR="008F5B95">
          <w:rPr>
            <w:noProof/>
          </w:rPr>
          <w:t>8</w:t>
        </w:r>
      </w:fldSimple>
      <w:r w:rsidRPr="002B5B17">
        <w:t>: Respondents Marital Status</w:t>
      </w:r>
      <w:bookmarkEnd w:id="111"/>
    </w:p>
    <w:p w14:paraId="4B9C2A60" w14:textId="77777777" w:rsidR="00FB393B" w:rsidRPr="002B5B17" w:rsidRDefault="00FB393B" w:rsidP="001A7A51">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41126F47" w14:textId="143B1635" w:rsidR="009A47A1" w:rsidRPr="002B5B17" w:rsidRDefault="009A47A1" w:rsidP="0064355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the marital status of the respondents, the results in Figure </w:t>
      </w:r>
      <w:r w:rsidR="00975F6C" w:rsidRPr="002B5B17">
        <w:rPr>
          <w:rFonts w:ascii="Times New Roman" w:hAnsi="Times New Roman" w:cs="Times New Roman"/>
          <w:sz w:val="24"/>
          <w:szCs w:val="24"/>
        </w:rPr>
        <w:t>8</w:t>
      </w:r>
      <w:r w:rsidRPr="002B5B17">
        <w:rPr>
          <w:rFonts w:ascii="Times New Roman" w:hAnsi="Times New Roman" w:cs="Times New Roman"/>
          <w:sz w:val="24"/>
          <w:szCs w:val="24"/>
        </w:rPr>
        <w:t xml:space="preserve"> show that majority of the respondents (73.1%) are married. This percentage far exceeds the proportion of single people (13.8%), widows (9.4%), divorcees (3.1%) and those living outside of marriage (0.6%). The finding is consistent with the Ghana Statistical Service (2014) report which found that a substantial proportion of the population (48.3%) in the Nandom municipality were married, followed by those who were single (40.2%), and among others in informal/consensual partnership/living together (1.5%), widowed (8.6%), divorced (0.7%) and separated (0.7%).</w:t>
      </w:r>
    </w:p>
    <w:p w14:paraId="7B43DECA" w14:textId="77777777" w:rsidR="00F74B77" w:rsidRPr="002B5B17" w:rsidRDefault="00F74B77" w:rsidP="00C6593F">
      <w:pPr>
        <w:pStyle w:val="Heading3"/>
      </w:pPr>
      <w:bookmarkStart w:id="113" w:name="_Toc181644064"/>
      <w:r w:rsidRPr="002B5B17">
        <w:lastRenderedPageBreak/>
        <w:t>4.2.6: Respondents Religion</w:t>
      </w:r>
      <w:bookmarkEnd w:id="113"/>
    </w:p>
    <w:p w14:paraId="75C6F014" w14:textId="6D6EF3EE" w:rsidR="00F74B77" w:rsidRPr="002B5B17" w:rsidRDefault="00F74B77" w:rsidP="00F74B7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religion of the respondents in the study is shown in Figure </w:t>
      </w:r>
      <w:r w:rsidR="00975F6C" w:rsidRPr="002B5B17">
        <w:rPr>
          <w:rFonts w:ascii="Times New Roman" w:hAnsi="Times New Roman" w:cs="Times New Roman"/>
          <w:sz w:val="24"/>
          <w:szCs w:val="24"/>
        </w:rPr>
        <w:t>9</w:t>
      </w:r>
      <w:r w:rsidRPr="002B5B17">
        <w:rPr>
          <w:rFonts w:ascii="Times New Roman" w:hAnsi="Times New Roman" w:cs="Times New Roman"/>
          <w:sz w:val="24"/>
          <w:szCs w:val="24"/>
        </w:rPr>
        <w:t>.</w:t>
      </w:r>
    </w:p>
    <w:bookmarkEnd w:id="112"/>
    <w:p w14:paraId="6BF5237A" w14:textId="77777777" w:rsidR="00A72CD3" w:rsidRPr="002B5B17" w:rsidRDefault="00F74B77" w:rsidP="00643559">
      <w:pPr>
        <w:spacing w:line="480" w:lineRule="auto"/>
        <w:jc w:val="both"/>
        <w:rPr>
          <w:rFonts w:ascii="Times New Roman" w:hAnsi="Times New Roman" w:cs="Times New Roman"/>
          <w:b/>
          <w:sz w:val="24"/>
          <w:szCs w:val="24"/>
        </w:rPr>
      </w:pPr>
      <w:r w:rsidRPr="002B5B17">
        <w:rPr>
          <w:rFonts w:ascii="Times New Roman" w:hAnsi="Times New Roman" w:cs="Times New Roman"/>
          <w:noProof/>
          <w:sz w:val="24"/>
          <w:szCs w:val="24"/>
        </w:rPr>
        <w:drawing>
          <wp:inline distT="0" distB="0" distL="0" distR="0" wp14:anchorId="24C5F2E4" wp14:editId="6EBBDFC3">
            <wp:extent cx="5286375" cy="3371850"/>
            <wp:effectExtent l="0" t="0" r="9525" b="0"/>
            <wp:docPr id="1482738328" name="Chart 6">
              <a:extLst xmlns:a="http://schemas.openxmlformats.org/drawingml/2006/main">
                <a:ext uri="{FF2B5EF4-FFF2-40B4-BE49-F238E27FC236}">
                  <a16:creationId xmlns:a16="http://schemas.microsoft.com/office/drawing/2014/main" id="{612F9E83-3D9A-EF4E-48BE-0A238F4509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65EF509" w14:textId="28AD57DA" w:rsidR="00195620" w:rsidRPr="002B5B17" w:rsidRDefault="005A2FB1" w:rsidP="00C6593F">
      <w:pPr>
        <w:pStyle w:val="Heading5"/>
      </w:pPr>
      <w:bookmarkStart w:id="114" w:name="_Toc181644110"/>
      <w:bookmarkStart w:id="115" w:name="_Hlk167790693"/>
      <w:r w:rsidRPr="002B5B17">
        <w:t xml:space="preserve">Figure </w:t>
      </w:r>
      <w:fldSimple w:instr=" SEQ Figure \* ARABIC ">
        <w:r w:rsidR="008F5B95">
          <w:rPr>
            <w:noProof/>
          </w:rPr>
          <w:t>9</w:t>
        </w:r>
      </w:fldSimple>
      <w:r w:rsidRPr="002B5B17">
        <w:t>: Respondents Religion</w:t>
      </w:r>
      <w:bookmarkEnd w:id="114"/>
    </w:p>
    <w:p w14:paraId="73EB1B87" w14:textId="77777777" w:rsidR="00A72CD3" w:rsidRPr="002B5B17" w:rsidRDefault="00A72CD3" w:rsidP="00A72CD3">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w:t>
      </w:r>
    </w:p>
    <w:p w14:paraId="1D8C1244" w14:textId="1B72B643" w:rsidR="00F74B77" w:rsidRPr="002B5B17" w:rsidRDefault="00F74B77" w:rsidP="000A6823">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According to the results in Figure </w:t>
      </w:r>
      <w:r w:rsidR="00975F6C" w:rsidRPr="002B5B17">
        <w:rPr>
          <w:rFonts w:ascii="Times New Roman" w:hAnsi="Times New Roman" w:cs="Times New Roman"/>
          <w:sz w:val="24"/>
          <w:szCs w:val="24"/>
        </w:rPr>
        <w:t>9</w:t>
      </w:r>
      <w:r w:rsidRPr="002B5B17">
        <w:rPr>
          <w:rFonts w:ascii="Times New Roman" w:hAnsi="Times New Roman" w:cs="Times New Roman"/>
          <w:sz w:val="24"/>
          <w:szCs w:val="24"/>
        </w:rPr>
        <w:t xml:space="preserve">, a large proportion of respondents (95.0%) were Christians, compared to those who practiced African Traditional Religion (ATR) (3.8%) and Islam (1.3%). </w:t>
      </w:r>
      <w:r w:rsidR="00FF28FC" w:rsidRPr="002B5B17">
        <w:rPr>
          <w:rFonts w:ascii="Times New Roman" w:hAnsi="Times New Roman" w:cs="Times New Roman"/>
          <w:sz w:val="24"/>
          <w:szCs w:val="24"/>
        </w:rPr>
        <w:t>The finding supports the Ghana Statistical Service (2014) report that a majority (85.7%) of the population in Nandom District profess the Christian faith with only a small proportion (6.6%) being Muslims, while 1.0% practice ATR, and 2.0% professed to no religion at all.</w:t>
      </w:r>
      <w:r w:rsidRPr="002B5B17">
        <w:rPr>
          <w:rFonts w:ascii="Times New Roman" w:hAnsi="Times New Roman" w:cs="Times New Roman"/>
          <w:sz w:val="24"/>
          <w:szCs w:val="24"/>
        </w:rPr>
        <w:t xml:space="preserve"> The results suggest that for all-encompassing participation of local actors in the joint management of the Brutu Forest Reserve, the involvement of diverse stakeholders would be recommended to meet the interests of all.</w:t>
      </w:r>
    </w:p>
    <w:p w14:paraId="21A576DF" w14:textId="77777777" w:rsidR="00677B0A" w:rsidRPr="002B5B17" w:rsidRDefault="00677B0A" w:rsidP="00410FA9">
      <w:pPr>
        <w:pStyle w:val="Heading3"/>
      </w:pPr>
      <w:bookmarkStart w:id="116" w:name="_Toc181644065"/>
      <w:r w:rsidRPr="002B5B17">
        <w:lastRenderedPageBreak/>
        <w:t>4.2.7: Being a Native of the Community</w:t>
      </w:r>
      <w:bookmarkEnd w:id="116"/>
    </w:p>
    <w:p w14:paraId="63CE1D61" w14:textId="704FA9ED" w:rsidR="00677B0A" w:rsidRPr="002B5B17" w:rsidRDefault="00677B0A" w:rsidP="00677B0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10</w:t>
      </w:r>
      <w:r w:rsidRPr="002B5B17">
        <w:rPr>
          <w:rFonts w:ascii="Times New Roman" w:hAnsi="Times New Roman" w:cs="Times New Roman"/>
          <w:sz w:val="24"/>
          <w:szCs w:val="24"/>
        </w:rPr>
        <w:t xml:space="preserve"> shows the natives and non-natives in the study communities who participated in the study.</w:t>
      </w:r>
    </w:p>
    <w:bookmarkEnd w:id="115"/>
    <w:p w14:paraId="754A004E" w14:textId="77777777" w:rsidR="00276044" w:rsidRPr="002B5B17" w:rsidRDefault="00677B0A" w:rsidP="000A6823">
      <w:pPr>
        <w:spacing w:line="480" w:lineRule="auto"/>
        <w:jc w:val="both"/>
        <w:rPr>
          <w:rFonts w:ascii="Times New Roman" w:hAnsi="Times New Roman" w:cs="Times New Roman"/>
          <w:b/>
          <w:sz w:val="24"/>
          <w:szCs w:val="24"/>
        </w:rPr>
      </w:pPr>
      <w:r w:rsidRPr="002B5B17">
        <w:rPr>
          <w:rFonts w:ascii="Times New Roman" w:hAnsi="Times New Roman" w:cs="Times New Roman"/>
          <w:noProof/>
          <w:sz w:val="24"/>
          <w:szCs w:val="24"/>
        </w:rPr>
        <w:drawing>
          <wp:inline distT="0" distB="0" distL="0" distR="0" wp14:anchorId="06834C53" wp14:editId="30F8735F">
            <wp:extent cx="5238750" cy="3495675"/>
            <wp:effectExtent l="0" t="0" r="0" b="9525"/>
            <wp:docPr id="417481678" name="Chart 7">
              <a:extLst xmlns:a="http://schemas.openxmlformats.org/drawingml/2006/main">
                <a:ext uri="{FF2B5EF4-FFF2-40B4-BE49-F238E27FC236}">
                  <a16:creationId xmlns:a16="http://schemas.microsoft.com/office/drawing/2014/main" id="{E224D078-8251-8E39-F2EA-0D6175A21E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2FAAA05" w14:textId="74900475" w:rsidR="00677B0A" w:rsidRPr="002B5B17" w:rsidRDefault="005A2FB1" w:rsidP="00C6593F">
      <w:pPr>
        <w:pStyle w:val="Heading5"/>
      </w:pPr>
      <w:bookmarkStart w:id="117" w:name="_Toc181644111"/>
      <w:bookmarkStart w:id="118" w:name="_Hlk167790811"/>
      <w:r w:rsidRPr="002B5B17">
        <w:t xml:space="preserve">Figure </w:t>
      </w:r>
      <w:fldSimple w:instr=" SEQ Figure \* ARABIC ">
        <w:r w:rsidR="008F5B95">
          <w:rPr>
            <w:noProof/>
          </w:rPr>
          <w:t>10</w:t>
        </w:r>
      </w:fldSimple>
      <w:r w:rsidRPr="002B5B17">
        <w:t>: Being a Native of the Community</w:t>
      </w:r>
      <w:bookmarkEnd w:id="117"/>
    </w:p>
    <w:p w14:paraId="55595B0E" w14:textId="77777777" w:rsidR="00677B0A" w:rsidRPr="002B5B17" w:rsidRDefault="00677B0A" w:rsidP="00677B0A">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60070EBC" w14:textId="77777777" w:rsidR="00677B0A" w:rsidRPr="002B5B17" w:rsidRDefault="00677B0A" w:rsidP="00677B0A">
      <w:pPr>
        <w:spacing w:line="276" w:lineRule="auto"/>
        <w:jc w:val="both"/>
        <w:rPr>
          <w:rFonts w:ascii="Times New Roman" w:hAnsi="Times New Roman" w:cs="Times New Roman"/>
          <w:b/>
          <w:sz w:val="24"/>
          <w:szCs w:val="24"/>
        </w:rPr>
      </w:pPr>
    </w:p>
    <w:p w14:paraId="1EEA6DE0" w14:textId="78080BD3" w:rsidR="0098762B" w:rsidRPr="002B5B17" w:rsidRDefault="00677B0A" w:rsidP="00677B0A">
      <w:pPr>
        <w:spacing w:line="480" w:lineRule="auto"/>
        <w:jc w:val="both"/>
        <w:rPr>
          <w:rFonts w:ascii="Times New Roman" w:hAnsi="Times New Roman" w:cs="Times New Roman"/>
          <w:sz w:val="24"/>
          <w:szCs w:val="24"/>
        </w:rPr>
        <w:sectPr w:rsidR="0098762B" w:rsidRPr="002B5B17" w:rsidSect="002B5B17">
          <w:type w:val="continuous"/>
          <w:pgSz w:w="11906" w:h="16838" w:code="9"/>
          <w:pgMar w:top="1440" w:right="1440" w:bottom="1440" w:left="2160" w:header="720" w:footer="720" w:gutter="0"/>
          <w:cols w:space="720"/>
          <w:docGrid w:linePitch="360"/>
        </w:sectPr>
      </w:pPr>
      <w:r w:rsidRPr="002B5B17">
        <w:rPr>
          <w:rFonts w:ascii="Times New Roman" w:hAnsi="Times New Roman" w:cs="Times New Roman"/>
          <w:sz w:val="24"/>
          <w:szCs w:val="24"/>
        </w:rPr>
        <w:t xml:space="preserve">Regarding respondents who are from the community, the results in Figure </w:t>
      </w:r>
      <w:r w:rsidR="00975F6C" w:rsidRPr="002B5B17">
        <w:rPr>
          <w:rFonts w:ascii="Times New Roman" w:hAnsi="Times New Roman" w:cs="Times New Roman"/>
          <w:sz w:val="24"/>
          <w:szCs w:val="24"/>
        </w:rPr>
        <w:t>10</w:t>
      </w:r>
      <w:r w:rsidRPr="002B5B17">
        <w:rPr>
          <w:rFonts w:ascii="Times New Roman" w:hAnsi="Times New Roman" w:cs="Times New Roman"/>
          <w:sz w:val="24"/>
          <w:szCs w:val="24"/>
        </w:rPr>
        <w:t xml:space="preserve"> also show that the majority of respondents (85.0%) are from the study community, while 15.5% of the respondents are not from the study community. This means that majority of the respondents who participated in this study were locals (85%) and had better knowledge and information about the community, especially the Brutu forest reserve.</w:t>
      </w:r>
      <w:r w:rsidR="00353071" w:rsidRPr="002B5B17">
        <w:rPr>
          <w:rFonts w:ascii="Times New Roman" w:hAnsi="Times New Roman" w:cs="Times New Roman"/>
          <w:sz w:val="24"/>
          <w:szCs w:val="24"/>
        </w:rPr>
        <w:t xml:space="preserve"> </w:t>
      </w:r>
      <w:r w:rsidR="00AF77DB" w:rsidRPr="002B5B17">
        <w:rPr>
          <w:rFonts w:ascii="Times New Roman" w:hAnsi="Times New Roman" w:cs="Times New Roman"/>
          <w:sz w:val="24"/>
          <w:szCs w:val="24"/>
        </w:rPr>
        <w:t>The findings suggest that i</w:t>
      </w:r>
      <w:r w:rsidR="00353071" w:rsidRPr="002B5B17">
        <w:rPr>
          <w:rFonts w:ascii="Times New Roman" w:hAnsi="Times New Roman" w:cs="Times New Roman"/>
          <w:sz w:val="24"/>
          <w:szCs w:val="24"/>
        </w:rPr>
        <w:t xml:space="preserve">ndigenous communities often possess detailed knowledge about the local ecosystem, including sustainable harvesting techniques, native species, seasonal patterns, and ecological interdependencies. Integrating this knowledge into forest management can lead to more sustainable practices that are better suited to local </w:t>
      </w:r>
      <w:r w:rsidR="00353071" w:rsidRPr="002B5B17">
        <w:rPr>
          <w:rFonts w:ascii="Times New Roman" w:hAnsi="Times New Roman" w:cs="Times New Roman"/>
          <w:sz w:val="24"/>
          <w:szCs w:val="24"/>
        </w:rPr>
        <w:lastRenderedPageBreak/>
        <w:t>conditions, promoting long-term conservation.</w:t>
      </w:r>
      <w:r w:rsidR="00AF77DB" w:rsidRPr="002B5B17">
        <w:rPr>
          <w:rFonts w:ascii="Times New Roman" w:hAnsi="Times New Roman" w:cs="Times New Roman"/>
          <w:sz w:val="24"/>
          <w:szCs w:val="24"/>
        </w:rPr>
        <w:t xml:space="preserve"> In </w:t>
      </w:r>
      <w:r w:rsidR="004612E2" w:rsidRPr="002B5B17">
        <w:rPr>
          <w:rFonts w:ascii="Times New Roman" w:hAnsi="Times New Roman" w:cs="Times New Roman"/>
          <w:sz w:val="24"/>
          <w:szCs w:val="24"/>
        </w:rPr>
        <w:t>confirmation</w:t>
      </w:r>
      <w:r w:rsidR="00AF77DB" w:rsidRPr="002B5B17">
        <w:rPr>
          <w:rFonts w:ascii="Times New Roman" w:hAnsi="Times New Roman" w:cs="Times New Roman"/>
          <w:sz w:val="24"/>
          <w:szCs w:val="24"/>
        </w:rPr>
        <w:t xml:space="preserve"> with this, Ostrom (1999) </w:t>
      </w:r>
      <w:r w:rsidR="004612E2" w:rsidRPr="002B5B17">
        <w:rPr>
          <w:rFonts w:ascii="Times New Roman" w:hAnsi="Times New Roman" w:cs="Times New Roman"/>
          <w:sz w:val="24"/>
          <w:szCs w:val="24"/>
        </w:rPr>
        <w:t>posits</w:t>
      </w:r>
      <w:r w:rsidR="00AF77DB" w:rsidRPr="002B5B17">
        <w:rPr>
          <w:rFonts w:ascii="Times New Roman" w:hAnsi="Times New Roman" w:cs="Times New Roman"/>
          <w:sz w:val="24"/>
          <w:szCs w:val="24"/>
        </w:rPr>
        <w:t xml:space="preserve"> that when granted management rights over forest areas, local communities are capable of establishing and strengthening local institutions that foster the sustainable utilization of forest resources.</w:t>
      </w:r>
    </w:p>
    <w:p w14:paraId="219CC443" w14:textId="77777777" w:rsidR="00AC0319" w:rsidRPr="002B5B17" w:rsidRDefault="00AC0319" w:rsidP="00C6593F">
      <w:pPr>
        <w:pStyle w:val="Heading3"/>
      </w:pPr>
      <w:bookmarkStart w:id="119" w:name="_Toc181644066"/>
      <w:r w:rsidRPr="002B5B17">
        <w:t>4.2.8: Number of Years Lived in the Community</w:t>
      </w:r>
      <w:bookmarkEnd w:id="119"/>
    </w:p>
    <w:p w14:paraId="1621FFE8" w14:textId="2EE1832A" w:rsidR="00AC0319" w:rsidRPr="002B5B17" w:rsidRDefault="00AC0319" w:rsidP="00AC031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11</w:t>
      </w:r>
      <w:r w:rsidRPr="002B5B17">
        <w:rPr>
          <w:rFonts w:ascii="Times New Roman" w:hAnsi="Times New Roman" w:cs="Times New Roman"/>
          <w:sz w:val="24"/>
          <w:szCs w:val="24"/>
        </w:rPr>
        <w:t xml:space="preserve"> is a representation of the number of years respondents have lived in the community.</w:t>
      </w:r>
    </w:p>
    <w:bookmarkEnd w:id="118"/>
    <w:p w14:paraId="31631849" w14:textId="77777777" w:rsidR="004A140F" w:rsidRPr="002B5B17" w:rsidRDefault="00AC0319" w:rsidP="004A140F">
      <w:pPr>
        <w:spacing w:line="480" w:lineRule="auto"/>
        <w:jc w:val="both"/>
        <w:rPr>
          <w:rFonts w:ascii="Times New Roman" w:hAnsi="Times New Roman" w:cs="Times New Roman"/>
          <w:b/>
          <w:sz w:val="24"/>
          <w:szCs w:val="24"/>
        </w:rPr>
      </w:pPr>
      <w:r w:rsidRPr="002B5B17">
        <w:rPr>
          <w:rFonts w:ascii="Times New Roman" w:hAnsi="Times New Roman" w:cs="Times New Roman"/>
          <w:noProof/>
          <w:sz w:val="24"/>
          <w:szCs w:val="24"/>
        </w:rPr>
        <w:drawing>
          <wp:inline distT="0" distB="0" distL="0" distR="0" wp14:anchorId="6D3885D7" wp14:editId="6F1634B8">
            <wp:extent cx="5229225" cy="3543300"/>
            <wp:effectExtent l="0" t="0" r="9525" b="0"/>
            <wp:docPr id="905495860" name="Chart 8">
              <a:extLst xmlns:a="http://schemas.openxmlformats.org/drawingml/2006/main">
                <a:ext uri="{FF2B5EF4-FFF2-40B4-BE49-F238E27FC236}">
                  <a16:creationId xmlns:a16="http://schemas.microsoft.com/office/drawing/2014/main" id="{9D8421FB-DD58-44FE-8696-CAF129A957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1A77A6B" w14:textId="678DA969" w:rsidR="00AC0319" w:rsidRPr="002B5B17" w:rsidRDefault="005A2FB1" w:rsidP="00C6593F">
      <w:pPr>
        <w:pStyle w:val="Heading5"/>
      </w:pPr>
      <w:bookmarkStart w:id="120" w:name="_Toc181644112"/>
      <w:bookmarkStart w:id="121" w:name="_Hlk167790992"/>
      <w:r w:rsidRPr="002B5B17">
        <w:t xml:space="preserve">Figure </w:t>
      </w:r>
      <w:fldSimple w:instr=" SEQ Figure \* ARABIC ">
        <w:r w:rsidR="008F5B95">
          <w:rPr>
            <w:noProof/>
          </w:rPr>
          <w:t>11</w:t>
        </w:r>
      </w:fldSimple>
      <w:r w:rsidRPr="002B5B17">
        <w:t>: Number of Years Lived in the Community</w:t>
      </w:r>
      <w:bookmarkEnd w:id="120"/>
    </w:p>
    <w:p w14:paraId="511022CD" w14:textId="77777777" w:rsidR="00AC0319" w:rsidRPr="002B5B17" w:rsidRDefault="00AC0319" w:rsidP="002D0D7B">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7313FAB2" w14:textId="77777777" w:rsidR="002D0D7B" w:rsidRPr="002B5B17" w:rsidRDefault="002D0D7B" w:rsidP="002D0D7B">
      <w:pPr>
        <w:spacing w:line="276" w:lineRule="auto"/>
        <w:jc w:val="both"/>
        <w:rPr>
          <w:rFonts w:ascii="Times New Roman" w:hAnsi="Times New Roman" w:cs="Times New Roman"/>
          <w:b/>
          <w:sz w:val="24"/>
          <w:szCs w:val="24"/>
        </w:rPr>
      </w:pPr>
    </w:p>
    <w:p w14:paraId="7A6F92D7" w14:textId="02153737" w:rsidR="006064C6" w:rsidRPr="002B5B17" w:rsidRDefault="00AC0319" w:rsidP="006064C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results in Figure </w:t>
      </w:r>
      <w:r w:rsidR="00975F6C" w:rsidRPr="002B5B17">
        <w:rPr>
          <w:rFonts w:ascii="Times New Roman" w:hAnsi="Times New Roman" w:cs="Times New Roman"/>
          <w:sz w:val="24"/>
          <w:szCs w:val="24"/>
        </w:rPr>
        <w:t>11</w:t>
      </w:r>
      <w:r w:rsidRPr="002B5B17">
        <w:rPr>
          <w:rFonts w:ascii="Times New Roman" w:hAnsi="Times New Roman" w:cs="Times New Roman"/>
          <w:sz w:val="24"/>
          <w:szCs w:val="24"/>
        </w:rPr>
        <w:t xml:space="preserve"> show that the majority of respondents (76.3%) have lived in the communit</w:t>
      </w:r>
      <w:r w:rsidR="006F1332" w:rsidRPr="002B5B17">
        <w:rPr>
          <w:rFonts w:ascii="Times New Roman" w:hAnsi="Times New Roman" w:cs="Times New Roman"/>
          <w:sz w:val="24"/>
          <w:szCs w:val="24"/>
        </w:rPr>
        <w:t>ies</w:t>
      </w:r>
      <w:r w:rsidRPr="002B5B17">
        <w:rPr>
          <w:rFonts w:ascii="Times New Roman" w:hAnsi="Times New Roman" w:cs="Times New Roman"/>
          <w:sz w:val="24"/>
          <w:szCs w:val="24"/>
        </w:rPr>
        <w:t xml:space="preserve"> for more than 10 years, followed by 10.6% of respondents who have lived in the communit</w:t>
      </w:r>
      <w:r w:rsidR="006F1332" w:rsidRPr="002B5B17">
        <w:rPr>
          <w:rFonts w:ascii="Times New Roman" w:hAnsi="Times New Roman" w:cs="Times New Roman"/>
          <w:sz w:val="24"/>
          <w:szCs w:val="24"/>
        </w:rPr>
        <w:t>ies</w:t>
      </w:r>
      <w:r w:rsidRPr="002B5B17">
        <w:rPr>
          <w:rFonts w:ascii="Times New Roman" w:hAnsi="Times New Roman" w:cs="Times New Roman"/>
          <w:sz w:val="24"/>
          <w:szCs w:val="24"/>
        </w:rPr>
        <w:t xml:space="preserve"> for 1-5 years, and 6-10 years (10%) compared to those who have lived in the communit</w:t>
      </w:r>
      <w:r w:rsidR="006F1332" w:rsidRPr="002B5B17">
        <w:rPr>
          <w:rFonts w:ascii="Times New Roman" w:hAnsi="Times New Roman" w:cs="Times New Roman"/>
          <w:sz w:val="24"/>
          <w:szCs w:val="24"/>
        </w:rPr>
        <w:t>ies</w:t>
      </w:r>
      <w:r w:rsidRPr="002B5B17">
        <w:rPr>
          <w:rFonts w:ascii="Times New Roman" w:hAnsi="Times New Roman" w:cs="Times New Roman"/>
          <w:sz w:val="24"/>
          <w:szCs w:val="24"/>
        </w:rPr>
        <w:t xml:space="preserve"> for less than a year (3.1%). The finding of a larger percentage of respondents (76.3%) hav</w:t>
      </w:r>
      <w:r w:rsidR="003976AC" w:rsidRPr="002B5B17">
        <w:rPr>
          <w:rFonts w:ascii="Times New Roman" w:hAnsi="Times New Roman" w:cs="Times New Roman"/>
          <w:sz w:val="24"/>
          <w:szCs w:val="24"/>
        </w:rPr>
        <w:t>ing</w:t>
      </w:r>
      <w:r w:rsidRPr="002B5B17">
        <w:rPr>
          <w:rFonts w:ascii="Times New Roman" w:hAnsi="Times New Roman" w:cs="Times New Roman"/>
          <w:sz w:val="24"/>
          <w:szCs w:val="24"/>
        </w:rPr>
        <w:t xml:space="preserve"> lived in the community for more than 10 </w:t>
      </w:r>
      <w:r w:rsidRPr="002B5B17">
        <w:rPr>
          <w:rFonts w:ascii="Times New Roman" w:hAnsi="Times New Roman" w:cs="Times New Roman"/>
          <w:sz w:val="24"/>
          <w:szCs w:val="24"/>
        </w:rPr>
        <w:lastRenderedPageBreak/>
        <w:t>years, suggest</w:t>
      </w:r>
      <w:r w:rsidR="003976AC" w:rsidRPr="002B5B17">
        <w:rPr>
          <w:rFonts w:ascii="Times New Roman" w:hAnsi="Times New Roman" w:cs="Times New Roman"/>
          <w:sz w:val="24"/>
          <w:szCs w:val="24"/>
        </w:rPr>
        <w:t>s that</w:t>
      </w:r>
      <w:r w:rsidRPr="002B5B17">
        <w:rPr>
          <w:rFonts w:ascii="Times New Roman" w:hAnsi="Times New Roman" w:cs="Times New Roman"/>
          <w:sz w:val="24"/>
          <w:szCs w:val="24"/>
        </w:rPr>
        <w:t xml:space="preserve"> they know a lot about their community and the management of the Brutu forest reserve. Therefore, the respondents'</w:t>
      </w:r>
      <w:r w:rsidR="00F12F61" w:rsidRPr="002B5B17">
        <w:rPr>
          <w:rFonts w:ascii="Times New Roman" w:hAnsi="Times New Roman" w:cs="Times New Roman"/>
          <w:sz w:val="24"/>
          <w:szCs w:val="24"/>
        </w:rPr>
        <w:t xml:space="preserve"> </w:t>
      </w:r>
      <w:r w:rsidRPr="002B5B17">
        <w:rPr>
          <w:rFonts w:ascii="Times New Roman" w:hAnsi="Times New Roman" w:cs="Times New Roman"/>
          <w:sz w:val="24"/>
          <w:szCs w:val="24"/>
        </w:rPr>
        <w:t>information and answers to the survey questions would significantly contribute to achieving the research objectives of this study.</w:t>
      </w:r>
    </w:p>
    <w:p w14:paraId="25613FD6" w14:textId="77777777" w:rsidR="006064C6" w:rsidRPr="002B5B17" w:rsidRDefault="006064C6" w:rsidP="00C6593F">
      <w:pPr>
        <w:pStyle w:val="Heading2"/>
        <w:rPr>
          <w:b w:val="0"/>
        </w:rPr>
      </w:pPr>
      <w:bookmarkStart w:id="122" w:name="_Toc181644067"/>
      <w:r w:rsidRPr="002B5B17">
        <w:t>4.3: Local Actors Involvement in the Co-Management of Brutu Forest Reserve</w:t>
      </w:r>
      <w:bookmarkEnd w:id="122"/>
    </w:p>
    <w:p w14:paraId="76A33538" w14:textId="56FB8A73" w:rsidR="0098762B" w:rsidRPr="002B5B17" w:rsidRDefault="006064C6" w:rsidP="006064C6">
      <w:pPr>
        <w:spacing w:line="480" w:lineRule="auto"/>
        <w:jc w:val="both"/>
        <w:rPr>
          <w:rFonts w:ascii="Times New Roman" w:hAnsi="Times New Roman" w:cs="Times New Roman"/>
          <w:b/>
          <w:sz w:val="24"/>
          <w:szCs w:val="24"/>
        </w:rPr>
        <w:sectPr w:rsidR="0098762B" w:rsidRPr="002B5B17" w:rsidSect="002B5B17">
          <w:type w:val="continuous"/>
          <w:pgSz w:w="11906" w:h="16838" w:code="9"/>
          <w:pgMar w:top="1440" w:right="1440" w:bottom="1440" w:left="2160" w:header="720" w:footer="720" w:gutter="0"/>
          <w:cols w:space="720"/>
          <w:docGrid w:linePitch="360"/>
        </w:sectPr>
      </w:pPr>
      <w:bookmarkStart w:id="123" w:name="_Hlk165645955"/>
      <w:r w:rsidRPr="002B5B17">
        <w:rPr>
          <w:rFonts w:ascii="Times New Roman" w:hAnsi="Times New Roman" w:cs="Times New Roman"/>
          <w:sz w:val="24"/>
          <w:szCs w:val="24"/>
        </w:rPr>
        <w:t xml:space="preserve">This section presents findings that address the first research objective on the participation of local actors in the joint management of the Brutu Forest Reserve. First, responses regarding respondents' participation in the shared management of the Brutu Forest Reserve </w:t>
      </w:r>
      <w:r w:rsidR="00EE4D3A" w:rsidRPr="002B5B17">
        <w:rPr>
          <w:rFonts w:ascii="Times New Roman" w:hAnsi="Times New Roman" w:cs="Times New Roman"/>
          <w:sz w:val="24"/>
          <w:szCs w:val="24"/>
        </w:rPr>
        <w:t>are</w:t>
      </w:r>
      <w:r w:rsidRPr="002B5B17">
        <w:rPr>
          <w:rFonts w:ascii="Times New Roman" w:hAnsi="Times New Roman" w:cs="Times New Roman"/>
          <w:sz w:val="24"/>
          <w:szCs w:val="24"/>
        </w:rPr>
        <w:t xml:space="preserve"> reported. Second, the number of years or duration that respondents </w:t>
      </w:r>
      <w:r w:rsidR="00EE4D3A" w:rsidRPr="002B5B17">
        <w:rPr>
          <w:rFonts w:ascii="Times New Roman" w:hAnsi="Times New Roman" w:cs="Times New Roman"/>
          <w:sz w:val="24"/>
          <w:szCs w:val="24"/>
        </w:rPr>
        <w:t>have been</w:t>
      </w:r>
      <w:r w:rsidRPr="002B5B17">
        <w:rPr>
          <w:rFonts w:ascii="Times New Roman" w:hAnsi="Times New Roman" w:cs="Times New Roman"/>
          <w:sz w:val="24"/>
          <w:szCs w:val="24"/>
        </w:rPr>
        <w:t xml:space="preserve"> involved in co-management of the Brutu Forest Reserve </w:t>
      </w:r>
      <w:r w:rsidR="00EE4D3A" w:rsidRPr="002B5B17">
        <w:rPr>
          <w:rFonts w:ascii="Times New Roman" w:hAnsi="Times New Roman" w:cs="Times New Roman"/>
          <w:sz w:val="24"/>
          <w:szCs w:val="24"/>
        </w:rPr>
        <w:t>is</w:t>
      </w:r>
      <w:r w:rsidRPr="002B5B17">
        <w:rPr>
          <w:rFonts w:ascii="Times New Roman" w:hAnsi="Times New Roman" w:cs="Times New Roman"/>
          <w:sz w:val="24"/>
          <w:szCs w:val="24"/>
        </w:rPr>
        <w:t xml:space="preserve"> also reported. In addition, respondents were asked whether locals within the community are involved in the co-management of the Brutu Forest Reserve. </w:t>
      </w:r>
      <w:bookmarkEnd w:id="123"/>
      <w:r w:rsidR="00EE4D3A" w:rsidRPr="002B5B17">
        <w:rPr>
          <w:rFonts w:ascii="Times New Roman" w:hAnsi="Times New Roman" w:cs="Times New Roman"/>
          <w:sz w:val="24"/>
          <w:szCs w:val="24"/>
        </w:rPr>
        <w:t>Respondents mentioned that the local actors involved in the co-management of the Brutu Forest Reserve were chiefs, land priests or tendaana, queen mothers, women leaders and youth leaders.</w:t>
      </w:r>
    </w:p>
    <w:p w14:paraId="4A090940" w14:textId="07E9B178" w:rsidR="006064C6" w:rsidRPr="002B5B17" w:rsidRDefault="006064C6" w:rsidP="00C6593F">
      <w:pPr>
        <w:pStyle w:val="Heading3"/>
      </w:pPr>
      <w:bookmarkStart w:id="124" w:name="_Toc181644068"/>
      <w:r w:rsidRPr="002B5B17">
        <w:t xml:space="preserve">4.3.1: Community members’ involvements in the co-management of </w:t>
      </w:r>
      <w:r w:rsidR="00EE4D3A" w:rsidRPr="002B5B17">
        <w:t xml:space="preserve">the </w:t>
      </w:r>
      <w:r w:rsidRPr="002B5B17">
        <w:t>Brutu forest reserve</w:t>
      </w:r>
      <w:bookmarkEnd w:id="124"/>
    </w:p>
    <w:p w14:paraId="3DDD6AF8" w14:textId="02F3E903" w:rsidR="001A7A51" w:rsidRPr="002B5B17" w:rsidRDefault="006064C6" w:rsidP="00184A4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12</w:t>
      </w:r>
      <w:r w:rsidRPr="002B5B17">
        <w:rPr>
          <w:rFonts w:ascii="Times New Roman" w:hAnsi="Times New Roman" w:cs="Times New Roman"/>
          <w:sz w:val="24"/>
          <w:szCs w:val="24"/>
        </w:rPr>
        <w:t xml:space="preserve"> present results on community member participation in the co-management of the Brutu Forest Reserve.</w:t>
      </w:r>
    </w:p>
    <w:bookmarkEnd w:id="121"/>
    <w:p w14:paraId="725D72AC" w14:textId="77777777" w:rsidR="00764F06" w:rsidRPr="002B5B17" w:rsidRDefault="006064C6" w:rsidP="00184A4F">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lastRenderedPageBreak/>
        <w:drawing>
          <wp:inline distT="0" distB="0" distL="0" distR="0" wp14:anchorId="66873788" wp14:editId="664334F3">
            <wp:extent cx="5238750" cy="3467100"/>
            <wp:effectExtent l="0" t="0" r="0" b="0"/>
            <wp:docPr id="1072700397" name="Chart 9">
              <a:extLst xmlns:a="http://schemas.openxmlformats.org/drawingml/2006/main">
                <a:ext uri="{FF2B5EF4-FFF2-40B4-BE49-F238E27FC236}">
                  <a16:creationId xmlns:a16="http://schemas.microsoft.com/office/drawing/2014/main" id="{075A80F2-6E73-E312-3F6F-4320E37779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60534BD" w14:textId="2E95292C" w:rsidR="00184A4F" w:rsidRPr="002B5B17" w:rsidRDefault="005A2FB1" w:rsidP="00C6593F">
      <w:pPr>
        <w:pStyle w:val="Heading5"/>
      </w:pPr>
      <w:bookmarkStart w:id="125" w:name="_Toc181644113"/>
      <w:bookmarkStart w:id="126" w:name="_Hlk167791125"/>
      <w:r w:rsidRPr="002B5B17">
        <w:t xml:space="preserve">Figure </w:t>
      </w:r>
      <w:fldSimple w:instr=" SEQ Figure \* ARABIC ">
        <w:r w:rsidR="008F5B95">
          <w:rPr>
            <w:noProof/>
          </w:rPr>
          <w:t>12</w:t>
        </w:r>
      </w:fldSimple>
      <w:r w:rsidRPr="002B5B17">
        <w:t>: Community Members Involvement in the Co-management of the Brutu Forest Reserve</w:t>
      </w:r>
      <w:bookmarkEnd w:id="125"/>
    </w:p>
    <w:p w14:paraId="10C4DAB4" w14:textId="77777777" w:rsidR="00764F06" w:rsidRPr="002B5B17" w:rsidRDefault="00764F06" w:rsidP="00764F06">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4CABCD20" w14:textId="3FEB8F46" w:rsidR="0098762B" w:rsidRPr="002B5B17" w:rsidRDefault="006064C6" w:rsidP="00764F06">
      <w:pPr>
        <w:spacing w:line="480" w:lineRule="auto"/>
        <w:jc w:val="both"/>
        <w:rPr>
          <w:rFonts w:ascii="Times New Roman" w:hAnsi="Times New Roman" w:cs="Times New Roman"/>
          <w:sz w:val="24"/>
          <w:szCs w:val="24"/>
        </w:rPr>
        <w:sectPr w:rsidR="0098762B" w:rsidRPr="002B5B17" w:rsidSect="002B5B17">
          <w:type w:val="continuous"/>
          <w:pgSz w:w="11906" w:h="16838" w:code="9"/>
          <w:pgMar w:top="1440" w:right="1440" w:bottom="1440" w:left="2160" w:header="720" w:footer="720" w:gutter="0"/>
          <w:cols w:space="720"/>
          <w:docGrid w:linePitch="360"/>
        </w:sectPr>
      </w:pPr>
      <w:r w:rsidRPr="002B5B17">
        <w:rPr>
          <w:rFonts w:ascii="Times New Roman" w:hAnsi="Times New Roman" w:cs="Times New Roman"/>
          <w:sz w:val="24"/>
          <w:szCs w:val="24"/>
        </w:rPr>
        <w:t xml:space="preserve">In order to appreciate how community members participate in the co-management of the Brutu forest reserve, the results in Figure </w:t>
      </w:r>
      <w:r w:rsidR="00975F6C" w:rsidRPr="002B5B17">
        <w:rPr>
          <w:rFonts w:ascii="Times New Roman" w:hAnsi="Times New Roman" w:cs="Times New Roman"/>
          <w:sz w:val="24"/>
          <w:szCs w:val="24"/>
        </w:rPr>
        <w:t>12</w:t>
      </w:r>
      <w:r w:rsidRPr="002B5B17">
        <w:rPr>
          <w:rFonts w:ascii="Times New Roman" w:hAnsi="Times New Roman" w:cs="Times New Roman"/>
          <w:sz w:val="24"/>
          <w:szCs w:val="24"/>
        </w:rPr>
        <w:t xml:space="preserve"> shows a notable participation of respondents in the co-management of the Brutu Forest Reserve. The results showed that half (51.9%) of the respondents play active role in the co-management of the forest. However, a significant proportion of respondents (48.1%) reported that they do not participate in the collective management of the Brutu Forest Reserve. </w:t>
      </w:r>
      <w:r w:rsidR="004E114A" w:rsidRPr="002B5B17">
        <w:rPr>
          <w:rFonts w:ascii="Times New Roman" w:hAnsi="Times New Roman" w:cs="Times New Roman"/>
          <w:sz w:val="24"/>
          <w:szCs w:val="24"/>
        </w:rPr>
        <w:t>In an interaction during a key informant</w:t>
      </w:r>
      <w:r w:rsidR="00717A29" w:rsidRPr="002B5B17">
        <w:rPr>
          <w:rFonts w:ascii="Times New Roman" w:hAnsi="Times New Roman" w:cs="Times New Roman"/>
          <w:sz w:val="24"/>
          <w:szCs w:val="24"/>
        </w:rPr>
        <w:t xml:space="preserve"> interview, a key informant said</w:t>
      </w:r>
      <w:r w:rsidR="004E114A" w:rsidRPr="002B5B17">
        <w:rPr>
          <w:rFonts w:ascii="Times New Roman" w:hAnsi="Times New Roman" w:cs="Times New Roman"/>
          <w:sz w:val="24"/>
          <w:szCs w:val="24"/>
        </w:rPr>
        <w:t>:</w:t>
      </w:r>
    </w:p>
    <w:p w14:paraId="03C003E2" w14:textId="2B49FB2C" w:rsidR="000F3D57" w:rsidRPr="002B5B17" w:rsidRDefault="00717A29" w:rsidP="000F3D57">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“We are all involve</w:t>
      </w:r>
      <w:r w:rsidR="00EE4D3A" w:rsidRPr="002B5B17">
        <w:rPr>
          <w:rFonts w:ascii="Times New Roman" w:hAnsi="Times New Roman" w:cs="Times New Roman"/>
          <w:i/>
          <w:sz w:val="24"/>
          <w:szCs w:val="24"/>
        </w:rPr>
        <w:t>d</w:t>
      </w:r>
      <w:r w:rsidRPr="002B5B17">
        <w:rPr>
          <w:rFonts w:ascii="Times New Roman" w:hAnsi="Times New Roman" w:cs="Times New Roman"/>
          <w:i/>
          <w:sz w:val="24"/>
          <w:szCs w:val="24"/>
        </w:rPr>
        <w:t xml:space="preserve"> in the management of the forest though </w:t>
      </w:r>
      <w:r w:rsidR="00E87766" w:rsidRPr="002B5B17">
        <w:rPr>
          <w:rFonts w:ascii="Times New Roman" w:hAnsi="Times New Roman" w:cs="Times New Roman"/>
          <w:i/>
          <w:sz w:val="24"/>
          <w:szCs w:val="24"/>
        </w:rPr>
        <w:t>some</w:t>
      </w:r>
      <w:r w:rsidRPr="002B5B17">
        <w:rPr>
          <w:rFonts w:ascii="Times New Roman" w:hAnsi="Times New Roman" w:cs="Times New Roman"/>
          <w:i/>
          <w:sz w:val="24"/>
          <w:szCs w:val="24"/>
        </w:rPr>
        <w:t xml:space="preserve"> members in the community are not trying to cooperate and it makes the fo</w:t>
      </w:r>
      <w:r w:rsidR="005F4878" w:rsidRPr="002B5B17">
        <w:rPr>
          <w:rFonts w:ascii="Times New Roman" w:hAnsi="Times New Roman" w:cs="Times New Roman"/>
          <w:i/>
          <w:sz w:val="24"/>
          <w:szCs w:val="24"/>
        </w:rPr>
        <w:t xml:space="preserve">rest management very difficult,” </w:t>
      </w:r>
      <w:r w:rsidR="005F4878" w:rsidRPr="002B5B17">
        <w:rPr>
          <w:rFonts w:ascii="Times New Roman" w:hAnsi="Times New Roman" w:cs="Times New Roman"/>
          <w:sz w:val="24"/>
          <w:szCs w:val="24"/>
        </w:rPr>
        <w:t>(</w:t>
      </w:r>
      <w:r w:rsidR="009205E4" w:rsidRPr="002B5B17">
        <w:rPr>
          <w:rFonts w:ascii="Times New Roman" w:hAnsi="Times New Roman" w:cs="Times New Roman"/>
          <w:sz w:val="24"/>
          <w:szCs w:val="24"/>
        </w:rPr>
        <w:t xml:space="preserve">43-year-old </w:t>
      </w:r>
      <w:r w:rsidR="0052040A" w:rsidRPr="002B5B17">
        <w:rPr>
          <w:rFonts w:ascii="Times New Roman" w:hAnsi="Times New Roman" w:cs="Times New Roman"/>
          <w:sz w:val="24"/>
          <w:szCs w:val="24"/>
        </w:rPr>
        <w:t xml:space="preserve">male </w:t>
      </w:r>
      <w:r w:rsidR="009205E4" w:rsidRPr="002B5B17">
        <w:rPr>
          <w:rFonts w:ascii="Times New Roman" w:hAnsi="Times New Roman" w:cs="Times New Roman"/>
          <w:sz w:val="24"/>
          <w:szCs w:val="24"/>
        </w:rPr>
        <w:t>Unit Committee Member</w:t>
      </w:r>
      <w:r w:rsidR="005F4878" w:rsidRPr="002B5B17">
        <w:rPr>
          <w:rFonts w:ascii="Times New Roman" w:hAnsi="Times New Roman" w:cs="Times New Roman"/>
          <w:sz w:val="24"/>
          <w:szCs w:val="24"/>
        </w:rPr>
        <w:t>, 14/08/2023</w:t>
      </w:r>
      <w:r w:rsidR="00A025BE" w:rsidRPr="002B5B17">
        <w:rPr>
          <w:rFonts w:ascii="Times New Roman" w:hAnsi="Times New Roman" w:cs="Times New Roman"/>
          <w:sz w:val="24"/>
          <w:szCs w:val="24"/>
        </w:rPr>
        <w:t>)</w:t>
      </w:r>
      <w:r w:rsidR="004F1F74" w:rsidRPr="002B5B17">
        <w:rPr>
          <w:rFonts w:ascii="Times New Roman" w:hAnsi="Times New Roman" w:cs="Times New Roman"/>
          <w:sz w:val="24"/>
          <w:szCs w:val="24"/>
        </w:rPr>
        <w:t>.</w:t>
      </w:r>
    </w:p>
    <w:p w14:paraId="78619C96" w14:textId="02FDE22A" w:rsidR="005534BB" w:rsidRPr="002B5B17" w:rsidRDefault="005534BB" w:rsidP="005534B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The qualitative findings corroborate the results of the household survey, indicating that local communities are actively involved in the co-management of the Brutu forest reserve. This aligns with the assertions made by Asare (2000) regarding the positive impact of co-management approaches on community participation in forest management decisions within Ghana. As Asare (2002) suggests, the active engagement of local communities in decision-making processes regarding forest management leads to the successful adoption of sustainable practices and a heightened awareness of </w:t>
      </w:r>
      <w:r w:rsidR="00EE4D3A" w:rsidRPr="002B5B17">
        <w:rPr>
          <w:rFonts w:ascii="Times New Roman" w:hAnsi="Times New Roman" w:cs="Times New Roman"/>
          <w:sz w:val="24"/>
          <w:szCs w:val="24"/>
        </w:rPr>
        <w:t xml:space="preserve">the significance of forests </w:t>
      </w:r>
      <w:r w:rsidRPr="002B5B17">
        <w:rPr>
          <w:rFonts w:ascii="Times New Roman" w:hAnsi="Times New Roman" w:cs="Times New Roman"/>
          <w:sz w:val="24"/>
          <w:szCs w:val="24"/>
        </w:rPr>
        <w:t>in socio-economic development. The findings are therefore consistent with the study by Soliku and Schraml (2020), which emphasized the importance of involving neighboring communities, among other stakeholders, in co-management strategies characterized by open dialogue, negotiation, mediation, and financial incentives. The results of this study affirm the significance of an inclusive approach in the management of conflicts within forest reserve enclaves, which also highlights the far-reaching societal advantages of involving multiple stakeholders in conservation efforts.</w:t>
      </w:r>
    </w:p>
    <w:p w14:paraId="75E920DC" w14:textId="77777777" w:rsidR="0098762B" w:rsidRPr="002B5B17" w:rsidRDefault="0098762B" w:rsidP="00717A29">
      <w:pPr>
        <w:spacing w:line="480" w:lineRule="auto"/>
        <w:jc w:val="both"/>
        <w:rPr>
          <w:rFonts w:ascii="Times New Roman" w:hAnsi="Times New Roman" w:cs="Times New Roman"/>
          <w:b/>
          <w:sz w:val="24"/>
          <w:szCs w:val="24"/>
        </w:rPr>
        <w:sectPr w:rsidR="0098762B" w:rsidRPr="002B5B17" w:rsidSect="002B5B17">
          <w:type w:val="continuous"/>
          <w:pgSz w:w="11906" w:h="16838" w:code="9"/>
          <w:pgMar w:top="1440" w:right="1440" w:bottom="1440" w:left="2160" w:header="720" w:footer="720" w:gutter="0"/>
          <w:cols w:space="720"/>
          <w:docGrid w:linePitch="360"/>
        </w:sectPr>
      </w:pPr>
    </w:p>
    <w:p w14:paraId="53C11C21" w14:textId="77777777" w:rsidR="006064C6" w:rsidRPr="002B5B17" w:rsidRDefault="006064C6" w:rsidP="00C6593F">
      <w:pPr>
        <w:pStyle w:val="Heading3"/>
      </w:pPr>
      <w:bookmarkStart w:id="127" w:name="_Toc181644069"/>
      <w:r w:rsidRPr="002B5B17">
        <w:t xml:space="preserve">4.3.2: The </w:t>
      </w:r>
      <w:r w:rsidRPr="00C6593F">
        <w:t>duration</w:t>
      </w:r>
      <w:r w:rsidRPr="002B5B17">
        <w:t xml:space="preserve"> of participation of community members in the co-management of the Brutu Forest Reserve</w:t>
      </w:r>
      <w:bookmarkEnd w:id="127"/>
    </w:p>
    <w:p w14:paraId="3260FEB9" w14:textId="1D96A8CE" w:rsidR="006064C6" w:rsidRPr="002B5B17" w:rsidRDefault="006064C6" w:rsidP="006064C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13</w:t>
      </w:r>
      <w:r w:rsidRPr="002B5B17">
        <w:rPr>
          <w:rFonts w:ascii="Times New Roman" w:hAnsi="Times New Roman" w:cs="Times New Roman"/>
          <w:sz w:val="24"/>
          <w:szCs w:val="24"/>
        </w:rPr>
        <w:t xml:space="preserve"> shows results on the number of years community members were involved in co-management of the Brutu Reserve.</w:t>
      </w:r>
    </w:p>
    <w:bookmarkEnd w:id="126"/>
    <w:p w14:paraId="4E18C5CA" w14:textId="77777777" w:rsidR="004C6387" w:rsidRPr="002B5B17" w:rsidRDefault="006064C6" w:rsidP="00764F06">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lastRenderedPageBreak/>
        <w:drawing>
          <wp:inline distT="0" distB="0" distL="0" distR="0" wp14:anchorId="44D79C38" wp14:editId="1E90E2B1">
            <wp:extent cx="5638800" cy="3305175"/>
            <wp:effectExtent l="0" t="0" r="0" b="9525"/>
            <wp:docPr id="1007923669" name="Chart 10">
              <a:extLst xmlns:a="http://schemas.openxmlformats.org/drawingml/2006/main">
                <a:ext uri="{FF2B5EF4-FFF2-40B4-BE49-F238E27FC236}">
                  <a16:creationId xmlns:a16="http://schemas.microsoft.com/office/drawing/2014/main" id="{BCE71BBF-080E-8904-9776-3E01C805AE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768B445" w14:textId="72C2C1BF" w:rsidR="006064C6" w:rsidRPr="002B5B17" w:rsidRDefault="005A2FB1" w:rsidP="00C6593F">
      <w:pPr>
        <w:pStyle w:val="Heading5"/>
      </w:pPr>
      <w:bookmarkStart w:id="128" w:name="_Toc181644114"/>
      <w:bookmarkStart w:id="129" w:name="_Hlk167791265"/>
      <w:r w:rsidRPr="002B5B17">
        <w:t xml:space="preserve">Figure </w:t>
      </w:r>
      <w:fldSimple w:instr=" SEQ Figure \* ARABIC ">
        <w:r w:rsidR="008F5B95">
          <w:rPr>
            <w:noProof/>
          </w:rPr>
          <w:t>13</w:t>
        </w:r>
      </w:fldSimple>
      <w:r w:rsidRPr="002B5B17">
        <w:t>: The Duration of Participation of Community Members in the Co-management of the Brutu Forest Reserve</w:t>
      </w:r>
      <w:bookmarkEnd w:id="128"/>
    </w:p>
    <w:p w14:paraId="76D88564" w14:textId="77777777" w:rsidR="006064C6" w:rsidRPr="002B5B17" w:rsidRDefault="006064C6" w:rsidP="00EB36E0">
      <w:pPr>
        <w:spacing w:line="480" w:lineRule="auto"/>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01F91FBE" w14:textId="1E59BC31" w:rsidR="006064C6" w:rsidRPr="002B5B17" w:rsidRDefault="006064C6" w:rsidP="00E8776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results in Figure </w:t>
      </w:r>
      <w:r w:rsidR="00975F6C" w:rsidRPr="002B5B17">
        <w:rPr>
          <w:rFonts w:ascii="Times New Roman" w:hAnsi="Times New Roman" w:cs="Times New Roman"/>
          <w:sz w:val="24"/>
          <w:szCs w:val="24"/>
        </w:rPr>
        <w:t xml:space="preserve">13 </w:t>
      </w:r>
      <w:r w:rsidRPr="002B5B17">
        <w:rPr>
          <w:rFonts w:ascii="Times New Roman" w:hAnsi="Times New Roman" w:cs="Times New Roman"/>
          <w:sz w:val="24"/>
          <w:szCs w:val="24"/>
        </w:rPr>
        <w:t xml:space="preserve">illustrate the varying duration of community members' involvement in the co-management of the Brutu forest reserve. More than a quarter (28.1%) reported being involved in the </w:t>
      </w:r>
      <w:r w:rsidR="00AF5E14" w:rsidRPr="002B5B17">
        <w:rPr>
          <w:rFonts w:ascii="Times New Roman" w:hAnsi="Times New Roman" w:cs="Times New Roman"/>
          <w:sz w:val="24"/>
          <w:szCs w:val="24"/>
        </w:rPr>
        <w:t>co-management</w:t>
      </w:r>
      <w:r w:rsidRPr="002B5B17">
        <w:rPr>
          <w:rFonts w:ascii="Times New Roman" w:hAnsi="Times New Roman" w:cs="Times New Roman"/>
          <w:sz w:val="24"/>
          <w:szCs w:val="24"/>
        </w:rPr>
        <w:t xml:space="preserve"> of the Brutu Forest for a period of more than 10 years, indicating a strong contribution to decision-making regarding the sustainability of the forest reserve. </w:t>
      </w:r>
      <w:r w:rsidR="00EE4D3A" w:rsidRPr="002B5B17">
        <w:rPr>
          <w:rFonts w:ascii="Times New Roman" w:hAnsi="Times New Roman" w:cs="Times New Roman"/>
          <w:sz w:val="24"/>
          <w:szCs w:val="24"/>
        </w:rPr>
        <w:t>The results also show that 11.9%, of the respondents participated in co-management of the forest reserve for 6–10 years, 10.6% for 1–5 years and 1.3% for less than a year.</w:t>
      </w:r>
      <w:r w:rsidR="00395124" w:rsidRPr="002B5B17">
        <w:rPr>
          <w:rFonts w:ascii="Times New Roman" w:hAnsi="Times New Roman" w:cs="Times New Roman"/>
          <w:sz w:val="24"/>
          <w:szCs w:val="24"/>
        </w:rPr>
        <w:t xml:space="preserve"> A key informant noted: </w:t>
      </w:r>
    </w:p>
    <w:p w14:paraId="4D436A1B" w14:textId="2754435C" w:rsidR="00E87766" w:rsidRPr="002B5B17" w:rsidRDefault="006023C3" w:rsidP="006023C3">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w:t>
      </w:r>
      <w:r w:rsidR="00E87766" w:rsidRPr="002B5B17">
        <w:rPr>
          <w:rFonts w:ascii="Times New Roman" w:hAnsi="Times New Roman" w:cs="Times New Roman"/>
          <w:i/>
          <w:sz w:val="24"/>
          <w:szCs w:val="24"/>
        </w:rPr>
        <w:t xml:space="preserve">I have been </w:t>
      </w:r>
      <w:r w:rsidR="00541BAC" w:rsidRPr="002B5B17">
        <w:rPr>
          <w:rFonts w:ascii="Times New Roman" w:hAnsi="Times New Roman" w:cs="Times New Roman"/>
          <w:i/>
          <w:sz w:val="24"/>
          <w:szCs w:val="24"/>
        </w:rPr>
        <w:t>involved</w:t>
      </w:r>
      <w:r w:rsidR="00E87766" w:rsidRPr="002B5B17">
        <w:rPr>
          <w:rFonts w:ascii="Times New Roman" w:hAnsi="Times New Roman" w:cs="Times New Roman"/>
          <w:i/>
          <w:sz w:val="24"/>
          <w:szCs w:val="24"/>
        </w:rPr>
        <w:t xml:space="preserve"> in matters of this community for over 10 years and I do no shirk </w:t>
      </w:r>
      <w:r w:rsidRPr="002B5B17">
        <w:rPr>
          <w:rFonts w:ascii="Times New Roman" w:hAnsi="Times New Roman" w:cs="Times New Roman"/>
          <w:i/>
          <w:sz w:val="24"/>
          <w:szCs w:val="24"/>
        </w:rPr>
        <w:t xml:space="preserve">my responsibilities as a stakeholder especially when it comes to the forest. </w:t>
      </w:r>
      <w:r w:rsidR="00541BAC" w:rsidRPr="002B5B17">
        <w:rPr>
          <w:rFonts w:ascii="Times New Roman" w:hAnsi="Times New Roman" w:cs="Times New Roman"/>
          <w:i/>
          <w:sz w:val="24"/>
          <w:szCs w:val="24"/>
        </w:rPr>
        <w:t>Basically,</w:t>
      </w:r>
      <w:r w:rsidRPr="002B5B17">
        <w:rPr>
          <w:rFonts w:ascii="Times New Roman" w:hAnsi="Times New Roman" w:cs="Times New Roman"/>
          <w:i/>
          <w:sz w:val="24"/>
          <w:szCs w:val="24"/>
        </w:rPr>
        <w:t xml:space="preserve"> I have been </w:t>
      </w:r>
      <w:r w:rsidR="00541BAC" w:rsidRPr="002B5B17">
        <w:rPr>
          <w:rFonts w:ascii="Times New Roman" w:hAnsi="Times New Roman" w:cs="Times New Roman"/>
          <w:i/>
          <w:sz w:val="24"/>
          <w:szCs w:val="24"/>
        </w:rPr>
        <w:t>involved</w:t>
      </w:r>
      <w:r w:rsidRPr="002B5B17">
        <w:rPr>
          <w:rFonts w:ascii="Times New Roman" w:hAnsi="Times New Roman" w:cs="Times New Roman"/>
          <w:i/>
          <w:sz w:val="24"/>
          <w:szCs w:val="24"/>
        </w:rPr>
        <w:t xml:space="preserve"> in the management of the forest </w:t>
      </w:r>
      <w:r w:rsidR="00AF5E14" w:rsidRPr="002B5B17">
        <w:rPr>
          <w:rFonts w:ascii="Times New Roman" w:hAnsi="Times New Roman" w:cs="Times New Roman"/>
          <w:i/>
          <w:sz w:val="24"/>
          <w:szCs w:val="24"/>
        </w:rPr>
        <w:t>for so long</w:t>
      </w:r>
      <w:r w:rsidRPr="002B5B17">
        <w:rPr>
          <w:rFonts w:ascii="Times New Roman" w:hAnsi="Times New Roman" w:cs="Times New Roman"/>
          <w:i/>
          <w:sz w:val="24"/>
          <w:szCs w:val="24"/>
        </w:rPr>
        <w:t xml:space="preserve"> and it has been over 10 years now</w:t>
      </w:r>
      <w:r w:rsidR="00A025BE" w:rsidRPr="002B5B17">
        <w:rPr>
          <w:rFonts w:ascii="Times New Roman" w:hAnsi="Times New Roman" w:cs="Times New Roman"/>
          <w:sz w:val="24"/>
          <w:szCs w:val="24"/>
        </w:rPr>
        <w:t>,” (</w:t>
      </w:r>
      <w:r w:rsidR="009205E4" w:rsidRPr="002B5B17">
        <w:rPr>
          <w:rFonts w:ascii="Times New Roman" w:hAnsi="Times New Roman" w:cs="Times New Roman"/>
          <w:sz w:val="24"/>
          <w:szCs w:val="24"/>
        </w:rPr>
        <w:t xml:space="preserve">61-year-old </w:t>
      </w:r>
      <w:r w:rsidR="0052040A" w:rsidRPr="002B5B17">
        <w:rPr>
          <w:rFonts w:ascii="Times New Roman" w:hAnsi="Times New Roman" w:cs="Times New Roman"/>
          <w:sz w:val="24"/>
          <w:szCs w:val="24"/>
        </w:rPr>
        <w:t xml:space="preserve">male </w:t>
      </w:r>
      <w:r w:rsidR="009205E4" w:rsidRPr="002B5B17">
        <w:rPr>
          <w:rFonts w:ascii="Times New Roman" w:hAnsi="Times New Roman" w:cs="Times New Roman"/>
          <w:sz w:val="24"/>
          <w:szCs w:val="24"/>
        </w:rPr>
        <w:t>land priest</w:t>
      </w:r>
      <w:r w:rsidR="00A025BE" w:rsidRPr="002B5B17">
        <w:rPr>
          <w:rFonts w:ascii="Times New Roman" w:hAnsi="Times New Roman" w:cs="Times New Roman"/>
          <w:sz w:val="24"/>
          <w:szCs w:val="24"/>
        </w:rPr>
        <w:t>, 14/08/2023).</w:t>
      </w:r>
    </w:p>
    <w:p w14:paraId="2E4A5C7D" w14:textId="3E6535F1" w:rsidR="000A50E9" w:rsidRPr="002B5B17" w:rsidRDefault="000A50E9" w:rsidP="000A50E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This qualitative finding stated above is consistent with the results of the household survey, in which the majority of respondents affirmed that they have been involved in the management of the forest reserve for more than 10 years, contributing significantly to decision-making regarding the sustainability of the forest reserve. Based on empirical evidence, the findings</w:t>
      </w:r>
      <w:r w:rsidR="00EE4D3A" w:rsidRPr="002B5B17">
        <w:rPr>
          <w:rFonts w:ascii="Times New Roman" w:hAnsi="Times New Roman" w:cs="Times New Roman"/>
          <w:sz w:val="24"/>
          <w:szCs w:val="24"/>
        </w:rPr>
        <w:t xml:space="preserve"> of the present study</w:t>
      </w:r>
      <w:r w:rsidRPr="002B5B17">
        <w:rPr>
          <w:rFonts w:ascii="Times New Roman" w:hAnsi="Times New Roman" w:cs="Times New Roman"/>
          <w:sz w:val="24"/>
          <w:szCs w:val="24"/>
        </w:rPr>
        <w:t xml:space="preserve"> are consistent with those reported by Agrawal and Gibson (1999), underscoring the crucial role of local communities in managing renewable resources. As demonstrated by the respondents, the long-term presence of the Brutu forest and its authorities have </w:t>
      </w:r>
      <w:r w:rsidR="00EE4D3A" w:rsidRPr="002B5B17">
        <w:rPr>
          <w:rFonts w:ascii="Times New Roman" w:hAnsi="Times New Roman" w:cs="Times New Roman"/>
          <w:sz w:val="24"/>
          <w:szCs w:val="24"/>
        </w:rPr>
        <w:t>given</w:t>
      </w:r>
      <w:r w:rsidRPr="002B5B17">
        <w:rPr>
          <w:rFonts w:ascii="Times New Roman" w:hAnsi="Times New Roman" w:cs="Times New Roman"/>
          <w:sz w:val="24"/>
          <w:szCs w:val="24"/>
        </w:rPr>
        <w:t xml:space="preserve"> actors within communities an in-depth </w:t>
      </w:r>
      <w:r w:rsidR="00EE4D3A" w:rsidRPr="002B5B17">
        <w:rPr>
          <w:rFonts w:ascii="Times New Roman" w:hAnsi="Times New Roman" w:cs="Times New Roman"/>
          <w:sz w:val="24"/>
          <w:szCs w:val="24"/>
        </w:rPr>
        <w:t>awareness</w:t>
      </w:r>
      <w:r w:rsidRPr="002B5B17">
        <w:rPr>
          <w:rFonts w:ascii="Times New Roman" w:hAnsi="Times New Roman" w:cs="Times New Roman"/>
          <w:sz w:val="24"/>
          <w:szCs w:val="24"/>
        </w:rPr>
        <w:t xml:space="preserve"> of the resources within their vicinity, exceeding the knowledge of any individuals or groups outside the forest enclave. In agreement with this, Ostrom (1999) contends that when granted management rights over forest areas, local communities are capable of establishing and strengthening local institutions that foster the sustainable utilization of forest resources.</w:t>
      </w:r>
    </w:p>
    <w:p w14:paraId="5BF18FF5" w14:textId="77777777" w:rsidR="0098762B" w:rsidRPr="002B5B17" w:rsidRDefault="0098762B" w:rsidP="005819E1">
      <w:pPr>
        <w:spacing w:line="480" w:lineRule="auto"/>
        <w:rPr>
          <w:rFonts w:ascii="Times New Roman" w:hAnsi="Times New Roman" w:cs="Times New Roman"/>
          <w:b/>
          <w:sz w:val="24"/>
          <w:szCs w:val="24"/>
        </w:rPr>
        <w:sectPr w:rsidR="0098762B" w:rsidRPr="002B5B17" w:rsidSect="002B5B17">
          <w:type w:val="continuous"/>
          <w:pgSz w:w="11906" w:h="16838" w:code="9"/>
          <w:pgMar w:top="1440" w:right="1440" w:bottom="1440" w:left="2160" w:header="720" w:footer="720" w:gutter="0"/>
          <w:cols w:space="720"/>
          <w:docGrid w:linePitch="360"/>
        </w:sectPr>
      </w:pPr>
    </w:p>
    <w:p w14:paraId="75CAE73F" w14:textId="77777777" w:rsidR="005819E1" w:rsidRPr="002B5B17" w:rsidRDefault="005819E1" w:rsidP="00C6593F">
      <w:pPr>
        <w:pStyle w:val="Heading3"/>
      </w:pPr>
      <w:bookmarkStart w:id="130" w:name="_Toc181644070"/>
      <w:r w:rsidRPr="002B5B17">
        <w:t>4.3.3: Involvement of local actors in the co-management of the Brutu Forest Reserve</w:t>
      </w:r>
      <w:bookmarkEnd w:id="130"/>
    </w:p>
    <w:p w14:paraId="041652CD" w14:textId="0FAA40A3" w:rsidR="005819E1" w:rsidRPr="002B5B17" w:rsidRDefault="005819E1" w:rsidP="005819E1">
      <w:pPr>
        <w:spacing w:line="480" w:lineRule="auto"/>
        <w:rPr>
          <w:rFonts w:ascii="Times New Roman" w:hAnsi="Times New Roman" w:cs="Times New Roman"/>
          <w:sz w:val="24"/>
          <w:szCs w:val="24"/>
        </w:rPr>
      </w:pPr>
      <w:r w:rsidRPr="002B5B17">
        <w:rPr>
          <w:rFonts w:ascii="Times New Roman" w:hAnsi="Times New Roman" w:cs="Times New Roman"/>
          <w:sz w:val="24"/>
          <w:szCs w:val="24"/>
        </w:rPr>
        <w:t xml:space="preserve">In Figure </w:t>
      </w:r>
      <w:r w:rsidR="00975F6C" w:rsidRPr="002B5B17">
        <w:rPr>
          <w:rFonts w:ascii="Times New Roman" w:hAnsi="Times New Roman" w:cs="Times New Roman"/>
          <w:sz w:val="24"/>
          <w:szCs w:val="24"/>
        </w:rPr>
        <w:t>14</w:t>
      </w:r>
      <w:r w:rsidRPr="002B5B17">
        <w:rPr>
          <w:rFonts w:ascii="Times New Roman" w:hAnsi="Times New Roman" w:cs="Times New Roman"/>
          <w:sz w:val="24"/>
          <w:szCs w:val="24"/>
        </w:rPr>
        <w:t>, respondents were asked whether they were aware of local actors being involved in the management of the Brutu Forest Reserve.</w:t>
      </w:r>
    </w:p>
    <w:bookmarkEnd w:id="129"/>
    <w:p w14:paraId="67734023" w14:textId="77777777" w:rsidR="00F137E9" w:rsidRPr="002B5B17" w:rsidRDefault="00FA5BE5" w:rsidP="00FE7569">
      <w:pPr>
        <w:spacing w:line="480" w:lineRule="auto"/>
        <w:jc w:val="center"/>
        <w:rPr>
          <w:rFonts w:ascii="Times New Roman" w:hAnsi="Times New Roman" w:cs="Times New Roman"/>
          <w:sz w:val="24"/>
          <w:szCs w:val="24"/>
        </w:rPr>
      </w:pPr>
      <w:r w:rsidRPr="002B5B17">
        <w:rPr>
          <w:rFonts w:ascii="Times New Roman" w:hAnsi="Times New Roman" w:cs="Times New Roman"/>
          <w:noProof/>
          <w:sz w:val="24"/>
          <w:szCs w:val="24"/>
        </w:rPr>
        <w:lastRenderedPageBreak/>
        <w:drawing>
          <wp:inline distT="0" distB="0" distL="0" distR="0" wp14:anchorId="37556BAE" wp14:editId="6310C1B5">
            <wp:extent cx="5410200" cy="3733800"/>
            <wp:effectExtent l="0" t="0" r="0" b="0"/>
            <wp:docPr id="2067497245" name="Chart 11">
              <a:extLst xmlns:a="http://schemas.openxmlformats.org/drawingml/2006/main">
                <a:ext uri="{FF2B5EF4-FFF2-40B4-BE49-F238E27FC236}">
                  <a16:creationId xmlns:a16="http://schemas.microsoft.com/office/drawing/2014/main" id="{08BE8890-54B1-DE5D-D340-618A8D36F6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B706B5C" w14:textId="5E35D77C" w:rsidR="00FA5BE5" w:rsidRPr="002B5B17" w:rsidRDefault="005A2FB1" w:rsidP="00C6593F">
      <w:pPr>
        <w:pStyle w:val="Heading5"/>
      </w:pPr>
      <w:bookmarkStart w:id="131" w:name="_Toc181644115"/>
      <w:bookmarkStart w:id="132" w:name="_Hlk167791427"/>
      <w:r w:rsidRPr="002B5B17">
        <w:t xml:space="preserve">Figure </w:t>
      </w:r>
      <w:fldSimple w:instr=" SEQ Figure \* ARABIC ">
        <w:r w:rsidR="008F5B95">
          <w:rPr>
            <w:noProof/>
          </w:rPr>
          <w:t>14</w:t>
        </w:r>
      </w:fldSimple>
      <w:r w:rsidRPr="002B5B17">
        <w:t>: Involvement of local actors in the co-management of the Brutu Forest Reserve</w:t>
      </w:r>
      <w:bookmarkEnd w:id="131"/>
    </w:p>
    <w:p w14:paraId="32D390CC" w14:textId="77777777" w:rsidR="00FA5BE5" w:rsidRPr="002B5B17" w:rsidRDefault="00FA5BE5" w:rsidP="00EB36E0">
      <w:pPr>
        <w:spacing w:line="36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756A8944" w14:textId="29630F7C" w:rsidR="00FA5BE5" w:rsidRPr="002B5B17" w:rsidRDefault="00FA5BE5" w:rsidP="00FA5BE5">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results in Figure </w:t>
      </w:r>
      <w:r w:rsidR="00975F6C" w:rsidRPr="002B5B17">
        <w:rPr>
          <w:rFonts w:ascii="Times New Roman" w:hAnsi="Times New Roman" w:cs="Times New Roman"/>
          <w:sz w:val="24"/>
          <w:szCs w:val="24"/>
        </w:rPr>
        <w:t>14</w:t>
      </w:r>
      <w:r w:rsidRPr="002B5B17">
        <w:rPr>
          <w:rFonts w:ascii="Times New Roman" w:hAnsi="Times New Roman" w:cs="Times New Roman"/>
          <w:sz w:val="24"/>
          <w:szCs w:val="24"/>
        </w:rPr>
        <w:t xml:space="preserve"> show that a clear majority (88%) of respondents indicated that local actors were involved in the co-management of the Brutu Forest Reserve. Conversely, there were only a few (9%) who said “no” and “unsure” (3%). The results show the need for this study to examine how local actors are involved in the collective management of the Brutu Forest Reserve. </w:t>
      </w:r>
      <w:r w:rsidR="006A570C" w:rsidRPr="002B5B17">
        <w:rPr>
          <w:rFonts w:ascii="Times New Roman" w:hAnsi="Times New Roman" w:cs="Times New Roman"/>
          <w:sz w:val="24"/>
          <w:szCs w:val="24"/>
        </w:rPr>
        <w:t>In a key informant interview, a key informant said:</w:t>
      </w:r>
    </w:p>
    <w:p w14:paraId="1320E653" w14:textId="03073068" w:rsidR="0052040A" w:rsidRPr="002B5B17" w:rsidRDefault="00323B53" w:rsidP="0052040A">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“To me we are all key in the management of the forest but when it comes to certain thing</w:t>
      </w:r>
      <w:r w:rsidR="00EE4D3A" w:rsidRPr="002B5B17">
        <w:rPr>
          <w:rFonts w:ascii="Times New Roman" w:hAnsi="Times New Roman" w:cs="Times New Roman"/>
          <w:i/>
          <w:sz w:val="24"/>
          <w:szCs w:val="24"/>
        </w:rPr>
        <w:t>s</w:t>
      </w:r>
      <w:r w:rsidRPr="002B5B17">
        <w:rPr>
          <w:rFonts w:ascii="Times New Roman" w:hAnsi="Times New Roman" w:cs="Times New Roman"/>
          <w:i/>
          <w:sz w:val="24"/>
          <w:szCs w:val="24"/>
        </w:rPr>
        <w:t xml:space="preserve"> especially decision-making regarding the forest, the chief is mostly key since he is representing us in the community. Therefore, I can say the chief is the key actor involve</w:t>
      </w:r>
      <w:r w:rsidR="00EE4D3A" w:rsidRPr="002B5B17">
        <w:rPr>
          <w:rFonts w:ascii="Times New Roman" w:hAnsi="Times New Roman" w:cs="Times New Roman"/>
          <w:i/>
          <w:sz w:val="24"/>
          <w:szCs w:val="24"/>
        </w:rPr>
        <w:t>d</w:t>
      </w:r>
      <w:r w:rsidRPr="002B5B17">
        <w:rPr>
          <w:rFonts w:ascii="Times New Roman" w:hAnsi="Times New Roman" w:cs="Times New Roman"/>
          <w:i/>
          <w:sz w:val="24"/>
          <w:szCs w:val="24"/>
        </w:rPr>
        <w:t xml:space="preserve"> in the management of the forest</w:t>
      </w:r>
      <w:r w:rsidR="00A025BE" w:rsidRPr="002B5B17">
        <w:rPr>
          <w:rFonts w:ascii="Times New Roman" w:hAnsi="Times New Roman" w:cs="Times New Roman"/>
          <w:i/>
          <w:sz w:val="24"/>
          <w:szCs w:val="24"/>
        </w:rPr>
        <w:t>,</w:t>
      </w:r>
      <w:r w:rsidRPr="002B5B17">
        <w:rPr>
          <w:rFonts w:ascii="Times New Roman" w:hAnsi="Times New Roman" w:cs="Times New Roman"/>
          <w:i/>
          <w:sz w:val="24"/>
          <w:szCs w:val="24"/>
        </w:rPr>
        <w:t>”</w:t>
      </w:r>
      <w:r w:rsidR="00A025BE" w:rsidRPr="002B5B17">
        <w:rPr>
          <w:rFonts w:ascii="Times New Roman" w:hAnsi="Times New Roman" w:cs="Times New Roman"/>
          <w:i/>
          <w:sz w:val="24"/>
          <w:szCs w:val="24"/>
        </w:rPr>
        <w:t xml:space="preserve"> </w:t>
      </w:r>
      <w:r w:rsidR="00A025BE" w:rsidRPr="002B5B17">
        <w:rPr>
          <w:rFonts w:ascii="Times New Roman" w:hAnsi="Times New Roman" w:cs="Times New Roman"/>
          <w:sz w:val="24"/>
          <w:szCs w:val="24"/>
        </w:rPr>
        <w:t>(</w:t>
      </w:r>
      <w:r w:rsidR="0052040A" w:rsidRPr="002B5B17">
        <w:rPr>
          <w:rFonts w:ascii="Times New Roman" w:hAnsi="Times New Roman" w:cs="Times New Roman"/>
          <w:sz w:val="24"/>
          <w:szCs w:val="24"/>
        </w:rPr>
        <w:t xml:space="preserve">46-year-old </w:t>
      </w:r>
      <w:r w:rsidR="00A025BE" w:rsidRPr="002B5B17">
        <w:rPr>
          <w:rFonts w:ascii="Times New Roman" w:hAnsi="Times New Roman" w:cs="Times New Roman"/>
          <w:sz w:val="24"/>
          <w:szCs w:val="24"/>
        </w:rPr>
        <w:t xml:space="preserve">female </w:t>
      </w:r>
      <w:r w:rsidR="0052040A" w:rsidRPr="002B5B17">
        <w:rPr>
          <w:rFonts w:ascii="Times New Roman" w:hAnsi="Times New Roman" w:cs="Times New Roman"/>
          <w:sz w:val="24"/>
          <w:szCs w:val="24"/>
        </w:rPr>
        <w:t>Unit Committee Member</w:t>
      </w:r>
      <w:r w:rsidR="00A025BE" w:rsidRPr="002B5B17">
        <w:rPr>
          <w:rFonts w:ascii="Times New Roman" w:hAnsi="Times New Roman" w:cs="Times New Roman"/>
          <w:sz w:val="24"/>
          <w:szCs w:val="24"/>
        </w:rPr>
        <w:t>, 14/08/2023)</w:t>
      </w:r>
    </w:p>
    <w:p w14:paraId="7030B1ED" w14:textId="77777777" w:rsidR="000A50E9" w:rsidRPr="002B5B17" w:rsidRDefault="000A50E9" w:rsidP="000A50E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The results of the key informant interview are consistent with the findings from the survey, which suggests that local actors are involved in the co-management of the Brutu Forest Reserve. This aligns with the observations made by RRI (2015), which highlights the positive impact of local communities on biodiversity conservation. Furthermore, it supports the estimates presented by RRI (2015), which indicates that local and indigenous communities manage 15.5% of the world's forest area through customary and community-based tenure systems. This finding is also consistent with the role played by local communities in Indonesia, as evidenced by Sari et al. (2018), where their active involvement has significantly contributed to the success of community forestry programs, leading to improved forest conservation and management.</w:t>
      </w:r>
    </w:p>
    <w:p w14:paraId="161F29A0" w14:textId="77777777" w:rsidR="00A17437" w:rsidRPr="002B5B17" w:rsidRDefault="00A17437" w:rsidP="00FA5BE5">
      <w:pPr>
        <w:spacing w:line="480" w:lineRule="auto"/>
        <w:jc w:val="both"/>
        <w:rPr>
          <w:rFonts w:ascii="Times New Roman" w:hAnsi="Times New Roman" w:cs="Times New Roman"/>
          <w:b/>
          <w:sz w:val="24"/>
          <w:szCs w:val="24"/>
        </w:rPr>
        <w:sectPr w:rsidR="00A17437" w:rsidRPr="002B5B17" w:rsidSect="002B5B17">
          <w:type w:val="continuous"/>
          <w:pgSz w:w="11906" w:h="16838" w:code="9"/>
          <w:pgMar w:top="1440" w:right="1440" w:bottom="1440" w:left="2160" w:header="720" w:footer="720" w:gutter="0"/>
          <w:cols w:space="720"/>
          <w:docGrid w:linePitch="360"/>
        </w:sectPr>
      </w:pPr>
    </w:p>
    <w:p w14:paraId="1726BEA5" w14:textId="3633203D" w:rsidR="00FA5BE5" w:rsidRPr="002B5B17" w:rsidRDefault="00FA5BE5" w:rsidP="00C6593F">
      <w:pPr>
        <w:pStyle w:val="Heading3"/>
      </w:pPr>
      <w:bookmarkStart w:id="133" w:name="_Toc181644071"/>
      <w:r w:rsidRPr="002B5B17">
        <w:t>4.3.4: Local actors involve</w:t>
      </w:r>
      <w:r w:rsidR="00EE4D3A" w:rsidRPr="002B5B17">
        <w:t>d</w:t>
      </w:r>
      <w:r w:rsidRPr="002B5B17">
        <w:t xml:space="preserve"> in the co-management of</w:t>
      </w:r>
      <w:r w:rsidR="00EE4D3A" w:rsidRPr="002B5B17">
        <w:t xml:space="preserve"> the</w:t>
      </w:r>
      <w:r w:rsidRPr="002B5B17">
        <w:t xml:space="preserve"> Brutu Forest Reserve</w:t>
      </w:r>
      <w:bookmarkEnd w:id="133"/>
    </w:p>
    <w:p w14:paraId="446C88FF" w14:textId="6386059B" w:rsidR="00FA5BE5" w:rsidRPr="002B5B17" w:rsidRDefault="00FA5BE5" w:rsidP="00FA5BE5">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15</w:t>
      </w:r>
      <w:r w:rsidRPr="002B5B17">
        <w:rPr>
          <w:rFonts w:ascii="Times New Roman" w:hAnsi="Times New Roman" w:cs="Times New Roman"/>
          <w:sz w:val="24"/>
          <w:szCs w:val="24"/>
        </w:rPr>
        <w:t xml:space="preserve"> shows the proportion of local actors involved in the co-management of the Brutu Forest Reserve.</w:t>
      </w:r>
    </w:p>
    <w:bookmarkEnd w:id="132"/>
    <w:p w14:paraId="12D07C4D" w14:textId="5D40E38A" w:rsidR="00FA5BE5" w:rsidRPr="002B5B17" w:rsidRDefault="001E62DF" w:rsidP="00FA5BE5">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1D65FEAD" wp14:editId="2356C59C">
            <wp:extent cx="5133975" cy="3105150"/>
            <wp:effectExtent l="0" t="0" r="9525" b="0"/>
            <wp:docPr id="1358975295" name="Chart 1">
              <a:extLst xmlns:a="http://schemas.openxmlformats.org/drawingml/2006/main">
                <a:ext uri="{FF2B5EF4-FFF2-40B4-BE49-F238E27FC236}">
                  <a16:creationId xmlns:a16="http://schemas.microsoft.com/office/drawing/2014/main" id="{B115B373-A785-FED6-93E6-B767C4EE03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33D4B65" w14:textId="55EFEC83" w:rsidR="00FA5BE5" w:rsidRPr="002B5B17" w:rsidRDefault="005A2FB1" w:rsidP="00C6593F">
      <w:pPr>
        <w:pStyle w:val="Heading5"/>
      </w:pPr>
      <w:bookmarkStart w:id="134" w:name="_Toc181644116"/>
      <w:bookmarkStart w:id="135" w:name="_Hlk167791564"/>
      <w:r w:rsidRPr="002B5B17">
        <w:t xml:space="preserve">Figure </w:t>
      </w:r>
      <w:fldSimple w:instr=" SEQ Figure \* ARABIC ">
        <w:r w:rsidR="008F5B95">
          <w:rPr>
            <w:noProof/>
          </w:rPr>
          <w:t>15</w:t>
        </w:r>
      </w:fldSimple>
      <w:r w:rsidRPr="002B5B17">
        <w:t>: Local actors involved in the co-management of Brutu Forest Reserve</w:t>
      </w:r>
      <w:bookmarkEnd w:id="134"/>
    </w:p>
    <w:p w14:paraId="41824F16" w14:textId="77777777" w:rsidR="00FA5BE5" w:rsidRPr="002B5B17" w:rsidRDefault="00FA5BE5" w:rsidP="00FA5BE5">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6B4AA81E" w14:textId="0B1D7C36" w:rsidR="00FA5BE5" w:rsidRPr="002B5B17" w:rsidRDefault="00FA5BE5" w:rsidP="00FA5BE5">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The results in Figure </w:t>
      </w:r>
      <w:r w:rsidR="00975F6C" w:rsidRPr="002B5B17">
        <w:rPr>
          <w:rFonts w:ascii="Times New Roman" w:hAnsi="Times New Roman" w:cs="Times New Roman"/>
          <w:sz w:val="24"/>
          <w:szCs w:val="24"/>
        </w:rPr>
        <w:t>15</w:t>
      </w:r>
      <w:r w:rsidRPr="002B5B17">
        <w:rPr>
          <w:rFonts w:ascii="Times New Roman" w:hAnsi="Times New Roman" w:cs="Times New Roman"/>
          <w:sz w:val="24"/>
          <w:szCs w:val="24"/>
        </w:rPr>
        <w:t xml:space="preserve"> show the local actors involved in the </w:t>
      </w:r>
      <w:r w:rsidR="00A7340F" w:rsidRPr="002B5B17">
        <w:rPr>
          <w:rFonts w:ascii="Times New Roman" w:hAnsi="Times New Roman" w:cs="Times New Roman"/>
          <w:sz w:val="24"/>
          <w:szCs w:val="24"/>
        </w:rPr>
        <w:t>co-</w:t>
      </w:r>
      <w:r w:rsidRPr="002B5B17">
        <w:rPr>
          <w:rFonts w:ascii="Times New Roman" w:hAnsi="Times New Roman" w:cs="Times New Roman"/>
          <w:sz w:val="24"/>
          <w:szCs w:val="24"/>
        </w:rPr>
        <w:t xml:space="preserve">management of the Brutu Forest Reserve. The study found that chiefs were the predominant participants, with a significant majority (85.6%) actively involved in co-management of forest reserves, followed by queen mothers (71.3%), according to study participants. Furthermore, more than half of the respondents confirmed that youth leaders (53.1%) played a crucial role in the </w:t>
      </w:r>
      <w:r w:rsidR="006E39BA" w:rsidRPr="002B5B17">
        <w:rPr>
          <w:rFonts w:ascii="Times New Roman" w:hAnsi="Times New Roman" w:cs="Times New Roman"/>
          <w:sz w:val="24"/>
          <w:szCs w:val="24"/>
        </w:rPr>
        <w:t>co-</w:t>
      </w:r>
      <w:r w:rsidRPr="002B5B17">
        <w:rPr>
          <w:rFonts w:ascii="Times New Roman" w:hAnsi="Times New Roman" w:cs="Times New Roman"/>
          <w:sz w:val="24"/>
          <w:szCs w:val="24"/>
        </w:rPr>
        <w:t xml:space="preserve">management of the Brutu Forest Reserve, compared to land priests (Tendaana) (50.6%). </w:t>
      </w:r>
      <w:r w:rsidR="00CC75C8" w:rsidRPr="002B5B17">
        <w:rPr>
          <w:rFonts w:ascii="Times New Roman" w:hAnsi="Times New Roman" w:cs="Times New Roman"/>
          <w:sz w:val="24"/>
          <w:szCs w:val="24"/>
        </w:rPr>
        <w:t>A half of the respondents</w:t>
      </w:r>
      <w:r w:rsidRPr="002B5B17">
        <w:rPr>
          <w:rFonts w:ascii="Times New Roman" w:hAnsi="Times New Roman" w:cs="Times New Roman"/>
          <w:sz w:val="24"/>
          <w:szCs w:val="24"/>
        </w:rPr>
        <w:t xml:space="preserve"> (50.0%) </w:t>
      </w:r>
      <w:r w:rsidR="00CC75C8" w:rsidRPr="002B5B17">
        <w:rPr>
          <w:rFonts w:ascii="Times New Roman" w:hAnsi="Times New Roman" w:cs="Times New Roman"/>
          <w:sz w:val="24"/>
          <w:szCs w:val="24"/>
        </w:rPr>
        <w:t>indicated</w:t>
      </w:r>
      <w:r w:rsidRPr="002B5B17">
        <w:rPr>
          <w:rFonts w:ascii="Times New Roman" w:hAnsi="Times New Roman" w:cs="Times New Roman"/>
          <w:sz w:val="24"/>
          <w:szCs w:val="24"/>
        </w:rPr>
        <w:t xml:space="preserve"> that women leaders were involved in co-management of the Brutu Forest Reserve. These results show that local actors were indeed involved in the co-management of the Brutu Forest Reserve, which provided the step to understand how they were involved.</w:t>
      </w:r>
      <w:r w:rsidR="00EB36E0" w:rsidRPr="002B5B17">
        <w:rPr>
          <w:rFonts w:ascii="Times New Roman" w:hAnsi="Times New Roman" w:cs="Times New Roman"/>
          <w:sz w:val="24"/>
          <w:szCs w:val="24"/>
        </w:rPr>
        <w:t xml:space="preserve"> In an interview, a key informant revealed:</w:t>
      </w:r>
      <w:r w:rsidRPr="002B5B17">
        <w:rPr>
          <w:rFonts w:ascii="Times New Roman" w:hAnsi="Times New Roman" w:cs="Times New Roman"/>
          <w:sz w:val="24"/>
          <w:szCs w:val="24"/>
        </w:rPr>
        <w:t xml:space="preserve"> </w:t>
      </w:r>
    </w:p>
    <w:p w14:paraId="2A206A2E" w14:textId="77777777" w:rsidR="00A7340F" w:rsidRPr="002B5B17" w:rsidRDefault="005F196D" w:rsidP="00A7340F">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w:t>
      </w:r>
      <w:r w:rsidRPr="002B5B17">
        <w:rPr>
          <w:rFonts w:ascii="Times New Roman" w:hAnsi="Times New Roman" w:cs="Times New Roman"/>
          <w:i/>
          <w:sz w:val="24"/>
          <w:szCs w:val="24"/>
        </w:rPr>
        <w:t>The key people in every community are always the chiefs, assembly members, and probably queen mother and I think the chief and the assembly member are mostly involved in the management of the forest</w:t>
      </w:r>
      <w:r w:rsidR="00A025BE" w:rsidRPr="002B5B17">
        <w:rPr>
          <w:rFonts w:ascii="Times New Roman" w:hAnsi="Times New Roman" w:cs="Times New Roman"/>
          <w:i/>
          <w:sz w:val="24"/>
          <w:szCs w:val="24"/>
        </w:rPr>
        <w:t>,</w:t>
      </w:r>
      <w:r w:rsidR="00A62282" w:rsidRPr="002B5B17">
        <w:rPr>
          <w:rFonts w:ascii="Times New Roman" w:hAnsi="Times New Roman" w:cs="Times New Roman"/>
          <w:sz w:val="24"/>
          <w:szCs w:val="24"/>
        </w:rPr>
        <w:t>”</w:t>
      </w:r>
      <w:r w:rsidR="00A025BE" w:rsidRPr="002B5B17">
        <w:rPr>
          <w:rFonts w:ascii="Times New Roman" w:hAnsi="Times New Roman" w:cs="Times New Roman"/>
          <w:sz w:val="24"/>
          <w:szCs w:val="24"/>
        </w:rPr>
        <w:t xml:space="preserve"> (</w:t>
      </w:r>
      <w:r w:rsidR="0052040A" w:rsidRPr="002B5B17">
        <w:rPr>
          <w:rFonts w:ascii="Times New Roman" w:hAnsi="Times New Roman" w:cs="Times New Roman"/>
          <w:sz w:val="24"/>
          <w:szCs w:val="24"/>
        </w:rPr>
        <w:t xml:space="preserve">43-year-old </w:t>
      </w:r>
      <w:r w:rsidR="00A025BE" w:rsidRPr="002B5B17">
        <w:rPr>
          <w:rFonts w:ascii="Times New Roman" w:hAnsi="Times New Roman" w:cs="Times New Roman"/>
          <w:sz w:val="24"/>
          <w:szCs w:val="24"/>
        </w:rPr>
        <w:t xml:space="preserve">male </w:t>
      </w:r>
      <w:r w:rsidR="0052040A" w:rsidRPr="002B5B17">
        <w:rPr>
          <w:rFonts w:ascii="Times New Roman" w:hAnsi="Times New Roman" w:cs="Times New Roman"/>
          <w:sz w:val="24"/>
          <w:szCs w:val="24"/>
        </w:rPr>
        <w:t>Unit Committee Member</w:t>
      </w:r>
      <w:r w:rsidR="00A025BE" w:rsidRPr="002B5B17">
        <w:rPr>
          <w:rFonts w:ascii="Times New Roman" w:hAnsi="Times New Roman" w:cs="Times New Roman"/>
          <w:sz w:val="24"/>
          <w:szCs w:val="24"/>
        </w:rPr>
        <w:t>, 31/08/2023)</w:t>
      </w:r>
      <w:r w:rsidRPr="002B5B17">
        <w:rPr>
          <w:rFonts w:ascii="Times New Roman" w:hAnsi="Times New Roman" w:cs="Times New Roman"/>
          <w:sz w:val="24"/>
          <w:szCs w:val="24"/>
        </w:rPr>
        <w:t>.</w:t>
      </w:r>
    </w:p>
    <w:p w14:paraId="5FBB914C" w14:textId="2A14E056" w:rsidR="00A17437" w:rsidRPr="002B5B17" w:rsidRDefault="000A50E9" w:rsidP="00A7340F">
      <w:pPr>
        <w:spacing w:line="480" w:lineRule="auto"/>
        <w:jc w:val="both"/>
        <w:rPr>
          <w:rFonts w:ascii="Times New Roman" w:hAnsi="Times New Roman" w:cs="Times New Roman"/>
          <w:sz w:val="24"/>
          <w:szCs w:val="24"/>
        </w:rPr>
        <w:sectPr w:rsidR="00A17437" w:rsidRPr="002B5B17" w:rsidSect="002B5B17">
          <w:type w:val="continuous"/>
          <w:pgSz w:w="11906" w:h="16838" w:code="9"/>
          <w:pgMar w:top="1440" w:right="1440" w:bottom="1440" w:left="2160" w:header="720" w:footer="720" w:gutter="0"/>
          <w:cols w:space="720"/>
          <w:docGrid w:linePitch="360"/>
        </w:sectPr>
      </w:pPr>
      <w:r w:rsidRPr="002B5B17">
        <w:rPr>
          <w:rFonts w:ascii="Times New Roman" w:hAnsi="Times New Roman" w:cs="Times New Roman"/>
          <w:sz w:val="24"/>
          <w:szCs w:val="24"/>
        </w:rPr>
        <w:t xml:space="preserve">This </w:t>
      </w:r>
      <w:r w:rsidR="00CC75C8" w:rsidRPr="002B5B17">
        <w:rPr>
          <w:rFonts w:ascii="Times New Roman" w:hAnsi="Times New Roman" w:cs="Times New Roman"/>
          <w:sz w:val="24"/>
          <w:szCs w:val="24"/>
        </w:rPr>
        <w:t>statement</w:t>
      </w:r>
      <w:r w:rsidRPr="002B5B17">
        <w:rPr>
          <w:rFonts w:ascii="Times New Roman" w:hAnsi="Times New Roman" w:cs="Times New Roman"/>
          <w:sz w:val="24"/>
          <w:szCs w:val="24"/>
        </w:rPr>
        <w:t xml:space="preserve"> validates the findings of the household survey, which indicates that chiefs are the predominant participants in the co-management of forest reserves, with a significant majority actively involved, followed by queen mothers. The results of this study concur with the insights provided by Arnold and Townson (2001) and Wily (2009), which affirm that forest co-management involves various local actors, including communities </w:t>
      </w:r>
      <w:r w:rsidR="00CC75C8" w:rsidRPr="002B5B17">
        <w:rPr>
          <w:rFonts w:ascii="Times New Roman" w:hAnsi="Times New Roman" w:cs="Times New Roman"/>
          <w:sz w:val="24"/>
          <w:szCs w:val="24"/>
        </w:rPr>
        <w:t>that are on the fringes of</w:t>
      </w:r>
      <w:r w:rsidRPr="002B5B17">
        <w:rPr>
          <w:rFonts w:ascii="Times New Roman" w:hAnsi="Times New Roman" w:cs="Times New Roman"/>
          <w:sz w:val="24"/>
          <w:szCs w:val="24"/>
        </w:rPr>
        <w:t xml:space="preserve"> forest reserves, local authorities, traditional leaders, and civil society organizations. It is noteworthy that traditional leaders such as kings, chiefs, headmen, and village heads have historically held significant roles in forest management, as highlighted by Mkwananzi and Mafa (2023) and dating back to the pre-colonial period. Mkwananzi and Mafa (2023) reported</w:t>
      </w:r>
      <w:r w:rsidR="00CC75C8" w:rsidRPr="002B5B17">
        <w:rPr>
          <w:rFonts w:ascii="Times New Roman" w:hAnsi="Times New Roman" w:cs="Times New Roman"/>
          <w:sz w:val="24"/>
          <w:szCs w:val="24"/>
        </w:rPr>
        <w:t xml:space="preserve"> that during the era </w:t>
      </w:r>
      <w:r w:rsidR="00CC75C8" w:rsidRPr="002B5B17">
        <w:rPr>
          <w:rFonts w:ascii="Times New Roman" w:hAnsi="Times New Roman" w:cs="Times New Roman"/>
          <w:sz w:val="24"/>
          <w:szCs w:val="24"/>
        </w:rPr>
        <w:lastRenderedPageBreak/>
        <w:t>preceding colonial rule,</w:t>
      </w:r>
      <w:r w:rsidRPr="002B5B17">
        <w:rPr>
          <w:rFonts w:ascii="Times New Roman" w:hAnsi="Times New Roman" w:cs="Times New Roman"/>
          <w:sz w:val="24"/>
          <w:szCs w:val="24"/>
        </w:rPr>
        <w:t xml:space="preserve"> traditional leaders acted as custodians of the land, including the responsibility of forest management, amidst their other duties. This historical perspective underscores their enduring influence in contemporary forest co-management efforts. The research by Yahaya et al. (2021) further supports this, identifying chiefs and the 'Kasawule-wura' as critical community actors involved in conserving forest flora and fauna within and around Mole National Park. According to Yahaya et al. (2021), these figures, particularly the 'Kasawule-wura' who serve as </w:t>
      </w:r>
    </w:p>
    <w:p w14:paraId="3896341D" w14:textId="77777777" w:rsidR="00A7340F" w:rsidRPr="002B5B17" w:rsidRDefault="000A50E9" w:rsidP="00A7340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land priests, are instrumental in encouraging active community participation to manage and protect the park's biodiversity.</w:t>
      </w:r>
    </w:p>
    <w:p w14:paraId="755A085C" w14:textId="77777777" w:rsidR="00086F2F" w:rsidRPr="002B5B17" w:rsidRDefault="00086F2F" w:rsidP="00C6593F">
      <w:pPr>
        <w:pStyle w:val="Heading4"/>
        <w:spacing w:line="480" w:lineRule="auto"/>
        <w:jc w:val="both"/>
      </w:pPr>
      <w:bookmarkStart w:id="136" w:name="_Toc181644072"/>
      <w:r w:rsidRPr="002B5B17">
        <w:t xml:space="preserve">4.3.4.1: Participation of chiefs in the </w:t>
      </w:r>
      <w:r w:rsidR="00DC31EA" w:rsidRPr="002B5B17">
        <w:t>co-management</w:t>
      </w:r>
      <w:r w:rsidRPr="002B5B17">
        <w:t xml:space="preserve"> of the Brutu Forest Reserve</w:t>
      </w:r>
      <w:bookmarkEnd w:id="136"/>
    </w:p>
    <w:p w14:paraId="19FFAABC" w14:textId="6721B110" w:rsidR="00086F2F" w:rsidRPr="002B5B17" w:rsidRDefault="00086F2F" w:rsidP="00086F2F">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 xml:space="preserve">16 </w:t>
      </w:r>
      <w:r w:rsidRPr="002B5B17">
        <w:rPr>
          <w:rFonts w:ascii="Times New Roman" w:hAnsi="Times New Roman" w:cs="Times New Roman"/>
          <w:sz w:val="24"/>
          <w:szCs w:val="24"/>
        </w:rPr>
        <w:t>provides a comprehensive overview of the involvement of chiefs in various aspects of forest reserve management.</w:t>
      </w:r>
    </w:p>
    <w:bookmarkEnd w:id="135"/>
    <w:p w14:paraId="0045A4C6" w14:textId="66C75724" w:rsidR="00AD0A64" w:rsidRPr="002B5B17" w:rsidRDefault="00BD24EA" w:rsidP="00AD0A64">
      <w:pPr>
        <w:spacing w:line="480" w:lineRule="auto"/>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0866EA1B" wp14:editId="6C6E66AA">
            <wp:extent cx="5238750" cy="3276600"/>
            <wp:effectExtent l="0" t="0" r="0" b="0"/>
            <wp:docPr id="482751028" name="Chart 1">
              <a:extLst xmlns:a="http://schemas.openxmlformats.org/drawingml/2006/main">
                <a:ext uri="{FF2B5EF4-FFF2-40B4-BE49-F238E27FC236}">
                  <a16:creationId xmlns:a16="http://schemas.microsoft.com/office/drawing/2014/main" id="{EE637435-CCBD-A186-F8F9-D491876FAC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ACEF56F" w14:textId="3E947724" w:rsidR="00A226E7" w:rsidRPr="002B5B17" w:rsidRDefault="005A2FB1" w:rsidP="00C6593F">
      <w:pPr>
        <w:pStyle w:val="Heading5"/>
      </w:pPr>
      <w:bookmarkStart w:id="137" w:name="_Toc181644117"/>
      <w:r w:rsidRPr="002B5B17">
        <w:t xml:space="preserve">Figure </w:t>
      </w:r>
      <w:fldSimple w:instr=" SEQ Figure \* ARABIC ">
        <w:r w:rsidR="008F5B95">
          <w:rPr>
            <w:noProof/>
          </w:rPr>
          <w:t>16</w:t>
        </w:r>
      </w:fldSimple>
      <w:r w:rsidRPr="002B5B17">
        <w:t>: The involvement of chiefs in various aspects of the Brutu forest reserve management</w:t>
      </w:r>
      <w:bookmarkEnd w:id="137"/>
    </w:p>
    <w:p w14:paraId="600AAAF4" w14:textId="2E999CE6" w:rsidR="00A62282" w:rsidRDefault="00A226E7" w:rsidP="00A226E7">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60ADE018" w14:textId="77777777" w:rsidR="00CC75C8" w:rsidRPr="002B5B17" w:rsidRDefault="00A226E7" w:rsidP="00CC75C8">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In terms of decision-making, the results in Figure </w:t>
      </w:r>
      <w:r w:rsidR="00975F6C" w:rsidRPr="002B5B17">
        <w:rPr>
          <w:rFonts w:ascii="Times New Roman" w:hAnsi="Times New Roman" w:cs="Times New Roman"/>
          <w:sz w:val="24"/>
          <w:szCs w:val="24"/>
        </w:rPr>
        <w:t>16</w:t>
      </w:r>
      <w:r w:rsidR="00CC75C8" w:rsidRPr="002B5B17">
        <w:rPr>
          <w:rFonts w:ascii="Times New Roman" w:hAnsi="Times New Roman" w:cs="Times New Roman"/>
          <w:sz w:val="24"/>
          <w:szCs w:val="24"/>
        </w:rPr>
        <w:t xml:space="preserve"> show that 12% of respondents indicated that</w:t>
      </w:r>
      <w:r w:rsidRPr="002B5B17">
        <w:rPr>
          <w:rFonts w:ascii="Times New Roman" w:hAnsi="Times New Roman" w:cs="Times New Roman"/>
          <w:sz w:val="24"/>
          <w:szCs w:val="24"/>
        </w:rPr>
        <w:t xml:space="preserve"> chiefs </w:t>
      </w:r>
      <w:r w:rsidR="00557A62" w:rsidRPr="002B5B17">
        <w:rPr>
          <w:rFonts w:ascii="Times New Roman" w:hAnsi="Times New Roman" w:cs="Times New Roman"/>
          <w:sz w:val="24"/>
          <w:szCs w:val="24"/>
        </w:rPr>
        <w:t xml:space="preserve">were perceived as being less </w:t>
      </w:r>
      <w:r w:rsidRPr="002B5B17">
        <w:rPr>
          <w:rFonts w:ascii="Times New Roman" w:hAnsi="Times New Roman" w:cs="Times New Roman"/>
          <w:sz w:val="24"/>
          <w:szCs w:val="24"/>
        </w:rPr>
        <w:t>involved in forest decision-making</w:t>
      </w:r>
      <w:r w:rsidR="00CC75C8" w:rsidRPr="002B5B17">
        <w:rPr>
          <w:rFonts w:ascii="Times New Roman" w:hAnsi="Times New Roman" w:cs="Times New Roman"/>
          <w:sz w:val="24"/>
          <w:szCs w:val="24"/>
        </w:rPr>
        <w:t>.</w:t>
      </w:r>
      <w:r w:rsidR="00557A62" w:rsidRPr="002B5B17">
        <w:rPr>
          <w:rFonts w:ascii="Times New Roman" w:hAnsi="Times New Roman" w:cs="Times New Roman"/>
          <w:sz w:val="24"/>
          <w:szCs w:val="24"/>
        </w:rPr>
        <w:t xml:space="preserve"> </w:t>
      </w:r>
      <w:r w:rsidR="00CC75C8" w:rsidRPr="002B5B17">
        <w:rPr>
          <w:rFonts w:ascii="Times New Roman" w:hAnsi="Times New Roman" w:cs="Times New Roman"/>
          <w:sz w:val="24"/>
          <w:szCs w:val="24"/>
        </w:rPr>
        <w:t xml:space="preserve">A key informant made the following observation: </w:t>
      </w:r>
    </w:p>
    <w:p w14:paraId="72341F62" w14:textId="34A608D7" w:rsidR="00A62282" w:rsidRPr="002B5B17" w:rsidRDefault="00A6571D" w:rsidP="00CC75C8">
      <w:pPr>
        <w:spacing w:line="480" w:lineRule="auto"/>
        <w:ind w:left="720"/>
        <w:jc w:val="both"/>
        <w:rPr>
          <w:rFonts w:ascii="Times New Roman" w:hAnsi="Times New Roman" w:cs="Times New Roman"/>
          <w:i/>
          <w:sz w:val="24"/>
          <w:szCs w:val="24"/>
        </w:rPr>
      </w:pPr>
      <w:r w:rsidRPr="002B5B17">
        <w:rPr>
          <w:rFonts w:ascii="Times New Roman" w:hAnsi="Times New Roman" w:cs="Times New Roman"/>
          <w:i/>
          <w:sz w:val="24"/>
          <w:szCs w:val="24"/>
        </w:rPr>
        <w:t>“</w:t>
      </w:r>
      <w:r w:rsidR="00A62282" w:rsidRPr="002B5B17">
        <w:rPr>
          <w:rFonts w:ascii="Times New Roman" w:hAnsi="Times New Roman" w:cs="Times New Roman"/>
          <w:i/>
          <w:sz w:val="24"/>
          <w:szCs w:val="24"/>
        </w:rPr>
        <w:t xml:space="preserve">When it comes to decision-making in our communities, our part of the country holds the chiefs in higher esteem so when it comes to decision-making, the chief does that. He may only seek our concern or suggestions but we do not make decision in the community. We only make decisions in our households </w:t>
      </w:r>
      <w:r w:rsidRPr="002B5B17">
        <w:rPr>
          <w:rFonts w:ascii="Times New Roman" w:hAnsi="Times New Roman" w:cs="Times New Roman"/>
          <w:i/>
          <w:sz w:val="24"/>
          <w:szCs w:val="24"/>
        </w:rPr>
        <w:t>but when it comes to the community, the chief does that</w:t>
      </w:r>
      <w:r w:rsidR="00A025BE" w:rsidRPr="002B5B17">
        <w:rPr>
          <w:rFonts w:ascii="Times New Roman" w:hAnsi="Times New Roman" w:cs="Times New Roman"/>
          <w:i/>
          <w:sz w:val="24"/>
          <w:szCs w:val="24"/>
        </w:rPr>
        <w:t>,</w:t>
      </w:r>
      <w:r w:rsidRPr="002B5B17">
        <w:rPr>
          <w:rFonts w:ascii="Times New Roman" w:hAnsi="Times New Roman" w:cs="Times New Roman"/>
          <w:i/>
          <w:sz w:val="24"/>
          <w:szCs w:val="24"/>
        </w:rPr>
        <w:t>”</w:t>
      </w:r>
      <w:r w:rsidR="00A025BE" w:rsidRPr="002B5B17">
        <w:rPr>
          <w:rFonts w:ascii="Times New Roman" w:hAnsi="Times New Roman" w:cs="Times New Roman"/>
          <w:i/>
          <w:sz w:val="24"/>
          <w:szCs w:val="24"/>
        </w:rPr>
        <w:t xml:space="preserve"> </w:t>
      </w:r>
      <w:r w:rsidR="00A025BE" w:rsidRPr="002B5B17">
        <w:rPr>
          <w:rFonts w:ascii="Times New Roman" w:hAnsi="Times New Roman" w:cs="Times New Roman"/>
          <w:sz w:val="24"/>
          <w:szCs w:val="24"/>
        </w:rPr>
        <w:t>(</w:t>
      </w:r>
      <w:r w:rsidR="0052040A" w:rsidRPr="002B5B17">
        <w:rPr>
          <w:rFonts w:ascii="Times New Roman" w:hAnsi="Times New Roman" w:cs="Times New Roman"/>
          <w:sz w:val="24"/>
          <w:szCs w:val="24"/>
        </w:rPr>
        <w:t>58-year-old queen mother</w:t>
      </w:r>
      <w:r w:rsidR="00A025BE" w:rsidRPr="002B5B17">
        <w:rPr>
          <w:rFonts w:ascii="Times New Roman" w:hAnsi="Times New Roman" w:cs="Times New Roman"/>
          <w:sz w:val="24"/>
          <w:szCs w:val="24"/>
        </w:rPr>
        <w:t>, 14/08/2023)</w:t>
      </w:r>
      <w:r w:rsidRPr="002B5B17">
        <w:rPr>
          <w:rFonts w:ascii="Times New Roman" w:hAnsi="Times New Roman" w:cs="Times New Roman"/>
          <w:i/>
          <w:sz w:val="24"/>
          <w:szCs w:val="24"/>
        </w:rPr>
        <w:t>.</w:t>
      </w:r>
      <w:r w:rsidR="00A226E7" w:rsidRPr="002B5B17">
        <w:rPr>
          <w:rFonts w:ascii="Times New Roman" w:hAnsi="Times New Roman" w:cs="Times New Roman"/>
          <w:i/>
          <w:sz w:val="24"/>
          <w:szCs w:val="24"/>
        </w:rPr>
        <w:t xml:space="preserve"> </w:t>
      </w:r>
    </w:p>
    <w:p w14:paraId="54A4EFF5" w14:textId="1A9DC447" w:rsidR="000A50E9" w:rsidRPr="002B5B17" w:rsidRDefault="000A50E9"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interaction with the key informant further reinforces the finding from the quantitative data that a s</w:t>
      </w:r>
      <w:r w:rsidR="007208A9" w:rsidRPr="002B5B17">
        <w:rPr>
          <w:rFonts w:ascii="Times New Roman" w:hAnsi="Times New Roman" w:cs="Times New Roman"/>
          <w:sz w:val="24"/>
          <w:szCs w:val="24"/>
        </w:rPr>
        <w:t>maller</w:t>
      </w:r>
      <w:r w:rsidRPr="002B5B17">
        <w:rPr>
          <w:rFonts w:ascii="Times New Roman" w:hAnsi="Times New Roman" w:cs="Times New Roman"/>
          <w:sz w:val="24"/>
          <w:szCs w:val="24"/>
        </w:rPr>
        <w:t xml:space="preserve"> proportion of respondents believe that chiefs are primarily involved in forest management decisions. This study's findings </w:t>
      </w:r>
      <w:r w:rsidR="007208A9" w:rsidRPr="002B5B17">
        <w:rPr>
          <w:rFonts w:ascii="Times New Roman" w:hAnsi="Times New Roman" w:cs="Times New Roman"/>
          <w:sz w:val="24"/>
          <w:szCs w:val="24"/>
        </w:rPr>
        <w:t>contrast</w:t>
      </w:r>
      <w:r w:rsidRPr="002B5B17">
        <w:rPr>
          <w:rFonts w:ascii="Times New Roman" w:hAnsi="Times New Roman" w:cs="Times New Roman"/>
          <w:sz w:val="24"/>
          <w:szCs w:val="24"/>
        </w:rPr>
        <w:t xml:space="preserve"> the understanding that forest co-management in Ghana significantly enhances the engagement of local communities in forest management decision-making, as noted by Asare (2000). The study by Jimoh et al. (2012) has highlighted the significance of adopting a co-management approach, which involves collaborating with local chiefs and their communities to leverage their valuable knowledge in addressing various socio-ecological issues, including biodiversity conservation. This perspective is </w:t>
      </w:r>
      <w:r w:rsidR="00F01D6C" w:rsidRPr="002B5B17">
        <w:rPr>
          <w:rFonts w:ascii="Times New Roman" w:hAnsi="Times New Roman" w:cs="Times New Roman"/>
          <w:sz w:val="24"/>
          <w:szCs w:val="24"/>
        </w:rPr>
        <w:t>in</w:t>
      </w:r>
      <w:r w:rsidRPr="002B5B17">
        <w:rPr>
          <w:rFonts w:ascii="Times New Roman" w:hAnsi="Times New Roman" w:cs="Times New Roman"/>
          <w:sz w:val="24"/>
          <w:szCs w:val="24"/>
        </w:rPr>
        <w:t xml:space="preserve">consistent with the findings of the research. Additionally, the results are </w:t>
      </w:r>
      <w:r w:rsidR="00F01D6C" w:rsidRPr="002B5B17">
        <w:rPr>
          <w:rFonts w:ascii="Times New Roman" w:hAnsi="Times New Roman" w:cs="Times New Roman"/>
          <w:sz w:val="24"/>
          <w:szCs w:val="24"/>
        </w:rPr>
        <w:t>in</w:t>
      </w:r>
      <w:r w:rsidRPr="002B5B17">
        <w:rPr>
          <w:rFonts w:ascii="Times New Roman" w:hAnsi="Times New Roman" w:cs="Times New Roman"/>
          <w:sz w:val="24"/>
          <w:szCs w:val="24"/>
        </w:rPr>
        <w:t>consistent with research by Baker et al. (2018) and Prakoso et al. (2020), which emphasizes the importance of implementing effective local leadership strategies and ensuring active participation of the local population. Inclusive decision-making, integrating local viewpoints, and involving the community in forest management</w:t>
      </w:r>
      <w:r w:rsidR="00F12F61" w:rsidRPr="002B5B17">
        <w:rPr>
          <w:rFonts w:ascii="Times New Roman" w:hAnsi="Times New Roman" w:cs="Times New Roman"/>
          <w:sz w:val="24"/>
          <w:szCs w:val="24"/>
        </w:rPr>
        <w:t xml:space="preserve"> </w:t>
      </w:r>
      <w:r w:rsidRPr="002B5B17">
        <w:rPr>
          <w:rFonts w:ascii="Times New Roman" w:hAnsi="Times New Roman" w:cs="Times New Roman"/>
          <w:sz w:val="24"/>
          <w:szCs w:val="24"/>
        </w:rPr>
        <w:t>processes are identified as key factors in achieving a more sustainable and comprehensive approach.</w:t>
      </w:r>
    </w:p>
    <w:p w14:paraId="07B81C37" w14:textId="77777777" w:rsidR="00CC75C8" w:rsidRPr="002B5B17" w:rsidRDefault="00A226E7" w:rsidP="00CC75C8">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Also, when it comes to enforcing local laws and/or rules, the results show that </w:t>
      </w:r>
      <w:r w:rsidR="00F01D6C" w:rsidRPr="002B5B17">
        <w:rPr>
          <w:rFonts w:ascii="Times New Roman" w:hAnsi="Times New Roman" w:cs="Times New Roman"/>
          <w:sz w:val="24"/>
          <w:szCs w:val="24"/>
        </w:rPr>
        <w:t>notable proportion</w:t>
      </w:r>
      <w:r w:rsidRPr="002B5B17">
        <w:rPr>
          <w:rFonts w:ascii="Times New Roman" w:hAnsi="Times New Roman" w:cs="Times New Roman"/>
          <w:sz w:val="24"/>
          <w:szCs w:val="24"/>
        </w:rPr>
        <w:t xml:space="preserve"> of those surveyed (</w:t>
      </w:r>
      <w:r w:rsidR="00F01D6C" w:rsidRPr="002B5B17">
        <w:rPr>
          <w:rFonts w:ascii="Times New Roman" w:hAnsi="Times New Roman" w:cs="Times New Roman"/>
          <w:sz w:val="24"/>
          <w:szCs w:val="24"/>
        </w:rPr>
        <w:t>24</w:t>
      </w:r>
      <w:r w:rsidRPr="002B5B17">
        <w:rPr>
          <w:rFonts w:ascii="Times New Roman" w:hAnsi="Times New Roman" w:cs="Times New Roman"/>
          <w:sz w:val="24"/>
          <w:szCs w:val="24"/>
        </w:rPr>
        <w:t xml:space="preserve">%) believe that chiefs are primarily involved in enforcing local regulations, reflecting their central role to ensure compliance with regulations that are critical to forest protection and community well-being. </w:t>
      </w:r>
      <w:r w:rsidR="00CC75C8" w:rsidRPr="002B5B17">
        <w:rPr>
          <w:rFonts w:ascii="Times New Roman" w:hAnsi="Times New Roman" w:cs="Times New Roman"/>
          <w:sz w:val="24"/>
          <w:szCs w:val="24"/>
        </w:rPr>
        <w:t>A key informant had this to say:</w:t>
      </w:r>
    </w:p>
    <w:p w14:paraId="61DA6EA4" w14:textId="6F2FEBBC" w:rsidR="0051698D" w:rsidRPr="002B5B17" w:rsidRDefault="00CC0040" w:rsidP="0051698D">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 xml:space="preserve">“Yes, the chief in our community plays a crucial role in enforcing rules to preserve the Brutu forest reserve. The chief acts as a central authority and a custodian of our natural resources, including the forest reserve. The chief often collaborates with traditional leaders, community members, and local authorities to create awareness about the importance of preserving the </w:t>
      </w:r>
      <w:r w:rsidR="0051698D" w:rsidRPr="002B5B17">
        <w:rPr>
          <w:rFonts w:ascii="Times New Roman" w:hAnsi="Times New Roman" w:cs="Times New Roman"/>
          <w:i/>
          <w:sz w:val="24"/>
          <w:szCs w:val="24"/>
        </w:rPr>
        <w:t>forest</w:t>
      </w:r>
      <w:r w:rsidRPr="002B5B17">
        <w:rPr>
          <w:rFonts w:ascii="Times New Roman" w:hAnsi="Times New Roman" w:cs="Times New Roman"/>
          <w:i/>
          <w:sz w:val="24"/>
          <w:szCs w:val="24"/>
        </w:rPr>
        <w:t xml:space="preserve"> and </w:t>
      </w:r>
      <w:r w:rsidR="00CC75C8" w:rsidRPr="002B5B17">
        <w:rPr>
          <w:rFonts w:ascii="Times New Roman" w:hAnsi="Times New Roman" w:cs="Times New Roman"/>
          <w:i/>
          <w:sz w:val="24"/>
          <w:szCs w:val="24"/>
        </w:rPr>
        <w:t>he</w:t>
      </w:r>
      <w:r w:rsidRPr="002B5B17">
        <w:rPr>
          <w:rFonts w:ascii="Times New Roman" w:hAnsi="Times New Roman" w:cs="Times New Roman"/>
          <w:i/>
          <w:sz w:val="24"/>
          <w:szCs w:val="24"/>
        </w:rPr>
        <w:t xml:space="preserve"> ensure that any violations or illegal activities within the reser</w:t>
      </w:r>
      <w:r w:rsidR="0051698D" w:rsidRPr="002B5B17">
        <w:rPr>
          <w:rFonts w:ascii="Times New Roman" w:hAnsi="Times New Roman" w:cs="Times New Roman"/>
          <w:i/>
          <w:sz w:val="24"/>
          <w:szCs w:val="24"/>
        </w:rPr>
        <w:t xml:space="preserve">ve are appropriately addressed”, </w:t>
      </w:r>
      <w:r w:rsidR="0051698D" w:rsidRPr="002B5B17">
        <w:rPr>
          <w:rFonts w:ascii="Times New Roman" w:hAnsi="Times New Roman" w:cs="Times New Roman"/>
          <w:sz w:val="24"/>
          <w:szCs w:val="24"/>
        </w:rPr>
        <w:t>(34-year-old male youth leader, 31/08/2023).</w:t>
      </w:r>
    </w:p>
    <w:p w14:paraId="13D36BD0" w14:textId="317F9277" w:rsidR="000A50E9" w:rsidRPr="002B5B17" w:rsidRDefault="000A50E9" w:rsidP="00CC004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findings from the key informant interview align with the quantitative data, which indicates that a substantial number of respondents acknowledge the involvement of chiefs in the enforcement of rules. This is supported by the research of Boafo et al. (2015), which explores the dynamics of ecosystem service management within communities in the Upper West and Northern Regions. The study highlights that when a specific ecosystem service is at risk, local communities, with the guidance of their traditional authorities, institute new regulations to control its use. These regulations aim to either fully or partially protect the ecosystem service and are enforced through the imposition of strict penalties and fines on violators. It is important to note that these regulations are just one component of traditional ecological knowledge (TEK) and cannot function independently. Failure to comply with these rules can result in penalties such as fines, loss of livestock, public shaming, and in extreme cases, expulsion from the community.</w:t>
      </w:r>
    </w:p>
    <w:p w14:paraId="30DBC30F" w14:textId="79F70227" w:rsidR="00CC0040" w:rsidRPr="002B5B17" w:rsidRDefault="00A226E7" w:rsidP="00CC004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With regard to community engagement and education, </w:t>
      </w:r>
      <w:r w:rsidR="00CC75C8" w:rsidRPr="002B5B17">
        <w:rPr>
          <w:rFonts w:ascii="Times New Roman" w:hAnsi="Times New Roman" w:cs="Times New Roman"/>
          <w:sz w:val="24"/>
          <w:szCs w:val="24"/>
        </w:rPr>
        <w:t xml:space="preserve">11.2% of the respondents believed that </w:t>
      </w:r>
      <w:r w:rsidR="001A7E00" w:rsidRPr="002B5B17">
        <w:rPr>
          <w:rFonts w:ascii="Times New Roman" w:hAnsi="Times New Roman" w:cs="Times New Roman"/>
          <w:sz w:val="24"/>
          <w:szCs w:val="24"/>
        </w:rPr>
        <w:t>chiefs were</w:t>
      </w:r>
      <w:r w:rsidRPr="002B5B17">
        <w:rPr>
          <w:rFonts w:ascii="Times New Roman" w:hAnsi="Times New Roman" w:cs="Times New Roman"/>
          <w:sz w:val="24"/>
          <w:szCs w:val="24"/>
        </w:rPr>
        <w:t xml:space="preserve"> </w:t>
      </w:r>
      <w:r w:rsidR="00557A62" w:rsidRPr="002B5B17">
        <w:rPr>
          <w:rFonts w:ascii="Times New Roman" w:hAnsi="Times New Roman" w:cs="Times New Roman"/>
          <w:sz w:val="24"/>
          <w:szCs w:val="24"/>
        </w:rPr>
        <w:t xml:space="preserve">less </w:t>
      </w:r>
      <w:r w:rsidRPr="002B5B17">
        <w:rPr>
          <w:rFonts w:ascii="Times New Roman" w:hAnsi="Times New Roman" w:cs="Times New Roman"/>
          <w:sz w:val="24"/>
          <w:szCs w:val="24"/>
        </w:rPr>
        <w:t>involved in social engagement and education of community members regard</w:t>
      </w:r>
      <w:r w:rsidR="001A7E00" w:rsidRPr="002B5B17">
        <w:rPr>
          <w:rFonts w:ascii="Times New Roman" w:hAnsi="Times New Roman" w:cs="Times New Roman"/>
          <w:sz w:val="24"/>
          <w:szCs w:val="24"/>
        </w:rPr>
        <w:t>ing</w:t>
      </w:r>
      <w:r w:rsidRPr="002B5B17">
        <w:rPr>
          <w:rFonts w:ascii="Times New Roman" w:hAnsi="Times New Roman" w:cs="Times New Roman"/>
          <w:sz w:val="24"/>
          <w:szCs w:val="24"/>
        </w:rPr>
        <w:t xml:space="preserve"> the forest reserve. This </w:t>
      </w:r>
      <w:r w:rsidR="006D7A9C" w:rsidRPr="002B5B17">
        <w:rPr>
          <w:rFonts w:ascii="Times New Roman" w:hAnsi="Times New Roman" w:cs="Times New Roman"/>
          <w:sz w:val="24"/>
          <w:szCs w:val="24"/>
        </w:rPr>
        <w:t>is in contrast with</w:t>
      </w:r>
      <w:r w:rsidRPr="002B5B17">
        <w:rPr>
          <w:rFonts w:ascii="Times New Roman" w:hAnsi="Times New Roman" w:cs="Times New Roman"/>
          <w:sz w:val="24"/>
          <w:szCs w:val="24"/>
        </w:rPr>
        <w:t xml:space="preserve"> the view that chiefs play a key role in disseminating knowledge, raising awareness and collaborating with the local community on forest reserve matters.</w:t>
      </w:r>
      <w:r w:rsidR="00395124" w:rsidRPr="002B5B17">
        <w:rPr>
          <w:rFonts w:ascii="Times New Roman" w:hAnsi="Times New Roman" w:cs="Times New Roman"/>
          <w:sz w:val="24"/>
          <w:szCs w:val="24"/>
        </w:rPr>
        <w:t xml:space="preserve"> A key informant revealed:</w:t>
      </w:r>
      <w:r w:rsidRPr="002B5B17">
        <w:rPr>
          <w:rFonts w:ascii="Times New Roman" w:hAnsi="Times New Roman" w:cs="Times New Roman"/>
          <w:sz w:val="24"/>
          <w:szCs w:val="24"/>
        </w:rPr>
        <w:t xml:space="preserve"> </w:t>
      </w:r>
    </w:p>
    <w:p w14:paraId="79D6EEA3" w14:textId="42FB19DE" w:rsidR="00A226E7" w:rsidRPr="002B5B17" w:rsidRDefault="00CC0040" w:rsidP="00CC0040">
      <w:pPr>
        <w:spacing w:line="480" w:lineRule="auto"/>
        <w:ind w:left="720" w:firstLine="60"/>
        <w:jc w:val="both"/>
        <w:rPr>
          <w:rFonts w:ascii="Times New Roman" w:hAnsi="Times New Roman" w:cs="Times New Roman"/>
          <w:sz w:val="24"/>
          <w:szCs w:val="24"/>
        </w:rPr>
      </w:pPr>
      <w:r w:rsidRPr="002B5B17">
        <w:rPr>
          <w:rFonts w:ascii="Times New Roman" w:hAnsi="Times New Roman" w:cs="Times New Roman"/>
          <w:i/>
          <w:sz w:val="24"/>
          <w:szCs w:val="24"/>
        </w:rPr>
        <w:t xml:space="preserve">“The chief in our community actively engages in community education and awareness programs concerning the forest reserve. The chief recognizes the importance of educating the community about the significance of preserving the forest reserve and the vital role it plays in our environment. The chief often </w:t>
      </w:r>
      <w:r w:rsidR="00541BAC" w:rsidRPr="002B5B17">
        <w:rPr>
          <w:rFonts w:ascii="Times New Roman" w:hAnsi="Times New Roman" w:cs="Times New Roman"/>
          <w:i/>
          <w:sz w:val="24"/>
          <w:szCs w:val="24"/>
        </w:rPr>
        <w:t>organizes</w:t>
      </w:r>
      <w:r w:rsidRPr="002B5B17">
        <w:rPr>
          <w:rFonts w:ascii="Times New Roman" w:hAnsi="Times New Roman" w:cs="Times New Roman"/>
          <w:i/>
          <w:sz w:val="24"/>
          <w:szCs w:val="24"/>
        </w:rPr>
        <w:t xml:space="preserve"> community gatherings, and meetings where he, along with other knowledgeable stakeholders, share informati</w:t>
      </w:r>
      <w:r w:rsidR="0051698D" w:rsidRPr="002B5B17">
        <w:rPr>
          <w:rFonts w:ascii="Times New Roman" w:hAnsi="Times New Roman" w:cs="Times New Roman"/>
          <w:i/>
          <w:sz w:val="24"/>
          <w:szCs w:val="24"/>
        </w:rPr>
        <w:t xml:space="preserve">on about the forest's benefits”, </w:t>
      </w:r>
      <w:r w:rsidR="0051698D" w:rsidRPr="002B5B17">
        <w:rPr>
          <w:rFonts w:ascii="Times New Roman" w:hAnsi="Times New Roman" w:cs="Times New Roman"/>
          <w:sz w:val="24"/>
          <w:szCs w:val="24"/>
        </w:rPr>
        <w:t>(43-year-old male youth leader, 31/08/2023)</w:t>
      </w:r>
    </w:p>
    <w:p w14:paraId="458DDB66" w14:textId="46C823A5" w:rsidR="000A50E9" w:rsidRPr="002B5B17" w:rsidRDefault="000A50E9"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results of the key informant interviews con</w:t>
      </w:r>
      <w:r w:rsidR="00BE5CF7" w:rsidRPr="002B5B17">
        <w:rPr>
          <w:rFonts w:ascii="Times New Roman" w:hAnsi="Times New Roman" w:cs="Times New Roman"/>
          <w:sz w:val="24"/>
          <w:szCs w:val="24"/>
        </w:rPr>
        <w:t>trast</w:t>
      </w:r>
      <w:r w:rsidRPr="002B5B17">
        <w:rPr>
          <w:rFonts w:ascii="Times New Roman" w:hAnsi="Times New Roman" w:cs="Times New Roman"/>
          <w:sz w:val="24"/>
          <w:szCs w:val="24"/>
        </w:rPr>
        <w:t xml:space="preserve"> with the quantitative data, indicating that a substantial number of respondents acknowledge the crucial role of chiefs in community engagement and education. This finding </w:t>
      </w:r>
      <w:r w:rsidR="00D30922" w:rsidRPr="002B5B17">
        <w:rPr>
          <w:rFonts w:ascii="Times New Roman" w:hAnsi="Times New Roman" w:cs="Times New Roman"/>
          <w:sz w:val="24"/>
          <w:szCs w:val="24"/>
        </w:rPr>
        <w:t>contrasts</w:t>
      </w:r>
      <w:r w:rsidRPr="002B5B17">
        <w:rPr>
          <w:rFonts w:ascii="Times New Roman" w:hAnsi="Times New Roman" w:cs="Times New Roman"/>
          <w:sz w:val="24"/>
          <w:szCs w:val="24"/>
        </w:rPr>
        <w:t xml:space="preserve"> with the widely accepted notion that joint forest management enhances local community involvement, leading to the adoption of sustainable forestry practices and increased recognition of the societal and economic importance of forests (Asare, 2000).</w:t>
      </w:r>
    </w:p>
    <w:p w14:paraId="6E26BF61" w14:textId="161081D2" w:rsidR="0091297C" w:rsidRPr="002B5B17" w:rsidRDefault="00A226E7"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collaboration with NGOs for financing to preserve the forest, the result showed that </w:t>
      </w:r>
      <w:r w:rsidR="006D7A9C" w:rsidRPr="002B5B17">
        <w:rPr>
          <w:rFonts w:ascii="Times New Roman" w:hAnsi="Times New Roman" w:cs="Times New Roman"/>
          <w:sz w:val="24"/>
          <w:szCs w:val="24"/>
        </w:rPr>
        <w:t>very few</w:t>
      </w:r>
      <w:r w:rsidRPr="002B5B17">
        <w:rPr>
          <w:rFonts w:ascii="Times New Roman" w:hAnsi="Times New Roman" w:cs="Times New Roman"/>
          <w:sz w:val="24"/>
          <w:szCs w:val="24"/>
        </w:rPr>
        <w:t xml:space="preserve"> respondents (</w:t>
      </w:r>
      <w:r w:rsidR="006D7A9C" w:rsidRPr="002B5B17">
        <w:rPr>
          <w:rFonts w:ascii="Times New Roman" w:hAnsi="Times New Roman" w:cs="Times New Roman"/>
          <w:sz w:val="24"/>
          <w:szCs w:val="24"/>
        </w:rPr>
        <w:t>6.5</w:t>
      </w:r>
      <w:r w:rsidRPr="002B5B17">
        <w:rPr>
          <w:rFonts w:ascii="Times New Roman" w:hAnsi="Times New Roman" w:cs="Times New Roman"/>
          <w:sz w:val="24"/>
          <w:szCs w:val="24"/>
        </w:rPr>
        <w:t>%) believe that chiefs are mainly involved in collaboration with NGOs for financing the Brutu Forest Reserve. This suggests that chiefs are</w:t>
      </w:r>
      <w:r w:rsidR="006D7A9C" w:rsidRPr="002B5B17">
        <w:rPr>
          <w:rFonts w:ascii="Times New Roman" w:hAnsi="Times New Roman" w:cs="Times New Roman"/>
          <w:sz w:val="24"/>
          <w:szCs w:val="24"/>
        </w:rPr>
        <w:t xml:space="preserve"> not</w:t>
      </w:r>
      <w:r w:rsidRPr="002B5B17">
        <w:rPr>
          <w:rFonts w:ascii="Times New Roman" w:hAnsi="Times New Roman" w:cs="Times New Roman"/>
          <w:sz w:val="24"/>
          <w:szCs w:val="24"/>
        </w:rPr>
        <w:t xml:space="preserve"> seen as key players in building partnerships and securing financial support from NGOs, which is crucial for the sustainable management of the forest reserve. </w:t>
      </w:r>
      <w:r w:rsidR="00395124" w:rsidRPr="002B5B17">
        <w:rPr>
          <w:rFonts w:ascii="Times New Roman" w:hAnsi="Times New Roman" w:cs="Times New Roman"/>
          <w:sz w:val="24"/>
          <w:szCs w:val="24"/>
        </w:rPr>
        <w:t>A key informant had this to say:</w:t>
      </w:r>
    </w:p>
    <w:p w14:paraId="5F88D895" w14:textId="77777777" w:rsidR="0091297C" w:rsidRPr="002B5B17" w:rsidRDefault="0051698D" w:rsidP="0091297C">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lastRenderedPageBreak/>
        <w:t>“</w:t>
      </w:r>
      <w:r w:rsidR="0091297C" w:rsidRPr="002B5B17">
        <w:rPr>
          <w:rFonts w:ascii="Times New Roman" w:hAnsi="Times New Roman" w:cs="Times New Roman"/>
          <w:i/>
          <w:sz w:val="24"/>
          <w:szCs w:val="24"/>
        </w:rPr>
        <w:t>Well, I am not entirely certain about the specific involvement of the chief in collaborating with NGOs for funding to preserve the forest reserve. It is important to note that the details of such collaborations might not always be widely known or publicly disclosed. While there may be instances of collaboration or interaction between the chief and NGOs for funding related to the forest reserve, I cannot provide precise details or confirm the extent of such involvement. It would be ideal to directly inquire with the chief or relevant authorities for accurate and updated information regarding this matter</w:t>
      </w:r>
      <w:r w:rsidRPr="002B5B17">
        <w:rPr>
          <w:rFonts w:ascii="Times New Roman" w:hAnsi="Times New Roman" w:cs="Times New Roman"/>
          <w:i/>
          <w:sz w:val="24"/>
          <w:szCs w:val="24"/>
        </w:rPr>
        <w:t>”,</w:t>
      </w:r>
      <w:r w:rsidRPr="002B5B17">
        <w:rPr>
          <w:rFonts w:ascii="Times New Roman" w:hAnsi="Times New Roman" w:cs="Times New Roman"/>
          <w:sz w:val="24"/>
          <w:szCs w:val="24"/>
        </w:rPr>
        <w:t xml:space="preserve"> (40-year-old women leader, 19/08/2023).</w:t>
      </w:r>
    </w:p>
    <w:p w14:paraId="1FE9BF25" w14:textId="229A2F78" w:rsidR="000A50E9" w:rsidRPr="002B5B17" w:rsidRDefault="000A50E9"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w:t>
      </w:r>
      <w:r w:rsidR="00860E1F" w:rsidRPr="002B5B17">
        <w:rPr>
          <w:rFonts w:ascii="Times New Roman" w:hAnsi="Times New Roman" w:cs="Times New Roman"/>
          <w:sz w:val="24"/>
          <w:szCs w:val="24"/>
        </w:rPr>
        <w:t>statement by the</w:t>
      </w:r>
      <w:r w:rsidRPr="002B5B17">
        <w:rPr>
          <w:rFonts w:ascii="Times New Roman" w:hAnsi="Times New Roman" w:cs="Times New Roman"/>
          <w:sz w:val="24"/>
          <w:szCs w:val="24"/>
        </w:rPr>
        <w:t xml:space="preserve"> key informant serves to reinforce the quantitative results, which indicate that </w:t>
      </w:r>
      <w:r w:rsidR="006D7A9C" w:rsidRPr="002B5B17">
        <w:rPr>
          <w:rFonts w:ascii="Times New Roman" w:hAnsi="Times New Roman" w:cs="Times New Roman"/>
          <w:sz w:val="24"/>
          <w:szCs w:val="24"/>
        </w:rPr>
        <w:t>very few</w:t>
      </w:r>
      <w:r w:rsidRPr="002B5B17">
        <w:rPr>
          <w:rFonts w:ascii="Times New Roman" w:hAnsi="Times New Roman" w:cs="Times New Roman"/>
          <w:sz w:val="24"/>
          <w:szCs w:val="24"/>
        </w:rPr>
        <w:t xml:space="preserve"> respondents acknowledge the active role of chiefs in collaborating with NGOs for funding. The findings of this study contrast with the observations made by Atanga (2015), who conducted research on the Malshegu sacred grove. In his study, Atanga noted that the management of the Malshegu sacred grove over the preceding two decades had primarily relied on contributions from the local community. This approach, which reflected the community's strong sense of ownership, was considered a contributing factor to the grove's longevity. The perspectives offered by Marsh (2002) and Christian </w:t>
      </w:r>
      <w:r w:rsidR="00860E1F" w:rsidRPr="002B5B17">
        <w:rPr>
          <w:rFonts w:ascii="Times New Roman" w:hAnsi="Times New Roman" w:cs="Times New Roman"/>
          <w:sz w:val="24"/>
          <w:szCs w:val="24"/>
        </w:rPr>
        <w:t>and</w:t>
      </w:r>
      <w:r w:rsidRPr="002B5B17">
        <w:rPr>
          <w:rFonts w:ascii="Times New Roman" w:hAnsi="Times New Roman" w:cs="Times New Roman"/>
          <w:sz w:val="24"/>
          <w:szCs w:val="24"/>
        </w:rPr>
        <w:t xml:space="preserve"> Marcussen (1994) align with this idea, emphasizing the significance of community self-support in promoting effective forest management and conservation, although acknowledging that appropriate external support should be available when needed. It is important to note that a significant portion of the local contributions as mentioned by Atanga (2015) consisted of non-monetary resources such as food items, drinks, and other donations. According to Atanga (2015), the support garnered from the Environmental Protection Agency (EPA) and the Community-based Integrated Sustainable Environmental Management Project (CIPSEG) signifies a spirit </w:t>
      </w:r>
      <w:r w:rsidRPr="002B5B17">
        <w:rPr>
          <w:rFonts w:ascii="Times New Roman" w:hAnsi="Times New Roman" w:cs="Times New Roman"/>
          <w:sz w:val="24"/>
          <w:szCs w:val="24"/>
        </w:rPr>
        <w:lastRenderedPageBreak/>
        <w:t>of togetherness as support may manifest in the form of in-kind contributions and resources for resource management.</w:t>
      </w:r>
    </w:p>
    <w:p w14:paraId="6556C14F" w14:textId="75A866EF" w:rsidR="0091297C" w:rsidRPr="002B5B17" w:rsidRDefault="00A226E7"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When it co</w:t>
      </w:r>
      <w:r w:rsidR="00F53CDA" w:rsidRPr="002B5B17">
        <w:rPr>
          <w:rFonts w:ascii="Times New Roman" w:hAnsi="Times New Roman" w:cs="Times New Roman"/>
          <w:sz w:val="24"/>
          <w:szCs w:val="24"/>
        </w:rPr>
        <w:t>mes to monitoring</w:t>
      </w:r>
      <w:r w:rsidRPr="002B5B17">
        <w:rPr>
          <w:rFonts w:ascii="Times New Roman" w:hAnsi="Times New Roman" w:cs="Times New Roman"/>
          <w:sz w:val="24"/>
          <w:szCs w:val="24"/>
        </w:rPr>
        <w:t xml:space="preserve">, </w:t>
      </w:r>
      <w:r w:rsidR="00436E4C" w:rsidRPr="002B5B17">
        <w:rPr>
          <w:rFonts w:ascii="Times New Roman" w:hAnsi="Times New Roman" w:cs="Times New Roman"/>
          <w:sz w:val="24"/>
          <w:szCs w:val="24"/>
        </w:rPr>
        <w:t>a s</w:t>
      </w:r>
      <w:r w:rsidR="001A7E00" w:rsidRPr="002B5B17">
        <w:rPr>
          <w:rFonts w:ascii="Times New Roman" w:hAnsi="Times New Roman" w:cs="Times New Roman"/>
          <w:sz w:val="24"/>
          <w:szCs w:val="24"/>
        </w:rPr>
        <w:t>ubstantial proportion</w:t>
      </w:r>
      <w:r w:rsidRPr="002B5B17">
        <w:rPr>
          <w:rFonts w:ascii="Times New Roman" w:hAnsi="Times New Roman" w:cs="Times New Roman"/>
          <w:sz w:val="24"/>
          <w:szCs w:val="24"/>
        </w:rPr>
        <w:t xml:space="preserve"> of</w:t>
      </w:r>
      <w:r w:rsidR="001A7E00"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respondents (</w:t>
      </w:r>
      <w:r w:rsidR="00436E4C" w:rsidRPr="002B5B17">
        <w:rPr>
          <w:rFonts w:ascii="Times New Roman" w:hAnsi="Times New Roman" w:cs="Times New Roman"/>
          <w:sz w:val="24"/>
          <w:szCs w:val="24"/>
        </w:rPr>
        <w:t>15</w:t>
      </w:r>
      <w:r w:rsidRPr="002B5B17">
        <w:rPr>
          <w:rFonts w:ascii="Times New Roman" w:hAnsi="Times New Roman" w:cs="Times New Roman"/>
          <w:sz w:val="24"/>
          <w:szCs w:val="24"/>
        </w:rPr>
        <w:t xml:space="preserve">%) believe that chiefs are involved in forest monitoring. </w:t>
      </w:r>
      <w:r w:rsidR="00436E4C" w:rsidRPr="002B5B17">
        <w:rPr>
          <w:rFonts w:ascii="Times New Roman" w:hAnsi="Times New Roman" w:cs="Times New Roman"/>
          <w:sz w:val="24"/>
          <w:szCs w:val="24"/>
        </w:rPr>
        <w:t>In an interaction, a key informant had this to say:</w:t>
      </w:r>
    </w:p>
    <w:p w14:paraId="4C42EFDB" w14:textId="77777777" w:rsidR="00A226E7" w:rsidRPr="002B5B17" w:rsidRDefault="0091297C" w:rsidP="0091297C">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“The chief in our village plays a role in monitoring the forest reserve. The chief, being a significant authority figure in the community, often takes an interest in overseeing the state of the forest reserve. He works hand in hand with local forest officials or community groups to ensure that the reserve is being pro</w:t>
      </w:r>
      <w:r w:rsidR="001E409F" w:rsidRPr="002B5B17">
        <w:rPr>
          <w:rFonts w:ascii="Times New Roman" w:hAnsi="Times New Roman" w:cs="Times New Roman"/>
          <w:i/>
          <w:sz w:val="24"/>
          <w:szCs w:val="24"/>
        </w:rPr>
        <w:t xml:space="preserve">tected and managed effectively”, </w:t>
      </w:r>
      <w:r w:rsidR="001E409F" w:rsidRPr="002B5B17">
        <w:rPr>
          <w:rFonts w:ascii="Times New Roman" w:hAnsi="Times New Roman" w:cs="Times New Roman"/>
          <w:sz w:val="24"/>
          <w:szCs w:val="24"/>
        </w:rPr>
        <w:t>(64-year-old women leader, 19/08/2023).</w:t>
      </w:r>
    </w:p>
    <w:p w14:paraId="3EF87D93" w14:textId="34F5EF6A" w:rsidR="000A50E9" w:rsidRPr="002B5B17" w:rsidRDefault="000A50E9"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findings of this study further substantiate the qualitative observations that the village chief is involved in monitoring the forest. This is consistent with the viewpoints expressed by Yahaya and Venkateswar (2016), which emphasize the diverse range of community roles in forest management. As noted by Yahaya and Venkateswar (2016), communities can participate in forest management across a spectrum, ranging from passive involvement to active participation in various stages of the process, including setting goals, making decisions, monitoring progress, and evaluating outcomes. In the context of Ghana, local actors, such as those in the Bia-Juabeso Forest Reserve, have demonstrated an active engagement in forest management. This includes their participation in forest monitoring, enforcing regulations, and contributing to participatory forest inventory efforts, as highlighted by Amanor (2017) and Kyereh et al. (2019). These instances underscore the significance of involving local communities in forest management processes and the multifaceted roles they can play in promoting effective and sustainable forest management practices.</w:t>
      </w:r>
    </w:p>
    <w:p w14:paraId="5DF64226" w14:textId="0EBAD451" w:rsidR="0091297C" w:rsidRPr="002B5B17" w:rsidRDefault="00A226E7"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When it comes to community awareness, the results show that </w:t>
      </w:r>
      <w:r w:rsidR="007F6BC0" w:rsidRPr="002B5B17">
        <w:rPr>
          <w:rFonts w:ascii="Times New Roman" w:hAnsi="Times New Roman" w:cs="Times New Roman"/>
          <w:sz w:val="24"/>
          <w:szCs w:val="24"/>
        </w:rPr>
        <w:t>a considerable proportion</w:t>
      </w:r>
      <w:r w:rsidRPr="002B5B17">
        <w:rPr>
          <w:rFonts w:ascii="Times New Roman" w:hAnsi="Times New Roman" w:cs="Times New Roman"/>
          <w:sz w:val="24"/>
          <w:szCs w:val="24"/>
        </w:rPr>
        <w:t xml:space="preserve"> of the respondents (</w:t>
      </w:r>
      <w:r w:rsidR="00436E4C" w:rsidRPr="002B5B17">
        <w:rPr>
          <w:rFonts w:ascii="Times New Roman" w:hAnsi="Times New Roman" w:cs="Times New Roman"/>
          <w:sz w:val="24"/>
          <w:szCs w:val="24"/>
        </w:rPr>
        <w:t>20</w:t>
      </w:r>
      <w:r w:rsidRPr="002B5B17">
        <w:rPr>
          <w:rFonts w:ascii="Times New Roman" w:hAnsi="Times New Roman" w:cs="Times New Roman"/>
          <w:sz w:val="24"/>
          <w:szCs w:val="24"/>
        </w:rPr>
        <w:t>%) believe that chiefs are involved in raising community awareness</w:t>
      </w:r>
      <w:r w:rsidR="00436E4C" w:rsidRPr="002B5B17">
        <w:rPr>
          <w:rFonts w:ascii="Times New Roman" w:hAnsi="Times New Roman" w:cs="Times New Roman"/>
          <w:sz w:val="24"/>
          <w:szCs w:val="24"/>
        </w:rPr>
        <w:t>.</w:t>
      </w:r>
      <w:r w:rsidRPr="002B5B17">
        <w:rPr>
          <w:rFonts w:ascii="Times New Roman" w:hAnsi="Times New Roman" w:cs="Times New Roman"/>
          <w:sz w:val="24"/>
          <w:szCs w:val="24"/>
        </w:rPr>
        <w:t xml:space="preserve"> </w:t>
      </w:r>
      <w:r w:rsidR="00436E4C" w:rsidRPr="002B5B17">
        <w:rPr>
          <w:rFonts w:ascii="Times New Roman" w:hAnsi="Times New Roman" w:cs="Times New Roman"/>
          <w:sz w:val="24"/>
          <w:szCs w:val="24"/>
        </w:rPr>
        <w:t>A key informant had this to say:</w:t>
      </w:r>
    </w:p>
    <w:p w14:paraId="4B548C29" w14:textId="632B1DA9" w:rsidR="005509BD" w:rsidRPr="002B5B17" w:rsidRDefault="005509BD" w:rsidP="005509BD">
      <w:pPr>
        <w:spacing w:line="480" w:lineRule="auto"/>
        <w:ind w:left="720" w:firstLine="60"/>
        <w:jc w:val="both"/>
        <w:rPr>
          <w:rFonts w:ascii="Times New Roman" w:hAnsi="Times New Roman" w:cs="Times New Roman"/>
          <w:sz w:val="24"/>
          <w:szCs w:val="24"/>
        </w:rPr>
      </w:pPr>
      <w:r w:rsidRPr="002B5B17">
        <w:rPr>
          <w:rFonts w:ascii="Times New Roman" w:hAnsi="Times New Roman" w:cs="Times New Roman"/>
          <w:i/>
          <w:sz w:val="24"/>
          <w:szCs w:val="24"/>
        </w:rPr>
        <w:t>“</w:t>
      </w:r>
      <w:r w:rsidR="00860E1F" w:rsidRPr="002B5B17">
        <w:rPr>
          <w:rFonts w:ascii="Times New Roman" w:hAnsi="Times New Roman" w:cs="Times New Roman"/>
          <w:i/>
          <w:sz w:val="24"/>
          <w:szCs w:val="24"/>
        </w:rPr>
        <w:t>The c</w:t>
      </w:r>
      <w:r w:rsidRPr="002B5B17">
        <w:rPr>
          <w:rFonts w:ascii="Times New Roman" w:hAnsi="Times New Roman" w:cs="Times New Roman"/>
          <w:i/>
          <w:sz w:val="24"/>
          <w:szCs w:val="24"/>
        </w:rPr>
        <w:t>hief in our village create</w:t>
      </w:r>
      <w:r w:rsidR="00860E1F" w:rsidRPr="002B5B17">
        <w:rPr>
          <w:rFonts w:ascii="Times New Roman" w:hAnsi="Times New Roman" w:cs="Times New Roman"/>
          <w:i/>
          <w:sz w:val="24"/>
          <w:szCs w:val="24"/>
        </w:rPr>
        <w:t>s</w:t>
      </w:r>
      <w:r w:rsidRPr="002B5B17">
        <w:rPr>
          <w:rFonts w:ascii="Times New Roman" w:hAnsi="Times New Roman" w:cs="Times New Roman"/>
          <w:i/>
          <w:sz w:val="24"/>
          <w:szCs w:val="24"/>
        </w:rPr>
        <w:t xml:space="preserve"> community awareness regarding the forest. The chief recognizes the importance of the forest and its conservation for our community. Occasionally he and other community leaders organize meetings, gatherings, or events to educate us on the significance of the forest, the need for its preservation, and the responsible ways to use its resources. This helps to educate and engage the community in sustainable practices and instills a sense of collective responsibility towards the forest”</w:t>
      </w:r>
      <w:r w:rsidR="001E409F" w:rsidRPr="002B5B17">
        <w:rPr>
          <w:rFonts w:ascii="Times New Roman" w:hAnsi="Times New Roman" w:cs="Times New Roman"/>
          <w:i/>
          <w:sz w:val="24"/>
          <w:szCs w:val="24"/>
        </w:rPr>
        <w:t xml:space="preserve">, </w:t>
      </w:r>
      <w:r w:rsidR="001E409F" w:rsidRPr="002B5B17">
        <w:rPr>
          <w:rFonts w:ascii="Times New Roman" w:hAnsi="Times New Roman" w:cs="Times New Roman"/>
          <w:sz w:val="24"/>
          <w:szCs w:val="24"/>
        </w:rPr>
        <w:t>(64-year-old women leader, 19/08/2023).</w:t>
      </w:r>
    </w:p>
    <w:p w14:paraId="0591F15E" w14:textId="61C93F0E" w:rsidR="000A50E9" w:rsidRPr="002B5B17" w:rsidRDefault="000A50E9"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w:t>
      </w:r>
      <w:r w:rsidR="00860E1F" w:rsidRPr="002B5B17">
        <w:rPr>
          <w:rFonts w:ascii="Times New Roman" w:hAnsi="Times New Roman" w:cs="Times New Roman"/>
          <w:sz w:val="24"/>
          <w:szCs w:val="24"/>
        </w:rPr>
        <w:t>response</w:t>
      </w:r>
      <w:r w:rsidRPr="002B5B17">
        <w:rPr>
          <w:rFonts w:ascii="Times New Roman" w:hAnsi="Times New Roman" w:cs="Times New Roman"/>
          <w:sz w:val="24"/>
          <w:szCs w:val="24"/>
        </w:rPr>
        <w:t xml:space="preserve"> reinforce</w:t>
      </w:r>
      <w:r w:rsidR="00860E1F" w:rsidRPr="002B5B17">
        <w:rPr>
          <w:rFonts w:ascii="Times New Roman" w:hAnsi="Times New Roman" w:cs="Times New Roman"/>
          <w:sz w:val="24"/>
          <w:szCs w:val="24"/>
        </w:rPr>
        <w:t>s</w:t>
      </w:r>
      <w:r w:rsidRPr="002B5B17">
        <w:rPr>
          <w:rFonts w:ascii="Times New Roman" w:hAnsi="Times New Roman" w:cs="Times New Roman"/>
          <w:sz w:val="24"/>
          <w:szCs w:val="24"/>
        </w:rPr>
        <w:t xml:space="preserve"> the qualitative findings, which suggest that the chief is actively engaged in raising community awareness regarding the forest. The findings of this study are consistent with the research conducted by Amanor (2017), which emphasized the importance of involving local actors in forest monitoring and inventory efforts. Amanor's research demonstrated that such involvement led to increased awareness of forest resources and contributed to improved forest governance within the Bia-Juabeso Forest Reserve in Ghana.</w:t>
      </w:r>
    </w:p>
    <w:p w14:paraId="4AE548E9" w14:textId="3D5BA07C" w:rsidR="005509BD" w:rsidRPr="002B5B17" w:rsidRDefault="00A226E7"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Finally, on the issue of chiefs' </w:t>
      </w:r>
      <w:r w:rsidR="00436E4C" w:rsidRPr="002B5B17">
        <w:rPr>
          <w:rFonts w:ascii="Times New Roman" w:hAnsi="Times New Roman" w:cs="Times New Roman"/>
          <w:sz w:val="24"/>
          <w:szCs w:val="24"/>
        </w:rPr>
        <w:t>participation in preparation of forest</w:t>
      </w:r>
      <w:r w:rsidRPr="002B5B17">
        <w:rPr>
          <w:rFonts w:ascii="Times New Roman" w:hAnsi="Times New Roman" w:cs="Times New Roman"/>
          <w:sz w:val="24"/>
          <w:szCs w:val="24"/>
        </w:rPr>
        <w:t xml:space="preserve"> management plans, </w:t>
      </w:r>
      <w:r w:rsidR="00860E1F" w:rsidRPr="002B5B17">
        <w:rPr>
          <w:rFonts w:ascii="Times New Roman" w:hAnsi="Times New Roman" w:cs="Times New Roman"/>
          <w:sz w:val="24"/>
          <w:szCs w:val="24"/>
        </w:rPr>
        <w:t xml:space="preserve">11.3% of the respondents said that </w:t>
      </w:r>
      <w:r w:rsidR="007F6BC0" w:rsidRPr="002B5B17">
        <w:rPr>
          <w:rFonts w:ascii="Times New Roman" w:hAnsi="Times New Roman" w:cs="Times New Roman"/>
          <w:sz w:val="24"/>
          <w:szCs w:val="24"/>
        </w:rPr>
        <w:t>chiefs were less involved in preparation of forest management plans</w:t>
      </w:r>
      <w:r w:rsidR="00860E1F" w:rsidRPr="002B5B17">
        <w:rPr>
          <w:rFonts w:ascii="Times New Roman" w:hAnsi="Times New Roman" w:cs="Times New Roman"/>
          <w:sz w:val="24"/>
          <w:szCs w:val="24"/>
        </w:rPr>
        <w:t>.</w:t>
      </w:r>
      <w:r w:rsidRPr="002B5B17">
        <w:rPr>
          <w:rFonts w:ascii="Times New Roman" w:hAnsi="Times New Roman" w:cs="Times New Roman"/>
          <w:sz w:val="24"/>
          <w:szCs w:val="24"/>
        </w:rPr>
        <w:t xml:space="preserve"> </w:t>
      </w:r>
      <w:r w:rsidR="0067577F" w:rsidRPr="002B5B17">
        <w:rPr>
          <w:rFonts w:ascii="Times New Roman" w:hAnsi="Times New Roman" w:cs="Times New Roman"/>
          <w:sz w:val="24"/>
          <w:szCs w:val="24"/>
        </w:rPr>
        <w:t>A key informant revealed:</w:t>
      </w:r>
    </w:p>
    <w:p w14:paraId="592B0176" w14:textId="59EE8874" w:rsidR="00B76AA1" w:rsidRPr="002B5B17" w:rsidRDefault="005509BD" w:rsidP="005509BD">
      <w:pPr>
        <w:spacing w:line="480" w:lineRule="auto"/>
        <w:ind w:left="720" w:firstLine="60"/>
        <w:jc w:val="both"/>
        <w:rPr>
          <w:rFonts w:ascii="Times New Roman" w:hAnsi="Times New Roman" w:cs="Times New Roman"/>
          <w:sz w:val="24"/>
          <w:szCs w:val="24"/>
        </w:rPr>
      </w:pPr>
      <w:r w:rsidRPr="002B5B17">
        <w:rPr>
          <w:rFonts w:ascii="Times New Roman" w:hAnsi="Times New Roman" w:cs="Times New Roman"/>
          <w:i/>
          <w:sz w:val="24"/>
          <w:szCs w:val="24"/>
        </w:rPr>
        <w:t xml:space="preserve">“I am uncertain about the chief's direct involvement in the forest management plans. While the chief holds a significant position in our community and has a role in guiding community affairs, the detailed aspects of forest management </w:t>
      </w:r>
      <w:r w:rsidRPr="002B5B17">
        <w:rPr>
          <w:rFonts w:ascii="Times New Roman" w:hAnsi="Times New Roman" w:cs="Times New Roman"/>
          <w:i/>
          <w:sz w:val="24"/>
          <w:szCs w:val="24"/>
        </w:rPr>
        <w:lastRenderedPageBreak/>
        <w:t>plans might involve various stakeholders, including gover</w:t>
      </w:r>
      <w:r w:rsidR="001E409F" w:rsidRPr="002B5B17">
        <w:rPr>
          <w:rFonts w:ascii="Times New Roman" w:hAnsi="Times New Roman" w:cs="Times New Roman"/>
          <w:i/>
          <w:sz w:val="24"/>
          <w:szCs w:val="24"/>
        </w:rPr>
        <w:t xml:space="preserve">nment authorities, and experts”, </w:t>
      </w:r>
      <w:r w:rsidR="001E409F" w:rsidRPr="002B5B17">
        <w:rPr>
          <w:rFonts w:ascii="Times New Roman" w:hAnsi="Times New Roman" w:cs="Times New Roman"/>
          <w:sz w:val="24"/>
          <w:szCs w:val="24"/>
        </w:rPr>
        <w:t>(34-year-old male youth leader, 31/08/2023).</w:t>
      </w:r>
    </w:p>
    <w:p w14:paraId="61E3FE81" w14:textId="237A46F9" w:rsidR="00D66A25" w:rsidRPr="002B5B17" w:rsidRDefault="00D66A25" w:rsidP="00D66A25">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study provides further qualitative support to the notion that the chief is actively involved in planning for the forest's management. The findings </w:t>
      </w:r>
      <w:r w:rsidR="00D30922" w:rsidRPr="002B5B17">
        <w:rPr>
          <w:rFonts w:ascii="Times New Roman" w:hAnsi="Times New Roman" w:cs="Times New Roman"/>
          <w:sz w:val="24"/>
          <w:szCs w:val="24"/>
        </w:rPr>
        <w:t>a</w:t>
      </w:r>
      <w:r w:rsidRPr="002B5B17">
        <w:rPr>
          <w:rFonts w:ascii="Times New Roman" w:hAnsi="Times New Roman" w:cs="Times New Roman"/>
          <w:sz w:val="24"/>
          <w:szCs w:val="24"/>
        </w:rPr>
        <w:t>r</w:t>
      </w:r>
      <w:r w:rsidR="00D30922" w:rsidRPr="002B5B17">
        <w:rPr>
          <w:rFonts w:ascii="Times New Roman" w:hAnsi="Times New Roman" w:cs="Times New Roman"/>
          <w:sz w:val="24"/>
          <w:szCs w:val="24"/>
        </w:rPr>
        <w:t>e inconsistent</w:t>
      </w:r>
      <w:r w:rsidRPr="002B5B17">
        <w:rPr>
          <w:rFonts w:ascii="Times New Roman" w:hAnsi="Times New Roman" w:cs="Times New Roman"/>
          <w:sz w:val="24"/>
          <w:szCs w:val="24"/>
        </w:rPr>
        <w:t xml:space="preserve"> with the observations made by Mensah et al. (2019) regarding community involvement in forest management in Northern Ghana. According to Mensah et al. (2019), the establishment of the Mole Community Resource Management Area (CREMA) exemplifies the collaborative efforts between the Ghana Wildlife Division, local communities, and Non-governmental Organizations. In the view of this research, these partnerships are crucial to the development and implementation of forest management plans, underscoring the importance of involving various stakeholders in the management of natural resources.</w:t>
      </w:r>
    </w:p>
    <w:p w14:paraId="02A7979F" w14:textId="77777777" w:rsidR="00D66A25" w:rsidRPr="002B5B17" w:rsidRDefault="00D66A25" w:rsidP="00D66A25">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In Southern Ghana, however, a different scenario emerges, as discussed by Amanor (2003). The community forest committees (CFCs) in this context have a more limited scope of responsibilities, primarily focusing on boundary maintenance and facilitating social responsibility agreements with timber concessionaires. Consequently, the involvement of communities is largely centered on providing labor, with relatively less active participation in the broader aspects of forest management planning. These findings highlight the need for a more comprehensive approach to community involvement in forest management, particularly in Southern Ghana, to ensure that all stakeholders are fully engaged in the planning and implementation of forest management activities.</w:t>
      </w:r>
    </w:p>
    <w:p w14:paraId="55C1F7B1" w14:textId="77777777" w:rsidR="00A17437" w:rsidRPr="002B5B17" w:rsidRDefault="00A17437" w:rsidP="00A226E7">
      <w:pPr>
        <w:spacing w:line="480" w:lineRule="auto"/>
        <w:jc w:val="both"/>
        <w:rPr>
          <w:rFonts w:ascii="Times New Roman" w:hAnsi="Times New Roman" w:cs="Times New Roman"/>
          <w:b/>
          <w:sz w:val="24"/>
          <w:szCs w:val="24"/>
        </w:rPr>
        <w:sectPr w:rsidR="00A17437" w:rsidRPr="002B5B17" w:rsidSect="002B5B17">
          <w:type w:val="continuous"/>
          <w:pgSz w:w="11906" w:h="16838" w:code="9"/>
          <w:pgMar w:top="1440" w:right="1440" w:bottom="1440" w:left="2160" w:header="720" w:footer="720" w:gutter="0"/>
          <w:cols w:space="720"/>
          <w:docGrid w:linePitch="360"/>
        </w:sectPr>
      </w:pPr>
    </w:p>
    <w:p w14:paraId="727072CB" w14:textId="77777777" w:rsidR="00A226E7" w:rsidRPr="002B5B17" w:rsidRDefault="00A226E7" w:rsidP="00C6593F">
      <w:pPr>
        <w:pStyle w:val="Heading4"/>
      </w:pPr>
      <w:bookmarkStart w:id="138" w:name="_Toc181644073"/>
      <w:r w:rsidRPr="002B5B17">
        <w:lastRenderedPageBreak/>
        <w:t xml:space="preserve">4.3.4.2: The involvement of the </w:t>
      </w:r>
      <w:r w:rsidR="007765FF" w:rsidRPr="002B5B17">
        <w:t>land</w:t>
      </w:r>
      <w:r w:rsidRPr="002B5B17">
        <w:t xml:space="preserve"> priest (Tendaana) in the co-management of the Brutu Forest Reserve</w:t>
      </w:r>
      <w:bookmarkEnd w:id="138"/>
    </w:p>
    <w:p w14:paraId="5EF0D340" w14:textId="461582E7" w:rsidR="00B76AA1" w:rsidRPr="002B5B17" w:rsidRDefault="00A226E7" w:rsidP="00D521D9">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17</w:t>
      </w:r>
      <w:r w:rsidRPr="002B5B17">
        <w:rPr>
          <w:rFonts w:ascii="Times New Roman" w:hAnsi="Times New Roman" w:cs="Times New Roman"/>
          <w:sz w:val="24"/>
          <w:szCs w:val="24"/>
        </w:rPr>
        <w:t xml:space="preserve"> shows the involvement of </w:t>
      </w:r>
      <w:r w:rsidR="00860E1F" w:rsidRPr="002B5B17">
        <w:rPr>
          <w:rFonts w:ascii="Times New Roman" w:hAnsi="Times New Roman" w:cs="Times New Roman"/>
          <w:sz w:val="24"/>
          <w:szCs w:val="24"/>
        </w:rPr>
        <w:t>the land</w:t>
      </w:r>
      <w:r w:rsidRPr="002B5B17">
        <w:rPr>
          <w:rFonts w:ascii="Times New Roman" w:hAnsi="Times New Roman" w:cs="Times New Roman"/>
          <w:sz w:val="24"/>
          <w:szCs w:val="24"/>
        </w:rPr>
        <w:t xml:space="preserve"> priest (Tendaana) in the co-manageme</w:t>
      </w:r>
      <w:r w:rsidR="00460437" w:rsidRPr="002B5B17">
        <w:rPr>
          <w:rFonts w:ascii="Times New Roman" w:hAnsi="Times New Roman" w:cs="Times New Roman"/>
          <w:sz w:val="24"/>
          <w:szCs w:val="24"/>
        </w:rPr>
        <w:t>nt of the Brutu Forest Reserve.</w:t>
      </w:r>
    </w:p>
    <w:p w14:paraId="57E5389B" w14:textId="47615FCE" w:rsidR="000665F0" w:rsidRPr="002B5B17" w:rsidRDefault="00D57C1E" w:rsidP="00D521D9">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7DA52C9C" wp14:editId="426A5717">
            <wp:extent cx="5257800" cy="3649345"/>
            <wp:effectExtent l="0" t="0" r="0" b="8255"/>
            <wp:docPr id="1478328125" name="Chart 1">
              <a:extLst xmlns:a="http://schemas.openxmlformats.org/drawingml/2006/main">
                <a:ext uri="{FF2B5EF4-FFF2-40B4-BE49-F238E27FC236}">
                  <a16:creationId xmlns:a16="http://schemas.microsoft.com/office/drawing/2014/main" id="{9D798599-F3F4-CE79-829B-142B0F9C02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FB983E7" w14:textId="19E841DC" w:rsidR="00A226E7" w:rsidRPr="002B5B17" w:rsidRDefault="0051711D" w:rsidP="00C6593F">
      <w:pPr>
        <w:pStyle w:val="Heading5"/>
      </w:pPr>
      <w:bookmarkStart w:id="139" w:name="_Toc181644118"/>
      <w:r w:rsidRPr="002B5B17">
        <w:t xml:space="preserve">Figure </w:t>
      </w:r>
      <w:fldSimple w:instr=" SEQ Figure \* ARABIC ">
        <w:r w:rsidR="008F5B95">
          <w:rPr>
            <w:noProof/>
          </w:rPr>
          <w:t>17</w:t>
        </w:r>
      </w:fldSimple>
      <w:r w:rsidRPr="002B5B17">
        <w:t>: Involvement of land priest (Tendaana) in the co-management of the Brutu forest reserve</w:t>
      </w:r>
      <w:bookmarkEnd w:id="139"/>
    </w:p>
    <w:p w14:paraId="5B05F67B" w14:textId="77777777" w:rsidR="00A226E7" w:rsidRPr="002B5B17" w:rsidRDefault="00A226E7" w:rsidP="00A226E7">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0ECDA40E" w14:textId="77777777" w:rsidR="00A226E7" w:rsidRPr="002B5B17" w:rsidRDefault="00A226E7" w:rsidP="00A226E7">
      <w:pPr>
        <w:spacing w:line="276" w:lineRule="auto"/>
        <w:jc w:val="both"/>
        <w:rPr>
          <w:rFonts w:ascii="Times New Roman" w:hAnsi="Times New Roman" w:cs="Times New Roman"/>
          <w:b/>
          <w:sz w:val="24"/>
          <w:szCs w:val="24"/>
        </w:rPr>
      </w:pPr>
    </w:p>
    <w:p w14:paraId="021B58A0" w14:textId="3F07FF79" w:rsidR="009F470F" w:rsidRPr="002B5B17" w:rsidRDefault="00A226E7"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As shown in Figure </w:t>
      </w:r>
      <w:r w:rsidR="00975F6C" w:rsidRPr="002B5B17">
        <w:rPr>
          <w:rFonts w:ascii="Times New Roman" w:hAnsi="Times New Roman" w:cs="Times New Roman"/>
          <w:sz w:val="24"/>
          <w:szCs w:val="24"/>
        </w:rPr>
        <w:t>17</w:t>
      </w:r>
      <w:r w:rsidRPr="002B5B17">
        <w:rPr>
          <w:rFonts w:ascii="Times New Roman" w:hAnsi="Times New Roman" w:cs="Times New Roman"/>
          <w:sz w:val="24"/>
          <w:szCs w:val="24"/>
        </w:rPr>
        <w:t xml:space="preserve">, a </w:t>
      </w:r>
      <w:r w:rsidR="002811A8" w:rsidRPr="002B5B17">
        <w:rPr>
          <w:rFonts w:ascii="Times New Roman" w:hAnsi="Times New Roman" w:cs="Times New Roman"/>
          <w:sz w:val="24"/>
          <w:szCs w:val="24"/>
        </w:rPr>
        <w:t>considerable</w:t>
      </w:r>
      <w:r w:rsidRPr="002B5B17">
        <w:rPr>
          <w:rFonts w:ascii="Times New Roman" w:hAnsi="Times New Roman" w:cs="Times New Roman"/>
          <w:sz w:val="24"/>
          <w:szCs w:val="24"/>
        </w:rPr>
        <w:t xml:space="preserve"> percentage</w:t>
      </w:r>
      <w:r w:rsidR="00860E1F" w:rsidRPr="002B5B17">
        <w:rPr>
          <w:rFonts w:ascii="Times New Roman" w:hAnsi="Times New Roman" w:cs="Times New Roman"/>
          <w:sz w:val="24"/>
          <w:szCs w:val="24"/>
        </w:rPr>
        <w:t xml:space="preserve"> (31.3%)</w:t>
      </w:r>
      <w:r w:rsidRPr="002B5B17">
        <w:rPr>
          <w:rFonts w:ascii="Times New Roman" w:hAnsi="Times New Roman" w:cs="Times New Roman"/>
          <w:sz w:val="24"/>
          <w:szCs w:val="24"/>
        </w:rPr>
        <w:t xml:space="preserve"> of respondents indicated that </w:t>
      </w:r>
      <w:r w:rsidR="00860E1F" w:rsidRPr="002B5B17">
        <w:rPr>
          <w:rFonts w:ascii="Times New Roman" w:hAnsi="Times New Roman" w:cs="Times New Roman"/>
          <w:sz w:val="24"/>
          <w:szCs w:val="24"/>
        </w:rPr>
        <w:t xml:space="preserve">the </w:t>
      </w:r>
      <w:r w:rsidRPr="002B5B17">
        <w:rPr>
          <w:rFonts w:ascii="Times New Roman" w:hAnsi="Times New Roman" w:cs="Times New Roman"/>
          <w:sz w:val="24"/>
          <w:szCs w:val="24"/>
        </w:rPr>
        <w:t xml:space="preserve">Tendaana </w:t>
      </w:r>
      <w:r w:rsidR="002811A8" w:rsidRPr="002B5B17">
        <w:rPr>
          <w:rFonts w:ascii="Times New Roman" w:hAnsi="Times New Roman" w:cs="Times New Roman"/>
          <w:sz w:val="24"/>
          <w:szCs w:val="24"/>
        </w:rPr>
        <w:t xml:space="preserve">is </w:t>
      </w:r>
      <w:r w:rsidRPr="002B5B17">
        <w:rPr>
          <w:rFonts w:ascii="Times New Roman" w:hAnsi="Times New Roman" w:cs="Times New Roman"/>
          <w:sz w:val="24"/>
          <w:szCs w:val="24"/>
        </w:rPr>
        <w:t>involved in creating community awareness</w:t>
      </w:r>
      <w:r w:rsidR="00860E1F" w:rsidRPr="002B5B17">
        <w:rPr>
          <w:rFonts w:ascii="Times New Roman" w:hAnsi="Times New Roman" w:cs="Times New Roman"/>
          <w:sz w:val="24"/>
          <w:szCs w:val="24"/>
        </w:rPr>
        <w:t>.</w:t>
      </w:r>
      <w:r w:rsidRPr="002B5B17">
        <w:rPr>
          <w:rFonts w:ascii="Times New Roman" w:hAnsi="Times New Roman" w:cs="Times New Roman"/>
          <w:sz w:val="24"/>
          <w:szCs w:val="24"/>
        </w:rPr>
        <w:t xml:space="preserve"> </w:t>
      </w:r>
      <w:r w:rsidR="00C176DB" w:rsidRPr="002B5B17">
        <w:rPr>
          <w:rFonts w:ascii="Times New Roman" w:hAnsi="Times New Roman" w:cs="Times New Roman"/>
          <w:sz w:val="24"/>
          <w:szCs w:val="24"/>
        </w:rPr>
        <w:t>A key informant said:</w:t>
      </w:r>
    </w:p>
    <w:p w14:paraId="0D482BEB" w14:textId="77777777" w:rsidR="00A17437" w:rsidRPr="002B5B17" w:rsidRDefault="00C94E55" w:rsidP="001E409F">
      <w:pPr>
        <w:spacing w:line="480" w:lineRule="auto"/>
        <w:ind w:left="720"/>
        <w:jc w:val="both"/>
        <w:rPr>
          <w:rFonts w:ascii="Times New Roman" w:hAnsi="Times New Roman" w:cs="Times New Roman"/>
          <w:sz w:val="24"/>
          <w:szCs w:val="24"/>
        </w:rPr>
        <w:sectPr w:rsidR="00A17437" w:rsidRPr="002B5B17" w:rsidSect="002B5B17">
          <w:type w:val="continuous"/>
          <w:pgSz w:w="11906" w:h="16838" w:code="9"/>
          <w:pgMar w:top="1440" w:right="1440" w:bottom="1440" w:left="2160" w:header="720" w:footer="720" w:gutter="0"/>
          <w:cols w:space="720"/>
          <w:docGrid w:linePitch="360"/>
        </w:sectPr>
      </w:pPr>
      <w:r w:rsidRPr="002B5B17">
        <w:rPr>
          <w:rFonts w:ascii="Times New Roman" w:hAnsi="Times New Roman" w:cs="Times New Roman"/>
          <w:i/>
          <w:sz w:val="24"/>
          <w:szCs w:val="24"/>
        </w:rPr>
        <w:t>“</w:t>
      </w:r>
      <w:r w:rsidR="009F470F" w:rsidRPr="002B5B17">
        <w:rPr>
          <w:rFonts w:ascii="Times New Roman" w:hAnsi="Times New Roman" w:cs="Times New Roman"/>
          <w:i/>
          <w:sz w:val="24"/>
          <w:szCs w:val="24"/>
        </w:rPr>
        <w:t>I do not know much about the tendaana (land priest's) actions but I reckon the land priest talks to folks in the village about the for</w:t>
      </w:r>
      <w:r w:rsidR="001E409F" w:rsidRPr="002B5B17">
        <w:rPr>
          <w:rFonts w:ascii="Times New Roman" w:hAnsi="Times New Roman" w:cs="Times New Roman"/>
          <w:i/>
          <w:sz w:val="24"/>
          <w:szCs w:val="24"/>
        </w:rPr>
        <w:t>est sometimes. I c</w:t>
      </w:r>
      <w:r w:rsidR="009F470F" w:rsidRPr="002B5B17">
        <w:rPr>
          <w:rFonts w:ascii="Times New Roman" w:hAnsi="Times New Roman" w:cs="Times New Roman"/>
          <w:i/>
          <w:sz w:val="24"/>
          <w:szCs w:val="24"/>
        </w:rPr>
        <w:t>annot say how much, though</w:t>
      </w:r>
      <w:r w:rsidRPr="002B5B17">
        <w:rPr>
          <w:rFonts w:ascii="Times New Roman" w:hAnsi="Times New Roman" w:cs="Times New Roman"/>
          <w:i/>
          <w:sz w:val="24"/>
          <w:szCs w:val="24"/>
        </w:rPr>
        <w:t>”</w:t>
      </w:r>
      <w:r w:rsidR="001E409F" w:rsidRPr="002B5B17">
        <w:rPr>
          <w:rFonts w:ascii="Times New Roman" w:hAnsi="Times New Roman" w:cs="Times New Roman"/>
          <w:i/>
          <w:sz w:val="24"/>
          <w:szCs w:val="24"/>
        </w:rPr>
        <w:t xml:space="preserve">, </w:t>
      </w:r>
      <w:r w:rsidR="001E409F" w:rsidRPr="002B5B17">
        <w:rPr>
          <w:rFonts w:ascii="Times New Roman" w:hAnsi="Times New Roman" w:cs="Times New Roman"/>
          <w:sz w:val="24"/>
          <w:szCs w:val="24"/>
        </w:rPr>
        <w:t xml:space="preserve">(50-year-old women leader, 14/08/2023). </w:t>
      </w:r>
    </w:p>
    <w:p w14:paraId="65E5D587" w14:textId="77777777" w:rsidR="00C65EA7" w:rsidRPr="002B5B17" w:rsidRDefault="00C65EA7"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The qualitative findings substantiate the results of the household survey, suggesting that the land priests are instrumental in raising community awareness regarding the Brutu forest reserve. This finding contrasts with the observations made by Husseini et al. (2016), who reported that many households in the Northern Region of Ghana were disinclined to participate in forest reserve management due to a lack of awareness about the benefits and importance of forest reserves. This perspective diverges from the findings of other studies conducted by Colfer (2005), Teye (2011), and Marfo et al. (2012), which identified several common challenges in communities, including a scarcity of meaningful incentives, insecure rights to forest resources, and a general lack of awareness of their rights in forest management.</w:t>
      </w:r>
    </w:p>
    <w:p w14:paraId="3D3D7FEC" w14:textId="32C9F96C" w:rsidR="00C94E55" w:rsidRPr="002B5B17" w:rsidRDefault="00A226E7"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Regarding the performance of rituals by</w:t>
      </w:r>
      <w:r w:rsidR="00860E1F"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Tendaana, the results showed that a quarter</w:t>
      </w:r>
      <w:r w:rsidR="0067577F" w:rsidRPr="002B5B17">
        <w:rPr>
          <w:rFonts w:ascii="Times New Roman" w:hAnsi="Times New Roman" w:cs="Times New Roman"/>
          <w:sz w:val="24"/>
          <w:szCs w:val="24"/>
        </w:rPr>
        <w:t xml:space="preserve"> (25%)</w:t>
      </w:r>
      <w:r w:rsidRPr="002B5B17">
        <w:rPr>
          <w:rFonts w:ascii="Times New Roman" w:hAnsi="Times New Roman" w:cs="Times New Roman"/>
          <w:sz w:val="24"/>
          <w:szCs w:val="24"/>
        </w:rPr>
        <w:t xml:space="preserve"> of the respondents were of the </w:t>
      </w:r>
      <w:r w:rsidR="002811A8" w:rsidRPr="002B5B17">
        <w:rPr>
          <w:rFonts w:ascii="Times New Roman" w:hAnsi="Times New Roman" w:cs="Times New Roman"/>
          <w:sz w:val="24"/>
          <w:szCs w:val="24"/>
        </w:rPr>
        <w:t>view</w:t>
      </w:r>
      <w:r w:rsidRPr="002B5B17">
        <w:rPr>
          <w:rFonts w:ascii="Times New Roman" w:hAnsi="Times New Roman" w:cs="Times New Roman"/>
          <w:sz w:val="24"/>
          <w:szCs w:val="24"/>
        </w:rPr>
        <w:t xml:space="preserve"> that </w:t>
      </w:r>
      <w:r w:rsidR="00860E1F" w:rsidRPr="002B5B17">
        <w:rPr>
          <w:rFonts w:ascii="Times New Roman" w:hAnsi="Times New Roman" w:cs="Times New Roman"/>
          <w:sz w:val="24"/>
          <w:szCs w:val="24"/>
        </w:rPr>
        <w:t xml:space="preserve">the </w:t>
      </w:r>
      <w:r w:rsidRPr="002B5B17">
        <w:rPr>
          <w:rFonts w:ascii="Times New Roman" w:hAnsi="Times New Roman" w:cs="Times New Roman"/>
          <w:sz w:val="24"/>
          <w:szCs w:val="24"/>
        </w:rPr>
        <w:t>Te</w:t>
      </w:r>
      <w:r w:rsidR="0067577F" w:rsidRPr="002B5B17">
        <w:rPr>
          <w:rFonts w:ascii="Times New Roman" w:hAnsi="Times New Roman" w:cs="Times New Roman"/>
          <w:sz w:val="24"/>
          <w:szCs w:val="24"/>
        </w:rPr>
        <w:t>ndaana is</w:t>
      </w:r>
      <w:r w:rsidRPr="002B5B17">
        <w:rPr>
          <w:rFonts w:ascii="Times New Roman" w:hAnsi="Times New Roman" w:cs="Times New Roman"/>
          <w:sz w:val="24"/>
          <w:szCs w:val="24"/>
        </w:rPr>
        <w:t xml:space="preserve"> involved in the performance of rituals as </w:t>
      </w:r>
      <w:r w:rsidR="00860E1F" w:rsidRPr="002B5B17">
        <w:rPr>
          <w:rFonts w:ascii="Times New Roman" w:hAnsi="Times New Roman" w:cs="Times New Roman"/>
          <w:sz w:val="24"/>
          <w:szCs w:val="24"/>
        </w:rPr>
        <w:t xml:space="preserve">a </w:t>
      </w:r>
      <w:r w:rsidRPr="002B5B17">
        <w:rPr>
          <w:rFonts w:ascii="Times New Roman" w:hAnsi="Times New Roman" w:cs="Times New Roman"/>
          <w:sz w:val="24"/>
          <w:szCs w:val="24"/>
        </w:rPr>
        <w:t xml:space="preserve">way of co-management of the forest reserve. </w:t>
      </w:r>
      <w:r w:rsidR="003E3273" w:rsidRPr="002B5B17">
        <w:rPr>
          <w:rFonts w:ascii="Times New Roman" w:hAnsi="Times New Roman" w:cs="Times New Roman"/>
          <w:sz w:val="24"/>
          <w:szCs w:val="24"/>
        </w:rPr>
        <w:t>A key informant had this to say:</w:t>
      </w:r>
    </w:p>
    <w:p w14:paraId="7B615F71" w14:textId="77777777" w:rsidR="00C94E55" w:rsidRPr="002B5B17" w:rsidRDefault="00C94E55" w:rsidP="00C94E55">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 xml:space="preserve">“Yes, the land priest is definitely involved in the performance of rituals. </w:t>
      </w:r>
      <w:r w:rsidR="00C176DB" w:rsidRPr="002B5B17">
        <w:rPr>
          <w:rFonts w:ascii="Times New Roman" w:hAnsi="Times New Roman" w:cs="Times New Roman"/>
          <w:i/>
          <w:sz w:val="24"/>
          <w:szCs w:val="24"/>
        </w:rPr>
        <w:t>He</w:t>
      </w:r>
      <w:r w:rsidRPr="002B5B17">
        <w:rPr>
          <w:rFonts w:ascii="Times New Roman" w:hAnsi="Times New Roman" w:cs="Times New Roman"/>
          <w:i/>
          <w:sz w:val="24"/>
          <w:szCs w:val="24"/>
        </w:rPr>
        <w:t xml:space="preserve"> play</w:t>
      </w:r>
      <w:r w:rsidR="00C176DB" w:rsidRPr="002B5B17">
        <w:rPr>
          <w:rFonts w:ascii="Times New Roman" w:hAnsi="Times New Roman" w:cs="Times New Roman"/>
          <w:i/>
          <w:sz w:val="24"/>
          <w:szCs w:val="24"/>
        </w:rPr>
        <w:t>s</w:t>
      </w:r>
      <w:r w:rsidRPr="002B5B17">
        <w:rPr>
          <w:rFonts w:ascii="Times New Roman" w:hAnsi="Times New Roman" w:cs="Times New Roman"/>
          <w:i/>
          <w:sz w:val="24"/>
          <w:szCs w:val="24"/>
        </w:rPr>
        <w:t xml:space="preserve"> a crucial role in conducting var</w:t>
      </w:r>
      <w:r w:rsidR="00A62E0C" w:rsidRPr="002B5B17">
        <w:rPr>
          <w:rFonts w:ascii="Times New Roman" w:hAnsi="Times New Roman" w:cs="Times New Roman"/>
          <w:i/>
          <w:sz w:val="24"/>
          <w:szCs w:val="24"/>
        </w:rPr>
        <w:t xml:space="preserve">ious rituals in the community”, </w:t>
      </w:r>
      <w:r w:rsidR="00A62E0C" w:rsidRPr="002B5B17">
        <w:rPr>
          <w:rFonts w:ascii="Times New Roman" w:hAnsi="Times New Roman" w:cs="Times New Roman"/>
          <w:sz w:val="24"/>
          <w:szCs w:val="24"/>
        </w:rPr>
        <w:t>(60-year-old Assembly member, 14/08/2023)</w:t>
      </w:r>
    </w:p>
    <w:p w14:paraId="619762AB" w14:textId="1AC1BDB0" w:rsidR="00C65EA7" w:rsidRPr="002B5B17" w:rsidRDefault="00C65EA7" w:rsidP="00C65EA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Based on the qualitative findings, there is confirmation from the household survey that land priests are actively involved in performing rituals related to the forest reserve. This finding is consistent with the observations of Bonye and Millar (2004) regarding the spiritual leadership role of the 'Kasawule-wurah' or land priest in northern Ghana communities. This spiritual leader, who is recognized as the custodian of the land, holds significant authority over the land and is responsible for overseeing spiritual aspects linked to the land. The 'Kasawule-wurah' conducts rituals and</w:t>
      </w:r>
      <w:r w:rsidR="00F12F61"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safeguards sacred sites, </w:t>
      </w:r>
      <w:r w:rsidRPr="002B5B17">
        <w:rPr>
          <w:rFonts w:ascii="Times New Roman" w:hAnsi="Times New Roman" w:cs="Times New Roman"/>
          <w:sz w:val="24"/>
          <w:szCs w:val="24"/>
        </w:rPr>
        <w:lastRenderedPageBreak/>
        <w:t>playing a central role in regulating the utilization of natural resources through spiritual principles and guidelines.</w:t>
      </w:r>
    </w:p>
    <w:p w14:paraId="07B11443" w14:textId="77777777" w:rsidR="00C65EA7" w:rsidRPr="002B5B17" w:rsidRDefault="00C65EA7" w:rsidP="00C65EA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Similarly, the finding also agrees with Atanga (2015) that in Malshegu in Northern Ghana, traditional authorities, particularly the land priest, are crucial in the conservation efforts concerning the Malshegu sacred grove (forest). The "Kpalna," supported by the village chief and other local leaders, orchestrates important community gatherings and rituals, displaying reverence to the Kpalevorgu god. Selected royals, elders, the chief, land priest, and the chief priest perform sacrifices and rituals to appease and express gratitude to the gods for their favor and protection.</w:t>
      </w:r>
    </w:p>
    <w:p w14:paraId="2F631586" w14:textId="51D13DB9" w:rsidR="00C94E55" w:rsidRPr="002B5B17" w:rsidRDefault="00A226E7"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As shown in Figure 4.14, a s</w:t>
      </w:r>
      <w:r w:rsidR="002811A8" w:rsidRPr="002B5B17">
        <w:rPr>
          <w:rFonts w:ascii="Times New Roman" w:hAnsi="Times New Roman" w:cs="Times New Roman"/>
          <w:sz w:val="24"/>
          <w:szCs w:val="24"/>
        </w:rPr>
        <w:t>ubstantial</w:t>
      </w:r>
      <w:r w:rsidRPr="002B5B17">
        <w:rPr>
          <w:rFonts w:ascii="Times New Roman" w:hAnsi="Times New Roman" w:cs="Times New Roman"/>
          <w:sz w:val="24"/>
          <w:szCs w:val="24"/>
        </w:rPr>
        <w:t xml:space="preserve"> proportion</w:t>
      </w:r>
      <w:r w:rsidR="00860E1F" w:rsidRPr="002B5B17">
        <w:rPr>
          <w:rFonts w:ascii="Times New Roman" w:hAnsi="Times New Roman" w:cs="Times New Roman"/>
          <w:sz w:val="24"/>
          <w:szCs w:val="24"/>
        </w:rPr>
        <w:t xml:space="preserve"> (20%)</w:t>
      </w:r>
      <w:r w:rsidRPr="002B5B17">
        <w:rPr>
          <w:rFonts w:ascii="Times New Roman" w:hAnsi="Times New Roman" w:cs="Times New Roman"/>
          <w:sz w:val="24"/>
          <w:szCs w:val="24"/>
        </w:rPr>
        <w:t xml:space="preserve"> of respondents </w:t>
      </w:r>
      <w:r w:rsidR="00A34BFC" w:rsidRPr="002B5B17">
        <w:rPr>
          <w:rFonts w:ascii="Times New Roman" w:hAnsi="Times New Roman" w:cs="Times New Roman"/>
          <w:sz w:val="24"/>
          <w:szCs w:val="24"/>
        </w:rPr>
        <w:t>believe that</w:t>
      </w:r>
      <w:r w:rsidR="00860E1F"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Tendaana</w:t>
      </w:r>
      <w:r w:rsidR="00A34BFC" w:rsidRPr="002B5B17">
        <w:rPr>
          <w:rFonts w:ascii="Times New Roman" w:hAnsi="Times New Roman" w:cs="Times New Roman"/>
          <w:sz w:val="24"/>
          <w:szCs w:val="24"/>
        </w:rPr>
        <w:t xml:space="preserve"> is</w:t>
      </w:r>
      <w:r w:rsidRPr="002B5B17">
        <w:rPr>
          <w:rFonts w:ascii="Times New Roman" w:hAnsi="Times New Roman" w:cs="Times New Roman"/>
          <w:sz w:val="24"/>
          <w:szCs w:val="24"/>
        </w:rPr>
        <w:t xml:space="preserve"> involved in monitoring and reporting. </w:t>
      </w:r>
      <w:r w:rsidR="00B05D09" w:rsidRPr="002B5B17">
        <w:rPr>
          <w:rFonts w:ascii="Times New Roman" w:hAnsi="Times New Roman" w:cs="Times New Roman"/>
          <w:sz w:val="24"/>
          <w:szCs w:val="24"/>
        </w:rPr>
        <w:t>A key informant said:</w:t>
      </w:r>
    </w:p>
    <w:p w14:paraId="073D7E97" w14:textId="77777777" w:rsidR="00C94E55" w:rsidRPr="002B5B17" w:rsidRDefault="00647295" w:rsidP="00C94E55">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t>
      </w:r>
      <w:r w:rsidR="00B05D09" w:rsidRPr="002B5B17">
        <w:rPr>
          <w:rFonts w:ascii="Times New Roman" w:hAnsi="Times New Roman" w:cs="Times New Roman"/>
          <w:i/>
          <w:sz w:val="24"/>
          <w:szCs w:val="24"/>
        </w:rPr>
        <w:t>Land priest</w:t>
      </w:r>
      <w:r w:rsidR="00C94E55" w:rsidRPr="002B5B17">
        <w:rPr>
          <w:rFonts w:ascii="Times New Roman" w:hAnsi="Times New Roman" w:cs="Times New Roman"/>
          <w:i/>
          <w:sz w:val="24"/>
          <w:szCs w:val="24"/>
        </w:rPr>
        <w:t xml:space="preserve"> play</w:t>
      </w:r>
      <w:r w:rsidR="00B05D09" w:rsidRPr="002B5B17">
        <w:rPr>
          <w:rFonts w:ascii="Times New Roman" w:hAnsi="Times New Roman" w:cs="Times New Roman"/>
          <w:i/>
          <w:sz w:val="24"/>
          <w:szCs w:val="24"/>
        </w:rPr>
        <w:t>s</w:t>
      </w:r>
      <w:r w:rsidR="00C94E55" w:rsidRPr="002B5B17">
        <w:rPr>
          <w:rFonts w:ascii="Times New Roman" w:hAnsi="Times New Roman" w:cs="Times New Roman"/>
          <w:i/>
          <w:sz w:val="24"/>
          <w:szCs w:val="24"/>
        </w:rPr>
        <w:t xml:space="preserve"> a significant role in overseeing and reporting on the condition of the forest to the necessary authority and ensuring t</w:t>
      </w:r>
      <w:r w:rsidRPr="002B5B17">
        <w:rPr>
          <w:rFonts w:ascii="Times New Roman" w:hAnsi="Times New Roman" w:cs="Times New Roman"/>
          <w:i/>
          <w:sz w:val="24"/>
          <w:szCs w:val="24"/>
        </w:rPr>
        <w:t>heir preservation and adherence”</w:t>
      </w:r>
      <w:r w:rsidR="00EE2BF2" w:rsidRPr="002B5B17">
        <w:rPr>
          <w:rFonts w:ascii="Times New Roman" w:hAnsi="Times New Roman" w:cs="Times New Roman"/>
          <w:i/>
          <w:sz w:val="24"/>
          <w:szCs w:val="24"/>
        </w:rPr>
        <w:t xml:space="preserve">, </w:t>
      </w:r>
      <w:r w:rsidR="00EE2BF2" w:rsidRPr="002B5B17">
        <w:rPr>
          <w:rFonts w:ascii="Times New Roman" w:hAnsi="Times New Roman" w:cs="Times New Roman"/>
          <w:sz w:val="24"/>
          <w:szCs w:val="24"/>
        </w:rPr>
        <w:t xml:space="preserve">(45-year-old female unit committee member, 19/08/2023) </w:t>
      </w:r>
    </w:p>
    <w:p w14:paraId="5D2E1037" w14:textId="56CD0AE5" w:rsidR="00C65EA7" w:rsidRPr="002B5B17" w:rsidRDefault="00C65EA7"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key informant</w:t>
      </w:r>
      <w:r w:rsidR="00860E1F" w:rsidRPr="002B5B17">
        <w:rPr>
          <w:rFonts w:ascii="Times New Roman" w:hAnsi="Times New Roman" w:cs="Times New Roman"/>
          <w:sz w:val="24"/>
          <w:szCs w:val="24"/>
        </w:rPr>
        <w:t xml:space="preserve">s’ </w:t>
      </w:r>
      <w:r w:rsidRPr="002B5B17">
        <w:rPr>
          <w:rFonts w:ascii="Times New Roman" w:hAnsi="Times New Roman" w:cs="Times New Roman"/>
          <w:sz w:val="24"/>
          <w:szCs w:val="24"/>
        </w:rPr>
        <w:t xml:space="preserve">insights concur with the quantitative data, indicating that a substantial portion of respondents believe that land priests actively participate in monitoring and reporting. These findings are consistent with the research of Amanor (2017) and Kyereh et al. (2019), which highlight the positive outcomes of engaging local actors in forest co-management. Specifically, Amanor (2017) found that involving local actors in forest monitoring and inventory increased awareness of forest resources and improved forest governance within the Bia-Juabeso Forest Reserve. Similarly, Kyereh et al. (2019) demonstrated that involving local actors in forest patrols and monitoring effectively reduced illegal logging and forest encroachment in the Offinso </w:t>
      </w:r>
      <w:r w:rsidRPr="002B5B17">
        <w:rPr>
          <w:rFonts w:ascii="Times New Roman" w:hAnsi="Times New Roman" w:cs="Times New Roman"/>
          <w:sz w:val="24"/>
          <w:szCs w:val="24"/>
        </w:rPr>
        <w:lastRenderedPageBreak/>
        <w:t>Forest Reserve. These studies collectively emphasize the crucial role that local communities play in managing and conserving forest resources, and suggest the potential for productive partnerships between local actors and governmental or conservation bodies in promoting sustainable forest management practices.</w:t>
      </w:r>
    </w:p>
    <w:p w14:paraId="4B30F202" w14:textId="1E34A58B" w:rsidR="00C640D7" w:rsidRPr="002B5B17" w:rsidRDefault="00A226E7" w:rsidP="00A226E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forest management plans, the results in Figure </w:t>
      </w:r>
      <w:r w:rsidR="00975F6C" w:rsidRPr="002B5B17">
        <w:rPr>
          <w:rFonts w:ascii="Times New Roman" w:hAnsi="Times New Roman" w:cs="Times New Roman"/>
          <w:sz w:val="24"/>
          <w:szCs w:val="24"/>
        </w:rPr>
        <w:t>17</w:t>
      </w:r>
      <w:r w:rsidRPr="002B5B17">
        <w:rPr>
          <w:rFonts w:ascii="Times New Roman" w:hAnsi="Times New Roman" w:cs="Times New Roman"/>
          <w:sz w:val="24"/>
          <w:szCs w:val="24"/>
        </w:rPr>
        <w:t xml:space="preserve"> show that </w:t>
      </w:r>
      <w:r w:rsidR="00A34BFC" w:rsidRPr="002B5B17">
        <w:rPr>
          <w:rFonts w:ascii="Times New Roman" w:hAnsi="Times New Roman" w:cs="Times New Roman"/>
          <w:sz w:val="24"/>
          <w:szCs w:val="24"/>
        </w:rPr>
        <w:t>nearly</w:t>
      </w:r>
      <w:r w:rsidRPr="002B5B17">
        <w:rPr>
          <w:rFonts w:ascii="Times New Roman" w:hAnsi="Times New Roman" w:cs="Times New Roman"/>
          <w:sz w:val="24"/>
          <w:szCs w:val="24"/>
        </w:rPr>
        <w:t xml:space="preserve"> a quarter</w:t>
      </w:r>
      <w:r w:rsidR="00860E1F" w:rsidRPr="002B5B17">
        <w:rPr>
          <w:rFonts w:ascii="Times New Roman" w:hAnsi="Times New Roman" w:cs="Times New Roman"/>
          <w:sz w:val="24"/>
          <w:szCs w:val="24"/>
        </w:rPr>
        <w:t xml:space="preserve"> (23.8%)</w:t>
      </w:r>
      <w:r w:rsidRPr="002B5B17">
        <w:rPr>
          <w:rFonts w:ascii="Times New Roman" w:hAnsi="Times New Roman" w:cs="Times New Roman"/>
          <w:sz w:val="24"/>
          <w:szCs w:val="24"/>
        </w:rPr>
        <w:t xml:space="preserve"> of respondents perceive Tendaana</w:t>
      </w:r>
      <w:r w:rsidR="00860E1F" w:rsidRPr="002B5B17">
        <w:rPr>
          <w:rFonts w:ascii="Times New Roman" w:hAnsi="Times New Roman" w:cs="Times New Roman"/>
          <w:sz w:val="24"/>
          <w:szCs w:val="24"/>
        </w:rPr>
        <w:t>s</w:t>
      </w:r>
      <w:r w:rsidRPr="002B5B17">
        <w:rPr>
          <w:rFonts w:ascii="Times New Roman" w:hAnsi="Times New Roman" w:cs="Times New Roman"/>
          <w:sz w:val="24"/>
          <w:szCs w:val="24"/>
        </w:rPr>
        <w:t xml:space="preserve"> to be involved in forest management plans</w:t>
      </w:r>
      <w:r w:rsidR="00860E1F" w:rsidRPr="002B5B17">
        <w:rPr>
          <w:rFonts w:ascii="Times New Roman" w:hAnsi="Times New Roman" w:cs="Times New Roman"/>
          <w:sz w:val="24"/>
          <w:szCs w:val="24"/>
        </w:rPr>
        <w:t xml:space="preserve">. </w:t>
      </w:r>
      <w:r w:rsidR="003B6A7A" w:rsidRPr="002B5B17">
        <w:rPr>
          <w:rFonts w:ascii="Times New Roman" w:hAnsi="Times New Roman" w:cs="Times New Roman"/>
          <w:sz w:val="24"/>
          <w:szCs w:val="24"/>
        </w:rPr>
        <w:t>A key informant said:</w:t>
      </w:r>
    </w:p>
    <w:p w14:paraId="2FC12360" w14:textId="77777777" w:rsidR="00453BB6" w:rsidRPr="002B5B17" w:rsidRDefault="00647295" w:rsidP="00453BB6">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“Based on what I know,</w:t>
      </w:r>
      <w:r w:rsidR="00BA5AC9" w:rsidRPr="002B5B17">
        <w:rPr>
          <w:rFonts w:ascii="Times New Roman" w:hAnsi="Times New Roman" w:cs="Times New Roman"/>
          <w:i/>
          <w:sz w:val="24"/>
          <w:szCs w:val="24"/>
        </w:rPr>
        <w:t xml:space="preserve"> the land priest </w:t>
      </w:r>
      <w:r w:rsidR="003B6A7A" w:rsidRPr="002B5B17">
        <w:rPr>
          <w:rFonts w:ascii="Times New Roman" w:hAnsi="Times New Roman" w:cs="Times New Roman"/>
          <w:i/>
          <w:sz w:val="24"/>
          <w:szCs w:val="24"/>
        </w:rPr>
        <w:t>is not actually</w:t>
      </w:r>
      <w:r w:rsidRPr="002B5B17">
        <w:rPr>
          <w:rFonts w:ascii="Times New Roman" w:hAnsi="Times New Roman" w:cs="Times New Roman"/>
          <w:i/>
          <w:sz w:val="24"/>
          <w:szCs w:val="24"/>
        </w:rPr>
        <w:t xml:space="preserve"> in</w:t>
      </w:r>
      <w:r w:rsidR="003B6A7A" w:rsidRPr="002B5B17">
        <w:rPr>
          <w:rFonts w:ascii="Times New Roman" w:hAnsi="Times New Roman" w:cs="Times New Roman"/>
          <w:i/>
          <w:sz w:val="24"/>
          <w:szCs w:val="24"/>
        </w:rPr>
        <w:t>volved</w:t>
      </w:r>
      <w:r w:rsidRPr="002B5B17">
        <w:rPr>
          <w:rFonts w:ascii="Times New Roman" w:hAnsi="Times New Roman" w:cs="Times New Roman"/>
          <w:i/>
          <w:sz w:val="24"/>
          <w:szCs w:val="24"/>
        </w:rPr>
        <w:t xml:space="preserve"> in forest management plans. </w:t>
      </w:r>
      <w:r w:rsidR="004329DD" w:rsidRPr="002B5B17">
        <w:rPr>
          <w:rFonts w:ascii="Times New Roman" w:hAnsi="Times New Roman" w:cs="Times New Roman"/>
          <w:i/>
          <w:sz w:val="24"/>
          <w:szCs w:val="24"/>
        </w:rPr>
        <w:t>His</w:t>
      </w:r>
      <w:r w:rsidRPr="002B5B17">
        <w:rPr>
          <w:rFonts w:ascii="Times New Roman" w:hAnsi="Times New Roman" w:cs="Times New Roman"/>
          <w:i/>
          <w:sz w:val="24"/>
          <w:szCs w:val="24"/>
        </w:rPr>
        <w:t xml:space="preserve"> role could include providing insights or guidance based on cultural and spiritual persp</w:t>
      </w:r>
      <w:r w:rsidR="003B6A7A" w:rsidRPr="002B5B17">
        <w:rPr>
          <w:rFonts w:ascii="Times New Roman" w:hAnsi="Times New Roman" w:cs="Times New Roman"/>
          <w:i/>
          <w:sz w:val="24"/>
          <w:szCs w:val="24"/>
        </w:rPr>
        <w:t>ectives, but the extent of his</w:t>
      </w:r>
      <w:r w:rsidRPr="002B5B17">
        <w:rPr>
          <w:rFonts w:ascii="Times New Roman" w:hAnsi="Times New Roman" w:cs="Times New Roman"/>
          <w:i/>
          <w:sz w:val="24"/>
          <w:szCs w:val="24"/>
        </w:rPr>
        <w:t xml:space="preserve"> involvement</w:t>
      </w:r>
      <w:r w:rsidR="003B6A7A" w:rsidRPr="002B5B17">
        <w:rPr>
          <w:rFonts w:ascii="Times New Roman" w:hAnsi="Times New Roman" w:cs="Times New Roman"/>
          <w:i/>
          <w:sz w:val="24"/>
          <w:szCs w:val="24"/>
        </w:rPr>
        <w:t xml:space="preserve"> in forest management plans</w:t>
      </w:r>
      <w:r w:rsidRPr="002B5B17">
        <w:rPr>
          <w:rFonts w:ascii="Times New Roman" w:hAnsi="Times New Roman" w:cs="Times New Roman"/>
          <w:i/>
          <w:sz w:val="24"/>
          <w:szCs w:val="24"/>
        </w:rPr>
        <w:t xml:space="preserve"> would need more det</w:t>
      </w:r>
      <w:r w:rsidR="00BA5AC9" w:rsidRPr="002B5B17">
        <w:rPr>
          <w:rFonts w:ascii="Times New Roman" w:hAnsi="Times New Roman" w:cs="Times New Roman"/>
          <w:i/>
          <w:sz w:val="24"/>
          <w:szCs w:val="24"/>
        </w:rPr>
        <w:t xml:space="preserve">ailed investigation to confirm”, </w:t>
      </w:r>
      <w:r w:rsidR="00BA5AC9" w:rsidRPr="002B5B17">
        <w:rPr>
          <w:rFonts w:ascii="Times New Roman" w:hAnsi="Times New Roman" w:cs="Times New Roman"/>
          <w:sz w:val="24"/>
          <w:szCs w:val="24"/>
        </w:rPr>
        <w:t>(60-year-old Assembly member, 19/08/2023)</w:t>
      </w:r>
    </w:p>
    <w:p w14:paraId="1F76DBE4" w14:textId="012E1CA0" w:rsidR="00C65EA7" w:rsidRPr="002B5B17" w:rsidRDefault="00C65EA7"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key informant's insights con</w:t>
      </w:r>
      <w:r w:rsidR="0073732A" w:rsidRPr="002B5B17">
        <w:rPr>
          <w:rFonts w:ascii="Times New Roman" w:hAnsi="Times New Roman" w:cs="Times New Roman"/>
          <w:sz w:val="24"/>
          <w:szCs w:val="24"/>
        </w:rPr>
        <w:t>trast</w:t>
      </w:r>
      <w:r w:rsidRPr="002B5B17">
        <w:rPr>
          <w:rFonts w:ascii="Times New Roman" w:hAnsi="Times New Roman" w:cs="Times New Roman"/>
          <w:sz w:val="24"/>
          <w:szCs w:val="24"/>
        </w:rPr>
        <w:t xml:space="preserve"> with the quantitative data, indicating that a substantial number of respondents acknowledge the active participation of land priests in forest management plans. This correlation is in line with the viewpoints expressed by Blaikie (2006) and Ribot (2002) regarding the significance of local actors in the formulation of policies and forest management plans. Both scholars have emphasized the importance of involving local actors due to their comprehensive familiarity with the local ecological and social systems. As demonstrated empirically in this study, the acquisition of knowledge translates into valuable contributions towards the formulation of effective policies and forest management plans, which ultimately could result in improved forest management outcomes.</w:t>
      </w:r>
    </w:p>
    <w:p w14:paraId="65781EFD" w14:textId="77777777" w:rsidR="00A17437" w:rsidRPr="002B5B17" w:rsidRDefault="00A17437" w:rsidP="00FC496A">
      <w:pPr>
        <w:spacing w:line="480" w:lineRule="auto"/>
        <w:jc w:val="both"/>
        <w:rPr>
          <w:rFonts w:ascii="Times New Roman" w:hAnsi="Times New Roman" w:cs="Times New Roman"/>
          <w:b/>
          <w:sz w:val="24"/>
          <w:szCs w:val="24"/>
        </w:rPr>
        <w:sectPr w:rsidR="00A17437" w:rsidRPr="002B5B17" w:rsidSect="002B5B17">
          <w:type w:val="continuous"/>
          <w:pgSz w:w="11906" w:h="16838" w:code="9"/>
          <w:pgMar w:top="1440" w:right="1440" w:bottom="1440" w:left="2160" w:header="720" w:footer="720" w:gutter="0"/>
          <w:cols w:space="720"/>
          <w:docGrid w:linePitch="360"/>
        </w:sectPr>
      </w:pPr>
    </w:p>
    <w:p w14:paraId="2DDE6E48" w14:textId="77777777" w:rsidR="00FC496A" w:rsidRPr="002B5B17" w:rsidRDefault="00FC496A" w:rsidP="00C6593F">
      <w:pPr>
        <w:pStyle w:val="Heading4"/>
      </w:pPr>
      <w:bookmarkStart w:id="140" w:name="_Toc181644074"/>
      <w:r w:rsidRPr="002B5B17">
        <w:lastRenderedPageBreak/>
        <w:t>4.3.4.3: Involvement of Queen Mothers in co-management of the Brutu Forest Reserve</w:t>
      </w:r>
      <w:bookmarkEnd w:id="140"/>
    </w:p>
    <w:p w14:paraId="49397954" w14:textId="49C25FFA" w:rsidR="00C640D7" w:rsidRPr="002B5B17" w:rsidRDefault="00FC496A"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18</w:t>
      </w:r>
      <w:r w:rsidRPr="002B5B17">
        <w:rPr>
          <w:rFonts w:ascii="Times New Roman" w:hAnsi="Times New Roman" w:cs="Times New Roman"/>
          <w:sz w:val="24"/>
          <w:szCs w:val="24"/>
        </w:rPr>
        <w:t xml:space="preserve"> shows the participation of queen mothers in the co-management of the Brutu Forest Reserve.</w:t>
      </w:r>
    </w:p>
    <w:p w14:paraId="3CF055B2" w14:textId="4FFCE3FC" w:rsidR="00C640D7" w:rsidRPr="002B5B17" w:rsidRDefault="00796CA2" w:rsidP="00B76AA1">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33C31AE8" wp14:editId="2ACE93C2">
            <wp:extent cx="5200650" cy="4260850"/>
            <wp:effectExtent l="0" t="0" r="0" b="6350"/>
            <wp:docPr id="186169369" name="Chart 1">
              <a:extLst xmlns:a="http://schemas.openxmlformats.org/drawingml/2006/main">
                <a:ext uri="{FF2B5EF4-FFF2-40B4-BE49-F238E27FC236}">
                  <a16:creationId xmlns:a16="http://schemas.microsoft.com/office/drawing/2014/main" id="{221B6C10-FBDD-5C65-0882-A40B4DB787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B1460C2" w14:textId="637BC408" w:rsidR="00184A4F" w:rsidRPr="002B5B17" w:rsidRDefault="0051711D" w:rsidP="00C6593F">
      <w:pPr>
        <w:pStyle w:val="Heading5"/>
      </w:pPr>
      <w:bookmarkStart w:id="141" w:name="_Toc181644119"/>
      <w:r w:rsidRPr="002B5B17">
        <w:t xml:space="preserve">Figure </w:t>
      </w:r>
      <w:fldSimple w:instr=" SEQ Figure \* ARABIC ">
        <w:r w:rsidR="008F5B95">
          <w:rPr>
            <w:noProof/>
          </w:rPr>
          <w:t>18</w:t>
        </w:r>
      </w:fldSimple>
      <w:r w:rsidRPr="002B5B17">
        <w:t>:Queen mothers’ involvement in the co-management of Brutu forest reserve</w:t>
      </w:r>
      <w:bookmarkEnd w:id="141"/>
    </w:p>
    <w:p w14:paraId="07D0DD2E" w14:textId="77777777" w:rsidR="00761D09" w:rsidRPr="002B5B17" w:rsidRDefault="00C640D7" w:rsidP="00972513">
      <w:pPr>
        <w:spacing w:line="480" w:lineRule="auto"/>
        <w:rPr>
          <w:rFonts w:ascii="Times New Roman" w:hAnsi="Times New Roman" w:cs="Times New Roman"/>
          <w:b/>
          <w:sz w:val="24"/>
          <w:szCs w:val="24"/>
        </w:rPr>
      </w:pPr>
      <w:r w:rsidRPr="002B5B17">
        <w:rPr>
          <w:rFonts w:ascii="Times New Roman" w:hAnsi="Times New Roman" w:cs="Times New Roman"/>
          <w:b/>
          <w:sz w:val="24"/>
          <w:szCs w:val="24"/>
        </w:rPr>
        <w:t>Source: Field Survey</w:t>
      </w:r>
    </w:p>
    <w:p w14:paraId="72C1D3FF" w14:textId="2C0B8D51" w:rsidR="004E4516" w:rsidRPr="002B5B17" w:rsidRDefault="00FC496A"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According to the results in Figure </w:t>
      </w:r>
      <w:r w:rsidR="00975F6C" w:rsidRPr="002B5B17">
        <w:rPr>
          <w:rFonts w:ascii="Times New Roman" w:hAnsi="Times New Roman" w:cs="Times New Roman"/>
          <w:sz w:val="24"/>
          <w:szCs w:val="24"/>
        </w:rPr>
        <w:t>18</w:t>
      </w:r>
      <w:r w:rsidRPr="002B5B17">
        <w:rPr>
          <w:rFonts w:ascii="Times New Roman" w:hAnsi="Times New Roman" w:cs="Times New Roman"/>
          <w:sz w:val="24"/>
          <w:szCs w:val="24"/>
        </w:rPr>
        <w:t xml:space="preserve">, </w:t>
      </w:r>
      <w:r w:rsidR="002811A8" w:rsidRPr="002B5B17">
        <w:rPr>
          <w:rFonts w:ascii="Times New Roman" w:hAnsi="Times New Roman" w:cs="Times New Roman"/>
          <w:sz w:val="24"/>
          <w:szCs w:val="24"/>
        </w:rPr>
        <w:t xml:space="preserve">substantial proportion </w:t>
      </w:r>
      <w:r w:rsidR="00480F04" w:rsidRPr="002B5B17">
        <w:rPr>
          <w:rFonts w:ascii="Times New Roman" w:hAnsi="Times New Roman" w:cs="Times New Roman"/>
          <w:sz w:val="24"/>
          <w:szCs w:val="24"/>
        </w:rPr>
        <w:t xml:space="preserve">(14.7%) </w:t>
      </w:r>
      <w:r w:rsidR="002811A8" w:rsidRPr="002B5B17">
        <w:rPr>
          <w:rFonts w:ascii="Times New Roman" w:hAnsi="Times New Roman" w:cs="Times New Roman"/>
          <w:sz w:val="24"/>
          <w:szCs w:val="24"/>
        </w:rPr>
        <w:t>of the</w:t>
      </w:r>
      <w:r w:rsidRPr="002B5B17">
        <w:rPr>
          <w:rFonts w:ascii="Times New Roman" w:hAnsi="Times New Roman" w:cs="Times New Roman"/>
          <w:sz w:val="24"/>
          <w:szCs w:val="24"/>
        </w:rPr>
        <w:t xml:space="preserve"> respondents believe that queen mothers primarily participate in women's education initiatives</w:t>
      </w:r>
      <w:r w:rsidR="00480F04" w:rsidRPr="002B5B17">
        <w:rPr>
          <w:rFonts w:ascii="Times New Roman" w:hAnsi="Times New Roman" w:cs="Times New Roman"/>
          <w:sz w:val="24"/>
          <w:szCs w:val="24"/>
        </w:rPr>
        <w:t xml:space="preserve">. </w:t>
      </w:r>
      <w:r w:rsidR="00316930" w:rsidRPr="002B5B17">
        <w:rPr>
          <w:rFonts w:ascii="Times New Roman" w:hAnsi="Times New Roman" w:cs="Times New Roman"/>
          <w:sz w:val="24"/>
          <w:szCs w:val="24"/>
        </w:rPr>
        <w:t>One of the key informant</w:t>
      </w:r>
      <w:r w:rsidR="00541BAC" w:rsidRPr="002B5B17">
        <w:rPr>
          <w:rFonts w:ascii="Times New Roman" w:hAnsi="Times New Roman" w:cs="Times New Roman"/>
          <w:sz w:val="24"/>
          <w:szCs w:val="24"/>
        </w:rPr>
        <w:t>s</w:t>
      </w:r>
      <w:r w:rsidR="00316930" w:rsidRPr="002B5B17">
        <w:rPr>
          <w:rFonts w:ascii="Times New Roman" w:hAnsi="Times New Roman" w:cs="Times New Roman"/>
          <w:sz w:val="24"/>
          <w:szCs w:val="24"/>
        </w:rPr>
        <w:t xml:space="preserve"> remarked:</w:t>
      </w:r>
    </w:p>
    <w:p w14:paraId="10EED6E0" w14:textId="77AA22F5" w:rsidR="004E4516" w:rsidRPr="002B5B17" w:rsidRDefault="004E4516" w:rsidP="004E4516">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t>
      </w:r>
      <w:r w:rsidR="00541BAC" w:rsidRPr="002B5B17">
        <w:rPr>
          <w:rFonts w:ascii="Times New Roman" w:hAnsi="Times New Roman" w:cs="Times New Roman"/>
          <w:i/>
          <w:sz w:val="24"/>
          <w:szCs w:val="24"/>
        </w:rPr>
        <w:t>Sure,</w:t>
      </w:r>
      <w:r w:rsidRPr="002B5B17">
        <w:rPr>
          <w:rFonts w:ascii="Times New Roman" w:hAnsi="Times New Roman" w:cs="Times New Roman"/>
          <w:i/>
          <w:sz w:val="24"/>
          <w:szCs w:val="24"/>
        </w:rPr>
        <w:t xml:space="preserve"> I think the queen mother actively participates in education initiatives for women in the village regarding the forest reserve. She plays a vital role in </w:t>
      </w:r>
      <w:r w:rsidRPr="002B5B17">
        <w:rPr>
          <w:rFonts w:ascii="Times New Roman" w:hAnsi="Times New Roman" w:cs="Times New Roman"/>
          <w:i/>
          <w:sz w:val="24"/>
          <w:szCs w:val="24"/>
        </w:rPr>
        <w:lastRenderedPageBreak/>
        <w:t>raising awareness</w:t>
      </w:r>
      <w:r w:rsidR="00480F04" w:rsidRPr="002B5B17">
        <w:rPr>
          <w:rFonts w:ascii="Times New Roman" w:hAnsi="Times New Roman" w:cs="Times New Roman"/>
          <w:i/>
          <w:sz w:val="24"/>
          <w:szCs w:val="24"/>
        </w:rPr>
        <w:t xml:space="preserve"> </w:t>
      </w:r>
      <w:r w:rsidRPr="002B5B17">
        <w:rPr>
          <w:rFonts w:ascii="Times New Roman" w:hAnsi="Times New Roman" w:cs="Times New Roman"/>
          <w:i/>
          <w:sz w:val="24"/>
          <w:szCs w:val="24"/>
        </w:rPr>
        <w:t>among women about the importance of preservin</w:t>
      </w:r>
      <w:r w:rsidR="002E6B29" w:rsidRPr="002B5B17">
        <w:rPr>
          <w:rFonts w:ascii="Times New Roman" w:hAnsi="Times New Roman" w:cs="Times New Roman"/>
          <w:i/>
          <w:sz w:val="24"/>
          <w:szCs w:val="24"/>
        </w:rPr>
        <w:t xml:space="preserve">g the forest and its resources”, </w:t>
      </w:r>
      <w:r w:rsidR="002E6B29" w:rsidRPr="002B5B17">
        <w:rPr>
          <w:rFonts w:ascii="Times New Roman" w:hAnsi="Times New Roman" w:cs="Times New Roman"/>
          <w:sz w:val="24"/>
          <w:szCs w:val="24"/>
        </w:rPr>
        <w:t>(65-year-old Reagent, 31/08/2023).</w:t>
      </w:r>
    </w:p>
    <w:p w14:paraId="35B5FEF5" w14:textId="77777777" w:rsidR="00453BB6" w:rsidRPr="002B5B17" w:rsidRDefault="00453BB6"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insights obtained from the key informant resonate with the quantitative data, emphasizing that a significant proportion of respondents perceive the active involvement of the queen mother in forest education initiatives for women.</w:t>
      </w:r>
    </w:p>
    <w:p w14:paraId="2202BD98" w14:textId="1282B22D" w:rsidR="004E4516" w:rsidRPr="002B5B17" w:rsidRDefault="00FC496A"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community awareness, the results show that </w:t>
      </w:r>
      <w:r w:rsidR="002811A8" w:rsidRPr="002B5B17">
        <w:rPr>
          <w:rFonts w:ascii="Times New Roman" w:hAnsi="Times New Roman" w:cs="Times New Roman"/>
          <w:sz w:val="24"/>
          <w:szCs w:val="24"/>
        </w:rPr>
        <w:t xml:space="preserve">considerable percentage </w:t>
      </w:r>
      <w:r w:rsidR="00480F04" w:rsidRPr="002B5B17">
        <w:rPr>
          <w:rFonts w:ascii="Times New Roman" w:hAnsi="Times New Roman" w:cs="Times New Roman"/>
          <w:sz w:val="24"/>
          <w:szCs w:val="24"/>
        </w:rPr>
        <w:t xml:space="preserve">(17.4%) </w:t>
      </w:r>
      <w:r w:rsidR="002811A8" w:rsidRPr="002B5B17">
        <w:rPr>
          <w:rFonts w:ascii="Times New Roman" w:hAnsi="Times New Roman" w:cs="Times New Roman"/>
          <w:sz w:val="24"/>
          <w:szCs w:val="24"/>
        </w:rPr>
        <w:t>of the</w:t>
      </w:r>
      <w:r w:rsidRPr="002B5B17">
        <w:rPr>
          <w:rFonts w:ascii="Times New Roman" w:hAnsi="Times New Roman" w:cs="Times New Roman"/>
          <w:sz w:val="24"/>
          <w:szCs w:val="24"/>
        </w:rPr>
        <w:t xml:space="preserve"> respondents felt that queen mothers were involved to create community awareness of the forest reserve</w:t>
      </w:r>
      <w:r w:rsidR="00480F04" w:rsidRPr="002B5B17">
        <w:rPr>
          <w:rFonts w:ascii="Times New Roman" w:hAnsi="Times New Roman" w:cs="Times New Roman"/>
          <w:sz w:val="24"/>
          <w:szCs w:val="24"/>
        </w:rPr>
        <w:t xml:space="preserve">. </w:t>
      </w:r>
      <w:r w:rsidR="00A7306A" w:rsidRPr="002B5B17">
        <w:rPr>
          <w:rFonts w:ascii="Times New Roman" w:hAnsi="Times New Roman" w:cs="Times New Roman"/>
          <w:sz w:val="24"/>
          <w:szCs w:val="24"/>
        </w:rPr>
        <w:t xml:space="preserve">A key informant </w:t>
      </w:r>
      <w:r w:rsidR="00480F04" w:rsidRPr="002B5B17">
        <w:rPr>
          <w:rFonts w:ascii="Times New Roman" w:hAnsi="Times New Roman" w:cs="Times New Roman"/>
          <w:sz w:val="24"/>
          <w:szCs w:val="24"/>
        </w:rPr>
        <w:t>noted</w:t>
      </w:r>
      <w:r w:rsidR="00A7306A" w:rsidRPr="002B5B17">
        <w:rPr>
          <w:rFonts w:ascii="Times New Roman" w:hAnsi="Times New Roman" w:cs="Times New Roman"/>
          <w:sz w:val="24"/>
          <w:szCs w:val="24"/>
        </w:rPr>
        <w:t>:</w:t>
      </w:r>
    </w:p>
    <w:p w14:paraId="5E3039B9" w14:textId="0F1DD8E5" w:rsidR="00FC496A" w:rsidRPr="002B5B17" w:rsidRDefault="004E4516" w:rsidP="004E4516">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“Though the queen mother</w:t>
      </w:r>
      <w:r w:rsidR="008F0760" w:rsidRPr="002B5B17">
        <w:rPr>
          <w:rFonts w:ascii="Times New Roman" w:hAnsi="Times New Roman" w:cs="Times New Roman"/>
          <w:i/>
          <w:sz w:val="24"/>
          <w:szCs w:val="24"/>
        </w:rPr>
        <w:t>s</w:t>
      </w:r>
      <w:r w:rsidRPr="002B5B17">
        <w:rPr>
          <w:rFonts w:ascii="Times New Roman" w:hAnsi="Times New Roman" w:cs="Times New Roman"/>
          <w:i/>
          <w:sz w:val="24"/>
          <w:szCs w:val="24"/>
        </w:rPr>
        <w:t xml:space="preserve"> </w:t>
      </w:r>
      <w:r w:rsidR="008F0760" w:rsidRPr="002B5B17">
        <w:rPr>
          <w:rFonts w:ascii="Times New Roman" w:hAnsi="Times New Roman" w:cs="Times New Roman"/>
          <w:i/>
          <w:sz w:val="24"/>
          <w:szCs w:val="24"/>
        </w:rPr>
        <w:t>are</w:t>
      </w:r>
      <w:r w:rsidRPr="002B5B17">
        <w:rPr>
          <w:rFonts w:ascii="Times New Roman" w:hAnsi="Times New Roman" w:cs="Times New Roman"/>
          <w:i/>
          <w:sz w:val="24"/>
          <w:szCs w:val="24"/>
        </w:rPr>
        <w:t xml:space="preserve"> not very knowledgeable in forestry, </w:t>
      </w:r>
      <w:r w:rsidR="008F0760" w:rsidRPr="002B5B17">
        <w:rPr>
          <w:rFonts w:ascii="Times New Roman" w:hAnsi="Times New Roman" w:cs="Times New Roman"/>
          <w:i/>
          <w:sz w:val="24"/>
          <w:szCs w:val="24"/>
        </w:rPr>
        <w:t>they try</w:t>
      </w:r>
      <w:r w:rsidRPr="002B5B17">
        <w:rPr>
          <w:rFonts w:ascii="Times New Roman" w:hAnsi="Times New Roman" w:cs="Times New Roman"/>
          <w:i/>
          <w:sz w:val="24"/>
          <w:szCs w:val="24"/>
        </w:rPr>
        <w:t xml:space="preserve"> </w:t>
      </w:r>
      <w:r w:rsidR="008F0760" w:rsidRPr="002B5B17">
        <w:rPr>
          <w:rFonts w:ascii="Times New Roman" w:hAnsi="Times New Roman" w:cs="Times New Roman"/>
          <w:i/>
          <w:sz w:val="24"/>
          <w:szCs w:val="24"/>
        </w:rPr>
        <w:t>thei</w:t>
      </w:r>
      <w:r w:rsidRPr="002B5B17">
        <w:rPr>
          <w:rFonts w:ascii="Times New Roman" w:hAnsi="Times New Roman" w:cs="Times New Roman"/>
          <w:i/>
          <w:sz w:val="24"/>
          <w:szCs w:val="24"/>
        </w:rPr>
        <w:t xml:space="preserve">r best to actively participate in community awareness creation with the little local knowledge that </w:t>
      </w:r>
      <w:r w:rsidR="008F0760" w:rsidRPr="002B5B17">
        <w:rPr>
          <w:rFonts w:ascii="Times New Roman" w:hAnsi="Times New Roman" w:cs="Times New Roman"/>
          <w:i/>
          <w:sz w:val="24"/>
          <w:szCs w:val="24"/>
        </w:rPr>
        <w:t>they have</w:t>
      </w:r>
      <w:r w:rsidRPr="002B5B17">
        <w:rPr>
          <w:rFonts w:ascii="Times New Roman" w:hAnsi="Times New Roman" w:cs="Times New Roman"/>
          <w:i/>
          <w:sz w:val="24"/>
          <w:szCs w:val="24"/>
        </w:rPr>
        <w:t xml:space="preserve">. </w:t>
      </w:r>
      <w:r w:rsidR="008F0760" w:rsidRPr="002B5B17">
        <w:rPr>
          <w:rFonts w:ascii="Times New Roman" w:hAnsi="Times New Roman" w:cs="Times New Roman"/>
          <w:i/>
          <w:sz w:val="24"/>
          <w:szCs w:val="24"/>
        </w:rPr>
        <w:t>They are</w:t>
      </w:r>
      <w:r w:rsidRPr="002B5B17">
        <w:rPr>
          <w:rFonts w:ascii="Times New Roman" w:hAnsi="Times New Roman" w:cs="Times New Roman"/>
          <w:i/>
          <w:sz w:val="24"/>
          <w:szCs w:val="24"/>
        </w:rPr>
        <w:t xml:space="preserve"> dedicated to educating the community about the importance of preservin</w:t>
      </w:r>
      <w:r w:rsidR="008F0760" w:rsidRPr="002B5B17">
        <w:rPr>
          <w:rFonts w:ascii="Times New Roman" w:hAnsi="Times New Roman" w:cs="Times New Roman"/>
          <w:i/>
          <w:sz w:val="24"/>
          <w:szCs w:val="24"/>
        </w:rPr>
        <w:t xml:space="preserve">g the forest and its resources”, </w:t>
      </w:r>
      <w:r w:rsidR="008F0760" w:rsidRPr="002B5B17">
        <w:rPr>
          <w:rFonts w:ascii="Times New Roman" w:hAnsi="Times New Roman" w:cs="Times New Roman"/>
          <w:sz w:val="24"/>
          <w:szCs w:val="24"/>
        </w:rPr>
        <w:t>(43-year-old male unit committee member, 14/08/2023).</w:t>
      </w:r>
    </w:p>
    <w:p w14:paraId="7B234F50" w14:textId="77777777" w:rsidR="00453BB6" w:rsidRPr="002B5B17" w:rsidRDefault="00453BB6"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qualitative findings thus reinforce the household survey, indicating that the queen mother actively engages in creating community awareness regarding the forest reserve.</w:t>
      </w:r>
    </w:p>
    <w:p w14:paraId="14A6997D" w14:textId="5A5D7094" w:rsidR="004E4516" w:rsidRPr="002B5B17" w:rsidRDefault="00FC496A"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decision-making, the result shows that </w:t>
      </w:r>
      <w:r w:rsidR="00480F04" w:rsidRPr="002B5B17">
        <w:rPr>
          <w:rFonts w:ascii="Times New Roman" w:hAnsi="Times New Roman" w:cs="Times New Roman"/>
          <w:sz w:val="24"/>
          <w:szCs w:val="24"/>
        </w:rPr>
        <w:t xml:space="preserve">a </w:t>
      </w:r>
      <w:r w:rsidR="002811A8" w:rsidRPr="002B5B17">
        <w:rPr>
          <w:rFonts w:ascii="Times New Roman" w:hAnsi="Times New Roman" w:cs="Times New Roman"/>
          <w:sz w:val="24"/>
          <w:szCs w:val="24"/>
        </w:rPr>
        <w:t>few</w:t>
      </w:r>
      <w:r w:rsidRPr="002B5B17">
        <w:rPr>
          <w:rFonts w:ascii="Times New Roman" w:hAnsi="Times New Roman" w:cs="Times New Roman"/>
          <w:sz w:val="24"/>
          <w:szCs w:val="24"/>
        </w:rPr>
        <w:t xml:space="preserve"> respondents</w:t>
      </w:r>
      <w:r w:rsidR="002811A8" w:rsidRPr="002B5B17">
        <w:rPr>
          <w:rFonts w:ascii="Times New Roman" w:hAnsi="Times New Roman" w:cs="Times New Roman"/>
          <w:sz w:val="24"/>
          <w:szCs w:val="24"/>
        </w:rPr>
        <w:t xml:space="preserve"> </w:t>
      </w:r>
      <w:r w:rsidR="00480F04" w:rsidRPr="002B5B17">
        <w:rPr>
          <w:rFonts w:ascii="Times New Roman" w:hAnsi="Times New Roman" w:cs="Times New Roman"/>
          <w:sz w:val="24"/>
          <w:szCs w:val="24"/>
        </w:rPr>
        <w:t>(</w:t>
      </w:r>
      <w:r w:rsidR="002811A8" w:rsidRPr="002B5B17">
        <w:rPr>
          <w:rFonts w:ascii="Times New Roman" w:hAnsi="Times New Roman" w:cs="Times New Roman"/>
          <w:sz w:val="24"/>
          <w:szCs w:val="24"/>
        </w:rPr>
        <w:t>12.3%</w:t>
      </w:r>
      <w:r w:rsidR="00480F04" w:rsidRPr="002B5B17">
        <w:rPr>
          <w:rFonts w:ascii="Times New Roman" w:hAnsi="Times New Roman" w:cs="Times New Roman"/>
          <w:sz w:val="24"/>
          <w:szCs w:val="24"/>
        </w:rPr>
        <w:t>)</w:t>
      </w:r>
      <w:r w:rsidRPr="002B5B17">
        <w:rPr>
          <w:rFonts w:ascii="Times New Roman" w:hAnsi="Times New Roman" w:cs="Times New Roman"/>
          <w:sz w:val="24"/>
          <w:szCs w:val="24"/>
        </w:rPr>
        <w:t xml:space="preserve"> believed that queen mothers were involved in decision-making as part of the co-management initiative of the Brutu forest reserve</w:t>
      </w:r>
      <w:r w:rsidR="00A7306A" w:rsidRPr="002B5B17">
        <w:rPr>
          <w:rFonts w:ascii="Times New Roman" w:hAnsi="Times New Roman" w:cs="Times New Roman"/>
          <w:sz w:val="24"/>
          <w:szCs w:val="24"/>
        </w:rPr>
        <w:t xml:space="preserve">. A key informant </w:t>
      </w:r>
      <w:r w:rsidR="00480F04" w:rsidRPr="002B5B17">
        <w:rPr>
          <w:rFonts w:ascii="Times New Roman" w:hAnsi="Times New Roman" w:cs="Times New Roman"/>
          <w:sz w:val="24"/>
          <w:szCs w:val="24"/>
        </w:rPr>
        <w:t>observed</w:t>
      </w:r>
      <w:r w:rsidR="00A7306A" w:rsidRPr="002B5B17">
        <w:rPr>
          <w:rFonts w:ascii="Times New Roman" w:hAnsi="Times New Roman" w:cs="Times New Roman"/>
          <w:sz w:val="24"/>
          <w:szCs w:val="24"/>
        </w:rPr>
        <w:t>:</w:t>
      </w:r>
    </w:p>
    <w:p w14:paraId="565B19C4" w14:textId="564CAF65" w:rsidR="004E4516" w:rsidRPr="002B5B17" w:rsidRDefault="008B51F5" w:rsidP="008B51F5">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t>
      </w:r>
      <w:r w:rsidR="004E4516" w:rsidRPr="002B5B17">
        <w:rPr>
          <w:rFonts w:ascii="Times New Roman" w:hAnsi="Times New Roman" w:cs="Times New Roman"/>
          <w:i/>
          <w:sz w:val="24"/>
          <w:szCs w:val="24"/>
        </w:rPr>
        <w:t xml:space="preserve">No, the queen mother does not participate in decision-making regarding the forest reserve. The </w:t>
      </w:r>
      <w:r w:rsidRPr="002B5B17">
        <w:rPr>
          <w:rFonts w:ascii="Times New Roman" w:hAnsi="Times New Roman" w:cs="Times New Roman"/>
          <w:i/>
          <w:sz w:val="24"/>
          <w:szCs w:val="24"/>
        </w:rPr>
        <w:t>chief and some elders within the community in this regard typically lead the decision-making</w:t>
      </w:r>
      <w:r w:rsidR="004E4516" w:rsidRPr="002B5B17">
        <w:rPr>
          <w:rFonts w:ascii="Times New Roman" w:hAnsi="Times New Roman" w:cs="Times New Roman"/>
          <w:i/>
          <w:sz w:val="24"/>
          <w:szCs w:val="24"/>
        </w:rPr>
        <w:t>.</w:t>
      </w:r>
      <w:r w:rsidRPr="002B5B17">
        <w:rPr>
          <w:rFonts w:ascii="Times New Roman" w:hAnsi="Times New Roman" w:cs="Times New Roman"/>
          <w:i/>
          <w:sz w:val="24"/>
          <w:szCs w:val="24"/>
        </w:rPr>
        <w:t xml:space="preserve"> You know our part of the world women are not considered when it comes to certain decision-making. The forestry authority together with the chief and some few</w:t>
      </w:r>
      <w:r w:rsidR="00F12F61" w:rsidRPr="002B5B17">
        <w:rPr>
          <w:rFonts w:ascii="Times New Roman" w:hAnsi="Times New Roman" w:cs="Times New Roman"/>
          <w:i/>
          <w:sz w:val="24"/>
          <w:szCs w:val="24"/>
        </w:rPr>
        <w:t xml:space="preserve"> </w:t>
      </w:r>
      <w:r w:rsidRPr="002B5B17">
        <w:rPr>
          <w:rFonts w:ascii="Times New Roman" w:hAnsi="Times New Roman" w:cs="Times New Roman"/>
          <w:i/>
          <w:sz w:val="24"/>
          <w:szCs w:val="24"/>
        </w:rPr>
        <w:t>elders are alw</w:t>
      </w:r>
      <w:r w:rsidR="008F0760" w:rsidRPr="002B5B17">
        <w:rPr>
          <w:rFonts w:ascii="Times New Roman" w:hAnsi="Times New Roman" w:cs="Times New Roman"/>
          <w:i/>
          <w:sz w:val="24"/>
          <w:szCs w:val="24"/>
        </w:rPr>
        <w:t xml:space="preserve">ays </w:t>
      </w:r>
      <w:r w:rsidR="008F5519" w:rsidRPr="002B5B17">
        <w:rPr>
          <w:rFonts w:ascii="Times New Roman" w:hAnsi="Times New Roman" w:cs="Times New Roman"/>
          <w:i/>
          <w:sz w:val="24"/>
          <w:szCs w:val="24"/>
        </w:rPr>
        <w:t>involved</w:t>
      </w:r>
      <w:r w:rsidR="008F0760" w:rsidRPr="002B5B17">
        <w:rPr>
          <w:rFonts w:ascii="Times New Roman" w:hAnsi="Times New Roman" w:cs="Times New Roman"/>
          <w:i/>
          <w:sz w:val="24"/>
          <w:szCs w:val="24"/>
        </w:rPr>
        <w:t xml:space="preserve"> in decision-making”,</w:t>
      </w:r>
      <w:r w:rsidR="008F0760" w:rsidRPr="002B5B17">
        <w:rPr>
          <w:rFonts w:ascii="Times New Roman" w:hAnsi="Times New Roman" w:cs="Times New Roman"/>
          <w:sz w:val="24"/>
          <w:szCs w:val="24"/>
        </w:rPr>
        <w:t xml:space="preserve"> (45-year-old female unit committee member, 31/08/2023).</w:t>
      </w:r>
    </w:p>
    <w:p w14:paraId="7FF8475F" w14:textId="77777777" w:rsidR="00451126" w:rsidRPr="002B5B17" w:rsidRDefault="00451126"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The qualitative findings further reinforce the household survey results, indicating that the queen mother actively participates in decision-making regarding the forest reserve.</w:t>
      </w:r>
    </w:p>
    <w:p w14:paraId="72D6F92D" w14:textId="42944834" w:rsidR="008B51F5" w:rsidRPr="002B5B17" w:rsidRDefault="00FC496A"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When it comes to working with NGOs for funding, </w:t>
      </w:r>
      <w:r w:rsidR="002811A8" w:rsidRPr="002B5B17">
        <w:rPr>
          <w:rFonts w:ascii="Times New Roman" w:hAnsi="Times New Roman" w:cs="Times New Roman"/>
          <w:sz w:val="24"/>
          <w:szCs w:val="24"/>
        </w:rPr>
        <w:t xml:space="preserve">very few </w:t>
      </w:r>
      <w:r w:rsidRPr="002B5B17">
        <w:rPr>
          <w:rFonts w:ascii="Times New Roman" w:hAnsi="Times New Roman" w:cs="Times New Roman"/>
          <w:sz w:val="24"/>
          <w:szCs w:val="24"/>
        </w:rPr>
        <w:t>respondents</w:t>
      </w:r>
      <w:r w:rsidR="002811A8" w:rsidRPr="002B5B17">
        <w:rPr>
          <w:rFonts w:ascii="Times New Roman" w:hAnsi="Times New Roman" w:cs="Times New Roman"/>
          <w:sz w:val="24"/>
          <w:szCs w:val="24"/>
        </w:rPr>
        <w:t xml:space="preserve"> (10. 7%)</w:t>
      </w:r>
      <w:r w:rsidRPr="002B5B17">
        <w:rPr>
          <w:rFonts w:ascii="Times New Roman" w:hAnsi="Times New Roman" w:cs="Times New Roman"/>
          <w:sz w:val="24"/>
          <w:szCs w:val="24"/>
        </w:rPr>
        <w:t xml:space="preserve"> believe that queen mothers are involved in collaboration with NGOs to raise funds for the management of the forest reserve</w:t>
      </w:r>
      <w:r w:rsidR="00565D4E" w:rsidRPr="002B5B17">
        <w:rPr>
          <w:rFonts w:ascii="Times New Roman" w:hAnsi="Times New Roman" w:cs="Times New Roman"/>
          <w:sz w:val="24"/>
          <w:szCs w:val="24"/>
        </w:rPr>
        <w:t xml:space="preserve">. A key informant </w:t>
      </w:r>
      <w:r w:rsidR="00480F04" w:rsidRPr="002B5B17">
        <w:rPr>
          <w:rFonts w:ascii="Times New Roman" w:hAnsi="Times New Roman" w:cs="Times New Roman"/>
          <w:sz w:val="24"/>
          <w:szCs w:val="24"/>
        </w:rPr>
        <w:t>said</w:t>
      </w:r>
      <w:r w:rsidR="00565D4E" w:rsidRPr="002B5B17">
        <w:rPr>
          <w:rFonts w:ascii="Times New Roman" w:hAnsi="Times New Roman" w:cs="Times New Roman"/>
          <w:sz w:val="24"/>
          <w:szCs w:val="24"/>
        </w:rPr>
        <w:t>:</w:t>
      </w:r>
    </w:p>
    <w:p w14:paraId="3C222251" w14:textId="77777777" w:rsidR="008B51F5" w:rsidRPr="002B5B17" w:rsidRDefault="008B51F5" w:rsidP="008B51F5">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“The queen mother does not participate in collaborating with NGOs for funding</w:t>
      </w:r>
      <w:r w:rsidR="008F0760" w:rsidRPr="002B5B17">
        <w:rPr>
          <w:rFonts w:ascii="Times New Roman" w:hAnsi="Times New Roman" w:cs="Times New Roman"/>
          <w:i/>
          <w:sz w:val="24"/>
          <w:szCs w:val="24"/>
        </w:rPr>
        <w:t xml:space="preserve"> concerning the forest reserve”,</w:t>
      </w:r>
      <w:r w:rsidR="008F0760" w:rsidRPr="002B5B17">
        <w:rPr>
          <w:rFonts w:ascii="Times New Roman" w:hAnsi="Times New Roman" w:cs="Times New Roman"/>
          <w:sz w:val="24"/>
          <w:szCs w:val="24"/>
        </w:rPr>
        <w:t xml:space="preserve"> (58-year-old queen mother, 14/08/2023).</w:t>
      </w:r>
    </w:p>
    <w:p w14:paraId="048B57B8" w14:textId="77777777" w:rsidR="007A0748" w:rsidRPr="002B5B17" w:rsidRDefault="007A0748"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qualitative findings provide additional support to the household survey results, indicating that the queen mother passively collaborates with NGOs for funding regarding the forest reserve.</w:t>
      </w:r>
    </w:p>
    <w:p w14:paraId="397D1B49" w14:textId="77777777" w:rsidR="00940FE1" w:rsidRPr="002B5B17" w:rsidRDefault="00FC496A" w:rsidP="00940FE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monitoring and reporting, the results shows that </w:t>
      </w:r>
      <w:r w:rsidR="002811A8" w:rsidRPr="002B5B17">
        <w:rPr>
          <w:rFonts w:ascii="Times New Roman" w:hAnsi="Times New Roman" w:cs="Times New Roman"/>
          <w:sz w:val="24"/>
          <w:szCs w:val="24"/>
        </w:rPr>
        <w:t>substantial proportion</w:t>
      </w:r>
      <w:r w:rsidR="00940FE1" w:rsidRPr="002B5B17">
        <w:rPr>
          <w:rFonts w:ascii="Times New Roman" w:hAnsi="Times New Roman" w:cs="Times New Roman"/>
          <w:sz w:val="24"/>
          <w:szCs w:val="24"/>
        </w:rPr>
        <w:t xml:space="preserve"> (15.6%)</w:t>
      </w:r>
      <w:r w:rsidR="002811A8" w:rsidRPr="002B5B17">
        <w:rPr>
          <w:rFonts w:ascii="Times New Roman" w:hAnsi="Times New Roman" w:cs="Times New Roman"/>
          <w:sz w:val="24"/>
          <w:szCs w:val="24"/>
        </w:rPr>
        <w:t xml:space="preserve"> of the respondents believe that </w:t>
      </w:r>
      <w:r w:rsidRPr="002B5B17">
        <w:rPr>
          <w:rFonts w:ascii="Times New Roman" w:hAnsi="Times New Roman" w:cs="Times New Roman"/>
          <w:sz w:val="24"/>
          <w:szCs w:val="24"/>
        </w:rPr>
        <w:t>queen mothers are involved in these activities</w:t>
      </w:r>
      <w:r w:rsidR="00940FE1" w:rsidRPr="002B5B17">
        <w:rPr>
          <w:rFonts w:ascii="Times New Roman" w:hAnsi="Times New Roman" w:cs="Times New Roman"/>
          <w:sz w:val="24"/>
          <w:szCs w:val="24"/>
        </w:rPr>
        <w:t xml:space="preserve">. A queen mother had this to say: </w:t>
      </w:r>
    </w:p>
    <w:p w14:paraId="4C0BC09C" w14:textId="1FB33821" w:rsidR="008B51F5" w:rsidRPr="002B5B17" w:rsidRDefault="00BC620C" w:rsidP="00940FE1">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t>
      </w:r>
      <w:r w:rsidR="008B51F5" w:rsidRPr="002B5B17">
        <w:rPr>
          <w:rFonts w:ascii="Times New Roman" w:hAnsi="Times New Roman" w:cs="Times New Roman"/>
          <w:i/>
          <w:sz w:val="24"/>
          <w:szCs w:val="24"/>
        </w:rPr>
        <w:t xml:space="preserve">I believe </w:t>
      </w:r>
      <w:r w:rsidR="008F0760" w:rsidRPr="002B5B17">
        <w:rPr>
          <w:rFonts w:ascii="Times New Roman" w:hAnsi="Times New Roman" w:cs="Times New Roman"/>
          <w:i/>
          <w:sz w:val="24"/>
          <w:szCs w:val="24"/>
        </w:rPr>
        <w:t>being a</w:t>
      </w:r>
      <w:r w:rsidR="008B51F5" w:rsidRPr="002B5B17">
        <w:rPr>
          <w:rFonts w:ascii="Times New Roman" w:hAnsi="Times New Roman" w:cs="Times New Roman"/>
          <w:i/>
          <w:sz w:val="24"/>
          <w:szCs w:val="24"/>
        </w:rPr>
        <w:t xml:space="preserve"> queen mother </w:t>
      </w:r>
      <w:r w:rsidR="008F0760" w:rsidRPr="002B5B17">
        <w:rPr>
          <w:rFonts w:ascii="Times New Roman" w:hAnsi="Times New Roman" w:cs="Times New Roman"/>
          <w:i/>
          <w:sz w:val="24"/>
          <w:szCs w:val="24"/>
        </w:rPr>
        <w:t>I am</w:t>
      </w:r>
      <w:r w:rsidR="008B51F5" w:rsidRPr="002B5B17">
        <w:rPr>
          <w:rFonts w:ascii="Times New Roman" w:hAnsi="Times New Roman" w:cs="Times New Roman"/>
          <w:i/>
          <w:sz w:val="24"/>
          <w:szCs w:val="24"/>
        </w:rPr>
        <w:t xml:space="preserve"> involved in monitoring and reporting activities related to the forest reserve. </w:t>
      </w:r>
      <w:r w:rsidR="008F0760" w:rsidRPr="002B5B17">
        <w:rPr>
          <w:rFonts w:ascii="Times New Roman" w:hAnsi="Times New Roman" w:cs="Times New Roman"/>
          <w:i/>
          <w:sz w:val="24"/>
          <w:szCs w:val="24"/>
        </w:rPr>
        <w:t>I</w:t>
      </w:r>
      <w:r w:rsidR="008B51F5" w:rsidRPr="002B5B17">
        <w:rPr>
          <w:rFonts w:ascii="Times New Roman" w:hAnsi="Times New Roman" w:cs="Times New Roman"/>
          <w:i/>
          <w:sz w:val="24"/>
          <w:szCs w:val="24"/>
        </w:rPr>
        <w:t xml:space="preserve"> </w:t>
      </w:r>
      <w:r w:rsidRPr="002B5B17">
        <w:rPr>
          <w:rFonts w:ascii="Times New Roman" w:hAnsi="Times New Roman" w:cs="Times New Roman"/>
          <w:i/>
          <w:sz w:val="24"/>
          <w:szCs w:val="24"/>
        </w:rPr>
        <w:t xml:space="preserve">equally </w:t>
      </w:r>
      <w:r w:rsidR="008F0760" w:rsidRPr="002B5B17">
        <w:rPr>
          <w:rFonts w:ascii="Times New Roman" w:hAnsi="Times New Roman" w:cs="Times New Roman"/>
          <w:i/>
          <w:sz w:val="24"/>
          <w:szCs w:val="24"/>
        </w:rPr>
        <w:t>play</w:t>
      </w:r>
      <w:r w:rsidR="008B51F5" w:rsidRPr="002B5B17">
        <w:rPr>
          <w:rFonts w:ascii="Times New Roman" w:hAnsi="Times New Roman" w:cs="Times New Roman"/>
          <w:i/>
          <w:sz w:val="24"/>
          <w:szCs w:val="24"/>
        </w:rPr>
        <w:t xml:space="preserve"> </w:t>
      </w:r>
      <w:r w:rsidR="008F0760" w:rsidRPr="002B5B17">
        <w:rPr>
          <w:rFonts w:ascii="Times New Roman" w:hAnsi="Times New Roman" w:cs="Times New Roman"/>
          <w:i/>
          <w:sz w:val="24"/>
          <w:szCs w:val="24"/>
        </w:rPr>
        <w:t>an important</w:t>
      </w:r>
      <w:r w:rsidR="008B51F5" w:rsidRPr="002B5B17">
        <w:rPr>
          <w:rFonts w:ascii="Times New Roman" w:hAnsi="Times New Roman" w:cs="Times New Roman"/>
          <w:i/>
          <w:sz w:val="24"/>
          <w:szCs w:val="24"/>
        </w:rPr>
        <w:t xml:space="preserve"> role in overseeing various aspects of the forest and ensuring its well-being, which includes monitoring and reporting on any issues or activities that may affect it</w:t>
      </w:r>
      <w:r w:rsidRPr="002B5B17">
        <w:rPr>
          <w:rFonts w:ascii="Times New Roman" w:hAnsi="Times New Roman" w:cs="Times New Roman"/>
          <w:i/>
          <w:sz w:val="24"/>
          <w:szCs w:val="24"/>
        </w:rPr>
        <w:t>”</w:t>
      </w:r>
      <w:r w:rsidR="008F0760" w:rsidRPr="002B5B17">
        <w:rPr>
          <w:rFonts w:ascii="Times New Roman" w:hAnsi="Times New Roman" w:cs="Times New Roman"/>
          <w:i/>
          <w:sz w:val="24"/>
          <w:szCs w:val="24"/>
        </w:rPr>
        <w:t>,</w:t>
      </w:r>
      <w:r w:rsidR="008F0760" w:rsidRPr="002B5B17">
        <w:rPr>
          <w:rFonts w:ascii="Times New Roman" w:hAnsi="Times New Roman" w:cs="Times New Roman"/>
          <w:sz w:val="24"/>
          <w:szCs w:val="24"/>
        </w:rPr>
        <w:t xml:space="preserve"> (58-year-old queen mother, 14/08/2023).</w:t>
      </w:r>
    </w:p>
    <w:p w14:paraId="787AD54C" w14:textId="51D7A61B" w:rsidR="00BC620C" w:rsidRPr="002B5B17" w:rsidRDefault="007A0748"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qualitative findings provide additional support to the household survey results, indicating that the queen mother actively engage</w:t>
      </w:r>
      <w:r w:rsidR="00940FE1" w:rsidRPr="002B5B17">
        <w:rPr>
          <w:rFonts w:ascii="Times New Roman" w:hAnsi="Times New Roman" w:cs="Times New Roman"/>
          <w:sz w:val="24"/>
          <w:szCs w:val="24"/>
        </w:rPr>
        <w:t>s</w:t>
      </w:r>
      <w:r w:rsidRPr="002B5B17">
        <w:rPr>
          <w:rFonts w:ascii="Times New Roman" w:hAnsi="Times New Roman" w:cs="Times New Roman"/>
          <w:sz w:val="24"/>
          <w:szCs w:val="24"/>
        </w:rPr>
        <w:t xml:space="preserve"> in monitoring and reporting issues relating to the forest reserve.</w:t>
      </w:r>
      <w:r w:rsidR="00F12F61" w:rsidRPr="002B5B17">
        <w:rPr>
          <w:rFonts w:ascii="Times New Roman" w:hAnsi="Times New Roman" w:cs="Times New Roman"/>
          <w:sz w:val="24"/>
          <w:szCs w:val="24"/>
        </w:rPr>
        <w:t xml:space="preserve"> </w:t>
      </w:r>
      <w:r w:rsidR="00FC496A" w:rsidRPr="002B5B17">
        <w:rPr>
          <w:rFonts w:ascii="Times New Roman" w:hAnsi="Times New Roman" w:cs="Times New Roman"/>
          <w:sz w:val="24"/>
          <w:szCs w:val="24"/>
        </w:rPr>
        <w:t xml:space="preserve">When it comes to women's empowerment, the results suggest that </w:t>
      </w:r>
      <w:r w:rsidR="002811A8" w:rsidRPr="002B5B17">
        <w:rPr>
          <w:rFonts w:ascii="Times New Roman" w:hAnsi="Times New Roman" w:cs="Times New Roman"/>
          <w:sz w:val="24"/>
          <w:szCs w:val="24"/>
        </w:rPr>
        <w:t>substantial proportion</w:t>
      </w:r>
      <w:r w:rsidR="00FC496A" w:rsidRPr="002B5B17">
        <w:rPr>
          <w:rFonts w:ascii="Times New Roman" w:hAnsi="Times New Roman" w:cs="Times New Roman"/>
          <w:sz w:val="24"/>
          <w:szCs w:val="24"/>
        </w:rPr>
        <w:t xml:space="preserve"> of the respondents believed queen mothers are involved in co-management of the forest that empowers women initiatives. For </w:t>
      </w:r>
      <w:r w:rsidR="00FC496A" w:rsidRPr="002B5B17">
        <w:rPr>
          <w:rFonts w:ascii="Times New Roman" w:hAnsi="Times New Roman" w:cs="Times New Roman"/>
          <w:sz w:val="24"/>
          <w:szCs w:val="24"/>
        </w:rPr>
        <w:lastRenderedPageBreak/>
        <w:t>example,</w:t>
      </w:r>
      <w:r w:rsidR="00940FE1" w:rsidRPr="002B5B17">
        <w:rPr>
          <w:rFonts w:ascii="Times New Roman" w:hAnsi="Times New Roman" w:cs="Times New Roman"/>
          <w:sz w:val="24"/>
          <w:szCs w:val="24"/>
        </w:rPr>
        <w:t xml:space="preserve"> 16.2% of</w:t>
      </w:r>
      <w:r w:rsidR="00FC496A" w:rsidRPr="002B5B17">
        <w:rPr>
          <w:rFonts w:ascii="Times New Roman" w:hAnsi="Times New Roman" w:cs="Times New Roman"/>
          <w:sz w:val="24"/>
          <w:szCs w:val="24"/>
        </w:rPr>
        <w:t xml:space="preserve"> respondents indicated that queen mothers are involved in women's empowerment in matters related to the forest reserve. </w:t>
      </w:r>
      <w:r w:rsidR="00374BF0" w:rsidRPr="002B5B17">
        <w:rPr>
          <w:rFonts w:ascii="Times New Roman" w:hAnsi="Times New Roman" w:cs="Times New Roman"/>
          <w:sz w:val="24"/>
          <w:szCs w:val="24"/>
        </w:rPr>
        <w:t xml:space="preserve">A key informant </w:t>
      </w:r>
      <w:r w:rsidR="00940FE1" w:rsidRPr="002B5B17">
        <w:rPr>
          <w:rFonts w:ascii="Times New Roman" w:hAnsi="Times New Roman" w:cs="Times New Roman"/>
          <w:sz w:val="24"/>
          <w:szCs w:val="24"/>
        </w:rPr>
        <w:t>noted</w:t>
      </w:r>
      <w:r w:rsidR="00374BF0" w:rsidRPr="002B5B17">
        <w:rPr>
          <w:rFonts w:ascii="Times New Roman" w:hAnsi="Times New Roman" w:cs="Times New Roman"/>
          <w:sz w:val="24"/>
          <w:szCs w:val="24"/>
        </w:rPr>
        <w:t>:</w:t>
      </w:r>
    </w:p>
    <w:p w14:paraId="1B55AA71" w14:textId="77777777" w:rsidR="00BC620C" w:rsidRPr="002B5B17" w:rsidRDefault="00BC620C" w:rsidP="00BC620C">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“The queen mother is not actively involved in women empowerment initiatives related to the forest. While she may wish to support such efforts, limited resources have hindered her ability to actively p</w:t>
      </w:r>
      <w:r w:rsidR="00FD6B87" w:rsidRPr="002B5B17">
        <w:rPr>
          <w:rFonts w:ascii="Times New Roman" w:hAnsi="Times New Roman" w:cs="Times New Roman"/>
          <w:i/>
          <w:sz w:val="24"/>
          <w:szCs w:val="24"/>
        </w:rPr>
        <w:t xml:space="preserve">articipate in these activities”, </w:t>
      </w:r>
      <w:r w:rsidR="00FD6B87" w:rsidRPr="002B5B17">
        <w:rPr>
          <w:rFonts w:ascii="Times New Roman" w:hAnsi="Times New Roman" w:cs="Times New Roman"/>
          <w:sz w:val="24"/>
          <w:szCs w:val="24"/>
        </w:rPr>
        <w:t>(67-year-old Reagent, 31/08/2023).</w:t>
      </w:r>
    </w:p>
    <w:p w14:paraId="40785ED5" w14:textId="7581C665" w:rsidR="007A0748" w:rsidRPr="002B5B17" w:rsidRDefault="007A0748" w:rsidP="00FC496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qualitative findings provide additional support to the household survey results, indicating that the queen mothers are not actively involved in women</w:t>
      </w:r>
      <w:r w:rsidR="00940FE1" w:rsidRPr="002B5B17">
        <w:rPr>
          <w:rFonts w:ascii="Times New Roman" w:hAnsi="Times New Roman" w:cs="Times New Roman"/>
          <w:sz w:val="24"/>
          <w:szCs w:val="24"/>
        </w:rPr>
        <w:t>’s</w:t>
      </w:r>
      <w:r w:rsidRPr="002B5B17">
        <w:rPr>
          <w:rFonts w:ascii="Times New Roman" w:hAnsi="Times New Roman" w:cs="Times New Roman"/>
          <w:sz w:val="24"/>
          <w:szCs w:val="24"/>
        </w:rPr>
        <w:t xml:space="preserve"> empowerment initiatives</w:t>
      </w:r>
      <w:r w:rsidR="00940FE1" w:rsidRPr="002B5B17">
        <w:rPr>
          <w:rFonts w:ascii="Times New Roman" w:hAnsi="Times New Roman" w:cs="Times New Roman"/>
          <w:sz w:val="24"/>
          <w:szCs w:val="24"/>
        </w:rPr>
        <w:t xml:space="preserve"> regarding the forest</w:t>
      </w:r>
      <w:r w:rsidRPr="002B5B17">
        <w:rPr>
          <w:rFonts w:ascii="Times New Roman" w:hAnsi="Times New Roman" w:cs="Times New Roman"/>
          <w:sz w:val="24"/>
          <w:szCs w:val="24"/>
        </w:rPr>
        <w:t xml:space="preserve"> reserve.</w:t>
      </w:r>
    </w:p>
    <w:p w14:paraId="5FD59C1C" w14:textId="77777777" w:rsidR="00940FE1" w:rsidRPr="002B5B17" w:rsidRDefault="00FC496A" w:rsidP="00940FE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Regarding participation in</w:t>
      </w:r>
      <w:r w:rsidR="00374BF0" w:rsidRPr="002B5B17">
        <w:rPr>
          <w:rFonts w:ascii="Times New Roman" w:hAnsi="Times New Roman" w:cs="Times New Roman"/>
          <w:sz w:val="24"/>
          <w:szCs w:val="24"/>
        </w:rPr>
        <w:t xml:space="preserve"> preparation of</w:t>
      </w:r>
      <w:r w:rsidRPr="002B5B17">
        <w:rPr>
          <w:rFonts w:ascii="Times New Roman" w:hAnsi="Times New Roman" w:cs="Times New Roman"/>
          <w:sz w:val="24"/>
          <w:szCs w:val="24"/>
        </w:rPr>
        <w:t xml:space="preserve"> forest management plans, Figure 4.15 shows that </w:t>
      </w:r>
      <w:r w:rsidR="00940FE1" w:rsidRPr="002B5B17">
        <w:rPr>
          <w:rFonts w:ascii="Times New Roman" w:hAnsi="Times New Roman" w:cs="Times New Roman"/>
          <w:sz w:val="24"/>
          <w:szCs w:val="24"/>
        </w:rPr>
        <w:t>a small proportion</w:t>
      </w:r>
      <w:r w:rsidRPr="002B5B17">
        <w:rPr>
          <w:rFonts w:ascii="Times New Roman" w:hAnsi="Times New Roman" w:cs="Times New Roman"/>
          <w:sz w:val="24"/>
          <w:szCs w:val="24"/>
        </w:rPr>
        <w:t xml:space="preserve"> of respondents believe</w:t>
      </w:r>
      <w:r w:rsidR="00940FE1" w:rsidRPr="002B5B17">
        <w:rPr>
          <w:rFonts w:ascii="Times New Roman" w:hAnsi="Times New Roman" w:cs="Times New Roman"/>
          <w:sz w:val="24"/>
          <w:szCs w:val="24"/>
        </w:rPr>
        <w:t xml:space="preserve"> that</w:t>
      </w:r>
      <w:r w:rsidRPr="002B5B17">
        <w:rPr>
          <w:rFonts w:ascii="Times New Roman" w:hAnsi="Times New Roman" w:cs="Times New Roman"/>
          <w:sz w:val="24"/>
          <w:szCs w:val="24"/>
        </w:rPr>
        <w:t xml:space="preserve"> queen mothers are involved </w:t>
      </w:r>
      <w:r w:rsidR="00374BF0" w:rsidRPr="002B5B17">
        <w:rPr>
          <w:rFonts w:ascii="Times New Roman" w:hAnsi="Times New Roman" w:cs="Times New Roman"/>
          <w:sz w:val="24"/>
          <w:szCs w:val="24"/>
        </w:rPr>
        <w:t>in preparation of forest management plans</w:t>
      </w:r>
      <w:r w:rsidRPr="002B5B17">
        <w:rPr>
          <w:rFonts w:ascii="Times New Roman" w:hAnsi="Times New Roman" w:cs="Times New Roman"/>
          <w:sz w:val="24"/>
          <w:szCs w:val="24"/>
        </w:rPr>
        <w:t xml:space="preserve"> (</w:t>
      </w:r>
      <w:r w:rsidR="00374BF0" w:rsidRPr="002B5B17">
        <w:rPr>
          <w:rFonts w:ascii="Times New Roman" w:hAnsi="Times New Roman" w:cs="Times New Roman"/>
          <w:sz w:val="24"/>
          <w:szCs w:val="24"/>
        </w:rPr>
        <w:t>12.9</w:t>
      </w:r>
      <w:r w:rsidRPr="002B5B17">
        <w:rPr>
          <w:rFonts w:ascii="Times New Roman" w:hAnsi="Times New Roman" w:cs="Times New Roman"/>
          <w:sz w:val="24"/>
          <w:szCs w:val="24"/>
        </w:rPr>
        <w:t xml:space="preserve">%). </w:t>
      </w:r>
      <w:r w:rsidR="00940FE1" w:rsidRPr="002B5B17">
        <w:rPr>
          <w:rFonts w:ascii="Times New Roman" w:hAnsi="Times New Roman" w:cs="Times New Roman"/>
          <w:sz w:val="24"/>
          <w:szCs w:val="24"/>
        </w:rPr>
        <w:t xml:space="preserve">A key informant reported: </w:t>
      </w:r>
    </w:p>
    <w:p w14:paraId="3D64B62E" w14:textId="799EE574" w:rsidR="00BC620C" w:rsidRPr="002B5B17" w:rsidRDefault="00BC620C" w:rsidP="00940FE1">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“The queen mother is not directly involved in forest management plans. Her role and responsibilities do not typically extend to participating in the specific plans and activities related to fore</w:t>
      </w:r>
      <w:r w:rsidR="00FD6B87" w:rsidRPr="002B5B17">
        <w:rPr>
          <w:rFonts w:ascii="Times New Roman" w:hAnsi="Times New Roman" w:cs="Times New Roman"/>
          <w:i/>
          <w:sz w:val="24"/>
          <w:szCs w:val="24"/>
        </w:rPr>
        <w:t xml:space="preserve">st management in our community”, </w:t>
      </w:r>
      <w:r w:rsidR="00FD6B87" w:rsidRPr="002B5B17">
        <w:rPr>
          <w:rFonts w:ascii="Times New Roman" w:hAnsi="Times New Roman" w:cs="Times New Roman"/>
          <w:sz w:val="24"/>
          <w:szCs w:val="24"/>
        </w:rPr>
        <w:t>(58-year-old Reagent, 19/08/2023).</w:t>
      </w:r>
    </w:p>
    <w:p w14:paraId="5BADDAD3" w14:textId="5ADE9826" w:rsidR="00C65EA7" w:rsidRPr="002B5B17" w:rsidRDefault="00940FE1" w:rsidP="00C65EA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w:t>
      </w:r>
      <w:r w:rsidR="00C65EA7" w:rsidRPr="002B5B17">
        <w:rPr>
          <w:rFonts w:ascii="Times New Roman" w:hAnsi="Times New Roman" w:cs="Times New Roman"/>
          <w:sz w:val="24"/>
          <w:szCs w:val="24"/>
        </w:rPr>
        <w:t xml:space="preserve"> key informant interviews provided strong affirmation of the opinions expressed by respondents regarding the active involvement of </w:t>
      </w:r>
      <w:r w:rsidRPr="002B5B17">
        <w:rPr>
          <w:rFonts w:ascii="Times New Roman" w:hAnsi="Times New Roman" w:cs="Times New Roman"/>
          <w:sz w:val="24"/>
          <w:szCs w:val="24"/>
        </w:rPr>
        <w:t>q</w:t>
      </w:r>
      <w:r w:rsidR="00C65EA7" w:rsidRPr="002B5B17">
        <w:rPr>
          <w:rFonts w:ascii="Times New Roman" w:hAnsi="Times New Roman" w:cs="Times New Roman"/>
          <w:sz w:val="24"/>
          <w:szCs w:val="24"/>
        </w:rPr>
        <w:t xml:space="preserve">ueen </w:t>
      </w:r>
      <w:r w:rsidRPr="002B5B17">
        <w:rPr>
          <w:rFonts w:ascii="Times New Roman" w:hAnsi="Times New Roman" w:cs="Times New Roman"/>
          <w:sz w:val="24"/>
          <w:szCs w:val="24"/>
        </w:rPr>
        <w:t>m</w:t>
      </w:r>
      <w:r w:rsidR="00C65EA7" w:rsidRPr="002B5B17">
        <w:rPr>
          <w:rFonts w:ascii="Times New Roman" w:hAnsi="Times New Roman" w:cs="Times New Roman"/>
          <w:sz w:val="24"/>
          <w:szCs w:val="24"/>
        </w:rPr>
        <w:t>others in various aspects of forest co-management. These aspects encompass education initiatives for women, community awareness, decision-making, collaboration with NGOs for funding, monitoring and reporting, empowerment of women, and participation in forest management plans. To provide a structured analysis of the findings and contextualize them within the framework of citizen participation, the Sherry</w:t>
      </w:r>
      <w:r w:rsidR="00F12F61" w:rsidRPr="002B5B17">
        <w:rPr>
          <w:rFonts w:ascii="Times New Roman" w:hAnsi="Times New Roman" w:cs="Times New Roman"/>
          <w:sz w:val="24"/>
          <w:szCs w:val="24"/>
        </w:rPr>
        <w:t xml:space="preserve"> </w:t>
      </w:r>
      <w:r w:rsidR="00C65EA7" w:rsidRPr="002B5B17">
        <w:rPr>
          <w:rFonts w:ascii="Times New Roman" w:hAnsi="Times New Roman" w:cs="Times New Roman"/>
          <w:sz w:val="24"/>
          <w:szCs w:val="24"/>
        </w:rPr>
        <w:t xml:space="preserve">Arnstein's Ladder of Citizen Participation (1969) was utilized. This ladder conceptually illustrates the </w:t>
      </w:r>
      <w:r w:rsidR="00C65EA7" w:rsidRPr="002B5B17">
        <w:rPr>
          <w:rFonts w:ascii="Times New Roman" w:hAnsi="Times New Roman" w:cs="Times New Roman"/>
          <w:sz w:val="24"/>
          <w:szCs w:val="24"/>
        </w:rPr>
        <w:lastRenderedPageBreak/>
        <w:t xml:space="preserve">different levels of citizen involvement in decision-making processes, ranging from minimal influence at the lower rung to substantial control at the higher rung. The ladder consists of eight rungs, starting from "manipulation" and progressing upwards to "citizen control." The study aimed to assess the extent of the local actors' participation in forest management, with a particular focus on the </w:t>
      </w:r>
      <w:r w:rsidRPr="002B5B17">
        <w:rPr>
          <w:rFonts w:ascii="Times New Roman" w:hAnsi="Times New Roman" w:cs="Times New Roman"/>
          <w:sz w:val="24"/>
          <w:szCs w:val="24"/>
        </w:rPr>
        <w:t>q</w:t>
      </w:r>
      <w:r w:rsidR="00C65EA7" w:rsidRPr="002B5B17">
        <w:rPr>
          <w:rFonts w:ascii="Times New Roman" w:hAnsi="Times New Roman" w:cs="Times New Roman"/>
          <w:sz w:val="24"/>
          <w:szCs w:val="24"/>
        </w:rPr>
        <w:t xml:space="preserve">ueen </w:t>
      </w:r>
      <w:r w:rsidRPr="002B5B17">
        <w:rPr>
          <w:rFonts w:ascii="Times New Roman" w:hAnsi="Times New Roman" w:cs="Times New Roman"/>
          <w:sz w:val="24"/>
          <w:szCs w:val="24"/>
        </w:rPr>
        <w:t>m</w:t>
      </w:r>
      <w:r w:rsidR="00C65EA7" w:rsidRPr="002B5B17">
        <w:rPr>
          <w:rFonts w:ascii="Times New Roman" w:hAnsi="Times New Roman" w:cs="Times New Roman"/>
          <w:sz w:val="24"/>
          <w:szCs w:val="24"/>
        </w:rPr>
        <w:t xml:space="preserve">others, using the Arnstein Ladder as a framework for analysis. The results demonstrate that the </w:t>
      </w:r>
      <w:r w:rsidRPr="002B5B17">
        <w:rPr>
          <w:rFonts w:ascii="Times New Roman" w:hAnsi="Times New Roman" w:cs="Times New Roman"/>
          <w:sz w:val="24"/>
          <w:szCs w:val="24"/>
        </w:rPr>
        <w:t>q</w:t>
      </w:r>
      <w:r w:rsidR="00C65EA7" w:rsidRPr="002B5B17">
        <w:rPr>
          <w:rFonts w:ascii="Times New Roman" w:hAnsi="Times New Roman" w:cs="Times New Roman"/>
          <w:sz w:val="24"/>
          <w:szCs w:val="24"/>
        </w:rPr>
        <w:t xml:space="preserve">ueen </w:t>
      </w:r>
      <w:r w:rsidRPr="002B5B17">
        <w:rPr>
          <w:rFonts w:ascii="Times New Roman" w:hAnsi="Times New Roman" w:cs="Times New Roman"/>
          <w:sz w:val="24"/>
          <w:szCs w:val="24"/>
        </w:rPr>
        <w:t>m</w:t>
      </w:r>
      <w:r w:rsidR="00C65EA7" w:rsidRPr="002B5B17">
        <w:rPr>
          <w:rFonts w:ascii="Times New Roman" w:hAnsi="Times New Roman" w:cs="Times New Roman"/>
          <w:sz w:val="24"/>
          <w:szCs w:val="24"/>
        </w:rPr>
        <w:t>others are actively engag</w:t>
      </w:r>
      <w:r w:rsidRPr="002B5B17">
        <w:rPr>
          <w:rFonts w:ascii="Times New Roman" w:hAnsi="Times New Roman" w:cs="Times New Roman"/>
          <w:sz w:val="24"/>
          <w:szCs w:val="24"/>
        </w:rPr>
        <w:t>ed</w:t>
      </w:r>
      <w:r w:rsidR="00C65EA7" w:rsidRPr="002B5B17">
        <w:rPr>
          <w:rFonts w:ascii="Times New Roman" w:hAnsi="Times New Roman" w:cs="Times New Roman"/>
          <w:sz w:val="24"/>
          <w:szCs w:val="24"/>
        </w:rPr>
        <w:t xml:space="preserve"> in all areas assessed, which is inconsistent with the lower levels of participation, such as "manipulation" and "therapy," characterized by minimal or tokenistic involvement. Conversely, the </w:t>
      </w:r>
      <w:r w:rsidRPr="002B5B17">
        <w:rPr>
          <w:rFonts w:ascii="Times New Roman" w:hAnsi="Times New Roman" w:cs="Times New Roman"/>
          <w:sz w:val="24"/>
          <w:szCs w:val="24"/>
        </w:rPr>
        <w:t>q</w:t>
      </w:r>
      <w:r w:rsidR="00C65EA7" w:rsidRPr="002B5B17">
        <w:rPr>
          <w:rFonts w:ascii="Times New Roman" w:hAnsi="Times New Roman" w:cs="Times New Roman"/>
          <w:sz w:val="24"/>
          <w:szCs w:val="24"/>
        </w:rPr>
        <w:t xml:space="preserve">ueen </w:t>
      </w:r>
      <w:r w:rsidRPr="002B5B17">
        <w:rPr>
          <w:rFonts w:ascii="Times New Roman" w:hAnsi="Times New Roman" w:cs="Times New Roman"/>
          <w:sz w:val="24"/>
          <w:szCs w:val="24"/>
        </w:rPr>
        <w:t>m</w:t>
      </w:r>
      <w:r w:rsidR="00C65EA7" w:rsidRPr="002B5B17">
        <w:rPr>
          <w:rFonts w:ascii="Times New Roman" w:hAnsi="Times New Roman" w:cs="Times New Roman"/>
          <w:sz w:val="24"/>
          <w:szCs w:val="24"/>
        </w:rPr>
        <w:t xml:space="preserve">other in the Brutu forest reserve is fully involved in decision-making, awareness creation, and collaboration with external stakeholders, reflecting a genuine and high level of citizen participation. The findings indicate that the </w:t>
      </w:r>
      <w:r w:rsidRPr="002B5B17">
        <w:rPr>
          <w:rFonts w:ascii="Times New Roman" w:hAnsi="Times New Roman" w:cs="Times New Roman"/>
          <w:sz w:val="24"/>
          <w:szCs w:val="24"/>
        </w:rPr>
        <w:t>q</w:t>
      </w:r>
      <w:r w:rsidR="00C65EA7" w:rsidRPr="002B5B17">
        <w:rPr>
          <w:rFonts w:ascii="Times New Roman" w:hAnsi="Times New Roman" w:cs="Times New Roman"/>
          <w:sz w:val="24"/>
          <w:szCs w:val="24"/>
        </w:rPr>
        <w:t xml:space="preserve">ueen </w:t>
      </w:r>
      <w:r w:rsidRPr="002B5B17">
        <w:rPr>
          <w:rFonts w:ascii="Times New Roman" w:hAnsi="Times New Roman" w:cs="Times New Roman"/>
          <w:sz w:val="24"/>
          <w:szCs w:val="24"/>
        </w:rPr>
        <w:t>m</w:t>
      </w:r>
      <w:r w:rsidR="00C65EA7" w:rsidRPr="002B5B17">
        <w:rPr>
          <w:rFonts w:ascii="Times New Roman" w:hAnsi="Times New Roman" w:cs="Times New Roman"/>
          <w:sz w:val="24"/>
          <w:szCs w:val="24"/>
        </w:rPr>
        <w:t xml:space="preserve">others' participation aligns with the higher rungs of the Arnstein Ladder, such as "partnership" and "delegated power," indicating a significant say in decision-making and a meaningful degree of influence in forest co-management. This active involvement of the </w:t>
      </w:r>
      <w:r w:rsidRPr="002B5B17">
        <w:rPr>
          <w:rFonts w:ascii="Times New Roman" w:hAnsi="Times New Roman" w:cs="Times New Roman"/>
          <w:sz w:val="24"/>
          <w:szCs w:val="24"/>
        </w:rPr>
        <w:t>q</w:t>
      </w:r>
      <w:r w:rsidR="00C65EA7" w:rsidRPr="002B5B17">
        <w:rPr>
          <w:rFonts w:ascii="Times New Roman" w:hAnsi="Times New Roman" w:cs="Times New Roman"/>
          <w:sz w:val="24"/>
          <w:szCs w:val="24"/>
        </w:rPr>
        <w:t xml:space="preserve">ueen </w:t>
      </w:r>
      <w:r w:rsidRPr="002B5B17">
        <w:rPr>
          <w:rFonts w:ascii="Times New Roman" w:hAnsi="Times New Roman" w:cs="Times New Roman"/>
          <w:sz w:val="24"/>
          <w:szCs w:val="24"/>
        </w:rPr>
        <w:t>m</w:t>
      </w:r>
      <w:r w:rsidR="00C65EA7" w:rsidRPr="002B5B17">
        <w:rPr>
          <w:rFonts w:ascii="Times New Roman" w:hAnsi="Times New Roman" w:cs="Times New Roman"/>
          <w:sz w:val="24"/>
          <w:szCs w:val="24"/>
        </w:rPr>
        <w:t xml:space="preserve">others in various aspects of forest co-management goes beyond symbolic representation and highlights their role in advocating for the interests of the local community and contributing to the sustainable management of the Brutu forest reserve. In summary, the application of the Arnstein Ladder of Citizen Participation to the findings illustrates that the </w:t>
      </w:r>
      <w:r w:rsidRPr="002B5B17">
        <w:rPr>
          <w:rFonts w:ascii="Times New Roman" w:hAnsi="Times New Roman" w:cs="Times New Roman"/>
          <w:sz w:val="24"/>
          <w:szCs w:val="24"/>
        </w:rPr>
        <w:t>q</w:t>
      </w:r>
      <w:r w:rsidR="00C65EA7" w:rsidRPr="002B5B17">
        <w:rPr>
          <w:rFonts w:ascii="Times New Roman" w:hAnsi="Times New Roman" w:cs="Times New Roman"/>
          <w:sz w:val="24"/>
          <w:szCs w:val="24"/>
        </w:rPr>
        <w:t xml:space="preserve">ueen </w:t>
      </w:r>
      <w:r w:rsidRPr="002B5B17">
        <w:rPr>
          <w:rFonts w:ascii="Times New Roman" w:hAnsi="Times New Roman" w:cs="Times New Roman"/>
          <w:sz w:val="24"/>
          <w:szCs w:val="24"/>
        </w:rPr>
        <w:t>m</w:t>
      </w:r>
      <w:r w:rsidR="00C65EA7" w:rsidRPr="002B5B17">
        <w:rPr>
          <w:rFonts w:ascii="Times New Roman" w:hAnsi="Times New Roman" w:cs="Times New Roman"/>
          <w:sz w:val="24"/>
          <w:szCs w:val="24"/>
        </w:rPr>
        <w:t xml:space="preserve">others are actively participating at a high level in the co-management of the Brutu forest reserve. </w:t>
      </w:r>
    </w:p>
    <w:p w14:paraId="2CE5CB36" w14:textId="77777777" w:rsidR="00A17437" w:rsidRPr="002B5B17" w:rsidRDefault="00C65EA7" w:rsidP="00C65EA7">
      <w:pPr>
        <w:spacing w:line="480" w:lineRule="auto"/>
        <w:jc w:val="both"/>
        <w:rPr>
          <w:rFonts w:ascii="Times New Roman" w:hAnsi="Times New Roman" w:cs="Times New Roman"/>
          <w:sz w:val="24"/>
          <w:szCs w:val="24"/>
        </w:rPr>
        <w:sectPr w:rsidR="00A17437" w:rsidRPr="002B5B17" w:rsidSect="002B5B17">
          <w:type w:val="continuous"/>
          <w:pgSz w:w="11906" w:h="16838" w:code="9"/>
          <w:pgMar w:top="1440" w:right="1440" w:bottom="1440" w:left="2160" w:header="720" w:footer="720" w:gutter="0"/>
          <w:cols w:space="720"/>
          <w:docGrid w:linePitch="360"/>
        </w:sectPr>
      </w:pPr>
      <w:r w:rsidRPr="002B5B17">
        <w:rPr>
          <w:rFonts w:ascii="Times New Roman" w:hAnsi="Times New Roman" w:cs="Times New Roman"/>
          <w:sz w:val="24"/>
          <w:szCs w:val="24"/>
        </w:rPr>
        <w:t xml:space="preserve">For the purpose of this study, the Ladder of Participation serves as a valuable reference for external stakeholders, underscoring the significance of actively engaging and empowering local actors in decision-making processes related to forests. As demonstrated in this study, the Ladder highlights the vital role played by the Queen Mothers, recognizing that their level of involvement is consistent </w:t>
      </w:r>
    </w:p>
    <w:p w14:paraId="37B0C1DF" w14:textId="132C7FFF" w:rsidR="00C65EA7" w:rsidRPr="002B5B17" w:rsidRDefault="00C65EA7" w:rsidP="00C65EA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with </w:t>
      </w:r>
      <w:r w:rsidR="001C3758" w:rsidRPr="002B5B17">
        <w:rPr>
          <w:rFonts w:ascii="Times New Roman" w:hAnsi="Times New Roman" w:cs="Times New Roman"/>
          <w:sz w:val="24"/>
          <w:szCs w:val="24"/>
        </w:rPr>
        <w:t xml:space="preserve">the </w:t>
      </w:r>
      <w:r w:rsidRPr="002B5B17">
        <w:rPr>
          <w:rFonts w:ascii="Times New Roman" w:hAnsi="Times New Roman" w:cs="Times New Roman"/>
          <w:sz w:val="24"/>
          <w:szCs w:val="24"/>
        </w:rPr>
        <w:t xml:space="preserve">higher rungs on the ladder, signaling a strong and influential form of participation. This level of engagement helps identify areas where greater participation is needed and ensures that the local community has a significant say in the management of the Brutu forest reserve, moving towards the ultimate goal of "citizen control." Therefore, the policy implication </w:t>
      </w:r>
      <w:r w:rsidR="00541BAC" w:rsidRPr="002B5B17">
        <w:rPr>
          <w:rFonts w:ascii="Times New Roman" w:hAnsi="Times New Roman" w:cs="Times New Roman"/>
          <w:sz w:val="24"/>
          <w:szCs w:val="24"/>
        </w:rPr>
        <w:t>suggests</w:t>
      </w:r>
      <w:r w:rsidRPr="002B5B17">
        <w:rPr>
          <w:rFonts w:ascii="Times New Roman" w:hAnsi="Times New Roman" w:cs="Times New Roman"/>
          <w:sz w:val="24"/>
          <w:szCs w:val="24"/>
        </w:rPr>
        <w:t xml:space="preserve"> that achieving this degree of Queen Mothers involvement in forest co-management is crucial for the effective and sustainable management of the forest and the well-being of the community.</w:t>
      </w:r>
    </w:p>
    <w:p w14:paraId="501920D9" w14:textId="604CCFE1" w:rsidR="002549B1" w:rsidRPr="002B5B17" w:rsidRDefault="002549B1" w:rsidP="00C6593F">
      <w:pPr>
        <w:pStyle w:val="Heading4"/>
      </w:pPr>
      <w:bookmarkStart w:id="142" w:name="_Toc181644075"/>
      <w:r w:rsidRPr="002B5B17">
        <w:t>4.3.4.</w:t>
      </w:r>
      <w:r w:rsidR="00D3510B" w:rsidRPr="002B5B17">
        <w:t>4</w:t>
      </w:r>
      <w:r w:rsidRPr="002B5B17">
        <w:t>: Involvement of women leaders in the co-management of the Brutu Forest Reserve</w:t>
      </w:r>
      <w:bookmarkEnd w:id="142"/>
    </w:p>
    <w:p w14:paraId="6F0E03B0" w14:textId="4EDE7DF3" w:rsidR="00127841" w:rsidRPr="002B5B17" w:rsidRDefault="002549B1" w:rsidP="002549B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19</w:t>
      </w:r>
      <w:r w:rsidRPr="002B5B17">
        <w:rPr>
          <w:rFonts w:ascii="Times New Roman" w:hAnsi="Times New Roman" w:cs="Times New Roman"/>
          <w:sz w:val="24"/>
          <w:szCs w:val="24"/>
        </w:rPr>
        <w:t xml:space="preserve"> shows the participation of women leaders in the co-management of the Brutu Forest Reserve</w:t>
      </w:r>
    </w:p>
    <w:p w14:paraId="07B0757F" w14:textId="7FF1397E" w:rsidR="002549B1" w:rsidRPr="002B5B17" w:rsidRDefault="00AF0680" w:rsidP="002549B1">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643788D0" wp14:editId="30B783B4">
            <wp:extent cx="5248275" cy="3721100"/>
            <wp:effectExtent l="0" t="0" r="9525" b="12700"/>
            <wp:docPr id="888163107" name="Chart 1">
              <a:extLst xmlns:a="http://schemas.openxmlformats.org/drawingml/2006/main">
                <a:ext uri="{FF2B5EF4-FFF2-40B4-BE49-F238E27FC236}">
                  <a16:creationId xmlns:a16="http://schemas.microsoft.com/office/drawing/2014/main" id="{CFD01BAC-D237-724C-6DE0-E25BBA494C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79834AC" w14:textId="2B2CFE7D" w:rsidR="00A93C74" w:rsidRPr="002B5B17" w:rsidRDefault="0051711D" w:rsidP="00C6593F">
      <w:pPr>
        <w:pStyle w:val="Heading5"/>
      </w:pPr>
      <w:bookmarkStart w:id="143" w:name="_Toc181644120"/>
      <w:r w:rsidRPr="002B5B17">
        <w:t xml:space="preserve">Figure </w:t>
      </w:r>
      <w:fldSimple w:instr=" SEQ Figure \* ARABIC ">
        <w:r w:rsidR="008F5B95">
          <w:rPr>
            <w:noProof/>
          </w:rPr>
          <w:t>19</w:t>
        </w:r>
      </w:fldSimple>
      <w:r w:rsidRPr="002B5B17">
        <w:t>: Involvement of women leaders in the co-management of Brutu forest reserve</w:t>
      </w:r>
      <w:bookmarkEnd w:id="143"/>
    </w:p>
    <w:p w14:paraId="06B19004" w14:textId="77777777" w:rsidR="00A17437" w:rsidRPr="002B5B17" w:rsidRDefault="00A93C74" w:rsidP="00A93C74">
      <w:pPr>
        <w:spacing w:line="276" w:lineRule="auto"/>
        <w:jc w:val="both"/>
        <w:rPr>
          <w:rFonts w:ascii="Times New Roman" w:hAnsi="Times New Roman" w:cs="Times New Roman"/>
          <w:b/>
          <w:sz w:val="24"/>
          <w:szCs w:val="24"/>
        </w:rPr>
        <w:sectPr w:rsidR="00A17437" w:rsidRPr="002B5B17" w:rsidSect="002B5B17">
          <w:type w:val="continuous"/>
          <w:pgSz w:w="11906" w:h="16838" w:code="9"/>
          <w:pgMar w:top="1440" w:right="1440" w:bottom="1440" w:left="2160" w:header="720" w:footer="720" w:gutter="0"/>
          <w:cols w:space="720"/>
          <w:docGrid w:linePitch="360"/>
        </w:sectPr>
      </w:pPr>
      <w:r w:rsidRPr="002B5B17">
        <w:rPr>
          <w:rFonts w:ascii="Times New Roman" w:hAnsi="Times New Roman" w:cs="Times New Roman"/>
          <w:b/>
          <w:sz w:val="24"/>
          <w:szCs w:val="24"/>
        </w:rPr>
        <w:t>Source: Field Survey (2023)</w:t>
      </w:r>
    </w:p>
    <w:p w14:paraId="4529726A" w14:textId="77777777" w:rsidR="00A93C74" w:rsidRPr="002B5B17" w:rsidRDefault="00A93C74" w:rsidP="00A93C74">
      <w:pPr>
        <w:spacing w:line="276" w:lineRule="auto"/>
        <w:jc w:val="both"/>
        <w:rPr>
          <w:rFonts w:ascii="Times New Roman" w:hAnsi="Times New Roman" w:cs="Times New Roman"/>
          <w:b/>
          <w:sz w:val="24"/>
          <w:szCs w:val="24"/>
        </w:rPr>
      </w:pPr>
    </w:p>
    <w:p w14:paraId="2F4EDD2D" w14:textId="33C0ECEB" w:rsidR="00D435EF" w:rsidRPr="002B5B17" w:rsidRDefault="00A93C74" w:rsidP="00A93C7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decision-making issues related to the forest reserve, the result in Figure </w:t>
      </w:r>
      <w:r w:rsidR="00975F6C" w:rsidRPr="002B5B17">
        <w:rPr>
          <w:rFonts w:ascii="Times New Roman" w:hAnsi="Times New Roman" w:cs="Times New Roman"/>
          <w:sz w:val="24"/>
          <w:szCs w:val="24"/>
        </w:rPr>
        <w:t>19</w:t>
      </w:r>
      <w:r w:rsidRPr="002B5B17">
        <w:rPr>
          <w:rFonts w:ascii="Times New Roman" w:hAnsi="Times New Roman" w:cs="Times New Roman"/>
          <w:sz w:val="24"/>
          <w:szCs w:val="24"/>
        </w:rPr>
        <w:t xml:space="preserve"> shows that </w:t>
      </w:r>
      <w:r w:rsidR="0065057E" w:rsidRPr="002B5B17">
        <w:rPr>
          <w:rFonts w:ascii="Times New Roman" w:hAnsi="Times New Roman" w:cs="Times New Roman"/>
          <w:sz w:val="24"/>
          <w:szCs w:val="24"/>
        </w:rPr>
        <w:t>14.6</w:t>
      </w:r>
      <w:r w:rsidRPr="002B5B17">
        <w:rPr>
          <w:rFonts w:ascii="Times New Roman" w:hAnsi="Times New Roman" w:cs="Times New Roman"/>
          <w:sz w:val="24"/>
          <w:szCs w:val="24"/>
        </w:rPr>
        <w:t xml:space="preserve">% </w:t>
      </w:r>
      <w:r w:rsidR="0065057E" w:rsidRPr="002B5B17">
        <w:rPr>
          <w:rFonts w:ascii="Times New Roman" w:hAnsi="Times New Roman" w:cs="Times New Roman"/>
          <w:sz w:val="24"/>
          <w:szCs w:val="24"/>
        </w:rPr>
        <w:t xml:space="preserve">of the respondents’ </w:t>
      </w:r>
      <w:r w:rsidR="002811A8" w:rsidRPr="002B5B17">
        <w:rPr>
          <w:rFonts w:ascii="Times New Roman" w:hAnsi="Times New Roman" w:cs="Times New Roman"/>
          <w:sz w:val="24"/>
          <w:szCs w:val="24"/>
        </w:rPr>
        <w:t>have the view</w:t>
      </w:r>
      <w:r w:rsidR="001C3758" w:rsidRPr="002B5B17">
        <w:rPr>
          <w:rFonts w:ascii="Times New Roman" w:hAnsi="Times New Roman" w:cs="Times New Roman"/>
          <w:sz w:val="24"/>
          <w:szCs w:val="24"/>
        </w:rPr>
        <w:t xml:space="preserve"> that</w:t>
      </w:r>
      <w:r w:rsidRPr="002B5B17">
        <w:rPr>
          <w:rFonts w:ascii="Times New Roman" w:hAnsi="Times New Roman" w:cs="Times New Roman"/>
          <w:sz w:val="24"/>
          <w:szCs w:val="24"/>
        </w:rPr>
        <w:t xml:space="preserve"> women</w:t>
      </w:r>
      <w:r w:rsidR="001C3758" w:rsidRPr="002B5B17">
        <w:rPr>
          <w:rFonts w:ascii="Times New Roman" w:hAnsi="Times New Roman" w:cs="Times New Roman"/>
          <w:sz w:val="24"/>
          <w:szCs w:val="24"/>
        </w:rPr>
        <w:t>’s</w:t>
      </w:r>
      <w:r w:rsidRPr="002B5B17">
        <w:rPr>
          <w:rFonts w:ascii="Times New Roman" w:hAnsi="Times New Roman" w:cs="Times New Roman"/>
          <w:sz w:val="24"/>
          <w:szCs w:val="24"/>
        </w:rPr>
        <w:t xml:space="preserve"> leaders are involved in decision-making.</w:t>
      </w:r>
      <w:r w:rsidR="00395124" w:rsidRPr="002B5B17">
        <w:rPr>
          <w:rFonts w:ascii="Times New Roman" w:hAnsi="Times New Roman" w:cs="Times New Roman"/>
          <w:sz w:val="24"/>
          <w:szCs w:val="24"/>
        </w:rPr>
        <w:t xml:space="preserve"> A key informant observed:</w:t>
      </w:r>
      <w:r w:rsidRPr="002B5B17">
        <w:rPr>
          <w:rFonts w:ascii="Times New Roman" w:hAnsi="Times New Roman" w:cs="Times New Roman"/>
          <w:sz w:val="24"/>
          <w:szCs w:val="24"/>
        </w:rPr>
        <w:t xml:space="preserve"> </w:t>
      </w:r>
    </w:p>
    <w:p w14:paraId="7F87C8C2" w14:textId="2C53BEC5" w:rsidR="00A93C74" w:rsidRPr="002B5B17" w:rsidRDefault="00D435EF" w:rsidP="00D435EF">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 xml:space="preserve">“Women are not entirely </w:t>
      </w:r>
      <w:r w:rsidR="003B2556" w:rsidRPr="002B5B17">
        <w:rPr>
          <w:rFonts w:ascii="Times New Roman" w:hAnsi="Times New Roman" w:cs="Times New Roman"/>
          <w:i/>
          <w:sz w:val="24"/>
          <w:szCs w:val="24"/>
        </w:rPr>
        <w:t>involved</w:t>
      </w:r>
      <w:r w:rsidRPr="002B5B17">
        <w:rPr>
          <w:rFonts w:ascii="Times New Roman" w:hAnsi="Times New Roman" w:cs="Times New Roman"/>
          <w:i/>
          <w:sz w:val="24"/>
          <w:szCs w:val="24"/>
        </w:rPr>
        <w:t xml:space="preserve"> in</w:t>
      </w:r>
      <w:r w:rsidR="003B2556" w:rsidRPr="002B5B17">
        <w:rPr>
          <w:rFonts w:ascii="Times New Roman" w:hAnsi="Times New Roman" w:cs="Times New Roman"/>
          <w:i/>
          <w:sz w:val="24"/>
          <w:szCs w:val="24"/>
        </w:rPr>
        <w:t xml:space="preserve"> </w:t>
      </w:r>
      <w:r w:rsidRPr="002B5B17">
        <w:rPr>
          <w:rFonts w:ascii="Times New Roman" w:hAnsi="Times New Roman" w:cs="Times New Roman"/>
          <w:i/>
          <w:sz w:val="24"/>
          <w:szCs w:val="24"/>
        </w:rPr>
        <w:t>decision-making with respect to the forest. The only ones that are involve</w:t>
      </w:r>
      <w:r w:rsidR="001C3758" w:rsidRPr="002B5B17">
        <w:rPr>
          <w:rFonts w:ascii="Times New Roman" w:hAnsi="Times New Roman" w:cs="Times New Roman"/>
          <w:i/>
          <w:sz w:val="24"/>
          <w:szCs w:val="24"/>
        </w:rPr>
        <w:t>d</w:t>
      </w:r>
      <w:r w:rsidRPr="002B5B17">
        <w:rPr>
          <w:rFonts w:ascii="Times New Roman" w:hAnsi="Times New Roman" w:cs="Times New Roman"/>
          <w:i/>
          <w:sz w:val="24"/>
          <w:szCs w:val="24"/>
        </w:rPr>
        <w:t xml:space="preserve"> in decision-making with respect to the forest maybe the queen mother, elderly women and few educated ones that may have significant</w:t>
      </w:r>
      <w:r w:rsidR="00297D23" w:rsidRPr="002B5B17">
        <w:rPr>
          <w:rFonts w:ascii="Times New Roman" w:hAnsi="Times New Roman" w:cs="Times New Roman"/>
          <w:i/>
          <w:sz w:val="24"/>
          <w:szCs w:val="24"/>
        </w:rPr>
        <w:t xml:space="preserve"> knowledge about the community”, </w:t>
      </w:r>
      <w:r w:rsidR="00297D23" w:rsidRPr="002B5B17">
        <w:rPr>
          <w:rFonts w:ascii="Times New Roman" w:hAnsi="Times New Roman" w:cs="Times New Roman"/>
          <w:sz w:val="24"/>
          <w:szCs w:val="24"/>
        </w:rPr>
        <w:t>(</w:t>
      </w:r>
      <w:r w:rsidR="00143155" w:rsidRPr="002B5B17">
        <w:rPr>
          <w:rFonts w:ascii="Times New Roman" w:hAnsi="Times New Roman" w:cs="Times New Roman"/>
          <w:sz w:val="24"/>
          <w:szCs w:val="24"/>
        </w:rPr>
        <w:t>64-year-old queen mother, 21/08/2023).</w:t>
      </w:r>
    </w:p>
    <w:p w14:paraId="172DAA46" w14:textId="77777777" w:rsidR="009537A6" w:rsidRPr="002B5B17" w:rsidRDefault="009537A6" w:rsidP="00A93C7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results of the study corroborate the findings of the household survey, which suggest that women leaders are passively involved in decision-making. This is in line with the findings of James et al. (2021), which highlight a pervasive issue observed across various countries, ecosystem types, and cultural contexts. The study reveals that women are frequently marginalized from participating in decision-making processes related to conservation and natural resource management due to deeply ingrained societal and cultural norms. This phenomenon underscores the significance of addressing and rectifying gender disparities in the forest co-management domains.</w:t>
      </w:r>
    </w:p>
    <w:p w14:paraId="2F064D61" w14:textId="77777777" w:rsidR="001C3758" w:rsidRPr="002B5B17" w:rsidRDefault="00A93C74" w:rsidP="001C3758">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On education and awareness, the results show that </w:t>
      </w:r>
      <w:r w:rsidR="002811A8" w:rsidRPr="002B5B17">
        <w:rPr>
          <w:rFonts w:ascii="Times New Roman" w:hAnsi="Times New Roman" w:cs="Times New Roman"/>
          <w:sz w:val="24"/>
          <w:szCs w:val="24"/>
        </w:rPr>
        <w:t>considerable proportion</w:t>
      </w:r>
      <w:r w:rsidR="001C3758" w:rsidRPr="002B5B17">
        <w:rPr>
          <w:rFonts w:ascii="Times New Roman" w:hAnsi="Times New Roman" w:cs="Times New Roman"/>
          <w:sz w:val="24"/>
          <w:szCs w:val="24"/>
        </w:rPr>
        <w:t xml:space="preserve"> (15.8%)</w:t>
      </w:r>
      <w:r w:rsidR="002811A8" w:rsidRPr="002B5B17">
        <w:rPr>
          <w:rFonts w:ascii="Times New Roman" w:hAnsi="Times New Roman" w:cs="Times New Roman"/>
          <w:sz w:val="24"/>
          <w:szCs w:val="24"/>
        </w:rPr>
        <w:t xml:space="preserve"> of </w:t>
      </w:r>
      <w:r w:rsidRPr="002B5B17">
        <w:rPr>
          <w:rFonts w:ascii="Times New Roman" w:hAnsi="Times New Roman" w:cs="Times New Roman"/>
          <w:sz w:val="24"/>
          <w:szCs w:val="24"/>
        </w:rPr>
        <w:t xml:space="preserve">respondents felt that women leaders were involved in education and awareness on forest issues. </w:t>
      </w:r>
      <w:r w:rsidR="001C3758" w:rsidRPr="002B5B17">
        <w:rPr>
          <w:rFonts w:ascii="Times New Roman" w:hAnsi="Times New Roman" w:cs="Times New Roman"/>
          <w:sz w:val="24"/>
          <w:szCs w:val="24"/>
        </w:rPr>
        <w:t xml:space="preserve">According to a key informant: </w:t>
      </w:r>
    </w:p>
    <w:p w14:paraId="2323FF70" w14:textId="33415D2A" w:rsidR="00A93C74" w:rsidRPr="002B5B17" w:rsidRDefault="00D435EF" w:rsidP="001C3758">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 xml:space="preserve">“Yes, as </w:t>
      </w:r>
      <w:r w:rsidR="001C3758" w:rsidRPr="002B5B17">
        <w:rPr>
          <w:rFonts w:ascii="Times New Roman" w:hAnsi="Times New Roman" w:cs="Times New Roman"/>
          <w:i/>
          <w:sz w:val="24"/>
          <w:szCs w:val="24"/>
        </w:rPr>
        <w:t>women’s</w:t>
      </w:r>
      <w:r w:rsidRPr="002B5B17">
        <w:rPr>
          <w:rFonts w:ascii="Times New Roman" w:hAnsi="Times New Roman" w:cs="Times New Roman"/>
          <w:i/>
          <w:sz w:val="24"/>
          <w:szCs w:val="24"/>
        </w:rPr>
        <w:t xml:space="preserve"> leaders in the community, they educate their colleagues on livelihood issues and how to harvest fuelwood sustainably. The women</w:t>
      </w:r>
      <w:r w:rsidR="001C3758" w:rsidRPr="002B5B17">
        <w:rPr>
          <w:rFonts w:ascii="Times New Roman" w:hAnsi="Times New Roman" w:cs="Times New Roman"/>
          <w:i/>
          <w:sz w:val="24"/>
          <w:szCs w:val="24"/>
        </w:rPr>
        <w:t>’s</w:t>
      </w:r>
      <w:r w:rsidRPr="002B5B17">
        <w:rPr>
          <w:rFonts w:ascii="Times New Roman" w:hAnsi="Times New Roman" w:cs="Times New Roman"/>
          <w:i/>
          <w:sz w:val="24"/>
          <w:szCs w:val="24"/>
        </w:rPr>
        <w:t xml:space="preserve"> leaders also form small saving</w:t>
      </w:r>
      <w:r w:rsidR="001C3758" w:rsidRPr="002B5B17">
        <w:rPr>
          <w:rFonts w:ascii="Times New Roman" w:hAnsi="Times New Roman" w:cs="Times New Roman"/>
          <w:i/>
          <w:sz w:val="24"/>
          <w:szCs w:val="24"/>
        </w:rPr>
        <w:t>s</w:t>
      </w:r>
      <w:r w:rsidRPr="002B5B17">
        <w:rPr>
          <w:rFonts w:ascii="Times New Roman" w:hAnsi="Times New Roman" w:cs="Times New Roman"/>
          <w:i/>
          <w:sz w:val="24"/>
          <w:szCs w:val="24"/>
        </w:rPr>
        <w:t xml:space="preserve"> groups called “susu” and through </w:t>
      </w:r>
      <w:r w:rsidR="000F715B" w:rsidRPr="002B5B17">
        <w:rPr>
          <w:rFonts w:ascii="Times New Roman" w:hAnsi="Times New Roman" w:cs="Times New Roman"/>
          <w:i/>
          <w:sz w:val="24"/>
          <w:szCs w:val="24"/>
        </w:rPr>
        <w:t>this,</w:t>
      </w:r>
      <w:r w:rsidRPr="002B5B17">
        <w:rPr>
          <w:rFonts w:ascii="Times New Roman" w:hAnsi="Times New Roman" w:cs="Times New Roman"/>
          <w:i/>
          <w:sz w:val="24"/>
          <w:szCs w:val="24"/>
        </w:rPr>
        <w:t xml:space="preserve"> they give loans to women in the</w:t>
      </w:r>
      <w:r w:rsidR="000F715B" w:rsidRPr="002B5B17">
        <w:rPr>
          <w:rFonts w:ascii="Times New Roman" w:hAnsi="Times New Roman" w:cs="Times New Roman"/>
          <w:i/>
          <w:sz w:val="24"/>
          <w:szCs w:val="24"/>
        </w:rPr>
        <w:t xml:space="preserve"> community</w:t>
      </w:r>
      <w:r w:rsidRPr="002B5B17">
        <w:rPr>
          <w:rFonts w:ascii="Times New Roman" w:hAnsi="Times New Roman" w:cs="Times New Roman"/>
          <w:i/>
          <w:sz w:val="24"/>
          <w:szCs w:val="24"/>
        </w:rPr>
        <w:t xml:space="preserve"> to engage in other livelihood activities </w:t>
      </w:r>
      <w:r w:rsidRPr="002B5B17">
        <w:rPr>
          <w:rFonts w:ascii="Times New Roman" w:hAnsi="Times New Roman" w:cs="Times New Roman"/>
          <w:i/>
          <w:sz w:val="24"/>
          <w:szCs w:val="24"/>
        </w:rPr>
        <w:lastRenderedPageBreak/>
        <w:t>like pito brewing and petty trading. This in a way</w:t>
      </w:r>
      <w:r w:rsidR="00EA6B6F" w:rsidRPr="002B5B17">
        <w:rPr>
          <w:rFonts w:ascii="Times New Roman" w:hAnsi="Times New Roman" w:cs="Times New Roman"/>
          <w:i/>
          <w:sz w:val="24"/>
          <w:szCs w:val="24"/>
        </w:rPr>
        <w:t xml:space="preserve"> </w:t>
      </w:r>
      <w:r w:rsidRPr="002B5B17">
        <w:rPr>
          <w:rFonts w:ascii="Times New Roman" w:hAnsi="Times New Roman" w:cs="Times New Roman"/>
          <w:i/>
          <w:sz w:val="24"/>
          <w:szCs w:val="24"/>
        </w:rPr>
        <w:t>prevents women from harvesting forest r</w:t>
      </w:r>
      <w:r w:rsidR="00143155" w:rsidRPr="002B5B17">
        <w:rPr>
          <w:rFonts w:ascii="Times New Roman" w:hAnsi="Times New Roman" w:cs="Times New Roman"/>
          <w:i/>
          <w:sz w:val="24"/>
          <w:szCs w:val="24"/>
        </w:rPr>
        <w:t xml:space="preserve">esources for their livelihoods”, </w:t>
      </w:r>
      <w:r w:rsidR="00143155" w:rsidRPr="002B5B17">
        <w:rPr>
          <w:rFonts w:ascii="Times New Roman" w:hAnsi="Times New Roman" w:cs="Times New Roman"/>
          <w:sz w:val="24"/>
          <w:szCs w:val="24"/>
        </w:rPr>
        <w:t>(65-year-old reagent, 19/08/2023).</w:t>
      </w:r>
    </w:p>
    <w:p w14:paraId="370B3498" w14:textId="6D9FDF1C" w:rsidR="00C24A6A" w:rsidRPr="002B5B17" w:rsidRDefault="00C24A6A" w:rsidP="00A93C7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This interaction serves to reinforce insights derived from the household survey, which revealed that a majority of respondents believe that women leaders play an active role in education and awareness initiatives. These results are consistent with the "informing" and, to some extent, "consultation" levels of participation outlined in Sherry Arnstein's Ladder of Citizen Participation (1969). Within the context of Arnstein's model, "informing" signifies that citizens are being informed and educated on specific matters, such as the importance of avoiding deforestation and embracing sustainable forest management practices. It is encouraging to see that women leaders are actively engaged in these educational efforts, as they can be influential in disseminating critical knowledge and raising awareness about forest conservation within their communities. However, the crucial question that arises from this situation is the extent to which the input and perspectives of the community members, particularly in the context of forest-related decision-making, hold sway. In other words, while citizens are being informed and educated, the level of influence they have on decisions related to forest management remains uncertain. The "consultation" level on the Arnstein Ladder implies that there may be some degree of dialogue or feedback gathering from the community. However, the key concern is whether this consultation is genuinely taken into account when making decisions. The findings suggest that the involvement of women leaders in education and awareness creation aligns with these initial steps of informing and consulting the community.</w:t>
      </w:r>
    </w:p>
    <w:p w14:paraId="43ED7AF1" w14:textId="24553F21" w:rsidR="000F715B" w:rsidRPr="002B5B17" w:rsidRDefault="00A93C74" w:rsidP="00A93C7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The results on women</w:t>
      </w:r>
      <w:r w:rsidR="001C3758" w:rsidRPr="002B5B17">
        <w:rPr>
          <w:rFonts w:ascii="Times New Roman" w:hAnsi="Times New Roman" w:cs="Times New Roman"/>
          <w:sz w:val="24"/>
          <w:szCs w:val="24"/>
        </w:rPr>
        <w:t>’s</w:t>
      </w:r>
      <w:r w:rsidRPr="002B5B17">
        <w:rPr>
          <w:rFonts w:ascii="Times New Roman" w:hAnsi="Times New Roman" w:cs="Times New Roman"/>
          <w:sz w:val="24"/>
          <w:szCs w:val="24"/>
        </w:rPr>
        <w:t xml:space="preserve"> empowerment show that</w:t>
      </w:r>
      <w:r w:rsidR="001C3758" w:rsidRPr="002B5B17">
        <w:rPr>
          <w:rFonts w:ascii="Times New Roman" w:hAnsi="Times New Roman" w:cs="Times New Roman"/>
          <w:sz w:val="24"/>
          <w:szCs w:val="24"/>
        </w:rPr>
        <w:t xml:space="preserve"> considerable proportion (16.2%) of</w:t>
      </w:r>
      <w:r w:rsidRPr="002B5B17">
        <w:rPr>
          <w:rFonts w:ascii="Times New Roman" w:hAnsi="Times New Roman" w:cs="Times New Roman"/>
          <w:sz w:val="24"/>
          <w:szCs w:val="24"/>
        </w:rPr>
        <w:t xml:space="preserve"> </w:t>
      </w:r>
      <w:r w:rsidR="001C3758" w:rsidRPr="002B5B17">
        <w:rPr>
          <w:rFonts w:ascii="Times New Roman" w:hAnsi="Times New Roman" w:cs="Times New Roman"/>
          <w:sz w:val="24"/>
          <w:szCs w:val="24"/>
        </w:rPr>
        <w:t>respondents</w:t>
      </w:r>
      <w:r w:rsidR="00273F30" w:rsidRPr="002B5B17">
        <w:rPr>
          <w:rFonts w:ascii="Times New Roman" w:hAnsi="Times New Roman" w:cs="Times New Roman"/>
          <w:sz w:val="24"/>
          <w:szCs w:val="24"/>
        </w:rPr>
        <w:t xml:space="preserve"> felt that women </w:t>
      </w:r>
      <w:r w:rsidRPr="002B5B17">
        <w:rPr>
          <w:rFonts w:ascii="Times New Roman" w:hAnsi="Times New Roman" w:cs="Times New Roman"/>
          <w:sz w:val="24"/>
          <w:szCs w:val="24"/>
        </w:rPr>
        <w:t xml:space="preserve">leaders are involved in empowering women to participate in forest co-management. </w:t>
      </w:r>
      <w:r w:rsidR="0065057E" w:rsidRPr="002B5B17">
        <w:rPr>
          <w:rFonts w:ascii="Times New Roman" w:hAnsi="Times New Roman" w:cs="Times New Roman"/>
          <w:sz w:val="24"/>
          <w:szCs w:val="24"/>
        </w:rPr>
        <w:t>A key informant had this to say:</w:t>
      </w:r>
    </w:p>
    <w:p w14:paraId="08925395" w14:textId="2D3975A7" w:rsidR="00A93C74" w:rsidRPr="002B5B17" w:rsidRDefault="000F715B" w:rsidP="000F715B">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“As a women</w:t>
      </w:r>
      <w:r w:rsidR="00273F30" w:rsidRPr="002B5B17">
        <w:rPr>
          <w:rFonts w:ascii="Times New Roman" w:hAnsi="Times New Roman" w:cs="Times New Roman"/>
          <w:i/>
          <w:sz w:val="24"/>
          <w:szCs w:val="24"/>
        </w:rPr>
        <w:t>’s</w:t>
      </w:r>
      <w:r w:rsidRPr="002B5B17">
        <w:rPr>
          <w:rFonts w:ascii="Times New Roman" w:hAnsi="Times New Roman" w:cs="Times New Roman"/>
          <w:i/>
          <w:sz w:val="24"/>
          <w:szCs w:val="24"/>
        </w:rPr>
        <w:t xml:space="preserve"> leader, I can assure you that we empower women in the community</w:t>
      </w:r>
      <w:r w:rsidR="00273F30" w:rsidRPr="002B5B17">
        <w:rPr>
          <w:rFonts w:ascii="Times New Roman" w:hAnsi="Times New Roman" w:cs="Times New Roman"/>
          <w:i/>
          <w:sz w:val="24"/>
          <w:szCs w:val="24"/>
        </w:rPr>
        <w:t>, and</w:t>
      </w:r>
      <w:r w:rsidRPr="002B5B17">
        <w:rPr>
          <w:rFonts w:ascii="Times New Roman" w:hAnsi="Times New Roman" w:cs="Times New Roman"/>
          <w:i/>
          <w:sz w:val="24"/>
          <w:szCs w:val="24"/>
        </w:rPr>
        <w:t xml:space="preserve"> that holds them back from the forest. We have saving</w:t>
      </w:r>
      <w:r w:rsidR="00273F30" w:rsidRPr="002B5B17">
        <w:rPr>
          <w:rFonts w:ascii="Times New Roman" w:hAnsi="Times New Roman" w:cs="Times New Roman"/>
          <w:i/>
          <w:sz w:val="24"/>
          <w:szCs w:val="24"/>
        </w:rPr>
        <w:t>s</w:t>
      </w:r>
      <w:r w:rsidRPr="002B5B17">
        <w:rPr>
          <w:rFonts w:ascii="Times New Roman" w:hAnsi="Times New Roman" w:cs="Times New Roman"/>
          <w:i/>
          <w:sz w:val="24"/>
          <w:szCs w:val="24"/>
        </w:rPr>
        <w:t xml:space="preserve"> and loans groups (susu) where we do savings and give out loans to women to engage in livelihood activities that are no</w:t>
      </w:r>
      <w:r w:rsidR="00143155" w:rsidRPr="002B5B17">
        <w:rPr>
          <w:rFonts w:ascii="Times New Roman" w:hAnsi="Times New Roman" w:cs="Times New Roman"/>
          <w:i/>
          <w:sz w:val="24"/>
          <w:szCs w:val="24"/>
        </w:rPr>
        <w:t>t entirely ti</w:t>
      </w:r>
      <w:r w:rsidR="00273F30" w:rsidRPr="002B5B17">
        <w:rPr>
          <w:rFonts w:ascii="Times New Roman" w:hAnsi="Times New Roman" w:cs="Times New Roman"/>
          <w:i/>
          <w:sz w:val="24"/>
          <w:szCs w:val="24"/>
        </w:rPr>
        <w:t>e</w:t>
      </w:r>
      <w:r w:rsidR="00143155" w:rsidRPr="002B5B17">
        <w:rPr>
          <w:rFonts w:ascii="Times New Roman" w:hAnsi="Times New Roman" w:cs="Times New Roman"/>
          <w:i/>
          <w:sz w:val="24"/>
          <w:szCs w:val="24"/>
        </w:rPr>
        <w:t xml:space="preserve">d to the forest”, </w:t>
      </w:r>
      <w:r w:rsidR="00143155" w:rsidRPr="002B5B17">
        <w:rPr>
          <w:rFonts w:ascii="Times New Roman" w:hAnsi="Times New Roman" w:cs="Times New Roman"/>
          <w:sz w:val="24"/>
          <w:szCs w:val="24"/>
        </w:rPr>
        <w:t>(50-year-old women leader, 31/08/2023).</w:t>
      </w:r>
    </w:p>
    <w:p w14:paraId="709D4169" w14:textId="7CD76AD4" w:rsidR="00C24A6A" w:rsidRPr="002B5B17" w:rsidRDefault="00C24A6A" w:rsidP="00A93C7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findings support the quantitative data that</w:t>
      </w:r>
      <w:r w:rsidR="00273F30" w:rsidRPr="002B5B17">
        <w:rPr>
          <w:rFonts w:ascii="Times New Roman" w:hAnsi="Times New Roman" w:cs="Times New Roman"/>
          <w:sz w:val="24"/>
          <w:szCs w:val="24"/>
        </w:rPr>
        <w:t xml:space="preserve"> shows that</w:t>
      </w:r>
      <w:r w:rsidRPr="002B5B17">
        <w:rPr>
          <w:rFonts w:ascii="Times New Roman" w:hAnsi="Times New Roman" w:cs="Times New Roman"/>
          <w:sz w:val="24"/>
          <w:szCs w:val="24"/>
        </w:rPr>
        <w:t xml:space="preserve"> women</w:t>
      </w:r>
      <w:r w:rsidR="00273F30" w:rsidRPr="002B5B17">
        <w:rPr>
          <w:rFonts w:ascii="Times New Roman" w:hAnsi="Times New Roman" w:cs="Times New Roman"/>
          <w:sz w:val="24"/>
          <w:szCs w:val="24"/>
        </w:rPr>
        <w:t>’s</w:t>
      </w:r>
      <w:r w:rsidRPr="002B5B17">
        <w:rPr>
          <w:rFonts w:ascii="Times New Roman" w:hAnsi="Times New Roman" w:cs="Times New Roman"/>
          <w:sz w:val="24"/>
          <w:szCs w:val="24"/>
        </w:rPr>
        <w:t xml:space="preserve"> leaders are involved in women</w:t>
      </w:r>
      <w:r w:rsidR="00273F30" w:rsidRPr="002B5B17">
        <w:rPr>
          <w:rFonts w:ascii="Times New Roman" w:hAnsi="Times New Roman" w:cs="Times New Roman"/>
          <w:sz w:val="24"/>
          <w:szCs w:val="24"/>
        </w:rPr>
        <w:t>’s</w:t>
      </w:r>
      <w:r w:rsidRPr="002B5B17">
        <w:rPr>
          <w:rFonts w:ascii="Times New Roman" w:hAnsi="Times New Roman" w:cs="Times New Roman"/>
          <w:sz w:val="24"/>
          <w:szCs w:val="24"/>
        </w:rPr>
        <w:t xml:space="preserve"> empowerment. The research conducted by Belibi et al. (2015) in Cameroon highlights the pivotal role of women in the harvesting of Non-Timber Forest Products (NTFPs). In this context, women were recognized as significant stakeholders, and pre-existing women's groups were actively involved and provided training. This approach led to notable increases in NTFP harvests, sales, and, consequently, income generation. Importantly, it also sparked a heightened interest among Community Forest (CF) management entities in supporting NTFP harvesting. These findings underscore the substantial potential and importance of women's participation in Community Forest (CF) management. Furthermore, the study suggests that strengthening women's groups involved in NTFP collection and processing could serve as an effective pathway to engage women in Sustainable Forest Management (SFM) efforts.</w:t>
      </w:r>
    </w:p>
    <w:p w14:paraId="5BE34185" w14:textId="3EB920A6" w:rsidR="000F715B" w:rsidRPr="002B5B17" w:rsidRDefault="00A93C74" w:rsidP="00A93C7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When it comes to forest management plans, a significant proportion of respondents believe that women</w:t>
      </w:r>
      <w:r w:rsidR="00273F30" w:rsidRPr="002B5B17">
        <w:rPr>
          <w:rFonts w:ascii="Times New Roman" w:hAnsi="Times New Roman" w:cs="Times New Roman"/>
          <w:sz w:val="24"/>
          <w:szCs w:val="24"/>
        </w:rPr>
        <w:t>’s</w:t>
      </w:r>
      <w:r w:rsidRPr="002B5B17">
        <w:rPr>
          <w:rFonts w:ascii="Times New Roman" w:hAnsi="Times New Roman" w:cs="Times New Roman"/>
          <w:sz w:val="24"/>
          <w:szCs w:val="24"/>
        </w:rPr>
        <w:t xml:space="preserve"> leaders are involved (</w:t>
      </w:r>
      <w:r w:rsidR="0065057E" w:rsidRPr="002B5B17">
        <w:rPr>
          <w:rFonts w:ascii="Times New Roman" w:hAnsi="Times New Roman" w:cs="Times New Roman"/>
          <w:sz w:val="24"/>
          <w:szCs w:val="24"/>
        </w:rPr>
        <w:t>17.4</w:t>
      </w:r>
      <w:r w:rsidRPr="002B5B17">
        <w:rPr>
          <w:rFonts w:ascii="Times New Roman" w:hAnsi="Times New Roman" w:cs="Times New Roman"/>
          <w:sz w:val="24"/>
          <w:szCs w:val="24"/>
        </w:rPr>
        <w:t xml:space="preserve">%). </w:t>
      </w:r>
      <w:r w:rsidR="0065057E" w:rsidRPr="002B5B17">
        <w:rPr>
          <w:rFonts w:ascii="Times New Roman" w:hAnsi="Times New Roman" w:cs="Times New Roman"/>
          <w:sz w:val="24"/>
          <w:szCs w:val="24"/>
        </w:rPr>
        <w:t xml:space="preserve">A key informant </w:t>
      </w:r>
      <w:r w:rsidR="00273F30" w:rsidRPr="002B5B17">
        <w:rPr>
          <w:rFonts w:ascii="Times New Roman" w:hAnsi="Times New Roman" w:cs="Times New Roman"/>
          <w:sz w:val="24"/>
          <w:szCs w:val="24"/>
        </w:rPr>
        <w:t>observed</w:t>
      </w:r>
      <w:r w:rsidR="0065057E" w:rsidRPr="002B5B17">
        <w:rPr>
          <w:rFonts w:ascii="Times New Roman" w:hAnsi="Times New Roman" w:cs="Times New Roman"/>
          <w:sz w:val="24"/>
          <w:szCs w:val="24"/>
        </w:rPr>
        <w:t>:</w:t>
      </w:r>
    </w:p>
    <w:p w14:paraId="38556635" w14:textId="48DC9D1C" w:rsidR="000F715B" w:rsidRPr="002B5B17" w:rsidRDefault="000F715B" w:rsidP="000F715B">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“Just like decision-making, we are not involve</w:t>
      </w:r>
      <w:r w:rsidR="003B2556" w:rsidRPr="002B5B17">
        <w:rPr>
          <w:rFonts w:ascii="Times New Roman" w:hAnsi="Times New Roman" w:cs="Times New Roman"/>
          <w:i/>
          <w:sz w:val="24"/>
          <w:szCs w:val="24"/>
        </w:rPr>
        <w:t>d</w:t>
      </w:r>
      <w:r w:rsidRPr="002B5B17">
        <w:rPr>
          <w:rFonts w:ascii="Times New Roman" w:hAnsi="Times New Roman" w:cs="Times New Roman"/>
          <w:i/>
          <w:sz w:val="24"/>
          <w:szCs w:val="24"/>
        </w:rPr>
        <w:t xml:space="preserve"> in forest management plans. Maybe some educated women maybe part but with what I know we do not </w:t>
      </w:r>
      <w:r w:rsidRPr="002B5B17">
        <w:rPr>
          <w:rFonts w:ascii="Times New Roman" w:hAnsi="Times New Roman" w:cs="Times New Roman"/>
          <w:i/>
          <w:sz w:val="24"/>
          <w:szCs w:val="24"/>
        </w:rPr>
        <w:lastRenderedPageBreak/>
        <w:t xml:space="preserve">participate </w:t>
      </w:r>
      <w:r w:rsidR="00143155" w:rsidRPr="002B5B17">
        <w:rPr>
          <w:rFonts w:ascii="Times New Roman" w:hAnsi="Times New Roman" w:cs="Times New Roman"/>
          <w:i/>
          <w:sz w:val="24"/>
          <w:szCs w:val="24"/>
        </w:rPr>
        <w:t xml:space="preserve">in any forest management plans”, </w:t>
      </w:r>
      <w:r w:rsidR="00143155" w:rsidRPr="002B5B17">
        <w:rPr>
          <w:rFonts w:ascii="Times New Roman" w:hAnsi="Times New Roman" w:cs="Times New Roman"/>
          <w:sz w:val="24"/>
          <w:szCs w:val="24"/>
        </w:rPr>
        <w:t>(50-year-old women leader, 31/08/2023)</w:t>
      </w:r>
    </w:p>
    <w:p w14:paraId="3F3EBF65" w14:textId="2CA70805" w:rsidR="00C24A6A" w:rsidRPr="002B5B17" w:rsidRDefault="00C24A6A" w:rsidP="00A93C7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research findings support the notion that women occupy significant roles in forest management plans and the handling of forest-related products. They possess an abundance of traditional knowledge regarding forest rehabilitation and the sustainable management of forest resources. Furthermore, their contributions have been instrumental in improving forest governance, including the execution of management plans. This is in line with previous studies conducted by Azeez et al. (2013) and Stiem </w:t>
      </w:r>
      <w:r w:rsidR="00273F30" w:rsidRPr="002B5B17">
        <w:rPr>
          <w:rFonts w:ascii="Times New Roman" w:hAnsi="Times New Roman" w:cs="Times New Roman"/>
          <w:sz w:val="24"/>
          <w:szCs w:val="24"/>
        </w:rPr>
        <w:t>and</w:t>
      </w:r>
      <w:r w:rsidRPr="002B5B17">
        <w:rPr>
          <w:rFonts w:ascii="Times New Roman" w:hAnsi="Times New Roman" w:cs="Times New Roman"/>
          <w:sz w:val="24"/>
          <w:szCs w:val="24"/>
        </w:rPr>
        <w:t xml:space="preserve"> Krause (2016). However, the study by Mogaka et al. (2001) highlights the tendency to overlook women during the planning and implementation stages of forestry activities, which is a concern that requires attention. Additionally, </w:t>
      </w:r>
      <w:r w:rsidR="003B2556" w:rsidRPr="002B5B17">
        <w:rPr>
          <w:rFonts w:ascii="Times New Roman" w:hAnsi="Times New Roman" w:cs="Times New Roman"/>
          <w:sz w:val="24"/>
          <w:szCs w:val="24"/>
        </w:rPr>
        <w:t>this highlight</w:t>
      </w:r>
      <w:r w:rsidR="00273F30" w:rsidRPr="002B5B17">
        <w:rPr>
          <w:rFonts w:ascii="Times New Roman" w:hAnsi="Times New Roman" w:cs="Times New Roman"/>
          <w:sz w:val="24"/>
          <w:szCs w:val="24"/>
        </w:rPr>
        <w:t>s the</w:t>
      </w:r>
      <w:r w:rsidRPr="002B5B17">
        <w:rPr>
          <w:rFonts w:ascii="Times New Roman" w:hAnsi="Times New Roman" w:cs="Times New Roman"/>
          <w:sz w:val="24"/>
          <w:szCs w:val="24"/>
        </w:rPr>
        <w:t xml:space="preserve"> finding that women are often not consulted during the development of empowerment programs, as observed in the research of Abruquah (1996). These discrepancies raise questions about the need for greater inclusivity and recognition of women's contributions in forest management.</w:t>
      </w:r>
    </w:p>
    <w:p w14:paraId="65414BBF" w14:textId="60160FB4" w:rsidR="00B12743" w:rsidRPr="002B5B17" w:rsidRDefault="00A93C74" w:rsidP="00A93C7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Regarding monitoring and reporting on forest-related issues, many respondents believe that women leaders are involved in monitoring and reporting (</w:t>
      </w:r>
      <w:r w:rsidR="0065057E" w:rsidRPr="002B5B17">
        <w:rPr>
          <w:rFonts w:ascii="Times New Roman" w:hAnsi="Times New Roman" w:cs="Times New Roman"/>
          <w:sz w:val="24"/>
          <w:szCs w:val="24"/>
        </w:rPr>
        <w:t>18.6</w:t>
      </w:r>
      <w:r w:rsidRPr="002B5B17">
        <w:rPr>
          <w:rFonts w:ascii="Times New Roman" w:hAnsi="Times New Roman" w:cs="Times New Roman"/>
          <w:sz w:val="24"/>
          <w:szCs w:val="24"/>
        </w:rPr>
        <w:t xml:space="preserve">%), as shown in Figure 4.18. </w:t>
      </w:r>
      <w:r w:rsidR="0065057E" w:rsidRPr="002B5B17">
        <w:rPr>
          <w:rFonts w:ascii="Times New Roman" w:hAnsi="Times New Roman" w:cs="Times New Roman"/>
          <w:sz w:val="24"/>
          <w:szCs w:val="24"/>
        </w:rPr>
        <w:t xml:space="preserve">In a key informant interview, a key informant revealed </w:t>
      </w:r>
      <w:r w:rsidR="00273F30" w:rsidRPr="002B5B17">
        <w:rPr>
          <w:rFonts w:ascii="Times New Roman" w:hAnsi="Times New Roman" w:cs="Times New Roman"/>
          <w:sz w:val="24"/>
          <w:szCs w:val="24"/>
        </w:rPr>
        <w:t>sad</w:t>
      </w:r>
      <w:r w:rsidR="0065057E" w:rsidRPr="002B5B17">
        <w:rPr>
          <w:rFonts w:ascii="Times New Roman" w:hAnsi="Times New Roman" w:cs="Times New Roman"/>
          <w:sz w:val="24"/>
          <w:szCs w:val="24"/>
        </w:rPr>
        <w:t>:</w:t>
      </w:r>
    </w:p>
    <w:p w14:paraId="1503D839" w14:textId="27D72D78" w:rsidR="00A93C74" w:rsidRPr="002B5B17" w:rsidRDefault="00B12743" w:rsidP="00B12743">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“I report to the necessary authorities if I see someone destroying the forest or engaging in any activit</w:t>
      </w:r>
      <w:r w:rsidR="00143155" w:rsidRPr="002B5B17">
        <w:rPr>
          <w:rFonts w:ascii="Times New Roman" w:hAnsi="Times New Roman" w:cs="Times New Roman"/>
          <w:i/>
          <w:sz w:val="24"/>
          <w:szCs w:val="24"/>
        </w:rPr>
        <w:t xml:space="preserve">y that will degrade the forest”, </w:t>
      </w:r>
      <w:r w:rsidR="00143155" w:rsidRPr="002B5B17">
        <w:rPr>
          <w:rFonts w:ascii="Times New Roman" w:hAnsi="Times New Roman" w:cs="Times New Roman"/>
          <w:sz w:val="24"/>
          <w:szCs w:val="24"/>
        </w:rPr>
        <w:t>(40-year-old women leader, 21/08/2023).</w:t>
      </w:r>
    </w:p>
    <w:p w14:paraId="4F8AC385" w14:textId="360A1BAD" w:rsidR="00C24A6A" w:rsidRPr="002B5B17" w:rsidRDefault="00C24A6A" w:rsidP="00A93C7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research findings corroborate the quantitative data, indicating that the majority of respondents believe that women</w:t>
      </w:r>
      <w:r w:rsidR="00273F30" w:rsidRPr="002B5B17">
        <w:rPr>
          <w:rFonts w:ascii="Times New Roman" w:hAnsi="Times New Roman" w:cs="Times New Roman"/>
          <w:sz w:val="24"/>
          <w:szCs w:val="24"/>
        </w:rPr>
        <w:t>’s</w:t>
      </w:r>
      <w:r w:rsidRPr="002B5B17">
        <w:rPr>
          <w:rFonts w:ascii="Times New Roman" w:hAnsi="Times New Roman" w:cs="Times New Roman"/>
          <w:sz w:val="24"/>
          <w:szCs w:val="24"/>
        </w:rPr>
        <w:t xml:space="preserve"> leaders are involved in monitoring and reporting. In keeping with the Arnstein Ladder of Citizen Participation, this perception of women </w:t>
      </w:r>
      <w:r w:rsidRPr="002B5B17">
        <w:rPr>
          <w:rFonts w:ascii="Times New Roman" w:hAnsi="Times New Roman" w:cs="Times New Roman"/>
          <w:sz w:val="24"/>
          <w:szCs w:val="24"/>
        </w:rPr>
        <w:lastRenderedPageBreak/>
        <w:t>leaders' involvement in monitoring and reporting spans several rungs of the ladder. At the lower rungs, some respondents may view their involvement as insignificant or nonexistent, while others perceive it as more active and potentially reaching higher rungs. This disparity in perceptions suggests the necessity for clear communication and a more in-depth examination of the roles and contributions of women leaders in monitoring and reporting on forest-related issues.</w:t>
      </w:r>
    </w:p>
    <w:p w14:paraId="197BA3BB" w14:textId="42BEC3A9" w:rsidR="00B12743" w:rsidRPr="002B5B17" w:rsidRDefault="00A93C74" w:rsidP="00A93C7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results on collaboration with NGOs for funding show that women</w:t>
      </w:r>
      <w:r w:rsidR="00273F30" w:rsidRPr="002B5B17">
        <w:rPr>
          <w:rFonts w:ascii="Times New Roman" w:hAnsi="Times New Roman" w:cs="Times New Roman"/>
          <w:sz w:val="24"/>
          <w:szCs w:val="24"/>
        </w:rPr>
        <w:t>’s</w:t>
      </w:r>
      <w:r w:rsidRPr="002B5B17">
        <w:rPr>
          <w:rFonts w:ascii="Times New Roman" w:hAnsi="Times New Roman" w:cs="Times New Roman"/>
          <w:sz w:val="24"/>
          <w:szCs w:val="24"/>
        </w:rPr>
        <w:t xml:space="preserve"> leaders are involved. </w:t>
      </w:r>
      <w:r w:rsidR="0065057E" w:rsidRPr="002B5B17">
        <w:rPr>
          <w:rFonts w:ascii="Times New Roman" w:hAnsi="Times New Roman" w:cs="Times New Roman"/>
          <w:sz w:val="24"/>
          <w:szCs w:val="24"/>
        </w:rPr>
        <w:t xml:space="preserve">A key informant </w:t>
      </w:r>
      <w:r w:rsidR="00273F30" w:rsidRPr="002B5B17">
        <w:rPr>
          <w:rFonts w:ascii="Times New Roman" w:hAnsi="Times New Roman" w:cs="Times New Roman"/>
          <w:sz w:val="24"/>
          <w:szCs w:val="24"/>
        </w:rPr>
        <w:t>said</w:t>
      </w:r>
      <w:r w:rsidR="0065057E" w:rsidRPr="002B5B17">
        <w:rPr>
          <w:rFonts w:ascii="Times New Roman" w:hAnsi="Times New Roman" w:cs="Times New Roman"/>
          <w:sz w:val="24"/>
          <w:szCs w:val="24"/>
        </w:rPr>
        <w:t>:</w:t>
      </w:r>
    </w:p>
    <w:p w14:paraId="3744EB51" w14:textId="77777777" w:rsidR="00B12743" w:rsidRPr="002B5B17" w:rsidRDefault="00C97F10" w:rsidP="00C97F10">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“In terms of forest conservation, we do not collaborate with NGOs. The only collaboration we have with NGOs is when they come to train us on soap making, living a healthy lifestyle a</w:t>
      </w:r>
      <w:r w:rsidR="00143155" w:rsidRPr="002B5B17">
        <w:rPr>
          <w:rFonts w:ascii="Times New Roman" w:hAnsi="Times New Roman" w:cs="Times New Roman"/>
          <w:i/>
          <w:sz w:val="24"/>
          <w:szCs w:val="24"/>
        </w:rPr>
        <w:t>nd other livelihood activities”,</w:t>
      </w:r>
      <w:r w:rsidR="00A134C8" w:rsidRPr="002B5B17">
        <w:rPr>
          <w:rFonts w:ascii="Times New Roman" w:hAnsi="Times New Roman" w:cs="Times New Roman"/>
          <w:i/>
          <w:sz w:val="24"/>
          <w:szCs w:val="24"/>
        </w:rPr>
        <w:t xml:space="preserve"> </w:t>
      </w:r>
      <w:r w:rsidR="00143155" w:rsidRPr="002B5B17">
        <w:rPr>
          <w:rFonts w:ascii="Times New Roman" w:hAnsi="Times New Roman" w:cs="Times New Roman"/>
          <w:sz w:val="24"/>
          <w:szCs w:val="24"/>
        </w:rPr>
        <w:t>(</w:t>
      </w:r>
      <w:r w:rsidR="00A134C8" w:rsidRPr="002B5B17">
        <w:rPr>
          <w:rFonts w:ascii="Times New Roman" w:hAnsi="Times New Roman" w:cs="Times New Roman"/>
          <w:sz w:val="24"/>
          <w:szCs w:val="24"/>
        </w:rPr>
        <w:t>40-year-old women leader, 21/08/2023).</w:t>
      </w:r>
    </w:p>
    <w:p w14:paraId="1325AEB9" w14:textId="561F110D" w:rsidR="00F8520F" w:rsidRPr="002B5B17" w:rsidRDefault="00C24A6A"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results of the study concur with the findings of the household survey, in which the majority of respondents perceive that women leaders are involved in collaborating with non-governmental organizations (NGOs) for funding purposes. This variation in perceptions spans multiple rungs on the Arnstein Ladder of Citizen Participation. Some respondents view their involvement as relatively low, while others perceive it to be more substantial and potentially reach</w:t>
      </w:r>
      <w:r w:rsidR="00273F30" w:rsidRPr="002B5B17">
        <w:rPr>
          <w:rFonts w:ascii="Times New Roman" w:hAnsi="Times New Roman" w:cs="Times New Roman"/>
          <w:sz w:val="24"/>
          <w:szCs w:val="24"/>
        </w:rPr>
        <w:t>ing</w:t>
      </w:r>
      <w:r w:rsidRPr="002B5B17">
        <w:rPr>
          <w:rFonts w:ascii="Times New Roman" w:hAnsi="Times New Roman" w:cs="Times New Roman"/>
          <w:sz w:val="24"/>
          <w:szCs w:val="24"/>
        </w:rPr>
        <w:t xml:space="preserve"> higher rungs on the ladder. This diversity of perspectives emphasizes the importance of clear communication and possibly a more exhaustive examination of the roles and contributions of women leaders in promoting partnerships with external organizations to secure funding for forest co-management.</w:t>
      </w:r>
    </w:p>
    <w:p w14:paraId="4115B3C0" w14:textId="1539DB9E" w:rsidR="00C95D6B" w:rsidRPr="002B5B17" w:rsidRDefault="00C95D6B" w:rsidP="00C6593F">
      <w:pPr>
        <w:pStyle w:val="Heading4"/>
      </w:pPr>
      <w:bookmarkStart w:id="144" w:name="_Toc181644076"/>
      <w:r w:rsidRPr="002B5B17">
        <w:t>4.3.4.</w:t>
      </w:r>
      <w:r w:rsidR="00D3510B" w:rsidRPr="002B5B17">
        <w:t>5</w:t>
      </w:r>
      <w:r w:rsidRPr="002B5B17">
        <w:t>: Involvement of youth leaders in the co-management of</w:t>
      </w:r>
      <w:r w:rsidR="00273F30" w:rsidRPr="002B5B17">
        <w:t xml:space="preserve"> the</w:t>
      </w:r>
      <w:r w:rsidRPr="002B5B17">
        <w:t xml:space="preserve"> Brutu forest reserve</w:t>
      </w:r>
      <w:bookmarkEnd w:id="144"/>
    </w:p>
    <w:p w14:paraId="789DA7DC" w14:textId="27E11EE7" w:rsidR="00C95D6B" w:rsidRPr="002B5B17" w:rsidRDefault="00C95D6B"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20</w:t>
      </w:r>
      <w:r w:rsidRPr="002B5B17">
        <w:rPr>
          <w:rFonts w:ascii="Times New Roman" w:hAnsi="Times New Roman" w:cs="Times New Roman"/>
          <w:sz w:val="24"/>
          <w:szCs w:val="24"/>
        </w:rPr>
        <w:t xml:space="preserve"> shows the participation of youth leaders in the co-management of the Brutu Forest Reserve.</w:t>
      </w:r>
    </w:p>
    <w:p w14:paraId="533D9E54" w14:textId="0AC37CA8" w:rsidR="00184A4F" w:rsidRPr="002B5B17" w:rsidRDefault="0004684E" w:rsidP="00FE7569">
      <w:pPr>
        <w:spacing w:line="480" w:lineRule="auto"/>
        <w:jc w:val="center"/>
        <w:rPr>
          <w:rFonts w:ascii="Times New Roman" w:hAnsi="Times New Roman" w:cs="Times New Roman"/>
          <w:sz w:val="24"/>
          <w:szCs w:val="24"/>
        </w:rPr>
      </w:pPr>
      <w:r w:rsidRPr="002B5B17">
        <w:rPr>
          <w:rFonts w:ascii="Times New Roman" w:hAnsi="Times New Roman" w:cs="Times New Roman"/>
          <w:noProof/>
          <w:sz w:val="24"/>
          <w:szCs w:val="24"/>
        </w:rPr>
        <w:lastRenderedPageBreak/>
        <w:drawing>
          <wp:inline distT="0" distB="0" distL="0" distR="0" wp14:anchorId="0891E16C" wp14:editId="732D3B3E">
            <wp:extent cx="5286375" cy="3829050"/>
            <wp:effectExtent l="0" t="0" r="9525" b="0"/>
            <wp:docPr id="1247657591" name="Chart 1">
              <a:extLst xmlns:a="http://schemas.openxmlformats.org/drawingml/2006/main">
                <a:ext uri="{FF2B5EF4-FFF2-40B4-BE49-F238E27FC236}">
                  <a16:creationId xmlns:a16="http://schemas.microsoft.com/office/drawing/2014/main" id="{332C3DD9-905E-4D01-C8C3-52D3530A9B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5F0A7DD" w14:textId="43042B2C" w:rsidR="00C95D6B" w:rsidRPr="002B5B17" w:rsidRDefault="0051711D" w:rsidP="00C6593F">
      <w:pPr>
        <w:pStyle w:val="Heading5"/>
      </w:pPr>
      <w:bookmarkStart w:id="145" w:name="_Toc181644121"/>
      <w:r w:rsidRPr="002B5B17">
        <w:t xml:space="preserve">Figure </w:t>
      </w:r>
      <w:fldSimple w:instr=" SEQ Figure \* ARABIC ">
        <w:r w:rsidR="008F5B95">
          <w:rPr>
            <w:noProof/>
          </w:rPr>
          <w:t>20</w:t>
        </w:r>
      </w:fldSimple>
      <w:r w:rsidRPr="002B5B17">
        <w:t>: Involvement of youth leaders in the co-management of Brutu forest reserve</w:t>
      </w:r>
      <w:bookmarkEnd w:id="145"/>
    </w:p>
    <w:p w14:paraId="2C64C84A" w14:textId="77777777" w:rsidR="00C95D6B" w:rsidRPr="002B5B17" w:rsidRDefault="00C95D6B" w:rsidP="00C95D6B">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3164943A" w14:textId="77777777" w:rsidR="00C95D6B" w:rsidRPr="002B5B17" w:rsidRDefault="00C95D6B" w:rsidP="00C95D6B">
      <w:pPr>
        <w:spacing w:line="276" w:lineRule="auto"/>
        <w:jc w:val="both"/>
        <w:rPr>
          <w:rFonts w:ascii="Times New Roman" w:hAnsi="Times New Roman" w:cs="Times New Roman"/>
          <w:b/>
          <w:sz w:val="24"/>
          <w:szCs w:val="24"/>
        </w:rPr>
      </w:pPr>
    </w:p>
    <w:p w14:paraId="7A974AA3" w14:textId="2411E3C8" w:rsidR="006226A3" w:rsidRPr="002B5B17" w:rsidRDefault="00C95D6B"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Based on the youth engagement result, Figure </w:t>
      </w:r>
      <w:r w:rsidR="00975F6C" w:rsidRPr="002B5B17">
        <w:rPr>
          <w:rFonts w:ascii="Times New Roman" w:hAnsi="Times New Roman" w:cs="Times New Roman"/>
          <w:sz w:val="24"/>
          <w:szCs w:val="24"/>
        </w:rPr>
        <w:t>20</w:t>
      </w:r>
      <w:r w:rsidRPr="002B5B17">
        <w:rPr>
          <w:rFonts w:ascii="Times New Roman" w:hAnsi="Times New Roman" w:cs="Times New Roman"/>
          <w:sz w:val="24"/>
          <w:szCs w:val="24"/>
        </w:rPr>
        <w:t xml:space="preserve"> shows that </w:t>
      </w:r>
      <w:r w:rsidR="00273F30" w:rsidRPr="002B5B17">
        <w:rPr>
          <w:rFonts w:ascii="Times New Roman" w:hAnsi="Times New Roman" w:cs="Times New Roman"/>
          <w:sz w:val="24"/>
          <w:szCs w:val="24"/>
        </w:rPr>
        <w:t xml:space="preserve">considerable proportion (15.2%) of the respondents believe that </w:t>
      </w:r>
      <w:r w:rsidRPr="002B5B17">
        <w:rPr>
          <w:rFonts w:ascii="Times New Roman" w:hAnsi="Times New Roman" w:cs="Times New Roman"/>
          <w:sz w:val="24"/>
          <w:szCs w:val="24"/>
        </w:rPr>
        <w:t xml:space="preserve">youth leaders </w:t>
      </w:r>
      <w:r w:rsidR="007E6143" w:rsidRPr="002B5B17">
        <w:rPr>
          <w:rFonts w:ascii="Times New Roman" w:hAnsi="Times New Roman" w:cs="Times New Roman"/>
          <w:sz w:val="24"/>
          <w:szCs w:val="24"/>
        </w:rPr>
        <w:t>are involved</w:t>
      </w:r>
      <w:r w:rsidRPr="002B5B17">
        <w:rPr>
          <w:rFonts w:ascii="Times New Roman" w:hAnsi="Times New Roman" w:cs="Times New Roman"/>
          <w:sz w:val="24"/>
          <w:szCs w:val="24"/>
        </w:rPr>
        <w:t xml:space="preserve"> in the co-management of the forest. </w:t>
      </w:r>
      <w:r w:rsidR="007E6143" w:rsidRPr="002B5B17">
        <w:rPr>
          <w:rFonts w:ascii="Times New Roman" w:hAnsi="Times New Roman" w:cs="Times New Roman"/>
          <w:sz w:val="24"/>
          <w:szCs w:val="24"/>
        </w:rPr>
        <w:t>A key informant revealed:</w:t>
      </w:r>
    </w:p>
    <w:p w14:paraId="191739B1" w14:textId="66857971" w:rsidR="00C95D6B" w:rsidRPr="002B5B17" w:rsidRDefault="00AB2336" w:rsidP="006F35F6">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t>
      </w:r>
      <w:r w:rsidR="006226A3" w:rsidRPr="002B5B17">
        <w:rPr>
          <w:rFonts w:ascii="Times New Roman" w:hAnsi="Times New Roman" w:cs="Times New Roman"/>
          <w:i/>
          <w:sz w:val="24"/>
          <w:szCs w:val="24"/>
        </w:rPr>
        <w:t>I believe strongly that, as a you</w:t>
      </w:r>
      <w:r w:rsidRPr="002B5B17">
        <w:rPr>
          <w:rFonts w:ascii="Times New Roman" w:hAnsi="Times New Roman" w:cs="Times New Roman"/>
          <w:i/>
          <w:sz w:val="24"/>
          <w:szCs w:val="24"/>
        </w:rPr>
        <w:t>th</w:t>
      </w:r>
      <w:r w:rsidR="006226A3" w:rsidRPr="002B5B17">
        <w:rPr>
          <w:rFonts w:ascii="Times New Roman" w:hAnsi="Times New Roman" w:cs="Times New Roman"/>
          <w:i/>
          <w:sz w:val="24"/>
          <w:szCs w:val="24"/>
        </w:rPr>
        <w:t xml:space="preserve"> leader or</w:t>
      </w:r>
      <w:r w:rsidR="00273F30" w:rsidRPr="002B5B17">
        <w:rPr>
          <w:rFonts w:ascii="Times New Roman" w:hAnsi="Times New Roman" w:cs="Times New Roman"/>
          <w:i/>
          <w:sz w:val="24"/>
          <w:szCs w:val="24"/>
        </w:rPr>
        <w:t xml:space="preserve"> as youth</w:t>
      </w:r>
      <w:r w:rsidR="006226A3" w:rsidRPr="002B5B17">
        <w:rPr>
          <w:rFonts w:ascii="Times New Roman" w:hAnsi="Times New Roman" w:cs="Times New Roman"/>
          <w:i/>
          <w:sz w:val="24"/>
          <w:szCs w:val="24"/>
        </w:rPr>
        <w:t xml:space="preserve"> leaders they are able to engage with the youth in the community. The youth leader encourages the youth to actively participate in activities that contribute to the preservation and proper management of the forest for future</w:t>
      </w:r>
      <w:r w:rsidR="006F35F6" w:rsidRPr="002B5B17">
        <w:rPr>
          <w:rFonts w:ascii="Times New Roman" w:hAnsi="Times New Roman" w:cs="Times New Roman"/>
          <w:i/>
          <w:sz w:val="24"/>
          <w:szCs w:val="24"/>
        </w:rPr>
        <w:t xml:space="preserve"> </w:t>
      </w:r>
      <w:r w:rsidR="006226A3" w:rsidRPr="002B5B17">
        <w:rPr>
          <w:rFonts w:ascii="Times New Roman" w:hAnsi="Times New Roman" w:cs="Times New Roman"/>
          <w:i/>
          <w:sz w:val="24"/>
          <w:szCs w:val="24"/>
        </w:rPr>
        <w:t>generations. Also, the youth leaders together with the</w:t>
      </w:r>
      <w:r w:rsidR="006F35F6" w:rsidRPr="002B5B17">
        <w:rPr>
          <w:rFonts w:ascii="Times New Roman" w:hAnsi="Times New Roman" w:cs="Times New Roman"/>
          <w:i/>
          <w:sz w:val="24"/>
          <w:szCs w:val="24"/>
        </w:rPr>
        <w:t xml:space="preserve"> youth</w:t>
      </w:r>
      <w:r w:rsidR="006226A3" w:rsidRPr="002B5B17">
        <w:rPr>
          <w:rFonts w:ascii="Times New Roman" w:hAnsi="Times New Roman" w:cs="Times New Roman"/>
          <w:i/>
          <w:sz w:val="24"/>
          <w:szCs w:val="24"/>
        </w:rPr>
        <w:t xml:space="preserve"> serve as watchdogs</w:t>
      </w:r>
      <w:r w:rsidR="00943706" w:rsidRPr="002B5B17">
        <w:rPr>
          <w:rFonts w:ascii="Times New Roman" w:hAnsi="Times New Roman" w:cs="Times New Roman"/>
          <w:i/>
          <w:sz w:val="24"/>
          <w:szCs w:val="24"/>
        </w:rPr>
        <w:t xml:space="preserve"> to the forest”, </w:t>
      </w:r>
      <w:r w:rsidR="00943706" w:rsidRPr="002B5B17">
        <w:rPr>
          <w:rFonts w:ascii="Times New Roman" w:hAnsi="Times New Roman" w:cs="Times New Roman"/>
          <w:sz w:val="24"/>
          <w:szCs w:val="24"/>
        </w:rPr>
        <w:t xml:space="preserve">(65-year-old reagent, 19/08/2023). </w:t>
      </w:r>
    </w:p>
    <w:p w14:paraId="2B0CF320" w14:textId="77777777" w:rsidR="00EE61E3" w:rsidRPr="002B5B17" w:rsidRDefault="00EE61E3"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The interaction reinforces the quantitative data that youth leaders are involved in youth engagement.</w:t>
      </w:r>
    </w:p>
    <w:p w14:paraId="2AD7D277" w14:textId="641B216B" w:rsidR="00AB2336" w:rsidRPr="002B5B17" w:rsidRDefault="00C95D6B"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When it comes to community mobilization, the results show that</w:t>
      </w:r>
      <w:r w:rsidR="007E6143" w:rsidRPr="002B5B17">
        <w:rPr>
          <w:rFonts w:ascii="Times New Roman" w:hAnsi="Times New Roman" w:cs="Times New Roman"/>
          <w:sz w:val="24"/>
          <w:szCs w:val="24"/>
        </w:rPr>
        <w:t xml:space="preserve"> less than</w:t>
      </w:r>
      <w:r w:rsidR="006F35F6" w:rsidRPr="002B5B17">
        <w:rPr>
          <w:rFonts w:ascii="Times New Roman" w:hAnsi="Times New Roman" w:cs="Times New Roman"/>
          <w:sz w:val="24"/>
          <w:szCs w:val="24"/>
        </w:rPr>
        <w:t xml:space="preserve"> a</w:t>
      </w:r>
      <w:r w:rsidR="007E6143" w:rsidRPr="002B5B17">
        <w:rPr>
          <w:rFonts w:ascii="Times New Roman" w:hAnsi="Times New Roman" w:cs="Times New Roman"/>
          <w:sz w:val="24"/>
          <w:szCs w:val="24"/>
        </w:rPr>
        <w:t xml:space="preserve"> quarter (20%) responded that </w:t>
      </w:r>
      <w:r w:rsidRPr="002B5B17">
        <w:rPr>
          <w:rFonts w:ascii="Times New Roman" w:hAnsi="Times New Roman" w:cs="Times New Roman"/>
          <w:sz w:val="24"/>
          <w:szCs w:val="24"/>
        </w:rPr>
        <w:t xml:space="preserve">youth leaders predominantly engage </w:t>
      </w:r>
      <w:r w:rsidR="007E6143" w:rsidRPr="002B5B17">
        <w:rPr>
          <w:rFonts w:ascii="Times New Roman" w:hAnsi="Times New Roman" w:cs="Times New Roman"/>
          <w:sz w:val="24"/>
          <w:szCs w:val="24"/>
        </w:rPr>
        <w:t xml:space="preserve">in community mobilization. A key informant remarked </w:t>
      </w:r>
      <w:r w:rsidR="006F35F6" w:rsidRPr="002B5B17">
        <w:rPr>
          <w:rFonts w:ascii="Times New Roman" w:hAnsi="Times New Roman" w:cs="Times New Roman"/>
          <w:sz w:val="24"/>
          <w:szCs w:val="24"/>
        </w:rPr>
        <w:t>said</w:t>
      </w:r>
      <w:r w:rsidR="007E6143" w:rsidRPr="002B5B17">
        <w:rPr>
          <w:rFonts w:ascii="Times New Roman" w:hAnsi="Times New Roman" w:cs="Times New Roman"/>
          <w:sz w:val="24"/>
          <w:szCs w:val="24"/>
        </w:rPr>
        <w:t>:</w:t>
      </w:r>
    </w:p>
    <w:p w14:paraId="34B1EFC8" w14:textId="77777777" w:rsidR="00AB2336" w:rsidRPr="002B5B17" w:rsidRDefault="00AB2336" w:rsidP="00AB2336">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“The youth leaders are very energetic and able to play a crucial role in rallying the community, particularly the youth, to actively participate in activities aimed at preser</w:t>
      </w:r>
      <w:r w:rsidR="00943706" w:rsidRPr="002B5B17">
        <w:rPr>
          <w:rFonts w:ascii="Times New Roman" w:hAnsi="Times New Roman" w:cs="Times New Roman"/>
          <w:i/>
          <w:sz w:val="24"/>
          <w:szCs w:val="24"/>
        </w:rPr>
        <w:t>ving and protecting the forest”,</w:t>
      </w:r>
      <w:r w:rsidR="00943706" w:rsidRPr="002B5B17">
        <w:rPr>
          <w:rFonts w:ascii="Times New Roman" w:hAnsi="Times New Roman" w:cs="Times New Roman"/>
          <w:sz w:val="24"/>
          <w:szCs w:val="24"/>
        </w:rPr>
        <w:t xml:space="preserve"> (50-year-old women leader, 14/08/2023).</w:t>
      </w:r>
    </w:p>
    <w:p w14:paraId="29488940" w14:textId="02B65D43" w:rsidR="00EE61E3" w:rsidRPr="002B5B17" w:rsidRDefault="00EE61E3"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findings </w:t>
      </w:r>
      <w:r w:rsidR="003B2556" w:rsidRPr="002B5B17">
        <w:rPr>
          <w:rFonts w:ascii="Times New Roman" w:hAnsi="Times New Roman" w:cs="Times New Roman"/>
          <w:sz w:val="24"/>
          <w:szCs w:val="24"/>
        </w:rPr>
        <w:t>buttress</w:t>
      </w:r>
      <w:r w:rsidRPr="002B5B17">
        <w:rPr>
          <w:rFonts w:ascii="Times New Roman" w:hAnsi="Times New Roman" w:cs="Times New Roman"/>
          <w:sz w:val="24"/>
          <w:szCs w:val="24"/>
        </w:rPr>
        <w:t xml:space="preserve"> the quantitative data that youth leaders are involved in community mobilization</w:t>
      </w:r>
    </w:p>
    <w:p w14:paraId="03F8FA6A" w14:textId="29661059" w:rsidR="006F35F6" w:rsidRPr="002B5B17" w:rsidRDefault="00C95D6B" w:rsidP="006F35F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the decision-making of the forest reserve, </w:t>
      </w:r>
      <w:r w:rsidR="006F35F6" w:rsidRPr="002B5B17">
        <w:rPr>
          <w:rFonts w:ascii="Times New Roman" w:hAnsi="Times New Roman" w:cs="Times New Roman"/>
          <w:sz w:val="24"/>
          <w:szCs w:val="24"/>
        </w:rPr>
        <w:t>a considerable proportion (12.7%) of the respondents believe</w:t>
      </w:r>
      <w:r w:rsidRPr="002B5B17">
        <w:rPr>
          <w:rFonts w:ascii="Times New Roman" w:hAnsi="Times New Roman" w:cs="Times New Roman"/>
          <w:sz w:val="24"/>
          <w:szCs w:val="24"/>
        </w:rPr>
        <w:t xml:space="preserve"> that youth leaders are involved</w:t>
      </w:r>
      <w:r w:rsidR="006F35F6" w:rsidRPr="002B5B17">
        <w:rPr>
          <w:rFonts w:ascii="Times New Roman" w:hAnsi="Times New Roman" w:cs="Times New Roman"/>
          <w:sz w:val="24"/>
          <w:szCs w:val="24"/>
        </w:rPr>
        <w:t>. This was the response of a youth leader:</w:t>
      </w:r>
    </w:p>
    <w:p w14:paraId="711C4FCE" w14:textId="137416C4" w:rsidR="003026AB" w:rsidRPr="002B5B17" w:rsidRDefault="003026AB" w:rsidP="006F35F6">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"The elders and stakeholders believe that we, the youth, are still in our early stages of life and may not yet have the experience to make significant contributions to decision-making. Consequently, we are often not actively included in certain decision-making processes. However, there are instances wh</w:t>
      </w:r>
      <w:r w:rsidR="006F35F6" w:rsidRPr="002B5B17">
        <w:rPr>
          <w:rFonts w:ascii="Times New Roman" w:hAnsi="Times New Roman" w:cs="Times New Roman"/>
          <w:i/>
          <w:sz w:val="24"/>
          <w:szCs w:val="24"/>
        </w:rPr>
        <w:t>en</w:t>
      </w:r>
      <w:r w:rsidRPr="002B5B17">
        <w:rPr>
          <w:rFonts w:ascii="Times New Roman" w:hAnsi="Times New Roman" w:cs="Times New Roman"/>
          <w:i/>
          <w:sz w:val="24"/>
          <w:szCs w:val="24"/>
        </w:rPr>
        <w:t xml:space="preserve"> we are involved in community decisions. For example, we actively participate in forming committees to oversee the well-being of our livestock, particularly when they are grazing in the </w:t>
      </w:r>
      <w:r w:rsidR="00943706" w:rsidRPr="002B5B17">
        <w:rPr>
          <w:rFonts w:ascii="Times New Roman" w:hAnsi="Times New Roman" w:cs="Times New Roman"/>
          <w:i/>
          <w:sz w:val="24"/>
          <w:szCs w:val="24"/>
        </w:rPr>
        <w:t>forest and other valuable areas</w:t>
      </w:r>
      <w:r w:rsidRPr="002B5B17">
        <w:rPr>
          <w:rFonts w:ascii="Times New Roman" w:hAnsi="Times New Roman" w:cs="Times New Roman"/>
          <w:i/>
          <w:sz w:val="24"/>
          <w:szCs w:val="24"/>
        </w:rPr>
        <w:t>"</w:t>
      </w:r>
      <w:r w:rsidR="00943706" w:rsidRPr="002B5B17">
        <w:rPr>
          <w:rFonts w:ascii="Times New Roman" w:hAnsi="Times New Roman" w:cs="Times New Roman"/>
          <w:i/>
          <w:sz w:val="24"/>
          <w:szCs w:val="24"/>
        </w:rPr>
        <w:t xml:space="preserve">, </w:t>
      </w:r>
      <w:r w:rsidR="00943706" w:rsidRPr="002B5B17">
        <w:rPr>
          <w:rFonts w:ascii="Times New Roman" w:hAnsi="Times New Roman" w:cs="Times New Roman"/>
          <w:sz w:val="24"/>
          <w:szCs w:val="24"/>
        </w:rPr>
        <w:t>(43-year-old youth leader, 31/08/2023).</w:t>
      </w:r>
    </w:p>
    <w:p w14:paraId="662E92A3" w14:textId="2E47E798" w:rsidR="00EE61E3" w:rsidRPr="002B5B17" w:rsidRDefault="00EE61E3"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w:t>
      </w:r>
      <w:r w:rsidR="006F35F6" w:rsidRPr="002B5B17">
        <w:rPr>
          <w:rFonts w:ascii="Times New Roman" w:hAnsi="Times New Roman" w:cs="Times New Roman"/>
          <w:sz w:val="24"/>
          <w:szCs w:val="24"/>
        </w:rPr>
        <w:t>statement</w:t>
      </w:r>
      <w:r w:rsidRPr="002B5B17">
        <w:rPr>
          <w:rFonts w:ascii="Times New Roman" w:hAnsi="Times New Roman" w:cs="Times New Roman"/>
          <w:sz w:val="24"/>
          <w:szCs w:val="24"/>
        </w:rPr>
        <w:t xml:space="preserve"> backs the household survey that </w:t>
      </w:r>
      <w:r w:rsidR="006F35F6" w:rsidRPr="002B5B17">
        <w:rPr>
          <w:rFonts w:ascii="Times New Roman" w:hAnsi="Times New Roman" w:cs="Times New Roman"/>
          <w:sz w:val="24"/>
          <w:szCs w:val="24"/>
        </w:rPr>
        <w:t xml:space="preserve">showed that </w:t>
      </w:r>
      <w:r w:rsidRPr="002B5B17">
        <w:rPr>
          <w:rFonts w:ascii="Times New Roman" w:hAnsi="Times New Roman" w:cs="Times New Roman"/>
          <w:sz w:val="24"/>
          <w:szCs w:val="24"/>
        </w:rPr>
        <w:t>youth leaders are passively involved in decision-making.</w:t>
      </w:r>
    </w:p>
    <w:p w14:paraId="23BC5A59" w14:textId="239B968D" w:rsidR="003026AB" w:rsidRPr="002B5B17" w:rsidRDefault="00C95D6B"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Regarding participation in forest management plans, similarly, the results show that youth leaders are involved in forest management plans, as shown in Figure </w:t>
      </w:r>
      <w:r w:rsidR="00975F6C" w:rsidRPr="002B5B17">
        <w:rPr>
          <w:rFonts w:ascii="Times New Roman" w:hAnsi="Times New Roman" w:cs="Times New Roman"/>
          <w:sz w:val="24"/>
          <w:szCs w:val="24"/>
        </w:rPr>
        <w:t>20</w:t>
      </w:r>
      <w:r w:rsidRPr="002B5B17">
        <w:rPr>
          <w:rFonts w:ascii="Times New Roman" w:hAnsi="Times New Roman" w:cs="Times New Roman"/>
          <w:sz w:val="24"/>
          <w:szCs w:val="24"/>
        </w:rPr>
        <w:t xml:space="preserve">. </w:t>
      </w:r>
      <w:r w:rsidR="007E6143" w:rsidRPr="002B5B17">
        <w:rPr>
          <w:rFonts w:ascii="Times New Roman" w:hAnsi="Times New Roman" w:cs="Times New Roman"/>
          <w:sz w:val="24"/>
          <w:szCs w:val="24"/>
        </w:rPr>
        <w:t xml:space="preserve">A key informant </w:t>
      </w:r>
      <w:r w:rsidR="006F35F6" w:rsidRPr="002B5B17">
        <w:rPr>
          <w:rFonts w:ascii="Times New Roman" w:hAnsi="Times New Roman" w:cs="Times New Roman"/>
          <w:sz w:val="24"/>
          <w:szCs w:val="24"/>
        </w:rPr>
        <w:t>said</w:t>
      </w:r>
      <w:r w:rsidR="007E6143" w:rsidRPr="002B5B17">
        <w:rPr>
          <w:rFonts w:ascii="Times New Roman" w:hAnsi="Times New Roman" w:cs="Times New Roman"/>
          <w:sz w:val="24"/>
          <w:szCs w:val="24"/>
        </w:rPr>
        <w:t>:</w:t>
      </w:r>
    </w:p>
    <w:p w14:paraId="0BE2C7BA" w14:textId="77777777" w:rsidR="00C95D6B" w:rsidRPr="002B5B17" w:rsidRDefault="00C95D6B" w:rsidP="003026AB">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 xml:space="preserve"> </w:t>
      </w:r>
      <w:r w:rsidR="003026AB" w:rsidRPr="002B5B17">
        <w:rPr>
          <w:rFonts w:ascii="Times New Roman" w:hAnsi="Times New Roman" w:cs="Times New Roman"/>
          <w:i/>
          <w:sz w:val="24"/>
          <w:szCs w:val="24"/>
        </w:rPr>
        <w:t>“Just like decision-making, we are not part of forest management plans. The forestry authorities mos</w:t>
      </w:r>
      <w:r w:rsidR="00943706" w:rsidRPr="002B5B17">
        <w:rPr>
          <w:rFonts w:ascii="Times New Roman" w:hAnsi="Times New Roman" w:cs="Times New Roman"/>
          <w:i/>
          <w:sz w:val="24"/>
          <w:szCs w:val="24"/>
        </w:rPr>
        <w:t>tly do Forest management plans”</w:t>
      </w:r>
      <w:r w:rsidR="00943706" w:rsidRPr="002B5B17">
        <w:rPr>
          <w:rFonts w:ascii="Times New Roman" w:hAnsi="Times New Roman" w:cs="Times New Roman"/>
          <w:sz w:val="24"/>
          <w:szCs w:val="24"/>
        </w:rPr>
        <w:t xml:space="preserve"> (43-year-old youth leader, 31/08/2023).</w:t>
      </w:r>
    </w:p>
    <w:p w14:paraId="1614D150" w14:textId="77777777" w:rsidR="00EE61E3" w:rsidRPr="002B5B17" w:rsidRDefault="00780E9E"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key informant interview supports the quantitative data that youth leaders are passively involved in forest management plans.</w:t>
      </w:r>
    </w:p>
    <w:p w14:paraId="37AE9A04" w14:textId="1C9EAA4D" w:rsidR="003026AB" w:rsidRPr="002B5B17" w:rsidRDefault="00C95D6B"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Regarding monitoring and reporting, more respondents</w:t>
      </w:r>
      <w:r w:rsidR="006F35F6" w:rsidRPr="002B5B17">
        <w:rPr>
          <w:rFonts w:ascii="Times New Roman" w:hAnsi="Times New Roman" w:cs="Times New Roman"/>
          <w:sz w:val="24"/>
          <w:szCs w:val="24"/>
        </w:rPr>
        <w:t xml:space="preserve"> (18.7%)</w:t>
      </w:r>
      <w:r w:rsidRPr="002B5B17">
        <w:rPr>
          <w:rFonts w:ascii="Times New Roman" w:hAnsi="Times New Roman" w:cs="Times New Roman"/>
          <w:sz w:val="24"/>
          <w:szCs w:val="24"/>
        </w:rPr>
        <w:t xml:space="preserve"> indicated that youth leaders are involved in monitoring and reporting on issues related to the forest co-management. </w:t>
      </w:r>
      <w:r w:rsidR="007E6143" w:rsidRPr="002B5B17">
        <w:rPr>
          <w:rFonts w:ascii="Times New Roman" w:hAnsi="Times New Roman" w:cs="Times New Roman"/>
          <w:sz w:val="24"/>
          <w:szCs w:val="24"/>
        </w:rPr>
        <w:t xml:space="preserve">A key informant </w:t>
      </w:r>
      <w:r w:rsidR="006F35F6" w:rsidRPr="002B5B17">
        <w:rPr>
          <w:rFonts w:ascii="Times New Roman" w:hAnsi="Times New Roman" w:cs="Times New Roman"/>
          <w:sz w:val="24"/>
          <w:szCs w:val="24"/>
        </w:rPr>
        <w:t>observed</w:t>
      </w:r>
      <w:r w:rsidR="007E6143" w:rsidRPr="002B5B17">
        <w:rPr>
          <w:rFonts w:ascii="Times New Roman" w:hAnsi="Times New Roman" w:cs="Times New Roman"/>
          <w:sz w:val="24"/>
          <w:szCs w:val="24"/>
        </w:rPr>
        <w:t>:</w:t>
      </w:r>
    </w:p>
    <w:p w14:paraId="40576EE2" w14:textId="333881AE" w:rsidR="00C95D6B" w:rsidRPr="002B5B17" w:rsidRDefault="008F725F" w:rsidP="008F725F">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t>
      </w:r>
      <w:r w:rsidR="003026AB" w:rsidRPr="002B5B17">
        <w:rPr>
          <w:rFonts w:ascii="Times New Roman" w:hAnsi="Times New Roman" w:cs="Times New Roman"/>
          <w:i/>
          <w:sz w:val="24"/>
          <w:szCs w:val="24"/>
        </w:rPr>
        <w:t>We are involved in monitoring and reporting, in fact almost everyone in the community participate</w:t>
      </w:r>
      <w:r w:rsidR="0088702E" w:rsidRPr="002B5B17">
        <w:rPr>
          <w:rFonts w:ascii="Times New Roman" w:hAnsi="Times New Roman" w:cs="Times New Roman"/>
          <w:i/>
          <w:sz w:val="24"/>
          <w:szCs w:val="24"/>
        </w:rPr>
        <w:t>s</w:t>
      </w:r>
      <w:r w:rsidR="003026AB" w:rsidRPr="002B5B17">
        <w:rPr>
          <w:rFonts w:ascii="Times New Roman" w:hAnsi="Times New Roman" w:cs="Times New Roman"/>
          <w:i/>
          <w:sz w:val="24"/>
          <w:szCs w:val="24"/>
        </w:rPr>
        <w:t xml:space="preserve"> in monitoring the forest and reporting bad habits to the necessary authority. As a youth leader together with the youth, we are just like watch men </w:t>
      </w:r>
      <w:r w:rsidR="0088702E" w:rsidRPr="002B5B17">
        <w:rPr>
          <w:rFonts w:ascii="Times New Roman" w:hAnsi="Times New Roman" w:cs="Times New Roman"/>
          <w:i/>
          <w:sz w:val="24"/>
          <w:szCs w:val="24"/>
        </w:rPr>
        <w:t>of</w:t>
      </w:r>
      <w:r w:rsidR="003026AB" w:rsidRPr="002B5B17">
        <w:rPr>
          <w:rFonts w:ascii="Times New Roman" w:hAnsi="Times New Roman" w:cs="Times New Roman"/>
          <w:i/>
          <w:sz w:val="24"/>
          <w:szCs w:val="24"/>
        </w:rPr>
        <w:t xml:space="preserve"> the </w:t>
      </w:r>
      <w:r w:rsidRPr="002B5B17">
        <w:rPr>
          <w:rFonts w:ascii="Times New Roman" w:hAnsi="Times New Roman" w:cs="Times New Roman"/>
          <w:i/>
          <w:sz w:val="24"/>
          <w:szCs w:val="24"/>
        </w:rPr>
        <w:t>forest; we watch over the forest and rep</w:t>
      </w:r>
      <w:r w:rsidR="00943706" w:rsidRPr="002B5B17">
        <w:rPr>
          <w:rFonts w:ascii="Times New Roman" w:hAnsi="Times New Roman" w:cs="Times New Roman"/>
          <w:i/>
          <w:sz w:val="24"/>
          <w:szCs w:val="24"/>
        </w:rPr>
        <w:t xml:space="preserve">ort to the necessary authority” </w:t>
      </w:r>
      <w:r w:rsidR="00943706" w:rsidRPr="002B5B17">
        <w:rPr>
          <w:rFonts w:ascii="Times New Roman" w:hAnsi="Times New Roman" w:cs="Times New Roman"/>
          <w:sz w:val="24"/>
          <w:szCs w:val="24"/>
        </w:rPr>
        <w:t>(34-year-old youth leader, 19/08/2023).</w:t>
      </w:r>
    </w:p>
    <w:p w14:paraId="7545AF5C" w14:textId="7C4D149D" w:rsidR="00780E9E" w:rsidRPr="002B5B17" w:rsidRDefault="00780E9E"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findings </w:t>
      </w:r>
      <w:r w:rsidR="003B2556" w:rsidRPr="002B5B17">
        <w:rPr>
          <w:rFonts w:ascii="Times New Roman" w:hAnsi="Times New Roman" w:cs="Times New Roman"/>
          <w:sz w:val="24"/>
          <w:szCs w:val="24"/>
        </w:rPr>
        <w:t>buttress</w:t>
      </w:r>
      <w:r w:rsidRPr="002B5B17">
        <w:rPr>
          <w:rFonts w:ascii="Times New Roman" w:hAnsi="Times New Roman" w:cs="Times New Roman"/>
          <w:sz w:val="24"/>
          <w:szCs w:val="24"/>
        </w:rPr>
        <w:t xml:space="preserve"> the household survey where most of the respondents believed that youth leaders are actively involved in monitoring and reporting.</w:t>
      </w:r>
    </w:p>
    <w:p w14:paraId="0D6565C5" w14:textId="3B8C2093" w:rsidR="003026AB" w:rsidRPr="002B5B17" w:rsidRDefault="00C95D6B"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When it comes to education and awareness, a </w:t>
      </w:r>
      <w:r w:rsidR="007E6143" w:rsidRPr="002B5B17">
        <w:rPr>
          <w:rFonts w:ascii="Times New Roman" w:hAnsi="Times New Roman" w:cs="Times New Roman"/>
          <w:sz w:val="24"/>
          <w:szCs w:val="24"/>
        </w:rPr>
        <w:t>significant proportion</w:t>
      </w:r>
      <w:r w:rsidRPr="002B5B17">
        <w:rPr>
          <w:rFonts w:ascii="Times New Roman" w:hAnsi="Times New Roman" w:cs="Times New Roman"/>
          <w:sz w:val="24"/>
          <w:szCs w:val="24"/>
        </w:rPr>
        <w:t xml:space="preserve"> </w:t>
      </w:r>
      <w:r w:rsidR="0088702E" w:rsidRPr="002B5B17">
        <w:rPr>
          <w:rFonts w:ascii="Times New Roman" w:hAnsi="Times New Roman" w:cs="Times New Roman"/>
          <w:sz w:val="24"/>
          <w:szCs w:val="24"/>
        </w:rPr>
        <w:t xml:space="preserve">(15.9%) </w:t>
      </w:r>
      <w:r w:rsidRPr="002B5B17">
        <w:rPr>
          <w:rFonts w:ascii="Times New Roman" w:hAnsi="Times New Roman" w:cs="Times New Roman"/>
          <w:sz w:val="24"/>
          <w:szCs w:val="24"/>
        </w:rPr>
        <w:t>of respondents said youth leaders were involved</w:t>
      </w:r>
      <w:r w:rsidR="007E6143" w:rsidRPr="002B5B17">
        <w:rPr>
          <w:rFonts w:ascii="Times New Roman" w:hAnsi="Times New Roman" w:cs="Times New Roman"/>
          <w:sz w:val="24"/>
          <w:szCs w:val="24"/>
        </w:rPr>
        <w:t>.</w:t>
      </w:r>
      <w:r w:rsidRPr="002B5B17">
        <w:rPr>
          <w:rFonts w:ascii="Times New Roman" w:hAnsi="Times New Roman" w:cs="Times New Roman"/>
          <w:sz w:val="24"/>
          <w:szCs w:val="24"/>
        </w:rPr>
        <w:t xml:space="preserve"> </w:t>
      </w:r>
      <w:r w:rsidR="006D762E" w:rsidRPr="002B5B17">
        <w:rPr>
          <w:rFonts w:ascii="Times New Roman" w:hAnsi="Times New Roman" w:cs="Times New Roman"/>
          <w:sz w:val="24"/>
          <w:szCs w:val="24"/>
        </w:rPr>
        <w:t>A key informant revealed:</w:t>
      </w:r>
    </w:p>
    <w:p w14:paraId="05FDE819" w14:textId="41600FF4" w:rsidR="008F725F" w:rsidRPr="002B5B17" w:rsidRDefault="008F725F" w:rsidP="008F725F">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“Yes, the youth leader</w:t>
      </w:r>
      <w:r w:rsidR="00DD6895" w:rsidRPr="002B5B17">
        <w:rPr>
          <w:rFonts w:ascii="Times New Roman" w:hAnsi="Times New Roman" w:cs="Times New Roman"/>
          <w:i/>
          <w:sz w:val="24"/>
          <w:szCs w:val="24"/>
        </w:rPr>
        <w:t>s</w:t>
      </w:r>
      <w:r w:rsidRPr="002B5B17">
        <w:rPr>
          <w:rFonts w:ascii="Times New Roman" w:hAnsi="Times New Roman" w:cs="Times New Roman"/>
          <w:i/>
          <w:sz w:val="24"/>
          <w:szCs w:val="24"/>
        </w:rPr>
        <w:t xml:space="preserve"> engage in education and awareness creation regarding the forest. They inform the youth about the importance of preserving the forest, </w:t>
      </w:r>
      <w:r w:rsidRPr="002B5B17">
        <w:rPr>
          <w:rFonts w:ascii="Times New Roman" w:hAnsi="Times New Roman" w:cs="Times New Roman"/>
          <w:i/>
          <w:sz w:val="24"/>
          <w:szCs w:val="24"/>
        </w:rPr>
        <w:lastRenderedPageBreak/>
        <w:t>its benefits, and</w:t>
      </w:r>
      <w:r w:rsidR="00943706" w:rsidRPr="002B5B17">
        <w:rPr>
          <w:rFonts w:ascii="Times New Roman" w:hAnsi="Times New Roman" w:cs="Times New Roman"/>
          <w:i/>
          <w:sz w:val="24"/>
          <w:szCs w:val="24"/>
        </w:rPr>
        <w:t xml:space="preserve"> how to utilize it sustainably”, </w:t>
      </w:r>
      <w:r w:rsidR="00943706" w:rsidRPr="002B5B17">
        <w:rPr>
          <w:rFonts w:ascii="Times New Roman" w:hAnsi="Times New Roman" w:cs="Times New Roman"/>
          <w:sz w:val="24"/>
          <w:szCs w:val="24"/>
        </w:rPr>
        <w:t>(60-year-old Assembly member, 21/08/2023).</w:t>
      </w:r>
    </w:p>
    <w:p w14:paraId="78BDBD07" w14:textId="76816CA9" w:rsidR="00C24A6A" w:rsidRPr="002B5B17" w:rsidRDefault="00C24A6A"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findings support the quantitative data, indicating that youth leaders are actively engaged in education and awareness creation. As shown in Figure </w:t>
      </w:r>
      <w:r w:rsidR="00975F6C" w:rsidRPr="002B5B17">
        <w:rPr>
          <w:rFonts w:ascii="Times New Roman" w:hAnsi="Times New Roman" w:cs="Times New Roman"/>
          <w:sz w:val="24"/>
          <w:szCs w:val="24"/>
        </w:rPr>
        <w:t>20</w:t>
      </w:r>
      <w:r w:rsidRPr="002B5B17">
        <w:rPr>
          <w:rFonts w:ascii="Times New Roman" w:hAnsi="Times New Roman" w:cs="Times New Roman"/>
          <w:sz w:val="24"/>
          <w:szCs w:val="24"/>
        </w:rPr>
        <w:t>, youth leaders play a significant role in all aspects of forest management. To assess the level of participation of local actors, particularly youth leaders, the study applied the Arnstein Ladder of Participation (1969). The ladder highlights the varying degrees of involvement of local actors in forest management and the need for increased participation at higher rungs of the ladder. Ascending the ladder towards greater participation can lead to more sustainable and effective management outcomes in</w:t>
      </w:r>
      <w:r w:rsidR="00DD6895"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Brutu Forest Reserve. This approach promotes transparency, accountability, and the recognition of local knowledge and perspectives, which are essential for achieving long-term conservation goals and ensuring the well-being of the forest. The </w:t>
      </w:r>
      <w:r w:rsidR="00DD6895" w:rsidRPr="002B5B17">
        <w:rPr>
          <w:rFonts w:ascii="Times New Roman" w:hAnsi="Times New Roman" w:cs="Times New Roman"/>
          <w:sz w:val="24"/>
          <w:szCs w:val="24"/>
        </w:rPr>
        <w:t>l</w:t>
      </w:r>
      <w:r w:rsidRPr="002B5B17">
        <w:rPr>
          <w:rFonts w:ascii="Times New Roman" w:hAnsi="Times New Roman" w:cs="Times New Roman"/>
          <w:sz w:val="24"/>
          <w:szCs w:val="24"/>
        </w:rPr>
        <w:t xml:space="preserve">adder of </w:t>
      </w:r>
      <w:r w:rsidR="00DD6895" w:rsidRPr="002B5B17">
        <w:rPr>
          <w:rFonts w:ascii="Times New Roman" w:hAnsi="Times New Roman" w:cs="Times New Roman"/>
          <w:sz w:val="24"/>
          <w:szCs w:val="24"/>
        </w:rPr>
        <w:t>p</w:t>
      </w:r>
      <w:r w:rsidRPr="002B5B17">
        <w:rPr>
          <w:rFonts w:ascii="Times New Roman" w:hAnsi="Times New Roman" w:cs="Times New Roman"/>
          <w:sz w:val="24"/>
          <w:szCs w:val="24"/>
        </w:rPr>
        <w:t>articipation serves as a framework for external stakeholders to actively involve and empower local actors in forest-related decision-making. The ladder emphasizes the significance of inclusive and meaningful participation, enabling the local actors in Brutu to have a say, influence decisions, and contribute to the sustainable management of the forest reserve. The ladder of participation is useful in this study context</w:t>
      </w:r>
      <w:r w:rsidR="00DD6895" w:rsidRPr="002B5B17">
        <w:rPr>
          <w:rFonts w:ascii="Times New Roman" w:hAnsi="Times New Roman" w:cs="Times New Roman"/>
          <w:sz w:val="24"/>
          <w:szCs w:val="24"/>
        </w:rPr>
        <w:t>;</w:t>
      </w:r>
      <w:r w:rsidRPr="002B5B17">
        <w:rPr>
          <w:rFonts w:ascii="Times New Roman" w:hAnsi="Times New Roman" w:cs="Times New Roman"/>
          <w:sz w:val="24"/>
          <w:szCs w:val="24"/>
        </w:rPr>
        <w:t xml:space="preserve"> it project</w:t>
      </w:r>
      <w:r w:rsidR="00DD6895" w:rsidRPr="002B5B17">
        <w:rPr>
          <w:rFonts w:ascii="Times New Roman" w:hAnsi="Times New Roman" w:cs="Times New Roman"/>
          <w:sz w:val="24"/>
          <w:szCs w:val="24"/>
        </w:rPr>
        <w:t>s</w:t>
      </w:r>
      <w:r w:rsidRPr="002B5B17">
        <w:rPr>
          <w:rFonts w:ascii="Times New Roman" w:hAnsi="Times New Roman" w:cs="Times New Roman"/>
          <w:sz w:val="24"/>
          <w:szCs w:val="24"/>
        </w:rPr>
        <w:t xml:space="preserve"> the level of participation of youth leaders in youth engagement, community mobilization, decision-making, forest management plans, monitoring and reporting, and education</w:t>
      </w:r>
      <w:r w:rsidR="00EA6B6F" w:rsidRPr="002B5B17">
        <w:rPr>
          <w:rFonts w:ascii="Times New Roman" w:hAnsi="Times New Roman" w:cs="Times New Roman"/>
          <w:sz w:val="24"/>
          <w:szCs w:val="24"/>
        </w:rPr>
        <w:t xml:space="preserve"> </w:t>
      </w:r>
      <w:r w:rsidRPr="002B5B17">
        <w:rPr>
          <w:rFonts w:ascii="Times New Roman" w:hAnsi="Times New Roman" w:cs="Times New Roman"/>
          <w:sz w:val="24"/>
          <w:szCs w:val="24"/>
        </w:rPr>
        <w:t>and awareness creation. By identifying areas where greater participation is required by the youth leaders, the ladder can facilitate enhanced youth involvement in the aforementioned activities.</w:t>
      </w:r>
    </w:p>
    <w:p w14:paraId="790CB0C9" w14:textId="77777777" w:rsidR="00EA6B6F" w:rsidRPr="002B5B17" w:rsidRDefault="00EA6B6F" w:rsidP="00C95D6B">
      <w:pPr>
        <w:spacing w:line="480" w:lineRule="auto"/>
        <w:jc w:val="both"/>
        <w:rPr>
          <w:rFonts w:ascii="Times New Roman" w:hAnsi="Times New Roman" w:cs="Times New Roman"/>
          <w:b/>
          <w:sz w:val="24"/>
          <w:szCs w:val="24"/>
        </w:rPr>
        <w:sectPr w:rsidR="00EA6B6F" w:rsidRPr="002B5B17" w:rsidSect="002B5B17">
          <w:type w:val="continuous"/>
          <w:pgSz w:w="11906" w:h="16838" w:code="9"/>
          <w:pgMar w:top="1440" w:right="1440" w:bottom="1440" w:left="2160" w:header="720" w:footer="720" w:gutter="0"/>
          <w:cols w:space="720"/>
          <w:docGrid w:linePitch="360"/>
        </w:sectPr>
      </w:pPr>
    </w:p>
    <w:p w14:paraId="2209AD5B" w14:textId="77777777" w:rsidR="00C95D6B" w:rsidRPr="002B5B17" w:rsidRDefault="00C95D6B" w:rsidP="00C6593F">
      <w:pPr>
        <w:pStyle w:val="Heading3"/>
      </w:pPr>
      <w:bookmarkStart w:id="146" w:name="_Toc181644077"/>
      <w:r w:rsidRPr="002B5B17">
        <w:lastRenderedPageBreak/>
        <w:t>4.3.5: Strategies of local actors in the co-management of the Brutu Forest Reserve</w:t>
      </w:r>
      <w:bookmarkEnd w:id="146"/>
    </w:p>
    <w:p w14:paraId="684C409E" w14:textId="3063959B" w:rsidR="00C95D6B" w:rsidRPr="002B5B17" w:rsidRDefault="00C95D6B"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This section presents results and discussions on the strategies used by local actors in the co-management of the Brutu Forest Reserve. It provides results on whether local actors could help conserve the Brutu Forest Reserve</w:t>
      </w:r>
      <w:r w:rsidR="00DD6895" w:rsidRPr="002B5B17">
        <w:rPr>
          <w:rFonts w:ascii="Times New Roman" w:hAnsi="Times New Roman" w:cs="Times New Roman"/>
          <w:sz w:val="24"/>
          <w:szCs w:val="24"/>
        </w:rPr>
        <w:t xml:space="preserve"> or not</w:t>
      </w:r>
      <w:r w:rsidRPr="002B5B17">
        <w:rPr>
          <w:rFonts w:ascii="Times New Roman" w:hAnsi="Times New Roman" w:cs="Times New Roman"/>
          <w:sz w:val="24"/>
          <w:szCs w:val="24"/>
        </w:rPr>
        <w:t xml:space="preserve">. In addition, results were reported on whether local actors use traditional or local management strategies to protect the forest (e.g. totem system, sacred groves, taboos and traditional fire belts). </w:t>
      </w:r>
      <w:r w:rsidR="00DD6895" w:rsidRPr="002B5B17">
        <w:rPr>
          <w:rFonts w:ascii="Times New Roman" w:hAnsi="Times New Roman" w:cs="Times New Roman"/>
          <w:sz w:val="24"/>
          <w:szCs w:val="24"/>
        </w:rPr>
        <w:t>R</w:t>
      </w:r>
      <w:r w:rsidRPr="002B5B17">
        <w:rPr>
          <w:rFonts w:ascii="Times New Roman" w:hAnsi="Times New Roman" w:cs="Times New Roman"/>
          <w:sz w:val="24"/>
          <w:szCs w:val="24"/>
        </w:rPr>
        <w:t xml:space="preserve">esponses were reported on the local management strategies used by local actors to conserve the forest. </w:t>
      </w:r>
      <w:r w:rsidR="00DD6895" w:rsidRPr="002B5B17">
        <w:rPr>
          <w:rFonts w:ascii="Times New Roman" w:hAnsi="Times New Roman" w:cs="Times New Roman"/>
          <w:sz w:val="24"/>
          <w:szCs w:val="24"/>
        </w:rPr>
        <w:t>T</w:t>
      </w:r>
      <w:r w:rsidRPr="002B5B17">
        <w:rPr>
          <w:rFonts w:ascii="Times New Roman" w:hAnsi="Times New Roman" w:cs="Times New Roman"/>
          <w:sz w:val="24"/>
          <w:szCs w:val="24"/>
        </w:rPr>
        <w:t xml:space="preserve">he effectiveness of these local management strategies </w:t>
      </w:r>
      <w:r w:rsidR="00DD6895" w:rsidRPr="002B5B17">
        <w:rPr>
          <w:rFonts w:ascii="Times New Roman" w:hAnsi="Times New Roman" w:cs="Times New Roman"/>
          <w:sz w:val="24"/>
          <w:szCs w:val="24"/>
        </w:rPr>
        <w:t>is also discussed here.</w:t>
      </w:r>
    </w:p>
    <w:p w14:paraId="4EE8980E" w14:textId="77777777" w:rsidR="00A17437" w:rsidRPr="002B5B17" w:rsidRDefault="00A17437" w:rsidP="00C95D6B">
      <w:pPr>
        <w:spacing w:line="480" w:lineRule="auto"/>
        <w:jc w:val="both"/>
        <w:rPr>
          <w:rFonts w:ascii="Times New Roman" w:hAnsi="Times New Roman" w:cs="Times New Roman"/>
          <w:b/>
          <w:sz w:val="24"/>
          <w:szCs w:val="24"/>
        </w:rPr>
        <w:sectPr w:rsidR="00A17437" w:rsidRPr="002B5B17" w:rsidSect="002B5B17">
          <w:type w:val="continuous"/>
          <w:pgSz w:w="11906" w:h="16838" w:code="9"/>
          <w:pgMar w:top="1440" w:right="1440" w:bottom="1440" w:left="2160" w:header="720" w:footer="720" w:gutter="0"/>
          <w:cols w:space="720"/>
          <w:docGrid w:linePitch="360"/>
        </w:sectPr>
      </w:pPr>
    </w:p>
    <w:p w14:paraId="5057CEF4" w14:textId="77777777" w:rsidR="00C95D6B" w:rsidRPr="002B5B17" w:rsidRDefault="00C95D6B" w:rsidP="00C6593F">
      <w:pPr>
        <w:pStyle w:val="Heading4"/>
      </w:pPr>
      <w:bookmarkStart w:id="147" w:name="_Toc181644078"/>
      <w:r w:rsidRPr="002B5B17">
        <w:t>4.3.5.1: How local stakeholders preserve the Brutu Forest Reserve</w:t>
      </w:r>
      <w:bookmarkEnd w:id="147"/>
    </w:p>
    <w:p w14:paraId="53AB5383" w14:textId="1F94E2C1" w:rsidR="00C95D6B" w:rsidRPr="002B5B17" w:rsidRDefault="00C95D6B" w:rsidP="00C95D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Figure </w:t>
      </w:r>
      <w:r w:rsidR="00975F6C" w:rsidRPr="002B5B17">
        <w:rPr>
          <w:rFonts w:ascii="Times New Roman" w:hAnsi="Times New Roman" w:cs="Times New Roman"/>
          <w:sz w:val="24"/>
          <w:szCs w:val="24"/>
        </w:rPr>
        <w:t>21</w:t>
      </w:r>
      <w:r w:rsidRPr="002B5B17">
        <w:rPr>
          <w:rFonts w:ascii="Times New Roman" w:hAnsi="Times New Roman" w:cs="Times New Roman"/>
          <w:sz w:val="24"/>
          <w:szCs w:val="24"/>
        </w:rPr>
        <w:t xml:space="preserve"> shows whether local actors can contribute to the conservation of the Brutu Forest Reserve</w:t>
      </w:r>
    </w:p>
    <w:p w14:paraId="6EAF9F81" w14:textId="77777777" w:rsidR="00184A4F" w:rsidRPr="002B5B17" w:rsidRDefault="00F84A70" w:rsidP="00FE7569">
      <w:pPr>
        <w:spacing w:line="480" w:lineRule="auto"/>
        <w:jc w:val="center"/>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22D4DB0E" wp14:editId="5AE47F4D">
            <wp:extent cx="5419725" cy="3152775"/>
            <wp:effectExtent l="0" t="0" r="9525" b="9525"/>
            <wp:docPr id="222382946" name="Chart 1">
              <a:extLst xmlns:a="http://schemas.openxmlformats.org/drawingml/2006/main">
                <a:ext uri="{FF2B5EF4-FFF2-40B4-BE49-F238E27FC236}">
                  <a16:creationId xmlns:a16="http://schemas.microsoft.com/office/drawing/2014/main" id="{E804892E-7EB5-31B6-1C69-AF6640D5C0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2870CAD" w14:textId="249B8AF8" w:rsidR="00F84A70" w:rsidRPr="002B5B17" w:rsidRDefault="0051711D" w:rsidP="00C6593F">
      <w:pPr>
        <w:pStyle w:val="Heading5"/>
      </w:pPr>
      <w:bookmarkStart w:id="148" w:name="_Toc181644122"/>
      <w:r w:rsidRPr="002B5B17">
        <w:t xml:space="preserve">Figure </w:t>
      </w:r>
      <w:fldSimple w:instr=" SEQ Figure \* ARABIC ">
        <w:r w:rsidR="008F5B95">
          <w:rPr>
            <w:noProof/>
          </w:rPr>
          <w:t>21</w:t>
        </w:r>
      </w:fldSimple>
      <w:r w:rsidRPr="002B5B17">
        <w:t>: Do local actors help in the conservation of the Brutu forest reserve?</w:t>
      </w:r>
      <w:bookmarkEnd w:id="148"/>
    </w:p>
    <w:p w14:paraId="71FE2994" w14:textId="77777777" w:rsidR="00F84A70" w:rsidRPr="002B5B17" w:rsidRDefault="00F84A70" w:rsidP="00E37DA1">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3E8DFFB6" w14:textId="66C7A74F" w:rsidR="00730996" w:rsidRPr="002B5B17" w:rsidRDefault="00F84A70" w:rsidP="00F84A7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According to the result in Figure </w:t>
      </w:r>
      <w:r w:rsidR="00975F6C" w:rsidRPr="002B5B17">
        <w:rPr>
          <w:rFonts w:ascii="Times New Roman" w:hAnsi="Times New Roman" w:cs="Times New Roman"/>
          <w:sz w:val="24"/>
          <w:szCs w:val="24"/>
        </w:rPr>
        <w:t>21</w:t>
      </w:r>
      <w:r w:rsidRPr="002B5B17">
        <w:rPr>
          <w:rFonts w:ascii="Times New Roman" w:hAnsi="Times New Roman" w:cs="Times New Roman"/>
          <w:sz w:val="24"/>
          <w:szCs w:val="24"/>
        </w:rPr>
        <w:t>, the vast majority</w:t>
      </w:r>
      <w:r w:rsidR="00E37DA1" w:rsidRPr="002B5B17">
        <w:rPr>
          <w:rFonts w:ascii="Times New Roman" w:hAnsi="Times New Roman" w:cs="Times New Roman"/>
          <w:sz w:val="24"/>
          <w:szCs w:val="24"/>
        </w:rPr>
        <w:t xml:space="preserve"> (93%)</w:t>
      </w:r>
      <w:r w:rsidRPr="002B5B17">
        <w:rPr>
          <w:rFonts w:ascii="Times New Roman" w:hAnsi="Times New Roman" w:cs="Times New Roman"/>
          <w:sz w:val="24"/>
          <w:szCs w:val="24"/>
        </w:rPr>
        <w:t xml:space="preserve"> agreed that local actors could contribute to the protection of the forest. However, a very few of the respondents</w:t>
      </w:r>
      <w:r w:rsidR="00E37DA1" w:rsidRPr="002B5B17">
        <w:rPr>
          <w:rFonts w:ascii="Times New Roman" w:hAnsi="Times New Roman" w:cs="Times New Roman"/>
          <w:sz w:val="24"/>
          <w:szCs w:val="24"/>
        </w:rPr>
        <w:t xml:space="preserve"> (4%)</w:t>
      </w:r>
      <w:r w:rsidRPr="002B5B17">
        <w:rPr>
          <w:rFonts w:ascii="Times New Roman" w:hAnsi="Times New Roman" w:cs="Times New Roman"/>
          <w:sz w:val="24"/>
          <w:szCs w:val="24"/>
        </w:rPr>
        <w:t xml:space="preserve"> disagreed that local actors could contribute to the protection of the forest, and </w:t>
      </w:r>
      <w:r w:rsidR="00E37DA1" w:rsidRPr="002B5B17">
        <w:rPr>
          <w:rFonts w:ascii="Times New Roman" w:hAnsi="Times New Roman" w:cs="Times New Roman"/>
          <w:sz w:val="24"/>
          <w:szCs w:val="24"/>
        </w:rPr>
        <w:t xml:space="preserve">while 3% indicated that </w:t>
      </w:r>
      <w:r w:rsidRPr="002B5B17">
        <w:rPr>
          <w:rFonts w:ascii="Times New Roman" w:hAnsi="Times New Roman" w:cs="Times New Roman"/>
          <w:sz w:val="24"/>
          <w:szCs w:val="24"/>
        </w:rPr>
        <w:t>they do not know whether local actors could contribute to protecting the forest (3%).</w:t>
      </w:r>
      <w:r w:rsidR="00DF10A4" w:rsidRPr="002B5B17">
        <w:rPr>
          <w:rFonts w:ascii="Times New Roman" w:hAnsi="Times New Roman" w:cs="Times New Roman"/>
          <w:sz w:val="24"/>
          <w:szCs w:val="24"/>
        </w:rPr>
        <w:t xml:space="preserve"> An informant remarked:</w:t>
      </w:r>
    </w:p>
    <w:p w14:paraId="6897C726" w14:textId="549071E4" w:rsidR="00730996" w:rsidRPr="002B5B17" w:rsidRDefault="00471D75" w:rsidP="00471D75">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t>
      </w:r>
      <w:r w:rsidR="00DF10A4" w:rsidRPr="002B5B17">
        <w:rPr>
          <w:rFonts w:ascii="Times New Roman" w:hAnsi="Times New Roman" w:cs="Times New Roman"/>
          <w:i/>
          <w:sz w:val="24"/>
          <w:szCs w:val="24"/>
        </w:rPr>
        <w:t>We the locals in this community</w:t>
      </w:r>
      <w:r w:rsidR="00730996" w:rsidRPr="002B5B17">
        <w:rPr>
          <w:rFonts w:ascii="Times New Roman" w:hAnsi="Times New Roman" w:cs="Times New Roman"/>
          <w:i/>
          <w:sz w:val="24"/>
          <w:szCs w:val="24"/>
        </w:rPr>
        <w:t xml:space="preserve"> help play a significant role in the conservation of the forest. We normally engage in activities and practices that lead to the sustainability of the forest. This includes monitoring activ</w:t>
      </w:r>
      <w:r w:rsidRPr="002B5B17">
        <w:rPr>
          <w:rFonts w:ascii="Times New Roman" w:hAnsi="Times New Roman" w:cs="Times New Roman"/>
          <w:i/>
          <w:sz w:val="24"/>
          <w:szCs w:val="24"/>
        </w:rPr>
        <w:t>ities, enforcing regulation</w:t>
      </w:r>
      <w:r w:rsidR="001C12D1" w:rsidRPr="002B5B17">
        <w:rPr>
          <w:rFonts w:ascii="Times New Roman" w:hAnsi="Times New Roman" w:cs="Times New Roman"/>
          <w:i/>
          <w:sz w:val="24"/>
          <w:szCs w:val="24"/>
        </w:rPr>
        <w:t>s</w:t>
      </w:r>
      <w:r w:rsidR="00730996" w:rsidRPr="002B5B17">
        <w:rPr>
          <w:rFonts w:ascii="Times New Roman" w:hAnsi="Times New Roman" w:cs="Times New Roman"/>
          <w:i/>
          <w:sz w:val="24"/>
          <w:szCs w:val="24"/>
        </w:rPr>
        <w:t xml:space="preserve"> and educating the community about sustaina</w:t>
      </w:r>
      <w:r w:rsidR="00BF7553" w:rsidRPr="002B5B17">
        <w:rPr>
          <w:rFonts w:ascii="Times New Roman" w:hAnsi="Times New Roman" w:cs="Times New Roman"/>
          <w:i/>
          <w:sz w:val="24"/>
          <w:szCs w:val="24"/>
        </w:rPr>
        <w:t>ble forest management practices</w:t>
      </w:r>
      <w:r w:rsidR="00730996" w:rsidRPr="002B5B17">
        <w:rPr>
          <w:rFonts w:ascii="Times New Roman" w:hAnsi="Times New Roman" w:cs="Times New Roman"/>
          <w:i/>
          <w:sz w:val="24"/>
          <w:szCs w:val="24"/>
        </w:rPr>
        <w:t>"</w:t>
      </w:r>
      <w:r w:rsidR="00BF7553" w:rsidRPr="002B5B17">
        <w:rPr>
          <w:rFonts w:ascii="Times New Roman" w:hAnsi="Times New Roman" w:cs="Times New Roman"/>
          <w:i/>
          <w:sz w:val="24"/>
          <w:szCs w:val="24"/>
        </w:rPr>
        <w:t xml:space="preserve"> </w:t>
      </w:r>
      <w:r w:rsidR="00BF7553" w:rsidRPr="002B5B17">
        <w:rPr>
          <w:rFonts w:ascii="Times New Roman" w:hAnsi="Times New Roman" w:cs="Times New Roman"/>
          <w:sz w:val="24"/>
          <w:szCs w:val="24"/>
        </w:rPr>
        <w:t>(61-year-old land priest, 21/08/2023).</w:t>
      </w:r>
    </w:p>
    <w:p w14:paraId="21BFFB70" w14:textId="77777777" w:rsidR="00BB73B2" w:rsidRPr="002B5B17" w:rsidRDefault="00BB73B2" w:rsidP="00F84A7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results of this study support the view that local actors play a significant role in the conservation of the forest reserve. This finding is consistent with the observations made by Yahaya (2012), who noted that the entire local community of Naaha is actively engaged in preserving and sustaining the forest. Additionally, the findings align with the proposition put forth by Persha et al. (2011), which emphasizes the positive impact that local community involvement in forest management can have on forest conditions. This can be attributed to several factors, including their proximity to the resource, which allows for effective monitoring of its usage and comparisons; their deep understanding of the local environment, which is invaluable for devising and implementing appropriate management strategies; and their profound connection to the forest's long-term preservation, which serves as a strong motivation for their active participation. Furthermore, the observations made align with Nanang and Inoue's (2000) perspective, which highlights the existence of local forest management systems and traditions among many local communities. These communities possess extensive knowledge </w:t>
      </w:r>
      <w:r w:rsidRPr="002B5B17">
        <w:rPr>
          <w:rFonts w:ascii="Times New Roman" w:hAnsi="Times New Roman" w:cs="Times New Roman"/>
          <w:sz w:val="24"/>
          <w:szCs w:val="24"/>
        </w:rPr>
        <w:lastRenderedPageBreak/>
        <w:t>about the forest ecosystem and demonstrate a deep sense of dedication and obligation towards its preservation, due to their reliance on it for sustenance.</w:t>
      </w:r>
    </w:p>
    <w:p w14:paraId="5D1DAA1D" w14:textId="4767E1FC" w:rsidR="00F84A70" w:rsidRPr="002B5B17" w:rsidRDefault="00F84A70" w:rsidP="00F84A7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Therefore, in Figure </w:t>
      </w:r>
      <w:r w:rsidR="004C1503" w:rsidRPr="002B5B17">
        <w:rPr>
          <w:rFonts w:ascii="Times New Roman" w:hAnsi="Times New Roman" w:cs="Times New Roman"/>
          <w:sz w:val="24"/>
          <w:szCs w:val="24"/>
        </w:rPr>
        <w:t>22</w:t>
      </w:r>
      <w:r w:rsidRPr="002B5B17">
        <w:rPr>
          <w:rFonts w:ascii="Times New Roman" w:hAnsi="Times New Roman" w:cs="Times New Roman"/>
          <w:sz w:val="24"/>
          <w:szCs w:val="24"/>
        </w:rPr>
        <w:t>, the investigation provides whether local actors use local or traditional management strategies to conserve the forest, such as: totem systems, sacred groves, taboos and traditional fire belts.</w:t>
      </w:r>
    </w:p>
    <w:p w14:paraId="5613FDBD" w14:textId="77777777" w:rsidR="003F3CCB" w:rsidRPr="002B5B17" w:rsidRDefault="00F84A70" w:rsidP="00F258F8">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drawing>
          <wp:inline distT="0" distB="0" distL="0" distR="0" wp14:anchorId="0AF4974D" wp14:editId="645D0EC8">
            <wp:extent cx="5343525" cy="4124325"/>
            <wp:effectExtent l="0" t="0" r="9525" b="9525"/>
            <wp:docPr id="452949401" name="Chart 2">
              <a:extLst xmlns:a="http://schemas.openxmlformats.org/drawingml/2006/main">
                <a:ext uri="{FF2B5EF4-FFF2-40B4-BE49-F238E27FC236}">
                  <a16:creationId xmlns:a16="http://schemas.microsoft.com/office/drawing/2014/main" id="{AAE5410F-8620-A4AC-A0FE-E97AF63260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7FA2861" w14:textId="2E371665" w:rsidR="00F84A70" w:rsidRPr="002B5B17" w:rsidRDefault="0051711D" w:rsidP="00C6593F">
      <w:pPr>
        <w:pStyle w:val="Heading5"/>
      </w:pPr>
      <w:bookmarkStart w:id="149" w:name="_Toc181644123"/>
      <w:r w:rsidRPr="002B5B17">
        <w:t xml:space="preserve">Figure </w:t>
      </w:r>
      <w:fldSimple w:instr=" SEQ Figure \* ARABIC ">
        <w:r w:rsidR="008F5B95">
          <w:rPr>
            <w:noProof/>
          </w:rPr>
          <w:t>22</w:t>
        </w:r>
      </w:fldSimple>
      <w:r w:rsidRPr="002B5B17">
        <w:t>: Do local actors use traditional or local management strategies in conserving the Brutu forest reserve</w:t>
      </w:r>
      <w:bookmarkEnd w:id="149"/>
    </w:p>
    <w:p w14:paraId="32EC0095" w14:textId="77777777" w:rsidR="00F84A70" w:rsidRPr="002B5B17" w:rsidRDefault="00F84A70" w:rsidP="00F84A70">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22DF2AD3" w14:textId="77777777" w:rsidR="00F84A70" w:rsidRPr="002B5B17" w:rsidRDefault="00F84A70" w:rsidP="00F84A70">
      <w:pPr>
        <w:spacing w:line="276" w:lineRule="auto"/>
        <w:jc w:val="both"/>
        <w:rPr>
          <w:rFonts w:ascii="Times New Roman" w:hAnsi="Times New Roman" w:cs="Times New Roman"/>
          <w:b/>
          <w:sz w:val="24"/>
          <w:szCs w:val="24"/>
        </w:rPr>
      </w:pPr>
    </w:p>
    <w:p w14:paraId="667A9A32" w14:textId="45E4A5C9" w:rsidR="000D5A61" w:rsidRPr="002B5B17" w:rsidRDefault="00F84A70" w:rsidP="00F84A7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As shown in Figure </w:t>
      </w:r>
      <w:r w:rsidR="004C1503" w:rsidRPr="002B5B17">
        <w:rPr>
          <w:rFonts w:ascii="Times New Roman" w:hAnsi="Times New Roman" w:cs="Times New Roman"/>
          <w:sz w:val="24"/>
          <w:szCs w:val="24"/>
        </w:rPr>
        <w:t>22</w:t>
      </w:r>
      <w:r w:rsidRPr="002B5B17">
        <w:rPr>
          <w:rFonts w:ascii="Times New Roman" w:hAnsi="Times New Roman" w:cs="Times New Roman"/>
          <w:sz w:val="24"/>
          <w:szCs w:val="24"/>
        </w:rPr>
        <w:t xml:space="preserve">, a large majority </w:t>
      </w:r>
      <w:r w:rsidR="001C12D1" w:rsidRPr="002B5B17">
        <w:rPr>
          <w:rFonts w:ascii="Times New Roman" w:hAnsi="Times New Roman" w:cs="Times New Roman"/>
          <w:sz w:val="24"/>
          <w:szCs w:val="24"/>
        </w:rPr>
        <w:t xml:space="preserve">(81%) </w:t>
      </w:r>
      <w:r w:rsidRPr="002B5B17">
        <w:rPr>
          <w:rFonts w:ascii="Times New Roman" w:hAnsi="Times New Roman" w:cs="Times New Roman"/>
          <w:sz w:val="24"/>
          <w:szCs w:val="24"/>
        </w:rPr>
        <w:t xml:space="preserve">of participants confirmed that local actors use traditional or local management strategies to maintain the forest reserve. While 13% of the respondents disagreed that local actors do not use traditional management strategies to maintain the forest reserve, 6% were unsure (do not know) </w:t>
      </w:r>
      <w:r w:rsidRPr="002B5B17">
        <w:rPr>
          <w:rFonts w:ascii="Times New Roman" w:hAnsi="Times New Roman" w:cs="Times New Roman"/>
          <w:sz w:val="24"/>
          <w:szCs w:val="24"/>
        </w:rPr>
        <w:lastRenderedPageBreak/>
        <w:t>whether local actors use traditional or local management strategies to protect the forest</w:t>
      </w:r>
      <w:r w:rsidR="000D5A61" w:rsidRPr="002B5B17">
        <w:rPr>
          <w:rFonts w:ascii="Times New Roman" w:hAnsi="Times New Roman" w:cs="Times New Roman"/>
          <w:sz w:val="24"/>
          <w:szCs w:val="24"/>
        </w:rPr>
        <w:t>.</w:t>
      </w:r>
      <w:r w:rsidR="00673FB2" w:rsidRPr="002B5B17">
        <w:rPr>
          <w:rFonts w:ascii="Times New Roman" w:hAnsi="Times New Roman" w:cs="Times New Roman"/>
          <w:sz w:val="24"/>
          <w:szCs w:val="24"/>
        </w:rPr>
        <w:t xml:space="preserve"> An</w:t>
      </w:r>
      <w:r w:rsidR="003A3A16" w:rsidRPr="002B5B17">
        <w:rPr>
          <w:rFonts w:ascii="Times New Roman" w:hAnsi="Times New Roman" w:cs="Times New Roman"/>
          <w:sz w:val="24"/>
          <w:szCs w:val="24"/>
        </w:rPr>
        <w:t xml:space="preserve"> informant</w:t>
      </w:r>
      <w:r w:rsidR="00673FB2" w:rsidRPr="002B5B17">
        <w:rPr>
          <w:rFonts w:ascii="Times New Roman" w:hAnsi="Times New Roman" w:cs="Times New Roman"/>
          <w:sz w:val="24"/>
          <w:szCs w:val="24"/>
        </w:rPr>
        <w:t xml:space="preserve"> </w:t>
      </w:r>
      <w:r w:rsidR="001C12D1" w:rsidRPr="002B5B17">
        <w:rPr>
          <w:rFonts w:ascii="Times New Roman" w:hAnsi="Times New Roman" w:cs="Times New Roman"/>
          <w:sz w:val="24"/>
          <w:szCs w:val="24"/>
        </w:rPr>
        <w:t>had this to say</w:t>
      </w:r>
      <w:r w:rsidR="00673FB2" w:rsidRPr="002B5B17">
        <w:rPr>
          <w:rFonts w:ascii="Times New Roman" w:hAnsi="Times New Roman" w:cs="Times New Roman"/>
          <w:sz w:val="24"/>
          <w:szCs w:val="24"/>
        </w:rPr>
        <w:t>:</w:t>
      </w:r>
    </w:p>
    <w:p w14:paraId="087A5D30" w14:textId="4603B781" w:rsidR="000D5A61" w:rsidRPr="002B5B17" w:rsidRDefault="000D5A61" w:rsidP="000D5A61">
      <w:pPr>
        <w:spacing w:line="480" w:lineRule="auto"/>
        <w:ind w:left="720"/>
        <w:jc w:val="both"/>
        <w:rPr>
          <w:rFonts w:ascii="Times New Roman" w:hAnsi="Times New Roman" w:cs="Times New Roman"/>
          <w:i/>
          <w:sz w:val="24"/>
          <w:szCs w:val="24"/>
        </w:rPr>
      </w:pPr>
      <w:r w:rsidRPr="002B5B17">
        <w:rPr>
          <w:rFonts w:ascii="Times New Roman" w:hAnsi="Times New Roman" w:cs="Times New Roman"/>
          <w:i/>
          <w:sz w:val="24"/>
          <w:szCs w:val="24"/>
        </w:rPr>
        <w:t xml:space="preserve">“I do not know </w:t>
      </w:r>
      <w:r w:rsidR="00673FB2" w:rsidRPr="002B5B17">
        <w:rPr>
          <w:rFonts w:ascii="Times New Roman" w:hAnsi="Times New Roman" w:cs="Times New Roman"/>
          <w:i/>
          <w:sz w:val="24"/>
          <w:szCs w:val="24"/>
        </w:rPr>
        <w:t>of any traditional management</w:t>
      </w:r>
      <w:r w:rsidRPr="002B5B17">
        <w:rPr>
          <w:rFonts w:ascii="Times New Roman" w:hAnsi="Times New Roman" w:cs="Times New Roman"/>
          <w:i/>
          <w:sz w:val="24"/>
          <w:szCs w:val="24"/>
        </w:rPr>
        <w:t xml:space="preserve"> strategies used in this community in conserving the forest. The only </w:t>
      </w:r>
      <w:r w:rsidR="00673FB2" w:rsidRPr="002B5B17">
        <w:rPr>
          <w:rFonts w:ascii="Times New Roman" w:hAnsi="Times New Roman" w:cs="Times New Roman"/>
          <w:i/>
          <w:sz w:val="24"/>
          <w:szCs w:val="24"/>
        </w:rPr>
        <w:t xml:space="preserve">local </w:t>
      </w:r>
      <w:r w:rsidRPr="002B5B17">
        <w:rPr>
          <w:rFonts w:ascii="Times New Roman" w:hAnsi="Times New Roman" w:cs="Times New Roman"/>
          <w:i/>
          <w:sz w:val="24"/>
          <w:szCs w:val="24"/>
        </w:rPr>
        <w:t>thing we do is create</w:t>
      </w:r>
      <w:r w:rsidR="001C12D1" w:rsidRPr="002B5B17">
        <w:rPr>
          <w:rFonts w:ascii="Times New Roman" w:hAnsi="Times New Roman" w:cs="Times New Roman"/>
          <w:i/>
          <w:sz w:val="24"/>
          <w:szCs w:val="24"/>
        </w:rPr>
        <w:t xml:space="preserve"> a</w:t>
      </w:r>
      <w:r w:rsidRPr="002B5B17">
        <w:rPr>
          <w:rFonts w:ascii="Times New Roman" w:hAnsi="Times New Roman" w:cs="Times New Roman"/>
          <w:i/>
          <w:sz w:val="24"/>
          <w:szCs w:val="24"/>
        </w:rPr>
        <w:t xml:space="preserve"> fire belt around the forest during the dry season and we have community watchdogs as well watching over the forest</w:t>
      </w:r>
      <w:r w:rsidR="00CD1FB0" w:rsidRPr="002B5B17">
        <w:rPr>
          <w:rFonts w:ascii="Times New Roman" w:hAnsi="Times New Roman" w:cs="Times New Roman"/>
          <w:i/>
          <w:sz w:val="24"/>
          <w:szCs w:val="24"/>
        </w:rPr>
        <w:t>,</w:t>
      </w:r>
      <w:r w:rsidRPr="002B5B17">
        <w:rPr>
          <w:rFonts w:ascii="Times New Roman" w:hAnsi="Times New Roman" w:cs="Times New Roman"/>
          <w:i/>
          <w:sz w:val="24"/>
          <w:szCs w:val="24"/>
        </w:rPr>
        <w:t>”</w:t>
      </w:r>
      <w:r w:rsidR="00CD1FB0" w:rsidRPr="002B5B17">
        <w:rPr>
          <w:rFonts w:ascii="Times New Roman" w:hAnsi="Times New Roman" w:cs="Times New Roman"/>
          <w:i/>
          <w:sz w:val="24"/>
          <w:szCs w:val="24"/>
        </w:rPr>
        <w:t xml:space="preserve"> </w:t>
      </w:r>
      <w:r w:rsidR="00CD1FB0" w:rsidRPr="002B5B17">
        <w:rPr>
          <w:rFonts w:ascii="Times New Roman" w:hAnsi="Times New Roman" w:cs="Times New Roman"/>
          <w:sz w:val="24"/>
          <w:szCs w:val="24"/>
        </w:rPr>
        <w:t>(</w:t>
      </w:r>
      <w:r w:rsidR="00BF7553" w:rsidRPr="002B5B17">
        <w:rPr>
          <w:rFonts w:ascii="Times New Roman" w:hAnsi="Times New Roman" w:cs="Times New Roman"/>
          <w:sz w:val="24"/>
          <w:szCs w:val="24"/>
        </w:rPr>
        <w:t>50-year-old</w:t>
      </w:r>
      <w:r w:rsidR="00CD1FB0" w:rsidRPr="002B5B17">
        <w:rPr>
          <w:rFonts w:ascii="Times New Roman" w:hAnsi="Times New Roman" w:cs="Times New Roman"/>
          <w:sz w:val="24"/>
          <w:szCs w:val="24"/>
        </w:rPr>
        <w:t xml:space="preserve"> </w:t>
      </w:r>
      <w:r w:rsidR="00BF7553" w:rsidRPr="002B5B17">
        <w:rPr>
          <w:rFonts w:ascii="Times New Roman" w:hAnsi="Times New Roman" w:cs="Times New Roman"/>
          <w:sz w:val="24"/>
          <w:szCs w:val="24"/>
        </w:rPr>
        <w:t>women leader</w:t>
      </w:r>
      <w:r w:rsidR="00CD1FB0" w:rsidRPr="002B5B17">
        <w:rPr>
          <w:rFonts w:ascii="Times New Roman" w:hAnsi="Times New Roman" w:cs="Times New Roman"/>
          <w:sz w:val="24"/>
          <w:szCs w:val="24"/>
        </w:rPr>
        <w:t>, 31/08/2023)</w:t>
      </w:r>
      <w:r w:rsidRPr="002B5B17">
        <w:rPr>
          <w:rFonts w:ascii="Times New Roman" w:hAnsi="Times New Roman" w:cs="Times New Roman"/>
          <w:i/>
          <w:sz w:val="24"/>
          <w:szCs w:val="24"/>
        </w:rPr>
        <w:t>.</w:t>
      </w:r>
    </w:p>
    <w:p w14:paraId="5955B8ED" w14:textId="7A0BCE95" w:rsidR="00934701" w:rsidRPr="002B5B17" w:rsidRDefault="00BB73B2" w:rsidP="00934701">
      <w:pPr>
        <w:spacing w:line="480" w:lineRule="auto"/>
        <w:jc w:val="both"/>
        <w:rPr>
          <w:rFonts w:ascii="Times New Roman" w:hAnsi="Times New Roman" w:cs="Times New Roman"/>
          <w:sz w:val="24"/>
          <w:szCs w:val="24"/>
          <w:highlight w:val="yellow"/>
        </w:rPr>
      </w:pPr>
      <w:r w:rsidRPr="002B5B17">
        <w:rPr>
          <w:rFonts w:ascii="Times New Roman" w:hAnsi="Times New Roman" w:cs="Times New Roman"/>
          <w:sz w:val="24"/>
          <w:szCs w:val="24"/>
        </w:rPr>
        <w:t>The results of the study align with the findings of the survey, which indicated that a large proportion of participants confirmed that local actors employ traditional or local management strategies to maintain the forest reserve. This aligns with the research of Yahaya (2021), which highlighted the presence of local management strategies in communities surrounding the Mole National Park, underscoring the significance of local management strategies in protected area management. Similar approaches have been observed in various regions, such as the Chinese state of Uttarakhand, where local communities utilize indigenous strategies such as festivals, rituals, sacrifices, taboos, and the totemic system to protect the sacred Madhkeshwar forest from resource exploitation methods, particularly deforestation (Gao et al., 2013; Xue, 2008). Additionally, in Kenya, numerous sacred forests in Mijikenda have been effectively conserved by local communities through the implementation of local strategies such as taboos (Infield &amp; Mugisha, 2013).</w:t>
      </w:r>
    </w:p>
    <w:p w14:paraId="48A448AB" w14:textId="6CFA4848" w:rsidR="00F84A70" w:rsidRPr="002B5B17" w:rsidRDefault="00F84A70" w:rsidP="000D5A6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Therefore, in Figure </w:t>
      </w:r>
      <w:r w:rsidR="004C1503" w:rsidRPr="002B5B17">
        <w:rPr>
          <w:rFonts w:ascii="Times New Roman" w:hAnsi="Times New Roman" w:cs="Times New Roman"/>
          <w:sz w:val="24"/>
          <w:szCs w:val="24"/>
        </w:rPr>
        <w:t>23</w:t>
      </w:r>
      <w:r w:rsidRPr="002B5B17">
        <w:rPr>
          <w:rFonts w:ascii="Times New Roman" w:hAnsi="Times New Roman" w:cs="Times New Roman"/>
          <w:sz w:val="24"/>
          <w:szCs w:val="24"/>
        </w:rPr>
        <w:t>, respondents who agreed that local actors used traditional methods to conserve the forest are asked about the specific local management strategies used by local actors to conserve the forest in a multiple response.</w:t>
      </w:r>
    </w:p>
    <w:p w14:paraId="6184A987" w14:textId="77777777" w:rsidR="00515AE5" w:rsidRPr="002B5B17" w:rsidRDefault="00F84A70" w:rsidP="00B712A4">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lastRenderedPageBreak/>
        <w:drawing>
          <wp:inline distT="0" distB="0" distL="0" distR="0" wp14:anchorId="610CF621" wp14:editId="494B4A45">
            <wp:extent cx="5362575" cy="3257550"/>
            <wp:effectExtent l="0" t="0" r="9525" b="0"/>
            <wp:docPr id="847555372" name="Chart 3">
              <a:extLst xmlns:a="http://schemas.openxmlformats.org/drawingml/2006/main">
                <a:ext uri="{FF2B5EF4-FFF2-40B4-BE49-F238E27FC236}">
                  <a16:creationId xmlns:a16="http://schemas.microsoft.com/office/drawing/2014/main" id="{75926269-3F5E-0878-3F87-190C30CF35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9687EFA" w14:textId="368E03E5" w:rsidR="00F84A70" w:rsidRPr="002B5B17" w:rsidRDefault="001F5EBC" w:rsidP="00C6593F">
      <w:pPr>
        <w:pStyle w:val="Heading5"/>
      </w:pPr>
      <w:bookmarkStart w:id="150" w:name="_Toc181644124"/>
      <w:r w:rsidRPr="002B5B17">
        <w:t xml:space="preserve">Figure </w:t>
      </w:r>
      <w:fldSimple w:instr=" SEQ Figure \* ARABIC ">
        <w:r w:rsidR="008F5B95">
          <w:rPr>
            <w:noProof/>
          </w:rPr>
          <w:t>23</w:t>
        </w:r>
      </w:fldSimple>
      <w:r w:rsidRPr="002B5B17">
        <w:t>: Local management strategies that local actors used in conserving the forest</w:t>
      </w:r>
      <w:bookmarkEnd w:id="150"/>
    </w:p>
    <w:p w14:paraId="78DC1BFA" w14:textId="77777777" w:rsidR="00F84A70" w:rsidRPr="002B5B17" w:rsidRDefault="00F84A70" w:rsidP="00F84A70">
      <w:pPr>
        <w:spacing w:line="276" w:lineRule="auto"/>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2F2A39E3" w14:textId="77777777" w:rsidR="00F84A70" w:rsidRPr="002B5B17" w:rsidRDefault="00F84A70" w:rsidP="00F84A70">
      <w:pPr>
        <w:spacing w:line="276" w:lineRule="auto"/>
        <w:rPr>
          <w:rFonts w:ascii="Times New Roman" w:hAnsi="Times New Roman" w:cs="Times New Roman"/>
          <w:b/>
          <w:sz w:val="24"/>
          <w:szCs w:val="24"/>
        </w:rPr>
      </w:pPr>
    </w:p>
    <w:p w14:paraId="01FB7AE2" w14:textId="6DD08D39" w:rsidR="000D5A61" w:rsidRPr="002B5B17" w:rsidRDefault="00F84A70" w:rsidP="001C12D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results as shown in Figure </w:t>
      </w:r>
      <w:r w:rsidR="004C1503" w:rsidRPr="002B5B17">
        <w:rPr>
          <w:rFonts w:ascii="Times New Roman" w:hAnsi="Times New Roman" w:cs="Times New Roman"/>
          <w:sz w:val="24"/>
          <w:szCs w:val="24"/>
        </w:rPr>
        <w:t>23</w:t>
      </w:r>
      <w:r w:rsidRPr="002B5B17">
        <w:rPr>
          <w:rFonts w:ascii="Times New Roman" w:hAnsi="Times New Roman" w:cs="Times New Roman"/>
          <w:sz w:val="24"/>
          <w:szCs w:val="24"/>
        </w:rPr>
        <w:t xml:space="preserve"> shows that an overwhelming proportion of</w:t>
      </w:r>
      <w:r w:rsidR="001C12D1" w:rsidRPr="002B5B17">
        <w:rPr>
          <w:rFonts w:ascii="Times New Roman" w:hAnsi="Times New Roman" w:cs="Times New Roman"/>
          <w:sz w:val="24"/>
          <w:szCs w:val="24"/>
        </w:rPr>
        <w:t xml:space="preserve"> 67.5%</w:t>
      </w:r>
      <w:r w:rsidRPr="002B5B17">
        <w:rPr>
          <w:rFonts w:ascii="Times New Roman" w:hAnsi="Times New Roman" w:cs="Times New Roman"/>
          <w:sz w:val="24"/>
          <w:szCs w:val="24"/>
        </w:rPr>
        <w:t xml:space="preserve"> respondents confirmed that local actors use traditional fire belts as a strategy to conserve the Brutu Forest Reserve</w:t>
      </w:r>
      <w:r w:rsidR="001C12D1"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compared to </w:t>
      </w:r>
      <w:r w:rsidR="001C12D1" w:rsidRPr="002B5B17">
        <w:rPr>
          <w:rFonts w:ascii="Times New Roman" w:hAnsi="Times New Roman" w:cs="Times New Roman"/>
          <w:sz w:val="24"/>
          <w:szCs w:val="24"/>
        </w:rPr>
        <w:t>15% of respondents who mentioned</w:t>
      </w:r>
      <w:r w:rsidRPr="002B5B17">
        <w:rPr>
          <w:rFonts w:ascii="Times New Roman" w:hAnsi="Times New Roman" w:cs="Times New Roman"/>
          <w:sz w:val="24"/>
          <w:szCs w:val="24"/>
        </w:rPr>
        <w:t xml:space="preserve"> use of taboos, </w:t>
      </w:r>
      <w:r w:rsidR="001C12D1" w:rsidRPr="002B5B17">
        <w:rPr>
          <w:rFonts w:ascii="Times New Roman" w:hAnsi="Times New Roman" w:cs="Times New Roman"/>
          <w:sz w:val="24"/>
          <w:szCs w:val="24"/>
        </w:rPr>
        <w:t>9% who mentioned</w:t>
      </w:r>
      <w:r w:rsidRPr="002B5B17">
        <w:rPr>
          <w:rFonts w:ascii="Times New Roman" w:hAnsi="Times New Roman" w:cs="Times New Roman"/>
          <w:sz w:val="24"/>
          <w:szCs w:val="24"/>
        </w:rPr>
        <w:t xml:space="preserve"> </w:t>
      </w:r>
      <w:r w:rsidR="001C12D1" w:rsidRPr="002B5B17">
        <w:rPr>
          <w:rFonts w:ascii="Times New Roman" w:hAnsi="Times New Roman" w:cs="Times New Roman"/>
          <w:sz w:val="24"/>
          <w:szCs w:val="24"/>
        </w:rPr>
        <w:t xml:space="preserve">the </w:t>
      </w:r>
      <w:r w:rsidRPr="002B5B17">
        <w:rPr>
          <w:rFonts w:ascii="Times New Roman" w:hAnsi="Times New Roman" w:cs="Times New Roman"/>
          <w:sz w:val="24"/>
          <w:szCs w:val="24"/>
        </w:rPr>
        <w:t xml:space="preserve">totem system, </w:t>
      </w:r>
      <w:r w:rsidR="001C12D1" w:rsidRPr="002B5B17">
        <w:rPr>
          <w:rFonts w:ascii="Times New Roman" w:hAnsi="Times New Roman" w:cs="Times New Roman"/>
          <w:sz w:val="24"/>
          <w:szCs w:val="24"/>
        </w:rPr>
        <w:t xml:space="preserve">3.1% </w:t>
      </w:r>
      <w:r w:rsidRPr="002B5B17">
        <w:rPr>
          <w:rFonts w:ascii="Times New Roman" w:hAnsi="Times New Roman" w:cs="Times New Roman"/>
          <w:sz w:val="24"/>
          <w:szCs w:val="24"/>
        </w:rPr>
        <w:t>sacred groves</w:t>
      </w:r>
      <w:r w:rsidR="001C12D1" w:rsidRPr="002B5B17">
        <w:rPr>
          <w:rFonts w:ascii="Times New Roman" w:hAnsi="Times New Roman" w:cs="Times New Roman"/>
          <w:sz w:val="24"/>
          <w:szCs w:val="24"/>
        </w:rPr>
        <w:t>, and</w:t>
      </w:r>
      <w:r w:rsidRPr="002B5B17">
        <w:rPr>
          <w:rFonts w:ascii="Times New Roman" w:hAnsi="Times New Roman" w:cs="Times New Roman"/>
          <w:sz w:val="24"/>
          <w:szCs w:val="24"/>
        </w:rPr>
        <w:t xml:space="preserve"> </w:t>
      </w:r>
      <w:r w:rsidR="001C12D1" w:rsidRPr="002B5B17">
        <w:rPr>
          <w:rFonts w:ascii="Times New Roman" w:hAnsi="Times New Roman" w:cs="Times New Roman"/>
          <w:sz w:val="24"/>
          <w:szCs w:val="24"/>
        </w:rPr>
        <w:t xml:space="preserve">2.5% who indicated that none of these strategies was used. In an interaction, </w:t>
      </w:r>
      <w:r w:rsidR="00274A09" w:rsidRPr="002B5B17">
        <w:rPr>
          <w:rFonts w:ascii="Times New Roman" w:hAnsi="Times New Roman" w:cs="Times New Roman"/>
          <w:sz w:val="24"/>
          <w:szCs w:val="24"/>
        </w:rPr>
        <w:t>a key informant said:</w:t>
      </w:r>
    </w:p>
    <w:p w14:paraId="27A5D32B" w14:textId="607CAFEE" w:rsidR="000D5A61" w:rsidRPr="002B5B17" w:rsidRDefault="006E2B38" w:rsidP="00941BDD">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w:t>
      </w:r>
      <w:r w:rsidRPr="002B5B17">
        <w:rPr>
          <w:rFonts w:ascii="Times New Roman" w:hAnsi="Times New Roman" w:cs="Times New Roman"/>
          <w:i/>
          <w:sz w:val="24"/>
          <w:szCs w:val="24"/>
        </w:rPr>
        <w:t>We only use</w:t>
      </w:r>
      <w:r w:rsidR="005355E2" w:rsidRPr="002B5B17">
        <w:rPr>
          <w:rFonts w:ascii="Times New Roman" w:hAnsi="Times New Roman" w:cs="Times New Roman"/>
          <w:i/>
          <w:sz w:val="24"/>
          <w:szCs w:val="24"/>
        </w:rPr>
        <w:t xml:space="preserve"> the</w:t>
      </w:r>
      <w:r w:rsidRPr="002B5B17">
        <w:rPr>
          <w:rFonts w:ascii="Times New Roman" w:hAnsi="Times New Roman" w:cs="Times New Roman"/>
          <w:i/>
          <w:sz w:val="24"/>
          <w:szCs w:val="24"/>
        </w:rPr>
        <w:t xml:space="preserve"> traditional fire belt over here as a </w:t>
      </w:r>
      <w:r w:rsidR="00274A09" w:rsidRPr="002B5B17">
        <w:rPr>
          <w:rFonts w:ascii="Times New Roman" w:hAnsi="Times New Roman" w:cs="Times New Roman"/>
          <w:i/>
          <w:sz w:val="24"/>
          <w:szCs w:val="24"/>
        </w:rPr>
        <w:t xml:space="preserve">management </w:t>
      </w:r>
      <w:r w:rsidRPr="002B5B17">
        <w:rPr>
          <w:rFonts w:ascii="Times New Roman" w:hAnsi="Times New Roman" w:cs="Times New Roman"/>
          <w:i/>
          <w:sz w:val="24"/>
          <w:szCs w:val="24"/>
        </w:rPr>
        <w:t>strategy to conserve the forest during the dry season. Aside that, we do not use any of the mentioned strategies though they are used in some parts of the region as strategies in conserving forest</w:t>
      </w:r>
      <w:r w:rsidR="00CD1FB0" w:rsidRPr="002B5B17">
        <w:rPr>
          <w:rFonts w:ascii="Times New Roman" w:hAnsi="Times New Roman" w:cs="Times New Roman"/>
          <w:i/>
          <w:sz w:val="24"/>
          <w:szCs w:val="24"/>
        </w:rPr>
        <w:t>,</w:t>
      </w:r>
      <w:r w:rsidRPr="002B5B17">
        <w:rPr>
          <w:rFonts w:ascii="Times New Roman" w:hAnsi="Times New Roman" w:cs="Times New Roman"/>
          <w:sz w:val="24"/>
          <w:szCs w:val="24"/>
        </w:rPr>
        <w:t>”</w:t>
      </w:r>
      <w:r w:rsidR="00CD1FB0" w:rsidRPr="002B5B17">
        <w:rPr>
          <w:rFonts w:ascii="Times New Roman" w:hAnsi="Times New Roman" w:cs="Times New Roman"/>
          <w:sz w:val="24"/>
          <w:szCs w:val="24"/>
        </w:rPr>
        <w:t xml:space="preserve"> (</w:t>
      </w:r>
      <w:r w:rsidR="00BF7553" w:rsidRPr="002B5B17">
        <w:rPr>
          <w:rFonts w:ascii="Times New Roman" w:hAnsi="Times New Roman" w:cs="Times New Roman"/>
          <w:sz w:val="24"/>
          <w:szCs w:val="24"/>
        </w:rPr>
        <w:t xml:space="preserve">43-year-old </w:t>
      </w:r>
      <w:r w:rsidR="00CD1FB0" w:rsidRPr="002B5B17">
        <w:rPr>
          <w:rFonts w:ascii="Times New Roman" w:hAnsi="Times New Roman" w:cs="Times New Roman"/>
          <w:sz w:val="24"/>
          <w:szCs w:val="24"/>
        </w:rPr>
        <w:t xml:space="preserve">male </w:t>
      </w:r>
      <w:r w:rsidR="00BF7553" w:rsidRPr="002B5B17">
        <w:rPr>
          <w:rFonts w:ascii="Times New Roman" w:hAnsi="Times New Roman" w:cs="Times New Roman"/>
          <w:sz w:val="24"/>
          <w:szCs w:val="24"/>
        </w:rPr>
        <w:t>unit committee member</w:t>
      </w:r>
      <w:r w:rsidR="00CD1FB0" w:rsidRPr="002B5B17">
        <w:rPr>
          <w:rFonts w:ascii="Times New Roman" w:hAnsi="Times New Roman" w:cs="Times New Roman"/>
          <w:sz w:val="24"/>
          <w:szCs w:val="24"/>
        </w:rPr>
        <w:t>, 31/08/2023)</w:t>
      </w:r>
      <w:r w:rsidRPr="002B5B17">
        <w:rPr>
          <w:rFonts w:ascii="Times New Roman" w:hAnsi="Times New Roman" w:cs="Times New Roman"/>
          <w:sz w:val="24"/>
          <w:szCs w:val="24"/>
        </w:rPr>
        <w:t>.</w:t>
      </w:r>
    </w:p>
    <w:p w14:paraId="1FA2F2C4" w14:textId="2A762709" w:rsidR="00BB73B2" w:rsidRPr="002B5B17" w:rsidRDefault="00BB73B2" w:rsidP="00BB73B2">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The findings from the survey and observations made by Atanga (2015) are consistent with the results of the study, which indicate that traditional fire belts are used by local actors as a strategy to conserve the Brutu Forest Reserve. This practice is supported by the principles outlined in the 1994 Forest Policy, which emphasize the importance of involving local communities in decision-making processes related to forest management and protection. The clearing of fire-belts around the sacred grove and fetish lands by the young men of Malshegu and neighboring communities, guided by the Kpalna, is a proactive measure that safeguards the reserve from annual dry-season bushfires. This practice demonstrates the commitment of the local community to protect their natural resources, and it aligns with the participatory management goals outlined in the 1994 Forest Policy.</w:t>
      </w:r>
    </w:p>
    <w:p w14:paraId="4A68039A" w14:textId="77777777" w:rsidR="00A17437" w:rsidRPr="002B5B17" w:rsidRDefault="00A17437" w:rsidP="00F84A70">
      <w:pPr>
        <w:spacing w:line="480" w:lineRule="auto"/>
        <w:rPr>
          <w:rFonts w:ascii="Times New Roman" w:hAnsi="Times New Roman" w:cs="Times New Roman"/>
          <w:b/>
          <w:sz w:val="24"/>
          <w:szCs w:val="24"/>
        </w:rPr>
        <w:sectPr w:rsidR="00A17437" w:rsidRPr="002B5B17" w:rsidSect="002B5B17">
          <w:type w:val="continuous"/>
          <w:pgSz w:w="11906" w:h="16838" w:code="9"/>
          <w:pgMar w:top="1440" w:right="1440" w:bottom="1440" w:left="2160" w:header="720" w:footer="720" w:gutter="0"/>
          <w:cols w:space="720"/>
          <w:docGrid w:linePitch="360"/>
        </w:sectPr>
      </w:pPr>
    </w:p>
    <w:p w14:paraId="49480106" w14:textId="074CB75E" w:rsidR="00F84A70" w:rsidRPr="002B5B17" w:rsidRDefault="00F84A70" w:rsidP="00C6593F">
      <w:pPr>
        <w:pStyle w:val="Heading4"/>
      </w:pPr>
      <w:bookmarkStart w:id="151" w:name="_Toc181644079"/>
      <w:r w:rsidRPr="002B5B17">
        <w:t>4.3.5.</w:t>
      </w:r>
      <w:r w:rsidR="00410FA9">
        <w:t>2</w:t>
      </w:r>
      <w:r w:rsidRPr="002B5B17">
        <w:t xml:space="preserve">: </w:t>
      </w:r>
      <w:bookmarkStart w:id="152" w:name="_Hlk166421855"/>
      <w:r w:rsidRPr="002B5B17">
        <w:t>Effectiveness of the strategies used by local actors in conserving the forest</w:t>
      </w:r>
      <w:bookmarkEnd w:id="151"/>
    </w:p>
    <w:p w14:paraId="6A5C2961" w14:textId="3D225CE8" w:rsidR="00226728" w:rsidRPr="002B5B17" w:rsidRDefault="00F84A70" w:rsidP="00EF64D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To examine the effectiveness of these local strategies used by local actors in protecting the forest, respondents were asked to rate their effectiveness. Figure </w:t>
      </w:r>
      <w:r w:rsidR="004C1503" w:rsidRPr="002B5B17">
        <w:rPr>
          <w:rFonts w:ascii="Times New Roman" w:hAnsi="Times New Roman" w:cs="Times New Roman"/>
          <w:sz w:val="24"/>
          <w:szCs w:val="24"/>
        </w:rPr>
        <w:t>24</w:t>
      </w:r>
      <w:r w:rsidRPr="002B5B17">
        <w:rPr>
          <w:rFonts w:ascii="Times New Roman" w:hAnsi="Times New Roman" w:cs="Times New Roman"/>
          <w:sz w:val="24"/>
          <w:szCs w:val="24"/>
        </w:rPr>
        <w:t xml:space="preserve"> shows the </w:t>
      </w:r>
      <w:r w:rsidR="005355E2" w:rsidRPr="002B5B17">
        <w:rPr>
          <w:rFonts w:ascii="Times New Roman" w:hAnsi="Times New Roman" w:cs="Times New Roman"/>
          <w:sz w:val="24"/>
          <w:szCs w:val="24"/>
        </w:rPr>
        <w:t xml:space="preserve">rating of the </w:t>
      </w:r>
      <w:r w:rsidRPr="002B5B17">
        <w:rPr>
          <w:rFonts w:ascii="Times New Roman" w:hAnsi="Times New Roman" w:cs="Times New Roman"/>
          <w:sz w:val="24"/>
          <w:szCs w:val="24"/>
        </w:rPr>
        <w:t>effectiveness of local actors' strategies to protect the forest.</w:t>
      </w:r>
    </w:p>
    <w:bookmarkEnd w:id="152"/>
    <w:p w14:paraId="6CAC6526" w14:textId="6D14333F" w:rsidR="00226728" w:rsidRPr="002B5B17" w:rsidRDefault="00482F56" w:rsidP="00EF64D0">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lastRenderedPageBreak/>
        <w:drawing>
          <wp:inline distT="0" distB="0" distL="0" distR="0" wp14:anchorId="3AFEF3E5" wp14:editId="2C2D03AD">
            <wp:extent cx="5305425" cy="3752850"/>
            <wp:effectExtent l="0" t="0" r="9525" b="0"/>
            <wp:docPr id="493709114" name="Chart 1">
              <a:extLst xmlns:a="http://schemas.openxmlformats.org/drawingml/2006/main">
                <a:ext uri="{FF2B5EF4-FFF2-40B4-BE49-F238E27FC236}">
                  <a16:creationId xmlns:a16="http://schemas.microsoft.com/office/drawing/2014/main" id="{A7F317E9-1152-606A-2AB2-DA44A9E45D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7F4664E" w14:textId="3BFC52AB" w:rsidR="00EF64D0" w:rsidRPr="002B5B17" w:rsidRDefault="001F5EBC" w:rsidP="00C6593F">
      <w:pPr>
        <w:pStyle w:val="Heading5"/>
      </w:pPr>
      <w:bookmarkStart w:id="153" w:name="_Toc181644125"/>
      <w:bookmarkStart w:id="154" w:name="_Hlk166422242"/>
      <w:r w:rsidRPr="002B5B17">
        <w:t xml:space="preserve">Figure </w:t>
      </w:r>
      <w:fldSimple w:instr=" SEQ Figure \* ARABIC ">
        <w:r w:rsidR="008F5B95">
          <w:rPr>
            <w:noProof/>
          </w:rPr>
          <w:t>24</w:t>
        </w:r>
      </w:fldSimple>
      <w:r w:rsidRPr="002B5B17">
        <w:t>: Effectiveness of the strategies used by local actors in conserving the Brutu forest reserve</w:t>
      </w:r>
      <w:bookmarkEnd w:id="153"/>
    </w:p>
    <w:p w14:paraId="66059267" w14:textId="77777777" w:rsidR="00EF64D0" w:rsidRPr="002B5B17" w:rsidRDefault="00EF64D0" w:rsidP="00EF64D0">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bookmarkEnd w:id="154"/>
    <w:p w14:paraId="7ECE71F9" w14:textId="77777777" w:rsidR="00EF64D0" w:rsidRPr="002B5B17" w:rsidRDefault="00EF64D0" w:rsidP="00EF64D0">
      <w:pPr>
        <w:spacing w:line="276" w:lineRule="auto"/>
        <w:jc w:val="both"/>
        <w:rPr>
          <w:rFonts w:ascii="Times New Roman" w:hAnsi="Times New Roman" w:cs="Times New Roman"/>
          <w:b/>
          <w:sz w:val="24"/>
          <w:szCs w:val="24"/>
        </w:rPr>
      </w:pPr>
    </w:p>
    <w:p w14:paraId="7F7C0B94" w14:textId="287F8C58" w:rsidR="001F5EBC" w:rsidRPr="002B5B17" w:rsidRDefault="00EF64D0" w:rsidP="001F5EBC">
      <w:pPr>
        <w:spacing w:line="480" w:lineRule="auto"/>
        <w:jc w:val="both"/>
        <w:rPr>
          <w:rFonts w:ascii="Times New Roman" w:hAnsi="Times New Roman" w:cs="Times New Roman"/>
          <w:sz w:val="24"/>
          <w:szCs w:val="24"/>
        </w:rPr>
      </w:pPr>
      <w:bookmarkStart w:id="155" w:name="_Hlk166421939"/>
      <w:r w:rsidRPr="002B5B17">
        <w:rPr>
          <w:rFonts w:ascii="Times New Roman" w:hAnsi="Times New Roman" w:cs="Times New Roman"/>
          <w:sz w:val="24"/>
          <w:szCs w:val="24"/>
        </w:rPr>
        <w:t xml:space="preserve">As shown in Figure </w:t>
      </w:r>
      <w:r w:rsidR="004C1503" w:rsidRPr="002B5B17">
        <w:rPr>
          <w:rFonts w:ascii="Times New Roman" w:hAnsi="Times New Roman" w:cs="Times New Roman"/>
          <w:sz w:val="24"/>
          <w:szCs w:val="24"/>
        </w:rPr>
        <w:t>24</w:t>
      </w:r>
      <w:r w:rsidRPr="002B5B17">
        <w:rPr>
          <w:rFonts w:ascii="Times New Roman" w:hAnsi="Times New Roman" w:cs="Times New Roman"/>
          <w:sz w:val="24"/>
          <w:szCs w:val="24"/>
        </w:rPr>
        <w:t xml:space="preserve">, </w:t>
      </w:r>
      <w:r w:rsidR="00485A31" w:rsidRPr="002B5B17">
        <w:rPr>
          <w:rFonts w:ascii="Times New Roman" w:hAnsi="Times New Roman" w:cs="Times New Roman"/>
          <w:sz w:val="24"/>
          <w:szCs w:val="24"/>
        </w:rPr>
        <w:t>few</w:t>
      </w:r>
      <w:r w:rsidRPr="002B5B17">
        <w:rPr>
          <w:rFonts w:ascii="Times New Roman" w:hAnsi="Times New Roman" w:cs="Times New Roman"/>
          <w:sz w:val="24"/>
          <w:szCs w:val="24"/>
        </w:rPr>
        <w:t xml:space="preserve"> respondents (</w:t>
      </w:r>
      <w:r w:rsidR="00485A31" w:rsidRPr="002B5B17">
        <w:rPr>
          <w:rFonts w:ascii="Times New Roman" w:hAnsi="Times New Roman" w:cs="Times New Roman"/>
          <w:sz w:val="24"/>
          <w:szCs w:val="24"/>
        </w:rPr>
        <w:t>16.9</w:t>
      </w:r>
      <w:r w:rsidRPr="002B5B17">
        <w:rPr>
          <w:rFonts w:ascii="Times New Roman" w:hAnsi="Times New Roman" w:cs="Times New Roman"/>
          <w:sz w:val="24"/>
          <w:szCs w:val="24"/>
        </w:rPr>
        <w:t xml:space="preserve">%) </w:t>
      </w:r>
      <w:r w:rsidR="00485A31" w:rsidRPr="002B5B17">
        <w:rPr>
          <w:rFonts w:ascii="Times New Roman" w:hAnsi="Times New Roman" w:cs="Times New Roman"/>
          <w:sz w:val="24"/>
          <w:szCs w:val="24"/>
        </w:rPr>
        <w:t>said</w:t>
      </w:r>
      <w:r w:rsidRPr="002B5B17">
        <w:rPr>
          <w:rFonts w:ascii="Times New Roman" w:hAnsi="Times New Roman" w:cs="Times New Roman"/>
          <w:sz w:val="24"/>
          <w:szCs w:val="24"/>
        </w:rPr>
        <w:t xml:space="preserve"> the totem system effectively protects the forest</w:t>
      </w:r>
      <w:r w:rsidR="00485A31" w:rsidRPr="002B5B17">
        <w:rPr>
          <w:rFonts w:ascii="Times New Roman" w:hAnsi="Times New Roman" w:cs="Times New Roman"/>
          <w:sz w:val="24"/>
          <w:szCs w:val="24"/>
        </w:rPr>
        <w:t xml:space="preserve"> reserve</w:t>
      </w:r>
      <w:r w:rsidRPr="002B5B17">
        <w:rPr>
          <w:rFonts w:ascii="Times New Roman" w:hAnsi="Times New Roman" w:cs="Times New Roman"/>
          <w:sz w:val="24"/>
          <w:szCs w:val="24"/>
        </w:rPr>
        <w:t xml:space="preserve">. </w:t>
      </w:r>
      <w:r w:rsidR="00AD3650" w:rsidRPr="002B5B17">
        <w:rPr>
          <w:rFonts w:ascii="Times New Roman" w:hAnsi="Times New Roman" w:cs="Times New Roman"/>
          <w:sz w:val="24"/>
          <w:szCs w:val="24"/>
        </w:rPr>
        <w:t>A key informant revealed</w:t>
      </w:r>
      <w:r w:rsidR="001F5EBC" w:rsidRPr="002B5B17">
        <w:rPr>
          <w:rFonts w:ascii="Times New Roman" w:hAnsi="Times New Roman" w:cs="Times New Roman"/>
          <w:sz w:val="24"/>
          <w:szCs w:val="24"/>
        </w:rPr>
        <w:t>:</w:t>
      </w:r>
    </w:p>
    <w:p w14:paraId="3E4F3CDE" w14:textId="212F3727" w:rsidR="00BA58DF" w:rsidRPr="002B5B17" w:rsidRDefault="00B157C6" w:rsidP="005355E2">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t>
      </w:r>
      <w:r w:rsidR="00BA58DF" w:rsidRPr="002B5B17">
        <w:rPr>
          <w:rFonts w:ascii="Times New Roman" w:hAnsi="Times New Roman" w:cs="Times New Roman"/>
          <w:i/>
          <w:sz w:val="24"/>
          <w:szCs w:val="24"/>
        </w:rPr>
        <w:t>We have taboos and totemic system</w:t>
      </w:r>
      <w:r w:rsidR="005355E2" w:rsidRPr="002B5B17">
        <w:rPr>
          <w:rFonts w:ascii="Times New Roman" w:hAnsi="Times New Roman" w:cs="Times New Roman"/>
          <w:i/>
          <w:sz w:val="24"/>
          <w:szCs w:val="24"/>
        </w:rPr>
        <w:t>s</w:t>
      </w:r>
      <w:r w:rsidR="00BA58DF" w:rsidRPr="002B5B17">
        <w:rPr>
          <w:rFonts w:ascii="Times New Roman" w:hAnsi="Times New Roman" w:cs="Times New Roman"/>
          <w:i/>
          <w:sz w:val="24"/>
          <w:szCs w:val="24"/>
        </w:rPr>
        <w:t xml:space="preserve"> in the community but they are not strategies in conserving the forest but there are some animals in the forest that serve as totems to some clans in the community and these animals are not hunted or killed by people of that clan.</w:t>
      </w:r>
      <w:r w:rsidR="001F5EBC" w:rsidRPr="002B5B17">
        <w:rPr>
          <w:rFonts w:ascii="Times New Roman" w:hAnsi="Times New Roman" w:cs="Times New Roman"/>
          <w:i/>
          <w:sz w:val="24"/>
          <w:szCs w:val="24"/>
        </w:rPr>
        <w:t xml:space="preserve"> </w:t>
      </w:r>
      <w:r w:rsidR="00BA58DF" w:rsidRPr="002B5B17">
        <w:rPr>
          <w:rFonts w:ascii="Times New Roman" w:hAnsi="Times New Roman" w:cs="Times New Roman"/>
          <w:i/>
          <w:sz w:val="24"/>
          <w:szCs w:val="24"/>
        </w:rPr>
        <w:t xml:space="preserve">I wish we </w:t>
      </w:r>
      <w:r w:rsidR="005355E2" w:rsidRPr="002B5B17">
        <w:rPr>
          <w:rFonts w:ascii="Times New Roman" w:hAnsi="Times New Roman" w:cs="Times New Roman"/>
          <w:i/>
          <w:sz w:val="24"/>
          <w:szCs w:val="24"/>
        </w:rPr>
        <w:t>had</w:t>
      </w:r>
      <w:r w:rsidRPr="002B5B17">
        <w:rPr>
          <w:rFonts w:ascii="Times New Roman" w:hAnsi="Times New Roman" w:cs="Times New Roman"/>
          <w:i/>
          <w:sz w:val="24"/>
          <w:szCs w:val="24"/>
        </w:rPr>
        <w:t xml:space="preserve"> trees as totems in the forest</w:t>
      </w:r>
      <w:r w:rsidR="005355E2" w:rsidRPr="002B5B17">
        <w:rPr>
          <w:rFonts w:ascii="Times New Roman" w:hAnsi="Times New Roman" w:cs="Times New Roman"/>
          <w:i/>
          <w:sz w:val="24"/>
          <w:szCs w:val="24"/>
        </w:rPr>
        <w:t>;</w:t>
      </w:r>
      <w:r w:rsidRPr="002B5B17">
        <w:rPr>
          <w:rFonts w:ascii="Times New Roman" w:hAnsi="Times New Roman" w:cs="Times New Roman"/>
          <w:i/>
          <w:sz w:val="24"/>
          <w:szCs w:val="24"/>
        </w:rPr>
        <w:t xml:space="preserve"> at least this would have prevented</w:t>
      </w:r>
      <w:r w:rsidR="00BA58DF" w:rsidRPr="002B5B17">
        <w:rPr>
          <w:rFonts w:ascii="Times New Roman" w:hAnsi="Times New Roman" w:cs="Times New Roman"/>
          <w:i/>
          <w:sz w:val="24"/>
          <w:szCs w:val="24"/>
        </w:rPr>
        <w:t xml:space="preserve"> people from harvesting tree</w:t>
      </w:r>
      <w:r w:rsidR="005355E2" w:rsidRPr="002B5B17">
        <w:rPr>
          <w:rFonts w:ascii="Times New Roman" w:hAnsi="Times New Roman" w:cs="Times New Roman"/>
          <w:i/>
          <w:sz w:val="24"/>
          <w:szCs w:val="24"/>
        </w:rPr>
        <w:t>s</w:t>
      </w:r>
      <w:r w:rsidR="00BA58DF" w:rsidRPr="002B5B17">
        <w:rPr>
          <w:rFonts w:ascii="Times New Roman" w:hAnsi="Times New Roman" w:cs="Times New Roman"/>
          <w:i/>
          <w:sz w:val="24"/>
          <w:szCs w:val="24"/>
        </w:rPr>
        <w:t xml:space="preserve"> in the forest</w:t>
      </w:r>
      <w:r w:rsidR="002E15F4" w:rsidRPr="002B5B17">
        <w:rPr>
          <w:rFonts w:ascii="Times New Roman" w:hAnsi="Times New Roman" w:cs="Times New Roman"/>
          <w:i/>
          <w:sz w:val="24"/>
          <w:szCs w:val="24"/>
        </w:rPr>
        <w:t>,</w:t>
      </w:r>
      <w:r w:rsidRPr="002B5B17">
        <w:rPr>
          <w:rFonts w:ascii="Times New Roman" w:hAnsi="Times New Roman" w:cs="Times New Roman"/>
          <w:sz w:val="24"/>
          <w:szCs w:val="24"/>
        </w:rPr>
        <w:t>”</w:t>
      </w:r>
      <w:r w:rsidR="002E15F4" w:rsidRPr="002B5B17">
        <w:rPr>
          <w:rFonts w:ascii="Times New Roman" w:hAnsi="Times New Roman" w:cs="Times New Roman"/>
          <w:sz w:val="24"/>
          <w:szCs w:val="24"/>
        </w:rPr>
        <w:t xml:space="preserve"> (</w:t>
      </w:r>
      <w:r w:rsidR="00BF7553" w:rsidRPr="002B5B17">
        <w:rPr>
          <w:rFonts w:ascii="Times New Roman" w:hAnsi="Times New Roman" w:cs="Times New Roman"/>
          <w:sz w:val="24"/>
          <w:szCs w:val="24"/>
        </w:rPr>
        <w:t>61-year-old land priest</w:t>
      </w:r>
      <w:r w:rsidR="002E15F4" w:rsidRPr="002B5B17">
        <w:rPr>
          <w:rFonts w:ascii="Times New Roman" w:hAnsi="Times New Roman" w:cs="Times New Roman"/>
          <w:sz w:val="24"/>
          <w:szCs w:val="24"/>
        </w:rPr>
        <w:t>, 14/08/2023)</w:t>
      </w:r>
      <w:r w:rsidRPr="002B5B17">
        <w:rPr>
          <w:rFonts w:ascii="Times New Roman" w:hAnsi="Times New Roman" w:cs="Times New Roman"/>
          <w:sz w:val="24"/>
          <w:szCs w:val="24"/>
        </w:rPr>
        <w:t>.</w:t>
      </w:r>
    </w:p>
    <w:p w14:paraId="00DEDF07" w14:textId="722AE8BF" w:rsidR="001C085C" w:rsidRPr="002B5B17" w:rsidRDefault="001C085C" w:rsidP="00EF64D0">
      <w:pPr>
        <w:spacing w:line="480" w:lineRule="auto"/>
        <w:jc w:val="both"/>
        <w:rPr>
          <w:rFonts w:ascii="Times New Roman" w:hAnsi="Times New Roman" w:cs="Times New Roman"/>
          <w:sz w:val="24"/>
          <w:szCs w:val="24"/>
        </w:rPr>
      </w:pPr>
      <w:bookmarkStart w:id="156" w:name="_Hlk166422011"/>
      <w:bookmarkEnd w:id="155"/>
      <w:r w:rsidRPr="002B5B17">
        <w:rPr>
          <w:rFonts w:ascii="Times New Roman" w:hAnsi="Times New Roman" w:cs="Times New Roman"/>
          <w:sz w:val="24"/>
          <w:szCs w:val="24"/>
        </w:rPr>
        <w:t xml:space="preserve">The qualitive findings of the study concur with the results of the household survey, which suggests that the effectiveness of the totem system in protecting the forest reserve </w:t>
      </w:r>
      <w:r w:rsidRPr="002B5B17">
        <w:rPr>
          <w:rFonts w:ascii="Times New Roman" w:hAnsi="Times New Roman" w:cs="Times New Roman"/>
          <w:sz w:val="24"/>
          <w:szCs w:val="24"/>
        </w:rPr>
        <w:lastRenderedPageBreak/>
        <w:t xml:space="preserve">is </w:t>
      </w:r>
      <w:r w:rsidR="005355E2" w:rsidRPr="002B5B17">
        <w:rPr>
          <w:rFonts w:ascii="Times New Roman" w:hAnsi="Times New Roman" w:cs="Times New Roman"/>
          <w:sz w:val="24"/>
          <w:szCs w:val="24"/>
        </w:rPr>
        <w:t>minimal</w:t>
      </w:r>
      <w:r w:rsidRPr="002B5B17">
        <w:rPr>
          <w:rFonts w:ascii="Times New Roman" w:hAnsi="Times New Roman" w:cs="Times New Roman"/>
          <w:sz w:val="24"/>
          <w:szCs w:val="24"/>
        </w:rPr>
        <w:t xml:space="preserve">. This finding aligns with the observations made by Bonye and Millar (2004) regarding the cultural significance of clans in Northern Ghana and their connection to specific totems represented by plants and animals. These totems hold great spiritual significance for the respective clans and are an integral part of their spiritual practices. Moreover, the link between totems and associated taboos plays a crucial role in the effective management of natural resources in this region. For example, the Kuseile clan regards the </w:t>
      </w:r>
      <w:r w:rsidR="005355E2" w:rsidRPr="002B5B17">
        <w:rPr>
          <w:rFonts w:ascii="Times New Roman" w:hAnsi="Times New Roman" w:cs="Times New Roman"/>
          <w:sz w:val="24"/>
          <w:szCs w:val="24"/>
        </w:rPr>
        <w:t>p</w:t>
      </w:r>
      <w:r w:rsidRPr="002B5B17">
        <w:rPr>
          <w:rFonts w:ascii="Times New Roman" w:hAnsi="Times New Roman" w:cs="Times New Roman"/>
          <w:sz w:val="24"/>
          <w:szCs w:val="24"/>
        </w:rPr>
        <w:t>ython as its totem and strictly prohibits harming it. Similarly, in the Gonja clan (Wasipe), cultural beliefs dictate that pregnant women should abstain from consuming mudfish. These totemic beliefs and associated taboos significantly contribute to the conservation of wildlife resources and demonstrate the interplay between cultural practices and sustainable resource management (Bonye &amp; Millar, 2004).</w:t>
      </w:r>
    </w:p>
    <w:p w14:paraId="011EC2DF" w14:textId="4C83354E" w:rsidR="00471D75" w:rsidRPr="002B5B17" w:rsidRDefault="00EF64D0" w:rsidP="00EF64D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Regarding sacred groves, the result</w:t>
      </w:r>
      <w:r w:rsidR="005355E2" w:rsidRPr="002B5B17">
        <w:rPr>
          <w:rFonts w:ascii="Times New Roman" w:hAnsi="Times New Roman" w:cs="Times New Roman"/>
          <w:sz w:val="24"/>
          <w:szCs w:val="24"/>
        </w:rPr>
        <w:t>s</w:t>
      </w:r>
      <w:r w:rsidRPr="002B5B17">
        <w:rPr>
          <w:rFonts w:ascii="Times New Roman" w:hAnsi="Times New Roman" w:cs="Times New Roman"/>
          <w:sz w:val="24"/>
          <w:szCs w:val="24"/>
        </w:rPr>
        <w:t xml:space="preserve"> also show that a significant percentage</w:t>
      </w:r>
      <w:r w:rsidR="005355E2" w:rsidRPr="002B5B17">
        <w:rPr>
          <w:rFonts w:ascii="Times New Roman" w:hAnsi="Times New Roman" w:cs="Times New Roman"/>
          <w:sz w:val="24"/>
          <w:szCs w:val="24"/>
        </w:rPr>
        <w:t xml:space="preserve"> (20%)</w:t>
      </w:r>
      <w:r w:rsidRPr="002B5B17">
        <w:rPr>
          <w:rFonts w:ascii="Times New Roman" w:hAnsi="Times New Roman" w:cs="Times New Roman"/>
          <w:sz w:val="24"/>
          <w:szCs w:val="24"/>
        </w:rPr>
        <w:t xml:space="preserve"> of respondents </w:t>
      </w:r>
      <w:r w:rsidR="00B11D4D" w:rsidRPr="002B5B17">
        <w:rPr>
          <w:rFonts w:ascii="Times New Roman" w:hAnsi="Times New Roman" w:cs="Times New Roman"/>
          <w:sz w:val="24"/>
          <w:szCs w:val="24"/>
        </w:rPr>
        <w:t>said</w:t>
      </w:r>
      <w:r w:rsidRPr="002B5B17">
        <w:rPr>
          <w:rFonts w:ascii="Times New Roman" w:hAnsi="Times New Roman" w:cs="Times New Roman"/>
          <w:sz w:val="24"/>
          <w:szCs w:val="24"/>
        </w:rPr>
        <w:t xml:space="preserve"> sacred groves are effective in conserving the forest. </w:t>
      </w:r>
      <w:r w:rsidR="00B10D10" w:rsidRPr="002B5B17">
        <w:rPr>
          <w:rFonts w:ascii="Times New Roman" w:hAnsi="Times New Roman" w:cs="Times New Roman"/>
          <w:sz w:val="24"/>
          <w:szCs w:val="24"/>
        </w:rPr>
        <w:t>An informant remarked:</w:t>
      </w:r>
    </w:p>
    <w:p w14:paraId="1426A8C0" w14:textId="1E0F38FD" w:rsidR="00EF64D0" w:rsidRPr="002B5B17" w:rsidRDefault="00471D75" w:rsidP="00471D75">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t>
      </w:r>
      <w:r w:rsidR="00B11D4D" w:rsidRPr="002B5B17">
        <w:rPr>
          <w:rFonts w:ascii="Times New Roman" w:hAnsi="Times New Roman" w:cs="Times New Roman"/>
          <w:i/>
          <w:sz w:val="24"/>
          <w:szCs w:val="24"/>
        </w:rPr>
        <w:t>Well,</w:t>
      </w:r>
      <w:r w:rsidRPr="002B5B17">
        <w:rPr>
          <w:rFonts w:ascii="Times New Roman" w:hAnsi="Times New Roman" w:cs="Times New Roman"/>
          <w:i/>
          <w:sz w:val="24"/>
          <w:szCs w:val="24"/>
        </w:rPr>
        <w:t xml:space="preserve"> we do not have sa</w:t>
      </w:r>
      <w:r w:rsidR="00BF7553" w:rsidRPr="002B5B17">
        <w:rPr>
          <w:rFonts w:ascii="Times New Roman" w:hAnsi="Times New Roman" w:cs="Times New Roman"/>
          <w:i/>
          <w:sz w:val="24"/>
          <w:szCs w:val="24"/>
        </w:rPr>
        <w:t xml:space="preserve">cred groves </w:t>
      </w:r>
      <w:r w:rsidR="00DE4494" w:rsidRPr="002B5B17">
        <w:rPr>
          <w:rFonts w:ascii="Times New Roman" w:hAnsi="Times New Roman" w:cs="Times New Roman"/>
          <w:i/>
          <w:sz w:val="24"/>
          <w:szCs w:val="24"/>
        </w:rPr>
        <w:t>and the trees are not treated as sacred</w:t>
      </w:r>
      <w:r w:rsidR="00BF7553" w:rsidRPr="002B5B17">
        <w:rPr>
          <w:rFonts w:ascii="Times New Roman" w:hAnsi="Times New Roman" w:cs="Times New Roman"/>
          <w:i/>
          <w:sz w:val="24"/>
          <w:szCs w:val="24"/>
        </w:rPr>
        <w:t xml:space="preserve"> </w:t>
      </w:r>
      <w:r w:rsidR="00DE4494" w:rsidRPr="002B5B17">
        <w:rPr>
          <w:rFonts w:ascii="Times New Roman" w:hAnsi="Times New Roman" w:cs="Times New Roman"/>
          <w:i/>
          <w:sz w:val="24"/>
          <w:szCs w:val="24"/>
        </w:rPr>
        <w:t>so</w:t>
      </w:r>
      <w:r w:rsidR="00BF7553" w:rsidRPr="002B5B17">
        <w:rPr>
          <w:rFonts w:ascii="Times New Roman" w:hAnsi="Times New Roman" w:cs="Times New Roman"/>
          <w:i/>
          <w:sz w:val="24"/>
          <w:szCs w:val="24"/>
        </w:rPr>
        <w:t xml:space="preserve"> </w:t>
      </w:r>
      <w:r w:rsidR="00B10D10" w:rsidRPr="002B5B17">
        <w:rPr>
          <w:rFonts w:ascii="Times New Roman" w:hAnsi="Times New Roman" w:cs="Times New Roman"/>
          <w:i/>
          <w:sz w:val="24"/>
          <w:szCs w:val="24"/>
        </w:rPr>
        <w:t>I</w:t>
      </w:r>
      <w:r w:rsidRPr="002B5B17">
        <w:rPr>
          <w:rFonts w:ascii="Times New Roman" w:hAnsi="Times New Roman" w:cs="Times New Roman"/>
          <w:i/>
          <w:sz w:val="24"/>
          <w:szCs w:val="24"/>
        </w:rPr>
        <w:t xml:space="preserve"> cannot tell if they are effective in conserving this forest though </w:t>
      </w:r>
      <w:r w:rsidR="00DE4494" w:rsidRPr="002B5B17">
        <w:rPr>
          <w:rFonts w:ascii="Times New Roman" w:hAnsi="Times New Roman" w:cs="Times New Roman"/>
          <w:i/>
          <w:sz w:val="24"/>
          <w:szCs w:val="24"/>
        </w:rPr>
        <w:t>trees are treated as sacred elsewhere</w:t>
      </w:r>
      <w:r w:rsidR="00BF7553" w:rsidRPr="002B5B17">
        <w:rPr>
          <w:rFonts w:ascii="Times New Roman" w:hAnsi="Times New Roman" w:cs="Times New Roman"/>
          <w:i/>
          <w:sz w:val="24"/>
          <w:szCs w:val="24"/>
        </w:rPr>
        <w:t xml:space="preserve">”, </w:t>
      </w:r>
      <w:r w:rsidR="00BF7553" w:rsidRPr="002B5B17">
        <w:rPr>
          <w:rFonts w:ascii="Times New Roman" w:hAnsi="Times New Roman" w:cs="Times New Roman"/>
          <w:sz w:val="24"/>
          <w:szCs w:val="24"/>
        </w:rPr>
        <w:t>(60-year-old Assembly member, 31/08/2023)</w:t>
      </w:r>
      <w:r w:rsidR="00AC528C" w:rsidRPr="002B5B17">
        <w:rPr>
          <w:rFonts w:ascii="Times New Roman" w:hAnsi="Times New Roman" w:cs="Times New Roman"/>
          <w:sz w:val="24"/>
          <w:szCs w:val="24"/>
        </w:rPr>
        <w:t>.</w:t>
      </w:r>
    </w:p>
    <w:p w14:paraId="2A249485" w14:textId="12DA246E" w:rsidR="002D3A01" w:rsidRPr="002B5B17" w:rsidRDefault="002D3A01" w:rsidP="00EF64D0">
      <w:pPr>
        <w:spacing w:line="480" w:lineRule="auto"/>
        <w:jc w:val="both"/>
        <w:rPr>
          <w:rFonts w:ascii="Times New Roman" w:hAnsi="Times New Roman" w:cs="Times New Roman"/>
          <w:sz w:val="24"/>
          <w:szCs w:val="24"/>
        </w:rPr>
      </w:pPr>
      <w:bookmarkStart w:id="157" w:name="_Hlk166422096"/>
      <w:bookmarkEnd w:id="156"/>
      <w:r w:rsidRPr="002B5B17">
        <w:rPr>
          <w:rFonts w:ascii="Times New Roman" w:hAnsi="Times New Roman" w:cs="Times New Roman"/>
          <w:sz w:val="24"/>
          <w:szCs w:val="24"/>
        </w:rPr>
        <w:t xml:space="preserve">The qualitative finding corroborates the quantitative data on the effectiveness of sacred groves in conserving the forest reserve. The findings of this study concur with Taringa's (2006) perspective, which highlights the sacred significance attributed to trees, forests, and insects within certain cultural contexts. Taringa (2006) posits that these elements are revered for their providential </w:t>
      </w:r>
      <w:r w:rsidR="005355E2" w:rsidRPr="002B5B17">
        <w:rPr>
          <w:rFonts w:ascii="Times New Roman" w:hAnsi="Times New Roman" w:cs="Times New Roman"/>
          <w:sz w:val="24"/>
          <w:szCs w:val="24"/>
        </w:rPr>
        <w:t>purposes</w:t>
      </w:r>
      <w:r w:rsidRPr="002B5B17">
        <w:rPr>
          <w:rFonts w:ascii="Times New Roman" w:hAnsi="Times New Roman" w:cs="Times New Roman"/>
          <w:sz w:val="24"/>
          <w:szCs w:val="24"/>
        </w:rPr>
        <w:t xml:space="preserve">, offering sustenance and nourishment. This viewpoint underscores the importance of treating trees and plants with care and </w:t>
      </w:r>
      <w:r w:rsidRPr="002B5B17">
        <w:rPr>
          <w:rFonts w:ascii="Times New Roman" w:hAnsi="Times New Roman" w:cs="Times New Roman"/>
          <w:sz w:val="24"/>
          <w:szCs w:val="24"/>
        </w:rPr>
        <w:lastRenderedPageBreak/>
        <w:t>consideration, akin to the reverence shown towards mountains and rivers. Taringa (2006) also emphasizes the prohibition against cutting down or causing harm to sacred trees or forests, classifying such actions as strict taboos. This observation aligns with the broader understanding of how cultural beliefs and practices promote the conservation and respectful treatment of natural elements, underscoring the symbiotic relationship between communities and their environment.</w:t>
      </w:r>
    </w:p>
    <w:p w14:paraId="58627770" w14:textId="439D058C" w:rsidR="00B157C6" w:rsidRPr="002B5B17" w:rsidRDefault="00EF64D0" w:rsidP="00EF64D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 addition, the result of using taboos to protect the forest shows that respondents </w:t>
      </w:r>
      <w:r w:rsidR="00B11D4D" w:rsidRPr="002B5B17">
        <w:rPr>
          <w:rFonts w:ascii="Times New Roman" w:hAnsi="Times New Roman" w:cs="Times New Roman"/>
          <w:sz w:val="24"/>
          <w:szCs w:val="24"/>
        </w:rPr>
        <w:t>believe</w:t>
      </w:r>
      <w:r w:rsidRPr="002B5B17">
        <w:rPr>
          <w:rFonts w:ascii="Times New Roman" w:hAnsi="Times New Roman" w:cs="Times New Roman"/>
          <w:sz w:val="24"/>
          <w:szCs w:val="24"/>
        </w:rPr>
        <w:t xml:space="preserve"> taboos are effective in protecting the forest</w:t>
      </w:r>
      <w:r w:rsidR="005355E2" w:rsidRPr="002B5B17">
        <w:rPr>
          <w:rFonts w:ascii="Times New Roman" w:hAnsi="Times New Roman" w:cs="Times New Roman"/>
          <w:sz w:val="24"/>
          <w:szCs w:val="24"/>
        </w:rPr>
        <w:t>.</w:t>
      </w:r>
      <w:r w:rsidRPr="002B5B17">
        <w:rPr>
          <w:rFonts w:ascii="Times New Roman" w:hAnsi="Times New Roman" w:cs="Times New Roman"/>
          <w:sz w:val="24"/>
          <w:szCs w:val="24"/>
        </w:rPr>
        <w:t xml:space="preserve"> </w:t>
      </w:r>
      <w:r w:rsidR="00DE4494" w:rsidRPr="002B5B17">
        <w:rPr>
          <w:rFonts w:ascii="Times New Roman" w:hAnsi="Times New Roman" w:cs="Times New Roman"/>
          <w:sz w:val="24"/>
          <w:szCs w:val="24"/>
        </w:rPr>
        <w:t>A key informant said:</w:t>
      </w:r>
    </w:p>
    <w:p w14:paraId="548CDFF6" w14:textId="25593734" w:rsidR="00B157C6" w:rsidRPr="002B5B17" w:rsidRDefault="00B157C6" w:rsidP="00B157C6">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w:t>
      </w:r>
      <w:r w:rsidR="005355E2" w:rsidRPr="002B5B17">
        <w:rPr>
          <w:rFonts w:ascii="Times New Roman" w:hAnsi="Times New Roman" w:cs="Times New Roman"/>
          <w:i/>
          <w:sz w:val="24"/>
          <w:szCs w:val="24"/>
        </w:rPr>
        <w:t>In the community w</w:t>
      </w:r>
      <w:r w:rsidRPr="002B5B17">
        <w:rPr>
          <w:rFonts w:ascii="Times New Roman" w:hAnsi="Times New Roman" w:cs="Times New Roman"/>
          <w:i/>
          <w:sz w:val="24"/>
          <w:szCs w:val="24"/>
        </w:rPr>
        <w:t xml:space="preserve">e have taboos </w:t>
      </w:r>
      <w:r w:rsidR="005355E2" w:rsidRPr="002B5B17">
        <w:rPr>
          <w:rFonts w:ascii="Times New Roman" w:hAnsi="Times New Roman" w:cs="Times New Roman"/>
          <w:i/>
          <w:sz w:val="24"/>
          <w:szCs w:val="24"/>
        </w:rPr>
        <w:t>that</w:t>
      </w:r>
      <w:r w:rsidRPr="002B5B17">
        <w:rPr>
          <w:rFonts w:ascii="Times New Roman" w:hAnsi="Times New Roman" w:cs="Times New Roman"/>
          <w:i/>
          <w:sz w:val="24"/>
          <w:szCs w:val="24"/>
        </w:rPr>
        <w:t xml:space="preserve"> we respect</w:t>
      </w:r>
      <w:r w:rsidR="005355E2" w:rsidRPr="002B5B17">
        <w:rPr>
          <w:rFonts w:ascii="Times New Roman" w:hAnsi="Times New Roman" w:cs="Times New Roman"/>
          <w:i/>
          <w:sz w:val="24"/>
          <w:szCs w:val="24"/>
        </w:rPr>
        <w:t>,</w:t>
      </w:r>
      <w:r w:rsidRPr="002B5B17">
        <w:rPr>
          <w:rFonts w:ascii="Times New Roman" w:hAnsi="Times New Roman" w:cs="Times New Roman"/>
          <w:i/>
          <w:sz w:val="24"/>
          <w:szCs w:val="24"/>
        </w:rPr>
        <w:t xml:space="preserve"> but when it comes to the forest, we do not have taboos protecting it. </w:t>
      </w:r>
      <w:r w:rsidR="005355E2" w:rsidRPr="002B5B17">
        <w:rPr>
          <w:rFonts w:ascii="Times New Roman" w:hAnsi="Times New Roman" w:cs="Times New Roman"/>
          <w:i/>
          <w:sz w:val="24"/>
          <w:szCs w:val="24"/>
        </w:rPr>
        <w:t>One</w:t>
      </w:r>
      <w:r w:rsidRPr="002B5B17">
        <w:rPr>
          <w:rFonts w:ascii="Times New Roman" w:hAnsi="Times New Roman" w:cs="Times New Roman"/>
          <w:i/>
          <w:sz w:val="24"/>
          <w:szCs w:val="24"/>
        </w:rPr>
        <w:t xml:space="preserve"> is allowed to enter the forest at any day and any time </w:t>
      </w:r>
      <w:r w:rsidR="00DE4494" w:rsidRPr="002B5B17">
        <w:rPr>
          <w:rFonts w:ascii="Times New Roman" w:hAnsi="Times New Roman" w:cs="Times New Roman"/>
          <w:i/>
          <w:sz w:val="24"/>
          <w:szCs w:val="24"/>
        </w:rPr>
        <w:t>to harvest any kind of fuelwood one wishes</w:t>
      </w:r>
      <w:r w:rsidR="002E15F4" w:rsidRPr="002B5B17">
        <w:rPr>
          <w:rFonts w:ascii="Times New Roman" w:hAnsi="Times New Roman" w:cs="Times New Roman"/>
          <w:i/>
          <w:sz w:val="24"/>
          <w:szCs w:val="24"/>
        </w:rPr>
        <w:t>,</w:t>
      </w:r>
      <w:r w:rsidRPr="002B5B17">
        <w:rPr>
          <w:rFonts w:ascii="Times New Roman" w:hAnsi="Times New Roman" w:cs="Times New Roman"/>
          <w:sz w:val="24"/>
          <w:szCs w:val="24"/>
        </w:rPr>
        <w:t>”</w:t>
      </w:r>
      <w:r w:rsidR="002E15F4" w:rsidRPr="002B5B17">
        <w:rPr>
          <w:rFonts w:ascii="Times New Roman" w:hAnsi="Times New Roman" w:cs="Times New Roman"/>
          <w:sz w:val="24"/>
          <w:szCs w:val="24"/>
        </w:rPr>
        <w:t xml:space="preserve"> (</w:t>
      </w:r>
      <w:r w:rsidR="00AC528C" w:rsidRPr="002B5B17">
        <w:rPr>
          <w:rFonts w:ascii="Times New Roman" w:hAnsi="Times New Roman" w:cs="Times New Roman"/>
          <w:sz w:val="24"/>
          <w:szCs w:val="24"/>
        </w:rPr>
        <w:t xml:space="preserve">45-year-old </w:t>
      </w:r>
      <w:r w:rsidR="002E15F4" w:rsidRPr="002B5B17">
        <w:rPr>
          <w:rFonts w:ascii="Times New Roman" w:hAnsi="Times New Roman" w:cs="Times New Roman"/>
          <w:sz w:val="24"/>
          <w:szCs w:val="24"/>
        </w:rPr>
        <w:t>male</w:t>
      </w:r>
      <w:r w:rsidR="00AC528C" w:rsidRPr="002B5B17">
        <w:rPr>
          <w:rFonts w:ascii="Times New Roman" w:hAnsi="Times New Roman" w:cs="Times New Roman"/>
          <w:sz w:val="24"/>
          <w:szCs w:val="24"/>
        </w:rPr>
        <w:t xml:space="preserve"> unit committee</w:t>
      </w:r>
      <w:r w:rsidR="002E15F4" w:rsidRPr="002B5B17">
        <w:rPr>
          <w:rFonts w:ascii="Times New Roman" w:hAnsi="Times New Roman" w:cs="Times New Roman"/>
          <w:sz w:val="24"/>
          <w:szCs w:val="24"/>
        </w:rPr>
        <w:t>, 14/08/2023)</w:t>
      </w:r>
      <w:r w:rsidRPr="002B5B17">
        <w:rPr>
          <w:rFonts w:ascii="Times New Roman" w:hAnsi="Times New Roman" w:cs="Times New Roman"/>
          <w:sz w:val="24"/>
          <w:szCs w:val="24"/>
        </w:rPr>
        <w:t xml:space="preserve">. </w:t>
      </w:r>
    </w:p>
    <w:p w14:paraId="3B78C17A" w14:textId="13533B80" w:rsidR="002D3A01" w:rsidRPr="002B5B17" w:rsidRDefault="002D3A01" w:rsidP="00EF64D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qualitative findings of this research concur with the findings of the household survey in questioning the efficacy of taboos in protecting the forest reserve. Specifically, the study disputes the perspective presented by Boafo et al. (2015), which emphasizes the critical role of taboos in mitigating over-harvesting of essential provisioning services and in the revival of threatened animal and plant species. The taboos, as mentioned in the study, prohibit the hunting of certain animal species during critical periods such as pregnancy, nursing, or mating, and regulate the gathering and utilization of specific wild plants for designated purposes.</w:t>
      </w:r>
    </w:p>
    <w:p w14:paraId="22A32862" w14:textId="256977EE" w:rsidR="006E2B38" w:rsidRPr="002B5B17" w:rsidRDefault="00EF64D0" w:rsidP="00EF64D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Regarding the use of traditional fire belts as a means of protecting the forest locally, the result</w:t>
      </w:r>
      <w:r w:rsidR="00F3772B" w:rsidRPr="002B5B17">
        <w:rPr>
          <w:rFonts w:ascii="Times New Roman" w:hAnsi="Times New Roman" w:cs="Times New Roman"/>
          <w:sz w:val="24"/>
          <w:szCs w:val="24"/>
        </w:rPr>
        <w:t>s</w:t>
      </w:r>
      <w:r w:rsidRPr="002B5B17">
        <w:rPr>
          <w:rFonts w:ascii="Times New Roman" w:hAnsi="Times New Roman" w:cs="Times New Roman"/>
          <w:sz w:val="24"/>
          <w:szCs w:val="24"/>
        </w:rPr>
        <w:t xml:space="preserve"> also showed that</w:t>
      </w:r>
      <w:r w:rsidR="00F3772B" w:rsidRPr="002B5B17">
        <w:rPr>
          <w:rFonts w:ascii="Times New Roman" w:hAnsi="Times New Roman" w:cs="Times New Roman"/>
          <w:sz w:val="24"/>
          <w:szCs w:val="24"/>
        </w:rPr>
        <w:t xml:space="preserve"> 16.1% of</w:t>
      </w:r>
      <w:r w:rsidRPr="002B5B17">
        <w:rPr>
          <w:rFonts w:ascii="Times New Roman" w:hAnsi="Times New Roman" w:cs="Times New Roman"/>
          <w:sz w:val="24"/>
          <w:szCs w:val="24"/>
        </w:rPr>
        <w:t xml:space="preserve"> respondents believe that traditional fire belts protect the forest effectively</w:t>
      </w:r>
      <w:r w:rsidR="00F3772B" w:rsidRPr="002B5B17">
        <w:rPr>
          <w:rFonts w:ascii="Times New Roman" w:hAnsi="Times New Roman" w:cs="Times New Roman"/>
          <w:sz w:val="24"/>
          <w:szCs w:val="24"/>
        </w:rPr>
        <w:t xml:space="preserve">. </w:t>
      </w:r>
      <w:r w:rsidR="00BD6F66" w:rsidRPr="002B5B17">
        <w:rPr>
          <w:rFonts w:ascii="Times New Roman" w:hAnsi="Times New Roman" w:cs="Times New Roman"/>
          <w:sz w:val="24"/>
          <w:szCs w:val="24"/>
        </w:rPr>
        <w:t xml:space="preserve">A key informant </w:t>
      </w:r>
      <w:r w:rsidR="00F3772B" w:rsidRPr="002B5B17">
        <w:rPr>
          <w:rFonts w:ascii="Times New Roman" w:hAnsi="Times New Roman" w:cs="Times New Roman"/>
          <w:sz w:val="24"/>
          <w:szCs w:val="24"/>
        </w:rPr>
        <w:t>noted</w:t>
      </w:r>
      <w:r w:rsidR="00BD6F66" w:rsidRPr="002B5B17">
        <w:rPr>
          <w:rFonts w:ascii="Times New Roman" w:hAnsi="Times New Roman" w:cs="Times New Roman"/>
          <w:sz w:val="24"/>
          <w:szCs w:val="24"/>
        </w:rPr>
        <w:t>:</w:t>
      </w:r>
    </w:p>
    <w:p w14:paraId="685100E1" w14:textId="3441C6EC" w:rsidR="006E2B38" w:rsidRPr="002B5B17" w:rsidRDefault="008A532E" w:rsidP="006E2B38">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lastRenderedPageBreak/>
        <w:t>“</w:t>
      </w:r>
      <w:r w:rsidR="006E2B38" w:rsidRPr="002B5B17">
        <w:rPr>
          <w:rFonts w:ascii="Times New Roman" w:hAnsi="Times New Roman" w:cs="Times New Roman"/>
          <w:i/>
          <w:sz w:val="24"/>
          <w:szCs w:val="24"/>
        </w:rPr>
        <w:t xml:space="preserve">The traditional fire belt is effective in conserving the forest especially during the dry season. This prevents bush fires from neighboring </w:t>
      </w:r>
      <w:r w:rsidRPr="002B5B17">
        <w:rPr>
          <w:rFonts w:ascii="Times New Roman" w:hAnsi="Times New Roman" w:cs="Times New Roman"/>
          <w:i/>
          <w:sz w:val="24"/>
          <w:szCs w:val="24"/>
        </w:rPr>
        <w:t>villages especially Lambussie District from</w:t>
      </w:r>
      <w:r w:rsidR="006E2B38" w:rsidRPr="002B5B17">
        <w:rPr>
          <w:rFonts w:ascii="Times New Roman" w:hAnsi="Times New Roman" w:cs="Times New Roman"/>
          <w:i/>
          <w:sz w:val="24"/>
          <w:szCs w:val="24"/>
        </w:rPr>
        <w:t xml:space="preserve"> destroying the forest</w:t>
      </w:r>
      <w:r w:rsidR="00BD6F66" w:rsidRPr="002B5B17">
        <w:rPr>
          <w:rFonts w:ascii="Times New Roman" w:hAnsi="Times New Roman" w:cs="Times New Roman"/>
          <w:i/>
          <w:sz w:val="24"/>
          <w:szCs w:val="24"/>
        </w:rPr>
        <w:t xml:space="preserve"> and as a result, we create</w:t>
      </w:r>
      <w:r w:rsidR="00F3772B" w:rsidRPr="002B5B17">
        <w:rPr>
          <w:rFonts w:ascii="Times New Roman" w:hAnsi="Times New Roman" w:cs="Times New Roman"/>
          <w:i/>
          <w:sz w:val="24"/>
          <w:szCs w:val="24"/>
        </w:rPr>
        <w:t xml:space="preserve"> a</w:t>
      </w:r>
      <w:r w:rsidR="00BD6F66" w:rsidRPr="002B5B17">
        <w:rPr>
          <w:rFonts w:ascii="Times New Roman" w:hAnsi="Times New Roman" w:cs="Times New Roman"/>
          <w:i/>
          <w:sz w:val="24"/>
          <w:szCs w:val="24"/>
        </w:rPr>
        <w:t xml:space="preserve"> fire belt around the forest every dry season</w:t>
      </w:r>
      <w:r w:rsidR="002E15F4" w:rsidRPr="002B5B17">
        <w:rPr>
          <w:rFonts w:ascii="Times New Roman" w:hAnsi="Times New Roman" w:cs="Times New Roman"/>
          <w:i/>
          <w:sz w:val="24"/>
          <w:szCs w:val="24"/>
        </w:rPr>
        <w:t>,</w:t>
      </w:r>
      <w:r w:rsidRPr="002B5B17">
        <w:rPr>
          <w:rFonts w:ascii="Times New Roman" w:hAnsi="Times New Roman" w:cs="Times New Roman"/>
          <w:sz w:val="24"/>
          <w:szCs w:val="24"/>
        </w:rPr>
        <w:t>”</w:t>
      </w:r>
      <w:r w:rsidR="002E15F4" w:rsidRPr="002B5B17">
        <w:rPr>
          <w:rFonts w:ascii="Times New Roman" w:hAnsi="Times New Roman" w:cs="Times New Roman"/>
          <w:sz w:val="24"/>
          <w:szCs w:val="24"/>
        </w:rPr>
        <w:t xml:space="preserve"> (</w:t>
      </w:r>
      <w:r w:rsidR="00AC528C" w:rsidRPr="002B5B17">
        <w:rPr>
          <w:rFonts w:ascii="Times New Roman" w:hAnsi="Times New Roman" w:cs="Times New Roman"/>
          <w:sz w:val="24"/>
          <w:szCs w:val="24"/>
        </w:rPr>
        <w:t xml:space="preserve">45-year-old </w:t>
      </w:r>
      <w:r w:rsidR="002E15F4" w:rsidRPr="002B5B17">
        <w:rPr>
          <w:rFonts w:ascii="Times New Roman" w:hAnsi="Times New Roman" w:cs="Times New Roman"/>
          <w:sz w:val="24"/>
          <w:szCs w:val="24"/>
        </w:rPr>
        <w:t>male</w:t>
      </w:r>
      <w:r w:rsidR="00AC528C" w:rsidRPr="002B5B17">
        <w:rPr>
          <w:rFonts w:ascii="Times New Roman" w:hAnsi="Times New Roman" w:cs="Times New Roman"/>
          <w:sz w:val="24"/>
          <w:szCs w:val="24"/>
        </w:rPr>
        <w:t xml:space="preserve"> unit committee</w:t>
      </w:r>
      <w:r w:rsidR="002E15F4" w:rsidRPr="002B5B17">
        <w:rPr>
          <w:rFonts w:ascii="Times New Roman" w:hAnsi="Times New Roman" w:cs="Times New Roman"/>
          <w:sz w:val="24"/>
          <w:szCs w:val="24"/>
        </w:rPr>
        <w:t>, 31/08/2023)</w:t>
      </w:r>
      <w:r w:rsidR="006E2B38" w:rsidRPr="002B5B17">
        <w:rPr>
          <w:rFonts w:ascii="Times New Roman" w:hAnsi="Times New Roman" w:cs="Times New Roman"/>
          <w:sz w:val="24"/>
          <w:szCs w:val="24"/>
        </w:rPr>
        <w:t>.</w:t>
      </w:r>
    </w:p>
    <w:p w14:paraId="069BAA4F" w14:textId="55FDDE6E" w:rsidR="002D3A01" w:rsidRPr="002B5B17" w:rsidRDefault="002D3A01" w:rsidP="00EF64D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results of the study are in line with the findings of Atanga (2015), who observed the measures taken by the Malshegu community in Northern Ghana to protect their sacred grove (forest). As the farming season comes to an end, young men from the community and nearby areas, under the guidance of the Kpalna, create a three-meter-wide fire-break around the sacred grove and related areas. This action is crucial in preventing bushfires from reaching the sacred grove during the dry season, </w:t>
      </w:r>
      <w:r w:rsidR="00F3772B" w:rsidRPr="002B5B17">
        <w:rPr>
          <w:rFonts w:ascii="Times New Roman" w:hAnsi="Times New Roman" w:cs="Times New Roman"/>
          <w:sz w:val="24"/>
          <w:szCs w:val="24"/>
        </w:rPr>
        <w:t>which shows</w:t>
      </w:r>
      <w:r w:rsidRPr="002B5B17">
        <w:rPr>
          <w:rFonts w:ascii="Times New Roman" w:hAnsi="Times New Roman" w:cs="Times New Roman"/>
          <w:sz w:val="24"/>
          <w:szCs w:val="24"/>
        </w:rPr>
        <w:t xml:space="preserve"> the community's commitment to preserving their natural resources.</w:t>
      </w:r>
    </w:p>
    <w:p w14:paraId="1CE141C3" w14:textId="40219CC9" w:rsidR="00B157C6" w:rsidRPr="002B5B17" w:rsidRDefault="00EF64D0" w:rsidP="00EF64D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Regarding other strategies, respondents were asked to indicate whether there were other strategies that were not mentioned. Many responded that they did not know whether there were other strategies that were effective in conserving the forest. Among the few measures mentioned were the methods used by local actors to protect the forest and were said to be quite effective methods. </w:t>
      </w:r>
      <w:r w:rsidR="00CD33BF" w:rsidRPr="002B5B17">
        <w:rPr>
          <w:rFonts w:ascii="Times New Roman" w:hAnsi="Times New Roman" w:cs="Times New Roman"/>
          <w:sz w:val="24"/>
          <w:szCs w:val="24"/>
        </w:rPr>
        <w:t>A key informant remarked:</w:t>
      </w:r>
    </w:p>
    <w:p w14:paraId="54F1164F" w14:textId="63926EF6" w:rsidR="00EA6B6F" w:rsidRPr="002B5B17" w:rsidRDefault="00E24F3B" w:rsidP="00EA6B6F">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w:t>
      </w:r>
      <w:r w:rsidR="00B157C6" w:rsidRPr="002B5B17">
        <w:rPr>
          <w:rFonts w:ascii="Times New Roman" w:hAnsi="Times New Roman" w:cs="Times New Roman"/>
          <w:i/>
          <w:sz w:val="24"/>
          <w:szCs w:val="24"/>
        </w:rPr>
        <w:t>We have a committee in the communit</w:t>
      </w:r>
      <w:r w:rsidR="00F3772B" w:rsidRPr="002B5B17">
        <w:rPr>
          <w:rFonts w:ascii="Times New Roman" w:hAnsi="Times New Roman" w:cs="Times New Roman"/>
          <w:i/>
          <w:sz w:val="24"/>
          <w:szCs w:val="24"/>
        </w:rPr>
        <w:t>y;</w:t>
      </w:r>
      <w:r w:rsidR="00B157C6" w:rsidRPr="002B5B17">
        <w:rPr>
          <w:rFonts w:ascii="Times New Roman" w:hAnsi="Times New Roman" w:cs="Times New Roman"/>
          <w:i/>
          <w:sz w:val="24"/>
          <w:szCs w:val="24"/>
        </w:rPr>
        <w:t xml:space="preserve"> we do have meetings every Wednesday to discuss issues of the community, and we have chosen some of the youth from the committee as watchdogs over the forest</w:t>
      </w:r>
      <w:r w:rsidR="002E15F4" w:rsidRPr="002B5B17">
        <w:rPr>
          <w:rFonts w:ascii="Times New Roman" w:hAnsi="Times New Roman" w:cs="Times New Roman"/>
          <w:i/>
          <w:sz w:val="24"/>
          <w:szCs w:val="24"/>
        </w:rPr>
        <w:t>,</w:t>
      </w:r>
      <w:r w:rsidRPr="002B5B17">
        <w:rPr>
          <w:rFonts w:ascii="Times New Roman" w:hAnsi="Times New Roman" w:cs="Times New Roman"/>
          <w:sz w:val="24"/>
          <w:szCs w:val="24"/>
        </w:rPr>
        <w:t>”</w:t>
      </w:r>
      <w:r w:rsidR="002E15F4" w:rsidRPr="002B5B17">
        <w:rPr>
          <w:rFonts w:ascii="Times New Roman" w:hAnsi="Times New Roman" w:cs="Times New Roman"/>
          <w:sz w:val="24"/>
          <w:szCs w:val="24"/>
        </w:rPr>
        <w:t xml:space="preserve"> (</w:t>
      </w:r>
      <w:r w:rsidR="00AC528C" w:rsidRPr="002B5B17">
        <w:rPr>
          <w:rFonts w:ascii="Times New Roman" w:hAnsi="Times New Roman" w:cs="Times New Roman"/>
          <w:sz w:val="24"/>
          <w:szCs w:val="24"/>
        </w:rPr>
        <w:t>68-year-old reagent</w:t>
      </w:r>
      <w:r w:rsidR="002E15F4" w:rsidRPr="002B5B17">
        <w:rPr>
          <w:rFonts w:ascii="Times New Roman" w:hAnsi="Times New Roman" w:cs="Times New Roman"/>
          <w:sz w:val="24"/>
          <w:szCs w:val="24"/>
        </w:rPr>
        <w:t>, 31/08/2023)</w:t>
      </w:r>
      <w:r w:rsidR="00B157C6" w:rsidRPr="002B5B17">
        <w:rPr>
          <w:rFonts w:ascii="Times New Roman" w:hAnsi="Times New Roman" w:cs="Times New Roman"/>
          <w:sz w:val="24"/>
          <w:szCs w:val="24"/>
        </w:rPr>
        <w:t>.</w:t>
      </w:r>
    </w:p>
    <w:p w14:paraId="2E4E1668" w14:textId="643127F0" w:rsidR="002D3A01" w:rsidRPr="002B5B17" w:rsidRDefault="002D3A01" w:rsidP="00941BDD">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qualitative finding supports the viewpoint of the limited number of respondents who </w:t>
      </w:r>
      <w:r w:rsidR="00F3772B" w:rsidRPr="002B5B17">
        <w:rPr>
          <w:rFonts w:ascii="Times New Roman" w:hAnsi="Times New Roman" w:cs="Times New Roman"/>
          <w:sz w:val="24"/>
          <w:szCs w:val="24"/>
        </w:rPr>
        <w:t>said</w:t>
      </w:r>
      <w:r w:rsidRPr="002B5B17">
        <w:rPr>
          <w:rFonts w:ascii="Times New Roman" w:hAnsi="Times New Roman" w:cs="Times New Roman"/>
          <w:sz w:val="24"/>
          <w:szCs w:val="24"/>
        </w:rPr>
        <w:t xml:space="preserve"> that other strategies besides those currently employed could be utilized in conserving the forest reserve. The study underscores the fact that local actors involved in forest co-management adopt diverse approaches aimed at promoting sustainable </w:t>
      </w:r>
      <w:r w:rsidRPr="002B5B17">
        <w:rPr>
          <w:rFonts w:ascii="Times New Roman" w:hAnsi="Times New Roman" w:cs="Times New Roman"/>
          <w:sz w:val="24"/>
          <w:szCs w:val="24"/>
        </w:rPr>
        <w:lastRenderedPageBreak/>
        <w:t>forest management. These strategies may range from the formation of user groups, the development of by-laws and rules, and the promotion of alternative livelihoods, as indicated by Agrawal and Gibson (1999) and Ribot (2002). Within the context of communal conservation initiatives in northeastern Peru, Van der Zon et al. (2023) made noteworthy observations regarding the proactive involvement of Rondas in safeguarding community conservation areas. The Rondas implement various measures independently, regardless of the state's recognition of these conservation initiatives. They establish pathways and, at times, construct guardhouses, demonstrating their physical presence within the forest. Additionally, they consistently monitor the forest, paying particular attention to key entry points, and they conduct regular patrols within the forest, utilizing traditional methods to discipline individuals who violate established rules.</w:t>
      </w:r>
    </w:p>
    <w:p w14:paraId="04BE544C" w14:textId="04923C2F" w:rsidR="00EF64D0" w:rsidRPr="002B5B17" w:rsidRDefault="00EF64D0" w:rsidP="00C6593F">
      <w:pPr>
        <w:pStyle w:val="Heading3"/>
      </w:pPr>
      <w:bookmarkStart w:id="158" w:name="_Toc181644080"/>
      <w:bookmarkEnd w:id="157"/>
      <w:r w:rsidRPr="002B5B17">
        <w:t xml:space="preserve">4.3.6: </w:t>
      </w:r>
      <w:bookmarkStart w:id="159" w:name="_Hlk166422332"/>
      <w:r w:rsidRPr="002B5B17">
        <w:t>Impact of local strategies used by local actors on forest flora species</w:t>
      </w:r>
      <w:r w:rsidR="00837099" w:rsidRPr="002B5B17">
        <w:t xml:space="preserve"> of the Brutu Forest Reserve</w:t>
      </w:r>
      <w:bookmarkEnd w:id="158"/>
    </w:p>
    <w:p w14:paraId="14B4AA26" w14:textId="4A39F60A" w:rsidR="00EF64D0" w:rsidRPr="002B5B17" w:rsidRDefault="00EF64D0" w:rsidP="00EF64D0">
      <w:pPr>
        <w:spacing w:line="480" w:lineRule="auto"/>
        <w:jc w:val="both"/>
        <w:rPr>
          <w:rFonts w:ascii="Times New Roman" w:hAnsi="Times New Roman" w:cs="Times New Roman"/>
          <w:sz w:val="24"/>
          <w:szCs w:val="24"/>
        </w:rPr>
      </w:pPr>
      <w:bookmarkStart w:id="160" w:name="_Hlk166422462"/>
      <w:bookmarkEnd w:id="159"/>
      <w:r w:rsidRPr="002B5B17">
        <w:rPr>
          <w:rFonts w:ascii="Times New Roman" w:hAnsi="Times New Roman" w:cs="Times New Roman"/>
          <w:sz w:val="24"/>
          <w:szCs w:val="24"/>
        </w:rPr>
        <w:t>This section presents results to answer objective three</w:t>
      </w:r>
      <w:r w:rsidR="00947F68" w:rsidRPr="002B5B17">
        <w:rPr>
          <w:rFonts w:ascii="Times New Roman" w:hAnsi="Times New Roman" w:cs="Times New Roman"/>
          <w:sz w:val="24"/>
          <w:szCs w:val="24"/>
        </w:rPr>
        <w:t xml:space="preserve"> of this research which is</w:t>
      </w:r>
      <w:r w:rsidRPr="002B5B17">
        <w:rPr>
          <w:rFonts w:ascii="Times New Roman" w:hAnsi="Times New Roman" w:cs="Times New Roman"/>
          <w:sz w:val="24"/>
          <w:szCs w:val="24"/>
        </w:rPr>
        <w:t xml:space="preserve"> on the impacts of the strategies used by local actors on forest flora species. The findings include whether the local actors use of traditional strategies can prevent deforestation and lead to improved forest health (forest flora species). Therefore, findings on how these strategies are helpful for the conservation of forest flora species </w:t>
      </w:r>
      <w:r w:rsidR="00947F68" w:rsidRPr="002B5B17">
        <w:rPr>
          <w:rFonts w:ascii="Times New Roman" w:hAnsi="Times New Roman" w:cs="Times New Roman"/>
          <w:sz w:val="24"/>
          <w:szCs w:val="24"/>
        </w:rPr>
        <w:t>are</w:t>
      </w:r>
      <w:r w:rsidRPr="002B5B17">
        <w:rPr>
          <w:rFonts w:ascii="Times New Roman" w:hAnsi="Times New Roman" w:cs="Times New Roman"/>
          <w:sz w:val="24"/>
          <w:szCs w:val="24"/>
        </w:rPr>
        <w:t xml:space="preserve"> presented. In addition, correlation analyzes at 95% confidence levels were used to establish a connection between the use of local strategies and their influence on forest flora</w:t>
      </w:r>
      <w:r w:rsidR="00EA6B6F"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species. Figure </w:t>
      </w:r>
      <w:r w:rsidR="004C1503" w:rsidRPr="002B5B17">
        <w:rPr>
          <w:rFonts w:ascii="Times New Roman" w:hAnsi="Times New Roman" w:cs="Times New Roman"/>
          <w:sz w:val="24"/>
          <w:szCs w:val="24"/>
        </w:rPr>
        <w:t>25</w:t>
      </w:r>
      <w:r w:rsidRPr="002B5B17">
        <w:rPr>
          <w:rFonts w:ascii="Times New Roman" w:hAnsi="Times New Roman" w:cs="Times New Roman"/>
          <w:sz w:val="24"/>
          <w:szCs w:val="24"/>
        </w:rPr>
        <w:t xml:space="preserve"> shows the impact of the strategies applied by local actors on forest flora species.</w:t>
      </w:r>
    </w:p>
    <w:bookmarkEnd w:id="160"/>
    <w:p w14:paraId="71F032AB" w14:textId="1F8CE37E" w:rsidR="00EF64D0" w:rsidRPr="002B5B17" w:rsidRDefault="0098724D" w:rsidP="00EF64D0">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lastRenderedPageBreak/>
        <w:drawing>
          <wp:inline distT="0" distB="0" distL="0" distR="0" wp14:anchorId="7B000EF1" wp14:editId="740F831C">
            <wp:extent cx="5238750" cy="3670300"/>
            <wp:effectExtent l="0" t="0" r="0" b="6350"/>
            <wp:docPr id="32323192" name="Chart 1">
              <a:extLst xmlns:a="http://schemas.openxmlformats.org/drawingml/2006/main">
                <a:ext uri="{FF2B5EF4-FFF2-40B4-BE49-F238E27FC236}">
                  <a16:creationId xmlns:a16="http://schemas.microsoft.com/office/drawing/2014/main" id="{348DBB0E-145A-027A-8927-422035BA54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6D4B32C" w14:textId="701F7F92" w:rsidR="002C171A" w:rsidRPr="002B5B17" w:rsidRDefault="00E23259" w:rsidP="00C6593F">
      <w:pPr>
        <w:pStyle w:val="Heading5"/>
      </w:pPr>
      <w:bookmarkStart w:id="161" w:name="_Toc181644126"/>
      <w:bookmarkStart w:id="162" w:name="_Hlk166423137"/>
      <w:r w:rsidRPr="002B5B17">
        <w:t xml:space="preserve">Figure </w:t>
      </w:r>
      <w:fldSimple w:instr=" SEQ Figure \* ARABIC ">
        <w:r w:rsidR="008F5B95">
          <w:rPr>
            <w:noProof/>
          </w:rPr>
          <w:t>25</w:t>
        </w:r>
      </w:fldSimple>
      <w:r w:rsidRPr="002B5B17">
        <w:t>: Impact of local strategies used by local actors on forest flora species of Brutu forest reserve</w:t>
      </w:r>
      <w:bookmarkEnd w:id="161"/>
    </w:p>
    <w:p w14:paraId="48EA6BEF" w14:textId="77777777" w:rsidR="002C171A" w:rsidRPr="002B5B17" w:rsidRDefault="002C171A" w:rsidP="00E670FE">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bookmarkEnd w:id="162"/>
    <w:p w14:paraId="643B9E91" w14:textId="77777777" w:rsidR="00E670FE" w:rsidRPr="002B5B17" w:rsidRDefault="00E670FE" w:rsidP="00E670FE">
      <w:pPr>
        <w:spacing w:line="276" w:lineRule="auto"/>
        <w:jc w:val="both"/>
        <w:rPr>
          <w:rFonts w:ascii="Times New Roman" w:hAnsi="Times New Roman" w:cs="Times New Roman"/>
          <w:b/>
          <w:sz w:val="24"/>
          <w:szCs w:val="24"/>
        </w:rPr>
      </w:pPr>
    </w:p>
    <w:p w14:paraId="5E3F0C59" w14:textId="4A2F176A" w:rsidR="0092771A" w:rsidRPr="002B5B17" w:rsidRDefault="00200FAE" w:rsidP="002C171A">
      <w:pPr>
        <w:spacing w:line="480" w:lineRule="auto"/>
        <w:jc w:val="both"/>
        <w:rPr>
          <w:rFonts w:ascii="Times New Roman" w:hAnsi="Times New Roman" w:cs="Times New Roman"/>
          <w:sz w:val="24"/>
          <w:szCs w:val="24"/>
        </w:rPr>
      </w:pPr>
      <w:bookmarkStart w:id="163" w:name="_Hlk166422639"/>
      <w:r w:rsidRPr="002B5B17">
        <w:rPr>
          <w:rFonts w:ascii="Times New Roman" w:hAnsi="Times New Roman" w:cs="Times New Roman"/>
          <w:sz w:val="24"/>
          <w:szCs w:val="24"/>
        </w:rPr>
        <w:t>In</w:t>
      </w:r>
      <w:r w:rsidR="002C171A" w:rsidRPr="002B5B17">
        <w:rPr>
          <w:rFonts w:ascii="Times New Roman" w:hAnsi="Times New Roman" w:cs="Times New Roman"/>
          <w:sz w:val="24"/>
          <w:szCs w:val="24"/>
        </w:rPr>
        <w:t xml:space="preserve"> Figure </w:t>
      </w:r>
      <w:r w:rsidR="004C1503" w:rsidRPr="002B5B17">
        <w:rPr>
          <w:rFonts w:ascii="Times New Roman" w:hAnsi="Times New Roman" w:cs="Times New Roman"/>
          <w:sz w:val="24"/>
          <w:szCs w:val="24"/>
        </w:rPr>
        <w:t>25</w:t>
      </w:r>
      <w:r w:rsidRPr="002B5B17">
        <w:rPr>
          <w:rFonts w:ascii="Times New Roman" w:hAnsi="Times New Roman" w:cs="Times New Roman"/>
          <w:sz w:val="24"/>
          <w:szCs w:val="24"/>
        </w:rPr>
        <w:t>, the result</w:t>
      </w:r>
      <w:r w:rsidR="00947F68" w:rsidRPr="002B5B17">
        <w:rPr>
          <w:rFonts w:ascii="Times New Roman" w:hAnsi="Times New Roman" w:cs="Times New Roman"/>
          <w:sz w:val="24"/>
          <w:szCs w:val="24"/>
        </w:rPr>
        <w:t>s</w:t>
      </w:r>
      <w:r w:rsidR="002C171A" w:rsidRPr="002B5B17">
        <w:rPr>
          <w:rFonts w:ascii="Times New Roman" w:hAnsi="Times New Roman" w:cs="Times New Roman"/>
          <w:sz w:val="24"/>
          <w:szCs w:val="24"/>
        </w:rPr>
        <w:t xml:space="preserve"> show that </w:t>
      </w:r>
      <w:r w:rsidRPr="002B5B17">
        <w:rPr>
          <w:rFonts w:ascii="Times New Roman" w:hAnsi="Times New Roman" w:cs="Times New Roman"/>
          <w:sz w:val="24"/>
          <w:szCs w:val="24"/>
        </w:rPr>
        <w:t>many (</w:t>
      </w:r>
      <w:r w:rsidR="00F9030C" w:rsidRPr="002B5B17">
        <w:rPr>
          <w:rFonts w:ascii="Times New Roman" w:hAnsi="Times New Roman" w:cs="Times New Roman"/>
          <w:sz w:val="24"/>
          <w:szCs w:val="24"/>
        </w:rPr>
        <w:t>30</w:t>
      </w:r>
      <w:r w:rsidR="002C171A" w:rsidRPr="002B5B17">
        <w:rPr>
          <w:rFonts w:ascii="Times New Roman" w:hAnsi="Times New Roman" w:cs="Times New Roman"/>
          <w:sz w:val="24"/>
          <w:szCs w:val="24"/>
        </w:rPr>
        <w:t>%</w:t>
      </w:r>
      <w:r w:rsidRPr="002B5B17">
        <w:rPr>
          <w:rFonts w:ascii="Times New Roman" w:hAnsi="Times New Roman" w:cs="Times New Roman"/>
          <w:sz w:val="24"/>
          <w:szCs w:val="24"/>
        </w:rPr>
        <w:t>)</w:t>
      </w:r>
      <w:r w:rsidR="002C171A" w:rsidRPr="002B5B17">
        <w:rPr>
          <w:rFonts w:ascii="Times New Roman" w:hAnsi="Times New Roman" w:cs="Times New Roman"/>
          <w:sz w:val="24"/>
          <w:szCs w:val="24"/>
        </w:rPr>
        <w:t xml:space="preserve"> of </w:t>
      </w:r>
      <w:r w:rsidR="00FF3D81" w:rsidRPr="002B5B17">
        <w:rPr>
          <w:rFonts w:ascii="Times New Roman" w:hAnsi="Times New Roman" w:cs="Times New Roman"/>
          <w:sz w:val="24"/>
          <w:szCs w:val="24"/>
        </w:rPr>
        <w:t xml:space="preserve">the </w:t>
      </w:r>
      <w:r w:rsidR="002C171A" w:rsidRPr="002B5B17">
        <w:rPr>
          <w:rFonts w:ascii="Times New Roman" w:hAnsi="Times New Roman" w:cs="Times New Roman"/>
          <w:sz w:val="24"/>
          <w:szCs w:val="24"/>
        </w:rPr>
        <w:t xml:space="preserve">respondents </w:t>
      </w:r>
      <w:r w:rsidR="00F9030C" w:rsidRPr="002B5B17">
        <w:rPr>
          <w:rFonts w:ascii="Times New Roman" w:hAnsi="Times New Roman" w:cs="Times New Roman"/>
          <w:sz w:val="24"/>
          <w:szCs w:val="24"/>
        </w:rPr>
        <w:t>believe that</w:t>
      </w:r>
      <w:r w:rsidR="002C171A" w:rsidRPr="002B5B17">
        <w:rPr>
          <w:rFonts w:ascii="Times New Roman" w:hAnsi="Times New Roman" w:cs="Times New Roman"/>
          <w:sz w:val="24"/>
          <w:szCs w:val="24"/>
        </w:rPr>
        <w:t xml:space="preserve"> strategies used by local actors lead to an increase in forest cover. </w:t>
      </w:r>
      <w:r w:rsidR="00FF3D81" w:rsidRPr="002B5B17">
        <w:rPr>
          <w:rFonts w:ascii="Times New Roman" w:hAnsi="Times New Roman" w:cs="Times New Roman"/>
          <w:sz w:val="24"/>
          <w:szCs w:val="24"/>
        </w:rPr>
        <w:t>Considerably, a quarter (25%) of the respondents confirmed that local strategies</w:t>
      </w:r>
      <w:r w:rsidR="002C171A" w:rsidRPr="002B5B17">
        <w:rPr>
          <w:rFonts w:ascii="Times New Roman" w:hAnsi="Times New Roman" w:cs="Times New Roman"/>
          <w:sz w:val="24"/>
          <w:szCs w:val="24"/>
        </w:rPr>
        <w:t xml:space="preserve"> improved forest management</w:t>
      </w:r>
      <w:r w:rsidR="00FF3D81" w:rsidRPr="002B5B17">
        <w:rPr>
          <w:rFonts w:ascii="Times New Roman" w:hAnsi="Times New Roman" w:cs="Times New Roman"/>
          <w:sz w:val="24"/>
          <w:szCs w:val="24"/>
        </w:rPr>
        <w:t xml:space="preserve">. </w:t>
      </w:r>
      <w:r w:rsidR="00947F68" w:rsidRPr="002B5B17">
        <w:rPr>
          <w:rFonts w:ascii="Times New Roman" w:hAnsi="Times New Roman" w:cs="Times New Roman"/>
          <w:sz w:val="24"/>
          <w:szCs w:val="24"/>
        </w:rPr>
        <w:t>A</w:t>
      </w:r>
      <w:r w:rsidR="00FF3D81" w:rsidRPr="002B5B17">
        <w:rPr>
          <w:rFonts w:ascii="Times New Roman" w:hAnsi="Times New Roman" w:cs="Times New Roman"/>
          <w:sz w:val="24"/>
          <w:szCs w:val="24"/>
        </w:rPr>
        <w:t xml:space="preserve"> few</w:t>
      </w:r>
      <w:r w:rsidR="002C171A" w:rsidRPr="002B5B17">
        <w:rPr>
          <w:rFonts w:ascii="Times New Roman" w:hAnsi="Times New Roman" w:cs="Times New Roman"/>
          <w:sz w:val="24"/>
          <w:szCs w:val="24"/>
        </w:rPr>
        <w:t xml:space="preserve"> </w:t>
      </w:r>
      <w:r w:rsidR="00947F68" w:rsidRPr="002B5B17">
        <w:rPr>
          <w:rFonts w:ascii="Times New Roman" w:hAnsi="Times New Roman" w:cs="Times New Roman"/>
          <w:sz w:val="24"/>
          <w:szCs w:val="24"/>
        </w:rPr>
        <w:t xml:space="preserve">12% of </w:t>
      </w:r>
      <w:r w:rsidR="002C171A" w:rsidRPr="002B5B17">
        <w:rPr>
          <w:rFonts w:ascii="Times New Roman" w:hAnsi="Times New Roman" w:cs="Times New Roman"/>
          <w:sz w:val="24"/>
          <w:szCs w:val="24"/>
        </w:rPr>
        <w:t>respondents</w:t>
      </w:r>
      <w:r w:rsidR="00947F68" w:rsidRPr="002B5B17">
        <w:rPr>
          <w:rFonts w:ascii="Times New Roman" w:hAnsi="Times New Roman" w:cs="Times New Roman"/>
          <w:sz w:val="24"/>
          <w:szCs w:val="24"/>
        </w:rPr>
        <w:t xml:space="preserve"> </w:t>
      </w:r>
      <w:r w:rsidR="002C171A" w:rsidRPr="002B5B17">
        <w:rPr>
          <w:rFonts w:ascii="Times New Roman" w:hAnsi="Times New Roman" w:cs="Times New Roman"/>
          <w:sz w:val="24"/>
          <w:szCs w:val="24"/>
        </w:rPr>
        <w:t xml:space="preserve">agree that the local strategies of local actors </w:t>
      </w:r>
      <w:r w:rsidR="00FF3D81" w:rsidRPr="002B5B17">
        <w:rPr>
          <w:rFonts w:ascii="Times New Roman" w:hAnsi="Times New Roman" w:cs="Times New Roman"/>
          <w:sz w:val="24"/>
          <w:szCs w:val="24"/>
        </w:rPr>
        <w:t xml:space="preserve">contribute to </w:t>
      </w:r>
      <w:r w:rsidR="002C171A" w:rsidRPr="002B5B17">
        <w:rPr>
          <w:rFonts w:ascii="Times New Roman" w:hAnsi="Times New Roman" w:cs="Times New Roman"/>
          <w:sz w:val="24"/>
          <w:szCs w:val="24"/>
        </w:rPr>
        <w:t>sustainable logging</w:t>
      </w:r>
      <w:r w:rsidR="00947F68" w:rsidRPr="002B5B17">
        <w:rPr>
          <w:rFonts w:ascii="Times New Roman" w:hAnsi="Times New Roman" w:cs="Times New Roman"/>
          <w:sz w:val="24"/>
          <w:szCs w:val="24"/>
        </w:rPr>
        <w:t>.</w:t>
      </w:r>
      <w:r w:rsidR="002C171A" w:rsidRPr="002B5B17">
        <w:rPr>
          <w:rFonts w:ascii="Times New Roman" w:hAnsi="Times New Roman" w:cs="Times New Roman"/>
          <w:sz w:val="24"/>
          <w:szCs w:val="24"/>
        </w:rPr>
        <w:t xml:space="preserve"> </w:t>
      </w:r>
      <w:r w:rsidR="00947F68" w:rsidRPr="002B5B17">
        <w:rPr>
          <w:rFonts w:ascii="Times New Roman" w:hAnsi="Times New Roman" w:cs="Times New Roman"/>
          <w:sz w:val="24"/>
          <w:szCs w:val="24"/>
        </w:rPr>
        <w:t>Also, a few 13% of the respondents believe that these strategies</w:t>
      </w:r>
      <w:r w:rsidR="002C171A" w:rsidRPr="002B5B17">
        <w:rPr>
          <w:rFonts w:ascii="Times New Roman" w:hAnsi="Times New Roman" w:cs="Times New Roman"/>
          <w:sz w:val="24"/>
          <w:szCs w:val="24"/>
        </w:rPr>
        <w:t xml:space="preserve"> lead to protection and promotion </w:t>
      </w:r>
      <w:r w:rsidR="00FF3D81" w:rsidRPr="002B5B17">
        <w:rPr>
          <w:rFonts w:ascii="Times New Roman" w:hAnsi="Times New Roman" w:cs="Times New Roman"/>
          <w:sz w:val="24"/>
          <w:szCs w:val="24"/>
        </w:rPr>
        <w:t xml:space="preserve">of </w:t>
      </w:r>
      <w:r w:rsidR="002C171A" w:rsidRPr="002B5B17">
        <w:rPr>
          <w:rFonts w:ascii="Times New Roman" w:hAnsi="Times New Roman" w:cs="Times New Roman"/>
          <w:sz w:val="24"/>
          <w:szCs w:val="24"/>
        </w:rPr>
        <w:t>more diverse plant and animal species</w:t>
      </w:r>
      <w:r w:rsidR="00F9030C" w:rsidRPr="002B5B17">
        <w:rPr>
          <w:rFonts w:ascii="Times New Roman" w:hAnsi="Times New Roman" w:cs="Times New Roman"/>
          <w:sz w:val="24"/>
          <w:szCs w:val="24"/>
        </w:rPr>
        <w:t>.</w:t>
      </w:r>
      <w:r w:rsidR="002C171A" w:rsidRPr="002B5B17">
        <w:rPr>
          <w:rFonts w:ascii="Times New Roman" w:hAnsi="Times New Roman" w:cs="Times New Roman"/>
          <w:sz w:val="24"/>
          <w:szCs w:val="24"/>
        </w:rPr>
        <w:t xml:space="preserve"> </w:t>
      </w:r>
      <w:r w:rsidR="00FF3D81" w:rsidRPr="002B5B17">
        <w:rPr>
          <w:rFonts w:ascii="Times New Roman" w:hAnsi="Times New Roman" w:cs="Times New Roman"/>
          <w:sz w:val="24"/>
          <w:szCs w:val="24"/>
        </w:rPr>
        <w:t>These they</w:t>
      </w:r>
      <w:r w:rsidR="002C171A" w:rsidRPr="002B5B17">
        <w:rPr>
          <w:rFonts w:ascii="Times New Roman" w:hAnsi="Times New Roman" w:cs="Times New Roman"/>
          <w:sz w:val="24"/>
          <w:szCs w:val="24"/>
        </w:rPr>
        <w:t xml:space="preserve"> agree that the use of local strategies helps to </w:t>
      </w:r>
      <w:r w:rsidR="00F9030C" w:rsidRPr="002B5B17">
        <w:rPr>
          <w:rFonts w:ascii="Times New Roman" w:hAnsi="Times New Roman" w:cs="Times New Roman"/>
          <w:sz w:val="24"/>
          <w:szCs w:val="24"/>
        </w:rPr>
        <w:t>reduce deforestation</w:t>
      </w:r>
      <w:r w:rsidR="002C171A" w:rsidRPr="002B5B17">
        <w:rPr>
          <w:rFonts w:ascii="Times New Roman" w:hAnsi="Times New Roman" w:cs="Times New Roman"/>
          <w:sz w:val="24"/>
          <w:szCs w:val="24"/>
        </w:rPr>
        <w:t xml:space="preserve"> (</w:t>
      </w:r>
      <w:r w:rsidR="00DC28D8" w:rsidRPr="002B5B17">
        <w:rPr>
          <w:rFonts w:ascii="Times New Roman" w:hAnsi="Times New Roman" w:cs="Times New Roman"/>
          <w:sz w:val="24"/>
          <w:szCs w:val="24"/>
        </w:rPr>
        <w:t>10</w:t>
      </w:r>
      <w:r w:rsidR="002C171A" w:rsidRPr="002B5B17">
        <w:rPr>
          <w:rFonts w:ascii="Times New Roman" w:hAnsi="Times New Roman" w:cs="Times New Roman"/>
          <w:sz w:val="24"/>
          <w:szCs w:val="24"/>
        </w:rPr>
        <w:t xml:space="preserve">%) which is critical for their social cohesion with the environment. </w:t>
      </w:r>
      <w:r w:rsidR="00E30874" w:rsidRPr="002B5B17">
        <w:rPr>
          <w:rFonts w:ascii="Times New Roman" w:hAnsi="Times New Roman" w:cs="Times New Roman"/>
          <w:sz w:val="24"/>
          <w:szCs w:val="24"/>
        </w:rPr>
        <w:t>A local actor indicated:</w:t>
      </w:r>
    </w:p>
    <w:p w14:paraId="33C98CD9" w14:textId="77777777" w:rsidR="002C171A" w:rsidRPr="002B5B17" w:rsidRDefault="004F4C85" w:rsidP="004F4C85">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w:t>
      </w:r>
      <w:r w:rsidRPr="002B5B17">
        <w:rPr>
          <w:rFonts w:ascii="Times New Roman" w:hAnsi="Times New Roman" w:cs="Times New Roman"/>
          <w:i/>
          <w:sz w:val="24"/>
          <w:szCs w:val="24"/>
        </w:rPr>
        <w:t xml:space="preserve">The strategies especially with the creation of traditional fire belts prevents the forest from losing its cover through bush fires in the dry season and this in a </w:t>
      </w:r>
      <w:r w:rsidRPr="002B5B17">
        <w:rPr>
          <w:rFonts w:ascii="Times New Roman" w:hAnsi="Times New Roman" w:cs="Times New Roman"/>
          <w:i/>
          <w:sz w:val="24"/>
          <w:szCs w:val="24"/>
        </w:rPr>
        <w:lastRenderedPageBreak/>
        <w:t>way improves the forest cover and sustains the forest</w:t>
      </w:r>
      <w:r w:rsidR="002E15F4" w:rsidRPr="002B5B17">
        <w:rPr>
          <w:rFonts w:ascii="Times New Roman" w:hAnsi="Times New Roman" w:cs="Times New Roman"/>
          <w:i/>
          <w:sz w:val="24"/>
          <w:szCs w:val="24"/>
        </w:rPr>
        <w:t>,</w:t>
      </w:r>
      <w:r w:rsidRPr="002B5B17">
        <w:rPr>
          <w:rFonts w:ascii="Times New Roman" w:hAnsi="Times New Roman" w:cs="Times New Roman"/>
          <w:sz w:val="24"/>
          <w:szCs w:val="24"/>
        </w:rPr>
        <w:t>”</w:t>
      </w:r>
      <w:r w:rsidR="002E15F4" w:rsidRPr="002B5B17">
        <w:rPr>
          <w:rFonts w:ascii="Times New Roman" w:hAnsi="Times New Roman" w:cs="Times New Roman"/>
          <w:sz w:val="24"/>
          <w:szCs w:val="24"/>
        </w:rPr>
        <w:t xml:space="preserve"> (</w:t>
      </w:r>
      <w:r w:rsidR="00AC528C" w:rsidRPr="002B5B17">
        <w:rPr>
          <w:rFonts w:ascii="Times New Roman" w:hAnsi="Times New Roman" w:cs="Times New Roman"/>
          <w:sz w:val="24"/>
          <w:szCs w:val="24"/>
        </w:rPr>
        <w:t>60-year-old Assembly member</w:t>
      </w:r>
      <w:r w:rsidR="002E15F4" w:rsidRPr="002B5B17">
        <w:rPr>
          <w:rFonts w:ascii="Times New Roman" w:hAnsi="Times New Roman" w:cs="Times New Roman"/>
          <w:sz w:val="24"/>
          <w:szCs w:val="24"/>
        </w:rPr>
        <w:t>, 31/08/2023)</w:t>
      </w:r>
      <w:r w:rsidRPr="002B5B17">
        <w:rPr>
          <w:rFonts w:ascii="Times New Roman" w:hAnsi="Times New Roman" w:cs="Times New Roman"/>
          <w:sz w:val="24"/>
          <w:szCs w:val="24"/>
        </w:rPr>
        <w:t>.</w:t>
      </w:r>
    </w:p>
    <w:p w14:paraId="6160F61D" w14:textId="020C1123" w:rsidR="00FF3D81" w:rsidRPr="002B5B17" w:rsidRDefault="00FF3D81" w:rsidP="00FF3D81">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In addition,</w:t>
      </w:r>
      <w:r w:rsidR="00264A2B" w:rsidRPr="002B5B17">
        <w:rPr>
          <w:rFonts w:ascii="Times New Roman" w:hAnsi="Times New Roman" w:cs="Times New Roman"/>
          <w:sz w:val="24"/>
          <w:szCs w:val="24"/>
        </w:rPr>
        <w:t xml:space="preserve"> a</w:t>
      </w:r>
      <w:r w:rsidRPr="002B5B17">
        <w:rPr>
          <w:rFonts w:ascii="Times New Roman" w:hAnsi="Times New Roman" w:cs="Times New Roman"/>
          <w:sz w:val="24"/>
          <w:szCs w:val="24"/>
        </w:rPr>
        <w:t xml:space="preserve"> few</w:t>
      </w:r>
      <w:r w:rsidR="00760AE0" w:rsidRPr="002B5B17">
        <w:rPr>
          <w:rFonts w:ascii="Times New Roman" w:hAnsi="Times New Roman" w:cs="Times New Roman"/>
          <w:sz w:val="24"/>
          <w:szCs w:val="24"/>
        </w:rPr>
        <w:t xml:space="preserve"> (2.55)</w:t>
      </w:r>
      <w:r w:rsidRPr="002B5B17">
        <w:rPr>
          <w:rFonts w:ascii="Times New Roman" w:hAnsi="Times New Roman" w:cs="Times New Roman"/>
          <w:sz w:val="24"/>
          <w:szCs w:val="24"/>
        </w:rPr>
        <w:t xml:space="preserve"> respondents </w:t>
      </w:r>
      <w:r w:rsidR="00264A2B" w:rsidRPr="002B5B17">
        <w:rPr>
          <w:rFonts w:ascii="Times New Roman" w:hAnsi="Times New Roman" w:cs="Times New Roman"/>
          <w:sz w:val="24"/>
          <w:szCs w:val="24"/>
        </w:rPr>
        <w:t xml:space="preserve">in the quantitative survey </w:t>
      </w:r>
      <w:r w:rsidRPr="002B5B17">
        <w:rPr>
          <w:rFonts w:ascii="Times New Roman" w:hAnsi="Times New Roman" w:cs="Times New Roman"/>
          <w:sz w:val="24"/>
          <w:szCs w:val="24"/>
        </w:rPr>
        <w:t xml:space="preserve">believe that the strategies applied by local actors resulted in enhanced livelihood and poverty reduction. </w:t>
      </w:r>
      <w:r w:rsidR="00760AE0" w:rsidRPr="002B5B17">
        <w:rPr>
          <w:rFonts w:ascii="Times New Roman" w:hAnsi="Times New Roman" w:cs="Times New Roman"/>
          <w:sz w:val="24"/>
          <w:szCs w:val="24"/>
        </w:rPr>
        <w:t>A</w:t>
      </w:r>
      <w:r w:rsidR="00264A2B" w:rsidRPr="002B5B17">
        <w:rPr>
          <w:rFonts w:ascii="Times New Roman" w:hAnsi="Times New Roman" w:cs="Times New Roman"/>
          <w:sz w:val="24"/>
          <w:szCs w:val="24"/>
        </w:rPr>
        <w:t>bout 7.5% held</w:t>
      </w:r>
      <w:r w:rsidRPr="002B5B17">
        <w:rPr>
          <w:rFonts w:ascii="Times New Roman" w:hAnsi="Times New Roman" w:cs="Times New Roman"/>
          <w:sz w:val="24"/>
          <w:szCs w:val="24"/>
        </w:rPr>
        <w:t xml:space="preserve"> the view that the use of local strategies lead to respecting and preserving the cultural practices and values of the people. An informant indicated:</w:t>
      </w:r>
    </w:p>
    <w:p w14:paraId="5FCE9910" w14:textId="4EE45CF5" w:rsidR="00FF3D81" w:rsidRPr="002B5B17" w:rsidRDefault="00FF3D81" w:rsidP="00FF3D81">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w:t>
      </w:r>
      <w:r w:rsidRPr="002B5B17">
        <w:rPr>
          <w:rFonts w:ascii="Times New Roman" w:hAnsi="Times New Roman" w:cs="Times New Roman"/>
          <w:i/>
          <w:sz w:val="24"/>
          <w:szCs w:val="24"/>
        </w:rPr>
        <w:t xml:space="preserve">None of our cultural practices and values with the exception of totemic system have been tied to the forest and the mentioned strategies especially traditional fire belt cannot have an impact in our cultural practices and values. In addition, the forest still undergoes deforestation though there is a bit of reduction in deforestation with the creation of </w:t>
      </w:r>
      <w:r w:rsidR="00760AE0" w:rsidRPr="002B5B17">
        <w:rPr>
          <w:rFonts w:ascii="Times New Roman" w:hAnsi="Times New Roman" w:cs="Times New Roman"/>
          <w:i/>
          <w:sz w:val="24"/>
          <w:szCs w:val="24"/>
        </w:rPr>
        <w:t xml:space="preserve">a </w:t>
      </w:r>
      <w:r w:rsidRPr="002B5B17">
        <w:rPr>
          <w:rFonts w:ascii="Times New Roman" w:hAnsi="Times New Roman" w:cs="Times New Roman"/>
          <w:i/>
          <w:sz w:val="24"/>
          <w:szCs w:val="24"/>
        </w:rPr>
        <w:t>fire belt and we have not seen any improvement in our livelihood,</w:t>
      </w:r>
      <w:r w:rsidRPr="002B5B17">
        <w:rPr>
          <w:rFonts w:ascii="Times New Roman" w:hAnsi="Times New Roman" w:cs="Times New Roman"/>
          <w:sz w:val="24"/>
          <w:szCs w:val="24"/>
        </w:rPr>
        <w:t>” (61-year-old land priest, 14/08/2023).</w:t>
      </w:r>
    </w:p>
    <w:p w14:paraId="562D247E" w14:textId="4E0D11DE" w:rsidR="00B84F43" w:rsidRPr="002B5B17" w:rsidRDefault="00B84F43" w:rsidP="002C171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research confirms the view that </w:t>
      </w:r>
      <w:r w:rsidR="00264A2B" w:rsidRPr="002B5B17">
        <w:rPr>
          <w:rFonts w:ascii="Times New Roman" w:hAnsi="Times New Roman" w:cs="Times New Roman"/>
          <w:sz w:val="24"/>
          <w:szCs w:val="24"/>
        </w:rPr>
        <w:t xml:space="preserve">some </w:t>
      </w:r>
      <w:r w:rsidRPr="002B5B17">
        <w:rPr>
          <w:rFonts w:ascii="Times New Roman" w:hAnsi="Times New Roman" w:cs="Times New Roman"/>
          <w:sz w:val="24"/>
          <w:szCs w:val="24"/>
        </w:rPr>
        <w:t xml:space="preserve">strategies employed by local actors are instrumental in enhancing forest cover and safeguarding diverse plant and animal species. The study validates the crucial role of local strategies in co-managing forest reserves, which significantly contributes to the achievement of sustainable forest management goals. </w:t>
      </w:r>
      <w:r w:rsidR="00264A2B" w:rsidRPr="002B5B17">
        <w:rPr>
          <w:rFonts w:ascii="Times New Roman" w:hAnsi="Times New Roman" w:cs="Times New Roman"/>
          <w:sz w:val="24"/>
          <w:szCs w:val="24"/>
        </w:rPr>
        <w:t>The study highlighted increase forest cover and sustainable logging as</w:t>
      </w:r>
      <w:r w:rsidRPr="002B5B17">
        <w:rPr>
          <w:rFonts w:ascii="Times New Roman" w:hAnsi="Times New Roman" w:cs="Times New Roman"/>
          <w:sz w:val="24"/>
          <w:szCs w:val="24"/>
        </w:rPr>
        <w:t xml:space="preserve"> </w:t>
      </w:r>
      <w:r w:rsidR="00264A2B" w:rsidRPr="002B5B17">
        <w:rPr>
          <w:rFonts w:ascii="Times New Roman" w:hAnsi="Times New Roman" w:cs="Times New Roman"/>
          <w:sz w:val="24"/>
          <w:szCs w:val="24"/>
        </w:rPr>
        <w:t>impact</w:t>
      </w:r>
      <w:r w:rsidR="00760AE0" w:rsidRPr="002B5B17">
        <w:rPr>
          <w:rFonts w:ascii="Times New Roman" w:hAnsi="Times New Roman" w:cs="Times New Roman"/>
          <w:sz w:val="24"/>
          <w:szCs w:val="24"/>
        </w:rPr>
        <w:t>s</w:t>
      </w:r>
      <w:r w:rsidR="00264A2B" w:rsidRPr="002B5B17">
        <w:rPr>
          <w:rFonts w:ascii="Times New Roman" w:hAnsi="Times New Roman" w:cs="Times New Roman"/>
          <w:sz w:val="24"/>
          <w:szCs w:val="24"/>
        </w:rPr>
        <w:t xml:space="preserve"> of local actors’ </w:t>
      </w:r>
      <w:r w:rsidRPr="002B5B17">
        <w:rPr>
          <w:rFonts w:ascii="Times New Roman" w:hAnsi="Times New Roman" w:cs="Times New Roman"/>
          <w:sz w:val="24"/>
          <w:szCs w:val="24"/>
        </w:rPr>
        <w:t xml:space="preserve">strategies </w:t>
      </w:r>
      <w:r w:rsidR="00264A2B" w:rsidRPr="002B5B17">
        <w:rPr>
          <w:rFonts w:ascii="Times New Roman" w:hAnsi="Times New Roman" w:cs="Times New Roman"/>
          <w:sz w:val="24"/>
          <w:szCs w:val="24"/>
        </w:rPr>
        <w:t xml:space="preserve">that </w:t>
      </w:r>
      <w:r w:rsidRPr="002B5B17">
        <w:rPr>
          <w:rFonts w:ascii="Times New Roman" w:hAnsi="Times New Roman" w:cs="Times New Roman"/>
          <w:sz w:val="24"/>
          <w:szCs w:val="24"/>
        </w:rPr>
        <w:t xml:space="preserve">have </w:t>
      </w:r>
      <w:r w:rsidR="00264A2B" w:rsidRPr="002B5B17">
        <w:rPr>
          <w:rFonts w:ascii="Times New Roman" w:hAnsi="Times New Roman" w:cs="Times New Roman"/>
          <w:sz w:val="24"/>
          <w:szCs w:val="24"/>
        </w:rPr>
        <w:t>contributed</w:t>
      </w:r>
      <w:r w:rsidRPr="002B5B17">
        <w:rPr>
          <w:rFonts w:ascii="Times New Roman" w:hAnsi="Times New Roman" w:cs="Times New Roman"/>
          <w:sz w:val="24"/>
          <w:szCs w:val="24"/>
        </w:rPr>
        <w:t xml:space="preserve"> substantial</w:t>
      </w:r>
      <w:r w:rsidR="00264A2B" w:rsidRPr="002B5B17">
        <w:rPr>
          <w:rFonts w:ascii="Times New Roman" w:hAnsi="Times New Roman" w:cs="Times New Roman"/>
          <w:sz w:val="24"/>
          <w:szCs w:val="24"/>
        </w:rPr>
        <w:t xml:space="preserve">ly </w:t>
      </w:r>
      <w:r w:rsidR="00760AE0" w:rsidRPr="002B5B17">
        <w:rPr>
          <w:rFonts w:ascii="Times New Roman" w:hAnsi="Times New Roman" w:cs="Times New Roman"/>
          <w:sz w:val="24"/>
          <w:szCs w:val="24"/>
        </w:rPr>
        <w:t>to</w:t>
      </w:r>
      <w:r w:rsidRPr="002B5B17">
        <w:rPr>
          <w:rFonts w:ascii="Times New Roman" w:hAnsi="Times New Roman" w:cs="Times New Roman"/>
          <w:sz w:val="24"/>
          <w:szCs w:val="24"/>
        </w:rPr>
        <w:t xml:space="preserve"> the well-being of</w:t>
      </w:r>
      <w:r w:rsidR="00760AE0" w:rsidRPr="002B5B17">
        <w:rPr>
          <w:rFonts w:ascii="Times New Roman" w:hAnsi="Times New Roman" w:cs="Times New Roman"/>
          <w:sz w:val="24"/>
          <w:szCs w:val="24"/>
        </w:rPr>
        <w:t xml:space="preserve"> both forest and the</w:t>
      </w:r>
      <w:r w:rsidRPr="002B5B17">
        <w:rPr>
          <w:rFonts w:ascii="Times New Roman" w:hAnsi="Times New Roman" w:cs="Times New Roman"/>
          <w:sz w:val="24"/>
          <w:szCs w:val="24"/>
        </w:rPr>
        <w:t xml:space="preserve"> communities reliant on </w:t>
      </w:r>
      <w:r w:rsidR="00760AE0" w:rsidRPr="002B5B17">
        <w:rPr>
          <w:rFonts w:ascii="Times New Roman" w:hAnsi="Times New Roman" w:cs="Times New Roman"/>
          <w:sz w:val="24"/>
          <w:szCs w:val="24"/>
        </w:rPr>
        <w:t>it</w:t>
      </w:r>
      <w:r w:rsidRPr="002B5B17">
        <w:rPr>
          <w:rFonts w:ascii="Times New Roman" w:hAnsi="Times New Roman" w:cs="Times New Roman"/>
          <w:sz w:val="24"/>
          <w:szCs w:val="24"/>
        </w:rPr>
        <w:t xml:space="preserve">. Previous research, including works by Baruah (2015), Husseini et al. (2016), and Baker et al. (2018), consistently supports the notion that involving local communities in the management of natural resource areas leads to a discernible decline in forest and wildlife resource degradation. Taringa (2006) emphasizes the importance of preserving and conserving forests not only for environmental benefits but also for safeguarding heritage, culture, and </w:t>
      </w:r>
      <w:r w:rsidRPr="002B5B17">
        <w:rPr>
          <w:rFonts w:ascii="Times New Roman" w:hAnsi="Times New Roman" w:cs="Times New Roman"/>
          <w:sz w:val="24"/>
          <w:szCs w:val="24"/>
        </w:rPr>
        <w:lastRenderedPageBreak/>
        <w:t>community history. Forests, as per Taringa (2006), play a pivotal role in the preservation of the culture, traditions, history, and heritage of communities. These findings collectively underscore the diverse advantages derived from engaging local actors in sustainable forest management, ranging from ecological conservation to the preservation of cultural and historical richness.</w:t>
      </w:r>
    </w:p>
    <w:p w14:paraId="114A3532" w14:textId="66735EF7" w:rsidR="00E25ADB" w:rsidRPr="002B5B17" w:rsidRDefault="00E25ADB" w:rsidP="002C171A">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interaction with the key informant</w:t>
      </w:r>
      <w:r w:rsidR="00760AE0" w:rsidRPr="002B5B17">
        <w:rPr>
          <w:rFonts w:ascii="Times New Roman" w:hAnsi="Times New Roman" w:cs="Times New Roman"/>
          <w:sz w:val="24"/>
          <w:szCs w:val="24"/>
        </w:rPr>
        <w:t>s</w:t>
      </w:r>
      <w:r w:rsidRPr="002B5B17">
        <w:rPr>
          <w:rFonts w:ascii="Times New Roman" w:hAnsi="Times New Roman" w:cs="Times New Roman"/>
          <w:sz w:val="24"/>
          <w:szCs w:val="24"/>
        </w:rPr>
        <w:t xml:space="preserve"> supports the findings of the quantitative data, indicating a decrease in deforestation and an increase in forest cover. This finding contradicts the proposition that forest governance, which advocates for the active participation of local communities, leads to improved forest conditions and enhanced livelihoods. This view is supported by various studies (Smoke, 2003; Banana et al., 2007; Pulhin &amp; Inoue, 2008; Maryudi et al., 2012; Schusser, 2012). The study also disagrees with the significance of localized management of forest resources as proposed by Udofia (2001), who suggests that such approaches have the potential to reduce poverty more effectively than centralized management. This is particularly relevant considering the significant proportion of impoverished individuals globally who rely heavily on the management of remaining woodlands, on-farm trees, and agroforestry practices for their subsistence needs, including fruits, fuelwood, fodder, and medicinal products, as well as income generation.</w:t>
      </w:r>
      <w:r w:rsidR="00486F95" w:rsidRPr="002B5B17">
        <w:rPr>
          <w:rFonts w:ascii="Times New Roman" w:hAnsi="Times New Roman" w:cs="Times New Roman"/>
          <w:sz w:val="24"/>
          <w:szCs w:val="24"/>
        </w:rPr>
        <w:t xml:space="preserve"> </w:t>
      </w:r>
      <w:r w:rsidRPr="002B5B17">
        <w:rPr>
          <w:rFonts w:ascii="Times New Roman" w:hAnsi="Times New Roman" w:cs="Times New Roman"/>
          <w:sz w:val="24"/>
          <w:szCs w:val="24"/>
        </w:rPr>
        <w:t>Th</w:t>
      </w:r>
      <w:r w:rsidR="00486F95" w:rsidRPr="002B5B17">
        <w:rPr>
          <w:rFonts w:ascii="Times New Roman" w:hAnsi="Times New Roman" w:cs="Times New Roman"/>
          <w:sz w:val="24"/>
          <w:szCs w:val="24"/>
        </w:rPr>
        <w:t>e findings also</w:t>
      </w:r>
      <w:r w:rsidRPr="002B5B17">
        <w:rPr>
          <w:rFonts w:ascii="Times New Roman" w:hAnsi="Times New Roman" w:cs="Times New Roman"/>
          <w:sz w:val="24"/>
          <w:szCs w:val="24"/>
        </w:rPr>
        <w:t xml:space="preserve"> diverge from the results reported in studies by Lescuyer, Nasi, and Sunderland (2018), where the involvement of local actors in forest co-management within the Congo Basin was associated with increased income and improved livelihoods for forest-dependent communities. In Tanzania, research by Kijazi et al. (2014) demonstrated that local participation resulted in increased forest cover, enhanced forest management, and improved livelihoods for local communities. Similarly, in Ethiopia, studies by Alemu et al. (2017) showcased the positive outcomes of local community involvement in forest co-management, </w:t>
      </w:r>
      <w:r w:rsidRPr="002B5B17">
        <w:rPr>
          <w:rFonts w:ascii="Times New Roman" w:hAnsi="Times New Roman" w:cs="Times New Roman"/>
          <w:sz w:val="24"/>
          <w:szCs w:val="24"/>
        </w:rPr>
        <w:lastRenderedPageBreak/>
        <w:t>particularly in terms of improved forest management, increased forest cover, and better livelihoods for local communities. However, the findings contrast with Kijazi et al. (2014) and Alemu et al. (2017).</w:t>
      </w:r>
    </w:p>
    <w:bookmarkEnd w:id="163"/>
    <w:p w14:paraId="6308F878" w14:textId="77777777" w:rsidR="00EF64D0" w:rsidRPr="002B5B17" w:rsidRDefault="002C171A" w:rsidP="00EF64D0">
      <w:pPr>
        <w:spacing w:line="480" w:lineRule="auto"/>
        <w:jc w:val="both"/>
        <w:rPr>
          <w:rFonts w:ascii="Times New Roman" w:hAnsi="Times New Roman" w:cs="Times New Roman"/>
          <w:b/>
          <w:sz w:val="24"/>
          <w:szCs w:val="24"/>
        </w:rPr>
      </w:pPr>
      <w:r w:rsidRPr="002B5B17">
        <w:rPr>
          <w:rFonts w:ascii="Times New Roman" w:hAnsi="Times New Roman" w:cs="Times New Roman"/>
          <w:noProof/>
          <w:sz w:val="24"/>
          <w:szCs w:val="24"/>
        </w:rPr>
        <w:drawing>
          <wp:inline distT="0" distB="0" distL="0" distR="0" wp14:anchorId="7B225489" wp14:editId="6F12078C">
            <wp:extent cx="5257800" cy="4000500"/>
            <wp:effectExtent l="0" t="0" r="0" b="0"/>
            <wp:docPr id="1778238037" name="Chart 1">
              <a:extLst xmlns:a="http://schemas.openxmlformats.org/drawingml/2006/main">
                <a:ext uri="{FF2B5EF4-FFF2-40B4-BE49-F238E27FC236}">
                  <a16:creationId xmlns:a16="http://schemas.microsoft.com/office/drawing/2014/main" id="{7C5E6A96-5245-249B-F8F2-C5F1BB8639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3F6B35A" w14:textId="33A3540A" w:rsidR="00E23259" w:rsidRPr="002B5B17" w:rsidRDefault="00E23259" w:rsidP="00C6593F">
      <w:pPr>
        <w:pStyle w:val="Heading5"/>
      </w:pPr>
      <w:bookmarkStart w:id="164" w:name="_Toc181644127"/>
      <w:r w:rsidRPr="002B5B17">
        <w:t xml:space="preserve">Figure </w:t>
      </w:r>
      <w:fldSimple w:instr=" SEQ Figure \* ARABIC ">
        <w:r w:rsidR="008F5B95">
          <w:rPr>
            <w:noProof/>
          </w:rPr>
          <w:t>26</w:t>
        </w:r>
      </w:fldSimple>
      <w:r w:rsidRPr="002B5B17">
        <w:t>: Whether the strategies can prevent deforestation and lead to an improvement of the Brutu forest condition</w:t>
      </w:r>
      <w:bookmarkEnd w:id="164"/>
    </w:p>
    <w:p w14:paraId="76BD5732" w14:textId="77777777" w:rsidR="008A2521" w:rsidRPr="002B5B17" w:rsidRDefault="000B6797" w:rsidP="008A2521">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58C6FE8A" w14:textId="46442D54" w:rsidR="00471D75" w:rsidRPr="002B5B17" w:rsidRDefault="000B6797" w:rsidP="008A2521">
      <w:pPr>
        <w:spacing w:line="480" w:lineRule="auto"/>
        <w:jc w:val="both"/>
        <w:rPr>
          <w:rFonts w:ascii="Times New Roman" w:hAnsi="Times New Roman" w:cs="Times New Roman"/>
          <w:b/>
          <w:sz w:val="24"/>
          <w:szCs w:val="24"/>
        </w:rPr>
      </w:pPr>
      <w:r w:rsidRPr="002B5B17">
        <w:rPr>
          <w:rFonts w:ascii="Times New Roman" w:hAnsi="Times New Roman" w:cs="Times New Roman"/>
          <w:sz w:val="24"/>
          <w:szCs w:val="24"/>
        </w:rPr>
        <w:t xml:space="preserve">As shown in Figure </w:t>
      </w:r>
      <w:r w:rsidR="004C1503" w:rsidRPr="002B5B17">
        <w:rPr>
          <w:rFonts w:ascii="Times New Roman" w:hAnsi="Times New Roman" w:cs="Times New Roman"/>
          <w:sz w:val="24"/>
          <w:szCs w:val="24"/>
        </w:rPr>
        <w:t>26</w:t>
      </w:r>
      <w:r w:rsidRPr="002B5B17">
        <w:rPr>
          <w:rFonts w:ascii="Times New Roman" w:hAnsi="Times New Roman" w:cs="Times New Roman"/>
          <w:sz w:val="24"/>
          <w:szCs w:val="24"/>
        </w:rPr>
        <w:t>, a smaller proportion</w:t>
      </w:r>
      <w:r w:rsidR="00760AE0" w:rsidRPr="002B5B17">
        <w:rPr>
          <w:rFonts w:ascii="Times New Roman" w:hAnsi="Times New Roman" w:cs="Times New Roman"/>
          <w:sz w:val="24"/>
          <w:szCs w:val="24"/>
        </w:rPr>
        <w:t xml:space="preserve"> (20%)</w:t>
      </w:r>
      <w:r w:rsidRPr="002B5B17">
        <w:rPr>
          <w:rFonts w:ascii="Times New Roman" w:hAnsi="Times New Roman" w:cs="Times New Roman"/>
          <w:sz w:val="24"/>
          <w:szCs w:val="24"/>
        </w:rPr>
        <w:t xml:space="preserve"> reported uncertainty about whether the strategies can prevent deforestation and improve forest health. However, only 9% declined to say “no” that using local strategies could prevent deforestation and contribute to better forest health. </w:t>
      </w:r>
      <w:r w:rsidR="008A2521" w:rsidRPr="002B5B17">
        <w:rPr>
          <w:rFonts w:ascii="Times New Roman" w:hAnsi="Times New Roman" w:cs="Times New Roman"/>
          <w:sz w:val="24"/>
          <w:szCs w:val="24"/>
        </w:rPr>
        <w:t xml:space="preserve">The narrative indicated </w:t>
      </w:r>
      <w:r w:rsidR="00760AE0" w:rsidRPr="002B5B17">
        <w:rPr>
          <w:rFonts w:ascii="Times New Roman" w:hAnsi="Times New Roman" w:cs="Times New Roman"/>
          <w:sz w:val="24"/>
          <w:szCs w:val="24"/>
        </w:rPr>
        <w:t>as follows</w:t>
      </w:r>
      <w:r w:rsidR="008A2521" w:rsidRPr="002B5B17">
        <w:rPr>
          <w:rFonts w:ascii="Times New Roman" w:hAnsi="Times New Roman" w:cs="Times New Roman"/>
          <w:sz w:val="24"/>
          <w:szCs w:val="24"/>
        </w:rPr>
        <w:t>:</w:t>
      </w:r>
    </w:p>
    <w:p w14:paraId="651FEB31" w14:textId="77777777" w:rsidR="000B6797" w:rsidRPr="002B5B17" w:rsidRDefault="00471D75" w:rsidP="00471D75">
      <w:pPr>
        <w:spacing w:line="480" w:lineRule="auto"/>
        <w:ind w:left="720"/>
        <w:jc w:val="both"/>
        <w:rPr>
          <w:rFonts w:ascii="Times New Roman" w:hAnsi="Times New Roman" w:cs="Times New Roman"/>
          <w:sz w:val="24"/>
          <w:szCs w:val="24"/>
        </w:rPr>
      </w:pPr>
      <w:r w:rsidRPr="002B5B17">
        <w:rPr>
          <w:rFonts w:ascii="Times New Roman" w:hAnsi="Times New Roman" w:cs="Times New Roman"/>
          <w:i/>
          <w:sz w:val="24"/>
          <w:szCs w:val="24"/>
        </w:rPr>
        <w:t>"</w:t>
      </w:r>
      <w:r w:rsidR="008A2521" w:rsidRPr="002B5B17">
        <w:rPr>
          <w:rFonts w:ascii="Times New Roman" w:hAnsi="Times New Roman" w:cs="Times New Roman"/>
          <w:i/>
          <w:sz w:val="24"/>
          <w:szCs w:val="24"/>
        </w:rPr>
        <w:t xml:space="preserve">The strategies are significant in preserving the forest and it is evident in other parts of the country the great role these local strategies play in forest conservation. </w:t>
      </w:r>
      <w:r w:rsidRPr="002B5B17">
        <w:rPr>
          <w:rFonts w:ascii="Times New Roman" w:hAnsi="Times New Roman" w:cs="Times New Roman"/>
          <w:i/>
          <w:sz w:val="24"/>
          <w:szCs w:val="24"/>
        </w:rPr>
        <w:t xml:space="preserve">If we </w:t>
      </w:r>
      <w:r w:rsidR="008A2521" w:rsidRPr="002B5B17">
        <w:rPr>
          <w:rFonts w:ascii="Times New Roman" w:hAnsi="Times New Roman" w:cs="Times New Roman"/>
          <w:i/>
          <w:sz w:val="24"/>
          <w:szCs w:val="24"/>
        </w:rPr>
        <w:t xml:space="preserve">can adapt some of these strategies in addition to </w:t>
      </w:r>
      <w:r w:rsidR="003872E6" w:rsidRPr="002B5B17">
        <w:rPr>
          <w:rFonts w:ascii="Times New Roman" w:hAnsi="Times New Roman" w:cs="Times New Roman"/>
          <w:i/>
          <w:sz w:val="24"/>
          <w:szCs w:val="24"/>
        </w:rPr>
        <w:t xml:space="preserve">the creation </w:t>
      </w:r>
      <w:r w:rsidR="003872E6" w:rsidRPr="002B5B17">
        <w:rPr>
          <w:rFonts w:ascii="Times New Roman" w:hAnsi="Times New Roman" w:cs="Times New Roman"/>
          <w:i/>
          <w:sz w:val="24"/>
          <w:szCs w:val="24"/>
        </w:rPr>
        <w:lastRenderedPageBreak/>
        <w:t>of fire belt</w:t>
      </w:r>
      <w:r w:rsidR="008A2521" w:rsidRPr="002B5B17">
        <w:rPr>
          <w:rFonts w:ascii="Times New Roman" w:hAnsi="Times New Roman" w:cs="Times New Roman"/>
          <w:i/>
          <w:sz w:val="24"/>
          <w:szCs w:val="24"/>
        </w:rPr>
        <w:t>, I think it will be of good help in improving the forest health</w:t>
      </w:r>
      <w:r w:rsidR="00AC528C" w:rsidRPr="002B5B17">
        <w:rPr>
          <w:rFonts w:ascii="Times New Roman" w:hAnsi="Times New Roman" w:cs="Times New Roman"/>
          <w:i/>
          <w:sz w:val="24"/>
          <w:szCs w:val="24"/>
        </w:rPr>
        <w:t xml:space="preserve">”, </w:t>
      </w:r>
      <w:r w:rsidR="00AC528C" w:rsidRPr="002B5B17">
        <w:rPr>
          <w:rFonts w:ascii="Times New Roman" w:hAnsi="Times New Roman" w:cs="Times New Roman"/>
          <w:sz w:val="24"/>
          <w:szCs w:val="24"/>
        </w:rPr>
        <w:t>(60-year-old Assembly member, 21/08/203).</w:t>
      </w:r>
    </w:p>
    <w:p w14:paraId="148EA8B2" w14:textId="36740B04" w:rsidR="00E25ADB" w:rsidRPr="002B5B17" w:rsidRDefault="00E25ADB" w:rsidP="002920C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aforementioned findings </w:t>
      </w:r>
      <w:r w:rsidR="00760AE0" w:rsidRPr="002B5B17">
        <w:rPr>
          <w:rFonts w:ascii="Times New Roman" w:hAnsi="Times New Roman" w:cs="Times New Roman"/>
          <w:sz w:val="24"/>
          <w:szCs w:val="24"/>
        </w:rPr>
        <w:t>corroborate findings from</w:t>
      </w:r>
      <w:r w:rsidRPr="002B5B17">
        <w:rPr>
          <w:rFonts w:ascii="Times New Roman" w:hAnsi="Times New Roman" w:cs="Times New Roman"/>
          <w:sz w:val="24"/>
          <w:szCs w:val="24"/>
        </w:rPr>
        <w:t xml:space="preserve"> the household survey, which explores the effectiveness of the strategies employed by local actors in mitigating deforestation. The observations made in the Northern Regions of Ghana, specifically in the vicinity of the Mole National Park, further support this conclusion. According to Yahaya et al. (2021), local communities have integrated traditional management practices </w:t>
      </w:r>
      <w:r w:rsidR="00760AE0" w:rsidRPr="002B5B17">
        <w:rPr>
          <w:rFonts w:ascii="Times New Roman" w:hAnsi="Times New Roman" w:cs="Times New Roman"/>
          <w:sz w:val="24"/>
          <w:szCs w:val="24"/>
        </w:rPr>
        <w:t>into</w:t>
      </w:r>
      <w:r w:rsidRPr="002B5B17">
        <w:rPr>
          <w:rFonts w:ascii="Times New Roman" w:hAnsi="Times New Roman" w:cs="Times New Roman"/>
          <w:sz w:val="24"/>
          <w:szCs w:val="24"/>
        </w:rPr>
        <w:t xml:space="preserve"> their approach to protected area management. Yahaya (2012) also highlights the success of the residents of Naaha in utilizing traditional management practices to conserve the Yuoboli Integrated Community Forest Reserve.</w:t>
      </w:r>
    </w:p>
    <w:p w14:paraId="3FEA6BBD" w14:textId="5AE0719B" w:rsidR="00795CFB" w:rsidRPr="002B5B17" w:rsidRDefault="00795CFB" w:rsidP="00C6593F">
      <w:pPr>
        <w:pStyle w:val="Heading4"/>
      </w:pPr>
      <w:bookmarkStart w:id="165" w:name="_Toc181644081"/>
      <w:r w:rsidRPr="002B5B17">
        <w:t>4.3.6.</w:t>
      </w:r>
      <w:r w:rsidR="00C55C30">
        <w:t>1</w:t>
      </w:r>
      <w:r w:rsidRPr="002B5B17">
        <w:t xml:space="preserve"> </w:t>
      </w:r>
      <w:bookmarkStart w:id="166" w:name="_Hlk166423484"/>
      <w:r w:rsidRPr="002B5B17">
        <w:t>Multispectral Remote Sensing Data Methods for Vegetation Index Determination</w:t>
      </w:r>
      <w:bookmarkEnd w:id="165"/>
      <w:bookmarkEnd w:id="166"/>
    </w:p>
    <w:p w14:paraId="59E62514" w14:textId="475A2E90" w:rsidR="00A17437" w:rsidRPr="002B5B17" w:rsidRDefault="00795CFB" w:rsidP="00795CFB">
      <w:pPr>
        <w:spacing w:line="480" w:lineRule="auto"/>
        <w:jc w:val="both"/>
        <w:rPr>
          <w:rFonts w:ascii="Times New Roman" w:hAnsi="Times New Roman" w:cs="Times New Roman"/>
          <w:sz w:val="24"/>
          <w:szCs w:val="24"/>
        </w:rPr>
        <w:sectPr w:rsidR="00A17437" w:rsidRPr="002B5B17" w:rsidSect="002B5B17">
          <w:type w:val="continuous"/>
          <w:pgSz w:w="11906" w:h="16838" w:code="9"/>
          <w:pgMar w:top="1440" w:right="1440" w:bottom="1440" w:left="2160" w:header="720" w:footer="720" w:gutter="0"/>
          <w:cols w:space="720"/>
          <w:docGrid w:linePitch="360"/>
        </w:sectPr>
      </w:pPr>
      <w:bookmarkStart w:id="167" w:name="_Hlk166423531"/>
      <w:r w:rsidRPr="002B5B17">
        <w:rPr>
          <w:rFonts w:ascii="Times New Roman" w:hAnsi="Times New Roman" w:cs="Times New Roman"/>
          <w:sz w:val="24"/>
          <w:szCs w:val="24"/>
        </w:rPr>
        <w:t xml:space="preserve">The Normalised Difference Vegetation Index (NDVI) utilises Multi-Spectral Remote Sensing data methods to determine the Vegetation Index, classify land cover, vegetation, water bodies, open spaces, scrublands, hills, agriculture areas, thick forests, and sparse forests through specific combinations of remote sensing data bands (Gandhi et al., 2015). The NDVI index is widely employed to detect alterations in land use and cover, including changes in vegetation areas and patterns (Bid, 2016). According to Stepchenko and Chizchov (2015), NDVI is a valuable tool for identifying the health of vegetation and detecting human-induced changes such as deforestation, natural disruptions such as wildfires, and alterations in plant phenology. As a result, NDVI plays a critical role in forecasting vegetation and is utilised in diverse fields, such as climate change tracking, energy consumption monitoring, resource management, agricultural productivity assessment, drought monitoring, and forest fire detection (Stepchenko &amp; Chizchov, 2015). NDVI, a metric with a range from -1 to +1, was used </w:t>
      </w:r>
      <w:r w:rsidRPr="002B5B17">
        <w:rPr>
          <w:rFonts w:ascii="Times New Roman" w:hAnsi="Times New Roman" w:cs="Times New Roman"/>
          <w:sz w:val="24"/>
          <w:szCs w:val="24"/>
        </w:rPr>
        <w:lastRenderedPageBreak/>
        <w:t xml:space="preserve">to measure the abundance of green vegetation. Values within this range are indicative of the presence of non-vegetated surface features such as water, barren land, rock, ice, snow, clouds, and artificial materials (Sahebjalal &amp; Dashtekian, 2013). It is important to note that low positive and negative NDVI values are associated with an increase in the presence of such non-vegetated surface features. As shown in Figure </w:t>
      </w:r>
      <w:r w:rsidR="004C1503" w:rsidRPr="002B5B17">
        <w:rPr>
          <w:rFonts w:ascii="Times New Roman" w:hAnsi="Times New Roman" w:cs="Times New Roman"/>
          <w:sz w:val="24"/>
          <w:szCs w:val="24"/>
        </w:rPr>
        <w:t>27,</w:t>
      </w:r>
      <w:r w:rsidRPr="002B5B17">
        <w:rPr>
          <w:rFonts w:ascii="Times New Roman" w:hAnsi="Times New Roman" w:cs="Times New Roman"/>
          <w:sz w:val="24"/>
          <w:szCs w:val="24"/>
        </w:rPr>
        <w:t xml:space="preserve"> the Normalised Difference Vegetation Index (NDVI) was used to produce satellite images of the Brutu forest reserve. To analyse vegetation cover changes in the Nandom Municipality, the median NDVI values of the study area for both 2001–2002 and 2021–2022 were considered. According to Yengoh et al. (2014), NDVI is a useful tool for understanding plant life cycles by measuring the impact of seasonal and annual changes in the weather and environment on vegetation. This information can provide insights into the length of the growing season, the peak of photosynthesis, the amount of photosynthesis that occurs during the growing season, and whether photosynthesis increases or decreases rapidly, by observing changes in NDVI. The choice of these specific years, 2021–2022 and 2001–2002, was influenced by the possibility of significant changes occurring in the Brutu Forest Reserve during this period.</w:t>
      </w:r>
    </w:p>
    <w:p w14:paraId="1F33F88B" w14:textId="77777777" w:rsidR="00795CFB" w:rsidRPr="002B5B17" w:rsidRDefault="00795CFB" w:rsidP="00795CFB">
      <w:pPr>
        <w:spacing w:line="480" w:lineRule="auto"/>
        <w:jc w:val="both"/>
        <w:rPr>
          <w:rFonts w:ascii="Times New Roman" w:hAnsi="Times New Roman" w:cs="Times New Roman"/>
          <w:sz w:val="24"/>
          <w:szCs w:val="24"/>
        </w:rPr>
      </w:pPr>
    </w:p>
    <w:bookmarkEnd w:id="167"/>
    <w:p w14:paraId="27D2BFE5" w14:textId="77777777" w:rsidR="00795CFB" w:rsidRPr="002B5B17" w:rsidRDefault="00795CFB" w:rsidP="00795CFB">
      <w:pPr>
        <w:spacing w:line="480" w:lineRule="auto"/>
        <w:jc w:val="both"/>
        <w:rPr>
          <w:rFonts w:ascii="Times New Roman" w:hAnsi="Times New Roman" w:cs="Times New Roman"/>
          <w:sz w:val="24"/>
          <w:szCs w:val="24"/>
        </w:rPr>
      </w:pPr>
      <w:r w:rsidRPr="002B5B17">
        <w:rPr>
          <w:rFonts w:ascii="Times New Roman" w:hAnsi="Times New Roman" w:cs="Times New Roman"/>
          <w:noProof/>
          <w:sz w:val="24"/>
          <w:szCs w:val="24"/>
        </w:rPr>
        <w:lastRenderedPageBreak/>
        <w:drawing>
          <wp:inline distT="0" distB="0" distL="0" distR="0" wp14:anchorId="21B888C3" wp14:editId="4295CFEA">
            <wp:extent cx="4955540" cy="3516630"/>
            <wp:effectExtent l="95250" t="95250" r="92710" b="102870"/>
            <wp:docPr id="12947865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451" r="8260" b="529"/>
                    <a:stretch/>
                  </pic:blipFill>
                  <pic:spPr bwMode="auto">
                    <a:xfrm>
                      <a:off x="0" y="0"/>
                      <a:ext cx="4988546" cy="3540052"/>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inline>
        </w:drawing>
      </w:r>
    </w:p>
    <w:p w14:paraId="5B186E09" w14:textId="6916BF10" w:rsidR="00795CFB" w:rsidRPr="002B5B17" w:rsidRDefault="00E23259" w:rsidP="00C6593F">
      <w:pPr>
        <w:pStyle w:val="Heading5"/>
      </w:pPr>
      <w:bookmarkStart w:id="168" w:name="_Toc181644128"/>
      <w:bookmarkStart w:id="169" w:name="_Hlk166423583"/>
      <w:r w:rsidRPr="002B5B17">
        <w:t xml:space="preserve">Figure </w:t>
      </w:r>
      <w:fldSimple w:instr=" SEQ Figure \* ARABIC ">
        <w:r w:rsidR="008F5B95">
          <w:rPr>
            <w:noProof/>
          </w:rPr>
          <w:t>27</w:t>
        </w:r>
      </w:fldSimple>
      <w:r w:rsidRPr="002B5B17">
        <w:t>: Satellite images of the Brutu forest reserve in Nandom Municipality from 2001 to 2002 and from 2021 to 2022 using the Normalised Difference Vegetation Index</w:t>
      </w:r>
      <w:bookmarkEnd w:id="168"/>
    </w:p>
    <w:p w14:paraId="534231CD" w14:textId="77777777" w:rsidR="00795CFB" w:rsidRPr="002B5B17" w:rsidRDefault="00795CFB" w:rsidP="00795CFB">
      <w:pPr>
        <w:spacing w:line="480" w:lineRule="auto"/>
        <w:jc w:val="both"/>
        <w:rPr>
          <w:rFonts w:ascii="Times New Roman" w:hAnsi="Times New Roman" w:cs="Times New Roman"/>
          <w:b/>
          <w:sz w:val="24"/>
          <w:szCs w:val="24"/>
        </w:rPr>
      </w:pPr>
      <w:r w:rsidRPr="002B5B17">
        <w:rPr>
          <w:rFonts w:ascii="Times New Roman" w:hAnsi="Times New Roman" w:cs="Times New Roman"/>
          <w:b/>
          <w:sz w:val="24"/>
          <w:szCs w:val="24"/>
        </w:rPr>
        <w:t>Source: Field Survey (2023)</w:t>
      </w:r>
    </w:p>
    <w:p w14:paraId="6D296287" w14:textId="13760A3E" w:rsidR="00A17437" w:rsidRPr="002B5B17" w:rsidRDefault="00795CFB" w:rsidP="00795CFB">
      <w:pPr>
        <w:spacing w:line="480" w:lineRule="auto"/>
        <w:jc w:val="both"/>
        <w:rPr>
          <w:rFonts w:ascii="Times New Roman" w:hAnsi="Times New Roman" w:cs="Times New Roman"/>
          <w:sz w:val="24"/>
          <w:szCs w:val="24"/>
        </w:rPr>
        <w:sectPr w:rsidR="00A17437" w:rsidRPr="002B5B17" w:rsidSect="002B5B17">
          <w:type w:val="continuous"/>
          <w:pgSz w:w="11906" w:h="16838" w:code="9"/>
          <w:pgMar w:top="1440" w:right="1440" w:bottom="1440" w:left="2160" w:header="720" w:footer="720" w:gutter="0"/>
          <w:cols w:space="720"/>
          <w:docGrid w:linePitch="360"/>
        </w:sectPr>
      </w:pPr>
      <w:bookmarkStart w:id="170" w:name="_Hlk166423663"/>
      <w:bookmarkEnd w:id="169"/>
      <w:r w:rsidRPr="002B5B17">
        <w:rPr>
          <w:rFonts w:ascii="Times New Roman" w:hAnsi="Times New Roman" w:cs="Times New Roman"/>
          <w:sz w:val="24"/>
          <w:szCs w:val="24"/>
        </w:rPr>
        <w:t xml:space="preserve">As depicted in Figure </w:t>
      </w:r>
      <w:r w:rsidR="004C1503" w:rsidRPr="002B5B17">
        <w:rPr>
          <w:rFonts w:ascii="Times New Roman" w:hAnsi="Times New Roman" w:cs="Times New Roman"/>
          <w:sz w:val="24"/>
          <w:szCs w:val="24"/>
        </w:rPr>
        <w:t>27</w:t>
      </w:r>
      <w:r w:rsidRPr="002B5B17">
        <w:rPr>
          <w:rFonts w:ascii="Times New Roman" w:hAnsi="Times New Roman" w:cs="Times New Roman"/>
          <w:sz w:val="24"/>
          <w:szCs w:val="24"/>
        </w:rPr>
        <w:t xml:space="preserve">, there were noteworthy improvements in the density, greenness, and health of the Brutu Forest reserve between the periods of 2001/2002 and 2021/2022. This was evident from the high NDVI values observed in the 2021/2022 forest cover indices. The vegetation cover in the Brutu Forest Reserve is relatively healthy, likely due to the involvement of local stakeholders, including </w:t>
      </w:r>
      <w:r w:rsidR="00760AE0" w:rsidRPr="002B5B17">
        <w:rPr>
          <w:rFonts w:ascii="Times New Roman" w:hAnsi="Times New Roman" w:cs="Times New Roman"/>
          <w:sz w:val="24"/>
          <w:szCs w:val="24"/>
        </w:rPr>
        <w:t>c</w:t>
      </w:r>
      <w:r w:rsidRPr="002B5B17">
        <w:rPr>
          <w:rFonts w:ascii="Times New Roman" w:hAnsi="Times New Roman" w:cs="Times New Roman"/>
          <w:sz w:val="24"/>
          <w:szCs w:val="24"/>
        </w:rPr>
        <w:t xml:space="preserve">hiefs, </w:t>
      </w:r>
      <w:r w:rsidR="00760AE0" w:rsidRPr="002B5B17">
        <w:rPr>
          <w:rFonts w:ascii="Times New Roman" w:hAnsi="Times New Roman" w:cs="Times New Roman"/>
          <w:sz w:val="24"/>
          <w:szCs w:val="24"/>
        </w:rPr>
        <w:t>q</w:t>
      </w:r>
      <w:r w:rsidRPr="002B5B17">
        <w:rPr>
          <w:rFonts w:ascii="Times New Roman" w:hAnsi="Times New Roman" w:cs="Times New Roman"/>
          <w:sz w:val="24"/>
          <w:szCs w:val="24"/>
        </w:rPr>
        <w:t xml:space="preserve">ueen </w:t>
      </w:r>
      <w:r w:rsidR="00760AE0" w:rsidRPr="002B5B17">
        <w:rPr>
          <w:rFonts w:ascii="Times New Roman" w:hAnsi="Times New Roman" w:cs="Times New Roman"/>
          <w:sz w:val="24"/>
          <w:szCs w:val="24"/>
        </w:rPr>
        <w:t>m</w:t>
      </w:r>
      <w:r w:rsidRPr="002B5B17">
        <w:rPr>
          <w:rFonts w:ascii="Times New Roman" w:hAnsi="Times New Roman" w:cs="Times New Roman"/>
          <w:sz w:val="24"/>
          <w:szCs w:val="24"/>
        </w:rPr>
        <w:t xml:space="preserve">others, </w:t>
      </w:r>
      <w:r w:rsidR="00760AE0" w:rsidRPr="002B5B17">
        <w:rPr>
          <w:rFonts w:ascii="Times New Roman" w:hAnsi="Times New Roman" w:cs="Times New Roman"/>
          <w:sz w:val="24"/>
          <w:szCs w:val="24"/>
        </w:rPr>
        <w:t>l</w:t>
      </w:r>
      <w:r w:rsidRPr="002B5B17">
        <w:rPr>
          <w:rFonts w:ascii="Times New Roman" w:hAnsi="Times New Roman" w:cs="Times New Roman"/>
          <w:sz w:val="24"/>
          <w:szCs w:val="24"/>
        </w:rPr>
        <w:t xml:space="preserve">and </w:t>
      </w:r>
      <w:r w:rsidR="00760AE0" w:rsidRPr="002B5B17">
        <w:rPr>
          <w:rFonts w:ascii="Times New Roman" w:hAnsi="Times New Roman" w:cs="Times New Roman"/>
          <w:sz w:val="24"/>
          <w:szCs w:val="24"/>
        </w:rPr>
        <w:t>p</w:t>
      </w:r>
      <w:r w:rsidRPr="002B5B17">
        <w:rPr>
          <w:rFonts w:ascii="Times New Roman" w:hAnsi="Times New Roman" w:cs="Times New Roman"/>
          <w:sz w:val="24"/>
          <w:szCs w:val="24"/>
        </w:rPr>
        <w:t xml:space="preserve">riests, female leaders, and youth leaders, in the co-management of the reserve. According to the survey data, these stakeholders employ local management strategies with a focus on the creation of traditional fire belts, which is a widely adopted approach. As predicted by the survey and spatial results, the forest reserve exhibits spatial </w:t>
      </w:r>
    </w:p>
    <w:p w14:paraId="2D7D59D8" w14:textId="68045F3F" w:rsidR="00795CFB" w:rsidRPr="002B5B17" w:rsidRDefault="00795CFB" w:rsidP="00795CF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heterogeneity in vegetation health, which is consistent with the findings of Skidmore et al. (2015). According to the spatial data, the NDVI values from 2001-2002 to are lower compared to the higher NDVI values from to 2021-2022, indicating a healthy and growing forest. Sudhakar et al. (2016) support the sensitivity of NDVI as an indicator of ecological restoration success, with increased values signifying ecosystem recovery. This outcome can be attributed to favourable conditions and factors in forest management, including the active participation of local actors in various aspects of forest management, such as decision-making, enforcement of local regulations, community engagement and education, collaboration with NGOs for funding, forest monitoring and reporting, raising community awareness, involvement in forest management plans, ritual performance, and empowerment of women </w:t>
      </w:r>
      <w:r w:rsidR="00163EBB" w:rsidRPr="002B5B17">
        <w:rPr>
          <w:rFonts w:ascii="Times New Roman" w:hAnsi="Times New Roman" w:cs="Times New Roman"/>
          <w:sz w:val="24"/>
          <w:szCs w:val="24"/>
        </w:rPr>
        <w:t>as revealed by the result of the study.</w:t>
      </w:r>
    </w:p>
    <w:p w14:paraId="3CEC7B2D" w14:textId="3060CE3E" w:rsidR="006C61F0" w:rsidRPr="002B5B17" w:rsidRDefault="00795CFB" w:rsidP="00C6593F">
      <w:pPr>
        <w:pStyle w:val="Heading4"/>
      </w:pPr>
      <w:bookmarkStart w:id="171" w:name="_Toc181644082"/>
      <w:bookmarkEnd w:id="170"/>
      <w:r w:rsidRPr="002B5B17">
        <w:t>4.3.6.</w:t>
      </w:r>
      <w:r w:rsidR="00C55C30">
        <w:t>2</w:t>
      </w:r>
      <w:r w:rsidR="00FD3B1B" w:rsidRPr="002B5B17">
        <w:t>: Relationship between use of local strategies and its influence on forest flora species</w:t>
      </w:r>
      <w:bookmarkEnd w:id="171"/>
    </w:p>
    <w:p w14:paraId="573E40AB" w14:textId="77777777" w:rsidR="00FD4898" w:rsidRPr="002B5B17" w:rsidRDefault="00FD4898" w:rsidP="002920C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To examine the relationship between the use of these strategies in the field and their influence on forest flora species, a Spearman correlation analysis was carried out. The results are shown in the table below.  </w:t>
      </w:r>
    </w:p>
    <w:p w14:paraId="0A43B95D" w14:textId="77777777" w:rsidR="00032213" w:rsidRPr="002B5B17" w:rsidRDefault="00032213" w:rsidP="00E670FE">
      <w:pPr>
        <w:spacing w:line="480" w:lineRule="auto"/>
        <w:jc w:val="both"/>
        <w:rPr>
          <w:rFonts w:ascii="Times New Roman" w:hAnsi="Times New Roman" w:cs="Times New Roman"/>
          <w:sz w:val="24"/>
          <w:szCs w:val="24"/>
          <w:highlight w:val="yellow"/>
        </w:rPr>
      </w:pPr>
    </w:p>
    <w:p w14:paraId="632AE512" w14:textId="77777777" w:rsidR="00032213" w:rsidRPr="002B5B17" w:rsidRDefault="00032213" w:rsidP="00E670FE">
      <w:pPr>
        <w:spacing w:line="480" w:lineRule="auto"/>
        <w:jc w:val="both"/>
        <w:rPr>
          <w:rFonts w:ascii="Times New Roman" w:hAnsi="Times New Roman" w:cs="Times New Roman"/>
          <w:sz w:val="24"/>
          <w:szCs w:val="24"/>
          <w:highlight w:val="yellow"/>
        </w:rPr>
      </w:pPr>
    </w:p>
    <w:p w14:paraId="7FA2DDE5" w14:textId="77777777" w:rsidR="00032213" w:rsidRPr="002B5B17" w:rsidRDefault="00032213" w:rsidP="00E670FE">
      <w:pPr>
        <w:spacing w:line="480" w:lineRule="auto"/>
        <w:jc w:val="both"/>
        <w:rPr>
          <w:rFonts w:ascii="Times New Roman" w:hAnsi="Times New Roman" w:cs="Times New Roman"/>
          <w:b/>
          <w:sz w:val="24"/>
          <w:szCs w:val="24"/>
        </w:rPr>
      </w:pPr>
    </w:p>
    <w:p w14:paraId="26278BC9" w14:textId="77777777" w:rsidR="00032213" w:rsidRPr="002B5B17" w:rsidRDefault="00032213" w:rsidP="00E670FE">
      <w:pPr>
        <w:spacing w:line="480" w:lineRule="auto"/>
        <w:jc w:val="both"/>
        <w:rPr>
          <w:rFonts w:ascii="Times New Roman" w:hAnsi="Times New Roman" w:cs="Times New Roman"/>
          <w:b/>
          <w:sz w:val="24"/>
          <w:szCs w:val="24"/>
        </w:rPr>
      </w:pPr>
    </w:p>
    <w:p w14:paraId="7AB991CA" w14:textId="77777777" w:rsidR="002B5B17" w:rsidRDefault="002B5B17" w:rsidP="00E670FE">
      <w:pPr>
        <w:spacing w:line="480" w:lineRule="auto"/>
        <w:jc w:val="both"/>
        <w:rPr>
          <w:rFonts w:ascii="Times New Roman" w:hAnsi="Times New Roman" w:cs="Times New Roman"/>
          <w:sz w:val="24"/>
          <w:szCs w:val="24"/>
          <w:highlight w:val="yellow"/>
        </w:rPr>
        <w:sectPr w:rsidR="002B5B17" w:rsidSect="002B5B17">
          <w:type w:val="continuous"/>
          <w:pgSz w:w="11906" w:h="16838" w:code="9"/>
          <w:pgMar w:top="1440" w:right="1440" w:bottom="1440" w:left="2160" w:header="720" w:footer="720" w:gutter="0"/>
          <w:cols w:space="720"/>
          <w:docGrid w:linePitch="360"/>
        </w:sectPr>
      </w:pPr>
    </w:p>
    <w:p w14:paraId="77D346F1" w14:textId="0CA76E1C" w:rsidR="007829BA" w:rsidRPr="002B5B17" w:rsidRDefault="007829BA" w:rsidP="00C6593F">
      <w:pPr>
        <w:pStyle w:val="Heading6"/>
      </w:pPr>
      <w:bookmarkStart w:id="172" w:name="_Toc181644101"/>
      <w:r w:rsidRPr="002B5B17">
        <w:lastRenderedPageBreak/>
        <w:t xml:space="preserve">Table </w:t>
      </w:r>
      <w:fldSimple w:instr=" SEQ Table \* ARABIC ">
        <w:r w:rsidR="008F5B95">
          <w:rPr>
            <w:noProof/>
          </w:rPr>
          <w:t>2</w:t>
        </w:r>
      </w:fldSimple>
      <w:r w:rsidRPr="002B5B17">
        <w:t>: Correlation between use of local strategies and its influence on forest flora species</w:t>
      </w:r>
      <w:bookmarkEnd w:id="172"/>
    </w:p>
    <w:tbl>
      <w:tblPr>
        <w:tblW w:w="13704" w:type="dxa"/>
        <w:tblInd w:w="-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126"/>
        <w:gridCol w:w="1654"/>
        <w:gridCol w:w="1654"/>
        <w:gridCol w:w="1654"/>
        <w:gridCol w:w="1654"/>
        <w:gridCol w:w="1895"/>
        <w:gridCol w:w="1413"/>
        <w:gridCol w:w="1654"/>
      </w:tblGrid>
      <w:tr w:rsidR="00A11666" w:rsidRPr="002B5B17" w14:paraId="69978F17" w14:textId="77777777" w:rsidTr="00FE377D">
        <w:trPr>
          <w:cantSplit/>
          <w:trHeight w:val="1647"/>
        </w:trPr>
        <w:tc>
          <w:tcPr>
            <w:tcW w:w="2126" w:type="dxa"/>
            <w:tcBorders>
              <w:top w:val="single" w:sz="4" w:space="0" w:color="auto"/>
              <w:bottom w:val="single" w:sz="4" w:space="0" w:color="auto"/>
            </w:tcBorders>
            <w:shd w:val="clear" w:color="auto" w:fill="FFFFFF"/>
          </w:tcPr>
          <w:p w14:paraId="7FB01008" w14:textId="77777777" w:rsidR="00A11666" w:rsidRPr="002B5B17" w:rsidRDefault="00A11666" w:rsidP="00FE377D">
            <w:pPr>
              <w:tabs>
                <w:tab w:val="left" w:pos="330"/>
                <w:tab w:val="center" w:pos="1063"/>
              </w:tabs>
              <w:rPr>
                <w:rFonts w:ascii="Times New Roman" w:hAnsi="Times New Roman" w:cs="Times New Roman"/>
                <w:sz w:val="24"/>
                <w:szCs w:val="24"/>
              </w:rPr>
            </w:pPr>
            <w:r w:rsidRPr="002B5B17">
              <w:rPr>
                <w:rFonts w:ascii="Times New Roman" w:hAnsi="Times New Roman" w:cs="Times New Roman"/>
                <w:sz w:val="24"/>
                <w:szCs w:val="24"/>
              </w:rPr>
              <w:tab/>
            </w:r>
            <w:r w:rsidRPr="002B5B17">
              <w:rPr>
                <w:rFonts w:ascii="Times New Roman" w:hAnsi="Times New Roman" w:cs="Times New Roman"/>
                <w:sz w:val="24"/>
                <w:szCs w:val="24"/>
              </w:rPr>
              <w:tab/>
              <w:t>Variables</w:t>
            </w:r>
          </w:p>
        </w:tc>
        <w:tc>
          <w:tcPr>
            <w:tcW w:w="1654" w:type="dxa"/>
            <w:tcBorders>
              <w:top w:val="single" w:sz="4" w:space="0" w:color="auto"/>
              <w:bottom w:val="single" w:sz="4" w:space="0" w:color="auto"/>
            </w:tcBorders>
            <w:shd w:val="clear" w:color="auto" w:fill="FFFFFF"/>
          </w:tcPr>
          <w:p w14:paraId="2063F134"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Increase forest cover</w:t>
            </w:r>
          </w:p>
        </w:tc>
        <w:tc>
          <w:tcPr>
            <w:tcW w:w="1654" w:type="dxa"/>
            <w:tcBorders>
              <w:top w:val="single" w:sz="4" w:space="0" w:color="auto"/>
              <w:bottom w:val="single" w:sz="4" w:space="0" w:color="auto"/>
            </w:tcBorders>
            <w:shd w:val="clear" w:color="auto" w:fill="FFFFFF"/>
          </w:tcPr>
          <w:p w14:paraId="352919C1"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Enhance livelihoods and poverty reduction</w:t>
            </w:r>
          </w:p>
        </w:tc>
        <w:tc>
          <w:tcPr>
            <w:tcW w:w="1654" w:type="dxa"/>
            <w:tcBorders>
              <w:top w:val="single" w:sz="4" w:space="0" w:color="auto"/>
              <w:bottom w:val="single" w:sz="4" w:space="0" w:color="auto"/>
            </w:tcBorders>
            <w:shd w:val="clear" w:color="auto" w:fill="FFFFFF"/>
          </w:tcPr>
          <w:p w14:paraId="04CDCDFE"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Improved forest management</w:t>
            </w:r>
          </w:p>
          <w:p w14:paraId="66644AAF" w14:textId="77777777" w:rsidR="00A11666" w:rsidRPr="002B5B17" w:rsidRDefault="00A11666" w:rsidP="00FE377D">
            <w:pPr>
              <w:jc w:val="center"/>
              <w:rPr>
                <w:rFonts w:ascii="Times New Roman" w:hAnsi="Times New Roman" w:cs="Times New Roman"/>
                <w:sz w:val="24"/>
                <w:szCs w:val="24"/>
              </w:rPr>
            </w:pPr>
          </w:p>
        </w:tc>
        <w:tc>
          <w:tcPr>
            <w:tcW w:w="1654" w:type="dxa"/>
            <w:tcBorders>
              <w:top w:val="single" w:sz="4" w:space="0" w:color="auto"/>
              <w:bottom w:val="single" w:sz="4" w:space="0" w:color="auto"/>
            </w:tcBorders>
            <w:shd w:val="clear" w:color="auto" w:fill="FFFFFF"/>
          </w:tcPr>
          <w:p w14:paraId="30920B5E"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Reduced Deforestation</w:t>
            </w:r>
          </w:p>
        </w:tc>
        <w:tc>
          <w:tcPr>
            <w:tcW w:w="1895" w:type="dxa"/>
            <w:tcBorders>
              <w:top w:val="single" w:sz="4" w:space="0" w:color="auto"/>
              <w:bottom w:val="single" w:sz="4" w:space="0" w:color="auto"/>
            </w:tcBorders>
            <w:shd w:val="clear" w:color="auto" w:fill="FFFFFF"/>
          </w:tcPr>
          <w:p w14:paraId="6DCAEF49"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'Respecting and preserving the cultural practices and values of indigenous people that are closely tied to the forest</w:t>
            </w:r>
          </w:p>
        </w:tc>
        <w:tc>
          <w:tcPr>
            <w:tcW w:w="1413" w:type="dxa"/>
            <w:tcBorders>
              <w:top w:val="single" w:sz="4" w:space="0" w:color="auto"/>
              <w:bottom w:val="single" w:sz="4" w:space="0" w:color="auto"/>
            </w:tcBorders>
            <w:shd w:val="clear" w:color="auto" w:fill="FFFFFF"/>
          </w:tcPr>
          <w:p w14:paraId="1D4AB111"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Sustainable Logging</w:t>
            </w:r>
          </w:p>
        </w:tc>
        <w:tc>
          <w:tcPr>
            <w:tcW w:w="1654" w:type="dxa"/>
            <w:tcBorders>
              <w:top w:val="single" w:sz="4" w:space="0" w:color="auto"/>
              <w:bottom w:val="single" w:sz="4" w:space="0" w:color="auto"/>
            </w:tcBorders>
            <w:shd w:val="clear" w:color="auto" w:fill="FFFFFF"/>
          </w:tcPr>
          <w:p w14:paraId="5577A23B"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Protecting and promoting diverse plant and animal species</w:t>
            </w:r>
          </w:p>
        </w:tc>
      </w:tr>
      <w:tr w:rsidR="00A11666" w:rsidRPr="002B5B17" w14:paraId="631AA21A" w14:textId="77777777" w:rsidTr="00FE377D">
        <w:trPr>
          <w:cantSplit/>
        </w:trPr>
        <w:tc>
          <w:tcPr>
            <w:tcW w:w="2126" w:type="dxa"/>
            <w:vMerge w:val="restart"/>
            <w:tcBorders>
              <w:top w:val="single" w:sz="4" w:space="0" w:color="auto"/>
              <w:bottom w:val="nil"/>
            </w:tcBorders>
            <w:shd w:val="clear" w:color="auto" w:fill="FFFFFF"/>
            <w:vAlign w:val="center"/>
          </w:tcPr>
          <w:p w14:paraId="76596781"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Totemic system</w:t>
            </w:r>
          </w:p>
        </w:tc>
        <w:tc>
          <w:tcPr>
            <w:tcW w:w="1654" w:type="dxa"/>
            <w:tcBorders>
              <w:top w:val="single" w:sz="4" w:space="0" w:color="auto"/>
              <w:bottom w:val="nil"/>
            </w:tcBorders>
            <w:shd w:val="clear" w:color="auto" w:fill="FFFFFF"/>
            <w:vAlign w:val="center"/>
          </w:tcPr>
          <w:p w14:paraId="5EE4AD42"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-.021</w:t>
            </w:r>
          </w:p>
        </w:tc>
        <w:tc>
          <w:tcPr>
            <w:tcW w:w="1654" w:type="dxa"/>
            <w:tcBorders>
              <w:top w:val="single" w:sz="4" w:space="0" w:color="auto"/>
              <w:bottom w:val="nil"/>
            </w:tcBorders>
            <w:shd w:val="clear" w:color="auto" w:fill="FFFFFF"/>
            <w:vAlign w:val="center"/>
          </w:tcPr>
          <w:p w14:paraId="05D79E50"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-.082</w:t>
            </w:r>
          </w:p>
        </w:tc>
        <w:tc>
          <w:tcPr>
            <w:tcW w:w="1654" w:type="dxa"/>
            <w:tcBorders>
              <w:top w:val="single" w:sz="4" w:space="0" w:color="auto"/>
              <w:bottom w:val="nil"/>
            </w:tcBorders>
            <w:shd w:val="clear" w:color="auto" w:fill="FFFFFF"/>
            <w:vAlign w:val="center"/>
          </w:tcPr>
          <w:p w14:paraId="3BE114AA"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.052</w:t>
            </w:r>
          </w:p>
        </w:tc>
        <w:tc>
          <w:tcPr>
            <w:tcW w:w="1654" w:type="dxa"/>
            <w:tcBorders>
              <w:top w:val="single" w:sz="4" w:space="0" w:color="auto"/>
              <w:bottom w:val="nil"/>
            </w:tcBorders>
            <w:shd w:val="clear" w:color="auto" w:fill="FFFFFF"/>
            <w:vAlign w:val="center"/>
          </w:tcPr>
          <w:p w14:paraId="44E2A10A"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.003</w:t>
            </w:r>
          </w:p>
        </w:tc>
        <w:tc>
          <w:tcPr>
            <w:tcW w:w="1895" w:type="dxa"/>
            <w:tcBorders>
              <w:top w:val="single" w:sz="4" w:space="0" w:color="auto"/>
              <w:bottom w:val="nil"/>
            </w:tcBorders>
            <w:shd w:val="clear" w:color="auto" w:fill="FFFFFF"/>
            <w:vAlign w:val="center"/>
          </w:tcPr>
          <w:p w14:paraId="4548C9F5"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.112</w:t>
            </w:r>
          </w:p>
        </w:tc>
        <w:tc>
          <w:tcPr>
            <w:tcW w:w="1413" w:type="dxa"/>
            <w:tcBorders>
              <w:top w:val="single" w:sz="4" w:space="0" w:color="auto"/>
              <w:bottom w:val="nil"/>
            </w:tcBorders>
            <w:shd w:val="clear" w:color="auto" w:fill="FFFFFF"/>
            <w:vAlign w:val="center"/>
          </w:tcPr>
          <w:p w14:paraId="1478A73B"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.033</w:t>
            </w:r>
          </w:p>
        </w:tc>
        <w:tc>
          <w:tcPr>
            <w:tcW w:w="1654" w:type="dxa"/>
            <w:tcBorders>
              <w:top w:val="single" w:sz="4" w:space="0" w:color="auto"/>
              <w:bottom w:val="nil"/>
            </w:tcBorders>
            <w:shd w:val="clear" w:color="auto" w:fill="FFFFFF"/>
            <w:vAlign w:val="center"/>
          </w:tcPr>
          <w:p w14:paraId="73B43322"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-.044</w:t>
            </w:r>
          </w:p>
        </w:tc>
      </w:tr>
      <w:tr w:rsidR="00A11666" w:rsidRPr="002B5B17" w14:paraId="60029AF9" w14:textId="77777777" w:rsidTr="00FE377D">
        <w:trPr>
          <w:cantSplit/>
        </w:trPr>
        <w:tc>
          <w:tcPr>
            <w:tcW w:w="2126" w:type="dxa"/>
            <w:vMerge/>
            <w:tcBorders>
              <w:top w:val="nil"/>
              <w:bottom w:val="single" w:sz="4" w:space="0" w:color="auto"/>
            </w:tcBorders>
            <w:shd w:val="clear" w:color="auto" w:fill="FFFFFF"/>
            <w:vAlign w:val="center"/>
          </w:tcPr>
          <w:p w14:paraId="0FC997F0" w14:textId="77777777" w:rsidR="00A11666" w:rsidRPr="002B5B17" w:rsidRDefault="00A11666" w:rsidP="00FE377D">
            <w:pPr>
              <w:jc w:val="center"/>
              <w:rPr>
                <w:rFonts w:ascii="Times New Roman" w:hAnsi="Times New Roman" w:cs="Times New Roman"/>
                <w:sz w:val="24"/>
                <w:szCs w:val="24"/>
              </w:rPr>
            </w:pPr>
          </w:p>
        </w:tc>
        <w:tc>
          <w:tcPr>
            <w:tcW w:w="1654" w:type="dxa"/>
            <w:tcBorders>
              <w:top w:val="nil"/>
              <w:bottom w:val="single" w:sz="4" w:space="0" w:color="auto"/>
            </w:tcBorders>
            <w:shd w:val="clear" w:color="auto" w:fill="FFFFFF"/>
            <w:vAlign w:val="center"/>
          </w:tcPr>
          <w:p w14:paraId="43D69985"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.814</w:t>
            </w:r>
          </w:p>
        </w:tc>
        <w:tc>
          <w:tcPr>
            <w:tcW w:w="1654" w:type="dxa"/>
            <w:tcBorders>
              <w:top w:val="nil"/>
              <w:bottom w:val="single" w:sz="4" w:space="0" w:color="auto"/>
            </w:tcBorders>
            <w:shd w:val="clear" w:color="auto" w:fill="FFFFFF"/>
            <w:vAlign w:val="center"/>
          </w:tcPr>
          <w:p w14:paraId="1ACC5A29"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.351</w:t>
            </w:r>
          </w:p>
        </w:tc>
        <w:tc>
          <w:tcPr>
            <w:tcW w:w="1654" w:type="dxa"/>
            <w:tcBorders>
              <w:top w:val="nil"/>
              <w:bottom w:val="single" w:sz="4" w:space="0" w:color="auto"/>
            </w:tcBorders>
            <w:shd w:val="clear" w:color="auto" w:fill="FFFFFF"/>
            <w:vAlign w:val="center"/>
          </w:tcPr>
          <w:p w14:paraId="2CAB9E61"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.557</w:t>
            </w:r>
          </w:p>
        </w:tc>
        <w:tc>
          <w:tcPr>
            <w:tcW w:w="1654" w:type="dxa"/>
            <w:tcBorders>
              <w:top w:val="nil"/>
              <w:bottom w:val="single" w:sz="4" w:space="0" w:color="auto"/>
            </w:tcBorders>
            <w:shd w:val="clear" w:color="auto" w:fill="FFFFFF"/>
            <w:vAlign w:val="center"/>
          </w:tcPr>
          <w:p w14:paraId="4EE7ADA7"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.970</w:t>
            </w:r>
          </w:p>
        </w:tc>
        <w:tc>
          <w:tcPr>
            <w:tcW w:w="1895" w:type="dxa"/>
            <w:tcBorders>
              <w:top w:val="nil"/>
              <w:bottom w:val="single" w:sz="4" w:space="0" w:color="auto"/>
            </w:tcBorders>
            <w:shd w:val="clear" w:color="auto" w:fill="FFFFFF"/>
            <w:vAlign w:val="center"/>
          </w:tcPr>
          <w:p w14:paraId="28FDC546"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.206</w:t>
            </w:r>
          </w:p>
        </w:tc>
        <w:tc>
          <w:tcPr>
            <w:tcW w:w="1413" w:type="dxa"/>
            <w:tcBorders>
              <w:top w:val="nil"/>
              <w:bottom w:val="single" w:sz="4" w:space="0" w:color="auto"/>
            </w:tcBorders>
            <w:shd w:val="clear" w:color="auto" w:fill="FFFFFF"/>
            <w:vAlign w:val="center"/>
          </w:tcPr>
          <w:p w14:paraId="2A85CD99"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.713</w:t>
            </w:r>
          </w:p>
        </w:tc>
        <w:tc>
          <w:tcPr>
            <w:tcW w:w="1654" w:type="dxa"/>
            <w:tcBorders>
              <w:top w:val="nil"/>
              <w:bottom w:val="single" w:sz="4" w:space="0" w:color="auto"/>
            </w:tcBorders>
            <w:shd w:val="clear" w:color="auto" w:fill="FFFFFF"/>
            <w:vAlign w:val="center"/>
          </w:tcPr>
          <w:p w14:paraId="6A2D1EC7"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.622</w:t>
            </w:r>
          </w:p>
        </w:tc>
      </w:tr>
      <w:tr w:rsidR="00A11666" w:rsidRPr="002B5B17" w14:paraId="7EB08943" w14:textId="77777777" w:rsidTr="00FE377D">
        <w:trPr>
          <w:cantSplit/>
        </w:trPr>
        <w:tc>
          <w:tcPr>
            <w:tcW w:w="2126" w:type="dxa"/>
            <w:vMerge w:val="restart"/>
            <w:tcBorders>
              <w:top w:val="single" w:sz="4" w:space="0" w:color="auto"/>
              <w:bottom w:val="nil"/>
            </w:tcBorders>
            <w:shd w:val="clear" w:color="auto" w:fill="FFFFFF"/>
            <w:vAlign w:val="center"/>
          </w:tcPr>
          <w:p w14:paraId="5F0024C3"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Sacred Groves</w:t>
            </w:r>
          </w:p>
        </w:tc>
        <w:tc>
          <w:tcPr>
            <w:tcW w:w="1654" w:type="dxa"/>
            <w:tcBorders>
              <w:top w:val="single" w:sz="4" w:space="0" w:color="auto"/>
              <w:bottom w:val="nil"/>
            </w:tcBorders>
            <w:shd w:val="clear" w:color="auto" w:fill="FFFFFF"/>
            <w:vAlign w:val="center"/>
          </w:tcPr>
          <w:p w14:paraId="238F32AB"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-.182</w:t>
            </w:r>
            <w:r w:rsidRPr="002B5B17">
              <w:rPr>
                <w:rFonts w:ascii="Times New Roman" w:hAnsi="Times New Roman" w:cs="Times New Roman"/>
                <w:sz w:val="24"/>
                <w:szCs w:val="24"/>
                <w:vertAlign w:val="superscript"/>
              </w:rPr>
              <w:t>*</w:t>
            </w:r>
          </w:p>
        </w:tc>
        <w:tc>
          <w:tcPr>
            <w:tcW w:w="1654" w:type="dxa"/>
            <w:tcBorders>
              <w:top w:val="single" w:sz="4" w:space="0" w:color="auto"/>
              <w:bottom w:val="nil"/>
            </w:tcBorders>
            <w:shd w:val="clear" w:color="auto" w:fill="FFFFFF"/>
            <w:vAlign w:val="center"/>
          </w:tcPr>
          <w:p w14:paraId="47979E31"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-.136</w:t>
            </w:r>
          </w:p>
        </w:tc>
        <w:tc>
          <w:tcPr>
            <w:tcW w:w="1654" w:type="dxa"/>
            <w:tcBorders>
              <w:top w:val="single" w:sz="4" w:space="0" w:color="auto"/>
              <w:bottom w:val="nil"/>
            </w:tcBorders>
            <w:shd w:val="clear" w:color="auto" w:fill="FFFFFF"/>
            <w:vAlign w:val="center"/>
          </w:tcPr>
          <w:p w14:paraId="1E9C9000"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-.020</w:t>
            </w:r>
          </w:p>
        </w:tc>
        <w:tc>
          <w:tcPr>
            <w:tcW w:w="1654" w:type="dxa"/>
            <w:tcBorders>
              <w:top w:val="single" w:sz="4" w:space="0" w:color="auto"/>
              <w:bottom w:val="nil"/>
            </w:tcBorders>
            <w:shd w:val="clear" w:color="auto" w:fill="FFFFFF"/>
            <w:vAlign w:val="center"/>
          </w:tcPr>
          <w:p w14:paraId="774D0D70"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.027</w:t>
            </w:r>
          </w:p>
        </w:tc>
        <w:tc>
          <w:tcPr>
            <w:tcW w:w="1895" w:type="dxa"/>
            <w:tcBorders>
              <w:top w:val="single" w:sz="4" w:space="0" w:color="auto"/>
              <w:bottom w:val="nil"/>
            </w:tcBorders>
            <w:shd w:val="clear" w:color="auto" w:fill="FFFFFF"/>
            <w:vAlign w:val="center"/>
          </w:tcPr>
          <w:p w14:paraId="62097FCA"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-.003</w:t>
            </w:r>
          </w:p>
        </w:tc>
        <w:tc>
          <w:tcPr>
            <w:tcW w:w="1413" w:type="dxa"/>
            <w:tcBorders>
              <w:top w:val="single" w:sz="4" w:space="0" w:color="auto"/>
              <w:bottom w:val="nil"/>
            </w:tcBorders>
            <w:shd w:val="clear" w:color="auto" w:fill="FFFFFF"/>
            <w:vAlign w:val="center"/>
          </w:tcPr>
          <w:p w14:paraId="21785D33"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-.045</w:t>
            </w:r>
          </w:p>
        </w:tc>
        <w:tc>
          <w:tcPr>
            <w:tcW w:w="1654" w:type="dxa"/>
            <w:tcBorders>
              <w:top w:val="single" w:sz="4" w:space="0" w:color="auto"/>
              <w:bottom w:val="nil"/>
            </w:tcBorders>
            <w:shd w:val="clear" w:color="auto" w:fill="FFFFFF"/>
            <w:vAlign w:val="center"/>
          </w:tcPr>
          <w:p w14:paraId="219C27D3"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-.048</w:t>
            </w:r>
          </w:p>
        </w:tc>
      </w:tr>
      <w:tr w:rsidR="00A11666" w:rsidRPr="002B5B17" w14:paraId="20337E5D" w14:textId="77777777" w:rsidTr="00FE377D">
        <w:trPr>
          <w:cantSplit/>
        </w:trPr>
        <w:tc>
          <w:tcPr>
            <w:tcW w:w="2126" w:type="dxa"/>
            <w:vMerge/>
            <w:tcBorders>
              <w:top w:val="nil"/>
              <w:bottom w:val="single" w:sz="4" w:space="0" w:color="auto"/>
            </w:tcBorders>
            <w:shd w:val="clear" w:color="auto" w:fill="FFFFFF"/>
            <w:vAlign w:val="center"/>
          </w:tcPr>
          <w:p w14:paraId="558ED7B5" w14:textId="77777777" w:rsidR="00A11666" w:rsidRPr="002B5B17" w:rsidRDefault="00A11666" w:rsidP="00FE377D">
            <w:pPr>
              <w:jc w:val="center"/>
              <w:rPr>
                <w:rFonts w:ascii="Times New Roman" w:hAnsi="Times New Roman" w:cs="Times New Roman"/>
                <w:sz w:val="24"/>
                <w:szCs w:val="24"/>
              </w:rPr>
            </w:pPr>
          </w:p>
        </w:tc>
        <w:tc>
          <w:tcPr>
            <w:tcW w:w="1654" w:type="dxa"/>
            <w:tcBorders>
              <w:top w:val="nil"/>
              <w:bottom w:val="single" w:sz="4" w:space="0" w:color="auto"/>
            </w:tcBorders>
            <w:shd w:val="clear" w:color="auto" w:fill="FFFFFF"/>
            <w:vAlign w:val="center"/>
          </w:tcPr>
          <w:p w14:paraId="63F62B12"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.038</w:t>
            </w:r>
          </w:p>
        </w:tc>
        <w:tc>
          <w:tcPr>
            <w:tcW w:w="1654" w:type="dxa"/>
            <w:tcBorders>
              <w:top w:val="nil"/>
              <w:bottom w:val="single" w:sz="4" w:space="0" w:color="auto"/>
            </w:tcBorders>
            <w:shd w:val="clear" w:color="auto" w:fill="FFFFFF"/>
            <w:vAlign w:val="center"/>
          </w:tcPr>
          <w:p w14:paraId="75DF3617"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.123</w:t>
            </w:r>
          </w:p>
        </w:tc>
        <w:tc>
          <w:tcPr>
            <w:tcW w:w="1654" w:type="dxa"/>
            <w:tcBorders>
              <w:top w:val="nil"/>
              <w:bottom w:val="single" w:sz="4" w:space="0" w:color="auto"/>
            </w:tcBorders>
            <w:shd w:val="clear" w:color="auto" w:fill="FFFFFF"/>
            <w:vAlign w:val="center"/>
          </w:tcPr>
          <w:p w14:paraId="0F2B076B"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.822</w:t>
            </w:r>
          </w:p>
        </w:tc>
        <w:tc>
          <w:tcPr>
            <w:tcW w:w="1654" w:type="dxa"/>
            <w:tcBorders>
              <w:top w:val="nil"/>
              <w:bottom w:val="single" w:sz="4" w:space="0" w:color="auto"/>
            </w:tcBorders>
            <w:shd w:val="clear" w:color="auto" w:fill="FFFFFF"/>
            <w:vAlign w:val="center"/>
          </w:tcPr>
          <w:p w14:paraId="00C85F7A"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.760</w:t>
            </w:r>
          </w:p>
        </w:tc>
        <w:tc>
          <w:tcPr>
            <w:tcW w:w="1895" w:type="dxa"/>
            <w:tcBorders>
              <w:top w:val="nil"/>
              <w:bottom w:val="single" w:sz="4" w:space="0" w:color="auto"/>
            </w:tcBorders>
            <w:shd w:val="clear" w:color="auto" w:fill="FFFFFF"/>
            <w:vAlign w:val="center"/>
          </w:tcPr>
          <w:p w14:paraId="2203895D"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.970</w:t>
            </w:r>
          </w:p>
        </w:tc>
        <w:tc>
          <w:tcPr>
            <w:tcW w:w="1413" w:type="dxa"/>
            <w:tcBorders>
              <w:top w:val="nil"/>
              <w:bottom w:val="single" w:sz="4" w:space="0" w:color="auto"/>
            </w:tcBorders>
            <w:shd w:val="clear" w:color="auto" w:fill="FFFFFF"/>
            <w:vAlign w:val="center"/>
          </w:tcPr>
          <w:p w14:paraId="7CB9778B"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.610</w:t>
            </w:r>
          </w:p>
        </w:tc>
        <w:tc>
          <w:tcPr>
            <w:tcW w:w="1654" w:type="dxa"/>
            <w:tcBorders>
              <w:top w:val="nil"/>
              <w:bottom w:val="single" w:sz="4" w:space="0" w:color="auto"/>
            </w:tcBorders>
            <w:shd w:val="clear" w:color="auto" w:fill="FFFFFF"/>
            <w:vAlign w:val="center"/>
          </w:tcPr>
          <w:p w14:paraId="722C1521"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.591</w:t>
            </w:r>
          </w:p>
        </w:tc>
      </w:tr>
      <w:tr w:rsidR="00A11666" w:rsidRPr="002B5B17" w14:paraId="4F3A253C" w14:textId="77777777" w:rsidTr="00FE377D">
        <w:trPr>
          <w:cantSplit/>
        </w:trPr>
        <w:tc>
          <w:tcPr>
            <w:tcW w:w="2126" w:type="dxa"/>
            <w:vMerge w:val="restart"/>
            <w:tcBorders>
              <w:top w:val="single" w:sz="4" w:space="0" w:color="auto"/>
              <w:bottom w:val="nil"/>
            </w:tcBorders>
            <w:shd w:val="clear" w:color="auto" w:fill="FFFFFF"/>
            <w:vAlign w:val="center"/>
          </w:tcPr>
          <w:p w14:paraId="7283747F"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Taboos</w:t>
            </w:r>
          </w:p>
        </w:tc>
        <w:tc>
          <w:tcPr>
            <w:tcW w:w="1654" w:type="dxa"/>
            <w:tcBorders>
              <w:top w:val="single" w:sz="4" w:space="0" w:color="auto"/>
              <w:bottom w:val="nil"/>
            </w:tcBorders>
            <w:shd w:val="clear" w:color="auto" w:fill="FFFFFF"/>
            <w:vAlign w:val="center"/>
          </w:tcPr>
          <w:p w14:paraId="38192D9D"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.040</w:t>
            </w:r>
          </w:p>
        </w:tc>
        <w:tc>
          <w:tcPr>
            <w:tcW w:w="1654" w:type="dxa"/>
            <w:tcBorders>
              <w:top w:val="single" w:sz="4" w:space="0" w:color="auto"/>
              <w:bottom w:val="nil"/>
            </w:tcBorders>
            <w:shd w:val="clear" w:color="auto" w:fill="FFFFFF"/>
            <w:vAlign w:val="center"/>
          </w:tcPr>
          <w:p w14:paraId="38F7B514"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.091</w:t>
            </w:r>
          </w:p>
        </w:tc>
        <w:tc>
          <w:tcPr>
            <w:tcW w:w="1654" w:type="dxa"/>
            <w:tcBorders>
              <w:top w:val="single" w:sz="4" w:space="0" w:color="auto"/>
              <w:bottom w:val="nil"/>
            </w:tcBorders>
            <w:shd w:val="clear" w:color="auto" w:fill="FFFFFF"/>
            <w:vAlign w:val="center"/>
          </w:tcPr>
          <w:p w14:paraId="11EAA054"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.106</w:t>
            </w:r>
          </w:p>
        </w:tc>
        <w:tc>
          <w:tcPr>
            <w:tcW w:w="1654" w:type="dxa"/>
            <w:tcBorders>
              <w:top w:val="single" w:sz="4" w:space="0" w:color="auto"/>
              <w:bottom w:val="nil"/>
            </w:tcBorders>
            <w:shd w:val="clear" w:color="auto" w:fill="FFFFFF"/>
            <w:vAlign w:val="center"/>
          </w:tcPr>
          <w:p w14:paraId="711564BE"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.141</w:t>
            </w:r>
          </w:p>
        </w:tc>
        <w:tc>
          <w:tcPr>
            <w:tcW w:w="1895" w:type="dxa"/>
            <w:tcBorders>
              <w:top w:val="single" w:sz="4" w:space="0" w:color="auto"/>
              <w:bottom w:val="nil"/>
            </w:tcBorders>
            <w:shd w:val="clear" w:color="auto" w:fill="FFFFFF"/>
            <w:vAlign w:val="center"/>
          </w:tcPr>
          <w:p w14:paraId="5CC6CFFF"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.197</w:t>
            </w:r>
            <w:r w:rsidRPr="002B5B17">
              <w:rPr>
                <w:rFonts w:ascii="Times New Roman" w:hAnsi="Times New Roman" w:cs="Times New Roman"/>
                <w:sz w:val="24"/>
                <w:szCs w:val="24"/>
                <w:vertAlign w:val="superscript"/>
              </w:rPr>
              <w:t>*</w:t>
            </w:r>
          </w:p>
        </w:tc>
        <w:tc>
          <w:tcPr>
            <w:tcW w:w="1413" w:type="dxa"/>
            <w:tcBorders>
              <w:top w:val="single" w:sz="4" w:space="0" w:color="auto"/>
              <w:bottom w:val="nil"/>
            </w:tcBorders>
            <w:shd w:val="clear" w:color="auto" w:fill="FFFFFF"/>
            <w:vAlign w:val="center"/>
          </w:tcPr>
          <w:p w14:paraId="522656F5"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.088</w:t>
            </w:r>
          </w:p>
        </w:tc>
        <w:tc>
          <w:tcPr>
            <w:tcW w:w="1654" w:type="dxa"/>
            <w:tcBorders>
              <w:top w:val="single" w:sz="4" w:space="0" w:color="auto"/>
              <w:bottom w:val="nil"/>
            </w:tcBorders>
            <w:shd w:val="clear" w:color="auto" w:fill="FFFFFF"/>
            <w:vAlign w:val="center"/>
          </w:tcPr>
          <w:p w14:paraId="23E2CF5F"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.131</w:t>
            </w:r>
          </w:p>
        </w:tc>
      </w:tr>
      <w:tr w:rsidR="00A11666" w:rsidRPr="002B5B17" w14:paraId="3A751E49" w14:textId="77777777" w:rsidTr="00FE377D">
        <w:trPr>
          <w:cantSplit/>
        </w:trPr>
        <w:tc>
          <w:tcPr>
            <w:tcW w:w="2126" w:type="dxa"/>
            <w:vMerge/>
            <w:tcBorders>
              <w:top w:val="nil"/>
              <w:bottom w:val="single" w:sz="4" w:space="0" w:color="auto"/>
            </w:tcBorders>
            <w:shd w:val="clear" w:color="auto" w:fill="FFFFFF"/>
            <w:vAlign w:val="center"/>
          </w:tcPr>
          <w:p w14:paraId="04B351B5" w14:textId="77777777" w:rsidR="00A11666" w:rsidRPr="002B5B17" w:rsidRDefault="00A11666" w:rsidP="00FE377D">
            <w:pPr>
              <w:jc w:val="center"/>
              <w:rPr>
                <w:rFonts w:ascii="Times New Roman" w:hAnsi="Times New Roman" w:cs="Times New Roman"/>
                <w:sz w:val="24"/>
                <w:szCs w:val="24"/>
              </w:rPr>
            </w:pPr>
          </w:p>
        </w:tc>
        <w:tc>
          <w:tcPr>
            <w:tcW w:w="1654" w:type="dxa"/>
            <w:tcBorders>
              <w:top w:val="nil"/>
              <w:bottom w:val="single" w:sz="4" w:space="0" w:color="auto"/>
            </w:tcBorders>
            <w:shd w:val="clear" w:color="auto" w:fill="FFFFFF"/>
            <w:vAlign w:val="center"/>
          </w:tcPr>
          <w:p w14:paraId="6E52373C"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.654</w:t>
            </w:r>
          </w:p>
        </w:tc>
        <w:tc>
          <w:tcPr>
            <w:tcW w:w="1654" w:type="dxa"/>
            <w:tcBorders>
              <w:top w:val="nil"/>
              <w:bottom w:val="single" w:sz="4" w:space="0" w:color="auto"/>
            </w:tcBorders>
            <w:shd w:val="clear" w:color="auto" w:fill="FFFFFF"/>
            <w:vAlign w:val="center"/>
          </w:tcPr>
          <w:p w14:paraId="631DF89F"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.301</w:t>
            </w:r>
          </w:p>
        </w:tc>
        <w:tc>
          <w:tcPr>
            <w:tcW w:w="1654" w:type="dxa"/>
            <w:tcBorders>
              <w:top w:val="nil"/>
              <w:bottom w:val="single" w:sz="4" w:space="0" w:color="auto"/>
            </w:tcBorders>
            <w:shd w:val="clear" w:color="auto" w:fill="FFFFFF"/>
            <w:vAlign w:val="center"/>
          </w:tcPr>
          <w:p w14:paraId="0FD7E779"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.229</w:t>
            </w:r>
          </w:p>
        </w:tc>
        <w:tc>
          <w:tcPr>
            <w:tcW w:w="1654" w:type="dxa"/>
            <w:tcBorders>
              <w:top w:val="nil"/>
              <w:bottom w:val="single" w:sz="4" w:space="0" w:color="auto"/>
            </w:tcBorders>
            <w:shd w:val="clear" w:color="auto" w:fill="FFFFFF"/>
            <w:vAlign w:val="center"/>
          </w:tcPr>
          <w:p w14:paraId="68D7BC29"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.109</w:t>
            </w:r>
          </w:p>
        </w:tc>
        <w:tc>
          <w:tcPr>
            <w:tcW w:w="1895" w:type="dxa"/>
            <w:tcBorders>
              <w:top w:val="nil"/>
              <w:bottom w:val="single" w:sz="4" w:space="0" w:color="auto"/>
            </w:tcBorders>
            <w:shd w:val="clear" w:color="auto" w:fill="FFFFFF"/>
            <w:vAlign w:val="center"/>
          </w:tcPr>
          <w:p w14:paraId="375A5B5E"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.025</w:t>
            </w:r>
          </w:p>
        </w:tc>
        <w:tc>
          <w:tcPr>
            <w:tcW w:w="1413" w:type="dxa"/>
            <w:tcBorders>
              <w:top w:val="nil"/>
              <w:bottom w:val="single" w:sz="4" w:space="0" w:color="auto"/>
            </w:tcBorders>
            <w:shd w:val="clear" w:color="auto" w:fill="FFFFFF"/>
            <w:vAlign w:val="center"/>
          </w:tcPr>
          <w:p w14:paraId="20700343"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.321</w:t>
            </w:r>
          </w:p>
        </w:tc>
        <w:tc>
          <w:tcPr>
            <w:tcW w:w="1654" w:type="dxa"/>
            <w:tcBorders>
              <w:top w:val="nil"/>
              <w:bottom w:val="single" w:sz="4" w:space="0" w:color="auto"/>
            </w:tcBorders>
            <w:shd w:val="clear" w:color="auto" w:fill="FFFFFF"/>
            <w:vAlign w:val="center"/>
          </w:tcPr>
          <w:p w14:paraId="0439DA37"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.138</w:t>
            </w:r>
          </w:p>
        </w:tc>
      </w:tr>
      <w:tr w:rsidR="00A11666" w:rsidRPr="002B5B17" w14:paraId="46E70000" w14:textId="77777777" w:rsidTr="00FE377D">
        <w:trPr>
          <w:cantSplit/>
        </w:trPr>
        <w:tc>
          <w:tcPr>
            <w:tcW w:w="2126" w:type="dxa"/>
            <w:vMerge w:val="restart"/>
            <w:tcBorders>
              <w:top w:val="single" w:sz="4" w:space="0" w:color="auto"/>
              <w:bottom w:val="nil"/>
            </w:tcBorders>
            <w:shd w:val="clear" w:color="auto" w:fill="FFFFFF"/>
            <w:vAlign w:val="center"/>
          </w:tcPr>
          <w:p w14:paraId="3A17BA1A"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Traditional Fire Belt</w:t>
            </w:r>
          </w:p>
        </w:tc>
        <w:tc>
          <w:tcPr>
            <w:tcW w:w="1654" w:type="dxa"/>
            <w:tcBorders>
              <w:top w:val="single" w:sz="4" w:space="0" w:color="auto"/>
              <w:bottom w:val="nil"/>
            </w:tcBorders>
            <w:shd w:val="clear" w:color="auto" w:fill="FFFFFF"/>
            <w:vAlign w:val="center"/>
          </w:tcPr>
          <w:p w14:paraId="3B4B3A48"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-.138</w:t>
            </w:r>
          </w:p>
        </w:tc>
        <w:tc>
          <w:tcPr>
            <w:tcW w:w="1654" w:type="dxa"/>
            <w:tcBorders>
              <w:top w:val="single" w:sz="4" w:space="0" w:color="auto"/>
              <w:bottom w:val="nil"/>
            </w:tcBorders>
            <w:shd w:val="clear" w:color="auto" w:fill="FFFFFF"/>
            <w:vAlign w:val="center"/>
          </w:tcPr>
          <w:p w14:paraId="5007B6E5"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-.102</w:t>
            </w:r>
          </w:p>
        </w:tc>
        <w:tc>
          <w:tcPr>
            <w:tcW w:w="1654" w:type="dxa"/>
            <w:tcBorders>
              <w:top w:val="single" w:sz="4" w:space="0" w:color="auto"/>
              <w:bottom w:val="nil"/>
            </w:tcBorders>
            <w:shd w:val="clear" w:color="auto" w:fill="FFFFFF"/>
            <w:vAlign w:val="center"/>
          </w:tcPr>
          <w:p w14:paraId="530047C1"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-.199</w:t>
            </w:r>
            <w:r w:rsidRPr="002B5B17">
              <w:rPr>
                <w:rFonts w:ascii="Times New Roman" w:hAnsi="Times New Roman" w:cs="Times New Roman"/>
                <w:sz w:val="24"/>
                <w:szCs w:val="24"/>
                <w:vertAlign w:val="superscript"/>
              </w:rPr>
              <w:t>*</w:t>
            </w:r>
          </w:p>
        </w:tc>
        <w:tc>
          <w:tcPr>
            <w:tcW w:w="1654" w:type="dxa"/>
            <w:tcBorders>
              <w:top w:val="single" w:sz="4" w:space="0" w:color="auto"/>
              <w:bottom w:val="nil"/>
            </w:tcBorders>
            <w:shd w:val="clear" w:color="auto" w:fill="FFFFFF"/>
            <w:vAlign w:val="center"/>
          </w:tcPr>
          <w:p w14:paraId="4CCDABC7"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-.247</w:t>
            </w:r>
            <w:r w:rsidRPr="002B5B17">
              <w:rPr>
                <w:rFonts w:ascii="Times New Roman" w:hAnsi="Times New Roman" w:cs="Times New Roman"/>
                <w:sz w:val="24"/>
                <w:szCs w:val="24"/>
                <w:vertAlign w:val="superscript"/>
              </w:rPr>
              <w:t>**</w:t>
            </w:r>
          </w:p>
        </w:tc>
        <w:tc>
          <w:tcPr>
            <w:tcW w:w="1895" w:type="dxa"/>
            <w:tcBorders>
              <w:top w:val="single" w:sz="4" w:space="0" w:color="auto"/>
              <w:bottom w:val="nil"/>
            </w:tcBorders>
            <w:shd w:val="clear" w:color="auto" w:fill="FFFFFF"/>
            <w:vAlign w:val="center"/>
          </w:tcPr>
          <w:p w14:paraId="0943C404"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-.357</w:t>
            </w:r>
            <w:r w:rsidRPr="002B5B17">
              <w:rPr>
                <w:rFonts w:ascii="Times New Roman" w:hAnsi="Times New Roman" w:cs="Times New Roman"/>
                <w:sz w:val="24"/>
                <w:szCs w:val="24"/>
                <w:vertAlign w:val="superscript"/>
              </w:rPr>
              <w:t>**</w:t>
            </w:r>
          </w:p>
        </w:tc>
        <w:tc>
          <w:tcPr>
            <w:tcW w:w="1413" w:type="dxa"/>
            <w:tcBorders>
              <w:top w:val="single" w:sz="4" w:space="0" w:color="auto"/>
              <w:bottom w:val="nil"/>
            </w:tcBorders>
            <w:shd w:val="clear" w:color="auto" w:fill="FFFFFF"/>
            <w:vAlign w:val="center"/>
          </w:tcPr>
          <w:p w14:paraId="07C39550"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-.196</w:t>
            </w:r>
            <w:r w:rsidRPr="002B5B17">
              <w:rPr>
                <w:rFonts w:ascii="Times New Roman" w:hAnsi="Times New Roman" w:cs="Times New Roman"/>
                <w:sz w:val="24"/>
                <w:szCs w:val="24"/>
                <w:vertAlign w:val="superscript"/>
              </w:rPr>
              <w:t>*</w:t>
            </w:r>
          </w:p>
        </w:tc>
        <w:tc>
          <w:tcPr>
            <w:tcW w:w="1654" w:type="dxa"/>
            <w:tcBorders>
              <w:top w:val="single" w:sz="4" w:space="0" w:color="auto"/>
              <w:bottom w:val="nil"/>
            </w:tcBorders>
            <w:shd w:val="clear" w:color="auto" w:fill="FFFFFF"/>
            <w:vAlign w:val="center"/>
          </w:tcPr>
          <w:p w14:paraId="7543D8F4"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-.244</w:t>
            </w:r>
            <w:r w:rsidRPr="002B5B17">
              <w:rPr>
                <w:rFonts w:ascii="Times New Roman" w:hAnsi="Times New Roman" w:cs="Times New Roman"/>
                <w:sz w:val="24"/>
                <w:szCs w:val="24"/>
                <w:vertAlign w:val="superscript"/>
              </w:rPr>
              <w:t>**</w:t>
            </w:r>
          </w:p>
        </w:tc>
      </w:tr>
      <w:tr w:rsidR="00A11666" w:rsidRPr="002B5B17" w14:paraId="26828BD9" w14:textId="77777777" w:rsidTr="00FE377D">
        <w:trPr>
          <w:cantSplit/>
        </w:trPr>
        <w:tc>
          <w:tcPr>
            <w:tcW w:w="2126" w:type="dxa"/>
            <w:vMerge/>
            <w:tcBorders>
              <w:top w:val="nil"/>
              <w:bottom w:val="single" w:sz="4" w:space="0" w:color="auto"/>
            </w:tcBorders>
            <w:shd w:val="clear" w:color="auto" w:fill="FFFFFF"/>
            <w:vAlign w:val="center"/>
          </w:tcPr>
          <w:p w14:paraId="26F7E77A" w14:textId="77777777" w:rsidR="00A11666" w:rsidRPr="002B5B17" w:rsidRDefault="00A11666" w:rsidP="00FE377D">
            <w:pPr>
              <w:jc w:val="center"/>
              <w:rPr>
                <w:rFonts w:ascii="Times New Roman" w:hAnsi="Times New Roman" w:cs="Times New Roman"/>
                <w:sz w:val="24"/>
                <w:szCs w:val="24"/>
              </w:rPr>
            </w:pPr>
          </w:p>
        </w:tc>
        <w:tc>
          <w:tcPr>
            <w:tcW w:w="1654" w:type="dxa"/>
            <w:tcBorders>
              <w:top w:val="nil"/>
              <w:bottom w:val="single" w:sz="4" w:space="0" w:color="auto"/>
            </w:tcBorders>
            <w:shd w:val="clear" w:color="auto" w:fill="FFFFFF"/>
            <w:vAlign w:val="center"/>
          </w:tcPr>
          <w:p w14:paraId="0F78073E"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.117</w:t>
            </w:r>
          </w:p>
        </w:tc>
        <w:tc>
          <w:tcPr>
            <w:tcW w:w="1654" w:type="dxa"/>
            <w:tcBorders>
              <w:top w:val="nil"/>
              <w:bottom w:val="single" w:sz="4" w:space="0" w:color="auto"/>
            </w:tcBorders>
            <w:shd w:val="clear" w:color="auto" w:fill="FFFFFF"/>
            <w:vAlign w:val="center"/>
          </w:tcPr>
          <w:p w14:paraId="0ABA99C9"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.247</w:t>
            </w:r>
          </w:p>
        </w:tc>
        <w:tc>
          <w:tcPr>
            <w:tcW w:w="1654" w:type="dxa"/>
            <w:tcBorders>
              <w:top w:val="nil"/>
              <w:bottom w:val="single" w:sz="4" w:space="0" w:color="auto"/>
            </w:tcBorders>
            <w:shd w:val="clear" w:color="auto" w:fill="FFFFFF"/>
            <w:vAlign w:val="center"/>
          </w:tcPr>
          <w:p w14:paraId="33AA79B4"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.023</w:t>
            </w:r>
          </w:p>
        </w:tc>
        <w:tc>
          <w:tcPr>
            <w:tcW w:w="1654" w:type="dxa"/>
            <w:tcBorders>
              <w:top w:val="nil"/>
              <w:bottom w:val="single" w:sz="4" w:space="0" w:color="auto"/>
            </w:tcBorders>
            <w:shd w:val="clear" w:color="auto" w:fill="FFFFFF"/>
            <w:vAlign w:val="center"/>
          </w:tcPr>
          <w:p w14:paraId="2E0BC562"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.005</w:t>
            </w:r>
          </w:p>
        </w:tc>
        <w:tc>
          <w:tcPr>
            <w:tcW w:w="1895" w:type="dxa"/>
            <w:tcBorders>
              <w:top w:val="nil"/>
              <w:bottom w:val="single" w:sz="4" w:space="0" w:color="auto"/>
            </w:tcBorders>
            <w:shd w:val="clear" w:color="auto" w:fill="FFFFFF"/>
            <w:vAlign w:val="center"/>
          </w:tcPr>
          <w:p w14:paraId="14A01606"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.000</w:t>
            </w:r>
          </w:p>
        </w:tc>
        <w:tc>
          <w:tcPr>
            <w:tcW w:w="1413" w:type="dxa"/>
            <w:tcBorders>
              <w:top w:val="nil"/>
              <w:bottom w:val="single" w:sz="4" w:space="0" w:color="auto"/>
            </w:tcBorders>
            <w:shd w:val="clear" w:color="auto" w:fill="FFFFFF"/>
            <w:vAlign w:val="center"/>
          </w:tcPr>
          <w:p w14:paraId="5C799A5A"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.025</w:t>
            </w:r>
          </w:p>
        </w:tc>
        <w:tc>
          <w:tcPr>
            <w:tcW w:w="1654" w:type="dxa"/>
            <w:tcBorders>
              <w:top w:val="nil"/>
              <w:bottom w:val="single" w:sz="4" w:space="0" w:color="auto"/>
            </w:tcBorders>
            <w:shd w:val="clear" w:color="auto" w:fill="FFFFFF"/>
            <w:vAlign w:val="center"/>
          </w:tcPr>
          <w:p w14:paraId="4023550C"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.005</w:t>
            </w:r>
          </w:p>
        </w:tc>
      </w:tr>
      <w:tr w:rsidR="00A11666" w:rsidRPr="002B5B17" w14:paraId="29C42C7E" w14:textId="77777777" w:rsidTr="00FE377D">
        <w:trPr>
          <w:cantSplit/>
        </w:trPr>
        <w:tc>
          <w:tcPr>
            <w:tcW w:w="2126" w:type="dxa"/>
            <w:vMerge w:val="restart"/>
            <w:tcBorders>
              <w:top w:val="single" w:sz="4" w:space="0" w:color="auto"/>
            </w:tcBorders>
            <w:shd w:val="clear" w:color="auto" w:fill="FFFFFF"/>
            <w:vAlign w:val="center"/>
          </w:tcPr>
          <w:p w14:paraId="793BB92E"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None</w:t>
            </w:r>
          </w:p>
        </w:tc>
        <w:tc>
          <w:tcPr>
            <w:tcW w:w="1654" w:type="dxa"/>
            <w:tcBorders>
              <w:top w:val="single" w:sz="4" w:space="0" w:color="auto"/>
            </w:tcBorders>
            <w:shd w:val="clear" w:color="auto" w:fill="FFFFFF"/>
            <w:vAlign w:val="center"/>
          </w:tcPr>
          <w:p w14:paraId="033C0024"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-.210</w:t>
            </w:r>
            <w:r w:rsidRPr="002B5B17">
              <w:rPr>
                <w:rFonts w:ascii="Times New Roman" w:hAnsi="Times New Roman" w:cs="Times New Roman"/>
                <w:sz w:val="24"/>
                <w:szCs w:val="24"/>
                <w:vertAlign w:val="superscript"/>
              </w:rPr>
              <w:t>*</w:t>
            </w:r>
          </w:p>
        </w:tc>
        <w:tc>
          <w:tcPr>
            <w:tcW w:w="1654" w:type="dxa"/>
            <w:tcBorders>
              <w:top w:val="single" w:sz="4" w:space="0" w:color="auto"/>
            </w:tcBorders>
            <w:shd w:val="clear" w:color="auto" w:fill="FFFFFF"/>
            <w:vAlign w:val="center"/>
          </w:tcPr>
          <w:p w14:paraId="2FDE243E"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-.169</w:t>
            </w:r>
          </w:p>
        </w:tc>
        <w:tc>
          <w:tcPr>
            <w:tcW w:w="1654" w:type="dxa"/>
            <w:tcBorders>
              <w:top w:val="single" w:sz="4" w:space="0" w:color="auto"/>
            </w:tcBorders>
            <w:shd w:val="clear" w:color="auto" w:fill="FFFFFF"/>
            <w:vAlign w:val="center"/>
          </w:tcPr>
          <w:p w14:paraId="78213D15"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-.051</w:t>
            </w:r>
          </w:p>
        </w:tc>
        <w:tc>
          <w:tcPr>
            <w:tcW w:w="1654" w:type="dxa"/>
            <w:tcBorders>
              <w:top w:val="single" w:sz="4" w:space="0" w:color="auto"/>
            </w:tcBorders>
            <w:shd w:val="clear" w:color="auto" w:fill="FFFFFF"/>
            <w:vAlign w:val="center"/>
          </w:tcPr>
          <w:p w14:paraId="2E314850"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-.083</w:t>
            </w:r>
          </w:p>
        </w:tc>
        <w:tc>
          <w:tcPr>
            <w:tcW w:w="1895" w:type="dxa"/>
            <w:tcBorders>
              <w:top w:val="single" w:sz="4" w:space="0" w:color="auto"/>
            </w:tcBorders>
            <w:shd w:val="clear" w:color="auto" w:fill="FFFFFF"/>
            <w:vAlign w:val="center"/>
          </w:tcPr>
          <w:p w14:paraId="33AFFE4E"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.002</w:t>
            </w:r>
          </w:p>
        </w:tc>
        <w:tc>
          <w:tcPr>
            <w:tcW w:w="1413" w:type="dxa"/>
            <w:tcBorders>
              <w:top w:val="single" w:sz="4" w:space="0" w:color="auto"/>
            </w:tcBorders>
            <w:shd w:val="clear" w:color="auto" w:fill="FFFFFF"/>
            <w:vAlign w:val="center"/>
          </w:tcPr>
          <w:p w14:paraId="01BBB6A1"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-.188</w:t>
            </w:r>
            <w:r w:rsidRPr="002B5B17">
              <w:rPr>
                <w:rFonts w:ascii="Times New Roman" w:hAnsi="Times New Roman" w:cs="Times New Roman"/>
                <w:sz w:val="24"/>
                <w:szCs w:val="24"/>
                <w:vertAlign w:val="superscript"/>
              </w:rPr>
              <w:t>*</w:t>
            </w:r>
          </w:p>
        </w:tc>
        <w:tc>
          <w:tcPr>
            <w:tcW w:w="1654" w:type="dxa"/>
            <w:tcBorders>
              <w:top w:val="single" w:sz="4" w:space="0" w:color="auto"/>
            </w:tcBorders>
            <w:shd w:val="clear" w:color="auto" w:fill="FFFFFF"/>
            <w:vAlign w:val="center"/>
          </w:tcPr>
          <w:p w14:paraId="1959EC1F"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-.042</w:t>
            </w:r>
          </w:p>
        </w:tc>
      </w:tr>
      <w:tr w:rsidR="00A11666" w:rsidRPr="002B5B17" w14:paraId="2B381415" w14:textId="77777777" w:rsidTr="00FE377D">
        <w:trPr>
          <w:cantSplit/>
        </w:trPr>
        <w:tc>
          <w:tcPr>
            <w:tcW w:w="2126" w:type="dxa"/>
            <w:vMerge/>
            <w:shd w:val="clear" w:color="auto" w:fill="FFFFFF"/>
            <w:vAlign w:val="center"/>
          </w:tcPr>
          <w:p w14:paraId="65EBB656" w14:textId="77777777" w:rsidR="00A11666" w:rsidRPr="002B5B17" w:rsidRDefault="00A11666" w:rsidP="00FE377D">
            <w:pPr>
              <w:jc w:val="center"/>
              <w:rPr>
                <w:rFonts w:ascii="Times New Roman" w:hAnsi="Times New Roman" w:cs="Times New Roman"/>
                <w:sz w:val="24"/>
                <w:szCs w:val="24"/>
              </w:rPr>
            </w:pPr>
          </w:p>
        </w:tc>
        <w:tc>
          <w:tcPr>
            <w:tcW w:w="1654" w:type="dxa"/>
            <w:shd w:val="clear" w:color="auto" w:fill="FFFFFF"/>
            <w:vAlign w:val="center"/>
          </w:tcPr>
          <w:p w14:paraId="1EBEF5E8"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.017</w:t>
            </w:r>
          </w:p>
        </w:tc>
        <w:tc>
          <w:tcPr>
            <w:tcW w:w="1654" w:type="dxa"/>
            <w:shd w:val="clear" w:color="auto" w:fill="FFFFFF"/>
            <w:vAlign w:val="center"/>
          </w:tcPr>
          <w:p w14:paraId="1EEC9801"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.054</w:t>
            </w:r>
          </w:p>
        </w:tc>
        <w:tc>
          <w:tcPr>
            <w:tcW w:w="1654" w:type="dxa"/>
            <w:shd w:val="clear" w:color="auto" w:fill="FFFFFF"/>
            <w:vAlign w:val="center"/>
          </w:tcPr>
          <w:p w14:paraId="75902637"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.564</w:t>
            </w:r>
          </w:p>
        </w:tc>
        <w:tc>
          <w:tcPr>
            <w:tcW w:w="1654" w:type="dxa"/>
            <w:shd w:val="clear" w:color="auto" w:fill="FFFFFF"/>
            <w:vAlign w:val="center"/>
          </w:tcPr>
          <w:p w14:paraId="3617139A"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.350</w:t>
            </w:r>
          </w:p>
        </w:tc>
        <w:tc>
          <w:tcPr>
            <w:tcW w:w="1895" w:type="dxa"/>
            <w:shd w:val="clear" w:color="auto" w:fill="FFFFFF"/>
            <w:vAlign w:val="center"/>
          </w:tcPr>
          <w:p w14:paraId="2E57CC18"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.983</w:t>
            </w:r>
          </w:p>
        </w:tc>
        <w:tc>
          <w:tcPr>
            <w:tcW w:w="1413" w:type="dxa"/>
            <w:shd w:val="clear" w:color="auto" w:fill="FFFFFF"/>
            <w:vAlign w:val="center"/>
          </w:tcPr>
          <w:p w14:paraId="793D83B1"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.033</w:t>
            </w:r>
          </w:p>
        </w:tc>
        <w:tc>
          <w:tcPr>
            <w:tcW w:w="1654" w:type="dxa"/>
            <w:shd w:val="clear" w:color="auto" w:fill="FFFFFF"/>
            <w:vAlign w:val="center"/>
          </w:tcPr>
          <w:p w14:paraId="47F20860" w14:textId="77777777" w:rsidR="00A11666" w:rsidRPr="002B5B17" w:rsidRDefault="00A11666" w:rsidP="00FE377D">
            <w:pPr>
              <w:jc w:val="center"/>
              <w:rPr>
                <w:rFonts w:ascii="Times New Roman" w:hAnsi="Times New Roman" w:cs="Times New Roman"/>
                <w:sz w:val="24"/>
                <w:szCs w:val="24"/>
              </w:rPr>
            </w:pPr>
            <w:r w:rsidRPr="002B5B17">
              <w:rPr>
                <w:rFonts w:ascii="Times New Roman" w:hAnsi="Times New Roman" w:cs="Times New Roman"/>
                <w:sz w:val="24"/>
                <w:szCs w:val="24"/>
              </w:rPr>
              <w:t>.632</w:t>
            </w:r>
          </w:p>
        </w:tc>
      </w:tr>
    </w:tbl>
    <w:p w14:paraId="21672EDD" w14:textId="77777777" w:rsidR="00A11666" w:rsidRPr="002B5B17" w:rsidRDefault="00A11666" w:rsidP="002920C6">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Note: N = 130, *Significance at 0.10, **Significance at 0.05 confidence levels; Coefficient (p-value)</w:t>
      </w:r>
    </w:p>
    <w:p w14:paraId="44D3C261" w14:textId="77777777" w:rsidR="002B5B17" w:rsidRDefault="002B5B17" w:rsidP="002920C6">
      <w:pPr>
        <w:spacing w:line="480" w:lineRule="auto"/>
        <w:jc w:val="both"/>
        <w:rPr>
          <w:rFonts w:ascii="Times New Roman" w:hAnsi="Times New Roman" w:cs="Times New Roman"/>
          <w:sz w:val="24"/>
          <w:szCs w:val="24"/>
        </w:rPr>
        <w:sectPr w:rsidR="002B5B17" w:rsidSect="002B5B17">
          <w:type w:val="continuous"/>
          <w:pgSz w:w="16838" w:h="11906" w:orient="landscape" w:code="9"/>
          <w:pgMar w:top="2160" w:right="1440" w:bottom="1440" w:left="1440" w:header="720" w:footer="720" w:gutter="0"/>
          <w:cols w:space="720"/>
          <w:docGrid w:linePitch="360"/>
        </w:sectPr>
      </w:pPr>
    </w:p>
    <w:p w14:paraId="5AD5252F" w14:textId="79768DEA" w:rsidR="004C7E17" w:rsidRPr="002B5B17" w:rsidRDefault="004C7E17" w:rsidP="004C7E1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The result</w:t>
      </w:r>
      <w:r w:rsidR="004F4C3B" w:rsidRPr="002B5B17">
        <w:rPr>
          <w:rFonts w:ascii="Times New Roman" w:hAnsi="Times New Roman" w:cs="Times New Roman"/>
          <w:sz w:val="24"/>
          <w:szCs w:val="24"/>
        </w:rPr>
        <w:t>s</w:t>
      </w:r>
      <w:r w:rsidRPr="002B5B17">
        <w:rPr>
          <w:rFonts w:ascii="Times New Roman" w:hAnsi="Times New Roman" w:cs="Times New Roman"/>
          <w:sz w:val="24"/>
          <w:szCs w:val="24"/>
        </w:rPr>
        <w:t xml:space="preserve"> in Table </w:t>
      </w:r>
      <w:r w:rsidR="004C1503" w:rsidRPr="002B5B17">
        <w:rPr>
          <w:rFonts w:ascii="Times New Roman" w:hAnsi="Times New Roman" w:cs="Times New Roman"/>
          <w:sz w:val="24"/>
          <w:szCs w:val="24"/>
        </w:rPr>
        <w:t>2</w:t>
      </w:r>
      <w:r w:rsidRPr="002B5B17">
        <w:rPr>
          <w:rFonts w:ascii="Times New Roman" w:hAnsi="Times New Roman" w:cs="Times New Roman"/>
          <w:sz w:val="24"/>
          <w:szCs w:val="24"/>
        </w:rPr>
        <w:t xml:space="preserve"> showed that the </w:t>
      </w:r>
      <w:r w:rsidR="004F4C3B" w:rsidRPr="002B5B17">
        <w:rPr>
          <w:rFonts w:ascii="Times New Roman" w:hAnsi="Times New Roman" w:cs="Times New Roman"/>
          <w:sz w:val="24"/>
          <w:szCs w:val="24"/>
        </w:rPr>
        <w:t xml:space="preserve">presence of sacred groves and their protection by local actors </w:t>
      </w:r>
      <w:r w:rsidRPr="002B5B17">
        <w:rPr>
          <w:rFonts w:ascii="Times New Roman" w:hAnsi="Times New Roman" w:cs="Times New Roman"/>
          <w:sz w:val="24"/>
          <w:szCs w:val="24"/>
        </w:rPr>
        <w:t xml:space="preserve">is negatively related (r = -0.182, p = 0.038) with forest cover. These results suggest that the use of sacred groves as a local management strategy to conserve Brutu forest results in a smaller increase in forest area. The findings of this research challenge the viewpoint expressed by Symon (2006) regarding the effectiveness of community-managed sacred groves in preserving traditional knowledge and practices in Ghana. Contrary to the belief that these groves are well-protected due to their sacred status, association with burial sites, villages, and ancestral spirits, the research suggests that their preservation as natural areas may not be as effective as previously thought. The study proposes that local strategies, including </w:t>
      </w:r>
      <w:r w:rsidR="004F4C3B" w:rsidRPr="002B5B17">
        <w:rPr>
          <w:rFonts w:ascii="Times New Roman" w:hAnsi="Times New Roman" w:cs="Times New Roman"/>
          <w:sz w:val="24"/>
          <w:szCs w:val="24"/>
        </w:rPr>
        <w:t>protection of places identified as sacred groves</w:t>
      </w:r>
      <w:r w:rsidRPr="002B5B17">
        <w:rPr>
          <w:rFonts w:ascii="Times New Roman" w:hAnsi="Times New Roman" w:cs="Times New Roman"/>
          <w:sz w:val="24"/>
          <w:szCs w:val="24"/>
        </w:rPr>
        <w:t xml:space="preserve">, may not be as effective in increasing forest cover as traditionally believed, based on the insights derived from challenging Symon's perspective. The traditional practice of </w:t>
      </w:r>
      <w:r w:rsidR="004F4C3B" w:rsidRPr="002B5B17">
        <w:rPr>
          <w:rFonts w:ascii="Times New Roman" w:hAnsi="Times New Roman" w:cs="Times New Roman"/>
          <w:sz w:val="24"/>
          <w:szCs w:val="24"/>
        </w:rPr>
        <w:t xml:space="preserve">protecting sacred groves </w:t>
      </w:r>
      <w:r w:rsidRPr="002B5B17">
        <w:rPr>
          <w:rFonts w:ascii="Times New Roman" w:hAnsi="Times New Roman" w:cs="Times New Roman"/>
          <w:sz w:val="24"/>
          <w:szCs w:val="24"/>
        </w:rPr>
        <w:t>in Ghana is deeply rooted in preserving traditional knowledge and practices, often seen as protective areas due to cultural and spiritual beliefs. However, the research findings suggest a divergence from the prevailing assumption that these groves contribute significantly to forest cover. The potential reasons for this deviation could be multifaceted, including changing socio-environmental circumstances and evolving community attitudes and behaviors toward these sacred areas. The perception that sacred groves effectively contribute to forest cover may be undergoing shifts, possibly due to contemporary pressures and altered perspectives on land use and conservation.</w:t>
      </w:r>
    </w:p>
    <w:p w14:paraId="3E005131" w14:textId="73F2A0E4" w:rsidR="004C7E17" w:rsidRPr="002B5B17" w:rsidRDefault="004C7E17" w:rsidP="004C7E1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Also, the study showed local actors implementing taboo positively is related (r = 0.197, p = 0.025) with the respect and preservation of indigenous peoples' cultural practices and values linked to the forest. This research suggests that the utilization of taboos as a local management strategy in the conservation of the Brutu forest leads to increased </w:t>
      </w:r>
      <w:r w:rsidRPr="002B5B17">
        <w:rPr>
          <w:rFonts w:ascii="Times New Roman" w:hAnsi="Times New Roman" w:cs="Times New Roman"/>
          <w:sz w:val="24"/>
          <w:szCs w:val="24"/>
        </w:rPr>
        <w:lastRenderedPageBreak/>
        <w:t>respect and preservation of the indigenous people's cultural practices and values associated with the forest. The findings are consistent with the research of Angwafo et al. (2016), which emphasized the significant role of cultural beliefs and taboos in regulating the behavior of the Mankon people regarding the utilization of the sacred forest, particularly its wildlife resources. The ancestral restrictions and taboos deeply embedded in the Mankon society were found to be crucial in guiding the sustainable usage of the sacred forest. The study demonstrated the strong influence of cultural beliefs on natural resource management, as the community members demonstrated a willingness to uphold these norms and values. The proposed conceptual framework posits that local strategies, particularly the imposition of taboos based on cultural beliefs, contribute to the preservation of indigenous people's cultural practices and values associated with the forest. The discussion supporting</w:t>
      </w:r>
      <w:r w:rsidR="004F4C3B" w:rsidRPr="002B5B17">
        <w:rPr>
          <w:rFonts w:ascii="Times New Roman" w:hAnsi="Times New Roman" w:cs="Times New Roman"/>
          <w:sz w:val="24"/>
          <w:szCs w:val="24"/>
        </w:rPr>
        <w:t xml:space="preserve"> the research of</w:t>
      </w:r>
      <w:r w:rsidRPr="002B5B17">
        <w:rPr>
          <w:rFonts w:ascii="Times New Roman" w:hAnsi="Times New Roman" w:cs="Times New Roman"/>
          <w:sz w:val="24"/>
          <w:szCs w:val="24"/>
        </w:rPr>
        <w:t xml:space="preserve"> Angwafo et al. (2016) underscores the significance of cultural beliefs and taboos in regulating community behavior concerning the usage of sacred forest</w:t>
      </w:r>
      <w:r w:rsidR="004F4C3B" w:rsidRPr="002B5B17">
        <w:rPr>
          <w:rFonts w:ascii="Times New Roman" w:hAnsi="Times New Roman" w:cs="Times New Roman"/>
          <w:sz w:val="24"/>
          <w:szCs w:val="24"/>
        </w:rPr>
        <w:t>s</w:t>
      </w:r>
      <w:r w:rsidRPr="002B5B17">
        <w:rPr>
          <w:rFonts w:ascii="Times New Roman" w:hAnsi="Times New Roman" w:cs="Times New Roman"/>
          <w:sz w:val="24"/>
          <w:szCs w:val="24"/>
        </w:rPr>
        <w:t xml:space="preserve"> and its wildlife resources. The findings suggest that when local communities adhere to taboos and cultural beliefs related to forest conservation, they exhibit a higher level of respect and preservation of their traditional practices and values associated with the forest.</w:t>
      </w:r>
    </w:p>
    <w:p w14:paraId="2D37ABD4" w14:textId="23379F2C" w:rsidR="004C7E17" w:rsidRPr="002B5B17" w:rsidRDefault="004C7E17" w:rsidP="004C7E1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Furthermore, the study found the use of </w:t>
      </w:r>
      <w:r w:rsidR="004F4C3B" w:rsidRPr="002B5B17">
        <w:rPr>
          <w:rFonts w:ascii="Times New Roman" w:hAnsi="Times New Roman" w:cs="Times New Roman"/>
          <w:sz w:val="24"/>
          <w:szCs w:val="24"/>
        </w:rPr>
        <w:t>a</w:t>
      </w:r>
      <w:r w:rsidRPr="002B5B17">
        <w:rPr>
          <w:rFonts w:ascii="Times New Roman" w:hAnsi="Times New Roman" w:cs="Times New Roman"/>
          <w:sz w:val="24"/>
          <w:szCs w:val="24"/>
        </w:rPr>
        <w:t xml:space="preserve"> fire</w:t>
      </w:r>
      <w:r w:rsidR="004F4C3B" w:rsidRPr="002B5B17">
        <w:rPr>
          <w:rFonts w:ascii="Times New Roman" w:hAnsi="Times New Roman" w:cs="Times New Roman"/>
          <w:sz w:val="24"/>
          <w:szCs w:val="24"/>
        </w:rPr>
        <w:t xml:space="preserve"> belt</w:t>
      </w:r>
      <w:r w:rsidRPr="002B5B17">
        <w:rPr>
          <w:rFonts w:ascii="Times New Roman" w:hAnsi="Times New Roman" w:cs="Times New Roman"/>
          <w:sz w:val="24"/>
          <w:szCs w:val="24"/>
        </w:rPr>
        <w:t xml:space="preserve"> as a local management strategy is negatively associated (r = -0.199, p = 0.023) with improved forest management. The results suggest that using </w:t>
      </w:r>
      <w:r w:rsidR="004F4C3B" w:rsidRPr="002B5B17">
        <w:rPr>
          <w:rFonts w:ascii="Times New Roman" w:hAnsi="Times New Roman" w:cs="Times New Roman"/>
          <w:sz w:val="24"/>
          <w:szCs w:val="24"/>
        </w:rPr>
        <w:t>a</w:t>
      </w:r>
      <w:r w:rsidRPr="002B5B17">
        <w:rPr>
          <w:rFonts w:ascii="Times New Roman" w:hAnsi="Times New Roman" w:cs="Times New Roman"/>
          <w:sz w:val="24"/>
          <w:szCs w:val="24"/>
        </w:rPr>
        <w:t xml:space="preserve"> fire belt as a local management strategy to conserve</w:t>
      </w:r>
      <w:r w:rsidR="004F4C3B"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Brutu forest reduces the progressive improvement in forest management. In Atanga (2015), it was established that fire belts play a crucial role in safeguarding sacred groves in Ghana. However, the present study suggests that local management strategies, such as the creation of fire belts, can have a significant impact on forest management. The results of this study align with the proposed conceptual framework, underscoring the </w:t>
      </w:r>
      <w:r w:rsidRPr="002B5B17">
        <w:rPr>
          <w:rFonts w:ascii="Times New Roman" w:hAnsi="Times New Roman" w:cs="Times New Roman"/>
          <w:sz w:val="24"/>
          <w:szCs w:val="24"/>
        </w:rPr>
        <w:lastRenderedPageBreak/>
        <w:t>importance of considering the impact of local</w:t>
      </w:r>
      <w:r w:rsidR="004F4C3B" w:rsidRPr="002B5B17">
        <w:rPr>
          <w:rFonts w:ascii="Times New Roman" w:hAnsi="Times New Roman" w:cs="Times New Roman"/>
          <w:sz w:val="24"/>
          <w:szCs w:val="24"/>
        </w:rPr>
        <w:t xml:space="preserve"> </w:t>
      </w:r>
      <w:r w:rsidRPr="002B5B17">
        <w:rPr>
          <w:rFonts w:ascii="Times New Roman" w:hAnsi="Times New Roman" w:cs="Times New Roman"/>
          <w:sz w:val="24"/>
          <w:szCs w:val="24"/>
        </w:rPr>
        <w:t>management strategies on broader forest management practices. While the implementation of fire belts may prevent immediate fire-related damages to the Brutu forest, it may also inadvertently lead to a narrow focus on fire prevention, overshadowing the need for holistic forest management practices.</w:t>
      </w:r>
    </w:p>
    <w:p w14:paraId="4BC7B47D" w14:textId="22F9437E" w:rsidR="004C7E17" w:rsidRPr="002B5B17" w:rsidRDefault="004C7E17" w:rsidP="004C7E1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Similarly, the study found a statistically negative relation (r = -0.247, p = 0.005) between use of </w:t>
      </w:r>
      <w:r w:rsidR="004F4C3B" w:rsidRPr="002B5B17">
        <w:rPr>
          <w:rFonts w:ascii="Times New Roman" w:hAnsi="Times New Roman" w:cs="Times New Roman"/>
          <w:sz w:val="24"/>
          <w:szCs w:val="24"/>
        </w:rPr>
        <w:t>a</w:t>
      </w:r>
      <w:r w:rsidRPr="002B5B17">
        <w:rPr>
          <w:rFonts w:ascii="Times New Roman" w:hAnsi="Times New Roman" w:cs="Times New Roman"/>
          <w:sz w:val="24"/>
          <w:szCs w:val="24"/>
        </w:rPr>
        <w:t xml:space="preserve"> fire belt and reduced deforestation. The results of this study suggest that the </w:t>
      </w:r>
      <w:r w:rsidR="004F4C3B" w:rsidRPr="002B5B17">
        <w:rPr>
          <w:rFonts w:ascii="Times New Roman" w:hAnsi="Times New Roman" w:cs="Times New Roman"/>
          <w:sz w:val="24"/>
          <w:szCs w:val="24"/>
        </w:rPr>
        <w:t>creating of</w:t>
      </w:r>
      <w:r w:rsidRPr="002B5B17">
        <w:rPr>
          <w:rFonts w:ascii="Times New Roman" w:hAnsi="Times New Roman" w:cs="Times New Roman"/>
          <w:sz w:val="24"/>
          <w:szCs w:val="24"/>
        </w:rPr>
        <w:t xml:space="preserve"> fire belts as a local management strategy has been effective in reducing deforestation in the Brutu Forest Reserve. These findings are consistent with the observations made by Atanga (2015), who documented the annual practice in specific communities of Northern Ghana of establishing a three-meter-wide firebreak encircling sacred groves and revered fetish lands during the conclusion of each farming season. This proactive measure is intended to shield these areas from the regular bushfires that occur during the dry season. The research findings affirm the significance of localized practices, specifically the annual creation of a three-meter-wide firebreak, in certain communities of Northern Ghana. This proactive measure aims to protect not only the sacred grove and revered fetish lands, but also to contribute to the preservation and enhancement of forest cover in the region. The deliberate act of creating this firebreak serves as a shield, preventing the encroachment of fires and is a vital component in mitigating deforestation. By integrating Atanga's (2015) insights into the conceptual framework, there is a clear link between a specific local strategy, the creation of a fire belt, and its impact on forest conservation. The regular implementation of this preventive measure highlights the active engagement of local communities in protecting their natural resources, ultimately contributing to the sustainable management and reduction in deforestation.</w:t>
      </w:r>
    </w:p>
    <w:p w14:paraId="4763FC65" w14:textId="785CFD19" w:rsidR="004C7E17" w:rsidRPr="002B5B17" w:rsidRDefault="004C7E17" w:rsidP="004C7E1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In addition, the study showed a statistically negative association (r = -0.357, p = 0.000) between the use of fire belt and the indigenous people's adherence to and preservation of cultural practices and values associated with the forest. The results indicate that the establishment of fire belts has had the unintended consequence of diminishing the respect and preservation of the cultural practices and values associated with the forest that are held by indigenous people. This finding is consistent with the conceptual framework, which posits that local management strategies, such as the creation of a fire belt, can have a significant impact on the preservation of cultural practices and values associated with the forest. These strategies influence how communities interact with and perceive their natural surroundings. The results highlight an important aspect of the impact of local management strategies on the cultural fabric of communities living near forested areas. It is crucial to consider the potential unintended consequences of such strategies, particularly in relation to the cultural relationship that communities have with their environment. The reduction in respect for indigenous cultural practices associated with the forest may be attributed to the altered dynamics of interaction and perception resulting from the implementation of the fire belt.</w:t>
      </w:r>
    </w:p>
    <w:p w14:paraId="61D6987D" w14:textId="06FEA015" w:rsidR="004C7E17" w:rsidRPr="002B5B17" w:rsidRDefault="004C7E17" w:rsidP="004C7E1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Therefore, the study shows that </w:t>
      </w:r>
      <w:r w:rsidR="00C766FE" w:rsidRPr="002B5B17">
        <w:rPr>
          <w:rFonts w:ascii="Times New Roman" w:hAnsi="Times New Roman" w:cs="Times New Roman"/>
          <w:sz w:val="24"/>
          <w:szCs w:val="24"/>
        </w:rPr>
        <w:t>the absence of a local management strategy significantly decreases forest cover</w:t>
      </w:r>
      <w:r w:rsidRPr="002B5B17">
        <w:rPr>
          <w:rFonts w:ascii="Times New Roman" w:hAnsi="Times New Roman" w:cs="Times New Roman"/>
          <w:sz w:val="24"/>
          <w:szCs w:val="24"/>
        </w:rPr>
        <w:t xml:space="preserve"> (r = -0.210, p-value = 0.017). This suggest</w:t>
      </w:r>
      <w:r w:rsidR="00C766FE" w:rsidRPr="002B5B17">
        <w:rPr>
          <w:rFonts w:ascii="Times New Roman" w:hAnsi="Times New Roman" w:cs="Times New Roman"/>
          <w:sz w:val="24"/>
          <w:szCs w:val="24"/>
        </w:rPr>
        <w:t>s</w:t>
      </w:r>
      <w:r w:rsidRPr="002B5B17">
        <w:rPr>
          <w:rFonts w:ascii="Times New Roman" w:hAnsi="Times New Roman" w:cs="Times New Roman"/>
          <w:sz w:val="24"/>
          <w:szCs w:val="24"/>
        </w:rPr>
        <w:t xml:space="preserve"> that the </w:t>
      </w:r>
      <w:r w:rsidR="00C766FE" w:rsidRPr="002B5B17">
        <w:rPr>
          <w:rFonts w:ascii="Times New Roman" w:hAnsi="Times New Roman" w:cs="Times New Roman"/>
          <w:sz w:val="24"/>
          <w:szCs w:val="24"/>
        </w:rPr>
        <w:t>absence of local management strategies</w:t>
      </w:r>
      <w:r w:rsidRPr="002B5B17">
        <w:rPr>
          <w:rFonts w:ascii="Times New Roman" w:hAnsi="Times New Roman" w:cs="Times New Roman"/>
          <w:sz w:val="24"/>
          <w:szCs w:val="24"/>
        </w:rPr>
        <w:t xml:space="preserve"> reduces the extent of improvement in the Brutu forest cover. In the conceptual framework, the application of various local management strategies is considered to be crucial in influencing the extent of improvement in the Brutu forest cover. These strategies serve as vital tools in shaping and guiding the management and conservation of the forest. For instance, in Tanzania, the participation of local communities has resulted in increased forest cover,</w:t>
      </w:r>
      <w:r w:rsidR="00C766FE"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improved forest management, and enhanced livelihoods (Kijazi et al., 2014). However, the results </w:t>
      </w:r>
      <w:r w:rsidRPr="002B5B17">
        <w:rPr>
          <w:rFonts w:ascii="Times New Roman" w:hAnsi="Times New Roman" w:cs="Times New Roman"/>
          <w:sz w:val="24"/>
          <w:szCs w:val="24"/>
        </w:rPr>
        <w:lastRenderedPageBreak/>
        <w:t>suggest that when none of the local management strategies are employed, there is a direct effect on the progression of forest cover improvement in the Brutu forest. This finding within the conceptual framework highlights the importance of active engagement with diverse local management strategies for promoting a positive trajectory in forest cover enhancement. It reinforces the idea that a lack of strategy implementation or the absence of effective management approaches could impede the anticipated improvements in forest cover. This result underscores the significance of understanding and utilizing appropriate local management strategies tailored to the specific needs and conditions of the Brutu forest. It emphasizes the need for a strategic and informed approach in forest management, underscoring that employing the right strategies is instrumental in achieving the desired outcomes of forest cover improvement.</w:t>
      </w:r>
    </w:p>
    <w:p w14:paraId="00A4DF89" w14:textId="0D60EFCE" w:rsidR="004C7E17" w:rsidRPr="002B5B17" w:rsidRDefault="00C766FE" w:rsidP="004C7E17">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w:t>
      </w:r>
      <w:r w:rsidR="004C7E17" w:rsidRPr="002B5B17">
        <w:rPr>
          <w:rFonts w:ascii="Times New Roman" w:hAnsi="Times New Roman" w:cs="Times New Roman"/>
          <w:sz w:val="24"/>
          <w:szCs w:val="24"/>
        </w:rPr>
        <w:t>he study found a statistically significant and negative association (r = -0.196, p = 0.025) between the use of fire protection areas and sustainable logging. The result shows that creating fire belts decreases the extent of practice of sustainable logging. Additionally, the study found a statistically significant and negative correlation (r = -0.244, p = 0.005) between use of traditional fire belts and the protection and promotion of various plant and animal species in the forest. With regards to the impact of fire belts on the forest, the study found that the creation of fire belts reduced the promotion of diverse plant and animal species in the forest. This is in contrast to the findings of Osumanu and Samuel (2017), who reported that local communities in the Gbele forest reserve in the Upper West Region of Ghana assume various responsibilities, including establishing firebreaks and conducting boundary maintenance, to safeguard the reserve from sporadic wildfires.</w:t>
      </w:r>
    </w:p>
    <w:p w14:paraId="15A56EC2" w14:textId="067311B7" w:rsidR="004C7E17" w:rsidRPr="002B5B17" w:rsidRDefault="004C7E17" w:rsidP="00EA6B6F">
      <w:pPr>
        <w:spacing w:line="480" w:lineRule="auto"/>
        <w:jc w:val="both"/>
        <w:rPr>
          <w:rFonts w:ascii="Times New Roman" w:hAnsi="Times New Roman" w:cs="Times New Roman"/>
          <w:b/>
          <w:sz w:val="24"/>
          <w:szCs w:val="24"/>
        </w:rPr>
      </w:pPr>
      <w:r w:rsidRPr="002B5B17">
        <w:rPr>
          <w:rFonts w:ascii="Times New Roman" w:hAnsi="Times New Roman" w:cs="Times New Roman"/>
          <w:sz w:val="24"/>
          <w:szCs w:val="24"/>
        </w:rPr>
        <w:lastRenderedPageBreak/>
        <w:t>Furthermore, the study revealed a significant negative relationship (r = -0.188, p = 0.033) between the none</w:t>
      </w:r>
      <w:r w:rsidR="00C766FE" w:rsidRPr="002B5B17">
        <w:rPr>
          <w:rFonts w:ascii="Times New Roman" w:hAnsi="Times New Roman" w:cs="Times New Roman"/>
          <w:sz w:val="24"/>
          <w:szCs w:val="24"/>
        </w:rPr>
        <w:t xml:space="preserve">-use </w:t>
      </w:r>
      <w:r w:rsidRPr="002B5B17">
        <w:rPr>
          <w:rFonts w:ascii="Times New Roman" w:hAnsi="Times New Roman" w:cs="Times New Roman"/>
          <w:sz w:val="24"/>
          <w:szCs w:val="24"/>
        </w:rPr>
        <w:t>of the local strategies and sustainable logging. This suggests that when local actors do not adopt any of the local management strategies, it reduces their chances of achieving sustainable deforestation with other policies introduced. This finding is not consistent with the findings of Fobissie et al. (2009), who reported that the use of traditional knowledge and practices in forest management has led to the promotion of sustainable forest management practices. Additionally, the findings disagree with the idea that indigenous communities recognize the intrinsic worth of natural forests and develop protective measures in their surrounding areas, leading to the establishment of traditional knowledge systems to govern the relationship between humans and the environment (Rim-Rukeh et al., 2013</w:t>
      </w:r>
      <w:r w:rsidR="00EA6B6F" w:rsidRPr="002B5B17">
        <w:rPr>
          <w:rFonts w:ascii="Times New Roman" w:hAnsi="Times New Roman" w:cs="Times New Roman"/>
          <w:sz w:val="24"/>
          <w:szCs w:val="24"/>
        </w:rPr>
        <w:t>).</w:t>
      </w:r>
    </w:p>
    <w:p w14:paraId="6F5FD9C8" w14:textId="77777777" w:rsidR="00EA6B6F" w:rsidRDefault="00EA6B6F" w:rsidP="00F74C7D">
      <w:pPr>
        <w:spacing w:line="480" w:lineRule="auto"/>
        <w:jc w:val="center"/>
        <w:rPr>
          <w:rFonts w:ascii="Times New Roman" w:hAnsi="Times New Roman" w:cs="Times New Roman"/>
          <w:b/>
          <w:sz w:val="24"/>
          <w:szCs w:val="24"/>
        </w:rPr>
      </w:pPr>
    </w:p>
    <w:p w14:paraId="7538D7E0" w14:textId="77777777" w:rsidR="002B5B17" w:rsidRDefault="002B5B17" w:rsidP="00F74C7D">
      <w:pPr>
        <w:spacing w:line="480" w:lineRule="auto"/>
        <w:jc w:val="center"/>
        <w:rPr>
          <w:rFonts w:ascii="Times New Roman" w:hAnsi="Times New Roman" w:cs="Times New Roman"/>
          <w:b/>
          <w:sz w:val="24"/>
          <w:szCs w:val="24"/>
        </w:rPr>
      </w:pPr>
    </w:p>
    <w:p w14:paraId="4CB629AF" w14:textId="77777777" w:rsidR="002B5B17" w:rsidRDefault="002B5B17" w:rsidP="00F74C7D">
      <w:pPr>
        <w:spacing w:line="480" w:lineRule="auto"/>
        <w:jc w:val="center"/>
        <w:rPr>
          <w:rFonts w:ascii="Times New Roman" w:hAnsi="Times New Roman" w:cs="Times New Roman"/>
          <w:b/>
          <w:sz w:val="24"/>
          <w:szCs w:val="24"/>
        </w:rPr>
      </w:pPr>
    </w:p>
    <w:p w14:paraId="13C4E82C" w14:textId="77777777" w:rsidR="002B5B17" w:rsidRDefault="002B5B17" w:rsidP="00F74C7D">
      <w:pPr>
        <w:spacing w:line="480" w:lineRule="auto"/>
        <w:jc w:val="center"/>
        <w:rPr>
          <w:rFonts w:ascii="Times New Roman" w:hAnsi="Times New Roman" w:cs="Times New Roman"/>
          <w:b/>
          <w:sz w:val="24"/>
          <w:szCs w:val="24"/>
        </w:rPr>
      </w:pPr>
    </w:p>
    <w:p w14:paraId="4EED9BF5" w14:textId="77777777" w:rsidR="002B5B17" w:rsidRDefault="002B5B17" w:rsidP="00F74C7D">
      <w:pPr>
        <w:spacing w:line="480" w:lineRule="auto"/>
        <w:jc w:val="center"/>
        <w:rPr>
          <w:rFonts w:ascii="Times New Roman" w:hAnsi="Times New Roman" w:cs="Times New Roman"/>
          <w:b/>
          <w:sz w:val="24"/>
          <w:szCs w:val="24"/>
        </w:rPr>
      </w:pPr>
    </w:p>
    <w:p w14:paraId="5F52E13C" w14:textId="77777777" w:rsidR="002B5B17" w:rsidRDefault="002B5B17" w:rsidP="00F74C7D">
      <w:pPr>
        <w:spacing w:line="480" w:lineRule="auto"/>
        <w:jc w:val="center"/>
        <w:rPr>
          <w:rFonts w:ascii="Times New Roman" w:hAnsi="Times New Roman" w:cs="Times New Roman"/>
          <w:b/>
          <w:sz w:val="24"/>
          <w:szCs w:val="24"/>
        </w:rPr>
      </w:pPr>
    </w:p>
    <w:p w14:paraId="1B3034B8" w14:textId="77777777" w:rsidR="002B5B17" w:rsidRDefault="002B5B17" w:rsidP="00F74C7D">
      <w:pPr>
        <w:spacing w:line="480" w:lineRule="auto"/>
        <w:jc w:val="center"/>
        <w:rPr>
          <w:rFonts w:ascii="Times New Roman" w:hAnsi="Times New Roman" w:cs="Times New Roman"/>
          <w:b/>
          <w:sz w:val="24"/>
          <w:szCs w:val="24"/>
        </w:rPr>
      </w:pPr>
    </w:p>
    <w:p w14:paraId="3207532C" w14:textId="77777777" w:rsidR="002B5B17" w:rsidRDefault="002B5B17" w:rsidP="00F74C7D">
      <w:pPr>
        <w:spacing w:line="480" w:lineRule="auto"/>
        <w:jc w:val="center"/>
        <w:rPr>
          <w:rFonts w:ascii="Times New Roman" w:hAnsi="Times New Roman" w:cs="Times New Roman"/>
          <w:b/>
          <w:sz w:val="24"/>
          <w:szCs w:val="24"/>
        </w:rPr>
      </w:pPr>
    </w:p>
    <w:p w14:paraId="703D9181" w14:textId="77777777" w:rsidR="002B5B17" w:rsidRDefault="002B5B17" w:rsidP="00F74C7D">
      <w:pPr>
        <w:spacing w:line="480" w:lineRule="auto"/>
        <w:jc w:val="center"/>
        <w:rPr>
          <w:rFonts w:ascii="Times New Roman" w:hAnsi="Times New Roman" w:cs="Times New Roman"/>
          <w:b/>
          <w:sz w:val="24"/>
          <w:szCs w:val="24"/>
        </w:rPr>
      </w:pPr>
    </w:p>
    <w:p w14:paraId="745EBA23" w14:textId="77777777" w:rsidR="002B5B17" w:rsidRPr="002B5B17" w:rsidRDefault="002B5B17" w:rsidP="00F74C7D">
      <w:pPr>
        <w:spacing w:line="480" w:lineRule="auto"/>
        <w:jc w:val="center"/>
        <w:rPr>
          <w:rFonts w:ascii="Times New Roman" w:hAnsi="Times New Roman" w:cs="Times New Roman"/>
          <w:b/>
          <w:sz w:val="24"/>
          <w:szCs w:val="24"/>
        </w:rPr>
        <w:sectPr w:rsidR="002B5B17" w:rsidRPr="002B5B17" w:rsidSect="002B5B17">
          <w:type w:val="continuous"/>
          <w:pgSz w:w="11906" w:h="16838" w:code="9"/>
          <w:pgMar w:top="1440" w:right="1440" w:bottom="1440" w:left="2160" w:header="720" w:footer="720" w:gutter="0"/>
          <w:cols w:space="720"/>
          <w:docGrid w:linePitch="360"/>
        </w:sectPr>
      </w:pPr>
    </w:p>
    <w:p w14:paraId="0696D009" w14:textId="77777777" w:rsidR="00FD3B1B" w:rsidRPr="002B5B17" w:rsidRDefault="00F74C7D" w:rsidP="00C6593F">
      <w:pPr>
        <w:pStyle w:val="Heading1"/>
        <w:rPr>
          <w:b w:val="0"/>
        </w:rPr>
      </w:pPr>
      <w:bookmarkStart w:id="173" w:name="_Toc181644083"/>
      <w:r w:rsidRPr="00C6593F">
        <w:lastRenderedPageBreak/>
        <w:t>CHAPTER</w:t>
      </w:r>
      <w:r w:rsidRPr="002B5B17">
        <w:t xml:space="preserve"> FIVE</w:t>
      </w:r>
      <w:bookmarkEnd w:id="173"/>
    </w:p>
    <w:p w14:paraId="62B7AEA7" w14:textId="77777777" w:rsidR="00F74C7D" w:rsidRPr="002B5B17" w:rsidRDefault="00C97759" w:rsidP="00C6593F">
      <w:pPr>
        <w:pStyle w:val="Heading1"/>
        <w:rPr>
          <w:b w:val="0"/>
        </w:rPr>
      </w:pPr>
      <w:bookmarkStart w:id="174" w:name="_Toc181644084"/>
      <w:r w:rsidRPr="002B5B17">
        <w:t xml:space="preserve">SUMMARY, </w:t>
      </w:r>
      <w:r w:rsidRPr="00C6593F">
        <w:t>CONCLUSION</w:t>
      </w:r>
      <w:r w:rsidRPr="002B5B17">
        <w:t xml:space="preserve"> AND RECOMMEDATIONS</w:t>
      </w:r>
      <w:bookmarkEnd w:id="174"/>
    </w:p>
    <w:p w14:paraId="3BB41E26" w14:textId="77777777" w:rsidR="00DF7AA4" w:rsidRPr="002B5B17" w:rsidRDefault="00DF7AA4" w:rsidP="00C6593F">
      <w:pPr>
        <w:pStyle w:val="Heading2"/>
        <w:rPr>
          <w:b w:val="0"/>
        </w:rPr>
      </w:pPr>
      <w:bookmarkStart w:id="175" w:name="_Toc181644085"/>
      <w:r w:rsidRPr="002B5B17">
        <w:t xml:space="preserve">5.1 </w:t>
      </w:r>
      <w:r w:rsidRPr="00C6593F">
        <w:t>Introduction</w:t>
      </w:r>
      <w:bookmarkEnd w:id="175"/>
    </w:p>
    <w:p w14:paraId="07F57DB6" w14:textId="77777777" w:rsidR="00DF7AA4" w:rsidRPr="002B5B17" w:rsidRDefault="00DF7AA4"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chapter provides a summary of the findings, conclusions, recommendations, and suggestions for future research. </w:t>
      </w:r>
    </w:p>
    <w:p w14:paraId="6FE463CA" w14:textId="77777777" w:rsidR="00DF7AA4" w:rsidRPr="002B5B17" w:rsidRDefault="00DF7AA4" w:rsidP="00C6593F">
      <w:pPr>
        <w:pStyle w:val="Heading2"/>
        <w:rPr>
          <w:b w:val="0"/>
        </w:rPr>
      </w:pPr>
      <w:bookmarkStart w:id="176" w:name="_Toc181644086"/>
      <w:r w:rsidRPr="002B5B17">
        <w:t xml:space="preserve">5.2 </w:t>
      </w:r>
      <w:r w:rsidRPr="00C6593F">
        <w:t>Summary</w:t>
      </w:r>
      <w:r w:rsidRPr="002B5B17">
        <w:t xml:space="preserve"> of Major Findings</w:t>
      </w:r>
      <w:bookmarkEnd w:id="176"/>
    </w:p>
    <w:p w14:paraId="0A472BA9" w14:textId="0353CF51" w:rsidR="00EA6B6F" w:rsidRPr="002B5B17" w:rsidRDefault="00DF7AA4"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objective of this study was to evaluate the participation of local actors in the </w:t>
      </w:r>
      <w:r w:rsidR="00CC6B65" w:rsidRPr="002B5B17">
        <w:rPr>
          <w:rFonts w:ascii="Times New Roman" w:hAnsi="Times New Roman" w:cs="Times New Roman"/>
          <w:sz w:val="24"/>
          <w:szCs w:val="24"/>
        </w:rPr>
        <w:t>c</w:t>
      </w:r>
      <w:r w:rsidR="00650EA1" w:rsidRPr="002B5B17">
        <w:rPr>
          <w:rFonts w:ascii="Times New Roman" w:hAnsi="Times New Roman" w:cs="Times New Roman"/>
          <w:sz w:val="24"/>
          <w:szCs w:val="24"/>
        </w:rPr>
        <w:t>o-</w:t>
      </w:r>
      <w:r w:rsidRPr="002B5B17">
        <w:rPr>
          <w:rFonts w:ascii="Times New Roman" w:hAnsi="Times New Roman" w:cs="Times New Roman"/>
          <w:sz w:val="24"/>
          <w:szCs w:val="24"/>
        </w:rPr>
        <w:t>management of the Brutu Forest Reserve and its associated impacts within the Nandom Municipality. To achieve this, a sequential explanatory mixed-method research design was employed, which involved the administration of questionnaires to collect responses from two communities bordering the forest (Nandomle and Brutu). A total of 160 household heads were selected for quantitative analysis, and 12 key informants were interviewed using a combination of household questionnaires and key informant interviews. In the qualitative phase, data were collected using a key</w:t>
      </w:r>
      <w:r w:rsidR="00CC6B65" w:rsidRPr="002B5B17">
        <w:rPr>
          <w:rFonts w:ascii="Times New Roman" w:hAnsi="Times New Roman" w:cs="Times New Roman"/>
          <w:sz w:val="24"/>
          <w:szCs w:val="24"/>
        </w:rPr>
        <w:t xml:space="preserve"> informant</w:t>
      </w:r>
      <w:r w:rsidRPr="002B5B17">
        <w:rPr>
          <w:rFonts w:ascii="Times New Roman" w:hAnsi="Times New Roman" w:cs="Times New Roman"/>
          <w:sz w:val="24"/>
          <w:szCs w:val="24"/>
        </w:rPr>
        <w:t xml:space="preserve"> interview guide from informants who were purposively sampled. The findings of the study are presented using descriptive statistics, such as frequencies and percentages, and are illustrated in figures and tables. Qualitative data were analysed and complemented the quantitative phase. In addition, correlation analyses were conducted at a 95% confidence level to determine the relationship between the utilisation of local strategies and their influence on the diversity of forest flora species.</w:t>
      </w:r>
    </w:p>
    <w:p w14:paraId="6F854CFC" w14:textId="56DD7E67" w:rsidR="00225905" w:rsidRPr="002B5B17" w:rsidRDefault="00225905" w:rsidP="00C6593F">
      <w:pPr>
        <w:pStyle w:val="Heading3"/>
      </w:pPr>
      <w:bookmarkStart w:id="177" w:name="_Toc181644087"/>
      <w:r w:rsidRPr="002B5B17">
        <w:t>5.2.1 Local Actors Involvement in the Co-management of Brutu Forest Reserve</w:t>
      </w:r>
      <w:bookmarkEnd w:id="177"/>
      <w:r w:rsidRPr="002B5B17">
        <w:t xml:space="preserve"> </w:t>
      </w:r>
    </w:p>
    <w:p w14:paraId="38BECC9E" w14:textId="2667A7E1" w:rsidR="00DF7AA4" w:rsidRPr="002B5B17" w:rsidRDefault="00DF7AA4"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With regard to the participation of local actors in the co-management of the Brutu forest reserve, the study found that the inhabitants of the two adjacent communities have been actively involved for over a decade, with the chief being the primary participant and making significant contributions to the decision-making process regarding the </w:t>
      </w:r>
      <w:r w:rsidRPr="002B5B17">
        <w:rPr>
          <w:rFonts w:ascii="Times New Roman" w:hAnsi="Times New Roman" w:cs="Times New Roman"/>
          <w:sz w:val="24"/>
          <w:szCs w:val="24"/>
        </w:rPr>
        <w:lastRenderedPageBreak/>
        <w:t>conservation of the forest reserve. The study also revealed that key stakeholders in forest co-management include chiefs, queen mothers, youth leaders</w:t>
      </w:r>
      <w:r w:rsidR="00273BF7" w:rsidRPr="002B5B17">
        <w:rPr>
          <w:rFonts w:ascii="Times New Roman" w:hAnsi="Times New Roman" w:cs="Times New Roman"/>
          <w:sz w:val="24"/>
          <w:szCs w:val="24"/>
        </w:rPr>
        <w:t xml:space="preserve"> </w:t>
      </w:r>
      <w:r w:rsidRPr="002B5B17">
        <w:rPr>
          <w:rFonts w:ascii="Times New Roman" w:hAnsi="Times New Roman" w:cs="Times New Roman"/>
          <w:sz w:val="24"/>
          <w:szCs w:val="24"/>
        </w:rPr>
        <w:t>and female leaders who are involved in various aspects of forest management, such as decision-making, local regulation enforcement, community engagement, education, collaboration with NGOs for funding, forest monitoring and reporting, raising community awareness, participation in forest management plans, conducting rituals, and empowering women. These findings highlight the essential role of local actors, including traditional leaders, in the co-management of</w:t>
      </w:r>
      <w:r w:rsidR="00CC6B65"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Brutu Forest Reserve. This study demonstrates the importance of their involvement in </w:t>
      </w:r>
      <w:r w:rsidR="00650EA1" w:rsidRPr="002B5B17">
        <w:rPr>
          <w:rFonts w:ascii="Times New Roman" w:hAnsi="Times New Roman" w:cs="Times New Roman"/>
          <w:sz w:val="24"/>
          <w:szCs w:val="24"/>
        </w:rPr>
        <w:t>decision-making</w:t>
      </w:r>
      <w:r w:rsidRPr="002B5B17">
        <w:rPr>
          <w:rFonts w:ascii="Times New Roman" w:hAnsi="Times New Roman" w:cs="Times New Roman"/>
          <w:sz w:val="24"/>
          <w:szCs w:val="24"/>
        </w:rPr>
        <w:t>, community education, and various aspects of forest management, which contribute to the preservation and sustainable use of this vital natural resource.</w:t>
      </w:r>
    </w:p>
    <w:p w14:paraId="38C52D74" w14:textId="622BCE2E" w:rsidR="00225905" w:rsidRPr="002B5B17" w:rsidRDefault="00225905" w:rsidP="00C6593F">
      <w:pPr>
        <w:pStyle w:val="Heading3"/>
      </w:pPr>
      <w:bookmarkStart w:id="178" w:name="_Toc181644088"/>
      <w:r w:rsidRPr="002B5B17">
        <w:t>5.2.2 Strategies Used by Local Actors in the Co-management of Brutu Forest Reserve</w:t>
      </w:r>
      <w:bookmarkEnd w:id="178"/>
    </w:p>
    <w:p w14:paraId="0ABCAB8F" w14:textId="0D7BC563" w:rsidR="00DF7AA4" w:rsidRPr="002B5B17" w:rsidRDefault="00DF7AA4"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With regard to the strategies </w:t>
      </w:r>
      <w:r w:rsidR="00650EA1" w:rsidRPr="002B5B17">
        <w:rPr>
          <w:rFonts w:ascii="Times New Roman" w:hAnsi="Times New Roman" w:cs="Times New Roman"/>
          <w:sz w:val="24"/>
          <w:szCs w:val="24"/>
        </w:rPr>
        <w:t>utilized</w:t>
      </w:r>
      <w:r w:rsidRPr="002B5B17">
        <w:rPr>
          <w:rFonts w:ascii="Times New Roman" w:hAnsi="Times New Roman" w:cs="Times New Roman"/>
          <w:sz w:val="24"/>
          <w:szCs w:val="24"/>
        </w:rPr>
        <w:t xml:space="preserve"> by local actors in the </w:t>
      </w:r>
      <w:r w:rsidR="00650EA1" w:rsidRPr="002B5B17">
        <w:rPr>
          <w:rFonts w:ascii="Times New Roman" w:hAnsi="Times New Roman" w:cs="Times New Roman"/>
          <w:sz w:val="24"/>
          <w:szCs w:val="24"/>
        </w:rPr>
        <w:t>co-</w:t>
      </w:r>
      <w:r w:rsidRPr="002B5B17">
        <w:rPr>
          <w:rFonts w:ascii="Times New Roman" w:hAnsi="Times New Roman" w:cs="Times New Roman"/>
          <w:sz w:val="24"/>
          <w:szCs w:val="24"/>
        </w:rPr>
        <w:t xml:space="preserve">management of forest reserves, the research revealed that indigenous management strategies, such as totemic systems, sacred groves, taboos, and fire belts, could play a vital role in the conservation of forest reserves. Among these local or traditional management strategies, the locals within the surrounding communities reported that the fire belt was the most prevalent strategy they employed to protect the forest reserve, particularly during the dry season. Furthermore, the study found that the fire belt was more effective and commonly used by locals to conserve the forest than totemic systems, sacred groves, and taboos. Although totemic systems, sacred groves, and taboos exist in surrounding communities, they are not </w:t>
      </w:r>
      <w:r w:rsidR="00650EA1" w:rsidRPr="002B5B17">
        <w:rPr>
          <w:rFonts w:ascii="Times New Roman" w:hAnsi="Times New Roman" w:cs="Times New Roman"/>
          <w:sz w:val="24"/>
          <w:szCs w:val="24"/>
        </w:rPr>
        <w:t>utilized</w:t>
      </w:r>
      <w:r w:rsidRPr="002B5B17">
        <w:rPr>
          <w:rFonts w:ascii="Times New Roman" w:hAnsi="Times New Roman" w:cs="Times New Roman"/>
          <w:sz w:val="24"/>
          <w:szCs w:val="24"/>
        </w:rPr>
        <w:t xml:space="preserve"> as conservation strategies for forest reserves. However, surrounding communities have other strategies, such as community committees and </w:t>
      </w:r>
      <w:r w:rsidRPr="002B5B17">
        <w:rPr>
          <w:rFonts w:ascii="Times New Roman" w:hAnsi="Times New Roman" w:cs="Times New Roman"/>
          <w:sz w:val="24"/>
          <w:szCs w:val="24"/>
        </w:rPr>
        <w:lastRenderedPageBreak/>
        <w:t>youth watchdog groups, to protect the forest, including the employment of community committee members and youth as spies or watchdogs.</w:t>
      </w:r>
    </w:p>
    <w:p w14:paraId="7D03E688" w14:textId="30F1D7FF" w:rsidR="00225905" w:rsidRPr="002B5B17" w:rsidRDefault="00225905" w:rsidP="00C6593F">
      <w:pPr>
        <w:pStyle w:val="Heading3"/>
      </w:pPr>
      <w:bookmarkStart w:id="179" w:name="_Toc181644089"/>
      <w:r w:rsidRPr="002B5B17">
        <w:t>5.2.3 Impact of Local Management Strategies on Forest Flora Species</w:t>
      </w:r>
      <w:bookmarkEnd w:id="179"/>
      <w:r w:rsidRPr="002B5B17">
        <w:t xml:space="preserve"> </w:t>
      </w:r>
    </w:p>
    <w:p w14:paraId="030E3E7B" w14:textId="7483A265" w:rsidR="00DF7AA4" w:rsidRPr="002B5B17" w:rsidRDefault="00DF7AA4"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With regard to the effects of local actors' strategies on the flora species within </w:t>
      </w:r>
      <w:r w:rsidR="00CC6B65" w:rsidRPr="002B5B17">
        <w:rPr>
          <w:rFonts w:ascii="Times New Roman" w:hAnsi="Times New Roman" w:cs="Times New Roman"/>
          <w:sz w:val="24"/>
          <w:szCs w:val="24"/>
        </w:rPr>
        <w:t xml:space="preserve">the </w:t>
      </w:r>
      <w:r w:rsidRPr="002B5B17">
        <w:rPr>
          <w:rFonts w:ascii="Times New Roman" w:hAnsi="Times New Roman" w:cs="Times New Roman"/>
          <w:sz w:val="24"/>
          <w:szCs w:val="24"/>
        </w:rPr>
        <w:t xml:space="preserve">Brutu Forest Reserve, the study revealed that these strategies </w:t>
      </w:r>
      <w:r w:rsidR="00650EA1" w:rsidRPr="002B5B17">
        <w:rPr>
          <w:rFonts w:ascii="Times New Roman" w:hAnsi="Times New Roman" w:cs="Times New Roman"/>
          <w:sz w:val="24"/>
          <w:szCs w:val="24"/>
        </w:rPr>
        <w:t>could</w:t>
      </w:r>
      <w:r w:rsidRPr="002B5B17">
        <w:rPr>
          <w:rFonts w:ascii="Times New Roman" w:hAnsi="Times New Roman" w:cs="Times New Roman"/>
          <w:sz w:val="24"/>
          <w:szCs w:val="24"/>
        </w:rPr>
        <w:t xml:space="preserve"> effectively prevent deforestation, enhance forest conditions, and have significant implications on multiple aspects. These aspects include forest cover, livelihoods, poverty alleviation, forest management, deforestation rates, cultural preservation, community values, logging practices, and protection and promotion of diverse plant and animal species. The majority of respondents agreed that the </w:t>
      </w:r>
      <w:r w:rsidR="00650EA1" w:rsidRPr="002B5B17">
        <w:rPr>
          <w:rFonts w:ascii="Times New Roman" w:hAnsi="Times New Roman" w:cs="Times New Roman"/>
          <w:sz w:val="24"/>
          <w:szCs w:val="24"/>
        </w:rPr>
        <w:t>utilization</w:t>
      </w:r>
      <w:r w:rsidRPr="002B5B17">
        <w:rPr>
          <w:rFonts w:ascii="Times New Roman" w:hAnsi="Times New Roman" w:cs="Times New Roman"/>
          <w:sz w:val="24"/>
          <w:szCs w:val="24"/>
        </w:rPr>
        <w:t xml:space="preserve"> of local strategies by local actors leads to an increase in forest cover, preservation and advancement of various plant and animal species, improved forest management, reduced deforestation, greater respect for and preservation of cultural practices and values, enhanced livelihoods, diminished poverty, and more sustainable logging practices among households. Additionally, this study found a connection between local management strategies and their impact on forest flora species. The study found that the implementation of sacred groves by local actors significantly negatively affected forest cover. This suggests that the use of sacred groves as a local management strategy to conserve</w:t>
      </w:r>
      <w:r w:rsidR="00CC6B65"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Brutu Forest results in a smaller increase in forest area. Furthermore, the study showed that local actors implementing taboos positively affected the respect and preservation of indigenous peoples' cultural practices and values linked to the forest. This suggests that the use of taboos as a local management strategy in the conservation of the Brutu forest increases respect for and preservation of the indigenous people's cultural practices and values associated with the forest. Finally, the study found that the use of a traditional fire belt as a local management strategy is negatively associated with improved forest management. The </w:t>
      </w:r>
      <w:r w:rsidRPr="002B5B17">
        <w:rPr>
          <w:rFonts w:ascii="Times New Roman" w:hAnsi="Times New Roman" w:cs="Times New Roman"/>
          <w:sz w:val="24"/>
          <w:szCs w:val="24"/>
        </w:rPr>
        <w:lastRenderedPageBreak/>
        <w:t xml:space="preserve">results suggest that using the traditional fire belt as a local management strategy to conserve the Brutu forest reduces progressive improvement in forest management. Based on the findings of this study, it can be inferred that there is a statistically significant negative correlation between the use of traditional fire protection areas and sustainable logging. Specifically, the study found that creating fire belts decreased the extent of sustainable logging. Additionally, the study found a statistically significant negative correlation between the use of traditional fire belts and the protection and promotion of various plant and animal species in the forest. Furthermore, the results suggest that using the traditional fire belt as a </w:t>
      </w:r>
      <w:r w:rsidR="00CC6B65" w:rsidRPr="002B5B17">
        <w:rPr>
          <w:rFonts w:ascii="Times New Roman" w:hAnsi="Times New Roman" w:cs="Times New Roman"/>
          <w:sz w:val="24"/>
          <w:szCs w:val="24"/>
        </w:rPr>
        <w:t>local management strategy result</w:t>
      </w:r>
      <w:r w:rsidRPr="002B5B17">
        <w:rPr>
          <w:rFonts w:ascii="Times New Roman" w:hAnsi="Times New Roman" w:cs="Times New Roman"/>
          <w:sz w:val="24"/>
          <w:szCs w:val="24"/>
        </w:rPr>
        <w:t xml:space="preserve"> in a reduction in deforestation in Brutu Forest Reserve. Moreover, the study showed a statistically negative association between the use of fire belts and indigenous people's adherence to and preservation of cultural practices and values associated with forests. Overall, the study indicates that none of the local management strategies significantly decreased forest cover and suggests that the none</w:t>
      </w:r>
      <w:r w:rsidR="00870329" w:rsidRPr="002B5B17">
        <w:rPr>
          <w:rFonts w:ascii="Times New Roman" w:hAnsi="Times New Roman" w:cs="Times New Roman"/>
          <w:sz w:val="24"/>
          <w:szCs w:val="24"/>
        </w:rPr>
        <w:t>-use</w:t>
      </w:r>
      <w:r w:rsidRPr="002B5B17">
        <w:rPr>
          <w:rFonts w:ascii="Times New Roman" w:hAnsi="Times New Roman" w:cs="Times New Roman"/>
          <w:sz w:val="24"/>
          <w:szCs w:val="24"/>
        </w:rPr>
        <w:t xml:space="preserve"> of the local management strategies reduced the extent of improvement in the Brutu forest cover. Therefore, this study found a statistically significant and negative association between the use of traditional fire-protection areas and sustainable logging. The results showed that creating fire belts decreases the extent of sustainable logging. Additionally, the study found a statistically significant negative correlation between the use of fire belts and the protection and promotion of various plant and animal species in the forest. Finally, the study suggests a significant negative relationship between the </w:t>
      </w:r>
      <w:r w:rsidR="00870329" w:rsidRPr="002B5B17">
        <w:rPr>
          <w:rFonts w:ascii="Times New Roman" w:hAnsi="Times New Roman" w:cs="Times New Roman"/>
          <w:sz w:val="24"/>
          <w:szCs w:val="24"/>
        </w:rPr>
        <w:t>none-use</w:t>
      </w:r>
      <w:r w:rsidRPr="002B5B17">
        <w:rPr>
          <w:rFonts w:ascii="Times New Roman" w:hAnsi="Times New Roman" w:cs="Times New Roman"/>
          <w:sz w:val="24"/>
          <w:szCs w:val="24"/>
        </w:rPr>
        <w:t xml:space="preserve"> of the local strategies and sustainable logging. This result also suggests that when local actors do not adopt any of the local management strategies, they reduce their chances of achieving sustainable deforestation when other policies are introduced.</w:t>
      </w:r>
    </w:p>
    <w:p w14:paraId="547FAAA2" w14:textId="77777777" w:rsidR="00E40959" w:rsidRPr="002B5B17" w:rsidRDefault="00152AA0" w:rsidP="00C6593F">
      <w:pPr>
        <w:pStyle w:val="Heading2"/>
        <w:rPr>
          <w:b w:val="0"/>
        </w:rPr>
      </w:pPr>
      <w:bookmarkStart w:id="180" w:name="_Toc181644090"/>
      <w:r w:rsidRPr="002B5B17">
        <w:lastRenderedPageBreak/>
        <w:t>5.3 Conclusions</w:t>
      </w:r>
      <w:bookmarkEnd w:id="180"/>
    </w:p>
    <w:p w14:paraId="72EDE165" w14:textId="3DEC4684" w:rsidR="00225905" w:rsidRPr="002B5B17" w:rsidRDefault="00DB44FF"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section presents conclusions on the study’s findings </w:t>
      </w:r>
    </w:p>
    <w:p w14:paraId="5C2B07CD" w14:textId="260F157B" w:rsidR="00225905" w:rsidRPr="002B5B17" w:rsidRDefault="00225905" w:rsidP="00C6593F">
      <w:pPr>
        <w:pStyle w:val="Heading3"/>
      </w:pPr>
      <w:bookmarkStart w:id="181" w:name="_Toc181644091"/>
      <w:r w:rsidRPr="002B5B17">
        <w:t xml:space="preserve">5.3.1 </w:t>
      </w:r>
      <w:r w:rsidR="00870329" w:rsidRPr="002B5B17">
        <w:t>L</w:t>
      </w:r>
      <w:r w:rsidRPr="002B5B17">
        <w:t>ocal Actors Involvement in the Co-management of Brutu Forest Reserve</w:t>
      </w:r>
      <w:bookmarkEnd w:id="181"/>
    </w:p>
    <w:p w14:paraId="40C1DA4D" w14:textId="1C5F4659" w:rsidR="00DF7AA4" w:rsidRPr="002B5B17" w:rsidRDefault="00DF7AA4"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findings of the study </w:t>
      </w:r>
      <w:r w:rsidR="00870329" w:rsidRPr="002B5B17">
        <w:rPr>
          <w:rFonts w:ascii="Times New Roman" w:hAnsi="Times New Roman" w:cs="Times New Roman"/>
          <w:sz w:val="24"/>
          <w:szCs w:val="24"/>
        </w:rPr>
        <w:t>are</w:t>
      </w:r>
      <w:r w:rsidRPr="002B5B17">
        <w:rPr>
          <w:rFonts w:ascii="Times New Roman" w:hAnsi="Times New Roman" w:cs="Times New Roman"/>
          <w:sz w:val="24"/>
          <w:szCs w:val="24"/>
        </w:rPr>
        <w:t xml:space="preserve"> that the local actors involved in the co-management of</w:t>
      </w:r>
      <w:r w:rsidR="00870329" w:rsidRPr="002B5B17">
        <w:rPr>
          <w:rFonts w:ascii="Times New Roman" w:hAnsi="Times New Roman" w:cs="Times New Roman"/>
          <w:sz w:val="24"/>
          <w:szCs w:val="24"/>
        </w:rPr>
        <w:t xml:space="preserve"> the</w:t>
      </w:r>
      <w:r w:rsidRPr="002B5B17">
        <w:rPr>
          <w:rFonts w:ascii="Times New Roman" w:hAnsi="Times New Roman" w:cs="Times New Roman"/>
          <w:sz w:val="24"/>
          <w:szCs w:val="24"/>
        </w:rPr>
        <w:t xml:space="preserve"> Brutu Forest Reserve, comprising key stakeholders such as </w:t>
      </w:r>
      <w:r w:rsidR="00870329" w:rsidRPr="002B5B17">
        <w:rPr>
          <w:rFonts w:ascii="Times New Roman" w:hAnsi="Times New Roman" w:cs="Times New Roman"/>
          <w:sz w:val="24"/>
          <w:szCs w:val="24"/>
        </w:rPr>
        <w:t>c</w:t>
      </w:r>
      <w:r w:rsidRPr="002B5B17">
        <w:rPr>
          <w:rFonts w:ascii="Times New Roman" w:hAnsi="Times New Roman" w:cs="Times New Roman"/>
          <w:sz w:val="24"/>
          <w:szCs w:val="24"/>
        </w:rPr>
        <w:t xml:space="preserve">hiefs, </w:t>
      </w:r>
      <w:r w:rsidR="00870329" w:rsidRPr="002B5B17">
        <w:rPr>
          <w:rFonts w:ascii="Times New Roman" w:hAnsi="Times New Roman" w:cs="Times New Roman"/>
          <w:sz w:val="24"/>
          <w:szCs w:val="24"/>
        </w:rPr>
        <w:t>q</w:t>
      </w:r>
      <w:r w:rsidRPr="002B5B17">
        <w:rPr>
          <w:rFonts w:ascii="Times New Roman" w:hAnsi="Times New Roman" w:cs="Times New Roman"/>
          <w:sz w:val="24"/>
          <w:szCs w:val="24"/>
        </w:rPr>
        <w:t xml:space="preserve">ueen </w:t>
      </w:r>
      <w:r w:rsidR="00870329" w:rsidRPr="002B5B17">
        <w:rPr>
          <w:rFonts w:ascii="Times New Roman" w:hAnsi="Times New Roman" w:cs="Times New Roman"/>
          <w:sz w:val="24"/>
          <w:szCs w:val="24"/>
        </w:rPr>
        <w:t>m</w:t>
      </w:r>
      <w:r w:rsidRPr="002B5B17">
        <w:rPr>
          <w:rFonts w:ascii="Times New Roman" w:hAnsi="Times New Roman" w:cs="Times New Roman"/>
          <w:sz w:val="24"/>
          <w:szCs w:val="24"/>
        </w:rPr>
        <w:t xml:space="preserve">others, </w:t>
      </w:r>
      <w:r w:rsidR="00870329" w:rsidRPr="002B5B17">
        <w:rPr>
          <w:rFonts w:ascii="Times New Roman" w:hAnsi="Times New Roman" w:cs="Times New Roman"/>
          <w:sz w:val="24"/>
          <w:szCs w:val="24"/>
        </w:rPr>
        <w:t>y</w:t>
      </w:r>
      <w:r w:rsidRPr="002B5B17">
        <w:rPr>
          <w:rFonts w:ascii="Times New Roman" w:hAnsi="Times New Roman" w:cs="Times New Roman"/>
          <w:sz w:val="24"/>
          <w:szCs w:val="24"/>
        </w:rPr>
        <w:t xml:space="preserve">outh </w:t>
      </w:r>
      <w:r w:rsidR="00870329" w:rsidRPr="002B5B17">
        <w:rPr>
          <w:rFonts w:ascii="Times New Roman" w:hAnsi="Times New Roman" w:cs="Times New Roman"/>
          <w:sz w:val="24"/>
          <w:szCs w:val="24"/>
        </w:rPr>
        <w:t>l</w:t>
      </w:r>
      <w:r w:rsidRPr="002B5B17">
        <w:rPr>
          <w:rFonts w:ascii="Times New Roman" w:hAnsi="Times New Roman" w:cs="Times New Roman"/>
          <w:sz w:val="24"/>
          <w:szCs w:val="24"/>
        </w:rPr>
        <w:t xml:space="preserve">eaders, and </w:t>
      </w:r>
      <w:r w:rsidR="00870329" w:rsidRPr="002B5B17">
        <w:rPr>
          <w:rFonts w:ascii="Times New Roman" w:hAnsi="Times New Roman" w:cs="Times New Roman"/>
          <w:sz w:val="24"/>
          <w:szCs w:val="24"/>
        </w:rPr>
        <w:t>w</w:t>
      </w:r>
      <w:r w:rsidRPr="002B5B17">
        <w:rPr>
          <w:rFonts w:ascii="Times New Roman" w:hAnsi="Times New Roman" w:cs="Times New Roman"/>
          <w:sz w:val="24"/>
          <w:szCs w:val="24"/>
        </w:rPr>
        <w:t>omen</w:t>
      </w:r>
      <w:r w:rsidR="00870329" w:rsidRPr="002B5B17">
        <w:rPr>
          <w:rFonts w:ascii="Times New Roman" w:hAnsi="Times New Roman" w:cs="Times New Roman"/>
          <w:sz w:val="24"/>
          <w:szCs w:val="24"/>
        </w:rPr>
        <w:t>’s</w:t>
      </w:r>
      <w:r w:rsidRPr="002B5B17">
        <w:rPr>
          <w:rFonts w:ascii="Times New Roman" w:hAnsi="Times New Roman" w:cs="Times New Roman"/>
          <w:sz w:val="24"/>
          <w:szCs w:val="24"/>
        </w:rPr>
        <w:t xml:space="preserve"> </w:t>
      </w:r>
      <w:r w:rsidR="00870329" w:rsidRPr="002B5B17">
        <w:rPr>
          <w:rFonts w:ascii="Times New Roman" w:hAnsi="Times New Roman" w:cs="Times New Roman"/>
          <w:sz w:val="24"/>
          <w:szCs w:val="24"/>
        </w:rPr>
        <w:t>l</w:t>
      </w:r>
      <w:r w:rsidRPr="002B5B17">
        <w:rPr>
          <w:rFonts w:ascii="Times New Roman" w:hAnsi="Times New Roman" w:cs="Times New Roman"/>
          <w:sz w:val="24"/>
          <w:szCs w:val="24"/>
        </w:rPr>
        <w:t>eaders, are crucial to the conservation and sustainable utilization of the forest reserve. These actors participate in various forest management activities, including decision making, rule enforcement, community engagement, collaborati</w:t>
      </w:r>
      <w:r w:rsidR="00650EA1" w:rsidRPr="002B5B17">
        <w:rPr>
          <w:rFonts w:ascii="Times New Roman" w:hAnsi="Times New Roman" w:cs="Times New Roman"/>
          <w:sz w:val="24"/>
          <w:szCs w:val="24"/>
        </w:rPr>
        <w:t>on with non-governmental organizations</w:t>
      </w:r>
      <w:r w:rsidRPr="002B5B17">
        <w:rPr>
          <w:rFonts w:ascii="Times New Roman" w:hAnsi="Times New Roman" w:cs="Times New Roman"/>
          <w:sz w:val="24"/>
          <w:szCs w:val="24"/>
        </w:rPr>
        <w:t xml:space="preserve"> (NGOs), forest monitoring, awareness raising, participation in management plans, rituals, and women's empowerment. These findings highlight the significance of traditional leaders in ensuring long-term conservation and sustainable use of the Brutu Forest Reserve.</w:t>
      </w:r>
    </w:p>
    <w:p w14:paraId="5362DCD7" w14:textId="097EFD9F" w:rsidR="00225905" w:rsidRPr="002B5B17" w:rsidRDefault="00225905" w:rsidP="00E974F1">
      <w:pPr>
        <w:pStyle w:val="Heading3"/>
      </w:pPr>
      <w:bookmarkStart w:id="182" w:name="_Toc181644092"/>
      <w:r w:rsidRPr="002B5B17">
        <w:t xml:space="preserve">5.3.2 </w:t>
      </w:r>
      <w:r w:rsidR="00C301AD" w:rsidRPr="002B5B17">
        <w:t>Strategies Used by Local Actors in the Co-management of Brutu forest Reserve</w:t>
      </w:r>
      <w:bookmarkEnd w:id="182"/>
    </w:p>
    <w:p w14:paraId="72AECDAC" w14:textId="50EF279F" w:rsidR="00EA6B6F" w:rsidRPr="002B5B17" w:rsidRDefault="00DF7AA4"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This study found that local actors employ a variety of traditional strategies for the conservation of forest reserves. Among these strategies, the fire belt is the primary and most effective strategy employed, predominantly during the dry season. Although totemic systems, sacred groves, and taboos exist, they are not </w:t>
      </w:r>
      <w:r w:rsidR="00650EA1" w:rsidRPr="002B5B17">
        <w:rPr>
          <w:rFonts w:ascii="Times New Roman" w:hAnsi="Times New Roman" w:cs="Times New Roman"/>
          <w:sz w:val="24"/>
          <w:szCs w:val="24"/>
        </w:rPr>
        <w:t>utilized</w:t>
      </w:r>
      <w:r w:rsidRPr="002B5B17">
        <w:rPr>
          <w:rFonts w:ascii="Times New Roman" w:hAnsi="Times New Roman" w:cs="Times New Roman"/>
          <w:sz w:val="24"/>
          <w:szCs w:val="24"/>
        </w:rPr>
        <w:t xml:space="preserve"> for conservation purposes. Instead, fring</w:t>
      </w:r>
      <w:r w:rsidR="00870329" w:rsidRPr="002B5B17">
        <w:rPr>
          <w:rFonts w:ascii="Times New Roman" w:hAnsi="Times New Roman" w:cs="Times New Roman"/>
          <w:sz w:val="24"/>
          <w:szCs w:val="24"/>
        </w:rPr>
        <w:t>e</w:t>
      </w:r>
      <w:r w:rsidRPr="002B5B17">
        <w:rPr>
          <w:rFonts w:ascii="Times New Roman" w:hAnsi="Times New Roman" w:cs="Times New Roman"/>
          <w:sz w:val="24"/>
          <w:szCs w:val="24"/>
        </w:rPr>
        <w:t xml:space="preserve"> communities rely on alternative strategies such as community committees and youth watchdogs to safeguard the forest.</w:t>
      </w:r>
    </w:p>
    <w:p w14:paraId="5CB47C64" w14:textId="262BA03B" w:rsidR="00C301AD" w:rsidRPr="002B5B17" w:rsidRDefault="00C301AD" w:rsidP="00E974F1">
      <w:pPr>
        <w:pStyle w:val="Heading3"/>
      </w:pPr>
      <w:bookmarkStart w:id="183" w:name="_Toc181644093"/>
      <w:r w:rsidRPr="002B5B17">
        <w:t>5.3.3 Impact of Local Management Strategies on Forest Flora Species</w:t>
      </w:r>
      <w:bookmarkEnd w:id="183"/>
    </w:p>
    <w:p w14:paraId="2E1F5B64" w14:textId="06E7B2A8" w:rsidR="00DF7AA4" w:rsidRPr="002B5B17" w:rsidRDefault="00DF7AA4"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In conclusion, this study found that strategies employed by local actors have a significant impact on the Brutu Forest Reserve. These strategies are effective for preventing deforestation, enhancing forests, and affecting various dimensions. The majority of respondents agreed that these local strategies led to increased forest cover, preservation of diverse species, improved forest management, reduced deforestation, </w:t>
      </w:r>
      <w:r w:rsidRPr="002B5B17">
        <w:rPr>
          <w:rFonts w:ascii="Times New Roman" w:hAnsi="Times New Roman" w:cs="Times New Roman"/>
          <w:sz w:val="24"/>
          <w:szCs w:val="24"/>
        </w:rPr>
        <w:lastRenderedPageBreak/>
        <w:t>and greater respect for cultural practices and values, ultimately improving livelihoods. However, th</w:t>
      </w:r>
      <w:r w:rsidR="00870329" w:rsidRPr="002B5B17">
        <w:rPr>
          <w:rFonts w:ascii="Times New Roman" w:hAnsi="Times New Roman" w:cs="Times New Roman"/>
          <w:sz w:val="24"/>
          <w:szCs w:val="24"/>
        </w:rPr>
        <w:t>e</w:t>
      </w:r>
      <w:r w:rsidRPr="002B5B17">
        <w:rPr>
          <w:rFonts w:ascii="Times New Roman" w:hAnsi="Times New Roman" w:cs="Times New Roman"/>
          <w:sz w:val="24"/>
          <w:szCs w:val="24"/>
        </w:rPr>
        <w:t xml:space="preserve"> study also revealed complex relationships between specific strategies and outcomes. For example, sacred groves negatively impact forest cover, whereas taboos positively affect cultural preservation. </w:t>
      </w:r>
      <w:r w:rsidR="00870329" w:rsidRPr="002B5B17">
        <w:rPr>
          <w:rFonts w:ascii="Times New Roman" w:hAnsi="Times New Roman" w:cs="Times New Roman"/>
          <w:sz w:val="24"/>
          <w:szCs w:val="24"/>
        </w:rPr>
        <w:t>F</w:t>
      </w:r>
      <w:r w:rsidRPr="002B5B17">
        <w:rPr>
          <w:rFonts w:ascii="Times New Roman" w:hAnsi="Times New Roman" w:cs="Times New Roman"/>
          <w:sz w:val="24"/>
          <w:szCs w:val="24"/>
        </w:rPr>
        <w:t>ire belts reduce deforestation but hinder forest management and sustainable logging. Furthermore, the absence of these strategies reduces forest cover and affects their ability to achieve sustainable deforestation.</w:t>
      </w:r>
    </w:p>
    <w:p w14:paraId="0401D6C9" w14:textId="4D7EB7FA" w:rsidR="00DF7AA4" w:rsidRPr="002B5B17" w:rsidRDefault="00DF7AA4"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Theoretically, the study confirmed that the involvement of local actors in the co-management of the Brutu Forest Reserve represents a significant progression on the Arnstein ladder of participation, moving beyond tokenism. These stakeholders are actively engaged in various aspects of forest management and employ traditional strategies that effectively influence the conservation and sustainable </w:t>
      </w:r>
      <w:r w:rsidR="00650EA1" w:rsidRPr="002B5B17">
        <w:rPr>
          <w:rFonts w:ascii="Times New Roman" w:hAnsi="Times New Roman" w:cs="Times New Roman"/>
          <w:sz w:val="24"/>
          <w:szCs w:val="24"/>
        </w:rPr>
        <w:t>utilization</w:t>
      </w:r>
      <w:r w:rsidRPr="002B5B17">
        <w:rPr>
          <w:rFonts w:ascii="Times New Roman" w:hAnsi="Times New Roman" w:cs="Times New Roman"/>
          <w:sz w:val="24"/>
          <w:szCs w:val="24"/>
        </w:rPr>
        <w:t xml:space="preserve"> of the reserve. This engagement signifies a shift towards genuine participation, where the voices and actions of local actors have substantial impacts on forest management and related outcomes, as indicated by the findings of the study. Moreover, the active engagement of local actors in the Brutu Forest Reserve, along with their </w:t>
      </w:r>
      <w:r w:rsidR="00650EA1" w:rsidRPr="002B5B17">
        <w:rPr>
          <w:rFonts w:ascii="Times New Roman" w:hAnsi="Times New Roman" w:cs="Times New Roman"/>
          <w:sz w:val="24"/>
          <w:szCs w:val="24"/>
        </w:rPr>
        <w:t>utilization</w:t>
      </w:r>
      <w:r w:rsidRPr="002B5B17">
        <w:rPr>
          <w:rFonts w:ascii="Times New Roman" w:hAnsi="Times New Roman" w:cs="Times New Roman"/>
          <w:sz w:val="24"/>
          <w:szCs w:val="24"/>
        </w:rPr>
        <w:t xml:space="preserve"> of traditional strategies, aligns with Alexander Mather’s Forest transition theory. As the local community plays a significant role in forest management, its involvement, especially through strategies such as the traditional fire belt, demonstrates a transition towards a more sustainable and conserved forest reserve. This shift reflects key elements of Mather's theory, indicating a changing approach to</w:t>
      </w:r>
      <w:r w:rsidR="00EA6B6F" w:rsidRPr="002B5B17">
        <w:rPr>
          <w:rFonts w:ascii="Times New Roman" w:hAnsi="Times New Roman" w:cs="Times New Roman"/>
          <w:sz w:val="24"/>
          <w:szCs w:val="24"/>
        </w:rPr>
        <w:t xml:space="preserve"> </w:t>
      </w:r>
      <w:r w:rsidRPr="002B5B17">
        <w:rPr>
          <w:rFonts w:ascii="Times New Roman" w:hAnsi="Times New Roman" w:cs="Times New Roman"/>
          <w:sz w:val="24"/>
          <w:szCs w:val="24"/>
        </w:rPr>
        <w:t>forest management and the potential for positive outcomes such as increased forest cover, preservation of biodiversity, and improved livelihoods.</w:t>
      </w:r>
    </w:p>
    <w:p w14:paraId="55998D1F" w14:textId="77777777" w:rsidR="00F74013" w:rsidRPr="002B5B17" w:rsidRDefault="00145AD9" w:rsidP="00E974F1">
      <w:pPr>
        <w:pStyle w:val="Heading2"/>
        <w:rPr>
          <w:b w:val="0"/>
        </w:rPr>
      </w:pPr>
      <w:bookmarkStart w:id="184" w:name="_Toc181644094"/>
      <w:r w:rsidRPr="002B5B17">
        <w:lastRenderedPageBreak/>
        <w:t xml:space="preserve">5.4 </w:t>
      </w:r>
      <w:r w:rsidRPr="00E974F1">
        <w:t>Recommendations</w:t>
      </w:r>
      <w:bookmarkEnd w:id="184"/>
      <w:r w:rsidRPr="002B5B17">
        <w:t xml:space="preserve"> </w:t>
      </w:r>
    </w:p>
    <w:p w14:paraId="7EC7CFA0" w14:textId="77777777" w:rsidR="00DF7AA4" w:rsidRPr="002B5B17" w:rsidRDefault="00DF7AA4" w:rsidP="00DF7AA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Considering the results of this study, it is recommended that the following measures be implemented to ensure the active participation of local actors in the joint management of the Brutu Forest Reserve, as evidenced by the study's findings:</w:t>
      </w:r>
    </w:p>
    <w:p w14:paraId="52752682" w14:textId="7751C404" w:rsidR="00DF7AA4" w:rsidRPr="002B5B17" w:rsidRDefault="00DF7AA4" w:rsidP="00DF7AA4">
      <w:pPr>
        <w:pStyle w:val="ListParagraph"/>
        <w:numPr>
          <w:ilvl w:val="0"/>
          <w:numId w:val="8"/>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empowerment of local traditional leaders, such as chiefs, land priests, and queen mothers, is of utmost importance in the co-management of forests, and the District Forest Commission should pay attention to it. These leaders play a critical role in decision-making, rule enforcement, and community engagement. Collaborat</w:t>
      </w:r>
      <w:r w:rsidR="007E34F9" w:rsidRPr="002B5B17">
        <w:rPr>
          <w:rFonts w:ascii="Times New Roman" w:hAnsi="Times New Roman" w:cs="Times New Roman"/>
          <w:sz w:val="24"/>
          <w:szCs w:val="24"/>
        </w:rPr>
        <w:t>ing</w:t>
      </w:r>
      <w:r w:rsidRPr="002B5B17">
        <w:rPr>
          <w:rFonts w:ascii="Times New Roman" w:hAnsi="Times New Roman" w:cs="Times New Roman"/>
          <w:sz w:val="24"/>
          <w:szCs w:val="24"/>
        </w:rPr>
        <w:t xml:space="preserve"> with these leaders </w:t>
      </w:r>
      <w:r w:rsidR="007E34F9" w:rsidRPr="002B5B17">
        <w:rPr>
          <w:rFonts w:ascii="Times New Roman" w:hAnsi="Times New Roman" w:cs="Times New Roman"/>
          <w:sz w:val="24"/>
          <w:szCs w:val="24"/>
        </w:rPr>
        <w:t xml:space="preserve">would bring about </w:t>
      </w:r>
      <w:r w:rsidRPr="002B5B17">
        <w:rPr>
          <w:rFonts w:ascii="Times New Roman" w:hAnsi="Times New Roman" w:cs="Times New Roman"/>
          <w:sz w:val="24"/>
          <w:szCs w:val="24"/>
        </w:rPr>
        <w:t>t</w:t>
      </w:r>
      <w:r w:rsidR="007E34F9" w:rsidRPr="002B5B17">
        <w:rPr>
          <w:rFonts w:ascii="Times New Roman" w:hAnsi="Times New Roman" w:cs="Times New Roman"/>
          <w:sz w:val="24"/>
          <w:szCs w:val="24"/>
        </w:rPr>
        <w:t>he</w:t>
      </w:r>
      <w:r w:rsidRPr="002B5B17">
        <w:rPr>
          <w:rFonts w:ascii="Times New Roman" w:hAnsi="Times New Roman" w:cs="Times New Roman"/>
          <w:sz w:val="24"/>
          <w:szCs w:val="24"/>
        </w:rPr>
        <w:t xml:space="preserve"> develop</w:t>
      </w:r>
      <w:r w:rsidR="007E34F9" w:rsidRPr="002B5B17">
        <w:rPr>
          <w:rFonts w:ascii="Times New Roman" w:hAnsi="Times New Roman" w:cs="Times New Roman"/>
          <w:sz w:val="24"/>
          <w:szCs w:val="24"/>
        </w:rPr>
        <w:t>ment</w:t>
      </w:r>
      <w:r w:rsidRPr="002B5B17">
        <w:rPr>
          <w:rFonts w:ascii="Times New Roman" w:hAnsi="Times New Roman" w:cs="Times New Roman"/>
          <w:sz w:val="24"/>
          <w:szCs w:val="24"/>
        </w:rPr>
        <w:t xml:space="preserve"> and enforce</w:t>
      </w:r>
      <w:r w:rsidR="007E34F9" w:rsidRPr="002B5B17">
        <w:rPr>
          <w:rFonts w:ascii="Times New Roman" w:hAnsi="Times New Roman" w:cs="Times New Roman"/>
          <w:sz w:val="24"/>
          <w:szCs w:val="24"/>
        </w:rPr>
        <w:t>ment of</w:t>
      </w:r>
      <w:r w:rsidRPr="002B5B17">
        <w:rPr>
          <w:rFonts w:ascii="Times New Roman" w:hAnsi="Times New Roman" w:cs="Times New Roman"/>
          <w:sz w:val="24"/>
          <w:szCs w:val="24"/>
        </w:rPr>
        <w:t xml:space="preserve"> sustainable forest management plans.</w:t>
      </w:r>
    </w:p>
    <w:p w14:paraId="73532CF4" w14:textId="77777777" w:rsidR="00DF7AA4" w:rsidRPr="002B5B17" w:rsidRDefault="00DF7AA4" w:rsidP="00DF7AA4">
      <w:pPr>
        <w:pStyle w:val="ListParagraph"/>
        <w:numPr>
          <w:ilvl w:val="0"/>
          <w:numId w:val="8"/>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Partnerships with NGOs and educational institutions are required to develop community education programs to increase awareness of forest conservation, biodiversity, and the significance of traditional management strategies. </w:t>
      </w:r>
    </w:p>
    <w:p w14:paraId="58F083C7" w14:textId="674115BB" w:rsidR="00DF7AA4" w:rsidRPr="002B5B17" w:rsidRDefault="00DF7AA4" w:rsidP="00DF7AA4">
      <w:pPr>
        <w:pStyle w:val="ListParagraph"/>
        <w:numPr>
          <w:ilvl w:val="0"/>
          <w:numId w:val="8"/>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w:t>
      </w:r>
      <w:r w:rsidR="00273BF7" w:rsidRPr="002B5B17">
        <w:rPr>
          <w:rFonts w:ascii="Times New Roman" w:hAnsi="Times New Roman" w:cs="Times New Roman"/>
          <w:sz w:val="24"/>
          <w:szCs w:val="24"/>
        </w:rPr>
        <w:t>Municipal</w:t>
      </w:r>
      <w:r w:rsidRPr="002B5B17">
        <w:rPr>
          <w:rFonts w:ascii="Times New Roman" w:hAnsi="Times New Roman" w:cs="Times New Roman"/>
          <w:sz w:val="24"/>
          <w:szCs w:val="24"/>
        </w:rPr>
        <w:t xml:space="preserve"> Forest Commission needs to enhance the capacity of local actors in forest monitoring and reporting. They should also provide training and resources to ensure that the community is equipped to track changes in the forest, report illegal activities, and collaborate with the relevant authorities.</w:t>
      </w:r>
    </w:p>
    <w:p w14:paraId="1DFC3BF1" w14:textId="1A1CE6BD" w:rsidR="00DF7AA4" w:rsidRPr="002B5B17" w:rsidRDefault="00DF7AA4" w:rsidP="0014789D">
      <w:pPr>
        <w:pStyle w:val="ListParagraph"/>
        <w:numPr>
          <w:ilvl w:val="0"/>
          <w:numId w:val="8"/>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The District Forest Commission needs to set out and advocate policy frameworks that recognize the valuable role of local actors in forest co-management. These policies should aim to support</w:t>
      </w:r>
      <w:r w:rsidR="007E34F9" w:rsidRPr="002B5B17">
        <w:rPr>
          <w:rFonts w:ascii="Times New Roman" w:hAnsi="Times New Roman" w:cs="Times New Roman"/>
          <w:sz w:val="24"/>
          <w:szCs w:val="24"/>
        </w:rPr>
        <w:t xml:space="preserve"> and </w:t>
      </w:r>
      <w:r w:rsidRPr="002B5B17">
        <w:rPr>
          <w:rFonts w:ascii="Times New Roman" w:hAnsi="Times New Roman" w:cs="Times New Roman"/>
          <w:sz w:val="24"/>
          <w:szCs w:val="24"/>
        </w:rPr>
        <w:t>formalize local involvement in decision-making processes, and provide legal support for their contributions.</w:t>
      </w:r>
    </w:p>
    <w:p w14:paraId="70944D70" w14:textId="77777777" w:rsidR="00DF7AA4" w:rsidRPr="002B5B17" w:rsidRDefault="00DF7AA4" w:rsidP="00DF7AA4">
      <w:pPr>
        <w:pStyle w:val="ListParagraph"/>
        <w:numPr>
          <w:ilvl w:val="0"/>
          <w:numId w:val="8"/>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The District Forest Commission needs to expand efforts to empower women in forest management. They should also provide training and resources to support </w:t>
      </w:r>
      <w:r w:rsidRPr="002B5B17">
        <w:rPr>
          <w:rFonts w:ascii="Times New Roman" w:hAnsi="Times New Roman" w:cs="Times New Roman"/>
          <w:sz w:val="24"/>
          <w:szCs w:val="24"/>
        </w:rPr>
        <w:lastRenderedPageBreak/>
        <w:t>women's active participation in conservation activities, including sustainable harvesting of non-timber forest products.</w:t>
      </w:r>
    </w:p>
    <w:p w14:paraId="4536F8B9" w14:textId="77777777" w:rsidR="00EA6B6F" w:rsidRPr="002B5B17" w:rsidRDefault="00DF7AA4" w:rsidP="0014789D">
      <w:pPr>
        <w:pStyle w:val="ListParagraph"/>
        <w:numPr>
          <w:ilvl w:val="0"/>
          <w:numId w:val="8"/>
        </w:numPr>
        <w:spacing w:line="480" w:lineRule="auto"/>
        <w:jc w:val="both"/>
        <w:rPr>
          <w:rFonts w:ascii="Times New Roman" w:hAnsi="Times New Roman" w:cs="Times New Roman"/>
          <w:b/>
          <w:sz w:val="24"/>
          <w:szCs w:val="24"/>
        </w:rPr>
      </w:pPr>
      <w:r w:rsidRPr="002B5B17">
        <w:rPr>
          <w:rFonts w:ascii="Times New Roman" w:hAnsi="Times New Roman" w:cs="Times New Roman"/>
          <w:sz w:val="24"/>
          <w:szCs w:val="24"/>
        </w:rPr>
        <w:t>The District Forest Commission should implement educational initiatives in the local dialect to raise awareness of the significance of forest conservation among the predominantly illiterate native population.</w:t>
      </w:r>
    </w:p>
    <w:p w14:paraId="30F507E0" w14:textId="4A5F4DC2" w:rsidR="00F74013" w:rsidRPr="002B5B17" w:rsidRDefault="00B3002F" w:rsidP="00E974F1">
      <w:pPr>
        <w:pStyle w:val="Heading2"/>
        <w:rPr>
          <w:b w:val="0"/>
        </w:rPr>
      </w:pPr>
      <w:bookmarkStart w:id="185" w:name="_Toc181644095"/>
      <w:r w:rsidRPr="002B5B17">
        <w:t>5.5 Areas for Future Research</w:t>
      </w:r>
      <w:bookmarkEnd w:id="185"/>
    </w:p>
    <w:p w14:paraId="433BE7E7" w14:textId="77777777" w:rsidR="00C62F21" w:rsidRPr="002B5B17" w:rsidRDefault="00C62F21" w:rsidP="00C62F21">
      <w:pPr>
        <w:pStyle w:val="ListParagraph"/>
        <w:numPr>
          <w:ilvl w:val="0"/>
          <w:numId w:val="9"/>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Future research should investigate the impact of local management strategies on the livelihoods of local communities fringing forests.</w:t>
      </w:r>
    </w:p>
    <w:p w14:paraId="6C3C665A" w14:textId="77777777" w:rsidR="00C62F21" w:rsidRPr="002B5B17" w:rsidRDefault="00C62F21" w:rsidP="00C62F21">
      <w:pPr>
        <w:pStyle w:val="ListParagraph"/>
        <w:numPr>
          <w:ilvl w:val="0"/>
          <w:numId w:val="9"/>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Future research should also investigate the potential of introducing modern technology, such as geographic information systems (GIS) and remote sensing, to enhance local co-management efforts, including monitoring and reporting.</w:t>
      </w:r>
    </w:p>
    <w:p w14:paraId="642F77F0" w14:textId="77777777" w:rsidR="00B3002F" w:rsidRPr="002B5B17" w:rsidRDefault="00B3002F" w:rsidP="00F74013">
      <w:pPr>
        <w:spacing w:line="480" w:lineRule="auto"/>
        <w:jc w:val="both"/>
        <w:rPr>
          <w:rFonts w:ascii="Times New Roman" w:hAnsi="Times New Roman" w:cs="Times New Roman"/>
          <w:b/>
          <w:sz w:val="24"/>
          <w:szCs w:val="24"/>
        </w:rPr>
      </w:pPr>
    </w:p>
    <w:p w14:paraId="0C192C19" w14:textId="77777777" w:rsidR="00F74013" w:rsidRPr="002B5B17" w:rsidRDefault="00F74013" w:rsidP="00F74013">
      <w:pPr>
        <w:spacing w:line="480" w:lineRule="auto"/>
        <w:jc w:val="both"/>
        <w:rPr>
          <w:rFonts w:ascii="Times New Roman" w:hAnsi="Times New Roman" w:cs="Times New Roman"/>
          <w:sz w:val="24"/>
          <w:szCs w:val="24"/>
        </w:rPr>
      </w:pPr>
    </w:p>
    <w:p w14:paraId="3CBD82DD" w14:textId="77777777" w:rsidR="00152AA0" w:rsidRDefault="00152AA0" w:rsidP="00E40959">
      <w:pPr>
        <w:spacing w:line="480" w:lineRule="auto"/>
        <w:jc w:val="both"/>
        <w:rPr>
          <w:rFonts w:ascii="Times New Roman" w:hAnsi="Times New Roman" w:cs="Times New Roman"/>
          <w:sz w:val="24"/>
          <w:szCs w:val="24"/>
        </w:rPr>
      </w:pPr>
    </w:p>
    <w:p w14:paraId="0399D17B" w14:textId="77777777" w:rsidR="002B5B17" w:rsidRDefault="002B5B17" w:rsidP="00E40959">
      <w:pPr>
        <w:spacing w:line="480" w:lineRule="auto"/>
        <w:jc w:val="both"/>
        <w:rPr>
          <w:rFonts w:ascii="Times New Roman" w:hAnsi="Times New Roman" w:cs="Times New Roman"/>
          <w:sz w:val="24"/>
          <w:szCs w:val="24"/>
        </w:rPr>
      </w:pPr>
    </w:p>
    <w:p w14:paraId="638EB34A" w14:textId="77777777" w:rsidR="002B5B17" w:rsidRDefault="002B5B17" w:rsidP="00E40959">
      <w:pPr>
        <w:spacing w:line="480" w:lineRule="auto"/>
        <w:jc w:val="both"/>
        <w:rPr>
          <w:rFonts w:ascii="Times New Roman" w:hAnsi="Times New Roman" w:cs="Times New Roman"/>
          <w:sz w:val="24"/>
          <w:szCs w:val="24"/>
        </w:rPr>
      </w:pPr>
    </w:p>
    <w:p w14:paraId="14DA03CC" w14:textId="77777777" w:rsidR="002B5B17" w:rsidRDefault="002B5B17" w:rsidP="00E40959">
      <w:pPr>
        <w:spacing w:line="480" w:lineRule="auto"/>
        <w:jc w:val="both"/>
        <w:rPr>
          <w:rFonts w:ascii="Times New Roman" w:hAnsi="Times New Roman" w:cs="Times New Roman"/>
          <w:sz w:val="24"/>
          <w:szCs w:val="24"/>
        </w:rPr>
      </w:pPr>
    </w:p>
    <w:p w14:paraId="75FE3DDA" w14:textId="77777777" w:rsidR="002B5B17" w:rsidRPr="002B5B17" w:rsidRDefault="002B5B17" w:rsidP="00E40959">
      <w:pPr>
        <w:spacing w:line="480" w:lineRule="auto"/>
        <w:jc w:val="both"/>
        <w:rPr>
          <w:rFonts w:ascii="Times New Roman" w:hAnsi="Times New Roman" w:cs="Times New Roman"/>
          <w:sz w:val="24"/>
          <w:szCs w:val="24"/>
        </w:rPr>
      </w:pPr>
    </w:p>
    <w:p w14:paraId="35A8C683" w14:textId="77777777" w:rsidR="00A17437" w:rsidRPr="002B5B17" w:rsidRDefault="00A17437">
      <w:pPr>
        <w:spacing w:line="480" w:lineRule="auto"/>
        <w:jc w:val="both"/>
        <w:rPr>
          <w:rFonts w:ascii="Times New Roman" w:hAnsi="Times New Roman" w:cs="Times New Roman"/>
          <w:sz w:val="24"/>
          <w:szCs w:val="24"/>
        </w:rPr>
      </w:pPr>
    </w:p>
    <w:sdt>
      <w:sdtPr>
        <w:rPr>
          <w:rFonts w:ascii="Times New Roman" w:eastAsia="Calibri" w:hAnsi="Times New Roman" w:cs="Times New Roman"/>
          <w:b w:val="0"/>
          <w:caps w:val="0"/>
          <w:color w:val="auto"/>
          <w:sz w:val="22"/>
          <w:szCs w:val="24"/>
        </w:rPr>
        <w:id w:val="1881440283"/>
        <w:docPartObj>
          <w:docPartGallery w:val="Bibliographies"/>
          <w:docPartUnique/>
        </w:docPartObj>
      </w:sdtPr>
      <w:sdtContent>
        <w:sdt>
          <w:sdtPr>
            <w:rPr>
              <w:rFonts w:ascii="Times New Roman" w:eastAsia="Calibri" w:hAnsi="Times New Roman" w:cs="Times New Roman"/>
              <w:b w:val="0"/>
              <w:caps w:val="0"/>
              <w:color w:val="auto"/>
              <w:sz w:val="22"/>
              <w:szCs w:val="24"/>
            </w:rPr>
            <w:id w:val="-573587230"/>
            <w:bibliography/>
          </w:sdtPr>
          <w:sdtContent>
            <w:p w14:paraId="68ACFE8F" w14:textId="77777777" w:rsidR="00F137E9" w:rsidRPr="002B5B17" w:rsidRDefault="00F137E9" w:rsidP="00F137E9">
              <w:pPr>
                <w:pStyle w:val="Heading1"/>
                <w:rPr>
                  <w:rFonts w:ascii="Times New Roman" w:hAnsi="Times New Roman" w:cs="Times New Roman"/>
                  <w:szCs w:val="24"/>
                </w:rPr>
              </w:pPr>
            </w:p>
            <w:sdt>
              <w:sdtPr>
                <w:rPr>
                  <w:rFonts w:ascii="Times New Roman" w:eastAsia="Calibri" w:hAnsi="Times New Roman" w:cs="Times New Roman"/>
                  <w:b w:val="0"/>
                  <w:caps w:val="0"/>
                  <w:color w:val="auto"/>
                  <w:sz w:val="22"/>
                  <w:szCs w:val="24"/>
                </w:rPr>
                <w:id w:val="-1498651024"/>
                <w:docPartObj>
                  <w:docPartGallery w:val="Bibliographies"/>
                  <w:docPartUnique/>
                </w:docPartObj>
              </w:sdtPr>
              <w:sdtContent>
                <w:p w14:paraId="6BD4F0A7" w14:textId="77777777" w:rsidR="00831590" w:rsidRPr="002B5B17" w:rsidRDefault="00831590">
                  <w:pPr>
                    <w:pStyle w:val="Heading1"/>
                    <w:rPr>
                      <w:rFonts w:ascii="Times New Roman" w:eastAsia="Calibri" w:hAnsi="Times New Roman" w:cs="Times New Roman"/>
                      <w:color w:val="auto"/>
                      <w:szCs w:val="24"/>
                    </w:rPr>
                    <w:sectPr w:rsidR="00831590" w:rsidRPr="002B5B17" w:rsidSect="002B5B17">
                      <w:type w:val="continuous"/>
                      <w:pgSz w:w="11906" w:h="16838" w:code="9"/>
                      <w:pgMar w:top="1440" w:right="1440" w:bottom="1440" w:left="2160" w:header="720" w:footer="720" w:gutter="0"/>
                      <w:cols w:space="720"/>
                      <w:docGrid w:linePitch="360"/>
                    </w:sectPr>
                  </w:pPr>
                </w:p>
                <w:p w14:paraId="4FAE9AD3" w14:textId="1B1871B0" w:rsidR="00F137E9" w:rsidRPr="002B5B17" w:rsidRDefault="002B5B17" w:rsidP="00E974F1">
                  <w:pPr>
                    <w:pStyle w:val="Heading1"/>
                  </w:pPr>
                  <w:bookmarkStart w:id="186" w:name="_Toc181644096"/>
                  <w:r w:rsidRPr="00E974F1">
                    <w:lastRenderedPageBreak/>
                    <w:t>REFERENCES</w:t>
                  </w:r>
                  <w:bookmarkEnd w:id="186"/>
                </w:p>
                <w:sdt>
                  <w:sdtPr>
                    <w:rPr>
                      <w:rFonts w:ascii="Times New Roman" w:hAnsi="Times New Roman" w:cs="Times New Roman"/>
                      <w:sz w:val="24"/>
                      <w:szCs w:val="24"/>
                    </w:rPr>
                    <w:id w:val="606240278"/>
                    <w:bibliography/>
                  </w:sdtPr>
                  <w:sdtContent>
                    <w:p w14:paraId="3E09AE0C" w14:textId="77777777" w:rsidR="00304672" w:rsidRPr="002B5B17" w:rsidRDefault="00F137E9"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sz w:val="24"/>
                          <w:szCs w:val="24"/>
                        </w:rPr>
                        <w:fldChar w:fldCharType="begin"/>
                      </w:r>
                      <w:r w:rsidRPr="002B5B17">
                        <w:rPr>
                          <w:rFonts w:ascii="Times New Roman" w:hAnsi="Times New Roman" w:cs="Times New Roman"/>
                          <w:sz w:val="24"/>
                          <w:szCs w:val="24"/>
                        </w:rPr>
                        <w:instrText xml:space="preserve"> BIBLIOGRAPHY </w:instrText>
                      </w:r>
                      <w:r w:rsidRPr="002B5B17">
                        <w:rPr>
                          <w:rFonts w:ascii="Times New Roman" w:hAnsi="Times New Roman" w:cs="Times New Roman"/>
                          <w:sz w:val="24"/>
                          <w:szCs w:val="24"/>
                        </w:rPr>
                        <w:fldChar w:fldCharType="separate"/>
                      </w:r>
                      <w:r w:rsidR="00304672" w:rsidRPr="002B5B17">
                        <w:rPr>
                          <w:rFonts w:ascii="Times New Roman" w:hAnsi="Times New Roman" w:cs="Times New Roman"/>
                          <w:color w:val="222222"/>
                          <w:sz w:val="24"/>
                          <w:szCs w:val="24"/>
                          <w:shd w:val="clear" w:color="auto" w:fill="FFFFFF"/>
                        </w:rPr>
                        <w:t xml:space="preserve"> </w:t>
                      </w:r>
                      <w:r w:rsidR="00304672" w:rsidRPr="002B5B17">
                        <w:rPr>
                          <w:rFonts w:ascii="Times New Roman" w:hAnsi="Times New Roman" w:cs="Times New Roman"/>
                          <w:noProof/>
                          <w:sz w:val="24"/>
                          <w:szCs w:val="24"/>
                        </w:rPr>
                        <w:t>Abruquah, E. (1996). </w:t>
                      </w:r>
                      <w:r w:rsidR="00304672" w:rsidRPr="002B5B17">
                        <w:rPr>
                          <w:rFonts w:ascii="Times New Roman" w:hAnsi="Times New Roman" w:cs="Times New Roman"/>
                          <w:i/>
                          <w:iCs/>
                          <w:noProof/>
                          <w:sz w:val="24"/>
                          <w:szCs w:val="24"/>
                        </w:rPr>
                        <w:t>Rural women and the High Forest of Ghana: A case study of the Nkawie Forest District</w:t>
                      </w:r>
                      <w:r w:rsidR="00304672" w:rsidRPr="002B5B17">
                        <w:rPr>
                          <w:rFonts w:ascii="Times New Roman" w:hAnsi="Times New Roman" w:cs="Times New Roman"/>
                          <w:noProof/>
                          <w:sz w:val="24"/>
                          <w:szCs w:val="24"/>
                        </w:rPr>
                        <w:t> (Doctoral dissertation, University of Ghana).</w:t>
                      </w:r>
                    </w:p>
                    <w:p w14:paraId="66925C1E" w14:textId="77777777" w:rsidR="00304672" w:rsidRPr="002B5B17" w:rsidRDefault="00304672"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Abungu, P. O., &amp; Katana, J. P. (2016). Traditional management system in the East African region: the case of the Rabai Kaya sacred forests (Kenya) and Kasubi royal tombs (Uganda). </w:t>
                      </w:r>
                      <w:r w:rsidRPr="002B5B17">
                        <w:rPr>
                          <w:rFonts w:ascii="Times New Roman" w:hAnsi="Times New Roman" w:cs="Times New Roman"/>
                          <w:i/>
                          <w:iCs/>
                          <w:noProof/>
                          <w:sz w:val="24"/>
                          <w:szCs w:val="24"/>
                        </w:rPr>
                        <w:t>Traditional Management Systems at Heritage Sites in Africa</w:t>
                      </w:r>
                      <w:r w:rsidRPr="002B5B17">
                        <w:rPr>
                          <w:rFonts w:ascii="Times New Roman" w:hAnsi="Times New Roman" w:cs="Times New Roman"/>
                          <w:noProof/>
                          <w:sz w:val="24"/>
                          <w:szCs w:val="24"/>
                        </w:rPr>
                        <w:t>, 32-40.</w:t>
                      </w:r>
                    </w:p>
                    <w:p w14:paraId="153BF282" w14:textId="45AF0652"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Adom, D. (2016). Inclusion of Local People and their Cultural Practices in Biodiversity Conservation: Lessons From Successful Nations. . </w:t>
                      </w:r>
                      <w:r w:rsidRPr="002B5B17">
                        <w:rPr>
                          <w:rFonts w:ascii="Times New Roman" w:hAnsi="Times New Roman" w:cs="Times New Roman"/>
                          <w:i/>
                          <w:iCs/>
                          <w:noProof/>
                          <w:sz w:val="24"/>
                          <w:szCs w:val="24"/>
                        </w:rPr>
                        <w:t>American Journal of Evironmental Protection, 4.</w:t>
                      </w:r>
                      <w:r w:rsidRPr="002B5B17">
                        <w:rPr>
                          <w:rFonts w:ascii="Times New Roman" w:hAnsi="Times New Roman" w:cs="Times New Roman"/>
                          <w:noProof/>
                          <w:sz w:val="24"/>
                          <w:szCs w:val="24"/>
                        </w:rPr>
                        <w:t xml:space="preserve"> </w:t>
                      </w:r>
                    </w:p>
                    <w:p w14:paraId="37D3278A"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Agbogidi, O. M., Afuoku, A. U., &amp; Dolor, D. E. (2010). The role of community forestry in sustainable management and development: a review. </w:t>
                      </w:r>
                      <w:r w:rsidRPr="002B5B17">
                        <w:rPr>
                          <w:rFonts w:ascii="Times New Roman" w:hAnsi="Times New Roman" w:cs="Times New Roman"/>
                          <w:i/>
                          <w:iCs/>
                          <w:noProof/>
                          <w:sz w:val="24"/>
                          <w:szCs w:val="24"/>
                        </w:rPr>
                        <w:t>ASSET, Int J. 7(1)</w:t>
                      </w:r>
                      <w:r w:rsidRPr="002B5B17">
                        <w:rPr>
                          <w:rFonts w:ascii="Times New Roman" w:hAnsi="Times New Roman" w:cs="Times New Roman"/>
                          <w:noProof/>
                          <w:sz w:val="24"/>
                          <w:szCs w:val="24"/>
                        </w:rPr>
                        <w:t>.</w:t>
                      </w:r>
                    </w:p>
                    <w:p w14:paraId="01CEDC52" w14:textId="77777777" w:rsidR="00B36ACD" w:rsidRPr="002B5B17" w:rsidRDefault="00B36ACD"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Agbogidi, O. M., Ofuoku, A. U., &amp; Dolor, D. E. (2010). Role of community Forestry in sustainable forest Management and Development: a Review. </w:t>
                      </w:r>
                      <w:r w:rsidRPr="002B5B17">
                        <w:rPr>
                          <w:rFonts w:ascii="Times New Roman" w:hAnsi="Times New Roman" w:cs="Times New Roman"/>
                          <w:i/>
                          <w:iCs/>
                          <w:noProof/>
                          <w:sz w:val="24"/>
                          <w:szCs w:val="24"/>
                        </w:rPr>
                        <w:t>ASSET: An International Journal (Series A)}</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7</w:t>
                      </w:r>
                      <w:r w:rsidRPr="002B5B17">
                        <w:rPr>
                          <w:rFonts w:ascii="Times New Roman" w:hAnsi="Times New Roman" w:cs="Times New Roman"/>
                          <w:noProof/>
                          <w:sz w:val="24"/>
                          <w:szCs w:val="24"/>
                        </w:rPr>
                        <w:t>(1), 44-54.</w:t>
                      </w:r>
                    </w:p>
                    <w:p w14:paraId="3EFED23C" w14:textId="77777777" w:rsidR="003B05B4" w:rsidRPr="002B5B17" w:rsidRDefault="003B05B4"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Agbogidi, O. M., Okonta, B. C., &amp; Dolor, D. E. (2005). Participation of rural women in sustainable forest management and development. </w:t>
                      </w:r>
                      <w:r w:rsidRPr="002B5B17">
                        <w:rPr>
                          <w:rFonts w:ascii="Times New Roman" w:hAnsi="Times New Roman" w:cs="Times New Roman"/>
                          <w:i/>
                          <w:iCs/>
                          <w:noProof/>
                          <w:sz w:val="24"/>
                          <w:szCs w:val="24"/>
                        </w:rPr>
                        <w:t>Okoko E (inputs), Adekline V, Adeduntan S (editors). Environment Sustainability and Conserve in Nigeria</w:t>
                      </w:r>
                      <w:r w:rsidRPr="002B5B17">
                        <w:rPr>
                          <w:rFonts w:ascii="Times New Roman" w:hAnsi="Times New Roman" w:cs="Times New Roman"/>
                          <w:noProof/>
                          <w:sz w:val="24"/>
                          <w:szCs w:val="24"/>
                        </w:rPr>
                        <w:t>, 264-270.</w:t>
                      </w:r>
                    </w:p>
                    <w:p w14:paraId="29B3401B" w14:textId="77777777" w:rsidR="00CE09A1" w:rsidRPr="002B5B17" w:rsidRDefault="00CE09A1"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Agrawal, A. (2007). Forests, governance, and sustainability: common property theory and its contributions. </w:t>
                      </w:r>
                      <w:r w:rsidRPr="002B5B17">
                        <w:rPr>
                          <w:rFonts w:ascii="Times New Roman" w:hAnsi="Times New Roman" w:cs="Times New Roman"/>
                          <w:i/>
                          <w:iCs/>
                          <w:noProof/>
                          <w:sz w:val="24"/>
                          <w:szCs w:val="24"/>
                        </w:rPr>
                        <w:t>International journal of the commons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w:t>
                      </w:r>
                      <w:r w:rsidRPr="002B5B17">
                        <w:rPr>
                          <w:rFonts w:ascii="Times New Roman" w:hAnsi="Times New Roman" w:cs="Times New Roman"/>
                          <w:noProof/>
                          <w:sz w:val="24"/>
                          <w:szCs w:val="24"/>
                        </w:rPr>
                        <w:t>(1), 111-136.</w:t>
                      </w:r>
                    </w:p>
                    <w:p w14:paraId="138278B7" w14:textId="5BA6D12B"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Agrawal, A., &amp; Gibson, C. C. (1999). Enchantment and disenchantment: The role of community in natural resource conservation. </w:t>
                      </w:r>
                      <w:r w:rsidRPr="002B5B17">
                        <w:rPr>
                          <w:rFonts w:ascii="Times New Roman" w:hAnsi="Times New Roman" w:cs="Times New Roman"/>
                          <w:i/>
                          <w:iCs/>
                          <w:noProof/>
                          <w:sz w:val="24"/>
                          <w:szCs w:val="24"/>
                        </w:rPr>
                        <w:t>World Development 27(4), 629-649</w:t>
                      </w:r>
                      <w:r w:rsidRPr="002B5B17">
                        <w:rPr>
                          <w:rFonts w:ascii="Times New Roman" w:hAnsi="Times New Roman" w:cs="Times New Roman"/>
                          <w:noProof/>
                          <w:sz w:val="24"/>
                          <w:szCs w:val="24"/>
                        </w:rPr>
                        <w:t>.</w:t>
                      </w:r>
                    </w:p>
                    <w:p w14:paraId="187626AC" w14:textId="77777777" w:rsidR="00CE09A1" w:rsidRPr="002B5B17" w:rsidRDefault="00CE09A1"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Agrawal, A., Nepstad, D., &amp; Chhatre, A. (2011). Reducing emissions from deforestation and forest degradation. </w:t>
                      </w:r>
                      <w:r w:rsidRPr="002B5B17">
                        <w:rPr>
                          <w:rFonts w:ascii="Times New Roman" w:hAnsi="Times New Roman" w:cs="Times New Roman"/>
                          <w:i/>
                          <w:iCs/>
                          <w:noProof/>
                          <w:sz w:val="24"/>
                          <w:szCs w:val="24"/>
                        </w:rPr>
                        <w:t>Annual Review of Environment and Resources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36</w:t>
                      </w:r>
                      <w:r w:rsidRPr="002B5B17">
                        <w:rPr>
                          <w:rFonts w:ascii="Times New Roman" w:hAnsi="Times New Roman" w:cs="Times New Roman"/>
                          <w:noProof/>
                          <w:sz w:val="24"/>
                          <w:szCs w:val="24"/>
                        </w:rPr>
                        <w:t>(1), 373-396.</w:t>
                      </w:r>
                    </w:p>
                    <w:p w14:paraId="378B9965" w14:textId="77777777" w:rsidR="009161FE" w:rsidRPr="002B5B17" w:rsidRDefault="009161F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Agrawal, A., Yadama, G., Andrade, R., &amp; Bhattacharya, A. (2015). gender effects from participation in joint forest management.</w:t>
                      </w:r>
                    </w:p>
                    <w:p w14:paraId="0CAE1992" w14:textId="77777777" w:rsidR="009161FE" w:rsidRPr="002B5B17" w:rsidRDefault="009161F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Agyeman, V. K. (2006). Promoting smallholder plantations in Ghana. </w:t>
                      </w:r>
                      <w:r w:rsidRPr="002B5B17">
                        <w:rPr>
                          <w:rFonts w:ascii="Times New Roman" w:hAnsi="Times New Roman" w:cs="Times New Roman"/>
                          <w:i/>
                          <w:iCs/>
                          <w:noProof/>
                          <w:sz w:val="24"/>
                          <w:szCs w:val="24"/>
                        </w:rPr>
                        <w:t>Arborvitae</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31</w:t>
                      </w:r>
                      <w:r w:rsidRPr="002B5B17">
                        <w:rPr>
                          <w:rFonts w:ascii="Times New Roman" w:hAnsi="Times New Roman" w:cs="Times New Roman"/>
                          <w:noProof/>
                          <w:sz w:val="24"/>
                          <w:szCs w:val="24"/>
                        </w:rPr>
                        <w:t>, 6.</w:t>
                      </w:r>
                    </w:p>
                    <w:p w14:paraId="2687D857" w14:textId="77777777" w:rsidR="009161FE" w:rsidRPr="002B5B17" w:rsidRDefault="009161F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Ajayi, V. O. (2017). Primary sources of data and secondary sources of data. </w:t>
                      </w:r>
                      <w:r w:rsidRPr="002B5B17">
                        <w:rPr>
                          <w:rFonts w:ascii="Times New Roman" w:hAnsi="Times New Roman" w:cs="Times New Roman"/>
                          <w:i/>
                          <w:iCs/>
                          <w:noProof/>
                          <w:sz w:val="24"/>
                          <w:szCs w:val="24"/>
                        </w:rPr>
                        <w:t>Benue State University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w:t>
                      </w:r>
                      <w:r w:rsidRPr="002B5B17">
                        <w:rPr>
                          <w:rFonts w:ascii="Times New Roman" w:hAnsi="Times New Roman" w:cs="Times New Roman"/>
                          <w:noProof/>
                          <w:sz w:val="24"/>
                          <w:szCs w:val="24"/>
                        </w:rPr>
                        <w:t>(1), 1-6.</w:t>
                      </w:r>
                    </w:p>
                    <w:p w14:paraId="78FA8248" w14:textId="77777777" w:rsidR="003E566E" w:rsidRPr="002B5B17" w:rsidRDefault="003E566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Akamani, K., &amp; Hall, T. E. (2015). Determinants of the process and outcomes of household participation in collaborative forest management in Ghana: A quantitative test of a community resilience model. </w:t>
                      </w:r>
                      <w:r w:rsidRPr="002B5B17">
                        <w:rPr>
                          <w:rFonts w:ascii="Times New Roman" w:hAnsi="Times New Roman" w:cs="Times New Roman"/>
                          <w:i/>
                          <w:iCs/>
                          <w:noProof/>
                          <w:sz w:val="24"/>
                          <w:szCs w:val="24"/>
                        </w:rPr>
                        <w:t>Journal of environmental management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147</w:t>
                      </w:r>
                      <w:r w:rsidRPr="002B5B17">
                        <w:rPr>
                          <w:rFonts w:ascii="Times New Roman" w:hAnsi="Times New Roman" w:cs="Times New Roman"/>
                          <w:noProof/>
                          <w:sz w:val="24"/>
                          <w:szCs w:val="24"/>
                        </w:rPr>
                        <w:t>, 1-11.</w:t>
                      </w:r>
                    </w:p>
                    <w:p w14:paraId="650710AE" w14:textId="77777777" w:rsidR="003E566E" w:rsidRPr="002B5B17" w:rsidRDefault="003E566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Akamani, K., Wilson, P. I., &amp; Hall, T. E. (2015). Barriers to collaborative forest management and implications for building the resilience of forest-dependent communities in the Ashanti region of Ghana. </w:t>
                      </w:r>
                      <w:r w:rsidRPr="002B5B17">
                        <w:rPr>
                          <w:rFonts w:ascii="Times New Roman" w:hAnsi="Times New Roman" w:cs="Times New Roman"/>
                          <w:i/>
                          <w:iCs/>
                          <w:noProof/>
                          <w:sz w:val="24"/>
                          <w:szCs w:val="24"/>
                        </w:rPr>
                        <w:t>Journal of environmental management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151</w:t>
                      </w:r>
                      <w:r w:rsidRPr="002B5B17">
                        <w:rPr>
                          <w:rFonts w:ascii="Times New Roman" w:hAnsi="Times New Roman" w:cs="Times New Roman"/>
                          <w:noProof/>
                          <w:sz w:val="24"/>
                          <w:szCs w:val="24"/>
                        </w:rPr>
                        <w:t>, 11-21.</w:t>
                      </w:r>
                    </w:p>
                    <w:p w14:paraId="06013A6C" w14:textId="77777777" w:rsidR="003E566E" w:rsidRPr="002B5B17" w:rsidRDefault="003E566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Alam, S., Misbahuzzaman, K., Rahman, M. A., &amp; Kabir, M. H. (2014). Threats to the Teknaf wildlife sanctuary of Bangladesh. </w:t>
                      </w:r>
                      <w:r w:rsidRPr="002B5B17">
                        <w:rPr>
                          <w:rFonts w:ascii="Times New Roman" w:hAnsi="Times New Roman" w:cs="Times New Roman"/>
                          <w:i/>
                          <w:iCs/>
                          <w:noProof/>
                          <w:sz w:val="24"/>
                          <w:szCs w:val="24"/>
                        </w:rPr>
                        <w:t>Journal of Environmental Science and Natural Resources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7</w:t>
                      </w:r>
                      <w:r w:rsidRPr="002B5B17">
                        <w:rPr>
                          <w:rFonts w:ascii="Times New Roman" w:hAnsi="Times New Roman" w:cs="Times New Roman"/>
                          <w:noProof/>
                          <w:sz w:val="24"/>
                          <w:szCs w:val="24"/>
                        </w:rPr>
                        <w:t>(1), 233-239.</w:t>
                      </w:r>
                    </w:p>
                    <w:p w14:paraId="7004850B" w14:textId="5BA28CD2"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Alemu, M. H., Dessalegn, D., &amp; Tesfaye, H. (2017). Co-management of forest in Ethiopia: Review of Practices and experiences. </w:t>
                      </w:r>
                      <w:r w:rsidRPr="002B5B17">
                        <w:rPr>
                          <w:rFonts w:ascii="Times New Roman" w:hAnsi="Times New Roman" w:cs="Times New Roman"/>
                          <w:i/>
                          <w:iCs/>
                          <w:noProof/>
                          <w:sz w:val="24"/>
                          <w:szCs w:val="24"/>
                        </w:rPr>
                        <w:t>Forest policy and economics, 78, 136-145</w:t>
                      </w:r>
                      <w:r w:rsidRPr="002B5B17">
                        <w:rPr>
                          <w:rFonts w:ascii="Times New Roman" w:hAnsi="Times New Roman" w:cs="Times New Roman"/>
                          <w:noProof/>
                          <w:sz w:val="24"/>
                          <w:szCs w:val="24"/>
                        </w:rPr>
                        <w:t>.</w:t>
                      </w:r>
                    </w:p>
                    <w:p w14:paraId="62D7FD25" w14:textId="77777777" w:rsidR="003E566E" w:rsidRPr="002B5B17" w:rsidRDefault="003E566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Alexander, D. E. (2022). On the meaning of impact in disaster risk reduction. </w:t>
                      </w:r>
                      <w:r w:rsidRPr="002B5B17">
                        <w:rPr>
                          <w:rFonts w:ascii="Times New Roman" w:hAnsi="Times New Roman" w:cs="Times New Roman"/>
                          <w:i/>
                          <w:iCs/>
                          <w:noProof/>
                          <w:sz w:val="24"/>
                          <w:szCs w:val="24"/>
                        </w:rPr>
                        <w:t>International Journal of Disaster Risk Science</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13</w:t>
                      </w:r>
                      <w:r w:rsidRPr="002B5B17">
                        <w:rPr>
                          <w:rFonts w:ascii="Times New Roman" w:hAnsi="Times New Roman" w:cs="Times New Roman"/>
                          <w:noProof/>
                          <w:sz w:val="24"/>
                          <w:szCs w:val="24"/>
                        </w:rPr>
                        <w:t>(5), 822-827.</w:t>
                      </w:r>
                    </w:p>
                    <w:p w14:paraId="1F4FA225" w14:textId="45297771"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Amanor, K. (2003). Natural and Cultural Assets and Participatory Forestr Management in West Africa. </w:t>
                      </w:r>
                      <w:r w:rsidRPr="002B5B17">
                        <w:rPr>
                          <w:rFonts w:ascii="Times New Roman" w:hAnsi="Times New Roman" w:cs="Times New Roman"/>
                          <w:i/>
                          <w:iCs/>
                          <w:noProof/>
                          <w:sz w:val="24"/>
                          <w:szCs w:val="24"/>
                        </w:rPr>
                        <w:t>Political Economy Research Institute and Center for Science and the Environment.</w:t>
                      </w:r>
                      <w:r w:rsidRPr="002B5B17">
                        <w:rPr>
                          <w:rFonts w:ascii="Times New Roman" w:hAnsi="Times New Roman" w:cs="Times New Roman"/>
                          <w:noProof/>
                          <w:sz w:val="24"/>
                          <w:szCs w:val="24"/>
                        </w:rPr>
                        <w:t xml:space="preserve"> </w:t>
                      </w:r>
                    </w:p>
                    <w:p w14:paraId="2AE3C100" w14:textId="77777777" w:rsidR="003E566E" w:rsidRPr="002B5B17" w:rsidRDefault="003E566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Amanor, K. S. (2017). Farmers, Forestry and Fractured Environmentalisms in Ghana’s Forest Zones. In </w:t>
                      </w:r>
                      <w:r w:rsidRPr="002B5B17">
                        <w:rPr>
                          <w:rFonts w:ascii="Times New Roman" w:hAnsi="Times New Roman" w:cs="Times New Roman"/>
                          <w:i/>
                          <w:iCs/>
                          <w:noProof/>
                          <w:sz w:val="24"/>
                          <w:szCs w:val="24"/>
                        </w:rPr>
                        <w:t>Contesting forestry in West Africa</w:t>
                      </w:r>
                      <w:r w:rsidRPr="002B5B17">
                        <w:rPr>
                          <w:rFonts w:ascii="Times New Roman" w:hAnsi="Times New Roman" w:cs="Times New Roman"/>
                          <w:noProof/>
                          <w:sz w:val="24"/>
                          <w:szCs w:val="24"/>
                        </w:rPr>
                        <w:t> (pp. 307-321). Routledge.</w:t>
                      </w:r>
                    </w:p>
                    <w:p w14:paraId="6480BCE7" w14:textId="0B0A72D3"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Amanor, K. S. (2017). Participatory forest monitoring and inventory in Ghana: The role of local actors in enhancing forest governance. </w:t>
                      </w:r>
                      <w:r w:rsidRPr="002B5B17">
                        <w:rPr>
                          <w:rFonts w:ascii="Times New Roman" w:hAnsi="Times New Roman" w:cs="Times New Roman"/>
                          <w:i/>
                          <w:iCs/>
                          <w:noProof/>
                          <w:sz w:val="24"/>
                          <w:szCs w:val="24"/>
                        </w:rPr>
                        <w:t>International journal of Biodiversity Science, Ecosystem Services and Management, 13(1), 44-57</w:t>
                      </w:r>
                      <w:r w:rsidRPr="002B5B17">
                        <w:rPr>
                          <w:rFonts w:ascii="Times New Roman" w:hAnsi="Times New Roman" w:cs="Times New Roman"/>
                          <w:noProof/>
                          <w:sz w:val="24"/>
                          <w:szCs w:val="24"/>
                        </w:rPr>
                        <w:t>.</w:t>
                      </w:r>
                    </w:p>
                    <w:p w14:paraId="39DBD8E3"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Andersson, K. (2012). Local Governance of Forest and the Role of External Organisation: Some Ties Matter More Than Others. </w:t>
                      </w:r>
                      <w:r w:rsidRPr="002B5B17">
                        <w:rPr>
                          <w:rFonts w:ascii="Times New Roman" w:hAnsi="Times New Roman" w:cs="Times New Roman"/>
                          <w:i/>
                          <w:iCs/>
                          <w:noProof/>
                          <w:sz w:val="24"/>
                          <w:szCs w:val="24"/>
                        </w:rPr>
                        <w:t>World Development, 43</w:t>
                      </w:r>
                      <w:r w:rsidRPr="002B5B17">
                        <w:rPr>
                          <w:rFonts w:ascii="Times New Roman" w:hAnsi="Times New Roman" w:cs="Times New Roman"/>
                          <w:noProof/>
                          <w:sz w:val="24"/>
                          <w:szCs w:val="24"/>
                        </w:rPr>
                        <w:t>.</w:t>
                      </w:r>
                    </w:p>
                    <w:p w14:paraId="6462195D" w14:textId="77777777" w:rsidR="003E566E" w:rsidRPr="002B5B17" w:rsidRDefault="003E566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Angwafo, E. T., Billa, S. F., &amp; Fotang, C. (2016). Contribution of traditional institutions to the sustainable management of sacred forests: Case study of Mankon sacred forests northwest region, Cameroon. </w:t>
                      </w:r>
                      <w:r w:rsidRPr="002B5B17">
                        <w:rPr>
                          <w:rFonts w:ascii="Times New Roman" w:hAnsi="Times New Roman" w:cs="Times New Roman"/>
                          <w:i/>
                          <w:iCs/>
                          <w:noProof/>
                          <w:sz w:val="24"/>
                          <w:szCs w:val="24"/>
                        </w:rPr>
                        <w:t>Journal of Biodiversity and Environmental Sciences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9</w:t>
                      </w:r>
                      <w:r w:rsidRPr="002B5B17">
                        <w:rPr>
                          <w:rFonts w:ascii="Times New Roman" w:hAnsi="Times New Roman" w:cs="Times New Roman"/>
                          <w:noProof/>
                          <w:sz w:val="24"/>
                          <w:szCs w:val="24"/>
                        </w:rPr>
                        <w:t>(4), 1-19.</w:t>
                      </w:r>
                    </w:p>
                    <w:p w14:paraId="54361F5C" w14:textId="2FE7A2ED"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Arnstein, S. (1969). A ladder of citizen participation. </w:t>
                      </w:r>
                      <w:r w:rsidRPr="002B5B17">
                        <w:rPr>
                          <w:rFonts w:ascii="Times New Roman" w:hAnsi="Times New Roman" w:cs="Times New Roman"/>
                          <w:i/>
                          <w:iCs/>
                          <w:noProof/>
                          <w:sz w:val="24"/>
                          <w:szCs w:val="24"/>
                        </w:rPr>
                        <w:t>Journal of American Planning Association 35(4)</w:t>
                      </w:r>
                      <w:r w:rsidRPr="002B5B17">
                        <w:rPr>
                          <w:rFonts w:ascii="Times New Roman" w:hAnsi="Times New Roman" w:cs="Times New Roman"/>
                          <w:noProof/>
                          <w:sz w:val="24"/>
                          <w:szCs w:val="24"/>
                        </w:rPr>
                        <w:t>.</w:t>
                      </w:r>
                    </w:p>
                    <w:p w14:paraId="3B5DF792"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Arts, B., Buizer, M., Horlings, L., Ingram, V., Van Oosten, C., &amp; Opdam, P. (2017). Landscape Approaches: A State of the Art Review. </w:t>
                      </w:r>
                      <w:r w:rsidRPr="002B5B17">
                        <w:rPr>
                          <w:rFonts w:ascii="Times New Roman" w:hAnsi="Times New Roman" w:cs="Times New Roman"/>
                          <w:i/>
                          <w:iCs/>
                          <w:noProof/>
                          <w:sz w:val="24"/>
                          <w:szCs w:val="24"/>
                        </w:rPr>
                        <w:t>Environment and Resources, 42</w:t>
                      </w:r>
                      <w:r w:rsidRPr="002B5B17">
                        <w:rPr>
                          <w:rFonts w:ascii="Times New Roman" w:hAnsi="Times New Roman" w:cs="Times New Roman"/>
                          <w:noProof/>
                          <w:sz w:val="24"/>
                          <w:szCs w:val="24"/>
                        </w:rPr>
                        <w:t>.</w:t>
                      </w:r>
                    </w:p>
                    <w:p w14:paraId="1EEF6C24"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Asante, E. A., Ababio, S., &amp; Boadu, K. B. (2017). The use of indiginous cultural practices by the Ashantis for the conservation of forest in Ghana. </w:t>
                      </w:r>
                      <w:r w:rsidRPr="002B5B17">
                        <w:rPr>
                          <w:rFonts w:ascii="Times New Roman" w:hAnsi="Times New Roman" w:cs="Times New Roman"/>
                          <w:i/>
                          <w:iCs/>
                          <w:noProof/>
                          <w:sz w:val="24"/>
                          <w:szCs w:val="24"/>
                        </w:rPr>
                        <w:t>Traditional Wisdom 1(1)</w:t>
                      </w:r>
                      <w:r w:rsidRPr="002B5B17">
                        <w:rPr>
                          <w:rFonts w:ascii="Times New Roman" w:hAnsi="Times New Roman" w:cs="Times New Roman"/>
                          <w:noProof/>
                          <w:sz w:val="24"/>
                          <w:szCs w:val="24"/>
                        </w:rPr>
                        <w:t>.</w:t>
                      </w:r>
                    </w:p>
                    <w:p w14:paraId="62145B39"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Asare, A. (2000). The Concept and Role of Forest Committees. Piloting Collaborative Forest Management Systems for Off-Reserve Areas in Southern Ghana. Forestry Department Planning Branch, Kumasi, Ghana.</w:t>
                      </w:r>
                    </w:p>
                    <w:p w14:paraId="1AD43EB2" w14:textId="77777777" w:rsidR="002515B2" w:rsidRPr="002B5B17" w:rsidRDefault="002515B2"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Asare, R. A., Kyei, A., &amp; Mason, J. J. (2013). The community resource management area mechanism: a strategy to manage African forest resources for REDD+. </w:t>
                      </w:r>
                      <w:r w:rsidRPr="002B5B17">
                        <w:rPr>
                          <w:rFonts w:ascii="Times New Roman" w:hAnsi="Times New Roman" w:cs="Times New Roman"/>
                          <w:i/>
                          <w:iCs/>
                          <w:noProof/>
                          <w:sz w:val="24"/>
                          <w:szCs w:val="24"/>
                        </w:rPr>
                        <w:t>Philosophical Transactions of the Royal Society B: Biological Sciences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368</w:t>
                      </w:r>
                      <w:r w:rsidRPr="002B5B17">
                        <w:rPr>
                          <w:rFonts w:ascii="Times New Roman" w:hAnsi="Times New Roman" w:cs="Times New Roman"/>
                          <w:noProof/>
                          <w:sz w:val="24"/>
                          <w:szCs w:val="24"/>
                        </w:rPr>
                        <w:t>(1625), 20120311.</w:t>
                      </w:r>
                    </w:p>
                    <w:p w14:paraId="0151884C" w14:textId="77777777" w:rsidR="002515B2"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Ashraf, Z. (2021). </w:t>
                      </w:r>
                      <w:r w:rsidR="002515B2" w:rsidRPr="002B5B17">
                        <w:rPr>
                          <w:rFonts w:ascii="Times New Roman" w:hAnsi="Times New Roman" w:cs="Times New Roman"/>
                          <w:noProof/>
                          <w:sz w:val="24"/>
                          <w:szCs w:val="24"/>
                        </w:rPr>
                        <w:t>Assessing the effectiveness of local community leaders in managing forest resources in the Mole National Park. </w:t>
                      </w:r>
                      <w:r w:rsidR="002515B2" w:rsidRPr="002B5B17">
                        <w:rPr>
                          <w:rFonts w:ascii="Times New Roman" w:hAnsi="Times New Roman" w:cs="Times New Roman"/>
                          <w:i/>
                          <w:iCs/>
                          <w:noProof/>
                          <w:sz w:val="24"/>
                          <w:szCs w:val="24"/>
                        </w:rPr>
                        <w:t>Journal of Sustainable Tourism and Entrepreneurship</w:t>
                      </w:r>
                      <w:r w:rsidR="002515B2" w:rsidRPr="002B5B17">
                        <w:rPr>
                          <w:rFonts w:ascii="Times New Roman" w:hAnsi="Times New Roman" w:cs="Times New Roman"/>
                          <w:noProof/>
                          <w:sz w:val="24"/>
                          <w:szCs w:val="24"/>
                        </w:rPr>
                        <w:t>, </w:t>
                      </w:r>
                      <w:r w:rsidR="002515B2" w:rsidRPr="002B5B17">
                        <w:rPr>
                          <w:rFonts w:ascii="Times New Roman" w:hAnsi="Times New Roman" w:cs="Times New Roman"/>
                          <w:i/>
                          <w:iCs/>
                          <w:noProof/>
                          <w:sz w:val="24"/>
                          <w:szCs w:val="24"/>
                        </w:rPr>
                        <w:t>3</w:t>
                      </w:r>
                      <w:r w:rsidR="002515B2" w:rsidRPr="002B5B17">
                        <w:rPr>
                          <w:rFonts w:ascii="Times New Roman" w:hAnsi="Times New Roman" w:cs="Times New Roman"/>
                          <w:noProof/>
                          <w:sz w:val="24"/>
                          <w:szCs w:val="24"/>
                        </w:rPr>
                        <w:t>(1), 1-16.</w:t>
                      </w:r>
                    </w:p>
                    <w:p w14:paraId="4DDB708E" w14:textId="77777777" w:rsidR="00B94E07" w:rsidRPr="002B5B17" w:rsidRDefault="00B94E0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Atanga, F. C. (2015). </w:t>
                      </w:r>
                      <w:r w:rsidRPr="002B5B17">
                        <w:rPr>
                          <w:rFonts w:ascii="Times New Roman" w:hAnsi="Times New Roman" w:cs="Times New Roman"/>
                          <w:i/>
                          <w:iCs/>
                          <w:noProof/>
                          <w:sz w:val="24"/>
                          <w:szCs w:val="24"/>
                        </w:rPr>
                        <w:t>The role of African traditional practices in sustainable forest management and conservation: A case study of the Malshegu Sacred Grove in the Northern Region of Ghana</w:t>
                      </w:r>
                      <w:r w:rsidRPr="002B5B17">
                        <w:rPr>
                          <w:rFonts w:ascii="Times New Roman" w:hAnsi="Times New Roman" w:cs="Times New Roman"/>
                          <w:noProof/>
                          <w:sz w:val="24"/>
                          <w:szCs w:val="24"/>
                        </w:rPr>
                        <w:t> (Doctoral dissertation).</w:t>
                      </w:r>
                    </w:p>
                    <w:p w14:paraId="579D5878" w14:textId="6EF526B9"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Azeez, I. O., Fayenuwo, G. A., &amp; Popoola, L. (2013). Indices of local community participation in forest management in Southern Nigeria. </w:t>
                      </w:r>
                      <w:r w:rsidRPr="002B5B17">
                        <w:rPr>
                          <w:rFonts w:ascii="Times New Roman" w:hAnsi="Times New Roman" w:cs="Times New Roman"/>
                          <w:i/>
                          <w:iCs/>
                          <w:noProof/>
                          <w:sz w:val="24"/>
                          <w:szCs w:val="24"/>
                        </w:rPr>
                        <w:t>J. Environs. Ext. 11, 60-68</w:t>
                      </w:r>
                      <w:r w:rsidRPr="002B5B17">
                        <w:rPr>
                          <w:rFonts w:ascii="Times New Roman" w:hAnsi="Times New Roman" w:cs="Times New Roman"/>
                          <w:noProof/>
                          <w:sz w:val="24"/>
                          <w:szCs w:val="24"/>
                        </w:rPr>
                        <w:t>.</w:t>
                      </w:r>
                    </w:p>
                    <w:p w14:paraId="4A57C723"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AZTEC. (1997). Capacity Building of Traditional Institutions for the Use of Indigenous Systems: Knowledge System in Natural Resource Management, South African Mission.</w:t>
                      </w:r>
                    </w:p>
                    <w:p w14:paraId="0F6A3700" w14:textId="77777777" w:rsidR="00B94E07" w:rsidRPr="002B5B17" w:rsidRDefault="00B94E0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Bandiaky-Badji, S. (2011). Gender equity in Senegal's forest governance history: why policy and representation matter. </w:t>
                      </w:r>
                      <w:r w:rsidRPr="002B5B17">
                        <w:rPr>
                          <w:rFonts w:ascii="Times New Roman" w:hAnsi="Times New Roman" w:cs="Times New Roman"/>
                          <w:i/>
                          <w:iCs/>
                          <w:noProof/>
                          <w:sz w:val="24"/>
                          <w:szCs w:val="24"/>
                        </w:rPr>
                        <w:t>International Forestry Review</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13</w:t>
                      </w:r>
                      <w:r w:rsidRPr="002B5B17">
                        <w:rPr>
                          <w:rFonts w:ascii="Times New Roman" w:hAnsi="Times New Roman" w:cs="Times New Roman"/>
                          <w:noProof/>
                          <w:sz w:val="24"/>
                          <w:szCs w:val="24"/>
                        </w:rPr>
                        <w:t>(2), 177-194.</w:t>
                      </w:r>
                    </w:p>
                    <w:p w14:paraId="5419F758" w14:textId="77777777" w:rsidR="00B94E07" w:rsidRPr="002B5B17" w:rsidRDefault="00B94E0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Baddianaah, I., &amp; Baaweh, L. (2021). The prospects of community-based natural resource management in Ghana: a case study of Zukpiri community resource management area. </w:t>
                      </w:r>
                      <w:r w:rsidRPr="002B5B17">
                        <w:rPr>
                          <w:rFonts w:ascii="Times New Roman" w:hAnsi="Times New Roman" w:cs="Times New Roman"/>
                          <w:i/>
                          <w:iCs/>
                          <w:noProof/>
                          <w:sz w:val="24"/>
                          <w:szCs w:val="24"/>
                        </w:rPr>
                        <w:t>Heliyon</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7</w:t>
                      </w:r>
                      <w:r w:rsidRPr="002B5B17">
                        <w:rPr>
                          <w:rFonts w:ascii="Times New Roman" w:hAnsi="Times New Roman" w:cs="Times New Roman"/>
                          <w:noProof/>
                          <w:sz w:val="24"/>
                          <w:szCs w:val="24"/>
                        </w:rPr>
                        <w:t>(10).</w:t>
                      </w:r>
                    </w:p>
                    <w:p w14:paraId="53D5A5BC" w14:textId="1C67C5BF"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Baker, M. D., Murray, G., &amp; Agyare, K. A. (2018). Governance and the thinking and breaking of social ecological traps. </w:t>
                      </w:r>
                      <w:r w:rsidRPr="002B5B17">
                        <w:rPr>
                          <w:rFonts w:ascii="Times New Roman" w:hAnsi="Times New Roman" w:cs="Times New Roman"/>
                          <w:i/>
                          <w:iCs/>
                          <w:noProof/>
                          <w:sz w:val="24"/>
                          <w:szCs w:val="24"/>
                        </w:rPr>
                        <w:t>Eco. Soc. 23 (1)</w:t>
                      </w:r>
                      <w:r w:rsidRPr="002B5B17">
                        <w:rPr>
                          <w:rFonts w:ascii="Times New Roman" w:hAnsi="Times New Roman" w:cs="Times New Roman"/>
                          <w:noProof/>
                          <w:sz w:val="24"/>
                          <w:szCs w:val="24"/>
                        </w:rPr>
                        <w:t>.</w:t>
                      </w:r>
                    </w:p>
                    <w:p w14:paraId="46440453"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Balooni, K., Lund, J. F., Kumar, C., &amp; Inoue, M. (2010). Curse or blessing? Local elites in joint forest management in India's Shiwalks. </w:t>
                      </w:r>
                      <w:r w:rsidRPr="002B5B17">
                        <w:rPr>
                          <w:rFonts w:ascii="Times New Roman" w:hAnsi="Times New Roman" w:cs="Times New Roman"/>
                          <w:i/>
                          <w:iCs/>
                          <w:noProof/>
                          <w:sz w:val="24"/>
                          <w:szCs w:val="24"/>
                        </w:rPr>
                        <w:t>Inter. Journal. Commons, 4(2)</w:t>
                      </w:r>
                      <w:r w:rsidRPr="002B5B17">
                        <w:rPr>
                          <w:rFonts w:ascii="Times New Roman" w:hAnsi="Times New Roman" w:cs="Times New Roman"/>
                          <w:noProof/>
                          <w:sz w:val="24"/>
                          <w:szCs w:val="24"/>
                        </w:rPr>
                        <w:t>.</w:t>
                      </w:r>
                    </w:p>
                    <w:p w14:paraId="3A66B4A0"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Banana, Y. A., Vogt, N., Bahati, J., &amp; Gombya-Ssembajje, W. (2007). Decentralized governance and ecological health: Why local institutions fail to moderate deforestation in Mpigi District of Uganda. </w:t>
                      </w:r>
                      <w:r w:rsidRPr="002B5B17">
                        <w:rPr>
                          <w:rFonts w:ascii="Times New Roman" w:hAnsi="Times New Roman" w:cs="Times New Roman"/>
                          <w:i/>
                          <w:iCs/>
                          <w:noProof/>
                          <w:sz w:val="24"/>
                          <w:szCs w:val="24"/>
                        </w:rPr>
                        <w:t>Sci. Res. 2(10)</w:t>
                      </w:r>
                      <w:r w:rsidRPr="002B5B17">
                        <w:rPr>
                          <w:rFonts w:ascii="Times New Roman" w:hAnsi="Times New Roman" w:cs="Times New Roman"/>
                          <w:noProof/>
                          <w:sz w:val="24"/>
                          <w:szCs w:val="24"/>
                        </w:rPr>
                        <w:t>.</w:t>
                      </w:r>
                    </w:p>
                    <w:p w14:paraId="68E48AF8"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Baral, S. (2008). Contribution of comunity forestry in rural livelihoods: An Economic Analysis in Nepal.</w:t>
                      </w:r>
                    </w:p>
                    <w:p w14:paraId="22B43838"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Baruah, M. (2015). Effect of institutional choices on representation in a community resource management area in Ghana. </w:t>
                      </w:r>
                      <w:r w:rsidRPr="002B5B17">
                        <w:rPr>
                          <w:rFonts w:ascii="Times New Roman" w:hAnsi="Times New Roman" w:cs="Times New Roman"/>
                          <w:i/>
                          <w:iCs/>
                          <w:noProof/>
                          <w:sz w:val="24"/>
                          <w:szCs w:val="24"/>
                        </w:rPr>
                        <w:t>Working paper 22. CODESRIA, Dakar</w:t>
                      </w:r>
                      <w:r w:rsidRPr="002B5B17">
                        <w:rPr>
                          <w:rFonts w:ascii="Times New Roman" w:hAnsi="Times New Roman" w:cs="Times New Roman"/>
                          <w:noProof/>
                          <w:sz w:val="24"/>
                          <w:szCs w:val="24"/>
                        </w:rPr>
                        <w:t>.</w:t>
                      </w:r>
                    </w:p>
                    <w:p w14:paraId="76DD73F0"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Belibi, M. B., Van Eijnatten, J., Mala, W. A., &amp; Ingram, V. (2015). Empowering women and ethnic minority groups to collectively market non-timber forest products from community forests in Cameroon. </w:t>
                      </w:r>
                      <w:r w:rsidRPr="002B5B17">
                        <w:rPr>
                          <w:rFonts w:ascii="Times New Roman" w:hAnsi="Times New Roman" w:cs="Times New Roman"/>
                          <w:i/>
                          <w:iCs/>
                          <w:noProof/>
                          <w:sz w:val="24"/>
                          <w:szCs w:val="24"/>
                        </w:rPr>
                        <w:t>J. Life Sci. 9, 381 - 390</w:t>
                      </w:r>
                      <w:r w:rsidRPr="002B5B17">
                        <w:rPr>
                          <w:rFonts w:ascii="Times New Roman" w:hAnsi="Times New Roman" w:cs="Times New Roman"/>
                          <w:noProof/>
                          <w:sz w:val="24"/>
                          <w:szCs w:val="24"/>
                        </w:rPr>
                        <w:t>.</w:t>
                      </w:r>
                    </w:p>
                    <w:p w14:paraId="6DC7B6CD" w14:textId="77777777" w:rsidR="00B94E07" w:rsidRPr="002B5B17" w:rsidRDefault="00B94E0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Bempah, G., Dakwa, K. B., &amp; Monney, K. A. (2019). Evaluation of the community resources management area (CREMA) programme around Ankasa conservation area, Ghana. </w:t>
                      </w:r>
                      <w:r w:rsidRPr="002B5B17">
                        <w:rPr>
                          <w:rFonts w:ascii="Times New Roman" w:hAnsi="Times New Roman" w:cs="Times New Roman"/>
                          <w:i/>
                          <w:iCs/>
                          <w:noProof/>
                          <w:sz w:val="24"/>
                          <w:szCs w:val="24"/>
                        </w:rPr>
                        <w:t>Cogent Environmental Science</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5</w:t>
                      </w:r>
                      <w:r w:rsidRPr="002B5B17">
                        <w:rPr>
                          <w:rFonts w:ascii="Times New Roman" w:hAnsi="Times New Roman" w:cs="Times New Roman"/>
                          <w:noProof/>
                          <w:sz w:val="24"/>
                          <w:szCs w:val="24"/>
                        </w:rPr>
                        <w:t>(1), 1592064.</w:t>
                      </w:r>
                    </w:p>
                    <w:p w14:paraId="6FB58C1D" w14:textId="77777777" w:rsidR="00B94E07" w:rsidRPr="002B5B17" w:rsidRDefault="00B94E0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Béné, C., Belal, E., Baba, M. O., Ovie, S., Raji, A., Malasha, I., ... &amp; Neiland, A. (2009). Power struggle, dispute and alliance over local resources: analyzing ‘democratic’decentralization of natural resources through the lenses of Africa inland fisheries. </w:t>
                      </w:r>
                      <w:r w:rsidRPr="002B5B17">
                        <w:rPr>
                          <w:rFonts w:ascii="Times New Roman" w:hAnsi="Times New Roman" w:cs="Times New Roman"/>
                          <w:i/>
                          <w:iCs/>
                          <w:noProof/>
                          <w:sz w:val="24"/>
                          <w:szCs w:val="24"/>
                        </w:rPr>
                        <w:t>World Development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37</w:t>
                      </w:r>
                      <w:r w:rsidRPr="002B5B17">
                        <w:rPr>
                          <w:rFonts w:ascii="Times New Roman" w:hAnsi="Times New Roman" w:cs="Times New Roman"/>
                          <w:noProof/>
                          <w:sz w:val="24"/>
                          <w:szCs w:val="24"/>
                        </w:rPr>
                        <w:t>(12), 1935-1950.</w:t>
                      </w:r>
                    </w:p>
                    <w:p w14:paraId="312EC654"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Berkes, F. (2004). Rethinking community-based resource conservation. </w:t>
                      </w:r>
                      <w:r w:rsidRPr="002B5B17">
                        <w:rPr>
                          <w:rFonts w:ascii="Times New Roman" w:hAnsi="Times New Roman" w:cs="Times New Roman"/>
                          <w:i/>
                          <w:iCs/>
                          <w:noProof/>
                          <w:sz w:val="24"/>
                          <w:szCs w:val="24"/>
                        </w:rPr>
                        <w:t>Conserve Biol, 18(3)</w:t>
                      </w:r>
                      <w:r w:rsidRPr="002B5B17">
                        <w:rPr>
                          <w:rFonts w:ascii="Times New Roman" w:hAnsi="Times New Roman" w:cs="Times New Roman"/>
                          <w:noProof/>
                          <w:sz w:val="24"/>
                          <w:szCs w:val="24"/>
                        </w:rPr>
                        <w:t>.</w:t>
                      </w:r>
                    </w:p>
                    <w:p w14:paraId="22E81BF1" w14:textId="77777777" w:rsidR="00B94E07" w:rsidRPr="002B5B17" w:rsidRDefault="00B94E0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Berkes, F. (2009). Evolution of co-management: Role of knowledge generation, bridging organizations and social learning. </w:t>
                      </w:r>
                      <w:r w:rsidRPr="002B5B17">
                        <w:rPr>
                          <w:rFonts w:ascii="Times New Roman" w:hAnsi="Times New Roman" w:cs="Times New Roman"/>
                          <w:i/>
                          <w:iCs/>
                          <w:noProof/>
                          <w:sz w:val="24"/>
                          <w:szCs w:val="24"/>
                        </w:rPr>
                        <w:t>Journal of environmental management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90</w:t>
                      </w:r>
                      <w:r w:rsidRPr="002B5B17">
                        <w:rPr>
                          <w:rFonts w:ascii="Times New Roman" w:hAnsi="Times New Roman" w:cs="Times New Roman"/>
                          <w:noProof/>
                          <w:sz w:val="24"/>
                          <w:szCs w:val="24"/>
                        </w:rPr>
                        <w:t>(5), 1692-1702.</w:t>
                      </w:r>
                    </w:p>
                    <w:p w14:paraId="1A7DB39F" w14:textId="34EDD3EE"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Berkes, F. (2010). Devolution of environment and resources governance: trends and future. </w:t>
                      </w:r>
                      <w:r w:rsidRPr="002B5B17">
                        <w:rPr>
                          <w:rFonts w:ascii="Times New Roman" w:hAnsi="Times New Roman" w:cs="Times New Roman"/>
                          <w:i/>
                          <w:iCs/>
                          <w:noProof/>
                          <w:sz w:val="24"/>
                          <w:szCs w:val="24"/>
                        </w:rPr>
                        <w:t>Environ. Conserve 37(4)</w:t>
                      </w:r>
                      <w:r w:rsidRPr="002B5B17">
                        <w:rPr>
                          <w:rFonts w:ascii="Times New Roman" w:hAnsi="Times New Roman" w:cs="Times New Roman"/>
                          <w:noProof/>
                          <w:sz w:val="24"/>
                          <w:szCs w:val="24"/>
                        </w:rPr>
                        <w:t>.</w:t>
                      </w:r>
                    </w:p>
                    <w:p w14:paraId="6360914F"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Beyene, Y. (2013). Konso: Ethiopia's Living Cultural Lanscape. </w:t>
                      </w:r>
                      <w:r w:rsidRPr="002B5B17">
                        <w:rPr>
                          <w:rFonts w:ascii="Times New Roman" w:hAnsi="Times New Roman" w:cs="Times New Roman"/>
                          <w:i/>
                          <w:iCs/>
                          <w:noProof/>
                          <w:sz w:val="24"/>
                          <w:szCs w:val="24"/>
                        </w:rPr>
                        <w:t>World Heritage. 38-43</w:t>
                      </w:r>
                      <w:r w:rsidRPr="002B5B17">
                        <w:rPr>
                          <w:rFonts w:ascii="Times New Roman" w:hAnsi="Times New Roman" w:cs="Times New Roman"/>
                          <w:noProof/>
                          <w:sz w:val="24"/>
                          <w:szCs w:val="24"/>
                        </w:rPr>
                        <w:t>.</w:t>
                      </w:r>
                    </w:p>
                    <w:p w14:paraId="0AB36689"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Blaikie, P. (2006). Is small really beautiful? Community-based natural resource management in Malawi and Botswana. </w:t>
                      </w:r>
                      <w:r w:rsidRPr="002B5B17">
                        <w:rPr>
                          <w:rFonts w:ascii="Times New Roman" w:hAnsi="Times New Roman" w:cs="Times New Roman"/>
                          <w:i/>
                          <w:iCs/>
                          <w:noProof/>
                          <w:sz w:val="24"/>
                          <w:szCs w:val="24"/>
                        </w:rPr>
                        <w:t>World Development, 34(11)</w:t>
                      </w:r>
                      <w:r w:rsidRPr="002B5B17">
                        <w:rPr>
                          <w:rFonts w:ascii="Times New Roman" w:hAnsi="Times New Roman" w:cs="Times New Roman"/>
                          <w:noProof/>
                          <w:sz w:val="24"/>
                          <w:szCs w:val="24"/>
                        </w:rPr>
                        <w:t>.</w:t>
                      </w:r>
                    </w:p>
                    <w:p w14:paraId="1F71394A"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Blay, D., Appiah-Kubi, T., Abunyewa, A. A., &amp; Owusu, G. K. (2017). Co-management of forest resources in Ghana: A review of literature. </w:t>
                      </w:r>
                      <w:r w:rsidRPr="002B5B17">
                        <w:rPr>
                          <w:rFonts w:ascii="Times New Roman" w:hAnsi="Times New Roman" w:cs="Times New Roman"/>
                          <w:i/>
                          <w:iCs/>
                          <w:noProof/>
                          <w:sz w:val="24"/>
                          <w:szCs w:val="24"/>
                        </w:rPr>
                        <w:t>Journal of Forestry Research and Management 14(2), 1-14</w:t>
                      </w:r>
                      <w:r w:rsidRPr="002B5B17">
                        <w:rPr>
                          <w:rFonts w:ascii="Times New Roman" w:hAnsi="Times New Roman" w:cs="Times New Roman"/>
                          <w:noProof/>
                          <w:sz w:val="24"/>
                          <w:szCs w:val="24"/>
                        </w:rPr>
                        <w:t>.</w:t>
                      </w:r>
                    </w:p>
                    <w:p w14:paraId="55AF831B"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Bluffstone, R. A., Robinson, E. J., &amp; Guthiga, P. (2015). Local actor involvement in REDD+: Lessons from early experiences in Tanzania and Ghana. . </w:t>
                      </w:r>
                      <w:r w:rsidRPr="002B5B17">
                        <w:rPr>
                          <w:rFonts w:ascii="Times New Roman" w:hAnsi="Times New Roman" w:cs="Times New Roman"/>
                          <w:i/>
                          <w:iCs/>
                          <w:noProof/>
                          <w:sz w:val="24"/>
                          <w:szCs w:val="24"/>
                        </w:rPr>
                        <w:t>Environmental Science and Policy, 54, 1 - 15</w:t>
                      </w:r>
                      <w:r w:rsidRPr="002B5B17">
                        <w:rPr>
                          <w:rFonts w:ascii="Times New Roman" w:hAnsi="Times New Roman" w:cs="Times New Roman"/>
                          <w:noProof/>
                          <w:sz w:val="24"/>
                          <w:szCs w:val="24"/>
                        </w:rPr>
                        <w:t>.</w:t>
                      </w:r>
                    </w:p>
                    <w:p w14:paraId="00BEC67E" w14:textId="77777777" w:rsidR="00AD0092" w:rsidRPr="002B5B17" w:rsidRDefault="00AD0092"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Boafo, Y. A., Saito, O., Kato, S., Kamiyama, C., Takeuchi, K., &amp; Nakahara, M. (2016). The role of traditional ecological knowledge in ecosystem services management: the case of four rural communities in Northern Ghana. </w:t>
                      </w:r>
                      <w:r w:rsidRPr="002B5B17">
                        <w:rPr>
                          <w:rFonts w:ascii="Times New Roman" w:hAnsi="Times New Roman" w:cs="Times New Roman"/>
                          <w:i/>
                          <w:iCs/>
                          <w:noProof/>
                          <w:sz w:val="24"/>
                          <w:szCs w:val="24"/>
                        </w:rPr>
                        <w:t>International Journal of Biodiversity Science, Ecosystem Services &amp; Management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12</w:t>
                      </w:r>
                      <w:r w:rsidRPr="002B5B17">
                        <w:rPr>
                          <w:rFonts w:ascii="Times New Roman" w:hAnsi="Times New Roman" w:cs="Times New Roman"/>
                          <w:noProof/>
                          <w:sz w:val="24"/>
                          <w:szCs w:val="24"/>
                        </w:rPr>
                        <w:t>(1-2), 24-38.</w:t>
                      </w:r>
                    </w:p>
                    <w:p w14:paraId="090B26A5" w14:textId="3410BA10"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Bonye, S., &amp; Millar, D. (2004). Traditional Institutions: Entry Points for Endogenous Development. </w:t>
                      </w:r>
                      <w:r w:rsidRPr="002B5B17">
                        <w:rPr>
                          <w:rFonts w:ascii="Times New Roman" w:hAnsi="Times New Roman" w:cs="Times New Roman"/>
                          <w:i/>
                          <w:iCs/>
                          <w:noProof/>
                          <w:sz w:val="24"/>
                          <w:szCs w:val="24"/>
                        </w:rPr>
                        <w:t>Compass Magazine for Endogenous Development, 7</w:t>
                      </w:r>
                      <w:r w:rsidRPr="002B5B17">
                        <w:rPr>
                          <w:rFonts w:ascii="Times New Roman" w:hAnsi="Times New Roman" w:cs="Times New Roman"/>
                          <w:noProof/>
                          <w:sz w:val="24"/>
                          <w:szCs w:val="24"/>
                        </w:rPr>
                        <w:t>.</w:t>
                      </w:r>
                    </w:p>
                    <w:p w14:paraId="1F7C9ECF" w14:textId="77777777" w:rsidR="00AD0092" w:rsidRPr="002B5B17" w:rsidRDefault="00AD0092"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Boonzaaier, C. C. (2012). Towards a Community‐Based Integrated Institutional Framework for Ecotourism Management: The Case of the Masebe Nature Reserve, Limpopo Province of South Africa. </w:t>
                      </w:r>
                      <w:r w:rsidRPr="002B5B17">
                        <w:rPr>
                          <w:rFonts w:ascii="Times New Roman" w:hAnsi="Times New Roman" w:cs="Times New Roman"/>
                          <w:i/>
                          <w:iCs/>
                          <w:noProof/>
                          <w:sz w:val="24"/>
                          <w:szCs w:val="24"/>
                        </w:rPr>
                        <w:t>Journal of Anthropology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2012</w:t>
                      </w:r>
                      <w:r w:rsidRPr="002B5B17">
                        <w:rPr>
                          <w:rFonts w:ascii="Times New Roman" w:hAnsi="Times New Roman" w:cs="Times New Roman"/>
                          <w:noProof/>
                          <w:sz w:val="24"/>
                          <w:szCs w:val="24"/>
                        </w:rPr>
                        <w:t>(1), 530643.</w:t>
                      </w:r>
                    </w:p>
                    <w:p w14:paraId="35C35D42" w14:textId="5E2F07D2" w:rsidR="00726FB0" w:rsidRPr="002B5B17" w:rsidRDefault="00AD0092"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Borrini-Feyerabend, G., Pimbert, M., Farvar, M. T., Kothari, A., &amp; Renard, Y. (2008). Sharing power: A global guide to collaborative management of natural resources. In </w:t>
                      </w:r>
                      <w:r w:rsidRPr="002B5B17">
                        <w:rPr>
                          <w:rFonts w:ascii="Times New Roman" w:hAnsi="Times New Roman" w:cs="Times New Roman"/>
                          <w:i/>
                          <w:iCs/>
                          <w:noProof/>
                          <w:sz w:val="24"/>
                          <w:szCs w:val="24"/>
                        </w:rPr>
                        <w:t>Natural Resources Forum</w:t>
                      </w:r>
                      <w:r w:rsidRPr="002B5B17">
                        <w:rPr>
                          <w:rFonts w:ascii="Times New Roman" w:hAnsi="Times New Roman" w:cs="Times New Roman"/>
                          <w:noProof/>
                          <w:sz w:val="24"/>
                          <w:szCs w:val="24"/>
                        </w:rPr>
                        <w:t> (Vol. 32, pp. 257-262).</w:t>
                      </w:r>
                      <w:r w:rsidR="00726FB0" w:rsidRPr="002B5B17">
                        <w:rPr>
                          <w:rFonts w:ascii="Times New Roman" w:hAnsi="Times New Roman" w:cs="Times New Roman"/>
                          <w:noProof/>
                          <w:sz w:val="24"/>
                          <w:szCs w:val="24"/>
                        </w:rPr>
                        <w:t xml:space="preserve"> </w:t>
                      </w:r>
                    </w:p>
                    <w:p w14:paraId="22DD7E80"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 xml:space="preserve">Boulay, A. M., &amp; Tiani, A. M. (2017). Governance of Co-management initiatives in Cameroon: An analysis of power relations, institutions and livelihoods. </w:t>
                      </w:r>
                      <w:r w:rsidRPr="002B5B17">
                        <w:rPr>
                          <w:rFonts w:ascii="Times New Roman" w:hAnsi="Times New Roman" w:cs="Times New Roman"/>
                          <w:i/>
                          <w:iCs/>
                          <w:noProof/>
                          <w:sz w:val="24"/>
                          <w:szCs w:val="24"/>
                        </w:rPr>
                        <w:t>Forest Policy and Economics, 77</w:t>
                      </w:r>
                      <w:r w:rsidRPr="002B5B17">
                        <w:rPr>
                          <w:rFonts w:ascii="Times New Roman" w:hAnsi="Times New Roman" w:cs="Times New Roman"/>
                          <w:noProof/>
                          <w:sz w:val="24"/>
                          <w:szCs w:val="24"/>
                        </w:rPr>
                        <w:t>.</w:t>
                      </w:r>
                    </w:p>
                    <w:p w14:paraId="264ABFF4"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Bray, D. B., Morino-Perez, L., Barry, D., &amp; Velazquez, A. (2003). The community forest enterprises of Mexico: An analysis of their success in resinproduction. </w:t>
                      </w:r>
                      <w:r w:rsidRPr="002B5B17">
                        <w:rPr>
                          <w:rFonts w:ascii="Times New Roman" w:hAnsi="Times New Roman" w:cs="Times New Roman"/>
                          <w:i/>
                          <w:iCs/>
                          <w:noProof/>
                          <w:sz w:val="24"/>
                          <w:szCs w:val="24"/>
                        </w:rPr>
                        <w:t>World Development, 31(5), 897-910</w:t>
                      </w:r>
                      <w:r w:rsidRPr="002B5B17">
                        <w:rPr>
                          <w:rFonts w:ascii="Times New Roman" w:hAnsi="Times New Roman" w:cs="Times New Roman"/>
                          <w:noProof/>
                          <w:sz w:val="24"/>
                          <w:szCs w:val="24"/>
                        </w:rPr>
                        <w:t>.</w:t>
                      </w:r>
                    </w:p>
                    <w:p w14:paraId="1CB2CA1C"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Brenya, N. A. (2005). The Role of Community Forest Committees in Forest Managemen.</w:t>
                      </w:r>
                    </w:p>
                    <w:p w14:paraId="12005F2E"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Brockhaus, M., Di Gregorio, M., Mardiah, S., &amp; Muharrom, E. (2013). Community-based forest management in Indonesia: Neglected roles of local actors in the implementation of REDD+. </w:t>
                      </w:r>
                      <w:r w:rsidRPr="002B5B17">
                        <w:rPr>
                          <w:rFonts w:ascii="Times New Roman" w:hAnsi="Times New Roman" w:cs="Times New Roman"/>
                          <w:i/>
                          <w:iCs/>
                          <w:noProof/>
                          <w:sz w:val="24"/>
                          <w:szCs w:val="24"/>
                        </w:rPr>
                        <w:t>Forest Policy and Economics, 35, 112-120</w:t>
                      </w:r>
                      <w:r w:rsidRPr="002B5B17">
                        <w:rPr>
                          <w:rFonts w:ascii="Times New Roman" w:hAnsi="Times New Roman" w:cs="Times New Roman"/>
                          <w:noProof/>
                          <w:sz w:val="24"/>
                          <w:szCs w:val="24"/>
                        </w:rPr>
                        <w:t>.</w:t>
                      </w:r>
                    </w:p>
                    <w:p w14:paraId="0BE57C02" w14:textId="77777777" w:rsidR="00AD0092" w:rsidRPr="002B5B17" w:rsidRDefault="00AD0092"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Brown, D. (1999). </w:t>
                      </w:r>
                      <w:r w:rsidRPr="002B5B17">
                        <w:rPr>
                          <w:rFonts w:ascii="Times New Roman" w:hAnsi="Times New Roman" w:cs="Times New Roman"/>
                          <w:i/>
                          <w:iCs/>
                          <w:noProof/>
                          <w:sz w:val="24"/>
                          <w:szCs w:val="24"/>
                        </w:rPr>
                        <w:t>Principles and practice of forest co-management: evidence from west-central Africa</w:t>
                      </w:r>
                      <w:r w:rsidRPr="002B5B17">
                        <w:rPr>
                          <w:rFonts w:ascii="Times New Roman" w:hAnsi="Times New Roman" w:cs="Times New Roman"/>
                          <w:noProof/>
                          <w:sz w:val="24"/>
                          <w:szCs w:val="24"/>
                        </w:rPr>
                        <w:t> (No. 2, pp. vi+-33).</w:t>
                      </w:r>
                    </w:p>
                    <w:p w14:paraId="5BD9E9A4" w14:textId="77777777" w:rsidR="00AD0092" w:rsidRPr="002B5B17" w:rsidRDefault="00AD0092"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Brown, S., &amp; Lugo, A. E. (1990). Tropical secondary forests. </w:t>
                      </w:r>
                      <w:r w:rsidRPr="002B5B17">
                        <w:rPr>
                          <w:rFonts w:ascii="Times New Roman" w:hAnsi="Times New Roman" w:cs="Times New Roman"/>
                          <w:i/>
                          <w:iCs/>
                          <w:noProof/>
                          <w:sz w:val="24"/>
                          <w:szCs w:val="24"/>
                        </w:rPr>
                        <w:t>Journal of tropical ecology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6</w:t>
                      </w:r>
                      <w:r w:rsidRPr="002B5B17">
                        <w:rPr>
                          <w:rFonts w:ascii="Times New Roman" w:hAnsi="Times New Roman" w:cs="Times New Roman"/>
                          <w:noProof/>
                          <w:sz w:val="24"/>
                          <w:szCs w:val="24"/>
                        </w:rPr>
                        <w:t>(1), 1-32.</w:t>
                      </w:r>
                    </w:p>
                    <w:p w14:paraId="32383A5C" w14:textId="77777777" w:rsidR="00AD0092" w:rsidRPr="002B5B17" w:rsidRDefault="00AD0092"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Byers, B. A., Cunliffe, R. N., &amp; Hudak, A. T. (2001). Linking the conservation of culture and nature: a case study of sacred forests in Zimbabwe. </w:t>
                      </w:r>
                      <w:r w:rsidRPr="002B5B17">
                        <w:rPr>
                          <w:rFonts w:ascii="Times New Roman" w:hAnsi="Times New Roman" w:cs="Times New Roman"/>
                          <w:i/>
                          <w:iCs/>
                          <w:noProof/>
                          <w:sz w:val="24"/>
                          <w:szCs w:val="24"/>
                        </w:rPr>
                        <w:t>Human Ecology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29</w:t>
                      </w:r>
                      <w:r w:rsidRPr="002B5B17">
                        <w:rPr>
                          <w:rFonts w:ascii="Times New Roman" w:hAnsi="Times New Roman" w:cs="Times New Roman"/>
                          <w:noProof/>
                          <w:sz w:val="24"/>
                          <w:szCs w:val="24"/>
                        </w:rPr>
                        <w:t>, 187-218.</w:t>
                      </w:r>
                    </w:p>
                    <w:p w14:paraId="686AC115" w14:textId="31BCC758"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Byron, N. (2015). The Acacia economy of Viet Nam. </w:t>
                      </w:r>
                      <w:r w:rsidRPr="002B5B17">
                        <w:rPr>
                          <w:rFonts w:ascii="Times New Roman" w:hAnsi="Times New Roman" w:cs="Times New Roman"/>
                          <w:i/>
                          <w:iCs/>
                          <w:noProof/>
                          <w:sz w:val="24"/>
                          <w:szCs w:val="24"/>
                        </w:rPr>
                        <w:t>Autralian Centre for International Agricultural Research (ACIAR)</w:t>
                      </w:r>
                      <w:r w:rsidRPr="002B5B17">
                        <w:rPr>
                          <w:rFonts w:ascii="Times New Roman" w:hAnsi="Times New Roman" w:cs="Times New Roman"/>
                          <w:noProof/>
                          <w:sz w:val="24"/>
                          <w:szCs w:val="24"/>
                        </w:rPr>
                        <w:t>.</w:t>
                      </w:r>
                    </w:p>
                    <w:p w14:paraId="27C6903D" w14:textId="77777777" w:rsidR="00B01DBA" w:rsidRPr="002B5B17" w:rsidRDefault="00B01DB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Campbell, B., &amp; Shackleton, S. (2001). The organizational structures for community-based natural resources management in Southern Africa. </w:t>
                      </w:r>
                      <w:r w:rsidRPr="002B5B17">
                        <w:rPr>
                          <w:rFonts w:ascii="Times New Roman" w:hAnsi="Times New Roman" w:cs="Times New Roman"/>
                          <w:i/>
                          <w:iCs/>
                          <w:noProof/>
                          <w:sz w:val="24"/>
                          <w:szCs w:val="24"/>
                        </w:rPr>
                        <w:t>African Studies Quarterly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5</w:t>
                      </w:r>
                      <w:r w:rsidRPr="002B5B17">
                        <w:rPr>
                          <w:rFonts w:ascii="Times New Roman" w:hAnsi="Times New Roman" w:cs="Times New Roman"/>
                          <w:noProof/>
                          <w:sz w:val="24"/>
                          <w:szCs w:val="24"/>
                        </w:rPr>
                        <w:t>(3), 73-86.</w:t>
                      </w:r>
                    </w:p>
                    <w:p w14:paraId="20C297F5" w14:textId="41926201"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Carmichael, D. L., Humbert, J., Reeves, B., &amp; Schanche, A. (1994). Sacred Sides, Sacred Place.</w:t>
                      </w:r>
                    </w:p>
                    <w:p w14:paraId="644C61E0"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Carter, J., &amp; Gronow, J. (2005). Recent Experience in Collaborative Forest Management, . </w:t>
                      </w:r>
                      <w:r w:rsidRPr="002B5B17">
                        <w:rPr>
                          <w:rFonts w:ascii="Times New Roman" w:hAnsi="Times New Roman" w:cs="Times New Roman"/>
                          <w:i/>
                          <w:iCs/>
                          <w:noProof/>
                          <w:sz w:val="24"/>
                          <w:szCs w:val="24"/>
                        </w:rPr>
                        <w:t>Centre for International Forestry Research, 43</w:t>
                      </w:r>
                      <w:r w:rsidRPr="002B5B17">
                        <w:rPr>
                          <w:rFonts w:ascii="Times New Roman" w:hAnsi="Times New Roman" w:cs="Times New Roman"/>
                          <w:noProof/>
                          <w:sz w:val="24"/>
                          <w:szCs w:val="24"/>
                        </w:rPr>
                        <w:t>.</w:t>
                      </w:r>
                    </w:p>
                    <w:p w14:paraId="1BB26A80" w14:textId="77777777" w:rsidR="00B01DBA" w:rsidRPr="002B5B17" w:rsidRDefault="00B01DB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Castro, A. P., &amp; Nielsen, E. (2001). Indigenous people and co-management: implications for conflict management. </w:t>
                      </w:r>
                      <w:r w:rsidRPr="002B5B17">
                        <w:rPr>
                          <w:rFonts w:ascii="Times New Roman" w:hAnsi="Times New Roman" w:cs="Times New Roman"/>
                          <w:i/>
                          <w:iCs/>
                          <w:noProof/>
                          <w:sz w:val="24"/>
                          <w:szCs w:val="24"/>
                        </w:rPr>
                        <w:t>Environmental Science &amp; Policy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4</w:t>
                      </w:r>
                      <w:r w:rsidRPr="002B5B17">
                        <w:rPr>
                          <w:rFonts w:ascii="Times New Roman" w:hAnsi="Times New Roman" w:cs="Times New Roman"/>
                          <w:noProof/>
                          <w:sz w:val="24"/>
                          <w:szCs w:val="24"/>
                        </w:rPr>
                        <w:t>(4-5), 229-239.</w:t>
                      </w:r>
                    </w:p>
                    <w:p w14:paraId="77F5EFAB" w14:textId="77777777" w:rsidR="00B01DBA" w:rsidRPr="002B5B17" w:rsidRDefault="00B01DB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Chhetri, B. B., Schmidt, K., &amp; Gilmour, D. (2009, September). Community forestry in Bhutan-exploring opportunities and facing challenges. In </w:t>
                      </w:r>
                      <w:r w:rsidRPr="002B5B17">
                        <w:rPr>
                          <w:rFonts w:ascii="Times New Roman" w:hAnsi="Times New Roman" w:cs="Times New Roman"/>
                          <w:i/>
                          <w:iCs/>
                          <w:noProof/>
                          <w:sz w:val="24"/>
                          <w:szCs w:val="24"/>
                        </w:rPr>
                        <w:t>Community forestry international workshop, Pokhara, Nepal</w:t>
                      </w:r>
                      <w:r w:rsidRPr="002B5B17">
                        <w:rPr>
                          <w:rFonts w:ascii="Times New Roman" w:hAnsi="Times New Roman" w:cs="Times New Roman"/>
                          <w:noProof/>
                          <w:sz w:val="24"/>
                          <w:szCs w:val="24"/>
                        </w:rPr>
                        <w:t> (pp. 15-18).</w:t>
                      </w:r>
                    </w:p>
                    <w:p w14:paraId="4C4E6BDA" w14:textId="5F3B108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Chinangwa, L., Pullin, A., &amp; Hockley, N. (2017). Impact of Forest Co-management Programmes on Forest Conditions in Malawi. </w:t>
                      </w:r>
                      <w:r w:rsidRPr="002B5B17">
                        <w:rPr>
                          <w:rFonts w:ascii="Times New Roman" w:hAnsi="Times New Roman" w:cs="Times New Roman"/>
                          <w:i/>
                          <w:iCs/>
                          <w:noProof/>
                          <w:sz w:val="24"/>
                          <w:szCs w:val="24"/>
                        </w:rPr>
                        <w:t>Journal of Sustainable Forestry, 36(4)</w:t>
                      </w:r>
                      <w:r w:rsidRPr="002B5B17">
                        <w:rPr>
                          <w:rFonts w:ascii="Times New Roman" w:hAnsi="Times New Roman" w:cs="Times New Roman"/>
                          <w:noProof/>
                          <w:sz w:val="24"/>
                          <w:szCs w:val="24"/>
                        </w:rPr>
                        <w:t>.</w:t>
                      </w:r>
                    </w:p>
                    <w:p w14:paraId="778C5DF6"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Chirenje, L. I., Giliba, R. A., &amp; Musamba, E. B. (2013). Local community's participation in decision making through planning and budgeting in African countries . </w:t>
                      </w:r>
                      <w:r w:rsidRPr="002B5B17">
                        <w:rPr>
                          <w:rFonts w:ascii="Times New Roman" w:hAnsi="Times New Roman" w:cs="Times New Roman"/>
                          <w:i/>
                          <w:iCs/>
                          <w:noProof/>
                          <w:sz w:val="24"/>
                          <w:szCs w:val="24"/>
                        </w:rPr>
                        <w:t>Chin J Popul Environ 11(1)</w:t>
                      </w:r>
                      <w:r w:rsidRPr="002B5B17">
                        <w:rPr>
                          <w:rFonts w:ascii="Times New Roman" w:hAnsi="Times New Roman" w:cs="Times New Roman"/>
                          <w:noProof/>
                          <w:sz w:val="24"/>
                          <w:szCs w:val="24"/>
                        </w:rPr>
                        <w:t>.</w:t>
                      </w:r>
                    </w:p>
                    <w:p w14:paraId="5EFDA96A"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 xml:space="preserve">Choguill, M. (2006). A ladder of community participation for underdeveloped countries. </w:t>
                      </w:r>
                      <w:r w:rsidRPr="002B5B17">
                        <w:rPr>
                          <w:rFonts w:ascii="Times New Roman" w:hAnsi="Times New Roman" w:cs="Times New Roman"/>
                          <w:i/>
                          <w:iCs/>
                          <w:noProof/>
                          <w:sz w:val="24"/>
                          <w:szCs w:val="24"/>
                        </w:rPr>
                        <w:t>Habitat International 20(3)</w:t>
                      </w:r>
                      <w:r w:rsidRPr="002B5B17">
                        <w:rPr>
                          <w:rFonts w:ascii="Times New Roman" w:hAnsi="Times New Roman" w:cs="Times New Roman"/>
                          <w:noProof/>
                          <w:sz w:val="24"/>
                          <w:szCs w:val="24"/>
                        </w:rPr>
                        <w:t>.</w:t>
                      </w:r>
                    </w:p>
                    <w:p w14:paraId="44593BDF"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Chomba, S., Chirwa, P. W., &amp; Ngoma, I. (2015). Co-management of forest resources in Zambia: What role for local people? </w:t>
                      </w:r>
                      <w:r w:rsidRPr="002B5B17">
                        <w:rPr>
                          <w:rFonts w:ascii="Times New Roman" w:hAnsi="Times New Roman" w:cs="Times New Roman"/>
                          <w:i/>
                          <w:iCs/>
                          <w:noProof/>
                          <w:sz w:val="24"/>
                          <w:szCs w:val="24"/>
                        </w:rPr>
                        <w:t>Forest Policy and Economics, 50, 99-107</w:t>
                      </w:r>
                      <w:r w:rsidRPr="002B5B17">
                        <w:rPr>
                          <w:rFonts w:ascii="Times New Roman" w:hAnsi="Times New Roman" w:cs="Times New Roman"/>
                          <w:noProof/>
                          <w:sz w:val="24"/>
                          <w:szCs w:val="24"/>
                        </w:rPr>
                        <w:t>.</w:t>
                      </w:r>
                    </w:p>
                    <w:p w14:paraId="2E5AB739"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Colfer, C. (2005). The complex forest: communities, uncertainties and adaptive collaborative management.</w:t>
                      </w:r>
                    </w:p>
                    <w:p w14:paraId="6933DE0C"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Collins, K., &amp; Ison, R. (2006). Dare we jump off Arnstein's ladder? Social learning as a new policy paradigm. In: Proceedings of PATH (Paticipatory Approaches in Science &amp; Technology).</w:t>
                      </w:r>
                    </w:p>
                    <w:p w14:paraId="05DA521F"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Commonwealth of Massachuetts. (2011). </w:t>
                      </w:r>
                      <w:r w:rsidRPr="002B5B17">
                        <w:rPr>
                          <w:rFonts w:ascii="Times New Roman" w:hAnsi="Times New Roman" w:cs="Times New Roman"/>
                          <w:i/>
                          <w:iCs/>
                          <w:noProof/>
                          <w:sz w:val="24"/>
                          <w:szCs w:val="24"/>
                        </w:rPr>
                        <w:t>Sustainable forest management.</w:t>
                      </w:r>
                      <w:r w:rsidRPr="002B5B17">
                        <w:rPr>
                          <w:rFonts w:ascii="Times New Roman" w:hAnsi="Times New Roman" w:cs="Times New Roman"/>
                          <w:noProof/>
                          <w:sz w:val="24"/>
                          <w:szCs w:val="24"/>
                        </w:rPr>
                        <w:t xml:space="preserve"> </w:t>
                      </w:r>
                    </w:p>
                    <w:p w14:paraId="33976F1E" w14:textId="77777777" w:rsidR="00B01DBA" w:rsidRPr="002B5B17" w:rsidRDefault="00B01DB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Coulibaly-Lingani, P., Savadogo, P., Tigabu, M., &amp; Oden, P. C. (2011). Decentralization and community forest management in Burkina Faso: Constraints and challenges. </w:t>
                      </w:r>
                      <w:r w:rsidRPr="002B5B17">
                        <w:rPr>
                          <w:rFonts w:ascii="Times New Roman" w:hAnsi="Times New Roman" w:cs="Times New Roman"/>
                          <w:i/>
                          <w:iCs/>
                          <w:noProof/>
                          <w:sz w:val="24"/>
                          <w:szCs w:val="24"/>
                        </w:rPr>
                        <w:t>International Forestry Review</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13</w:t>
                      </w:r>
                      <w:r w:rsidRPr="002B5B17">
                        <w:rPr>
                          <w:rFonts w:ascii="Times New Roman" w:hAnsi="Times New Roman" w:cs="Times New Roman"/>
                          <w:noProof/>
                          <w:sz w:val="24"/>
                          <w:szCs w:val="24"/>
                        </w:rPr>
                        <w:t>(4), 476-486.</w:t>
                      </w:r>
                    </w:p>
                    <w:p w14:paraId="2E9A33A6" w14:textId="77777777" w:rsidR="00B01DBA" w:rsidRPr="002B5B17" w:rsidRDefault="00B01DB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Creswell, J. W. (2018). </w:t>
                      </w:r>
                      <w:r w:rsidRPr="002B5B17">
                        <w:rPr>
                          <w:rFonts w:ascii="Times New Roman" w:hAnsi="Times New Roman" w:cs="Times New Roman"/>
                          <w:i/>
                          <w:iCs/>
                          <w:noProof/>
                          <w:sz w:val="24"/>
                          <w:szCs w:val="24"/>
                        </w:rPr>
                        <w:t>Qualitative, quantitative, and mixed methods approaches+ a crash course in statistics</w:t>
                      </w:r>
                      <w:r w:rsidRPr="002B5B17">
                        <w:rPr>
                          <w:rFonts w:ascii="Times New Roman" w:hAnsi="Times New Roman" w:cs="Times New Roman"/>
                          <w:noProof/>
                          <w:sz w:val="24"/>
                          <w:szCs w:val="24"/>
                        </w:rPr>
                        <w:t>. Sage publications.</w:t>
                      </w:r>
                    </w:p>
                    <w:p w14:paraId="6700C189" w14:textId="77777777" w:rsidR="00B01DBA" w:rsidRPr="002B5B17" w:rsidRDefault="00B01DB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Creswell, J. W. (2007). Plano Clark VL: Designing and conducting mixed methods research.</w:t>
                      </w:r>
                    </w:p>
                    <w:p w14:paraId="2FB77F90" w14:textId="00C02965"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CRMU. (2004). Status Report on Development of Forestry Forum, RMSC, Forestry Commission, Ghana .</w:t>
                      </w:r>
                    </w:p>
                    <w:p w14:paraId="2DA579B3"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CRMU. (2005). Evaluation Report on Participatory Forest Management Project of the Forestry Commission, Forestry Commission, Ghana.</w:t>
                      </w:r>
                    </w:p>
                    <w:p w14:paraId="403A9F52"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Cronkleton, P., Bray, D. B., &amp; Medina, G. (2011). Community forestry management and the emergence of multi-scale governance institutions: lessons from REDD+ from Mexico, Brasil and Bolivia. </w:t>
                      </w:r>
                      <w:r w:rsidRPr="002B5B17">
                        <w:rPr>
                          <w:rFonts w:ascii="Times New Roman" w:hAnsi="Times New Roman" w:cs="Times New Roman"/>
                          <w:i/>
                          <w:iCs/>
                          <w:noProof/>
                          <w:sz w:val="24"/>
                          <w:szCs w:val="24"/>
                        </w:rPr>
                        <w:t>Forest 2(2)</w:t>
                      </w:r>
                      <w:r w:rsidRPr="002B5B17">
                        <w:rPr>
                          <w:rFonts w:ascii="Times New Roman" w:hAnsi="Times New Roman" w:cs="Times New Roman"/>
                          <w:noProof/>
                          <w:sz w:val="24"/>
                          <w:szCs w:val="24"/>
                        </w:rPr>
                        <w:t>.</w:t>
                      </w:r>
                    </w:p>
                    <w:p w14:paraId="23FED7B8"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De Koninck, V. (2005). Joint Management of Banteng in Contested Cultural Landscape: Observations and Implications. </w:t>
                      </w:r>
                      <w:r w:rsidRPr="002B5B17">
                        <w:rPr>
                          <w:rFonts w:ascii="Times New Roman" w:hAnsi="Times New Roman" w:cs="Times New Roman"/>
                          <w:i/>
                          <w:iCs/>
                          <w:noProof/>
                          <w:sz w:val="24"/>
                          <w:szCs w:val="24"/>
                        </w:rPr>
                        <w:t>Human Dimensions of Wildlife, 10(2)</w:t>
                      </w:r>
                      <w:r w:rsidRPr="002B5B17">
                        <w:rPr>
                          <w:rFonts w:ascii="Times New Roman" w:hAnsi="Times New Roman" w:cs="Times New Roman"/>
                          <w:noProof/>
                          <w:sz w:val="24"/>
                          <w:szCs w:val="24"/>
                        </w:rPr>
                        <w:t>.</w:t>
                      </w:r>
                    </w:p>
                    <w:p w14:paraId="02A679E6"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Department, G. F. (1962). </w:t>
                      </w:r>
                      <w:r w:rsidRPr="002B5B17">
                        <w:rPr>
                          <w:rFonts w:ascii="Times New Roman" w:hAnsi="Times New Roman" w:cs="Times New Roman"/>
                          <w:i/>
                          <w:iCs/>
                          <w:noProof/>
                          <w:sz w:val="24"/>
                          <w:szCs w:val="24"/>
                        </w:rPr>
                        <w:t>Annual Report.</w:t>
                      </w:r>
                      <w:r w:rsidRPr="002B5B17">
                        <w:rPr>
                          <w:rFonts w:ascii="Times New Roman" w:hAnsi="Times New Roman" w:cs="Times New Roman"/>
                          <w:noProof/>
                          <w:sz w:val="24"/>
                          <w:szCs w:val="24"/>
                        </w:rPr>
                        <w:t xml:space="preserve"> </w:t>
                      </w:r>
                    </w:p>
                    <w:p w14:paraId="4380C551" w14:textId="77777777" w:rsidR="00362ACF" w:rsidRPr="002B5B17" w:rsidRDefault="00362ACF"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Enserink, B., Bots, P. W. G., van Daalen, C., Hermans, L. M., Kortmann, L. J., Koppenjan, J., ... &amp; Thissen, W. A. H. (2022). </w:t>
                      </w:r>
                      <w:r w:rsidRPr="002B5B17">
                        <w:rPr>
                          <w:rFonts w:ascii="Times New Roman" w:hAnsi="Times New Roman" w:cs="Times New Roman"/>
                          <w:i/>
                          <w:iCs/>
                          <w:noProof/>
                          <w:sz w:val="24"/>
                          <w:szCs w:val="24"/>
                        </w:rPr>
                        <w:t>Policy analysis of multi-actor systems</w:t>
                      </w:r>
                      <w:r w:rsidRPr="002B5B17">
                        <w:rPr>
                          <w:rFonts w:ascii="Times New Roman" w:hAnsi="Times New Roman" w:cs="Times New Roman"/>
                          <w:noProof/>
                          <w:sz w:val="24"/>
                          <w:szCs w:val="24"/>
                        </w:rPr>
                        <w:t>. TU Delft OPEN Publishing.</w:t>
                      </w:r>
                    </w:p>
                    <w:p w14:paraId="40B62C66" w14:textId="1C2E9E6F"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FAO. (2017). Community-based forestry: extent, effectiveness and potential.</w:t>
                      </w:r>
                    </w:p>
                    <w:p w14:paraId="27D20BB7"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Faraja, S. (2021). The relevance of indiginous knowledge in the conservation of natural resources in the face of modernisation: The case of Makete District, Southern Highlands of Tanzania. </w:t>
                      </w:r>
                      <w:r w:rsidRPr="002B5B17">
                        <w:rPr>
                          <w:rFonts w:ascii="Times New Roman" w:hAnsi="Times New Roman" w:cs="Times New Roman"/>
                          <w:i/>
                          <w:iCs/>
                          <w:noProof/>
                          <w:sz w:val="24"/>
                          <w:szCs w:val="24"/>
                        </w:rPr>
                        <w:t>Ghana Journal of Geography 13(2)</w:t>
                      </w:r>
                      <w:r w:rsidRPr="002B5B17">
                        <w:rPr>
                          <w:rFonts w:ascii="Times New Roman" w:hAnsi="Times New Roman" w:cs="Times New Roman"/>
                          <w:noProof/>
                          <w:sz w:val="24"/>
                          <w:szCs w:val="24"/>
                        </w:rPr>
                        <w:t>.</w:t>
                      </w:r>
                    </w:p>
                    <w:p w14:paraId="401829F9"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FD. (2000). Report on Inaugural and Training Workshop for Community Forest Committees, Kumasi, Ghana,.</w:t>
                      </w:r>
                    </w:p>
                    <w:p w14:paraId="71793DCF" w14:textId="77777777" w:rsidR="00362ACF" w:rsidRPr="002B5B17" w:rsidRDefault="00362ACF"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Fisher, M. (2004). Household welfare and forest dependence in Southern Malawi. </w:t>
                      </w:r>
                      <w:r w:rsidRPr="002B5B17">
                        <w:rPr>
                          <w:rFonts w:ascii="Times New Roman" w:hAnsi="Times New Roman" w:cs="Times New Roman"/>
                          <w:i/>
                          <w:iCs/>
                          <w:noProof/>
                          <w:sz w:val="24"/>
                          <w:szCs w:val="24"/>
                        </w:rPr>
                        <w:t>Environment and Development Economics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9</w:t>
                      </w:r>
                      <w:r w:rsidRPr="002B5B17">
                        <w:rPr>
                          <w:rFonts w:ascii="Times New Roman" w:hAnsi="Times New Roman" w:cs="Times New Roman"/>
                          <w:noProof/>
                          <w:sz w:val="24"/>
                          <w:szCs w:val="24"/>
                        </w:rPr>
                        <w:t>(2), 135-154.</w:t>
                      </w:r>
                    </w:p>
                    <w:p w14:paraId="2BD98A2B" w14:textId="6F141BBE"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Fobissie, K., Tchindjang, M., &amp; Kouokam, R. (2009). Community involvement in joint forest management in Bia-Juabeso Forest Reserve, Ghana: Constraints and prospects. . </w:t>
                      </w:r>
                      <w:r w:rsidRPr="002B5B17">
                        <w:rPr>
                          <w:rFonts w:ascii="Times New Roman" w:hAnsi="Times New Roman" w:cs="Times New Roman"/>
                          <w:i/>
                          <w:iCs/>
                          <w:noProof/>
                          <w:sz w:val="24"/>
                          <w:szCs w:val="24"/>
                        </w:rPr>
                        <w:t>Environment Development and Sustainability, 11(2), 377-390</w:t>
                      </w:r>
                      <w:r w:rsidRPr="002B5B17">
                        <w:rPr>
                          <w:rFonts w:ascii="Times New Roman" w:hAnsi="Times New Roman" w:cs="Times New Roman"/>
                          <w:noProof/>
                          <w:sz w:val="24"/>
                          <w:szCs w:val="24"/>
                        </w:rPr>
                        <w:t>.</w:t>
                      </w:r>
                    </w:p>
                    <w:p w14:paraId="6E750EC1" w14:textId="77777777" w:rsidR="00362ACF" w:rsidRPr="002B5B17" w:rsidRDefault="00362ACF"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Fontein, J. (2006). Shared legacies of the war: Spirit mediums and war veterans in southern Zimbabwe. </w:t>
                      </w:r>
                      <w:r w:rsidRPr="002B5B17">
                        <w:rPr>
                          <w:rFonts w:ascii="Times New Roman" w:hAnsi="Times New Roman" w:cs="Times New Roman"/>
                          <w:i/>
                          <w:iCs/>
                          <w:noProof/>
                          <w:sz w:val="24"/>
                          <w:szCs w:val="24"/>
                        </w:rPr>
                        <w:t>Journal of Religion in Africa</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36</w:t>
                      </w:r>
                      <w:r w:rsidRPr="002B5B17">
                        <w:rPr>
                          <w:rFonts w:ascii="Times New Roman" w:hAnsi="Times New Roman" w:cs="Times New Roman"/>
                          <w:noProof/>
                          <w:sz w:val="24"/>
                          <w:szCs w:val="24"/>
                        </w:rPr>
                        <w:t>(2), 167-199.</w:t>
                      </w:r>
                    </w:p>
                    <w:p w14:paraId="47F5D2F6" w14:textId="51EC39DF"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Food and Agricultural Organisation of the United Nations (FAO). . (2019). State of the world's forest 2018: Forest pathways to sustainable development . </w:t>
                      </w:r>
                      <w:r w:rsidRPr="002B5B17">
                        <w:rPr>
                          <w:rFonts w:ascii="Times New Roman" w:hAnsi="Times New Roman" w:cs="Times New Roman"/>
                          <w:i/>
                          <w:iCs/>
                          <w:noProof/>
                          <w:sz w:val="24"/>
                          <w:szCs w:val="24"/>
                        </w:rPr>
                        <w:t>Rome, Italy: FAO.</w:t>
                      </w:r>
                      <w:r w:rsidRPr="002B5B17">
                        <w:rPr>
                          <w:rFonts w:ascii="Times New Roman" w:hAnsi="Times New Roman" w:cs="Times New Roman"/>
                          <w:noProof/>
                          <w:sz w:val="24"/>
                          <w:szCs w:val="24"/>
                        </w:rPr>
                        <w:t xml:space="preserve"> </w:t>
                      </w:r>
                    </w:p>
                    <w:p w14:paraId="3CAAF511"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Forestry Commission of Ghana. (2003). Ghana Forestry Commission at a glance: Forest Service Division (FSD) background of forestry in Ghana.</w:t>
                      </w:r>
                    </w:p>
                    <w:p w14:paraId="058874E1"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Forestry Commission of Ghana. (2007). Forestry Sector Programmes: Savannah Resource Management Project.</w:t>
                      </w:r>
                    </w:p>
                    <w:p w14:paraId="5EF89E33"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Gao, H., Ouyang, Z., Chen, S., &amp; Van Koppen, C. (2013). Role of Culturally Protected Forest in Biodiversity Conservation in South-East China. </w:t>
                      </w:r>
                      <w:r w:rsidRPr="002B5B17">
                        <w:rPr>
                          <w:rFonts w:ascii="Times New Roman" w:hAnsi="Times New Roman" w:cs="Times New Roman"/>
                          <w:i/>
                          <w:iCs/>
                          <w:noProof/>
                          <w:sz w:val="24"/>
                          <w:szCs w:val="24"/>
                        </w:rPr>
                        <w:t>Biodiversity and Conservation, 22(2)</w:t>
                      </w:r>
                      <w:r w:rsidRPr="002B5B17">
                        <w:rPr>
                          <w:rFonts w:ascii="Times New Roman" w:hAnsi="Times New Roman" w:cs="Times New Roman"/>
                          <w:noProof/>
                          <w:sz w:val="24"/>
                          <w:szCs w:val="24"/>
                        </w:rPr>
                        <w:t>.</w:t>
                      </w:r>
                    </w:p>
                    <w:p w14:paraId="02D9E8CB"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GBBP. (2008). Ghana Butterfly Biodiversity Project. .</w:t>
                      </w:r>
                    </w:p>
                    <w:p w14:paraId="7CC45430"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Ghana Forestry Department. (1962). </w:t>
                      </w:r>
                      <w:r w:rsidRPr="002B5B17">
                        <w:rPr>
                          <w:rFonts w:ascii="Times New Roman" w:hAnsi="Times New Roman" w:cs="Times New Roman"/>
                          <w:i/>
                          <w:iCs/>
                          <w:noProof/>
                          <w:sz w:val="24"/>
                          <w:szCs w:val="24"/>
                        </w:rPr>
                        <w:t>Annual Report.</w:t>
                      </w:r>
                      <w:r w:rsidRPr="002B5B17">
                        <w:rPr>
                          <w:rFonts w:ascii="Times New Roman" w:hAnsi="Times New Roman" w:cs="Times New Roman"/>
                          <w:noProof/>
                          <w:sz w:val="24"/>
                          <w:szCs w:val="24"/>
                        </w:rPr>
                        <w:t xml:space="preserve"> </w:t>
                      </w:r>
                    </w:p>
                    <w:p w14:paraId="12DEA83C"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Ghana Statistical Service. (2014). </w:t>
                      </w:r>
                      <w:r w:rsidRPr="002B5B17">
                        <w:rPr>
                          <w:rFonts w:ascii="Times New Roman" w:hAnsi="Times New Roman" w:cs="Times New Roman"/>
                          <w:i/>
                          <w:iCs/>
                          <w:noProof/>
                          <w:sz w:val="24"/>
                          <w:szCs w:val="24"/>
                        </w:rPr>
                        <w:t>2010 Population and Houncing Census Analytical District Report, Nandom District.</w:t>
                      </w:r>
                      <w:r w:rsidRPr="002B5B17">
                        <w:rPr>
                          <w:rFonts w:ascii="Times New Roman" w:hAnsi="Times New Roman" w:cs="Times New Roman"/>
                          <w:noProof/>
                          <w:sz w:val="24"/>
                          <w:szCs w:val="24"/>
                        </w:rPr>
                        <w:t xml:space="preserve"> </w:t>
                      </w:r>
                    </w:p>
                    <w:p w14:paraId="02E8B47B"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Giang, P. T., &amp; Minh, L. Q. (2016). A review of co-management and collaborative model in Bidoup Nui Ba national park, Lam Dong Province. </w:t>
                      </w:r>
                      <w:r w:rsidRPr="002B5B17">
                        <w:rPr>
                          <w:rFonts w:ascii="Times New Roman" w:hAnsi="Times New Roman" w:cs="Times New Roman"/>
                          <w:i/>
                          <w:iCs/>
                          <w:noProof/>
                          <w:sz w:val="24"/>
                          <w:szCs w:val="24"/>
                        </w:rPr>
                        <w:t>JICA/SNRM</w:t>
                      </w:r>
                      <w:r w:rsidRPr="002B5B17">
                        <w:rPr>
                          <w:rFonts w:ascii="Times New Roman" w:hAnsi="Times New Roman" w:cs="Times New Roman"/>
                          <w:noProof/>
                          <w:sz w:val="24"/>
                          <w:szCs w:val="24"/>
                        </w:rPr>
                        <w:t>.</w:t>
                      </w:r>
                    </w:p>
                    <w:p w14:paraId="34608C61"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Grainger, A. (1995). Forest transition: An alternative approach. </w:t>
                      </w:r>
                      <w:r w:rsidRPr="002B5B17">
                        <w:rPr>
                          <w:rFonts w:ascii="Times New Roman" w:hAnsi="Times New Roman" w:cs="Times New Roman"/>
                          <w:i/>
                          <w:iCs/>
                          <w:noProof/>
                          <w:sz w:val="24"/>
                          <w:szCs w:val="24"/>
                        </w:rPr>
                        <w:t>Area, 27(3)</w:t>
                      </w:r>
                      <w:r w:rsidRPr="002B5B17">
                        <w:rPr>
                          <w:rFonts w:ascii="Times New Roman" w:hAnsi="Times New Roman" w:cs="Times New Roman"/>
                          <w:noProof/>
                          <w:sz w:val="24"/>
                          <w:szCs w:val="24"/>
                        </w:rPr>
                        <w:t>.</w:t>
                      </w:r>
                    </w:p>
                    <w:p w14:paraId="434F8BFC" w14:textId="77777777" w:rsidR="00362ACF" w:rsidRPr="002B5B17" w:rsidRDefault="00362ACF"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Green, K. E., &amp; Lund, J. F. (2015). The politics of expertise in participatory forestry: a case from Tanzania. </w:t>
                      </w:r>
                      <w:r w:rsidRPr="002B5B17">
                        <w:rPr>
                          <w:rFonts w:ascii="Times New Roman" w:hAnsi="Times New Roman" w:cs="Times New Roman"/>
                          <w:i/>
                          <w:iCs/>
                          <w:noProof/>
                          <w:sz w:val="24"/>
                          <w:szCs w:val="24"/>
                        </w:rPr>
                        <w:t>Forest Policy and Economics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60</w:t>
                      </w:r>
                      <w:r w:rsidRPr="002B5B17">
                        <w:rPr>
                          <w:rFonts w:ascii="Times New Roman" w:hAnsi="Times New Roman" w:cs="Times New Roman"/>
                          <w:noProof/>
                          <w:sz w:val="24"/>
                          <w:szCs w:val="24"/>
                        </w:rPr>
                        <w:t>, 27-34.</w:t>
                      </w:r>
                    </w:p>
                    <w:p w14:paraId="5F1593FE" w14:textId="3E0AE713"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Gyasi, E. A. (n.d.). Community forest management under joint forest management in the Tano Offin Forest Reserve, Ghana: Implications for forest management and livelihoods. </w:t>
                      </w:r>
                      <w:r w:rsidRPr="002B5B17">
                        <w:rPr>
                          <w:rFonts w:ascii="Times New Roman" w:hAnsi="Times New Roman" w:cs="Times New Roman"/>
                          <w:i/>
                          <w:iCs/>
                          <w:noProof/>
                          <w:sz w:val="24"/>
                          <w:szCs w:val="24"/>
                        </w:rPr>
                        <w:t>Journal of Environmental Science and Sustainable Development, 1(1), 1-9.</w:t>
                      </w:r>
                      <w:r w:rsidRPr="002B5B17">
                        <w:rPr>
                          <w:rFonts w:ascii="Times New Roman" w:hAnsi="Times New Roman" w:cs="Times New Roman"/>
                          <w:noProof/>
                          <w:sz w:val="24"/>
                          <w:szCs w:val="24"/>
                        </w:rPr>
                        <w:t xml:space="preserve"> </w:t>
                      </w:r>
                    </w:p>
                    <w:p w14:paraId="62FA8B17" w14:textId="77777777" w:rsidR="00362ACF" w:rsidRPr="002B5B17" w:rsidRDefault="00362ACF"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Hutchinson, B. (1973). HALLPIKE:" The Konso of Ethiopia: a study of the values of a Cushitic people"(Book Review). </w:t>
                      </w:r>
                      <w:r w:rsidRPr="002B5B17">
                        <w:rPr>
                          <w:rFonts w:ascii="Times New Roman" w:hAnsi="Times New Roman" w:cs="Times New Roman"/>
                          <w:i/>
                          <w:iCs/>
                          <w:noProof/>
                          <w:sz w:val="24"/>
                          <w:szCs w:val="24"/>
                        </w:rPr>
                        <w:t>Economic and Social Review</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4</w:t>
                      </w:r>
                      <w:r w:rsidRPr="002B5B17">
                        <w:rPr>
                          <w:rFonts w:ascii="Times New Roman" w:hAnsi="Times New Roman" w:cs="Times New Roman"/>
                          <w:noProof/>
                          <w:sz w:val="24"/>
                          <w:szCs w:val="24"/>
                        </w:rPr>
                        <w:t>(3), 442.</w:t>
                      </w:r>
                    </w:p>
                    <w:p w14:paraId="743CA785"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Hayward, C., Simpson, L., &amp; Wood, L. (2004). Still left out in the cold: problematising participatory research and development. </w:t>
                      </w:r>
                      <w:r w:rsidRPr="002B5B17">
                        <w:rPr>
                          <w:rFonts w:ascii="Times New Roman" w:hAnsi="Times New Roman" w:cs="Times New Roman"/>
                          <w:i/>
                          <w:iCs/>
                          <w:noProof/>
                          <w:sz w:val="24"/>
                          <w:szCs w:val="24"/>
                        </w:rPr>
                        <w:t>Sociologia Ruralis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44</w:t>
                      </w:r>
                      <w:r w:rsidRPr="002B5B17">
                        <w:rPr>
                          <w:rFonts w:ascii="Times New Roman" w:hAnsi="Times New Roman" w:cs="Times New Roman"/>
                          <w:noProof/>
                          <w:sz w:val="24"/>
                          <w:szCs w:val="24"/>
                        </w:rPr>
                        <w:t>(1), 95-108.</w:t>
                      </w:r>
                    </w:p>
                    <w:p w14:paraId="320E8E56" w14:textId="4D273582"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Hukkine, J. I. (2014). Model of Socio-Ecological System Depends on Model of the Mind: Constrasting-Information Processing and Embodied Views of Cognition. </w:t>
                      </w:r>
                      <w:r w:rsidRPr="002B5B17">
                        <w:rPr>
                          <w:rFonts w:ascii="Times New Roman" w:hAnsi="Times New Roman" w:cs="Times New Roman"/>
                          <w:i/>
                          <w:iCs/>
                          <w:noProof/>
                          <w:sz w:val="24"/>
                          <w:szCs w:val="24"/>
                        </w:rPr>
                        <w:t>Ecol, Econ. 99</w:t>
                      </w:r>
                      <w:r w:rsidRPr="002B5B17">
                        <w:rPr>
                          <w:rFonts w:ascii="Times New Roman" w:hAnsi="Times New Roman" w:cs="Times New Roman"/>
                          <w:noProof/>
                          <w:sz w:val="24"/>
                          <w:szCs w:val="24"/>
                        </w:rPr>
                        <w:t>.</w:t>
                      </w:r>
                    </w:p>
                    <w:p w14:paraId="7377558D"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 xml:space="preserve">Hundera, K. (2007). Traditional forest management practices in Jimma Zone, South West Ethiopia. </w:t>
                      </w:r>
                      <w:r w:rsidRPr="002B5B17">
                        <w:rPr>
                          <w:rFonts w:ascii="Times New Roman" w:hAnsi="Times New Roman" w:cs="Times New Roman"/>
                          <w:i/>
                          <w:iCs/>
                          <w:noProof/>
                          <w:sz w:val="24"/>
                          <w:szCs w:val="24"/>
                        </w:rPr>
                        <w:t>Ethiopia. J. Educ. &amp; Sc. 2</w:t>
                      </w:r>
                      <w:r w:rsidRPr="002B5B17">
                        <w:rPr>
                          <w:rFonts w:ascii="Times New Roman" w:hAnsi="Times New Roman" w:cs="Times New Roman"/>
                          <w:noProof/>
                          <w:sz w:val="24"/>
                          <w:szCs w:val="24"/>
                        </w:rPr>
                        <w:t>.</w:t>
                      </w:r>
                    </w:p>
                    <w:p w14:paraId="4419FA08"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Husseini, R., Stephen, K. B., &amp; Patrick, A. (2016). Community Participation in the Management of Forest Reserves in the Northern Region of Ghana. </w:t>
                      </w:r>
                      <w:r w:rsidRPr="002B5B17">
                        <w:rPr>
                          <w:rFonts w:ascii="Times New Roman" w:hAnsi="Times New Roman" w:cs="Times New Roman"/>
                          <w:i/>
                          <w:iCs/>
                          <w:noProof/>
                          <w:sz w:val="24"/>
                          <w:szCs w:val="24"/>
                        </w:rPr>
                        <w:t>Journal of Sustainable Development and World Ecology, 22: 3.</w:t>
                      </w:r>
                      <w:r w:rsidRPr="002B5B17">
                        <w:rPr>
                          <w:rFonts w:ascii="Times New Roman" w:hAnsi="Times New Roman" w:cs="Times New Roman"/>
                          <w:noProof/>
                          <w:sz w:val="24"/>
                          <w:szCs w:val="24"/>
                        </w:rPr>
                        <w:t xml:space="preserve"> </w:t>
                      </w:r>
                    </w:p>
                    <w:p w14:paraId="449F429C"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Infield, M., &amp; Mugisha, A. (2013). Culture, values and conservation: a review of perspectives, policies and practices. </w:t>
                      </w:r>
                      <w:r w:rsidRPr="002B5B17">
                        <w:rPr>
                          <w:rFonts w:ascii="Times New Roman" w:hAnsi="Times New Roman" w:cs="Times New Roman"/>
                          <w:i/>
                          <w:iCs/>
                          <w:noProof/>
                          <w:sz w:val="24"/>
                          <w:szCs w:val="24"/>
                        </w:rPr>
                        <w:t>Fauna &amp; Flora International, Cambridge UK</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2</w:t>
                      </w:r>
                      <w:r w:rsidRPr="002B5B17">
                        <w:rPr>
                          <w:rFonts w:ascii="Times New Roman" w:hAnsi="Times New Roman" w:cs="Times New Roman"/>
                          <w:noProof/>
                          <w:sz w:val="24"/>
                          <w:szCs w:val="24"/>
                        </w:rPr>
                        <w:t>.</w:t>
                      </w:r>
                    </w:p>
                    <w:p w14:paraId="7A6C1DB5"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Resources Initiative. (2015). Who owns the world's land? A Global baseline of formally recognized indigenous and community land rights: Rights and resources initiative, September 2015.</w:t>
                      </w:r>
                    </w:p>
                    <w:p w14:paraId="154EC2EA" w14:textId="2BA52AEA"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Islam, K., &amp; Sato, N. (2013). Protected Sal forests and livelihoods of ethnic minority: experience from Bangladesh. </w:t>
                      </w:r>
                      <w:r w:rsidRPr="002B5B17">
                        <w:rPr>
                          <w:rFonts w:ascii="Times New Roman" w:hAnsi="Times New Roman" w:cs="Times New Roman"/>
                          <w:i/>
                          <w:iCs/>
                          <w:noProof/>
                          <w:sz w:val="24"/>
                          <w:szCs w:val="24"/>
                        </w:rPr>
                        <w:t>Sustainable forest, 32(4)</w:t>
                      </w:r>
                      <w:r w:rsidRPr="002B5B17">
                        <w:rPr>
                          <w:rFonts w:ascii="Times New Roman" w:hAnsi="Times New Roman" w:cs="Times New Roman"/>
                          <w:noProof/>
                          <w:sz w:val="24"/>
                          <w:szCs w:val="24"/>
                        </w:rPr>
                        <w:t>.</w:t>
                      </w:r>
                    </w:p>
                    <w:p w14:paraId="09983B91"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Islam, K., Nath, T. K., Jashimudin, M., &amp; Rahman, M. F. (2019). Forest dependency, co-management and improvement of peoples' livelihood capital: Evidence from Chunati Wildlife Sanctuary, Bangladesh. </w:t>
                      </w:r>
                      <w:r w:rsidRPr="002B5B17">
                        <w:rPr>
                          <w:rFonts w:ascii="Times New Roman" w:hAnsi="Times New Roman" w:cs="Times New Roman"/>
                          <w:i/>
                          <w:iCs/>
                          <w:noProof/>
                          <w:sz w:val="24"/>
                          <w:szCs w:val="24"/>
                        </w:rPr>
                        <w:t>Environmental Development, 32.</w:t>
                      </w:r>
                      <w:r w:rsidRPr="002B5B17">
                        <w:rPr>
                          <w:rFonts w:ascii="Times New Roman" w:hAnsi="Times New Roman" w:cs="Times New Roman"/>
                          <w:noProof/>
                          <w:sz w:val="24"/>
                          <w:szCs w:val="24"/>
                        </w:rPr>
                        <w:t xml:space="preserve"> </w:t>
                      </w:r>
                    </w:p>
                    <w:p w14:paraId="489423FE"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James, R. O. B. Y. N., Gibbs, B., Whitford, L., Leisher, C., Konia, R., &amp; Butt, N. (2021). Conservation and natural resource management: where are all the women?. </w:t>
                      </w:r>
                      <w:r w:rsidRPr="002B5B17">
                        <w:rPr>
                          <w:rFonts w:ascii="Times New Roman" w:hAnsi="Times New Roman" w:cs="Times New Roman"/>
                          <w:i/>
                          <w:iCs/>
                          <w:noProof/>
                          <w:sz w:val="24"/>
                          <w:szCs w:val="24"/>
                        </w:rPr>
                        <w:t>Oryx</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55</w:t>
                      </w:r>
                      <w:r w:rsidRPr="002B5B17">
                        <w:rPr>
                          <w:rFonts w:ascii="Times New Roman" w:hAnsi="Times New Roman" w:cs="Times New Roman"/>
                          <w:noProof/>
                          <w:sz w:val="24"/>
                          <w:szCs w:val="24"/>
                        </w:rPr>
                        <w:t>(6), 860-867.</w:t>
                      </w:r>
                    </w:p>
                    <w:p w14:paraId="61F40EBB"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Jashimuddin, M., Islam, K. N., &amp; Nath, T. K. (2022). Local level forest governance and conservation outcomes in a co-managed protected area of Bangladesh. </w:t>
                      </w:r>
                      <w:r w:rsidRPr="002B5B17">
                        <w:rPr>
                          <w:rFonts w:ascii="Times New Roman" w:hAnsi="Times New Roman" w:cs="Times New Roman"/>
                          <w:i/>
                          <w:iCs/>
                          <w:noProof/>
                          <w:sz w:val="24"/>
                          <w:szCs w:val="24"/>
                        </w:rPr>
                        <w:t>Journal of Sustainable Forestry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41</w:t>
                      </w:r>
                      <w:r w:rsidRPr="002B5B17">
                        <w:rPr>
                          <w:rFonts w:ascii="Times New Roman" w:hAnsi="Times New Roman" w:cs="Times New Roman"/>
                          <w:noProof/>
                          <w:sz w:val="24"/>
                          <w:szCs w:val="24"/>
                        </w:rPr>
                        <w:t>(3-5), 302-318.</w:t>
                      </w:r>
                    </w:p>
                    <w:p w14:paraId="468B1C1D" w14:textId="1F64328D"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Jimoh, S., Tertsea, I., Alarape, A., Obioha, E., &amp; Adeyemi, A. (2012). The Role of Traditional Laws and Taboos in Wildlife Conservation in Oban Hill Sector of Cross River National Park, Nigeria. </w:t>
                      </w:r>
                      <w:r w:rsidRPr="002B5B17">
                        <w:rPr>
                          <w:rFonts w:ascii="Times New Roman" w:hAnsi="Times New Roman" w:cs="Times New Roman"/>
                          <w:i/>
                          <w:iCs/>
                          <w:noProof/>
                          <w:sz w:val="24"/>
                          <w:szCs w:val="24"/>
                        </w:rPr>
                        <w:t>Human Ecology, 39(3)</w:t>
                      </w:r>
                      <w:r w:rsidRPr="002B5B17">
                        <w:rPr>
                          <w:rFonts w:ascii="Times New Roman" w:hAnsi="Times New Roman" w:cs="Times New Roman"/>
                          <w:noProof/>
                          <w:sz w:val="24"/>
                          <w:szCs w:val="24"/>
                        </w:rPr>
                        <w:t>.</w:t>
                      </w:r>
                    </w:p>
                    <w:p w14:paraId="61C2668B"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Joffroy, T. (2005). Traditional Conservation Practices in Africa. ICCROM.</w:t>
                      </w:r>
                    </w:p>
                    <w:p w14:paraId="31A76AA7"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Jopela, A. P. (2011). Traditional custodianship: a useful framework for heritage management in southern Africa?. </w:t>
                      </w:r>
                      <w:r w:rsidRPr="002B5B17">
                        <w:rPr>
                          <w:rFonts w:ascii="Times New Roman" w:hAnsi="Times New Roman" w:cs="Times New Roman"/>
                          <w:i/>
                          <w:iCs/>
                          <w:noProof/>
                          <w:sz w:val="24"/>
                          <w:szCs w:val="24"/>
                        </w:rPr>
                        <w:t>Conservation and Management of Archaeological Sites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13</w:t>
                      </w:r>
                      <w:r w:rsidRPr="002B5B17">
                        <w:rPr>
                          <w:rFonts w:ascii="Times New Roman" w:hAnsi="Times New Roman" w:cs="Times New Roman"/>
                          <w:noProof/>
                          <w:sz w:val="24"/>
                          <w:szCs w:val="24"/>
                        </w:rPr>
                        <w:t>(2-3), 103-122.</w:t>
                      </w:r>
                    </w:p>
                    <w:p w14:paraId="6B69C0F4"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Jumbe, C. B., Bwalya, S. M., &amp; Husselman, M. (2008). Contribution of dry forests to rural livelihoods and the national economy in Zambia. </w:t>
                      </w:r>
                      <w:r w:rsidRPr="002B5B17">
                        <w:rPr>
                          <w:rFonts w:ascii="Times New Roman" w:hAnsi="Times New Roman" w:cs="Times New Roman"/>
                          <w:i/>
                          <w:iCs/>
                          <w:noProof/>
                          <w:sz w:val="24"/>
                          <w:szCs w:val="24"/>
                        </w:rPr>
                        <w:t>World Bank and CIFOR</w:t>
                      </w:r>
                      <w:r w:rsidRPr="002B5B17">
                        <w:rPr>
                          <w:rFonts w:ascii="Times New Roman" w:hAnsi="Times New Roman" w:cs="Times New Roman"/>
                          <w:noProof/>
                          <w:sz w:val="24"/>
                          <w:szCs w:val="24"/>
                        </w:rPr>
                        <w:t>.</w:t>
                      </w:r>
                    </w:p>
                    <w:p w14:paraId="07C33617" w14:textId="02EA23BD"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Kammesheidt, L. (2002). Perspectives of secondary forestr management in tropical humid lowland America. </w:t>
                      </w:r>
                      <w:r w:rsidRPr="002B5B17">
                        <w:rPr>
                          <w:rFonts w:ascii="Times New Roman" w:hAnsi="Times New Roman" w:cs="Times New Roman"/>
                          <w:i/>
                          <w:iCs/>
                          <w:noProof/>
                          <w:sz w:val="24"/>
                          <w:szCs w:val="24"/>
                        </w:rPr>
                        <w:t>Ambio, 31(3)</w:t>
                      </w:r>
                      <w:r w:rsidRPr="002B5B17">
                        <w:rPr>
                          <w:rFonts w:ascii="Times New Roman" w:hAnsi="Times New Roman" w:cs="Times New Roman"/>
                          <w:noProof/>
                          <w:sz w:val="24"/>
                          <w:szCs w:val="24"/>
                        </w:rPr>
                        <w:t>.</w:t>
                      </w:r>
                    </w:p>
                    <w:p w14:paraId="61D8F9A7"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Khatri, K. K. (2020). Research paradigm: A philosophy of educational research. </w:t>
                      </w:r>
                      <w:r w:rsidRPr="002B5B17">
                        <w:rPr>
                          <w:rFonts w:ascii="Times New Roman" w:hAnsi="Times New Roman" w:cs="Times New Roman"/>
                          <w:i/>
                          <w:iCs/>
                          <w:noProof/>
                          <w:sz w:val="24"/>
                          <w:szCs w:val="24"/>
                        </w:rPr>
                        <w:t>International Journal of English Literature and Social Sciences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5</w:t>
                      </w:r>
                      <w:r w:rsidRPr="002B5B17">
                        <w:rPr>
                          <w:rFonts w:ascii="Times New Roman" w:hAnsi="Times New Roman" w:cs="Times New Roman"/>
                          <w:noProof/>
                          <w:sz w:val="24"/>
                          <w:szCs w:val="24"/>
                        </w:rPr>
                        <w:t>(5), 1435-1440.</w:t>
                      </w:r>
                    </w:p>
                    <w:p w14:paraId="558F00DA" w14:textId="684CB56D"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 xml:space="preserve">Kijazi, M. H., Zahabu, E., &amp; Kessy, J. (2014). Participatory forest management: Lessons from Tanzania. </w:t>
                      </w:r>
                      <w:r w:rsidRPr="002B5B17">
                        <w:rPr>
                          <w:rFonts w:ascii="Times New Roman" w:hAnsi="Times New Roman" w:cs="Times New Roman"/>
                          <w:i/>
                          <w:iCs/>
                          <w:noProof/>
                          <w:sz w:val="24"/>
                          <w:szCs w:val="24"/>
                        </w:rPr>
                        <w:t>Forest Policy and Economics, 38, 192-201</w:t>
                      </w:r>
                      <w:r w:rsidRPr="002B5B17">
                        <w:rPr>
                          <w:rFonts w:ascii="Times New Roman" w:hAnsi="Times New Roman" w:cs="Times New Roman"/>
                          <w:noProof/>
                          <w:sz w:val="24"/>
                          <w:szCs w:val="24"/>
                        </w:rPr>
                        <w:t>.</w:t>
                      </w:r>
                    </w:p>
                    <w:p w14:paraId="2209C4A8"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KimDung, N., Bush, S. R., &amp; Mol, A. P. (2016). The Vietnamese state and administrative co-management of nature reserves. </w:t>
                      </w:r>
                      <w:r w:rsidRPr="002B5B17">
                        <w:rPr>
                          <w:rFonts w:ascii="Times New Roman" w:hAnsi="Times New Roman" w:cs="Times New Roman"/>
                          <w:i/>
                          <w:iCs/>
                          <w:noProof/>
                          <w:sz w:val="24"/>
                          <w:szCs w:val="24"/>
                        </w:rPr>
                        <w:t>Sustainability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8</w:t>
                      </w:r>
                      <w:r w:rsidRPr="002B5B17">
                        <w:rPr>
                          <w:rFonts w:ascii="Times New Roman" w:hAnsi="Times New Roman" w:cs="Times New Roman"/>
                          <w:noProof/>
                          <w:sz w:val="24"/>
                          <w:szCs w:val="24"/>
                        </w:rPr>
                        <w:t>(3), 292.</w:t>
                      </w:r>
                    </w:p>
                    <w:p w14:paraId="52938C37"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Kiriama, H. O. (2013). Intangible heritage, identity and archaeology at Kaya Mudzi Mwiru (Kenya). </w:t>
                      </w:r>
                      <w:r w:rsidRPr="002B5B17">
                        <w:rPr>
                          <w:rFonts w:ascii="Times New Roman" w:hAnsi="Times New Roman" w:cs="Times New Roman"/>
                          <w:i/>
                          <w:iCs/>
                          <w:noProof/>
                          <w:sz w:val="24"/>
                          <w:szCs w:val="24"/>
                        </w:rPr>
                        <w:t>Uganda Journal</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53</w:t>
                      </w:r>
                      <w:r w:rsidRPr="002B5B17">
                        <w:rPr>
                          <w:rFonts w:ascii="Times New Roman" w:hAnsi="Times New Roman" w:cs="Times New Roman"/>
                          <w:noProof/>
                          <w:sz w:val="24"/>
                          <w:szCs w:val="24"/>
                        </w:rPr>
                        <w:t>(Special issue), 187-201.</w:t>
                      </w:r>
                    </w:p>
                    <w:p w14:paraId="1BBCCEC9" w14:textId="77777777" w:rsidR="006F7C7A" w:rsidRPr="002B5B17" w:rsidRDefault="006F7C7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Kivunja, C., &amp; Kuyini, A. B. (2017). Understanding and applying research paradigms in educational contexts. </w:t>
                      </w:r>
                      <w:r w:rsidRPr="002B5B17">
                        <w:rPr>
                          <w:rFonts w:ascii="Times New Roman" w:hAnsi="Times New Roman" w:cs="Times New Roman"/>
                          <w:i/>
                          <w:iCs/>
                          <w:noProof/>
                          <w:sz w:val="24"/>
                          <w:szCs w:val="24"/>
                        </w:rPr>
                        <w:t>International Journal of higher education</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6</w:t>
                      </w:r>
                      <w:r w:rsidRPr="002B5B17">
                        <w:rPr>
                          <w:rFonts w:ascii="Times New Roman" w:hAnsi="Times New Roman" w:cs="Times New Roman"/>
                          <w:noProof/>
                          <w:sz w:val="24"/>
                          <w:szCs w:val="24"/>
                        </w:rPr>
                        <w:t>(5), 26-41.</w:t>
                      </w:r>
                    </w:p>
                    <w:p w14:paraId="7E8CBA5C" w14:textId="77777777" w:rsidR="008479F4" w:rsidRPr="002B5B17" w:rsidRDefault="008479F4"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Kotey, N. A., Francois, J., Uwusu, J. G. K., Yeboah, R., Amanor, K. S., &amp; Antwi, L. (1998). Falling into place. Policy that works for forests and people series no. 4. Ghana country study.</w:t>
                      </w:r>
                    </w:p>
                    <w:p w14:paraId="1A73F721" w14:textId="35E3C86C"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Kotey, N. A., &amp; Owusu, G. K. (2016). Traditional fire management practices in the transition zone of Ghana: Implications for biodiversity conservation. </w:t>
                      </w:r>
                      <w:r w:rsidRPr="002B5B17">
                        <w:rPr>
                          <w:rFonts w:ascii="Times New Roman" w:hAnsi="Times New Roman" w:cs="Times New Roman"/>
                          <w:i/>
                          <w:iCs/>
                          <w:noProof/>
                          <w:sz w:val="24"/>
                          <w:szCs w:val="24"/>
                        </w:rPr>
                        <w:t>Journal of Biodiversity and Environmental Science, 8(1)</w:t>
                      </w:r>
                      <w:r w:rsidRPr="002B5B17">
                        <w:rPr>
                          <w:rFonts w:ascii="Times New Roman" w:hAnsi="Times New Roman" w:cs="Times New Roman"/>
                          <w:noProof/>
                          <w:sz w:val="24"/>
                          <w:szCs w:val="24"/>
                        </w:rPr>
                        <w:t>.</w:t>
                      </w:r>
                    </w:p>
                    <w:p w14:paraId="6DDC76CA"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Kotey, R. A., &amp; Owusu, E. H. (2016). Local actors' contribution to forest co-management in Ghana: The case of Sefwi Wiawso District. </w:t>
                      </w:r>
                      <w:r w:rsidRPr="002B5B17">
                        <w:rPr>
                          <w:rFonts w:ascii="Times New Roman" w:hAnsi="Times New Roman" w:cs="Times New Roman"/>
                          <w:i/>
                          <w:iCs/>
                          <w:noProof/>
                          <w:sz w:val="24"/>
                          <w:szCs w:val="24"/>
                        </w:rPr>
                        <w:t>Journal of Environment and Earth Science, 6(1), 107-116</w:t>
                      </w:r>
                      <w:r w:rsidRPr="002B5B17">
                        <w:rPr>
                          <w:rFonts w:ascii="Times New Roman" w:hAnsi="Times New Roman" w:cs="Times New Roman"/>
                          <w:noProof/>
                          <w:sz w:val="24"/>
                          <w:szCs w:val="24"/>
                        </w:rPr>
                        <w:t>.</w:t>
                      </w:r>
                    </w:p>
                    <w:p w14:paraId="42FFD41F" w14:textId="77777777" w:rsidR="00B61C47" w:rsidRPr="002B5B17" w:rsidRDefault="00B61C4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Kumar, M., Phukon, S. N., &amp; Singh, H. (2021). The role of communities in sustainable land and forest management. In </w:t>
                      </w:r>
                      <w:r w:rsidRPr="002B5B17">
                        <w:rPr>
                          <w:rFonts w:ascii="Times New Roman" w:hAnsi="Times New Roman" w:cs="Times New Roman"/>
                          <w:i/>
                          <w:iCs/>
                          <w:noProof/>
                          <w:sz w:val="24"/>
                          <w:szCs w:val="24"/>
                        </w:rPr>
                        <w:t>Forest resources resilience and conflicts</w:t>
                      </w:r>
                      <w:r w:rsidRPr="002B5B17">
                        <w:rPr>
                          <w:rFonts w:ascii="Times New Roman" w:hAnsi="Times New Roman" w:cs="Times New Roman"/>
                          <w:noProof/>
                          <w:sz w:val="24"/>
                          <w:szCs w:val="24"/>
                        </w:rPr>
                        <w:t> (pp. 305-318). Elsevier.</w:t>
                      </w:r>
                    </w:p>
                    <w:p w14:paraId="74D468B9" w14:textId="3C9F36A3"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Kusters, K., Buck, L. E., &amp; De Jong, W. (2013). Co-management of natural resources: Organising, negotiating and learning-by-doing. </w:t>
                      </w:r>
                      <w:r w:rsidRPr="002B5B17">
                        <w:rPr>
                          <w:rFonts w:ascii="Times New Roman" w:hAnsi="Times New Roman" w:cs="Times New Roman"/>
                          <w:i/>
                          <w:iCs/>
                          <w:noProof/>
                          <w:sz w:val="24"/>
                          <w:szCs w:val="24"/>
                        </w:rPr>
                        <w:t>Routledge.</w:t>
                      </w:r>
                      <w:r w:rsidRPr="002B5B17">
                        <w:rPr>
                          <w:rFonts w:ascii="Times New Roman" w:hAnsi="Times New Roman" w:cs="Times New Roman"/>
                          <w:noProof/>
                          <w:sz w:val="24"/>
                          <w:szCs w:val="24"/>
                        </w:rPr>
                        <w:t xml:space="preserve"> </w:t>
                      </w:r>
                    </w:p>
                    <w:p w14:paraId="13C2725A"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Kyereh, K., Owusu, E. H., &amp; Attua, E. M. (2019). Local actors involvement in forest co-management and its impacts on forest resources: Evidence from the Offinso Forest Reserve in Ghana. . </w:t>
                      </w:r>
                      <w:r w:rsidRPr="002B5B17">
                        <w:rPr>
                          <w:rFonts w:ascii="Times New Roman" w:hAnsi="Times New Roman" w:cs="Times New Roman"/>
                          <w:i/>
                          <w:iCs/>
                          <w:noProof/>
                          <w:sz w:val="24"/>
                          <w:szCs w:val="24"/>
                        </w:rPr>
                        <w:t>Journal of Forest and Enviromental Science, 35(2)</w:t>
                      </w:r>
                      <w:r w:rsidRPr="002B5B17">
                        <w:rPr>
                          <w:rFonts w:ascii="Times New Roman" w:hAnsi="Times New Roman" w:cs="Times New Roman"/>
                          <w:noProof/>
                          <w:sz w:val="24"/>
                          <w:szCs w:val="24"/>
                        </w:rPr>
                        <w:t>.</w:t>
                      </w:r>
                    </w:p>
                    <w:p w14:paraId="37F91195" w14:textId="77777777" w:rsidR="00B61C47" w:rsidRPr="002B5B17" w:rsidRDefault="00B61C4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Larsson, P. (2010). Trans-disciplinary evaluation of mangrove plantations in Pak Phanang Bay, Southern Thailand.</w:t>
                      </w:r>
                    </w:p>
                    <w:p w14:paraId="15DEBEC8" w14:textId="77777777" w:rsidR="00B61C47" w:rsidRPr="002B5B17" w:rsidRDefault="00B61C4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Leach, M., Mearns, R., &amp; Scoones, I. (1999). Environmental entitlements: dynamics and institutions in community-based natural resource management. </w:t>
                      </w:r>
                      <w:r w:rsidRPr="002B5B17">
                        <w:rPr>
                          <w:rFonts w:ascii="Times New Roman" w:hAnsi="Times New Roman" w:cs="Times New Roman"/>
                          <w:i/>
                          <w:iCs/>
                          <w:noProof/>
                          <w:sz w:val="24"/>
                          <w:szCs w:val="24"/>
                        </w:rPr>
                        <w:t>World development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27</w:t>
                      </w:r>
                      <w:r w:rsidRPr="002B5B17">
                        <w:rPr>
                          <w:rFonts w:ascii="Times New Roman" w:hAnsi="Times New Roman" w:cs="Times New Roman"/>
                          <w:noProof/>
                          <w:sz w:val="24"/>
                          <w:szCs w:val="24"/>
                        </w:rPr>
                        <w:t>(2), 225-247.</w:t>
                      </w:r>
                    </w:p>
                    <w:p w14:paraId="0940A5AE" w14:textId="03BA1C5D"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Lescuyer, G., Nasi, R., &amp; Sunderland, T. (2018). Forest governance and decentralized forest management in the Congo Basin: Case studies of institutional configurations. </w:t>
                      </w:r>
                      <w:r w:rsidRPr="002B5B17">
                        <w:rPr>
                          <w:rFonts w:ascii="Times New Roman" w:hAnsi="Times New Roman" w:cs="Times New Roman"/>
                          <w:i/>
                          <w:iCs/>
                          <w:noProof/>
                          <w:sz w:val="24"/>
                          <w:szCs w:val="24"/>
                        </w:rPr>
                        <w:t>Forest Policy and Economics, 92, 87-96</w:t>
                      </w:r>
                      <w:r w:rsidRPr="002B5B17">
                        <w:rPr>
                          <w:rFonts w:ascii="Times New Roman" w:hAnsi="Times New Roman" w:cs="Times New Roman"/>
                          <w:noProof/>
                          <w:sz w:val="24"/>
                          <w:szCs w:val="24"/>
                        </w:rPr>
                        <w:t>.</w:t>
                      </w:r>
                    </w:p>
                    <w:p w14:paraId="1020BBBC"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Li, S., Luukkanen, O., Tynkkynen, V. P., &amp; Rantala, S. (2015). Community-based forest management in China: Comparison of three cases in Yunnan Province. </w:t>
                      </w:r>
                      <w:r w:rsidRPr="002B5B17">
                        <w:rPr>
                          <w:rFonts w:ascii="Times New Roman" w:hAnsi="Times New Roman" w:cs="Times New Roman"/>
                          <w:i/>
                          <w:iCs/>
                          <w:noProof/>
                          <w:sz w:val="24"/>
                          <w:szCs w:val="24"/>
                        </w:rPr>
                        <w:t>Forest Policy and Economics, 50, 65-72</w:t>
                      </w:r>
                      <w:r w:rsidRPr="002B5B17">
                        <w:rPr>
                          <w:rFonts w:ascii="Times New Roman" w:hAnsi="Times New Roman" w:cs="Times New Roman"/>
                          <w:noProof/>
                          <w:sz w:val="24"/>
                          <w:szCs w:val="24"/>
                        </w:rPr>
                        <w:t>.</w:t>
                      </w:r>
                    </w:p>
                    <w:p w14:paraId="3EA57FDB" w14:textId="77777777" w:rsidR="00B61C47" w:rsidRPr="002B5B17" w:rsidRDefault="00B61C4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Liu, J., Dietz, T., Carpenter, S. R., Folke, C., Alberti, M., Redman, C. L., ... &amp; Provencher, W. (2007). Coupled human and natural systems. </w:t>
                      </w:r>
                      <w:r w:rsidRPr="002B5B17">
                        <w:rPr>
                          <w:rFonts w:ascii="Times New Roman" w:hAnsi="Times New Roman" w:cs="Times New Roman"/>
                          <w:i/>
                          <w:iCs/>
                          <w:noProof/>
                          <w:sz w:val="24"/>
                          <w:szCs w:val="24"/>
                        </w:rPr>
                        <w:t>AMBIO: a journal of the human environment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36</w:t>
                      </w:r>
                      <w:r w:rsidRPr="002B5B17">
                        <w:rPr>
                          <w:rFonts w:ascii="Times New Roman" w:hAnsi="Times New Roman" w:cs="Times New Roman"/>
                          <w:noProof/>
                          <w:sz w:val="24"/>
                          <w:szCs w:val="24"/>
                        </w:rPr>
                        <w:t>(8), 639-649.</w:t>
                      </w:r>
                    </w:p>
                    <w:p w14:paraId="664C0C28" w14:textId="0E1B0BEF"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Lockwood, M., Davidson, J., Curtis, A., Stratford, E., &amp; Griffith, R. (2010). Government principles for natural resource management. </w:t>
                      </w:r>
                      <w:r w:rsidRPr="002B5B17">
                        <w:rPr>
                          <w:rFonts w:ascii="Times New Roman" w:hAnsi="Times New Roman" w:cs="Times New Roman"/>
                          <w:i/>
                          <w:iCs/>
                          <w:noProof/>
                          <w:sz w:val="24"/>
                          <w:szCs w:val="24"/>
                        </w:rPr>
                        <w:t>Society and Natural Resource 23(10)</w:t>
                      </w:r>
                      <w:r w:rsidRPr="002B5B17">
                        <w:rPr>
                          <w:rFonts w:ascii="Times New Roman" w:hAnsi="Times New Roman" w:cs="Times New Roman"/>
                          <w:noProof/>
                          <w:sz w:val="24"/>
                          <w:szCs w:val="24"/>
                        </w:rPr>
                        <w:t>.</w:t>
                      </w:r>
                    </w:p>
                    <w:p w14:paraId="0E7B3CFE"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Lu, D.-J., Chuch, H.-C., &amp; Kao, C.-W. (2012). Why They Cannot Work Together: A Study of the Co-Management of Natural Resources with Indigenous People in Taiwan. </w:t>
                      </w:r>
                      <w:r w:rsidRPr="002B5B17">
                        <w:rPr>
                          <w:rFonts w:ascii="Times New Roman" w:hAnsi="Times New Roman" w:cs="Times New Roman"/>
                          <w:i/>
                          <w:iCs/>
                          <w:noProof/>
                          <w:sz w:val="24"/>
                          <w:szCs w:val="24"/>
                        </w:rPr>
                        <w:t>Society &amp; Natural Resources: An International Journal, 25: 1.</w:t>
                      </w:r>
                      <w:r w:rsidRPr="002B5B17">
                        <w:rPr>
                          <w:rFonts w:ascii="Times New Roman" w:hAnsi="Times New Roman" w:cs="Times New Roman"/>
                          <w:noProof/>
                          <w:sz w:val="24"/>
                          <w:szCs w:val="24"/>
                        </w:rPr>
                        <w:t xml:space="preserve"> </w:t>
                      </w:r>
                    </w:p>
                    <w:p w14:paraId="779D3BFA" w14:textId="77777777" w:rsidR="00B61C47" w:rsidRPr="002B5B17" w:rsidRDefault="00B61C4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Lund, C., &amp; Marcussen, H. S. (1994). Access, control and management of natural resources in Sub-Sharan Africa: methodological considerations.</w:t>
                      </w:r>
                    </w:p>
                    <w:p w14:paraId="253C1F53" w14:textId="77777777" w:rsidR="00B61C47" w:rsidRPr="002B5B17" w:rsidRDefault="00B61C4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Lupala, Z. J., Lusambo, L. P., Ngaga, Y. M., &amp; Makatta, A. A. (2015). The land use and cover change in miombo woodlands under community based forest management and its implication to climate change mitigation: a case of southern highlands of Tanzania. </w:t>
                      </w:r>
                      <w:r w:rsidRPr="002B5B17">
                        <w:rPr>
                          <w:rFonts w:ascii="Times New Roman" w:hAnsi="Times New Roman" w:cs="Times New Roman"/>
                          <w:i/>
                          <w:iCs/>
                          <w:noProof/>
                          <w:sz w:val="24"/>
                          <w:szCs w:val="24"/>
                        </w:rPr>
                        <w:t>International Journal of Forestry Research</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2015</w:t>
                      </w:r>
                      <w:r w:rsidRPr="002B5B17">
                        <w:rPr>
                          <w:rFonts w:ascii="Times New Roman" w:hAnsi="Times New Roman" w:cs="Times New Roman"/>
                          <w:noProof/>
                          <w:sz w:val="24"/>
                          <w:szCs w:val="24"/>
                        </w:rPr>
                        <w:t>(1), 459102.</w:t>
                      </w:r>
                    </w:p>
                    <w:p w14:paraId="791480C5" w14:textId="3C4103D0"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Lusambo, L. P., &amp; Kideghesho, J. R. (2018). Forest co-management and poverty alleviation in Tanzania: A review of the soci-economic effects. </w:t>
                      </w:r>
                      <w:r w:rsidRPr="002B5B17">
                        <w:rPr>
                          <w:rFonts w:ascii="Times New Roman" w:hAnsi="Times New Roman" w:cs="Times New Roman"/>
                          <w:i/>
                          <w:iCs/>
                          <w:noProof/>
                          <w:sz w:val="24"/>
                          <w:szCs w:val="24"/>
                        </w:rPr>
                        <w:t>Forest Policy and Economics</w:t>
                      </w:r>
                      <w:r w:rsidRPr="002B5B17">
                        <w:rPr>
                          <w:rFonts w:ascii="Times New Roman" w:hAnsi="Times New Roman" w:cs="Times New Roman"/>
                          <w:noProof/>
                          <w:sz w:val="24"/>
                          <w:szCs w:val="24"/>
                        </w:rPr>
                        <w:t>.</w:t>
                      </w:r>
                    </w:p>
                    <w:p w14:paraId="5BACDE36" w14:textId="77777777" w:rsidR="00B61C47" w:rsidRPr="002B5B17" w:rsidRDefault="00B61C4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Makuvaza, S. (2008). Why Njelele, a rainmaking shrine in the Matobo World Heritage Area, Zimbabwe, has not been proclaimed a national monument. </w:t>
                      </w:r>
                      <w:r w:rsidRPr="002B5B17">
                        <w:rPr>
                          <w:rFonts w:ascii="Times New Roman" w:hAnsi="Times New Roman" w:cs="Times New Roman"/>
                          <w:i/>
                          <w:iCs/>
                          <w:noProof/>
                          <w:sz w:val="24"/>
                          <w:szCs w:val="24"/>
                        </w:rPr>
                        <w:t>Heritage Management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w:t>
                      </w:r>
                      <w:r w:rsidRPr="002B5B17">
                        <w:rPr>
                          <w:rFonts w:ascii="Times New Roman" w:hAnsi="Times New Roman" w:cs="Times New Roman"/>
                          <w:noProof/>
                          <w:sz w:val="24"/>
                          <w:szCs w:val="24"/>
                        </w:rPr>
                        <w:t>(2), 163-180.</w:t>
                      </w:r>
                    </w:p>
                    <w:p w14:paraId="6B5568E0" w14:textId="77777777" w:rsidR="00B61C47" w:rsidRPr="002B5B17" w:rsidRDefault="00B61C47"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Marfo, E., Acheampong, E., &amp; Opuni-Frimpong, E. (2012). Fractured tenure, unaccountable authority, and benefit capture: constraints to improving community benefits under climate change mitigation schemes in Ghana. </w:t>
                      </w:r>
                      <w:r w:rsidRPr="002B5B17">
                        <w:rPr>
                          <w:rFonts w:ascii="Times New Roman" w:hAnsi="Times New Roman" w:cs="Times New Roman"/>
                          <w:i/>
                          <w:iCs/>
                          <w:noProof/>
                          <w:sz w:val="24"/>
                          <w:szCs w:val="24"/>
                        </w:rPr>
                        <w:t>Conservation and Society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10</w:t>
                      </w:r>
                      <w:r w:rsidRPr="002B5B17">
                        <w:rPr>
                          <w:rFonts w:ascii="Times New Roman" w:hAnsi="Times New Roman" w:cs="Times New Roman"/>
                          <w:noProof/>
                          <w:sz w:val="24"/>
                          <w:szCs w:val="24"/>
                        </w:rPr>
                        <w:t>(2), 161-172.</w:t>
                      </w:r>
                    </w:p>
                    <w:p w14:paraId="7D2FC83E" w14:textId="77777777" w:rsidR="00B60DF4" w:rsidRPr="002B5B17" w:rsidRDefault="00B60DF4"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Marinho, R. C., Azevedo, P., &amp; Pereiro, X. (2022). Promoting the Development of Local Communities Through “Touripilgrimage”: The Portuguese Inner Way of Santiago de Compostela. In </w:t>
                      </w:r>
                      <w:r w:rsidRPr="002B5B17">
                        <w:rPr>
                          <w:rFonts w:ascii="Times New Roman" w:hAnsi="Times New Roman" w:cs="Times New Roman"/>
                          <w:i/>
                          <w:iCs/>
                          <w:noProof/>
                          <w:sz w:val="24"/>
                          <w:szCs w:val="24"/>
                        </w:rPr>
                        <w:t>Handbook of Research on Cultural Tourism and Sustainability</w:t>
                      </w:r>
                      <w:r w:rsidRPr="002B5B17">
                        <w:rPr>
                          <w:rFonts w:ascii="Times New Roman" w:hAnsi="Times New Roman" w:cs="Times New Roman"/>
                          <w:noProof/>
                          <w:sz w:val="24"/>
                          <w:szCs w:val="24"/>
                        </w:rPr>
                        <w:t> (pp. 303-322). IGI Global.</w:t>
                      </w:r>
                    </w:p>
                    <w:p w14:paraId="393CFA43" w14:textId="77777777" w:rsidR="00B60DF4" w:rsidRPr="002B5B17" w:rsidRDefault="00B60DF4"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Marsh, R. R. (2003). </w:t>
                      </w:r>
                      <w:r w:rsidRPr="002B5B17">
                        <w:rPr>
                          <w:rFonts w:ascii="Times New Roman" w:hAnsi="Times New Roman" w:cs="Times New Roman"/>
                          <w:i/>
                          <w:iCs/>
                          <w:noProof/>
                          <w:sz w:val="24"/>
                          <w:szCs w:val="24"/>
                        </w:rPr>
                        <w:t>Working with local institutions to support sustainable livelihoods</w:t>
                      </w:r>
                      <w:r w:rsidRPr="002B5B17">
                        <w:rPr>
                          <w:rFonts w:ascii="Times New Roman" w:hAnsi="Times New Roman" w:cs="Times New Roman"/>
                          <w:noProof/>
                          <w:sz w:val="24"/>
                          <w:szCs w:val="24"/>
                        </w:rPr>
                        <w:t>. Food &amp; Agriculture Org..</w:t>
                      </w:r>
                    </w:p>
                    <w:p w14:paraId="0DBBAF0A" w14:textId="77777777" w:rsidR="00B60DF4" w:rsidRPr="002B5B17" w:rsidRDefault="00B60DF4"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Maryudi, A., Devkota, R. R., Schusser, C., Yufanyi, C., Salla, M., Aurenhammer, H., ... &amp; Krott, M. (2012). Back to basics: considerations in evaluating the outcomes of community forestry. </w:t>
                      </w:r>
                      <w:r w:rsidRPr="002B5B17">
                        <w:rPr>
                          <w:rFonts w:ascii="Times New Roman" w:hAnsi="Times New Roman" w:cs="Times New Roman"/>
                          <w:i/>
                          <w:iCs/>
                          <w:noProof/>
                          <w:sz w:val="24"/>
                          <w:szCs w:val="24"/>
                        </w:rPr>
                        <w:t>Forest Policy and Economics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14</w:t>
                      </w:r>
                      <w:r w:rsidRPr="002B5B17">
                        <w:rPr>
                          <w:rFonts w:ascii="Times New Roman" w:hAnsi="Times New Roman" w:cs="Times New Roman"/>
                          <w:noProof/>
                          <w:sz w:val="24"/>
                          <w:szCs w:val="24"/>
                        </w:rPr>
                        <w:t>(1), 1-5.</w:t>
                      </w:r>
                    </w:p>
                    <w:p w14:paraId="784081ED" w14:textId="77777777" w:rsidR="00B60DF4" w:rsidRPr="002B5B17" w:rsidRDefault="00B60DF4"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Mather, A. S. (1992). The forest transition. Area 24 (4), 367–379. </w:t>
                      </w:r>
                      <w:r w:rsidRPr="002B5B17">
                        <w:rPr>
                          <w:rFonts w:ascii="Times New Roman" w:hAnsi="Times New Roman" w:cs="Times New Roman"/>
                          <w:i/>
                          <w:iCs/>
                          <w:noProof/>
                          <w:sz w:val="24"/>
                          <w:szCs w:val="24"/>
                        </w:rPr>
                        <w:t>Perz, SG and Skole, DL (2003). Secondary Forest Expansion in the Brazillian Amazon and the Refinement of the Forest Transition Theory. Society and Natural Resources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16</w:t>
                      </w:r>
                      <w:r w:rsidRPr="002B5B17">
                        <w:rPr>
                          <w:rFonts w:ascii="Times New Roman" w:hAnsi="Times New Roman" w:cs="Times New Roman"/>
                          <w:noProof/>
                          <w:sz w:val="24"/>
                          <w:szCs w:val="24"/>
                        </w:rPr>
                        <w:t>, 277-294.</w:t>
                      </w:r>
                    </w:p>
                    <w:p w14:paraId="268409FA" w14:textId="77777777" w:rsidR="00B60DF4" w:rsidRPr="002B5B17" w:rsidRDefault="00B60DF4"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Mather, A. S., &amp; Needle, C. L. (1998). The forest transition: a theoretical basis. </w:t>
                      </w:r>
                      <w:r w:rsidRPr="002B5B17">
                        <w:rPr>
                          <w:rFonts w:ascii="Times New Roman" w:hAnsi="Times New Roman" w:cs="Times New Roman"/>
                          <w:i/>
                          <w:iCs/>
                          <w:noProof/>
                          <w:sz w:val="24"/>
                          <w:szCs w:val="24"/>
                        </w:rPr>
                        <w:t>Area</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30</w:t>
                      </w:r>
                      <w:r w:rsidRPr="002B5B17">
                        <w:rPr>
                          <w:rFonts w:ascii="Times New Roman" w:hAnsi="Times New Roman" w:cs="Times New Roman"/>
                          <w:noProof/>
                          <w:sz w:val="24"/>
                          <w:szCs w:val="24"/>
                        </w:rPr>
                        <w:t>(2), 117-124.</w:t>
                      </w:r>
                    </w:p>
                    <w:p w14:paraId="07E7F89E" w14:textId="50249564"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Mazunda, J., &amp; Shively, G. (2015). Measuring the forest and income impact of forest user group participation under Malawi's forest co-management programme. </w:t>
                      </w:r>
                      <w:r w:rsidRPr="002B5B17">
                        <w:rPr>
                          <w:rFonts w:ascii="Times New Roman" w:hAnsi="Times New Roman" w:cs="Times New Roman"/>
                          <w:i/>
                          <w:iCs/>
                          <w:noProof/>
                          <w:sz w:val="24"/>
                          <w:szCs w:val="24"/>
                        </w:rPr>
                        <w:t>Ecol. Econ, 119</w:t>
                      </w:r>
                      <w:r w:rsidRPr="002B5B17">
                        <w:rPr>
                          <w:rFonts w:ascii="Times New Roman" w:hAnsi="Times New Roman" w:cs="Times New Roman"/>
                          <w:noProof/>
                          <w:sz w:val="24"/>
                          <w:szCs w:val="24"/>
                        </w:rPr>
                        <w:t>.</w:t>
                      </w:r>
                    </w:p>
                    <w:p w14:paraId="69397F2A"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McCay, B. J., &amp; Jentoft, S. (1998). Market or community failure? Critical perspectives on common property research. </w:t>
                      </w:r>
                      <w:r w:rsidRPr="002B5B17">
                        <w:rPr>
                          <w:rFonts w:ascii="Times New Roman" w:hAnsi="Times New Roman" w:cs="Times New Roman"/>
                          <w:i/>
                          <w:iCs/>
                          <w:noProof/>
                          <w:sz w:val="24"/>
                          <w:szCs w:val="24"/>
                        </w:rPr>
                        <w:t>Human Organisation, 57(1)</w:t>
                      </w:r>
                      <w:r w:rsidRPr="002B5B17">
                        <w:rPr>
                          <w:rFonts w:ascii="Times New Roman" w:hAnsi="Times New Roman" w:cs="Times New Roman"/>
                          <w:noProof/>
                          <w:sz w:val="24"/>
                          <w:szCs w:val="24"/>
                        </w:rPr>
                        <w:t>.</w:t>
                      </w:r>
                    </w:p>
                    <w:p w14:paraId="5DD0702F"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Mensah, J. K., Blay, D., &amp; Danquah, E. Y. (2019). The role of non-timber forest products in community-based forest management in Ghana. </w:t>
                      </w:r>
                      <w:r w:rsidRPr="002B5B17">
                        <w:rPr>
                          <w:rFonts w:ascii="Times New Roman" w:hAnsi="Times New Roman" w:cs="Times New Roman"/>
                          <w:i/>
                          <w:iCs/>
                          <w:noProof/>
                          <w:sz w:val="24"/>
                          <w:szCs w:val="24"/>
                        </w:rPr>
                        <w:t>Forest Tress and Livelihoods, 28(4)</w:t>
                      </w:r>
                      <w:r w:rsidRPr="002B5B17">
                        <w:rPr>
                          <w:rFonts w:ascii="Times New Roman" w:hAnsi="Times New Roman" w:cs="Times New Roman"/>
                          <w:noProof/>
                          <w:sz w:val="24"/>
                          <w:szCs w:val="24"/>
                        </w:rPr>
                        <w:t>.</w:t>
                      </w:r>
                    </w:p>
                    <w:p w14:paraId="206C9391"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Meyfroidt, P. (2019). Forest Transition. </w:t>
                      </w:r>
                      <w:r w:rsidRPr="002B5B17">
                        <w:rPr>
                          <w:rFonts w:ascii="Times New Roman" w:hAnsi="Times New Roman" w:cs="Times New Roman"/>
                          <w:i/>
                          <w:iCs/>
                          <w:noProof/>
                          <w:sz w:val="24"/>
                          <w:szCs w:val="24"/>
                        </w:rPr>
                        <w:t>Oxford Bibliographies</w:t>
                      </w:r>
                      <w:r w:rsidRPr="002B5B17">
                        <w:rPr>
                          <w:rFonts w:ascii="Times New Roman" w:hAnsi="Times New Roman" w:cs="Times New Roman"/>
                          <w:noProof/>
                          <w:sz w:val="24"/>
                          <w:szCs w:val="24"/>
                        </w:rPr>
                        <w:t>.</w:t>
                      </w:r>
                    </w:p>
                    <w:p w14:paraId="5AA32574" w14:textId="77777777" w:rsidR="00B60DF4" w:rsidRPr="002B5B17" w:rsidRDefault="00B60DF4"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Millar, D. (2004). Shrines and groves: bio-cultural diversity and potential environment management. </w:t>
                      </w:r>
                      <w:r w:rsidRPr="002B5B17">
                        <w:rPr>
                          <w:rFonts w:ascii="Times New Roman" w:hAnsi="Times New Roman" w:cs="Times New Roman"/>
                          <w:i/>
                          <w:iCs/>
                          <w:noProof/>
                          <w:sz w:val="24"/>
                          <w:szCs w:val="24"/>
                        </w:rPr>
                        <w:t>Communication and Media for Development, Cantonments, Accra, Ghana</w:t>
                      </w:r>
                      <w:r w:rsidRPr="002B5B17">
                        <w:rPr>
                          <w:rFonts w:ascii="Times New Roman" w:hAnsi="Times New Roman" w:cs="Times New Roman"/>
                          <w:noProof/>
                          <w:sz w:val="24"/>
                          <w:szCs w:val="24"/>
                        </w:rPr>
                        <w:t>.</w:t>
                      </w:r>
                    </w:p>
                    <w:p w14:paraId="32C893EB" w14:textId="77777777" w:rsidR="00B60DF4" w:rsidRPr="002B5B17" w:rsidRDefault="00B60DF4"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Millar, D. B. S. and Agbenyo, F.(2004), Methodologies for the Empowerment of Rural People in Northern Ghana.</w:t>
                      </w:r>
                    </w:p>
                    <w:p w14:paraId="46235086" w14:textId="5AB6D2F9"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Mkwananzi, Z. N., &amp; Mafa, O. (2023). The Role of Traditional Leaders in Forest Management in the Context of Dual Governance. </w:t>
                      </w:r>
                      <w:r w:rsidRPr="002B5B17">
                        <w:rPr>
                          <w:rFonts w:ascii="Times New Roman" w:hAnsi="Times New Roman" w:cs="Times New Roman"/>
                          <w:i/>
                          <w:iCs/>
                          <w:noProof/>
                          <w:sz w:val="24"/>
                          <w:szCs w:val="24"/>
                        </w:rPr>
                        <w:t>International Journal of Management Studies and Social Science Research</w:t>
                      </w:r>
                      <w:r w:rsidRPr="002B5B17">
                        <w:rPr>
                          <w:rFonts w:ascii="Times New Roman" w:hAnsi="Times New Roman" w:cs="Times New Roman"/>
                          <w:noProof/>
                          <w:sz w:val="24"/>
                          <w:szCs w:val="24"/>
                        </w:rPr>
                        <w:t>.</w:t>
                      </w:r>
                    </w:p>
                    <w:p w14:paraId="2F8AC928" w14:textId="77777777" w:rsidR="00E648CE" w:rsidRPr="002B5B17" w:rsidRDefault="00E648C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Mogaka, H. (2001). </w:t>
                      </w:r>
                      <w:r w:rsidRPr="002B5B17">
                        <w:rPr>
                          <w:rFonts w:ascii="Times New Roman" w:hAnsi="Times New Roman" w:cs="Times New Roman"/>
                          <w:i/>
                          <w:iCs/>
                          <w:noProof/>
                          <w:sz w:val="24"/>
                          <w:szCs w:val="24"/>
                        </w:rPr>
                        <w:t>Economic aspects of community involvement in sustainable forest management in Eastern and Southern Africa</w:t>
                      </w:r>
                      <w:r w:rsidRPr="002B5B17">
                        <w:rPr>
                          <w:rFonts w:ascii="Times New Roman" w:hAnsi="Times New Roman" w:cs="Times New Roman"/>
                          <w:noProof/>
                          <w:sz w:val="24"/>
                          <w:szCs w:val="24"/>
                        </w:rPr>
                        <w:t> (No. 8). IUCN.</w:t>
                      </w:r>
                    </w:p>
                    <w:p w14:paraId="3DA6A3AC" w14:textId="77777777" w:rsidR="00E648CE" w:rsidRPr="002B5B17" w:rsidRDefault="00E648C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Mohamed-Katerere, J. (2001). Participatory natural resource management in the communal lands of Zimbabwe: What role for customary law?. </w:t>
                      </w:r>
                      <w:r w:rsidRPr="002B5B17">
                        <w:rPr>
                          <w:rFonts w:ascii="Times New Roman" w:hAnsi="Times New Roman" w:cs="Times New Roman"/>
                          <w:i/>
                          <w:iCs/>
                          <w:noProof/>
                          <w:sz w:val="24"/>
                          <w:szCs w:val="24"/>
                        </w:rPr>
                        <w:t>African Studies Quarterly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5</w:t>
                      </w:r>
                      <w:r w:rsidRPr="002B5B17">
                        <w:rPr>
                          <w:rFonts w:ascii="Times New Roman" w:hAnsi="Times New Roman" w:cs="Times New Roman"/>
                          <w:noProof/>
                          <w:sz w:val="24"/>
                          <w:szCs w:val="24"/>
                        </w:rPr>
                        <w:t>(3), 87-114.</w:t>
                      </w:r>
                    </w:p>
                    <w:p w14:paraId="2C0FC676" w14:textId="77777777" w:rsidR="00E648CE" w:rsidRPr="002B5B17" w:rsidRDefault="00E648C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Mohammed, A. J., &amp; Inoue, M. (2014). A Modified Actor-Power-Accountability Framework (MAPAF) for analyzing decentralized forest governance: Case study from Ethiopia. </w:t>
                      </w:r>
                      <w:r w:rsidRPr="002B5B17">
                        <w:rPr>
                          <w:rFonts w:ascii="Times New Roman" w:hAnsi="Times New Roman" w:cs="Times New Roman"/>
                          <w:i/>
                          <w:iCs/>
                          <w:noProof/>
                          <w:sz w:val="24"/>
                          <w:szCs w:val="24"/>
                        </w:rPr>
                        <w:t>Journal of environmental management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139</w:t>
                      </w:r>
                      <w:r w:rsidRPr="002B5B17">
                        <w:rPr>
                          <w:rFonts w:ascii="Times New Roman" w:hAnsi="Times New Roman" w:cs="Times New Roman"/>
                          <w:noProof/>
                          <w:sz w:val="24"/>
                          <w:szCs w:val="24"/>
                        </w:rPr>
                        <w:t>, 188-199.</w:t>
                      </w:r>
                    </w:p>
                    <w:p w14:paraId="36BEA438" w14:textId="77777777" w:rsidR="00E648CE" w:rsidRPr="002B5B17" w:rsidRDefault="00E648C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Mohammed, A. J., &amp; Inoue, M. (2013). Exploring decentralized forest management in Ethiopia using actor-power-accountability framework: case study in West Shoa zone. </w:t>
                      </w:r>
                      <w:r w:rsidRPr="002B5B17">
                        <w:rPr>
                          <w:rFonts w:ascii="Times New Roman" w:hAnsi="Times New Roman" w:cs="Times New Roman"/>
                          <w:i/>
                          <w:iCs/>
                          <w:noProof/>
                          <w:sz w:val="24"/>
                          <w:szCs w:val="24"/>
                        </w:rPr>
                        <w:t>Environment, Development and Sustainability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15</w:t>
                      </w:r>
                      <w:r w:rsidRPr="002B5B17">
                        <w:rPr>
                          <w:rFonts w:ascii="Times New Roman" w:hAnsi="Times New Roman" w:cs="Times New Roman"/>
                          <w:noProof/>
                          <w:sz w:val="24"/>
                          <w:szCs w:val="24"/>
                        </w:rPr>
                        <w:t>, 807-825.</w:t>
                      </w:r>
                    </w:p>
                    <w:p w14:paraId="4D6D3A39" w14:textId="389B3EA2"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Mollick, A. S., Rahman, M. K., Khan, M. I., &amp; Sadath, M. (2018). Evaluation of good governance in a participatory forestry program: A case study in Madhupur Sal forests of Bangladesh. </w:t>
                      </w:r>
                      <w:r w:rsidRPr="002B5B17">
                        <w:rPr>
                          <w:rFonts w:ascii="Times New Roman" w:hAnsi="Times New Roman" w:cs="Times New Roman"/>
                          <w:i/>
                          <w:iCs/>
                          <w:noProof/>
                          <w:sz w:val="24"/>
                          <w:szCs w:val="24"/>
                        </w:rPr>
                        <w:t>Forest Policy and Economics, 95.</w:t>
                      </w:r>
                      <w:r w:rsidRPr="002B5B17">
                        <w:rPr>
                          <w:rFonts w:ascii="Times New Roman" w:hAnsi="Times New Roman" w:cs="Times New Roman"/>
                          <w:noProof/>
                          <w:sz w:val="24"/>
                          <w:szCs w:val="24"/>
                        </w:rPr>
                        <w:t xml:space="preserve"> </w:t>
                      </w:r>
                    </w:p>
                    <w:p w14:paraId="7CD444F5" w14:textId="77777777" w:rsidR="00E648CE" w:rsidRPr="002B5B17" w:rsidRDefault="00E648C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Molnar, A., Scherr, S. J., &amp; Khare, A. (2004). Who conserves the world's forests? Community-driven strategies to protect forests and respect rights.</w:t>
                      </w:r>
                    </w:p>
                    <w:p w14:paraId="55F72C23" w14:textId="0A691842"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Mukul, S. A., Rashid, A. M., Quazi, S. A., Uddin, M. B., &amp; Fox, J. (2012). Local peoples' responses to co-management regime in protected areas: A case study from Satchari National Park, Bangladesh. </w:t>
                      </w:r>
                      <w:r w:rsidRPr="002B5B17">
                        <w:rPr>
                          <w:rFonts w:ascii="Times New Roman" w:hAnsi="Times New Roman" w:cs="Times New Roman"/>
                          <w:i/>
                          <w:iCs/>
                          <w:noProof/>
                          <w:sz w:val="24"/>
                          <w:szCs w:val="24"/>
                        </w:rPr>
                        <w:t>Forests Trees and Livelihoods, 21 (1).</w:t>
                      </w:r>
                      <w:r w:rsidRPr="002B5B17">
                        <w:rPr>
                          <w:rFonts w:ascii="Times New Roman" w:hAnsi="Times New Roman" w:cs="Times New Roman"/>
                          <w:noProof/>
                          <w:sz w:val="24"/>
                          <w:szCs w:val="24"/>
                        </w:rPr>
                        <w:t xml:space="preserve"> </w:t>
                      </w:r>
                    </w:p>
                    <w:p w14:paraId="0665312E"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 xml:space="preserve">Mulenga, B., Richardson, R., &amp; Tembo, G. (2012). Non Forest Timber Products and Rural Poverty Alleviation in Zambia. </w:t>
                      </w:r>
                      <w:r w:rsidRPr="002B5B17">
                        <w:rPr>
                          <w:rFonts w:ascii="Times New Roman" w:hAnsi="Times New Roman" w:cs="Times New Roman"/>
                          <w:i/>
                          <w:iCs/>
                          <w:noProof/>
                          <w:sz w:val="24"/>
                          <w:szCs w:val="24"/>
                        </w:rPr>
                        <w:t>Indaba Agricultural Policy Research Institute. Lusaka, Zambia.</w:t>
                      </w:r>
                      <w:r w:rsidRPr="002B5B17">
                        <w:rPr>
                          <w:rFonts w:ascii="Times New Roman" w:hAnsi="Times New Roman" w:cs="Times New Roman"/>
                          <w:noProof/>
                          <w:sz w:val="24"/>
                          <w:szCs w:val="24"/>
                        </w:rPr>
                        <w:t xml:space="preserve"> </w:t>
                      </w:r>
                    </w:p>
                    <w:p w14:paraId="710A7D7B" w14:textId="77777777" w:rsidR="00E648CE" w:rsidRPr="002B5B17" w:rsidRDefault="00E648C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Murphree, M. (2008). Community Resource Management Areas (CREMA): a review of progress and implementation in the Western Region of Ghana. </w:t>
                      </w:r>
                      <w:r w:rsidRPr="002B5B17">
                        <w:rPr>
                          <w:rFonts w:ascii="Times New Roman" w:hAnsi="Times New Roman" w:cs="Times New Roman"/>
                          <w:i/>
                          <w:iCs/>
                          <w:noProof/>
                          <w:sz w:val="24"/>
                          <w:szCs w:val="24"/>
                        </w:rPr>
                        <w:t>Wildlife Division (Forestry Commission), Republic of Ghana</w:t>
                      </w:r>
                      <w:r w:rsidRPr="002B5B17">
                        <w:rPr>
                          <w:rFonts w:ascii="Times New Roman" w:hAnsi="Times New Roman" w:cs="Times New Roman"/>
                          <w:noProof/>
                          <w:sz w:val="24"/>
                          <w:szCs w:val="24"/>
                        </w:rPr>
                        <w:t>.</w:t>
                      </w:r>
                    </w:p>
                    <w:p w14:paraId="2462889A" w14:textId="79313D52"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Nabgoomu, J., Kiiza, B., Mugyeni, R., &amp; Barasa, B. (2016). The impact of community-based forest management on the livelihoods of women in Uganda. </w:t>
                      </w:r>
                      <w:r w:rsidRPr="002B5B17">
                        <w:rPr>
                          <w:rFonts w:ascii="Times New Roman" w:hAnsi="Times New Roman" w:cs="Times New Roman"/>
                          <w:i/>
                          <w:iCs/>
                          <w:noProof/>
                          <w:sz w:val="24"/>
                          <w:szCs w:val="24"/>
                        </w:rPr>
                        <w:t>Internation Journal of Forestry Research</w:t>
                      </w:r>
                      <w:r w:rsidRPr="002B5B17">
                        <w:rPr>
                          <w:rFonts w:ascii="Times New Roman" w:hAnsi="Times New Roman" w:cs="Times New Roman"/>
                          <w:noProof/>
                          <w:sz w:val="24"/>
                          <w:szCs w:val="24"/>
                        </w:rPr>
                        <w:t>.</w:t>
                      </w:r>
                    </w:p>
                    <w:p w14:paraId="6BB9D0DC" w14:textId="77777777" w:rsidR="00E648CE" w:rsidRPr="002B5B17" w:rsidRDefault="00E648CE"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Nanang, M., &amp; Inoue, M. (2000). Local forest management in Indonesia: a contradiction between national forest policy and reality. </w:t>
                      </w:r>
                      <w:r w:rsidRPr="002B5B17">
                        <w:rPr>
                          <w:rFonts w:ascii="Times New Roman" w:hAnsi="Times New Roman" w:cs="Times New Roman"/>
                          <w:i/>
                          <w:iCs/>
                          <w:noProof/>
                          <w:sz w:val="24"/>
                          <w:szCs w:val="24"/>
                        </w:rPr>
                        <w:t>International Review for Environmental Strategies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w:t>
                      </w:r>
                      <w:r w:rsidRPr="002B5B17">
                        <w:rPr>
                          <w:rFonts w:ascii="Times New Roman" w:hAnsi="Times New Roman" w:cs="Times New Roman"/>
                          <w:noProof/>
                          <w:sz w:val="24"/>
                          <w:szCs w:val="24"/>
                        </w:rPr>
                        <w:t>(1), 175-191.</w:t>
                      </w:r>
                    </w:p>
                    <w:p w14:paraId="10E37775" w14:textId="74B20013"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Nandom Municipal Assembly. (2020). </w:t>
                      </w:r>
                      <w:r w:rsidRPr="002B5B17">
                        <w:rPr>
                          <w:rFonts w:ascii="Times New Roman" w:hAnsi="Times New Roman" w:cs="Times New Roman"/>
                          <w:i/>
                          <w:iCs/>
                          <w:noProof/>
                          <w:sz w:val="24"/>
                          <w:szCs w:val="24"/>
                        </w:rPr>
                        <w:t>2019 Annual Implementation Report of the DMTDP 2018-2021.</w:t>
                      </w:r>
                      <w:r w:rsidRPr="002B5B17">
                        <w:rPr>
                          <w:rFonts w:ascii="Times New Roman" w:hAnsi="Times New Roman" w:cs="Times New Roman"/>
                          <w:noProof/>
                          <w:sz w:val="24"/>
                          <w:szCs w:val="24"/>
                        </w:rPr>
                        <w:t xml:space="preserve"> </w:t>
                      </w:r>
                    </w:p>
                    <w:p w14:paraId="016A84C5"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Nandom Municipal Assembly. (2021). </w:t>
                      </w:r>
                      <w:r w:rsidRPr="002B5B17">
                        <w:rPr>
                          <w:rFonts w:ascii="Times New Roman" w:hAnsi="Times New Roman" w:cs="Times New Roman"/>
                          <w:i/>
                          <w:iCs/>
                          <w:noProof/>
                          <w:sz w:val="24"/>
                          <w:szCs w:val="24"/>
                        </w:rPr>
                        <w:t>Nandom Zonal Council: Brutu Community Action Plan.</w:t>
                      </w:r>
                      <w:r w:rsidRPr="002B5B17">
                        <w:rPr>
                          <w:rFonts w:ascii="Times New Roman" w:hAnsi="Times New Roman" w:cs="Times New Roman"/>
                          <w:noProof/>
                          <w:sz w:val="24"/>
                          <w:szCs w:val="24"/>
                        </w:rPr>
                        <w:t xml:space="preserve"> </w:t>
                      </w:r>
                    </w:p>
                    <w:p w14:paraId="6E74350F"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Nandom Municipal Assembly. (2021). </w:t>
                      </w:r>
                      <w:r w:rsidRPr="002B5B17">
                        <w:rPr>
                          <w:rFonts w:ascii="Times New Roman" w:hAnsi="Times New Roman" w:cs="Times New Roman"/>
                          <w:i/>
                          <w:iCs/>
                          <w:noProof/>
                          <w:sz w:val="24"/>
                          <w:szCs w:val="24"/>
                        </w:rPr>
                        <w:t>The Nandom Municipal Assembly 2022-2025 Medium Term Development Plan (MTDP).</w:t>
                      </w:r>
                      <w:r w:rsidRPr="002B5B17">
                        <w:rPr>
                          <w:rFonts w:ascii="Times New Roman" w:hAnsi="Times New Roman" w:cs="Times New Roman"/>
                          <w:noProof/>
                          <w:sz w:val="24"/>
                          <w:szCs w:val="24"/>
                        </w:rPr>
                        <w:t xml:space="preserve"> </w:t>
                      </w:r>
                    </w:p>
                    <w:p w14:paraId="7B2462D4"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National Forestry Authority. (2015). </w:t>
                      </w:r>
                      <w:r w:rsidRPr="002B5B17">
                        <w:rPr>
                          <w:rFonts w:ascii="Times New Roman" w:hAnsi="Times New Roman" w:cs="Times New Roman"/>
                          <w:i/>
                          <w:iCs/>
                          <w:noProof/>
                          <w:sz w:val="24"/>
                          <w:szCs w:val="24"/>
                        </w:rPr>
                        <w:t>State of Uganda's Forestry, Uganda.</w:t>
                      </w:r>
                      <w:r w:rsidRPr="002B5B17">
                        <w:rPr>
                          <w:rFonts w:ascii="Times New Roman" w:hAnsi="Times New Roman" w:cs="Times New Roman"/>
                          <w:noProof/>
                          <w:sz w:val="24"/>
                          <w:szCs w:val="24"/>
                        </w:rPr>
                        <w:t xml:space="preserve"> </w:t>
                      </w:r>
                    </w:p>
                    <w:p w14:paraId="4573CAED" w14:textId="77777777" w:rsidR="00130702" w:rsidRPr="002B5B17" w:rsidRDefault="00130702"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Ndoro, W. (2004). Traditional and customary heritage systems: nostalgia or reality? The implications of managing heritage sites in Africa. </w:t>
                      </w:r>
                      <w:r w:rsidRPr="002B5B17">
                        <w:rPr>
                          <w:rFonts w:ascii="Times New Roman" w:hAnsi="Times New Roman" w:cs="Times New Roman"/>
                          <w:i/>
                          <w:iCs/>
                          <w:noProof/>
                          <w:sz w:val="24"/>
                          <w:szCs w:val="24"/>
                        </w:rPr>
                        <w:t>Linking Universal and Local Values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49</w:t>
                      </w:r>
                      <w:r w:rsidRPr="002B5B17">
                        <w:rPr>
                          <w:rFonts w:ascii="Times New Roman" w:hAnsi="Times New Roman" w:cs="Times New Roman"/>
                          <w:noProof/>
                          <w:sz w:val="24"/>
                          <w:szCs w:val="24"/>
                        </w:rPr>
                        <w:t>, 81-84.</w:t>
                      </w:r>
                    </w:p>
                    <w:p w14:paraId="4856C68A" w14:textId="5FAB3096"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Ndoro, W., Mumma, A., &amp; Abungu, G. (2008). </w:t>
                      </w:r>
                      <w:r w:rsidRPr="002B5B17">
                        <w:rPr>
                          <w:rFonts w:ascii="Times New Roman" w:hAnsi="Times New Roman" w:cs="Times New Roman"/>
                          <w:i/>
                          <w:iCs/>
                          <w:noProof/>
                          <w:sz w:val="24"/>
                          <w:szCs w:val="24"/>
                        </w:rPr>
                        <w:t>Protecting Immovable Heritage in English Speaking Countries of Sub-Saharan Africa. Rome, Italy.</w:t>
                      </w:r>
                      <w:r w:rsidRPr="002B5B17">
                        <w:rPr>
                          <w:rFonts w:ascii="Times New Roman" w:hAnsi="Times New Roman" w:cs="Times New Roman"/>
                          <w:noProof/>
                          <w:sz w:val="24"/>
                          <w:szCs w:val="24"/>
                        </w:rPr>
                        <w:t xml:space="preserve"> </w:t>
                      </w:r>
                    </w:p>
                    <w:p w14:paraId="440B8316"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Nepal Forest Department. (2018).</w:t>
                      </w:r>
                    </w:p>
                    <w:p w14:paraId="2F2D26EE" w14:textId="77777777" w:rsidR="001846FA" w:rsidRPr="002B5B17" w:rsidRDefault="001846F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Ngwa, N. S. E., &amp; Fonjong, L. N. (2002). Actors, options and the challenges of forest management in Anglophone Cameroon. </w:t>
                      </w:r>
                      <w:r w:rsidRPr="002B5B17">
                        <w:rPr>
                          <w:rFonts w:ascii="Times New Roman" w:hAnsi="Times New Roman" w:cs="Times New Roman"/>
                          <w:i/>
                          <w:iCs/>
                          <w:noProof/>
                          <w:sz w:val="24"/>
                          <w:szCs w:val="24"/>
                        </w:rPr>
                        <w:t>GeoJournal</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57</w:t>
                      </w:r>
                      <w:r w:rsidRPr="002B5B17">
                        <w:rPr>
                          <w:rFonts w:ascii="Times New Roman" w:hAnsi="Times New Roman" w:cs="Times New Roman"/>
                          <w:noProof/>
                          <w:sz w:val="24"/>
                          <w:szCs w:val="24"/>
                        </w:rPr>
                        <w:t>, 95-111.</w:t>
                      </w:r>
                    </w:p>
                    <w:p w14:paraId="41FF3946" w14:textId="77777777" w:rsidR="001846FA" w:rsidRPr="002B5B17" w:rsidRDefault="001846F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Niraula, R. R., Gilani, H., Pokharel, B. K., &amp; Qamer, F. M. (2013). Measuring impacts of community forestry program through repeat photography and satellite remote sensing in the Dolakha district of Nepal. </w:t>
                      </w:r>
                      <w:r w:rsidRPr="002B5B17">
                        <w:rPr>
                          <w:rFonts w:ascii="Times New Roman" w:hAnsi="Times New Roman" w:cs="Times New Roman"/>
                          <w:i/>
                          <w:iCs/>
                          <w:noProof/>
                          <w:sz w:val="24"/>
                          <w:szCs w:val="24"/>
                        </w:rPr>
                        <w:t>Journal of environmental management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126</w:t>
                      </w:r>
                      <w:r w:rsidRPr="002B5B17">
                        <w:rPr>
                          <w:rFonts w:ascii="Times New Roman" w:hAnsi="Times New Roman" w:cs="Times New Roman"/>
                          <w:noProof/>
                          <w:sz w:val="24"/>
                          <w:szCs w:val="24"/>
                        </w:rPr>
                        <w:t>, 20-29.</w:t>
                      </w:r>
                    </w:p>
                    <w:p w14:paraId="47F6E4F3" w14:textId="68669216"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NMMZ. (2004). Matobo Hills World Heritage Area: Management Plan 2005-2009. Harare, Zimbabwe.</w:t>
                      </w:r>
                    </w:p>
                    <w:p w14:paraId="03F80339" w14:textId="77777777" w:rsidR="001846FA" w:rsidRPr="002B5B17" w:rsidRDefault="001846F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Nsenkyire, E. O. (1999). Forestry Department’s strategies for sustainable Savannah woodland management. </w:t>
                      </w:r>
                      <w:r w:rsidRPr="002B5B17">
                        <w:rPr>
                          <w:rFonts w:ascii="Times New Roman" w:hAnsi="Times New Roman" w:cs="Times New Roman"/>
                          <w:i/>
                          <w:iCs/>
                          <w:noProof/>
                          <w:sz w:val="24"/>
                          <w:szCs w:val="24"/>
                        </w:rPr>
                        <w:t>P11</w:t>
                      </w:r>
                      <w:r w:rsidRPr="002B5B17">
                        <w:rPr>
                          <w:rFonts w:ascii="Times New Roman" w:hAnsi="Times New Roman" w:cs="Times New Roman"/>
                          <w:noProof/>
                          <w:sz w:val="24"/>
                          <w:szCs w:val="24"/>
                        </w:rPr>
                        <w:t>.</w:t>
                      </w:r>
                    </w:p>
                    <w:p w14:paraId="780B2278" w14:textId="77777777" w:rsidR="001846FA" w:rsidRPr="002B5B17" w:rsidRDefault="001846F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Nunan, F., Hara, M., &amp; Onyango, P. (2015). Institutions and co-management in East African inland and Malawi fisheries: a critical perspective. </w:t>
                      </w:r>
                      <w:r w:rsidRPr="002B5B17">
                        <w:rPr>
                          <w:rFonts w:ascii="Times New Roman" w:hAnsi="Times New Roman" w:cs="Times New Roman"/>
                          <w:i/>
                          <w:iCs/>
                          <w:noProof/>
                          <w:sz w:val="24"/>
                          <w:szCs w:val="24"/>
                        </w:rPr>
                        <w:t>World Development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70</w:t>
                      </w:r>
                      <w:r w:rsidRPr="002B5B17">
                        <w:rPr>
                          <w:rFonts w:ascii="Times New Roman" w:hAnsi="Times New Roman" w:cs="Times New Roman"/>
                          <w:noProof/>
                          <w:sz w:val="24"/>
                          <w:szCs w:val="24"/>
                        </w:rPr>
                        <w:t>, 203-214.</w:t>
                      </w:r>
                    </w:p>
                    <w:p w14:paraId="599141A2" w14:textId="77777777" w:rsidR="001846FA" w:rsidRPr="002B5B17" w:rsidRDefault="001846F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Nyamweru, C., &amp; Kimaru, E. (2008). The contribution of ecotourism to the conservation of natural sacred sites: A case study from coastal Kenya. </w:t>
                      </w:r>
                      <w:r w:rsidRPr="002B5B17">
                        <w:rPr>
                          <w:rFonts w:ascii="Times New Roman" w:hAnsi="Times New Roman" w:cs="Times New Roman"/>
                          <w:i/>
                          <w:iCs/>
                          <w:noProof/>
                          <w:sz w:val="24"/>
                          <w:szCs w:val="24"/>
                        </w:rPr>
                        <w:t>Journal for the Study of Religion, Nature &amp; Culture</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2</w:t>
                      </w:r>
                      <w:r w:rsidRPr="002B5B17">
                        <w:rPr>
                          <w:rFonts w:ascii="Times New Roman" w:hAnsi="Times New Roman" w:cs="Times New Roman"/>
                          <w:noProof/>
                          <w:sz w:val="24"/>
                          <w:szCs w:val="24"/>
                        </w:rPr>
                        <w:t>(3).</w:t>
                      </w:r>
                    </w:p>
                    <w:p w14:paraId="18840B8A" w14:textId="77777777" w:rsidR="001846FA" w:rsidRPr="002B5B17" w:rsidRDefault="001846F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Nyathi, P. (2017). </w:t>
                      </w:r>
                      <w:r w:rsidRPr="002B5B17">
                        <w:rPr>
                          <w:rFonts w:ascii="Times New Roman" w:hAnsi="Times New Roman" w:cs="Times New Roman"/>
                          <w:i/>
                          <w:iCs/>
                          <w:noProof/>
                          <w:sz w:val="24"/>
                          <w:szCs w:val="24"/>
                        </w:rPr>
                        <w:t>Ndebele chieftainship: History and succession rules</w:t>
                      </w:r>
                      <w:r w:rsidRPr="002B5B17">
                        <w:rPr>
                          <w:rFonts w:ascii="Times New Roman" w:hAnsi="Times New Roman" w:cs="Times New Roman"/>
                          <w:noProof/>
                          <w:sz w:val="24"/>
                          <w:szCs w:val="24"/>
                        </w:rPr>
                        <w:t>. Amagugu Publishers.</w:t>
                      </w:r>
                    </w:p>
                    <w:p w14:paraId="3D7CFC03" w14:textId="5500BDF4"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Observer, B. (2008). Community forests: A boom for rural economy. Bhutan Observer, Thimphu Bhutan.</w:t>
                      </w:r>
                    </w:p>
                    <w:p w14:paraId="03E244BF" w14:textId="77777777" w:rsidR="001846FA" w:rsidRPr="002B5B17" w:rsidRDefault="001846F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 O’Regan, C. &amp; Classens, A. (2021). Editorial citizenship and accountability: customary law and traditional leadership under South Africa’s democratic constitution. </w:t>
                      </w:r>
                      <w:r w:rsidRPr="002B5B17">
                        <w:rPr>
                          <w:rFonts w:ascii="Times New Roman" w:hAnsi="Times New Roman" w:cs="Times New Roman"/>
                          <w:i/>
                          <w:iCs/>
                          <w:noProof/>
                          <w:sz w:val="24"/>
                          <w:szCs w:val="24"/>
                        </w:rPr>
                        <w:t>Journal of Southern African Studies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47</w:t>
                      </w:r>
                      <w:r w:rsidRPr="002B5B17">
                        <w:rPr>
                          <w:rFonts w:ascii="Times New Roman" w:hAnsi="Times New Roman" w:cs="Times New Roman"/>
                          <w:noProof/>
                          <w:sz w:val="24"/>
                          <w:szCs w:val="24"/>
                        </w:rPr>
                        <w:t>(2), 155-172.</w:t>
                      </w:r>
                    </w:p>
                    <w:p w14:paraId="7858A131" w14:textId="487D2431"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Osei-Tutu, P. (2011). Local people participation in forest management: The place of Ghana's community forest committee approach. </w:t>
                      </w:r>
                      <w:r w:rsidRPr="002B5B17">
                        <w:rPr>
                          <w:rFonts w:ascii="Times New Roman" w:hAnsi="Times New Roman" w:cs="Times New Roman"/>
                          <w:i/>
                          <w:iCs/>
                          <w:noProof/>
                          <w:sz w:val="24"/>
                          <w:szCs w:val="24"/>
                        </w:rPr>
                        <w:t>Ghana Journal of Forestry 27(3)</w:t>
                      </w:r>
                      <w:r w:rsidRPr="002B5B17">
                        <w:rPr>
                          <w:rFonts w:ascii="Times New Roman" w:hAnsi="Times New Roman" w:cs="Times New Roman"/>
                          <w:noProof/>
                          <w:sz w:val="24"/>
                          <w:szCs w:val="24"/>
                        </w:rPr>
                        <w:t>.</w:t>
                      </w:r>
                    </w:p>
                    <w:p w14:paraId="7B2CCEDB"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Ostrom, E. (1999). Self-Governance and Forest Resources. </w:t>
                      </w:r>
                      <w:r w:rsidRPr="002B5B17">
                        <w:rPr>
                          <w:rFonts w:ascii="Times New Roman" w:hAnsi="Times New Roman" w:cs="Times New Roman"/>
                          <w:i/>
                          <w:iCs/>
                          <w:noProof/>
                          <w:sz w:val="24"/>
                          <w:szCs w:val="24"/>
                        </w:rPr>
                        <w:t>CIFOR</w:t>
                      </w:r>
                      <w:r w:rsidRPr="002B5B17">
                        <w:rPr>
                          <w:rFonts w:ascii="Times New Roman" w:hAnsi="Times New Roman" w:cs="Times New Roman"/>
                          <w:noProof/>
                          <w:sz w:val="24"/>
                          <w:szCs w:val="24"/>
                        </w:rPr>
                        <w:t>.</w:t>
                      </w:r>
                    </w:p>
                    <w:p w14:paraId="0108A3B8"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Osumanu, K., &amp; Samuel, A. A. (2017). Collaboration and Partnership in Forest Conservation: The Role of Communities in the Management of Gbele Reserve in North-Western Ghana. </w:t>
                      </w:r>
                      <w:r w:rsidRPr="002B5B17">
                        <w:rPr>
                          <w:rFonts w:ascii="Times New Roman" w:hAnsi="Times New Roman" w:cs="Times New Roman"/>
                          <w:i/>
                          <w:iCs/>
                          <w:noProof/>
                          <w:sz w:val="24"/>
                          <w:szCs w:val="24"/>
                        </w:rPr>
                        <w:t>Ghana Journal of Geography, 9(2)</w:t>
                      </w:r>
                      <w:r w:rsidRPr="002B5B17">
                        <w:rPr>
                          <w:rFonts w:ascii="Times New Roman" w:hAnsi="Times New Roman" w:cs="Times New Roman"/>
                          <w:noProof/>
                          <w:sz w:val="24"/>
                          <w:szCs w:val="24"/>
                        </w:rPr>
                        <w:t>.</w:t>
                      </w:r>
                    </w:p>
                    <w:p w14:paraId="437D7C92"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Pagdee, A., Y, K., &amp; Daugherty, P. J. (2006). What makes community forest management successful: A meta-study from community forest throughout the world. </w:t>
                      </w:r>
                      <w:r w:rsidRPr="002B5B17">
                        <w:rPr>
                          <w:rFonts w:ascii="Times New Roman" w:hAnsi="Times New Roman" w:cs="Times New Roman"/>
                          <w:i/>
                          <w:iCs/>
                          <w:noProof/>
                          <w:sz w:val="24"/>
                          <w:szCs w:val="24"/>
                        </w:rPr>
                        <w:t>Society and Natural Resources, 19.</w:t>
                      </w:r>
                      <w:r w:rsidRPr="002B5B17">
                        <w:rPr>
                          <w:rFonts w:ascii="Times New Roman" w:hAnsi="Times New Roman" w:cs="Times New Roman"/>
                          <w:noProof/>
                          <w:sz w:val="24"/>
                          <w:szCs w:val="24"/>
                        </w:rPr>
                        <w:t xml:space="preserve"> </w:t>
                      </w:r>
                    </w:p>
                    <w:p w14:paraId="6B08596B" w14:textId="77777777" w:rsidR="001846FA" w:rsidRPr="002B5B17" w:rsidRDefault="001846F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Park, S. H., &amp; Yeo-Chang, Y. (2021). Impact of collaborative forest management on rural livelihood: A case study of maple sap collecting households in South Korea. </w:t>
                      </w:r>
                      <w:r w:rsidRPr="002B5B17">
                        <w:rPr>
                          <w:rFonts w:ascii="Times New Roman" w:hAnsi="Times New Roman" w:cs="Times New Roman"/>
                          <w:i/>
                          <w:iCs/>
                          <w:noProof/>
                          <w:sz w:val="24"/>
                          <w:szCs w:val="24"/>
                        </w:rPr>
                        <w:t>Sustainability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13</w:t>
                      </w:r>
                      <w:r w:rsidRPr="002B5B17">
                        <w:rPr>
                          <w:rFonts w:ascii="Times New Roman" w:hAnsi="Times New Roman" w:cs="Times New Roman"/>
                          <w:noProof/>
                          <w:sz w:val="24"/>
                          <w:szCs w:val="24"/>
                        </w:rPr>
                        <w:t>(4), 1594.</w:t>
                      </w:r>
                    </w:p>
                    <w:p w14:paraId="18282866" w14:textId="77777777" w:rsidR="001846FA" w:rsidRPr="002B5B17" w:rsidRDefault="001846F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Pathak, B. R., Yi, X., &amp; Bohara, R. (2017). Community based forestry in Nepal: Status, issues and lessons learned. </w:t>
                      </w:r>
                      <w:r w:rsidRPr="002B5B17">
                        <w:rPr>
                          <w:rFonts w:ascii="Times New Roman" w:hAnsi="Times New Roman" w:cs="Times New Roman"/>
                          <w:i/>
                          <w:iCs/>
                          <w:noProof/>
                          <w:sz w:val="24"/>
                          <w:szCs w:val="24"/>
                        </w:rPr>
                        <w:t>International Journal of Sciences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6</w:t>
                      </w:r>
                      <w:r w:rsidRPr="002B5B17">
                        <w:rPr>
                          <w:rFonts w:ascii="Times New Roman" w:hAnsi="Times New Roman" w:cs="Times New Roman"/>
                          <w:noProof/>
                          <w:sz w:val="24"/>
                          <w:szCs w:val="24"/>
                        </w:rPr>
                        <w:t>(3), 119-129.</w:t>
                      </w:r>
                    </w:p>
                    <w:p w14:paraId="34DB6863" w14:textId="1A9D1B2C"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Persha, L., Agrawal, A., &amp; Chatre, A. (2011). Social and ecological synergy: Local rule making, forest livelihoods and biodiversity conservation . </w:t>
                      </w:r>
                      <w:r w:rsidRPr="002B5B17">
                        <w:rPr>
                          <w:rFonts w:ascii="Times New Roman" w:hAnsi="Times New Roman" w:cs="Times New Roman"/>
                          <w:i/>
                          <w:iCs/>
                          <w:noProof/>
                          <w:sz w:val="24"/>
                          <w:szCs w:val="24"/>
                        </w:rPr>
                        <w:t>Science, 31</w:t>
                      </w:r>
                      <w:r w:rsidRPr="002B5B17">
                        <w:rPr>
                          <w:rFonts w:ascii="Times New Roman" w:hAnsi="Times New Roman" w:cs="Times New Roman"/>
                          <w:noProof/>
                          <w:sz w:val="24"/>
                          <w:szCs w:val="24"/>
                        </w:rPr>
                        <w:t>.</w:t>
                      </w:r>
                    </w:p>
                    <w:p w14:paraId="41DE1B6A"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Perz, S. G. (2007). Grand theory and context-specificity in the study of forest dynamics: forest transition theory and other directions. </w:t>
                      </w:r>
                      <w:r w:rsidRPr="002B5B17">
                        <w:rPr>
                          <w:rFonts w:ascii="Times New Roman" w:hAnsi="Times New Roman" w:cs="Times New Roman"/>
                          <w:i/>
                          <w:iCs/>
                          <w:noProof/>
                          <w:sz w:val="24"/>
                          <w:szCs w:val="24"/>
                        </w:rPr>
                        <w:t>The Professional Geographer</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59</w:t>
                      </w:r>
                      <w:r w:rsidRPr="002B5B17">
                        <w:rPr>
                          <w:rFonts w:ascii="Times New Roman" w:hAnsi="Times New Roman" w:cs="Times New Roman"/>
                          <w:noProof/>
                          <w:sz w:val="24"/>
                          <w:szCs w:val="24"/>
                        </w:rPr>
                        <w:t>(1), 105-114.</w:t>
                      </w:r>
                    </w:p>
                    <w:p w14:paraId="7E801D4B"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Perz, S. G., &amp; Skole, D. L. (2003). Secondary forest expansion in the Brazilian Amazon and the refinement of forest transition theory. </w:t>
                      </w:r>
                      <w:r w:rsidRPr="002B5B17">
                        <w:rPr>
                          <w:rFonts w:ascii="Times New Roman" w:hAnsi="Times New Roman" w:cs="Times New Roman"/>
                          <w:i/>
                          <w:iCs/>
                          <w:noProof/>
                          <w:sz w:val="24"/>
                          <w:szCs w:val="24"/>
                        </w:rPr>
                        <w:t>Society &amp; Natural Resources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16</w:t>
                      </w:r>
                      <w:r w:rsidRPr="002B5B17">
                        <w:rPr>
                          <w:rFonts w:ascii="Times New Roman" w:hAnsi="Times New Roman" w:cs="Times New Roman"/>
                          <w:noProof/>
                          <w:sz w:val="24"/>
                          <w:szCs w:val="24"/>
                        </w:rPr>
                        <w:t>(4), 277-294.</w:t>
                      </w:r>
                    </w:p>
                    <w:p w14:paraId="0D8A9174"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Pokharel, R. K., Tiwari, K. R., &amp; Thwaites, R. (2017). Community forestry in Nepal: Analysis of environmental outcomes. In </w:t>
                      </w:r>
                      <w:r w:rsidRPr="002B5B17">
                        <w:rPr>
                          <w:rFonts w:ascii="Times New Roman" w:hAnsi="Times New Roman" w:cs="Times New Roman"/>
                          <w:i/>
                          <w:iCs/>
                          <w:noProof/>
                          <w:sz w:val="24"/>
                          <w:szCs w:val="24"/>
                        </w:rPr>
                        <w:t>Community Forestry in Nepal</w:t>
                      </w:r>
                      <w:r w:rsidRPr="002B5B17">
                        <w:rPr>
                          <w:rFonts w:ascii="Times New Roman" w:hAnsi="Times New Roman" w:cs="Times New Roman"/>
                          <w:noProof/>
                          <w:sz w:val="24"/>
                          <w:szCs w:val="24"/>
                        </w:rPr>
                        <w:t> (pp. 37-58). Routledge.</w:t>
                      </w:r>
                    </w:p>
                    <w:p w14:paraId="3E68FE96" w14:textId="37C7F83A"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Pomeroy, R., Katon, B., &amp; Harkes, I. (2001). Conditions affecting the success of fisheries co-management: Lessons from Asia. </w:t>
                      </w:r>
                      <w:r w:rsidRPr="002B5B17">
                        <w:rPr>
                          <w:rFonts w:ascii="Times New Roman" w:hAnsi="Times New Roman" w:cs="Times New Roman"/>
                          <w:i/>
                          <w:iCs/>
                          <w:noProof/>
                          <w:sz w:val="24"/>
                          <w:szCs w:val="24"/>
                        </w:rPr>
                        <w:t>Marine Policy, 24(3)</w:t>
                      </w:r>
                      <w:r w:rsidRPr="002B5B17">
                        <w:rPr>
                          <w:rFonts w:ascii="Times New Roman" w:hAnsi="Times New Roman" w:cs="Times New Roman"/>
                          <w:noProof/>
                          <w:sz w:val="24"/>
                          <w:szCs w:val="24"/>
                        </w:rPr>
                        <w:t>.</w:t>
                      </w:r>
                    </w:p>
                    <w:p w14:paraId="5CFBA2A6"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 xml:space="preserve">Prakoso, A. A., Pradipto, E., Roychansyah, M. S., &amp; Nugraha, B. S. (2020). Community-based tourism: concepts, opportunities and challenges. </w:t>
                      </w:r>
                      <w:r w:rsidRPr="002B5B17">
                        <w:rPr>
                          <w:rFonts w:ascii="Times New Roman" w:hAnsi="Times New Roman" w:cs="Times New Roman"/>
                          <w:i/>
                          <w:iCs/>
                          <w:noProof/>
                          <w:sz w:val="24"/>
                          <w:szCs w:val="24"/>
                        </w:rPr>
                        <w:t>Sustainable Tourism and Entrepreneuship, 2 (2)</w:t>
                      </w:r>
                      <w:r w:rsidRPr="002B5B17">
                        <w:rPr>
                          <w:rFonts w:ascii="Times New Roman" w:hAnsi="Times New Roman" w:cs="Times New Roman"/>
                          <w:noProof/>
                          <w:sz w:val="24"/>
                          <w:szCs w:val="24"/>
                        </w:rPr>
                        <w:t>.</w:t>
                      </w:r>
                    </w:p>
                    <w:p w14:paraId="32216B2D"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Poffenberger, M. (Ed.). (2000). </w:t>
                      </w:r>
                      <w:r w:rsidRPr="002B5B17">
                        <w:rPr>
                          <w:rFonts w:ascii="Times New Roman" w:hAnsi="Times New Roman" w:cs="Times New Roman"/>
                          <w:i/>
                          <w:iCs/>
                          <w:noProof/>
                          <w:sz w:val="24"/>
                          <w:szCs w:val="24"/>
                        </w:rPr>
                        <w:t>Communities and forest management in South Asia</w:t>
                      </w:r>
                      <w:r w:rsidRPr="002B5B17">
                        <w:rPr>
                          <w:rFonts w:ascii="Times New Roman" w:hAnsi="Times New Roman" w:cs="Times New Roman"/>
                          <w:noProof/>
                          <w:sz w:val="24"/>
                          <w:szCs w:val="24"/>
                        </w:rPr>
                        <w:t>. IUCN.</w:t>
                      </w:r>
                    </w:p>
                    <w:p w14:paraId="00D886CE"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Pulhin, J. M., &amp; Inoue, M. (2008). Dynamics of devolution process in the management of the Philippine forests. </w:t>
                      </w:r>
                      <w:r w:rsidRPr="002B5B17">
                        <w:rPr>
                          <w:rFonts w:ascii="Times New Roman" w:hAnsi="Times New Roman" w:cs="Times New Roman"/>
                          <w:i/>
                          <w:iCs/>
                          <w:noProof/>
                          <w:sz w:val="24"/>
                          <w:szCs w:val="24"/>
                        </w:rPr>
                        <w:t>International Journal of Social Forestry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w:t>
                      </w:r>
                      <w:r w:rsidRPr="002B5B17">
                        <w:rPr>
                          <w:rFonts w:ascii="Times New Roman" w:hAnsi="Times New Roman" w:cs="Times New Roman"/>
                          <w:noProof/>
                          <w:sz w:val="24"/>
                          <w:szCs w:val="24"/>
                        </w:rPr>
                        <w:t>(1), 1-26.</w:t>
                      </w:r>
                    </w:p>
                    <w:p w14:paraId="30E3C7EE"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Pwiti, G., Nhamo, A., Katsamudanga, S., &amp; Segobye, A. (2007). Makasva: Archaeological heritage, rainmaking and healing in Southern Africa with special reference to Eastern Zimbabwe. </w:t>
                      </w:r>
                      <w:r w:rsidRPr="002B5B17">
                        <w:rPr>
                          <w:rFonts w:ascii="Times New Roman" w:hAnsi="Times New Roman" w:cs="Times New Roman"/>
                          <w:i/>
                          <w:iCs/>
                          <w:noProof/>
                          <w:sz w:val="24"/>
                          <w:szCs w:val="24"/>
                        </w:rPr>
                        <w:t>Zimbabwea</w:t>
                      </w:r>
                      <w:r w:rsidRPr="002B5B17">
                        <w:rPr>
                          <w:rFonts w:ascii="Times New Roman" w:hAnsi="Times New Roman" w:cs="Times New Roman"/>
                          <w:noProof/>
                          <w:sz w:val="24"/>
                          <w:szCs w:val="24"/>
                        </w:rPr>
                        <w:t>, (9), 103-111.</w:t>
                      </w:r>
                    </w:p>
                    <w:p w14:paraId="125C9366"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Rahman, M. H., &amp; Miah, M. D. (2017). Are protected forests of Bangladesh prepared for the implementation of REDD+? A forest governance analysis from Rema-Kalenga Wildlife Sanctuary. </w:t>
                      </w:r>
                      <w:r w:rsidRPr="002B5B17">
                        <w:rPr>
                          <w:rFonts w:ascii="Times New Roman" w:hAnsi="Times New Roman" w:cs="Times New Roman"/>
                          <w:i/>
                          <w:iCs/>
                          <w:noProof/>
                          <w:sz w:val="24"/>
                          <w:szCs w:val="24"/>
                        </w:rPr>
                        <w:t>Environments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4</w:t>
                      </w:r>
                      <w:r w:rsidRPr="002B5B17">
                        <w:rPr>
                          <w:rFonts w:ascii="Times New Roman" w:hAnsi="Times New Roman" w:cs="Times New Roman"/>
                          <w:noProof/>
                          <w:sz w:val="24"/>
                          <w:szCs w:val="24"/>
                        </w:rPr>
                        <w:t>(2), 43.</w:t>
                      </w:r>
                    </w:p>
                    <w:p w14:paraId="0E78A4CF"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Ranger, T. O. (1999). </w:t>
                      </w:r>
                      <w:r w:rsidRPr="002B5B17">
                        <w:rPr>
                          <w:rFonts w:ascii="Times New Roman" w:hAnsi="Times New Roman" w:cs="Times New Roman"/>
                          <w:i/>
                          <w:iCs/>
                          <w:noProof/>
                          <w:sz w:val="24"/>
                          <w:szCs w:val="24"/>
                        </w:rPr>
                        <w:t>Voices from the rocks: nature, culture &amp; history in the Matopos Hills of Zimbabwe</w:t>
                      </w:r>
                      <w:r w:rsidRPr="002B5B17">
                        <w:rPr>
                          <w:rFonts w:ascii="Times New Roman" w:hAnsi="Times New Roman" w:cs="Times New Roman"/>
                          <w:noProof/>
                          <w:sz w:val="24"/>
                          <w:szCs w:val="24"/>
                        </w:rPr>
                        <w:t>. Indiana University Press.</w:t>
                      </w:r>
                    </w:p>
                    <w:p w14:paraId="1D9E3B9D"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Manzoor Rashid, A. Z. M., Craig, D., Mukul, S. A., &amp; Khan, N. A. (2013). A journey towards shared governance: status and prospects for collaborative management in the protected areas of Bangladesh. </w:t>
                      </w:r>
                      <w:r w:rsidRPr="002B5B17">
                        <w:rPr>
                          <w:rFonts w:ascii="Times New Roman" w:hAnsi="Times New Roman" w:cs="Times New Roman"/>
                          <w:i/>
                          <w:iCs/>
                          <w:noProof/>
                          <w:sz w:val="24"/>
                          <w:szCs w:val="24"/>
                        </w:rPr>
                        <w:t>Journal of forestry research</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24</w:t>
                      </w:r>
                      <w:r w:rsidRPr="002B5B17">
                        <w:rPr>
                          <w:rFonts w:ascii="Times New Roman" w:hAnsi="Times New Roman" w:cs="Times New Roman"/>
                          <w:noProof/>
                          <w:sz w:val="24"/>
                          <w:szCs w:val="24"/>
                        </w:rPr>
                        <w:t>, 599-605.</w:t>
                      </w:r>
                    </w:p>
                    <w:p w14:paraId="72800BD7" w14:textId="36D828B3"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RECOFTC (Centre for people and forest). (2013). Community forestry in Asia and the Pacific: Pathway to inclusive development.</w:t>
                      </w:r>
                    </w:p>
                    <w:p w14:paraId="0112DF7A"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Redford, K. H. (1992). </w:t>
                      </w:r>
                      <w:r w:rsidRPr="002B5B17">
                        <w:rPr>
                          <w:rFonts w:ascii="Times New Roman" w:hAnsi="Times New Roman" w:cs="Times New Roman"/>
                          <w:i/>
                          <w:iCs/>
                          <w:noProof/>
                          <w:sz w:val="24"/>
                          <w:szCs w:val="24"/>
                        </w:rPr>
                        <w:t>Conservation of neotropical forests: working from traditional resource use</w:t>
                      </w:r>
                      <w:r w:rsidRPr="002B5B17">
                        <w:rPr>
                          <w:rFonts w:ascii="Times New Roman" w:hAnsi="Times New Roman" w:cs="Times New Roman"/>
                          <w:noProof/>
                          <w:sz w:val="24"/>
                          <w:szCs w:val="24"/>
                        </w:rPr>
                        <w:t>. Columbia University Press.</w:t>
                      </w:r>
                    </w:p>
                    <w:p w14:paraId="5352B0E5" w14:textId="015DA86C"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Reed, M. G., &amp; Shannon, B. (2010). Rescaling environmental governance, rethinking the state: A three-dimensional review. </w:t>
                      </w:r>
                      <w:r w:rsidRPr="002B5B17">
                        <w:rPr>
                          <w:rFonts w:ascii="Times New Roman" w:hAnsi="Times New Roman" w:cs="Times New Roman"/>
                          <w:i/>
                          <w:iCs/>
                          <w:noProof/>
                          <w:sz w:val="24"/>
                          <w:szCs w:val="24"/>
                        </w:rPr>
                        <w:t>Human geography 34 (5)</w:t>
                      </w:r>
                      <w:r w:rsidRPr="002B5B17">
                        <w:rPr>
                          <w:rFonts w:ascii="Times New Roman" w:hAnsi="Times New Roman" w:cs="Times New Roman"/>
                          <w:noProof/>
                          <w:sz w:val="24"/>
                          <w:szCs w:val="24"/>
                        </w:rPr>
                        <w:t>.</w:t>
                      </w:r>
                    </w:p>
                    <w:p w14:paraId="4A24CACD"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Ribot, J. (2002). </w:t>
                      </w:r>
                      <w:r w:rsidRPr="002B5B17">
                        <w:rPr>
                          <w:rFonts w:ascii="Times New Roman" w:hAnsi="Times New Roman" w:cs="Times New Roman"/>
                          <w:i/>
                          <w:iCs/>
                          <w:noProof/>
                          <w:sz w:val="24"/>
                          <w:szCs w:val="24"/>
                        </w:rPr>
                        <w:t>Democratic decentralization of natural resources: Institutionalizing popular participation</w:t>
                      </w:r>
                      <w:r w:rsidRPr="002B5B17">
                        <w:rPr>
                          <w:rFonts w:ascii="Times New Roman" w:hAnsi="Times New Roman" w:cs="Times New Roman"/>
                          <w:noProof/>
                          <w:sz w:val="24"/>
                          <w:szCs w:val="24"/>
                        </w:rPr>
                        <w:t>. Washington DC: World Resources Institute.</w:t>
                      </w:r>
                    </w:p>
                    <w:p w14:paraId="4565DCF2" w14:textId="2C04AB1A"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Rim-Rukeh, A., Irerhievwie, G., &amp; Agbozu, I. E. (2013). Traditional beliefs and conservation of natural resource: Evidence from selected communities in Delta State, Nigeria. </w:t>
                      </w:r>
                      <w:r w:rsidRPr="002B5B17">
                        <w:rPr>
                          <w:rFonts w:ascii="Times New Roman" w:hAnsi="Times New Roman" w:cs="Times New Roman"/>
                          <w:i/>
                          <w:iCs/>
                          <w:noProof/>
                          <w:sz w:val="24"/>
                          <w:szCs w:val="24"/>
                        </w:rPr>
                        <w:t>International Journal of Biodiversity and Conservation, 5(7)</w:t>
                      </w:r>
                      <w:r w:rsidRPr="002B5B17">
                        <w:rPr>
                          <w:rFonts w:ascii="Times New Roman" w:hAnsi="Times New Roman" w:cs="Times New Roman"/>
                          <w:noProof/>
                          <w:sz w:val="24"/>
                          <w:szCs w:val="24"/>
                        </w:rPr>
                        <w:t>.</w:t>
                      </w:r>
                    </w:p>
                    <w:p w14:paraId="2B79CF30"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Resources Initiative. (2015). Who owns the world's land? A Global baseline of formally recognized indigenous and community land rights: Rights and resources initiative, September 2015.</w:t>
                      </w:r>
                    </w:p>
                    <w:p w14:paraId="1BCBD63E" w14:textId="21F768BD"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Rudel, T. K. (1998). Is there a forest transition? Deforestation, Reforestation and Development. </w:t>
                      </w:r>
                      <w:r w:rsidRPr="002B5B17">
                        <w:rPr>
                          <w:rFonts w:ascii="Times New Roman" w:hAnsi="Times New Roman" w:cs="Times New Roman"/>
                          <w:i/>
                          <w:iCs/>
                          <w:noProof/>
                          <w:sz w:val="24"/>
                          <w:szCs w:val="24"/>
                        </w:rPr>
                        <w:t>Rural Sociology, 63(4)</w:t>
                      </w:r>
                      <w:r w:rsidRPr="002B5B17">
                        <w:rPr>
                          <w:rFonts w:ascii="Times New Roman" w:hAnsi="Times New Roman" w:cs="Times New Roman"/>
                          <w:noProof/>
                          <w:sz w:val="24"/>
                          <w:szCs w:val="24"/>
                        </w:rPr>
                        <w:t>.</w:t>
                      </w:r>
                    </w:p>
                    <w:p w14:paraId="781C6D6F" w14:textId="77777777" w:rsidR="00DC5A9C" w:rsidRPr="002B5B17" w:rsidRDefault="00DC5A9C"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Rudel, T. K., Coomes, O. T., Moran, E., Achard, F., Angelsen, A., Xu, J., &amp; Lambin, E. (2005). Forest transitions: towards a global understanding of land use change. </w:t>
                      </w:r>
                      <w:r w:rsidRPr="002B5B17">
                        <w:rPr>
                          <w:rFonts w:ascii="Times New Roman" w:hAnsi="Times New Roman" w:cs="Times New Roman"/>
                          <w:i/>
                          <w:iCs/>
                          <w:noProof/>
                          <w:sz w:val="24"/>
                          <w:szCs w:val="24"/>
                        </w:rPr>
                        <w:t>Global environmental change</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15</w:t>
                      </w:r>
                      <w:r w:rsidRPr="002B5B17">
                        <w:rPr>
                          <w:rFonts w:ascii="Times New Roman" w:hAnsi="Times New Roman" w:cs="Times New Roman"/>
                          <w:noProof/>
                          <w:sz w:val="24"/>
                          <w:szCs w:val="24"/>
                        </w:rPr>
                        <w:t>(1), 23-31.</w:t>
                      </w:r>
                    </w:p>
                    <w:p w14:paraId="2BD2200A"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Shah, A., &amp; Guru, B. (2003). </w:t>
                      </w:r>
                      <w:r w:rsidRPr="002B5B17">
                        <w:rPr>
                          <w:rFonts w:ascii="Times New Roman" w:hAnsi="Times New Roman" w:cs="Times New Roman"/>
                          <w:i/>
                          <w:iCs/>
                          <w:noProof/>
                          <w:sz w:val="24"/>
                          <w:szCs w:val="24"/>
                        </w:rPr>
                        <w:t>Poverty in remote rural areas in India: A review of evidence and issues</w:t>
                      </w:r>
                      <w:r w:rsidRPr="002B5B17">
                        <w:rPr>
                          <w:rFonts w:ascii="Times New Roman" w:hAnsi="Times New Roman" w:cs="Times New Roman"/>
                          <w:noProof/>
                          <w:sz w:val="24"/>
                          <w:szCs w:val="24"/>
                        </w:rPr>
                        <w:t>. Gujarat Institute of Development Research.</w:t>
                      </w:r>
                    </w:p>
                    <w:p w14:paraId="6FFDD821"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Sakyi, E. K. (2003). ‘Gone but not forgotten': Chieftaincy, Accountability and State Audit in Ghana, 1993-99. </w:t>
                      </w:r>
                      <w:r w:rsidRPr="002B5B17">
                        <w:rPr>
                          <w:rFonts w:ascii="Times New Roman" w:hAnsi="Times New Roman" w:cs="Times New Roman"/>
                          <w:i/>
                          <w:iCs/>
                          <w:noProof/>
                          <w:sz w:val="24"/>
                          <w:szCs w:val="24"/>
                        </w:rPr>
                        <w:t>African Sociological Review/Revue Africaine de Sociologie</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7</w:t>
                      </w:r>
                      <w:r w:rsidRPr="002B5B17">
                        <w:rPr>
                          <w:rFonts w:ascii="Times New Roman" w:hAnsi="Times New Roman" w:cs="Times New Roman"/>
                          <w:noProof/>
                          <w:sz w:val="24"/>
                          <w:szCs w:val="24"/>
                        </w:rPr>
                        <w:t>(1), 131-145.</w:t>
                      </w:r>
                    </w:p>
                    <w:p w14:paraId="1DA0228D" w14:textId="4B9A0D52"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Sandstrom, A., Crona, B., &amp; Bodin, O. (2014). Legitmacy in Co-management: The Impacts of Pre-existing Structures, Social Networks and Governance Strategies. </w:t>
                      </w:r>
                      <w:r w:rsidRPr="002B5B17">
                        <w:rPr>
                          <w:rFonts w:ascii="Times New Roman" w:hAnsi="Times New Roman" w:cs="Times New Roman"/>
                          <w:i/>
                          <w:iCs/>
                          <w:noProof/>
                          <w:sz w:val="24"/>
                          <w:szCs w:val="24"/>
                        </w:rPr>
                        <w:t>Environ. Policy Gov, 24.</w:t>
                      </w:r>
                      <w:r w:rsidRPr="002B5B17">
                        <w:rPr>
                          <w:rFonts w:ascii="Times New Roman" w:hAnsi="Times New Roman" w:cs="Times New Roman"/>
                          <w:noProof/>
                          <w:sz w:val="24"/>
                          <w:szCs w:val="24"/>
                        </w:rPr>
                        <w:t xml:space="preserve"> </w:t>
                      </w:r>
                    </w:p>
                    <w:p w14:paraId="6C49F796"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Sari, D. A. A., Mayastuti, A., Rianto, A., &amp; Lutfiyah, Z. (2018, November). Indigenous people’s forest management to support REDD program and Indonesia one map policy. In </w:t>
                      </w:r>
                      <w:r w:rsidRPr="002B5B17">
                        <w:rPr>
                          <w:rFonts w:ascii="Times New Roman" w:hAnsi="Times New Roman" w:cs="Times New Roman"/>
                          <w:i/>
                          <w:iCs/>
                          <w:noProof/>
                          <w:sz w:val="24"/>
                          <w:szCs w:val="24"/>
                        </w:rPr>
                        <w:t>IOP Conference Series: Earth and Environmental Science</w:t>
                      </w:r>
                      <w:r w:rsidRPr="002B5B17">
                        <w:rPr>
                          <w:rFonts w:ascii="Times New Roman" w:hAnsi="Times New Roman" w:cs="Times New Roman"/>
                          <w:noProof/>
                          <w:sz w:val="24"/>
                          <w:szCs w:val="24"/>
                        </w:rPr>
                        <w:t> (Vol. 200, No. 1, p. 012048). IOP Publishing.</w:t>
                      </w:r>
                    </w:p>
                    <w:p w14:paraId="5944F217" w14:textId="32972A99"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Sawadogo, L., &amp; Tiveau, D. (2011). Twenty years of experience of joint forest management in Burkina Faso. Paper presented at the Sustainable forest management in Africa Symposium, Stellenbosch, South Africa.</w:t>
                      </w:r>
                    </w:p>
                    <w:p w14:paraId="45084016"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Sawn. (2010). Co-management: Concept and Practices in Vietnam In Spelchan et al “Co-management/ /Shared governance of natural resources and protected areas in Vietnam. </w:t>
                      </w:r>
                      <w:r w:rsidRPr="002B5B17">
                        <w:rPr>
                          <w:rFonts w:ascii="Times New Roman" w:hAnsi="Times New Roman" w:cs="Times New Roman"/>
                          <w:i/>
                          <w:iCs/>
                          <w:noProof/>
                          <w:sz w:val="24"/>
                          <w:szCs w:val="24"/>
                        </w:rPr>
                        <w:t>GIZ</w:t>
                      </w:r>
                      <w:r w:rsidRPr="002B5B17">
                        <w:rPr>
                          <w:rFonts w:ascii="Times New Roman" w:hAnsi="Times New Roman" w:cs="Times New Roman"/>
                          <w:noProof/>
                          <w:sz w:val="24"/>
                          <w:szCs w:val="24"/>
                        </w:rPr>
                        <w:t>.</w:t>
                      </w:r>
                    </w:p>
                    <w:p w14:paraId="688F5CC3"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Schusser, C. (2012). Who determines biodiversity? An analysis of actors' power and interests in community forestry in Namibia. </w:t>
                      </w:r>
                      <w:r w:rsidRPr="002B5B17">
                        <w:rPr>
                          <w:rFonts w:ascii="Times New Roman" w:hAnsi="Times New Roman" w:cs="Times New Roman"/>
                          <w:i/>
                          <w:iCs/>
                          <w:noProof/>
                          <w:sz w:val="24"/>
                          <w:szCs w:val="24"/>
                        </w:rPr>
                        <w:t>Forest Policy Econ. 36.</w:t>
                      </w:r>
                      <w:r w:rsidRPr="002B5B17">
                        <w:rPr>
                          <w:rFonts w:ascii="Times New Roman" w:hAnsi="Times New Roman" w:cs="Times New Roman"/>
                          <w:noProof/>
                          <w:sz w:val="24"/>
                          <w:szCs w:val="24"/>
                        </w:rPr>
                        <w:t xml:space="preserve"> </w:t>
                      </w:r>
                    </w:p>
                    <w:p w14:paraId="345B4271"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Schusser, C., Krott, M., Movuh, M. C. Y., Logmani, J., Devkota, R. R., Maryudi, A., ... &amp; Bach, N. D. (2015). Powerful stakeholders as drivers of community forestry—Results of an international study. </w:t>
                      </w:r>
                      <w:r w:rsidRPr="002B5B17">
                        <w:rPr>
                          <w:rFonts w:ascii="Times New Roman" w:hAnsi="Times New Roman" w:cs="Times New Roman"/>
                          <w:i/>
                          <w:iCs/>
                          <w:noProof/>
                          <w:sz w:val="24"/>
                          <w:szCs w:val="24"/>
                        </w:rPr>
                        <w:t>Forest Policy and Economics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58</w:t>
                      </w:r>
                      <w:r w:rsidRPr="002B5B17">
                        <w:rPr>
                          <w:rFonts w:ascii="Times New Roman" w:hAnsi="Times New Roman" w:cs="Times New Roman"/>
                          <w:noProof/>
                          <w:sz w:val="24"/>
                          <w:szCs w:val="24"/>
                        </w:rPr>
                        <w:t>, 92-101.</w:t>
                      </w:r>
                    </w:p>
                    <w:p w14:paraId="7B06A49C"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Schusser, C., Krott, M., Movuh, M. C. Y., Logmani, J., Devkota, R. R., Maryudi, A., &amp; Salla, M. (2016). Comparing community forestry actors in cameroon, indonesia, namibia, nepal and germany. </w:t>
                      </w:r>
                      <w:r w:rsidRPr="002B5B17">
                        <w:rPr>
                          <w:rFonts w:ascii="Times New Roman" w:hAnsi="Times New Roman" w:cs="Times New Roman"/>
                          <w:i/>
                          <w:iCs/>
                          <w:noProof/>
                          <w:sz w:val="24"/>
                          <w:szCs w:val="24"/>
                        </w:rPr>
                        <w:t>Forest Policy and Economics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68</w:t>
                      </w:r>
                      <w:r w:rsidRPr="002B5B17">
                        <w:rPr>
                          <w:rFonts w:ascii="Times New Roman" w:hAnsi="Times New Roman" w:cs="Times New Roman"/>
                          <w:noProof/>
                          <w:sz w:val="24"/>
                          <w:szCs w:val="24"/>
                        </w:rPr>
                        <w:t>, 81-87.</w:t>
                      </w:r>
                    </w:p>
                    <w:p w14:paraId="4405B83A" w14:textId="1C621D31"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Shackleton, S., Campbell, B., Wollenberg, E., &amp; Edmunds, D. (2002). DEVOLUTION AND COMMUNITY-BASED NATURAL RESOURCE MANAGEMENT: CREATING SPACE FOR LOCAL PEOPLE TO PARTICIPATE AND BENEFIT? </w:t>
                      </w:r>
                      <w:r w:rsidRPr="002B5B17">
                        <w:rPr>
                          <w:rFonts w:ascii="Times New Roman" w:hAnsi="Times New Roman" w:cs="Times New Roman"/>
                          <w:i/>
                          <w:iCs/>
                          <w:noProof/>
                          <w:sz w:val="24"/>
                          <w:szCs w:val="24"/>
                        </w:rPr>
                        <w:t>Natural Resources Perspectives, 76.</w:t>
                      </w:r>
                      <w:r w:rsidRPr="002B5B17">
                        <w:rPr>
                          <w:rFonts w:ascii="Times New Roman" w:hAnsi="Times New Roman" w:cs="Times New Roman"/>
                          <w:noProof/>
                          <w:sz w:val="24"/>
                          <w:szCs w:val="24"/>
                        </w:rPr>
                        <w:t xml:space="preserve"> </w:t>
                      </w:r>
                    </w:p>
                    <w:p w14:paraId="62EEBC66"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Sharma, A. R. (2002, June). Community forestry from wealth and caste perspective: Elivra Graner in the Dock. In </w:t>
                      </w:r>
                      <w:r w:rsidRPr="002B5B17">
                        <w:rPr>
                          <w:rFonts w:ascii="Times New Roman" w:hAnsi="Times New Roman" w:cs="Times New Roman"/>
                          <w:i/>
                          <w:iCs/>
                          <w:noProof/>
                          <w:sz w:val="24"/>
                          <w:szCs w:val="24"/>
                        </w:rPr>
                        <w:t>The Ninth Conference of the International Association for the Study of Common Property</w:t>
                      </w:r>
                      <w:r w:rsidRPr="002B5B17">
                        <w:rPr>
                          <w:rFonts w:ascii="Times New Roman" w:hAnsi="Times New Roman" w:cs="Times New Roman"/>
                          <w:noProof/>
                          <w:sz w:val="24"/>
                          <w:szCs w:val="24"/>
                        </w:rPr>
                        <w:t> (pp. 17-21).</w:t>
                      </w:r>
                    </w:p>
                    <w:p w14:paraId="0C560785" w14:textId="2AB4535C"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Sheba, A., &amp; Mustalathi, I. (2015). Rethinking expert knowledge in community forest management in Tanzania. </w:t>
                      </w:r>
                      <w:r w:rsidRPr="002B5B17">
                        <w:rPr>
                          <w:rFonts w:ascii="Times New Roman" w:hAnsi="Times New Roman" w:cs="Times New Roman"/>
                          <w:i/>
                          <w:iCs/>
                          <w:noProof/>
                          <w:sz w:val="24"/>
                          <w:szCs w:val="24"/>
                        </w:rPr>
                        <w:t>Forest Policy &amp; Economics, 60</w:t>
                      </w:r>
                      <w:r w:rsidRPr="002B5B17">
                        <w:rPr>
                          <w:rFonts w:ascii="Times New Roman" w:hAnsi="Times New Roman" w:cs="Times New Roman"/>
                          <w:noProof/>
                          <w:sz w:val="24"/>
                          <w:szCs w:val="24"/>
                        </w:rPr>
                        <w:t>.</w:t>
                      </w:r>
                    </w:p>
                    <w:p w14:paraId="5B6B375B"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 xml:space="preserve">Sheridan, M. J. (2008). The Dynamics of African Sacred Groves: Ecological, Social and Symbolic Process. </w:t>
                      </w:r>
                      <w:r w:rsidRPr="002B5B17">
                        <w:rPr>
                          <w:rFonts w:ascii="Times New Roman" w:hAnsi="Times New Roman" w:cs="Times New Roman"/>
                          <w:i/>
                          <w:iCs/>
                          <w:noProof/>
                          <w:sz w:val="24"/>
                          <w:szCs w:val="24"/>
                        </w:rPr>
                        <w:t>Ecological Dynamics and Social Change. 1-41</w:t>
                      </w:r>
                      <w:r w:rsidRPr="002B5B17">
                        <w:rPr>
                          <w:rFonts w:ascii="Times New Roman" w:hAnsi="Times New Roman" w:cs="Times New Roman"/>
                          <w:noProof/>
                          <w:sz w:val="24"/>
                          <w:szCs w:val="24"/>
                        </w:rPr>
                        <w:t>.</w:t>
                      </w:r>
                    </w:p>
                    <w:p w14:paraId="3B37872F"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Siem, L., &amp; Krause, T. (2016). Exploring the impact of social norms and perceptions on women's participation in customary forest and land governancein the Democratic Republic of Congo - Implication. </w:t>
                      </w:r>
                      <w:r w:rsidRPr="002B5B17">
                        <w:rPr>
                          <w:rFonts w:ascii="Times New Roman" w:hAnsi="Times New Roman" w:cs="Times New Roman"/>
                          <w:i/>
                          <w:iCs/>
                          <w:noProof/>
                          <w:sz w:val="24"/>
                          <w:szCs w:val="24"/>
                        </w:rPr>
                        <w:t>Int. For. Rev. 18, 110 - 122</w:t>
                      </w:r>
                      <w:r w:rsidRPr="002B5B17">
                        <w:rPr>
                          <w:rFonts w:ascii="Times New Roman" w:hAnsi="Times New Roman" w:cs="Times New Roman"/>
                          <w:noProof/>
                          <w:sz w:val="24"/>
                          <w:szCs w:val="24"/>
                        </w:rPr>
                        <w:t>.</w:t>
                      </w:r>
                    </w:p>
                    <w:p w14:paraId="5C49E9D8"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Smoke, P. (2003). Decentralization in Africa: Goals, dimensions, myths and challenges. </w:t>
                      </w:r>
                      <w:r w:rsidRPr="002B5B17">
                        <w:rPr>
                          <w:rFonts w:ascii="Times New Roman" w:hAnsi="Times New Roman" w:cs="Times New Roman"/>
                          <w:i/>
                          <w:iCs/>
                          <w:noProof/>
                          <w:sz w:val="24"/>
                          <w:szCs w:val="24"/>
                        </w:rPr>
                        <w:t>Public Adm. Dev. 23</w:t>
                      </w:r>
                      <w:r w:rsidRPr="002B5B17">
                        <w:rPr>
                          <w:rFonts w:ascii="Times New Roman" w:hAnsi="Times New Roman" w:cs="Times New Roman"/>
                          <w:noProof/>
                          <w:sz w:val="24"/>
                          <w:szCs w:val="24"/>
                        </w:rPr>
                        <w:t>.</w:t>
                      </w:r>
                    </w:p>
                    <w:p w14:paraId="566D458C"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Soliku, O., &amp; Schraml, U. (2020). Protected areas management: a comparison of perceived outcomes associated with different co-management types. </w:t>
                      </w:r>
                      <w:r w:rsidRPr="002B5B17">
                        <w:rPr>
                          <w:rFonts w:ascii="Times New Roman" w:hAnsi="Times New Roman" w:cs="Times New Roman"/>
                          <w:i/>
                          <w:iCs/>
                          <w:noProof/>
                          <w:sz w:val="24"/>
                          <w:szCs w:val="24"/>
                        </w:rPr>
                        <w:t>Forest Policy and Economics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118</w:t>
                      </w:r>
                      <w:r w:rsidRPr="002B5B17">
                        <w:rPr>
                          <w:rFonts w:ascii="Times New Roman" w:hAnsi="Times New Roman" w:cs="Times New Roman"/>
                          <w:noProof/>
                          <w:sz w:val="24"/>
                          <w:szCs w:val="24"/>
                        </w:rPr>
                        <w:t>, 102258.</w:t>
                      </w:r>
                    </w:p>
                    <w:p w14:paraId="0F502C76" w14:textId="742F5218"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Sunderlin, D. W., Angelsen, A., Burgers, B., Belcher, P., Nasi, R., Santoso, L., &amp; Wunder, S. (2005). Livelihood, Forest and Conservation Developing Countries: An Overview. </w:t>
                      </w:r>
                      <w:r w:rsidRPr="002B5B17">
                        <w:rPr>
                          <w:rFonts w:ascii="Times New Roman" w:hAnsi="Times New Roman" w:cs="Times New Roman"/>
                          <w:i/>
                          <w:iCs/>
                          <w:noProof/>
                          <w:sz w:val="24"/>
                          <w:szCs w:val="24"/>
                        </w:rPr>
                        <w:t>World Dev. 33 (9)</w:t>
                      </w:r>
                      <w:r w:rsidRPr="002B5B17">
                        <w:rPr>
                          <w:rFonts w:ascii="Times New Roman" w:hAnsi="Times New Roman" w:cs="Times New Roman"/>
                          <w:noProof/>
                          <w:sz w:val="24"/>
                          <w:szCs w:val="24"/>
                        </w:rPr>
                        <w:t>.</w:t>
                      </w:r>
                    </w:p>
                    <w:p w14:paraId="24587257"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Sungusia, E., Lund, J. F., Hansen, C. P., Amanzi, N., Ngaga, Y. M., Mbeyale, G., ... &amp; Meilby, H. (2020). </w:t>
                      </w:r>
                      <w:r w:rsidRPr="002B5B17">
                        <w:rPr>
                          <w:rFonts w:ascii="Times New Roman" w:hAnsi="Times New Roman" w:cs="Times New Roman"/>
                          <w:i/>
                          <w:iCs/>
                          <w:noProof/>
                          <w:sz w:val="24"/>
                          <w:szCs w:val="24"/>
                        </w:rPr>
                        <w:t>Rethinking participatory forest management in Tanzania</w:t>
                      </w:r>
                      <w:r w:rsidRPr="002B5B17">
                        <w:rPr>
                          <w:rFonts w:ascii="Times New Roman" w:hAnsi="Times New Roman" w:cs="Times New Roman"/>
                          <w:noProof/>
                          <w:sz w:val="24"/>
                          <w:szCs w:val="24"/>
                        </w:rPr>
                        <w:t> (No. 2020/02). IFRO Working Paper.</w:t>
                      </w:r>
                    </w:p>
                    <w:p w14:paraId="490EC857"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Symon, S. (2006, May). Sacred Groves and Conservation. In </w:t>
                      </w:r>
                      <w:r w:rsidRPr="002B5B17">
                        <w:rPr>
                          <w:rFonts w:ascii="Times New Roman" w:hAnsi="Times New Roman" w:cs="Times New Roman"/>
                          <w:i/>
                          <w:iCs/>
                          <w:noProof/>
                          <w:sz w:val="24"/>
                          <w:szCs w:val="24"/>
                        </w:rPr>
                        <w:t>Nineteenth Annual Ford Forum. Imagining Change: Finding Hope in The Twenty First Century</w:t>
                      </w:r>
                      <w:r w:rsidRPr="002B5B17">
                        <w:rPr>
                          <w:rFonts w:ascii="Times New Roman" w:hAnsi="Times New Roman" w:cs="Times New Roman"/>
                          <w:noProof/>
                          <w:sz w:val="24"/>
                          <w:szCs w:val="24"/>
                        </w:rPr>
                        <w:t>.</w:t>
                      </w:r>
                    </w:p>
                    <w:p w14:paraId="2CAFBD38" w14:textId="75DA0C1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Tachibana, T., &amp; Adhikari, S. (2005). Effects of Community and Co-management Systems on Forest Conditions. </w:t>
                      </w:r>
                      <w:r w:rsidRPr="002B5B17">
                        <w:rPr>
                          <w:rFonts w:ascii="Times New Roman" w:hAnsi="Times New Roman" w:cs="Times New Roman"/>
                          <w:i/>
                          <w:iCs/>
                          <w:noProof/>
                          <w:sz w:val="24"/>
                          <w:szCs w:val="24"/>
                        </w:rPr>
                        <w:t>Workshop Working Paper Series</w:t>
                      </w:r>
                      <w:r w:rsidRPr="002B5B17">
                        <w:rPr>
                          <w:rFonts w:ascii="Times New Roman" w:hAnsi="Times New Roman" w:cs="Times New Roman"/>
                          <w:noProof/>
                          <w:sz w:val="24"/>
                          <w:szCs w:val="24"/>
                        </w:rPr>
                        <w:t>.</w:t>
                      </w:r>
                    </w:p>
                    <w:p w14:paraId="6CFAC996"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Tanvir, O. F., &amp; Afroze, Z. A. (2016). Role of Community Youths in Conservation of Forests and Protected Areas of Bangladesh. </w:t>
                      </w:r>
                      <w:r w:rsidRPr="002B5B17">
                        <w:rPr>
                          <w:rFonts w:ascii="Times New Roman" w:hAnsi="Times New Roman" w:cs="Times New Roman"/>
                          <w:i/>
                          <w:iCs/>
                          <w:noProof/>
                          <w:sz w:val="24"/>
                          <w:szCs w:val="24"/>
                        </w:rPr>
                        <w:t>International Science Index, Biological and Ecological Engineering, 10(1)</w:t>
                      </w:r>
                      <w:r w:rsidRPr="002B5B17">
                        <w:rPr>
                          <w:rFonts w:ascii="Times New Roman" w:hAnsi="Times New Roman" w:cs="Times New Roman"/>
                          <w:noProof/>
                          <w:sz w:val="24"/>
                          <w:szCs w:val="24"/>
                        </w:rPr>
                        <w:t>.</w:t>
                      </w:r>
                    </w:p>
                    <w:p w14:paraId="6C146654"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Taringa, N. (2006). How Environmental is African Traditional Religion? </w:t>
                      </w:r>
                      <w:r w:rsidRPr="002B5B17">
                        <w:rPr>
                          <w:rFonts w:ascii="Times New Roman" w:hAnsi="Times New Roman" w:cs="Times New Roman"/>
                          <w:i/>
                          <w:iCs/>
                          <w:noProof/>
                          <w:sz w:val="24"/>
                          <w:szCs w:val="24"/>
                        </w:rPr>
                        <w:t>Exchange 35, 2.</w:t>
                      </w:r>
                      <w:r w:rsidRPr="002B5B17">
                        <w:rPr>
                          <w:rFonts w:ascii="Times New Roman" w:hAnsi="Times New Roman" w:cs="Times New Roman"/>
                          <w:noProof/>
                          <w:sz w:val="24"/>
                          <w:szCs w:val="24"/>
                        </w:rPr>
                        <w:t xml:space="preserve"> </w:t>
                      </w:r>
                    </w:p>
                    <w:p w14:paraId="5080041C"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Teye, J. K. (2011). Ambiguities of forest management decentralization in Ghana. </w:t>
                      </w:r>
                      <w:r w:rsidRPr="002B5B17">
                        <w:rPr>
                          <w:rFonts w:ascii="Times New Roman" w:hAnsi="Times New Roman" w:cs="Times New Roman"/>
                          <w:i/>
                          <w:iCs/>
                          <w:noProof/>
                          <w:sz w:val="24"/>
                          <w:szCs w:val="24"/>
                        </w:rPr>
                        <w:t>Journal of Natural Resources Policy Research</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3</w:t>
                      </w:r>
                      <w:r w:rsidRPr="002B5B17">
                        <w:rPr>
                          <w:rFonts w:ascii="Times New Roman" w:hAnsi="Times New Roman" w:cs="Times New Roman"/>
                          <w:noProof/>
                          <w:sz w:val="24"/>
                          <w:szCs w:val="24"/>
                        </w:rPr>
                        <w:t>(4), 355-369.</w:t>
                      </w:r>
                    </w:p>
                    <w:p w14:paraId="43EA8586" w14:textId="4279AA1D"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Theilade, I., Pouliot, M., &amp; Widianingsih, N. (2016). Contribution of Forest Restoration to Rural Livelihood and Household Income in Indonesia. </w:t>
                      </w:r>
                      <w:r w:rsidRPr="002B5B17">
                        <w:rPr>
                          <w:rFonts w:ascii="Times New Roman" w:hAnsi="Times New Roman" w:cs="Times New Roman"/>
                          <w:i/>
                          <w:iCs/>
                          <w:noProof/>
                          <w:sz w:val="24"/>
                          <w:szCs w:val="24"/>
                        </w:rPr>
                        <w:t>Environmental Sustainability, 8</w:t>
                      </w:r>
                      <w:r w:rsidRPr="002B5B17">
                        <w:rPr>
                          <w:rFonts w:ascii="Times New Roman" w:hAnsi="Times New Roman" w:cs="Times New Roman"/>
                          <w:noProof/>
                          <w:sz w:val="24"/>
                          <w:szCs w:val="24"/>
                        </w:rPr>
                        <w:t>.</w:t>
                      </w:r>
                    </w:p>
                    <w:p w14:paraId="17113C26"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Thondhlana, G., Shackleton, S., &amp; Blignaut, J. (2015). Local institutions, actors and natural resource governance in Kgalagadi transfrontier park and surrounding, South Africa. </w:t>
                      </w:r>
                      <w:r w:rsidRPr="002B5B17">
                        <w:rPr>
                          <w:rFonts w:ascii="Times New Roman" w:hAnsi="Times New Roman" w:cs="Times New Roman"/>
                          <w:i/>
                          <w:iCs/>
                          <w:noProof/>
                          <w:sz w:val="24"/>
                          <w:szCs w:val="24"/>
                        </w:rPr>
                        <w:t>Land Use Policy 47.</w:t>
                      </w:r>
                      <w:r w:rsidRPr="002B5B17">
                        <w:rPr>
                          <w:rFonts w:ascii="Times New Roman" w:hAnsi="Times New Roman" w:cs="Times New Roman"/>
                          <w:noProof/>
                          <w:sz w:val="24"/>
                          <w:szCs w:val="24"/>
                        </w:rPr>
                        <w:t xml:space="preserve"> </w:t>
                      </w:r>
                    </w:p>
                    <w:p w14:paraId="1C579DFF" w14:textId="77777777" w:rsidR="0065153A" w:rsidRPr="002B5B17" w:rsidRDefault="0065153A"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Tritter, J. Q., &amp; McCallum, A. (2006). The snakes and ladders of user involvement: moving beyond Arnstein. </w:t>
                      </w:r>
                      <w:r w:rsidRPr="002B5B17">
                        <w:rPr>
                          <w:rFonts w:ascii="Times New Roman" w:hAnsi="Times New Roman" w:cs="Times New Roman"/>
                          <w:i/>
                          <w:iCs/>
                          <w:noProof/>
                          <w:sz w:val="24"/>
                          <w:szCs w:val="24"/>
                        </w:rPr>
                        <w:t>Health policy</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76</w:t>
                      </w:r>
                      <w:r w:rsidRPr="002B5B17">
                        <w:rPr>
                          <w:rFonts w:ascii="Times New Roman" w:hAnsi="Times New Roman" w:cs="Times New Roman"/>
                          <w:noProof/>
                          <w:sz w:val="24"/>
                          <w:szCs w:val="24"/>
                        </w:rPr>
                        <w:t>(2), 156-168.</w:t>
                      </w:r>
                    </w:p>
                    <w:p w14:paraId="491F0038" w14:textId="270C4248"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Tuan, H. H., Minh, N. V., Mai, N. T., Hang, T. T., &amp; Iwanaga, S. (2022). Determinants and Challenges of Community Sand Forest Management in Vietnam. </w:t>
                      </w:r>
                      <w:r w:rsidRPr="002B5B17">
                        <w:rPr>
                          <w:rFonts w:ascii="Times New Roman" w:hAnsi="Times New Roman" w:cs="Times New Roman"/>
                          <w:i/>
                          <w:iCs/>
                          <w:noProof/>
                          <w:sz w:val="24"/>
                          <w:szCs w:val="24"/>
                        </w:rPr>
                        <w:t>Forests 13(4)</w:t>
                      </w:r>
                      <w:r w:rsidRPr="002B5B17">
                        <w:rPr>
                          <w:rFonts w:ascii="Times New Roman" w:hAnsi="Times New Roman" w:cs="Times New Roman"/>
                          <w:noProof/>
                          <w:sz w:val="24"/>
                          <w:szCs w:val="24"/>
                        </w:rPr>
                        <w:t>.</w:t>
                      </w:r>
                    </w:p>
                    <w:p w14:paraId="45584813"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 xml:space="preserve">Tuffour, T., Owusu, E. H., &amp; Kyereh, B. (2014). Community-based forest management and its contribution to sustainable livelihoods in the Tano Offin Forest Reserve, Ghana. </w:t>
                      </w:r>
                      <w:r w:rsidRPr="002B5B17">
                        <w:rPr>
                          <w:rFonts w:ascii="Times New Roman" w:hAnsi="Times New Roman" w:cs="Times New Roman"/>
                          <w:i/>
                          <w:iCs/>
                          <w:noProof/>
                          <w:sz w:val="24"/>
                          <w:szCs w:val="24"/>
                        </w:rPr>
                        <w:t>Journal of Environment and Earth Science, 4(11), 97-106</w:t>
                      </w:r>
                      <w:r w:rsidRPr="002B5B17">
                        <w:rPr>
                          <w:rFonts w:ascii="Times New Roman" w:hAnsi="Times New Roman" w:cs="Times New Roman"/>
                          <w:noProof/>
                          <w:sz w:val="24"/>
                          <w:szCs w:val="24"/>
                        </w:rPr>
                        <w:t>.</w:t>
                      </w:r>
                    </w:p>
                    <w:p w14:paraId="4F553E79" w14:textId="77777777" w:rsidR="00776B30" w:rsidRPr="002B5B17" w:rsidRDefault="00776B3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Turyahabwe, N., Agea, J. G., Tweheyo, M., &amp; Tumwebaze, S. B. (2012). Collaborative forest management in Uganda: benefits, implementation challenges and future directions. </w:t>
                      </w:r>
                      <w:r w:rsidRPr="002B5B17">
                        <w:rPr>
                          <w:rFonts w:ascii="Times New Roman" w:hAnsi="Times New Roman" w:cs="Times New Roman"/>
                          <w:i/>
                          <w:iCs/>
                          <w:noProof/>
                          <w:sz w:val="24"/>
                          <w:szCs w:val="24"/>
                        </w:rPr>
                        <w:t>Sustainable Forest Management: Case Studies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51</w:t>
                      </w:r>
                      <w:r w:rsidRPr="002B5B17">
                        <w:rPr>
                          <w:rFonts w:ascii="Times New Roman" w:hAnsi="Times New Roman" w:cs="Times New Roman"/>
                          <w:noProof/>
                          <w:sz w:val="24"/>
                          <w:szCs w:val="24"/>
                        </w:rPr>
                        <w:t>.</w:t>
                      </w:r>
                    </w:p>
                    <w:p w14:paraId="1A65AC59" w14:textId="76986485"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Uddin, M. S., Khan, M. A., Mukul, S. A., &amp; Al Asif, C. A. (2007). Comparative evaluation of co-management impacts in protected area: A case study from Lawachra National Park of Maulvibazar, Sylhet. </w:t>
                      </w:r>
                      <w:r w:rsidRPr="002B5B17">
                        <w:rPr>
                          <w:rFonts w:ascii="Times New Roman" w:hAnsi="Times New Roman" w:cs="Times New Roman"/>
                          <w:i/>
                          <w:iCs/>
                          <w:noProof/>
                          <w:sz w:val="24"/>
                          <w:szCs w:val="24"/>
                        </w:rPr>
                        <w:t>Journal Of Forestry &amp; Environment, 5</w:t>
                      </w:r>
                      <w:r w:rsidRPr="002B5B17">
                        <w:rPr>
                          <w:rFonts w:ascii="Times New Roman" w:hAnsi="Times New Roman" w:cs="Times New Roman"/>
                          <w:noProof/>
                          <w:sz w:val="24"/>
                          <w:szCs w:val="24"/>
                        </w:rPr>
                        <w:t>.</w:t>
                      </w:r>
                    </w:p>
                    <w:p w14:paraId="6B83B04B" w14:textId="77777777" w:rsidR="00776B30" w:rsidRPr="002B5B17" w:rsidRDefault="00776B3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Udo, E. S. (1999). Forest biodiversity conservation in Nigeria through country forestry. </w:t>
                      </w:r>
                      <w:r w:rsidRPr="002B5B17">
                        <w:rPr>
                          <w:rFonts w:ascii="Times New Roman" w:hAnsi="Times New Roman" w:cs="Times New Roman"/>
                          <w:i/>
                          <w:iCs/>
                          <w:noProof/>
                          <w:sz w:val="24"/>
                          <w:szCs w:val="24"/>
                        </w:rPr>
                        <w:t>conservation of Nigeria natural resources and the threatened environment: Ibadan</w:t>
                      </w:r>
                      <w:r w:rsidRPr="002B5B17">
                        <w:rPr>
                          <w:rFonts w:ascii="Times New Roman" w:hAnsi="Times New Roman" w:cs="Times New Roman"/>
                          <w:noProof/>
                          <w:sz w:val="24"/>
                          <w:szCs w:val="24"/>
                        </w:rPr>
                        <w:t>.</w:t>
                      </w:r>
                    </w:p>
                    <w:p w14:paraId="6EB308C6" w14:textId="712D2224"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Udofia, S. I. (2001). Importance of local knowledge in forest resource conservation.</w:t>
                      </w:r>
                    </w:p>
                    <w:p w14:paraId="65648A2A"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United Nations Development Groups. (2011). Results-based Management Handbook.</w:t>
                      </w:r>
                    </w:p>
                    <w:p w14:paraId="35205E42" w14:textId="77777777" w:rsidR="00776B30" w:rsidRPr="002B5B17" w:rsidRDefault="00776B3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van der Zon, M., de Jong, W., &amp; Arts, B. (2023). Community enforcement and tenure security: A fuzzy-set qualitative Comparative analysis of twelve community forest management initiatives in the Peruvian Amazon. </w:t>
                      </w:r>
                      <w:r w:rsidRPr="002B5B17">
                        <w:rPr>
                          <w:rFonts w:ascii="Times New Roman" w:hAnsi="Times New Roman" w:cs="Times New Roman"/>
                          <w:i/>
                          <w:iCs/>
                          <w:noProof/>
                          <w:sz w:val="24"/>
                          <w:szCs w:val="24"/>
                        </w:rPr>
                        <w:t>World Development</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161</w:t>
                      </w:r>
                      <w:r w:rsidRPr="002B5B17">
                        <w:rPr>
                          <w:rFonts w:ascii="Times New Roman" w:hAnsi="Times New Roman" w:cs="Times New Roman"/>
                          <w:noProof/>
                          <w:sz w:val="24"/>
                          <w:szCs w:val="24"/>
                        </w:rPr>
                        <w:t>, 106071.</w:t>
                      </w:r>
                    </w:p>
                    <w:p w14:paraId="17F8B1DB" w14:textId="6C27276C"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Van Rensbug, L., &amp; Koltze, L. (2002). Legislative protection of Cultural Heritage Resources: a South African Perspective. </w:t>
                      </w:r>
                      <w:r w:rsidRPr="002B5B17">
                        <w:rPr>
                          <w:rFonts w:ascii="Times New Roman" w:hAnsi="Times New Roman" w:cs="Times New Roman"/>
                          <w:i/>
                          <w:iCs/>
                          <w:noProof/>
                          <w:sz w:val="24"/>
                          <w:szCs w:val="24"/>
                        </w:rPr>
                        <w:t>A Paper Presented at the 8th Annual Qualitative Methods Conference.</w:t>
                      </w:r>
                      <w:r w:rsidRPr="002B5B17">
                        <w:rPr>
                          <w:rFonts w:ascii="Times New Roman" w:hAnsi="Times New Roman" w:cs="Times New Roman"/>
                          <w:noProof/>
                          <w:sz w:val="24"/>
                          <w:szCs w:val="24"/>
                        </w:rPr>
                        <w:t xml:space="preserve"> </w:t>
                      </w:r>
                    </w:p>
                    <w:p w14:paraId="3641FE04" w14:textId="77777777" w:rsidR="00776B30" w:rsidRPr="002B5B17" w:rsidRDefault="00776B3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Walker, R. (1993). Deforestation and economic development. </w:t>
                      </w:r>
                      <w:r w:rsidRPr="002B5B17">
                        <w:rPr>
                          <w:rFonts w:ascii="Times New Roman" w:hAnsi="Times New Roman" w:cs="Times New Roman"/>
                          <w:i/>
                          <w:iCs/>
                          <w:noProof/>
                          <w:sz w:val="24"/>
                          <w:szCs w:val="24"/>
                        </w:rPr>
                        <w:t>Canadian Journal of Regional Science</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16</w:t>
                      </w:r>
                      <w:r w:rsidRPr="002B5B17">
                        <w:rPr>
                          <w:rFonts w:ascii="Times New Roman" w:hAnsi="Times New Roman" w:cs="Times New Roman"/>
                          <w:noProof/>
                          <w:sz w:val="24"/>
                          <w:szCs w:val="24"/>
                        </w:rPr>
                        <w:t>(3), 481-497.</w:t>
                      </w:r>
                    </w:p>
                    <w:p w14:paraId="66BAA095" w14:textId="77777777" w:rsidR="00776B30" w:rsidRPr="002B5B17" w:rsidRDefault="00776B3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Walz, J. (2014). Tradition, Archaeological Heritage Protection and Communities in the Limpopo Province of South Africa by Innocent Pikirayi. </w:t>
                      </w:r>
                      <w:r w:rsidRPr="002B5B17">
                        <w:rPr>
                          <w:rFonts w:ascii="Times New Roman" w:hAnsi="Times New Roman" w:cs="Times New Roman"/>
                          <w:i/>
                          <w:iCs/>
                          <w:noProof/>
                          <w:sz w:val="24"/>
                          <w:szCs w:val="24"/>
                        </w:rPr>
                        <w:t>Collaborative Anthropologies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7</w:t>
                      </w:r>
                      <w:r w:rsidRPr="002B5B17">
                        <w:rPr>
                          <w:rFonts w:ascii="Times New Roman" w:hAnsi="Times New Roman" w:cs="Times New Roman"/>
                          <w:noProof/>
                          <w:sz w:val="24"/>
                          <w:szCs w:val="24"/>
                        </w:rPr>
                        <w:t>(1), 87-91.</w:t>
                      </w:r>
                    </w:p>
                    <w:p w14:paraId="597EFCA9" w14:textId="2A7F0A4B"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Widianingsih, N., Theilade, I., &amp; Pouliot, M. (2016). Contribution of Forest Restoration to Rural Livelihood and Household Income in Indonesia. </w:t>
                      </w:r>
                      <w:r w:rsidRPr="002B5B17">
                        <w:rPr>
                          <w:rFonts w:ascii="Times New Roman" w:hAnsi="Times New Roman" w:cs="Times New Roman"/>
                          <w:i/>
                          <w:iCs/>
                          <w:noProof/>
                          <w:sz w:val="24"/>
                          <w:szCs w:val="24"/>
                        </w:rPr>
                        <w:t>Sustainability, 8.</w:t>
                      </w:r>
                      <w:r w:rsidRPr="002B5B17">
                        <w:rPr>
                          <w:rFonts w:ascii="Times New Roman" w:hAnsi="Times New Roman" w:cs="Times New Roman"/>
                          <w:noProof/>
                          <w:sz w:val="24"/>
                          <w:szCs w:val="24"/>
                        </w:rPr>
                        <w:t xml:space="preserve"> </w:t>
                      </w:r>
                    </w:p>
                    <w:p w14:paraId="33E15AC5" w14:textId="77777777" w:rsidR="00776B30" w:rsidRPr="002B5B17" w:rsidRDefault="00776B3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Wild, R., &amp; McLeod, C. (2008). </w:t>
                      </w:r>
                      <w:r w:rsidRPr="002B5B17">
                        <w:rPr>
                          <w:rFonts w:ascii="Times New Roman" w:hAnsi="Times New Roman" w:cs="Times New Roman"/>
                          <w:i/>
                          <w:iCs/>
                          <w:noProof/>
                          <w:sz w:val="24"/>
                          <w:szCs w:val="24"/>
                        </w:rPr>
                        <w:t>Sacred natural sites: guidelines for protected area managers</w:t>
                      </w:r>
                      <w:r w:rsidRPr="002B5B17">
                        <w:rPr>
                          <w:rFonts w:ascii="Times New Roman" w:hAnsi="Times New Roman" w:cs="Times New Roman"/>
                          <w:noProof/>
                          <w:sz w:val="24"/>
                          <w:szCs w:val="24"/>
                        </w:rPr>
                        <w:t> (No. 16). IUCN.</w:t>
                      </w:r>
                    </w:p>
                    <w:p w14:paraId="2EEB7BBC" w14:textId="3D279DE6"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Wily, L. A. (2009). Making forest tenure reform work: Understanding the institutional and Political changes. </w:t>
                      </w:r>
                      <w:r w:rsidRPr="002B5B17">
                        <w:rPr>
                          <w:rFonts w:ascii="Times New Roman" w:hAnsi="Times New Roman" w:cs="Times New Roman"/>
                          <w:i/>
                          <w:iCs/>
                          <w:noProof/>
                          <w:sz w:val="24"/>
                          <w:szCs w:val="24"/>
                        </w:rPr>
                        <w:t>Washington, DC</w:t>
                      </w:r>
                      <w:r w:rsidRPr="002B5B17">
                        <w:rPr>
                          <w:rFonts w:ascii="Times New Roman" w:hAnsi="Times New Roman" w:cs="Times New Roman"/>
                          <w:noProof/>
                          <w:sz w:val="24"/>
                          <w:szCs w:val="24"/>
                        </w:rPr>
                        <w:t>.</w:t>
                      </w:r>
                    </w:p>
                    <w:p w14:paraId="0DEF1010" w14:textId="77777777" w:rsidR="00776B30" w:rsidRPr="002B5B17" w:rsidRDefault="00776B3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Xue, D. (2008). Categories of Traditional Knowledge Associated with Protection and Sustainable Use of Biodiversity in Minority Areas of China. </w:t>
                      </w:r>
                      <w:r w:rsidRPr="002B5B17">
                        <w:rPr>
                          <w:rFonts w:ascii="Times New Roman" w:hAnsi="Times New Roman" w:cs="Times New Roman"/>
                          <w:i/>
                          <w:iCs/>
                          <w:noProof/>
                          <w:sz w:val="24"/>
                          <w:szCs w:val="24"/>
                        </w:rPr>
                        <w:t>College of Life and Environmental Science, Minzu University of China, Beijing</w:t>
                      </w:r>
                      <w:r w:rsidRPr="002B5B17">
                        <w:rPr>
                          <w:rFonts w:ascii="Times New Roman" w:hAnsi="Times New Roman" w:cs="Times New Roman"/>
                          <w:noProof/>
                          <w:sz w:val="24"/>
                          <w:szCs w:val="24"/>
                        </w:rPr>
                        <w:t>.</w:t>
                      </w:r>
                    </w:p>
                    <w:p w14:paraId="4AA5F234" w14:textId="77777777" w:rsidR="00776B30" w:rsidRPr="002B5B17" w:rsidRDefault="00776B3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lastRenderedPageBreak/>
                        <w:t>Yahaya, A. K. (2012). Indigenous knowledge in the management of a community-based forest reserve in the Wa West District of Ghana. </w:t>
                      </w:r>
                      <w:r w:rsidRPr="002B5B17">
                        <w:rPr>
                          <w:rFonts w:ascii="Times New Roman" w:hAnsi="Times New Roman" w:cs="Times New Roman"/>
                          <w:i/>
                          <w:iCs/>
                          <w:noProof/>
                          <w:sz w:val="24"/>
                          <w:szCs w:val="24"/>
                        </w:rPr>
                        <w:t>Ghana Journal of Development Studies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9</w:t>
                      </w:r>
                      <w:r w:rsidRPr="002B5B17">
                        <w:rPr>
                          <w:rFonts w:ascii="Times New Roman" w:hAnsi="Times New Roman" w:cs="Times New Roman"/>
                          <w:noProof/>
                          <w:sz w:val="24"/>
                          <w:szCs w:val="24"/>
                        </w:rPr>
                        <w:t>(1), 101-114.</w:t>
                      </w:r>
                    </w:p>
                    <w:p w14:paraId="060117CF" w14:textId="0A005ABE"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Yahaya, A. K., &amp; Venkateswar, C. (2016). Are modern institutions effective in the conservation of forest flora of Gbelle resource reserve in the Upper West Region of Ghana. </w:t>
                      </w:r>
                      <w:r w:rsidRPr="002B5B17">
                        <w:rPr>
                          <w:rFonts w:ascii="Times New Roman" w:hAnsi="Times New Roman" w:cs="Times New Roman"/>
                          <w:i/>
                          <w:iCs/>
                          <w:noProof/>
                          <w:sz w:val="24"/>
                          <w:szCs w:val="24"/>
                        </w:rPr>
                        <w:t>Environment Sciences</w:t>
                      </w:r>
                      <w:r w:rsidRPr="002B5B17">
                        <w:rPr>
                          <w:rFonts w:ascii="Times New Roman" w:hAnsi="Times New Roman" w:cs="Times New Roman"/>
                          <w:noProof/>
                          <w:sz w:val="24"/>
                          <w:szCs w:val="24"/>
                        </w:rPr>
                        <w:t>.</w:t>
                      </w:r>
                    </w:p>
                    <w:p w14:paraId="72FB2548"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Yahaya, A.-K., Zakaria, A., &amp; Boasu, B. Y. (2021). Local actors in the co-management of mole national park and the impact associated with it. </w:t>
                      </w:r>
                      <w:r w:rsidRPr="002B5B17">
                        <w:rPr>
                          <w:rFonts w:ascii="Times New Roman" w:hAnsi="Times New Roman" w:cs="Times New Roman"/>
                          <w:i/>
                          <w:iCs/>
                          <w:noProof/>
                          <w:sz w:val="24"/>
                          <w:szCs w:val="24"/>
                        </w:rPr>
                        <w:t>Ghana Journal of Geography Vol. 13 (3)</w:t>
                      </w:r>
                      <w:r w:rsidRPr="002B5B17">
                        <w:rPr>
                          <w:rFonts w:ascii="Times New Roman" w:hAnsi="Times New Roman" w:cs="Times New Roman"/>
                          <w:noProof/>
                          <w:sz w:val="24"/>
                          <w:szCs w:val="24"/>
                        </w:rPr>
                        <w:t>.</w:t>
                      </w:r>
                    </w:p>
                    <w:p w14:paraId="27D232A0" w14:textId="77777777" w:rsidR="00726FB0" w:rsidRPr="002B5B17" w:rsidRDefault="00726FB0" w:rsidP="00726FB0">
                      <w:pPr>
                        <w:pStyle w:val="Bibliography"/>
                        <w:ind w:left="720" w:hanging="720"/>
                        <w:rPr>
                          <w:rFonts w:ascii="Times New Roman" w:hAnsi="Times New Roman" w:cs="Times New Roman"/>
                          <w:noProof/>
                          <w:sz w:val="24"/>
                          <w:szCs w:val="24"/>
                        </w:rPr>
                      </w:pPr>
                      <w:r w:rsidRPr="002B5B17">
                        <w:rPr>
                          <w:rFonts w:ascii="Times New Roman" w:hAnsi="Times New Roman" w:cs="Times New Roman"/>
                          <w:noProof/>
                          <w:sz w:val="24"/>
                          <w:szCs w:val="24"/>
                        </w:rPr>
                        <w:t xml:space="preserve">Zulu, L. C. (2013). Bringing People Back into Protected Forests in Developing Countries: Insight From Co-management in Malawi. </w:t>
                      </w:r>
                      <w:r w:rsidRPr="002B5B17">
                        <w:rPr>
                          <w:rFonts w:ascii="Times New Roman" w:hAnsi="Times New Roman" w:cs="Times New Roman"/>
                          <w:i/>
                          <w:iCs/>
                          <w:noProof/>
                          <w:sz w:val="24"/>
                          <w:szCs w:val="24"/>
                        </w:rPr>
                        <w:t>Journal of Sustainability, 5.</w:t>
                      </w:r>
                      <w:r w:rsidRPr="002B5B17">
                        <w:rPr>
                          <w:rFonts w:ascii="Times New Roman" w:hAnsi="Times New Roman" w:cs="Times New Roman"/>
                          <w:noProof/>
                          <w:sz w:val="24"/>
                          <w:szCs w:val="24"/>
                        </w:rPr>
                        <w:t xml:space="preserve"> </w:t>
                      </w:r>
                    </w:p>
                    <w:p w14:paraId="5FA65D9D" w14:textId="62B571FF" w:rsidR="003D0C9F" w:rsidRPr="002B5B17" w:rsidRDefault="00776B30" w:rsidP="00776B30">
                      <w:pPr>
                        <w:ind w:left="720" w:hanging="720"/>
                        <w:rPr>
                          <w:rFonts w:ascii="Times New Roman" w:hAnsi="Times New Roman" w:cs="Times New Roman"/>
                          <w:sz w:val="24"/>
                          <w:szCs w:val="24"/>
                        </w:rPr>
                      </w:pPr>
                      <w:r w:rsidRPr="002B5B17">
                        <w:rPr>
                          <w:rFonts w:ascii="Times New Roman" w:hAnsi="Times New Roman" w:cs="Times New Roman"/>
                          <w:noProof/>
                          <w:sz w:val="24"/>
                          <w:szCs w:val="24"/>
                        </w:rPr>
                        <w:t>Zulu, L. C. (2012). Neoliberalization, decentralization and community-based natural resources management in Malawi: The first sixteen years and looking ahead. </w:t>
                      </w:r>
                      <w:r w:rsidRPr="002B5B17">
                        <w:rPr>
                          <w:rFonts w:ascii="Times New Roman" w:hAnsi="Times New Roman" w:cs="Times New Roman"/>
                          <w:i/>
                          <w:iCs/>
                          <w:noProof/>
                          <w:sz w:val="24"/>
                          <w:szCs w:val="24"/>
                        </w:rPr>
                        <w:t>Progress in Development Studies</w:t>
                      </w:r>
                      <w:r w:rsidRPr="002B5B17">
                        <w:rPr>
                          <w:rFonts w:ascii="Times New Roman" w:hAnsi="Times New Roman" w:cs="Times New Roman"/>
                          <w:noProof/>
                          <w:sz w:val="24"/>
                          <w:szCs w:val="24"/>
                        </w:rPr>
                        <w:t>, </w:t>
                      </w:r>
                      <w:r w:rsidRPr="002B5B17">
                        <w:rPr>
                          <w:rFonts w:ascii="Times New Roman" w:hAnsi="Times New Roman" w:cs="Times New Roman"/>
                          <w:i/>
                          <w:iCs/>
                          <w:noProof/>
                          <w:sz w:val="24"/>
                          <w:szCs w:val="24"/>
                        </w:rPr>
                        <w:t>12</w:t>
                      </w:r>
                      <w:r w:rsidRPr="002B5B17">
                        <w:rPr>
                          <w:rFonts w:ascii="Times New Roman" w:hAnsi="Times New Roman" w:cs="Times New Roman"/>
                          <w:noProof/>
                          <w:sz w:val="24"/>
                          <w:szCs w:val="24"/>
                        </w:rPr>
                        <w:t>(2-3), 193-212.</w:t>
                      </w:r>
                      <w:r w:rsidR="00F137E9" w:rsidRPr="002B5B17">
                        <w:rPr>
                          <w:rFonts w:ascii="Times New Roman" w:hAnsi="Times New Roman" w:cs="Times New Roman"/>
                          <w:b/>
                          <w:bCs/>
                          <w:noProof/>
                          <w:sz w:val="24"/>
                          <w:szCs w:val="24"/>
                        </w:rPr>
                        <w:fldChar w:fldCharType="end"/>
                      </w:r>
                    </w:p>
                    <w:sdt>
                      <w:sdtPr>
                        <w:rPr>
                          <w:rFonts w:ascii="Times New Roman" w:eastAsia="Calibri" w:hAnsi="Times New Roman" w:cs="Times New Roman"/>
                          <w:b w:val="0"/>
                          <w:caps w:val="0"/>
                          <w:color w:val="auto"/>
                          <w:sz w:val="22"/>
                          <w:szCs w:val="24"/>
                        </w:rPr>
                        <w:id w:val="935100535"/>
                        <w:docPartObj>
                          <w:docPartGallery w:val="Bibliographies"/>
                          <w:docPartUnique/>
                        </w:docPartObj>
                      </w:sdtPr>
                      <w:sdtContent>
                        <w:p w14:paraId="0C622801" w14:textId="77777777" w:rsidR="003D0C9F" w:rsidRPr="002B5B17" w:rsidRDefault="003D0C9F">
                          <w:pPr>
                            <w:pStyle w:val="Heading1"/>
                            <w:rPr>
                              <w:rFonts w:ascii="Times New Roman" w:hAnsi="Times New Roman" w:cs="Times New Roman"/>
                              <w:szCs w:val="24"/>
                            </w:rPr>
                          </w:pPr>
                        </w:p>
                        <w:sdt>
                          <w:sdtPr>
                            <w:rPr>
                              <w:rFonts w:ascii="Times New Roman" w:hAnsi="Times New Roman" w:cs="Times New Roman"/>
                              <w:sz w:val="24"/>
                              <w:szCs w:val="24"/>
                            </w:rPr>
                            <w:id w:val="1769348006"/>
                            <w:bibliography/>
                          </w:sdtPr>
                          <w:sdtContent>
                            <w:p w14:paraId="2CA56B48" w14:textId="77777777" w:rsidR="00050A67" w:rsidRPr="002B5B17" w:rsidRDefault="00050A67" w:rsidP="00050A67">
                              <w:pPr>
                                <w:pStyle w:val="Bibliography"/>
                                <w:ind w:left="720" w:hanging="720"/>
                                <w:rPr>
                                  <w:rFonts w:ascii="Times New Roman" w:hAnsi="Times New Roman" w:cs="Times New Roman"/>
                                  <w:sz w:val="24"/>
                                  <w:szCs w:val="24"/>
                                </w:rPr>
                              </w:pPr>
                            </w:p>
                            <w:p w14:paraId="6111767B" w14:textId="77777777" w:rsidR="003D0C9F" w:rsidRPr="002B5B17" w:rsidRDefault="00000000" w:rsidP="003D0C9F">
                              <w:pPr>
                                <w:rPr>
                                  <w:rFonts w:ascii="Times New Roman" w:hAnsi="Times New Roman" w:cs="Times New Roman"/>
                                  <w:sz w:val="24"/>
                                  <w:szCs w:val="24"/>
                                </w:rPr>
                              </w:pPr>
                            </w:p>
                          </w:sdtContent>
                        </w:sdt>
                      </w:sdtContent>
                    </w:sdt>
                    <w:p w14:paraId="75FB37E7" w14:textId="77777777" w:rsidR="00F137E9" w:rsidRPr="002B5B17" w:rsidRDefault="00000000" w:rsidP="00F137E9">
                      <w:pPr>
                        <w:rPr>
                          <w:rFonts w:ascii="Times New Roman" w:hAnsi="Times New Roman" w:cs="Times New Roman"/>
                          <w:sz w:val="24"/>
                          <w:szCs w:val="24"/>
                        </w:rPr>
                      </w:pPr>
                    </w:p>
                  </w:sdtContent>
                </w:sdt>
              </w:sdtContent>
            </w:sdt>
            <w:p w14:paraId="419C9659" w14:textId="77777777" w:rsidR="00F137E9" w:rsidRPr="002B5B17" w:rsidRDefault="00F137E9" w:rsidP="00F137E9">
              <w:pPr>
                <w:pStyle w:val="Heading1"/>
                <w:rPr>
                  <w:rFonts w:ascii="Times New Roman" w:hAnsi="Times New Roman" w:cs="Times New Roman"/>
                  <w:szCs w:val="24"/>
                </w:rPr>
              </w:pPr>
            </w:p>
            <w:p w14:paraId="2F40B0DF" w14:textId="77777777" w:rsidR="00F137E9" w:rsidRPr="002B5B17" w:rsidRDefault="00F137E9" w:rsidP="00F137E9">
              <w:pPr>
                <w:rPr>
                  <w:rFonts w:ascii="Times New Roman" w:hAnsi="Times New Roman" w:cs="Times New Roman"/>
                  <w:sz w:val="24"/>
                  <w:szCs w:val="24"/>
                </w:rPr>
              </w:pPr>
            </w:p>
            <w:p w14:paraId="5FCE1B00" w14:textId="77777777" w:rsidR="00F137E9" w:rsidRPr="002B5B17" w:rsidRDefault="00F137E9" w:rsidP="00F137E9">
              <w:pPr>
                <w:rPr>
                  <w:rFonts w:ascii="Times New Roman" w:hAnsi="Times New Roman" w:cs="Times New Roman"/>
                  <w:sz w:val="24"/>
                  <w:szCs w:val="24"/>
                </w:rPr>
              </w:pPr>
            </w:p>
            <w:p w14:paraId="6F350786" w14:textId="77777777" w:rsidR="003D3B80" w:rsidRPr="002B5B17" w:rsidRDefault="003D3B80" w:rsidP="00BE7506">
              <w:pPr>
                <w:pStyle w:val="Heading1"/>
                <w:rPr>
                  <w:rFonts w:ascii="Times New Roman" w:hAnsi="Times New Roman" w:cs="Times New Roman"/>
                  <w:szCs w:val="24"/>
                </w:rPr>
              </w:pPr>
            </w:p>
            <w:p w14:paraId="0C29D32F" w14:textId="77777777" w:rsidR="003D3B80" w:rsidRPr="002B5B17" w:rsidRDefault="003D3B80" w:rsidP="003D3B80">
              <w:pPr>
                <w:rPr>
                  <w:rFonts w:ascii="Times New Roman" w:hAnsi="Times New Roman" w:cs="Times New Roman"/>
                  <w:sz w:val="24"/>
                  <w:szCs w:val="24"/>
                </w:rPr>
              </w:pPr>
            </w:p>
            <w:p w14:paraId="3A450237" w14:textId="77777777" w:rsidR="003D3B80" w:rsidRPr="002B5B17" w:rsidRDefault="003D3B80" w:rsidP="003D3B80">
              <w:pPr>
                <w:rPr>
                  <w:rFonts w:ascii="Times New Roman" w:hAnsi="Times New Roman" w:cs="Times New Roman"/>
                  <w:sz w:val="24"/>
                  <w:szCs w:val="24"/>
                </w:rPr>
              </w:pPr>
            </w:p>
            <w:p w14:paraId="0B26E52F" w14:textId="77777777" w:rsidR="00AB4F69" w:rsidRPr="002B5B17" w:rsidRDefault="00000000" w:rsidP="00AB4F69">
              <w:pPr>
                <w:rPr>
                  <w:rFonts w:ascii="Times New Roman" w:hAnsi="Times New Roman" w:cs="Times New Roman"/>
                  <w:sz w:val="24"/>
                  <w:szCs w:val="24"/>
                </w:rPr>
              </w:pPr>
            </w:p>
          </w:sdtContent>
        </w:sdt>
      </w:sdtContent>
    </w:sdt>
    <w:bookmarkStart w:id="187" w:name="_Toc84500637" w:displacedByCustomXml="prev"/>
    <w:p w14:paraId="7936E95A" w14:textId="77777777" w:rsidR="0048076A" w:rsidRDefault="0048076A" w:rsidP="00AB4F69">
      <w:pPr>
        <w:jc w:val="center"/>
        <w:rPr>
          <w:rFonts w:ascii="Times New Roman" w:hAnsi="Times New Roman" w:cs="Times New Roman"/>
          <w:b/>
          <w:bCs/>
          <w:sz w:val="24"/>
          <w:szCs w:val="24"/>
          <w:lang w:val="en-GB"/>
        </w:rPr>
      </w:pPr>
    </w:p>
    <w:p w14:paraId="3B2456D4" w14:textId="77777777" w:rsidR="002B5B17" w:rsidRDefault="002B5B17" w:rsidP="00AB4F69">
      <w:pPr>
        <w:jc w:val="center"/>
        <w:rPr>
          <w:rFonts w:ascii="Times New Roman" w:hAnsi="Times New Roman" w:cs="Times New Roman"/>
          <w:b/>
          <w:bCs/>
          <w:sz w:val="24"/>
          <w:szCs w:val="24"/>
          <w:lang w:val="en-GB"/>
        </w:rPr>
      </w:pPr>
    </w:p>
    <w:p w14:paraId="06BCF0A8" w14:textId="77777777" w:rsidR="002B5B17" w:rsidRDefault="002B5B17" w:rsidP="00AB4F69">
      <w:pPr>
        <w:jc w:val="center"/>
        <w:rPr>
          <w:rFonts w:ascii="Times New Roman" w:hAnsi="Times New Roman" w:cs="Times New Roman"/>
          <w:b/>
          <w:bCs/>
          <w:sz w:val="24"/>
          <w:szCs w:val="24"/>
          <w:lang w:val="en-GB"/>
        </w:rPr>
      </w:pPr>
    </w:p>
    <w:p w14:paraId="6FA81184" w14:textId="77777777" w:rsidR="002B5B17" w:rsidRDefault="002B5B17" w:rsidP="00AB4F69">
      <w:pPr>
        <w:jc w:val="center"/>
        <w:rPr>
          <w:rFonts w:ascii="Times New Roman" w:hAnsi="Times New Roman" w:cs="Times New Roman"/>
          <w:b/>
          <w:bCs/>
          <w:sz w:val="24"/>
          <w:szCs w:val="24"/>
          <w:lang w:val="en-GB"/>
        </w:rPr>
      </w:pPr>
    </w:p>
    <w:p w14:paraId="3F81B00F" w14:textId="77777777" w:rsidR="002B5B17" w:rsidRDefault="002B5B17" w:rsidP="00AB4F69">
      <w:pPr>
        <w:jc w:val="center"/>
        <w:rPr>
          <w:rFonts w:ascii="Times New Roman" w:hAnsi="Times New Roman" w:cs="Times New Roman"/>
          <w:b/>
          <w:bCs/>
          <w:sz w:val="24"/>
          <w:szCs w:val="24"/>
          <w:lang w:val="en-GB"/>
        </w:rPr>
      </w:pPr>
    </w:p>
    <w:p w14:paraId="17891F04" w14:textId="77777777" w:rsidR="002B5B17" w:rsidRDefault="002B5B17" w:rsidP="00AB4F69">
      <w:pPr>
        <w:jc w:val="center"/>
        <w:rPr>
          <w:rFonts w:ascii="Times New Roman" w:hAnsi="Times New Roman" w:cs="Times New Roman"/>
          <w:b/>
          <w:bCs/>
          <w:sz w:val="24"/>
          <w:szCs w:val="24"/>
          <w:lang w:val="en-GB"/>
        </w:rPr>
      </w:pPr>
    </w:p>
    <w:p w14:paraId="654728DE" w14:textId="77777777" w:rsidR="002B5B17" w:rsidRPr="002B5B17" w:rsidRDefault="002B5B17" w:rsidP="00AB4F69">
      <w:pPr>
        <w:jc w:val="center"/>
        <w:rPr>
          <w:rFonts w:ascii="Times New Roman" w:hAnsi="Times New Roman" w:cs="Times New Roman"/>
          <w:b/>
          <w:bCs/>
          <w:sz w:val="24"/>
          <w:szCs w:val="24"/>
          <w:lang w:val="en-GB"/>
        </w:rPr>
        <w:sectPr w:rsidR="002B5B17" w:rsidRPr="002B5B17" w:rsidSect="002B5B17">
          <w:type w:val="continuous"/>
          <w:pgSz w:w="11906" w:h="16838" w:code="9"/>
          <w:pgMar w:top="1440" w:right="1440" w:bottom="1440" w:left="2160" w:header="720" w:footer="720" w:gutter="0"/>
          <w:cols w:space="720"/>
          <w:docGrid w:linePitch="360"/>
        </w:sectPr>
      </w:pPr>
    </w:p>
    <w:p w14:paraId="42C6D589" w14:textId="0CD26907" w:rsidR="003D3B80" w:rsidRPr="002B5B17" w:rsidRDefault="00C55C30" w:rsidP="00FA7917">
      <w:pPr>
        <w:pStyle w:val="Heading1"/>
        <w:spacing w:before="0"/>
      </w:pPr>
      <w:bookmarkStart w:id="188" w:name="_Toc181644097"/>
      <w:r w:rsidRPr="00FA7917">
        <w:rPr>
          <w:caps w:val="0"/>
        </w:rPr>
        <w:lastRenderedPageBreak/>
        <w:t>APPENDICES</w:t>
      </w:r>
      <w:bookmarkEnd w:id="187"/>
      <w:bookmarkEnd w:id="188"/>
    </w:p>
    <w:p w14:paraId="60FAC90D" w14:textId="43405B25" w:rsidR="003D3B80" w:rsidRPr="002B5B17" w:rsidRDefault="00C55C30" w:rsidP="00564DD5">
      <w:pPr>
        <w:pStyle w:val="Heading1"/>
        <w:spacing w:line="480" w:lineRule="auto"/>
        <w:rPr>
          <w:rFonts w:ascii="Times New Roman" w:hAnsi="Times New Roman" w:cs="Times New Roman"/>
          <w:b w:val="0"/>
          <w:color w:val="auto"/>
          <w:szCs w:val="24"/>
          <w:lang w:val="en-GB"/>
        </w:rPr>
      </w:pPr>
      <w:bookmarkStart w:id="189" w:name="_Toc84500638"/>
      <w:bookmarkStart w:id="190" w:name="_Toc181644098"/>
      <w:r w:rsidRPr="002B5B17">
        <w:rPr>
          <w:rFonts w:ascii="Times New Roman" w:hAnsi="Times New Roman" w:cs="Times New Roman"/>
          <w:caps w:val="0"/>
          <w:color w:val="auto"/>
          <w:szCs w:val="24"/>
          <w:lang w:val="en-GB"/>
        </w:rPr>
        <w:t>APPENDIX 1: QUESTIONNAIRE</w:t>
      </w:r>
      <w:bookmarkEnd w:id="189"/>
      <w:bookmarkEnd w:id="190"/>
    </w:p>
    <w:p w14:paraId="665C088E" w14:textId="7901D144" w:rsidR="003D3B80" w:rsidRPr="002B5B17" w:rsidRDefault="00913EDA" w:rsidP="00AB4F69">
      <w:pPr>
        <w:spacing w:line="360" w:lineRule="auto"/>
        <w:jc w:val="center"/>
        <w:rPr>
          <w:rFonts w:ascii="Times New Roman" w:hAnsi="Times New Roman" w:cs="Times New Roman"/>
          <w:b/>
          <w:bCs/>
          <w:sz w:val="24"/>
          <w:szCs w:val="24"/>
        </w:rPr>
      </w:pPr>
      <w:r w:rsidRPr="002B5B17">
        <w:rPr>
          <w:rFonts w:ascii="Times New Roman" w:hAnsi="Times New Roman" w:cs="Times New Roman"/>
          <w:b/>
          <w:bCs/>
          <w:sz w:val="24"/>
          <w:szCs w:val="24"/>
        </w:rPr>
        <w:t>SDD DOMBO UNIVERSITY OF BUSINESS AND INTEGRATED DEVELOPMENT STUDIES</w:t>
      </w:r>
    </w:p>
    <w:p w14:paraId="73C11111" w14:textId="7BDEBFF1" w:rsidR="003D3B80" w:rsidRPr="002B5B17" w:rsidRDefault="003D3B80" w:rsidP="00AB4F69">
      <w:pPr>
        <w:spacing w:line="360" w:lineRule="auto"/>
        <w:jc w:val="center"/>
        <w:rPr>
          <w:rFonts w:ascii="Times New Roman" w:hAnsi="Times New Roman" w:cs="Times New Roman"/>
          <w:b/>
          <w:bCs/>
          <w:sz w:val="24"/>
          <w:szCs w:val="24"/>
        </w:rPr>
      </w:pPr>
      <w:r w:rsidRPr="002B5B17">
        <w:rPr>
          <w:rFonts w:ascii="Times New Roman" w:hAnsi="Times New Roman" w:cs="Times New Roman"/>
          <w:b/>
          <w:bCs/>
          <w:sz w:val="24"/>
          <w:szCs w:val="24"/>
        </w:rPr>
        <w:t xml:space="preserve">FACULTY OF </w:t>
      </w:r>
      <w:r w:rsidR="00913EDA" w:rsidRPr="002B5B17">
        <w:rPr>
          <w:rFonts w:ascii="Times New Roman" w:hAnsi="Times New Roman" w:cs="Times New Roman"/>
          <w:b/>
          <w:bCs/>
          <w:sz w:val="24"/>
          <w:szCs w:val="24"/>
        </w:rPr>
        <w:t>INTEGRATED DEVELOPMENT STUDIES</w:t>
      </w:r>
    </w:p>
    <w:p w14:paraId="50B89F14" w14:textId="7C68D21C" w:rsidR="003D3B80" w:rsidRPr="002B5B17" w:rsidRDefault="003D3B80" w:rsidP="00AB4F69">
      <w:pPr>
        <w:spacing w:line="480" w:lineRule="auto"/>
        <w:jc w:val="center"/>
        <w:rPr>
          <w:rFonts w:ascii="Times New Roman" w:hAnsi="Times New Roman" w:cs="Times New Roman"/>
          <w:b/>
          <w:bCs/>
          <w:sz w:val="24"/>
          <w:szCs w:val="24"/>
        </w:rPr>
      </w:pPr>
      <w:r w:rsidRPr="002B5B17">
        <w:rPr>
          <w:rFonts w:ascii="Times New Roman" w:hAnsi="Times New Roman" w:cs="Times New Roman"/>
          <w:b/>
          <w:bCs/>
          <w:sz w:val="24"/>
          <w:szCs w:val="24"/>
        </w:rPr>
        <w:t xml:space="preserve">DEPARTMENT OF </w:t>
      </w:r>
      <w:r w:rsidR="00913EDA" w:rsidRPr="002B5B17">
        <w:rPr>
          <w:rFonts w:ascii="Times New Roman" w:hAnsi="Times New Roman" w:cs="Times New Roman"/>
          <w:b/>
          <w:bCs/>
          <w:sz w:val="24"/>
          <w:szCs w:val="24"/>
        </w:rPr>
        <w:t>ENVIRONMENT AND RESOURCE STUDIES</w:t>
      </w:r>
    </w:p>
    <w:p w14:paraId="2FAFD431" w14:textId="77777777" w:rsidR="00AB4F69" w:rsidRPr="002B5B17" w:rsidRDefault="00AB4F69" w:rsidP="003D3B80">
      <w:pPr>
        <w:rPr>
          <w:rFonts w:ascii="Times New Roman" w:hAnsi="Times New Roman" w:cs="Times New Roman"/>
          <w:b/>
          <w:bCs/>
          <w:sz w:val="24"/>
          <w:szCs w:val="24"/>
        </w:rPr>
      </w:pPr>
    </w:p>
    <w:p w14:paraId="336E1A82" w14:textId="21FBABB8" w:rsidR="005D0BAD" w:rsidRPr="002B5B17" w:rsidRDefault="003D3B80" w:rsidP="005D0BAD">
      <w:pPr>
        <w:spacing w:line="480" w:lineRule="auto"/>
        <w:rPr>
          <w:rFonts w:ascii="Times New Roman" w:hAnsi="Times New Roman" w:cs="Times New Roman"/>
          <w:b/>
          <w:bCs/>
          <w:sz w:val="24"/>
          <w:szCs w:val="24"/>
        </w:rPr>
      </w:pPr>
      <w:r w:rsidRPr="002B5B17">
        <w:rPr>
          <w:rFonts w:ascii="Times New Roman" w:hAnsi="Times New Roman" w:cs="Times New Roman"/>
          <w:b/>
          <w:bCs/>
          <w:sz w:val="24"/>
          <w:szCs w:val="24"/>
        </w:rPr>
        <w:t>QUESTIONNAIRE FOR RESPONDENTS</w:t>
      </w:r>
    </w:p>
    <w:p w14:paraId="29A78716" w14:textId="74E33AE3" w:rsidR="005D0BAD" w:rsidRPr="002B5B17" w:rsidRDefault="005D0BAD" w:rsidP="005D0BAD">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Thank you for participating in this research study. My name is Brian Aazane, an MPhil. Student in Environment and Resource Management with SDD UBIDS, carrying out research on </w:t>
      </w:r>
      <w:r w:rsidRPr="002B5B17">
        <w:rPr>
          <w:rFonts w:ascii="Times New Roman" w:hAnsi="Times New Roman" w:cs="Times New Roman"/>
          <w:b/>
          <w:bCs/>
          <w:sz w:val="24"/>
          <w:szCs w:val="24"/>
        </w:rPr>
        <w:t>Local Actors in the Co-management of Brutu Forest Reserve and the Impacts Associated with it in the Nandom Municipality.</w:t>
      </w:r>
      <w:r w:rsidRPr="002B5B17">
        <w:rPr>
          <w:rFonts w:ascii="Times New Roman" w:hAnsi="Times New Roman" w:cs="Times New Roman"/>
          <w:sz w:val="24"/>
          <w:szCs w:val="24"/>
        </w:rPr>
        <w:t xml:space="preserve"> Your responses will contribute to a better understanding of effective practices in forest reserve management. Please answer each question to the best of your knowledge and experience. Your responses will be treated as confidential and will be used specifically for academic reasons.</w:t>
      </w:r>
    </w:p>
    <w:p w14:paraId="55E36ED5" w14:textId="77777777" w:rsidR="00CE3E6B" w:rsidRPr="002B5B17" w:rsidRDefault="00CE3E6B" w:rsidP="00CE3E6B">
      <w:pPr>
        <w:spacing w:line="480" w:lineRule="auto"/>
        <w:jc w:val="both"/>
        <w:rPr>
          <w:rFonts w:ascii="Times New Roman" w:hAnsi="Times New Roman" w:cs="Times New Roman"/>
          <w:b/>
          <w:bCs/>
          <w:sz w:val="24"/>
          <w:szCs w:val="24"/>
        </w:rPr>
      </w:pPr>
      <w:r w:rsidRPr="002B5B17">
        <w:rPr>
          <w:rFonts w:ascii="Times New Roman" w:hAnsi="Times New Roman" w:cs="Times New Roman"/>
          <w:b/>
          <w:bCs/>
          <w:sz w:val="24"/>
          <w:szCs w:val="24"/>
        </w:rPr>
        <w:t>Instruction</w:t>
      </w:r>
    </w:p>
    <w:p w14:paraId="111FBDD8" w14:textId="77777777" w:rsidR="00CE3E6B" w:rsidRPr="002B5B17" w:rsidRDefault="00CE3E6B" w:rsidP="00CE3E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Tick (√) the box corresponding to your choice concerning each statement and honestly provide answer in the spaces provided.</w:t>
      </w:r>
    </w:p>
    <w:p w14:paraId="0A3136A6" w14:textId="09C2C07E" w:rsidR="00CE3E6B" w:rsidRPr="002B5B17" w:rsidRDefault="00CE3E6B" w:rsidP="00CE3E6B">
      <w:pPr>
        <w:spacing w:line="480" w:lineRule="auto"/>
        <w:jc w:val="both"/>
        <w:rPr>
          <w:rFonts w:ascii="Times New Roman" w:hAnsi="Times New Roman" w:cs="Times New Roman"/>
          <w:b/>
          <w:bCs/>
          <w:sz w:val="24"/>
          <w:szCs w:val="24"/>
        </w:rPr>
      </w:pPr>
      <w:r w:rsidRPr="002B5B17">
        <w:rPr>
          <w:rFonts w:ascii="Times New Roman" w:hAnsi="Times New Roman" w:cs="Times New Roman"/>
          <w:b/>
          <w:bCs/>
          <w:sz w:val="24"/>
          <w:szCs w:val="24"/>
        </w:rPr>
        <w:t>Section A: Demographic Data</w:t>
      </w:r>
    </w:p>
    <w:p w14:paraId="49B74FF6" w14:textId="0F393DF7" w:rsidR="00CE3E6B" w:rsidRPr="002B5B17" w:rsidRDefault="00CE3E6B" w:rsidP="00CE3E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1.</w:t>
      </w:r>
      <w:r w:rsidRPr="002B5B17">
        <w:rPr>
          <w:rFonts w:ascii="Times New Roman" w:hAnsi="Times New Roman" w:cs="Times New Roman"/>
          <w:sz w:val="24"/>
          <w:szCs w:val="24"/>
        </w:rPr>
        <w:tab/>
        <w:t>Sex:  a. Male [ ] b.  Female [ ] c. Other [ ]</w:t>
      </w:r>
    </w:p>
    <w:p w14:paraId="188375BF" w14:textId="07720F7F" w:rsidR="00CE3E6B" w:rsidRPr="002B5B17" w:rsidRDefault="00CE3E6B" w:rsidP="00CE3E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2.</w:t>
      </w:r>
      <w:r w:rsidRPr="002B5B17">
        <w:rPr>
          <w:rFonts w:ascii="Times New Roman" w:hAnsi="Times New Roman" w:cs="Times New Roman"/>
          <w:sz w:val="24"/>
          <w:szCs w:val="24"/>
        </w:rPr>
        <w:tab/>
        <w:t>Age: a. 18-30 [ ]    b. 31-40    [ ]   c. 41-50   [ ]    d. 51 - 60   [ ]  e. 61 or above [ ]</w:t>
      </w:r>
    </w:p>
    <w:p w14:paraId="0648F103" w14:textId="761D135C" w:rsidR="00CE3E6B" w:rsidRPr="002B5B17" w:rsidRDefault="00CE3E6B" w:rsidP="00CE3E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3.</w:t>
      </w:r>
      <w:r w:rsidRPr="002B5B17">
        <w:rPr>
          <w:rFonts w:ascii="Times New Roman" w:hAnsi="Times New Roman" w:cs="Times New Roman"/>
          <w:sz w:val="24"/>
          <w:szCs w:val="24"/>
        </w:rPr>
        <w:tab/>
        <w:t>Educational Level: a. Primary [ ] b. JHS [ ] c. Senior High [ ]  d. Tertiary [ ]</w:t>
      </w:r>
    </w:p>
    <w:p w14:paraId="3752C4A6" w14:textId="78E99B9B" w:rsidR="00CE3E6B" w:rsidRPr="002B5B17" w:rsidRDefault="00CE3E6B" w:rsidP="00CE3E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e. No Formal Education [ ] </w:t>
      </w:r>
    </w:p>
    <w:p w14:paraId="7D4EF5DC" w14:textId="471F98EC" w:rsidR="00CE3E6B" w:rsidRPr="002B5B17" w:rsidRDefault="00CE3E6B" w:rsidP="00CE3E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4.</w:t>
      </w:r>
      <w:r w:rsidR="003C2DD1" w:rsidRPr="002B5B17">
        <w:rPr>
          <w:rFonts w:ascii="Times New Roman" w:hAnsi="Times New Roman" w:cs="Times New Roman"/>
          <w:sz w:val="24"/>
          <w:szCs w:val="24"/>
        </w:rPr>
        <w:t xml:space="preserve"> </w:t>
      </w:r>
      <w:r w:rsidRPr="002B5B17">
        <w:rPr>
          <w:rFonts w:ascii="Times New Roman" w:hAnsi="Times New Roman" w:cs="Times New Roman"/>
          <w:sz w:val="24"/>
          <w:szCs w:val="24"/>
        </w:rPr>
        <w:t>Occupation: a. Crop Farming [</w:t>
      </w:r>
      <w:r w:rsidR="003C2DD1" w:rsidRPr="002B5B17">
        <w:rPr>
          <w:rFonts w:ascii="Times New Roman" w:hAnsi="Times New Roman" w:cs="Times New Roman"/>
          <w:sz w:val="24"/>
          <w:szCs w:val="24"/>
        </w:rPr>
        <w:t xml:space="preserve"> </w:t>
      </w:r>
      <w:r w:rsidRPr="002B5B17">
        <w:rPr>
          <w:rFonts w:ascii="Times New Roman" w:hAnsi="Times New Roman" w:cs="Times New Roman"/>
          <w:sz w:val="24"/>
          <w:szCs w:val="24"/>
        </w:rPr>
        <w:t>] b. Animal Rearing [ ] c. Formal Sector [ ] d. Trading [ ] e. Other (Specify)…………</w:t>
      </w:r>
      <w:r w:rsidR="003C2DD1" w:rsidRPr="002B5B17">
        <w:rPr>
          <w:rFonts w:ascii="Times New Roman" w:hAnsi="Times New Roman" w:cs="Times New Roman"/>
          <w:sz w:val="24"/>
          <w:szCs w:val="24"/>
        </w:rPr>
        <w:t>…...</w:t>
      </w:r>
    </w:p>
    <w:p w14:paraId="593AE5CB" w14:textId="3A9BD0B1" w:rsidR="00CE3E6B" w:rsidRPr="002B5B17" w:rsidRDefault="00CE3E6B" w:rsidP="00CE3E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5.</w:t>
      </w:r>
      <w:r w:rsidR="003C2DD1" w:rsidRPr="002B5B17">
        <w:rPr>
          <w:rFonts w:ascii="Times New Roman" w:hAnsi="Times New Roman" w:cs="Times New Roman"/>
          <w:sz w:val="24"/>
          <w:szCs w:val="24"/>
        </w:rPr>
        <w:t xml:space="preserve"> </w:t>
      </w:r>
      <w:r w:rsidRPr="002B5B17">
        <w:rPr>
          <w:rFonts w:ascii="Times New Roman" w:hAnsi="Times New Roman" w:cs="Times New Roman"/>
          <w:sz w:val="24"/>
          <w:szCs w:val="24"/>
        </w:rPr>
        <w:t>Marital Status: a. Married [ ] b. Single [ ] c. Divorce [ ] d. Widow [ ] e. Widower [ ] f. Other (Specify)…………</w:t>
      </w:r>
    </w:p>
    <w:p w14:paraId="0EA26806" w14:textId="2E1A4246" w:rsidR="00CE3E6B" w:rsidRPr="002B5B17" w:rsidRDefault="00CE3E6B" w:rsidP="00CE3E6B">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6.</w:t>
      </w:r>
      <w:r w:rsidRPr="002B5B17">
        <w:rPr>
          <w:rFonts w:ascii="Times New Roman" w:hAnsi="Times New Roman" w:cs="Times New Roman"/>
          <w:sz w:val="24"/>
          <w:szCs w:val="24"/>
        </w:rPr>
        <w:tab/>
        <w:t>Religion: a. Islam [ ] b. Christian c. Traditionalist [ ] d. Other (Specify)………</w:t>
      </w:r>
      <w:r w:rsidR="003C2DD1" w:rsidRPr="002B5B17">
        <w:rPr>
          <w:rFonts w:ascii="Times New Roman" w:hAnsi="Times New Roman" w:cs="Times New Roman"/>
          <w:sz w:val="24"/>
          <w:szCs w:val="24"/>
        </w:rPr>
        <w:t>…...</w:t>
      </w:r>
    </w:p>
    <w:p w14:paraId="226C4FF5" w14:textId="77777777" w:rsidR="00740084" w:rsidRPr="002B5B17" w:rsidRDefault="00740084" w:rsidP="00740084">
      <w:pPr>
        <w:spacing w:line="480" w:lineRule="auto"/>
        <w:jc w:val="center"/>
        <w:rPr>
          <w:rFonts w:ascii="Times New Roman" w:hAnsi="Times New Roman" w:cs="Times New Roman"/>
          <w:b/>
          <w:bCs/>
          <w:sz w:val="24"/>
          <w:szCs w:val="24"/>
        </w:rPr>
      </w:pPr>
      <w:r w:rsidRPr="002B5B17">
        <w:rPr>
          <w:rFonts w:ascii="Times New Roman" w:hAnsi="Times New Roman" w:cs="Times New Roman"/>
          <w:b/>
          <w:bCs/>
          <w:sz w:val="24"/>
          <w:szCs w:val="24"/>
        </w:rPr>
        <w:t>Section B</w:t>
      </w:r>
    </w:p>
    <w:p w14:paraId="304432B0" w14:textId="77777777" w:rsidR="00740084" w:rsidRPr="002B5B17" w:rsidRDefault="00740084" w:rsidP="00740084">
      <w:pPr>
        <w:spacing w:line="480" w:lineRule="auto"/>
        <w:jc w:val="both"/>
        <w:rPr>
          <w:rFonts w:ascii="Times New Roman" w:hAnsi="Times New Roman" w:cs="Times New Roman"/>
          <w:b/>
          <w:bCs/>
          <w:sz w:val="24"/>
          <w:szCs w:val="24"/>
        </w:rPr>
      </w:pPr>
      <w:r w:rsidRPr="002B5B17">
        <w:rPr>
          <w:rFonts w:ascii="Times New Roman" w:hAnsi="Times New Roman" w:cs="Times New Roman"/>
          <w:b/>
          <w:bCs/>
          <w:sz w:val="24"/>
          <w:szCs w:val="24"/>
        </w:rPr>
        <w:t>1.</w:t>
      </w:r>
      <w:r w:rsidRPr="002B5B17">
        <w:rPr>
          <w:rFonts w:ascii="Times New Roman" w:hAnsi="Times New Roman" w:cs="Times New Roman"/>
          <w:b/>
          <w:bCs/>
          <w:sz w:val="24"/>
          <w:szCs w:val="24"/>
        </w:rPr>
        <w:tab/>
        <w:t>Local actors in the co-management of the Brutu forest reserve</w:t>
      </w:r>
    </w:p>
    <w:p w14:paraId="435944C2" w14:textId="145A8807" w:rsidR="00740084" w:rsidRPr="002B5B17" w:rsidRDefault="00740084" w:rsidP="0074008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7. Are you a native of this community? a. Yes [ ] b. No [ ]</w:t>
      </w:r>
    </w:p>
    <w:p w14:paraId="52AF9081" w14:textId="77777777" w:rsidR="00740084" w:rsidRPr="002B5B17" w:rsidRDefault="00740084" w:rsidP="0074008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8. How long have you been living here? a. Less than 1 year [ ] b. 1-5 years [ ] c. 6-10 years [ ] d.      More than 10 years [ ]</w:t>
      </w:r>
    </w:p>
    <w:p w14:paraId="34479063" w14:textId="439E92C3" w:rsidR="00740084" w:rsidRPr="002B5B17" w:rsidRDefault="00740084" w:rsidP="0074008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9. Have you been involved in the management of the Brutu forest reserves? a. Yes [ ] b. No [ ]</w:t>
      </w:r>
    </w:p>
    <w:p w14:paraId="387AF28B" w14:textId="35712C44" w:rsidR="00740084" w:rsidRPr="002B5B17" w:rsidRDefault="00740084" w:rsidP="0074008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10. If yes to question three (3), how long have you been involved? a. Less than 1 year [ ]</w:t>
      </w:r>
    </w:p>
    <w:p w14:paraId="5FB78A66" w14:textId="32D890C0" w:rsidR="00740084" w:rsidRPr="002B5B17" w:rsidRDefault="00740084" w:rsidP="0074008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b. 1-5 years [ ] c. 6-10 years [  ] d. More than 10 year [ ]</w:t>
      </w:r>
    </w:p>
    <w:p w14:paraId="1F4544F9" w14:textId="77777777" w:rsidR="00740084" w:rsidRPr="002B5B17" w:rsidRDefault="00740084" w:rsidP="0074008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11. Are the locals within this community involve in the management of the Brutu forest reserve? </w:t>
      </w:r>
    </w:p>
    <w:p w14:paraId="3F73B6BC" w14:textId="3935E52D" w:rsidR="00740084" w:rsidRPr="002B5B17" w:rsidRDefault="00740084" w:rsidP="0074008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 Yes [ ] b. No [ ]</w:t>
      </w:r>
    </w:p>
    <w:p w14:paraId="2C959111" w14:textId="452C147E" w:rsidR="00740084" w:rsidRPr="002B5B17" w:rsidRDefault="00740084" w:rsidP="0074008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12.   If yes to question five (5), which of these local actors are involve in the management of the Brutu forest reserve? a. Chief [ ] b. Tendaana [ ] c. Queen mother [ ] d. Assembly member [ ] e. Unit committee [ ] f. Women leaders [ ] g. Youth   Leaders [ ] h. All the above [ ] I. Other (specify)…………</w:t>
      </w:r>
    </w:p>
    <w:p w14:paraId="6FF590EA" w14:textId="4A9609C6" w:rsidR="00740084" w:rsidRPr="002B5B17" w:rsidRDefault="00740084" w:rsidP="00740084">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13. Local actors’ involvement in the co-management of the Brutu forest reserve</w:t>
      </w:r>
      <w:r w:rsidR="00356E18" w:rsidRPr="002B5B17">
        <w:rPr>
          <w:rFonts w:ascii="Times New Roman" w:hAnsi="Times New Roman" w:cs="Times New Roman"/>
          <w:sz w:val="24"/>
          <w:szCs w:val="24"/>
        </w:rPr>
        <w:t>. From the table below, indicate the degree of involvement in the various areas.</w:t>
      </w:r>
    </w:p>
    <w:tbl>
      <w:tblPr>
        <w:tblStyle w:val="TableGrid"/>
        <w:tblW w:w="0" w:type="auto"/>
        <w:tblLook w:val="04A0" w:firstRow="1" w:lastRow="0" w:firstColumn="1" w:lastColumn="0" w:noHBand="0" w:noVBand="1"/>
      </w:tblPr>
      <w:tblGrid>
        <w:gridCol w:w="2937"/>
        <w:gridCol w:w="1167"/>
        <w:gridCol w:w="1109"/>
        <w:gridCol w:w="952"/>
        <w:gridCol w:w="1006"/>
        <w:gridCol w:w="1125"/>
      </w:tblGrid>
      <w:tr w:rsidR="00740084" w:rsidRPr="002B5B17" w14:paraId="38DDDF25" w14:textId="77777777" w:rsidTr="00497678">
        <w:tc>
          <w:tcPr>
            <w:tcW w:w="3590" w:type="dxa"/>
          </w:tcPr>
          <w:p w14:paraId="7634A656" w14:textId="0AE4E63B" w:rsidR="00740084" w:rsidRPr="002B5B17" w:rsidRDefault="00740084" w:rsidP="00FA7917">
            <w:pPr>
              <w:spacing w:line="276" w:lineRule="auto"/>
              <w:rPr>
                <w:rFonts w:ascii="Times New Roman" w:hAnsi="Times New Roman" w:cs="Times New Roman"/>
                <w:b/>
                <w:sz w:val="24"/>
                <w:szCs w:val="24"/>
              </w:rPr>
            </w:pPr>
            <w:r w:rsidRPr="002B5B17">
              <w:rPr>
                <w:rFonts w:ascii="Times New Roman" w:hAnsi="Times New Roman" w:cs="Times New Roman"/>
                <w:b/>
                <w:sz w:val="24"/>
                <w:szCs w:val="24"/>
              </w:rPr>
              <w:t xml:space="preserve"> </w:t>
            </w:r>
            <w:bookmarkStart w:id="191" w:name="_Hlk158301188"/>
            <w:r w:rsidRPr="002B5B17">
              <w:rPr>
                <w:rFonts w:ascii="Times New Roman" w:hAnsi="Times New Roman" w:cs="Times New Roman"/>
                <w:b/>
                <w:sz w:val="24"/>
                <w:szCs w:val="24"/>
              </w:rPr>
              <w:t>Local actors’ involvement in the co-management of the Brutu forest reserve</w:t>
            </w:r>
            <w:bookmarkEnd w:id="191"/>
          </w:p>
        </w:tc>
        <w:tc>
          <w:tcPr>
            <w:tcW w:w="1209" w:type="dxa"/>
          </w:tcPr>
          <w:p w14:paraId="5CDE37F6" w14:textId="77777777" w:rsidR="00740084" w:rsidRPr="002B5B17" w:rsidRDefault="00740084" w:rsidP="00740084">
            <w:pPr>
              <w:spacing w:line="276" w:lineRule="auto"/>
              <w:jc w:val="center"/>
              <w:rPr>
                <w:rFonts w:ascii="Times New Roman" w:hAnsi="Times New Roman" w:cs="Times New Roman"/>
                <w:b/>
                <w:sz w:val="24"/>
                <w:szCs w:val="24"/>
              </w:rPr>
            </w:pPr>
            <w:r w:rsidRPr="002B5B17">
              <w:rPr>
                <w:rFonts w:ascii="Times New Roman" w:hAnsi="Times New Roman" w:cs="Times New Roman"/>
                <w:b/>
                <w:sz w:val="24"/>
                <w:szCs w:val="24"/>
              </w:rPr>
              <w:t xml:space="preserve">Strongly Disagree </w:t>
            </w:r>
          </w:p>
        </w:tc>
        <w:tc>
          <w:tcPr>
            <w:tcW w:w="1109" w:type="dxa"/>
          </w:tcPr>
          <w:p w14:paraId="5415C8FC" w14:textId="77777777" w:rsidR="00740084" w:rsidRPr="002B5B17" w:rsidRDefault="00740084" w:rsidP="00740084">
            <w:pPr>
              <w:spacing w:line="276" w:lineRule="auto"/>
              <w:rPr>
                <w:rFonts w:ascii="Times New Roman" w:hAnsi="Times New Roman" w:cs="Times New Roman"/>
                <w:b/>
                <w:sz w:val="24"/>
                <w:szCs w:val="24"/>
              </w:rPr>
            </w:pPr>
            <w:r w:rsidRPr="002B5B17">
              <w:rPr>
                <w:rFonts w:ascii="Times New Roman" w:hAnsi="Times New Roman" w:cs="Times New Roman"/>
                <w:b/>
                <w:sz w:val="24"/>
                <w:szCs w:val="24"/>
              </w:rPr>
              <w:t>Disagree</w:t>
            </w:r>
          </w:p>
        </w:tc>
        <w:tc>
          <w:tcPr>
            <w:tcW w:w="1164" w:type="dxa"/>
          </w:tcPr>
          <w:p w14:paraId="62CC459C" w14:textId="77777777" w:rsidR="00740084" w:rsidRPr="002B5B17" w:rsidRDefault="00740084" w:rsidP="00740084">
            <w:pPr>
              <w:spacing w:line="276" w:lineRule="auto"/>
              <w:rPr>
                <w:rFonts w:ascii="Times New Roman" w:hAnsi="Times New Roman" w:cs="Times New Roman"/>
                <w:b/>
                <w:sz w:val="24"/>
                <w:szCs w:val="24"/>
              </w:rPr>
            </w:pPr>
            <w:r w:rsidRPr="002B5B17">
              <w:rPr>
                <w:rFonts w:ascii="Times New Roman" w:hAnsi="Times New Roman" w:cs="Times New Roman"/>
                <w:b/>
                <w:sz w:val="24"/>
                <w:szCs w:val="24"/>
              </w:rPr>
              <w:t xml:space="preserve">  Not sure</w:t>
            </w:r>
          </w:p>
        </w:tc>
        <w:tc>
          <w:tcPr>
            <w:tcW w:w="1133" w:type="dxa"/>
          </w:tcPr>
          <w:p w14:paraId="5197583F" w14:textId="77777777" w:rsidR="00740084" w:rsidRPr="002B5B17" w:rsidRDefault="00740084" w:rsidP="00740084">
            <w:pPr>
              <w:spacing w:line="276" w:lineRule="auto"/>
              <w:jc w:val="center"/>
              <w:rPr>
                <w:rFonts w:ascii="Times New Roman" w:hAnsi="Times New Roman" w:cs="Times New Roman"/>
                <w:b/>
                <w:sz w:val="24"/>
                <w:szCs w:val="24"/>
              </w:rPr>
            </w:pPr>
            <w:r w:rsidRPr="002B5B17">
              <w:rPr>
                <w:rFonts w:ascii="Times New Roman" w:hAnsi="Times New Roman" w:cs="Times New Roman"/>
                <w:b/>
                <w:sz w:val="24"/>
                <w:szCs w:val="24"/>
              </w:rPr>
              <w:t>Agree</w:t>
            </w:r>
          </w:p>
        </w:tc>
        <w:tc>
          <w:tcPr>
            <w:tcW w:w="1145" w:type="dxa"/>
          </w:tcPr>
          <w:p w14:paraId="36215C47" w14:textId="77777777" w:rsidR="00740084" w:rsidRPr="002B5B17" w:rsidRDefault="00740084" w:rsidP="00740084">
            <w:pPr>
              <w:spacing w:line="276" w:lineRule="auto"/>
              <w:rPr>
                <w:rFonts w:ascii="Times New Roman" w:hAnsi="Times New Roman" w:cs="Times New Roman"/>
                <w:b/>
                <w:sz w:val="24"/>
                <w:szCs w:val="24"/>
              </w:rPr>
            </w:pPr>
            <w:r w:rsidRPr="002B5B17">
              <w:rPr>
                <w:rFonts w:ascii="Times New Roman" w:hAnsi="Times New Roman" w:cs="Times New Roman"/>
                <w:b/>
                <w:sz w:val="24"/>
                <w:szCs w:val="24"/>
              </w:rPr>
              <w:t>Strongly Agree</w:t>
            </w:r>
          </w:p>
        </w:tc>
      </w:tr>
      <w:tr w:rsidR="00740084" w:rsidRPr="002B5B17" w14:paraId="35B08434" w14:textId="77777777" w:rsidTr="00497678">
        <w:tc>
          <w:tcPr>
            <w:tcW w:w="3590" w:type="dxa"/>
          </w:tcPr>
          <w:p w14:paraId="32C64FA1" w14:textId="77777777" w:rsidR="00740084" w:rsidRPr="002B5B17" w:rsidRDefault="00740084" w:rsidP="00FA7917">
            <w:pPr>
              <w:spacing w:line="480" w:lineRule="auto"/>
              <w:rPr>
                <w:rFonts w:ascii="Times New Roman" w:hAnsi="Times New Roman" w:cs="Times New Roman"/>
                <w:b/>
                <w:sz w:val="24"/>
                <w:szCs w:val="24"/>
              </w:rPr>
            </w:pPr>
            <w:r w:rsidRPr="002B5B17">
              <w:rPr>
                <w:rFonts w:ascii="Times New Roman" w:hAnsi="Times New Roman" w:cs="Times New Roman"/>
                <w:b/>
                <w:sz w:val="24"/>
                <w:szCs w:val="24"/>
              </w:rPr>
              <w:t>Chief</w:t>
            </w:r>
          </w:p>
        </w:tc>
        <w:tc>
          <w:tcPr>
            <w:tcW w:w="1209" w:type="dxa"/>
          </w:tcPr>
          <w:p w14:paraId="7CE9AE5F" w14:textId="77777777" w:rsidR="00740084" w:rsidRPr="002B5B17" w:rsidRDefault="00740084" w:rsidP="0014789D">
            <w:pPr>
              <w:spacing w:line="480" w:lineRule="auto"/>
              <w:jc w:val="both"/>
              <w:rPr>
                <w:rFonts w:ascii="Times New Roman" w:hAnsi="Times New Roman" w:cs="Times New Roman"/>
                <w:b/>
                <w:sz w:val="24"/>
                <w:szCs w:val="24"/>
              </w:rPr>
            </w:pPr>
          </w:p>
        </w:tc>
        <w:tc>
          <w:tcPr>
            <w:tcW w:w="1109" w:type="dxa"/>
          </w:tcPr>
          <w:p w14:paraId="2BD37F61" w14:textId="77777777" w:rsidR="00740084" w:rsidRPr="002B5B17" w:rsidRDefault="00740084" w:rsidP="0014789D">
            <w:pPr>
              <w:spacing w:line="480" w:lineRule="auto"/>
              <w:jc w:val="both"/>
              <w:rPr>
                <w:rFonts w:ascii="Times New Roman" w:hAnsi="Times New Roman" w:cs="Times New Roman"/>
                <w:b/>
                <w:sz w:val="24"/>
                <w:szCs w:val="24"/>
              </w:rPr>
            </w:pPr>
          </w:p>
        </w:tc>
        <w:tc>
          <w:tcPr>
            <w:tcW w:w="1164" w:type="dxa"/>
          </w:tcPr>
          <w:p w14:paraId="6BCA724B" w14:textId="77777777" w:rsidR="00740084" w:rsidRPr="002B5B17" w:rsidRDefault="00740084" w:rsidP="0014789D">
            <w:pPr>
              <w:spacing w:line="480" w:lineRule="auto"/>
              <w:jc w:val="both"/>
              <w:rPr>
                <w:rFonts w:ascii="Times New Roman" w:hAnsi="Times New Roman" w:cs="Times New Roman"/>
                <w:b/>
                <w:sz w:val="24"/>
                <w:szCs w:val="24"/>
              </w:rPr>
            </w:pPr>
          </w:p>
        </w:tc>
        <w:tc>
          <w:tcPr>
            <w:tcW w:w="1133" w:type="dxa"/>
          </w:tcPr>
          <w:p w14:paraId="508FA114" w14:textId="77777777" w:rsidR="00740084" w:rsidRPr="002B5B17" w:rsidRDefault="00740084" w:rsidP="0014789D">
            <w:pPr>
              <w:spacing w:line="480" w:lineRule="auto"/>
              <w:jc w:val="both"/>
              <w:rPr>
                <w:rFonts w:ascii="Times New Roman" w:hAnsi="Times New Roman" w:cs="Times New Roman"/>
                <w:b/>
                <w:sz w:val="24"/>
                <w:szCs w:val="24"/>
              </w:rPr>
            </w:pPr>
          </w:p>
        </w:tc>
        <w:tc>
          <w:tcPr>
            <w:tcW w:w="1145" w:type="dxa"/>
          </w:tcPr>
          <w:p w14:paraId="31236398" w14:textId="77777777" w:rsidR="00740084" w:rsidRPr="002B5B17" w:rsidRDefault="00740084" w:rsidP="0014789D">
            <w:pPr>
              <w:spacing w:line="480" w:lineRule="auto"/>
              <w:jc w:val="both"/>
              <w:rPr>
                <w:rFonts w:ascii="Times New Roman" w:hAnsi="Times New Roman" w:cs="Times New Roman"/>
                <w:b/>
                <w:sz w:val="24"/>
                <w:szCs w:val="24"/>
              </w:rPr>
            </w:pPr>
          </w:p>
        </w:tc>
      </w:tr>
      <w:tr w:rsidR="00740084" w:rsidRPr="002B5B17" w14:paraId="6D320141" w14:textId="77777777" w:rsidTr="00497678">
        <w:tc>
          <w:tcPr>
            <w:tcW w:w="3590" w:type="dxa"/>
          </w:tcPr>
          <w:p w14:paraId="4FCC8B64" w14:textId="77777777" w:rsidR="00740084" w:rsidRPr="002B5B17" w:rsidRDefault="00740084" w:rsidP="00FA7917">
            <w:pPr>
              <w:spacing w:line="480" w:lineRule="auto"/>
              <w:rPr>
                <w:rFonts w:ascii="Times New Roman" w:hAnsi="Times New Roman" w:cs="Times New Roman"/>
                <w:sz w:val="24"/>
                <w:szCs w:val="24"/>
              </w:rPr>
            </w:pPr>
            <w:r w:rsidRPr="002B5B17">
              <w:rPr>
                <w:rFonts w:ascii="Times New Roman" w:hAnsi="Times New Roman" w:cs="Times New Roman"/>
                <w:sz w:val="24"/>
                <w:szCs w:val="24"/>
              </w:rPr>
              <w:t>Decision-making</w:t>
            </w:r>
          </w:p>
        </w:tc>
        <w:tc>
          <w:tcPr>
            <w:tcW w:w="1209" w:type="dxa"/>
          </w:tcPr>
          <w:p w14:paraId="750C669F" w14:textId="77777777" w:rsidR="00740084" w:rsidRPr="002B5B17" w:rsidRDefault="00740084" w:rsidP="0014789D">
            <w:pPr>
              <w:spacing w:line="480" w:lineRule="auto"/>
              <w:jc w:val="both"/>
              <w:rPr>
                <w:rFonts w:ascii="Times New Roman" w:hAnsi="Times New Roman" w:cs="Times New Roman"/>
                <w:b/>
                <w:sz w:val="24"/>
                <w:szCs w:val="24"/>
              </w:rPr>
            </w:pPr>
          </w:p>
        </w:tc>
        <w:tc>
          <w:tcPr>
            <w:tcW w:w="1109" w:type="dxa"/>
          </w:tcPr>
          <w:p w14:paraId="77C9E628" w14:textId="77777777" w:rsidR="00740084" w:rsidRPr="002B5B17" w:rsidRDefault="00740084" w:rsidP="0014789D">
            <w:pPr>
              <w:spacing w:line="480" w:lineRule="auto"/>
              <w:jc w:val="both"/>
              <w:rPr>
                <w:rFonts w:ascii="Times New Roman" w:hAnsi="Times New Roman" w:cs="Times New Roman"/>
                <w:b/>
                <w:sz w:val="24"/>
                <w:szCs w:val="24"/>
              </w:rPr>
            </w:pPr>
          </w:p>
        </w:tc>
        <w:tc>
          <w:tcPr>
            <w:tcW w:w="1164" w:type="dxa"/>
          </w:tcPr>
          <w:p w14:paraId="178F8B3D" w14:textId="77777777" w:rsidR="00740084" w:rsidRPr="002B5B17" w:rsidRDefault="00740084" w:rsidP="0014789D">
            <w:pPr>
              <w:spacing w:line="480" w:lineRule="auto"/>
              <w:jc w:val="both"/>
              <w:rPr>
                <w:rFonts w:ascii="Times New Roman" w:hAnsi="Times New Roman" w:cs="Times New Roman"/>
                <w:b/>
                <w:sz w:val="24"/>
                <w:szCs w:val="24"/>
              </w:rPr>
            </w:pPr>
          </w:p>
        </w:tc>
        <w:tc>
          <w:tcPr>
            <w:tcW w:w="1133" w:type="dxa"/>
          </w:tcPr>
          <w:p w14:paraId="78DD5CA1" w14:textId="77777777" w:rsidR="00740084" w:rsidRPr="002B5B17" w:rsidRDefault="00740084" w:rsidP="0014789D">
            <w:pPr>
              <w:spacing w:line="480" w:lineRule="auto"/>
              <w:jc w:val="both"/>
              <w:rPr>
                <w:rFonts w:ascii="Times New Roman" w:hAnsi="Times New Roman" w:cs="Times New Roman"/>
                <w:b/>
                <w:sz w:val="24"/>
                <w:szCs w:val="24"/>
              </w:rPr>
            </w:pPr>
          </w:p>
        </w:tc>
        <w:tc>
          <w:tcPr>
            <w:tcW w:w="1145" w:type="dxa"/>
          </w:tcPr>
          <w:p w14:paraId="5F37728A" w14:textId="77777777" w:rsidR="00740084" w:rsidRPr="002B5B17" w:rsidRDefault="00740084" w:rsidP="0014789D">
            <w:pPr>
              <w:spacing w:line="480" w:lineRule="auto"/>
              <w:jc w:val="both"/>
              <w:rPr>
                <w:rFonts w:ascii="Times New Roman" w:hAnsi="Times New Roman" w:cs="Times New Roman"/>
                <w:b/>
                <w:sz w:val="24"/>
                <w:szCs w:val="24"/>
              </w:rPr>
            </w:pPr>
          </w:p>
        </w:tc>
      </w:tr>
      <w:tr w:rsidR="00740084" w:rsidRPr="002B5B17" w14:paraId="777F2FF4" w14:textId="77777777" w:rsidTr="00497678">
        <w:tc>
          <w:tcPr>
            <w:tcW w:w="3590" w:type="dxa"/>
          </w:tcPr>
          <w:p w14:paraId="326714BF"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Enforcement of local rules</w:t>
            </w:r>
          </w:p>
        </w:tc>
        <w:tc>
          <w:tcPr>
            <w:tcW w:w="1209" w:type="dxa"/>
          </w:tcPr>
          <w:p w14:paraId="3793C039"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3A422692"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16CE7D0B"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A9FC5D9"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2E75C7D0"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7694560E" w14:textId="77777777" w:rsidTr="00497678">
        <w:tc>
          <w:tcPr>
            <w:tcW w:w="3590" w:type="dxa"/>
          </w:tcPr>
          <w:p w14:paraId="655FA916"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Community Engagement and Education</w:t>
            </w:r>
          </w:p>
        </w:tc>
        <w:tc>
          <w:tcPr>
            <w:tcW w:w="1209" w:type="dxa"/>
          </w:tcPr>
          <w:p w14:paraId="21E69E2A"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274E7DB0"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093886E8"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589C2E13"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7AA066CA"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6EA807D" w14:textId="77777777" w:rsidTr="00497678">
        <w:tc>
          <w:tcPr>
            <w:tcW w:w="3590" w:type="dxa"/>
          </w:tcPr>
          <w:p w14:paraId="33B64EE6"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Collaborating with NGOs for funding</w:t>
            </w:r>
          </w:p>
        </w:tc>
        <w:tc>
          <w:tcPr>
            <w:tcW w:w="1209" w:type="dxa"/>
          </w:tcPr>
          <w:p w14:paraId="73FD921C"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61DB4417"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33D01361"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50842EBA"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7A018223"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1C2EB6CB" w14:textId="77777777" w:rsidTr="00497678">
        <w:tc>
          <w:tcPr>
            <w:tcW w:w="3590" w:type="dxa"/>
          </w:tcPr>
          <w:p w14:paraId="0D4FF3FC"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Forest Monitoring</w:t>
            </w:r>
          </w:p>
        </w:tc>
        <w:tc>
          <w:tcPr>
            <w:tcW w:w="1209" w:type="dxa"/>
          </w:tcPr>
          <w:p w14:paraId="4F4FC358"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4205D4AB"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74BC8BD2"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04CE01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203E96DF"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099EAC33" w14:textId="77777777" w:rsidTr="00497678">
        <w:tc>
          <w:tcPr>
            <w:tcW w:w="3590" w:type="dxa"/>
          </w:tcPr>
          <w:p w14:paraId="47273A13"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Community Awareness</w:t>
            </w:r>
          </w:p>
        </w:tc>
        <w:tc>
          <w:tcPr>
            <w:tcW w:w="1209" w:type="dxa"/>
          </w:tcPr>
          <w:p w14:paraId="46EBCACF"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5ED05438"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793BCD32"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63BE3BD"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29C84C7"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5285DF04" w14:textId="77777777" w:rsidTr="00497678">
        <w:tc>
          <w:tcPr>
            <w:tcW w:w="3590" w:type="dxa"/>
          </w:tcPr>
          <w:p w14:paraId="2740D534"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Participating in Forest Management Plans</w:t>
            </w:r>
          </w:p>
        </w:tc>
        <w:tc>
          <w:tcPr>
            <w:tcW w:w="1209" w:type="dxa"/>
          </w:tcPr>
          <w:p w14:paraId="7D3FF9F6"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1A655CEA"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3DAA2AF0"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443E204A"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1E698E54"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4F8B7772" w14:textId="77777777" w:rsidTr="00497678">
        <w:tc>
          <w:tcPr>
            <w:tcW w:w="3590" w:type="dxa"/>
          </w:tcPr>
          <w:p w14:paraId="74C986A0" w14:textId="77777777" w:rsidR="00740084" w:rsidRPr="002B5B17" w:rsidRDefault="00740084" w:rsidP="00FA7917">
            <w:pPr>
              <w:spacing w:line="360" w:lineRule="auto"/>
              <w:rPr>
                <w:rFonts w:ascii="Times New Roman" w:hAnsi="Times New Roman" w:cs="Times New Roman"/>
                <w:b/>
                <w:sz w:val="24"/>
                <w:szCs w:val="24"/>
              </w:rPr>
            </w:pPr>
            <w:r w:rsidRPr="002B5B17">
              <w:rPr>
                <w:rFonts w:ascii="Times New Roman" w:hAnsi="Times New Roman" w:cs="Times New Roman"/>
                <w:b/>
                <w:sz w:val="24"/>
                <w:szCs w:val="24"/>
              </w:rPr>
              <w:t>Tendaana (Land Priest)</w:t>
            </w:r>
          </w:p>
        </w:tc>
        <w:tc>
          <w:tcPr>
            <w:tcW w:w="1209" w:type="dxa"/>
          </w:tcPr>
          <w:p w14:paraId="723E90B9"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6542F8EC"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55546F58"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340553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7612EFEE"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513E1BC" w14:textId="77777777" w:rsidTr="00497678">
        <w:tc>
          <w:tcPr>
            <w:tcW w:w="3590" w:type="dxa"/>
          </w:tcPr>
          <w:p w14:paraId="34721F2A"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Community Awareness</w:t>
            </w:r>
          </w:p>
        </w:tc>
        <w:tc>
          <w:tcPr>
            <w:tcW w:w="1209" w:type="dxa"/>
          </w:tcPr>
          <w:p w14:paraId="1922646E"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57737F17"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04DF78DD"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C2C7228"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20242108"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77643622" w14:textId="77777777" w:rsidTr="00497678">
        <w:tc>
          <w:tcPr>
            <w:tcW w:w="3590" w:type="dxa"/>
          </w:tcPr>
          <w:p w14:paraId="06C7BB1F"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Performing Rituals</w:t>
            </w:r>
          </w:p>
        </w:tc>
        <w:tc>
          <w:tcPr>
            <w:tcW w:w="1209" w:type="dxa"/>
          </w:tcPr>
          <w:p w14:paraId="3762553A"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526C580D"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217ADD97"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193AECB"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19A5596C"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49B5605" w14:textId="77777777" w:rsidTr="00497678">
        <w:tc>
          <w:tcPr>
            <w:tcW w:w="3590" w:type="dxa"/>
          </w:tcPr>
          <w:p w14:paraId="5A7DC101"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Monitoring and Reporting</w:t>
            </w:r>
          </w:p>
        </w:tc>
        <w:tc>
          <w:tcPr>
            <w:tcW w:w="1209" w:type="dxa"/>
          </w:tcPr>
          <w:p w14:paraId="25623555"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43A4BBEB"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21CA0F7F"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5FC14EE8"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15FCF6F8"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7AED3EF9" w14:textId="77777777" w:rsidTr="00497678">
        <w:tc>
          <w:tcPr>
            <w:tcW w:w="3590" w:type="dxa"/>
          </w:tcPr>
          <w:p w14:paraId="763FD40E"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Participating in Forest Management Plans</w:t>
            </w:r>
          </w:p>
        </w:tc>
        <w:tc>
          <w:tcPr>
            <w:tcW w:w="1209" w:type="dxa"/>
          </w:tcPr>
          <w:p w14:paraId="09B71FEA"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51500D2D"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071667E5"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19C68E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6872106E"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4001EAAA" w14:textId="77777777" w:rsidTr="00497678">
        <w:tc>
          <w:tcPr>
            <w:tcW w:w="3590" w:type="dxa"/>
          </w:tcPr>
          <w:p w14:paraId="7A95DB27" w14:textId="77777777" w:rsidR="00740084" w:rsidRPr="002B5B17" w:rsidRDefault="00740084" w:rsidP="00FA7917">
            <w:pPr>
              <w:spacing w:line="360" w:lineRule="auto"/>
              <w:rPr>
                <w:rFonts w:ascii="Times New Roman" w:hAnsi="Times New Roman" w:cs="Times New Roman"/>
                <w:b/>
                <w:sz w:val="24"/>
                <w:szCs w:val="24"/>
              </w:rPr>
            </w:pPr>
            <w:r w:rsidRPr="002B5B17">
              <w:rPr>
                <w:rFonts w:ascii="Times New Roman" w:hAnsi="Times New Roman" w:cs="Times New Roman"/>
                <w:b/>
                <w:sz w:val="24"/>
                <w:szCs w:val="24"/>
              </w:rPr>
              <w:t>Queen Mother</w:t>
            </w:r>
          </w:p>
        </w:tc>
        <w:tc>
          <w:tcPr>
            <w:tcW w:w="1209" w:type="dxa"/>
          </w:tcPr>
          <w:p w14:paraId="62055B61"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028F8DF4"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58458AD4"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7EEBC1E7"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357AB86D"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4AE2F71F" w14:textId="77777777" w:rsidTr="00497678">
        <w:tc>
          <w:tcPr>
            <w:tcW w:w="3590" w:type="dxa"/>
          </w:tcPr>
          <w:p w14:paraId="24945706"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Educational Initiatives for Women</w:t>
            </w:r>
          </w:p>
        </w:tc>
        <w:tc>
          <w:tcPr>
            <w:tcW w:w="1209" w:type="dxa"/>
          </w:tcPr>
          <w:p w14:paraId="69DB3DCB"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1ADE92EE"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67B76370"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16EBB9F"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102086E0"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7F5D5FFF" w14:textId="77777777" w:rsidTr="00497678">
        <w:tc>
          <w:tcPr>
            <w:tcW w:w="3590" w:type="dxa"/>
          </w:tcPr>
          <w:p w14:paraId="002F4B00"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lastRenderedPageBreak/>
              <w:t>Community Awareness Creation</w:t>
            </w:r>
          </w:p>
        </w:tc>
        <w:tc>
          <w:tcPr>
            <w:tcW w:w="1209" w:type="dxa"/>
          </w:tcPr>
          <w:p w14:paraId="315CFBFE"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573C1391"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36C7972A"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1FEF8E8"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D9F9D2B"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62168B3E" w14:textId="77777777" w:rsidTr="00497678">
        <w:tc>
          <w:tcPr>
            <w:tcW w:w="3590" w:type="dxa"/>
          </w:tcPr>
          <w:p w14:paraId="3C38B0A0"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Decision-Making</w:t>
            </w:r>
          </w:p>
        </w:tc>
        <w:tc>
          <w:tcPr>
            <w:tcW w:w="1209" w:type="dxa"/>
          </w:tcPr>
          <w:p w14:paraId="65DCAEAF"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5E265121"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7F034BDB"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3C820DD7"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6459BF8E"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32B9255A" w14:textId="77777777" w:rsidTr="00497678">
        <w:tc>
          <w:tcPr>
            <w:tcW w:w="3590" w:type="dxa"/>
          </w:tcPr>
          <w:p w14:paraId="15E8AF81"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Collaborating with NGOs for funding</w:t>
            </w:r>
          </w:p>
        </w:tc>
        <w:tc>
          <w:tcPr>
            <w:tcW w:w="1209" w:type="dxa"/>
          </w:tcPr>
          <w:p w14:paraId="1AA1A382"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460A7C2E"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1B4AD544"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0E46267"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749FD4F1"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7F5BFDE7" w14:textId="77777777" w:rsidTr="00497678">
        <w:tc>
          <w:tcPr>
            <w:tcW w:w="3590" w:type="dxa"/>
          </w:tcPr>
          <w:p w14:paraId="03DAB4A8"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Monitoring and Reporting</w:t>
            </w:r>
          </w:p>
        </w:tc>
        <w:tc>
          <w:tcPr>
            <w:tcW w:w="1209" w:type="dxa"/>
          </w:tcPr>
          <w:p w14:paraId="78514507"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60D21FFE"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78223640"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5388336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2B29D84E"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0E910064" w14:textId="77777777" w:rsidTr="00497678">
        <w:tc>
          <w:tcPr>
            <w:tcW w:w="3590" w:type="dxa"/>
          </w:tcPr>
          <w:p w14:paraId="07287165"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Empowering Women</w:t>
            </w:r>
          </w:p>
        </w:tc>
        <w:tc>
          <w:tcPr>
            <w:tcW w:w="1209" w:type="dxa"/>
          </w:tcPr>
          <w:p w14:paraId="3592E784"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5FC872CA"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27E8A64C"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3406F34"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79F6DD34"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5314357" w14:textId="77777777" w:rsidTr="00497678">
        <w:tc>
          <w:tcPr>
            <w:tcW w:w="3590" w:type="dxa"/>
          </w:tcPr>
          <w:p w14:paraId="6BC8B067"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Participating in Forest Management Plans</w:t>
            </w:r>
          </w:p>
        </w:tc>
        <w:tc>
          <w:tcPr>
            <w:tcW w:w="1209" w:type="dxa"/>
          </w:tcPr>
          <w:p w14:paraId="0D24427A"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4316FAE4"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63A3DBFC"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03B469D"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1D10B660"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58012EC7" w14:textId="77777777" w:rsidTr="00497678">
        <w:tc>
          <w:tcPr>
            <w:tcW w:w="3590" w:type="dxa"/>
          </w:tcPr>
          <w:p w14:paraId="6DF11880" w14:textId="77777777" w:rsidR="00740084" w:rsidRPr="002B5B17" w:rsidRDefault="00740084" w:rsidP="00FA7917">
            <w:pPr>
              <w:spacing w:line="360" w:lineRule="auto"/>
              <w:rPr>
                <w:rFonts w:ascii="Times New Roman" w:hAnsi="Times New Roman" w:cs="Times New Roman"/>
                <w:b/>
                <w:sz w:val="24"/>
                <w:szCs w:val="24"/>
              </w:rPr>
            </w:pPr>
            <w:r w:rsidRPr="002B5B17">
              <w:rPr>
                <w:rFonts w:ascii="Times New Roman" w:hAnsi="Times New Roman" w:cs="Times New Roman"/>
                <w:b/>
                <w:sz w:val="24"/>
                <w:szCs w:val="24"/>
              </w:rPr>
              <w:t>Unit Committee</w:t>
            </w:r>
          </w:p>
        </w:tc>
        <w:tc>
          <w:tcPr>
            <w:tcW w:w="1209" w:type="dxa"/>
          </w:tcPr>
          <w:p w14:paraId="5545D3AB"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72D639FC"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1F7B63D9"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5BB23381"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5E6EB421"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32F010E0" w14:textId="77777777" w:rsidTr="00497678">
        <w:tc>
          <w:tcPr>
            <w:tcW w:w="3590" w:type="dxa"/>
          </w:tcPr>
          <w:p w14:paraId="406C6B80"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Monitoring and Reporting</w:t>
            </w:r>
          </w:p>
        </w:tc>
        <w:tc>
          <w:tcPr>
            <w:tcW w:w="1209" w:type="dxa"/>
          </w:tcPr>
          <w:p w14:paraId="1A64D3DC"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292067E7"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5B3EDF9C"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16154395"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8CE71C9"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5D6FD826" w14:textId="77777777" w:rsidTr="00497678">
        <w:tc>
          <w:tcPr>
            <w:tcW w:w="3590" w:type="dxa"/>
          </w:tcPr>
          <w:p w14:paraId="3EC42795"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Youth/Community Engagement</w:t>
            </w:r>
          </w:p>
        </w:tc>
        <w:tc>
          <w:tcPr>
            <w:tcW w:w="1209" w:type="dxa"/>
          </w:tcPr>
          <w:p w14:paraId="062F608A"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629746B4"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6080468C"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341F5CED"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323CB170"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766EBC78" w14:textId="77777777" w:rsidTr="00497678">
        <w:tc>
          <w:tcPr>
            <w:tcW w:w="3590" w:type="dxa"/>
          </w:tcPr>
          <w:p w14:paraId="26C40811"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Community mobilization</w:t>
            </w:r>
          </w:p>
        </w:tc>
        <w:tc>
          <w:tcPr>
            <w:tcW w:w="1209" w:type="dxa"/>
          </w:tcPr>
          <w:p w14:paraId="49763AFC"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57C1A1F9"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3A6FB1C9"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6A044E2C"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237EC3D"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31D6FCC7" w14:textId="77777777" w:rsidTr="00497678">
        <w:tc>
          <w:tcPr>
            <w:tcW w:w="3590" w:type="dxa"/>
          </w:tcPr>
          <w:p w14:paraId="11413F68"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Decision-Making</w:t>
            </w:r>
          </w:p>
        </w:tc>
        <w:tc>
          <w:tcPr>
            <w:tcW w:w="1209" w:type="dxa"/>
          </w:tcPr>
          <w:p w14:paraId="0F2A3D58"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62801429"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669255C3"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16F1171F"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3A10CEB6"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C8B6D82" w14:textId="77777777" w:rsidTr="00497678">
        <w:tc>
          <w:tcPr>
            <w:tcW w:w="3590" w:type="dxa"/>
          </w:tcPr>
          <w:p w14:paraId="1FAC1DE9"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Education and Awareness</w:t>
            </w:r>
          </w:p>
        </w:tc>
        <w:tc>
          <w:tcPr>
            <w:tcW w:w="1209" w:type="dxa"/>
          </w:tcPr>
          <w:p w14:paraId="29042F4A"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2096F3D7"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5A153D4B"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7BDD5D4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76516B39"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6B21EFEC" w14:textId="77777777" w:rsidTr="00497678">
        <w:tc>
          <w:tcPr>
            <w:tcW w:w="3590" w:type="dxa"/>
          </w:tcPr>
          <w:p w14:paraId="7BF4DB2E"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Collaborating with other stakeholders</w:t>
            </w:r>
          </w:p>
        </w:tc>
        <w:tc>
          <w:tcPr>
            <w:tcW w:w="1209" w:type="dxa"/>
          </w:tcPr>
          <w:p w14:paraId="7B89746F"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6344C8EC"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60DCF6A6"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17EF343F"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EB4049E"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742F49D1" w14:textId="77777777" w:rsidTr="00497678">
        <w:tc>
          <w:tcPr>
            <w:tcW w:w="3590" w:type="dxa"/>
          </w:tcPr>
          <w:p w14:paraId="0FFE185D"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 xml:space="preserve">Enforcement of Regulations </w:t>
            </w:r>
          </w:p>
        </w:tc>
        <w:tc>
          <w:tcPr>
            <w:tcW w:w="1209" w:type="dxa"/>
          </w:tcPr>
          <w:p w14:paraId="21F9635B"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77655D0B"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06AF57AD"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FC331E3"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E5D811E"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3C1A7631" w14:textId="77777777" w:rsidTr="00497678">
        <w:tc>
          <w:tcPr>
            <w:tcW w:w="3590" w:type="dxa"/>
          </w:tcPr>
          <w:p w14:paraId="552FC2AC"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Participating in Forest Management Plans</w:t>
            </w:r>
          </w:p>
        </w:tc>
        <w:tc>
          <w:tcPr>
            <w:tcW w:w="1209" w:type="dxa"/>
          </w:tcPr>
          <w:p w14:paraId="244C221E"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17C5A661"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148C83AC"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6DA42C4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E44AFD6"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45D0E33E" w14:textId="77777777" w:rsidTr="00497678">
        <w:tc>
          <w:tcPr>
            <w:tcW w:w="3590" w:type="dxa"/>
          </w:tcPr>
          <w:p w14:paraId="5E34FA49" w14:textId="77777777" w:rsidR="00740084" w:rsidRPr="002B5B17" w:rsidRDefault="00740084" w:rsidP="00FA7917">
            <w:pPr>
              <w:spacing w:line="360" w:lineRule="auto"/>
              <w:rPr>
                <w:rFonts w:ascii="Times New Roman" w:hAnsi="Times New Roman" w:cs="Times New Roman"/>
                <w:b/>
                <w:sz w:val="24"/>
                <w:szCs w:val="24"/>
              </w:rPr>
            </w:pPr>
            <w:r w:rsidRPr="002B5B17">
              <w:rPr>
                <w:rFonts w:ascii="Times New Roman" w:hAnsi="Times New Roman" w:cs="Times New Roman"/>
                <w:b/>
                <w:sz w:val="24"/>
                <w:szCs w:val="24"/>
              </w:rPr>
              <w:t>Assembly Member</w:t>
            </w:r>
          </w:p>
        </w:tc>
        <w:tc>
          <w:tcPr>
            <w:tcW w:w="1209" w:type="dxa"/>
          </w:tcPr>
          <w:p w14:paraId="31729D1C"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150205CE"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09A56005"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8614B6D"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3797637F"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46AC591E" w14:textId="77777777" w:rsidTr="00497678">
        <w:tc>
          <w:tcPr>
            <w:tcW w:w="3590" w:type="dxa"/>
          </w:tcPr>
          <w:p w14:paraId="79AA8EC5"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Decision-Making</w:t>
            </w:r>
          </w:p>
        </w:tc>
        <w:tc>
          <w:tcPr>
            <w:tcW w:w="1209" w:type="dxa"/>
          </w:tcPr>
          <w:p w14:paraId="1F342630"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2EA9B46A"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3F7B0A18"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6E3F0E69"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0418CE3B"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1F1DC798" w14:textId="77777777" w:rsidTr="00497678">
        <w:tc>
          <w:tcPr>
            <w:tcW w:w="3590" w:type="dxa"/>
          </w:tcPr>
          <w:p w14:paraId="5CE3A9C4"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Community Engagement</w:t>
            </w:r>
          </w:p>
        </w:tc>
        <w:tc>
          <w:tcPr>
            <w:tcW w:w="1209" w:type="dxa"/>
          </w:tcPr>
          <w:p w14:paraId="24F4A430"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584B9310"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6655AD8B"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7FEF9A70"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2604BEF0"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58A0D3D2" w14:textId="77777777" w:rsidTr="00497678">
        <w:tc>
          <w:tcPr>
            <w:tcW w:w="3590" w:type="dxa"/>
          </w:tcPr>
          <w:p w14:paraId="547ED3DB"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 xml:space="preserve">Community Mobilization </w:t>
            </w:r>
          </w:p>
        </w:tc>
        <w:tc>
          <w:tcPr>
            <w:tcW w:w="1209" w:type="dxa"/>
          </w:tcPr>
          <w:p w14:paraId="209256E5"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291C5CF8"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40275E66"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415D53C2"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3463181D"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160B954D" w14:textId="77777777" w:rsidTr="00497678">
        <w:tc>
          <w:tcPr>
            <w:tcW w:w="3590" w:type="dxa"/>
          </w:tcPr>
          <w:p w14:paraId="2CEAFD7A"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Education and Awareness Creation</w:t>
            </w:r>
          </w:p>
        </w:tc>
        <w:tc>
          <w:tcPr>
            <w:tcW w:w="1209" w:type="dxa"/>
          </w:tcPr>
          <w:p w14:paraId="4E0AF129"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14D28272"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6AE30D01"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376C50B"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1E71FD35"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74ECA5E" w14:textId="77777777" w:rsidTr="00497678">
        <w:tc>
          <w:tcPr>
            <w:tcW w:w="3590" w:type="dxa"/>
          </w:tcPr>
          <w:p w14:paraId="556B638B"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Collaborating with other stakeholders</w:t>
            </w:r>
          </w:p>
        </w:tc>
        <w:tc>
          <w:tcPr>
            <w:tcW w:w="1209" w:type="dxa"/>
          </w:tcPr>
          <w:p w14:paraId="13D6AAA8"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2D5DBCBC"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001E39A3"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295E4A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6B729F1B"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F14D472" w14:textId="77777777" w:rsidTr="00497678">
        <w:tc>
          <w:tcPr>
            <w:tcW w:w="3590" w:type="dxa"/>
          </w:tcPr>
          <w:p w14:paraId="14B63FDC"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Participating in Forest Management Plans</w:t>
            </w:r>
          </w:p>
        </w:tc>
        <w:tc>
          <w:tcPr>
            <w:tcW w:w="1209" w:type="dxa"/>
          </w:tcPr>
          <w:p w14:paraId="2EBC87E1"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11B59BFB"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7F2DAC78"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163E71F4"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74A668F1"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37E88C00" w14:textId="77777777" w:rsidTr="00497678">
        <w:tc>
          <w:tcPr>
            <w:tcW w:w="3590" w:type="dxa"/>
          </w:tcPr>
          <w:p w14:paraId="4D26ECA9"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Enforcement of Regulations</w:t>
            </w:r>
          </w:p>
        </w:tc>
        <w:tc>
          <w:tcPr>
            <w:tcW w:w="1209" w:type="dxa"/>
          </w:tcPr>
          <w:p w14:paraId="6951E1AA"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054B2189"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2E523207"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256054B"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5915E46A"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723258A" w14:textId="77777777" w:rsidTr="00497678">
        <w:tc>
          <w:tcPr>
            <w:tcW w:w="3590" w:type="dxa"/>
          </w:tcPr>
          <w:p w14:paraId="6F4FBF81"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Monitoring and Reporting</w:t>
            </w:r>
          </w:p>
        </w:tc>
        <w:tc>
          <w:tcPr>
            <w:tcW w:w="1209" w:type="dxa"/>
          </w:tcPr>
          <w:p w14:paraId="61729A18"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048E69A8"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66780AD3"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64434B8"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21A7382F"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6385A297" w14:textId="77777777" w:rsidTr="00497678">
        <w:tc>
          <w:tcPr>
            <w:tcW w:w="3590" w:type="dxa"/>
          </w:tcPr>
          <w:p w14:paraId="0A63D708"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lastRenderedPageBreak/>
              <w:t>Collaborating with NGOs for Funding</w:t>
            </w:r>
          </w:p>
        </w:tc>
        <w:tc>
          <w:tcPr>
            <w:tcW w:w="1209" w:type="dxa"/>
          </w:tcPr>
          <w:p w14:paraId="333D14B7"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49507CE8"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2FD4B49D"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E21A6D5"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3C09EAE8"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73D80B47" w14:textId="77777777" w:rsidTr="00497678">
        <w:tc>
          <w:tcPr>
            <w:tcW w:w="3590" w:type="dxa"/>
          </w:tcPr>
          <w:p w14:paraId="18BB72AB" w14:textId="77777777" w:rsidR="00740084" w:rsidRPr="002B5B17" w:rsidRDefault="00740084" w:rsidP="00FA7917">
            <w:pPr>
              <w:spacing w:line="360" w:lineRule="auto"/>
              <w:rPr>
                <w:rFonts w:ascii="Times New Roman" w:hAnsi="Times New Roman" w:cs="Times New Roman"/>
                <w:b/>
                <w:sz w:val="24"/>
                <w:szCs w:val="24"/>
              </w:rPr>
            </w:pPr>
            <w:r w:rsidRPr="002B5B17">
              <w:rPr>
                <w:rFonts w:ascii="Times New Roman" w:hAnsi="Times New Roman" w:cs="Times New Roman"/>
                <w:b/>
                <w:sz w:val="24"/>
                <w:szCs w:val="24"/>
              </w:rPr>
              <w:t>Women Leaders</w:t>
            </w:r>
          </w:p>
        </w:tc>
        <w:tc>
          <w:tcPr>
            <w:tcW w:w="1209" w:type="dxa"/>
          </w:tcPr>
          <w:p w14:paraId="6A2ACE9A"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0744EAE7"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79F4442E"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AE8959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37C0A072"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4F05F2B8" w14:textId="77777777" w:rsidTr="00497678">
        <w:tc>
          <w:tcPr>
            <w:tcW w:w="3590" w:type="dxa"/>
          </w:tcPr>
          <w:p w14:paraId="4235A924"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Decision-Making</w:t>
            </w:r>
          </w:p>
        </w:tc>
        <w:tc>
          <w:tcPr>
            <w:tcW w:w="1209" w:type="dxa"/>
          </w:tcPr>
          <w:p w14:paraId="1FA697C8"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551994FE"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5175BD19"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CE44658"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C6B64C7"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8157F0E" w14:textId="77777777" w:rsidTr="00497678">
        <w:tc>
          <w:tcPr>
            <w:tcW w:w="3590" w:type="dxa"/>
          </w:tcPr>
          <w:p w14:paraId="323D612D"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Educating Women</w:t>
            </w:r>
          </w:p>
        </w:tc>
        <w:tc>
          <w:tcPr>
            <w:tcW w:w="1209" w:type="dxa"/>
          </w:tcPr>
          <w:p w14:paraId="77C5B723"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770FB7F7"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3111817B"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7A1242D"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BF599AE"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7E8964B" w14:textId="77777777" w:rsidTr="00497678">
        <w:tc>
          <w:tcPr>
            <w:tcW w:w="3590" w:type="dxa"/>
          </w:tcPr>
          <w:p w14:paraId="5BB80391"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Women Empowerment</w:t>
            </w:r>
          </w:p>
        </w:tc>
        <w:tc>
          <w:tcPr>
            <w:tcW w:w="1209" w:type="dxa"/>
          </w:tcPr>
          <w:p w14:paraId="3D6DB674"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34FD65BF"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78350F8C"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6A272C9"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11A457D"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5A95003C" w14:textId="77777777" w:rsidTr="00497678">
        <w:tc>
          <w:tcPr>
            <w:tcW w:w="3590" w:type="dxa"/>
          </w:tcPr>
          <w:p w14:paraId="20DA7278"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Participating in Forest Management Plans</w:t>
            </w:r>
          </w:p>
        </w:tc>
        <w:tc>
          <w:tcPr>
            <w:tcW w:w="1209" w:type="dxa"/>
          </w:tcPr>
          <w:p w14:paraId="77663A69"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27DBBFAA"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3454976D"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C42130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7DE1CD7C"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531CC809" w14:textId="77777777" w:rsidTr="00497678">
        <w:tc>
          <w:tcPr>
            <w:tcW w:w="3590" w:type="dxa"/>
          </w:tcPr>
          <w:p w14:paraId="2136F71C"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Monitoring and Reporting</w:t>
            </w:r>
          </w:p>
        </w:tc>
        <w:tc>
          <w:tcPr>
            <w:tcW w:w="1209" w:type="dxa"/>
          </w:tcPr>
          <w:p w14:paraId="54B2A392"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6439ECEE"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1D435EF3"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3C9E46C0"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1F0D0F9D"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0D02F4EF" w14:textId="77777777" w:rsidTr="00497678">
        <w:tc>
          <w:tcPr>
            <w:tcW w:w="3590" w:type="dxa"/>
          </w:tcPr>
          <w:p w14:paraId="1232DE7C"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Collaborating with NGOs for Funding</w:t>
            </w:r>
          </w:p>
        </w:tc>
        <w:tc>
          <w:tcPr>
            <w:tcW w:w="1209" w:type="dxa"/>
          </w:tcPr>
          <w:p w14:paraId="448DED06"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13CADEF1"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68D77C45"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DC7502A"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525B20B7"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48311823" w14:textId="77777777" w:rsidTr="00497678">
        <w:tc>
          <w:tcPr>
            <w:tcW w:w="3590" w:type="dxa"/>
          </w:tcPr>
          <w:p w14:paraId="457B303E" w14:textId="77777777" w:rsidR="00740084" w:rsidRPr="002B5B17" w:rsidRDefault="00740084" w:rsidP="00FA7917">
            <w:pPr>
              <w:spacing w:line="360" w:lineRule="auto"/>
              <w:rPr>
                <w:rFonts w:ascii="Times New Roman" w:hAnsi="Times New Roman" w:cs="Times New Roman"/>
                <w:b/>
                <w:sz w:val="24"/>
                <w:szCs w:val="24"/>
              </w:rPr>
            </w:pPr>
            <w:r w:rsidRPr="002B5B17">
              <w:rPr>
                <w:rFonts w:ascii="Times New Roman" w:hAnsi="Times New Roman" w:cs="Times New Roman"/>
                <w:b/>
                <w:sz w:val="24"/>
                <w:szCs w:val="24"/>
              </w:rPr>
              <w:t>Youth Leaders</w:t>
            </w:r>
          </w:p>
        </w:tc>
        <w:tc>
          <w:tcPr>
            <w:tcW w:w="1209" w:type="dxa"/>
          </w:tcPr>
          <w:p w14:paraId="21F695F0"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0BE2E2BF"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1A21629A"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0DD05DA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0DA68460"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7271D661" w14:textId="77777777" w:rsidTr="00497678">
        <w:tc>
          <w:tcPr>
            <w:tcW w:w="3590" w:type="dxa"/>
          </w:tcPr>
          <w:p w14:paraId="1E77D893"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Youth Engagement</w:t>
            </w:r>
          </w:p>
        </w:tc>
        <w:tc>
          <w:tcPr>
            <w:tcW w:w="1209" w:type="dxa"/>
          </w:tcPr>
          <w:p w14:paraId="76BC3B6B"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2E4064AB"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7762C411"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308B91D"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20B2479B"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0460706E" w14:textId="77777777" w:rsidTr="00497678">
        <w:tc>
          <w:tcPr>
            <w:tcW w:w="3590" w:type="dxa"/>
          </w:tcPr>
          <w:p w14:paraId="143A359C"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Community Mobilization</w:t>
            </w:r>
          </w:p>
        </w:tc>
        <w:tc>
          <w:tcPr>
            <w:tcW w:w="1209" w:type="dxa"/>
          </w:tcPr>
          <w:p w14:paraId="18276A94"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3B307F7D"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4E97C270"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F0B2F56"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5B23B841"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0A8E142D" w14:textId="77777777" w:rsidTr="00497678">
        <w:tc>
          <w:tcPr>
            <w:tcW w:w="3590" w:type="dxa"/>
          </w:tcPr>
          <w:p w14:paraId="02C5E523"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Decision-Making</w:t>
            </w:r>
          </w:p>
        </w:tc>
        <w:tc>
          <w:tcPr>
            <w:tcW w:w="1209" w:type="dxa"/>
          </w:tcPr>
          <w:p w14:paraId="7CF41387"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3A9E1B81"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5E91FF33"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21F8317A"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498EE904"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1C857A11" w14:textId="77777777" w:rsidTr="00497678">
        <w:tc>
          <w:tcPr>
            <w:tcW w:w="3590" w:type="dxa"/>
          </w:tcPr>
          <w:p w14:paraId="07A8AE09"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Participating in Forest Management Plans</w:t>
            </w:r>
          </w:p>
        </w:tc>
        <w:tc>
          <w:tcPr>
            <w:tcW w:w="1209" w:type="dxa"/>
          </w:tcPr>
          <w:p w14:paraId="6D293EC6"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625A11E9"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346E0BB6"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7CC40674"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073878F8"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22D767C5" w14:textId="77777777" w:rsidTr="00497678">
        <w:tc>
          <w:tcPr>
            <w:tcW w:w="3590" w:type="dxa"/>
          </w:tcPr>
          <w:p w14:paraId="47A8ABF4"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Monitoring and Reporting</w:t>
            </w:r>
          </w:p>
        </w:tc>
        <w:tc>
          <w:tcPr>
            <w:tcW w:w="1209" w:type="dxa"/>
          </w:tcPr>
          <w:p w14:paraId="2CD977F3"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2DDB639E"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54898308"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3A74B38E"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2A192CC6" w14:textId="77777777" w:rsidR="00740084" w:rsidRPr="002B5B17" w:rsidRDefault="00740084" w:rsidP="00497678">
            <w:pPr>
              <w:spacing w:line="360" w:lineRule="auto"/>
              <w:jc w:val="both"/>
              <w:rPr>
                <w:rFonts w:ascii="Times New Roman" w:hAnsi="Times New Roman" w:cs="Times New Roman"/>
                <w:b/>
                <w:sz w:val="24"/>
                <w:szCs w:val="24"/>
              </w:rPr>
            </w:pPr>
          </w:p>
        </w:tc>
      </w:tr>
      <w:tr w:rsidR="00740084" w:rsidRPr="002B5B17" w14:paraId="6B368986" w14:textId="77777777" w:rsidTr="00497678">
        <w:trPr>
          <w:trHeight w:val="332"/>
        </w:trPr>
        <w:tc>
          <w:tcPr>
            <w:tcW w:w="3590" w:type="dxa"/>
          </w:tcPr>
          <w:p w14:paraId="3CB4C11D" w14:textId="77777777" w:rsidR="00740084" w:rsidRPr="002B5B17" w:rsidRDefault="00740084" w:rsidP="00FA7917">
            <w:pPr>
              <w:spacing w:line="360" w:lineRule="auto"/>
              <w:rPr>
                <w:rFonts w:ascii="Times New Roman" w:hAnsi="Times New Roman" w:cs="Times New Roman"/>
                <w:sz w:val="24"/>
                <w:szCs w:val="24"/>
              </w:rPr>
            </w:pPr>
            <w:r w:rsidRPr="002B5B17">
              <w:rPr>
                <w:rFonts w:ascii="Times New Roman" w:hAnsi="Times New Roman" w:cs="Times New Roman"/>
                <w:sz w:val="24"/>
                <w:szCs w:val="24"/>
              </w:rPr>
              <w:t>Education and Awareness Creation</w:t>
            </w:r>
          </w:p>
        </w:tc>
        <w:tc>
          <w:tcPr>
            <w:tcW w:w="1209" w:type="dxa"/>
          </w:tcPr>
          <w:p w14:paraId="7D61597C" w14:textId="77777777" w:rsidR="00740084" w:rsidRPr="002B5B17" w:rsidRDefault="00740084" w:rsidP="00497678">
            <w:pPr>
              <w:spacing w:line="360" w:lineRule="auto"/>
              <w:jc w:val="both"/>
              <w:rPr>
                <w:rFonts w:ascii="Times New Roman" w:hAnsi="Times New Roman" w:cs="Times New Roman"/>
                <w:b/>
                <w:sz w:val="24"/>
                <w:szCs w:val="24"/>
              </w:rPr>
            </w:pPr>
          </w:p>
        </w:tc>
        <w:tc>
          <w:tcPr>
            <w:tcW w:w="1109" w:type="dxa"/>
          </w:tcPr>
          <w:p w14:paraId="1AB2F617" w14:textId="77777777" w:rsidR="00740084" w:rsidRPr="002B5B17" w:rsidRDefault="00740084" w:rsidP="00497678">
            <w:pPr>
              <w:spacing w:line="360" w:lineRule="auto"/>
              <w:jc w:val="both"/>
              <w:rPr>
                <w:rFonts w:ascii="Times New Roman" w:hAnsi="Times New Roman" w:cs="Times New Roman"/>
                <w:b/>
                <w:sz w:val="24"/>
                <w:szCs w:val="24"/>
              </w:rPr>
            </w:pPr>
          </w:p>
        </w:tc>
        <w:tc>
          <w:tcPr>
            <w:tcW w:w="1164" w:type="dxa"/>
          </w:tcPr>
          <w:p w14:paraId="5E979690" w14:textId="77777777" w:rsidR="00740084" w:rsidRPr="002B5B17" w:rsidRDefault="00740084" w:rsidP="00497678">
            <w:pPr>
              <w:spacing w:line="360" w:lineRule="auto"/>
              <w:jc w:val="both"/>
              <w:rPr>
                <w:rFonts w:ascii="Times New Roman" w:hAnsi="Times New Roman" w:cs="Times New Roman"/>
                <w:b/>
                <w:sz w:val="24"/>
                <w:szCs w:val="24"/>
              </w:rPr>
            </w:pPr>
          </w:p>
        </w:tc>
        <w:tc>
          <w:tcPr>
            <w:tcW w:w="1133" w:type="dxa"/>
          </w:tcPr>
          <w:p w14:paraId="7877F3B7" w14:textId="77777777" w:rsidR="00740084" w:rsidRPr="002B5B17" w:rsidRDefault="00740084" w:rsidP="00497678">
            <w:pPr>
              <w:spacing w:line="360" w:lineRule="auto"/>
              <w:jc w:val="both"/>
              <w:rPr>
                <w:rFonts w:ascii="Times New Roman" w:hAnsi="Times New Roman" w:cs="Times New Roman"/>
                <w:b/>
                <w:sz w:val="24"/>
                <w:szCs w:val="24"/>
              </w:rPr>
            </w:pPr>
          </w:p>
        </w:tc>
        <w:tc>
          <w:tcPr>
            <w:tcW w:w="1145" w:type="dxa"/>
          </w:tcPr>
          <w:p w14:paraId="2CCDB8C8" w14:textId="77777777" w:rsidR="00740084" w:rsidRPr="002B5B17" w:rsidRDefault="00740084" w:rsidP="00497678">
            <w:pPr>
              <w:spacing w:line="360" w:lineRule="auto"/>
              <w:jc w:val="both"/>
              <w:rPr>
                <w:rFonts w:ascii="Times New Roman" w:hAnsi="Times New Roman" w:cs="Times New Roman"/>
                <w:b/>
                <w:sz w:val="24"/>
                <w:szCs w:val="24"/>
              </w:rPr>
            </w:pPr>
          </w:p>
        </w:tc>
      </w:tr>
    </w:tbl>
    <w:p w14:paraId="549C57A9" w14:textId="77777777" w:rsidR="00740084" w:rsidRPr="002B5B17" w:rsidRDefault="00740084" w:rsidP="00497678">
      <w:pPr>
        <w:spacing w:line="360" w:lineRule="auto"/>
        <w:jc w:val="both"/>
        <w:rPr>
          <w:rFonts w:ascii="Times New Roman" w:hAnsi="Times New Roman" w:cs="Times New Roman"/>
          <w:sz w:val="24"/>
          <w:szCs w:val="24"/>
        </w:rPr>
      </w:pPr>
    </w:p>
    <w:p w14:paraId="3E7E2336" w14:textId="065C0702" w:rsidR="00356E18" w:rsidRPr="002B5B17" w:rsidRDefault="00356E18" w:rsidP="00356E18">
      <w:pPr>
        <w:spacing w:line="360" w:lineRule="auto"/>
        <w:jc w:val="both"/>
        <w:rPr>
          <w:rFonts w:ascii="Times New Roman" w:hAnsi="Times New Roman" w:cs="Times New Roman"/>
          <w:b/>
          <w:bCs/>
          <w:sz w:val="24"/>
          <w:szCs w:val="24"/>
        </w:rPr>
      </w:pPr>
      <w:r w:rsidRPr="002B5B17">
        <w:rPr>
          <w:rFonts w:ascii="Times New Roman" w:hAnsi="Times New Roman" w:cs="Times New Roman"/>
          <w:b/>
          <w:bCs/>
          <w:sz w:val="24"/>
          <w:szCs w:val="24"/>
        </w:rPr>
        <w:t>2. Strategies used by local actors in the co-management of the Brutu forest reserve</w:t>
      </w:r>
    </w:p>
    <w:p w14:paraId="0819A29E" w14:textId="05E693CF" w:rsidR="00356E1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14. Can the local actors help in the conservation of the forest? a. Yes [ ]  b. No [ ]</w:t>
      </w:r>
    </w:p>
    <w:p w14:paraId="5A802C43" w14:textId="7E485FC7" w:rsidR="00356E1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15. Do local actors use local or traditional management strategies in conserving the forest (Totemic System, Sacred Groves, Taboos and Traditional Fire Belt)? a. Yes [ ] b. No [ ]</w:t>
      </w:r>
    </w:p>
    <w:p w14:paraId="022EEE45" w14:textId="77777777" w:rsidR="00356E1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16. Which of the following local management strategies do local actors use in conserving the forest?</w:t>
      </w:r>
    </w:p>
    <w:p w14:paraId="5D777E11" w14:textId="398F5A4B" w:rsidR="00356E1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Totemic System</w:t>
      </w:r>
      <w:r w:rsidRPr="002B5B17">
        <w:rPr>
          <w:rFonts w:ascii="Times New Roman" w:hAnsi="Times New Roman" w:cs="Times New Roman"/>
          <w:sz w:val="24"/>
          <w:szCs w:val="24"/>
        </w:rPr>
        <w:tab/>
        <w:t>[ ]</w:t>
      </w:r>
    </w:p>
    <w:p w14:paraId="4C2C4A70" w14:textId="4B87B29B" w:rsidR="00356E1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Sacred Groves</w:t>
      </w:r>
      <w:r w:rsidRPr="002B5B17">
        <w:rPr>
          <w:rFonts w:ascii="Times New Roman" w:hAnsi="Times New Roman" w:cs="Times New Roman"/>
          <w:sz w:val="24"/>
          <w:szCs w:val="24"/>
        </w:rPr>
        <w:tab/>
      </w:r>
      <w:r w:rsidRPr="002B5B17">
        <w:rPr>
          <w:rFonts w:ascii="Times New Roman" w:hAnsi="Times New Roman" w:cs="Times New Roman"/>
          <w:sz w:val="24"/>
          <w:szCs w:val="24"/>
        </w:rPr>
        <w:tab/>
        <w:t>[ ]</w:t>
      </w:r>
    </w:p>
    <w:p w14:paraId="5A30899F" w14:textId="2FDBC977" w:rsidR="00356E1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Taboos</w:t>
      </w:r>
      <w:r w:rsidRPr="002B5B17">
        <w:rPr>
          <w:rFonts w:ascii="Times New Roman" w:hAnsi="Times New Roman" w:cs="Times New Roman"/>
          <w:sz w:val="24"/>
          <w:szCs w:val="24"/>
        </w:rPr>
        <w:tab/>
      </w:r>
      <w:r w:rsidRPr="002B5B17">
        <w:rPr>
          <w:rFonts w:ascii="Times New Roman" w:hAnsi="Times New Roman" w:cs="Times New Roman"/>
          <w:sz w:val="24"/>
          <w:szCs w:val="24"/>
        </w:rPr>
        <w:tab/>
      </w:r>
      <w:r w:rsidRPr="002B5B17">
        <w:rPr>
          <w:rFonts w:ascii="Times New Roman" w:hAnsi="Times New Roman" w:cs="Times New Roman"/>
          <w:sz w:val="24"/>
          <w:szCs w:val="24"/>
        </w:rPr>
        <w:tab/>
        <w:t>[ ]</w:t>
      </w:r>
    </w:p>
    <w:p w14:paraId="131C77EC" w14:textId="1DCC95F3" w:rsidR="00356E1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Traditional Fire Belt </w:t>
      </w:r>
      <w:r w:rsidRPr="002B5B17">
        <w:rPr>
          <w:rFonts w:ascii="Times New Roman" w:hAnsi="Times New Roman" w:cs="Times New Roman"/>
          <w:sz w:val="24"/>
          <w:szCs w:val="24"/>
        </w:rPr>
        <w:tab/>
        <w:t>[ ]</w:t>
      </w:r>
    </w:p>
    <w:p w14:paraId="60DAEF55" w14:textId="4631666F" w:rsidR="0049767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17. Do you have any local or traditional management strategy not mentioned above?....................</w:t>
      </w:r>
    </w:p>
    <w:p w14:paraId="655AF0F5" w14:textId="6481CE9E" w:rsidR="00356E1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18. How would you rate the effectiveness of these traditional or local management strategies to preserve the Brutu forest reserve. Indicate the rate of effectiveness of the strategies using the table below.</w:t>
      </w:r>
    </w:p>
    <w:tbl>
      <w:tblPr>
        <w:tblStyle w:val="TableGrid"/>
        <w:tblW w:w="0" w:type="auto"/>
        <w:tblLook w:val="04A0" w:firstRow="1" w:lastRow="0" w:firstColumn="1" w:lastColumn="0" w:noHBand="0" w:noVBand="1"/>
      </w:tblPr>
      <w:tblGrid>
        <w:gridCol w:w="2072"/>
        <w:gridCol w:w="1353"/>
        <w:gridCol w:w="1503"/>
        <w:gridCol w:w="1122"/>
        <w:gridCol w:w="1123"/>
        <w:gridCol w:w="1123"/>
      </w:tblGrid>
      <w:tr w:rsidR="00356E18" w:rsidRPr="002B5B17" w14:paraId="1056E5DE" w14:textId="77777777" w:rsidTr="0014789D">
        <w:tc>
          <w:tcPr>
            <w:tcW w:w="2509" w:type="dxa"/>
            <w:vAlign w:val="center"/>
          </w:tcPr>
          <w:p w14:paraId="5677E5A2" w14:textId="6186D4E9" w:rsidR="00356E18" w:rsidRPr="002B5B17" w:rsidRDefault="00356E18" w:rsidP="00356E18">
            <w:pPr>
              <w:spacing w:line="276" w:lineRule="auto"/>
              <w:jc w:val="center"/>
              <w:rPr>
                <w:rFonts w:ascii="Times New Roman" w:hAnsi="Times New Roman" w:cs="Times New Roman"/>
                <w:b/>
                <w:sz w:val="24"/>
                <w:szCs w:val="24"/>
              </w:rPr>
            </w:pPr>
            <w:bookmarkStart w:id="192" w:name="_Hlk158302636"/>
            <w:r w:rsidRPr="002B5B17">
              <w:rPr>
                <w:rFonts w:ascii="Times New Roman" w:hAnsi="Times New Roman" w:cs="Times New Roman"/>
                <w:b/>
                <w:sz w:val="24"/>
                <w:szCs w:val="24"/>
              </w:rPr>
              <w:t xml:space="preserve"> </w:t>
            </w:r>
            <w:bookmarkStart w:id="193" w:name="_Hlk158302346"/>
            <w:r w:rsidRPr="002B5B17">
              <w:rPr>
                <w:rFonts w:ascii="Times New Roman" w:hAnsi="Times New Roman" w:cs="Times New Roman"/>
                <w:b/>
                <w:sz w:val="24"/>
                <w:szCs w:val="24"/>
              </w:rPr>
              <w:t xml:space="preserve">How would you rate the effectiveness of these traditional or local management strategies to preserve the Brutu forest reserve </w:t>
            </w:r>
            <w:bookmarkEnd w:id="193"/>
          </w:p>
        </w:tc>
        <w:tc>
          <w:tcPr>
            <w:tcW w:w="1540" w:type="dxa"/>
            <w:vAlign w:val="center"/>
          </w:tcPr>
          <w:p w14:paraId="50B15C1B" w14:textId="77777777" w:rsidR="00356E18" w:rsidRPr="002B5B17" w:rsidRDefault="00356E18" w:rsidP="00356E18">
            <w:pPr>
              <w:spacing w:line="276" w:lineRule="auto"/>
              <w:jc w:val="center"/>
              <w:rPr>
                <w:rFonts w:ascii="Times New Roman" w:hAnsi="Times New Roman" w:cs="Times New Roman"/>
                <w:b/>
                <w:sz w:val="24"/>
                <w:szCs w:val="24"/>
              </w:rPr>
            </w:pPr>
            <w:r w:rsidRPr="002B5B17">
              <w:rPr>
                <w:rFonts w:ascii="Times New Roman" w:hAnsi="Times New Roman" w:cs="Times New Roman"/>
                <w:b/>
                <w:sz w:val="24"/>
                <w:szCs w:val="24"/>
              </w:rPr>
              <w:t>Less Effective</w:t>
            </w:r>
          </w:p>
        </w:tc>
        <w:tc>
          <w:tcPr>
            <w:tcW w:w="1585" w:type="dxa"/>
            <w:vAlign w:val="center"/>
          </w:tcPr>
          <w:p w14:paraId="3F2752FF" w14:textId="77777777" w:rsidR="00356E18" w:rsidRPr="002B5B17" w:rsidRDefault="00356E18" w:rsidP="00356E18">
            <w:pPr>
              <w:spacing w:line="276" w:lineRule="auto"/>
              <w:jc w:val="center"/>
              <w:rPr>
                <w:rFonts w:ascii="Times New Roman" w:hAnsi="Times New Roman" w:cs="Times New Roman"/>
                <w:b/>
                <w:sz w:val="24"/>
                <w:szCs w:val="24"/>
              </w:rPr>
            </w:pPr>
            <w:r w:rsidRPr="002B5B17">
              <w:rPr>
                <w:rFonts w:ascii="Times New Roman" w:hAnsi="Times New Roman" w:cs="Times New Roman"/>
                <w:b/>
                <w:sz w:val="24"/>
                <w:szCs w:val="24"/>
              </w:rPr>
              <w:t>Moderately Effective</w:t>
            </w:r>
          </w:p>
        </w:tc>
        <w:tc>
          <w:tcPr>
            <w:tcW w:w="1470" w:type="dxa"/>
            <w:vAlign w:val="center"/>
          </w:tcPr>
          <w:p w14:paraId="62A7DCA6" w14:textId="77777777" w:rsidR="00356E18" w:rsidRPr="002B5B17" w:rsidRDefault="00356E18" w:rsidP="00356E18">
            <w:pPr>
              <w:spacing w:line="276" w:lineRule="auto"/>
              <w:jc w:val="center"/>
              <w:rPr>
                <w:rFonts w:ascii="Times New Roman" w:hAnsi="Times New Roman" w:cs="Times New Roman"/>
                <w:b/>
                <w:sz w:val="24"/>
                <w:szCs w:val="24"/>
              </w:rPr>
            </w:pPr>
            <w:r w:rsidRPr="002B5B17">
              <w:rPr>
                <w:rFonts w:ascii="Times New Roman" w:hAnsi="Times New Roman" w:cs="Times New Roman"/>
                <w:b/>
                <w:sz w:val="24"/>
                <w:szCs w:val="24"/>
              </w:rPr>
              <w:t>Not Sure</w:t>
            </w:r>
          </w:p>
        </w:tc>
        <w:tc>
          <w:tcPr>
            <w:tcW w:w="1123" w:type="dxa"/>
            <w:vAlign w:val="center"/>
          </w:tcPr>
          <w:p w14:paraId="5CC8A83E" w14:textId="77777777" w:rsidR="00356E18" w:rsidRPr="002B5B17" w:rsidRDefault="00356E18" w:rsidP="00356E18">
            <w:pPr>
              <w:spacing w:line="276" w:lineRule="auto"/>
              <w:jc w:val="center"/>
              <w:rPr>
                <w:rFonts w:ascii="Times New Roman" w:hAnsi="Times New Roman" w:cs="Times New Roman"/>
                <w:b/>
                <w:sz w:val="24"/>
                <w:szCs w:val="24"/>
              </w:rPr>
            </w:pPr>
            <w:r w:rsidRPr="002B5B17">
              <w:rPr>
                <w:rFonts w:ascii="Times New Roman" w:hAnsi="Times New Roman" w:cs="Times New Roman"/>
                <w:b/>
                <w:sz w:val="24"/>
                <w:szCs w:val="24"/>
              </w:rPr>
              <w:t>Effective</w:t>
            </w:r>
          </w:p>
        </w:tc>
        <w:tc>
          <w:tcPr>
            <w:tcW w:w="1123" w:type="dxa"/>
            <w:vAlign w:val="center"/>
          </w:tcPr>
          <w:p w14:paraId="18EB277F" w14:textId="77777777" w:rsidR="00356E18" w:rsidRPr="002B5B17" w:rsidRDefault="00356E18" w:rsidP="00356E18">
            <w:pPr>
              <w:spacing w:line="276" w:lineRule="auto"/>
              <w:jc w:val="center"/>
              <w:rPr>
                <w:rFonts w:ascii="Times New Roman" w:hAnsi="Times New Roman" w:cs="Times New Roman"/>
                <w:b/>
                <w:sz w:val="24"/>
                <w:szCs w:val="24"/>
              </w:rPr>
            </w:pPr>
            <w:r w:rsidRPr="002B5B17">
              <w:rPr>
                <w:rFonts w:ascii="Times New Roman" w:hAnsi="Times New Roman" w:cs="Times New Roman"/>
                <w:b/>
                <w:sz w:val="24"/>
                <w:szCs w:val="24"/>
              </w:rPr>
              <w:t>Highly Effective</w:t>
            </w:r>
          </w:p>
        </w:tc>
      </w:tr>
      <w:tr w:rsidR="00356E18" w:rsidRPr="002B5B17" w14:paraId="0DBFA16D" w14:textId="77777777" w:rsidTr="0014789D">
        <w:tc>
          <w:tcPr>
            <w:tcW w:w="2509" w:type="dxa"/>
          </w:tcPr>
          <w:p w14:paraId="70BD27FF" w14:textId="77777777" w:rsidR="00356E18" w:rsidRPr="002B5B17" w:rsidRDefault="00356E18" w:rsidP="0014789D">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Totemic System</w:t>
            </w:r>
          </w:p>
        </w:tc>
        <w:tc>
          <w:tcPr>
            <w:tcW w:w="1540" w:type="dxa"/>
          </w:tcPr>
          <w:p w14:paraId="23B4643D" w14:textId="77777777" w:rsidR="00356E18" w:rsidRPr="002B5B17" w:rsidRDefault="00356E18" w:rsidP="0014789D">
            <w:pPr>
              <w:spacing w:line="480" w:lineRule="auto"/>
              <w:jc w:val="both"/>
              <w:rPr>
                <w:rFonts w:ascii="Times New Roman" w:hAnsi="Times New Roman" w:cs="Times New Roman"/>
                <w:sz w:val="24"/>
                <w:szCs w:val="24"/>
              </w:rPr>
            </w:pPr>
          </w:p>
        </w:tc>
        <w:tc>
          <w:tcPr>
            <w:tcW w:w="1585" w:type="dxa"/>
          </w:tcPr>
          <w:p w14:paraId="5A7642B6" w14:textId="77777777" w:rsidR="00356E18" w:rsidRPr="002B5B17" w:rsidRDefault="00356E18" w:rsidP="0014789D">
            <w:pPr>
              <w:spacing w:line="480" w:lineRule="auto"/>
              <w:jc w:val="both"/>
              <w:rPr>
                <w:rFonts w:ascii="Times New Roman" w:hAnsi="Times New Roman" w:cs="Times New Roman"/>
                <w:sz w:val="24"/>
                <w:szCs w:val="24"/>
              </w:rPr>
            </w:pPr>
          </w:p>
        </w:tc>
        <w:tc>
          <w:tcPr>
            <w:tcW w:w="1470" w:type="dxa"/>
          </w:tcPr>
          <w:p w14:paraId="05EA360F" w14:textId="77777777" w:rsidR="00356E18" w:rsidRPr="002B5B17" w:rsidRDefault="00356E18" w:rsidP="0014789D">
            <w:pPr>
              <w:spacing w:line="480" w:lineRule="auto"/>
              <w:jc w:val="both"/>
              <w:rPr>
                <w:rFonts w:ascii="Times New Roman" w:hAnsi="Times New Roman" w:cs="Times New Roman"/>
                <w:sz w:val="24"/>
                <w:szCs w:val="24"/>
              </w:rPr>
            </w:pPr>
          </w:p>
        </w:tc>
        <w:tc>
          <w:tcPr>
            <w:tcW w:w="1123" w:type="dxa"/>
          </w:tcPr>
          <w:p w14:paraId="05288D2F" w14:textId="77777777" w:rsidR="00356E18" w:rsidRPr="002B5B17" w:rsidRDefault="00356E18" w:rsidP="0014789D">
            <w:pPr>
              <w:spacing w:line="480" w:lineRule="auto"/>
              <w:jc w:val="both"/>
              <w:rPr>
                <w:rFonts w:ascii="Times New Roman" w:hAnsi="Times New Roman" w:cs="Times New Roman"/>
                <w:sz w:val="24"/>
                <w:szCs w:val="24"/>
              </w:rPr>
            </w:pPr>
          </w:p>
        </w:tc>
        <w:tc>
          <w:tcPr>
            <w:tcW w:w="1123" w:type="dxa"/>
          </w:tcPr>
          <w:p w14:paraId="7FBCEC3B" w14:textId="77777777" w:rsidR="00356E18" w:rsidRPr="002B5B17" w:rsidRDefault="00356E18" w:rsidP="0014789D">
            <w:pPr>
              <w:spacing w:line="480" w:lineRule="auto"/>
              <w:jc w:val="both"/>
              <w:rPr>
                <w:rFonts w:ascii="Times New Roman" w:hAnsi="Times New Roman" w:cs="Times New Roman"/>
                <w:sz w:val="24"/>
                <w:szCs w:val="24"/>
              </w:rPr>
            </w:pPr>
          </w:p>
        </w:tc>
      </w:tr>
      <w:tr w:rsidR="00356E18" w:rsidRPr="002B5B17" w14:paraId="740FA0C8" w14:textId="77777777" w:rsidTr="0014789D">
        <w:tc>
          <w:tcPr>
            <w:tcW w:w="2509" w:type="dxa"/>
          </w:tcPr>
          <w:p w14:paraId="0BA08E2B" w14:textId="77777777" w:rsidR="00356E18" w:rsidRPr="002B5B17" w:rsidRDefault="00356E18" w:rsidP="0014789D">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Sacred Groves</w:t>
            </w:r>
          </w:p>
        </w:tc>
        <w:tc>
          <w:tcPr>
            <w:tcW w:w="1540" w:type="dxa"/>
          </w:tcPr>
          <w:p w14:paraId="297ACA9C" w14:textId="77777777" w:rsidR="00356E18" w:rsidRPr="002B5B17" w:rsidRDefault="00356E18" w:rsidP="0014789D">
            <w:pPr>
              <w:spacing w:line="480" w:lineRule="auto"/>
              <w:jc w:val="both"/>
              <w:rPr>
                <w:rFonts w:ascii="Times New Roman" w:hAnsi="Times New Roman" w:cs="Times New Roman"/>
                <w:sz w:val="24"/>
                <w:szCs w:val="24"/>
              </w:rPr>
            </w:pPr>
          </w:p>
        </w:tc>
        <w:tc>
          <w:tcPr>
            <w:tcW w:w="1585" w:type="dxa"/>
          </w:tcPr>
          <w:p w14:paraId="66BB84FB" w14:textId="77777777" w:rsidR="00356E18" w:rsidRPr="002B5B17" w:rsidRDefault="00356E18" w:rsidP="0014789D">
            <w:pPr>
              <w:spacing w:line="480" w:lineRule="auto"/>
              <w:jc w:val="both"/>
              <w:rPr>
                <w:rFonts w:ascii="Times New Roman" w:hAnsi="Times New Roman" w:cs="Times New Roman"/>
                <w:sz w:val="24"/>
                <w:szCs w:val="24"/>
              </w:rPr>
            </w:pPr>
          </w:p>
        </w:tc>
        <w:tc>
          <w:tcPr>
            <w:tcW w:w="1470" w:type="dxa"/>
          </w:tcPr>
          <w:p w14:paraId="42E987DF" w14:textId="77777777" w:rsidR="00356E18" w:rsidRPr="002B5B17" w:rsidRDefault="00356E18" w:rsidP="0014789D">
            <w:pPr>
              <w:spacing w:line="480" w:lineRule="auto"/>
              <w:jc w:val="both"/>
              <w:rPr>
                <w:rFonts w:ascii="Times New Roman" w:hAnsi="Times New Roman" w:cs="Times New Roman"/>
                <w:sz w:val="24"/>
                <w:szCs w:val="24"/>
              </w:rPr>
            </w:pPr>
          </w:p>
        </w:tc>
        <w:tc>
          <w:tcPr>
            <w:tcW w:w="1123" w:type="dxa"/>
          </w:tcPr>
          <w:p w14:paraId="140E4510" w14:textId="77777777" w:rsidR="00356E18" w:rsidRPr="002B5B17" w:rsidRDefault="00356E18" w:rsidP="0014789D">
            <w:pPr>
              <w:spacing w:line="480" w:lineRule="auto"/>
              <w:jc w:val="both"/>
              <w:rPr>
                <w:rFonts w:ascii="Times New Roman" w:hAnsi="Times New Roman" w:cs="Times New Roman"/>
                <w:sz w:val="24"/>
                <w:szCs w:val="24"/>
              </w:rPr>
            </w:pPr>
          </w:p>
        </w:tc>
        <w:tc>
          <w:tcPr>
            <w:tcW w:w="1123" w:type="dxa"/>
          </w:tcPr>
          <w:p w14:paraId="027C427F" w14:textId="77777777" w:rsidR="00356E18" w:rsidRPr="002B5B17" w:rsidRDefault="00356E18" w:rsidP="0014789D">
            <w:pPr>
              <w:spacing w:line="480" w:lineRule="auto"/>
              <w:jc w:val="both"/>
              <w:rPr>
                <w:rFonts w:ascii="Times New Roman" w:hAnsi="Times New Roman" w:cs="Times New Roman"/>
                <w:sz w:val="24"/>
                <w:szCs w:val="24"/>
              </w:rPr>
            </w:pPr>
          </w:p>
        </w:tc>
      </w:tr>
      <w:tr w:rsidR="00356E18" w:rsidRPr="002B5B17" w14:paraId="43C83CEC" w14:textId="77777777" w:rsidTr="0014789D">
        <w:tc>
          <w:tcPr>
            <w:tcW w:w="2509" w:type="dxa"/>
          </w:tcPr>
          <w:p w14:paraId="1697FDAA" w14:textId="77777777" w:rsidR="00356E18" w:rsidRPr="002B5B17" w:rsidRDefault="00356E18" w:rsidP="0014789D">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Traditional Fire belt</w:t>
            </w:r>
          </w:p>
        </w:tc>
        <w:tc>
          <w:tcPr>
            <w:tcW w:w="1540" w:type="dxa"/>
          </w:tcPr>
          <w:p w14:paraId="5FEB279E" w14:textId="77777777" w:rsidR="00356E18" w:rsidRPr="002B5B17" w:rsidRDefault="00356E18" w:rsidP="0014789D">
            <w:pPr>
              <w:spacing w:line="480" w:lineRule="auto"/>
              <w:jc w:val="both"/>
              <w:rPr>
                <w:rFonts w:ascii="Times New Roman" w:hAnsi="Times New Roman" w:cs="Times New Roman"/>
                <w:sz w:val="24"/>
                <w:szCs w:val="24"/>
              </w:rPr>
            </w:pPr>
          </w:p>
        </w:tc>
        <w:tc>
          <w:tcPr>
            <w:tcW w:w="1585" w:type="dxa"/>
          </w:tcPr>
          <w:p w14:paraId="5B5BAF77" w14:textId="77777777" w:rsidR="00356E18" w:rsidRPr="002B5B17" w:rsidRDefault="00356E18" w:rsidP="0014789D">
            <w:pPr>
              <w:spacing w:line="480" w:lineRule="auto"/>
              <w:jc w:val="both"/>
              <w:rPr>
                <w:rFonts w:ascii="Times New Roman" w:hAnsi="Times New Roman" w:cs="Times New Roman"/>
                <w:sz w:val="24"/>
                <w:szCs w:val="24"/>
              </w:rPr>
            </w:pPr>
          </w:p>
        </w:tc>
        <w:tc>
          <w:tcPr>
            <w:tcW w:w="1470" w:type="dxa"/>
          </w:tcPr>
          <w:p w14:paraId="6767449D" w14:textId="77777777" w:rsidR="00356E18" w:rsidRPr="002B5B17" w:rsidRDefault="00356E18" w:rsidP="0014789D">
            <w:pPr>
              <w:spacing w:line="480" w:lineRule="auto"/>
              <w:jc w:val="both"/>
              <w:rPr>
                <w:rFonts w:ascii="Times New Roman" w:hAnsi="Times New Roman" w:cs="Times New Roman"/>
                <w:sz w:val="24"/>
                <w:szCs w:val="24"/>
              </w:rPr>
            </w:pPr>
          </w:p>
        </w:tc>
        <w:tc>
          <w:tcPr>
            <w:tcW w:w="1123" w:type="dxa"/>
          </w:tcPr>
          <w:p w14:paraId="7FC039CF" w14:textId="77777777" w:rsidR="00356E18" w:rsidRPr="002B5B17" w:rsidRDefault="00356E18" w:rsidP="0014789D">
            <w:pPr>
              <w:spacing w:line="480" w:lineRule="auto"/>
              <w:jc w:val="both"/>
              <w:rPr>
                <w:rFonts w:ascii="Times New Roman" w:hAnsi="Times New Roman" w:cs="Times New Roman"/>
                <w:sz w:val="24"/>
                <w:szCs w:val="24"/>
              </w:rPr>
            </w:pPr>
          </w:p>
        </w:tc>
        <w:tc>
          <w:tcPr>
            <w:tcW w:w="1123" w:type="dxa"/>
          </w:tcPr>
          <w:p w14:paraId="0C76C74B" w14:textId="77777777" w:rsidR="00356E18" w:rsidRPr="002B5B17" w:rsidRDefault="00356E18" w:rsidP="0014789D">
            <w:pPr>
              <w:spacing w:line="480" w:lineRule="auto"/>
              <w:jc w:val="both"/>
              <w:rPr>
                <w:rFonts w:ascii="Times New Roman" w:hAnsi="Times New Roman" w:cs="Times New Roman"/>
                <w:sz w:val="24"/>
                <w:szCs w:val="24"/>
              </w:rPr>
            </w:pPr>
          </w:p>
        </w:tc>
      </w:tr>
      <w:tr w:rsidR="00356E18" w:rsidRPr="002B5B17" w14:paraId="6C3320EC" w14:textId="77777777" w:rsidTr="0014789D">
        <w:tc>
          <w:tcPr>
            <w:tcW w:w="2509" w:type="dxa"/>
          </w:tcPr>
          <w:p w14:paraId="73D5F7CF" w14:textId="77777777" w:rsidR="00356E18" w:rsidRPr="002B5B17" w:rsidRDefault="00356E18" w:rsidP="0014789D">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Taboos</w:t>
            </w:r>
          </w:p>
        </w:tc>
        <w:tc>
          <w:tcPr>
            <w:tcW w:w="1540" w:type="dxa"/>
          </w:tcPr>
          <w:p w14:paraId="7290A460" w14:textId="77777777" w:rsidR="00356E18" w:rsidRPr="002B5B17" w:rsidRDefault="00356E18" w:rsidP="0014789D">
            <w:pPr>
              <w:spacing w:line="480" w:lineRule="auto"/>
              <w:jc w:val="both"/>
              <w:rPr>
                <w:rFonts w:ascii="Times New Roman" w:hAnsi="Times New Roman" w:cs="Times New Roman"/>
                <w:sz w:val="24"/>
                <w:szCs w:val="24"/>
              </w:rPr>
            </w:pPr>
          </w:p>
        </w:tc>
        <w:tc>
          <w:tcPr>
            <w:tcW w:w="1585" w:type="dxa"/>
          </w:tcPr>
          <w:p w14:paraId="31FEF189" w14:textId="77777777" w:rsidR="00356E18" w:rsidRPr="002B5B17" w:rsidRDefault="00356E18" w:rsidP="0014789D">
            <w:pPr>
              <w:spacing w:line="480" w:lineRule="auto"/>
              <w:jc w:val="both"/>
              <w:rPr>
                <w:rFonts w:ascii="Times New Roman" w:hAnsi="Times New Roman" w:cs="Times New Roman"/>
                <w:sz w:val="24"/>
                <w:szCs w:val="24"/>
              </w:rPr>
            </w:pPr>
          </w:p>
        </w:tc>
        <w:tc>
          <w:tcPr>
            <w:tcW w:w="1470" w:type="dxa"/>
          </w:tcPr>
          <w:p w14:paraId="1C84D596" w14:textId="77777777" w:rsidR="00356E18" w:rsidRPr="002B5B17" w:rsidRDefault="00356E18" w:rsidP="0014789D">
            <w:pPr>
              <w:spacing w:line="480" w:lineRule="auto"/>
              <w:jc w:val="both"/>
              <w:rPr>
                <w:rFonts w:ascii="Times New Roman" w:hAnsi="Times New Roman" w:cs="Times New Roman"/>
                <w:sz w:val="24"/>
                <w:szCs w:val="24"/>
              </w:rPr>
            </w:pPr>
          </w:p>
        </w:tc>
        <w:tc>
          <w:tcPr>
            <w:tcW w:w="1123" w:type="dxa"/>
          </w:tcPr>
          <w:p w14:paraId="2F02938A" w14:textId="77777777" w:rsidR="00356E18" w:rsidRPr="002B5B17" w:rsidRDefault="00356E18" w:rsidP="0014789D">
            <w:pPr>
              <w:spacing w:line="480" w:lineRule="auto"/>
              <w:jc w:val="both"/>
              <w:rPr>
                <w:rFonts w:ascii="Times New Roman" w:hAnsi="Times New Roman" w:cs="Times New Roman"/>
                <w:sz w:val="24"/>
                <w:szCs w:val="24"/>
              </w:rPr>
            </w:pPr>
          </w:p>
        </w:tc>
        <w:tc>
          <w:tcPr>
            <w:tcW w:w="1123" w:type="dxa"/>
          </w:tcPr>
          <w:p w14:paraId="10E2E9E1" w14:textId="77777777" w:rsidR="00356E18" w:rsidRPr="002B5B17" w:rsidRDefault="00356E18" w:rsidP="0014789D">
            <w:pPr>
              <w:spacing w:line="480" w:lineRule="auto"/>
              <w:jc w:val="both"/>
              <w:rPr>
                <w:rFonts w:ascii="Times New Roman" w:hAnsi="Times New Roman" w:cs="Times New Roman"/>
                <w:sz w:val="24"/>
                <w:szCs w:val="24"/>
              </w:rPr>
            </w:pPr>
          </w:p>
        </w:tc>
      </w:tr>
      <w:bookmarkEnd w:id="192"/>
    </w:tbl>
    <w:p w14:paraId="59DD9FD9" w14:textId="77777777" w:rsidR="00356E18" w:rsidRPr="002B5B17" w:rsidRDefault="00356E18" w:rsidP="00356E18">
      <w:pPr>
        <w:spacing w:line="360" w:lineRule="auto"/>
        <w:jc w:val="both"/>
        <w:rPr>
          <w:rFonts w:ascii="Times New Roman" w:hAnsi="Times New Roman" w:cs="Times New Roman"/>
          <w:sz w:val="24"/>
          <w:szCs w:val="24"/>
        </w:rPr>
      </w:pPr>
    </w:p>
    <w:p w14:paraId="461F776A" w14:textId="305A44BC" w:rsidR="00356E1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19. Are there any additional strategies used by locals in the co-management of forest reserves that are not mentioned above? If yes, please describe them briefly……........................</w:t>
      </w:r>
    </w:p>
    <w:p w14:paraId="4034F1E1" w14:textId="7AE267A3" w:rsidR="00356E18"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20. Do you think these strategies can prevent deforestation and lead to an improvement of the forest condition? a. Yes [ ] b. No [ ]</w:t>
      </w:r>
    </w:p>
    <w:p w14:paraId="42ADCE8B" w14:textId="77777777" w:rsidR="002B5B17" w:rsidRDefault="002B5B17" w:rsidP="00356E18">
      <w:pPr>
        <w:spacing w:line="360" w:lineRule="auto"/>
        <w:jc w:val="both"/>
        <w:rPr>
          <w:rFonts w:ascii="Times New Roman" w:hAnsi="Times New Roman" w:cs="Times New Roman"/>
          <w:sz w:val="24"/>
          <w:szCs w:val="24"/>
        </w:rPr>
      </w:pPr>
    </w:p>
    <w:p w14:paraId="1A08CBAA" w14:textId="77777777" w:rsidR="002B5B17" w:rsidRPr="002B5B17" w:rsidRDefault="002B5B17" w:rsidP="00356E18">
      <w:pPr>
        <w:spacing w:line="360" w:lineRule="auto"/>
        <w:jc w:val="both"/>
        <w:rPr>
          <w:rFonts w:ascii="Times New Roman" w:hAnsi="Times New Roman" w:cs="Times New Roman"/>
          <w:sz w:val="24"/>
          <w:szCs w:val="24"/>
        </w:rPr>
      </w:pPr>
    </w:p>
    <w:p w14:paraId="004650F4" w14:textId="5AAEC8D5" w:rsidR="00356E18" w:rsidRPr="002B5B17" w:rsidRDefault="00356E18" w:rsidP="00356E18">
      <w:pPr>
        <w:spacing w:line="360" w:lineRule="auto"/>
        <w:jc w:val="both"/>
        <w:rPr>
          <w:rFonts w:ascii="Times New Roman" w:hAnsi="Times New Roman" w:cs="Times New Roman"/>
          <w:b/>
          <w:bCs/>
          <w:sz w:val="24"/>
          <w:szCs w:val="24"/>
        </w:rPr>
      </w:pPr>
      <w:r w:rsidRPr="002B5B17">
        <w:rPr>
          <w:rFonts w:ascii="Times New Roman" w:hAnsi="Times New Roman" w:cs="Times New Roman"/>
          <w:b/>
          <w:bCs/>
          <w:sz w:val="24"/>
          <w:szCs w:val="24"/>
        </w:rPr>
        <w:lastRenderedPageBreak/>
        <w:t>3. Impacts of the strategies used by local actors on forest flora species of Brutu forest reserve</w:t>
      </w:r>
    </w:p>
    <w:p w14:paraId="14854E80" w14:textId="7A030FE3" w:rsidR="00356E18" w:rsidRPr="002B5B17" w:rsidRDefault="00356E18"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21. Do you think the strategies used by community actors are instrumental or effective in conserving the forest? a. Yes [ ] b. No [ ]</w:t>
      </w:r>
    </w:p>
    <w:p w14:paraId="33B47F3C" w14:textId="5E98CEF8" w:rsidR="006909D6" w:rsidRPr="002B5B17" w:rsidRDefault="006909D6" w:rsidP="00356E18">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22. How will you rate the impact of the strategies employed by locals in the community in conserving the forest from the table below.</w:t>
      </w:r>
    </w:p>
    <w:tbl>
      <w:tblPr>
        <w:tblStyle w:val="TableGrid"/>
        <w:tblW w:w="0" w:type="auto"/>
        <w:tblInd w:w="85" w:type="dxa"/>
        <w:tblLook w:val="04A0" w:firstRow="1" w:lastRow="0" w:firstColumn="1" w:lastColumn="0" w:noHBand="0" w:noVBand="1"/>
      </w:tblPr>
      <w:tblGrid>
        <w:gridCol w:w="2943"/>
        <w:gridCol w:w="1097"/>
        <w:gridCol w:w="1013"/>
        <w:gridCol w:w="940"/>
        <w:gridCol w:w="1109"/>
        <w:gridCol w:w="1109"/>
      </w:tblGrid>
      <w:tr w:rsidR="006909D6" w:rsidRPr="002B5B17" w14:paraId="0061E2BC" w14:textId="77777777" w:rsidTr="00FA7917">
        <w:tc>
          <w:tcPr>
            <w:tcW w:w="2943" w:type="dxa"/>
          </w:tcPr>
          <w:p w14:paraId="29DA831F" w14:textId="0B14699F" w:rsidR="006909D6" w:rsidRPr="002B5B17" w:rsidRDefault="006909D6" w:rsidP="002B5B17">
            <w:pPr>
              <w:spacing w:line="276" w:lineRule="auto"/>
              <w:jc w:val="both"/>
              <w:rPr>
                <w:rFonts w:ascii="Times New Roman" w:hAnsi="Times New Roman" w:cs="Times New Roman"/>
                <w:b/>
                <w:sz w:val="24"/>
                <w:szCs w:val="24"/>
              </w:rPr>
            </w:pPr>
            <w:bookmarkStart w:id="194" w:name="_Hlk158302885"/>
            <w:r w:rsidRPr="002B5B17">
              <w:rPr>
                <w:rFonts w:ascii="Times New Roman" w:hAnsi="Times New Roman" w:cs="Times New Roman"/>
                <w:b/>
                <w:sz w:val="24"/>
                <w:szCs w:val="24"/>
              </w:rPr>
              <w:t>How will you rate the impact of the strategies employed by locals in the community in conserving the forest</w:t>
            </w:r>
            <w:bookmarkEnd w:id="194"/>
          </w:p>
        </w:tc>
        <w:tc>
          <w:tcPr>
            <w:tcW w:w="1097" w:type="dxa"/>
          </w:tcPr>
          <w:p w14:paraId="3EE50BB0" w14:textId="77777777" w:rsidR="006909D6" w:rsidRPr="002B5B17" w:rsidRDefault="006909D6" w:rsidP="002B5B17">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Strongly Agree</w:t>
            </w:r>
          </w:p>
        </w:tc>
        <w:tc>
          <w:tcPr>
            <w:tcW w:w="1013" w:type="dxa"/>
          </w:tcPr>
          <w:p w14:paraId="73FE2717" w14:textId="77777777" w:rsidR="006909D6" w:rsidRPr="002B5B17" w:rsidRDefault="006909D6" w:rsidP="002B5B17">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Agree</w:t>
            </w:r>
          </w:p>
        </w:tc>
        <w:tc>
          <w:tcPr>
            <w:tcW w:w="940" w:type="dxa"/>
          </w:tcPr>
          <w:p w14:paraId="782E9A7C" w14:textId="77777777" w:rsidR="006909D6" w:rsidRPr="002B5B17" w:rsidRDefault="006909D6" w:rsidP="002B5B17">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No Idea</w:t>
            </w:r>
          </w:p>
        </w:tc>
        <w:tc>
          <w:tcPr>
            <w:tcW w:w="1109" w:type="dxa"/>
          </w:tcPr>
          <w:p w14:paraId="2EE96E13" w14:textId="77777777" w:rsidR="006909D6" w:rsidRPr="002B5B17" w:rsidRDefault="006909D6" w:rsidP="002B5B17">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Strongly Disagree</w:t>
            </w:r>
          </w:p>
        </w:tc>
        <w:tc>
          <w:tcPr>
            <w:tcW w:w="1109" w:type="dxa"/>
          </w:tcPr>
          <w:p w14:paraId="4C309F73" w14:textId="77777777" w:rsidR="006909D6" w:rsidRPr="002B5B17" w:rsidRDefault="006909D6" w:rsidP="002B5B17">
            <w:pPr>
              <w:spacing w:line="276" w:lineRule="auto"/>
              <w:jc w:val="both"/>
              <w:rPr>
                <w:rFonts w:ascii="Times New Roman" w:hAnsi="Times New Roman" w:cs="Times New Roman"/>
                <w:b/>
                <w:sz w:val="24"/>
                <w:szCs w:val="24"/>
              </w:rPr>
            </w:pPr>
            <w:r w:rsidRPr="002B5B17">
              <w:rPr>
                <w:rFonts w:ascii="Times New Roman" w:hAnsi="Times New Roman" w:cs="Times New Roman"/>
                <w:b/>
                <w:sz w:val="24"/>
                <w:szCs w:val="24"/>
              </w:rPr>
              <w:t>Disagree</w:t>
            </w:r>
          </w:p>
        </w:tc>
      </w:tr>
      <w:tr w:rsidR="006909D6" w:rsidRPr="002B5B17" w14:paraId="1B42569F" w14:textId="77777777" w:rsidTr="00FA7917">
        <w:tc>
          <w:tcPr>
            <w:tcW w:w="2943" w:type="dxa"/>
          </w:tcPr>
          <w:p w14:paraId="4644059C" w14:textId="77777777" w:rsidR="006909D6" w:rsidRPr="002B5B17" w:rsidRDefault="006909D6" w:rsidP="002B5B17">
            <w:pPr>
              <w:spacing w:line="276" w:lineRule="auto"/>
              <w:rPr>
                <w:rFonts w:ascii="Times New Roman" w:hAnsi="Times New Roman" w:cs="Times New Roman"/>
                <w:sz w:val="24"/>
                <w:szCs w:val="24"/>
              </w:rPr>
            </w:pPr>
            <w:r w:rsidRPr="002B5B17">
              <w:rPr>
                <w:rFonts w:ascii="Times New Roman" w:hAnsi="Times New Roman" w:cs="Times New Roman"/>
                <w:sz w:val="24"/>
                <w:szCs w:val="24"/>
              </w:rPr>
              <w:t>Increase forest cover</w:t>
            </w:r>
          </w:p>
        </w:tc>
        <w:tc>
          <w:tcPr>
            <w:tcW w:w="1097" w:type="dxa"/>
          </w:tcPr>
          <w:p w14:paraId="3A981E2C" w14:textId="77777777" w:rsidR="006909D6" w:rsidRPr="002B5B17" w:rsidRDefault="006909D6" w:rsidP="002B5B17">
            <w:pPr>
              <w:spacing w:line="276" w:lineRule="auto"/>
              <w:jc w:val="both"/>
              <w:rPr>
                <w:rFonts w:ascii="Times New Roman" w:hAnsi="Times New Roman" w:cs="Times New Roman"/>
                <w:sz w:val="24"/>
                <w:szCs w:val="24"/>
              </w:rPr>
            </w:pPr>
          </w:p>
        </w:tc>
        <w:tc>
          <w:tcPr>
            <w:tcW w:w="1013" w:type="dxa"/>
          </w:tcPr>
          <w:p w14:paraId="78CA4071" w14:textId="77777777" w:rsidR="006909D6" w:rsidRPr="002B5B17" w:rsidRDefault="006909D6" w:rsidP="002B5B17">
            <w:pPr>
              <w:spacing w:line="276" w:lineRule="auto"/>
              <w:jc w:val="both"/>
              <w:rPr>
                <w:rFonts w:ascii="Times New Roman" w:hAnsi="Times New Roman" w:cs="Times New Roman"/>
                <w:sz w:val="24"/>
                <w:szCs w:val="24"/>
              </w:rPr>
            </w:pPr>
          </w:p>
        </w:tc>
        <w:tc>
          <w:tcPr>
            <w:tcW w:w="940" w:type="dxa"/>
          </w:tcPr>
          <w:p w14:paraId="021733AE"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4F263ACE"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08AACB35" w14:textId="77777777" w:rsidR="006909D6" w:rsidRPr="002B5B17" w:rsidRDefault="006909D6" w:rsidP="002B5B17">
            <w:pPr>
              <w:spacing w:line="276" w:lineRule="auto"/>
              <w:jc w:val="both"/>
              <w:rPr>
                <w:rFonts w:ascii="Times New Roman" w:hAnsi="Times New Roman" w:cs="Times New Roman"/>
                <w:sz w:val="24"/>
                <w:szCs w:val="24"/>
              </w:rPr>
            </w:pPr>
          </w:p>
        </w:tc>
      </w:tr>
      <w:tr w:rsidR="006909D6" w:rsidRPr="002B5B17" w14:paraId="0587752C" w14:textId="77777777" w:rsidTr="00FA7917">
        <w:tc>
          <w:tcPr>
            <w:tcW w:w="2943" w:type="dxa"/>
          </w:tcPr>
          <w:p w14:paraId="5B01C53C" w14:textId="77777777" w:rsidR="006909D6" w:rsidRPr="002B5B17" w:rsidRDefault="006909D6" w:rsidP="002B5B17">
            <w:pPr>
              <w:spacing w:line="276" w:lineRule="auto"/>
              <w:jc w:val="both"/>
              <w:rPr>
                <w:rFonts w:ascii="Times New Roman" w:hAnsi="Times New Roman" w:cs="Times New Roman"/>
                <w:sz w:val="24"/>
                <w:szCs w:val="24"/>
              </w:rPr>
            </w:pPr>
            <w:r w:rsidRPr="002B5B17">
              <w:rPr>
                <w:rFonts w:ascii="Times New Roman" w:hAnsi="Times New Roman" w:cs="Times New Roman"/>
                <w:sz w:val="24"/>
                <w:szCs w:val="24"/>
              </w:rPr>
              <w:t>Enhance livelihoods and poverty reduction (Income from non-timber forest products, fuelwood etc.)</w:t>
            </w:r>
          </w:p>
        </w:tc>
        <w:tc>
          <w:tcPr>
            <w:tcW w:w="1097" w:type="dxa"/>
          </w:tcPr>
          <w:p w14:paraId="6DF886D4" w14:textId="77777777" w:rsidR="006909D6" w:rsidRPr="002B5B17" w:rsidRDefault="006909D6" w:rsidP="002B5B17">
            <w:pPr>
              <w:spacing w:line="276" w:lineRule="auto"/>
              <w:jc w:val="both"/>
              <w:rPr>
                <w:rFonts w:ascii="Times New Roman" w:hAnsi="Times New Roman" w:cs="Times New Roman"/>
                <w:sz w:val="24"/>
                <w:szCs w:val="24"/>
              </w:rPr>
            </w:pPr>
          </w:p>
        </w:tc>
        <w:tc>
          <w:tcPr>
            <w:tcW w:w="1013" w:type="dxa"/>
          </w:tcPr>
          <w:p w14:paraId="725972C4" w14:textId="77777777" w:rsidR="006909D6" w:rsidRPr="002B5B17" w:rsidRDefault="006909D6" w:rsidP="002B5B17">
            <w:pPr>
              <w:spacing w:line="276" w:lineRule="auto"/>
              <w:jc w:val="both"/>
              <w:rPr>
                <w:rFonts w:ascii="Times New Roman" w:hAnsi="Times New Roman" w:cs="Times New Roman"/>
                <w:sz w:val="24"/>
                <w:szCs w:val="24"/>
              </w:rPr>
            </w:pPr>
          </w:p>
        </w:tc>
        <w:tc>
          <w:tcPr>
            <w:tcW w:w="940" w:type="dxa"/>
          </w:tcPr>
          <w:p w14:paraId="6C94BDDD"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2144C072"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6597A450" w14:textId="77777777" w:rsidR="006909D6" w:rsidRPr="002B5B17" w:rsidRDefault="006909D6" w:rsidP="002B5B17">
            <w:pPr>
              <w:spacing w:line="276" w:lineRule="auto"/>
              <w:jc w:val="both"/>
              <w:rPr>
                <w:rFonts w:ascii="Times New Roman" w:hAnsi="Times New Roman" w:cs="Times New Roman"/>
                <w:sz w:val="24"/>
                <w:szCs w:val="24"/>
              </w:rPr>
            </w:pPr>
          </w:p>
        </w:tc>
      </w:tr>
      <w:tr w:rsidR="006909D6" w:rsidRPr="002B5B17" w14:paraId="277F7FEA" w14:textId="77777777" w:rsidTr="00FA7917">
        <w:tc>
          <w:tcPr>
            <w:tcW w:w="2943" w:type="dxa"/>
          </w:tcPr>
          <w:p w14:paraId="38A6BFDF" w14:textId="77777777" w:rsidR="006909D6" w:rsidRPr="002B5B17" w:rsidRDefault="006909D6" w:rsidP="002B5B17">
            <w:pPr>
              <w:spacing w:line="276" w:lineRule="auto"/>
              <w:rPr>
                <w:rFonts w:ascii="Times New Roman" w:hAnsi="Times New Roman" w:cs="Times New Roman"/>
                <w:sz w:val="24"/>
                <w:szCs w:val="24"/>
              </w:rPr>
            </w:pPr>
            <w:r w:rsidRPr="002B5B17">
              <w:rPr>
                <w:rFonts w:ascii="Times New Roman" w:hAnsi="Times New Roman" w:cs="Times New Roman"/>
                <w:sz w:val="24"/>
                <w:szCs w:val="24"/>
              </w:rPr>
              <w:t xml:space="preserve">Improved forest management </w:t>
            </w:r>
          </w:p>
        </w:tc>
        <w:tc>
          <w:tcPr>
            <w:tcW w:w="1097" w:type="dxa"/>
          </w:tcPr>
          <w:p w14:paraId="701BB243" w14:textId="77777777" w:rsidR="006909D6" w:rsidRPr="002B5B17" w:rsidRDefault="006909D6" w:rsidP="002B5B17">
            <w:pPr>
              <w:spacing w:line="276" w:lineRule="auto"/>
              <w:jc w:val="both"/>
              <w:rPr>
                <w:rFonts w:ascii="Times New Roman" w:hAnsi="Times New Roman" w:cs="Times New Roman"/>
                <w:sz w:val="24"/>
                <w:szCs w:val="24"/>
              </w:rPr>
            </w:pPr>
          </w:p>
        </w:tc>
        <w:tc>
          <w:tcPr>
            <w:tcW w:w="1013" w:type="dxa"/>
          </w:tcPr>
          <w:p w14:paraId="7192B5E3" w14:textId="77777777" w:rsidR="006909D6" w:rsidRPr="002B5B17" w:rsidRDefault="006909D6" w:rsidP="002B5B17">
            <w:pPr>
              <w:spacing w:line="276" w:lineRule="auto"/>
              <w:jc w:val="both"/>
              <w:rPr>
                <w:rFonts w:ascii="Times New Roman" w:hAnsi="Times New Roman" w:cs="Times New Roman"/>
                <w:sz w:val="24"/>
                <w:szCs w:val="24"/>
              </w:rPr>
            </w:pPr>
          </w:p>
        </w:tc>
        <w:tc>
          <w:tcPr>
            <w:tcW w:w="940" w:type="dxa"/>
          </w:tcPr>
          <w:p w14:paraId="2458C7EB"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7CFA3EFC"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274F47BA" w14:textId="77777777" w:rsidR="006909D6" w:rsidRPr="002B5B17" w:rsidRDefault="006909D6" w:rsidP="002B5B17">
            <w:pPr>
              <w:spacing w:line="276" w:lineRule="auto"/>
              <w:jc w:val="both"/>
              <w:rPr>
                <w:rFonts w:ascii="Times New Roman" w:hAnsi="Times New Roman" w:cs="Times New Roman"/>
                <w:sz w:val="24"/>
                <w:szCs w:val="24"/>
              </w:rPr>
            </w:pPr>
          </w:p>
        </w:tc>
      </w:tr>
      <w:tr w:rsidR="006909D6" w:rsidRPr="002B5B17" w14:paraId="5F15E9A2" w14:textId="77777777" w:rsidTr="00FA7917">
        <w:tc>
          <w:tcPr>
            <w:tcW w:w="2943" w:type="dxa"/>
          </w:tcPr>
          <w:p w14:paraId="615B0993" w14:textId="77777777" w:rsidR="006909D6" w:rsidRPr="002B5B17" w:rsidRDefault="006909D6" w:rsidP="002B5B17">
            <w:pPr>
              <w:spacing w:line="276" w:lineRule="auto"/>
              <w:rPr>
                <w:rFonts w:ascii="Times New Roman" w:hAnsi="Times New Roman" w:cs="Times New Roman"/>
                <w:sz w:val="24"/>
                <w:szCs w:val="24"/>
              </w:rPr>
            </w:pPr>
            <w:r w:rsidRPr="002B5B17">
              <w:rPr>
                <w:rFonts w:ascii="Times New Roman" w:hAnsi="Times New Roman" w:cs="Times New Roman"/>
                <w:sz w:val="24"/>
                <w:szCs w:val="24"/>
              </w:rPr>
              <w:t>Reduced Deforestation</w:t>
            </w:r>
          </w:p>
        </w:tc>
        <w:tc>
          <w:tcPr>
            <w:tcW w:w="1097" w:type="dxa"/>
          </w:tcPr>
          <w:p w14:paraId="7C8B36DF" w14:textId="77777777" w:rsidR="006909D6" w:rsidRPr="002B5B17" w:rsidRDefault="006909D6" w:rsidP="002B5B17">
            <w:pPr>
              <w:spacing w:line="276" w:lineRule="auto"/>
              <w:jc w:val="both"/>
              <w:rPr>
                <w:rFonts w:ascii="Times New Roman" w:hAnsi="Times New Roman" w:cs="Times New Roman"/>
                <w:sz w:val="24"/>
                <w:szCs w:val="24"/>
              </w:rPr>
            </w:pPr>
          </w:p>
        </w:tc>
        <w:tc>
          <w:tcPr>
            <w:tcW w:w="1013" w:type="dxa"/>
          </w:tcPr>
          <w:p w14:paraId="03C50D7D" w14:textId="77777777" w:rsidR="006909D6" w:rsidRPr="002B5B17" w:rsidRDefault="006909D6" w:rsidP="002B5B17">
            <w:pPr>
              <w:spacing w:line="276" w:lineRule="auto"/>
              <w:jc w:val="both"/>
              <w:rPr>
                <w:rFonts w:ascii="Times New Roman" w:hAnsi="Times New Roman" w:cs="Times New Roman"/>
                <w:sz w:val="24"/>
                <w:szCs w:val="24"/>
              </w:rPr>
            </w:pPr>
          </w:p>
        </w:tc>
        <w:tc>
          <w:tcPr>
            <w:tcW w:w="940" w:type="dxa"/>
          </w:tcPr>
          <w:p w14:paraId="39A32D48"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440CF7D3"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408C3D3B" w14:textId="77777777" w:rsidR="006909D6" w:rsidRPr="002B5B17" w:rsidRDefault="006909D6" w:rsidP="002B5B17">
            <w:pPr>
              <w:spacing w:line="276" w:lineRule="auto"/>
              <w:jc w:val="both"/>
              <w:rPr>
                <w:rFonts w:ascii="Times New Roman" w:hAnsi="Times New Roman" w:cs="Times New Roman"/>
                <w:sz w:val="24"/>
                <w:szCs w:val="24"/>
              </w:rPr>
            </w:pPr>
          </w:p>
        </w:tc>
      </w:tr>
      <w:tr w:rsidR="006909D6" w:rsidRPr="002B5B17" w14:paraId="59A42862" w14:textId="77777777" w:rsidTr="00FA7917">
        <w:tc>
          <w:tcPr>
            <w:tcW w:w="2943" w:type="dxa"/>
          </w:tcPr>
          <w:p w14:paraId="66B0C696" w14:textId="77777777" w:rsidR="006909D6" w:rsidRPr="002B5B17" w:rsidRDefault="006909D6" w:rsidP="002B5B17">
            <w:pPr>
              <w:spacing w:line="276"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Respecting and preserving the cultural practices and values of indigenous people that are closely tied to the forest </w:t>
            </w:r>
          </w:p>
        </w:tc>
        <w:tc>
          <w:tcPr>
            <w:tcW w:w="1097" w:type="dxa"/>
          </w:tcPr>
          <w:p w14:paraId="26BF676C" w14:textId="77777777" w:rsidR="006909D6" w:rsidRPr="002B5B17" w:rsidRDefault="006909D6" w:rsidP="002B5B17">
            <w:pPr>
              <w:spacing w:line="276" w:lineRule="auto"/>
              <w:jc w:val="both"/>
              <w:rPr>
                <w:rFonts w:ascii="Times New Roman" w:hAnsi="Times New Roman" w:cs="Times New Roman"/>
                <w:sz w:val="24"/>
                <w:szCs w:val="24"/>
              </w:rPr>
            </w:pPr>
          </w:p>
        </w:tc>
        <w:tc>
          <w:tcPr>
            <w:tcW w:w="1013" w:type="dxa"/>
          </w:tcPr>
          <w:p w14:paraId="17EF688A" w14:textId="77777777" w:rsidR="006909D6" w:rsidRPr="002B5B17" w:rsidRDefault="006909D6" w:rsidP="002B5B17">
            <w:pPr>
              <w:spacing w:line="276" w:lineRule="auto"/>
              <w:jc w:val="both"/>
              <w:rPr>
                <w:rFonts w:ascii="Times New Roman" w:hAnsi="Times New Roman" w:cs="Times New Roman"/>
                <w:sz w:val="24"/>
                <w:szCs w:val="24"/>
              </w:rPr>
            </w:pPr>
          </w:p>
        </w:tc>
        <w:tc>
          <w:tcPr>
            <w:tcW w:w="940" w:type="dxa"/>
          </w:tcPr>
          <w:p w14:paraId="568A227D"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0C5A03A2"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744A18BE" w14:textId="77777777" w:rsidR="006909D6" w:rsidRPr="002B5B17" w:rsidRDefault="006909D6" w:rsidP="002B5B17">
            <w:pPr>
              <w:spacing w:line="276" w:lineRule="auto"/>
              <w:jc w:val="both"/>
              <w:rPr>
                <w:rFonts w:ascii="Times New Roman" w:hAnsi="Times New Roman" w:cs="Times New Roman"/>
                <w:sz w:val="24"/>
                <w:szCs w:val="24"/>
              </w:rPr>
            </w:pPr>
          </w:p>
        </w:tc>
      </w:tr>
      <w:tr w:rsidR="006909D6" w:rsidRPr="002B5B17" w14:paraId="2BC07899" w14:textId="77777777" w:rsidTr="00FA7917">
        <w:tc>
          <w:tcPr>
            <w:tcW w:w="2943" w:type="dxa"/>
          </w:tcPr>
          <w:p w14:paraId="09AE1F15" w14:textId="77777777" w:rsidR="006909D6" w:rsidRPr="002B5B17" w:rsidRDefault="006909D6" w:rsidP="002B5B17">
            <w:pPr>
              <w:spacing w:line="276" w:lineRule="auto"/>
              <w:jc w:val="both"/>
              <w:rPr>
                <w:rFonts w:ascii="Times New Roman" w:hAnsi="Times New Roman" w:cs="Times New Roman"/>
                <w:sz w:val="24"/>
                <w:szCs w:val="24"/>
              </w:rPr>
            </w:pPr>
            <w:r w:rsidRPr="002B5B17">
              <w:rPr>
                <w:rFonts w:ascii="Times New Roman" w:hAnsi="Times New Roman" w:cs="Times New Roman"/>
                <w:sz w:val="24"/>
                <w:szCs w:val="24"/>
              </w:rPr>
              <w:t>Sustainable Logging</w:t>
            </w:r>
          </w:p>
        </w:tc>
        <w:tc>
          <w:tcPr>
            <w:tcW w:w="1097" w:type="dxa"/>
          </w:tcPr>
          <w:p w14:paraId="77EB162F" w14:textId="77777777" w:rsidR="006909D6" w:rsidRPr="002B5B17" w:rsidRDefault="006909D6" w:rsidP="002B5B17">
            <w:pPr>
              <w:spacing w:line="276" w:lineRule="auto"/>
              <w:jc w:val="both"/>
              <w:rPr>
                <w:rFonts w:ascii="Times New Roman" w:hAnsi="Times New Roman" w:cs="Times New Roman"/>
                <w:sz w:val="24"/>
                <w:szCs w:val="24"/>
              </w:rPr>
            </w:pPr>
          </w:p>
        </w:tc>
        <w:tc>
          <w:tcPr>
            <w:tcW w:w="1013" w:type="dxa"/>
          </w:tcPr>
          <w:p w14:paraId="10BEF3B3" w14:textId="77777777" w:rsidR="006909D6" w:rsidRPr="002B5B17" w:rsidRDefault="006909D6" w:rsidP="002B5B17">
            <w:pPr>
              <w:spacing w:line="276" w:lineRule="auto"/>
              <w:jc w:val="both"/>
              <w:rPr>
                <w:rFonts w:ascii="Times New Roman" w:hAnsi="Times New Roman" w:cs="Times New Roman"/>
                <w:sz w:val="24"/>
                <w:szCs w:val="24"/>
              </w:rPr>
            </w:pPr>
          </w:p>
        </w:tc>
        <w:tc>
          <w:tcPr>
            <w:tcW w:w="940" w:type="dxa"/>
          </w:tcPr>
          <w:p w14:paraId="0897DFCA"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4570FFFB"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1B19117C" w14:textId="77777777" w:rsidR="006909D6" w:rsidRPr="002B5B17" w:rsidRDefault="006909D6" w:rsidP="002B5B17">
            <w:pPr>
              <w:spacing w:line="276" w:lineRule="auto"/>
              <w:jc w:val="both"/>
              <w:rPr>
                <w:rFonts w:ascii="Times New Roman" w:hAnsi="Times New Roman" w:cs="Times New Roman"/>
                <w:sz w:val="24"/>
                <w:szCs w:val="24"/>
              </w:rPr>
            </w:pPr>
          </w:p>
        </w:tc>
      </w:tr>
      <w:tr w:rsidR="006909D6" w:rsidRPr="002B5B17" w14:paraId="1380DD40" w14:textId="77777777" w:rsidTr="00FA7917">
        <w:tc>
          <w:tcPr>
            <w:tcW w:w="2943" w:type="dxa"/>
          </w:tcPr>
          <w:p w14:paraId="11DF420D" w14:textId="77777777" w:rsidR="006909D6" w:rsidRPr="002B5B17" w:rsidRDefault="006909D6" w:rsidP="002B5B17">
            <w:pPr>
              <w:spacing w:line="276"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Protecting and promoting diverse plant and animal species</w:t>
            </w:r>
          </w:p>
        </w:tc>
        <w:tc>
          <w:tcPr>
            <w:tcW w:w="1097" w:type="dxa"/>
          </w:tcPr>
          <w:p w14:paraId="3CF5B69A" w14:textId="77777777" w:rsidR="006909D6" w:rsidRPr="002B5B17" w:rsidRDefault="006909D6" w:rsidP="002B5B17">
            <w:pPr>
              <w:spacing w:line="276" w:lineRule="auto"/>
              <w:jc w:val="both"/>
              <w:rPr>
                <w:rFonts w:ascii="Times New Roman" w:hAnsi="Times New Roman" w:cs="Times New Roman"/>
                <w:sz w:val="24"/>
                <w:szCs w:val="24"/>
              </w:rPr>
            </w:pPr>
          </w:p>
        </w:tc>
        <w:tc>
          <w:tcPr>
            <w:tcW w:w="1013" w:type="dxa"/>
          </w:tcPr>
          <w:p w14:paraId="396B0F88" w14:textId="77777777" w:rsidR="006909D6" w:rsidRPr="002B5B17" w:rsidRDefault="006909D6" w:rsidP="002B5B17">
            <w:pPr>
              <w:spacing w:line="276" w:lineRule="auto"/>
              <w:jc w:val="both"/>
              <w:rPr>
                <w:rFonts w:ascii="Times New Roman" w:hAnsi="Times New Roman" w:cs="Times New Roman"/>
                <w:sz w:val="24"/>
                <w:szCs w:val="24"/>
              </w:rPr>
            </w:pPr>
          </w:p>
        </w:tc>
        <w:tc>
          <w:tcPr>
            <w:tcW w:w="940" w:type="dxa"/>
          </w:tcPr>
          <w:p w14:paraId="5B3FA939"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344BE139" w14:textId="77777777" w:rsidR="006909D6" w:rsidRPr="002B5B17" w:rsidRDefault="006909D6" w:rsidP="002B5B17">
            <w:pPr>
              <w:spacing w:line="276" w:lineRule="auto"/>
              <w:jc w:val="both"/>
              <w:rPr>
                <w:rFonts w:ascii="Times New Roman" w:hAnsi="Times New Roman" w:cs="Times New Roman"/>
                <w:sz w:val="24"/>
                <w:szCs w:val="24"/>
              </w:rPr>
            </w:pPr>
          </w:p>
        </w:tc>
        <w:tc>
          <w:tcPr>
            <w:tcW w:w="1109" w:type="dxa"/>
          </w:tcPr>
          <w:p w14:paraId="5E0C28AA" w14:textId="77777777" w:rsidR="006909D6" w:rsidRPr="002B5B17" w:rsidRDefault="006909D6" w:rsidP="002B5B17">
            <w:pPr>
              <w:spacing w:line="276" w:lineRule="auto"/>
              <w:jc w:val="both"/>
              <w:rPr>
                <w:rFonts w:ascii="Times New Roman" w:hAnsi="Times New Roman" w:cs="Times New Roman"/>
                <w:sz w:val="24"/>
                <w:szCs w:val="24"/>
              </w:rPr>
            </w:pPr>
          </w:p>
        </w:tc>
      </w:tr>
    </w:tbl>
    <w:p w14:paraId="3078DC06" w14:textId="77777777" w:rsidR="006909D6" w:rsidRPr="002B5B17" w:rsidRDefault="006909D6" w:rsidP="006909D6">
      <w:pPr>
        <w:spacing w:line="360" w:lineRule="auto"/>
        <w:jc w:val="both"/>
        <w:rPr>
          <w:rFonts w:ascii="Times New Roman" w:hAnsi="Times New Roman" w:cs="Times New Roman"/>
          <w:sz w:val="24"/>
          <w:szCs w:val="24"/>
        </w:rPr>
      </w:pPr>
    </w:p>
    <w:p w14:paraId="1447711F" w14:textId="0D249E8E" w:rsidR="006909D6" w:rsidRPr="002B5B17" w:rsidRDefault="006909D6" w:rsidP="006909D6">
      <w:pPr>
        <w:spacing w:line="360" w:lineRule="auto"/>
        <w:jc w:val="both"/>
        <w:rPr>
          <w:rFonts w:ascii="Times New Roman" w:hAnsi="Times New Roman" w:cs="Times New Roman"/>
          <w:sz w:val="24"/>
          <w:szCs w:val="24"/>
        </w:rPr>
      </w:pPr>
      <w:r w:rsidRPr="002B5B17">
        <w:rPr>
          <w:rFonts w:ascii="Times New Roman" w:hAnsi="Times New Roman" w:cs="Times New Roman"/>
          <w:sz w:val="24"/>
          <w:szCs w:val="24"/>
        </w:rPr>
        <w:t>23. Are there any other information or comment you would like to provide regarding the impacts of the strategies used in conserving the forest?</w:t>
      </w:r>
    </w:p>
    <w:p w14:paraId="1C9E3A75" w14:textId="77777777" w:rsidR="00B16AB3" w:rsidRPr="002B5B17" w:rsidRDefault="00B16AB3" w:rsidP="006909D6">
      <w:pPr>
        <w:spacing w:line="360" w:lineRule="auto"/>
        <w:jc w:val="both"/>
        <w:rPr>
          <w:rFonts w:ascii="Times New Roman" w:hAnsi="Times New Roman" w:cs="Times New Roman"/>
          <w:sz w:val="24"/>
          <w:szCs w:val="24"/>
        </w:rPr>
      </w:pPr>
    </w:p>
    <w:p w14:paraId="00878D29" w14:textId="77777777" w:rsidR="00B16AB3" w:rsidRPr="002B5B17" w:rsidRDefault="00B16AB3" w:rsidP="006909D6">
      <w:pPr>
        <w:spacing w:line="360" w:lineRule="auto"/>
        <w:jc w:val="both"/>
        <w:rPr>
          <w:rFonts w:ascii="Times New Roman" w:hAnsi="Times New Roman" w:cs="Times New Roman"/>
          <w:sz w:val="24"/>
          <w:szCs w:val="24"/>
        </w:rPr>
      </w:pPr>
    </w:p>
    <w:p w14:paraId="6FCEE10F" w14:textId="77777777" w:rsidR="00B16AB3" w:rsidRPr="002B5B17" w:rsidRDefault="00B16AB3" w:rsidP="006909D6">
      <w:pPr>
        <w:spacing w:line="360" w:lineRule="auto"/>
        <w:jc w:val="both"/>
        <w:rPr>
          <w:rFonts w:ascii="Times New Roman" w:hAnsi="Times New Roman" w:cs="Times New Roman"/>
          <w:sz w:val="24"/>
          <w:szCs w:val="24"/>
        </w:rPr>
      </w:pPr>
    </w:p>
    <w:p w14:paraId="75F7B818" w14:textId="77777777" w:rsidR="0048076A" w:rsidRPr="002B5B17" w:rsidRDefault="0048076A" w:rsidP="008C4DF0">
      <w:pPr>
        <w:spacing w:line="480" w:lineRule="auto"/>
        <w:jc w:val="center"/>
        <w:rPr>
          <w:rFonts w:ascii="Times New Roman" w:hAnsi="Times New Roman" w:cs="Times New Roman"/>
          <w:b/>
          <w:bCs/>
          <w:sz w:val="24"/>
          <w:szCs w:val="24"/>
        </w:rPr>
        <w:sectPr w:rsidR="0048076A" w:rsidRPr="002B5B17" w:rsidSect="002B5B17">
          <w:type w:val="continuous"/>
          <w:pgSz w:w="11906" w:h="16838" w:code="9"/>
          <w:pgMar w:top="1440" w:right="1440" w:bottom="1440" w:left="2160" w:header="720" w:footer="720" w:gutter="0"/>
          <w:cols w:space="720"/>
          <w:docGrid w:linePitch="360"/>
        </w:sectPr>
      </w:pPr>
    </w:p>
    <w:p w14:paraId="2E41AAC5" w14:textId="501947ED" w:rsidR="00B16AB3" w:rsidRPr="002B5B17" w:rsidRDefault="00C55C30" w:rsidP="00E974F1">
      <w:pPr>
        <w:pStyle w:val="Heading1"/>
        <w:rPr>
          <w:b w:val="0"/>
        </w:rPr>
      </w:pPr>
      <w:bookmarkStart w:id="195" w:name="_Toc181644099"/>
      <w:r w:rsidRPr="002B5B17">
        <w:rPr>
          <w:caps w:val="0"/>
        </w:rPr>
        <w:lastRenderedPageBreak/>
        <w:t xml:space="preserve">APPENDIX 2: </w:t>
      </w:r>
      <w:r w:rsidRPr="00E974F1">
        <w:rPr>
          <w:caps w:val="0"/>
        </w:rPr>
        <w:t>KEY</w:t>
      </w:r>
      <w:r w:rsidRPr="002B5B17">
        <w:rPr>
          <w:caps w:val="0"/>
        </w:rPr>
        <w:t>-INFORMANT INTERVIEW GUIDE</w:t>
      </w:r>
      <w:bookmarkEnd w:id="195"/>
    </w:p>
    <w:p w14:paraId="095199D5" w14:textId="282DDD4F" w:rsidR="008C4DF0" w:rsidRPr="002B5B17" w:rsidRDefault="008C4DF0" w:rsidP="008C4DF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Thank you for participating in this research study. My name is Brian Aazane, an MPhil. Student with SDD UBIDS, carrying out research on local actors in the co-management of Brutu forest reserve and the impacts associated with it in the Nandom Municipality. Your responses will contribute to a better understanding of effective practices in forest reserve management. Please answer each question to the best of your knowledge and experience. Your responses will be treated as confidential and will be used specifically for academic reasons.</w:t>
      </w:r>
    </w:p>
    <w:p w14:paraId="5F6890A4" w14:textId="77777777" w:rsidR="008C4DF0" w:rsidRPr="002B5B17" w:rsidRDefault="008C4DF0" w:rsidP="008C4DF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1.</w:t>
      </w:r>
      <w:r w:rsidRPr="002B5B17">
        <w:rPr>
          <w:rFonts w:ascii="Times New Roman" w:hAnsi="Times New Roman" w:cs="Times New Roman"/>
          <w:sz w:val="24"/>
          <w:szCs w:val="24"/>
        </w:rPr>
        <w:tab/>
        <w:t>Are you a native of this community?</w:t>
      </w:r>
    </w:p>
    <w:p w14:paraId="4981BDA4" w14:textId="77777777" w:rsidR="008C4DF0" w:rsidRPr="002B5B17" w:rsidRDefault="008C4DF0" w:rsidP="008C4DF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2.</w:t>
      </w:r>
      <w:r w:rsidRPr="002B5B17">
        <w:rPr>
          <w:rFonts w:ascii="Times New Roman" w:hAnsi="Times New Roman" w:cs="Times New Roman"/>
          <w:sz w:val="24"/>
          <w:szCs w:val="24"/>
        </w:rPr>
        <w:tab/>
        <w:t>How long have you been living here?</w:t>
      </w:r>
    </w:p>
    <w:p w14:paraId="11552328" w14:textId="6C0F1BCE" w:rsidR="008C4DF0" w:rsidRPr="002B5B17" w:rsidRDefault="008C4DF0" w:rsidP="008C4DF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3.</w:t>
      </w:r>
      <w:r w:rsidRPr="002B5B17">
        <w:rPr>
          <w:rFonts w:ascii="Times New Roman" w:hAnsi="Times New Roman" w:cs="Times New Roman"/>
          <w:sz w:val="24"/>
          <w:szCs w:val="24"/>
        </w:rPr>
        <w:tab/>
        <w:t xml:space="preserve">Have you been </w:t>
      </w:r>
      <w:r w:rsidR="006E65D7" w:rsidRPr="002B5B17">
        <w:rPr>
          <w:rFonts w:ascii="Times New Roman" w:hAnsi="Times New Roman" w:cs="Times New Roman"/>
          <w:sz w:val="24"/>
          <w:szCs w:val="24"/>
        </w:rPr>
        <w:t>involved</w:t>
      </w:r>
      <w:r w:rsidRPr="002B5B17">
        <w:rPr>
          <w:rFonts w:ascii="Times New Roman" w:hAnsi="Times New Roman" w:cs="Times New Roman"/>
          <w:sz w:val="24"/>
          <w:szCs w:val="24"/>
        </w:rPr>
        <w:t xml:space="preserve"> in the management of the forest reserve?</w:t>
      </w:r>
    </w:p>
    <w:p w14:paraId="0A328290" w14:textId="77777777" w:rsidR="008C4DF0" w:rsidRPr="002B5B17" w:rsidRDefault="008C4DF0" w:rsidP="008C4DF0">
      <w:p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4.</w:t>
      </w:r>
      <w:r w:rsidRPr="002B5B17">
        <w:rPr>
          <w:rFonts w:ascii="Times New Roman" w:hAnsi="Times New Roman" w:cs="Times New Roman"/>
          <w:sz w:val="24"/>
          <w:szCs w:val="24"/>
        </w:rPr>
        <w:tab/>
        <w:t>How long have you been involved in the management of the forest reserve?</w:t>
      </w:r>
    </w:p>
    <w:p w14:paraId="4EC7774C" w14:textId="77777777" w:rsidR="008C4DF0" w:rsidRPr="002B5B17" w:rsidRDefault="008C4DF0" w:rsidP="008C4DF0">
      <w:pPr>
        <w:spacing w:line="480" w:lineRule="auto"/>
        <w:ind w:left="720" w:hanging="720"/>
        <w:jc w:val="both"/>
        <w:rPr>
          <w:rFonts w:ascii="Times New Roman" w:hAnsi="Times New Roman" w:cs="Times New Roman"/>
          <w:sz w:val="24"/>
          <w:szCs w:val="24"/>
        </w:rPr>
      </w:pPr>
      <w:r w:rsidRPr="002B5B17">
        <w:rPr>
          <w:rFonts w:ascii="Times New Roman" w:hAnsi="Times New Roman" w:cs="Times New Roman"/>
          <w:sz w:val="24"/>
          <w:szCs w:val="24"/>
        </w:rPr>
        <w:t>5.</w:t>
      </w:r>
      <w:r w:rsidRPr="002B5B17">
        <w:rPr>
          <w:rFonts w:ascii="Times New Roman" w:hAnsi="Times New Roman" w:cs="Times New Roman"/>
          <w:sz w:val="24"/>
          <w:szCs w:val="24"/>
        </w:rPr>
        <w:tab/>
        <w:t>Are the locals within this community involve in the management of the Brutu forest reserve?</w:t>
      </w:r>
    </w:p>
    <w:p w14:paraId="6867D4AC" w14:textId="55388629" w:rsidR="008C4DF0" w:rsidRPr="002B5B17" w:rsidRDefault="008C4DF0" w:rsidP="006E65D7">
      <w:pPr>
        <w:spacing w:line="480" w:lineRule="auto"/>
        <w:ind w:left="720" w:hanging="720"/>
        <w:jc w:val="both"/>
        <w:rPr>
          <w:rFonts w:ascii="Times New Roman" w:hAnsi="Times New Roman" w:cs="Times New Roman"/>
          <w:sz w:val="24"/>
          <w:szCs w:val="24"/>
        </w:rPr>
      </w:pPr>
      <w:r w:rsidRPr="002B5B17">
        <w:rPr>
          <w:rFonts w:ascii="Times New Roman" w:hAnsi="Times New Roman" w:cs="Times New Roman"/>
          <w:sz w:val="24"/>
          <w:szCs w:val="24"/>
        </w:rPr>
        <w:t>6.</w:t>
      </w:r>
      <w:r w:rsidRPr="002B5B17">
        <w:rPr>
          <w:rFonts w:ascii="Times New Roman" w:hAnsi="Times New Roman" w:cs="Times New Roman"/>
          <w:sz w:val="24"/>
          <w:szCs w:val="24"/>
        </w:rPr>
        <w:tab/>
        <w:t>In your opinion, who are the key local actors involved in the co-management of the Brutu forest reserve?</w:t>
      </w:r>
    </w:p>
    <w:p w14:paraId="5AA1E64D" w14:textId="77777777" w:rsidR="006E65D7" w:rsidRPr="002B5B17" w:rsidRDefault="006E65D7" w:rsidP="006E65D7">
      <w:pPr>
        <w:spacing w:line="480" w:lineRule="auto"/>
        <w:ind w:left="720" w:hanging="720"/>
        <w:jc w:val="both"/>
        <w:rPr>
          <w:rFonts w:ascii="Times New Roman" w:hAnsi="Times New Roman" w:cs="Times New Roman"/>
          <w:sz w:val="24"/>
          <w:szCs w:val="24"/>
        </w:rPr>
      </w:pPr>
      <w:r w:rsidRPr="002B5B17">
        <w:rPr>
          <w:rFonts w:ascii="Times New Roman" w:hAnsi="Times New Roman" w:cs="Times New Roman"/>
          <w:sz w:val="24"/>
          <w:szCs w:val="24"/>
        </w:rPr>
        <w:t>7.</w:t>
      </w:r>
      <w:r w:rsidRPr="002B5B17">
        <w:rPr>
          <w:rFonts w:ascii="Times New Roman" w:hAnsi="Times New Roman" w:cs="Times New Roman"/>
          <w:sz w:val="24"/>
          <w:szCs w:val="24"/>
        </w:rPr>
        <w:tab/>
        <w:t xml:space="preserve">Which of the following local actors do you think are mostly involved in the management of the Brutu forest reserve </w:t>
      </w:r>
    </w:p>
    <w:p w14:paraId="62D609D1" w14:textId="04E0EC32" w:rsidR="006E65D7" w:rsidRPr="002B5B17" w:rsidRDefault="006E65D7" w:rsidP="006E65D7">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I. Chiefs</w:t>
      </w:r>
    </w:p>
    <w:p w14:paraId="1D5A71E7" w14:textId="77777777" w:rsidR="006E65D7" w:rsidRPr="002B5B17" w:rsidRDefault="006E65D7" w:rsidP="006E65D7">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 xml:space="preserve">ii. Tendaana </w:t>
      </w:r>
    </w:p>
    <w:p w14:paraId="69A9DD77" w14:textId="77777777" w:rsidR="006E65D7" w:rsidRPr="002B5B17" w:rsidRDefault="006E65D7" w:rsidP="006E65D7">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iii. Queen mothers</w:t>
      </w:r>
    </w:p>
    <w:p w14:paraId="42080BB8" w14:textId="77777777" w:rsidR="006E65D7" w:rsidRPr="002B5B17" w:rsidRDefault="006E65D7" w:rsidP="006E65D7">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iv. Assembly Member</w:t>
      </w:r>
    </w:p>
    <w:p w14:paraId="3872DA25" w14:textId="77777777" w:rsidR="006E65D7" w:rsidRPr="002B5B17" w:rsidRDefault="006E65D7" w:rsidP="006E65D7">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lastRenderedPageBreak/>
        <w:t>v. Unit Committee Members</w:t>
      </w:r>
    </w:p>
    <w:p w14:paraId="77CD26D6" w14:textId="77777777" w:rsidR="006E65D7" w:rsidRPr="002B5B17" w:rsidRDefault="006E65D7" w:rsidP="006E65D7">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vi. Women Leaders</w:t>
      </w:r>
    </w:p>
    <w:p w14:paraId="76EA0BF2" w14:textId="77777777" w:rsidR="006E65D7" w:rsidRDefault="006E65D7" w:rsidP="006E65D7">
      <w:pPr>
        <w:spacing w:line="480" w:lineRule="auto"/>
        <w:ind w:left="720"/>
        <w:jc w:val="both"/>
        <w:rPr>
          <w:rFonts w:ascii="Times New Roman" w:hAnsi="Times New Roman" w:cs="Times New Roman"/>
          <w:sz w:val="24"/>
          <w:szCs w:val="24"/>
        </w:rPr>
      </w:pPr>
      <w:r w:rsidRPr="002B5B17">
        <w:rPr>
          <w:rFonts w:ascii="Times New Roman" w:hAnsi="Times New Roman" w:cs="Times New Roman"/>
          <w:sz w:val="24"/>
          <w:szCs w:val="24"/>
        </w:rPr>
        <w:t>vii.  Youth Leaders</w:t>
      </w:r>
    </w:p>
    <w:p w14:paraId="5466CDF8" w14:textId="77777777" w:rsidR="00E974F1" w:rsidRDefault="00E974F1" w:rsidP="006E65D7">
      <w:pPr>
        <w:spacing w:line="480" w:lineRule="auto"/>
        <w:ind w:left="720"/>
        <w:jc w:val="both"/>
        <w:rPr>
          <w:rFonts w:ascii="Times New Roman" w:hAnsi="Times New Roman" w:cs="Times New Roman"/>
          <w:sz w:val="24"/>
          <w:szCs w:val="24"/>
        </w:rPr>
        <w:sectPr w:rsidR="00E974F1" w:rsidSect="002B5B17">
          <w:type w:val="continuous"/>
          <w:pgSz w:w="11906" w:h="16838" w:code="9"/>
          <w:pgMar w:top="1440" w:right="1440" w:bottom="1440" w:left="2160" w:header="720" w:footer="720" w:gutter="0"/>
          <w:cols w:space="720"/>
          <w:docGrid w:linePitch="360"/>
        </w:sectPr>
      </w:pPr>
    </w:p>
    <w:p w14:paraId="68F80E57" w14:textId="078F61E5" w:rsidR="006E65D7" w:rsidRPr="002B5B17" w:rsidRDefault="006E65D7" w:rsidP="006E65D7">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Can you please describe the responsibilities and Strategies used by these actors and the rate of effectiveness of these responsibilities and strategies from the table below?</w:t>
      </w:r>
    </w:p>
    <w:tbl>
      <w:tblPr>
        <w:tblStyle w:val="TableGrid"/>
        <w:tblW w:w="13210" w:type="dxa"/>
        <w:tblInd w:w="445" w:type="dxa"/>
        <w:tblLayout w:type="fixed"/>
        <w:tblLook w:val="04A0" w:firstRow="1" w:lastRow="0" w:firstColumn="1" w:lastColumn="0" w:noHBand="0" w:noVBand="1"/>
      </w:tblPr>
      <w:tblGrid>
        <w:gridCol w:w="2194"/>
        <w:gridCol w:w="1755"/>
        <w:gridCol w:w="1609"/>
        <w:gridCol w:w="1192"/>
        <w:gridCol w:w="1530"/>
        <w:gridCol w:w="1260"/>
        <w:gridCol w:w="1260"/>
        <w:gridCol w:w="1170"/>
        <w:gridCol w:w="1240"/>
      </w:tblGrid>
      <w:tr w:rsidR="005F2BAA" w:rsidRPr="002B5B17" w14:paraId="576570CA" w14:textId="77777777" w:rsidTr="00E974F1">
        <w:trPr>
          <w:trHeight w:val="627"/>
        </w:trPr>
        <w:tc>
          <w:tcPr>
            <w:tcW w:w="2194" w:type="dxa"/>
            <w:vMerge w:val="restart"/>
            <w:vAlign w:val="center"/>
          </w:tcPr>
          <w:p w14:paraId="01B95BA2" w14:textId="77777777" w:rsidR="005F2BAA" w:rsidRPr="002B5B17" w:rsidRDefault="005F2BAA" w:rsidP="005F2BAA">
            <w:pPr>
              <w:pStyle w:val="ListParagraph"/>
              <w:spacing w:line="276" w:lineRule="auto"/>
              <w:ind w:left="0"/>
              <w:rPr>
                <w:rFonts w:ascii="Times New Roman" w:hAnsi="Times New Roman" w:cs="Times New Roman"/>
                <w:sz w:val="20"/>
                <w:szCs w:val="20"/>
              </w:rPr>
            </w:pPr>
            <w:r w:rsidRPr="002B5B17">
              <w:rPr>
                <w:rFonts w:ascii="Times New Roman" w:hAnsi="Times New Roman" w:cs="Times New Roman"/>
                <w:sz w:val="20"/>
                <w:szCs w:val="20"/>
              </w:rPr>
              <w:t>Stakeholders</w:t>
            </w:r>
          </w:p>
        </w:tc>
        <w:tc>
          <w:tcPr>
            <w:tcW w:w="1755" w:type="dxa"/>
            <w:vMerge w:val="restart"/>
            <w:vAlign w:val="center"/>
          </w:tcPr>
          <w:p w14:paraId="3EFCF8B2"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Responsibilities</w:t>
            </w:r>
          </w:p>
        </w:tc>
        <w:tc>
          <w:tcPr>
            <w:tcW w:w="4331" w:type="dxa"/>
            <w:gridSpan w:val="3"/>
            <w:vAlign w:val="center"/>
          </w:tcPr>
          <w:p w14:paraId="09DD89E7"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Effectiveness</w:t>
            </w:r>
          </w:p>
        </w:tc>
        <w:tc>
          <w:tcPr>
            <w:tcW w:w="1260" w:type="dxa"/>
            <w:vMerge w:val="restart"/>
            <w:vAlign w:val="center"/>
          </w:tcPr>
          <w:p w14:paraId="1300271B"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p>
          <w:p w14:paraId="07E8F587" w14:textId="77777777" w:rsidR="005F2BAA" w:rsidRPr="002B5B17" w:rsidRDefault="005F2BAA" w:rsidP="005F2BAA">
            <w:pPr>
              <w:spacing w:line="276" w:lineRule="auto"/>
              <w:jc w:val="center"/>
              <w:rPr>
                <w:rFonts w:ascii="Times New Roman" w:hAnsi="Times New Roman" w:cs="Times New Roman"/>
                <w:sz w:val="20"/>
                <w:szCs w:val="20"/>
              </w:rPr>
            </w:pPr>
            <w:r w:rsidRPr="002B5B17">
              <w:rPr>
                <w:rFonts w:ascii="Times New Roman" w:hAnsi="Times New Roman" w:cs="Times New Roman"/>
                <w:sz w:val="20"/>
                <w:szCs w:val="20"/>
              </w:rPr>
              <w:t>Strategies</w:t>
            </w:r>
          </w:p>
        </w:tc>
        <w:tc>
          <w:tcPr>
            <w:tcW w:w="3670" w:type="dxa"/>
            <w:gridSpan w:val="3"/>
          </w:tcPr>
          <w:p w14:paraId="0F1FF0CC"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Effectiveness</w:t>
            </w:r>
          </w:p>
        </w:tc>
      </w:tr>
      <w:tr w:rsidR="00E974F1" w:rsidRPr="002B5B17" w14:paraId="1ECE5016" w14:textId="77777777" w:rsidTr="00E974F1">
        <w:trPr>
          <w:trHeight w:val="143"/>
        </w:trPr>
        <w:tc>
          <w:tcPr>
            <w:tcW w:w="2194" w:type="dxa"/>
            <w:vMerge/>
            <w:vAlign w:val="center"/>
          </w:tcPr>
          <w:p w14:paraId="69A4D570"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p>
        </w:tc>
        <w:tc>
          <w:tcPr>
            <w:tcW w:w="1755" w:type="dxa"/>
            <w:vMerge/>
            <w:vAlign w:val="center"/>
          </w:tcPr>
          <w:p w14:paraId="739D24A4"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p>
        </w:tc>
        <w:tc>
          <w:tcPr>
            <w:tcW w:w="1609" w:type="dxa"/>
            <w:vAlign w:val="center"/>
          </w:tcPr>
          <w:p w14:paraId="6E93AA8D"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Highly Effective</w:t>
            </w:r>
          </w:p>
        </w:tc>
        <w:tc>
          <w:tcPr>
            <w:tcW w:w="1192" w:type="dxa"/>
            <w:vAlign w:val="center"/>
          </w:tcPr>
          <w:p w14:paraId="3202D08B"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Effective</w:t>
            </w:r>
          </w:p>
        </w:tc>
        <w:tc>
          <w:tcPr>
            <w:tcW w:w="1530" w:type="dxa"/>
            <w:vAlign w:val="center"/>
          </w:tcPr>
          <w:p w14:paraId="31073EF0"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Less Effective</w:t>
            </w:r>
          </w:p>
        </w:tc>
        <w:tc>
          <w:tcPr>
            <w:tcW w:w="1260" w:type="dxa"/>
            <w:vMerge/>
          </w:tcPr>
          <w:p w14:paraId="7E0639E0"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p>
        </w:tc>
        <w:tc>
          <w:tcPr>
            <w:tcW w:w="1260" w:type="dxa"/>
          </w:tcPr>
          <w:p w14:paraId="4FE74B86"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p>
          <w:p w14:paraId="774924F9" w14:textId="77777777" w:rsidR="005F2BAA" w:rsidRPr="002B5B17" w:rsidRDefault="005F2BAA" w:rsidP="005F2BAA">
            <w:pPr>
              <w:spacing w:line="276" w:lineRule="auto"/>
              <w:rPr>
                <w:rFonts w:ascii="Times New Roman" w:hAnsi="Times New Roman" w:cs="Times New Roman"/>
                <w:sz w:val="20"/>
                <w:szCs w:val="20"/>
              </w:rPr>
            </w:pPr>
            <w:r w:rsidRPr="002B5B17">
              <w:rPr>
                <w:rFonts w:ascii="Times New Roman" w:hAnsi="Times New Roman" w:cs="Times New Roman"/>
                <w:sz w:val="20"/>
                <w:szCs w:val="20"/>
              </w:rPr>
              <w:t>Highly Effective</w:t>
            </w:r>
          </w:p>
        </w:tc>
        <w:tc>
          <w:tcPr>
            <w:tcW w:w="1170" w:type="dxa"/>
          </w:tcPr>
          <w:p w14:paraId="4C1C67BB"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Effective</w:t>
            </w:r>
          </w:p>
        </w:tc>
        <w:tc>
          <w:tcPr>
            <w:tcW w:w="1240" w:type="dxa"/>
          </w:tcPr>
          <w:p w14:paraId="78C453C3"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Less Effective</w:t>
            </w:r>
          </w:p>
        </w:tc>
      </w:tr>
      <w:tr w:rsidR="00E974F1" w:rsidRPr="002B5B17" w14:paraId="159D446F" w14:textId="77777777" w:rsidTr="00E974F1">
        <w:trPr>
          <w:trHeight w:val="464"/>
        </w:trPr>
        <w:tc>
          <w:tcPr>
            <w:tcW w:w="2194" w:type="dxa"/>
            <w:vAlign w:val="center"/>
          </w:tcPr>
          <w:p w14:paraId="6BE3135D"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Chiefs</w:t>
            </w:r>
          </w:p>
        </w:tc>
        <w:tc>
          <w:tcPr>
            <w:tcW w:w="1755" w:type="dxa"/>
          </w:tcPr>
          <w:p w14:paraId="016AB98B"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609" w:type="dxa"/>
          </w:tcPr>
          <w:p w14:paraId="765CCC8E"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92" w:type="dxa"/>
          </w:tcPr>
          <w:p w14:paraId="6120533B"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530" w:type="dxa"/>
          </w:tcPr>
          <w:p w14:paraId="3025D62D"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36964AB9"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3EBD74E6"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70" w:type="dxa"/>
          </w:tcPr>
          <w:p w14:paraId="053A5F4B"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40" w:type="dxa"/>
          </w:tcPr>
          <w:p w14:paraId="2B667B84"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r>
      <w:tr w:rsidR="00E974F1" w:rsidRPr="002B5B17" w14:paraId="69F234C6" w14:textId="77777777" w:rsidTr="00E974F1">
        <w:trPr>
          <w:trHeight w:val="617"/>
        </w:trPr>
        <w:tc>
          <w:tcPr>
            <w:tcW w:w="2194" w:type="dxa"/>
            <w:vAlign w:val="center"/>
          </w:tcPr>
          <w:p w14:paraId="4D5702C2"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Queen Mother</w:t>
            </w:r>
          </w:p>
        </w:tc>
        <w:tc>
          <w:tcPr>
            <w:tcW w:w="1755" w:type="dxa"/>
          </w:tcPr>
          <w:p w14:paraId="1E119B4E"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609" w:type="dxa"/>
          </w:tcPr>
          <w:p w14:paraId="247FB61C"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92" w:type="dxa"/>
          </w:tcPr>
          <w:p w14:paraId="527A218B"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530" w:type="dxa"/>
          </w:tcPr>
          <w:p w14:paraId="3265B560"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02EC0297"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p w14:paraId="332BFEBF" w14:textId="77777777" w:rsidR="005F2BAA" w:rsidRPr="002B5B17" w:rsidRDefault="005F2BAA" w:rsidP="005F2BAA">
            <w:pPr>
              <w:spacing w:line="276" w:lineRule="auto"/>
              <w:jc w:val="center"/>
              <w:rPr>
                <w:rFonts w:ascii="Times New Roman" w:hAnsi="Times New Roman" w:cs="Times New Roman"/>
                <w:sz w:val="20"/>
                <w:szCs w:val="20"/>
              </w:rPr>
            </w:pPr>
          </w:p>
        </w:tc>
        <w:tc>
          <w:tcPr>
            <w:tcW w:w="1260" w:type="dxa"/>
          </w:tcPr>
          <w:p w14:paraId="39D8BF74"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70" w:type="dxa"/>
          </w:tcPr>
          <w:p w14:paraId="4B359C5B"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40" w:type="dxa"/>
          </w:tcPr>
          <w:p w14:paraId="62BC3961"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r>
      <w:tr w:rsidR="00E974F1" w:rsidRPr="002B5B17" w14:paraId="5B7C5064" w14:textId="77777777" w:rsidTr="00E974F1">
        <w:trPr>
          <w:trHeight w:val="437"/>
        </w:trPr>
        <w:tc>
          <w:tcPr>
            <w:tcW w:w="2194" w:type="dxa"/>
            <w:vAlign w:val="center"/>
          </w:tcPr>
          <w:p w14:paraId="0BDF7769"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Tendaana</w:t>
            </w:r>
          </w:p>
        </w:tc>
        <w:tc>
          <w:tcPr>
            <w:tcW w:w="1755" w:type="dxa"/>
          </w:tcPr>
          <w:p w14:paraId="16F4A4B4"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609" w:type="dxa"/>
          </w:tcPr>
          <w:p w14:paraId="425F51A7"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92" w:type="dxa"/>
          </w:tcPr>
          <w:p w14:paraId="5DCC395A"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530" w:type="dxa"/>
          </w:tcPr>
          <w:p w14:paraId="7EC108AF"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4E771D5B"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4AAE0898"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70" w:type="dxa"/>
          </w:tcPr>
          <w:p w14:paraId="118C9593"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40" w:type="dxa"/>
          </w:tcPr>
          <w:p w14:paraId="5952E086"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r>
      <w:tr w:rsidR="00E974F1" w:rsidRPr="002B5B17" w14:paraId="00BE59E0" w14:textId="77777777" w:rsidTr="00E974F1">
        <w:trPr>
          <w:trHeight w:val="527"/>
        </w:trPr>
        <w:tc>
          <w:tcPr>
            <w:tcW w:w="2194" w:type="dxa"/>
            <w:vAlign w:val="center"/>
          </w:tcPr>
          <w:p w14:paraId="4B24F2C1"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Assembly Member</w:t>
            </w:r>
          </w:p>
        </w:tc>
        <w:tc>
          <w:tcPr>
            <w:tcW w:w="1755" w:type="dxa"/>
          </w:tcPr>
          <w:p w14:paraId="6381BB90"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609" w:type="dxa"/>
          </w:tcPr>
          <w:p w14:paraId="03058145"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92" w:type="dxa"/>
          </w:tcPr>
          <w:p w14:paraId="053CF482"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530" w:type="dxa"/>
          </w:tcPr>
          <w:p w14:paraId="0E7CDACD"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66E29E16"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1ED7A8B8"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70" w:type="dxa"/>
          </w:tcPr>
          <w:p w14:paraId="52705A3B"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40" w:type="dxa"/>
          </w:tcPr>
          <w:p w14:paraId="3B427CE6"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r>
      <w:tr w:rsidR="00E974F1" w:rsidRPr="002B5B17" w14:paraId="57FD67FC" w14:textId="77777777" w:rsidTr="00E974F1">
        <w:trPr>
          <w:trHeight w:val="940"/>
        </w:trPr>
        <w:tc>
          <w:tcPr>
            <w:tcW w:w="2194" w:type="dxa"/>
            <w:vAlign w:val="center"/>
          </w:tcPr>
          <w:p w14:paraId="218AA372"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Unit Committee</w:t>
            </w:r>
          </w:p>
        </w:tc>
        <w:tc>
          <w:tcPr>
            <w:tcW w:w="1755" w:type="dxa"/>
          </w:tcPr>
          <w:p w14:paraId="5EAD0150"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609" w:type="dxa"/>
          </w:tcPr>
          <w:p w14:paraId="2E18488C"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92" w:type="dxa"/>
          </w:tcPr>
          <w:p w14:paraId="74A3E2FF"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530" w:type="dxa"/>
          </w:tcPr>
          <w:p w14:paraId="4E483D0F"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445B3BFF"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7B196D6A"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70" w:type="dxa"/>
          </w:tcPr>
          <w:p w14:paraId="19877C2A"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40" w:type="dxa"/>
          </w:tcPr>
          <w:p w14:paraId="7DB30616"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r>
      <w:tr w:rsidR="00E974F1" w:rsidRPr="002B5B17" w14:paraId="2B230342" w14:textId="77777777" w:rsidTr="00E974F1">
        <w:trPr>
          <w:trHeight w:val="940"/>
        </w:trPr>
        <w:tc>
          <w:tcPr>
            <w:tcW w:w="2194" w:type="dxa"/>
            <w:vAlign w:val="center"/>
          </w:tcPr>
          <w:p w14:paraId="2F8B2143"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Youth Group Leader</w:t>
            </w:r>
          </w:p>
        </w:tc>
        <w:tc>
          <w:tcPr>
            <w:tcW w:w="1755" w:type="dxa"/>
          </w:tcPr>
          <w:p w14:paraId="0787E4B4"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609" w:type="dxa"/>
          </w:tcPr>
          <w:p w14:paraId="035D8D4F"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92" w:type="dxa"/>
          </w:tcPr>
          <w:p w14:paraId="3702C0DA"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530" w:type="dxa"/>
          </w:tcPr>
          <w:p w14:paraId="7FAD4B06"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36243199"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258F7D58"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70" w:type="dxa"/>
          </w:tcPr>
          <w:p w14:paraId="0CC86CBE"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40" w:type="dxa"/>
          </w:tcPr>
          <w:p w14:paraId="00006B5A"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r>
      <w:tr w:rsidR="00E974F1" w:rsidRPr="002B5B17" w14:paraId="0B8B848F" w14:textId="77777777" w:rsidTr="00E974F1">
        <w:trPr>
          <w:trHeight w:val="940"/>
        </w:trPr>
        <w:tc>
          <w:tcPr>
            <w:tcW w:w="2194" w:type="dxa"/>
            <w:vAlign w:val="center"/>
          </w:tcPr>
          <w:p w14:paraId="7940D138" w14:textId="77777777" w:rsidR="005F2BAA" w:rsidRPr="002B5B17" w:rsidRDefault="005F2BAA" w:rsidP="005F2BAA">
            <w:pPr>
              <w:pStyle w:val="ListParagraph"/>
              <w:spacing w:line="276" w:lineRule="auto"/>
              <w:ind w:left="0"/>
              <w:jc w:val="center"/>
              <w:rPr>
                <w:rFonts w:ascii="Times New Roman" w:hAnsi="Times New Roman" w:cs="Times New Roman"/>
                <w:sz w:val="20"/>
                <w:szCs w:val="20"/>
              </w:rPr>
            </w:pPr>
            <w:r w:rsidRPr="002B5B17">
              <w:rPr>
                <w:rFonts w:ascii="Times New Roman" w:hAnsi="Times New Roman" w:cs="Times New Roman"/>
                <w:sz w:val="20"/>
                <w:szCs w:val="20"/>
              </w:rPr>
              <w:t>Women Group Leader</w:t>
            </w:r>
          </w:p>
        </w:tc>
        <w:tc>
          <w:tcPr>
            <w:tcW w:w="1755" w:type="dxa"/>
          </w:tcPr>
          <w:p w14:paraId="46A73B98"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609" w:type="dxa"/>
          </w:tcPr>
          <w:p w14:paraId="18A5FF94"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92" w:type="dxa"/>
          </w:tcPr>
          <w:p w14:paraId="334A7D93"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530" w:type="dxa"/>
          </w:tcPr>
          <w:p w14:paraId="4BC03BB4"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28BF5749"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60" w:type="dxa"/>
          </w:tcPr>
          <w:p w14:paraId="4F845EC4"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170" w:type="dxa"/>
          </w:tcPr>
          <w:p w14:paraId="2434577A"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c>
          <w:tcPr>
            <w:tcW w:w="1240" w:type="dxa"/>
          </w:tcPr>
          <w:p w14:paraId="070CA7BC" w14:textId="77777777" w:rsidR="005F2BAA" w:rsidRPr="002B5B17" w:rsidRDefault="005F2BAA" w:rsidP="005F2BAA">
            <w:pPr>
              <w:pStyle w:val="ListParagraph"/>
              <w:spacing w:line="276" w:lineRule="auto"/>
              <w:ind w:left="0"/>
              <w:jc w:val="both"/>
              <w:rPr>
                <w:rFonts w:ascii="Times New Roman" w:hAnsi="Times New Roman" w:cs="Times New Roman"/>
                <w:sz w:val="20"/>
                <w:szCs w:val="20"/>
              </w:rPr>
            </w:pPr>
          </w:p>
        </w:tc>
      </w:tr>
    </w:tbl>
    <w:p w14:paraId="4F32225D" w14:textId="77777777" w:rsidR="00E974F1" w:rsidRDefault="00E974F1" w:rsidP="005F2BAA">
      <w:pPr>
        <w:spacing w:line="276" w:lineRule="auto"/>
        <w:jc w:val="both"/>
        <w:rPr>
          <w:rFonts w:ascii="Times New Roman" w:hAnsi="Times New Roman" w:cs="Times New Roman"/>
          <w:sz w:val="24"/>
          <w:szCs w:val="24"/>
        </w:rPr>
        <w:sectPr w:rsidR="00E974F1" w:rsidSect="00E974F1">
          <w:type w:val="continuous"/>
          <w:pgSz w:w="16838" w:h="11906" w:orient="landscape" w:code="9"/>
          <w:pgMar w:top="2160" w:right="1440" w:bottom="1440" w:left="1440" w:header="720" w:footer="720" w:gutter="0"/>
          <w:cols w:space="720"/>
          <w:docGrid w:linePitch="360"/>
        </w:sectPr>
      </w:pPr>
    </w:p>
    <w:p w14:paraId="7B45EB2F" w14:textId="176D93C3" w:rsidR="005F2BAA" w:rsidRPr="002B5B17" w:rsidRDefault="005F2BAA" w:rsidP="005F2BAA">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I would like to know the involvement of chief in the following areas; </w:t>
      </w:r>
      <w:r w:rsidRPr="002B5B17">
        <w:rPr>
          <w:rFonts w:ascii="Times New Roman" w:hAnsi="Times New Roman" w:cs="Times New Roman"/>
          <w:b/>
          <w:bCs/>
          <w:sz w:val="24"/>
          <w:szCs w:val="24"/>
        </w:rPr>
        <w:t>I.</w:t>
      </w:r>
      <w:r w:rsidRPr="002B5B17">
        <w:rPr>
          <w:rFonts w:ascii="Times New Roman" w:hAnsi="Times New Roman" w:cs="Times New Roman"/>
          <w:sz w:val="24"/>
          <w:szCs w:val="24"/>
        </w:rPr>
        <w:t xml:space="preserve"> enforcement of rules </w:t>
      </w:r>
      <w:r w:rsidRPr="002B5B17">
        <w:rPr>
          <w:rFonts w:ascii="Times New Roman" w:hAnsi="Times New Roman" w:cs="Times New Roman"/>
          <w:b/>
          <w:bCs/>
          <w:sz w:val="24"/>
          <w:szCs w:val="24"/>
        </w:rPr>
        <w:t>ii.</w:t>
      </w:r>
      <w:r w:rsidRPr="002B5B17">
        <w:rPr>
          <w:rFonts w:ascii="Times New Roman" w:hAnsi="Times New Roman" w:cs="Times New Roman"/>
          <w:sz w:val="24"/>
          <w:szCs w:val="24"/>
        </w:rPr>
        <w:t xml:space="preserve"> community engagement and education </w:t>
      </w:r>
      <w:r w:rsidRPr="002B5B17">
        <w:rPr>
          <w:rFonts w:ascii="Times New Roman" w:hAnsi="Times New Roman" w:cs="Times New Roman"/>
          <w:b/>
          <w:bCs/>
          <w:sz w:val="24"/>
          <w:szCs w:val="24"/>
        </w:rPr>
        <w:t>iii.</w:t>
      </w:r>
      <w:r w:rsidRPr="002B5B17">
        <w:rPr>
          <w:rFonts w:ascii="Times New Roman" w:hAnsi="Times New Roman" w:cs="Times New Roman"/>
          <w:sz w:val="24"/>
          <w:szCs w:val="24"/>
        </w:rPr>
        <w:t xml:space="preserve"> collaborating with NGOs for funding </w:t>
      </w:r>
      <w:r w:rsidRPr="002B5B17">
        <w:rPr>
          <w:rFonts w:ascii="Times New Roman" w:hAnsi="Times New Roman" w:cs="Times New Roman"/>
          <w:b/>
          <w:bCs/>
          <w:sz w:val="24"/>
          <w:szCs w:val="24"/>
        </w:rPr>
        <w:t>iv.</w:t>
      </w:r>
      <w:r w:rsidRPr="002B5B17">
        <w:rPr>
          <w:rFonts w:ascii="Times New Roman" w:hAnsi="Times New Roman" w:cs="Times New Roman"/>
          <w:sz w:val="24"/>
          <w:szCs w:val="24"/>
        </w:rPr>
        <w:t xml:space="preserve"> forest monitoring </w:t>
      </w:r>
      <w:r w:rsidRPr="002B5B17">
        <w:rPr>
          <w:rFonts w:ascii="Times New Roman" w:hAnsi="Times New Roman" w:cs="Times New Roman"/>
          <w:b/>
          <w:bCs/>
          <w:sz w:val="24"/>
          <w:szCs w:val="24"/>
        </w:rPr>
        <w:t>v.</w:t>
      </w:r>
      <w:r w:rsidRPr="002B5B17">
        <w:rPr>
          <w:rFonts w:ascii="Times New Roman" w:hAnsi="Times New Roman" w:cs="Times New Roman"/>
          <w:sz w:val="24"/>
          <w:szCs w:val="24"/>
        </w:rPr>
        <w:t xml:space="preserve"> creation of community awareness </w:t>
      </w:r>
      <w:r w:rsidRPr="002B5B17">
        <w:rPr>
          <w:rFonts w:ascii="Times New Roman" w:hAnsi="Times New Roman" w:cs="Times New Roman"/>
          <w:b/>
          <w:bCs/>
          <w:sz w:val="24"/>
          <w:szCs w:val="24"/>
        </w:rPr>
        <w:t>vi.</w:t>
      </w:r>
      <w:r w:rsidRPr="002B5B17">
        <w:rPr>
          <w:rFonts w:ascii="Times New Roman" w:hAnsi="Times New Roman" w:cs="Times New Roman"/>
          <w:sz w:val="24"/>
          <w:szCs w:val="24"/>
        </w:rPr>
        <w:t xml:space="preserve"> and involvement in forest management plans.</w:t>
      </w:r>
    </w:p>
    <w:p w14:paraId="445C6841" w14:textId="3174A227" w:rsidR="005F2BAA" w:rsidRPr="002B5B17" w:rsidRDefault="005F2BAA" w:rsidP="005F2BAA">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 would like to know the involvement of tendaana (land priest) in the following areas; </w:t>
      </w:r>
      <w:r w:rsidRPr="002B5B17">
        <w:rPr>
          <w:rFonts w:ascii="Times New Roman" w:hAnsi="Times New Roman" w:cs="Times New Roman"/>
          <w:b/>
          <w:bCs/>
          <w:sz w:val="24"/>
          <w:szCs w:val="24"/>
        </w:rPr>
        <w:t>I.</w:t>
      </w:r>
      <w:r w:rsidRPr="002B5B17">
        <w:rPr>
          <w:rFonts w:ascii="Times New Roman" w:hAnsi="Times New Roman" w:cs="Times New Roman"/>
          <w:sz w:val="24"/>
          <w:szCs w:val="24"/>
        </w:rPr>
        <w:t xml:space="preserve"> creating community awareness </w:t>
      </w:r>
      <w:r w:rsidRPr="002B5B17">
        <w:rPr>
          <w:rFonts w:ascii="Times New Roman" w:hAnsi="Times New Roman" w:cs="Times New Roman"/>
          <w:b/>
          <w:bCs/>
          <w:sz w:val="24"/>
          <w:szCs w:val="24"/>
        </w:rPr>
        <w:t>ii.</w:t>
      </w:r>
      <w:r w:rsidRPr="002B5B17">
        <w:rPr>
          <w:rFonts w:ascii="Times New Roman" w:hAnsi="Times New Roman" w:cs="Times New Roman"/>
          <w:sz w:val="24"/>
          <w:szCs w:val="24"/>
        </w:rPr>
        <w:t xml:space="preserve"> performance of rituals </w:t>
      </w:r>
      <w:r w:rsidRPr="002B5B17">
        <w:rPr>
          <w:rFonts w:ascii="Times New Roman" w:hAnsi="Times New Roman" w:cs="Times New Roman"/>
          <w:b/>
          <w:bCs/>
          <w:sz w:val="24"/>
          <w:szCs w:val="24"/>
        </w:rPr>
        <w:t>iii.</w:t>
      </w:r>
      <w:r w:rsidRPr="002B5B17">
        <w:rPr>
          <w:rFonts w:ascii="Times New Roman" w:hAnsi="Times New Roman" w:cs="Times New Roman"/>
          <w:sz w:val="24"/>
          <w:szCs w:val="24"/>
        </w:rPr>
        <w:t xml:space="preserve"> monitoring and reporting </w:t>
      </w:r>
      <w:r w:rsidRPr="002B5B17">
        <w:rPr>
          <w:rFonts w:ascii="Times New Roman" w:hAnsi="Times New Roman" w:cs="Times New Roman"/>
          <w:b/>
          <w:bCs/>
          <w:sz w:val="24"/>
          <w:szCs w:val="24"/>
        </w:rPr>
        <w:t>iv.</w:t>
      </w:r>
      <w:r w:rsidRPr="002B5B17">
        <w:rPr>
          <w:rFonts w:ascii="Times New Roman" w:hAnsi="Times New Roman" w:cs="Times New Roman"/>
          <w:sz w:val="24"/>
          <w:szCs w:val="24"/>
        </w:rPr>
        <w:t xml:space="preserve"> forest management plans.</w:t>
      </w:r>
    </w:p>
    <w:p w14:paraId="28185AF5" w14:textId="54F1D00C" w:rsidR="005F2BAA" w:rsidRPr="002B5B17" w:rsidRDefault="005F2BAA" w:rsidP="005F2BAA">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 would like to know the extent of involvement of the queen mother in the following areas; </w:t>
      </w:r>
      <w:r w:rsidRPr="002B5B17">
        <w:rPr>
          <w:rFonts w:ascii="Times New Roman" w:hAnsi="Times New Roman" w:cs="Times New Roman"/>
          <w:b/>
          <w:bCs/>
          <w:sz w:val="24"/>
          <w:szCs w:val="24"/>
        </w:rPr>
        <w:t>I.</w:t>
      </w:r>
      <w:r w:rsidRPr="002B5B17">
        <w:rPr>
          <w:rFonts w:ascii="Times New Roman" w:hAnsi="Times New Roman" w:cs="Times New Roman"/>
          <w:sz w:val="24"/>
          <w:szCs w:val="24"/>
        </w:rPr>
        <w:t xml:space="preserve"> education initiatives for women </w:t>
      </w:r>
      <w:r w:rsidRPr="002B5B17">
        <w:rPr>
          <w:rFonts w:ascii="Times New Roman" w:hAnsi="Times New Roman" w:cs="Times New Roman"/>
          <w:b/>
          <w:bCs/>
          <w:sz w:val="24"/>
          <w:szCs w:val="24"/>
        </w:rPr>
        <w:t>ii.</w:t>
      </w:r>
      <w:r w:rsidRPr="002B5B17">
        <w:rPr>
          <w:rFonts w:ascii="Times New Roman" w:hAnsi="Times New Roman" w:cs="Times New Roman"/>
          <w:sz w:val="24"/>
          <w:szCs w:val="24"/>
        </w:rPr>
        <w:t xml:space="preserve"> community awareness creation </w:t>
      </w:r>
      <w:r w:rsidRPr="002B5B17">
        <w:rPr>
          <w:rFonts w:ascii="Times New Roman" w:hAnsi="Times New Roman" w:cs="Times New Roman"/>
          <w:b/>
          <w:bCs/>
          <w:sz w:val="24"/>
          <w:szCs w:val="24"/>
        </w:rPr>
        <w:t>iii.</w:t>
      </w:r>
      <w:r w:rsidRPr="002B5B17">
        <w:rPr>
          <w:rFonts w:ascii="Times New Roman" w:hAnsi="Times New Roman" w:cs="Times New Roman"/>
          <w:sz w:val="24"/>
          <w:szCs w:val="24"/>
        </w:rPr>
        <w:t xml:space="preserve"> decision-making </w:t>
      </w:r>
      <w:r w:rsidRPr="002B5B17">
        <w:rPr>
          <w:rFonts w:ascii="Times New Roman" w:hAnsi="Times New Roman" w:cs="Times New Roman"/>
          <w:b/>
          <w:bCs/>
          <w:sz w:val="24"/>
          <w:szCs w:val="24"/>
        </w:rPr>
        <w:t>iv.</w:t>
      </w:r>
      <w:r w:rsidRPr="002B5B17">
        <w:rPr>
          <w:rFonts w:ascii="Times New Roman" w:hAnsi="Times New Roman" w:cs="Times New Roman"/>
          <w:sz w:val="24"/>
          <w:szCs w:val="24"/>
        </w:rPr>
        <w:t xml:space="preserve"> participating with NGOs for funding </w:t>
      </w:r>
      <w:r w:rsidRPr="002B5B17">
        <w:rPr>
          <w:rFonts w:ascii="Times New Roman" w:hAnsi="Times New Roman" w:cs="Times New Roman"/>
          <w:b/>
          <w:bCs/>
          <w:sz w:val="24"/>
          <w:szCs w:val="24"/>
        </w:rPr>
        <w:t>v.</w:t>
      </w:r>
      <w:r w:rsidRPr="002B5B17">
        <w:rPr>
          <w:rFonts w:ascii="Times New Roman" w:hAnsi="Times New Roman" w:cs="Times New Roman"/>
          <w:sz w:val="24"/>
          <w:szCs w:val="24"/>
        </w:rPr>
        <w:t xml:space="preserve"> monitoring and reporting </w:t>
      </w:r>
      <w:r w:rsidRPr="002B5B17">
        <w:rPr>
          <w:rFonts w:ascii="Times New Roman" w:hAnsi="Times New Roman" w:cs="Times New Roman"/>
          <w:b/>
          <w:bCs/>
          <w:sz w:val="24"/>
          <w:szCs w:val="24"/>
        </w:rPr>
        <w:t>vi.</w:t>
      </w:r>
      <w:r w:rsidRPr="002B5B17">
        <w:rPr>
          <w:rFonts w:ascii="Times New Roman" w:hAnsi="Times New Roman" w:cs="Times New Roman"/>
          <w:sz w:val="24"/>
          <w:szCs w:val="24"/>
        </w:rPr>
        <w:t xml:space="preserve"> women empowerment </w:t>
      </w:r>
      <w:r w:rsidRPr="002B5B17">
        <w:rPr>
          <w:rFonts w:ascii="Times New Roman" w:hAnsi="Times New Roman" w:cs="Times New Roman"/>
          <w:b/>
          <w:bCs/>
          <w:sz w:val="24"/>
          <w:szCs w:val="24"/>
        </w:rPr>
        <w:t>vii</w:t>
      </w:r>
      <w:r w:rsidRPr="002B5B17">
        <w:rPr>
          <w:rFonts w:ascii="Times New Roman" w:hAnsi="Times New Roman" w:cs="Times New Roman"/>
          <w:sz w:val="24"/>
          <w:szCs w:val="24"/>
        </w:rPr>
        <w:t xml:space="preserve"> involvement in forest management plans.</w:t>
      </w:r>
    </w:p>
    <w:p w14:paraId="49663E92" w14:textId="2F8EE012" w:rsidR="005F2BAA" w:rsidRPr="002B5B17" w:rsidRDefault="005F2BAA" w:rsidP="005F2BAA">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Can you kindly give me the role the assembly member plays in the following areas; </w:t>
      </w:r>
      <w:r w:rsidRPr="002B5B17">
        <w:rPr>
          <w:rFonts w:ascii="Times New Roman" w:hAnsi="Times New Roman" w:cs="Times New Roman"/>
          <w:b/>
          <w:bCs/>
          <w:sz w:val="24"/>
          <w:szCs w:val="24"/>
        </w:rPr>
        <w:t xml:space="preserve">I. </w:t>
      </w:r>
      <w:r w:rsidRPr="002B5B17">
        <w:rPr>
          <w:rFonts w:ascii="Times New Roman" w:hAnsi="Times New Roman" w:cs="Times New Roman"/>
          <w:sz w:val="24"/>
          <w:szCs w:val="24"/>
        </w:rPr>
        <w:t xml:space="preserve">monitoring and reporting </w:t>
      </w:r>
      <w:r w:rsidRPr="002B5B17">
        <w:rPr>
          <w:rFonts w:ascii="Times New Roman" w:hAnsi="Times New Roman" w:cs="Times New Roman"/>
          <w:b/>
          <w:bCs/>
          <w:sz w:val="24"/>
          <w:szCs w:val="24"/>
        </w:rPr>
        <w:t>ii.</w:t>
      </w:r>
      <w:r w:rsidRPr="002B5B17">
        <w:rPr>
          <w:rFonts w:ascii="Times New Roman" w:hAnsi="Times New Roman" w:cs="Times New Roman"/>
          <w:sz w:val="24"/>
          <w:szCs w:val="24"/>
        </w:rPr>
        <w:t xml:space="preserve"> youth/community engagement </w:t>
      </w:r>
      <w:r w:rsidRPr="002B5B17">
        <w:rPr>
          <w:rFonts w:ascii="Times New Roman" w:hAnsi="Times New Roman" w:cs="Times New Roman"/>
          <w:b/>
          <w:bCs/>
          <w:sz w:val="24"/>
          <w:szCs w:val="24"/>
        </w:rPr>
        <w:t>iii.</w:t>
      </w:r>
      <w:r w:rsidRPr="002B5B17">
        <w:rPr>
          <w:rFonts w:ascii="Times New Roman" w:hAnsi="Times New Roman" w:cs="Times New Roman"/>
          <w:sz w:val="24"/>
          <w:szCs w:val="24"/>
        </w:rPr>
        <w:t xml:space="preserve"> community mobilization </w:t>
      </w:r>
      <w:r w:rsidRPr="002B5B17">
        <w:rPr>
          <w:rFonts w:ascii="Times New Roman" w:hAnsi="Times New Roman" w:cs="Times New Roman"/>
          <w:b/>
          <w:bCs/>
          <w:sz w:val="24"/>
          <w:szCs w:val="24"/>
        </w:rPr>
        <w:t>iv.</w:t>
      </w:r>
      <w:r w:rsidRPr="002B5B17">
        <w:rPr>
          <w:rFonts w:ascii="Times New Roman" w:hAnsi="Times New Roman" w:cs="Times New Roman"/>
          <w:sz w:val="24"/>
          <w:szCs w:val="24"/>
        </w:rPr>
        <w:t xml:space="preserve"> decision-making </w:t>
      </w:r>
      <w:r w:rsidRPr="002B5B17">
        <w:rPr>
          <w:rFonts w:ascii="Times New Roman" w:hAnsi="Times New Roman" w:cs="Times New Roman"/>
          <w:b/>
          <w:bCs/>
          <w:sz w:val="24"/>
          <w:szCs w:val="24"/>
        </w:rPr>
        <w:t>v.</w:t>
      </w:r>
      <w:r w:rsidRPr="002B5B17">
        <w:rPr>
          <w:rFonts w:ascii="Times New Roman" w:hAnsi="Times New Roman" w:cs="Times New Roman"/>
          <w:sz w:val="24"/>
          <w:szCs w:val="24"/>
        </w:rPr>
        <w:t xml:space="preserve"> education and awareness </w:t>
      </w:r>
      <w:r w:rsidRPr="002B5B17">
        <w:rPr>
          <w:rFonts w:ascii="Times New Roman" w:hAnsi="Times New Roman" w:cs="Times New Roman"/>
          <w:b/>
          <w:bCs/>
          <w:sz w:val="24"/>
          <w:szCs w:val="24"/>
        </w:rPr>
        <w:t>vi.</w:t>
      </w:r>
      <w:r w:rsidRPr="002B5B17">
        <w:rPr>
          <w:rFonts w:ascii="Times New Roman" w:hAnsi="Times New Roman" w:cs="Times New Roman"/>
          <w:sz w:val="24"/>
          <w:szCs w:val="24"/>
        </w:rPr>
        <w:t xml:space="preserve"> collaborating with other stakeholders </w:t>
      </w:r>
      <w:r w:rsidR="00196456" w:rsidRPr="002B5B17">
        <w:rPr>
          <w:rFonts w:ascii="Times New Roman" w:hAnsi="Times New Roman" w:cs="Times New Roman"/>
          <w:b/>
          <w:bCs/>
          <w:sz w:val="24"/>
          <w:szCs w:val="24"/>
        </w:rPr>
        <w:t>vii.</w:t>
      </w:r>
      <w:r w:rsidR="00196456"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enforcement of rules </w:t>
      </w:r>
      <w:r w:rsidR="00196456" w:rsidRPr="002B5B17">
        <w:rPr>
          <w:rFonts w:ascii="Times New Roman" w:hAnsi="Times New Roman" w:cs="Times New Roman"/>
          <w:b/>
          <w:bCs/>
          <w:sz w:val="24"/>
          <w:szCs w:val="24"/>
        </w:rPr>
        <w:t>viii.</w:t>
      </w:r>
      <w:r w:rsidRPr="002B5B17">
        <w:rPr>
          <w:rFonts w:ascii="Times New Roman" w:hAnsi="Times New Roman" w:cs="Times New Roman"/>
          <w:sz w:val="24"/>
          <w:szCs w:val="24"/>
        </w:rPr>
        <w:t xml:space="preserve"> involvement in forest management plans.</w:t>
      </w:r>
    </w:p>
    <w:p w14:paraId="727B5182" w14:textId="02C69F96" w:rsidR="005F2BAA" w:rsidRPr="002B5B17" w:rsidRDefault="005F2BAA" w:rsidP="005F2BAA">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Can you kindly give me the involvement of unit committee members in the following areas; </w:t>
      </w:r>
      <w:r w:rsidR="00196456" w:rsidRPr="002B5B17">
        <w:rPr>
          <w:rFonts w:ascii="Times New Roman" w:hAnsi="Times New Roman" w:cs="Times New Roman"/>
          <w:b/>
          <w:bCs/>
          <w:sz w:val="24"/>
          <w:szCs w:val="24"/>
        </w:rPr>
        <w:t>I.</w:t>
      </w:r>
      <w:r w:rsidR="00196456" w:rsidRPr="002B5B17">
        <w:rPr>
          <w:rFonts w:ascii="Times New Roman" w:hAnsi="Times New Roman" w:cs="Times New Roman"/>
          <w:sz w:val="24"/>
          <w:szCs w:val="24"/>
        </w:rPr>
        <w:t xml:space="preserve"> monitoring</w:t>
      </w:r>
      <w:r w:rsidRPr="002B5B17">
        <w:rPr>
          <w:rFonts w:ascii="Times New Roman" w:hAnsi="Times New Roman" w:cs="Times New Roman"/>
          <w:sz w:val="24"/>
          <w:szCs w:val="24"/>
        </w:rPr>
        <w:t xml:space="preserve"> and reporting</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ii.</w:t>
      </w:r>
      <w:r w:rsidRPr="002B5B17">
        <w:rPr>
          <w:rFonts w:ascii="Times New Roman" w:hAnsi="Times New Roman" w:cs="Times New Roman"/>
          <w:sz w:val="24"/>
          <w:szCs w:val="24"/>
        </w:rPr>
        <w:t xml:space="preserve"> youth/community engagement</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iii.</w:t>
      </w:r>
      <w:r w:rsidRPr="002B5B17">
        <w:rPr>
          <w:rFonts w:ascii="Times New Roman" w:hAnsi="Times New Roman" w:cs="Times New Roman"/>
          <w:sz w:val="24"/>
          <w:szCs w:val="24"/>
        </w:rPr>
        <w:t xml:space="preserve"> community mobilization</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iv.</w:t>
      </w:r>
      <w:r w:rsidR="00196456" w:rsidRPr="002B5B17">
        <w:rPr>
          <w:rFonts w:ascii="Times New Roman" w:hAnsi="Times New Roman" w:cs="Times New Roman"/>
          <w:sz w:val="24"/>
          <w:szCs w:val="24"/>
        </w:rPr>
        <w:t xml:space="preserve"> </w:t>
      </w:r>
      <w:r w:rsidRPr="002B5B17">
        <w:rPr>
          <w:rFonts w:ascii="Times New Roman" w:hAnsi="Times New Roman" w:cs="Times New Roman"/>
          <w:sz w:val="24"/>
          <w:szCs w:val="24"/>
        </w:rPr>
        <w:t>decision-making</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v.</w:t>
      </w:r>
      <w:r w:rsidRPr="002B5B17">
        <w:rPr>
          <w:rFonts w:ascii="Times New Roman" w:hAnsi="Times New Roman" w:cs="Times New Roman"/>
          <w:sz w:val="24"/>
          <w:szCs w:val="24"/>
        </w:rPr>
        <w:t xml:space="preserve"> education and awareness</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vi.</w:t>
      </w:r>
      <w:r w:rsidR="00196456" w:rsidRPr="002B5B17">
        <w:rPr>
          <w:rFonts w:ascii="Times New Roman" w:hAnsi="Times New Roman" w:cs="Times New Roman"/>
          <w:sz w:val="24"/>
          <w:szCs w:val="24"/>
        </w:rPr>
        <w:t xml:space="preserve"> </w:t>
      </w:r>
      <w:r w:rsidRPr="002B5B17">
        <w:rPr>
          <w:rFonts w:ascii="Times New Roman" w:hAnsi="Times New Roman" w:cs="Times New Roman"/>
          <w:sz w:val="24"/>
          <w:szCs w:val="24"/>
        </w:rPr>
        <w:t>collaborating with other stakeholders</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vii.</w:t>
      </w:r>
      <w:r w:rsidR="00196456"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enforcement of regulations </w:t>
      </w:r>
      <w:r w:rsidR="00196456" w:rsidRPr="002B5B17">
        <w:rPr>
          <w:rFonts w:ascii="Times New Roman" w:hAnsi="Times New Roman" w:cs="Times New Roman"/>
          <w:b/>
          <w:bCs/>
          <w:sz w:val="24"/>
          <w:szCs w:val="24"/>
        </w:rPr>
        <w:t>viii.</w:t>
      </w:r>
      <w:r w:rsidRPr="002B5B17">
        <w:rPr>
          <w:rFonts w:ascii="Times New Roman" w:hAnsi="Times New Roman" w:cs="Times New Roman"/>
          <w:sz w:val="24"/>
          <w:szCs w:val="24"/>
        </w:rPr>
        <w:t xml:space="preserve"> participation in forest management plans.</w:t>
      </w:r>
    </w:p>
    <w:p w14:paraId="7FF2ECB2" w14:textId="73B9BC7D" w:rsidR="005F2BAA" w:rsidRPr="002B5B17" w:rsidRDefault="005F2BAA" w:rsidP="005F2BAA">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What is the involvement of women leaders in the following areas; </w:t>
      </w:r>
      <w:r w:rsidR="00196456" w:rsidRPr="002B5B17">
        <w:rPr>
          <w:rFonts w:ascii="Times New Roman" w:hAnsi="Times New Roman" w:cs="Times New Roman"/>
          <w:b/>
          <w:bCs/>
          <w:sz w:val="24"/>
          <w:szCs w:val="24"/>
        </w:rPr>
        <w:t>I.</w:t>
      </w:r>
      <w:r w:rsidR="00196456"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decision-making </w:t>
      </w:r>
      <w:r w:rsidR="00196456" w:rsidRPr="002B5B17">
        <w:rPr>
          <w:rFonts w:ascii="Times New Roman" w:hAnsi="Times New Roman" w:cs="Times New Roman"/>
          <w:b/>
          <w:bCs/>
          <w:sz w:val="24"/>
          <w:szCs w:val="24"/>
        </w:rPr>
        <w:t>ii.</w:t>
      </w:r>
      <w:r w:rsidR="00196456" w:rsidRPr="002B5B17">
        <w:rPr>
          <w:rFonts w:ascii="Times New Roman" w:hAnsi="Times New Roman" w:cs="Times New Roman"/>
          <w:sz w:val="24"/>
          <w:szCs w:val="24"/>
        </w:rPr>
        <w:t xml:space="preserve"> </w:t>
      </w:r>
      <w:r w:rsidRPr="002B5B17">
        <w:rPr>
          <w:rFonts w:ascii="Times New Roman" w:hAnsi="Times New Roman" w:cs="Times New Roman"/>
          <w:sz w:val="24"/>
          <w:szCs w:val="24"/>
        </w:rPr>
        <w:t>education and awareness</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iii</w:t>
      </w:r>
      <w:r w:rsidR="00196456" w:rsidRPr="002B5B17">
        <w:rPr>
          <w:rFonts w:ascii="Times New Roman" w:hAnsi="Times New Roman" w:cs="Times New Roman"/>
          <w:sz w:val="24"/>
          <w:szCs w:val="24"/>
        </w:rPr>
        <w:t>.</w:t>
      </w:r>
      <w:r w:rsidRPr="002B5B17">
        <w:rPr>
          <w:rFonts w:ascii="Times New Roman" w:hAnsi="Times New Roman" w:cs="Times New Roman"/>
          <w:sz w:val="24"/>
          <w:szCs w:val="24"/>
        </w:rPr>
        <w:t xml:space="preserve"> women empowerment</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iv.</w:t>
      </w:r>
      <w:r w:rsidRPr="002B5B17">
        <w:rPr>
          <w:rFonts w:ascii="Times New Roman" w:hAnsi="Times New Roman" w:cs="Times New Roman"/>
          <w:sz w:val="24"/>
          <w:szCs w:val="24"/>
        </w:rPr>
        <w:t xml:space="preserve"> forest management plans </w:t>
      </w:r>
      <w:r w:rsidR="00196456" w:rsidRPr="002B5B17">
        <w:rPr>
          <w:rFonts w:ascii="Times New Roman" w:hAnsi="Times New Roman" w:cs="Times New Roman"/>
          <w:b/>
          <w:bCs/>
          <w:sz w:val="24"/>
          <w:szCs w:val="24"/>
        </w:rPr>
        <w:t>v.</w:t>
      </w:r>
      <w:r w:rsidR="00196456" w:rsidRPr="002B5B17">
        <w:rPr>
          <w:rFonts w:ascii="Times New Roman" w:hAnsi="Times New Roman" w:cs="Times New Roman"/>
          <w:sz w:val="24"/>
          <w:szCs w:val="24"/>
        </w:rPr>
        <w:t xml:space="preserve"> </w:t>
      </w:r>
      <w:r w:rsidRPr="002B5B17">
        <w:rPr>
          <w:rFonts w:ascii="Times New Roman" w:hAnsi="Times New Roman" w:cs="Times New Roman"/>
          <w:sz w:val="24"/>
          <w:szCs w:val="24"/>
        </w:rPr>
        <w:t xml:space="preserve">monitoring and reporting </w:t>
      </w:r>
      <w:r w:rsidR="00196456" w:rsidRPr="002B5B17">
        <w:rPr>
          <w:rFonts w:ascii="Times New Roman" w:hAnsi="Times New Roman" w:cs="Times New Roman"/>
          <w:b/>
          <w:bCs/>
          <w:sz w:val="24"/>
          <w:szCs w:val="24"/>
        </w:rPr>
        <w:t>vi.</w:t>
      </w:r>
      <w:r w:rsidRPr="002B5B17">
        <w:rPr>
          <w:rFonts w:ascii="Times New Roman" w:hAnsi="Times New Roman" w:cs="Times New Roman"/>
          <w:sz w:val="24"/>
          <w:szCs w:val="24"/>
        </w:rPr>
        <w:t xml:space="preserve"> collaborating with NGOs.</w:t>
      </w:r>
    </w:p>
    <w:p w14:paraId="256F6E43" w14:textId="455A4E0F" w:rsidR="005F2BAA" w:rsidRPr="002B5B17" w:rsidRDefault="005F2BAA" w:rsidP="00196456">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lastRenderedPageBreak/>
        <w:t xml:space="preserve">What is the involvement of youth leaders in the following areas; </w:t>
      </w:r>
      <w:r w:rsidR="00196456" w:rsidRPr="002B5B17">
        <w:rPr>
          <w:rFonts w:ascii="Times New Roman" w:hAnsi="Times New Roman" w:cs="Times New Roman"/>
          <w:b/>
          <w:bCs/>
          <w:sz w:val="24"/>
          <w:szCs w:val="24"/>
        </w:rPr>
        <w:t>I.</w:t>
      </w:r>
      <w:r w:rsidR="00196456" w:rsidRPr="002B5B17">
        <w:rPr>
          <w:rFonts w:ascii="Times New Roman" w:hAnsi="Times New Roman" w:cs="Times New Roman"/>
          <w:sz w:val="24"/>
          <w:szCs w:val="24"/>
        </w:rPr>
        <w:t xml:space="preserve"> </w:t>
      </w:r>
      <w:r w:rsidRPr="002B5B17">
        <w:rPr>
          <w:rFonts w:ascii="Times New Roman" w:hAnsi="Times New Roman" w:cs="Times New Roman"/>
          <w:sz w:val="24"/>
          <w:szCs w:val="24"/>
        </w:rPr>
        <w:t>youth engagement</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ii.</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iii.</w:t>
      </w:r>
      <w:r w:rsidR="00196456" w:rsidRPr="002B5B17">
        <w:rPr>
          <w:rFonts w:ascii="Times New Roman" w:hAnsi="Times New Roman" w:cs="Times New Roman"/>
          <w:sz w:val="24"/>
          <w:szCs w:val="24"/>
        </w:rPr>
        <w:t xml:space="preserve"> </w:t>
      </w:r>
      <w:r w:rsidRPr="002B5B17">
        <w:rPr>
          <w:rFonts w:ascii="Times New Roman" w:hAnsi="Times New Roman" w:cs="Times New Roman"/>
          <w:sz w:val="24"/>
          <w:szCs w:val="24"/>
        </w:rPr>
        <w:t>community mobilization</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iv.</w:t>
      </w:r>
      <w:r w:rsidRPr="002B5B17">
        <w:rPr>
          <w:rFonts w:ascii="Times New Roman" w:hAnsi="Times New Roman" w:cs="Times New Roman"/>
          <w:sz w:val="24"/>
          <w:szCs w:val="24"/>
        </w:rPr>
        <w:t xml:space="preserve"> decision-making</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v.</w:t>
      </w:r>
      <w:r w:rsidRPr="002B5B17">
        <w:rPr>
          <w:rFonts w:ascii="Times New Roman" w:hAnsi="Times New Roman" w:cs="Times New Roman"/>
          <w:sz w:val="24"/>
          <w:szCs w:val="24"/>
        </w:rPr>
        <w:t xml:space="preserve"> participation in forest management plans</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vi.</w:t>
      </w:r>
      <w:r w:rsidRPr="002B5B17">
        <w:rPr>
          <w:rFonts w:ascii="Times New Roman" w:hAnsi="Times New Roman" w:cs="Times New Roman"/>
          <w:sz w:val="24"/>
          <w:szCs w:val="24"/>
        </w:rPr>
        <w:t xml:space="preserve"> monitoring and reporting</w:t>
      </w:r>
      <w:r w:rsidR="00196456" w:rsidRPr="002B5B17">
        <w:rPr>
          <w:rFonts w:ascii="Times New Roman" w:hAnsi="Times New Roman" w:cs="Times New Roman"/>
          <w:sz w:val="24"/>
          <w:szCs w:val="24"/>
        </w:rPr>
        <w:t xml:space="preserve"> </w:t>
      </w:r>
      <w:r w:rsidR="00196456" w:rsidRPr="002B5B17">
        <w:rPr>
          <w:rFonts w:ascii="Times New Roman" w:hAnsi="Times New Roman" w:cs="Times New Roman"/>
          <w:b/>
          <w:bCs/>
          <w:sz w:val="24"/>
          <w:szCs w:val="24"/>
        </w:rPr>
        <w:t>vii.</w:t>
      </w:r>
      <w:r w:rsidRPr="002B5B17">
        <w:rPr>
          <w:rFonts w:ascii="Times New Roman" w:hAnsi="Times New Roman" w:cs="Times New Roman"/>
          <w:sz w:val="24"/>
          <w:szCs w:val="24"/>
        </w:rPr>
        <w:t xml:space="preserve"> education and awareness creation.</w:t>
      </w:r>
    </w:p>
    <w:p w14:paraId="408F3DFD" w14:textId="77777777" w:rsidR="00196456" w:rsidRPr="002B5B17" w:rsidRDefault="00196456" w:rsidP="00196456">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Do you think these local actors use traditional management strategies in conserving the forest?</w:t>
      </w:r>
    </w:p>
    <w:p w14:paraId="5249D838" w14:textId="202F6F37" w:rsidR="00196456" w:rsidRPr="002B5B17" w:rsidRDefault="00196456" w:rsidP="00196456">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If they do, which of these traditional management strategies do local actors use in conserving the forest </w:t>
      </w:r>
      <w:r w:rsidRPr="002B5B17">
        <w:rPr>
          <w:rFonts w:ascii="Times New Roman" w:hAnsi="Times New Roman" w:cs="Times New Roman"/>
          <w:b/>
          <w:bCs/>
          <w:sz w:val="24"/>
          <w:szCs w:val="24"/>
        </w:rPr>
        <w:t>I.</w:t>
      </w:r>
      <w:r w:rsidRPr="002B5B17">
        <w:rPr>
          <w:rFonts w:ascii="Times New Roman" w:hAnsi="Times New Roman" w:cs="Times New Roman"/>
          <w:sz w:val="24"/>
          <w:szCs w:val="24"/>
        </w:rPr>
        <w:t xml:space="preserve"> Totemic System </w:t>
      </w:r>
      <w:r w:rsidRPr="002B5B17">
        <w:rPr>
          <w:rFonts w:ascii="Times New Roman" w:hAnsi="Times New Roman" w:cs="Times New Roman"/>
          <w:b/>
          <w:bCs/>
          <w:sz w:val="24"/>
          <w:szCs w:val="24"/>
        </w:rPr>
        <w:t>ii.</w:t>
      </w:r>
      <w:r w:rsidRPr="002B5B17">
        <w:rPr>
          <w:rFonts w:ascii="Times New Roman" w:hAnsi="Times New Roman" w:cs="Times New Roman"/>
          <w:sz w:val="24"/>
          <w:szCs w:val="24"/>
        </w:rPr>
        <w:t xml:space="preserve"> Sacred Grove </w:t>
      </w:r>
      <w:r w:rsidRPr="002B5B17">
        <w:rPr>
          <w:rFonts w:ascii="Times New Roman" w:hAnsi="Times New Roman" w:cs="Times New Roman"/>
          <w:b/>
          <w:bCs/>
          <w:sz w:val="24"/>
          <w:szCs w:val="24"/>
        </w:rPr>
        <w:t>iii.</w:t>
      </w:r>
      <w:r w:rsidRPr="002B5B17">
        <w:rPr>
          <w:rFonts w:ascii="Times New Roman" w:hAnsi="Times New Roman" w:cs="Times New Roman"/>
          <w:sz w:val="24"/>
          <w:szCs w:val="24"/>
        </w:rPr>
        <w:t xml:space="preserve"> Taboos</w:t>
      </w:r>
      <w:r w:rsidR="009D0553" w:rsidRPr="002B5B17">
        <w:rPr>
          <w:rFonts w:ascii="Times New Roman" w:hAnsi="Times New Roman" w:cs="Times New Roman"/>
          <w:sz w:val="24"/>
          <w:szCs w:val="24"/>
        </w:rPr>
        <w:t xml:space="preserve"> </w:t>
      </w:r>
      <w:r w:rsidR="009D0553" w:rsidRPr="002B5B17">
        <w:rPr>
          <w:rFonts w:ascii="Times New Roman" w:hAnsi="Times New Roman" w:cs="Times New Roman"/>
          <w:b/>
          <w:bCs/>
          <w:sz w:val="24"/>
          <w:szCs w:val="24"/>
        </w:rPr>
        <w:t xml:space="preserve">iv. </w:t>
      </w:r>
      <w:r w:rsidRPr="002B5B17">
        <w:rPr>
          <w:rFonts w:ascii="Times New Roman" w:hAnsi="Times New Roman" w:cs="Times New Roman"/>
          <w:sz w:val="24"/>
          <w:szCs w:val="24"/>
        </w:rPr>
        <w:t>Traditional Fire Belt</w:t>
      </w:r>
    </w:p>
    <w:p w14:paraId="75F8B6DB" w14:textId="77777777" w:rsidR="00196456" w:rsidRPr="002B5B17" w:rsidRDefault="00196456" w:rsidP="00196456">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Would you say these traditional management strategies are effective in conserving the forest?</w:t>
      </w:r>
    </w:p>
    <w:p w14:paraId="6B010533" w14:textId="67734A0E" w:rsidR="009D0553" w:rsidRPr="002B5B17" w:rsidRDefault="009D0553" w:rsidP="009D0553">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Are these strategies having any impact on the forest cover. If yes how?</w:t>
      </w:r>
    </w:p>
    <w:p w14:paraId="21316DA4" w14:textId="38ED15F3" w:rsidR="009D0553" w:rsidRPr="002B5B17" w:rsidRDefault="009D0553" w:rsidP="009D0553">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Does these strategies enhance the livelihoods and leads to poverty reduction (Income from non-timber forest products, fuelwood etc.). If yes how?</w:t>
      </w:r>
    </w:p>
    <w:p w14:paraId="0047E6A7" w14:textId="47EEF02B" w:rsidR="009D0553" w:rsidRPr="002B5B17" w:rsidRDefault="009D0553" w:rsidP="009D0553">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 xml:space="preserve"> Would you say the strategies bring improvement in the forest management. If yes how?</w:t>
      </w:r>
    </w:p>
    <w:p w14:paraId="61683F60" w14:textId="70525326" w:rsidR="009D0553" w:rsidRPr="002B5B17" w:rsidRDefault="009D0553" w:rsidP="009D0553">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Does these strategies result in reduced deforestation. If yes how?</w:t>
      </w:r>
    </w:p>
    <w:p w14:paraId="20096449" w14:textId="25F1EA2E" w:rsidR="009D0553" w:rsidRPr="002B5B17" w:rsidRDefault="00567C64" w:rsidP="009D0553">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Does these strategies lead to</w:t>
      </w:r>
      <w:r w:rsidR="009D0553" w:rsidRPr="002B5B17">
        <w:rPr>
          <w:rFonts w:ascii="Times New Roman" w:hAnsi="Times New Roman" w:cs="Times New Roman"/>
          <w:sz w:val="24"/>
          <w:szCs w:val="24"/>
        </w:rPr>
        <w:t xml:space="preserve"> respecting and preserving the cultural practices and values of indigenous people that are closely tied to the forest</w:t>
      </w:r>
      <w:r w:rsidRPr="002B5B17">
        <w:rPr>
          <w:rFonts w:ascii="Times New Roman" w:hAnsi="Times New Roman" w:cs="Times New Roman"/>
          <w:sz w:val="24"/>
          <w:szCs w:val="24"/>
        </w:rPr>
        <w:t>. If yes how?</w:t>
      </w:r>
    </w:p>
    <w:p w14:paraId="2358FEAA" w14:textId="77777777" w:rsidR="009D0553" w:rsidRPr="002B5B17" w:rsidRDefault="009D0553" w:rsidP="009D0553">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Can the strategies used in conserving the forest lead to sustainable logging?</w:t>
      </w:r>
    </w:p>
    <w:p w14:paraId="282E97CD" w14:textId="77777777" w:rsidR="009D0553" w:rsidRPr="002B5B17" w:rsidRDefault="009D0553" w:rsidP="009D0553">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Can the strategies protect and promote diverse plant and animal species?</w:t>
      </w:r>
    </w:p>
    <w:p w14:paraId="1E82575C" w14:textId="77777777" w:rsidR="009D0553" w:rsidRPr="002B5B17" w:rsidRDefault="009D0553" w:rsidP="009D0553">
      <w:pPr>
        <w:pStyle w:val="ListParagraph"/>
        <w:numPr>
          <w:ilvl w:val="0"/>
          <w:numId w:val="11"/>
        </w:numPr>
        <w:spacing w:line="480" w:lineRule="auto"/>
        <w:jc w:val="both"/>
        <w:rPr>
          <w:rFonts w:ascii="Times New Roman" w:hAnsi="Times New Roman" w:cs="Times New Roman"/>
          <w:sz w:val="24"/>
          <w:szCs w:val="24"/>
        </w:rPr>
      </w:pPr>
      <w:r w:rsidRPr="002B5B17">
        <w:rPr>
          <w:rFonts w:ascii="Times New Roman" w:hAnsi="Times New Roman" w:cs="Times New Roman"/>
          <w:sz w:val="24"/>
          <w:szCs w:val="24"/>
        </w:rPr>
        <w:t>Are there any other information or comment you would like to provide regarding the co-management of Brutu forest reserve?</w:t>
      </w:r>
    </w:p>
    <w:p w14:paraId="0672F9C8" w14:textId="1E3F6D44" w:rsidR="005F2BAA" w:rsidRPr="002B5B17" w:rsidRDefault="005F2BAA" w:rsidP="009D0553">
      <w:pPr>
        <w:pStyle w:val="ListParagraph"/>
        <w:spacing w:line="480" w:lineRule="auto"/>
        <w:jc w:val="both"/>
        <w:rPr>
          <w:rFonts w:ascii="Times New Roman" w:hAnsi="Times New Roman" w:cs="Times New Roman"/>
          <w:sz w:val="24"/>
          <w:szCs w:val="24"/>
        </w:rPr>
      </w:pPr>
    </w:p>
    <w:sectPr w:rsidR="005F2BAA" w:rsidRPr="002B5B17" w:rsidSect="00E974F1">
      <w:type w:val="continuous"/>
      <w:pgSz w:w="11906" w:h="16838"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0B70DD" w14:textId="77777777" w:rsidR="00E115B7" w:rsidRDefault="00E115B7">
      <w:pPr>
        <w:spacing w:after="0" w:line="240" w:lineRule="auto"/>
      </w:pPr>
      <w:r>
        <w:separator/>
      </w:r>
    </w:p>
  </w:endnote>
  <w:endnote w:type="continuationSeparator" w:id="0">
    <w:p w14:paraId="5F2A814A" w14:textId="77777777" w:rsidR="00E115B7" w:rsidRDefault="00E115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0583044"/>
      <w:docPartObj>
        <w:docPartGallery w:val="Page Numbers (Bottom of Page)"/>
        <w:docPartUnique/>
      </w:docPartObj>
    </w:sdtPr>
    <w:sdtEndPr>
      <w:rPr>
        <w:rFonts w:ascii="Times New Roman" w:hAnsi="Times New Roman" w:cs="Times New Roman"/>
        <w:noProof/>
        <w:sz w:val="24"/>
        <w:szCs w:val="24"/>
      </w:rPr>
    </w:sdtEndPr>
    <w:sdtContent>
      <w:p w14:paraId="5A9044E0" w14:textId="77777777" w:rsidR="002E240E" w:rsidRPr="00FE0829" w:rsidRDefault="002E240E">
        <w:pPr>
          <w:pStyle w:val="Footer"/>
          <w:jc w:val="center"/>
          <w:rPr>
            <w:rFonts w:ascii="Times New Roman" w:hAnsi="Times New Roman" w:cs="Times New Roman"/>
            <w:sz w:val="24"/>
            <w:szCs w:val="24"/>
          </w:rPr>
        </w:pPr>
        <w:r w:rsidRPr="00FE0829">
          <w:rPr>
            <w:rFonts w:ascii="Times New Roman" w:hAnsi="Times New Roman" w:cs="Times New Roman"/>
            <w:sz w:val="24"/>
            <w:szCs w:val="24"/>
          </w:rPr>
          <w:fldChar w:fldCharType="begin"/>
        </w:r>
        <w:r w:rsidRPr="00FE0829">
          <w:rPr>
            <w:rFonts w:ascii="Times New Roman" w:hAnsi="Times New Roman" w:cs="Times New Roman"/>
            <w:sz w:val="24"/>
            <w:szCs w:val="24"/>
          </w:rPr>
          <w:instrText xml:space="preserve"> PAGE   \* MERGEFORMAT </w:instrText>
        </w:r>
        <w:r w:rsidRPr="00FE0829">
          <w:rPr>
            <w:rFonts w:ascii="Times New Roman" w:hAnsi="Times New Roman" w:cs="Times New Roman"/>
            <w:sz w:val="24"/>
            <w:szCs w:val="24"/>
          </w:rPr>
          <w:fldChar w:fldCharType="separate"/>
        </w:r>
        <w:r w:rsidRPr="00FE0829">
          <w:rPr>
            <w:rFonts w:ascii="Times New Roman" w:hAnsi="Times New Roman" w:cs="Times New Roman"/>
            <w:noProof/>
            <w:sz w:val="24"/>
            <w:szCs w:val="24"/>
          </w:rPr>
          <w:t>153</w:t>
        </w:r>
        <w:r w:rsidRPr="00FE0829">
          <w:rPr>
            <w:rFonts w:ascii="Times New Roman" w:hAnsi="Times New Roman" w:cs="Times New Roman"/>
            <w:noProof/>
            <w:sz w:val="24"/>
            <w:szCs w:val="24"/>
          </w:rPr>
          <w:fldChar w:fldCharType="end"/>
        </w:r>
      </w:p>
    </w:sdtContent>
  </w:sdt>
  <w:p w14:paraId="6BAF21AF" w14:textId="77777777" w:rsidR="002E240E" w:rsidRDefault="002E240E">
    <w:pPr>
      <w:pStyle w:val="Head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C370F2" w14:textId="77777777" w:rsidR="00E115B7" w:rsidRDefault="00E115B7">
      <w:pPr>
        <w:spacing w:after="0" w:line="240" w:lineRule="auto"/>
      </w:pPr>
      <w:r>
        <w:separator/>
      </w:r>
    </w:p>
  </w:footnote>
  <w:footnote w:type="continuationSeparator" w:id="0">
    <w:p w14:paraId="0B07DB93" w14:textId="77777777" w:rsidR="00E115B7" w:rsidRDefault="00E115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75DAD4" w14:textId="77777777" w:rsidR="002E240E" w:rsidRDefault="002E240E">
    <w:pP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E4AC1FFA"/>
    <w:lvl w:ilvl="0">
      <w:start w:val="1"/>
      <w:numFmt w:val="decimal"/>
      <w:lvlText w:val="%1."/>
      <w:lvlJc w:val="left"/>
      <w:pPr>
        <w:ind w:left="108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0000002"/>
    <w:multiLevelType w:val="hybridMultilevel"/>
    <w:tmpl w:val="08C4AF0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0000003"/>
    <w:multiLevelType w:val="multilevel"/>
    <w:tmpl w:val="B89252F4"/>
    <w:lvl w:ilvl="0">
      <w:start w:val="1"/>
      <w:numFmt w:val="decimal"/>
      <w:lvlText w:val="%1."/>
      <w:lvlJc w:val="left"/>
      <w:pPr>
        <w:ind w:left="1080" w:hanging="360"/>
      </w:pPr>
      <w:rPr>
        <w:rFont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8FF44F5"/>
    <w:multiLevelType w:val="multilevel"/>
    <w:tmpl w:val="4A1C8D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DE34DA0"/>
    <w:multiLevelType w:val="multilevel"/>
    <w:tmpl w:val="8196EDDE"/>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1E1308F"/>
    <w:multiLevelType w:val="hybridMultilevel"/>
    <w:tmpl w:val="6DFE4108"/>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1F83079"/>
    <w:multiLevelType w:val="multilevel"/>
    <w:tmpl w:val="90AEF008"/>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921538D"/>
    <w:multiLevelType w:val="hybridMultilevel"/>
    <w:tmpl w:val="1B8666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1B763D"/>
    <w:multiLevelType w:val="hybridMultilevel"/>
    <w:tmpl w:val="F30E0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8AF6E68"/>
    <w:multiLevelType w:val="hybridMultilevel"/>
    <w:tmpl w:val="911C6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1D90FB8"/>
    <w:multiLevelType w:val="hybridMultilevel"/>
    <w:tmpl w:val="66B238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524254B"/>
    <w:multiLevelType w:val="hybridMultilevel"/>
    <w:tmpl w:val="7AA483E2"/>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B540AFB"/>
    <w:multiLevelType w:val="multilevel"/>
    <w:tmpl w:val="F3F0D9A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15835599">
    <w:abstractNumId w:val="3"/>
  </w:num>
  <w:num w:numId="2" w16cid:durableId="696735215">
    <w:abstractNumId w:val="1"/>
  </w:num>
  <w:num w:numId="3" w16cid:durableId="882403482">
    <w:abstractNumId w:val="0"/>
  </w:num>
  <w:num w:numId="4" w16cid:durableId="2090226165">
    <w:abstractNumId w:val="2"/>
  </w:num>
  <w:num w:numId="5" w16cid:durableId="763962518">
    <w:abstractNumId w:val="12"/>
  </w:num>
  <w:num w:numId="6" w16cid:durableId="432553275">
    <w:abstractNumId w:val="10"/>
  </w:num>
  <w:num w:numId="7" w16cid:durableId="542331740">
    <w:abstractNumId w:val="7"/>
  </w:num>
  <w:num w:numId="8" w16cid:durableId="510028804">
    <w:abstractNumId w:val="8"/>
  </w:num>
  <w:num w:numId="9" w16cid:durableId="1481576867">
    <w:abstractNumId w:val="9"/>
  </w:num>
  <w:num w:numId="10" w16cid:durableId="1183742398">
    <w:abstractNumId w:val="5"/>
  </w:num>
  <w:num w:numId="11" w16cid:durableId="280109506">
    <w:abstractNumId w:val="11"/>
  </w:num>
  <w:num w:numId="12" w16cid:durableId="19479661">
    <w:abstractNumId w:val="6"/>
  </w:num>
  <w:num w:numId="13" w16cid:durableId="18828162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0B0"/>
    <w:rsid w:val="000003D5"/>
    <w:rsid w:val="000008E5"/>
    <w:rsid w:val="00001BA0"/>
    <w:rsid w:val="00002376"/>
    <w:rsid w:val="000029F2"/>
    <w:rsid w:val="00003A8B"/>
    <w:rsid w:val="00003A8E"/>
    <w:rsid w:val="000054E8"/>
    <w:rsid w:val="00005B5A"/>
    <w:rsid w:val="000069DE"/>
    <w:rsid w:val="00006E31"/>
    <w:rsid w:val="00007091"/>
    <w:rsid w:val="0001388F"/>
    <w:rsid w:val="00013BFD"/>
    <w:rsid w:val="000143AD"/>
    <w:rsid w:val="000146B7"/>
    <w:rsid w:val="00015186"/>
    <w:rsid w:val="00016BA5"/>
    <w:rsid w:val="00024563"/>
    <w:rsid w:val="00024D6B"/>
    <w:rsid w:val="00030671"/>
    <w:rsid w:val="00030F38"/>
    <w:rsid w:val="0003126F"/>
    <w:rsid w:val="00032051"/>
    <w:rsid w:val="00032213"/>
    <w:rsid w:val="00032387"/>
    <w:rsid w:val="00032702"/>
    <w:rsid w:val="00032E83"/>
    <w:rsid w:val="000331A0"/>
    <w:rsid w:val="0003363A"/>
    <w:rsid w:val="00033926"/>
    <w:rsid w:val="00033D2F"/>
    <w:rsid w:val="00034AE2"/>
    <w:rsid w:val="000352B1"/>
    <w:rsid w:val="00035D10"/>
    <w:rsid w:val="00036D96"/>
    <w:rsid w:val="00036F3F"/>
    <w:rsid w:val="00037001"/>
    <w:rsid w:val="00037BA1"/>
    <w:rsid w:val="00040861"/>
    <w:rsid w:val="000419B3"/>
    <w:rsid w:val="00044813"/>
    <w:rsid w:val="00045585"/>
    <w:rsid w:val="00045B21"/>
    <w:rsid w:val="00045F71"/>
    <w:rsid w:val="000461F5"/>
    <w:rsid w:val="0004683C"/>
    <w:rsid w:val="0004684E"/>
    <w:rsid w:val="00050A67"/>
    <w:rsid w:val="00051575"/>
    <w:rsid w:val="00051760"/>
    <w:rsid w:val="000522FB"/>
    <w:rsid w:val="00052352"/>
    <w:rsid w:val="000526B7"/>
    <w:rsid w:val="00052BD9"/>
    <w:rsid w:val="000550C2"/>
    <w:rsid w:val="000550CF"/>
    <w:rsid w:val="00056A16"/>
    <w:rsid w:val="00056EE5"/>
    <w:rsid w:val="00057310"/>
    <w:rsid w:val="00057A73"/>
    <w:rsid w:val="00057ED2"/>
    <w:rsid w:val="00060154"/>
    <w:rsid w:val="000613B5"/>
    <w:rsid w:val="000621BD"/>
    <w:rsid w:val="000623A0"/>
    <w:rsid w:val="00062E28"/>
    <w:rsid w:val="0006311D"/>
    <w:rsid w:val="00063367"/>
    <w:rsid w:val="00063485"/>
    <w:rsid w:val="00064561"/>
    <w:rsid w:val="00064806"/>
    <w:rsid w:val="000651F2"/>
    <w:rsid w:val="000656B9"/>
    <w:rsid w:val="00065D80"/>
    <w:rsid w:val="000665F0"/>
    <w:rsid w:val="00066D12"/>
    <w:rsid w:val="00067542"/>
    <w:rsid w:val="000677E2"/>
    <w:rsid w:val="00067FA5"/>
    <w:rsid w:val="00072490"/>
    <w:rsid w:val="000733A8"/>
    <w:rsid w:val="000735CB"/>
    <w:rsid w:val="000738D6"/>
    <w:rsid w:val="000740F4"/>
    <w:rsid w:val="00074319"/>
    <w:rsid w:val="000747B6"/>
    <w:rsid w:val="00075029"/>
    <w:rsid w:val="00075548"/>
    <w:rsid w:val="0007662D"/>
    <w:rsid w:val="000768C7"/>
    <w:rsid w:val="000802CF"/>
    <w:rsid w:val="00080CE8"/>
    <w:rsid w:val="00081530"/>
    <w:rsid w:val="00082377"/>
    <w:rsid w:val="000824EA"/>
    <w:rsid w:val="00083E78"/>
    <w:rsid w:val="00084A82"/>
    <w:rsid w:val="00084C70"/>
    <w:rsid w:val="00085AEA"/>
    <w:rsid w:val="00086F2F"/>
    <w:rsid w:val="00087B3C"/>
    <w:rsid w:val="00087BDB"/>
    <w:rsid w:val="00087BF5"/>
    <w:rsid w:val="000901B2"/>
    <w:rsid w:val="00090B82"/>
    <w:rsid w:val="00091360"/>
    <w:rsid w:val="00091D35"/>
    <w:rsid w:val="0009237B"/>
    <w:rsid w:val="000930AA"/>
    <w:rsid w:val="00093F02"/>
    <w:rsid w:val="000940D2"/>
    <w:rsid w:val="00094E94"/>
    <w:rsid w:val="00095768"/>
    <w:rsid w:val="00095BB0"/>
    <w:rsid w:val="00095F1F"/>
    <w:rsid w:val="00096359"/>
    <w:rsid w:val="00097023"/>
    <w:rsid w:val="00097047"/>
    <w:rsid w:val="00097191"/>
    <w:rsid w:val="000971BF"/>
    <w:rsid w:val="000972EF"/>
    <w:rsid w:val="0009730E"/>
    <w:rsid w:val="000A05CF"/>
    <w:rsid w:val="000A0F14"/>
    <w:rsid w:val="000A1D2F"/>
    <w:rsid w:val="000A22D5"/>
    <w:rsid w:val="000A285A"/>
    <w:rsid w:val="000A4A40"/>
    <w:rsid w:val="000A50E9"/>
    <w:rsid w:val="000A51C9"/>
    <w:rsid w:val="000A5644"/>
    <w:rsid w:val="000A58AD"/>
    <w:rsid w:val="000A58C6"/>
    <w:rsid w:val="000A5BE4"/>
    <w:rsid w:val="000A6823"/>
    <w:rsid w:val="000A7656"/>
    <w:rsid w:val="000A7A92"/>
    <w:rsid w:val="000A7E0C"/>
    <w:rsid w:val="000B0F8C"/>
    <w:rsid w:val="000B1B05"/>
    <w:rsid w:val="000B2250"/>
    <w:rsid w:val="000B2C90"/>
    <w:rsid w:val="000B2D63"/>
    <w:rsid w:val="000B323A"/>
    <w:rsid w:val="000B3AFB"/>
    <w:rsid w:val="000B4464"/>
    <w:rsid w:val="000B47E6"/>
    <w:rsid w:val="000B48EA"/>
    <w:rsid w:val="000B5404"/>
    <w:rsid w:val="000B54FF"/>
    <w:rsid w:val="000B6797"/>
    <w:rsid w:val="000B7467"/>
    <w:rsid w:val="000C0274"/>
    <w:rsid w:val="000C0949"/>
    <w:rsid w:val="000C0E29"/>
    <w:rsid w:val="000C1AD2"/>
    <w:rsid w:val="000C210E"/>
    <w:rsid w:val="000C241F"/>
    <w:rsid w:val="000C2F3B"/>
    <w:rsid w:val="000C3F3A"/>
    <w:rsid w:val="000C3F84"/>
    <w:rsid w:val="000C4514"/>
    <w:rsid w:val="000C4E23"/>
    <w:rsid w:val="000C50EB"/>
    <w:rsid w:val="000C559C"/>
    <w:rsid w:val="000C5D79"/>
    <w:rsid w:val="000C6816"/>
    <w:rsid w:val="000C7B9E"/>
    <w:rsid w:val="000C7F61"/>
    <w:rsid w:val="000D114D"/>
    <w:rsid w:val="000D1F07"/>
    <w:rsid w:val="000D2082"/>
    <w:rsid w:val="000D31A3"/>
    <w:rsid w:val="000D486D"/>
    <w:rsid w:val="000D570F"/>
    <w:rsid w:val="000D5766"/>
    <w:rsid w:val="000D5A61"/>
    <w:rsid w:val="000D7DD9"/>
    <w:rsid w:val="000E02AF"/>
    <w:rsid w:val="000E04F5"/>
    <w:rsid w:val="000E07CA"/>
    <w:rsid w:val="000E1D83"/>
    <w:rsid w:val="000E222B"/>
    <w:rsid w:val="000E2619"/>
    <w:rsid w:val="000E2AFF"/>
    <w:rsid w:val="000E391F"/>
    <w:rsid w:val="000E3D19"/>
    <w:rsid w:val="000E455E"/>
    <w:rsid w:val="000E52C2"/>
    <w:rsid w:val="000E5C73"/>
    <w:rsid w:val="000E7913"/>
    <w:rsid w:val="000F16DB"/>
    <w:rsid w:val="000F27A5"/>
    <w:rsid w:val="000F30BB"/>
    <w:rsid w:val="000F3959"/>
    <w:rsid w:val="000F3D57"/>
    <w:rsid w:val="000F43F8"/>
    <w:rsid w:val="000F4EA7"/>
    <w:rsid w:val="000F5E0C"/>
    <w:rsid w:val="000F6401"/>
    <w:rsid w:val="000F673B"/>
    <w:rsid w:val="000F67DE"/>
    <w:rsid w:val="000F6E3A"/>
    <w:rsid w:val="000F715B"/>
    <w:rsid w:val="000F7BA6"/>
    <w:rsid w:val="000F7E94"/>
    <w:rsid w:val="0010007B"/>
    <w:rsid w:val="00100BCE"/>
    <w:rsid w:val="00100D71"/>
    <w:rsid w:val="00100FA7"/>
    <w:rsid w:val="001012D8"/>
    <w:rsid w:val="001018C8"/>
    <w:rsid w:val="00102275"/>
    <w:rsid w:val="00102315"/>
    <w:rsid w:val="001024A5"/>
    <w:rsid w:val="00102AE7"/>
    <w:rsid w:val="00104671"/>
    <w:rsid w:val="001052B6"/>
    <w:rsid w:val="0010555F"/>
    <w:rsid w:val="001056E2"/>
    <w:rsid w:val="00106B17"/>
    <w:rsid w:val="00106C0B"/>
    <w:rsid w:val="00107279"/>
    <w:rsid w:val="001074E9"/>
    <w:rsid w:val="001100AF"/>
    <w:rsid w:val="00111B78"/>
    <w:rsid w:val="00112CE1"/>
    <w:rsid w:val="0011450B"/>
    <w:rsid w:val="00114C68"/>
    <w:rsid w:val="001152A6"/>
    <w:rsid w:val="0011572F"/>
    <w:rsid w:val="001159EF"/>
    <w:rsid w:val="001169F6"/>
    <w:rsid w:val="00116AA3"/>
    <w:rsid w:val="00116ED0"/>
    <w:rsid w:val="00117BF4"/>
    <w:rsid w:val="00121CA1"/>
    <w:rsid w:val="00122713"/>
    <w:rsid w:val="001242A7"/>
    <w:rsid w:val="001242C9"/>
    <w:rsid w:val="00125EB7"/>
    <w:rsid w:val="00127841"/>
    <w:rsid w:val="001302B5"/>
    <w:rsid w:val="00130702"/>
    <w:rsid w:val="0013075D"/>
    <w:rsid w:val="00131961"/>
    <w:rsid w:val="00131964"/>
    <w:rsid w:val="001325DB"/>
    <w:rsid w:val="00132CEB"/>
    <w:rsid w:val="0013322B"/>
    <w:rsid w:val="001337B0"/>
    <w:rsid w:val="00133903"/>
    <w:rsid w:val="001340E6"/>
    <w:rsid w:val="0013497B"/>
    <w:rsid w:val="001361CD"/>
    <w:rsid w:val="00136BE2"/>
    <w:rsid w:val="00136CAC"/>
    <w:rsid w:val="0014065F"/>
    <w:rsid w:val="0014139C"/>
    <w:rsid w:val="00141C93"/>
    <w:rsid w:val="00143155"/>
    <w:rsid w:val="00143A83"/>
    <w:rsid w:val="00143F8B"/>
    <w:rsid w:val="0014416B"/>
    <w:rsid w:val="00145AD9"/>
    <w:rsid w:val="00147840"/>
    <w:rsid w:val="0014789D"/>
    <w:rsid w:val="00147DAB"/>
    <w:rsid w:val="0015028F"/>
    <w:rsid w:val="00150B82"/>
    <w:rsid w:val="00151DFB"/>
    <w:rsid w:val="00152159"/>
    <w:rsid w:val="001528B5"/>
    <w:rsid w:val="00152AA0"/>
    <w:rsid w:val="001535F0"/>
    <w:rsid w:val="0015372E"/>
    <w:rsid w:val="0015388E"/>
    <w:rsid w:val="00154D02"/>
    <w:rsid w:val="00154E23"/>
    <w:rsid w:val="00155CD2"/>
    <w:rsid w:val="00156537"/>
    <w:rsid w:val="00156847"/>
    <w:rsid w:val="00156E80"/>
    <w:rsid w:val="0016116A"/>
    <w:rsid w:val="001615BE"/>
    <w:rsid w:val="00161724"/>
    <w:rsid w:val="00161949"/>
    <w:rsid w:val="00161DA0"/>
    <w:rsid w:val="001636F9"/>
    <w:rsid w:val="00163C34"/>
    <w:rsid w:val="00163EBB"/>
    <w:rsid w:val="001657A8"/>
    <w:rsid w:val="00166F4A"/>
    <w:rsid w:val="001673BE"/>
    <w:rsid w:val="0017044B"/>
    <w:rsid w:val="00170684"/>
    <w:rsid w:val="00170CB6"/>
    <w:rsid w:val="00171127"/>
    <w:rsid w:val="00171496"/>
    <w:rsid w:val="001716CC"/>
    <w:rsid w:val="00172E79"/>
    <w:rsid w:val="00173FD5"/>
    <w:rsid w:val="0017452F"/>
    <w:rsid w:val="00174845"/>
    <w:rsid w:val="001775A0"/>
    <w:rsid w:val="00177652"/>
    <w:rsid w:val="001776AE"/>
    <w:rsid w:val="001802AD"/>
    <w:rsid w:val="001806C9"/>
    <w:rsid w:val="00180CAA"/>
    <w:rsid w:val="00180E53"/>
    <w:rsid w:val="00181916"/>
    <w:rsid w:val="001823CE"/>
    <w:rsid w:val="001824F6"/>
    <w:rsid w:val="00183AFE"/>
    <w:rsid w:val="001845B0"/>
    <w:rsid w:val="001846FA"/>
    <w:rsid w:val="00184A4F"/>
    <w:rsid w:val="0018621C"/>
    <w:rsid w:val="0018628D"/>
    <w:rsid w:val="00186981"/>
    <w:rsid w:val="00187294"/>
    <w:rsid w:val="00187B9A"/>
    <w:rsid w:val="00187CAC"/>
    <w:rsid w:val="0019154A"/>
    <w:rsid w:val="00191848"/>
    <w:rsid w:val="0019186F"/>
    <w:rsid w:val="001923B9"/>
    <w:rsid w:val="001930A9"/>
    <w:rsid w:val="001938B9"/>
    <w:rsid w:val="00193BD2"/>
    <w:rsid w:val="00194087"/>
    <w:rsid w:val="001948FE"/>
    <w:rsid w:val="00194FED"/>
    <w:rsid w:val="00195215"/>
    <w:rsid w:val="00195620"/>
    <w:rsid w:val="0019608F"/>
    <w:rsid w:val="00196456"/>
    <w:rsid w:val="00196DEB"/>
    <w:rsid w:val="001A09A8"/>
    <w:rsid w:val="001A0AD0"/>
    <w:rsid w:val="001A0C27"/>
    <w:rsid w:val="001A1759"/>
    <w:rsid w:val="001A4587"/>
    <w:rsid w:val="001A4797"/>
    <w:rsid w:val="001A5780"/>
    <w:rsid w:val="001A5F2C"/>
    <w:rsid w:val="001A6299"/>
    <w:rsid w:val="001A6754"/>
    <w:rsid w:val="001A6958"/>
    <w:rsid w:val="001A7A51"/>
    <w:rsid w:val="001A7E00"/>
    <w:rsid w:val="001B01DE"/>
    <w:rsid w:val="001B0667"/>
    <w:rsid w:val="001B1121"/>
    <w:rsid w:val="001B16BF"/>
    <w:rsid w:val="001B2FAC"/>
    <w:rsid w:val="001B421E"/>
    <w:rsid w:val="001B51E6"/>
    <w:rsid w:val="001B5522"/>
    <w:rsid w:val="001B5EE8"/>
    <w:rsid w:val="001B65F9"/>
    <w:rsid w:val="001C0637"/>
    <w:rsid w:val="001C085C"/>
    <w:rsid w:val="001C12D1"/>
    <w:rsid w:val="001C34D5"/>
    <w:rsid w:val="001C3758"/>
    <w:rsid w:val="001C4ADC"/>
    <w:rsid w:val="001C4FE1"/>
    <w:rsid w:val="001C5459"/>
    <w:rsid w:val="001C6C22"/>
    <w:rsid w:val="001C73C2"/>
    <w:rsid w:val="001D0115"/>
    <w:rsid w:val="001D08CF"/>
    <w:rsid w:val="001D2803"/>
    <w:rsid w:val="001D2AC9"/>
    <w:rsid w:val="001D3B53"/>
    <w:rsid w:val="001D4A96"/>
    <w:rsid w:val="001D5584"/>
    <w:rsid w:val="001D5E5E"/>
    <w:rsid w:val="001D66D9"/>
    <w:rsid w:val="001D78BE"/>
    <w:rsid w:val="001E11D1"/>
    <w:rsid w:val="001E1EB2"/>
    <w:rsid w:val="001E409F"/>
    <w:rsid w:val="001E5758"/>
    <w:rsid w:val="001E6036"/>
    <w:rsid w:val="001E62DF"/>
    <w:rsid w:val="001E6EAF"/>
    <w:rsid w:val="001E7B50"/>
    <w:rsid w:val="001E7BC5"/>
    <w:rsid w:val="001F1C2E"/>
    <w:rsid w:val="001F2203"/>
    <w:rsid w:val="001F37E7"/>
    <w:rsid w:val="001F3D82"/>
    <w:rsid w:val="001F3DA7"/>
    <w:rsid w:val="001F4C07"/>
    <w:rsid w:val="001F4E6F"/>
    <w:rsid w:val="001F558A"/>
    <w:rsid w:val="001F5EBC"/>
    <w:rsid w:val="001F6678"/>
    <w:rsid w:val="001F7B94"/>
    <w:rsid w:val="00200119"/>
    <w:rsid w:val="0020024F"/>
    <w:rsid w:val="00200853"/>
    <w:rsid w:val="002009A6"/>
    <w:rsid w:val="00200FAE"/>
    <w:rsid w:val="00201658"/>
    <w:rsid w:val="0020312A"/>
    <w:rsid w:val="00203666"/>
    <w:rsid w:val="0020495C"/>
    <w:rsid w:val="002050BD"/>
    <w:rsid w:val="00205596"/>
    <w:rsid w:val="00205A2D"/>
    <w:rsid w:val="002067E8"/>
    <w:rsid w:val="00206965"/>
    <w:rsid w:val="00207829"/>
    <w:rsid w:val="00207EF3"/>
    <w:rsid w:val="00210E33"/>
    <w:rsid w:val="00210FAC"/>
    <w:rsid w:val="00213528"/>
    <w:rsid w:val="00213D19"/>
    <w:rsid w:val="00214761"/>
    <w:rsid w:val="002166A1"/>
    <w:rsid w:val="00217013"/>
    <w:rsid w:val="0021761B"/>
    <w:rsid w:val="0021773F"/>
    <w:rsid w:val="002203D1"/>
    <w:rsid w:val="00222D75"/>
    <w:rsid w:val="00223E3D"/>
    <w:rsid w:val="00224042"/>
    <w:rsid w:val="00224CF9"/>
    <w:rsid w:val="00225905"/>
    <w:rsid w:val="00225A58"/>
    <w:rsid w:val="00226728"/>
    <w:rsid w:val="00227715"/>
    <w:rsid w:val="00227C84"/>
    <w:rsid w:val="00230AED"/>
    <w:rsid w:val="002312B3"/>
    <w:rsid w:val="00231336"/>
    <w:rsid w:val="00231DE6"/>
    <w:rsid w:val="00231EA5"/>
    <w:rsid w:val="00231F82"/>
    <w:rsid w:val="002320D8"/>
    <w:rsid w:val="00232D83"/>
    <w:rsid w:val="00233442"/>
    <w:rsid w:val="0023525E"/>
    <w:rsid w:val="00235930"/>
    <w:rsid w:val="00236B19"/>
    <w:rsid w:val="00236F64"/>
    <w:rsid w:val="002372C0"/>
    <w:rsid w:val="00237A05"/>
    <w:rsid w:val="0024015D"/>
    <w:rsid w:val="00240347"/>
    <w:rsid w:val="0024071A"/>
    <w:rsid w:val="00240F7E"/>
    <w:rsid w:val="0024396C"/>
    <w:rsid w:val="00244B68"/>
    <w:rsid w:val="00246606"/>
    <w:rsid w:val="00247144"/>
    <w:rsid w:val="00247760"/>
    <w:rsid w:val="00247C08"/>
    <w:rsid w:val="00247E16"/>
    <w:rsid w:val="002503E3"/>
    <w:rsid w:val="0025060D"/>
    <w:rsid w:val="0025083D"/>
    <w:rsid w:val="00250CDB"/>
    <w:rsid w:val="002515B2"/>
    <w:rsid w:val="00251C98"/>
    <w:rsid w:val="002523C2"/>
    <w:rsid w:val="0025271F"/>
    <w:rsid w:val="00252922"/>
    <w:rsid w:val="00252CFB"/>
    <w:rsid w:val="002549B1"/>
    <w:rsid w:val="00254A4D"/>
    <w:rsid w:val="00254FE6"/>
    <w:rsid w:val="002559F2"/>
    <w:rsid w:val="00256ACD"/>
    <w:rsid w:val="002578C1"/>
    <w:rsid w:val="00257B65"/>
    <w:rsid w:val="00257F4A"/>
    <w:rsid w:val="0026068E"/>
    <w:rsid w:val="0026207D"/>
    <w:rsid w:val="0026223B"/>
    <w:rsid w:val="0026260B"/>
    <w:rsid w:val="00262929"/>
    <w:rsid w:val="002629E1"/>
    <w:rsid w:val="00263CFC"/>
    <w:rsid w:val="00264A2B"/>
    <w:rsid w:val="00265499"/>
    <w:rsid w:val="0026579C"/>
    <w:rsid w:val="00265AE8"/>
    <w:rsid w:val="00265DB7"/>
    <w:rsid w:val="00266BA4"/>
    <w:rsid w:val="00266C3E"/>
    <w:rsid w:val="0027018D"/>
    <w:rsid w:val="0027102C"/>
    <w:rsid w:val="00271EA1"/>
    <w:rsid w:val="00273BF7"/>
    <w:rsid w:val="00273F30"/>
    <w:rsid w:val="00274785"/>
    <w:rsid w:val="00274A09"/>
    <w:rsid w:val="0027573B"/>
    <w:rsid w:val="00275D39"/>
    <w:rsid w:val="00276044"/>
    <w:rsid w:val="0027656A"/>
    <w:rsid w:val="00276A71"/>
    <w:rsid w:val="00277169"/>
    <w:rsid w:val="002777D5"/>
    <w:rsid w:val="0028015B"/>
    <w:rsid w:val="002811A8"/>
    <w:rsid w:val="00281533"/>
    <w:rsid w:val="00282792"/>
    <w:rsid w:val="00283661"/>
    <w:rsid w:val="0028482E"/>
    <w:rsid w:val="00284B82"/>
    <w:rsid w:val="002852C2"/>
    <w:rsid w:val="00285654"/>
    <w:rsid w:val="0028571F"/>
    <w:rsid w:val="00285A60"/>
    <w:rsid w:val="00286BC6"/>
    <w:rsid w:val="00290310"/>
    <w:rsid w:val="002905D6"/>
    <w:rsid w:val="002920C6"/>
    <w:rsid w:val="00292603"/>
    <w:rsid w:val="00292A95"/>
    <w:rsid w:val="00292DF3"/>
    <w:rsid w:val="00293225"/>
    <w:rsid w:val="002936DE"/>
    <w:rsid w:val="0029376D"/>
    <w:rsid w:val="00293FA5"/>
    <w:rsid w:val="00295396"/>
    <w:rsid w:val="00295CDC"/>
    <w:rsid w:val="00295D88"/>
    <w:rsid w:val="00296411"/>
    <w:rsid w:val="0029646E"/>
    <w:rsid w:val="00297033"/>
    <w:rsid w:val="00297D23"/>
    <w:rsid w:val="002A00BE"/>
    <w:rsid w:val="002A0292"/>
    <w:rsid w:val="002A0E70"/>
    <w:rsid w:val="002A1D2B"/>
    <w:rsid w:val="002A35D6"/>
    <w:rsid w:val="002A43CE"/>
    <w:rsid w:val="002A58FA"/>
    <w:rsid w:val="002A5A4F"/>
    <w:rsid w:val="002A6245"/>
    <w:rsid w:val="002B09B6"/>
    <w:rsid w:val="002B2206"/>
    <w:rsid w:val="002B2DBD"/>
    <w:rsid w:val="002B2DD3"/>
    <w:rsid w:val="002B32D7"/>
    <w:rsid w:val="002B4FAA"/>
    <w:rsid w:val="002B5461"/>
    <w:rsid w:val="002B5B17"/>
    <w:rsid w:val="002B5E3D"/>
    <w:rsid w:val="002B6158"/>
    <w:rsid w:val="002B64E5"/>
    <w:rsid w:val="002B683D"/>
    <w:rsid w:val="002B6975"/>
    <w:rsid w:val="002B7792"/>
    <w:rsid w:val="002C022A"/>
    <w:rsid w:val="002C0C9A"/>
    <w:rsid w:val="002C171A"/>
    <w:rsid w:val="002C1CB1"/>
    <w:rsid w:val="002C27CF"/>
    <w:rsid w:val="002C2FD4"/>
    <w:rsid w:val="002C36FC"/>
    <w:rsid w:val="002C4575"/>
    <w:rsid w:val="002C4622"/>
    <w:rsid w:val="002C4A3E"/>
    <w:rsid w:val="002C6C8D"/>
    <w:rsid w:val="002C6CC1"/>
    <w:rsid w:val="002C7F01"/>
    <w:rsid w:val="002D0D7B"/>
    <w:rsid w:val="002D1754"/>
    <w:rsid w:val="002D22F9"/>
    <w:rsid w:val="002D334E"/>
    <w:rsid w:val="002D3A01"/>
    <w:rsid w:val="002D3F6E"/>
    <w:rsid w:val="002D40C5"/>
    <w:rsid w:val="002D48E3"/>
    <w:rsid w:val="002D566F"/>
    <w:rsid w:val="002D5A7E"/>
    <w:rsid w:val="002D5F3D"/>
    <w:rsid w:val="002E0552"/>
    <w:rsid w:val="002E0EEB"/>
    <w:rsid w:val="002E15F4"/>
    <w:rsid w:val="002E17D7"/>
    <w:rsid w:val="002E1F8D"/>
    <w:rsid w:val="002E240E"/>
    <w:rsid w:val="002E2430"/>
    <w:rsid w:val="002E2541"/>
    <w:rsid w:val="002E27F9"/>
    <w:rsid w:val="002E2D17"/>
    <w:rsid w:val="002E3516"/>
    <w:rsid w:val="002E3FD6"/>
    <w:rsid w:val="002E4CCC"/>
    <w:rsid w:val="002E60A9"/>
    <w:rsid w:val="002E69A7"/>
    <w:rsid w:val="002E6B29"/>
    <w:rsid w:val="002E6E30"/>
    <w:rsid w:val="002E7A57"/>
    <w:rsid w:val="002E7E54"/>
    <w:rsid w:val="002F00F7"/>
    <w:rsid w:val="002F048D"/>
    <w:rsid w:val="002F0F8B"/>
    <w:rsid w:val="002F0FD9"/>
    <w:rsid w:val="002F104B"/>
    <w:rsid w:val="002F197E"/>
    <w:rsid w:val="002F23F8"/>
    <w:rsid w:val="002F3F28"/>
    <w:rsid w:val="002F45F6"/>
    <w:rsid w:val="002F4970"/>
    <w:rsid w:val="002F539C"/>
    <w:rsid w:val="002F5EA7"/>
    <w:rsid w:val="002F6DA9"/>
    <w:rsid w:val="002F6F5C"/>
    <w:rsid w:val="00300219"/>
    <w:rsid w:val="00300A90"/>
    <w:rsid w:val="00301C63"/>
    <w:rsid w:val="00302200"/>
    <w:rsid w:val="00302269"/>
    <w:rsid w:val="003023F9"/>
    <w:rsid w:val="003026AB"/>
    <w:rsid w:val="0030321D"/>
    <w:rsid w:val="00303B48"/>
    <w:rsid w:val="00304672"/>
    <w:rsid w:val="00304AC3"/>
    <w:rsid w:val="003050DD"/>
    <w:rsid w:val="003056DA"/>
    <w:rsid w:val="00305897"/>
    <w:rsid w:val="00305FF0"/>
    <w:rsid w:val="003065D5"/>
    <w:rsid w:val="003067ED"/>
    <w:rsid w:val="00310265"/>
    <w:rsid w:val="00310DCA"/>
    <w:rsid w:val="00311CD2"/>
    <w:rsid w:val="00311F26"/>
    <w:rsid w:val="00314EBF"/>
    <w:rsid w:val="00315443"/>
    <w:rsid w:val="0031579B"/>
    <w:rsid w:val="00315D47"/>
    <w:rsid w:val="00316930"/>
    <w:rsid w:val="00320972"/>
    <w:rsid w:val="003220AC"/>
    <w:rsid w:val="003228A0"/>
    <w:rsid w:val="003229B4"/>
    <w:rsid w:val="00322A3E"/>
    <w:rsid w:val="003236BE"/>
    <w:rsid w:val="00323859"/>
    <w:rsid w:val="00323B53"/>
    <w:rsid w:val="00323C22"/>
    <w:rsid w:val="00323DD8"/>
    <w:rsid w:val="00323E60"/>
    <w:rsid w:val="0032427E"/>
    <w:rsid w:val="0032472D"/>
    <w:rsid w:val="00325B58"/>
    <w:rsid w:val="00325D18"/>
    <w:rsid w:val="00326B19"/>
    <w:rsid w:val="00326D15"/>
    <w:rsid w:val="00331651"/>
    <w:rsid w:val="00331BE8"/>
    <w:rsid w:val="0033402F"/>
    <w:rsid w:val="003343B0"/>
    <w:rsid w:val="003344FE"/>
    <w:rsid w:val="00334820"/>
    <w:rsid w:val="0033493E"/>
    <w:rsid w:val="003349CE"/>
    <w:rsid w:val="00334B4C"/>
    <w:rsid w:val="00335780"/>
    <w:rsid w:val="0033584D"/>
    <w:rsid w:val="00336698"/>
    <w:rsid w:val="00336755"/>
    <w:rsid w:val="00336E5B"/>
    <w:rsid w:val="003373D2"/>
    <w:rsid w:val="003401AB"/>
    <w:rsid w:val="00340223"/>
    <w:rsid w:val="003403F5"/>
    <w:rsid w:val="00340471"/>
    <w:rsid w:val="003412A8"/>
    <w:rsid w:val="00342369"/>
    <w:rsid w:val="003423DA"/>
    <w:rsid w:val="003424A9"/>
    <w:rsid w:val="003429D7"/>
    <w:rsid w:val="0034368F"/>
    <w:rsid w:val="00343E74"/>
    <w:rsid w:val="00344CAE"/>
    <w:rsid w:val="00344F0D"/>
    <w:rsid w:val="003452E5"/>
    <w:rsid w:val="003453AC"/>
    <w:rsid w:val="003461AE"/>
    <w:rsid w:val="0034682D"/>
    <w:rsid w:val="003473C4"/>
    <w:rsid w:val="00347F90"/>
    <w:rsid w:val="00351D14"/>
    <w:rsid w:val="00351E4E"/>
    <w:rsid w:val="00352D97"/>
    <w:rsid w:val="00353071"/>
    <w:rsid w:val="0035338F"/>
    <w:rsid w:val="00354081"/>
    <w:rsid w:val="00354103"/>
    <w:rsid w:val="0035477D"/>
    <w:rsid w:val="00354957"/>
    <w:rsid w:val="0035511A"/>
    <w:rsid w:val="00355C40"/>
    <w:rsid w:val="00356649"/>
    <w:rsid w:val="00356E18"/>
    <w:rsid w:val="003604B9"/>
    <w:rsid w:val="003616D9"/>
    <w:rsid w:val="0036178D"/>
    <w:rsid w:val="00361CD4"/>
    <w:rsid w:val="00361ED9"/>
    <w:rsid w:val="0036206A"/>
    <w:rsid w:val="003622F2"/>
    <w:rsid w:val="0036266E"/>
    <w:rsid w:val="00362ACF"/>
    <w:rsid w:val="00362D6C"/>
    <w:rsid w:val="003636BF"/>
    <w:rsid w:val="00363C29"/>
    <w:rsid w:val="00363FE0"/>
    <w:rsid w:val="003647E6"/>
    <w:rsid w:val="00366A85"/>
    <w:rsid w:val="00366BFA"/>
    <w:rsid w:val="00366EC3"/>
    <w:rsid w:val="00370220"/>
    <w:rsid w:val="003704CA"/>
    <w:rsid w:val="00370B95"/>
    <w:rsid w:val="00371571"/>
    <w:rsid w:val="00371B4D"/>
    <w:rsid w:val="003726FB"/>
    <w:rsid w:val="00373785"/>
    <w:rsid w:val="00374820"/>
    <w:rsid w:val="00374BF0"/>
    <w:rsid w:val="0037526C"/>
    <w:rsid w:val="00375B3A"/>
    <w:rsid w:val="00376472"/>
    <w:rsid w:val="003807B3"/>
    <w:rsid w:val="00380A23"/>
    <w:rsid w:val="00380CB5"/>
    <w:rsid w:val="003813C0"/>
    <w:rsid w:val="0038172D"/>
    <w:rsid w:val="0038189C"/>
    <w:rsid w:val="0038220C"/>
    <w:rsid w:val="00383973"/>
    <w:rsid w:val="00384C27"/>
    <w:rsid w:val="003869BD"/>
    <w:rsid w:val="00386A86"/>
    <w:rsid w:val="00386BE6"/>
    <w:rsid w:val="00386FF4"/>
    <w:rsid w:val="003872E6"/>
    <w:rsid w:val="003877E3"/>
    <w:rsid w:val="00387F69"/>
    <w:rsid w:val="003901F5"/>
    <w:rsid w:val="00391529"/>
    <w:rsid w:val="00391C2F"/>
    <w:rsid w:val="00391EC4"/>
    <w:rsid w:val="003925B0"/>
    <w:rsid w:val="003925F0"/>
    <w:rsid w:val="0039299F"/>
    <w:rsid w:val="00394957"/>
    <w:rsid w:val="00395106"/>
    <w:rsid w:val="00395124"/>
    <w:rsid w:val="0039545B"/>
    <w:rsid w:val="00395D49"/>
    <w:rsid w:val="00396625"/>
    <w:rsid w:val="00396757"/>
    <w:rsid w:val="00396812"/>
    <w:rsid w:val="003976AC"/>
    <w:rsid w:val="003A1AB3"/>
    <w:rsid w:val="003A1C01"/>
    <w:rsid w:val="003A2014"/>
    <w:rsid w:val="003A2A27"/>
    <w:rsid w:val="003A2C40"/>
    <w:rsid w:val="003A3A16"/>
    <w:rsid w:val="003A52D1"/>
    <w:rsid w:val="003A5369"/>
    <w:rsid w:val="003A597A"/>
    <w:rsid w:val="003A665B"/>
    <w:rsid w:val="003A7714"/>
    <w:rsid w:val="003A7818"/>
    <w:rsid w:val="003A7A8A"/>
    <w:rsid w:val="003B05B4"/>
    <w:rsid w:val="003B1633"/>
    <w:rsid w:val="003B22DF"/>
    <w:rsid w:val="003B23BF"/>
    <w:rsid w:val="003B2556"/>
    <w:rsid w:val="003B2E10"/>
    <w:rsid w:val="003B2F9E"/>
    <w:rsid w:val="003B31D8"/>
    <w:rsid w:val="003B57D8"/>
    <w:rsid w:val="003B6418"/>
    <w:rsid w:val="003B64D8"/>
    <w:rsid w:val="003B6781"/>
    <w:rsid w:val="003B6A7A"/>
    <w:rsid w:val="003B7457"/>
    <w:rsid w:val="003B74FE"/>
    <w:rsid w:val="003B75C0"/>
    <w:rsid w:val="003B7F33"/>
    <w:rsid w:val="003C020B"/>
    <w:rsid w:val="003C0A3C"/>
    <w:rsid w:val="003C0DA3"/>
    <w:rsid w:val="003C17F3"/>
    <w:rsid w:val="003C18F3"/>
    <w:rsid w:val="003C22A8"/>
    <w:rsid w:val="003C2DD1"/>
    <w:rsid w:val="003C3183"/>
    <w:rsid w:val="003C34B5"/>
    <w:rsid w:val="003C35D5"/>
    <w:rsid w:val="003C43C9"/>
    <w:rsid w:val="003C456C"/>
    <w:rsid w:val="003C491D"/>
    <w:rsid w:val="003C504E"/>
    <w:rsid w:val="003C5639"/>
    <w:rsid w:val="003C7423"/>
    <w:rsid w:val="003C74FF"/>
    <w:rsid w:val="003C76AD"/>
    <w:rsid w:val="003C79D4"/>
    <w:rsid w:val="003D062C"/>
    <w:rsid w:val="003D0C9F"/>
    <w:rsid w:val="003D13DF"/>
    <w:rsid w:val="003D1B3D"/>
    <w:rsid w:val="003D2442"/>
    <w:rsid w:val="003D365A"/>
    <w:rsid w:val="003D3B80"/>
    <w:rsid w:val="003D4314"/>
    <w:rsid w:val="003D457B"/>
    <w:rsid w:val="003D470A"/>
    <w:rsid w:val="003D6185"/>
    <w:rsid w:val="003D6678"/>
    <w:rsid w:val="003D674B"/>
    <w:rsid w:val="003D6F95"/>
    <w:rsid w:val="003D7183"/>
    <w:rsid w:val="003D753D"/>
    <w:rsid w:val="003E2273"/>
    <w:rsid w:val="003E3273"/>
    <w:rsid w:val="003E5495"/>
    <w:rsid w:val="003E566E"/>
    <w:rsid w:val="003F0B51"/>
    <w:rsid w:val="003F0FD1"/>
    <w:rsid w:val="003F12F2"/>
    <w:rsid w:val="003F2FC3"/>
    <w:rsid w:val="003F352D"/>
    <w:rsid w:val="003F3606"/>
    <w:rsid w:val="003F3734"/>
    <w:rsid w:val="003F391B"/>
    <w:rsid w:val="003F3CCB"/>
    <w:rsid w:val="003F3D0B"/>
    <w:rsid w:val="003F456F"/>
    <w:rsid w:val="003F5A2C"/>
    <w:rsid w:val="003F6362"/>
    <w:rsid w:val="003F6AB7"/>
    <w:rsid w:val="003F792B"/>
    <w:rsid w:val="0040013F"/>
    <w:rsid w:val="0040074B"/>
    <w:rsid w:val="0040280F"/>
    <w:rsid w:val="00402921"/>
    <w:rsid w:val="0040340E"/>
    <w:rsid w:val="00403A4B"/>
    <w:rsid w:val="00403B98"/>
    <w:rsid w:val="004050C9"/>
    <w:rsid w:val="00407027"/>
    <w:rsid w:val="00407651"/>
    <w:rsid w:val="004077F9"/>
    <w:rsid w:val="00407E49"/>
    <w:rsid w:val="00410E1F"/>
    <w:rsid w:val="00410FA9"/>
    <w:rsid w:val="00410FF0"/>
    <w:rsid w:val="00412538"/>
    <w:rsid w:val="00412D16"/>
    <w:rsid w:val="00412E28"/>
    <w:rsid w:val="0041411D"/>
    <w:rsid w:val="00414A27"/>
    <w:rsid w:val="00414B59"/>
    <w:rsid w:val="00415434"/>
    <w:rsid w:val="00415C36"/>
    <w:rsid w:val="004168F5"/>
    <w:rsid w:val="00417584"/>
    <w:rsid w:val="0042106C"/>
    <w:rsid w:val="0042123B"/>
    <w:rsid w:val="0042385F"/>
    <w:rsid w:val="00423E1B"/>
    <w:rsid w:val="004241D5"/>
    <w:rsid w:val="00424EEE"/>
    <w:rsid w:val="00425329"/>
    <w:rsid w:val="004255BB"/>
    <w:rsid w:val="00425A36"/>
    <w:rsid w:val="00425C6F"/>
    <w:rsid w:val="00426BE8"/>
    <w:rsid w:val="004307E7"/>
    <w:rsid w:val="004309C7"/>
    <w:rsid w:val="00430DCF"/>
    <w:rsid w:val="004317EA"/>
    <w:rsid w:val="00431B90"/>
    <w:rsid w:val="00431DA4"/>
    <w:rsid w:val="00432010"/>
    <w:rsid w:val="004329DD"/>
    <w:rsid w:val="00432D76"/>
    <w:rsid w:val="0043376D"/>
    <w:rsid w:val="00433899"/>
    <w:rsid w:val="00434CCB"/>
    <w:rsid w:val="004351CB"/>
    <w:rsid w:val="00435F93"/>
    <w:rsid w:val="00436E4C"/>
    <w:rsid w:val="00437C4D"/>
    <w:rsid w:val="00440C68"/>
    <w:rsid w:val="00441487"/>
    <w:rsid w:val="0044151F"/>
    <w:rsid w:val="00441BBA"/>
    <w:rsid w:val="0044232B"/>
    <w:rsid w:val="0044351B"/>
    <w:rsid w:val="00443AD1"/>
    <w:rsid w:val="00443D20"/>
    <w:rsid w:val="00444127"/>
    <w:rsid w:val="004444CC"/>
    <w:rsid w:val="00444FF2"/>
    <w:rsid w:val="004460F7"/>
    <w:rsid w:val="0044671A"/>
    <w:rsid w:val="004469E2"/>
    <w:rsid w:val="004475C6"/>
    <w:rsid w:val="00447DFD"/>
    <w:rsid w:val="00450389"/>
    <w:rsid w:val="004505DC"/>
    <w:rsid w:val="00451126"/>
    <w:rsid w:val="00453BB6"/>
    <w:rsid w:val="00454E46"/>
    <w:rsid w:val="00455177"/>
    <w:rsid w:val="00455333"/>
    <w:rsid w:val="00455E8C"/>
    <w:rsid w:val="0045618C"/>
    <w:rsid w:val="00456519"/>
    <w:rsid w:val="004576AA"/>
    <w:rsid w:val="00457F0B"/>
    <w:rsid w:val="004600DC"/>
    <w:rsid w:val="00460437"/>
    <w:rsid w:val="004604FC"/>
    <w:rsid w:val="00460C64"/>
    <w:rsid w:val="00460C9B"/>
    <w:rsid w:val="00461216"/>
    <w:rsid w:val="004612E2"/>
    <w:rsid w:val="00462D5D"/>
    <w:rsid w:val="00462E18"/>
    <w:rsid w:val="004630A4"/>
    <w:rsid w:val="00463662"/>
    <w:rsid w:val="00463807"/>
    <w:rsid w:val="00464A25"/>
    <w:rsid w:val="0046508B"/>
    <w:rsid w:val="00465EDB"/>
    <w:rsid w:val="00465F7F"/>
    <w:rsid w:val="004661A8"/>
    <w:rsid w:val="00466200"/>
    <w:rsid w:val="00467189"/>
    <w:rsid w:val="0046752D"/>
    <w:rsid w:val="00467B7E"/>
    <w:rsid w:val="004712A8"/>
    <w:rsid w:val="00471D75"/>
    <w:rsid w:val="00471E5F"/>
    <w:rsid w:val="00471F7D"/>
    <w:rsid w:val="0047200A"/>
    <w:rsid w:val="004735D3"/>
    <w:rsid w:val="00473D20"/>
    <w:rsid w:val="004741B7"/>
    <w:rsid w:val="004743BB"/>
    <w:rsid w:val="00474449"/>
    <w:rsid w:val="004744DB"/>
    <w:rsid w:val="00475826"/>
    <w:rsid w:val="004764B3"/>
    <w:rsid w:val="0048076A"/>
    <w:rsid w:val="0048076C"/>
    <w:rsid w:val="00480E34"/>
    <w:rsid w:val="00480F04"/>
    <w:rsid w:val="004824DD"/>
    <w:rsid w:val="00482A70"/>
    <w:rsid w:val="00482DD5"/>
    <w:rsid w:val="00482F56"/>
    <w:rsid w:val="00482F61"/>
    <w:rsid w:val="00484C1B"/>
    <w:rsid w:val="004859CE"/>
    <w:rsid w:val="00485A31"/>
    <w:rsid w:val="00486EEB"/>
    <w:rsid w:val="00486F95"/>
    <w:rsid w:val="00487CF3"/>
    <w:rsid w:val="00490E16"/>
    <w:rsid w:val="00491455"/>
    <w:rsid w:val="004918D3"/>
    <w:rsid w:val="004920E7"/>
    <w:rsid w:val="00493F8B"/>
    <w:rsid w:val="00493FDD"/>
    <w:rsid w:val="00494CD1"/>
    <w:rsid w:val="00496434"/>
    <w:rsid w:val="00497353"/>
    <w:rsid w:val="00497666"/>
    <w:rsid w:val="00497678"/>
    <w:rsid w:val="004A0EC9"/>
    <w:rsid w:val="004A1132"/>
    <w:rsid w:val="004A140F"/>
    <w:rsid w:val="004A221E"/>
    <w:rsid w:val="004A2DCF"/>
    <w:rsid w:val="004A3650"/>
    <w:rsid w:val="004A3879"/>
    <w:rsid w:val="004A39CD"/>
    <w:rsid w:val="004A3A62"/>
    <w:rsid w:val="004A3F77"/>
    <w:rsid w:val="004A44CD"/>
    <w:rsid w:val="004A4E90"/>
    <w:rsid w:val="004A507E"/>
    <w:rsid w:val="004A510C"/>
    <w:rsid w:val="004A621C"/>
    <w:rsid w:val="004A6CDA"/>
    <w:rsid w:val="004A7BD4"/>
    <w:rsid w:val="004A7D73"/>
    <w:rsid w:val="004B0FD1"/>
    <w:rsid w:val="004B1009"/>
    <w:rsid w:val="004B1798"/>
    <w:rsid w:val="004B1E25"/>
    <w:rsid w:val="004B2E5D"/>
    <w:rsid w:val="004B71A8"/>
    <w:rsid w:val="004B751D"/>
    <w:rsid w:val="004B77EB"/>
    <w:rsid w:val="004C0A0F"/>
    <w:rsid w:val="004C0AB1"/>
    <w:rsid w:val="004C0FB6"/>
    <w:rsid w:val="004C1503"/>
    <w:rsid w:val="004C153F"/>
    <w:rsid w:val="004C18A8"/>
    <w:rsid w:val="004C199F"/>
    <w:rsid w:val="004C1B3C"/>
    <w:rsid w:val="004C2B54"/>
    <w:rsid w:val="004C2CB1"/>
    <w:rsid w:val="004C3735"/>
    <w:rsid w:val="004C40DB"/>
    <w:rsid w:val="004C41A1"/>
    <w:rsid w:val="004C4465"/>
    <w:rsid w:val="004C4B15"/>
    <w:rsid w:val="004C4C06"/>
    <w:rsid w:val="004C4E33"/>
    <w:rsid w:val="004C56AA"/>
    <w:rsid w:val="004C5D9E"/>
    <w:rsid w:val="004C6212"/>
    <w:rsid w:val="004C6387"/>
    <w:rsid w:val="004C6736"/>
    <w:rsid w:val="004C7E17"/>
    <w:rsid w:val="004D08B1"/>
    <w:rsid w:val="004D0B29"/>
    <w:rsid w:val="004D1390"/>
    <w:rsid w:val="004D2052"/>
    <w:rsid w:val="004D2262"/>
    <w:rsid w:val="004D241A"/>
    <w:rsid w:val="004D2871"/>
    <w:rsid w:val="004D4B1D"/>
    <w:rsid w:val="004D5016"/>
    <w:rsid w:val="004D6DDA"/>
    <w:rsid w:val="004D749A"/>
    <w:rsid w:val="004D754B"/>
    <w:rsid w:val="004D7D6B"/>
    <w:rsid w:val="004E0D23"/>
    <w:rsid w:val="004E10B3"/>
    <w:rsid w:val="004E114A"/>
    <w:rsid w:val="004E217C"/>
    <w:rsid w:val="004E21A5"/>
    <w:rsid w:val="004E26D3"/>
    <w:rsid w:val="004E34EC"/>
    <w:rsid w:val="004E390F"/>
    <w:rsid w:val="004E3B33"/>
    <w:rsid w:val="004E3DB0"/>
    <w:rsid w:val="004E42EF"/>
    <w:rsid w:val="004E4516"/>
    <w:rsid w:val="004E4680"/>
    <w:rsid w:val="004E47A5"/>
    <w:rsid w:val="004E4884"/>
    <w:rsid w:val="004E4E9F"/>
    <w:rsid w:val="004E4FC1"/>
    <w:rsid w:val="004E5681"/>
    <w:rsid w:val="004E6198"/>
    <w:rsid w:val="004E6CF0"/>
    <w:rsid w:val="004E76EE"/>
    <w:rsid w:val="004F0462"/>
    <w:rsid w:val="004F08E0"/>
    <w:rsid w:val="004F13D7"/>
    <w:rsid w:val="004F1DD7"/>
    <w:rsid w:val="004F1F74"/>
    <w:rsid w:val="004F309B"/>
    <w:rsid w:val="004F3A09"/>
    <w:rsid w:val="004F42AC"/>
    <w:rsid w:val="004F4C3B"/>
    <w:rsid w:val="004F4C85"/>
    <w:rsid w:val="004F5031"/>
    <w:rsid w:val="004F5D84"/>
    <w:rsid w:val="004F608B"/>
    <w:rsid w:val="004F7ADF"/>
    <w:rsid w:val="004F7C1A"/>
    <w:rsid w:val="004F7CBB"/>
    <w:rsid w:val="005002E9"/>
    <w:rsid w:val="005018A3"/>
    <w:rsid w:val="00501B63"/>
    <w:rsid w:val="00501BF1"/>
    <w:rsid w:val="00502481"/>
    <w:rsid w:val="00502B93"/>
    <w:rsid w:val="00502C2A"/>
    <w:rsid w:val="00504AB5"/>
    <w:rsid w:val="00504ED6"/>
    <w:rsid w:val="00505027"/>
    <w:rsid w:val="00505E86"/>
    <w:rsid w:val="005062FF"/>
    <w:rsid w:val="005066EC"/>
    <w:rsid w:val="005068F9"/>
    <w:rsid w:val="00506B8D"/>
    <w:rsid w:val="00506CA2"/>
    <w:rsid w:val="00506CFF"/>
    <w:rsid w:val="00507AF9"/>
    <w:rsid w:val="00510288"/>
    <w:rsid w:val="00510EDE"/>
    <w:rsid w:val="0051217B"/>
    <w:rsid w:val="0051305D"/>
    <w:rsid w:val="00513693"/>
    <w:rsid w:val="0051393D"/>
    <w:rsid w:val="00513989"/>
    <w:rsid w:val="00513D09"/>
    <w:rsid w:val="00514ACD"/>
    <w:rsid w:val="00514E82"/>
    <w:rsid w:val="00515AE5"/>
    <w:rsid w:val="0051698D"/>
    <w:rsid w:val="005169A5"/>
    <w:rsid w:val="0051711D"/>
    <w:rsid w:val="00517544"/>
    <w:rsid w:val="005177C4"/>
    <w:rsid w:val="005179D2"/>
    <w:rsid w:val="0052040A"/>
    <w:rsid w:val="0052073E"/>
    <w:rsid w:val="0052102D"/>
    <w:rsid w:val="005219AE"/>
    <w:rsid w:val="00521F02"/>
    <w:rsid w:val="00522427"/>
    <w:rsid w:val="00523998"/>
    <w:rsid w:val="0052531C"/>
    <w:rsid w:val="0052593F"/>
    <w:rsid w:val="00526197"/>
    <w:rsid w:val="00526D0B"/>
    <w:rsid w:val="00527314"/>
    <w:rsid w:val="005275CD"/>
    <w:rsid w:val="005279D9"/>
    <w:rsid w:val="00527C82"/>
    <w:rsid w:val="00530512"/>
    <w:rsid w:val="00531046"/>
    <w:rsid w:val="00531F04"/>
    <w:rsid w:val="00534A5A"/>
    <w:rsid w:val="005350BA"/>
    <w:rsid w:val="005355E2"/>
    <w:rsid w:val="00535C4E"/>
    <w:rsid w:val="005365AB"/>
    <w:rsid w:val="005368AD"/>
    <w:rsid w:val="00536BFB"/>
    <w:rsid w:val="00536FDB"/>
    <w:rsid w:val="005400AC"/>
    <w:rsid w:val="005409C5"/>
    <w:rsid w:val="00540A59"/>
    <w:rsid w:val="005417F3"/>
    <w:rsid w:val="00541BAC"/>
    <w:rsid w:val="00541CC3"/>
    <w:rsid w:val="0054295F"/>
    <w:rsid w:val="00543224"/>
    <w:rsid w:val="00543519"/>
    <w:rsid w:val="00544CB6"/>
    <w:rsid w:val="00545FF5"/>
    <w:rsid w:val="0054603A"/>
    <w:rsid w:val="00547098"/>
    <w:rsid w:val="005473BA"/>
    <w:rsid w:val="00547B19"/>
    <w:rsid w:val="00547CBD"/>
    <w:rsid w:val="00547D3D"/>
    <w:rsid w:val="00550404"/>
    <w:rsid w:val="005509BD"/>
    <w:rsid w:val="00550A04"/>
    <w:rsid w:val="00550E5E"/>
    <w:rsid w:val="00550FDF"/>
    <w:rsid w:val="005515BF"/>
    <w:rsid w:val="005515EF"/>
    <w:rsid w:val="005516D6"/>
    <w:rsid w:val="005534BB"/>
    <w:rsid w:val="00553F3B"/>
    <w:rsid w:val="00555841"/>
    <w:rsid w:val="005563DC"/>
    <w:rsid w:val="00556C76"/>
    <w:rsid w:val="00557A62"/>
    <w:rsid w:val="00557C50"/>
    <w:rsid w:val="00560D1C"/>
    <w:rsid w:val="00560E98"/>
    <w:rsid w:val="00560F9F"/>
    <w:rsid w:val="00561437"/>
    <w:rsid w:val="005615D0"/>
    <w:rsid w:val="00562170"/>
    <w:rsid w:val="00562CE8"/>
    <w:rsid w:val="005639CF"/>
    <w:rsid w:val="00563B7A"/>
    <w:rsid w:val="00563E8A"/>
    <w:rsid w:val="0056443F"/>
    <w:rsid w:val="00564DD5"/>
    <w:rsid w:val="00565D4E"/>
    <w:rsid w:val="00566CB5"/>
    <w:rsid w:val="00567A81"/>
    <w:rsid w:val="00567C64"/>
    <w:rsid w:val="00567DE8"/>
    <w:rsid w:val="00570032"/>
    <w:rsid w:val="00570353"/>
    <w:rsid w:val="00570942"/>
    <w:rsid w:val="0057378E"/>
    <w:rsid w:val="00573B9B"/>
    <w:rsid w:val="00574A85"/>
    <w:rsid w:val="005760E9"/>
    <w:rsid w:val="00576875"/>
    <w:rsid w:val="005772C0"/>
    <w:rsid w:val="00577E7A"/>
    <w:rsid w:val="00580233"/>
    <w:rsid w:val="0058145A"/>
    <w:rsid w:val="00581489"/>
    <w:rsid w:val="005819E1"/>
    <w:rsid w:val="00582B95"/>
    <w:rsid w:val="00582FA3"/>
    <w:rsid w:val="00583B00"/>
    <w:rsid w:val="00583EA6"/>
    <w:rsid w:val="00584414"/>
    <w:rsid w:val="00584FAE"/>
    <w:rsid w:val="00585A9F"/>
    <w:rsid w:val="005866EC"/>
    <w:rsid w:val="00586F6C"/>
    <w:rsid w:val="00590541"/>
    <w:rsid w:val="005907C3"/>
    <w:rsid w:val="0059236A"/>
    <w:rsid w:val="0059291D"/>
    <w:rsid w:val="00592A16"/>
    <w:rsid w:val="00593221"/>
    <w:rsid w:val="0059430C"/>
    <w:rsid w:val="00594450"/>
    <w:rsid w:val="0059512F"/>
    <w:rsid w:val="00595B9D"/>
    <w:rsid w:val="00596B5D"/>
    <w:rsid w:val="00596B61"/>
    <w:rsid w:val="005A05FD"/>
    <w:rsid w:val="005A0F20"/>
    <w:rsid w:val="005A10A5"/>
    <w:rsid w:val="005A22D0"/>
    <w:rsid w:val="005A2C79"/>
    <w:rsid w:val="005A2CF4"/>
    <w:rsid w:val="005A2FB1"/>
    <w:rsid w:val="005A3242"/>
    <w:rsid w:val="005A3315"/>
    <w:rsid w:val="005A3E6B"/>
    <w:rsid w:val="005A6632"/>
    <w:rsid w:val="005A68D9"/>
    <w:rsid w:val="005A6C61"/>
    <w:rsid w:val="005B0C9F"/>
    <w:rsid w:val="005B230F"/>
    <w:rsid w:val="005B2C13"/>
    <w:rsid w:val="005B2D62"/>
    <w:rsid w:val="005B3049"/>
    <w:rsid w:val="005B37AA"/>
    <w:rsid w:val="005B3DFF"/>
    <w:rsid w:val="005B4A07"/>
    <w:rsid w:val="005B5B2D"/>
    <w:rsid w:val="005B5CDD"/>
    <w:rsid w:val="005B6FA1"/>
    <w:rsid w:val="005B7F8C"/>
    <w:rsid w:val="005C0768"/>
    <w:rsid w:val="005C29AD"/>
    <w:rsid w:val="005C3593"/>
    <w:rsid w:val="005C3E89"/>
    <w:rsid w:val="005C4F44"/>
    <w:rsid w:val="005C5082"/>
    <w:rsid w:val="005C5142"/>
    <w:rsid w:val="005C61CA"/>
    <w:rsid w:val="005C7CE7"/>
    <w:rsid w:val="005D0321"/>
    <w:rsid w:val="005D0B87"/>
    <w:rsid w:val="005D0BAD"/>
    <w:rsid w:val="005D0FA4"/>
    <w:rsid w:val="005D1763"/>
    <w:rsid w:val="005D18CA"/>
    <w:rsid w:val="005D252D"/>
    <w:rsid w:val="005D2A6C"/>
    <w:rsid w:val="005D3E3B"/>
    <w:rsid w:val="005D48E0"/>
    <w:rsid w:val="005D5539"/>
    <w:rsid w:val="005D5804"/>
    <w:rsid w:val="005D5A65"/>
    <w:rsid w:val="005D5EDF"/>
    <w:rsid w:val="005D6851"/>
    <w:rsid w:val="005D6EB5"/>
    <w:rsid w:val="005E0060"/>
    <w:rsid w:val="005E007B"/>
    <w:rsid w:val="005E0975"/>
    <w:rsid w:val="005E0F4A"/>
    <w:rsid w:val="005E1230"/>
    <w:rsid w:val="005E1A92"/>
    <w:rsid w:val="005E28D7"/>
    <w:rsid w:val="005E2D1D"/>
    <w:rsid w:val="005E3204"/>
    <w:rsid w:val="005E488C"/>
    <w:rsid w:val="005E49B4"/>
    <w:rsid w:val="005E4FF7"/>
    <w:rsid w:val="005E58F2"/>
    <w:rsid w:val="005F06C0"/>
    <w:rsid w:val="005F07C2"/>
    <w:rsid w:val="005F0BFA"/>
    <w:rsid w:val="005F0C16"/>
    <w:rsid w:val="005F16B7"/>
    <w:rsid w:val="005F196D"/>
    <w:rsid w:val="005F21D1"/>
    <w:rsid w:val="005F2AE6"/>
    <w:rsid w:val="005F2BAA"/>
    <w:rsid w:val="005F36CC"/>
    <w:rsid w:val="005F4716"/>
    <w:rsid w:val="005F4878"/>
    <w:rsid w:val="005F5921"/>
    <w:rsid w:val="005F6544"/>
    <w:rsid w:val="005F694E"/>
    <w:rsid w:val="005F72D4"/>
    <w:rsid w:val="005F73F8"/>
    <w:rsid w:val="005F74B2"/>
    <w:rsid w:val="005F754F"/>
    <w:rsid w:val="005F7A06"/>
    <w:rsid w:val="006000FE"/>
    <w:rsid w:val="0060022A"/>
    <w:rsid w:val="00600E17"/>
    <w:rsid w:val="006018E6"/>
    <w:rsid w:val="006018F6"/>
    <w:rsid w:val="006023C3"/>
    <w:rsid w:val="00602A93"/>
    <w:rsid w:val="0060391C"/>
    <w:rsid w:val="00604E2C"/>
    <w:rsid w:val="00604E39"/>
    <w:rsid w:val="00606380"/>
    <w:rsid w:val="006064C6"/>
    <w:rsid w:val="00606D2F"/>
    <w:rsid w:val="00607C48"/>
    <w:rsid w:val="006114F8"/>
    <w:rsid w:val="00613692"/>
    <w:rsid w:val="00614141"/>
    <w:rsid w:val="00614310"/>
    <w:rsid w:val="00614666"/>
    <w:rsid w:val="00614C74"/>
    <w:rsid w:val="00614E7C"/>
    <w:rsid w:val="00615036"/>
    <w:rsid w:val="0061607C"/>
    <w:rsid w:val="006177E4"/>
    <w:rsid w:val="00617A5A"/>
    <w:rsid w:val="006205AE"/>
    <w:rsid w:val="006212CC"/>
    <w:rsid w:val="0062266E"/>
    <w:rsid w:val="006226A3"/>
    <w:rsid w:val="00623D2B"/>
    <w:rsid w:val="00624172"/>
    <w:rsid w:val="006242F0"/>
    <w:rsid w:val="00624641"/>
    <w:rsid w:val="00624977"/>
    <w:rsid w:val="00624BEF"/>
    <w:rsid w:val="006250C4"/>
    <w:rsid w:val="0062563E"/>
    <w:rsid w:val="00625D8F"/>
    <w:rsid w:val="006264A0"/>
    <w:rsid w:val="00626794"/>
    <w:rsid w:val="00627038"/>
    <w:rsid w:val="0062796A"/>
    <w:rsid w:val="00627E0C"/>
    <w:rsid w:val="00630207"/>
    <w:rsid w:val="00630480"/>
    <w:rsid w:val="00631646"/>
    <w:rsid w:val="00631A14"/>
    <w:rsid w:val="006321BF"/>
    <w:rsid w:val="00635349"/>
    <w:rsid w:val="006354F2"/>
    <w:rsid w:val="00637C52"/>
    <w:rsid w:val="00640605"/>
    <w:rsid w:val="00641461"/>
    <w:rsid w:val="006424F4"/>
    <w:rsid w:val="0064284B"/>
    <w:rsid w:val="00643559"/>
    <w:rsid w:val="006435EE"/>
    <w:rsid w:val="0064432D"/>
    <w:rsid w:val="006444E7"/>
    <w:rsid w:val="006448E3"/>
    <w:rsid w:val="0064492A"/>
    <w:rsid w:val="00644CEA"/>
    <w:rsid w:val="0064595A"/>
    <w:rsid w:val="00645C68"/>
    <w:rsid w:val="006463BC"/>
    <w:rsid w:val="00646C95"/>
    <w:rsid w:val="00647058"/>
    <w:rsid w:val="00647295"/>
    <w:rsid w:val="00647BE3"/>
    <w:rsid w:val="00647C08"/>
    <w:rsid w:val="00647C11"/>
    <w:rsid w:val="00650314"/>
    <w:rsid w:val="0065057E"/>
    <w:rsid w:val="00650BB5"/>
    <w:rsid w:val="00650C08"/>
    <w:rsid w:val="00650EA1"/>
    <w:rsid w:val="0065129D"/>
    <w:rsid w:val="0065153A"/>
    <w:rsid w:val="006515AE"/>
    <w:rsid w:val="00652BEA"/>
    <w:rsid w:val="00653062"/>
    <w:rsid w:val="00653302"/>
    <w:rsid w:val="00653C9B"/>
    <w:rsid w:val="0065419D"/>
    <w:rsid w:val="006557FA"/>
    <w:rsid w:val="00655AA3"/>
    <w:rsid w:val="00655B9B"/>
    <w:rsid w:val="0065677F"/>
    <w:rsid w:val="006568F0"/>
    <w:rsid w:val="00656A32"/>
    <w:rsid w:val="006571BA"/>
    <w:rsid w:val="0066128E"/>
    <w:rsid w:val="00661970"/>
    <w:rsid w:val="006631C1"/>
    <w:rsid w:val="006637B4"/>
    <w:rsid w:val="0066433D"/>
    <w:rsid w:val="006643C1"/>
    <w:rsid w:val="006652B2"/>
    <w:rsid w:val="00665742"/>
    <w:rsid w:val="006663A5"/>
    <w:rsid w:val="00666BA2"/>
    <w:rsid w:val="00667391"/>
    <w:rsid w:val="006676F9"/>
    <w:rsid w:val="00667A19"/>
    <w:rsid w:val="00671FAE"/>
    <w:rsid w:val="00671FE4"/>
    <w:rsid w:val="006722D0"/>
    <w:rsid w:val="0067236E"/>
    <w:rsid w:val="00672F78"/>
    <w:rsid w:val="006731F4"/>
    <w:rsid w:val="00673B35"/>
    <w:rsid w:val="00673FB2"/>
    <w:rsid w:val="0067423A"/>
    <w:rsid w:val="0067425C"/>
    <w:rsid w:val="00674776"/>
    <w:rsid w:val="006747DA"/>
    <w:rsid w:val="00674EF8"/>
    <w:rsid w:val="00675438"/>
    <w:rsid w:val="0067577F"/>
    <w:rsid w:val="00676FE0"/>
    <w:rsid w:val="0067736A"/>
    <w:rsid w:val="00677870"/>
    <w:rsid w:val="00677B0A"/>
    <w:rsid w:val="00680538"/>
    <w:rsid w:val="00680B84"/>
    <w:rsid w:val="00680BB9"/>
    <w:rsid w:val="00680D8E"/>
    <w:rsid w:val="0068104F"/>
    <w:rsid w:val="00681065"/>
    <w:rsid w:val="00682882"/>
    <w:rsid w:val="00682888"/>
    <w:rsid w:val="006829B9"/>
    <w:rsid w:val="0068399F"/>
    <w:rsid w:val="006840B2"/>
    <w:rsid w:val="006841D7"/>
    <w:rsid w:val="00684F10"/>
    <w:rsid w:val="00685514"/>
    <w:rsid w:val="00685E84"/>
    <w:rsid w:val="00685F33"/>
    <w:rsid w:val="00686127"/>
    <w:rsid w:val="00686E5A"/>
    <w:rsid w:val="0068739E"/>
    <w:rsid w:val="00687C58"/>
    <w:rsid w:val="006909D6"/>
    <w:rsid w:val="006927B9"/>
    <w:rsid w:val="006934C4"/>
    <w:rsid w:val="006939BA"/>
    <w:rsid w:val="00693BE2"/>
    <w:rsid w:val="00694064"/>
    <w:rsid w:val="0069531B"/>
    <w:rsid w:val="00696322"/>
    <w:rsid w:val="0069665E"/>
    <w:rsid w:val="00696A4E"/>
    <w:rsid w:val="00697739"/>
    <w:rsid w:val="006979F5"/>
    <w:rsid w:val="006A0172"/>
    <w:rsid w:val="006A0780"/>
    <w:rsid w:val="006A0870"/>
    <w:rsid w:val="006A0D06"/>
    <w:rsid w:val="006A1F4D"/>
    <w:rsid w:val="006A2761"/>
    <w:rsid w:val="006A3245"/>
    <w:rsid w:val="006A3BA5"/>
    <w:rsid w:val="006A4F88"/>
    <w:rsid w:val="006A50F5"/>
    <w:rsid w:val="006A570C"/>
    <w:rsid w:val="006A5E0C"/>
    <w:rsid w:val="006A6EAF"/>
    <w:rsid w:val="006A7B52"/>
    <w:rsid w:val="006A7D97"/>
    <w:rsid w:val="006B0768"/>
    <w:rsid w:val="006B116E"/>
    <w:rsid w:val="006B1571"/>
    <w:rsid w:val="006B1E03"/>
    <w:rsid w:val="006B2441"/>
    <w:rsid w:val="006B2D4B"/>
    <w:rsid w:val="006B45F6"/>
    <w:rsid w:val="006B47B6"/>
    <w:rsid w:val="006B4F97"/>
    <w:rsid w:val="006B5476"/>
    <w:rsid w:val="006B598B"/>
    <w:rsid w:val="006B5E23"/>
    <w:rsid w:val="006B6472"/>
    <w:rsid w:val="006B6BDF"/>
    <w:rsid w:val="006B7F29"/>
    <w:rsid w:val="006C0231"/>
    <w:rsid w:val="006C0FC6"/>
    <w:rsid w:val="006C1269"/>
    <w:rsid w:val="006C13F3"/>
    <w:rsid w:val="006C1508"/>
    <w:rsid w:val="006C274D"/>
    <w:rsid w:val="006C3698"/>
    <w:rsid w:val="006C4327"/>
    <w:rsid w:val="006C494C"/>
    <w:rsid w:val="006C4DD8"/>
    <w:rsid w:val="006C52C6"/>
    <w:rsid w:val="006C5574"/>
    <w:rsid w:val="006C5AAA"/>
    <w:rsid w:val="006C5E5E"/>
    <w:rsid w:val="006C61A0"/>
    <w:rsid w:val="006C61F0"/>
    <w:rsid w:val="006C6254"/>
    <w:rsid w:val="006C6E04"/>
    <w:rsid w:val="006C751E"/>
    <w:rsid w:val="006D000F"/>
    <w:rsid w:val="006D280A"/>
    <w:rsid w:val="006D35D3"/>
    <w:rsid w:val="006D38D1"/>
    <w:rsid w:val="006D3EA6"/>
    <w:rsid w:val="006D4517"/>
    <w:rsid w:val="006D475D"/>
    <w:rsid w:val="006D58AC"/>
    <w:rsid w:val="006D67D5"/>
    <w:rsid w:val="006D75CD"/>
    <w:rsid w:val="006D762E"/>
    <w:rsid w:val="006D7929"/>
    <w:rsid w:val="006D7A9C"/>
    <w:rsid w:val="006E0700"/>
    <w:rsid w:val="006E0DC4"/>
    <w:rsid w:val="006E1DEE"/>
    <w:rsid w:val="006E1DFD"/>
    <w:rsid w:val="006E2B38"/>
    <w:rsid w:val="006E2D5C"/>
    <w:rsid w:val="006E3201"/>
    <w:rsid w:val="006E39BA"/>
    <w:rsid w:val="006E3EEC"/>
    <w:rsid w:val="006E545B"/>
    <w:rsid w:val="006E65D7"/>
    <w:rsid w:val="006E7091"/>
    <w:rsid w:val="006F068B"/>
    <w:rsid w:val="006F0AEF"/>
    <w:rsid w:val="006F1332"/>
    <w:rsid w:val="006F1900"/>
    <w:rsid w:val="006F1A94"/>
    <w:rsid w:val="006F1FFD"/>
    <w:rsid w:val="006F35F6"/>
    <w:rsid w:val="006F4156"/>
    <w:rsid w:val="006F5380"/>
    <w:rsid w:val="006F5751"/>
    <w:rsid w:val="006F5D97"/>
    <w:rsid w:val="006F6673"/>
    <w:rsid w:val="006F7C7A"/>
    <w:rsid w:val="006F7E28"/>
    <w:rsid w:val="00701798"/>
    <w:rsid w:val="00702330"/>
    <w:rsid w:val="007027BD"/>
    <w:rsid w:val="00703758"/>
    <w:rsid w:val="0070417B"/>
    <w:rsid w:val="00704B6D"/>
    <w:rsid w:val="00705DBA"/>
    <w:rsid w:val="00706F91"/>
    <w:rsid w:val="00707A9F"/>
    <w:rsid w:val="00707FE7"/>
    <w:rsid w:val="00710800"/>
    <w:rsid w:val="007108AB"/>
    <w:rsid w:val="00710EBB"/>
    <w:rsid w:val="00712351"/>
    <w:rsid w:val="007124E2"/>
    <w:rsid w:val="00712CD4"/>
    <w:rsid w:val="007141A1"/>
    <w:rsid w:val="00715ECD"/>
    <w:rsid w:val="00716874"/>
    <w:rsid w:val="00716B25"/>
    <w:rsid w:val="007175E1"/>
    <w:rsid w:val="00717A29"/>
    <w:rsid w:val="0072016D"/>
    <w:rsid w:val="00720227"/>
    <w:rsid w:val="007208A9"/>
    <w:rsid w:val="00720940"/>
    <w:rsid w:val="00720B5A"/>
    <w:rsid w:val="00721862"/>
    <w:rsid w:val="00721B18"/>
    <w:rsid w:val="00721B38"/>
    <w:rsid w:val="00721FAC"/>
    <w:rsid w:val="00721FC5"/>
    <w:rsid w:val="00723234"/>
    <w:rsid w:val="00723331"/>
    <w:rsid w:val="00723E5E"/>
    <w:rsid w:val="007244A4"/>
    <w:rsid w:val="00724721"/>
    <w:rsid w:val="007251BA"/>
    <w:rsid w:val="00725292"/>
    <w:rsid w:val="00725519"/>
    <w:rsid w:val="00726232"/>
    <w:rsid w:val="00726FB0"/>
    <w:rsid w:val="007304CB"/>
    <w:rsid w:val="00730996"/>
    <w:rsid w:val="00730C62"/>
    <w:rsid w:val="00731BDC"/>
    <w:rsid w:val="00732152"/>
    <w:rsid w:val="00733355"/>
    <w:rsid w:val="00734FA0"/>
    <w:rsid w:val="00735256"/>
    <w:rsid w:val="007355D5"/>
    <w:rsid w:val="00736E81"/>
    <w:rsid w:val="007371AF"/>
    <w:rsid w:val="0073732A"/>
    <w:rsid w:val="00737369"/>
    <w:rsid w:val="00740084"/>
    <w:rsid w:val="00741B8D"/>
    <w:rsid w:val="00741C40"/>
    <w:rsid w:val="0074344B"/>
    <w:rsid w:val="007444D6"/>
    <w:rsid w:val="00745295"/>
    <w:rsid w:val="007459D8"/>
    <w:rsid w:val="007463CC"/>
    <w:rsid w:val="00751013"/>
    <w:rsid w:val="00751DAD"/>
    <w:rsid w:val="00752B44"/>
    <w:rsid w:val="00752E6C"/>
    <w:rsid w:val="00754699"/>
    <w:rsid w:val="0075792A"/>
    <w:rsid w:val="00760AE0"/>
    <w:rsid w:val="00761C2B"/>
    <w:rsid w:val="00761CCF"/>
    <w:rsid w:val="00761D09"/>
    <w:rsid w:val="007621C5"/>
    <w:rsid w:val="00762737"/>
    <w:rsid w:val="0076316D"/>
    <w:rsid w:val="00763298"/>
    <w:rsid w:val="00763398"/>
    <w:rsid w:val="00763782"/>
    <w:rsid w:val="00763D7A"/>
    <w:rsid w:val="00763DC9"/>
    <w:rsid w:val="00764161"/>
    <w:rsid w:val="00764E7C"/>
    <w:rsid w:val="00764F06"/>
    <w:rsid w:val="00765918"/>
    <w:rsid w:val="00765923"/>
    <w:rsid w:val="00767D7A"/>
    <w:rsid w:val="00770EB0"/>
    <w:rsid w:val="00771C0B"/>
    <w:rsid w:val="00773623"/>
    <w:rsid w:val="007741F0"/>
    <w:rsid w:val="007743E4"/>
    <w:rsid w:val="00774406"/>
    <w:rsid w:val="00774FA4"/>
    <w:rsid w:val="00775145"/>
    <w:rsid w:val="0077521C"/>
    <w:rsid w:val="00775B1C"/>
    <w:rsid w:val="007765FF"/>
    <w:rsid w:val="00776AD3"/>
    <w:rsid w:val="00776B30"/>
    <w:rsid w:val="00776DE7"/>
    <w:rsid w:val="007774B4"/>
    <w:rsid w:val="0078063D"/>
    <w:rsid w:val="0078077A"/>
    <w:rsid w:val="00780E9E"/>
    <w:rsid w:val="00781144"/>
    <w:rsid w:val="007824AB"/>
    <w:rsid w:val="007829BA"/>
    <w:rsid w:val="007829DE"/>
    <w:rsid w:val="00784E0C"/>
    <w:rsid w:val="007850E3"/>
    <w:rsid w:val="0078580C"/>
    <w:rsid w:val="00787F80"/>
    <w:rsid w:val="00790D16"/>
    <w:rsid w:val="007921C2"/>
    <w:rsid w:val="00792C99"/>
    <w:rsid w:val="00792F7E"/>
    <w:rsid w:val="007939E6"/>
    <w:rsid w:val="00793BE7"/>
    <w:rsid w:val="00794333"/>
    <w:rsid w:val="007943A3"/>
    <w:rsid w:val="0079550B"/>
    <w:rsid w:val="00795ACC"/>
    <w:rsid w:val="00795CFB"/>
    <w:rsid w:val="00796CA2"/>
    <w:rsid w:val="00796EEF"/>
    <w:rsid w:val="00797541"/>
    <w:rsid w:val="007A0748"/>
    <w:rsid w:val="007A16E9"/>
    <w:rsid w:val="007A1725"/>
    <w:rsid w:val="007A1D5B"/>
    <w:rsid w:val="007A222F"/>
    <w:rsid w:val="007A24B8"/>
    <w:rsid w:val="007A2512"/>
    <w:rsid w:val="007A2FB9"/>
    <w:rsid w:val="007A337F"/>
    <w:rsid w:val="007A37FA"/>
    <w:rsid w:val="007A38D8"/>
    <w:rsid w:val="007A3FB0"/>
    <w:rsid w:val="007A4BF1"/>
    <w:rsid w:val="007A4E26"/>
    <w:rsid w:val="007A4FB5"/>
    <w:rsid w:val="007A55AF"/>
    <w:rsid w:val="007A5D71"/>
    <w:rsid w:val="007A6691"/>
    <w:rsid w:val="007A69BE"/>
    <w:rsid w:val="007B0236"/>
    <w:rsid w:val="007B04D4"/>
    <w:rsid w:val="007B07E2"/>
    <w:rsid w:val="007B1C50"/>
    <w:rsid w:val="007B223F"/>
    <w:rsid w:val="007B2990"/>
    <w:rsid w:val="007B2B9B"/>
    <w:rsid w:val="007B58FC"/>
    <w:rsid w:val="007B5D4A"/>
    <w:rsid w:val="007B6E6B"/>
    <w:rsid w:val="007B6F14"/>
    <w:rsid w:val="007B7C54"/>
    <w:rsid w:val="007C1031"/>
    <w:rsid w:val="007C13BB"/>
    <w:rsid w:val="007C304B"/>
    <w:rsid w:val="007C4844"/>
    <w:rsid w:val="007C4CA0"/>
    <w:rsid w:val="007C565D"/>
    <w:rsid w:val="007C57D6"/>
    <w:rsid w:val="007C6C86"/>
    <w:rsid w:val="007D10D7"/>
    <w:rsid w:val="007D1E6B"/>
    <w:rsid w:val="007D3113"/>
    <w:rsid w:val="007D3632"/>
    <w:rsid w:val="007D396B"/>
    <w:rsid w:val="007D3DCB"/>
    <w:rsid w:val="007D4DB9"/>
    <w:rsid w:val="007D4DE3"/>
    <w:rsid w:val="007D4FC1"/>
    <w:rsid w:val="007D537E"/>
    <w:rsid w:val="007D62A2"/>
    <w:rsid w:val="007D6E69"/>
    <w:rsid w:val="007D7275"/>
    <w:rsid w:val="007D767B"/>
    <w:rsid w:val="007D78F4"/>
    <w:rsid w:val="007E08BE"/>
    <w:rsid w:val="007E08F0"/>
    <w:rsid w:val="007E0CF1"/>
    <w:rsid w:val="007E10AB"/>
    <w:rsid w:val="007E114A"/>
    <w:rsid w:val="007E1258"/>
    <w:rsid w:val="007E2817"/>
    <w:rsid w:val="007E3024"/>
    <w:rsid w:val="007E34F9"/>
    <w:rsid w:val="007E3BED"/>
    <w:rsid w:val="007E3D4D"/>
    <w:rsid w:val="007E6143"/>
    <w:rsid w:val="007E7290"/>
    <w:rsid w:val="007E7709"/>
    <w:rsid w:val="007E7AE0"/>
    <w:rsid w:val="007E7D62"/>
    <w:rsid w:val="007F014C"/>
    <w:rsid w:val="007F3F52"/>
    <w:rsid w:val="007F45C9"/>
    <w:rsid w:val="007F4CD5"/>
    <w:rsid w:val="007F4EAF"/>
    <w:rsid w:val="007F59C0"/>
    <w:rsid w:val="007F621B"/>
    <w:rsid w:val="007F643D"/>
    <w:rsid w:val="007F6BC0"/>
    <w:rsid w:val="007F7539"/>
    <w:rsid w:val="007F77D5"/>
    <w:rsid w:val="00800CF5"/>
    <w:rsid w:val="00801B47"/>
    <w:rsid w:val="008020ED"/>
    <w:rsid w:val="008023C5"/>
    <w:rsid w:val="0080299C"/>
    <w:rsid w:val="008029F8"/>
    <w:rsid w:val="00802BEB"/>
    <w:rsid w:val="00802F7E"/>
    <w:rsid w:val="00803B5C"/>
    <w:rsid w:val="00804064"/>
    <w:rsid w:val="00804DD0"/>
    <w:rsid w:val="00806765"/>
    <w:rsid w:val="00810EC7"/>
    <w:rsid w:val="00811DA1"/>
    <w:rsid w:val="00811F87"/>
    <w:rsid w:val="00812268"/>
    <w:rsid w:val="00812BDC"/>
    <w:rsid w:val="008130A4"/>
    <w:rsid w:val="00813162"/>
    <w:rsid w:val="00813ACF"/>
    <w:rsid w:val="008147A1"/>
    <w:rsid w:val="00815880"/>
    <w:rsid w:val="00815A2A"/>
    <w:rsid w:val="00816949"/>
    <w:rsid w:val="0081704C"/>
    <w:rsid w:val="00817A19"/>
    <w:rsid w:val="00817AA2"/>
    <w:rsid w:val="00821843"/>
    <w:rsid w:val="00821B51"/>
    <w:rsid w:val="00822337"/>
    <w:rsid w:val="0082242B"/>
    <w:rsid w:val="00822CAD"/>
    <w:rsid w:val="00822EBE"/>
    <w:rsid w:val="008236FB"/>
    <w:rsid w:val="00823EFC"/>
    <w:rsid w:val="00824C23"/>
    <w:rsid w:val="00825732"/>
    <w:rsid w:val="00826178"/>
    <w:rsid w:val="0083049D"/>
    <w:rsid w:val="008313BA"/>
    <w:rsid w:val="00831590"/>
    <w:rsid w:val="008317ED"/>
    <w:rsid w:val="00831971"/>
    <w:rsid w:val="00833704"/>
    <w:rsid w:val="00834D6B"/>
    <w:rsid w:val="008350FA"/>
    <w:rsid w:val="0083658C"/>
    <w:rsid w:val="00837099"/>
    <w:rsid w:val="008377F2"/>
    <w:rsid w:val="00841209"/>
    <w:rsid w:val="008413F7"/>
    <w:rsid w:val="00841844"/>
    <w:rsid w:val="00842134"/>
    <w:rsid w:val="00842438"/>
    <w:rsid w:val="008424A3"/>
    <w:rsid w:val="00842C98"/>
    <w:rsid w:val="0084438F"/>
    <w:rsid w:val="008447B3"/>
    <w:rsid w:val="008448DE"/>
    <w:rsid w:val="00845C81"/>
    <w:rsid w:val="00845F02"/>
    <w:rsid w:val="00845F06"/>
    <w:rsid w:val="008464A0"/>
    <w:rsid w:val="00846622"/>
    <w:rsid w:val="00847123"/>
    <w:rsid w:val="008479F4"/>
    <w:rsid w:val="0085050E"/>
    <w:rsid w:val="008515CC"/>
    <w:rsid w:val="008523A2"/>
    <w:rsid w:val="00852C8B"/>
    <w:rsid w:val="0085305B"/>
    <w:rsid w:val="008534D7"/>
    <w:rsid w:val="008559A6"/>
    <w:rsid w:val="00856576"/>
    <w:rsid w:val="00857C18"/>
    <w:rsid w:val="00857CCA"/>
    <w:rsid w:val="00860D03"/>
    <w:rsid w:val="00860E1F"/>
    <w:rsid w:val="00861709"/>
    <w:rsid w:val="00862A2D"/>
    <w:rsid w:val="00863645"/>
    <w:rsid w:val="0086369E"/>
    <w:rsid w:val="00863BB4"/>
    <w:rsid w:val="00865FA7"/>
    <w:rsid w:val="008663C7"/>
    <w:rsid w:val="00866833"/>
    <w:rsid w:val="008669B5"/>
    <w:rsid w:val="00867BC7"/>
    <w:rsid w:val="00867D13"/>
    <w:rsid w:val="00867EF7"/>
    <w:rsid w:val="008700AD"/>
    <w:rsid w:val="00870329"/>
    <w:rsid w:val="00872416"/>
    <w:rsid w:val="00872E33"/>
    <w:rsid w:val="00873944"/>
    <w:rsid w:val="00876D57"/>
    <w:rsid w:val="00877E3B"/>
    <w:rsid w:val="00877E66"/>
    <w:rsid w:val="00880D1E"/>
    <w:rsid w:val="0088196D"/>
    <w:rsid w:val="00881C99"/>
    <w:rsid w:val="00881F28"/>
    <w:rsid w:val="008838F7"/>
    <w:rsid w:val="008840FA"/>
    <w:rsid w:val="00884867"/>
    <w:rsid w:val="00885157"/>
    <w:rsid w:val="00886BA8"/>
    <w:rsid w:val="00886D29"/>
    <w:rsid w:val="0088702E"/>
    <w:rsid w:val="008875E1"/>
    <w:rsid w:val="00887678"/>
    <w:rsid w:val="00887997"/>
    <w:rsid w:val="00887ABB"/>
    <w:rsid w:val="008900BC"/>
    <w:rsid w:val="0089185F"/>
    <w:rsid w:val="00891925"/>
    <w:rsid w:val="00891FDD"/>
    <w:rsid w:val="00892553"/>
    <w:rsid w:val="008933AA"/>
    <w:rsid w:val="008933C4"/>
    <w:rsid w:val="00893A08"/>
    <w:rsid w:val="008948D3"/>
    <w:rsid w:val="00894924"/>
    <w:rsid w:val="00896239"/>
    <w:rsid w:val="00896411"/>
    <w:rsid w:val="00896A95"/>
    <w:rsid w:val="008A023F"/>
    <w:rsid w:val="008A093E"/>
    <w:rsid w:val="008A2521"/>
    <w:rsid w:val="008A2F06"/>
    <w:rsid w:val="008A350F"/>
    <w:rsid w:val="008A423F"/>
    <w:rsid w:val="008A45E4"/>
    <w:rsid w:val="008A4760"/>
    <w:rsid w:val="008A4901"/>
    <w:rsid w:val="008A5199"/>
    <w:rsid w:val="008A532E"/>
    <w:rsid w:val="008A7B81"/>
    <w:rsid w:val="008A7EA2"/>
    <w:rsid w:val="008B0133"/>
    <w:rsid w:val="008B0175"/>
    <w:rsid w:val="008B1295"/>
    <w:rsid w:val="008B16FF"/>
    <w:rsid w:val="008B19D9"/>
    <w:rsid w:val="008B2E51"/>
    <w:rsid w:val="008B4051"/>
    <w:rsid w:val="008B51F5"/>
    <w:rsid w:val="008B53C8"/>
    <w:rsid w:val="008B6468"/>
    <w:rsid w:val="008C21CC"/>
    <w:rsid w:val="008C239B"/>
    <w:rsid w:val="008C32F2"/>
    <w:rsid w:val="008C33AE"/>
    <w:rsid w:val="008C38B2"/>
    <w:rsid w:val="008C3BEE"/>
    <w:rsid w:val="008C4DF0"/>
    <w:rsid w:val="008C52FC"/>
    <w:rsid w:val="008C60C4"/>
    <w:rsid w:val="008C743F"/>
    <w:rsid w:val="008C7A13"/>
    <w:rsid w:val="008D04F7"/>
    <w:rsid w:val="008D09D1"/>
    <w:rsid w:val="008D1644"/>
    <w:rsid w:val="008D1A0C"/>
    <w:rsid w:val="008D1A2A"/>
    <w:rsid w:val="008D1F23"/>
    <w:rsid w:val="008D276B"/>
    <w:rsid w:val="008D357A"/>
    <w:rsid w:val="008D382E"/>
    <w:rsid w:val="008D741F"/>
    <w:rsid w:val="008E0238"/>
    <w:rsid w:val="008E3A97"/>
    <w:rsid w:val="008E3E9E"/>
    <w:rsid w:val="008E46B3"/>
    <w:rsid w:val="008E494C"/>
    <w:rsid w:val="008E4F4B"/>
    <w:rsid w:val="008E52E2"/>
    <w:rsid w:val="008E62F7"/>
    <w:rsid w:val="008E663D"/>
    <w:rsid w:val="008E6D0B"/>
    <w:rsid w:val="008E7BDB"/>
    <w:rsid w:val="008F064F"/>
    <w:rsid w:val="008F0760"/>
    <w:rsid w:val="008F0822"/>
    <w:rsid w:val="008F0BEB"/>
    <w:rsid w:val="008F1212"/>
    <w:rsid w:val="008F160D"/>
    <w:rsid w:val="008F20C5"/>
    <w:rsid w:val="008F2A51"/>
    <w:rsid w:val="008F367B"/>
    <w:rsid w:val="008F4568"/>
    <w:rsid w:val="008F539C"/>
    <w:rsid w:val="008F5519"/>
    <w:rsid w:val="008F56EA"/>
    <w:rsid w:val="008F5B95"/>
    <w:rsid w:val="008F6943"/>
    <w:rsid w:val="008F6A5B"/>
    <w:rsid w:val="008F70C7"/>
    <w:rsid w:val="008F725F"/>
    <w:rsid w:val="008F7E78"/>
    <w:rsid w:val="00900E3B"/>
    <w:rsid w:val="009010D1"/>
    <w:rsid w:val="0090156B"/>
    <w:rsid w:val="00901C3D"/>
    <w:rsid w:val="00903F7A"/>
    <w:rsid w:val="009049A0"/>
    <w:rsid w:val="00905B39"/>
    <w:rsid w:val="00905E43"/>
    <w:rsid w:val="00905EDA"/>
    <w:rsid w:val="00907AAB"/>
    <w:rsid w:val="0091012D"/>
    <w:rsid w:val="00910447"/>
    <w:rsid w:val="009108CD"/>
    <w:rsid w:val="009119AB"/>
    <w:rsid w:val="00911FA5"/>
    <w:rsid w:val="00912037"/>
    <w:rsid w:val="00912685"/>
    <w:rsid w:val="0091297C"/>
    <w:rsid w:val="00913888"/>
    <w:rsid w:val="00913D4E"/>
    <w:rsid w:val="00913EDA"/>
    <w:rsid w:val="00914F5E"/>
    <w:rsid w:val="009161FE"/>
    <w:rsid w:val="0091637E"/>
    <w:rsid w:val="0092033C"/>
    <w:rsid w:val="009205E4"/>
    <w:rsid w:val="009206D7"/>
    <w:rsid w:val="00920938"/>
    <w:rsid w:val="0092171B"/>
    <w:rsid w:val="0092182F"/>
    <w:rsid w:val="00921BA9"/>
    <w:rsid w:val="00921DC4"/>
    <w:rsid w:val="00921DC9"/>
    <w:rsid w:val="009220CB"/>
    <w:rsid w:val="0092216F"/>
    <w:rsid w:val="009224B0"/>
    <w:rsid w:val="0092315A"/>
    <w:rsid w:val="009237FD"/>
    <w:rsid w:val="009251F3"/>
    <w:rsid w:val="00925E34"/>
    <w:rsid w:val="00925F18"/>
    <w:rsid w:val="009260FE"/>
    <w:rsid w:val="00926326"/>
    <w:rsid w:val="009264DC"/>
    <w:rsid w:val="00927167"/>
    <w:rsid w:val="0092771A"/>
    <w:rsid w:val="009300B8"/>
    <w:rsid w:val="0093087B"/>
    <w:rsid w:val="00931FFA"/>
    <w:rsid w:val="0093262F"/>
    <w:rsid w:val="00934701"/>
    <w:rsid w:val="009352E4"/>
    <w:rsid w:val="009404D7"/>
    <w:rsid w:val="00940FE1"/>
    <w:rsid w:val="00941283"/>
    <w:rsid w:val="009414B6"/>
    <w:rsid w:val="00941BDD"/>
    <w:rsid w:val="00941D89"/>
    <w:rsid w:val="00943706"/>
    <w:rsid w:val="00943890"/>
    <w:rsid w:val="009449EF"/>
    <w:rsid w:val="00944EFB"/>
    <w:rsid w:val="009457F2"/>
    <w:rsid w:val="00945F19"/>
    <w:rsid w:val="009460DC"/>
    <w:rsid w:val="00946BA6"/>
    <w:rsid w:val="0094763F"/>
    <w:rsid w:val="00947E3F"/>
    <w:rsid w:val="00947F68"/>
    <w:rsid w:val="00950062"/>
    <w:rsid w:val="009510C6"/>
    <w:rsid w:val="009513AD"/>
    <w:rsid w:val="009537A6"/>
    <w:rsid w:val="00954730"/>
    <w:rsid w:val="00954E41"/>
    <w:rsid w:val="00955932"/>
    <w:rsid w:val="00955A2A"/>
    <w:rsid w:val="00955AAD"/>
    <w:rsid w:val="00957C4F"/>
    <w:rsid w:val="00960506"/>
    <w:rsid w:val="009611DB"/>
    <w:rsid w:val="00961C8D"/>
    <w:rsid w:val="00962608"/>
    <w:rsid w:val="00962AF6"/>
    <w:rsid w:val="00962F6C"/>
    <w:rsid w:val="00964534"/>
    <w:rsid w:val="009647E3"/>
    <w:rsid w:val="009660EA"/>
    <w:rsid w:val="00966C67"/>
    <w:rsid w:val="00966E5B"/>
    <w:rsid w:val="00967399"/>
    <w:rsid w:val="00971007"/>
    <w:rsid w:val="00971BCF"/>
    <w:rsid w:val="00972513"/>
    <w:rsid w:val="00972762"/>
    <w:rsid w:val="00972C1A"/>
    <w:rsid w:val="00972EE2"/>
    <w:rsid w:val="0097360E"/>
    <w:rsid w:val="00974602"/>
    <w:rsid w:val="009746BE"/>
    <w:rsid w:val="00974C3E"/>
    <w:rsid w:val="009756C2"/>
    <w:rsid w:val="00975947"/>
    <w:rsid w:val="00975F6C"/>
    <w:rsid w:val="00976C1E"/>
    <w:rsid w:val="0097765A"/>
    <w:rsid w:val="009778FF"/>
    <w:rsid w:val="009779EB"/>
    <w:rsid w:val="00980E6B"/>
    <w:rsid w:val="0098164B"/>
    <w:rsid w:val="00982ABF"/>
    <w:rsid w:val="0098338B"/>
    <w:rsid w:val="0098345A"/>
    <w:rsid w:val="0098411C"/>
    <w:rsid w:val="009842FF"/>
    <w:rsid w:val="00985258"/>
    <w:rsid w:val="00986110"/>
    <w:rsid w:val="00986B22"/>
    <w:rsid w:val="00986C36"/>
    <w:rsid w:val="0098724D"/>
    <w:rsid w:val="0098762B"/>
    <w:rsid w:val="00987FF8"/>
    <w:rsid w:val="009900AB"/>
    <w:rsid w:val="0099031C"/>
    <w:rsid w:val="00990736"/>
    <w:rsid w:val="0099112B"/>
    <w:rsid w:val="00991E1B"/>
    <w:rsid w:val="0099262F"/>
    <w:rsid w:val="00992F72"/>
    <w:rsid w:val="00993FD2"/>
    <w:rsid w:val="00995CD1"/>
    <w:rsid w:val="00995CE3"/>
    <w:rsid w:val="0099635A"/>
    <w:rsid w:val="009972CC"/>
    <w:rsid w:val="009A0AB3"/>
    <w:rsid w:val="009A0CC9"/>
    <w:rsid w:val="009A1386"/>
    <w:rsid w:val="009A1B18"/>
    <w:rsid w:val="009A1C78"/>
    <w:rsid w:val="009A1DE0"/>
    <w:rsid w:val="009A21B3"/>
    <w:rsid w:val="009A26B4"/>
    <w:rsid w:val="009A36CB"/>
    <w:rsid w:val="009A3F54"/>
    <w:rsid w:val="009A3F59"/>
    <w:rsid w:val="009A420C"/>
    <w:rsid w:val="009A455E"/>
    <w:rsid w:val="009A47A1"/>
    <w:rsid w:val="009A4D65"/>
    <w:rsid w:val="009A634A"/>
    <w:rsid w:val="009A7978"/>
    <w:rsid w:val="009A7BF6"/>
    <w:rsid w:val="009A7E0B"/>
    <w:rsid w:val="009B0229"/>
    <w:rsid w:val="009B0389"/>
    <w:rsid w:val="009B0D44"/>
    <w:rsid w:val="009B100C"/>
    <w:rsid w:val="009B1ABE"/>
    <w:rsid w:val="009B2680"/>
    <w:rsid w:val="009B2A95"/>
    <w:rsid w:val="009B3489"/>
    <w:rsid w:val="009B3983"/>
    <w:rsid w:val="009B556F"/>
    <w:rsid w:val="009B6743"/>
    <w:rsid w:val="009B7084"/>
    <w:rsid w:val="009B71F8"/>
    <w:rsid w:val="009C091A"/>
    <w:rsid w:val="009C10A0"/>
    <w:rsid w:val="009C1542"/>
    <w:rsid w:val="009C181A"/>
    <w:rsid w:val="009C1883"/>
    <w:rsid w:val="009C188D"/>
    <w:rsid w:val="009C1C43"/>
    <w:rsid w:val="009C1CAA"/>
    <w:rsid w:val="009C23B8"/>
    <w:rsid w:val="009C34EF"/>
    <w:rsid w:val="009C34FD"/>
    <w:rsid w:val="009C3BC9"/>
    <w:rsid w:val="009C6D32"/>
    <w:rsid w:val="009D048D"/>
    <w:rsid w:val="009D0553"/>
    <w:rsid w:val="009D0CA7"/>
    <w:rsid w:val="009D12DF"/>
    <w:rsid w:val="009D1583"/>
    <w:rsid w:val="009D26C6"/>
    <w:rsid w:val="009D3046"/>
    <w:rsid w:val="009D4556"/>
    <w:rsid w:val="009D48FA"/>
    <w:rsid w:val="009D4BBB"/>
    <w:rsid w:val="009D5712"/>
    <w:rsid w:val="009D6CC6"/>
    <w:rsid w:val="009D6FF8"/>
    <w:rsid w:val="009E041A"/>
    <w:rsid w:val="009E19E0"/>
    <w:rsid w:val="009E1D9F"/>
    <w:rsid w:val="009E2130"/>
    <w:rsid w:val="009E21E3"/>
    <w:rsid w:val="009E2701"/>
    <w:rsid w:val="009E40CF"/>
    <w:rsid w:val="009E607F"/>
    <w:rsid w:val="009E616E"/>
    <w:rsid w:val="009E6317"/>
    <w:rsid w:val="009E6432"/>
    <w:rsid w:val="009E6486"/>
    <w:rsid w:val="009E65F1"/>
    <w:rsid w:val="009E6905"/>
    <w:rsid w:val="009E77A7"/>
    <w:rsid w:val="009E7DEB"/>
    <w:rsid w:val="009E7E08"/>
    <w:rsid w:val="009F0792"/>
    <w:rsid w:val="009F0C06"/>
    <w:rsid w:val="009F14C8"/>
    <w:rsid w:val="009F1F19"/>
    <w:rsid w:val="009F2A01"/>
    <w:rsid w:val="009F2B37"/>
    <w:rsid w:val="009F303C"/>
    <w:rsid w:val="009F450E"/>
    <w:rsid w:val="009F470F"/>
    <w:rsid w:val="009F4C53"/>
    <w:rsid w:val="009F5576"/>
    <w:rsid w:val="009F5D6E"/>
    <w:rsid w:val="009F6922"/>
    <w:rsid w:val="009F75A2"/>
    <w:rsid w:val="00A0058E"/>
    <w:rsid w:val="00A01468"/>
    <w:rsid w:val="00A025BE"/>
    <w:rsid w:val="00A0384F"/>
    <w:rsid w:val="00A03A91"/>
    <w:rsid w:val="00A03B88"/>
    <w:rsid w:val="00A03CD2"/>
    <w:rsid w:val="00A0452D"/>
    <w:rsid w:val="00A0459F"/>
    <w:rsid w:val="00A04B9E"/>
    <w:rsid w:val="00A04D01"/>
    <w:rsid w:val="00A05767"/>
    <w:rsid w:val="00A05F6A"/>
    <w:rsid w:val="00A06CC5"/>
    <w:rsid w:val="00A06F50"/>
    <w:rsid w:val="00A071F6"/>
    <w:rsid w:val="00A07D02"/>
    <w:rsid w:val="00A10191"/>
    <w:rsid w:val="00A10CF8"/>
    <w:rsid w:val="00A11666"/>
    <w:rsid w:val="00A134C8"/>
    <w:rsid w:val="00A13D19"/>
    <w:rsid w:val="00A149AB"/>
    <w:rsid w:val="00A155C9"/>
    <w:rsid w:val="00A157C9"/>
    <w:rsid w:val="00A15B78"/>
    <w:rsid w:val="00A16110"/>
    <w:rsid w:val="00A166C3"/>
    <w:rsid w:val="00A166ED"/>
    <w:rsid w:val="00A17437"/>
    <w:rsid w:val="00A17BD8"/>
    <w:rsid w:val="00A2077A"/>
    <w:rsid w:val="00A21653"/>
    <w:rsid w:val="00A2168C"/>
    <w:rsid w:val="00A21F4D"/>
    <w:rsid w:val="00A2253A"/>
    <w:rsid w:val="00A226E7"/>
    <w:rsid w:val="00A22833"/>
    <w:rsid w:val="00A228A9"/>
    <w:rsid w:val="00A238F7"/>
    <w:rsid w:val="00A240F6"/>
    <w:rsid w:val="00A2491B"/>
    <w:rsid w:val="00A24FE3"/>
    <w:rsid w:val="00A25053"/>
    <w:rsid w:val="00A2554F"/>
    <w:rsid w:val="00A263D1"/>
    <w:rsid w:val="00A300D7"/>
    <w:rsid w:val="00A320B5"/>
    <w:rsid w:val="00A323BA"/>
    <w:rsid w:val="00A324A6"/>
    <w:rsid w:val="00A324E4"/>
    <w:rsid w:val="00A3254E"/>
    <w:rsid w:val="00A34090"/>
    <w:rsid w:val="00A342A0"/>
    <w:rsid w:val="00A349F3"/>
    <w:rsid w:val="00A34BFC"/>
    <w:rsid w:val="00A34DF8"/>
    <w:rsid w:val="00A354DD"/>
    <w:rsid w:val="00A36C50"/>
    <w:rsid w:val="00A36CA6"/>
    <w:rsid w:val="00A40F78"/>
    <w:rsid w:val="00A41238"/>
    <w:rsid w:val="00A4125E"/>
    <w:rsid w:val="00A41F1F"/>
    <w:rsid w:val="00A441BC"/>
    <w:rsid w:val="00A441F0"/>
    <w:rsid w:val="00A442FC"/>
    <w:rsid w:val="00A44D3D"/>
    <w:rsid w:val="00A44DE4"/>
    <w:rsid w:val="00A44FD8"/>
    <w:rsid w:val="00A450F0"/>
    <w:rsid w:val="00A45E77"/>
    <w:rsid w:val="00A479B8"/>
    <w:rsid w:val="00A47A62"/>
    <w:rsid w:val="00A50062"/>
    <w:rsid w:val="00A5069B"/>
    <w:rsid w:val="00A510E5"/>
    <w:rsid w:val="00A52BA2"/>
    <w:rsid w:val="00A52D3C"/>
    <w:rsid w:val="00A5357D"/>
    <w:rsid w:val="00A53D76"/>
    <w:rsid w:val="00A560A2"/>
    <w:rsid w:val="00A56268"/>
    <w:rsid w:val="00A566D3"/>
    <w:rsid w:val="00A572D6"/>
    <w:rsid w:val="00A57D5C"/>
    <w:rsid w:val="00A57EC3"/>
    <w:rsid w:val="00A57EDE"/>
    <w:rsid w:val="00A61B0C"/>
    <w:rsid w:val="00A620E7"/>
    <w:rsid w:val="00A62282"/>
    <w:rsid w:val="00A624E0"/>
    <w:rsid w:val="00A62E0C"/>
    <w:rsid w:val="00A630F5"/>
    <w:rsid w:val="00A63628"/>
    <w:rsid w:val="00A6426C"/>
    <w:rsid w:val="00A64E13"/>
    <w:rsid w:val="00A6571D"/>
    <w:rsid w:val="00A65AA5"/>
    <w:rsid w:val="00A660CC"/>
    <w:rsid w:val="00A661CC"/>
    <w:rsid w:val="00A66A22"/>
    <w:rsid w:val="00A66CB9"/>
    <w:rsid w:val="00A70707"/>
    <w:rsid w:val="00A70E52"/>
    <w:rsid w:val="00A71BD0"/>
    <w:rsid w:val="00A72CD3"/>
    <w:rsid w:val="00A7306A"/>
    <w:rsid w:val="00A7340F"/>
    <w:rsid w:val="00A73A10"/>
    <w:rsid w:val="00A73B0C"/>
    <w:rsid w:val="00A73E11"/>
    <w:rsid w:val="00A73FA4"/>
    <w:rsid w:val="00A74D0A"/>
    <w:rsid w:val="00A75808"/>
    <w:rsid w:val="00A760F5"/>
    <w:rsid w:val="00A778B7"/>
    <w:rsid w:val="00A77A2D"/>
    <w:rsid w:val="00A77CC8"/>
    <w:rsid w:val="00A808D4"/>
    <w:rsid w:val="00A81CCC"/>
    <w:rsid w:val="00A82A4A"/>
    <w:rsid w:val="00A83676"/>
    <w:rsid w:val="00A85239"/>
    <w:rsid w:val="00A85326"/>
    <w:rsid w:val="00A85369"/>
    <w:rsid w:val="00A85BFA"/>
    <w:rsid w:val="00A86152"/>
    <w:rsid w:val="00A86B4B"/>
    <w:rsid w:val="00A87524"/>
    <w:rsid w:val="00A90B51"/>
    <w:rsid w:val="00A90D97"/>
    <w:rsid w:val="00A90E9B"/>
    <w:rsid w:val="00A9147C"/>
    <w:rsid w:val="00A9189B"/>
    <w:rsid w:val="00A91B8F"/>
    <w:rsid w:val="00A922B9"/>
    <w:rsid w:val="00A925BF"/>
    <w:rsid w:val="00A92BA4"/>
    <w:rsid w:val="00A92BC4"/>
    <w:rsid w:val="00A932AC"/>
    <w:rsid w:val="00A93AD0"/>
    <w:rsid w:val="00A93C74"/>
    <w:rsid w:val="00A942C7"/>
    <w:rsid w:val="00A94D12"/>
    <w:rsid w:val="00A950BE"/>
    <w:rsid w:val="00A966B2"/>
    <w:rsid w:val="00AA20B4"/>
    <w:rsid w:val="00AA2CF9"/>
    <w:rsid w:val="00AA7653"/>
    <w:rsid w:val="00AA7E74"/>
    <w:rsid w:val="00AB10E6"/>
    <w:rsid w:val="00AB1BD3"/>
    <w:rsid w:val="00AB2336"/>
    <w:rsid w:val="00AB2B99"/>
    <w:rsid w:val="00AB3A13"/>
    <w:rsid w:val="00AB3CDD"/>
    <w:rsid w:val="00AB4160"/>
    <w:rsid w:val="00AB49C0"/>
    <w:rsid w:val="00AB4F69"/>
    <w:rsid w:val="00AB5857"/>
    <w:rsid w:val="00AB5A20"/>
    <w:rsid w:val="00AB5BBA"/>
    <w:rsid w:val="00AB5FE9"/>
    <w:rsid w:val="00AB641A"/>
    <w:rsid w:val="00AB69B5"/>
    <w:rsid w:val="00AB7A36"/>
    <w:rsid w:val="00AC0208"/>
    <w:rsid w:val="00AC0319"/>
    <w:rsid w:val="00AC0371"/>
    <w:rsid w:val="00AC0BC7"/>
    <w:rsid w:val="00AC0EEC"/>
    <w:rsid w:val="00AC10BB"/>
    <w:rsid w:val="00AC259D"/>
    <w:rsid w:val="00AC260B"/>
    <w:rsid w:val="00AC2685"/>
    <w:rsid w:val="00AC33F8"/>
    <w:rsid w:val="00AC4240"/>
    <w:rsid w:val="00AC4299"/>
    <w:rsid w:val="00AC51CF"/>
    <w:rsid w:val="00AC528C"/>
    <w:rsid w:val="00AC5675"/>
    <w:rsid w:val="00AC5855"/>
    <w:rsid w:val="00AC5BBA"/>
    <w:rsid w:val="00AD0092"/>
    <w:rsid w:val="00AD0A64"/>
    <w:rsid w:val="00AD0F1B"/>
    <w:rsid w:val="00AD1D66"/>
    <w:rsid w:val="00AD31D9"/>
    <w:rsid w:val="00AD3650"/>
    <w:rsid w:val="00AD36F4"/>
    <w:rsid w:val="00AD3AA0"/>
    <w:rsid w:val="00AD6139"/>
    <w:rsid w:val="00AE039B"/>
    <w:rsid w:val="00AE0811"/>
    <w:rsid w:val="00AE0855"/>
    <w:rsid w:val="00AE0AA1"/>
    <w:rsid w:val="00AE1592"/>
    <w:rsid w:val="00AE15F8"/>
    <w:rsid w:val="00AE1ACD"/>
    <w:rsid w:val="00AE56BE"/>
    <w:rsid w:val="00AE5F6C"/>
    <w:rsid w:val="00AE6B56"/>
    <w:rsid w:val="00AE7A58"/>
    <w:rsid w:val="00AE7EB7"/>
    <w:rsid w:val="00AF0680"/>
    <w:rsid w:val="00AF0880"/>
    <w:rsid w:val="00AF13F0"/>
    <w:rsid w:val="00AF1923"/>
    <w:rsid w:val="00AF1AF7"/>
    <w:rsid w:val="00AF2BF8"/>
    <w:rsid w:val="00AF2CB7"/>
    <w:rsid w:val="00AF3686"/>
    <w:rsid w:val="00AF3CBE"/>
    <w:rsid w:val="00AF41B8"/>
    <w:rsid w:val="00AF4B7D"/>
    <w:rsid w:val="00AF4C9D"/>
    <w:rsid w:val="00AF51FB"/>
    <w:rsid w:val="00AF5E14"/>
    <w:rsid w:val="00AF7686"/>
    <w:rsid w:val="00AF77DB"/>
    <w:rsid w:val="00AF7D4A"/>
    <w:rsid w:val="00B00DF7"/>
    <w:rsid w:val="00B01704"/>
    <w:rsid w:val="00B01DBA"/>
    <w:rsid w:val="00B03A36"/>
    <w:rsid w:val="00B04214"/>
    <w:rsid w:val="00B042DB"/>
    <w:rsid w:val="00B04553"/>
    <w:rsid w:val="00B05B63"/>
    <w:rsid w:val="00B05B82"/>
    <w:rsid w:val="00B05D09"/>
    <w:rsid w:val="00B05D0D"/>
    <w:rsid w:val="00B06193"/>
    <w:rsid w:val="00B0619F"/>
    <w:rsid w:val="00B07374"/>
    <w:rsid w:val="00B075A6"/>
    <w:rsid w:val="00B10507"/>
    <w:rsid w:val="00B10D10"/>
    <w:rsid w:val="00B11BA5"/>
    <w:rsid w:val="00B11D4D"/>
    <w:rsid w:val="00B12743"/>
    <w:rsid w:val="00B13845"/>
    <w:rsid w:val="00B14B27"/>
    <w:rsid w:val="00B15483"/>
    <w:rsid w:val="00B157C6"/>
    <w:rsid w:val="00B1679D"/>
    <w:rsid w:val="00B16AB3"/>
    <w:rsid w:val="00B17723"/>
    <w:rsid w:val="00B2198D"/>
    <w:rsid w:val="00B21D35"/>
    <w:rsid w:val="00B2275B"/>
    <w:rsid w:val="00B22BBB"/>
    <w:rsid w:val="00B2347D"/>
    <w:rsid w:val="00B2421F"/>
    <w:rsid w:val="00B249E0"/>
    <w:rsid w:val="00B251B9"/>
    <w:rsid w:val="00B25B92"/>
    <w:rsid w:val="00B25CA7"/>
    <w:rsid w:val="00B262E6"/>
    <w:rsid w:val="00B2646B"/>
    <w:rsid w:val="00B3002F"/>
    <w:rsid w:val="00B30083"/>
    <w:rsid w:val="00B31313"/>
    <w:rsid w:val="00B31492"/>
    <w:rsid w:val="00B31FB1"/>
    <w:rsid w:val="00B330E4"/>
    <w:rsid w:val="00B33939"/>
    <w:rsid w:val="00B34759"/>
    <w:rsid w:val="00B348C2"/>
    <w:rsid w:val="00B349AD"/>
    <w:rsid w:val="00B35FFE"/>
    <w:rsid w:val="00B36ACD"/>
    <w:rsid w:val="00B3790A"/>
    <w:rsid w:val="00B37A1E"/>
    <w:rsid w:val="00B37F25"/>
    <w:rsid w:val="00B405EF"/>
    <w:rsid w:val="00B4130A"/>
    <w:rsid w:val="00B416A9"/>
    <w:rsid w:val="00B416E4"/>
    <w:rsid w:val="00B435D3"/>
    <w:rsid w:val="00B43865"/>
    <w:rsid w:val="00B4411C"/>
    <w:rsid w:val="00B45984"/>
    <w:rsid w:val="00B46C06"/>
    <w:rsid w:val="00B47019"/>
    <w:rsid w:val="00B474B2"/>
    <w:rsid w:val="00B50B13"/>
    <w:rsid w:val="00B50E0A"/>
    <w:rsid w:val="00B51365"/>
    <w:rsid w:val="00B521AE"/>
    <w:rsid w:val="00B52641"/>
    <w:rsid w:val="00B5278F"/>
    <w:rsid w:val="00B5289D"/>
    <w:rsid w:val="00B52A36"/>
    <w:rsid w:val="00B53AFF"/>
    <w:rsid w:val="00B54828"/>
    <w:rsid w:val="00B55851"/>
    <w:rsid w:val="00B55CA9"/>
    <w:rsid w:val="00B55D77"/>
    <w:rsid w:val="00B56923"/>
    <w:rsid w:val="00B56C8D"/>
    <w:rsid w:val="00B6088D"/>
    <w:rsid w:val="00B60DF4"/>
    <w:rsid w:val="00B617A3"/>
    <w:rsid w:val="00B61A17"/>
    <w:rsid w:val="00B61C47"/>
    <w:rsid w:val="00B61E7F"/>
    <w:rsid w:val="00B6203B"/>
    <w:rsid w:val="00B642C6"/>
    <w:rsid w:val="00B6441A"/>
    <w:rsid w:val="00B64BC6"/>
    <w:rsid w:val="00B65DDC"/>
    <w:rsid w:val="00B66531"/>
    <w:rsid w:val="00B66DA3"/>
    <w:rsid w:val="00B67049"/>
    <w:rsid w:val="00B712A4"/>
    <w:rsid w:val="00B72507"/>
    <w:rsid w:val="00B74008"/>
    <w:rsid w:val="00B74794"/>
    <w:rsid w:val="00B75111"/>
    <w:rsid w:val="00B7622B"/>
    <w:rsid w:val="00B766AA"/>
    <w:rsid w:val="00B76AA1"/>
    <w:rsid w:val="00B771A6"/>
    <w:rsid w:val="00B7782F"/>
    <w:rsid w:val="00B779C5"/>
    <w:rsid w:val="00B804FF"/>
    <w:rsid w:val="00B80F8B"/>
    <w:rsid w:val="00B823CD"/>
    <w:rsid w:val="00B82B6F"/>
    <w:rsid w:val="00B833C9"/>
    <w:rsid w:val="00B83E0F"/>
    <w:rsid w:val="00B84EF4"/>
    <w:rsid w:val="00B84F43"/>
    <w:rsid w:val="00B8683F"/>
    <w:rsid w:val="00B86B61"/>
    <w:rsid w:val="00B870BF"/>
    <w:rsid w:val="00B87CE9"/>
    <w:rsid w:val="00B90B98"/>
    <w:rsid w:val="00B90C4C"/>
    <w:rsid w:val="00B90CEA"/>
    <w:rsid w:val="00B90DD1"/>
    <w:rsid w:val="00B9173A"/>
    <w:rsid w:val="00B92965"/>
    <w:rsid w:val="00B93861"/>
    <w:rsid w:val="00B93C30"/>
    <w:rsid w:val="00B93DB4"/>
    <w:rsid w:val="00B94AF9"/>
    <w:rsid w:val="00B94E07"/>
    <w:rsid w:val="00B95A1F"/>
    <w:rsid w:val="00B960B9"/>
    <w:rsid w:val="00B96FB3"/>
    <w:rsid w:val="00B97A7C"/>
    <w:rsid w:val="00B97C5E"/>
    <w:rsid w:val="00BA07BE"/>
    <w:rsid w:val="00BA0E3E"/>
    <w:rsid w:val="00BA1A6E"/>
    <w:rsid w:val="00BA35C5"/>
    <w:rsid w:val="00BA4AB2"/>
    <w:rsid w:val="00BA4F98"/>
    <w:rsid w:val="00BA58DF"/>
    <w:rsid w:val="00BA5AC9"/>
    <w:rsid w:val="00BA5AD6"/>
    <w:rsid w:val="00BA63D3"/>
    <w:rsid w:val="00BA6769"/>
    <w:rsid w:val="00BA6B5A"/>
    <w:rsid w:val="00BA6E9D"/>
    <w:rsid w:val="00BA7732"/>
    <w:rsid w:val="00BA7B00"/>
    <w:rsid w:val="00BB0923"/>
    <w:rsid w:val="00BB09FD"/>
    <w:rsid w:val="00BB203B"/>
    <w:rsid w:val="00BB218F"/>
    <w:rsid w:val="00BB2A98"/>
    <w:rsid w:val="00BB2C08"/>
    <w:rsid w:val="00BB32EC"/>
    <w:rsid w:val="00BB3D60"/>
    <w:rsid w:val="00BB4868"/>
    <w:rsid w:val="00BB5227"/>
    <w:rsid w:val="00BB5814"/>
    <w:rsid w:val="00BB6476"/>
    <w:rsid w:val="00BB66D4"/>
    <w:rsid w:val="00BB6EFC"/>
    <w:rsid w:val="00BB736E"/>
    <w:rsid w:val="00BB7395"/>
    <w:rsid w:val="00BB73B2"/>
    <w:rsid w:val="00BC21AE"/>
    <w:rsid w:val="00BC24B6"/>
    <w:rsid w:val="00BC2B8F"/>
    <w:rsid w:val="00BC3497"/>
    <w:rsid w:val="00BC5AFA"/>
    <w:rsid w:val="00BC620C"/>
    <w:rsid w:val="00BC6601"/>
    <w:rsid w:val="00BC6763"/>
    <w:rsid w:val="00BC6F3D"/>
    <w:rsid w:val="00BC7DB1"/>
    <w:rsid w:val="00BD06EF"/>
    <w:rsid w:val="00BD0AA1"/>
    <w:rsid w:val="00BD0CCC"/>
    <w:rsid w:val="00BD1F11"/>
    <w:rsid w:val="00BD24EA"/>
    <w:rsid w:val="00BD5320"/>
    <w:rsid w:val="00BD53E4"/>
    <w:rsid w:val="00BD5574"/>
    <w:rsid w:val="00BD630F"/>
    <w:rsid w:val="00BD6F66"/>
    <w:rsid w:val="00BD71B2"/>
    <w:rsid w:val="00BD7CA2"/>
    <w:rsid w:val="00BD7CC5"/>
    <w:rsid w:val="00BE0339"/>
    <w:rsid w:val="00BE05E7"/>
    <w:rsid w:val="00BE0A68"/>
    <w:rsid w:val="00BE0EF5"/>
    <w:rsid w:val="00BE110C"/>
    <w:rsid w:val="00BE1483"/>
    <w:rsid w:val="00BE22ED"/>
    <w:rsid w:val="00BE26D7"/>
    <w:rsid w:val="00BE2F81"/>
    <w:rsid w:val="00BE35BE"/>
    <w:rsid w:val="00BE3EB2"/>
    <w:rsid w:val="00BE5A3E"/>
    <w:rsid w:val="00BE5CF7"/>
    <w:rsid w:val="00BE7176"/>
    <w:rsid w:val="00BE733B"/>
    <w:rsid w:val="00BE7506"/>
    <w:rsid w:val="00BF0075"/>
    <w:rsid w:val="00BF0424"/>
    <w:rsid w:val="00BF0642"/>
    <w:rsid w:val="00BF0D4A"/>
    <w:rsid w:val="00BF2781"/>
    <w:rsid w:val="00BF3872"/>
    <w:rsid w:val="00BF452A"/>
    <w:rsid w:val="00BF4E6B"/>
    <w:rsid w:val="00BF521B"/>
    <w:rsid w:val="00BF7553"/>
    <w:rsid w:val="00C00E0B"/>
    <w:rsid w:val="00C01347"/>
    <w:rsid w:val="00C02257"/>
    <w:rsid w:val="00C02806"/>
    <w:rsid w:val="00C03912"/>
    <w:rsid w:val="00C04BF6"/>
    <w:rsid w:val="00C0666B"/>
    <w:rsid w:val="00C071B5"/>
    <w:rsid w:val="00C07CF9"/>
    <w:rsid w:val="00C07E06"/>
    <w:rsid w:val="00C1072F"/>
    <w:rsid w:val="00C107F2"/>
    <w:rsid w:val="00C10DD9"/>
    <w:rsid w:val="00C111F1"/>
    <w:rsid w:val="00C11292"/>
    <w:rsid w:val="00C11F30"/>
    <w:rsid w:val="00C131E5"/>
    <w:rsid w:val="00C1436C"/>
    <w:rsid w:val="00C14A97"/>
    <w:rsid w:val="00C14EA0"/>
    <w:rsid w:val="00C1511F"/>
    <w:rsid w:val="00C16D2F"/>
    <w:rsid w:val="00C176DB"/>
    <w:rsid w:val="00C17863"/>
    <w:rsid w:val="00C203E7"/>
    <w:rsid w:val="00C2074E"/>
    <w:rsid w:val="00C2138F"/>
    <w:rsid w:val="00C21A97"/>
    <w:rsid w:val="00C22089"/>
    <w:rsid w:val="00C2391D"/>
    <w:rsid w:val="00C23D4D"/>
    <w:rsid w:val="00C2404A"/>
    <w:rsid w:val="00C242CD"/>
    <w:rsid w:val="00C24A6A"/>
    <w:rsid w:val="00C262BF"/>
    <w:rsid w:val="00C268CD"/>
    <w:rsid w:val="00C26F9E"/>
    <w:rsid w:val="00C301AD"/>
    <w:rsid w:val="00C302F8"/>
    <w:rsid w:val="00C30DCF"/>
    <w:rsid w:val="00C31401"/>
    <w:rsid w:val="00C31411"/>
    <w:rsid w:val="00C31BCB"/>
    <w:rsid w:val="00C32352"/>
    <w:rsid w:val="00C323D4"/>
    <w:rsid w:val="00C32BA7"/>
    <w:rsid w:val="00C3357D"/>
    <w:rsid w:val="00C34235"/>
    <w:rsid w:val="00C35580"/>
    <w:rsid w:val="00C36770"/>
    <w:rsid w:val="00C37078"/>
    <w:rsid w:val="00C377B0"/>
    <w:rsid w:val="00C37B35"/>
    <w:rsid w:val="00C400B9"/>
    <w:rsid w:val="00C41023"/>
    <w:rsid w:val="00C425E9"/>
    <w:rsid w:val="00C4260E"/>
    <w:rsid w:val="00C42B2F"/>
    <w:rsid w:val="00C44193"/>
    <w:rsid w:val="00C441C0"/>
    <w:rsid w:val="00C44FF5"/>
    <w:rsid w:val="00C462FE"/>
    <w:rsid w:val="00C46CF9"/>
    <w:rsid w:val="00C50639"/>
    <w:rsid w:val="00C51669"/>
    <w:rsid w:val="00C51D43"/>
    <w:rsid w:val="00C521DB"/>
    <w:rsid w:val="00C52E50"/>
    <w:rsid w:val="00C532E2"/>
    <w:rsid w:val="00C54512"/>
    <w:rsid w:val="00C552FC"/>
    <w:rsid w:val="00C559D3"/>
    <w:rsid w:val="00C55AAD"/>
    <w:rsid w:val="00C55C30"/>
    <w:rsid w:val="00C567E5"/>
    <w:rsid w:val="00C56D1C"/>
    <w:rsid w:val="00C602AB"/>
    <w:rsid w:val="00C60E8E"/>
    <w:rsid w:val="00C60FEC"/>
    <w:rsid w:val="00C610D3"/>
    <w:rsid w:val="00C61887"/>
    <w:rsid w:val="00C61E5E"/>
    <w:rsid w:val="00C62050"/>
    <w:rsid w:val="00C62F21"/>
    <w:rsid w:val="00C62F84"/>
    <w:rsid w:val="00C63195"/>
    <w:rsid w:val="00C63456"/>
    <w:rsid w:val="00C63FA2"/>
    <w:rsid w:val="00C640D7"/>
    <w:rsid w:val="00C64708"/>
    <w:rsid w:val="00C6593F"/>
    <w:rsid w:val="00C65C97"/>
    <w:rsid w:val="00C65EA7"/>
    <w:rsid w:val="00C65FCA"/>
    <w:rsid w:val="00C666CA"/>
    <w:rsid w:val="00C66918"/>
    <w:rsid w:val="00C66D8F"/>
    <w:rsid w:val="00C67367"/>
    <w:rsid w:val="00C7110D"/>
    <w:rsid w:val="00C7131D"/>
    <w:rsid w:val="00C71496"/>
    <w:rsid w:val="00C71940"/>
    <w:rsid w:val="00C73395"/>
    <w:rsid w:val="00C737F9"/>
    <w:rsid w:val="00C74630"/>
    <w:rsid w:val="00C75867"/>
    <w:rsid w:val="00C76684"/>
    <w:rsid w:val="00C766FE"/>
    <w:rsid w:val="00C76FAC"/>
    <w:rsid w:val="00C808D3"/>
    <w:rsid w:val="00C809F1"/>
    <w:rsid w:val="00C80CF1"/>
    <w:rsid w:val="00C82CDC"/>
    <w:rsid w:val="00C83150"/>
    <w:rsid w:val="00C83AF3"/>
    <w:rsid w:val="00C85158"/>
    <w:rsid w:val="00C8517B"/>
    <w:rsid w:val="00C85194"/>
    <w:rsid w:val="00C859C4"/>
    <w:rsid w:val="00C8620C"/>
    <w:rsid w:val="00C86EA7"/>
    <w:rsid w:val="00C917E0"/>
    <w:rsid w:val="00C92120"/>
    <w:rsid w:val="00C93A05"/>
    <w:rsid w:val="00C9487D"/>
    <w:rsid w:val="00C94E55"/>
    <w:rsid w:val="00C95094"/>
    <w:rsid w:val="00C95D6B"/>
    <w:rsid w:val="00C96273"/>
    <w:rsid w:val="00C9680B"/>
    <w:rsid w:val="00C96906"/>
    <w:rsid w:val="00C97759"/>
    <w:rsid w:val="00C977A7"/>
    <w:rsid w:val="00C97F10"/>
    <w:rsid w:val="00CA0536"/>
    <w:rsid w:val="00CA0CE8"/>
    <w:rsid w:val="00CA1562"/>
    <w:rsid w:val="00CA2199"/>
    <w:rsid w:val="00CA2BCD"/>
    <w:rsid w:val="00CA2BE8"/>
    <w:rsid w:val="00CA3D0C"/>
    <w:rsid w:val="00CA3D59"/>
    <w:rsid w:val="00CA3FD5"/>
    <w:rsid w:val="00CA454B"/>
    <w:rsid w:val="00CA5DE6"/>
    <w:rsid w:val="00CA6B0F"/>
    <w:rsid w:val="00CA7544"/>
    <w:rsid w:val="00CA76A0"/>
    <w:rsid w:val="00CA79ED"/>
    <w:rsid w:val="00CA7DFA"/>
    <w:rsid w:val="00CB0DA5"/>
    <w:rsid w:val="00CB14C9"/>
    <w:rsid w:val="00CB1F81"/>
    <w:rsid w:val="00CB204F"/>
    <w:rsid w:val="00CB273C"/>
    <w:rsid w:val="00CB2F42"/>
    <w:rsid w:val="00CB357D"/>
    <w:rsid w:val="00CB4462"/>
    <w:rsid w:val="00CB50CD"/>
    <w:rsid w:val="00CB5FBC"/>
    <w:rsid w:val="00CB61F1"/>
    <w:rsid w:val="00CB70EB"/>
    <w:rsid w:val="00CB75D8"/>
    <w:rsid w:val="00CB7BAB"/>
    <w:rsid w:val="00CC0040"/>
    <w:rsid w:val="00CC1A90"/>
    <w:rsid w:val="00CC30CA"/>
    <w:rsid w:val="00CC3345"/>
    <w:rsid w:val="00CC4D05"/>
    <w:rsid w:val="00CC4DA5"/>
    <w:rsid w:val="00CC4E13"/>
    <w:rsid w:val="00CC5427"/>
    <w:rsid w:val="00CC5956"/>
    <w:rsid w:val="00CC682D"/>
    <w:rsid w:val="00CC6889"/>
    <w:rsid w:val="00CC6B65"/>
    <w:rsid w:val="00CC75C8"/>
    <w:rsid w:val="00CC794C"/>
    <w:rsid w:val="00CD0507"/>
    <w:rsid w:val="00CD0577"/>
    <w:rsid w:val="00CD06E8"/>
    <w:rsid w:val="00CD14AD"/>
    <w:rsid w:val="00CD1733"/>
    <w:rsid w:val="00CD1FB0"/>
    <w:rsid w:val="00CD2073"/>
    <w:rsid w:val="00CD233E"/>
    <w:rsid w:val="00CD332A"/>
    <w:rsid w:val="00CD33BF"/>
    <w:rsid w:val="00CD38F8"/>
    <w:rsid w:val="00CD5E96"/>
    <w:rsid w:val="00CD6112"/>
    <w:rsid w:val="00CD678B"/>
    <w:rsid w:val="00CD6E46"/>
    <w:rsid w:val="00CD7563"/>
    <w:rsid w:val="00CD78D5"/>
    <w:rsid w:val="00CE09A1"/>
    <w:rsid w:val="00CE0EB7"/>
    <w:rsid w:val="00CE36F0"/>
    <w:rsid w:val="00CE3D99"/>
    <w:rsid w:val="00CE3E6B"/>
    <w:rsid w:val="00CE4564"/>
    <w:rsid w:val="00CE4A3B"/>
    <w:rsid w:val="00CE506C"/>
    <w:rsid w:val="00CE5C98"/>
    <w:rsid w:val="00CE742D"/>
    <w:rsid w:val="00CE7A7B"/>
    <w:rsid w:val="00CF01CA"/>
    <w:rsid w:val="00CF06B4"/>
    <w:rsid w:val="00CF114E"/>
    <w:rsid w:val="00CF130A"/>
    <w:rsid w:val="00CF1C3C"/>
    <w:rsid w:val="00CF329F"/>
    <w:rsid w:val="00CF39C7"/>
    <w:rsid w:val="00CF3E3F"/>
    <w:rsid w:val="00CF4A8E"/>
    <w:rsid w:val="00CF50B0"/>
    <w:rsid w:val="00CF5197"/>
    <w:rsid w:val="00CF5AB5"/>
    <w:rsid w:val="00CF6897"/>
    <w:rsid w:val="00CF72F5"/>
    <w:rsid w:val="00CF7E57"/>
    <w:rsid w:val="00D02E4A"/>
    <w:rsid w:val="00D03188"/>
    <w:rsid w:val="00D0475A"/>
    <w:rsid w:val="00D05221"/>
    <w:rsid w:val="00D063EA"/>
    <w:rsid w:val="00D07483"/>
    <w:rsid w:val="00D10137"/>
    <w:rsid w:val="00D10642"/>
    <w:rsid w:val="00D106B7"/>
    <w:rsid w:val="00D10880"/>
    <w:rsid w:val="00D10BE5"/>
    <w:rsid w:val="00D11A54"/>
    <w:rsid w:val="00D14AB9"/>
    <w:rsid w:val="00D14FF2"/>
    <w:rsid w:val="00D16307"/>
    <w:rsid w:val="00D16F90"/>
    <w:rsid w:val="00D17427"/>
    <w:rsid w:val="00D215CB"/>
    <w:rsid w:val="00D21803"/>
    <w:rsid w:val="00D218EA"/>
    <w:rsid w:val="00D21CD3"/>
    <w:rsid w:val="00D2201A"/>
    <w:rsid w:val="00D2285A"/>
    <w:rsid w:val="00D22F70"/>
    <w:rsid w:val="00D23ACE"/>
    <w:rsid w:val="00D23BD6"/>
    <w:rsid w:val="00D24318"/>
    <w:rsid w:val="00D24642"/>
    <w:rsid w:val="00D2555C"/>
    <w:rsid w:val="00D25B2E"/>
    <w:rsid w:val="00D268A5"/>
    <w:rsid w:val="00D27967"/>
    <w:rsid w:val="00D279F8"/>
    <w:rsid w:val="00D27D8F"/>
    <w:rsid w:val="00D3011A"/>
    <w:rsid w:val="00D30579"/>
    <w:rsid w:val="00D30922"/>
    <w:rsid w:val="00D30C54"/>
    <w:rsid w:val="00D3201C"/>
    <w:rsid w:val="00D32189"/>
    <w:rsid w:val="00D32809"/>
    <w:rsid w:val="00D33327"/>
    <w:rsid w:val="00D33349"/>
    <w:rsid w:val="00D35060"/>
    <w:rsid w:val="00D3510B"/>
    <w:rsid w:val="00D35204"/>
    <w:rsid w:val="00D35655"/>
    <w:rsid w:val="00D3569B"/>
    <w:rsid w:val="00D35823"/>
    <w:rsid w:val="00D35937"/>
    <w:rsid w:val="00D3768E"/>
    <w:rsid w:val="00D379FD"/>
    <w:rsid w:val="00D37BD7"/>
    <w:rsid w:val="00D4030F"/>
    <w:rsid w:val="00D40592"/>
    <w:rsid w:val="00D40E54"/>
    <w:rsid w:val="00D40EA6"/>
    <w:rsid w:val="00D41453"/>
    <w:rsid w:val="00D4148E"/>
    <w:rsid w:val="00D4153E"/>
    <w:rsid w:val="00D41974"/>
    <w:rsid w:val="00D41E11"/>
    <w:rsid w:val="00D425D7"/>
    <w:rsid w:val="00D42B31"/>
    <w:rsid w:val="00D42F4C"/>
    <w:rsid w:val="00D435EF"/>
    <w:rsid w:val="00D44A74"/>
    <w:rsid w:val="00D453AD"/>
    <w:rsid w:val="00D45869"/>
    <w:rsid w:val="00D45B47"/>
    <w:rsid w:val="00D46124"/>
    <w:rsid w:val="00D46A7C"/>
    <w:rsid w:val="00D47AAC"/>
    <w:rsid w:val="00D47C6C"/>
    <w:rsid w:val="00D47DDA"/>
    <w:rsid w:val="00D47FA9"/>
    <w:rsid w:val="00D50A04"/>
    <w:rsid w:val="00D513D5"/>
    <w:rsid w:val="00D521D9"/>
    <w:rsid w:val="00D5248A"/>
    <w:rsid w:val="00D52FF5"/>
    <w:rsid w:val="00D5315B"/>
    <w:rsid w:val="00D53AAC"/>
    <w:rsid w:val="00D53F63"/>
    <w:rsid w:val="00D5440A"/>
    <w:rsid w:val="00D54C21"/>
    <w:rsid w:val="00D55013"/>
    <w:rsid w:val="00D5591F"/>
    <w:rsid w:val="00D572E0"/>
    <w:rsid w:val="00D57C1E"/>
    <w:rsid w:val="00D57DC3"/>
    <w:rsid w:val="00D60BD1"/>
    <w:rsid w:val="00D613BA"/>
    <w:rsid w:val="00D6227B"/>
    <w:rsid w:val="00D62E07"/>
    <w:rsid w:val="00D63603"/>
    <w:rsid w:val="00D63D11"/>
    <w:rsid w:val="00D64EF5"/>
    <w:rsid w:val="00D64FB3"/>
    <w:rsid w:val="00D650BB"/>
    <w:rsid w:val="00D657A3"/>
    <w:rsid w:val="00D66513"/>
    <w:rsid w:val="00D66A25"/>
    <w:rsid w:val="00D66E01"/>
    <w:rsid w:val="00D6775E"/>
    <w:rsid w:val="00D70224"/>
    <w:rsid w:val="00D720F9"/>
    <w:rsid w:val="00D744CF"/>
    <w:rsid w:val="00D765AE"/>
    <w:rsid w:val="00D76DB5"/>
    <w:rsid w:val="00D76FB9"/>
    <w:rsid w:val="00D81861"/>
    <w:rsid w:val="00D819F6"/>
    <w:rsid w:val="00D824E7"/>
    <w:rsid w:val="00D826FF"/>
    <w:rsid w:val="00D828E6"/>
    <w:rsid w:val="00D82FF4"/>
    <w:rsid w:val="00D850D9"/>
    <w:rsid w:val="00D851CF"/>
    <w:rsid w:val="00D85247"/>
    <w:rsid w:val="00D8534D"/>
    <w:rsid w:val="00D87693"/>
    <w:rsid w:val="00D902A9"/>
    <w:rsid w:val="00D905AE"/>
    <w:rsid w:val="00D90EFC"/>
    <w:rsid w:val="00D9118C"/>
    <w:rsid w:val="00D91209"/>
    <w:rsid w:val="00D9133E"/>
    <w:rsid w:val="00D91A3F"/>
    <w:rsid w:val="00D92174"/>
    <w:rsid w:val="00D92E33"/>
    <w:rsid w:val="00D93267"/>
    <w:rsid w:val="00D93292"/>
    <w:rsid w:val="00D9352B"/>
    <w:rsid w:val="00D93C8C"/>
    <w:rsid w:val="00D94480"/>
    <w:rsid w:val="00D9540C"/>
    <w:rsid w:val="00D95FF2"/>
    <w:rsid w:val="00DA0639"/>
    <w:rsid w:val="00DA1069"/>
    <w:rsid w:val="00DA1341"/>
    <w:rsid w:val="00DA1ADC"/>
    <w:rsid w:val="00DA215C"/>
    <w:rsid w:val="00DA2226"/>
    <w:rsid w:val="00DA2680"/>
    <w:rsid w:val="00DA283B"/>
    <w:rsid w:val="00DA28C9"/>
    <w:rsid w:val="00DA2BB8"/>
    <w:rsid w:val="00DA344D"/>
    <w:rsid w:val="00DA39B7"/>
    <w:rsid w:val="00DA3B77"/>
    <w:rsid w:val="00DA3E04"/>
    <w:rsid w:val="00DA6251"/>
    <w:rsid w:val="00DA6341"/>
    <w:rsid w:val="00DA6616"/>
    <w:rsid w:val="00DA6E96"/>
    <w:rsid w:val="00DA7D8D"/>
    <w:rsid w:val="00DB0C48"/>
    <w:rsid w:val="00DB2444"/>
    <w:rsid w:val="00DB300D"/>
    <w:rsid w:val="00DB3BB3"/>
    <w:rsid w:val="00DB3E96"/>
    <w:rsid w:val="00DB44FF"/>
    <w:rsid w:val="00DB4D66"/>
    <w:rsid w:val="00DB5CF5"/>
    <w:rsid w:val="00DB636D"/>
    <w:rsid w:val="00DB6E49"/>
    <w:rsid w:val="00DB7837"/>
    <w:rsid w:val="00DB7A4A"/>
    <w:rsid w:val="00DB7B5A"/>
    <w:rsid w:val="00DB7FDE"/>
    <w:rsid w:val="00DC0861"/>
    <w:rsid w:val="00DC0955"/>
    <w:rsid w:val="00DC109A"/>
    <w:rsid w:val="00DC123A"/>
    <w:rsid w:val="00DC20FD"/>
    <w:rsid w:val="00DC28D8"/>
    <w:rsid w:val="00DC31EA"/>
    <w:rsid w:val="00DC4263"/>
    <w:rsid w:val="00DC4291"/>
    <w:rsid w:val="00DC4AA3"/>
    <w:rsid w:val="00DC5767"/>
    <w:rsid w:val="00DC58DF"/>
    <w:rsid w:val="00DC5A9C"/>
    <w:rsid w:val="00DC767F"/>
    <w:rsid w:val="00DD08BB"/>
    <w:rsid w:val="00DD0CEF"/>
    <w:rsid w:val="00DD2164"/>
    <w:rsid w:val="00DD29E6"/>
    <w:rsid w:val="00DD3A33"/>
    <w:rsid w:val="00DD47D7"/>
    <w:rsid w:val="00DD5F16"/>
    <w:rsid w:val="00DD5FA0"/>
    <w:rsid w:val="00DD6103"/>
    <w:rsid w:val="00DD642F"/>
    <w:rsid w:val="00DD681A"/>
    <w:rsid w:val="00DD6895"/>
    <w:rsid w:val="00DD6C5C"/>
    <w:rsid w:val="00DE00A0"/>
    <w:rsid w:val="00DE00C0"/>
    <w:rsid w:val="00DE201E"/>
    <w:rsid w:val="00DE2042"/>
    <w:rsid w:val="00DE2BAB"/>
    <w:rsid w:val="00DE4494"/>
    <w:rsid w:val="00DE48BA"/>
    <w:rsid w:val="00DE55DB"/>
    <w:rsid w:val="00DE5626"/>
    <w:rsid w:val="00DE5B5B"/>
    <w:rsid w:val="00DE653B"/>
    <w:rsid w:val="00DE6731"/>
    <w:rsid w:val="00DE7AB6"/>
    <w:rsid w:val="00DF10A4"/>
    <w:rsid w:val="00DF1302"/>
    <w:rsid w:val="00DF3414"/>
    <w:rsid w:val="00DF3724"/>
    <w:rsid w:val="00DF4048"/>
    <w:rsid w:val="00DF4DDF"/>
    <w:rsid w:val="00DF4FCD"/>
    <w:rsid w:val="00DF50C4"/>
    <w:rsid w:val="00DF695B"/>
    <w:rsid w:val="00DF7AA4"/>
    <w:rsid w:val="00E00836"/>
    <w:rsid w:val="00E01ABA"/>
    <w:rsid w:val="00E02841"/>
    <w:rsid w:val="00E02AC0"/>
    <w:rsid w:val="00E02D67"/>
    <w:rsid w:val="00E02EED"/>
    <w:rsid w:val="00E030B2"/>
    <w:rsid w:val="00E03C01"/>
    <w:rsid w:val="00E0462D"/>
    <w:rsid w:val="00E04642"/>
    <w:rsid w:val="00E04820"/>
    <w:rsid w:val="00E04855"/>
    <w:rsid w:val="00E05BB4"/>
    <w:rsid w:val="00E06D11"/>
    <w:rsid w:val="00E07E92"/>
    <w:rsid w:val="00E10060"/>
    <w:rsid w:val="00E111A7"/>
    <w:rsid w:val="00E115B7"/>
    <w:rsid w:val="00E11C45"/>
    <w:rsid w:val="00E11C60"/>
    <w:rsid w:val="00E12BCD"/>
    <w:rsid w:val="00E1309D"/>
    <w:rsid w:val="00E136AF"/>
    <w:rsid w:val="00E1384A"/>
    <w:rsid w:val="00E13D4E"/>
    <w:rsid w:val="00E14638"/>
    <w:rsid w:val="00E146F2"/>
    <w:rsid w:val="00E16294"/>
    <w:rsid w:val="00E165E2"/>
    <w:rsid w:val="00E16BE3"/>
    <w:rsid w:val="00E16CD4"/>
    <w:rsid w:val="00E17255"/>
    <w:rsid w:val="00E17387"/>
    <w:rsid w:val="00E17DE4"/>
    <w:rsid w:val="00E21089"/>
    <w:rsid w:val="00E2144E"/>
    <w:rsid w:val="00E23111"/>
    <w:rsid w:val="00E231E7"/>
    <w:rsid w:val="00E23259"/>
    <w:rsid w:val="00E239A2"/>
    <w:rsid w:val="00E24F3B"/>
    <w:rsid w:val="00E25394"/>
    <w:rsid w:val="00E25765"/>
    <w:rsid w:val="00E257AE"/>
    <w:rsid w:val="00E25ADB"/>
    <w:rsid w:val="00E25E69"/>
    <w:rsid w:val="00E26319"/>
    <w:rsid w:val="00E26BA6"/>
    <w:rsid w:val="00E27BEA"/>
    <w:rsid w:val="00E30874"/>
    <w:rsid w:val="00E3104A"/>
    <w:rsid w:val="00E31A28"/>
    <w:rsid w:val="00E31C76"/>
    <w:rsid w:val="00E32041"/>
    <w:rsid w:val="00E32282"/>
    <w:rsid w:val="00E32420"/>
    <w:rsid w:val="00E32D5A"/>
    <w:rsid w:val="00E3351A"/>
    <w:rsid w:val="00E33C46"/>
    <w:rsid w:val="00E33FED"/>
    <w:rsid w:val="00E342FA"/>
    <w:rsid w:val="00E348E6"/>
    <w:rsid w:val="00E3638C"/>
    <w:rsid w:val="00E3693A"/>
    <w:rsid w:val="00E369AC"/>
    <w:rsid w:val="00E36BBF"/>
    <w:rsid w:val="00E37DA1"/>
    <w:rsid w:val="00E40959"/>
    <w:rsid w:val="00E4103D"/>
    <w:rsid w:val="00E42A7F"/>
    <w:rsid w:val="00E4304D"/>
    <w:rsid w:val="00E4317F"/>
    <w:rsid w:val="00E4355E"/>
    <w:rsid w:val="00E43CC3"/>
    <w:rsid w:val="00E44092"/>
    <w:rsid w:val="00E44545"/>
    <w:rsid w:val="00E45653"/>
    <w:rsid w:val="00E45C44"/>
    <w:rsid w:val="00E46EEE"/>
    <w:rsid w:val="00E470E6"/>
    <w:rsid w:val="00E47349"/>
    <w:rsid w:val="00E47599"/>
    <w:rsid w:val="00E4764E"/>
    <w:rsid w:val="00E47743"/>
    <w:rsid w:val="00E478AD"/>
    <w:rsid w:val="00E50488"/>
    <w:rsid w:val="00E506C9"/>
    <w:rsid w:val="00E50DCE"/>
    <w:rsid w:val="00E51055"/>
    <w:rsid w:val="00E510BA"/>
    <w:rsid w:val="00E53004"/>
    <w:rsid w:val="00E53AAB"/>
    <w:rsid w:val="00E5470B"/>
    <w:rsid w:val="00E54947"/>
    <w:rsid w:val="00E55207"/>
    <w:rsid w:val="00E553AB"/>
    <w:rsid w:val="00E569E2"/>
    <w:rsid w:val="00E57F92"/>
    <w:rsid w:val="00E6061B"/>
    <w:rsid w:val="00E648CE"/>
    <w:rsid w:val="00E64A57"/>
    <w:rsid w:val="00E6507A"/>
    <w:rsid w:val="00E6572E"/>
    <w:rsid w:val="00E66B97"/>
    <w:rsid w:val="00E67016"/>
    <w:rsid w:val="00E670FE"/>
    <w:rsid w:val="00E677DB"/>
    <w:rsid w:val="00E67947"/>
    <w:rsid w:val="00E70A40"/>
    <w:rsid w:val="00E70B56"/>
    <w:rsid w:val="00E70CC3"/>
    <w:rsid w:val="00E721D2"/>
    <w:rsid w:val="00E721F7"/>
    <w:rsid w:val="00E73207"/>
    <w:rsid w:val="00E73981"/>
    <w:rsid w:val="00E73F47"/>
    <w:rsid w:val="00E74146"/>
    <w:rsid w:val="00E75409"/>
    <w:rsid w:val="00E7541F"/>
    <w:rsid w:val="00E75A64"/>
    <w:rsid w:val="00E76525"/>
    <w:rsid w:val="00E76F9D"/>
    <w:rsid w:val="00E80029"/>
    <w:rsid w:val="00E800F6"/>
    <w:rsid w:val="00E8212A"/>
    <w:rsid w:val="00E8282F"/>
    <w:rsid w:val="00E83AE4"/>
    <w:rsid w:val="00E84A67"/>
    <w:rsid w:val="00E85862"/>
    <w:rsid w:val="00E86487"/>
    <w:rsid w:val="00E866B2"/>
    <w:rsid w:val="00E87766"/>
    <w:rsid w:val="00E90B66"/>
    <w:rsid w:val="00E92A03"/>
    <w:rsid w:val="00E937C8"/>
    <w:rsid w:val="00E9576D"/>
    <w:rsid w:val="00E95E7E"/>
    <w:rsid w:val="00E96490"/>
    <w:rsid w:val="00E974F1"/>
    <w:rsid w:val="00E97B0A"/>
    <w:rsid w:val="00EA163A"/>
    <w:rsid w:val="00EA1768"/>
    <w:rsid w:val="00EA2115"/>
    <w:rsid w:val="00EA2DDD"/>
    <w:rsid w:val="00EA317F"/>
    <w:rsid w:val="00EA33BF"/>
    <w:rsid w:val="00EA4603"/>
    <w:rsid w:val="00EA4616"/>
    <w:rsid w:val="00EA5FB7"/>
    <w:rsid w:val="00EA639A"/>
    <w:rsid w:val="00EA6B6F"/>
    <w:rsid w:val="00EA72F5"/>
    <w:rsid w:val="00EA7399"/>
    <w:rsid w:val="00EB167F"/>
    <w:rsid w:val="00EB2792"/>
    <w:rsid w:val="00EB2A26"/>
    <w:rsid w:val="00EB3218"/>
    <w:rsid w:val="00EB36E0"/>
    <w:rsid w:val="00EB39E1"/>
    <w:rsid w:val="00EB4486"/>
    <w:rsid w:val="00EB5DDD"/>
    <w:rsid w:val="00EB6045"/>
    <w:rsid w:val="00EB642F"/>
    <w:rsid w:val="00EB6852"/>
    <w:rsid w:val="00EB784A"/>
    <w:rsid w:val="00EB78BC"/>
    <w:rsid w:val="00EC0609"/>
    <w:rsid w:val="00EC092B"/>
    <w:rsid w:val="00EC1813"/>
    <w:rsid w:val="00EC18FF"/>
    <w:rsid w:val="00EC1C54"/>
    <w:rsid w:val="00EC1F9B"/>
    <w:rsid w:val="00EC30B3"/>
    <w:rsid w:val="00EC362D"/>
    <w:rsid w:val="00EC3C59"/>
    <w:rsid w:val="00EC46D6"/>
    <w:rsid w:val="00EC63CC"/>
    <w:rsid w:val="00EC71E4"/>
    <w:rsid w:val="00EC7BCD"/>
    <w:rsid w:val="00ED0B84"/>
    <w:rsid w:val="00ED143D"/>
    <w:rsid w:val="00ED27C8"/>
    <w:rsid w:val="00ED2DD1"/>
    <w:rsid w:val="00ED3223"/>
    <w:rsid w:val="00ED3E04"/>
    <w:rsid w:val="00ED4061"/>
    <w:rsid w:val="00ED415A"/>
    <w:rsid w:val="00ED4A0B"/>
    <w:rsid w:val="00ED4DCC"/>
    <w:rsid w:val="00ED530B"/>
    <w:rsid w:val="00ED53D2"/>
    <w:rsid w:val="00ED5B87"/>
    <w:rsid w:val="00ED71F2"/>
    <w:rsid w:val="00ED737F"/>
    <w:rsid w:val="00ED78FE"/>
    <w:rsid w:val="00EE20C7"/>
    <w:rsid w:val="00EE22BC"/>
    <w:rsid w:val="00EE25B9"/>
    <w:rsid w:val="00EE26A5"/>
    <w:rsid w:val="00EE2BF2"/>
    <w:rsid w:val="00EE3286"/>
    <w:rsid w:val="00EE3968"/>
    <w:rsid w:val="00EE3A1A"/>
    <w:rsid w:val="00EE3D46"/>
    <w:rsid w:val="00EE4D3A"/>
    <w:rsid w:val="00EE508B"/>
    <w:rsid w:val="00EE581E"/>
    <w:rsid w:val="00EE5863"/>
    <w:rsid w:val="00EE5AD1"/>
    <w:rsid w:val="00EE5B47"/>
    <w:rsid w:val="00EE5E26"/>
    <w:rsid w:val="00EE5EFC"/>
    <w:rsid w:val="00EE61E3"/>
    <w:rsid w:val="00EE68D3"/>
    <w:rsid w:val="00EE7415"/>
    <w:rsid w:val="00EE7A0C"/>
    <w:rsid w:val="00EE7BD1"/>
    <w:rsid w:val="00EE7DF3"/>
    <w:rsid w:val="00EF03F8"/>
    <w:rsid w:val="00EF0753"/>
    <w:rsid w:val="00EF1567"/>
    <w:rsid w:val="00EF1C12"/>
    <w:rsid w:val="00EF2643"/>
    <w:rsid w:val="00EF2DA7"/>
    <w:rsid w:val="00EF64D0"/>
    <w:rsid w:val="00F004C3"/>
    <w:rsid w:val="00F0087B"/>
    <w:rsid w:val="00F00AC0"/>
    <w:rsid w:val="00F00E08"/>
    <w:rsid w:val="00F018AB"/>
    <w:rsid w:val="00F01D6C"/>
    <w:rsid w:val="00F03062"/>
    <w:rsid w:val="00F03647"/>
    <w:rsid w:val="00F0602F"/>
    <w:rsid w:val="00F062D0"/>
    <w:rsid w:val="00F06DA3"/>
    <w:rsid w:val="00F0738F"/>
    <w:rsid w:val="00F07801"/>
    <w:rsid w:val="00F07A7E"/>
    <w:rsid w:val="00F07C04"/>
    <w:rsid w:val="00F101F4"/>
    <w:rsid w:val="00F102E9"/>
    <w:rsid w:val="00F10894"/>
    <w:rsid w:val="00F114AC"/>
    <w:rsid w:val="00F11CA0"/>
    <w:rsid w:val="00F12F61"/>
    <w:rsid w:val="00F13299"/>
    <w:rsid w:val="00F137E9"/>
    <w:rsid w:val="00F14088"/>
    <w:rsid w:val="00F15FF0"/>
    <w:rsid w:val="00F162E3"/>
    <w:rsid w:val="00F1641A"/>
    <w:rsid w:val="00F16718"/>
    <w:rsid w:val="00F16D8F"/>
    <w:rsid w:val="00F17168"/>
    <w:rsid w:val="00F17843"/>
    <w:rsid w:val="00F210F4"/>
    <w:rsid w:val="00F22FD5"/>
    <w:rsid w:val="00F23B35"/>
    <w:rsid w:val="00F2425B"/>
    <w:rsid w:val="00F2489C"/>
    <w:rsid w:val="00F24962"/>
    <w:rsid w:val="00F24D82"/>
    <w:rsid w:val="00F258F8"/>
    <w:rsid w:val="00F26544"/>
    <w:rsid w:val="00F26AA1"/>
    <w:rsid w:val="00F26C56"/>
    <w:rsid w:val="00F275D1"/>
    <w:rsid w:val="00F3002E"/>
    <w:rsid w:val="00F3082F"/>
    <w:rsid w:val="00F30D89"/>
    <w:rsid w:val="00F311C8"/>
    <w:rsid w:val="00F3250A"/>
    <w:rsid w:val="00F326C5"/>
    <w:rsid w:val="00F32C73"/>
    <w:rsid w:val="00F3316F"/>
    <w:rsid w:val="00F336A0"/>
    <w:rsid w:val="00F34BDE"/>
    <w:rsid w:val="00F34FFF"/>
    <w:rsid w:val="00F351B1"/>
    <w:rsid w:val="00F35832"/>
    <w:rsid w:val="00F362CE"/>
    <w:rsid w:val="00F363B6"/>
    <w:rsid w:val="00F3772B"/>
    <w:rsid w:val="00F37877"/>
    <w:rsid w:val="00F379A1"/>
    <w:rsid w:val="00F41A37"/>
    <w:rsid w:val="00F41FCE"/>
    <w:rsid w:val="00F42755"/>
    <w:rsid w:val="00F4276B"/>
    <w:rsid w:val="00F43159"/>
    <w:rsid w:val="00F43D30"/>
    <w:rsid w:val="00F44815"/>
    <w:rsid w:val="00F4489F"/>
    <w:rsid w:val="00F4508D"/>
    <w:rsid w:val="00F46520"/>
    <w:rsid w:val="00F465D7"/>
    <w:rsid w:val="00F50454"/>
    <w:rsid w:val="00F52028"/>
    <w:rsid w:val="00F52144"/>
    <w:rsid w:val="00F533D2"/>
    <w:rsid w:val="00F53CDA"/>
    <w:rsid w:val="00F55290"/>
    <w:rsid w:val="00F552A5"/>
    <w:rsid w:val="00F60012"/>
    <w:rsid w:val="00F6008A"/>
    <w:rsid w:val="00F6047D"/>
    <w:rsid w:val="00F607D2"/>
    <w:rsid w:val="00F60CA7"/>
    <w:rsid w:val="00F60E2B"/>
    <w:rsid w:val="00F61772"/>
    <w:rsid w:val="00F6233B"/>
    <w:rsid w:val="00F6243E"/>
    <w:rsid w:val="00F627F2"/>
    <w:rsid w:val="00F632FD"/>
    <w:rsid w:val="00F63EC5"/>
    <w:rsid w:val="00F64011"/>
    <w:rsid w:val="00F64505"/>
    <w:rsid w:val="00F64D3F"/>
    <w:rsid w:val="00F64F30"/>
    <w:rsid w:val="00F65EB1"/>
    <w:rsid w:val="00F66688"/>
    <w:rsid w:val="00F66938"/>
    <w:rsid w:val="00F66D00"/>
    <w:rsid w:val="00F66F14"/>
    <w:rsid w:val="00F67D11"/>
    <w:rsid w:val="00F67D53"/>
    <w:rsid w:val="00F70233"/>
    <w:rsid w:val="00F709E5"/>
    <w:rsid w:val="00F70E46"/>
    <w:rsid w:val="00F73418"/>
    <w:rsid w:val="00F73631"/>
    <w:rsid w:val="00F73F7F"/>
    <w:rsid w:val="00F74013"/>
    <w:rsid w:val="00F74B77"/>
    <w:rsid w:val="00F74C7D"/>
    <w:rsid w:val="00F74D3E"/>
    <w:rsid w:val="00F74FDB"/>
    <w:rsid w:val="00F75398"/>
    <w:rsid w:val="00F75A4B"/>
    <w:rsid w:val="00F767B7"/>
    <w:rsid w:val="00F76FB9"/>
    <w:rsid w:val="00F80D68"/>
    <w:rsid w:val="00F80DD1"/>
    <w:rsid w:val="00F814C6"/>
    <w:rsid w:val="00F81549"/>
    <w:rsid w:val="00F81E18"/>
    <w:rsid w:val="00F82282"/>
    <w:rsid w:val="00F822C9"/>
    <w:rsid w:val="00F83BFF"/>
    <w:rsid w:val="00F84A70"/>
    <w:rsid w:val="00F8520F"/>
    <w:rsid w:val="00F85849"/>
    <w:rsid w:val="00F8609D"/>
    <w:rsid w:val="00F866E7"/>
    <w:rsid w:val="00F86C07"/>
    <w:rsid w:val="00F86D3F"/>
    <w:rsid w:val="00F9030C"/>
    <w:rsid w:val="00F904BF"/>
    <w:rsid w:val="00F9099A"/>
    <w:rsid w:val="00F91274"/>
    <w:rsid w:val="00F9142C"/>
    <w:rsid w:val="00F914CC"/>
    <w:rsid w:val="00F93027"/>
    <w:rsid w:val="00F9510C"/>
    <w:rsid w:val="00F957FC"/>
    <w:rsid w:val="00F959E6"/>
    <w:rsid w:val="00F95B88"/>
    <w:rsid w:val="00F963EE"/>
    <w:rsid w:val="00F96B7D"/>
    <w:rsid w:val="00FA0130"/>
    <w:rsid w:val="00FA2361"/>
    <w:rsid w:val="00FA2565"/>
    <w:rsid w:val="00FA3A02"/>
    <w:rsid w:val="00FA4961"/>
    <w:rsid w:val="00FA4B56"/>
    <w:rsid w:val="00FA4CC8"/>
    <w:rsid w:val="00FA5BE5"/>
    <w:rsid w:val="00FA65D4"/>
    <w:rsid w:val="00FA6AAB"/>
    <w:rsid w:val="00FA6E1B"/>
    <w:rsid w:val="00FA7917"/>
    <w:rsid w:val="00FA7DDB"/>
    <w:rsid w:val="00FB098A"/>
    <w:rsid w:val="00FB1B1C"/>
    <w:rsid w:val="00FB1CCE"/>
    <w:rsid w:val="00FB2547"/>
    <w:rsid w:val="00FB37EC"/>
    <w:rsid w:val="00FB393B"/>
    <w:rsid w:val="00FB3C1C"/>
    <w:rsid w:val="00FB40C9"/>
    <w:rsid w:val="00FB48F1"/>
    <w:rsid w:val="00FB4918"/>
    <w:rsid w:val="00FB505C"/>
    <w:rsid w:val="00FB51B2"/>
    <w:rsid w:val="00FB6522"/>
    <w:rsid w:val="00FB6BA5"/>
    <w:rsid w:val="00FB6F7C"/>
    <w:rsid w:val="00FC0D9E"/>
    <w:rsid w:val="00FC1159"/>
    <w:rsid w:val="00FC156F"/>
    <w:rsid w:val="00FC21CD"/>
    <w:rsid w:val="00FC2647"/>
    <w:rsid w:val="00FC278E"/>
    <w:rsid w:val="00FC35FC"/>
    <w:rsid w:val="00FC377E"/>
    <w:rsid w:val="00FC3B1D"/>
    <w:rsid w:val="00FC47AA"/>
    <w:rsid w:val="00FC496A"/>
    <w:rsid w:val="00FC604B"/>
    <w:rsid w:val="00FC7211"/>
    <w:rsid w:val="00FC729C"/>
    <w:rsid w:val="00FD003E"/>
    <w:rsid w:val="00FD052A"/>
    <w:rsid w:val="00FD0B9B"/>
    <w:rsid w:val="00FD0D8F"/>
    <w:rsid w:val="00FD1760"/>
    <w:rsid w:val="00FD1DED"/>
    <w:rsid w:val="00FD21B8"/>
    <w:rsid w:val="00FD2274"/>
    <w:rsid w:val="00FD33EE"/>
    <w:rsid w:val="00FD3B1B"/>
    <w:rsid w:val="00FD3F9C"/>
    <w:rsid w:val="00FD42B1"/>
    <w:rsid w:val="00FD45E0"/>
    <w:rsid w:val="00FD4898"/>
    <w:rsid w:val="00FD4FC4"/>
    <w:rsid w:val="00FD58F8"/>
    <w:rsid w:val="00FD5DE0"/>
    <w:rsid w:val="00FD67C6"/>
    <w:rsid w:val="00FD6A10"/>
    <w:rsid w:val="00FD6B87"/>
    <w:rsid w:val="00FD6FB7"/>
    <w:rsid w:val="00FE0829"/>
    <w:rsid w:val="00FE0D91"/>
    <w:rsid w:val="00FE12CF"/>
    <w:rsid w:val="00FE1824"/>
    <w:rsid w:val="00FE2E0F"/>
    <w:rsid w:val="00FE3590"/>
    <w:rsid w:val="00FE3612"/>
    <w:rsid w:val="00FE377D"/>
    <w:rsid w:val="00FE4C2E"/>
    <w:rsid w:val="00FE541E"/>
    <w:rsid w:val="00FE659C"/>
    <w:rsid w:val="00FE6EA6"/>
    <w:rsid w:val="00FE70C8"/>
    <w:rsid w:val="00FE7569"/>
    <w:rsid w:val="00FE7FBE"/>
    <w:rsid w:val="00FF1910"/>
    <w:rsid w:val="00FF27B1"/>
    <w:rsid w:val="00FF28FC"/>
    <w:rsid w:val="00FF3596"/>
    <w:rsid w:val="00FF3D81"/>
    <w:rsid w:val="00FF3F8F"/>
    <w:rsid w:val="00FF4588"/>
    <w:rsid w:val="00FF574D"/>
    <w:rsid w:val="00FF66BE"/>
    <w:rsid w:val="00FF6A68"/>
    <w:rsid w:val="00FF7C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DCA8BF"/>
  <w15:docId w15:val="{AEB8A7B8-CFA2-447C-9B38-86A50C3CE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0F8C"/>
  </w:style>
  <w:style w:type="paragraph" w:styleId="Heading1">
    <w:name w:val="heading 1"/>
    <w:basedOn w:val="Normal"/>
    <w:next w:val="Normal"/>
    <w:link w:val="Heading1Char"/>
    <w:uiPriority w:val="9"/>
    <w:qFormat/>
    <w:rsid w:val="00FE0829"/>
    <w:pPr>
      <w:keepNext/>
      <w:keepLines/>
      <w:spacing w:before="240" w:after="0" w:line="360" w:lineRule="auto"/>
      <w:jc w:val="center"/>
      <w:outlineLvl w:val="0"/>
    </w:pPr>
    <w:rPr>
      <w:rFonts w:ascii="Times New Roman Bold" w:eastAsiaTheme="majorEastAsia" w:hAnsi="Times New Roman Bold" w:cstheme="majorBidi"/>
      <w:b/>
      <w:caps/>
      <w:color w:val="000000" w:themeColor="text1"/>
      <w:sz w:val="24"/>
      <w:szCs w:val="32"/>
    </w:rPr>
  </w:style>
  <w:style w:type="paragraph" w:styleId="Heading2">
    <w:name w:val="heading 2"/>
    <w:basedOn w:val="Normal"/>
    <w:next w:val="Normal"/>
    <w:link w:val="Heading2Char"/>
    <w:uiPriority w:val="9"/>
    <w:unhideWhenUsed/>
    <w:qFormat/>
    <w:rsid w:val="00FE0829"/>
    <w:pPr>
      <w:keepNext/>
      <w:keepLines/>
      <w:spacing w:before="40" w:after="0" w:line="360" w:lineRule="auto"/>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FE0829"/>
    <w:pPr>
      <w:keepNext/>
      <w:keepLines/>
      <w:spacing w:before="40" w:after="0" w:line="360" w:lineRule="auto"/>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C6593F"/>
    <w:pPr>
      <w:keepNext/>
      <w:keepLines/>
      <w:spacing w:before="40" w:after="0" w:line="360" w:lineRule="auto"/>
      <w:outlineLvl w:val="3"/>
    </w:pPr>
    <w:rPr>
      <w:rFonts w:ascii="Times New Roman" w:eastAsiaTheme="majorEastAsia" w:hAnsi="Times New Roman" w:cstheme="majorBidi"/>
      <w:b/>
      <w:i/>
      <w:iCs/>
      <w:color w:val="000000" w:themeColor="text1"/>
      <w:sz w:val="24"/>
    </w:rPr>
  </w:style>
  <w:style w:type="paragraph" w:styleId="Heading5">
    <w:name w:val="heading 5"/>
    <w:basedOn w:val="Normal"/>
    <w:next w:val="Normal"/>
    <w:link w:val="Heading5Char"/>
    <w:uiPriority w:val="9"/>
    <w:unhideWhenUsed/>
    <w:qFormat/>
    <w:rsid w:val="00A70707"/>
    <w:pPr>
      <w:keepNext/>
      <w:keepLines/>
      <w:spacing w:before="40" w:after="0" w:line="360" w:lineRule="auto"/>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040861"/>
    <w:pPr>
      <w:keepNext/>
      <w:keepLines/>
      <w:spacing w:before="40" w:after="0" w:line="360" w:lineRule="auto"/>
      <w:outlineLvl w:val="5"/>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pPr>
      <w:tabs>
        <w:tab w:val="center" w:pos="4320"/>
        <w:tab w:val="right" w:pos="8640"/>
      </w:tabs>
      <w:spacing w:after="0" w:line="240" w:lineRule="auto"/>
    </w:pPr>
  </w:style>
  <w:style w:type="character" w:customStyle="1" w:styleId="HeaderChar">
    <w:name w:val="Header Char"/>
    <w:basedOn w:val="DefaultParagraphFont"/>
    <w:link w:val="Header"/>
    <w:uiPriority w:val="99"/>
  </w:style>
  <w:style w:type="character" w:customStyle="1" w:styleId="Heading1Char">
    <w:name w:val="Heading 1 Char"/>
    <w:basedOn w:val="DefaultParagraphFont"/>
    <w:link w:val="Heading1"/>
    <w:uiPriority w:val="9"/>
    <w:rsid w:val="00FE0829"/>
    <w:rPr>
      <w:rFonts w:ascii="Times New Roman Bold" w:eastAsiaTheme="majorEastAsia" w:hAnsi="Times New Roman Bold" w:cstheme="majorBidi"/>
      <w:b/>
      <w:caps/>
      <w:color w:val="000000" w:themeColor="text1"/>
      <w:sz w:val="24"/>
      <w:szCs w:val="32"/>
    </w:rPr>
  </w:style>
  <w:style w:type="paragraph" w:styleId="Bibliography">
    <w:name w:val="Bibliography"/>
    <w:basedOn w:val="Normal"/>
    <w:next w:val="Normal"/>
    <w:uiPriority w:val="37"/>
    <w:unhideWhenUsed/>
    <w:rsid w:val="00C30DCF"/>
  </w:style>
  <w:style w:type="paragraph" w:styleId="Footer">
    <w:name w:val="footer"/>
    <w:basedOn w:val="Normal"/>
    <w:link w:val="FooterChar"/>
    <w:uiPriority w:val="99"/>
    <w:unhideWhenUsed/>
    <w:rsid w:val="005B4A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4A07"/>
  </w:style>
  <w:style w:type="character" w:styleId="PlaceholderText">
    <w:name w:val="Placeholder Text"/>
    <w:basedOn w:val="DefaultParagraphFont"/>
    <w:uiPriority w:val="99"/>
    <w:semiHidden/>
    <w:rsid w:val="00E4764E"/>
    <w:rPr>
      <w:color w:val="808080"/>
    </w:rPr>
  </w:style>
  <w:style w:type="table" w:styleId="TableGrid">
    <w:name w:val="Table Grid"/>
    <w:basedOn w:val="TableNormal"/>
    <w:uiPriority w:val="39"/>
    <w:rsid w:val="004238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4D2262"/>
    <w:pPr>
      <w:outlineLvl w:val="9"/>
    </w:pPr>
  </w:style>
  <w:style w:type="paragraph" w:styleId="TOC1">
    <w:name w:val="toc 1"/>
    <w:basedOn w:val="Normal"/>
    <w:next w:val="Normal"/>
    <w:autoRedefine/>
    <w:uiPriority w:val="39"/>
    <w:unhideWhenUsed/>
    <w:rsid w:val="00410FA9"/>
    <w:pPr>
      <w:tabs>
        <w:tab w:val="right" w:leader="dot" w:pos="8296"/>
      </w:tabs>
      <w:spacing w:after="100" w:line="360" w:lineRule="auto"/>
    </w:pPr>
    <w:rPr>
      <w:rFonts w:ascii="Times New Roman" w:hAnsi="Times New Roman"/>
      <w:b/>
      <w:sz w:val="24"/>
    </w:rPr>
  </w:style>
  <w:style w:type="paragraph" w:styleId="TOC2">
    <w:name w:val="toc 2"/>
    <w:basedOn w:val="Normal"/>
    <w:next w:val="Normal"/>
    <w:autoRedefine/>
    <w:uiPriority w:val="39"/>
    <w:unhideWhenUsed/>
    <w:rsid w:val="00410FA9"/>
    <w:pPr>
      <w:spacing w:after="100" w:line="360" w:lineRule="auto"/>
      <w:ind w:left="216"/>
    </w:pPr>
    <w:rPr>
      <w:rFonts w:ascii="Times New Roman" w:hAnsi="Times New Roman"/>
      <w:sz w:val="24"/>
    </w:rPr>
  </w:style>
  <w:style w:type="character" w:styleId="Hyperlink">
    <w:name w:val="Hyperlink"/>
    <w:basedOn w:val="DefaultParagraphFont"/>
    <w:uiPriority w:val="99"/>
    <w:unhideWhenUsed/>
    <w:rsid w:val="004D2262"/>
    <w:rPr>
      <w:color w:val="0000FF" w:themeColor="hyperlink"/>
      <w:u w:val="single"/>
    </w:rPr>
  </w:style>
  <w:style w:type="character" w:customStyle="1" w:styleId="Heading2Char">
    <w:name w:val="Heading 2 Char"/>
    <w:basedOn w:val="DefaultParagraphFont"/>
    <w:link w:val="Heading2"/>
    <w:uiPriority w:val="9"/>
    <w:rsid w:val="00FE0829"/>
    <w:rPr>
      <w:rFonts w:ascii="Times New Roman" w:eastAsiaTheme="majorEastAsia" w:hAnsi="Times New Roman" w:cstheme="majorBidi"/>
      <w:b/>
      <w:color w:val="000000" w:themeColor="text1"/>
      <w:sz w:val="24"/>
      <w:szCs w:val="26"/>
    </w:rPr>
  </w:style>
  <w:style w:type="paragraph" w:styleId="TOC3">
    <w:name w:val="toc 3"/>
    <w:basedOn w:val="Normal"/>
    <w:next w:val="Normal"/>
    <w:autoRedefine/>
    <w:uiPriority w:val="39"/>
    <w:unhideWhenUsed/>
    <w:rsid w:val="00410FA9"/>
    <w:pPr>
      <w:spacing w:after="100" w:line="360" w:lineRule="auto"/>
      <w:ind w:left="446"/>
    </w:pPr>
    <w:rPr>
      <w:rFonts w:ascii="Times New Roman" w:eastAsiaTheme="minorEastAsia" w:hAnsi="Times New Roman" w:cstheme="minorBidi"/>
      <w:kern w:val="2"/>
      <w:sz w:val="24"/>
      <w14:ligatures w14:val="standardContextual"/>
    </w:rPr>
  </w:style>
  <w:style w:type="paragraph" w:styleId="TOC4">
    <w:name w:val="toc 4"/>
    <w:basedOn w:val="Normal"/>
    <w:next w:val="Normal"/>
    <w:autoRedefine/>
    <w:uiPriority w:val="39"/>
    <w:unhideWhenUsed/>
    <w:rsid w:val="00410FA9"/>
    <w:pPr>
      <w:spacing w:after="100" w:line="360" w:lineRule="auto"/>
      <w:ind w:left="662"/>
    </w:pPr>
    <w:rPr>
      <w:rFonts w:ascii="Times New Roman" w:eastAsiaTheme="minorEastAsia" w:hAnsi="Times New Roman" w:cstheme="minorBidi"/>
      <w:kern w:val="2"/>
      <w:sz w:val="24"/>
      <w14:ligatures w14:val="standardContextual"/>
    </w:rPr>
  </w:style>
  <w:style w:type="paragraph" w:styleId="TOC5">
    <w:name w:val="toc 5"/>
    <w:basedOn w:val="Normal"/>
    <w:next w:val="Normal"/>
    <w:autoRedefine/>
    <w:uiPriority w:val="39"/>
    <w:unhideWhenUsed/>
    <w:rsid w:val="00EA1768"/>
    <w:pPr>
      <w:spacing w:after="100"/>
      <w:ind w:left="880"/>
    </w:pPr>
    <w:rPr>
      <w:rFonts w:asciiTheme="minorHAnsi" w:eastAsiaTheme="minorEastAsia" w:hAnsiTheme="minorHAnsi" w:cstheme="minorBidi"/>
      <w:kern w:val="2"/>
      <w14:ligatures w14:val="standardContextual"/>
    </w:rPr>
  </w:style>
  <w:style w:type="paragraph" w:styleId="TOC6">
    <w:name w:val="toc 6"/>
    <w:basedOn w:val="Normal"/>
    <w:next w:val="Normal"/>
    <w:autoRedefine/>
    <w:uiPriority w:val="39"/>
    <w:unhideWhenUsed/>
    <w:rsid w:val="00EA1768"/>
    <w:pPr>
      <w:spacing w:after="100"/>
      <w:ind w:left="1100"/>
    </w:pPr>
    <w:rPr>
      <w:rFonts w:asciiTheme="minorHAnsi" w:eastAsiaTheme="minorEastAsia" w:hAnsiTheme="minorHAnsi" w:cstheme="minorBidi"/>
      <w:kern w:val="2"/>
      <w14:ligatures w14:val="standardContextual"/>
    </w:rPr>
  </w:style>
  <w:style w:type="paragraph" w:styleId="TOC7">
    <w:name w:val="toc 7"/>
    <w:basedOn w:val="Normal"/>
    <w:next w:val="Normal"/>
    <w:autoRedefine/>
    <w:uiPriority w:val="39"/>
    <w:unhideWhenUsed/>
    <w:rsid w:val="00EA1768"/>
    <w:pPr>
      <w:spacing w:after="100"/>
      <w:ind w:left="1320"/>
    </w:pPr>
    <w:rPr>
      <w:rFonts w:asciiTheme="minorHAnsi" w:eastAsiaTheme="minorEastAsia" w:hAnsiTheme="minorHAnsi" w:cstheme="minorBidi"/>
      <w:kern w:val="2"/>
      <w14:ligatures w14:val="standardContextual"/>
    </w:rPr>
  </w:style>
  <w:style w:type="paragraph" w:styleId="TOC8">
    <w:name w:val="toc 8"/>
    <w:basedOn w:val="Normal"/>
    <w:next w:val="Normal"/>
    <w:autoRedefine/>
    <w:uiPriority w:val="39"/>
    <w:unhideWhenUsed/>
    <w:rsid w:val="00EA1768"/>
    <w:pPr>
      <w:spacing w:after="100"/>
      <w:ind w:left="1540"/>
    </w:pPr>
    <w:rPr>
      <w:rFonts w:asciiTheme="minorHAnsi" w:eastAsiaTheme="minorEastAsia" w:hAnsiTheme="minorHAnsi" w:cstheme="minorBidi"/>
      <w:kern w:val="2"/>
      <w14:ligatures w14:val="standardContextual"/>
    </w:rPr>
  </w:style>
  <w:style w:type="paragraph" w:styleId="TOC9">
    <w:name w:val="toc 9"/>
    <w:basedOn w:val="Normal"/>
    <w:next w:val="Normal"/>
    <w:autoRedefine/>
    <w:uiPriority w:val="39"/>
    <w:unhideWhenUsed/>
    <w:rsid w:val="00EA1768"/>
    <w:pPr>
      <w:spacing w:after="100"/>
      <w:ind w:left="1760"/>
    </w:pPr>
    <w:rPr>
      <w:rFonts w:asciiTheme="minorHAnsi" w:eastAsiaTheme="minorEastAsia" w:hAnsiTheme="minorHAnsi" w:cstheme="minorBidi"/>
      <w:kern w:val="2"/>
      <w14:ligatures w14:val="standardContextual"/>
    </w:rPr>
  </w:style>
  <w:style w:type="character" w:styleId="UnresolvedMention">
    <w:name w:val="Unresolved Mention"/>
    <w:basedOn w:val="DefaultParagraphFont"/>
    <w:uiPriority w:val="99"/>
    <w:semiHidden/>
    <w:unhideWhenUsed/>
    <w:rsid w:val="00EA1768"/>
    <w:rPr>
      <w:color w:val="605E5C"/>
      <w:shd w:val="clear" w:color="auto" w:fill="E1DFDD"/>
    </w:rPr>
  </w:style>
  <w:style w:type="paragraph" w:styleId="Caption">
    <w:name w:val="caption"/>
    <w:basedOn w:val="Normal"/>
    <w:next w:val="Normal"/>
    <w:uiPriority w:val="35"/>
    <w:unhideWhenUsed/>
    <w:qFormat/>
    <w:rsid w:val="00BF0075"/>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C55C30"/>
    <w:pPr>
      <w:spacing w:after="0" w:line="360" w:lineRule="auto"/>
    </w:pPr>
    <w:rPr>
      <w:rFonts w:ascii="Times New Roman" w:hAnsi="Times New Roman"/>
      <w:sz w:val="24"/>
    </w:rPr>
  </w:style>
  <w:style w:type="paragraph" w:styleId="NoSpacing">
    <w:name w:val="No Spacing"/>
    <w:uiPriority w:val="1"/>
    <w:qFormat/>
    <w:rsid w:val="002B5B17"/>
    <w:pPr>
      <w:spacing w:after="0" w:line="240" w:lineRule="auto"/>
    </w:pPr>
  </w:style>
  <w:style w:type="character" w:customStyle="1" w:styleId="Heading3Char">
    <w:name w:val="Heading 3 Char"/>
    <w:basedOn w:val="DefaultParagraphFont"/>
    <w:link w:val="Heading3"/>
    <w:uiPriority w:val="9"/>
    <w:rsid w:val="00FE0829"/>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rsid w:val="00C6593F"/>
    <w:rPr>
      <w:rFonts w:ascii="Times New Roman" w:eastAsiaTheme="majorEastAsia" w:hAnsi="Times New Roman" w:cstheme="majorBidi"/>
      <w:b/>
      <w:i/>
      <w:iCs/>
      <w:color w:val="000000" w:themeColor="text1"/>
      <w:sz w:val="24"/>
    </w:rPr>
  </w:style>
  <w:style w:type="character" w:customStyle="1" w:styleId="Heading5Char">
    <w:name w:val="Heading 5 Char"/>
    <w:basedOn w:val="DefaultParagraphFont"/>
    <w:link w:val="Heading5"/>
    <w:uiPriority w:val="9"/>
    <w:rsid w:val="00A70707"/>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rsid w:val="00040861"/>
    <w:rPr>
      <w:rFonts w:ascii="Times New Roman" w:eastAsiaTheme="majorEastAsia" w:hAnsi="Times New Roman" w:cstheme="majorBidi"/>
      <w:b/>
      <w:color w:val="000000" w:themeColor="tex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48">
      <w:bodyDiv w:val="1"/>
      <w:marLeft w:val="0"/>
      <w:marRight w:val="0"/>
      <w:marTop w:val="0"/>
      <w:marBottom w:val="0"/>
      <w:divBdr>
        <w:top w:val="none" w:sz="0" w:space="0" w:color="auto"/>
        <w:left w:val="none" w:sz="0" w:space="0" w:color="auto"/>
        <w:bottom w:val="none" w:sz="0" w:space="0" w:color="auto"/>
        <w:right w:val="none" w:sz="0" w:space="0" w:color="auto"/>
      </w:divBdr>
    </w:div>
    <w:div w:id="205172">
      <w:bodyDiv w:val="1"/>
      <w:marLeft w:val="0"/>
      <w:marRight w:val="0"/>
      <w:marTop w:val="0"/>
      <w:marBottom w:val="0"/>
      <w:divBdr>
        <w:top w:val="none" w:sz="0" w:space="0" w:color="auto"/>
        <w:left w:val="none" w:sz="0" w:space="0" w:color="auto"/>
        <w:bottom w:val="none" w:sz="0" w:space="0" w:color="auto"/>
        <w:right w:val="none" w:sz="0" w:space="0" w:color="auto"/>
      </w:divBdr>
    </w:div>
    <w:div w:id="470421">
      <w:bodyDiv w:val="1"/>
      <w:marLeft w:val="0"/>
      <w:marRight w:val="0"/>
      <w:marTop w:val="0"/>
      <w:marBottom w:val="0"/>
      <w:divBdr>
        <w:top w:val="none" w:sz="0" w:space="0" w:color="auto"/>
        <w:left w:val="none" w:sz="0" w:space="0" w:color="auto"/>
        <w:bottom w:val="none" w:sz="0" w:space="0" w:color="auto"/>
        <w:right w:val="none" w:sz="0" w:space="0" w:color="auto"/>
      </w:divBdr>
    </w:div>
    <w:div w:id="474761">
      <w:bodyDiv w:val="1"/>
      <w:marLeft w:val="0"/>
      <w:marRight w:val="0"/>
      <w:marTop w:val="0"/>
      <w:marBottom w:val="0"/>
      <w:divBdr>
        <w:top w:val="none" w:sz="0" w:space="0" w:color="auto"/>
        <w:left w:val="none" w:sz="0" w:space="0" w:color="auto"/>
        <w:bottom w:val="none" w:sz="0" w:space="0" w:color="auto"/>
        <w:right w:val="none" w:sz="0" w:space="0" w:color="auto"/>
      </w:divBdr>
    </w:div>
    <w:div w:id="738630">
      <w:bodyDiv w:val="1"/>
      <w:marLeft w:val="0"/>
      <w:marRight w:val="0"/>
      <w:marTop w:val="0"/>
      <w:marBottom w:val="0"/>
      <w:divBdr>
        <w:top w:val="none" w:sz="0" w:space="0" w:color="auto"/>
        <w:left w:val="none" w:sz="0" w:space="0" w:color="auto"/>
        <w:bottom w:val="none" w:sz="0" w:space="0" w:color="auto"/>
        <w:right w:val="none" w:sz="0" w:space="0" w:color="auto"/>
      </w:divBdr>
    </w:div>
    <w:div w:id="1015458">
      <w:bodyDiv w:val="1"/>
      <w:marLeft w:val="0"/>
      <w:marRight w:val="0"/>
      <w:marTop w:val="0"/>
      <w:marBottom w:val="0"/>
      <w:divBdr>
        <w:top w:val="none" w:sz="0" w:space="0" w:color="auto"/>
        <w:left w:val="none" w:sz="0" w:space="0" w:color="auto"/>
        <w:bottom w:val="none" w:sz="0" w:space="0" w:color="auto"/>
        <w:right w:val="none" w:sz="0" w:space="0" w:color="auto"/>
      </w:divBdr>
    </w:div>
    <w:div w:id="1051858">
      <w:bodyDiv w:val="1"/>
      <w:marLeft w:val="0"/>
      <w:marRight w:val="0"/>
      <w:marTop w:val="0"/>
      <w:marBottom w:val="0"/>
      <w:divBdr>
        <w:top w:val="none" w:sz="0" w:space="0" w:color="auto"/>
        <w:left w:val="none" w:sz="0" w:space="0" w:color="auto"/>
        <w:bottom w:val="none" w:sz="0" w:space="0" w:color="auto"/>
        <w:right w:val="none" w:sz="0" w:space="0" w:color="auto"/>
      </w:divBdr>
    </w:div>
    <w:div w:id="1327074">
      <w:bodyDiv w:val="1"/>
      <w:marLeft w:val="0"/>
      <w:marRight w:val="0"/>
      <w:marTop w:val="0"/>
      <w:marBottom w:val="0"/>
      <w:divBdr>
        <w:top w:val="none" w:sz="0" w:space="0" w:color="auto"/>
        <w:left w:val="none" w:sz="0" w:space="0" w:color="auto"/>
        <w:bottom w:val="none" w:sz="0" w:space="0" w:color="auto"/>
        <w:right w:val="none" w:sz="0" w:space="0" w:color="auto"/>
      </w:divBdr>
    </w:div>
    <w:div w:id="1394675">
      <w:bodyDiv w:val="1"/>
      <w:marLeft w:val="0"/>
      <w:marRight w:val="0"/>
      <w:marTop w:val="0"/>
      <w:marBottom w:val="0"/>
      <w:divBdr>
        <w:top w:val="none" w:sz="0" w:space="0" w:color="auto"/>
        <w:left w:val="none" w:sz="0" w:space="0" w:color="auto"/>
        <w:bottom w:val="none" w:sz="0" w:space="0" w:color="auto"/>
        <w:right w:val="none" w:sz="0" w:space="0" w:color="auto"/>
      </w:divBdr>
    </w:div>
    <w:div w:id="1396438">
      <w:bodyDiv w:val="1"/>
      <w:marLeft w:val="0"/>
      <w:marRight w:val="0"/>
      <w:marTop w:val="0"/>
      <w:marBottom w:val="0"/>
      <w:divBdr>
        <w:top w:val="none" w:sz="0" w:space="0" w:color="auto"/>
        <w:left w:val="none" w:sz="0" w:space="0" w:color="auto"/>
        <w:bottom w:val="none" w:sz="0" w:space="0" w:color="auto"/>
        <w:right w:val="none" w:sz="0" w:space="0" w:color="auto"/>
      </w:divBdr>
    </w:div>
    <w:div w:id="1444039">
      <w:bodyDiv w:val="1"/>
      <w:marLeft w:val="0"/>
      <w:marRight w:val="0"/>
      <w:marTop w:val="0"/>
      <w:marBottom w:val="0"/>
      <w:divBdr>
        <w:top w:val="none" w:sz="0" w:space="0" w:color="auto"/>
        <w:left w:val="none" w:sz="0" w:space="0" w:color="auto"/>
        <w:bottom w:val="none" w:sz="0" w:space="0" w:color="auto"/>
        <w:right w:val="none" w:sz="0" w:space="0" w:color="auto"/>
      </w:divBdr>
    </w:div>
    <w:div w:id="1591773">
      <w:bodyDiv w:val="1"/>
      <w:marLeft w:val="0"/>
      <w:marRight w:val="0"/>
      <w:marTop w:val="0"/>
      <w:marBottom w:val="0"/>
      <w:divBdr>
        <w:top w:val="none" w:sz="0" w:space="0" w:color="auto"/>
        <w:left w:val="none" w:sz="0" w:space="0" w:color="auto"/>
        <w:bottom w:val="none" w:sz="0" w:space="0" w:color="auto"/>
        <w:right w:val="none" w:sz="0" w:space="0" w:color="auto"/>
      </w:divBdr>
    </w:div>
    <w:div w:id="1594227">
      <w:bodyDiv w:val="1"/>
      <w:marLeft w:val="0"/>
      <w:marRight w:val="0"/>
      <w:marTop w:val="0"/>
      <w:marBottom w:val="0"/>
      <w:divBdr>
        <w:top w:val="none" w:sz="0" w:space="0" w:color="auto"/>
        <w:left w:val="none" w:sz="0" w:space="0" w:color="auto"/>
        <w:bottom w:val="none" w:sz="0" w:space="0" w:color="auto"/>
        <w:right w:val="none" w:sz="0" w:space="0" w:color="auto"/>
      </w:divBdr>
    </w:div>
    <w:div w:id="1707424">
      <w:bodyDiv w:val="1"/>
      <w:marLeft w:val="0"/>
      <w:marRight w:val="0"/>
      <w:marTop w:val="0"/>
      <w:marBottom w:val="0"/>
      <w:divBdr>
        <w:top w:val="none" w:sz="0" w:space="0" w:color="auto"/>
        <w:left w:val="none" w:sz="0" w:space="0" w:color="auto"/>
        <w:bottom w:val="none" w:sz="0" w:space="0" w:color="auto"/>
        <w:right w:val="none" w:sz="0" w:space="0" w:color="auto"/>
      </w:divBdr>
    </w:div>
    <w:div w:id="1862858">
      <w:bodyDiv w:val="1"/>
      <w:marLeft w:val="0"/>
      <w:marRight w:val="0"/>
      <w:marTop w:val="0"/>
      <w:marBottom w:val="0"/>
      <w:divBdr>
        <w:top w:val="none" w:sz="0" w:space="0" w:color="auto"/>
        <w:left w:val="none" w:sz="0" w:space="0" w:color="auto"/>
        <w:bottom w:val="none" w:sz="0" w:space="0" w:color="auto"/>
        <w:right w:val="none" w:sz="0" w:space="0" w:color="auto"/>
      </w:divBdr>
    </w:div>
    <w:div w:id="1902707">
      <w:bodyDiv w:val="1"/>
      <w:marLeft w:val="0"/>
      <w:marRight w:val="0"/>
      <w:marTop w:val="0"/>
      <w:marBottom w:val="0"/>
      <w:divBdr>
        <w:top w:val="none" w:sz="0" w:space="0" w:color="auto"/>
        <w:left w:val="none" w:sz="0" w:space="0" w:color="auto"/>
        <w:bottom w:val="none" w:sz="0" w:space="0" w:color="auto"/>
        <w:right w:val="none" w:sz="0" w:space="0" w:color="auto"/>
      </w:divBdr>
    </w:div>
    <w:div w:id="1973280">
      <w:bodyDiv w:val="1"/>
      <w:marLeft w:val="0"/>
      <w:marRight w:val="0"/>
      <w:marTop w:val="0"/>
      <w:marBottom w:val="0"/>
      <w:divBdr>
        <w:top w:val="none" w:sz="0" w:space="0" w:color="auto"/>
        <w:left w:val="none" w:sz="0" w:space="0" w:color="auto"/>
        <w:bottom w:val="none" w:sz="0" w:space="0" w:color="auto"/>
        <w:right w:val="none" w:sz="0" w:space="0" w:color="auto"/>
      </w:divBdr>
    </w:div>
    <w:div w:id="2126057">
      <w:bodyDiv w:val="1"/>
      <w:marLeft w:val="0"/>
      <w:marRight w:val="0"/>
      <w:marTop w:val="0"/>
      <w:marBottom w:val="0"/>
      <w:divBdr>
        <w:top w:val="none" w:sz="0" w:space="0" w:color="auto"/>
        <w:left w:val="none" w:sz="0" w:space="0" w:color="auto"/>
        <w:bottom w:val="none" w:sz="0" w:space="0" w:color="auto"/>
        <w:right w:val="none" w:sz="0" w:space="0" w:color="auto"/>
      </w:divBdr>
    </w:div>
    <w:div w:id="2167329">
      <w:bodyDiv w:val="1"/>
      <w:marLeft w:val="0"/>
      <w:marRight w:val="0"/>
      <w:marTop w:val="0"/>
      <w:marBottom w:val="0"/>
      <w:divBdr>
        <w:top w:val="none" w:sz="0" w:space="0" w:color="auto"/>
        <w:left w:val="none" w:sz="0" w:space="0" w:color="auto"/>
        <w:bottom w:val="none" w:sz="0" w:space="0" w:color="auto"/>
        <w:right w:val="none" w:sz="0" w:space="0" w:color="auto"/>
      </w:divBdr>
    </w:div>
    <w:div w:id="2318441">
      <w:bodyDiv w:val="1"/>
      <w:marLeft w:val="0"/>
      <w:marRight w:val="0"/>
      <w:marTop w:val="0"/>
      <w:marBottom w:val="0"/>
      <w:divBdr>
        <w:top w:val="none" w:sz="0" w:space="0" w:color="auto"/>
        <w:left w:val="none" w:sz="0" w:space="0" w:color="auto"/>
        <w:bottom w:val="none" w:sz="0" w:space="0" w:color="auto"/>
        <w:right w:val="none" w:sz="0" w:space="0" w:color="auto"/>
      </w:divBdr>
    </w:div>
    <w:div w:id="2438477">
      <w:bodyDiv w:val="1"/>
      <w:marLeft w:val="0"/>
      <w:marRight w:val="0"/>
      <w:marTop w:val="0"/>
      <w:marBottom w:val="0"/>
      <w:divBdr>
        <w:top w:val="none" w:sz="0" w:space="0" w:color="auto"/>
        <w:left w:val="none" w:sz="0" w:space="0" w:color="auto"/>
        <w:bottom w:val="none" w:sz="0" w:space="0" w:color="auto"/>
        <w:right w:val="none" w:sz="0" w:space="0" w:color="auto"/>
      </w:divBdr>
    </w:div>
    <w:div w:id="2439628">
      <w:bodyDiv w:val="1"/>
      <w:marLeft w:val="0"/>
      <w:marRight w:val="0"/>
      <w:marTop w:val="0"/>
      <w:marBottom w:val="0"/>
      <w:divBdr>
        <w:top w:val="none" w:sz="0" w:space="0" w:color="auto"/>
        <w:left w:val="none" w:sz="0" w:space="0" w:color="auto"/>
        <w:bottom w:val="none" w:sz="0" w:space="0" w:color="auto"/>
        <w:right w:val="none" w:sz="0" w:space="0" w:color="auto"/>
      </w:divBdr>
    </w:div>
    <w:div w:id="2782634">
      <w:bodyDiv w:val="1"/>
      <w:marLeft w:val="0"/>
      <w:marRight w:val="0"/>
      <w:marTop w:val="0"/>
      <w:marBottom w:val="0"/>
      <w:divBdr>
        <w:top w:val="none" w:sz="0" w:space="0" w:color="auto"/>
        <w:left w:val="none" w:sz="0" w:space="0" w:color="auto"/>
        <w:bottom w:val="none" w:sz="0" w:space="0" w:color="auto"/>
        <w:right w:val="none" w:sz="0" w:space="0" w:color="auto"/>
      </w:divBdr>
    </w:div>
    <w:div w:id="2783427">
      <w:bodyDiv w:val="1"/>
      <w:marLeft w:val="0"/>
      <w:marRight w:val="0"/>
      <w:marTop w:val="0"/>
      <w:marBottom w:val="0"/>
      <w:divBdr>
        <w:top w:val="none" w:sz="0" w:space="0" w:color="auto"/>
        <w:left w:val="none" w:sz="0" w:space="0" w:color="auto"/>
        <w:bottom w:val="none" w:sz="0" w:space="0" w:color="auto"/>
        <w:right w:val="none" w:sz="0" w:space="0" w:color="auto"/>
      </w:divBdr>
    </w:div>
    <w:div w:id="2824001">
      <w:bodyDiv w:val="1"/>
      <w:marLeft w:val="0"/>
      <w:marRight w:val="0"/>
      <w:marTop w:val="0"/>
      <w:marBottom w:val="0"/>
      <w:divBdr>
        <w:top w:val="none" w:sz="0" w:space="0" w:color="auto"/>
        <w:left w:val="none" w:sz="0" w:space="0" w:color="auto"/>
        <w:bottom w:val="none" w:sz="0" w:space="0" w:color="auto"/>
        <w:right w:val="none" w:sz="0" w:space="0" w:color="auto"/>
      </w:divBdr>
    </w:div>
    <w:div w:id="2974923">
      <w:bodyDiv w:val="1"/>
      <w:marLeft w:val="0"/>
      <w:marRight w:val="0"/>
      <w:marTop w:val="0"/>
      <w:marBottom w:val="0"/>
      <w:divBdr>
        <w:top w:val="none" w:sz="0" w:space="0" w:color="auto"/>
        <w:left w:val="none" w:sz="0" w:space="0" w:color="auto"/>
        <w:bottom w:val="none" w:sz="0" w:space="0" w:color="auto"/>
        <w:right w:val="none" w:sz="0" w:space="0" w:color="auto"/>
      </w:divBdr>
    </w:div>
    <w:div w:id="3215622">
      <w:bodyDiv w:val="1"/>
      <w:marLeft w:val="0"/>
      <w:marRight w:val="0"/>
      <w:marTop w:val="0"/>
      <w:marBottom w:val="0"/>
      <w:divBdr>
        <w:top w:val="none" w:sz="0" w:space="0" w:color="auto"/>
        <w:left w:val="none" w:sz="0" w:space="0" w:color="auto"/>
        <w:bottom w:val="none" w:sz="0" w:space="0" w:color="auto"/>
        <w:right w:val="none" w:sz="0" w:space="0" w:color="auto"/>
      </w:divBdr>
    </w:div>
    <w:div w:id="3217112">
      <w:bodyDiv w:val="1"/>
      <w:marLeft w:val="0"/>
      <w:marRight w:val="0"/>
      <w:marTop w:val="0"/>
      <w:marBottom w:val="0"/>
      <w:divBdr>
        <w:top w:val="none" w:sz="0" w:space="0" w:color="auto"/>
        <w:left w:val="none" w:sz="0" w:space="0" w:color="auto"/>
        <w:bottom w:val="none" w:sz="0" w:space="0" w:color="auto"/>
        <w:right w:val="none" w:sz="0" w:space="0" w:color="auto"/>
      </w:divBdr>
    </w:div>
    <w:div w:id="3484435">
      <w:bodyDiv w:val="1"/>
      <w:marLeft w:val="0"/>
      <w:marRight w:val="0"/>
      <w:marTop w:val="0"/>
      <w:marBottom w:val="0"/>
      <w:divBdr>
        <w:top w:val="none" w:sz="0" w:space="0" w:color="auto"/>
        <w:left w:val="none" w:sz="0" w:space="0" w:color="auto"/>
        <w:bottom w:val="none" w:sz="0" w:space="0" w:color="auto"/>
        <w:right w:val="none" w:sz="0" w:space="0" w:color="auto"/>
      </w:divBdr>
    </w:div>
    <w:div w:id="3634517">
      <w:bodyDiv w:val="1"/>
      <w:marLeft w:val="0"/>
      <w:marRight w:val="0"/>
      <w:marTop w:val="0"/>
      <w:marBottom w:val="0"/>
      <w:divBdr>
        <w:top w:val="none" w:sz="0" w:space="0" w:color="auto"/>
        <w:left w:val="none" w:sz="0" w:space="0" w:color="auto"/>
        <w:bottom w:val="none" w:sz="0" w:space="0" w:color="auto"/>
        <w:right w:val="none" w:sz="0" w:space="0" w:color="auto"/>
      </w:divBdr>
    </w:div>
    <w:div w:id="3752820">
      <w:bodyDiv w:val="1"/>
      <w:marLeft w:val="0"/>
      <w:marRight w:val="0"/>
      <w:marTop w:val="0"/>
      <w:marBottom w:val="0"/>
      <w:divBdr>
        <w:top w:val="none" w:sz="0" w:space="0" w:color="auto"/>
        <w:left w:val="none" w:sz="0" w:space="0" w:color="auto"/>
        <w:bottom w:val="none" w:sz="0" w:space="0" w:color="auto"/>
        <w:right w:val="none" w:sz="0" w:space="0" w:color="auto"/>
      </w:divBdr>
    </w:div>
    <w:div w:id="3898525">
      <w:bodyDiv w:val="1"/>
      <w:marLeft w:val="0"/>
      <w:marRight w:val="0"/>
      <w:marTop w:val="0"/>
      <w:marBottom w:val="0"/>
      <w:divBdr>
        <w:top w:val="none" w:sz="0" w:space="0" w:color="auto"/>
        <w:left w:val="none" w:sz="0" w:space="0" w:color="auto"/>
        <w:bottom w:val="none" w:sz="0" w:space="0" w:color="auto"/>
        <w:right w:val="none" w:sz="0" w:space="0" w:color="auto"/>
      </w:divBdr>
    </w:div>
    <w:div w:id="4330028">
      <w:bodyDiv w:val="1"/>
      <w:marLeft w:val="0"/>
      <w:marRight w:val="0"/>
      <w:marTop w:val="0"/>
      <w:marBottom w:val="0"/>
      <w:divBdr>
        <w:top w:val="none" w:sz="0" w:space="0" w:color="auto"/>
        <w:left w:val="none" w:sz="0" w:space="0" w:color="auto"/>
        <w:bottom w:val="none" w:sz="0" w:space="0" w:color="auto"/>
        <w:right w:val="none" w:sz="0" w:space="0" w:color="auto"/>
      </w:divBdr>
    </w:div>
    <w:div w:id="4401403">
      <w:bodyDiv w:val="1"/>
      <w:marLeft w:val="0"/>
      <w:marRight w:val="0"/>
      <w:marTop w:val="0"/>
      <w:marBottom w:val="0"/>
      <w:divBdr>
        <w:top w:val="none" w:sz="0" w:space="0" w:color="auto"/>
        <w:left w:val="none" w:sz="0" w:space="0" w:color="auto"/>
        <w:bottom w:val="none" w:sz="0" w:space="0" w:color="auto"/>
        <w:right w:val="none" w:sz="0" w:space="0" w:color="auto"/>
      </w:divBdr>
    </w:div>
    <w:div w:id="4481298">
      <w:bodyDiv w:val="1"/>
      <w:marLeft w:val="0"/>
      <w:marRight w:val="0"/>
      <w:marTop w:val="0"/>
      <w:marBottom w:val="0"/>
      <w:divBdr>
        <w:top w:val="none" w:sz="0" w:space="0" w:color="auto"/>
        <w:left w:val="none" w:sz="0" w:space="0" w:color="auto"/>
        <w:bottom w:val="none" w:sz="0" w:space="0" w:color="auto"/>
        <w:right w:val="none" w:sz="0" w:space="0" w:color="auto"/>
      </w:divBdr>
    </w:div>
    <w:div w:id="4794711">
      <w:bodyDiv w:val="1"/>
      <w:marLeft w:val="0"/>
      <w:marRight w:val="0"/>
      <w:marTop w:val="0"/>
      <w:marBottom w:val="0"/>
      <w:divBdr>
        <w:top w:val="none" w:sz="0" w:space="0" w:color="auto"/>
        <w:left w:val="none" w:sz="0" w:space="0" w:color="auto"/>
        <w:bottom w:val="none" w:sz="0" w:space="0" w:color="auto"/>
        <w:right w:val="none" w:sz="0" w:space="0" w:color="auto"/>
      </w:divBdr>
    </w:div>
    <w:div w:id="5061918">
      <w:bodyDiv w:val="1"/>
      <w:marLeft w:val="0"/>
      <w:marRight w:val="0"/>
      <w:marTop w:val="0"/>
      <w:marBottom w:val="0"/>
      <w:divBdr>
        <w:top w:val="none" w:sz="0" w:space="0" w:color="auto"/>
        <w:left w:val="none" w:sz="0" w:space="0" w:color="auto"/>
        <w:bottom w:val="none" w:sz="0" w:space="0" w:color="auto"/>
        <w:right w:val="none" w:sz="0" w:space="0" w:color="auto"/>
      </w:divBdr>
    </w:div>
    <w:div w:id="5063691">
      <w:bodyDiv w:val="1"/>
      <w:marLeft w:val="0"/>
      <w:marRight w:val="0"/>
      <w:marTop w:val="0"/>
      <w:marBottom w:val="0"/>
      <w:divBdr>
        <w:top w:val="none" w:sz="0" w:space="0" w:color="auto"/>
        <w:left w:val="none" w:sz="0" w:space="0" w:color="auto"/>
        <w:bottom w:val="none" w:sz="0" w:space="0" w:color="auto"/>
        <w:right w:val="none" w:sz="0" w:space="0" w:color="auto"/>
      </w:divBdr>
    </w:div>
    <w:div w:id="5136878">
      <w:bodyDiv w:val="1"/>
      <w:marLeft w:val="0"/>
      <w:marRight w:val="0"/>
      <w:marTop w:val="0"/>
      <w:marBottom w:val="0"/>
      <w:divBdr>
        <w:top w:val="none" w:sz="0" w:space="0" w:color="auto"/>
        <w:left w:val="none" w:sz="0" w:space="0" w:color="auto"/>
        <w:bottom w:val="none" w:sz="0" w:space="0" w:color="auto"/>
        <w:right w:val="none" w:sz="0" w:space="0" w:color="auto"/>
      </w:divBdr>
    </w:div>
    <w:div w:id="5182798">
      <w:bodyDiv w:val="1"/>
      <w:marLeft w:val="0"/>
      <w:marRight w:val="0"/>
      <w:marTop w:val="0"/>
      <w:marBottom w:val="0"/>
      <w:divBdr>
        <w:top w:val="none" w:sz="0" w:space="0" w:color="auto"/>
        <w:left w:val="none" w:sz="0" w:space="0" w:color="auto"/>
        <w:bottom w:val="none" w:sz="0" w:space="0" w:color="auto"/>
        <w:right w:val="none" w:sz="0" w:space="0" w:color="auto"/>
      </w:divBdr>
    </w:div>
    <w:div w:id="5208127">
      <w:bodyDiv w:val="1"/>
      <w:marLeft w:val="0"/>
      <w:marRight w:val="0"/>
      <w:marTop w:val="0"/>
      <w:marBottom w:val="0"/>
      <w:divBdr>
        <w:top w:val="none" w:sz="0" w:space="0" w:color="auto"/>
        <w:left w:val="none" w:sz="0" w:space="0" w:color="auto"/>
        <w:bottom w:val="none" w:sz="0" w:space="0" w:color="auto"/>
        <w:right w:val="none" w:sz="0" w:space="0" w:color="auto"/>
      </w:divBdr>
    </w:div>
    <w:div w:id="5328699">
      <w:bodyDiv w:val="1"/>
      <w:marLeft w:val="0"/>
      <w:marRight w:val="0"/>
      <w:marTop w:val="0"/>
      <w:marBottom w:val="0"/>
      <w:divBdr>
        <w:top w:val="none" w:sz="0" w:space="0" w:color="auto"/>
        <w:left w:val="none" w:sz="0" w:space="0" w:color="auto"/>
        <w:bottom w:val="none" w:sz="0" w:space="0" w:color="auto"/>
        <w:right w:val="none" w:sz="0" w:space="0" w:color="auto"/>
      </w:divBdr>
    </w:div>
    <w:div w:id="5451999">
      <w:bodyDiv w:val="1"/>
      <w:marLeft w:val="0"/>
      <w:marRight w:val="0"/>
      <w:marTop w:val="0"/>
      <w:marBottom w:val="0"/>
      <w:divBdr>
        <w:top w:val="none" w:sz="0" w:space="0" w:color="auto"/>
        <w:left w:val="none" w:sz="0" w:space="0" w:color="auto"/>
        <w:bottom w:val="none" w:sz="0" w:space="0" w:color="auto"/>
        <w:right w:val="none" w:sz="0" w:space="0" w:color="auto"/>
      </w:divBdr>
    </w:div>
    <w:div w:id="5519048">
      <w:bodyDiv w:val="1"/>
      <w:marLeft w:val="0"/>
      <w:marRight w:val="0"/>
      <w:marTop w:val="0"/>
      <w:marBottom w:val="0"/>
      <w:divBdr>
        <w:top w:val="none" w:sz="0" w:space="0" w:color="auto"/>
        <w:left w:val="none" w:sz="0" w:space="0" w:color="auto"/>
        <w:bottom w:val="none" w:sz="0" w:space="0" w:color="auto"/>
        <w:right w:val="none" w:sz="0" w:space="0" w:color="auto"/>
      </w:divBdr>
    </w:div>
    <w:div w:id="5637951">
      <w:bodyDiv w:val="1"/>
      <w:marLeft w:val="0"/>
      <w:marRight w:val="0"/>
      <w:marTop w:val="0"/>
      <w:marBottom w:val="0"/>
      <w:divBdr>
        <w:top w:val="none" w:sz="0" w:space="0" w:color="auto"/>
        <w:left w:val="none" w:sz="0" w:space="0" w:color="auto"/>
        <w:bottom w:val="none" w:sz="0" w:space="0" w:color="auto"/>
        <w:right w:val="none" w:sz="0" w:space="0" w:color="auto"/>
      </w:divBdr>
    </w:div>
    <w:div w:id="5639585">
      <w:bodyDiv w:val="1"/>
      <w:marLeft w:val="0"/>
      <w:marRight w:val="0"/>
      <w:marTop w:val="0"/>
      <w:marBottom w:val="0"/>
      <w:divBdr>
        <w:top w:val="none" w:sz="0" w:space="0" w:color="auto"/>
        <w:left w:val="none" w:sz="0" w:space="0" w:color="auto"/>
        <w:bottom w:val="none" w:sz="0" w:space="0" w:color="auto"/>
        <w:right w:val="none" w:sz="0" w:space="0" w:color="auto"/>
      </w:divBdr>
    </w:div>
    <w:div w:id="5644069">
      <w:bodyDiv w:val="1"/>
      <w:marLeft w:val="0"/>
      <w:marRight w:val="0"/>
      <w:marTop w:val="0"/>
      <w:marBottom w:val="0"/>
      <w:divBdr>
        <w:top w:val="none" w:sz="0" w:space="0" w:color="auto"/>
        <w:left w:val="none" w:sz="0" w:space="0" w:color="auto"/>
        <w:bottom w:val="none" w:sz="0" w:space="0" w:color="auto"/>
        <w:right w:val="none" w:sz="0" w:space="0" w:color="auto"/>
      </w:divBdr>
    </w:div>
    <w:div w:id="5719217">
      <w:bodyDiv w:val="1"/>
      <w:marLeft w:val="0"/>
      <w:marRight w:val="0"/>
      <w:marTop w:val="0"/>
      <w:marBottom w:val="0"/>
      <w:divBdr>
        <w:top w:val="none" w:sz="0" w:space="0" w:color="auto"/>
        <w:left w:val="none" w:sz="0" w:space="0" w:color="auto"/>
        <w:bottom w:val="none" w:sz="0" w:space="0" w:color="auto"/>
        <w:right w:val="none" w:sz="0" w:space="0" w:color="auto"/>
      </w:divBdr>
    </w:div>
    <w:div w:id="5720804">
      <w:bodyDiv w:val="1"/>
      <w:marLeft w:val="0"/>
      <w:marRight w:val="0"/>
      <w:marTop w:val="0"/>
      <w:marBottom w:val="0"/>
      <w:divBdr>
        <w:top w:val="none" w:sz="0" w:space="0" w:color="auto"/>
        <w:left w:val="none" w:sz="0" w:space="0" w:color="auto"/>
        <w:bottom w:val="none" w:sz="0" w:space="0" w:color="auto"/>
        <w:right w:val="none" w:sz="0" w:space="0" w:color="auto"/>
      </w:divBdr>
    </w:div>
    <w:div w:id="5791391">
      <w:bodyDiv w:val="1"/>
      <w:marLeft w:val="0"/>
      <w:marRight w:val="0"/>
      <w:marTop w:val="0"/>
      <w:marBottom w:val="0"/>
      <w:divBdr>
        <w:top w:val="none" w:sz="0" w:space="0" w:color="auto"/>
        <w:left w:val="none" w:sz="0" w:space="0" w:color="auto"/>
        <w:bottom w:val="none" w:sz="0" w:space="0" w:color="auto"/>
        <w:right w:val="none" w:sz="0" w:space="0" w:color="auto"/>
      </w:divBdr>
    </w:div>
    <w:div w:id="5904565">
      <w:bodyDiv w:val="1"/>
      <w:marLeft w:val="0"/>
      <w:marRight w:val="0"/>
      <w:marTop w:val="0"/>
      <w:marBottom w:val="0"/>
      <w:divBdr>
        <w:top w:val="none" w:sz="0" w:space="0" w:color="auto"/>
        <w:left w:val="none" w:sz="0" w:space="0" w:color="auto"/>
        <w:bottom w:val="none" w:sz="0" w:space="0" w:color="auto"/>
        <w:right w:val="none" w:sz="0" w:space="0" w:color="auto"/>
      </w:divBdr>
    </w:div>
    <w:div w:id="5907273">
      <w:bodyDiv w:val="1"/>
      <w:marLeft w:val="0"/>
      <w:marRight w:val="0"/>
      <w:marTop w:val="0"/>
      <w:marBottom w:val="0"/>
      <w:divBdr>
        <w:top w:val="none" w:sz="0" w:space="0" w:color="auto"/>
        <w:left w:val="none" w:sz="0" w:space="0" w:color="auto"/>
        <w:bottom w:val="none" w:sz="0" w:space="0" w:color="auto"/>
        <w:right w:val="none" w:sz="0" w:space="0" w:color="auto"/>
      </w:divBdr>
    </w:div>
    <w:div w:id="5985230">
      <w:bodyDiv w:val="1"/>
      <w:marLeft w:val="0"/>
      <w:marRight w:val="0"/>
      <w:marTop w:val="0"/>
      <w:marBottom w:val="0"/>
      <w:divBdr>
        <w:top w:val="none" w:sz="0" w:space="0" w:color="auto"/>
        <w:left w:val="none" w:sz="0" w:space="0" w:color="auto"/>
        <w:bottom w:val="none" w:sz="0" w:space="0" w:color="auto"/>
        <w:right w:val="none" w:sz="0" w:space="0" w:color="auto"/>
      </w:divBdr>
    </w:div>
    <w:div w:id="5985729">
      <w:bodyDiv w:val="1"/>
      <w:marLeft w:val="0"/>
      <w:marRight w:val="0"/>
      <w:marTop w:val="0"/>
      <w:marBottom w:val="0"/>
      <w:divBdr>
        <w:top w:val="none" w:sz="0" w:space="0" w:color="auto"/>
        <w:left w:val="none" w:sz="0" w:space="0" w:color="auto"/>
        <w:bottom w:val="none" w:sz="0" w:space="0" w:color="auto"/>
        <w:right w:val="none" w:sz="0" w:space="0" w:color="auto"/>
      </w:divBdr>
    </w:div>
    <w:div w:id="6104466">
      <w:bodyDiv w:val="1"/>
      <w:marLeft w:val="0"/>
      <w:marRight w:val="0"/>
      <w:marTop w:val="0"/>
      <w:marBottom w:val="0"/>
      <w:divBdr>
        <w:top w:val="none" w:sz="0" w:space="0" w:color="auto"/>
        <w:left w:val="none" w:sz="0" w:space="0" w:color="auto"/>
        <w:bottom w:val="none" w:sz="0" w:space="0" w:color="auto"/>
        <w:right w:val="none" w:sz="0" w:space="0" w:color="auto"/>
      </w:divBdr>
    </w:div>
    <w:div w:id="6182051">
      <w:bodyDiv w:val="1"/>
      <w:marLeft w:val="0"/>
      <w:marRight w:val="0"/>
      <w:marTop w:val="0"/>
      <w:marBottom w:val="0"/>
      <w:divBdr>
        <w:top w:val="none" w:sz="0" w:space="0" w:color="auto"/>
        <w:left w:val="none" w:sz="0" w:space="0" w:color="auto"/>
        <w:bottom w:val="none" w:sz="0" w:space="0" w:color="auto"/>
        <w:right w:val="none" w:sz="0" w:space="0" w:color="auto"/>
      </w:divBdr>
    </w:div>
    <w:div w:id="6257637">
      <w:bodyDiv w:val="1"/>
      <w:marLeft w:val="0"/>
      <w:marRight w:val="0"/>
      <w:marTop w:val="0"/>
      <w:marBottom w:val="0"/>
      <w:divBdr>
        <w:top w:val="none" w:sz="0" w:space="0" w:color="auto"/>
        <w:left w:val="none" w:sz="0" w:space="0" w:color="auto"/>
        <w:bottom w:val="none" w:sz="0" w:space="0" w:color="auto"/>
        <w:right w:val="none" w:sz="0" w:space="0" w:color="auto"/>
      </w:divBdr>
    </w:div>
    <w:div w:id="6298919">
      <w:bodyDiv w:val="1"/>
      <w:marLeft w:val="0"/>
      <w:marRight w:val="0"/>
      <w:marTop w:val="0"/>
      <w:marBottom w:val="0"/>
      <w:divBdr>
        <w:top w:val="none" w:sz="0" w:space="0" w:color="auto"/>
        <w:left w:val="none" w:sz="0" w:space="0" w:color="auto"/>
        <w:bottom w:val="none" w:sz="0" w:space="0" w:color="auto"/>
        <w:right w:val="none" w:sz="0" w:space="0" w:color="auto"/>
      </w:divBdr>
    </w:div>
    <w:div w:id="6366960">
      <w:bodyDiv w:val="1"/>
      <w:marLeft w:val="0"/>
      <w:marRight w:val="0"/>
      <w:marTop w:val="0"/>
      <w:marBottom w:val="0"/>
      <w:divBdr>
        <w:top w:val="none" w:sz="0" w:space="0" w:color="auto"/>
        <w:left w:val="none" w:sz="0" w:space="0" w:color="auto"/>
        <w:bottom w:val="none" w:sz="0" w:space="0" w:color="auto"/>
        <w:right w:val="none" w:sz="0" w:space="0" w:color="auto"/>
      </w:divBdr>
    </w:div>
    <w:div w:id="6491341">
      <w:bodyDiv w:val="1"/>
      <w:marLeft w:val="0"/>
      <w:marRight w:val="0"/>
      <w:marTop w:val="0"/>
      <w:marBottom w:val="0"/>
      <w:divBdr>
        <w:top w:val="none" w:sz="0" w:space="0" w:color="auto"/>
        <w:left w:val="none" w:sz="0" w:space="0" w:color="auto"/>
        <w:bottom w:val="none" w:sz="0" w:space="0" w:color="auto"/>
        <w:right w:val="none" w:sz="0" w:space="0" w:color="auto"/>
      </w:divBdr>
    </w:div>
    <w:div w:id="6492977">
      <w:bodyDiv w:val="1"/>
      <w:marLeft w:val="0"/>
      <w:marRight w:val="0"/>
      <w:marTop w:val="0"/>
      <w:marBottom w:val="0"/>
      <w:divBdr>
        <w:top w:val="none" w:sz="0" w:space="0" w:color="auto"/>
        <w:left w:val="none" w:sz="0" w:space="0" w:color="auto"/>
        <w:bottom w:val="none" w:sz="0" w:space="0" w:color="auto"/>
        <w:right w:val="none" w:sz="0" w:space="0" w:color="auto"/>
      </w:divBdr>
    </w:div>
    <w:div w:id="6566686">
      <w:bodyDiv w:val="1"/>
      <w:marLeft w:val="0"/>
      <w:marRight w:val="0"/>
      <w:marTop w:val="0"/>
      <w:marBottom w:val="0"/>
      <w:divBdr>
        <w:top w:val="none" w:sz="0" w:space="0" w:color="auto"/>
        <w:left w:val="none" w:sz="0" w:space="0" w:color="auto"/>
        <w:bottom w:val="none" w:sz="0" w:space="0" w:color="auto"/>
        <w:right w:val="none" w:sz="0" w:space="0" w:color="auto"/>
      </w:divBdr>
    </w:div>
    <w:div w:id="6640440">
      <w:bodyDiv w:val="1"/>
      <w:marLeft w:val="0"/>
      <w:marRight w:val="0"/>
      <w:marTop w:val="0"/>
      <w:marBottom w:val="0"/>
      <w:divBdr>
        <w:top w:val="none" w:sz="0" w:space="0" w:color="auto"/>
        <w:left w:val="none" w:sz="0" w:space="0" w:color="auto"/>
        <w:bottom w:val="none" w:sz="0" w:space="0" w:color="auto"/>
        <w:right w:val="none" w:sz="0" w:space="0" w:color="auto"/>
      </w:divBdr>
    </w:div>
    <w:div w:id="7101993">
      <w:bodyDiv w:val="1"/>
      <w:marLeft w:val="0"/>
      <w:marRight w:val="0"/>
      <w:marTop w:val="0"/>
      <w:marBottom w:val="0"/>
      <w:divBdr>
        <w:top w:val="none" w:sz="0" w:space="0" w:color="auto"/>
        <w:left w:val="none" w:sz="0" w:space="0" w:color="auto"/>
        <w:bottom w:val="none" w:sz="0" w:space="0" w:color="auto"/>
        <w:right w:val="none" w:sz="0" w:space="0" w:color="auto"/>
      </w:divBdr>
    </w:div>
    <w:div w:id="7144900">
      <w:bodyDiv w:val="1"/>
      <w:marLeft w:val="0"/>
      <w:marRight w:val="0"/>
      <w:marTop w:val="0"/>
      <w:marBottom w:val="0"/>
      <w:divBdr>
        <w:top w:val="none" w:sz="0" w:space="0" w:color="auto"/>
        <w:left w:val="none" w:sz="0" w:space="0" w:color="auto"/>
        <w:bottom w:val="none" w:sz="0" w:space="0" w:color="auto"/>
        <w:right w:val="none" w:sz="0" w:space="0" w:color="auto"/>
      </w:divBdr>
    </w:div>
    <w:div w:id="7222701">
      <w:bodyDiv w:val="1"/>
      <w:marLeft w:val="0"/>
      <w:marRight w:val="0"/>
      <w:marTop w:val="0"/>
      <w:marBottom w:val="0"/>
      <w:divBdr>
        <w:top w:val="none" w:sz="0" w:space="0" w:color="auto"/>
        <w:left w:val="none" w:sz="0" w:space="0" w:color="auto"/>
        <w:bottom w:val="none" w:sz="0" w:space="0" w:color="auto"/>
        <w:right w:val="none" w:sz="0" w:space="0" w:color="auto"/>
      </w:divBdr>
    </w:div>
    <w:div w:id="7297351">
      <w:bodyDiv w:val="1"/>
      <w:marLeft w:val="0"/>
      <w:marRight w:val="0"/>
      <w:marTop w:val="0"/>
      <w:marBottom w:val="0"/>
      <w:divBdr>
        <w:top w:val="none" w:sz="0" w:space="0" w:color="auto"/>
        <w:left w:val="none" w:sz="0" w:space="0" w:color="auto"/>
        <w:bottom w:val="none" w:sz="0" w:space="0" w:color="auto"/>
        <w:right w:val="none" w:sz="0" w:space="0" w:color="auto"/>
      </w:divBdr>
    </w:div>
    <w:div w:id="7370108">
      <w:bodyDiv w:val="1"/>
      <w:marLeft w:val="0"/>
      <w:marRight w:val="0"/>
      <w:marTop w:val="0"/>
      <w:marBottom w:val="0"/>
      <w:divBdr>
        <w:top w:val="none" w:sz="0" w:space="0" w:color="auto"/>
        <w:left w:val="none" w:sz="0" w:space="0" w:color="auto"/>
        <w:bottom w:val="none" w:sz="0" w:space="0" w:color="auto"/>
        <w:right w:val="none" w:sz="0" w:space="0" w:color="auto"/>
      </w:divBdr>
    </w:div>
    <w:div w:id="7489869">
      <w:bodyDiv w:val="1"/>
      <w:marLeft w:val="0"/>
      <w:marRight w:val="0"/>
      <w:marTop w:val="0"/>
      <w:marBottom w:val="0"/>
      <w:divBdr>
        <w:top w:val="none" w:sz="0" w:space="0" w:color="auto"/>
        <w:left w:val="none" w:sz="0" w:space="0" w:color="auto"/>
        <w:bottom w:val="none" w:sz="0" w:space="0" w:color="auto"/>
        <w:right w:val="none" w:sz="0" w:space="0" w:color="auto"/>
      </w:divBdr>
    </w:div>
    <w:div w:id="7682705">
      <w:bodyDiv w:val="1"/>
      <w:marLeft w:val="0"/>
      <w:marRight w:val="0"/>
      <w:marTop w:val="0"/>
      <w:marBottom w:val="0"/>
      <w:divBdr>
        <w:top w:val="none" w:sz="0" w:space="0" w:color="auto"/>
        <w:left w:val="none" w:sz="0" w:space="0" w:color="auto"/>
        <w:bottom w:val="none" w:sz="0" w:space="0" w:color="auto"/>
        <w:right w:val="none" w:sz="0" w:space="0" w:color="auto"/>
      </w:divBdr>
    </w:div>
    <w:div w:id="7757070">
      <w:bodyDiv w:val="1"/>
      <w:marLeft w:val="0"/>
      <w:marRight w:val="0"/>
      <w:marTop w:val="0"/>
      <w:marBottom w:val="0"/>
      <w:divBdr>
        <w:top w:val="none" w:sz="0" w:space="0" w:color="auto"/>
        <w:left w:val="none" w:sz="0" w:space="0" w:color="auto"/>
        <w:bottom w:val="none" w:sz="0" w:space="0" w:color="auto"/>
        <w:right w:val="none" w:sz="0" w:space="0" w:color="auto"/>
      </w:divBdr>
    </w:div>
    <w:div w:id="7830041">
      <w:bodyDiv w:val="1"/>
      <w:marLeft w:val="0"/>
      <w:marRight w:val="0"/>
      <w:marTop w:val="0"/>
      <w:marBottom w:val="0"/>
      <w:divBdr>
        <w:top w:val="none" w:sz="0" w:space="0" w:color="auto"/>
        <w:left w:val="none" w:sz="0" w:space="0" w:color="auto"/>
        <w:bottom w:val="none" w:sz="0" w:space="0" w:color="auto"/>
        <w:right w:val="none" w:sz="0" w:space="0" w:color="auto"/>
      </w:divBdr>
    </w:div>
    <w:div w:id="7870985">
      <w:bodyDiv w:val="1"/>
      <w:marLeft w:val="0"/>
      <w:marRight w:val="0"/>
      <w:marTop w:val="0"/>
      <w:marBottom w:val="0"/>
      <w:divBdr>
        <w:top w:val="none" w:sz="0" w:space="0" w:color="auto"/>
        <w:left w:val="none" w:sz="0" w:space="0" w:color="auto"/>
        <w:bottom w:val="none" w:sz="0" w:space="0" w:color="auto"/>
        <w:right w:val="none" w:sz="0" w:space="0" w:color="auto"/>
      </w:divBdr>
    </w:div>
    <w:div w:id="7876101">
      <w:bodyDiv w:val="1"/>
      <w:marLeft w:val="0"/>
      <w:marRight w:val="0"/>
      <w:marTop w:val="0"/>
      <w:marBottom w:val="0"/>
      <w:divBdr>
        <w:top w:val="none" w:sz="0" w:space="0" w:color="auto"/>
        <w:left w:val="none" w:sz="0" w:space="0" w:color="auto"/>
        <w:bottom w:val="none" w:sz="0" w:space="0" w:color="auto"/>
        <w:right w:val="none" w:sz="0" w:space="0" w:color="auto"/>
      </w:divBdr>
    </w:div>
    <w:div w:id="7997600">
      <w:bodyDiv w:val="1"/>
      <w:marLeft w:val="0"/>
      <w:marRight w:val="0"/>
      <w:marTop w:val="0"/>
      <w:marBottom w:val="0"/>
      <w:divBdr>
        <w:top w:val="none" w:sz="0" w:space="0" w:color="auto"/>
        <w:left w:val="none" w:sz="0" w:space="0" w:color="auto"/>
        <w:bottom w:val="none" w:sz="0" w:space="0" w:color="auto"/>
        <w:right w:val="none" w:sz="0" w:space="0" w:color="auto"/>
      </w:divBdr>
    </w:div>
    <w:div w:id="8338663">
      <w:bodyDiv w:val="1"/>
      <w:marLeft w:val="0"/>
      <w:marRight w:val="0"/>
      <w:marTop w:val="0"/>
      <w:marBottom w:val="0"/>
      <w:divBdr>
        <w:top w:val="none" w:sz="0" w:space="0" w:color="auto"/>
        <w:left w:val="none" w:sz="0" w:space="0" w:color="auto"/>
        <w:bottom w:val="none" w:sz="0" w:space="0" w:color="auto"/>
        <w:right w:val="none" w:sz="0" w:space="0" w:color="auto"/>
      </w:divBdr>
    </w:div>
    <w:div w:id="8602222">
      <w:bodyDiv w:val="1"/>
      <w:marLeft w:val="0"/>
      <w:marRight w:val="0"/>
      <w:marTop w:val="0"/>
      <w:marBottom w:val="0"/>
      <w:divBdr>
        <w:top w:val="none" w:sz="0" w:space="0" w:color="auto"/>
        <w:left w:val="none" w:sz="0" w:space="0" w:color="auto"/>
        <w:bottom w:val="none" w:sz="0" w:space="0" w:color="auto"/>
        <w:right w:val="none" w:sz="0" w:space="0" w:color="auto"/>
      </w:divBdr>
    </w:div>
    <w:div w:id="9113173">
      <w:bodyDiv w:val="1"/>
      <w:marLeft w:val="0"/>
      <w:marRight w:val="0"/>
      <w:marTop w:val="0"/>
      <w:marBottom w:val="0"/>
      <w:divBdr>
        <w:top w:val="none" w:sz="0" w:space="0" w:color="auto"/>
        <w:left w:val="none" w:sz="0" w:space="0" w:color="auto"/>
        <w:bottom w:val="none" w:sz="0" w:space="0" w:color="auto"/>
        <w:right w:val="none" w:sz="0" w:space="0" w:color="auto"/>
      </w:divBdr>
    </w:div>
    <w:div w:id="9307648">
      <w:bodyDiv w:val="1"/>
      <w:marLeft w:val="0"/>
      <w:marRight w:val="0"/>
      <w:marTop w:val="0"/>
      <w:marBottom w:val="0"/>
      <w:divBdr>
        <w:top w:val="none" w:sz="0" w:space="0" w:color="auto"/>
        <w:left w:val="none" w:sz="0" w:space="0" w:color="auto"/>
        <w:bottom w:val="none" w:sz="0" w:space="0" w:color="auto"/>
        <w:right w:val="none" w:sz="0" w:space="0" w:color="auto"/>
      </w:divBdr>
    </w:div>
    <w:div w:id="9574468">
      <w:bodyDiv w:val="1"/>
      <w:marLeft w:val="0"/>
      <w:marRight w:val="0"/>
      <w:marTop w:val="0"/>
      <w:marBottom w:val="0"/>
      <w:divBdr>
        <w:top w:val="none" w:sz="0" w:space="0" w:color="auto"/>
        <w:left w:val="none" w:sz="0" w:space="0" w:color="auto"/>
        <w:bottom w:val="none" w:sz="0" w:space="0" w:color="auto"/>
        <w:right w:val="none" w:sz="0" w:space="0" w:color="auto"/>
      </w:divBdr>
    </w:div>
    <w:div w:id="9575722">
      <w:bodyDiv w:val="1"/>
      <w:marLeft w:val="0"/>
      <w:marRight w:val="0"/>
      <w:marTop w:val="0"/>
      <w:marBottom w:val="0"/>
      <w:divBdr>
        <w:top w:val="none" w:sz="0" w:space="0" w:color="auto"/>
        <w:left w:val="none" w:sz="0" w:space="0" w:color="auto"/>
        <w:bottom w:val="none" w:sz="0" w:space="0" w:color="auto"/>
        <w:right w:val="none" w:sz="0" w:space="0" w:color="auto"/>
      </w:divBdr>
    </w:div>
    <w:div w:id="9649940">
      <w:bodyDiv w:val="1"/>
      <w:marLeft w:val="0"/>
      <w:marRight w:val="0"/>
      <w:marTop w:val="0"/>
      <w:marBottom w:val="0"/>
      <w:divBdr>
        <w:top w:val="none" w:sz="0" w:space="0" w:color="auto"/>
        <w:left w:val="none" w:sz="0" w:space="0" w:color="auto"/>
        <w:bottom w:val="none" w:sz="0" w:space="0" w:color="auto"/>
        <w:right w:val="none" w:sz="0" w:space="0" w:color="auto"/>
      </w:divBdr>
    </w:div>
    <w:div w:id="9651654">
      <w:bodyDiv w:val="1"/>
      <w:marLeft w:val="0"/>
      <w:marRight w:val="0"/>
      <w:marTop w:val="0"/>
      <w:marBottom w:val="0"/>
      <w:divBdr>
        <w:top w:val="none" w:sz="0" w:space="0" w:color="auto"/>
        <w:left w:val="none" w:sz="0" w:space="0" w:color="auto"/>
        <w:bottom w:val="none" w:sz="0" w:space="0" w:color="auto"/>
        <w:right w:val="none" w:sz="0" w:space="0" w:color="auto"/>
      </w:divBdr>
    </w:div>
    <w:div w:id="9651866">
      <w:bodyDiv w:val="1"/>
      <w:marLeft w:val="0"/>
      <w:marRight w:val="0"/>
      <w:marTop w:val="0"/>
      <w:marBottom w:val="0"/>
      <w:divBdr>
        <w:top w:val="none" w:sz="0" w:space="0" w:color="auto"/>
        <w:left w:val="none" w:sz="0" w:space="0" w:color="auto"/>
        <w:bottom w:val="none" w:sz="0" w:space="0" w:color="auto"/>
        <w:right w:val="none" w:sz="0" w:space="0" w:color="auto"/>
      </w:divBdr>
    </w:div>
    <w:div w:id="10186593">
      <w:bodyDiv w:val="1"/>
      <w:marLeft w:val="0"/>
      <w:marRight w:val="0"/>
      <w:marTop w:val="0"/>
      <w:marBottom w:val="0"/>
      <w:divBdr>
        <w:top w:val="none" w:sz="0" w:space="0" w:color="auto"/>
        <w:left w:val="none" w:sz="0" w:space="0" w:color="auto"/>
        <w:bottom w:val="none" w:sz="0" w:space="0" w:color="auto"/>
        <w:right w:val="none" w:sz="0" w:space="0" w:color="auto"/>
      </w:divBdr>
    </w:div>
    <w:div w:id="10424507">
      <w:bodyDiv w:val="1"/>
      <w:marLeft w:val="0"/>
      <w:marRight w:val="0"/>
      <w:marTop w:val="0"/>
      <w:marBottom w:val="0"/>
      <w:divBdr>
        <w:top w:val="none" w:sz="0" w:space="0" w:color="auto"/>
        <w:left w:val="none" w:sz="0" w:space="0" w:color="auto"/>
        <w:bottom w:val="none" w:sz="0" w:space="0" w:color="auto"/>
        <w:right w:val="none" w:sz="0" w:space="0" w:color="auto"/>
      </w:divBdr>
    </w:div>
    <w:div w:id="10495369">
      <w:bodyDiv w:val="1"/>
      <w:marLeft w:val="0"/>
      <w:marRight w:val="0"/>
      <w:marTop w:val="0"/>
      <w:marBottom w:val="0"/>
      <w:divBdr>
        <w:top w:val="none" w:sz="0" w:space="0" w:color="auto"/>
        <w:left w:val="none" w:sz="0" w:space="0" w:color="auto"/>
        <w:bottom w:val="none" w:sz="0" w:space="0" w:color="auto"/>
        <w:right w:val="none" w:sz="0" w:space="0" w:color="auto"/>
      </w:divBdr>
    </w:div>
    <w:div w:id="10569429">
      <w:bodyDiv w:val="1"/>
      <w:marLeft w:val="0"/>
      <w:marRight w:val="0"/>
      <w:marTop w:val="0"/>
      <w:marBottom w:val="0"/>
      <w:divBdr>
        <w:top w:val="none" w:sz="0" w:space="0" w:color="auto"/>
        <w:left w:val="none" w:sz="0" w:space="0" w:color="auto"/>
        <w:bottom w:val="none" w:sz="0" w:space="0" w:color="auto"/>
        <w:right w:val="none" w:sz="0" w:space="0" w:color="auto"/>
      </w:divBdr>
    </w:div>
    <w:div w:id="10570244">
      <w:bodyDiv w:val="1"/>
      <w:marLeft w:val="0"/>
      <w:marRight w:val="0"/>
      <w:marTop w:val="0"/>
      <w:marBottom w:val="0"/>
      <w:divBdr>
        <w:top w:val="none" w:sz="0" w:space="0" w:color="auto"/>
        <w:left w:val="none" w:sz="0" w:space="0" w:color="auto"/>
        <w:bottom w:val="none" w:sz="0" w:space="0" w:color="auto"/>
        <w:right w:val="none" w:sz="0" w:space="0" w:color="auto"/>
      </w:divBdr>
    </w:div>
    <w:div w:id="10572607">
      <w:bodyDiv w:val="1"/>
      <w:marLeft w:val="0"/>
      <w:marRight w:val="0"/>
      <w:marTop w:val="0"/>
      <w:marBottom w:val="0"/>
      <w:divBdr>
        <w:top w:val="none" w:sz="0" w:space="0" w:color="auto"/>
        <w:left w:val="none" w:sz="0" w:space="0" w:color="auto"/>
        <w:bottom w:val="none" w:sz="0" w:space="0" w:color="auto"/>
        <w:right w:val="none" w:sz="0" w:space="0" w:color="auto"/>
      </w:divBdr>
    </w:div>
    <w:div w:id="10575660">
      <w:bodyDiv w:val="1"/>
      <w:marLeft w:val="0"/>
      <w:marRight w:val="0"/>
      <w:marTop w:val="0"/>
      <w:marBottom w:val="0"/>
      <w:divBdr>
        <w:top w:val="none" w:sz="0" w:space="0" w:color="auto"/>
        <w:left w:val="none" w:sz="0" w:space="0" w:color="auto"/>
        <w:bottom w:val="none" w:sz="0" w:space="0" w:color="auto"/>
        <w:right w:val="none" w:sz="0" w:space="0" w:color="auto"/>
      </w:divBdr>
    </w:div>
    <w:div w:id="10684660">
      <w:bodyDiv w:val="1"/>
      <w:marLeft w:val="0"/>
      <w:marRight w:val="0"/>
      <w:marTop w:val="0"/>
      <w:marBottom w:val="0"/>
      <w:divBdr>
        <w:top w:val="none" w:sz="0" w:space="0" w:color="auto"/>
        <w:left w:val="none" w:sz="0" w:space="0" w:color="auto"/>
        <w:bottom w:val="none" w:sz="0" w:space="0" w:color="auto"/>
        <w:right w:val="none" w:sz="0" w:space="0" w:color="auto"/>
      </w:divBdr>
    </w:div>
    <w:div w:id="10763857">
      <w:bodyDiv w:val="1"/>
      <w:marLeft w:val="0"/>
      <w:marRight w:val="0"/>
      <w:marTop w:val="0"/>
      <w:marBottom w:val="0"/>
      <w:divBdr>
        <w:top w:val="none" w:sz="0" w:space="0" w:color="auto"/>
        <w:left w:val="none" w:sz="0" w:space="0" w:color="auto"/>
        <w:bottom w:val="none" w:sz="0" w:space="0" w:color="auto"/>
        <w:right w:val="none" w:sz="0" w:space="0" w:color="auto"/>
      </w:divBdr>
    </w:div>
    <w:div w:id="10882261">
      <w:bodyDiv w:val="1"/>
      <w:marLeft w:val="0"/>
      <w:marRight w:val="0"/>
      <w:marTop w:val="0"/>
      <w:marBottom w:val="0"/>
      <w:divBdr>
        <w:top w:val="none" w:sz="0" w:space="0" w:color="auto"/>
        <w:left w:val="none" w:sz="0" w:space="0" w:color="auto"/>
        <w:bottom w:val="none" w:sz="0" w:space="0" w:color="auto"/>
        <w:right w:val="none" w:sz="0" w:space="0" w:color="auto"/>
      </w:divBdr>
    </w:div>
    <w:div w:id="11078874">
      <w:bodyDiv w:val="1"/>
      <w:marLeft w:val="0"/>
      <w:marRight w:val="0"/>
      <w:marTop w:val="0"/>
      <w:marBottom w:val="0"/>
      <w:divBdr>
        <w:top w:val="none" w:sz="0" w:space="0" w:color="auto"/>
        <w:left w:val="none" w:sz="0" w:space="0" w:color="auto"/>
        <w:bottom w:val="none" w:sz="0" w:space="0" w:color="auto"/>
        <w:right w:val="none" w:sz="0" w:space="0" w:color="auto"/>
      </w:divBdr>
    </w:div>
    <w:div w:id="11226624">
      <w:bodyDiv w:val="1"/>
      <w:marLeft w:val="0"/>
      <w:marRight w:val="0"/>
      <w:marTop w:val="0"/>
      <w:marBottom w:val="0"/>
      <w:divBdr>
        <w:top w:val="none" w:sz="0" w:space="0" w:color="auto"/>
        <w:left w:val="none" w:sz="0" w:space="0" w:color="auto"/>
        <w:bottom w:val="none" w:sz="0" w:space="0" w:color="auto"/>
        <w:right w:val="none" w:sz="0" w:space="0" w:color="auto"/>
      </w:divBdr>
    </w:div>
    <w:div w:id="11302492">
      <w:bodyDiv w:val="1"/>
      <w:marLeft w:val="0"/>
      <w:marRight w:val="0"/>
      <w:marTop w:val="0"/>
      <w:marBottom w:val="0"/>
      <w:divBdr>
        <w:top w:val="none" w:sz="0" w:space="0" w:color="auto"/>
        <w:left w:val="none" w:sz="0" w:space="0" w:color="auto"/>
        <w:bottom w:val="none" w:sz="0" w:space="0" w:color="auto"/>
        <w:right w:val="none" w:sz="0" w:space="0" w:color="auto"/>
      </w:divBdr>
    </w:div>
    <w:div w:id="11341089">
      <w:bodyDiv w:val="1"/>
      <w:marLeft w:val="0"/>
      <w:marRight w:val="0"/>
      <w:marTop w:val="0"/>
      <w:marBottom w:val="0"/>
      <w:divBdr>
        <w:top w:val="none" w:sz="0" w:space="0" w:color="auto"/>
        <w:left w:val="none" w:sz="0" w:space="0" w:color="auto"/>
        <w:bottom w:val="none" w:sz="0" w:space="0" w:color="auto"/>
        <w:right w:val="none" w:sz="0" w:space="0" w:color="auto"/>
      </w:divBdr>
    </w:div>
    <w:div w:id="11344774">
      <w:bodyDiv w:val="1"/>
      <w:marLeft w:val="0"/>
      <w:marRight w:val="0"/>
      <w:marTop w:val="0"/>
      <w:marBottom w:val="0"/>
      <w:divBdr>
        <w:top w:val="none" w:sz="0" w:space="0" w:color="auto"/>
        <w:left w:val="none" w:sz="0" w:space="0" w:color="auto"/>
        <w:bottom w:val="none" w:sz="0" w:space="0" w:color="auto"/>
        <w:right w:val="none" w:sz="0" w:space="0" w:color="auto"/>
      </w:divBdr>
    </w:div>
    <w:div w:id="11534479">
      <w:bodyDiv w:val="1"/>
      <w:marLeft w:val="0"/>
      <w:marRight w:val="0"/>
      <w:marTop w:val="0"/>
      <w:marBottom w:val="0"/>
      <w:divBdr>
        <w:top w:val="none" w:sz="0" w:space="0" w:color="auto"/>
        <w:left w:val="none" w:sz="0" w:space="0" w:color="auto"/>
        <w:bottom w:val="none" w:sz="0" w:space="0" w:color="auto"/>
        <w:right w:val="none" w:sz="0" w:space="0" w:color="auto"/>
      </w:divBdr>
    </w:div>
    <w:div w:id="11566126">
      <w:bodyDiv w:val="1"/>
      <w:marLeft w:val="0"/>
      <w:marRight w:val="0"/>
      <w:marTop w:val="0"/>
      <w:marBottom w:val="0"/>
      <w:divBdr>
        <w:top w:val="none" w:sz="0" w:space="0" w:color="auto"/>
        <w:left w:val="none" w:sz="0" w:space="0" w:color="auto"/>
        <w:bottom w:val="none" w:sz="0" w:space="0" w:color="auto"/>
        <w:right w:val="none" w:sz="0" w:space="0" w:color="auto"/>
      </w:divBdr>
    </w:div>
    <w:div w:id="11731623">
      <w:bodyDiv w:val="1"/>
      <w:marLeft w:val="0"/>
      <w:marRight w:val="0"/>
      <w:marTop w:val="0"/>
      <w:marBottom w:val="0"/>
      <w:divBdr>
        <w:top w:val="none" w:sz="0" w:space="0" w:color="auto"/>
        <w:left w:val="none" w:sz="0" w:space="0" w:color="auto"/>
        <w:bottom w:val="none" w:sz="0" w:space="0" w:color="auto"/>
        <w:right w:val="none" w:sz="0" w:space="0" w:color="auto"/>
      </w:divBdr>
    </w:div>
    <w:div w:id="11735214">
      <w:bodyDiv w:val="1"/>
      <w:marLeft w:val="0"/>
      <w:marRight w:val="0"/>
      <w:marTop w:val="0"/>
      <w:marBottom w:val="0"/>
      <w:divBdr>
        <w:top w:val="none" w:sz="0" w:space="0" w:color="auto"/>
        <w:left w:val="none" w:sz="0" w:space="0" w:color="auto"/>
        <w:bottom w:val="none" w:sz="0" w:space="0" w:color="auto"/>
        <w:right w:val="none" w:sz="0" w:space="0" w:color="auto"/>
      </w:divBdr>
    </w:div>
    <w:div w:id="11881473">
      <w:bodyDiv w:val="1"/>
      <w:marLeft w:val="0"/>
      <w:marRight w:val="0"/>
      <w:marTop w:val="0"/>
      <w:marBottom w:val="0"/>
      <w:divBdr>
        <w:top w:val="none" w:sz="0" w:space="0" w:color="auto"/>
        <w:left w:val="none" w:sz="0" w:space="0" w:color="auto"/>
        <w:bottom w:val="none" w:sz="0" w:space="0" w:color="auto"/>
        <w:right w:val="none" w:sz="0" w:space="0" w:color="auto"/>
      </w:divBdr>
    </w:div>
    <w:div w:id="12074511">
      <w:bodyDiv w:val="1"/>
      <w:marLeft w:val="0"/>
      <w:marRight w:val="0"/>
      <w:marTop w:val="0"/>
      <w:marBottom w:val="0"/>
      <w:divBdr>
        <w:top w:val="none" w:sz="0" w:space="0" w:color="auto"/>
        <w:left w:val="none" w:sz="0" w:space="0" w:color="auto"/>
        <w:bottom w:val="none" w:sz="0" w:space="0" w:color="auto"/>
        <w:right w:val="none" w:sz="0" w:space="0" w:color="auto"/>
      </w:divBdr>
    </w:div>
    <w:div w:id="12076450">
      <w:bodyDiv w:val="1"/>
      <w:marLeft w:val="0"/>
      <w:marRight w:val="0"/>
      <w:marTop w:val="0"/>
      <w:marBottom w:val="0"/>
      <w:divBdr>
        <w:top w:val="none" w:sz="0" w:space="0" w:color="auto"/>
        <w:left w:val="none" w:sz="0" w:space="0" w:color="auto"/>
        <w:bottom w:val="none" w:sz="0" w:space="0" w:color="auto"/>
        <w:right w:val="none" w:sz="0" w:space="0" w:color="auto"/>
      </w:divBdr>
    </w:div>
    <w:div w:id="12266773">
      <w:bodyDiv w:val="1"/>
      <w:marLeft w:val="0"/>
      <w:marRight w:val="0"/>
      <w:marTop w:val="0"/>
      <w:marBottom w:val="0"/>
      <w:divBdr>
        <w:top w:val="none" w:sz="0" w:space="0" w:color="auto"/>
        <w:left w:val="none" w:sz="0" w:space="0" w:color="auto"/>
        <w:bottom w:val="none" w:sz="0" w:space="0" w:color="auto"/>
        <w:right w:val="none" w:sz="0" w:space="0" w:color="auto"/>
      </w:divBdr>
    </w:div>
    <w:div w:id="12268811">
      <w:bodyDiv w:val="1"/>
      <w:marLeft w:val="0"/>
      <w:marRight w:val="0"/>
      <w:marTop w:val="0"/>
      <w:marBottom w:val="0"/>
      <w:divBdr>
        <w:top w:val="none" w:sz="0" w:space="0" w:color="auto"/>
        <w:left w:val="none" w:sz="0" w:space="0" w:color="auto"/>
        <w:bottom w:val="none" w:sz="0" w:space="0" w:color="auto"/>
        <w:right w:val="none" w:sz="0" w:space="0" w:color="auto"/>
      </w:divBdr>
    </w:div>
    <w:div w:id="12923547">
      <w:bodyDiv w:val="1"/>
      <w:marLeft w:val="0"/>
      <w:marRight w:val="0"/>
      <w:marTop w:val="0"/>
      <w:marBottom w:val="0"/>
      <w:divBdr>
        <w:top w:val="none" w:sz="0" w:space="0" w:color="auto"/>
        <w:left w:val="none" w:sz="0" w:space="0" w:color="auto"/>
        <w:bottom w:val="none" w:sz="0" w:space="0" w:color="auto"/>
        <w:right w:val="none" w:sz="0" w:space="0" w:color="auto"/>
      </w:divBdr>
    </w:div>
    <w:div w:id="12927444">
      <w:bodyDiv w:val="1"/>
      <w:marLeft w:val="0"/>
      <w:marRight w:val="0"/>
      <w:marTop w:val="0"/>
      <w:marBottom w:val="0"/>
      <w:divBdr>
        <w:top w:val="none" w:sz="0" w:space="0" w:color="auto"/>
        <w:left w:val="none" w:sz="0" w:space="0" w:color="auto"/>
        <w:bottom w:val="none" w:sz="0" w:space="0" w:color="auto"/>
        <w:right w:val="none" w:sz="0" w:space="0" w:color="auto"/>
      </w:divBdr>
    </w:div>
    <w:div w:id="13002769">
      <w:bodyDiv w:val="1"/>
      <w:marLeft w:val="0"/>
      <w:marRight w:val="0"/>
      <w:marTop w:val="0"/>
      <w:marBottom w:val="0"/>
      <w:divBdr>
        <w:top w:val="none" w:sz="0" w:space="0" w:color="auto"/>
        <w:left w:val="none" w:sz="0" w:space="0" w:color="auto"/>
        <w:bottom w:val="none" w:sz="0" w:space="0" w:color="auto"/>
        <w:right w:val="none" w:sz="0" w:space="0" w:color="auto"/>
      </w:divBdr>
    </w:div>
    <w:div w:id="13115847">
      <w:bodyDiv w:val="1"/>
      <w:marLeft w:val="0"/>
      <w:marRight w:val="0"/>
      <w:marTop w:val="0"/>
      <w:marBottom w:val="0"/>
      <w:divBdr>
        <w:top w:val="none" w:sz="0" w:space="0" w:color="auto"/>
        <w:left w:val="none" w:sz="0" w:space="0" w:color="auto"/>
        <w:bottom w:val="none" w:sz="0" w:space="0" w:color="auto"/>
        <w:right w:val="none" w:sz="0" w:space="0" w:color="auto"/>
      </w:divBdr>
    </w:div>
    <w:div w:id="13117116">
      <w:bodyDiv w:val="1"/>
      <w:marLeft w:val="0"/>
      <w:marRight w:val="0"/>
      <w:marTop w:val="0"/>
      <w:marBottom w:val="0"/>
      <w:divBdr>
        <w:top w:val="none" w:sz="0" w:space="0" w:color="auto"/>
        <w:left w:val="none" w:sz="0" w:space="0" w:color="auto"/>
        <w:bottom w:val="none" w:sz="0" w:space="0" w:color="auto"/>
        <w:right w:val="none" w:sz="0" w:space="0" w:color="auto"/>
      </w:divBdr>
    </w:div>
    <w:div w:id="13190542">
      <w:bodyDiv w:val="1"/>
      <w:marLeft w:val="0"/>
      <w:marRight w:val="0"/>
      <w:marTop w:val="0"/>
      <w:marBottom w:val="0"/>
      <w:divBdr>
        <w:top w:val="none" w:sz="0" w:space="0" w:color="auto"/>
        <w:left w:val="none" w:sz="0" w:space="0" w:color="auto"/>
        <w:bottom w:val="none" w:sz="0" w:space="0" w:color="auto"/>
        <w:right w:val="none" w:sz="0" w:space="0" w:color="auto"/>
      </w:divBdr>
    </w:div>
    <w:div w:id="13315349">
      <w:bodyDiv w:val="1"/>
      <w:marLeft w:val="0"/>
      <w:marRight w:val="0"/>
      <w:marTop w:val="0"/>
      <w:marBottom w:val="0"/>
      <w:divBdr>
        <w:top w:val="none" w:sz="0" w:space="0" w:color="auto"/>
        <w:left w:val="none" w:sz="0" w:space="0" w:color="auto"/>
        <w:bottom w:val="none" w:sz="0" w:space="0" w:color="auto"/>
        <w:right w:val="none" w:sz="0" w:space="0" w:color="auto"/>
      </w:divBdr>
    </w:div>
    <w:div w:id="13390277">
      <w:bodyDiv w:val="1"/>
      <w:marLeft w:val="0"/>
      <w:marRight w:val="0"/>
      <w:marTop w:val="0"/>
      <w:marBottom w:val="0"/>
      <w:divBdr>
        <w:top w:val="none" w:sz="0" w:space="0" w:color="auto"/>
        <w:left w:val="none" w:sz="0" w:space="0" w:color="auto"/>
        <w:bottom w:val="none" w:sz="0" w:space="0" w:color="auto"/>
        <w:right w:val="none" w:sz="0" w:space="0" w:color="auto"/>
      </w:divBdr>
    </w:div>
    <w:div w:id="13504134">
      <w:bodyDiv w:val="1"/>
      <w:marLeft w:val="0"/>
      <w:marRight w:val="0"/>
      <w:marTop w:val="0"/>
      <w:marBottom w:val="0"/>
      <w:divBdr>
        <w:top w:val="none" w:sz="0" w:space="0" w:color="auto"/>
        <w:left w:val="none" w:sz="0" w:space="0" w:color="auto"/>
        <w:bottom w:val="none" w:sz="0" w:space="0" w:color="auto"/>
        <w:right w:val="none" w:sz="0" w:space="0" w:color="auto"/>
      </w:divBdr>
    </w:div>
    <w:div w:id="13580334">
      <w:bodyDiv w:val="1"/>
      <w:marLeft w:val="0"/>
      <w:marRight w:val="0"/>
      <w:marTop w:val="0"/>
      <w:marBottom w:val="0"/>
      <w:divBdr>
        <w:top w:val="none" w:sz="0" w:space="0" w:color="auto"/>
        <w:left w:val="none" w:sz="0" w:space="0" w:color="auto"/>
        <w:bottom w:val="none" w:sz="0" w:space="0" w:color="auto"/>
        <w:right w:val="none" w:sz="0" w:space="0" w:color="auto"/>
      </w:divBdr>
    </w:div>
    <w:div w:id="13656963">
      <w:bodyDiv w:val="1"/>
      <w:marLeft w:val="0"/>
      <w:marRight w:val="0"/>
      <w:marTop w:val="0"/>
      <w:marBottom w:val="0"/>
      <w:divBdr>
        <w:top w:val="none" w:sz="0" w:space="0" w:color="auto"/>
        <w:left w:val="none" w:sz="0" w:space="0" w:color="auto"/>
        <w:bottom w:val="none" w:sz="0" w:space="0" w:color="auto"/>
        <w:right w:val="none" w:sz="0" w:space="0" w:color="auto"/>
      </w:divBdr>
    </w:div>
    <w:div w:id="13852085">
      <w:bodyDiv w:val="1"/>
      <w:marLeft w:val="0"/>
      <w:marRight w:val="0"/>
      <w:marTop w:val="0"/>
      <w:marBottom w:val="0"/>
      <w:divBdr>
        <w:top w:val="none" w:sz="0" w:space="0" w:color="auto"/>
        <w:left w:val="none" w:sz="0" w:space="0" w:color="auto"/>
        <w:bottom w:val="none" w:sz="0" w:space="0" w:color="auto"/>
        <w:right w:val="none" w:sz="0" w:space="0" w:color="auto"/>
      </w:divBdr>
    </w:div>
    <w:div w:id="14042796">
      <w:bodyDiv w:val="1"/>
      <w:marLeft w:val="0"/>
      <w:marRight w:val="0"/>
      <w:marTop w:val="0"/>
      <w:marBottom w:val="0"/>
      <w:divBdr>
        <w:top w:val="none" w:sz="0" w:space="0" w:color="auto"/>
        <w:left w:val="none" w:sz="0" w:space="0" w:color="auto"/>
        <w:bottom w:val="none" w:sz="0" w:space="0" w:color="auto"/>
        <w:right w:val="none" w:sz="0" w:space="0" w:color="auto"/>
      </w:divBdr>
    </w:div>
    <w:div w:id="14499898">
      <w:bodyDiv w:val="1"/>
      <w:marLeft w:val="0"/>
      <w:marRight w:val="0"/>
      <w:marTop w:val="0"/>
      <w:marBottom w:val="0"/>
      <w:divBdr>
        <w:top w:val="none" w:sz="0" w:space="0" w:color="auto"/>
        <w:left w:val="none" w:sz="0" w:space="0" w:color="auto"/>
        <w:bottom w:val="none" w:sz="0" w:space="0" w:color="auto"/>
        <w:right w:val="none" w:sz="0" w:space="0" w:color="auto"/>
      </w:divBdr>
    </w:div>
    <w:div w:id="14818436">
      <w:bodyDiv w:val="1"/>
      <w:marLeft w:val="0"/>
      <w:marRight w:val="0"/>
      <w:marTop w:val="0"/>
      <w:marBottom w:val="0"/>
      <w:divBdr>
        <w:top w:val="none" w:sz="0" w:space="0" w:color="auto"/>
        <w:left w:val="none" w:sz="0" w:space="0" w:color="auto"/>
        <w:bottom w:val="none" w:sz="0" w:space="0" w:color="auto"/>
        <w:right w:val="none" w:sz="0" w:space="0" w:color="auto"/>
      </w:divBdr>
    </w:div>
    <w:div w:id="14886787">
      <w:bodyDiv w:val="1"/>
      <w:marLeft w:val="0"/>
      <w:marRight w:val="0"/>
      <w:marTop w:val="0"/>
      <w:marBottom w:val="0"/>
      <w:divBdr>
        <w:top w:val="none" w:sz="0" w:space="0" w:color="auto"/>
        <w:left w:val="none" w:sz="0" w:space="0" w:color="auto"/>
        <w:bottom w:val="none" w:sz="0" w:space="0" w:color="auto"/>
        <w:right w:val="none" w:sz="0" w:space="0" w:color="auto"/>
      </w:divBdr>
    </w:div>
    <w:div w:id="14968973">
      <w:bodyDiv w:val="1"/>
      <w:marLeft w:val="0"/>
      <w:marRight w:val="0"/>
      <w:marTop w:val="0"/>
      <w:marBottom w:val="0"/>
      <w:divBdr>
        <w:top w:val="none" w:sz="0" w:space="0" w:color="auto"/>
        <w:left w:val="none" w:sz="0" w:space="0" w:color="auto"/>
        <w:bottom w:val="none" w:sz="0" w:space="0" w:color="auto"/>
        <w:right w:val="none" w:sz="0" w:space="0" w:color="auto"/>
      </w:divBdr>
    </w:div>
    <w:div w:id="15424418">
      <w:bodyDiv w:val="1"/>
      <w:marLeft w:val="0"/>
      <w:marRight w:val="0"/>
      <w:marTop w:val="0"/>
      <w:marBottom w:val="0"/>
      <w:divBdr>
        <w:top w:val="none" w:sz="0" w:space="0" w:color="auto"/>
        <w:left w:val="none" w:sz="0" w:space="0" w:color="auto"/>
        <w:bottom w:val="none" w:sz="0" w:space="0" w:color="auto"/>
        <w:right w:val="none" w:sz="0" w:space="0" w:color="auto"/>
      </w:divBdr>
    </w:div>
    <w:div w:id="15547794">
      <w:bodyDiv w:val="1"/>
      <w:marLeft w:val="0"/>
      <w:marRight w:val="0"/>
      <w:marTop w:val="0"/>
      <w:marBottom w:val="0"/>
      <w:divBdr>
        <w:top w:val="none" w:sz="0" w:space="0" w:color="auto"/>
        <w:left w:val="none" w:sz="0" w:space="0" w:color="auto"/>
        <w:bottom w:val="none" w:sz="0" w:space="0" w:color="auto"/>
        <w:right w:val="none" w:sz="0" w:space="0" w:color="auto"/>
      </w:divBdr>
    </w:div>
    <w:div w:id="15695078">
      <w:bodyDiv w:val="1"/>
      <w:marLeft w:val="0"/>
      <w:marRight w:val="0"/>
      <w:marTop w:val="0"/>
      <w:marBottom w:val="0"/>
      <w:divBdr>
        <w:top w:val="none" w:sz="0" w:space="0" w:color="auto"/>
        <w:left w:val="none" w:sz="0" w:space="0" w:color="auto"/>
        <w:bottom w:val="none" w:sz="0" w:space="0" w:color="auto"/>
        <w:right w:val="none" w:sz="0" w:space="0" w:color="auto"/>
      </w:divBdr>
    </w:div>
    <w:div w:id="15810988">
      <w:bodyDiv w:val="1"/>
      <w:marLeft w:val="0"/>
      <w:marRight w:val="0"/>
      <w:marTop w:val="0"/>
      <w:marBottom w:val="0"/>
      <w:divBdr>
        <w:top w:val="none" w:sz="0" w:space="0" w:color="auto"/>
        <w:left w:val="none" w:sz="0" w:space="0" w:color="auto"/>
        <w:bottom w:val="none" w:sz="0" w:space="0" w:color="auto"/>
        <w:right w:val="none" w:sz="0" w:space="0" w:color="auto"/>
      </w:divBdr>
    </w:div>
    <w:div w:id="15813417">
      <w:bodyDiv w:val="1"/>
      <w:marLeft w:val="0"/>
      <w:marRight w:val="0"/>
      <w:marTop w:val="0"/>
      <w:marBottom w:val="0"/>
      <w:divBdr>
        <w:top w:val="none" w:sz="0" w:space="0" w:color="auto"/>
        <w:left w:val="none" w:sz="0" w:space="0" w:color="auto"/>
        <w:bottom w:val="none" w:sz="0" w:space="0" w:color="auto"/>
        <w:right w:val="none" w:sz="0" w:space="0" w:color="auto"/>
      </w:divBdr>
    </w:div>
    <w:div w:id="15932158">
      <w:bodyDiv w:val="1"/>
      <w:marLeft w:val="0"/>
      <w:marRight w:val="0"/>
      <w:marTop w:val="0"/>
      <w:marBottom w:val="0"/>
      <w:divBdr>
        <w:top w:val="none" w:sz="0" w:space="0" w:color="auto"/>
        <w:left w:val="none" w:sz="0" w:space="0" w:color="auto"/>
        <w:bottom w:val="none" w:sz="0" w:space="0" w:color="auto"/>
        <w:right w:val="none" w:sz="0" w:space="0" w:color="auto"/>
      </w:divBdr>
    </w:div>
    <w:div w:id="16011526">
      <w:bodyDiv w:val="1"/>
      <w:marLeft w:val="0"/>
      <w:marRight w:val="0"/>
      <w:marTop w:val="0"/>
      <w:marBottom w:val="0"/>
      <w:divBdr>
        <w:top w:val="none" w:sz="0" w:space="0" w:color="auto"/>
        <w:left w:val="none" w:sz="0" w:space="0" w:color="auto"/>
        <w:bottom w:val="none" w:sz="0" w:space="0" w:color="auto"/>
        <w:right w:val="none" w:sz="0" w:space="0" w:color="auto"/>
      </w:divBdr>
    </w:div>
    <w:div w:id="16202753">
      <w:bodyDiv w:val="1"/>
      <w:marLeft w:val="0"/>
      <w:marRight w:val="0"/>
      <w:marTop w:val="0"/>
      <w:marBottom w:val="0"/>
      <w:divBdr>
        <w:top w:val="none" w:sz="0" w:space="0" w:color="auto"/>
        <w:left w:val="none" w:sz="0" w:space="0" w:color="auto"/>
        <w:bottom w:val="none" w:sz="0" w:space="0" w:color="auto"/>
        <w:right w:val="none" w:sz="0" w:space="0" w:color="auto"/>
      </w:divBdr>
    </w:div>
    <w:div w:id="16271347">
      <w:bodyDiv w:val="1"/>
      <w:marLeft w:val="0"/>
      <w:marRight w:val="0"/>
      <w:marTop w:val="0"/>
      <w:marBottom w:val="0"/>
      <w:divBdr>
        <w:top w:val="none" w:sz="0" w:space="0" w:color="auto"/>
        <w:left w:val="none" w:sz="0" w:space="0" w:color="auto"/>
        <w:bottom w:val="none" w:sz="0" w:space="0" w:color="auto"/>
        <w:right w:val="none" w:sz="0" w:space="0" w:color="auto"/>
      </w:divBdr>
    </w:div>
    <w:div w:id="16273008">
      <w:bodyDiv w:val="1"/>
      <w:marLeft w:val="0"/>
      <w:marRight w:val="0"/>
      <w:marTop w:val="0"/>
      <w:marBottom w:val="0"/>
      <w:divBdr>
        <w:top w:val="none" w:sz="0" w:space="0" w:color="auto"/>
        <w:left w:val="none" w:sz="0" w:space="0" w:color="auto"/>
        <w:bottom w:val="none" w:sz="0" w:space="0" w:color="auto"/>
        <w:right w:val="none" w:sz="0" w:space="0" w:color="auto"/>
      </w:divBdr>
    </w:div>
    <w:div w:id="16472205">
      <w:bodyDiv w:val="1"/>
      <w:marLeft w:val="0"/>
      <w:marRight w:val="0"/>
      <w:marTop w:val="0"/>
      <w:marBottom w:val="0"/>
      <w:divBdr>
        <w:top w:val="none" w:sz="0" w:space="0" w:color="auto"/>
        <w:left w:val="none" w:sz="0" w:space="0" w:color="auto"/>
        <w:bottom w:val="none" w:sz="0" w:space="0" w:color="auto"/>
        <w:right w:val="none" w:sz="0" w:space="0" w:color="auto"/>
      </w:divBdr>
    </w:div>
    <w:div w:id="16582315">
      <w:bodyDiv w:val="1"/>
      <w:marLeft w:val="0"/>
      <w:marRight w:val="0"/>
      <w:marTop w:val="0"/>
      <w:marBottom w:val="0"/>
      <w:divBdr>
        <w:top w:val="none" w:sz="0" w:space="0" w:color="auto"/>
        <w:left w:val="none" w:sz="0" w:space="0" w:color="auto"/>
        <w:bottom w:val="none" w:sz="0" w:space="0" w:color="auto"/>
        <w:right w:val="none" w:sz="0" w:space="0" w:color="auto"/>
      </w:divBdr>
    </w:div>
    <w:div w:id="16582440">
      <w:bodyDiv w:val="1"/>
      <w:marLeft w:val="0"/>
      <w:marRight w:val="0"/>
      <w:marTop w:val="0"/>
      <w:marBottom w:val="0"/>
      <w:divBdr>
        <w:top w:val="none" w:sz="0" w:space="0" w:color="auto"/>
        <w:left w:val="none" w:sz="0" w:space="0" w:color="auto"/>
        <w:bottom w:val="none" w:sz="0" w:space="0" w:color="auto"/>
        <w:right w:val="none" w:sz="0" w:space="0" w:color="auto"/>
      </w:divBdr>
    </w:div>
    <w:div w:id="16736883">
      <w:bodyDiv w:val="1"/>
      <w:marLeft w:val="0"/>
      <w:marRight w:val="0"/>
      <w:marTop w:val="0"/>
      <w:marBottom w:val="0"/>
      <w:divBdr>
        <w:top w:val="none" w:sz="0" w:space="0" w:color="auto"/>
        <w:left w:val="none" w:sz="0" w:space="0" w:color="auto"/>
        <w:bottom w:val="none" w:sz="0" w:space="0" w:color="auto"/>
        <w:right w:val="none" w:sz="0" w:space="0" w:color="auto"/>
      </w:divBdr>
    </w:div>
    <w:div w:id="16739618">
      <w:bodyDiv w:val="1"/>
      <w:marLeft w:val="0"/>
      <w:marRight w:val="0"/>
      <w:marTop w:val="0"/>
      <w:marBottom w:val="0"/>
      <w:divBdr>
        <w:top w:val="none" w:sz="0" w:space="0" w:color="auto"/>
        <w:left w:val="none" w:sz="0" w:space="0" w:color="auto"/>
        <w:bottom w:val="none" w:sz="0" w:space="0" w:color="auto"/>
        <w:right w:val="none" w:sz="0" w:space="0" w:color="auto"/>
      </w:divBdr>
    </w:div>
    <w:div w:id="16779477">
      <w:bodyDiv w:val="1"/>
      <w:marLeft w:val="0"/>
      <w:marRight w:val="0"/>
      <w:marTop w:val="0"/>
      <w:marBottom w:val="0"/>
      <w:divBdr>
        <w:top w:val="none" w:sz="0" w:space="0" w:color="auto"/>
        <w:left w:val="none" w:sz="0" w:space="0" w:color="auto"/>
        <w:bottom w:val="none" w:sz="0" w:space="0" w:color="auto"/>
        <w:right w:val="none" w:sz="0" w:space="0" w:color="auto"/>
      </w:divBdr>
    </w:div>
    <w:div w:id="16780156">
      <w:bodyDiv w:val="1"/>
      <w:marLeft w:val="0"/>
      <w:marRight w:val="0"/>
      <w:marTop w:val="0"/>
      <w:marBottom w:val="0"/>
      <w:divBdr>
        <w:top w:val="none" w:sz="0" w:space="0" w:color="auto"/>
        <w:left w:val="none" w:sz="0" w:space="0" w:color="auto"/>
        <w:bottom w:val="none" w:sz="0" w:space="0" w:color="auto"/>
        <w:right w:val="none" w:sz="0" w:space="0" w:color="auto"/>
      </w:divBdr>
    </w:div>
    <w:div w:id="16809200">
      <w:bodyDiv w:val="1"/>
      <w:marLeft w:val="0"/>
      <w:marRight w:val="0"/>
      <w:marTop w:val="0"/>
      <w:marBottom w:val="0"/>
      <w:divBdr>
        <w:top w:val="none" w:sz="0" w:space="0" w:color="auto"/>
        <w:left w:val="none" w:sz="0" w:space="0" w:color="auto"/>
        <w:bottom w:val="none" w:sz="0" w:space="0" w:color="auto"/>
        <w:right w:val="none" w:sz="0" w:space="0" w:color="auto"/>
      </w:divBdr>
    </w:div>
    <w:div w:id="16854106">
      <w:bodyDiv w:val="1"/>
      <w:marLeft w:val="0"/>
      <w:marRight w:val="0"/>
      <w:marTop w:val="0"/>
      <w:marBottom w:val="0"/>
      <w:divBdr>
        <w:top w:val="none" w:sz="0" w:space="0" w:color="auto"/>
        <w:left w:val="none" w:sz="0" w:space="0" w:color="auto"/>
        <w:bottom w:val="none" w:sz="0" w:space="0" w:color="auto"/>
        <w:right w:val="none" w:sz="0" w:space="0" w:color="auto"/>
      </w:divBdr>
    </w:div>
    <w:div w:id="16926364">
      <w:bodyDiv w:val="1"/>
      <w:marLeft w:val="0"/>
      <w:marRight w:val="0"/>
      <w:marTop w:val="0"/>
      <w:marBottom w:val="0"/>
      <w:divBdr>
        <w:top w:val="none" w:sz="0" w:space="0" w:color="auto"/>
        <w:left w:val="none" w:sz="0" w:space="0" w:color="auto"/>
        <w:bottom w:val="none" w:sz="0" w:space="0" w:color="auto"/>
        <w:right w:val="none" w:sz="0" w:space="0" w:color="auto"/>
      </w:divBdr>
    </w:div>
    <w:div w:id="17046552">
      <w:bodyDiv w:val="1"/>
      <w:marLeft w:val="0"/>
      <w:marRight w:val="0"/>
      <w:marTop w:val="0"/>
      <w:marBottom w:val="0"/>
      <w:divBdr>
        <w:top w:val="none" w:sz="0" w:space="0" w:color="auto"/>
        <w:left w:val="none" w:sz="0" w:space="0" w:color="auto"/>
        <w:bottom w:val="none" w:sz="0" w:space="0" w:color="auto"/>
        <w:right w:val="none" w:sz="0" w:space="0" w:color="auto"/>
      </w:divBdr>
    </w:div>
    <w:div w:id="17046824">
      <w:bodyDiv w:val="1"/>
      <w:marLeft w:val="0"/>
      <w:marRight w:val="0"/>
      <w:marTop w:val="0"/>
      <w:marBottom w:val="0"/>
      <w:divBdr>
        <w:top w:val="none" w:sz="0" w:space="0" w:color="auto"/>
        <w:left w:val="none" w:sz="0" w:space="0" w:color="auto"/>
        <w:bottom w:val="none" w:sz="0" w:space="0" w:color="auto"/>
        <w:right w:val="none" w:sz="0" w:space="0" w:color="auto"/>
      </w:divBdr>
    </w:div>
    <w:div w:id="17119819">
      <w:bodyDiv w:val="1"/>
      <w:marLeft w:val="0"/>
      <w:marRight w:val="0"/>
      <w:marTop w:val="0"/>
      <w:marBottom w:val="0"/>
      <w:divBdr>
        <w:top w:val="none" w:sz="0" w:space="0" w:color="auto"/>
        <w:left w:val="none" w:sz="0" w:space="0" w:color="auto"/>
        <w:bottom w:val="none" w:sz="0" w:space="0" w:color="auto"/>
        <w:right w:val="none" w:sz="0" w:space="0" w:color="auto"/>
      </w:divBdr>
    </w:div>
    <w:div w:id="17126220">
      <w:bodyDiv w:val="1"/>
      <w:marLeft w:val="0"/>
      <w:marRight w:val="0"/>
      <w:marTop w:val="0"/>
      <w:marBottom w:val="0"/>
      <w:divBdr>
        <w:top w:val="none" w:sz="0" w:space="0" w:color="auto"/>
        <w:left w:val="none" w:sz="0" w:space="0" w:color="auto"/>
        <w:bottom w:val="none" w:sz="0" w:space="0" w:color="auto"/>
        <w:right w:val="none" w:sz="0" w:space="0" w:color="auto"/>
      </w:divBdr>
    </w:div>
    <w:div w:id="17170578">
      <w:bodyDiv w:val="1"/>
      <w:marLeft w:val="0"/>
      <w:marRight w:val="0"/>
      <w:marTop w:val="0"/>
      <w:marBottom w:val="0"/>
      <w:divBdr>
        <w:top w:val="none" w:sz="0" w:space="0" w:color="auto"/>
        <w:left w:val="none" w:sz="0" w:space="0" w:color="auto"/>
        <w:bottom w:val="none" w:sz="0" w:space="0" w:color="auto"/>
        <w:right w:val="none" w:sz="0" w:space="0" w:color="auto"/>
      </w:divBdr>
    </w:div>
    <w:div w:id="17438533">
      <w:bodyDiv w:val="1"/>
      <w:marLeft w:val="0"/>
      <w:marRight w:val="0"/>
      <w:marTop w:val="0"/>
      <w:marBottom w:val="0"/>
      <w:divBdr>
        <w:top w:val="none" w:sz="0" w:space="0" w:color="auto"/>
        <w:left w:val="none" w:sz="0" w:space="0" w:color="auto"/>
        <w:bottom w:val="none" w:sz="0" w:space="0" w:color="auto"/>
        <w:right w:val="none" w:sz="0" w:space="0" w:color="auto"/>
      </w:divBdr>
    </w:div>
    <w:div w:id="17463505">
      <w:bodyDiv w:val="1"/>
      <w:marLeft w:val="0"/>
      <w:marRight w:val="0"/>
      <w:marTop w:val="0"/>
      <w:marBottom w:val="0"/>
      <w:divBdr>
        <w:top w:val="none" w:sz="0" w:space="0" w:color="auto"/>
        <w:left w:val="none" w:sz="0" w:space="0" w:color="auto"/>
        <w:bottom w:val="none" w:sz="0" w:space="0" w:color="auto"/>
        <w:right w:val="none" w:sz="0" w:space="0" w:color="auto"/>
      </w:divBdr>
    </w:div>
    <w:div w:id="17506050">
      <w:bodyDiv w:val="1"/>
      <w:marLeft w:val="0"/>
      <w:marRight w:val="0"/>
      <w:marTop w:val="0"/>
      <w:marBottom w:val="0"/>
      <w:divBdr>
        <w:top w:val="none" w:sz="0" w:space="0" w:color="auto"/>
        <w:left w:val="none" w:sz="0" w:space="0" w:color="auto"/>
        <w:bottom w:val="none" w:sz="0" w:space="0" w:color="auto"/>
        <w:right w:val="none" w:sz="0" w:space="0" w:color="auto"/>
      </w:divBdr>
    </w:div>
    <w:div w:id="17630981">
      <w:bodyDiv w:val="1"/>
      <w:marLeft w:val="0"/>
      <w:marRight w:val="0"/>
      <w:marTop w:val="0"/>
      <w:marBottom w:val="0"/>
      <w:divBdr>
        <w:top w:val="none" w:sz="0" w:space="0" w:color="auto"/>
        <w:left w:val="none" w:sz="0" w:space="0" w:color="auto"/>
        <w:bottom w:val="none" w:sz="0" w:space="0" w:color="auto"/>
        <w:right w:val="none" w:sz="0" w:space="0" w:color="auto"/>
      </w:divBdr>
    </w:div>
    <w:div w:id="17778107">
      <w:bodyDiv w:val="1"/>
      <w:marLeft w:val="0"/>
      <w:marRight w:val="0"/>
      <w:marTop w:val="0"/>
      <w:marBottom w:val="0"/>
      <w:divBdr>
        <w:top w:val="none" w:sz="0" w:space="0" w:color="auto"/>
        <w:left w:val="none" w:sz="0" w:space="0" w:color="auto"/>
        <w:bottom w:val="none" w:sz="0" w:space="0" w:color="auto"/>
        <w:right w:val="none" w:sz="0" w:space="0" w:color="auto"/>
      </w:divBdr>
    </w:div>
    <w:div w:id="17901825">
      <w:bodyDiv w:val="1"/>
      <w:marLeft w:val="0"/>
      <w:marRight w:val="0"/>
      <w:marTop w:val="0"/>
      <w:marBottom w:val="0"/>
      <w:divBdr>
        <w:top w:val="none" w:sz="0" w:space="0" w:color="auto"/>
        <w:left w:val="none" w:sz="0" w:space="0" w:color="auto"/>
        <w:bottom w:val="none" w:sz="0" w:space="0" w:color="auto"/>
        <w:right w:val="none" w:sz="0" w:space="0" w:color="auto"/>
      </w:divBdr>
    </w:div>
    <w:div w:id="17972159">
      <w:bodyDiv w:val="1"/>
      <w:marLeft w:val="0"/>
      <w:marRight w:val="0"/>
      <w:marTop w:val="0"/>
      <w:marBottom w:val="0"/>
      <w:divBdr>
        <w:top w:val="none" w:sz="0" w:space="0" w:color="auto"/>
        <w:left w:val="none" w:sz="0" w:space="0" w:color="auto"/>
        <w:bottom w:val="none" w:sz="0" w:space="0" w:color="auto"/>
        <w:right w:val="none" w:sz="0" w:space="0" w:color="auto"/>
      </w:divBdr>
    </w:div>
    <w:div w:id="17972959">
      <w:bodyDiv w:val="1"/>
      <w:marLeft w:val="0"/>
      <w:marRight w:val="0"/>
      <w:marTop w:val="0"/>
      <w:marBottom w:val="0"/>
      <w:divBdr>
        <w:top w:val="none" w:sz="0" w:space="0" w:color="auto"/>
        <w:left w:val="none" w:sz="0" w:space="0" w:color="auto"/>
        <w:bottom w:val="none" w:sz="0" w:space="0" w:color="auto"/>
        <w:right w:val="none" w:sz="0" w:space="0" w:color="auto"/>
      </w:divBdr>
    </w:div>
    <w:div w:id="18043512">
      <w:bodyDiv w:val="1"/>
      <w:marLeft w:val="0"/>
      <w:marRight w:val="0"/>
      <w:marTop w:val="0"/>
      <w:marBottom w:val="0"/>
      <w:divBdr>
        <w:top w:val="none" w:sz="0" w:space="0" w:color="auto"/>
        <w:left w:val="none" w:sz="0" w:space="0" w:color="auto"/>
        <w:bottom w:val="none" w:sz="0" w:space="0" w:color="auto"/>
        <w:right w:val="none" w:sz="0" w:space="0" w:color="auto"/>
      </w:divBdr>
    </w:div>
    <w:div w:id="18095054">
      <w:bodyDiv w:val="1"/>
      <w:marLeft w:val="0"/>
      <w:marRight w:val="0"/>
      <w:marTop w:val="0"/>
      <w:marBottom w:val="0"/>
      <w:divBdr>
        <w:top w:val="none" w:sz="0" w:space="0" w:color="auto"/>
        <w:left w:val="none" w:sz="0" w:space="0" w:color="auto"/>
        <w:bottom w:val="none" w:sz="0" w:space="0" w:color="auto"/>
        <w:right w:val="none" w:sz="0" w:space="0" w:color="auto"/>
      </w:divBdr>
    </w:div>
    <w:div w:id="18167838">
      <w:bodyDiv w:val="1"/>
      <w:marLeft w:val="0"/>
      <w:marRight w:val="0"/>
      <w:marTop w:val="0"/>
      <w:marBottom w:val="0"/>
      <w:divBdr>
        <w:top w:val="none" w:sz="0" w:space="0" w:color="auto"/>
        <w:left w:val="none" w:sz="0" w:space="0" w:color="auto"/>
        <w:bottom w:val="none" w:sz="0" w:space="0" w:color="auto"/>
        <w:right w:val="none" w:sz="0" w:space="0" w:color="auto"/>
      </w:divBdr>
    </w:div>
    <w:div w:id="18436196">
      <w:bodyDiv w:val="1"/>
      <w:marLeft w:val="0"/>
      <w:marRight w:val="0"/>
      <w:marTop w:val="0"/>
      <w:marBottom w:val="0"/>
      <w:divBdr>
        <w:top w:val="none" w:sz="0" w:space="0" w:color="auto"/>
        <w:left w:val="none" w:sz="0" w:space="0" w:color="auto"/>
        <w:bottom w:val="none" w:sz="0" w:space="0" w:color="auto"/>
        <w:right w:val="none" w:sz="0" w:space="0" w:color="auto"/>
      </w:divBdr>
    </w:div>
    <w:div w:id="18511978">
      <w:bodyDiv w:val="1"/>
      <w:marLeft w:val="0"/>
      <w:marRight w:val="0"/>
      <w:marTop w:val="0"/>
      <w:marBottom w:val="0"/>
      <w:divBdr>
        <w:top w:val="none" w:sz="0" w:space="0" w:color="auto"/>
        <w:left w:val="none" w:sz="0" w:space="0" w:color="auto"/>
        <w:bottom w:val="none" w:sz="0" w:space="0" w:color="auto"/>
        <w:right w:val="none" w:sz="0" w:space="0" w:color="auto"/>
      </w:divBdr>
    </w:div>
    <w:div w:id="18819324">
      <w:bodyDiv w:val="1"/>
      <w:marLeft w:val="0"/>
      <w:marRight w:val="0"/>
      <w:marTop w:val="0"/>
      <w:marBottom w:val="0"/>
      <w:divBdr>
        <w:top w:val="none" w:sz="0" w:space="0" w:color="auto"/>
        <w:left w:val="none" w:sz="0" w:space="0" w:color="auto"/>
        <w:bottom w:val="none" w:sz="0" w:space="0" w:color="auto"/>
        <w:right w:val="none" w:sz="0" w:space="0" w:color="auto"/>
      </w:divBdr>
    </w:div>
    <w:div w:id="18821812">
      <w:bodyDiv w:val="1"/>
      <w:marLeft w:val="0"/>
      <w:marRight w:val="0"/>
      <w:marTop w:val="0"/>
      <w:marBottom w:val="0"/>
      <w:divBdr>
        <w:top w:val="none" w:sz="0" w:space="0" w:color="auto"/>
        <w:left w:val="none" w:sz="0" w:space="0" w:color="auto"/>
        <w:bottom w:val="none" w:sz="0" w:space="0" w:color="auto"/>
        <w:right w:val="none" w:sz="0" w:space="0" w:color="auto"/>
      </w:divBdr>
    </w:div>
    <w:div w:id="18892346">
      <w:bodyDiv w:val="1"/>
      <w:marLeft w:val="0"/>
      <w:marRight w:val="0"/>
      <w:marTop w:val="0"/>
      <w:marBottom w:val="0"/>
      <w:divBdr>
        <w:top w:val="none" w:sz="0" w:space="0" w:color="auto"/>
        <w:left w:val="none" w:sz="0" w:space="0" w:color="auto"/>
        <w:bottom w:val="none" w:sz="0" w:space="0" w:color="auto"/>
        <w:right w:val="none" w:sz="0" w:space="0" w:color="auto"/>
      </w:divBdr>
    </w:div>
    <w:div w:id="19209890">
      <w:bodyDiv w:val="1"/>
      <w:marLeft w:val="0"/>
      <w:marRight w:val="0"/>
      <w:marTop w:val="0"/>
      <w:marBottom w:val="0"/>
      <w:divBdr>
        <w:top w:val="none" w:sz="0" w:space="0" w:color="auto"/>
        <w:left w:val="none" w:sz="0" w:space="0" w:color="auto"/>
        <w:bottom w:val="none" w:sz="0" w:space="0" w:color="auto"/>
        <w:right w:val="none" w:sz="0" w:space="0" w:color="auto"/>
      </w:divBdr>
    </w:div>
    <w:div w:id="19549950">
      <w:bodyDiv w:val="1"/>
      <w:marLeft w:val="0"/>
      <w:marRight w:val="0"/>
      <w:marTop w:val="0"/>
      <w:marBottom w:val="0"/>
      <w:divBdr>
        <w:top w:val="none" w:sz="0" w:space="0" w:color="auto"/>
        <w:left w:val="none" w:sz="0" w:space="0" w:color="auto"/>
        <w:bottom w:val="none" w:sz="0" w:space="0" w:color="auto"/>
        <w:right w:val="none" w:sz="0" w:space="0" w:color="auto"/>
      </w:divBdr>
    </w:div>
    <w:div w:id="19623107">
      <w:bodyDiv w:val="1"/>
      <w:marLeft w:val="0"/>
      <w:marRight w:val="0"/>
      <w:marTop w:val="0"/>
      <w:marBottom w:val="0"/>
      <w:divBdr>
        <w:top w:val="none" w:sz="0" w:space="0" w:color="auto"/>
        <w:left w:val="none" w:sz="0" w:space="0" w:color="auto"/>
        <w:bottom w:val="none" w:sz="0" w:space="0" w:color="auto"/>
        <w:right w:val="none" w:sz="0" w:space="0" w:color="auto"/>
      </w:divBdr>
    </w:div>
    <w:div w:id="19669605">
      <w:bodyDiv w:val="1"/>
      <w:marLeft w:val="0"/>
      <w:marRight w:val="0"/>
      <w:marTop w:val="0"/>
      <w:marBottom w:val="0"/>
      <w:divBdr>
        <w:top w:val="none" w:sz="0" w:space="0" w:color="auto"/>
        <w:left w:val="none" w:sz="0" w:space="0" w:color="auto"/>
        <w:bottom w:val="none" w:sz="0" w:space="0" w:color="auto"/>
        <w:right w:val="none" w:sz="0" w:space="0" w:color="auto"/>
      </w:divBdr>
    </w:div>
    <w:div w:id="19817761">
      <w:bodyDiv w:val="1"/>
      <w:marLeft w:val="0"/>
      <w:marRight w:val="0"/>
      <w:marTop w:val="0"/>
      <w:marBottom w:val="0"/>
      <w:divBdr>
        <w:top w:val="none" w:sz="0" w:space="0" w:color="auto"/>
        <w:left w:val="none" w:sz="0" w:space="0" w:color="auto"/>
        <w:bottom w:val="none" w:sz="0" w:space="0" w:color="auto"/>
        <w:right w:val="none" w:sz="0" w:space="0" w:color="auto"/>
      </w:divBdr>
    </w:div>
    <w:div w:id="20014274">
      <w:bodyDiv w:val="1"/>
      <w:marLeft w:val="0"/>
      <w:marRight w:val="0"/>
      <w:marTop w:val="0"/>
      <w:marBottom w:val="0"/>
      <w:divBdr>
        <w:top w:val="none" w:sz="0" w:space="0" w:color="auto"/>
        <w:left w:val="none" w:sz="0" w:space="0" w:color="auto"/>
        <w:bottom w:val="none" w:sz="0" w:space="0" w:color="auto"/>
        <w:right w:val="none" w:sz="0" w:space="0" w:color="auto"/>
      </w:divBdr>
    </w:div>
    <w:div w:id="20127495">
      <w:bodyDiv w:val="1"/>
      <w:marLeft w:val="0"/>
      <w:marRight w:val="0"/>
      <w:marTop w:val="0"/>
      <w:marBottom w:val="0"/>
      <w:divBdr>
        <w:top w:val="none" w:sz="0" w:space="0" w:color="auto"/>
        <w:left w:val="none" w:sz="0" w:space="0" w:color="auto"/>
        <w:bottom w:val="none" w:sz="0" w:space="0" w:color="auto"/>
        <w:right w:val="none" w:sz="0" w:space="0" w:color="auto"/>
      </w:divBdr>
    </w:div>
    <w:div w:id="20398425">
      <w:bodyDiv w:val="1"/>
      <w:marLeft w:val="0"/>
      <w:marRight w:val="0"/>
      <w:marTop w:val="0"/>
      <w:marBottom w:val="0"/>
      <w:divBdr>
        <w:top w:val="none" w:sz="0" w:space="0" w:color="auto"/>
        <w:left w:val="none" w:sz="0" w:space="0" w:color="auto"/>
        <w:bottom w:val="none" w:sz="0" w:space="0" w:color="auto"/>
        <w:right w:val="none" w:sz="0" w:space="0" w:color="auto"/>
      </w:divBdr>
    </w:div>
    <w:div w:id="20399146">
      <w:bodyDiv w:val="1"/>
      <w:marLeft w:val="0"/>
      <w:marRight w:val="0"/>
      <w:marTop w:val="0"/>
      <w:marBottom w:val="0"/>
      <w:divBdr>
        <w:top w:val="none" w:sz="0" w:space="0" w:color="auto"/>
        <w:left w:val="none" w:sz="0" w:space="0" w:color="auto"/>
        <w:bottom w:val="none" w:sz="0" w:space="0" w:color="auto"/>
        <w:right w:val="none" w:sz="0" w:space="0" w:color="auto"/>
      </w:divBdr>
    </w:div>
    <w:div w:id="20399840">
      <w:bodyDiv w:val="1"/>
      <w:marLeft w:val="0"/>
      <w:marRight w:val="0"/>
      <w:marTop w:val="0"/>
      <w:marBottom w:val="0"/>
      <w:divBdr>
        <w:top w:val="none" w:sz="0" w:space="0" w:color="auto"/>
        <w:left w:val="none" w:sz="0" w:space="0" w:color="auto"/>
        <w:bottom w:val="none" w:sz="0" w:space="0" w:color="auto"/>
        <w:right w:val="none" w:sz="0" w:space="0" w:color="auto"/>
      </w:divBdr>
    </w:div>
    <w:div w:id="20478593">
      <w:bodyDiv w:val="1"/>
      <w:marLeft w:val="0"/>
      <w:marRight w:val="0"/>
      <w:marTop w:val="0"/>
      <w:marBottom w:val="0"/>
      <w:divBdr>
        <w:top w:val="none" w:sz="0" w:space="0" w:color="auto"/>
        <w:left w:val="none" w:sz="0" w:space="0" w:color="auto"/>
        <w:bottom w:val="none" w:sz="0" w:space="0" w:color="auto"/>
        <w:right w:val="none" w:sz="0" w:space="0" w:color="auto"/>
      </w:divBdr>
    </w:div>
    <w:div w:id="20979222">
      <w:bodyDiv w:val="1"/>
      <w:marLeft w:val="0"/>
      <w:marRight w:val="0"/>
      <w:marTop w:val="0"/>
      <w:marBottom w:val="0"/>
      <w:divBdr>
        <w:top w:val="none" w:sz="0" w:space="0" w:color="auto"/>
        <w:left w:val="none" w:sz="0" w:space="0" w:color="auto"/>
        <w:bottom w:val="none" w:sz="0" w:space="0" w:color="auto"/>
        <w:right w:val="none" w:sz="0" w:space="0" w:color="auto"/>
      </w:divBdr>
    </w:div>
    <w:div w:id="21126550">
      <w:bodyDiv w:val="1"/>
      <w:marLeft w:val="0"/>
      <w:marRight w:val="0"/>
      <w:marTop w:val="0"/>
      <w:marBottom w:val="0"/>
      <w:divBdr>
        <w:top w:val="none" w:sz="0" w:space="0" w:color="auto"/>
        <w:left w:val="none" w:sz="0" w:space="0" w:color="auto"/>
        <w:bottom w:val="none" w:sz="0" w:space="0" w:color="auto"/>
        <w:right w:val="none" w:sz="0" w:space="0" w:color="auto"/>
      </w:divBdr>
    </w:div>
    <w:div w:id="21129157">
      <w:bodyDiv w:val="1"/>
      <w:marLeft w:val="0"/>
      <w:marRight w:val="0"/>
      <w:marTop w:val="0"/>
      <w:marBottom w:val="0"/>
      <w:divBdr>
        <w:top w:val="none" w:sz="0" w:space="0" w:color="auto"/>
        <w:left w:val="none" w:sz="0" w:space="0" w:color="auto"/>
        <w:bottom w:val="none" w:sz="0" w:space="0" w:color="auto"/>
        <w:right w:val="none" w:sz="0" w:space="0" w:color="auto"/>
      </w:divBdr>
    </w:div>
    <w:div w:id="21168882">
      <w:bodyDiv w:val="1"/>
      <w:marLeft w:val="0"/>
      <w:marRight w:val="0"/>
      <w:marTop w:val="0"/>
      <w:marBottom w:val="0"/>
      <w:divBdr>
        <w:top w:val="none" w:sz="0" w:space="0" w:color="auto"/>
        <w:left w:val="none" w:sz="0" w:space="0" w:color="auto"/>
        <w:bottom w:val="none" w:sz="0" w:space="0" w:color="auto"/>
        <w:right w:val="none" w:sz="0" w:space="0" w:color="auto"/>
      </w:divBdr>
    </w:div>
    <w:div w:id="21515653">
      <w:bodyDiv w:val="1"/>
      <w:marLeft w:val="0"/>
      <w:marRight w:val="0"/>
      <w:marTop w:val="0"/>
      <w:marBottom w:val="0"/>
      <w:divBdr>
        <w:top w:val="none" w:sz="0" w:space="0" w:color="auto"/>
        <w:left w:val="none" w:sz="0" w:space="0" w:color="auto"/>
        <w:bottom w:val="none" w:sz="0" w:space="0" w:color="auto"/>
        <w:right w:val="none" w:sz="0" w:space="0" w:color="auto"/>
      </w:divBdr>
    </w:div>
    <w:div w:id="21561629">
      <w:bodyDiv w:val="1"/>
      <w:marLeft w:val="0"/>
      <w:marRight w:val="0"/>
      <w:marTop w:val="0"/>
      <w:marBottom w:val="0"/>
      <w:divBdr>
        <w:top w:val="none" w:sz="0" w:space="0" w:color="auto"/>
        <w:left w:val="none" w:sz="0" w:space="0" w:color="auto"/>
        <w:bottom w:val="none" w:sz="0" w:space="0" w:color="auto"/>
        <w:right w:val="none" w:sz="0" w:space="0" w:color="auto"/>
      </w:divBdr>
    </w:div>
    <w:div w:id="21562514">
      <w:bodyDiv w:val="1"/>
      <w:marLeft w:val="0"/>
      <w:marRight w:val="0"/>
      <w:marTop w:val="0"/>
      <w:marBottom w:val="0"/>
      <w:divBdr>
        <w:top w:val="none" w:sz="0" w:space="0" w:color="auto"/>
        <w:left w:val="none" w:sz="0" w:space="0" w:color="auto"/>
        <w:bottom w:val="none" w:sz="0" w:space="0" w:color="auto"/>
        <w:right w:val="none" w:sz="0" w:space="0" w:color="auto"/>
      </w:divBdr>
    </w:div>
    <w:div w:id="21636948">
      <w:bodyDiv w:val="1"/>
      <w:marLeft w:val="0"/>
      <w:marRight w:val="0"/>
      <w:marTop w:val="0"/>
      <w:marBottom w:val="0"/>
      <w:divBdr>
        <w:top w:val="none" w:sz="0" w:space="0" w:color="auto"/>
        <w:left w:val="none" w:sz="0" w:space="0" w:color="auto"/>
        <w:bottom w:val="none" w:sz="0" w:space="0" w:color="auto"/>
        <w:right w:val="none" w:sz="0" w:space="0" w:color="auto"/>
      </w:divBdr>
    </w:div>
    <w:div w:id="22022055">
      <w:bodyDiv w:val="1"/>
      <w:marLeft w:val="0"/>
      <w:marRight w:val="0"/>
      <w:marTop w:val="0"/>
      <w:marBottom w:val="0"/>
      <w:divBdr>
        <w:top w:val="none" w:sz="0" w:space="0" w:color="auto"/>
        <w:left w:val="none" w:sz="0" w:space="0" w:color="auto"/>
        <w:bottom w:val="none" w:sz="0" w:space="0" w:color="auto"/>
        <w:right w:val="none" w:sz="0" w:space="0" w:color="auto"/>
      </w:divBdr>
    </w:div>
    <w:div w:id="22246432">
      <w:bodyDiv w:val="1"/>
      <w:marLeft w:val="0"/>
      <w:marRight w:val="0"/>
      <w:marTop w:val="0"/>
      <w:marBottom w:val="0"/>
      <w:divBdr>
        <w:top w:val="none" w:sz="0" w:space="0" w:color="auto"/>
        <w:left w:val="none" w:sz="0" w:space="0" w:color="auto"/>
        <w:bottom w:val="none" w:sz="0" w:space="0" w:color="auto"/>
        <w:right w:val="none" w:sz="0" w:space="0" w:color="auto"/>
      </w:divBdr>
    </w:div>
    <w:div w:id="22294206">
      <w:bodyDiv w:val="1"/>
      <w:marLeft w:val="0"/>
      <w:marRight w:val="0"/>
      <w:marTop w:val="0"/>
      <w:marBottom w:val="0"/>
      <w:divBdr>
        <w:top w:val="none" w:sz="0" w:space="0" w:color="auto"/>
        <w:left w:val="none" w:sz="0" w:space="0" w:color="auto"/>
        <w:bottom w:val="none" w:sz="0" w:space="0" w:color="auto"/>
        <w:right w:val="none" w:sz="0" w:space="0" w:color="auto"/>
      </w:divBdr>
    </w:div>
    <w:div w:id="22368594">
      <w:bodyDiv w:val="1"/>
      <w:marLeft w:val="0"/>
      <w:marRight w:val="0"/>
      <w:marTop w:val="0"/>
      <w:marBottom w:val="0"/>
      <w:divBdr>
        <w:top w:val="none" w:sz="0" w:space="0" w:color="auto"/>
        <w:left w:val="none" w:sz="0" w:space="0" w:color="auto"/>
        <w:bottom w:val="none" w:sz="0" w:space="0" w:color="auto"/>
        <w:right w:val="none" w:sz="0" w:space="0" w:color="auto"/>
      </w:divBdr>
    </w:div>
    <w:div w:id="22479399">
      <w:bodyDiv w:val="1"/>
      <w:marLeft w:val="0"/>
      <w:marRight w:val="0"/>
      <w:marTop w:val="0"/>
      <w:marBottom w:val="0"/>
      <w:divBdr>
        <w:top w:val="none" w:sz="0" w:space="0" w:color="auto"/>
        <w:left w:val="none" w:sz="0" w:space="0" w:color="auto"/>
        <w:bottom w:val="none" w:sz="0" w:space="0" w:color="auto"/>
        <w:right w:val="none" w:sz="0" w:space="0" w:color="auto"/>
      </w:divBdr>
    </w:div>
    <w:div w:id="22832525">
      <w:bodyDiv w:val="1"/>
      <w:marLeft w:val="0"/>
      <w:marRight w:val="0"/>
      <w:marTop w:val="0"/>
      <w:marBottom w:val="0"/>
      <w:divBdr>
        <w:top w:val="none" w:sz="0" w:space="0" w:color="auto"/>
        <w:left w:val="none" w:sz="0" w:space="0" w:color="auto"/>
        <w:bottom w:val="none" w:sz="0" w:space="0" w:color="auto"/>
        <w:right w:val="none" w:sz="0" w:space="0" w:color="auto"/>
      </w:divBdr>
    </w:div>
    <w:div w:id="22833102">
      <w:bodyDiv w:val="1"/>
      <w:marLeft w:val="0"/>
      <w:marRight w:val="0"/>
      <w:marTop w:val="0"/>
      <w:marBottom w:val="0"/>
      <w:divBdr>
        <w:top w:val="none" w:sz="0" w:space="0" w:color="auto"/>
        <w:left w:val="none" w:sz="0" w:space="0" w:color="auto"/>
        <w:bottom w:val="none" w:sz="0" w:space="0" w:color="auto"/>
        <w:right w:val="none" w:sz="0" w:space="0" w:color="auto"/>
      </w:divBdr>
    </w:div>
    <w:div w:id="23136249">
      <w:bodyDiv w:val="1"/>
      <w:marLeft w:val="0"/>
      <w:marRight w:val="0"/>
      <w:marTop w:val="0"/>
      <w:marBottom w:val="0"/>
      <w:divBdr>
        <w:top w:val="none" w:sz="0" w:space="0" w:color="auto"/>
        <w:left w:val="none" w:sz="0" w:space="0" w:color="auto"/>
        <w:bottom w:val="none" w:sz="0" w:space="0" w:color="auto"/>
        <w:right w:val="none" w:sz="0" w:space="0" w:color="auto"/>
      </w:divBdr>
    </w:div>
    <w:div w:id="23336416">
      <w:bodyDiv w:val="1"/>
      <w:marLeft w:val="0"/>
      <w:marRight w:val="0"/>
      <w:marTop w:val="0"/>
      <w:marBottom w:val="0"/>
      <w:divBdr>
        <w:top w:val="none" w:sz="0" w:space="0" w:color="auto"/>
        <w:left w:val="none" w:sz="0" w:space="0" w:color="auto"/>
        <w:bottom w:val="none" w:sz="0" w:space="0" w:color="auto"/>
        <w:right w:val="none" w:sz="0" w:space="0" w:color="auto"/>
      </w:divBdr>
    </w:div>
    <w:div w:id="23597830">
      <w:bodyDiv w:val="1"/>
      <w:marLeft w:val="0"/>
      <w:marRight w:val="0"/>
      <w:marTop w:val="0"/>
      <w:marBottom w:val="0"/>
      <w:divBdr>
        <w:top w:val="none" w:sz="0" w:space="0" w:color="auto"/>
        <w:left w:val="none" w:sz="0" w:space="0" w:color="auto"/>
        <w:bottom w:val="none" w:sz="0" w:space="0" w:color="auto"/>
        <w:right w:val="none" w:sz="0" w:space="0" w:color="auto"/>
      </w:divBdr>
    </w:div>
    <w:div w:id="23600327">
      <w:bodyDiv w:val="1"/>
      <w:marLeft w:val="0"/>
      <w:marRight w:val="0"/>
      <w:marTop w:val="0"/>
      <w:marBottom w:val="0"/>
      <w:divBdr>
        <w:top w:val="none" w:sz="0" w:space="0" w:color="auto"/>
        <w:left w:val="none" w:sz="0" w:space="0" w:color="auto"/>
        <w:bottom w:val="none" w:sz="0" w:space="0" w:color="auto"/>
        <w:right w:val="none" w:sz="0" w:space="0" w:color="auto"/>
      </w:divBdr>
    </w:div>
    <w:div w:id="23673174">
      <w:bodyDiv w:val="1"/>
      <w:marLeft w:val="0"/>
      <w:marRight w:val="0"/>
      <w:marTop w:val="0"/>
      <w:marBottom w:val="0"/>
      <w:divBdr>
        <w:top w:val="none" w:sz="0" w:space="0" w:color="auto"/>
        <w:left w:val="none" w:sz="0" w:space="0" w:color="auto"/>
        <w:bottom w:val="none" w:sz="0" w:space="0" w:color="auto"/>
        <w:right w:val="none" w:sz="0" w:space="0" w:color="auto"/>
      </w:divBdr>
    </w:div>
    <w:div w:id="23795368">
      <w:bodyDiv w:val="1"/>
      <w:marLeft w:val="0"/>
      <w:marRight w:val="0"/>
      <w:marTop w:val="0"/>
      <w:marBottom w:val="0"/>
      <w:divBdr>
        <w:top w:val="none" w:sz="0" w:space="0" w:color="auto"/>
        <w:left w:val="none" w:sz="0" w:space="0" w:color="auto"/>
        <w:bottom w:val="none" w:sz="0" w:space="0" w:color="auto"/>
        <w:right w:val="none" w:sz="0" w:space="0" w:color="auto"/>
      </w:divBdr>
    </w:div>
    <w:div w:id="23870594">
      <w:bodyDiv w:val="1"/>
      <w:marLeft w:val="0"/>
      <w:marRight w:val="0"/>
      <w:marTop w:val="0"/>
      <w:marBottom w:val="0"/>
      <w:divBdr>
        <w:top w:val="none" w:sz="0" w:space="0" w:color="auto"/>
        <w:left w:val="none" w:sz="0" w:space="0" w:color="auto"/>
        <w:bottom w:val="none" w:sz="0" w:space="0" w:color="auto"/>
        <w:right w:val="none" w:sz="0" w:space="0" w:color="auto"/>
      </w:divBdr>
    </w:div>
    <w:div w:id="24135126">
      <w:bodyDiv w:val="1"/>
      <w:marLeft w:val="0"/>
      <w:marRight w:val="0"/>
      <w:marTop w:val="0"/>
      <w:marBottom w:val="0"/>
      <w:divBdr>
        <w:top w:val="none" w:sz="0" w:space="0" w:color="auto"/>
        <w:left w:val="none" w:sz="0" w:space="0" w:color="auto"/>
        <w:bottom w:val="none" w:sz="0" w:space="0" w:color="auto"/>
        <w:right w:val="none" w:sz="0" w:space="0" w:color="auto"/>
      </w:divBdr>
    </w:div>
    <w:div w:id="24256951">
      <w:bodyDiv w:val="1"/>
      <w:marLeft w:val="0"/>
      <w:marRight w:val="0"/>
      <w:marTop w:val="0"/>
      <w:marBottom w:val="0"/>
      <w:divBdr>
        <w:top w:val="none" w:sz="0" w:space="0" w:color="auto"/>
        <w:left w:val="none" w:sz="0" w:space="0" w:color="auto"/>
        <w:bottom w:val="none" w:sz="0" w:space="0" w:color="auto"/>
        <w:right w:val="none" w:sz="0" w:space="0" w:color="auto"/>
      </w:divBdr>
    </w:div>
    <w:div w:id="24258964">
      <w:bodyDiv w:val="1"/>
      <w:marLeft w:val="0"/>
      <w:marRight w:val="0"/>
      <w:marTop w:val="0"/>
      <w:marBottom w:val="0"/>
      <w:divBdr>
        <w:top w:val="none" w:sz="0" w:space="0" w:color="auto"/>
        <w:left w:val="none" w:sz="0" w:space="0" w:color="auto"/>
        <w:bottom w:val="none" w:sz="0" w:space="0" w:color="auto"/>
        <w:right w:val="none" w:sz="0" w:space="0" w:color="auto"/>
      </w:divBdr>
    </w:div>
    <w:div w:id="24330965">
      <w:bodyDiv w:val="1"/>
      <w:marLeft w:val="0"/>
      <w:marRight w:val="0"/>
      <w:marTop w:val="0"/>
      <w:marBottom w:val="0"/>
      <w:divBdr>
        <w:top w:val="none" w:sz="0" w:space="0" w:color="auto"/>
        <w:left w:val="none" w:sz="0" w:space="0" w:color="auto"/>
        <w:bottom w:val="none" w:sz="0" w:space="0" w:color="auto"/>
        <w:right w:val="none" w:sz="0" w:space="0" w:color="auto"/>
      </w:divBdr>
    </w:div>
    <w:div w:id="24454738">
      <w:bodyDiv w:val="1"/>
      <w:marLeft w:val="0"/>
      <w:marRight w:val="0"/>
      <w:marTop w:val="0"/>
      <w:marBottom w:val="0"/>
      <w:divBdr>
        <w:top w:val="none" w:sz="0" w:space="0" w:color="auto"/>
        <w:left w:val="none" w:sz="0" w:space="0" w:color="auto"/>
        <w:bottom w:val="none" w:sz="0" w:space="0" w:color="auto"/>
        <w:right w:val="none" w:sz="0" w:space="0" w:color="auto"/>
      </w:divBdr>
    </w:div>
    <w:div w:id="24716026">
      <w:bodyDiv w:val="1"/>
      <w:marLeft w:val="0"/>
      <w:marRight w:val="0"/>
      <w:marTop w:val="0"/>
      <w:marBottom w:val="0"/>
      <w:divBdr>
        <w:top w:val="none" w:sz="0" w:space="0" w:color="auto"/>
        <w:left w:val="none" w:sz="0" w:space="0" w:color="auto"/>
        <w:bottom w:val="none" w:sz="0" w:space="0" w:color="auto"/>
        <w:right w:val="none" w:sz="0" w:space="0" w:color="auto"/>
      </w:divBdr>
    </w:div>
    <w:div w:id="24865833">
      <w:bodyDiv w:val="1"/>
      <w:marLeft w:val="0"/>
      <w:marRight w:val="0"/>
      <w:marTop w:val="0"/>
      <w:marBottom w:val="0"/>
      <w:divBdr>
        <w:top w:val="none" w:sz="0" w:space="0" w:color="auto"/>
        <w:left w:val="none" w:sz="0" w:space="0" w:color="auto"/>
        <w:bottom w:val="none" w:sz="0" w:space="0" w:color="auto"/>
        <w:right w:val="none" w:sz="0" w:space="0" w:color="auto"/>
      </w:divBdr>
    </w:div>
    <w:div w:id="24867576">
      <w:bodyDiv w:val="1"/>
      <w:marLeft w:val="0"/>
      <w:marRight w:val="0"/>
      <w:marTop w:val="0"/>
      <w:marBottom w:val="0"/>
      <w:divBdr>
        <w:top w:val="none" w:sz="0" w:space="0" w:color="auto"/>
        <w:left w:val="none" w:sz="0" w:space="0" w:color="auto"/>
        <w:bottom w:val="none" w:sz="0" w:space="0" w:color="auto"/>
        <w:right w:val="none" w:sz="0" w:space="0" w:color="auto"/>
      </w:divBdr>
    </w:div>
    <w:div w:id="25179429">
      <w:bodyDiv w:val="1"/>
      <w:marLeft w:val="0"/>
      <w:marRight w:val="0"/>
      <w:marTop w:val="0"/>
      <w:marBottom w:val="0"/>
      <w:divBdr>
        <w:top w:val="none" w:sz="0" w:space="0" w:color="auto"/>
        <w:left w:val="none" w:sz="0" w:space="0" w:color="auto"/>
        <w:bottom w:val="none" w:sz="0" w:space="0" w:color="auto"/>
        <w:right w:val="none" w:sz="0" w:space="0" w:color="auto"/>
      </w:divBdr>
    </w:div>
    <w:div w:id="25181778">
      <w:bodyDiv w:val="1"/>
      <w:marLeft w:val="0"/>
      <w:marRight w:val="0"/>
      <w:marTop w:val="0"/>
      <w:marBottom w:val="0"/>
      <w:divBdr>
        <w:top w:val="none" w:sz="0" w:space="0" w:color="auto"/>
        <w:left w:val="none" w:sz="0" w:space="0" w:color="auto"/>
        <w:bottom w:val="none" w:sz="0" w:space="0" w:color="auto"/>
        <w:right w:val="none" w:sz="0" w:space="0" w:color="auto"/>
      </w:divBdr>
    </w:div>
    <w:div w:id="25326794">
      <w:bodyDiv w:val="1"/>
      <w:marLeft w:val="0"/>
      <w:marRight w:val="0"/>
      <w:marTop w:val="0"/>
      <w:marBottom w:val="0"/>
      <w:divBdr>
        <w:top w:val="none" w:sz="0" w:space="0" w:color="auto"/>
        <w:left w:val="none" w:sz="0" w:space="0" w:color="auto"/>
        <w:bottom w:val="none" w:sz="0" w:space="0" w:color="auto"/>
        <w:right w:val="none" w:sz="0" w:space="0" w:color="auto"/>
      </w:divBdr>
    </w:div>
    <w:div w:id="25374497">
      <w:bodyDiv w:val="1"/>
      <w:marLeft w:val="0"/>
      <w:marRight w:val="0"/>
      <w:marTop w:val="0"/>
      <w:marBottom w:val="0"/>
      <w:divBdr>
        <w:top w:val="none" w:sz="0" w:space="0" w:color="auto"/>
        <w:left w:val="none" w:sz="0" w:space="0" w:color="auto"/>
        <w:bottom w:val="none" w:sz="0" w:space="0" w:color="auto"/>
        <w:right w:val="none" w:sz="0" w:space="0" w:color="auto"/>
      </w:divBdr>
    </w:div>
    <w:div w:id="25641864">
      <w:bodyDiv w:val="1"/>
      <w:marLeft w:val="0"/>
      <w:marRight w:val="0"/>
      <w:marTop w:val="0"/>
      <w:marBottom w:val="0"/>
      <w:divBdr>
        <w:top w:val="none" w:sz="0" w:space="0" w:color="auto"/>
        <w:left w:val="none" w:sz="0" w:space="0" w:color="auto"/>
        <w:bottom w:val="none" w:sz="0" w:space="0" w:color="auto"/>
        <w:right w:val="none" w:sz="0" w:space="0" w:color="auto"/>
      </w:divBdr>
    </w:div>
    <w:div w:id="25646055">
      <w:bodyDiv w:val="1"/>
      <w:marLeft w:val="0"/>
      <w:marRight w:val="0"/>
      <w:marTop w:val="0"/>
      <w:marBottom w:val="0"/>
      <w:divBdr>
        <w:top w:val="none" w:sz="0" w:space="0" w:color="auto"/>
        <w:left w:val="none" w:sz="0" w:space="0" w:color="auto"/>
        <w:bottom w:val="none" w:sz="0" w:space="0" w:color="auto"/>
        <w:right w:val="none" w:sz="0" w:space="0" w:color="auto"/>
      </w:divBdr>
    </w:div>
    <w:div w:id="25764576">
      <w:bodyDiv w:val="1"/>
      <w:marLeft w:val="0"/>
      <w:marRight w:val="0"/>
      <w:marTop w:val="0"/>
      <w:marBottom w:val="0"/>
      <w:divBdr>
        <w:top w:val="none" w:sz="0" w:space="0" w:color="auto"/>
        <w:left w:val="none" w:sz="0" w:space="0" w:color="auto"/>
        <w:bottom w:val="none" w:sz="0" w:space="0" w:color="auto"/>
        <w:right w:val="none" w:sz="0" w:space="0" w:color="auto"/>
      </w:divBdr>
    </w:div>
    <w:div w:id="26031864">
      <w:bodyDiv w:val="1"/>
      <w:marLeft w:val="0"/>
      <w:marRight w:val="0"/>
      <w:marTop w:val="0"/>
      <w:marBottom w:val="0"/>
      <w:divBdr>
        <w:top w:val="none" w:sz="0" w:space="0" w:color="auto"/>
        <w:left w:val="none" w:sz="0" w:space="0" w:color="auto"/>
        <w:bottom w:val="none" w:sz="0" w:space="0" w:color="auto"/>
        <w:right w:val="none" w:sz="0" w:space="0" w:color="auto"/>
      </w:divBdr>
    </w:div>
    <w:div w:id="26105800">
      <w:bodyDiv w:val="1"/>
      <w:marLeft w:val="0"/>
      <w:marRight w:val="0"/>
      <w:marTop w:val="0"/>
      <w:marBottom w:val="0"/>
      <w:divBdr>
        <w:top w:val="none" w:sz="0" w:space="0" w:color="auto"/>
        <w:left w:val="none" w:sz="0" w:space="0" w:color="auto"/>
        <w:bottom w:val="none" w:sz="0" w:space="0" w:color="auto"/>
        <w:right w:val="none" w:sz="0" w:space="0" w:color="auto"/>
      </w:divBdr>
    </w:div>
    <w:div w:id="26149636">
      <w:bodyDiv w:val="1"/>
      <w:marLeft w:val="0"/>
      <w:marRight w:val="0"/>
      <w:marTop w:val="0"/>
      <w:marBottom w:val="0"/>
      <w:divBdr>
        <w:top w:val="none" w:sz="0" w:space="0" w:color="auto"/>
        <w:left w:val="none" w:sz="0" w:space="0" w:color="auto"/>
        <w:bottom w:val="none" w:sz="0" w:space="0" w:color="auto"/>
        <w:right w:val="none" w:sz="0" w:space="0" w:color="auto"/>
      </w:divBdr>
    </w:div>
    <w:div w:id="26177697">
      <w:bodyDiv w:val="1"/>
      <w:marLeft w:val="0"/>
      <w:marRight w:val="0"/>
      <w:marTop w:val="0"/>
      <w:marBottom w:val="0"/>
      <w:divBdr>
        <w:top w:val="none" w:sz="0" w:space="0" w:color="auto"/>
        <w:left w:val="none" w:sz="0" w:space="0" w:color="auto"/>
        <w:bottom w:val="none" w:sz="0" w:space="0" w:color="auto"/>
        <w:right w:val="none" w:sz="0" w:space="0" w:color="auto"/>
      </w:divBdr>
    </w:div>
    <w:div w:id="26300975">
      <w:bodyDiv w:val="1"/>
      <w:marLeft w:val="0"/>
      <w:marRight w:val="0"/>
      <w:marTop w:val="0"/>
      <w:marBottom w:val="0"/>
      <w:divBdr>
        <w:top w:val="none" w:sz="0" w:space="0" w:color="auto"/>
        <w:left w:val="none" w:sz="0" w:space="0" w:color="auto"/>
        <w:bottom w:val="none" w:sz="0" w:space="0" w:color="auto"/>
        <w:right w:val="none" w:sz="0" w:space="0" w:color="auto"/>
      </w:divBdr>
    </w:div>
    <w:div w:id="26414829">
      <w:bodyDiv w:val="1"/>
      <w:marLeft w:val="0"/>
      <w:marRight w:val="0"/>
      <w:marTop w:val="0"/>
      <w:marBottom w:val="0"/>
      <w:divBdr>
        <w:top w:val="none" w:sz="0" w:space="0" w:color="auto"/>
        <w:left w:val="none" w:sz="0" w:space="0" w:color="auto"/>
        <w:bottom w:val="none" w:sz="0" w:space="0" w:color="auto"/>
        <w:right w:val="none" w:sz="0" w:space="0" w:color="auto"/>
      </w:divBdr>
    </w:div>
    <w:div w:id="26569985">
      <w:bodyDiv w:val="1"/>
      <w:marLeft w:val="0"/>
      <w:marRight w:val="0"/>
      <w:marTop w:val="0"/>
      <w:marBottom w:val="0"/>
      <w:divBdr>
        <w:top w:val="none" w:sz="0" w:space="0" w:color="auto"/>
        <w:left w:val="none" w:sz="0" w:space="0" w:color="auto"/>
        <w:bottom w:val="none" w:sz="0" w:space="0" w:color="auto"/>
        <w:right w:val="none" w:sz="0" w:space="0" w:color="auto"/>
      </w:divBdr>
    </w:div>
    <w:div w:id="26683617">
      <w:bodyDiv w:val="1"/>
      <w:marLeft w:val="0"/>
      <w:marRight w:val="0"/>
      <w:marTop w:val="0"/>
      <w:marBottom w:val="0"/>
      <w:divBdr>
        <w:top w:val="none" w:sz="0" w:space="0" w:color="auto"/>
        <w:left w:val="none" w:sz="0" w:space="0" w:color="auto"/>
        <w:bottom w:val="none" w:sz="0" w:space="0" w:color="auto"/>
        <w:right w:val="none" w:sz="0" w:space="0" w:color="auto"/>
      </w:divBdr>
    </w:div>
    <w:div w:id="26878844">
      <w:bodyDiv w:val="1"/>
      <w:marLeft w:val="0"/>
      <w:marRight w:val="0"/>
      <w:marTop w:val="0"/>
      <w:marBottom w:val="0"/>
      <w:divBdr>
        <w:top w:val="none" w:sz="0" w:space="0" w:color="auto"/>
        <w:left w:val="none" w:sz="0" w:space="0" w:color="auto"/>
        <w:bottom w:val="none" w:sz="0" w:space="0" w:color="auto"/>
        <w:right w:val="none" w:sz="0" w:space="0" w:color="auto"/>
      </w:divBdr>
    </w:div>
    <w:div w:id="26950414">
      <w:bodyDiv w:val="1"/>
      <w:marLeft w:val="0"/>
      <w:marRight w:val="0"/>
      <w:marTop w:val="0"/>
      <w:marBottom w:val="0"/>
      <w:divBdr>
        <w:top w:val="none" w:sz="0" w:space="0" w:color="auto"/>
        <w:left w:val="none" w:sz="0" w:space="0" w:color="auto"/>
        <w:bottom w:val="none" w:sz="0" w:space="0" w:color="auto"/>
        <w:right w:val="none" w:sz="0" w:space="0" w:color="auto"/>
      </w:divBdr>
    </w:div>
    <w:div w:id="26953151">
      <w:bodyDiv w:val="1"/>
      <w:marLeft w:val="0"/>
      <w:marRight w:val="0"/>
      <w:marTop w:val="0"/>
      <w:marBottom w:val="0"/>
      <w:divBdr>
        <w:top w:val="none" w:sz="0" w:space="0" w:color="auto"/>
        <w:left w:val="none" w:sz="0" w:space="0" w:color="auto"/>
        <w:bottom w:val="none" w:sz="0" w:space="0" w:color="auto"/>
        <w:right w:val="none" w:sz="0" w:space="0" w:color="auto"/>
      </w:divBdr>
    </w:div>
    <w:div w:id="27069147">
      <w:bodyDiv w:val="1"/>
      <w:marLeft w:val="0"/>
      <w:marRight w:val="0"/>
      <w:marTop w:val="0"/>
      <w:marBottom w:val="0"/>
      <w:divBdr>
        <w:top w:val="none" w:sz="0" w:space="0" w:color="auto"/>
        <w:left w:val="none" w:sz="0" w:space="0" w:color="auto"/>
        <w:bottom w:val="none" w:sz="0" w:space="0" w:color="auto"/>
        <w:right w:val="none" w:sz="0" w:space="0" w:color="auto"/>
      </w:divBdr>
    </w:div>
    <w:div w:id="27075632">
      <w:bodyDiv w:val="1"/>
      <w:marLeft w:val="0"/>
      <w:marRight w:val="0"/>
      <w:marTop w:val="0"/>
      <w:marBottom w:val="0"/>
      <w:divBdr>
        <w:top w:val="none" w:sz="0" w:space="0" w:color="auto"/>
        <w:left w:val="none" w:sz="0" w:space="0" w:color="auto"/>
        <w:bottom w:val="none" w:sz="0" w:space="0" w:color="auto"/>
        <w:right w:val="none" w:sz="0" w:space="0" w:color="auto"/>
      </w:divBdr>
    </w:div>
    <w:div w:id="27226028">
      <w:bodyDiv w:val="1"/>
      <w:marLeft w:val="0"/>
      <w:marRight w:val="0"/>
      <w:marTop w:val="0"/>
      <w:marBottom w:val="0"/>
      <w:divBdr>
        <w:top w:val="none" w:sz="0" w:space="0" w:color="auto"/>
        <w:left w:val="none" w:sz="0" w:space="0" w:color="auto"/>
        <w:bottom w:val="none" w:sz="0" w:space="0" w:color="auto"/>
        <w:right w:val="none" w:sz="0" w:space="0" w:color="auto"/>
      </w:divBdr>
    </w:div>
    <w:div w:id="27292390">
      <w:bodyDiv w:val="1"/>
      <w:marLeft w:val="0"/>
      <w:marRight w:val="0"/>
      <w:marTop w:val="0"/>
      <w:marBottom w:val="0"/>
      <w:divBdr>
        <w:top w:val="none" w:sz="0" w:space="0" w:color="auto"/>
        <w:left w:val="none" w:sz="0" w:space="0" w:color="auto"/>
        <w:bottom w:val="none" w:sz="0" w:space="0" w:color="auto"/>
        <w:right w:val="none" w:sz="0" w:space="0" w:color="auto"/>
      </w:divBdr>
    </w:div>
    <w:div w:id="27338646">
      <w:bodyDiv w:val="1"/>
      <w:marLeft w:val="0"/>
      <w:marRight w:val="0"/>
      <w:marTop w:val="0"/>
      <w:marBottom w:val="0"/>
      <w:divBdr>
        <w:top w:val="none" w:sz="0" w:space="0" w:color="auto"/>
        <w:left w:val="none" w:sz="0" w:space="0" w:color="auto"/>
        <w:bottom w:val="none" w:sz="0" w:space="0" w:color="auto"/>
        <w:right w:val="none" w:sz="0" w:space="0" w:color="auto"/>
      </w:divBdr>
    </w:div>
    <w:div w:id="27340179">
      <w:bodyDiv w:val="1"/>
      <w:marLeft w:val="0"/>
      <w:marRight w:val="0"/>
      <w:marTop w:val="0"/>
      <w:marBottom w:val="0"/>
      <w:divBdr>
        <w:top w:val="none" w:sz="0" w:space="0" w:color="auto"/>
        <w:left w:val="none" w:sz="0" w:space="0" w:color="auto"/>
        <w:bottom w:val="none" w:sz="0" w:space="0" w:color="auto"/>
        <w:right w:val="none" w:sz="0" w:space="0" w:color="auto"/>
      </w:divBdr>
    </w:div>
    <w:div w:id="27459697">
      <w:bodyDiv w:val="1"/>
      <w:marLeft w:val="0"/>
      <w:marRight w:val="0"/>
      <w:marTop w:val="0"/>
      <w:marBottom w:val="0"/>
      <w:divBdr>
        <w:top w:val="none" w:sz="0" w:space="0" w:color="auto"/>
        <w:left w:val="none" w:sz="0" w:space="0" w:color="auto"/>
        <w:bottom w:val="none" w:sz="0" w:space="0" w:color="auto"/>
        <w:right w:val="none" w:sz="0" w:space="0" w:color="auto"/>
      </w:divBdr>
    </w:div>
    <w:div w:id="27491550">
      <w:bodyDiv w:val="1"/>
      <w:marLeft w:val="0"/>
      <w:marRight w:val="0"/>
      <w:marTop w:val="0"/>
      <w:marBottom w:val="0"/>
      <w:divBdr>
        <w:top w:val="none" w:sz="0" w:space="0" w:color="auto"/>
        <w:left w:val="none" w:sz="0" w:space="0" w:color="auto"/>
        <w:bottom w:val="none" w:sz="0" w:space="0" w:color="auto"/>
        <w:right w:val="none" w:sz="0" w:space="0" w:color="auto"/>
      </w:divBdr>
    </w:div>
    <w:div w:id="27532330">
      <w:bodyDiv w:val="1"/>
      <w:marLeft w:val="0"/>
      <w:marRight w:val="0"/>
      <w:marTop w:val="0"/>
      <w:marBottom w:val="0"/>
      <w:divBdr>
        <w:top w:val="none" w:sz="0" w:space="0" w:color="auto"/>
        <w:left w:val="none" w:sz="0" w:space="0" w:color="auto"/>
        <w:bottom w:val="none" w:sz="0" w:space="0" w:color="auto"/>
        <w:right w:val="none" w:sz="0" w:space="0" w:color="auto"/>
      </w:divBdr>
    </w:div>
    <w:div w:id="27537419">
      <w:bodyDiv w:val="1"/>
      <w:marLeft w:val="0"/>
      <w:marRight w:val="0"/>
      <w:marTop w:val="0"/>
      <w:marBottom w:val="0"/>
      <w:divBdr>
        <w:top w:val="none" w:sz="0" w:space="0" w:color="auto"/>
        <w:left w:val="none" w:sz="0" w:space="0" w:color="auto"/>
        <w:bottom w:val="none" w:sz="0" w:space="0" w:color="auto"/>
        <w:right w:val="none" w:sz="0" w:space="0" w:color="auto"/>
      </w:divBdr>
    </w:div>
    <w:div w:id="27605969">
      <w:bodyDiv w:val="1"/>
      <w:marLeft w:val="0"/>
      <w:marRight w:val="0"/>
      <w:marTop w:val="0"/>
      <w:marBottom w:val="0"/>
      <w:divBdr>
        <w:top w:val="none" w:sz="0" w:space="0" w:color="auto"/>
        <w:left w:val="none" w:sz="0" w:space="0" w:color="auto"/>
        <w:bottom w:val="none" w:sz="0" w:space="0" w:color="auto"/>
        <w:right w:val="none" w:sz="0" w:space="0" w:color="auto"/>
      </w:divBdr>
    </w:div>
    <w:div w:id="27612485">
      <w:bodyDiv w:val="1"/>
      <w:marLeft w:val="0"/>
      <w:marRight w:val="0"/>
      <w:marTop w:val="0"/>
      <w:marBottom w:val="0"/>
      <w:divBdr>
        <w:top w:val="none" w:sz="0" w:space="0" w:color="auto"/>
        <w:left w:val="none" w:sz="0" w:space="0" w:color="auto"/>
        <w:bottom w:val="none" w:sz="0" w:space="0" w:color="auto"/>
        <w:right w:val="none" w:sz="0" w:space="0" w:color="auto"/>
      </w:divBdr>
    </w:div>
    <w:div w:id="27686953">
      <w:bodyDiv w:val="1"/>
      <w:marLeft w:val="0"/>
      <w:marRight w:val="0"/>
      <w:marTop w:val="0"/>
      <w:marBottom w:val="0"/>
      <w:divBdr>
        <w:top w:val="none" w:sz="0" w:space="0" w:color="auto"/>
        <w:left w:val="none" w:sz="0" w:space="0" w:color="auto"/>
        <w:bottom w:val="none" w:sz="0" w:space="0" w:color="auto"/>
        <w:right w:val="none" w:sz="0" w:space="0" w:color="auto"/>
      </w:divBdr>
    </w:div>
    <w:div w:id="27729551">
      <w:bodyDiv w:val="1"/>
      <w:marLeft w:val="0"/>
      <w:marRight w:val="0"/>
      <w:marTop w:val="0"/>
      <w:marBottom w:val="0"/>
      <w:divBdr>
        <w:top w:val="none" w:sz="0" w:space="0" w:color="auto"/>
        <w:left w:val="none" w:sz="0" w:space="0" w:color="auto"/>
        <w:bottom w:val="none" w:sz="0" w:space="0" w:color="auto"/>
        <w:right w:val="none" w:sz="0" w:space="0" w:color="auto"/>
      </w:divBdr>
    </w:div>
    <w:div w:id="27803781">
      <w:bodyDiv w:val="1"/>
      <w:marLeft w:val="0"/>
      <w:marRight w:val="0"/>
      <w:marTop w:val="0"/>
      <w:marBottom w:val="0"/>
      <w:divBdr>
        <w:top w:val="none" w:sz="0" w:space="0" w:color="auto"/>
        <w:left w:val="none" w:sz="0" w:space="0" w:color="auto"/>
        <w:bottom w:val="none" w:sz="0" w:space="0" w:color="auto"/>
        <w:right w:val="none" w:sz="0" w:space="0" w:color="auto"/>
      </w:divBdr>
    </w:div>
    <w:div w:id="27877007">
      <w:bodyDiv w:val="1"/>
      <w:marLeft w:val="0"/>
      <w:marRight w:val="0"/>
      <w:marTop w:val="0"/>
      <w:marBottom w:val="0"/>
      <w:divBdr>
        <w:top w:val="none" w:sz="0" w:space="0" w:color="auto"/>
        <w:left w:val="none" w:sz="0" w:space="0" w:color="auto"/>
        <w:bottom w:val="none" w:sz="0" w:space="0" w:color="auto"/>
        <w:right w:val="none" w:sz="0" w:space="0" w:color="auto"/>
      </w:divBdr>
    </w:div>
    <w:div w:id="27877596">
      <w:bodyDiv w:val="1"/>
      <w:marLeft w:val="0"/>
      <w:marRight w:val="0"/>
      <w:marTop w:val="0"/>
      <w:marBottom w:val="0"/>
      <w:divBdr>
        <w:top w:val="none" w:sz="0" w:space="0" w:color="auto"/>
        <w:left w:val="none" w:sz="0" w:space="0" w:color="auto"/>
        <w:bottom w:val="none" w:sz="0" w:space="0" w:color="auto"/>
        <w:right w:val="none" w:sz="0" w:space="0" w:color="auto"/>
      </w:divBdr>
    </w:div>
    <w:div w:id="27879450">
      <w:bodyDiv w:val="1"/>
      <w:marLeft w:val="0"/>
      <w:marRight w:val="0"/>
      <w:marTop w:val="0"/>
      <w:marBottom w:val="0"/>
      <w:divBdr>
        <w:top w:val="none" w:sz="0" w:space="0" w:color="auto"/>
        <w:left w:val="none" w:sz="0" w:space="0" w:color="auto"/>
        <w:bottom w:val="none" w:sz="0" w:space="0" w:color="auto"/>
        <w:right w:val="none" w:sz="0" w:space="0" w:color="auto"/>
      </w:divBdr>
    </w:div>
    <w:div w:id="27993265">
      <w:bodyDiv w:val="1"/>
      <w:marLeft w:val="0"/>
      <w:marRight w:val="0"/>
      <w:marTop w:val="0"/>
      <w:marBottom w:val="0"/>
      <w:divBdr>
        <w:top w:val="none" w:sz="0" w:space="0" w:color="auto"/>
        <w:left w:val="none" w:sz="0" w:space="0" w:color="auto"/>
        <w:bottom w:val="none" w:sz="0" w:space="0" w:color="auto"/>
        <w:right w:val="none" w:sz="0" w:space="0" w:color="auto"/>
      </w:divBdr>
    </w:div>
    <w:div w:id="28724935">
      <w:bodyDiv w:val="1"/>
      <w:marLeft w:val="0"/>
      <w:marRight w:val="0"/>
      <w:marTop w:val="0"/>
      <w:marBottom w:val="0"/>
      <w:divBdr>
        <w:top w:val="none" w:sz="0" w:space="0" w:color="auto"/>
        <w:left w:val="none" w:sz="0" w:space="0" w:color="auto"/>
        <w:bottom w:val="none" w:sz="0" w:space="0" w:color="auto"/>
        <w:right w:val="none" w:sz="0" w:space="0" w:color="auto"/>
      </w:divBdr>
    </w:div>
    <w:div w:id="28847007">
      <w:bodyDiv w:val="1"/>
      <w:marLeft w:val="0"/>
      <w:marRight w:val="0"/>
      <w:marTop w:val="0"/>
      <w:marBottom w:val="0"/>
      <w:divBdr>
        <w:top w:val="none" w:sz="0" w:space="0" w:color="auto"/>
        <w:left w:val="none" w:sz="0" w:space="0" w:color="auto"/>
        <w:bottom w:val="none" w:sz="0" w:space="0" w:color="auto"/>
        <w:right w:val="none" w:sz="0" w:space="0" w:color="auto"/>
      </w:divBdr>
    </w:div>
    <w:div w:id="29036907">
      <w:bodyDiv w:val="1"/>
      <w:marLeft w:val="0"/>
      <w:marRight w:val="0"/>
      <w:marTop w:val="0"/>
      <w:marBottom w:val="0"/>
      <w:divBdr>
        <w:top w:val="none" w:sz="0" w:space="0" w:color="auto"/>
        <w:left w:val="none" w:sz="0" w:space="0" w:color="auto"/>
        <w:bottom w:val="none" w:sz="0" w:space="0" w:color="auto"/>
        <w:right w:val="none" w:sz="0" w:space="0" w:color="auto"/>
      </w:divBdr>
    </w:div>
    <w:div w:id="29112066">
      <w:bodyDiv w:val="1"/>
      <w:marLeft w:val="0"/>
      <w:marRight w:val="0"/>
      <w:marTop w:val="0"/>
      <w:marBottom w:val="0"/>
      <w:divBdr>
        <w:top w:val="none" w:sz="0" w:space="0" w:color="auto"/>
        <w:left w:val="none" w:sz="0" w:space="0" w:color="auto"/>
        <w:bottom w:val="none" w:sz="0" w:space="0" w:color="auto"/>
        <w:right w:val="none" w:sz="0" w:space="0" w:color="auto"/>
      </w:divBdr>
    </w:div>
    <w:div w:id="29116396">
      <w:bodyDiv w:val="1"/>
      <w:marLeft w:val="0"/>
      <w:marRight w:val="0"/>
      <w:marTop w:val="0"/>
      <w:marBottom w:val="0"/>
      <w:divBdr>
        <w:top w:val="none" w:sz="0" w:space="0" w:color="auto"/>
        <w:left w:val="none" w:sz="0" w:space="0" w:color="auto"/>
        <w:bottom w:val="none" w:sz="0" w:space="0" w:color="auto"/>
        <w:right w:val="none" w:sz="0" w:space="0" w:color="auto"/>
      </w:divBdr>
    </w:div>
    <w:div w:id="29261496">
      <w:bodyDiv w:val="1"/>
      <w:marLeft w:val="0"/>
      <w:marRight w:val="0"/>
      <w:marTop w:val="0"/>
      <w:marBottom w:val="0"/>
      <w:divBdr>
        <w:top w:val="none" w:sz="0" w:space="0" w:color="auto"/>
        <w:left w:val="none" w:sz="0" w:space="0" w:color="auto"/>
        <w:bottom w:val="none" w:sz="0" w:space="0" w:color="auto"/>
        <w:right w:val="none" w:sz="0" w:space="0" w:color="auto"/>
      </w:divBdr>
    </w:div>
    <w:div w:id="29307962">
      <w:bodyDiv w:val="1"/>
      <w:marLeft w:val="0"/>
      <w:marRight w:val="0"/>
      <w:marTop w:val="0"/>
      <w:marBottom w:val="0"/>
      <w:divBdr>
        <w:top w:val="none" w:sz="0" w:space="0" w:color="auto"/>
        <w:left w:val="none" w:sz="0" w:space="0" w:color="auto"/>
        <w:bottom w:val="none" w:sz="0" w:space="0" w:color="auto"/>
        <w:right w:val="none" w:sz="0" w:space="0" w:color="auto"/>
      </w:divBdr>
    </w:div>
    <w:div w:id="29497237">
      <w:bodyDiv w:val="1"/>
      <w:marLeft w:val="0"/>
      <w:marRight w:val="0"/>
      <w:marTop w:val="0"/>
      <w:marBottom w:val="0"/>
      <w:divBdr>
        <w:top w:val="none" w:sz="0" w:space="0" w:color="auto"/>
        <w:left w:val="none" w:sz="0" w:space="0" w:color="auto"/>
        <w:bottom w:val="none" w:sz="0" w:space="0" w:color="auto"/>
        <w:right w:val="none" w:sz="0" w:space="0" w:color="auto"/>
      </w:divBdr>
    </w:div>
    <w:div w:id="29501523">
      <w:bodyDiv w:val="1"/>
      <w:marLeft w:val="0"/>
      <w:marRight w:val="0"/>
      <w:marTop w:val="0"/>
      <w:marBottom w:val="0"/>
      <w:divBdr>
        <w:top w:val="none" w:sz="0" w:space="0" w:color="auto"/>
        <w:left w:val="none" w:sz="0" w:space="0" w:color="auto"/>
        <w:bottom w:val="none" w:sz="0" w:space="0" w:color="auto"/>
        <w:right w:val="none" w:sz="0" w:space="0" w:color="auto"/>
      </w:divBdr>
    </w:div>
    <w:div w:id="29884639">
      <w:bodyDiv w:val="1"/>
      <w:marLeft w:val="0"/>
      <w:marRight w:val="0"/>
      <w:marTop w:val="0"/>
      <w:marBottom w:val="0"/>
      <w:divBdr>
        <w:top w:val="none" w:sz="0" w:space="0" w:color="auto"/>
        <w:left w:val="none" w:sz="0" w:space="0" w:color="auto"/>
        <w:bottom w:val="none" w:sz="0" w:space="0" w:color="auto"/>
        <w:right w:val="none" w:sz="0" w:space="0" w:color="auto"/>
      </w:divBdr>
    </w:div>
    <w:div w:id="30155018">
      <w:bodyDiv w:val="1"/>
      <w:marLeft w:val="0"/>
      <w:marRight w:val="0"/>
      <w:marTop w:val="0"/>
      <w:marBottom w:val="0"/>
      <w:divBdr>
        <w:top w:val="none" w:sz="0" w:space="0" w:color="auto"/>
        <w:left w:val="none" w:sz="0" w:space="0" w:color="auto"/>
        <w:bottom w:val="none" w:sz="0" w:space="0" w:color="auto"/>
        <w:right w:val="none" w:sz="0" w:space="0" w:color="auto"/>
      </w:divBdr>
    </w:div>
    <w:div w:id="30155038">
      <w:bodyDiv w:val="1"/>
      <w:marLeft w:val="0"/>
      <w:marRight w:val="0"/>
      <w:marTop w:val="0"/>
      <w:marBottom w:val="0"/>
      <w:divBdr>
        <w:top w:val="none" w:sz="0" w:space="0" w:color="auto"/>
        <w:left w:val="none" w:sz="0" w:space="0" w:color="auto"/>
        <w:bottom w:val="none" w:sz="0" w:space="0" w:color="auto"/>
        <w:right w:val="none" w:sz="0" w:space="0" w:color="auto"/>
      </w:divBdr>
    </w:div>
    <w:div w:id="30307739">
      <w:bodyDiv w:val="1"/>
      <w:marLeft w:val="0"/>
      <w:marRight w:val="0"/>
      <w:marTop w:val="0"/>
      <w:marBottom w:val="0"/>
      <w:divBdr>
        <w:top w:val="none" w:sz="0" w:space="0" w:color="auto"/>
        <w:left w:val="none" w:sz="0" w:space="0" w:color="auto"/>
        <w:bottom w:val="none" w:sz="0" w:space="0" w:color="auto"/>
        <w:right w:val="none" w:sz="0" w:space="0" w:color="auto"/>
      </w:divBdr>
    </w:div>
    <w:div w:id="30351486">
      <w:bodyDiv w:val="1"/>
      <w:marLeft w:val="0"/>
      <w:marRight w:val="0"/>
      <w:marTop w:val="0"/>
      <w:marBottom w:val="0"/>
      <w:divBdr>
        <w:top w:val="none" w:sz="0" w:space="0" w:color="auto"/>
        <w:left w:val="none" w:sz="0" w:space="0" w:color="auto"/>
        <w:bottom w:val="none" w:sz="0" w:space="0" w:color="auto"/>
        <w:right w:val="none" w:sz="0" w:space="0" w:color="auto"/>
      </w:divBdr>
    </w:div>
    <w:div w:id="30498381">
      <w:bodyDiv w:val="1"/>
      <w:marLeft w:val="0"/>
      <w:marRight w:val="0"/>
      <w:marTop w:val="0"/>
      <w:marBottom w:val="0"/>
      <w:divBdr>
        <w:top w:val="none" w:sz="0" w:space="0" w:color="auto"/>
        <w:left w:val="none" w:sz="0" w:space="0" w:color="auto"/>
        <w:bottom w:val="none" w:sz="0" w:space="0" w:color="auto"/>
        <w:right w:val="none" w:sz="0" w:space="0" w:color="auto"/>
      </w:divBdr>
    </w:div>
    <w:div w:id="30499878">
      <w:bodyDiv w:val="1"/>
      <w:marLeft w:val="0"/>
      <w:marRight w:val="0"/>
      <w:marTop w:val="0"/>
      <w:marBottom w:val="0"/>
      <w:divBdr>
        <w:top w:val="none" w:sz="0" w:space="0" w:color="auto"/>
        <w:left w:val="none" w:sz="0" w:space="0" w:color="auto"/>
        <w:bottom w:val="none" w:sz="0" w:space="0" w:color="auto"/>
        <w:right w:val="none" w:sz="0" w:space="0" w:color="auto"/>
      </w:divBdr>
    </w:div>
    <w:div w:id="31003549">
      <w:bodyDiv w:val="1"/>
      <w:marLeft w:val="0"/>
      <w:marRight w:val="0"/>
      <w:marTop w:val="0"/>
      <w:marBottom w:val="0"/>
      <w:divBdr>
        <w:top w:val="none" w:sz="0" w:space="0" w:color="auto"/>
        <w:left w:val="none" w:sz="0" w:space="0" w:color="auto"/>
        <w:bottom w:val="none" w:sz="0" w:space="0" w:color="auto"/>
        <w:right w:val="none" w:sz="0" w:space="0" w:color="auto"/>
      </w:divBdr>
    </w:div>
    <w:div w:id="31006240">
      <w:bodyDiv w:val="1"/>
      <w:marLeft w:val="0"/>
      <w:marRight w:val="0"/>
      <w:marTop w:val="0"/>
      <w:marBottom w:val="0"/>
      <w:divBdr>
        <w:top w:val="none" w:sz="0" w:space="0" w:color="auto"/>
        <w:left w:val="none" w:sz="0" w:space="0" w:color="auto"/>
        <w:bottom w:val="none" w:sz="0" w:space="0" w:color="auto"/>
        <w:right w:val="none" w:sz="0" w:space="0" w:color="auto"/>
      </w:divBdr>
    </w:div>
    <w:div w:id="31077880">
      <w:bodyDiv w:val="1"/>
      <w:marLeft w:val="0"/>
      <w:marRight w:val="0"/>
      <w:marTop w:val="0"/>
      <w:marBottom w:val="0"/>
      <w:divBdr>
        <w:top w:val="none" w:sz="0" w:space="0" w:color="auto"/>
        <w:left w:val="none" w:sz="0" w:space="0" w:color="auto"/>
        <w:bottom w:val="none" w:sz="0" w:space="0" w:color="auto"/>
        <w:right w:val="none" w:sz="0" w:space="0" w:color="auto"/>
      </w:divBdr>
    </w:div>
    <w:div w:id="31080973">
      <w:bodyDiv w:val="1"/>
      <w:marLeft w:val="0"/>
      <w:marRight w:val="0"/>
      <w:marTop w:val="0"/>
      <w:marBottom w:val="0"/>
      <w:divBdr>
        <w:top w:val="none" w:sz="0" w:space="0" w:color="auto"/>
        <w:left w:val="none" w:sz="0" w:space="0" w:color="auto"/>
        <w:bottom w:val="none" w:sz="0" w:space="0" w:color="auto"/>
        <w:right w:val="none" w:sz="0" w:space="0" w:color="auto"/>
      </w:divBdr>
    </w:div>
    <w:div w:id="31153789">
      <w:bodyDiv w:val="1"/>
      <w:marLeft w:val="0"/>
      <w:marRight w:val="0"/>
      <w:marTop w:val="0"/>
      <w:marBottom w:val="0"/>
      <w:divBdr>
        <w:top w:val="none" w:sz="0" w:space="0" w:color="auto"/>
        <w:left w:val="none" w:sz="0" w:space="0" w:color="auto"/>
        <w:bottom w:val="none" w:sz="0" w:space="0" w:color="auto"/>
        <w:right w:val="none" w:sz="0" w:space="0" w:color="auto"/>
      </w:divBdr>
    </w:div>
    <w:div w:id="31156479">
      <w:bodyDiv w:val="1"/>
      <w:marLeft w:val="0"/>
      <w:marRight w:val="0"/>
      <w:marTop w:val="0"/>
      <w:marBottom w:val="0"/>
      <w:divBdr>
        <w:top w:val="none" w:sz="0" w:space="0" w:color="auto"/>
        <w:left w:val="none" w:sz="0" w:space="0" w:color="auto"/>
        <w:bottom w:val="none" w:sz="0" w:space="0" w:color="auto"/>
        <w:right w:val="none" w:sz="0" w:space="0" w:color="auto"/>
      </w:divBdr>
    </w:div>
    <w:div w:id="31197832">
      <w:bodyDiv w:val="1"/>
      <w:marLeft w:val="0"/>
      <w:marRight w:val="0"/>
      <w:marTop w:val="0"/>
      <w:marBottom w:val="0"/>
      <w:divBdr>
        <w:top w:val="none" w:sz="0" w:space="0" w:color="auto"/>
        <w:left w:val="none" w:sz="0" w:space="0" w:color="auto"/>
        <w:bottom w:val="none" w:sz="0" w:space="0" w:color="auto"/>
        <w:right w:val="none" w:sz="0" w:space="0" w:color="auto"/>
      </w:divBdr>
    </w:div>
    <w:div w:id="31224443">
      <w:bodyDiv w:val="1"/>
      <w:marLeft w:val="0"/>
      <w:marRight w:val="0"/>
      <w:marTop w:val="0"/>
      <w:marBottom w:val="0"/>
      <w:divBdr>
        <w:top w:val="none" w:sz="0" w:space="0" w:color="auto"/>
        <w:left w:val="none" w:sz="0" w:space="0" w:color="auto"/>
        <w:bottom w:val="none" w:sz="0" w:space="0" w:color="auto"/>
        <w:right w:val="none" w:sz="0" w:space="0" w:color="auto"/>
      </w:divBdr>
    </w:div>
    <w:div w:id="31274224">
      <w:bodyDiv w:val="1"/>
      <w:marLeft w:val="0"/>
      <w:marRight w:val="0"/>
      <w:marTop w:val="0"/>
      <w:marBottom w:val="0"/>
      <w:divBdr>
        <w:top w:val="none" w:sz="0" w:space="0" w:color="auto"/>
        <w:left w:val="none" w:sz="0" w:space="0" w:color="auto"/>
        <w:bottom w:val="none" w:sz="0" w:space="0" w:color="auto"/>
        <w:right w:val="none" w:sz="0" w:space="0" w:color="auto"/>
      </w:divBdr>
    </w:div>
    <w:div w:id="31342087">
      <w:bodyDiv w:val="1"/>
      <w:marLeft w:val="0"/>
      <w:marRight w:val="0"/>
      <w:marTop w:val="0"/>
      <w:marBottom w:val="0"/>
      <w:divBdr>
        <w:top w:val="none" w:sz="0" w:space="0" w:color="auto"/>
        <w:left w:val="none" w:sz="0" w:space="0" w:color="auto"/>
        <w:bottom w:val="none" w:sz="0" w:space="0" w:color="auto"/>
        <w:right w:val="none" w:sz="0" w:space="0" w:color="auto"/>
      </w:divBdr>
    </w:div>
    <w:div w:id="31417898">
      <w:bodyDiv w:val="1"/>
      <w:marLeft w:val="0"/>
      <w:marRight w:val="0"/>
      <w:marTop w:val="0"/>
      <w:marBottom w:val="0"/>
      <w:divBdr>
        <w:top w:val="none" w:sz="0" w:space="0" w:color="auto"/>
        <w:left w:val="none" w:sz="0" w:space="0" w:color="auto"/>
        <w:bottom w:val="none" w:sz="0" w:space="0" w:color="auto"/>
        <w:right w:val="none" w:sz="0" w:space="0" w:color="auto"/>
      </w:divBdr>
    </w:div>
    <w:div w:id="31418151">
      <w:bodyDiv w:val="1"/>
      <w:marLeft w:val="0"/>
      <w:marRight w:val="0"/>
      <w:marTop w:val="0"/>
      <w:marBottom w:val="0"/>
      <w:divBdr>
        <w:top w:val="none" w:sz="0" w:space="0" w:color="auto"/>
        <w:left w:val="none" w:sz="0" w:space="0" w:color="auto"/>
        <w:bottom w:val="none" w:sz="0" w:space="0" w:color="auto"/>
        <w:right w:val="none" w:sz="0" w:space="0" w:color="auto"/>
      </w:divBdr>
    </w:div>
    <w:div w:id="31535679">
      <w:bodyDiv w:val="1"/>
      <w:marLeft w:val="0"/>
      <w:marRight w:val="0"/>
      <w:marTop w:val="0"/>
      <w:marBottom w:val="0"/>
      <w:divBdr>
        <w:top w:val="none" w:sz="0" w:space="0" w:color="auto"/>
        <w:left w:val="none" w:sz="0" w:space="0" w:color="auto"/>
        <w:bottom w:val="none" w:sz="0" w:space="0" w:color="auto"/>
        <w:right w:val="none" w:sz="0" w:space="0" w:color="auto"/>
      </w:divBdr>
    </w:div>
    <w:div w:id="31807186">
      <w:bodyDiv w:val="1"/>
      <w:marLeft w:val="0"/>
      <w:marRight w:val="0"/>
      <w:marTop w:val="0"/>
      <w:marBottom w:val="0"/>
      <w:divBdr>
        <w:top w:val="none" w:sz="0" w:space="0" w:color="auto"/>
        <w:left w:val="none" w:sz="0" w:space="0" w:color="auto"/>
        <w:bottom w:val="none" w:sz="0" w:space="0" w:color="auto"/>
        <w:right w:val="none" w:sz="0" w:space="0" w:color="auto"/>
      </w:divBdr>
    </w:div>
    <w:div w:id="31881369">
      <w:bodyDiv w:val="1"/>
      <w:marLeft w:val="0"/>
      <w:marRight w:val="0"/>
      <w:marTop w:val="0"/>
      <w:marBottom w:val="0"/>
      <w:divBdr>
        <w:top w:val="none" w:sz="0" w:space="0" w:color="auto"/>
        <w:left w:val="none" w:sz="0" w:space="0" w:color="auto"/>
        <w:bottom w:val="none" w:sz="0" w:space="0" w:color="auto"/>
        <w:right w:val="none" w:sz="0" w:space="0" w:color="auto"/>
      </w:divBdr>
    </w:div>
    <w:div w:id="31927256">
      <w:bodyDiv w:val="1"/>
      <w:marLeft w:val="0"/>
      <w:marRight w:val="0"/>
      <w:marTop w:val="0"/>
      <w:marBottom w:val="0"/>
      <w:divBdr>
        <w:top w:val="none" w:sz="0" w:space="0" w:color="auto"/>
        <w:left w:val="none" w:sz="0" w:space="0" w:color="auto"/>
        <w:bottom w:val="none" w:sz="0" w:space="0" w:color="auto"/>
        <w:right w:val="none" w:sz="0" w:space="0" w:color="auto"/>
      </w:divBdr>
    </w:div>
    <w:div w:id="32118115">
      <w:bodyDiv w:val="1"/>
      <w:marLeft w:val="0"/>
      <w:marRight w:val="0"/>
      <w:marTop w:val="0"/>
      <w:marBottom w:val="0"/>
      <w:divBdr>
        <w:top w:val="none" w:sz="0" w:space="0" w:color="auto"/>
        <w:left w:val="none" w:sz="0" w:space="0" w:color="auto"/>
        <w:bottom w:val="none" w:sz="0" w:space="0" w:color="auto"/>
        <w:right w:val="none" w:sz="0" w:space="0" w:color="auto"/>
      </w:divBdr>
    </w:div>
    <w:div w:id="32120480">
      <w:bodyDiv w:val="1"/>
      <w:marLeft w:val="0"/>
      <w:marRight w:val="0"/>
      <w:marTop w:val="0"/>
      <w:marBottom w:val="0"/>
      <w:divBdr>
        <w:top w:val="none" w:sz="0" w:space="0" w:color="auto"/>
        <w:left w:val="none" w:sz="0" w:space="0" w:color="auto"/>
        <w:bottom w:val="none" w:sz="0" w:space="0" w:color="auto"/>
        <w:right w:val="none" w:sz="0" w:space="0" w:color="auto"/>
      </w:divBdr>
    </w:div>
    <w:div w:id="32312611">
      <w:bodyDiv w:val="1"/>
      <w:marLeft w:val="0"/>
      <w:marRight w:val="0"/>
      <w:marTop w:val="0"/>
      <w:marBottom w:val="0"/>
      <w:divBdr>
        <w:top w:val="none" w:sz="0" w:space="0" w:color="auto"/>
        <w:left w:val="none" w:sz="0" w:space="0" w:color="auto"/>
        <w:bottom w:val="none" w:sz="0" w:space="0" w:color="auto"/>
        <w:right w:val="none" w:sz="0" w:space="0" w:color="auto"/>
      </w:divBdr>
    </w:div>
    <w:div w:id="32312711">
      <w:bodyDiv w:val="1"/>
      <w:marLeft w:val="0"/>
      <w:marRight w:val="0"/>
      <w:marTop w:val="0"/>
      <w:marBottom w:val="0"/>
      <w:divBdr>
        <w:top w:val="none" w:sz="0" w:space="0" w:color="auto"/>
        <w:left w:val="none" w:sz="0" w:space="0" w:color="auto"/>
        <w:bottom w:val="none" w:sz="0" w:space="0" w:color="auto"/>
        <w:right w:val="none" w:sz="0" w:space="0" w:color="auto"/>
      </w:divBdr>
    </w:div>
    <w:div w:id="32463494">
      <w:bodyDiv w:val="1"/>
      <w:marLeft w:val="0"/>
      <w:marRight w:val="0"/>
      <w:marTop w:val="0"/>
      <w:marBottom w:val="0"/>
      <w:divBdr>
        <w:top w:val="none" w:sz="0" w:space="0" w:color="auto"/>
        <w:left w:val="none" w:sz="0" w:space="0" w:color="auto"/>
        <w:bottom w:val="none" w:sz="0" w:space="0" w:color="auto"/>
        <w:right w:val="none" w:sz="0" w:space="0" w:color="auto"/>
      </w:divBdr>
    </w:div>
    <w:div w:id="32578404">
      <w:bodyDiv w:val="1"/>
      <w:marLeft w:val="0"/>
      <w:marRight w:val="0"/>
      <w:marTop w:val="0"/>
      <w:marBottom w:val="0"/>
      <w:divBdr>
        <w:top w:val="none" w:sz="0" w:space="0" w:color="auto"/>
        <w:left w:val="none" w:sz="0" w:space="0" w:color="auto"/>
        <w:bottom w:val="none" w:sz="0" w:space="0" w:color="auto"/>
        <w:right w:val="none" w:sz="0" w:space="0" w:color="auto"/>
      </w:divBdr>
    </w:div>
    <w:div w:id="32660269">
      <w:bodyDiv w:val="1"/>
      <w:marLeft w:val="0"/>
      <w:marRight w:val="0"/>
      <w:marTop w:val="0"/>
      <w:marBottom w:val="0"/>
      <w:divBdr>
        <w:top w:val="none" w:sz="0" w:space="0" w:color="auto"/>
        <w:left w:val="none" w:sz="0" w:space="0" w:color="auto"/>
        <w:bottom w:val="none" w:sz="0" w:space="0" w:color="auto"/>
        <w:right w:val="none" w:sz="0" w:space="0" w:color="auto"/>
      </w:divBdr>
    </w:div>
    <w:div w:id="32847990">
      <w:bodyDiv w:val="1"/>
      <w:marLeft w:val="0"/>
      <w:marRight w:val="0"/>
      <w:marTop w:val="0"/>
      <w:marBottom w:val="0"/>
      <w:divBdr>
        <w:top w:val="none" w:sz="0" w:space="0" w:color="auto"/>
        <w:left w:val="none" w:sz="0" w:space="0" w:color="auto"/>
        <w:bottom w:val="none" w:sz="0" w:space="0" w:color="auto"/>
        <w:right w:val="none" w:sz="0" w:space="0" w:color="auto"/>
      </w:divBdr>
    </w:div>
    <w:div w:id="32852919">
      <w:bodyDiv w:val="1"/>
      <w:marLeft w:val="0"/>
      <w:marRight w:val="0"/>
      <w:marTop w:val="0"/>
      <w:marBottom w:val="0"/>
      <w:divBdr>
        <w:top w:val="none" w:sz="0" w:space="0" w:color="auto"/>
        <w:left w:val="none" w:sz="0" w:space="0" w:color="auto"/>
        <w:bottom w:val="none" w:sz="0" w:space="0" w:color="auto"/>
        <w:right w:val="none" w:sz="0" w:space="0" w:color="auto"/>
      </w:divBdr>
    </w:div>
    <w:div w:id="32852933">
      <w:bodyDiv w:val="1"/>
      <w:marLeft w:val="0"/>
      <w:marRight w:val="0"/>
      <w:marTop w:val="0"/>
      <w:marBottom w:val="0"/>
      <w:divBdr>
        <w:top w:val="none" w:sz="0" w:space="0" w:color="auto"/>
        <w:left w:val="none" w:sz="0" w:space="0" w:color="auto"/>
        <w:bottom w:val="none" w:sz="0" w:space="0" w:color="auto"/>
        <w:right w:val="none" w:sz="0" w:space="0" w:color="auto"/>
      </w:divBdr>
    </w:div>
    <w:div w:id="32996850">
      <w:bodyDiv w:val="1"/>
      <w:marLeft w:val="0"/>
      <w:marRight w:val="0"/>
      <w:marTop w:val="0"/>
      <w:marBottom w:val="0"/>
      <w:divBdr>
        <w:top w:val="none" w:sz="0" w:space="0" w:color="auto"/>
        <w:left w:val="none" w:sz="0" w:space="0" w:color="auto"/>
        <w:bottom w:val="none" w:sz="0" w:space="0" w:color="auto"/>
        <w:right w:val="none" w:sz="0" w:space="0" w:color="auto"/>
      </w:divBdr>
    </w:div>
    <w:div w:id="32997208">
      <w:bodyDiv w:val="1"/>
      <w:marLeft w:val="0"/>
      <w:marRight w:val="0"/>
      <w:marTop w:val="0"/>
      <w:marBottom w:val="0"/>
      <w:divBdr>
        <w:top w:val="none" w:sz="0" w:space="0" w:color="auto"/>
        <w:left w:val="none" w:sz="0" w:space="0" w:color="auto"/>
        <w:bottom w:val="none" w:sz="0" w:space="0" w:color="auto"/>
        <w:right w:val="none" w:sz="0" w:space="0" w:color="auto"/>
      </w:divBdr>
    </w:div>
    <w:div w:id="33384989">
      <w:bodyDiv w:val="1"/>
      <w:marLeft w:val="0"/>
      <w:marRight w:val="0"/>
      <w:marTop w:val="0"/>
      <w:marBottom w:val="0"/>
      <w:divBdr>
        <w:top w:val="none" w:sz="0" w:space="0" w:color="auto"/>
        <w:left w:val="none" w:sz="0" w:space="0" w:color="auto"/>
        <w:bottom w:val="none" w:sz="0" w:space="0" w:color="auto"/>
        <w:right w:val="none" w:sz="0" w:space="0" w:color="auto"/>
      </w:divBdr>
    </w:div>
    <w:div w:id="33577747">
      <w:bodyDiv w:val="1"/>
      <w:marLeft w:val="0"/>
      <w:marRight w:val="0"/>
      <w:marTop w:val="0"/>
      <w:marBottom w:val="0"/>
      <w:divBdr>
        <w:top w:val="none" w:sz="0" w:space="0" w:color="auto"/>
        <w:left w:val="none" w:sz="0" w:space="0" w:color="auto"/>
        <w:bottom w:val="none" w:sz="0" w:space="0" w:color="auto"/>
        <w:right w:val="none" w:sz="0" w:space="0" w:color="auto"/>
      </w:divBdr>
    </w:div>
    <w:div w:id="33888715">
      <w:bodyDiv w:val="1"/>
      <w:marLeft w:val="0"/>
      <w:marRight w:val="0"/>
      <w:marTop w:val="0"/>
      <w:marBottom w:val="0"/>
      <w:divBdr>
        <w:top w:val="none" w:sz="0" w:space="0" w:color="auto"/>
        <w:left w:val="none" w:sz="0" w:space="0" w:color="auto"/>
        <w:bottom w:val="none" w:sz="0" w:space="0" w:color="auto"/>
        <w:right w:val="none" w:sz="0" w:space="0" w:color="auto"/>
      </w:divBdr>
    </w:div>
    <w:div w:id="33889251">
      <w:bodyDiv w:val="1"/>
      <w:marLeft w:val="0"/>
      <w:marRight w:val="0"/>
      <w:marTop w:val="0"/>
      <w:marBottom w:val="0"/>
      <w:divBdr>
        <w:top w:val="none" w:sz="0" w:space="0" w:color="auto"/>
        <w:left w:val="none" w:sz="0" w:space="0" w:color="auto"/>
        <w:bottom w:val="none" w:sz="0" w:space="0" w:color="auto"/>
        <w:right w:val="none" w:sz="0" w:space="0" w:color="auto"/>
      </w:divBdr>
    </w:div>
    <w:div w:id="33891312">
      <w:bodyDiv w:val="1"/>
      <w:marLeft w:val="0"/>
      <w:marRight w:val="0"/>
      <w:marTop w:val="0"/>
      <w:marBottom w:val="0"/>
      <w:divBdr>
        <w:top w:val="none" w:sz="0" w:space="0" w:color="auto"/>
        <w:left w:val="none" w:sz="0" w:space="0" w:color="auto"/>
        <w:bottom w:val="none" w:sz="0" w:space="0" w:color="auto"/>
        <w:right w:val="none" w:sz="0" w:space="0" w:color="auto"/>
      </w:divBdr>
    </w:div>
    <w:div w:id="34158650">
      <w:bodyDiv w:val="1"/>
      <w:marLeft w:val="0"/>
      <w:marRight w:val="0"/>
      <w:marTop w:val="0"/>
      <w:marBottom w:val="0"/>
      <w:divBdr>
        <w:top w:val="none" w:sz="0" w:space="0" w:color="auto"/>
        <w:left w:val="none" w:sz="0" w:space="0" w:color="auto"/>
        <w:bottom w:val="none" w:sz="0" w:space="0" w:color="auto"/>
        <w:right w:val="none" w:sz="0" w:space="0" w:color="auto"/>
      </w:divBdr>
    </w:div>
    <w:div w:id="34159590">
      <w:bodyDiv w:val="1"/>
      <w:marLeft w:val="0"/>
      <w:marRight w:val="0"/>
      <w:marTop w:val="0"/>
      <w:marBottom w:val="0"/>
      <w:divBdr>
        <w:top w:val="none" w:sz="0" w:space="0" w:color="auto"/>
        <w:left w:val="none" w:sz="0" w:space="0" w:color="auto"/>
        <w:bottom w:val="none" w:sz="0" w:space="0" w:color="auto"/>
        <w:right w:val="none" w:sz="0" w:space="0" w:color="auto"/>
      </w:divBdr>
    </w:div>
    <w:div w:id="34160681">
      <w:bodyDiv w:val="1"/>
      <w:marLeft w:val="0"/>
      <w:marRight w:val="0"/>
      <w:marTop w:val="0"/>
      <w:marBottom w:val="0"/>
      <w:divBdr>
        <w:top w:val="none" w:sz="0" w:space="0" w:color="auto"/>
        <w:left w:val="none" w:sz="0" w:space="0" w:color="auto"/>
        <w:bottom w:val="none" w:sz="0" w:space="0" w:color="auto"/>
        <w:right w:val="none" w:sz="0" w:space="0" w:color="auto"/>
      </w:divBdr>
    </w:div>
    <w:div w:id="34239761">
      <w:bodyDiv w:val="1"/>
      <w:marLeft w:val="0"/>
      <w:marRight w:val="0"/>
      <w:marTop w:val="0"/>
      <w:marBottom w:val="0"/>
      <w:divBdr>
        <w:top w:val="none" w:sz="0" w:space="0" w:color="auto"/>
        <w:left w:val="none" w:sz="0" w:space="0" w:color="auto"/>
        <w:bottom w:val="none" w:sz="0" w:space="0" w:color="auto"/>
        <w:right w:val="none" w:sz="0" w:space="0" w:color="auto"/>
      </w:divBdr>
    </w:div>
    <w:div w:id="34359252">
      <w:bodyDiv w:val="1"/>
      <w:marLeft w:val="0"/>
      <w:marRight w:val="0"/>
      <w:marTop w:val="0"/>
      <w:marBottom w:val="0"/>
      <w:divBdr>
        <w:top w:val="none" w:sz="0" w:space="0" w:color="auto"/>
        <w:left w:val="none" w:sz="0" w:space="0" w:color="auto"/>
        <w:bottom w:val="none" w:sz="0" w:space="0" w:color="auto"/>
        <w:right w:val="none" w:sz="0" w:space="0" w:color="auto"/>
      </w:divBdr>
    </w:div>
    <w:div w:id="34429216">
      <w:bodyDiv w:val="1"/>
      <w:marLeft w:val="0"/>
      <w:marRight w:val="0"/>
      <w:marTop w:val="0"/>
      <w:marBottom w:val="0"/>
      <w:divBdr>
        <w:top w:val="none" w:sz="0" w:space="0" w:color="auto"/>
        <w:left w:val="none" w:sz="0" w:space="0" w:color="auto"/>
        <w:bottom w:val="none" w:sz="0" w:space="0" w:color="auto"/>
        <w:right w:val="none" w:sz="0" w:space="0" w:color="auto"/>
      </w:divBdr>
    </w:div>
    <w:div w:id="34429741">
      <w:bodyDiv w:val="1"/>
      <w:marLeft w:val="0"/>
      <w:marRight w:val="0"/>
      <w:marTop w:val="0"/>
      <w:marBottom w:val="0"/>
      <w:divBdr>
        <w:top w:val="none" w:sz="0" w:space="0" w:color="auto"/>
        <w:left w:val="none" w:sz="0" w:space="0" w:color="auto"/>
        <w:bottom w:val="none" w:sz="0" w:space="0" w:color="auto"/>
        <w:right w:val="none" w:sz="0" w:space="0" w:color="auto"/>
      </w:divBdr>
    </w:div>
    <w:div w:id="34546870">
      <w:bodyDiv w:val="1"/>
      <w:marLeft w:val="0"/>
      <w:marRight w:val="0"/>
      <w:marTop w:val="0"/>
      <w:marBottom w:val="0"/>
      <w:divBdr>
        <w:top w:val="none" w:sz="0" w:space="0" w:color="auto"/>
        <w:left w:val="none" w:sz="0" w:space="0" w:color="auto"/>
        <w:bottom w:val="none" w:sz="0" w:space="0" w:color="auto"/>
        <w:right w:val="none" w:sz="0" w:space="0" w:color="auto"/>
      </w:divBdr>
    </w:div>
    <w:div w:id="34550545">
      <w:bodyDiv w:val="1"/>
      <w:marLeft w:val="0"/>
      <w:marRight w:val="0"/>
      <w:marTop w:val="0"/>
      <w:marBottom w:val="0"/>
      <w:divBdr>
        <w:top w:val="none" w:sz="0" w:space="0" w:color="auto"/>
        <w:left w:val="none" w:sz="0" w:space="0" w:color="auto"/>
        <w:bottom w:val="none" w:sz="0" w:space="0" w:color="auto"/>
        <w:right w:val="none" w:sz="0" w:space="0" w:color="auto"/>
      </w:divBdr>
    </w:div>
    <w:div w:id="34693694">
      <w:bodyDiv w:val="1"/>
      <w:marLeft w:val="0"/>
      <w:marRight w:val="0"/>
      <w:marTop w:val="0"/>
      <w:marBottom w:val="0"/>
      <w:divBdr>
        <w:top w:val="none" w:sz="0" w:space="0" w:color="auto"/>
        <w:left w:val="none" w:sz="0" w:space="0" w:color="auto"/>
        <w:bottom w:val="none" w:sz="0" w:space="0" w:color="auto"/>
        <w:right w:val="none" w:sz="0" w:space="0" w:color="auto"/>
      </w:divBdr>
    </w:div>
    <w:div w:id="34738534">
      <w:bodyDiv w:val="1"/>
      <w:marLeft w:val="0"/>
      <w:marRight w:val="0"/>
      <w:marTop w:val="0"/>
      <w:marBottom w:val="0"/>
      <w:divBdr>
        <w:top w:val="none" w:sz="0" w:space="0" w:color="auto"/>
        <w:left w:val="none" w:sz="0" w:space="0" w:color="auto"/>
        <w:bottom w:val="none" w:sz="0" w:space="0" w:color="auto"/>
        <w:right w:val="none" w:sz="0" w:space="0" w:color="auto"/>
      </w:divBdr>
    </w:div>
    <w:div w:id="34818735">
      <w:bodyDiv w:val="1"/>
      <w:marLeft w:val="0"/>
      <w:marRight w:val="0"/>
      <w:marTop w:val="0"/>
      <w:marBottom w:val="0"/>
      <w:divBdr>
        <w:top w:val="none" w:sz="0" w:space="0" w:color="auto"/>
        <w:left w:val="none" w:sz="0" w:space="0" w:color="auto"/>
        <w:bottom w:val="none" w:sz="0" w:space="0" w:color="auto"/>
        <w:right w:val="none" w:sz="0" w:space="0" w:color="auto"/>
      </w:divBdr>
    </w:div>
    <w:div w:id="34895740">
      <w:bodyDiv w:val="1"/>
      <w:marLeft w:val="0"/>
      <w:marRight w:val="0"/>
      <w:marTop w:val="0"/>
      <w:marBottom w:val="0"/>
      <w:divBdr>
        <w:top w:val="none" w:sz="0" w:space="0" w:color="auto"/>
        <w:left w:val="none" w:sz="0" w:space="0" w:color="auto"/>
        <w:bottom w:val="none" w:sz="0" w:space="0" w:color="auto"/>
        <w:right w:val="none" w:sz="0" w:space="0" w:color="auto"/>
      </w:divBdr>
    </w:div>
    <w:div w:id="34962445">
      <w:bodyDiv w:val="1"/>
      <w:marLeft w:val="0"/>
      <w:marRight w:val="0"/>
      <w:marTop w:val="0"/>
      <w:marBottom w:val="0"/>
      <w:divBdr>
        <w:top w:val="none" w:sz="0" w:space="0" w:color="auto"/>
        <w:left w:val="none" w:sz="0" w:space="0" w:color="auto"/>
        <w:bottom w:val="none" w:sz="0" w:space="0" w:color="auto"/>
        <w:right w:val="none" w:sz="0" w:space="0" w:color="auto"/>
      </w:divBdr>
    </w:div>
    <w:div w:id="35158103">
      <w:bodyDiv w:val="1"/>
      <w:marLeft w:val="0"/>
      <w:marRight w:val="0"/>
      <w:marTop w:val="0"/>
      <w:marBottom w:val="0"/>
      <w:divBdr>
        <w:top w:val="none" w:sz="0" w:space="0" w:color="auto"/>
        <w:left w:val="none" w:sz="0" w:space="0" w:color="auto"/>
        <w:bottom w:val="none" w:sz="0" w:space="0" w:color="auto"/>
        <w:right w:val="none" w:sz="0" w:space="0" w:color="auto"/>
      </w:divBdr>
    </w:div>
    <w:div w:id="35278884">
      <w:bodyDiv w:val="1"/>
      <w:marLeft w:val="0"/>
      <w:marRight w:val="0"/>
      <w:marTop w:val="0"/>
      <w:marBottom w:val="0"/>
      <w:divBdr>
        <w:top w:val="none" w:sz="0" w:space="0" w:color="auto"/>
        <w:left w:val="none" w:sz="0" w:space="0" w:color="auto"/>
        <w:bottom w:val="none" w:sz="0" w:space="0" w:color="auto"/>
        <w:right w:val="none" w:sz="0" w:space="0" w:color="auto"/>
      </w:divBdr>
    </w:div>
    <w:div w:id="35281883">
      <w:bodyDiv w:val="1"/>
      <w:marLeft w:val="0"/>
      <w:marRight w:val="0"/>
      <w:marTop w:val="0"/>
      <w:marBottom w:val="0"/>
      <w:divBdr>
        <w:top w:val="none" w:sz="0" w:space="0" w:color="auto"/>
        <w:left w:val="none" w:sz="0" w:space="0" w:color="auto"/>
        <w:bottom w:val="none" w:sz="0" w:space="0" w:color="auto"/>
        <w:right w:val="none" w:sz="0" w:space="0" w:color="auto"/>
      </w:divBdr>
    </w:div>
    <w:div w:id="35395604">
      <w:bodyDiv w:val="1"/>
      <w:marLeft w:val="0"/>
      <w:marRight w:val="0"/>
      <w:marTop w:val="0"/>
      <w:marBottom w:val="0"/>
      <w:divBdr>
        <w:top w:val="none" w:sz="0" w:space="0" w:color="auto"/>
        <w:left w:val="none" w:sz="0" w:space="0" w:color="auto"/>
        <w:bottom w:val="none" w:sz="0" w:space="0" w:color="auto"/>
        <w:right w:val="none" w:sz="0" w:space="0" w:color="auto"/>
      </w:divBdr>
    </w:div>
    <w:div w:id="35398597">
      <w:bodyDiv w:val="1"/>
      <w:marLeft w:val="0"/>
      <w:marRight w:val="0"/>
      <w:marTop w:val="0"/>
      <w:marBottom w:val="0"/>
      <w:divBdr>
        <w:top w:val="none" w:sz="0" w:space="0" w:color="auto"/>
        <w:left w:val="none" w:sz="0" w:space="0" w:color="auto"/>
        <w:bottom w:val="none" w:sz="0" w:space="0" w:color="auto"/>
        <w:right w:val="none" w:sz="0" w:space="0" w:color="auto"/>
      </w:divBdr>
    </w:div>
    <w:div w:id="35588580">
      <w:bodyDiv w:val="1"/>
      <w:marLeft w:val="0"/>
      <w:marRight w:val="0"/>
      <w:marTop w:val="0"/>
      <w:marBottom w:val="0"/>
      <w:divBdr>
        <w:top w:val="none" w:sz="0" w:space="0" w:color="auto"/>
        <w:left w:val="none" w:sz="0" w:space="0" w:color="auto"/>
        <w:bottom w:val="none" w:sz="0" w:space="0" w:color="auto"/>
        <w:right w:val="none" w:sz="0" w:space="0" w:color="auto"/>
      </w:divBdr>
    </w:div>
    <w:div w:id="35812486">
      <w:bodyDiv w:val="1"/>
      <w:marLeft w:val="0"/>
      <w:marRight w:val="0"/>
      <w:marTop w:val="0"/>
      <w:marBottom w:val="0"/>
      <w:divBdr>
        <w:top w:val="none" w:sz="0" w:space="0" w:color="auto"/>
        <w:left w:val="none" w:sz="0" w:space="0" w:color="auto"/>
        <w:bottom w:val="none" w:sz="0" w:space="0" w:color="auto"/>
        <w:right w:val="none" w:sz="0" w:space="0" w:color="auto"/>
      </w:divBdr>
    </w:div>
    <w:div w:id="36130035">
      <w:bodyDiv w:val="1"/>
      <w:marLeft w:val="0"/>
      <w:marRight w:val="0"/>
      <w:marTop w:val="0"/>
      <w:marBottom w:val="0"/>
      <w:divBdr>
        <w:top w:val="none" w:sz="0" w:space="0" w:color="auto"/>
        <w:left w:val="none" w:sz="0" w:space="0" w:color="auto"/>
        <w:bottom w:val="none" w:sz="0" w:space="0" w:color="auto"/>
        <w:right w:val="none" w:sz="0" w:space="0" w:color="auto"/>
      </w:divBdr>
    </w:div>
    <w:div w:id="36202400">
      <w:bodyDiv w:val="1"/>
      <w:marLeft w:val="0"/>
      <w:marRight w:val="0"/>
      <w:marTop w:val="0"/>
      <w:marBottom w:val="0"/>
      <w:divBdr>
        <w:top w:val="none" w:sz="0" w:space="0" w:color="auto"/>
        <w:left w:val="none" w:sz="0" w:space="0" w:color="auto"/>
        <w:bottom w:val="none" w:sz="0" w:space="0" w:color="auto"/>
        <w:right w:val="none" w:sz="0" w:space="0" w:color="auto"/>
      </w:divBdr>
    </w:div>
    <w:div w:id="36395424">
      <w:bodyDiv w:val="1"/>
      <w:marLeft w:val="0"/>
      <w:marRight w:val="0"/>
      <w:marTop w:val="0"/>
      <w:marBottom w:val="0"/>
      <w:divBdr>
        <w:top w:val="none" w:sz="0" w:space="0" w:color="auto"/>
        <w:left w:val="none" w:sz="0" w:space="0" w:color="auto"/>
        <w:bottom w:val="none" w:sz="0" w:space="0" w:color="auto"/>
        <w:right w:val="none" w:sz="0" w:space="0" w:color="auto"/>
      </w:divBdr>
    </w:div>
    <w:div w:id="36468838">
      <w:bodyDiv w:val="1"/>
      <w:marLeft w:val="0"/>
      <w:marRight w:val="0"/>
      <w:marTop w:val="0"/>
      <w:marBottom w:val="0"/>
      <w:divBdr>
        <w:top w:val="none" w:sz="0" w:space="0" w:color="auto"/>
        <w:left w:val="none" w:sz="0" w:space="0" w:color="auto"/>
        <w:bottom w:val="none" w:sz="0" w:space="0" w:color="auto"/>
        <w:right w:val="none" w:sz="0" w:space="0" w:color="auto"/>
      </w:divBdr>
    </w:div>
    <w:div w:id="36514947">
      <w:bodyDiv w:val="1"/>
      <w:marLeft w:val="0"/>
      <w:marRight w:val="0"/>
      <w:marTop w:val="0"/>
      <w:marBottom w:val="0"/>
      <w:divBdr>
        <w:top w:val="none" w:sz="0" w:space="0" w:color="auto"/>
        <w:left w:val="none" w:sz="0" w:space="0" w:color="auto"/>
        <w:bottom w:val="none" w:sz="0" w:space="0" w:color="auto"/>
        <w:right w:val="none" w:sz="0" w:space="0" w:color="auto"/>
      </w:divBdr>
    </w:div>
    <w:div w:id="36584401">
      <w:bodyDiv w:val="1"/>
      <w:marLeft w:val="0"/>
      <w:marRight w:val="0"/>
      <w:marTop w:val="0"/>
      <w:marBottom w:val="0"/>
      <w:divBdr>
        <w:top w:val="none" w:sz="0" w:space="0" w:color="auto"/>
        <w:left w:val="none" w:sz="0" w:space="0" w:color="auto"/>
        <w:bottom w:val="none" w:sz="0" w:space="0" w:color="auto"/>
        <w:right w:val="none" w:sz="0" w:space="0" w:color="auto"/>
      </w:divBdr>
    </w:div>
    <w:div w:id="36711544">
      <w:bodyDiv w:val="1"/>
      <w:marLeft w:val="0"/>
      <w:marRight w:val="0"/>
      <w:marTop w:val="0"/>
      <w:marBottom w:val="0"/>
      <w:divBdr>
        <w:top w:val="none" w:sz="0" w:space="0" w:color="auto"/>
        <w:left w:val="none" w:sz="0" w:space="0" w:color="auto"/>
        <w:bottom w:val="none" w:sz="0" w:space="0" w:color="auto"/>
        <w:right w:val="none" w:sz="0" w:space="0" w:color="auto"/>
      </w:divBdr>
    </w:div>
    <w:div w:id="36781456">
      <w:bodyDiv w:val="1"/>
      <w:marLeft w:val="0"/>
      <w:marRight w:val="0"/>
      <w:marTop w:val="0"/>
      <w:marBottom w:val="0"/>
      <w:divBdr>
        <w:top w:val="none" w:sz="0" w:space="0" w:color="auto"/>
        <w:left w:val="none" w:sz="0" w:space="0" w:color="auto"/>
        <w:bottom w:val="none" w:sz="0" w:space="0" w:color="auto"/>
        <w:right w:val="none" w:sz="0" w:space="0" w:color="auto"/>
      </w:divBdr>
    </w:div>
    <w:div w:id="37047117">
      <w:bodyDiv w:val="1"/>
      <w:marLeft w:val="0"/>
      <w:marRight w:val="0"/>
      <w:marTop w:val="0"/>
      <w:marBottom w:val="0"/>
      <w:divBdr>
        <w:top w:val="none" w:sz="0" w:space="0" w:color="auto"/>
        <w:left w:val="none" w:sz="0" w:space="0" w:color="auto"/>
        <w:bottom w:val="none" w:sz="0" w:space="0" w:color="auto"/>
        <w:right w:val="none" w:sz="0" w:space="0" w:color="auto"/>
      </w:divBdr>
    </w:div>
    <w:div w:id="37096302">
      <w:bodyDiv w:val="1"/>
      <w:marLeft w:val="0"/>
      <w:marRight w:val="0"/>
      <w:marTop w:val="0"/>
      <w:marBottom w:val="0"/>
      <w:divBdr>
        <w:top w:val="none" w:sz="0" w:space="0" w:color="auto"/>
        <w:left w:val="none" w:sz="0" w:space="0" w:color="auto"/>
        <w:bottom w:val="none" w:sz="0" w:space="0" w:color="auto"/>
        <w:right w:val="none" w:sz="0" w:space="0" w:color="auto"/>
      </w:divBdr>
    </w:div>
    <w:div w:id="37164620">
      <w:bodyDiv w:val="1"/>
      <w:marLeft w:val="0"/>
      <w:marRight w:val="0"/>
      <w:marTop w:val="0"/>
      <w:marBottom w:val="0"/>
      <w:divBdr>
        <w:top w:val="none" w:sz="0" w:space="0" w:color="auto"/>
        <w:left w:val="none" w:sz="0" w:space="0" w:color="auto"/>
        <w:bottom w:val="none" w:sz="0" w:space="0" w:color="auto"/>
        <w:right w:val="none" w:sz="0" w:space="0" w:color="auto"/>
      </w:divBdr>
    </w:div>
    <w:div w:id="37440361">
      <w:bodyDiv w:val="1"/>
      <w:marLeft w:val="0"/>
      <w:marRight w:val="0"/>
      <w:marTop w:val="0"/>
      <w:marBottom w:val="0"/>
      <w:divBdr>
        <w:top w:val="none" w:sz="0" w:space="0" w:color="auto"/>
        <w:left w:val="none" w:sz="0" w:space="0" w:color="auto"/>
        <w:bottom w:val="none" w:sz="0" w:space="0" w:color="auto"/>
        <w:right w:val="none" w:sz="0" w:space="0" w:color="auto"/>
      </w:divBdr>
    </w:div>
    <w:div w:id="37511238">
      <w:bodyDiv w:val="1"/>
      <w:marLeft w:val="0"/>
      <w:marRight w:val="0"/>
      <w:marTop w:val="0"/>
      <w:marBottom w:val="0"/>
      <w:divBdr>
        <w:top w:val="none" w:sz="0" w:space="0" w:color="auto"/>
        <w:left w:val="none" w:sz="0" w:space="0" w:color="auto"/>
        <w:bottom w:val="none" w:sz="0" w:space="0" w:color="auto"/>
        <w:right w:val="none" w:sz="0" w:space="0" w:color="auto"/>
      </w:divBdr>
    </w:div>
    <w:div w:id="37517657">
      <w:bodyDiv w:val="1"/>
      <w:marLeft w:val="0"/>
      <w:marRight w:val="0"/>
      <w:marTop w:val="0"/>
      <w:marBottom w:val="0"/>
      <w:divBdr>
        <w:top w:val="none" w:sz="0" w:space="0" w:color="auto"/>
        <w:left w:val="none" w:sz="0" w:space="0" w:color="auto"/>
        <w:bottom w:val="none" w:sz="0" w:space="0" w:color="auto"/>
        <w:right w:val="none" w:sz="0" w:space="0" w:color="auto"/>
      </w:divBdr>
    </w:div>
    <w:div w:id="37554051">
      <w:bodyDiv w:val="1"/>
      <w:marLeft w:val="0"/>
      <w:marRight w:val="0"/>
      <w:marTop w:val="0"/>
      <w:marBottom w:val="0"/>
      <w:divBdr>
        <w:top w:val="none" w:sz="0" w:space="0" w:color="auto"/>
        <w:left w:val="none" w:sz="0" w:space="0" w:color="auto"/>
        <w:bottom w:val="none" w:sz="0" w:space="0" w:color="auto"/>
        <w:right w:val="none" w:sz="0" w:space="0" w:color="auto"/>
      </w:divBdr>
    </w:div>
    <w:div w:id="37556437">
      <w:bodyDiv w:val="1"/>
      <w:marLeft w:val="0"/>
      <w:marRight w:val="0"/>
      <w:marTop w:val="0"/>
      <w:marBottom w:val="0"/>
      <w:divBdr>
        <w:top w:val="none" w:sz="0" w:space="0" w:color="auto"/>
        <w:left w:val="none" w:sz="0" w:space="0" w:color="auto"/>
        <w:bottom w:val="none" w:sz="0" w:space="0" w:color="auto"/>
        <w:right w:val="none" w:sz="0" w:space="0" w:color="auto"/>
      </w:divBdr>
    </w:div>
    <w:div w:id="37628844">
      <w:bodyDiv w:val="1"/>
      <w:marLeft w:val="0"/>
      <w:marRight w:val="0"/>
      <w:marTop w:val="0"/>
      <w:marBottom w:val="0"/>
      <w:divBdr>
        <w:top w:val="none" w:sz="0" w:space="0" w:color="auto"/>
        <w:left w:val="none" w:sz="0" w:space="0" w:color="auto"/>
        <w:bottom w:val="none" w:sz="0" w:space="0" w:color="auto"/>
        <w:right w:val="none" w:sz="0" w:space="0" w:color="auto"/>
      </w:divBdr>
    </w:div>
    <w:div w:id="37781411">
      <w:bodyDiv w:val="1"/>
      <w:marLeft w:val="0"/>
      <w:marRight w:val="0"/>
      <w:marTop w:val="0"/>
      <w:marBottom w:val="0"/>
      <w:divBdr>
        <w:top w:val="none" w:sz="0" w:space="0" w:color="auto"/>
        <w:left w:val="none" w:sz="0" w:space="0" w:color="auto"/>
        <w:bottom w:val="none" w:sz="0" w:space="0" w:color="auto"/>
        <w:right w:val="none" w:sz="0" w:space="0" w:color="auto"/>
      </w:divBdr>
    </w:div>
    <w:div w:id="38093484">
      <w:bodyDiv w:val="1"/>
      <w:marLeft w:val="0"/>
      <w:marRight w:val="0"/>
      <w:marTop w:val="0"/>
      <w:marBottom w:val="0"/>
      <w:divBdr>
        <w:top w:val="none" w:sz="0" w:space="0" w:color="auto"/>
        <w:left w:val="none" w:sz="0" w:space="0" w:color="auto"/>
        <w:bottom w:val="none" w:sz="0" w:space="0" w:color="auto"/>
        <w:right w:val="none" w:sz="0" w:space="0" w:color="auto"/>
      </w:divBdr>
    </w:div>
    <w:div w:id="38165042">
      <w:bodyDiv w:val="1"/>
      <w:marLeft w:val="0"/>
      <w:marRight w:val="0"/>
      <w:marTop w:val="0"/>
      <w:marBottom w:val="0"/>
      <w:divBdr>
        <w:top w:val="none" w:sz="0" w:space="0" w:color="auto"/>
        <w:left w:val="none" w:sz="0" w:space="0" w:color="auto"/>
        <w:bottom w:val="none" w:sz="0" w:space="0" w:color="auto"/>
        <w:right w:val="none" w:sz="0" w:space="0" w:color="auto"/>
      </w:divBdr>
    </w:div>
    <w:div w:id="38211055">
      <w:bodyDiv w:val="1"/>
      <w:marLeft w:val="0"/>
      <w:marRight w:val="0"/>
      <w:marTop w:val="0"/>
      <w:marBottom w:val="0"/>
      <w:divBdr>
        <w:top w:val="none" w:sz="0" w:space="0" w:color="auto"/>
        <w:left w:val="none" w:sz="0" w:space="0" w:color="auto"/>
        <w:bottom w:val="none" w:sz="0" w:space="0" w:color="auto"/>
        <w:right w:val="none" w:sz="0" w:space="0" w:color="auto"/>
      </w:divBdr>
    </w:div>
    <w:div w:id="38288656">
      <w:bodyDiv w:val="1"/>
      <w:marLeft w:val="0"/>
      <w:marRight w:val="0"/>
      <w:marTop w:val="0"/>
      <w:marBottom w:val="0"/>
      <w:divBdr>
        <w:top w:val="none" w:sz="0" w:space="0" w:color="auto"/>
        <w:left w:val="none" w:sz="0" w:space="0" w:color="auto"/>
        <w:bottom w:val="none" w:sz="0" w:space="0" w:color="auto"/>
        <w:right w:val="none" w:sz="0" w:space="0" w:color="auto"/>
      </w:divBdr>
    </w:div>
    <w:div w:id="38358694">
      <w:bodyDiv w:val="1"/>
      <w:marLeft w:val="0"/>
      <w:marRight w:val="0"/>
      <w:marTop w:val="0"/>
      <w:marBottom w:val="0"/>
      <w:divBdr>
        <w:top w:val="none" w:sz="0" w:space="0" w:color="auto"/>
        <w:left w:val="none" w:sz="0" w:space="0" w:color="auto"/>
        <w:bottom w:val="none" w:sz="0" w:space="0" w:color="auto"/>
        <w:right w:val="none" w:sz="0" w:space="0" w:color="auto"/>
      </w:divBdr>
    </w:div>
    <w:div w:id="38432180">
      <w:bodyDiv w:val="1"/>
      <w:marLeft w:val="0"/>
      <w:marRight w:val="0"/>
      <w:marTop w:val="0"/>
      <w:marBottom w:val="0"/>
      <w:divBdr>
        <w:top w:val="none" w:sz="0" w:space="0" w:color="auto"/>
        <w:left w:val="none" w:sz="0" w:space="0" w:color="auto"/>
        <w:bottom w:val="none" w:sz="0" w:space="0" w:color="auto"/>
        <w:right w:val="none" w:sz="0" w:space="0" w:color="auto"/>
      </w:divBdr>
    </w:div>
    <w:div w:id="38601612">
      <w:bodyDiv w:val="1"/>
      <w:marLeft w:val="0"/>
      <w:marRight w:val="0"/>
      <w:marTop w:val="0"/>
      <w:marBottom w:val="0"/>
      <w:divBdr>
        <w:top w:val="none" w:sz="0" w:space="0" w:color="auto"/>
        <w:left w:val="none" w:sz="0" w:space="0" w:color="auto"/>
        <w:bottom w:val="none" w:sz="0" w:space="0" w:color="auto"/>
        <w:right w:val="none" w:sz="0" w:space="0" w:color="auto"/>
      </w:divBdr>
    </w:div>
    <w:div w:id="38630084">
      <w:bodyDiv w:val="1"/>
      <w:marLeft w:val="0"/>
      <w:marRight w:val="0"/>
      <w:marTop w:val="0"/>
      <w:marBottom w:val="0"/>
      <w:divBdr>
        <w:top w:val="none" w:sz="0" w:space="0" w:color="auto"/>
        <w:left w:val="none" w:sz="0" w:space="0" w:color="auto"/>
        <w:bottom w:val="none" w:sz="0" w:space="0" w:color="auto"/>
        <w:right w:val="none" w:sz="0" w:space="0" w:color="auto"/>
      </w:divBdr>
    </w:div>
    <w:div w:id="38671052">
      <w:bodyDiv w:val="1"/>
      <w:marLeft w:val="0"/>
      <w:marRight w:val="0"/>
      <w:marTop w:val="0"/>
      <w:marBottom w:val="0"/>
      <w:divBdr>
        <w:top w:val="none" w:sz="0" w:space="0" w:color="auto"/>
        <w:left w:val="none" w:sz="0" w:space="0" w:color="auto"/>
        <w:bottom w:val="none" w:sz="0" w:space="0" w:color="auto"/>
        <w:right w:val="none" w:sz="0" w:space="0" w:color="auto"/>
      </w:divBdr>
    </w:div>
    <w:div w:id="38939150">
      <w:bodyDiv w:val="1"/>
      <w:marLeft w:val="0"/>
      <w:marRight w:val="0"/>
      <w:marTop w:val="0"/>
      <w:marBottom w:val="0"/>
      <w:divBdr>
        <w:top w:val="none" w:sz="0" w:space="0" w:color="auto"/>
        <w:left w:val="none" w:sz="0" w:space="0" w:color="auto"/>
        <w:bottom w:val="none" w:sz="0" w:space="0" w:color="auto"/>
        <w:right w:val="none" w:sz="0" w:space="0" w:color="auto"/>
      </w:divBdr>
    </w:div>
    <w:div w:id="38941259">
      <w:bodyDiv w:val="1"/>
      <w:marLeft w:val="0"/>
      <w:marRight w:val="0"/>
      <w:marTop w:val="0"/>
      <w:marBottom w:val="0"/>
      <w:divBdr>
        <w:top w:val="none" w:sz="0" w:space="0" w:color="auto"/>
        <w:left w:val="none" w:sz="0" w:space="0" w:color="auto"/>
        <w:bottom w:val="none" w:sz="0" w:space="0" w:color="auto"/>
        <w:right w:val="none" w:sz="0" w:space="0" w:color="auto"/>
      </w:divBdr>
    </w:div>
    <w:div w:id="39207512">
      <w:bodyDiv w:val="1"/>
      <w:marLeft w:val="0"/>
      <w:marRight w:val="0"/>
      <w:marTop w:val="0"/>
      <w:marBottom w:val="0"/>
      <w:divBdr>
        <w:top w:val="none" w:sz="0" w:space="0" w:color="auto"/>
        <w:left w:val="none" w:sz="0" w:space="0" w:color="auto"/>
        <w:bottom w:val="none" w:sz="0" w:space="0" w:color="auto"/>
        <w:right w:val="none" w:sz="0" w:space="0" w:color="auto"/>
      </w:divBdr>
    </w:div>
    <w:div w:id="39407322">
      <w:bodyDiv w:val="1"/>
      <w:marLeft w:val="0"/>
      <w:marRight w:val="0"/>
      <w:marTop w:val="0"/>
      <w:marBottom w:val="0"/>
      <w:divBdr>
        <w:top w:val="none" w:sz="0" w:space="0" w:color="auto"/>
        <w:left w:val="none" w:sz="0" w:space="0" w:color="auto"/>
        <w:bottom w:val="none" w:sz="0" w:space="0" w:color="auto"/>
        <w:right w:val="none" w:sz="0" w:space="0" w:color="auto"/>
      </w:divBdr>
    </w:div>
    <w:div w:id="39667216">
      <w:bodyDiv w:val="1"/>
      <w:marLeft w:val="0"/>
      <w:marRight w:val="0"/>
      <w:marTop w:val="0"/>
      <w:marBottom w:val="0"/>
      <w:divBdr>
        <w:top w:val="none" w:sz="0" w:space="0" w:color="auto"/>
        <w:left w:val="none" w:sz="0" w:space="0" w:color="auto"/>
        <w:bottom w:val="none" w:sz="0" w:space="0" w:color="auto"/>
        <w:right w:val="none" w:sz="0" w:space="0" w:color="auto"/>
      </w:divBdr>
    </w:div>
    <w:div w:id="39715154">
      <w:bodyDiv w:val="1"/>
      <w:marLeft w:val="0"/>
      <w:marRight w:val="0"/>
      <w:marTop w:val="0"/>
      <w:marBottom w:val="0"/>
      <w:divBdr>
        <w:top w:val="none" w:sz="0" w:space="0" w:color="auto"/>
        <w:left w:val="none" w:sz="0" w:space="0" w:color="auto"/>
        <w:bottom w:val="none" w:sz="0" w:space="0" w:color="auto"/>
        <w:right w:val="none" w:sz="0" w:space="0" w:color="auto"/>
      </w:divBdr>
    </w:div>
    <w:div w:id="39715594">
      <w:bodyDiv w:val="1"/>
      <w:marLeft w:val="0"/>
      <w:marRight w:val="0"/>
      <w:marTop w:val="0"/>
      <w:marBottom w:val="0"/>
      <w:divBdr>
        <w:top w:val="none" w:sz="0" w:space="0" w:color="auto"/>
        <w:left w:val="none" w:sz="0" w:space="0" w:color="auto"/>
        <w:bottom w:val="none" w:sz="0" w:space="0" w:color="auto"/>
        <w:right w:val="none" w:sz="0" w:space="0" w:color="auto"/>
      </w:divBdr>
    </w:div>
    <w:div w:id="39986769">
      <w:bodyDiv w:val="1"/>
      <w:marLeft w:val="0"/>
      <w:marRight w:val="0"/>
      <w:marTop w:val="0"/>
      <w:marBottom w:val="0"/>
      <w:divBdr>
        <w:top w:val="none" w:sz="0" w:space="0" w:color="auto"/>
        <w:left w:val="none" w:sz="0" w:space="0" w:color="auto"/>
        <w:bottom w:val="none" w:sz="0" w:space="0" w:color="auto"/>
        <w:right w:val="none" w:sz="0" w:space="0" w:color="auto"/>
      </w:divBdr>
    </w:div>
    <w:div w:id="40063267">
      <w:bodyDiv w:val="1"/>
      <w:marLeft w:val="0"/>
      <w:marRight w:val="0"/>
      <w:marTop w:val="0"/>
      <w:marBottom w:val="0"/>
      <w:divBdr>
        <w:top w:val="none" w:sz="0" w:space="0" w:color="auto"/>
        <w:left w:val="none" w:sz="0" w:space="0" w:color="auto"/>
        <w:bottom w:val="none" w:sz="0" w:space="0" w:color="auto"/>
        <w:right w:val="none" w:sz="0" w:space="0" w:color="auto"/>
      </w:divBdr>
    </w:div>
    <w:div w:id="40523638">
      <w:bodyDiv w:val="1"/>
      <w:marLeft w:val="0"/>
      <w:marRight w:val="0"/>
      <w:marTop w:val="0"/>
      <w:marBottom w:val="0"/>
      <w:divBdr>
        <w:top w:val="none" w:sz="0" w:space="0" w:color="auto"/>
        <w:left w:val="none" w:sz="0" w:space="0" w:color="auto"/>
        <w:bottom w:val="none" w:sz="0" w:space="0" w:color="auto"/>
        <w:right w:val="none" w:sz="0" w:space="0" w:color="auto"/>
      </w:divBdr>
    </w:div>
    <w:div w:id="40829246">
      <w:bodyDiv w:val="1"/>
      <w:marLeft w:val="0"/>
      <w:marRight w:val="0"/>
      <w:marTop w:val="0"/>
      <w:marBottom w:val="0"/>
      <w:divBdr>
        <w:top w:val="none" w:sz="0" w:space="0" w:color="auto"/>
        <w:left w:val="none" w:sz="0" w:space="0" w:color="auto"/>
        <w:bottom w:val="none" w:sz="0" w:space="0" w:color="auto"/>
        <w:right w:val="none" w:sz="0" w:space="0" w:color="auto"/>
      </w:divBdr>
    </w:div>
    <w:div w:id="40829476">
      <w:bodyDiv w:val="1"/>
      <w:marLeft w:val="0"/>
      <w:marRight w:val="0"/>
      <w:marTop w:val="0"/>
      <w:marBottom w:val="0"/>
      <w:divBdr>
        <w:top w:val="none" w:sz="0" w:space="0" w:color="auto"/>
        <w:left w:val="none" w:sz="0" w:space="0" w:color="auto"/>
        <w:bottom w:val="none" w:sz="0" w:space="0" w:color="auto"/>
        <w:right w:val="none" w:sz="0" w:space="0" w:color="auto"/>
      </w:divBdr>
    </w:div>
    <w:div w:id="40834801">
      <w:bodyDiv w:val="1"/>
      <w:marLeft w:val="0"/>
      <w:marRight w:val="0"/>
      <w:marTop w:val="0"/>
      <w:marBottom w:val="0"/>
      <w:divBdr>
        <w:top w:val="none" w:sz="0" w:space="0" w:color="auto"/>
        <w:left w:val="none" w:sz="0" w:space="0" w:color="auto"/>
        <w:bottom w:val="none" w:sz="0" w:space="0" w:color="auto"/>
        <w:right w:val="none" w:sz="0" w:space="0" w:color="auto"/>
      </w:divBdr>
    </w:div>
    <w:div w:id="40903040">
      <w:bodyDiv w:val="1"/>
      <w:marLeft w:val="0"/>
      <w:marRight w:val="0"/>
      <w:marTop w:val="0"/>
      <w:marBottom w:val="0"/>
      <w:divBdr>
        <w:top w:val="none" w:sz="0" w:space="0" w:color="auto"/>
        <w:left w:val="none" w:sz="0" w:space="0" w:color="auto"/>
        <w:bottom w:val="none" w:sz="0" w:space="0" w:color="auto"/>
        <w:right w:val="none" w:sz="0" w:space="0" w:color="auto"/>
      </w:divBdr>
    </w:div>
    <w:div w:id="40979722">
      <w:bodyDiv w:val="1"/>
      <w:marLeft w:val="0"/>
      <w:marRight w:val="0"/>
      <w:marTop w:val="0"/>
      <w:marBottom w:val="0"/>
      <w:divBdr>
        <w:top w:val="none" w:sz="0" w:space="0" w:color="auto"/>
        <w:left w:val="none" w:sz="0" w:space="0" w:color="auto"/>
        <w:bottom w:val="none" w:sz="0" w:space="0" w:color="auto"/>
        <w:right w:val="none" w:sz="0" w:space="0" w:color="auto"/>
      </w:divBdr>
    </w:div>
    <w:div w:id="41055458">
      <w:bodyDiv w:val="1"/>
      <w:marLeft w:val="0"/>
      <w:marRight w:val="0"/>
      <w:marTop w:val="0"/>
      <w:marBottom w:val="0"/>
      <w:divBdr>
        <w:top w:val="none" w:sz="0" w:space="0" w:color="auto"/>
        <w:left w:val="none" w:sz="0" w:space="0" w:color="auto"/>
        <w:bottom w:val="none" w:sz="0" w:space="0" w:color="auto"/>
        <w:right w:val="none" w:sz="0" w:space="0" w:color="auto"/>
      </w:divBdr>
    </w:div>
    <w:div w:id="41100608">
      <w:bodyDiv w:val="1"/>
      <w:marLeft w:val="0"/>
      <w:marRight w:val="0"/>
      <w:marTop w:val="0"/>
      <w:marBottom w:val="0"/>
      <w:divBdr>
        <w:top w:val="none" w:sz="0" w:space="0" w:color="auto"/>
        <w:left w:val="none" w:sz="0" w:space="0" w:color="auto"/>
        <w:bottom w:val="none" w:sz="0" w:space="0" w:color="auto"/>
        <w:right w:val="none" w:sz="0" w:space="0" w:color="auto"/>
      </w:divBdr>
    </w:div>
    <w:div w:id="41222754">
      <w:bodyDiv w:val="1"/>
      <w:marLeft w:val="0"/>
      <w:marRight w:val="0"/>
      <w:marTop w:val="0"/>
      <w:marBottom w:val="0"/>
      <w:divBdr>
        <w:top w:val="none" w:sz="0" w:space="0" w:color="auto"/>
        <w:left w:val="none" w:sz="0" w:space="0" w:color="auto"/>
        <w:bottom w:val="none" w:sz="0" w:space="0" w:color="auto"/>
        <w:right w:val="none" w:sz="0" w:space="0" w:color="auto"/>
      </w:divBdr>
    </w:div>
    <w:div w:id="41250263">
      <w:bodyDiv w:val="1"/>
      <w:marLeft w:val="0"/>
      <w:marRight w:val="0"/>
      <w:marTop w:val="0"/>
      <w:marBottom w:val="0"/>
      <w:divBdr>
        <w:top w:val="none" w:sz="0" w:space="0" w:color="auto"/>
        <w:left w:val="none" w:sz="0" w:space="0" w:color="auto"/>
        <w:bottom w:val="none" w:sz="0" w:space="0" w:color="auto"/>
        <w:right w:val="none" w:sz="0" w:space="0" w:color="auto"/>
      </w:divBdr>
    </w:div>
    <w:div w:id="41297480">
      <w:bodyDiv w:val="1"/>
      <w:marLeft w:val="0"/>
      <w:marRight w:val="0"/>
      <w:marTop w:val="0"/>
      <w:marBottom w:val="0"/>
      <w:divBdr>
        <w:top w:val="none" w:sz="0" w:space="0" w:color="auto"/>
        <w:left w:val="none" w:sz="0" w:space="0" w:color="auto"/>
        <w:bottom w:val="none" w:sz="0" w:space="0" w:color="auto"/>
        <w:right w:val="none" w:sz="0" w:space="0" w:color="auto"/>
      </w:divBdr>
    </w:div>
    <w:div w:id="41366621">
      <w:bodyDiv w:val="1"/>
      <w:marLeft w:val="0"/>
      <w:marRight w:val="0"/>
      <w:marTop w:val="0"/>
      <w:marBottom w:val="0"/>
      <w:divBdr>
        <w:top w:val="none" w:sz="0" w:space="0" w:color="auto"/>
        <w:left w:val="none" w:sz="0" w:space="0" w:color="auto"/>
        <w:bottom w:val="none" w:sz="0" w:space="0" w:color="auto"/>
        <w:right w:val="none" w:sz="0" w:space="0" w:color="auto"/>
      </w:divBdr>
    </w:div>
    <w:div w:id="41443361">
      <w:bodyDiv w:val="1"/>
      <w:marLeft w:val="0"/>
      <w:marRight w:val="0"/>
      <w:marTop w:val="0"/>
      <w:marBottom w:val="0"/>
      <w:divBdr>
        <w:top w:val="none" w:sz="0" w:space="0" w:color="auto"/>
        <w:left w:val="none" w:sz="0" w:space="0" w:color="auto"/>
        <w:bottom w:val="none" w:sz="0" w:space="0" w:color="auto"/>
        <w:right w:val="none" w:sz="0" w:space="0" w:color="auto"/>
      </w:divBdr>
    </w:div>
    <w:div w:id="41489327">
      <w:bodyDiv w:val="1"/>
      <w:marLeft w:val="0"/>
      <w:marRight w:val="0"/>
      <w:marTop w:val="0"/>
      <w:marBottom w:val="0"/>
      <w:divBdr>
        <w:top w:val="none" w:sz="0" w:space="0" w:color="auto"/>
        <w:left w:val="none" w:sz="0" w:space="0" w:color="auto"/>
        <w:bottom w:val="none" w:sz="0" w:space="0" w:color="auto"/>
        <w:right w:val="none" w:sz="0" w:space="0" w:color="auto"/>
      </w:divBdr>
    </w:div>
    <w:div w:id="41634121">
      <w:bodyDiv w:val="1"/>
      <w:marLeft w:val="0"/>
      <w:marRight w:val="0"/>
      <w:marTop w:val="0"/>
      <w:marBottom w:val="0"/>
      <w:divBdr>
        <w:top w:val="none" w:sz="0" w:space="0" w:color="auto"/>
        <w:left w:val="none" w:sz="0" w:space="0" w:color="auto"/>
        <w:bottom w:val="none" w:sz="0" w:space="0" w:color="auto"/>
        <w:right w:val="none" w:sz="0" w:space="0" w:color="auto"/>
      </w:divBdr>
    </w:div>
    <w:div w:id="41907921">
      <w:bodyDiv w:val="1"/>
      <w:marLeft w:val="0"/>
      <w:marRight w:val="0"/>
      <w:marTop w:val="0"/>
      <w:marBottom w:val="0"/>
      <w:divBdr>
        <w:top w:val="none" w:sz="0" w:space="0" w:color="auto"/>
        <w:left w:val="none" w:sz="0" w:space="0" w:color="auto"/>
        <w:bottom w:val="none" w:sz="0" w:space="0" w:color="auto"/>
        <w:right w:val="none" w:sz="0" w:space="0" w:color="auto"/>
      </w:divBdr>
    </w:div>
    <w:div w:id="41910129">
      <w:bodyDiv w:val="1"/>
      <w:marLeft w:val="0"/>
      <w:marRight w:val="0"/>
      <w:marTop w:val="0"/>
      <w:marBottom w:val="0"/>
      <w:divBdr>
        <w:top w:val="none" w:sz="0" w:space="0" w:color="auto"/>
        <w:left w:val="none" w:sz="0" w:space="0" w:color="auto"/>
        <w:bottom w:val="none" w:sz="0" w:space="0" w:color="auto"/>
        <w:right w:val="none" w:sz="0" w:space="0" w:color="auto"/>
      </w:divBdr>
    </w:div>
    <w:div w:id="41952303">
      <w:bodyDiv w:val="1"/>
      <w:marLeft w:val="0"/>
      <w:marRight w:val="0"/>
      <w:marTop w:val="0"/>
      <w:marBottom w:val="0"/>
      <w:divBdr>
        <w:top w:val="none" w:sz="0" w:space="0" w:color="auto"/>
        <w:left w:val="none" w:sz="0" w:space="0" w:color="auto"/>
        <w:bottom w:val="none" w:sz="0" w:space="0" w:color="auto"/>
        <w:right w:val="none" w:sz="0" w:space="0" w:color="auto"/>
      </w:divBdr>
    </w:div>
    <w:div w:id="42025476">
      <w:bodyDiv w:val="1"/>
      <w:marLeft w:val="0"/>
      <w:marRight w:val="0"/>
      <w:marTop w:val="0"/>
      <w:marBottom w:val="0"/>
      <w:divBdr>
        <w:top w:val="none" w:sz="0" w:space="0" w:color="auto"/>
        <w:left w:val="none" w:sz="0" w:space="0" w:color="auto"/>
        <w:bottom w:val="none" w:sz="0" w:space="0" w:color="auto"/>
        <w:right w:val="none" w:sz="0" w:space="0" w:color="auto"/>
      </w:divBdr>
    </w:div>
    <w:div w:id="42141334">
      <w:bodyDiv w:val="1"/>
      <w:marLeft w:val="0"/>
      <w:marRight w:val="0"/>
      <w:marTop w:val="0"/>
      <w:marBottom w:val="0"/>
      <w:divBdr>
        <w:top w:val="none" w:sz="0" w:space="0" w:color="auto"/>
        <w:left w:val="none" w:sz="0" w:space="0" w:color="auto"/>
        <w:bottom w:val="none" w:sz="0" w:space="0" w:color="auto"/>
        <w:right w:val="none" w:sz="0" w:space="0" w:color="auto"/>
      </w:divBdr>
    </w:div>
    <w:div w:id="42144266">
      <w:bodyDiv w:val="1"/>
      <w:marLeft w:val="0"/>
      <w:marRight w:val="0"/>
      <w:marTop w:val="0"/>
      <w:marBottom w:val="0"/>
      <w:divBdr>
        <w:top w:val="none" w:sz="0" w:space="0" w:color="auto"/>
        <w:left w:val="none" w:sz="0" w:space="0" w:color="auto"/>
        <w:bottom w:val="none" w:sz="0" w:space="0" w:color="auto"/>
        <w:right w:val="none" w:sz="0" w:space="0" w:color="auto"/>
      </w:divBdr>
    </w:div>
    <w:div w:id="42216987">
      <w:bodyDiv w:val="1"/>
      <w:marLeft w:val="0"/>
      <w:marRight w:val="0"/>
      <w:marTop w:val="0"/>
      <w:marBottom w:val="0"/>
      <w:divBdr>
        <w:top w:val="none" w:sz="0" w:space="0" w:color="auto"/>
        <w:left w:val="none" w:sz="0" w:space="0" w:color="auto"/>
        <w:bottom w:val="none" w:sz="0" w:space="0" w:color="auto"/>
        <w:right w:val="none" w:sz="0" w:space="0" w:color="auto"/>
      </w:divBdr>
    </w:div>
    <w:div w:id="42556918">
      <w:bodyDiv w:val="1"/>
      <w:marLeft w:val="0"/>
      <w:marRight w:val="0"/>
      <w:marTop w:val="0"/>
      <w:marBottom w:val="0"/>
      <w:divBdr>
        <w:top w:val="none" w:sz="0" w:space="0" w:color="auto"/>
        <w:left w:val="none" w:sz="0" w:space="0" w:color="auto"/>
        <w:bottom w:val="none" w:sz="0" w:space="0" w:color="auto"/>
        <w:right w:val="none" w:sz="0" w:space="0" w:color="auto"/>
      </w:divBdr>
    </w:div>
    <w:div w:id="42565538">
      <w:bodyDiv w:val="1"/>
      <w:marLeft w:val="0"/>
      <w:marRight w:val="0"/>
      <w:marTop w:val="0"/>
      <w:marBottom w:val="0"/>
      <w:divBdr>
        <w:top w:val="none" w:sz="0" w:space="0" w:color="auto"/>
        <w:left w:val="none" w:sz="0" w:space="0" w:color="auto"/>
        <w:bottom w:val="none" w:sz="0" w:space="0" w:color="auto"/>
        <w:right w:val="none" w:sz="0" w:space="0" w:color="auto"/>
      </w:divBdr>
    </w:div>
    <w:div w:id="42870563">
      <w:bodyDiv w:val="1"/>
      <w:marLeft w:val="0"/>
      <w:marRight w:val="0"/>
      <w:marTop w:val="0"/>
      <w:marBottom w:val="0"/>
      <w:divBdr>
        <w:top w:val="none" w:sz="0" w:space="0" w:color="auto"/>
        <w:left w:val="none" w:sz="0" w:space="0" w:color="auto"/>
        <w:bottom w:val="none" w:sz="0" w:space="0" w:color="auto"/>
        <w:right w:val="none" w:sz="0" w:space="0" w:color="auto"/>
      </w:divBdr>
    </w:div>
    <w:div w:id="42874608">
      <w:bodyDiv w:val="1"/>
      <w:marLeft w:val="0"/>
      <w:marRight w:val="0"/>
      <w:marTop w:val="0"/>
      <w:marBottom w:val="0"/>
      <w:divBdr>
        <w:top w:val="none" w:sz="0" w:space="0" w:color="auto"/>
        <w:left w:val="none" w:sz="0" w:space="0" w:color="auto"/>
        <w:bottom w:val="none" w:sz="0" w:space="0" w:color="auto"/>
        <w:right w:val="none" w:sz="0" w:space="0" w:color="auto"/>
      </w:divBdr>
    </w:div>
    <w:div w:id="43019774">
      <w:bodyDiv w:val="1"/>
      <w:marLeft w:val="0"/>
      <w:marRight w:val="0"/>
      <w:marTop w:val="0"/>
      <w:marBottom w:val="0"/>
      <w:divBdr>
        <w:top w:val="none" w:sz="0" w:space="0" w:color="auto"/>
        <w:left w:val="none" w:sz="0" w:space="0" w:color="auto"/>
        <w:bottom w:val="none" w:sz="0" w:space="0" w:color="auto"/>
        <w:right w:val="none" w:sz="0" w:space="0" w:color="auto"/>
      </w:divBdr>
    </w:div>
    <w:div w:id="43064148">
      <w:bodyDiv w:val="1"/>
      <w:marLeft w:val="0"/>
      <w:marRight w:val="0"/>
      <w:marTop w:val="0"/>
      <w:marBottom w:val="0"/>
      <w:divBdr>
        <w:top w:val="none" w:sz="0" w:space="0" w:color="auto"/>
        <w:left w:val="none" w:sz="0" w:space="0" w:color="auto"/>
        <w:bottom w:val="none" w:sz="0" w:space="0" w:color="auto"/>
        <w:right w:val="none" w:sz="0" w:space="0" w:color="auto"/>
      </w:divBdr>
    </w:div>
    <w:div w:id="43214528">
      <w:bodyDiv w:val="1"/>
      <w:marLeft w:val="0"/>
      <w:marRight w:val="0"/>
      <w:marTop w:val="0"/>
      <w:marBottom w:val="0"/>
      <w:divBdr>
        <w:top w:val="none" w:sz="0" w:space="0" w:color="auto"/>
        <w:left w:val="none" w:sz="0" w:space="0" w:color="auto"/>
        <w:bottom w:val="none" w:sz="0" w:space="0" w:color="auto"/>
        <w:right w:val="none" w:sz="0" w:space="0" w:color="auto"/>
      </w:divBdr>
    </w:div>
    <w:div w:id="43215072">
      <w:bodyDiv w:val="1"/>
      <w:marLeft w:val="0"/>
      <w:marRight w:val="0"/>
      <w:marTop w:val="0"/>
      <w:marBottom w:val="0"/>
      <w:divBdr>
        <w:top w:val="none" w:sz="0" w:space="0" w:color="auto"/>
        <w:left w:val="none" w:sz="0" w:space="0" w:color="auto"/>
        <w:bottom w:val="none" w:sz="0" w:space="0" w:color="auto"/>
        <w:right w:val="none" w:sz="0" w:space="0" w:color="auto"/>
      </w:divBdr>
    </w:div>
    <w:div w:id="43260273">
      <w:bodyDiv w:val="1"/>
      <w:marLeft w:val="0"/>
      <w:marRight w:val="0"/>
      <w:marTop w:val="0"/>
      <w:marBottom w:val="0"/>
      <w:divBdr>
        <w:top w:val="none" w:sz="0" w:space="0" w:color="auto"/>
        <w:left w:val="none" w:sz="0" w:space="0" w:color="auto"/>
        <w:bottom w:val="none" w:sz="0" w:space="0" w:color="auto"/>
        <w:right w:val="none" w:sz="0" w:space="0" w:color="auto"/>
      </w:divBdr>
    </w:div>
    <w:div w:id="43456225">
      <w:bodyDiv w:val="1"/>
      <w:marLeft w:val="0"/>
      <w:marRight w:val="0"/>
      <w:marTop w:val="0"/>
      <w:marBottom w:val="0"/>
      <w:divBdr>
        <w:top w:val="none" w:sz="0" w:space="0" w:color="auto"/>
        <w:left w:val="none" w:sz="0" w:space="0" w:color="auto"/>
        <w:bottom w:val="none" w:sz="0" w:space="0" w:color="auto"/>
        <w:right w:val="none" w:sz="0" w:space="0" w:color="auto"/>
      </w:divBdr>
    </w:div>
    <w:div w:id="43602630">
      <w:bodyDiv w:val="1"/>
      <w:marLeft w:val="0"/>
      <w:marRight w:val="0"/>
      <w:marTop w:val="0"/>
      <w:marBottom w:val="0"/>
      <w:divBdr>
        <w:top w:val="none" w:sz="0" w:space="0" w:color="auto"/>
        <w:left w:val="none" w:sz="0" w:space="0" w:color="auto"/>
        <w:bottom w:val="none" w:sz="0" w:space="0" w:color="auto"/>
        <w:right w:val="none" w:sz="0" w:space="0" w:color="auto"/>
      </w:divBdr>
    </w:div>
    <w:div w:id="43674755">
      <w:bodyDiv w:val="1"/>
      <w:marLeft w:val="0"/>
      <w:marRight w:val="0"/>
      <w:marTop w:val="0"/>
      <w:marBottom w:val="0"/>
      <w:divBdr>
        <w:top w:val="none" w:sz="0" w:space="0" w:color="auto"/>
        <w:left w:val="none" w:sz="0" w:space="0" w:color="auto"/>
        <w:bottom w:val="none" w:sz="0" w:space="0" w:color="auto"/>
        <w:right w:val="none" w:sz="0" w:space="0" w:color="auto"/>
      </w:divBdr>
    </w:div>
    <w:div w:id="43678455">
      <w:bodyDiv w:val="1"/>
      <w:marLeft w:val="0"/>
      <w:marRight w:val="0"/>
      <w:marTop w:val="0"/>
      <w:marBottom w:val="0"/>
      <w:divBdr>
        <w:top w:val="none" w:sz="0" w:space="0" w:color="auto"/>
        <w:left w:val="none" w:sz="0" w:space="0" w:color="auto"/>
        <w:bottom w:val="none" w:sz="0" w:space="0" w:color="auto"/>
        <w:right w:val="none" w:sz="0" w:space="0" w:color="auto"/>
      </w:divBdr>
    </w:div>
    <w:div w:id="43800479">
      <w:bodyDiv w:val="1"/>
      <w:marLeft w:val="0"/>
      <w:marRight w:val="0"/>
      <w:marTop w:val="0"/>
      <w:marBottom w:val="0"/>
      <w:divBdr>
        <w:top w:val="none" w:sz="0" w:space="0" w:color="auto"/>
        <w:left w:val="none" w:sz="0" w:space="0" w:color="auto"/>
        <w:bottom w:val="none" w:sz="0" w:space="0" w:color="auto"/>
        <w:right w:val="none" w:sz="0" w:space="0" w:color="auto"/>
      </w:divBdr>
    </w:div>
    <w:div w:id="43801571">
      <w:bodyDiv w:val="1"/>
      <w:marLeft w:val="0"/>
      <w:marRight w:val="0"/>
      <w:marTop w:val="0"/>
      <w:marBottom w:val="0"/>
      <w:divBdr>
        <w:top w:val="none" w:sz="0" w:space="0" w:color="auto"/>
        <w:left w:val="none" w:sz="0" w:space="0" w:color="auto"/>
        <w:bottom w:val="none" w:sz="0" w:space="0" w:color="auto"/>
        <w:right w:val="none" w:sz="0" w:space="0" w:color="auto"/>
      </w:divBdr>
    </w:div>
    <w:div w:id="43916622">
      <w:bodyDiv w:val="1"/>
      <w:marLeft w:val="0"/>
      <w:marRight w:val="0"/>
      <w:marTop w:val="0"/>
      <w:marBottom w:val="0"/>
      <w:divBdr>
        <w:top w:val="none" w:sz="0" w:space="0" w:color="auto"/>
        <w:left w:val="none" w:sz="0" w:space="0" w:color="auto"/>
        <w:bottom w:val="none" w:sz="0" w:space="0" w:color="auto"/>
        <w:right w:val="none" w:sz="0" w:space="0" w:color="auto"/>
      </w:divBdr>
    </w:div>
    <w:div w:id="44182163">
      <w:bodyDiv w:val="1"/>
      <w:marLeft w:val="0"/>
      <w:marRight w:val="0"/>
      <w:marTop w:val="0"/>
      <w:marBottom w:val="0"/>
      <w:divBdr>
        <w:top w:val="none" w:sz="0" w:space="0" w:color="auto"/>
        <w:left w:val="none" w:sz="0" w:space="0" w:color="auto"/>
        <w:bottom w:val="none" w:sz="0" w:space="0" w:color="auto"/>
        <w:right w:val="none" w:sz="0" w:space="0" w:color="auto"/>
      </w:divBdr>
    </w:div>
    <w:div w:id="44260014">
      <w:bodyDiv w:val="1"/>
      <w:marLeft w:val="0"/>
      <w:marRight w:val="0"/>
      <w:marTop w:val="0"/>
      <w:marBottom w:val="0"/>
      <w:divBdr>
        <w:top w:val="none" w:sz="0" w:space="0" w:color="auto"/>
        <w:left w:val="none" w:sz="0" w:space="0" w:color="auto"/>
        <w:bottom w:val="none" w:sz="0" w:space="0" w:color="auto"/>
        <w:right w:val="none" w:sz="0" w:space="0" w:color="auto"/>
      </w:divBdr>
    </w:div>
    <w:div w:id="44305858">
      <w:bodyDiv w:val="1"/>
      <w:marLeft w:val="0"/>
      <w:marRight w:val="0"/>
      <w:marTop w:val="0"/>
      <w:marBottom w:val="0"/>
      <w:divBdr>
        <w:top w:val="none" w:sz="0" w:space="0" w:color="auto"/>
        <w:left w:val="none" w:sz="0" w:space="0" w:color="auto"/>
        <w:bottom w:val="none" w:sz="0" w:space="0" w:color="auto"/>
        <w:right w:val="none" w:sz="0" w:space="0" w:color="auto"/>
      </w:divBdr>
    </w:div>
    <w:div w:id="44332243">
      <w:bodyDiv w:val="1"/>
      <w:marLeft w:val="0"/>
      <w:marRight w:val="0"/>
      <w:marTop w:val="0"/>
      <w:marBottom w:val="0"/>
      <w:divBdr>
        <w:top w:val="none" w:sz="0" w:space="0" w:color="auto"/>
        <w:left w:val="none" w:sz="0" w:space="0" w:color="auto"/>
        <w:bottom w:val="none" w:sz="0" w:space="0" w:color="auto"/>
        <w:right w:val="none" w:sz="0" w:space="0" w:color="auto"/>
      </w:divBdr>
    </w:div>
    <w:div w:id="44450632">
      <w:bodyDiv w:val="1"/>
      <w:marLeft w:val="0"/>
      <w:marRight w:val="0"/>
      <w:marTop w:val="0"/>
      <w:marBottom w:val="0"/>
      <w:divBdr>
        <w:top w:val="none" w:sz="0" w:space="0" w:color="auto"/>
        <w:left w:val="none" w:sz="0" w:space="0" w:color="auto"/>
        <w:bottom w:val="none" w:sz="0" w:space="0" w:color="auto"/>
        <w:right w:val="none" w:sz="0" w:space="0" w:color="auto"/>
      </w:divBdr>
    </w:div>
    <w:div w:id="44456407">
      <w:bodyDiv w:val="1"/>
      <w:marLeft w:val="0"/>
      <w:marRight w:val="0"/>
      <w:marTop w:val="0"/>
      <w:marBottom w:val="0"/>
      <w:divBdr>
        <w:top w:val="none" w:sz="0" w:space="0" w:color="auto"/>
        <w:left w:val="none" w:sz="0" w:space="0" w:color="auto"/>
        <w:bottom w:val="none" w:sz="0" w:space="0" w:color="auto"/>
        <w:right w:val="none" w:sz="0" w:space="0" w:color="auto"/>
      </w:divBdr>
    </w:div>
    <w:div w:id="44522980">
      <w:bodyDiv w:val="1"/>
      <w:marLeft w:val="0"/>
      <w:marRight w:val="0"/>
      <w:marTop w:val="0"/>
      <w:marBottom w:val="0"/>
      <w:divBdr>
        <w:top w:val="none" w:sz="0" w:space="0" w:color="auto"/>
        <w:left w:val="none" w:sz="0" w:space="0" w:color="auto"/>
        <w:bottom w:val="none" w:sz="0" w:space="0" w:color="auto"/>
        <w:right w:val="none" w:sz="0" w:space="0" w:color="auto"/>
      </w:divBdr>
    </w:div>
    <w:div w:id="44527597">
      <w:bodyDiv w:val="1"/>
      <w:marLeft w:val="0"/>
      <w:marRight w:val="0"/>
      <w:marTop w:val="0"/>
      <w:marBottom w:val="0"/>
      <w:divBdr>
        <w:top w:val="none" w:sz="0" w:space="0" w:color="auto"/>
        <w:left w:val="none" w:sz="0" w:space="0" w:color="auto"/>
        <w:bottom w:val="none" w:sz="0" w:space="0" w:color="auto"/>
        <w:right w:val="none" w:sz="0" w:space="0" w:color="auto"/>
      </w:divBdr>
    </w:div>
    <w:div w:id="44528659">
      <w:bodyDiv w:val="1"/>
      <w:marLeft w:val="0"/>
      <w:marRight w:val="0"/>
      <w:marTop w:val="0"/>
      <w:marBottom w:val="0"/>
      <w:divBdr>
        <w:top w:val="none" w:sz="0" w:space="0" w:color="auto"/>
        <w:left w:val="none" w:sz="0" w:space="0" w:color="auto"/>
        <w:bottom w:val="none" w:sz="0" w:space="0" w:color="auto"/>
        <w:right w:val="none" w:sz="0" w:space="0" w:color="auto"/>
      </w:divBdr>
    </w:div>
    <w:div w:id="44528932">
      <w:bodyDiv w:val="1"/>
      <w:marLeft w:val="0"/>
      <w:marRight w:val="0"/>
      <w:marTop w:val="0"/>
      <w:marBottom w:val="0"/>
      <w:divBdr>
        <w:top w:val="none" w:sz="0" w:space="0" w:color="auto"/>
        <w:left w:val="none" w:sz="0" w:space="0" w:color="auto"/>
        <w:bottom w:val="none" w:sz="0" w:space="0" w:color="auto"/>
        <w:right w:val="none" w:sz="0" w:space="0" w:color="auto"/>
      </w:divBdr>
    </w:div>
    <w:div w:id="44724455">
      <w:bodyDiv w:val="1"/>
      <w:marLeft w:val="0"/>
      <w:marRight w:val="0"/>
      <w:marTop w:val="0"/>
      <w:marBottom w:val="0"/>
      <w:divBdr>
        <w:top w:val="none" w:sz="0" w:space="0" w:color="auto"/>
        <w:left w:val="none" w:sz="0" w:space="0" w:color="auto"/>
        <w:bottom w:val="none" w:sz="0" w:space="0" w:color="auto"/>
        <w:right w:val="none" w:sz="0" w:space="0" w:color="auto"/>
      </w:divBdr>
    </w:div>
    <w:div w:id="44791628">
      <w:bodyDiv w:val="1"/>
      <w:marLeft w:val="0"/>
      <w:marRight w:val="0"/>
      <w:marTop w:val="0"/>
      <w:marBottom w:val="0"/>
      <w:divBdr>
        <w:top w:val="none" w:sz="0" w:space="0" w:color="auto"/>
        <w:left w:val="none" w:sz="0" w:space="0" w:color="auto"/>
        <w:bottom w:val="none" w:sz="0" w:space="0" w:color="auto"/>
        <w:right w:val="none" w:sz="0" w:space="0" w:color="auto"/>
      </w:divBdr>
    </w:div>
    <w:div w:id="44834610">
      <w:bodyDiv w:val="1"/>
      <w:marLeft w:val="0"/>
      <w:marRight w:val="0"/>
      <w:marTop w:val="0"/>
      <w:marBottom w:val="0"/>
      <w:divBdr>
        <w:top w:val="none" w:sz="0" w:space="0" w:color="auto"/>
        <w:left w:val="none" w:sz="0" w:space="0" w:color="auto"/>
        <w:bottom w:val="none" w:sz="0" w:space="0" w:color="auto"/>
        <w:right w:val="none" w:sz="0" w:space="0" w:color="auto"/>
      </w:divBdr>
    </w:div>
    <w:div w:id="44915053">
      <w:bodyDiv w:val="1"/>
      <w:marLeft w:val="0"/>
      <w:marRight w:val="0"/>
      <w:marTop w:val="0"/>
      <w:marBottom w:val="0"/>
      <w:divBdr>
        <w:top w:val="none" w:sz="0" w:space="0" w:color="auto"/>
        <w:left w:val="none" w:sz="0" w:space="0" w:color="auto"/>
        <w:bottom w:val="none" w:sz="0" w:space="0" w:color="auto"/>
        <w:right w:val="none" w:sz="0" w:space="0" w:color="auto"/>
      </w:divBdr>
    </w:div>
    <w:div w:id="44960162">
      <w:bodyDiv w:val="1"/>
      <w:marLeft w:val="0"/>
      <w:marRight w:val="0"/>
      <w:marTop w:val="0"/>
      <w:marBottom w:val="0"/>
      <w:divBdr>
        <w:top w:val="none" w:sz="0" w:space="0" w:color="auto"/>
        <w:left w:val="none" w:sz="0" w:space="0" w:color="auto"/>
        <w:bottom w:val="none" w:sz="0" w:space="0" w:color="auto"/>
        <w:right w:val="none" w:sz="0" w:space="0" w:color="auto"/>
      </w:divBdr>
    </w:div>
    <w:div w:id="45105700">
      <w:bodyDiv w:val="1"/>
      <w:marLeft w:val="0"/>
      <w:marRight w:val="0"/>
      <w:marTop w:val="0"/>
      <w:marBottom w:val="0"/>
      <w:divBdr>
        <w:top w:val="none" w:sz="0" w:space="0" w:color="auto"/>
        <w:left w:val="none" w:sz="0" w:space="0" w:color="auto"/>
        <w:bottom w:val="none" w:sz="0" w:space="0" w:color="auto"/>
        <w:right w:val="none" w:sz="0" w:space="0" w:color="auto"/>
      </w:divBdr>
    </w:div>
    <w:div w:id="45184822">
      <w:bodyDiv w:val="1"/>
      <w:marLeft w:val="0"/>
      <w:marRight w:val="0"/>
      <w:marTop w:val="0"/>
      <w:marBottom w:val="0"/>
      <w:divBdr>
        <w:top w:val="none" w:sz="0" w:space="0" w:color="auto"/>
        <w:left w:val="none" w:sz="0" w:space="0" w:color="auto"/>
        <w:bottom w:val="none" w:sz="0" w:space="0" w:color="auto"/>
        <w:right w:val="none" w:sz="0" w:space="0" w:color="auto"/>
      </w:divBdr>
    </w:div>
    <w:div w:id="45298414">
      <w:bodyDiv w:val="1"/>
      <w:marLeft w:val="0"/>
      <w:marRight w:val="0"/>
      <w:marTop w:val="0"/>
      <w:marBottom w:val="0"/>
      <w:divBdr>
        <w:top w:val="none" w:sz="0" w:space="0" w:color="auto"/>
        <w:left w:val="none" w:sz="0" w:space="0" w:color="auto"/>
        <w:bottom w:val="none" w:sz="0" w:space="0" w:color="auto"/>
        <w:right w:val="none" w:sz="0" w:space="0" w:color="auto"/>
      </w:divBdr>
    </w:div>
    <w:div w:id="45300796">
      <w:bodyDiv w:val="1"/>
      <w:marLeft w:val="0"/>
      <w:marRight w:val="0"/>
      <w:marTop w:val="0"/>
      <w:marBottom w:val="0"/>
      <w:divBdr>
        <w:top w:val="none" w:sz="0" w:space="0" w:color="auto"/>
        <w:left w:val="none" w:sz="0" w:space="0" w:color="auto"/>
        <w:bottom w:val="none" w:sz="0" w:space="0" w:color="auto"/>
        <w:right w:val="none" w:sz="0" w:space="0" w:color="auto"/>
      </w:divBdr>
    </w:div>
    <w:div w:id="45373787">
      <w:bodyDiv w:val="1"/>
      <w:marLeft w:val="0"/>
      <w:marRight w:val="0"/>
      <w:marTop w:val="0"/>
      <w:marBottom w:val="0"/>
      <w:divBdr>
        <w:top w:val="none" w:sz="0" w:space="0" w:color="auto"/>
        <w:left w:val="none" w:sz="0" w:space="0" w:color="auto"/>
        <w:bottom w:val="none" w:sz="0" w:space="0" w:color="auto"/>
        <w:right w:val="none" w:sz="0" w:space="0" w:color="auto"/>
      </w:divBdr>
    </w:div>
    <w:div w:id="45377874">
      <w:bodyDiv w:val="1"/>
      <w:marLeft w:val="0"/>
      <w:marRight w:val="0"/>
      <w:marTop w:val="0"/>
      <w:marBottom w:val="0"/>
      <w:divBdr>
        <w:top w:val="none" w:sz="0" w:space="0" w:color="auto"/>
        <w:left w:val="none" w:sz="0" w:space="0" w:color="auto"/>
        <w:bottom w:val="none" w:sz="0" w:space="0" w:color="auto"/>
        <w:right w:val="none" w:sz="0" w:space="0" w:color="auto"/>
      </w:divBdr>
    </w:div>
    <w:div w:id="45492968">
      <w:bodyDiv w:val="1"/>
      <w:marLeft w:val="0"/>
      <w:marRight w:val="0"/>
      <w:marTop w:val="0"/>
      <w:marBottom w:val="0"/>
      <w:divBdr>
        <w:top w:val="none" w:sz="0" w:space="0" w:color="auto"/>
        <w:left w:val="none" w:sz="0" w:space="0" w:color="auto"/>
        <w:bottom w:val="none" w:sz="0" w:space="0" w:color="auto"/>
        <w:right w:val="none" w:sz="0" w:space="0" w:color="auto"/>
      </w:divBdr>
    </w:div>
    <w:div w:id="45565484">
      <w:bodyDiv w:val="1"/>
      <w:marLeft w:val="0"/>
      <w:marRight w:val="0"/>
      <w:marTop w:val="0"/>
      <w:marBottom w:val="0"/>
      <w:divBdr>
        <w:top w:val="none" w:sz="0" w:space="0" w:color="auto"/>
        <w:left w:val="none" w:sz="0" w:space="0" w:color="auto"/>
        <w:bottom w:val="none" w:sz="0" w:space="0" w:color="auto"/>
        <w:right w:val="none" w:sz="0" w:space="0" w:color="auto"/>
      </w:divBdr>
    </w:div>
    <w:div w:id="45766936">
      <w:bodyDiv w:val="1"/>
      <w:marLeft w:val="0"/>
      <w:marRight w:val="0"/>
      <w:marTop w:val="0"/>
      <w:marBottom w:val="0"/>
      <w:divBdr>
        <w:top w:val="none" w:sz="0" w:space="0" w:color="auto"/>
        <w:left w:val="none" w:sz="0" w:space="0" w:color="auto"/>
        <w:bottom w:val="none" w:sz="0" w:space="0" w:color="auto"/>
        <w:right w:val="none" w:sz="0" w:space="0" w:color="auto"/>
      </w:divBdr>
    </w:div>
    <w:div w:id="45835341">
      <w:bodyDiv w:val="1"/>
      <w:marLeft w:val="0"/>
      <w:marRight w:val="0"/>
      <w:marTop w:val="0"/>
      <w:marBottom w:val="0"/>
      <w:divBdr>
        <w:top w:val="none" w:sz="0" w:space="0" w:color="auto"/>
        <w:left w:val="none" w:sz="0" w:space="0" w:color="auto"/>
        <w:bottom w:val="none" w:sz="0" w:space="0" w:color="auto"/>
        <w:right w:val="none" w:sz="0" w:space="0" w:color="auto"/>
      </w:divBdr>
    </w:div>
    <w:div w:id="46035393">
      <w:bodyDiv w:val="1"/>
      <w:marLeft w:val="0"/>
      <w:marRight w:val="0"/>
      <w:marTop w:val="0"/>
      <w:marBottom w:val="0"/>
      <w:divBdr>
        <w:top w:val="none" w:sz="0" w:space="0" w:color="auto"/>
        <w:left w:val="none" w:sz="0" w:space="0" w:color="auto"/>
        <w:bottom w:val="none" w:sz="0" w:space="0" w:color="auto"/>
        <w:right w:val="none" w:sz="0" w:space="0" w:color="auto"/>
      </w:divBdr>
    </w:div>
    <w:div w:id="46222413">
      <w:bodyDiv w:val="1"/>
      <w:marLeft w:val="0"/>
      <w:marRight w:val="0"/>
      <w:marTop w:val="0"/>
      <w:marBottom w:val="0"/>
      <w:divBdr>
        <w:top w:val="none" w:sz="0" w:space="0" w:color="auto"/>
        <w:left w:val="none" w:sz="0" w:space="0" w:color="auto"/>
        <w:bottom w:val="none" w:sz="0" w:space="0" w:color="auto"/>
        <w:right w:val="none" w:sz="0" w:space="0" w:color="auto"/>
      </w:divBdr>
    </w:div>
    <w:div w:id="46297131">
      <w:bodyDiv w:val="1"/>
      <w:marLeft w:val="0"/>
      <w:marRight w:val="0"/>
      <w:marTop w:val="0"/>
      <w:marBottom w:val="0"/>
      <w:divBdr>
        <w:top w:val="none" w:sz="0" w:space="0" w:color="auto"/>
        <w:left w:val="none" w:sz="0" w:space="0" w:color="auto"/>
        <w:bottom w:val="none" w:sz="0" w:space="0" w:color="auto"/>
        <w:right w:val="none" w:sz="0" w:space="0" w:color="auto"/>
      </w:divBdr>
    </w:div>
    <w:div w:id="46300696">
      <w:bodyDiv w:val="1"/>
      <w:marLeft w:val="0"/>
      <w:marRight w:val="0"/>
      <w:marTop w:val="0"/>
      <w:marBottom w:val="0"/>
      <w:divBdr>
        <w:top w:val="none" w:sz="0" w:space="0" w:color="auto"/>
        <w:left w:val="none" w:sz="0" w:space="0" w:color="auto"/>
        <w:bottom w:val="none" w:sz="0" w:space="0" w:color="auto"/>
        <w:right w:val="none" w:sz="0" w:space="0" w:color="auto"/>
      </w:divBdr>
    </w:div>
    <w:div w:id="46491287">
      <w:bodyDiv w:val="1"/>
      <w:marLeft w:val="0"/>
      <w:marRight w:val="0"/>
      <w:marTop w:val="0"/>
      <w:marBottom w:val="0"/>
      <w:divBdr>
        <w:top w:val="none" w:sz="0" w:space="0" w:color="auto"/>
        <w:left w:val="none" w:sz="0" w:space="0" w:color="auto"/>
        <w:bottom w:val="none" w:sz="0" w:space="0" w:color="auto"/>
        <w:right w:val="none" w:sz="0" w:space="0" w:color="auto"/>
      </w:divBdr>
    </w:div>
    <w:div w:id="46496673">
      <w:bodyDiv w:val="1"/>
      <w:marLeft w:val="0"/>
      <w:marRight w:val="0"/>
      <w:marTop w:val="0"/>
      <w:marBottom w:val="0"/>
      <w:divBdr>
        <w:top w:val="none" w:sz="0" w:space="0" w:color="auto"/>
        <w:left w:val="none" w:sz="0" w:space="0" w:color="auto"/>
        <w:bottom w:val="none" w:sz="0" w:space="0" w:color="auto"/>
        <w:right w:val="none" w:sz="0" w:space="0" w:color="auto"/>
      </w:divBdr>
    </w:div>
    <w:div w:id="46534476">
      <w:bodyDiv w:val="1"/>
      <w:marLeft w:val="0"/>
      <w:marRight w:val="0"/>
      <w:marTop w:val="0"/>
      <w:marBottom w:val="0"/>
      <w:divBdr>
        <w:top w:val="none" w:sz="0" w:space="0" w:color="auto"/>
        <w:left w:val="none" w:sz="0" w:space="0" w:color="auto"/>
        <w:bottom w:val="none" w:sz="0" w:space="0" w:color="auto"/>
        <w:right w:val="none" w:sz="0" w:space="0" w:color="auto"/>
      </w:divBdr>
    </w:div>
    <w:div w:id="46688104">
      <w:bodyDiv w:val="1"/>
      <w:marLeft w:val="0"/>
      <w:marRight w:val="0"/>
      <w:marTop w:val="0"/>
      <w:marBottom w:val="0"/>
      <w:divBdr>
        <w:top w:val="none" w:sz="0" w:space="0" w:color="auto"/>
        <w:left w:val="none" w:sz="0" w:space="0" w:color="auto"/>
        <w:bottom w:val="none" w:sz="0" w:space="0" w:color="auto"/>
        <w:right w:val="none" w:sz="0" w:space="0" w:color="auto"/>
      </w:divBdr>
    </w:div>
    <w:div w:id="46801318">
      <w:bodyDiv w:val="1"/>
      <w:marLeft w:val="0"/>
      <w:marRight w:val="0"/>
      <w:marTop w:val="0"/>
      <w:marBottom w:val="0"/>
      <w:divBdr>
        <w:top w:val="none" w:sz="0" w:space="0" w:color="auto"/>
        <w:left w:val="none" w:sz="0" w:space="0" w:color="auto"/>
        <w:bottom w:val="none" w:sz="0" w:space="0" w:color="auto"/>
        <w:right w:val="none" w:sz="0" w:space="0" w:color="auto"/>
      </w:divBdr>
    </w:div>
    <w:div w:id="46877642">
      <w:bodyDiv w:val="1"/>
      <w:marLeft w:val="0"/>
      <w:marRight w:val="0"/>
      <w:marTop w:val="0"/>
      <w:marBottom w:val="0"/>
      <w:divBdr>
        <w:top w:val="none" w:sz="0" w:space="0" w:color="auto"/>
        <w:left w:val="none" w:sz="0" w:space="0" w:color="auto"/>
        <w:bottom w:val="none" w:sz="0" w:space="0" w:color="auto"/>
        <w:right w:val="none" w:sz="0" w:space="0" w:color="auto"/>
      </w:divBdr>
    </w:div>
    <w:div w:id="46882475">
      <w:bodyDiv w:val="1"/>
      <w:marLeft w:val="0"/>
      <w:marRight w:val="0"/>
      <w:marTop w:val="0"/>
      <w:marBottom w:val="0"/>
      <w:divBdr>
        <w:top w:val="none" w:sz="0" w:space="0" w:color="auto"/>
        <w:left w:val="none" w:sz="0" w:space="0" w:color="auto"/>
        <w:bottom w:val="none" w:sz="0" w:space="0" w:color="auto"/>
        <w:right w:val="none" w:sz="0" w:space="0" w:color="auto"/>
      </w:divBdr>
    </w:div>
    <w:div w:id="47072460">
      <w:bodyDiv w:val="1"/>
      <w:marLeft w:val="0"/>
      <w:marRight w:val="0"/>
      <w:marTop w:val="0"/>
      <w:marBottom w:val="0"/>
      <w:divBdr>
        <w:top w:val="none" w:sz="0" w:space="0" w:color="auto"/>
        <w:left w:val="none" w:sz="0" w:space="0" w:color="auto"/>
        <w:bottom w:val="none" w:sz="0" w:space="0" w:color="auto"/>
        <w:right w:val="none" w:sz="0" w:space="0" w:color="auto"/>
      </w:divBdr>
    </w:div>
    <w:div w:id="47270358">
      <w:bodyDiv w:val="1"/>
      <w:marLeft w:val="0"/>
      <w:marRight w:val="0"/>
      <w:marTop w:val="0"/>
      <w:marBottom w:val="0"/>
      <w:divBdr>
        <w:top w:val="none" w:sz="0" w:space="0" w:color="auto"/>
        <w:left w:val="none" w:sz="0" w:space="0" w:color="auto"/>
        <w:bottom w:val="none" w:sz="0" w:space="0" w:color="auto"/>
        <w:right w:val="none" w:sz="0" w:space="0" w:color="auto"/>
      </w:divBdr>
    </w:div>
    <w:div w:id="47455696">
      <w:bodyDiv w:val="1"/>
      <w:marLeft w:val="0"/>
      <w:marRight w:val="0"/>
      <w:marTop w:val="0"/>
      <w:marBottom w:val="0"/>
      <w:divBdr>
        <w:top w:val="none" w:sz="0" w:space="0" w:color="auto"/>
        <w:left w:val="none" w:sz="0" w:space="0" w:color="auto"/>
        <w:bottom w:val="none" w:sz="0" w:space="0" w:color="auto"/>
        <w:right w:val="none" w:sz="0" w:space="0" w:color="auto"/>
      </w:divBdr>
    </w:div>
    <w:div w:id="47611064">
      <w:bodyDiv w:val="1"/>
      <w:marLeft w:val="0"/>
      <w:marRight w:val="0"/>
      <w:marTop w:val="0"/>
      <w:marBottom w:val="0"/>
      <w:divBdr>
        <w:top w:val="none" w:sz="0" w:space="0" w:color="auto"/>
        <w:left w:val="none" w:sz="0" w:space="0" w:color="auto"/>
        <w:bottom w:val="none" w:sz="0" w:space="0" w:color="auto"/>
        <w:right w:val="none" w:sz="0" w:space="0" w:color="auto"/>
      </w:divBdr>
    </w:div>
    <w:div w:id="47649212">
      <w:bodyDiv w:val="1"/>
      <w:marLeft w:val="0"/>
      <w:marRight w:val="0"/>
      <w:marTop w:val="0"/>
      <w:marBottom w:val="0"/>
      <w:divBdr>
        <w:top w:val="none" w:sz="0" w:space="0" w:color="auto"/>
        <w:left w:val="none" w:sz="0" w:space="0" w:color="auto"/>
        <w:bottom w:val="none" w:sz="0" w:space="0" w:color="auto"/>
        <w:right w:val="none" w:sz="0" w:space="0" w:color="auto"/>
      </w:divBdr>
    </w:div>
    <w:div w:id="47649603">
      <w:bodyDiv w:val="1"/>
      <w:marLeft w:val="0"/>
      <w:marRight w:val="0"/>
      <w:marTop w:val="0"/>
      <w:marBottom w:val="0"/>
      <w:divBdr>
        <w:top w:val="none" w:sz="0" w:space="0" w:color="auto"/>
        <w:left w:val="none" w:sz="0" w:space="0" w:color="auto"/>
        <w:bottom w:val="none" w:sz="0" w:space="0" w:color="auto"/>
        <w:right w:val="none" w:sz="0" w:space="0" w:color="auto"/>
      </w:divBdr>
    </w:div>
    <w:div w:id="47651441">
      <w:bodyDiv w:val="1"/>
      <w:marLeft w:val="0"/>
      <w:marRight w:val="0"/>
      <w:marTop w:val="0"/>
      <w:marBottom w:val="0"/>
      <w:divBdr>
        <w:top w:val="none" w:sz="0" w:space="0" w:color="auto"/>
        <w:left w:val="none" w:sz="0" w:space="0" w:color="auto"/>
        <w:bottom w:val="none" w:sz="0" w:space="0" w:color="auto"/>
        <w:right w:val="none" w:sz="0" w:space="0" w:color="auto"/>
      </w:divBdr>
    </w:div>
    <w:div w:id="47802576">
      <w:bodyDiv w:val="1"/>
      <w:marLeft w:val="0"/>
      <w:marRight w:val="0"/>
      <w:marTop w:val="0"/>
      <w:marBottom w:val="0"/>
      <w:divBdr>
        <w:top w:val="none" w:sz="0" w:space="0" w:color="auto"/>
        <w:left w:val="none" w:sz="0" w:space="0" w:color="auto"/>
        <w:bottom w:val="none" w:sz="0" w:space="0" w:color="auto"/>
        <w:right w:val="none" w:sz="0" w:space="0" w:color="auto"/>
      </w:divBdr>
    </w:div>
    <w:div w:id="47807670">
      <w:bodyDiv w:val="1"/>
      <w:marLeft w:val="0"/>
      <w:marRight w:val="0"/>
      <w:marTop w:val="0"/>
      <w:marBottom w:val="0"/>
      <w:divBdr>
        <w:top w:val="none" w:sz="0" w:space="0" w:color="auto"/>
        <w:left w:val="none" w:sz="0" w:space="0" w:color="auto"/>
        <w:bottom w:val="none" w:sz="0" w:space="0" w:color="auto"/>
        <w:right w:val="none" w:sz="0" w:space="0" w:color="auto"/>
      </w:divBdr>
    </w:div>
    <w:div w:id="47842058">
      <w:bodyDiv w:val="1"/>
      <w:marLeft w:val="0"/>
      <w:marRight w:val="0"/>
      <w:marTop w:val="0"/>
      <w:marBottom w:val="0"/>
      <w:divBdr>
        <w:top w:val="none" w:sz="0" w:space="0" w:color="auto"/>
        <w:left w:val="none" w:sz="0" w:space="0" w:color="auto"/>
        <w:bottom w:val="none" w:sz="0" w:space="0" w:color="auto"/>
        <w:right w:val="none" w:sz="0" w:space="0" w:color="auto"/>
      </w:divBdr>
    </w:div>
    <w:div w:id="47847686">
      <w:bodyDiv w:val="1"/>
      <w:marLeft w:val="0"/>
      <w:marRight w:val="0"/>
      <w:marTop w:val="0"/>
      <w:marBottom w:val="0"/>
      <w:divBdr>
        <w:top w:val="none" w:sz="0" w:space="0" w:color="auto"/>
        <w:left w:val="none" w:sz="0" w:space="0" w:color="auto"/>
        <w:bottom w:val="none" w:sz="0" w:space="0" w:color="auto"/>
        <w:right w:val="none" w:sz="0" w:space="0" w:color="auto"/>
      </w:divBdr>
    </w:div>
    <w:div w:id="47849850">
      <w:bodyDiv w:val="1"/>
      <w:marLeft w:val="0"/>
      <w:marRight w:val="0"/>
      <w:marTop w:val="0"/>
      <w:marBottom w:val="0"/>
      <w:divBdr>
        <w:top w:val="none" w:sz="0" w:space="0" w:color="auto"/>
        <w:left w:val="none" w:sz="0" w:space="0" w:color="auto"/>
        <w:bottom w:val="none" w:sz="0" w:space="0" w:color="auto"/>
        <w:right w:val="none" w:sz="0" w:space="0" w:color="auto"/>
      </w:divBdr>
    </w:div>
    <w:div w:id="47998018">
      <w:bodyDiv w:val="1"/>
      <w:marLeft w:val="0"/>
      <w:marRight w:val="0"/>
      <w:marTop w:val="0"/>
      <w:marBottom w:val="0"/>
      <w:divBdr>
        <w:top w:val="none" w:sz="0" w:space="0" w:color="auto"/>
        <w:left w:val="none" w:sz="0" w:space="0" w:color="auto"/>
        <w:bottom w:val="none" w:sz="0" w:space="0" w:color="auto"/>
        <w:right w:val="none" w:sz="0" w:space="0" w:color="auto"/>
      </w:divBdr>
    </w:div>
    <w:div w:id="48068437">
      <w:bodyDiv w:val="1"/>
      <w:marLeft w:val="0"/>
      <w:marRight w:val="0"/>
      <w:marTop w:val="0"/>
      <w:marBottom w:val="0"/>
      <w:divBdr>
        <w:top w:val="none" w:sz="0" w:space="0" w:color="auto"/>
        <w:left w:val="none" w:sz="0" w:space="0" w:color="auto"/>
        <w:bottom w:val="none" w:sz="0" w:space="0" w:color="auto"/>
        <w:right w:val="none" w:sz="0" w:space="0" w:color="auto"/>
      </w:divBdr>
    </w:div>
    <w:div w:id="48118193">
      <w:bodyDiv w:val="1"/>
      <w:marLeft w:val="0"/>
      <w:marRight w:val="0"/>
      <w:marTop w:val="0"/>
      <w:marBottom w:val="0"/>
      <w:divBdr>
        <w:top w:val="none" w:sz="0" w:space="0" w:color="auto"/>
        <w:left w:val="none" w:sz="0" w:space="0" w:color="auto"/>
        <w:bottom w:val="none" w:sz="0" w:space="0" w:color="auto"/>
        <w:right w:val="none" w:sz="0" w:space="0" w:color="auto"/>
      </w:divBdr>
    </w:div>
    <w:div w:id="48497920">
      <w:bodyDiv w:val="1"/>
      <w:marLeft w:val="0"/>
      <w:marRight w:val="0"/>
      <w:marTop w:val="0"/>
      <w:marBottom w:val="0"/>
      <w:divBdr>
        <w:top w:val="none" w:sz="0" w:space="0" w:color="auto"/>
        <w:left w:val="none" w:sz="0" w:space="0" w:color="auto"/>
        <w:bottom w:val="none" w:sz="0" w:space="0" w:color="auto"/>
        <w:right w:val="none" w:sz="0" w:space="0" w:color="auto"/>
      </w:divBdr>
    </w:div>
    <w:div w:id="48724488">
      <w:bodyDiv w:val="1"/>
      <w:marLeft w:val="0"/>
      <w:marRight w:val="0"/>
      <w:marTop w:val="0"/>
      <w:marBottom w:val="0"/>
      <w:divBdr>
        <w:top w:val="none" w:sz="0" w:space="0" w:color="auto"/>
        <w:left w:val="none" w:sz="0" w:space="0" w:color="auto"/>
        <w:bottom w:val="none" w:sz="0" w:space="0" w:color="auto"/>
        <w:right w:val="none" w:sz="0" w:space="0" w:color="auto"/>
      </w:divBdr>
    </w:div>
    <w:div w:id="48920729">
      <w:bodyDiv w:val="1"/>
      <w:marLeft w:val="0"/>
      <w:marRight w:val="0"/>
      <w:marTop w:val="0"/>
      <w:marBottom w:val="0"/>
      <w:divBdr>
        <w:top w:val="none" w:sz="0" w:space="0" w:color="auto"/>
        <w:left w:val="none" w:sz="0" w:space="0" w:color="auto"/>
        <w:bottom w:val="none" w:sz="0" w:space="0" w:color="auto"/>
        <w:right w:val="none" w:sz="0" w:space="0" w:color="auto"/>
      </w:divBdr>
    </w:div>
    <w:div w:id="49118445">
      <w:bodyDiv w:val="1"/>
      <w:marLeft w:val="0"/>
      <w:marRight w:val="0"/>
      <w:marTop w:val="0"/>
      <w:marBottom w:val="0"/>
      <w:divBdr>
        <w:top w:val="none" w:sz="0" w:space="0" w:color="auto"/>
        <w:left w:val="none" w:sz="0" w:space="0" w:color="auto"/>
        <w:bottom w:val="none" w:sz="0" w:space="0" w:color="auto"/>
        <w:right w:val="none" w:sz="0" w:space="0" w:color="auto"/>
      </w:divBdr>
    </w:div>
    <w:div w:id="49155601">
      <w:bodyDiv w:val="1"/>
      <w:marLeft w:val="0"/>
      <w:marRight w:val="0"/>
      <w:marTop w:val="0"/>
      <w:marBottom w:val="0"/>
      <w:divBdr>
        <w:top w:val="none" w:sz="0" w:space="0" w:color="auto"/>
        <w:left w:val="none" w:sz="0" w:space="0" w:color="auto"/>
        <w:bottom w:val="none" w:sz="0" w:space="0" w:color="auto"/>
        <w:right w:val="none" w:sz="0" w:space="0" w:color="auto"/>
      </w:divBdr>
    </w:div>
    <w:div w:id="49156081">
      <w:bodyDiv w:val="1"/>
      <w:marLeft w:val="0"/>
      <w:marRight w:val="0"/>
      <w:marTop w:val="0"/>
      <w:marBottom w:val="0"/>
      <w:divBdr>
        <w:top w:val="none" w:sz="0" w:space="0" w:color="auto"/>
        <w:left w:val="none" w:sz="0" w:space="0" w:color="auto"/>
        <w:bottom w:val="none" w:sz="0" w:space="0" w:color="auto"/>
        <w:right w:val="none" w:sz="0" w:space="0" w:color="auto"/>
      </w:divBdr>
    </w:div>
    <w:div w:id="49157204">
      <w:bodyDiv w:val="1"/>
      <w:marLeft w:val="0"/>
      <w:marRight w:val="0"/>
      <w:marTop w:val="0"/>
      <w:marBottom w:val="0"/>
      <w:divBdr>
        <w:top w:val="none" w:sz="0" w:space="0" w:color="auto"/>
        <w:left w:val="none" w:sz="0" w:space="0" w:color="auto"/>
        <w:bottom w:val="none" w:sz="0" w:space="0" w:color="auto"/>
        <w:right w:val="none" w:sz="0" w:space="0" w:color="auto"/>
      </w:divBdr>
    </w:div>
    <w:div w:id="49160269">
      <w:bodyDiv w:val="1"/>
      <w:marLeft w:val="0"/>
      <w:marRight w:val="0"/>
      <w:marTop w:val="0"/>
      <w:marBottom w:val="0"/>
      <w:divBdr>
        <w:top w:val="none" w:sz="0" w:space="0" w:color="auto"/>
        <w:left w:val="none" w:sz="0" w:space="0" w:color="auto"/>
        <w:bottom w:val="none" w:sz="0" w:space="0" w:color="auto"/>
        <w:right w:val="none" w:sz="0" w:space="0" w:color="auto"/>
      </w:divBdr>
    </w:div>
    <w:div w:id="49421136">
      <w:bodyDiv w:val="1"/>
      <w:marLeft w:val="0"/>
      <w:marRight w:val="0"/>
      <w:marTop w:val="0"/>
      <w:marBottom w:val="0"/>
      <w:divBdr>
        <w:top w:val="none" w:sz="0" w:space="0" w:color="auto"/>
        <w:left w:val="none" w:sz="0" w:space="0" w:color="auto"/>
        <w:bottom w:val="none" w:sz="0" w:space="0" w:color="auto"/>
        <w:right w:val="none" w:sz="0" w:space="0" w:color="auto"/>
      </w:divBdr>
    </w:div>
    <w:div w:id="49429771">
      <w:bodyDiv w:val="1"/>
      <w:marLeft w:val="0"/>
      <w:marRight w:val="0"/>
      <w:marTop w:val="0"/>
      <w:marBottom w:val="0"/>
      <w:divBdr>
        <w:top w:val="none" w:sz="0" w:space="0" w:color="auto"/>
        <w:left w:val="none" w:sz="0" w:space="0" w:color="auto"/>
        <w:bottom w:val="none" w:sz="0" w:space="0" w:color="auto"/>
        <w:right w:val="none" w:sz="0" w:space="0" w:color="auto"/>
      </w:divBdr>
    </w:div>
    <w:div w:id="49577055">
      <w:bodyDiv w:val="1"/>
      <w:marLeft w:val="0"/>
      <w:marRight w:val="0"/>
      <w:marTop w:val="0"/>
      <w:marBottom w:val="0"/>
      <w:divBdr>
        <w:top w:val="none" w:sz="0" w:space="0" w:color="auto"/>
        <w:left w:val="none" w:sz="0" w:space="0" w:color="auto"/>
        <w:bottom w:val="none" w:sz="0" w:space="0" w:color="auto"/>
        <w:right w:val="none" w:sz="0" w:space="0" w:color="auto"/>
      </w:divBdr>
    </w:div>
    <w:div w:id="49692490">
      <w:bodyDiv w:val="1"/>
      <w:marLeft w:val="0"/>
      <w:marRight w:val="0"/>
      <w:marTop w:val="0"/>
      <w:marBottom w:val="0"/>
      <w:divBdr>
        <w:top w:val="none" w:sz="0" w:space="0" w:color="auto"/>
        <w:left w:val="none" w:sz="0" w:space="0" w:color="auto"/>
        <w:bottom w:val="none" w:sz="0" w:space="0" w:color="auto"/>
        <w:right w:val="none" w:sz="0" w:space="0" w:color="auto"/>
      </w:divBdr>
    </w:div>
    <w:div w:id="49770198">
      <w:bodyDiv w:val="1"/>
      <w:marLeft w:val="0"/>
      <w:marRight w:val="0"/>
      <w:marTop w:val="0"/>
      <w:marBottom w:val="0"/>
      <w:divBdr>
        <w:top w:val="none" w:sz="0" w:space="0" w:color="auto"/>
        <w:left w:val="none" w:sz="0" w:space="0" w:color="auto"/>
        <w:bottom w:val="none" w:sz="0" w:space="0" w:color="auto"/>
        <w:right w:val="none" w:sz="0" w:space="0" w:color="auto"/>
      </w:divBdr>
    </w:div>
    <w:div w:id="49816225">
      <w:bodyDiv w:val="1"/>
      <w:marLeft w:val="0"/>
      <w:marRight w:val="0"/>
      <w:marTop w:val="0"/>
      <w:marBottom w:val="0"/>
      <w:divBdr>
        <w:top w:val="none" w:sz="0" w:space="0" w:color="auto"/>
        <w:left w:val="none" w:sz="0" w:space="0" w:color="auto"/>
        <w:bottom w:val="none" w:sz="0" w:space="0" w:color="auto"/>
        <w:right w:val="none" w:sz="0" w:space="0" w:color="auto"/>
      </w:divBdr>
    </w:div>
    <w:div w:id="50035151">
      <w:bodyDiv w:val="1"/>
      <w:marLeft w:val="0"/>
      <w:marRight w:val="0"/>
      <w:marTop w:val="0"/>
      <w:marBottom w:val="0"/>
      <w:divBdr>
        <w:top w:val="none" w:sz="0" w:space="0" w:color="auto"/>
        <w:left w:val="none" w:sz="0" w:space="0" w:color="auto"/>
        <w:bottom w:val="none" w:sz="0" w:space="0" w:color="auto"/>
        <w:right w:val="none" w:sz="0" w:space="0" w:color="auto"/>
      </w:divBdr>
    </w:div>
    <w:div w:id="50157500">
      <w:bodyDiv w:val="1"/>
      <w:marLeft w:val="0"/>
      <w:marRight w:val="0"/>
      <w:marTop w:val="0"/>
      <w:marBottom w:val="0"/>
      <w:divBdr>
        <w:top w:val="none" w:sz="0" w:space="0" w:color="auto"/>
        <w:left w:val="none" w:sz="0" w:space="0" w:color="auto"/>
        <w:bottom w:val="none" w:sz="0" w:space="0" w:color="auto"/>
        <w:right w:val="none" w:sz="0" w:space="0" w:color="auto"/>
      </w:divBdr>
    </w:div>
    <w:div w:id="50200813">
      <w:bodyDiv w:val="1"/>
      <w:marLeft w:val="0"/>
      <w:marRight w:val="0"/>
      <w:marTop w:val="0"/>
      <w:marBottom w:val="0"/>
      <w:divBdr>
        <w:top w:val="none" w:sz="0" w:space="0" w:color="auto"/>
        <w:left w:val="none" w:sz="0" w:space="0" w:color="auto"/>
        <w:bottom w:val="none" w:sz="0" w:space="0" w:color="auto"/>
        <w:right w:val="none" w:sz="0" w:space="0" w:color="auto"/>
      </w:divBdr>
    </w:div>
    <w:div w:id="50233207">
      <w:bodyDiv w:val="1"/>
      <w:marLeft w:val="0"/>
      <w:marRight w:val="0"/>
      <w:marTop w:val="0"/>
      <w:marBottom w:val="0"/>
      <w:divBdr>
        <w:top w:val="none" w:sz="0" w:space="0" w:color="auto"/>
        <w:left w:val="none" w:sz="0" w:space="0" w:color="auto"/>
        <w:bottom w:val="none" w:sz="0" w:space="0" w:color="auto"/>
        <w:right w:val="none" w:sz="0" w:space="0" w:color="auto"/>
      </w:divBdr>
    </w:div>
    <w:div w:id="50427971">
      <w:bodyDiv w:val="1"/>
      <w:marLeft w:val="0"/>
      <w:marRight w:val="0"/>
      <w:marTop w:val="0"/>
      <w:marBottom w:val="0"/>
      <w:divBdr>
        <w:top w:val="none" w:sz="0" w:space="0" w:color="auto"/>
        <w:left w:val="none" w:sz="0" w:space="0" w:color="auto"/>
        <w:bottom w:val="none" w:sz="0" w:space="0" w:color="auto"/>
        <w:right w:val="none" w:sz="0" w:space="0" w:color="auto"/>
      </w:divBdr>
    </w:div>
    <w:div w:id="50429256">
      <w:bodyDiv w:val="1"/>
      <w:marLeft w:val="0"/>
      <w:marRight w:val="0"/>
      <w:marTop w:val="0"/>
      <w:marBottom w:val="0"/>
      <w:divBdr>
        <w:top w:val="none" w:sz="0" w:space="0" w:color="auto"/>
        <w:left w:val="none" w:sz="0" w:space="0" w:color="auto"/>
        <w:bottom w:val="none" w:sz="0" w:space="0" w:color="auto"/>
        <w:right w:val="none" w:sz="0" w:space="0" w:color="auto"/>
      </w:divBdr>
    </w:div>
    <w:div w:id="50463119">
      <w:bodyDiv w:val="1"/>
      <w:marLeft w:val="0"/>
      <w:marRight w:val="0"/>
      <w:marTop w:val="0"/>
      <w:marBottom w:val="0"/>
      <w:divBdr>
        <w:top w:val="none" w:sz="0" w:space="0" w:color="auto"/>
        <w:left w:val="none" w:sz="0" w:space="0" w:color="auto"/>
        <w:bottom w:val="none" w:sz="0" w:space="0" w:color="auto"/>
        <w:right w:val="none" w:sz="0" w:space="0" w:color="auto"/>
      </w:divBdr>
    </w:div>
    <w:div w:id="50689177">
      <w:bodyDiv w:val="1"/>
      <w:marLeft w:val="0"/>
      <w:marRight w:val="0"/>
      <w:marTop w:val="0"/>
      <w:marBottom w:val="0"/>
      <w:divBdr>
        <w:top w:val="none" w:sz="0" w:space="0" w:color="auto"/>
        <w:left w:val="none" w:sz="0" w:space="0" w:color="auto"/>
        <w:bottom w:val="none" w:sz="0" w:space="0" w:color="auto"/>
        <w:right w:val="none" w:sz="0" w:space="0" w:color="auto"/>
      </w:divBdr>
    </w:div>
    <w:div w:id="50734079">
      <w:bodyDiv w:val="1"/>
      <w:marLeft w:val="0"/>
      <w:marRight w:val="0"/>
      <w:marTop w:val="0"/>
      <w:marBottom w:val="0"/>
      <w:divBdr>
        <w:top w:val="none" w:sz="0" w:space="0" w:color="auto"/>
        <w:left w:val="none" w:sz="0" w:space="0" w:color="auto"/>
        <w:bottom w:val="none" w:sz="0" w:space="0" w:color="auto"/>
        <w:right w:val="none" w:sz="0" w:space="0" w:color="auto"/>
      </w:divBdr>
    </w:div>
    <w:div w:id="50734652">
      <w:bodyDiv w:val="1"/>
      <w:marLeft w:val="0"/>
      <w:marRight w:val="0"/>
      <w:marTop w:val="0"/>
      <w:marBottom w:val="0"/>
      <w:divBdr>
        <w:top w:val="none" w:sz="0" w:space="0" w:color="auto"/>
        <w:left w:val="none" w:sz="0" w:space="0" w:color="auto"/>
        <w:bottom w:val="none" w:sz="0" w:space="0" w:color="auto"/>
        <w:right w:val="none" w:sz="0" w:space="0" w:color="auto"/>
      </w:divBdr>
    </w:div>
    <w:div w:id="50808940">
      <w:bodyDiv w:val="1"/>
      <w:marLeft w:val="0"/>
      <w:marRight w:val="0"/>
      <w:marTop w:val="0"/>
      <w:marBottom w:val="0"/>
      <w:divBdr>
        <w:top w:val="none" w:sz="0" w:space="0" w:color="auto"/>
        <w:left w:val="none" w:sz="0" w:space="0" w:color="auto"/>
        <w:bottom w:val="none" w:sz="0" w:space="0" w:color="auto"/>
        <w:right w:val="none" w:sz="0" w:space="0" w:color="auto"/>
      </w:divBdr>
    </w:div>
    <w:div w:id="50926753">
      <w:bodyDiv w:val="1"/>
      <w:marLeft w:val="0"/>
      <w:marRight w:val="0"/>
      <w:marTop w:val="0"/>
      <w:marBottom w:val="0"/>
      <w:divBdr>
        <w:top w:val="none" w:sz="0" w:space="0" w:color="auto"/>
        <w:left w:val="none" w:sz="0" w:space="0" w:color="auto"/>
        <w:bottom w:val="none" w:sz="0" w:space="0" w:color="auto"/>
        <w:right w:val="none" w:sz="0" w:space="0" w:color="auto"/>
      </w:divBdr>
    </w:div>
    <w:div w:id="50927709">
      <w:bodyDiv w:val="1"/>
      <w:marLeft w:val="0"/>
      <w:marRight w:val="0"/>
      <w:marTop w:val="0"/>
      <w:marBottom w:val="0"/>
      <w:divBdr>
        <w:top w:val="none" w:sz="0" w:space="0" w:color="auto"/>
        <w:left w:val="none" w:sz="0" w:space="0" w:color="auto"/>
        <w:bottom w:val="none" w:sz="0" w:space="0" w:color="auto"/>
        <w:right w:val="none" w:sz="0" w:space="0" w:color="auto"/>
      </w:divBdr>
    </w:div>
    <w:div w:id="50928000">
      <w:bodyDiv w:val="1"/>
      <w:marLeft w:val="0"/>
      <w:marRight w:val="0"/>
      <w:marTop w:val="0"/>
      <w:marBottom w:val="0"/>
      <w:divBdr>
        <w:top w:val="none" w:sz="0" w:space="0" w:color="auto"/>
        <w:left w:val="none" w:sz="0" w:space="0" w:color="auto"/>
        <w:bottom w:val="none" w:sz="0" w:space="0" w:color="auto"/>
        <w:right w:val="none" w:sz="0" w:space="0" w:color="auto"/>
      </w:divBdr>
    </w:div>
    <w:div w:id="50932392">
      <w:bodyDiv w:val="1"/>
      <w:marLeft w:val="0"/>
      <w:marRight w:val="0"/>
      <w:marTop w:val="0"/>
      <w:marBottom w:val="0"/>
      <w:divBdr>
        <w:top w:val="none" w:sz="0" w:space="0" w:color="auto"/>
        <w:left w:val="none" w:sz="0" w:space="0" w:color="auto"/>
        <w:bottom w:val="none" w:sz="0" w:space="0" w:color="auto"/>
        <w:right w:val="none" w:sz="0" w:space="0" w:color="auto"/>
      </w:divBdr>
    </w:div>
    <w:div w:id="51004044">
      <w:bodyDiv w:val="1"/>
      <w:marLeft w:val="0"/>
      <w:marRight w:val="0"/>
      <w:marTop w:val="0"/>
      <w:marBottom w:val="0"/>
      <w:divBdr>
        <w:top w:val="none" w:sz="0" w:space="0" w:color="auto"/>
        <w:left w:val="none" w:sz="0" w:space="0" w:color="auto"/>
        <w:bottom w:val="none" w:sz="0" w:space="0" w:color="auto"/>
        <w:right w:val="none" w:sz="0" w:space="0" w:color="auto"/>
      </w:divBdr>
    </w:div>
    <w:div w:id="51084214">
      <w:bodyDiv w:val="1"/>
      <w:marLeft w:val="0"/>
      <w:marRight w:val="0"/>
      <w:marTop w:val="0"/>
      <w:marBottom w:val="0"/>
      <w:divBdr>
        <w:top w:val="none" w:sz="0" w:space="0" w:color="auto"/>
        <w:left w:val="none" w:sz="0" w:space="0" w:color="auto"/>
        <w:bottom w:val="none" w:sz="0" w:space="0" w:color="auto"/>
        <w:right w:val="none" w:sz="0" w:space="0" w:color="auto"/>
      </w:divBdr>
    </w:div>
    <w:div w:id="51121807">
      <w:bodyDiv w:val="1"/>
      <w:marLeft w:val="0"/>
      <w:marRight w:val="0"/>
      <w:marTop w:val="0"/>
      <w:marBottom w:val="0"/>
      <w:divBdr>
        <w:top w:val="none" w:sz="0" w:space="0" w:color="auto"/>
        <w:left w:val="none" w:sz="0" w:space="0" w:color="auto"/>
        <w:bottom w:val="none" w:sz="0" w:space="0" w:color="auto"/>
        <w:right w:val="none" w:sz="0" w:space="0" w:color="auto"/>
      </w:divBdr>
    </w:div>
    <w:div w:id="51124952">
      <w:bodyDiv w:val="1"/>
      <w:marLeft w:val="0"/>
      <w:marRight w:val="0"/>
      <w:marTop w:val="0"/>
      <w:marBottom w:val="0"/>
      <w:divBdr>
        <w:top w:val="none" w:sz="0" w:space="0" w:color="auto"/>
        <w:left w:val="none" w:sz="0" w:space="0" w:color="auto"/>
        <w:bottom w:val="none" w:sz="0" w:space="0" w:color="auto"/>
        <w:right w:val="none" w:sz="0" w:space="0" w:color="auto"/>
      </w:divBdr>
    </w:div>
    <w:div w:id="51126596">
      <w:bodyDiv w:val="1"/>
      <w:marLeft w:val="0"/>
      <w:marRight w:val="0"/>
      <w:marTop w:val="0"/>
      <w:marBottom w:val="0"/>
      <w:divBdr>
        <w:top w:val="none" w:sz="0" w:space="0" w:color="auto"/>
        <w:left w:val="none" w:sz="0" w:space="0" w:color="auto"/>
        <w:bottom w:val="none" w:sz="0" w:space="0" w:color="auto"/>
        <w:right w:val="none" w:sz="0" w:space="0" w:color="auto"/>
      </w:divBdr>
    </w:div>
    <w:div w:id="51201500">
      <w:bodyDiv w:val="1"/>
      <w:marLeft w:val="0"/>
      <w:marRight w:val="0"/>
      <w:marTop w:val="0"/>
      <w:marBottom w:val="0"/>
      <w:divBdr>
        <w:top w:val="none" w:sz="0" w:space="0" w:color="auto"/>
        <w:left w:val="none" w:sz="0" w:space="0" w:color="auto"/>
        <w:bottom w:val="none" w:sz="0" w:space="0" w:color="auto"/>
        <w:right w:val="none" w:sz="0" w:space="0" w:color="auto"/>
      </w:divBdr>
    </w:div>
    <w:div w:id="51273895">
      <w:bodyDiv w:val="1"/>
      <w:marLeft w:val="0"/>
      <w:marRight w:val="0"/>
      <w:marTop w:val="0"/>
      <w:marBottom w:val="0"/>
      <w:divBdr>
        <w:top w:val="none" w:sz="0" w:space="0" w:color="auto"/>
        <w:left w:val="none" w:sz="0" w:space="0" w:color="auto"/>
        <w:bottom w:val="none" w:sz="0" w:space="0" w:color="auto"/>
        <w:right w:val="none" w:sz="0" w:space="0" w:color="auto"/>
      </w:divBdr>
    </w:div>
    <w:div w:id="51320877">
      <w:bodyDiv w:val="1"/>
      <w:marLeft w:val="0"/>
      <w:marRight w:val="0"/>
      <w:marTop w:val="0"/>
      <w:marBottom w:val="0"/>
      <w:divBdr>
        <w:top w:val="none" w:sz="0" w:space="0" w:color="auto"/>
        <w:left w:val="none" w:sz="0" w:space="0" w:color="auto"/>
        <w:bottom w:val="none" w:sz="0" w:space="0" w:color="auto"/>
        <w:right w:val="none" w:sz="0" w:space="0" w:color="auto"/>
      </w:divBdr>
    </w:div>
    <w:div w:id="51345824">
      <w:bodyDiv w:val="1"/>
      <w:marLeft w:val="0"/>
      <w:marRight w:val="0"/>
      <w:marTop w:val="0"/>
      <w:marBottom w:val="0"/>
      <w:divBdr>
        <w:top w:val="none" w:sz="0" w:space="0" w:color="auto"/>
        <w:left w:val="none" w:sz="0" w:space="0" w:color="auto"/>
        <w:bottom w:val="none" w:sz="0" w:space="0" w:color="auto"/>
        <w:right w:val="none" w:sz="0" w:space="0" w:color="auto"/>
      </w:divBdr>
    </w:div>
    <w:div w:id="51389005">
      <w:bodyDiv w:val="1"/>
      <w:marLeft w:val="0"/>
      <w:marRight w:val="0"/>
      <w:marTop w:val="0"/>
      <w:marBottom w:val="0"/>
      <w:divBdr>
        <w:top w:val="none" w:sz="0" w:space="0" w:color="auto"/>
        <w:left w:val="none" w:sz="0" w:space="0" w:color="auto"/>
        <w:bottom w:val="none" w:sz="0" w:space="0" w:color="auto"/>
        <w:right w:val="none" w:sz="0" w:space="0" w:color="auto"/>
      </w:divBdr>
    </w:div>
    <w:div w:id="51462708">
      <w:bodyDiv w:val="1"/>
      <w:marLeft w:val="0"/>
      <w:marRight w:val="0"/>
      <w:marTop w:val="0"/>
      <w:marBottom w:val="0"/>
      <w:divBdr>
        <w:top w:val="none" w:sz="0" w:space="0" w:color="auto"/>
        <w:left w:val="none" w:sz="0" w:space="0" w:color="auto"/>
        <w:bottom w:val="none" w:sz="0" w:space="0" w:color="auto"/>
        <w:right w:val="none" w:sz="0" w:space="0" w:color="auto"/>
      </w:divBdr>
    </w:div>
    <w:div w:id="52044038">
      <w:bodyDiv w:val="1"/>
      <w:marLeft w:val="0"/>
      <w:marRight w:val="0"/>
      <w:marTop w:val="0"/>
      <w:marBottom w:val="0"/>
      <w:divBdr>
        <w:top w:val="none" w:sz="0" w:space="0" w:color="auto"/>
        <w:left w:val="none" w:sz="0" w:space="0" w:color="auto"/>
        <w:bottom w:val="none" w:sz="0" w:space="0" w:color="auto"/>
        <w:right w:val="none" w:sz="0" w:space="0" w:color="auto"/>
      </w:divBdr>
    </w:div>
    <w:div w:id="52044893">
      <w:bodyDiv w:val="1"/>
      <w:marLeft w:val="0"/>
      <w:marRight w:val="0"/>
      <w:marTop w:val="0"/>
      <w:marBottom w:val="0"/>
      <w:divBdr>
        <w:top w:val="none" w:sz="0" w:space="0" w:color="auto"/>
        <w:left w:val="none" w:sz="0" w:space="0" w:color="auto"/>
        <w:bottom w:val="none" w:sz="0" w:space="0" w:color="auto"/>
        <w:right w:val="none" w:sz="0" w:space="0" w:color="auto"/>
      </w:divBdr>
    </w:div>
    <w:div w:id="52047080">
      <w:bodyDiv w:val="1"/>
      <w:marLeft w:val="0"/>
      <w:marRight w:val="0"/>
      <w:marTop w:val="0"/>
      <w:marBottom w:val="0"/>
      <w:divBdr>
        <w:top w:val="none" w:sz="0" w:space="0" w:color="auto"/>
        <w:left w:val="none" w:sz="0" w:space="0" w:color="auto"/>
        <w:bottom w:val="none" w:sz="0" w:space="0" w:color="auto"/>
        <w:right w:val="none" w:sz="0" w:space="0" w:color="auto"/>
      </w:divBdr>
    </w:div>
    <w:div w:id="52050936">
      <w:bodyDiv w:val="1"/>
      <w:marLeft w:val="0"/>
      <w:marRight w:val="0"/>
      <w:marTop w:val="0"/>
      <w:marBottom w:val="0"/>
      <w:divBdr>
        <w:top w:val="none" w:sz="0" w:space="0" w:color="auto"/>
        <w:left w:val="none" w:sz="0" w:space="0" w:color="auto"/>
        <w:bottom w:val="none" w:sz="0" w:space="0" w:color="auto"/>
        <w:right w:val="none" w:sz="0" w:space="0" w:color="auto"/>
      </w:divBdr>
    </w:div>
    <w:div w:id="52196096">
      <w:bodyDiv w:val="1"/>
      <w:marLeft w:val="0"/>
      <w:marRight w:val="0"/>
      <w:marTop w:val="0"/>
      <w:marBottom w:val="0"/>
      <w:divBdr>
        <w:top w:val="none" w:sz="0" w:space="0" w:color="auto"/>
        <w:left w:val="none" w:sz="0" w:space="0" w:color="auto"/>
        <w:bottom w:val="none" w:sz="0" w:space="0" w:color="auto"/>
        <w:right w:val="none" w:sz="0" w:space="0" w:color="auto"/>
      </w:divBdr>
    </w:div>
    <w:div w:id="52196653">
      <w:bodyDiv w:val="1"/>
      <w:marLeft w:val="0"/>
      <w:marRight w:val="0"/>
      <w:marTop w:val="0"/>
      <w:marBottom w:val="0"/>
      <w:divBdr>
        <w:top w:val="none" w:sz="0" w:space="0" w:color="auto"/>
        <w:left w:val="none" w:sz="0" w:space="0" w:color="auto"/>
        <w:bottom w:val="none" w:sz="0" w:space="0" w:color="auto"/>
        <w:right w:val="none" w:sz="0" w:space="0" w:color="auto"/>
      </w:divBdr>
    </w:div>
    <w:div w:id="52244527">
      <w:bodyDiv w:val="1"/>
      <w:marLeft w:val="0"/>
      <w:marRight w:val="0"/>
      <w:marTop w:val="0"/>
      <w:marBottom w:val="0"/>
      <w:divBdr>
        <w:top w:val="none" w:sz="0" w:space="0" w:color="auto"/>
        <w:left w:val="none" w:sz="0" w:space="0" w:color="auto"/>
        <w:bottom w:val="none" w:sz="0" w:space="0" w:color="auto"/>
        <w:right w:val="none" w:sz="0" w:space="0" w:color="auto"/>
      </w:divBdr>
    </w:div>
    <w:div w:id="52313196">
      <w:bodyDiv w:val="1"/>
      <w:marLeft w:val="0"/>
      <w:marRight w:val="0"/>
      <w:marTop w:val="0"/>
      <w:marBottom w:val="0"/>
      <w:divBdr>
        <w:top w:val="none" w:sz="0" w:space="0" w:color="auto"/>
        <w:left w:val="none" w:sz="0" w:space="0" w:color="auto"/>
        <w:bottom w:val="none" w:sz="0" w:space="0" w:color="auto"/>
        <w:right w:val="none" w:sz="0" w:space="0" w:color="auto"/>
      </w:divBdr>
    </w:div>
    <w:div w:id="52314329">
      <w:bodyDiv w:val="1"/>
      <w:marLeft w:val="0"/>
      <w:marRight w:val="0"/>
      <w:marTop w:val="0"/>
      <w:marBottom w:val="0"/>
      <w:divBdr>
        <w:top w:val="none" w:sz="0" w:space="0" w:color="auto"/>
        <w:left w:val="none" w:sz="0" w:space="0" w:color="auto"/>
        <w:bottom w:val="none" w:sz="0" w:space="0" w:color="auto"/>
        <w:right w:val="none" w:sz="0" w:space="0" w:color="auto"/>
      </w:divBdr>
    </w:div>
    <w:div w:id="52388002">
      <w:bodyDiv w:val="1"/>
      <w:marLeft w:val="0"/>
      <w:marRight w:val="0"/>
      <w:marTop w:val="0"/>
      <w:marBottom w:val="0"/>
      <w:divBdr>
        <w:top w:val="none" w:sz="0" w:space="0" w:color="auto"/>
        <w:left w:val="none" w:sz="0" w:space="0" w:color="auto"/>
        <w:bottom w:val="none" w:sz="0" w:space="0" w:color="auto"/>
        <w:right w:val="none" w:sz="0" w:space="0" w:color="auto"/>
      </w:divBdr>
    </w:div>
    <w:div w:id="52431917">
      <w:bodyDiv w:val="1"/>
      <w:marLeft w:val="0"/>
      <w:marRight w:val="0"/>
      <w:marTop w:val="0"/>
      <w:marBottom w:val="0"/>
      <w:divBdr>
        <w:top w:val="none" w:sz="0" w:space="0" w:color="auto"/>
        <w:left w:val="none" w:sz="0" w:space="0" w:color="auto"/>
        <w:bottom w:val="none" w:sz="0" w:space="0" w:color="auto"/>
        <w:right w:val="none" w:sz="0" w:space="0" w:color="auto"/>
      </w:divBdr>
    </w:div>
    <w:div w:id="52583900">
      <w:bodyDiv w:val="1"/>
      <w:marLeft w:val="0"/>
      <w:marRight w:val="0"/>
      <w:marTop w:val="0"/>
      <w:marBottom w:val="0"/>
      <w:divBdr>
        <w:top w:val="none" w:sz="0" w:space="0" w:color="auto"/>
        <w:left w:val="none" w:sz="0" w:space="0" w:color="auto"/>
        <w:bottom w:val="none" w:sz="0" w:space="0" w:color="auto"/>
        <w:right w:val="none" w:sz="0" w:space="0" w:color="auto"/>
      </w:divBdr>
    </w:div>
    <w:div w:id="52587358">
      <w:bodyDiv w:val="1"/>
      <w:marLeft w:val="0"/>
      <w:marRight w:val="0"/>
      <w:marTop w:val="0"/>
      <w:marBottom w:val="0"/>
      <w:divBdr>
        <w:top w:val="none" w:sz="0" w:space="0" w:color="auto"/>
        <w:left w:val="none" w:sz="0" w:space="0" w:color="auto"/>
        <w:bottom w:val="none" w:sz="0" w:space="0" w:color="auto"/>
        <w:right w:val="none" w:sz="0" w:space="0" w:color="auto"/>
      </w:divBdr>
    </w:div>
    <w:div w:id="52655634">
      <w:bodyDiv w:val="1"/>
      <w:marLeft w:val="0"/>
      <w:marRight w:val="0"/>
      <w:marTop w:val="0"/>
      <w:marBottom w:val="0"/>
      <w:divBdr>
        <w:top w:val="none" w:sz="0" w:space="0" w:color="auto"/>
        <w:left w:val="none" w:sz="0" w:space="0" w:color="auto"/>
        <w:bottom w:val="none" w:sz="0" w:space="0" w:color="auto"/>
        <w:right w:val="none" w:sz="0" w:space="0" w:color="auto"/>
      </w:divBdr>
    </w:div>
    <w:div w:id="52703011">
      <w:bodyDiv w:val="1"/>
      <w:marLeft w:val="0"/>
      <w:marRight w:val="0"/>
      <w:marTop w:val="0"/>
      <w:marBottom w:val="0"/>
      <w:divBdr>
        <w:top w:val="none" w:sz="0" w:space="0" w:color="auto"/>
        <w:left w:val="none" w:sz="0" w:space="0" w:color="auto"/>
        <w:bottom w:val="none" w:sz="0" w:space="0" w:color="auto"/>
        <w:right w:val="none" w:sz="0" w:space="0" w:color="auto"/>
      </w:divBdr>
    </w:div>
    <w:div w:id="52972253">
      <w:bodyDiv w:val="1"/>
      <w:marLeft w:val="0"/>
      <w:marRight w:val="0"/>
      <w:marTop w:val="0"/>
      <w:marBottom w:val="0"/>
      <w:divBdr>
        <w:top w:val="none" w:sz="0" w:space="0" w:color="auto"/>
        <w:left w:val="none" w:sz="0" w:space="0" w:color="auto"/>
        <w:bottom w:val="none" w:sz="0" w:space="0" w:color="auto"/>
        <w:right w:val="none" w:sz="0" w:space="0" w:color="auto"/>
      </w:divBdr>
    </w:div>
    <w:div w:id="52974207">
      <w:bodyDiv w:val="1"/>
      <w:marLeft w:val="0"/>
      <w:marRight w:val="0"/>
      <w:marTop w:val="0"/>
      <w:marBottom w:val="0"/>
      <w:divBdr>
        <w:top w:val="none" w:sz="0" w:space="0" w:color="auto"/>
        <w:left w:val="none" w:sz="0" w:space="0" w:color="auto"/>
        <w:bottom w:val="none" w:sz="0" w:space="0" w:color="auto"/>
        <w:right w:val="none" w:sz="0" w:space="0" w:color="auto"/>
      </w:divBdr>
    </w:div>
    <w:div w:id="53044842">
      <w:bodyDiv w:val="1"/>
      <w:marLeft w:val="0"/>
      <w:marRight w:val="0"/>
      <w:marTop w:val="0"/>
      <w:marBottom w:val="0"/>
      <w:divBdr>
        <w:top w:val="none" w:sz="0" w:space="0" w:color="auto"/>
        <w:left w:val="none" w:sz="0" w:space="0" w:color="auto"/>
        <w:bottom w:val="none" w:sz="0" w:space="0" w:color="auto"/>
        <w:right w:val="none" w:sz="0" w:space="0" w:color="auto"/>
      </w:divBdr>
    </w:div>
    <w:div w:id="53050070">
      <w:bodyDiv w:val="1"/>
      <w:marLeft w:val="0"/>
      <w:marRight w:val="0"/>
      <w:marTop w:val="0"/>
      <w:marBottom w:val="0"/>
      <w:divBdr>
        <w:top w:val="none" w:sz="0" w:space="0" w:color="auto"/>
        <w:left w:val="none" w:sz="0" w:space="0" w:color="auto"/>
        <w:bottom w:val="none" w:sz="0" w:space="0" w:color="auto"/>
        <w:right w:val="none" w:sz="0" w:space="0" w:color="auto"/>
      </w:divBdr>
    </w:div>
    <w:div w:id="53085335">
      <w:bodyDiv w:val="1"/>
      <w:marLeft w:val="0"/>
      <w:marRight w:val="0"/>
      <w:marTop w:val="0"/>
      <w:marBottom w:val="0"/>
      <w:divBdr>
        <w:top w:val="none" w:sz="0" w:space="0" w:color="auto"/>
        <w:left w:val="none" w:sz="0" w:space="0" w:color="auto"/>
        <w:bottom w:val="none" w:sz="0" w:space="0" w:color="auto"/>
        <w:right w:val="none" w:sz="0" w:space="0" w:color="auto"/>
      </w:divBdr>
    </w:div>
    <w:div w:id="53085477">
      <w:bodyDiv w:val="1"/>
      <w:marLeft w:val="0"/>
      <w:marRight w:val="0"/>
      <w:marTop w:val="0"/>
      <w:marBottom w:val="0"/>
      <w:divBdr>
        <w:top w:val="none" w:sz="0" w:space="0" w:color="auto"/>
        <w:left w:val="none" w:sz="0" w:space="0" w:color="auto"/>
        <w:bottom w:val="none" w:sz="0" w:space="0" w:color="auto"/>
        <w:right w:val="none" w:sz="0" w:space="0" w:color="auto"/>
      </w:divBdr>
    </w:div>
    <w:div w:id="53090638">
      <w:bodyDiv w:val="1"/>
      <w:marLeft w:val="0"/>
      <w:marRight w:val="0"/>
      <w:marTop w:val="0"/>
      <w:marBottom w:val="0"/>
      <w:divBdr>
        <w:top w:val="none" w:sz="0" w:space="0" w:color="auto"/>
        <w:left w:val="none" w:sz="0" w:space="0" w:color="auto"/>
        <w:bottom w:val="none" w:sz="0" w:space="0" w:color="auto"/>
        <w:right w:val="none" w:sz="0" w:space="0" w:color="auto"/>
      </w:divBdr>
    </w:div>
    <w:div w:id="53236344">
      <w:bodyDiv w:val="1"/>
      <w:marLeft w:val="0"/>
      <w:marRight w:val="0"/>
      <w:marTop w:val="0"/>
      <w:marBottom w:val="0"/>
      <w:divBdr>
        <w:top w:val="none" w:sz="0" w:space="0" w:color="auto"/>
        <w:left w:val="none" w:sz="0" w:space="0" w:color="auto"/>
        <w:bottom w:val="none" w:sz="0" w:space="0" w:color="auto"/>
        <w:right w:val="none" w:sz="0" w:space="0" w:color="auto"/>
      </w:divBdr>
    </w:div>
    <w:div w:id="53237017">
      <w:bodyDiv w:val="1"/>
      <w:marLeft w:val="0"/>
      <w:marRight w:val="0"/>
      <w:marTop w:val="0"/>
      <w:marBottom w:val="0"/>
      <w:divBdr>
        <w:top w:val="none" w:sz="0" w:space="0" w:color="auto"/>
        <w:left w:val="none" w:sz="0" w:space="0" w:color="auto"/>
        <w:bottom w:val="none" w:sz="0" w:space="0" w:color="auto"/>
        <w:right w:val="none" w:sz="0" w:space="0" w:color="auto"/>
      </w:divBdr>
    </w:div>
    <w:div w:id="53433315">
      <w:bodyDiv w:val="1"/>
      <w:marLeft w:val="0"/>
      <w:marRight w:val="0"/>
      <w:marTop w:val="0"/>
      <w:marBottom w:val="0"/>
      <w:divBdr>
        <w:top w:val="none" w:sz="0" w:space="0" w:color="auto"/>
        <w:left w:val="none" w:sz="0" w:space="0" w:color="auto"/>
        <w:bottom w:val="none" w:sz="0" w:space="0" w:color="auto"/>
        <w:right w:val="none" w:sz="0" w:space="0" w:color="auto"/>
      </w:divBdr>
    </w:div>
    <w:div w:id="53546037">
      <w:bodyDiv w:val="1"/>
      <w:marLeft w:val="0"/>
      <w:marRight w:val="0"/>
      <w:marTop w:val="0"/>
      <w:marBottom w:val="0"/>
      <w:divBdr>
        <w:top w:val="none" w:sz="0" w:space="0" w:color="auto"/>
        <w:left w:val="none" w:sz="0" w:space="0" w:color="auto"/>
        <w:bottom w:val="none" w:sz="0" w:space="0" w:color="auto"/>
        <w:right w:val="none" w:sz="0" w:space="0" w:color="auto"/>
      </w:divBdr>
    </w:div>
    <w:div w:id="54091785">
      <w:bodyDiv w:val="1"/>
      <w:marLeft w:val="0"/>
      <w:marRight w:val="0"/>
      <w:marTop w:val="0"/>
      <w:marBottom w:val="0"/>
      <w:divBdr>
        <w:top w:val="none" w:sz="0" w:space="0" w:color="auto"/>
        <w:left w:val="none" w:sz="0" w:space="0" w:color="auto"/>
        <w:bottom w:val="none" w:sz="0" w:space="0" w:color="auto"/>
        <w:right w:val="none" w:sz="0" w:space="0" w:color="auto"/>
      </w:divBdr>
    </w:div>
    <w:div w:id="54201426">
      <w:bodyDiv w:val="1"/>
      <w:marLeft w:val="0"/>
      <w:marRight w:val="0"/>
      <w:marTop w:val="0"/>
      <w:marBottom w:val="0"/>
      <w:divBdr>
        <w:top w:val="none" w:sz="0" w:space="0" w:color="auto"/>
        <w:left w:val="none" w:sz="0" w:space="0" w:color="auto"/>
        <w:bottom w:val="none" w:sz="0" w:space="0" w:color="auto"/>
        <w:right w:val="none" w:sz="0" w:space="0" w:color="auto"/>
      </w:divBdr>
    </w:div>
    <w:div w:id="54210162">
      <w:bodyDiv w:val="1"/>
      <w:marLeft w:val="0"/>
      <w:marRight w:val="0"/>
      <w:marTop w:val="0"/>
      <w:marBottom w:val="0"/>
      <w:divBdr>
        <w:top w:val="none" w:sz="0" w:space="0" w:color="auto"/>
        <w:left w:val="none" w:sz="0" w:space="0" w:color="auto"/>
        <w:bottom w:val="none" w:sz="0" w:space="0" w:color="auto"/>
        <w:right w:val="none" w:sz="0" w:space="0" w:color="auto"/>
      </w:divBdr>
    </w:div>
    <w:div w:id="54354231">
      <w:bodyDiv w:val="1"/>
      <w:marLeft w:val="0"/>
      <w:marRight w:val="0"/>
      <w:marTop w:val="0"/>
      <w:marBottom w:val="0"/>
      <w:divBdr>
        <w:top w:val="none" w:sz="0" w:space="0" w:color="auto"/>
        <w:left w:val="none" w:sz="0" w:space="0" w:color="auto"/>
        <w:bottom w:val="none" w:sz="0" w:space="0" w:color="auto"/>
        <w:right w:val="none" w:sz="0" w:space="0" w:color="auto"/>
      </w:divBdr>
    </w:div>
    <w:div w:id="54356486">
      <w:bodyDiv w:val="1"/>
      <w:marLeft w:val="0"/>
      <w:marRight w:val="0"/>
      <w:marTop w:val="0"/>
      <w:marBottom w:val="0"/>
      <w:divBdr>
        <w:top w:val="none" w:sz="0" w:space="0" w:color="auto"/>
        <w:left w:val="none" w:sz="0" w:space="0" w:color="auto"/>
        <w:bottom w:val="none" w:sz="0" w:space="0" w:color="auto"/>
        <w:right w:val="none" w:sz="0" w:space="0" w:color="auto"/>
      </w:divBdr>
    </w:div>
    <w:div w:id="54551538">
      <w:bodyDiv w:val="1"/>
      <w:marLeft w:val="0"/>
      <w:marRight w:val="0"/>
      <w:marTop w:val="0"/>
      <w:marBottom w:val="0"/>
      <w:divBdr>
        <w:top w:val="none" w:sz="0" w:space="0" w:color="auto"/>
        <w:left w:val="none" w:sz="0" w:space="0" w:color="auto"/>
        <w:bottom w:val="none" w:sz="0" w:space="0" w:color="auto"/>
        <w:right w:val="none" w:sz="0" w:space="0" w:color="auto"/>
      </w:divBdr>
    </w:div>
    <w:div w:id="54743773">
      <w:bodyDiv w:val="1"/>
      <w:marLeft w:val="0"/>
      <w:marRight w:val="0"/>
      <w:marTop w:val="0"/>
      <w:marBottom w:val="0"/>
      <w:divBdr>
        <w:top w:val="none" w:sz="0" w:space="0" w:color="auto"/>
        <w:left w:val="none" w:sz="0" w:space="0" w:color="auto"/>
        <w:bottom w:val="none" w:sz="0" w:space="0" w:color="auto"/>
        <w:right w:val="none" w:sz="0" w:space="0" w:color="auto"/>
      </w:divBdr>
    </w:div>
    <w:div w:id="54857424">
      <w:bodyDiv w:val="1"/>
      <w:marLeft w:val="0"/>
      <w:marRight w:val="0"/>
      <w:marTop w:val="0"/>
      <w:marBottom w:val="0"/>
      <w:divBdr>
        <w:top w:val="none" w:sz="0" w:space="0" w:color="auto"/>
        <w:left w:val="none" w:sz="0" w:space="0" w:color="auto"/>
        <w:bottom w:val="none" w:sz="0" w:space="0" w:color="auto"/>
        <w:right w:val="none" w:sz="0" w:space="0" w:color="auto"/>
      </w:divBdr>
    </w:div>
    <w:div w:id="54940262">
      <w:bodyDiv w:val="1"/>
      <w:marLeft w:val="0"/>
      <w:marRight w:val="0"/>
      <w:marTop w:val="0"/>
      <w:marBottom w:val="0"/>
      <w:divBdr>
        <w:top w:val="none" w:sz="0" w:space="0" w:color="auto"/>
        <w:left w:val="none" w:sz="0" w:space="0" w:color="auto"/>
        <w:bottom w:val="none" w:sz="0" w:space="0" w:color="auto"/>
        <w:right w:val="none" w:sz="0" w:space="0" w:color="auto"/>
      </w:divBdr>
    </w:div>
    <w:div w:id="55053285">
      <w:bodyDiv w:val="1"/>
      <w:marLeft w:val="0"/>
      <w:marRight w:val="0"/>
      <w:marTop w:val="0"/>
      <w:marBottom w:val="0"/>
      <w:divBdr>
        <w:top w:val="none" w:sz="0" w:space="0" w:color="auto"/>
        <w:left w:val="none" w:sz="0" w:space="0" w:color="auto"/>
        <w:bottom w:val="none" w:sz="0" w:space="0" w:color="auto"/>
        <w:right w:val="none" w:sz="0" w:space="0" w:color="auto"/>
      </w:divBdr>
    </w:div>
    <w:div w:id="55204337">
      <w:bodyDiv w:val="1"/>
      <w:marLeft w:val="0"/>
      <w:marRight w:val="0"/>
      <w:marTop w:val="0"/>
      <w:marBottom w:val="0"/>
      <w:divBdr>
        <w:top w:val="none" w:sz="0" w:space="0" w:color="auto"/>
        <w:left w:val="none" w:sz="0" w:space="0" w:color="auto"/>
        <w:bottom w:val="none" w:sz="0" w:space="0" w:color="auto"/>
        <w:right w:val="none" w:sz="0" w:space="0" w:color="auto"/>
      </w:divBdr>
    </w:div>
    <w:div w:id="55247679">
      <w:bodyDiv w:val="1"/>
      <w:marLeft w:val="0"/>
      <w:marRight w:val="0"/>
      <w:marTop w:val="0"/>
      <w:marBottom w:val="0"/>
      <w:divBdr>
        <w:top w:val="none" w:sz="0" w:space="0" w:color="auto"/>
        <w:left w:val="none" w:sz="0" w:space="0" w:color="auto"/>
        <w:bottom w:val="none" w:sz="0" w:space="0" w:color="auto"/>
        <w:right w:val="none" w:sz="0" w:space="0" w:color="auto"/>
      </w:divBdr>
    </w:div>
    <w:div w:id="55521058">
      <w:bodyDiv w:val="1"/>
      <w:marLeft w:val="0"/>
      <w:marRight w:val="0"/>
      <w:marTop w:val="0"/>
      <w:marBottom w:val="0"/>
      <w:divBdr>
        <w:top w:val="none" w:sz="0" w:space="0" w:color="auto"/>
        <w:left w:val="none" w:sz="0" w:space="0" w:color="auto"/>
        <w:bottom w:val="none" w:sz="0" w:space="0" w:color="auto"/>
        <w:right w:val="none" w:sz="0" w:space="0" w:color="auto"/>
      </w:divBdr>
    </w:div>
    <w:div w:id="55667236">
      <w:bodyDiv w:val="1"/>
      <w:marLeft w:val="0"/>
      <w:marRight w:val="0"/>
      <w:marTop w:val="0"/>
      <w:marBottom w:val="0"/>
      <w:divBdr>
        <w:top w:val="none" w:sz="0" w:space="0" w:color="auto"/>
        <w:left w:val="none" w:sz="0" w:space="0" w:color="auto"/>
        <w:bottom w:val="none" w:sz="0" w:space="0" w:color="auto"/>
        <w:right w:val="none" w:sz="0" w:space="0" w:color="auto"/>
      </w:divBdr>
    </w:div>
    <w:div w:id="55706909">
      <w:bodyDiv w:val="1"/>
      <w:marLeft w:val="0"/>
      <w:marRight w:val="0"/>
      <w:marTop w:val="0"/>
      <w:marBottom w:val="0"/>
      <w:divBdr>
        <w:top w:val="none" w:sz="0" w:space="0" w:color="auto"/>
        <w:left w:val="none" w:sz="0" w:space="0" w:color="auto"/>
        <w:bottom w:val="none" w:sz="0" w:space="0" w:color="auto"/>
        <w:right w:val="none" w:sz="0" w:space="0" w:color="auto"/>
      </w:divBdr>
    </w:div>
    <w:div w:id="55709700">
      <w:bodyDiv w:val="1"/>
      <w:marLeft w:val="0"/>
      <w:marRight w:val="0"/>
      <w:marTop w:val="0"/>
      <w:marBottom w:val="0"/>
      <w:divBdr>
        <w:top w:val="none" w:sz="0" w:space="0" w:color="auto"/>
        <w:left w:val="none" w:sz="0" w:space="0" w:color="auto"/>
        <w:bottom w:val="none" w:sz="0" w:space="0" w:color="auto"/>
        <w:right w:val="none" w:sz="0" w:space="0" w:color="auto"/>
      </w:divBdr>
    </w:div>
    <w:div w:id="55711655">
      <w:bodyDiv w:val="1"/>
      <w:marLeft w:val="0"/>
      <w:marRight w:val="0"/>
      <w:marTop w:val="0"/>
      <w:marBottom w:val="0"/>
      <w:divBdr>
        <w:top w:val="none" w:sz="0" w:space="0" w:color="auto"/>
        <w:left w:val="none" w:sz="0" w:space="0" w:color="auto"/>
        <w:bottom w:val="none" w:sz="0" w:space="0" w:color="auto"/>
        <w:right w:val="none" w:sz="0" w:space="0" w:color="auto"/>
      </w:divBdr>
    </w:div>
    <w:div w:id="55785290">
      <w:bodyDiv w:val="1"/>
      <w:marLeft w:val="0"/>
      <w:marRight w:val="0"/>
      <w:marTop w:val="0"/>
      <w:marBottom w:val="0"/>
      <w:divBdr>
        <w:top w:val="none" w:sz="0" w:space="0" w:color="auto"/>
        <w:left w:val="none" w:sz="0" w:space="0" w:color="auto"/>
        <w:bottom w:val="none" w:sz="0" w:space="0" w:color="auto"/>
        <w:right w:val="none" w:sz="0" w:space="0" w:color="auto"/>
      </w:divBdr>
    </w:div>
    <w:div w:id="55856561">
      <w:bodyDiv w:val="1"/>
      <w:marLeft w:val="0"/>
      <w:marRight w:val="0"/>
      <w:marTop w:val="0"/>
      <w:marBottom w:val="0"/>
      <w:divBdr>
        <w:top w:val="none" w:sz="0" w:space="0" w:color="auto"/>
        <w:left w:val="none" w:sz="0" w:space="0" w:color="auto"/>
        <w:bottom w:val="none" w:sz="0" w:space="0" w:color="auto"/>
        <w:right w:val="none" w:sz="0" w:space="0" w:color="auto"/>
      </w:divBdr>
    </w:div>
    <w:div w:id="55863536">
      <w:bodyDiv w:val="1"/>
      <w:marLeft w:val="0"/>
      <w:marRight w:val="0"/>
      <w:marTop w:val="0"/>
      <w:marBottom w:val="0"/>
      <w:divBdr>
        <w:top w:val="none" w:sz="0" w:space="0" w:color="auto"/>
        <w:left w:val="none" w:sz="0" w:space="0" w:color="auto"/>
        <w:bottom w:val="none" w:sz="0" w:space="0" w:color="auto"/>
        <w:right w:val="none" w:sz="0" w:space="0" w:color="auto"/>
      </w:divBdr>
    </w:div>
    <w:div w:id="56324285">
      <w:bodyDiv w:val="1"/>
      <w:marLeft w:val="0"/>
      <w:marRight w:val="0"/>
      <w:marTop w:val="0"/>
      <w:marBottom w:val="0"/>
      <w:divBdr>
        <w:top w:val="none" w:sz="0" w:space="0" w:color="auto"/>
        <w:left w:val="none" w:sz="0" w:space="0" w:color="auto"/>
        <w:bottom w:val="none" w:sz="0" w:space="0" w:color="auto"/>
        <w:right w:val="none" w:sz="0" w:space="0" w:color="auto"/>
      </w:divBdr>
    </w:div>
    <w:div w:id="56326506">
      <w:bodyDiv w:val="1"/>
      <w:marLeft w:val="0"/>
      <w:marRight w:val="0"/>
      <w:marTop w:val="0"/>
      <w:marBottom w:val="0"/>
      <w:divBdr>
        <w:top w:val="none" w:sz="0" w:space="0" w:color="auto"/>
        <w:left w:val="none" w:sz="0" w:space="0" w:color="auto"/>
        <w:bottom w:val="none" w:sz="0" w:space="0" w:color="auto"/>
        <w:right w:val="none" w:sz="0" w:space="0" w:color="auto"/>
      </w:divBdr>
    </w:div>
    <w:div w:id="56366802">
      <w:bodyDiv w:val="1"/>
      <w:marLeft w:val="0"/>
      <w:marRight w:val="0"/>
      <w:marTop w:val="0"/>
      <w:marBottom w:val="0"/>
      <w:divBdr>
        <w:top w:val="none" w:sz="0" w:space="0" w:color="auto"/>
        <w:left w:val="none" w:sz="0" w:space="0" w:color="auto"/>
        <w:bottom w:val="none" w:sz="0" w:space="0" w:color="auto"/>
        <w:right w:val="none" w:sz="0" w:space="0" w:color="auto"/>
      </w:divBdr>
    </w:div>
    <w:div w:id="56368125">
      <w:bodyDiv w:val="1"/>
      <w:marLeft w:val="0"/>
      <w:marRight w:val="0"/>
      <w:marTop w:val="0"/>
      <w:marBottom w:val="0"/>
      <w:divBdr>
        <w:top w:val="none" w:sz="0" w:space="0" w:color="auto"/>
        <w:left w:val="none" w:sz="0" w:space="0" w:color="auto"/>
        <w:bottom w:val="none" w:sz="0" w:space="0" w:color="auto"/>
        <w:right w:val="none" w:sz="0" w:space="0" w:color="auto"/>
      </w:divBdr>
    </w:div>
    <w:div w:id="56709564">
      <w:bodyDiv w:val="1"/>
      <w:marLeft w:val="0"/>
      <w:marRight w:val="0"/>
      <w:marTop w:val="0"/>
      <w:marBottom w:val="0"/>
      <w:divBdr>
        <w:top w:val="none" w:sz="0" w:space="0" w:color="auto"/>
        <w:left w:val="none" w:sz="0" w:space="0" w:color="auto"/>
        <w:bottom w:val="none" w:sz="0" w:space="0" w:color="auto"/>
        <w:right w:val="none" w:sz="0" w:space="0" w:color="auto"/>
      </w:divBdr>
    </w:div>
    <w:div w:id="56829631">
      <w:bodyDiv w:val="1"/>
      <w:marLeft w:val="0"/>
      <w:marRight w:val="0"/>
      <w:marTop w:val="0"/>
      <w:marBottom w:val="0"/>
      <w:divBdr>
        <w:top w:val="none" w:sz="0" w:space="0" w:color="auto"/>
        <w:left w:val="none" w:sz="0" w:space="0" w:color="auto"/>
        <w:bottom w:val="none" w:sz="0" w:space="0" w:color="auto"/>
        <w:right w:val="none" w:sz="0" w:space="0" w:color="auto"/>
      </w:divBdr>
    </w:div>
    <w:div w:id="56905112">
      <w:bodyDiv w:val="1"/>
      <w:marLeft w:val="0"/>
      <w:marRight w:val="0"/>
      <w:marTop w:val="0"/>
      <w:marBottom w:val="0"/>
      <w:divBdr>
        <w:top w:val="none" w:sz="0" w:space="0" w:color="auto"/>
        <w:left w:val="none" w:sz="0" w:space="0" w:color="auto"/>
        <w:bottom w:val="none" w:sz="0" w:space="0" w:color="auto"/>
        <w:right w:val="none" w:sz="0" w:space="0" w:color="auto"/>
      </w:divBdr>
    </w:div>
    <w:div w:id="56973767">
      <w:bodyDiv w:val="1"/>
      <w:marLeft w:val="0"/>
      <w:marRight w:val="0"/>
      <w:marTop w:val="0"/>
      <w:marBottom w:val="0"/>
      <w:divBdr>
        <w:top w:val="none" w:sz="0" w:space="0" w:color="auto"/>
        <w:left w:val="none" w:sz="0" w:space="0" w:color="auto"/>
        <w:bottom w:val="none" w:sz="0" w:space="0" w:color="auto"/>
        <w:right w:val="none" w:sz="0" w:space="0" w:color="auto"/>
      </w:divBdr>
    </w:div>
    <w:div w:id="56981892">
      <w:bodyDiv w:val="1"/>
      <w:marLeft w:val="0"/>
      <w:marRight w:val="0"/>
      <w:marTop w:val="0"/>
      <w:marBottom w:val="0"/>
      <w:divBdr>
        <w:top w:val="none" w:sz="0" w:space="0" w:color="auto"/>
        <w:left w:val="none" w:sz="0" w:space="0" w:color="auto"/>
        <w:bottom w:val="none" w:sz="0" w:space="0" w:color="auto"/>
        <w:right w:val="none" w:sz="0" w:space="0" w:color="auto"/>
      </w:divBdr>
    </w:div>
    <w:div w:id="57018203">
      <w:bodyDiv w:val="1"/>
      <w:marLeft w:val="0"/>
      <w:marRight w:val="0"/>
      <w:marTop w:val="0"/>
      <w:marBottom w:val="0"/>
      <w:divBdr>
        <w:top w:val="none" w:sz="0" w:space="0" w:color="auto"/>
        <w:left w:val="none" w:sz="0" w:space="0" w:color="auto"/>
        <w:bottom w:val="none" w:sz="0" w:space="0" w:color="auto"/>
        <w:right w:val="none" w:sz="0" w:space="0" w:color="auto"/>
      </w:divBdr>
    </w:div>
    <w:div w:id="57095821">
      <w:bodyDiv w:val="1"/>
      <w:marLeft w:val="0"/>
      <w:marRight w:val="0"/>
      <w:marTop w:val="0"/>
      <w:marBottom w:val="0"/>
      <w:divBdr>
        <w:top w:val="none" w:sz="0" w:space="0" w:color="auto"/>
        <w:left w:val="none" w:sz="0" w:space="0" w:color="auto"/>
        <w:bottom w:val="none" w:sz="0" w:space="0" w:color="auto"/>
        <w:right w:val="none" w:sz="0" w:space="0" w:color="auto"/>
      </w:divBdr>
    </w:div>
    <w:div w:id="57289865">
      <w:bodyDiv w:val="1"/>
      <w:marLeft w:val="0"/>
      <w:marRight w:val="0"/>
      <w:marTop w:val="0"/>
      <w:marBottom w:val="0"/>
      <w:divBdr>
        <w:top w:val="none" w:sz="0" w:space="0" w:color="auto"/>
        <w:left w:val="none" w:sz="0" w:space="0" w:color="auto"/>
        <w:bottom w:val="none" w:sz="0" w:space="0" w:color="auto"/>
        <w:right w:val="none" w:sz="0" w:space="0" w:color="auto"/>
      </w:divBdr>
    </w:div>
    <w:div w:id="57411229">
      <w:bodyDiv w:val="1"/>
      <w:marLeft w:val="0"/>
      <w:marRight w:val="0"/>
      <w:marTop w:val="0"/>
      <w:marBottom w:val="0"/>
      <w:divBdr>
        <w:top w:val="none" w:sz="0" w:space="0" w:color="auto"/>
        <w:left w:val="none" w:sz="0" w:space="0" w:color="auto"/>
        <w:bottom w:val="none" w:sz="0" w:space="0" w:color="auto"/>
        <w:right w:val="none" w:sz="0" w:space="0" w:color="auto"/>
      </w:divBdr>
    </w:div>
    <w:div w:id="57440210">
      <w:bodyDiv w:val="1"/>
      <w:marLeft w:val="0"/>
      <w:marRight w:val="0"/>
      <w:marTop w:val="0"/>
      <w:marBottom w:val="0"/>
      <w:divBdr>
        <w:top w:val="none" w:sz="0" w:space="0" w:color="auto"/>
        <w:left w:val="none" w:sz="0" w:space="0" w:color="auto"/>
        <w:bottom w:val="none" w:sz="0" w:space="0" w:color="auto"/>
        <w:right w:val="none" w:sz="0" w:space="0" w:color="auto"/>
      </w:divBdr>
    </w:div>
    <w:div w:id="57440796">
      <w:bodyDiv w:val="1"/>
      <w:marLeft w:val="0"/>
      <w:marRight w:val="0"/>
      <w:marTop w:val="0"/>
      <w:marBottom w:val="0"/>
      <w:divBdr>
        <w:top w:val="none" w:sz="0" w:space="0" w:color="auto"/>
        <w:left w:val="none" w:sz="0" w:space="0" w:color="auto"/>
        <w:bottom w:val="none" w:sz="0" w:space="0" w:color="auto"/>
        <w:right w:val="none" w:sz="0" w:space="0" w:color="auto"/>
      </w:divBdr>
    </w:div>
    <w:div w:id="57561837">
      <w:bodyDiv w:val="1"/>
      <w:marLeft w:val="0"/>
      <w:marRight w:val="0"/>
      <w:marTop w:val="0"/>
      <w:marBottom w:val="0"/>
      <w:divBdr>
        <w:top w:val="none" w:sz="0" w:space="0" w:color="auto"/>
        <w:left w:val="none" w:sz="0" w:space="0" w:color="auto"/>
        <w:bottom w:val="none" w:sz="0" w:space="0" w:color="auto"/>
        <w:right w:val="none" w:sz="0" w:space="0" w:color="auto"/>
      </w:divBdr>
    </w:div>
    <w:div w:id="57677306">
      <w:bodyDiv w:val="1"/>
      <w:marLeft w:val="0"/>
      <w:marRight w:val="0"/>
      <w:marTop w:val="0"/>
      <w:marBottom w:val="0"/>
      <w:divBdr>
        <w:top w:val="none" w:sz="0" w:space="0" w:color="auto"/>
        <w:left w:val="none" w:sz="0" w:space="0" w:color="auto"/>
        <w:bottom w:val="none" w:sz="0" w:space="0" w:color="auto"/>
        <w:right w:val="none" w:sz="0" w:space="0" w:color="auto"/>
      </w:divBdr>
    </w:div>
    <w:div w:id="57944276">
      <w:bodyDiv w:val="1"/>
      <w:marLeft w:val="0"/>
      <w:marRight w:val="0"/>
      <w:marTop w:val="0"/>
      <w:marBottom w:val="0"/>
      <w:divBdr>
        <w:top w:val="none" w:sz="0" w:space="0" w:color="auto"/>
        <w:left w:val="none" w:sz="0" w:space="0" w:color="auto"/>
        <w:bottom w:val="none" w:sz="0" w:space="0" w:color="auto"/>
        <w:right w:val="none" w:sz="0" w:space="0" w:color="auto"/>
      </w:divBdr>
    </w:div>
    <w:div w:id="58019395">
      <w:bodyDiv w:val="1"/>
      <w:marLeft w:val="0"/>
      <w:marRight w:val="0"/>
      <w:marTop w:val="0"/>
      <w:marBottom w:val="0"/>
      <w:divBdr>
        <w:top w:val="none" w:sz="0" w:space="0" w:color="auto"/>
        <w:left w:val="none" w:sz="0" w:space="0" w:color="auto"/>
        <w:bottom w:val="none" w:sz="0" w:space="0" w:color="auto"/>
        <w:right w:val="none" w:sz="0" w:space="0" w:color="auto"/>
      </w:divBdr>
    </w:div>
    <w:div w:id="58090696">
      <w:bodyDiv w:val="1"/>
      <w:marLeft w:val="0"/>
      <w:marRight w:val="0"/>
      <w:marTop w:val="0"/>
      <w:marBottom w:val="0"/>
      <w:divBdr>
        <w:top w:val="none" w:sz="0" w:space="0" w:color="auto"/>
        <w:left w:val="none" w:sz="0" w:space="0" w:color="auto"/>
        <w:bottom w:val="none" w:sz="0" w:space="0" w:color="auto"/>
        <w:right w:val="none" w:sz="0" w:space="0" w:color="auto"/>
      </w:divBdr>
    </w:div>
    <w:div w:id="58141668">
      <w:bodyDiv w:val="1"/>
      <w:marLeft w:val="0"/>
      <w:marRight w:val="0"/>
      <w:marTop w:val="0"/>
      <w:marBottom w:val="0"/>
      <w:divBdr>
        <w:top w:val="none" w:sz="0" w:space="0" w:color="auto"/>
        <w:left w:val="none" w:sz="0" w:space="0" w:color="auto"/>
        <w:bottom w:val="none" w:sz="0" w:space="0" w:color="auto"/>
        <w:right w:val="none" w:sz="0" w:space="0" w:color="auto"/>
      </w:divBdr>
    </w:div>
    <w:div w:id="58872976">
      <w:bodyDiv w:val="1"/>
      <w:marLeft w:val="0"/>
      <w:marRight w:val="0"/>
      <w:marTop w:val="0"/>
      <w:marBottom w:val="0"/>
      <w:divBdr>
        <w:top w:val="none" w:sz="0" w:space="0" w:color="auto"/>
        <w:left w:val="none" w:sz="0" w:space="0" w:color="auto"/>
        <w:bottom w:val="none" w:sz="0" w:space="0" w:color="auto"/>
        <w:right w:val="none" w:sz="0" w:space="0" w:color="auto"/>
      </w:divBdr>
    </w:div>
    <w:div w:id="58940488">
      <w:bodyDiv w:val="1"/>
      <w:marLeft w:val="0"/>
      <w:marRight w:val="0"/>
      <w:marTop w:val="0"/>
      <w:marBottom w:val="0"/>
      <w:divBdr>
        <w:top w:val="none" w:sz="0" w:space="0" w:color="auto"/>
        <w:left w:val="none" w:sz="0" w:space="0" w:color="auto"/>
        <w:bottom w:val="none" w:sz="0" w:space="0" w:color="auto"/>
        <w:right w:val="none" w:sz="0" w:space="0" w:color="auto"/>
      </w:divBdr>
    </w:div>
    <w:div w:id="58946140">
      <w:bodyDiv w:val="1"/>
      <w:marLeft w:val="0"/>
      <w:marRight w:val="0"/>
      <w:marTop w:val="0"/>
      <w:marBottom w:val="0"/>
      <w:divBdr>
        <w:top w:val="none" w:sz="0" w:space="0" w:color="auto"/>
        <w:left w:val="none" w:sz="0" w:space="0" w:color="auto"/>
        <w:bottom w:val="none" w:sz="0" w:space="0" w:color="auto"/>
        <w:right w:val="none" w:sz="0" w:space="0" w:color="auto"/>
      </w:divBdr>
    </w:div>
    <w:div w:id="58989149">
      <w:bodyDiv w:val="1"/>
      <w:marLeft w:val="0"/>
      <w:marRight w:val="0"/>
      <w:marTop w:val="0"/>
      <w:marBottom w:val="0"/>
      <w:divBdr>
        <w:top w:val="none" w:sz="0" w:space="0" w:color="auto"/>
        <w:left w:val="none" w:sz="0" w:space="0" w:color="auto"/>
        <w:bottom w:val="none" w:sz="0" w:space="0" w:color="auto"/>
        <w:right w:val="none" w:sz="0" w:space="0" w:color="auto"/>
      </w:divBdr>
    </w:div>
    <w:div w:id="59014278">
      <w:bodyDiv w:val="1"/>
      <w:marLeft w:val="0"/>
      <w:marRight w:val="0"/>
      <w:marTop w:val="0"/>
      <w:marBottom w:val="0"/>
      <w:divBdr>
        <w:top w:val="none" w:sz="0" w:space="0" w:color="auto"/>
        <w:left w:val="none" w:sz="0" w:space="0" w:color="auto"/>
        <w:bottom w:val="none" w:sz="0" w:space="0" w:color="auto"/>
        <w:right w:val="none" w:sz="0" w:space="0" w:color="auto"/>
      </w:divBdr>
    </w:div>
    <w:div w:id="59211373">
      <w:bodyDiv w:val="1"/>
      <w:marLeft w:val="0"/>
      <w:marRight w:val="0"/>
      <w:marTop w:val="0"/>
      <w:marBottom w:val="0"/>
      <w:divBdr>
        <w:top w:val="none" w:sz="0" w:space="0" w:color="auto"/>
        <w:left w:val="none" w:sz="0" w:space="0" w:color="auto"/>
        <w:bottom w:val="none" w:sz="0" w:space="0" w:color="auto"/>
        <w:right w:val="none" w:sz="0" w:space="0" w:color="auto"/>
      </w:divBdr>
    </w:div>
    <w:div w:id="59250786">
      <w:bodyDiv w:val="1"/>
      <w:marLeft w:val="0"/>
      <w:marRight w:val="0"/>
      <w:marTop w:val="0"/>
      <w:marBottom w:val="0"/>
      <w:divBdr>
        <w:top w:val="none" w:sz="0" w:space="0" w:color="auto"/>
        <w:left w:val="none" w:sz="0" w:space="0" w:color="auto"/>
        <w:bottom w:val="none" w:sz="0" w:space="0" w:color="auto"/>
        <w:right w:val="none" w:sz="0" w:space="0" w:color="auto"/>
      </w:divBdr>
    </w:div>
    <w:div w:id="59377464">
      <w:bodyDiv w:val="1"/>
      <w:marLeft w:val="0"/>
      <w:marRight w:val="0"/>
      <w:marTop w:val="0"/>
      <w:marBottom w:val="0"/>
      <w:divBdr>
        <w:top w:val="none" w:sz="0" w:space="0" w:color="auto"/>
        <w:left w:val="none" w:sz="0" w:space="0" w:color="auto"/>
        <w:bottom w:val="none" w:sz="0" w:space="0" w:color="auto"/>
        <w:right w:val="none" w:sz="0" w:space="0" w:color="auto"/>
      </w:divBdr>
    </w:div>
    <w:div w:id="59401582">
      <w:bodyDiv w:val="1"/>
      <w:marLeft w:val="0"/>
      <w:marRight w:val="0"/>
      <w:marTop w:val="0"/>
      <w:marBottom w:val="0"/>
      <w:divBdr>
        <w:top w:val="none" w:sz="0" w:space="0" w:color="auto"/>
        <w:left w:val="none" w:sz="0" w:space="0" w:color="auto"/>
        <w:bottom w:val="none" w:sz="0" w:space="0" w:color="auto"/>
        <w:right w:val="none" w:sz="0" w:space="0" w:color="auto"/>
      </w:divBdr>
    </w:div>
    <w:div w:id="59446645">
      <w:bodyDiv w:val="1"/>
      <w:marLeft w:val="0"/>
      <w:marRight w:val="0"/>
      <w:marTop w:val="0"/>
      <w:marBottom w:val="0"/>
      <w:divBdr>
        <w:top w:val="none" w:sz="0" w:space="0" w:color="auto"/>
        <w:left w:val="none" w:sz="0" w:space="0" w:color="auto"/>
        <w:bottom w:val="none" w:sz="0" w:space="0" w:color="auto"/>
        <w:right w:val="none" w:sz="0" w:space="0" w:color="auto"/>
      </w:divBdr>
    </w:div>
    <w:div w:id="59519768">
      <w:bodyDiv w:val="1"/>
      <w:marLeft w:val="0"/>
      <w:marRight w:val="0"/>
      <w:marTop w:val="0"/>
      <w:marBottom w:val="0"/>
      <w:divBdr>
        <w:top w:val="none" w:sz="0" w:space="0" w:color="auto"/>
        <w:left w:val="none" w:sz="0" w:space="0" w:color="auto"/>
        <w:bottom w:val="none" w:sz="0" w:space="0" w:color="auto"/>
        <w:right w:val="none" w:sz="0" w:space="0" w:color="auto"/>
      </w:divBdr>
    </w:div>
    <w:div w:id="59641004">
      <w:bodyDiv w:val="1"/>
      <w:marLeft w:val="0"/>
      <w:marRight w:val="0"/>
      <w:marTop w:val="0"/>
      <w:marBottom w:val="0"/>
      <w:divBdr>
        <w:top w:val="none" w:sz="0" w:space="0" w:color="auto"/>
        <w:left w:val="none" w:sz="0" w:space="0" w:color="auto"/>
        <w:bottom w:val="none" w:sz="0" w:space="0" w:color="auto"/>
        <w:right w:val="none" w:sz="0" w:space="0" w:color="auto"/>
      </w:divBdr>
    </w:div>
    <w:div w:id="59909623">
      <w:bodyDiv w:val="1"/>
      <w:marLeft w:val="0"/>
      <w:marRight w:val="0"/>
      <w:marTop w:val="0"/>
      <w:marBottom w:val="0"/>
      <w:divBdr>
        <w:top w:val="none" w:sz="0" w:space="0" w:color="auto"/>
        <w:left w:val="none" w:sz="0" w:space="0" w:color="auto"/>
        <w:bottom w:val="none" w:sz="0" w:space="0" w:color="auto"/>
        <w:right w:val="none" w:sz="0" w:space="0" w:color="auto"/>
      </w:divBdr>
    </w:div>
    <w:div w:id="60253415">
      <w:bodyDiv w:val="1"/>
      <w:marLeft w:val="0"/>
      <w:marRight w:val="0"/>
      <w:marTop w:val="0"/>
      <w:marBottom w:val="0"/>
      <w:divBdr>
        <w:top w:val="none" w:sz="0" w:space="0" w:color="auto"/>
        <w:left w:val="none" w:sz="0" w:space="0" w:color="auto"/>
        <w:bottom w:val="none" w:sz="0" w:space="0" w:color="auto"/>
        <w:right w:val="none" w:sz="0" w:space="0" w:color="auto"/>
      </w:divBdr>
    </w:div>
    <w:div w:id="60258771">
      <w:bodyDiv w:val="1"/>
      <w:marLeft w:val="0"/>
      <w:marRight w:val="0"/>
      <w:marTop w:val="0"/>
      <w:marBottom w:val="0"/>
      <w:divBdr>
        <w:top w:val="none" w:sz="0" w:space="0" w:color="auto"/>
        <w:left w:val="none" w:sz="0" w:space="0" w:color="auto"/>
        <w:bottom w:val="none" w:sz="0" w:space="0" w:color="auto"/>
        <w:right w:val="none" w:sz="0" w:space="0" w:color="auto"/>
      </w:divBdr>
    </w:div>
    <w:div w:id="60520588">
      <w:bodyDiv w:val="1"/>
      <w:marLeft w:val="0"/>
      <w:marRight w:val="0"/>
      <w:marTop w:val="0"/>
      <w:marBottom w:val="0"/>
      <w:divBdr>
        <w:top w:val="none" w:sz="0" w:space="0" w:color="auto"/>
        <w:left w:val="none" w:sz="0" w:space="0" w:color="auto"/>
        <w:bottom w:val="none" w:sz="0" w:space="0" w:color="auto"/>
        <w:right w:val="none" w:sz="0" w:space="0" w:color="auto"/>
      </w:divBdr>
    </w:div>
    <w:div w:id="60565375">
      <w:bodyDiv w:val="1"/>
      <w:marLeft w:val="0"/>
      <w:marRight w:val="0"/>
      <w:marTop w:val="0"/>
      <w:marBottom w:val="0"/>
      <w:divBdr>
        <w:top w:val="none" w:sz="0" w:space="0" w:color="auto"/>
        <w:left w:val="none" w:sz="0" w:space="0" w:color="auto"/>
        <w:bottom w:val="none" w:sz="0" w:space="0" w:color="auto"/>
        <w:right w:val="none" w:sz="0" w:space="0" w:color="auto"/>
      </w:divBdr>
    </w:div>
    <w:div w:id="60566460">
      <w:bodyDiv w:val="1"/>
      <w:marLeft w:val="0"/>
      <w:marRight w:val="0"/>
      <w:marTop w:val="0"/>
      <w:marBottom w:val="0"/>
      <w:divBdr>
        <w:top w:val="none" w:sz="0" w:space="0" w:color="auto"/>
        <w:left w:val="none" w:sz="0" w:space="0" w:color="auto"/>
        <w:bottom w:val="none" w:sz="0" w:space="0" w:color="auto"/>
        <w:right w:val="none" w:sz="0" w:space="0" w:color="auto"/>
      </w:divBdr>
    </w:div>
    <w:div w:id="60567978">
      <w:bodyDiv w:val="1"/>
      <w:marLeft w:val="0"/>
      <w:marRight w:val="0"/>
      <w:marTop w:val="0"/>
      <w:marBottom w:val="0"/>
      <w:divBdr>
        <w:top w:val="none" w:sz="0" w:space="0" w:color="auto"/>
        <w:left w:val="none" w:sz="0" w:space="0" w:color="auto"/>
        <w:bottom w:val="none" w:sz="0" w:space="0" w:color="auto"/>
        <w:right w:val="none" w:sz="0" w:space="0" w:color="auto"/>
      </w:divBdr>
    </w:div>
    <w:div w:id="60636431">
      <w:bodyDiv w:val="1"/>
      <w:marLeft w:val="0"/>
      <w:marRight w:val="0"/>
      <w:marTop w:val="0"/>
      <w:marBottom w:val="0"/>
      <w:divBdr>
        <w:top w:val="none" w:sz="0" w:space="0" w:color="auto"/>
        <w:left w:val="none" w:sz="0" w:space="0" w:color="auto"/>
        <w:bottom w:val="none" w:sz="0" w:space="0" w:color="auto"/>
        <w:right w:val="none" w:sz="0" w:space="0" w:color="auto"/>
      </w:divBdr>
    </w:div>
    <w:div w:id="60755659">
      <w:bodyDiv w:val="1"/>
      <w:marLeft w:val="0"/>
      <w:marRight w:val="0"/>
      <w:marTop w:val="0"/>
      <w:marBottom w:val="0"/>
      <w:divBdr>
        <w:top w:val="none" w:sz="0" w:space="0" w:color="auto"/>
        <w:left w:val="none" w:sz="0" w:space="0" w:color="auto"/>
        <w:bottom w:val="none" w:sz="0" w:space="0" w:color="auto"/>
        <w:right w:val="none" w:sz="0" w:space="0" w:color="auto"/>
      </w:divBdr>
    </w:div>
    <w:div w:id="60758584">
      <w:bodyDiv w:val="1"/>
      <w:marLeft w:val="0"/>
      <w:marRight w:val="0"/>
      <w:marTop w:val="0"/>
      <w:marBottom w:val="0"/>
      <w:divBdr>
        <w:top w:val="none" w:sz="0" w:space="0" w:color="auto"/>
        <w:left w:val="none" w:sz="0" w:space="0" w:color="auto"/>
        <w:bottom w:val="none" w:sz="0" w:space="0" w:color="auto"/>
        <w:right w:val="none" w:sz="0" w:space="0" w:color="auto"/>
      </w:divBdr>
    </w:div>
    <w:div w:id="60832335">
      <w:bodyDiv w:val="1"/>
      <w:marLeft w:val="0"/>
      <w:marRight w:val="0"/>
      <w:marTop w:val="0"/>
      <w:marBottom w:val="0"/>
      <w:divBdr>
        <w:top w:val="none" w:sz="0" w:space="0" w:color="auto"/>
        <w:left w:val="none" w:sz="0" w:space="0" w:color="auto"/>
        <w:bottom w:val="none" w:sz="0" w:space="0" w:color="auto"/>
        <w:right w:val="none" w:sz="0" w:space="0" w:color="auto"/>
      </w:divBdr>
    </w:div>
    <w:div w:id="60952113">
      <w:bodyDiv w:val="1"/>
      <w:marLeft w:val="0"/>
      <w:marRight w:val="0"/>
      <w:marTop w:val="0"/>
      <w:marBottom w:val="0"/>
      <w:divBdr>
        <w:top w:val="none" w:sz="0" w:space="0" w:color="auto"/>
        <w:left w:val="none" w:sz="0" w:space="0" w:color="auto"/>
        <w:bottom w:val="none" w:sz="0" w:space="0" w:color="auto"/>
        <w:right w:val="none" w:sz="0" w:space="0" w:color="auto"/>
      </w:divBdr>
    </w:div>
    <w:div w:id="61099155">
      <w:bodyDiv w:val="1"/>
      <w:marLeft w:val="0"/>
      <w:marRight w:val="0"/>
      <w:marTop w:val="0"/>
      <w:marBottom w:val="0"/>
      <w:divBdr>
        <w:top w:val="none" w:sz="0" w:space="0" w:color="auto"/>
        <w:left w:val="none" w:sz="0" w:space="0" w:color="auto"/>
        <w:bottom w:val="none" w:sz="0" w:space="0" w:color="auto"/>
        <w:right w:val="none" w:sz="0" w:space="0" w:color="auto"/>
      </w:divBdr>
    </w:div>
    <w:div w:id="61177589">
      <w:bodyDiv w:val="1"/>
      <w:marLeft w:val="0"/>
      <w:marRight w:val="0"/>
      <w:marTop w:val="0"/>
      <w:marBottom w:val="0"/>
      <w:divBdr>
        <w:top w:val="none" w:sz="0" w:space="0" w:color="auto"/>
        <w:left w:val="none" w:sz="0" w:space="0" w:color="auto"/>
        <w:bottom w:val="none" w:sz="0" w:space="0" w:color="auto"/>
        <w:right w:val="none" w:sz="0" w:space="0" w:color="auto"/>
      </w:divBdr>
    </w:div>
    <w:div w:id="61220107">
      <w:bodyDiv w:val="1"/>
      <w:marLeft w:val="0"/>
      <w:marRight w:val="0"/>
      <w:marTop w:val="0"/>
      <w:marBottom w:val="0"/>
      <w:divBdr>
        <w:top w:val="none" w:sz="0" w:space="0" w:color="auto"/>
        <w:left w:val="none" w:sz="0" w:space="0" w:color="auto"/>
        <w:bottom w:val="none" w:sz="0" w:space="0" w:color="auto"/>
        <w:right w:val="none" w:sz="0" w:space="0" w:color="auto"/>
      </w:divBdr>
    </w:div>
    <w:div w:id="61222544">
      <w:bodyDiv w:val="1"/>
      <w:marLeft w:val="0"/>
      <w:marRight w:val="0"/>
      <w:marTop w:val="0"/>
      <w:marBottom w:val="0"/>
      <w:divBdr>
        <w:top w:val="none" w:sz="0" w:space="0" w:color="auto"/>
        <w:left w:val="none" w:sz="0" w:space="0" w:color="auto"/>
        <w:bottom w:val="none" w:sz="0" w:space="0" w:color="auto"/>
        <w:right w:val="none" w:sz="0" w:space="0" w:color="auto"/>
      </w:divBdr>
    </w:div>
    <w:div w:id="61492611">
      <w:bodyDiv w:val="1"/>
      <w:marLeft w:val="0"/>
      <w:marRight w:val="0"/>
      <w:marTop w:val="0"/>
      <w:marBottom w:val="0"/>
      <w:divBdr>
        <w:top w:val="none" w:sz="0" w:space="0" w:color="auto"/>
        <w:left w:val="none" w:sz="0" w:space="0" w:color="auto"/>
        <w:bottom w:val="none" w:sz="0" w:space="0" w:color="auto"/>
        <w:right w:val="none" w:sz="0" w:space="0" w:color="auto"/>
      </w:divBdr>
    </w:div>
    <w:div w:id="61609136">
      <w:bodyDiv w:val="1"/>
      <w:marLeft w:val="0"/>
      <w:marRight w:val="0"/>
      <w:marTop w:val="0"/>
      <w:marBottom w:val="0"/>
      <w:divBdr>
        <w:top w:val="none" w:sz="0" w:space="0" w:color="auto"/>
        <w:left w:val="none" w:sz="0" w:space="0" w:color="auto"/>
        <w:bottom w:val="none" w:sz="0" w:space="0" w:color="auto"/>
        <w:right w:val="none" w:sz="0" w:space="0" w:color="auto"/>
      </w:divBdr>
    </w:div>
    <w:div w:id="61610231">
      <w:bodyDiv w:val="1"/>
      <w:marLeft w:val="0"/>
      <w:marRight w:val="0"/>
      <w:marTop w:val="0"/>
      <w:marBottom w:val="0"/>
      <w:divBdr>
        <w:top w:val="none" w:sz="0" w:space="0" w:color="auto"/>
        <w:left w:val="none" w:sz="0" w:space="0" w:color="auto"/>
        <w:bottom w:val="none" w:sz="0" w:space="0" w:color="auto"/>
        <w:right w:val="none" w:sz="0" w:space="0" w:color="auto"/>
      </w:divBdr>
    </w:div>
    <w:div w:id="61610783">
      <w:bodyDiv w:val="1"/>
      <w:marLeft w:val="0"/>
      <w:marRight w:val="0"/>
      <w:marTop w:val="0"/>
      <w:marBottom w:val="0"/>
      <w:divBdr>
        <w:top w:val="none" w:sz="0" w:space="0" w:color="auto"/>
        <w:left w:val="none" w:sz="0" w:space="0" w:color="auto"/>
        <w:bottom w:val="none" w:sz="0" w:space="0" w:color="auto"/>
        <w:right w:val="none" w:sz="0" w:space="0" w:color="auto"/>
      </w:divBdr>
    </w:div>
    <w:div w:id="61687260">
      <w:bodyDiv w:val="1"/>
      <w:marLeft w:val="0"/>
      <w:marRight w:val="0"/>
      <w:marTop w:val="0"/>
      <w:marBottom w:val="0"/>
      <w:divBdr>
        <w:top w:val="none" w:sz="0" w:space="0" w:color="auto"/>
        <w:left w:val="none" w:sz="0" w:space="0" w:color="auto"/>
        <w:bottom w:val="none" w:sz="0" w:space="0" w:color="auto"/>
        <w:right w:val="none" w:sz="0" w:space="0" w:color="auto"/>
      </w:divBdr>
    </w:div>
    <w:div w:id="61755178">
      <w:bodyDiv w:val="1"/>
      <w:marLeft w:val="0"/>
      <w:marRight w:val="0"/>
      <w:marTop w:val="0"/>
      <w:marBottom w:val="0"/>
      <w:divBdr>
        <w:top w:val="none" w:sz="0" w:space="0" w:color="auto"/>
        <w:left w:val="none" w:sz="0" w:space="0" w:color="auto"/>
        <w:bottom w:val="none" w:sz="0" w:space="0" w:color="auto"/>
        <w:right w:val="none" w:sz="0" w:space="0" w:color="auto"/>
      </w:divBdr>
    </w:div>
    <w:div w:id="61874913">
      <w:bodyDiv w:val="1"/>
      <w:marLeft w:val="0"/>
      <w:marRight w:val="0"/>
      <w:marTop w:val="0"/>
      <w:marBottom w:val="0"/>
      <w:divBdr>
        <w:top w:val="none" w:sz="0" w:space="0" w:color="auto"/>
        <w:left w:val="none" w:sz="0" w:space="0" w:color="auto"/>
        <w:bottom w:val="none" w:sz="0" w:space="0" w:color="auto"/>
        <w:right w:val="none" w:sz="0" w:space="0" w:color="auto"/>
      </w:divBdr>
    </w:div>
    <w:div w:id="62342099">
      <w:bodyDiv w:val="1"/>
      <w:marLeft w:val="0"/>
      <w:marRight w:val="0"/>
      <w:marTop w:val="0"/>
      <w:marBottom w:val="0"/>
      <w:divBdr>
        <w:top w:val="none" w:sz="0" w:space="0" w:color="auto"/>
        <w:left w:val="none" w:sz="0" w:space="0" w:color="auto"/>
        <w:bottom w:val="none" w:sz="0" w:space="0" w:color="auto"/>
        <w:right w:val="none" w:sz="0" w:space="0" w:color="auto"/>
      </w:divBdr>
    </w:div>
    <w:div w:id="62602181">
      <w:bodyDiv w:val="1"/>
      <w:marLeft w:val="0"/>
      <w:marRight w:val="0"/>
      <w:marTop w:val="0"/>
      <w:marBottom w:val="0"/>
      <w:divBdr>
        <w:top w:val="none" w:sz="0" w:space="0" w:color="auto"/>
        <w:left w:val="none" w:sz="0" w:space="0" w:color="auto"/>
        <w:bottom w:val="none" w:sz="0" w:space="0" w:color="auto"/>
        <w:right w:val="none" w:sz="0" w:space="0" w:color="auto"/>
      </w:divBdr>
    </w:div>
    <w:div w:id="62680437">
      <w:bodyDiv w:val="1"/>
      <w:marLeft w:val="0"/>
      <w:marRight w:val="0"/>
      <w:marTop w:val="0"/>
      <w:marBottom w:val="0"/>
      <w:divBdr>
        <w:top w:val="none" w:sz="0" w:space="0" w:color="auto"/>
        <w:left w:val="none" w:sz="0" w:space="0" w:color="auto"/>
        <w:bottom w:val="none" w:sz="0" w:space="0" w:color="auto"/>
        <w:right w:val="none" w:sz="0" w:space="0" w:color="auto"/>
      </w:divBdr>
    </w:div>
    <w:div w:id="62724750">
      <w:bodyDiv w:val="1"/>
      <w:marLeft w:val="0"/>
      <w:marRight w:val="0"/>
      <w:marTop w:val="0"/>
      <w:marBottom w:val="0"/>
      <w:divBdr>
        <w:top w:val="none" w:sz="0" w:space="0" w:color="auto"/>
        <w:left w:val="none" w:sz="0" w:space="0" w:color="auto"/>
        <w:bottom w:val="none" w:sz="0" w:space="0" w:color="auto"/>
        <w:right w:val="none" w:sz="0" w:space="0" w:color="auto"/>
      </w:divBdr>
    </w:div>
    <w:div w:id="62795824">
      <w:bodyDiv w:val="1"/>
      <w:marLeft w:val="0"/>
      <w:marRight w:val="0"/>
      <w:marTop w:val="0"/>
      <w:marBottom w:val="0"/>
      <w:divBdr>
        <w:top w:val="none" w:sz="0" w:space="0" w:color="auto"/>
        <w:left w:val="none" w:sz="0" w:space="0" w:color="auto"/>
        <w:bottom w:val="none" w:sz="0" w:space="0" w:color="auto"/>
        <w:right w:val="none" w:sz="0" w:space="0" w:color="auto"/>
      </w:divBdr>
    </w:div>
    <w:div w:id="62870278">
      <w:bodyDiv w:val="1"/>
      <w:marLeft w:val="0"/>
      <w:marRight w:val="0"/>
      <w:marTop w:val="0"/>
      <w:marBottom w:val="0"/>
      <w:divBdr>
        <w:top w:val="none" w:sz="0" w:space="0" w:color="auto"/>
        <w:left w:val="none" w:sz="0" w:space="0" w:color="auto"/>
        <w:bottom w:val="none" w:sz="0" w:space="0" w:color="auto"/>
        <w:right w:val="none" w:sz="0" w:space="0" w:color="auto"/>
      </w:divBdr>
    </w:div>
    <w:div w:id="62870960">
      <w:bodyDiv w:val="1"/>
      <w:marLeft w:val="0"/>
      <w:marRight w:val="0"/>
      <w:marTop w:val="0"/>
      <w:marBottom w:val="0"/>
      <w:divBdr>
        <w:top w:val="none" w:sz="0" w:space="0" w:color="auto"/>
        <w:left w:val="none" w:sz="0" w:space="0" w:color="auto"/>
        <w:bottom w:val="none" w:sz="0" w:space="0" w:color="auto"/>
        <w:right w:val="none" w:sz="0" w:space="0" w:color="auto"/>
      </w:divBdr>
    </w:div>
    <w:div w:id="62920514">
      <w:bodyDiv w:val="1"/>
      <w:marLeft w:val="0"/>
      <w:marRight w:val="0"/>
      <w:marTop w:val="0"/>
      <w:marBottom w:val="0"/>
      <w:divBdr>
        <w:top w:val="none" w:sz="0" w:space="0" w:color="auto"/>
        <w:left w:val="none" w:sz="0" w:space="0" w:color="auto"/>
        <w:bottom w:val="none" w:sz="0" w:space="0" w:color="auto"/>
        <w:right w:val="none" w:sz="0" w:space="0" w:color="auto"/>
      </w:divBdr>
    </w:div>
    <w:div w:id="63139860">
      <w:bodyDiv w:val="1"/>
      <w:marLeft w:val="0"/>
      <w:marRight w:val="0"/>
      <w:marTop w:val="0"/>
      <w:marBottom w:val="0"/>
      <w:divBdr>
        <w:top w:val="none" w:sz="0" w:space="0" w:color="auto"/>
        <w:left w:val="none" w:sz="0" w:space="0" w:color="auto"/>
        <w:bottom w:val="none" w:sz="0" w:space="0" w:color="auto"/>
        <w:right w:val="none" w:sz="0" w:space="0" w:color="auto"/>
      </w:divBdr>
    </w:div>
    <w:div w:id="63257437">
      <w:bodyDiv w:val="1"/>
      <w:marLeft w:val="0"/>
      <w:marRight w:val="0"/>
      <w:marTop w:val="0"/>
      <w:marBottom w:val="0"/>
      <w:divBdr>
        <w:top w:val="none" w:sz="0" w:space="0" w:color="auto"/>
        <w:left w:val="none" w:sz="0" w:space="0" w:color="auto"/>
        <w:bottom w:val="none" w:sz="0" w:space="0" w:color="auto"/>
        <w:right w:val="none" w:sz="0" w:space="0" w:color="auto"/>
      </w:divBdr>
    </w:div>
    <w:div w:id="63263889">
      <w:bodyDiv w:val="1"/>
      <w:marLeft w:val="0"/>
      <w:marRight w:val="0"/>
      <w:marTop w:val="0"/>
      <w:marBottom w:val="0"/>
      <w:divBdr>
        <w:top w:val="none" w:sz="0" w:space="0" w:color="auto"/>
        <w:left w:val="none" w:sz="0" w:space="0" w:color="auto"/>
        <w:bottom w:val="none" w:sz="0" w:space="0" w:color="auto"/>
        <w:right w:val="none" w:sz="0" w:space="0" w:color="auto"/>
      </w:divBdr>
    </w:div>
    <w:div w:id="63265623">
      <w:bodyDiv w:val="1"/>
      <w:marLeft w:val="0"/>
      <w:marRight w:val="0"/>
      <w:marTop w:val="0"/>
      <w:marBottom w:val="0"/>
      <w:divBdr>
        <w:top w:val="none" w:sz="0" w:space="0" w:color="auto"/>
        <w:left w:val="none" w:sz="0" w:space="0" w:color="auto"/>
        <w:bottom w:val="none" w:sz="0" w:space="0" w:color="auto"/>
        <w:right w:val="none" w:sz="0" w:space="0" w:color="auto"/>
      </w:divBdr>
    </w:div>
    <w:div w:id="63308796">
      <w:bodyDiv w:val="1"/>
      <w:marLeft w:val="0"/>
      <w:marRight w:val="0"/>
      <w:marTop w:val="0"/>
      <w:marBottom w:val="0"/>
      <w:divBdr>
        <w:top w:val="none" w:sz="0" w:space="0" w:color="auto"/>
        <w:left w:val="none" w:sz="0" w:space="0" w:color="auto"/>
        <w:bottom w:val="none" w:sz="0" w:space="0" w:color="auto"/>
        <w:right w:val="none" w:sz="0" w:space="0" w:color="auto"/>
      </w:divBdr>
    </w:div>
    <w:div w:id="63377728">
      <w:bodyDiv w:val="1"/>
      <w:marLeft w:val="0"/>
      <w:marRight w:val="0"/>
      <w:marTop w:val="0"/>
      <w:marBottom w:val="0"/>
      <w:divBdr>
        <w:top w:val="none" w:sz="0" w:space="0" w:color="auto"/>
        <w:left w:val="none" w:sz="0" w:space="0" w:color="auto"/>
        <w:bottom w:val="none" w:sz="0" w:space="0" w:color="auto"/>
        <w:right w:val="none" w:sz="0" w:space="0" w:color="auto"/>
      </w:divBdr>
    </w:div>
    <w:div w:id="63380165">
      <w:bodyDiv w:val="1"/>
      <w:marLeft w:val="0"/>
      <w:marRight w:val="0"/>
      <w:marTop w:val="0"/>
      <w:marBottom w:val="0"/>
      <w:divBdr>
        <w:top w:val="none" w:sz="0" w:space="0" w:color="auto"/>
        <w:left w:val="none" w:sz="0" w:space="0" w:color="auto"/>
        <w:bottom w:val="none" w:sz="0" w:space="0" w:color="auto"/>
        <w:right w:val="none" w:sz="0" w:space="0" w:color="auto"/>
      </w:divBdr>
    </w:div>
    <w:div w:id="63383203">
      <w:bodyDiv w:val="1"/>
      <w:marLeft w:val="0"/>
      <w:marRight w:val="0"/>
      <w:marTop w:val="0"/>
      <w:marBottom w:val="0"/>
      <w:divBdr>
        <w:top w:val="none" w:sz="0" w:space="0" w:color="auto"/>
        <w:left w:val="none" w:sz="0" w:space="0" w:color="auto"/>
        <w:bottom w:val="none" w:sz="0" w:space="0" w:color="auto"/>
        <w:right w:val="none" w:sz="0" w:space="0" w:color="auto"/>
      </w:divBdr>
    </w:div>
    <w:div w:id="63573573">
      <w:bodyDiv w:val="1"/>
      <w:marLeft w:val="0"/>
      <w:marRight w:val="0"/>
      <w:marTop w:val="0"/>
      <w:marBottom w:val="0"/>
      <w:divBdr>
        <w:top w:val="none" w:sz="0" w:space="0" w:color="auto"/>
        <w:left w:val="none" w:sz="0" w:space="0" w:color="auto"/>
        <w:bottom w:val="none" w:sz="0" w:space="0" w:color="auto"/>
        <w:right w:val="none" w:sz="0" w:space="0" w:color="auto"/>
      </w:divBdr>
    </w:div>
    <w:div w:id="63601584">
      <w:bodyDiv w:val="1"/>
      <w:marLeft w:val="0"/>
      <w:marRight w:val="0"/>
      <w:marTop w:val="0"/>
      <w:marBottom w:val="0"/>
      <w:divBdr>
        <w:top w:val="none" w:sz="0" w:space="0" w:color="auto"/>
        <w:left w:val="none" w:sz="0" w:space="0" w:color="auto"/>
        <w:bottom w:val="none" w:sz="0" w:space="0" w:color="auto"/>
        <w:right w:val="none" w:sz="0" w:space="0" w:color="auto"/>
      </w:divBdr>
    </w:div>
    <w:div w:id="64111712">
      <w:bodyDiv w:val="1"/>
      <w:marLeft w:val="0"/>
      <w:marRight w:val="0"/>
      <w:marTop w:val="0"/>
      <w:marBottom w:val="0"/>
      <w:divBdr>
        <w:top w:val="none" w:sz="0" w:space="0" w:color="auto"/>
        <w:left w:val="none" w:sz="0" w:space="0" w:color="auto"/>
        <w:bottom w:val="none" w:sz="0" w:space="0" w:color="auto"/>
        <w:right w:val="none" w:sz="0" w:space="0" w:color="auto"/>
      </w:divBdr>
    </w:div>
    <w:div w:id="64184599">
      <w:bodyDiv w:val="1"/>
      <w:marLeft w:val="0"/>
      <w:marRight w:val="0"/>
      <w:marTop w:val="0"/>
      <w:marBottom w:val="0"/>
      <w:divBdr>
        <w:top w:val="none" w:sz="0" w:space="0" w:color="auto"/>
        <w:left w:val="none" w:sz="0" w:space="0" w:color="auto"/>
        <w:bottom w:val="none" w:sz="0" w:space="0" w:color="auto"/>
        <w:right w:val="none" w:sz="0" w:space="0" w:color="auto"/>
      </w:divBdr>
    </w:div>
    <w:div w:id="64226299">
      <w:bodyDiv w:val="1"/>
      <w:marLeft w:val="0"/>
      <w:marRight w:val="0"/>
      <w:marTop w:val="0"/>
      <w:marBottom w:val="0"/>
      <w:divBdr>
        <w:top w:val="none" w:sz="0" w:space="0" w:color="auto"/>
        <w:left w:val="none" w:sz="0" w:space="0" w:color="auto"/>
        <w:bottom w:val="none" w:sz="0" w:space="0" w:color="auto"/>
        <w:right w:val="none" w:sz="0" w:space="0" w:color="auto"/>
      </w:divBdr>
    </w:div>
    <w:div w:id="64426350">
      <w:bodyDiv w:val="1"/>
      <w:marLeft w:val="0"/>
      <w:marRight w:val="0"/>
      <w:marTop w:val="0"/>
      <w:marBottom w:val="0"/>
      <w:divBdr>
        <w:top w:val="none" w:sz="0" w:space="0" w:color="auto"/>
        <w:left w:val="none" w:sz="0" w:space="0" w:color="auto"/>
        <w:bottom w:val="none" w:sz="0" w:space="0" w:color="auto"/>
        <w:right w:val="none" w:sz="0" w:space="0" w:color="auto"/>
      </w:divBdr>
    </w:div>
    <w:div w:id="64685962">
      <w:bodyDiv w:val="1"/>
      <w:marLeft w:val="0"/>
      <w:marRight w:val="0"/>
      <w:marTop w:val="0"/>
      <w:marBottom w:val="0"/>
      <w:divBdr>
        <w:top w:val="none" w:sz="0" w:space="0" w:color="auto"/>
        <w:left w:val="none" w:sz="0" w:space="0" w:color="auto"/>
        <w:bottom w:val="none" w:sz="0" w:space="0" w:color="auto"/>
        <w:right w:val="none" w:sz="0" w:space="0" w:color="auto"/>
      </w:divBdr>
    </w:div>
    <w:div w:id="64880801">
      <w:bodyDiv w:val="1"/>
      <w:marLeft w:val="0"/>
      <w:marRight w:val="0"/>
      <w:marTop w:val="0"/>
      <w:marBottom w:val="0"/>
      <w:divBdr>
        <w:top w:val="none" w:sz="0" w:space="0" w:color="auto"/>
        <w:left w:val="none" w:sz="0" w:space="0" w:color="auto"/>
        <w:bottom w:val="none" w:sz="0" w:space="0" w:color="auto"/>
        <w:right w:val="none" w:sz="0" w:space="0" w:color="auto"/>
      </w:divBdr>
    </w:div>
    <w:div w:id="64886712">
      <w:bodyDiv w:val="1"/>
      <w:marLeft w:val="0"/>
      <w:marRight w:val="0"/>
      <w:marTop w:val="0"/>
      <w:marBottom w:val="0"/>
      <w:divBdr>
        <w:top w:val="none" w:sz="0" w:space="0" w:color="auto"/>
        <w:left w:val="none" w:sz="0" w:space="0" w:color="auto"/>
        <w:bottom w:val="none" w:sz="0" w:space="0" w:color="auto"/>
        <w:right w:val="none" w:sz="0" w:space="0" w:color="auto"/>
      </w:divBdr>
    </w:div>
    <w:div w:id="65107366">
      <w:bodyDiv w:val="1"/>
      <w:marLeft w:val="0"/>
      <w:marRight w:val="0"/>
      <w:marTop w:val="0"/>
      <w:marBottom w:val="0"/>
      <w:divBdr>
        <w:top w:val="none" w:sz="0" w:space="0" w:color="auto"/>
        <w:left w:val="none" w:sz="0" w:space="0" w:color="auto"/>
        <w:bottom w:val="none" w:sz="0" w:space="0" w:color="auto"/>
        <w:right w:val="none" w:sz="0" w:space="0" w:color="auto"/>
      </w:divBdr>
    </w:div>
    <w:div w:id="65225832">
      <w:bodyDiv w:val="1"/>
      <w:marLeft w:val="0"/>
      <w:marRight w:val="0"/>
      <w:marTop w:val="0"/>
      <w:marBottom w:val="0"/>
      <w:divBdr>
        <w:top w:val="none" w:sz="0" w:space="0" w:color="auto"/>
        <w:left w:val="none" w:sz="0" w:space="0" w:color="auto"/>
        <w:bottom w:val="none" w:sz="0" w:space="0" w:color="auto"/>
        <w:right w:val="none" w:sz="0" w:space="0" w:color="auto"/>
      </w:divBdr>
    </w:div>
    <w:div w:id="65345647">
      <w:bodyDiv w:val="1"/>
      <w:marLeft w:val="0"/>
      <w:marRight w:val="0"/>
      <w:marTop w:val="0"/>
      <w:marBottom w:val="0"/>
      <w:divBdr>
        <w:top w:val="none" w:sz="0" w:space="0" w:color="auto"/>
        <w:left w:val="none" w:sz="0" w:space="0" w:color="auto"/>
        <w:bottom w:val="none" w:sz="0" w:space="0" w:color="auto"/>
        <w:right w:val="none" w:sz="0" w:space="0" w:color="auto"/>
      </w:divBdr>
    </w:div>
    <w:div w:id="65492099">
      <w:bodyDiv w:val="1"/>
      <w:marLeft w:val="0"/>
      <w:marRight w:val="0"/>
      <w:marTop w:val="0"/>
      <w:marBottom w:val="0"/>
      <w:divBdr>
        <w:top w:val="none" w:sz="0" w:space="0" w:color="auto"/>
        <w:left w:val="none" w:sz="0" w:space="0" w:color="auto"/>
        <w:bottom w:val="none" w:sz="0" w:space="0" w:color="auto"/>
        <w:right w:val="none" w:sz="0" w:space="0" w:color="auto"/>
      </w:divBdr>
    </w:div>
    <w:div w:id="65541304">
      <w:bodyDiv w:val="1"/>
      <w:marLeft w:val="0"/>
      <w:marRight w:val="0"/>
      <w:marTop w:val="0"/>
      <w:marBottom w:val="0"/>
      <w:divBdr>
        <w:top w:val="none" w:sz="0" w:space="0" w:color="auto"/>
        <w:left w:val="none" w:sz="0" w:space="0" w:color="auto"/>
        <w:bottom w:val="none" w:sz="0" w:space="0" w:color="auto"/>
        <w:right w:val="none" w:sz="0" w:space="0" w:color="auto"/>
      </w:divBdr>
    </w:div>
    <w:div w:id="65566885">
      <w:bodyDiv w:val="1"/>
      <w:marLeft w:val="0"/>
      <w:marRight w:val="0"/>
      <w:marTop w:val="0"/>
      <w:marBottom w:val="0"/>
      <w:divBdr>
        <w:top w:val="none" w:sz="0" w:space="0" w:color="auto"/>
        <w:left w:val="none" w:sz="0" w:space="0" w:color="auto"/>
        <w:bottom w:val="none" w:sz="0" w:space="0" w:color="auto"/>
        <w:right w:val="none" w:sz="0" w:space="0" w:color="auto"/>
      </w:divBdr>
    </w:div>
    <w:div w:id="65690809">
      <w:bodyDiv w:val="1"/>
      <w:marLeft w:val="0"/>
      <w:marRight w:val="0"/>
      <w:marTop w:val="0"/>
      <w:marBottom w:val="0"/>
      <w:divBdr>
        <w:top w:val="none" w:sz="0" w:space="0" w:color="auto"/>
        <w:left w:val="none" w:sz="0" w:space="0" w:color="auto"/>
        <w:bottom w:val="none" w:sz="0" w:space="0" w:color="auto"/>
        <w:right w:val="none" w:sz="0" w:space="0" w:color="auto"/>
      </w:divBdr>
    </w:div>
    <w:div w:id="65732961">
      <w:bodyDiv w:val="1"/>
      <w:marLeft w:val="0"/>
      <w:marRight w:val="0"/>
      <w:marTop w:val="0"/>
      <w:marBottom w:val="0"/>
      <w:divBdr>
        <w:top w:val="none" w:sz="0" w:space="0" w:color="auto"/>
        <w:left w:val="none" w:sz="0" w:space="0" w:color="auto"/>
        <w:bottom w:val="none" w:sz="0" w:space="0" w:color="auto"/>
        <w:right w:val="none" w:sz="0" w:space="0" w:color="auto"/>
      </w:divBdr>
    </w:div>
    <w:div w:id="65809586">
      <w:bodyDiv w:val="1"/>
      <w:marLeft w:val="0"/>
      <w:marRight w:val="0"/>
      <w:marTop w:val="0"/>
      <w:marBottom w:val="0"/>
      <w:divBdr>
        <w:top w:val="none" w:sz="0" w:space="0" w:color="auto"/>
        <w:left w:val="none" w:sz="0" w:space="0" w:color="auto"/>
        <w:bottom w:val="none" w:sz="0" w:space="0" w:color="auto"/>
        <w:right w:val="none" w:sz="0" w:space="0" w:color="auto"/>
      </w:divBdr>
    </w:div>
    <w:div w:id="65812046">
      <w:bodyDiv w:val="1"/>
      <w:marLeft w:val="0"/>
      <w:marRight w:val="0"/>
      <w:marTop w:val="0"/>
      <w:marBottom w:val="0"/>
      <w:divBdr>
        <w:top w:val="none" w:sz="0" w:space="0" w:color="auto"/>
        <w:left w:val="none" w:sz="0" w:space="0" w:color="auto"/>
        <w:bottom w:val="none" w:sz="0" w:space="0" w:color="auto"/>
        <w:right w:val="none" w:sz="0" w:space="0" w:color="auto"/>
      </w:divBdr>
    </w:div>
    <w:div w:id="65883645">
      <w:bodyDiv w:val="1"/>
      <w:marLeft w:val="0"/>
      <w:marRight w:val="0"/>
      <w:marTop w:val="0"/>
      <w:marBottom w:val="0"/>
      <w:divBdr>
        <w:top w:val="none" w:sz="0" w:space="0" w:color="auto"/>
        <w:left w:val="none" w:sz="0" w:space="0" w:color="auto"/>
        <w:bottom w:val="none" w:sz="0" w:space="0" w:color="auto"/>
        <w:right w:val="none" w:sz="0" w:space="0" w:color="auto"/>
      </w:divBdr>
    </w:div>
    <w:div w:id="65885520">
      <w:bodyDiv w:val="1"/>
      <w:marLeft w:val="0"/>
      <w:marRight w:val="0"/>
      <w:marTop w:val="0"/>
      <w:marBottom w:val="0"/>
      <w:divBdr>
        <w:top w:val="none" w:sz="0" w:space="0" w:color="auto"/>
        <w:left w:val="none" w:sz="0" w:space="0" w:color="auto"/>
        <w:bottom w:val="none" w:sz="0" w:space="0" w:color="auto"/>
        <w:right w:val="none" w:sz="0" w:space="0" w:color="auto"/>
      </w:divBdr>
    </w:div>
    <w:div w:id="65957904">
      <w:bodyDiv w:val="1"/>
      <w:marLeft w:val="0"/>
      <w:marRight w:val="0"/>
      <w:marTop w:val="0"/>
      <w:marBottom w:val="0"/>
      <w:divBdr>
        <w:top w:val="none" w:sz="0" w:space="0" w:color="auto"/>
        <w:left w:val="none" w:sz="0" w:space="0" w:color="auto"/>
        <w:bottom w:val="none" w:sz="0" w:space="0" w:color="auto"/>
        <w:right w:val="none" w:sz="0" w:space="0" w:color="auto"/>
      </w:divBdr>
    </w:div>
    <w:div w:id="66198867">
      <w:bodyDiv w:val="1"/>
      <w:marLeft w:val="0"/>
      <w:marRight w:val="0"/>
      <w:marTop w:val="0"/>
      <w:marBottom w:val="0"/>
      <w:divBdr>
        <w:top w:val="none" w:sz="0" w:space="0" w:color="auto"/>
        <w:left w:val="none" w:sz="0" w:space="0" w:color="auto"/>
        <w:bottom w:val="none" w:sz="0" w:space="0" w:color="auto"/>
        <w:right w:val="none" w:sz="0" w:space="0" w:color="auto"/>
      </w:divBdr>
    </w:div>
    <w:div w:id="66269335">
      <w:bodyDiv w:val="1"/>
      <w:marLeft w:val="0"/>
      <w:marRight w:val="0"/>
      <w:marTop w:val="0"/>
      <w:marBottom w:val="0"/>
      <w:divBdr>
        <w:top w:val="none" w:sz="0" w:space="0" w:color="auto"/>
        <w:left w:val="none" w:sz="0" w:space="0" w:color="auto"/>
        <w:bottom w:val="none" w:sz="0" w:space="0" w:color="auto"/>
        <w:right w:val="none" w:sz="0" w:space="0" w:color="auto"/>
      </w:divBdr>
    </w:div>
    <w:div w:id="66391961">
      <w:bodyDiv w:val="1"/>
      <w:marLeft w:val="0"/>
      <w:marRight w:val="0"/>
      <w:marTop w:val="0"/>
      <w:marBottom w:val="0"/>
      <w:divBdr>
        <w:top w:val="none" w:sz="0" w:space="0" w:color="auto"/>
        <w:left w:val="none" w:sz="0" w:space="0" w:color="auto"/>
        <w:bottom w:val="none" w:sz="0" w:space="0" w:color="auto"/>
        <w:right w:val="none" w:sz="0" w:space="0" w:color="auto"/>
      </w:divBdr>
    </w:div>
    <w:div w:id="66533333">
      <w:bodyDiv w:val="1"/>
      <w:marLeft w:val="0"/>
      <w:marRight w:val="0"/>
      <w:marTop w:val="0"/>
      <w:marBottom w:val="0"/>
      <w:divBdr>
        <w:top w:val="none" w:sz="0" w:space="0" w:color="auto"/>
        <w:left w:val="none" w:sz="0" w:space="0" w:color="auto"/>
        <w:bottom w:val="none" w:sz="0" w:space="0" w:color="auto"/>
        <w:right w:val="none" w:sz="0" w:space="0" w:color="auto"/>
      </w:divBdr>
    </w:div>
    <w:div w:id="66536712">
      <w:bodyDiv w:val="1"/>
      <w:marLeft w:val="0"/>
      <w:marRight w:val="0"/>
      <w:marTop w:val="0"/>
      <w:marBottom w:val="0"/>
      <w:divBdr>
        <w:top w:val="none" w:sz="0" w:space="0" w:color="auto"/>
        <w:left w:val="none" w:sz="0" w:space="0" w:color="auto"/>
        <w:bottom w:val="none" w:sz="0" w:space="0" w:color="auto"/>
        <w:right w:val="none" w:sz="0" w:space="0" w:color="auto"/>
      </w:divBdr>
    </w:div>
    <w:div w:id="66538100">
      <w:bodyDiv w:val="1"/>
      <w:marLeft w:val="0"/>
      <w:marRight w:val="0"/>
      <w:marTop w:val="0"/>
      <w:marBottom w:val="0"/>
      <w:divBdr>
        <w:top w:val="none" w:sz="0" w:space="0" w:color="auto"/>
        <w:left w:val="none" w:sz="0" w:space="0" w:color="auto"/>
        <w:bottom w:val="none" w:sz="0" w:space="0" w:color="auto"/>
        <w:right w:val="none" w:sz="0" w:space="0" w:color="auto"/>
      </w:divBdr>
    </w:div>
    <w:div w:id="66542478">
      <w:bodyDiv w:val="1"/>
      <w:marLeft w:val="0"/>
      <w:marRight w:val="0"/>
      <w:marTop w:val="0"/>
      <w:marBottom w:val="0"/>
      <w:divBdr>
        <w:top w:val="none" w:sz="0" w:space="0" w:color="auto"/>
        <w:left w:val="none" w:sz="0" w:space="0" w:color="auto"/>
        <w:bottom w:val="none" w:sz="0" w:space="0" w:color="auto"/>
        <w:right w:val="none" w:sz="0" w:space="0" w:color="auto"/>
      </w:divBdr>
    </w:div>
    <w:div w:id="66926880">
      <w:bodyDiv w:val="1"/>
      <w:marLeft w:val="0"/>
      <w:marRight w:val="0"/>
      <w:marTop w:val="0"/>
      <w:marBottom w:val="0"/>
      <w:divBdr>
        <w:top w:val="none" w:sz="0" w:space="0" w:color="auto"/>
        <w:left w:val="none" w:sz="0" w:space="0" w:color="auto"/>
        <w:bottom w:val="none" w:sz="0" w:space="0" w:color="auto"/>
        <w:right w:val="none" w:sz="0" w:space="0" w:color="auto"/>
      </w:divBdr>
    </w:div>
    <w:div w:id="67270863">
      <w:bodyDiv w:val="1"/>
      <w:marLeft w:val="0"/>
      <w:marRight w:val="0"/>
      <w:marTop w:val="0"/>
      <w:marBottom w:val="0"/>
      <w:divBdr>
        <w:top w:val="none" w:sz="0" w:space="0" w:color="auto"/>
        <w:left w:val="none" w:sz="0" w:space="0" w:color="auto"/>
        <w:bottom w:val="none" w:sz="0" w:space="0" w:color="auto"/>
        <w:right w:val="none" w:sz="0" w:space="0" w:color="auto"/>
      </w:divBdr>
    </w:div>
    <w:div w:id="67388217">
      <w:bodyDiv w:val="1"/>
      <w:marLeft w:val="0"/>
      <w:marRight w:val="0"/>
      <w:marTop w:val="0"/>
      <w:marBottom w:val="0"/>
      <w:divBdr>
        <w:top w:val="none" w:sz="0" w:space="0" w:color="auto"/>
        <w:left w:val="none" w:sz="0" w:space="0" w:color="auto"/>
        <w:bottom w:val="none" w:sz="0" w:space="0" w:color="auto"/>
        <w:right w:val="none" w:sz="0" w:space="0" w:color="auto"/>
      </w:divBdr>
    </w:div>
    <w:div w:id="67460336">
      <w:bodyDiv w:val="1"/>
      <w:marLeft w:val="0"/>
      <w:marRight w:val="0"/>
      <w:marTop w:val="0"/>
      <w:marBottom w:val="0"/>
      <w:divBdr>
        <w:top w:val="none" w:sz="0" w:space="0" w:color="auto"/>
        <w:left w:val="none" w:sz="0" w:space="0" w:color="auto"/>
        <w:bottom w:val="none" w:sz="0" w:space="0" w:color="auto"/>
        <w:right w:val="none" w:sz="0" w:space="0" w:color="auto"/>
      </w:divBdr>
    </w:div>
    <w:div w:id="67464349">
      <w:bodyDiv w:val="1"/>
      <w:marLeft w:val="0"/>
      <w:marRight w:val="0"/>
      <w:marTop w:val="0"/>
      <w:marBottom w:val="0"/>
      <w:divBdr>
        <w:top w:val="none" w:sz="0" w:space="0" w:color="auto"/>
        <w:left w:val="none" w:sz="0" w:space="0" w:color="auto"/>
        <w:bottom w:val="none" w:sz="0" w:space="0" w:color="auto"/>
        <w:right w:val="none" w:sz="0" w:space="0" w:color="auto"/>
      </w:divBdr>
    </w:div>
    <w:div w:id="67772627">
      <w:bodyDiv w:val="1"/>
      <w:marLeft w:val="0"/>
      <w:marRight w:val="0"/>
      <w:marTop w:val="0"/>
      <w:marBottom w:val="0"/>
      <w:divBdr>
        <w:top w:val="none" w:sz="0" w:space="0" w:color="auto"/>
        <w:left w:val="none" w:sz="0" w:space="0" w:color="auto"/>
        <w:bottom w:val="none" w:sz="0" w:space="0" w:color="auto"/>
        <w:right w:val="none" w:sz="0" w:space="0" w:color="auto"/>
      </w:divBdr>
    </w:div>
    <w:div w:id="68037665">
      <w:bodyDiv w:val="1"/>
      <w:marLeft w:val="0"/>
      <w:marRight w:val="0"/>
      <w:marTop w:val="0"/>
      <w:marBottom w:val="0"/>
      <w:divBdr>
        <w:top w:val="none" w:sz="0" w:space="0" w:color="auto"/>
        <w:left w:val="none" w:sz="0" w:space="0" w:color="auto"/>
        <w:bottom w:val="none" w:sz="0" w:space="0" w:color="auto"/>
        <w:right w:val="none" w:sz="0" w:space="0" w:color="auto"/>
      </w:divBdr>
    </w:div>
    <w:div w:id="68231800">
      <w:bodyDiv w:val="1"/>
      <w:marLeft w:val="0"/>
      <w:marRight w:val="0"/>
      <w:marTop w:val="0"/>
      <w:marBottom w:val="0"/>
      <w:divBdr>
        <w:top w:val="none" w:sz="0" w:space="0" w:color="auto"/>
        <w:left w:val="none" w:sz="0" w:space="0" w:color="auto"/>
        <w:bottom w:val="none" w:sz="0" w:space="0" w:color="auto"/>
        <w:right w:val="none" w:sz="0" w:space="0" w:color="auto"/>
      </w:divBdr>
    </w:div>
    <w:div w:id="68232629">
      <w:bodyDiv w:val="1"/>
      <w:marLeft w:val="0"/>
      <w:marRight w:val="0"/>
      <w:marTop w:val="0"/>
      <w:marBottom w:val="0"/>
      <w:divBdr>
        <w:top w:val="none" w:sz="0" w:space="0" w:color="auto"/>
        <w:left w:val="none" w:sz="0" w:space="0" w:color="auto"/>
        <w:bottom w:val="none" w:sz="0" w:space="0" w:color="auto"/>
        <w:right w:val="none" w:sz="0" w:space="0" w:color="auto"/>
      </w:divBdr>
    </w:div>
    <w:div w:id="68425683">
      <w:bodyDiv w:val="1"/>
      <w:marLeft w:val="0"/>
      <w:marRight w:val="0"/>
      <w:marTop w:val="0"/>
      <w:marBottom w:val="0"/>
      <w:divBdr>
        <w:top w:val="none" w:sz="0" w:space="0" w:color="auto"/>
        <w:left w:val="none" w:sz="0" w:space="0" w:color="auto"/>
        <w:bottom w:val="none" w:sz="0" w:space="0" w:color="auto"/>
        <w:right w:val="none" w:sz="0" w:space="0" w:color="auto"/>
      </w:divBdr>
    </w:div>
    <w:div w:id="68428649">
      <w:bodyDiv w:val="1"/>
      <w:marLeft w:val="0"/>
      <w:marRight w:val="0"/>
      <w:marTop w:val="0"/>
      <w:marBottom w:val="0"/>
      <w:divBdr>
        <w:top w:val="none" w:sz="0" w:space="0" w:color="auto"/>
        <w:left w:val="none" w:sz="0" w:space="0" w:color="auto"/>
        <w:bottom w:val="none" w:sz="0" w:space="0" w:color="auto"/>
        <w:right w:val="none" w:sz="0" w:space="0" w:color="auto"/>
      </w:divBdr>
    </w:div>
    <w:div w:id="68433065">
      <w:bodyDiv w:val="1"/>
      <w:marLeft w:val="0"/>
      <w:marRight w:val="0"/>
      <w:marTop w:val="0"/>
      <w:marBottom w:val="0"/>
      <w:divBdr>
        <w:top w:val="none" w:sz="0" w:space="0" w:color="auto"/>
        <w:left w:val="none" w:sz="0" w:space="0" w:color="auto"/>
        <w:bottom w:val="none" w:sz="0" w:space="0" w:color="auto"/>
        <w:right w:val="none" w:sz="0" w:space="0" w:color="auto"/>
      </w:divBdr>
    </w:div>
    <w:div w:id="68501721">
      <w:bodyDiv w:val="1"/>
      <w:marLeft w:val="0"/>
      <w:marRight w:val="0"/>
      <w:marTop w:val="0"/>
      <w:marBottom w:val="0"/>
      <w:divBdr>
        <w:top w:val="none" w:sz="0" w:space="0" w:color="auto"/>
        <w:left w:val="none" w:sz="0" w:space="0" w:color="auto"/>
        <w:bottom w:val="none" w:sz="0" w:space="0" w:color="auto"/>
        <w:right w:val="none" w:sz="0" w:space="0" w:color="auto"/>
      </w:divBdr>
    </w:div>
    <w:div w:id="68574862">
      <w:bodyDiv w:val="1"/>
      <w:marLeft w:val="0"/>
      <w:marRight w:val="0"/>
      <w:marTop w:val="0"/>
      <w:marBottom w:val="0"/>
      <w:divBdr>
        <w:top w:val="none" w:sz="0" w:space="0" w:color="auto"/>
        <w:left w:val="none" w:sz="0" w:space="0" w:color="auto"/>
        <w:bottom w:val="none" w:sz="0" w:space="0" w:color="auto"/>
        <w:right w:val="none" w:sz="0" w:space="0" w:color="auto"/>
      </w:divBdr>
    </w:div>
    <w:div w:id="68698746">
      <w:bodyDiv w:val="1"/>
      <w:marLeft w:val="0"/>
      <w:marRight w:val="0"/>
      <w:marTop w:val="0"/>
      <w:marBottom w:val="0"/>
      <w:divBdr>
        <w:top w:val="none" w:sz="0" w:space="0" w:color="auto"/>
        <w:left w:val="none" w:sz="0" w:space="0" w:color="auto"/>
        <w:bottom w:val="none" w:sz="0" w:space="0" w:color="auto"/>
        <w:right w:val="none" w:sz="0" w:space="0" w:color="auto"/>
      </w:divBdr>
    </w:div>
    <w:div w:id="68842966">
      <w:bodyDiv w:val="1"/>
      <w:marLeft w:val="0"/>
      <w:marRight w:val="0"/>
      <w:marTop w:val="0"/>
      <w:marBottom w:val="0"/>
      <w:divBdr>
        <w:top w:val="none" w:sz="0" w:space="0" w:color="auto"/>
        <w:left w:val="none" w:sz="0" w:space="0" w:color="auto"/>
        <w:bottom w:val="none" w:sz="0" w:space="0" w:color="auto"/>
        <w:right w:val="none" w:sz="0" w:space="0" w:color="auto"/>
      </w:divBdr>
    </w:div>
    <w:div w:id="68970683">
      <w:bodyDiv w:val="1"/>
      <w:marLeft w:val="0"/>
      <w:marRight w:val="0"/>
      <w:marTop w:val="0"/>
      <w:marBottom w:val="0"/>
      <w:divBdr>
        <w:top w:val="none" w:sz="0" w:space="0" w:color="auto"/>
        <w:left w:val="none" w:sz="0" w:space="0" w:color="auto"/>
        <w:bottom w:val="none" w:sz="0" w:space="0" w:color="auto"/>
        <w:right w:val="none" w:sz="0" w:space="0" w:color="auto"/>
      </w:divBdr>
    </w:div>
    <w:div w:id="69083797">
      <w:bodyDiv w:val="1"/>
      <w:marLeft w:val="0"/>
      <w:marRight w:val="0"/>
      <w:marTop w:val="0"/>
      <w:marBottom w:val="0"/>
      <w:divBdr>
        <w:top w:val="none" w:sz="0" w:space="0" w:color="auto"/>
        <w:left w:val="none" w:sz="0" w:space="0" w:color="auto"/>
        <w:bottom w:val="none" w:sz="0" w:space="0" w:color="auto"/>
        <w:right w:val="none" w:sz="0" w:space="0" w:color="auto"/>
      </w:divBdr>
    </w:div>
    <w:div w:id="69160153">
      <w:bodyDiv w:val="1"/>
      <w:marLeft w:val="0"/>
      <w:marRight w:val="0"/>
      <w:marTop w:val="0"/>
      <w:marBottom w:val="0"/>
      <w:divBdr>
        <w:top w:val="none" w:sz="0" w:space="0" w:color="auto"/>
        <w:left w:val="none" w:sz="0" w:space="0" w:color="auto"/>
        <w:bottom w:val="none" w:sz="0" w:space="0" w:color="auto"/>
        <w:right w:val="none" w:sz="0" w:space="0" w:color="auto"/>
      </w:divBdr>
    </w:div>
    <w:div w:id="69549597">
      <w:bodyDiv w:val="1"/>
      <w:marLeft w:val="0"/>
      <w:marRight w:val="0"/>
      <w:marTop w:val="0"/>
      <w:marBottom w:val="0"/>
      <w:divBdr>
        <w:top w:val="none" w:sz="0" w:space="0" w:color="auto"/>
        <w:left w:val="none" w:sz="0" w:space="0" w:color="auto"/>
        <w:bottom w:val="none" w:sz="0" w:space="0" w:color="auto"/>
        <w:right w:val="none" w:sz="0" w:space="0" w:color="auto"/>
      </w:divBdr>
    </w:div>
    <w:div w:id="69621376">
      <w:bodyDiv w:val="1"/>
      <w:marLeft w:val="0"/>
      <w:marRight w:val="0"/>
      <w:marTop w:val="0"/>
      <w:marBottom w:val="0"/>
      <w:divBdr>
        <w:top w:val="none" w:sz="0" w:space="0" w:color="auto"/>
        <w:left w:val="none" w:sz="0" w:space="0" w:color="auto"/>
        <w:bottom w:val="none" w:sz="0" w:space="0" w:color="auto"/>
        <w:right w:val="none" w:sz="0" w:space="0" w:color="auto"/>
      </w:divBdr>
    </w:div>
    <w:div w:id="69813216">
      <w:bodyDiv w:val="1"/>
      <w:marLeft w:val="0"/>
      <w:marRight w:val="0"/>
      <w:marTop w:val="0"/>
      <w:marBottom w:val="0"/>
      <w:divBdr>
        <w:top w:val="none" w:sz="0" w:space="0" w:color="auto"/>
        <w:left w:val="none" w:sz="0" w:space="0" w:color="auto"/>
        <w:bottom w:val="none" w:sz="0" w:space="0" w:color="auto"/>
        <w:right w:val="none" w:sz="0" w:space="0" w:color="auto"/>
      </w:divBdr>
    </w:div>
    <w:div w:id="70079991">
      <w:bodyDiv w:val="1"/>
      <w:marLeft w:val="0"/>
      <w:marRight w:val="0"/>
      <w:marTop w:val="0"/>
      <w:marBottom w:val="0"/>
      <w:divBdr>
        <w:top w:val="none" w:sz="0" w:space="0" w:color="auto"/>
        <w:left w:val="none" w:sz="0" w:space="0" w:color="auto"/>
        <w:bottom w:val="none" w:sz="0" w:space="0" w:color="auto"/>
        <w:right w:val="none" w:sz="0" w:space="0" w:color="auto"/>
      </w:divBdr>
    </w:div>
    <w:div w:id="70126938">
      <w:bodyDiv w:val="1"/>
      <w:marLeft w:val="0"/>
      <w:marRight w:val="0"/>
      <w:marTop w:val="0"/>
      <w:marBottom w:val="0"/>
      <w:divBdr>
        <w:top w:val="none" w:sz="0" w:space="0" w:color="auto"/>
        <w:left w:val="none" w:sz="0" w:space="0" w:color="auto"/>
        <w:bottom w:val="none" w:sz="0" w:space="0" w:color="auto"/>
        <w:right w:val="none" w:sz="0" w:space="0" w:color="auto"/>
      </w:divBdr>
    </w:div>
    <w:div w:id="70204368">
      <w:bodyDiv w:val="1"/>
      <w:marLeft w:val="0"/>
      <w:marRight w:val="0"/>
      <w:marTop w:val="0"/>
      <w:marBottom w:val="0"/>
      <w:divBdr>
        <w:top w:val="none" w:sz="0" w:space="0" w:color="auto"/>
        <w:left w:val="none" w:sz="0" w:space="0" w:color="auto"/>
        <w:bottom w:val="none" w:sz="0" w:space="0" w:color="auto"/>
        <w:right w:val="none" w:sz="0" w:space="0" w:color="auto"/>
      </w:divBdr>
    </w:div>
    <w:div w:id="70276536">
      <w:bodyDiv w:val="1"/>
      <w:marLeft w:val="0"/>
      <w:marRight w:val="0"/>
      <w:marTop w:val="0"/>
      <w:marBottom w:val="0"/>
      <w:divBdr>
        <w:top w:val="none" w:sz="0" w:space="0" w:color="auto"/>
        <w:left w:val="none" w:sz="0" w:space="0" w:color="auto"/>
        <w:bottom w:val="none" w:sz="0" w:space="0" w:color="auto"/>
        <w:right w:val="none" w:sz="0" w:space="0" w:color="auto"/>
      </w:divBdr>
    </w:div>
    <w:div w:id="70277321">
      <w:bodyDiv w:val="1"/>
      <w:marLeft w:val="0"/>
      <w:marRight w:val="0"/>
      <w:marTop w:val="0"/>
      <w:marBottom w:val="0"/>
      <w:divBdr>
        <w:top w:val="none" w:sz="0" w:space="0" w:color="auto"/>
        <w:left w:val="none" w:sz="0" w:space="0" w:color="auto"/>
        <w:bottom w:val="none" w:sz="0" w:space="0" w:color="auto"/>
        <w:right w:val="none" w:sz="0" w:space="0" w:color="auto"/>
      </w:divBdr>
    </w:div>
    <w:div w:id="70323372">
      <w:bodyDiv w:val="1"/>
      <w:marLeft w:val="0"/>
      <w:marRight w:val="0"/>
      <w:marTop w:val="0"/>
      <w:marBottom w:val="0"/>
      <w:divBdr>
        <w:top w:val="none" w:sz="0" w:space="0" w:color="auto"/>
        <w:left w:val="none" w:sz="0" w:space="0" w:color="auto"/>
        <w:bottom w:val="none" w:sz="0" w:space="0" w:color="auto"/>
        <w:right w:val="none" w:sz="0" w:space="0" w:color="auto"/>
      </w:divBdr>
    </w:div>
    <w:div w:id="70394477">
      <w:bodyDiv w:val="1"/>
      <w:marLeft w:val="0"/>
      <w:marRight w:val="0"/>
      <w:marTop w:val="0"/>
      <w:marBottom w:val="0"/>
      <w:divBdr>
        <w:top w:val="none" w:sz="0" w:space="0" w:color="auto"/>
        <w:left w:val="none" w:sz="0" w:space="0" w:color="auto"/>
        <w:bottom w:val="none" w:sz="0" w:space="0" w:color="auto"/>
        <w:right w:val="none" w:sz="0" w:space="0" w:color="auto"/>
      </w:divBdr>
    </w:div>
    <w:div w:id="70540877">
      <w:bodyDiv w:val="1"/>
      <w:marLeft w:val="0"/>
      <w:marRight w:val="0"/>
      <w:marTop w:val="0"/>
      <w:marBottom w:val="0"/>
      <w:divBdr>
        <w:top w:val="none" w:sz="0" w:space="0" w:color="auto"/>
        <w:left w:val="none" w:sz="0" w:space="0" w:color="auto"/>
        <w:bottom w:val="none" w:sz="0" w:space="0" w:color="auto"/>
        <w:right w:val="none" w:sz="0" w:space="0" w:color="auto"/>
      </w:divBdr>
    </w:div>
    <w:div w:id="70544473">
      <w:bodyDiv w:val="1"/>
      <w:marLeft w:val="0"/>
      <w:marRight w:val="0"/>
      <w:marTop w:val="0"/>
      <w:marBottom w:val="0"/>
      <w:divBdr>
        <w:top w:val="none" w:sz="0" w:space="0" w:color="auto"/>
        <w:left w:val="none" w:sz="0" w:space="0" w:color="auto"/>
        <w:bottom w:val="none" w:sz="0" w:space="0" w:color="auto"/>
        <w:right w:val="none" w:sz="0" w:space="0" w:color="auto"/>
      </w:divBdr>
    </w:div>
    <w:div w:id="70741672">
      <w:bodyDiv w:val="1"/>
      <w:marLeft w:val="0"/>
      <w:marRight w:val="0"/>
      <w:marTop w:val="0"/>
      <w:marBottom w:val="0"/>
      <w:divBdr>
        <w:top w:val="none" w:sz="0" w:space="0" w:color="auto"/>
        <w:left w:val="none" w:sz="0" w:space="0" w:color="auto"/>
        <w:bottom w:val="none" w:sz="0" w:space="0" w:color="auto"/>
        <w:right w:val="none" w:sz="0" w:space="0" w:color="auto"/>
      </w:divBdr>
    </w:div>
    <w:div w:id="70851868">
      <w:bodyDiv w:val="1"/>
      <w:marLeft w:val="0"/>
      <w:marRight w:val="0"/>
      <w:marTop w:val="0"/>
      <w:marBottom w:val="0"/>
      <w:divBdr>
        <w:top w:val="none" w:sz="0" w:space="0" w:color="auto"/>
        <w:left w:val="none" w:sz="0" w:space="0" w:color="auto"/>
        <w:bottom w:val="none" w:sz="0" w:space="0" w:color="auto"/>
        <w:right w:val="none" w:sz="0" w:space="0" w:color="auto"/>
      </w:divBdr>
    </w:div>
    <w:div w:id="71244518">
      <w:bodyDiv w:val="1"/>
      <w:marLeft w:val="0"/>
      <w:marRight w:val="0"/>
      <w:marTop w:val="0"/>
      <w:marBottom w:val="0"/>
      <w:divBdr>
        <w:top w:val="none" w:sz="0" w:space="0" w:color="auto"/>
        <w:left w:val="none" w:sz="0" w:space="0" w:color="auto"/>
        <w:bottom w:val="none" w:sz="0" w:space="0" w:color="auto"/>
        <w:right w:val="none" w:sz="0" w:space="0" w:color="auto"/>
      </w:divBdr>
    </w:div>
    <w:div w:id="71317670">
      <w:bodyDiv w:val="1"/>
      <w:marLeft w:val="0"/>
      <w:marRight w:val="0"/>
      <w:marTop w:val="0"/>
      <w:marBottom w:val="0"/>
      <w:divBdr>
        <w:top w:val="none" w:sz="0" w:space="0" w:color="auto"/>
        <w:left w:val="none" w:sz="0" w:space="0" w:color="auto"/>
        <w:bottom w:val="none" w:sz="0" w:space="0" w:color="auto"/>
        <w:right w:val="none" w:sz="0" w:space="0" w:color="auto"/>
      </w:divBdr>
    </w:div>
    <w:div w:id="71440463">
      <w:bodyDiv w:val="1"/>
      <w:marLeft w:val="0"/>
      <w:marRight w:val="0"/>
      <w:marTop w:val="0"/>
      <w:marBottom w:val="0"/>
      <w:divBdr>
        <w:top w:val="none" w:sz="0" w:space="0" w:color="auto"/>
        <w:left w:val="none" w:sz="0" w:space="0" w:color="auto"/>
        <w:bottom w:val="none" w:sz="0" w:space="0" w:color="auto"/>
        <w:right w:val="none" w:sz="0" w:space="0" w:color="auto"/>
      </w:divBdr>
    </w:div>
    <w:div w:id="71703034">
      <w:bodyDiv w:val="1"/>
      <w:marLeft w:val="0"/>
      <w:marRight w:val="0"/>
      <w:marTop w:val="0"/>
      <w:marBottom w:val="0"/>
      <w:divBdr>
        <w:top w:val="none" w:sz="0" w:space="0" w:color="auto"/>
        <w:left w:val="none" w:sz="0" w:space="0" w:color="auto"/>
        <w:bottom w:val="none" w:sz="0" w:space="0" w:color="auto"/>
        <w:right w:val="none" w:sz="0" w:space="0" w:color="auto"/>
      </w:divBdr>
    </w:div>
    <w:div w:id="71776946">
      <w:bodyDiv w:val="1"/>
      <w:marLeft w:val="0"/>
      <w:marRight w:val="0"/>
      <w:marTop w:val="0"/>
      <w:marBottom w:val="0"/>
      <w:divBdr>
        <w:top w:val="none" w:sz="0" w:space="0" w:color="auto"/>
        <w:left w:val="none" w:sz="0" w:space="0" w:color="auto"/>
        <w:bottom w:val="none" w:sz="0" w:space="0" w:color="auto"/>
        <w:right w:val="none" w:sz="0" w:space="0" w:color="auto"/>
      </w:divBdr>
    </w:div>
    <w:div w:id="71781235">
      <w:bodyDiv w:val="1"/>
      <w:marLeft w:val="0"/>
      <w:marRight w:val="0"/>
      <w:marTop w:val="0"/>
      <w:marBottom w:val="0"/>
      <w:divBdr>
        <w:top w:val="none" w:sz="0" w:space="0" w:color="auto"/>
        <w:left w:val="none" w:sz="0" w:space="0" w:color="auto"/>
        <w:bottom w:val="none" w:sz="0" w:space="0" w:color="auto"/>
        <w:right w:val="none" w:sz="0" w:space="0" w:color="auto"/>
      </w:divBdr>
    </w:div>
    <w:div w:id="71781383">
      <w:bodyDiv w:val="1"/>
      <w:marLeft w:val="0"/>
      <w:marRight w:val="0"/>
      <w:marTop w:val="0"/>
      <w:marBottom w:val="0"/>
      <w:divBdr>
        <w:top w:val="none" w:sz="0" w:space="0" w:color="auto"/>
        <w:left w:val="none" w:sz="0" w:space="0" w:color="auto"/>
        <w:bottom w:val="none" w:sz="0" w:space="0" w:color="auto"/>
        <w:right w:val="none" w:sz="0" w:space="0" w:color="auto"/>
      </w:divBdr>
    </w:div>
    <w:div w:id="72243282">
      <w:bodyDiv w:val="1"/>
      <w:marLeft w:val="0"/>
      <w:marRight w:val="0"/>
      <w:marTop w:val="0"/>
      <w:marBottom w:val="0"/>
      <w:divBdr>
        <w:top w:val="none" w:sz="0" w:space="0" w:color="auto"/>
        <w:left w:val="none" w:sz="0" w:space="0" w:color="auto"/>
        <w:bottom w:val="none" w:sz="0" w:space="0" w:color="auto"/>
        <w:right w:val="none" w:sz="0" w:space="0" w:color="auto"/>
      </w:divBdr>
    </w:div>
    <w:div w:id="72362169">
      <w:bodyDiv w:val="1"/>
      <w:marLeft w:val="0"/>
      <w:marRight w:val="0"/>
      <w:marTop w:val="0"/>
      <w:marBottom w:val="0"/>
      <w:divBdr>
        <w:top w:val="none" w:sz="0" w:space="0" w:color="auto"/>
        <w:left w:val="none" w:sz="0" w:space="0" w:color="auto"/>
        <w:bottom w:val="none" w:sz="0" w:space="0" w:color="auto"/>
        <w:right w:val="none" w:sz="0" w:space="0" w:color="auto"/>
      </w:divBdr>
    </w:div>
    <w:div w:id="72507801">
      <w:bodyDiv w:val="1"/>
      <w:marLeft w:val="0"/>
      <w:marRight w:val="0"/>
      <w:marTop w:val="0"/>
      <w:marBottom w:val="0"/>
      <w:divBdr>
        <w:top w:val="none" w:sz="0" w:space="0" w:color="auto"/>
        <w:left w:val="none" w:sz="0" w:space="0" w:color="auto"/>
        <w:bottom w:val="none" w:sz="0" w:space="0" w:color="auto"/>
        <w:right w:val="none" w:sz="0" w:space="0" w:color="auto"/>
      </w:divBdr>
    </w:div>
    <w:div w:id="72510467">
      <w:bodyDiv w:val="1"/>
      <w:marLeft w:val="0"/>
      <w:marRight w:val="0"/>
      <w:marTop w:val="0"/>
      <w:marBottom w:val="0"/>
      <w:divBdr>
        <w:top w:val="none" w:sz="0" w:space="0" w:color="auto"/>
        <w:left w:val="none" w:sz="0" w:space="0" w:color="auto"/>
        <w:bottom w:val="none" w:sz="0" w:space="0" w:color="auto"/>
        <w:right w:val="none" w:sz="0" w:space="0" w:color="auto"/>
      </w:divBdr>
    </w:div>
    <w:div w:id="72514543">
      <w:bodyDiv w:val="1"/>
      <w:marLeft w:val="0"/>
      <w:marRight w:val="0"/>
      <w:marTop w:val="0"/>
      <w:marBottom w:val="0"/>
      <w:divBdr>
        <w:top w:val="none" w:sz="0" w:space="0" w:color="auto"/>
        <w:left w:val="none" w:sz="0" w:space="0" w:color="auto"/>
        <w:bottom w:val="none" w:sz="0" w:space="0" w:color="auto"/>
        <w:right w:val="none" w:sz="0" w:space="0" w:color="auto"/>
      </w:divBdr>
    </w:div>
    <w:div w:id="72554877">
      <w:bodyDiv w:val="1"/>
      <w:marLeft w:val="0"/>
      <w:marRight w:val="0"/>
      <w:marTop w:val="0"/>
      <w:marBottom w:val="0"/>
      <w:divBdr>
        <w:top w:val="none" w:sz="0" w:space="0" w:color="auto"/>
        <w:left w:val="none" w:sz="0" w:space="0" w:color="auto"/>
        <w:bottom w:val="none" w:sz="0" w:space="0" w:color="auto"/>
        <w:right w:val="none" w:sz="0" w:space="0" w:color="auto"/>
      </w:divBdr>
    </w:div>
    <w:div w:id="72701295">
      <w:bodyDiv w:val="1"/>
      <w:marLeft w:val="0"/>
      <w:marRight w:val="0"/>
      <w:marTop w:val="0"/>
      <w:marBottom w:val="0"/>
      <w:divBdr>
        <w:top w:val="none" w:sz="0" w:space="0" w:color="auto"/>
        <w:left w:val="none" w:sz="0" w:space="0" w:color="auto"/>
        <w:bottom w:val="none" w:sz="0" w:space="0" w:color="auto"/>
        <w:right w:val="none" w:sz="0" w:space="0" w:color="auto"/>
      </w:divBdr>
    </w:div>
    <w:div w:id="72747081">
      <w:bodyDiv w:val="1"/>
      <w:marLeft w:val="0"/>
      <w:marRight w:val="0"/>
      <w:marTop w:val="0"/>
      <w:marBottom w:val="0"/>
      <w:divBdr>
        <w:top w:val="none" w:sz="0" w:space="0" w:color="auto"/>
        <w:left w:val="none" w:sz="0" w:space="0" w:color="auto"/>
        <w:bottom w:val="none" w:sz="0" w:space="0" w:color="auto"/>
        <w:right w:val="none" w:sz="0" w:space="0" w:color="auto"/>
      </w:divBdr>
    </w:div>
    <w:div w:id="72894588">
      <w:bodyDiv w:val="1"/>
      <w:marLeft w:val="0"/>
      <w:marRight w:val="0"/>
      <w:marTop w:val="0"/>
      <w:marBottom w:val="0"/>
      <w:divBdr>
        <w:top w:val="none" w:sz="0" w:space="0" w:color="auto"/>
        <w:left w:val="none" w:sz="0" w:space="0" w:color="auto"/>
        <w:bottom w:val="none" w:sz="0" w:space="0" w:color="auto"/>
        <w:right w:val="none" w:sz="0" w:space="0" w:color="auto"/>
      </w:divBdr>
    </w:div>
    <w:div w:id="72944792">
      <w:bodyDiv w:val="1"/>
      <w:marLeft w:val="0"/>
      <w:marRight w:val="0"/>
      <w:marTop w:val="0"/>
      <w:marBottom w:val="0"/>
      <w:divBdr>
        <w:top w:val="none" w:sz="0" w:space="0" w:color="auto"/>
        <w:left w:val="none" w:sz="0" w:space="0" w:color="auto"/>
        <w:bottom w:val="none" w:sz="0" w:space="0" w:color="auto"/>
        <w:right w:val="none" w:sz="0" w:space="0" w:color="auto"/>
      </w:divBdr>
    </w:div>
    <w:div w:id="73161950">
      <w:bodyDiv w:val="1"/>
      <w:marLeft w:val="0"/>
      <w:marRight w:val="0"/>
      <w:marTop w:val="0"/>
      <w:marBottom w:val="0"/>
      <w:divBdr>
        <w:top w:val="none" w:sz="0" w:space="0" w:color="auto"/>
        <w:left w:val="none" w:sz="0" w:space="0" w:color="auto"/>
        <w:bottom w:val="none" w:sz="0" w:space="0" w:color="auto"/>
        <w:right w:val="none" w:sz="0" w:space="0" w:color="auto"/>
      </w:divBdr>
    </w:div>
    <w:div w:id="73281728">
      <w:bodyDiv w:val="1"/>
      <w:marLeft w:val="0"/>
      <w:marRight w:val="0"/>
      <w:marTop w:val="0"/>
      <w:marBottom w:val="0"/>
      <w:divBdr>
        <w:top w:val="none" w:sz="0" w:space="0" w:color="auto"/>
        <w:left w:val="none" w:sz="0" w:space="0" w:color="auto"/>
        <w:bottom w:val="none" w:sz="0" w:space="0" w:color="auto"/>
        <w:right w:val="none" w:sz="0" w:space="0" w:color="auto"/>
      </w:divBdr>
    </w:div>
    <w:div w:id="73357599">
      <w:bodyDiv w:val="1"/>
      <w:marLeft w:val="0"/>
      <w:marRight w:val="0"/>
      <w:marTop w:val="0"/>
      <w:marBottom w:val="0"/>
      <w:divBdr>
        <w:top w:val="none" w:sz="0" w:space="0" w:color="auto"/>
        <w:left w:val="none" w:sz="0" w:space="0" w:color="auto"/>
        <w:bottom w:val="none" w:sz="0" w:space="0" w:color="auto"/>
        <w:right w:val="none" w:sz="0" w:space="0" w:color="auto"/>
      </w:divBdr>
    </w:div>
    <w:div w:id="73358024">
      <w:bodyDiv w:val="1"/>
      <w:marLeft w:val="0"/>
      <w:marRight w:val="0"/>
      <w:marTop w:val="0"/>
      <w:marBottom w:val="0"/>
      <w:divBdr>
        <w:top w:val="none" w:sz="0" w:space="0" w:color="auto"/>
        <w:left w:val="none" w:sz="0" w:space="0" w:color="auto"/>
        <w:bottom w:val="none" w:sz="0" w:space="0" w:color="auto"/>
        <w:right w:val="none" w:sz="0" w:space="0" w:color="auto"/>
      </w:divBdr>
    </w:div>
    <w:div w:id="73361000">
      <w:bodyDiv w:val="1"/>
      <w:marLeft w:val="0"/>
      <w:marRight w:val="0"/>
      <w:marTop w:val="0"/>
      <w:marBottom w:val="0"/>
      <w:divBdr>
        <w:top w:val="none" w:sz="0" w:space="0" w:color="auto"/>
        <w:left w:val="none" w:sz="0" w:space="0" w:color="auto"/>
        <w:bottom w:val="none" w:sz="0" w:space="0" w:color="auto"/>
        <w:right w:val="none" w:sz="0" w:space="0" w:color="auto"/>
      </w:divBdr>
    </w:div>
    <w:div w:id="73363294">
      <w:bodyDiv w:val="1"/>
      <w:marLeft w:val="0"/>
      <w:marRight w:val="0"/>
      <w:marTop w:val="0"/>
      <w:marBottom w:val="0"/>
      <w:divBdr>
        <w:top w:val="none" w:sz="0" w:space="0" w:color="auto"/>
        <w:left w:val="none" w:sz="0" w:space="0" w:color="auto"/>
        <w:bottom w:val="none" w:sz="0" w:space="0" w:color="auto"/>
        <w:right w:val="none" w:sz="0" w:space="0" w:color="auto"/>
      </w:divBdr>
    </w:div>
    <w:div w:id="73478010">
      <w:bodyDiv w:val="1"/>
      <w:marLeft w:val="0"/>
      <w:marRight w:val="0"/>
      <w:marTop w:val="0"/>
      <w:marBottom w:val="0"/>
      <w:divBdr>
        <w:top w:val="none" w:sz="0" w:space="0" w:color="auto"/>
        <w:left w:val="none" w:sz="0" w:space="0" w:color="auto"/>
        <w:bottom w:val="none" w:sz="0" w:space="0" w:color="auto"/>
        <w:right w:val="none" w:sz="0" w:space="0" w:color="auto"/>
      </w:divBdr>
    </w:div>
    <w:div w:id="73481224">
      <w:bodyDiv w:val="1"/>
      <w:marLeft w:val="0"/>
      <w:marRight w:val="0"/>
      <w:marTop w:val="0"/>
      <w:marBottom w:val="0"/>
      <w:divBdr>
        <w:top w:val="none" w:sz="0" w:space="0" w:color="auto"/>
        <w:left w:val="none" w:sz="0" w:space="0" w:color="auto"/>
        <w:bottom w:val="none" w:sz="0" w:space="0" w:color="auto"/>
        <w:right w:val="none" w:sz="0" w:space="0" w:color="auto"/>
      </w:divBdr>
    </w:div>
    <w:div w:id="73550956">
      <w:bodyDiv w:val="1"/>
      <w:marLeft w:val="0"/>
      <w:marRight w:val="0"/>
      <w:marTop w:val="0"/>
      <w:marBottom w:val="0"/>
      <w:divBdr>
        <w:top w:val="none" w:sz="0" w:space="0" w:color="auto"/>
        <w:left w:val="none" w:sz="0" w:space="0" w:color="auto"/>
        <w:bottom w:val="none" w:sz="0" w:space="0" w:color="auto"/>
        <w:right w:val="none" w:sz="0" w:space="0" w:color="auto"/>
      </w:divBdr>
    </w:div>
    <w:div w:id="73555069">
      <w:bodyDiv w:val="1"/>
      <w:marLeft w:val="0"/>
      <w:marRight w:val="0"/>
      <w:marTop w:val="0"/>
      <w:marBottom w:val="0"/>
      <w:divBdr>
        <w:top w:val="none" w:sz="0" w:space="0" w:color="auto"/>
        <w:left w:val="none" w:sz="0" w:space="0" w:color="auto"/>
        <w:bottom w:val="none" w:sz="0" w:space="0" w:color="auto"/>
        <w:right w:val="none" w:sz="0" w:space="0" w:color="auto"/>
      </w:divBdr>
    </w:div>
    <w:div w:id="73597734">
      <w:bodyDiv w:val="1"/>
      <w:marLeft w:val="0"/>
      <w:marRight w:val="0"/>
      <w:marTop w:val="0"/>
      <w:marBottom w:val="0"/>
      <w:divBdr>
        <w:top w:val="none" w:sz="0" w:space="0" w:color="auto"/>
        <w:left w:val="none" w:sz="0" w:space="0" w:color="auto"/>
        <w:bottom w:val="none" w:sz="0" w:space="0" w:color="auto"/>
        <w:right w:val="none" w:sz="0" w:space="0" w:color="auto"/>
      </w:divBdr>
    </w:div>
    <w:div w:id="73629477">
      <w:bodyDiv w:val="1"/>
      <w:marLeft w:val="0"/>
      <w:marRight w:val="0"/>
      <w:marTop w:val="0"/>
      <w:marBottom w:val="0"/>
      <w:divBdr>
        <w:top w:val="none" w:sz="0" w:space="0" w:color="auto"/>
        <w:left w:val="none" w:sz="0" w:space="0" w:color="auto"/>
        <w:bottom w:val="none" w:sz="0" w:space="0" w:color="auto"/>
        <w:right w:val="none" w:sz="0" w:space="0" w:color="auto"/>
      </w:divBdr>
    </w:div>
    <w:div w:id="73673311">
      <w:bodyDiv w:val="1"/>
      <w:marLeft w:val="0"/>
      <w:marRight w:val="0"/>
      <w:marTop w:val="0"/>
      <w:marBottom w:val="0"/>
      <w:divBdr>
        <w:top w:val="none" w:sz="0" w:space="0" w:color="auto"/>
        <w:left w:val="none" w:sz="0" w:space="0" w:color="auto"/>
        <w:bottom w:val="none" w:sz="0" w:space="0" w:color="auto"/>
        <w:right w:val="none" w:sz="0" w:space="0" w:color="auto"/>
      </w:divBdr>
    </w:div>
    <w:div w:id="73745517">
      <w:bodyDiv w:val="1"/>
      <w:marLeft w:val="0"/>
      <w:marRight w:val="0"/>
      <w:marTop w:val="0"/>
      <w:marBottom w:val="0"/>
      <w:divBdr>
        <w:top w:val="none" w:sz="0" w:space="0" w:color="auto"/>
        <w:left w:val="none" w:sz="0" w:space="0" w:color="auto"/>
        <w:bottom w:val="none" w:sz="0" w:space="0" w:color="auto"/>
        <w:right w:val="none" w:sz="0" w:space="0" w:color="auto"/>
      </w:divBdr>
    </w:div>
    <w:div w:id="73816784">
      <w:bodyDiv w:val="1"/>
      <w:marLeft w:val="0"/>
      <w:marRight w:val="0"/>
      <w:marTop w:val="0"/>
      <w:marBottom w:val="0"/>
      <w:divBdr>
        <w:top w:val="none" w:sz="0" w:space="0" w:color="auto"/>
        <w:left w:val="none" w:sz="0" w:space="0" w:color="auto"/>
        <w:bottom w:val="none" w:sz="0" w:space="0" w:color="auto"/>
        <w:right w:val="none" w:sz="0" w:space="0" w:color="auto"/>
      </w:divBdr>
    </w:div>
    <w:div w:id="73825014">
      <w:bodyDiv w:val="1"/>
      <w:marLeft w:val="0"/>
      <w:marRight w:val="0"/>
      <w:marTop w:val="0"/>
      <w:marBottom w:val="0"/>
      <w:divBdr>
        <w:top w:val="none" w:sz="0" w:space="0" w:color="auto"/>
        <w:left w:val="none" w:sz="0" w:space="0" w:color="auto"/>
        <w:bottom w:val="none" w:sz="0" w:space="0" w:color="auto"/>
        <w:right w:val="none" w:sz="0" w:space="0" w:color="auto"/>
      </w:divBdr>
    </w:div>
    <w:div w:id="73934980">
      <w:bodyDiv w:val="1"/>
      <w:marLeft w:val="0"/>
      <w:marRight w:val="0"/>
      <w:marTop w:val="0"/>
      <w:marBottom w:val="0"/>
      <w:divBdr>
        <w:top w:val="none" w:sz="0" w:space="0" w:color="auto"/>
        <w:left w:val="none" w:sz="0" w:space="0" w:color="auto"/>
        <w:bottom w:val="none" w:sz="0" w:space="0" w:color="auto"/>
        <w:right w:val="none" w:sz="0" w:space="0" w:color="auto"/>
      </w:divBdr>
    </w:div>
    <w:div w:id="74282787">
      <w:bodyDiv w:val="1"/>
      <w:marLeft w:val="0"/>
      <w:marRight w:val="0"/>
      <w:marTop w:val="0"/>
      <w:marBottom w:val="0"/>
      <w:divBdr>
        <w:top w:val="none" w:sz="0" w:space="0" w:color="auto"/>
        <w:left w:val="none" w:sz="0" w:space="0" w:color="auto"/>
        <w:bottom w:val="none" w:sz="0" w:space="0" w:color="auto"/>
        <w:right w:val="none" w:sz="0" w:space="0" w:color="auto"/>
      </w:divBdr>
    </w:div>
    <w:div w:id="74598887">
      <w:bodyDiv w:val="1"/>
      <w:marLeft w:val="0"/>
      <w:marRight w:val="0"/>
      <w:marTop w:val="0"/>
      <w:marBottom w:val="0"/>
      <w:divBdr>
        <w:top w:val="none" w:sz="0" w:space="0" w:color="auto"/>
        <w:left w:val="none" w:sz="0" w:space="0" w:color="auto"/>
        <w:bottom w:val="none" w:sz="0" w:space="0" w:color="auto"/>
        <w:right w:val="none" w:sz="0" w:space="0" w:color="auto"/>
      </w:divBdr>
    </w:div>
    <w:div w:id="74672511">
      <w:bodyDiv w:val="1"/>
      <w:marLeft w:val="0"/>
      <w:marRight w:val="0"/>
      <w:marTop w:val="0"/>
      <w:marBottom w:val="0"/>
      <w:divBdr>
        <w:top w:val="none" w:sz="0" w:space="0" w:color="auto"/>
        <w:left w:val="none" w:sz="0" w:space="0" w:color="auto"/>
        <w:bottom w:val="none" w:sz="0" w:space="0" w:color="auto"/>
        <w:right w:val="none" w:sz="0" w:space="0" w:color="auto"/>
      </w:divBdr>
    </w:div>
    <w:div w:id="74674150">
      <w:bodyDiv w:val="1"/>
      <w:marLeft w:val="0"/>
      <w:marRight w:val="0"/>
      <w:marTop w:val="0"/>
      <w:marBottom w:val="0"/>
      <w:divBdr>
        <w:top w:val="none" w:sz="0" w:space="0" w:color="auto"/>
        <w:left w:val="none" w:sz="0" w:space="0" w:color="auto"/>
        <w:bottom w:val="none" w:sz="0" w:space="0" w:color="auto"/>
        <w:right w:val="none" w:sz="0" w:space="0" w:color="auto"/>
      </w:divBdr>
    </w:div>
    <w:div w:id="74938948">
      <w:bodyDiv w:val="1"/>
      <w:marLeft w:val="0"/>
      <w:marRight w:val="0"/>
      <w:marTop w:val="0"/>
      <w:marBottom w:val="0"/>
      <w:divBdr>
        <w:top w:val="none" w:sz="0" w:space="0" w:color="auto"/>
        <w:left w:val="none" w:sz="0" w:space="0" w:color="auto"/>
        <w:bottom w:val="none" w:sz="0" w:space="0" w:color="auto"/>
        <w:right w:val="none" w:sz="0" w:space="0" w:color="auto"/>
      </w:divBdr>
    </w:div>
    <w:div w:id="74978751">
      <w:bodyDiv w:val="1"/>
      <w:marLeft w:val="0"/>
      <w:marRight w:val="0"/>
      <w:marTop w:val="0"/>
      <w:marBottom w:val="0"/>
      <w:divBdr>
        <w:top w:val="none" w:sz="0" w:space="0" w:color="auto"/>
        <w:left w:val="none" w:sz="0" w:space="0" w:color="auto"/>
        <w:bottom w:val="none" w:sz="0" w:space="0" w:color="auto"/>
        <w:right w:val="none" w:sz="0" w:space="0" w:color="auto"/>
      </w:divBdr>
    </w:div>
    <w:div w:id="74982994">
      <w:bodyDiv w:val="1"/>
      <w:marLeft w:val="0"/>
      <w:marRight w:val="0"/>
      <w:marTop w:val="0"/>
      <w:marBottom w:val="0"/>
      <w:divBdr>
        <w:top w:val="none" w:sz="0" w:space="0" w:color="auto"/>
        <w:left w:val="none" w:sz="0" w:space="0" w:color="auto"/>
        <w:bottom w:val="none" w:sz="0" w:space="0" w:color="auto"/>
        <w:right w:val="none" w:sz="0" w:space="0" w:color="auto"/>
      </w:divBdr>
    </w:div>
    <w:div w:id="75057860">
      <w:bodyDiv w:val="1"/>
      <w:marLeft w:val="0"/>
      <w:marRight w:val="0"/>
      <w:marTop w:val="0"/>
      <w:marBottom w:val="0"/>
      <w:divBdr>
        <w:top w:val="none" w:sz="0" w:space="0" w:color="auto"/>
        <w:left w:val="none" w:sz="0" w:space="0" w:color="auto"/>
        <w:bottom w:val="none" w:sz="0" w:space="0" w:color="auto"/>
        <w:right w:val="none" w:sz="0" w:space="0" w:color="auto"/>
      </w:divBdr>
    </w:div>
    <w:div w:id="75058686">
      <w:bodyDiv w:val="1"/>
      <w:marLeft w:val="0"/>
      <w:marRight w:val="0"/>
      <w:marTop w:val="0"/>
      <w:marBottom w:val="0"/>
      <w:divBdr>
        <w:top w:val="none" w:sz="0" w:space="0" w:color="auto"/>
        <w:left w:val="none" w:sz="0" w:space="0" w:color="auto"/>
        <w:bottom w:val="none" w:sz="0" w:space="0" w:color="auto"/>
        <w:right w:val="none" w:sz="0" w:space="0" w:color="auto"/>
      </w:divBdr>
    </w:div>
    <w:div w:id="75129821">
      <w:bodyDiv w:val="1"/>
      <w:marLeft w:val="0"/>
      <w:marRight w:val="0"/>
      <w:marTop w:val="0"/>
      <w:marBottom w:val="0"/>
      <w:divBdr>
        <w:top w:val="none" w:sz="0" w:space="0" w:color="auto"/>
        <w:left w:val="none" w:sz="0" w:space="0" w:color="auto"/>
        <w:bottom w:val="none" w:sz="0" w:space="0" w:color="auto"/>
        <w:right w:val="none" w:sz="0" w:space="0" w:color="auto"/>
      </w:divBdr>
    </w:div>
    <w:div w:id="75131176">
      <w:bodyDiv w:val="1"/>
      <w:marLeft w:val="0"/>
      <w:marRight w:val="0"/>
      <w:marTop w:val="0"/>
      <w:marBottom w:val="0"/>
      <w:divBdr>
        <w:top w:val="none" w:sz="0" w:space="0" w:color="auto"/>
        <w:left w:val="none" w:sz="0" w:space="0" w:color="auto"/>
        <w:bottom w:val="none" w:sz="0" w:space="0" w:color="auto"/>
        <w:right w:val="none" w:sz="0" w:space="0" w:color="auto"/>
      </w:divBdr>
    </w:div>
    <w:div w:id="75132145">
      <w:bodyDiv w:val="1"/>
      <w:marLeft w:val="0"/>
      <w:marRight w:val="0"/>
      <w:marTop w:val="0"/>
      <w:marBottom w:val="0"/>
      <w:divBdr>
        <w:top w:val="none" w:sz="0" w:space="0" w:color="auto"/>
        <w:left w:val="none" w:sz="0" w:space="0" w:color="auto"/>
        <w:bottom w:val="none" w:sz="0" w:space="0" w:color="auto"/>
        <w:right w:val="none" w:sz="0" w:space="0" w:color="auto"/>
      </w:divBdr>
    </w:div>
    <w:div w:id="75251980">
      <w:bodyDiv w:val="1"/>
      <w:marLeft w:val="0"/>
      <w:marRight w:val="0"/>
      <w:marTop w:val="0"/>
      <w:marBottom w:val="0"/>
      <w:divBdr>
        <w:top w:val="none" w:sz="0" w:space="0" w:color="auto"/>
        <w:left w:val="none" w:sz="0" w:space="0" w:color="auto"/>
        <w:bottom w:val="none" w:sz="0" w:space="0" w:color="auto"/>
        <w:right w:val="none" w:sz="0" w:space="0" w:color="auto"/>
      </w:divBdr>
    </w:div>
    <w:div w:id="75368508">
      <w:bodyDiv w:val="1"/>
      <w:marLeft w:val="0"/>
      <w:marRight w:val="0"/>
      <w:marTop w:val="0"/>
      <w:marBottom w:val="0"/>
      <w:divBdr>
        <w:top w:val="none" w:sz="0" w:space="0" w:color="auto"/>
        <w:left w:val="none" w:sz="0" w:space="0" w:color="auto"/>
        <w:bottom w:val="none" w:sz="0" w:space="0" w:color="auto"/>
        <w:right w:val="none" w:sz="0" w:space="0" w:color="auto"/>
      </w:divBdr>
    </w:div>
    <w:div w:id="75444375">
      <w:bodyDiv w:val="1"/>
      <w:marLeft w:val="0"/>
      <w:marRight w:val="0"/>
      <w:marTop w:val="0"/>
      <w:marBottom w:val="0"/>
      <w:divBdr>
        <w:top w:val="none" w:sz="0" w:space="0" w:color="auto"/>
        <w:left w:val="none" w:sz="0" w:space="0" w:color="auto"/>
        <w:bottom w:val="none" w:sz="0" w:space="0" w:color="auto"/>
        <w:right w:val="none" w:sz="0" w:space="0" w:color="auto"/>
      </w:divBdr>
    </w:div>
    <w:div w:id="75637030">
      <w:bodyDiv w:val="1"/>
      <w:marLeft w:val="0"/>
      <w:marRight w:val="0"/>
      <w:marTop w:val="0"/>
      <w:marBottom w:val="0"/>
      <w:divBdr>
        <w:top w:val="none" w:sz="0" w:space="0" w:color="auto"/>
        <w:left w:val="none" w:sz="0" w:space="0" w:color="auto"/>
        <w:bottom w:val="none" w:sz="0" w:space="0" w:color="auto"/>
        <w:right w:val="none" w:sz="0" w:space="0" w:color="auto"/>
      </w:divBdr>
    </w:div>
    <w:div w:id="75790921">
      <w:bodyDiv w:val="1"/>
      <w:marLeft w:val="0"/>
      <w:marRight w:val="0"/>
      <w:marTop w:val="0"/>
      <w:marBottom w:val="0"/>
      <w:divBdr>
        <w:top w:val="none" w:sz="0" w:space="0" w:color="auto"/>
        <w:left w:val="none" w:sz="0" w:space="0" w:color="auto"/>
        <w:bottom w:val="none" w:sz="0" w:space="0" w:color="auto"/>
        <w:right w:val="none" w:sz="0" w:space="0" w:color="auto"/>
      </w:divBdr>
    </w:div>
    <w:div w:id="76093624">
      <w:bodyDiv w:val="1"/>
      <w:marLeft w:val="0"/>
      <w:marRight w:val="0"/>
      <w:marTop w:val="0"/>
      <w:marBottom w:val="0"/>
      <w:divBdr>
        <w:top w:val="none" w:sz="0" w:space="0" w:color="auto"/>
        <w:left w:val="none" w:sz="0" w:space="0" w:color="auto"/>
        <w:bottom w:val="none" w:sz="0" w:space="0" w:color="auto"/>
        <w:right w:val="none" w:sz="0" w:space="0" w:color="auto"/>
      </w:divBdr>
    </w:div>
    <w:div w:id="76095948">
      <w:bodyDiv w:val="1"/>
      <w:marLeft w:val="0"/>
      <w:marRight w:val="0"/>
      <w:marTop w:val="0"/>
      <w:marBottom w:val="0"/>
      <w:divBdr>
        <w:top w:val="none" w:sz="0" w:space="0" w:color="auto"/>
        <w:left w:val="none" w:sz="0" w:space="0" w:color="auto"/>
        <w:bottom w:val="none" w:sz="0" w:space="0" w:color="auto"/>
        <w:right w:val="none" w:sz="0" w:space="0" w:color="auto"/>
      </w:divBdr>
    </w:div>
    <w:div w:id="76440811">
      <w:bodyDiv w:val="1"/>
      <w:marLeft w:val="0"/>
      <w:marRight w:val="0"/>
      <w:marTop w:val="0"/>
      <w:marBottom w:val="0"/>
      <w:divBdr>
        <w:top w:val="none" w:sz="0" w:space="0" w:color="auto"/>
        <w:left w:val="none" w:sz="0" w:space="0" w:color="auto"/>
        <w:bottom w:val="none" w:sz="0" w:space="0" w:color="auto"/>
        <w:right w:val="none" w:sz="0" w:space="0" w:color="auto"/>
      </w:divBdr>
    </w:div>
    <w:div w:id="76446045">
      <w:bodyDiv w:val="1"/>
      <w:marLeft w:val="0"/>
      <w:marRight w:val="0"/>
      <w:marTop w:val="0"/>
      <w:marBottom w:val="0"/>
      <w:divBdr>
        <w:top w:val="none" w:sz="0" w:space="0" w:color="auto"/>
        <w:left w:val="none" w:sz="0" w:space="0" w:color="auto"/>
        <w:bottom w:val="none" w:sz="0" w:space="0" w:color="auto"/>
        <w:right w:val="none" w:sz="0" w:space="0" w:color="auto"/>
      </w:divBdr>
    </w:div>
    <w:div w:id="76488269">
      <w:bodyDiv w:val="1"/>
      <w:marLeft w:val="0"/>
      <w:marRight w:val="0"/>
      <w:marTop w:val="0"/>
      <w:marBottom w:val="0"/>
      <w:divBdr>
        <w:top w:val="none" w:sz="0" w:space="0" w:color="auto"/>
        <w:left w:val="none" w:sz="0" w:space="0" w:color="auto"/>
        <w:bottom w:val="none" w:sz="0" w:space="0" w:color="auto"/>
        <w:right w:val="none" w:sz="0" w:space="0" w:color="auto"/>
      </w:divBdr>
    </w:div>
    <w:div w:id="76564781">
      <w:bodyDiv w:val="1"/>
      <w:marLeft w:val="0"/>
      <w:marRight w:val="0"/>
      <w:marTop w:val="0"/>
      <w:marBottom w:val="0"/>
      <w:divBdr>
        <w:top w:val="none" w:sz="0" w:space="0" w:color="auto"/>
        <w:left w:val="none" w:sz="0" w:space="0" w:color="auto"/>
        <w:bottom w:val="none" w:sz="0" w:space="0" w:color="auto"/>
        <w:right w:val="none" w:sz="0" w:space="0" w:color="auto"/>
      </w:divBdr>
    </w:div>
    <w:div w:id="76709266">
      <w:bodyDiv w:val="1"/>
      <w:marLeft w:val="0"/>
      <w:marRight w:val="0"/>
      <w:marTop w:val="0"/>
      <w:marBottom w:val="0"/>
      <w:divBdr>
        <w:top w:val="none" w:sz="0" w:space="0" w:color="auto"/>
        <w:left w:val="none" w:sz="0" w:space="0" w:color="auto"/>
        <w:bottom w:val="none" w:sz="0" w:space="0" w:color="auto"/>
        <w:right w:val="none" w:sz="0" w:space="0" w:color="auto"/>
      </w:divBdr>
    </w:div>
    <w:div w:id="77019373">
      <w:bodyDiv w:val="1"/>
      <w:marLeft w:val="0"/>
      <w:marRight w:val="0"/>
      <w:marTop w:val="0"/>
      <w:marBottom w:val="0"/>
      <w:divBdr>
        <w:top w:val="none" w:sz="0" w:space="0" w:color="auto"/>
        <w:left w:val="none" w:sz="0" w:space="0" w:color="auto"/>
        <w:bottom w:val="none" w:sz="0" w:space="0" w:color="auto"/>
        <w:right w:val="none" w:sz="0" w:space="0" w:color="auto"/>
      </w:divBdr>
    </w:div>
    <w:div w:id="77022955">
      <w:bodyDiv w:val="1"/>
      <w:marLeft w:val="0"/>
      <w:marRight w:val="0"/>
      <w:marTop w:val="0"/>
      <w:marBottom w:val="0"/>
      <w:divBdr>
        <w:top w:val="none" w:sz="0" w:space="0" w:color="auto"/>
        <w:left w:val="none" w:sz="0" w:space="0" w:color="auto"/>
        <w:bottom w:val="none" w:sz="0" w:space="0" w:color="auto"/>
        <w:right w:val="none" w:sz="0" w:space="0" w:color="auto"/>
      </w:divBdr>
    </w:div>
    <w:div w:id="77144578">
      <w:bodyDiv w:val="1"/>
      <w:marLeft w:val="0"/>
      <w:marRight w:val="0"/>
      <w:marTop w:val="0"/>
      <w:marBottom w:val="0"/>
      <w:divBdr>
        <w:top w:val="none" w:sz="0" w:space="0" w:color="auto"/>
        <w:left w:val="none" w:sz="0" w:space="0" w:color="auto"/>
        <w:bottom w:val="none" w:sz="0" w:space="0" w:color="auto"/>
        <w:right w:val="none" w:sz="0" w:space="0" w:color="auto"/>
      </w:divBdr>
    </w:div>
    <w:div w:id="77334210">
      <w:bodyDiv w:val="1"/>
      <w:marLeft w:val="0"/>
      <w:marRight w:val="0"/>
      <w:marTop w:val="0"/>
      <w:marBottom w:val="0"/>
      <w:divBdr>
        <w:top w:val="none" w:sz="0" w:space="0" w:color="auto"/>
        <w:left w:val="none" w:sz="0" w:space="0" w:color="auto"/>
        <w:bottom w:val="none" w:sz="0" w:space="0" w:color="auto"/>
        <w:right w:val="none" w:sz="0" w:space="0" w:color="auto"/>
      </w:divBdr>
    </w:div>
    <w:div w:id="77337467">
      <w:bodyDiv w:val="1"/>
      <w:marLeft w:val="0"/>
      <w:marRight w:val="0"/>
      <w:marTop w:val="0"/>
      <w:marBottom w:val="0"/>
      <w:divBdr>
        <w:top w:val="none" w:sz="0" w:space="0" w:color="auto"/>
        <w:left w:val="none" w:sz="0" w:space="0" w:color="auto"/>
        <w:bottom w:val="none" w:sz="0" w:space="0" w:color="auto"/>
        <w:right w:val="none" w:sz="0" w:space="0" w:color="auto"/>
      </w:divBdr>
    </w:div>
    <w:div w:id="77362371">
      <w:bodyDiv w:val="1"/>
      <w:marLeft w:val="0"/>
      <w:marRight w:val="0"/>
      <w:marTop w:val="0"/>
      <w:marBottom w:val="0"/>
      <w:divBdr>
        <w:top w:val="none" w:sz="0" w:space="0" w:color="auto"/>
        <w:left w:val="none" w:sz="0" w:space="0" w:color="auto"/>
        <w:bottom w:val="none" w:sz="0" w:space="0" w:color="auto"/>
        <w:right w:val="none" w:sz="0" w:space="0" w:color="auto"/>
      </w:divBdr>
    </w:div>
    <w:div w:id="77480055">
      <w:bodyDiv w:val="1"/>
      <w:marLeft w:val="0"/>
      <w:marRight w:val="0"/>
      <w:marTop w:val="0"/>
      <w:marBottom w:val="0"/>
      <w:divBdr>
        <w:top w:val="none" w:sz="0" w:space="0" w:color="auto"/>
        <w:left w:val="none" w:sz="0" w:space="0" w:color="auto"/>
        <w:bottom w:val="none" w:sz="0" w:space="0" w:color="auto"/>
        <w:right w:val="none" w:sz="0" w:space="0" w:color="auto"/>
      </w:divBdr>
    </w:div>
    <w:div w:id="77481701">
      <w:bodyDiv w:val="1"/>
      <w:marLeft w:val="0"/>
      <w:marRight w:val="0"/>
      <w:marTop w:val="0"/>
      <w:marBottom w:val="0"/>
      <w:divBdr>
        <w:top w:val="none" w:sz="0" w:space="0" w:color="auto"/>
        <w:left w:val="none" w:sz="0" w:space="0" w:color="auto"/>
        <w:bottom w:val="none" w:sz="0" w:space="0" w:color="auto"/>
        <w:right w:val="none" w:sz="0" w:space="0" w:color="auto"/>
      </w:divBdr>
    </w:div>
    <w:div w:id="77486919">
      <w:bodyDiv w:val="1"/>
      <w:marLeft w:val="0"/>
      <w:marRight w:val="0"/>
      <w:marTop w:val="0"/>
      <w:marBottom w:val="0"/>
      <w:divBdr>
        <w:top w:val="none" w:sz="0" w:space="0" w:color="auto"/>
        <w:left w:val="none" w:sz="0" w:space="0" w:color="auto"/>
        <w:bottom w:val="none" w:sz="0" w:space="0" w:color="auto"/>
        <w:right w:val="none" w:sz="0" w:space="0" w:color="auto"/>
      </w:divBdr>
    </w:div>
    <w:div w:id="77793486">
      <w:bodyDiv w:val="1"/>
      <w:marLeft w:val="0"/>
      <w:marRight w:val="0"/>
      <w:marTop w:val="0"/>
      <w:marBottom w:val="0"/>
      <w:divBdr>
        <w:top w:val="none" w:sz="0" w:space="0" w:color="auto"/>
        <w:left w:val="none" w:sz="0" w:space="0" w:color="auto"/>
        <w:bottom w:val="none" w:sz="0" w:space="0" w:color="auto"/>
        <w:right w:val="none" w:sz="0" w:space="0" w:color="auto"/>
      </w:divBdr>
    </w:div>
    <w:div w:id="77867385">
      <w:bodyDiv w:val="1"/>
      <w:marLeft w:val="0"/>
      <w:marRight w:val="0"/>
      <w:marTop w:val="0"/>
      <w:marBottom w:val="0"/>
      <w:divBdr>
        <w:top w:val="none" w:sz="0" w:space="0" w:color="auto"/>
        <w:left w:val="none" w:sz="0" w:space="0" w:color="auto"/>
        <w:bottom w:val="none" w:sz="0" w:space="0" w:color="auto"/>
        <w:right w:val="none" w:sz="0" w:space="0" w:color="auto"/>
      </w:divBdr>
    </w:div>
    <w:div w:id="77875697">
      <w:bodyDiv w:val="1"/>
      <w:marLeft w:val="0"/>
      <w:marRight w:val="0"/>
      <w:marTop w:val="0"/>
      <w:marBottom w:val="0"/>
      <w:divBdr>
        <w:top w:val="none" w:sz="0" w:space="0" w:color="auto"/>
        <w:left w:val="none" w:sz="0" w:space="0" w:color="auto"/>
        <w:bottom w:val="none" w:sz="0" w:space="0" w:color="auto"/>
        <w:right w:val="none" w:sz="0" w:space="0" w:color="auto"/>
      </w:divBdr>
    </w:div>
    <w:div w:id="77943942">
      <w:bodyDiv w:val="1"/>
      <w:marLeft w:val="0"/>
      <w:marRight w:val="0"/>
      <w:marTop w:val="0"/>
      <w:marBottom w:val="0"/>
      <w:divBdr>
        <w:top w:val="none" w:sz="0" w:space="0" w:color="auto"/>
        <w:left w:val="none" w:sz="0" w:space="0" w:color="auto"/>
        <w:bottom w:val="none" w:sz="0" w:space="0" w:color="auto"/>
        <w:right w:val="none" w:sz="0" w:space="0" w:color="auto"/>
      </w:divBdr>
    </w:div>
    <w:div w:id="78019516">
      <w:bodyDiv w:val="1"/>
      <w:marLeft w:val="0"/>
      <w:marRight w:val="0"/>
      <w:marTop w:val="0"/>
      <w:marBottom w:val="0"/>
      <w:divBdr>
        <w:top w:val="none" w:sz="0" w:space="0" w:color="auto"/>
        <w:left w:val="none" w:sz="0" w:space="0" w:color="auto"/>
        <w:bottom w:val="none" w:sz="0" w:space="0" w:color="auto"/>
        <w:right w:val="none" w:sz="0" w:space="0" w:color="auto"/>
      </w:divBdr>
    </w:div>
    <w:div w:id="78062131">
      <w:bodyDiv w:val="1"/>
      <w:marLeft w:val="0"/>
      <w:marRight w:val="0"/>
      <w:marTop w:val="0"/>
      <w:marBottom w:val="0"/>
      <w:divBdr>
        <w:top w:val="none" w:sz="0" w:space="0" w:color="auto"/>
        <w:left w:val="none" w:sz="0" w:space="0" w:color="auto"/>
        <w:bottom w:val="none" w:sz="0" w:space="0" w:color="auto"/>
        <w:right w:val="none" w:sz="0" w:space="0" w:color="auto"/>
      </w:divBdr>
    </w:div>
    <w:div w:id="78141532">
      <w:bodyDiv w:val="1"/>
      <w:marLeft w:val="0"/>
      <w:marRight w:val="0"/>
      <w:marTop w:val="0"/>
      <w:marBottom w:val="0"/>
      <w:divBdr>
        <w:top w:val="none" w:sz="0" w:space="0" w:color="auto"/>
        <w:left w:val="none" w:sz="0" w:space="0" w:color="auto"/>
        <w:bottom w:val="none" w:sz="0" w:space="0" w:color="auto"/>
        <w:right w:val="none" w:sz="0" w:space="0" w:color="auto"/>
      </w:divBdr>
    </w:div>
    <w:div w:id="78407540">
      <w:bodyDiv w:val="1"/>
      <w:marLeft w:val="0"/>
      <w:marRight w:val="0"/>
      <w:marTop w:val="0"/>
      <w:marBottom w:val="0"/>
      <w:divBdr>
        <w:top w:val="none" w:sz="0" w:space="0" w:color="auto"/>
        <w:left w:val="none" w:sz="0" w:space="0" w:color="auto"/>
        <w:bottom w:val="none" w:sz="0" w:space="0" w:color="auto"/>
        <w:right w:val="none" w:sz="0" w:space="0" w:color="auto"/>
      </w:divBdr>
    </w:div>
    <w:div w:id="78446745">
      <w:bodyDiv w:val="1"/>
      <w:marLeft w:val="0"/>
      <w:marRight w:val="0"/>
      <w:marTop w:val="0"/>
      <w:marBottom w:val="0"/>
      <w:divBdr>
        <w:top w:val="none" w:sz="0" w:space="0" w:color="auto"/>
        <w:left w:val="none" w:sz="0" w:space="0" w:color="auto"/>
        <w:bottom w:val="none" w:sz="0" w:space="0" w:color="auto"/>
        <w:right w:val="none" w:sz="0" w:space="0" w:color="auto"/>
      </w:divBdr>
    </w:div>
    <w:div w:id="78524439">
      <w:bodyDiv w:val="1"/>
      <w:marLeft w:val="0"/>
      <w:marRight w:val="0"/>
      <w:marTop w:val="0"/>
      <w:marBottom w:val="0"/>
      <w:divBdr>
        <w:top w:val="none" w:sz="0" w:space="0" w:color="auto"/>
        <w:left w:val="none" w:sz="0" w:space="0" w:color="auto"/>
        <w:bottom w:val="none" w:sz="0" w:space="0" w:color="auto"/>
        <w:right w:val="none" w:sz="0" w:space="0" w:color="auto"/>
      </w:divBdr>
    </w:div>
    <w:div w:id="78720871">
      <w:bodyDiv w:val="1"/>
      <w:marLeft w:val="0"/>
      <w:marRight w:val="0"/>
      <w:marTop w:val="0"/>
      <w:marBottom w:val="0"/>
      <w:divBdr>
        <w:top w:val="none" w:sz="0" w:space="0" w:color="auto"/>
        <w:left w:val="none" w:sz="0" w:space="0" w:color="auto"/>
        <w:bottom w:val="none" w:sz="0" w:space="0" w:color="auto"/>
        <w:right w:val="none" w:sz="0" w:space="0" w:color="auto"/>
      </w:divBdr>
    </w:div>
    <w:div w:id="78841982">
      <w:bodyDiv w:val="1"/>
      <w:marLeft w:val="0"/>
      <w:marRight w:val="0"/>
      <w:marTop w:val="0"/>
      <w:marBottom w:val="0"/>
      <w:divBdr>
        <w:top w:val="none" w:sz="0" w:space="0" w:color="auto"/>
        <w:left w:val="none" w:sz="0" w:space="0" w:color="auto"/>
        <w:bottom w:val="none" w:sz="0" w:space="0" w:color="auto"/>
        <w:right w:val="none" w:sz="0" w:space="0" w:color="auto"/>
      </w:divBdr>
    </w:div>
    <w:div w:id="78842179">
      <w:bodyDiv w:val="1"/>
      <w:marLeft w:val="0"/>
      <w:marRight w:val="0"/>
      <w:marTop w:val="0"/>
      <w:marBottom w:val="0"/>
      <w:divBdr>
        <w:top w:val="none" w:sz="0" w:space="0" w:color="auto"/>
        <w:left w:val="none" w:sz="0" w:space="0" w:color="auto"/>
        <w:bottom w:val="none" w:sz="0" w:space="0" w:color="auto"/>
        <w:right w:val="none" w:sz="0" w:space="0" w:color="auto"/>
      </w:divBdr>
    </w:div>
    <w:div w:id="78867954">
      <w:bodyDiv w:val="1"/>
      <w:marLeft w:val="0"/>
      <w:marRight w:val="0"/>
      <w:marTop w:val="0"/>
      <w:marBottom w:val="0"/>
      <w:divBdr>
        <w:top w:val="none" w:sz="0" w:space="0" w:color="auto"/>
        <w:left w:val="none" w:sz="0" w:space="0" w:color="auto"/>
        <w:bottom w:val="none" w:sz="0" w:space="0" w:color="auto"/>
        <w:right w:val="none" w:sz="0" w:space="0" w:color="auto"/>
      </w:divBdr>
    </w:div>
    <w:div w:id="78868975">
      <w:bodyDiv w:val="1"/>
      <w:marLeft w:val="0"/>
      <w:marRight w:val="0"/>
      <w:marTop w:val="0"/>
      <w:marBottom w:val="0"/>
      <w:divBdr>
        <w:top w:val="none" w:sz="0" w:space="0" w:color="auto"/>
        <w:left w:val="none" w:sz="0" w:space="0" w:color="auto"/>
        <w:bottom w:val="none" w:sz="0" w:space="0" w:color="auto"/>
        <w:right w:val="none" w:sz="0" w:space="0" w:color="auto"/>
      </w:divBdr>
    </w:div>
    <w:div w:id="78910963">
      <w:bodyDiv w:val="1"/>
      <w:marLeft w:val="0"/>
      <w:marRight w:val="0"/>
      <w:marTop w:val="0"/>
      <w:marBottom w:val="0"/>
      <w:divBdr>
        <w:top w:val="none" w:sz="0" w:space="0" w:color="auto"/>
        <w:left w:val="none" w:sz="0" w:space="0" w:color="auto"/>
        <w:bottom w:val="none" w:sz="0" w:space="0" w:color="auto"/>
        <w:right w:val="none" w:sz="0" w:space="0" w:color="auto"/>
      </w:divBdr>
    </w:div>
    <w:div w:id="78915365">
      <w:bodyDiv w:val="1"/>
      <w:marLeft w:val="0"/>
      <w:marRight w:val="0"/>
      <w:marTop w:val="0"/>
      <w:marBottom w:val="0"/>
      <w:divBdr>
        <w:top w:val="none" w:sz="0" w:space="0" w:color="auto"/>
        <w:left w:val="none" w:sz="0" w:space="0" w:color="auto"/>
        <w:bottom w:val="none" w:sz="0" w:space="0" w:color="auto"/>
        <w:right w:val="none" w:sz="0" w:space="0" w:color="auto"/>
      </w:divBdr>
    </w:div>
    <w:div w:id="79067718">
      <w:bodyDiv w:val="1"/>
      <w:marLeft w:val="0"/>
      <w:marRight w:val="0"/>
      <w:marTop w:val="0"/>
      <w:marBottom w:val="0"/>
      <w:divBdr>
        <w:top w:val="none" w:sz="0" w:space="0" w:color="auto"/>
        <w:left w:val="none" w:sz="0" w:space="0" w:color="auto"/>
        <w:bottom w:val="none" w:sz="0" w:space="0" w:color="auto"/>
        <w:right w:val="none" w:sz="0" w:space="0" w:color="auto"/>
      </w:divBdr>
    </w:div>
    <w:div w:id="79256718">
      <w:bodyDiv w:val="1"/>
      <w:marLeft w:val="0"/>
      <w:marRight w:val="0"/>
      <w:marTop w:val="0"/>
      <w:marBottom w:val="0"/>
      <w:divBdr>
        <w:top w:val="none" w:sz="0" w:space="0" w:color="auto"/>
        <w:left w:val="none" w:sz="0" w:space="0" w:color="auto"/>
        <w:bottom w:val="none" w:sz="0" w:space="0" w:color="auto"/>
        <w:right w:val="none" w:sz="0" w:space="0" w:color="auto"/>
      </w:divBdr>
    </w:div>
    <w:div w:id="79375963">
      <w:bodyDiv w:val="1"/>
      <w:marLeft w:val="0"/>
      <w:marRight w:val="0"/>
      <w:marTop w:val="0"/>
      <w:marBottom w:val="0"/>
      <w:divBdr>
        <w:top w:val="none" w:sz="0" w:space="0" w:color="auto"/>
        <w:left w:val="none" w:sz="0" w:space="0" w:color="auto"/>
        <w:bottom w:val="none" w:sz="0" w:space="0" w:color="auto"/>
        <w:right w:val="none" w:sz="0" w:space="0" w:color="auto"/>
      </w:divBdr>
    </w:div>
    <w:div w:id="79448529">
      <w:bodyDiv w:val="1"/>
      <w:marLeft w:val="0"/>
      <w:marRight w:val="0"/>
      <w:marTop w:val="0"/>
      <w:marBottom w:val="0"/>
      <w:divBdr>
        <w:top w:val="none" w:sz="0" w:space="0" w:color="auto"/>
        <w:left w:val="none" w:sz="0" w:space="0" w:color="auto"/>
        <w:bottom w:val="none" w:sz="0" w:space="0" w:color="auto"/>
        <w:right w:val="none" w:sz="0" w:space="0" w:color="auto"/>
      </w:divBdr>
    </w:div>
    <w:div w:id="79722969">
      <w:bodyDiv w:val="1"/>
      <w:marLeft w:val="0"/>
      <w:marRight w:val="0"/>
      <w:marTop w:val="0"/>
      <w:marBottom w:val="0"/>
      <w:divBdr>
        <w:top w:val="none" w:sz="0" w:space="0" w:color="auto"/>
        <w:left w:val="none" w:sz="0" w:space="0" w:color="auto"/>
        <w:bottom w:val="none" w:sz="0" w:space="0" w:color="auto"/>
        <w:right w:val="none" w:sz="0" w:space="0" w:color="auto"/>
      </w:divBdr>
    </w:div>
    <w:div w:id="79909143">
      <w:bodyDiv w:val="1"/>
      <w:marLeft w:val="0"/>
      <w:marRight w:val="0"/>
      <w:marTop w:val="0"/>
      <w:marBottom w:val="0"/>
      <w:divBdr>
        <w:top w:val="none" w:sz="0" w:space="0" w:color="auto"/>
        <w:left w:val="none" w:sz="0" w:space="0" w:color="auto"/>
        <w:bottom w:val="none" w:sz="0" w:space="0" w:color="auto"/>
        <w:right w:val="none" w:sz="0" w:space="0" w:color="auto"/>
      </w:divBdr>
    </w:div>
    <w:div w:id="79984226">
      <w:bodyDiv w:val="1"/>
      <w:marLeft w:val="0"/>
      <w:marRight w:val="0"/>
      <w:marTop w:val="0"/>
      <w:marBottom w:val="0"/>
      <w:divBdr>
        <w:top w:val="none" w:sz="0" w:space="0" w:color="auto"/>
        <w:left w:val="none" w:sz="0" w:space="0" w:color="auto"/>
        <w:bottom w:val="none" w:sz="0" w:space="0" w:color="auto"/>
        <w:right w:val="none" w:sz="0" w:space="0" w:color="auto"/>
      </w:divBdr>
    </w:div>
    <w:div w:id="80032305">
      <w:bodyDiv w:val="1"/>
      <w:marLeft w:val="0"/>
      <w:marRight w:val="0"/>
      <w:marTop w:val="0"/>
      <w:marBottom w:val="0"/>
      <w:divBdr>
        <w:top w:val="none" w:sz="0" w:space="0" w:color="auto"/>
        <w:left w:val="none" w:sz="0" w:space="0" w:color="auto"/>
        <w:bottom w:val="none" w:sz="0" w:space="0" w:color="auto"/>
        <w:right w:val="none" w:sz="0" w:space="0" w:color="auto"/>
      </w:divBdr>
    </w:div>
    <w:div w:id="80106088">
      <w:bodyDiv w:val="1"/>
      <w:marLeft w:val="0"/>
      <w:marRight w:val="0"/>
      <w:marTop w:val="0"/>
      <w:marBottom w:val="0"/>
      <w:divBdr>
        <w:top w:val="none" w:sz="0" w:space="0" w:color="auto"/>
        <w:left w:val="none" w:sz="0" w:space="0" w:color="auto"/>
        <w:bottom w:val="none" w:sz="0" w:space="0" w:color="auto"/>
        <w:right w:val="none" w:sz="0" w:space="0" w:color="auto"/>
      </w:divBdr>
    </w:div>
    <w:div w:id="80220810">
      <w:bodyDiv w:val="1"/>
      <w:marLeft w:val="0"/>
      <w:marRight w:val="0"/>
      <w:marTop w:val="0"/>
      <w:marBottom w:val="0"/>
      <w:divBdr>
        <w:top w:val="none" w:sz="0" w:space="0" w:color="auto"/>
        <w:left w:val="none" w:sz="0" w:space="0" w:color="auto"/>
        <w:bottom w:val="none" w:sz="0" w:space="0" w:color="auto"/>
        <w:right w:val="none" w:sz="0" w:space="0" w:color="auto"/>
      </w:divBdr>
    </w:div>
    <w:div w:id="80413082">
      <w:bodyDiv w:val="1"/>
      <w:marLeft w:val="0"/>
      <w:marRight w:val="0"/>
      <w:marTop w:val="0"/>
      <w:marBottom w:val="0"/>
      <w:divBdr>
        <w:top w:val="none" w:sz="0" w:space="0" w:color="auto"/>
        <w:left w:val="none" w:sz="0" w:space="0" w:color="auto"/>
        <w:bottom w:val="none" w:sz="0" w:space="0" w:color="auto"/>
        <w:right w:val="none" w:sz="0" w:space="0" w:color="auto"/>
      </w:divBdr>
    </w:div>
    <w:div w:id="80491138">
      <w:bodyDiv w:val="1"/>
      <w:marLeft w:val="0"/>
      <w:marRight w:val="0"/>
      <w:marTop w:val="0"/>
      <w:marBottom w:val="0"/>
      <w:divBdr>
        <w:top w:val="none" w:sz="0" w:space="0" w:color="auto"/>
        <w:left w:val="none" w:sz="0" w:space="0" w:color="auto"/>
        <w:bottom w:val="none" w:sz="0" w:space="0" w:color="auto"/>
        <w:right w:val="none" w:sz="0" w:space="0" w:color="auto"/>
      </w:divBdr>
    </w:div>
    <w:div w:id="80494343">
      <w:bodyDiv w:val="1"/>
      <w:marLeft w:val="0"/>
      <w:marRight w:val="0"/>
      <w:marTop w:val="0"/>
      <w:marBottom w:val="0"/>
      <w:divBdr>
        <w:top w:val="none" w:sz="0" w:space="0" w:color="auto"/>
        <w:left w:val="none" w:sz="0" w:space="0" w:color="auto"/>
        <w:bottom w:val="none" w:sz="0" w:space="0" w:color="auto"/>
        <w:right w:val="none" w:sz="0" w:space="0" w:color="auto"/>
      </w:divBdr>
    </w:div>
    <w:div w:id="80761394">
      <w:bodyDiv w:val="1"/>
      <w:marLeft w:val="0"/>
      <w:marRight w:val="0"/>
      <w:marTop w:val="0"/>
      <w:marBottom w:val="0"/>
      <w:divBdr>
        <w:top w:val="none" w:sz="0" w:space="0" w:color="auto"/>
        <w:left w:val="none" w:sz="0" w:space="0" w:color="auto"/>
        <w:bottom w:val="none" w:sz="0" w:space="0" w:color="auto"/>
        <w:right w:val="none" w:sz="0" w:space="0" w:color="auto"/>
      </w:divBdr>
    </w:div>
    <w:div w:id="80807544">
      <w:bodyDiv w:val="1"/>
      <w:marLeft w:val="0"/>
      <w:marRight w:val="0"/>
      <w:marTop w:val="0"/>
      <w:marBottom w:val="0"/>
      <w:divBdr>
        <w:top w:val="none" w:sz="0" w:space="0" w:color="auto"/>
        <w:left w:val="none" w:sz="0" w:space="0" w:color="auto"/>
        <w:bottom w:val="none" w:sz="0" w:space="0" w:color="auto"/>
        <w:right w:val="none" w:sz="0" w:space="0" w:color="auto"/>
      </w:divBdr>
    </w:div>
    <w:div w:id="80951162">
      <w:bodyDiv w:val="1"/>
      <w:marLeft w:val="0"/>
      <w:marRight w:val="0"/>
      <w:marTop w:val="0"/>
      <w:marBottom w:val="0"/>
      <w:divBdr>
        <w:top w:val="none" w:sz="0" w:space="0" w:color="auto"/>
        <w:left w:val="none" w:sz="0" w:space="0" w:color="auto"/>
        <w:bottom w:val="none" w:sz="0" w:space="0" w:color="auto"/>
        <w:right w:val="none" w:sz="0" w:space="0" w:color="auto"/>
      </w:divBdr>
    </w:div>
    <w:div w:id="80952983">
      <w:bodyDiv w:val="1"/>
      <w:marLeft w:val="0"/>
      <w:marRight w:val="0"/>
      <w:marTop w:val="0"/>
      <w:marBottom w:val="0"/>
      <w:divBdr>
        <w:top w:val="none" w:sz="0" w:space="0" w:color="auto"/>
        <w:left w:val="none" w:sz="0" w:space="0" w:color="auto"/>
        <w:bottom w:val="none" w:sz="0" w:space="0" w:color="auto"/>
        <w:right w:val="none" w:sz="0" w:space="0" w:color="auto"/>
      </w:divBdr>
    </w:div>
    <w:div w:id="81269174">
      <w:bodyDiv w:val="1"/>
      <w:marLeft w:val="0"/>
      <w:marRight w:val="0"/>
      <w:marTop w:val="0"/>
      <w:marBottom w:val="0"/>
      <w:divBdr>
        <w:top w:val="none" w:sz="0" w:space="0" w:color="auto"/>
        <w:left w:val="none" w:sz="0" w:space="0" w:color="auto"/>
        <w:bottom w:val="none" w:sz="0" w:space="0" w:color="auto"/>
        <w:right w:val="none" w:sz="0" w:space="0" w:color="auto"/>
      </w:divBdr>
    </w:div>
    <w:div w:id="81487441">
      <w:bodyDiv w:val="1"/>
      <w:marLeft w:val="0"/>
      <w:marRight w:val="0"/>
      <w:marTop w:val="0"/>
      <w:marBottom w:val="0"/>
      <w:divBdr>
        <w:top w:val="none" w:sz="0" w:space="0" w:color="auto"/>
        <w:left w:val="none" w:sz="0" w:space="0" w:color="auto"/>
        <w:bottom w:val="none" w:sz="0" w:space="0" w:color="auto"/>
        <w:right w:val="none" w:sz="0" w:space="0" w:color="auto"/>
      </w:divBdr>
    </w:div>
    <w:div w:id="81537922">
      <w:bodyDiv w:val="1"/>
      <w:marLeft w:val="0"/>
      <w:marRight w:val="0"/>
      <w:marTop w:val="0"/>
      <w:marBottom w:val="0"/>
      <w:divBdr>
        <w:top w:val="none" w:sz="0" w:space="0" w:color="auto"/>
        <w:left w:val="none" w:sz="0" w:space="0" w:color="auto"/>
        <w:bottom w:val="none" w:sz="0" w:space="0" w:color="auto"/>
        <w:right w:val="none" w:sz="0" w:space="0" w:color="auto"/>
      </w:divBdr>
    </w:div>
    <w:div w:id="81724341">
      <w:bodyDiv w:val="1"/>
      <w:marLeft w:val="0"/>
      <w:marRight w:val="0"/>
      <w:marTop w:val="0"/>
      <w:marBottom w:val="0"/>
      <w:divBdr>
        <w:top w:val="none" w:sz="0" w:space="0" w:color="auto"/>
        <w:left w:val="none" w:sz="0" w:space="0" w:color="auto"/>
        <w:bottom w:val="none" w:sz="0" w:space="0" w:color="auto"/>
        <w:right w:val="none" w:sz="0" w:space="0" w:color="auto"/>
      </w:divBdr>
    </w:div>
    <w:div w:id="81799611">
      <w:bodyDiv w:val="1"/>
      <w:marLeft w:val="0"/>
      <w:marRight w:val="0"/>
      <w:marTop w:val="0"/>
      <w:marBottom w:val="0"/>
      <w:divBdr>
        <w:top w:val="none" w:sz="0" w:space="0" w:color="auto"/>
        <w:left w:val="none" w:sz="0" w:space="0" w:color="auto"/>
        <w:bottom w:val="none" w:sz="0" w:space="0" w:color="auto"/>
        <w:right w:val="none" w:sz="0" w:space="0" w:color="auto"/>
      </w:divBdr>
    </w:div>
    <w:div w:id="81882418">
      <w:bodyDiv w:val="1"/>
      <w:marLeft w:val="0"/>
      <w:marRight w:val="0"/>
      <w:marTop w:val="0"/>
      <w:marBottom w:val="0"/>
      <w:divBdr>
        <w:top w:val="none" w:sz="0" w:space="0" w:color="auto"/>
        <w:left w:val="none" w:sz="0" w:space="0" w:color="auto"/>
        <w:bottom w:val="none" w:sz="0" w:space="0" w:color="auto"/>
        <w:right w:val="none" w:sz="0" w:space="0" w:color="auto"/>
      </w:divBdr>
    </w:div>
    <w:div w:id="82117625">
      <w:bodyDiv w:val="1"/>
      <w:marLeft w:val="0"/>
      <w:marRight w:val="0"/>
      <w:marTop w:val="0"/>
      <w:marBottom w:val="0"/>
      <w:divBdr>
        <w:top w:val="none" w:sz="0" w:space="0" w:color="auto"/>
        <w:left w:val="none" w:sz="0" w:space="0" w:color="auto"/>
        <w:bottom w:val="none" w:sz="0" w:space="0" w:color="auto"/>
        <w:right w:val="none" w:sz="0" w:space="0" w:color="auto"/>
      </w:divBdr>
    </w:div>
    <w:div w:id="82118408">
      <w:bodyDiv w:val="1"/>
      <w:marLeft w:val="0"/>
      <w:marRight w:val="0"/>
      <w:marTop w:val="0"/>
      <w:marBottom w:val="0"/>
      <w:divBdr>
        <w:top w:val="none" w:sz="0" w:space="0" w:color="auto"/>
        <w:left w:val="none" w:sz="0" w:space="0" w:color="auto"/>
        <w:bottom w:val="none" w:sz="0" w:space="0" w:color="auto"/>
        <w:right w:val="none" w:sz="0" w:space="0" w:color="auto"/>
      </w:divBdr>
    </w:div>
    <w:div w:id="82530061">
      <w:bodyDiv w:val="1"/>
      <w:marLeft w:val="0"/>
      <w:marRight w:val="0"/>
      <w:marTop w:val="0"/>
      <w:marBottom w:val="0"/>
      <w:divBdr>
        <w:top w:val="none" w:sz="0" w:space="0" w:color="auto"/>
        <w:left w:val="none" w:sz="0" w:space="0" w:color="auto"/>
        <w:bottom w:val="none" w:sz="0" w:space="0" w:color="auto"/>
        <w:right w:val="none" w:sz="0" w:space="0" w:color="auto"/>
      </w:divBdr>
    </w:div>
    <w:div w:id="82844073">
      <w:bodyDiv w:val="1"/>
      <w:marLeft w:val="0"/>
      <w:marRight w:val="0"/>
      <w:marTop w:val="0"/>
      <w:marBottom w:val="0"/>
      <w:divBdr>
        <w:top w:val="none" w:sz="0" w:space="0" w:color="auto"/>
        <w:left w:val="none" w:sz="0" w:space="0" w:color="auto"/>
        <w:bottom w:val="none" w:sz="0" w:space="0" w:color="auto"/>
        <w:right w:val="none" w:sz="0" w:space="0" w:color="auto"/>
      </w:divBdr>
    </w:div>
    <w:div w:id="82922171">
      <w:bodyDiv w:val="1"/>
      <w:marLeft w:val="0"/>
      <w:marRight w:val="0"/>
      <w:marTop w:val="0"/>
      <w:marBottom w:val="0"/>
      <w:divBdr>
        <w:top w:val="none" w:sz="0" w:space="0" w:color="auto"/>
        <w:left w:val="none" w:sz="0" w:space="0" w:color="auto"/>
        <w:bottom w:val="none" w:sz="0" w:space="0" w:color="auto"/>
        <w:right w:val="none" w:sz="0" w:space="0" w:color="auto"/>
      </w:divBdr>
    </w:div>
    <w:div w:id="82994981">
      <w:bodyDiv w:val="1"/>
      <w:marLeft w:val="0"/>
      <w:marRight w:val="0"/>
      <w:marTop w:val="0"/>
      <w:marBottom w:val="0"/>
      <w:divBdr>
        <w:top w:val="none" w:sz="0" w:space="0" w:color="auto"/>
        <w:left w:val="none" w:sz="0" w:space="0" w:color="auto"/>
        <w:bottom w:val="none" w:sz="0" w:space="0" w:color="auto"/>
        <w:right w:val="none" w:sz="0" w:space="0" w:color="auto"/>
      </w:divBdr>
    </w:div>
    <w:div w:id="82998164">
      <w:bodyDiv w:val="1"/>
      <w:marLeft w:val="0"/>
      <w:marRight w:val="0"/>
      <w:marTop w:val="0"/>
      <w:marBottom w:val="0"/>
      <w:divBdr>
        <w:top w:val="none" w:sz="0" w:space="0" w:color="auto"/>
        <w:left w:val="none" w:sz="0" w:space="0" w:color="auto"/>
        <w:bottom w:val="none" w:sz="0" w:space="0" w:color="auto"/>
        <w:right w:val="none" w:sz="0" w:space="0" w:color="auto"/>
      </w:divBdr>
    </w:div>
    <w:div w:id="83231382">
      <w:bodyDiv w:val="1"/>
      <w:marLeft w:val="0"/>
      <w:marRight w:val="0"/>
      <w:marTop w:val="0"/>
      <w:marBottom w:val="0"/>
      <w:divBdr>
        <w:top w:val="none" w:sz="0" w:space="0" w:color="auto"/>
        <w:left w:val="none" w:sz="0" w:space="0" w:color="auto"/>
        <w:bottom w:val="none" w:sz="0" w:space="0" w:color="auto"/>
        <w:right w:val="none" w:sz="0" w:space="0" w:color="auto"/>
      </w:divBdr>
    </w:div>
    <w:div w:id="83304490">
      <w:bodyDiv w:val="1"/>
      <w:marLeft w:val="0"/>
      <w:marRight w:val="0"/>
      <w:marTop w:val="0"/>
      <w:marBottom w:val="0"/>
      <w:divBdr>
        <w:top w:val="none" w:sz="0" w:space="0" w:color="auto"/>
        <w:left w:val="none" w:sz="0" w:space="0" w:color="auto"/>
        <w:bottom w:val="none" w:sz="0" w:space="0" w:color="auto"/>
        <w:right w:val="none" w:sz="0" w:space="0" w:color="auto"/>
      </w:divBdr>
    </w:div>
    <w:div w:id="83382446">
      <w:bodyDiv w:val="1"/>
      <w:marLeft w:val="0"/>
      <w:marRight w:val="0"/>
      <w:marTop w:val="0"/>
      <w:marBottom w:val="0"/>
      <w:divBdr>
        <w:top w:val="none" w:sz="0" w:space="0" w:color="auto"/>
        <w:left w:val="none" w:sz="0" w:space="0" w:color="auto"/>
        <w:bottom w:val="none" w:sz="0" w:space="0" w:color="auto"/>
        <w:right w:val="none" w:sz="0" w:space="0" w:color="auto"/>
      </w:divBdr>
    </w:div>
    <w:div w:id="83429158">
      <w:bodyDiv w:val="1"/>
      <w:marLeft w:val="0"/>
      <w:marRight w:val="0"/>
      <w:marTop w:val="0"/>
      <w:marBottom w:val="0"/>
      <w:divBdr>
        <w:top w:val="none" w:sz="0" w:space="0" w:color="auto"/>
        <w:left w:val="none" w:sz="0" w:space="0" w:color="auto"/>
        <w:bottom w:val="none" w:sz="0" w:space="0" w:color="auto"/>
        <w:right w:val="none" w:sz="0" w:space="0" w:color="auto"/>
      </w:divBdr>
    </w:div>
    <w:div w:id="83457761">
      <w:bodyDiv w:val="1"/>
      <w:marLeft w:val="0"/>
      <w:marRight w:val="0"/>
      <w:marTop w:val="0"/>
      <w:marBottom w:val="0"/>
      <w:divBdr>
        <w:top w:val="none" w:sz="0" w:space="0" w:color="auto"/>
        <w:left w:val="none" w:sz="0" w:space="0" w:color="auto"/>
        <w:bottom w:val="none" w:sz="0" w:space="0" w:color="auto"/>
        <w:right w:val="none" w:sz="0" w:space="0" w:color="auto"/>
      </w:divBdr>
    </w:div>
    <w:div w:id="83494889">
      <w:bodyDiv w:val="1"/>
      <w:marLeft w:val="0"/>
      <w:marRight w:val="0"/>
      <w:marTop w:val="0"/>
      <w:marBottom w:val="0"/>
      <w:divBdr>
        <w:top w:val="none" w:sz="0" w:space="0" w:color="auto"/>
        <w:left w:val="none" w:sz="0" w:space="0" w:color="auto"/>
        <w:bottom w:val="none" w:sz="0" w:space="0" w:color="auto"/>
        <w:right w:val="none" w:sz="0" w:space="0" w:color="auto"/>
      </w:divBdr>
    </w:div>
    <w:div w:id="83497819">
      <w:bodyDiv w:val="1"/>
      <w:marLeft w:val="0"/>
      <w:marRight w:val="0"/>
      <w:marTop w:val="0"/>
      <w:marBottom w:val="0"/>
      <w:divBdr>
        <w:top w:val="none" w:sz="0" w:space="0" w:color="auto"/>
        <w:left w:val="none" w:sz="0" w:space="0" w:color="auto"/>
        <w:bottom w:val="none" w:sz="0" w:space="0" w:color="auto"/>
        <w:right w:val="none" w:sz="0" w:space="0" w:color="auto"/>
      </w:divBdr>
    </w:div>
    <w:div w:id="83645526">
      <w:bodyDiv w:val="1"/>
      <w:marLeft w:val="0"/>
      <w:marRight w:val="0"/>
      <w:marTop w:val="0"/>
      <w:marBottom w:val="0"/>
      <w:divBdr>
        <w:top w:val="none" w:sz="0" w:space="0" w:color="auto"/>
        <w:left w:val="none" w:sz="0" w:space="0" w:color="auto"/>
        <w:bottom w:val="none" w:sz="0" w:space="0" w:color="auto"/>
        <w:right w:val="none" w:sz="0" w:space="0" w:color="auto"/>
      </w:divBdr>
    </w:div>
    <w:div w:id="83654979">
      <w:bodyDiv w:val="1"/>
      <w:marLeft w:val="0"/>
      <w:marRight w:val="0"/>
      <w:marTop w:val="0"/>
      <w:marBottom w:val="0"/>
      <w:divBdr>
        <w:top w:val="none" w:sz="0" w:space="0" w:color="auto"/>
        <w:left w:val="none" w:sz="0" w:space="0" w:color="auto"/>
        <w:bottom w:val="none" w:sz="0" w:space="0" w:color="auto"/>
        <w:right w:val="none" w:sz="0" w:space="0" w:color="auto"/>
      </w:divBdr>
    </w:div>
    <w:div w:id="83694652">
      <w:bodyDiv w:val="1"/>
      <w:marLeft w:val="0"/>
      <w:marRight w:val="0"/>
      <w:marTop w:val="0"/>
      <w:marBottom w:val="0"/>
      <w:divBdr>
        <w:top w:val="none" w:sz="0" w:space="0" w:color="auto"/>
        <w:left w:val="none" w:sz="0" w:space="0" w:color="auto"/>
        <w:bottom w:val="none" w:sz="0" w:space="0" w:color="auto"/>
        <w:right w:val="none" w:sz="0" w:space="0" w:color="auto"/>
      </w:divBdr>
    </w:div>
    <w:div w:id="83768537">
      <w:bodyDiv w:val="1"/>
      <w:marLeft w:val="0"/>
      <w:marRight w:val="0"/>
      <w:marTop w:val="0"/>
      <w:marBottom w:val="0"/>
      <w:divBdr>
        <w:top w:val="none" w:sz="0" w:space="0" w:color="auto"/>
        <w:left w:val="none" w:sz="0" w:space="0" w:color="auto"/>
        <w:bottom w:val="none" w:sz="0" w:space="0" w:color="auto"/>
        <w:right w:val="none" w:sz="0" w:space="0" w:color="auto"/>
      </w:divBdr>
    </w:div>
    <w:div w:id="83917706">
      <w:bodyDiv w:val="1"/>
      <w:marLeft w:val="0"/>
      <w:marRight w:val="0"/>
      <w:marTop w:val="0"/>
      <w:marBottom w:val="0"/>
      <w:divBdr>
        <w:top w:val="none" w:sz="0" w:space="0" w:color="auto"/>
        <w:left w:val="none" w:sz="0" w:space="0" w:color="auto"/>
        <w:bottom w:val="none" w:sz="0" w:space="0" w:color="auto"/>
        <w:right w:val="none" w:sz="0" w:space="0" w:color="auto"/>
      </w:divBdr>
    </w:div>
    <w:div w:id="83966048">
      <w:bodyDiv w:val="1"/>
      <w:marLeft w:val="0"/>
      <w:marRight w:val="0"/>
      <w:marTop w:val="0"/>
      <w:marBottom w:val="0"/>
      <w:divBdr>
        <w:top w:val="none" w:sz="0" w:space="0" w:color="auto"/>
        <w:left w:val="none" w:sz="0" w:space="0" w:color="auto"/>
        <w:bottom w:val="none" w:sz="0" w:space="0" w:color="auto"/>
        <w:right w:val="none" w:sz="0" w:space="0" w:color="auto"/>
      </w:divBdr>
    </w:div>
    <w:div w:id="84234509">
      <w:bodyDiv w:val="1"/>
      <w:marLeft w:val="0"/>
      <w:marRight w:val="0"/>
      <w:marTop w:val="0"/>
      <w:marBottom w:val="0"/>
      <w:divBdr>
        <w:top w:val="none" w:sz="0" w:space="0" w:color="auto"/>
        <w:left w:val="none" w:sz="0" w:space="0" w:color="auto"/>
        <w:bottom w:val="none" w:sz="0" w:space="0" w:color="auto"/>
        <w:right w:val="none" w:sz="0" w:space="0" w:color="auto"/>
      </w:divBdr>
    </w:div>
    <w:div w:id="84501177">
      <w:bodyDiv w:val="1"/>
      <w:marLeft w:val="0"/>
      <w:marRight w:val="0"/>
      <w:marTop w:val="0"/>
      <w:marBottom w:val="0"/>
      <w:divBdr>
        <w:top w:val="none" w:sz="0" w:space="0" w:color="auto"/>
        <w:left w:val="none" w:sz="0" w:space="0" w:color="auto"/>
        <w:bottom w:val="none" w:sz="0" w:space="0" w:color="auto"/>
        <w:right w:val="none" w:sz="0" w:space="0" w:color="auto"/>
      </w:divBdr>
    </w:div>
    <w:div w:id="84503284">
      <w:bodyDiv w:val="1"/>
      <w:marLeft w:val="0"/>
      <w:marRight w:val="0"/>
      <w:marTop w:val="0"/>
      <w:marBottom w:val="0"/>
      <w:divBdr>
        <w:top w:val="none" w:sz="0" w:space="0" w:color="auto"/>
        <w:left w:val="none" w:sz="0" w:space="0" w:color="auto"/>
        <w:bottom w:val="none" w:sz="0" w:space="0" w:color="auto"/>
        <w:right w:val="none" w:sz="0" w:space="0" w:color="auto"/>
      </w:divBdr>
    </w:div>
    <w:div w:id="84687667">
      <w:bodyDiv w:val="1"/>
      <w:marLeft w:val="0"/>
      <w:marRight w:val="0"/>
      <w:marTop w:val="0"/>
      <w:marBottom w:val="0"/>
      <w:divBdr>
        <w:top w:val="none" w:sz="0" w:space="0" w:color="auto"/>
        <w:left w:val="none" w:sz="0" w:space="0" w:color="auto"/>
        <w:bottom w:val="none" w:sz="0" w:space="0" w:color="auto"/>
        <w:right w:val="none" w:sz="0" w:space="0" w:color="auto"/>
      </w:divBdr>
    </w:div>
    <w:div w:id="84694812">
      <w:bodyDiv w:val="1"/>
      <w:marLeft w:val="0"/>
      <w:marRight w:val="0"/>
      <w:marTop w:val="0"/>
      <w:marBottom w:val="0"/>
      <w:divBdr>
        <w:top w:val="none" w:sz="0" w:space="0" w:color="auto"/>
        <w:left w:val="none" w:sz="0" w:space="0" w:color="auto"/>
        <w:bottom w:val="none" w:sz="0" w:space="0" w:color="auto"/>
        <w:right w:val="none" w:sz="0" w:space="0" w:color="auto"/>
      </w:divBdr>
    </w:div>
    <w:div w:id="84806338">
      <w:bodyDiv w:val="1"/>
      <w:marLeft w:val="0"/>
      <w:marRight w:val="0"/>
      <w:marTop w:val="0"/>
      <w:marBottom w:val="0"/>
      <w:divBdr>
        <w:top w:val="none" w:sz="0" w:space="0" w:color="auto"/>
        <w:left w:val="none" w:sz="0" w:space="0" w:color="auto"/>
        <w:bottom w:val="none" w:sz="0" w:space="0" w:color="auto"/>
        <w:right w:val="none" w:sz="0" w:space="0" w:color="auto"/>
      </w:divBdr>
    </w:div>
    <w:div w:id="84814587">
      <w:bodyDiv w:val="1"/>
      <w:marLeft w:val="0"/>
      <w:marRight w:val="0"/>
      <w:marTop w:val="0"/>
      <w:marBottom w:val="0"/>
      <w:divBdr>
        <w:top w:val="none" w:sz="0" w:space="0" w:color="auto"/>
        <w:left w:val="none" w:sz="0" w:space="0" w:color="auto"/>
        <w:bottom w:val="none" w:sz="0" w:space="0" w:color="auto"/>
        <w:right w:val="none" w:sz="0" w:space="0" w:color="auto"/>
      </w:divBdr>
    </w:div>
    <w:div w:id="84883273">
      <w:bodyDiv w:val="1"/>
      <w:marLeft w:val="0"/>
      <w:marRight w:val="0"/>
      <w:marTop w:val="0"/>
      <w:marBottom w:val="0"/>
      <w:divBdr>
        <w:top w:val="none" w:sz="0" w:space="0" w:color="auto"/>
        <w:left w:val="none" w:sz="0" w:space="0" w:color="auto"/>
        <w:bottom w:val="none" w:sz="0" w:space="0" w:color="auto"/>
        <w:right w:val="none" w:sz="0" w:space="0" w:color="auto"/>
      </w:divBdr>
    </w:div>
    <w:div w:id="84884695">
      <w:bodyDiv w:val="1"/>
      <w:marLeft w:val="0"/>
      <w:marRight w:val="0"/>
      <w:marTop w:val="0"/>
      <w:marBottom w:val="0"/>
      <w:divBdr>
        <w:top w:val="none" w:sz="0" w:space="0" w:color="auto"/>
        <w:left w:val="none" w:sz="0" w:space="0" w:color="auto"/>
        <w:bottom w:val="none" w:sz="0" w:space="0" w:color="auto"/>
        <w:right w:val="none" w:sz="0" w:space="0" w:color="auto"/>
      </w:divBdr>
    </w:div>
    <w:div w:id="85461437">
      <w:bodyDiv w:val="1"/>
      <w:marLeft w:val="0"/>
      <w:marRight w:val="0"/>
      <w:marTop w:val="0"/>
      <w:marBottom w:val="0"/>
      <w:divBdr>
        <w:top w:val="none" w:sz="0" w:space="0" w:color="auto"/>
        <w:left w:val="none" w:sz="0" w:space="0" w:color="auto"/>
        <w:bottom w:val="none" w:sz="0" w:space="0" w:color="auto"/>
        <w:right w:val="none" w:sz="0" w:space="0" w:color="auto"/>
      </w:divBdr>
    </w:div>
    <w:div w:id="85545357">
      <w:bodyDiv w:val="1"/>
      <w:marLeft w:val="0"/>
      <w:marRight w:val="0"/>
      <w:marTop w:val="0"/>
      <w:marBottom w:val="0"/>
      <w:divBdr>
        <w:top w:val="none" w:sz="0" w:space="0" w:color="auto"/>
        <w:left w:val="none" w:sz="0" w:space="0" w:color="auto"/>
        <w:bottom w:val="none" w:sz="0" w:space="0" w:color="auto"/>
        <w:right w:val="none" w:sz="0" w:space="0" w:color="auto"/>
      </w:divBdr>
    </w:div>
    <w:div w:id="85620059">
      <w:bodyDiv w:val="1"/>
      <w:marLeft w:val="0"/>
      <w:marRight w:val="0"/>
      <w:marTop w:val="0"/>
      <w:marBottom w:val="0"/>
      <w:divBdr>
        <w:top w:val="none" w:sz="0" w:space="0" w:color="auto"/>
        <w:left w:val="none" w:sz="0" w:space="0" w:color="auto"/>
        <w:bottom w:val="none" w:sz="0" w:space="0" w:color="auto"/>
        <w:right w:val="none" w:sz="0" w:space="0" w:color="auto"/>
      </w:divBdr>
    </w:div>
    <w:div w:id="85925361">
      <w:bodyDiv w:val="1"/>
      <w:marLeft w:val="0"/>
      <w:marRight w:val="0"/>
      <w:marTop w:val="0"/>
      <w:marBottom w:val="0"/>
      <w:divBdr>
        <w:top w:val="none" w:sz="0" w:space="0" w:color="auto"/>
        <w:left w:val="none" w:sz="0" w:space="0" w:color="auto"/>
        <w:bottom w:val="none" w:sz="0" w:space="0" w:color="auto"/>
        <w:right w:val="none" w:sz="0" w:space="0" w:color="auto"/>
      </w:divBdr>
    </w:div>
    <w:div w:id="86079452">
      <w:bodyDiv w:val="1"/>
      <w:marLeft w:val="0"/>
      <w:marRight w:val="0"/>
      <w:marTop w:val="0"/>
      <w:marBottom w:val="0"/>
      <w:divBdr>
        <w:top w:val="none" w:sz="0" w:space="0" w:color="auto"/>
        <w:left w:val="none" w:sz="0" w:space="0" w:color="auto"/>
        <w:bottom w:val="none" w:sz="0" w:space="0" w:color="auto"/>
        <w:right w:val="none" w:sz="0" w:space="0" w:color="auto"/>
      </w:divBdr>
    </w:div>
    <w:div w:id="86123650">
      <w:bodyDiv w:val="1"/>
      <w:marLeft w:val="0"/>
      <w:marRight w:val="0"/>
      <w:marTop w:val="0"/>
      <w:marBottom w:val="0"/>
      <w:divBdr>
        <w:top w:val="none" w:sz="0" w:space="0" w:color="auto"/>
        <w:left w:val="none" w:sz="0" w:space="0" w:color="auto"/>
        <w:bottom w:val="none" w:sz="0" w:space="0" w:color="auto"/>
        <w:right w:val="none" w:sz="0" w:space="0" w:color="auto"/>
      </w:divBdr>
    </w:div>
    <w:div w:id="86198224">
      <w:bodyDiv w:val="1"/>
      <w:marLeft w:val="0"/>
      <w:marRight w:val="0"/>
      <w:marTop w:val="0"/>
      <w:marBottom w:val="0"/>
      <w:divBdr>
        <w:top w:val="none" w:sz="0" w:space="0" w:color="auto"/>
        <w:left w:val="none" w:sz="0" w:space="0" w:color="auto"/>
        <w:bottom w:val="none" w:sz="0" w:space="0" w:color="auto"/>
        <w:right w:val="none" w:sz="0" w:space="0" w:color="auto"/>
      </w:divBdr>
    </w:div>
    <w:div w:id="86269959">
      <w:bodyDiv w:val="1"/>
      <w:marLeft w:val="0"/>
      <w:marRight w:val="0"/>
      <w:marTop w:val="0"/>
      <w:marBottom w:val="0"/>
      <w:divBdr>
        <w:top w:val="none" w:sz="0" w:space="0" w:color="auto"/>
        <w:left w:val="none" w:sz="0" w:space="0" w:color="auto"/>
        <w:bottom w:val="none" w:sz="0" w:space="0" w:color="auto"/>
        <w:right w:val="none" w:sz="0" w:space="0" w:color="auto"/>
      </w:divBdr>
    </w:div>
    <w:div w:id="86467251">
      <w:bodyDiv w:val="1"/>
      <w:marLeft w:val="0"/>
      <w:marRight w:val="0"/>
      <w:marTop w:val="0"/>
      <w:marBottom w:val="0"/>
      <w:divBdr>
        <w:top w:val="none" w:sz="0" w:space="0" w:color="auto"/>
        <w:left w:val="none" w:sz="0" w:space="0" w:color="auto"/>
        <w:bottom w:val="none" w:sz="0" w:space="0" w:color="auto"/>
        <w:right w:val="none" w:sz="0" w:space="0" w:color="auto"/>
      </w:divBdr>
    </w:div>
    <w:div w:id="86656143">
      <w:bodyDiv w:val="1"/>
      <w:marLeft w:val="0"/>
      <w:marRight w:val="0"/>
      <w:marTop w:val="0"/>
      <w:marBottom w:val="0"/>
      <w:divBdr>
        <w:top w:val="none" w:sz="0" w:space="0" w:color="auto"/>
        <w:left w:val="none" w:sz="0" w:space="0" w:color="auto"/>
        <w:bottom w:val="none" w:sz="0" w:space="0" w:color="auto"/>
        <w:right w:val="none" w:sz="0" w:space="0" w:color="auto"/>
      </w:divBdr>
    </w:div>
    <w:div w:id="86967603">
      <w:bodyDiv w:val="1"/>
      <w:marLeft w:val="0"/>
      <w:marRight w:val="0"/>
      <w:marTop w:val="0"/>
      <w:marBottom w:val="0"/>
      <w:divBdr>
        <w:top w:val="none" w:sz="0" w:space="0" w:color="auto"/>
        <w:left w:val="none" w:sz="0" w:space="0" w:color="auto"/>
        <w:bottom w:val="none" w:sz="0" w:space="0" w:color="auto"/>
        <w:right w:val="none" w:sz="0" w:space="0" w:color="auto"/>
      </w:divBdr>
    </w:div>
    <w:div w:id="87044954">
      <w:bodyDiv w:val="1"/>
      <w:marLeft w:val="0"/>
      <w:marRight w:val="0"/>
      <w:marTop w:val="0"/>
      <w:marBottom w:val="0"/>
      <w:divBdr>
        <w:top w:val="none" w:sz="0" w:space="0" w:color="auto"/>
        <w:left w:val="none" w:sz="0" w:space="0" w:color="auto"/>
        <w:bottom w:val="none" w:sz="0" w:space="0" w:color="auto"/>
        <w:right w:val="none" w:sz="0" w:space="0" w:color="auto"/>
      </w:divBdr>
    </w:div>
    <w:div w:id="87166567">
      <w:bodyDiv w:val="1"/>
      <w:marLeft w:val="0"/>
      <w:marRight w:val="0"/>
      <w:marTop w:val="0"/>
      <w:marBottom w:val="0"/>
      <w:divBdr>
        <w:top w:val="none" w:sz="0" w:space="0" w:color="auto"/>
        <w:left w:val="none" w:sz="0" w:space="0" w:color="auto"/>
        <w:bottom w:val="none" w:sz="0" w:space="0" w:color="auto"/>
        <w:right w:val="none" w:sz="0" w:space="0" w:color="auto"/>
      </w:divBdr>
    </w:div>
    <w:div w:id="87435302">
      <w:bodyDiv w:val="1"/>
      <w:marLeft w:val="0"/>
      <w:marRight w:val="0"/>
      <w:marTop w:val="0"/>
      <w:marBottom w:val="0"/>
      <w:divBdr>
        <w:top w:val="none" w:sz="0" w:space="0" w:color="auto"/>
        <w:left w:val="none" w:sz="0" w:space="0" w:color="auto"/>
        <w:bottom w:val="none" w:sz="0" w:space="0" w:color="auto"/>
        <w:right w:val="none" w:sz="0" w:space="0" w:color="auto"/>
      </w:divBdr>
    </w:div>
    <w:div w:id="87435464">
      <w:bodyDiv w:val="1"/>
      <w:marLeft w:val="0"/>
      <w:marRight w:val="0"/>
      <w:marTop w:val="0"/>
      <w:marBottom w:val="0"/>
      <w:divBdr>
        <w:top w:val="none" w:sz="0" w:space="0" w:color="auto"/>
        <w:left w:val="none" w:sz="0" w:space="0" w:color="auto"/>
        <w:bottom w:val="none" w:sz="0" w:space="0" w:color="auto"/>
        <w:right w:val="none" w:sz="0" w:space="0" w:color="auto"/>
      </w:divBdr>
    </w:div>
    <w:div w:id="87578573">
      <w:bodyDiv w:val="1"/>
      <w:marLeft w:val="0"/>
      <w:marRight w:val="0"/>
      <w:marTop w:val="0"/>
      <w:marBottom w:val="0"/>
      <w:divBdr>
        <w:top w:val="none" w:sz="0" w:space="0" w:color="auto"/>
        <w:left w:val="none" w:sz="0" w:space="0" w:color="auto"/>
        <w:bottom w:val="none" w:sz="0" w:space="0" w:color="auto"/>
        <w:right w:val="none" w:sz="0" w:space="0" w:color="auto"/>
      </w:divBdr>
    </w:div>
    <w:div w:id="87625830">
      <w:bodyDiv w:val="1"/>
      <w:marLeft w:val="0"/>
      <w:marRight w:val="0"/>
      <w:marTop w:val="0"/>
      <w:marBottom w:val="0"/>
      <w:divBdr>
        <w:top w:val="none" w:sz="0" w:space="0" w:color="auto"/>
        <w:left w:val="none" w:sz="0" w:space="0" w:color="auto"/>
        <w:bottom w:val="none" w:sz="0" w:space="0" w:color="auto"/>
        <w:right w:val="none" w:sz="0" w:space="0" w:color="auto"/>
      </w:divBdr>
    </w:div>
    <w:div w:id="87652775">
      <w:bodyDiv w:val="1"/>
      <w:marLeft w:val="0"/>
      <w:marRight w:val="0"/>
      <w:marTop w:val="0"/>
      <w:marBottom w:val="0"/>
      <w:divBdr>
        <w:top w:val="none" w:sz="0" w:space="0" w:color="auto"/>
        <w:left w:val="none" w:sz="0" w:space="0" w:color="auto"/>
        <w:bottom w:val="none" w:sz="0" w:space="0" w:color="auto"/>
        <w:right w:val="none" w:sz="0" w:space="0" w:color="auto"/>
      </w:divBdr>
    </w:div>
    <w:div w:id="87775344">
      <w:bodyDiv w:val="1"/>
      <w:marLeft w:val="0"/>
      <w:marRight w:val="0"/>
      <w:marTop w:val="0"/>
      <w:marBottom w:val="0"/>
      <w:divBdr>
        <w:top w:val="none" w:sz="0" w:space="0" w:color="auto"/>
        <w:left w:val="none" w:sz="0" w:space="0" w:color="auto"/>
        <w:bottom w:val="none" w:sz="0" w:space="0" w:color="auto"/>
        <w:right w:val="none" w:sz="0" w:space="0" w:color="auto"/>
      </w:divBdr>
    </w:div>
    <w:div w:id="87776245">
      <w:bodyDiv w:val="1"/>
      <w:marLeft w:val="0"/>
      <w:marRight w:val="0"/>
      <w:marTop w:val="0"/>
      <w:marBottom w:val="0"/>
      <w:divBdr>
        <w:top w:val="none" w:sz="0" w:space="0" w:color="auto"/>
        <w:left w:val="none" w:sz="0" w:space="0" w:color="auto"/>
        <w:bottom w:val="none" w:sz="0" w:space="0" w:color="auto"/>
        <w:right w:val="none" w:sz="0" w:space="0" w:color="auto"/>
      </w:divBdr>
    </w:div>
    <w:div w:id="87820780">
      <w:bodyDiv w:val="1"/>
      <w:marLeft w:val="0"/>
      <w:marRight w:val="0"/>
      <w:marTop w:val="0"/>
      <w:marBottom w:val="0"/>
      <w:divBdr>
        <w:top w:val="none" w:sz="0" w:space="0" w:color="auto"/>
        <w:left w:val="none" w:sz="0" w:space="0" w:color="auto"/>
        <w:bottom w:val="none" w:sz="0" w:space="0" w:color="auto"/>
        <w:right w:val="none" w:sz="0" w:space="0" w:color="auto"/>
      </w:divBdr>
    </w:div>
    <w:div w:id="87888384">
      <w:bodyDiv w:val="1"/>
      <w:marLeft w:val="0"/>
      <w:marRight w:val="0"/>
      <w:marTop w:val="0"/>
      <w:marBottom w:val="0"/>
      <w:divBdr>
        <w:top w:val="none" w:sz="0" w:space="0" w:color="auto"/>
        <w:left w:val="none" w:sz="0" w:space="0" w:color="auto"/>
        <w:bottom w:val="none" w:sz="0" w:space="0" w:color="auto"/>
        <w:right w:val="none" w:sz="0" w:space="0" w:color="auto"/>
      </w:divBdr>
    </w:div>
    <w:div w:id="88241571">
      <w:bodyDiv w:val="1"/>
      <w:marLeft w:val="0"/>
      <w:marRight w:val="0"/>
      <w:marTop w:val="0"/>
      <w:marBottom w:val="0"/>
      <w:divBdr>
        <w:top w:val="none" w:sz="0" w:space="0" w:color="auto"/>
        <w:left w:val="none" w:sz="0" w:space="0" w:color="auto"/>
        <w:bottom w:val="none" w:sz="0" w:space="0" w:color="auto"/>
        <w:right w:val="none" w:sz="0" w:space="0" w:color="auto"/>
      </w:divBdr>
    </w:div>
    <w:div w:id="88357080">
      <w:bodyDiv w:val="1"/>
      <w:marLeft w:val="0"/>
      <w:marRight w:val="0"/>
      <w:marTop w:val="0"/>
      <w:marBottom w:val="0"/>
      <w:divBdr>
        <w:top w:val="none" w:sz="0" w:space="0" w:color="auto"/>
        <w:left w:val="none" w:sz="0" w:space="0" w:color="auto"/>
        <w:bottom w:val="none" w:sz="0" w:space="0" w:color="auto"/>
        <w:right w:val="none" w:sz="0" w:space="0" w:color="auto"/>
      </w:divBdr>
    </w:div>
    <w:div w:id="88358042">
      <w:bodyDiv w:val="1"/>
      <w:marLeft w:val="0"/>
      <w:marRight w:val="0"/>
      <w:marTop w:val="0"/>
      <w:marBottom w:val="0"/>
      <w:divBdr>
        <w:top w:val="none" w:sz="0" w:space="0" w:color="auto"/>
        <w:left w:val="none" w:sz="0" w:space="0" w:color="auto"/>
        <w:bottom w:val="none" w:sz="0" w:space="0" w:color="auto"/>
        <w:right w:val="none" w:sz="0" w:space="0" w:color="auto"/>
      </w:divBdr>
    </w:div>
    <w:div w:id="88429121">
      <w:bodyDiv w:val="1"/>
      <w:marLeft w:val="0"/>
      <w:marRight w:val="0"/>
      <w:marTop w:val="0"/>
      <w:marBottom w:val="0"/>
      <w:divBdr>
        <w:top w:val="none" w:sz="0" w:space="0" w:color="auto"/>
        <w:left w:val="none" w:sz="0" w:space="0" w:color="auto"/>
        <w:bottom w:val="none" w:sz="0" w:space="0" w:color="auto"/>
        <w:right w:val="none" w:sz="0" w:space="0" w:color="auto"/>
      </w:divBdr>
    </w:div>
    <w:div w:id="88501560">
      <w:bodyDiv w:val="1"/>
      <w:marLeft w:val="0"/>
      <w:marRight w:val="0"/>
      <w:marTop w:val="0"/>
      <w:marBottom w:val="0"/>
      <w:divBdr>
        <w:top w:val="none" w:sz="0" w:space="0" w:color="auto"/>
        <w:left w:val="none" w:sz="0" w:space="0" w:color="auto"/>
        <w:bottom w:val="none" w:sz="0" w:space="0" w:color="auto"/>
        <w:right w:val="none" w:sz="0" w:space="0" w:color="auto"/>
      </w:divBdr>
    </w:div>
    <w:div w:id="88504227">
      <w:bodyDiv w:val="1"/>
      <w:marLeft w:val="0"/>
      <w:marRight w:val="0"/>
      <w:marTop w:val="0"/>
      <w:marBottom w:val="0"/>
      <w:divBdr>
        <w:top w:val="none" w:sz="0" w:space="0" w:color="auto"/>
        <w:left w:val="none" w:sz="0" w:space="0" w:color="auto"/>
        <w:bottom w:val="none" w:sz="0" w:space="0" w:color="auto"/>
        <w:right w:val="none" w:sz="0" w:space="0" w:color="auto"/>
      </w:divBdr>
    </w:div>
    <w:div w:id="88504729">
      <w:bodyDiv w:val="1"/>
      <w:marLeft w:val="0"/>
      <w:marRight w:val="0"/>
      <w:marTop w:val="0"/>
      <w:marBottom w:val="0"/>
      <w:divBdr>
        <w:top w:val="none" w:sz="0" w:space="0" w:color="auto"/>
        <w:left w:val="none" w:sz="0" w:space="0" w:color="auto"/>
        <w:bottom w:val="none" w:sz="0" w:space="0" w:color="auto"/>
        <w:right w:val="none" w:sz="0" w:space="0" w:color="auto"/>
      </w:divBdr>
    </w:div>
    <w:div w:id="88547971">
      <w:bodyDiv w:val="1"/>
      <w:marLeft w:val="0"/>
      <w:marRight w:val="0"/>
      <w:marTop w:val="0"/>
      <w:marBottom w:val="0"/>
      <w:divBdr>
        <w:top w:val="none" w:sz="0" w:space="0" w:color="auto"/>
        <w:left w:val="none" w:sz="0" w:space="0" w:color="auto"/>
        <w:bottom w:val="none" w:sz="0" w:space="0" w:color="auto"/>
        <w:right w:val="none" w:sz="0" w:space="0" w:color="auto"/>
      </w:divBdr>
    </w:div>
    <w:div w:id="88553270">
      <w:bodyDiv w:val="1"/>
      <w:marLeft w:val="0"/>
      <w:marRight w:val="0"/>
      <w:marTop w:val="0"/>
      <w:marBottom w:val="0"/>
      <w:divBdr>
        <w:top w:val="none" w:sz="0" w:space="0" w:color="auto"/>
        <w:left w:val="none" w:sz="0" w:space="0" w:color="auto"/>
        <w:bottom w:val="none" w:sz="0" w:space="0" w:color="auto"/>
        <w:right w:val="none" w:sz="0" w:space="0" w:color="auto"/>
      </w:divBdr>
    </w:div>
    <w:div w:id="88624452">
      <w:bodyDiv w:val="1"/>
      <w:marLeft w:val="0"/>
      <w:marRight w:val="0"/>
      <w:marTop w:val="0"/>
      <w:marBottom w:val="0"/>
      <w:divBdr>
        <w:top w:val="none" w:sz="0" w:space="0" w:color="auto"/>
        <w:left w:val="none" w:sz="0" w:space="0" w:color="auto"/>
        <w:bottom w:val="none" w:sz="0" w:space="0" w:color="auto"/>
        <w:right w:val="none" w:sz="0" w:space="0" w:color="auto"/>
      </w:divBdr>
    </w:div>
    <w:div w:id="88895820">
      <w:bodyDiv w:val="1"/>
      <w:marLeft w:val="0"/>
      <w:marRight w:val="0"/>
      <w:marTop w:val="0"/>
      <w:marBottom w:val="0"/>
      <w:divBdr>
        <w:top w:val="none" w:sz="0" w:space="0" w:color="auto"/>
        <w:left w:val="none" w:sz="0" w:space="0" w:color="auto"/>
        <w:bottom w:val="none" w:sz="0" w:space="0" w:color="auto"/>
        <w:right w:val="none" w:sz="0" w:space="0" w:color="auto"/>
      </w:divBdr>
    </w:div>
    <w:div w:id="89083066">
      <w:bodyDiv w:val="1"/>
      <w:marLeft w:val="0"/>
      <w:marRight w:val="0"/>
      <w:marTop w:val="0"/>
      <w:marBottom w:val="0"/>
      <w:divBdr>
        <w:top w:val="none" w:sz="0" w:space="0" w:color="auto"/>
        <w:left w:val="none" w:sz="0" w:space="0" w:color="auto"/>
        <w:bottom w:val="none" w:sz="0" w:space="0" w:color="auto"/>
        <w:right w:val="none" w:sz="0" w:space="0" w:color="auto"/>
      </w:divBdr>
    </w:div>
    <w:div w:id="89161212">
      <w:bodyDiv w:val="1"/>
      <w:marLeft w:val="0"/>
      <w:marRight w:val="0"/>
      <w:marTop w:val="0"/>
      <w:marBottom w:val="0"/>
      <w:divBdr>
        <w:top w:val="none" w:sz="0" w:space="0" w:color="auto"/>
        <w:left w:val="none" w:sz="0" w:space="0" w:color="auto"/>
        <w:bottom w:val="none" w:sz="0" w:space="0" w:color="auto"/>
        <w:right w:val="none" w:sz="0" w:space="0" w:color="auto"/>
      </w:divBdr>
    </w:div>
    <w:div w:id="89278368">
      <w:bodyDiv w:val="1"/>
      <w:marLeft w:val="0"/>
      <w:marRight w:val="0"/>
      <w:marTop w:val="0"/>
      <w:marBottom w:val="0"/>
      <w:divBdr>
        <w:top w:val="none" w:sz="0" w:space="0" w:color="auto"/>
        <w:left w:val="none" w:sz="0" w:space="0" w:color="auto"/>
        <w:bottom w:val="none" w:sz="0" w:space="0" w:color="auto"/>
        <w:right w:val="none" w:sz="0" w:space="0" w:color="auto"/>
      </w:divBdr>
    </w:div>
    <w:div w:id="89351286">
      <w:bodyDiv w:val="1"/>
      <w:marLeft w:val="0"/>
      <w:marRight w:val="0"/>
      <w:marTop w:val="0"/>
      <w:marBottom w:val="0"/>
      <w:divBdr>
        <w:top w:val="none" w:sz="0" w:space="0" w:color="auto"/>
        <w:left w:val="none" w:sz="0" w:space="0" w:color="auto"/>
        <w:bottom w:val="none" w:sz="0" w:space="0" w:color="auto"/>
        <w:right w:val="none" w:sz="0" w:space="0" w:color="auto"/>
      </w:divBdr>
    </w:div>
    <w:div w:id="89588310">
      <w:bodyDiv w:val="1"/>
      <w:marLeft w:val="0"/>
      <w:marRight w:val="0"/>
      <w:marTop w:val="0"/>
      <w:marBottom w:val="0"/>
      <w:divBdr>
        <w:top w:val="none" w:sz="0" w:space="0" w:color="auto"/>
        <w:left w:val="none" w:sz="0" w:space="0" w:color="auto"/>
        <w:bottom w:val="none" w:sz="0" w:space="0" w:color="auto"/>
        <w:right w:val="none" w:sz="0" w:space="0" w:color="auto"/>
      </w:divBdr>
    </w:div>
    <w:div w:id="89591503">
      <w:bodyDiv w:val="1"/>
      <w:marLeft w:val="0"/>
      <w:marRight w:val="0"/>
      <w:marTop w:val="0"/>
      <w:marBottom w:val="0"/>
      <w:divBdr>
        <w:top w:val="none" w:sz="0" w:space="0" w:color="auto"/>
        <w:left w:val="none" w:sz="0" w:space="0" w:color="auto"/>
        <w:bottom w:val="none" w:sz="0" w:space="0" w:color="auto"/>
        <w:right w:val="none" w:sz="0" w:space="0" w:color="auto"/>
      </w:divBdr>
    </w:div>
    <w:div w:id="89618608">
      <w:bodyDiv w:val="1"/>
      <w:marLeft w:val="0"/>
      <w:marRight w:val="0"/>
      <w:marTop w:val="0"/>
      <w:marBottom w:val="0"/>
      <w:divBdr>
        <w:top w:val="none" w:sz="0" w:space="0" w:color="auto"/>
        <w:left w:val="none" w:sz="0" w:space="0" w:color="auto"/>
        <w:bottom w:val="none" w:sz="0" w:space="0" w:color="auto"/>
        <w:right w:val="none" w:sz="0" w:space="0" w:color="auto"/>
      </w:divBdr>
    </w:div>
    <w:div w:id="89668219">
      <w:bodyDiv w:val="1"/>
      <w:marLeft w:val="0"/>
      <w:marRight w:val="0"/>
      <w:marTop w:val="0"/>
      <w:marBottom w:val="0"/>
      <w:divBdr>
        <w:top w:val="none" w:sz="0" w:space="0" w:color="auto"/>
        <w:left w:val="none" w:sz="0" w:space="0" w:color="auto"/>
        <w:bottom w:val="none" w:sz="0" w:space="0" w:color="auto"/>
        <w:right w:val="none" w:sz="0" w:space="0" w:color="auto"/>
      </w:divBdr>
    </w:div>
    <w:div w:id="89742781">
      <w:bodyDiv w:val="1"/>
      <w:marLeft w:val="0"/>
      <w:marRight w:val="0"/>
      <w:marTop w:val="0"/>
      <w:marBottom w:val="0"/>
      <w:divBdr>
        <w:top w:val="none" w:sz="0" w:space="0" w:color="auto"/>
        <w:left w:val="none" w:sz="0" w:space="0" w:color="auto"/>
        <w:bottom w:val="none" w:sz="0" w:space="0" w:color="auto"/>
        <w:right w:val="none" w:sz="0" w:space="0" w:color="auto"/>
      </w:divBdr>
    </w:div>
    <w:div w:id="89816041">
      <w:bodyDiv w:val="1"/>
      <w:marLeft w:val="0"/>
      <w:marRight w:val="0"/>
      <w:marTop w:val="0"/>
      <w:marBottom w:val="0"/>
      <w:divBdr>
        <w:top w:val="none" w:sz="0" w:space="0" w:color="auto"/>
        <w:left w:val="none" w:sz="0" w:space="0" w:color="auto"/>
        <w:bottom w:val="none" w:sz="0" w:space="0" w:color="auto"/>
        <w:right w:val="none" w:sz="0" w:space="0" w:color="auto"/>
      </w:divBdr>
    </w:div>
    <w:div w:id="89939265">
      <w:bodyDiv w:val="1"/>
      <w:marLeft w:val="0"/>
      <w:marRight w:val="0"/>
      <w:marTop w:val="0"/>
      <w:marBottom w:val="0"/>
      <w:divBdr>
        <w:top w:val="none" w:sz="0" w:space="0" w:color="auto"/>
        <w:left w:val="none" w:sz="0" w:space="0" w:color="auto"/>
        <w:bottom w:val="none" w:sz="0" w:space="0" w:color="auto"/>
        <w:right w:val="none" w:sz="0" w:space="0" w:color="auto"/>
      </w:divBdr>
    </w:div>
    <w:div w:id="90593374">
      <w:bodyDiv w:val="1"/>
      <w:marLeft w:val="0"/>
      <w:marRight w:val="0"/>
      <w:marTop w:val="0"/>
      <w:marBottom w:val="0"/>
      <w:divBdr>
        <w:top w:val="none" w:sz="0" w:space="0" w:color="auto"/>
        <w:left w:val="none" w:sz="0" w:space="0" w:color="auto"/>
        <w:bottom w:val="none" w:sz="0" w:space="0" w:color="auto"/>
        <w:right w:val="none" w:sz="0" w:space="0" w:color="auto"/>
      </w:divBdr>
    </w:div>
    <w:div w:id="90637067">
      <w:bodyDiv w:val="1"/>
      <w:marLeft w:val="0"/>
      <w:marRight w:val="0"/>
      <w:marTop w:val="0"/>
      <w:marBottom w:val="0"/>
      <w:divBdr>
        <w:top w:val="none" w:sz="0" w:space="0" w:color="auto"/>
        <w:left w:val="none" w:sz="0" w:space="0" w:color="auto"/>
        <w:bottom w:val="none" w:sz="0" w:space="0" w:color="auto"/>
        <w:right w:val="none" w:sz="0" w:space="0" w:color="auto"/>
      </w:divBdr>
    </w:div>
    <w:div w:id="90703163">
      <w:bodyDiv w:val="1"/>
      <w:marLeft w:val="0"/>
      <w:marRight w:val="0"/>
      <w:marTop w:val="0"/>
      <w:marBottom w:val="0"/>
      <w:divBdr>
        <w:top w:val="none" w:sz="0" w:space="0" w:color="auto"/>
        <w:left w:val="none" w:sz="0" w:space="0" w:color="auto"/>
        <w:bottom w:val="none" w:sz="0" w:space="0" w:color="auto"/>
        <w:right w:val="none" w:sz="0" w:space="0" w:color="auto"/>
      </w:divBdr>
    </w:div>
    <w:div w:id="90779060">
      <w:bodyDiv w:val="1"/>
      <w:marLeft w:val="0"/>
      <w:marRight w:val="0"/>
      <w:marTop w:val="0"/>
      <w:marBottom w:val="0"/>
      <w:divBdr>
        <w:top w:val="none" w:sz="0" w:space="0" w:color="auto"/>
        <w:left w:val="none" w:sz="0" w:space="0" w:color="auto"/>
        <w:bottom w:val="none" w:sz="0" w:space="0" w:color="auto"/>
        <w:right w:val="none" w:sz="0" w:space="0" w:color="auto"/>
      </w:divBdr>
    </w:div>
    <w:div w:id="90975036">
      <w:bodyDiv w:val="1"/>
      <w:marLeft w:val="0"/>
      <w:marRight w:val="0"/>
      <w:marTop w:val="0"/>
      <w:marBottom w:val="0"/>
      <w:divBdr>
        <w:top w:val="none" w:sz="0" w:space="0" w:color="auto"/>
        <w:left w:val="none" w:sz="0" w:space="0" w:color="auto"/>
        <w:bottom w:val="none" w:sz="0" w:space="0" w:color="auto"/>
        <w:right w:val="none" w:sz="0" w:space="0" w:color="auto"/>
      </w:divBdr>
    </w:div>
    <w:div w:id="91318095">
      <w:bodyDiv w:val="1"/>
      <w:marLeft w:val="0"/>
      <w:marRight w:val="0"/>
      <w:marTop w:val="0"/>
      <w:marBottom w:val="0"/>
      <w:divBdr>
        <w:top w:val="none" w:sz="0" w:space="0" w:color="auto"/>
        <w:left w:val="none" w:sz="0" w:space="0" w:color="auto"/>
        <w:bottom w:val="none" w:sz="0" w:space="0" w:color="auto"/>
        <w:right w:val="none" w:sz="0" w:space="0" w:color="auto"/>
      </w:divBdr>
    </w:div>
    <w:div w:id="91509646">
      <w:bodyDiv w:val="1"/>
      <w:marLeft w:val="0"/>
      <w:marRight w:val="0"/>
      <w:marTop w:val="0"/>
      <w:marBottom w:val="0"/>
      <w:divBdr>
        <w:top w:val="none" w:sz="0" w:space="0" w:color="auto"/>
        <w:left w:val="none" w:sz="0" w:space="0" w:color="auto"/>
        <w:bottom w:val="none" w:sz="0" w:space="0" w:color="auto"/>
        <w:right w:val="none" w:sz="0" w:space="0" w:color="auto"/>
      </w:divBdr>
    </w:div>
    <w:div w:id="91511005">
      <w:bodyDiv w:val="1"/>
      <w:marLeft w:val="0"/>
      <w:marRight w:val="0"/>
      <w:marTop w:val="0"/>
      <w:marBottom w:val="0"/>
      <w:divBdr>
        <w:top w:val="none" w:sz="0" w:space="0" w:color="auto"/>
        <w:left w:val="none" w:sz="0" w:space="0" w:color="auto"/>
        <w:bottom w:val="none" w:sz="0" w:space="0" w:color="auto"/>
        <w:right w:val="none" w:sz="0" w:space="0" w:color="auto"/>
      </w:divBdr>
    </w:div>
    <w:div w:id="91824888">
      <w:bodyDiv w:val="1"/>
      <w:marLeft w:val="0"/>
      <w:marRight w:val="0"/>
      <w:marTop w:val="0"/>
      <w:marBottom w:val="0"/>
      <w:divBdr>
        <w:top w:val="none" w:sz="0" w:space="0" w:color="auto"/>
        <w:left w:val="none" w:sz="0" w:space="0" w:color="auto"/>
        <w:bottom w:val="none" w:sz="0" w:space="0" w:color="auto"/>
        <w:right w:val="none" w:sz="0" w:space="0" w:color="auto"/>
      </w:divBdr>
    </w:div>
    <w:div w:id="91901488">
      <w:bodyDiv w:val="1"/>
      <w:marLeft w:val="0"/>
      <w:marRight w:val="0"/>
      <w:marTop w:val="0"/>
      <w:marBottom w:val="0"/>
      <w:divBdr>
        <w:top w:val="none" w:sz="0" w:space="0" w:color="auto"/>
        <w:left w:val="none" w:sz="0" w:space="0" w:color="auto"/>
        <w:bottom w:val="none" w:sz="0" w:space="0" w:color="auto"/>
        <w:right w:val="none" w:sz="0" w:space="0" w:color="auto"/>
      </w:divBdr>
    </w:div>
    <w:div w:id="91903945">
      <w:bodyDiv w:val="1"/>
      <w:marLeft w:val="0"/>
      <w:marRight w:val="0"/>
      <w:marTop w:val="0"/>
      <w:marBottom w:val="0"/>
      <w:divBdr>
        <w:top w:val="none" w:sz="0" w:space="0" w:color="auto"/>
        <w:left w:val="none" w:sz="0" w:space="0" w:color="auto"/>
        <w:bottom w:val="none" w:sz="0" w:space="0" w:color="auto"/>
        <w:right w:val="none" w:sz="0" w:space="0" w:color="auto"/>
      </w:divBdr>
    </w:div>
    <w:div w:id="91973090">
      <w:bodyDiv w:val="1"/>
      <w:marLeft w:val="0"/>
      <w:marRight w:val="0"/>
      <w:marTop w:val="0"/>
      <w:marBottom w:val="0"/>
      <w:divBdr>
        <w:top w:val="none" w:sz="0" w:space="0" w:color="auto"/>
        <w:left w:val="none" w:sz="0" w:space="0" w:color="auto"/>
        <w:bottom w:val="none" w:sz="0" w:space="0" w:color="auto"/>
        <w:right w:val="none" w:sz="0" w:space="0" w:color="auto"/>
      </w:divBdr>
    </w:div>
    <w:div w:id="92283605">
      <w:bodyDiv w:val="1"/>
      <w:marLeft w:val="0"/>
      <w:marRight w:val="0"/>
      <w:marTop w:val="0"/>
      <w:marBottom w:val="0"/>
      <w:divBdr>
        <w:top w:val="none" w:sz="0" w:space="0" w:color="auto"/>
        <w:left w:val="none" w:sz="0" w:space="0" w:color="auto"/>
        <w:bottom w:val="none" w:sz="0" w:space="0" w:color="auto"/>
        <w:right w:val="none" w:sz="0" w:space="0" w:color="auto"/>
      </w:divBdr>
    </w:div>
    <w:div w:id="92366779">
      <w:bodyDiv w:val="1"/>
      <w:marLeft w:val="0"/>
      <w:marRight w:val="0"/>
      <w:marTop w:val="0"/>
      <w:marBottom w:val="0"/>
      <w:divBdr>
        <w:top w:val="none" w:sz="0" w:space="0" w:color="auto"/>
        <w:left w:val="none" w:sz="0" w:space="0" w:color="auto"/>
        <w:bottom w:val="none" w:sz="0" w:space="0" w:color="auto"/>
        <w:right w:val="none" w:sz="0" w:space="0" w:color="auto"/>
      </w:divBdr>
    </w:div>
    <w:div w:id="92476195">
      <w:bodyDiv w:val="1"/>
      <w:marLeft w:val="0"/>
      <w:marRight w:val="0"/>
      <w:marTop w:val="0"/>
      <w:marBottom w:val="0"/>
      <w:divBdr>
        <w:top w:val="none" w:sz="0" w:space="0" w:color="auto"/>
        <w:left w:val="none" w:sz="0" w:space="0" w:color="auto"/>
        <w:bottom w:val="none" w:sz="0" w:space="0" w:color="auto"/>
        <w:right w:val="none" w:sz="0" w:space="0" w:color="auto"/>
      </w:divBdr>
    </w:div>
    <w:div w:id="92669438">
      <w:bodyDiv w:val="1"/>
      <w:marLeft w:val="0"/>
      <w:marRight w:val="0"/>
      <w:marTop w:val="0"/>
      <w:marBottom w:val="0"/>
      <w:divBdr>
        <w:top w:val="none" w:sz="0" w:space="0" w:color="auto"/>
        <w:left w:val="none" w:sz="0" w:space="0" w:color="auto"/>
        <w:bottom w:val="none" w:sz="0" w:space="0" w:color="auto"/>
        <w:right w:val="none" w:sz="0" w:space="0" w:color="auto"/>
      </w:divBdr>
    </w:div>
    <w:div w:id="92676844">
      <w:bodyDiv w:val="1"/>
      <w:marLeft w:val="0"/>
      <w:marRight w:val="0"/>
      <w:marTop w:val="0"/>
      <w:marBottom w:val="0"/>
      <w:divBdr>
        <w:top w:val="none" w:sz="0" w:space="0" w:color="auto"/>
        <w:left w:val="none" w:sz="0" w:space="0" w:color="auto"/>
        <w:bottom w:val="none" w:sz="0" w:space="0" w:color="auto"/>
        <w:right w:val="none" w:sz="0" w:space="0" w:color="auto"/>
      </w:divBdr>
    </w:div>
    <w:div w:id="93021019">
      <w:bodyDiv w:val="1"/>
      <w:marLeft w:val="0"/>
      <w:marRight w:val="0"/>
      <w:marTop w:val="0"/>
      <w:marBottom w:val="0"/>
      <w:divBdr>
        <w:top w:val="none" w:sz="0" w:space="0" w:color="auto"/>
        <w:left w:val="none" w:sz="0" w:space="0" w:color="auto"/>
        <w:bottom w:val="none" w:sz="0" w:space="0" w:color="auto"/>
        <w:right w:val="none" w:sz="0" w:space="0" w:color="auto"/>
      </w:divBdr>
    </w:div>
    <w:div w:id="93063212">
      <w:bodyDiv w:val="1"/>
      <w:marLeft w:val="0"/>
      <w:marRight w:val="0"/>
      <w:marTop w:val="0"/>
      <w:marBottom w:val="0"/>
      <w:divBdr>
        <w:top w:val="none" w:sz="0" w:space="0" w:color="auto"/>
        <w:left w:val="none" w:sz="0" w:space="0" w:color="auto"/>
        <w:bottom w:val="none" w:sz="0" w:space="0" w:color="auto"/>
        <w:right w:val="none" w:sz="0" w:space="0" w:color="auto"/>
      </w:divBdr>
    </w:div>
    <w:div w:id="93206275">
      <w:bodyDiv w:val="1"/>
      <w:marLeft w:val="0"/>
      <w:marRight w:val="0"/>
      <w:marTop w:val="0"/>
      <w:marBottom w:val="0"/>
      <w:divBdr>
        <w:top w:val="none" w:sz="0" w:space="0" w:color="auto"/>
        <w:left w:val="none" w:sz="0" w:space="0" w:color="auto"/>
        <w:bottom w:val="none" w:sz="0" w:space="0" w:color="auto"/>
        <w:right w:val="none" w:sz="0" w:space="0" w:color="auto"/>
      </w:divBdr>
    </w:div>
    <w:div w:id="93284706">
      <w:bodyDiv w:val="1"/>
      <w:marLeft w:val="0"/>
      <w:marRight w:val="0"/>
      <w:marTop w:val="0"/>
      <w:marBottom w:val="0"/>
      <w:divBdr>
        <w:top w:val="none" w:sz="0" w:space="0" w:color="auto"/>
        <w:left w:val="none" w:sz="0" w:space="0" w:color="auto"/>
        <w:bottom w:val="none" w:sz="0" w:space="0" w:color="auto"/>
        <w:right w:val="none" w:sz="0" w:space="0" w:color="auto"/>
      </w:divBdr>
    </w:div>
    <w:div w:id="93595767">
      <w:bodyDiv w:val="1"/>
      <w:marLeft w:val="0"/>
      <w:marRight w:val="0"/>
      <w:marTop w:val="0"/>
      <w:marBottom w:val="0"/>
      <w:divBdr>
        <w:top w:val="none" w:sz="0" w:space="0" w:color="auto"/>
        <w:left w:val="none" w:sz="0" w:space="0" w:color="auto"/>
        <w:bottom w:val="none" w:sz="0" w:space="0" w:color="auto"/>
        <w:right w:val="none" w:sz="0" w:space="0" w:color="auto"/>
      </w:divBdr>
    </w:div>
    <w:div w:id="93794262">
      <w:bodyDiv w:val="1"/>
      <w:marLeft w:val="0"/>
      <w:marRight w:val="0"/>
      <w:marTop w:val="0"/>
      <w:marBottom w:val="0"/>
      <w:divBdr>
        <w:top w:val="none" w:sz="0" w:space="0" w:color="auto"/>
        <w:left w:val="none" w:sz="0" w:space="0" w:color="auto"/>
        <w:bottom w:val="none" w:sz="0" w:space="0" w:color="auto"/>
        <w:right w:val="none" w:sz="0" w:space="0" w:color="auto"/>
      </w:divBdr>
    </w:div>
    <w:div w:id="93794849">
      <w:bodyDiv w:val="1"/>
      <w:marLeft w:val="0"/>
      <w:marRight w:val="0"/>
      <w:marTop w:val="0"/>
      <w:marBottom w:val="0"/>
      <w:divBdr>
        <w:top w:val="none" w:sz="0" w:space="0" w:color="auto"/>
        <w:left w:val="none" w:sz="0" w:space="0" w:color="auto"/>
        <w:bottom w:val="none" w:sz="0" w:space="0" w:color="auto"/>
        <w:right w:val="none" w:sz="0" w:space="0" w:color="auto"/>
      </w:divBdr>
    </w:div>
    <w:div w:id="93861553">
      <w:bodyDiv w:val="1"/>
      <w:marLeft w:val="0"/>
      <w:marRight w:val="0"/>
      <w:marTop w:val="0"/>
      <w:marBottom w:val="0"/>
      <w:divBdr>
        <w:top w:val="none" w:sz="0" w:space="0" w:color="auto"/>
        <w:left w:val="none" w:sz="0" w:space="0" w:color="auto"/>
        <w:bottom w:val="none" w:sz="0" w:space="0" w:color="auto"/>
        <w:right w:val="none" w:sz="0" w:space="0" w:color="auto"/>
      </w:divBdr>
    </w:div>
    <w:div w:id="93862490">
      <w:bodyDiv w:val="1"/>
      <w:marLeft w:val="0"/>
      <w:marRight w:val="0"/>
      <w:marTop w:val="0"/>
      <w:marBottom w:val="0"/>
      <w:divBdr>
        <w:top w:val="none" w:sz="0" w:space="0" w:color="auto"/>
        <w:left w:val="none" w:sz="0" w:space="0" w:color="auto"/>
        <w:bottom w:val="none" w:sz="0" w:space="0" w:color="auto"/>
        <w:right w:val="none" w:sz="0" w:space="0" w:color="auto"/>
      </w:divBdr>
    </w:div>
    <w:div w:id="93864938">
      <w:bodyDiv w:val="1"/>
      <w:marLeft w:val="0"/>
      <w:marRight w:val="0"/>
      <w:marTop w:val="0"/>
      <w:marBottom w:val="0"/>
      <w:divBdr>
        <w:top w:val="none" w:sz="0" w:space="0" w:color="auto"/>
        <w:left w:val="none" w:sz="0" w:space="0" w:color="auto"/>
        <w:bottom w:val="none" w:sz="0" w:space="0" w:color="auto"/>
        <w:right w:val="none" w:sz="0" w:space="0" w:color="auto"/>
      </w:divBdr>
    </w:div>
    <w:div w:id="94130571">
      <w:bodyDiv w:val="1"/>
      <w:marLeft w:val="0"/>
      <w:marRight w:val="0"/>
      <w:marTop w:val="0"/>
      <w:marBottom w:val="0"/>
      <w:divBdr>
        <w:top w:val="none" w:sz="0" w:space="0" w:color="auto"/>
        <w:left w:val="none" w:sz="0" w:space="0" w:color="auto"/>
        <w:bottom w:val="none" w:sz="0" w:space="0" w:color="auto"/>
        <w:right w:val="none" w:sz="0" w:space="0" w:color="auto"/>
      </w:divBdr>
    </w:div>
    <w:div w:id="94138082">
      <w:bodyDiv w:val="1"/>
      <w:marLeft w:val="0"/>
      <w:marRight w:val="0"/>
      <w:marTop w:val="0"/>
      <w:marBottom w:val="0"/>
      <w:divBdr>
        <w:top w:val="none" w:sz="0" w:space="0" w:color="auto"/>
        <w:left w:val="none" w:sz="0" w:space="0" w:color="auto"/>
        <w:bottom w:val="none" w:sz="0" w:space="0" w:color="auto"/>
        <w:right w:val="none" w:sz="0" w:space="0" w:color="auto"/>
      </w:divBdr>
    </w:div>
    <w:div w:id="94248449">
      <w:bodyDiv w:val="1"/>
      <w:marLeft w:val="0"/>
      <w:marRight w:val="0"/>
      <w:marTop w:val="0"/>
      <w:marBottom w:val="0"/>
      <w:divBdr>
        <w:top w:val="none" w:sz="0" w:space="0" w:color="auto"/>
        <w:left w:val="none" w:sz="0" w:space="0" w:color="auto"/>
        <w:bottom w:val="none" w:sz="0" w:space="0" w:color="auto"/>
        <w:right w:val="none" w:sz="0" w:space="0" w:color="auto"/>
      </w:divBdr>
    </w:div>
    <w:div w:id="94252756">
      <w:bodyDiv w:val="1"/>
      <w:marLeft w:val="0"/>
      <w:marRight w:val="0"/>
      <w:marTop w:val="0"/>
      <w:marBottom w:val="0"/>
      <w:divBdr>
        <w:top w:val="none" w:sz="0" w:space="0" w:color="auto"/>
        <w:left w:val="none" w:sz="0" w:space="0" w:color="auto"/>
        <w:bottom w:val="none" w:sz="0" w:space="0" w:color="auto"/>
        <w:right w:val="none" w:sz="0" w:space="0" w:color="auto"/>
      </w:divBdr>
    </w:div>
    <w:div w:id="94332025">
      <w:bodyDiv w:val="1"/>
      <w:marLeft w:val="0"/>
      <w:marRight w:val="0"/>
      <w:marTop w:val="0"/>
      <w:marBottom w:val="0"/>
      <w:divBdr>
        <w:top w:val="none" w:sz="0" w:space="0" w:color="auto"/>
        <w:left w:val="none" w:sz="0" w:space="0" w:color="auto"/>
        <w:bottom w:val="none" w:sz="0" w:space="0" w:color="auto"/>
        <w:right w:val="none" w:sz="0" w:space="0" w:color="auto"/>
      </w:divBdr>
    </w:div>
    <w:div w:id="94372080">
      <w:bodyDiv w:val="1"/>
      <w:marLeft w:val="0"/>
      <w:marRight w:val="0"/>
      <w:marTop w:val="0"/>
      <w:marBottom w:val="0"/>
      <w:divBdr>
        <w:top w:val="none" w:sz="0" w:space="0" w:color="auto"/>
        <w:left w:val="none" w:sz="0" w:space="0" w:color="auto"/>
        <w:bottom w:val="none" w:sz="0" w:space="0" w:color="auto"/>
        <w:right w:val="none" w:sz="0" w:space="0" w:color="auto"/>
      </w:divBdr>
    </w:div>
    <w:div w:id="94372288">
      <w:bodyDiv w:val="1"/>
      <w:marLeft w:val="0"/>
      <w:marRight w:val="0"/>
      <w:marTop w:val="0"/>
      <w:marBottom w:val="0"/>
      <w:divBdr>
        <w:top w:val="none" w:sz="0" w:space="0" w:color="auto"/>
        <w:left w:val="none" w:sz="0" w:space="0" w:color="auto"/>
        <w:bottom w:val="none" w:sz="0" w:space="0" w:color="auto"/>
        <w:right w:val="none" w:sz="0" w:space="0" w:color="auto"/>
      </w:divBdr>
    </w:div>
    <w:div w:id="94519547">
      <w:bodyDiv w:val="1"/>
      <w:marLeft w:val="0"/>
      <w:marRight w:val="0"/>
      <w:marTop w:val="0"/>
      <w:marBottom w:val="0"/>
      <w:divBdr>
        <w:top w:val="none" w:sz="0" w:space="0" w:color="auto"/>
        <w:left w:val="none" w:sz="0" w:space="0" w:color="auto"/>
        <w:bottom w:val="none" w:sz="0" w:space="0" w:color="auto"/>
        <w:right w:val="none" w:sz="0" w:space="0" w:color="auto"/>
      </w:divBdr>
    </w:div>
    <w:div w:id="94787165">
      <w:bodyDiv w:val="1"/>
      <w:marLeft w:val="0"/>
      <w:marRight w:val="0"/>
      <w:marTop w:val="0"/>
      <w:marBottom w:val="0"/>
      <w:divBdr>
        <w:top w:val="none" w:sz="0" w:space="0" w:color="auto"/>
        <w:left w:val="none" w:sz="0" w:space="0" w:color="auto"/>
        <w:bottom w:val="none" w:sz="0" w:space="0" w:color="auto"/>
        <w:right w:val="none" w:sz="0" w:space="0" w:color="auto"/>
      </w:divBdr>
    </w:div>
    <w:div w:id="94906443">
      <w:bodyDiv w:val="1"/>
      <w:marLeft w:val="0"/>
      <w:marRight w:val="0"/>
      <w:marTop w:val="0"/>
      <w:marBottom w:val="0"/>
      <w:divBdr>
        <w:top w:val="none" w:sz="0" w:space="0" w:color="auto"/>
        <w:left w:val="none" w:sz="0" w:space="0" w:color="auto"/>
        <w:bottom w:val="none" w:sz="0" w:space="0" w:color="auto"/>
        <w:right w:val="none" w:sz="0" w:space="0" w:color="auto"/>
      </w:divBdr>
    </w:div>
    <w:div w:id="94984475">
      <w:bodyDiv w:val="1"/>
      <w:marLeft w:val="0"/>
      <w:marRight w:val="0"/>
      <w:marTop w:val="0"/>
      <w:marBottom w:val="0"/>
      <w:divBdr>
        <w:top w:val="none" w:sz="0" w:space="0" w:color="auto"/>
        <w:left w:val="none" w:sz="0" w:space="0" w:color="auto"/>
        <w:bottom w:val="none" w:sz="0" w:space="0" w:color="auto"/>
        <w:right w:val="none" w:sz="0" w:space="0" w:color="auto"/>
      </w:divBdr>
    </w:div>
    <w:div w:id="95102936">
      <w:bodyDiv w:val="1"/>
      <w:marLeft w:val="0"/>
      <w:marRight w:val="0"/>
      <w:marTop w:val="0"/>
      <w:marBottom w:val="0"/>
      <w:divBdr>
        <w:top w:val="none" w:sz="0" w:space="0" w:color="auto"/>
        <w:left w:val="none" w:sz="0" w:space="0" w:color="auto"/>
        <w:bottom w:val="none" w:sz="0" w:space="0" w:color="auto"/>
        <w:right w:val="none" w:sz="0" w:space="0" w:color="auto"/>
      </w:divBdr>
    </w:div>
    <w:div w:id="95180492">
      <w:bodyDiv w:val="1"/>
      <w:marLeft w:val="0"/>
      <w:marRight w:val="0"/>
      <w:marTop w:val="0"/>
      <w:marBottom w:val="0"/>
      <w:divBdr>
        <w:top w:val="none" w:sz="0" w:space="0" w:color="auto"/>
        <w:left w:val="none" w:sz="0" w:space="0" w:color="auto"/>
        <w:bottom w:val="none" w:sz="0" w:space="0" w:color="auto"/>
        <w:right w:val="none" w:sz="0" w:space="0" w:color="auto"/>
      </w:divBdr>
    </w:div>
    <w:div w:id="95250421">
      <w:bodyDiv w:val="1"/>
      <w:marLeft w:val="0"/>
      <w:marRight w:val="0"/>
      <w:marTop w:val="0"/>
      <w:marBottom w:val="0"/>
      <w:divBdr>
        <w:top w:val="none" w:sz="0" w:space="0" w:color="auto"/>
        <w:left w:val="none" w:sz="0" w:space="0" w:color="auto"/>
        <w:bottom w:val="none" w:sz="0" w:space="0" w:color="auto"/>
        <w:right w:val="none" w:sz="0" w:space="0" w:color="auto"/>
      </w:divBdr>
    </w:div>
    <w:div w:id="95250867">
      <w:bodyDiv w:val="1"/>
      <w:marLeft w:val="0"/>
      <w:marRight w:val="0"/>
      <w:marTop w:val="0"/>
      <w:marBottom w:val="0"/>
      <w:divBdr>
        <w:top w:val="none" w:sz="0" w:space="0" w:color="auto"/>
        <w:left w:val="none" w:sz="0" w:space="0" w:color="auto"/>
        <w:bottom w:val="none" w:sz="0" w:space="0" w:color="auto"/>
        <w:right w:val="none" w:sz="0" w:space="0" w:color="auto"/>
      </w:divBdr>
    </w:div>
    <w:div w:id="95367941">
      <w:bodyDiv w:val="1"/>
      <w:marLeft w:val="0"/>
      <w:marRight w:val="0"/>
      <w:marTop w:val="0"/>
      <w:marBottom w:val="0"/>
      <w:divBdr>
        <w:top w:val="none" w:sz="0" w:space="0" w:color="auto"/>
        <w:left w:val="none" w:sz="0" w:space="0" w:color="auto"/>
        <w:bottom w:val="none" w:sz="0" w:space="0" w:color="auto"/>
        <w:right w:val="none" w:sz="0" w:space="0" w:color="auto"/>
      </w:divBdr>
    </w:div>
    <w:div w:id="95372237">
      <w:bodyDiv w:val="1"/>
      <w:marLeft w:val="0"/>
      <w:marRight w:val="0"/>
      <w:marTop w:val="0"/>
      <w:marBottom w:val="0"/>
      <w:divBdr>
        <w:top w:val="none" w:sz="0" w:space="0" w:color="auto"/>
        <w:left w:val="none" w:sz="0" w:space="0" w:color="auto"/>
        <w:bottom w:val="none" w:sz="0" w:space="0" w:color="auto"/>
        <w:right w:val="none" w:sz="0" w:space="0" w:color="auto"/>
      </w:divBdr>
    </w:div>
    <w:div w:id="95566675">
      <w:bodyDiv w:val="1"/>
      <w:marLeft w:val="0"/>
      <w:marRight w:val="0"/>
      <w:marTop w:val="0"/>
      <w:marBottom w:val="0"/>
      <w:divBdr>
        <w:top w:val="none" w:sz="0" w:space="0" w:color="auto"/>
        <w:left w:val="none" w:sz="0" w:space="0" w:color="auto"/>
        <w:bottom w:val="none" w:sz="0" w:space="0" w:color="auto"/>
        <w:right w:val="none" w:sz="0" w:space="0" w:color="auto"/>
      </w:divBdr>
    </w:div>
    <w:div w:id="96100477">
      <w:bodyDiv w:val="1"/>
      <w:marLeft w:val="0"/>
      <w:marRight w:val="0"/>
      <w:marTop w:val="0"/>
      <w:marBottom w:val="0"/>
      <w:divBdr>
        <w:top w:val="none" w:sz="0" w:space="0" w:color="auto"/>
        <w:left w:val="none" w:sz="0" w:space="0" w:color="auto"/>
        <w:bottom w:val="none" w:sz="0" w:space="0" w:color="auto"/>
        <w:right w:val="none" w:sz="0" w:space="0" w:color="auto"/>
      </w:divBdr>
    </w:div>
    <w:div w:id="96100600">
      <w:bodyDiv w:val="1"/>
      <w:marLeft w:val="0"/>
      <w:marRight w:val="0"/>
      <w:marTop w:val="0"/>
      <w:marBottom w:val="0"/>
      <w:divBdr>
        <w:top w:val="none" w:sz="0" w:space="0" w:color="auto"/>
        <w:left w:val="none" w:sz="0" w:space="0" w:color="auto"/>
        <w:bottom w:val="none" w:sz="0" w:space="0" w:color="auto"/>
        <w:right w:val="none" w:sz="0" w:space="0" w:color="auto"/>
      </w:divBdr>
    </w:div>
    <w:div w:id="96297893">
      <w:bodyDiv w:val="1"/>
      <w:marLeft w:val="0"/>
      <w:marRight w:val="0"/>
      <w:marTop w:val="0"/>
      <w:marBottom w:val="0"/>
      <w:divBdr>
        <w:top w:val="none" w:sz="0" w:space="0" w:color="auto"/>
        <w:left w:val="none" w:sz="0" w:space="0" w:color="auto"/>
        <w:bottom w:val="none" w:sz="0" w:space="0" w:color="auto"/>
        <w:right w:val="none" w:sz="0" w:space="0" w:color="auto"/>
      </w:divBdr>
    </w:div>
    <w:div w:id="96367162">
      <w:bodyDiv w:val="1"/>
      <w:marLeft w:val="0"/>
      <w:marRight w:val="0"/>
      <w:marTop w:val="0"/>
      <w:marBottom w:val="0"/>
      <w:divBdr>
        <w:top w:val="none" w:sz="0" w:space="0" w:color="auto"/>
        <w:left w:val="none" w:sz="0" w:space="0" w:color="auto"/>
        <w:bottom w:val="none" w:sz="0" w:space="0" w:color="auto"/>
        <w:right w:val="none" w:sz="0" w:space="0" w:color="auto"/>
      </w:divBdr>
    </w:div>
    <w:div w:id="96368281">
      <w:bodyDiv w:val="1"/>
      <w:marLeft w:val="0"/>
      <w:marRight w:val="0"/>
      <w:marTop w:val="0"/>
      <w:marBottom w:val="0"/>
      <w:divBdr>
        <w:top w:val="none" w:sz="0" w:space="0" w:color="auto"/>
        <w:left w:val="none" w:sz="0" w:space="0" w:color="auto"/>
        <w:bottom w:val="none" w:sz="0" w:space="0" w:color="auto"/>
        <w:right w:val="none" w:sz="0" w:space="0" w:color="auto"/>
      </w:divBdr>
    </w:div>
    <w:div w:id="97065215">
      <w:bodyDiv w:val="1"/>
      <w:marLeft w:val="0"/>
      <w:marRight w:val="0"/>
      <w:marTop w:val="0"/>
      <w:marBottom w:val="0"/>
      <w:divBdr>
        <w:top w:val="none" w:sz="0" w:space="0" w:color="auto"/>
        <w:left w:val="none" w:sz="0" w:space="0" w:color="auto"/>
        <w:bottom w:val="none" w:sz="0" w:space="0" w:color="auto"/>
        <w:right w:val="none" w:sz="0" w:space="0" w:color="auto"/>
      </w:divBdr>
    </w:div>
    <w:div w:id="97213457">
      <w:bodyDiv w:val="1"/>
      <w:marLeft w:val="0"/>
      <w:marRight w:val="0"/>
      <w:marTop w:val="0"/>
      <w:marBottom w:val="0"/>
      <w:divBdr>
        <w:top w:val="none" w:sz="0" w:space="0" w:color="auto"/>
        <w:left w:val="none" w:sz="0" w:space="0" w:color="auto"/>
        <w:bottom w:val="none" w:sz="0" w:space="0" w:color="auto"/>
        <w:right w:val="none" w:sz="0" w:space="0" w:color="auto"/>
      </w:divBdr>
    </w:div>
    <w:div w:id="97334204">
      <w:bodyDiv w:val="1"/>
      <w:marLeft w:val="0"/>
      <w:marRight w:val="0"/>
      <w:marTop w:val="0"/>
      <w:marBottom w:val="0"/>
      <w:divBdr>
        <w:top w:val="none" w:sz="0" w:space="0" w:color="auto"/>
        <w:left w:val="none" w:sz="0" w:space="0" w:color="auto"/>
        <w:bottom w:val="none" w:sz="0" w:space="0" w:color="auto"/>
        <w:right w:val="none" w:sz="0" w:space="0" w:color="auto"/>
      </w:divBdr>
    </w:div>
    <w:div w:id="97339796">
      <w:bodyDiv w:val="1"/>
      <w:marLeft w:val="0"/>
      <w:marRight w:val="0"/>
      <w:marTop w:val="0"/>
      <w:marBottom w:val="0"/>
      <w:divBdr>
        <w:top w:val="none" w:sz="0" w:space="0" w:color="auto"/>
        <w:left w:val="none" w:sz="0" w:space="0" w:color="auto"/>
        <w:bottom w:val="none" w:sz="0" w:space="0" w:color="auto"/>
        <w:right w:val="none" w:sz="0" w:space="0" w:color="auto"/>
      </w:divBdr>
    </w:div>
    <w:div w:id="97676678">
      <w:bodyDiv w:val="1"/>
      <w:marLeft w:val="0"/>
      <w:marRight w:val="0"/>
      <w:marTop w:val="0"/>
      <w:marBottom w:val="0"/>
      <w:divBdr>
        <w:top w:val="none" w:sz="0" w:space="0" w:color="auto"/>
        <w:left w:val="none" w:sz="0" w:space="0" w:color="auto"/>
        <w:bottom w:val="none" w:sz="0" w:space="0" w:color="auto"/>
        <w:right w:val="none" w:sz="0" w:space="0" w:color="auto"/>
      </w:divBdr>
    </w:div>
    <w:div w:id="97723825">
      <w:bodyDiv w:val="1"/>
      <w:marLeft w:val="0"/>
      <w:marRight w:val="0"/>
      <w:marTop w:val="0"/>
      <w:marBottom w:val="0"/>
      <w:divBdr>
        <w:top w:val="none" w:sz="0" w:space="0" w:color="auto"/>
        <w:left w:val="none" w:sz="0" w:space="0" w:color="auto"/>
        <w:bottom w:val="none" w:sz="0" w:space="0" w:color="auto"/>
        <w:right w:val="none" w:sz="0" w:space="0" w:color="auto"/>
      </w:divBdr>
    </w:div>
    <w:div w:id="97874962">
      <w:bodyDiv w:val="1"/>
      <w:marLeft w:val="0"/>
      <w:marRight w:val="0"/>
      <w:marTop w:val="0"/>
      <w:marBottom w:val="0"/>
      <w:divBdr>
        <w:top w:val="none" w:sz="0" w:space="0" w:color="auto"/>
        <w:left w:val="none" w:sz="0" w:space="0" w:color="auto"/>
        <w:bottom w:val="none" w:sz="0" w:space="0" w:color="auto"/>
        <w:right w:val="none" w:sz="0" w:space="0" w:color="auto"/>
      </w:divBdr>
    </w:div>
    <w:div w:id="97912822">
      <w:bodyDiv w:val="1"/>
      <w:marLeft w:val="0"/>
      <w:marRight w:val="0"/>
      <w:marTop w:val="0"/>
      <w:marBottom w:val="0"/>
      <w:divBdr>
        <w:top w:val="none" w:sz="0" w:space="0" w:color="auto"/>
        <w:left w:val="none" w:sz="0" w:space="0" w:color="auto"/>
        <w:bottom w:val="none" w:sz="0" w:space="0" w:color="auto"/>
        <w:right w:val="none" w:sz="0" w:space="0" w:color="auto"/>
      </w:divBdr>
    </w:div>
    <w:div w:id="97919474">
      <w:bodyDiv w:val="1"/>
      <w:marLeft w:val="0"/>
      <w:marRight w:val="0"/>
      <w:marTop w:val="0"/>
      <w:marBottom w:val="0"/>
      <w:divBdr>
        <w:top w:val="none" w:sz="0" w:space="0" w:color="auto"/>
        <w:left w:val="none" w:sz="0" w:space="0" w:color="auto"/>
        <w:bottom w:val="none" w:sz="0" w:space="0" w:color="auto"/>
        <w:right w:val="none" w:sz="0" w:space="0" w:color="auto"/>
      </w:divBdr>
    </w:div>
    <w:div w:id="97992872">
      <w:bodyDiv w:val="1"/>
      <w:marLeft w:val="0"/>
      <w:marRight w:val="0"/>
      <w:marTop w:val="0"/>
      <w:marBottom w:val="0"/>
      <w:divBdr>
        <w:top w:val="none" w:sz="0" w:space="0" w:color="auto"/>
        <w:left w:val="none" w:sz="0" w:space="0" w:color="auto"/>
        <w:bottom w:val="none" w:sz="0" w:space="0" w:color="auto"/>
        <w:right w:val="none" w:sz="0" w:space="0" w:color="auto"/>
      </w:divBdr>
    </w:div>
    <w:div w:id="97994899">
      <w:bodyDiv w:val="1"/>
      <w:marLeft w:val="0"/>
      <w:marRight w:val="0"/>
      <w:marTop w:val="0"/>
      <w:marBottom w:val="0"/>
      <w:divBdr>
        <w:top w:val="none" w:sz="0" w:space="0" w:color="auto"/>
        <w:left w:val="none" w:sz="0" w:space="0" w:color="auto"/>
        <w:bottom w:val="none" w:sz="0" w:space="0" w:color="auto"/>
        <w:right w:val="none" w:sz="0" w:space="0" w:color="auto"/>
      </w:divBdr>
    </w:div>
    <w:div w:id="98064416">
      <w:bodyDiv w:val="1"/>
      <w:marLeft w:val="0"/>
      <w:marRight w:val="0"/>
      <w:marTop w:val="0"/>
      <w:marBottom w:val="0"/>
      <w:divBdr>
        <w:top w:val="none" w:sz="0" w:space="0" w:color="auto"/>
        <w:left w:val="none" w:sz="0" w:space="0" w:color="auto"/>
        <w:bottom w:val="none" w:sz="0" w:space="0" w:color="auto"/>
        <w:right w:val="none" w:sz="0" w:space="0" w:color="auto"/>
      </w:divBdr>
    </w:div>
    <w:div w:id="98139003">
      <w:bodyDiv w:val="1"/>
      <w:marLeft w:val="0"/>
      <w:marRight w:val="0"/>
      <w:marTop w:val="0"/>
      <w:marBottom w:val="0"/>
      <w:divBdr>
        <w:top w:val="none" w:sz="0" w:space="0" w:color="auto"/>
        <w:left w:val="none" w:sz="0" w:space="0" w:color="auto"/>
        <w:bottom w:val="none" w:sz="0" w:space="0" w:color="auto"/>
        <w:right w:val="none" w:sz="0" w:space="0" w:color="auto"/>
      </w:divBdr>
    </w:div>
    <w:div w:id="98181362">
      <w:bodyDiv w:val="1"/>
      <w:marLeft w:val="0"/>
      <w:marRight w:val="0"/>
      <w:marTop w:val="0"/>
      <w:marBottom w:val="0"/>
      <w:divBdr>
        <w:top w:val="none" w:sz="0" w:space="0" w:color="auto"/>
        <w:left w:val="none" w:sz="0" w:space="0" w:color="auto"/>
        <w:bottom w:val="none" w:sz="0" w:space="0" w:color="auto"/>
        <w:right w:val="none" w:sz="0" w:space="0" w:color="auto"/>
      </w:divBdr>
    </w:div>
    <w:div w:id="98185813">
      <w:bodyDiv w:val="1"/>
      <w:marLeft w:val="0"/>
      <w:marRight w:val="0"/>
      <w:marTop w:val="0"/>
      <w:marBottom w:val="0"/>
      <w:divBdr>
        <w:top w:val="none" w:sz="0" w:space="0" w:color="auto"/>
        <w:left w:val="none" w:sz="0" w:space="0" w:color="auto"/>
        <w:bottom w:val="none" w:sz="0" w:space="0" w:color="auto"/>
        <w:right w:val="none" w:sz="0" w:space="0" w:color="auto"/>
      </w:divBdr>
    </w:div>
    <w:div w:id="98264174">
      <w:bodyDiv w:val="1"/>
      <w:marLeft w:val="0"/>
      <w:marRight w:val="0"/>
      <w:marTop w:val="0"/>
      <w:marBottom w:val="0"/>
      <w:divBdr>
        <w:top w:val="none" w:sz="0" w:space="0" w:color="auto"/>
        <w:left w:val="none" w:sz="0" w:space="0" w:color="auto"/>
        <w:bottom w:val="none" w:sz="0" w:space="0" w:color="auto"/>
        <w:right w:val="none" w:sz="0" w:space="0" w:color="auto"/>
      </w:divBdr>
    </w:div>
    <w:div w:id="98528256">
      <w:bodyDiv w:val="1"/>
      <w:marLeft w:val="0"/>
      <w:marRight w:val="0"/>
      <w:marTop w:val="0"/>
      <w:marBottom w:val="0"/>
      <w:divBdr>
        <w:top w:val="none" w:sz="0" w:space="0" w:color="auto"/>
        <w:left w:val="none" w:sz="0" w:space="0" w:color="auto"/>
        <w:bottom w:val="none" w:sz="0" w:space="0" w:color="auto"/>
        <w:right w:val="none" w:sz="0" w:space="0" w:color="auto"/>
      </w:divBdr>
    </w:div>
    <w:div w:id="98530947">
      <w:bodyDiv w:val="1"/>
      <w:marLeft w:val="0"/>
      <w:marRight w:val="0"/>
      <w:marTop w:val="0"/>
      <w:marBottom w:val="0"/>
      <w:divBdr>
        <w:top w:val="none" w:sz="0" w:space="0" w:color="auto"/>
        <w:left w:val="none" w:sz="0" w:space="0" w:color="auto"/>
        <w:bottom w:val="none" w:sz="0" w:space="0" w:color="auto"/>
        <w:right w:val="none" w:sz="0" w:space="0" w:color="auto"/>
      </w:divBdr>
    </w:div>
    <w:div w:id="98570024">
      <w:bodyDiv w:val="1"/>
      <w:marLeft w:val="0"/>
      <w:marRight w:val="0"/>
      <w:marTop w:val="0"/>
      <w:marBottom w:val="0"/>
      <w:divBdr>
        <w:top w:val="none" w:sz="0" w:space="0" w:color="auto"/>
        <w:left w:val="none" w:sz="0" w:space="0" w:color="auto"/>
        <w:bottom w:val="none" w:sz="0" w:space="0" w:color="auto"/>
        <w:right w:val="none" w:sz="0" w:space="0" w:color="auto"/>
      </w:divBdr>
    </w:div>
    <w:div w:id="98642033">
      <w:bodyDiv w:val="1"/>
      <w:marLeft w:val="0"/>
      <w:marRight w:val="0"/>
      <w:marTop w:val="0"/>
      <w:marBottom w:val="0"/>
      <w:divBdr>
        <w:top w:val="none" w:sz="0" w:space="0" w:color="auto"/>
        <w:left w:val="none" w:sz="0" w:space="0" w:color="auto"/>
        <w:bottom w:val="none" w:sz="0" w:space="0" w:color="auto"/>
        <w:right w:val="none" w:sz="0" w:space="0" w:color="auto"/>
      </w:divBdr>
    </w:div>
    <w:div w:id="98649246">
      <w:bodyDiv w:val="1"/>
      <w:marLeft w:val="0"/>
      <w:marRight w:val="0"/>
      <w:marTop w:val="0"/>
      <w:marBottom w:val="0"/>
      <w:divBdr>
        <w:top w:val="none" w:sz="0" w:space="0" w:color="auto"/>
        <w:left w:val="none" w:sz="0" w:space="0" w:color="auto"/>
        <w:bottom w:val="none" w:sz="0" w:space="0" w:color="auto"/>
        <w:right w:val="none" w:sz="0" w:space="0" w:color="auto"/>
      </w:divBdr>
    </w:div>
    <w:div w:id="98650525">
      <w:bodyDiv w:val="1"/>
      <w:marLeft w:val="0"/>
      <w:marRight w:val="0"/>
      <w:marTop w:val="0"/>
      <w:marBottom w:val="0"/>
      <w:divBdr>
        <w:top w:val="none" w:sz="0" w:space="0" w:color="auto"/>
        <w:left w:val="none" w:sz="0" w:space="0" w:color="auto"/>
        <w:bottom w:val="none" w:sz="0" w:space="0" w:color="auto"/>
        <w:right w:val="none" w:sz="0" w:space="0" w:color="auto"/>
      </w:divBdr>
    </w:div>
    <w:div w:id="99229986">
      <w:bodyDiv w:val="1"/>
      <w:marLeft w:val="0"/>
      <w:marRight w:val="0"/>
      <w:marTop w:val="0"/>
      <w:marBottom w:val="0"/>
      <w:divBdr>
        <w:top w:val="none" w:sz="0" w:space="0" w:color="auto"/>
        <w:left w:val="none" w:sz="0" w:space="0" w:color="auto"/>
        <w:bottom w:val="none" w:sz="0" w:space="0" w:color="auto"/>
        <w:right w:val="none" w:sz="0" w:space="0" w:color="auto"/>
      </w:divBdr>
    </w:div>
    <w:div w:id="99378863">
      <w:bodyDiv w:val="1"/>
      <w:marLeft w:val="0"/>
      <w:marRight w:val="0"/>
      <w:marTop w:val="0"/>
      <w:marBottom w:val="0"/>
      <w:divBdr>
        <w:top w:val="none" w:sz="0" w:space="0" w:color="auto"/>
        <w:left w:val="none" w:sz="0" w:space="0" w:color="auto"/>
        <w:bottom w:val="none" w:sz="0" w:space="0" w:color="auto"/>
        <w:right w:val="none" w:sz="0" w:space="0" w:color="auto"/>
      </w:divBdr>
    </w:div>
    <w:div w:id="99423411">
      <w:bodyDiv w:val="1"/>
      <w:marLeft w:val="0"/>
      <w:marRight w:val="0"/>
      <w:marTop w:val="0"/>
      <w:marBottom w:val="0"/>
      <w:divBdr>
        <w:top w:val="none" w:sz="0" w:space="0" w:color="auto"/>
        <w:left w:val="none" w:sz="0" w:space="0" w:color="auto"/>
        <w:bottom w:val="none" w:sz="0" w:space="0" w:color="auto"/>
        <w:right w:val="none" w:sz="0" w:space="0" w:color="auto"/>
      </w:divBdr>
    </w:div>
    <w:div w:id="99615369">
      <w:bodyDiv w:val="1"/>
      <w:marLeft w:val="0"/>
      <w:marRight w:val="0"/>
      <w:marTop w:val="0"/>
      <w:marBottom w:val="0"/>
      <w:divBdr>
        <w:top w:val="none" w:sz="0" w:space="0" w:color="auto"/>
        <w:left w:val="none" w:sz="0" w:space="0" w:color="auto"/>
        <w:bottom w:val="none" w:sz="0" w:space="0" w:color="auto"/>
        <w:right w:val="none" w:sz="0" w:space="0" w:color="auto"/>
      </w:divBdr>
    </w:div>
    <w:div w:id="99616963">
      <w:bodyDiv w:val="1"/>
      <w:marLeft w:val="0"/>
      <w:marRight w:val="0"/>
      <w:marTop w:val="0"/>
      <w:marBottom w:val="0"/>
      <w:divBdr>
        <w:top w:val="none" w:sz="0" w:space="0" w:color="auto"/>
        <w:left w:val="none" w:sz="0" w:space="0" w:color="auto"/>
        <w:bottom w:val="none" w:sz="0" w:space="0" w:color="auto"/>
        <w:right w:val="none" w:sz="0" w:space="0" w:color="auto"/>
      </w:divBdr>
    </w:div>
    <w:div w:id="99644393">
      <w:bodyDiv w:val="1"/>
      <w:marLeft w:val="0"/>
      <w:marRight w:val="0"/>
      <w:marTop w:val="0"/>
      <w:marBottom w:val="0"/>
      <w:divBdr>
        <w:top w:val="none" w:sz="0" w:space="0" w:color="auto"/>
        <w:left w:val="none" w:sz="0" w:space="0" w:color="auto"/>
        <w:bottom w:val="none" w:sz="0" w:space="0" w:color="auto"/>
        <w:right w:val="none" w:sz="0" w:space="0" w:color="auto"/>
      </w:divBdr>
    </w:div>
    <w:div w:id="99835182">
      <w:bodyDiv w:val="1"/>
      <w:marLeft w:val="0"/>
      <w:marRight w:val="0"/>
      <w:marTop w:val="0"/>
      <w:marBottom w:val="0"/>
      <w:divBdr>
        <w:top w:val="none" w:sz="0" w:space="0" w:color="auto"/>
        <w:left w:val="none" w:sz="0" w:space="0" w:color="auto"/>
        <w:bottom w:val="none" w:sz="0" w:space="0" w:color="auto"/>
        <w:right w:val="none" w:sz="0" w:space="0" w:color="auto"/>
      </w:divBdr>
    </w:div>
    <w:div w:id="99837991">
      <w:bodyDiv w:val="1"/>
      <w:marLeft w:val="0"/>
      <w:marRight w:val="0"/>
      <w:marTop w:val="0"/>
      <w:marBottom w:val="0"/>
      <w:divBdr>
        <w:top w:val="none" w:sz="0" w:space="0" w:color="auto"/>
        <w:left w:val="none" w:sz="0" w:space="0" w:color="auto"/>
        <w:bottom w:val="none" w:sz="0" w:space="0" w:color="auto"/>
        <w:right w:val="none" w:sz="0" w:space="0" w:color="auto"/>
      </w:divBdr>
    </w:div>
    <w:div w:id="100298105">
      <w:bodyDiv w:val="1"/>
      <w:marLeft w:val="0"/>
      <w:marRight w:val="0"/>
      <w:marTop w:val="0"/>
      <w:marBottom w:val="0"/>
      <w:divBdr>
        <w:top w:val="none" w:sz="0" w:space="0" w:color="auto"/>
        <w:left w:val="none" w:sz="0" w:space="0" w:color="auto"/>
        <w:bottom w:val="none" w:sz="0" w:space="0" w:color="auto"/>
        <w:right w:val="none" w:sz="0" w:space="0" w:color="auto"/>
      </w:divBdr>
    </w:div>
    <w:div w:id="100419599">
      <w:bodyDiv w:val="1"/>
      <w:marLeft w:val="0"/>
      <w:marRight w:val="0"/>
      <w:marTop w:val="0"/>
      <w:marBottom w:val="0"/>
      <w:divBdr>
        <w:top w:val="none" w:sz="0" w:space="0" w:color="auto"/>
        <w:left w:val="none" w:sz="0" w:space="0" w:color="auto"/>
        <w:bottom w:val="none" w:sz="0" w:space="0" w:color="auto"/>
        <w:right w:val="none" w:sz="0" w:space="0" w:color="auto"/>
      </w:divBdr>
    </w:div>
    <w:div w:id="100540494">
      <w:bodyDiv w:val="1"/>
      <w:marLeft w:val="0"/>
      <w:marRight w:val="0"/>
      <w:marTop w:val="0"/>
      <w:marBottom w:val="0"/>
      <w:divBdr>
        <w:top w:val="none" w:sz="0" w:space="0" w:color="auto"/>
        <w:left w:val="none" w:sz="0" w:space="0" w:color="auto"/>
        <w:bottom w:val="none" w:sz="0" w:space="0" w:color="auto"/>
        <w:right w:val="none" w:sz="0" w:space="0" w:color="auto"/>
      </w:divBdr>
    </w:div>
    <w:div w:id="100683129">
      <w:bodyDiv w:val="1"/>
      <w:marLeft w:val="0"/>
      <w:marRight w:val="0"/>
      <w:marTop w:val="0"/>
      <w:marBottom w:val="0"/>
      <w:divBdr>
        <w:top w:val="none" w:sz="0" w:space="0" w:color="auto"/>
        <w:left w:val="none" w:sz="0" w:space="0" w:color="auto"/>
        <w:bottom w:val="none" w:sz="0" w:space="0" w:color="auto"/>
        <w:right w:val="none" w:sz="0" w:space="0" w:color="auto"/>
      </w:divBdr>
    </w:div>
    <w:div w:id="100688363">
      <w:bodyDiv w:val="1"/>
      <w:marLeft w:val="0"/>
      <w:marRight w:val="0"/>
      <w:marTop w:val="0"/>
      <w:marBottom w:val="0"/>
      <w:divBdr>
        <w:top w:val="none" w:sz="0" w:space="0" w:color="auto"/>
        <w:left w:val="none" w:sz="0" w:space="0" w:color="auto"/>
        <w:bottom w:val="none" w:sz="0" w:space="0" w:color="auto"/>
        <w:right w:val="none" w:sz="0" w:space="0" w:color="auto"/>
      </w:divBdr>
    </w:div>
    <w:div w:id="100691305">
      <w:bodyDiv w:val="1"/>
      <w:marLeft w:val="0"/>
      <w:marRight w:val="0"/>
      <w:marTop w:val="0"/>
      <w:marBottom w:val="0"/>
      <w:divBdr>
        <w:top w:val="none" w:sz="0" w:space="0" w:color="auto"/>
        <w:left w:val="none" w:sz="0" w:space="0" w:color="auto"/>
        <w:bottom w:val="none" w:sz="0" w:space="0" w:color="auto"/>
        <w:right w:val="none" w:sz="0" w:space="0" w:color="auto"/>
      </w:divBdr>
    </w:div>
    <w:div w:id="100729231">
      <w:bodyDiv w:val="1"/>
      <w:marLeft w:val="0"/>
      <w:marRight w:val="0"/>
      <w:marTop w:val="0"/>
      <w:marBottom w:val="0"/>
      <w:divBdr>
        <w:top w:val="none" w:sz="0" w:space="0" w:color="auto"/>
        <w:left w:val="none" w:sz="0" w:space="0" w:color="auto"/>
        <w:bottom w:val="none" w:sz="0" w:space="0" w:color="auto"/>
        <w:right w:val="none" w:sz="0" w:space="0" w:color="auto"/>
      </w:divBdr>
    </w:div>
    <w:div w:id="100881400">
      <w:bodyDiv w:val="1"/>
      <w:marLeft w:val="0"/>
      <w:marRight w:val="0"/>
      <w:marTop w:val="0"/>
      <w:marBottom w:val="0"/>
      <w:divBdr>
        <w:top w:val="none" w:sz="0" w:space="0" w:color="auto"/>
        <w:left w:val="none" w:sz="0" w:space="0" w:color="auto"/>
        <w:bottom w:val="none" w:sz="0" w:space="0" w:color="auto"/>
        <w:right w:val="none" w:sz="0" w:space="0" w:color="auto"/>
      </w:divBdr>
    </w:div>
    <w:div w:id="101219944">
      <w:bodyDiv w:val="1"/>
      <w:marLeft w:val="0"/>
      <w:marRight w:val="0"/>
      <w:marTop w:val="0"/>
      <w:marBottom w:val="0"/>
      <w:divBdr>
        <w:top w:val="none" w:sz="0" w:space="0" w:color="auto"/>
        <w:left w:val="none" w:sz="0" w:space="0" w:color="auto"/>
        <w:bottom w:val="none" w:sz="0" w:space="0" w:color="auto"/>
        <w:right w:val="none" w:sz="0" w:space="0" w:color="auto"/>
      </w:divBdr>
    </w:div>
    <w:div w:id="101265996">
      <w:bodyDiv w:val="1"/>
      <w:marLeft w:val="0"/>
      <w:marRight w:val="0"/>
      <w:marTop w:val="0"/>
      <w:marBottom w:val="0"/>
      <w:divBdr>
        <w:top w:val="none" w:sz="0" w:space="0" w:color="auto"/>
        <w:left w:val="none" w:sz="0" w:space="0" w:color="auto"/>
        <w:bottom w:val="none" w:sz="0" w:space="0" w:color="auto"/>
        <w:right w:val="none" w:sz="0" w:space="0" w:color="auto"/>
      </w:divBdr>
    </w:div>
    <w:div w:id="101271809">
      <w:bodyDiv w:val="1"/>
      <w:marLeft w:val="0"/>
      <w:marRight w:val="0"/>
      <w:marTop w:val="0"/>
      <w:marBottom w:val="0"/>
      <w:divBdr>
        <w:top w:val="none" w:sz="0" w:space="0" w:color="auto"/>
        <w:left w:val="none" w:sz="0" w:space="0" w:color="auto"/>
        <w:bottom w:val="none" w:sz="0" w:space="0" w:color="auto"/>
        <w:right w:val="none" w:sz="0" w:space="0" w:color="auto"/>
      </w:divBdr>
    </w:div>
    <w:div w:id="101582135">
      <w:bodyDiv w:val="1"/>
      <w:marLeft w:val="0"/>
      <w:marRight w:val="0"/>
      <w:marTop w:val="0"/>
      <w:marBottom w:val="0"/>
      <w:divBdr>
        <w:top w:val="none" w:sz="0" w:space="0" w:color="auto"/>
        <w:left w:val="none" w:sz="0" w:space="0" w:color="auto"/>
        <w:bottom w:val="none" w:sz="0" w:space="0" w:color="auto"/>
        <w:right w:val="none" w:sz="0" w:space="0" w:color="auto"/>
      </w:divBdr>
    </w:div>
    <w:div w:id="101609448">
      <w:bodyDiv w:val="1"/>
      <w:marLeft w:val="0"/>
      <w:marRight w:val="0"/>
      <w:marTop w:val="0"/>
      <w:marBottom w:val="0"/>
      <w:divBdr>
        <w:top w:val="none" w:sz="0" w:space="0" w:color="auto"/>
        <w:left w:val="none" w:sz="0" w:space="0" w:color="auto"/>
        <w:bottom w:val="none" w:sz="0" w:space="0" w:color="auto"/>
        <w:right w:val="none" w:sz="0" w:space="0" w:color="auto"/>
      </w:divBdr>
    </w:div>
    <w:div w:id="101732959">
      <w:bodyDiv w:val="1"/>
      <w:marLeft w:val="0"/>
      <w:marRight w:val="0"/>
      <w:marTop w:val="0"/>
      <w:marBottom w:val="0"/>
      <w:divBdr>
        <w:top w:val="none" w:sz="0" w:space="0" w:color="auto"/>
        <w:left w:val="none" w:sz="0" w:space="0" w:color="auto"/>
        <w:bottom w:val="none" w:sz="0" w:space="0" w:color="auto"/>
        <w:right w:val="none" w:sz="0" w:space="0" w:color="auto"/>
      </w:divBdr>
    </w:div>
    <w:div w:id="101844654">
      <w:bodyDiv w:val="1"/>
      <w:marLeft w:val="0"/>
      <w:marRight w:val="0"/>
      <w:marTop w:val="0"/>
      <w:marBottom w:val="0"/>
      <w:divBdr>
        <w:top w:val="none" w:sz="0" w:space="0" w:color="auto"/>
        <w:left w:val="none" w:sz="0" w:space="0" w:color="auto"/>
        <w:bottom w:val="none" w:sz="0" w:space="0" w:color="auto"/>
        <w:right w:val="none" w:sz="0" w:space="0" w:color="auto"/>
      </w:divBdr>
    </w:div>
    <w:div w:id="101919334">
      <w:bodyDiv w:val="1"/>
      <w:marLeft w:val="0"/>
      <w:marRight w:val="0"/>
      <w:marTop w:val="0"/>
      <w:marBottom w:val="0"/>
      <w:divBdr>
        <w:top w:val="none" w:sz="0" w:space="0" w:color="auto"/>
        <w:left w:val="none" w:sz="0" w:space="0" w:color="auto"/>
        <w:bottom w:val="none" w:sz="0" w:space="0" w:color="auto"/>
        <w:right w:val="none" w:sz="0" w:space="0" w:color="auto"/>
      </w:divBdr>
    </w:div>
    <w:div w:id="102068820">
      <w:bodyDiv w:val="1"/>
      <w:marLeft w:val="0"/>
      <w:marRight w:val="0"/>
      <w:marTop w:val="0"/>
      <w:marBottom w:val="0"/>
      <w:divBdr>
        <w:top w:val="none" w:sz="0" w:space="0" w:color="auto"/>
        <w:left w:val="none" w:sz="0" w:space="0" w:color="auto"/>
        <w:bottom w:val="none" w:sz="0" w:space="0" w:color="auto"/>
        <w:right w:val="none" w:sz="0" w:space="0" w:color="auto"/>
      </w:divBdr>
    </w:div>
    <w:div w:id="102117823">
      <w:bodyDiv w:val="1"/>
      <w:marLeft w:val="0"/>
      <w:marRight w:val="0"/>
      <w:marTop w:val="0"/>
      <w:marBottom w:val="0"/>
      <w:divBdr>
        <w:top w:val="none" w:sz="0" w:space="0" w:color="auto"/>
        <w:left w:val="none" w:sz="0" w:space="0" w:color="auto"/>
        <w:bottom w:val="none" w:sz="0" w:space="0" w:color="auto"/>
        <w:right w:val="none" w:sz="0" w:space="0" w:color="auto"/>
      </w:divBdr>
    </w:div>
    <w:div w:id="102265772">
      <w:bodyDiv w:val="1"/>
      <w:marLeft w:val="0"/>
      <w:marRight w:val="0"/>
      <w:marTop w:val="0"/>
      <w:marBottom w:val="0"/>
      <w:divBdr>
        <w:top w:val="none" w:sz="0" w:space="0" w:color="auto"/>
        <w:left w:val="none" w:sz="0" w:space="0" w:color="auto"/>
        <w:bottom w:val="none" w:sz="0" w:space="0" w:color="auto"/>
        <w:right w:val="none" w:sz="0" w:space="0" w:color="auto"/>
      </w:divBdr>
    </w:div>
    <w:div w:id="102304339">
      <w:bodyDiv w:val="1"/>
      <w:marLeft w:val="0"/>
      <w:marRight w:val="0"/>
      <w:marTop w:val="0"/>
      <w:marBottom w:val="0"/>
      <w:divBdr>
        <w:top w:val="none" w:sz="0" w:space="0" w:color="auto"/>
        <w:left w:val="none" w:sz="0" w:space="0" w:color="auto"/>
        <w:bottom w:val="none" w:sz="0" w:space="0" w:color="auto"/>
        <w:right w:val="none" w:sz="0" w:space="0" w:color="auto"/>
      </w:divBdr>
    </w:div>
    <w:div w:id="102310996">
      <w:bodyDiv w:val="1"/>
      <w:marLeft w:val="0"/>
      <w:marRight w:val="0"/>
      <w:marTop w:val="0"/>
      <w:marBottom w:val="0"/>
      <w:divBdr>
        <w:top w:val="none" w:sz="0" w:space="0" w:color="auto"/>
        <w:left w:val="none" w:sz="0" w:space="0" w:color="auto"/>
        <w:bottom w:val="none" w:sz="0" w:space="0" w:color="auto"/>
        <w:right w:val="none" w:sz="0" w:space="0" w:color="auto"/>
      </w:divBdr>
    </w:div>
    <w:div w:id="102311782">
      <w:bodyDiv w:val="1"/>
      <w:marLeft w:val="0"/>
      <w:marRight w:val="0"/>
      <w:marTop w:val="0"/>
      <w:marBottom w:val="0"/>
      <w:divBdr>
        <w:top w:val="none" w:sz="0" w:space="0" w:color="auto"/>
        <w:left w:val="none" w:sz="0" w:space="0" w:color="auto"/>
        <w:bottom w:val="none" w:sz="0" w:space="0" w:color="auto"/>
        <w:right w:val="none" w:sz="0" w:space="0" w:color="auto"/>
      </w:divBdr>
    </w:div>
    <w:div w:id="102461474">
      <w:bodyDiv w:val="1"/>
      <w:marLeft w:val="0"/>
      <w:marRight w:val="0"/>
      <w:marTop w:val="0"/>
      <w:marBottom w:val="0"/>
      <w:divBdr>
        <w:top w:val="none" w:sz="0" w:space="0" w:color="auto"/>
        <w:left w:val="none" w:sz="0" w:space="0" w:color="auto"/>
        <w:bottom w:val="none" w:sz="0" w:space="0" w:color="auto"/>
        <w:right w:val="none" w:sz="0" w:space="0" w:color="auto"/>
      </w:divBdr>
    </w:div>
    <w:div w:id="102502821">
      <w:bodyDiv w:val="1"/>
      <w:marLeft w:val="0"/>
      <w:marRight w:val="0"/>
      <w:marTop w:val="0"/>
      <w:marBottom w:val="0"/>
      <w:divBdr>
        <w:top w:val="none" w:sz="0" w:space="0" w:color="auto"/>
        <w:left w:val="none" w:sz="0" w:space="0" w:color="auto"/>
        <w:bottom w:val="none" w:sz="0" w:space="0" w:color="auto"/>
        <w:right w:val="none" w:sz="0" w:space="0" w:color="auto"/>
      </w:divBdr>
    </w:div>
    <w:div w:id="102851189">
      <w:bodyDiv w:val="1"/>
      <w:marLeft w:val="0"/>
      <w:marRight w:val="0"/>
      <w:marTop w:val="0"/>
      <w:marBottom w:val="0"/>
      <w:divBdr>
        <w:top w:val="none" w:sz="0" w:space="0" w:color="auto"/>
        <w:left w:val="none" w:sz="0" w:space="0" w:color="auto"/>
        <w:bottom w:val="none" w:sz="0" w:space="0" w:color="auto"/>
        <w:right w:val="none" w:sz="0" w:space="0" w:color="auto"/>
      </w:divBdr>
    </w:div>
    <w:div w:id="103154495">
      <w:bodyDiv w:val="1"/>
      <w:marLeft w:val="0"/>
      <w:marRight w:val="0"/>
      <w:marTop w:val="0"/>
      <w:marBottom w:val="0"/>
      <w:divBdr>
        <w:top w:val="none" w:sz="0" w:space="0" w:color="auto"/>
        <w:left w:val="none" w:sz="0" w:space="0" w:color="auto"/>
        <w:bottom w:val="none" w:sz="0" w:space="0" w:color="auto"/>
        <w:right w:val="none" w:sz="0" w:space="0" w:color="auto"/>
      </w:divBdr>
    </w:div>
    <w:div w:id="103154986">
      <w:bodyDiv w:val="1"/>
      <w:marLeft w:val="0"/>
      <w:marRight w:val="0"/>
      <w:marTop w:val="0"/>
      <w:marBottom w:val="0"/>
      <w:divBdr>
        <w:top w:val="none" w:sz="0" w:space="0" w:color="auto"/>
        <w:left w:val="none" w:sz="0" w:space="0" w:color="auto"/>
        <w:bottom w:val="none" w:sz="0" w:space="0" w:color="auto"/>
        <w:right w:val="none" w:sz="0" w:space="0" w:color="auto"/>
      </w:divBdr>
    </w:div>
    <w:div w:id="103236187">
      <w:bodyDiv w:val="1"/>
      <w:marLeft w:val="0"/>
      <w:marRight w:val="0"/>
      <w:marTop w:val="0"/>
      <w:marBottom w:val="0"/>
      <w:divBdr>
        <w:top w:val="none" w:sz="0" w:space="0" w:color="auto"/>
        <w:left w:val="none" w:sz="0" w:space="0" w:color="auto"/>
        <w:bottom w:val="none" w:sz="0" w:space="0" w:color="auto"/>
        <w:right w:val="none" w:sz="0" w:space="0" w:color="auto"/>
      </w:divBdr>
    </w:div>
    <w:div w:id="103309197">
      <w:bodyDiv w:val="1"/>
      <w:marLeft w:val="0"/>
      <w:marRight w:val="0"/>
      <w:marTop w:val="0"/>
      <w:marBottom w:val="0"/>
      <w:divBdr>
        <w:top w:val="none" w:sz="0" w:space="0" w:color="auto"/>
        <w:left w:val="none" w:sz="0" w:space="0" w:color="auto"/>
        <w:bottom w:val="none" w:sz="0" w:space="0" w:color="auto"/>
        <w:right w:val="none" w:sz="0" w:space="0" w:color="auto"/>
      </w:divBdr>
    </w:div>
    <w:div w:id="103430406">
      <w:bodyDiv w:val="1"/>
      <w:marLeft w:val="0"/>
      <w:marRight w:val="0"/>
      <w:marTop w:val="0"/>
      <w:marBottom w:val="0"/>
      <w:divBdr>
        <w:top w:val="none" w:sz="0" w:space="0" w:color="auto"/>
        <w:left w:val="none" w:sz="0" w:space="0" w:color="auto"/>
        <w:bottom w:val="none" w:sz="0" w:space="0" w:color="auto"/>
        <w:right w:val="none" w:sz="0" w:space="0" w:color="auto"/>
      </w:divBdr>
    </w:div>
    <w:div w:id="103499342">
      <w:bodyDiv w:val="1"/>
      <w:marLeft w:val="0"/>
      <w:marRight w:val="0"/>
      <w:marTop w:val="0"/>
      <w:marBottom w:val="0"/>
      <w:divBdr>
        <w:top w:val="none" w:sz="0" w:space="0" w:color="auto"/>
        <w:left w:val="none" w:sz="0" w:space="0" w:color="auto"/>
        <w:bottom w:val="none" w:sz="0" w:space="0" w:color="auto"/>
        <w:right w:val="none" w:sz="0" w:space="0" w:color="auto"/>
      </w:divBdr>
    </w:div>
    <w:div w:id="103502895">
      <w:bodyDiv w:val="1"/>
      <w:marLeft w:val="0"/>
      <w:marRight w:val="0"/>
      <w:marTop w:val="0"/>
      <w:marBottom w:val="0"/>
      <w:divBdr>
        <w:top w:val="none" w:sz="0" w:space="0" w:color="auto"/>
        <w:left w:val="none" w:sz="0" w:space="0" w:color="auto"/>
        <w:bottom w:val="none" w:sz="0" w:space="0" w:color="auto"/>
        <w:right w:val="none" w:sz="0" w:space="0" w:color="auto"/>
      </w:divBdr>
    </w:div>
    <w:div w:id="103547051">
      <w:bodyDiv w:val="1"/>
      <w:marLeft w:val="0"/>
      <w:marRight w:val="0"/>
      <w:marTop w:val="0"/>
      <w:marBottom w:val="0"/>
      <w:divBdr>
        <w:top w:val="none" w:sz="0" w:space="0" w:color="auto"/>
        <w:left w:val="none" w:sz="0" w:space="0" w:color="auto"/>
        <w:bottom w:val="none" w:sz="0" w:space="0" w:color="auto"/>
        <w:right w:val="none" w:sz="0" w:space="0" w:color="auto"/>
      </w:divBdr>
    </w:div>
    <w:div w:id="103809267">
      <w:bodyDiv w:val="1"/>
      <w:marLeft w:val="0"/>
      <w:marRight w:val="0"/>
      <w:marTop w:val="0"/>
      <w:marBottom w:val="0"/>
      <w:divBdr>
        <w:top w:val="none" w:sz="0" w:space="0" w:color="auto"/>
        <w:left w:val="none" w:sz="0" w:space="0" w:color="auto"/>
        <w:bottom w:val="none" w:sz="0" w:space="0" w:color="auto"/>
        <w:right w:val="none" w:sz="0" w:space="0" w:color="auto"/>
      </w:divBdr>
    </w:div>
    <w:div w:id="103960629">
      <w:bodyDiv w:val="1"/>
      <w:marLeft w:val="0"/>
      <w:marRight w:val="0"/>
      <w:marTop w:val="0"/>
      <w:marBottom w:val="0"/>
      <w:divBdr>
        <w:top w:val="none" w:sz="0" w:space="0" w:color="auto"/>
        <w:left w:val="none" w:sz="0" w:space="0" w:color="auto"/>
        <w:bottom w:val="none" w:sz="0" w:space="0" w:color="auto"/>
        <w:right w:val="none" w:sz="0" w:space="0" w:color="auto"/>
      </w:divBdr>
    </w:div>
    <w:div w:id="104038339">
      <w:bodyDiv w:val="1"/>
      <w:marLeft w:val="0"/>
      <w:marRight w:val="0"/>
      <w:marTop w:val="0"/>
      <w:marBottom w:val="0"/>
      <w:divBdr>
        <w:top w:val="none" w:sz="0" w:space="0" w:color="auto"/>
        <w:left w:val="none" w:sz="0" w:space="0" w:color="auto"/>
        <w:bottom w:val="none" w:sz="0" w:space="0" w:color="auto"/>
        <w:right w:val="none" w:sz="0" w:space="0" w:color="auto"/>
      </w:divBdr>
    </w:div>
    <w:div w:id="104085783">
      <w:bodyDiv w:val="1"/>
      <w:marLeft w:val="0"/>
      <w:marRight w:val="0"/>
      <w:marTop w:val="0"/>
      <w:marBottom w:val="0"/>
      <w:divBdr>
        <w:top w:val="none" w:sz="0" w:space="0" w:color="auto"/>
        <w:left w:val="none" w:sz="0" w:space="0" w:color="auto"/>
        <w:bottom w:val="none" w:sz="0" w:space="0" w:color="auto"/>
        <w:right w:val="none" w:sz="0" w:space="0" w:color="auto"/>
      </w:divBdr>
    </w:div>
    <w:div w:id="104158347">
      <w:bodyDiv w:val="1"/>
      <w:marLeft w:val="0"/>
      <w:marRight w:val="0"/>
      <w:marTop w:val="0"/>
      <w:marBottom w:val="0"/>
      <w:divBdr>
        <w:top w:val="none" w:sz="0" w:space="0" w:color="auto"/>
        <w:left w:val="none" w:sz="0" w:space="0" w:color="auto"/>
        <w:bottom w:val="none" w:sz="0" w:space="0" w:color="auto"/>
        <w:right w:val="none" w:sz="0" w:space="0" w:color="auto"/>
      </w:divBdr>
    </w:div>
    <w:div w:id="104229721">
      <w:bodyDiv w:val="1"/>
      <w:marLeft w:val="0"/>
      <w:marRight w:val="0"/>
      <w:marTop w:val="0"/>
      <w:marBottom w:val="0"/>
      <w:divBdr>
        <w:top w:val="none" w:sz="0" w:space="0" w:color="auto"/>
        <w:left w:val="none" w:sz="0" w:space="0" w:color="auto"/>
        <w:bottom w:val="none" w:sz="0" w:space="0" w:color="auto"/>
        <w:right w:val="none" w:sz="0" w:space="0" w:color="auto"/>
      </w:divBdr>
    </w:div>
    <w:div w:id="104345558">
      <w:bodyDiv w:val="1"/>
      <w:marLeft w:val="0"/>
      <w:marRight w:val="0"/>
      <w:marTop w:val="0"/>
      <w:marBottom w:val="0"/>
      <w:divBdr>
        <w:top w:val="none" w:sz="0" w:space="0" w:color="auto"/>
        <w:left w:val="none" w:sz="0" w:space="0" w:color="auto"/>
        <w:bottom w:val="none" w:sz="0" w:space="0" w:color="auto"/>
        <w:right w:val="none" w:sz="0" w:space="0" w:color="auto"/>
      </w:divBdr>
    </w:div>
    <w:div w:id="104351857">
      <w:bodyDiv w:val="1"/>
      <w:marLeft w:val="0"/>
      <w:marRight w:val="0"/>
      <w:marTop w:val="0"/>
      <w:marBottom w:val="0"/>
      <w:divBdr>
        <w:top w:val="none" w:sz="0" w:space="0" w:color="auto"/>
        <w:left w:val="none" w:sz="0" w:space="0" w:color="auto"/>
        <w:bottom w:val="none" w:sz="0" w:space="0" w:color="auto"/>
        <w:right w:val="none" w:sz="0" w:space="0" w:color="auto"/>
      </w:divBdr>
    </w:div>
    <w:div w:id="104616490">
      <w:bodyDiv w:val="1"/>
      <w:marLeft w:val="0"/>
      <w:marRight w:val="0"/>
      <w:marTop w:val="0"/>
      <w:marBottom w:val="0"/>
      <w:divBdr>
        <w:top w:val="none" w:sz="0" w:space="0" w:color="auto"/>
        <w:left w:val="none" w:sz="0" w:space="0" w:color="auto"/>
        <w:bottom w:val="none" w:sz="0" w:space="0" w:color="auto"/>
        <w:right w:val="none" w:sz="0" w:space="0" w:color="auto"/>
      </w:divBdr>
    </w:div>
    <w:div w:id="104888832">
      <w:bodyDiv w:val="1"/>
      <w:marLeft w:val="0"/>
      <w:marRight w:val="0"/>
      <w:marTop w:val="0"/>
      <w:marBottom w:val="0"/>
      <w:divBdr>
        <w:top w:val="none" w:sz="0" w:space="0" w:color="auto"/>
        <w:left w:val="none" w:sz="0" w:space="0" w:color="auto"/>
        <w:bottom w:val="none" w:sz="0" w:space="0" w:color="auto"/>
        <w:right w:val="none" w:sz="0" w:space="0" w:color="auto"/>
      </w:divBdr>
    </w:div>
    <w:div w:id="105003841">
      <w:bodyDiv w:val="1"/>
      <w:marLeft w:val="0"/>
      <w:marRight w:val="0"/>
      <w:marTop w:val="0"/>
      <w:marBottom w:val="0"/>
      <w:divBdr>
        <w:top w:val="none" w:sz="0" w:space="0" w:color="auto"/>
        <w:left w:val="none" w:sz="0" w:space="0" w:color="auto"/>
        <w:bottom w:val="none" w:sz="0" w:space="0" w:color="auto"/>
        <w:right w:val="none" w:sz="0" w:space="0" w:color="auto"/>
      </w:divBdr>
    </w:div>
    <w:div w:id="105200095">
      <w:bodyDiv w:val="1"/>
      <w:marLeft w:val="0"/>
      <w:marRight w:val="0"/>
      <w:marTop w:val="0"/>
      <w:marBottom w:val="0"/>
      <w:divBdr>
        <w:top w:val="none" w:sz="0" w:space="0" w:color="auto"/>
        <w:left w:val="none" w:sz="0" w:space="0" w:color="auto"/>
        <w:bottom w:val="none" w:sz="0" w:space="0" w:color="auto"/>
        <w:right w:val="none" w:sz="0" w:space="0" w:color="auto"/>
      </w:divBdr>
    </w:div>
    <w:div w:id="105348582">
      <w:bodyDiv w:val="1"/>
      <w:marLeft w:val="0"/>
      <w:marRight w:val="0"/>
      <w:marTop w:val="0"/>
      <w:marBottom w:val="0"/>
      <w:divBdr>
        <w:top w:val="none" w:sz="0" w:space="0" w:color="auto"/>
        <w:left w:val="none" w:sz="0" w:space="0" w:color="auto"/>
        <w:bottom w:val="none" w:sz="0" w:space="0" w:color="auto"/>
        <w:right w:val="none" w:sz="0" w:space="0" w:color="auto"/>
      </w:divBdr>
    </w:div>
    <w:div w:id="105513970">
      <w:bodyDiv w:val="1"/>
      <w:marLeft w:val="0"/>
      <w:marRight w:val="0"/>
      <w:marTop w:val="0"/>
      <w:marBottom w:val="0"/>
      <w:divBdr>
        <w:top w:val="none" w:sz="0" w:space="0" w:color="auto"/>
        <w:left w:val="none" w:sz="0" w:space="0" w:color="auto"/>
        <w:bottom w:val="none" w:sz="0" w:space="0" w:color="auto"/>
        <w:right w:val="none" w:sz="0" w:space="0" w:color="auto"/>
      </w:divBdr>
    </w:div>
    <w:div w:id="105974486">
      <w:bodyDiv w:val="1"/>
      <w:marLeft w:val="0"/>
      <w:marRight w:val="0"/>
      <w:marTop w:val="0"/>
      <w:marBottom w:val="0"/>
      <w:divBdr>
        <w:top w:val="none" w:sz="0" w:space="0" w:color="auto"/>
        <w:left w:val="none" w:sz="0" w:space="0" w:color="auto"/>
        <w:bottom w:val="none" w:sz="0" w:space="0" w:color="auto"/>
        <w:right w:val="none" w:sz="0" w:space="0" w:color="auto"/>
      </w:divBdr>
    </w:div>
    <w:div w:id="106120229">
      <w:bodyDiv w:val="1"/>
      <w:marLeft w:val="0"/>
      <w:marRight w:val="0"/>
      <w:marTop w:val="0"/>
      <w:marBottom w:val="0"/>
      <w:divBdr>
        <w:top w:val="none" w:sz="0" w:space="0" w:color="auto"/>
        <w:left w:val="none" w:sz="0" w:space="0" w:color="auto"/>
        <w:bottom w:val="none" w:sz="0" w:space="0" w:color="auto"/>
        <w:right w:val="none" w:sz="0" w:space="0" w:color="auto"/>
      </w:divBdr>
    </w:div>
    <w:div w:id="106314984">
      <w:bodyDiv w:val="1"/>
      <w:marLeft w:val="0"/>
      <w:marRight w:val="0"/>
      <w:marTop w:val="0"/>
      <w:marBottom w:val="0"/>
      <w:divBdr>
        <w:top w:val="none" w:sz="0" w:space="0" w:color="auto"/>
        <w:left w:val="none" w:sz="0" w:space="0" w:color="auto"/>
        <w:bottom w:val="none" w:sz="0" w:space="0" w:color="auto"/>
        <w:right w:val="none" w:sz="0" w:space="0" w:color="auto"/>
      </w:divBdr>
    </w:div>
    <w:div w:id="106388080">
      <w:bodyDiv w:val="1"/>
      <w:marLeft w:val="0"/>
      <w:marRight w:val="0"/>
      <w:marTop w:val="0"/>
      <w:marBottom w:val="0"/>
      <w:divBdr>
        <w:top w:val="none" w:sz="0" w:space="0" w:color="auto"/>
        <w:left w:val="none" w:sz="0" w:space="0" w:color="auto"/>
        <w:bottom w:val="none" w:sz="0" w:space="0" w:color="auto"/>
        <w:right w:val="none" w:sz="0" w:space="0" w:color="auto"/>
      </w:divBdr>
    </w:div>
    <w:div w:id="106437044">
      <w:bodyDiv w:val="1"/>
      <w:marLeft w:val="0"/>
      <w:marRight w:val="0"/>
      <w:marTop w:val="0"/>
      <w:marBottom w:val="0"/>
      <w:divBdr>
        <w:top w:val="none" w:sz="0" w:space="0" w:color="auto"/>
        <w:left w:val="none" w:sz="0" w:space="0" w:color="auto"/>
        <w:bottom w:val="none" w:sz="0" w:space="0" w:color="auto"/>
        <w:right w:val="none" w:sz="0" w:space="0" w:color="auto"/>
      </w:divBdr>
    </w:div>
    <w:div w:id="106514273">
      <w:bodyDiv w:val="1"/>
      <w:marLeft w:val="0"/>
      <w:marRight w:val="0"/>
      <w:marTop w:val="0"/>
      <w:marBottom w:val="0"/>
      <w:divBdr>
        <w:top w:val="none" w:sz="0" w:space="0" w:color="auto"/>
        <w:left w:val="none" w:sz="0" w:space="0" w:color="auto"/>
        <w:bottom w:val="none" w:sz="0" w:space="0" w:color="auto"/>
        <w:right w:val="none" w:sz="0" w:space="0" w:color="auto"/>
      </w:divBdr>
    </w:div>
    <w:div w:id="106656954">
      <w:bodyDiv w:val="1"/>
      <w:marLeft w:val="0"/>
      <w:marRight w:val="0"/>
      <w:marTop w:val="0"/>
      <w:marBottom w:val="0"/>
      <w:divBdr>
        <w:top w:val="none" w:sz="0" w:space="0" w:color="auto"/>
        <w:left w:val="none" w:sz="0" w:space="0" w:color="auto"/>
        <w:bottom w:val="none" w:sz="0" w:space="0" w:color="auto"/>
        <w:right w:val="none" w:sz="0" w:space="0" w:color="auto"/>
      </w:divBdr>
    </w:div>
    <w:div w:id="106774915">
      <w:bodyDiv w:val="1"/>
      <w:marLeft w:val="0"/>
      <w:marRight w:val="0"/>
      <w:marTop w:val="0"/>
      <w:marBottom w:val="0"/>
      <w:divBdr>
        <w:top w:val="none" w:sz="0" w:space="0" w:color="auto"/>
        <w:left w:val="none" w:sz="0" w:space="0" w:color="auto"/>
        <w:bottom w:val="none" w:sz="0" w:space="0" w:color="auto"/>
        <w:right w:val="none" w:sz="0" w:space="0" w:color="auto"/>
      </w:divBdr>
    </w:div>
    <w:div w:id="107042543">
      <w:bodyDiv w:val="1"/>
      <w:marLeft w:val="0"/>
      <w:marRight w:val="0"/>
      <w:marTop w:val="0"/>
      <w:marBottom w:val="0"/>
      <w:divBdr>
        <w:top w:val="none" w:sz="0" w:space="0" w:color="auto"/>
        <w:left w:val="none" w:sz="0" w:space="0" w:color="auto"/>
        <w:bottom w:val="none" w:sz="0" w:space="0" w:color="auto"/>
        <w:right w:val="none" w:sz="0" w:space="0" w:color="auto"/>
      </w:divBdr>
    </w:div>
    <w:div w:id="107092666">
      <w:bodyDiv w:val="1"/>
      <w:marLeft w:val="0"/>
      <w:marRight w:val="0"/>
      <w:marTop w:val="0"/>
      <w:marBottom w:val="0"/>
      <w:divBdr>
        <w:top w:val="none" w:sz="0" w:space="0" w:color="auto"/>
        <w:left w:val="none" w:sz="0" w:space="0" w:color="auto"/>
        <w:bottom w:val="none" w:sz="0" w:space="0" w:color="auto"/>
        <w:right w:val="none" w:sz="0" w:space="0" w:color="auto"/>
      </w:divBdr>
    </w:div>
    <w:div w:id="107117810">
      <w:bodyDiv w:val="1"/>
      <w:marLeft w:val="0"/>
      <w:marRight w:val="0"/>
      <w:marTop w:val="0"/>
      <w:marBottom w:val="0"/>
      <w:divBdr>
        <w:top w:val="none" w:sz="0" w:space="0" w:color="auto"/>
        <w:left w:val="none" w:sz="0" w:space="0" w:color="auto"/>
        <w:bottom w:val="none" w:sz="0" w:space="0" w:color="auto"/>
        <w:right w:val="none" w:sz="0" w:space="0" w:color="auto"/>
      </w:divBdr>
    </w:div>
    <w:div w:id="107242056">
      <w:bodyDiv w:val="1"/>
      <w:marLeft w:val="0"/>
      <w:marRight w:val="0"/>
      <w:marTop w:val="0"/>
      <w:marBottom w:val="0"/>
      <w:divBdr>
        <w:top w:val="none" w:sz="0" w:space="0" w:color="auto"/>
        <w:left w:val="none" w:sz="0" w:space="0" w:color="auto"/>
        <w:bottom w:val="none" w:sz="0" w:space="0" w:color="auto"/>
        <w:right w:val="none" w:sz="0" w:space="0" w:color="auto"/>
      </w:divBdr>
    </w:div>
    <w:div w:id="107434528">
      <w:bodyDiv w:val="1"/>
      <w:marLeft w:val="0"/>
      <w:marRight w:val="0"/>
      <w:marTop w:val="0"/>
      <w:marBottom w:val="0"/>
      <w:divBdr>
        <w:top w:val="none" w:sz="0" w:space="0" w:color="auto"/>
        <w:left w:val="none" w:sz="0" w:space="0" w:color="auto"/>
        <w:bottom w:val="none" w:sz="0" w:space="0" w:color="auto"/>
        <w:right w:val="none" w:sz="0" w:space="0" w:color="auto"/>
      </w:divBdr>
    </w:div>
    <w:div w:id="107509179">
      <w:bodyDiv w:val="1"/>
      <w:marLeft w:val="0"/>
      <w:marRight w:val="0"/>
      <w:marTop w:val="0"/>
      <w:marBottom w:val="0"/>
      <w:divBdr>
        <w:top w:val="none" w:sz="0" w:space="0" w:color="auto"/>
        <w:left w:val="none" w:sz="0" w:space="0" w:color="auto"/>
        <w:bottom w:val="none" w:sz="0" w:space="0" w:color="auto"/>
        <w:right w:val="none" w:sz="0" w:space="0" w:color="auto"/>
      </w:divBdr>
    </w:div>
    <w:div w:id="107625725">
      <w:bodyDiv w:val="1"/>
      <w:marLeft w:val="0"/>
      <w:marRight w:val="0"/>
      <w:marTop w:val="0"/>
      <w:marBottom w:val="0"/>
      <w:divBdr>
        <w:top w:val="none" w:sz="0" w:space="0" w:color="auto"/>
        <w:left w:val="none" w:sz="0" w:space="0" w:color="auto"/>
        <w:bottom w:val="none" w:sz="0" w:space="0" w:color="auto"/>
        <w:right w:val="none" w:sz="0" w:space="0" w:color="auto"/>
      </w:divBdr>
    </w:div>
    <w:div w:id="107631151">
      <w:bodyDiv w:val="1"/>
      <w:marLeft w:val="0"/>
      <w:marRight w:val="0"/>
      <w:marTop w:val="0"/>
      <w:marBottom w:val="0"/>
      <w:divBdr>
        <w:top w:val="none" w:sz="0" w:space="0" w:color="auto"/>
        <w:left w:val="none" w:sz="0" w:space="0" w:color="auto"/>
        <w:bottom w:val="none" w:sz="0" w:space="0" w:color="auto"/>
        <w:right w:val="none" w:sz="0" w:space="0" w:color="auto"/>
      </w:divBdr>
    </w:div>
    <w:div w:id="107699206">
      <w:bodyDiv w:val="1"/>
      <w:marLeft w:val="0"/>
      <w:marRight w:val="0"/>
      <w:marTop w:val="0"/>
      <w:marBottom w:val="0"/>
      <w:divBdr>
        <w:top w:val="none" w:sz="0" w:space="0" w:color="auto"/>
        <w:left w:val="none" w:sz="0" w:space="0" w:color="auto"/>
        <w:bottom w:val="none" w:sz="0" w:space="0" w:color="auto"/>
        <w:right w:val="none" w:sz="0" w:space="0" w:color="auto"/>
      </w:divBdr>
    </w:div>
    <w:div w:id="107706629">
      <w:bodyDiv w:val="1"/>
      <w:marLeft w:val="0"/>
      <w:marRight w:val="0"/>
      <w:marTop w:val="0"/>
      <w:marBottom w:val="0"/>
      <w:divBdr>
        <w:top w:val="none" w:sz="0" w:space="0" w:color="auto"/>
        <w:left w:val="none" w:sz="0" w:space="0" w:color="auto"/>
        <w:bottom w:val="none" w:sz="0" w:space="0" w:color="auto"/>
        <w:right w:val="none" w:sz="0" w:space="0" w:color="auto"/>
      </w:divBdr>
    </w:div>
    <w:div w:id="108083941">
      <w:bodyDiv w:val="1"/>
      <w:marLeft w:val="0"/>
      <w:marRight w:val="0"/>
      <w:marTop w:val="0"/>
      <w:marBottom w:val="0"/>
      <w:divBdr>
        <w:top w:val="none" w:sz="0" w:space="0" w:color="auto"/>
        <w:left w:val="none" w:sz="0" w:space="0" w:color="auto"/>
        <w:bottom w:val="none" w:sz="0" w:space="0" w:color="auto"/>
        <w:right w:val="none" w:sz="0" w:space="0" w:color="auto"/>
      </w:divBdr>
    </w:div>
    <w:div w:id="108163441">
      <w:bodyDiv w:val="1"/>
      <w:marLeft w:val="0"/>
      <w:marRight w:val="0"/>
      <w:marTop w:val="0"/>
      <w:marBottom w:val="0"/>
      <w:divBdr>
        <w:top w:val="none" w:sz="0" w:space="0" w:color="auto"/>
        <w:left w:val="none" w:sz="0" w:space="0" w:color="auto"/>
        <w:bottom w:val="none" w:sz="0" w:space="0" w:color="auto"/>
        <w:right w:val="none" w:sz="0" w:space="0" w:color="auto"/>
      </w:divBdr>
    </w:div>
    <w:div w:id="108166551">
      <w:bodyDiv w:val="1"/>
      <w:marLeft w:val="0"/>
      <w:marRight w:val="0"/>
      <w:marTop w:val="0"/>
      <w:marBottom w:val="0"/>
      <w:divBdr>
        <w:top w:val="none" w:sz="0" w:space="0" w:color="auto"/>
        <w:left w:val="none" w:sz="0" w:space="0" w:color="auto"/>
        <w:bottom w:val="none" w:sz="0" w:space="0" w:color="auto"/>
        <w:right w:val="none" w:sz="0" w:space="0" w:color="auto"/>
      </w:divBdr>
    </w:div>
    <w:div w:id="108208290">
      <w:bodyDiv w:val="1"/>
      <w:marLeft w:val="0"/>
      <w:marRight w:val="0"/>
      <w:marTop w:val="0"/>
      <w:marBottom w:val="0"/>
      <w:divBdr>
        <w:top w:val="none" w:sz="0" w:space="0" w:color="auto"/>
        <w:left w:val="none" w:sz="0" w:space="0" w:color="auto"/>
        <w:bottom w:val="none" w:sz="0" w:space="0" w:color="auto"/>
        <w:right w:val="none" w:sz="0" w:space="0" w:color="auto"/>
      </w:divBdr>
    </w:div>
    <w:div w:id="108474340">
      <w:bodyDiv w:val="1"/>
      <w:marLeft w:val="0"/>
      <w:marRight w:val="0"/>
      <w:marTop w:val="0"/>
      <w:marBottom w:val="0"/>
      <w:divBdr>
        <w:top w:val="none" w:sz="0" w:space="0" w:color="auto"/>
        <w:left w:val="none" w:sz="0" w:space="0" w:color="auto"/>
        <w:bottom w:val="none" w:sz="0" w:space="0" w:color="auto"/>
        <w:right w:val="none" w:sz="0" w:space="0" w:color="auto"/>
      </w:divBdr>
    </w:div>
    <w:div w:id="108545730">
      <w:bodyDiv w:val="1"/>
      <w:marLeft w:val="0"/>
      <w:marRight w:val="0"/>
      <w:marTop w:val="0"/>
      <w:marBottom w:val="0"/>
      <w:divBdr>
        <w:top w:val="none" w:sz="0" w:space="0" w:color="auto"/>
        <w:left w:val="none" w:sz="0" w:space="0" w:color="auto"/>
        <w:bottom w:val="none" w:sz="0" w:space="0" w:color="auto"/>
        <w:right w:val="none" w:sz="0" w:space="0" w:color="auto"/>
      </w:divBdr>
    </w:div>
    <w:div w:id="108623485">
      <w:bodyDiv w:val="1"/>
      <w:marLeft w:val="0"/>
      <w:marRight w:val="0"/>
      <w:marTop w:val="0"/>
      <w:marBottom w:val="0"/>
      <w:divBdr>
        <w:top w:val="none" w:sz="0" w:space="0" w:color="auto"/>
        <w:left w:val="none" w:sz="0" w:space="0" w:color="auto"/>
        <w:bottom w:val="none" w:sz="0" w:space="0" w:color="auto"/>
        <w:right w:val="none" w:sz="0" w:space="0" w:color="auto"/>
      </w:divBdr>
    </w:div>
    <w:div w:id="108667979">
      <w:bodyDiv w:val="1"/>
      <w:marLeft w:val="0"/>
      <w:marRight w:val="0"/>
      <w:marTop w:val="0"/>
      <w:marBottom w:val="0"/>
      <w:divBdr>
        <w:top w:val="none" w:sz="0" w:space="0" w:color="auto"/>
        <w:left w:val="none" w:sz="0" w:space="0" w:color="auto"/>
        <w:bottom w:val="none" w:sz="0" w:space="0" w:color="auto"/>
        <w:right w:val="none" w:sz="0" w:space="0" w:color="auto"/>
      </w:divBdr>
    </w:div>
    <w:div w:id="109128916">
      <w:bodyDiv w:val="1"/>
      <w:marLeft w:val="0"/>
      <w:marRight w:val="0"/>
      <w:marTop w:val="0"/>
      <w:marBottom w:val="0"/>
      <w:divBdr>
        <w:top w:val="none" w:sz="0" w:space="0" w:color="auto"/>
        <w:left w:val="none" w:sz="0" w:space="0" w:color="auto"/>
        <w:bottom w:val="none" w:sz="0" w:space="0" w:color="auto"/>
        <w:right w:val="none" w:sz="0" w:space="0" w:color="auto"/>
      </w:divBdr>
    </w:div>
    <w:div w:id="109135218">
      <w:bodyDiv w:val="1"/>
      <w:marLeft w:val="0"/>
      <w:marRight w:val="0"/>
      <w:marTop w:val="0"/>
      <w:marBottom w:val="0"/>
      <w:divBdr>
        <w:top w:val="none" w:sz="0" w:space="0" w:color="auto"/>
        <w:left w:val="none" w:sz="0" w:space="0" w:color="auto"/>
        <w:bottom w:val="none" w:sz="0" w:space="0" w:color="auto"/>
        <w:right w:val="none" w:sz="0" w:space="0" w:color="auto"/>
      </w:divBdr>
    </w:div>
    <w:div w:id="109975240">
      <w:bodyDiv w:val="1"/>
      <w:marLeft w:val="0"/>
      <w:marRight w:val="0"/>
      <w:marTop w:val="0"/>
      <w:marBottom w:val="0"/>
      <w:divBdr>
        <w:top w:val="none" w:sz="0" w:space="0" w:color="auto"/>
        <w:left w:val="none" w:sz="0" w:space="0" w:color="auto"/>
        <w:bottom w:val="none" w:sz="0" w:space="0" w:color="auto"/>
        <w:right w:val="none" w:sz="0" w:space="0" w:color="auto"/>
      </w:divBdr>
    </w:div>
    <w:div w:id="110325936">
      <w:bodyDiv w:val="1"/>
      <w:marLeft w:val="0"/>
      <w:marRight w:val="0"/>
      <w:marTop w:val="0"/>
      <w:marBottom w:val="0"/>
      <w:divBdr>
        <w:top w:val="none" w:sz="0" w:space="0" w:color="auto"/>
        <w:left w:val="none" w:sz="0" w:space="0" w:color="auto"/>
        <w:bottom w:val="none" w:sz="0" w:space="0" w:color="auto"/>
        <w:right w:val="none" w:sz="0" w:space="0" w:color="auto"/>
      </w:divBdr>
    </w:div>
    <w:div w:id="110362636">
      <w:bodyDiv w:val="1"/>
      <w:marLeft w:val="0"/>
      <w:marRight w:val="0"/>
      <w:marTop w:val="0"/>
      <w:marBottom w:val="0"/>
      <w:divBdr>
        <w:top w:val="none" w:sz="0" w:space="0" w:color="auto"/>
        <w:left w:val="none" w:sz="0" w:space="0" w:color="auto"/>
        <w:bottom w:val="none" w:sz="0" w:space="0" w:color="auto"/>
        <w:right w:val="none" w:sz="0" w:space="0" w:color="auto"/>
      </w:divBdr>
    </w:div>
    <w:div w:id="110367495">
      <w:bodyDiv w:val="1"/>
      <w:marLeft w:val="0"/>
      <w:marRight w:val="0"/>
      <w:marTop w:val="0"/>
      <w:marBottom w:val="0"/>
      <w:divBdr>
        <w:top w:val="none" w:sz="0" w:space="0" w:color="auto"/>
        <w:left w:val="none" w:sz="0" w:space="0" w:color="auto"/>
        <w:bottom w:val="none" w:sz="0" w:space="0" w:color="auto"/>
        <w:right w:val="none" w:sz="0" w:space="0" w:color="auto"/>
      </w:divBdr>
    </w:div>
    <w:div w:id="110440752">
      <w:bodyDiv w:val="1"/>
      <w:marLeft w:val="0"/>
      <w:marRight w:val="0"/>
      <w:marTop w:val="0"/>
      <w:marBottom w:val="0"/>
      <w:divBdr>
        <w:top w:val="none" w:sz="0" w:space="0" w:color="auto"/>
        <w:left w:val="none" w:sz="0" w:space="0" w:color="auto"/>
        <w:bottom w:val="none" w:sz="0" w:space="0" w:color="auto"/>
        <w:right w:val="none" w:sz="0" w:space="0" w:color="auto"/>
      </w:divBdr>
    </w:div>
    <w:div w:id="110516714">
      <w:bodyDiv w:val="1"/>
      <w:marLeft w:val="0"/>
      <w:marRight w:val="0"/>
      <w:marTop w:val="0"/>
      <w:marBottom w:val="0"/>
      <w:divBdr>
        <w:top w:val="none" w:sz="0" w:space="0" w:color="auto"/>
        <w:left w:val="none" w:sz="0" w:space="0" w:color="auto"/>
        <w:bottom w:val="none" w:sz="0" w:space="0" w:color="auto"/>
        <w:right w:val="none" w:sz="0" w:space="0" w:color="auto"/>
      </w:divBdr>
    </w:div>
    <w:div w:id="110713856">
      <w:bodyDiv w:val="1"/>
      <w:marLeft w:val="0"/>
      <w:marRight w:val="0"/>
      <w:marTop w:val="0"/>
      <w:marBottom w:val="0"/>
      <w:divBdr>
        <w:top w:val="none" w:sz="0" w:space="0" w:color="auto"/>
        <w:left w:val="none" w:sz="0" w:space="0" w:color="auto"/>
        <w:bottom w:val="none" w:sz="0" w:space="0" w:color="auto"/>
        <w:right w:val="none" w:sz="0" w:space="0" w:color="auto"/>
      </w:divBdr>
    </w:div>
    <w:div w:id="110756149">
      <w:bodyDiv w:val="1"/>
      <w:marLeft w:val="0"/>
      <w:marRight w:val="0"/>
      <w:marTop w:val="0"/>
      <w:marBottom w:val="0"/>
      <w:divBdr>
        <w:top w:val="none" w:sz="0" w:space="0" w:color="auto"/>
        <w:left w:val="none" w:sz="0" w:space="0" w:color="auto"/>
        <w:bottom w:val="none" w:sz="0" w:space="0" w:color="auto"/>
        <w:right w:val="none" w:sz="0" w:space="0" w:color="auto"/>
      </w:divBdr>
    </w:div>
    <w:div w:id="110830653">
      <w:bodyDiv w:val="1"/>
      <w:marLeft w:val="0"/>
      <w:marRight w:val="0"/>
      <w:marTop w:val="0"/>
      <w:marBottom w:val="0"/>
      <w:divBdr>
        <w:top w:val="none" w:sz="0" w:space="0" w:color="auto"/>
        <w:left w:val="none" w:sz="0" w:space="0" w:color="auto"/>
        <w:bottom w:val="none" w:sz="0" w:space="0" w:color="auto"/>
        <w:right w:val="none" w:sz="0" w:space="0" w:color="auto"/>
      </w:divBdr>
    </w:div>
    <w:div w:id="111093511">
      <w:bodyDiv w:val="1"/>
      <w:marLeft w:val="0"/>
      <w:marRight w:val="0"/>
      <w:marTop w:val="0"/>
      <w:marBottom w:val="0"/>
      <w:divBdr>
        <w:top w:val="none" w:sz="0" w:space="0" w:color="auto"/>
        <w:left w:val="none" w:sz="0" w:space="0" w:color="auto"/>
        <w:bottom w:val="none" w:sz="0" w:space="0" w:color="auto"/>
        <w:right w:val="none" w:sz="0" w:space="0" w:color="auto"/>
      </w:divBdr>
    </w:div>
    <w:div w:id="111216019">
      <w:bodyDiv w:val="1"/>
      <w:marLeft w:val="0"/>
      <w:marRight w:val="0"/>
      <w:marTop w:val="0"/>
      <w:marBottom w:val="0"/>
      <w:divBdr>
        <w:top w:val="none" w:sz="0" w:space="0" w:color="auto"/>
        <w:left w:val="none" w:sz="0" w:space="0" w:color="auto"/>
        <w:bottom w:val="none" w:sz="0" w:space="0" w:color="auto"/>
        <w:right w:val="none" w:sz="0" w:space="0" w:color="auto"/>
      </w:divBdr>
    </w:div>
    <w:div w:id="111286285">
      <w:bodyDiv w:val="1"/>
      <w:marLeft w:val="0"/>
      <w:marRight w:val="0"/>
      <w:marTop w:val="0"/>
      <w:marBottom w:val="0"/>
      <w:divBdr>
        <w:top w:val="none" w:sz="0" w:space="0" w:color="auto"/>
        <w:left w:val="none" w:sz="0" w:space="0" w:color="auto"/>
        <w:bottom w:val="none" w:sz="0" w:space="0" w:color="auto"/>
        <w:right w:val="none" w:sz="0" w:space="0" w:color="auto"/>
      </w:divBdr>
    </w:div>
    <w:div w:id="111286512">
      <w:bodyDiv w:val="1"/>
      <w:marLeft w:val="0"/>
      <w:marRight w:val="0"/>
      <w:marTop w:val="0"/>
      <w:marBottom w:val="0"/>
      <w:divBdr>
        <w:top w:val="none" w:sz="0" w:space="0" w:color="auto"/>
        <w:left w:val="none" w:sz="0" w:space="0" w:color="auto"/>
        <w:bottom w:val="none" w:sz="0" w:space="0" w:color="auto"/>
        <w:right w:val="none" w:sz="0" w:space="0" w:color="auto"/>
      </w:divBdr>
    </w:div>
    <w:div w:id="111292945">
      <w:bodyDiv w:val="1"/>
      <w:marLeft w:val="0"/>
      <w:marRight w:val="0"/>
      <w:marTop w:val="0"/>
      <w:marBottom w:val="0"/>
      <w:divBdr>
        <w:top w:val="none" w:sz="0" w:space="0" w:color="auto"/>
        <w:left w:val="none" w:sz="0" w:space="0" w:color="auto"/>
        <w:bottom w:val="none" w:sz="0" w:space="0" w:color="auto"/>
        <w:right w:val="none" w:sz="0" w:space="0" w:color="auto"/>
      </w:divBdr>
    </w:div>
    <w:div w:id="111480876">
      <w:bodyDiv w:val="1"/>
      <w:marLeft w:val="0"/>
      <w:marRight w:val="0"/>
      <w:marTop w:val="0"/>
      <w:marBottom w:val="0"/>
      <w:divBdr>
        <w:top w:val="none" w:sz="0" w:space="0" w:color="auto"/>
        <w:left w:val="none" w:sz="0" w:space="0" w:color="auto"/>
        <w:bottom w:val="none" w:sz="0" w:space="0" w:color="auto"/>
        <w:right w:val="none" w:sz="0" w:space="0" w:color="auto"/>
      </w:divBdr>
    </w:div>
    <w:div w:id="111562337">
      <w:bodyDiv w:val="1"/>
      <w:marLeft w:val="0"/>
      <w:marRight w:val="0"/>
      <w:marTop w:val="0"/>
      <w:marBottom w:val="0"/>
      <w:divBdr>
        <w:top w:val="none" w:sz="0" w:space="0" w:color="auto"/>
        <w:left w:val="none" w:sz="0" w:space="0" w:color="auto"/>
        <w:bottom w:val="none" w:sz="0" w:space="0" w:color="auto"/>
        <w:right w:val="none" w:sz="0" w:space="0" w:color="auto"/>
      </w:divBdr>
    </w:div>
    <w:div w:id="111676471">
      <w:bodyDiv w:val="1"/>
      <w:marLeft w:val="0"/>
      <w:marRight w:val="0"/>
      <w:marTop w:val="0"/>
      <w:marBottom w:val="0"/>
      <w:divBdr>
        <w:top w:val="none" w:sz="0" w:space="0" w:color="auto"/>
        <w:left w:val="none" w:sz="0" w:space="0" w:color="auto"/>
        <w:bottom w:val="none" w:sz="0" w:space="0" w:color="auto"/>
        <w:right w:val="none" w:sz="0" w:space="0" w:color="auto"/>
      </w:divBdr>
    </w:div>
    <w:div w:id="111678263">
      <w:bodyDiv w:val="1"/>
      <w:marLeft w:val="0"/>
      <w:marRight w:val="0"/>
      <w:marTop w:val="0"/>
      <w:marBottom w:val="0"/>
      <w:divBdr>
        <w:top w:val="none" w:sz="0" w:space="0" w:color="auto"/>
        <w:left w:val="none" w:sz="0" w:space="0" w:color="auto"/>
        <w:bottom w:val="none" w:sz="0" w:space="0" w:color="auto"/>
        <w:right w:val="none" w:sz="0" w:space="0" w:color="auto"/>
      </w:divBdr>
    </w:div>
    <w:div w:id="111704243">
      <w:bodyDiv w:val="1"/>
      <w:marLeft w:val="0"/>
      <w:marRight w:val="0"/>
      <w:marTop w:val="0"/>
      <w:marBottom w:val="0"/>
      <w:divBdr>
        <w:top w:val="none" w:sz="0" w:space="0" w:color="auto"/>
        <w:left w:val="none" w:sz="0" w:space="0" w:color="auto"/>
        <w:bottom w:val="none" w:sz="0" w:space="0" w:color="auto"/>
        <w:right w:val="none" w:sz="0" w:space="0" w:color="auto"/>
      </w:divBdr>
    </w:div>
    <w:div w:id="112019231">
      <w:bodyDiv w:val="1"/>
      <w:marLeft w:val="0"/>
      <w:marRight w:val="0"/>
      <w:marTop w:val="0"/>
      <w:marBottom w:val="0"/>
      <w:divBdr>
        <w:top w:val="none" w:sz="0" w:space="0" w:color="auto"/>
        <w:left w:val="none" w:sz="0" w:space="0" w:color="auto"/>
        <w:bottom w:val="none" w:sz="0" w:space="0" w:color="auto"/>
        <w:right w:val="none" w:sz="0" w:space="0" w:color="auto"/>
      </w:divBdr>
    </w:div>
    <w:div w:id="112092005">
      <w:bodyDiv w:val="1"/>
      <w:marLeft w:val="0"/>
      <w:marRight w:val="0"/>
      <w:marTop w:val="0"/>
      <w:marBottom w:val="0"/>
      <w:divBdr>
        <w:top w:val="none" w:sz="0" w:space="0" w:color="auto"/>
        <w:left w:val="none" w:sz="0" w:space="0" w:color="auto"/>
        <w:bottom w:val="none" w:sz="0" w:space="0" w:color="auto"/>
        <w:right w:val="none" w:sz="0" w:space="0" w:color="auto"/>
      </w:divBdr>
    </w:div>
    <w:div w:id="112096429">
      <w:bodyDiv w:val="1"/>
      <w:marLeft w:val="0"/>
      <w:marRight w:val="0"/>
      <w:marTop w:val="0"/>
      <w:marBottom w:val="0"/>
      <w:divBdr>
        <w:top w:val="none" w:sz="0" w:space="0" w:color="auto"/>
        <w:left w:val="none" w:sz="0" w:space="0" w:color="auto"/>
        <w:bottom w:val="none" w:sz="0" w:space="0" w:color="auto"/>
        <w:right w:val="none" w:sz="0" w:space="0" w:color="auto"/>
      </w:divBdr>
    </w:div>
    <w:div w:id="112136395">
      <w:bodyDiv w:val="1"/>
      <w:marLeft w:val="0"/>
      <w:marRight w:val="0"/>
      <w:marTop w:val="0"/>
      <w:marBottom w:val="0"/>
      <w:divBdr>
        <w:top w:val="none" w:sz="0" w:space="0" w:color="auto"/>
        <w:left w:val="none" w:sz="0" w:space="0" w:color="auto"/>
        <w:bottom w:val="none" w:sz="0" w:space="0" w:color="auto"/>
        <w:right w:val="none" w:sz="0" w:space="0" w:color="auto"/>
      </w:divBdr>
    </w:div>
    <w:div w:id="112218303">
      <w:bodyDiv w:val="1"/>
      <w:marLeft w:val="0"/>
      <w:marRight w:val="0"/>
      <w:marTop w:val="0"/>
      <w:marBottom w:val="0"/>
      <w:divBdr>
        <w:top w:val="none" w:sz="0" w:space="0" w:color="auto"/>
        <w:left w:val="none" w:sz="0" w:space="0" w:color="auto"/>
        <w:bottom w:val="none" w:sz="0" w:space="0" w:color="auto"/>
        <w:right w:val="none" w:sz="0" w:space="0" w:color="auto"/>
      </w:divBdr>
    </w:div>
    <w:div w:id="112288353">
      <w:bodyDiv w:val="1"/>
      <w:marLeft w:val="0"/>
      <w:marRight w:val="0"/>
      <w:marTop w:val="0"/>
      <w:marBottom w:val="0"/>
      <w:divBdr>
        <w:top w:val="none" w:sz="0" w:space="0" w:color="auto"/>
        <w:left w:val="none" w:sz="0" w:space="0" w:color="auto"/>
        <w:bottom w:val="none" w:sz="0" w:space="0" w:color="auto"/>
        <w:right w:val="none" w:sz="0" w:space="0" w:color="auto"/>
      </w:divBdr>
    </w:div>
    <w:div w:id="112402239">
      <w:bodyDiv w:val="1"/>
      <w:marLeft w:val="0"/>
      <w:marRight w:val="0"/>
      <w:marTop w:val="0"/>
      <w:marBottom w:val="0"/>
      <w:divBdr>
        <w:top w:val="none" w:sz="0" w:space="0" w:color="auto"/>
        <w:left w:val="none" w:sz="0" w:space="0" w:color="auto"/>
        <w:bottom w:val="none" w:sz="0" w:space="0" w:color="auto"/>
        <w:right w:val="none" w:sz="0" w:space="0" w:color="auto"/>
      </w:divBdr>
    </w:div>
    <w:div w:id="112529508">
      <w:bodyDiv w:val="1"/>
      <w:marLeft w:val="0"/>
      <w:marRight w:val="0"/>
      <w:marTop w:val="0"/>
      <w:marBottom w:val="0"/>
      <w:divBdr>
        <w:top w:val="none" w:sz="0" w:space="0" w:color="auto"/>
        <w:left w:val="none" w:sz="0" w:space="0" w:color="auto"/>
        <w:bottom w:val="none" w:sz="0" w:space="0" w:color="auto"/>
        <w:right w:val="none" w:sz="0" w:space="0" w:color="auto"/>
      </w:divBdr>
    </w:div>
    <w:div w:id="112596951">
      <w:bodyDiv w:val="1"/>
      <w:marLeft w:val="0"/>
      <w:marRight w:val="0"/>
      <w:marTop w:val="0"/>
      <w:marBottom w:val="0"/>
      <w:divBdr>
        <w:top w:val="none" w:sz="0" w:space="0" w:color="auto"/>
        <w:left w:val="none" w:sz="0" w:space="0" w:color="auto"/>
        <w:bottom w:val="none" w:sz="0" w:space="0" w:color="auto"/>
        <w:right w:val="none" w:sz="0" w:space="0" w:color="auto"/>
      </w:divBdr>
    </w:div>
    <w:div w:id="112678161">
      <w:bodyDiv w:val="1"/>
      <w:marLeft w:val="0"/>
      <w:marRight w:val="0"/>
      <w:marTop w:val="0"/>
      <w:marBottom w:val="0"/>
      <w:divBdr>
        <w:top w:val="none" w:sz="0" w:space="0" w:color="auto"/>
        <w:left w:val="none" w:sz="0" w:space="0" w:color="auto"/>
        <w:bottom w:val="none" w:sz="0" w:space="0" w:color="auto"/>
        <w:right w:val="none" w:sz="0" w:space="0" w:color="auto"/>
      </w:divBdr>
    </w:div>
    <w:div w:id="112872366">
      <w:bodyDiv w:val="1"/>
      <w:marLeft w:val="0"/>
      <w:marRight w:val="0"/>
      <w:marTop w:val="0"/>
      <w:marBottom w:val="0"/>
      <w:divBdr>
        <w:top w:val="none" w:sz="0" w:space="0" w:color="auto"/>
        <w:left w:val="none" w:sz="0" w:space="0" w:color="auto"/>
        <w:bottom w:val="none" w:sz="0" w:space="0" w:color="auto"/>
        <w:right w:val="none" w:sz="0" w:space="0" w:color="auto"/>
      </w:divBdr>
    </w:div>
    <w:div w:id="113252538">
      <w:bodyDiv w:val="1"/>
      <w:marLeft w:val="0"/>
      <w:marRight w:val="0"/>
      <w:marTop w:val="0"/>
      <w:marBottom w:val="0"/>
      <w:divBdr>
        <w:top w:val="none" w:sz="0" w:space="0" w:color="auto"/>
        <w:left w:val="none" w:sz="0" w:space="0" w:color="auto"/>
        <w:bottom w:val="none" w:sz="0" w:space="0" w:color="auto"/>
        <w:right w:val="none" w:sz="0" w:space="0" w:color="auto"/>
      </w:divBdr>
    </w:div>
    <w:div w:id="113597227">
      <w:bodyDiv w:val="1"/>
      <w:marLeft w:val="0"/>
      <w:marRight w:val="0"/>
      <w:marTop w:val="0"/>
      <w:marBottom w:val="0"/>
      <w:divBdr>
        <w:top w:val="none" w:sz="0" w:space="0" w:color="auto"/>
        <w:left w:val="none" w:sz="0" w:space="0" w:color="auto"/>
        <w:bottom w:val="none" w:sz="0" w:space="0" w:color="auto"/>
        <w:right w:val="none" w:sz="0" w:space="0" w:color="auto"/>
      </w:divBdr>
    </w:div>
    <w:div w:id="113598581">
      <w:bodyDiv w:val="1"/>
      <w:marLeft w:val="0"/>
      <w:marRight w:val="0"/>
      <w:marTop w:val="0"/>
      <w:marBottom w:val="0"/>
      <w:divBdr>
        <w:top w:val="none" w:sz="0" w:space="0" w:color="auto"/>
        <w:left w:val="none" w:sz="0" w:space="0" w:color="auto"/>
        <w:bottom w:val="none" w:sz="0" w:space="0" w:color="auto"/>
        <w:right w:val="none" w:sz="0" w:space="0" w:color="auto"/>
      </w:divBdr>
    </w:div>
    <w:div w:id="113715359">
      <w:bodyDiv w:val="1"/>
      <w:marLeft w:val="0"/>
      <w:marRight w:val="0"/>
      <w:marTop w:val="0"/>
      <w:marBottom w:val="0"/>
      <w:divBdr>
        <w:top w:val="none" w:sz="0" w:space="0" w:color="auto"/>
        <w:left w:val="none" w:sz="0" w:space="0" w:color="auto"/>
        <w:bottom w:val="none" w:sz="0" w:space="0" w:color="auto"/>
        <w:right w:val="none" w:sz="0" w:space="0" w:color="auto"/>
      </w:divBdr>
    </w:div>
    <w:div w:id="113839497">
      <w:bodyDiv w:val="1"/>
      <w:marLeft w:val="0"/>
      <w:marRight w:val="0"/>
      <w:marTop w:val="0"/>
      <w:marBottom w:val="0"/>
      <w:divBdr>
        <w:top w:val="none" w:sz="0" w:space="0" w:color="auto"/>
        <w:left w:val="none" w:sz="0" w:space="0" w:color="auto"/>
        <w:bottom w:val="none" w:sz="0" w:space="0" w:color="auto"/>
        <w:right w:val="none" w:sz="0" w:space="0" w:color="auto"/>
      </w:divBdr>
    </w:div>
    <w:div w:id="114059996">
      <w:bodyDiv w:val="1"/>
      <w:marLeft w:val="0"/>
      <w:marRight w:val="0"/>
      <w:marTop w:val="0"/>
      <w:marBottom w:val="0"/>
      <w:divBdr>
        <w:top w:val="none" w:sz="0" w:space="0" w:color="auto"/>
        <w:left w:val="none" w:sz="0" w:space="0" w:color="auto"/>
        <w:bottom w:val="none" w:sz="0" w:space="0" w:color="auto"/>
        <w:right w:val="none" w:sz="0" w:space="0" w:color="auto"/>
      </w:divBdr>
    </w:div>
    <w:div w:id="114102069">
      <w:bodyDiv w:val="1"/>
      <w:marLeft w:val="0"/>
      <w:marRight w:val="0"/>
      <w:marTop w:val="0"/>
      <w:marBottom w:val="0"/>
      <w:divBdr>
        <w:top w:val="none" w:sz="0" w:space="0" w:color="auto"/>
        <w:left w:val="none" w:sz="0" w:space="0" w:color="auto"/>
        <w:bottom w:val="none" w:sz="0" w:space="0" w:color="auto"/>
        <w:right w:val="none" w:sz="0" w:space="0" w:color="auto"/>
      </w:divBdr>
    </w:div>
    <w:div w:id="114103491">
      <w:bodyDiv w:val="1"/>
      <w:marLeft w:val="0"/>
      <w:marRight w:val="0"/>
      <w:marTop w:val="0"/>
      <w:marBottom w:val="0"/>
      <w:divBdr>
        <w:top w:val="none" w:sz="0" w:space="0" w:color="auto"/>
        <w:left w:val="none" w:sz="0" w:space="0" w:color="auto"/>
        <w:bottom w:val="none" w:sz="0" w:space="0" w:color="auto"/>
        <w:right w:val="none" w:sz="0" w:space="0" w:color="auto"/>
      </w:divBdr>
    </w:div>
    <w:div w:id="114300994">
      <w:bodyDiv w:val="1"/>
      <w:marLeft w:val="0"/>
      <w:marRight w:val="0"/>
      <w:marTop w:val="0"/>
      <w:marBottom w:val="0"/>
      <w:divBdr>
        <w:top w:val="none" w:sz="0" w:space="0" w:color="auto"/>
        <w:left w:val="none" w:sz="0" w:space="0" w:color="auto"/>
        <w:bottom w:val="none" w:sz="0" w:space="0" w:color="auto"/>
        <w:right w:val="none" w:sz="0" w:space="0" w:color="auto"/>
      </w:divBdr>
    </w:div>
    <w:div w:id="114445032">
      <w:bodyDiv w:val="1"/>
      <w:marLeft w:val="0"/>
      <w:marRight w:val="0"/>
      <w:marTop w:val="0"/>
      <w:marBottom w:val="0"/>
      <w:divBdr>
        <w:top w:val="none" w:sz="0" w:space="0" w:color="auto"/>
        <w:left w:val="none" w:sz="0" w:space="0" w:color="auto"/>
        <w:bottom w:val="none" w:sz="0" w:space="0" w:color="auto"/>
        <w:right w:val="none" w:sz="0" w:space="0" w:color="auto"/>
      </w:divBdr>
    </w:div>
    <w:div w:id="114445779">
      <w:bodyDiv w:val="1"/>
      <w:marLeft w:val="0"/>
      <w:marRight w:val="0"/>
      <w:marTop w:val="0"/>
      <w:marBottom w:val="0"/>
      <w:divBdr>
        <w:top w:val="none" w:sz="0" w:space="0" w:color="auto"/>
        <w:left w:val="none" w:sz="0" w:space="0" w:color="auto"/>
        <w:bottom w:val="none" w:sz="0" w:space="0" w:color="auto"/>
        <w:right w:val="none" w:sz="0" w:space="0" w:color="auto"/>
      </w:divBdr>
    </w:div>
    <w:div w:id="114568600">
      <w:bodyDiv w:val="1"/>
      <w:marLeft w:val="0"/>
      <w:marRight w:val="0"/>
      <w:marTop w:val="0"/>
      <w:marBottom w:val="0"/>
      <w:divBdr>
        <w:top w:val="none" w:sz="0" w:space="0" w:color="auto"/>
        <w:left w:val="none" w:sz="0" w:space="0" w:color="auto"/>
        <w:bottom w:val="none" w:sz="0" w:space="0" w:color="auto"/>
        <w:right w:val="none" w:sz="0" w:space="0" w:color="auto"/>
      </w:divBdr>
    </w:div>
    <w:div w:id="114643210">
      <w:bodyDiv w:val="1"/>
      <w:marLeft w:val="0"/>
      <w:marRight w:val="0"/>
      <w:marTop w:val="0"/>
      <w:marBottom w:val="0"/>
      <w:divBdr>
        <w:top w:val="none" w:sz="0" w:space="0" w:color="auto"/>
        <w:left w:val="none" w:sz="0" w:space="0" w:color="auto"/>
        <w:bottom w:val="none" w:sz="0" w:space="0" w:color="auto"/>
        <w:right w:val="none" w:sz="0" w:space="0" w:color="auto"/>
      </w:divBdr>
    </w:div>
    <w:div w:id="114761249">
      <w:bodyDiv w:val="1"/>
      <w:marLeft w:val="0"/>
      <w:marRight w:val="0"/>
      <w:marTop w:val="0"/>
      <w:marBottom w:val="0"/>
      <w:divBdr>
        <w:top w:val="none" w:sz="0" w:space="0" w:color="auto"/>
        <w:left w:val="none" w:sz="0" w:space="0" w:color="auto"/>
        <w:bottom w:val="none" w:sz="0" w:space="0" w:color="auto"/>
        <w:right w:val="none" w:sz="0" w:space="0" w:color="auto"/>
      </w:divBdr>
    </w:div>
    <w:div w:id="114837267">
      <w:bodyDiv w:val="1"/>
      <w:marLeft w:val="0"/>
      <w:marRight w:val="0"/>
      <w:marTop w:val="0"/>
      <w:marBottom w:val="0"/>
      <w:divBdr>
        <w:top w:val="none" w:sz="0" w:space="0" w:color="auto"/>
        <w:left w:val="none" w:sz="0" w:space="0" w:color="auto"/>
        <w:bottom w:val="none" w:sz="0" w:space="0" w:color="auto"/>
        <w:right w:val="none" w:sz="0" w:space="0" w:color="auto"/>
      </w:divBdr>
    </w:div>
    <w:div w:id="114837917">
      <w:bodyDiv w:val="1"/>
      <w:marLeft w:val="0"/>
      <w:marRight w:val="0"/>
      <w:marTop w:val="0"/>
      <w:marBottom w:val="0"/>
      <w:divBdr>
        <w:top w:val="none" w:sz="0" w:space="0" w:color="auto"/>
        <w:left w:val="none" w:sz="0" w:space="0" w:color="auto"/>
        <w:bottom w:val="none" w:sz="0" w:space="0" w:color="auto"/>
        <w:right w:val="none" w:sz="0" w:space="0" w:color="auto"/>
      </w:divBdr>
    </w:div>
    <w:div w:id="114954535">
      <w:bodyDiv w:val="1"/>
      <w:marLeft w:val="0"/>
      <w:marRight w:val="0"/>
      <w:marTop w:val="0"/>
      <w:marBottom w:val="0"/>
      <w:divBdr>
        <w:top w:val="none" w:sz="0" w:space="0" w:color="auto"/>
        <w:left w:val="none" w:sz="0" w:space="0" w:color="auto"/>
        <w:bottom w:val="none" w:sz="0" w:space="0" w:color="auto"/>
        <w:right w:val="none" w:sz="0" w:space="0" w:color="auto"/>
      </w:divBdr>
    </w:div>
    <w:div w:id="115219254">
      <w:bodyDiv w:val="1"/>
      <w:marLeft w:val="0"/>
      <w:marRight w:val="0"/>
      <w:marTop w:val="0"/>
      <w:marBottom w:val="0"/>
      <w:divBdr>
        <w:top w:val="none" w:sz="0" w:space="0" w:color="auto"/>
        <w:left w:val="none" w:sz="0" w:space="0" w:color="auto"/>
        <w:bottom w:val="none" w:sz="0" w:space="0" w:color="auto"/>
        <w:right w:val="none" w:sz="0" w:space="0" w:color="auto"/>
      </w:divBdr>
    </w:div>
    <w:div w:id="115296806">
      <w:bodyDiv w:val="1"/>
      <w:marLeft w:val="0"/>
      <w:marRight w:val="0"/>
      <w:marTop w:val="0"/>
      <w:marBottom w:val="0"/>
      <w:divBdr>
        <w:top w:val="none" w:sz="0" w:space="0" w:color="auto"/>
        <w:left w:val="none" w:sz="0" w:space="0" w:color="auto"/>
        <w:bottom w:val="none" w:sz="0" w:space="0" w:color="auto"/>
        <w:right w:val="none" w:sz="0" w:space="0" w:color="auto"/>
      </w:divBdr>
    </w:div>
    <w:div w:id="115488792">
      <w:bodyDiv w:val="1"/>
      <w:marLeft w:val="0"/>
      <w:marRight w:val="0"/>
      <w:marTop w:val="0"/>
      <w:marBottom w:val="0"/>
      <w:divBdr>
        <w:top w:val="none" w:sz="0" w:space="0" w:color="auto"/>
        <w:left w:val="none" w:sz="0" w:space="0" w:color="auto"/>
        <w:bottom w:val="none" w:sz="0" w:space="0" w:color="auto"/>
        <w:right w:val="none" w:sz="0" w:space="0" w:color="auto"/>
      </w:divBdr>
    </w:div>
    <w:div w:id="115636888">
      <w:bodyDiv w:val="1"/>
      <w:marLeft w:val="0"/>
      <w:marRight w:val="0"/>
      <w:marTop w:val="0"/>
      <w:marBottom w:val="0"/>
      <w:divBdr>
        <w:top w:val="none" w:sz="0" w:space="0" w:color="auto"/>
        <w:left w:val="none" w:sz="0" w:space="0" w:color="auto"/>
        <w:bottom w:val="none" w:sz="0" w:space="0" w:color="auto"/>
        <w:right w:val="none" w:sz="0" w:space="0" w:color="auto"/>
      </w:divBdr>
    </w:div>
    <w:div w:id="116025862">
      <w:bodyDiv w:val="1"/>
      <w:marLeft w:val="0"/>
      <w:marRight w:val="0"/>
      <w:marTop w:val="0"/>
      <w:marBottom w:val="0"/>
      <w:divBdr>
        <w:top w:val="none" w:sz="0" w:space="0" w:color="auto"/>
        <w:left w:val="none" w:sz="0" w:space="0" w:color="auto"/>
        <w:bottom w:val="none" w:sz="0" w:space="0" w:color="auto"/>
        <w:right w:val="none" w:sz="0" w:space="0" w:color="auto"/>
      </w:divBdr>
    </w:div>
    <w:div w:id="116027687">
      <w:bodyDiv w:val="1"/>
      <w:marLeft w:val="0"/>
      <w:marRight w:val="0"/>
      <w:marTop w:val="0"/>
      <w:marBottom w:val="0"/>
      <w:divBdr>
        <w:top w:val="none" w:sz="0" w:space="0" w:color="auto"/>
        <w:left w:val="none" w:sz="0" w:space="0" w:color="auto"/>
        <w:bottom w:val="none" w:sz="0" w:space="0" w:color="auto"/>
        <w:right w:val="none" w:sz="0" w:space="0" w:color="auto"/>
      </w:divBdr>
    </w:div>
    <w:div w:id="116224640">
      <w:bodyDiv w:val="1"/>
      <w:marLeft w:val="0"/>
      <w:marRight w:val="0"/>
      <w:marTop w:val="0"/>
      <w:marBottom w:val="0"/>
      <w:divBdr>
        <w:top w:val="none" w:sz="0" w:space="0" w:color="auto"/>
        <w:left w:val="none" w:sz="0" w:space="0" w:color="auto"/>
        <w:bottom w:val="none" w:sz="0" w:space="0" w:color="auto"/>
        <w:right w:val="none" w:sz="0" w:space="0" w:color="auto"/>
      </w:divBdr>
    </w:div>
    <w:div w:id="116262386">
      <w:bodyDiv w:val="1"/>
      <w:marLeft w:val="0"/>
      <w:marRight w:val="0"/>
      <w:marTop w:val="0"/>
      <w:marBottom w:val="0"/>
      <w:divBdr>
        <w:top w:val="none" w:sz="0" w:space="0" w:color="auto"/>
        <w:left w:val="none" w:sz="0" w:space="0" w:color="auto"/>
        <w:bottom w:val="none" w:sz="0" w:space="0" w:color="auto"/>
        <w:right w:val="none" w:sz="0" w:space="0" w:color="auto"/>
      </w:divBdr>
    </w:div>
    <w:div w:id="116337124">
      <w:bodyDiv w:val="1"/>
      <w:marLeft w:val="0"/>
      <w:marRight w:val="0"/>
      <w:marTop w:val="0"/>
      <w:marBottom w:val="0"/>
      <w:divBdr>
        <w:top w:val="none" w:sz="0" w:space="0" w:color="auto"/>
        <w:left w:val="none" w:sz="0" w:space="0" w:color="auto"/>
        <w:bottom w:val="none" w:sz="0" w:space="0" w:color="auto"/>
        <w:right w:val="none" w:sz="0" w:space="0" w:color="auto"/>
      </w:divBdr>
    </w:div>
    <w:div w:id="116528773">
      <w:bodyDiv w:val="1"/>
      <w:marLeft w:val="0"/>
      <w:marRight w:val="0"/>
      <w:marTop w:val="0"/>
      <w:marBottom w:val="0"/>
      <w:divBdr>
        <w:top w:val="none" w:sz="0" w:space="0" w:color="auto"/>
        <w:left w:val="none" w:sz="0" w:space="0" w:color="auto"/>
        <w:bottom w:val="none" w:sz="0" w:space="0" w:color="auto"/>
        <w:right w:val="none" w:sz="0" w:space="0" w:color="auto"/>
      </w:divBdr>
    </w:div>
    <w:div w:id="116609720">
      <w:bodyDiv w:val="1"/>
      <w:marLeft w:val="0"/>
      <w:marRight w:val="0"/>
      <w:marTop w:val="0"/>
      <w:marBottom w:val="0"/>
      <w:divBdr>
        <w:top w:val="none" w:sz="0" w:space="0" w:color="auto"/>
        <w:left w:val="none" w:sz="0" w:space="0" w:color="auto"/>
        <w:bottom w:val="none" w:sz="0" w:space="0" w:color="auto"/>
        <w:right w:val="none" w:sz="0" w:space="0" w:color="auto"/>
      </w:divBdr>
    </w:div>
    <w:div w:id="116610128">
      <w:bodyDiv w:val="1"/>
      <w:marLeft w:val="0"/>
      <w:marRight w:val="0"/>
      <w:marTop w:val="0"/>
      <w:marBottom w:val="0"/>
      <w:divBdr>
        <w:top w:val="none" w:sz="0" w:space="0" w:color="auto"/>
        <w:left w:val="none" w:sz="0" w:space="0" w:color="auto"/>
        <w:bottom w:val="none" w:sz="0" w:space="0" w:color="auto"/>
        <w:right w:val="none" w:sz="0" w:space="0" w:color="auto"/>
      </w:divBdr>
    </w:div>
    <w:div w:id="116677978">
      <w:bodyDiv w:val="1"/>
      <w:marLeft w:val="0"/>
      <w:marRight w:val="0"/>
      <w:marTop w:val="0"/>
      <w:marBottom w:val="0"/>
      <w:divBdr>
        <w:top w:val="none" w:sz="0" w:space="0" w:color="auto"/>
        <w:left w:val="none" w:sz="0" w:space="0" w:color="auto"/>
        <w:bottom w:val="none" w:sz="0" w:space="0" w:color="auto"/>
        <w:right w:val="none" w:sz="0" w:space="0" w:color="auto"/>
      </w:divBdr>
    </w:div>
    <w:div w:id="116679263">
      <w:bodyDiv w:val="1"/>
      <w:marLeft w:val="0"/>
      <w:marRight w:val="0"/>
      <w:marTop w:val="0"/>
      <w:marBottom w:val="0"/>
      <w:divBdr>
        <w:top w:val="none" w:sz="0" w:space="0" w:color="auto"/>
        <w:left w:val="none" w:sz="0" w:space="0" w:color="auto"/>
        <w:bottom w:val="none" w:sz="0" w:space="0" w:color="auto"/>
        <w:right w:val="none" w:sz="0" w:space="0" w:color="auto"/>
      </w:divBdr>
    </w:div>
    <w:div w:id="116871219">
      <w:bodyDiv w:val="1"/>
      <w:marLeft w:val="0"/>
      <w:marRight w:val="0"/>
      <w:marTop w:val="0"/>
      <w:marBottom w:val="0"/>
      <w:divBdr>
        <w:top w:val="none" w:sz="0" w:space="0" w:color="auto"/>
        <w:left w:val="none" w:sz="0" w:space="0" w:color="auto"/>
        <w:bottom w:val="none" w:sz="0" w:space="0" w:color="auto"/>
        <w:right w:val="none" w:sz="0" w:space="0" w:color="auto"/>
      </w:divBdr>
    </w:div>
    <w:div w:id="116874502">
      <w:bodyDiv w:val="1"/>
      <w:marLeft w:val="0"/>
      <w:marRight w:val="0"/>
      <w:marTop w:val="0"/>
      <w:marBottom w:val="0"/>
      <w:divBdr>
        <w:top w:val="none" w:sz="0" w:space="0" w:color="auto"/>
        <w:left w:val="none" w:sz="0" w:space="0" w:color="auto"/>
        <w:bottom w:val="none" w:sz="0" w:space="0" w:color="auto"/>
        <w:right w:val="none" w:sz="0" w:space="0" w:color="auto"/>
      </w:divBdr>
    </w:div>
    <w:div w:id="116923282">
      <w:bodyDiv w:val="1"/>
      <w:marLeft w:val="0"/>
      <w:marRight w:val="0"/>
      <w:marTop w:val="0"/>
      <w:marBottom w:val="0"/>
      <w:divBdr>
        <w:top w:val="none" w:sz="0" w:space="0" w:color="auto"/>
        <w:left w:val="none" w:sz="0" w:space="0" w:color="auto"/>
        <w:bottom w:val="none" w:sz="0" w:space="0" w:color="auto"/>
        <w:right w:val="none" w:sz="0" w:space="0" w:color="auto"/>
      </w:divBdr>
    </w:div>
    <w:div w:id="116988864">
      <w:bodyDiv w:val="1"/>
      <w:marLeft w:val="0"/>
      <w:marRight w:val="0"/>
      <w:marTop w:val="0"/>
      <w:marBottom w:val="0"/>
      <w:divBdr>
        <w:top w:val="none" w:sz="0" w:space="0" w:color="auto"/>
        <w:left w:val="none" w:sz="0" w:space="0" w:color="auto"/>
        <w:bottom w:val="none" w:sz="0" w:space="0" w:color="auto"/>
        <w:right w:val="none" w:sz="0" w:space="0" w:color="auto"/>
      </w:divBdr>
    </w:div>
    <w:div w:id="117185678">
      <w:bodyDiv w:val="1"/>
      <w:marLeft w:val="0"/>
      <w:marRight w:val="0"/>
      <w:marTop w:val="0"/>
      <w:marBottom w:val="0"/>
      <w:divBdr>
        <w:top w:val="none" w:sz="0" w:space="0" w:color="auto"/>
        <w:left w:val="none" w:sz="0" w:space="0" w:color="auto"/>
        <w:bottom w:val="none" w:sz="0" w:space="0" w:color="auto"/>
        <w:right w:val="none" w:sz="0" w:space="0" w:color="auto"/>
      </w:divBdr>
    </w:div>
    <w:div w:id="117376570">
      <w:bodyDiv w:val="1"/>
      <w:marLeft w:val="0"/>
      <w:marRight w:val="0"/>
      <w:marTop w:val="0"/>
      <w:marBottom w:val="0"/>
      <w:divBdr>
        <w:top w:val="none" w:sz="0" w:space="0" w:color="auto"/>
        <w:left w:val="none" w:sz="0" w:space="0" w:color="auto"/>
        <w:bottom w:val="none" w:sz="0" w:space="0" w:color="auto"/>
        <w:right w:val="none" w:sz="0" w:space="0" w:color="auto"/>
      </w:divBdr>
    </w:div>
    <w:div w:id="117378777">
      <w:bodyDiv w:val="1"/>
      <w:marLeft w:val="0"/>
      <w:marRight w:val="0"/>
      <w:marTop w:val="0"/>
      <w:marBottom w:val="0"/>
      <w:divBdr>
        <w:top w:val="none" w:sz="0" w:space="0" w:color="auto"/>
        <w:left w:val="none" w:sz="0" w:space="0" w:color="auto"/>
        <w:bottom w:val="none" w:sz="0" w:space="0" w:color="auto"/>
        <w:right w:val="none" w:sz="0" w:space="0" w:color="auto"/>
      </w:divBdr>
    </w:div>
    <w:div w:id="117450812">
      <w:bodyDiv w:val="1"/>
      <w:marLeft w:val="0"/>
      <w:marRight w:val="0"/>
      <w:marTop w:val="0"/>
      <w:marBottom w:val="0"/>
      <w:divBdr>
        <w:top w:val="none" w:sz="0" w:space="0" w:color="auto"/>
        <w:left w:val="none" w:sz="0" w:space="0" w:color="auto"/>
        <w:bottom w:val="none" w:sz="0" w:space="0" w:color="auto"/>
        <w:right w:val="none" w:sz="0" w:space="0" w:color="auto"/>
      </w:divBdr>
    </w:div>
    <w:div w:id="117650086">
      <w:bodyDiv w:val="1"/>
      <w:marLeft w:val="0"/>
      <w:marRight w:val="0"/>
      <w:marTop w:val="0"/>
      <w:marBottom w:val="0"/>
      <w:divBdr>
        <w:top w:val="none" w:sz="0" w:space="0" w:color="auto"/>
        <w:left w:val="none" w:sz="0" w:space="0" w:color="auto"/>
        <w:bottom w:val="none" w:sz="0" w:space="0" w:color="auto"/>
        <w:right w:val="none" w:sz="0" w:space="0" w:color="auto"/>
      </w:divBdr>
    </w:div>
    <w:div w:id="117720171">
      <w:bodyDiv w:val="1"/>
      <w:marLeft w:val="0"/>
      <w:marRight w:val="0"/>
      <w:marTop w:val="0"/>
      <w:marBottom w:val="0"/>
      <w:divBdr>
        <w:top w:val="none" w:sz="0" w:space="0" w:color="auto"/>
        <w:left w:val="none" w:sz="0" w:space="0" w:color="auto"/>
        <w:bottom w:val="none" w:sz="0" w:space="0" w:color="auto"/>
        <w:right w:val="none" w:sz="0" w:space="0" w:color="auto"/>
      </w:divBdr>
    </w:div>
    <w:div w:id="117847172">
      <w:bodyDiv w:val="1"/>
      <w:marLeft w:val="0"/>
      <w:marRight w:val="0"/>
      <w:marTop w:val="0"/>
      <w:marBottom w:val="0"/>
      <w:divBdr>
        <w:top w:val="none" w:sz="0" w:space="0" w:color="auto"/>
        <w:left w:val="none" w:sz="0" w:space="0" w:color="auto"/>
        <w:bottom w:val="none" w:sz="0" w:space="0" w:color="auto"/>
        <w:right w:val="none" w:sz="0" w:space="0" w:color="auto"/>
      </w:divBdr>
    </w:div>
    <w:div w:id="118032330">
      <w:bodyDiv w:val="1"/>
      <w:marLeft w:val="0"/>
      <w:marRight w:val="0"/>
      <w:marTop w:val="0"/>
      <w:marBottom w:val="0"/>
      <w:divBdr>
        <w:top w:val="none" w:sz="0" w:space="0" w:color="auto"/>
        <w:left w:val="none" w:sz="0" w:space="0" w:color="auto"/>
        <w:bottom w:val="none" w:sz="0" w:space="0" w:color="auto"/>
        <w:right w:val="none" w:sz="0" w:space="0" w:color="auto"/>
      </w:divBdr>
    </w:div>
    <w:div w:id="118183192">
      <w:bodyDiv w:val="1"/>
      <w:marLeft w:val="0"/>
      <w:marRight w:val="0"/>
      <w:marTop w:val="0"/>
      <w:marBottom w:val="0"/>
      <w:divBdr>
        <w:top w:val="none" w:sz="0" w:space="0" w:color="auto"/>
        <w:left w:val="none" w:sz="0" w:space="0" w:color="auto"/>
        <w:bottom w:val="none" w:sz="0" w:space="0" w:color="auto"/>
        <w:right w:val="none" w:sz="0" w:space="0" w:color="auto"/>
      </w:divBdr>
    </w:div>
    <w:div w:id="118258927">
      <w:bodyDiv w:val="1"/>
      <w:marLeft w:val="0"/>
      <w:marRight w:val="0"/>
      <w:marTop w:val="0"/>
      <w:marBottom w:val="0"/>
      <w:divBdr>
        <w:top w:val="none" w:sz="0" w:space="0" w:color="auto"/>
        <w:left w:val="none" w:sz="0" w:space="0" w:color="auto"/>
        <w:bottom w:val="none" w:sz="0" w:space="0" w:color="auto"/>
        <w:right w:val="none" w:sz="0" w:space="0" w:color="auto"/>
      </w:divBdr>
    </w:div>
    <w:div w:id="118376129">
      <w:bodyDiv w:val="1"/>
      <w:marLeft w:val="0"/>
      <w:marRight w:val="0"/>
      <w:marTop w:val="0"/>
      <w:marBottom w:val="0"/>
      <w:divBdr>
        <w:top w:val="none" w:sz="0" w:space="0" w:color="auto"/>
        <w:left w:val="none" w:sz="0" w:space="0" w:color="auto"/>
        <w:bottom w:val="none" w:sz="0" w:space="0" w:color="auto"/>
        <w:right w:val="none" w:sz="0" w:space="0" w:color="auto"/>
      </w:divBdr>
    </w:div>
    <w:div w:id="118378146">
      <w:bodyDiv w:val="1"/>
      <w:marLeft w:val="0"/>
      <w:marRight w:val="0"/>
      <w:marTop w:val="0"/>
      <w:marBottom w:val="0"/>
      <w:divBdr>
        <w:top w:val="none" w:sz="0" w:space="0" w:color="auto"/>
        <w:left w:val="none" w:sz="0" w:space="0" w:color="auto"/>
        <w:bottom w:val="none" w:sz="0" w:space="0" w:color="auto"/>
        <w:right w:val="none" w:sz="0" w:space="0" w:color="auto"/>
      </w:divBdr>
    </w:div>
    <w:div w:id="118380887">
      <w:bodyDiv w:val="1"/>
      <w:marLeft w:val="0"/>
      <w:marRight w:val="0"/>
      <w:marTop w:val="0"/>
      <w:marBottom w:val="0"/>
      <w:divBdr>
        <w:top w:val="none" w:sz="0" w:space="0" w:color="auto"/>
        <w:left w:val="none" w:sz="0" w:space="0" w:color="auto"/>
        <w:bottom w:val="none" w:sz="0" w:space="0" w:color="auto"/>
        <w:right w:val="none" w:sz="0" w:space="0" w:color="auto"/>
      </w:divBdr>
    </w:div>
    <w:div w:id="118383530">
      <w:bodyDiv w:val="1"/>
      <w:marLeft w:val="0"/>
      <w:marRight w:val="0"/>
      <w:marTop w:val="0"/>
      <w:marBottom w:val="0"/>
      <w:divBdr>
        <w:top w:val="none" w:sz="0" w:space="0" w:color="auto"/>
        <w:left w:val="none" w:sz="0" w:space="0" w:color="auto"/>
        <w:bottom w:val="none" w:sz="0" w:space="0" w:color="auto"/>
        <w:right w:val="none" w:sz="0" w:space="0" w:color="auto"/>
      </w:divBdr>
    </w:div>
    <w:div w:id="118502102">
      <w:bodyDiv w:val="1"/>
      <w:marLeft w:val="0"/>
      <w:marRight w:val="0"/>
      <w:marTop w:val="0"/>
      <w:marBottom w:val="0"/>
      <w:divBdr>
        <w:top w:val="none" w:sz="0" w:space="0" w:color="auto"/>
        <w:left w:val="none" w:sz="0" w:space="0" w:color="auto"/>
        <w:bottom w:val="none" w:sz="0" w:space="0" w:color="auto"/>
        <w:right w:val="none" w:sz="0" w:space="0" w:color="auto"/>
      </w:divBdr>
    </w:div>
    <w:div w:id="118569381">
      <w:bodyDiv w:val="1"/>
      <w:marLeft w:val="0"/>
      <w:marRight w:val="0"/>
      <w:marTop w:val="0"/>
      <w:marBottom w:val="0"/>
      <w:divBdr>
        <w:top w:val="none" w:sz="0" w:space="0" w:color="auto"/>
        <w:left w:val="none" w:sz="0" w:space="0" w:color="auto"/>
        <w:bottom w:val="none" w:sz="0" w:space="0" w:color="auto"/>
        <w:right w:val="none" w:sz="0" w:space="0" w:color="auto"/>
      </w:divBdr>
    </w:div>
    <w:div w:id="118644916">
      <w:bodyDiv w:val="1"/>
      <w:marLeft w:val="0"/>
      <w:marRight w:val="0"/>
      <w:marTop w:val="0"/>
      <w:marBottom w:val="0"/>
      <w:divBdr>
        <w:top w:val="none" w:sz="0" w:space="0" w:color="auto"/>
        <w:left w:val="none" w:sz="0" w:space="0" w:color="auto"/>
        <w:bottom w:val="none" w:sz="0" w:space="0" w:color="auto"/>
        <w:right w:val="none" w:sz="0" w:space="0" w:color="auto"/>
      </w:divBdr>
    </w:div>
    <w:div w:id="118959633">
      <w:bodyDiv w:val="1"/>
      <w:marLeft w:val="0"/>
      <w:marRight w:val="0"/>
      <w:marTop w:val="0"/>
      <w:marBottom w:val="0"/>
      <w:divBdr>
        <w:top w:val="none" w:sz="0" w:space="0" w:color="auto"/>
        <w:left w:val="none" w:sz="0" w:space="0" w:color="auto"/>
        <w:bottom w:val="none" w:sz="0" w:space="0" w:color="auto"/>
        <w:right w:val="none" w:sz="0" w:space="0" w:color="auto"/>
      </w:divBdr>
    </w:div>
    <w:div w:id="119148540">
      <w:bodyDiv w:val="1"/>
      <w:marLeft w:val="0"/>
      <w:marRight w:val="0"/>
      <w:marTop w:val="0"/>
      <w:marBottom w:val="0"/>
      <w:divBdr>
        <w:top w:val="none" w:sz="0" w:space="0" w:color="auto"/>
        <w:left w:val="none" w:sz="0" w:space="0" w:color="auto"/>
        <w:bottom w:val="none" w:sz="0" w:space="0" w:color="auto"/>
        <w:right w:val="none" w:sz="0" w:space="0" w:color="auto"/>
      </w:divBdr>
    </w:div>
    <w:div w:id="119157251">
      <w:bodyDiv w:val="1"/>
      <w:marLeft w:val="0"/>
      <w:marRight w:val="0"/>
      <w:marTop w:val="0"/>
      <w:marBottom w:val="0"/>
      <w:divBdr>
        <w:top w:val="none" w:sz="0" w:space="0" w:color="auto"/>
        <w:left w:val="none" w:sz="0" w:space="0" w:color="auto"/>
        <w:bottom w:val="none" w:sz="0" w:space="0" w:color="auto"/>
        <w:right w:val="none" w:sz="0" w:space="0" w:color="auto"/>
      </w:divBdr>
    </w:div>
    <w:div w:id="119307591">
      <w:bodyDiv w:val="1"/>
      <w:marLeft w:val="0"/>
      <w:marRight w:val="0"/>
      <w:marTop w:val="0"/>
      <w:marBottom w:val="0"/>
      <w:divBdr>
        <w:top w:val="none" w:sz="0" w:space="0" w:color="auto"/>
        <w:left w:val="none" w:sz="0" w:space="0" w:color="auto"/>
        <w:bottom w:val="none" w:sz="0" w:space="0" w:color="auto"/>
        <w:right w:val="none" w:sz="0" w:space="0" w:color="auto"/>
      </w:divBdr>
    </w:div>
    <w:div w:id="119348597">
      <w:bodyDiv w:val="1"/>
      <w:marLeft w:val="0"/>
      <w:marRight w:val="0"/>
      <w:marTop w:val="0"/>
      <w:marBottom w:val="0"/>
      <w:divBdr>
        <w:top w:val="none" w:sz="0" w:space="0" w:color="auto"/>
        <w:left w:val="none" w:sz="0" w:space="0" w:color="auto"/>
        <w:bottom w:val="none" w:sz="0" w:space="0" w:color="auto"/>
        <w:right w:val="none" w:sz="0" w:space="0" w:color="auto"/>
      </w:divBdr>
    </w:div>
    <w:div w:id="119424795">
      <w:bodyDiv w:val="1"/>
      <w:marLeft w:val="0"/>
      <w:marRight w:val="0"/>
      <w:marTop w:val="0"/>
      <w:marBottom w:val="0"/>
      <w:divBdr>
        <w:top w:val="none" w:sz="0" w:space="0" w:color="auto"/>
        <w:left w:val="none" w:sz="0" w:space="0" w:color="auto"/>
        <w:bottom w:val="none" w:sz="0" w:space="0" w:color="auto"/>
        <w:right w:val="none" w:sz="0" w:space="0" w:color="auto"/>
      </w:divBdr>
    </w:div>
    <w:div w:id="119425303">
      <w:bodyDiv w:val="1"/>
      <w:marLeft w:val="0"/>
      <w:marRight w:val="0"/>
      <w:marTop w:val="0"/>
      <w:marBottom w:val="0"/>
      <w:divBdr>
        <w:top w:val="none" w:sz="0" w:space="0" w:color="auto"/>
        <w:left w:val="none" w:sz="0" w:space="0" w:color="auto"/>
        <w:bottom w:val="none" w:sz="0" w:space="0" w:color="auto"/>
        <w:right w:val="none" w:sz="0" w:space="0" w:color="auto"/>
      </w:divBdr>
    </w:div>
    <w:div w:id="119500056">
      <w:bodyDiv w:val="1"/>
      <w:marLeft w:val="0"/>
      <w:marRight w:val="0"/>
      <w:marTop w:val="0"/>
      <w:marBottom w:val="0"/>
      <w:divBdr>
        <w:top w:val="none" w:sz="0" w:space="0" w:color="auto"/>
        <w:left w:val="none" w:sz="0" w:space="0" w:color="auto"/>
        <w:bottom w:val="none" w:sz="0" w:space="0" w:color="auto"/>
        <w:right w:val="none" w:sz="0" w:space="0" w:color="auto"/>
      </w:divBdr>
    </w:div>
    <w:div w:id="119617129">
      <w:bodyDiv w:val="1"/>
      <w:marLeft w:val="0"/>
      <w:marRight w:val="0"/>
      <w:marTop w:val="0"/>
      <w:marBottom w:val="0"/>
      <w:divBdr>
        <w:top w:val="none" w:sz="0" w:space="0" w:color="auto"/>
        <w:left w:val="none" w:sz="0" w:space="0" w:color="auto"/>
        <w:bottom w:val="none" w:sz="0" w:space="0" w:color="auto"/>
        <w:right w:val="none" w:sz="0" w:space="0" w:color="auto"/>
      </w:divBdr>
    </w:div>
    <w:div w:id="119694105">
      <w:bodyDiv w:val="1"/>
      <w:marLeft w:val="0"/>
      <w:marRight w:val="0"/>
      <w:marTop w:val="0"/>
      <w:marBottom w:val="0"/>
      <w:divBdr>
        <w:top w:val="none" w:sz="0" w:space="0" w:color="auto"/>
        <w:left w:val="none" w:sz="0" w:space="0" w:color="auto"/>
        <w:bottom w:val="none" w:sz="0" w:space="0" w:color="auto"/>
        <w:right w:val="none" w:sz="0" w:space="0" w:color="auto"/>
      </w:divBdr>
    </w:div>
    <w:div w:id="120197049">
      <w:bodyDiv w:val="1"/>
      <w:marLeft w:val="0"/>
      <w:marRight w:val="0"/>
      <w:marTop w:val="0"/>
      <w:marBottom w:val="0"/>
      <w:divBdr>
        <w:top w:val="none" w:sz="0" w:space="0" w:color="auto"/>
        <w:left w:val="none" w:sz="0" w:space="0" w:color="auto"/>
        <w:bottom w:val="none" w:sz="0" w:space="0" w:color="auto"/>
        <w:right w:val="none" w:sz="0" w:space="0" w:color="auto"/>
      </w:divBdr>
    </w:div>
    <w:div w:id="120418882">
      <w:bodyDiv w:val="1"/>
      <w:marLeft w:val="0"/>
      <w:marRight w:val="0"/>
      <w:marTop w:val="0"/>
      <w:marBottom w:val="0"/>
      <w:divBdr>
        <w:top w:val="none" w:sz="0" w:space="0" w:color="auto"/>
        <w:left w:val="none" w:sz="0" w:space="0" w:color="auto"/>
        <w:bottom w:val="none" w:sz="0" w:space="0" w:color="auto"/>
        <w:right w:val="none" w:sz="0" w:space="0" w:color="auto"/>
      </w:divBdr>
    </w:div>
    <w:div w:id="120462712">
      <w:bodyDiv w:val="1"/>
      <w:marLeft w:val="0"/>
      <w:marRight w:val="0"/>
      <w:marTop w:val="0"/>
      <w:marBottom w:val="0"/>
      <w:divBdr>
        <w:top w:val="none" w:sz="0" w:space="0" w:color="auto"/>
        <w:left w:val="none" w:sz="0" w:space="0" w:color="auto"/>
        <w:bottom w:val="none" w:sz="0" w:space="0" w:color="auto"/>
        <w:right w:val="none" w:sz="0" w:space="0" w:color="auto"/>
      </w:divBdr>
    </w:div>
    <w:div w:id="120850917">
      <w:bodyDiv w:val="1"/>
      <w:marLeft w:val="0"/>
      <w:marRight w:val="0"/>
      <w:marTop w:val="0"/>
      <w:marBottom w:val="0"/>
      <w:divBdr>
        <w:top w:val="none" w:sz="0" w:space="0" w:color="auto"/>
        <w:left w:val="none" w:sz="0" w:space="0" w:color="auto"/>
        <w:bottom w:val="none" w:sz="0" w:space="0" w:color="auto"/>
        <w:right w:val="none" w:sz="0" w:space="0" w:color="auto"/>
      </w:divBdr>
    </w:div>
    <w:div w:id="120998812">
      <w:bodyDiv w:val="1"/>
      <w:marLeft w:val="0"/>
      <w:marRight w:val="0"/>
      <w:marTop w:val="0"/>
      <w:marBottom w:val="0"/>
      <w:divBdr>
        <w:top w:val="none" w:sz="0" w:space="0" w:color="auto"/>
        <w:left w:val="none" w:sz="0" w:space="0" w:color="auto"/>
        <w:bottom w:val="none" w:sz="0" w:space="0" w:color="auto"/>
        <w:right w:val="none" w:sz="0" w:space="0" w:color="auto"/>
      </w:divBdr>
    </w:div>
    <w:div w:id="121005231">
      <w:bodyDiv w:val="1"/>
      <w:marLeft w:val="0"/>
      <w:marRight w:val="0"/>
      <w:marTop w:val="0"/>
      <w:marBottom w:val="0"/>
      <w:divBdr>
        <w:top w:val="none" w:sz="0" w:space="0" w:color="auto"/>
        <w:left w:val="none" w:sz="0" w:space="0" w:color="auto"/>
        <w:bottom w:val="none" w:sz="0" w:space="0" w:color="auto"/>
        <w:right w:val="none" w:sz="0" w:space="0" w:color="auto"/>
      </w:divBdr>
    </w:div>
    <w:div w:id="121265186">
      <w:bodyDiv w:val="1"/>
      <w:marLeft w:val="0"/>
      <w:marRight w:val="0"/>
      <w:marTop w:val="0"/>
      <w:marBottom w:val="0"/>
      <w:divBdr>
        <w:top w:val="none" w:sz="0" w:space="0" w:color="auto"/>
        <w:left w:val="none" w:sz="0" w:space="0" w:color="auto"/>
        <w:bottom w:val="none" w:sz="0" w:space="0" w:color="auto"/>
        <w:right w:val="none" w:sz="0" w:space="0" w:color="auto"/>
      </w:divBdr>
    </w:div>
    <w:div w:id="121315736">
      <w:bodyDiv w:val="1"/>
      <w:marLeft w:val="0"/>
      <w:marRight w:val="0"/>
      <w:marTop w:val="0"/>
      <w:marBottom w:val="0"/>
      <w:divBdr>
        <w:top w:val="none" w:sz="0" w:space="0" w:color="auto"/>
        <w:left w:val="none" w:sz="0" w:space="0" w:color="auto"/>
        <w:bottom w:val="none" w:sz="0" w:space="0" w:color="auto"/>
        <w:right w:val="none" w:sz="0" w:space="0" w:color="auto"/>
      </w:divBdr>
    </w:div>
    <w:div w:id="121391726">
      <w:bodyDiv w:val="1"/>
      <w:marLeft w:val="0"/>
      <w:marRight w:val="0"/>
      <w:marTop w:val="0"/>
      <w:marBottom w:val="0"/>
      <w:divBdr>
        <w:top w:val="none" w:sz="0" w:space="0" w:color="auto"/>
        <w:left w:val="none" w:sz="0" w:space="0" w:color="auto"/>
        <w:bottom w:val="none" w:sz="0" w:space="0" w:color="auto"/>
        <w:right w:val="none" w:sz="0" w:space="0" w:color="auto"/>
      </w:divBdr>
    </w:div>
    <w:div w:id="121460007">
      <w:bodyDiv w:val="1"/>
      <w:marLeft w:val="0"/>
      <w:marRight w:val="0"/>
      <w:marTop w:val="0"/>
      <w:marBottom w:val="0"/>
      <w:divBdr>
        <w:top w:val="none" w:sz="0" w:space="0" w:color="auto"/>
        <w:left w:val="none" w:sz="0" w:space="0" w:color="auto"/>
        <w:bottom w:val="none" w:sz="0" w:space="0" w:color="auto"/>
        <w:right w:val="none" w:sz="0" w:space="0" w:color="auto"/>
      </w:divBdr>
    </w:div>
    <w:div w:id="121506569">
      <w:bodyDiv w:val="1"/>
      <w:marLeft w:val="0"/>
      <w:marRight w:val="0"/>
      <w:marTop w:val="0"/>
      <w:marBottom w:val="0"/>
      <w:divBdr>
        <w:top w:val="none" w:sz="0" w:space="0" w:color="auto"/>
        <w:left w:val="none" w:sz="0" w:space="0" w:color="auto"/>
        <w:bottom w:val="none" w:sz="0" w:space="0" w:color="auto"/>
        <w:right w:val="none" w:sz="0" w:space="0" w:color="auto"/>
      </w:divBdr>
    </w:div>
    <w:div w:id="121584000">
      <w:bodyDiv w:val="1"/>
      <w:marLeft w:val="0"/>
      <w:marRight w:val="0"/>
      <w:marTop w:val="0"/>
      <w:marBottom w:val="0"/>
      <w:divBdr>
        <w:top w:val="none" w:sz="0" w:space="0" w:color="auto"/>
        <w:left w:val="none" w:sz="0" w:space="0" w:color="auto"/>
        <w:bottom w:val="none" w:sz="0" w:space="0" w:color="auto"/>
        <w:right w:val="none" w:sz="0" w:space="0" w:color="auto"/>
      </w:divBdr>
    </w:div>
    <w:div w:id="121701030">
      <w:bodyDiv w:val="1"/>
      <w:marLeft w:val="0"/>
      <w:marRight w:val="0"/>
      <w:marTop w:val="0"/>
      <w:marBottom w:val="0"/>
      <w:divBdr>
        <w:top w:val="none" w:sz="0" w:space="0" w:color="auto"/>
        <w:left w:val="none" w:sz="0" w:space="0" w:color="auto"/>
        <w:bottom w:val="none" w:sz="0" w:space="0" w:color="auto"/>
        <w:right w:val="none" w:sz="0" w:space="0" w:color="auto"/>
      </w:divBdr>
    </w:div>
    <w:div w:id="121774789">
      <w:bodyDiv w:val="1"/>
      <w:marLeft w:val="0"/>
      <w:marRight w:val="0"/>
      <w:marTop w:val="0"/>
      <w:marBottom w:val="0"/>
      <w:divBdr>
        <w:top w:val="none" w:sz="0" w:space="0" w:color="auto"/>
        <w:left w:val="none" w:sz="0" w:space="0" w:color="auto"/>
        <w:bottom w:val="none" w:sz="0" w:space="0" w:color="auto"/>
        <w:right w:val="none" w:sz="0" w:space="0" w:color="auto"/>
      </w:divBdr>
    </w:div>
    <w:div w:id="121927650">
      <w:bodyDiv w:val="1"/>
      <w:marLeft w:val="0"/>
      <w:marRight w:val="0"/>
      <w:marTop w:val="0"/>
      <w:marBottom w:val="0"/>
      <w:divBdr>
        <w:top w:val="none" w:sz="0" w:space="0" w:color="auto"/>
        <w:left w:val="none" w:sz="0" w:space="0" w:color="auto"/>
        <w:bottom w:val="none" w:sz="0" w:space="0" w:color="auto"/>
        <w:right w:val="none" w:sz="0" w:space="0" w:color="auto"/>
      </w:divBdr>
    </w:div>
    <w:div w:id="122165214">
      <w:bodyDiv w:val="1"/>
      <w:marLeft w:val="0"/>
      <w:marRight w:val="0"/>
      <w:marTop w:val="0"/>
      <w:marBottom w:val="0"/>
      <w:divBdr>
        <w:top w:val="none" w:sz="0" w:space="0" w:color="auto"/>
        <w:left w:val="none" w:sz="0" w:space="0" w:color="auto"/>
        <w:bottom w:val="none" w:sz="0" w:space="0" w:color="auto"/>
        <w:right w:val="none" w:sz="0" w:space="0" w:color="auto"/>
      </w:divBdr>
    </w:div>
    <w:div w:id="122238021">
      <w:bodyDiv w:val="1"/>
      <w:marLeft w:val="0"/>
      <w:marRight w:val="0"/>
      <w:marTop w:val="0"/>
      <w:marBottom w:val="0"/>
      <w:divBdr>
        <w:top w:val="none" w:sz="0" w:space="0" w:color="auto"/>
        <w:left w:val="none" w:sz="0" w:space="0" w:color="auto"/>
        <w:bottom w:val="none" w:sz="0" w:space="0" w:color="auto"/>
        <w:right w:val="none" w:sz="0" w:space="0" w:color="auto"/>
      </w:divBdr>
    </w:div>
    <w:div w:id="122309675">
      <w:bodyDiv w:val="1"/>
      <w:marLeft w:val="0"/>
      <w:marRight w:val="0"/>
      <w:marTop w:val="0"/>
      <w:marBottom w:val="0"/>
      <w:divBdr>
        <w:top w:val="none" w:sz="0" w:space="0" w:color="auto"/>
        <w:left w:val="none" w:sz="0" w:space="0" w:color="auto"/>
        <w:bottom w:val="none" w:sz="0" w:space="0" w:color="auto"/>
        <w:right w:val="none" w:sz="0" w:space="0" w:color="auto"/>
      </w:divBdr>
    </w:div>
    <w:div w:id="122385781">
      <w:bodyDiv w:val="1"/>
      <w:marLeft w:val="0"/>
      <w:marRight w:val="0"/>
      <w:marTop w:val="0"/>
      <w:marBottom w:val="0"/>
      <w:divBdr>
        <w:top w:val="none" w:sz="0" w:space="0" w:color="auto"/>
        <w:left w:val="none" w:sz="0" w:space="0" w:color="auto"/>
        <w:bottom w:val="none" w:sz="0" w:space="0" w:color="auto"/>
        <w:right w:val="none" w:sz="0" w:space="0" w:color="auto"/>
      </w:divBdr>
    </w:div>
    <w:div w:id="122698547">
      <w:bodyDiv w:val="1"/>
      <w:marLeft w:val="0"/>
      <w:marRight w:val="0"/>
      <w:marTop w:val="0"/>
      <w:marBottom w:val="0"/>
      <w:divBdr>
        <w:top w:val="none" w:sz="0" w:space="0" w:color="auto"/>
        <w:left w:val="none" w:sz="0" w:space="0" w:color="auto"/>
        <w:bottom w:val="none" w:sz="0" w:space="0" w:color="auto"/>
        <w:right w:val="none" w:sz="0" w:space="0" w:color="auto"/>
      </w:divBdr>
    </w:div>
    <w:div w:id="123158563">
      <w:bodyDiv w:val="1"/>
      <w:marLeft w:val="0"/>
      <w:marRight w:val="0"/>
      <w:marTop w:val="0"/>
      <w:marBottom w:val="0"/>
      <w:divBdr>
        <w:top w:val="none" w:sz="0" w:space="0" w:color="auto"/>
        <w:left w:val="none" w:sz="0" w:space="0" w:color="auto"/>
        <w:bottom w:val="none" w:sz="0" w:space="0" w:color="auto"/>
        <w:right w:val="none" w:sz="0" w:space="0" w:color="auto"/>
      </w:divBdr>
    </w:div>
    <w:div w:id="123158745">
      <w:bodyDiv w:val="1"/>
      <w:marLeft w:val="0"/>
      <w:marRight w:val="0"/>
      <w:marTop w:val="0"/>
      <w:marBottom w:val="0"/>
      <w:divBdr>
        <w:top w:val="none" w:sz="0" w:space="0" w:color="auto"/>
        <w:left w:val="none" w:sz="0" w:space="0" w:color="auto"/>
        <w:bottom w:val="none" w:sz="0" w:space="0" w:color="auto"/>
        <w:right w:val="none" w:sz="0" w:space="0" w:color="auto"/>
      </w:divBdr>
    </w:div>
    <w:div w:id="123279909">
      <w:bodyDiv w:val="1"/>
      <w:marLeft w:val="0"/>
      <w:marRight w:val="0"/>
      <w:marTop w:val="0"/>
      <w:marBottom w:val="0"/>
      <w:divBdr>
        <w:top w:val="none" w:sz="0" w:space="0" w:color="auto"/>
        <w:left w:val="none" w:sz="0" w:space="0" w:color="auto"/>
        <w:bottom w:val="none" w:sz="0" w:space="0" w:color="auto"/>
        <w:right w:val="none" w:sz="0" w:space="0" w:color="auto"/>
      </w:divBdr>
    </w:div>
    <w:div w:id="123353824">
      <w:bodyDiv w:val="1"/>
      <w:marLeft w:val="0"/>
      <w:marRight w:val="0"/>
      <w:marTop w:val="0"/>
      <w:marBottom w:val="0"/>
      <w:divBdr>
        <w:top w:val="none" w:sz="0" w:space="0" w:color="auto"/>
        <w:left w:val="none" w:sz="0" w:space="0" w:color="auto"/>
        <w:bottom w:val="none" w:sz="0" w:space="0" w:color="auto"/>
        <w:right w:val="none" w:sz="0" w:space="0" w:color="auto"/>
      </w:divBdr>
    </w:div>
    <w:div w:id="123472566">
      <w:bodyDiv w:val="1"/>
      <w:marLeft w:val="0"/>
      <w:marRight w:val="0"/>
      <w:marTop w:val="0"/>
      <w:marBottom w:val="0"/>
      <w:divBdr>
        <w:top w:val="none" w:sz="0" w:space="0" w:color="auto"/>
        <w:left w:val="none" w:sz="0" w:space="0" w:color="auto"/>
        <w:bottom w:val="none" w:sz="0" w:space="0" w:color="auto"/>
        <w:right w:val="none" w:sz="0" w:space="0" w:color="auto"/>
      </w:divBdr>
    </w:div>
    <w:div w:id="123501393">
      <w:bodyDiv w:val="1"/>
      <w:marLeft w:val="0"/>
      <w:marRight w:val="0"/>
      <w:marTop w:val="0"/>
      <w:marBottom w:val="0"/>
      <w:divBdr>
        <w:top w:val="none" w:sz="0" w:space="0" w:color="auto"/>
        <w:left w:val="none" w:sz="0" w:space="0" w:color="auto"/>
        <w:bottom w:val="none" w:sz="0" w:space="0" w:color="auto"/>
        <w:right w:val="none" w:sz="0" w:space="0" w:color="auto"/>
      </w:divBdr>
    </w:div>
    <w:div w:id="123544447">
      <w:bodyDiv w:val="1"/>
      <w:marLeft w:val="0"/>
      <w:marRight w:val="0"/>
      <w:marTop w:val="0"/>
      <w:marBottom w:val="0"/>
      <w:divBdr>
        <w:top w:val="none" w:sz="0" w:space="0" w:color="auto"/>
        <w:left w:val="none" w:sz="0" w:space="0" w:color="auto"/>
        <w:bottom w:val="none" w:sz="0" w:space="0" w:color="auto"/>
        <w:right w:val="none" w:sz="0" w:space="0" w:color="auto"/>
      </w:divBdr>
    </w:div>
    <w:div w:id="124156294">
      <w:bodyDiv w:val="1"/>
      <w:marLeft w:val="0"/>
      <w:marRight w:val="0"/>
      <w:marTop w:val="0"/>
      <w:marBottom w:val="0"/>
      <w:divBdr>
        <w:top w:val="none" w:sz="0" w:space="0" w:color="auto"/>
        <w:left w:val="none" w:sz="0" w:space="0" w:color="auto"/>
        <w:bottom w:val="none" w:sz="0" w:space="0" w:color="auto"/>
        <w:right w:val="none" w:sz="0" w:space="0" w:color="auto"/>
      </w:divBdr>
    </w:div>
    <w:div w:id="124203581">
      <w:bodyDiv w:val="1"/>
      <w:marLeft w:val="0"/>
      <w:marRight w:val="0"/>
      <w:marTop w:val="0"/>
      <w:marBottom w:val="0"/>
      <w:divBdr>
        <w:top w:val="none" w:sz="0" w:space="0" w:color="auto"/>
        <w:left w:val="none" w:sz="0" w:space="0" w:color="auto"/>
        <w:bottom w:val="none" w:sz="0" w:space="0" w:color="auto"/>
        <w:right w:val="none" w:sz="0" w:space="0" w:color="auto"/>
      </w:divBdr>
    </w:div>
    <w:div w:id="124393891">
      <w:bodyDiv w:val="1"/>
      <w:marLeft w:val="0"/>
      <w:marRight w:val="0"/>
      <w:marTop w:val="0"/>
      <w:marBottom w:val="0"/>
      <w:divBdr>
        <w:top w:val="none" w:sz="0" w:space="0" w:color="auto"/>
        <w:left w:val="none" w:sz="0" w:space="0" w:color="auto"/>
        <w:bottom w:val="none" w:sz="0" w:space="0" w:color="auto"/>
        <w:right w:val="none" w:sz="0" w:space="0" w:color="auto"/>
      </w:divBdr>
    </w:div>
    <w:div w:id="124396966">
      <w:bodyDiv w:val="1"/>
      <w:marLeft w:val="0"/>
      <w:marRight w:val="0"/>
      <w:marTop w:val="0"/>
      <w:marBottom w:val="0"/>
      <w:divBdr>
        <w:top w:val="none" w:sz="0" w:space="0" w:color="auto"/>
        <w:left w:val="none" w:sz="0" w:space="0" w:color="auto"/>
        <w:bottom w:val="none" w:sz="0" w:space="0" w:color="auto"/>
        <w:right w:val="none" w:sz="0" w:space="0" w:color="auto"/>
      </w:divBdr>
    </w:div>
    <w:div w:id="124471267">
      <w:bodyDiv w:val="1"/>
      <w:marLeft w:val="0"/>
      <w:marRight w:val="0"/>
      <w:marTop w:val="0"/>
      <w:marBottom w:val="0"/>
      <w:divBdr>
        <w:top w:val="none" w:sz="0" w:space="0" w:color="auto"/>
        <w:left w:val="none" w:sz="0" w:space="0" w:color="auto"/>
        <w:bottom w:val="none" w:sz="0" w:space="0" w:color="auto"/>
        <w:right w:val="none" w:sz="0" w:space="0" w:color="auto"/>
      </w:divBdr>
    </w:div>
    <w:div w:id="124783342">
      <w:bodyDiv w:val="1"/>
      <w:marLeft w:val="0"/>
      <w:marRight w:val="0"/>
      <w:marTop w:val="0"/>
      <w:marBottom w:val="0"/>
      <w:divBdr>
        <w:top w:val="none" w:sz="0" w:space="0" w:color="auto"/>
        <w:left w:val="none" w:sz="0" w:space="0" w:color="auto"/>
        <w:bottom w:val="none" w:sz="0" w:space="0" w:color="auto"/>
        <w:right w:val="none" w:sz="0" w:space="0" w:color="auto"/>
      </w:divBdr>
    </w:div>
    <w:div w:id="124784247">
      <w:bodyDiv w:val="1"/>
      <w:marLeft w:val="0"/>
      <w:marRight w:val="0"/>
      <w:marTop w:val="0"/>
      <w:marBottom w:val="0"/>
      <w:divBdr>
        <w:top w:val="none" w:sz="0" w:space="0" w:color="auto"/>
        <w:left w:val="none" w:sz="0" w:space="0" w:color="auto"/>
        <w:bottom w:val="none" w:sz="0" w:space="0" w:color="auto"/>
        <w:right w:val="none" w:sz="0" w:space="0" w:color="auto"/>
      </w:divBdr>
    </w:div>
    <w:div w:id="124935885">
      <w:bodyDiv w:val="1"/>
      <w:marLeft w:val="0"/>
      <w:marRight w:val="0"/>
      <w:marTop w:val="0"/>
      <w:marBottom w:val="0"/>
      <w:divBdr>
        <w:top w:val="none" w:sz="0" w:space="0" w:color="auto"/>
        <w:left w:val="none" w:sz="0" w:space="0" w:color="auto"/>
        <w:bottom w:val="none" w:sz="0" w:space="0" w:color="auto"/>
        <w:right w:val="none" w:sz="0" w:space="0" w:color="auto"/>
      </w:divBdr>
    </w:div>
    <w:div w:id="124979271">
      <w:bodyDiv w:val="1"/>
      <w:marLeft w:val="0"/>
      <w:marRight w:val="0"/>
      <w:marTop w:val="0"/>
      <w:marBottom w:val="0"/>
      <w:divBdr>
        <w:top w:val="none" w:sz="0" w:space="0" w:color="auto"/>
        <w:left w:val="none" w:sz="0" w:space="0" w:color="auto"/>
        <w:bottom w:val="none" w:sz="0" w:space="0" w:color="auto"/>
        <w:right w:val="none" w:sz="0" w:space="0" w:color="auto"/>
      </w:divBdr>
    </w:div>
    <w:div w:id="125052590">
      <w:bodyDiv w:val="1"/>
      <w:marLeft w:val="0"/>
      <w:marRight w:val="0"/>
      <w:marTop w:val="0"/>
      <w:marBottom w:val="0"/>
      <w:divBdr>
        <w:top w:val="none" w:sz="0" w:space="0" w:color="auto"/>
        <w:left w:val="none" w:sz="0" w:space="0" w:color="auto"/>
        <w:bottom w:val="none" w:sz="0" w:space="0" w:color="auto"/>
        <w:right w:val="none" w:sz="0" w:space="0" w:color="auto"/>
      </w:divBdr>
    </w:div>
    <w:div w:id="125055060">
      <w:bodyDiv w:val="1"/>
      <w:marLeft w:val="0"/>
      <w:marRight w:val="0"/>
      <w:marTop w:val="0"/>
      <w:marBottom w:val="0"/>
      <w:divBdr>
        <w:top w:val="none" w:sz="0" w:space="0" w:color="auto"/>
        <w:left w:val="none" w:sz="0" w:space="0" w:color="auto"/>
        <w:bottom w:val="none" w:sz="0" w:space="0" w:color="auto"/>
        <w:right w:val="none" w:sz="0" w:space="0" w:color="auto"/>
      </w:divBdr>
    </w:div>
    <w:div w:id="125247335">
      <w:bodyDiv w:val="1"/>
      <w:marLeft w:val="0"/>
      <w:marRight w:val="0"/>
      <w:marTop w:val="0"/>
      <w:marBottom w:val="0"/>
      <w:divBdr>
        <w:top w:val="none" w:sz="0" w:space="0" w:color="auto"/>
        <w:left w:val="none" w:sz="0" w:space="0" w:color="auto"/>
        <w:bottom w:val="none" w:sz="0" w:space="0" w:color="auto"/>
        <w:right w:val="none" w:sz="0" w:space="0" w:color="auto"/>
      </w:divBdr>
    </w:div>
    <w:div w:id="125319634">
      <w:bodyDiv w:val="1"/>
      <w:marLeft w:val="0"/>
      <w:marRight w:val="0"/>
      <w:marTop w:val="0"/>
      <w:marBottom w:val="0"/>
      <w:divBdr>
        <w:top w:val="none" w:sz="0" w:space="0" w:color="auto"/>
        <w:left w:val="none" w:sz="0" w:space="0" w:color="auto"/>
        <w:bottom w:val="none" w:sz="0" w:space="0" w:color="auto"/>
        <w:right w:val="none" w:sz="0" w:space="0" w:color="auto"/>
      </w:divBdr>
    </w:div>
    <w:div w:id="125437295">
      <w:bodyDiv w:val="1"/>
      <w:marLeft w:val="0"/>
      <w:marRight w:val="0"/>
      <w:marTop w:val="0"/>
      <w:marBottom w:val="0"/>
      <w:divBdr>
        <w:top w:val="none" w:sz="0" w:space="0" w:color="auto"/>
        <w:left w:val="none" w:sz="0" w:space="0" w:color="auto"/>
        <w:bottom w:val="none" w:sz="0" w:space="0" w:color="auto"/>
        <w:right w:val="none" w:sz="0" w:space="0" w:color="auto"/>
      </w:divBdr>
    </w:div>
    <w:div w:id="125441448">
      <w:bodyDiv w:val="1"/>
      <w:marLeft w:val="0"/>
      <w:marRight w:val="0"/>
      <w:marTop w:val="0"/>
      <w:marBottom w:val="0"/>
      <w:divBdr>
        <w:top w:val="none" w:sz="0" w:space="0" w:color="auto"/>
        <w:left w:val="none" w:sz="0" w:space="0" w:color="auto"/>
        <w:bottom w:val="none" w:sz="0" w:space="0" w:color="auto"/>
        <w:right w:val="none" w:sz="0" w:space="0" w:color="auto"/>
      </w:divBdr>
    </w:div>
    <w:div w:id="125468306">
      <w:bodyDiv w:val="1"/>
      <w:marLeft w:val="0"/>
      <w:marRight w:val="0"/>
      <w:marTop w:val="0"/>
      <w:marBottom w:val="0"/>
      <w:divBdr>
        <w:top w:val="none" w:sz="0" w:space="0" w:color="auto"/>
        <w:left w:val="none" w:sz="0" w:space="0" w:color="auto"/>
        <w:bottom w:val="none" w:sz="0" w:space="0" w:color="auto"/>
        <w:right w:val="none" w:sz="0" w:space="0" w:color="auto"/>
      </w:divBdr>
    </w:div>
    <w:div w:id="125516522">
      <w:bodyDiv w:val="1"/>
      <w:marLeft w:val="0"/>
      <w:marRight w:val="0"/>
      <w:marTop w:val="0"/>
      <w:marBottom w:val="0"/>
      <w:divBdr>
        <w:top w:val="none" w:sz="0" w:space="0" w:color="auto"/>
        <w:left w:val="none" w:sz="0" w:space="0" w:color="auto"/>
        <w:bottom w:val="none" w:sz="0" w:space="0" w:color="auto"/>
        <w:right w:val="none" w:sz="0" w:space="0" w:color="auto"/>
      </w:divBdr>
    </w:div>
    <w:div w:id="125859941">
      <w:bodyDiv w:val="1"/>
      <w:marLeft w:val="0"/>
      <w:marRight w:val="0"/>
      <w:marTop w:val="0"/>
      <w:marBottom w:val="0"/>
      <w:divBdr>
        <w:top w:val="none" w:sz="0" w:space="0" w:color="auto"/>
        <w:left w:val="none" w:sz="0" w:space="0" w:color="auto"/>
        <w:bottom w:val="none" w:sz="0" w:space="0" w:color="auto"/>
        <w:right w:val="none" w:sz="0" w:space="0" w:color="auto"/>
      </w:divBdr>
    </w:div>
    <w:div w:id="125895472">
      <w:bodyDiv w:val="1"/>
      <w:marLeft w:val="0"/>
      <w:marRight w:val="0"/>
      <w:marTop w:val="0"/>
      <w:marBottom w:val="0"/>
      <w:divBdr>
        <w:top w:val="none" w:sz="0" w:space="0" w:color="auto"/>
        <w:left w:val="none" w:sz="0" w:space="0" w:color="auto"/>
        <w:bottom w:val="none" w:sz="0" w:space="0" w:color="auto"/>
        <w:right w:val="none" w:sz="0" w:space="0" w:color="auto"/>
      </w:divBdr>
    </w:div>
    <w:div w:id="125901210">
      <w:bodyDiv w:val="1"/>
      <w:marLeft w:val="0"/>
      <w:marRight w:val="0"/>
      <w:marTop w:val="0"/>
      <w:marBottom w:val="0"/>
      <w:divBdr>
        <w:top w:val="none" w:sz="0" w:space="0" w:color="auto"/>
        <w:left w:val="none" w:sz="0" w:space="0" w:color="auto"/>
        <w:bottom w:val="none" w:sz="0" w:space="0" w:color="auto"/>
        <w:right w:val="none" w:sz="0" w:space="0" w:color="auto"/>
      </w:divBdr>
    </w:div>
    <w:div w:id="126052427">
      <w:bodyDiv w:val="1"/>
      <w:marLeft w:val="0"/>
      <w:marRight w:val="0"/>
      <w:marTop w:val="0"/>
      <w:marBottom w:val="0"/>
      <w:divBdr>
        <w:top w:val="none" w:sz="0" w:space="0" w:color="auto"/>
        <w:left w:val="none" w:sz="0" w:space="0" w:color="auto"/>
        <w:bottom w:val="none" w:sz="0" w:space="0" w:color="auto"/>
        <w:right w:val="none" w:sz="0" w:space="0" w:color="auto"/>
      </w:divBdr>
    </w:div>
    <w:div w:id="126091957">
      <w:bodyDiv w:val="1"/>
      <w:marLeft w:val="0"/>
      <w:marRight w:val="0"/>
      <w:marTop w:val="0"/>
      <w:marBottom w:val="0"/>
      <w:divBdr>
        <w:top w:val="none" w:sz="0" w:space="0" w:color="auto"/>
        <w:left w:val="none" w:sz="0" w:space="0" w:color="auto"/>
        <w:bottom w:val="none" w:sz="0" w:space="0" w:color="auto"/>
        <w:right w:val="none" w:sz="0" w:space="0" w:color="auto"/>
      </w:divBdr>
    </w:div>
    <w:div w:id="126240753">
      <w:bodyDiv w:val="1"/>
      <w:marLeft w:val="0"/>
      <w:marRight w:val="0"/>
      <w:marTop w:val="0"/>
      <w:marBottom w:val="0"/>
      <w:divBdr>
        <w:top w:val="none" w:sz="0" w:space="0" w:color="auto"/>
        <w:left w:val="none" w:sz="0" w:space="0" w:color="auto"/>
        <w:bottom w:val="none" w:sz="0" w:space="0" w:color="auto"/>
        <w:right w:val="none" w:sz="0" w:space="0" w:color="auto"/>
      </w:divBdr>
    </w:div>
    <w:div w:id="126242029">
      <w:bodyDiv w:val="1"/>
      <w:marLeft w:val="0"/>
      <w:marRight w:val="0"/>
      <w:marTop w:val="0"/>
      <w:marBottom w:val="0"/>
      <w:divBdr>
        <w:top w:val="none" w:sz="0" w:space="0" w:color="auto"/>
        <w:left w:val="none" w:sz="0" w:space="0" w:color="auto"/>
        <w:bottom w:val="none" w:sz="0" w:space="0" w:color="auto"/>
        <w:right w:val="none" w:sz="0" w:space="0" w:color="auto"/>
      </w:divBdr>
    </w:div>
    <w:div w:id="126247714">
      <w:bodyDiv w:val="1"/>
      <w:marLeft w:val="0"/>
      <w:marRight w:val="0"/>
      <w:marTop w:val="0"/>
      <w:marBottom w:val="0"/>
      <w:divBdr>
        <w:top w:val="none" w:sz="0" w:space="0" w:color="auto"/>
        <w:left w:val="none" w:sz="0" w:space="0" w:color="auto"/>
        <w:bottom w:val="none" w:sz="0" w:space="0" w:color="auto"/>
        <w:right w:val="none" w:sz="0" w:space="0" w:color="auto"/>
      </w:divBdr>
    </w:div>
    <w:div w:id="126314347">
      <w:bodyDiv w:val="1"/>
      <w:marLeft w:val="0"/>
      <w:marRight w:val="0"/>
      <w:marTop w:val="0"/>
      <w:marBottom w:val="0"/>
      <w:divBdr>
        <w:top w:val="none" w:sz="0" w:space="0" w:color="auto"/>
        <w:left w:val="none" w:sz="0" w:space="0" w:color="auto"/>
        <w:bottom w:val="none" w:sz="0" w:space="0" w:color="auto"/>
        <w:right w:val="none" w:sz="0" w:space="0" w:color="auto"/>
      </w:divBdr>
    </w:div>
    <w:div w:id="126315855">
      <w:bodyDiv w:val="1"/>
      <w:marLeft w:val="0"/>
      <w:marRight w:val="0"/>
      <w:marTop w:val="0"/>
      <w:marBottom w:val="0"/>
      <w:divBdr>
        <w:top w:val="none" w:sz="0" w:space="0" w:color="auto"/>
        <w:left w:val="none" w:sz="0" w:space="0" w:color="auto"/>
        <w:bottom w:val="none" w:sz="0" w:space="0" w:color="auto"/>
        <w:right w:val="none" w:sz="0" w:space="0" w:color="auto"/>
      </w:divBdr>
    </w:div>
    <w:div w:id="126356261">
      <w:bodyDiv w:val="1"/>
      <w:marLeft w:val="0"/>
      <w:marRight w:val="0"/>
      <w:marTop w:val="0"/>
      <w:marBottom w:val="0"/>
      <w:divBdr>
        <w:top w:val="none" w:sz="0" w:space="0" w:color="auto"/>
        <w:left w:val="none" w:sz="0" w:space="0" w:color="auto"/>
        <w:bottom w:val="none" w:sz="0" w:space="0" w:color="auto"/>
        <w:right w:val="none" w:sz="0" w:space="0" w:color="auto"/>
      </w:divBdr>
    </w:div>
    <w:div w:id="126431709">
      <w:bodyDiv w:val="1"/>
      <w:marLeft w:val="0"/>
      <w:marRight w:val="0"/>
      <w:marTop w:val="0"/>
      <w:marBottom w:val="0"/>
      <w:divBdr>
        <w:top w:val="none" w:sz="0" w:space="0" w:color="auto"/>
        <w:left w:val="none" w:sz="0" w:space="0" w:color="auto"/>
        <w:bottom w:val="none" w:sz="0" w:space="0" w:color="auto"/>
        <w:right w:val="none" w:sz="0" w:space="0" w:color="auto"/>
      </w:divBdr>
    </w:div>
    <w:div w:id="126625209">
      <w:bodyDiv w:val="1"/>
      <w:marLeft w:val="0"/>
      <w:marRight w:val="0"/>
      <w:marTop w:val="0"/>
      <w:marBottom w:val="0"/>
      <w:divBdr>
        <w:top w:val="none" w:sz="0" w:space="0" w:color="auto"/>
        <w:left w:val="none" w:sz="0" w:space="0" w:color="auto"/>
        <w:bottom w:val="none" w:sz="0" w:space="0" w:color="auto"/>
        <w:right w:val="none" w:sz="0" w:space="0" w:color="auto"/>
      </w:divBdr>
    </w:div>
    <w:div w:id="126628809">
      <w:bodyDiv w:val="1"/>
      <w:marLeft w:val="0"/>
      <w:marRight w:val="0"/>
      <w:marTop w:val="0"/>
      <w:marBottom w:val="0"/>
      <w:divBdr>
        <w:top w:val="none" w:sz="0" w:space="0" w:color="auto"/>
        <w:left w:val="none" w:sz="0" w:space="0" w:color="auto"/>
        <w:bottom w:val="none" w:sz="0" w:space="0" w:color="auto"/>
        <w:right w:val="none" w:sz="0" w:space="0" w:color="auto"/>
      </w:divBdr>
    </w:div>
    <w:div w:id="126825068">
      <w:bodyDiv w:val="1"/>
      <w:marLeft w:val="0"/>
      <w:marRight w:val="0"/>
      <w:marTop w:val="0"/>
      <w:marBottom w:val="0"/>
      <w:divBdr>
        <w:top w:val="none" w:sz="0" w:space="0" w:color="auto"/>
        <w:left w:val="none" w:sz="0" w:space="0" w:color="auto"/>
        <w:bottom w:val="none" w:sz="0" w:space="0" w:color="auto"/>
        <w:right w:val="none" w:sz="0" w:space="0" w:color="auto"/>
      </w:divBdr>
    </w:div>
    <w:div w:id="126897236">
      <w:bodyDiv w:val="1"/>
      <w:marLeft w:val="0"/>
      <w:marRight w:val="0"/>
      <w:marTop w:val="0"/>
      <w:marBottom w:val="0"/>
      <w:divBdr>
        <w:top w:val="none" w:sz="0" w:space="0" w:color="auto"/>
        <w:left w:val="none" w:sz="0" w:space="0" w:color="auto"/>
        <w:bottom w:val="none" w:sz="0" w:space="0" w:color="auto"/>
        <w:right w:val="none" w:sz="0" w:space="0" w:color="auto"/>
      </w:divBdr>
    </w:div>
    <w:div w:id="126944619">
      <w:bodyDiv w:val="1"/>
      <w:marLeft w:val="0"/>
      <w:marRight w:val="0"/>
      <w:marTop w:val="0"/>
      <w:marBottom w:val="0"/>
      <w:divBdr>
        <w:top w:val="none" w:sz="0" w:space="0" w:color="auto"/>
        <w:left w:val="none" w:sz="0" w:space="0" w:color="auto"/>
        <w:bottom w:val="none" w:sz="0" w:space="0" w:color="auto"/>
        <w:right w:val="none" w:sz="0" w:space="0" w:color="auto"/>
      </w:divBdr>
    </w:div>
    <w:div w:id="126969971">
      <w:bodyDiv w:val="1"/>
      <w:marLeft w:val="0"/>
      <w:marRight w:val="0"/>
      <w:marTop w:val="0"/>
      <w:marBottom w:val="0"/>
      <w:divBdr>
        <w:top w:val="none" w:sz="0" w:space="0" w:color="auto"/>
        <w:left w:val="none" w:sz="0" w:space="0" w:color="auto"/>
        <w:bottom w:val="none" w:sz="0" w:space="0" w:color="auto"/>
        <w:right w:val="none" w:sz="0" w:space="0" w:color="auto"/>
      </w:divBdr>
    </w:div>
    <w:div w:id="127017462">
      <w:bodyDiv w:val="1"/>
      <w:marLeft w:val="0"/>
      <w:marRight w:val="0"/>
      <w:marTop w:val="0"/>
      <w:marBottom w:val="0"/>
      <w:divBdr>
        <w:top w:val="none" w:sz="0" w:space="0" w:color="auto"/>
        <w:left w:val="none" w:sz="0" w:space="0" w:color="auto"/>
        <w:bottom w:val="none" w:sz="0" w:space="0" w:color="auto"/>
        <w:right w:val="none" w:sz="0" w:space="0" w:color="auto"/>
      </w:divBdr>
    </w:div>
    <w:div w:id="127280943">
      <w:bodyDiv w:val="1"/>
      <w:marLeft w:val="0"/>
      <w:marRight w:val="0"/>
      <w:marTop w:val="0"/>
      <w:marBottom w:val="0"/>
      <w:divBdr>
        <w:top w:val="none" w:sz="0" w:space="0" w:color="auto"/>
        <w:left w:val="none" w:sz="0" w:space="0" w:color="auto"/>
        <w:bottom w:val="none" w:sz="0" w:space="0" w:color="auto"/>
        <w:right w:val="none" w:sz="0" w:space="0" w:color="auto"/>
      </w:divBdr>
    </w:div>
    <w:div w:id="127285342">
      <w:bodyDiv w:val="1"/>
      <w:marLeft w:val="0"/>
      <w:marRight w:val="0"/>
      <w:marTop w:val="0"/>
      <w:marBottom w:val="0"/>
      <w:divBdr>
        <w:top w:val="none" w:sz="0" w:space="0" w:color="auto"/>
        <w:left w:val="none" w:sz="0" w:space="0" w:color="auto"/>
        <w:bottom w:val="none" w:sz="0" w:space="0" w:color="auto"/>
        <w:right w:val="none" w:sz="0" w:space="0" w:color="auto"/>
      </w:divBdr>
    </w:div>
    <w:div w:id="127289351">
      <w:bodyDiv w:val="1"/>
      <w:marLeft w:val="0"/>
      <w:marRight w:val="0"/>
      <w:marTop w:val="0"/>
      <w:marBottom w:val="0"/>
      <w:divBdr>
        <w:top w:val="none" w:sz="0" w:space="0" w:color="auto"/>
        <w:left w:val="none" w:sz="0" w:space="0" w:color="auto"/>
        <w:bottom w:val="none" w:sz="0" w:space="0" w:color="auto"/>
        <w:right w:val="none" w:sz="0" w:space="0" w:color="auto"/>
      </w:divBdr>
    </w:div>
    <w:div w:id="127357149">
      <w:bodyDiv w:val="1"/>
      <w:marLeft w:val="0"/>
      <w:marRight w:val="0"/>
      <w:marTop w:val="0"/>
      <w:marBottom w:val="0"/>
      <w:divBdr>
        <w:top w:val="none" w:sz="0" w:space="0" w:color="auto"/>
        <w:left w:val="none" w:sz="0" w:space="0" w:color="auto"/>
        <w:bottom w:val="none" w:sz="0" w:space="0" w:color="auto"/>
        <w:right w:val="none" w:sz="0" w:space="0" w:color="auto"/>
      </w:divBdr>
    </w:div>
    <w:div w:id="127407126">
      <w:bodyDiv w:val="1"/>
      <w:marLeft w:val="0"/>
      <w:marRight w:val="0"/>
      <w:marTop w:val="0"/>
      <w:marBottom w:val="0"/>
      <w:divBdr>
        <w:top w:val="none" w:sz="0" w:space="0" w:color="auto"/>
        <w:left w:val="none" w:sz="0" w:space="0" w:color="auto"/>
        <w:bottom w:val="none" w:sz="0" w:space="0" w:color="auto"/>
        <w:right w:val="none" w:sz="0" w:space="0" w:color="auto"/>
      </w:divBdr>
    </w:div>
    <w:div w:id="127432538">
      <w:bodyDiv w:val="1"/>
      <w:marLeft w:val="0"/>
      <w:marRight w:val="0"/>
      <w:marTop w:val="0"/>
      <w:marBottom w:val="0"/>
      <w:divBdr>
        <w:top w:val="none" w:sz="0" w:space="0" w:color="auto"/>
        <w:left w:val="none" w:sz="0" w:space="0" w:color="auto"/>
        <w:bottom w:val="none" w:sz="0" w:space="0" w:color="auto"/>
        <w:right w:val="none" w:sz="0" w:space="0" w:color="auto"/>
      </w:divBdr>
    </w:div>
    <w:div w:id="127476932">
      <w:bodyDiv w:val="1"/>
      <w:marLeft w:val="0"/>
      <w:marRight w:val="0"/>
      <w:marTop w:val="0"/>
      <w:marBottom w:val="0"/>
      <w:divBdr>
        <w:top w:val="none" w:sz="0" w:space="0" w:color="auto"/>
        <w:left w:val="none" w:sz="0" w:space="0" w:color="auto"/>
        <w:bottom w:val="none" w:sz="0" w:space="0" w:color="auto"/>
        <w:right w:val="none" w:sz="0" w:space="0" w:color="auto"/>
      </w:divBdr>
    </w:div>
    <w:div w:id="127557172">
      <w:bodyDiv w:val="1"/>
      <w:marLeft w:val="0"/>
      <w:marRight w:val="0"/>
      <w:marTop w:val="0"/>
      <w:marBottom w:val="0"/>
      <w:divBdr>
        <w:top w:val="none" w:sz="0" w:space="0" w:color="auto"/>
        <w:left w:val="none" w:sz="0" w:space="0" w:color="auto"/>
        <w:bottom w:val="none" w:sz="0" w:space="0" w:color="auto"/>
        <w:right w:val="none" w:sz="0" w:space="0" w:color="auto"/>
      </w:divBdr>
    </w:div>
    <w:div w:id="127626237">
      <w:bodyDiv w:val="1"/>
      <w:marLeft w:val="0"/>
      <w:marRight w:val="0"/>
      <w:marTop w:val="0"/>
      <w:marBottom w:val="0"/>
      <w:divBdr>
        <w:top w:val="none" w:sz="0" w:space="0" w:color="auto"/>
        <w:left w:val="none" w:sz="0" w:space="0" w:color="auto"/>
        <w:bottom w:val="none" w:sz="0" w:space="0" w:color="auto"/>
        <w:right w:val="none" w:sz="0" w:space="0" w:color="auto"/>
      </w:divBdr>
    </w:div>
    <w:div w:id="127668991">
      <w:bodyDiv w:val="1"/>
      <w:marLeft w:val="0"/>
      <w:marRight w:val="0"/>
      <w:marTop w:val="0"/>
      <w:marBottom w:val="0"/>
      <w:divBdr>
        <w:top w:val="none" w:sz="0" w:space="0" w:color="auto"/>
        <w:left w:val="none" w:sz="0" w:space="0" w:color="auto"/>
        <w:bottom w:val="none" w:sz="0" w:space="0" w:color="auto"/>
        <w:right w:val="none" w:sz="0" w:space="0" w:color="auto"/>
      </w:divBdr>
    </w:div>
    <w:div w:id="127944195">
      <w:bodyDiv w:val="1"/>
      <w:marLeft w:val="0"/>
      <w:marRight w:val="0"/>
      <w:marTop w:val="0"/>
      <w:marBottom w:val="0"/>
      <w:divBdr>
        <w:top w:val="none" w:sz="0" w:space="0" w:color="auto"/>
        <w:left w:val="none" w:sz="0" w:space="0" w:color="auto"/>
        <w:bottom w:val="none" w:sz="0" w:space="0" w:color="auto"/>
        <w:right w:val="none" w:sz="0" w:space="0" w:color="auto"/>
      </w:divBdr>
    </w:div>
    <w:div w:id="128016381">
      <w:bodyDiv w:val="1"/>
      <w:marLeft w:val="0"/>
      <w:marRight w:val="0"/>
      <w:marTop w:val="0"/>
      <w:marBottom w:val="0"/>
      <w:divBdr>
        <w:top w:val="none" w:sz="0" w:space="0" w:color="auto"/>
        <w:left w:val="none" w:sz="0" w:space="0" w:color="auto"/>
        <w:bottom w:val="none" w:sz="0" w:space="0" w:color="auto"/>
        <w:right w:val="none" w:sz="0" w:space="0" w:color="auto"/>
      </w:divBdr>
    </w:div>
    <w:div w:id="128516929">
      <w:bodyDiv w:val="1"/>
      <w:marLeft w:val="0"/>
      <w:marRight w:val="0"/>
      <w:marTop w:val="0"/>
      <w:marBottom w:val="0"/>
      <w:divBdr>
        <w:top w:val="none" w:sz="0" w:space="0" w:color="auto"/>
        <w:left w:val="none" w:sz="0" w:space="0" w:color="auto"/>
        <w:bottom w:val="none" w:sz="0" w:space="0" w:color="auto"/>
        <w:right w:val="none" w:sz="0" w:space="0" w:color="auto"/>
      </w:divBdr>
    </w:div>
    <w:div w:id="128745417">
      <w:bodyDiv w:val="1"/>
      <w:marLeft w:val="0"/>
      <w:marRight w:val="0"/>
      <w:marTop w:val="0"/>
      <w:marBottom w:val="0"/>
      <w:divBdr>
        <w:top w:val="none" w:sz="0" w:space="0" w:color="auto"/>
        <w:left w:val="none" w:sz="0" w:space="0" w:color="auto"/>
        <w:bottom w:val="none" w:sz="0" w:space="0" w:color="auto"/>
        <w:right w:val="none" w:sz="0" w:space="0" w:color="auto"/>
      </w:divBdr>
    </w:div>
    <w:div w:id="128911092">
      <w:bodyDiv w:val="1"/>
      <w:marLeft w:val="0"/>
      <w:marRight w:val="0"/>
      <w:marTop w:val="0"/>
      <w:marBottom w:val="0"/>
      <w:divBdr>
        <w:top w:val="none" w:sz="0" w:space="0" w:color="auto"/>
        <w:left w:val="none" w:sz="0" w:space="0" w:color="auto"/>
        <w:bottom w:val="none" w:sz="0" w:space="0" w:color="auto"/>
        <w:right w:val="none" w:sz="0" w:space="0" w:color="auto"/>
      </w:divBdr>
    </w:div>
    <w:div w:id="128940121">
      <w:bodyDiv w:val="1"/>
      <w:marLeft w:val="0"/>
      <w:marRight w:val="0"/>
      <w:marTop w:val="0"/>
      <w:marBottom w:val="0"/>
      <w:divBdr>
        <w:top w:val="none" w:sz="0" w:space="0" w:color="auto"/>
        <w:left w:val="none" w:sz="0" w:space="0" w:color="auto"/>
        <w:bottom w:val="none" w:sz="0" w:space="0" w:color="auto"/>
        <w:right w:val="none" w:sz="0" w:space="0" w:color="auto"/>
      </w:divBdr>
    </w:div>
    <w:div w:id="128981283">
      <w:bodyDiv w:val="1"/>
      <w:marLeft w:val="0"/>
      <w:marRight w:val="0"/>
      <w:marTop w:val="0"/>
      <w:marBottom w:val="0"/>
      <w:divBdr>
        <w:top w:val="none" w:sz="0" w:space="0" w:color="auto"/>
        <w:left w:val="none" w:sz="0" w:space="0" w:color="auto"/>
        <w:bottom w:val="none" w:sz="0" w:space="0" w:color="auto"/>
        <w:right w:val="none" w:sz="0" w:space="0" w:color="auto"/>
      </w:divBdr>
    </w:div>
    <w:div w:id="129055106">
      <w:bodyDiv w:val="1"/>
      <w:marLeft w:val="0"/>
      <w:marRight w:val="0"/>
      <w:marTop w:val="0"/>
      <w:marBottom w:val="0"/>
      <w:divBdr>
        <w:top w:val="none" w:sz="0" w:space="0" w:color="auto"/>
        <w:left w:val="none" w:sz="0" w:space="0" w:color="auto"/>
        <w:bottom w:val="none" w:sz="0" w:space="0" w:color="auto"/>
        <w:right w:val="none" w:sz="0" w:space="0" w:color="auto"/>
      </w:divBdr>
    </w:div>
    <w:div w:id="129055201">
      <w:bodyDiv w:val="1"/>
      <w:marLeft w:val="0"/>
      <w:marRight w:val="0"/>
      <w:marTop w:val="0"/>
      <w:marBottom w:val="0"/>
      <w:divBdr>
        <w:top w:val="none" w:sz="0" w:space="0" w:color="auto"/>
        <w:left w:val="none" w:sz="0" w:space="0" w:color="auto"/>
        <w:bottom w:val="none" w:sz="0" w:space="0" w:color="auto"/>
        <w:right w:val="none" w:sz="0" w:space="0" w:color="auto"/>
      </w:divBdr>
    </w:div>
    <w:div w:id="129059382">
      <w:bodyDiv w:val="1"/>
      <w:marLeft w:val="0"/>
      <w:marRight w:val="0"/>
      <w:marTop w:val="0"/>
      <w:marBottom w:val="0"/>
      <w:divBdr>
        <w:top w:val="none" w:sz="0" w:space="0" w:color="auto"/>
        <w:left w:val="none" w:sz="0" w:space="0" w:color="auto"/>
        <w:bottom w:val="none" w:sz="0" w:space="0" w:color="auto"/>
        <w:right w:val="none" w:sz="0" w:space="0" w:color="auto"/>
      </w:divBdr>
    </w:div>
    <w:div w:id="129137327">
      <w:bodyDiv w:val="1"/>
      <w:marLeft w:val="0"/>
      <w:marRight w:val="0"/>
      <w:marTop w:val="0"/>
      <w:marBottom w:val="0"/>
      <w:divBdr>
        <w:top w:val="none" w:sz="0" w:space="0" w:color="auto"/>
        <w:left w:val="none" w:sz="0" w:space="0" w:color="auto"/>
        <w:bottom w:val="none" w:sz="0" w:space="0" w:color="auto"/>
        <w:right w:val="none" w:sz="0" w:space="0" w:color="auto"/>
      </w:divBdr>
    </w:div>
    <w:div w:id="129137422">
      <w:bodyDiv w:val="1"/>
      <w:marLeft w:val="0"/>
      <w:marRight w:val="0"/>
      <w:marTop w:val="0"/>
      <w:marBottom w:val="0"/>
      <w:divBdr>
        <w:top w:val="none" w:sz="0" w:space="0" w:color="auto"/>
        <w:left w:val="none" w:sz="0" w:space="0" w:color="auto"/>
        <w:bottom w:val="none" w:sz="0" w:space="0" w:color="auto"/>
        <w:right w:val="none" w:sz="0" w:space="0" w:color="auto"/>
      </w:divBdr>
    </w:div>
    <w:div w:id="129321357">
      <w:bodyDiv w:val="1"/>
      <w:marLeft w:val="0"/>
      <w:marRight w:val="0"/>
      <w:marTop w:val="0"/>
      <w:marBottom w:val="0"/>
      <w:divBdr>
        <w:top w:val="none" w:sz="0" w:space="0" w:color="auto"/>
        <w:left w:val="none" w:sz="0" w:space="0" w:color="auto"/>
        <w:bottom w:val="none" w:sz="0" w:space="0" w:color="auto"/>
        <w:right w:val="none" w:sz="0" w:space="0" w:color="auto"/>
      </w:divBdr>
    </w:div>
    <w:div w:id="129518467">
      <w:bodyDiv w:val="1"/>
      <w:marLeft w:val="0"/>
      <w:marRight w:val="0"/>
      <w:marTop w:val="0"/>
      <w:marBottom w:val="0"/>
      <w:divBdr>
        <w:top w:val="none" w:sz="0" w:space="0" w:color="auto"/>
        <w:left w:val="none" w:sz="0" w:space="0" w:color="auto"/>
        <w:bottom w:val="none" w:sz="0" w:space="0" w:color="auto"/>
        <w:right w:val="none" w:sz="0" w:space="0" w:color="auto"/>
      </w:divBdr>
    </w:div>
    <w:div w:id="129596373">
      <w:bodyDiv w:val="1"/>
      <w:marLeft w:val="0"/>
      <w:marRight w:val="0"/>
      <w:marTop w:val="0"/>
      <w:marBottom w:val="0"/>
      <w:divBdr>
        <w:top w:val="none" w:sz="0" w:space="0" w:color="auto"/>
        <w:left w:val="none" w:sz="0" w:space="0" w:color="auto"/>
        <w:bottom w:val="none" w:sz="0" w:space="0" w:color="auto"/>
        <w:right w:val="none" w:sz="0" w:space="0" w:color="auto"/>
      </w:divBdr>
    </w:div>
    <w:div w:id="129713640">
      <w:bodyDiv w:val="1"/>
      <w:marLeft w:val="0"/>
      <w:marRight w:val="0"/>
      <w:marTop w:val="0"/>
      <w:marBottom w:val="0"/>
      <w:divBdr>
        <w:top w:val="none" w:sz="0" w:space="0" w:color="auto"/>
        <w:left w:val="none" w:sz="0" w:space="0" w:color="auto"/>
        <w:bottom w:val="none" w:sz="0" w:space="0" w:color="auto"/>
        <w:right w:val="none" w:sz="0" w:space="0" w:color="auto"/>
      </w:divBdr>
    </w:div>
    <w:div w:id="129903418">
      <w:bodyDiv w:val="1"/>
      <w:marLeft w:val="0"/>
      <w:marRight w:val="0"/>
      <w:marTop w:val="0"/>
      <w:marBottom w:val="0"/>
      <w:divBdr>
        <w:top w:val="none" w:sz="0" w:space="0" w:color="auto"/>
        <w:left w:val="none" w:sz="0" w:space="0" w:color="auto"/>
        <w:bottom w:val="none" w:sz="0" w:space="0" w:color="auto"/>
        <w:right w:val="none" w:sz="0" w:space="0" w:color="auto"/>
      </w:divBdr>
    </w:div>
    <w:div w:id="129907133">
      <w:bodyDiv w:val="1"/>
      <w:marLeft w:val="0"/>
      <w:marRight w:val="0"/>
      <w:marTop w:val="0"/>
      <w:marBottom w:val="0"/>
      <w:divBdr>
        <w:top w:val="none" w:sz="0" w:space="0" w:color="auto"/>
        <w:left w:val="none" w:sz="0" w:space="0" w:color="auto"/>
        <w:bottom w:val="none" w:sz="0" w:space="0" w:color="auto"/>
        <w:right w:val="none" w:sz="0" w:space="0" w:color="auto"/>
      </w:divBdr>
    </w:div>
    <w:div w:id="129979654">
      <w:bodyDiv w:val="1"/>
      <w:marLeft w:val="0"/>
      <w:marRight w:val="0"/>
      <w:marTop w:val="0"/>
      <w:marBottom w:val="0"/>
      <w:divBdr>
        <w:top w:val="none" w:sz="0" w:space="0" w:color="auto"/>
        <w:left w:val="none" w:sz="0" w:space="0" w:color="auto"/>
        <w:bottom w:val="none" w:sz="0" w:space="0" w:color="auto"/>
        <w:right w:val="none" w:sz="0" w:space="0" w:color="auto"/>
      </w:divBdr>
    </w:div>
    <w:div w:id="130056089">
      <w:bodyDiv w:val="1"/>
      <w:marLeft w:val="0"/>
      <w:marRight w:val="0"/>
      <w:marTop w:val="0"/>
      <w:marBottom w:val="0"/>
      <w:divBdr>
        <w:top w:val="none" w:sz="0" w:space="0" w:color="auto"/>
        <w:left w:val="none" w:sz="0" w:space="0" w:color="auto"/>
        <w:bottom w:val="none" w:sz="0" w:space="0" w:color="auto"/>
        <w:right w:val="none" w:sz="0" w:space="0" w:color="auto"/>
      </w:divBdr>
    </w:div>
    <w:div w:id="130220477">
      <w:bodyDiv w:val="1"/>
      <w:marLeft w:val="0"/>
      <w:marRight w:val="0"/>
      <w:marTop w:val="0"/>
      <w:marBottom w:val="0"/>
      <w:divBdr>
        <w:top w:val="none" w:sz="0" w:space="0" w:color="auto"/>
        <w:left w:val="none" w:sz="0" w:space="0" w:color="auto"/>
        <w:bottom w:val="none" w:sz="0" w:space="0" w:color="auto"/>
        <w:right w:val="none" w:sz="0" w:space="0" w:color="auto"/>
      </w:divBdr>
    </w:div>
    <w:div w:id="130287606">
      <w:bodyDiv w:val="1"/>
      <w:marLeft w:val="0"/>
      <w:marRight w:val="0"/>
      <w:marTop w:val="0"/>
      <w:marBottom w:val="0"/>
      <w:divBdr>
        <w:top w:val="none" w:sz="0" w:space="0" w:color="auto"/>
        <w:left w:val="none" w:sz="0" w:space="0" w:color="auto"/>
        <w:bottom w:val="none" w:sz="0" w:space="0" w:color="auto"/>
        <w:right w:val="none" w:sz="0" w:space="0" w:color="auto"/>
      </w:divBdr>
    </w:div>
    <w:div w:id="130562554">
      <w:bodyDiv w:val="1"/>
      <w:marLeft w:val="0"/>
      <w:marRight w:val="0"/>
      <w:marTop w:val="0"/>
      <w:marBottom w:val="0"/>
      <w:divBdr>
        <w:top w:val="none" w:sz="0" w:space="0" w:color="auto"/>
        <w:left w:val="none" w:sz="0" w:space="0" w:color="auto"/>
        <w:bottom w:val="none" w:sz="0" w:space="0" w:color="auto"/>
        <w:right w:val="none" w:sz="0" w:space="0" w:color="auto"/>
      </w:divBdr>
    </w:div>
    <w:div w:id="130562618">
      <w:bodyDiv w:val="1"/>
      <w:marLeft w:val="0"/>
      <w:marRight w:val="0"/>
      <w:marTop w:val="0"/>
      <w:marBottom w:val="0"/>
      <w:divBdr>
        <w:top w:val="none" w:sz="0" w:space="0" w:color="auto"/>
        <w:left w:val="none" w:sz="0" w:space="0" w:color="auto"/>
        <w:bottom w:val="none" w:sz="0" w:space="0" w:color="auto"/>
        <w:right w:val="none" w:sz="0" w:space="0" w:color="auto"/>
      </w:divBdr>
    </w:div>
    <w:div w:id="130632534">
      <w:bodyDiv w:val="1"/>
      <w:marLeft w:val="0"/>
      <w:marRight w:val="0"/>
      <w:marTop w:val="0"/>
      <w:marBottom w:val="0"/>
      <w:divBdr>
        <w:top w:val="none" w:sz="0" w:space="0" w:color="auto"/>
        <w:left w:val="none" w:sz="0" w:space="0" w:color="auto"/>
        <w:bottom w:val="none" w:sz="0" w:space="0" w:color="auto"/>
        <w:right w:val="none" w:sz="0" w:space="0" w:color="auto"/>
      </w:divBdr>
    </w:div>
    <w:div w:id="130749941">
      <w:bodyDiv w:val="1"/>
      <w:marLeft w:val="0"/>
      <w:marRight w:val="0"/>
      <w:marTop w:val="0"/>
      <w:marBottom w:val="0"/>
      <w:divBdr>
        <w:top w:val="none" w:sz="0" w:space="0" w:color="auto"/>
        <w:left w:val="none" w:sz="0" w:space="0" w:color="auto"/>
        <w:bottom w:val="none" w:sz="0" w:space="0" w:color="auto"/>
        <w:right w:val="none" w:sz="0" w:space="0" w:color="auto"/>
      </w:divBdr>
    </w:div>
    <w:div w:id="130827558">
      <w:bodyDiv w:val="1"/>
      <w:marLeft w:val="0"/>
      <w:marRight w:val="0"/>
      <w:marTop w:val="0"/>
      <w:marBottom w:val="0"/>
      <w:divBdr>
        <w:top w:val="none" w:sz="0" w:space="0" w:color="auto"/>
        <w:left w:val="none" w:sz="0" w:space="0" w:color="auto"/>
        <w:bottom w:val="none" w:sz="0" w:space="0" w:color="auto"/>
        <w:right w:val="none" w:sz="0" w:space="0" w:color="auto"/>
      </w:divBdr>
    </w:div>
    <w:div w:id="130876404">
      <w:bodyDiv w:val="1"/>
      <w:marLeft w:val="0"/>
      <w:marRight w:val="0"/>
      <w:marTop w:val="0"/>
      <w:marBottom w:val="0"/>
      <w:divBdr>
        <w:top w:val="none" w:sz="0" w:space="0" w:color="auto"/>
        <w:left w:val="none" w:sz="0" w:space="0" w:color="auto"/>
        <w:bottom w:val="none" w:sz="0" w:space="0" w:color="auto"/>
        <w:right w:val="none" w:sz="0" w:space="0" w:color="auto"/>
      </w:divBdr>
    </w:div>
    <w:div w:id="130907309">
      <w:bodyDiv w:val="1"/>
      <w:marLeft w:val="0"/>
      <w:marRight w:val="0"/>
      <w:marTop w:val="0"/>
      <w:marBottom w:val="0"/>
      <w:divBdr>
        <w:top w:val="none" w:sz="0" w:space="0" w:color="auto"/>
        <w:left w:val="none" w:sz="0" w:space="0" w:color="auto"/>
        <w:bottom w:val="none" w:sz="0" w:space="0" w:color="auto"/>
        <w:right w:val="none" w:sz="0" w:space="0" w:color="auto"/>
      </w:divBdr>
    </w:div>
    <w:div w:id="131021304">
      <w:bodyDiv w:val="1"/>
      <w:marLeft w:val="0"/>
      <w:marRight w:val="0"/>
      <w:marTop w:val="0"/>
      <w:marBottom w:val="0"/>
      <w:divBdr>
        <w:top w:val="none" w:sz="0" w:space="0" w:color="auto"/>
        <w:left w:val="none" w:sz="0" w:space="0" w:color="auto"/>
        <w:bottom w:val="none" w:sz="0" w:space="0" w:color="auto"/>
        <w:right w:val="none" w:sz="0" w:space="0" w:color="auto"/>
      </w:divBdr>
    </w:div>
    <w:div w:id="131023394">
      <w:bodyDiv w:val="1"/>
      <w:marLeft w:val="0"/>
      <w:marRight w:val="0"/>
      <w:marTop w:val="0"/>
      <w:marBottom w:val="0"/>
      <w:divBdr>
        <w:top w:val="none" w:sz="0" w:space="0" w:color="auto"/>
        <w:left w:val="none" w:sz="0" w:space="0" w:color="auto"/>
        <w:bottom w:val="none" w:sz="0" w:space="0" w:color="auto"/>
        <w:right w:val="none" w:sz="0" w:space="0" w:color="auto"/>
      </w:divBdr>
    </w:div>
    <w:div w:id="131025411">
      <w:bodyDiv w:val="1"/>
      <w:marLeft w:val="0"/>
      <w:marRight w:val="0"/>
      <w:marTop w:val="0"/>
      <w:marBottom w:val="0"/>
      <w:divBdr>
        <w:top w:val="none" w:sz="0" w:space="0" w:color="auto"/>
        <w:left w:val="none" w:sz="0" w:space="0" w:color="auto"/>
        <w:bottom w:val="none" w:sz="0" w:space="0" w:color="auto"/>
        <w:right w:val="none" w:sz="0" w:space="0" w:color="auto"/>
      </w:divBdr>
    </w:div>
    <w:div w:id="131294285">
      <w:bodyDiv w:val="1"/>
      <w:marLeft w:val="0"/>
      <w:marRight w:val="0"/>
      <w:marTop w:val="0"/>
      <w:marBottom w:val="0"/>
      <w:divBdr>
        <w:top w:val="none" w:sz="0" w:space="0" w:color="auto"/>
        <w:left w:val="none" w:sz="0" w:space="0" w:color="auto"/>
        <w:bottom w:val="none" w:sz="0" w:space="0" w:color="auto"/>
        <w:right w:val="none" w:sz="0" w:space="0" w:color="auto"/>
      </w:divBdr>
    </w:div>
    <w:div w:id="131362602">
      <w:bodyDiv w:val="1"/>
      <w:marLeft w:val="0"/>
      <w:marRight w:val="0"/>
      <w:marTop w:val="0"/>
      <w:marBottom w:val="0"/>
      <w:divBdr>
        <w:top w:val="none" w:sz="0" w:space="0" w:color="auto"/>
        <w:left w:val="none" w:sz="0" w:space="0" w:color="auto"/>
        <w:bottom w:val="none" w:sz="0" w:space="0" w:color="auto"/>
        <w:right w:val="none" w:sz="0" w:space="0" w:color="auto"/>
      </w:divBdr>
    </w:div>
    <w:div w:id="131481719">
      <w:bodyDiv w:val="1"/>
      <w:marLeft w:val="0"/>
      <w:marRight w:val="0"/>
      <w:marTop w:val="0"/>
      <w:marBottom w:val="0"/>
      <w:divBdr>
        <w:top w:val="none" w:sz="0" w:space="0" w:color="auto"/>
        <w:left w:val="none" w:sz="0" w:space="0" w:color="auto"/>
        <w:bottom w:val="none" w:sz="0" w:space="0" w:color="auto"/>
        <w:right w:val="none" w:sz="0" w:space="0" w:color="auto"/>
      </w:divBdr>
    </w:div>
    <w:div w:id="131484365">
      <w:bodyDiv w:val="1"/>
      <w:marLeft w:val="0"/>
      <w:marRight w:val="0"/>
      <w:marTop w:val="0"/>
      <w:marBottom w:val="0"/>
      <w:divBdr>
        <w:top w:val="none" w:sz="0" w:space="0" w:color="auto"/>
        <w:left w:val="none" w:sz="0" w:space="0" w:color="auto"/>
        <w:bottom w:val="none" w:sz="0" w:space="0" w:color="auto"/>
        <w:right w:val="none" w:sz="0" w:space="0" w:color="auto"/>
      </w:divBdr>
    </w:div>
    <w:div w:id="131682757">
      <w:bodyDiv w:val="1"/>
      <w:marLeft w:val="0"/>
      <w:marRight w:val="0"/>
      <w:marTop w:val="0"/>
      <w:marBottom w:val="0"/>
      <w:divBdr>
        <w:top w:val="none" w:sz="0" w:space="0" w:color="auto"/>
        <w:left w:val="none" w:sz="0" w:space="0" w:color="auto"/>
        <w:bottom w:val="none" w:sz="0" w:space="0" w:color="auto"/>
        <w:right w:val="none" w:sz="0" w:space="0" w:color="auto"/>
      </w:divBdr>
    </w:div>
    <w:div w:id="131799544">
      <w:bodyDiv w:val="1"/>
      <w:marLeft w:val="0"/>
      <w:marRight w:val="0"/>
      <w:marTop w:val="0"/>
      <w:marBottom w:val="0"/>
      <w:divBdr>
        <w:top w:val="none" w:sz="0" w:space="0" w:color="auto"/>
        <w:left w:val="none" w:sz="0" w:space="0" w:color="auto"/>
        <w:bottom w:val="none" w:sz="0" w:space="0" w:color="auto"/>
        <w:right w:val="none" w:sz="0" w:space="0" w:color="auto"/>
      </w:divBdr>
    </w:div>
    <w:div w:id="131945880">
      <w:bodyDiv w:val="1"/>
      <w:marLeft w:val="0"/>
      <w:marRight w:val="0"/>
      <w:marTop w:val="0"/>
      <w:marBottom w:val="0"/>
      <w:divBdr>
        <w:top w:val="none" w:sz="0" w:space="0" w:color="auto"/>
        <w:left w:val="none" w:sz="0" w:space="0" w:color="auto"/>
        <w:bottom w:val="none" w:sz="0" w:space="0" w:color="auto"/>
        <w:right w:val="none" w:sz="0" w:space="0" w:color="auto"/>
      </w:divBdr>
    </w:div>
    <w:div w:id="131951697">
      <w:bodyDiv w:val="1"/>
      <w:marLeft w:val="0"/>
      <w:marRight w:val="0"/>
      <w:marTop w:val="0"/>
      <w:marBottom w:val="0"/>
      <w:divBdr>
        <w:top w:val="none" w:sz="0" w:space="0" w:color="auto"/>
        <w:left w:val="none" w:sz="0" w:space="0" w:color="auto"/>
        <w:bottom w:val="none" w:sz="0" w:space="0" w:color="auto"/>
        <w:right w:val="none" w:sz="0" w:space="0" w:color="auto"/>
      </w:divBdr>
    </w:div>
    <w:div w:id="132068406">
      <w:bodyDiv w:val="1"/>
      <w:marLeft w:val="0"/>
      <w:marRight w:val="0"/>
      <w:marTop w:val="0"/>
      <w:marBottom w:val="0"/>
      <w:divBdr>
        <w:top w:val="none" w:sz="0" w:space="0" w:color="auto"/>
        <w:left w:val="none" w:sz="0" w:space="0" w:color="auto"/>
        <w:bottom w:val="none" w:sz="0" w:space="0" w:color="auto"/>
        <w:right w:val="none" w:sz="0" w:space="0" w:color="auto"/>
      </w:divBdr>
    </w:div>
    <w:div w:id="132330849">
      <w:bodyDiv w:val="1"/>
      <w:marLeft w:val="0"/>
      <w:marRight w:val="0"/>
      <w:marTop w:val="0"/>
      <w:marBottom w:val="0"/>
      <w:divBdr>
        <w:top w:val="none" w:sz="0" w:space="0" w:color="auto"/>
        <w:left w:val="none" w:sz="0" w:space="0" w:color="auto"/>
        <w:bottom w:val="none" w:sz="0" w:space="0" w:color="auto"/>
        <w:right w:val="none" w:sz="0" w:space="0" w:color="auto"/>
      </w:divBdr>
    </w:div>
    <w:div w:id="132413781">
      <w:bodyDiv w:val="1"/>
      <w:marLeft w:val="0"/>
      <w:marRight w:val="0"/>
      <w:marTop w:val="0"/>
      <w:marBottom w:val="0"/>
      <w:divBdr>
        <w:top w:val="none" w:sz="0" w:space="0" w:color="auto"/>
        <w:left w:val="none" w:sz="0" w:space="0" w:color="auto"/>
        <w:bottom w:val="none" w:sz="0" w:space="0" w:color="auto"/>
        <w:right w:val="none" w:sz="0" w:space="0" w:color="auto"/>
      </w:divBdr>
    </w:div>
    <w:div w:id="132719949">
      <w:bodyDiv w:val="1"/>
      <w:marLeft w:val="0"/>
      <w:marRight w:val="0"/>
      <w:marTop w:val="0"/>
      <w:marBottom w:val="0"/>
      <w:divBdr>
        <w:top w:val="none" w:sz="0" w:space="0" w:color="auto"/>
        <w:left w:val="none" w:sz="0" w:space="0" w:color="auto"/>
        <w:bottom w:val="none" w:sz="0" w:space="0" w:color="auto"/>
        <w:right w:val="none" w:sz="0" w:space="0" w:color="auto"/>
      </w:divBdr>
    </w:div>
    <w:div w:id="132867267">
      <w:bodyDiv w:val="1"/>
      <w:marLeft w:val="0"/>
      <w:marRight w:val="0"/>
      <w:marTop w:val="0"/>
      <w:marBottom w:val="0"/>
      <w:divBdr>
        <w:top w:val="none" w:sz="0" w:space="0" w:color="auto"/>
        <w:left w:val="none" w:sz="0" w:space="0" w:color="auto"/>
        <w:bottom w:val="none" w:sz="0" w:space="0" w:color="auto"/>
        <w:right w:val="none" w:sz="0" w:space="0" w:color="auto"/>
      </w:divBdr>
    </w:div>
    <w:div w:id="132916887">
      <w:bodyDiv w:val="1"/>
      <w:marLeft w:val="0"/>
      <w:marRight w:val="0"/>
      <w:marTop w:val="0"/>
      <w:marBottom w:val="0"/>
      <w:divBdr>
        <w:top w:val="none" w:sz="0" w:space="0" w:color="auto"/>
        <w:left w:val="none" w:sz="0" w:space="0" w:color="auto"/>
        <w:bottom w:val="none" w:sz="0" w:space="0" w:color="auto"/>
        <w:right w:val="none" w:sz="0" w:space="0" w:color="auto"/>
      </w:divBdr>
    </w:div>
    <w:div w:id="133185669">
      <w:bodyDiv w:val="1"/>
      <w:marLeft w:val="0"/>
      <w:marRight w:val="0"/>
      <w:marTop w:val="0"/>
      <w:marBottom w:val="0"/>
      <w:divBdr>
        <w:top w:val="none" w:sz="0" w:space="0" w:color="auto"/>
        <w:left w:val="none" w:sz="0" w:space="0" w:color="auto"/>
        <w:bottom w:val="none" w:sz="0" w:space="0" w:color="auto"/>
        <w:right w:val="none" w:sz="0" w:space="0" w:color="auto"/>
      </w:divBdr>
    </w:div>
    <w:div w:id="133328201">
      <w:bodyDiv w:val="1"/>
      <w:marLeft w:val="0"/>
      <w:marRight w:val="0"/>
      <w:marTop w:val="0"/>
      <w:marBottom w:val="0"/>
      <w:divBdr>
        <w:top w:val="none" w:sz="0" w:space="0" w:color="auto"/>
        <w:left w:val="none" w:sz="0" w:space="0" w:color="auto"/>
        <w:bottom w:val="none" w:sz="0" w:space="0" w:color="auto"/>
        <w:right w:val="none" w:sz="0" w:space="0" w:color="auto"/>
      </w:divBdr>
    </w:div>
    <w:div w:id="133330209">
      <w:bodyDiv w:val="1"/>
      <w:marLeft w:val="0"/>
      <w:marRight w:val="0"/>
      <w:marTop w:val="0"/>
      <w:marBottom w:val="0"/>
      <w:divBdr>
        <w:top w:val="none" w:sz="0" w:space="0" w:color="auto"/>
        <w:left w:val="none" w:sz="0" w:space="0" w:color="auto"/>
        <w:bottom w:val="none" w:sz="0" w:space="0" w:color="auto"/>
        <w:right w:val="none" w:sz="0" w:space="0" w:color="auto"/>
      </w:divBdr>
    </w:div>
    <w:div w:id="133842065">
      <w:bodyDiv w:val="1"/>
      <w:marLeft w:val="0"/>
      <w:marRight w:val="0"/>
      <w:marTop w:val="0"/>
      <w:marBottom w:val="0"/>
      <w:divBdr>
        <w:top w:val="none" w:sz="0" w:space="0" w:color="auto"/>
        <w:left w:val="none" w:sz="0" w:space="0" w:color="auto"/>
        <w:bottom w:val="none" w:sz="0" w:space="0" w:color="auto"/>
        <w:right w:val="none" w:sz="0" w:space="0" w:color="auto"/>
      </w:divBdr>
    </w:div>
    <w:div w:id="133958067">
      <w:bodyDiv w:val="1"/>
      <w:marLeft w:val="0"/>
      <w:marRight w:val="0"/>
      <w:marTop w:val="0"/>
      <w:marBottom w:val="0"/>
      <w:divBdr>
        <w:top w:val="none" w:sz="0" w:space="0" w:color="auto"/>
        <w:left w:val="none" w:sz="0" w:space="0" w:color="auto"/>
        <w:bottom w:val="none" w:sz="0" w:space="0" w:color="auto"/>
        <w:right w:val="none" w:sz="0" w:space="0" w:color="auto"/>
      </w:divBdr>
    </w:div>
    <w:div w:id="133959659">
      <w:bodyDiv w:val="1"/>
      <w:marLeft w:val="0"/>
      <w:marRight w:val="0"/>
      <w:marTop w:val="0"/>
      <w:marBottom w:val="0"/>
      <w:divBdr>
        <w:top w:val="none" w:sz="0" w:space="0" w:color="auto"/>
        <w:left w:val="none" w:sz="0" w:space="0" w:color="auto"/>
        <w:bottom w:val="none" w:sz="0" w:space="0" w:color="auto"/>
        <w:right w:val="none" w:sz="0" w:space="0" w:color="auto"/>
      </w:divBdr>
    </w:div>
    <w:div w:id="134028533">
      <w:bodyDiv w:val="1"/>
      <w:marLeft w:val="0"/>
      <w:marRight w:val="0"/>
      <w:marTop w:val="0"/>
      <w:marBottom w:val="0"/>
      <w:divBdr>
        <w:top w:val="none" w:sz="0" w:space="0" w:color="auto"/>
        <w:left w:val="none" w:sz="0" w:space="0" w:color="auto"/>
        <w:bottom w:val="none" w:sz="0" w:space="0" w:color="auto"/>
        <w:right w:val="none" w:sz="0" w:space="0" w:color="auto"/>
      </w:divBdr>
    </w:div>
    <w:div w:id="134418367">
      <w:bodyDiv w:val="1"/>
      <w:marLeft w:val="0"/>
      <w:marRight w:val="0"/>
      <w:marTop w:val="0"/>
      <w:marBottom w:val="0"/>
      <w:divBdr>
        <w:top w:val="none" w:sz="0" w:space="0" w:color="auto"/>
        <w:left w:val="none" w:sz="0" w:space="0" w:color="auto"/>
        <w:bottom w:val="none" w:sz="0" w:space="0" w:color="auto"/>
        <w:right w:val="none" w:sz="0" w:space="0" w:color="auto"/>
      </w:divBdr>
    </w:div>
    <w:div w:id="134420040">
      <w:bodyDiv w:val="1"/>
      <w:marLeft w:val="0"/>
      <w:marRight w:val="0"/>
      <w:marTop w:val="0"/>
      <w:marBottom w:val="0"/>
      <w:divBdr>
        <w:top w:val="none" w:sz="0" w:space="0" w:color="auto"/>
        <w:left w:val="none" w:sz="0" w:space="0" w:color="auto"/>
        <w:bottom w:val="none" w:sz="0" w:space="0" w:color="auto"/>
        <w:right w:val="none" w:sz="0" w:space="0" w:color="auto"/>
      </w:divBdr>
    </w:div>
    <w:div w:id="134497588">
      <w:bodyDiv w:val="1"/>
      <w:marLeft w:val="0"/>
      <w:marRight w:val="0"/>
      <w:marTop w:val="0"/>
      <w:marBottom w:val="0"/>
      <w:divBdr>
        <w:top w:val="none" w:sz="0" w:space="0" w:color="auto"/>
        <w:left w:val="none" w:sz="0" w:space="0" w:color="auto"/>
        <w:bottom w:val="none" w:sz="0" w:space="0" w:color="auto"/>
        <w:right w:val="none" w:sz="0" w:space="0" w:color="auto"/>
      </w:divBdr>
    </w:div>
    <w:div w:id="134878130">
      <w:bodyDiv w:val="1"/>
      <w:marLeft w:val="0"/>
      <w:marRight w:val="0"/>
      <w:marTop w:val="0"/>
      <w:marBottom w:val="0"/>
      <w:divBdr>
        <w:top w:val="none" w:sz="0" w:space="0" w:color="auto"/>
        <w:left w:val="none" w:sz="0" w:space="0" w:color="auto"/>
        <w:bottom w:val="none" w:sz="0" w:space="0" w:color="auto"/>
        <w:right w:val="none" w:sz="0" w:space="0" w:color="auto"/>
      </w:divBdr>
    </w:div>
    <w:div w:id="135218821">
      <w:bodyDiv w:val="1"/>
      <w:marLeft w:val="0"/>
      <w:marRight w:val="0"/>
      <w:marTop w:val="0"/>
      <w:marBottom w:val="0"/>
      <w:divBdr>
        <w:top w:val="none" w:sz="0" w:space="0" w:color="auto"/>
        <w:left w:val="none" w:sz="0" w:space="0" w:color="auto"/>
        <w:bottom w:val="none" w:sz="0" w:space="0" w:color="auto"/>
        <w:right w:val="none" w:sz="0" w:space="0" w:color="auto"/>
      </w:divBdr>
    </w:div>
    <w:div w:id="135224720">
      <w:bodyDiv w:val="1"/>
      <w:marLeft w:val="0"/>
      <w:marRight w:val="0"/>
      <w:marTop w:val="0"/>
      <w:marBottom w:val="0"/>
      <w:divBdr>
        <w:top w:val="none" w:sz="0" w:space="0" w:color="auto"/>
        <w:left w:val="none" w:sz="0" w:space="0" w:color="auto"/>
        <w:bottom w:val="none" w:sz="0" w:space="0" w:color="auto"/>
        <w:right w:val="none" w:sz="0" w:space="0" w:color="auto"/>
      </w:divBdr>
    </w:div>
    <w:div w:id="135266823">
      <w:bodyDiv w:val="1"/>
      <w:marLeft w:val="0"/>
      <w:marRight w:val="0"/>
      <w:marTop w:val="0"/>
      <w:marBottom w:val="0"/>
      <w:divBdr>
        <w:top w:val="none" w:sz="0" w:space="0" w:color="auto"/>
        <w:left w:val="none" w:sz="0" w:space="0" w:color="auto"/>
        <w:bottom w:val="none" w:sz="0" w:space="0" w:color="auto"/>
        <w:right w:val="none" w:sz="0" w:space="0" w:color="auto"/>
      </w:divBdr>
    </w:div>
    <w:div w:id="135295786">
      <w:bodyDiv w:val="1"/>
      <w:marLeft w:val="0"/>
      <w:marRight w:val="0"/>
      <w:marTop w:val="0"/>
      <w:marBottom w:val="0"/>
      <w:divBdr>
        <w:top w:val="none" w:sz="0" w:space="0" w:color="auto"/>
        <w:left w:val="none" w:sz="0" w:space="0" w:color="auto"/>
        <w:bottom w:val="none" w:sz="0" w:space="0" w:color="auto"/>
        <w:right w:val="none" w:sz="0" w:space="0" w:color="auto"/>
      </w:divBdr>
    </w:div>
    <w:div w:id="135491674">
      <w:bodyDiv w:val="1"/>
      <w:marLeft w:val="0"/>
      <w:marRight w:val="0"/>
      <w:marTop w:val="0"/>
      <w:marBottom w:val="0"/>
      <w:divBdr>
        <w:top w:val="none" w:sz="0" w:space="0" w:color="auto"/>
        <w:left w:val="none" w:sz="0" w:space="0" w:color="auto"/>
        <w:bottom w:val="none" w:sz="0" w:space="0" w:color="auto"/>
        <w:right w:val="none" w:sz="0" w:space="0" w:color="auto"/>
      </w:divBdr>
    </w:div>
    <w:div w:id="135534183">
      <w:bodyDiv w:val="1"/>
      <w:marLeft w:val="0"/>
      <w:marRight w:val="0"/>
      <w:marTop w:val="0"/>
      <w:marBottom w:val="0"/>
      <w:divBdr>
        <w:top w:val="none" w:sz="0" w:space="0" w:color="auto"/>
        <w:left w:val="none" w:sz="0" w:space="0" w:color="auto"/>
        <w:bottom w:val="none" w:sz="0" w:space="0" w:color="auto"/>
        <w:right w:val="none" w:sz="0" w:space="0" w:color="auto"/>
      </w:divBdr>
    </w:div>
    <w:div w:id="135682402">
      <w:bodyDiv w:val="1"/>
      <w:marLeft w:val="0"/>
      <w:marRight w:val="0"/>
      <w:marTop w:val="0"/>
      <w:marBottom w:val="0"/>
      <w:divBdr>
        <w:top w:val="none" w:sz="0" w:space="0" w:color="auto"/>
        <w:left w:val="none" w:sz="0" w:space="0" w:color="auto"/>
        <w:bottom w:val="none" w:sz="0" w:space="0" w:color="auto"/>
        <w:right w:val="none" w:sz="0" w:space="0" w:color="auto"/>
      </w:divBdr>
    </w:div>
    <w:div w:id="135726446">
      <w:bodyDiv w:val="1"/>
      <w:marLeft w:val="0"/>
      <w:marRight w:val="0"/>
      <w:marTop w:val="0"/>
      <w:marBottom w:val="0"/>
      <w:divBdr>
        <w:top w:val="none" w:sz="0" w:space="0" w:color="auto"/>
        <w:left w:val="none" w:sz="0" w:space="0" w:color="auto"/>
        <w:bottom w:val="none" w:sz="0" w:space="0" w:color="auto"/>
        <w:right w:val="none" w:sz="0" w:space="0" w:color="auto"/>
      </w:divBdr>
    </w:div>
    <w:div w:id="135728986">
      <w:bodyDiv w:val="1"/>
      <w:marLeft w:val="0"/>
      <w:marRight w:val="0"/>
      <w:marTop w:val="0"/>
      <w:marBottom w:val="0"/>
      <w:divBdr>
        <w:top w:val="none" w:sz="0" w:space="0" w:color="auto"/>
        <w:left w:val="none" w:sz="0" w:space="0" w:color="auto"/>
        <w:bottom w:val="none" w:sz="0" w:space="0" w:color="auto"/>
        <w:right w:val="none" w:sz="0" w:space="0" w:color="auto"/>
      </w:divBdr>
    </w:div>
    <w:div w:id="135801243">
      <w:bodyDiv w:val="1"/>
      <w:marLeft w:val="0"/>
      <w:marRight w:val="0"/>
      <w:marTop w:val="0"/>
      <w:marBottom w:val="0"/>
      <w:divBdr>
        <w:top w:val="none" w:sz="0" w:space="0" w:color="auto"/>
        <w:left w:val="none" w:sz="0" w:space="0" w:color="auto"/>
        <w:bottom w:val="none" w:sz="0" w:space="0" w:color="auto"/>
        <w:right w:val="none" w:sz="0" w:space="0" w:color="auto"/>
      </w:divBdr>
    </w:div>
    <w:div w:id="136068864">
      <w:bodyDiv w:val="1"/>
      <w:marLeft w:val="0"/>
      <w:marRight w:val="0"/>
      <w:marTop w:val="0"/>
      <w:marBottom w:val="0"/>
      <w:divBdr>
        <w:top w:val="none" w:sz="0" w:space="0" w:color="auto"/>
        <w:left w:val="none" w:sz="0" w:space="0" w:color="auto"/>
        <w:bottom w:val="none" w:sz="0" w:space="0" w:color="auto"/>
        <w:right w:val="none" w:sz="0" w:space="0" w:color="auto"/>
      </w:divBdr>
    </w:div>
    <w:div w:id="136266267">
      <w:bodyDiv w:val="1"/>
      <w:marLeft w:val="0"/>
      <w:marRight w:val="0"/>
      <w:marTop w:val="0"/>
      <w:marBottom w:val="0"/>
      <w:divBdr>
        <w:top w:val="none" w:sz="0" w:space="0" w:color="auto"/>
        <w:left w:val="none" w:sz="0" w:space="0" w:color="auto"/>
        <w:bottom w:val="none" w:sz="0" w:space="0" w:color="auto"/>
        <w:right w:val="none" w:sz="0" w:space="0" w:color="auto"/>
      </w:divBdr>
    </w:div>
    <w:div w:id="136382234">
      <w:bodyDiv w:val="1"/>
      <w:marLeft w:val="0"/>
      <w:marRight w:val="0"/>
      <w:marTop w:val="0"/>
      <w:marBottom w:val="0"/>
      <w:divBdr>
        <w:top w:val="none" w:sz="0" w:space="0" w:color="auto"/>
        <w:left w:val="none" w:sz="0" w:space="0" w:color="auto"/>
        <w:bottom w:val="none" w:sz="0" w:space="0" w:color="auto"/>
        <w:right w:val="none" w:sz="0" w:space="0" w:color="auto"/>
      </w:divBdr>
    </w:div>
    <w:div w:id="136531615">
      <w:bodyDiv w:val="1"/>
      <w:marLeft w:val="0"/>
      <w:marRight w:val="0"/>
      <w:marTop w:val="0"/>
      <w:marBottom w:val="0"/>
      <w:divBdr>
        <w:top w:val="none" w:sz="0" w:space="0" w:color="auto"/>
        <w:left w:val="none" w:sz="0" w:space="0" w:color="auto"/>
        <w:bottom w:val="none" w:sz="0" w:space="0" w:color="auto"/>
        <w:right w:val="none" w:sz="0" w:space="0" w:color="auto"/>
      </w:divBdr>
    </w:div>
    <w:div w:id="136533426">
      <w:bodyDiv w:val="1"/>
      <w:marLeft w:val="0"/>
      <w:marRight w:val="0"/>
      <w:marTop w:val="0"/>
      <w:marBottom w:val="0"/>
      <w:divBdr>
        <w:top w:val="none" w:sz="0" w:space="0" w:color="auto"/>
        <w:left w:val="none" w:sz="0" w:space="0" w:color="auto"/>
        <w:bottom w:val="none" w:sz="0" w:space="0" w:color="auto"/>
        <w:right w:val="none" w:sz="0" w:space="0" w:color="auto"/>
      </w:divBdr>
    </w:div>
    <w:div w:id="136655199">
      <w:bodyDiv w:val="1"/>
      <w:marLeft w:val="0"/>
      <w:marRight w:val="0"/>
      <w:marTop w:val="0"/>
      <w:marBottom w:val="0"/>
      <w:divBdr>
        <w:top w:val="none" w:sz="0" w:space="0" w:color="auto"/>
        <w:left w:val="none" w:sz="0" w:space="0" w:color="auto"/>
        <w:bottom w:val="none" w:sz="0" w:space="0" w:color="auto"/>
        <w:right w:val="none" w:sz="0" w:space="0" w:color="auto"/>
      </w:divBdr>
    </w:div>
    <w:div w:id="136724416">
      <w:bodyDiv w:val="1"/>
      <w:marLeft w:val="0"/>
      <w:marRight w:val="0"/>
      <w:marTop w:val="0"/>
      <w:marBottom w:val="0"/>
      <w:divBdr>
        <w:top w:val="none" w:sz="0" w:space="0" w:color="auto"/>
        <w:left w:val="none" w:sz="0" w:space="0" w:color="auto"/>
        <w:bottom w:val="none" w:sz="0" w:space="0" w:color="auto"/>
        <w:right w:val="none" w:sz="0" w:space="0" w:color="auto"/>
      </w:divBdr>
    </w:div>
    <w:div w:id="136724521">
      <w:bodyDiv w:val="1"/>
      <w:marLeft w:val="0"/>
      <w:marRight w:val="0"/>
      <w:marTop w:val="0"/>
      <w:marBottom w:val="0"/>
      <w:divBdr>
        <w:top w:val="none" w:sz="0" w:space="0" w:color="auto"/>
        <w:left w:val="none" w:sz="0" w:space="0" w:color="auto"/>
        <w:bottom w:val="none" w:sz="0" w:space="0" w:color="auto"/>
        <w:right w:val="none" w:sz="0" w:space="0" w:color="auto"/>
      </w:divBdr>
    </w:div>
    <w:div w:id="137504130">
      <w:bodyDiv w:val="1"/>
      <w:marLeft w:val="0"/>
      <w:marRight w:val="0"/>
      <w:marTop w:val="0"/>
      <w:marBottom w:val="0"/>
      <w:divBdr>
        <w:top w:val="none" w:sz="0" w:space="0" w:color="auto"/>
        <w:left w:val="none" w:sz="0" w:space="0" w:color="auto"/>
        <w:bottom w:val="none" w:sz="0" w:space="0" w:color="auto"/>
        <w:right w:val="none" w:sz="0" w:space="0" w:color="auto"/>
      </w:divBdr>
    </w:div>
    <w:div w:id="137694521">
      <w:bodyDiv w:val="1"/>
      <w:marLeft w:val="0"/>
      <w:marRight w:val="0"/>
      <w:marTop w:val="0"/>
      <w:marBottom w:val="0"/>
      <w:divBdr>
        <w:top w:val="none" w:sz="0" w:space="0" w:color="auto"/>
        <w:left w:val="none" w:sz="0" w:space="0" w:color="auto"/>
        <w:bottom w:val="none" w:sz="0" w:space="0" w:color="auto"/>
        <w:right w:val="none" w:sz="0" w:space="0" w:color="auto"/>
      </w:divBdr>
    </w:div>
    <w:div w:id="137696355">
      <w:bodyDiv w:val="1"/>
      <w:marLeft w:val="0"/>
      <w:marRight w:val="0"/>
      <w:marTop w:val="0"/>
      <w:marBottom w:val="0"/>
      <w:divBdr>
        <w:top w:val="none" w:sz="0" w:space="0" w:color="auto"/>
        <w:left w:val="none" w:sz="0" w:space="0" w:color="auto"/>
        <w:bottom w:val="none" w:sz="0" w:space="0" w:color="auto"/>
        <w:right w:val="none" w:sz="0" w:space="0" w:color="auto"/>
      </w:divBdr>
    </w:div>
    <w:div w:id="137773583">
      <w:bodyDiv w:val="1"/>
      <w:marLeft w:val="0"/>
      <w:marRight w:val="0"/>
      <w:marTop w:val="0"/>
      <w:marBottom w:val="0"/>
      <w:divBdr>
        <w:top w:val="none" w:sz="0" w:space="0" w:color="auto"/>
        <w:left w:val="none" w:sz="0" w:space="0" w:color="auto"/>
        <w:bottom w:val="none" w:sz="0" w:space="0" w:color="auto"/>
        <w:right w:val="none" w:sz="0" w:space="0" w:color="auto"/>
      </w:divBdr>
    </w:div>
    <w:div w:id="137961661">
      <w:bodyDiv w:val="1"/>
      <w:marLeft w:val="0"/>
      <w:marRight w:val="0"/>
      <w:marTop w:val="0"/>
      <w:marBottom w:val="0"/>
      <w:divBdr>
        <w:top w:val="none" w:sz="0" w:space="0" w:color="auto"/>
        <w:left w:val="none" w:sz="0" w:space="0" w:color="auto"/>
        <w:bottom w:val="none" w:sz="0" w:space="0" w:color="auto"/>
        <w:right w:val="none" w:sz="0" w:space="0" w:color="auto"/>
      </w:divBdr>
    </w:div>
    <w:div w:id="138158819">
      <w:bodyDiv w:val="1"/>
      <w:marLeft w:val="0"/>
      <w:marRight w:val="0"/>
      <w:marTop w:val="0"/>
      <w:marBottom w:val="0"/>
      <w:divBdr>
        <w:top w:val="none" w:sz="0" w:space="0" w:color="auto"/>
        <w:left w:val="none" w:sz="0" w:space="0" w:color="auto"/>
        <w:bottom w:val="none" w:sz="0" w:space="0" w:color="auto"/>
        <w:right w:val="none" w:sz="0" w:space="0" w:color="auto"/>
      </w:divBdr>
    </w:div>
    <w:div w:id="138311041">
      <w:bodyDiv w:val="1"/>
      <w:marLeft w:val="0"/>
      <w:marRight w:val="0"/>
      <w:marTop w:val="0"/>
      <w:marBottom w:val="0"/>
      <w:divBdr>
        <w:top w:val="none" w:sz="0" w:space="0" w:color="auto"/>
        <w:left w:val="none" w:sz="0" w:space="0" w:color="auto"/>
        <w:bottom w:val="none" w:sz="0" w:space="0" w:color="auto"/>
        <w:right w:val="none" w:sz="0" w:space="0" w:color="auto"/>
      </w:divBdr>
    </w:div>
    <w:div w:id="138424207">
      <w:bodyDiv w:val="1"/>
      <w:marLeft w:val="0"/>
      <w:marRight w:val="0"/>
      <w:marTop w:val="0"/>
      <w:marBottom w:val="0"/>
      <w:divBdr>
        <w:top w:val="none" w:sz="0" w:space="0" w:color="auto"/>
        <w:left w:val="none" w:sz="0" w:space="0" w:color="auto"/>
        <w:bottom w:val="none" w:sz="0" w:space="0" w:color="auto"/>
        <w:right w:val="none" w:sz="0" w:space="0" w:color="auto"/>
      </w:divBdr>
    </w:div>
    <w:div w:id="138428960">
      <w:bodyDiv w:val="1"/>
      <w:marLeft w:val="0"/>
      <w:marRight w:val="0"/>
      <w:marTop w:val="0"/>
      <w:marBottom w:val="0"/>
      <w:divBdr>
        <w:top w:val="none" w:sz="0" w:space="0" w:color="auto"/>
        <w:left w:val="none" w:sz="0" w:space="0" w:color="auto"/>
        <w:bottom w:val="none" w:sz="0" w:space="0" w:color="auto"/>
        <w:right w:val="none" w:sz="0" w:space="0" w:color="auto"/>
      </w:divBdr>
    </w:div>
    <w:div w:id="138768399">
      <w:bodyDiv w:val="1"/>
      <w:marLeft w:val="0"/>
      <w:marRight w:val="0"/>
      <w:marTop w:val="0"/>
      <w:marBottom w:val="0"/>
      <w:divBdr>
        <w:top w:val="none" w:sz="0" w:space="0" w:color="auto"/>
        <w:left w:val="none" w:sz="0" w:space="0" w:color="auto"/>
        <w:bottom w:val="none" w:sz="0" w:space="0" w:color="auto"/>
        <w:right w:val="none" w:sz="0" w:space="0" w:color="auto"/>
      </w:divBdr>
    </w:div>
    <w:div w:id="138806276">
      <w:bodyDiv w:val="1"/>
      <w:marLeft w:val="0"/>
      <w:marRight w:val="0"/>
      <w:marTop w:val="0"/>
      <w:marBottom w:val="0"/>
      <w:divBdr>
        <w:top w:val="none" w:sz="0" w:space="0" w:color="auto"/>
        <w:left w:val="none" w:sz="0" w:space="0" w:color="auto"/>
        <w:bottom w:val="none" w:sz="0" w:space="0" w:color="auto"/>
        <w:right w:val="none" w:sz="0" w:space="0" w:color="auto"/>
      </w:divBdr>
    </w:div>
    <w:div w:id="138810824">
      <w:bodyDiv w:val="1"/>
      <w:marLeft w:val="0"/>
      <w:marRight w:val="0"/>
      <w:marTop w:val="0"/>
      <w:marBottom w:val="0"/>
      <w:divBdr>
        <w:top w:val="none" w:sz="0" w:space="0" w:color="auto"/>
        <w:left w:val="none" w:sz="0" w:space="0" w:color="auto"/>
        <w:bottom w:val="none" w:sz="0" w:space="0" w:color="auto"/>
        <w:right w:val="none" w:sz="0" w:space="0" w:color="auto"/>
      </w:divBdr>
    </w:div>
    <w:div w:id="138883053">
      <w:bodyDiv w:val="1"/>
      <w:marLeft w:val="0"/>
      <w:marRight w:val="0"/>
      <w:marTop w:val="0"/>
      <w:marBottom w:val="0"/>
      <w:divBdr>
        <w:top w:val="none" w:sz="0" w:space="0" w:color="auto"/>
        <w:left w:val="none" w:sz="0" w:space="0" w:color="auto"/>
        <w:bottom w:val="none" w:sz="0" w:space="0" w:color="auto"/>
        <w:right w:val="none" w:sz="0" w:space="0" w:color="auto"/>
      </w:divBdr>
    </w:div>
    <w:div w:id="139079324">
      <w:bodyDiv w:val="1"/>
      <w:marLeft w:val="0"/>
      <w:marRight w:val="0"/>
      <w:marTop w:val="0"/>
      <w:marBottom w:val="0"/>
      <w:divBdr>
        <w:top w:val="none" w:sz="0" w:space="0" w:color="auto"/>
        <w:left w:val="none" w:sz="0" w:space="0" w:color="auto"/>
        <w:bottom w:val="none" w:sz="0" w:space="0" w:color="auto"/>
        <w:right w:val="none" w:sz="0" w:space="0" w:color="auto"/>
      </w:divBdr>
    </w:div>
    <w:div w:id="139150088">
      <w:bodyDiv w:val="1"/>
      <w:marLeft w:val="0"/>
      <w:marRight w:val="0"/>
      <w:marTop w:val="0"/>
      <w:marBottom w:val="0"/>
      <w:divBdr>
        <w:top w:val="none" w:sz="0" w:space="0" w:color="auto"/>
        <w:left w:val="none" w:sz="0" w:space="0" w:color="auto"/>
        <w:bottom w:val="none" w:sz="0" w:space="0" w:color="auto"/>
        <w:right w:val="none" w:sz="0" w:space="0" w:color="auto"/>
      </w:divBdr>
    </w:div>
    <w:div w:id="139151776">
      <w:bodyDiv w:val="1"/>
      <w:marLeft w:val="0"/>
      <w:marRight w:val="0"/>
      <w:marTop w:val="0"/>
      <w:marBottom w:val="0"/>
      <w:divBdr>
        <w:top w:val="none" w:sz="0" w:space="0" w:color="auto"/>
        <w:left w:val="none" w:sz="0" w:space="0" w:color="auto"/>
        <w:bottom w:val="none" w:sz="0" w:space="0" w:color="auto"/>
        <w:right w:val="none" w:sz="0" w:space="0" w:color="auto"/>
      </w:divBdr>
    </w:div>
    <w:div w:id="139152615">
      <w:bodyDiv w:val="1"/>
      <w:marLeft w:val="0"/>
      <w:marRight w:val="0"/>
      <w:marTop w:val="0"/>
      <w:marBottom w:val="0"/>
      <w:divBdr>
        <w:top w:val="none" w:sz="0" w:space="0" w:color="auto"/>
        <w:left w:val="none" w:sz="0" w:space="0" w:color="auto"/>
        <w:bottom w:val="none" w:sz="0" w:space="0" w:color="auto"/>
        <w:right w:val="none" w:sz="0" w:space="0" w:color="auto"/>
      </w:divBdr>
    </w:div>
    <w:div w:id="139153994">
      <w:bodyDiv w:val="1"/>
      <w:marLeft w:val="0"/>
      <w:marRight w:val="0"/>
      <w:marTop w:val="0"/>
      <w:marBottom w:val="0"/>
      <w:divBdr>
        <w:top w:val="none" w:sz="0" w:space="0" w:color="auto"/>
        <w:left w:val="none" w:sz="0" w:space="0" w:color="auto"/>
        <w:bottom w:val="none" w:sz="0" w:space="0" w:color="auto"/>
        <w:right w:val="none" w:sz="0" w:space="0" w:color="auto"/>
      </w:divBdr>
    </w:div>
    <w:div w:id="139200584">
      <w:bodyDiv w:val="1"/>
      <w:marLeft w:val="0"/>
      <w:marRight w:val="0"/>
      <w:marTop w:val="0"/>
      <w:marBottom w:val="0"/>
      <w:divBdr>
        <w:top w:val="none" w:sz="0" w:space="0" w:color="auto"/>
        <w:left w:val="none" w:sz="0" w:space="0" w:color="auto"/>
        <w:bottom w:val="none" w:sz="0" w:space="0" w:color="auto"/>
        <w:right w:val="none" w:sz="0" w:space="0" w:color="auto"/>
      </w:divBdr>
    </w:div>
    <w:div w:id="139420473">
      <w:bodyDiv w:val="1"/>
      <w:marLeft w:val="0"/>
      <w:marRight w:val="0"/>
      <w:marTop w:val="0"/>
      <w:marBottom w:val="0"/>
      <w:divBdr>
        <w:top w:val="none" w:sz="0" w:space="0" w:color="auto"/>
        <w:left w:val="none" w:sz="0" w:space="0" w:color="auto"/>
        <w:bottom w:val="none" w:sz="0" w:space="0" w:color="auto"/>
        <w:right w:val="none" w:sz="0" w:space="0" w:color="auto"/>
      </w:divBdr>
    </w:div>
    <w:div w:id="139470811">
      <w:bodyDiv w:val="1"/>
      <w:marLeft w:val="0"/>
      <w:marRight w:val="0"/>
      <w:marTop w:val="0"/>
      <w:marBottom w:val="0"/>
      <w:divBdr>
        <w:top w:val="none" w:sz="0" w:space="0" w:color="auto"/>
        <w:left w:val="none" w:sz="0" w:space="0" w:color="auto"/>
        <w:bottom w:val="none" w:sz="0" w:space="0" w:color="auto"/>
        <w:right w:val="none" w:sz="0" w:space="0" w:color="auto"/>
      </w:divBdr>
    </w:div>
    <w:div w:id="139736942">
      <w:bodyDiv w:val="1"/>
      <w:marLeft w:val="0"/>
      <w:marRight w:val="0"/>
      <w:marTop w:val="0"/>
      <w:marBottom w:val="0"/>
      <w:divBdr>
        <w:top w:val="none" w:sz="0" w:space="0" w:color="auto"/>
        <w:left w:val="none" w:sz="0" w:space="0" w:color="auto"/>
        <w:bottom w:val="none" w:sz="0" w:space="0" w:color="auto"/>
        <w:right w:val="none" w:sz="0" w:space="0" w:color="auto"/>
      </w:divBdr>
    </w:div>
    <w:div w:id="140074191">
      <w:bodyDiv w:val="1"/>
      <w:marLeft w:val="0"/>
      <w:marRight w:val="0"/>
      <w:marTop w:val="0"/>
      <w:marBottom w:val="0"/>
      <w:divBdr>
        <w:top w:val="none" w:sz="0" w:space="0" w:color="auto"/>
        <w:left w:val="none" w:sz="0" w:space="0" w:color="auto"/>
        <w:bottom w:val="none" w:sz="0" w:space="0" w:color="auto"/>
        <w:right w:val="none" w:sz="0" w:space="0" w:color="auto"/>
      </w:divBdr>
    </w:div>
    <w:div w:id="140074796">
      <w:bodyDiv w:val="1"/>
      <w:marLeft w:val="0"/>
      <w:marRight w:val="0"/>
      <w:marTop w:val="0"/>
      <w:marBottom w:val="0"/>
      <w:divBdr>
        <w:top w:val="none" w:sz="0" w:space="0" w:color="auto"/>
        <w:left w:val="none" w:sz="0" w:space="0" w:color="auto"/>
        <w:bottom w:val="none" w:sz="0" w:space="0" w:color="auto"/>
        <w:right w:val="none" w:sz="0" w:space="0" w:color="auto"/>
      </w:divBdr>
    </w:div>
    <w:div w:id="140078707">
      <w:bodyDiv w:val="1"/>
      <w:marLeft w:val="0"/>
      <w:marRight w:val="0"/>
      <w:marTop w:val="0"/>
      <w:marBottom w:val="0"/>
      <w:divBdr>
        <w:top w:val="none" w:sz="0" w:space="0" w:color="auto"/>
        <w:left w:val="none" w:sz="0" w:space="0" w:color="auto"/>
        <w:bottom w:val="none" w:sz="0" w:space="0" w:color="auto"/>
        <w:right w:val="none" w:sz="0" w:space="0" w:color="auto"/>
      </w:divBdr>
    </w:div>
    <w:div w:id="140124720">
      <w:bodyDiv w:val="1"/>
      <w:marLeft w:val="0"/>
      <w:marRight w:val="0"/>
      <w:marTop w:val="0"/>
      <w:marBottom w:val="0"/>
      <w:divBdr>
        <w:top w:val="none" w:sz="0" w:space="0" w:color="auto"/>
        <w:left w:val="none" w:sz="0" w:space="0" w:color="auto"/>
        <w:bottom w:val="none" w:sz="0" w:space="0" w:color="auto"/>
        <w:right w:val="none" w:sz="0" w:space="0" w:color="auto"/>
      </w:divBdr>
    </w:div>
    <w:div w:id="140201362">
      <w:bodyDiv w:val="1"/>
      <w:marLeft w:val="0"/>
      <w:marRight w:val="0"/>
      <w:marTop w:val="0"/>
      <w:marBottom w:val="0"/>
      <w:divBdr>
        <w:top w:val="none" w:sz="0" w:space="0" w:color="auto"/>
        <w:left w:val="none" w:sz="0" w:space="0" w:color="auto"/>
        <w:bottom w:val="none" w:sz="0" w:space="0" w:color="auto"/>
        <w:right w:val="none" w:sz="0" w:space="0" w:color="auto"/>
      </w:divBdr>
    </w:div>
    <w:div w:id="140201422">
      <w:bodyDiv w:val="1"/>
      <w:marLeft w:val="0"/>
      <w:marRight w:val="0"/>
      <w:marTop w:val="0"/>
      <w:marBottom w:val="0"/>
      <w:divBdr>
        <w:top w:val="none" w:sz="0" w:space="0" w:color="auto"/>
        <w:left w:val="none" w:sz="0" w:space="0" w:color="auto"/>
        <w:bottom w:val="none" w:sz="0" w:space="0" w:color="auto"/>
        <w:right w:val="none" w:sz="0" w:space="0" w:color="auto"/>
      </w:divBdr>
    </w:div>
    <w:div w:id="140271058">
      <w:bodyDiv w:val="1"/>
      <w:marLeft w:val="0"/>
      <w:marRight w:val="0"/>
      <w:marTop w:val="0"/>
      <w:marBottom w:val="0"/>
      <w:divBdr>
        <w:top w:val="none" w:sz="0" w:space="0" w:color="auto"/>
        <w:left w:val="none" w:sz="0" w:space="0" w:color="auto"/>
        <w:bottom w:val="none" w:sz="0" w:space="0" w:color="auto"/>
        <w:right w:val="none" w:sz="0" w:space="0" w:color="auto"/>
      </w:divBdr>
    </w:div>
    <w:div w:id="140732480">
      <w:bodyDiv w:val="1"/>
      <w:marLeft w:val="0"/>
      <w:marRight w:val="0"/>
      <w:marTop w:val="0"/>
      <w:marBottom w:val="0"/>
      <w:divBdr>
        <w:top w:val="none" w:sz="0" w:space="0" w:color="auto"/>
        <w:left w:val="none" w:sz="0" w:space="0" w:color="auto"/>
        <w:bottom w:val="none" w:sz="0" w:space="0" w:color="auto"/>
        <w:right w:val="none" w:sz="0" w:space="0" w:color="auto"/>
      </w:divBdr>
    </w:div>
    <w:div w:id="140855144">
      <w:bodyDiv w:val="1"/>
      <w:marLeft w:val="0"/>
      <w:marRight w:val="0"/>
      <w:marTop w:val="0"/>
      <w:marBottom w:val="0"/>
      <w:divBdr>
        <w:top w:val="none" w:sz="0" w:space="0" w:color="auto"/>
        <w:left w:val="none" w:sz="0" w:space="0" w:color="auto"/>
        <w:bottom w:val="none" w:sz="0" w:space="0" w:color="auto"/>
        <w:right w:val="none" w:sz="0" w:space="0" w:color="auto"/>
      </w:divBdr>
    </w:div>
    <w:div w:id="141042268">
      <w:bodyDiv w:val="1"/>
      <w:marLeft w:val="0"/>
      <w:marRight w:val="0"/>
      <w:marTop w:val="0"/>
      <w:marBottom w:val="0"/>
      <w:divBdr>
        <w:top w:val="none" w:sz="0" w:space="0" w:color="auto"/>
        <w:left w:val="none" w:sz="0" w:space="0" w:color="auto"/>
        <w:bottom w:val="none" w:sz="0" w:space="0" w:color="auto"/>
        <w:right w:val="none" w:sz="0" w:space="0" w:color="auto"/>
      </w:divBdr>
    </w:div>
    <w:div w:id="141045430">
      <w:bodyDiv w:val="1"/>
      <w:marLeft w:val="0"/>
      <w:marRight w:val="0"/>
      <w:marTop w:val="0"/>
      <w:marBottom w:val="0"/>
      <w:divBdr>
        <w:top w:val="none" w:sz="0" w:space="0" w:color="auto"/>
        <w:left w:val="none" w:sz="0" w:space="0" w:color="auto"/>
        <w:bottom w:val="none" w:sz="0" w:space="0" w:color="auto"/>
        <w:right w:val="none" w:sz="0" w:space="0" w:color="auto"/>
      </w:divBdr>
    </w:div>
    <w:div w:id="141117390">
      <w:bodyDiv w:val="1"/>
      <w:marLeft w:val="0"/>
      <w:marRight w:val="0"/>
      <w:marTop w:val="0"/>
      <w:marBottom w:val="0"/>
      <w:divBdr>
        <w:top w:val="none" w:sz="0" w:space="0" w:color="auto"/>
        <w:left w:val="none" w:sz="0" w:space="0" w:color="auto"/>
        <w:bottom w:val="none" w:sz="0" w:space="0" w:color="auto"/>
        <w:right w:val="none" w:sz="0" w:space="0" w:color="auto"/>
      </w:divBdr>
    </w:div>
    <w:div w:id="141166367">
      <w:bodyDiv w:val="1"/>
      <w:marLeft w:val="0"/>
      <w:marRight w:val="0"/>
      <w:marTop w:val="0"/>
      <w:marBottom w:val="0"/>
      <w:divBdr>
        <w:top w:val="none" w:sz="0" w:space="0" w:color="auto"/>
        <w:left w:val="none" w:sz="0" w:space="0" w:color="auto"/>
        <w:bottom w:val="none" w:sz="0" w:space="0" w:color="auto"/>
        <w:right w:val="none" w:sz="0" w:space="0" w:color="auto"/>
      </w:divBdr>
    </w:div>
    <w:div w:id="141191577">
      <w:bodyDiv w:val="1"/>
      <w:marLeft w:val="0"/>
      <w:marRight w:val="0"/>
      <w:marTop w:val="0"/>
      <w:marBottom w:val="0"/>
      <w:divBdr>
        <w:top w:val="none" w:sz="0" w:space="0" w:color="auto"/>
        <w:left w:val="none" w:sz="0" w:space="0" w:color="auto"/>
        <w:bottom w:val="none" w:sz="0" w:space="0" w:color="auto"/>
        <w:right w:val="none" w:sz="0" w:space="0" w:color="auto"/>
      </w:divBdr>
    </w:div>
    <w:div w:id="141776887">
      <w:bodyDiv w:val="1"/>
      <w:marLeft w:val="0"/>
      <w:marRight w:val="0"/>
      <w:marTop w:val="0"/>
      <w:marBottom w:val="0"/>
      <w:divBdr>
        <w:top w:val="none" w:sz="0" w:space="0" w:color="auto"/>
        <w:left w:val="none" w:sz="0" w:space="0" w:color="auto"/>
        <w:bottom w:val="none" w:sz="0" w:space="0" w:color="auto"/>
        <w:right w:val="none" w:sz="0" w:space="0" w:color="auto"/>
      </w:divBdr>
    </w:div>
    <w:div w:id="141973818">
      <w:bodyDiv w:val="1"/>
      <w:marLeft w:val="0"/>
      <w:marRight w:val="0"/>
      <w:marTop w:val="0"/>
      <w:marBottom w:val="0"/>
      <w:divBdr>
        <w:top w:val="none" w:sz="0" w:space="0" w:color="auto"/>
        <w:left w:val="none" w:sz="0" w:space="0" w:color="auto"/>
        <w:bottom w:val="none" w:sz="0" w:space="0" w:color="auto"/>
        <w:right w:val="none" w:sz="0" w:space="0" w:color="auto"/>
      </w:divBdr>
    </w:div>
    <w:div w:id="142041064">
      <w:bodyDiv w:val="1"/>
      <w:marLeft w:val="0"/>
      <w:marRight w:val="0"/>
      <w:marTop w:val="0"/>
      <w:marBottom w:val="0"/>
      <w:divBdr>
        <w:top w:val="none" w:sz="0" w:space="0" w:color="auto"/>
        <w:left w:val="none" w:sz="0" w:space="0" w:color="auto"/>
        <w:bottom w:val="none" w:sz="0" w:space="0" w:color="auto"/>
        <w:right w:val="none" w:sz="0" w:space="0" w:color="auto"/>
      </w:divBdr>
    </w:div>
    <w:div w:id="142082574">
      <w:bodyDiv w:val="1"/>
      <w:marLeft w:val="0"/>
      <w:marRight w:val="0"/>
      <w:marTop w:val="0"/>
      <w:marBottom w:val="0"/>
      <w:divBdr>
        <w:top w:val="none" w:sz="0" w:space="0" w:color="auto"/>
        <w:left w:val="none" w:sz="0" w:space="0" w:color="auto"/>
        <w:bottom w:val="none" w:sz="0" w:space="0" w:color="auto"/>
        <w:right w:val="none" w:sz="0" w:space="0" w:color="auto"/>
      </w:divBdr>
    </w:div>
    <w:div w:id="142089552">
      <w:bodyDiv w:val="1"/>
      <w:marLeft w:val="0"/>
      <w:marRight w:val="0"/>
      <w:marTop w:val="0"/>
      <w:marBottom w:val="0"/>
      <w:divBdr>
        <w:top w:val="none" w:sz="0" w:space="0" w:color="auto"/>
        <w:left w:val="none" w:sz="0" w:space="0" w:color="auto"/>
        <w:bottom w:val="none" w:sz="0" w:space="0" w:color="auto"/>
        <w:right w:val="none" w:sz="0" w:space="0" w:color="auto"/>
      </w:divBdr>
    </w:div>
    <w:div w:id="142309790">
      <w:bodyDiv w:val="1"/>
      <w:marLeft w:val="0"/>
      <w:marRight w:val="0"/>
      <w:marTop w:val="0"/>
      <w:marBottom w:val="0"/>
      <w:divBdr>
        <w:top w:val="none" w:sz="0" w:space="0" w:color="auto"/>
        <w:left w:val="none" w:sz="0" w:space="0" w:color="auto"/>
        <w:bottom w:val="none" w:sz="0" w:space="0" w:color="auto"/>
        <w:right w:val="none" w:sz="0" w:space="0" w:color="auto"/>
      </w:divBdr>
    </w:div>
    <w:div w:id="142351177">
      <w:bodyDiv w:val="1"/>
      <w:marLeft w:val="0"/>
      <w:marRight w:val="0"/>
      <w:marTop w:val="0"/>
      <w:marBottom w:val="0"/>
      <w:divBdr>
        <w:top w:val="none" w:sz="0" w:space="0" w:color="auto"/>
        <w:left w:val="none" w:sz="0" w:space="0" w:color="auto"/>
        <w:bottom w:val="none" w:sz="0" w:space="0" w:color="auto"/>
        <w:right w:val="none" w:sz="0" w:space="0" w:color="auto"/>
      </w:divBdr>
    </w:div>
    <w:div w:id="142504993">
      <w:bodyDiv w:val="1"/>
      <w:marLeft w:val="0"/>
      <w:marRight w:val="0"/>
      <w:marTop w:val="0"/>
      <w:marBottom w:val="0"/>
      <w:divBdr>
        <w:top w:val="none" w:sz="0" w:space="0" w:color="auto"/>
        <w:left w:val="none" w:sz="0" w:space="0" w:color="auto"/>
        <w:bottom w:val="none" w:sz="0" w:space="0" w:color="auto"/>
        <w:right w:val="none" w:sz="0" w:space="0" w:color="auto"/>
      </w:divBdr>
    </w:div>
    <w:div w:id="142622415">
      <w:bodyDiv w:val="1"/>
      <w:marLeft w:val="0"/>
      <w:marRight w:val="0"/>
      <w:marTop w:val="0"/>
      <w:marBottom w:val="0"/>
      <w:divBdr>
        <w:top w:val="none" w:sz="0" w:space="0" w:color="auto"/>
        <w:left w:val="none" w:sz="0" w:space="0" w:color="auto"/>
        <w:bottom w:val="none" w:sz="0" w:space="0" w:color="auto"/>
        <w:right w:val="none" w:sz="0" w:space="0" w:color="auto"/>
      </w:divBdr>
    </w:div>
    <w:div w:id="142741608">
      <w:bodyDiv w:val="1"/>
      <w:marLeft w:val="0"/>
      <w:marRight w:val="0"/>
      <w:marTop w:val="0"/>
      <w:marBottom w:val="0"/>
      <w:divBdr>
        <w:top w:val="none" w:sz="0" w:space="0" w:color="auto"/>
        <w:left w:val="none" w:sz="0" w:space="0" w:color="auto"/>
        <w:bottom w:val="none" w:sz="0" w:space="0" w:color="auto"/>
        <w:right w:val="none" w:sz="0" w:space="0" w:color="auto"/>
      </w:divBdr>
    </w:div>
    <w:div w:id="142894377">
      <w:bodyDiv w:val="1"/>
      <w:marLeft w:val="0"/>
      <w:marRight w:val="0"/>
      <w:marTop w:val="0"/>
      <w:marBottom w:val="0"/>
      <w:divBdr>
        <w:top w:val="none" w:sz="0" w:space="0" w:color="auto"/>
        <w:left w:val="none" w:sz="0" w:space="0" w:color="auto"/>
        <w:bottom w:val="none" w:sz="0" w:space="0" w:color="auto"/>
        <w:right w:val="none" w:sz="0" w:space="0" w:color="auto"/>
      </w:divBdr>
    </w:div>
    <w:div w:id="143089489">
      <w:bodyDiv w:val="1"/>
      <w:marLeft w:val="0"/>
      <w:marRight w:val="0"/>
      <w:marTop w:val="0"/>
      <w:marBottom w:val="0"/>
      <w:divBdr>
        <w:top w:val="none" w:sz="0" w:space="0" w:color="auto"/>
        <w:left w:val="none" w:sz="0" w:space="0" w:color="auto"/>
        <w:bottom w:val="none" w:sz="0" w:space="0" w:color="auto"/>
        <w:right w:val="none" w:sz="0" w:space="0" w:color="auto"/>
      </w:divBdr>
    </w:div>
    <w:div w:id="143162597">
      <w:bodyDiv w:val="1"/>
      <w:marLeft w:val="0"/>
      <w:marRight w:val="0"/>
      <w:marTop w:val="0"/>
      <w:marBottom w:val="0"/>
      <w:divBdr>
        <w:top w:val="none" w:sz="0" w:space="0" w:color="auto"/>
        <w:left w:val="none" w:sz="0" w:space="0" w:color="auto"/>
        <w:bottom w:val="none" w:sz="0" w:space="0" w:color="auto"/>
        <w:right w:val="none" w:sz="0" w:space="0" w:color="auto"/>
      </w:divBdr>
    </w:div>
    <w:div w:id="143280524">
      <w:bodyDiv w:val="1"/>
      <w:marLeft w:val="0"/>
      <w:marRight w:val="0"/>
      <w:marTop w:val="0"/>
      <w:marBottom w:val="0"/>
      <w:divBdr>
        <w:top w:val="none" w:sz="0" w:space="0" w:color="auto"/>
        <w:left w:val="none" w:sz="0" w:space="0" w:color="auto"/>
        <w:bottom w:val="none" w:sz="0" w:space="0" w:color="auto"/>
        <w:right w:val="none" w:sz="0" w:space="0" w:color="auto"/>
      </w:divBdr>
    </w:div>
    <w:div w:id="143283347">
      <w:bodyDiv w:val="1"/>
      <w:marLeft w:val="0"/>
      <w:marRight w:val="0"/>
      <w:marTop w:val="0"/>
      <w:marBottom w:val="0"/>
      <w:divBdr>
        <w:top w:val="none" w:sz="0" w:space="0" w:color="auto"/>
        <w:left w:val="none" w:sz="0" w:space="0" w:color="auto"/>
        <w:bottom w:val="none" w:sz="0" w:space="0" w:color="auto"/>
        <w:right w:val="none" w:sz="0" w:space="0" w:color="auto"/>
      </w:divBdr>
    </w:div>
    <w:div w:id="143283506">
      <w:bodyDiv w:val="1"/>
      <w:marLeft w:val="0"/>
      <w:marRight w:val="0"/>
      <w:marTop w:val="0"/>
      <w:marBottom w:val="0"/>
      <w:divBdr>
        <w:top w:val="none" w:sz="0" w:space="0" w:color="auto"/>
        <w:left w:val="none" w:sz="0" w:space="0" w:color="auto"/>
        <w:bottom w:val="none" w:sz="0" w:space="0" w:color="auto"/>
        <w:right w:val="none" w:sz="0" w:space="0" w:color="auto"/>
      </w:divBdr>
    </w:div>
    <w:div w:id="143354988">
      <w:bodyDiv w:val="1"/>
      <w:marLeft w:val="0"/>
      <w:marRight w:val="0"/>
      <w:marTop w:val="0"/>
      <w:marBottom w:val="0"/>
      <w:divBdr>
        <w:top w:val="none" w:sz="0" w:space="0" w:color="auto"/>
        <w:left w:val="none" w:sz="0" w:space="0" w:color="auto"/>
        <w:bottom w:val="none" w:sz="0" w:space="0" w:color="auto"/>
        <w:right w:val="none" w:sz="0" w:space="0" w:color="auto"/>
      </w:divBdr>
    </w:div>
    <w:div w:id="143358286">
      <w:bodyDiv w:val="1"/>
      <w:marLeft w:val="0"/>
      <w:marRight w:val="0"/>
      <w:marTop w:val="0"/>
      <w:marBottom w:val="0"/>
      <w:divBdr>
        <w:top w:val="none" w:sz="0" w:space="0" w:color="auto"/>
        <w:left w:val="none" w:sz="0" w:space="0" w:color="auto"/>
        <w:bottom w:val="none" w:sz="0" w:space="0" w:color="auto"/>
        <w:right w:val="none" w:sz="0" w:space="0" w:color="auto"/>
      </w:divBdr>
    </w:div>
    <w:div w:id="143477846">
      <w:bodyDiv w:val="1"/>
      <w:marLeft w:val="0"/>
      <w:marRight w:val="0"/>
      <w:marTop w:val="0"/>
      <w:marBottom w:val="0"/>
      <w:divBdr>
        <w:top w:val="none" w:sz="0" w:space="0" w:color="auto"/>
        <w:left w:val="none" w:sz="0" w:space="0" w:color="auto"/>
        <w:bottom w:val="none" w:sz="0" w:space="0" w:color="auto"/>
        <w:right w:val="none" w:sz="0" w:space="0" w:color="auto"/>
      </w:divBdr>
    </w:div>
    <w:div w:id="143665241">
      <w:bodyDiv w:val="1"/>
      <w:marLeft w:val="0"/>
      <w:marRight w:val="0"/>
      <w:marTop w:val="0"/>
      <w:marBottom w:val="0"/>
      <w:divBdr>
        <w:top w:val="none" w:sz="0" w:space="0" w:color="auto"/>
        <w:left w:val="none" w:sz="0" w:space="0" w:color="auto"/>
        <w:bottom w:val="none" w:sz="0" w:space="0" w:color="auto"/>
        <w:right w:val="none" w:sz="0" w:space="0" w:color="auto"/>
      </w:divBdr>
    </w:div>
    <w:div w:id="143741155">
      <w:bodyDiv w:val="1"/>
      <w:marLeft w:val="0"/>
      <w:marRight w:val="0"/>
      <w:marTop w:val="0"/>
      <w:marBottom w:val="0"/>
      <w:divBdr>
        <w:top w:val="none" w:sz="0" w:space="0" w:color="auto"/>
        <w:left w:val="none" w:sz="0" w:space="0" w:color="auto"/>
        <w:bottom w:val="none" w:sz="0" w:space="0" w:color="auto"/>
        <w:right w:val="none" w:sz="0" w:space="0" w:color="auto"/>
      </w:divBdr>
    </w:div>
    <w:div w:id="143937951">
      <w:bodyDiv w:val="1"/>
      <w:marLeft w:val="0"/>
      <w:marRight w:val="0"/>
      <w:marTop w:val="0"/>
      <w:marBottom w:val="0"/>
      <w:divBdr>
        <w:top w:val="none" w:sz="0" w:space="0" w:color="auto"/>
        <w:left w:val="none" w:sz="0" w:space="0" w:color="auto"/>
        <w:bottom w:val="none" w:sz="0" w:space="0" w:color="auto"/>
        <w:right w:val="none" w:sz="0" w:space="0" w:color="auto"/>
      </w:divBdr>
    </w:div>
    <w:div w:id="144011713">
      <w:bodyDiv w:val="1"/>
      <w:marLeft w:val="0"/>
      <w:marRight w:val="0"/>
      <w:marTop w:val="0"/>
      <w:marBottom w:val="0"/>
      <w:divBdr>
        <w:top w:val="none" w:sz="0" w:space="0" w:color="auto"/>
        <w:left w:val="none" w:sz="0" w:space="0" w:color="auto"/>
        <w:bottom w:val="none" w:sz="0" w:space="0" w:color="auto"/>
        <w:right w:val="none" w:sz="0" w:space="0" w:color="auto"/>
      </w:divBdr>
    </w:div>
    <w:div w:id="144200669">
      <w:bodyDiv w:val="1"/>
      <w:marLeft w:val="0"/>
      <w:marRight w:val="0"/>
      <w:marTop w:val="0"/>
      <w:marBottom w:val="0"/>
      <w:divBdr>
        <w:top w:val="none" w:sz="0" w:space="0" w:color="auto"/>
        <w:left w:val="none" w:sz="0" w:space="0" w:color="auto"/>
        <w:bottom w:val="none" w:sz="0" w:space="0" w:color="auto"/>
        <w:right w:val="none" w:sz="0" w:space="0" w:color="auto"/>
      </w:divBdr>
    </w:div>
    <w:div w:id="144472154">
      <w:bodyDiv w:val="1"/>
      <w:marLeft w:val="0"/>
      <w:marRight w:val="0"/>
      <w:marTop w:val="0"/>
      <w:marBottom w:val="0"/>
      <w:divBdr>
        <w:top w:val="none" w:sz="0" w:space="0" w:color="auto"/>
        <w:left w:val="none" w:sz="0" w:space="0" w:color="auto"/>
        <w:bottom w:val="none" w:sz="0" w:space="0" w:color="auto"/>
        <w:right w:val="none" w:sz="0" w:space="0" w:color="auto"/>
      </w:divBdr>
    </w:div>
    <w:div w:id="144667409">
      <w:bodyDiv w:val="1"/>
      <w:marLeft w:val="0"/>
      <w:marRight w:val="0"/>
      <w:marTop w:val="0"/>
      <w:marBottom w:val="0"/>
      <w:divBdr>
        <w:top w:val="none" w:sz="0" w:space="0" w:color="auto"/>
        <w:left w:val="none" w:sz="0" w:space="0" w:color="auto"/>
        <w:bottom w:val="none" w:sz="0" w:space="0" w:color="auto"/>
        <w:right w:val="none" w:sz="0" w:space="0" w:color="auto"/>
      </w:divBdr>
    </w:div>
    <w:div w:id="144862289">
      <w:bodyDiv w:val="1"/>
      <w:marLeft w:val="0"/>
      <w:marRight w:val="0"/>
      <w:marTop w:val="0"/>
      <w:marBottom w:val="0"/>
      <w:divBdr>
        <w:top w:val="none" w:sz="0" w:space="0" w:color="auto"/>
        <w:left w:val="none" w:sz="0" w:space="0" w:color="auto"/>
        <w:bottom w:val="none" w:sz="0" w:space="0" w:color="auto"/>
        <w:right w:val="none" w:sz="0" w:space="0" w:color="auto"/>
      </w:divBdr>
    </w:div>
    <w:div w:id="144931045">
      <w:bodyDiv w:val="1"/>
      <w:marLeft w:val="0"/>
      <w:marRight w:val="0"/>
      <w:marTop w:val="0"/>
      <w:marBottom w:val="0"/>
      <w:divBdr>
        <w:top w:val="none" w:sz="0" w:space="0" w:color="auto"/>
        <w:left w:val="none" w:sz="0" w:space="0" w:color="auto"/>
        <w:bottom w:val="none" w:sz="0" w:space="0" w:color="auto"/>
        <w:right w:val="none" w:sz="0" w:space="0" w:color="auto"/>
      </w:divBdr>
    </w:div>
    <w:div w:id="145127584">
      <w:bodyDiv w:val="1"/>
      <w:marLeft w:val="0"/>
      <w:marRight w:val="0"/>
      <w:marTop w:val="0"/>
      <w:marBottom w:val="0"/>
      <w:divBdr>
        <w:top w:val="none" w:sz="0" w:space="0" w:color="auto"/>
        <w:left w:val="none" w:sz="0" w:space="0" w:color="auto"/>
        <w:bottom w:val="none" w:sz="0" w:space="0" w:color="auto"/>
        <w:right w:val="none" w:sz="0" w:space="0" w:color="auto"/>
      </w:divBdr>
    </w:div>
    <w:div w:id="145171699">
      <w:bodyDiv w:val="1"/>
      <w:marLeft w:val="0"/>
      <w:marRight w:val="0"/>
      <w:marTop w:val="0"/>
      <w:marBottom w:val="0"/>
      <w:divBdr>
        <w:top w:val="none" w:sz="0" w:space="0" w:color="auto"/>
        <w:left w:val="none" w:sz="0" w:space="0" w:color="auto"/>
        <w:bottom w:val="none" w:sz="0" w:space="0" w:color="auto"/>
        <w:right w:val="none" w:sz="0" w:space="0" w:color="auto"/>
      </w:divBdr>
    </w:div>
    <w:div w:id="145359819">
      <w:bodyDiv w:val="1"/>
      <w:marLeft w:val="0"/>
      <w:marRight w:val="0"/>
      <w:marTop w:val="0"/>
      <w:marBottom w:val="0"/>
      <w:divBdr>
        <w:top w:val="none" w:sz="0" w:space="0" w:color="auto"/>
        <w:left w:val="none" w:sz="0" w:space="0" w:color="auto"/>
        <w:bottom w:val="none" w:sz="0" w:space="0" w:color="auto"/>
        <w:right w:val="none" w:sz="0" w:space="0" w:color="auto"/>
      </w:divBdr>
    </w:div>
    <w:div w:id="145629334">
      <w:bodyDiv w:val="1"/>
      <w:marLeft w:val="0"/>
      <w:marRight w:val="0"/>
      <w:marTop w:val="0"/>
      <w:marBottom w:val="0"/>
      <w:divBdr>
        <w:top w:val="none" w:sz="0" w:space="0" w:color="auto"/>
        <w:left w:val="none" w:sz="0" w:space="0" w:color="auto"/>
        <w:bottom w:val="none" w:sz="0" w:space="0" w:color="auto"/>
        <w:right w:val="none" w:sz="0" w:space="0" w:color="auto"/>
      </w:divBdr>
    </w:div>
    <w:div w:id="145632241">
      <w:bodyDiv w:val="1"/>
      <w:marLeft w:val="0"/>
      <w:marRight w:val="0"/>
      <w:marTop w:val="0"/>
      <w:marBottom w:val="0"/>
      <w:divBdr>
        <w:top w:val="none" w:sz="0" w:space="0" w:color="auto"/>
        <w:left w:val="none" w:sz="0" w:space="0" w:color="auto"/>
        <w:bottom w:val="none" w:sz="0" w:space="0" w:color="auto"/>
        <w:right w:val="none" w:sz="0" w:space="0" w:color="auto"/>
      </w:divBdr>
    </w:div>
    <w:div w:id="145829789">
      <w:bodyDiv w:val="1"/>
      <w:marLeft w:val="0"/>
      <w:marRight w:val="0"/>
      <w:marTop w:val="0"/>
      <w:marBottom w:val="0"/>
      <w:divBdr>
        <w:top w:val="none" w:sz="0" w:space="0" w:color="auto"/>
        <w:left w:val="none" w:sz="0" w:space="0" w:color="auto"/>
        <w:bottom w:val="none" w:sz="0" w:space="0" w:color="auto"/>
        <w:right w:val="none" w:sz="0" w:space="0" w:color="auto"/>
      </w:divBdr>
    </w:div>
    <w:div w:id="146096347">
      <w:bodyDiv w:val="1"/>
      <w:marLeft w:val="0"/>
      <w:marRight w:val="0"/>
      <w:marTop w:val="0"/>
      <w:marBottom w:val="0"/>
      <w:divBdr>
        <w:top w:val="none" w:sz="0" w:space="0" w:color="auto"/>
        <w:left w:val="none" w:sz="0" w:space="0" w:color="auto"/>
        <w:bottom w:val="none" w:sz="0" w:space="0" w:color="auto"/>
        <w:right w:val="none" w:sz="0" w:space="0" w:color="auto"/>
      </w:divBdr>
    </w:div>
    <w:div w:id="146361118">
      <w:bodyDiv w:val="1"/>
      <w:marLeft w:val="0"/>
      <w:marRight w:val="0"/>
      <w:marTop w:val="0"/>
      <w:marBottom w:val="0"/>
      <w:divBdr>
        <w:top w:val="none" w:sz="0" w:space="0" w:color="auto"/>
        <w:left w:val="none" w:sz="0" w:space="0" w:color="auto"/>
        <w:bottom w:val="none" w:sz="0" w:space="0" w:color="auto"/>
        <w:right w:val="none" w:sz="0" w:space="0" w:color="auto"/>
      </w:divBdr>
    </w:div>
    <w:div w:id="146433381">
      <w:bodyDiv w:val="1"/>
      <w:marLeft w:val="0"/>
      <w:marRight w:val="0"/>
      <w:marTop w:val="0"/>
      <w:marBottom w:val="0"/>
      <w:divBdr>
        <w:top w:val="none" w:sz="0" w:space="0" w:color="auto"/>
        <w:left w:val="none" w:sz="0" w:space="0" w:color="auto"/>
        <w:bottom w:val="none" w:sz="0" w:space="0" w:color="auto"/>
        <w:right w:val="none" w:sz="0" w:space="0" w:color="auto"/>
      </w:divBdr>
    </w:div>
    <w:div w:id="146437359">
      <w:bodyDiv w:val="1"/>
      <w:marLeft w:val="0"/>
      <w:marRight w:val="0"/>
      <w:marTop w:val="0"/>
      <w:marBottom w:val="0"/>
      <w:divBdr>
        <w:top w:val="none" w:sz="0" w:space="0" w:color="auto"/>
        <w:left w:val="none" w:sz="0" w:space="0" w:color="auto"/>
        <w:bottom w:val="none" w:sz="0" w:space="0" w:color="auto"/>
        <w:right w:val="none" w:sz="0" w:space="0" w:color="auto"/>
      </w:divBdr>
    </w:div>
    <w:div w:id="146555481">
      <w:bodyDiv w:val="1"/>
      <w:marLeft w:val="0"/>
      <w:marRight w:val="0"/>
      <w:marTop w:val="0"/>
      <w:marBottom w:val="0"/>
      <w:divBdr>
        <w:top w:val="none" w:sz="0" w:space="0" w:color="auto"/>
        <w:left w:val="none" w:sz="0" w:space="0" w:color="auto"/>
        <w:bottom w:val="none" w:sz="0" w:space="0" w:color="auto"/>
        <w:right w:val="none" w:sz="0" w:space="0" w:color="auto"/>
      </w:divBdr>
    </w:div>
    <w:div w:id="146752579">
      <w:bodyDiv w:val="1"/>
      <w:marLeft w:val="0"/>
      <w:marRight w:val="0"/>
      <w:marTop w:val="0"/>
      <w:marBottom w:val="0"/>
      <w:divBdr>
        <w:top w:val="none" w:sz="0" w:space="0" w:color="auto"/>
        <w:left w:val="none" w:sz="0" w:space="0" w:color="auto"/>
        <w:bottom w:val="none" w:sz="0" w:space="0" w:color="auto"/>
        <w:right w:val="none" w:sz="0" w:space="0" w:color="auto"/>
      </w:divBdr>
    </w:div>
    <w:div w:id="147017658">
      <w:bodyDiv w:val="1"/>
      <w:marLeft w:val="0"/>
      <w:marRight w:val="0"/>
      <w:marTop w:val="0"/>
      <w:marBottom w:val="0"/>
      <w:divBdr>
        <w:top w:val="none" w:sz="0" w:space="0" w:color="auto"/>
        <w:left w:val="none" w:sz="0" w:space="0" w:color="auto"/>
        <w:bottom w:val="none" w:sz="0" w:space="0" w:color="auto"/>
        <w:right w:val="none" w:sz="0" w:space="0" w:color="auto"/>
      </w:divBdr>
    </w:div>
    <w:div w:id="147139389">
      <w:bodyDiv w:val="1"/>
      <w:marLeft w:val="0"/>
      <w:marRight w:val="0"/>
      <w:marTop w:val="0"/>
      <w:marBottom w:val="0"/>
      <w:divBdr>
        <w:top w:val="none" w:sz="0" w:space="0" w:color="auto"/>
        <w:left w:val="none" w:sz="0" w:space="0" w:color="auto"/>
        <w:bottom w:val="none" w:sz="0" w:space="0" w:color="auto"/>
        <w:right w:val="none" w:sz="0" w:space="0" w:color="auto"/>
      </w:divBdr>
    </w:div>
    <w:div w:id="147284833">
      <w:bodyDiv w:val="1"/>
      <w:marLeft w:val="0"/>
      <w:marRight w:val="0"/>
      <w:marTop w:val="0"/>
      <w:marBottom w:val="0"/>
      <w:divBdr>
        <w:top w:val="none" w:sz="0" w:space="0" w:color="auto"/>
        <w:left w:val="none" w:sz="0" w:space="0" w:color="auto"/>
        <w:bottom w:val="none" w:sz="0" w:space="0" w:color="auto"/>
        <w:right w:val="none" w:sz="0" w:space="0" w:color="auto"/>
      </w:divBdr>
    </w:div>
    <w:div w:id="147331113">
      <w:bodyDiv w:val="1"/>
      <w:marLeft w:val="0"/>
      <w:marRight w:val="0"/>
      <w:marTop w:val="0"/>
      <w:marBottom w:val="0"/>
      <w:divBdr>
        <w:top w:val="none" w:sz="0" w:space="0" w:color="auto"/>
        <w:left w:val="none" w:sz="0" w:space="0" w:color="auto"/>
        <w:bottom w:val="none" w:sz="0" w:space="0" w:color="auto"/>
        <w:right w:val="none" w:sz="0" w:space="0" w:color="auto"/>
      </w:divBdr>
    </w:div>
    <w:div w:id="147407184">
      <w:bodyDiv w:val="1"/>
      <w:marLeft w:val="0"/>
      <w:marRight w:val="0"/>
      <w:marTop w:val="0"/>
      <w:marBottom w:val="0"/>
      <w:divBdr>
        <w:top w:val="none" w:sz="0" w:space="0" w:color="auto"/>
        <w:left w:val="none" w:sz="0" w:space="0" w:color="auto"/>
        <w:bottom w:val="none" w:sz="0" w:space="0" w:color="auto"/>
        <w:right w:val="none" w:sz="0" w:space="0" w:color="auto"/>
      </w:divBdr>
    </w:div>
    <w:div w:id="147475347">
      <w:bodyDiv w:val="1"/>
      <w:marLeft w:val="0"/>
      <w:marRight w:val="0"/>
      <w:marTop w:val="0"/>
      <w:marBottom w:val="0"/>
      <w:divBdr>
        <w:top w:val="none" w:sz="0" w:space="0" w:color="auto"/>
        <w:left w:val="none" w:sz="0" w:space="0" w:color="auto"/>
        <w:bottom w:val="none" w:sz="0" w:space="0" w:color="auto"/>
        <w:right w:val="none" w:sz="0" w:space="0" w:color="auto"/>
      </w:divBdr>
    </w:div>
    <w:div w:id="147594345">
      <w:bodyDiv w:val="1"/>
      <w:marLeft w:val="0"/>
      <w:marRight w:val="0"/>
      <w:marTop w:val="0"/>
      <w:marBottom w:val="0"/>
      <w:divBdr>
        <w:top w:val="none" w:sz="0" w:space="0" w:color="auto"/>
        <w:left w:val="none" w:sz="0" w:space="0" w:color="auto"/>
        <w:bottom w:val="none" w:sz="0" w:space="0" w:color="auto"/>
        <w:right w:val="none" w:sz="0" w:space="0" w:color="auto"/>
      </w:divBdr>
    </w:div>
    <w:div w:id="147745544">
      <w:bodyDiv w:val="1"/>
      <w:marLeft w:val="0"/>
      <w:marRight w:val="0"/>
      <w:marTop w:val="0"/>
      <w:marBottom w:val="0"/>
      <w:divBdr>
        <w:top w:val="none" w:sz="0" w:space="0" w:color="auto"/>
        <w:left w:val="none" w:sz="0" w:space="0" w:color="auto"/>
        <w:bottom w:val="none" w:sz="0" w:space="0" w:color="auto"/>
        <w:right w:val="none" w:sz="0" w:space="0" w:color="auto"/>
      </w:divBdr>
    </w:div>
    <w:div w:id="147984863">
      <w:bodyDiv w:val="1"/>
      <w:marLeft w:val="0"/>
      <w:marRight w:val="0"/>
      <w:marTop w:val="0"/>
      <w:marBottom w:val="0"/>
      <w:divBdr>
        <w:top w:val="none" w:sz="0" w:space="0" w:color="auto"/>
        <w:left w:val="none" w:sz="0" w:space="0" w:color="auto"/>
        <w:bottom w:val="none" w:sz="0" w:space="0" w:color="auto"/>
        <w:right w:val="none" w:sz="0" w:space="0" w:color="auto"/>
      </w:divBdr>
    </w:div>
    <w:div w:id="148057658">
      <w:bodyDiv w:val="1"/>
      <w:marLeft w:val="0"/>
      <w:marRight w:val="0"/>
      <w:marTop w:val="0"/>
      <w:marBottom w:val="0"/>
      <w:divBdr>
        <w:top w:val="none" w:sz="0" w:space="0" w:color="auto"/>
        <w:left w:val="none" w:sz="0" w:space="0" w:color="auto"/>
        <w:bottom w:val="none" w:sz="0" w:space="0" w:color="auto"/>
        <w:right w:val="none" w:sz="0" w:space="0" w:color="auto"/>
      </w:divBdr>
    </w:div>
    <w:div w:id="148064662">
      <w:bodyDiv w:val="1"/>
      <w:marLeft w:val="0"/>
      <w:marRight w:val="0"/>
      <w:marTop w:val="0"/>
      <w:marBottom w:val="0"/>
      <w:divBdr>
        <w:top w:val="none" w:sz="0" w:space="0" w:color="auto"/>
        <w:left w:val="none" w:sz="0" w:space="0" w:color="auto"/>
        <w:bottom w:val="none" w:sz="0" w:space="0" w:color="auto"/>
        <w:right w:val="none" w:sz="0" w:space="0" w:color="auto"/>
      </w:divBdr>
    </w:div>
    <w:div w:id="148177896">
      <w:bodyDiv w:val="1"/>
      <w:marLeft w:val="0"/>
      <w:marRight w:val="0"/>
      <w:marTop w:val="0"/>
      <w:marBottom w:val="0"/>
      <w:divBdr>
        <w:top w:val="none" w:sz="0" w:space="0" w:color="auto"/>
        <w:left w:val="none" w:sz="0" w:space="0" w:color="auto"/>
        <w:bottom w:val="none" w:sz="0" w:space="0" w:color="auto"/>
        <w:right w:val="none" w:sz="0" w:space="0" w:color="auto"/>
      </w:divBdr>
    </w:div>
    <w:div w:id="148180490">
      <w:bodyDiv w:val="1"/>
      <w:marLeft w:val="0"/>
      <w:marRight w:val="0"/>
      <w:marTop w:val="0"/>
      <w:marBottom w:val="0"/>
      <w:divBdr>
        <w:top w:val="none" w:sz="0" w:space="0" w:color="auto"/>
        <w:left w:val="none" w:sz="0" w:space="0" w:color="auto"/>
        <w:bottom w:val="none" w:sz="0" w:space="0" w:color="auto"/>
        <w:right w:val="none" w:sz="0" w:space="0" w:color="auto"/>
      </w:divBdr>
    </w:div>
    <w:div w:id="148442660">
      <w:bodyDiv w:val="1"/>
      <w:marLeft w:val="0"/>
      <w:marRight w:val="0"/>
      <w:marTop w:val="0"/>
      <w:marBottom w:val="0"/>
      <w:divBdr>
        <w:top w:val="none" w:sz="0" w:space="0" w:color="auto"/>
        <w:left w:val="none" w:sz="0" w:space="0" w:color="auto"/>
        <w:bottom w:val="none" w:sz="0" w:space="0" w:color="auto"/>
        <w:right w:val="none" w:sz="0" w:space="0" w:color="auto"/>
      </w:divBdr>
    </w:div>
    <w:div w:id="148451250">
      <w:bodyDiv w:val="1"/>
      <w:marLeft w:val="0"/>
      <w:marRight w:val="0"/>
      <w:marTop w:val="0"/>
      <w:marBottom w:val="0"/>
      <w:divBdr>
        <w:top w:val="none" w:sz="0" w:space="0" w:color="auto"/>
        <w:left w:val="none" w:sz="0" w:space="0" w:color="auto"/>
        <w:bottom w:val="none" w:sz="0" w:space="0" w:color="auto"/>
        <w:right w:val="none" w:sz="0" w:space="0" w:color="auto"/>
      </w:divBdr>
    </w:div>
    <w:div w:id="148595326">
      <w:bodyDiv w:val="1"/>
      <w:marLeft w:val="0"/>
      <w:marRight w:val="0"/>
      <w:marTop w:val="0"/>
      <w:marBottom w:val="0"/>
      <w:divBdr>
        <w:top w:val="none" w:sz="0" w:space="0" w:color="auto"/>
        <w:left w:val="none" w:sz="0" w:space="0" w:color="auto"/>
        <w:bottom w:val="none" w:sz="0" w:space="0" w:color="auto"/>
        <w:right w:val="none" w:sz="0" w:space="0" w:color="auto"/>
      </w:divBdr>
    </w:div>
    <w:div w:id="148597449">
      <w:bodyDiv w:val="1"/>
      <w:marLeft w:val="0"/>
      <w:marRight w:val="0"/>
      <w:marTop w:val="0"/>
      <w:marBottom w:val="0"/>
      <w:divBdr>
        <w:top w:val="none" w:sz="0" w:space="0" w:color="auto"/>
        <w:left w:val="none" w:sz="0" w:space="0" w:color="auto"/>
        <w:bottom w:val="none" w:sz="0" w:space="0" w:color="auto"/>
        <w:right w:val="none" w:sz="0" w:space="0" w:color="auto"/>
      </w:divBdr>
    </w:div>
    <w:div w:id="148714912">
      <w:bodyDiv w:val="1"/>
      <w:marLeft w:val="0"/>
      <w:marRight w:val="0"/>
      <w:marTop w:val="0"/>
      <w:marBottom w:val="0"/>
      <w:divBdr>
        <w:top w:val="none" w:sz="0" w:space="0" w:color="auto"/>
        <w:left w:val="none" w:sz="0" w:space="0" w:color="auto"/>
        <w:bottom w:val="none" w:sz="0" w:space="0" w:color="auto"/>
        <w:right w:val="none" w:sz="0" w:space="0" w:color="auto"/>
      </w:divBdr>
    </w:div>
    <w:div w:id="148717901">
      <w:bodyDiv w:val="1"/>
      <w:marLeft w:val="0"/>
      <w:marRight w:val="0"/>
      <w:marTop w:val="0"/>
      <w:marBottom w:val="0"/>
      <w:divBdr>
        <w:top w:val="none" w:sz="0" w:space="0" w:color="auto"/>
        <w:left w:val="none" w:sz="0" w:space="0" w:color="auto"/>
        <w:bottom w:val="none" w:sz="0" w:space="0" w:color="auto"/>
        <w:right w:val="none" w:sz="0" w:space="0" w:color="auto"/>
      </w:divBdr>
    </w:div>
    <w:div w:id="148786820">
      <w:bodyDiv w:val="1"/>
      <w:marLeft w:val="0"/>
      <w:marRight w:val="0"/>
      <w:marTop w:val="0"/>
      <w:marBottom w:val="0"/>
      <w:divBdr>
        <w:top w:val="none" w:sz="0" w:space="0" w:color="auto"/>
        <w:left w:val="none" w:sz="0" w:space="0" w:color="auto"/>
        <w:bottom w:val="none" w:sz="0" w:space="0" w:color="auto"/>
        <w:right w:val="none" w:sz="0" w:space="0" w:color="auto"/>
      </w:divBdr>
    </w:div>
    <w:div w:id="148791022">
      <w:bodyDiv w:val="1"/>
      <w:marLeft w:val="0"/>
      <w:marRight w:val="0"/>
      <w:marTop w:val="0"/>
      <w:marBottom w:val="0"/>
      <w:divBdr>
        <w:top w:val="none" w:sz="0" w:space="0" w:color="auto"/>
        <w:left w:val="none" w:sz="0" w:space="0" w:color="auto"/>
        <w:bottom w:val="none" w:sz="0" w:space="0" w:color="auto"/>
        <w:right w:val="none" w:sz="0" w:space="0" w:color="auto"/>
      </w:divBdr>
    </w:div>
    <w:div w:id="148832663">
      <w:bodyDiv w:val="1"/>
      <w:marLeft w:val="0"/>
      <w:marRight w:val="0"/>
      <w:marTop w:val="0"/>
      <w:marBottom w:val="0"/>
      <w:divBdr>
        <w:top w:val="none" w:sz="0" w:space="0" w:color="auto"/>
        <w:left w:val="none" w:sz="0" w:space="0" w:color="auto"/>
        <w:bottom w:val="none" w:sz="0" w:space="0" w:color="auto"/>
        <w:right w:val="none" w:sz="0" w:space="0" w:color="auto"/>
      </w:divBdr>
    </w:div>
    <w:div w:id="148862507">
      <w:bodyDiv w:val="1"/>
      <w:marLeft w:val="0"/>
      <w:marRight w:val="0"/>
      <w:marTop w:val="0"/>
      <w:marBottom w:val="0"/>
      <w:divBdr>
        <w:top w:val="none" w:sz="0" w:space="0" w:color="auto"/>
        <w:left w:val="none" w:sz="0" w:space="0" w:color="auto"/>
        <w:bottom w:val="none" w:sz="0" w:space="0" w:color="auto"/>
        <w:right w:val="none" w:sz="0" w:space="0" w:color="auto"/>
      </w:divBdr>
    </w:div>
    <w:div w:id="148909780">
      <w:bodyDiv w:val="1"/>
      <w:marLeft w:val="0"/>
      <w:marRight w:val="0"/>
      <w:marTop w:val="0"/>
      <w:marBottom w:val="0"/>
      <w:divBdr>
        <w:top w:val="none" w:sz="0" w:space="0" w:color="auto"/>
        <w:left w:val="none" w:sz="0" w:space="0" w:color="auto"/>
        <w:bottom w:val="none" w:sz="0" w:space="0" w:color="auto"/>
        <w:right w:val="none" w:sz="0" w:space="0" w:color="auto"/>
      </w:divBdr>
    </w:div>
    <w:div w:id="149056602">
      <w:bodyDiv w:val="1"/>
      <w:marLeft w:val="0"/>
      <w:marRight w:val="0"/>
      <w:marTop w:val="0"/>
      <w:marBottom w:val="0"/>
      <w:divBdr>
        <w:top w:val="none" w:sz="0" w:space="0" w:color="auto"/>
        <w:left w:val="none" w:sz="0" w:space="0" w:color="auto"/>
        <w:bottom w:val="none" w:sz="0" w:space="0" w:color="auto"/>
        <w:right w:val="none" w:sz="0" w:space="0" w:color="auto"/>
      </w:divBdr>
    </w:div>
    <w:div w:id="149099328">
      <w:bodyDiv w:val="1"/>
      <w:marLeft w:val="0"/>
      <w:marRight w:val="0"/>
      <w:marTop w:val="0"/>
      <w:marBottom w:val="0"/>
      <w:divBdr>
        <w:top w:val="none" w:sz="0" w:space="0" w:color="auto"/>
        <w:left w:val="none" w:sz="0" w:space="0" w:color="auto"/>
        <w:bottom w:val="none" w:sz="0" w:space="0" w:color="auto"/>
        <w:right w:val="none" w:sz="0" w:space="0" w:color="auto"/>
      </w:divBdr>
    </w:div>
    <w:div w:id="149567436">
      <w:bodyDiv w:val="1"/>
      <w:marLeft w:val="0"/>
      <w:marRight w:val="0"/>
      <w:marTop w:val="0"/>
      <w:marBottom w:val="0"/>
      <w:divBdr>
        <w:top w:val="none" w:sz="0" w:space="0" w:color="auto"/>
        <w:left w:val="none" w:sz="0" w:space="0" w:color="auto"/>
        <w:bottom w:val="none" w:sz="0" w:space="0" w:color="auto"/>
        <w:right w:val="none" w:sz="0" w:space="0" w:color="auto"/>
      </w:divBdr>
    </w:div>
    <w:div w:id="149714798">
      <w:bodyDiv w:val="1"/>
      <w:marLeft w:val="0"/>
      <w:marRight w:val="0"/>
      <w:marTop w:val="0"/>
      <w:marBottom w:val="0"/>
      <w:divBdr>
        <w:top w:val="none" w:sz="0" w:space="0" w:color="auto"/>
        <w:left w:val="none" w:sz="0" w:space="0" w:color="auto"/>
        <w:bottom w:val="none" w:sz="0" w:space="0" w:color="auto"/>
        <w:right w:val="none" w:sz="0" w:space="0" w:color="auto"/>
      </w:divBdr>
    </w:div>
    <w:div w:id="149905216">
      <w:bodyDiv w:val="1"/>
      <w:marLeft w:val="0"/>
      <w:marRight w:val="0"/>
      <w:marTop w:val="0"/>
      <w:marBottom w:val="0"/>
      <w:divBdr>
        <w:top w:val="none" w:sz="0" w:space="0" w:color="auto"/>
        <w:left w:val="none" w:sz="0" w:space="0" w:color="auto"/>
        <w:bottom w:val="none" w:sz="0" w:space="0" w:color="auto"/>
        <w:right w:val="none" w:sz="0" w:space="0" w:color="auto"/>
      </w:divBdr>
    </w:div>
    <w:div w:id="150371511">
      <w:bodyDiv w:val="1"/>
      <w:marLeft w:val="0"/>
      <w:marRight w:val="0"/>
      <w:marTop w:val="0"/>
      <w:marBottom w:val="0"/>
      <w:divBdr>
        <w:top w:val="none" w:sz="0" w:space="0" w:color="auto"/>
        <w:left w:val="none" w:sz="0" w:space="0" w:color="auto"/>
        <w:bottom w:val="none" w:sz="0" w:space="0" w:color="auto"/>
        <w:right w:val="none" w:sz="0" w:space="0" w:color="auto"/>
      </w:divBdr>
    </w:div>
    <w:div w:id="150488624">
      <w:bodyDiv w:val="1"/>
      <w:marLeft w:val="0"/>
      <w:marRight w:val="0"/>
      <w:marTop w:val="0"/>
      <w:marBottom w:val="0"/>
      <w:divBdr>
        <w:top w:val="none" w:sz="0" w:space="0" w:color="auto"/>
        <w:left w:val="none" w:sz="0" w:space="0" w:color="auto"/>
        <w:bottom w:val="none" w:sz="0" w:space="0" w:color="auto"/>
        <w:right w:val="none" w:sz="0" w:space="0" w:color="auto"/>
      </w:divBdr>
    </w:div>
    <w:div w:id="150678234">
      <w:bodyDiv w:val="1"/>
      <w:marLeft w:val="0"/>
      <w:marRight w:val="0"/>
      <w:marTop w:val="0"/>
      <w:marBottom w:val="0"/>
      <w:divBdr>
        <w:top w:val="none" w:sz="0" w:space="0" w:color="auto"/>
        <w:left w:val="none" w:sz="0" w:space="0" w:color="auto"/>
        <w:bottom w:val="none" w:sz="0" w:space="0" w:color="auto"/>
        <w:right w:val="none" w:sz="0" w:space="0" w:color="auto"/>
      </w:divBdr>
    </w:div>
    <w:div w:id="150758575">
      <w:bodyDiv w:val="1"/>
      <w:marLeft w:val="0"/>
      <w:marRight w:val="0"/>
      <w:marTop w:val="0"/>
      <w:marBottom w:val="0"/>
      <w:divBdr>
        <w:top w:val="none" w:sz="0" w:space="0" w:color="auto"/>
        <w:left w:val="none" w:sz="0" w:space="0" w:color="auto"/>
        <w:bottom w:val="none" w:sz="0" w:space="0" w:color="auto"/>
        <w:right w:val="none" w:sz="0" w:space="0" w:color="auto"/>
      </w:divBdr>
    </w:div>
    <w:div w:id="150801630">
      <w:bodyDiv w:val="1"/>
      <w:marLeft w:val="0"/>
      <w:marRight w:val="0"/>
      <w:marTop w:val="0"/>
      <w:marBottom w:val="0"/>
      <w:divBdr>
        <w:top w:val="none" w:sz="0" w:space="0" w:color="auto"/>
        <w:left w:val="none" w:sz="0" w:space="0" w:color="auto"/>
        <w:bottom w:val="none" w:sz="0" w:space="0" w:color="auto"/>
        <w:right w:val="none" w:sz="0" w:space="0" w:color="auto"/>
      </w:divBdr>
    </w:div>
    <w:div w:id="150830713">
      <w:bodyDiv w:val="1"/>
      <w:marLeft w:val="0"/>
      <w:marRight w:val="0"/>
      <w:marTop w:val="0"/>
      <w:marBottom w:val="0"/>
      <w:divBdr>
        <w:top w:val="none" w:sz="0" w:space="0" w:color="auto"/>
        <w:left w:val="none" w:sz="0" w:space="0" w:color="auto"/>
        <w:bottom w:val="none" w:sz="0" w:space="0" w:color="auto"/>
        <w:right w:val="none" w:sz="0" w:space="0" w:color="auto"/>
      </w:divBdr>
    </w:div>
    <w:div w:id="150877592">
      <w:bodyDiv w:val="1"/>
      <w:marLeft w:val="0"/>
      <w:marRight w:val="0"/>
      <w:marTop w:val="0"/>
      <w:marBottom w:val="0"/>
      <w:divBdr>
        <w:top w:val="none" w:sz="0" w:space="0" w:color="auto"/>
        <w:left w:val="none" w:sz="0" w:space="0" w:color="auto"/>
        <w:bottom w:val="none" w:sz="0" w:space="0" w:color="auto"/>
        <w:right w:val="none" w:sz="0" w:space="0" w:color="auto"/>
      </w:divBdr>
    </w:div>
    <w:div w:id="150995769">
      <w:bodyDiv w:val="1"/>
      <w:marLeft w:val="0"/>
      <w:marRight w:val="0"/>
      <w:marTop w:val="0"/>
      <w:marBottom w:val="0"/>
      <w:divBdr>
        <w:top w:val="none" w:sz="0" w:space="0" w:color="auto"/>
        <w:left w:val="none" w:sz="0" w:space="0" w:color="auto"/>
        <w:bottom w:val="none" w:sz="0" w:space="0" w:color="auto"/>
        <w:right w:val="none" w:sz="0" w:space="0" w:color="auto"/>
      </w:divBdr>
    </w:div>
    <w:div w:id="151063556">
      <w:bodyDiv w:val="1"/>
      <w:marLeft w:val="0"/>
      <w:marRight w:val="0"/>
      <w:marTop w:val="0"/>
      <w:marBottom w:val="0"/>
      <w:divBdr>
        <w:top w:val="none" w:sz="0" w:space="0" w:color="auto"/>
        <w:left w:val="none" w:sz="0" w:space="0" w:color="auto"/>
        <w:bottom w:val="none" w:sz="0" w:space="0" w:color="auto"/>
        <w:right w:val="none" w:sz="0" w:space="0" w:color="auto"/>
      </w:divBdr>
    </w:div>
    <w:div w:id="151071630">
      <w:bodyDiv w:val="1"/>
      <w:marLeft w:val="0"/>
      <w:marRight w:val="0"/>
      <w:marTop w:val="0"/>
      <w:marBottom w:val="0"/>
      <w:divBdr>
        <w:top w:val="none" w:sz="0" w:space="0" w:color="auto"/>
        <w:left w:val="none" w:sz="0" w:space="0" w:color="auto"/>
        <w:bottom w:val="none" w:sz="0" w:space="0" w:color="auto"/>
        <w:right w:val="none" w:sz="0" w:space="0" w:color="auto"/>
      </w:divBdr>
    </w:div>
    <w:div w:id="151219080">
      <w:bodyDiv w:val="1"/>
      <w:marLeft w:val="0"/>
      <w:marRight w:val="0"/>
      <w:marTop w:val="0"/>
      <w:marBottom w:val="0"/>
      <w:divBdr>
        <w:top w:val="none" w:sz="0" w:space="0" w:color="auto"/>
        <w:left w:val="none" w:sz="0" w:space="0" w:color="auto"/>
        <w:bottom w:val="none" w:sz="0" w:space="0" w:color="auto"/>
        <w:right w:val="none" w:sz="0" w:space="0" w:color="auto"/>
      </w:divBdr>
    </w:div>
    <w:div w:id="151263979">
      <w:bodyDiv w:val="1"/>
      <w:marLeft w:val="0"/>
      <w:marRight w:val="0"/>
      <w:marTop w:val="0"/>
      <w:marBottom w:val="0"/>
      <w:divBdr>
        <w:top w:val="none" w:sz="0" w:space="0" w:color="auto"/>
        <w:left w:val="none" w:sz="0" w:space="0" w:color="auto"/>
        <w:bottom w:val="none" w:sz="0" w:space="0" w:color="auto"/>
        <w:right w:val="none" w:sz="0" w:space="0" w:color="auto"/>
      </w:divBdr>
    </w:div>
    <w:div w:id="151264906">
      <w:bodyDiv w:val="1"/>
      <w:marLeft w:val="0"/>
      <w:marRight w:val="0"/>
      <w:marTop w:val="0"/>
      <w:marBottom w:val="0"/>
      <w:divBdr>
        <w:top w:val="none" w:sz="0" w:space="0" w:color="auto"/>
        <w:left w:val="none" w:sz="0" w:space="0" w:color="auto"/>
        <w:bottom w:val="none" w:sz="0" w:space="0" w:color="auto"/>
        <w:right w:val="none" w:sz="0" w:space="0" w:color="auto"/>
      </w:divBdr>
    </w:div>
    <w:div w:id="151454651">
      <w:bodyDiv w:val="1"/>
      <w:marLeft w:val="0"/>
      <w:marRight w:val="0"/>
      <w:marTop w:val="0"/>
      <w:marBottom w:val="0"/>
      <w:divBdr>
        <w:top w:val="none" w:sz="0" w:space="0" w:color="auto"/>
        <w:left w:val="none" w:sz="0" w:space="0" w:color="auto"/>
        <w:bottom w:val="none" w:sz="0" w:space="0" w:color="auto"/>
        <w:right w:val="none" w:sz="0" w:space="0" w:color="auto"/>
      </w:divBdr>
    </w:div>
    <w:div w:id="151525998">
      <w:bodyDiv w:val="1"/>
      <w:marLeft w:val="0"/>
      <w:marRight w:val="0"/>
      <w:marTop w:val="0"/>
      <w:marBottom w:val="0"/>
      <w:divBdr>
        <w:top w:val="none" w:sz="0" w:space="0" w:color="auto"/>
        <w:left w:val="none" w:sz="0" w:space="0" w:color="auto"/>
        <w:bottom w:val="none" w:sz="0" w:space="0" w:color="auto"/>
        <w:right w:val="none" w:sz="0" w:space="0" w:color="auto"/>
      </w:divBdr>
    </w:div>
    <w:div w:id="151652316">
      <w:bodyDiv w:val="1"/>
      <w:marLeft w:val="0"/>
      <w:marRight w:val="0"/>
      <w:marTop w:val="0"/>
      <w:marBottom w:val="0"/>
      <w:divBdr>
        <w:top w:val="none" w:sz="0" w:space="0" w:color="auto"/>
        <w:left w:val="none" w:sz="0" w:space="0" w:color="auto"/>
        <w:bottom w:val="none" w:sz="0" w:space="0" w:color="auto"/>
        <w:right w:val="none" w:sz="0" w:space="0" w:color="auto"/>
      </w:divBdr>
    </w:div>
    <w:div w:id="151676625">
      <w:bodyDiv w:val="1"/>
      <w:marLeft w:val="0"/>
      <w:marRight w:val="0"/>
      <w:marTop w:val="0"/>
      <w:marBottom w:val="0"/>
      <w:divBdr>
        <w:top w:val="none" w:sz="0" w:space="0" w:color="auto"/>
        <w:left w:val="none" w:sz="0" w:space="0" w:color="auto"/>
        <w:bottom w:val="none" w:sz="0" w:space="0" w:color="auto"/>
        <w:right w:val="none" w:sz="0" w:space="0" w:color="auto"/>
      </w:divBdr>
    </w:div>
    <w:div w:id="151876368">
      <w:bodyDiv w:val="1"/>
      <w:marLeft w:val="0"/>
      <w:marRight w:val="0"/>
      <w:marTop w:val="0"/>
      <w:marBottom w:val="0"/>
      <w:divBdr>
        <w:top w:val="none" w:sz="0" w:space="0" w:color="auto"/>
        <w:left w:val="none" w:sz="0" w:space="0" w:color="auto"/>
        <w:bottom w:val="none" w:sz="0" w:space="0" w:color="auto"/>
        <w:right w:val="none" w:sz="0" w:space="0" w:color="auto"/>
      </w:divBdr>
    </w:div>
    <w:div w:id="151877701">
      <w:bodyDiv w:val="1"/>
      <w:marLeft w:val="0"/>
      <w:marRight w:val="0"/>
      <w:marTop w:val="0"/>
      <w:marBottom w:val="0"/>
      <w:divBdr>
        <w:top w:val="none" w:sz="0" w:space="0" w:color="auto"/>
        <w:left w:val="none" w:sz="0" w:space="0" w:color="auto"/>
        <w:bottom w:val="none" w:sz="0" w:space="0" w:color="auto"/>
        <w:right w:val="none" w:sz="0" w:space="0" w:color="auto"/>
      </w:divBdr>
    </w:div>
    <w:div w:id="152071545">
      <w:bodyDiv w:val="1"/>
      <w:marLeft w:val="0"/>
      <w:marRight w:val="0"/>
      <w:marTop w:val="0"/>
      <w:marBottom w:val="0"/>
      <w:divBdr>
        <w:top w:val="none" w:sz="0" w:space="0" w:color="auto"/>
        <w:left w:val="none" w:sz="0" w:space="0" w:color="auto"/>
        <w:bottom w:val="none" w:sz="0" w:space="0" w:color="auto"/>
        <w:right w:val="none" w:sz="0" w:space="0" w:color="auto"/>
      </w:divBdr>
    </w:div>
    <w:div w:id="152377165">
      <w:bodyDiv w:val="1"/>
      <w:marLeft w:val="0"/>
      <w:marRight w:val="0"/>
      <w:marTop w:val="0"/>
      <w:marBottom w:val="0"/>
      <w:divBdr>
        <w:top w:val="none" w:sz="0" w:space="0" w:color="auto"/>
        <w:left w:val="none" w:sz="0" w:space="0" w:color="auto"/>
        <w:bottom w:val="none" w:sz="0" w:space="0" w:color="auto"/>
        <w:right w:val="none" w:sz="0" w:space="0" w:color="auto"/>
      </w:divBdr>
    </w:div>
    <w:div w:id="152568140">
      <w:bodyDiv w:val="1"/>
      <w:marLeft w:val="0"/>
      <w:marRight w:val="0"/>
      <w:marTop w:val="0"/>
      <w:marBottom w:val="0"/>
      <w:divBdr>
        <w:top w:val="none" w:sz="0" w:space="0" w:color="auto"/>
        <w:left w:val="none" w:sz="0" w:space="0" w:color="auto"/>
        <w:bottom w:val="none" w:sz="0" w:space="0" w:color="auto"/>
        <w:right w:val="none" w:sz="0" w:space="0" w:color="auto"/>
      </w:divBdr>
    </w:div>
    <w:div w:id="152573618">
      <w:bodyDiv w:val="1"/>
      <w:marLeft w:val="0"/>
      <w:marRight w:val="0"/>
      <w:marTop w:val="0"/>
      <w:marBottom w:val="0"/>
      <w:divBdr>
        <w:top w:val="none" w:sz="0" w:space="0" w:color="auto"/>
        <w:left w:val="none" w:sz="0" w:space="0" w:color="auto"/>
        <w:bottom w:val="none" w:sz="0" w:space="0" w:color="auto"/>
        <w:right w:val="none" w:sz="0" w:space="0" w:color="auto"/>
      </w:divBdr>
    </w:div>
    <w:div w:id="152722621">
      <w:bodyDiv w:val="1"/>
      <w:marLeft w:val="0"/>
      <w:marRight w:val="0"/>
      <w:marTop w:val="0"/>
      <w:marBottom w:val="0"/>
      <w:divBdr>
        <w:top w:val="none" w:sz="0" w:space="0" w:color="auto"/>
        <w:left w:val="none" w:sz="0" w:space="0" w:color="auto"/>
        <w:bottom w:val="none" w:sz="0" w:space="0" w:color="auto"/>
        <w:right w:val="none" w:sz="0" w:space="0" w:color="auto"/>
      </w:divBdr>
    </w:div>
    <w:div w:id="152836598">
      <w:bodyDiv w:val="1"/>
      <w:marLeft w:val="0"/>
      <w:marRight w:val="0"/>
      <w:marTop w:val="0"/>
      <w:marBottom w:val="0"/>
      <w:divBdr>
        <w:top w:val="none" w:sz="0" w:space="0" w:color="auto"/>
        <w:left w:val="none" w:sz="0" w:space="0" w:color="auto"/>
        <w:bottom w:val="none" w:sz="0" w:space="0" w:color="auto"/>
        <w:right w:val="none" w:sz="0" w:space="0" w:color="auto"/>
      </w:divBdr>
    </w:div>
    <w:div w:id="153105131">
      <w:bodyDiv w:val="1"/>
      <w:marLeft w:val="0"/>
      <w:marRight w:val="0"/>
      <w:marTop w:val="0"/>
      <w:marBottom w:val="0"/>
      <w:divBdr>
        <w:top w:val="none" w:sz="0" w:space="0" w:color="auto"/>
        <w:left w:val="none" w:sz="0" w:space="0" w:color="auto"/>
        <w:bottom w:val="none" w:sz="0" w:space="0" w:color="auto"/>
        <w:right w:val="none" w:sz="0" w:space="0" w:color="auto"/>
      </w:divBdr>
    </w:div>
    <w:div w:id="153106485">
      <w:bodyDiv w:val="1"/>
      <w:marLeft w:val="0"/>
      <w:marRight w:val="0"/>
      <w:marTop w:val="0"/>
      <w:marBottom w:val="0"/>
      <w:divBdr>
        <w:top w:val="none" w:sz="0" w:space="0" w:color="auto"/>
        <w:left w:val="none" w:sz="0" w:space="0" w:color="auto"/>
        <w:bottom w:val="none" w:sz="0" w:space="0" w:color="auto"/>
        <w:right w:val="none" w:sz="0" w:space="0" w:color="auto"/>
      </w:divBdr>
    </w:div>
    <w:div w:id="153189112">
      <w:bodyDiv w:val="1"/>
      <w:marLeft w:val="0"/>
      <w:marRight w:val="0"/>
      <w:marTop w:val="0"/>
      <w:marBottom w:val="0"/>
      <w:divBdr>
        <w:top w:val="none" w:sz="0" w:space="0" w:color="auto"/>
        <w:left w:val="none" w:sz="0" w:space="0" w:color="auto"/>
        <w:bottom w:val="none" w:sz="0" w:space="0" w:color="auto"/>
        <w:right w:val="none" w:sz="0" w:space="0" w:color="auto"/>
      </w:divBdr>
    </w:div>
    <w:div w:id="153224319">
      <w:bodyDiv w:val="1"/>
      <w:marLeft w:val="0"/>
      <w:marRight w:val="0"/>
      <w:marTop w:val="0"/>
      <w:marBottom w:val="0"/>
      <w:divBdr>
        <w:top w:val="none" w:sz="0" w:space="0" w:color="auto"/>
        <w:left w:val="none" w:sz="0" w:space="0" w:color="auto"/>
        <w:bottom w:val="none" w:sz="0" w:space="0" w:color="auto"/>
        <w:right w:val="none" w:sz="0" w:space="0" w:color="auto"/>
      </w:divBdr>
    </w:div>
    <w:div w:id="153226312">
      <w:bodyDiv w:val="1"/>
      <w:marLeft w:val="0"/>
      <w:marRight w:val="0"/>
      <w:marTop w:val="0"/>
      <w:marBottom w:val="0"/>
      <w:divBdr>
        <w:top w:val="none" w:sz="0" w:space="0" w:color="auto"/>
        <w:left w:val="none" w:sz="0" w:space="0" w:color="auto"/>
        <w:bottom w:val="none" w:sz="0" w:space="0" w:color="auto"/>
        <w:right w:val="none" w:sz="0" w:space="0" w:color="auto"/>
      </w:divBdr>
    </w:div>
    <w:div w:id="153231101">
      <w:bodyDiv w:val="1"/>
      <w:marLeft w:val="0"/>
      <w:marRight w:val="0"/>
      <w:marTop w:val="0"/>
      <w:marBottom w:val="0"/>
      <w:divBdr>
        <w:top w:val="none" w:sz="0" w:space="0" w:color="auto"/>
        <w:left w:val="none" w:sz="0" w:space="0" w:color="auto"/>
        <w:bottom w:val="none" w:sz="0" w:space="0" w:color="auto"/>
        <w:right w:val="none" w:sz="0" w:space="0" w:color="auto"/>
      </w:divBdr>
    </w:div>
    <w:div w:id="153378702">
      <w:bodyDiv w:val="1"/>
      <w:marLeft w:val="0"/>
      <w:marRight w:val="0"/>
      <w:marTop w:val="0"/>
      <w:marBottom w:val="0"/>
      <w:divBdr>
        <w:top w:val="none" w:sz="0" w:space="0" w:color="auto"/>
        <w:left w:val="none" w:sz="0" w:space="0" w:color="auto"/>
        <w:bottom w:val="none" w:sz="0" w:space="0" w:color="auto"/>
        <w:right w:val="none" w:sz="0" w:space="0" w:color="auto"/>
      </w:divBdr>
    </w:div>
    <w:div w:id="153422301">
      <w:bodyDiv w:val="1"/>
      <w:marLeft w:val="0"/>
      <w:marRight w:val="0"/>
      <w:marTop w:val="0"/>
      <w:marBottom w:val="0"/>
      <w:divBdr>
        <w:top w:val="none" w:sz="0" w:space="0" w:color="auto"/>
        <w:left w:val="none" w:sz="0" w:space="0" w:color="auto"/>
        <w:bottom w:val="none" w:sz="0" w:space="0" w:color="auto"/>
        <w:right w:val="none" w:sz="0" w:space="0" w:color="auto"/>
      </w:divBdr>
    </w:div>
    <w:div w:id="153617937">
      <w:bodyDiv w:val="1"/>
      <w:marLeft w:val="0"/>
      <w:marRight w:val="0"/>
      <w:marTop w:val="0"/>
      <w:marBottom w:val="0"/>
      <w:divBdr>
        <w:top w:val="none" w:sz="0" w:space="0" w:color="auto"/>
        <w:left w:val="none" w:sz="0" w:space="0" w:color="auto"/>
        <w:bottom w:val="none" w:sz="0" w:space="0" w:color="auto"/>
        <w:right w:val="none" w:sz="0" w:space="0" w:color="auto"/>
      </w:divBdr>
    </w:div>
    <w:div w:id="153684937">
      <w:bodyDiv w:val="1"/>
      <w:marLeft w:val="0"/>
      <w:marRight w:val="0"/>
      <w:marTop w:val="0"/>
      <w:marBottom w:val="0"/>
      <w:divBdr>
        <w:top w:val="none" w:sz="0" w:space="0" w:color="auto"/>
        <w:left w:val="none" w:sz="0" w:space="0" w:color="auto"/>
        <w:bottom w:val="none" w:sz="0" w:space="0" w:color="auto"/>
        <w:right w:val="none" w:sz="0" w:space="0" w:color="auto"/>
      </w:divBdr>
    </w:div>
    <w:div w:id="153688699">
      <w:bodyDiv w:val="1"/>
      <w:marLeft w:val="0"/>
      <w:marRight w:val="0"/>
      <w:marTop w:val="0"/>
      <w:marBottom w:val="0"/>
      <w:divBdr>
        <w:top w:val="none" w:sz="0" w:space="0" w:color="auto"/>
        <w:left w:val="none" w:sz="0" w:space="0" w:color="auto"/>
        <w:bottom w:val="none" w:sz="0" w:space="0" w:color="auto"/>
        <w:right w:val="none" w:sz="0" w:space="0" w:color="auto"/>
      </w:divBdr>
    </w:div>
    <w:div w:id="153764956">
      <w:bodyDiv w:val="1"/>
      <w:marLeft w:val="0"/>
      <w:marRight w:val="0"/>
      <w:marTop w:val="0"/>
      <w:marBottom w:val="0"/>
      <w:divBdr>
        <w:top w:val="none" w:sz="0" w:space="0" w:color="auto"/>
        <w:left w:val="none" w:sz="0" w:space="0" w:color="auto"/>
        <w:bottom w:val="none" w:sz="0" w:space="0" w:color="auto"/>
        <w:right w:val="none" w:sz="0" w:space="0" w:color="auto"/>
      </w:divBdr>
    </w:div>
    <w:div w:id="153838567">
      <w:bodyDiv w:val="1"/>
      <w:marLeft w:val="0"/>
      <w:marRight w:val="0"/>
      <w:marTop w:val="0"/>
      <w:marBottom w:val="0"/>
      <w:divBdr>
        <w:top w:val="none" w:sz="0" w:space="0" w:color="auto"/>
        <w:left w:val="none" w:sz="0" w:space="0" w:color="auto"/>
        <w:bottom w:val="none" w:sz="0" w:space="0" w:color="auto"/>
        <w:right w:val="none" w:sz="0" w:space="0" w:color="auto"/>
      </w:divBdr>
    </w:div>
    <w:div w:id="153954790">
      <w:bodyDiv w:val="1"/>
      <w:marLeft w:val="0"/>
      <w:marRight w:val="0"/>
      <w:marTop w:val="0"/>
      <w:marBottom w:val="0"/>
      <w:divBdr>
        <w:top w:val="none" w:sz="0" w:space="0" w:color="auto"/>
        <w:left w:val="none" w:sz="0" w:space="0" w:color="auto"/>
        <w:bottom w:val="none" w:sz="0" w:space="0" w:color="auto"/>
        <w:right w:val="none" w:sz="0" w:space="0" w:color="auto"/>
      </w:divBdr>
    </w:div>
    <w:div w:id="154075699">
      <w:bodyDiv w:val="1"/>
      <w:marLeft w:val="0"/>
      <w:marRight w:val="0"/>
      <w:marTop w:val="0"/>
      <w:marBottom w:val="0"/>
      <w:divBdr>
        <w:top w:val="none" w:sz="0" w:space="0" w:color="auto"/>
        <w:left w:val="none" w:sz="0" w:space="0" w:color="auto"/>
        <w:bottom w:val="none" w:sz="0" w:space="0" w:color="auto"/>
        <w:right w:val="none" w:sz="0" w:space="0" w:color="auto"/>
      </w:divBdr>
    </w:div>
    <w:div w:id="154078457">
      <w:bodyDiv w:val="1"/>
      <w:marLeft w:val="0"/>
      <w:marRight w:val="0"/>
      <w:marTop w:val="0"/>
      <w:marBottom w:val="0"/>
      <w:divBdr>
        <w:top w:val="none" w:sz="0" w:space="0" w:color="auto"/>
        <w:left w:val="none" w:sz="0" w:space="0" w:color="auto"/>
        <w:bottom w:val="none" w:sz="0" w:space="0" w:color="auto"/>
        <w:right w:val="none" w:sz="0" w:space="0" w:color="auto"/>
      </w:divBdr>
    </w:div>
    <w:div w:id="154150658">
      <w:bodyDiv w:val="1"/>
      <w:marLeft w:val="0"/>
      <w:marRight w:val="0"/>
      <w:marTop w:val="0"/>
      <w:marBottom w:val="0"/>
      <w:divBdr>
        <w:top w:val="none" w:sz="0" w:space="0" w:color="auto"/>
        <w:left w:val="none" w:sz="0" w:space="0" w:color="auto"/>
        <w:bottom w:val="none" w:sz="0" w:space="0" w:color="auto"/>
        <w:right w:val="none" w:sz="0" w:space="0" w:color="auto"/>
      </w:divBdr>
    </w:div>
    <w:div w:id="154273216">
      <w:bodyDiv w:val="1"/>
      <w:marLeft w:val="0"/>
      <w:marRight w:val="0"/>
      <w:marTop w:val="0"/>
      <w:marBottom w:val="0"/>
      <w:divBdr>
        <w:top w:val="none" w:sz="0" w:space="0" w:color="auto"/>
        <w:left w:val="none" w:sz="0" w:space="0" w:color="auto"/>
        <w:bottom w:val="none" w:sz="0" w:space="0" w:color="auto"/>
        <w:right w:val="none" w:sz="0" w:space="0" w:color="auto"/>
      </w:divBdr>
    </w:div>
    <w:div w:id="154536984">
      <w:bodyDiv w:val="1"/>
      <w:marLeft w:val="0"/>
      <w:marRight w:val="0"/>
      <w:marTop w:val="0"/>
      <w:marBottom w:val="0"/>
      <w:divBdr>
        <w:top w:val="none" w:sz="0" w:space="0" w:color="auto"/>
        <w:left w:val="none" w:sz="0" w:space="0" w:color="auto"/>
        <w:bottom w:val="none" w:sz="0" w:space="0" w:color="auto"/>
        <w:right w:val="none" w:sz="0" w:space="0" w:color="auto"/>
      </w:divBdr>
    </w:div>
    <w:div w:id="154616952">
      <w:bodyDiv w:val="1"/>
      <w:marLeft w:val="0"/>
      <w:marRight w:val="0"/>
      <w:marTop w:val="0"/>
      <w:marBottom w:val="0"/>
      <w:divBdr>
        <w:top w:val="none" w:sz="0" w:space="0" w:color="auto"/>
        <w:left w:val="none" w:sz="0" w:space="0" w:color="auto"/>
        <w:bottom w:val="none" w:sz="0" w:space="0" w:color="auto"/>
        <w:right w:val="none" w:sz="0" w:space="0" w:color="auto"/>
      </w:divBdr>
    </w:div>
    <w:div w:id="154617616">
      <w:bodyDiv w:val="1"/>
      <w:marLeft w:val="0"/>
      <w:marRight w:val="0"/>
      <w:marTop w:val="0"/>
      <w:marBottom w:val="0"/>
      <w:divBdr>
        <w:top w:val="none" w:sz="0" w:space="0" w:color="auto"/>
        <w:left w:val="none" w:sz="0" w:space="0" w:color="auto"/>
        <w:bottom w:val="none" w:sz="0" w:space="0" w:color="auto"/>
        <w:right w:val="none" w:sz="0" w:space="0" w:color="auto"/>
      </w:divBdr>
    </w:div>
    <w:div w:id="154685355">
      <w:bodyDiv w:val="1"/>
      <w:marLeft w:val="0"/>
      <w:marRight w:val="0"/>
      <w:marTop w:val="0"/>
      <w:marBottom w:val="0"/>
      <w:divBdr>
        <w:top w:val="none" w:sz="0" w:space="0" w:color="auto"/>
        <w:left w:val="none" w:sz="0" w:space="0" w:color="auto"/>
        <w:bottom w:val="none" w:sz="0" w:space="0" w:color="auto"/>
        <w:right w:val="none" w:sz="0" w:space="0" w:color="auto"/>
      </w:divBdr>
    </w:div>
    <w:div w:id="154761714">
      <w:bodyDiv w:val="1"/>
      <w:marLeft w:val="0"/>
      <w:marRight w:val="0"/>
      <w:marTop w:val="0"/>
      <w:marBottom w:val="0"/>
      <w:divBdr>
        <w:top w:val="none" w:sz="0" w:space="0" w:color="auto"/>
        <w:left w:val="none" w:sz="0" w:space="0" w:color="auto"/>
        <w:bottom w:val="none" w:sz="0" w:space="0" w:color="auto"/>
        <w:right w:val="none" w:sz="0" w:space="0" w:color="auto"/>
      </w:divBdr>
    </w:div>
    <w:div w:id="154762699">
      <w:bodyDiv w:val="1"/>
      <w:marLeft w:val="0"/>
      <w:marRight w:val="0"/>
      <w:marTop w:val="0"/>
      <w:marBottom w:val="0"/>
      <w:divBdr>
        <w:top w:val="none" w:sz="0" w:space="0" w:color="auto"/>
        <w:left w:val="none" w:sz="0" w:space="0" w:color="auto"/>
        <w:bottom w:val="none" w:sz="0" w:space="0" w:color="auto"/>
        <w:right w:val="none" w:sz="0" w:space="0" w:color="auto"/>
      </w:divBdr>
    </w:div>
    <w:div w:id="154804171">
      <w:bodyDiv w:val="1"/>
      <w:marLeft w:val="0"/>
      <w:marRight w:val="0"/>
      <w:marTop w:val="0"/>
      <w:marBottom w:val="0"/>
      <w:divBdr>
        <w:top w:val="none" w:sz="0" w:space="0" w:color="auto"/>
        <w:left w:val="none" w:sz="0" w:space="0" w:color="auto"/>
        <w:bottom w:val="none" w:sz="0" w:space="0" w:color="auto"/>
        <w:right w:val="none" w:sz="0" w:space="0" w:color="auto"/>
      </w:divBdr>
    </w:div>
    <w:div w:id="154958339">
      <w:bodyDiv w:val="1"/>
      <w:marLeft w:val="0"/>
      <w:marRight w:val="0"/>
      <w:marTop w:val="0"/>
      <w:marBottom w:val="0"/>
      <w:divBdr>
        <w:top w:val="none" w:sz="0" w:space="0" w:color="auto"/>
        <w:left w:val="none" w:sz="0" w:space="0" w:color="auto"/>
        <w:bottom w:val="none" w:sz="0" w:space="0" w:color="auto"/>
        <w:right w:val="none" w:sz="0" w:space="0" w:color="auto"/>
      </w:divBdr>
    </w:div>
    <w:div w:id="154959700">
      <w:bodyDiv w:val="1"/>
      <w:marLeft w:val="0"/>
      <w:marRight w:val="0"/>
      <w:marTop w:val="0"/>
      <w:marBottom w:val="0"/>
      <w:divBdr>
        <w:top w:val="none" w:sz="0" w:space="0" w:color="auto"/>
        <w:left w:val="none" w:sz="0" w:space="0" w:color="auto"/>
        <w:bottom w:val="none" w:sz="0" w:space="0" w:color="auto"/>
        <w:right w:val="none" w:sz="0" w:space="0" w:color="auto"/>
      </w:divBdr>
    </w:div>
    <w:div w:id="155150265">
      <w:bodyDiv w:val="1"/>
      <w:marLeft w:val="0"/>
      <w:marRight w:val="0"/>
      <w:marTop w:val="0"/>
      <w:marBottom w:val="0"/>
      <w:divBdr>
        <w:top w:val="none" w:sz="0" w:space="0" w:color="auto"/>
        <w:left w:val="none" w:sz="0" w:space="0" w:color="auto"/>
        <w:bottom w:val="none" w:sz="0" w:space="0" w:color="auto"/>
        <w:right w:val="none" w:sz="0" w:space="0" w:color="auto"/>
      </w:divBdr>
    </w:div>
    <w:div w:id="155151134">
      <w:bodyDiv w:val="1"/>
      <w:marLeft w:val="0"/>
      <w:marRight w:val="0"/>
      <w:marTop w:val="0"/>
      <w:marBottom w:val="0"/>
      <w:divBdr>
        <w:top w:val="none" w:sz="0" w:space="0" w:color="auto"/>
        <w:left w:val="none" w:sz="0" w:space="0" w:color="auto"/>
        <w:bottom w:val="none" w:sz="0" w:space="0" w:color="auto"/>
        <w:right w:val="none" w:sz="0" w:space="0" w:color="auto"/>
      </w:divBdr>
    </w:div>
    <w:div w:id="155193394">
      <w:bodyDiv w:val="1"/>
      <w:marLeft w:val="0"/>
      <w:marRight w:val="0"/>
      <w:marTop w:val="0"/>
      <w:marBottom w:val="0"/>
      <w:divBdr>
        <w:top w:val="none" w:sz="0" w:space="0" w:color="auto"/>
        <w:left w:val="none" w:sz="0" w:space="0" w:color="auto"/>
        <w:bottom w:val="none" w:sz="0" w:space="0" w:color="auto"/>
        <w:right w:val="none" w:sz="0" w:space="0" w:color="auto"/>
      </w:divBdr>
    </w:div>
    <w:div w:id="155268355">
      <w:bodyDiv w:val="1"/>
      <w:marLeft w:val="0"/>
      <w:marRight w:val="0"/>
      <w:marTop w:val="0"/>
      <w:marBottom w:val="0"/>
      <w:divBdr>
        <w:top w:val="none" w:sz="0" w:space="0" w:color="auto"/>
        <w:left w:val="none" w:sz="0" w:space="0" w:color="auto"/>
        <w:bottom w:val="none" w:sz="0" w:space="0" w:color="auto"/>
        <w:right w:val="none" w:sz="0" w:space="0" w:color="auto"/>
      </w:divBdr>
    </w:div>
    <w:div w:id="155270189">
      <w:bodyDiv w:val="1"/>
      <w:marLeft w:val="0"/>
      <w:marRight w:val="0"/>
      <w:marTop w:val="0"/>
      <w:marBottom w:val="0"/>
      <w:divBdr>
        <w:top w:val="none" w:sz="0" w:space="0" w:color="auto"/>
        <w:left w:val="none" w:sz="0" w:space="0" w:color="auto"/>
        <w:bottom w:val="none" w:sz="0" w:space="0" w:color="auto"/>
        <w:right w:val="none" w:sz="0" w:space="0" w:color="auto"/>
      </w:divBdr>
    </w:div>
    <w:div w:id="155270943">
      <w:bodyDiv w:val="1"/>
      <w:marLeft w:val="0"/>
      <w:marRight w:val="0"/>
      <w:marTop w:val="0"/>
      <w:marBottom w:val="0"/>
      <w:divBdr>
        <w:top w:val="none" w:sz="0" w:space="0" w:color="auto"/>
        <w:left w:val="none" w:sz="0" w:space="0" w:color="auto"/>
        <w:bottom w:val="none" w:sz="0" w:space="0" w:color="auto"/>
        <w:right w:val="none" w:sz="0" w:space="0" w:color="auto"/>
      </w:divBdr>
    </w:div>
    <w:div w:id="155386752">
      <w:bodyDiv w:val="1"/>
      <w:marLeft w:val="0"/>
      <w:marRight w:val="0"/>
      <w:marTop w:val="0"/>
      <w:marBottom w:val="0"/>
      <w:divBdr>
        <w:top w:val="none" w:sz="0" w:space="0" w:color="auto"/>
        <w:left w:val="none" w:sz="0" w:space="0" w:color="auto"/>
        <w:bottom w:val="none" w:sz="0" w:space="0" w:color="auto"/>
        <w:right w:val="none" w:sz="0" w:space="0" w:color="auto"/>
      </w:divBdr>
    </w:div>
    <w:div w:id="155415013">
      <w:bodyDiv w:val="1"/>
      <w:marLeft w:val="0"/>
      <w:marRight w:val="0"/>
      <w:marTop w:val="0"/>
      <w:marBottom w:val="0"/>
      <w:divBdr>
        <w:top w:val="none" w:sz="0" w:space="0" w:color="auto"/>
        <w:left w:val="none" w:sz="0" w:space="0" w:color="auto"/>
        <w:bottom w:val="none" w:sz="0" w:space="0" w:color="auto"/>
        <w:right w:val="none" w:sz="0" w:space="0" w:color="auto"/>
      </w:divBdr>
    </w:div>
    <w:div w:id="155463214">
      <w:bodyDiv w:val="1"/>
      <w:marLeft w:val="0"/>
      <w:marRight w:val="0"/>
      <w:marTop w:val="0"/>
      <w:marBottom w:val="0"/>
      <w:divBdr>
        <w:top w:val="none" w:sz="0" w:space="0" w:color="auto"/>
        <w:left w:val="none" w:sz="0" w:space="0" w:color="auto"/>
        <w:bottom w:val="none" w:sz="0" w:space="0" w:color="auto"/>
        <w:right w:val="none" w:sz="0" w:space="0" w:color="auto"/>
      </w:divBdr>
    </w:div>
    <w:div w:id="155650909">
      <w:bodyDiv w:val="1"/>
      <w:marLeft w:val="0"/>
      <w:marRight w:val="0"/>
      <w:marTop w:val="0"/>
      <w:marBottom w:val="0"/>
      <w:divBdr>
        <w:top w:val="none" w:sz="0" w:space="0" w:color="auto"/>
        <w:left w:val="none" w:sz="0" w:space="0" w:color="auto"/>
        <w:bottom w:val="none" w:sz="0" w:space="0" w:color="auto"/>
        <w:right w:val="none" w:sz="0" w:space="0" w:color="auto"/>
      </w:divBdr>
    </w:div>
    <w:div w:id="155658294">
      <w:bodyDiv w:val="1"/>
      <w:marLeft w:val="0"/>
      <w:marRight w:val="0"/>
      <w:marTop w:val="0"/>
      <w:marBottom w:val="0"/>
      <w:divBdr>
        <w:top w:val="none" w:sz="0" w:space="0" w:color="auto"/>
        <w:left w:val="none" w:sz="0" w:space="0" w:color="auto"/>
        <w:bottom w:val="none" w:sz="0" w:space="0" w:color="auto"/>
        <w:right w:val="none" w:sz="0" w:space="0" w:color="auto"/>
      </w:divBdr>
    </w:div>
    <w:div w:id="155807220">
      <w:bodyDiv w:val="1"/>
      <w:marLeft w:val="0"/>
      <w:marRight w:val="0"/>
      <w:marTop w:val="0"/>
      <w:marBottom w:val="0"/>
      <w:divBdr>
        <w:top w:val="none" w:sz="0" w:space="0" w:color="auto"/>
        <w:left w:val="none" w:sz="0" w:space="0" w:color="auto"/>
        <w:bottom w:val="none" w:sz="0" w:space="0" w:color="auto"/>
        <w:right w:val="none" w:sz="0" w:space="0" w:color="auto"/>
      </w:divBdr>
    </w:div>
    <w:div w:id="155848720">
      <w:bodyDiv w:val="1"/>
      <w:marLeft w:val="0"/>
      <w:marRight w:val="0"/>
      <w:marTop w:val="0"/>
      <w:marBottom w:val="0"/>
      <w:divBdr>
        <w:top w:val="none" w:sz="0" w:space="0" w:color="auto"/>
        <w:left w:val="none" w:sz="0" w:space="0" w:color="auto"/>
        <w:bottom w:val="none" w:sz="0" w:space="0" w:color="auto"/>
        <w:right w:val="none" w:sz="0" w:space="0" w:color="auto"/>
      </w:divBdr>
    </w:div>
    <w:div w:id="155998163">
      <w:bodyDiv w:val="1"/>
      <w:marLeft w:val="0"/>
      <w:marRight w:val="0"/>
      <w:marTop w:val="0"/>
      <w:marBottom w:val="0"/>
      <w:divBdr>
        <w:top w:val="none" w:sz="0" w:space="0" w:color="auto"/>
        <w:left w:val="none" w:sz="0" w:space="0" w:color="auto"/>
        <w:bottom w:val="none" w:sz="0" w:space="0" w:color="auto"/>
        <w:right w:val="none" w:sz="0" w:space="0" w:color="auto"/>
      </w:divBdr>
    </w:div>
    <w:div w:id="155999147">
      <w:bodyDiv w:val="1"/>
      <w:marLeft w:val="0"/>
      <w:marRight w:val="0"/>
      <w:marTop w:val="0"/>
      <w:marBottom w:val="0"/>
      <w:divBdr>
        <w:top w:val="none" w:sz="0" w:space="0" w:color="auto"/>
        <w:left w:val="none" w:sz="0" w:space="0" w:color="auto"/>
        <w:bottom w:val="none" w:sz="0" w:space="0" w:color="auto"/>
        <w:right w:val="none" w:sz="0" w:space="0" w:color="auto"/>
      </w:divBdr>
    </w:div>
    <w:div w:id="156043779">
      <w:bodyDiv w:val="1"/>
      <w:marLeft w:val="0"/>
      <w:marRight w:val="0"/>
      <w:marTop w:val="0"/>
      <w:marBottom w:val="0"/>
      <w:divBdr>
        <w:top w:val="none" w:sz="0" w:space="0" w:color="auto"/>
        <w:left w:val="none" w:sz="0" w:space="0" w:color="auto"/>
        <w:bottom w:val="none" w:sz="0" w:space="0" w:color="auto"/>
        <w:right w:val="none" w:sz="0" w:space="0" w:color="auto"/>
      </w:divBdr>
    </w:div>
    <w:div w:id="156194924">
      <w:bodyDiv w:val="1"/>
      <w:marLeft w:val="0"/>
      <w:marRight w:val="0"/>
      <w:marTop w:val="0"/>
      <w:marBottom w:val="0"/>
      <w:divBdr>
        <w:top w:val="none" w:sz="0" w:space="0" w:color="auto"/>
        <w:left w:val="none" w:sz="0" w:space="0" w:color="auto"/>
        <w:bottom w:val="none" w:sz="0" w:space="0" w:color="auto"/>
        <w:right w:val="none" w:sz="0" w:space="0" w:color="auto"/>
      </w:divBdr>
    </w:div>
    <w:div w:id="156266717">
      <w:bodyDiv w:val="1"/>
      <w:marLeft w:val="0"/>
      <w:marRight w:val="0"/>
      <w:marTop w:val="0"/>
      <w:marBottom w:val="0"/>
      <w:divBdr>
        <w:top w:val="none" w:sz="0" w:space="0" w:color="auto"/>
        <w:left w:val="none" w:sz="0" w:space="0" w:color="auto"/>
        <w:bottom w:val="none" w:sz="0" w:space="0" w:color="auto"/>
        <w:right w:val="none" w:sz="0" w:space="0" w:color="auto"/>
      </w:divBdr>
    </w:div>
    <w:div w:id="156385511">
      <w:bodyDiv w:val="1"/>
      <w:marLeft w:val="0"/>
      <w:marRight w:val="0"/>
      <w:marTop w:val="0"/>
      <w:marBottom w:val="0"/>
      <w:divBdr>
        <w:top w:val="none" w:sz="0" w:space="0" w:color="auto"/>
        <w:left w:val="none" w:sz="0" w:space="0" w:color="auto"/>
        <w:bottom w:val="none" w:sz="0" w:space="0" w:color="auto"/>
        <w:right w:val="none" w:sz="0" w:space="0" w:color="auto"/>
      </w:divBdr>
    </w:div>
    <w:div w:id="156389907">
      <w:bodyDiv w:val="1"/>
      <w:marLeft w:val="0"/>
      <w:marRight w:val="0"/>
      <w:marTop w:val="0"/>
      <w:marBottom w:val="0"/>
      <w:divBdr>
        <w:top w:val="none" w:sz="0" w:space="0" w:color="auto"/>
        <w:left w:val="none" w:sz="0" w:space="0" w:color="auto"/>
        <w:bottom w:val="none" w:sz="0" w:space="0" w:color="auto"/>
        <w:right w:val="none" w:sz="0" w:space="0" w:color="auto"/>
      </w:divBdr>
    </w:div>
    <w:div w:id="156847136">
      <w:bodyDiv w:val="1"/>
      <w:marLeft w:val="0"/>
      <w:marRight w:val="0"/>
      <w:marTop w:val="0"/>
      <w:marBottom w:val="0"/>
      <w:divBdr>
        <w:top w:val="none" w:sz="0" w:space="0" w:color="auto"/>
        <w:left w:val="none" w:sz="0" w:space="0" w:color="auto"/>
        <w:bottom w:val="none" w:sz="0" w:space="0" w:color="auto"/>
        <w:right w:val="none" w:sz="0" w:space="0" w:color="auto"/>
      </w:divBdr>
    </w:div>
    <w:div w:id="157043626">
      <w:bodyDiv w:val="1"/>
      <w:marLeft w:val="0"/>
      <w:marRight w:val="0"/>
      <w:marTop w:val="0"/>
      <w:marBottom w:val="0"/>
      <w:divBdr>
        <w:top w:val="none" w:sz="0" w:space="0" w:color="auto"/>
        <w:left w:val="none" w:sz="0" w:space="0" w:color="auto"/>
        <w:bottom w:val="none" w:sz="0" w:space="0" w:color="auto"/>
        <w:right w:val="none" w:sz="0" w:space="0" w:color="auto"/>
      </w:divBdr>
    </w:div>
    <w:div w:id="157045347">
      <w:bodyDiv w:val="1"/>
      <w:marLeft w:val="0"/>
      <w:marRight w:val="0"/>
      <w:marTop w:val="0"/>
      <w:marBottom w:val="0"/>
      <w:divBdr>
        <w:top w:val="none" w:sz="0" w:space="0" w:color="auto"/>
        <w:left w:val="none" w:sz="0" w:space="0" w:color="auto"/>
        <w:bottom w:val="none" w:sz="0" w:space="0" w:color="auto"/>
        <w:right w:val="none" w:sz="0" w:space="0" w:color="auto"/>
      </w:divBdr>
    </w:div>
    <w:div w:id="157234415">
      <w:bodyDiv w:val="1"/>
      <w:marLeft w:val="0"/>
      <w:marRight w:val="0"/>
      <w:marTop w:val="0"/>
      <w:marBottom w:val="0"/>
      <w:divBdr>
        <w:top w:val="none" w:sz="0" w:space="0" w:color="auto"/>
        <w:left w:val="none" w:sz="0" w:space="0" w:color="auto"/>
        <w:bottom w:val="none" w:sz="0" w:space="0" w:color="auto"/>
        <w:right w:val="none" w:sz="0" w:space="0" w:color="auto"/>
      </w:divBdr>
    </w:div>
    <w:div w:id="157768360">
      <w:bodyDiv w:val="1"/>
      <w:marLeft w:val="0"/>
      <w:marRight w:val="0"/>
      <w:marTop w:val="0"/>
      <w:marBottom w:val="0"/>
      <w:divBdr>
        <w:top w:val="none" w:sz="0" w:space="0" w:color="auto"/>
        <w:left w:val="none" w:sz="0" w:space="0" w:color="auto"/>
        <w:bottom w:val="none" w:sz="0" w:space="0" w:color="auto"/>
        <w:right w:val="none" w:sz="0" w:space="0" w:color="auto"/>
      </w:divBdr>
    </w:div>
    <w:div w:id="157773908">
      <w:bodyDiv w:val="1"/>
      <w:marLeft w:val="0"/>
      <w:marRight w:val="0"/>
      <w:marTop w:val="0"/>
      <w:marBottom w:val="0"/>
      <w:divBdr>
        <w:top w:val="none" w:sz="0" w:space="0" w:color="auto"/>
        <w:left w:val="none" w:sz="0" w:space="0" w:color="auto"/>
        <w:bottom w:val="none" w:sz="0" w:space="0" w:color="auto"/>
        <w:right w:val="none" w:sz="0" w:space="0" w:color="auto"/>
      </w:divBdr>
    </w:div>
    <w:div w:id="157774709">
      <w:bodyDiv w:val="1"/>
      <w:marLeft w:val="0"/>
      <w:marRight w:val="0"/>
      <w:marTop w:val="0"/>
      <w:marBottom w:val="0"/>
      <w:divBdr>
        <w:top w:val="none" w:sz="0" w:space="0" w:color="auto"/>
        <w:left w:val="none" w:sz="0" w:space="0" w:color="auto"/>
        <w:bottom w:val="none" w:sz="0" w:space="0" w:color="auto"/>
        <w:right w:val="none" w:sz="0" w:space="0" w:color="auto"/>
      </w:divBdr>
    </w:div>
    <w:div w:id="157886848">
      <w:bodyDiv w:val="1"/>
      <w:marLeft w:val="0"/>
      <w:marRight w:val="0"/>
      <w:marTop w:val="0"/>
      <w:marBottom w:val="0"/>
      <w:divBdr>
        <w:top w:val="none" w:sz="0" w:space="0" w:color="auto"/>
        <w:left w:val="none" w:sz="0" w:space="0" w:color="auto"/>
        <w:bottom w:val="none" w:sz="0" w:space="0" w:color="auto"/>
        <w:right w:val="none" w:sz="0" w:space="0" w:color="auto"/>
      </w:divBdr>
    </w:div>
    <w:div w:id="157965600">
      <w:bodyDiv w:val="1"/>
      <w:marLeft w:val="0"/>
      <w:marRight w:val="0"/>
      <w:marTop w:val="0"/>
      <w:marBottom w:val="0"/>
      <w:divBdr>
        <w:top w:val="none" w:sz="0" w:space="0" w:color="auto"/>
        <w:left w:val="none" w:sz="0" w:space="0" w:color="auto"/>
        <w:bottom w:val="none" w:sz="0" w:space="0" w:color="auto"/>
        <w:right w:val="none" w:sz="0" w:space="0" w:color="auto"/>
      </w:divBdr>
    </w:div>
    <w:div w:id="158035163">
      <w:bodyDiv w:val="1"/>
      <w:marLeft w:val="0"/>
      <w:marRight w:val="0"/>
      <w:marTop w:val="0"/>
      <w:marBottom w:val="0"/>
      <w:divBdr>
        <w:top w:val="none" w:sz="0" w:space="0" w:color="auto"/>
        <w:left w:val="none" w:sz="0" w:space="0" w:color="auto"/>
        <w:bottom w:val="none" w:sz="0" w:space="0" w:color="auto"/>
        <w:right w:val="none" w:sz="0" w:space="0" w:color="auto"/>
      </w:divBdr>
    </w:div>
    <w:div w:id="158159663">
      <w:bodyDiv w:val="1"/>
      <w:marLeft w:val="0"/>
      <w:marRight w:val="0"/>
      <w:marTop w:val="0"/>
      <w:marBottom w:val="0"/>
      <w:divBdr>
        <w:top w:val="none" w:sz="0" w:space="0" w:color="auto"/>
        <w:left w:val="none" w:sz="0" w:space="0" w:color="auto"/>
        <w:bottom w:val="none" w:sz="0" w:space="0" w:color="auto"/>
        <w:right w:val="none" w:sz="0" w:space="0" w:color="auto"/>
      </w:divBdr>
    </w:div>
    <w:div w:id="158278617">
      <w:bodyDiv w:val="1"/>
      <w:marLeft w:val="0"/>
      <w:marRight w:val="0"/>
      <w:marTop w:val="0"/>
      <w:marBottom w:val="0"/>
      <w:divBdr>
        <w:top w:val="none" w:sz="0" w:space="0" w:color="auto"/>
        <w:left w:val="none" w:sz="0" w:space="0" w:color="auto"/>
        <w:bottom w:val="none" w:sz="0" w:space="0" w:color="auto"/>
        <w:right w:val="none" w:sz="0" w:space="0" w:color="auto"/>
      </w:divBdr>
    </w:div>
    <w:div w:id="158346789">
      <w:bodyDiv w:val="1"/>
      <w:marLeft w:val="0"/>
      <w:marRight w:val="0"/>
      <w:marTop w:val="0"/>
      <w:marBottom w:val="0"/>
      <w:divBdr>
        <w:top w:val="none" w:sz="0" w:space="0" w:color="auto"/>
        <w:left w:val="none" w:sz="0" w:space="0" w:color="auto"/>
        <w:bottom w:val="none" w:sz="0" w:space="0" w:color="auto"/>
        <w:right w:val="none" w:sz="0" w:space="0" w:color="auto"/>
      </w:divBdr>
    </w:div>
    <w:div w:id="158352598">
      <w:bodyDiv w:val="1"/>
      <w:marLeft w:val="0"/>
      <w:marRight w:val="0"/>
      <w:marTop w:val="0"/>
      <w:marBottom w:val="0"/>
      <w:divBdr>
        <w:top w:val="none" w:sz="0" w:space="0" w:color="auto"/>
        <w:left w:val="none" w:sz="0" w:space="0" w:color="auto"/>
        <w:bottom w:val="none" w:sz="0" w:space="0" w:color="auto"/>
        <w:right w:val="none" w:sz="0" w:space="0" w:color="auto"/>
      </w:divBdr>
    </w:div>
    <w:div w:id="158426818">
      <w:bodyDiv w:val="1"/>
      <w:marLeft w:val="0"/>
      <w:marRight w:val="0"/>
      <w:marTop w:val="0"/>
      <w:marBottom w:val="0"/>
      <w:divBdr>
        <w:top w:val="none" w:sz="0" w:space="0" w:color="auto"/>
        <w:left w:val="none" w:sz="0" w:space="0" w:color="auto"/>
        <w:bottom w:val="none" w:sz="0" w:space="0" w:color="auto"/>
        <w:right w:val="none" w:sz="0" w:space="0" w:color="auto"/>
      </w:divBdr>
    </w:div>
    <w:div w:id="158739593">
      <w:bodyDiv w:val="1"/>
      <w:marLeft w:val="0"/>
      <w:marRight w:val="0"/>
      <w:marTop w:val="0"/>
      <w:marBottom w:val="0"/>
      <w:divBdr>
        <w:top w:val="none" w:sz="0" w:space="0" w:color="auto"/>
        <w:left w:val="none" w:sz="0" w:space="0" w:color="auto"/>
        <w:bottom w:val="none" w:sz="0" w:space="0" w:color="auto"/>
        <w:right w:val="none" w:sz="0" w:space="0" w:color="auto"/>
      </w:divBdr>
    </w:div>
    <w:div w:id="158889804">
      <w:bodyDiv w:val="1"/>
      <w:marLeft w:val="0"/>
      <w:marRight w:val="0"/>
      <w:marTop w:val="0"/>
      <w:marBottom w:val="0"/>
      <w:divBdr>
        <w:top w:val="none" w:sz="0" w:space="0" w:color="auto"/>
        <w:left w:val="none" w:sz="0" w:space="0" w:color="auto"/>
        <w:bottom w:val="none" w:sz="0" w:space="0" w:color="auto"/>
        <w:right w:val="none" w:sz="0" w:space="0" w:color="auto"/>
      </w:divBdr>
    </w:div>
    <w:div w:id="158926053">
      <w:bodyDiv w:val="1"/>
      <w:marLeft w:val="0"/>
      <w:marRight w:val="0"/>
      <w:marTop w:val="0"/>
      <w:marBottom w:val="0"/>
      <w:divBdr>
        <w:top w:val="none" w:sz="0" w:space="0" w:color="auto"/>
        <w:left w:val="none" w:sz="0" w:space="0" w:color="auto"/>
        <w:bottom w:val="none" w:sz="0" w:space="0" w:color="auto"/>
        <w:right w:val="none" w:sz="0" w:space="0" w:color="auto"/>
      </w:divBdr>
    </w:div>
    <w:div w:id="159079592">
      <w:bodyDiv w:val="1"/>
      <w:marLeft w:val="0"/>
      <w:marRight w:val="0"/>
      <w:marTop w:val="0"/>
      <w:marBottom w:val="0"/>
      <w:divBdr>
        <w:top w:val="none" w:sz="0" w:space="0" w:color="auto"/>
        <w:left w:val="none" w:sz="0" w:space="0" w:color="auto"/>
        <w:bottom w:val="none" w:sz="0" w:space="0" w:color="auto"/>
        <w:right w:val="none" w:sz="0" w:space="0" w:color="auto"/>
      </w:divBdr>
    </w:div>
    <w:div w:id="159079750">
      <w:bodyDiv w:val="1"/>
      <w:marLeft w:val="0"/>
      <w:marRight w:val="0"/>
      <w:marTop w:val="0"/>
      <w:marBottom w:val="0"/>
      <w:divBdr>
        <w:top w:val="none" w:sz="0" w:space="0" w:color="auto"/>
        <w:left w:val="none" w:sz="0" w:space="0" w:color="auto"/>
        <w:bottom w:val="none" w:sz="0" w:space="0" w:color="auto"/>
        <w:right w:val="none" w:sz="0" w:space="0" w:color="auto"/>
      </w:divBdr>
    </w:div>
    <w:div w:id="159122046">
      <w:bodyDiv w:val="1"/>
      <w:marLeft w:val="0"/>
      <w:marRight w:val="0"/>
      <w:marTop w:val="0"/>
      <w:marBottom w:val="0"/>
      <w:divBdr>
        <w:top w:val="none" w:sz="0" w:space="0" w:color="auto"/>
        <w:left w:val="none" w:sz="0" w:space="0" w:color="auto"/>
        <w:bottom w:val="none" w:sz="0" w:space="0" w:color="auto"/>
        <w:right w:val="none" w:sz="0" w:space="0" w:color="auto"/>
      </w:divBdr>
    </w:div>
    <w:div w:id="159123697">
      <w:bodyDiv w:val="1"/>
      <w:marLeft w:val="0"/>
      <w:marRight w:val="0"/>
      <w:marTop w:val="0"/>
      <w:marBottom w:val="0"/>
      <w:divBdr>
        <w:top w:val="none" w:sz="0" w:space="0" w:color="auto"/>
        <w:left w:val="none" w:sz="0" w:space="0" w:color="auto"/>
        <w:bottom w:val="none" w:sz="0" w:space="0" w:color="auto"/>
        <w:right w:val="none" w:sz="0" w:space="0" w:color="auto"/>
      </w:divBdr>
    </w:div>
    <w:div w:id="159153985">
      <w:bodyDiv w:val="1"/>
      <w:marLeft w:val="0"/>
      <w:marRight w:val="0"/>
      <w:marTop w:val="0"/>
      <w:marBottom w:val="0"/>
      <w:divBdr>
        <w:top w:val="none" w:sz="0" w:space="0" w:color="auto"/>
        <w:left w:val="none" w:sz="0" w:space="0" w:color="auto"/>
        <w:bottom w:val="none" w:sz="0" w:space="0" w:color="auto"/>
        <w:right w:val="none" w:sz="0" w:space="0" w:color="auto"/>
      </w:divBdr>
    </w:div>
    <w:div w:id="159196328">
      <w:bodyDiv w:val="1"/>
      <w:marLeft w:val="0"/>
      <w:marRight w:val="0"/>
      <w:marTop w:val="0"/>
      <w:marBottom w:val="0"/>
      <w:divBdr>
        <w:top w:val="none" w:sz="0" w:space="0" w:color="auto"/>
        <w:left w:val="none" w:sz="0" w:space="0" w:color="auto"/>
        <w:bottom w:val="none" w:sz="0" w:space="0" w:color="auto"/>
        <w:right w:val="none" w:sz="0" w:space="0" w:color="auto"/>
      </w:divBdr>
    </w:div>
    <w:div w:id="159319528">
      <w:bodyDiv w:val="1"/>
      <w:marLeft w:val="0"/>
      <w:marRight w:val="0"/>
      <w:marTop w:val="0"/>
      <w:marBottom w:val="0"/>
      <w:divBdr>
        <w:top w:val="none" w:sz="0" w:space="0" w:color="auto"/>
        <w:left w:val="none" w:sz="0" w:space="0" w:color="auto"/>
        <w:bottom w:val="none" w:sz="0" w:space="0" w:color="auto"/>
        <w:right w:val="none" w:sz="0" w:space="0" w:color="auto"/>
      </w:divBdr>
    </w:div>
    <w:div w:id="159322335">
      <w:bodyDiv w:val="1"/>
      <w:marLeft w:val="0"/>
      <w:marRight w:val="0"/>
      <w:marTop w:val="0"/>
      <w:marBottom w:val="0"/>
      <w:divBdr>
        <w:top w:val="none" w:sz="0" w:space="0" w:color="auto"/>
        <w:left w:val="none" w:sz="0" w:space="0" w:color="auto"/>
        <w:bottom w:val="none" w:sz="0" w:space="0" w:color="auto"/>
        <w:right w:val="none" w:sz="0" w:space="0" w:color="auto"/>
      </w:divBdr>
    </w:div>
    <w:div w:id="159463604">
      <w:bodyDiv w:val="1"/>
      <w:marLeft w:val="0"/>
      <w:marRight w:val="0"/>
      <w:marTop w:val="0"/>
      <w:marBottom w:val="0"/>
      <w:divBdr>
        <w:top w:val="none" w:sz="0" w:space="0" w:color="auto"/>
        <w:left w:val="none" w:sz="0" w:space="0" w:color="auto"/>
        <w:bottom w:val="none" w:sz="0" w:space="0" w:color="auto"/>
        <w:right w:val="none" w:sz="0" w:space="0" w:color="auto"/>
      </w:divBdr>
    </w:div>
    <w:div w:id="159468065">
      <w:bodyDiv w:val="1"/>
      <w:marLeft w:val="0"/>
      <w:marRight w:val="0"/>
      <w:marTop w:val="0"/>
      <w:marBottom w:val="0"/>
      <w:divBdr>
        <w:top w:val="none" w:sz="0" w:space="0" w:color="auto"/>
        <w:left w:val="none" w:sz="0" w:space="0" w:color="auto"/>
        <w:bottom w:val="none" w:sz="0" w:space="0" w:color="auto"/>
        <w:right w:val="none" w:sz="0" w:space="0" w:color="auto"/>
      </w:divBdr>
    </w:div>
    <w:div w:id="159663529">
      <w:bodyDiv w:val="1"/>
      <w:marLeft w:val="0"/>
      <w:marRight w:val="0"/>
      <w:marTop w:val="0"/>
      <w:marBottom w:val="0"/>
      <w:divBdr>
        <w:top w:val="none" w:sz="0" w:space="0" w:color="auto"/>
        <w:left w:val="none" w:sz="0" w:space="0" w:color="auto"/>
        <w:bottom w:val="none" w:sz="0" w:space="0" w:color="auto"/>
        <w:right w:val="none" w:sz="0" w:space="0" w:color="auto"/>
      </w:divBdr>
    </w:div>
    <w:div w:id="159664944">
      <w:bodyDiv w:val="1"/>
      <w:marLeft w:val="0"/>
      <w:marRight w:val="0"/>
      <w:marTop w:val="0"/>
      <w:marBottom w:val="0"/>
      <w:divBdr>
        <w:top w:val="none" w:sz="0" w:space="0" w:color="auto"/>
        <w:left w:val="none" w:sz="0" w:space="0" w:color="auto"/>
        <w:bottom w:val="none" w:sz="0" w:space="0" w:color="auto"/>
        <w:right w:val="none" w:sz="0" w:space="0" w:color="auto"/>
      </w:divBdr>
    </w:div>
    <w:div w:id="159739784">
      <w:bodyDiv w:val="1"/>
      <w:marLeft w:val="0"/>
      <w:marRight w:val="0"/>
      <w:marTop w:val="0"/>
      <w:marBottom w:val="0"/>
      <w:divBdr>
        <w:top w:val="none" w:sz="0" w:space="0" w:color="auto"/>
        <w:left w:val="none" w:sz="0" w:space="0" w:color="auto"/>
        <w:bottom w:val="none" w:sz="0" w:space="0" w:color="auto"/>
        <w:right w:val="none" w:sz="0" w:space="0" w:color="auto"/>
      </w:divBdr>
    </w:div>
    <w:div w:id="159928247">
      <w:bodyDiv w:val="1"/>
      <w:marLeft w:val="0"/>
      <w:marRight w:val="0"/>
      <w:marTop w:val="0"/>
      <w:marBottom w:val="0"/>
      <w:divBdr>
        <w:top w:val="none" w:sz="0" w:space="0" w:color="auto"/>
        <w:left w:val="none" w:sz="0" w:space="0" w:color="auto"/>
        <w:bottom w:val="none" w:sz="0" w:space="0" w:color="auto"/>
        <w:right w:val="none" w:sz="0" w:space="0" w:color="auto"/>
      </w:divBdr>
    </w:div>
    <w:div w:id="159975688">
      <w:bodyDiv w:val="1"/>
      <w:marLeft w:val="0"/>
      <w:marRight w:val="0"/>
      <w:marTop w:val="0"/>
      <w:marBottom w:val="0"/>
      <w:divBdr>
        <w:top w:val="none" w:sz="0" w:space="0" w:color="auto"/>
        <w:left w:val="none" w:sz="0" w:space="0" w:color="auto"/>
        <w:bottom w:val="none" w:sz="0" w:space="0" w:color="auto"/>
        <w:right w:val="none" w:sz="0" w:space="0" w:color="auto"/>
      </w:divBdr>
    </w:div>
    <w:div w:id="159977242">
      <w:bodyDiv w:val="1"/>
      <w:marLeft w:val="0"/>
      <w:marRight w:val="0"/>
      <w:marTop w:val="0"/>
      <w:marBottom w:val="0"/>
      <w:divBdr>
        <w:top w:val="none" w:sz="0" w:space="0" w:color="auto"/>
        <w:left w:val="none" w:sz="0" w:space="0" w:color="auto"/>
        <w:bottom w:val="none" w:sz="0" w:space="0" w:color="auto"/>
        <w:right w:val="none" w:sz="0" w:space="0" w:color="auto"/>
      </w:divBdr>
    </w:div>
    <w:div w:id="160005712">
      <w:bodyDiv w:val="1"/>
      <w:marLeft w:val="0"/>
      <w:marRight w:val="0"/>
      <w:marTop w:val="0"/>
      <w:marBottom w:val="0"/>
      <w:divBdr>
        <w:top w:val="none" w:sz="0" w:space="0" w:color="auto"/>
        <w:left w:val="none" w:sz="0" w:space="0" w:color="auto"/>
        <w:bottom w:val="none" w:sz="0" w:space="0" w:color="auto"/>
        <w:right w:val="none" w:sz="0" w:space="0" w:color="auto"/>
      </w:divBdr>
    </w:div>
    <w:div w:id="160122871">
      <w:bodyDiv w:val="1"/>
      <w:marLeft w:val="0"/>
      <w:marRight w:val="0"/>
      <w:marTop w:val="0"/>
      <w:marBottom w:val="0"/>
      <w:divBdr>
        <w:top w:val="none" w:sz="0" w:space="0" w:color="auto"/>
        <w:left w:val="none" w:sz="0" w:space="0" w:color="auto"/>
        <w:bottom w:val="none" w:sz="0" w:space="0" w:color="auto"/>
        <w:right w:val="none" w:sz="0" w:space="0" w:color="auto"/>
      </w:divBdr>
    </w:div>
    <w:div w:id="160125825">
      <w:bodyDiv w:val="1"/>
      <w:marLeft w:val="0"/>
      <w:marRight w:val="0"/>
      <w:marTop w:val="0"/>
      <w:marBottom w:val="0"/>
      <w:divBdr>
        <w:top w:val="none" w:sz="0" w:space="0" w:color="auto"/>
        <w:left w:val="none" w:sz="0" w:space="0" w:color="auto"/>
        <w:bottom w:val="none" w:sz="0" w:space="0" w:color="auto"/>
        <w:right w:val="none" w:sz="0" w:space="0" w:color="auto"/>
      </w:divBdr>
    </w:div>
    <w:div w:id="160126073">
      <w:bodyDiv w:val="1"/>
      <w:marLeft w:val="0"/>
      <w:marRight w:val="0"/>
      <w:marTop w:val="0"/>
      <w:marBottom w:val="0"/>
      <w:divBdr>
        <w:top w:val="none" w:sz="0" w:space="0" w:color="auto"/>
        <w:left w:val="none" w:sz="0" w:space="0" w:color="auto"/>
        <w:bottom w:val="none" w:sz="0" w:space="0" w:color="auto"/>
        <w:right w:val="none" w:sz="0" w:space="0" w:color="auto"/>
      </w:divBdr>
    </w:div>
    <w:div w:id="160197044">
      <w:bodyDiv w:val="1"/>
      <w:marLeft w:val="0"/>
      <w:marRight w:val="0"/>
      <w:marTop w:val="0"/>
      <w:marBottom w:val="0"/>
      <w:divBdr>
        <w:top w:val="none" w:sz="0" w:space="0" w:color="auto"/>
        <w:left w:val="none" w:sz="0" w:space="0" w:color="auto"/>
        <w:bottom w:val="none" w:sz="0" w:space="0" w:color="auto"/>
        <w:right w:val="none" w:sz="0" w:space="0" w:color="auto"/>
      </w:divBdr>
    </w:div>
    <w:div w:id="160197227">
      <w:bodyDiv w:val="1"/>
      <w:marLeft w:val="0"/>
      <w:marRight w:val="0"/>
      <w:marTop w:val="0"/>
      <w:marBottom w:val="0"/>
      <w:divBdr>
        <w:top w:val="none" w:sz="0" w:space="0" w:color="auto"/>
        <w:left w:val="none" w:sz="0" w:space="0" w:color="auto"/>
        <w:bottom w:val="none" w:sz="0" w:space="0" w:color="auto"/>
        <w:right w:val="none" w:sz="0" w:space="0" w:color="auto"/>
      </w:divBdr>
    </w:div>
    <w:div w:id="160197784">
      <w:bodyDiv w:val="1"/>
      <w:marLeft w:val="0"/>
      <w:marRight w:val="0"/>
      <w:marTop w:val="0"/>
      <w:marBottom w:val="0"/>
      <w:divBdr>
        <w:top w:val="none" w:sz="0" w:space="0" w:color="auto"/>
        <w:left w:val="none" w:sz="0" w:space="0" w:color="auto"/>
        <w:bottom w:val="none" w:sz="0" w:space="0" w:color="auto"/>
        <w:right w:val="none" w:sz="0" w:space="0" w:color="auto"/>
      </w:divBdr>
    </w:div>
    <w:div w:id="160509039">
      <w:bodyDiv w:val="1"/>
      <w:marLeft w:val="0"/>
      <w:marRight w:val="0"/>
      <w:marTop w:val="0"/>
      <w:marBottom w:val="0"/>
      <w:divBdr>
        <w:top w:val="none" w:sz="0" w:space="0" w:color="auto"/>
        <w:left w:val="none" w:sz="0" w:space="0" w:color="auto"/>
        <w:bottom w:val="none" w:sz="0" w:space="0" w:color="auto"/>
        <w:right w:val="none" w:sz="0" w:space="0" w:color="auto"/>
      </w:divBdr>
    </w:div>
    <w:div w:id="160581863">
      <w:bodyDiv w:val="1"/>
      <w:marLeft w:val="0"/>
      <w:marRight w:val="0"/>
      <w:marTop w:val="0"/>
      <w:marBottom w:val="0"/>
      <w:divBdr>
        <w:top w:val="none" w:sz="0" w:space="0" w:color="auto"/>
        <w:left w:val="none" w:sz="0" w:space="0" w:color="auto"/>
        <w:bottom w:val="none" w:sz="0" w:space="0" w:color="auto"/>
        <w:right w:val="none" w:sz="0" w:space="0" w:color="auto"/>
      </w:divBdr>
    </w:div>
    <w:div w:id="160582934">
      <w:bodyDiv w:val="1"/>
      <w:marLeft w:val="0"/>
      <w:marRight w:val="0"/>
      <w:marTop w:val="0"/>
      <w:marBottom w:val="0"/>
      <w:divBdr>
        <w:top w:val="none" w:sz="0" w:space="0" w:color="auto"/>
        <w:left w:val="none" w:sz="0" w:space="0" w:color="auto"/>
        <w:bottom w:val="none" w:sz="0" w:space="0" w:color="auto"/>
        <w:right w:val="none" w:sz="0" w:space="0" w:color="auto"/>
      </w:divBdr>
    </w:div>
    <w:div w:id="160590075">
      <w:bodyDiv w:val="1"/>
      <w:marLeft w:val="0"/>
      <w:marRight w:val="0"/>
      <w:marTop w:val="0"/>
      <w:marBottom w:val="0"/>
      <w:divBdr>
        <w:top w:val="none" w:sz="0" w:space="0" w:color="auto"/>
        <w:left w:val="none" w:sz="0" w:space="0" w:color="auto"/>
        <w:bottom w:val="none" w:sz="0" w:space="0" w:color="auto"/>
        <w:right w:val="none" w:sz="0" w:space="0" w:color="auto"/>
      </w:divBdr>
    </w:div>
    <w:div w:id="160857800">
      <w:bodyDiv w:val="1"/>
      <w:marLeft w:val="0"/>
      <w:marRight w:val="0"/>
      <w:marTop w:val="0"/>
      <w:marBottom w:val="0"/>
      <w:divBdr>
        <w:top w:val="none" w:sz="0" w:space="0" w:color="auto"/>
        <w:left w:val="none" w:sz="0" w:space="0" w:color="auto"/>
        <w:bottom w:val="none" w:sz="0" w:space="0" w:color="auto"/>
        <w:right w:val="none" w:sz="0" w:space="0" w:color="auto"/>
      </w:divBdr>
    </w:div>
    <w:div w:id="160971760">
      <w:bodyDiv w:val="1"/>
      <w:marLeft w:val="0"/>
      <w:marRight w:val="0"/>
      <w:marTop w:val="0"/>
      <w:marBottom w:val="0"/>
      <w:divBdr>
        <w:top w:val="none" w:sz="0" w:space="0" w:color="auto"/>
        <w:left w:val="none" w:sz="0" w:space="0" w:color="auto"/>
        <w:bottom w:val="none" w:sz="0" w:space="0" w:color="auto"/>
        <w:right w:val="none" w:sz="0" w:space="0" w:color="auto"/>
      </w:divBdr>
    </w:div>
    <w:div w:id="161119084">
      <w:bodyDiv w:val="1"/>
      <w:marLeft w:val="0"/>
      <w:marRight w:val="0"/>
      <w:marTop w:val="0"/>
      <w:marBottom w:val="0"/>
      <w:divBdr>
        <w:top w:val="none" w:sz="0" w:space="0" w:color="auto"/>
        <w:left w:val="none" w:sz="0" w:space="0" w:color="auto"/>
        <w:bottom w:val="none" w:sz="0" w:space="0" w:color="auto"/>
        <w:right w:val="none" w:sz="0" w:space="0" w:color="auto"/>
      </w:divBdr>
    </w:div>
    <w:div w:id="161237224">
      <w:bodyDiv w:val="1"/>
      <w:marLeft w:val="0"/>
      <w:marRight w:val="0"/>
      <w:marTop w:val="0"/>
      <w:marBottom w:val="0"/>
      <w:divBdr>
        <w:top w:val="none" w:sz="0" w:space="0" w:color="auto"/>
        <w:left w:val="none" w:sz="0" w:space="0" w:color="auto"/>
        <w:bottom w:val="none" w:sz="0" w:space="0" w:color="auto"/>
        <w:right w:val="none" w:sz="0" w:space="0" w:color="auto"/>
      </w:divBdr>
    </w:div>
    <w:div w:id="161242431">
      <w:bodyDiv w:val="1"/>
      <w:marLeft w:val="0"/>
      <w:marRight w:val="0"/>
      <w:marTop w:val="0"/>
      <w:marBottom w:val="0"/>
      <w:divBdr>
        <w:top w:val="none" w:sz="0" w:space="0" w:color="auto"/>
        <w:left w:val="none" w:sz="0" w:space="0" w:color="auto"/>
        <w:bottom w:val="none" w:sz="0" w:space="0" w:color="auto"/>
        <w:right w:val="none" w:sz="0" w:space="0" w:color="auto"/>
      </w:divBdr>
    </w:div>
    <w:div w:id="161245250">
      <w:bodyDiv w:val="1"/>
      <w:marLeft w:val="0"/>
      <w:marRight w:val="0"/>
      <w:marTop w:val="0"/>
      <w:marBottom w:val="0"/>
      <w:divBdr>
        <w:top w:val="none" w:sz="0" w:space="0" w:color="auto"/>
        <w:left w:val="none" w:sz="0" w:space="0" w:color="auto"/>
        <w:bottom w:val="none" w:sz="0" w:space="0" w:color="auto"/>
        <w:right w:val="none" w:sz="0" w:space="0" w:color="auto"/>
      </w:divBdr>
    </w:div>
    <w:div w:id="161311439">
      <w:bodyDiv w:val="1"/>
      <w:marLeft w:val="0"/>
      <w:marRight w:val="0"/>
      <w:marTop w:val="0"/>
      <w:marBottom w:val="0"/>
      <w:divBdr>
        <w:top w:val="none" w:sz="0" w:space="0" w:color="auto"/>
        <w:left w:val="none" w:sz="0" w:space="0" w:color="auto"/>
        <w:bottom w:val="none" w:sz="0" w:space="0" w:color="auto"/>
        <w:right w:val="none" w:sz="0" w:space="0" w:color="auto"/>
      </w:divBdr>
    </w:div>
    <w:div w:id="161429494">
      <w:bodyDiv w:val="1"/>
      <w:marLeft w:val="0"/>
      <w:marRight w:val="0"/>
      <w:marTop w:val="0"/>
      <w:marBottom w:val="0"/>
      <w:divBdr>
        <w:top w:val="none" w:sz="0" w:space="0" w:color="auto"/>
        <w:left w:val="none" w:sz="0" w:space="0" w:color="auto"/>
        <w:bottom w:val="none" w:sz="0" w:space="0" w:color="auto"/>
        <w:right w:val="none" w:sz="0" w:space="0" w:color="auto"/>
      </w:divBdr>
    </w:div>
    <w:div w:id="161430304">
      <w:bodyDiv w:val="1"/>
      <w:marLeft w:val="0"/>
      <w:marRight w:val="0"/>
      <w:marTop w:val="0"/>
      <w:marBottom w:val="0"/>
      <w:divBdr>
        <w:top w:val="none" w:sz="0" w:space="0" w:color="auto"/>
        <w:left w:val="none" w:sz="0" w:space="0" w:color="auto"/>
        <w:bottom w:val="none" w:sz="0" w:space="0" w:color="auto"/>
        <w:right w:val="none" w:sz="0" w:space="0" w:color="auto"/>
      </w:divBdr>
    </w:div>
    <w:div w:id="161433669">
      <w:bodyDiv w:val="1"/>
      <w:marLeft w:val="0"/>
      <w:marRight w:val="0"/>
      <w:marTop w:val="0"/>
      <w:marBottom w:val="0"/>
      <w:divBdr>
        <w:top w:val="none" w:sz="0" w:space="0" w:color="auto"/>
        <w:left w:val="none" w:sz="0" w:space="0" w:color="auto"/>
        <w:bottom w:val="none" w:sz="0" w:space="0" w:color="auto"/>
        <w:right w:val="none" w:sz="0" w:space="0" w:color="auto"/>
      </w:divBdr>
    </w:div>
    <w:div w:id="161628875">
      <w:bodyDiv w:val="1"/>
      <w:marLeft w:val="0"/>
      <w:marRight w:val="0"/>
      <w:marTop w:val="0"/>
      <w:marBottom w:val="0"/>
      <w:divBdr>
        <w:top w:val="none" w:sz="0" w:space="0" w:color="auto"/>
        <w:left w:val="none" w:sz="0" w:space="0" w:color="auto"/>
        <w:bottom w:val="none" w:sz="0" w:space="0" w:color="auto"/>
        <w:right w:val="none" w:sz="0" w:space="0" w:color="auto"/>
      </w:divBdr>
    </w:div>
    <w:div w:id="161702690">
      <w:bodyDiv w:val="1"/>
      <w:marLeft w:val="0"/>
      <w:marRight w:val="0"/>
      <w:marTop w:val="0"/>
      <w:marBottom w:val="0"/>
      <w:divBdr>
        <w:top w:val="none" w:sz="0" w:space="0" w:color="auto"/>
        <w:left w:val="none" w:sz="0" w:space="0" w:color="auto"/>
        <w:bottom w:val="none" w:sz="0" w:space="0" w:color="auto"/>
        <w:right w:val="none" w:sz="0" w:space="0" w:color="auto"/>
      </w:divBdr>
    </w:div>
    <w:div w:id="161815956">
      <w:bodyDiv w:val="1"/>
      <w:marLeft w:val="0"/>
      <w:marRight w:val="0"/>
      <w:marTop w:val="0"/>
      <w:marBottom w:val="0"/>
      <w:divBdr>
        <w:top w:val="none" w:sz="0" w:space="0" w:color="auto"/>
        <w:left w:val="none" w:sz="0" w:space="0" w:color="auto"/>
        <w:bottom w:val="none" w:sz="0" w:space="0" w:color="auto"/>
        <w:right w:val="none" w:sz="0" w:space="0" w:color="auto"/>
      </w:divBdr>
    </w:div>
    <w:div w:id="161942658">
      <w:bodyDiv w:val="1"/>
      <w:marLeft w:val="0"/>
      <w:marRight w:val="0"/>
      <w:marTop w:val="0"/>
      <w:marBottom w:val="0"/>
      <w:divBdr>
        <w:top w:val="none" w:sz="0" w:space="0" w:color="auto"/>
        <w:left w:val="none" w:sz="0" w:space="0" w:color="auto"/>
        <w:bottom w:val="none" w:sz="0" w:space="0" w:color="auto"/>
        <w:right w:val="none" w:sz="0" w:space="0" w:color="auto"/>
      </w:divBdr>
    </w:div>
    <w:div w:id="162013608">
      <w:bodyDiv w:val="1"/>
      <w:marLeft w:val="0"/>
      <w:marRight w:val="0"/>
      <w:marTop w:val="0"/>
      <w:marBottom w:val="0"/>
      <w:divBdr>
        <w:top w:val="none" w:sz="0" w:space="0" w:color="auto"/>
        <w:left w:val="none" w:sz="0" w:space="0" w:color="auto"/>
        <w:bottom w:val="none" w:sz="0" w:space="0" w:color="auto"/>
        <w:right w:val="none" w:sz="0" w:space="0" w:color="auto"/>
      </w:divBdr>
    </w:div>
    <w:div w:id="162086529">
      <w:bodyDiv w:val="1"/>
      <w:marLeft w:val="0"/>
      <w:marRight w:val="0"/>
      <w:marTop w:val="0"/>
      <w:marBottom w:val="0"/>
      <w:divBdr>
        <w:top w:val="none" w:sz="0" w:space="0" w:color="auto"/>
        <w:left w:val="none" w:sz="0" w:space="0" w:color="auto"/>
        <w:bottom w:val="none" w:sz="0" w:space="0" w:color="auto"/>
        <w:right w:val="none" w:sz="0" w:space="0" w:color="auto"/>
      </w:divBdr>
    </w:div>
    <w:div w:id="162089362">
      <w:bodyDiv w:val="1"/>
      <w:marLeft w:val="0"/>
      <w:marRight w:val="0"/>
      <w:marTop w:val="0"/>
      <w:marBottom w:val="0"/>
      <w:divBdr>
        <w:top w:val="none" w:sz="0" w:space="0" w:color="auto"/>
        <w:left w:val="none" w:sz="0" w:space="0" w:color="auto"/>
        <w:bottom w:val="none" w:sz="0" w:space="0" w:color="auto"/>
        <w:right w:val="none" w:sz="0" w:space="0" w:color="auto"/>
      </w:divBdr>
    </w:div>
    <w:div w:id="162165738">
      <w:bodyDiv w:val="1"/>
      <w:marLeft w:val="0"/>
      <w:marRight w:val="0"/>
      <w:marTop w:val="0"/>
      <w:marBottom w:val="0"/>
      <w:divBdr>
        <w:top w:val="none" w:sz="0" w:space="0" w:color="auto"/>
        <w:left w:val="none" w:sz="0" w:space="0" w:color="auto"/>
        <w:bottom w:val="none" w:sz="0" w:space="0" w:color="auto"/>
        <w:right w:val="none" w:sz="0" w:space="0" w:color="auto"/>
      </w:divBdr>
    </w:div>
    <w:div w:id="162167061">
      <w:bodyDiv w:val="1"/>
      <w:marLeft w:val="0"/>
      <w:marRight w:val="0"/>
      <w:marTop w:val="0"/>
      <w:marBottom w:val="0"/>
      <w:divBdr>
        <w:top w:val="none" w:sz="0" w:space="0" w:color="auto"/>
        <w:left w:val="none" w:sz="0" w:space="0" w:color="auto"/>
        <w:bottom w:val="none" w:sz="0" w:space="0" w:color="auto"/>
        <w:right w:val="none" w:sz="0" w:space="0" w:color="auto"/>
      </w:divBdr>
    </w:div>
    <w:div w:id="162283241">
      <w:bodyDiv w:val="1"/>
      <w:marLeft w:val="0"/>
      <w:marRight w:val="0"/>
      <w:marTop w:val="0"/>
      <w:marBottom w:val="0"/>
      <w:divBdr>
        <w:top w:val="none" w:sz="0" w:space="0" w:color="auto"/>
        <w:left w:val="none" w:sz="0" w:space="0" w:color="auto"/>
        <w:bottom w:val="none" w:sz="0" w:space="0" w:color="auto"/>
        <w:right w:val="none" w:sz="0" w:space="0" w:color="auto"/>
      </w:divBdr>
    </w:div>
    <w:div w:id="162548140">
      <w:bodyDiv w:val="1"/>
      <w:marLeft w:val="0"/>
      <w:marRight w:val="0"/>
      <w:marTop w:val="0"/>
      <w:marBottom w:val="0"/>
      <w:divBdr>
        <w:top w:val="none" w:sz="0" w:space="0" w:color="auto"/>
        <w:left w:val="none" w:sz="0" w:space="0" w:color="auto"/>
        <w:bottom w:val="none" w:sz="0" w:space="0" w:color="auto"/>
        <w:right w:val="none" w:sz="0" w:space="0" w:color="auto"/>
      </w:divBdr>
    </w:div>
    <w:div w:id="162596907">
      <w:bodyDiv w:val="1"/>
      <w:marLeft w:val="0"/>
      <w:marRight w:val="0"/>
      <w:marTop w:val="0"/>
      <w:marBottom w:val="0"/>
      <w:divBdr>
        <w:top w:val="none" w:sz="0" w:space="0" w:color="auto"/>
        <w:left w:val="none" w:sz="0" w:space="0" w:color="auto"/>
        <w:bottom w:val="none" w:sz="0" w:space="0" w:color="auto"/>
        <w:right w:val="none" w:sz="0" w:space="0" w:color="auto"/>
      </w:divBdr>
    </w:div>
    <w:div w:id="162667838">
      <w:bodyDiv w:val="1"/>
      <w:marLeft w:val="0"/>
      <w:marRight w:val="0"/>
      <w:marTop w:val="0"/>
      <w:marBottom w:val="0"/>
      <w:divBdr>
        <w:top w:val="none" w:sz="0" w:space="0" w:color="auto"/>
        <w:left w:val="none" w:sz="0" w:space="0" w:color="auto"/>
        <w:bottom w:val="none" w:sz="0" w:space="0" w:color="auto"/>
        <w:right w:val="none" w:sz="0" w:space="0" w:color="auto"/>
      </w:divBdr>
    </w:div>
    <w:div w:id="162748893">
      <w:bodyDiv w:val="1"/>
      <w:marLeft w:val="0"/>
      <w:marRight w:val="0"/>
      <w:marTop w:val="0"/>
      <w:marBottom w:val="0"/>
      <w:divBdr>
        <w:top w:val="none" w:sz="0" w:space="0" w:color="auto"/>
        <w:left w:val="none" w:sz="0" w:space="0" w:color="auto"/>
        <w:bottom w:val="none" w:sz="0" w:space="0" w:color="auto"/>
        <w:right w:val="none" w:sz="0" w:space="0" w:color="auto"/>
      </w:divBdr>
    </w:div>
    <w:div w:id="162817862">
      <w:bodyDiv w:val="1"/>
      <w:marLeft w:val="0"/>
      <w:marRight w:val="0"/>
      <w:marTop w:val="0"/>
      <w:marBottom w:val="0"/>
      <w:divBdr>
        <w:top w:val="none" w:sz="0" w:space="0" w:color="auto"/>
        <w:left w:val="none" w:sz="0" w:space="0" w:color="auto"/>
        <w:bottom w:val="none" w:sz="0" w:space="0" w:color="auto"/>
        <w:right w:val="none" w:sz="0" w:space="0" w:color="auto"/>
      </w:divBdr>
    </w:div>
    <w:div w:id="162820077">
      <w:bodyDiv w:val="1"/>
      <w:marLeft w:val="0"/>
      <w:marRight w:val="0"/>
      <w:marTop w:val="0"/>
      <w:marBottom w:val="0"/>
      <w:divBdr>
        <w:top w:val="none" w:sz="0" w:space="0" w:color="auto"/>
        <w:left w:val="none" w:sz="0" w:space="0" w:color="auto"/>
        <w:bottom w:val="none" w:sz="0" w:space="0" w:color="auto"/>
        <w:right w:val="none" w:sz="0" w:space="0" w:color="auto"/>
      </w:divBdr>
    </w:div>
    <w:div w:id="162863906">
      <w:bodyDiv w:val="1"/>
      <w:marLeft w:val="0"/>
      <w:marRight w:val="0"/>
      <w:marTop w:val="0"/>
      <w:marBottom w:val="0"/>
      <w:divBdr>
        <w:top w:val="none" w:sz="0" w:space="0" w:color="auto"/>
        <w:left w:val="none" w:sz="0" w:space="0" w:color="auto"/>
        <w:bottom w:val="none" w:sz="0" w:space="0" w:color="auto"/>
        <w:right w:val="none" w:sz="0" w:space="0" w:color="auto"/>
      </w:divBdr>
    </w:div>
    <w:div w:id="163010481">
      <w:bodyDiv w:val="1"/>
      <w:marLeft w:val="0"/>
      <w:marRight w:val="0"/>
      <w:marTop w:val="0"/>
      <w:marBottom w:val="0"/>
      <w:divBdr>
        <w:top w:val="none" w:sz="0" w:space="0" w:color="auto"/>
        <w:left w:val="none" w:sz="0" w:space="0" w:color="auto"/>
        <w:bottom w:val="none" w:sz="0" w:space="0" w:color="auto"/>
        <w:right w:val="none" w:sz="0" w:space="0" w:color="auto"/>
      </w:divBdr>
    </w:div>
    <w:div w:id="163472317">
      <w:bodyDiv w:val="1"/>
      <w:marLeft w:val="0"/>
      <w:marRight w:val="0"/>
      <w:marTop w:val="0"/>
      <w:marBottom w:val="0"/>
      <w:divBdr>
        <w:top w:val="none" w:sz="0" w:space="0" w:color="auto"/>
        <w:left w:val="none" w:sz="0" w:space="0" w:color="auto"/>
        <w:bottom w:val="none" w:sz="0" w:space="0" w:color="auto"/>
        <w:right w:val="none" w:sz="0" w:space="0" w:color="auto"/>
      </w:divBdr>
    </w:div>
    <w:div w:id="163519618">
      <w:bodyDiv w:val="1"/>
      <w:marLeft w:val="0"/>
      <w:marRight w:val="0"/>
      <w:marTop w:val="0"/>
      <w:marBottom w:val="0"/>
      <w:divBdr>
        <w:top w:val="none" w:sz="0" w:space="0" w:color="auto"/>
        <w:left w:val="none" w:sz="0" w:space="0" w:color="auto"/>
        <w:bottom w:val="none" w:sz="0" w:space="0" w:color="auto"/>
        <w:right w:val="none" w:sz="0" w:space="0" w:color="auto"/>
      </w:divBdr>
    </w:div>
    <w:div w:id="163670523">
      <w:bodyDiv w:val="1"/>
      <w:marLeft w:val="0"/>
      <w:marRight w:val="0"/>
      <w:marTop w:val="0"/>
      <w:marBottom w:val="0"/>
      <w:divBdr>
        <w:top w:val="none" w:sz="0" w:space="0" w:color="auto"/>
        <w:left w:val="none" w:sz="0" w:space="0" w:color="auto"/>
        <w:bottom w:val="none" w:sz="0" w:space="0" w:color="auto"/>
        <w:right w:val="none" w:sz="0" w:space="0" w:color="auto"/>
      </w:divBdr>
    </w:div>
    <w:div w:id="163786214">
      <w:bodyDiv w:val="1"/>
      <w:marLeft w:val="0"/>
      <w:marRight w:val="0"/>
      <w:marTop w:val="0"/>
      <w:marBottom w:val="0"/>
      <w:divBdr>
        <w:top w:val="none" w:sz="0" w:space="0" w:color="auto"/>
        <w:left w:val="none" w:sz="0" w:space="0" w:color="auto"/>
        <w:bottom w:val="none" w:sz="0" w:space="0" w:color="auto"/>
        <w:right w:val="none" w:sz="0" w:space="0" w:color="auto"/>
      </w:divBdr>
    </w:div>
    <w:div w:id="164175460">
      <w:bodyDiv w:val="1"/>
      <w:marLeft w:val="0"/>
      <w:marRight w:val="0"/>
      <w:marTop w:val="0"/>
      <w:marBottom w:val="0"/>
      <w:divBdr>
        <w:top w:val="none" w:sz="0" w:space="0" w:color="auto"/>
        <w:left w:val="none" w:sz="0" w:space="0" w:color="auto"/>
        <w:bottom w:val="none" w:sz="0" w:space="0" w:color="auto"/>
        <w:right w:val="none" w:sz="0" w:space="0" w:color="auto"/>
      </w:divBdr>
    </w:div>
    <w:div w:id="164175746">
      <w:bodyDiv w:val="1"/>
      <w:marLeft w:val="0"/>
      <w:marRight w:val="0"/>
      <w:marTop w:val="0"/>
      <w:marBottom w:val="0"/>
      <w:divBdr>
        <w:top w:val="none" w:sz="0" w:space="0" w:color="auto"/>
        <w:left w:val="none" w:sz="0" w:space="0" w:color="auto"/>
        <w:bottom w:val="none" w:sz="0" w:space="0" w:color="auto"/>
        <w:right w:val="none" w:sz="0" w:space="0" w:color="auto"/>
      </w:divBdr>
    </w:div>
    <w:div w:id="164248692">
      <w:bodyDiv w:val="1"/>
      <w:marLeft w:val="0"/>
      <w:marRight w:val="0"/>
      <w:marTop w:val="0"/>
      <w:marBottom w:val="0"/>
      <w:divBdr>
        <w:top w:val="none" w:sz="0" w:space="0" w:color="auto"/>
        <w:left w:val="none" w:sz="0" w:space="0" w:color="auto"/>
        <w:bottom w:val="none" w:sz="0" w:space="0" w:color="auto"/>
        <w:right w:val="none" w:sz="0" w:space="0" w:color="auto"/>
      </w:divBdr>
    </w:div>
    <w:div w:id="164631035">
      <w:bodyDiv w:val="1"/>
      <w:marLeft w:val="0"/>
      <w:marRight w:val="0"/>
      <w:marTop w:val="0"/>
      <w:marBottom w:val="0"/>
      <w:divBdr>
        <w:top w:val="none" w:sz="0" w:space="0" w:color="auto"/>
        <w:left w:val="none" w:sz="0" w:space="0" w:color="auto"/>
        <w:bottom w:val="none" w:sz="0" w:space="0" w:color="auto"/>
        <w:right w:val="none" w:sz="0" w:space="0" w:color="auto"/>
      </w:divBdr>
    </w:div>
    <w:div w:id="164906467">
      <w:bodyDiv w:val="1"/>
      <w:marLeft w:val="0"/>
      <w:marRight w:val="0"/>
      <w:marTop w:val="0"/>
      <w:marBottom w:val="0"/>
      <w:divBdr>
        <w:top w:val="none" w:sz="0" w:space="0" w:color="auto"/>
        <w:left w:val="none" w:sz="0" w:space="0" w:color="auto"/>
        <w:bottom w:val="none" w:sz="0" w:space="0" w:color="auto"/>
        <w:right w:val="none" w:sz="0" w:space="0" w:color="auto"/>
      </w:divBdr>
    </w:div>
    <w:div w:id="164907045">
      <w:bodyDiv w:val="1"/>
      <w:marLeft w:val="0"/>
      <w:marRight w:val="0"/>
      <w:marTop w:val="0"/>
      <w:marBottom w:val="0"/>
      <w:divBdr>
        <w:top w:val="none" w:sz="0" w:space="0" w:color="auto"/>
        <w:left w:val="none" w:sz="0" w:space="0" w:color="auto"/>
        <w:bottom w:val="none" w:sz="0" w:space="0" w:color="auto"/>
        <w:right w:val="none" w:sz="0" w:space="0" w:color="auto"/>
      </w:divBdr>
    </w:div>
    <w:div w:id="164977679">
      <w:bodyDiv w:val="1"/>
      <w:marLeft w:val="0"/>
      <w:marRight w:val="0"/>
      <w:marTop w:val="0"/>
      <w:marBottom w:val="0"/>
      <w:divBdr>
        <w:top w:val="none" w:sz="0" w:space="0" w:color="auto"/>
        <w:left w:val="none" w:sz="0" w:space="0" w:color="auto"/>
        <w:bottom w:val="none" w:sz="0" w:space="0" w:color="auto"/>
        <w:right w:val="none" w:sz="0" w:space="0" w:color="auto"/>
      </w:divBdr>
    </w:div>
    <w:div w:id="165024856">
      <w:bodyDiv w:val="1"/>
      <w:marLeft w:val="0"/>
      <w:marRight w:val="0"/>
      <w:marTop w:val="0"/>
      <w:marBottom w:val="0"/>
      <w:divBdr>
        <w:top w:val="none" w:sz="0" w:space="0" w:color="auto"/>
        <w:left w:val="none" w:sz="0" w:space="0" w:color="auto"/>
        <w:bottom w:val="none" w:sz="0" w:space="0" w:color="auto"/>
        <w:right w:val="none" w:sz="0" w:space="0" w:color="auto"/>
      </w:divBdr>
    </w:div>
    <w:div w:id="165097871">
      <w:bodyDiv w:val="1"/>
      <w:marLeft w:val="0"/>
      <w:marRight w:val="0"/>
      <w:marTop w:val="0"/>
      <w:marBottom w:val="0"/>
      <w:divBdr>
        <w:top w:val="none" w:sz="0" w:space="0" w:color="auto"/>
        <w:left w:val="none" w:sz="0" w:space="0" w:color="auto"/>
        <w:bottom w:val="none" w:sz="0" w:space="0" w:color="auto"/>
        <w:right w:val="none" w:sz="0" w:space="0" w:color="auto"/>
      </w:divBdr>
    </w:div>
    <w:div w:id="165101405">
      <w:bodyDiv w:val="1"/>
      <w:marLeft w:val="0"/>
      <w:marRight w:val="0"/>
      <w:marTop w:val="0"/>
      <w:marBottom w:val="0"/>
      <w:divBdr>
        <w:top w:val="none" w:sz="0" w:space="0" w:color="auto"/>
        <w:left w:val="none" w:sz="0" w:space="0" w:color="auto"/>
        <w:bottom w:val="none" w:sz="0" w:space="0" w:color="auto"/>
        <w:right w:val="none" w:sz="0" w:space="0" w:color="auto"/>
      </w:divBdr>
    </w:div>
    <w:div w:id="165216597">
      <w:bodyDiv w:val="1"/>
      <w:marLeft w:val="0"/>
      <w:marRight w:val="0"/>
      <w:marTop w:val="0"/>
      <w:marBottom w:val="0"/>
      <w:divBdr>
        <w:top w:val="none" w:sz="0" w:space="0" w:color="auto"/>
        <w:left w:val="none" w:sz="0" w:space="0" w:color="auto"/>
        <w:bottom w:val="none" w:sz="0" w:space="0" w:color="auto"/>
        <w:right w:val="none" w:sz="0" w:space="0" w:color="auto"/>
      </w:divBdr>
    </w:div>
    <w:div w:id="165292881">
      <w:bodyDiv w:val="1"/>
      <w:marLeft w:val="0"/>
      <w:marRight w:val="0"/>
      <w:marTop w:val="0"/>
      <w:marBottom w:val="0"/>
      <w:divBdr>
        <w:top w:val="none" w:sz="0" w:space="0" w:color="auto"/>
        <w:left w:val="none" w:sz="0" w:space="0" w:color="auto"/>
        <w:bottom w:val="none" w:sz="0" w:space="0" w:color="auto"/>
        <w:right w:val="none" w:sz="0" w:space="0" w:color="auto"/>
      </w:divBdr>
    </w:div>
    <w:div w:id="165436996">
      <w:bodyDiv w:val="1"/>
      <w:marLeft w:val="0"/>
      <w:marRight w:val="0"/>
      <w:marTop w:val="0"/>
      <w:marBottom w:val="0"/>
      <w:divBdr>
        <w:top w:val="none" w:sz="0" w:space="0" w:color="auto"/>
        <w:left w:val="none" w:sz="0" w:space="0" w:color="auto"/>
        <w:bottom w:val="none" w:sz="0" w:space="0" w:color="auto"/>
        <w:right w:val="none" w:sz="0" w:space="0" w:color="auto"/>
      </w:divBdr>
    </w:div>
    <w:div w:id="165560198">
      <w:bodyDiv w:val="1"/>
      <w:marLeft w:val="0"/>
      <w:marRight w:val="0"/>
      <w:marTop w:val="0"/>
      <w:marBottom w:val="0"/>
      <w:divBdr>
        <w:top w:val="none" w:sz="0" w:space="0" w:color="auto"/>
        <w:left w:val="none" w:sz="0" w:space="0" w:color="auto"/>
        <w:bottom w:val="none" w:sz="0" w:space="0" w:color="auto"/>
        <w:right w:val="none" w:sz="0" w:space="0" w:color="auto"/>
      </w:divBdr>
    </w:div>
    <w:div w:id="165562442">
      <w:bodyDiv w:val="1"/>
      <w:marLeft w:val="0"/>
      <w:marRight w:val="0"/>
      <w:marTop w:val="0"/>
      <w:marBottom w:val="0"/>
      <w:divBdr>
        <w:top w:val="none" w:sz="0" w:space="0" w:color="auto"/>
        <w:left w:val="none" w:sz="0" w:space="0" w:color="auto"/>
        <w:bottom w:val="none" w:sz="0" w:space="0" w:color="auto"/>
        <w:right w:val="none" w:sz="0" w:space="0" w:color="auto"/>
      </w:divBdr>
    </w:div>
    <w:div w:id="165629518">
      <w:bodyDiv w:val="1"/>
      <w:marLeft w:val="0"/>
      <w:marRight w:val="0"/>
      <w:marTop w:val="0"/>
      <w:marBottom w:val="0"/>
      <w:divBdr>
        <w:top w:val="none" w:sz="0" w:space="0" w:color="auto"/>
        <w:left w:val="none" w:sz="0" w:space="0" w:color="auto"/>
        <w:bottom w:val="none" w:sz="0" w:space="0" w:color="auto"/>
        <w:right w:val="none" w:sz="0" w:space="0" w:color="auto"/>
      </w:divBdr>
    </w:div>
    <w:div w:id="165630857">
      <w:bodyDiv w:val="1"/>
      <w:marLeft w:val="0"/>
      <w:marRight w:val="0"/>
      <w:marTop w:val="0"/>
      <w:marBottom w:val="0"/>
      <w:divBdr>
        <w:top w:val="none" w:sz="0" w:space="0" w:color="auto"/>
        <w:left w:val="none" w:sz="0" w:space="0" w:color="auto"/>
        <w:bottom w:val="none" w:sz="0" w:space="0" w:color="auto"/>
        <w:right w:val="none" w:sz="0" w:space="0" w:color="auto"/>
      </w:divBdr>
    </w:div>
    <w:div w:id="165755405">
      <w:bodyDiv w:val="1"/>
      <w:marLeft w:val="0"/>
      <w:marRight w:val="0"/>
      <w:marTop w:val="0"/>
      <w:marBottom w:val="0"/>
      <w:divBdr>
        <w:top w:val="none" w:sz="0" w:space="0" w:color="auto"/>
        <w:left w:val="none" w:sz="0" w:space="0" w:color="auto"/>
        <w:bottom w:val="none" w:sz="0" w:space="0" w:color="auto"/>
        <w:right w:val="none" w:sz="0" w:space="0" w:color="auto"/>
      </w:divBdr>
    </w:div>
    <w:div w:id="165826617">
      <w:bodyDiv w:val="1"/>
      <w:marLeft w:val="0"/>
      <w:marRight w:val="0"/>
      <w:marTop w:val="0"/>
      <w:marBottom w:val="0"/>
      <w:divBdr>
        <w:top w:val="none" w:sz="0" w:space="0" w:color="auto"/>
        <w:left w:val="none" w:sz="0" w:space="0" w:color="auto"/>
        <w:bottom w:val="none" w:sz="0" w:space="0" w:color="auto"/>
        <w:right w:val="none" w:sz="0" w:space="0" w:color="auto"/>
      </w:divBdr>
    </w:div>
    <w:div w:id="165943498">
      <w:bodyDiv w:val="1"/>
      <w:marLeft w:val="0"/>
      <w:marRight w:val="0"/>
      <w:marTop w:val="0"/>
      <w:marBottom w:val="0"/>
      <w:divBdr>
        <w:top w:val="none" w:sz="0" w:space="0" w:color="auto"/>
        <w:left w:val="none" w:sz="0" w:space="0" w:color="auto"/>
        <w:bottom w:val="none" w:sz="0" w:space="0" w:color="auto"/>
        <w:right w:val="none" w:sz="0" w:space="0" w:color="auto"/>
      </w:divBdr>
    </w:div>
    <w:div w:id="166405992">
      <w:bodyDiv w:val="1"/>
      <w:marLeft w:val="0"/>
      <w:marRight w:val="0"/>
      <w:marTop w:val="0"/>
      <w:marBottom w:val="0"/>
      <w:divBdr>
        <w:top w:val="none" w:sz="0" w:space="0" w:color="auto"/>
        <w:left w:val="none" w:sz="0" w:space="0" w:color="auto"/>
        <w:bottom w:val="none" w:sz="0" w:space="0" w:color="auto"/>
        <w:right w:val="none" w:sz="0" w:space="0" w:color="auto"/>
      </w:divBdr>
    </w:div>
    <w:div w:id="166527551">
      <w:bodyDiv w:val="1"/>
      <w:marLeft w:val="0"/>
      <w:marRight w:val="0"/>
      <w:marTop w:val="0"/>
      <w:marBottom w:val="0"/>
      <w:divBdr>
        <w:top w:val="none" w:sz="0" w:space="0" w:color="auto"/>
        <w:left w:val="none" w:sz="0" w:space="0" w:color="auto"/>
        <w:bottom w:val="none" w:sz="0" w:space="0" w:color="auto"/>
        <w:right w:val="none" w:sz="0" w:space="0" w:color="auto"/>
      </w:divBdr>
    </w:div>
    <w:div w:id="166529755">
      <w:bodyDiv w:val="1"/>
      <w:marLeft w:val="0"/>
      <w:marRight w:val="0"/>
      <w:marTop w:val="0"/>
      <w:marBottom w:val="0"/>
      <w:divBdr>
        <w:top w:val="none" w:sz="0" w:space="0" w:color="auto"/>
        <w:left w:val="none" w:sz="0" w:space="0" w:color="auto"/>
        <w:bottom w:val="none" w:sz="0" w:space="0" w:color="auto"/>
        <w:right w:val="none" w:sz="0" w:space="0" w:color="auto"/>
      </w:divBdr>
    </w:div>
    <w:div w:id="166529840">
      <w:bodyDiv w:val="1"/>
      <w:marLeft w:val="0"/>
      <w:marRight w:val="0"/>
      <w:marTop w:val="0"/>
      <w:marBottom w:val="0"/>
      <w:divBdr>
        <w:top w:val="none" w:sz="0" w:space="0" w:color="auto"/>
        <w:left w:val="none" w:sz="0" w:space="0" w:color="auto"/>
        <w:bottom w:val="none" w:sz="0" w:space="0" w:color="auto"/>
        <w:right w:val="none" w:sz="0" w:space="0" w:color="auto"/>
      </w:divBdr>
    </w:div>
    <w:div w:id="166677863">
      <w:bodyDiv w:val="1"/>
      <w:marLeft w:val="0"/>
      <w:marRight w:val="0"/>
      <w:marTop w:val="0"/>
      <w:marBottom w:val="0"/>
      <w:divBdr>
        <w:top w:val="none" w:sz="0" w:space="0" w:color="auto"/>
        <w:left w:val="none" w:sz="0" w:space="0" w:color="auto"/>
        <w:bottom w:val="none" w:sz="0" w:space="0" w:color="auto"/>
        <w:right w:val="none" w:sz="0" w:space="0" w:color="auto"/>
      </w:divBdr>
    </w:div>
    <w:div w:id="166790245">
      <w:bodyDiv w:val="1"/>
      <w:marLeft w:val="0"/>
      <w:marRight w:val="0"/>
      <w:marTop w:val="0"/>
      <w:marBottom w:val="0"/>
      <w:divBdr>
        <w:top w:val="none" w:sz="0" w:space="0" w:color="auto"/>
        <w:left w:val="none" w:sz="0" w:space="0" w:color="auto"/>
        <w:bottom w:val="none" w:sz="0" w:space="0" w:color="auto"/>
        <w:right w:val="none" w:sz="0" w:space="0" w:color="auto"/>
      </w:divBdr>
    </w:div>
    <w:div w:id="166792973">
      <w:bodyDiv w:val="1"/>
      <w:marLeft w:val="0"/>
      <w:marRight w:val="0"/>
      <w:marTop w:val="0"/>
      <w:marBottom w:val="0"/>
      <w:divBdr>
        <w:top w:val="none" w:sz="0" w:space="0" w:color="auto"/>
        <w:left w:val="none" w:sz="0" w:space="0" w:color="auto"/>
        <w:bottom w:val="none" w:sz="0" w:space="0" w:color="auto"/>
        <w:right w:val="none" w:sz="0" w:space="0" w:color="auto"/>
      </w:divBdr>
    </w:div>
    <w:div w:id="167064020">
      <w:bodyDiv w:val="1"/>
      <w:marLeft w:val="0"/>
      <w:marRight w:val="0"/>
      <w:marTop w:val="0"/>
      <w:marBottom w:val="0"/>
      <w:divBdr>
        <w:top w:val="none" w:sz="0" w:space="0" w:color="auto"/>
        <w:left w:val="none" w:sz="0" w:space="0" w:color="auto"/>
        <w:bottom w:val="none" w:sz="0" w:space="0" w:color="auto"/>
        <w:right w:val="none" w:sz="0" w:space="0" w:color="auto"/>
      </w:divBdr>
    </w:div>
    <w:div w:id="167138201">
      <w:bodyDiv w:val="1"/>
      <w:marLeft w:val="0"/>
      <w:marRight w:val="0"/>
      <w:marTop w:val="0"/>
      <w:marBottom w:val="0"/>
      <w:divBdr>
        <w:top w:val="none" w:sz="0" w:space="0" w:color="auto"/>
        <w:left w:val="none" w:sz="0" w:space="0" w:color="auto"/>
        <w:bottom w:val="none" w:sz="0" w:space="0" w:color="auto"/>
        <w:right w:val="none" w:sz="0" w:space="0" w:color="auto"/>
      </w:divBdr>
    </w:div>
    <w:div w:id="167402176">
      <w:bodyDiv w:val="1"/>
      <w:marLeft w:val="0"/>
      <w:marRight w:val="0"/>
      <w:marTop w:val="0"/>
      <w:marBottom w:val="0"/>
      <w:divBdr>
        <w:top w:val="none" w:sz="0" w:space="0" w:color="auto"/>
        <w:left w:val="none" w:sz="0" w:space="0" w:color="auto"/>
        <w:bottom w:val="none" w:sz="0" w:space="0" w:color="auto"/>
        <w:right w:val="none" w:sz="0" w:space="0" w:color="auto"/>
      </w:divBdr>
    </w:div>
    <w:div w:id="167448178">
      <w:bodyDiv w:val="1"/>
      <w:marLeft w:val="0"/>
      <w:marRight w:val="0"/>
      <w:marTop w:val="0"/>
      <w:marBottom w:val="0"/>
      <w:divBdr>
        <w:top w:val="none" w:sz="0" w:space="0" w:color="auto"/>
        <w:left w:val="none" w:sz="0" w:space="0" w:color="auto"/>
        <w:bottom w:val="none" w:sz="0" w:space="0" w:color="auto"/>
        <w:right w:val="none" w:sz="0" w:space="0" w:color="auto"/>
      </w:divBdr>
    </w:div>
    <w:div w:id="167453825">
      <w:bodyDiv w:val="1"/>
      <w:marLeft w:val="0"/>
      <w:marRight w:val="0"/>
      <w:marTop w:val="0"/>
      <w:marBottom w:val="0"/>
      <w:divBdr>
        <w:top w:val="none" w:sz="0" w:space="0" w:color="auto"/>
        <w:left w:val="none" w:sz="0" w:space="0" w:color="auto"/>
        <w:bottom w:val="none" w:sz="0" w:space="0" w:color="auto"/>
        <w:right w:val="none" w:sz="0" w:space="0" w:color="auto"/>
      </w:divBdr>
    </w:div>
    <w:div w:id="167527502">
      <w:bodyDiv w:val="1"/>
      <w:marLeft w:val="0"/>
      <w:marRight w:val="0"/>
      <w:marTop w:val="0"/>
      <w:marBottom w:val="0"/>
      <w:divBdr>
        <w:top w:val="none" w:sz="0" w:space="0" w:color="auto"/>
        <w:left w:val="none" w:sz="0" w:space="0" w:color="auto"/>
        <w:bottom w:val="none" w:sz="0" w:space="0" w:color="auto"/>
        <w:right w:val="none" w:sz="0" w:space="0" w:color="auto"/>
      </w:divBdr>
    </w:div>
    <w:div w:id="167791344">
      <w:bodyDiv w:val="1"/>
      <w:marLeft w:val="0"/>
      <w:marRight w:val="0"/>
      <w:marTop w:val="0"/>
      <w:marBottom w:val="0"/>
      <w:divBdr>
        <w:top w:val="none" w:sz="0" w:space="0" w:color="auto"/>
        <w:left w:val="none" w:sz="0" w:space="0" w:color="auto"/>
        <w:bottom w:val="none" w:sz="0" w:space="0" w:color="auto"/>
        <w:right w:val="none" w:sz="0" w:space="0" w:color="auto"/>
      </w:divBdr>
    </w:div>
    <w:div w:id="167797612">
      <w:bodyDiv w:val="1"/>
      <w:marLeft w:val="0"/>
      <w:marRight w:val="0"/>
      <w:marTop w:val="0"/>
      <w:marBottom w:val="0"/>
      <w:divBdr>
        <w:top w:val="none" w:sz="0" w:space="0" w:color="auto"/>
        <w:left w:val="none" w:sz="0" w:space="0" w:color="auto"/>
        <w:bottom w:val="none" w:sz="0" w:space="0" w:color="auto"/>
        <w:right w:val="none" w:sz="0" w:space="0" w:color="auto"/>
      </w:divBdr>
    </w:div>
    <w:div w:id="167907078">
      <w:bodyDiv w:val="1"/>
      <w:marLeft w:val="0"/>
      <w:marRight w:val="0"/>
      <w:marTop w:val="0"/>
      <w:marBottom w:val="0"/>
      <w:divBdr>
        <w:top w:val="none" w:sz="0" w:space="0" w:color="auto"/>
        <w:left w:val="none" w:sz="0" w:space="0" w:color="auto"/>
        <w:bottom w:val="none" w:sz="0" w:space="0" w:color="auto"/>
        <w:right w:val="none" w:sz="0" w:space="0" w:color="auto"/>
      </w:divBdr>
    </w:div>
    <w:div w:id="167989372">
      <w:bodyDiv w:val="1"/>
      <w:marLeft w:val="0"/>
      <w:marRight w:val="0"/>
      <w:marTop w:val="0"/>
      <w:marBottom w:val="0"/>
      <w:divBdr>
        <w:top w:val="none" w:sz="0" w:space="0" w:color="auto"/>
        <w:left w:val="none" w:sz="0" w:space="0" w:color="auto"/>
        <w:bottom w:val="none" w:sz="0" w:space="0" w:color="auto"/>
        <w:right w:val="none" w:sz="0" w:space="0" w:color="auto"/>
      </w:divBdr>
    </w:div>
    <w:div w:id="168100166">
      <w:bodyDiv w:val="1"/>
      <w:marLeft w:val="0"/>
      <w:marRight w:val="0"/>
      <w:marTop w:val="0"/>
      <w:marBottom w:val="0"/>
      <w:divBdr>
        <w:top w:val="none" w:sz="0" w:space="0" w:color="auto"/>
        <w:left w:val="none" w:sz="0" w:space="0" w:color="auto"/>
        <w:bottom w:val="none" w:sz="0" w:space="0" w:color="auto"/>
        <w:right w:val="none" w:sz="0" w:space="0" w:color="auto"/>
      </w:divBdr>
    </w:div>
    <w:div w:id="168254114">
      <w:bodyDiv w:val="1"/>
      <w:marLeft w:val="0"/>
      <w:marRight w:val="0"/>
      <w:marTop w:val="0"/>
      <w:marBottom w:val="0"/>
      <w:divBdr>
        <w:top w:val="none" w:sz="0" w:space="0" w:color="auto"/>
        <w:left w:val="none" w:sz="0" w:space="0" w:color="auto"/>
        <w:bottom w:val="none" w:sz="0" w:space="0" w:color="auto"/>
        <w:right w:val="none" w:sz="0" w:space="0" w:color="auto"/>
      </w:divBdr>
    </w:div>
    <w:div w:id="168523522">
      <w:bodyDiv w:val="1"/>
      <w:marLeft w:val="0"/>
      <w:marRight w:val="0"/>
      <w:marTop w:val="0"/>
      <w:marBottom w:val="0"/>
      <w:divBdr>
        <w:top w:val="none" w:sz="0" w:space="0" w:color="auto"/>
        <w:left w:val="none" w:sz="0" w:space="0" w:color="auto"/>
        <w:bottom w:val="none" w:sz="0" w:space="0" w:color="auto"/>
        <w:right w:val="none" w:sz="0" w:space="0" w:color="auto"/>
      </w:divBdr>
    </w:div>
    <w:div w:id="168638211">
      <w:bodyDiv w:val="1"/>
      <w:marLeft w:val="0"/>
      <w:marRight w:val="0"/>
      <w:marTop w:val="0"/>
      <w:marBottom w:val="0"/>
      <w:divBdr>
        <w:top w:val="none" w:sz="0" w:space="0" w:color="auto"/>
        <w:left w:val="none" w:sz="0" w:space="0" w:color="auto"/>
        <w:bottom w:val="none" w:sz="0" w:space="0" w:color="auto"/>
        <w:right w:val="none" w:sz="0" w:space="0" w:color="auto"/>
      </w:divBdr>
    </w:div>
    <w:div w:id="168639484">
      <w:bodyDiv w:val="1"/>
      <w:marLeft w:val="0"/>
      <w:marRight w:val="0"/>
      <w:marTop w:val="0"/>
      <w:marBottom w:val="0"/>
      <w:divBdr>
        <w:top w:val="none" w:sz="0" w:space="0" w:color="auto"/>
        <w:left w:val="none" w:sz="0" w:space="0" w:color="auto"/>
        <w:bottom w:val="none" w:sz="0" w:space="0" w:color="auto"/>
        <w:right w:val="none" w:sz="0" w:space="0" w:color="auto"/>
      </w:divBdr>
    </w:div>
    <w:div w:id="168761355">
      <w:bodyDiv w:val="1"/>
      <w:marLeft w:val="0"/>
      <w:marRight w:val="0"/>
      <w:marTop w:val="0"/>
      <w:marBottom w:val="0"/>
      <w:divBdr>
        <w:top w:val="none" w:sz="0" w:space="0" w:color="auto"/>
        <w:left w:val="none" w:sz="0" w:space="0" w:color="auto"/>
        <w:bottom w:val="none" w:sz="0" w:space="0" w:color="auto"/>
        <w:right w:val="none" w:sz="0" w:space="0" w:color="auto"/>
      </w:divBdr>
    </w:div>
    <w:div w:id="168832974">
      <w:bodyDiv w:val="1"/>
      <w:marLeft w:val="0"/>
      <w:marRight w:val="0"/>
      <w:marTop w:val="0"/>
      <w:marBottom w:val="0"/>
      <w:divBdr>
        <w:top w:val="none" w:sz="0" w:space="0" w:color="auto"/>
        <w:left w:val="none" w:sz="0" w:space="0" w:color="auto"/>
        <w:bottom w:val="none" w:sz="0" w:space="0" w:color="auto"/>
        <w:right w:val="none" w:sz="0" w:space="0" w:color="auto"/>
      </w:divBdr>
    </w:div>
    <w:div w:id="168910247">
      <w:bodyDiv w:val="1"/>
      <w:marLeft w:val="0"/>
      <w:marRight w:val="0"/>
      <w:marTop w:val="0"/>
      <w:marBottom w:val="0"/>
      <w:divBdr>
        <w:top w:val="none" w:sz="0" w:space="0" w:color="auto"/>
        <w:left w:val="none" w:sz="0" w:space="0" w:color="auto"/>
        <w:bottom w:val="none" w:sz="0" w:space="0" w:color="auto"/>
        <w:right w:val="none" w:sz="0" w:space="0" w:color="auto"/>
      </w:divBdr>
    </w:div>
    <w:div w:id="168981870">
      <w:bodyDiv w:val="1"/>
      <w:marLeft w:val="0"/>
      <w:marRight w:val="0"/>
      <w:marTop w:val="0"/>
      <w:marBottom w:val="0"/>
      <w:divBdr>
        <w:top w:val="none" w:sz="0" w:space="0" w:color="auto"/>
        <w:left w:val="none" w:sz="0" w:space="0" w:color="auto"/>
        <w:bottom w:val="none" w:sz="0" w:space="0" w:color="auto"/>
        <w:right w:val="none" w:sz="0" w:space="0" w:color="auto"/>
      </w:divBdr>
    </w:div>
    <w:div w:id="169024262">
      <w:bodyDiv w:val="1"/>
      <w:marLeft w:val="0"/>
      <w:marRight w:val="0"/>
      <w:marTop w:val="0"/>
      <w:marBottom w:val="0"/>
      <w:divBdr>
        <w:top w:val="none" w:sz="0" w:space="0" w:color="auto"/>
        <w:left w:val="none" w:sz="0" w:space="0" w:color="auto"/>
        <w:bottom w:val="none" w:sz="0" w:space="0" w:color="auto"/>
        <w:right w:val="none" w:sz="0" w:space="0" w:color="auto"/>
      </w:divBdr>
    </w:div>
    <w:div w:id="169101063">
      <w:bodyDiv w:val="1"/>
      <w:marLeft w:val="0"/>
      <w:marRight w:val="0"/>
      <w:marTop w:val="0"/>
      <w:marBottom w:val="0"/>
      <w:divBdr>
        <w:top w:val="none" w:sz="0" w:space="0" w:color="auto"/>
        <w:left w:val="none" w:sz="0" w:space="0" w:color="auto"/>
        <w:bottom w:val="none" w:sz="0" w:space="0" w:color="auto"/>
        <w:right w:val="none" w:sz="0" w:space="0" w:color="auto"/>
      </w:divBdr>
    </w:div>
    <w:div w:id="169176618">
      <w:bodyDiv w:val="1"/>
      <w:marLeft w:val="0"/>
      <w:marRight w:val="0"/>
      <w:marTop w:val="0"/>
      <w:marBottom w:val="0"/>
      <w:divBdr>
        <w:top w:val="none" w:sz="0" w:space="0" w:color="auto"/>
        <w:left w:val="none" w:sz="0" w:space="0" w:color="auto"/>
        <w:bottom w:val="none" w:sz="0" w:space="0" w:color="auto"/>
        <w:right w:val="none" w:sz="0" w:space="0" w:color="auto"/>
      </w:divBdr>
    </w:div>
    <w:div w:id="169217139">
      <w:bodyDiv w:val="1"/>
      <w:marLeft w:val="0"/>
      <w:marRight w:val="0"/>
      <w:marTop w:val="0"/>
      <w:marBottom w:val="0"/>
      <w:divBdr>
        <w:top w:val="none" w:sz="0" w:space="0" w:color="auto"/>
        <w:left w:val="none" w:sz="0" w:space="0" w:color="auto"/>
        <w:bottom w:val="none" w:sz="0" w:space="0" w:color="auto"/>
        <w:right w:val="none" w:sz="0" w:space="0" w:color="auto"/>
      </w:divBdr>
    </w:div>
    <w:div w:id="169486402">
      <w:bodyDiv w:val="1"/>
      <w:marLeft w:val="0"/>
      <w:marRight w:val="0"/>
      <w:marTop w:val="0"/>
      <w:marBottom w:val="0"/>
      <w:divBdr>
        <w:top w:val="none" w:sz="0" w:space="0" w:color="auto"/>
        <w:left w:val="none" w:sz="0" w:space="0" w:color="auto"/>
        <w:bottom w:val="none" w:sz="0" w:space="0" w:color="auto"/>
        <w:right w:val="none" w:sz="0" w:space="0" w:color="auto"/>
      </w:divBdr>
    </w:div>
    <w:div w:id="169493144">
      <w:bodyDiv w:val="1"/>
      <w:marLeft w:val="0"/>
      <w:marRight w:val="0"/>
      <w:marTop w:val="0"/>
      <w:marBottom w:val="0"/>
      <w:divBdr>
        <w:top w:val="none" w:sz="0" w:space="0" w:color="auto"/>
        <w:left w:val="none" w:sz="0" w:space="0" w:color="auto"/>
        <w:bottom w:val="none" w:sz="0" w:space="0" w:color="auto"/>
        <w:right w:val="none" w:sz="0" w:space="0" w:color="auto"/>
      </w:divBdr>
    </w:div>
    <w:div w:id="169562350">
      <w:bodyDiv w:val="1"/>
      <w:marLeft w:val="0"/>
      <w:marRight w:val="0"/>
      <w:marTop w:val="0"/>
      <w:marBottom w:val="0"/>
      <w:divBdr>
        <w:top w:val="none" w:sz="0" w:space="0" w:color="auto"/>
        <w:left w:val="none" w:sz="0" w:space="0" w:color="auto"/>
        <w:bottom w:val="none" w:sz="0" w:space="0" w:color="auto"/>
        <w:right w:val="none" w:sz="0" w:space="0" w:color="auto"/>
      </w:divBdr>
    </w:div>
    <w:div w:id="169608295">
      <w:bodyDiv w:val="1"/>
      <w:marLeft w:val="0"/>
      <w:marRight w:val="0"/>
      <w:marTop w:val="0"/>
      <w:marBottom w:val="0"/>
      <w:divBdr>
        <w:top w:val="none" w:sz="0" w:space="0" w:color="auto"/>
        <w:left w:val="none" w:sz="0" w:space="0" w:color="auto"/>
        <w:bottom w:val="none" w:sz="0" w:space="0" w:color="auto"/>
        <w:right w:val="none" w:sz="0" w:space="0" w:color="auto"/>
      </w:divBdr>
    </w:div>
    <w:div w:id="169609193">
      <w:bodyDiv w:val="1"/>
      <w:marLeft w:val="0"/>
      <w:marRight w:val="0"/>
      <w:marTop w:val="0"/>
      <w:marBottom w:val="0"/>
      <w:divBdr>
        <w:top w:val="none" w:sz="0" w:space="0" w:color="auto"/>
        <w:left w:val="none" w:sz="0" w:space="0" w:color="auto"/>
        <w:bottom w:val="none" w:sz="0" w:space="0" w:color="auto"/>
        <w:right w:val="none" w:sz="0" w:space="0" w:color="auto"/>
      </w:divBdr>
    </w:div>
    <w:div w:id="169610385">
      <w:bodyDiv w:val="1"/>
      <w:marLeft w:val="0"/>
      <w:marRight w:val="0"/>
      <w:marTop w:val="0"/>
      <w:marBottom w:val="0"/>
      <w:divBdr>
        <w:top w:val="none" w:sz="0" w:space="0" w:color="auto"/>
        <w:left w:val="none" w:sz="0" w:space="0" w:color="auto"/>
        <w:bottom w:val="none" w:sz="0" w:space="0" w:color="auto"/>
        <w:right w:val="none" w:sz="0" w:space="0" w:color="auto"/>
      </w:divBdr>
    </w:div>
    <w:div w:id="169684696">
      <w:bodyDiv w:val="1"/>
      <w:marLeft w:val="0"/>
      <w:marRight w:val="0"/>
      <w:marTop w:val="0"/>
      <w:marBottom w:val="0"/>
      <w:divBdr>
        <w:top w:val="none" w:sz="0" w:space="0" w:color="auto"/>
        <w:left w:val="none" w:sz="0" w:space="0" w:color="auto"/>
        <w:bottom w:val="none" w:sz="0" w:space="0" w:color="auto"/>
        <w:right w:val="none" w:sz="0" w:space="0" w:color="auto"/>
      </w:divBdr>
    </w:div>
    <w:div w:id="169759393">
      <w:bodyDiv w:val="1"/>
      <w:marLeft w:val="0"/>
      <w:marRight w:val="0"/>
      <w:marTop w:val="0"/>
      <w:marBottom w:val="0"/>
      <w:divBdr>
        <w:top w:val="none" w:sz="0" w:space="0" w:color="auto"/>
        <w:left w:val="none" w:sz="0" w:space="0" w:color="auto"/>
        <w:bottom w:val="none" w:sz="0" w:space="0" w:color="auto"/>
        <w:right w:val="none" w:sz="0" w:space="0" w:color="auto"/>
      </w:divBdr>
    </w:div>
    <w:div w:id="169830107">
      <w:bodyDiv w:val="1"/>
      <w:marLeft w:val="0"/>
      <w:marRight w:val="0"/>
      <w:marTop w:val="0"/>
      <w:marBottom w:val="0"/>
      <w:divBdr>
        <w:top w:val="none" w:sz="0" w:space="0" w:color="auto"/>
        <w:left w:val="none" w:sz="0" w:space="0" w:color="auto"/>
        <w:bottom w:val="none" w:sz="0" w:space="0" w:color="auto"/>
        <w:right w:val="none" w:sz="0" w:space="0" w:color="auto"/>
      </w:divBdr>
    </w:div>
    <w:div w:id="170023700">
      <w:bodyDiv w:val="1"/>
      <w:marLeft w:val="0"/>
      <w:marRight w:val="0"/>
      <w:marTop w:val="0"/>
      <w:marBottom w:val="0"/>
      <w:divBdr>
        <w:top w:val="none" w:sz="0" w:space="0" w:color="auto"/>
        <w:left w:val="none" w:sz="0" w:space="0" w:color="auto"/>
        <w:bottom w:val="none" w:sz="0" w:space="0" w:color="auto"/>
        <w:right w:val="none" w:sz="0" w:space="0" w:color="auto"/>
      </w:divBdr>
    </w:div>
    <w:div w:id="170293664">
      <w:bodyDiv w:val="1"/>
      <w:marLeft w:val="0"/>
      <w:marRight w:val="0"/>
      <w:marTop w:val="0"/>
      <w:marBottom w:val="0"/>
      <w:divBdr>
        <w:top w:val="none" w:sz="0" w:space="0" w:color="auto"/>
        <w:left w:val="none" w:sz="0" w:space="0" w:color="auto"/>
        <w:bottom w:val="none" w:sz="0" w:space="0" w:color="auto"/>
        <w:right w:val="none" w:sz="0" w:space="0" w:color="auto"/>
      </w:divBdr>
    </w:div>
    <w:div w:id="170409722">
      <w:bodyDiv w:val="1"/>
      <w:marLeft w:val="0"/>
      <w:marRight w:val="0"/>
      <w:marTop w:val="0"/>
      <w:marBottom w:val="0"/>
      <w:divBdr>
        <w:top w:val="none" w:sz="0" w:space="0" w:color="auto"/>
        <w:left w:val="none" w:sz="0" w:space="0" w:color="auto"/>
        <w:bottom w:val="none" w:sz="0" w:space="0" w:color="auto"/>
        <w:right w:val="none" w:sz="0" w:space="0" w:color="auto"/>
      </w:divBdr>
    </w:div>
    <w:div w:id="170682075">
      <w:bodyDiv w:val="1"/>
      <w:marLeft w:val="0"/>
      <w:marRight w:val="0"/>
      <w:marTop w:val="0"/>
      <w:marBottom w:val="0"/>
      <w:divBdr>
        <w:top w:val="none" w:sz="0" w:space="0" w:color="auto"/>
        <w:left w:val="none" w:sz="0" w:space="0" w:color="auto"/>
        <w:bottom w:val="none" w:sz="0" w:space="0" w:color="auto"/>
        <w:right w:val="none" w:sz="0" w:space="0" w:color="auto"/>
      </w:divBdr>
    </w:div>
    <w:div w:id="170685825">
      <w:bodyDiv w:val="1"/>
      <w:marLeft w:val="0"/>
      <w:marRight w:val="0"/>
      <w:marTop w:val="0"/>
      <w:marBottom w:val="0"/>
      <w:divBdr>
        <w:top w:val="none" w:sz="0" w:space="0" w:color="auto"/>
        <w:left w:val="none" w:sz="0" w:space="0" w:color="auto"/>
        <w:bottom w:val="none" w:sz="0" w:space="0" w:color="auto"/>
        <w:right w:val="none" w:sz="0" w:space="0" w:color="auto"/>
      </w:divBdr>
    </w:div>
    <w:div w:id="170724301">
      <w:bodyDiv w:val="1"/>
      <w:marLeft w:val="0"/>
      <w:marRight w:val="0"/>
      <w:marTop w:val="0"/>
      <w:marBottom w:val="0"/>
      <w:divBdr>
        <w:top w:val="none" w:sz="0" w:space="0" w:color="auto"/>
        <w:left w:val="none" w:sz="0" w:space="0" w:color="auto"/>
        <w:bottom w:val="none" w:sz="0" w:space="0" w:color="auto"/>
        <w:right w:val="none" w:sz="0" w:space="0" w:color="auto"/>
      </w:divBdr>
    </w:div>
    <w:div w:id="170800097">
      <w:bodyDiv w:val="1"/>
      <w:marLeft w:val="0"/>
      <w:marRight w:val="0"/>
      <w:marTop w:val="0"/>
      <w:marBottom w:val="0"/>
      <w:divBdr>
        <w:top w:val="none" w:sz="0" w:space="0" w:color="auto"/>
        <w:left w:val="none" w:sz="0" w:space="0" w:color="auto"/>
        <w:bottom w:val="none" w:sz="0" w:space="0" w:color="auto"/>
        <w:right w:val="none" w:sz="0" w:space="0" w:color="auto"/>
      </w:divBdr>
    </w:div>
    <w:div w:id="170801576">
      <w:bodyDiv w:val="1"/>
      <w:marLeft w:val="0"/>
      <w:marRight w:val="0"/>
      <w:marTop w:val="0"/>
      <w:marBottom w:val="0"/>
      <w:divBdr>
        <w:top w:val="none" w:sz="0" w:space="0" w:color="auto"/>
        <w:left w:val="none" w:sz="0" w:space="0" w:color="auto"/>
        <w:bottom w:val="none" w:sz="0" w:space="0" w:color="auto"/>
        <w:right w:val="none" w:sz="0" w:space="0" w:color="auto"/>
      </w:divBdr>
    </w:div>
    <w:div w:id="170801779">
      <w:bodyDiv w:val="1"/>
      <w:marLeft w:val="0"/>
      <w:marRight w:val="0"/>
      <w:marTop w:val="0"/>
      <w:marBottom w:val="0"/>
      <w:divBdr>
        <w:top w:val="none" w:sz="0" w:space="0" w:color="auto"/>
        <w:left w:val="none" w:sz="0" w:space="0" w:color="auto"/>
        <w:bottom w:val="none" w:sz="0" w:space="0" w:color="auto"/>
        <w:right w:val="none" w:sz="0" w:space="0" w:color="auto"/>
      </w:divBdr>
    </w:div>
    <w:div w:id="170803011">
      <w:bodyDiv w:val="1"/>
      <w:marLeft w:val="0"/>
      <w:marRight w:val="0"/>
      <w:marTop w:val="0"/>
      <w:marBottom w:val="0"/>
      <w:divBdr>
        <w:top w:val="none" w:sz="0" w:space="0" w:color="auto"/>
        <w:left w:val="none" w:sz="0" w:space="0" w:color="auto"/>
        <w:bottom w:val="none" w:sz="0" w:space="0" w:color="auto"/>
        <w:right w:val="none" w:sz="0" w:space="0" w:color="auto"/>
      </w:divBdr>
    </w:div>
    <w:div w:id="170878967">
      <w:bodyDiv w:val="1"/>
      <w:marLeft w:val="0"/>
      <w:marRight w:val="0"/>
      <w:marTop w:val="0"/>
      <w:marBottom w:val="0"/>
      <w:divBdr>
        <w:top w:val="none" w:sz="0" w:space="0" w:color="auto"/>
        <w:left w:val="none" w:sz="0" w:space="0" w:color="auto"/>
        <w:bottom w:val="none" w:sz="0" w:space="0" w:color="auto"/>
        <w:right w:val="none" w:sz="0" w:space="0" w:color="auto"/>
      </w:divBdr>
    </w:div>
    <w:div w:id="170880272">
      <w:bodyDiv w:val="1"/>
      <w:marLeft w:val="0"/>
      <w:marRight w:val="0"/>
      <w:marTop w:val="0"/>
      <w:marBottom w:val="0"/>
      <w:divBdr>
        <w:top w:val="none" w:sz="0" w:space="0" w:color="auto"/>
        <w:left w:val="none" w:sz="0" w:space="0" w:color="auto"/>
        <w:bottom w:val="none" w:sz="0" w:space="0" w:color="auto"/>
        <w:right w:val="none" w:sz="0" w:space="0" w:color="auto"/>
      </w:divBdr>
    </w:div>
    <w:div w:id="170880715">
      <w:bodyDiv w:val="1"/>
      <w:marLeft w:val="0"/>
      <w:marRight w:val="0"/>
      <w:marTop w:val="0"/>
      <w:marBottom w:val="0"/>
      <w:divBdr>
        <w:top w:val="none" w:sz="0" w:space="0" w:color="auto"/>
        <w:left w:val="none" w:sz="0" w:space="0" w:color="auto"/>
        <w:bottom w:val="none" w:sz="0" w:space="0" w:color="auto"/>
        <w:right w:val="none" w:sz="0" w:space="0" w:color="auto"/>
      </w:divBdr>
    </w:div>
    <w:div w:id="171341980">
      <w:bodyDiv w:val="1"/>
      <w:marLeft w:val="0"/>
      <w:marRight w:val="0"/>
      <w:marTop w:val="0"/>
      <w:marBottom w:val="0"/>
      <w:divBdr>
        <w:top w:val="none" w:sz="0" w:space="0" w:color="auto"/>
        <w:left w:val="none" w:sz="0" w:space="0" w:color="auto"/>
        <w:bottom w:val="none" w:sz="0" w:space="0" w:color="auto"/>
        <w:right w:val="none" w:sz="0" w:space="0" w:color="auto"/>
      </w:divBdr>
    </w:div>
    <w:div w:id="171573478">
      <w:bodyDiv w:val="1"/>
      <w:marLeft w:val="0"/>
      <w:marRight w:val="0"/>
      <w:marTop w:val="0"/>
      <w:marBottom w:val="0"/>
      <w:divBdr>
        <w:top w:val="none" w:sz="0" w:space="0" w:color="auto"/>
        <w:left w:val="none" w:sz="0" w:space="0" w:color="auto"/>
        <w:bottom w:val="none" w:sz="0" w:space="0" w:color="auto"/>
        <w:right w:val="none" w:sz="0" w:space="0" w:color="auto"/>
      </w:divBdr>
    </w:div>
    <w:div w:id="171602704">
      <w:bodyDiv w:val="1"/>
      <w:marLeft w:val="0"/>
      <w:marRight w:val="0"/>
      <w:marTop w:val="0"/>
      <w:marBottom w:val="0"/>
      <w:divBdr>
        <w:top w:val="none" w:sz="0" w:space="0" w:color="auto"/>
        <w:left w:val="none" w:sz="0" w:space="0" w:color="auto"/>
        <w:bottom w:val="none" w:sz="0" w:space="0" w:color="auto"/>
        <w:right w:val="none" w:sz="0" w:space="0" w:color="auto"/>
      </w:divBdr>
    </w:div>
    <w:div w:id="171724972">
      <w:bodyDiv w:val="1"/>
      <w:marLeft w:val="0"/>
      <w:marRight w:val="0"/>
      <w:marTop w:val="0"/>
      <w:marBottom w:val="0"/>
      <w:divBdr>
        <w:top w:val="none" w:sz="0" w:space="0" w:color="auto"/>
        <w:left w:val="none" w:sz="0" w:space="0" w:color="auto"/>
        <w:bottom w:val="none" w:sz="0" w:space="0" w:color="auto"/>
        <w:right w:val="none" w:sz="0" w:space="0" w:color="auto"/>
      </w:divBdr>
    </w:div>
    <w:div w:id="171729161">
      <w:bodyDiv w:val="1"/>
      <w:marLeft w:val="0"/>
      <w:marRight w:val="0"/>
      <w:marTop w:val="0"/>
      <w:marBottom w:val="0"/>
      <w:divBdr>
        <w:top w:val="none" w:sz="0" w:space="0" w:color="auto"/>
        <w:left w:val="none" w:sz="0" w:space="0" w:color="auto"/>
        <w:bottom w:val="none" w:sz="0" w:space="0" w:color="auto"/>
        <w:right w:val="none" w:sz="0" w:space="0" w:color="auto"/>
      </w:divBdr>
    </w:div>
    <w:div w:id="171796991">
      <w:bodyDiv w:val="1"/>
      <w:marLeft w:val="0"/>
      <w:marRight w:val="0"/>
      <w:marTop w:val="0"/>
      <w:marBottom w:val="0"/>
      <w:divBdr>
        <w:top w:val="none" w:sz="0" w:space="0" w:color="auto"/>
        <w:left w:val="none" w:sz="0" w:space="0" w:color="auto"/>
        <w:bottom w:val="none" w:sz="0" w:space="0" w:color="auto"/>
        <w:right w:val="none" w:sz="0" w:space="0" w:color="auto"/>
      </w:divBdr>
    </w:div>
    <w:div w:id="171799049">
      <w:bodyDiv w:val="1"/>
      <w:marLeft w:val="0"/>
      <w:marRight w:val="0"/>
      <w:marTop w:val="0"/>
      <w:marBottom w:val="0"/>
      <w:divBdr>
        <w:top w:val="none" w:sz="0" w:space="0" w:color="auto"/>
        <w:left w:val="none" w:sz="0" w:space="0" w:color="auto"/>
        <w:bottom w:val="none" w:sz="0" w:space="0" w:color="auto"/>
        <w:right w:val="none" w:sz="0" w:space="0" w:color="auto"/>
      </w:divBdr>
    </w:div>
    <w:div w:id="171990718">
      <w:bodyDiv w:val="1"/>
      <w:marLeft w:val="0"/>
      <w:marRight w:val="0"/>
      <w:marTop w:val="0"/>
      <w:marBottom w:val="0"/>
      <w:divBdr>
        <w:top w:val="none" w:sz="0" w:space="0" w:color="auto"/>
        <w:left w:val="none" w:sz="0" w:space="0" w:color="auto"/>
        <w:bottom w:val="none" w:sz="0" w:space="0" w:color="auto"/>
        <w:right w:val="none" w:sz="0" w:space="0" w:color="auto"/>
      </w:divBdr>
    </w:div>
    <w:div w:id="172064387">
      <w:bodyDiv w:val="1"/>
      <w:marLeft w:val="0"/>
      <w:marRight w:val="0"/>
      <w:marTop w:val="0"/>
      <w:marBottom w:val="0"/>
      <w:divBdr>
        <w:top w:val="none" w:sz="0" w:space="0" w:color="auto"/>
        <w:left w:val="none" w:sz="0" w:space="0" w:color="auto"/>
        <w:bottom w:val="none" w:sz="0" w:space="0" w:color="auto"/>
        <w:right w:val="none" w:sz="0" w:space="0" w:color="auto"/>
      </w:divBdr>
    </w:div>
    <w:div w:id="172112409">
      <w:bodyDiv w:val="1"/>
      <w:marLeft w:val="0"/>
      <w:marRight w:val="0"/>
      <w:marTop w:val="0"/>
      <w:marBottom w:val="0"/>
      <w:divBdr>
        <w:top w:val="none" w:sz="0" w:space="0" w:color="auto"/>
        <w:left w:val="none" w:sz="0" w:space="0" w:color="auto"/>
        <w:bottom w:val="none" w:sz="0" w:space="0" w:color="auto"/>
        <w:right w:val="none" w:sz="0" w:space="0" w:color="auto"/>
      </w:divBdr>
    </w:div>
    <w:div w:id="172183090">
      <w:bodyDiv w:val="1"/>
      <w:marLeft w:val="0"/>
      <w:marRight w:val="0"/>
      <w:marTop w:val="0"/>
      <w:marBottom w:val="0"/>
      <w:divBdr>
        <w:top w:val="none" w:sz="0" w:space="0" w:color="auto"/>
        <w:left w:val="none" w:sz="0" w:space="0" w:color="auto"/>
        <w:bottom w:val="none" w:sz="0" w:space="0" w:color="auto"/>
        <w:right w:val="none" w:sz="0" w:space="0" w:color="auto"/>
      </w:divBdr>
    </w:div>
    <w:div w:id="172380440">
      <w:bodyDiv w:val="1"/>
      <w:marLeft w:val="0"/>
      <w:marRight w:val="0"/>
      <w:marTop w:val="0"/>
      <w:marBottom w:val="0"/>
      <w:divBdr>
        <w:top w:val="none" w:sz="0" w:space="0" w:color="auto"/>
        <w:left w:val="none" w:sz="0" w:space="0" w:color="auto"/>
        <w:bottom w:val="none" w:sz="0" w:space="0" w:color="auto"/>
        <w:right w:val="none" w:sz="0" w:space="0" w:color="auto"/>
      </w:divBdr>
    </w:div>
    <w:div w:id="172574218">
      <w:bodyDiv w:val="1"/>
      <w:marLeft w:val="0"/>
      <w:marRight w:val="0"/>
      <w:marTop w:val="0"/>
      <w:marBottom w:val="0"/>
      <w:divBdr>
        <w:top w:val="none" w:sz="0" w:space="0" w:color="auto"/>
        <w:left w:val="none" w:sz="0" w:space="0" w:color="auto"/>
        <w:bottom w:val="none" w:sz="0" w:space="0" w:color="auto"/>
        <w:right w:val="none" w:sz="0" w:space="0" w:color="auto"/>
      </w:divBdr>
    </w:div>
    <w:div w:id="172690903">
      <w:bodyDiv w:val="1"/>
      <w:marLeft w:val="0"/>
      <w:marRight w:val="0"/>
      <w:marTop w:val="0"/>
      <w:marBottom w:val="0"/>
      <w:divBdr>
        <w:top w:val="none" w:sz="0" w:space="0" w:color="auto"/>
        <w:left w:val="none" w:sz="0" w:space="0" w:color="auto"/>
        <w:bottom w:val="none" w:sz="0" w:space="0" w:color="auto"/>
        <w:right w:val="none" w:sz="0" w:space="0" w:color="auto"/>
      </w:divBdr>
    </w:div>
    <w:div w:id="172762753">
      <w:bodyDiv w:val="1"/>
      <w:marLeft w:val="0"/>
      <w:marRight w:val="0"/>
      <w:marTop w:val="0"/>
      <w:marBottom w:val="0"/>
      <w:divBdr>
        <w:top w:val="none" w:sz="0" w:space="0" w:color="auto"/>
        <w:left w:val="none" w:sz="0" w:space="0" w:color="auto"/>
        <w:bottom w:val="none" w:sz="0" w:space="0" w:color="auto"/>
        <w:right w:val="none" w:sz="0" w:space="0" w:color="auto"/>
      </w:divBdr>
    </w:div>
    <w:div w:id="172763152">
      <w:bodyDiv w:val="1"/>
      <w:marLeft w:val="0"/>
      <w:marRight w:val="0"/>
      <w:marTop w:val="0"/>
      <w:marBottom w:val="0"/>
      <w:divBdr>
        <w:top w:val="none" w:sz="0" w:space="0" w:color="auto"/>
        <w:left w:val="none" w:sz="0" w:space="0" w:color="auto"/>
        <w:bottom w:val="none" w:sz="0" w:space="0" w:color="auto"/>
        <w:right w:val="none" w:sz="0" w:space="0" w:color="auto"/>
      </w:divBdr>
    </w:div>
    <w:div w:id="172768614">
      <w:bodyDiv w:val="1"/>
      <w:marLeft w:val="0"/>
      <w:marRight w:val="0"/>
      <w:marTop w:val="0"/>
      <w:marBottom w:val="0"/>
      <w:divBdr>
        <w:top w:val="none" w:sz="0" w:space="0" w:color="auto"/>
        <w:left w:val="none" w:sz="0" w:space="0" w:color="auto"/>
        <w:bottom w:val="none" w:sz="0" w:space="0" w:color="auto"/>
        <w:right w:val="none" w:sz="0" w:space="0" w:color="auto"/>
      </w:divBdr>
    </w:div>
    <w:div w:id="172841550">
      <w:bodyDiv w:val="1"/>
      <w:marLeft w:val="0"/>
      <w:marRight w:val="0"/>
      <w:marTop w:val="0"/>
      <w:marBottom w:val="0"/>
      <w:divBdr>
        <w:top w:val="none" w:sz="0" w:space="0" w:color="auto"/>
        <w:left w:val="none" w:sz="0" w:space="0" w:color="auto"/>
        <w:bottom w:val="none" w:sz="0" w:space="0" w:color="auto"/>
        <w:right w:val="none" w:sz="0" w:space="0" w:color="auto"/>
      </w:divBdr>
    </w:div>
    <w:div w:id="172844952">
      <w:bodyDiv w:val="1"/>
      <w:marLeft w:val="0"/>
      <w:marRight w:val="0"/>
      <w:marTop w:val="0"/>
      <w:marBottom w:val="0"/>
      <w:divBdr>
        <w:top w:val="none" w:sz="0" w:space="0" w:color="auto"/>
        <w:left w:val="none" w:sz="0" w:space="0" w:color="auto"/>
        <w:bottom w:val="none" w:sz="0" w:space="0" w:color="auto"/>
        <w:right w:val="none" w:sz="0" w:space="0" w:color="auto"/>
      </w:divBdr>
    </w:div>
    <w:div w:id="173232308">
      <w:bodyDiv w:val="1"/>
      <w:marLeft w:val="0"/>
      <w:marRight w:val="0"/>
      <w:marTop w:val="0"/>
      <w:marBottom w:val="0"/>
      <w:divBdr>
        <w:top w:val="none" w:sz="0" w:space="0" w:color="auto"/>
        <w:left w:val="none" w:sz="0" w:space="0" w:color="auto"/>
        <w:bottom w:val="none" w:sz="0" w:space="0" w:color="auto"/>
        <w:right w:val="none" w:sz="0" w:space="0" w:color="auto"/>
      </w:divBdr>
    </w:div>
    <w:div w:id="173299579">
      <w:bodyDiv w:val="1"/>
      <w:marLeft w:val="0"/>
      <w:marRight w:val="0"/>
      <w:marTop w:val="0"/>
      <w:marBottom w:val="0"/>
      <w:divBdr>
        <w:top w:val="none" w:sz="0" w:space="0" w:color="auto"/>
        <w:left w:val="none" w:sz="0" w:space="0" w:color="auto"/>
        <w:bottom w:val="none" w:sz="0" w:space="0" w:color="auto"/>
        <w:right w:val="none" w:sz="0" w:space="0" w:color="auto"/>
      </w:divBdr>
    </w:div>
    <w:div w:id="173351384">
      <w:bodyDiv w:val="1"/>
      <w:marLeft w:val="0"/>
      <w:marRight w:val="0"/>
      <w:marTop w:val="0"/>
      <w:marBottom w:val="0"/>
      <w:divBdr>
        <w:top w:val="none" w:sz="0" w:space="0" w:color="auto"/>
        <w:left w:val="none" w:sz="0" w:space="0" w:color="auto"/>
        <w:bottom w:val="none" w:sz="0" w:space="0" w:color="auto"/>
        <w:right w:val="none" w:sz="0" w:space="0" w:color="auto"/>
      </w:divBdr>
    </w:div>
    <w:div w:id="173425331">
      <w:bodyDiv w:val="1"/>
      <w:marLeft w:val="0"/>
      <w:marRight w:val="0"/>
      <w:marTop w:val="0"/>
      <w:marBottom w:val="0"/>
      <w:divBdr>
        <w:top w:val="none" w:sz="0" w:space="0" w:color="auto"/>
        <w:left w:val="none" w:sz="0" w:space="0" w:color="auto"/>
        <w:bottom w:val="none" w:sz="0" w:space="0" w:color="auto"/>
        <w:right w:val="none" w:sz="0" w:space="0" w:color="auto"/>
      </w:divBdr>
    </w:div>
    <w:div w:id="173692550">
      <w:bodyDiv w:val="1"/>
      <w:marLeft w:val="0"/>
      <w:marRight w:val="0"/>
      <w:marTop w:val="0"/>
      <w:marBottom w:val="0"/>
      <w:divBdr>
        <w:top w:val="none" w:sz="0" w:space="0" w:color="auto"/>
        <w:left w:val="none" w:sz="0" w:space="0" w:color="auto"/>
        <w:bottom w:val="none" w:sz="0" w:space="0" w:color="auto"/>
        <w:right w:val="none" w:sz="0" w:space="0" w:color="auto"/>
      </w:divBdr>
    </w:div>
    <w:div w:id="173695269">
      <w:bodyDiv w:val="1"/>
      <w:marLeft w:val="0"/>
      <w:marRight w:val="0"/>
      <w:marTop w:val="0"/>
      <w:marBottom w:val="0"/>
      <w:divBdr>
        <w:top w:val="none" w:sz="0" w:space="0" w:color="auto"/>
        <w:left w:val="none" w:sz="0" w:space="0" w:color="auto"/>
        <w:bottom w:val="none" w:sz="0" w:space="0" w:color="auto"/>
        <w:right w:val="none" w:sz="0" w:space="0" w:color="auto"/>
      </w:divBdr>
    </w:div>
    <w:div w:id="173813539">
      <w:bodyDiv w:val="1"/>
      <w:marLeft w:val="0"/>
      <w:marRight w:val="0"/>
      <w:marTop w:val="0"/>
      <w:marBottom w:val="0"/>
      <w:divBdr>
        <w:top w:val="none" w:sz="0" w:space="0" w:color="auto"/>
        <w:left w:val="none" w:sz="0" w:space="0" w:color="auto"/>
        <w:bottom w:val="none" w:sz="0" w:space="0" w:color="auto"/>
        <w:right w:val="none" w:sz="0" w:space="0" w:color="auto"/>
      </w:divBdr>
    </w:div>
    <w:div w:id="173888731">
      <w:bodyDiv w:val="1"/>
      <w:marLeft w:val="0"/>
      <w:marRight w:val="0"/>
      <w:marTop w:val="0"/>
      <w:marBottom w:val="0"/>
      <w:divBdr>
        <w:top w:val="none" w:sz="0" w:space="0" w:color="auto"/>
        <w:left w:val="none" w:sz="0" w:space="0" w:color="auto"/>
        <w:bottom w:val="none" w:sz="0" w:space="0" w:color="auto"/>
        <w:right w:val="none" w:sz="0" w:space="0" w:color="auto"/>
      </w:divBdr>
    </w:div>
    <w:div w:id="173998505">
      <w:bodyDiv w:val="1"/>
      <w:marLeft w:val="0"/>
      <w:marRight w:val="0"/>
      <w:marTop w:val="0"/>
      <w:marBottom w:val="0"/>
      <w:divBdr>
        <w:top w:val="none" w:sz="0" w:space="0" w:color="auto"/>
        <w:left w:val="none" w:sz="0" w:space="0" w:color="auto"/>
        <w:bottom w:val="none" w:sz="0" w:space="0" w:color="auto"/>
        <w:right w:val="none" w:sz="0" w:space="0" w:color="auto"/>
      </w:divBdr>
    </w:div>
    <w:div w:id="174082225">
      <w:bodyDiv w:val="1"/>
      <w:marLeft w:val="0"/>
      <w:marRight w:val="0"/>
      <w:marTop w:val="0"/>
      <w:marBottom w:val="0"/>
      <w:divBdr>
        <w:top w:val="none" w:sz="0" w:space="0" w:color="auto"/>
        <w:left w:val="none" w:sz="0" w:space="0" w:color="auto"/>
        <w:bottom w:val="none" w:sz="0" w:space="0" w:color="auto"/>
        <w:right w:val="none" w:sz="0" w:space="0" w:color="auto"/>
      </w:divBdr>
    </w:div>
    <w:div w:id="174197749">
      <w:bodyDiv w:val="1"/>
      <w:marLeft w:val="0"/>
      <w:marRight w:val="0"/>
      <w:marTop w:val="0"/>
      <w:marBottom w:val="0"/>
      <w:divBdr>
        <w:top w:val="none" w:sz="0" w:space="0" w:color="auto"/>
        <w:left w:val="none" w:sz="0" w:space="0" w:color="auto"/>
        <w:bottom w:val="none" w:sz="0" w:space="0" w:color="auto"/>
        <w:right w:val="none" w:sz="0" w:space="0" w:color="auto"/>
      </w:divBdr>
    </w:div>
    <w:div w:id="174199162">
      <w:bodyDiv w:val="1"/>
      <w:marLeft w:val="0"/>
      <w:marRight w:val="0"/>
      <w:marTop w:val="0"/>
      <w:marBottom w:val="0"/>
      <w:divBdr>
        <w:top w:val="none" w:sz="0" w:space="0" w:color="auto"/>
        <w:left w:val="none" w:sz="0" w:space="0" w:color="auto"/>
        <w:bottom w:val="none" w:sz="0" w:space="0" w:color="auto"/>
        <w:right w:val="none" w:sz="0" w:space="0" w:color="auto"/>
      </w:divBdr>
    </w:div>
    <w:div w:id="174350948">
      <w:bodyDiv w:val="1"/>
      <w:marLeft w:val="0"/>
      <w:marRight w:val="0"/>
      <w:marTop w:val="0"/>
      <w:marBottom w:val="0"/>
      <w:divBdr>
        <w:top w:val="none" w:sz="0" w:space="0" w:color="auto"/>
        <w:left w:val="none" w:sz="0" w:space="0" w:color="auto"/>
        <w:bottom w:val="none" w:sz="0" w:space="0" w:color="auto"/>
        <w:right w:val="none" w:sz="0" w:space="0" w:color="auto"/>
      </w:divBdr>
    </w:div>
    <w:div w:id="174540319">
      <w:bodyDiv w:val="1"/>
      <w:marLeft w:val="0"/>
      <w:marRight w:val="0"/>
      <w:marTop w:val="0"/>
      <w:marBottom w:val="0"/>
      <w:divBdr>
        <w:top w:val="none" w:sz="0" w:space="0" w:color="auto"/>
        <w:left w:val="none" w:sz="0" w:space="0" w:color="auto"/>
        <w:bottom w:val="none" w:sz="0" w:space="0" w:color="auto"/>
        <w:right w:val="none" w:sz="0" w:space="0" w:color="auto"/>
      </w:divBdr>
    </w:div>
    <w:div w:id="174541157">
      <w:bodyDiv w:val="1"/>
      <w:marLeft w:val="0"/>
      <w:marRight w:val="0"/>
      <w:marTop w:val="0"/>
      <w:marBottom w:val="0"/>
      <w:divBdr>
        <w:top w:val="none" w:sz="0" w:space="0" w:color="auto"/>
        <w:left w:val="none" w:sz="0" w:space="0" w:color="auto"/>
        <w:bottom w:val="none" w:sz="0" w:space="0" w:color="auto"/>
        <w:right w:val="none" w:sz="0" w:space="0" w:color="auto"/>
      </w:divBdr>
    </w:div>
    <w:div w:id="174619244">
      <w:bodyDiv w:val="1"/>
      <w:marLeft w:val="0"/>
      <w:marRight w:val="0"/>
      <w:marTop w:val="0"/>
      <w:marBottom w:val="0"/>
      <w:divBdr>
        <w:top w:val="none" w:sz="0" w:space="0" w:color="auto"/>
        <w:left w:val="none" w:sz="0" w:space="0" w:color="auto"/>
        <w:bottom w:val="none" w:sz="0" w:space="0" w:color="auto"/>
        <w:right w:val="none" w:sz="0" w:space="0" w:color="auto"/>
      </w:divBdr>
    </w:div>
    <w:div w:id="174806295">
      <w:bodyDiv w:val="1"/>
      <w:marLeft w:val="0"/>
      <w:marRight w:val="0"/>
      <w:marTop w:val="0"/>
      <w:marBottom w:val="0"/>
      <w:divBdr>
        <w:top w:val="none" w:sz="0" w:space="0" w:color="auto"/>
        <w:left w:val="none" w:sz="0" w:space="0" w:color="auto"/>
        <w:bottom w:val="none" w:sz="0" w:space="0" w:color="auto"/>
        <w:right w:val="none" w:sz="0" w:space="0" w:color="auto"/>
      </w:divBdr>
    </w:div>
    <w:div w:id="174924596">
      <w:bodyDiv w:val="1"/>
      <w:marLeft w:val="0"/>
      <w:marRight w:val="0"/>
      <w:marTop w:val="0"/>
      <w:marBottom w:val="0"/>
      <w:divBdr>
        <w:top w:val="none" w:sz="0" w:space="0" w:color="auto"/>
        <w:left w:val="none" w:sz="0" w:space="0" w:color="auto"/>
        <w:bottom w:val="none" w:sz="0" w:space="0" w:color="auto"/>
        <w:right w:val="none" w:sz="0" w:space="0" w:color="auto"/>
      </w:divBdr>
    </w:div>
    <w:div w:id="175048502">
      <w:bodyDiv w:val="1"/>
      <w:marLeft w:val="0"/>
      <w:marRight w:val="0"/>
      <w:marTop w:val="0"/>
      <w:marBottom w:val="0"/>
      <w:divBdr>
        <w:top w:val="none" w:sz="0" w:space="0" w:color="auto"/>
        <w:left w:val="none" w:sz="0" w:space="0" w:color="auto"/>
        <w:bottom w:val="none" w:sz="0" w:space="0" w:color="auto"/>
        <w:right w:val="none" w:sz="0" w:space="0" w:color="auto"/>
      </w:divBdr>
    </w:div>
    <w:div w:id="175118879">
      <w:bodyDiv w:val="1"/>
      <w:marLeft w:val="0"/>
      <w:marRight w:val="0"/>
      <w:marTop w:val="0"/>
      <w:marBottom w:val="0"/>
      <w:divBdr>
        <w:top w:val="none" w:sz="0" w:space="0" w:color="auto"/>
        <w:left w:val="none" w:sz="0" w:space="0" w:color="auto"/>
        <w:bottom w:val="none" w:sz="0" w:space="0" w:color="auto"/>
        <w:right w:val="none" w:sz="0" w:space="0" w:color="auto"/>
      </w:divBdr>
    </w:div>
    <w:div w:id="175273961">
      <w:bodyDiv w:val="1"/>
      <w:marLeft w:val="0"/>
      <w:marRight w:val="0"/>
      <w:marTop w:val="0"/>
      <w:marBottom w:val="0"/>
      <w:divBdr>
        <w:top w:val="none" w:sz="0" w:space="0" w:color="auto"/>
        <w:left w:val="none" w:sz="0" w:space="0" w:color="auto"/>
        <w:bottom w:val="none" w:sz="0" w:space="0" w:color="auto"/>
        <w:right w:val="none" w:sz="0" w:space="0" w:color="auto"/>
      </w:divBdr>
    </w:div>
    <w:div w:id="175316776">
      <w:bodyDiv w:val="1"/>
      <w:marLeft w:val="0"/>
      <w:marRight w:val="0"/>
      <w:marTop w:val="0"/>
      <w:marBottom w:val="0"/>
      <w:divBdr>
        <w:top w:val="none" w:sz="0" w:space="0" w:color="auto"/>
        <w:left w:val="none" w:sz="0" w:space="0" w:color="auto"/>
        <w:bottom w:val="none" w:sz="0" w:space="0" w:color="auto"/>
        <w:right w:val="none" w:sz="0" w:space="0" w:color="auto"/>
      </w:divBdr>
    </w:div>
    <w:div w:id="175340617">
      <w:bodyDiv w:val="1"/>
      <w:marLeft w:val="0"/>
      <w:marRight w:val="0"/>
      <w:marTop w:val="0"/>
      <w:marBottom w:val="0"/>
      <w:divBdr>
        <w:top w:val="none" w:sz="0" w:space="0" w:color="auto"/>
        <w:left w:val="none" w:sz="0" w:space="0" w:color="auto"/>
        <w:bottom w:val="none" w:sz="0" w:space="0" w:color="auto"/>
        <w:right w:val="none" w:sz="0" w:space="0" w:color="auto"/>
      </w:divBdr>
    </w:div>
    <w:div w:id="175385903">
      <w:bodyDiv w:val="1"/>
      <w:marLeft w:val="0"/>
      <w:marRight w:val="0"/>
      <w:marTop w:val="0"/>
      <w:marBottom w:val="0"/>
      <w:divBdr>
        <w:top w:val="none" w:sz="0" w:space="0" w:color="auto"/>
        <w:left w:val="none" w:sz="0" w:space="0" w:color="auto"/>
        <w:bottom w:val="none" w:sz="0" w:space="0" w:color="auto"/>
        <w:right w:val="none" w:sz="0" w:space="0" w:color="auto"/>
      </w:divBdr>
    </w:div>
    <w:div w:id="175776659">
      <w:bodyDiv w:val="1"/>
      <w:marLeft w:val="0"/>
      <w:marRight w:val="0"/>
      <w:marTop w:val="0"/>
      <w:marBottom w:val="0"/>
      <w:divBdr>
        <w:top w:val="none" w:sz="0" w:space="0" w:color="auto"/>
        <w:left w:val="none" w:sz="0" w:space="0" w:color="auto"/>
        <w:bottom w:val="none" w:sz="0" w:space="0" w:color="auto"/>
        <w:right w:val="none" w:sz="0" w:space="0" w:color="auto"/>
      </w:divBdr>
    </w:div>
    <w:div w:id="175778456">
      <w:bodyDiv w:val="1"/>
      <w:marLeft w:val="0"/>
      <w:marRight w:val="0"/>
      <w:marTop w:val="0"/>
      <w:marBottom w:val="0"/>
      <w:divBdr>
        <w:top w:val="none" w:sz="0" w:space="0" w:color="auto"/>
        <w:left w:val="none" w:sz="0" w:space="0" w:color="auto"/>
        <w:bottom w:val="none" w:sz="0" w:space="0" w:color="auto"/>
        <w:right w:val="none" w:sz="0" w:space="0" w:color="auto"/>
      </w:divBdr>
    </w:div>
    <w:div w:id="175923401">
      <w:bodyDiv w:val="1"/>
      <w:marLeft w:val="0"/>
      <w:marRight w:val="0"/>
      <w:marTop w:val="0"/>
      <w:marBottom w:val="0"/>
      <w:divBdr>
        <w:top w:val="none" w:sz="0" w:space="0" w:color="auto"/>
        <w:left w:val="none" w:sz="0" w:space="0" w:color="auto"/>
        <w:bottom w:val="none" w:sz="0" w:space="0" w:color="auto"/>
        <w:right w:val="none" w:sz="0" w:space="0" w:color="auto"/>
      </w:divBdr>
    </w:div>
    <w:div w:id="175923998">
      <w:bodyDiv w:val="1"/>
      <w:marLeft w:val="0"/>
      <w:marRight w:val="0"/>
      <w:marTop w:val="0"/>
      <w:marBottom w:val="0"/>
      <w:divBdr>
        <w:top w:val="none" w:sz="0" w:space="0" w:color="auto"/>
        <w:left w:val="none" w:sz="0" w:space="0" w:color="auto"/>
        <w:bottom w:val="none" w:sz="0" w:space="0" w:color="auto"/>
        <w:right w:val="none" w:sz="0" w:space="0" w:color="auto"/>
      </w:divBdr>
    </w:div>
    <w:div w:id="175968903">
      <w:bodyDiv w:val="1"/>
      <w:marLeft w:val="0"/>
      <w:marRight w:val="0"/>
      <w:marTop w:val="0"/>
      <w:marBottom w:val="0"/>
      <w:divBdr>
        <w:top w:val="none" w:sz="0" w:space="0" w:color="auto"/>
        <w:left w:val="none" w:sz="0" w:space="0" w:color="auto"/>
        <w:bottom w:val="none" w:sz="0" w:space="0" w:color="auto"/>
        <w:right w:val="none" w:sz="0" w:space="0" w:color="auto"/>
      </w:divBdr>
    </w:div>
    <w:div w:id="176039464">
      <w:bodyDiv w:val="1"/>
      <w:marLeft w:val="0"/>
      <w:marRight w:val="0"/>
      <w:marTop w:val="0"/>
      <w:marBottom w:val="0"/>
      <w:divBdr>
        <w:top w:val="none" w:sz="0" w:space="0" w:color="auto"/>
        <w:left w:val="none" w:sz="0" w:space="0" w:color="auto"/>
        <w:bottom w:val="none" w:sz="0" w:space="0" w:color="auto"/>
        <w:right w:val="none" w:sz="0" w:space="0" w:color="auto"/>
      </w:divBdr>
    </w:div>
    <w:div w:id="176165815">
      <w:bodyDiv w:val="1"/>
      <w:marLeft w:val="0"/>
      <w:marRight w:val="0"/>
      <w:marTop w:val="0"/>
      <w:marBottom w:val="0"/>
      <w:divBdr>
        <w:top w:val="none" w:sz="0" w:space="0" w:color="auto"/>
        <w:left w:val="none" w:sz="0" w:space="0" w:color="auto"/>
        <w:bottom w:val="none" w:sz="0" w:space="0" w:color="auto"/>
        <w:right w:val="none" w:sz="0" w:space="0" w:color="auto"/>
      </w:divBdr>
    </w:div>
    <w:div w:id="176307919">
      <w:bodyDiv w:val="1"/>
      <w:marLeft w:val="0"/>
      <w:marRight w:val="0"/>
      <w:marTop w:val="0"/>
      <w:marBottom w:val="0"/>
      <w:divBdr>
        <w:top w:val="none" w:sz="0" w:space="0" w:color="auto"/>
        <w:left w:val="none" w:sz="0" w:space="0" w:color="auto"/>
        <w:bottom w:val="none" w:sz="0" w:space="0" w:color="auto"/>
        <w:right w:val="none" w:sz="0" w:space="0" w:color="auto"/>
      </w:divBdr>
    </w:div>
    <w:div w:id="176431429">
      <w:bodyDiv w:val="1"/>
      <w:marLeft w:val="0"/>
      <w:marRight w:val="0"/>
      <w:marTop w:val="0"/>
      <w:marBottom w:val="0"/>
      <w:divBdr>
        <w:top w:val="none" w:sz="0" w:space="0" w:color="auto"/>
        <w:left w:val="none" w:sz="0" w:space="0" w:color="auto"/>
        <w:bottom w:val="none" w:sz="0" w:space="0" w:color="auto"/>
        <w:right w:val="none" w:sz="0" w:space="0" w:color="auto"/>
      </w:divBdr>
    </w:div>
    <w:div w:id="176507903">
      <w:bodyDiv w:val="1"/>
      <w:marLeft w:val="0"/>
      <w:marRight w:val="0"/>
      <w:marTop w:val="0"/>
      <w:marBottom w:val="0"/>
      <w:divBdr>
        <w:top w:val="none" w:sz="0" w:space="0" w:color="auto"/>
        <w:left w:val="none" w:sz="0" w:space="0" w:color="auto"/>
        <w:bottom w:val="none" w:sz="0" w:space="0" w:color="auto"/>
        <w:right w:val="none" w:sz="0" w:space="0" w:color="auto"/>
      </w:divBdr>
    </w:div>
    <w:div w:id="176576039">
      <w:bodyDiv w:val="1"/>
      <w:marLeft w:val="0"/>
      <w:marRight w:val="0"/>
      <w:marTop w:val="0"/>
      <w:marBottom w:val="0"/>
      <w:divBdr>
        <w:top w:val="none" w:sz="0" w:space="0" w:color="auto"/>
        <w:left w:val="none" w:sz="0" w:space="0" w:color="auto"/>
        <w:bottom w:val="none" w:sz="0" w:space="0" w:color="auto"/>
        <w:right w:val="none" w:sz="0" w:space="0" w:color="auto"/>
      </w:divBdr>
    </w:div>
    <w:div w:id="176625449">
      <w:bodyDiv w:val="1"/>
      <w:marLeft w:val="0"/>
      <w:marRight w:val="0"/>
      <w:marTop w:val="0"/>
      <w:marBottom w:val="0"/>
      <w:divBdr>
        <w:top w:val="none" w:sz="0" w:space="0" w:color="auto"/>
        <w:left w:val="none" w:sz="0" w:space="0" w:color="auto"/>
        <w:bottom w:val="none" w:sz="0" w:space="0" w:color="auto"/>
        <w:right w:val="none" w:sz="0" w:space="0" w:color="auto"/>
      </w:divBdr>
    </w:div>
    <w:div w:id="176627256">
      <w:bodyDiv w:val="1"/>
      <w:marLeft w:val="0"/>
      <w:marRight w:val="0"/>
      <w:marTop w:val="0"/>
      <w:marBottom w:val="0"/>
      <w:divBdr>
        <w:top w:val="none" w:sz="0" w:space="0" w:color="auto"/>
        <w:left w:val="none" w:sz="0" w:space="0" w:color="auto"/>
        <w:bottom w:val="none" w:sz="0" w:space="0" w:color="auto"/>
        <w:right w:val="none" w:sz="0" w:space="0" w:color="auto"/>
      </w:divBdr>
    </w:div>
    <w:div w:id="176890107">
      <w:bodyDiv w:val="1"/>
      <w:marLeft w:val="0"/>
      <w:marRight w:val="0"/>
      <w:marTop w:val="0"/>
      <w:marBottom w:val="0"/>
      <w:divBdr>
        <w:top w:val="none" w:sz="0" w:space="0" w:color="auto"/>
        <w:left w:val="none" w:sz="0" w:space="0" w:color="auto"/>
        <w:bottom w:val="none" w:sz="0" w:space="0" w:color="auto"/>
        <w:right w:val="none" w:sz="0" w:space="0" w:color="auto"/>
      </w:divBdr>
    </w:div>
    <w:div w:id="177082476">
      <w:bodyDiv w:val="1"/>
      <w:marLeft w:val="0"/>
      <w:marRight w:val="0"/>
      <w:marTop w:val="0"/>
      <w:marBottom w:val="0"/>
      <w:divBdr>
        <w:top w:val="none" w:sz="0" w:space="0" w:color="auto"/>
        <w:left w:val="none" w:sz="0" w:space="0" w:color="auto"/>
        <w:bottom w:val="none" w:sz="0" w:space="0" w:color="auto"/>
        <w:right w:val="none" w:sz="0" w:space="0" w:color="auto"/>
      </w:divBdr>
    </w:div>
    <w:div w:id="177082563">
      <w:bodyDiv w:val="1"/>
      <w:marLeft w:val="0"/>
      <w:marRight w:val="0"/>
      <w:marTop w:val="0"/>
      <w:marBottom w:val="0"/>
      <w:divBdr>
        <w:top w:val="none" w:sz="0" w:space="0" w:color="auto"/>
        <w:left w:val="none" w:sz="0" w:space="0" w:color="auto"/>
        <w:bottom w:val="none" w:sz="0" w:space="0" w:color="auto"/>
        <w:right w:val="none" w:sz="0" w:space="0" w:color="auto"/>
      </w:divBdr>
    </w:div>
    <w:div w:id="177088965">
      <w:bodyDiv w:val="1"/>
      <w:marLeft w:val="0"/>
      <w:marRight w:val="0"/>
      <w:marTop w:val="0"/>
      <w:marBottom w:val="0"/>
      <w:divBdr>
        <w:top w:val="none" w:sz="0" w:space="0" w:color="auto"/>
        <w:left w:val="none" w:sz="0" w:space="0" w:color="auto"/>
        <w:bottom w:val="none" w:sz="0" w:space="0" w:color="auto"/>
        <w:right w:val="none" w:sz="0" w:space="0" w:color="auto"/>
      </w:divBdr>
    </w:div>
    <w:div w:id="177089271">
      <w:bodyDiv w:val="1"/>
      <w:marLeft w:val="0"/>
      <w:marRight w:val="0"/>
      <w:marTop w:val="0"/>
      <w:marBottom w:val="0"/>
      <w:divBdr>
        <w:top w:val="none" w:sz="0" w:space="0" w:color="auto"/>
        <w:left w:val="none" w:sz="0" w:space="0" w:color="auto"/>
        <w:bottom w:val="none" w:sz="0" w:space="0" w:color="auto"/>
        <w:right w:val="none" w:sz="0" w:space="0" w:color="auto"/>
      </w:divBdr>
    </w:div>
    <w:div w:id="177234837">
      <w:bodyDiv w:val="1"/>
      <w:marLeft w:val="0"/>
      <w:marRight w:val="0"/>
      <w:marTop w:val="0"/>
      <w:marBottom w:val="0"/>
      <w:divBdr>
        <w:top w:val="none" w:sz="0" w:space="0" w:color="auto"/>
        <w:left w:val="none" w:sz="0" w:space="0" w:color="auto"/>
        <w:bottom w:val="none" w:sz="0" w:space="0" w:color="auto"/>
        <w:right w:val="none" w:sz="0" w:space="0" w:color="auto"/>
      </w:divBdr>
    </w:div>
    <w:div w:id="177238125">
      <w:bodyDiv w:val="1"/>
      <w:marLeft w:val="0"/>
      <w:marRight w:val="0"/>
      <w:marTop w:val="0"/>
      <w:marBottom w:val="0"/>
      <w:divBdr>
        <w:top w:val="none" w:sz="0" w:space="0" w:color="auto"/>
        <w:left w:val="none" w:sz="0" w:space="0" w:color="auto"/>
        <w:bottom w:val="none" w:sz="0" w:space="0" w:color="auto"/>
        <w:right w:val="none" w:sz="0" w:space="0" w:color="auto"/>
      </w:divBdr>
    </w:div>
    <w:div w:id="177430734">
      <w:bodyDiv w:val="1"/>
      <w:marLeft w:val="0"/>
      <w:marRight w:val="0"/>
      <w:marTop w:val="0"/>
      <w:marBottom w:val="0"/>
      <w:divBdr>
        <w:top w:val="none" w:sz="0" w:space="0" w:color="auto"/>
        <w:left w:val="none" w:sz="0" w:space="0" w:color="auto"/>
        <w:bottom w:val="none" w:sz="0" w:space="0" w:color="auto"/>
        <w:right w:val="none" w:sz="0" w:space="0" w:color="auto"/>
      </w:divBdr>
    </w:div>
    <w:div w:id="177547927">
      <w:bodyDiv w:val="1"/>
      <w:marLeft w:val="0"/>
      <w:marRight w:val="0"/>
      <w:marTop w:val="0"/>
      <w:marBottom w:val="0"/>
      <w:divBdr>
        <w:top w:val="none" w:sz="0" w:space="0" w:color="auto"/>
        <w:left w:val="none" w:sz="0" w:space="0" w:color="auto"/>
        <w:bottom w:val="none" w:sz="0" w:space="0" w:color="auto"/>
        <w:right w:val="none" w:sz="0" w:space="0" w:color="auto"/>
      </w:divBdr>
    </w:div>
    <w:div w:id="177694377">
      <w:bodyDiv w:val="1"/>
      <w:marLeft w:val="0"/>
      <w:marRight w:val="0"/>
      <w:marTop w:val="0"/>
      <w:marBottom w:val="0"/>
      <w:divBdr>
        <w:top w:val="none" w:sz="0" w:space="0" w:color="auto"/>
        <w:left w:val="none" w:sz="0" w:space="0" w:color="auto"/>
        <w:bottom w:val="none" w:sz="0" w:space="0" w:color="auto"/>
        <w:right w:val="none" w:sz="0" w:space="0" w:color="auto"/>
      </w:divBdr>
    </w:div>
    <w:div w:id="177700313">
      <w:bodyDiv w:val="1"/>
      <w:marLeft w:val="0"/>
      <w:marRight w:val="0"/>
      <w:marTop w:val="0"/>
      <w:marBottom w:val="0"/>
      <w:divBdr>
        <w:top w:val="none" w:sz="0" w:space="0" w:color="auto"/>
        <w:left w:val="none" w:sz="0" w:space="0" w:color="auto"/>
        <w:bottom w:val="none" w:sz="0" w:space="0" w:color="auto"/>
        <w:right w:val="none" w:sz="0" w:space="0" w:color="auto"/>
      </w:divBdr>
    </w:div>
    <w:div w:id="177819096">
      <w:bodyDiv w:val="1"/>
      <w:marLeft w:val="0"/>
      <w:marRight w:val="0"/>
      <w:marTop w:val="0"/>
      <w:marBottom w:val="0"/>
      <w:divBdr>
        <w:top w:val="none" w:sz="0" w:space="0" w:color="auto"/>
        <w:left w:val="none" w:sz="0" w:space="0" w:color="auto"/>
        <w:bottom w:val="none" w:sz="0" w:space="0" w:color="auto"/>
        <w:right w:val="none" w:sz="0" w:space="0" w:color="auto"/>
      </w:divBdr>
    </w:div>
    <w:div w:id="177961635">
      <w:bodyDiv w:val="1"/>
      <w:marLeft w:val="0"/>
      <w:marRight w:val="0"/>
      <w:marTop w:val="0"/>
      <w:marBottom w:val="0"/>
      <w:divBdr>
        <w:top w:val="none" w:sz="0" w:space="0" w:color="auto"/>
        <w:left w:val="none" w:sz="0" w:space="0" w:color="auto"/>
        <w:bottom w:val="none" w:sz="0" w:space="0" w:color="auto"/>
        <w:right w:val="none" w:sz="0" w:space="0" w:color="auto"/>
      </w:divBdr>
    </w:div>
    <w:div w:id="177962752">
      <w:bodyDiv w:val="1"/>
      <w:marLeft w:val="0"/>
      <w:marRight w:val="0"/>
      <w:marTop w:val="0"/>
      <w:marBottom w:val="0"/>
      <w:divBdr>
        <w:top w:val="none" w:sz="0" w:space="0" w:color="auto"/>
        <w:left w:val="none" w:sz="0" w:space="0" w:color="auto"/>
        <w:bottom w:val="none" w:sz="0" w:space="0" w:color="auto"/>
        <w:right w:val="none" w:sz="0" w:space="0" w:color="auto"/>
      </w:divBdr>
    </w:div>
    <w:div w:id="178010781">
      <w:bodyDiv w:val="1"/>
      <w:marLeft w:val="0"/>
      <w:marRight w:val="0"/>
      <w:marTop w:val="0"/>
      <w:marBottom w:val="0"/>
      <w:divBdr>
        <w:top w:val="none" w:sz="0" w:space="0" w:color="auto"/>
        <w:left w:val="none" w:sz="0" w:space="0" w:color="auto"/>
        <w:bottom w:val="none" w:sz="0" w:space="0" w:color="auto"/>
        <w:right w:val="none" w:sz="0" w:space="0" w:color="auto"/>
      </w:divBdr>
    </w:div>
    <w:div w:id="178128325">
      <w:bodyDiv w:val="1"/>
      <w:marLeft w:val="0"/>
      <w:marRight w:val="0"/>
      <w:marTop w:val="0"/>
      <w:marBottom w:val="0"/>
      <w:divBdr>
        <w:top w:val="none" w:sz="0" w:space="0" w:color="auto"/>
        <w:left w:val="none" w:sz="0" w:space="0" w:color="auto"/>
        <w:bottom w:val="none" w:sz="0" w:space="0" w:color="auto"/>
        <w:right w:val="none" w:sz="0" w:space="0" w:color="auto"/>
      </w:divBdr>
    </w:div>
    <w:div w:id="178155462">
      <w:bodyDiv w:val="1"/>
      <w:marLeft w:val="0"/>
      <w:marRight w:val="0"/>
      <w:marTop w:val="0"/>
      <w:marBottom w:val="0"/>
      <w:divBdr>
        <w:top w:val="none" w:sz="0" w:space="0" w:color="auto"/>
        <w:left w:val="none" w:sz="0" w:space="0" w:color="auto"/>
        <w:bottom w:val="none" w:sz="0" w:space="0" w:color="auto"/>
        <w:right w:val="none" w:sz="0" w:space="0" w:color="auto"/>
      </w:divBdr>
    </w:div>
    <w:div w:id="178276760">
      <w:bodyDiv w:val="1"/>
      <w:marLeft w:val="0"/>
      <w:marRight w:val="0"/>
      <w:marTop w:val="0"/>
      <w:marBottom w:val="0"/>
      <w:divBdr>
        <w:top w:val="none" w:sz="0" w:space="0" w:color="auto"/>
        <w:left w:val="none" w:sz="0" w:space="0" w:color="auto"/>
        <w:bottom w:val="none" w:sz="0" w:space="0" w:color="auto"/>
        <w:right w:val="none" w:sz="0" w:space="0" w:color="auto"/>
      </w:divBdr>
    </w:div>
    <w:div w:id="178348514">
      <w:bodyDiv w:val="1"/>
      <w:marLeft w:val="0"/>
      <w:marRight w:val="0"/>
      <w:marTop w:val="0"/>
      <w:marBottom w:val="0"/>
      <w:divBdr>
        <w:top w:val="none" w:sz="0" w:space="0" w:color="auto"/>
        <w:left w:val="none" w:sz="0" w:space="0" w:color="auto"/>
        <w:bottom w:val="none" w:sz="0" w:space="0" w:color="auto"/>
        <w:right w:val="none" w:sz="0" w:space="0" w:color="auto"/>
      </w:divBdr>
    </w:div>
    <w:div w:id="178392838">
      <w:bodyDiv w:val="1"/>
      <w:marLeft w:val="0"/>
      <w:marRight w:val="0"/>
      <w:marTop w:val="0"/>
      <w:marBottom w:val="0"/>
      <w:divBdr>
        <w:top w:val="none" w:sz="0" w:space="0" w:color="auto"/>
        <w:left w:val="none" w:sz="0" w:space="0" w:color="auto"/>
        <w:bottom w:val="none" w:sz="0" w:space="0" w:color="auto"/>
        <w:right w:val="none" w:sz="0" w:space="0" w:color="auto"/>
      </w:divBdr>
    </w:div>
    <w:div w:id="178398240">
      <w:bodyDiv w:val="1"/>
      <w:marLeft w:val="0"/>
      <w:marRight w:val="0"/>
      <w:marTop w:val="0"/>
      <w:marBottom w:val="0"/>
      <w:divBdr>
        <w:top w:val="none" w:sz="0" w:space="0" w:color="auto"/>
        <w:left w:val="none" w:sz="0" w:space="0" w:color="auto"/>
        <w:bottom w:val="none" w:sz="0" w:space="0" w:color="auto"/>
        <w:right w:val="none" w:sz="0" w:space="0" w:color="auto"/>
      </w:divBdr>
    </w:div>
    <w:div w:id="178398621">
      <w:bodyDiv w:val="1"/>
      <w:marLeft w:val="0"/>
      <w:marRight w:val="0"/>
      <w:marTop w:val="0"/>
      <w:marBottom w:val="0"/>
      <w:divBdr>
        <w:top w:val="none" w:sz="0" w:space="0" w:color="auto"/>
        <w:left w:val="none" w:sz="0" w:space="0" w:color="auto"/>
        <w:bottom w:val="none" w:sz="0" w:space="0" w:color="auto"/>
        <w:right w:val="none" w:sz="0" w:space="0" w:color="auto"/>
      </w:divBdr>
    </w:div>
    <w:div w:id="178475764">
      <w:bodyDiv w:val="1"/>
      <w:marLeft w:val="0"/>
      <w:marRight w:val="0"/>
      <w:marTop w:val="0"/>
      <w:marBottom w:val="0"/>
      <w:divBdr>
        <w:top w:val="none" w:sz="0" w:space="0" w:color="auto"/>
        <w:left w:val="none" w:sz="0" w:space="0" w:color="auto"/>
        <w:bottom w:val="none" w:sz="0" w:space="0" w:color="auto"/>
        <w:right w:val="none" w:sz="0" w:space="0" w:color="auto"/>
      </w:divBdr>
    </w:div>
    <w:div w:id="178929160">
      <w:bodyDiv w:val="1"/>
      <w:marLeft w:val="0"/>
      <w:marRight w:val="0"/>
      <w:marTop w:val="0"/>
      <w:marBottom w:val="0"/>
      <w:divBdr>
        <w:top w:val="none" w:sz="0" w:space="0" w:color="auto"/>
        <w:left w:val="none" w:sz="0" w:space="0" w:color="auto"/>
        <w:bottom w:val="none" w:sz="0" w:space="0" w:color="auto"/>
        <w:right w:val="none" w:sz="0" w:space="0" w:color="auto"/>
      </w:divBdr>
    </w:div>
    <w:div w:id="179242716">
      <w:bodyDiv w:val="1"/>
      <w:marLeft w:val="0"/>
      <w:marRight w:val="0"/>
      <w:marTop w:val="0"/>
      <w:marBottom w:val="0"/>
      <w:divBdr>
        <w:top w:val="none" w:sz="0" w:space="0" w:color="auto"/>
        <w:left w:val="none" w:sz="0" w:space="0" w:color="auto"/>
        <w:bottom w:val="none" w:sz="0" w:space="0" w:color="auto"/>
        <w:right w:val="none" w:sz="0" w:space="0" w:color="auto"/>
      </w:divBdr>
    </w:div>
    <w:div w:id="179273188">
      <w:bodyDiv w:val="1"/>
      <w:marLeft w:val="0"/>
      <w:marRight w:val="0"/>
      <w:marTop w:val="0"/>
      <w:marBottom w:val="0"/>
      <w:divBdr>
        <w:top w:val="none" w:sz="0" w:space="0" w:color="auto"/>
        <w:left w:val="none" w:sz="0" w:space="0" w:color="auto"/>
        <w:bottom w:val="none" w:sz="0" w:space="0" w:color="auto"/>
        <w:right w:val="none" w:sz="0" w:space="0" w:color="auto"/>
      </w:divBdr>
    </w:div>
    <w:div w:id="179513150">
      <w:bodyDiv w:val="1"/>
      <w:marLeft w:val="0"/>
      <w:marRight w:val="0"/>
      <w:marTop w:val="0"/>
      <w:marBottom w:val="0"/>
      <w:divBdr>
        <w:top w:val="none" w:sz="0" w:space="0" w:color="auto"/>
        <w:left w:val="none" w:sz="0" w:space="0" w:color="auto"/>
        <w:bottom w:val="none" w:sz="0" w:space="0" w:color="auto"/>
        <w:right w:val="none" w:sz="0" w:space="0" w:color="auto"/>
      </w:divBdr>
    </w:div>
    <w:div w:id="179857381">
      <w:bodyDiv w:val="1"/>
      <w:marLeft w:val="0"/>
      <w:marRight w:val="0"/>
      <w:marTop w:val="0"/>
      <w:marBottom w:val="0"/>
      <w:divBdr>
        <w:top w:val="none" w:sz="0" w:space="0" w:color="auto"/>
        <w:left w:val="none" w:sz="0" w:space="0" w:color="auto"/>
        <w:bottom w:val="none" w:sz="0" w:space="0" w:color="auto"/>
        <w:right w:val="none" w:sz="0" w:space="0" w:color="auto"/>
      </w:divBdr>
    </w:div>
    <w:div w:id="179860473">
      <w:bodyDiv w:val="1"/>
      <w:marLeft w:val="0"/>
      <w:marRight w:val="0"/>
      <w:marTop w:val="0"/>
      <w:marBottom w:val="0"/>
      <w:divBdr>
        <w:top w:val="none" w:sz="0" w:space="0" w:color="auto"/>
        <w:left w:val="none" w:sz="0" w:space="0" w:color="auto"/>
        <w:bottom w:val="none" w:sz="0" w:space="0" w:color="auto"/>
        <w:right w:val="none" w:sz="0" w:space="0" w:color="auto"/>
      </w:divBdr>
    </w:div>
    <w:div w:id="179975141">
      <w:bodyDiv w:val="1"/>
      <w:marLeft w:val="0"/>
      <w:marRight w:val="0"/>
      <w:marTop w:val="0"/>
      <w:marBottom w:val="0"/>
      <w:divBdr>
        <w:top w:val="none" w:sz="0" w:space="0" w:color="auto"/>
        <w:left w:val="none" w:sz="0" w:space="0" w:color="auto"/>
        <w:bottom w:val="none" w:sz="0" w:space="0" w:color="auto"/>
        <w:right w:val="none" w:sz="0" w:space="0" w:color="auto"/>
      </w:divBdr>
    </w:div>
    <w:div w:id="180319394">
      <w:bodyDiv w:val="1"/>
      <w:marLeft w:val="0"/>
      <w:marRight w:val="0"/>
      <w:marTop w:val="0"/>
      <w:marBottom w:val="0"/>
      <w:divBdr>
        <w:top w:val="none" w:sz="0" w:space="0" w:color="auto"/>
        <w:left w:val="none" w:sz="0" w:space="0" w:color="auto"/>
        <w:bottom w:val="none" w:sz="0" w:space="0" w:color="auto"/>
        <w:right w:val="none" w:sz="0" w:space="0" w:color="auto"/>
      </w:divBdr>
    </w:div>
    <w:div w:id="180322189">
      <w:bodyDiv w:val="1"/>
      <w:marLeft w:val="0"/>
      <w:marRight w:val="0"/>
      <w:marTop w:val="0"/>
      <w:marBottom w:val="0"/>
      <w:divBdr>
        <w:top w:val="none" w:sz="0" w:space="0" w:color="auto"/>
        <w:left w:val="none" w:sz="0" w:space="0" w:color="auto"/>
        <w:bottom w:val="none" w:sz="0" w:space="0" w:color="auto"/>
        <w:right w:val="none" w:sz="0" w:space="0" w:color="auto"/>
      </w:divBdr>
    </w:div>
    <w:div w:id="180363699">
      <w:bodyDiv w:val="1"/>
      <w:marLeft w:val="0"/>
      <w:marRight w:val="0"/>
      <w:marTop w:val="0"/>
      <w:marBottom w:val="0"/>
      <w:divBdr>
        <w:top w:val="none" w:sz="0" w:space="0" w:color="auto"/>
        <w:left w:val="none" w:sz="0" w:space="0" w:color="auto"/>
        <w:bottom w:val="none" w:sz="0" w:space="0" w:color="auto"/>
        <w:right w:val="none" w:sz="0" w:space="0" w:color="auto"/>
      </w:divBdr>
    </w:div>
    <w:div w:id="180557304">
      <w:bodyDiv w:val="1"/>
      <w:marLeft w:val="0"/>
      <w:marRight w:val="0"/>
      <w:marTop w:val="0"/>
      <w:marBottom w:val="0"/>
      <w:divBdr>
        <w:top w:val="none" w:sz="0" w:space="0" w:color="auto"/>
        <w:left w:val="none" w:sz="0" w:space="0" w:color="auto"/>
        <w:bottom w:val="none" w:sz="0" w:space="0" w:color="auto"/>
        <w:right w:val="none" w:sz="0" w:space="0" w:color="auto"/>
      </w:divBdr>
    </w:div>
    <w:div w:id="180634885">
      <w:bodyDiv w:val="1"/>
      <w:marLeft w:val="0"/>
      <w:marRight w:val="0"/>
      <w:marTop w:val="0"/>
      <w:marBottom w:val="0"/>
      <w:divBdr>
        <w:top w:val="none" w:sz="0" w:space="0" w:color="auto"/>
        <w:left w:val="none" w:sz="0" w:space="0" w:color="auto"/>
        <w:bottom w:val="none" w:sz="0" w:space="0" w:color="auto"/>
        <w:right w:val="none" w:sz="0" w:space="0" w:color="auto"/>
      </w:divBdr>
    </w:div>
    <w:div w:id="180821642">
      <w:bodyDiv w:val="1"/>
      <w:marLeft w:val="0"/>
      <w:marRight w:val="0"/>
      <w:marTop w:val="0"/>
      <w:marBottom w:val="0"/>
      <w:divBdr>
        <w:top w:val="none" w:sz="0" w:space="0" w:color="auto"/>
        <w:left w:val="none" w:sz="0" w:space="0" w:color="auto"/>
        <w:bottom w:val="none" w:sz="0" w:space="0" w:color="auto"/>
        <w:right w:val="none" w:sz="0" w:space="0" w:color="auto"/>
      </w:divBdr>
    </w:div>
    <w:div w:id="180898275">
      <w:bodyDiv w:val="1"/>
      <w:marLeft w:val="0"/>
      <w:marRight w:val="0"/>
      <w:marTop w:val="0"/>
      <w:marBottom w:val="0"/>
      <w:divBdr>
        <w:top w:val="none" w:sz="0" w:space="0" w:color="auto"/>
        <w:left w:val="none" w:sz="0" w:space="0" w:color="auto"/>
        <w:bottom w:val="none" w:sz="0" w:space="0" w:color="auto"/>
        <w:right w:val="none" w:sz="0" w:space="0" w:color="auto"/>
      </w:divBdr>
    </w:div>
    <w:div w:id="181015609">
      <w:bodyDiv w:val="1"/>
      <w:marLeft w:val="0"/>
      <w:marRight w:val="0"/>
      <w:marTop w:val="0"/>
      <w:marBottom w:val="0"/>
      <w:divBdr>
        <w:top w:val="none" w:sz="0" w:space="0" w:color="auto"/>
        <w:left w:val="none" w:sz="0" w:space="0" w:color="auto"/>
        <w:bottom w:val="none" w:sz="0" w:space="0" w:color="auto"/>
        <w:right w:val="none" w:sz="0" w:space="0" w:color="auto"/>
      </w:divBdr>
    </w:div>
    <w:div w:id="181091632">
      <w:bodyDiv w:val="1"/>
      <w:marLeft w:val="0"/>
      <w:marRight w:val="0"/>
      <w:marTop w:val="0"/>
      <w:marBottom w:val="0"/>
      <w:divBdr>
        <w:top w:val="none" w:sz="0" w:space="0" w:color="auto"/>
        <w:left w:val="none" w:sz="0" w:space="0" w:color="auto"/>
        <w:bottom w:val="none" w:sz="0" w:space="0" w:color="auto"/>
        <w:right w:val="none" w:sz="0" w:space="0" w:color="auto"/>
      </w:divBdr>
    </w:div>
    <w:div w:id="181207121">
      <w:bodyDiv w:val="1"/>
      <w:marLeft w:val="0"/>
      <w:marRight w:val="0"/>
      <w:marTop w:val="0"/>
      <w:marBottom w:val="0"/>
      <w:divBdr>
        <w:top w:val="none" w:sz="0" w:space="0" w:color="auto"/>
        <w:left w:val="none" w:sz="0" w:space="0" w:color="auto"/>
        <w:bottom w:val="none" w:sz="0" w:space="0" w:color="auto"/>
        <w:right w:val="none" w:sz="0" w:space="0" w:color="auto"/>
      </w:divBdr>
    </w:div>
    <w:div w:id="181213178">
      <w:bodyDiv w:val="1"/>
      <w:marLeft w:val="0"/>
      <w:marRight w:val="0"/>
      <w:marTop w:val="0"/>
      <w:marBottom w:val="0"/>
      <w:divBdr>
        <w:top w:val="none" w:sz="0" w:space="0" w:color="auto"/>
        <w:left w:val="none" w:sz="0" w:space="0" w:color="auto"/>
        <w:bottom w:val="none" w:sz="0" w:space="0" w:color="auto"/>
        <w:right w:val="none" w:sz="0" w:space="0" w:color="auto"/>
      </w:divBdr>
    </w:div>
    <w:div w:id="181359838">
      <w:bodyDiv w:val="1"/>
      <w:marLeft w:val="0"/>
      <w:marRight w:val="0"/>
      <w:marTop w:val="0"/>
      <w:marBottom w:val="0"/>
      <w:divBdr>
        <w:top w:val="none" w:sz="0" w:space="0" w:color="auto"/>
        <w:left w:val="none" w:sz="0" w:space="0" w:color="auto"/>
        <w:bottom w:val="none" w:sz="0" w:space="0" w:color="auto"/>
        <w:right w:val="none" w:sz="0" w:space="0" w:color="auto"/>
      </w:divBdr>
    </w:div>
    <w:div w:id="181432376">
      <w:bodyDiv w:val="1"/>
      <w:marLeft w:val="0"/>
      <w:marRight w:val="0"/>
      <w:marTop w:val="0"/>
      <w:marBottom w:val="0"/>
      <w:divBdr>
        <w:top w:val="none" w:sz="0" w:space="0" w:color="auto"/>
        <w:left w:val="none" w:sz="0" w:space="0" w:color="auto"/>
        <w:bottom w:val="none" w:sz="0" w:space="0" w:color="auto"/>
        <w:right w:val="none" w:sz="0" w:space="0" w:color="auto"/>
      </w:divBdr>
    </w:div>
    <w:div w:id="181478368">
      <w:bodyDiv w:val="1"/>
      <w:marLeft w:val="0"/>
      <w:marRight w:val="0"/>
      <w:marTop w:val="0"/>
      <w:marBottom w:val="0"/>
      <w:divBdr>
        <w:top w:val="none" w:sz="0" w:space="0" w:color="auto"/>
        <w:left w:val="none" w:sz="0" w:space="0" w:color="auto"/>
        <w:bottom w:val="none" w:sz="0" w:space="0" w:color="auto"/>
        <w:right w:val="none" w:sz="0" w:space="0" w:color="auto"/>
      </w:divBdr>
    </w:div>
    <w:div w:id="181552256">
      <w:bodyDiv w:val="1"/>
      <w:marLeft w:val="0"/>
      <w:marRight w:val="0"/>
      <w:marTop w:val="0"/>
      <w:marBottom w:val="0"/>
      <w:divBdr>
        <w:top w:val="none" w:sz="0" w:space="0" w:color="auto"/>
        <w:left w:val="none" w:sz="0" w:space="0" w:color="auto"/>
        <w:bottom w:val="none" w:sz="0" w:space="0" w:color="auto"/>
        <w:right w:val="none" w:sz="0" w:space="0" w:color="auto"/>
      </w:divBdr>
    </w:div>
    <w:div w:id="181556064">
      <w:bodyDiv w:val="1"/>
      <w:marLeft w:val="0"/>
      <w:marRight w:val="0"/>
      <w:marTop w:val="0"/>
      <w:marBottom w:val="0"/>
      <w:divBdr>
        <w:top w:val="none" w:sz="0" w:space="0" w:color="auto"/>
        <w:left w:val="none" w:sz="0" w:space="0" w:color="auto"/>
        <w:bottom w:val="none" w:sz="0" w:space="0" w:color="auto"/>
        <w:right w:val="none" w:sz="0" w:space="0" w:color="auto"/>
      </w:divBdr>
    </w:div>
    <w:div w:id="181670127">
      <w:bodyDiv w:val="1"/>
      <w:marLeft w:val="0"/>
      <w:marRight w:val="0"/>
      <w:marTop w:val="0"/>
      <w:marBottom w:val="0"/>
      <w:divBdr>
        <w:top w:val="none" w:sz="0" w:space="0" w:color="auto"/>
        <w:left w:val="none" w:sz="0" w:space="0" w:color="auto"/>
        <w:bottom w:val="none" w:sz="0" w:space="0" w:color="auto"/>
        <w:right w:val="none" w:sz="0" w:space="0" w:color="auto"/>
      </w:divBdr>
    </w:div>
    <w:div w:id="181894920">
      <w:bodyDiv w:val="1"/>
      <w:marLeft w:val="0"/>
      <w:marRight w:val="0"/>
      <w:marTop w:val="0"/>
      <w:marBottom w:val="0"/>
      <w:divBdr>
        <w:top w:val="none" w:sz="0" w:space="0" w:color="auto"/>
        <w:left w:val="none" w:sz="0" w:space="0" w:color="auto"/>
        <w:bottom w:val="none" w:sz="0" w:space="0" w:color="auto"/>
        <w:right w:val="none" w:sz="0" w:space="0" w:color="auto"/>
      </w:divBdr>
    </w:div>
    <w:div w:id="182011415">
      <w:bodyDiv w:val="1"/>
      <w:marLeft w:val="0"/>
      <w:marRight w:val="0"/>
      <w:marTop w:val="0"/>
      <w:marBottom w:val="0"/>
      <w:divBdr>
        <w:top w:val="none" w:sz="0" w:space="0" w:color="auto"/>
        <w:left w:val="none" w:sz="0" w:space="0" w:color="auto"/>
        <w:bottom w:val="none" w:sz="0" w:space="0" w:color="auto"/>
        <w:right w:val="none" w:sz="0" w:space="0" w:color="auto"/>
      </w:divBdr>
    </w:div>
    <w:div w:id="182017962">
      <w:bodyDiv w:val="1"/>
      <w:marLeft w:val="0"/>
      <w:marRight w:val="0"/>
      <w:marTop w:val="0"/>
      <w:marBottom w:val="0"/>
      <w:divBdr>
        <w:top w:val="none" w:sz="0" w:space="0" w:color="auto"/>
        <w:left w:val="none" w:sz="0" w:space="0" w:color="auto"/>
        <w:bottom w:val="none" w:sz="0" w:space="0" w:color="auto"/>
        <w:right w:val="none" w:sz="0" w:space="0" w:color="auto"/>
      </w:divBdr>
    </w:div>
    <w:div w:id="182256249">
      <w:bodyDiv w:val="1"/>
      <w:marLeft w:val="0"/>
      <w:marRight w:val="0"/>
      <w:marTop w:val="0"/>
      <w:marBottom w:val="0"/>
      <w:divBdr>
        <w:top w:val="none" w:sz="0" w:space="0" w:color="auto"/>
        <w:left w:val="none" w:sz="0" w:space="0" w:color="auto"/>
        <w:bottom w:val="none" w:sz="0" w:space="0" w:color="auto"/>
        <w:right w:val="none" w:sz="0" w:space="0" w:color="auto"/>
      </w:divBdr>
    </w:div>
    <w:div w:id="182397897">
      <w:bodyDiv w:val="1"/>
      <w:marLeft w:val="0"/>
      <w:marRight w:val="0"/>
      <w:marTop w:val="0"/>
      <w:marBottom w:val="0"/>
      <w:divBdr>
        <w:top w:val="none" w:sz="0" w:space="0" w:color="auto"/>
        <w:left w:val="none" w:sz="0" w:space="0" w:color="auto"/>
        <w:bottom w:val="none" w:sz="0" w:space="0" w:color="auto"/>
        <w:right w:val="none" w:sz="0" w:space="0" w:color="auto"/>
      </w:divBdr>
    </w:div>
    <w:div w:id="182473884">
      <w:bodyDiv w:val="1"/>
      <w:marLeft w:val="0"/>
      <w:marRight w:val="0"/>
      <w:marTop w:val="0"/>
      <w:marBottom w:val="0"/>
      <w:divBdr>
        <w:top w:val="none" w:sz="0" w:space="0" w:color="auto"/>
        <w:left w:val="none" w:sz="0" w:space="0" w:color="auto"/>
        <w:bottom w:val="none" w:sz="0" w:space="0" w:color="auto"/>
        <w:right w:val="none" w:sz="0" w:space="0" w:color="auto"/>
      </w:divBdr>
    </w:div>
    <w:div w:id="182524626">
      <w:bodyDiv w:val="1"/>
      <w:marLeft w:val="0"/>
      <w:marRight w:val="0"/>
      <w:marTop w:val="0"/>
      <w:marBottom w:val="0"/>
      <w:divBdr>
        <w:top w:val="none" w:sz="0" w:space="0" w:color="auto"/>
        <w:left w:val="none" w:sz="0" w:space="0" w:color="auto"/>
        <w:bottom w:val="none" w:sz="0" w:space="0" w:color="auto"/>
        <w:right w:val="none" w:sz="0" w:space="0" w:color="auto"/>
      </w:divBdr>
    </w:div>
    <w:div w:id="182596051">
      <w:bodyDiv w:val="1"/>
      <w:marLeft w:val="0"/>
      <w:marRight w:val="0"/>
      <w:marTop w:val="0"/>
      <w:marBottom w:val="0"/>
      <w:divBdr>
        <w:top w:val="none" w:sz="0" w:space="0" w:color="auto"/>
        <w:left w:val="none" w:sz="0" w:space="0" w:color="auto"/>
        <w:bottom w:val="none" w:sz="0" w:space="0" w:color="auto"/>
        <w:right w:val="none" w:sz="0" w:space="0" w:color="auto"/>
      </w:divBdr>
    </w:div>
    <w:div w:id="182668894">
      <w:bodyDiv w:val="1"/>
      <w:marLeft w:val="0"/>
      <w:marRight w:val="0"/>
      <w:marTop w:val="0"/>
      <w:marBottom w:val="0"/>
      <w:divBdr>
        <w:top w:val="none" w:sz="0" w:space="0" w:color="auto"/>
        <w:left w:val="none" w:sz="0" w:space="0" w:color="auto"/>
        <w:bottom w:val="none" w:sz="0" w:space="0" w:color="auto"/>
        <w:right w:val="none" w:sz="0" w:space="0" w:color="auto"/>
      </w:divBdr>
    </w:div>
    <w:div w:id="182789742">
      <w:bodyDiv w:val="1"/>
      <w:marLeft w:val="0"/>
      <w:marRight w:val="0"/>
      <w:marTop w:val="0"/>
      <w:marBottom w:val="0"/>
      <w:divBdr>
        <w:top w:val="none" w:sz="0" w:space="0" w:color="auto"/>
        <w:left w:val="none" w:sz="0" w:space="0" w:color="auto"/>
        <w:bottom w:val="none" w:sz="0" w:space="0" w:color="auto"/>
        <w:right w:val="none" w:sz="0" w:space="0" w:color="auto"/>
      </w:divBdr>
    </w:div>
    <w:div w:id="182794182">
      <w:bodyDiv w:val="1"/>
      <w:marLeft w:val="0"/>
      <w:marRight w:val="0"/>
      <w:marTop w:val="0"/>
      <w:marBottom w:val="0"/>
      <w:divBdr>
        <w:top w:val="none" w:sz="0" w:space="0" w:color="auto"/>
        <w:left w:val="none" w:sz="0" w:space="0" w:color="auto"/>
        <w:bottom w:val="none" w:sz="0" w:space="0" w:color="auto"/>
        <w:right w:val="none" w:sz="0" w:space="0" w:color="auto"/>
      </w:divBdr>
    </w:div>
    <w:div w:id="182979033">
      <w:bodyDiv w:val="1"/>
      <w:marLeft w:val="0"/>
      <w:marRight w:val="0"/>
      <w:marTop w:val="0"/>
      <w:marBottom w:val="0"/>
      <w:divBdr>
        <w:top w:val="none" w:sz="0" w:space="0" w:color="auto"/>
        <w:left w:val="none" w:sz="0" w:space="0" w:color="auto"/>
        <w:bottom w:val="none" w:sz="0" w:space="0" w:color="auto"/>
        <w:right w:val="none" w:sz="0" w:space="0" w:color="auto"/>
      </w:divBdr>
    </w:div>
    <w:div w:id="182981691">
      <w:bodyDiv w:val="1"/>
      <w:marLeft w:val="0"/>
      <w:marRight w:val="0"/>
      <w:marTop w:val="0"/>
      <w:marBottom w:val="0"/>
      <w:divBdr>
        <w:top w:val="none" w:sz="0" w:space="0" w:color="auto"/>
        <w:left w:val="none" w:sz="0" w:space="0" w:color="auto"/>
        <w:bottom w:val="none" w:sz="0" w:space="0" w:color="auto"/>
        <w:right w:val="none" w:sz="0" w:space="0" w:color="auto"/>
      </w:divBdr>
    </w:div>
    <w:div w:id="183058105">
      <w:bodyDiv w:val="1"/>
      <w:marLeft w:val="0"/>
      <w:marRight w:val="0"/>
      <w:marTop w:val="0"/>
      <w:marBottom w:val="0"/>
      <w:divBdr>
        <w:top w:val="none" w:sz="0" w:space="0" w:color="auto"/>
        <w:left w:val="none" w:sz="0" w:space="0" w:color="auto"/>
        <w:bottom w:val="none" w:sz="0" w:space="0" w:color="auto"/>
        <w:right w:val="none" w:sz="0" w:space="0" w:color="auto"/>
      </w:divBdr>
    </w:div>
    <w:div w:id="183524745">
      <w:bodyDiv w:val="1"/>
      <w:marLeft w:val="0"/>
      <w:marRight w:val="0"/>
      <w:marTop w:val="0"/>
      <w:marBottom w:val="0"/>
      <w:divBdr>
        <w:top w:val="none" w:sz="0" w:space="0" w:color="auto"/>
        <w:left w:val="none" w:sz="0" w:space="0" w:color="auto"/>
        <w:bottom w:val="none" w:sz="0" w:space="0" w:color="auto"/>
        <w:right w:val="none" w:sz="0" w:space="0" w:color="auto"/>
      </w:divBdr>
    </w:div>
    <w:div w:id="183595187">
      <w:bodyDiv w:val="1"/>
      <w:marLeft w:val="0"/>
      <w:marRight w:val="0"/>
      <w:marTop w:val="0"/>
      <w:marBottom w:val="0"/>
      <w:divBdr>
        <w:top w:val="none" w:sz="0" w:space="0" w:color="auto"/>
        <w:left w:val="none" w:sz="0" w:space="0" w:color="auto"/>
        <w:bottom w:val="none" w:sz="0" w:space="0" w:color="auto"/>
        <w:right w:val="none" w:sz="0" w:space="0" w:color="auto"/>
      </w:divBdr>
    </w:div>
    <w:div w:id="183595578">
      <w:bodyDiv w:val="1"/>
      <w:marLeft w:val="0"/>
      <w:marRight w:val="0"/>
      <w:marTop w:val="0"/>
      <w:marBottom w:val="0"/>
      <w:divBdr>
        <w:top w:val="none" w:sz="0" w:space="0" w:color="auto"/>
        <w:left w:val="none" w:sz="0" w:space="0" w:color="auto"/>
        <w:bottom w:val="none" w:sz="0" w:space="0" w:color="auto"/>
        <w:right w:val="none" w:sz="0" w:space="0" w:color="auto"/>
      </w:divBdr>
    </w:div>
    <w:div w:id="183640235">
      <w:bodyDiv w:val="1"/>
      <w:marLeft w:val="0"/>
      <w:marRight w:val="0"/>
      <w:marTop w:val="0"/>
      <w:marBottom w:val="0"/>
      <w:divBdr>
        <w:top w:val="none" w:sz="0" w:space="0" w:color="auto"/>
        <w:left w:val="none" w:sz="0" w:space="0" w:color="auto"/>
        <w:bottom w:val="none" w:sz="0" w:space="0" w:color="auto"/>
        <w:right w:val="none" w:sz="0" w:space="0" w:color="auto"/>
      </w:divBdr>
    </w:div>
    <w:div w:id="183708546">
      <w:bodyDiv w:val="1"/>
      <w:marLeft w:val="0"/>
      <w:marRight w:val="0"/>
      <w:marTop w:val="0"/>
      <w:marBottom w:val="0"/>
      <w:divBdr>
        <w:top w:val="none" w:sz="0" w:space="0" w:color="auto"/>
        <w:left w:val="none" w:sz="0" w:space="0" w:color="auto"/>
        <w:bottom w:val="none" w:sz="0" w:space="0" w:color="auto"/>
        <w:right w:val="none" w:sz="0" w:space="0" w:color="auto"/>
      </w:divBdr>
    </w:div>
    <w:div w:id="183716356">
      <w:bodyDiv w:val="1"/>
      <w:marLeft w:val="0"/>
      <w:marRight w:val="0"/>
      <w:marTop w:val="0"/>
      <w:marBottom w:val="0"/>
      <w:divBdr>
        <w:top w:val="none" w:sz="0" w:space="0" w:color="auto"/>
        <w:left w:val="none" w:sz="0" w:space="0" w:color="auto"/>
        <w:bottom w:val="none" w:sz="0" w:space="0" w:color="auto"/>
        <w:right w:val="none" w:sz="0" w:space="0" w:color="auto"/>
      </w:divBdr>
    </w:div>
    <w:div w:id="183832020">
      <w:bodyDiv w:val="1"/>
      <w:marLeft w:val="0"/>
      <w:marRight w:val="0"/>
      <w:marTop w:val="0"/>
      <w:marBottom w:val="0"/>
      <w:divBdr>
        <w:top w:val="none" w:sz="0" w:space="0" w:color="auto"/>
        <w:left w:val="none" w:sz="0" w:space="0" w:color="auto"/>
        <w:bottom w:val="none" w:sz="0" w:space="0" w:color="auto"/>
        <w:right w:val="none" w:sz="0" w:space="0" w:color="auto"/>
      </w:divBdr>
    </w:div>
    <w:div w:id="183908304">
      <w:bodyDiv w:val="1"/>
      <w:marLeft w:val="0"/>
      <w:marRight w:val="0"/>
      <w:marTop w:val="0"/>
      <w:marBottom w:val="0"/>
      <w:divBdr>
        <w:top w:val="none" w:sz="0" w:space="0" w:color="auto"/>
        <w:left w:val="none" w:sz="0" w:space="0" w:color="auto"/>
        <w:bottom w:val="none" w:sz="0" w:space="0" w:color="auto"/>
        <w:right w:val="none" w:sz="0" w:space="0" w:color="auto"/>
      </w:divBdr>
    </w:div>
    <w:div w:id="183910294">
      <w:bodyDiv w:val="1"/>
      <w:marLeft w:val="0"/>
      <w:marRight w:val="0"/>
      <w:marTop w:val="0"/>
      <w:marBottom w:val="0"/>
      <w:divBdr>
        <w:top w:val="none" w:sz="0" w:space="0" w:color="auto"/>
        <w:left w:val="none" w:sz="0" w:space="0" w:color="auto"/>
        <w:bottom w:val="none" w:sz="0" w:space="0" w:color="auto"/>
        <w:right w:val="none" w:sz="0" w:space="0" w:color="auto"/>
      </w:divBdr>
    </w:div>
    <w:div w:id="183985873">
      <w:bodyDiv w:val="1"/>
      <w:marLeft w:val="0"/>
      <w:marRight w:val="0"/>
      <w:marTop w:val="0"/>
      <w:marBottom w:val="0"/>
      <w:divBdr>
        <w:top w:val="none" w:sz="0" w:space="0" w:color="auto"/>
        <w:left w:val="none" w:sz="0" w:space="0" w:color="auto"/>
        <w:bottom w:val="none" w:sz="0" w:space="0" w:color="auto"/>
        <w:right w:val="none" w:sz="0" w:space="0" w:color="auto"/>
      </w:divBdr>
    </w:div>
    <w:div w:id="184027004">
      <w:bodyDiv w:val="1"/>
      <w:marLeft w:val="0"/>
      <w:marRight w:val="0"/>
      <w:marTop w:val="0"/>
      <w:marBottom w:val="0"/>
      <w:divBdr>
        <w:top w:val="none" w:sz="0" w:space="0" w:color="auto"/>
        <w:left w:val="none" w:sz="0" w:space="0" w:color="auto"/>
        <w:bottom w:val="none" w:sz="0" w:space="0" w:color="auto"/>
        <w:right w:val="none" w:sz="0" w:space="0" w:color="auto"/>
      </w:divBdr>
    </w:div>
    <w:div w:id="184170412">
      <w:bodyDiv w:val="1"/>
      <w:marLeft w:val="0"/>
      <w:marRight w:val="0"/>
      <w:marTop w:val="0"/>
      <w:marBottom w:val="0"/>
      <w:divBdr>
        <w:top w:val="none" w:sz="0" w:space="0" w:color="auto"/>
        <w:left w:val="none" w:sz="0" w:space="0" w:color="auto"/>
        <w:bottom w:val="none" w:sz="0" w:space="0" w:color="auto"/>
        <w:right w:val="none" w:sz="0" w:space="0" w:color="auto"/>
      </w:divBdr>
    </w:div>
    <w:div w:id="184292474">
      <w:bodyDiv w:val="1"/>
      <w:marLeft w:val="0"/>
      <w:marRight w:val="0"/>
      <w:marTop w:val="0"/>
      <w:marBottom w:val="0"/>
      <w:divBdr>
        <w:top w:val="none" w:sz="0" w:space="0" w:color="auto"/>
        <w:left w:val="none" w:sz="0" w:space="0" w:color="auto"/>
        <w:bottom w:val="none" w:sz="0" w:space="0" w:color="auto"/>
        <w:right w:val="none" w:sz="0" w:space="0" w:color="auto"/>
      </w:divBdr>
    </w:div>
    <w:div w:id="184293492">
      <w:bodyDiv w:val="1"/>
      <w:marLeft w:val="0"/>
      <w:marRight w:val="0"/>
      <w:marTop w:val="0"/>
      <w:marBottom w:val="0"/>
      <w:divBdr>
        <w:top w:val="none" w:sz="0" w:space="0" w:color="auto"/>
        <w:left w:val="none" w:sz="0" w:space="0" w:color="auto"/>
        <w:bottom w:val="none" w:sz="0" w:space="0" w:color="auto"/>
        <w:right w:val="none" w:sz="0" w:space="0" w:color="auto"/>
      </w:divBdr>
    </w:div>
    <w:div w:id="184440651">
      <w:bodyDiv w:val="1"/>
      <w:marLeft w:val="0"/>
      <w:marRight w:val="0"/>
      <w:marTop w:val="0"/>
      <w:marBottom w:val="0"/>
      <w:divBdr>
        <w:top w:val="none" w:sz="0" w:space="0" w:color="auto"/>
        <w:left w:val="none" w:sz="0" w:space="0" w:color="auto"/>
        <w:bottom w:val="none" w:sz="0" w:space="0" w:color="auto"/>
        <w:right w:val="none" w:sz="0" w:space="0" w:color="auto"/>
      </w:divBdr>
    </w:div>
    <w:div w:id="184440711">
      <w:bodyDiv w:val="1"/>
      <w:marLeft w:val="0"/>
      <w:marRight w:val="0"/>
      <w:marTop w:val="0"/>
      <w:marBottom w:val="0"/>
      <w:divBdr>
        <w:top w:val="none" w:sz="0" w:space="0" w:color="auto"/>
        <w:left w:val="none" w:sz="0" w:space="0" w:color="auto"/>
        <w:bottom w:val="none" w:sz="0" w:space="0" w:color="auto"/>
        <w:right w:val="none" w:sz="0" w:space="0" w:color="auto"/>
      </w:divBdr>
    </w:div>
    <w:div w:id="184516370">
      <w:bodyDiv w:val="1"/>
      <w:marLeft w:val="0"/>
      <w:marRight w:val="0"/>
      <w:marTop w:val="0"/>
      <w:marBottom w:val="0"/>
      <w:divBdr>
        <w:top w:val="none" w:sz="0" w:space="0" w:color="auto"/>
        <w:left w:val="none" w:sz="0" w:space="0" w:color="auto"/>
        <w:bottom w:val="none" w:sz="0" w:space="0" w:color="auto"/>
        <w:right w:val="none" w:sz="0" w:space="0" w:color="auto"/>
      </w:divBdr>
    </w:div>
    <w:div w:id="184563283">
      <w:bodyDiv w:val="1"/>
      <w:marLeft w:val="0"/>
      <w:marRight w:val="0"/>
      <w:marTop w:val="0"/>
      <w:marBottom w:val="0"/>
      <w:divBdr>
        <w:top w:val="none" w:sz="0" w:space="0" w:color="auto"/>
        <w:left w:val="none" w:sz="0" w:space="0" w:color="auto"/>
        <w:bottom w:val="none" w:sz="0" w:space="0" w:color="auto"/>
        <w:right w:val="none" w:sz="0" w:space="0" w:color="auto"/>
      </w:divBdr>
    </w:div>
    <w:div w:id="184681666">
      <w:bodyDiv w:val="1"/>
      <w:marLeft w:val="0"/>
      <w:marRight w:val="0"/>
      <w:marTop w:val="0"/>
      <w:marBottom w:val="0"/>
      <w:divBdr>
        <w:top w:val="none" w:sz="0" w:space="0" w:color="auto"/>
        <w:left w:val="none" w:sz="0" w:space="0" w:color="auto"/>
        <w:bottom w:val="none" w:sz="0" w:space="0" w:color="auto"/>
        <w:right w:val="none" w:sz="0" w:space="0" w:color="auto"/>
      </w:divBdr>
    </w:div>
    <w:div w:id="184755968">
      <w:bodyDiv w:val="1"/>
      <w:marLeft w:val="0"/>
      <w:marRight w:val="0"/>
      <w:marTop w:val="0"/>
      <w:marBottom w:val="0"/>
      <w:divBdr>
        <w:top w:val="none" w:sz="0" w:space="0" w:color="auto"/>
        <w:left w:val="none" w:sz="0" w:space="0" w:color="auto"/>
        <w:bottom w:val="none" w:sz="0" w:space="0" w:color="auto"/>
        <w:right w:val="none" w:sz="0" w:space="0" w:color="auto"/>
      </w:divBdr>
    </w:div>
    <w:div w:id="184829029">
      <w:bodyDiv w:val="1"/>
      <w:marLeft w:val="0"/>
      <w:marRight w:val="0"/>
      <w:marTop w:val="0"/>
      <w:marBottom w:val="0"/>
      <w:divBdr>
        <w:top w:val="none" w:sz="0" w:space="0" w:color="auto"/>
        <w:left w:val="none" w:sz="0" w:space="0" w:color="auto"/>
        <w:bottom w:val="none" w:sz="0" w:space="0" w:color="auto"/>
        <w:right w:val="none" w:sz="0" w:space="0" w:color="auto"/>
      </w:divBdr>
    </w:div>
    <w:div w:id="185099791">
      <w:bodyDiv w:val="1"/>
      <w:marLeft w:val="0"/>
      <w:marRight w:val="0"/>
      <w:marTop w:val="0"/>
      <w:marBottom w:val="0"/>
      <w:divBdr>
        <w:top w:val="none" w:sz="0" w:space="0" w:color="auto"/>
        <w:left w:val="none" w:sz="0" w:space="0" w:color="auto"/>
        <w:bottom w:val="none" w:sz="0" w:space="0" w:color="auto"/>
        <w:right w:val="none" w:sz="0" w:space="0" w:color="auto"/>
      </w:divBdr>
    </w:div>
    <w:div w:id="185145907">
      <w:bodyDiv w:val="1"/>
      <w:marLeft w:val="0"/>
      <w:marRight w:val="0"/>
      <w:marTop w:val="0"/>
      <w:marBottom w:val="0"/>
      <w:divBdr>
        <w:top w:val="none" w:sz="0" w:space="0" w:color="auto"/>
        <w:left w:val="none" w:sz="0" w:space="0" w:color="auto"/>
        <w:bottom w:val="none" w:sz="0" w:space="0" w:color="auto"/>
        <w:right w:val="none" w:sz="0" w:space="0" w:color="auto"/>
      </w:divBdr>
    </w:div>
    <w:div w:id="185215842">
      <w:bodyDiv w:val="1"/>
      <w:marLeft w:val="0"/>
      <w:marRight w:val="0"/>
      <w:marTop w:val="0"/>
      <w:marBottom w:val="0"/>
      <w:divBdr>
        <w:top w:val="none" w:sz="0" w:space="0" w:color="auto"/>
        <w:left w:val="none" w:sz="0" w:space="0" w:color="auto"/>
        <w:bottom w:val="none" w:sz="0" w:space="0" w:color="auto"/>
        <w:right w:val="none" w:sz="0" w:space="0" w:color="auto"/>
      </w:divBdr>
    </w:div>
    <w:div w:id="185480929">
      <w:bodyDiv w:val="1"/>
      <w:marLeft w:val="0"/>
      <w:marRight w:val="0"/>
      <w:marTop w:val="0"/>
      <w:marBottom w:val="0"/>
      <w:divBdr>
        <w:top w:val="none" w:sz="0" w:space="0" w:color="auto"/>
        <w:left w:val="none" w:sz="0" w:space="0" w:color="auto"/>
        <w:bottom w:val="none" w:sz="0" w:space="0" w:color="auto"/>
        <w:right w:val="none" w:sz="0" w:space="0" w:color="auto"/>
      </w:divBdr>
    </w:div>
    <w:div w:id="185484044">
      <w:bodyDiv w:val="1"/>
      <w:marLeft w:val="0"/>
      <w:marRight w:val="0"/>
      <w:marTop w:val="0"/>
      <w:marBottom w:val="0"/>
      <w:divBdr>
        <w:top w:val="none" w:sz="0" w:space="0" w:color="auto"/>
        <w:left w:val="none" w:sz="0" w:space="0" w:color="auto"/>
        <w:bottom w:val="none" w:sz="0" w:space="0" w:color="auto"/>
        <w:right w:val="none" w:sz="0" w:space="0" w:color="auto"/>
      </w:divBdr>
    </w:div>
    <w:div w:id="185561256">
      <w:bodyDiv w:val="1"/>
      <w:marLeft w:val="0"/>
      <w:marRight w:val="0"/>
      <w:marTop w:val="0"/>
      <w:marBottom w:val="0"/>
      <w:divBdr>
        <w:top w:val="none" w:sz="0" w:space="0" w:color="auto"/>
        <w:left w:val="none" w:sz="0" w:space="0" w:color="auto"/>
        <w:bottom w:val="none" w:sz="0" w:space="0" w:color="auto"/>
        <w:right w:val="none" w:sz="0" w:space="0" w:color="auto"/>
      </w:divBdr>
    </w:div>
    <w:div w:id="185601253">
      <w:bodyDiv w:val="1"/>
      <w:marLeft w:val="0"/>
      <w:marRight w:val="0"/>
      <w:marTop w:val="0"/>
      <w:marBottom w:val="0"/>
      <w:divBdr>
        <w:top w:val="none" w:sz="0" w:space="0" w:color="auto"/>
        <w:left w:val="none" w:sz="0" w:space="0" w:color="auto"/>
        <w:bottom w:val="none" w:sz="0" w:space="0" w:color="auto"/>
        <w:right w:val="none" w:sz="0" w:space="0" w:color="auto"/>
      </w:divBdr>
    </w:div>
    <w:div w:id="185681764">
      <w:bodyDiv w:val="1"/>
      <w:marLeft w:val="0"/>
      <w:marRight w:val="0"/>
      <w:marTop w:val="0"/>
      <w:marBottom w:val="0"/>
      <w:divBdr>
        <w:top w:val="none" w:sz="0" w:space="0" w:color="auto"/>
        <w:left w:val="none" w:sz="0" w:space="0" w:color="auto"/>
        <w:bottom w:val="none" w:sz="0" w:space="0" w:color="auto"/>
        <w:right w:val="none" w:sz="0" w:space="0" w:color="auto"/>
      </w:divBdr>
    </w:div>
    <w:div w:id="185874259">
      <w:bodyDiv w:val="1"/>
      <w:marLeft w:val="0"/>
      <w:marRight w:val="0"/>
      <w:marTop w:val="0"/>
      <w:marBottom w:val="0"/>
      <w:divBdr>
        <w:top w:val="none" w:sz="0" w:space="0" w:color="auto"/>
        <w:left w:val="none" w:sz="0" w:space="0" w:color="auto"/>
        <w:bottom w:val="none" w:sz="0" w:space="0" w:color="auto"/>
        <w:right w:val="none" w:sz="0" w:space="0" w:color="auto"/>
      </w:divBdr>
    </w:div>
    <w:div w:id="185994344">
      <w:bodyDiv w:val="1"/>
      <w:marLeft w:val="0"/>
      <w:marRight w:val="0"/>
      <w:marTop w:val="0"/>
      <w:marBottom w:val="0"/>
      <w:divBdr>
        <w:top w:val="none" w:sz="0" w:space="0" w:color="auto"/>
        <w:left w:val="none" w:sz="0" w:space="0" w:color="auto"/>
        <w:bottom w:val="none" w:sz="0" w:space="0" w:color="auto"/>
        <w:right w:val="none" w:sz="0" w:space="0" w:color="auto"/>
      </w:divBdr>
    </w:div>
    <w:div w:id="185994382">
      <w:bodyDiv w:val="1"/>
      <w:marLeft w:val="0"/>
      <w:marRight w:val="0"/>
      <w:marTop w:val="0"/>
      <w:marBottom w:val="0"/>
      <w:divBdr>
        <w:top w:val="none" w:sz="0" w:space="0" w:color="auto"/>
        <w:left w:val="none" w:sz="0" w:space="0" w:color="auto"/>
        <w:bottom w:val="none" w:sz="0" w:space="0" w:color="auto"/>
        <w:right w:val="none" w:sz="0" w:space="0" w:color="auto"/>
      </w:divBdr>
    </w:div>
    <w:div w:id="186019656">
      <w:bodyDiv w:val="1"/>
      <w:marLeft w:val="0"/>
      <w:marRight w:val="0"/>
      <w:marTop w:val="0"/>
      <w:marBottom w:val="0"/>
      <w:divBdr>
        <w:top w:val="none" w:sz="0" w:space="0" w:color="auto"/>
        <w:left w:val="none" w:sz="0" w:space="0" w:color="auto"/>
        <w:bottom w:val="none" w:sz="0" w:space="0" w:color="auto"/>
        <w:right w:val="none" w:sz="0" w:space="0" w:color="auto"/>
      </w:divBdr>
    </w:div>
    <w:div w:id="186259458">
      <w:bodyDiv w:val="1"/>
      <w:marLeft w:val="0"/>
      <w:marRight w:val="0"/>
      <w:marTop w:val="0"/>
      <w:marBottom w:val="0"/>
      <w:divBdr>
        <w:top w:val="none" w:sz="0" w:space="0" w:color="auto"/>
        <w:left w:val="none" w:sz="0" w:space="0" w:color="auto"/>
        <w:bottom w:val="none" w:sz="0" w:space="0" w:color="auto"/>
        <w:right w:val="none" w:sz="0" w:space="0" w:color="auto"/>
      </w:divBdr>
    </w:div>
    <w:div w:id="186333998">
      <w:bodyDiv w:val="1"/>
      <w:marLeft w:val="0"/>
      <w:marRight w:val="0"/>
      <w:marTop w:val="0"/>
      <w:marBottom w:val="0"/>
      <w:divBdr>
        <w:top w:val="none" w:sz="0" w:space="0" w:color="auto"/>
        <w:left w:val="none" w:sz="0" w:space="0" w:color="auto"/>
        <w:bottom w:val="none" w:sz="0" w:space="0" w:color="auto"/>
        <w:right w:val="none" w:sz="0" w:space="0" w:color="auto"/>
      </w:divBdr>
    </w:div>
    <w:div w:id="186797746">
      <w:bodyDiv w:val="1"/>
      <w:marLeft w:val="0"/>
      <w:marRight w:val="0"/>
      <w:marTop w:val="0"/>
      <w:marBottom w:val="0"/>
      <w:divBdr>
        <w:top w:val="none" w:sz="0" w:space="0" w:color="auto"/>
        <w:left w:val="none" w:sz="0" w:space="0" w:color="auto"/>
        <w:bottom w:val="none" w:sz="0" w:space="0" w:color="auto"/>
        <w:right w:val="none" w:sz="0" w:space="0" w:color="auto"/>
      </w:divBdr>
    </w:div>
    <w:div w:id="186843390">
      <w:bodyDiv w:val="1"/>
      <w:marLeft w:val="0"/>
      <w:marRight w:val="0"/>
      <w:marTop w:val="0"/>
      <w:marBottom w:val="0"/>
      <w:divBdr>
        <w:top w:val="none" w:sz="0" w:space="0" w:color="auto"/>
        <w:left w:val="none" w:sz="0" w:space="0" w:color="auto"/>
        <w:bottom w:val="none" w:sz="0" w:space="0" w:color="auto"/>
        <w:right w:val="none" w:sz="0" w:space="0" w:color="auto"/>
      </w:divBdr>
    </w:div>
    <w:div w:id="187379932">
      <w:bodyDiv w:val="1"/>
      <w:marLeft w:val="0"/>
      <w:marRight w:val="0"/>
      <w:marTop w:val="0"/>
      <w:marBottom w:val="0"/>
      <w:divBdr>
        <w:top w:val="none" w:sz="0" w:space="0" w:color="auto"/>
        <w:left w:val="none" w:sz="0" w:space="0" w:color="auto"/>
        <w:bottom w:val="none" w:sz="0" w:space="0" w:color="auto"/>
        <w:right w:val="none" w:sz="0" w:space="0" w:color="auto"/>
      </w:divBdr>
    </w:div>
    <w:div w:id="187565440">
      <w:bodyDiv w:val="1"/>
      <w:marLeft w:val="0"/>
      <w:marRight w:val="0"/>
      <w:marTop w:val="0"/>
      <w:marBottom w:val="0"/>
      <w:divBdr>
        <w:top w:val="none" w:sz="0" w:space="0" w:color="auto"/>
        <w:left w:val="none" w:sz="0" w:space="0" w:color="auto"/>
        <w:bottom w:val="none" w:sz="0" w:space="0" w:color="auto"/>
        <w:right w:val="none" w:sz="0" w:space="0" w:color="auto"/>
      </w:divBdr>
    </w:div>
    <w:div w:id="187647704">
      <w:bodyDiv w:val="1"/>
      <w:marLeft w:val="0"/>
      <w:marRight w:val="0"/>
      <w:marTop w:val="0"/>
      <w:marBottom w:val="0"/>
      <w:divBdr>
        <w:top w:val="none" w:sz="0" w:space="0" w:color="auto"/>
        <w:left w:val="none" w:sz="0" w:space="0" w:color="auto"/>
        <w:bottom w:val="none" w:sz="0" w:space="0" w:color="auto"/>
        <w:right w:val="none" w:sz="0" w:space="0" w:color="auto"/>
      </w:divBdr>
    </w:div>
    <w:div w:id="187792805">
      <w:bodyDiv w:val="1"/>
      <w:marLeft w:val="0"/>
      <w:marRight w:val="0"/>
      <w:marTop w:val="0"/>
      <w:marBottom w:val="0"/>
      <w:divBdr>
        <w:top w:val="none" w:sz="0" w:space="0" w:color="auto"/>
        <w:left w:val="none" w:sz="0" w:space="0" w:color="auto"/>
        <w:bottom w:val="none" w:sz="0" w:space="0" w:color="auto"/>
        <w:right w:val="none" w:sz="0" w:space="0" w:color="auto"/>
      </w:divBdr>
    </w:div>
    <w:div w:id="187915769">
      <w:bodyDiv w:val="1"/>
      <w:marLeft w:val="0"/>
      <w:marRight w:val="0"/>
      <w:marTop w:val="0"/>
      <w:marBottom w:val="0"/>
      <w:divBdr>
        <w:top w:val="none" w:sz="0" w:space="0" w:color="auto"/>
        <w:left w:val="none" w:sz="0" w:space="0" w:color="auto"/>
        <w:bottom w:val="none" w:sz="0" w:space="0" w:color="auto"/>
        <w:right w:val="none" w:sz="0" w:space="0" w:color="auto"/>
      </w:divBdr>
    </w:div>
    <w:div w:id="187959830">
      <w:bodyDiv w:val="1"/>
      <w:marLeft w:val="0"/>
      <w:marRight w:val="0"/>
      <w:marTop w:val="0"/>
      <w:marBottom w:val="0"/>
      <w:divBdr>
        <w:top w:val="none" w:sz="0" w:space="0" w:color="auto"/>
        <w:left w:val="none" w:sz="0" w:space="0" w:color="auto"/>
        <w:bottom w:val="none" w:sz="0" w:space="0" w:color="auto"/>
        <w:right w:val="none" w:sz="0" w:space="0" w:color="auto"/>
      </w:divBdr>
    </w:div>
    <w:div w:id="188034539">
      <w:bodyDiv w:val="1"/>
      <w:marLeft w:val="0"/>
      <w:marRight w:val="0"/>
      <w:marTop w:val="0"/>
      <w:marBottom w:val="0"/>
      <w:divBdr>
        <w:top w:val="none" w:sz="0" w:space="0" w:color="auto"/>
        <w:left w:val="none" w:sz="0" w:space="0" w:color="auto"/>
        <w:bottom w:val="none" w:sz="0" w:space="0" w:color="auto"/>
        <w:right w:val="none" w:sz="0" w:space="0" w:color="auto"/>
      </w:divBdr>
    </w:div>
    <w:div w:id="188179177">
      <w:bodyDiv w:val="1"/>
      <w:marLeft w:val="0"/>
      <w:marRight w:val="0"/>
      <w:marTop w:val="0"/>
      <w:marBottom w:val="0"/>
      <w:divBdr>
        <w:top w:val="none" w:sz="0" w:space="0" w:color="auto"/>
        <w:left w:val="none" w:sz="0" w:space="0" w:color="auto"/>
        <w:bottom w:val="none" w:sz="0" w:space="0" w:color="auto"/>
        <w:right w:val="none" w:sz="0" w:space="0" w:color="auto"/>
      </w:divBdr>
    </w:div>
    <w:div w:id="188181568">
      <w:bodyDiv w:val="1"/>
      <w:marLeft w:val="0"/>
      <w:marRight w:val="0"/>
      <w:marTop w:val="0"/>
      <w:marBottom w:val="0"/>
      <w:divBdr>
        <w:top w:val="none" w:sz="0" w:space="0" w:color="auto"/>
        <w:left w:val="none" w:sz="0" w:space="0" w:color="auto"/>
        <w:bottom w:val="none" w:sz="0" w:space="0" w:color="auto"/>
        <w:right w:val="none" w:sz="0" w:space="0" w:color="auto"/>
      </w:divBdr>
    </w:div>
    <w:div w:id="188182266">
      <w:bodyDiv w:val="1"/>
      <w:marLeft w:val="0"/>
      <w:marRight w:val="0"/>
      <w:marTop w:val="0"/>
      <w:marBottom w:val="0"/>
      <w:divBdr>
        <w:top w:val="none" w:sz="0" w:space="0" w:color="auto"/>
        <w:left w:val="none" w:sz="0" w:space="0" w:color="auto"/>
        <w:bottom w:val="none" w:sz="0" w:space="0" w:color="auto"/>
        <w:right w:val="none" w:sz="0" w:space="0" w:color="auto"/>
      </w:divBdr>
    </w:div>
    <w:div w:id="188494018">
      <w:bodyDiv w:val="1"/>
      <w:marLeft w:val="0"/>
      <w:marRight w:val="0"/>
      <w:marTop w:val="0"/>
      <w:marBottom w:val="0"/>
      <w:divBdr>
        <w:top w:val="none" w:sz="0" w:space="0" w:color="auto"/>
        <w:left w:val="none" w:sz="0" w:space="0" w:color="auto"/>
        <w:bottom w:val="none" w:sz="0" w:space="0" w:color="auto"/>
        <w:right w:val="none" w:sz="0" w:space="0" w:color="auto"/>
      </w:divBdr>
    </w:div>
    <w:div w:id="188495836">
      <w:bodyDiv w:val="1"/>
      <w:marLeft w:val="0"/>
      <w:marRight w:val="0"/>
      <w:marTop w:val="0"/>
      <w:marBottom w:val="0"/>
      <w:divBdr>
        <w:top w:val="none" w:sz="0" w:space="0" w:color="auto"/>
        <w:left w:val="none" w:sz="0" w:space="0" w:color="auto"/>
        <w:bottom w:val="none" w:sz="0" w:space="0" w:color="auto"/>
        <w:right w:val="none" w:sz="0" w:space="0" w:color="auto"/>
      </w:divBdr>
    </w:div>
    <w:div w:id="188569498">
      <w:bodyDiv w:val="1"/>
      <w:marLeft w:val="0"/>
      <w:marRight w:val="0"/>
      <w:marTop w:val="0"/>
      <w:marBottom w:val="0"/>
      <w:divBdr>
        <w:top w:val="none" w:sz="0" w:space="0" w:color="auto"/>
        <w:left w:val="none" w:sz="0" w:space="0" w:color="auto"/>
        <w:bottom w:val="none" w:sz="0" w:space="0" w:color="auto"/>
        <w:right w:val="none" w:sz="0" w:space="0" w:color="auto"/>
      </w:divBdr>
    </w:div>
    <w:div w:id="188571543">
      <w:bodyDiv w:val="1"/>
      <w:marLeft w:val="0"/>
      <w:marRight w:val="0"/>
      <w:marTop w:val="0"/>
      <w:marBottom w:val="0"/>
      <w:divBdr>
        <w:top w:val="none" w:sz="0" w:space="0" w:color="auto"/>
        <w:left w:val="none" w:sz="0" w:space="0" w:color="auto"/>
        <w:bottom w:val="none" w:sz="0" w:space="0" w:color="auto"/>
        <w:right w:val="none" w:sz="0" w:space="0" w:color="auto"/>
      </w:divBdr>
    </w:div>
    <w:div w:id="188641128">
      <w:bodyDiv w:val="1"/>
      <w:marLeft w:val="0"/>
      <w:marRight w:val="0"/>
      <w:marTop w:val="0"/>
      <w:marBottom w:val="0"/>
      <w:divBdr>
        <w:top w:val="none" w:sz="0" w:space="0" w:color="auto"/>
        <w:left w:val="none" w:sz="0" w:space="0" w:color="auto"/>
        <w:bottom w:val="none" w:sz="0" w:space="0" w:color="auto"/>
        <w:right w:val="none" w:sz="0" w:space="0" w:color="auto"/>
      </w:divBdr>
    </w:div>
    <w:div w:id="188761740">
      <w:bodyDiv w:val="1"/>
      <w:marLeft w:val="0"/>
      <w:marRight w:val="0"/>
      <w:marTop w:val="0"/>
      <w:marBottom w:val="0"/>
      <w:divBdr>
        <w:top w:val="none" w:sz="0" w:space="0" w:color="auto"/>
        <w:left w:val="none" w:sz="0" w:space="0" w:color="auto"/>
        <w:bottom w:val="none" w:sz="0" w:space="0" w:color="auto"/>
        <w:right w:val="none" w:sz="0" w:space="0" w:color="auto"/>
      </w:divBdr>
    </w:div>
    <w:div w:id="188765058">
      <w:bodyDiv w:val="1"/>
      <w:marLeft w:val="0"/>
      <w:marRight w:val="0"/>
      <w:marTop w:val="0"/>
      <w:marBottom w:val="0"/>
      <w:divBdr>
        <w:top w:val="none" w:sz="0" w:space="0" w:color="auto"/>
        <w:left w:val="none" w:sz="0" w:space="0" w:color="auto"/>
        <w:bottom w:val="none" w:sz="0" w:space="0" w:color="auto"/>
        <w:right w:val="none" w:sz="0" w:space="0" w:color="auto"/>
      </w:divBdr>
    </w:div>
    <w:div w:id="188838487">
      <w:bodyDiv w:val="1"/>
      <w:marLeft w:val="0"/>
      <w:marRight w:val="0"/>
      <w:marTop w:val="0"/>
      <w:marBottom w:val="0"/>
      <w:divBdr>
        <w:top w:val="none" w:sz="0" w:space="0" w:color="auto"/>
        <w:left w:val="none" w:sz="0" w:space="0" w:color="auto"/>
        <w:bottom w:val="none" w:sz="0" w:space="0" w:color="auto"/>
        <w:right w:val="none" w:sz="0" w:space="0" w:color="auto"/>
      </w:divBdr>
    </w:div>
    <w:div w:id="188950602">
      <w:bodyDiv w:val="1"/>
      <w:marLeft w:val="0"/>
      <w:marRight w:val="0"/>
      <w:marTop w:val="0"/>
      <w:marBottom w:val="0"/>
      <w:divBdr>
        <w:top w:val="none" w:sz="0" w:space="0" w:color="auto"/>
        <w:left w:val="none" w:sz="0" w:space="0" w:color="auto"/>
        <w:bottom w:val="none" w:sz="0" w:space="0" w:color="auto"/>
        <w:right w:val="none" w:sz="0" w:space="0" w:color="auto"/>
      </w:divBdr>
    </w:div>
    <w:div w:id="188957910">
      <w:bodyDiv w:val="1"/>
      <w:marLeft w:val="0"/>
      <w:marRight w:val="0"/>
      <w:marTop w:val="0"/>
      <w:marBottom w:val="0"/>
      <w:divBdr>
        <w:top w:val="none" w:sz="0" w:space="0" w:color="auto"/>
        <w:left w:val="none" w:sz="0" w:space="0" w:color="auto"/>
        <w:bottom w:val="none" w:sz="0" w:space="0" w:color="auto"/>
        <w:right w:val="none" w:sz="0" w:space="0" w:color="auto"/>
      </w:divBdr>
    </w:div>
    <w:div w:id="189103593">
      <w:bodyDiv w:val="1"/>
      <w:marLeft w:val="0"/>
      <w:marRight w:val="0"/>
      <w:marTop w:val="0"/>
      <w:marBottom w:val="0"/>
      <w:divBdr>
        <w:top w:val="none" w:sz="0" w:space="0" w:color="auto"/>
        <w:left w:val="none" w:sz="0" w:space="0" w:color="auto"/>
        <w:bottom w:val="none" w:sz="0" w:space="0" w:color="auto"/>
        <w:right w:val="none" w:sz="0" w:space="0" w:color="auto"/>
      </w:divBdr>
    </w:div>
    <w:div w:id="189145494">
      <w:bodyDiv w:val="1"/>
      <w:marLeft w:val="0"/>
      <w:marRight w:val="0"/>
      <w:marTop w:val="0"/>
      <w:marBottom w:val="0"/>
      <w:divBdr>
        <w:top w:val="none" w:sz="0" w:space="0" w:color="auto"/>
        <w:left w:val="none" w:sz="0" w:space="0" w:color="auto"/>
        <w:bottom w:val="none" w:sz="0" w:space="0" w:color="auto"/>
        <w:right w:val="none" w:sz="0" w:space="0" w:color="auto"/>
      </w:divBdr>
    </w:div>
    <w:div w:id="189223591">
      <w:bodyDiv w:val="1"/>
      <w:marLeft w:val="0"/>
      <w:marRight w:val="0"/>
      <w:marTop w:val="0"/>
      <w:marBottom w:val="0"/>
      <w:divBdr>
        <w:top w:val="none" w:sz="0" w:space="0" w:color="auto"/>
        <w:left w:val="none" w:sz="0" w:space="0" w:color="auto"/>
        <w:bottom w:val="none" w:sz="0" w:space="0" w:color="auto"/>
        <w:right w:val="none" w:sz="0" w:space="0" w:color="auto"/>
      </w:divBdr>
    </w:div>
    <w:div w:id="189345187">
      <w:bodyDiv w:val="1"/>
      <w:marLeft w:val="0"/>
      <w:marRight w:val="0"/>
      <w:marTop w:val="0"/>
      <w:marBottom w:val="0"/>
      <w:divBdr>
        <w:top w:val="none" w:sz="0" w:space="0" w:color="auto"/>
        <w:left w:val="none" w:sz="0" w:space="0" w:color="auto"/>
        <w:bottom w:val="none" w:sz="0" w:space="0" w:color="auto"/>
        <w:right w:val="none" w:sz="0" w:space="0" w:color="auto"/>
      </w:divBdr>
    </w:div>
    <w:div w:id="189414554">
      <w:bodyDiv w:val="1"/>
      <w:marLeft w:val="0"/>
      <w:marRight w:val="0"/>
      <w:marTop w:val="0"/>
      <w:marBottom w:val="0"/>
      <w:divBdr>
        <w:top w:val="none" w:sz="0" w:space="0" w:color="auto"/>
        <w:left w:val="none" w:sz="0" w:space="0" w:color="auto"/>
        <w:bottom w:val="none" w:sz="0" w:space="0" w:color="auto"/>
        <w:right w:val="none" w:sz="0" w:space="0" w:color="auto"/>
      </w:divBdr>
    </w:div>
    <w:div w:id="189420154">
      <w:bodyDiv w:val="1"/>
      <w:marLeft w:val="0"/>
      <w:marRight w:val="0"/>
      <w:marTop w:val="0"/>
      <w:marBottom w:val="0"/>
      <w:divBdr>
        <w:top w:val="none" w:sz="0" w:space="0" w:color="auto"/>
        <w:left w:val="none" w:sz="0" w:space="0" w:color="auto"/>
        <w:bottom w:val="none" w:sz="0" w:space="0" w:color="auto"/>
        <w:right w:val="none" w:sz="0" w:space="0" w:color="auto"/>
      </w:divBdr>
    </w:div>
    <w:div w:id="189494428">
      <w:bodyDiv w:val="1"/>
      <w:marLeft w:val="0"/>
      <w:marRight w:val="0"/>
      <w:marTop w:val="0"/>
      <w:marBottom w:val="0"/>
      <w:divBdr>
        <w:top w:val="none" w:sz="0" w:space="0" w:color="auto"/>
        <w:left w:val="none" w:sz="0" w:space="0" w:color="auto"/>
        <w:bottom w:val="none" w:sz="0" w:space="0" w:color="auto"/>
        <w:right w:val="none" w:sz="0" w:space="0" w:color="auto"/>
      </w:divBdr>
    </w:div>
    <w:div w:id="189687705">
      <w:bodyDiv w:val="1"/>
      <w:marLeft w:val="0"/>
      <w:marRight w:val="0"/>
      <w:marTop w:val="0"/>
      <w:marBottom w:val="0"/>
      <w:divBdr>
        <w:top w:val="none" w:sz="0" w:space="0" w:color="auto"/>
        <w:left w:val="none" w:sz="0" w:space="0" w:color="auto"/>
        <w:bottom w:val="none" w:sz="0" w:space="0" w:color="auto"/>
        <w:right w:val="none" w:sz="0" w:space="0" w:color="auto"/>
      </w:divBdr>
    </w:div>
    <w:div w:id="189802264">
      <w:bodyDiv w:val="1"/>
      <w:marLeft w:val="0"/>
      <w:marRight w:val="0"/>
      <w:marTop w:val="0"/>
      <w:marBottom w:val="0"/>
      <w:divBdr>
        <w:top w:val="none" w:sz="0" w:space="0" w:color="auto"/>
        <w:left w:val="none" w:sz="0" w:space="0" w:color="auto"/>
        <w:bottom w:val="none" w:sz="0" w:space="0" w:color="auto"/>
        <w:right w:val="none" w:sz="0" w:space="0" w:color="auto"/>
      </w:divBdr>
    </w:div>
    <w:div w:id="189874570">
      <w:bodyDiv w:val="1"/>
      <w:marLeft w:val="0"/>
      <w:marRight w:val="0"/>
      <w:marTop w:val="0"/>
      <w:marBottom w:val="0"/>
      <w:divBdr>
        <w:top w:val="none" w:sz="0" w:space="0" w:color="auto"/>
        <w:left w:val="none" w:sz="0" w:space="0" w:color="auto"/>
        <w:bottom w:val="none" w:sz="0" w:space="0" w:color="auto"/>
        <w:right w:val="none" w:sz="0" w:space="0" w:color="auto"/>
      </w:divBdr>
    </w:div>
    <w:div w:id="189952943">
      <w:bodyDiv w:val="1"/>
      <w:marLeft w:val="0"/>
      <w:marRight w:val="0"/>
      <w:marTop w:val="0"/>
      <w:marBottom w:val="0"/>
      <w:divBdr>
        <w:top w:val="none" w:sz="0" w:space="0" w:color="auto"/>
        <w:left w:val="none" w:sz="0" w:space="0" w:color="auto"/>
        <w:bottom w:val="none" w:sz="0" w:space="0" w:color="auto"/>
        <w:right w:val="none" w:sz="0" w:space="0" w:color="auto"/>
      </w:divBdr>
    </w:div>
    <w:div w:id="190146005">
      <w:bodyDiv w:val="1"/>
      <w:marLeft w:val="0"/>
      <w:marRight w:val="0"/>
      <w:marTop w:val="0"/>
      <w:marBottom w:val="0"/>
      <w:divBdr>
        <w:top w:val="none" w:sz="0" w:space="0" w:color="auto"/>
        <w:left w:val="none" w:sz="0" w:space="0" w:color="auto"/>
        <w:bottom w:val="none" w:sz="0" w:space="0" w:color="auto"/>
        <w:right w:val="none" w:sz="0" w:space="0" w:color="auto"/>
      </w:divBdr>
    </w:div>
    <w:div w:id="190382444">
      <w:bodyDiv w:val="1"/>
      <w:marLeft w:val="0"/>
      <w:marRight w:val="0"/>
      <w:marTop w:val="0"/>
      <w:marBottom w:val="0"/>
      <w:divBdr>
        <w:top w:val="none" w:sz="0" w:space="0" w:color="auto"/>
        <w:left w:val="none" w:sz="0" w:space="0" w:color="auto"/>
        <w:bottom w:val="none" w:sz="0" w:space="0" w:color="auto"/>
        <w:right w:val="none" w:sz="0" w:space="0" w:color="auto"/>
      </w:divBdr>
    </w:div>
    <w:div w:id="190412192">
      <w:bodyDiv w:val="1"/>
      <w:marLeft w:val="0"/>
      <w:marRight w:val="0"/>
      <w:marTop w:val="0"/>
      <w:marBottom w:val="0"/>
      <w:divBdr>
        <w:top w:val="none" w:sz="0" w:space="0" w:color="auto"/>
        <w:left w:val="none" w:sz="0" w:space="0" w:color="auto"/>
        <w:bottom w:val="none" w:sz="0" w:space="0" w:color="auto"/>
        <w:right w:val="none" w:sz="0" w:space="0" w:color="auto"/>
      </w:divBdr>
    </w:div>
    <w:div w:id="190462522">
      <w:bodyDiv w:val="1"/>
      <w:marLeft w:val="0"/>
      <w:marRight w:val="0"/>
      <w:marTop w:val="0"/>
      <w:marBottom w:val="0"/>
      <w:divBdr>
        <w:top w:val="none" w:sz="0" w:space="0" w:color="auto"/>
        <w:left w:val="none" w:sz="0" w:space="0" w:color="auto"/>
        <w:bottom w:val="none" w:sz="0" w:space="0" w:color="auto"/>
        <w:right w:val="none" w:sz="0" w:space="0" w:color="auto"/>
      </w:divBdr>
    </w:div>
    <w:div w:id="190650911">
      <w:bodyDiv w:val="1"/>
      <w:marLeft w:val="0"/>
      <w:marRight w:val="0"/>
      <w:marTop w:val="0"/>
      <w:marBottom w:val="0"/>
      <w:divBdr>
        <w:top w:val="none" w:sz="0" w:space="0" w:color="auto"/>
        <w:left w:val="none" w:sz="0" w:space="0" w:color="auto"/>
        <w:bottom w:val="none" w:sz="0" w:space="0" w:color="auto"/>
        <w:right w:val="none" w:sz="0" w:space="0" w:color="auto"/>
      </w:divBdr>
    </w:div>
    <w:div w:id="190651130">
      <w:bodyDiv w:val="1"/>
      <w:marLeft w:val="0"/>
      <w:marRight w:val="0"/>
      <w:marTop w:val="0"/>
      <w:marBottom w:val="0"/>
      <w:divBdr>
        <w:top w:val="none" w:sz="0" w:space="0" w:color="auto"/>
        <w:left w:val="none" w:sz="0" w:space="0" w:color="auto"/>
        <w:bottom w:val="none" w:sz="0" w:space="0" w:color="auto"/>
        <w:right w:val="none" w:sz="0" w:space="0" w:color="auto"/>
      </w:divBdr>
    </w:div>
    <w:div w:id="190725052">
      <w:bodyDiv w:val="1"/>
      <w:marLeft w:val="0"/>
      <w:marRight w:val="0"/>
      <w:marTop w:val="0"/>
      <w:marBottom w:val="0"/>
      <w:divBdr>
        <w:top w:val="none" w:sz="0" w:space="0" w:color="auto"/>
        <w:left w:val="none" w:sz="0" w:space="0" w:color="auto"/>
        <w:bottom w:val="none" w:sz="0" w:space="0" w:color="auto"/>
        <w:right w:val="none" w:sz="0" w:space="0" w:color="auto"/>
      </w:divBdr>
    </w:div>
    <w:div w:id="190803863">
      <w:bodyDiv w:val="1"/>
      <w:marLeft w:val="0"/>
      <w:marRight w:val="0"/>
      <w:marTop w:val="0"/>
      <w:marBottom w:val="0"/>
      <w:divBdr>
        <w:top w:val="none" w:sz="0" w:space="0" w:color="auto"/>
        <w:left w:val="none" w:sz="0" w:space="0" w:color="auto"/>
        <w:bottom w:val="none" w:sz="0" w:space="0" w:color="auto"/>
        <w:right w:val="none" w:sz="0" w:space="0" w:color="auto"/>
      </w:divBdr>
    </w:div>
    <w:div w:id="190917972">
      <w:bodyDiv w:val="1"/>
      <w:marLeft w:val="0"/>
      <w:marRight w:val="0"/>
      <w:marTop w:val="0"/>
      <w:marBottom w:val="0"/>
      <w:divBdr>
        <w:top w:val="none" w:sz="0" w:space="0" w:color="auto"/>
        <w:left w:val="none" w:sz="0" w:space="0" w:color="auto"/>
        <w:bottom w:val="none" w:sz="0" w:space="0" w:color="auto"/>
        <w:right w:val="none" w:sz="0" w:space="0" w:color="auto"/>
      </w:divBdr>
    </w:div>
    <w:div w:id="190924770">
      <w:bodyDiv w:val="1"/>
      <w:marLeft w:val="0"/>
      <w:marRight w:val="0"/>
      <w:marTop w:val="0"/>
      <w:marBottom w:val="0"/>
      <w:divBdr>
        <w:top w:val="none" w:sz="0" w:space="0" w:color="auto"/>
        <w:left w:val="none" w:sz="0" w:space="0" w:color="auto"/>
        <w:bottom w:val="none" w:sz="0" w:space="0" w:color="auto"/>
        <w:right w:val="none" w:sz="0" w:space="0" w:color="auto"/>
      </w:divBdr>
    </w:div>
    <w:div w:id="191043726">
      <w:bodyDiv w:val="1"/>
      <w:marLeft w:val="0"/>
      <w:marRight w:val="0"/>
      <w:marTop w:val="0"/>
      <w:marBottom w:val="0"/>
      <w:divBdr>
        <w:top w:val="none" w:sz="0" w:space="0" w:color="auto"/>
        <w:left w:val="none" w:sz="0" w:space="0" w:color="auto"/>
        <w:bottom w:val="none" w:sz="0" w:space="0" w:color="auto"/>
        <w:right w:val="none" w:sz="0" w:space="0" w:color="auto"/>
      </w:divBdr>
    </w:div>
    <w:div w:id="191068102">
      <w:bodyDiv w:val="1"/>
      <w:marLeft w:val="0"/>
      <w:marRight w:val="0"/>
      <w:marTop w:val="0"/>
      <w:marBottom w:val="0"/>
      <w:divBdr>
        <w:top w:val="none" w:sz="0" w:space="0" w:color="auto"/>
        <w:left w:val="none" w:sz="0" w:space="0" w:color="auto"/>
        <w:bottom w:val="none" w:sz="0" w:space="0" w:color="auto"/>
        <w:right w:val="none" w:sz="0" w:space="0" w:color="auto"/>
      </w:divBdr>
    </w:div>
    <w:div w:id="191192717">
      <w:bodyDiv w:val="1"/>
      <w:marLeft w:val="0"/>
      <w:marRight w:val="0"/>
      <w:marTop w:val="0"/>
      <w:marBottom w:val="0"/>
      <w:divBdr>
        <w:top w:val="none" w:sz="0" w:space="0" w:color="auto"/>
        <w:left w:val="none" w:sz="0" w:space="0" w:color="auto"/>
        <w:bottom w:val="none" w:sz="0" w:space="0" w:color="auto"/>
        <w:right w:val="none" w:sz="0" w:space="0" w:color="auto"/>
      </w:divBdr>
    </w:div>
    <w:div w:id="191383023">
      <w:bodyDiv w:val="1"/>
      <w:marLeft w:val="0"/>
      <w:marRight w:val="0"/>
      <w:marTop w:val="0"/>
      <w:marBottom w:val="0"/>
      <w:divBdr>
        <w:top w:val="none" w:sz="0" w:space="0" w:color="auto"/>
        <w:left w:val="none" w:sz="0" w:space="0" w:color="auto"/>
        <w:bottom w:val="none" w:sz="0" w:space="0" w:color="auto"/>
        <w:right w:val="none" w:sz="0" w:space="0" w:color="auto"/>
      </w:divBdr>
    </w:div>
    <w:div w:id="191498953">
      <w:bodyDiv w:val="1"/>
      <w:marLeft w:val="0"/>
      <w:marRight w:val="0"/>
      <w:marTop w:val="0"/>
      <w:marBottom w:val="0"/>
      <w:divBdr>
        <w:top w:val="none" w:sz="0" w:space="0" w:color="auto"/>
        <w:left w:val="none" w:sz="0" w:space="0" w:color="auto"/>
        <w:bottom w:val="none" w:sz="0" w:space="0" w:color="auto"/>
        <w:right w:val="none" w:sz="0" w:space="0" w:color="auto"/>
      </w:divBdr>
    </w:div>
    <w:div w:id="191499055">
      <w:bodyDiv w:val="1"/>
      <w:marLeft w:val="0"/>
      <w:marRight w:val="0"/>
      <w:marTop w:val="0"/>
      <w:marBottom w:val="0"/>
      <w:divBdr>
        <w:top w:val="none" w:sz="0" w:space="0" w:color="auto"/>
        <w:left w:val="none" w:sz="0" w:space="0" w:color="auto"/>
        <w:bottom w:val="none" w:sz="0" w:space="0" w:color="auto"/>
        <w:right w:val="none" w:sz="0" w:space="0" w:color="auto"/>
      </w:divBdr>
    </w:div>
    <w:div w:id="191771006">
      <w:bodyDiv w:val="1"/>
      <w:marLeft w:val="0"/>
      <w:marRight w:val="0"/>
      <w:marTop w:val="0"/>
      <w:marBottom w:val="0"/>
      <w:divBdr>
        <w:top w:val="none" w:sz="0" w:space="0" w:color="auto"/>
        <w:left w:val="none" w:sz="0" w:space="0" w:color="auto"/>
        <w:bottom w:val="none" w:sz="0" w:space="0" w:color="auto"/>
        <w:right w:val="none" w:sz="0" w:space="0" w:color="auto"/>
      </w:divBdr>
    </w:div>
    <w:div w:id="191842589">
      <w:bodyDiv w:val="1"/>
      <w:marLeft w:val="0"/>
      <w:marRight w:val="0"/>
      <w:marTop w:val="0"/>
      <w:marBottom w:val="0"/>
      <w:divBdr>
        <w:top w:val="none" w:sz="0" w:space="0" w:color="auto"/>
        <w:left w:val="none" w:sz="0" w:space="0" w:color="auto"/>
        <w:bottom w:val="none" w:sz="0" w:space="0" w:color="auto"/>
        <w:right w:val="none" w:sz="0" w:space="0" w:color="auto"/>
      </w:divBdr>
    </w:div>
    <w:div w:id="192113818">
      <w:bodyDiv w:val="1"/>
      <w:marLeft w:val="0"/>
      <w:marRight w:val="0"/>
      <w:marTop w:val="0"/>
      <w:marBottom w:val="0"/>
      <w:divBdr>
        <w:top w:val="none" w:sz="0" w:space="0" w:color="auto"/>
        <w:left w:val="none" w:sz="0" w:space="0" w:color="auto"/>
        <w:bottom w:val="none" w:sz="0" w:space="0" w:color="auto"/>
        <w:right w:val="none" w:sz="0" w:space="0" w:color="auto"/>
      </w:divBdr>
    </w:div>
    <w:div w:id="192115784">
      <w:bodyDiv w:val="1"/>
      <w:marLeft w:val="0"/>
      <w:marRight w:val="0"/>
      <w:marTop w:val="0"/>
      <w:marBottom w:val="0"/>
      <w:divBdr>
        <w:top w:val="none" w:sz="0" w:space="0" w:color="auto"/>
        <w:left w:val="none" w:sz="0" w:space="0" w:color="auto"/>
        <w:bottom w:val="none" w:sz="0" w:space="0" w:color="auto"/>
        <w:right w:val="none" w:sz="0" w:space="0" w:color="auto"/>
      </w:divBdr>
    </w:div>
    <w:div w:id="192227833">
      <w:bodyDiv w:val="1"/>
      <w:marLeft w:val="0"/>
      <w:marRight w:val="0"/>
      <w:marTop w:val="0"/>
      <w:marBottom w:val="0"/>
      <w:divBdr>
        <w:top w:val="none" w:sz="0" w:space="0" w:color="auto"/>
        <w:left w:val="none" w:sz="0" w:space="0" w:color="auto"/>
        <w:bottom w:val="none" w:sz="0" w:space="0" w:color="auto"/>
        <w:right w:val="none" w:sz="0" w:space="0" w:color="auto"/>
      </w:divBdr>
    </w:div>
    <w:div w:id="192229097">
      <w:bodyDiv w:val="1"/>
      <w:marLeft w:val="0"/>
      <w:marRight w:val="0"/>
      <w:marTop w:val="0"/>
      <w:marBottom w:val="0"/>
      <w:divBdr>
        <w:top w:val="none" w:sz="0" w:space="0" w:color="auto"/>
        <w:left w:val="none" w:sz="0" w:space="0" w:color="auto"/>
        <w:bottom w:val="none" w:sz="0" w:space="0" w:color="auto"/>
        <w:right w:val="none" w:sz="0" w:space="0" w:color="auto"/>
      </w:divBdr>
    </w:div>
    <w:div w:id="192614919">
      <w:bodyDiv w:val="1"/>
      <w:marLeft w:val="0"/>
      <w:marRight w:val="0"/>
      <w:marTop w:val="0"/>
      <w:marBottom w:val="0"/>
      <w:divBdr>
        <w:top w:val="none" w:sz="0" w:space="0" w:color="auto"/>
        <w:left w:val="none" w:sz="0" w:space="0" w:color="auto"/>
        <w:bottom w:val="none" w:sz="0" w:space="0" w:color="auto"/>
        <w:right w:val="none" w:sz="0" w:space="0" w:color="auto"/>
      </w:divBdr>
    </w:div>
    <w:div w:id="192962049">
      <w:bodyDiv w:val="1"/>
      <w:marLeft w:val="0"/>
      <w:marRight w:val="0"/>
      <w:marTop w:val="0"/>
      <w:marBottom w:val="0"/>
      <w:divBdr>
        <w:top w:val="none" w:sz="0" w:space="0" w:color="auto"/>
        <w:left w:val="none" w:sz="0" w:space="0" w:color="auto"/>
        <w:bottom w:val="none" w:sz="0" w:space="0" w:color="auto"/>
        <w:right w:val="none" w:sz="0" w:space="0" w:color="auto"/>
      </w:divBdr>
    </w:div>
    <w:div w:id="193004683">
      <w:bodyDiv w:val="1"/>
      <w:marLeft w:val="0"/>
      <w:marRight w:val="0"/>
      <w:marTop w:val="0"/>
      <w:marBottom w:val="0"/>
      <w:divBdr>
        <w:top w:val="none" w:sz="0" w:space="0" w:color="auto"/>
        <w:left w:val="none" w:sz="0" w:space="0" w:color="auto"/>
        <w:bottom w:val="none" w:sz="0" w:space="0" w:color="auto"/>
        <w:right w:val="none" w:sz="0" w:space="0" w:color="auto"/>
      </w:divBdr>
    </w:div>
    <w:div w:id="193156984">
      <w:bodyDiv w:val="1"/>
      <w:marLeft w:val="0"/>
      <w:marRight w:val="0"/>
      <w:marTop w:val="0"/>
      <w:marBottom w:val="0"/>
      <w:divBdr>
        <w:top w:val="none" w:sz="0" w:space="0" w:color="auto"/>
        <w:left w:val="none" w:sz="0" w:space="0" w:color="auto"/>
        <w:bottom w:val="none" w:sz="0" w:space="0" w:color="auto"/>
        <w:right w:val="none" w:sz="0" w:space="0" w:color="auto"/>
      </w:divBdr>
    </w:div>
    <w:div w:id="193159048">
      <w:bodyDiv w:val="1"/>
      <w:marLeft w:val="0"/>
      <w:marRight w:val="0"/>
      <w:marTop w:val="0"/>
      <w:marBottom w:val="0"/>
      <w:divBdr>
        <w:top w:val="none" w:sz="0" w:space="0" w:color="auto"/>
        <w:left w:val="none" w:sz="0" w:space="0" w:color="auto"/>
        <w:bottom w:val="none" w:sz="0" w:space="0" w:color="auto"/>
        <w:right w:val="none" w:sz="0" w:space="0" w:color="auto"/>
      </w:divBdr>
    </w:div>
    <w:div w:id="193226554">
      <w:bodyDiv w:val="1"/>
      <w:marLeft w:val="0"/>
      <w:marRight w:val="0"/>
      <w:marTop w:val="0"/>
      <w:marBottom w:val="0"/>
      <w:divBdr>
        <w:top w:val="none" w:sz="0" w:space="0" w:color="auto"/>
        <w:left w:val="none" w:sz="0" w:space="0" w:color="auto"/>
        <w:bottom w:val="none" w:sz="0" w:space="0" w:color="auto"/>
        <w:right w:val="none" w:sz="0" w:space="0" w:color="auto"/>
      </w:divBdr>
    </w:div>
    <w:div w:id="193344169">
      <w:bodyDiv w:val="1"/>
      <w:marLeft w:val="0"/>
      <w:marRight w:val="0"/>
      <w:marTop w:val="0"/>
      <w:marBottom w:val="0"/>
      <w:divBdr>
        <w:top w:val="none" w:sz="0" w:space="0" w:color="auto"/>
        <w:left w:val="none" w:sz="0" w:space="0" w:color="auto"/>
        <w:bottom w:val="none" w:sz="0" w:space="0" w:color="auto"/>
        <w:right w:val="none" w:sz="0" w:space="0" w:color="auto"/>
      </w:divBdr>
    </w:div>
    <w:div w:id="193427689">
      <w:bodyDiv w:val="1"/>
      <w:marLeft w:val="0"/>
      <w:marRight w:val="0"/>
      <w:marTop w:val="0"/>
      <w:marBottom w:val="0"/>
      <w:divBdr>
        <w:top w:val="none" w:sz="0" w:space="0" w:color="auto"/>
        <w:left w:val="none" w:sz="0" w:space="0" w:color="auto"/>
        <w:bottom w:val="none" w:sz="0" w:space="0" w:color="auto"/>
        <w:right w:val="none" w:sz="0" w:space="0" w:color="auto"/>
      </w:divBdr>
    </w:div>
    <w:div w:id="193471600">
      <w:bodyDiv w:val="1"/>
      <w:marLeft w:val="0"/>
      <w:marRight w:val="0"/>
      <w:marTop w:val="0"/>
      <w:marBottom w:val="0"/>
      <w:divBdr>
        <w:top w:val="none" w:sz="0" w:space="0" w:color="auto"/>
        <w:left w:val="none" w:sz="0" w:space="0" w:color="auto"/>
        <w:bottom w:val="none" w:sz="0" w:space="0" w:color="auto"/>
        <w:right w:val="none" w:sz="0" w:space="0" w:color="auto"/>
      </w:divBdr>
    </w:div>
    <w:div w:id="193663311">
      <w:bodyDiv w:val="1"/>
      <w:marLeft w:val="0"/>
      <w:marRight w:val="0"/>
      <w:marTop w:val="0"/>
      <w:marBottom w:val="0"/>
      <w:divBdr>
        <w:top w:val="none" w:sz="0" w:space="0" w:color="auto"/>
        <w:left w:val="none" w:sz="0" w:space="0" w:color="auto"/>
        <w:bottom w:val="none" w:sz="0" w:space="0" w:color="auto"/>
        <w:right w:val="none" w:sz="0" w:space="0" w:color="auto"/>
      </w:divBdr>
    </w:div>
    <w:div w:id="193928071">
      <w:bodyDiv w:val="1"/>
      <w:marLeft w:val="0"/>
      <w:marRight w:val="0"/>
      <w:marTop w:val="0"/>
      <w:marBottom w:val="0"/>
      <w:divBdr>
        <w:top w:val="none" w:sz="0" w:space="0" w:color="auto"/>
        <w:left w:val="none" w:sz="0" w:space="0" w:color="auto"/>
        <w:bottom w:val="none" w:sz="0" w:space="0" w:color="auto"/>
        <w:right w:val="none" w:sz="0" w:space="0" w:color="auto"/>
      </w:divBdr>
    </w:div>
    <w:div w:id="194077819">
      <w:bodyDiv w:val="1"/>
      <w:marLeft w:val="0"/>
      <w:marRight w:val="0"/>
      <w:marTop w:val="0"/>
      <w:marBottom w:val="0"/>
      <w:divBdr>
        <w:top w:val="none" w:sz="0" w:space="0" w:color="auto"/>
        <w:left w:val="none" w:sz="0" w:space="0" w:color="auto"/>
        <w:bottom w:val="none" w:sz="0" w:space="0" w:color="auto"/>
        <w:right w:val="none" w:sz="0" w:space="0" w:color="auto"/>
      </w:divBdr>
    </w:div>
    <w:div w:id="194119155">
      <w:bodyDiv w:val="1"/>
      <w:marLeft w:val="0"/>
      <w:marRight w:val="0"/>
      <w:marTop w:val="0"/>
      <w:marBottom w:val="0"/>
      <w:divBdr>
        <w:top w:val="none" w:sz="0" w:space="0" w:color="auto"/>
        <w:left w:val="none" w:sz="0" w:space="0" w:color="auto"/>
        <w:bottom w:val="none" w:sz="0" w:space="0" w:color="auto"/>
        <w:right w:val="none" w:sz="0" w:space="0" w:color="auto"/>
      </w:divBdr>
    </w:div>
    <w:div w:id="194121275">
      <w:bodyDiv w:val="1"/>
      <w:marLeft w:val="0"/>
      <w:marRight w:val="0"/>
      <w:marTop w:val="0"/>
      <w:marBottom w:val="0"/>
      <w:divBdr>
        <w:top w:val="none" w:sz="0" w:space="0" w:color="auto"/>
        <w:left w:val="none" w:sz="0" w:space="0" w:color="auto"/>
        <w:bottom w:val="none" w:sz="0" w:space="0" w:color="auto"/>
        <w:right w:val="none" w:sz="0" w:space="0" w:color="auto"/>
      </w:divBdr>
    </w:div>
    <w:div w:id="194124489">
      <w:bodyDiv w:val="1"/>
      <w:marLeft w:val="0"/>
      <w:marRight w:val="0"/>
      <w:marTop w:val="0"/>
      <w:marBottom w:val="0"/>
      <w:divBdr>
        <w:top w:val="none" w:sz="0" w:space="0" w:color="auto"/>
        <w:left w:val="none" w:sz="0" w:space="0" w:color="auto"/>
        <w:bottom w:val="none" w:sz="0" w:space="0" w:color="auto"/>
        <w:right w:val="none" w:sz="0" w:space="0" w:color="auto"/>
      </w:divBdr>
    </w:div>
    <w:div w:id="194269433">
      <w:bodyDiv w:val="1"/>
      <w:marLeft w:val="0"/>
      <w:marRight w:val="0"/>
      <w:marTop w:val="0"/>
      <w:marBottom w:val="0"/>
      <w:divBdr>
        <w:top w:val="none" w:sz="0" w:space="0" w:color="auto"/>
        <w:left w:val="none" w:sz="0" w:space="0" w:color="auto"/>
        <w:bottom w:val="none" w:sz="0" w:space="0" w:color="auto"/>
        <w:right w:val="none" w:sz="0" w:space="0" w:color="auto"/>
      </w:divBdr>
    </w:div>
    <w:div w:id="194276433">
      <w:bodyDiv w:val="1"/>
      <w:marLeft w:val="0"/>
      <w:marRight w:val="0"/>
      <w:marTop w:val="0"/>
      <w:marBottom w:val="0"/>
      <w:divBdr>
        <w:top w:val="none" w:sz="0" w:space="0" w:color="auto"/>
        <w:left w:val="none" w:sz="0" w:space="0" w:color="auto"/>
        <w:bottom w:val="none" w:sz="0" w:space="0" w:color="auto"/>
        <w:right w:val="none" w:sz="0" w:space="0" w:color="auto"/>
      </w:divBdr>
    </w:div>
    <w:div w:id="194512319">
      <w:bodyDiv w:val="1"/>
      <w:marLeft w:val="0"/>
      <w:marRight w:val="0"/>
      <w:marTop w:val="0"/>
      <w:marBottom w:val="0"/>
      <w:divBdr>
        <w:top w:val="none" w:sz="0" w:space="0" w:color="auto"/>
        <w:left w:val="none" w:sz="0" w:space="0" w:color="auto"/>
        <w:bottom w:val="none" w:sz="0" w:space="0" w:color="auto"/>
        <w:right w:val="none" w:sz="0" w:space="0" w:color="auto"/>
      </w:divBdr>
    </w:div>
    <w:div w:id="194585134">
      <w:bodyDiv w:val="1"/>
      <w:marLeft w:val="0"/>
      <w:marRight w:val="0"/>
      <w:marTop w:val="0"/>
      <w:marBottom w:val="0"/>
      <w:divBdr>
        <w:top w:val="none" w:sz="0" w:space="0" w:color="auto"/>
        <w:left w:val="none" w:sz="0" w:space="0" w:color="auto"/>
        <w:bottom w:val="none" w:sz="0" w:space="0" w:color="auto"/>
        <w:right w:val="none" w:sz="0" w:space="0" w:color="auto"/>
      </w:divBdr>
    </w:div>
    <w:div w:id="194773813">
      <w:bodyDiv w:val="1"/>
      <w:marLeft w:val="0"/>
      <w:marRight w:val="0"/>
      <w:marTop w:val="0"/>
      <w:marBottom w:val="0"/>
      <w:divBdr>
        <w:top w:val="none" w:sz="0" w:space="0" w:color="auto"/>
        <w:left w:val="none" w:sz="0" w:space="0" w:color="auto"/>
        <w:bottom w:val="none" w:sz="0" w:space="0" w:color="auto"/>
        <w:right w:val="none" w:sz="0" w:space="0" w:color="auto"/>
      </w:divBdr>
    </w:div>
    <w:div w:id="194849288">
      <w:bodyDiv w:val="1"/>
      <w:marLeft w:val="0"/>
      <w:marRight w:val="0"/>
      <w:marTop w:val="0"/>
      <w:marBottom w:val="0"/>
      <w:divBdr>
        <w:top w:val="none" w:sz="0" w:space="0" w:color="auto"/>
        <w:left w:val="none" w:sz="0" w:space="0" w:color="auto"/>
        <w:bottom w:val="none" w:sz="0" w:space="0" w:color="auto"/>
        <w:right w:val="none" w:sz="0" w:space="0" w:color="auto"/>
      </w:divBdr>
    </w:div>
    <w:div w:id="194855337">
      <w:bodyDiv w:val="1"/>
      <w:marLeft w:val="0"/>
      <w:marRight w:val="0"/>
      <w:marTop w:val="0"/>
      <w:marBottom w:val="0"/>
      <w:divBdr>
        <w:top w:val="none" w:sz="0" w:space="0" w:color="auto"/>
        <w:left w:val="none" w:sz="0" w:space="0" w:color="auto"/>
        <w:bottom w:val="none" w:sz="0" w:space="0" w:color="auto"/>
        <w:right w:val="none" w:sz="0" w:space="0" w:color="auto"/>
      </w:divBdr>
    </w:div>
    <w:div w:id="195237600">
      <w:bodyDiv w:val="1"/>
      <w:marLeft w:val="0"/>
      <w:marRight w:val="0"/>
      <w:marTop w:val="0"/>
      <w:marBottom w:val="0"/>
      <w:divBdr>
        <w:top w:val="none" w:sz="0" w:space="0" w:color="auto"/>
        <w:left w:val="none" w:sz="0" w:space="0" w:color="auto"/>
        <w:bottom w:val="none" w:sz="0" w:space="0" w:color="auto"/>
        <w:right w:val="none" w:sz="0" w:space="0" w:color="auto"/>
      </w:divBdr>
    </w:div>
    <w:div w:id="195316885">
      <w:bodyDiv w:val="1"/>
      <w:marLeft w:val="0"/>
      <w:marRight w:val="0"/>
      <w:marTop w:val="0"/>
      <w:marBottom w:val="0"/>
      <w:divBdr>
        <w:top w:val="none" w:sz="0" w:space="0" w:color="auto"/>
        <w:left w:val="none" w:sz="0" w:space="0" w:color="auto"/>
        <w:bottom w:val="none" w:sz="0" w:space="0" w:color="auto"/>
        <w:right w:val="none" w:sz="0" w:space="0" w:color="auto"/>
      </w:divBdr>
    </w:div>
    <w:div w:id="195389990">
      <w:bodyDiv w:val="1"/>
      <w:marLeft w:val="0"/>
      <w:marRight w:val="0"/>
      <w:marTop w:val="0"/>
      <w:marBottom w:val="0"/>
      <w:divBdr>
        <w:top w:val="none" w:sz="0" w:space="0" w:color="auto"/>
        <w:left w:val="none" w:sz="0" w:space="0" w:color="auto"/>
        <w:bottom w:val="none" w:sz="0" w:space="0" w:color="auto"/>
        <w:right w:val="none" w:sz="0" w:space="0" w:color="auto"/>
      </w:divBdr>
    </w:div>
    <w:div w:id="195392261">
      <w:bodyDiv w:val="1"/>
      <w:marLeft w:val="0"/>
      <w:marRight w:val="0"/>
      <w:marTop w:val="0"/>
      <w:marBottom w:val="0"/>
      <w:divBdr>
        <w:top w:val="none" w:sz="0" w:space="0" w:color="auto"/>
        <w:left w:val="none" w:sz="0" w:space="0" w:color="auto"/>
        <w:bottom w:val="none" w:sz="0" w:space="0" w:color="auto"/>
        <w:right w:val="none" w:sz="0" w:space="0" w:color="auto"/>
      </w:divBdr>
    </w:div>
    <w:div w:id="195428882">
      <w:bodyDiv w:val="1"/>
      <w:marLeft w:val="0"/>
      <w:marRight w:val="0"/>
      <w:marTop w:val="0"/>
      <w:marBottom w:val="0"/>
      <w:divBdr>
        <w:top w:val="none" w:sz="0" w:space="0" w:color="auto"/>
        <w:left w:val="none" w:sz="0" w:space="0" w:color="auto"/>
        <w:bottom w:val="none" w:sz="0" w:space="0" w:color="auto"/>
        <w:right w:val="none" w:sz="0" w:space="0" w:color="auto"/>
      </w:divBdr>
    </w:div>
    <w:div w:id="195503554">
      <w:bodyDiv w:val="1"/>
      <w:marLeft w:val="0"/>
      <w:marRight w:val="0"/>
      <w:marTop w:val="0"/>
      <w:marBottom w:val="0"/>
      <w:divBdr>
        <w:top w:val="none" w:sz="0" w:space="0" w:color="auto"/>
        <w:left w:val="none" w:sz="0" w:space="0" w:color="auto"/>
        <w:bottom w:val="none" w:sz="0" w:space="0" w:color="auto"/>
        <w:right w:val="none" w:sz="0" w:space="0" w:color="auto"/>
      </w:divBdr>
    </w:div>
    <w:div w:id="195504849">
      <w:bodyDiv w:val="1"/>
      <w:marLeft w:val="0"/>
      <w:marRight w:val="0"/>
      <w:marTop w:val="0"/>
      <w:marBottom w:val="0"/>
      <w:divBdr>
        <w:top w:val="none" w:sz="0" w:space="0" w:color="auto"/>
        <w:left w:val="none" w:sz="0" w:space="0" w:color="auto"/>
        <w:bottom w:val="none" w:sz="0" w:space="0" w:color="auto"/>
        <w:right w:val="none" w:sz="0" w:space="0" w:color="auto"/>
      </w:divBdr>
    </w:div>
    <w:div w:id="195626603">
      <w:bodyDiv w:val="1"/>
      <w:marLeft w:val="0"/>
      <w:marRight w:val="0"/>
      <w:marTop w:val="0"/>
      <w:marBottom w:val="0"/>
      <w:divBdr>
        <w:top w:val="none" w:sz="0" w:space="0" w:color="auto"/>
        <w:left w:val="none" w:sz="0" w:space="0" w:color="auto"/>
        <w:bottom w:val="none" w:sz="0" w:space="0" w:color="auto"/>
        <w:right w:val="none" w:sz="0" w:space="0" w:color="auto"/>
      </w:divBdr>
    </w:div>
    <w:div w:id="195655919">
      <w:bodyDiv w:val="1"/>
      <w:marLeft w:val="0"/>
      <w:marRight w:val="0"/>
      <w:marTop w:val="0"/>
      <w:marBottom w:val="0"/>
      <w:divBdr>
        <w:top w:val="none" w:sz="0" w:space="0" w:color="auto"/>
        <w:left w:val="none" w:sz="0" w:space="0" w:color="auto"/>
        <w:bottom w:val="none" w:sz="0" w:space="0" w:color="auto"/>
        <w:right w:val="none" w:sz="0" w:space="0" w:color="auto"/>
      </w:divBdr>
    </w:div>
    <w:div w:id="195772433">
      <w:bodyDiv w:val="1"/>
      <w:marLeft w:val="0"/>
      <w:marRight w:val="0"/>
      <w:marTop w:val="0"/>
      <w:marBottom w:val="0"/>
      <w:divBdr>
        <w:top w:val="none" w:sz="0" w:space="0" w:color="auto"/>
        <w:left w:val="none" w:sz="0" w:space="0" w:color="auto"/>
        <w:bottom w:val="none" w:sz="0" w:space="0" w:color="auto"/>
        <w:right w:val="none" w:sz="0" w:space="0" w:color="auto"/>
      </w:divBdr>
    </w:div>
    <w:div w:id="195849392">
      <w:bodyDiv w:val="1"/>
      <w:marLeft w:val="0"/>
      <w:marRight w:val="0"/>
      <w:marTop w:val="0"/>
      <w:marBottom w:val="0"/>
      <w:divBdr>
        <w:top w:val="none" w:sz="0" w:space="0" w:color="auto"/>
        <w:left w:val="none" w:sz="0" w:space="0" w:color="auto"/>
        <w:bottom w:val="none" w:sz="0" w:space="0" w:color="auto"/>
        <w:right w:val="none" w:sz="0" w:space="0" w:color="auto"/>
      </w:divBdr>
    </w:div>
    <w:div w:id="196046211">
      <w:bodyDiv w:val="1"/>
      <w:marLeft w:val="0"/>
      <w:marRight w:val="0"/>
      <w:marTop w:val="0"/>
      <w:marBottom w:val="0"/>
      <w:divBdr>
        <w:top w:val="none" w:sz="0" w:space="0" w:color="auto"/>
        <w:left w:val="none" w:sz="0" w:space="0" w:color="auto"/>
        <w:bottom w:val="none" w:sz="0" w:space="0" w:color="auto"/>
        <w:right w:val="none" w:sz="0" w:space="0" w:color="auto"/>
      </w:divBdr>
    </w:div>
    <w:div w:id="196086469">
      <w:bodyDiv w:val="1"/>
      <w:marLeft w:val="0"/>
      <w:marRight w:val="0"/>
      <w:marTop w:val="0"/>
      <w:marBottom w:val="0"/>
      <w:divBdr>
        <w:top w:val="none" w:sz="0" w:space="0" w:color="auto"/>
        <w:left w:val="none" w:sz="0" w:space="0" w:color="auto"/>
        <w:bottom w:val="none" w:sz="0" w:space="0" w:color="auto"/>
        <w:right w:val="none" w:sz="0" w:space="0" w:color="auto"/>
      </w:divBdr>
    </w:div>
    <w:div w:id="196089502">
      <w:bodyDiv w:val="1"/>
      <w:marLeft w:val="0"/>
      <w:marRight w:val="0"/>
      <w:marTop w:val="0"/>
      <w:marBottom w:val="0"/>
      <w:divBdr>
        <w:top w:val="none" w:sz="0" w:space="0" w:color="auto"/>
        <w:left w:val="none" w:sz="0" w:space="0" w:color="auto"/>
        <w:bottom w:val="none" w:sz="0" w:space="0" w:color="auto"/>
        <w:right w:val="none" w:sz="0" w:space="0" w:color="auto"/>
      </w:divBdr>
    </w:div>
    <w:div w:id="196090146">
      <w:bodyDiv w:val="1"/>
      <w:marLeft w:val="0"/>
      <w:marRight w:val="0"/>
      <w:marTop w:val="0"/>
      <w:marBottom w:val="0"/>
      <w:divBdr>
        <w:top w:val="none" w:sz="0" w:space="0" w:color="auto"/>
        <w:left w:val="none" w:sz="0" w:space="0" w:color="auto"/>
        <w:bottom w:val="none" w:sz="0" w:space="0" w:color="auto"/>
        <w:right w:val="none" w:sz="0" w:space="0" w:color="auto"/>
      </w:divBdr>
    </w:div>
    <w:div w:id="196161620">
      <w:bodyDiv w:val="1"/>
      <w:marLeft w:val="0"/>
      <w:marRight w:val="0"/>
      <w:marTop w:val="0"/>
      <w:marBottom w:val="0"/>
      <w:divBdr>
        <w:top w:val="none" w:sz="0" w:space="0" w:color="auto"/>
        <w:left w:val="none" w:sz="0" w:space="0" w:color="auto"/>
        <w:bottom w:val="none" w:sz="0" w:space="0" w:color="auto"/>
        <w:right w:val="none" w:sz="0" w:space="0" w:color="auto"/>
      </w:divBdr>
    </w:div>
    <w:div w:id="196235083">
      <w:bodyDiv w:val="1"/>
      <w:marLeft w:val="0"/>
      <w:marRight w:val="0"/>
      <w:marTop w:val="0"/>
      <w:marBottom w:val="0"/>
      <w:divBdr>
        <w:top w:val="none" w:sz="0" w:space="0" w:color="auto"/>
        <w:left w:val="none" w:sz="0" w:space="0" w:color="auto"/>
        <w:bottom w:val="none" w:sz="0" w:space="0" w:color="auto"/>
        <w:right w:val="none" w:sz="0" w:space="0" w:color="auto"/>
      </w:divBdr>
    </w:div>
    <w:div w:id="196310766">
      <w:bodyDiv w:val="1"/>
      <w:marLeft w:val="0"/>
      <w:marRight w:val="0"/>
      <w:marTop w:val="0"/>
      <w:marBottom w:val="0"/>
      <w:divBdr>
        <w:top w:val="none" w:sz="0" w:space="0" w:color="auto"/>
        <w:left w:val="none" w:sz="0" w:space="0" w:color="auto"/>
        <w:bottom w:val="none" w:sz="0" w:space="0" w:color="auto"/>
        <w:right w:val="none" w:sz="0" w:space="0" w:color="auto"/>
      </w:divBdr>
    </w:div>
    <w:div w:id="196312329">
      <w:bodyDiv w:val="1"/>
      <w:marLeft w:val="0"/>
      <w:marRight w:val="0"/>
      <w:marTop w:val="0"/>
      <w:marBottom w:val="0"/>
      <w:divBdr>
        <w:top w:val="none" w:sz="0" w:space="0" w:color="auto"/>
        <w:left w:val="none" w:sz="0" w:space="0" w:color="auto"/>
        <w:bottom w:val="none" w:sz="0" w:space="0" w:color="auto"/>
        <w:right w:val="none" w:sz="0" w:space="0" w:color="auto"/>
      </w:divBdr>
    </w:div>
    <w:div w:id="196547674">
      <w:bodyDiv w:val="1"/>
      <w:marLeft w:val="0"/>
      <w:marRight w:val="0"/>
      <w:marTop w:val="0"/>
      <w:marBottom w:val="0"/>
      <w:divBdr>
        <w:top w:val="none" w:sz="0" w:space="0" w:color="auto"/>
        <w:left w:val="none" w:sz="0" w:space="0" w:color="auto"/>
        <w:bottom w:val="none" w:sz="0" w:space="0" w:color="auto"/>
        <w:right w:val="none" w:sz="0" w:space="0" w:color="auto"/>
      </w:divBdr>
    </w:div>
    <w:div w:id="196705516">
      <w:bodyDiv w:val="1"/>
      <w:marLeft w:val="0"/>
      <w:marRight w:val="0"/>
      <w:marTop w:val="0"/>
      <w:marBottom w:val="0"/>
      <w:divBdr>
        <w:top w:val="none" w:sz="0" w:space="0" w:color="auto"/>
        <w:left w:val="none" w:sz="0" w:space="0" w:color="auto"/>
        <w:bottom w:val="none" w:sz="0" w:space="0" w:color="auto"/>
        <w:right w:val="none" w:sz="0" w:space="0" w:color="auto"/>
      </w:divBdr>
    </w:div>
    <w:div w:id="196746098">
      <w:bodyDiv w:val="1"/>
      <w:marLeft w:val="0"/>
      <w:marRight w:val="0"/>
      <w:marTop w:val="0"/>
      <w:marBottom w:val="0"/>
      <w:divBdr>
        <w:top w:val="none" w:sz="0" w:space="0" w:color="auto"/>
        <w:left w:val="none" w:sz="0" w:space="0" w:color="auto"/>
        <w:bottom w:val="none" w:sz="0" w:space="0" w:color="auto"/>
        <w:right w:val="none" w:sz="0" w:space="0" w:color="auto"/>
      </w:divBdr>
    </w:div>
    <w:div w:id="197200574">
      <w:bodyDiv w:val="1"/>
      <w:marLeft w:val="0"/>
      <w:marRight w:val="0"/>
      <w:marTop w:val="0"/>
      <w:marBottom w:val="0"/>
      <w:divBdr>
        <w:top w:val="none" w:sz="0" w:space="0" w:color="auto"/>
        <w:left w:val="none" w:sz="0" w:space="0" w:color="auto"/>
        <w:bottom w:val="none" w:sz="0" w:space="0" w:color="auto"/>
        <w:right w:val="none" w:sz="0" w:space="0" w:color="auto"/>
      </w:divBdr>
    </w:div>
    <w:div w:id="197358322">
      <w:bodyDiv w:val="1"/>
      <w:marLeft w:val="0"/>
      <w:marRight w:val="0"/>
      <w:marTop w:val="0"/>
      <w:marBottom w:val="0"/>
      <w:divBdr>
        <w:top w:val="none" w:sz="0" w:space="0" w:color="auto"/>
        <w:left w:val="none" w:sz="0" w:space="0" w:color="auto"/>
        <w:bottom w:val="none" w:sz="0" w:space="0" w:color="auto"/>
        <w:right w:val="none" w:sz="0" w:space="0" w:color="auto"/>
      </w:divBdr>
    </w:div>
    <w:div w:id="197469036">
      <w:bodyDiv w:val="1"/>
      <w:marLeft w:val="0"/>
      <w:marRight w:val="0"/>
      <w:marTop w:val="0"/>
      <w:marBottom w:val="0"/>
      <w:divBdr>
        <w:top w:val="none" w:sz="0" w:space="0" w:color="auto"/>
        <w:left w:val="none" w:sz="0" w:space="0" w:color="auto"/>
        <w:bottom w:val="none" w:sz="0" w:space="0" w:color="auto"/>
        <w:right w:val="none" w:sz="0" w:space="0" w:color="auto"/>
      </w:divBdr>
    </w:div>
    <w:div w:id="197548245">
      <w:bodyDiv w:val="1"/>
      <w:marLeft w:val="0"/>
      <w:marRight w:val="0"/>
      <w:marTop w:val="0"/>
      <w:marBottom w:val="0"/>
      <w:divBdr>
        <w:top w:val="none" w:sz="0" w:space="0" w:color="auto"/>
        <w:left w:val="none" w:sz="0" w:space="0" w:color="auto"/>
        <w:bottom w:val="none" w:sz="0" w:space="0" w:color="auto"/>
        <w:right w:val="none" w:sz="0" w:space="0" w:color="auto"/>
      </w:divBdr>
    </w:div>
    <w:div w:id="198081800">
      <w:bodyDiv w:val="1"/>
      <w:marLeft w:val="0"/>
      <w:marRight w:val="0"/>
      <w:marTop w:val="0"/>
      <w:marBottom w:val="0"/>
      <w:divBdr>
        <w:top w:val="none" w:sz="0" w:space="0" w:color="auto"/>
        <w:left w:val="none" w:sz="0" w:space="0" w:color="auto"/>
        <w:bottom w:val="none" w:sz="0" w:space="0" w:color="auto"/>
        <w:right w:val="none" w:sz="0" w:space="0" w:color="auto"/>
      </w:divBdr>
    </w:div>
    <w:div w:id="198201066">
      <w:bodyDiv w:val="1"/>
      <w:marLeft w:val="0"/>
      <w:marRight w:val="0"/>
      <w:marTop w:val="0"/>
      <w:marBottom w:val="0"/>
      <w:divBdr>
        <w:top w:val="none" w:sz="0" w:space="0" w:color="auto"/>
        <w:left w:val="none" w:sz="0" w:space="0" w:color="auto"/>
        <w:bottom w:val="none" w:sz="0" w:space="0" w:color="auto"/>
        <w:right w:val="none" w:sz="0" w:space="0" w:color="auto"/>
      </w:divBdr>
    </w:div>
    <w:div w:id="198251602">
      <w:bodyDiv w:val="1"/>
      <w:marLeft w:val="0"/>
      <w:marRight w:val="0"/>
      <w:marTop w:val="0"/>
      <w:marBottom w:val="0"/>
      <w:divBdr>
        <w:top w:val="none" w:sz="0" w:space="0" w:color="auto"/>
        <w:left w:val="none" w:sz="0" w:space="0" w:color="auto"/>
        <w:bottom w:val="none" w:sz="0" w:space="0" w:color="auto"/>
        <w:right w:val="none" w:sz="0" w:space="0" w:color="auto"/>
      </w:divBdr>
    </w:div>
    <w:div w:id="198321427">
      <w:bodyDiv w:val="1"/>
      <w:marLeft w:val="0"/>
      <w:marRight w:val="0"/>
      <w:marTop w:val="0"/>
      <w:marBottom w:val="0"/>
      <w:divBdr>
        <w:top w:val="none" w:sz="0" w:space="0" w:color="auto"/>
        <w:left w:val="none" w:sz="0" w:space="0" w:color="auto"/>
        <w:bottom w:val="none" w:sz="0" w:space="0" w:color="auto"/>
        <w:right w:val="none" w:sz="0" w:space="0" w:color="auto"/>
      </w:divBdr>
    </w:div>
    <w:div w:id="198323422">
      <w:bodyDiv w:val="1"/>
      <w:marLeft w:val="0"/>
      <w:marRight w:val="0"/>
      <w:marTop w:val="0"/>
      <w:marBottom w:val="0"/>
      <w:divBdr>
        <w:top w:val="none" w:sz="0" w:space="0" w:color="auto"/>
        <w:left w:val="none" w:sz="0" w:space="0" w:color="auto"/>
        <w:bottom w:val="none" w:sz="0" w:space="0" w:color="auto"/>
        <w:right w:val="none" w:sz="0" w:space="0" w:color="auto"/>
      </w:divBdr>
    </w:div>
    <w:div w:id="198397885">
      <w:bodyDiv w:val="1"/>
      <w:marLeft w:val="0"/>
      <w:marRight w:val="0"/>
      <w:marTop w:val="0"/>
      <w:marBottom w:val="0"/>
      <w:divBdr>
        <w:top w:val="none" w:sz="0" w:space="0" w:color="auto"/>
        <w:left w:val="none" w:sz="0" w:space="0" w:color="auto"/>
        <w:bottom w:val="none" w:sz="0" w:space="0" w:color="auto"/>
        <w:right w:val="none" w:sz="0" w:space="0" w:color="auto"/>
      </w:divBdr>
    </w:div>
    <w:div w:id="198517439">
      <w:bodyDiv w:val="1"/>
      <w:marLeft w:val="0"/>
      <w:marRight w:val="0"/>
      <w:marTop w:val="0"/>
      <w:marBottom w:val="0"/>
      <w:divBdr>
        <w:top w:val="none" w:sz="0" w:space="0" w:color="auto"/>
        <w:left w:val="none" w:sz="0" w:space="0" w:color="auto"/>
        <w:bottom w:val="none" w:sz="0" w:space="0" w:color="auto"/>
        <w:right w:val="none" w:sz="0" w:space="0" w:color="auto"/>
      </w:divBdr>
    </w:div>
    <w:div w:id="198590657">
      <w:bodyDiv w:val="1"/>
      <w:marLeft w:val="0"/>
      <w:marRight w:val="0"/>
      <w:marTop w:val="0"/>
      <w:marBottom w:val="0"/>
      <w:divBdr>
        <w:top w:val="none" w:sz="0" w:space="0" w:color="auto"/>
        <w:left w:val="none" w:sz="0" w:space="0" w:color="auto"/>
        <w:bottom w:val="none" w:sz="0" w:space="0" w:color="auto"/>
        <w:right w:val="none" w:sz="0" w:space="0" w:color="auto"/>
      </w:divBdr>
    </w:div>
    <w:div w:id="198788196">
      <w:bodyDiv w:val="1"/>
      <w:marLeft w:val="0"/>
      <w:marRight w:val="0"/>
      <w:marTop w:val="0"/>
      <w:marBottom w:val="0"/>
      <w:divBdr>
        <w:top w:val="none" w:sz="0" w:space="0" w:color="auto"/>
        <w:left w:val="none" w:sz="0" w:space="0" w:color="auto"/>
        <w:bottom w:val="none" w:sz="0" w:space="0" w:color="auto"/>
        <w:right w:val="none" w:sz="0" w:space="0" w:color="auto"/>
      </w:divBdr>
    </w:div>
    <w:div w:id="199057856">
      <w:bodyDiv w:val="1"/>
      <w:marLeft w:val="0"/>
      <w:marRight w:val="0"/>
      <w:marTop w:val="0"/>
      <w:marBottom w:val="0"/>
      <w:divBdr>
        <w:top w:val="none" w:sz="0" w:space="0" w:color="auto"/>
        <w:left w:val="none" w:sz="0" w:space="0" w:color="auto"/>
        <w:bottom w:val="none" w:sz="0" w:space="0" w:color="auto"/>
        <w:right w:val="none" w:sz="0" w:space="0" w:color="auto"/>
      </w:divBdr>
    </w:div>
    <w:div w:id="199326315">
      <w:bodyDiv w:val="1"/>
      <w:marLeft w:val="0"/>
      <w:marRight w:val="0"/>
      <w:marTop w:val="0"/>
      <w:marBottom w:val="0"/>
      <w:divBdr>
        <w:top w:val="none" w:sz="0" w:space="0" w:color="auto"/>
        <w:left w:val="none" w:sz="0" w:space="0" w:color="auto"/>
        <w:bottom w:val="none" w:sz="0" w:space="0" w:color="auto"/>
        <w:right w:val="none" w:sz="0" w:space="0" w:color="auto"/>
      </w:divBdr>
    </w:div>
    <w:div w:id="199360680">
      <w:bodyDiv w:val="1"/>
      <w:marLeft w:val="0"/>
      <w:marRight w:val="0"/>
      <w:marTop w:val="0"/>
      <w:marBottom w:val="0"/>
      <w:divBdr>
        <w:top w:val="none" w:sz="0" w:space="0" w:color="auto"/>
        <w:left w:val="none" w:sz="0" w:space="0" w:color="auto"/>
        <w:bottom w:val="none" w:sz="0" w:space="0" w:color="auto"/>
        <w:right w:val="none" w:sz="0" w:space="0" w:color="auto"/>
      </w:divBdr>
    </w:div>
    <w:div w:id="199511267">
      <w:bodyDiv w:val="1"/>
      <w:marLeft w:val="0"/>
      <w:marRight w:val="0"/>
      <w:marTop w:val="0"/>
      <w:marBottom w:val="0"/>
      <w:divBdr>
        <w:top w:val="none" w:sz="0" w:space="0" w:color="auto"/>
        <w:left w:val="none" w:sz="0" w:space="0" w:color="auto"/>
        <w:bottom w:val="none" w:sz="0" w:space="0" w:color="auto"/>
        <w:right w:val="none" w:sz="0" w:space="0" w:color="auto"/>
      </w:divBdr>
    </w:div>
    <w:div w:id="199587715">
      <w:bodyDiv w:val="1"/>
      <w:marLeft w:val="0"/>
      <w:marRight w:val="0"/>
      <w:marTop w:val="0"/>
      <w:marBottom w:val="0"/>
      <w:divBdr>
        <w:top w:val="none" w:sz="0" w:space="0" w:color="auto"/>
        <w:left w:val="none" w:sz="0" w:space="0" w:color="auto"/>
        <w:bottom w:val="none" w:sz="0" w:space="0" w:color="auto"/>
        <w:right w:val="none" w:sz="0" w:space="0" w:color="auto"/>
      </w:divBdr>
    </w:div>
    <w:div w:id="199753818">
      <w:bodyDiv w:val="1"/>
      <w:marLeft w:val="0"/>
      <w:marRight w:val="0"/>
      <w:marTop w:val="0"/>
      <w:marBottom w:val="0"/>
      <w:divBdr>
        <w:top w:val="none" w:sz="0" w:space="0" w:color="auto"/>
        <w:left w:val="none" w:sz="0" w:space="0" w:color="auto"/>
        <w:bottom w:val="none" w:sz="0" w:space="0" w:color="auto"/>
        <w:right w:val="none" w:sz="0" w:space="0" w:color="auto"/>
      </w:divBdr>
    </w:div>
    <w:div w:id="199824016">
      <w:bodyDiv w:val="1"/>
      <w:marLeft w:val="0"/>
      <w:marRight w:val="0"/>
      <w:marTop w:val="0"/>
      <w:marBottom w:val="0"/>
      <w:divBdr>
        <w:top w:val="none" w:sz="0" w:space="0" w:color="auto"/>
        <w:left w:val="none" w:sz="0" w:space="0" w:color="auto"/>
        <w:bottom w:val="none" w:sz="0" w:space="0" w:color="auto"/>
        <w:right w:val="none" w:sz="0" w:space="0" w:color="auto"/>
      </w:divBdr>
    </w:div>
    <w:div w:id="199829315">
      <w:bodyDiv w:val="1"/>
      <w:marLeft w:val="0"/>
      <w:marRight w:val="0"/>
      <w:marTop w:val="0"/>
      <w:marBottom w:val="0"/>
      <w:divBdr>
        <w:top w:val="none" w:sz="0" w:space="0" w:color="auto"/>
        <w:left w:val="none" w:sz="0" w:space="0" w:color="auto"/>
        <w:bottom w:val="none" w:sz="0" w:space="0" w:color="auto"/>
        <w:right w:val="none" w:sz="0" w:space="0" w:color="auto"/>
      </w:divBdr>
    </w:div>
    <w:div w:id="200477031">
      <w:bodyDiv w:val="1"/>
      <w:marLeft w:val="0"/>
      <w:marRight w:val="0"/>
      <w:marTop w:val="0"/>
      <w:marBottom w:val="0"/>
      <w:divBdr>
        <w:top w:val="none" w:sz="0" w:space="0" w:color="auto"/>
        <w:left w:val="none" w:sz="0" w:space="0" w:color="auto"/>
        <w:bottom w:val="none" w:sz="0" w:space="0" w:color="auto"/>
        <w:right w:val="none" w:sz="0" w:space="0" w:color="auto"/>
      </w:divBdr>
    </w:div>
    <w:div w:id="200559431">
      <w:bodyDiv w:val="1"/>
      <w:marLeft w:val="0"/>
      <w:marRight w:val="0"/>
      <w:marTop w:val="0"/>
      <w:marBottom w:val="0"/>
      <w:divBdr>
        <w:top w:val="none" w:sz="0" w:space="0" w:color="auto"/>
        <w:left w:val="none" w:sz="0" w:space="0" w:color="auto"/>
        <w:bottom w:val="none" w:sz="0" w:space="0" w:color="auto"/>
        <w:right w:val="none" w:sz="0" w:space="0" w:color="auto"/>
      </w:divBdr>
    </w:div>
    <w:div w:id="200671319">
      <w:bodyDiv w:val="1"/>
      <w:marLeft w:val="0"/>
      <w:marRight w:val="0"/>
      <w:marTop w:val="0"/>
      <w:marBottom w:val="0"/>
      <w:divBdr>
        <w:top w:val="none" w:sz="0" w:space="0" w:color="auto"/>
        <w:left w:val="none" w:sz="0" w:space="0" w:color="auto"/>
        <w:bottom w:val="none" w:sz="0" w:space="0" w:color="auto"/>
        <w:right w:val="none" w:sz="0" w:space="0" w:color="auto"/>
      </w:divBdr>
    </w:div>
    <w:div w:id="200825723">
      <w:bodyDiv w:val="1"/>
      <w:marLeft w:val="0"/>
      <w:marRight w:val="0"/>
      <w:marTop w:val="0"/>
      <w:marBottom w:val="0"/>
      <w:divBdr>
        <w:top w:val="none" w:sz="0" w:space="0" w:color="auto"/>
        <w:left w:val="none" w:sz="0" w:space="0" w:color="auto"/>
        <w:bottom w:val="none" w:sz="0" w:space="0" w:color="auto"/>
        <w:right w:val="none" w:sz="0" w:space="0" w:color="auto"/>
      </w:divBdr>
    </w:div>
    <w:div w:id="200827893">
      <w:bodyDiv w:val="1"/>
      <w:marLeft w:val="0"/>
      <w:marRight w:val="0"/>
      <w:marTop w:val="0"/>
      <w:marBottom w:val="0"/>
      <w:divBdr>
        <w:top w:val="none" w:sz="0" w:space="0" w:color="auto"/>
        <w:left w:val="none" w:sz="0" w:space="0" w:color="auto"/>
        <w:bottom w:val="none" w:sz="0" w:space="0" w:color="auto"/>
        <w:right w:val="none" w:sz="0" w:space="0" w:color="auto"/>
      </w:divBdr>
    </w:div>
    <w:div w:id="200828034">
      <w:bodyDiv w:val="1"/>
      <w:marLeft w:val="0"/>
      <w:marRight w:val="0"/>
      <w:marTop w:val="0"/>
      <w:marBottom w:val="0"/>
      <w:divBdr>
        <w:top w:val="none" w:sz="0" w:space="0" w:color="auto"/>
        <w:left w:val="none" w:sz="0" w:space="0" w:color="auto"/>
        <w:bottom w:val="none" w:sz="0" w:space="0" w:color="auto"/>
        <w:right w:val="none" w:sz="0" w:space="0" w:color="auto"/>
      </w:divBdr>
    </w:div>
    <w:div w:id="200899004">
      <w:bodyDiv w:val="1"/>
      <w:marLeft w:val="0"/>
      <w:marRight w:val="0"/>
      <w:marTop w:val="0"/>
      <w:marBottom w:val="0"/>
      <w:divBdr>
        <w:top w:val="none" w:sz="0" w:space="0" w:color="auto"/>
        <w:left w:val="none" w:sz="0" w:space="0" w:color="auto"/>
        <w:bottom w:val="none" w:sz="0" w:space="0" w:color="auto"/>
        <w:right w:val="none" w:sz="0" w:space="0" w:color="auto"/>
      </w:divBdr>
    </w:div>
    <w:div w:id="200938904">
      <w:bodyDiv w:val="1"/>
      <w:marLeft w:val="0"/>
      <w:marRight w:val="0"/>
      <w:marTop w:val="0"/>
      <w:marBottom w:val="0"/>
      <w:divBdr>
        <w:top w:val="none" w:sz="0" w:space="0" w:color="auto"/>
        <w:left w:val="none" w:sz="0" w:space="0" w:color="auto"/>
        <w:bottom w:val="none" w:sz="0" w:space="0" w:color="auto"/>
        <w:right w:val="none" w:sz="0" w:space="0" w:color="auto"/>
      </w:divBdr>
    </w:div>
    <w:div w:id="201095408">
      <w:bodyDiv w:val="1"/>
      <w:marLeft w:val="0"/>
      <w:marRight w:val="0"/>
      <w:marTop w:val="0"/>
      <w:marBottom w:val="0"/>
      <w:divBdr>
        <w:top w:val="none" w:sz="0" w:space="0" w:color="auto"/>
        <w:left w:val="none" w:sz="0" w:space="0" w:color="auto"/>
        <w:bottom w:val="none" w:sz="0" w:space="0" w:color="auto"/>
        <w:right w:val="none" w:sz="0" w:space="0" w:color="auto"/>
      </w:divBdr>
    </w:div>
    <w:div w:id="201139969">
      <w:bodyDiv w:val="1"/>
      <w:marLeft w:val="0"/>
      <w:marRight w:val="0"/>
      <w:marTop w:val="0"/>
      <w:marBottom w:val="0"/>
      <w:divBdr>
        <w:top w:val="none" w:sz="0" w:space="0" w:color="auto"/>
        <w:left w:val="none" w:sz="0" w:space="0" w:color="auto"/>
        <w:bottom w:val="none" w:sz="0" w:space="0" w:color="auto"/>
        <w:right w:val="none" w:sz="0" w:space="0" w:color="auto"/>
      </w:divBdr>
    </w:div>
    <w:div w:id="201483087">
      <w:bodyDiv w:val="1"/>
      <w:marLeft w:val="0"/>
      <w:marRight w:val="0"/>
      <w:marTop w:val="0"/>
      <w:marBottom w:val="0"/>
      <w:divBdr>
        <w:top w:val="none" w:sz="0" w:space="0" w:color="auto"/>
        <w:left w:val="none" w:sz="0" w:space="0" w:color="auto"/>
        <w:bottom w:val="none" w:sz="0" w:space="0" w:color="auto"/>
        <w:right w:val="none" w:sz="0" w:space="0" w:color="auto"/>
      </w:divBdr>
    </w:div>
    <w:div w:id="201748617">
      <w:bodyDiv w:val="1"/>
      <w:marLeft w:val="0"/>
      <w:marRight w:val="0"/>
      <w:marTop w:val="0"/>
      <w:marBottom w:val="0"/>
      <w:divBdr>
        <w:top w:val="none" w:sz="0" w:space="0" w:color="auto"/>
        <w:left w:val="none" w:sz="0" w:space="0" w:color="auto"/>
        <w:bottom w:val="none" w:sz="0" w:space="0" w:color="auto"/>
        <w:right w:val="none" w:sz="0" w:space="0" w:color="auto"/>
      </w:divBdr>
    </w:div>
    <w:div w:id="201795901">
      <w:bodyDiv w:val="1"/>
      <w:marLeft w:val="0"/>
      <w:marRight w:val="0"/>
      <w:marTop w:val="0"/>
      <w:marBottom w:val="0"/>
      <w:divBdr>
        <w:top w:val="none" w:sz="0" w:space="0" w:color="auto"/>
        <w:left w:val="none" w:sz="0" w:space="0" w:color="auto"/>
        <w:bottom w:val="none" w:sz="0" w:space="0" w:color="auto"/>
        <w:right w:val="none" w:sz="0" w:space="0" w:color="auto"/>
      </w:divBdr>
    </w:div>
    <w:div w:id="201796159">
      <w:bodyDiv w:val="1"/>
      <w:marLeft w:val="0"/>
      <w:marRight w:val="0"/>
      <w:marTop w:val="0"/>
      <w:marBottom w:val="0"/>
      <w:divBdr>
        <w:top w:val="none" w:sz="0" w:space="0" w:color="auto"/>
        <w:left w:val="none" w:sz="0" w:space="0" w:color="auto"/>
        <w:bottom w:val="none" w:sz="0" w:space="0" w:color="auto"/>
        <w:right w:val="none" w:sz="0" w:space="0" w:color="auto"/>
      </w:divBdr>
    </w:div>
    <w:div w:id="201867793">
      <w:bodyDiv w:val="1"/>
      <w:marLeft w:val="0"/>
      <w:marRight w:val="0"/>
      <w:marTop w:val="0"/>
      <w:marBottom w:val="0"/>
      <w:divBdr>
        <w:top w:val="none" w:sz="0" w:space="0" w:color="auto"/>
        <w:left w:val="none" w:sz="0" w:space="0" w:color="auto"/>
        <w:bottom w:val="none" w:sz="0" w:space="0" w:color="auto"/>
        <w:right w:val="none" w:sz="0" w:space="0" w:color="auto"/>
      </w:divBdr>
    </w:div>
    <w:div w:id="201988090">
      <w:bodyDiv w:val="1"/>
      <w:marLeft w:val="0"/>
      <w:marRight w:val="0"/>
      <w:marTop w:val="0"/>
      <w:marBottom w:val="0"/>
      <w:divBdr>
        <w:top w:val="none" w:sz="0" w:space="0" w:color="auto"/>
        <w:left w:val="none" w:sz="0" w:space="0" w:color="auto"/>
        <w:bottom w:val="none" w:sz="0" w:space="0" w:color="auto"/>
        <w:right w:val="none" w:sz="0" w:space="0" w:color="auto"/>
      </w:divBdr>
    </w:div>
    <w:div w:id="202062836">
      <w:bodyDiv w:val="1"/>
      <w:marLeft w:val="0"/>
      <w:marRight w:val="0"/>
      <w:marTop w:val="0"/>
      <w:marBottom w:val="0"/>
      <w:divBdr>
        <w:top w:val="none" w:sz="0" w:space="0" w:color="auto"/>
        <w:left w:val="none" w:sz="0" w:space="0" w:color="auto"/>
        <w:bottom w:val="none" w:sz="0" w:space="0" w:color="auto"/>
        <w:right w:val="none" w:sz="0" w:space="0" w:color="auto"/>
      </w:divBdr>
    </w:div>
    <w:div w:id="202211281">
      <w:bodyDiv w:val="1"/>
      <w:marLeft w:val="0"/>
      <w:marRight w:val="0"/>
      <w:marTop w:val="0"/>
      <w:marBottom w:val="0"/>
      <w:divBdr>
        <w:top w:val="none" w:sz="0" w:space="0" w:color="auto"/>
        <w:left w:val="none" w:sz="0" w:space="0" w:color="auto"/>
        <w:bottom w:val="none" w:sz="0" w:space="0" w:color="auto"/>
        <w:right w:val="none" w:sz="0" w:space="0" w:color="auto"/>
      </w:divBdr>
    </w:div>
    <w:div w:id="202257915">
      <w:bodyDiv w:val="1"/>
      <w:marLeft w:val="0"/>
      <w:marRight w:val="0"/>
      <w:marTop w:val="0"/>
      <w:marBottom w:val="0"/>
      <w:divBdr>
        <w:top w:val="none" w:sz="0" w:space="0" w:color="auto"/>
        <w:left w:val="none" w:sz="0" w:space="0" w:color="auto"/>
        <w:bottom w:val="none" w:sz="0" w:space="0" w:color="auto"/>
        <w:right w:val="none" w:sz="0" w:space="0" w:color="auto"/>
      </w:divBdr>
    </w:div>
    <w:div w:id="202403321">
      <w:bodyDiv w:val="1"/>
      <w:marLeft w:val="0"/>
      <w:marRight w:val="0"/>
      <w:marTop w:val="0"/>
      <w:marBottom w:val="0"/>
      <w:divBdr>
        <w:top w:val="none" w:sz="0" w:space="0" w:color="auto"/>
        <w:left w:val="none" w:sz="0" w:space="0" w:color="auto"/>
        <w:bottom w:val="none" w:sz="0" w:space="0" w:color="auto"/>
        <w:right w:val="none" w:sz="0" w:space="0" w:color="auto"/>
      </w:divBdr>
    </w:div>
    <w:div w:id="202717975">
      <w:bodyDiv w:val="1"/>
      <w:marLeft w:val="0"/>
      <w:marRight w:val="0"/>
      <w:marTop w:val="0"/>
      <w:marBottom w:val="0"/>
      <w:divBdr>
        <w:top w:val="none" w:sz="0" w:space="0" w:color="auto"/>
        <w:left w:val="none" w:sz="0" w:space="0" w:color="auto"/>
        <w:bottom w:val="none" w:sz="0" w:space="0" w:color="auto"/>
        <w:right w:val="none" w:sz="0" w:space="0" w:color="auto"/>
      </w:divBdr>
    </w:div>
    <w:div w:id="202787066">
      <w:bodyDiv w:val="1"/>
      <w:marLeft w:val="0"/>
      <w:marRight w:val="0"/>
      <w:marTop w:val="0"/>
      <w:marBottom w:val="0"/>
      <w:divBdr>
        <w:top w:val="none" w:sz="0" w:space="0" w:color="auto"/>
        <w:left w:val="none" w:sz="0" w:space="0" w:color="auto"/>
        <w:bottom w:val="none" w:sz="0" w:space="0" w:color="auto"/>
        <w:right w:val="none" w:sz="0" w:space="0" w:color="auto"/>
      </w:divBdr>
    </w:div>
    <w:div w:id="202791089">
      <w:bodyDiv w:val="1"/>
      <w:marLeft w:val="0"/>
      <w:marRight w:val="0"/>
      <w:marTop w:val="0"/>
      <w:marBottom w:val="0"/>
      <w:divBdr>
        <w:top w:val="none" w:sz="0" w:space="0" w:color="auto"/>
        <w:left w:val="none" w:sz="0" w:space="0" w:color="auto"/>
        <w:bottom w:val="none" w:sz="0" w:space="0" w:color="auto"/>
        <w:right w:val="none" w:sz="0" w:space="0" w:color="auto"/>
      </w:divBdr>
    </w:div>
    <w:div w:id="202863195">
      <w:bodyDiv w:val="1"/>
      <w:marLeft w:val="0"/>
      <w:marRight w:val="0"/>
      <w:marTop w:val="0"/>
      <w:marBottom w:val="0"/>
      <w:divBdr>
        <w:top w:val="none" w:sz="0" w:space="0" w:color="auto"/>
        <w:left w:val="none" w:sz="0" w:space="0" w:color="auto"/>
        <w:bottom w:val="none" w:sz="0" w:space="0" w:color="auto"/>
        <w:right w:val="none" w:sz="0" w:space="0" w:color="auto"/>
      </w:divBdr>
    </w:div>
    <w:div w:id="202989376">
      <w:bodyDiv w:val="1"/>
      <w:marLeft w:val="0"/>
      <w:marRight w:val="0"/>
      <w:marTop w:val="0"/>
      <w:marBottom w:val="0"/>
      <w:divBdr>
        <w:top w:val="none" w:sz="0" w:space="0" w:color="auto"/>
        <w:left w:val="none" w:sz="0" w:space="0" w:color="auto"/>
        <w:bottom w:val="none" w:sz="0" w:space="0" w:color="auto"/>
        <w:right w:val="none" w:sz="0" w:space="0" w:color="auto"/>
      </w:divBdr>
    </w:div>
    <w:div w:id="203103628">
      <w:bodyDiv w:val="1"/>
      <w:marLeft w:val="0"/>
      <w:marRight w:val="0"/>
      <w:marTop w:val="0"/>
      <w:marBottom w:val="0"/>
      <w:divBdr>
        <w:top w:val="none" w:sz="0" w:space="0" w:color="auto"/>
        <w:left w:val="none" w:sz="0" w:space="0" w:color="auto"/>
        <w:bottom w:val="none" w:sz="0" w:space="0" w:color="auto"/>
        <w:right w:val="none" w:sz="0" w:space="0" w:color="auto"/>
      </w:divBdr>
    </w:div>
    <w:div w:id="203374394">
      <w:bodyDiv w:val="1"/>
      <w:marLeft w:val="0"/>
      <w:marRight w:val="0"/>
      <w:marTop w:val="0"/>
      <w:marBottom w:val="0"/>
      <w:divBdr>
        <w:top w:val="none" w:sz="0" w:space="0" w:color="auto"/>
        <w:left w:val="none" w:sz="0" w:space="0" w:color="auto"/>
        <w:bottom w:val="none" w:sz="0" w:space="0" w:color="auto"/>
        <w:right w:val="none" w:sz="0" w:space="0" w:color="auto"/>
      </w:divBdr>
    </w:div>
    <w:div w:id="203520176">
      <w:bodyDiv w:val="1"/>
      <w:marLeft w:val="0"/>
      <w:marRight w:val="0"/>
      <w:marTop w:val="0"/>
      <w:marBottom w:val="0"/>
      <w:divBdr>
        <w:top w:val="none" w:sz="0" w:space="0" w:color="auto"/>
        <w:left w:val="none" w:sz="0" w:space="0" w:color="auto"/>
        <w:bottom w:val="none" w:sz="0" w:space="0" w:color="auto"/>
        <w:right w:val="none" w:sz="0" w:space="0" w:color="auto"/>
      </w:divBdr>
    </w:div>
    <w:div w:id="203565695">
      <w:bodyDiv w:val="1"/>
      <w:marLeft w:val="0"/>
      <w:marRight w:val="0"/>
      <w:marTop w:val="0"/>
      <w:marBottom w:val="0"/>
      <w:divBdr>
        <w:top w:val="none" w:sz="0" w:space="0" w:color="auto"/>
        <w:left w:val="none" w:sz="0" w:space="0" w:color="auto"/>
        <w:bottom w:val="none" w:sz="0" w:space="0" w:color="auto"/>
        <w:right w:val="none" w:sz="0" w:space="0" w:color="auto"/>
      </w:divBdr>
    </w:div>
    <w:div w:id="203566836">
      <w:bodyDiv w:val="1"/>
      <w:marLeft w:val="0"/>
      <w:marRight w:val="0"/>
      <w:marTop w:val="0"/>
      <w:marBottom w:val="0"/>
      <w:divBdr>
        <w:top w:val="none" w:sz="0" w:space="0" w:color="auto"/>
        <w:left w:val="none" w:sz="0" w:space="0" w:color="auto"/>
        <w:bottom w:val="none" w:sz="0" w:space="0" w:color="auto"/>
        <w:right w:val="none" w:sz="0" w:space="0" w:color="auto"/>
      </w:divBdr>
    </w:div>
    <w:div w:id="203712455">
      <w:bodyDiv w:val="1"/>
      <w:marLeft w:val="0"/>
      <w:marRight w:val="0"/>
      <w:marTop w:val="0"/>
      <w:marBottom w:val="0"/>
      <w:divBdr>
        <w:top w:val="none" w:sz="0" w:space="0" w:color="auto"/>
        <w:left w:val="none" w:sz="0" w:space="0" w:color="auto"/>
        <w:bottom w:val="none" w:sz="0" w:space="0" w:color="auto"/>
        <w:right w:val="none" w:sz="0" w:space="0" w:color="auto"/>
      </w:divBdr>
    </w:div>
    <w:div w:id="203713717">
      <w:bodyDiv w:val="1"/>
      <w:marLeft w:val="0"/>
      <w:marRight w:val="0"/>
      <w:marTop w:val="0"/>
      <w:marBottom w:val="0"/>
      <w:divBdr>
        <w:top w:val="none" w:sz="0" w:space="0" w:color="auto"/>
        <w:left w:val="none" w:sz="0" w:space="0" w:color="auto"/>
        <w:bottom w:val="none" w:sz="0" w:space="0" w:color="auto"/>
        <w:right w:val="none" w:sz="0" w:space="0" w:color="auto"/>
      </w:divBdr>
    </w:div>
    <w:div w:id="203906939">
      <w:bodyDiv w:val="1"/>
      <w:marLeft w:val="0"/>
      <w:marRight w:val="0"/>
      <w:marTop w:val="0"/>
      <w:marBottom w:val="0"/>
      <w:divBdr>
        <w:top w:val="none" w:sz="0" w:space="0" w:color="auto"/>
        <w:left w:val="none" w:sz="0" w:space="0" w:color="auto"/>
        <w:bottom w:val="none" w:sz="0" w:space="0" w:color="auto"/>
        <w:right w:val="none" w:sz="0" w:space="0" w:color="auto"/>
      </w:divBdr>
    </w:div>
    <w:div w:id="203949500">
      <w:bodyDiv w:val="1"/>
      <w:marLeft w:val="0"/>
      <w:marRight w:val="0"/>
      <w:marTop w:val="0"/>
      <w:marBottom w:val="0"/>
      <w:divBdr>
        <w:top w:val="none" w:sz="0" w:space="0" w:color="auto"/>
        <w:left w:val="none" w:sz="0" w:space="0" w:color="auto"/>
        <w:bottom w:val="none" w:sz="0" w:space="0" w:color="auto"/>
        <w:right w:val="none" w:sz="0" w:space="0" w:color="auto"/>
      </w:divBdr>
    </w:div>
    <w:div w:id="204023026">
      <w:bodyDiv w:val="1"/>
      <w:marLeft w:val="0"/>
      <w:marRight w:val="0"/>
      <w:marTop w:val="0"/>
      <w:marBottom w:val="0"/>
      <w:divBdr>
        <w:top w:val="none" w:sz="0" w:space="0" w:color="auto"/>
        <w:left w:val="none" w:sz="0" w:space="0" w:color="auto"/>
        <w:bottom w:val="none" w:sz="0" w:space="0" w:color="auto"/>
        <w:right w:val="none" w:sz="0" w:space="0" w:color="auto"/>
      </w:divBdr>
    </w:div>
    <w:div w:id="204030966">
      <w:bodyDiv w:val="1"/>
      <w:marLeft w:val="0"/>
      <w:marRight w:val="0"/>
      <w:marTop w:val="0"/>
      <w:marBottom w:val="0"/>
      <w:divBdr>
        <w:top w:val="none" w:sz="0" w:space="0" w:color="auto"/>
        <w:left w:val="none" w:sz="0" w:space="0" w:color="auto"/>
        <w:bottom w:val="none" w:sz="0" w:space="0" w:color="auto"/>
        <w:right w:val="none" w:sz="0" w:space="0" w:color="auto"/>
      </w:divBdr>
    </w:div>
    <w:div w:id="204219915">
      <w:bodyDiv w:val="1"/>
      <w:marLeft w:val="0"/>
      <w:marRight w:val="0"/>
      <w:marTop w:val="0"/>
      <w:marBottom w:val="0"/>
      <w:divBdr>
        <w:top w:val="none" w:sz="0" w:space="0" w:color="auto"/>
        <w:left w:val="none" w:sz="0" w:space="0" w:color="auto"/>
        <w:bottom w:val="none" w:sz="0" w:space="0" w:color="auto"/>
        <w:right w:val="none" w:sz="0" w:space="0" w:color="auto"/>
      </w:divBdr>
    </w:div>
    <w:div w:id="204298371">
      <w:bodyDiv w:val="1"/>
      <w:marLeft w:val="0"/>
      <w:marRight w:val="0"/>
      <w:marTop w:val="0"/>
      <w:marBottom w:val="0"/>
      <w:divBdr>
        <w:top w:val="none" w:sz="0" w:space="0" w:color="auto"/>
        <w:left w:val="none" w:sz="0" w:space="0" w:color="auto"/>
        <w:bottom w:val="none" w:sz="0" w:space="0" w:color="auto"/>
        <w:right w:val="none" w:sz="0" w:space="0" w:color="auto"/>
      </w:divBdr>
    </w:div>
    <w:div w:id="204299650">
      <w:bodyDiv w:val="1"/>
      <w:marLeft w:val="0"/>
      <w:marRight w:val="0"/>
      <w:marTop w:val="0"/>
      <w:marBottom w:val="0"/>
      <w:divBdr>
        <w:top w:val="none" w:sz="0" w:space="0" w:color="auto"/>
        <w:left w:val="none" w:sz="0" w:space="0" w:color="auto"/>
        <w:bottom w:val="none" w:sz="0" w:space="0" w:color="auto"/>
        <w:right w:val="none" w:sz="0" w:space="0" w:color="auto"/>
      </w:divBdr>
    </w:div>
    <w:div w:id="204366513">
      <w:bodyDiv w:val="1"/>
      <w:marLeft w:val="0"/>
      <w:marRight w:val="0"/>
      <w:marTop w:val="0"/>
      <w:marBottom w:val="0"/>
      <w:divBdr>
        <w:top w:val="none" w:sz="0" w:space="0" w:color="auto"/>
        <w:left w:val="none" w:sz="0" w:space="0" w:color="auto"/>
        <w:bottom w:val="none" w:sz="0" w:space="0" w:color="auto"/>
        <w:right w:val="none" w:sz="0" w:space="0" w:color="auto"/>
      </w:divBdr>
    </w:div>
    <w:div w:id="204483970">
      <w:bodyDiv w:val="1"/>
      <w:marLeft w:val="0"/>
      <w:marRight w:val="0"/>
      <w:marTop w:val="0"/>
      <w:marBottom w:val="0"/>
      <w:divBdr>
        <w:top w:val="none" w:sz="0" w:space="0" w:color="auto"/>
        <w:left w:val="none" w:sz="0" w:space="0" w:color="auto"/>
        <w:bottom w:val="none" w:sz="0" w:space="0" w:color="auto"/>
        <w:right w:val="none" w:sz="0" w:space="0" w:color="auto"/>
      </w:divBdr>
    </w:div>
    <w:div w:id="204635686">
      <w:bodyDiv w:val="1"/>
      <w:marLeft w:val="0"/>
      <w:marRight w:val="0"/>
      <w:marTop w:val="0"/>
      <w:marBottom w:val="0"/>
      <w:divBdr>
        <w:top w:val="none" w:sz="0" w:space="0" w:color="auto"/>
        <w:left w:val="none" w:sz="0" w:space="0" w:color="auto"/>
        <w:bottom w:val="none" w:sz="0" w:space="0" w:color="auto"/>
        <w:right w:val="none" w:sz="0" w:space="0" w:color="auto"/>
      </w:divBdr>
    </w:div>
    <w:div w:id="204829590">
      <w:bodyDiv w:val="1"/>
      <w:marLeft w:val="0"/>
      <w:marRight w:val="0"/>
      <w:marTop w:val="0"/>
      <w:marBottom w:val="0"/>
      <w:divBdr>
        <w:top w:val="none" w:sz="0" w:space="0" w:color="auto"/>
        <w:left w:val="none" w:sz="0" w:space="0" w:color="auto"/>
        <w:bottom w:val="none" w:sz="0" w:space="0" w:color="auto"/>
        <w:right w:val="none" w:sz="0" w:space="0" w:color="auto"/>
      </w:divBdr>
    </w:div>
    <w:div w:id="204872156">
      <w:bodyDiv w:val="1"/>
      <w:marLeft w:val="0"/>
      <w:marRight w:val="0"/>
      <w:marTop w:val="0"/>
      <w:marBottom w:val="0"/>
      <w:divBdr>
        <w:top w:val="none" w:sz="0" w:space="0" w:color="auto"/>
        <w:left w:val="none" w:sz="0" w:space="0" w:color="auto"/>
        <w:bottom w:val="none" w:sz="0" w:space="0" w:color="auto"/>
        <w:right w:val="none" w:sz="0" w:space="0" w:color="auto"/>
      </w:divBdr>
    </w:div>
    <w:div w:id="204945884">
      <w:bodyDiv w:val="1"/>
      <w:marLeft w:val="0"/>
      <w:marRight w:val="0"/>
      <w:marTop w:val="0"/>
      <w:marBottom w:val="0"/>
      <w:divBdr>
        <w:top w:val="none" w:sz="0" w:space="0" w:color="auto"/>
        <w:left w:val="none" w:sz="0" w:space="0" w:color="auto"/>
        <w:bottom w:val="none" w:sz="0" w:space="0" w:color="auto"/>
        <w:right w:val="none" w:sz="0" w:space="0" w:color="auto"/>
      </w:divBdr>
    </w:div>
    <w:div w:id="205021383">
      <w:bodyDiv w:val="1"/>
      <w:marLeft w:val="0"/>
      <w:marRight w:val="0"/>
      <w:marTop w:val="0"/>
      <w:marBottom w:val="0"/>
      <w:divBdr>
        <w:top w:val="none" w:sz="0" w:space="0" w:color="auto"/>
        <w:left w:val="none" w:sz="0" w:space="0" w:color="auto"/>
        <w:bottom w:val="none" w:sz="0" w:space="0" w:color="auto"/>
        <w:right w:val="none" w:sz="0" w:space="0" w:color="auto"/>
      </w:divBdr>
    </w:div>
    <w:div w:id="205025312">
      <w:bodyDiv w:val="1"/>
      <w:marLeft w:val="0"/>
      <w:marRight w:val="0"/>
      <w:marTop w:val="0"/>
      <w:marBottom w:val="0"/>
      <w:divBdr>
        <w:top w:val="none" w:sz="0" w:space="0" w:color="auto"/>
        <w:left w:val="none" w:sz="0" w:space="0" w:color="auto"/>
        <w:bottom w:val="none" w:sz="0" w:space="0" w:color="auto"/>
        <w:right w:val="none" w:sz="0" w:space="0" w:color="auto"/>
      </w:divBdr>
    </w:div>
    <w:div w:id="205414116">
      <w:bodyDiv w:val="1"/>
      <w:marLeft w:val="0"/>
      <w:marRight w:val="0"/>
      <w:marTop w:val="0"/>
      <w:marBottom w:val="0"/>
      <w:divBdr>
        <w:top w:val="none" w:sz="0" w:space="0" w:color="auto"/>
        <w:left w:val="none" w:sz="0" w:space="0" w:color="auto"/>
        <w:bottom w:val="none" w:sz="0" w:space="0" w:color="auto"/>
        <w:right w:val="none" w:sz="0" w:space="0" w:color="auto"/>
      </w:divBdr>
    </w:div>
    <w:div w:id="205456967">
      <w:bodyDiv w:val="1"/>
      <w:marLeft w:val="0"/>
      <w:marRight w:val="0"/>
      <w:marTop w:val="0"/>
      <w:marBottom w:val="0"/>
      <w:divBdr>
        <w:top w:val="none" w:sz="0" w:space="0" w:color="auto"/>
        <w:left w:val="none" w:sz="0" w:space="0" w:color="auto"/>
        <w:bottom w:val="none" w:sz="0" w:space="0" w:color="auto"/>
        <w:right w:val="none" w:sz="0" w:space="0" w:color="auto"/>
      </w:divBdr>
    </w:div>
    <w:div w:id="205529255">
      <w:bodyDiv w:val="1"/>
      <w:marLeft w:val="0"/>
      <w:marRight w:val="0"/>
      <w:marTop w:val="0"/>
      <w:marBottom w:val="0"/>
      <w:divBdr>
        <w:top w:val="none" w:sz="0" w:space="0" w:color="auto"/>
        <w:left w:val="none" w:sz="0" w:space="0" w:color="auto"/>
        <w:bottom w:val="none" w:sz="0" w:space="0" w:color="auto"/>
        <w:right w:val="none" w:sz="0" w:space="0" w:color="auto"/>
      </w:divBdr>
    </w:div>
    <w:div w:id="205529725">
      <w:bodyDiv w:val="1"/>
      <w:marLeft w:val="0"/>
      <w:marRight w:val="0"/>
      <w:marTop w:val="0"/>
      <w:marBottom w:val="0"/>
      <w:divBdr>
        <w:top w:val="none" w:sz="0" w:space="0" w:color="auto"/>
        <w:left w:val="none" w:sz="0" w:space="0" w:color="auto"/>
        <w:bottom w:val="none" w:sz="0" w:space="0" w:color="auto"/>
        <w:right w:val="none" w:sz="0" w:space="0" w:color="auto"/>
      </w:divBdr>
    </w:div>
    <w:div w:id="205722640">
      <w:bodyDiv w:val="1"/>
      <w:marLeft w:val="0"/>
      <w:marRight w:val="0"/>
      <w:marTop w:val="0"/>
      <w:marBottom w:val="0"/>
      <w:divBdr>
        <w:top w:val="none" w:sz="0" w:space="0" w:color="auto"/>
        <w:left w:val="none" w:sz="0" w:space="0" w:color="auto"/>
        <w:bottom w:val="none" w:sz="0" w:space="0" w:color="auto"/>
        <w:right w:val="none" w:sz="0" w:space="0" w:color="auto"/>
      </w:divBdr>
    </w:div>
    <w:div w:id="205725363">
      <w:bodyDiv w:val="1"/>
      <w:marLeft w:val="0"/>
      <w:marRight w:val="0"/>
      <w:marTop w:val="0"/>
      <w:marBottom w:val="0"/>
      <w:divBdr>
        <w:top w:val="none" w:sz="0" w:space="0" w:color="auto"/>
        <w:left w:val="none" w:sz="0" w:space="0" w:color="auto"/>
        <w:bottom w:val="none" w:sz="0" w:space="0" w:color="auto"/>
        <w:right w:val="none" w:sz="0" w:space="0" w:color="auto"/>
      </w:divBdr>
    </w:div>
    <w:div w:id="206067118">
      <w:bodyDiv w:val="1"/>
      <w:marLeft w:val="0"/>
      <w:marRight w:val="0"/>
      <w:marTop w:val="0"/>
      <w:marBottom w:val="0"/>
      <w:divBdr>
        <w:top w:val="none" w:sz="0" w:space="0" w:color="auto"/>
        <w:left w:val="none" w:sz="0" w:space="0" w:color="auto"/>
        <w:bottom w:val="none" w:sz="0" w:space="0" w:color="auto"/>
        <w:right w:val="none" w:sz="0" w:space="0" w:color="auto"/>
      </w:divBdr>
    </w:div>
    <w:div w:id="206374087">
      <w:bodyDiv w:val="1"/>
      <w:marLeft w:val="0"/>
      <w:marRight w:val="0"/>
      <w:marTop w:val="0"/>
      <w:marBottom w:val="0"/>
      <w:divBdr>
        <w:top w:val="none" w:sz="0" w:space="0" w:color="auto"/>
        <w:left w:val="none" w:sz="0" w:space="0" w:color="auto"/>
        <w:bottom w:val="none" w:sz="0" w:space="0" w:color="auto"/>
        <w:right w:val="none" w:sz="0" w:space="0" w:color="auto"/>
      </w:divBdr>
    </w:div>
    <w:div w:id="206381309">
      <w:bodyDiv w:val="1"/>
      <w:marLeft w:val="0"/>
      <w:marRight w:val="0"/>
      <w:marTop w:val="0"/>
      <w:marBottom w:val="0"/>
      <w:divBdr>
        <w:top w:val="none" w:sz="0" w:space="0" w:color="auto"/>
        <w:left w:val="none" w:sz="0" w:space="0" w:color="auto"/>
        <w:bottom w:val="none" w:sz="0" w:space="0" w:color="auto"/>
        <w:right w:val="none" w:sz="0" w:space="0" w:color="auto"/>
      </w:divBdr>
    </w:div>
    <w:div w:id="206454193">
      <w:bodyDiv w:val="1"/>
      <w:marLeft w:val="0"/>
      <w:marRight w:val="0"/>
      <w:marTop w:val="0"/>
      <w:marBottom w:val="0"/>
      <w:divBdr>
        <w:top w:val="none" w:sz="0" w:space="0" w:color="auto"/>
        <w:left w:val="none" w:sz="0" w:space="0" w:color="auto"/>
        <w:bottom w:val="none" w:sz="0" w:space="0" w:color="auto"/>
        <w:right w:val="none" w:sz="0" w:space="0" w:color="auto"/>
      </w:divBdr>
    </w:div>
    <w:div w:id="206650713">
      <w:bodyDiv w:val="1"/>
      <w:marLeft w:val="0"/>
      <w:marRight w:val="0"/>
      <w:marTop w:val="0"/>
      <w:marBottom w:val="0"/>
      <w:divBdr>
        <w:top w:val="none" w:sz="0" w:space="0" w:color="auto"/>
        <w:left w:val="none" w:sz="0" w:space="0" w:color="auto"/>
        <w:bottom w:val="none" w:sz="0" w:space="0" w:color="auto"/>
        <w:right w:val="none" w:sz="0" w:space="0" w:color="auto"/>
      </w:divBdr>
    </w:div>
    <w:div w:id="207038331">
      <w:bodyDiv w:val="1"/>
      <w:marLeft w:val="0"/>
      <w:marRight w:val="0"/>
      <w:marTop w:val="0"/>
      <w:marBottom w:val="0"/>
      <w:divBdr>
        <w:top w:val="none" w:sz="0" w:space="0" w:color="auto"/>
        <w:left w:val="none" w:sz="0" w:space="0" w:color="auto"/>
        <w:bottom w:val="none" w:sz="0" w:space="0" w:color="auto"/>
        <w:right w:val="none" w:sz="0" w:space="0" w:color="auto"/>
      </w:divBdr>
    </w:div>
    <w:div w:id="207184826">
      <w:bodyDiv w:val="1"/>
      <w:marLeft w:val="0"/>
      <w:marRight w:val="0"/>
      <w:marTop w:val="0"/>
      <w:marBottom w:val="0"/>
      <w:divBdr>
        <w:top w:val="none" w:sz="0" w:space="0" w:color="auto"/>
        <w:left w:val="none" w:sz="0" w:space="0" w:color="auto"/>
        <w:bottom w:val="none" w:sz="0" w:space="0" w:color="auto"/>
        <w:right w:val="none" w:sz="0" w:space="0" w:color="auto"/>
      </w:divBdr>
    </w:div>
    <w:div w:id="207497319">
      <w:bodyDiv w:val="1"/>
      <w:marLeft w:val="0"/>
      <w:marRight w:val="0"/>
      <w:marTop w:val="0"/>
      <w:marBottom w:val="0"/>
      <w:divBdr>
        <w:top w:val="none" w:sz="0" w:space="0" w:color="auto"/>
        <w:left w:val="none" w:sz="0" w:space="0" w:color="auto"/>
        <w:bottom w:val="none" w:sz="0" w:space="0" w:color="auto"/>
        <w:right w:val="none" w:sz="0" w:space="0" w:color="auto"/>
      </w:divBdr>
    </w:div>
    <w:div w:id="207647860">
      <w:bodyDiv w:val="1"/>
      <w:marLeft w:val="0"/>
      <w:marRight w:val="0"/>
      <w:marTop w:val="0"/>
      <w:marBottom w:val="0"/>
      <w:divBdr>
        <w:top w:val="none" w:sz="0" w:space="0" w:color="auto"/>
        <w:left w:val="none" w:sz="0" w:space="0" w:color="auto"/>
        <w:bottom w:val="none" w:sz="0" w:space="0" w:color="auto"/>
        <w:right w:val="none" w:sz="0" w:space="0" w:color="auto"/>
      </w:divBdr>
    </w:div>
    <w:div w:id="207685623">
      <w:bodyDiv w:val="1"/>
      <w:marLeft w:val="0"/>
      <w:marRight w:val="0"/>
      <w:marTop w:val="0"/>
      <w:marBottom w:val="0"/>
      <w:divBdr>
        <w:top w:val="none" w:sz="0" w:space="0" w:color="auto"/>
        <w:left w:val="none" w:sz="0" w:space="0" w:color="auto"/>
        <w:bottom w:val="none" w:sz="0" w:space="0" w:color="auto"/>
        <w:right w:val="none" w:sz="0" w:space="0" w:color="auto"/>
      </w:divBdr>
    </w:div>
    <w:div w:id="207838029">
      <w:bodyDiv w:val="1"/>
      <w:marLeft w:val="0"/>
      <w:marRight w:val="0"/>
      <w:marTop w:val="0"/>
      <w:marBottom w:val="0"/>
      <w:divBdr>
        <w:top w:val="none" w:sz="0" w:space="0" w:color="auto"/>
        <w:left w:val="none" w:sz="0" w:space="0" w:color="auto"/>
        <w:bottom w:val="none" w:sz="0" w:space="0" w:color="auto"/>
        <w:right w:val="none" w:sz="0" w:space="0" w:color="auto"/>
      </w:divBdr>
    </w:div>
    <w:div w:id="207842744">
      <w:bodyDiv w:val="1"/>
      <w:marLeft w:val="0"/>
      <w:marRight w:val="0"/>
      <w:marTop w:val="0"/>
      <w:marBottom w:val="0"/>
      <w:divBdr>
        <w:top w:val="none" w:sz="0" w:space="0" w:color="auto"/>
        <w:left w:val="none" w:sz="0" w:space="0" w:color="auto"/>
        <w:bottom w:val="none" w:sz="0" w:space="0" w:color="auto"/>
        <w:right w:val="none" w:sz="0" w:space="0" w:color="auto"/>
      </w:divBdr>
    </w:div>
    <w:div w:id="208223570">
      <w:bodyDiv w:val="1"/>
      <w:marLeft w:val="0"/>
      <w:marRight w:val="0"/>
      <w:marTop w:val="0"/>
      <w:marBottom w:val="0"/>
      <w:divBdr>
        <w:top w:val="none" w:sz="0" w:space="0" w:color="auto"/>
        <w:left w:val="none" w:sz="0" w:space="0" w:color="auto"/>
        <w:bottom w:val="none" w:sz="0" w:space="0" w:color="auto"/>
        <w:right w:val="none" w:sz="0" w:space="0" w:color="auto"/>
      </w:divBdr>
    </w:div>
    <w:div w:id="208227358">
      <w:bodyDiv w:val="1"/>
      <w:marLeft w:val="0"/>
      <w:marRight w:val="0"/>
      <w:marTop w:val="0"/>
      <w:marBottom w:val="0"/>
      <w:divBdr>
        <w:top w:val="none" w:sz="0" w:space="0" w:color="auto"/>
        <w:left w:val="none" w:sz="0" w:space="0" w:color="auto"/>
        <w:bottom w:val="none" w:sz="0" w:space="0" w:color="auto"/>
        <w:right w:val="none" w:sz="0" w:space="0" w:color="auto"/>
      </w:divBdr>
    </w:div>
    <w:div w:id="208305426">
      <w:bodyDiv w:val="1"/>
      <w:marLeft w:val="0"/>
      <w:marRight w:val="0"/>
      <w:marTop w:val="0"/>
      <w:marBottom w:val="0"/>
      <w:divBdr>
        <w:top w:val="none" w:sz="0" w:space="0" w:color="auto"/>
        <w:left w:val="none" w:sz="0" w:space="0" w:color="auto"/>
        <w:bottom w:val="none" w:sz="0" w:space="0" w:color="auto"/>
        <w:right w:val="none" w:sz="0" w:space="0" w:color="auto"/>
      </w:divBdr>
    </w:div>
    <w:div w:id="208347929">
      <w:bodyDiv w:val="1"/>
      <w:marLeft w:val="0"/>
      <w:marRight w:val="0"/>
      <w:marTop w:val="0"/>
      <w:marBottom w:val="0"/>
      <w:divBdr>
        <w:top w:val="none" w:sz="0" w:space="0" w:color="auto"/>
        <w:left w:val="none" w:sz="0" w:space="0" w:color="auto"/>
        <w:bottom w:val="none" w:sz="0" w:space="0" w:color="auto"/>
        <w:right w:val="none" w:sz="0" w:space="0" w:color="auto"/>
      </w:divBdr>
    </w:div>
    <w:div w:id="208610356">
      <w:bodyDiv w:val="1"/>
      <w:marLeft w:val="0"/>
      <w:marRight w:val="0"/>
      <w:marTop w:val="0"/>
      <w:marBottom w:val="0"/>
      <w:divBdr>
        <w:top w:val="none" w:sz="0" w:space="0" w:color="auto"/>
        <w:left w:val="none" w:sz="0" w:space="0" w:color="auto"/>
        <w:bottom w:val="none" w:sz="0" w:space="0" w:color="auto"/>
        <w:right w:val="none" w:sz="0" w:space="0" w:color="auto"/>
      </w:divBdr>
    </w:div>
    <w:div w:id="208689294">
      <w:bodyDiv w:val="1"/>
      <w:marLeft w:val="0"/>
      <w:marRight w:val="0"/>
      <w:marTop w:val="0"/>
      <w:marBottom w:val="0"/>
      <w:divBdr>
        <w:top w:val="none" w:sz="0" w:space="0" w:color="auto"/>
        <w:left w:val="none" w:sz="0" w:space="0" w:color="auto"/>
        <w:bottom w:val="none" w:sz="0" w:space="0" w:color="auto"/>
        <w:right w:val="none" w:sz="0" w:space="0" w:color="auto"/>
      </w:divBdr>
    </w:div>
    <w:div w:id="208764092">
      <w:bodyDiv w:val="1"/>
      <w:marLeft w:val="0"/>
      <w:marRight w:val="0"/>
      <w:marTop w:val="0"/>
      <w:marBottom w:val="0"/>
      <w:divBdr>
        <w:top w:val="none" w:sz="0" w:space="0" w:color="auto"/>
        <w:left w:val="none" w:sz="0" w:space="0" w:color="auto"/>
        <w:bottom w:val="none" w:sz="0" w:space="0" w:color="auto"/>
        <w:right w:val="none" w:sz="0" w:space="0" w:color="auto"/>
      </w:divBdr>
    </w:div>
    <w:div w:id="208805986">
      <w:bodyDiv w:val="1"/>
      <w:marLeft w:val="0"/>
      <w:marRight w:val="0"/>
      <w:marTop w:val="0"/>
      <w:marBottom w:val="0"/>
      <w:divBdr>
        <w:top w:val="none" w:sz="0" w:space="0" w:color="auto"/>
        <w:left w:val="none" w:sz="0" w:space="0" w:color="auto"/>
        <w:bottom w:val="none" w:sz="0" w:space="0" w:color="auto"/>
        <w:right w:val="none" w:sz="0" w:space="0" w:color="auto"/>
      </w:divBdr>
    </w:div>
    <w:div w:id="208806232">
      <w:bodyDiv w:val="1"/>
      <w:marLeft w:val="0"/>
      <w:marRight w:val="0"/>
      <w:marTop w:val="0"/>
      <w:marBottom w:val="0"/>
      <w:divBdr>
        <w:top w:val="none" w:sz="0" w:space="0" w:color="auto"/>
        <w:left w:val="none" w:sz="0" w:space="0" w:color="auto"/>
        <w:bottom w:val="none" w:sz="0" w:space="0" w:color="auto"/>
        <w:right w:val="none" w:sz="0" w:space="0" w:color="auto"/>
      </w:divBdr>
    </w:div>
    <w:div w:id="208882934">
      <w:bodyDiv w:val="1"/>
      <w:marLeft w:val="0"/>
      <w:marRight w:val="0"/>
      <w:marTop w:val="0"/>
      <w:marBottom w:val="0"/>
      <w:divBdr>
        <w:top w:val="none" w:sz="0" w:space="0" w:color="auto"/>
        <w:left w:val="none" w:sz="0" w:space="0" w:color="auto"/>
        <w:bottom w:val="none" w:sz="0" w:space="0" w:color="auto"/>
        <w:right w:val="none" w:sz="0" w:space="0" w:color="auto"/>
      </w:divBdr>
    </w:div>
    <w:div w:id="208960009">
      <w:bodyDiv w:val="1"/>
      <w:marLeft w:val="0"/>
      <w:marRight w:val="0"/>
      <w:marTop w:val="0"/>
      <w:marBottom w:val="0"/>
      <w:divBdr>
        <w:top w:val="none" w:sz="0" w:space="0" w:color="auto"/>
        <w:left w:val="none" w:sz="0" w:space="0" w:color="auto"/>
        <w:bottom w:val="none" w:sz="0" w:space="0" w:color="auto"/>
        <w:right w:val="none" w:sz="0" w:space="0" w:color="auto"/>
      </w:divBdr>
    </w:div>
    <w:div w:id="208999053">
      <w:bodyDiv w:val="1"/>
      <w:marLeft w:val="0"/>
      <w:marRight w:val="0"/>
      <w:marTop w:val="0"/>
      <w:marBottom w:val="0"/>
      <w:divBdr>
        <w:top w:val="none" w:sz="0" w:space="0" w:color="auto"/>
        <w:left w:val="none" w:sz="0" w:space="0" w:color="auto"/>
        <w:bottom w:val="none" w:sz="0" w:space="0" w:color="auto"/>
        <w:right w:val="none" w:sz="0" w:space="0" w:color="auto"/>
      </w:divBdr>
    </w:div>
    <w:div w:id="209266591">
      <w:bodyDiv w:val="1"/>
      <w:marLeft w:val="0"/>
      <w:marRight w:val="0"/>
      <w:marTop w:val="0"/>
      <w:marBottom w:val="0"/>
      <w:divBdr>
        <w:top w:val="none" w:sz="0" w:space="0" w:color="auto"/>
        <w:left w:val="none" w:sz="0" w:space="0" w:color="auto"/>
        <w:bottom w:val="none" w:sz="0" w:space="0" w:color="auto"/>
        <w:right w:val="none" w:sz="0" w:space="0" w:color="auto"/>
      </w:divBdr>
    </w:div>
    <w:div w:id="209420094">
      <w:bodyDiv w:val="1"/>
      <w:marLeft w:val="0"/>
      <w:marRight w:val="0"/>
      <w:marTop w:val="0"/>
      <w:marBottom w:val="0"/>
      <w:divBdr>
        <w:top w:val="none" w:sz="0" w:space="0" w:color="auto"/>
        <w:left w:val="none" w:sz="0" w:space="0" w:color="auto"/>
        <w:bottom w:val="none" w:sz="0" w:space="0" w:color="auto"/>
        <w:right w:val="none" w:sz="0" w:space="0" w:color="auto"/>
      </w:divBdr>
    </w:div>
    <w:div w:id="209535477">
      <w:bodyDiv w:val="1"/>
      <w:marLeft w:val="0"/>
      <w:marRight w:val="0"/>
      <w:marTop w:val="0"/>
      <w:marBottom w:val="0"/>
      <w:divBdr>
        <w:top w:val="none" w:sz="0" w:space="0" w:color="auto"/>
        <w:left w:val="none" w:sz="0" w:space="0" w:color="auto"/>
        <w:bottom w:val="none" w:sz="0" w:space="0" w:color="auto"/>
        <w:right w:val="none" w:sz="0" w:space="0" w:color="auto"/>
      </w:divBdr>
    </w:div>
    <w:div w:id="209536300">
      <w:bodyDiv w:val="1"/>
      <w:marLeft w:val="0"/>
      <w:marRight w:val="0"/>
      <w:marTop w:val="0"/>
      <w:marBottom w:val="0"/>
      <w:divBdr>
        <w:top w:val="none" w:sz="0" w:space="0" w:color="auto"/>
        <w:left w:val="none" w:sz="0" w:space="0" w:color="auto"/>
        <w:bottom w:val="none" w:sz="0" w:space="0" w:color="auto"/>
        <w:right w:val="none" w:sz="0" w:space="0" w:color="auto"/>
      </w:divBdr>
    </w:div>
    <w:div w:id="209651264">
      <w:bodyDiv w:val="1"/>
      <w:marLeft w:val="0"/>
      <w:marRight w:val="0"/>
      <w:marTop w:val="0"/>
      <w:marBottom w:val="0"/>
      <w:divBdr>
        <w:top w:val="none" w:sz="0" w:space="0" w:color="auto"/>
        <w:left w:val="none" w:sz="0" w:space="0" w:color="auto"/>
        <w:bottom w:val="none" w:sz="0" w:space="0" w:color="auto"/>
        <w:right w:val="none" w:sz="0" w:space="0" w:color="auto"/>
      </w:divBdr>
    </w:div>
    <w:div w:id="209734906">
      <w:bodyDiv w:val="1"/>
      <w:marLeft w:val="0"/>
      <w:marRight w:val="0"/>
      <w:marTop w:val="0"/>
      <w:marBottom w:val="0"/>
      <w:divBdr>
        <w:top w:val="none" w:sz="0" w:space="0" w:color="auto"/>
        <w:left w:val="none" w:sz="0" w:space="0" w:color="auto"/>
        <w:bottom w:val="none" w:sz="0" w:space="0" w:color="auto"/>
        <w:right w:val="none" w:sz="0" w:space="0" w:color="auto"/>
      </w:divBdr>
    </w:div>
    <w:div w:id="209851642">
      <w:bodyDiv w:val="1"/>
      <w:marLeft w:val="0"/>
      <w:marRight w:val="0"/>
      <w:marTop w:val="0"/>
      <w:marBottom w:val="0"/>
      <w:divBdr>
        <w:top w:val="none" w:sz="0" w:space="0" w:color="auto"/>
        <w:left w:val="none" w:sz="0" w:space="0" w:color="auto"/>
        <w:bottom w:val="none" w:sz="0" w:space="0" w:color="auto"/>
        <w:right w:val="none" w:sz="0" w:space="0" w:color="auto"/>
      </w:divBdr>
    </w:div>
    <w:div w:id="209877779">
      <w:bodyDiv w:val="1"/>
      <w:marLeft w:val="0"/>
      <w:marRight w:val="0"/>
      <w:marTop w:val="0"/>
      <w:marBottom w:val="0"/>
      <w:divBdr>
        <w:top w:val="none" w:sz="0" w:space="0" w:color="auto"/>
        <w:left w:val="none" w:sz="0" w:space="0" w:color="auto"/>
        <w:bottom w:val="none" w:sz="0" w:space="0" w:color="auto"/>
        <w:right w:val="none" w:sz="0" w:space="0" w:color="auto"/>
      </w:divBdr>
    </w:div>
    <w:div w:id="209919570">
      <w:bodyDiv w:val="1"/>
      <w:marLeft w:val="0"/>
      <w:marRight w:val="0"/>
      <w:marTop w:val="0"/>
      <w:marBottom w:val="0"/>
      <w:divBdr>
        <w:top w:val="none" w:sz="0" w:space="0" w:color="auto"/>
        <w:left w:val="none" w:sz="0" w:space="0" w:color="auto"/>
        <w:bottom w:val="none" w:sz="0" w:space="0" w:color="auto"/>
        <w:right w:val="none" w:sz="0" w:space="0" w:color="auto"/>
      </w:divBdr>
    </w:div>
    <w:div w:id="210070155">
      <w:bodyDiv w:val="1"/>
      <w:marLeft w:val="0"/>
      <w:marRight w:val="0"/>
      <w:marTop w:val="0"/>
      <w:marBottom w:val="0"/>
      <w:divBdr>
        <w:top w:val="none" w:sz="0" w:space="0" w:color="auto"/>
        <w:left w:val="none" w:sz="0" w:space="0" w:color="auto"/>
        <w:bottom w:val="none" w:sz="0" w:space="0" w:color="auto"/>
        <w:right w:val="none" w:sz="0" w:space="0" w:color="auto"/>
      </w:divBdr>
    </w:div>
    <w:div w:id="210189946">
      <w:bodyDiv w:val="1"/>
      <w:marLeft w:val="0"/>
      <w:marRight w:val="0"/>
      <w:marTop w:val="0"/>
      <w:marBottom w:val="0"/>
      <w:divBdr>
        <w:top w:val="none" w:sz="0" w:space="0" w:color="auto"/>
        <w:left w:val="none" w:sz="0" w:space="0" w:color="auto"/>
        <w:bottom w:val="none" w:sz="0" w:space="0" w:color="auto"/>
        <w:right w:val="none" w:sz="0" w:space="0" w:color="auto"/>
      </w:divBdr>
    </w:div>
    <w:div w:id="210191702">
      <w:bodyDiv w:val="1"/>
      <w:marLeft w:val="0"/>
      <w:marRight w:val="0"/>
      <w:marTop w:val="0"/>
      <w:marBottom w:val="0"/>
      <w:divBdr>
        <w:top w:val="none" w:sz="0" w:space="0" w:color="auto"/>
        <w:left w:val="none" w:sz="0" w:space="0" w:color="auto"/>
        <w:bottom w:val="none" w:sz="0" w:space="0" w:color="auto"/>
        <w:right w:val="none" w:sz="0" w:space="0" w:color="auto"/>
      </w:divBdr>
    </w:div>
    <w:div w:id="210308275">
      <w:bodyDiv w:val="1"/>
      <w:marLeft w:val="0"/>
      <w:marRight w:val="0"/>
      <w:marTop w:val="0"/>
      <w:marBottom w:val="0"/>
      <w:divBdr>
        <w:top w:val="none" w:sz="0" w:space="0" w:color="auto"/>
        <w:left w:val="none" w:sz="0" w:space="0" w:color="auto"/>
        <w:bottom w:val="none" w:sz="0" w:space="0" w:color="auto"/>
        <w:right w:val="none" w:sz="0" w:space="0" w:color="auto"/>
      </w:divBdr>
    </w:div>
    <w:div w:id="210314360">
      <w:bodyDiv w:val="1"/>
      <w:marLeft w:val="0"/>
      <w:marRight w:val="0"/>
      <w:marTop w:val="0"/>
      <w:marBottom w:val="0"/>
      <w:divBdr>
        <w:top w:val="none" w:sz="0" w:space="0" w:color="auto"/>
        <w:left w:val="none" w:sz="0" w:space="0" w:color="auto"/>
        <w:bottom w:val="none" w:sz="0" w:space="0" w:color="auto"/>
        <w:right w:val="none" w:sz="0" w:space="0" w:color="auto"/>
      </w:divBdr>
    </w:div>
    <w:div w:id="210390645">
      <w:bodyDiv w:val="1"/>
      <w:marLeft w:val="0"/>
      <w:marRight w:val="0"/>
      <w:marTop w:val="0"/>
      <w:marBottom w:val="0"/>
      <w:divBdr>
        <w:top w:val="none" w:sz="0" w:space="0" w:color="auto"/>
        <w:left w:val="none" w:sz="0" w:space="0" w:color="auto"/>
        <w:bottom w:val="none" w:sz="0" w:space="0" w:color="auto"/>
        <w:right w:val="none" w:sz="0" w:space="0" w:color="auto"/>
      </w:divBdr>
    </w:div>
    <w:div w:id="210698639">
      <w:bodyDiv w:val="1"/>
      <w:marLeft w:val="0"/>
      <w:marRight w:val="0"/>
      <w:marTop w:val="0"/>
      <w:marBottom w:val="0"/>
      <w:divBdr>
        <w:top w:val="none" w:sz="0" w:space="0" w:color="auto"/>
        <w:left w:val="none" w:sz="0" w:space="0" w:color="auto"/>
        <w:bottom w:val="none" w:sz="0" w:space="0" w:color="auto"/>
        <w:right w:val="none" w:sz="0" w:space="0" w:color="auto"/>
      </w:divBdr>
    </w:div>
    <w:div w:id="210769659">
      <w:bodyDiv w:val="1"/>
      <w:marLeft w:val="0"/>
      <w:marRight w:val="0"/>
      <w:marTop w:val="0"/>
      <w:marBottom w:val="0"/>
      <w:divBdr>
        <w:top w:val="none" w:sz="0" w:space="0" w:color="auto"/>
        <w:left w:val="none" w:sz="0" w:space="0" w:color="auto"/>
        <w:bottom w:val="none" w:sz="0" w:space="0" w:color="auto"/>
        <w:right w:val="none" w:sz="0" w:space="0" w:color="auto"/>
      </w:divBdr>
    </w:div>
    <w:div w:id="210849837">
      <w:bodyDiv w:val="1"/>
      <w:marLeft w:val="0"/>
      <w:marRight w:val="0"/>
      <w:marTop w:val="0"/>
      <w:marBottom w:val="0"/>
      <w:divBdr>
        <w:top w:val="none" w:sz="0" w:space="0" w:color="auto"/>
        <w:left w:val="none" w:sz="0" w:space="0" w:color="auto"/>
        <w:bottom w:val="none" w:sz="0" w:space="0" w:color="auto"/>
        <w:right w:val="none" w:sz="0" w:space="0" w:color="auto"/>
      </w:divBdr>
    </w:div>
    <w:div w:id="211043769">
      <w:bodyDiv w:val="1"/>
      <w:marLeft w:val="0"/>
      <w:marRight w:val="0"/>
      <w:marTop w:val="0"/>
      <w:marBottom w:val="0"/>
      <w:divBdr>
        <w:top w:val="none" w:sz="0" w:space="0" w:color="auto"/>
        <w:left w:val="none" w:sz="0" w:space="0" w:color="auto"/>
        <w:bottom w:val="none" w:sz="0" w:space="0" w:color="auto"/>
        <w:right w:val="none" w:sz="0" w:space="0" w:color="auto"/>
      </w:divBdr>
    </w:div>
    <w:div w:id="211163474">
      <w:bodyDiv w:val="1"/>
      <w:marLeft w:val="0"/>
      <w:marRight w:val="0"/>
      <w:marTop w:val="0"/>
      <w:marBottom w:val="0"/>
      <w:divBdr>
        <w:top w:val="none" w:sz="0" w:space="0" w:color="auto"/>
        <w:left w:val="none" w:sz="0" w:space="0" w:color="auto"/>
        <w:bottom w:val="none" w:sz="0" w:space="0" w:color="auto"/>
        <w:right w:val="none" w:sz="0" w:space="0" w:color="auto"/>
      </w:divBdr>
    </w:div>
    <w:div w:id="211507294">
      <w:bodyDiv w:val="1"/>
      <w:marLeft w:val="0"/>
      <w:marRight w:val="0"/>
      <w:marTop w:val="0"/>
      <w:marBottom w:val="0"/>
      <w:divBdr>
        <w:top w:val="none" w:sz="0" w:space="0" w:color="auto"/>
        <w:left w:val="none" w:sz="0" w:space="0" w:color="auto"/>
        <w:bottom w:val="none" w:sz="0" w:space="0" w:color="auto"/>
        <w:right w:val="none" w:sz="0" w:space="0" w:color="auto"/>
      </w:divBdr>
    </w:div>
    <w:div w:id="211578040">
      <w:bodyDiv w:val="1"/>
      <w:marLeft w:val="0"/>
      <w:marRight w:val="0"/>
      <w:marTop w:val="0"/>
      <w:marBottom w:val="0"/>
      <w:divBdr>
        <w:top w:val="none" w:sz="0" w:space="0" w:color="auto"/>
        <w:left w:val="none" w:sz="0" w:space="0" w:color="auto"/>
        <w:bottom w:val="none" w:sz="0" w:space="0" w:color="auto"/>
        <w:right w:val="none" w:sz="0" w:space="0" w:color="auto"/>
      </w:divBdr>
    </w:div>
    <w:div w:id="212041367">
      <w:bodyDiv w:val="1"/>
      <w:marLeft w:val="0"/>
      <w:marRight w:val="0"/>
      <w:marTop w:val="0"/>
      <w:marBottom w:val="0"/>
      <w:divBdr>
        <w:top w:val="none" w:sz="0" w:space="0" w:color="auto"/>
        <w:left w:val="none" w:sz="0" w:space="0" w:color="auto"/>
        <w:bottom w:val="none" w:sz="0" w:space="0" w:color="auto"/>
        <w:right w:val="none" w:sz="0" w:space="0" w:color="auto"/>
      </w:divBdr>
    </w:div>
    <w:div w:id="212079389">
      <w:bodyDiv w:val="1"/>
      <w:marLeft w:val="0"/>
      <w:marRight w:val="0"/>
      <w:marTop w:val="0"/>
      <w:marBottom w:val="0"/>
      <w:divBdr>
        <w:top w:val="none" w:sz="0" w:space="0" w:color="auto"/>
        <w:left w:val="none" w:sz="0" w:space="0" w:color="auto"/>
        <w:bottom w:val="none" w:sz="0" w:space="0" w:color="auto"/>
        <w:right w:val="none" w:sz="0" w:space="0" w:color="auto"/>
      </w:divBdr>
    </w:div>
    <w:div w:id="212080676">
      <w:bodyDiv w:val="1"/>
      <w:marLeft w:val="0"/>
      <w:marRight w:val="0"/>
      <w:marTop w:val="0"/>
      <w:marBottom w:val="0"/>
      <w:divBdr>
        <w:top w:val="none" w:sz="0" w:space="0" w:color="auto"/>
        <w:left w:val="none" w:sz="0" w:space="0" w:color="auto"/>
        <w:bottom w:val="none" w:sz="0" w:space="0" w:color="auto"/>
        <w:right w:val="none" w:sz="0" w:space="0" w:color="auto"/>
      </w:divBdr>
    </w:div>
    <w:div w:id="212235699">
      <w:bodyDiv w:val="1"/>
      <w:marLeft w:val="0"/>
      <w:marRight w:val="0"/>
      <w:marTop w:val="0"/>
      <w:marBottom w:val="0"/>
      <w:divBdr>
        <w:top w:val="none" w:sz="0" w:space="0" w:color="auto"/>
        <w:left w:val="none" w:sz="0" w:space="0" w:color="auto"/>
        <w:bottom w:val="none" w:sz="0" w:space="0" w:color="auto"/>
        <w:right w:val="none" w:sz="0" w:space="0" w:color="auto"/>
      </w:divBdr>
    </w:div>
    <w:div w:id="212279038">
      <w:bodyDiv w:val="1"/>
      <w:marLeft w:val="0"/>
      <w:marRight w:val="0"/>
      <w:marTop w:val="0"/>
      <w:marBottom w:val="0"/>
      <w:divBdr>
        <w:top w:val="none" w:sz="0" w:space="0" w:color="auto"/>
        <w:left w:val="none" w:sz="0" w:space="0" w:color="auto"/>
        <w:bottom w:val="none" w:sz="0" w:space="0" w:color="auto"/>
        <w:right w:val="none" w:sz="0" w:space="0" w:color="auto"/>
      </w:divBdr>
    </w:div>
    <w:div w:id="212546255">
      <w:bodyDiv w:val="1"/>
      <w:marLeft w:val="0"/>
      <w:marRight w:val="0"/>
      <w:marTop w:val="0"/>
      <w:marBottom w:val="0"/>
      <w:divBdr>
        <w:top w:val="none" w:sz="0" w:space="0" w:color="auto"/>
        <w:left w:val="none" w:sz="0" w:space="0" w:color="auto"/>
        <w:bottom w:val="none" w:sz="0" w:space="0" w:color="auto"/>
        <w:right w:val="none" w:sz="0" w:space="0" w:color="auto"/>
      </w:divBdr>
    </w:div>
    <w:div w:id="212619532">
      <w:bodyDiv w:val="1"/>
      <w:marLeft w:val="0"/>
      <w:marRight w:val="0"/>
      <w:marTop w:val="0"/>
      <w:marBottom w:val="0"/>
      <w:divBdr>
        <w:top w:val="none" w:sz="0" w:space="0" w:color="auto"/>
        <w:left w:val="none" w:sz="0" w:space="0" w:color="auto"/>
        <w:bottom w:val="none" w:sz="0" w:space="0" w:color="auto"/>
        <w:right w:val="none" w:sz="0" w:space="0" w:color="auto"/>
      </w:divBdr>
    </w:div>
    <w:div w:id="212734452">
      <w:bodyDiv w:val="1"/>
      <w:marLeft w:val="0"/>
      <w:marRight w:val="0"/>
      <w:marTop w:val="0"/>
      <w:marBottom w:val="0"/>
      <w:divBdr>
        <w:top w:val="none" w:sz="0" w:space="0" w:color="auto"/>
        <w:left w:val="none" w:sz="0" w:space="0" w:color="auto"/>
        <w:bottom w:val="none" w:sz="0" w:space="0" w:color="auto"/>
        <w:right w:val="none" w:sz="0" w:space="0" w:color="auto"/>
      </w:divBdr>
    </w:div>
    <w:div w:id="212818499">
      <w:bodyDiv w:val="1"/>
      <w:marLeft w:val="0"/>
      <w:marRight w:val="0"/>
      <w:marTop w:val="0"/>
      <w:marBottom w:val="0"/>
      <w:divBdr>
        <w:top w:val="none" w:sz="0" w:space="0" w:color="auto"/>
        <w:left w:val="none" w:sz="0" w:space="0" w:color="auto"/>
        <w:bottom w:val="none" w:sz="0" w:space="0" w:color="auto"/>
        <w:right w:val="none" w:sz="0" w:space="0" w:color="auto"/>
      </w:divBdr>
    </w:div>
    <w:div w:id="212935445">
      <w:bodyDiv w:val="1"/>
      <w:marLeft w:val="0"/>
      <w:marRight w:val="0"/>
      <w:marTop w:val="0"/>
      <w:marBottom w:val="0"/>
      <w:divBdr>
        <w:top w:val="none" w:sz="0" w:space="0" w:color="auto"/>
        <w:left w:val="none" w:sz="0" w:space="0" w:color="auto"/>
        <w:bottom w:val="none" w:sz="0" w:space="0" w:color="auto"/>
        <w:right w:val="none" w:sz="0" w:space="0" w:color="auto"/>
      </w:divBdr>
    </w:div>
    <w:div w:id="213080775">
      <w:bodyDiv w:val="1"/>
      <w:marLeft w:val="0"/>
      <w:marRight w:val="0"/>
      <w:marTop w:val="0"/>
      <w:marBottom w:val="0"/>
      <w:divBdr>
        <w:top w:val="none" w:sz="0" w:space="0" w:color="auto"/>
        <w:left w:val="none" w:sz="0" w:space="0" w:color="auto"/>
        <w:bottom w:val="none" w:sz="0" w:space="0" w:color="auto"/>
        <w:right w:val="none" w:sz="0" w:space="0" w:color="auto"/>
      </w:divBdr>
    </w:div>
    <w:div w:id="213202774">
      <w:bodyDiv w:val="1"/>
      <w:marLeft w:val="0"/>
      <w:marRight w:val="0"/>
      <w:marTop w:val="0"/>
      <w:marBottom w:val="0"/>
      <w:divBdr>
        <w:top w:val="none" w:sz="0" w:space="0" w:color="auto"/>
        <w:left w:val="none" w:sz="0" w:space="0" w:color="auto"/>
        <w:bottom w:val="none" w:sz="0" w:space="0" w:color="auto"/>
        <w:right w:val="none" w:sz="0" w:space="0" w:color="auto"/>
      </w:divBdr>
    </w:div>
    <w:div w:id="213274227">
      <w:bodyDiv w:val="1"/>
      <w:marLeft w:val="0"/>
      <w:marRight w:val="0"/>
      <w:marTop w:val="0"/>
      <w:marBottom w:val="0"/>
      <w:divBdr>
        <w:top w:val="none" w:sz="0" w:space="0" w:color="auto"/>
        <w:left w:val="none" w:sz="0" w:space="0" w:color="auto"/>
        <w:bottom w:val="none" w:sz="0" w:space="0" w:color="auto"/>
        <w:right w:val="none" w:sz="0" w:space="0" w:color="auto"/>
      </w:divBdr>
    </w:div>
    <w:div w:id="213321240">
      <w:bodyDiv w:val="1"/>
      <w:marLeft w:val="0"/>
      <w:marRight w:val="0"/>
      <w:marTop w:val="0"/>
      <w:marBottom w:val="0"/>
      <w:divBdr>
        <w:top w:val="none" w:sz="0" w:space="0" w:color="auto"/>
        <w:left w:val="none" w:sz="0" w:space="0" w:color="auto"/>
        <w:bottom w:val="none" w:sz="0" w:space="0" w:color="auto"/>
        <w:right w:val="none" w:sz="0" w:space="0" w:color="auto"/>
      </w:divBdr>
    </w:div>
    <w:div w:id="213350793">
      <w:bodyDiv w:val="1"/>
      <w:marLeft w:val="0"/>
      <w:marRight w:val="0"/>
      <w:marTop w:val="0"/>
      <w:marBottom w:val="0"/>
      <w:divBdr>
        <w:top w:val="none" w:sz="0" w:space="0" w:color="auto"/>
        <w:left w:val="none" w:sz="0" w:space="0" w:color="auto"/>
        <w:bottom w:val="none" w:sz="0" w:space="0" w:color="auto"/>
        <w:right w:val="none" w:sz="0" w:space="0" w:color="auto"/>
      </w:divBdr>
    </w:div>
    <w:div w:id="213396209">
      <w:bodyDiv w:val="1"/>
      <w:marLeft w:val="0"/>
      <w:marRight w:val="0"/>
      <w:marTop w:val="0"/>
      <w:marBottom w:val="0"/>
      <w:divBdr>
        <w:top w:val="none" w:sz="0" w:space="0" w:color="auto"/>
        <w:left w:val="none" w:sz="0" w:space="0" w:color="auto"/>
        <w:bottom w:val="none" w:sz="0" w:space="0" w:color="auto"/>
        <w:right w:val="none" w:sz="0" w:space="0" w:color="auto"/>
      </w:divBdr>
    </w:div>
    <w:div w:id="213539776">
      <w:bodyDiv w:val="1"/>
      <w:marLeft w:val="0"/>
      <w:marRight w:val="0"/>
      <w:marTop w:val="0"/>
      <w:marBottom w:val="0"/>
      <w:divBdr>
        <w:top w:val="none" w:sz="0" w:space="0" w:color="auto"/>
        <w:left w:val="none" w:sz="0" w:space="0" w:color="auto"/>
        <w:bottom w:val="none" w:sz="0" w:space="0" w:color="auto"/>
        <w:right w:val="none" w:sz="0" w:space="0" w:color="auto"/>
      </w:divBdr>
    </w:div>
    <w:div w:id="213544465">
      <w:bodyDiv w:val="1"/>
      <w:marLeft w:val="0"/>
      <w:marRight w:val="0"/>
      <w:marTop w:val="0"/>
      <w:marBottom w:val="0"/>
      <w:divBdr>
        <w:top w:val="none" w:sz="0" w:space="0" w:color="auto"/>
        <w:left w:val="none" w:sz="0" w:space="0" w:color="auto"/>
        <w:bottom w:val="none" w:sz="0" w:space="0" w:color="auto"/>
        <w:right w:val="none" w:sz="0" w:space="0" w:color="auto"/>
      </w:divBdr>
    </w:div>
    <w:div w:id="213588887">
      <w:bodyDiv w:val="1"/>
      <w:marLeft w:val="0"/>
      <w:marRight w:val="0"/>
      <w:marTop w:val="0"/>
      <w:marBottom w:val="0"/>
      <w:divBdr>
        <w:top w:val="none" w:sz="0" w:space="0" w:color="auto"/>
        <w:left w:val="none" w:sz="0" w:space="0" w:color="auto"/>
        <w:bottom w:val="none" w:sz="0" w:space="0" w:color="auto"/>
        <w:right w:val="none" w:sz="0" w:space="0" w:color="auto"/>
      </w:divBdr>
    </w:div>
    <w:div w:id="213660181">
      <w:bodyDiv w:val="1"/>
      <w:marLeft w:val="0"/>
      <w:marRight w:val="0"/>
      <w:marTop w:val="0"/>
      <w:marBottom w:val="0"/>
      <w:divBdr>
        <w:top w:val="none" w:sz="0" w:space="0" w:color="auto"/>
        <w:left w:val="none" w:sz="0" w:space="0" w:color="auto"/>
        <w:bottom w:val="none" w:sz="0" w:space="0" w:color="auto"/>
        <w:right w:val="none" w:sz="0" w:space="0" w:color="auto"/>
      </w:divBdr>
    </w:div>
    <w:div w:id="213930446">
      <w:bodyDiv w:val="1"/>
      <w:marLeft w:val="0"/>
      <w:marRight w:val="0"/>
      <w:marTop w:val="0"/>
      <w:marBottom w:val="0"/>
      <w:divBdr>
        <w:top w:val="none" w:sz="0" w:space="0" w:color="auto"/>
        <w:left w:val="none" w:sz="0" w:space="0" w:color="auto"/>
        <w:bottom w:val="none" w:sz="0" w:space="0" w:color="auto"/>
        <w:right w:val="none" w:sz="0" w:space="0" w:color="auto"/>
      </w:divBdr>
    </w:div>
    <w:div w:id="213978042">
      <w:bodyDiv w:val="1"/>
      <w:marLeft w:val="0"/>
      <w:marRight w:val="0"/>
      <w:marTop w:val="0"/>
      <w:marBottom w:val="0"/>
      <w:divBdr>
        <w:top w:val="none" w:sz="0" w:space="0" w:color="auto"/>
        <w:left w:val="none" w:sz="0" w:space="0" w:color="auto"/>
        <w:bottom w:val="none" w:sz="0" w:space="0" w:color="auto"/>
        <w:right w:val="none" w:sz="0" w:space="0" w:color="auto"/>
      </w:divBdr>
    </w:div>
    <w:div w:id="214006087">
      <w:bodyDiv w:val="1"/>
      <w:marLeft w:val="0"/>
      <w:marRight w:val="0"/>
      <w:marTop w:val="0"/>
      <w:marBottom w:val="0"/>
      <w:divBdr>
        <w:top w:val="none" w:sz="0" w:space="0" w:color="auto"/>
        <w:left w:val="none" w:sz="0" w:space="0" w:color="auto"/>
        <w:bottom w:val="none" w:sz="0" w:space="0" w:color="auto"/>
        <w:right w:val="none" w:sz="0" w:space="0" w:color="auto"/>
      </w:divBdr>
    </w:div>
    <w:div w:id="214244801">
      <w:bodyDiv w:val="1"/>
      <w:marLeft w:val="0"/>
      <w:marRight w:val="0"/>
      <w:marTop w:val="0"/>
      <w:marBottom w:val="0"/>
      <w:divBdr>
        <w:top w:val="none" w:sz="0" w:space="0" w:color="auto"/>
        <w:left w:val="none" w:sz="0" w:space="0" w:color="auto"/>
        <w:bottom w:val="none" w:sz="0" w:space="0" w:color="auto"/>
        <w:right w:val="none" w:sz="0" w:space="0" w:color="auto"/>
      </w:divBdr>
    </w:div>
    <w:div w:id="214322255">
      <w:bodyDiv w:val="1"/>
      <w:marLeft w:val="0"/>
      <w:marRight w:val="0"/>
      <w:marTop w:val="0"/>
      <w:marBottom w:val="0"/>
      <w:divBdr>
        <w:top w:val="none" w:sz="0" w:space="0" w:color="auto"/>
        <w:left w:val="none" w:sz="0" w:space="0" w:color="auto"/>
        <w:bottom w:val="none" w:sz="0" w:space="0" w:color="auto"/>
        <w:right w:val="none" w:sz="0" w:space="0" w:color="auto"/>
      </w:divBdr>
    </w:div>
    <w:div w:id="214392832">
      <w:bodyDiv w:val="1"/>
      <w:marLeft w:val="0"/>
      <w:marRight w:val="0"/>
      <w:marTop w:val="0"/>
      <w:marBottom w:val="0"/>
      <w:divBdr>
        <w:top w:val="none" w:sz="0" w:space="0" w:color="auto"/>
        <w:left w:val="none" w:sz="0" w:space="0" w:color="auto"/>
        <w:bottom w:val="none" w:sz="0" w:space="0" w:color="auto"/>
        <w:right w:val="none" w:sz="0" w:space="0" w:color="auto"/>
      </w:divBdr>
    </w:div>
    <w:div w:id="214507573">
      <w:bodyDiv w:val="1"/>
      <w:marLeft w:val="0"/>
      <w:marRight w:val="0"/>
      <w:marTop w:val="0"/>
      <w:marBottom w:val="0"/>
      <w:divBdr>
        <w:top w:val="none" w:sz="0" w:space="0" w:color="auto"/>
        <w:left w:val="none" w:sz="0" w:space="0" w:color="auto"/>
        <w:bottom w:val="none" w:sz="0" w:space="0" w:color="auto"/>
        <w:right w:val="none" w:sz="0" w:space="0" w:color="auto"/>
      </w:divBdr>
    </w:div>
    <w:div w:id="214585736">
      <w:bodyDiv w:val="1"/>
      <w:marLeft w:val="0"/>
      <w:marRight w:val="0"/>
      <w:marTop w:val="0"/>
      <w:marBottom w:val="0"/>
      <w:divBdr>
        <w:top w:val="none" w:sz="0" w:space="0" w:color="auto"/>
        <w:left w:val="none" w:sz="0" w:space="0" w:color="auto"/>
        <w:bottom w:val="none" w:sz="0" w:space="0" w:color="auto"/>
        <w:right w:val="none" w:sz="0" w:space="0" w:color="auto"/>
      </w:divBdr>
    </w:div>
    <w:div w:id="214630661">
      <w:bodyDiv w:val="1"/>
      <w:marLeft w:val="0"/>
      <w:marRight w:val="0"/>
      <w:marTop w:val="0"/>
      <w:marBottom w:val="0"/>
      <w:divBdr>
        <w:top w:val="none" w:sz="0" w:space="0" w:color="auto"/>
        <w:left w:val="none" w:sz="0" w:space="0" w:color="auto"/>
        <w:bottom w:val="none" w:sz="0" w:space="0" w:color="auto"/>
        <w:right w:val="none" w:sz="0" w:space="0" w:color="auto"/>
      </w:divBdr>
    </w:div>
    <w:div w:id="214708516">
      <w:bodyDiv w:val="1"/>
      <w:marLeft w:val="0"/>
      <w:marRight w:val="0"/>
      <w:marTop w:val="0"/>
      <w:marBottom w:val="0"/>
      <w:divBdr>
        <w:top w:val="none" w:sz="0" w:space="0" w:color="auto"/>
        <w:left w:val="none" w:sz="0" w:space="0" w:color="auto"/>
        <w:bottom w:val="none" w:sz="0" w:space="0" w:color="auto"/>
        <w:right w:val="none" w:sz="0" w:space="0" w:color="auto"/>
      </w:divBdr>
    </w:div>
    <w:div w:id="214852328">
      <w:bodyDiv w:val="1"/>
      <w:marLeft w:val="0"/>
      <w:marRight w:val="0"/>
      <w:marTop w:val="0"/>
      <w:marBottom w:val="0"/>
      <w:divBdr>
        <w:top w:val="none" w:sz="0" w:space="0" w:color="auto"/>
        <w:left w:val="none" w:sz="0" w:space="0" w:color="auto"/>
        <w:bottom w:val="none" w:sz="0" w:space="0" w:color="auto"/>
        <w:right w:val="none" w:sz="0" w:space="0" w:color="auto"/>
      </w:divBdr>
    </w:div>
    <w:div w:id="215044269">
      <w:bodyDiv w:val="1"/>
      <w:marLeft w:val="0"/>
      <w:marRight w:val="0"/>
      <w:marTop w:val="0"/>
      <w:marBottom w:val="0"/>
      <w:divBdr>
        <w:top w:val="none" w:sz="0" w:space="0" w:color="auto"/>
        <w:left w:val="none" w:sz="0" w:space="0" w:color="auto"/>
        <w:bottom w:val="none" w:sz="0" w:space="0" w:color="auto"/>
        <w:right w:val="none" w:sz="0" w:space="0" w:color="auto"/>
      </w:divBdr>
    </w:div>
    <w:div w:id="215048562">
      <w:bodyDiv w:val="1"/>
      <w:marLeft w:val="0"/>
      <w:marRight w:val="0"/>
      <w:marTop w:val="0"/>
      <w:marBottom w:val="0"/>
      <w:divBdr>
        <w:top w:val="none" w:sz="0" w:space="0" w:color="auto"/>
        <w:left w:val="none" w:sz="0" w:space="0" w:color="auto"/>
        <w:bottom w:val="none" w:sz="0" w:space="0" w:color="auto"/>
        <w:right w:val="none" w:sz="0" w:space="0" w:color="auto"/>
      </w:divBdr>
    </w:div>
    <w:div w:id="215052127">
      <w:bodyDiv w:val="1"/>
      <w:marLeft w:val="0"/>
      <w:marRight w:val="0"/>
      <w:marTop w:val="0"/>
      <w:marBottom w:val="0"/>
      <w:divBdr>
        <w:top w:val="none" w:sz="0" w:space="0" w:color="auto"/>
        <w:left w:val="none" w:sz="0" w:space="0" w:color="auto"/>
        <w:bottom w:val="none" w:sz="0" w:space="0" w:color="auto"/>
        <w:right w:val="none" w:sz="0" w:space="0" w:color="auto"/>
      </w:divBdr>
    </w:div>
    <w:div w:id="215361896">
      <w:bodyDiv w:val="1"/>
      <w:marLeft w:val="0"/>
      <w:marRight w:val="0"/>
      <w:marTop w:val="0"/>
      <w:marBottom w:val="0"/>
      <w:divBdr>
        <w:top w:val="none" w:sz="0" w:space="0" w:color="auto"/>
        <w:left w:val="none" w:sz="0" w:space="0" w:color="auto"/>
        <w:bottom w:val="none" w:sz="0" w:space="0" w:color="auto"/>
        <w:right w:val="none" w:sz="0" w:space="0" w:color="auto"/>
      </w:divBdr>
    </w:div>
    <w:div w:id="215631599">
      <w:bodyDiv w:val="1"/>
      <w:marLeft w:val="0"/>
      <w:marRight w:val="0"/>
      <w:marTop w:val="0"/>
      <w:marBottom w:val="0"/>
      <w:divBdr>
        <w:top w:val="none" w:sz="0" w:space="0" w:color="auto"/>
        <w:left w:val="none" w:sz="0" w:space="0" w:color="auto"/>
        <w:bottom w:val="none" w:sz="0" w:space="0" w:color="auto"/>
        <w:right w:val="none" w:sz="0" w:space="0" w:color="auto"/>
      </w:divBdr>
    </w:div>
    <w:div w:id="216166138">
      <w:bodyDiv w:val="1"/>
      <w:marLeft w:val="0"/>
      <w:marRight w:val="0"/>
      <w:marTop w:val="0"/>
      <w:marBottom w:val="0"/>
      <w:divBdr>
        <w:top w:val="none" w:sz="0" w:space="0" w:color="auto"/>
        <w:left w:val="none" w:sz="0" w:space="0" w:color="auto"/>
        <w:bottom w:val="none" w:sz="0" w:space="0" w:color="auto"/>
        <w:right w:val="none" w:sz="0" w:space="0" w:color="auto"/>
      </w:divBdr>
    </w:div>
    <w:div w:id="216167135">
      <w:bodyDiv w:val="1"/>
      <w:marLeft w:val="0"/>
      <w:marRight w:val="0"/>
      <w:marTop w:val="0"/>
      <w:marBottom w:val="0"/>
      <w:divBdr>
        <w:top w:val="none" w:sz="0" w:space="0" w:color="auto"/>
        <w:left w:val="none" w:sz="0" w:space="0" w:color="auto"/>
        <w:bottom w:val="none" w:sz="0" w:space="0" w:color="auto"/>
        <w:right w:val="none" w:sz="0" w:space="0" w:color="auto"/>
      </w:divBdr>
    </w:div>
    <w:div w:id="216168865">
      <w:bodyDiv w:val="1"/>
      <w:marLeft w:val="0"/>
      <w:marRight w:val="0"/>
      <w:marTop w:val="0"/>
      <w:marBottom w:val="0"/>
      <w:divBdr>
        <w:top w:val="none" w:sz="0" w:space="0" w:color="auto"/>
        <w:left w:val="none" w:sz="0" w:space="0" w:color="auto"/>
        <w:bottom w:val="none" w:sz="0" w:space="0" w:color="auto"/>
        <w:right w:val="none" w:sz="0" w:space="0" w:color="auto"/>
      </w:divBdr>
    </w:div>
    <w:div w:id="216279660">
      <w:bodyDiv w:val="1"/>
      <w:marLeft w:val="0"/>
      <w:marRight w:val="0"/>
      <w:marTop w:val="0"/>
      <w:marBottom w:val="0"/>
      <w:divBdr>
        <w:top w:val="none" w:sz="0" w:space="0" w:color="auto"/>
        <w:left w:val="none" w:sz="0" w:space="0" w:color="auto"/>
        <w:bottom w:val="none" w:sz="0" w:space="0" w:color="auto"/>
        <w:right w:val="none" w:sz="0" w:space="0" w:color="auto"/>
      </w:divBdr>
    </w:div>
    <w:div w:id="216279962">
      <w:bodyDiv w:val="1"/>
      <w:marLeft w:val="0"/>
      <w:marRight w:val="0"/>
      <w:marTop w:val="0"/>
      <w:marBottom w:val="0"/>
      <w:divBdr>
        <w:top w:val="none" w:sz="0" w:space="0" w:color="auto"/>
        <w:left w:val="none" w:sz="0" w:space="0" w:color="auto"/>
        <w:bottom w:val="none" w:sz="0" w:space="0" w:color="auto"/>
        <w:right w:val="none" w:sz="0" w:space="0" w:color="auto"/>
      </w:divBdr>
    </w:div>
    <w:div w:id="216356785">
      <w:bodyDiv w:val="1"/>
      <w:marLeft w:val="0"/>
      <w:marRight w:val="0"/>
      <w:marTop w:val="0"/>
      <w:marBottom w:val="0"/>
      <w:divBdr>
        <w:top w:val="none" w:sz="0" w:space="0" w:color="auto"/>
        <w:left w:val="none" w:sz="0" w:space="0" w:color="auto"/>
        <w:bottom w:val="none" w:sz="0" w:space="0" w:color="auto"/>
        <w:right w:val="none" w:sz="0" w:space="0" w:color="auto"/>
      </w:divBdr>
    </w:div>
    <w:div w:id="216548375">
      <w:bodyDiv w:val="1"/>
      <w:marLeft w:val="0"/>
      <w:marRight w:val="0"/>
      <w:marTop w:val="0"/>
      <w:marBottom w:val="0"/>
      <w:divBdr>
        <w:top w:val="none" w:sz="0" w:space="0" w:color="auto"/>
        <w:left w:val="none" w:sz="0" w:space="0" w:color="auto"/>
        <w:bottom w:val="none" w:sz="0" w:space="0" w:color="auto"/>
        <w:right w:val="none" w:sz="0" w:space="0" w:color="auto"/>
      </w:divBdr>
    </w:div>
    <w:div w:id="216554172">
      <w:bodyDiv w:val="1"/>
      <w:marLeft w:val="0"/>
      <w:marRight w:val="0"/>
      <w:marTop w:val="0"/>
      <w:marBottom w:val="0"/>
      <w:divBdr>
        <w:top w:val="none" w:sz="0" w:space="0" w:color="auto"/>
        <w:left w:val="none" w:sz="0" w:space="0" w:color="auto"/>
        <w:bottom w:val="none" w:sz="0" w:space="0" w:color="auto"/>
        <w:right w:val="none" w:sz="0" w:space="0" w:color="auto"/>
      </w:divBdr>
    </w:div>
    <w:div w:id="216819655">
      <w:bodyDiv w:val="1"/>
      <w:marLeft w:val="0"/>
      <w:marRight w:val="0"/>
      <w:marTop w:val="0"/>
      <w:marBottom w:val="0"/>
      <w:divBdr>
        <w:top w:val="none" w:sz="0" w:space="0" w:color="auto"/>
        <w:left w:val="none" w:sz="0" w:space="0" w:color="auto"/>
        <w:bottom w:val="none" w:sz="0" w:space="0" w:color="auto"/>
        <w:right w:val="none" w:sz="0" w:space="0" w:color="auto"/>
      </w:divBdr>
    </w:div>
    <w:div w:id="216821542">
      <w:bodyDiv w:val="1"/>
      <w:marLeft w:val="0"/>
      <w:marRight w:val="0"/>
      <w:marTop w:val="0"/>
      <w:marBottom w:val="0"/>
      <w:divBdr>
        <w:top w:val="none" w:sz="0" w:space="0" w:color="auto"/>
        <w:left w:val="none" w:sz="0" w:space="0" w:color="auto"/>
        <w:bottom w:val="none" w:sz="0" w:space="0" w:color="auto"/>
        <w:right w:val="none" w:sz="0" w:space="0" w:color="auto"/>
      </w:divBdr>
    </w:div>
    <w:div w:id="217254538">
      <w:bodyDiv w:val="1"/>
      <w:marLeft w:val="0"/>
      <w:marRight w:val="0"/>
      <w:marTop w:val="0"/>
      <w:marBottom w:val="0"/>
      <w:divBdr>
        <w:top w:val="none" w:sz="0" w:space="0" w:color="auto"/>
        <w:left w:val="none" w:sz="0" w:space="0" w:color="auto"/>
        <w:bottom w:val="none" w:sz="0" w:space="0" w:color="auto"/>
        <w:right w:val="none" w:sz="0" w:space="0" w:color="auto"/>
      </w:divBdr>
    </w:div>
    <w:div w:id="217522350">
      <w:bodyDiv w:val="1"/>
      <w:marLeft w:val="0"/>
      <w:marRight w:val="0"/>
      <w:marTop w:val="0"/>
      <w:marBottom w:val="0"/>
      <w:divBdr>
        <w:top w:val="none" w:sz="0" w:space="0" w:color="auto"/>
        <w:left w:val="none" w:sz="0" w:space="0" w:color="auto"/>
        <w:bottom w:val="none" w:sz="0" w:space="0" w:color="auto"/>
        <w:right w:val="none" w:sz="0" w:space="0" w:color="auto"/>
      </w:divBdr>
    </w:div>
    <w:div w:id="217522455">
      <w:bodyDiv w:val="1"/>
      <w:marLeft w:val="0"/>
      <w:marRight w:val="0"/>
      <w:marTop w:val="0"/>
      <w:marBottom w:val="0"/>
      <w:divBdr>
        <w:top w:val="none" w:sz="0" w:space="0" w:color="auto"/>
        <w:left w:val="none" w:sz="0" w:space="0" w:color="auto"/>
        <w:bottom w:val="none" w:sz="0" w:space="0" w:color="auto"/>
        <w:right w:val="none" w:sz="0" w:space="0" w:color="auto"/>
      </w:divBdr>
    </w:div>
    <w:div w:id="217858843">
      <w:bodyDiv w:val="1"/>
      <w:marLeft w:val="0"/>
      <w:marRight w:val="0"/>
      <w:marTop w:val="0"/>
      <w:marBottom w:val="0"/>
      <w:divBdr>
        <w:top w:val="none" w:sz="0" w:space="0" w:color="auto"/>
        <w:left w:val="none" w:sz="0" w:space="0" w:color="auto"/>
        <w:bottom w:val="none" w:sz="0" w:space="0" w:color="auto"/>
        <w:right w:val="none" w:sz="0" w:space="0" w:color="auto"/>
      </w:divBdr>
    </w:div>
    <w:div w:id="217860345">
      <w:bodyDiv w:val="1"/>
      <w:marLeft w:val="0"/>
      <w:marRight w:val="0"/>
      <w:marTop w:val="0"/>
      <w:marBottom w:val="0"/>
      <w:divBdr>
        <w:top w:val="none" w:sz="0" w:space="0" w:color="auto"/>
        <w:left w:val="none" w:sz="0" w:space="0" w:color="auto"/>
        <w:bottom w:val="none" w:sz="0" w:space="0" w:color="auto"/>
        <w:right w:val="none" w:sz="0" w:space="0" w:color="auto"/>
      </w:divBdr>
    </w:div>
    <w:div w:id="217863745">
      <w:bodyDiv w:val="1"/>
      <w:marLeft w:val="0"/>
      <w:marRight w:val="0"/>
      <w:marTop w:val="0"/>
      <w:marBottom w:val="0"/>
      <w:divBdr>
        <w:top w:val="none" w:sz="0" w:space="0" w:color="auto"/>
        <w:left w:val="none" w:sz="0" w:space="0" w:color="auto"/>
        <w:bottom w:val="none" w:sz="0" w:space="0" w:color="auto"/>
        <w:right w:val="none" w:sz="0" w:space="0" w:color="auto"/>
      </w:divBdr>
    </w:div>
    <w:div w:id="217909733">
      <w:bodyDiv w:val="1"/>
      <w:marLeft w:val="0"/>
      <w:marRight w:val="0"/>
      <w:marTop w:val="0"/>
      <w:marBottom w:val="0"/>
      <w:divBdr>
        <w:top w:val="none" w:sz="0" w:space="0" w:color="auto"/>
        <w:left w:val="none" w:sz="0" w:space="0" w:color="auto"/>
        <w:bottom w:val="none" w:sz="0" w:space="0" w:color="auto"/>
        <w:right w:val="none" w:sz="0" w:space="0" w:color="auto"/>
      </w:divBdr>
    </w:div>
    <w:div w:id="218059308">
      <w:bodyDiv w:val="1"/>
      <w:marLeft w:val="0"/>
      <w:marRight w:val="0"/>
      <w:marTop w:val="0"/>
      <w:marBottom w:val="0"/>
      <w:divBdr>
        <w:top w:val="none" w:sz="0" w:space="0" w:color="auto"/>
        <w:left w:val="none" w:sz="0" w:space="0" w:color="auto"/>
        <w:bottom w:val="none" w:sz="0" w:space="0" w:color="auto"/>
        <w:right w:val="none" w:sz="0" w:space="0" w:color="auto"/>
      </w:divBdr>
    </w:div>
    <w:div w:id="218172996">
      <w:bodyDiv w:val="1"/>
      <w:marLeft w:val="0"/>
      <w:marRight w:val="0"/>
      <w:marTop w:val="0"/>
      <w:marBottom w:val="0"/>
      <w:divBdr>
        <w:top w:val="none" w:sz="0" w:space="0" w:color="auto"/>
        <w:left w:val="none" w:sz="0" w:space="0" w:color="auto"/>
        <w:bottom w:val="none" w:sz="0" w:space="0" w:color="auto"/>
        <w:right w:val="none" w:sz="0" w:space="0" w:color="auto"/>
      </w:divBdr>
    </w:div>
    <w:div w:id="218176974">
      <w:bodyDiv w:val="1"/>
      <w:marLeft w:val="0"/>
      <w:marRight w:val="0"/>
      <w:marTop w:val="0"/>
      <w:marBottom w:val="0"/>
      <w:divBdr>
        <w:top w:val="none" w:sz="0" w:space="0" w:color="auto"/>
        <w:left w:val="none" w:sz="0" w:space="0" w:color="auto"/>
        <w:bottom w:val="none" w:sz="0" w:space="0" w:color="auto"/>
        <w:right w:val="none" w:sz="0" w:space="0" w:color="auto"/>
      </w:divBdr>
    </w:div>
    <w:div w:id="218325876">
      <w:bodyDiv w:val="1"/>
      <w:marLeft w:val="0"/>
      <w:marRight w:val="0"/>
      <w:marTop w:val="0"/>
      <w:marBottom w:val="0"/>
      <w:divBdr>
        <w:top w:val="none" w:sz="0" w:space="0" w:color="auto"/>
        <w:left w:val="none" w:sz="0" w:space="0" w:color="auto"/>
        <w:bottom w:val="none" w:sz="0" w:space="0" w:color="auto"/>
        <w:right w:val="none" w:sz="0" w:space="0" w:color="auto"/>
      </w:divBdr>
    </w:div>
    <w:div w:id="218901485">
      <w:bodyDiv w:val="1"/>
      <w:marLeft w:val="0"/>
      <w:marRight w:val="0"/>
      <w:marTop w:val="0"/>
      <w:marBottom w:val="0"/>
      <w:divBdr>
        <w:top w:val="none" w:sz="0" w:space="0" w:color="auto"/>
        <w:left w:val="none" w:sz="0" w:space="0" w:color="auto"/>
        <w:bottom w:val="none" w:sz="0" w:space="0" w:color="auto"/>
        <w:right w:val="none" w:sz="0" w:space="0" w:color="auto"/>
      </w:divBdr>
    </w:div>
    <w:div w:id="218978576">
      <w:bodyDiv w:val="1"/>
      <w:marLeft w:val="0"/>
      <w:marRight w:val="0"/>
      <w:marTop w:val="0"/>
      <w:marBottom w:val="0"/>
      <w:divBdr>
        <w:top w:val="none" w:sz="0" w:space="0" w:color="auto"/>
        <w:left w:val="none" w:sz="0" w:space="0" w:color="auto"/>
        <w:bottom w:val="none" w:sz="0" w:space="0" w:color="auto"/>
        <w:right w:val="none" w:sz="0" w:space="0" w:color="auto"/>
      </w:divBdr>
    </w:div>
    <w:div w:id="218981249">
      <w:bodyDiv w:val="1"/>
      <w:marLeft w:val="0"/>
      <w:marRight w:val="0"/>
      <w:marTop w:val="0"/>
      <w:marBottom w:val="0"/>
      <w:divBdr>
        <w:top w:val="none" w:sz="0" w:space="0" w:color="auto"/>
        <w:left w:val="none" w:sz="0" w:space="0" w:color="auto"/>
        <w:bottom w:val="none" w:sz="0" w:space="0" w:color="auto"/>
        <w:right w:val="none" w:sz="0" w:space="0" w:color="auto"/>
      </w:divBdr>
    </w:div>
    <w:div w:id="219052078">
      <w:bodyDiv w:val="1"/>
      <w:marLeft w:val="0"/>
      <w:marRight w:val="0"/>
      <w:marTop w:val="0"/>
      <w:marBottom w:val="0"/>
      <w:divBdr>
        <w:top w:val="none" w:sz="0" w:space="0" w:color="auto"/>
        <w:left w:val="none" w:sz="0" w:space="0" w:color="auto"/>
        <w:bottom w:val="none" w:sz="0" w:space="0" w:color="auto"/>
        <w:right w:val="none" w:sz="0" w:space="0" w:color="auto"/>
      </w:divBdr>
    </w:div>
    <w:div w:id="219168280">
      <w:bodyDiv w:val="1"/>
      <w:marLeft w:val="0"/>
      <w:marRight w:val="0"/>
      <w:marTop w:val="0"/>
      <w:marBottom w:val="0"/>
      <w:divBdr>
        <w:top w:val="none" w:sz="0" w:space="0" w:color="auto"/>
        <w:left w:val="none" w:sz="0" w:space="0" w:color="auto"/>
        <w:bottom w:val="none" w:sz="0" w:space="0" w:color="auto"/>
        <w:right w:val="none" w:sz="0" w:space="0" w:color="auto"/>
      </w:divBdr>
    </w:div>
    <w:div w:id="219172474">
      <w:bodyDiv w:val="1"/>
      <w:marLeft w:val="0"/>
      <w:marRight w:val="0"/>
      <w:marTop w:val="0"/>
      <w:marBottom w:val="0"/>
      <w:divBdr>
        <w:top w:val="none" w:sz="0" w:space="0" w:color="auto"/>
        <w:left w:val="none" w:sz="0" w:space="0" w:color="auto"/>
        <w:bottom w:val="none" w:sz="0" w:space="0" w:color="auto"/>
        <w:right w:val="none" w:sz="0" w:space="0" w:color="auto"/>
      </w:divBdr>
    </w:div>
    <w:div w:id="219174361">
      <w:bodyDiv w:val="1"/>
      <w:marLeft w:val="0"/>
      <w:marRight w:val="0"/>
      <w:marTop w:val="0"/>
      <w:marBottom w:val="0"/>
      <w:divBdr>
        <w:top w:val="none" w:sz="0" w:space="0" w:color="auto"/>
        <w:left w:val="none" w:sz="0" w:space="0" w:color="auto"/>
        <w:bottom w:val="none" w:sz="0" w:space="0" w:color="auto"/>
        <w:right w:val="none" w:sz="0" w:space="0" w:color="auto"/>
      </w:divBdr>
    </w:div>
    <w:div w:id="219248204">
      <w:bodyDiv w:val="1"/>
      <w:marLeft w:val="0"/>
      <w:marRight w:val="0"/>
      <w:marTop w:val="0"/>
      <w:marBottom w:val="0"/>
      <w:divBdr>
        <w:top w:val="none" w:sz="0" w:space="0" w:color="auto"/>
        <w:left w:val="none" w:sz="0" w:space="0" w:color="auto"/>
        <w:bottom w:val="none" w:sz="0" w:space="0" w:color="auto"/>
        <w:right w:val="none" w:sz="0" w:space="0" w:color="auto"/>
      </w:divBdr>
    </w:div>
    <w:div w:id="219443346">
      <w:bodyDiv w:val="1"/>
      <w:marLeft w:val="0"/>
      <w:marRight w:val="0"/>
      <w:marTop w:val="0"/>
      <w:marBottom w:val="0"/>
      <w:divBdr>
        <w:top w:val="none" w:sz="0" w:space="0" w:color="auto"/>
        <w:left w:val="none" w:sz="0" w:space="0" w:color="auto"/>
        <w:bottom w:val="none" w:sz="0" w:space="0" w:color="auto"/>
        <w:right w:val="none" w:sz="0" w:space="0" w:color="auto"/>
      </w:divBdr>
    </w:div>
    <w:div w:id="219485149">
      <w:bodyDiv w:val="1"/>
      <w:marLeft w:val="0"/>
      <w:marRight w:val="0"/>
      <w:marTop w:val="0"/>
      <w:marBottom w:val="0"/>
      <w:divBdr>
        <w:top w:val="none" w:sz="0" w:space="0" w:color="auto"/>
        <w:left w:val="none" w:sz="0" w:space="0" w:color="auto"/>
        <w:bottom w:val="none" w:sz="0" w:space="0" w:color="auto"/>
        <w:right w:val="none" w:sz="0" w:space="0" w:color="auto"/>
      </w:divBdr>
    </w:div>
    <w:div w:id="219489106">
      <w:bodyDiv w:val="1"/>
      <w:marLeft w:val="0"/>
      <w:marRight w:val="0"/>
      <w:marTop w:val="0"/>
      <w:marBottom w:val="0"/>
      <w:divBdr>
        <w:top w:val="none" w:sz="0" w:space="0" w:color="auto"/>
        <w:left w:val="none" w:sz="0" w:space="0" w:color="auto"/>
        <w:bottom w:val="none" w:sz="0" w:space="0" w:color="auto"/>
        <w:right w:val="none" w:sz="0" w:space="0" w:color="auto"/>
      </w:divBdr>
    </w:div>
    <w:div w:id="219563240">
      <w:bodyDiv w:val="1"/>
      <w:marLeft w:val="0"/>
      <w:marRight w:val="0"/>
      <w:marTop w:val="0"/>
      <w:marBottom w:val="0"/>
      <w:divBdr>
        <w:top w:val="none" w:sz="0" w:space="0" w:color="auto"/>
        <w:left w:val="none" w:sz="0" w:space="0" w:color="auto"/>
        <w:bottom w:val="none" w:sz="0" w:space="0" w:color="auto"/>
        <w:right w:val="none" w:sz="0" w:space="0" w:color="auto"/>
      </w:divBdr>
    </w:div>
    <w:div w:id="219905440">
      <w:bodyDiv w:val="1"/>
      <w:marLeft w:val="0"/>
      <w:marRight w:val="0"/>
      <w:marTop w:val="0"/>
      <w:marBottom w:val="0"/>
      <w:divBdr>
        <w:top w:val="none" w:sz="0" w:space="0" w:color="auto"/>
        <w:left w:val="none" w:sz="0" w:space="0" w:color="auto"/>
        <w:bottom w:val="none" w:sz="0" w:space="0" w:color="auto"/>
        <w:right w:val="none" w:sz="0" w:space="0" w:color="auto"/>
      </w:divBdr>
    </w:div>
    <w:div w:id="220022049">
      <w:bodyDiv w:val="1"/>
      <w:marLeft w:val="0"/>
      <w:marRight w:val="0"/>
      <w:marTop w:val="0"/>
      <w:marBottom w:val="0"/>
      <w:divBdr>
        <w:top w:val="none" w:sz="0" w:space="0" w:color="auto"/>
        <w:left w:val="none" w:sz="0" w:space="0" w:color="auto"/>
        <w:bottom w:val="none" w:sz="0" w:space="0" w:color="auto"/>
        <w:right w:val="none" w:sz="0" w:space="0" w:color="auto"/>
      </w:divBdr>
    </w:div>
    <w:div w:id="220022346">
      <w:bodyDiv w:val="1"/>
      <w:marLeft w:val="0"/>
      <w:marRight w:val="0"/>
      <w:marTop w:val="0"/>
      <w:marBottom w:val="0"/>
      <w:divBdr>
        <w:top w:val="none" w:sz="0" w:space="0" w:color="auto"/>
        <w:left w:val="none" w:sz="0" w:space="0" w:color="auto"/>
        <w:bottom w:val="none" w:sz="0" w:space="0" w:color="auto"/>
        <w:right w:val="none" w:sz="0" w:space="0" w:color="auto"/>
      </w:divBdr>
    </w:div>
    <w:div w:id="220409060">
      <w:bodyDiv w:val="1"/>
      <w:marLeft w:val="0"/>
      <w:marRight w:val="0"/>
      <w:marTop w:val="0"/>
      <w:marBottom w:val="0"/>
      <w:divBdr>
        <w:top w:val="none" w:sz="0" w:space="0" w:color="auto"/>
        <w:left w:val="none" w:sz="0" w:space="0" w:color="auto"/>
        <w:bottom w:val="none" w:sz="0" w:space="0" w:color="auto"/>
        <w:right w:val="none" w:sz="0" w:space="0" w:color="auto"/>
      </w:divBdr>
    </w:div>
    <w:div w:id="220604122">
      <w:bodyDiv w:val="1"/>
      <w:marLeft w:val="0"/>
      <w:marRight w:val="0"/>
      <w:marTop w:val="0"/>
      <w:marBottom w:val="0"/>
      <w:divBdr>
        <w:top w:val="none" w:sz="0" w:space="0" w:color="auto"/>
        <w:left w:val="none" w:sz="0" w:space="0" w:color="auto"/>
        <w:bottom w:val="none" w:sz="0" w:space="0" w:color="auto"/>
        <w:right w:val="none" w:sz="0" w:space="0" w:color="auto"/>
      </w:divBdr>
    </w:div>
    <w:div w:id="220681037">
      <w:bodyDiv w:val="1"/>
      <w:marLeft w:val="0"/>
      <w:marRight w:val="0"/>
      <w:marTop w:val="0"/>
      <w:marBottom w:val="0"/>
      <w:divBdr>
        <w:top w:val="none" w:sz="0" w:space="0" w:color="auto"/>
        <w:left w:val="none" w:sz="0" w:space="0" w:color="auto"/>
        <w:bottom w:val="none" w:sz="0" w:space="0" w:color="auto"/>
        <w:right w:val="none" w:sz="0" w:space="0" w:color="auto"/>
      </w:divBdr>
    </w:div>
    <w:div w:id="220867416">
      <w:bodyDiv w:val="1"/>
      <w:marLeft w:val="0"/>
      <w:marRight w:val="0"/>
      <w:marTop w:val="0"/>
      <w:marBottom w:val="0"/>
      <w:divBdr>
        <w:top w:val="none" w:sz="0" w:space="0" w:color="auto"/>
        <w:left w:val="none" w:sz="0" w:space="0" w:color="auto"/>
        <w:bottom w:val="none" w:sz="0" w:space="0" w:color="auto"/>
        <w:right w:val="none" w:sz="0" w:space="0" w:color="auto"/>
      </w:divBdr>
    </w:div>
    <w:div w:id="220941019">
      <w:bodyDiv w:val="1"/>
      <w:marLeft w:val="0"/>
      <w:marRight w:val="0"/>
      <w:marTop w:val="0"/>
      <w:marBottom w:val="0"/>
      <w:divBdr>
        <w:top w:val="none" w:sz="0" w:space="0" w:color="auto"/>
        <w:left w:val="none" w:sz="0" w:space="0" w:color="auto"/>
        <w:bottom w:val="none" w:sz="0" w:space="0" w:color="auto"/>
        <w:right w:val="none" w:sz="0" w:space="0" w:color="auto"/>
      </w:divBdr>
    </w:div>
    <w:div w:id="221143107">
      <w:bodyDiv w:val="1"/>
      <w:marLeft w:val="0"/>
      <w:marRight w:val="0"/>
      <w:marTop w:val="0"/>
      <w:marBottom w:val="0"/>
      <w:divBdr>
        <w:top w:val="none" w:sz="0" w:space="0" w:color="auto"/>
        <w:left w:val="none" w:sz="0" w:space="0" w:color="auto"/>
        <w:bottom w:val="none" w:sz="0" w:space="0" w:color="auto"/>
        <w:right w:val="none" w:sz="0" w:space="0" w:color="auto"/>
      </w:divBdr>
    </w:div>
    <w:div w:id="221211133">
      <w:bodyDiv w:val="1"/>
      <w:marLeft w:val="0"/>
      <w:marRight w:val="0"/>
      <w:marTop w:val="0"/>
      <w:marBottom w:val="0"/>
      <w:divBdr>
        <w:top w:val="none" w:sz="0" w:space="0" w:color="auto"/>
        <w:left w:val="none" w:sz="0" w:space="0" w:color="auto"/>
        <w:bottom w:val="none" w:sz="0" w:space="0" w:color="auto"/>
        <w:right w:val="none" w:sz="0" w:space="0" w:color="auto"/>
      </w:divBdr>
    </w:div>
    <w:div w:id="221412451">
      <w:bodyDiv w:val="1"/>
      <w:marLeft w:val="0"/>
      <w:marRight w:val="0"/>
      <w:marTop w:val="0"/>
      <w:marBottom w:val="0"/>
      <w:divBdr>
        <w:top w:val="none" w:sz="0" w:space="0" w:color="auto"/>
        <w:left w:val="none" w:sz="0" w:space="0" w:color="auto"/>
        <w:bottom w:val="none" w:sz="0" w:space="0" w:color="auto"/>
        <w:right w:val="none" w:sz="0" w:space="0" w:color="auto"/>
      </w:divBdr>
    </w:div>
    <w:div w:id="221454294">
      <w:bodyDiv w:val="1"/>
      <w:marLeft w:val="0"/>
      <w:marRight w:val="0"/>
      <w:marTop w:val="0"/>
      <w:marBottom w:val="0"/>
      <w:divBdr>
        <w:top w:val="none" w:sz="0" w:space="0" w:color="auto"/>
        <w:left w:val="none" w:sz="0" w:space="0" w:color="auto"/>
        <w:bottom w:val="none" w:sz="0" w:space="0" w:color="auto"/>
        <w:right w:val="none" w:sz="0" w:space="0" w:color="auto"/>
      </w:divBdr>
    </w:div>
    <w:div w:id="221530023">
      <w:bodyDiv w:val="1"/>
      <w:marLeft w:val="0"/>
      <w:marRight w:val="0"/>
      <w:marTop w:val="0"/>
      <w:marBottom w:val="0"/>
      <w:divBdr>
        <w:top w:val="none" w:sz="0" w:space="0" w:color="auto"/>
        <w:left w:val="none" w:sz="0" w:space="0" w:color="auto"/>
        <w:bottom w:val="none" w:sz="0" w:space="0" w:color="auto"/>
        <w:right w:val="none" w:sz="0" w:space="0" w:color="auto"/>
      </w:divBdr>
    </w:div>
    <w:div w:id="221643554">
      <w:bodyDiv w:val="1"/>
      <w:marLeft w:val="0"/>
      <w:marRight w:val="0"/>
      <w:marTop w:val="0"/>
      <w:marBottom w:val="0"/>
      <w:divBdr>
        <w:top w:val="none" w:sz="0" w:space="0" w:color="auto"/>
        <w:left w:val="none" w:sz="0" w:space="0" w:color="auto"/>
        <w:bottom w:val="none" w:sz="0" w:space="0" w:color="auto"/>
        <w:right w:val="none" w:sz="0" w:space="0" w:color="auto"/>
      </w:divBdr>
    </w:div>
    <w:div w:id="221793636">
      <w:bodyDiv w:val="1"/>
      <w:marLeft w:val="0"/>
      <w:marRight w:val="0"/>
      <w:marTop w:val="0"/>
      <w:marBottom w:val="0"/>
      <w:divBdr>
        <w:top w:val="none" w:sz="0" w:space="0" w:color="auto"/>
        <w:left w:val="none" w:sz="0" w:space="0" w:color="auto"/>
        <w:bottom w:val="none" w:sz="0" w:space="0" w:color="auto"/>
        <w:right w:val="none" w:sz="0" w:space="0" w:color="auto"/>
      </w:divBdr>
    </w:div>
    <w:div w:id="221839685">
      <w:bodyDiv w:val="1"/>
      <w:marLeft w:val="0"/>
      <w:marRight w:val="0"/>
      <w:marTop w:val="0"/>
      <w:marBottom w:val="0"/>
      <w:divBdr>
        <w:top w:val="none" w:sz="0" w:space="0" w:color="auto"/>
        <w:left w:val="none" w:sz="0" w:space="0" w:color="auto"/>
        <w:bottom w:val="none" w:sz="0" w:space="0" w:color="auto"/>
        <w:right w:val="none" w:sz="0" w:space="0" w:color="auto"/>
      </w:divBdr>
    </w:div>
    <w:div w:id="221870541">
      <w:bodyDiv w:val="1"/>
      <w:marLeft w:val="0"/>
      <w:marRight w:val="0"/>
      <w:marTop w:val="0"/>
      <w:marBottom w:val="0"/>
      <w:divBdr>
        <w:top w:val="none" w:sz="0" w:space="0" w:color="auto"/>
        <w:left w:val="none" w:sz="0" w:space="0" w:color="auto"/>
        <w:bottom w:val="none" w:sz="0" w:space="0" w:color="auto"/>
        <w:right w:val="none" w:sz="0" w:space="0" w:color="auto"/>
      </w:divBdr>
    </w:div>
    <w:div w:id="221910842">
      <w:bodyDiv w:val="1"/>
      <w:marLeft w:val="0"/>
      <w:marRight w:val="0"/>
      <w:marTop w:val="0"/>
      <w:marBottom w:val="0"/>
      <w:divBdr>
        <w:top w:val="none" w:sz="0" w:space="0" w:color="auto"/>
        <w:left w:val="none" w:sz="0" w:space="0" w:color="auto"/>
        <w:bottom w:val="none" w:sz="0" w:space="0" w:color="auto"/>
        <w:right w:val="none" w:sz="0" w:space="0" w:color="auto"/>
      </w:divBdr>
    </w:div>
    <w:div w:id="222062279">
      <w:bodyDiv w:val="1"/>
      <w:marLeft w:val="0"/>
      <w:marRight w:val="0"/>
      <w:marTop w:val="0"/>
      <w:marBottom w:val="0"/>
      <w:divBdr>
        <w:top w:val="none" w:sz="0" w:space="0" w:color="auto"/>
        <w:left w:val="none" w:sz="0" w:space="0" w:color="auto"/>
        <w:bottom w:val="none" w:sz="0" w:space="0" w:color="auto"/>
        <w:right w:val="none" w:sz="0" w:space="0" w:color="auto"/>
      </w:divBdr>
    </w:div>
    <w:div w:id="222107769">
      <w:bodyDiv w:val="1"/>
      <w:marLeft w:val="0"/>
      <w:marRight w:val="0"/>
      <w:marTop w:val="0"/>
      <w:marBottom w:val="0"/>
      <w:divBdr>
        <w:top w:val="none" w:sz="0" w:space="0" w:color="auto"/>
        <w:left w:val="none" w:sz="0" w:space="0" w:color="auto"/>
        <w:bottom w:val="none" w:sz="0" w:space="0" w:color="auto"/>
        <w:right w:val="none" w:sz="0" w:space="0" w:color="auto"/>
      </w:divBdr>
    </w:div>
    <w:div w:id="222109225">
      <w:bodyDiv w:val="1"/>
      <w:marLeft w:val="0"/>
      <w:marRight w:val="0"/>
      <w:marTop w:val="0"/>
      <w:marBottom w:val="0"/>
      <w:divBdr>
        <w:top w:val="none" w:sz="0" w:space="0" w:color="auto"/>
        <w:left w:val="none" w:sz="0" w:space="0" w:color="auto"/>
        <w:bottom w:val="none" w:sz="0" w:space="0" w:color="auto"/>
        <w:right w:val="none" w:sz="0" w:space="0" w:color="auto"/>
      </w:divBdr>
    </w:div>
    <w:div w:id="222176238">
      <w:bodyDiv w:val="1"/>
      <w:marLeft w:val="0"/>
      <w:marRight w:val="0"/>
      <w:marTop w:val="0"/>
      <w:marBottom w:val="0"/>
      <w:divBdr>
        <w:top w:val="none" w:sz="0" w:space="0" w:color="auto"/>
        <w:left w:val="none" w:sz="0" w:space="0" w:color="auto"/>
        <w:bottom w:val="none" w:sz="0" w:space="0" w:color="auto"/>
        <w:right w:val="none" w:sz="0" w:space="0" w:color="auto"/>
      </w:divBdr>
    </w:div>
    <w:div w:id="222378480">
      <w:bodyDiv w:val="1"/>
      <w:marLeft w:val="0"/>
      <w:marRight w:val="0"/>
      <w:marTop w:val="0"/>
      <w:marBottom w:val="0"/>
      <w:divBdr>
        <w:top w:val="none" w:sz="0" w:space="0" w:color="auto"/>
        <w:left w:val="none" w:sz="0" w:space="0" w:color="auto"/>
        <w:bottom w:val="none" w:sz="0" w:space="0" w:color="auto"/>
        <w:right w:val="none" w:sz="0" w:space="0" w:color="auto"/>
      </w:divBdr>
    </w:div>
    <w:div w:id="222447992">
      <w:bodyDiv w:val="1"/>
      <w:marLeft w:val="0"/>
      <w:marRight w:val="0"/>
      <w:marTop w:val="0"/>
      <w:marBottom w:val="0"/>
      <w:divBdr>
        <w:top w:val="none" w:sz="0" w:space="0" w:color="auto"/>
        <w:left w:val="none" w:sz="0" w:space="0" w:color="auto"/>
        <w:bottom w:val="none" w:sz="0" w:space="0" w:color="auto"/>
        <w:right w:val="none" w:sz="0" w:space="0" w:color="auto"/>
      </w:divBdr>
    </w:div>
    <w:div w:id="222450244">
      <w:bodyDiv w:val="1"/>
      <w:marLeft w:val="0"/>
      <w:marRight w:val="0"/>
      <w:marTop w:val="0"/>
      <w:marBottom w:val="0"/>
      <w:divBdr>
        <w:top w:val="none" w:sz="0" w:space="0" w:color="auto"/>
        <w:left w:val="none" w:sz="0" w:space="0" w:color="auto"/>
        <w:bottom w:val="none" w:sz="0" w:space="0" w:color="auto"/>
        <w:right w:val="none" w:sz="0" w:space="0" w:color="auto"/>
      </w:divBdr>
    </w:div>
    <w:div w:id="222521245">
      <w:bodyDiv w:val="1"/>
      <w:marLeft w:val="0"/>
      <w:marRight w:val="0"/>
      <w:marTop w:val="0"/>
      <w:marBottom w:val="0"/>
      <w:divBdr>
        <w:top w:val="none" w:sz="0" w:space="0" w:color="auto"/>
        <w:left w:val="none" w:sz="0" w:space="0" w:color="auto"/>
        <w:bottom w:val="none" w:sz="0" w:space="0" w:color="auto"/>
        <w:right w:val="none" w:sz="0" w:space="0" w:color="auto"/>
      </w:divBdr>
    </w:div>
    <w:div w:id="222638334">
      <w:bodyDiv w:val="1"/>
      <w:marLeft w:val="0"/>
      <w:marRight w:val="0"/>
      <w:marTop w:val="0"/>
      <w:marBottom w:val="0"/>
      <w:divBdr>
        <w:top w:val="none" w:sz="0" w:space="0" w:color="auto"/>
        <w:left w:val="none" w:sz="0" w:space="0" w:color="auto"/>
        <w:bottom w:val="none" w:sz="0" w:space="0" w:color="auto"/>
        <w:right w:val="none" w:sz="0" w:space="0" w:color="auto"/>
      </w:divBdr>
    </w:div>
    <w:div w:id="222839013">
      <w:bodyDiv w:val="1"/>
      <w:marLeft w:val="0"/>
      <w:marRight w:val="0"/>
      <w:marTop w:val="0"/>
      <w:marBottom w:val="0"/>
      <w:divBdr>
        <w:top w:val="none" w:sz="0" w:space="0" w:color="auto"/>
        <w:left w:val="none" w:sz="0" w:space="0" w:color="auto"/>
        <w:bottom w:val="none" w:sz="0" w:space="0" w:color="auto"/>
        <w:right w:val="none" w:sz="0" w:space="0" w:color="auto"/>
      </w:divBdr>
    </w:div>
    <w:div w:id="222914369">
      <w:bodyDiv w:val="1"/>
      <w:marLeft w:val="0"/>
      <w:marRight w:val="0"/>
      <w:marTop w:val="0"/>
      <w:marBottom w:val="0"/>
      <w:divBdr>
        <w:top w:val="none" w:sz="0" w:space="0" w:color="auto"/>
        <w:left w:val="none" w:sz="0" w:space="0" w:color="auto"/>
        <w:bottom w:val="none" w:sz="0" w:space="0" w:color="auto"/>
        <w:right w:val="none" w:sz="0" w:space="0" w:color="auto"/>
      </w:divBdr>
    </w:div>
    <w:div w:id="222955635">
      <w:bodyDiv w:val="1"/>
      <w:marLeft w:val="0"/>
      <w:marRight w:val="0"/>
      <w:marTop w:val="0"/>
      <w:marBottom w:val="0"/>
      <w:divBdr>
        <w:top w:val="none" w:sz="0" w:space="0" w:color="auto"/>
        <w:left w:val="none" w:sz="0" w:space="0" w:color="auto"/>
        <w:bottom w:val="none" w:sz="0" w:space="0" w:color="auto"/>
        <w:right w:val="none" w:sz="0" w:space="0" w:color="auto"/>
      </w:divBdr>
    </w:div>
    <w:div w:id="223103297">
      <w:bodyDiv w:val="1"/>
      <w:marLeft w:val="0"/>
      <w:marRight w:val="0"/>
      <w:marTop w:val="0"/>
      <w:marBottom w:val="0"/>
      <w:divBdr>
        <w:top w:val="none" w:sz="0" w:space="0" w:color="auto"/>
        <w:left w:val="none" w:sz="0" w:space="0" w:color="auto"/>
        <w:bottom w:val="none" w:sz="0" w:space="0" w:color="auto"/>
        <w:right w:val="none" w:sz="0" w:space="0" w:color="auto"/>
      </w:divBdr>
    </w:div>
    <w:div w:id="223226823">
      <w:bodyDiv w:val="1"/>
      <w:marLeft w:val="0"/>
      <w:marRight w:val="0"/>
      <w:marTop w:val="0"/>
      <w:marBottom w:val="0"/>
      <w:divBdr>
        <w:top w:val="none" w:sz="0" w:space="0" w:color="auto"/>
        <w:left w:val="none" w:sz="0" w:space="0" w:color="auto"/>
        <w:bottom w:val="none" w:sz="0" w:space="0" w:color="auto"/>
        <w:right w:val="none" w:sz="0" w:space="0" w:color="auto"/>
      </w:divBdr>
    </w:div>
    <w:div w:id="223418949">
      <w:bodyDiv w:val="1"/>
      <w:marLeft w:val="0"/>
      <w:marRight w:val="0"/>
      <w:marTop w:val="0"/>
      <w:marBottom w:val="0"/>
      <w:divBdr>
        <w:top w:val="none" w:sz="0" w:space="0" w:color="auto"/>
        <w:left w:val="none" w:sz="0" w:space="0" w:color="auto"/>
        <w:bottom w:val="none" w:sz="0" w:space="0" w:color="auto"/>
        <w:right w:val="none" w:sz="0" w:space="0" w:color="auto"/>
      </w:divBdr>
    </w:div>
    <w:div w:id="223563386">
      <w:bodyDiv w:val="1"/>
      <w:marLeft w:val="0"/>
      <w:marRight w:val="0"/>
      <w:marTop w:val="0"/>
      <w:marBottom w:val="0"/>
      <w:divBdr>
        <w:top w:val="none" w:sz="0" w:space="0" w:color="auto"/>
        <w:left w:val="none" w:sz="0" w:space="0" w:color="auto"/>
        <w:bottom w:val="none" w:sz="0" w:space="0" w:color="auto"/>
        <w:right w:val="none" w:sz="0" w:space="0" w:color="auto"/>
      </w:divBdr>
    </w:div>
    <w:div w:id="223563415">
      <w:bodyDiv w:val="1"/>
      <w:marLeft w:val="0"/>
      <w:marRight w:val="0"/>
      <w:marTop w:val="0"/>
      <w:marBottom w:val="0"/>
      <w:divBdr>
        <w:top w:val="none" w:sz="0" w:space="0" w:color="auto"/>
        <w:left w:val="none" w:sz="0" w:space="0" w:color="auto"/>
        <w:bottom w:val="none" w:sz="0" w:space="0" w:color="auto"/>
        <w:right w:val="none" w:sz="0" w:space="0" w:color="auto"/>
      </w:divBdr>
    </w:div>
    <w:div w:id="223564719">
      <w:bodyDiv w:val="1"/>
      <w:marLeft w:val="0"/>
      <w:marRight w:val="0"/>
      <w:marTop w:val="0"/>
      <w:marBottom w:val="0"/>
      <w:divBdr>
        <w:top w:val="none" w:sz="0" w:space="0" w:color="auto"/>
        <w:left w:val="none" w:sz="0" w:space="0" w:color="auto"/>
        <w:bottom w:val="none" w:sz="0" w:space="0" w:color="auto"/>
        <w:right w:val="none" w:sz="0" w:space="0" w:color="auto"/>
      </w:divBdr>
    </w:div>
    <w:div w:id="223609777">
      <w:bodyDiv w:val="1"/>
      <w:marLeft w:val="0"/>
      <w:marRight w:val="0"/>
      <w:marTop w:val="0"/>
      <w:marBottom w:val="0"/>
      <w:divBdr>
        <w:top w:val="none" w:sz="0" w:space="0" w:color="auto"/>
        <w:left w:val="none" w:sz="0" w:space="0" w:color="auto"/>
        <w:bottom w:val="none" w:sz="0" w:space="0" w:color="auto"/>
        <w:right w:val="none" w:sz="0" w:space="0" w:color="auto"/>
      </w:divBdr>
    </w:div>
    <w:div w:id="223640827">
      <w:bodyDiv w:val="1"/>
      <w:marLeft w:val="0"/>
      <w:marRight w:val="0"/>
      <w:marTop w:val="0"/>
      <w:marBottom w:val="0"/>
      <w:divBdr>
        <w:top w:val="none" w:sz="0" w:space="0" w:color="auto"/>
        <w:left w:val="none" w:sz="0" w:space="0" w:color="auto"/>
        <w:bottom w:val="none" w:sz="0" w:space="0" w:color="auto"/>
        <w:right w:val="none" w:sz="0" w:space="0" w:color="auto"/>
      </w:divBdr>
    </w:div>
    <w:div w:id="223760644">
      <w:bodyDiv w:val="1"/>
      <w:marLeft w:val="0"/>
      <w:marRight w:val="0"/>
      <w:marTop w:val="0"/>
      <w:marBottom w:val="0"/>
      <w:divBdr>
        <w:top w:val="none" w:sz="0" w:space="0" w:color="auto"/>
        <w:left w:val="none" w:sz="0" w:space="0" w:color="auto"/>
        <w:bottom w:val="none" w:sz="0" w:space="0" w:color="auto"/>
        <w:right w:val="none" w:sz="0" w:space="0" w:color="auto"/>
      </w:divBdr>
    </w:div>
    <w:div w:id="223877389">
      <w:bodyDiv w:val="1"/>
      <w:marLeft w:val="0"/>
      <w:marRight w:val="0"/>
      <w:marTop w:val="0"/>
      <w:marBottom w:val="0"/>
      <w:divBdr>
        <w:top w:val="none" w:sz="0" w:space="0" w:color="auto"/>
        <w:left w:val="none" w:sz="0" w:space="0" w:color="auto"/>
        <w:bottom w:val="none" w:sz="0" w:space="0" w:color="auto"/>
        <w:right w:val="none" w:sz="0" w:space="0" w:color="auto"/>
      </w:divBdr>
    </w:div>
    <w:div w:id="224024394">
      <w:bodyDiv w:val="1"/>
      <w:marLeft w:val="0"/>
      <w:marRight w:val="0"/>
      <w:marTop w:val="0"/>
      <w:marBottom w:val="0"/>
      <w:divBdr>
        <w:top w:val="none" w:sz="0" w:space="0" w:color="auto"/>
        <w:left w:val="none" w:sz="0" w:space="0" w:color="auto"/>
        <w:bottom w:val="none" w:sz="0" w:space="0" w:color="auto"/>
        <w:right w:val="none" w:sz="0" w:space="0" w:color="auto"/>
      </w:divBdr>
    </w:div>
    <w:div w:id="224028838">
      <w:bodyDiv w:val="1"/>
      <w:marLeft w:val="0"/>
      <w:marRight w:val="0"/>
      <w:marTop w:val="0"/>
      <w:marBottom w:val="0"/>
      <w:divBdr>
        <w:top w:val="none" w:sz="0" w:space="0" w:color="auto"/>
        <w:left w:val="none" w:sz="0" w:space="0" w:color="auto"/>
        <w:bottom w:val="none" w:sz="0" w:space="0" w:color="auto"/>
        <w:right w:val="none" w:sz="0" w:space="0" w:color="auto"/>
      </w:divBdr>
    </w:div>
    <w:div w:id="224067707">
      <w:bodyDiv w:val="1"/>
      <w:marLeft w:val="0"/>
      <w:marRight w:val="0"/>
      <w:marTop w:val="0"/>
      <w:marBottom w:val="0"/>
      <w:divBdr>
        <w:top w:val="none" w:sz="0" w:space="0" w:color="auto"/>
        <w:left w:val="none" w:sz="0" w:space="0" w:color="auto"/>
        <w:bottom w:val="none" w:sz="0" w:space="0" w:color="auto"/>
        <w:right w:val="none" w:sz="0" w:space="0" w:color="auto"/>
      </w:divBdr>
    </w:div>
    <w:div w:id="224148950">
      <w:bodyDiv w:val="1"/>
      <w:marLeft w:val="0"/>
      <w:marRight w:val="0"/>
      <w:marTop w:val="0"/>
      <w:marBottom w:val="0"/>
      <w:divBdr>
        <w:top w:val="none" w:sz="0" w:space="0" w:color="auto"/>
        <w:left w:val="none" w:sz="0" w:space="0" w:color="auto"/>
        <w:bottom w:val="none" w:sz="0" w:space="0" w:color="auto"/>
        <w:right w:val="none" w:sz="0" w:space="0" w:color="auto"/>
      </w:divBdr>
    </w:div>
    <w:div w:id="224293613">
      <w:bodyDiv w:val="1"/>
      <w:marLeft w:val="0"/>
      <w:marRight w:val="0"/>
      <w:marTop w:val="0"/>
      <w:marBottom w:val="0"/>
      <w:divBdr>
        <w:top w:val="none" w:sz="0" w:space="0" w:color="auto"/>
        <w:left w:val="none" w:sz="0" w:space="0" w:color="auto"/>
        <w:bottom w:val="none" w:sz="0" w:space="0" w:color="auto"/>
        <w:right w:val="none" w:sz="0" w:space="0" w:color="auto"/>
      </w:divBdr>
    </w:div>
    <w:div w:id="224293648">
      <w:bodyDiv w:val="1"/>
      <w:marLeft w:val="0"/>
      <w:marRight w:val="0"/>
      <w:marTop w:val="0"/>
      <w:marBottom w:val="0"/>
      <w:divBdr>
        <w:top w:val="none" w:sz="0" w:space="0" w:color="auto"/>
        <w:left w:val="none" w:sz="0" w:space="0" w:color="auto"/>
        <w:bottom w:val="none" w:sz="0" w:space="0" w:color="auto"/>
        <w:right w:val="none" w:sz="0" w:space="0" w:color="auto"/>
      </w:divBdr>
    </w:div>
    <w:div w:id="224339596">
      <w:bodyDiv w:val="1"/>
      <w:marLeft w:val="0"/>
      <w:marRight w:val="0"/>
      <w:marTop w:val="0"/>
      <w:marBottom w:val="0"/>
      <w:divBdr>
        <w:top w:val="none" w:sz="0" w:space="0" w:color="auto"/>
        <w:left w:val="none" w:sz="0" w:space="0" w:color="auto"/>
        <w:bottom w:val="none" w:sz="0" w:space="0" w:color="auto"/>
        <w:right w:val="none" w:sz="0" w:space="0" w:color="auto"/>
      </w:divBdr>
    </w:div>
    <w:div w:id="224339691">
      <w:bodyDiv w:val="1"/>
      <w:marLeft w:val="0"/>
      <w:marRight w:val="0"/>
      <w:marTop w:val="0"/>
      <w:marBottom w:val="0"/>
      <w:divBdr>
        <w:top w:val="none" w:sz="0" w:space="0" w:color="auto"/>
        <w:left w:val="none" w:sz="0" w:space="0" w:color="auto"/>
        <w:bottom w:val="none" w:sz="0" w:space="0" w:color="auto"/>
        <w:right w:val="none" w:sz="0" w:space="0" w:color="auto"/>
      </w:divBdr>
    </w:div>
    <w:div w:id="224686362">
      <w:bodyDiv w:val="1"/>
      <w:marLeft w:val="0"/>
      <w:marRight w:val="0"/>
      <w:marTop w:val="0"/>
      <w:marBottom w:val="0"/>
      <w:divBdr>
        <w:top w:val="none" w:sz="0" w:space="0" w:color="auto"/>
        <w:left w:val="none" w:sz="0" w:space="0" w:color="auto"/>
        <w:bottom w:val="none" w:sz="0" w:space="0" w:color="auto"/>
        <w:right w:val="none" w:sz="0" w:space="0" w:color="auto"/>
      </w:divBdr>
    </w:div>
    <w:div w:id="224803622">
      <w:bodyDiv w:val="1"/>
      <w:marLeft w:val="0"/>
      <w:marRight w:val="0"/>
      <w:marTop w:val="0"/>
      <w:marBottom w:val="0"/>
      <w:divBdr>
        <w:top w:val="none" w:sz="0" w:space="0" w:color="auto"/>
        <w:left w:val="none" w:sz="0" w:space="0" w:color="auto"/>
        <w:bottom w:val="none" w:sz="0" w:space="0" w:color="auto"/>
        <w:right w:val="none" w:sz="0" w:space="0" w:color="auto"/>
      </w:divBdr>
    </w:div>
    <w:div w:id="224996803">
      <w:bodyDiv w:val="1"/>
      <w:marLeft w:val="0"/>
      <w:marRight w:val="0"/>
      <w:marTop w:val="0"/>
      <w:marBottom w:val="0"/>
      <w:divBdr>
        <w:top w:val="none" w:sz="0" w:space="0" w:color="auto"/>
        <w:left w:val="none" w:sz="0" w:space="0" w:color="auto"/>
        <w:bottom w:val="none" w:sz="0" w:space="0" w:color="auto"/>
        <w:right w:val="none" w:sz="0" w:space="0" w:color="auto"/>
      </w:divBdr>
    </w:div>
    <w:div w:id="224998930">
      <w:bodyDiv w:val="1"/>
      <w:marLeft w:val="0"/>
      <w:marRight w:val="0"/>
      <w:marTop w:val="0"/>
      <w:marBottom w:val="0"/>
      <w:divBdr>
        <w:top w:val="none" w:sz="0" w:space="0" w:color="auto"/>
        <w:left w:val="none" w:sz="0" w:space="0" w:color="auto"/>
        <w:bottom w:val="none" w:sz="0" w:space="0" w:color="auto"/>
        <w:right w:val="none" w:sz="0" w:space="0" w:color="auto"/>
      </w:divBdr>
    </w:div>
    <w:div w:id="225070465">
      <w:bodyDiv w:val="1"/>
      <w:marLeft w:val="0"/>
      <w:marRight w:val="0"/>
      <w:marTop w:val="0"/>
      <w:marBottom w:val="0"/>
      <w:divBdr>
        <w:top w:val="none" w:sz="0" w:space="0" w:color="auto"/>
        <w:left w:val="none" w:sz="0" w:space="0" w:color="auto"/>
        <w:bottom w:val="none" w:sz="0" w:space="0" w:color="auto"/>
        <w:right w:val="none" w:sz="0" w:space="0" w:color="auto"/>
      </w:divBdr>
    </w:div>
    <w:div w:id="225070994">
      <w:bodyDiv w:val="1"/>
      <w:marLeft w:val="0"/>
      <w:marRight w:val="0"/>
      <w:marTop w:val="0"/>
      <w:marBottom w:val="0"/>
      <w:divBdr>
        <w:top w:val="none" w:sz="0" w:space="0" w:color="auto"/>
        <w:left w:val="none" w:sz="0" w:space="0" w:color="auto"/>
        <w:bottom w:val="none" w:sz="0" w:space="0" w:color="auto"/>
        <w:right w:val="none" w:sz="0" w:space="0" w:color="auto"/>
      </w:divBdr>
    </w:div>
    <w:div w:id="225141014">
      <w:bodyDiv w:val="1"/>
      <w:marLeft w:val="0"/>
      <w:marRight w:val="0"/>
      <w:marTop w:val="0"/>
      <w:marBottom w:val="0"/>
      <w:divBdr>
        <w:top w:val="none" w:sz="0" w:space="0" w:color="auto"/>
        <w:left w:val="none" w:sz="0" w:space="0" w:color="auto"/>
        <w:bottom w:val="none" w:sz="0" w:space="0" w:color="auto"/>
        <w:right w:val="none" w:sz="0" w:space="0" w:color="auto"/>
      </w:divBdr>
    </w:div>
    <w:div w:id="225143198">
      <w:bodyDiv w:val="1"/>
      <w:marLeft w:val="0"/>
      <w:marRight w:val="0"/>
      <w:marTop w:val="0"/>
      <w:marBottom w:val="0"/>
      <w:divBdr>
        <w:top w:val="none" w:sz="0" w:space="0" w:color="auto"/>
        <w:left w:val="none" w:sz="0" w:space="0" w:color="auto"/>
        <w:bottom w:val="none" w:sz="0" w:space="0" w:color="auto"/>
        <w:right w:val="none" w:sz="0" w:space="0" w:color="auto"/>
      </w:divBdr>
    </w:div>
    <w:div w:id="225263331">
      <w:bodyDiv w:val="1"/>
      <w:marLeft w:val="0"/>
      <w:marRight w:val="0"/>
      <w:marTop w:val="0"/>
      <w:marBottom w:val="0"/>
      <w:divBdr>
        <w:top w:val="none" w:sz="0" w:space="0" w:color="auto"/>
        <w:left w:val="none" w:sz="0" w:space="0" w:color="auto"/>
        <w:bottom w:val="none" w:sz="0" w:space="0" w:color="auto"/>
        <w:right w:val="none" w:sz="0" w:space="0" w:color="auto"/>
      </w:divBdr>
    </w:div>
    <w:div w:id="225341844">
      <w:bodyDiv w:val="1"/>
      <w:marLeft w:val="0"/>
      <w:marRight w:val="0"/>
      <w:marTop w:val="0"/>
      <w:marBottom w:val="0"/>
      <w:divBdr>
        <w:top w:val="none" w:sz="0" w:space="0" w:color="auto"/>
        <w:left w:val="none" w:sz="0" w:space="0" w:color="auto"/>
        <w:bottom w:val="none" w:sz="0" w:space="0" w:color="auto"/>
        <w:right w:val="none" w:sz="0" w:space="0" w:color="auto"/>
      </w:divBdr>
    </w:div>
    <w:div w:id="225381649">
      <w:bodyDiv w:val="1"/>
      <w:marLeft w:val="0"/>
      <w:marRight w:val="0"/>
      <w:marTop w:val="0"/>
      <w:marBottom w:val="0"/>
      <w:divBdr>
        <w:top w:val="none" w:sz="0" w:space="0" w:color="auto"/>
        <w:left w:val="none" w:sz="0" w:space="0" w:color="auto"/>
        <w:bottom w:val="none" w:sz="0" w:space="0" w:color="auto"/>
        <w:right w:val="none" w:sz="0" w:space="0" w:color="auto"/>
      </w:divBdr>
    </w:div>
    <w:div w:id="225649751">
      <w:bodyDiv w:val="1"/>
      <w:marLeft w:val="0"/>
      <w:marRight w:val="0"/>
      <w:marTop w:val="0"/>
      <w:marBottom w:val="0"/>
      <w:divBdr>
        <w:top w:val="none" w:sz="0" w:space="0" w:color="auto"/>
        <w:left w:val="none" w:sz="0" w:space="0" w:color="auto"/>
        <w:bottom w:val="none" w:sz="0" w:space="0" w:color="auto"/>
        <w:right w:val="none" w:sz="0" w:space="0" w:color="auto"/>
      </w:divBdr>
    </w:div>
    <w:div w:id="225721127">
      <w:bodyDiv w:val="1"/>
      <w:marLeft w:val="0"/>
      <w:marRight w:val="0"/>
      <w:marTop w:val="0"/>
      <w:marBottom w:val="0"/>
      <w:divBdr>
        <w:top w:val="none" w:sz="0" w:space="0" w:color="auto"/>
        <w:left w:val="none" w:sz="0" w:space="0" w:color="auto"/>
        <w:bottom w:val="none" w:sz="0" w:space="0" w:color="auto"/>
        <w:right w:val="none" w:sz="0" w:space="0" w:color="auto"/>
      </w:divBdr>
    </w:div>
    <w:div w:id="225919920">
      <w:bodyDiv w:val="1"/>
      <w:marLeft w:val="0"/>
      <w:marRight w:val="0"/>
      <w:marTop w:val="0"/>
      <w:marBottom w:val="0"/>
      <w:divBdr>
        <w:top w:val="none" w:sz="0" w:space="0" w:color="auto"/>
        <w:left w:val="none" w:sz="0" w:space="0" w:color="auto"/>
        <w:bottom w:val="none" w:sz="0" w:space="0" w:color="auto"/>
        <w:right w:val="none" w:sz="0" w:space="0" w:color="auto"/>
      </w:divBdr>
    </w:div>
    <w:div w:id="226036655">
      <w:bodyDiv w:val="1"/>
      <w:marLeft w:val="0"/>
      <w:marRight w:val="0"/>
      <w:marTop w:val="0"/>
      <w:marBottom w:val="0"/>
      <w:divBdr>
        <w:top w:val="none" w:sz="0" w:space="0" w:color="auto"/>
        <w:left w:val="none" w:sz="0" w:space="0" w:color="auto"/>
        <w:bottom w:val="none" w:sz="0" w:space="0" w:color="auto"/>
        <w:right w:val="none" w:sz="0" w:space="0" w:color="auto"/>
      </w:divBdr>
    </w:div>
    <w:div w:id="226186617">
      <w:bodyDiv w:val="1"/>
      <w:marLeft w:val="0"/>
      <w:marRight w:val="0"/>
      <w:marTop w:val="0"/>
      <w:marBottom w:val="0"/>
      <w:divBdr>
        <w:top w:val="none" w:sz="0" w:space="0" w:color="auto"/>
        <w:left w:val="none" w:sz="0" w:space="0" w:color="auto"/>
        <w:bottom w:val="none" w:sz="0" w:space="0" w:color="auto"/>
        <w:right w:val="none" w:sz="0" w:space="0" w:color="auto"/>
      </w:divBdr>
    </w:div>
    <w:div w:id="226304939">
      <w:bodyDiv w:val="1"/>
      <w:marLeft w:val="0"/>
      <w:marRight w:val="0"/>
      <w:marTop w:val="0"/>
      <w:marBottom w:val="0"/>
      <w:divBdr>
        <w:top w:val="none" w:sz="0" w:space="0" w:color="auto"/>
        <w:left w:val="none" w:sz="0" w:space="0" w:color="auto"/>
        <w:bottom w:val="none" w:sz="0" w:space="0" w:color="auto"/>
        <w:right w:val="none" w:sz="0" w:space="0" w:color="auto"/>
      </w:divBdr>
    </w:div>
    <w:div w:id="226305258">
      <w:bodyDiv w:val="1"/>
      <w:marLeft w:val="0"/>
      <w:marRight w:val="0"/>
      <w:marTop w:val="0"/>
      <w:marBottom w:val="0"/>
      <w:divBdr>
        <w:top w:val="none" w:sz="0" w:space="0" w:color="auto"/>
        <w:left w:val="none" w:sz="0" w:space="0" w:color="auto"/>
        <w:bottom w:val="none" w:sz="0" w:space="0" w:color="auto"/>
        <w:right w:val="none" w:sz="0" w:space="0" w:color="auto"/>
      </w:divBdr>
    </w:div>
    <w:div w:id="226572372">
      <w:bodyDiv w:val="1"/>
      <w:marLeft w:val="0"/>
      <w:marRight w:val="0"/>
      <w:marTop w:val="0"/>
      <w:marBottom w:val="0"/>
      <w:divBdr>
        <w:top w:val="none" w:sz="0" w:space="0" w:color="auto"/>
        <w:left w:val="none" w:sz="0" w:space="0" w:color="auto"/>
        <w:bottom w:val="none" w:sz="0" w:space="0" w:color="auto"/>
        <w:right w:val="none" w:sz="0" w:space="0" w:color="auto"/>
      </w:divBdr>
    </w:div>
    <w:div w:id="226572447">
      <w:bodyDiv w:val="1"/>
      <w:marLeft w:val="0"/>
      <w:marRight w:val="0"/>
      <w:marTop w:val="0"/>
      <w:marBottom w:val="0"/>
      <w:divBdr>
        <w:top w:val="none" w:sz="0" w:space="0" w:color="auto"/>
        <w:left w:val="none" w:sz="0" w:space="0" w:color="auto"/>
        <w:bottom w:val="none" w:sz="0" w:space="0" w:color="auto"/>
        <w:right w:val="none" w:sz="0" w:space="0" w:color="auto"/>
      </w:divBdr>
    </w:div>
    <w:div w:id="226572513">
      <w:bodyDiv w:val="1"/>
      <w:marLeft w:val="0"/>
      <w:marRight w:val="0"/>
      <w:marTop w:val="0"/>
      <w:marBottom w:val="0"/>
      <w:divBdr>
        <w:top w:val="none" w:sz="0" w:space="0" w:color="auto"/>
        <w:left w:val="none" w:sz="0" w:space="0" w:color="auto"/>
        <w:bottom w:val="none" w:sz="0" w:space="0" w:color="auto"/>
        <w:right w:val="none" w:sz="0" w:space="0" w:color="auto"/>
      </w:divBdr>
    </w:div>
    <w:div w:id="226691407">
      <w:bodyDiv w:val="1"/>
      <w:marLeft w:val="0"/>
      <w:marRight w:val="0"/>
      <w:marTop w:val="0"/>
      <w:marBottom w:val="0"/>
      <w:divBdr>
        <w:top w:val="none" w:sz="0" w:space="0" w:color="auto"/>
        <w:left w:val="none" w:sz="0" w:space="0" w:color="auto"/>
        <w:bottom w:val="none" w:sz="0" w:space="0" w:color="auto"/>
        <w:right w:val="none" w:sz="0" w:space="0" w:color="auto"/>
      </w:divBdr>
    </w:div>
    <w:div w:id="226721318">
      <w:bodyDiv w:val="1"/>
      <w:marLeft w:val="0"/>
      <w:marRight w:val="0"/>
      <w:marTop w:val="0"/>
      <w:marBottom w:val="0"/>
      <w:divBdr>
        <w:top w:val="none" w:sz="0" w:space="0" w:color="auto"/>
        <w:left w:val="none" w:sz="0" w:space="0" w:color="auto"/>
        <w:bottom w:val="none" w:sz="0" w:space="0" w:color="auto"/>
        <w:right w:val="none" w:sz="0" w:space="0" w:color="auto"/>
      </w:divBdr>
    </w:div>
    <w:div w:id="226843104">
      <w:bodyDiv w:val="1"/>
      <w:marLeft w:val="0"/>
      <w:marRight w:val="0"/>
      <w:marTop w:val="0"/>
      <w:marBottom w:val="0"/>
      <w:divBdr>
        <w:top w:val="none" w:sz="0" w:space="0" w:color="auto"/>
        <w:left w:val="none" w:sz="0" w:space="0" w:color="auto"/>
        <w:bottom w:val="none" w:sz="0" w:space="0" w:color="auto"/>
        <w:right w:val="none" w:sz="0" w:space="0" w:color="auto"/>
      </w:divBdr>
    </w:div>
    <w:div w:id="227036520">
      <w:bodyDiv w:val="1"/>
      <w:marLeft w:val="0"/>
      <w:marRight w:val="0"/>
      <w:marTop w:val="0"/>
      <w:marBottom w:val="0"/>
      <w:divBdr>
        <w:top w:val="none" w:sz="0" w:space="0" w:color="auto"/>
        <w:left w:val="none" w:sz="0" w:space="0" w:color="auto"/>
        <w:bottom w:val="none" w:sz="0" w:space="0" w:color="auto"/>
        <w:right w:val="none" w:sz="0" w:space="0" w:color="auto"/>
      </w:divBdr>
    </w:div>
    <w:div w:id="227111378">
      <w:bodyDiv w:val="1"/>
      <w:marLeft w:val="0"/>
      <w:marRight w:val="0"/>
      <w:marTop w:val="0"/>
      <w:marBottom w:val="0"/>
      <w:divBdr>
        <w:top w:val="none" w:sz="0" w:space="0" w:color="auto"/>
        <w:left w:val="none" w:sz="0" w:space="0" w:color="auto"/>
        <w:bottom w:val="none" w:sz="0" w:space="0" w:color="auto"/>
        <w:right w:val="none" w:sz="0" w:space="0" w:color="auto"/>
      </w:divBdr>
    </w:div>
    <w:div w:id="227228134">
      <w:bodyDiv w:val="1"/>
      <w:marLeft w:val="0"/>
      <w:marRight w:val="0"/>
      <w:marTop w:val="0"/>
      <w:marBottom w:val="0"/>
      <w:divBdr>
        <w:top w:val="none" w:sz="0" w:space="0" w:color="auto"/>
        <w:left w:val="none" w:sz="0" w:space="0" w:color="auto"/>
        <w:bottom w:val="none" w:sz="0" w:space="0" w:color="auto"/>
        <w:right w:val="none" w:sz="0" w:space="0" w:color="auto"/>
      </w:divBdr>
    </w:div>
    <w:div w:id="227231920">
      <w:bodyDiv w:val="1"/>
      <w:marLeft w:val="0"/>
      <w:marRight w:val="0"/>
      <w:marTop w:val="0"/>
      <w:marBottom w:val="0"/>
      <w:divBdr>
        <w:top w:val="none" w:sz="0" w:space="0" w:color="auto"/>
        <w:left w:val="none" w:sz="0" w:space="0" w:color="auto"/>
        <w:bottom w:val="none" w:sz="0" w:space="0" w:color="auto"/>
        <w:right w:val="none" w:sz="0" w:space="0" w:color="auto"/>
      </w:divBdr>
    </w:div>
    <w:div w:id="227344826">
      <w:bodyDiv w:val="1"/>
      <w:marLeft w:val="0"/>
      <w:marRight w:val="0"/>
      <w:marTop w:val="0"/>
      <w:marBottom w:val="0"/>
      <w:divBdr>
        <w:top w:val="none" w:sz="0" w:space="0" w:color="auto"/>
        <w:left w:val="none" w:sz="0" w:space="0" w:color="auto"/>
        <w:bottom w:val="none" w:sz="0" w:space="0" w:color="auto"/>
        <w:right w:val="none" w:sz="0" w:space="0" w:color="auto"/>
      </w:divBdr>
    </w:div>
    <w:div w:id="227543203">
      <w:bodyDiv w:val="1"/>
      <w:marLeft w:val="0"/>
      <w:marRight w:val="0"/>
      <w:marTop w:val="0"/>
      <w:marBottom w:val="0"/>
      <w:divBdr>
        <w:top w:val="none" w:sz="0" w:space="0" w:color="auto"/>
        <w:left w:val="none" w:sz="0" w:space="0" w:color="auto"/>
        <w:bottom w:val="none" w:sz="0" w:space="0" w:color="auto"/>
        <w:right w:val="none" w:sz="0" w:space="0" w:color="auto"/>
      </w:divBdr>
    </w:div>
    <w:div w:id="227571102">
      <w:bodyDiv w:val="1"/>
      <w:marLeft w:val="0"/>
      <w:marRight w:val="0"/>
      <w:marTop w:val="0"/>
      <w:marBottom w:val="0"/>
      <w:divBdr>
        <w:top w:val="none" w:sz="0" w:space="0" w:color="auto"/>
        <w:left w:val="none" w:sz="0" w:space="0" w:color="auto"/>
        <w:bottom w:val="none" w:sz="0" w:space="0" w:color="auto"/>
        <w:right w:val="none" w:sz="0" w:space="0" w:color="auto"/>
      </w:divBdr>
    </w:div>
    <w:div w:id="227571142">
      <w:bodyDiv w:val="1"/>
      <w:marLeft w:val="0"/>
      <w:marRight w:val="0"/>
      <w:marTop w:val="0"/>
      <w:marBottom w:val="0"/>
      <w:divBdr>
        <w:top w:val="none" w:sz="0" w:space="0" w:color="auto"/>
        <w:left w:val="none" w:sz="0" w:space="0" w:color="auto"/>
        <w:bottom w:val="none" w:sz="0" w:space="0" w:color="auto"/>
        <w:right w:val="none" w:sz="0" w:space="0" w:color="auto"/>
      </w:divBdr>
    </w:div>
    <w:div w:id="227884984">
      <w:bodyDiv w:val="1"/>
      <w:marLeft w:val="0"/>
      <w:marRight w:val="0"/>
      <w:marTop w:val="0"/>
      <w:marBottom w:val="0"/>
      <w:divBdr>
        <w:top w:val="none" w:sz="0" w:space="0" w:color="auto"/>
        <w:left w:val="none" w:sz="0" w:space="0" w:color="auto"/>
        <w:bottom w:val="none" w:sz="0" w:space="0" w:color="auto"/>
        <w:right w:val="none" w:sz="0" w:space="0" w:color="auto"/>
      </w:divBdr>
    </w:div>
    <w:div w:id="228004103">
      <w:bodyDiv w:val="1"/>
      <w:marLeft w:val="0"/>
      <w:marRight w:val="0"/>
      <w:marTop w:val="0"/>
      <w:marBottom w:val="0"/>
      <w:divBdr>
        <w:top w:val="none" w:sz="0" w:space="0" w:color="auto"/>
        <w:left w:val="none" w:sz="0" w:space="0" w:color="auto"/>
        <w:bottom w:val="none" w:sz="0" w:space="0" w:color="auto"/>
        <w:right w:val="none" w:sz="0" w:space="0" w:color="auto"/>
      </w:divBdr>
    </w:div>
    <w:div w:id="228074001">
      <w:bodyDiv w:val="1"/>
      <w:marLeft w:val="0"/>
      <w:marRight w:val="0"/>
      <w:marTop w:val="0"/>
      <w:marBottom w:val="0"/>
      <w:divBdr>
        <w:top w:val="none" w:sz="0" w:space="0" w:color="auto"/>
        <w:left w:val="none" w:sz="0" w:space="0" w:color="auto"/>
        <w:bottom w:val="none" w:sz="0" w:space="0" w:color="auto"/>
        <w:right w:val="none" w:sz="0" w:space="0" w:color="auto"/>
      </w:divBdr>
    </w:div>
    <w:div w:id="228197267">
      <w:bodyDiv w:val="1"/>
      <w:marLeft w:val="0"/>
      <w:marRight w:val="0"/>
      <w:marTop w:val="0"/>
      <w:marBottom w:val="0"/>
      <w:divBdr>
        <w:top w:val="none" w:sz="0" w:space="0" w:color="auto"/>
        <w:left w:val="none" w:sz="0" w:space="0" w:color="auto"/>
        <w:bottom w:val="none" w:sz="0" w:space="0" w:color="auto"/>
        <w:right w:val="none" w:sz="0" w:space="0" w:color="auto"/>
      </w:divBdr>
    </w:div>
    <w:div w:id="228271097">
      <w:bodyDiv w:val="1"/>
      <w:marLeft w:val="0"/>
      <w:marRight w:val="0"/>
      <w:marTop w:val="0"/>
      <w:marBottom w:val="0"/>
      <w:divBdr>
        <w:top w:val="none" w:sz="0" w:space="0" w:color="auto"/>
        <w:left w:val="none" w:sz="0" w:space="0" w:color="auto"/>
        <w:bottom w:val="none" w:sz="0" w:space="0" w:color="auto"/>
        <w:right w:val="none" w:sz="0" w:space="0" w:color="auto"/>
      </w:divBdr>
    </w:div>
    <w:div w:id="228423953">
      <w:bodyDiv w:val="1"/>
      <w:marLeft w:val="0"/>
      <w:marRight w:val="0"/>
      <w:marTop w:val="0"/>
      <w:marBottom w:val="0"/>
      <w:divBdr>
        <w:top w:val="none" w:sz="0" w:space="0" w:color="auto"/>
        <w:left w:val="none" w:sz="0" w:space="0" w:color="auto"/>
        <w:bottom w:val="none" w:sz="0" w:space="0" w:color="auto"/>
        <w:right w:val="none" w:sz="0" w:space="0" w:color="auto"/>
      </w:divBdr>
    </w:div>
    <w:div w:id="228468967">
      <w:bodyDiv w:val="1"/>
      <w:marLeft w:val="0"/>
      <w:marRight w:val="0"/>
      <w:marTop w:val="0"/>
      <w:marBottom w:val="0"/>
      <w:divBdr>
        <w:top w:val="none" w:sz="0" w:space="0" w:color="auto"/>
        <w:left w:val="none" w:sz="0" w:space="0" w:color="auto"/>
        <w:bottom w:val="none" w:sz="0" w:space="0" w:color="auto"/>
        <w:right w:val="none" w:sz="0" w:space="0" w:color="auto"/>
      </w:divBdr>
    </w:div>
    <w:div w:id="228539569">
      <w:bodyDiv w:val="1"/>
      <w:marLeft w:val="0"/>
      <w:marRight w:val="0"/>
      <w:marTop w:val="0"/>
      <w:marBottom w:val="0"/>
      <w:divBdr>
        <w:top w:val="none" w:sz="0" w:space="0" w:color="auto"/>
        <w:left w:val="none" w:sz="0" w:space="0" w:color="auto"/>
        <w:bottom w:val="none" w:sz="0" w:space="0" w:color="auto"/>
        <w:right w:val="none" w:sz="0" w:space="0" w:color="auto"/>
      </w:divBdr>
    </w:div>
    <w:div w:id="228540420">
      <w:bodyDiv w:val="1"/>
      <w:marLeft w:val="0"/>
      <w:marRight w:val="0"/>
      <w:marTop w:val="0"/>
      <w:marBottom w:val="0"/>
      <w:divBdr>
        <w:top w:val="none" w:sz="0" w:space="0" w:color="auto"/>
        <w:left w:val="none" w:sz="0" w:space="0" w:color="auto"/>
        <w:bottom w:val="none" w:sz="0" w:space="0" w:color="auto"/>
        <w:right w:val="none" w:sz="0" w:space="0" w:color="auto"/>
      </w:divBdr>
    </w:div>
    <w:div w:id="229269518">
      <w:bodyDiv w:val="1"/>
      <w:marLeft w:val="0"/>
      <w:marRight w:val="0"/>
      <w:marTop w:val="0"/>
      <w:marBottom w:val="0"/>
      <w:divBdr>
        <w:top w:val="none" w:sz="0" w:space="0" w:color="auto"/>
        <w:left w:val="none" w:sz="0" w:space="0" w:color="auto"/>
        <w:bottom w:val="none" w:sz="0" w:space="0" w:color="auto"/>
        <w:right w:val="none" w:sz="0" w:space="0" w:color="auto"/>
      </w:divBdr>
    </w:div>
    <w:div w:id="229311814">
      <w:bodyDiv w:val="1"/>
      <w:marLeft w:val="0"/>
      <w:marRight w:val="0"/>
      <w:marTop w:val="0"/>
      <w:marBottom w:val="0"/>
      <w:divBdr>
        <w:top w:val="none" w:sz="0" w:space="0" w:color="auto"/>
        <w:left w:val="none" w:sz="0" w:space="0" w:color="auto"/>
        <w:bottom w:val="none" w:sz="0" w:space="0" w:color="auto"/>
        <w:right w:val="none" w:sz="0" w:space="0" w:color="auto"/>
      </w:divBdr>
    </w:div>
    <w:div w:id="229313655">
      <w:bodyDiv w:val="1"/>
      <w:marLeft w:val="0"/>
      <w:marRight w:val="0"/>
      <w:marTop w:val="0"/>
      <w:marBottom w:val="0"/>
      <w:divBdr>
        <w:top w:val="none" w:sz="0" w:space="0" w:color="auto"/>
        <w:left w:val="none" w:sz="0" w:space="0" w:color="auto"/>
        <w:bottom w:val="none" w:sz="0" w:space="0" w:color="auto"/>
        <w:right w:val="none" w:sz="0" w:space="0" w:color="auto"/>
      </w:divBdr>
    </w:div>
    <w:div w:id="229580258">
      <w:bodyDiv w:val="1"/>
      <w:marLeft w:val="0"/>
      <w:marRight w:val="0"/>
      <w:marTop w:val="0"/>
      <w:marBottom w:val="0"/>
      <w:divBdr>
        <w:top w:val="none" w:sz="0" w:space="0" w:color="auto"/>
        <w:left w:val="none" w:sz="0" w:space="0" w:color="auto"/>
        <w:bottom w:val="none" w:sz="0" w:space="0" w:color="auto"/>
        <w:right w:val="none" w:sz="0" w:space="0" w:color="auto"/>
      </w:divBdr>
    </w:div>
    <w:div w:id="229729506">
      <w:bodyDiv w:val="1"/>
      <w:marLeft w:val="0"/>
      <w:marRight w:val="0"/>
      <w:marTop w:val="0"/>
      <w:marBottom w:val="0"/>
      <w:divBdr>
        <w:top w:val="none" w:sz="0" w:space="0" w:color="auto"/>
        <w:left w:val="none" w:sz="0" w:space="0" w:color="auto"/>
        <w:bottom w:val="none" w:sz="0" w:space="0" w:color="auto"/>
        <w:right w:val="none" w:sz="0" w:space="0" w:color="auto"/>
      </w:divBdr>
    </w:div>
    <w:div w:id="229731967">
      <w:bodyDiv w:val="1"/>
      <w:marLeft w:val="0"/>
      <w:marRight w:val="0"/>
      <w:marTop w:val="0"/>
      <w:marBottom w:val="0"/>
      <w:divBdr>
        <w:top w:val="none" w:sz="0" w:space="0" w:color="auto"/>
        <w:left w:val="none" w:sz="0" w:space="0" w:color="auto"/>
        <w:bottom w:val="none" w:sz="0" w:space="0" w:color="auto"/>
        <w:right w:val="none" w:sz="0" w:space="0" w:color="auto"/>
      </w:divBdr>
    </w:div>
    <w:div w:id="230117913">
      <w:bodyDiv w:val="1"/>
      <w:marLeft w:val="0"/>
      <w:marRight w:val="0"/>
      <w:marTop w:val="0"/>
      <w:marBottom w:val="0"/>
      <w:divBdr>
        <w:top w:val="none" w:sz="0" w:space="0" w:color="auto"/>
        <w:left w:val="none" w:sz="0" w:space="0" w:color="auto"/>
        <w:bottom w:val="none" w:sz="0" w:space="0" w:color="auto"/>
        <w:right w:val="none" w:sz="0" w:space="0" w:color="auto"/>
      </w:divBdr>
    </w:div>
    <w:div w:id="230119698">
      <w:bodyDiv w:val="1"/>
      <w:marLeft w:val="0"/>
      <w:marRight w:val="0"/>
      <w:marTop w:val="0"/>
      <w:marBottom w:val="0"/>
      <w:divBdr>
        <w:top w:val="none" w:sz="0" w:space="0" w:color="auto"/>
        <w:left w:val="none" w:sz="0" w:space="0" w:color="auto"/>
        <w:bottom w:val="none" w:sz="0" w:space="0" w:color="auto"/>
        <w:right w:val="none" w:sz="0" w:space="0" w:color="auto"/>
      </w:divBdr>
    </w:div>
    <w:div w:id="230123698">
      <w:bodyDiv w:val="1"/>
      <w:marLeft w:val="0"/>
      <w:marRight w:val="0"/>
      <w:marTop w:val="0"/>
      <w:marBottom w:val="0"/>
      <w:divBdr>
        <w:top w:val="none" w:sz="0" w:space="0" w:color="auto"/>
        <w:left w:val="none" w:sz="0" w:space="0" w:color="auto"/>
        <w:bottom w:val="none" w:sz="0" w:space="0" w:color="auto"/>
        <w:right w:val="none" w:sz="0" w:space="0" w:color="auto"/>
      </w:divBdr>
    </w:div>
    <w:div w:id="230165003">
      <w:bodyDiv w:val="1"/>
      <w:marLeft w:val="0"/>
      <w:marRight w:val="0"/>
      <w:marTop w:val="0"/>
      <w:marBottom w:val="0"/>
      <w:divBdr>
        <w:top w:val="none" w:sz="0" w:space="0" w:color="auto"/>
        <w:left w:val="none" w:sz="0" w:space="0" w:color="auto"/>
        <w:bottom w:val="none" w:sz="0" w:space="0" w:color="auto"/>
        <w:right w:val="none" w:sz="0" w:space="0" w:color="auto"/>
      </w:divBdr>
    </w:div>
    <w:div w:id="230309181">
      <w:bodyDiv w:val="1"/>
      <w:marLeft w:val="0"/>
      <w:marRight w:val="0"/>
      <w:marTop w:val="0"/>
      <w:marBottom w:val="0"/>
      <w:divBdr>
        <w:top w:val="none" w:sz="0" w:space="0" w:color="auto"/>
        <w:left w:val="none" w:sz="0" w:space="0" w:color="auto"/>
        <w:bottom w:val="none" w:sz="0" w:space="0" w:color="auto"/>
        <w:right w:val="none" w:sz="0" w:space="0" w:color="auto"/>
      </w:divBdr>
    </w:div>
    <w:div w:id="230434294">
      <w:bodyDiv w:val="1"/>
      <w:marLeft w:val="0"/>
      <w:marRight w:val="0"/>
      <w:marTop w:val="0"/>
      <w:marBottom w:val="0"/>
      <w:divBdr>
        <w:top w:val="none" w:sz="0" w:space="0" w:color="auto"/>
        <w:left w:val="none" w:sz="0" w:space="0" w:color="auto"/>
        <w:bottom w:val="none" w:sz="0" w:space="0" w:color="auto"/>
        <w:right w:val="none" w:sz="0" w:space="0" w:color="auto"/>
      </w:divBdr>
    </w:div>
    <w:div w:id="230509611">
      <w:bodyDiv w:val="1"/>
      <w:marLeft w:val="0"/>
      <w:marRight w:val="0"/>
      <w:marTop w:val="0"/>
      <w:marBottom w:val="0"/>
      <w:divBdr>
        <w:top w:val="none" w:sz="0" w:space="0" w:color="auto"/>
        <w:left w:val="none" w:sz="0" w:space="0" w:color="auto"/>
        <w:bottom w:val="none" w:sz="0" w:space="0" w:color="auto"/>
        <w:right w:val="none" w:sz="0" w:space="0" w:color="auto"/>
      </w:divBdr>
    </w:div>
    <w:div w:id="230624893">
      <w:bodyDiv w:val="1"/>
      <w:marLeft w:val="0"/>
      <w:marRight w:val="0"/>
      <w:marTop w:val="0"/>
      <w:marBottom w:val="0"/>
      <w:divBdr>
        <w:top w:val="none" w:sz="0" w:space="0" w:color="auto"/>
        <w:left w:val="none" w:sz="0" w:space="0" w:color="auto"/>
        <w:bottom w:val="none" w:sz="0" w:space="0" w:color="auto"/>
        <w:right w:val="none" w:sz="0" w:space="0" w:color="auto"/>
      </w:divBdr>
    </w:div>
    <w:div w:id="230695570">
      <w:bodyDiv w:val="1"/>
      <w:marLeft w:val="0"/>
      <w:marRight w:val="0"/>
      <w:marTop w:val="0"/>
      <w:marBottom w:val="0"/>
      <w:divBdr>
        <w:top w:val="none" w:sz="0" w:space="0" w:color="auto"/>
        <w:left w:val="none" w:sz="0" w:space="0" w:color="auto"/>
        <w:bottom w:val="none" w:sz="0" w:space="0" w:color="auto"/>
        <w:right w:val="none" w:sz="0" w:space="0" w:color="auto"/>
      </w:divBdr>
    </w:div>
    <w:div w:id="230818728">
      <w:bodyDiv w:val="1"/>
      <w:marLeft w:val="0"/>
      <w:marRight w:val="0"/>
      <w:marTop w:val="0"/>
      <w:marBottom w:val="0"/>
      <w:divBdr>
        <w:top w:val="none" w:sz="0" w:space="0" w:color="auto"/>
        <w:left w:val="none" w:sz="0" w:space="0" w:color="auto"/>
        <w:bottom w:val="none" w:sz="0" w:space="0" w:color="auto"/>
        <w:right w:val="none" w:sz="0" w:space="0" w:color="auto"/>
      </w:divBdr>
    </w:div>
    <w:div w:id="230820364">
      <w:bodyDiv w:val="1"/>
      <w:marLeft w:val="0"/>
      <w:marRight w:val="0"/>
      <w:marTop w:val="0"/>
      <w:marBottom w:val="0"/>
      <w:divBdr>
        <w:top w:val="none" w:sz="0" w:space="0" w:color="auto"/>
        <w:left w:val="none" w:sz="0" w:space="0" w:color="auto"/>
        <w:bottom w:val="none" w:sz="0" w:space="0" w:color="auto"/>
        <w:right w:val="none" w:sz="0" w:space="0" w:color="auto"/>
      </w:divBdr>
    </w:div>
    <w:div w:id="230848382">
      <w:bodyDiv w:val="1"/>
      <w:marLeft w:val="0"/>
      <w:marRight w:val="0"/>
      <w:marTop w:val="0"/>
      <w:marBottom w:val="0"/>
      <w:divBdr>
        <w:top w:val="none" w:sz="0" w:space="0" w:color="auto"/>
        <w:left w:val="none" w:sz="0" w:space="0" w:color="auto"/>
        <w:bottom w:val="none" w:sz="0" w:space="0" w:color="auto"/>
        <w:right w:val="none" w:sz="0" w:space="0" w:color="auto"/>
      </w:divBdr>
    </w:div>
    <w:div w:id="231038937">
      <w:bodyDiv w:val="1"/>
      <w:marLeft w:val="0"/>
      <w:marRight w:val="0"/>
      <w:marTop w:val="0"/>
      <w:marBottom w:val="0"/>
      <w:divBdr>
        <w:top w:val="none" w:sz="0" w:space="0" w:color="auto"/>
        <w:left w:val="none" w:sz="0" w:space="0" w:color="auto"/>
        <w:bottom w:val="none" w:sz="0" w:space="0" w:color="auto"/>
        <w:right w:val="none" w:sz="0" w:space="0" w:color="auto"/>
      </w:divBdr>
    </w:div>
    <w:div w:id="231083564">
      <w:bodyDiv w:val="1"/>
      <w:marLeft w:val="0"/>
      <w:marRight w:val="0"/>
      <w:marTop w:val="0"/>
      <w:marBottom w:val="0"/>
      <w:divBdr>
        <w:top w:val="none" w:sz="0" w:space="0" w:color="auto"/>
        <w:left w:val="none" w:sz="0" w:space="0" w:color="auto"/>
        <w:bottom w:val="none" w:sz="0" w:space="0" w:color="auto"/>
        <w:right w:val="none" w:sz="0" w:space="0" w:color="auto"/>
      </w:divBdr>
    </w:div>
    <w:div w:id="231434012">
      <w:bodyDiv w:val="1"/>
      <w:marLeft w:val="0"/>
      <w:marRight w:val="0"/>
      <w:marTop w:val="0"/>
      <w:marBottom w:val="0"/>
      <w:divBdr>
        <w:top w:val="none" w:sz="0" w:space="0" w:color="auto"/>
        <w:left w:val="none" w:sz="0" w:space="0" w:color="auto"/>
        <w:bottom w:val="none" w:sz="0" w:space="0" w:color="auto"/>
        <w:right w:val="none" w:sz="0" w:space="0" w:color="auto"/>
      </w:divBdr>
    </w:div>
    <w:div w:id="231670488">
      <w:bodyDiv w:val="1"/>
      <w:marLeft w:val="0"/>
      <w:marRight w:val="0"/>
      <w:marTop w:val="0"/>
      <w:marBottom w:val="0"/>
      <w:divBdr>
        <w:top w:val="none" w:sz="0" w:space="0" w:color="auto"/>
        <w:left w:val="none" w:sz="0" w:space="0" w:color="auto"/>
        <w:bottom w:val="none" w:sz="0" w:space="0" w:color="auto"/>
        <w:right w:val="none" w:sz="0" w:space="0" w:color="auto"/>
      </w:divBdr>
    </w:div>
    <w:div w:id="231693703">
      <w:bodyDiv w:val="1"/>
      <w:marLeft w:val="0"/>
      <w:marRight w:val="0"/>
      <w:marTop w:val="0"/>
      <w:marBottom w:val="0"/>
      <w:divBdr>
        <w:top w:val="none" w:sz="0" w:space="0" w:color="auto"/>
        <w:left w:val="none" w:sz="0" w:space="0" w:color="auto"/>
        <w:bottom w:val="none" w:sz="0" w:space="0" w:color="auto"/>
        <w:right w:val="none" w:sz="0" w:space="0" w:color="auto"/>
      </w:divBdr>
    </w:div>
    <w:div w:id="231697638">
      <w:bodyDiv w:val="1"/>
      <w:marLeft w:val="0"/>
      <w:marRight w:val="0"/>
      <w:marTop w:val="0"/>
      <w:marBottom w:val="0"/>
      <w:divBdr>
        <w:top w:val="none" w:sz="0" w:space="0" w:color="auto"/>
        <w:left w:val="none" w:sz="0" w:space="0" w:color="auto"/>
        <w:bottom w:val="none" w:sz="0" w:space="0" w:color="auto"/>
        <w:right w:val="none" w:sz="0" w:space="0" w:color="auto"/>
      </w:divBdr>
    </w:div>
    <w:div w:id="231811763">
      <w:bodyDiv w:val="1"/>
      <w:marLeft w:val="0"/>
      <w:marRight w:val="0"/>
      <w:marTop w:val="0"/>
      <w:marBottom w:val="0"/>
      <w:divBdr>
        <w:top w:val="none" w:sz="0" w:space="0" w:color="auto"/>
        <w:left w:val="none" w:sz="0" w:space="0" w:color="auto"/>
        <w:bottom w:val="none" w:sz="0" w:space="0" w:color="auto"/>
        <w:right w:val="none" w:sz="0" w:space="0" w:color="auto"/>
      </w:divBdr>
    </w:div>
    <w:div w:id="231816785">
      <w:bodyDiv w:val="1"/>
      <w:marLeft w:val="0"/>
      <w:marRight w:val="0"/>
      <w:marTop w:val="0"/>
      <w:marBottom w:val="0"/>
      <w:divBdr>
        <w:top w:val="none" w:sz="0" w:space="0" w:color="auto"/>
        <w:left w:val="none" w:sz="0" w:space="0" w:color="auto"/>
        <w:bottom w:val="none" w:sz="0" w:space="0" w:color="auto"/>
        <w:right w:val="none" w:sz="0" w:space="0" w:color="auto"/>
      </w:divBdr>
    </w:div>
    <w:div w:id="231962705">
      <w:bodyDiv w:val="1"/>
      <w:marLeft w:val="0"/>
      <w:marRight w:val="0"/>
      <w:marTop w:val="0"/>
      <w:marBottom w:val="0"/>
      <w:divBdr>
        <w:top w:val="none" w:sz="0" w:space="0" w:color="auto"/>
        <w:left w:val="none" w:sz="0" w:space="0" w:color="auto"/>
        <w:bottom w:val="none" w:sz="0" w:space="0" w:color="auto"/>
        <w:right w:val="none" w:sz="0" w:space="0" w:color="auto"/>
      </w:divBdr>
    </w:div>
    <w:div w:id="232281500">
      <w:bodyDiv w:val="1"/>
      <w:marLeft w:val="0"/>
      <w:marRight w:val="0"/>
      <w:marTop w:val="0"/>
      <w:marBottom w:val="0"/>
      <w:divBdr>
        <w:top w:val="none" w:sz="0" w:space="0" w:color="auto"/>
        <w:left w:val="none" w:sz="0" w:space="0" w:color="auto"/>
        <w:bottom w:val="none" w:sz="0" w:space="0" w:color="auto"/>
        <w:right w:val="none" w:sz="0" w:space="0" w:color="auto"/>
      </w:divBdr>
    </w:div>
    <w:div w:id="232668207">
      <w:bodyDiv w:val="1"/>
      <w:marLeft w:val="0"/>
      <w:marRight w:val="0"/>
      <w:marTop w:val="0"/>
      <w:marBottom w:val="0"/>
      <w:divBdr>
        <w:top w:val="none" w:sz="0" w:space="0" w:color="auto"/>
        <w:left w:val="none" w:sz="0" w:space="0" w:color="auto"/>
        <w:bottom w:val="none" w:sz="0" w:space="0" w:color="auto"/>
        <w:right w:val="none" w:sz="0" w:space="0" w:color="auto"/>
      </w:divBdr>
    </w:div>
    <w:div w:id="232739311">
      <w:bodyDiv w:val="1"/>
      <w:marLeft w:val="0"/>
      <w:marRight w:val="0"/>
      <w:marTop w:val="0"/>
      <w:marBottom w:val="0"/>
      <w:divBdr>
        <w:top w:val="none" w:sz="0" w:space="0" w:color="auto"/>
        <w:left w:val="none" w:sz="0" w:space="0" w:color="auto"/>
        <w:bottom w:val="none" w:sz="0" w:space="0" w:color="auto"/>
        <w:right w:val="none" w:sz="0" w:space="0" w:color="auto"/>
      </w:divBdr>
    </w:div>
    <w:div w:id="232784691">
      <w:bodyDiv w:val="1"/>
      <w:marLeft w:val="0"/>
      <w:marRight w:val="0"/>
      <w:marTop w:val="0"/>
      <w:marBottom w:val="0"/>
      <w:divBdr>
        <w:top w:val="none" w:sz="0" w:space="0" w:color="auto"/>
        <w:left w:val="none" w:sz="0" w:space="0" w:color="auto"/>
        <w:bottom w:val="none" w:sz="0" w:space="0" w:color="auto"/>
        <w:right w:val="none" w:sz="0" w:space="0" w:color="auto"/>
      </w:divBdr>
    </w:div>
    <w:div w:id="232786072">
      <w:bodyDiv w:val="1"/>
      <w:marLeft w:val="0"/>
      <w:marRight w:val="0"/>
      <w:marTop w:val="0"/>
      <w:marBottom w:val="0"/>
      <w:divBdr>
        <w:top w:val="none" w:sz="0" w:space="0" w:color="auto"/>
        <w:left w:val="none" w:sz="0" w:space="0" w:color="auto"/>
        <w:bottom w:val="none" w:sz="0" w:space="0" w:color="auto"/>
        <w:right w:val="none" w:sz="0" w:space="0" w:color="auto"/>
      </w:divBdr>
    </w:div>
    <w:div w:id="232812465">
      <w:bodyDiv w:val="1"/>
      <w:marLeft w:val="0"/>
      <w:marRight w:val="0"/>
      <w:marTop w:val="0"/>
      <w:marBottom w:val="0"/>
      <w:divBdr>
        <w:top w:val="none" w:sz="0" w:space="0" w:color="auto"/>
        <w:left w:val="none" w:sz="0" w:space="0" w:color="auto"/>
        <w:bottom w:val="none" w:sz="0" w:space="0" w:color="auto"/>
        <w:right w:val="none" w:sz="0" w:space="0" w:color="auto"/>
      </w:divBdr>
    </w:div>
    <w:div w:id="232859346">
      <w:bodyDiv w:val="1"/>
      <w:marLeft w:val="0"/>
      <w:marRight w:val="0"/>
      <w:marTop w:val="0"/>
      <w:marBottom w:val="0"/>
      <w:divBdr>
        <w:top w:val="none" w:sz="0" w:space="0" w:color="auto"/>
        <w:left w:val="none" w:sz="0" w:space="0" w:color="auto"/>
        <w:bottom w:val="none" w:sz="0" w:space="0" w:color="auto"/>
        <w:right w:val="none" w:sz="0" w:space="0" w:color="auto"/>
      </w:divBdr>
    </w:div>
    <w:div w:id="232929075">
      <w:bodyDiv w:val="1"/>
      <w:marLeft w:val="0"/>
      <w:marRight w:val="0"/>
      <w:marTop w:val="0"/>
      <w:marBottom w:val="0"/>
      <w:divBdr>
        <w:top w:val="none" w:sz="0" w:space="0" w:color="auto"/>
        <w:left w:val="none" w:sz="0" w:space="0" w:color="auto"/>
        <w:bottom w:val="none" w:sz="0" w:space="0" w:color="auto"/>
        <w:right w:val="none" w:sz="0" w:space="0" w:color="auto"/>
      </w:divBdr>
    </w:div>
    <w:div w:id="232930317">
      <w:bodyDiv w:val="1"/>
      <w:marLeft w:val="0"/>
      <w:marRight w:val="0"/>
      <w:marTop w:val="0"/>
      <w:marBottom w:val="0"/>
      <w:divBdr>
        <w:top w:val="none" w:sz="0" w:space="0" w:color="auto"/>
        <w:left w:val="none" w:sz="0" w:space="0" w:color="auto"/>
        <w:bottom w:val="none" w:sz="0" w:space="0" w:color="auto"/>
        <w:right w:val="none" w:sz="0" w:space="0" w:color="auto"/>
      </w:divBdr>
    </w:div>
    <w:div w:id="232932761">
      <w:bodyDiv w:val="1"/>
      <w:marLeft w:val="0"/>
      <w:marRight w:val="0"/>
      <w:marTop w:val="0"/>
      <w:marBottom w:val="0"/>
      <w:divBdr>
        <w:top w:val="none" w:sz="0" w:space="0" w:color="auto"/>
        <w:left w:val="none" w:sz="0" w:space="0" w:color="auto"/>
        <w:bottom w:val="none" w:sz="0" w:space="0" w:color="auto"/>
        <w:right w:val="none" w:sz="0" w:space="0" w:color="auto"/>
      </w:divBdr>
    </w:div>
    <w:div w:id="233249725">
      <w:bodyDiv w:val="1"/>
      <w:marLeft w:val="0"/>
      <w:marRight w:val="0"/>
      <w:marTop w:val="0"/>
      <w:marBottom w:val="0"/>
      <w:divBdr>
        <w:top w:val="none" w:sz="0" w:space="0" w:color="auto"/>
        <w:left w:val="none" w:sz="0" w:space="0" w:color="auto"/>
        <w:bottom w:val="none" w:sz="0" w:space="0" w:color="auto"/>
        <w:right w:val="none" w:sz="0" w:space="0" w:color="auto"/>
      </w:divBdr>
    </w:div>
    <w:div w:id="233392462">
      <w:bodyDiv w:val="1"/>
      <w:marLeft w:val="0"/>
      <w:marRight w:val="0"/>
      <w:marTop w:val="0"/>
      <w:marBottom w:val="0"/>
      <w:divBdr>
        <w:top w:val="none" w:sz="0" w:space="0" w:color="auto"/>
        <w:left w:val="none" w:sz="0" w:space="0" w:color="auto"/>
        <w:bottom w:val="none" w:sz="0" w:space="0" w:color="auto"/>
        <w:right w:val="none" w:sz="0" w:space="0" w:color="auto"/>
      </w:divBdr>
    </w:div>
    <w:div w:id="233584270">
      <w:bodyDiv w:val="1"/>
      <w:marLeft w:val="0"/>
      <w:marRight w:val="0"/>
      <w:marTop w:val="0"/>
      <w:marBottom w:val="0"/>
      <w:divBdr>
        <w:top w:val="none" w:sz="0" w:space="0" w:color="auto"/>
        <w:left w:val="none" w:sz="0" w:space="0" w:color="auto"/>
        <w:bottom w:val="none" w:sz="0" w:space="0" w:color="auto"/>
        <w:right w:val="none" w:sz="0" w:space="0" w:color="auto"/>
      </w:divBdr>
    </w:div>
    <w:div w:id="233703434">
      <w:bodyDiv w:val="1"/>
      <w:marLeft w:val="0"/>
      <w:marRight w:val="0"/>
      <w:marTop w:val="0"/>
      <w:marBottom w:val="0"/>
      <w:divBdr>
        <w:top w:val="none" w:sz="0" w:space="0" w:color="auto"/>
        <w:left w:val="none" w:sz="0" w:space="0" w:color="auto"/>
        <w:bottom w:val="none" w:sz="0" w:space="0" w:color="auto"/>
        <w:right w:val="none" w:sz="0" w:space="0" w:color="auto"/>
      </w:divBdr>
    </w:div>
    <w:div w:id="233856077">
      <w:bodyDiv w:val="1"/>
      <w:marLeft w:val="0"/>
      <w:marRight w:val="0"/>
      <w:marTop w:val="0"/>
      <w:marBottom w:val="0"/>
      <w:divBdr>
        <w:top w:val="none" w:sz="0" w:space="0" w:color="auto"/>
        <w:left w:val="none" w:sz="0" w:space="0" w:color="auto"/>
        <w:bottom w:val="none" w:sz="0" w:space="0" w:color="auto"/>
        <w:right w:val="none" w:sz="0" w:space="0" w:color="auto"/>
      </w:divBdr>
    </w:div>
    <w:div w:id="233973454">
      <w:bodyDiv w:val="1"/>
      <w:marLeft w:val="0"/>
      <w:marRight w:val="0"/>
      <w:marTop w:val="0"/>
      <w:marBottom w:val="0"/>
      <w:divBdr>
        <w:top w:val="none" w:sz="0" w:space="0" w:color="auto"/>
        <w:left w:val="none" w:sz="0" w:space="0" w:color="auto"/>
        <w:bottom w:val="none" w:sz="0" w:space="0" w:color="auto"/>
        <w:right w:val="none" w:sz="0" w:space="0" w:color="auto"/>
      </w:divBdr>
    </w:div>
    <w:div w:id="233978970">
      <w:bodyDiv w:val="1"/>
      <w:marLeft w:val="0"/>
      <w:marRight w:val="0"/>
      <w:marTop w:val="0"/>
      <w:marBottom w:val="0"/>
      <w:divBdr>
        <w:top w:val="none" w:sz="0" w:space="0" w:color="auto"/>
        <w:left w:val="none" w:sz="0" w:space="0" w:color="auto"/>
        <w:bottom w:val="none" w:sz="0" w:space="0" w:color="auto"/>
        <w:right w:val="none" w:sz="0" w:space="0" w:color="auto"/>
      </w:divBdr>
    </w:div>
    <w:div w:id="234047100">
      <w:bodyDiv w:val="1"/>
      <w:marLeft w:val="0"/>
      <w:marRight w:val="0"/>
      <w:marTop w:val="0"/>
      <w:marBottom w:val="0"/>
      <w:divBdr>
        <w:top w:val="none" w:sz="0" w:space="0" w:color="auto"/>
        <w:left w:val="none" w:sz="0" w:space="0" w:color="auto"/>
        <w:bottom w:val="none" w:sz="0" w:space="0" w:color="auto"/>
        <w:right w:val="none" w:sz="0" w:space="0" w:color="auto"/>
      </w:divBdr>
    </w:div>
    <w:div w:id="234094652">
      <w:bodyDiv w:val="1"/>
      <w:marLeft w:val="0"/>
      <w:marRight w:val="0"/>
      <w:marTop w:val="0"/>
      <w:marBottom w:val="0"/>
      <w:divBdr>
        <w:top w:val="none" w:sz="0" w:space="0" w:color="auto"/>
        <w:left w:val="none" w:sz="0" w:space="0" w:color="auto"/>
        <w:bottom w:val="none" w:sz="0" w:space="0" w:color="auto"/>
        <w:right w:val="none" w:sz="0" w:space="0" w:color="auto"/>
      </w:divBdr>
    </w:div>
    <w:div w:id="234248812">
      <w:bodyDiv w:val="1"/>
      <w:marLeft w:val="0"/>
      <w:marRight w:val="0"/>
      <w:marTop w:val="0"/>
      <w:marBottom w:val="0"/>
      <w:divBdr>
        <w:top w:val="none" w:sz="0" w:space="0" w:color="auto"/>
        <w:left w:val="none" w:sz="0" w:space="0" w:color="auto"/>
        <w:bottom w:val="none" w:sz="0" w:space="0" w:color="auto"/>
        <w:right w:val="none" w:sz="0" w:space="0" w:color="auto"/>
      </w:divBdr>
    </w:div>
    <w:div w:id="234711148">
      <w:bodyDiv w:val="1"/>
      <w:marLeft w:val="0"/>
      <w:marRight w:val="0"/>
      <w:marTop w:val="0"/>
      <w:marBottom w:val="0"/>
      <w:divBdr>
        <w:top w:val="none" w:sz="0" w:space="0" w:color="auto"/>
        <w:left w:val="none" w:sz="0" w:space="0" w:color="auto"/>
        <w:bottom w:val="none" w:sz="0" w:space="0" w:color="auto"/>
        <w:right w:val="none" w:sz="0" w:space="0" w:color="auto"/>
      </w:divBdr>
    </w:div>
    <w:div w:id="234824517">
      <w:bodyDiv w:val="1"/>
      <w:marLeft w:val="0"/>
      <w:marRight w:val="0"/>
      <w:marTop w:val="0"/>
      <w:marBottom w:val="0"/>
      <w:divBdr>
        <w:top w:val="none" w:sz="0" w:space="0" w:color="auto"/>
        <w:left w:val="none" w:sz="0" w:space="0" w:color="auto"/>
        <w:bottom w:val="none" w:sz="0" w:space="0" w:color="auto"/>
        <w:right w:val="none" w:sz="0" w:space="0" w:color="auto"/>
      </w:divBdr>
    </w:div>
    <w:div w:id="235405853">
      <w:bodyDiv w:val="1"/>
      <w:marLeft w:val="0"/>
      <w:marRight w:val="0"/>
      <w:marTop w:val="0"/>
      <w:marBottom w:val="0"/>
      <w:divBdr>
        <w:top w:val="none" w:sz="0" w:space="0" w:color="auto"/>
        <w:left w:val="none" w:sz="0" w:space="0" w:color="auto"/>
        <w:bottom w:val="none" w:sz="0" w:space="0" w:color="auto"/>
        <w:right w:val="none" w:sz="0" w:space="0" w:color="auto"/>
      </w:divBdr>
    </w:div>
    <w:div w:id="235672103">
      <w:bodyDiv w:val="1"/>
      <w:marLeft w:val="0"/>
      <w:marRight w:val="0"/>
      <w:marTop w:val="0"/>
      <w:marBottom w:val="0"/>
      <w:divBdr>
        <w:top w:val="none" w:sz="0" w:space="0" w:color="auto"/>
        <w:left w:val="none" w:sz="0" w:space="0" w:color="auto"/>
        <w:bottom w:val="none" w:sz="0" w:space="0" w:color="auto"/>
        <w:right w:val="none" w:sz="0" w:space="0" w:color="auto"/>
      </w:divBdr>
    </w:div>
    <w:div w:id="235677120">
      <w:bodyDiv w:val="1"/>
      <w:marLeft w:val="0"/>
      <w:marRight w:val="0"/>
      <w:marTop w:val="0"/>
      <w:marBottom w:val="0"/>
      <w:divBdr>
        <w:top w:val="none" w:sz="0" w:space="0" w:color="auto"/>
        <w:left w:val="none" w:sz="0" w:space="0" w:color="auto"/>
        <w:bottom w:val="none" w:sz="0" w:space="0" w:color="auto"/>
        <w:right w:val="none" w:sz="0" w:space="0" w:color="auto"/>
      </w:divBdr>
    </w:div>
    <w:div w:id="235746857">
      <w:bodyDiv w:val="1"/>
      <w:marLeft w:val="0"/>
      <w:marRight w:val="0"/>
      <w:marTop w:val="0"/>
      <w:marBottom w:val="0"/>
      <w:divBdr>
        <w:top w:val="none" w:sz="0" w:space="0" w:color="auto"/>
        <w:left w:val="none" w:sz="0" w:space="0" w:color="auto"/>
        <w:bottom w:val="none" w:sz="0" w:space="0" w:color="auto"/>
        <w:right w:val="none" w:sz="0" w:space="0" w:color="auto"/>
      </w:divBdr>
    </w:div>
    <w:div w:id="235818741">
      <w:bodyDiv w:val="1"/>
      <w:marLeft w:val="0"/>
      <w:marRight w:val="0"/>
      <w:marTop w:val="0"/>
      <w:marBottom w:val="0"/>
      <w:divBdr>
        <w:top w:val="none" w:sz="0" w:space="0" w:color="auto"/>
        <w:left w:val="none" w:sz="0" w:space="0" w:color="auto"/>
        <w:bottom w:val="none" w:sz="0" w:space="0" w:color="auto"/>
        <w:right w:val="none" w:sz="0" w:space="0" w:color="auto"/>
      </w:divBdr>
    </w:div>
    <w:div w:id="235866665">
      <w:bodyDiv w:val="1"/>
      <w:marLeft w:val="0"/>
      <w:marRight w:val="0"/>
      <w:marTop w:val="0"/>
      <w:marBottom w:val="0"/>
      <w:divBdr>
        <w:top w:val="none" w:sz="0" w:space="0" w:color="auto"/>
        <w:left w:val="none" w:sz="0" w:space="0" w:color="auto"/>
        <w:bottom w:val="none" w:sz="0" w:space="0" w:color="auto"/>
        <w:right w:val="none" w:sz="0" w:space="0" w:color="auto"/>
      </w:divBdr>
    </w:div>
    <w:div w:id="236088642">
      <w:bodyDiv w:val="1"/>
      <w:marLeft w:val="0"/>
      <w:marRight w:val="0"/>
      <w:marTop w:val="0"/>
      <w:marBottom w:val="0"/>
      <w:divBdr>
        <w:top w:val="none" w:sz="0" w:space="0" w:color="auto"/>
        <w:left w:val="none" w:sz="0" w:space="0" w:color="auto"/>
        <w:bottom w:val="none" w:sz="0" w:space="0" w:color="auto"/>
        <w:right w:val="none" w:sz="0" w:space="0" w:color="auto"/>
      </w:divBdr>
    </w:div>
    <w:div w:id="236286966">
      <w:bodyDiv w:val="1"/>
      <w:marLeft w:val="0"/>
      <w:marRight w:val="0"/>
      <w:marTop w:val="0"/>
      <w:marBottom w:val="0"/>
      <w:divBdr>
        <w:top w:val="none" w:sz="0" w:space="0" w:color="auto"/>
        <w:left w:val="none" w:sz="0" w:space="0" w:color="auto"/>
        <w:bottom w:val="none" w:sz="0" w:space="0" w:color="auto"/>
        <w:right w:val="none" w:sz="0" w:space="0" w:color="auto"/>
      </w:divBdr>
    </w:div>
    <w:div w:id="236524757">
      <w:bodyDiv w:val="1"/>
      <w:marLeft w:val="0"/>
      <w:marRight w:val="0"/>
      <w:marTop w:val="0"/>
      <w:marBottom w:val="0"/>
      <w:divBdr>
        <w:top w:val="none" w:sz="0" w:space="0" w:color="auto"/>
        <w:left w:val="none" w:sz="0" w:space="0" w:color="auto"/>
        <w:bottom w:val="none" w:sz="0" w:space="0" w:color="auto"/>
        <w:right w:val="none" w:sz="0" w:space="0" w:color="auto"/>
      </w:divBdr>
    </w:div>
    <w:div w:id="236747172">
      <w:bodyDiv w:val="1"/>
      <w:marLeft w:val="0"/>
      <w:marRight w:val="0"/>
      <w:marTop w:val="0"/>
      <w:marBottom w:val="0"/>
      <w:divBdr>
        <w:top w:val="none" w:sz="0" w:space="0" w:color="auto"/>
        <w:left w:val="none" w:sz="0" w:space="0" w:color="auto"/>
        <w:bottom w:val="none" w:sz="0" w:space="0" w:color="auto"/>
        <w:right w:val="none" w:sz="0" w:space="0" w:color="auto"/>
      </w:divBdr>
    </w:div>
    <w:div w:id="236789189">
      <w:bodyDiv w:val="1"/>
      <w:marLeft w:val="0"/>
      <w:marRight w:val="0"/>
      <w:marTop w:val="0"/>
      <w:marBottom w:val="0"/>
      <w:divBdr>
        <w:top w:val="none" w:sz="0" w:space="0" w:color="auto"/>
        <w:left w:val="none" w:sz="0" w:space="0" w:color="auto"/>
        <w:bottom w:val="none" w:sz="0" w:space="0" w:color="auto"/>
        <w:right w:val="none" w:sz="0" w:space="0" w:color="auto"/>
      </w:divBdr>
    </w:div>
    <w:div w:id="236867537">
      <w:bodyDiv w:val="1"/>
      <w:marLeft w:val="0"/>
      <w:marRight w:val="0"/>
      <w:marTop w:val="0"/>
      <w:marBottom w:val="0"/>
      <w:divBdr>
        <w:top w:val="none" w:sz="0" w:space="0" w:color="auto"/>
        <w:left w:val="none" w:sz="0" w:space="0" w:color="auto"/>
        <w:bottom w:val="none" w:sz="0" w:space="0" w:color="auto"/>
        <w:right w:val="none" w:sz="0" w:space="0" w:color="auto"/>
      </w:divBdr>
    </w:div>
    <w:div w:id="236945200">
      <w:bodyDiv w:val="1"/>
      <w:marLeft w:val="0"/>
      <w:marRight w:val="0"/>
      <w:marTop w:val="0"/>
      <w:marBottom w:val="0"/>
      <w:divBdr>
        <w:top w:val="none" w:sz="0" w:space="0" w:color="auto"/>
        <w:left w:val="none" w:sz="0" w:space="0" w:color="auto"/>
        <w:bottom w:val="none" w:sz="0" w:space="0" w:color="auto"/>
        <w:right w:val="none" w:sz="0" w:space="0" w:color="auto"/>
      </w:divBdr>
    </w:div>
    <w:div w:id="237060708">
      <w:bodyDiv w:val="1"/>
      <w:marLeft w:val="0"/>
      <w:marRight w:val="0"/>
      <w:marTop w:val="0"/>
      <w:marBottom w:val="0"/>
      <w:divBdr>
        <w:top w:val="none" w:sz="0" w:space="0" w:color="auto"/>
        <w:left w:val="none" w:sz="0" w:space="0" w:color="auto"/>
        <w:bottom w:val="none" w:sz="0" w:space="0" w:color="auto"/>
        <w:right w:val="none" w:sz="0" w:space="0" w:color="auto"/>
      </w:divBdr>
    </w:div>
    <w:div w:id="237247425">
      <w:bodyDiv w:val="1"/>
      <w:marLeft w:val="0"/>
      <w:marRight w:val="0"/>
      <w:marTop w:val="0"/>
      <w:marBottom w:val="0"/>
      <w:divBdr>
        <w:top w:val="none" w:sz="0" w:space="0" w:color="auto"/>
        <w:left w:val="none" w:sz="0" w:space="0" w:color="auto"/>
        <w:bottom w:val="none" w:sz="0" w:space="0" w:color="auto"/>
        <w:right w:val="none" w:sz="0" w:space="0" w:color="auto"/>
      </w:divBdr>
    </w:div>
    <w:div w:id="237373685">
      <w:bodyDiv w:val="1"/>
      <w:marLeft w:val="0"/>
      <w:marRight w:val="0"/>
      <w:marTop w:val="0"/>
      <w:marBottom w:val="0"/>
      <w:divBdr>
        <w:top w:val="none" w:sz="0" w:space="0" w:color="auto"/>
        <w:left w:val="none" w:sz="0" w:space="0" w:color="auto"/>
        <w:bottom w:val="none" w:sz="0" w:space="0" w:color="auto"/>
        <w:right w:val="none" w:sz="0" w:space="0" w:color="auto"/>
      </w:divBdr>
    </w:div>
    <w:div w:id="237400692">
      <w:bodyDiv w:val="1"/>
      <w:marLeft w:val="0"/>
      <w:marRight w:val="0"/>
      <w:marTop w:val="0"/>
      <w:marBottom w:val="0"/>
      <w:divBdr>
        <w:top w:val="none" w:sz="0" w:space="0" w:color="auto"/>
        <w:left w:val="none" w:sz="0" w:space="0" w:color="auto"/>
        <w:bottom w:val="none" w:sz="0" w:space="0" w:color="auto"/>
        <w:right w:val="none" w:sz="0" w:space="0" w:color="auto"/>
      </w:divBdr>
    </w:div>
    <w:div w:id="237592881">
      <w:bodyDiv w:val="1"/>
      <w:marLeft w:val="0"/>
      <w:marRight w:val="0"/>
      <w:marTop w:val="0"/>
      <w:marBottom w:val="0"/>
      <w:divBdr>
        <w:top w:val="none" w:sz="0" w:space="0" w:color="auto"/>
        <w:left w:val="none" w:sz="0" w:space="0" w:color="auto"/>
        <w:bottom w:val="none" w:sz="0" w:space="0" w:color="auto"/>
        <w:right w:val="none" w:sz="0" w:space="0" w:color="auto"/>
      </w:divBdr>
    </w:div>
    <w:div w:id="237598868">
      <w:bodyDiv w:val="1"/>
      <w:marLeft w:val="0"/>
      <w:marRight w:val="0"/>
      <w:marTop w:val="0"/>
      <w:marBottom w:val="0"/>
      <w:divBdr>
        <w:top w:val="none" w:sz="0" w:space="0" w:color="auto"/>
        <w:left w:val="none" w:sz="0" w:space="0" w:color="auto"/>
        <w:bottom w:val="none" w:sz="0" w:space="0" w:color="auto"/>
        <w:right w:val="none" w:sz="0" w:space="0" w:color="auto"/>
      </w:divBdr>
    </w:div>
    <w:div w:id="237716559">
      <w:bodyDiv w:val="1"/>
      <w:marLeft w:val="0"/>
      <w:marRight w:val="0"/>
      <w:marTop w:val="0"/>
      <w:marBottom w:val="0"/>
      <w:divBdr>
        <w:top w:val="none" w:sz="0" w:space="0" w:color="auto"/>
        <w:left w:val="none" w:sz="0" w:space="0" w:color="auto"/>
        <w:bottom w:val="none" w:sz="0" w:space="0" w:color="auto"/>
        <w:right w:val="none" w:sz="0" w:space="0" w:color="auto"/>
      </w:divBdr>
    </w:div>
    <w:div w:id="237830714">
      <w:bodyDiv w:val="1"/>
      <w:marLeft w:val="0"/>
      <w:marRight w:val="0"/>
      <w:marTop w:val="0"/>
      <w:marBottom w:val="0"/>
      <w:divBdr>
        <w:top w:val="none" w:sz="0" w:space="0" w:color="auto"/>
        <w:left w:val="none" w:sz="0" w:space="0" w:color="auto"/>
        <w:bottom w:val="none" w:sz="0" w:space="0" w:color="auto"/>
        <w:right w:val="none" w:sz="0" w:space="0" w:color="auto"/>
      </w:divBdr>
    </w:div>
    <w:div w:id="237912048">
      <w:bodyDiv w:val="1"/>
      <w:marLeft w:val="0"/>
      <w:marRight w:val="0"/>
      <w:marTop w:val="0"/>
      <w:marBottom w:val="0"/>
      <w:divBdr>
        <w:top w:val="none" w:sz="0" w:space="0" w:color="auto"/>
        <w:left w:val="none" w:sz="0" w:space="0" w:color="auto"/>
        <w:bottom w:val="none" w:sz="0" w:space="0" w:color="auto"/>
        <w:right w:val="none" w:sz="0" w:space="0" w:color="auto"/>
      </w:divBdr>
    </w:div>
    <w:div w:id="238172962">
      <w:bodyDiv w:val="1"/>
      <w:marLeft w:val="0"/>
      <w:marRight w:val="0"/>
      <w:marTop w:val="0"/>
      <w:marBottom w:val="0"/>
      <w:divBdr>
        <w:top w:val="none" w:sz="0" w:space="0" w:color="auto"/>
        <w:left w:val="none" w:sz="0" w:space="0" w:color="auto"/>
        <w:bottom w:val="none" w:sz="0" w:space="0" w:color="auto"/>
        <w:right w:val="none" w:sz="0" w:space="0" w:color="auto"/>
      </w:divBdr>
    </w:div>
    <w:div w:id="238248835">
      <w:bodyDiv w:val="1"/>
      <w:marLeft w:val="0"/>
      <w:marRight w:val="0"/>
      <w:marTop w:val="0"/>
      <w:marBottom w:val="0"/>
      <w:divBdr>
        <w:top w:val="none" w:sz="0" w:space="0" w:color="auto"/>
        <w:left w:val="none" w:sz="0" w:space="0" w:color="auto"/>
        <w:bottom w:val="none" w:sz="0" w:space="0" w:color="auto"/>
        <w:right w:val="none" w:sz="0" w:space="0" w:color="auto"/>
      </w:divBdr>
    </w:div>
    <w:div w:id="238295006">
      <w:bodyDiv w:val="1"/>
      <w:marLeft w:val="0"/>
      <w:marRight w:val="0"/>
      <w:marTop w:val="0"/>
      <w:marBottom w:val="0"/>
      <w:divBdr>
        <w:top w:val="none" w:sz="0" w:space="0" w:color="auto"/>
        <w:left w:val="none" w:sz="0" w:space="0" w:color="auto"/>
        <w:bottom w:val="none" w:sz="0" w:space="0" w:color="auto"/>
        <w:right w:val="none" w:sz="0" w:space="0" w:color="auto"/>
      </w:divBdr>
    </w:div>
    <w:div w:id="238371132">
      <w:bodyDiv w:val="1"/>
      <w:marLeft w:val="0"/>
      <w:marRight w:val="0"/>
      <w:marTop w:val="0"/>
      <w:marBottom w:val="0"/>
      <w:divBdr>
        <w:top w:val="none" w:sz="0" w:space="0" w:color="auto"/>
        <w:left w:val="none" w:sz="0" w:space="0" w:color="auto"/>
        <w:bottom w:val="none" w:sz="0" w:space="0" w:color="auto"/>
        <w:right w:val="none" w:sz="0" w:space="0" w:color="auto"/>
      </w:divBdr>
    </w:div>
    <w:div w:id="238491468">
      <w:bodyDiv w:val="1"/>
      <w:marLeft w:val="0"/>
      <w:marRight w:val="0"/>
      <w:marTop w:val="0"/>
      <w:marBottom w:val="0"/>
      <w:divBdr>
        <w:top w:val="none" w:sz="0" w:space="0" w:color="auto"/>
        <w:left w:val="none" w:sz="0" w:space="0" w:color="auto"/>
        <w:bottom w:val="none" w:sz="0" w:space="0" w:color="auto"/>
        <w:right w:val="none" w:sz="0" w:space="0" w:color="auto"/>
      </w:divBdr>
    </w:div>
    <w:div w:id="238559504">
      <w:bodyDiv w:val="1"/>
      <w:marLeft w:val="0"/>
      <w:marRight w:val="0"/>
      <w:marTop w:val="0"/>
      <w:marBottom w:val="0"/>
      <w:divBdr>
        <w:top w:val="none" w:sz="0" w:space="0" w:color="auto"/>
        <w:left w:val="none" w:sz="0" w:space="0" w:color="auto"/>
        <w:bottom w:val="none" w:sz="0" w:space="0" w:color="auto"/>
        <w:right w:val="none" w:sz="0" w:space="0" w:color="auto"/>
      </w:divBdr>
    </w:div>
    <w:div w:id="238683553">
      <w:bodyDiv w:val="1"/>
      <w:marLeft w:val="0"/>
      <w:marRight w:val="0"/>
      <w:marTop w:val="0"/>
      <w:marBottom w:val="0"/>
      <w:divBdr>
        <w:top w:val="none" w:sz="0" w:space="0" w:color="auto"/>
        <w:left w:val="none" w:sz="0" w:space="0" w:color="auto"/>
        <w:bottom w:val="none" w:sz="0" w:space="0" w:color="auto"/>
        <w:right w:val="none" w:sz="0" w:space="0" w:color="auto"/>
      </w:divBdr>
    </w:div>
    <w:div w:id="238827755">
      <w:bodyDiv w:val="1"/>
      <w:marLeft w:val="0"/>
      <w:marRight w:val="0"/>
      <w:marTop w:val="0"/>
      <w:marBottom w:val="0"/>
      <w:divBdr>
        <w:top w:val="none" w:sz="0" w:space="0" w:color="auto"/>
        <w:left w:val="none" w:sz="0" w:space="0" w:color="auto"/>
        <w:bottom w:val="none" w:sz="0" w:space="0" w:color="auto"/>
        <w:right w:val="none" w:sz="0" w:space="0" w:color="auto"/>
      </w:divBdr>
    </w:div>
    <w:div w:id="238948251">
      <w:bodyDiv w:val="1"/>
      <w:marLeft w:val="0"/>
      <w:marRight w:val="0"/>
      <w:marTop w:val="0"/>
      <w:marBottom w:val="0"/>
      <w:divBdr>
        <w:top w:val="none" w:sz="0" w:space="0" w:color="auto"/>
        <w:left w:val="none" w:sz="0" w:space="0" w:color="auto"/>
        <w:bottom w:val="none" w:sz="0" w:space="0" w:color="auto"/>
        <w:right w:val="none" w:sz="0" w:space="0" w:color="auto"/>
      </w:divBdr>
    </w:div>
    <w:div w:id="238949810">
      <w:bodyDiv w:val="1"/>
      <w:marLeft w:val="0"/>
      <w:marRight w:val="0"/>
      <w:marTop w:val="0"/>
      <w:marBottom w:val="0"/>
      <w:divBdr>
        <w:top w:val="none" w:sz="0" w:space="0" w:color="auto"/>
        <w:left w:val="none" w:sz="0" w:space="0" w:color="auto"/>
        <w:bottom w:val="none" w:sz="0" w:space="0" w:color="auto"/>
        <w:right w:val="none" w:sz="0" w:space="0" w:color="auto"/>
      </w:divBdr>
    </w:div>
    <w:div w:id="239170619">
      <w:bodyDiv w:val="1"/>
      <w:marLeft w:val="0"/>
      <w:marRight w:val="0"/>
      <w:marTop w:val="0"/>
      <w:marBottom w:val="0"/>
      <w:divBdr>
        <w:top w:val="none" w:sz="0" w:space="0" w:color="auto"/>
        <w:left w:val="none" w:sz="0" w:space="0" w:color="auto"/>
        <w:bottom w:val="none" w:sz="0" w:space="0" w:color="auto"/>
        <w:right w:val="none" w:sz="0" w:space="0" w:color="auto"/>
      </w:divBdr>
    </w:div>
    <w:div w:id="239217316">
      <w:bodyDiv w:val="1"/>
      <w:marLeft w:val="0"/>
      <w:marRight w:val="0"/>
      <w:marTop w:val="0"/>
      <w:marBottom w:val="0"/>
      <w:divBdr>
        <w:top w:val="none" w:sz="0" w:space="0" w:color="auto"/>
        <w:left w:val="none" w:sz="0" w:space="0" w:color="auto"/>
        <w:bottom w:val="none" w:sz="0" w:space="0" w:color="auto"/>
        <w:right w:val="none" w:sz="0" w:space="0" w:color="auto"/>
      </w:divBdr>
    </w:div>
    <w:div w:id="239217635">
      <w:bodyDiv w:val="1"/>
      <w:marLeft w:val="0"/>
      <w:marRight w:val="0"/>
      <w:marTop w:val="0"/>
      <w:marBottom w:val="0"/>
      <w:divBdr>
        <w:top w:val="none" w:sz="0" w:space="0" w:color="auto"/>
        <w:left w:val="none" w:sz="0" w:space="0" w:color="auto"/>
        <w:bottom w:val="none" w:sz="0" w:space="0" w:color="auto"/>
        <w:right w:val="none" w:sz="0" w:space="0" w:color="auto"/>
      </w:divBdr>
    </w:div>
    <w:div w:id="239290404">
      <w:bodyDiv w:val="1"/>
      <w:marLeft w:val="0"/>
      <w:marRight w:val="0"/>
      <w:marTop w:val="0"/>
      <w:marBottom w:val="0"/>
      <w:divBdr>
        <w:top w:val="none" w:sz="0" w:space="0" w:color="auto"/>
        <w:left w:val="none" w:sz="0" w:space="0" w:color="auto"/>
        <w:bottom w:val="none" w:sz="0" w:space="0" w:color="auto"/>
        <w:right w:val="none" w:sz="0" w:space="0" w:color="auto"/>
      </w:divBdr>
    </w:div>
    <w:div w:id="239366113">
      <w:bodyDiv w:val="1"/>
      <w:marLeft w:val="0"/>
      <w:marRight w:val="0"/>
      <w:marTop w:val="0"/>
      <w:marBottom w:val="0"/>
      <w:divBdr>
        <w:top w:val="none" w:sz="0" w:space="0" w:color="auto"/>
        <w:left w:val="none" w:sz="0" w:space="0" w:color="auto"/>
        <w:bottom w:val="none" w:sz="0" w:space="0" w:color="auto"/>
        <w:right w:val="none" w:sz="0" w:space="0" w:color="auto"/>
      </w:divBdr>
    </w:div>
    <w:div w:id="239368977">
      <w:bodyDiv w:val="1"/>
      <w:marLeft w:val="0"/>
      <w:marRight w:val="0"/>
      <w:marTop w:val="0"/>
      <w:marBottom w:val="0"/>
      <w:divBdr>
        <w:top w:val="none" w:sz="0" w:space="0" w:color="auto"/>
        <w:left w:val="none" w:sz="0" w:space="0" w:color="auto"/>
        <w:bottom w:val="none" w:sz="0" w:space="0" w:color="auto"/>
        <w:right w:val="none" w:sz="0" w:space="0" w:color="auto"/>
      </w:divBdr>
    </w:div>
    <w:div w:id="239481671">
      <w:bodyDiv w:val="1"/>
      <w:marLeft w:val="0"/>
      <w:marRight w:val="0"/>
      <w:marTop w:val="0"/>
      <w:marBottom w:val="0"/>
      <w:divBdr>
        <w:top w:val="none" w:sz="0" w:space="0" w:color="auto"/>
        <w:left w:val="none" w:sz="0" w:space="0" w:color="auto"/>
        <w:bottom w:val="none" w:sz="0" w:space="0" w:color="auto"/>
        <w:right w:val="none" w:sz="0" w:space="0" w:color="auto"/>
      </w:divBdr>
    </w:div>
    <w:div w:id="239558395">
      <w:bodyDiv w:val="1"/>
      <w:marLeft w:val="0"/>
      <w:marRight w:val="0"/>
      <w:marTop w:val="0"/>
      <w:marBottom w:val="0"/>
      <w:divBdr>
        <w:top w:val="none" w:sz="0" w:space="0" w:color="auto"/>
        <w:left w:val="none" w:sz="0" w:space="0" w:color="auto"/>
        <w:bottom w:val="none" w:sz="0" w:space="0" w:color="auto"/>
        <w:right w:val="none" w:sz="0" w:space="0" w:color="auto"/>
      </w:divBdr>
    </w:div>
    <w:div w:id="239680291">
      <w:bodyDiv w:val="1"/>
      <w:marLeft w:val="0"/>
      <w:marRight w:val="0"/>
      <w:marTop w:val="0"/>
      <w:marBottom w:val="0"/>
      <w:divBdr>
        <w:top w:val="none" w:sz="0" w:space="0" w:color="auto"/>
        <w:left w:val="none" w:sz="0" w:space="0" w:color="auto"/>
        <w:bottom w:val="none" w:sz="0" w:space="0" w:color="auto"/>
        <w:right w:val="none" w:sz="0" w:space="0" w:color="auto"/>
      </w:divBdr>
    </w:div>
    <w:div w:id="239681199">
      <w:bodyDiv w:val="1"/>
      <w:marLeft w:val="0"/>
      <w:marRight w:val="0"/>
      <w:marTop w:val="0"/>
      <w:marBottom w:val="0"/>
      <w:divBdr>
        <w:top w:val="none" w:sz="0" w:space="0" w:color="auto"/>
        <w:left w:val="none" w:sz="0" w:space="0" w:color="auto"/>
        <w:bottom w:val="none" w:sz="0" w:space="0" w:color="auto"/>
        <w:right w:val="none" w:sz="0" w:space="0" w:color="auto"/>
      </w:divBdr>
    </w:div>
    <w:div w:id="239750384">
      <w:bodyDiv w:val="1"/>
      <w:marLeft w:val="0"/>
      <w:marRight w:val="0"/>
      <w:marTop w:val="0"/>
      <w:marBottom w:val="0"/>
      <w:divBdr>
        <w:top w:val="none" w:sz="0" w:space="0" w:color="auto"/>
        <w:left w:val="none" w:sz="0" w:space="0" w:color="auto"/>
        <w:bottom w:val="none" w:sz="0" w:space="0" w:color="auto"/>
        <w:right w:val="none" w:sz="0" w:space="0" w:color="auto"/>
      </w:divBdr>
    </w:div>
    <w:div w:id="239754557">
      <w:bodyDiv w:val="1"/>
      <w:marLeft w:val="0"/>
      <w:marRight w:val="0"/>
      <w:marTop w:val="0"/>
      <w:marBottom w:val="0"/>
      <w:divBdr>
        <w:top w:val="none" w:sz="0" w:space="0" w:color="auto"/>
        <w:left w:val="none" w:sz="0" w:space="0" w:color="auto"/>
        <w:bottom w:val="none" w:sz="0" w:space="0" w:color="auto"/>
        <w:right w:val="none" w:sz="0" w:space="0" w:color="auto"/>
      </w:divBdr>
    </w:div>
    <w:div w:id="239756206">
      <w:bodyDiv w:val="1"/>
      <w:marLeft w:val="0"/>
      <w:marRight w:val="0"/>
      <w:marTop w:val="0"/>
      <w:marBottom w:val="0"/>
      <w:divBdr>
        <w:top w:val="none" w:sz="0" w:space="0" w:color="auto"/>
        <w:left w:val="none" w:sz="0" w:space="0" w:color="auto"/>
        <w:bottom w:val="none" w:sz="0" w:space="0" w:color="auto"/>
        <w:right w:val="none" w:sz="0" w:space="0" w:color="auto"/>
      </w:divBdr>
    </w:div>
    <w:div w:id="240020363">
      <w:bodyDiv w:val="1"/>
      <w:marLeft w:val="0"/>
      <w:marRight w:val="0"/>
      <w:marTop w:val="0"/>
      <w:marBottom w:val="0"/>
      <w:divBdr>
        <w:top w:val="none" w:sz="0" w:space="0" w:color="auto"/>
        <w:left w:val="none" w:sz="0" w:space="0" w:color="auto"/>
        <w:bottom w:val="none" w:sz="0" w:space="0" w:color="auto"/>
        <w:right w:val="none" w:sz="0" w:space="0" w:color="auto"/>
      </w:divBdr>
    </w:div>
    <w:div w:id="240066457">
      <w:bodyDiv w:val="1"/>
      <w:marLeft w:val="0"/>
      <w:marRight w:val="0"/>
      <w:marTop w:val="0"/>
      <w:marBottom w:val="0"/>
      <w:divBdr>
        <w:top w:val="none" w:sz="0" w:space="0" w:color="auto"/>
        <w:left w:val="none" w:sz="0" w:space="0" w:color="auto"/>
        <w:bottom w:val="none" w:sz="0" w:space="0" w:color="auto"/>
        <w:right w:val="none" w:sz="0" w:space="0" w:color="auto"/>
      </w:divBdr>
    </w:div>
    <w:div w:id="240216493">
      <w:bodyDiv w:val="1"/>
      <w:marLeft w:val="0"/>
      <w:marRight w:val="0"/>
      <w:marTop w:val="0"/>
      <w:marBottom w:val="0"/>
      <w:divBdr>
        <w:top w:val="none" w:sz="0" w:space="0" w:color="auto"/>
        <w:left w:val="none" w:sz="0" w:space="0" w:color="auto"/>
        <w:bottom w:val="none" w:sz="0" w:space="0" w:color="auto"/>
        <w:right w:val="none" w:sz="0" w:space="0" w:color="auto"/>
      </w:divBdr>
    </w:div>
    <w:div w:id="240529354">
      <w:bodyDiv w:val="1"/>
      <w:marLeft w:val="0"/>
      <w:marRight w:val="0"/>
      <w:marTop w:val="0"/>
      <w:marBottom w:val="0"/>
      <w:divBdr>
        <w:top w:val="none" w:sz="0" w:space="0" w:color="auto"/>
        <w:left w:val="none" w:sz="0" w:space="0" w:color="auto"/>
        <w:bottom w:val="none" w:sz="0" w:space="0" w:color="auto"/>
        <w:right w:val="none" w:sz="0" w:space="0" w:color="auto"/>
      </w:divBdr>
    </w:div>
    <w:div w:id="240533003">
      <w:bodyDiv w:val="1"/>
      <w:marLeft w:val="0"/>
      <w:marRight w:val="0"/>
      <w:marTop w:val="0"/>
      <w:marBottom w:val="0"/>
      <w:divBdr>
        <w:top w:val="none" w:sz="0" w:space="0" w:color="auto"/>
        <w:left w:val="none" w:sz="0" w:space="0" w:color="auto"/>
        <w:bottom w:val="none" w:sz="0" w:space="0" w:color="auto"/>
        <w:right w:val="none" w:sz="0" w:space="0" w:color="auto"/>
      </w:divBdr>
    </w:div>
    <w:div w:id="240675864">
      <w:bodyDiv w:val="1"/>
      <w:marLeft w:val="0"/>
      <w:marRight w:val="0"/>
      <w:marTop w:val="0"/>
      <w:marBottom w:val="0"/>
      <w:divBdr>
        <w:top w:val="none" w:sz="0" w:space="0" w:color="auto"/>
        <w:left w:val="none" w:sz="0" w:space="0" w:color="auto"/>
        <w:bottom w:val="none" w:sz="0" w:space="0" w:color="auto"/>
        <w:right w:val="none" w:sz="0" w:space="0" w:color="auto"/>
      </w:divBdr>
    </w:div>
    <w:div w:id="241254898">
      <w:bodyDiv w:val="1"/>
      <w:marLeft w:val="0"/>
      <w:marRight w:val="0"/>
      <w:marTop w:val="0"/>
      <w:marBottom w:val="0"/>
      <w:divBdr>
        <w:top w:val="none" w:sz="0" w:space="0" w:color="auto"/>
        <w:left w:val="none" w:sz="0" w:space="0" w:color="auto"/>
        <w:bottom w:val="none" w:sz="0" w:space="0" w:color="auto"/>
        <w:right w:val="none" w:sz="0" w:space="0" w:color="auto"/>
      </w:divBdr>
    </w:div>
    <w:div w:id="241332177">
      <w:bodyDiv w:val="1"/>
      <w:marLeft w:val="0"/>
      <w:marRight w:val="0"/>
      <w:marTop w:val="0"/>
      <w:marBottom w:val="0"/>
      <w:divBdr>
        <w:top w:val="none" w:sz="0" w:space="0" w:color="auto"/>
        <w:left w:val="none" w:sz="0" w:space="0" w:color="auto"/>
        <w:bottom w:val="none" w:sz="0" w:space="0" w:color="auto"/>
        <w:right w:val="none" w:sz="0" w:space="0" w:color="auto"/>
      </w:divBdr>
    </w:div>
    <w:div w:id="241379383">
      <w:bodyDiv w:val="1"/>
      <w:marLeft w:val="0"/>
      <w:marRight w:val="0"/>
      <w:marTop w:val="0"/>
      <w:marBottom w:val="0"/>
      <w:divBdr>
        <w:top w:val="none" w:sz="0" w:space="0" w:color="auto"/>
        <w:left w:val="none" w:sz="0" w:space="0" w:color="auto"/>
        <w:bottom w:val="none" w:sz="0" w:space="0" w:color="auto"/>
        <w:right w:val="none" w:sz="0" w:space="0" w:color="auto"/>
      </w:divBdr>
    </w:div>
    <w:div w:id="241454033">
      <w:bodyDiv w:val="1"/>
      <w:marLeft w:val="0"/>
      <w:marRight w:val="0"/>
      <w:marTop w:val="0"/>
      <w:marBottom w:val="0"/>
      <w:divBdr>
        <w:top w:val="none" w:sz="0" w:space="0" w:color="auto"/>
        <w:left w:val="none" w:sz="0" w:space="0" w:color="auto"/>
        <w:bottom w:val="none" w:sz="0" w:space="0" w:color="auto"/>
        <w:right w:val="none" w:sz="0" w:space="0" w:color="auto"/>
      </w:divBdr>
    </w:div>
    <w:div w:id="241646765">
      <w:bodyDiv w:val="1"/>
      <w:marLeft w:val="0"/>
      <w:marRight w:val="0"/>
      <w:marTop w:val="0"/>
      <w:marBottom w:val="0"/>
      <w:divBdr>
        <w:top w:val="none" w:sz="0" w:space="0" w:color="auto"/>
        <w:left w:val="none" w:sz="0" w:space="0" w:color="auto"/>
        <w:bottom w:val="none" w:sz="0" w:space="0" w:color="auto"/>
        <w:right w:val="none" w:sz="0" w:space="0" w:color="auto"/>
      </w:divBdr>
    </w:div>
    <w:div w:id="241835034">
      <w:bodyDiv w:val="1"/>
      <w:marLeft w:val="0"/>
      <w:marRight w:val="0"/>
      <w:marTop w:val="0"/>
      <w:marBottom w:val="0"/>
      <w:divBdr>
        <w:top w:val="none" w:sz="0" w:space="0" w:color="auto"/>
        <w:left w:val="none" w:sz="0" w:space="0" w:color="auto"/>
        <w:bottom w:val="none" w:sz="0" w:space="0" w:color="auto"/>
        <w:right w:val="none" w:sz="0" w:space="0" w:color="auto"/>
      </w:divBdr>
    </w:div>
    <w:div w:id="241910601">
      <w:bodyDiv w:val="1"/>
      <w:marLeft w:val="0"/>
      <w:marRight w:val="0"/>
      <w:marTop w:val="0"/>
      <w:marBottom w:val="0"/>
      <w:divBdr>
        <w:top w:val="none" w:sz="0" w:space="0" w:color="auto"/>
        <w:left w:val="none" w:sz="0" w:space="0" w:color="auto"/>
        <w:bottom w:val="none" w:sz="0" w:space="0" w:color="auto"/>
        <w:right w:val="none" w:sz="0" w:space="0" w:color="auto"/>
      </w:divBdr>
    </w:div>
    <w:div w:id="241912271">
      <w:bodyDiv w:val="1"/>
      <w:marLeft w:val="0"/>
      <w:marRight w:val="0"/>
      <w:marTop w:val="0"/>
      <w:marBottom w:val="0"/>
      <w:divBdr>
        <w:top w:val="none" w:sz="0" w:space="0" w:color="auto"/>
        <w:left w:val="none" w:sz="0" w:space="0" w:color="auto"/>
        <w:bottom w:val="none" w:sz="0" w:space="0" w:color="auto"/>
        <w:right w:val="none" w:sz="0" w:space="0" w:color="auto"/>
      </w:divBdr>
    </w:div>
    <w:div w:id="241961105">
      <w:bodyDiv w:val="1"/>
      <w:marLeft w:val="0"/>
      <w:marRight w:val="0"/>
      <w:marTop w:val="0"/>
      <w:marBottom w:val="0"/>
      <w:divBdr>
        <w:top w:val="none" w:sz="0" w:space="0" w:color="auto"/>
        <w:left w:val="none" w:sz="0" w:space="0" w:color="auto"/>
        <w:bottom w:val="none" w:sz="0" w:space="0" w:color="auto"/>
        <w:right w:val="none" w:sz="0" w:space="0" w:color="auto"/>
      </w:divBdr>
    </w:div>
    <w:div w:id="241985888">
      <w:bodyDiv w:val="1"/>
      <w:marLeft w:val="0"/>
      <w:marRight w:val="0"/>
      <w:marTop w:val="0"/>
      <w:marBottom w:val="0"/>
      <w:divBdr>
        <w:top w:val="none" w:sz="0" w:space="0" w:color="auto"/>
        <w:left w:val="none" w:sz="0" w:space="0" w:color="auto"/>
        <w:bottom w:val="none" w:sz="0" w:space="0" w:color="auto"/>
        <w:right w:val="none" w:sz="0" w:space="0" w:color="auto"/>
      </w:divBdr>
    </w:div>
    <w:div w:id="242110912">
      <w:bodyDiv w:val="1"/>
      <w:marLeft w:val="0"/>
      <w:marRight w:val="0"/>
      <w:marTop w:val="0"/>
      <w:marBottom w:val="0"/>
      <w:divBdr>
        <w:top w:val="none" w:sz="0" w:space="0" w:color="auto"/>
        <w:left w:val="none" w:sz="0" w:space="0" w:color="auto"/>
        <w:bottom w:val="none" w:sz="0" w:space="0" w:color="auto"/>
        <w:right w:val="none" w:sz="0" w:space="0" w:color="auto"/>
      </w:divBdr>
    </w:div>
    <w:div w:id="242180272">
      <w:bodyDiv w:val="1"/>
      <w:marLeft w:val="0"/>
      <w:marRight w:val="0"/>
      <w:marTop w:val="0"/>
      <w:marBottom w:val="0"/>
      <w:divBdr>
        <w:top w:val="none" w:sz="0" w:space="0" w:color="auto"/>
        <w:left w:val="none" w:sz="0" w:space="0" w:color="auto"/>
        <w:bottom w:val="none" w:sz="0" w:space="0" w:color="auto"/>
        <w:right w:val="none" w:sz="0" w:space="0" w:color="auto"/>
      </w:divBdr>
    </w:div>
    <w:div w:id="242227162">
      <w:bodyDiv w:val="1"/>
      <w:marLeft w:val="0"/>
      <w:marRight w:val="0"/>
      <w:marTop w:val="0"/>
      <w:marBottom w:val="0"/>
      <w:divBdr>
        <w:top w:val="none" w:sz="0" w:space="0" w:color="auto"/>
        <w:left w:val="none" w:sz="0" w:space="0" w:color="auto"/>
        <w:bottom w:val="none" w:sz="0" w:space="0" w:color="auto"/>
        <w:right w:val="none" w:sz="0" w:space="0" w:color="auto"/>
      </w:divBdr>
    </w:div>
    <w:div w:id="242299480">
      <w:bodyDiv w:val="1"/>
      <w:marLeft w:val="0"/>
      <w:marRight w:val="0"/>
      <w:marTop w:val="0"/>
      <w:marBottom w:val="0"/>
      <w:divBdr>
        <w:top w:val="none" w:sz="0" w:space="0" w:color="auto"/>
        <w:left w:val="none" w:sz="0" w:space="0" w:color="auto"/>
        <w:bottom w:val="none" w:sz="0" w:space="0" w:color="auto"/>
        <w:right w:val="none" w:sz="0" w:space="0" w:color="auto"/>
      </w:divBdr>
    </w:div>
    <w:div w:id="242380436">
      <w:bodyDiv w:val="1"/>
      <w:marLeft w:val="0"/>
      <w:marRight w:val="0"/>
      <w:marTop w:val="0"/>
      <w:marBottom w:val="0"/>
      <w:divBdr>
        <w:top w:val="none" w:sz="0" w:space="0" w:color="auto"/>
        <w:left w:val="none" w:sz="0" w:space="0" w:color="auto"/>
        <w:bottom w:val="none" w:sz="0" w:space="0" w:color="auto"/>
        <w:right w:val="none" w:sz="0" w:space="0" w:color="auto"/>
      </w:divBdr>
    </w:div>
    <w:div w:id="242573634">
      <w:bodyDiv w:val="1"/>
      <w:marLeft w:val="0"/>
      <w:marRight w:val="0"/>
      <w:marTop w:val="0"/>
      <w:marBottom w:val="0"/>
      <w:divBdr>
        <w:top w:val="none" w:sz="0" w:space="0" w:color="auto"/>
        <w:left w:val="none" w:sz="0" w:space="0" w:color="auto"/>
        <w:bottom w:val="none" w:sz="0" w:space="0" w:color="auto"/>
        <w:right w:val="none" w:sz="0" w:space="0" w:color="auto"/>
      </w:divBdr>
    </w:div>
    <w:div w:id="242640582">
      <w:bodyDiv w:val="1"/>
      <w:marLeft w:val="0"/>
      <w:marRight w:val="0"/>
      <w:marTop w:val="0"/>
      <w:marBottom w:val="0"/>
      <w:divBdr>
        <w:top w:val="none" w:sz="0" w:space="0" w:color="auto"/>
        <w:left w:val="none" w:sz="0" w:space="0" w:color="auto"/>
        <w:bottom w:val="none" w:sz="0" w:space="0" w:color="auto"/>
        <w:right w:val="none" w:sz="0" w:space="0" w:color="auto"/>
      </w:divBdr>
    </w:div>
    <w:div w:id="242642944">
      <w:bodyDiv w:val="1"/>
      <w:marLeft w:val="0"/>
      <w:marRight w:val="0"/>
      <w:marTop w:val="0"/>
      <w:marBottom w:val="0"/>
      <w:divBdr>
        <w:top w:val="none" w:sz="0" w:space="0" w:color="auto"/>
        <w:left w:val="none" w:sz="0" w:space="0" w:color="auto"/>
        <w:bottom w:val="none" w:sz="0" w:space="0" w:color="auto"/>
        <w:right w:val="none" w:sz="0" w:space="0" w:color="auto"/>
      </w:divBdr>
    </w:div>
    <w:div w:id="242841722">
      <w:bodyDiv w:val="1"/>
      <w:marLeft w:val="0"/>
      <w:marRight w:val="0"/>
      <w:marTop w:val="0"/>
      <w:marBottom w:val="0"/>
      <w:divBdr>
        <w:top w:val="none" w:sz="0" w:space="0" w:color="auto"/>
        <w:left w:val="none" w:sz="0" w:space="0" w:color="auto"/>
        <w:bottom w:val="none" w:sz="0" w:space="0" w:color="auto"/>
        <w:right w:val="none" w:sz="0" w:space="0" w:color="auto"/>
      </w:divBdr>
    </w:div>
    <w:div w:id="243147216">
      <w:bodyDiv w:val="1"/>
      <w:marLeft w:val="0"/>
      <w:marRight w:val="0"/>
      <w:marTop w:val="0"/>
      <w:marBottom w:val="0"/>
      <w:divBdr>
        <w:top w:val="none" w:sz="0" w:space="0" w:color="auto"/>
        <w:left w:val="none" w:sz="0" w:space="0" w:color="auto"/>
        <w:bottom w:val="none" w:sz="0" w:space="0" w:color="auto"/>
        <w:right w:val="none" w:sz="0" w:space="0" w:color="auto"/>
      </w:divBdr>
    </w:div>
    <w:div w:id="243535906">
      <w:bodyDiv w:val="1"/>
      <w:marLeft w:val="0"/>
      <w:marRight w:val="0"/>
      <w:marTop w:val="0"/>
      <w:marBottom w:val="0"/>
      <w:divBdr>
        <w:top w:val="none" w:sz="0" w:space="0" w:color="auto"/>
        <w:left w:val="none" w:sz="0" w:space="0" w:color="auto"/>
        <w:bottom w:val="none" w:sz="0" w:space="0" w:color="auto"/>
        <w:right w:val="none" w:sz="0" w:space="0" w:color="auto"/>
      </w:divBdr>
    </w:div>
    <w:div w:id="243607015">
      <w:bodyDiv w:val="1"/>
      <w:marLeft w:val="0"/>
      <w:marRight w:val="0"/>
      <w:marTop w:val="0"/>
      <w:marBottom w:val="0"/>
      <w:divBdr>
        <w:top w:val="none" w:sz="0" w:space="0" w:color="auto"/>
        <w:left w:val="none" w:sz="0" w:space="0" w:color="auto"/>
        <w:bottom w:val="none" w:sz="0" w:space="0" w:color="auto"/>
        <w:right w:val="none" w:sz="0" w:space="0" w:color="auto"/>
      </w:divBdr>
    </w:div>
    <w:div w:id="243614143">
      <w:bodyDiv w:val="1"/>
      <w:marLeft w:val="0"/>
      <w:marRight w:val="0"/>
      <w:marTop w:val="0"/>
      <w:marBottom w:val="0"/>
      <w:divBdr>
        <w:top w:val="none" w:sz="0" w:space="0" w:color="auto"/>
        <w:left w:val="none" w:sz="0" w:space="0" w:color="auto"/>
        <w:bottom w:val="none" w:sz="0" w:space="0" w:color="auto"/>
        <w:right w:val="none" w:sz="0" w:space="0" w:color="auto"/>
      </w:divBdr>
    </w:div>
    <w:div w:id="243881489">
      <w:bodyDiv w:val="1"/>
      <w:marLeft w:val="0"/>
      <w:marRight w:val="0"/>
      <w:marTop w:val="0"/>
      <w:marBottom w:val="0"/>
      <w:divBdr>
        <w:top w:val="none" w:sz="0" w:space="0" w:color="auto"/>
        <w:left w:val="none" w:sz="0" w:space="0" w:color="auto"/>
        <w:bottom w:val="none" w:sz="0" w:space="0" w:color="auto"/>
        <w:right w:val="none" w:sz="0" w:space="0" w:color="auto"/>
      </w:divBdr>
    </w:div>
    <w:div w:id="243926597">
      <w:bodyDiv w:val="1"/>
      <w:marLeft w:val="0"/>
      <w:marRight w:val="0"/>
      <w:marTop w:val="0"/>
      <w:marBottom w:val="0"/>
      <w:divBdr>
        <w:top w:val="none" w:sz="0" w:space="0" w:color="auto"/>
        <w:left w:val="none" w:sz="0" w:space="0" w:color="auto"/>
        <w:bottom w:val="none" w:sz="0" w:space="0" w:color="auto"/>
        <w:right w:val="none" w:sz="0" w:space="0" w:color="auto"/>
      </w:divBdr>
    </w:div>
    <w:div w:id="244069450">
      <w:bodyDiv w:val="1"/>
      <w:marLeft w:val="0"/>
      <w:marRight w:val="0"/>
      <w:marTop w:val="0"/>
      <w:marBottom w:val="0"/>
      <w:divBdr>
        <w:top w:val="none" w:sz="0" w:space="0" w:color="auto"/>
        <w:left w:val="none" w:sz="0" w:space="0" w:color="auto"/>
        <w:bottom w:val="none" w:sz="0" w:space="0" w:color="auto"/>
        <w:right w:val="none" w:sz="0" w:space="0" w:color="auto"/>
      </w:divBdr>
    </w:div>
    <w:div w:id="244148973">
      <w:bodyDiv w:val="1"/>
      <w:marLeft w:val="0"/>
      <w:marRight w:val="0"/>
      <w:marTop w:val="0"/>
      <w:marBottom w:val="0"/>
      <w:divBdr>
        <w:top w:val="none" w:sz="0" w:space="0" w:color="auto"/>
        <w:left w:val="none" w:sz="0" w:space="0" w:color="auto"/>
        <w:bottom w:val="none" w:sz="0" w:space="0" w:color="auto"/>
        <w:right w:val="none" w:sz="0" w:space="0" w:color="auto"/>
      </w:divBdr>
    </w:div>
    <w:div w:id="244194972">
      <w:bodyDiv w:val="1"/>
      <w:marLeft w:val="0"/>
      <w:marRight w:val="0"/>
      <w:marTop w:val="0"/>
      <w:marBottom w:val="0"/>
      <w:divBdr>
        <w:top w:val="none" w:sz="0" w:space="0" w:color="auto"/>
        <w:left w:val="none" w:sz="0" w:space="0" w:color="auto"/>
        <w:bottom w:val="none" w:sz="0" w:space="0" w:color="auto"/>
        <w:right w:val="none" w:sz="0" w:space="0" w:color="auto"/>
      </w:divBdr>
    </w:div>
    <w:div w:id="244263467">
      <w:bodyDiv w:val="1"/>
      <w:marLeft w:val="0"/>
      <w:marRight w:val="0"/>
      <w:marTop w:val="0"/>
      <w:marBottom w:val="0"/>
      <w:divBdr>
        <w:top w:val="none" w:sz="0" w:space="0" w:color="auto"/>
        <w:left w:val="none" w:sz="0" w:space="0" w:color="auto"/>
        <w:bottom w:val="none" w:sz="0" w:space="0" w:color="auto"/>
        <w:right w:val="none" w:sz="0" w:space="0" w:color="auto"/>
      </w:divBdr>
    </w:div>
    <w:div w:id="244338659">
      <w:bodyDiv w:val="1"/>
      <w:marLeft w:val="0"/>
      <w:marRight w:val="0"/>
      <w:marTop w:val="0"/>
      <w:marBottom w:val="0"/>
      <w:divBdr>
        <w:top w:val="none" w:sz="0" w:space="0" w:color="auto"/>
        <w:left w:val="none" w:sz="0" w:space="0" w:color="auto"/>
        <w:bottom w:val="none" w:sz="0" w:space="0" w:color="auto"/>
        <w:right w:val="none" w:sz="0" w:space="0" w:color="auto"/>
      </w:divBdr>
    </w:div>
    <w:div w:id="244338772">
      <w:bodyDiv w:val="1"/>
      <w:marLeft w:val="0"/>
      <w:marRight w:val="0"/>
      <w:marTop w:val="0"/>
      <w:marBottom w:val="0"/>
      <w:divBdr>
        <w:top w:val="none" w:sz="0" w:space="0" w:color="auto"/>
        <w:left w:val="none" w:sz="0" w:space="0" w:color="auto"/>
        <w:bottom w:val="none" w:sz="0" w:space="0" w:color="auto"/>
        <w:right w:val="none" w:sz="0" w:space="0" w:color="auto"/>
      </w:divBdr>
    </w:div>
    <w:div w:id="244344295">
      <w:bodyDiv w:val="1"/>
      <w:marLeft w:val="0"/>
      <w:marRight w:val="0"/>
      <w:marTop w:val="0"/>
      <w:marBottom w:val="0"/>
      <w:divBdr>
        <w:top w:val="none" w:sz="0" w:space="0" w:color="auto"/>
        <w:left w:val="none" w:sz="0" w:space="0" w:color="auto"/>
        <w:bottom w:val="none" w:sz="0" w:space="0" w:color="auto"/>
        <w:right w:val="none" w:sz="0" w:space="0" w:color="auto"/>
      </w:divBdr>
    </w:div>
    <w:div w:id="244387678">
      <w:bodyDiv w:val="1"/>
      <w:marLeft w:val="0"/>
      <w:marRight w:val="0"/>
      <w:marTop w:val="0"/>
      <w:marBottom w:val="0"/>
      <w:divBdr>
        <w:top w:val="none" w:sz="0" w:space="0" w:color="auto"/>
        <w:left w:val="none" w:sz="0" w:space="0" w:color="auto"/>
        <w:bottom w:val="none" w:sz="0" w:space="0" w:color="auto"/>
        <w:right w:val="none" w:sz="0" w:space="0" w:color="auto"/>
      </w:divBdr>
    </w:div>
    <w:div w:id="244531769">
      <w:bodyDiv w:val="1"/>
      <w:marLeft w:val="0"/>
      <w:marRight w:val="0"/>
      <w:marTop w:val="0"/>
      <w:marBottom w:val="0"/>
      <w:divBdr>
        <w:top w:val="none" w:sz="0" w:space="0" w:color="auto"/>
        <w:left w:val="none" w:sz="0" w:space="0" w:color="auto"/>
        <w:bottom w:val="none" w:sz="0" w:space="0" w:color="auto"/>
        <w:right w:val="none" w:sz="0" w:space="0" w:color="auto"/>
      </w:divBdr>
    </w:div>
    <w:div w:id="244532745">
      <w:bodyDiv w:val="1"/>
      <w:marLeft w:val="0"/>
      <w:marRight w:val="0"/>
      <w:marTop w:val="0"/>
      <w:marBottom w:val="0"/>
      <w:divBdr>
        <w:top w:val="none" w:sz="0" w:space="0" w:color="auto"/>
        <w:left w:val="none" w:sz="0" w:space="0" w:color="auto"/>
        <w:bottom w:val="none" w:sz="0" w:space="0" w:color="auto"/>
        <w:right w:val="none" w:sz="0" w:space="0" w:color="auto"/>
      </w:divBdr>
    </w:div>
    <w:div w:id="244800824">
      <w:bodyDiv w:val="1"/>
      <w:marLeft w:val="0"/>
      <w:marRight w:val="0"/>
      <w:marTop w:val="0"/>
      <w:marBottom w:val="0"/>
      <w:divBdr>
        <w:top w:val="none" w:sz="0" w:space="0" w:color="auto"/>
        <w:left w:val="none" w:sz="0" w:space="0" w:color="auto"/>
        <w:bottom w:val="none" w:sz="0" w:space="0" w:color="auto"/>
        <w:right w:val="none" w:sz="0" w:space="0" w:color="auto"/>
      </w:divBdr>
    </w:div>
    <w:div w:id="244801101">
      <w:bodyDiv w:val="1"/>
      <w:marLeft w:val="0"/>
      <w:marRight w:val="0"/>
      <w:marTop w:val="0"/>
      <w:marBottom w:val="0"/>
      <w:divBdr>
        <w:top w:val="none" w:sz="0" w:space="0" w:color="auto"/>
        <w:left w:val="none" w:sz="0" w:space="0" w:color="auto"/>
        <w:bottom w:val="none" w:sz="0" w:space="0" w:color="auto"/>
        <w:right w:val="none" w:sz="0" w:space="0" w:color="auto"/>
      </w:divBdr>
    </w:div>
    <w:div w:id="244924652">
      <w:bodyDiv w:val="1"/>
      <w:marLeft w:val="0"/>
      <w:marRight w:val="0"/>
      <w:marTop w:val="0"/>
      <w:marBottom w:val="0"/>
      <w:divBdr>
        <w:top w:val="none" w:sz="0" w:space="0" w:color="auto"/>
        <w:left w:val="none" w:sz="0" w:space="0" w:color="auto"/>
        <w:bottom w:val="none" w:sz="0" w:space="0" w:color="auto"/>
        <w:right w:val="none" w:sz="0" w:space="0" w:color="auto"/>
      </w:divBdr>
    </w:div>
    <w:div w:id="244925518">
      <w:bodyDiv w:val="1"/>
      <w:marLeft w:val="0"/>
      <w:marRight w:val="0"/>
      <w:marTop w:val="0"/>
      <w:marBottom w:val="0"/>
      <w:divBdr>
        <w:top w:val="none" w:sz="0" w:space="0" w:color="auto"/>
        <w:left w:val="none" w:sz="0" w:space="0" w:color="auto"/>
        <w:bottom w:val="none" w:sz="0" w:space="0" w:color="auto"/>
        <w:right w:val="none" w:sz="0" w:space="0" w:color="auto"/>
      </w:divBdr>
    </w:div>
    <w:div w:id="245039895">
      <w:bodyDiv w:val="1"/>
      <w:marLeft w:val="0"/>
      <w:marRight w:val="0"/>
      <w:marTop w:val="0"/>
      <w:marBottom w:val="0"/>
      <w:divBdr>
        <w:top w:val="none" w:sz="0" w:space="0" w:color="auto"/>
        <w:left w:val="none" w:sz="0" w:space="0" w:color="auto"/>
        <w:bottom w:val="none" w:sz="0" w:space="0" w:color="auto"/>
        <w:right w:val="none" w:sz="0" w:space="0" w:color="auto"/>
      </w:divBdr>
    </w:div>
    <w:div w:id="245112797">
      <w:bodyDiv w:val="1"/>
      <w:marLeft w:val="0"/>
      <w:marRight w:val="0"/>
      <w:marTop w:val="0"/>
      <w:marBottom w:val="0"/>
      <w:divBdr>
        <w:top w:val="none" w:sz="0" w:space="0" w:color="auto"/>
        <w:left w:val="none" w:sz="0" w:space="0" w:color="auto"/>
        <w:bottom w:val="none" w:sz="0" w:space="0" w:color="auto"/>
        <w:right w:val="none" w:sz="0" w:space="0" w:color="auto"/>
      </w:divBdr>
    </w:div>
    <w:div w:id="245115176">
      <w:bodyDiv w:val="1"/>
      <w:marLeft w:val="0"/>
      <w:marRight w:val="0"/>
      <w:marTop w:val="0"/>
      <w:marBottom w:val="0"/>
      <w:divBdr>
        <w:top w:val="none" w:sz="0" w:space="0" w:color="auto"/>
        <w:left w:val="none" w:sz="0" w:space="0" w:color="auto"/>
        <w:bottom w:val="none" w:sz="0" w:space="0" w:color="auto"/>
        <w:right w:val="none" w:sz="0" w:space="0" w:color="auto"/>
      </w:divBdr>
    </w:div>
    <w:div w:id="245116437">
      <w:bodyDiv w:val="1"/>
      <w:marLeft w:val="0"/>
      <w:marRight w:val="0"/>
      <w:marTop w:val="0"/>
      <w:marBottom w:val="0"/>
      <w:divBdr>
        <w:top w:val="none" w:sz="0" w:space="0" w:color="auto"/>
        <w:left w:val="none" w:sz="0" w:space="0" w:color="auto"/>
        <w:bottom w:val="none" w:sz="0" w:space="0" w:color="auto"/>
        <w:right w:val="none" w:sz="0" w:space="0" w:color="auto"/>
      </w:divBdr>
    </w:div>
    <w:div w:id="245918143">
      <w:bodyDiv w:val="1"/>
      <w:marLeft w:val="0"/>
      <w:marRight w:val="0"/>
      <w:marTop w:val="0"/>
      <w:marBottom w:val="0"/>
      <w:divBdr>
        <w:top w:val="none" w:sz="0" w:space="0" w:color="auto"/>
        <w:left w:val="none" w:sz="0" w:space="0" w:color="auto"/>
        <w:bottom w:val="none" w:sz="0" w:space="0" w:color="auto"/>
        <w:right w:val="none" w:sz="0" w:space="0" w:color="auto"/>
      </w:divBdr>
    </w:div>
    <w:div w:id="245968370">
      <w:bodyDiv w:val="1"/>
      <w:marLeft w:val="0"/>
      <w:marRight w:val="0"/>
      <w:marTop w:val="0"/>
      <w:marBottom w:val="0"/>
      <w:divBdr>
        <w:top w:val="none" w:sz="0" w:space="0" w:color="auto"/>
        <w:left w:val="none" w:sz="0" w:space="0" w:color="auto"/>
        <w:bottom w:val="none" w:sz="0" w:space="0" w:color="auto"/>
        <w:right w:val="none" w:sz="0" w:space="0" w:color="auto"/>
      </w:divBdr>
    </w:div>
    <w:div w:id="246227814">
      <w:bodyDiv w:val="1"/>
      <w:marLeft w:val="0"/>
      <w:marRight w:val="0"/>
      <w:marTop w:val="0"/>
      <w:marBottom w:val="0"/>
      <w:divBdr>
        <w:top w:val="none" w:sz="0" w:space="0" w:color="auto"/>
        <w:left w:val="none" w:sz="0" w:space="0" w:color="auto"/>
        <w:bottom w:val="none" w:sz="0" w:space="0" w:color="auto"/>
        <w:right w:val="none" w:sz="0" w:space="0" w:color="auto"/>
      </w:divBdr>
    </w:div>
    <w:div w:id="246305804">
      <w:bodyDiv w:val="1"/>
      <w:marLeft w:val="0"/>
      <w:marRight w:val="0"/>
      <w:marTop w:val="0"/>
      <w:marBottom w:val="0"/>
      <w:divBdr>
        <w:top w:val="none" w:sz="0" w:space="0" w:color="auto"/>
        <w:left w:val="none" w:sz="0" w:space="0" w:color="auto"/>
        <w:bottom w:val="none" w:sz="0" w:space="0" w:color="auto"/>
        <w:right w:val="none" w:sz="0" w:space="0" w:color="auto"/>
      </w:divBdr>
    </w:div>
    <w:div w:id="246310887">
      <w:bodyDiv w:val="1"/>
      <w:marLeft w:val="0"/>
      <w:marRight w:val="0"/>
      <w:marTop w:val="0"/>
      <w:marBottom w:val="0"/>
      <w:divBdr>
        <w:top w:val="none" w:sz="0" w:space="0" w:color="auto"/>
        <w:left w:val="none" w:sz="0" w:space="0" w:color="auto"/>
        <w:bottom w:val="none" w:sz="0" w:space="0" w:color="auto"/>
        <w:right w:val="none" w:sz="0" w:space="0" w:color="auto"/>
      </w:divBdr>
    </w:div>
    <w:div w:id="246382366">
      <w:bodyDiv w:val="1"/>
      <w:marLeft w:val="0"/>
      <w:marRight w:val="0"/>
      <w:marTop w:val="0"/>
      <w:marBottom w:val="0"/>
      <w:divBdr>
        <w:top w:val="none" w:sz="0" w:space="0" w:color="auto"/>
        <w:left w:val="none" w:sz="0" w:space="0" w:color="auto"/>
        <w:bottom w:val="none" w:sz="0" w:space="0" w:color="auto"/>
        <w:right w:val="none" w:sz="0" w:space="0" w:color="auto"/>
      </w:divBdr>
    </w:div>
    <w:div w:id="246502767">
      <w:bodyDiv w:val="1"/>
      <w:marLeft w:val="0"/>
      <w:marRight w:val="0"/>
      <w:marTop w:val="0"/>
      <w:marBottom w:val="0"/>
      <w:divBdr>
        <w:top w:val="none" w:sz="0" w:space="0" w:color="auto"/>
        <w:left w:val="none" w:sz="0" w:space="0" w:color="auto"/>
        <w:bottom w:val="none" w:sz="0" w:space="0" w:color="auto"/>
        <w:right w:val="none" w:sz="0" w:space="0" w:color="auto"/>
      </w:divBdr>
    </w:div>
    <w:div w:id="246505187">
      <w:bodyDiv w:val="1"/>
      <w:marLeft w:val="0"/>
      <w:marRight w:val="0"/>
      <w:marTop w:val="0"/>
      <w:marBottom w:val="0"/>
      <w:divBdr>
        <w:top w:val="none" w:sz="0" w:space="0" w:color="auto"/>
        <w:left w:val="none" w:sz="0" w:space="0" w:color="auto"/>
        <w:bottom w:val="none" w:sz="0" w:space="0" w:color="auto"/>
        <w:right w:val="none" w:sz="0" w:space="0" w:color="auto"/>
      </w:divBdr>
    </w:div>
    <w:div w:id="246615057">
      <w:bodyDiv w:val="1"/>
      <w:marLeft w:val="0"/>
      <w:marRight w:val="0"/>
      <w:marTop w:val="0"/>
      <w:marBottom w:val="0"/>
      <w:divBdr>
        <w:top w:val="none" w:sz="0" w:space="0" w:color="auto"/>
        <w:left w:val="none" w:sz="0" w:space="0" w:color="auto"/>
        <w:bottom w:val="none" w:sz="0" w:space="0" w:color="auto"/>
        <w:right w:val="none" w:sz="0" w:space="0" w:color="auto"/>
      </w:divBdr>
    </w:div>
    <w:div w:id="246622024">
      <w:bodyDiv w:val="1"/>
      <w:marLeft w:val="0"/>
      <w:marRight w:val="0"/>
      <w:marTop w:val="0"/>
      <w:marBottom w:val="0"/>
      <w:divBdr>
        <w:top w:val="none" w:sz="0" w:space="0" w:color="auto"/>
        <w:left w:val="none" w:sz="0" w:space="0" w:color="auto"/>
        <w:bottom w:val="none" w:sz="0" w:space="0" w:color="auto"/>
        <w:right w:val="none" w:sz="0" w:space="0" w:color="auto"/>
      </w:divBdr>
    </w:div>
    <w:div w:id="246691927">
      <w:bodyDiv w:val="1"/>
      <w:marLeft w:val="0"/>
      <w:marRight w:val="0"/>
      <w:marTop w:val="0"/>
      <w:marBottom w:val="0"/>
      <w:divBdr>
        <w:top w:val="none" w:sz="0" w:space="0" w:color="auto"/>
        <w:left w:val="none" w:sz="0" w:space="0" w:color="auto"/>
        <w:bottom w:val="none" w:sz="0" w:space="0" w:color="auto"/>
        <w:right w:val="none" w:sz="0" w:space="0" w:color="auto"/>
      </w:divBdr>
    </w:div>
    <w:div w:id="246766833">
      <w:bodyDiv w:val="1"/>
      <w:marLeft w:val="0"/>
      <w:marRight w:val="0"/>
      <w:marTop w:val="0"/>
      <w:marBottom w:val="0"/>
      <w:divBdr>
        <w:top w:val="none" w:sz="0" w:space="0" w:color="auto"/>
        <w:left w:val="none" w:sz="0" w:space="0" w:color="auto"/>
        <w:bottom w:val="none" w:sz="0" w:space="0" w:color="auto"/>
        <w:right w:val="none" w:sz="0" w:space="0" w:color="auto"/>
      </w:divBdr>
    </w:div>
    <w:div w:id="246888364">
      <w:bodyDiv w:val="1"/>
      <w:marLeft w:val="0"/>
      <w:marRight w:val="0"/>
      <w:marTop w:val="0"/>
      <w:marBottom w:val="0"/>
      <w:divBdr>
        <w:top w:val="none" w:sz="0" w:space="0" w:color="auto"/>
        <w:left w:val="none" w:sz="0" w:space="0" w:color="auto"/>
        <w:bottom w:val="none" w:sz="0" w:space="0" w:color="auto"/>
        <w:right w:val="none" w:sz="0" w:space="0" w:color="auto"/>
      </w:divBdr>
    </w:div>
    <w:div w:id="246961439">
      <w:bodyDiv w:val="1"/>
      <w:marLeft w:val="0"/>
      <w:marRight w:val="0"/>
      <w:marTop w:val="0"/>
      <w:marBottom w:val="0"/>
      <w:divBdr>
        <w:top w:val="none" w:sz="0" w:space="0" w:color="auto"/>
        <w:left w:val="none" w:sz="0" w:space="0" w:color="auto"/>
        <w:bottom w:val="none" w:sz="0" w:space="0" w:color="auto"/>
        <w:right w:val="none" w:sz="0" w:space="0" w:color="auto"/>
      </w:divBdr>
    </w:div>
    <w:div w:id="246962557">
      <w:bodyDiv w:val="1"/>
      <w:marLeft w:val="0"/>
      <w:marRight w:val="0"/>
      <w:marTop w:val="0"/>
      <w:marBottom w:val="0"/>
      <w:divBdr>
        <w:top w:val="none" w:sz="0" w:space="0" w:color="auto"/>
        <w:left w:val="none" w:sz="0" w:space="0" w:color="auto"/>
        <w:bottom w:val="none" w:sz="0" w:space="0" w:color="auto"/>
        <w:right w:val="none" w:sz="0" w:space="0" w:color="auto"/>
      </w:divBdr>
    </w:div>
    <w:div w:id="246962950">
      <w:bodyDiv w:val="1"/>
      <w:marLeft w:val="0"/>
      <w:marRight w:val="0"/>
      <w:marTop w:val="0"/>
      <w:marBottom w:val="0"/>
      <w:divBdr>
        <w:top w:val="none" w:sz="0" w:space="0" w:color="auto"/>
        <w:left w:val="none" w:sz="0" w:space="0" w:color="auto"/>
        <w:bottom w:val="none" w:sz="0" w:space="0" w:color="auto"/>
        <w:right w:val="none" w:sz="0" w:space="0" w:color="auto"/>
      </w:divBdr>
    </w:div>
    <w:div w:id="247082227">
      <w:bodyDiv w:val="1"/>
      <w:marLeft w:val="0"/>
      <w:marRight w:val="0"/>
      <w:marTop w:val="0"/>
      <w:marBottom w:val="0"/>
      <w:divBdr>
        <w:top w:val="none" w:sz="0" w:space="0" w:color="auto"/>
        <w:left w:val="none" w:sz="0" w:space="0" w:color="auto"/>
        <w:bottom w:val="none" w:sz="0" w:space="0" w:color="auto"/>
        <w:right w:val="none" w:sz="0" w:space="0" w:color="auto"/>
      </w:divBdr>
    </w:div>
    <w:div w:id="247202057">
      <w:bodyDiv w:val="1"/>
      <w:marLeft w:val="0"/>
      <w:marRight w:val="0"/>
      <w:marTop w:val="0"/>
      <w:marBottom w:val="0"/>
      <w:divBdr>
        <w:top w:val="none" w:sz="0" w:space="0" w:color="auto"/>
        <w:left w:val="none" w:sz="0" w:space="0" w:color="auto"/>
        <w:bottom w:val="none" w:sz="0" w:space="0" w:color="auto"/>
        <w:right w:val="none" w:sz="0" w:space="0" w:color="auto"/>
      </w:divBdr>
    </w:div>
    <w:div w:id="247227732">
      <w:bodyDiv w:val="1"/>
      <w:marLeft w:val="0"/>
      <w:marRight w:val="0"/>
      <w:marTop w:val="0"/>
      <w:marBottom w:val="0"/>
      <w:divBdr>
        <w:top w:val="none" w:sz="0" w:space="0" w:color="auto"/>
        <w:left w:val="none" w:sz="0" w:space="0" w:color="auto"/>
        <w:bottom w:val="none" w:sz="0" w:space="0" w:color="auto"/>
        <w:right w:val="none" w:sz="0" w:space="0" w:color="auto"/>
      </w:divBdr>
    </w:div>
    <w:div w:id="247545493">
      <w:bodyDiv w:val="1"/>
      <w:marLeft w:val="0"/>
      <w:marRight w:val="0"/>
      <w:marTop w:val="0"/>
      <w:marBottom w:val="0"/>
      <w:divBdr>
        <w:top w:val="none" w:sz="0" w:space="0" w:color="auto"/>
        <w:left w:val="none" w:sz="0" w:space="0" w:color="auto"/>
        <w:bottom w:val="none" w:sz="0" w:space="0" w:color="auto"/>
        <w:right w:val="none" w:sz="0" w:space="0" w:color="auto"/>
      </w:divBdr>
    </w:div>
    <w:div w:id="247733148">
      <w:bodyDiv w:val="1"/>
      <w:marLeft w:val="0"/>
      <w:marRight w:val="0"/>
      <w:marTop w:val="0"/>
      <w:marBottom w:val="0"/>
      <w:divBdr>
        <w:top w:val="none" w:sz="0" w:space="0" w:color="auto"/>
        <w:left w:val="none" w:sz="0" w:space="0" w:color="auto"/>
        <w:bottom w:val="none" w:sz="0" w:space="0" w:color="auto"/>
        <w:right w:val="none" w:sz="0" w:space="0" w:color="auto"/>
      </w:divBdr>
    </w:div>
    <w:div w:id="247733691">
      <w:bodyDiv w:val="1"/>
      <w:marLeft w:val="0"/>
      <w:marRight w:val="0"/>
      <w:marTop w:val="0"/>
      <w:marBottom w:val="0"/>
      <w:divBdr>
        <w:top w:val="none" w:sz="0" w:space="0" w:color="auto"/>
        <w:left w:val="none" w:sz="0" w:space="0" w:color="auto"/>
        <w:bottom w:val="none" w:sz="0" w:space="0" w:color="auto"/>
        <w:right w:val="none" w:sz="0" w:space="0" w:color="auto"/>
      </w:divBdr>
    </w:div>
    <w:div w:id="247883454">
      <w:bodyDiv w:val="1"/>
      <w:marLeft w:val="0"/>
      <w:marRight w:val="0"/>
      <w:marTop w:val="0"/>
      <w:marBottom w:val="0"/>
      <w:divBdr>
        <w:top w:val="none" w:sz="0" w:space="0" w:color="auto"/>
        <w:left w:val="none" w:sz="0" w:space="0" w:color="auto"/>
        <w:bottom w:val="none" w:sz="0" w:space="0" w:color="auto"/>
        <w:right w:val="none" w:sz="0" w:space="0" w:color="auto"/>
      </w:divBdr>
    </w:div>
    <w:div w:id="247930352">
      <w:bodyDiv w:val="1"/>
      <w:marLeft w:val="0"/>
      <w:marRight w:val="0"/>
      <w:marTop w:val="0"/>
      <w:marBottom w:val="0"/>
      <w:divBdr>
        <w:top w:val="none" w:sz="0" w:space="0" w:color="auto"/>
        <w:left w:val="none" w:sz="0" w:space="0" w:color="auto"/>
        <w:bottom w:val="none" w:sz="0" w:space="0" w:color="auto"/>
        <w:right w:val="none" w:sz="0" w:space="0" w:color="auto"/>
      </w:divBdr>
    </w:div>
    <w:div w:id="248119393">
      <w:bodyDiv w:val="1"/>
      <w:marLeft w:val="0"/>
      <w:marRight w:val="0"/>
      <w:marTop w:val="0"/>
      <w:marBottom w:val="0"/>
      <w:divBdr>
        <w:top w:val="none" w:sz="0" w:space="0" w:color="auto"/>
        <w:left w:val="none" w:sz="0" w:space="0" w:color="auto"/>
        <w:bottom w:val="none" w:sz="0" w:space="0" w:color="auto"/>
        <w:right w:val="none" w:sz="0" w:space="0" w:color="auto"/>
      </w:divBdr>
    </w:div>
    <w:div w:id="248123457">
      <w:bodyDiv w:val="1"/>
      <w:marLeft w:val="0"/>
      <w:marRight w:val="0"/>
      <w:marTop w:val="0"/>
      <w:marBottom w:val="0"/>
      <w:divBdr>
        <w:top w:val="none" w:sz="0" w:space="0" w:color="auto"/>
        <w:left w:val="none" w:sz="0" w:space="0" w:color="auto"/>
        <w:bottom w:val="none" w:sz="0" w:space="0" w:color="auto"/>
        <w:right w:val="none" w:sz="0" w:space="0" w:color="auto"/>
      </w:divBdr>
    </w:div>
    <w:div w:id="248277467">
      <w:bodyDiv w:val="1"/>
      <w:marLeft w:val="0"/>
      <w:marRight w:val="0"/>
      <w:marTop w:val="0"/>
      <w:marBottom w:val="0"/>
      <w:divBdr>
        <w:top w:val="none" w:sz="0" w:space="0" w:color="auto"/>
        <w:left w:val="none" w:sz="0" w:space="0" w:color="auto"/>
        <w:bottom w:val="none" w:sz="0" w:space="0" w:color="auto"/>
        <w:right w:val="none" w:sz="0" w:space="0" w:color="auto"/>
      </w:divBdr>
    </w:div>
    <w:div w:id="248346247">
      <w:bodyDiv w:val="1"/>
      <w:marLeft w:val="0"/>
      <w:marRight w:val="0"/>
      <w:marTop w:val="0"/>
      <w:marBottom w:val="0"/>
      <w:divBdr>
        <w:top w:val="none" w:sz="0" w:space="0" w:color="auto"/>
        <w:left w:val="none" w:sz="0" w:space="0" w:color="auto"/>
        <w:bottom w:val="none" w:sz="0" w:space="0" w:color="auto"/>
        <w:right w:val="none" w:sz="0" w:space="0" w:color="auto"/>
      </w:divBdr>
    </w:div>
    <w:div w:id="248394914">
      <w:bodyDiv w:val="1"/>
      <w:marLeft w:val="0"/>
      <w:marRight w:val="0"/>
      <w:marTop w:val="0"/>
      <w:marBottom w:val="0"/>
      <w:divBdr>
        <w:top w:val="none" w:sz="0" w:space="0" w:color="auto"/>
        <w:left w:val="none" w:sz="0" w:space="0" w:color="auto"/>
        <w:bottom w:val="none" w:sz="0" w:space="0" w:color="auto"/>
        <w:right w:val="none" w:sz="0" w:space="0" w:color="auto"/>
      </w:divBdr>
    </w:div>
    <w:div w:id="248464470">
      <w:bodyDiv w:val="1"/>
      <w:marLeft w:val="0"/>
      <w:marRight w:val="0"/>
      <w:marTop w:val="0"/>
      <w:marBottom w:val="0"/>
      <w:divBdr>
        <w:top w:val="none" w:sz="0" w:space="0" w:color="auto"/>
        <w:left w:val="none" w:sz="0" w:space="0" w:color="auto"/>
        <w:bottom w:val="none" w:sz="0" w:space="0" w:color="auto"/>
        <w:right w:val="none" w:sz="0" w:space="0" w:color="auto"/>
      </w:divBdr>
    </w:div>
    <w:div w:id="248806044">
      <w:bodyDiv w:val="1"/>
      <w:marLeft w:val="0"/>
      <w:marRight w:val="0"/>
      <w:marTop w:val="0"/>
      <w:marBottom w:val="0"/>
      <w:divBdr>
        <w:top w:val="none" w:sz="0" w:space="0" w:color="auto"/>
        <w:left w:val="none" w:sz="0" w:space="0" w:color="auto"/>
        <w:bottom w:val="none" w:sz="0" w:space="0" w:color="auto"/>
        <w:right w:val="none" w:sz="0" w:space="0" w:color="auto"/>
      </w:divBdr>
    </w:div>
    <w:div w:id="248856705">
      <w:bodyDiv w:val="1"/>
      <w:marLeft w:val="0"/>
      <w:marRight w:val="0"/>
      <w:marTop w:val="0"/>
      <w:marBottom w:val="0"/>
      <w:divBdr>
        <w:top w:val="none" w:sz="0" w:space="0" w:color="auto"/>
        <w:left w:val="none" w:sz="0" w:space="0" w:color="auto"/>
        <w:bottom w:val="none" w:sz="0" w:space="0" w:color="auto"/>
        <w:right w:val="none" w:sz="0" w:space="0" w:color="auto"/>
      </w:divBdr>
    </w:div>
    <w:div w:id="249235348">
      <w:bodyDiv w:val="1"/>
      <w:marLeft w:val="0"/>
      <w:marRight w:val="0"/>
      <w:marTop w:val="0"/>
      <w:marBottom w:val="0"/>
      <w:divBdr>
        <w:top w:val="none" w:sz="0" w:space="0" w:color="auto"/>
        <w:left w:val="none" w:sz="0" w:space="0" w:color="auto"/>
        <w:bottom w:val="none" w:sz="0" w:space="0" w:color="auto"/>
        <w:right w:val="none" w:sz="0" w:space="0" w:color="auto"/>
      </w:divBdr>
    </w:div>
    <w:div w:id="249239192">
      <w:bodyDiv w:val="1"/>
      <w:marLeft w:val="0"/>
      <w:marRight w:val="0"/>
      <w:marTop w:val="0"/>
      <w:marBottom w:val="0"/>
      <w:divBdr>
        <w:top w:val="none" w:sz="0" w:space="0" w:color="auto"/>
        <w:left w:val="none" w:sz="0" w:space="0" w:color="auto"/>
        <w:bottom w:val="none" w:sz="0" w:space="0" w:color="auto"/>
        <w:right w:val="none" w:sz="0" w:space="0" w:color="auto"/>
      </w:divBdr>
    </w:div>
    <w:div w:id="249433469">
      <w:bodyDiv w:val="1"/>
      <w:marLeft w:val="0"/>
      <w:marRight w:val="0"/>
      <w:marTop w:val="0"/>
      <w:marBottom w:val="0"/>
      <w:divBdr>
        <w:top w:val="none" w:sz="0" w:space="0" w:color="auto"/>
        <w:left w:val="none" w:sz="0" w:space="0" w:color="auto"/>
        <w:bottom w:val="none" w:sz="0" w:space="0" w:color="auto"/>
        <w:right w:val="none" w:sz="0" w:space="0" w:color="auto"/>
      </w:divBdr>
    </w:div>
    <w:div w:id="249506753">
      <w:bodyDiv w:val="1"/>
      <w:marLeft w:val="0"/>
      <w:marRight w:val="0"/>
      <w:marTop w:val="0"/>
      <w:marBottom w:val="0"/>
      <w:divBdr>
        <w:top w:val="none" w:sz="0" w:space="0" w:color="auto"/>
        <w:left w:val="none" w:sz="0" w:space="0" w:color="auto"/>
        <w:bottom w:val="none" w:sz="0" w:space="0" w:color="auto"/>
        <w:right w:val="none" w:sz="0" w:space="0" w:color="auto"/>
      </w:divBdr>
    </w:div>
    <w:div w:id="249581522">
      <w:bodyDiv w:val="1"/>
      <w:marLeft w:val="0"/>
      <w:marRight w:val="0"/>
      <w:marTop w:val="0"/>
      <w:marBottom w:val="0"/>
      <w:divBdr>
        <w:top w:val="none" w:sz="0" w:space="0" w:color="auto"/>
        <w:left w:val="none" w:sz="0" w:space="0" w:color="auto"/>
        <w:bottom w:val="none" w:sz="0" w:space="0" w:color="auto"/>
        <w:right w:val="none" w:sz="0" w:space="0" w:color="auto"/>
      </w:divBdr>
    </w:div>
    <w:div w:id="249587275">
      <w:bodyDiv w:val="1"/>
      <w:marLeft w:val="0"/>
      <w:marRight w:val="0"/>
      <w:marTop w:val="0"/>
      <w:marBottom w:val="0"/>
      <w:divBdr>
        <w:top w:val="none" w:sz="0" w:space="0" w:color="auto"/>
        <w:left w:val="none" w:sz="0" w:space="0" w:color="auto"/>
        <w:bottom w:val="none" w:sz="0" w:space="0" w:color="auto"/>
        <w:right w:val="none" w:sz="0" w:space="0" w:color="auto"/>
      </w:divBdr>
    </w:div>
    <w:div w:id="249705694">
      <w:bodyDiv w:val="1"/>
      <w:marLeft w:val="0"/>
      <w:marRight w:val="0"/>
      <w:marTop w:val="0"/>
      <w:marBottom w:val="0"/>
      <w:divBdr>
        <w:top w:val="none" w:sz="0" w:space="0" w:color="auto"/>
        <w:left w:val="none" w:sz="0" w:space="0" w:color="auto"/>
        <w:bottom w:val="none" w:sz="0" w:space="0" w:color="auto"/>
        <w:right w:val="none" w:sz="0" w:space="0" w:color="auto"/>
      </w:divBdr>
    </w:div>
    <w:div w:id="250116940">
      <w:bodyDiv w:val="1"/>
      <w:marLeft w:val="0"/>
      <w:marRight w:val="0"/>
      <w:marTop w:val="0"/>
      <w:marBottom w:val="0"/>
      <w:divBdr>
        <w:top w:val="none" w:sz="0" w:space="0" w:color="auto"/>
        <w:left w:val="none" w:sz="0" w:space="0" w:color="auto"/>
        <w:bottom w:val="none" w:sz="0" w:space="0" w:color="auto"/>
        <w:right w:val="none" w:sz="0" w:space="0" w:color="auto"/>
      </w:divBdr>
    </w:div>
    <w:div w:id="250164990">
      <w:bodyDiv w:val="1"/>
      <w:marLeft w:val="0"/>
      <w:marRight w:val="0"/>
      <w:marTop w:val="0"/>
      <w:marBottom w:val="0"/>
      <w:divBdr>
        <w:top w:val="none" w:sz="0" w:space="0" w:color="auto"/>
        <w:left w:val="none" w:sz="0" w:space="0" w:color="auto"/>
        <w:bottom w:val="none" w:sz="0" w:space="0" w:color="auto"/>
        <w:right w:val="none" w:sz="0" w:space="0" w:color="auto"/>
      </w:divBdr>
    </w:div>
    <w:div w:id="250284916">
      <w:bodyDiv w:val="1"/>
      <w:marLeft w:val="0"/>
      <w:marRight w:val="0"/>
      <w:marTop w:val="0"/>
      <w:marBottom w:val="0"/>
      <w:divBdr>
        <w:top w:val="none" w:sz="0" w:space="0" w:color="auto"/>
        <w:left w:val="none" w:sz="0" w:space="0" w:color="auto"/>
        <w:bottom w:val="none" w:sz="0" w:space="0" w:color="auto"/>
        <w:right w:val="none" w:sz="0" w:space="0" w:color="auto"/>
      </w:divBdr>
    </w:div>
    <w:div w:id="250355458">
      <w:bodyDiv w:val="1"/>
      <w:marLeft w:val="0"/>
      <w:marRight w:val="0"/>
      <w:marTop w:val="0"/>
      <w:marBottom w:val="0"/>
      <w:divBdr>
        <w:top w:val="none" w:sz="0" w:space="0" w:color="auto"/>
        <w:left w:val="none" w:sz="0" w:space="0" w:color="auto"/>
        <w:bottom w:val="none" w:sz="0" w:space="0" w:color="auto"/>
        <w:right w:val="none" w:sz="0" w:space="0" w:color="auto"/>
      </w:divBdr>
    </w:div>
    <w:div w:id="250437436">
      <w:bodyDiv w:val="1"/>
      <w:marLeft w:val="0"/>
      <w:marRight w:val="0"/>
      <w:marTop w:val="0"/>
      <w:marBottom w:val="0"/>
      <w:divBdr>
        <w:top w:val="none" w:sz="0" w:space="0" w:color="auto"/>
        <w:left w:val="none" w:sz="0" w:space="0" w:color="auto"/>
        <w:bottom w:val="none" w:sz="0" w:space="0" w:color="auto"/>
        <w:right w:val="none" w:sz="0" w:space="0" w:color="auto"/>
      </w:divBdr>
    </w:div>
    <w:div w:id="250507894">
      <w:bodyDiv w:val="1"/>
      <w:marLeft w:val="0"/>
      <w:marRight w:val="0"/>
      <w:marTop w:val="0"/>
      <w:marBottom w:val="0"/>
      <w:divBdr>
        <w:top w:val="none" w:sz="0" w:space="0" w:color="auto"/>
        <w:left w:val="none" w:sz="0" w:space="0" w:color="auto"/>
        <w:bottom w:val="none" w:sz="0" w:space="0" w:color="auto"/>
        <w:right w:val="none" w:sz="0" w:space="0" w:color="auto"/>
      </w:divBdr>
    </w:div>
    <w:div w:id="250507990">
      <w:bodyDiv w:val="1"/>
      <w:marLeft w:val="0"/>
      <w:marRight w:val="0"/>
      <w:marTop w:val="0"/>
      <w:marBottom w:val="0"/>
      <w:divBdr>
        <w:top w:val="none" w:sz="0" w:space="0" w:color="auto"/>
        <w:left w:val="none" w:sz="0" w:space="0" w:color="auto"/>
        <w:bottom w:val="none" w:sz="0" w:space="0" w:color="auto"/>
        <w:right w:val="none" w:sz="0" w:space="0" w:color="auto"/>
      </w:divBdr>
    </w:div>
    <w:div w:id="250510709">
      <w:bodyDiv w:val="1"/>
      <w:marLeft w:val="0"/>
      <w:marRight w:val="0"/>
      <w:marTop w:val="0"/>
      <w:marBottom w:val="0"/>
      <w:divBdr>
        <w:top w:val="none" w:sz="0" w:space="0" w:color="auto"/>
        <w:left w:val="none" w:sz="0" w:space="0" w:color="auto"/>
        <w:bottom w:val="none" w:sz="0" w:space="0" w:color="auto"/>
        <w:right w:val="none" w:sz="0" w:space="0" w:color="auto"/>
      </w:divBdr>
    </w:div>
    <w:div w:id="250625452">
      <w:bodyDiv w:val="1"/>
      <w:marLeft w:val="0"/>
      <w:marRight w:val="0"/>
      <w:marTop w:val="0"/>
      <w:marBottom w:val="0"/>
      <w:divBdr>
        <w:top w:val="none" w:sz="0" w:space="0" w:color="auto"/>
        <w:left w:val="none" w:sz="0" w:space="0" w:color="auto"/>
        <w:bottom w:val="none" w:sz="0" w:space="0" w:color="auto"/>
        <w:right w:val="none" w:sz="0" w:space="0" w:color="auto"/>
      </w:divBdr>
    </w:div>
    <w:div w:id="250701584">
      <w:bodyDiv w:val="1"/>
      <w:marLeft w:val="0"/>
      <w:marRight w:val="0"/>
      <w:marTop w:val="0"/>
      <w:marBottom w:val="0"/>
      <w:divBdr>
        <w:top w:val="none" w:sz="0" w:space="0" w:color="auto"/>
        <w:left w:val="none" w:sz="0" w:space="0" w:color="auto"/>
        <w:bottom w:val="none" w:sz="0" w:space="0" w:color="auto"/>
        <w:right w:val="none" w:sz="0" w:space="0" w:color="auto"/>
      </w:divBdr>
    </w:div>
    <w:div w:id="250744725">
      <w:bodyDiv w:val="1"/>
      <w:marLeft w:val="0"/>
      <w:marRight w:val="0"/>
      <w:marTop w:val="0"/>
      <w:marBottom w:val="0"/>
      <w:divBdr>
        <w:top w:val="none" w:sz="0" w:space="0" w:color="auto"/>
        <w:left w:val="none" w:sz="0" w:space="0" w:color="auto"/>
        <w:bottom w:val="none" w:sz="0" w:space="0" w:color="auto"/>
        <w:right w:val="none" w:sz="0" w:space="0" w:color="auto"/>
      </w:divBdr>
    </w:div>
    <w:div w:id="250747191">
      <w:bodyDiv w:val="1"/>
      <w:marLeft w:val="0"/>
      <w:marRight w:val="0"/>
      <w:marTop w:val="0"/>
      <w:marBottom w:val="0"/>
      <w:divBdr>
        <w:top w:val="none" w:sz="0" w:space="0" w:color="auto"/>
        <w:left w:val="none" w:sz="0" w:space="0" w:color="auto"/>
        <w:bottom w:val="none" w:sz="0" w:space="0" w:color="auto"/>
        <w:right w:val="none" w:sz="0" w:space="0" w:color="auto"/>
      </w:divBdr>
    </w:div>
    <w:div w:id="251009691">
      <w:bodyDiv w:val="1"/>
      <w:marLeft w:val="0"/>
      <w:marRight w:val="0"/>
      <w:marTop w:val="0"/>
      <w:marBottom w:val="0"/>
      <w:divBdr>
        <w:top w:val="none" w:sz="0" w:space="0" w:color="auto"/>
        <w:left w:val="none" w:sz="0" w:space="0" w:color="auto"/>
        <w:bottom w:val="none" w:sz="0" w:space="0" w:color="auto"/>
        <w:right w:val="none" w:sz="0" w:space="0" w:color="auto"/>
      </w:divBdr>
    </w:div>
    <w:div w:id="251010855">
      <w:bodyDiv w:val="1"/>
      <w:marLeft w:val="0"/>
      <w:marRight w:val="0"/>
      <w:marTop w:val="0"/>
      <w:marBottom w:val="0"/>
      <w:divBdr>
        <w:top w:val="none" w:sz="0" w:space="0" w:color="auto"/>
        <w:left w:val="none" w:sz="0" w:space="0" w:color="auto"/>
        <w:bottom w:val="none" w:sz="0" w:space="0" w:color="auto"/>
        <w:right w:val="none" w:sz="0" w:space="0" w:color="auto"/>
      </w:divBdr>
    </w:div>
    <w:div w:id="251277002">
      <w:bodyDiv w:val="1"/>
      <w:marLeft w:val="0"/>
      <w:marRight w:val="0"/>
      <w:marTop w:val="0"/>
      <w:marBottom w:val="0"/>
      <w:divBdr>
        <w:top w:val="none" w:sz="0" w:space="0" w:color="auto"/>
        <w:left w:val="none" w:sz="0" w:space="0" w:color="auto"/>
        <w:bottom w:val="none" w:sz="0" w:space="0" w:color="auto"/>
        <w:right w:val="none" w:sz="0" w:space="0" w:color="auto"/>
      </w:divBdr>
    </w:div>
    <w:div w:id="251283772">
      <w:bodyDiv w:val="1"/>
      <w:marLeft w:val="0"/>
      <w:marRight w:val="0"/>
      <w:marTop w:val="0"/>
      <w:marBottom w:val="0"/>
      <w:divBdr>
        <w:top w:val="none" w:sz="0" w:space="0" w:color="auto"/>
        <w:left w:val="none" w:sz="0" w:space="0" w:color="auto"/>
        <w:bottom w:val="none" w:sz="0" w:space="0" w:color="auto"/>
        <w:right w:val="none" w:sz="0" w:space="0" w:color="auto"/>
      </w:divBdr>
    </w:div>
    <w:div w:id="251286111">
      <w:bodyDiv w:val="1"/>
      <w:marLeft w:val="0"/>
      <w:marRight w:val="0"/>
      <w:marTop w:val="0"/>
      <w:marBottom w:val="0"/>
      <w:divBdr>
        <w:top w:val="none" w:sz="0" w:space="0" w:color="auto"/>
        <w:left w:val="none" w:sz="0" w:space="0" w:color="auto"/>
        <w:bottom w:val="none" w:sz="0" w:space="0" w:color="auto"/>
        <w:right w:val="none" w:sz="0" w:space="0" w:color="auto"/>
      </w:divBdr>
    </w:div>
    <w:div w:id="251596323">
      <w:bodyDiv w:val="1"/>
      <w:marLeft w:val="0"/>
      <w:marRight w:val="0"/>
      <w:marTop w:val="0"/>
      <w:marBottom w:val="0"/>
      <w:divBdr>
        <w:top w:val="none" w:sz="0" w:space="0" w:color="auto"/>
        <w:left w:val="none" w:sz="0" w:space="0" w:color="auto"/>
        <w:bottom w:val="none" w:sz="0" w:space="0" w:color="auto"/>
        <w:right w:val="none" w:sz="0" w:space="0" w:color="auto"/>
      </w:divBdr>
    </w:div>
    <w:div w:id="251623781">
      <w:bodyDiv w:val="1"/>
      <w:marLeft w:val="0"/>
      <w:marRight w:val="0"/>
      <w:marTop w:val="0"/>
      <w:marBottom w:val="0"/>
      <w:divBdr>
        <w:top w:val="none" w:sz="0" w:space="0" w:color="auto"/>
        <w:left w:val="none" w:sz="0" w:space="0" w:color="auto"/>
        <w:bottom w:val="none" w:sz="0" w:space="0" w:color="auto"/>
        <w:right w:val="none" w:sz="0" w:space="0" w:color="auto"/>
      </w:divBdr>
    </w:div>
    <w:div w:id="251667041">
      <w:bodyDiv w:val="1"/>
      <w:marLeft w:val="0"/>
      <w:marRight w:val="0"/>
      <w:marTop w:val="0"/>
      <w:marBottom w:val="0"/>
      <w:divBdr>
        <w:top w:val="none" w:sz="0" w:space="0" w:color="auto"/>
        <w:left w:val="none" w:sz="0" w:space="0" w:color="auto"/>
        <w:bottom w:val="none" w:sz="0" w:space="0" w:color="auto"/>
        <w:right w:val="none" w:sz="0" w:space="0" w:color="auto"/>
      </w:divBdr>
    </w:div>
    <w:div w:id="251672127">
      <w:bodyDiv w:val="1"/>
      <w:marLeft w:val="0"/>
      <w:marRight w:val="0"/>
      <w:marTop w:val="0"/>
      <w:marBottom w:val="0"/>
      <w:divBdr>
        <w:top w:val="none" w:sz="0" w:space="0" w:color="auto"/>
        <w:left w:val="none" w:sz="0" w:space="0" w:color="auto"/>
        <w:bottom w:val="none" w:sz="0" w:space="0" w:color="auto"/>
        <w:right w:val="none" w:sz="0" w:space="0" w:color="auto"/>
      </w:divBdr>
    </w:div>
    <w:div w:id="251745609">
      <w:bodyDiv w:val="1"/>
      <w:marLeft w:val="0"/>
      <w:marRight w:val="0"/>
      <w:marTop w:val="0"/>
      <w:marBottom w:val="0"/>
      <w:divBdr>
        <w:top w:val="none" w:sz="0" w:space="0" w:color="auto"/>
        <w:left w:val="none" w:sz="0" w:space="0" w:color="auto"/>
        <w:bottom w:val="none" w:sz="0" w:space="0" w:color="auto"/>
        <w:right w:val="none" w:sz="0" w:space="0" w:color="auto"/>
      </w:divBdr>
    </w:div>
    <w:div w:id="251820646">
      <w:bodyDiv w:val="1"/>
      <w:marLeft w:val="0"/>
      <w:marRight w:val="0"/>
      <w:marTop w:val="0"/>
      <w:marBottom w:val="0"/>
      <w:divBdr>
        <w:top w:val="none" w:sz="0" w:space="0" w:color="auto"/>
        <w:left w:val="none" w:sz="0" w:space="0" w:color="auto"/>
        <w:bottom w:val="none" w:sz="0" w:space="0" w:color="auto"/>
        <w:right w:val="none" w:sz="0" w:space="0" w:color="auto"/>
      </w:divBdr>
    </w:div>
    <w:div w:id="251864261">
      <w:bodyDiv w:val="1"/>
      <w:marLeft w:val="0"/>
      <w:marRight w:val="0"/>
      <w:marTop w:val="0"/>
      <w:marBottom w:val="0"/>
      <w:divBdr>
        <w:top w:val="none" w:sz="0" w:space="0" w:color="auto"/>
        <w:left w:val="none" w:sz="0" w:space="0" w:color="auto"/>
        <w:bottom w:val="none" w:sz="0" w:space="0" w:color="auto"/>
        <w:right w:val="none" w:sz="0" w:space="0" w:color="auto"/>
      </w:divBdr>
    </w:div>
    <w:div w:id="252013709">
      <w:bodyDiv w:val="1"/>
      <w:marLeft w:val="0"/>
      <w:marRight w:val="0"/>
      <w:marTop w:val="0"/>
      <w:marBottom w:val="0"/>
      <w:divBdr>
        <w:top w:val="none" w:sz="0" w:space="0" w:color="auto"/>
        <w:left w:val="none" w:sz="0" w:space="0" w:color="auto"/>
        <w:bottom w:val="none" w:sz="0" w:space="0" w:color="auto"/>
        <w:right w:val="none" w:sz="0" w:space="0" w:color="auto"/>
      </w:divBdr>
    </w:div>
    <w:div w:id="252202484">
      <w:bodyDiv w:val="1"/>
      <w:marLeft w:val="0"/>
      <w:marRight w:val="0"/>
      <w:marTop w:val="0"/>
      <w:marBottom w:val="0"/>
      <w:divBdr>
        <w:top w:val="none" w:sz="0" w:space="0" w:color="auto"/>
        <w:left w:val="none" w:sz="0" w:space="0" w:color="auto"/>
        <w:bottom w:val="none" w:sz="0" w:space="0" w:color="auto"/>
        <w:right w:val="none" w:sz="0" w:space="0" w:color="auto"/>
      </w:divBdr>
    </w:div>
    <w:div w:id="252203312">
      <w:bodyDiv w:val="1"/>
      <w:marLeft w:val="0"/>
      <w:marRight w:val="0"/>
      <w:marTop w:val="0"/>
      <w:marBottom w:val="0"/>
      <w:divBdr>
        <w:top w:val="none" w:sz="0" w:space="0" w:color="auto"/>
        <w:left w:val="none" w:sz="0" w:space="0" w:color="auto"/>
        <w:bottom w:val="none" w:sz="0" w:space="0" w:color="auto"/>
        <w:right w:val="none" w:sz="0" w:space="0" w:color="auto"/>
      </w:divBdr>
    </w:div>
    <w:div w:id="252318567">
      <w:bodyDiv w:val="1"/>
      <w:marLeft w:val="0"/>
      <w:marRight w:val="0"/>
      <w:marTop w:val="0"/>
      <w:marBottom w:val="0"/>
      <w:divBdr>
        <w:top w:val="none" w:sz="0" w:space="0" w:color="auto"/>
        <w:left w:val="none" w:sz="0" w:space="0" w:color="auto"/>
        <w:bottom w:val="none" w:sz="0" w:space="0" w:color="auto"/>
        <w:right w:val="none" w:sz="0" w:space="0" w:color="auto"/>
      </w:divBdr>
    </w:div>
    <w:div w:id="252322638">
      <w:bodyDiv w:val="1"/>
      <w:marLeft w:val="0"/>
      <w:marRight w:val="0"/>
      <w:marTop w:val="0"/>
      <w:marBottom w:val="0"/>
      <w:divBdr>
        <w:top w:val="none" w:sz="0" w:space="0" w:color="auto"/>
        <w:left w:val="none" w:sz="0" w:space="0" w:color="auto"/>
        <w:bottom w:val="none" w:sz="0" w:space="0" w:color="auto"/>
        <w:right w:val="none" w:sz="0" w:space="0" w:color="auto"/>
      </w:divBdr>
    </w:div>
    <w:div w:id="252322696">
      <w:bodyDiv w:val="1"/>
      <w:marLeft w:val="0"/>
      <w:marRight w:val="0"/>
      <w:marTop w:val="0"/>
      <w:marBottom w:val="0"/>
      <w:divBdr>
        <w:top w:val="none" w:sz="0" w:space="0" w:color="auto"/>
        <w:left w:val="none" w:sz="0" w:space="0" w:color="auto"/>
        <w:bottom w:val="none" w:sz="0" w:space="0" w:color="auto"/>
        <w:right w:val="none" w:sz="0" w:space="0" w:color="auto"/>
      </w:divBdr>
    </w:div>
    <w:div w:id="252592785">
      <w:bodyDiv w:val="1"/>
      <w:marLeft w:val="0"/>
      <w:marRight w:val="0"/>
      <w:marTop w:val="0"/>
      <w:marBottom w:val="0"/>
      <w:divBdr>
        <w:top w:val="none" w:sz="0" w:space="0" w:color="auto"/>
        <w:left w:val="none" w:sz="0" w:space="0" w:color="auto"/>
        <w:bottom w:val="none" w:sz="0" w:space="0" w:color="auto"/>
        <w:right w:val="none" w:sz="0" w:space="0" w:color="auto"/>
      </w:divBdr>
    </w:div>
    <w:div w:id="252666289">
      <w:bodyDiv w:val="1"/>
      <w:marLeft w:val="0"/>
      <w:marRight w:val="0"/>
      <w:marTop w:val="0"/>
      <w:marBottom w:val="0"/>
      <w:divBdr>
        <w:top w:val="none" w:sz="0" w:space="0" w:color="auto"/>
        <w:left w:val="none" w:sz="0" w:space="0" w:color="auto"/>
        <w:bottom w:val="none" w:sz="0" w:space="0" w:color="auto"/>
        <w:right w:val="none" w:sz="0" w:space="0" w:color="auto"/>
      </w:divBdr>
    </w:div>
    <w:div w:id="252709046">
      <w:bodyDiv w:val="1"/>
      <w:marLeft w:val="0"/>
      <w:marRight w:val="0"/>
      <w:marTop w:val="0"/>
      <w:marBottom w:val="0"/>
      <w:divBdr>
        <w:top w:val="none" w:sz="0" w:space="0" w:color="auto"/>
        <w:left w:val="none" w:sz="0" w:space="0" w:color="auto"/>
        <w:bottom w:val="none" w:sz="0" w:space="0" w:color="auto"/>
        <w:right w:val="none" w:sz="0" w:space="0" w:color="auto"/>
      </w:divBdr>
    </w:div>
    <w:div w:id="252783593">
      <w:bodyDiv w:val="1"/>
      <w:marLeft w:val="0"/>
      <w:marRight w:val="0"/>
      <w:marTop w:val="0"/>
      <w:marBottom w:val="0"/>
      <w:divBdr>
        <w:top w:val="none" w:sz="0" w:space="0" w:color="auto"/>
        <w:left w:val="none" w:sz="0" w:space="0" w:color="auto"/>
        <w:bottom w:val="none" w:sz="0" w:space="0" w:color="auto"/>
        <w:right w:val="none" w:sz="0" w:space="0" w:color="auto"/>
      </w:divBdr>
    </w:div>
    <w:div w:id="252785622">
      <w:bodyDiv w:val="1"/>
      <w:marLeft w:val="0"/>
      <w:marRight w:val="0"/>
      <w:marTop w:val="0"/>
      <w:marBottom w:val="0"/>
      <w:divBdr>
        <w:top w:val="none" w:sz="0" w:space="0" w:color="auto"/>
        <w:left w:val="none" w:sz="0" w:space="0" w:color="auto"/>
        <w:bottom w:val="none" w:sz="0" w:space="0" w:color="auto"/>
        <w:right w:val="none" w:sz="0" w:space="0" w:color="auto"/>
      </w:divBdr>
    </w:div>
    <w:div w:id="252976490">
      <w:bodyDiv w:val="1"/>
      <w:marLeft w:val="0"/>
      <w:marRight w:val="0"/>
      <w:marTop w:val="0"/>
      <w:marBottom w:val="0"/>
      <w:divBdr>
        <w:top w:val="none" w:sz="0" w:space="0" w:color="auto"/>
        <w:left w:val="none" w:sz="0" w:space="0" w:color="auto"/>
        <w:bottom w:val="none" w:sz="0" w:space="0" w:color="auto"/>
        <w:right w:val="none" w:sz="0" w:space="0" w:color="auto"/>
      </w:divBdr>
    </w:div>
    <w:div w:id="253169158">
      <w:bodyDiv w:val="1"/>
      <w:marLeft w:val="0"/>
      <w:marRight w:val="0"/>
      <w:marTop w:val="0"/>
      <w:marBottom w:val="0"/>
      <w:divBdr>
        <w:top w:val="none" w:sz="0" w:space="0" w:color="auto"/>
        <w:left w:val="none" w:sz="0" w:space="0" w:color="auto"/>
        <w:bottom w:val="none" w:sz="0" w:space="0" w:color="auto"/>
        <w:right w:val="none" w:sz="0" w:space="0" w:color="auto"/>
      </w:divBdr>
    </w:div>
    <w:div w:id="253319054">
      <w:bodyDiv w:val="1"/>
      <w:marLeft w:val="0"/>
      <w:marRight w:val="0"/>
      <w:marTop w:val="0"/>
      <w:marBottom w:val="0"/>
      <w:divBdr>
        <w:top w:val="none" w:sz="0" w:space="0" w:color="auto"/>
        <w:left w:val="none" w:sz="0" w:space="0" w:color="auto"/>
        <w:bottom w:val="none" w:sz="0" w:space="0" w:color="auto"/>
        <w:right w:val="none" w:sz="0" w:space="0" w:color="auto"/>
      </w:divBdr>
    </w:div>
    <w:div w:id="253442234">
      <w:bodyDiv w:val="1"/>
      <w:marLeft w:val="0"/>
      <w:marRight w:val="0"/>
      <w:marTop w:val="0"/>
      <w:marBottom w:val="0"/>
      <w:divBdr>
        <w:top w:val="none" w:sz="0" w:space="0" w:color="auto"/>
        <w:left w:val="none" w:sz="0" w:space="0" w:color="auto"/>
        <w:bottom w:val="none" w:sz="0" w:space="0" w:color="auto"/>
        <w:right w:val="none" w:sz="0" w:space="0" w:color="auto"/>
      </w:divBdr>
    </w:div>
    <w:div w:id="253443138">
      <w:bodyDiv w:val="1"/>
      <w:marLeft w:val="0"/>
      <w:marRight w:val="0"/>
      <w:marTop w:val="0"/>
      <w:marBottom w:val="0"/>
      <w:divBdr>
        <w:top w:val="none" w:sz="0" w:space="0" w:color="auto"/>
        <w:left w:val="none" w:sz="0" w:space="0" w:color="auto"/>
        <w:bottom w:val="none" w:sz="0" w:space="0" w:color="auto"/>
        <w:right w:val="none" w:sz="0" w:space="0" w:color="auto"/>
      </w:divBdr>
    </w:div>
    <w:div w:id="253444303">
      <w:bodyDiv w:val="1"/>
      <w:marLeft w:val="0"/>
      <w:marRight w:val="0"/>
      <w:marTop w:val="0"/>
      <w:marBottom w:val="0"/>
      <w:divBdr>
        <w:top w:val="none" w:sz="0" w:space="0" w:color="auto"/>
        <w:left w:val="none" w:sz="0" w:space="0" w:color="auto"/>
        <w:bottom w:val="none" w:sz="0" w:space="0" w:color="auto"/>
        <w:right w:val="none" w:sz="0" w:space="0" w:color="auto"/>
      </w:divBdr>
    </w:div>
    <w:div w:id="253783038">
      <w:bodyDiv w:val="1"/>
      <w:marLeft w:val="0"/>
      <w:marRight w:val="0"/>
      <w:marTop w:val="0"/>
      <w:marBottom w:val="0"/>
      <w:divBdr>
        <w:top w:val="none" w:sz="0" w:space="0" w:color="auto"/>
        <w:left w:val="none" w:sz="0" w:space="0" w:color="auto"/>
        <w:bottom w:val="none" w:sz="0" w:space="0" w:color="auto"/>
        <w:right w:val="none" w:sz="0" w:space="0" w:color="auto"/>
      </w:divBdr>
    </w:div>
    <w:div w:id="253899066">
      <w:bodyDiv w:val="1"/>
      <w:marLeft w:val="0"/>
      <w:marRight w:val="0"/>
      <w:marTop w:val="0"/>
      <w:marBottom w:val="0"/>
      <w:divBdr>
        <w:top w:val="none" w:sz="0" w:space="0" w:color="auto"/>
        <w:left w:val="none" w:sz="0" w:space="0" w:color="auto"/>
        <w:bottom w:val="none" w:sz="0" w:space="0" w:color="auto"/>
        <w:right w:val="none" w:sz="0" w:space="0" w:color="auto"/>
      </w:divBdr>
    </w:div>
    <w:div w:id="253973924">
      <w:bodyDiv w:val="1"/>
      <w:marLeft w:val="0"/>
      <w:marRight w:val="0"/>
      <w:marTop w:val="0"/>
      <w:marBottom w:val="0"/>
      <w:divBdr>
        <w:top w:val="none" w:sz="0" w:space="0" w:color="auto"/>
        <w:left w:val="none" w:sz="0" w:space="0" w:color="auto"/>
        <w:bottom w:val="none" w:sz="0" w:space="0" w:color="auto"/>
        <w:right w:val="none" w:sz="0" w:space="0" w:color="auto"/>
      </w:divBdr>
    </w:div>
    <w:div w:id="253977350">
      <w:bodyDiv w:val="1"/>
      <w:marLeft w:val="0"/>
      <w:marRight w:val="0"/>
      <w:marTop w:val="0"/>
      <w:marBottom w:val="0"/>
      <w:divBdr>
        <w:top w:val="none" w:sz="0" w:space="0" w:color="auto"/>
        <w:left w:val="none" w:sz="0" w:space="0" w:color="auto"/>
        <w:bottom w:val="none" w:sz="0" w:space="0" w:color="auto"/>
        <w:right w:val="none" w:sz="0" w:space="0" w:color="auto"/>
      </w:divBdr>
    </w:div>
    <w:div w:id="254167865">
      <w:bodyDiv w:val="1"/>
      <w:marLeft w:val="0"/>
      <w:marRight w:val="0"/>
      <w:marTop w:val="0"/>
      <w:marBottom w:val="0"/>
      <w:divBdr>
        <w:top w:val="none" w:sz="0" w:space="0" w:color="auto"/>
        <w:left w:val="none" w:sz="0" w:space="0" w:color="auto"/>
        <w:bottom w:val="none" w:sz="0" w:space="0" w:color="auto"/>
        <w:right w:val="none" w:sz="0" w:space="0" w:color="auto"/>
      </w:divBdr>
    </w:div>
    <w:div w:id="254286328">
      <w:bodyDiv w:val="1"/>
      <w:marLeft w:val="0"/>
      <w:marRight w:val="0"/>
      <w:marTop w:val="0"/>
      <w:marBottom w:val="0"/>
      <w:divBdr>
        <w:top w:val="none" w:sz="0" w:space="0" w:color="auto"/>
        <w:left w:val="none" w:sz="0" w:space="0" w:color="auto"/>
        <w:bottom w:val="none" w:sz="0" w:space="0" w:color="auto"/>
        <w:right w:val="none" w:sz="0" w:space="0" w:color="auto"/>
      </w:divBdr>
    </w:div>
    <w:div w:id="254291821">
      <w:bodyDiv w:val="1"/>
      <w:marLeft w:val="0"/>
      <w:marRight w:val="0"/>
      <w:marTop w:val="0"/>
      <w:marBottom w:val="0"/>
      <w:divBdr>
        <w:top w:val="none" w:sz="0" w:space="0" w:color="auto"/>
        <w:left w:val="none" w:sz="0" w:space="0" w:color="auto"/>
        <w:bottom w:val="none" w:sz="0" w:space="0" w:color="auto"/>
        <w:right w:val="none" w:sz="0" w:space="0" w:color="auto"/>
      </w:divBdr>
    </w:div>
    <w:div w:id="254410970">
      <w:bodyDiv w:val="1"/>
      <w:marLeft w:val="0"/>
      <w:marRight w:val="0"/>
      <w:marTop w:val="0"/>
      <w:marBottom w:val="0"/>
      <w:divBdr>
        <w:top w:val="none" w:sz="0" w:space="0" w:color="auto"/>
        <w:left w:val="none" w:sz="0" w:space="0" w:color="auto"/>
        <w:bottom w:val="none" w:sz="0" w:space="0" w:color="auto"/>
        <w:right w:val="none" w:sz="0" w:space="0" w:color="auto"/>
      </w:divBdr>
    </w:div>
    <w:div w:id="254481473">
      <w:bodyDiv w:val="1"/>
      <w:marLeft w:val="0"/>
      <w:marRight w:val="0"/>
      <w:marTop w:val="0"/>
      <w:marBottom w:val="0"/>
      <w:divBdr>
        <w:top w:val="none" w:sz="0" w:space="0" w:color="auto"/>
        <w:left w:val="none" w:sz="0" w:space="0" w:color="auto"/>
        <w:bottom w:val="none" w:sz="0" w:space="0" w:color="auto"/>
        <w:right w:val="none" w:sz="0" w:space="0" w:color="auto"/>
      </w:divBdr>
    </w:div>
    <w:div w:id="254481719">
      <w:bodyDiv w:val="1"/>
      <w:marLeft w:val="0"/>
      <w:marRight w:val="0"/>
      <w:marTop w:val="0"/>
      <w:marBottom w:val="0"/>
      <w:divBdr>
        <w:top w:val="none" w:sz="0" w:space="0" w:color="auto"/>
        <w:left w:val="none" w:sz="0" w:space="0" w:color="auto"/>
        <w:bottom w:val="none" w:sz="0" w:space="0" w:color="auto"/>
        <w:right w:val="none" w:sz="0" w:space="0" w:color="auto"/>
      </w:divBdr>
    </w:div>
    <w:div w:id="254633160">
      <w:bodyDiv w:val="1"/>
      <w:marLeft w:val="0"/>
      <w:marRight w:val="0"/>
      <w:marTop w:val="0"/>
      <w:marBottom w:val="0"/>
      <w:divBdr>
        <w:top w:val="none" w:sz="0" w:space="0" w:color="auto"/>
        <w:left w:val="none" w:sz="0" w:space="0" w:color="auto"/>
        <w:bottom w:val="none" w:sz="0" w:space="0" w:color="auto"/>
        <w:right w:val="none" w:sz="0" w:space="0" w:color="auto"/>
      </w:divBdr>
    </w:div>
    <w:div w:id="254635614">
      <w:bodyDiv w:val="1"/>
      <w:marLeft w:val="0"/>
      <w:marRight w:val="0"/>
      <w:marTop w:val="0"/>
      <w:marBottom w:val="0"/>
      <w:divBdr>
        <w:top w:val="none" w:sz="0" w:space="0" w:color="auto"/>
        <w:left w:val="none" w:sz="0" w:space="0" w:color="auto"/>
        <w:bottom w:val="none" w:sz="0" w:space="0" w:color="auto"/>
        <w:right w:val="none" w:sz="0" w:space="0" w:color="auto"/>
      </w:divBdr>
    </w:div>
    <w:div w:id="254825060">
      <w:bodyDiv w:val="1"/>
      <w:marLeft w:val="0"/>
      <w:marRight w:val="0"/>
      <w:marTop w:val="0"/>
      <w:marBottom w:val="0"/>
      <w:divBdr>
        <w:top w:val="none" w:sz="0" w:space="0" w:color="auto"/>
        <w:left w:val="none" w:sz="0" w:space="0" w:color="auto"/>
        <w:bottom w:val="none" w:sz="0" w:space="0" w:color="auto"/>
        <w:right w:val="none" w:sz="0" w:space="0" w:color="auto"/>
      </w:divBdr>
    </w:div>
    <w:div w:id="254830502">
      <w:bodyDiv w:val="1"/>
      <w:marLeft w:val="0"/>
      <w:marRight w:val="0"/>
      <w:marTop w:val="0"/>
      <w:marBottom w:val="0"/>
      <w:divBdr>
        <w:top w:val="none" w:sz="0" w:space="0" w:color="auto"/>
        <w:left w:val="none" w:sz="0" w:space="0" w:color="auto"/>
        <w:bottom w:val="none" w:sz="0" w:space="0" w:color="auto"/>
        <w:right w:val="none" w:sz="0" w:space="0" w:color="auto"/>
      </w:divBdr>
    </w:div>
    <w:div w:id="255404704">
      <w:bodyDiv w:val="1"/>
      <w:marLeft w:val="0"/>
      <w:marRight w:val="0"/>
      <w:marTop w:val="0"/>
      <w:marBottom w:val="0"/>
      <w:divBdr>
        <w:top w:val="none" w:sz="0" w:space="0" w:color="auto"/>
        <w:left w:val="none" w:sz="0" w:space="0" w:color="auto"/>
        <w:bottom w:val="none" w:sz="0" w:space="0" w:color="auto"/>
        <w:right w:val="none" w:sz="0" w:space="0" w:color="auto"/>
      </w:divBdr>
    </w:div>
    <w:div w:id="255479604">
      <w:bodyDiv w:val="1"/>
      <w:marLeft w:val="0"/>
      <w:marRight w:val="0"/>
      <w:marTop w:val="0"/>
      <w:marBottom w:val="0"/>
      <w:divBdr>
        <w:top w:val="none" w:sz="0" w:space="0" w:color="auto"/>
        <w:left w:val="none" w:sz="0" w:space="0" w:color="auto"/>
        <w:bottom w:val="none" w:sz="0" w:space="0" w:color="auto"/>
        <w:right w:val="none" w:sz="0" w:space="0" w:color="auto"/>
      </w:divBdr>
    </w:div>
    <w:div w:id="255528071">
      <w:bodyDiv w:val="1"/>
      <w:marLeft w:val="0"/>
      <w:marRight w:val="0"/>
      <w:marTop w:val="0"/>
      <w:marBottom w:val="0"/>
      <w:divBdr>
        <w:top w:val="none" w:sz="0" w:space="0" w:color="auto"/>
        <w:left w:val="none" w:sz="0" w:space="0" w:color="auto"/>
        <w:bottom w:val="none" w:sz="0" w:space="0" w:color="auto"/>
        <w:right w:val="none" w:sz="0" w:space="0" w:color="auto"/>
      </w:divBdr>
    </w:div>
    <w:div w:id="255596877">
      <w:bodyDiv w:val="1"/>
      <w:marLeft w:val="0"/>
      <w:marRight w:val="0"/>
      <w:marTop w:val="0"/>
      <w:marBottom w:val="0"/>
      <w:divBdr>
        <w:top w:val="none" w:sz="0" w:space="0" w:color="auto"/>
        <w:left w:val="none" w:sz="0" w:space="0" w:color="auto"/>
        <w:bottom w:val="none" w:sz="0" w:space="0" w:color="auto"/>
        <w:right w:val="none" w:sz="0" w:space="0" w:color="auto"/>
      </w:divBdr>
    </w:div>
    <w:div w:id="255597852">
      <w:bodyDiv w:val="1"/>
      <w:marLeft w:val="0"/>
      <w:marRight w:val="0"/>
      <w:marTop w:val="0"/>
      <w:marBottom w:val="0"/>
      <w:divBdr>
        <w:top w:val="none" w:sz="0" w:space="0" w:color="auto"/>
        <w:left w:val="none" w:sz="0" w:space="0" w:color="auto"/>
        <w:bottom w:val="none" w:sz="0" w:space="0" w:color="auto"/>
        <w:right w:val="none" w:sz="0" w:space="0" w:color="auto"/>
      </w:divBdr>
    </w:div>
    <w:div w:id="255600560">
      <w:bodyDiv w:val="1"/>
      <w:marLeft w:val="0"/>
      <w:marRight w:val="0"/>
      <w:marTop w:val="0"/>
      <w:marBottom w:val="0"/>
      <w:divBdr>
        <w:top w:val="none" w:sz="0" w:space="0" w:color="auto"/>
        <w:left w:val="none" w:sz="0" w:space="0" w:color="auto"/>
        <w:bottom w:val="none" w:sz="0" w:space="0" w:color="auto"/>
        <w:right w:val="none" w:sz="0" w:space="0" w:color="auto"/>
      </w:divBdr>
    </w:div>
    <w:div w:id="255752459">
      <w:bodyDiv w:val="1"/>
      <w:marLeft w:val="0"/>
      <w:marRight w:val="0"/>
      <w:marTop w:val="0"/>
      <w:marBottom w:val="0"/>
      <w:divBdr>
        <w:top w:val="none" w:sz="0" w:space="0" w:color="auto"/>
        <w:left w:val="none" w:sz="0" w:space="0" w:color="auto"/>
        <w:bottom w:val="none" w:sz="0" w:space="0" w:color="auto"/>
        <w:right w:val="none" w:sz="0" w:space="0" w:color="auto"/>
      </w:divBdr>
    </w:div>
    <w:div w:id="255872864">
      <w:bodyDiv w:val="1"/>
      <w:marLeft w:val="0"/>
      <w:marRight w:val="0"/>
      <w:marTop w:val="0"/>
      <w:marBottom w:val="0"/>
      <w:divBdr>
        <w:top w:val="none" w:sz="0" w:space="0" w:color="auto"/>
        <w:left w:val="none" w:sz="0" w:space="0" w:color="auto"/>
        <w:bottom w:val="none" w:sz="0" w:space="0" w:color="auto"/>
        <w:right w:val="none" w:sz="0" w:space="0" w:color="auto"/>
      </w:divBdr>
    </w:div>
    <w:div w:id="255948215">
      <w:bodyDiv w:val="1"/>
      <w:marLeft w:val="0"/>
      <w:marRight w:val="0"/>
      <w:marTop w:val="0"/>
      <w:marBottom w:val="0"/>
      <w:divBdr>
        <w:top w:val="none" w:sz="0" w:space="0" w:color="auto"/>
        <w:left w:val="none" w:sz="0" w:space="0" w:color="auto"/>
        <w:bottom w:val="none" w:sz="0" w:space="0" w:color="auto"/>
        <w:right w:val="none" w:sz="0" w:space="0" w:color="auto"/>
      </w:divBdr>
    </w:div>
    <w:div w:id="255987185">
      <w:bodyDiv w:val="1"/>
      <w:marLeft w:val="0"/>
      <w:marRight w:val="0"/>
      <w:marTop w:val="0"/>
      <w:marBottom w:val="0"/>
      <w:divBdr>
        <w:top w:val="none" w:sz="0" w:space="0" w:color="auto"/>
        <w:left w:val="none" w:sz="0" w:space="0" w:color="auto"/>
        <w:bottom w:val="none" w:sz="0" w:space="0" w:color="auto"/>
        <w:right w:val="none" w:sz="0" w:space="0" w:color="auto"/>
      </w:divBdr>
    </w:div>
    <w:div w:id="256057215">
      <w:bodyDiv w:val="1"/>
      <w:marLeft w:val="0"/>
      <w:marRight w:val="0"/>
      <w:marTop w:val="0"/>
      <w:marBottom w:val="0"/>
      <w:divBdr>
        <w:top w:val="none" w:sz="0" w:space="0" w:color="auto"/>
        <w:left w:val="none" w:sz="0" w:space="0" w:color="auto"/>
        <w:bottom w:val="none" w:sz="0" w:space="0" w:color="auto"/>
        <w:right w:val="none" w:sz="0" w:space="0" w:color="auto"/>
      </w:divBdr>
    </w:div>
    <w:div w:id="256181672">
      <w:bodyDiv w:val="1"/>
      <w:marLeft w:val="0"/>
      <w:marRight w:val="0"/>
      <w:marTop w:val="0"/>
      <w:marBottom w:val="0"/>
      <w:divBdr>
        <w:top w:val="none" w:sz="0" w:space="0" w:color="auto"/>
        <w:left w:val="none" w:sz="0" w:space="0" w:color="auto"/>
        <w:bottom w:val="none" w:sz="0" w:space="0" w:color="auto"/>
        <w:right w:val="none" w:sz="0" w:space="0" w:color="auto"/>
      </w:divBdr>
    </w:div>
    <w:div w:id="256325249">
      <w:bodyDiv w:val="1"/>
      <w:marLeft w:val="0"/>
      <w:marRight w:val="0"/>
      <w:marTop w:val="0"/>
      <w:marBottom w:val="0"/>
      <w:divBdr>
        <w:top w:val="none" w:sz="0" w:space="0" w:color="auto"/>
        <w:left w:val="none" w:sz="0" w:space="0" w:color="auto"/>
        <w:bottom w:val="none" w:sz="0" w:space="0" w:color="auto"/>
        <w:right w:val="none" w:sz="0" w:space="0" w:color="auto"/>
      </w:divBdr>
    </w:div>
    <w:div w:id="256326466">
      <w:bodyDiv w:val="1"/>
      <w:marLeft w:val="0"/>
      <w:marRight w:val="0"/>
      <w:marTop w:val="0"/>
      <w:marBottom w:val="0"/>
      <w:divBdr>
        <w:top w:val="none" w:sz="0" w:space="0" w:color="auto"/>
        <w:left w:val="none" w:sz="0" w:space="0" w:color="auto"/>
        <w:bottom w:val="none" w:sz="0" w:space="0" w:color="auto"/>
        <w:right w:val="none" w:sz="0" w:space="0" w:color="auto"/>
      </w:divBdr>
    </w:div>
    <w:div w:id="256328734">
      <w:bodyDiv w:val="1"/>
      <w:marLeft w:val="0"/>
      <w:marRight w:val="0"/>
      <w:marTop w:val="0"/>
      <w:marBottom w:val="0"/>
      <w:divBdr>
        <w:top w:val="none" w:sz="0" w:space="0" w:color="auto"/>
        <w:left w:val="none" w:sz="0" w:space="0" w:color="auto"/>
        <w:bottom w:val="none" w:sz="0" w:space="0" w:color="auto"/>
        <w:right w:val="none" w:sz="0" w:space="0" w:color="auto"/>
      </w:divBdr>
    </w:div>
    <w:div w:id="256400767">
      <w:bodyDiv w:val="1"/>
      <w:marLeft w:val="0"/>
      <w:marRight w:val="0"/>
      <w:marTop w:val="0"/>
      <w:marBottom w:val="0"/>
      <w:divBdr>
        <w:top w:val="none" w:sz="0" w:space="0" w:color="auto"/>
        <w:left w:val="none" w:sz="0" w:space="0" w:color="auto"/>
        <w:bottom w:val="none" w:sz="0" w:space="0" w:color="auto"/>
        <w:right w:val="none" w:sz="0" w:space="0" w:color="auto"/>
      </w:divBdr>
    </w:div>
    <w:div w:id="256444598">
      <w:bodyDiv w:val="1"/>
      <w:marLeft w:val="0"/>
      <w:marRight w:val="0"/>
      <w:marTop w:val="0"/>
      <w:marBottom w:val="0"/>
      <w:divBdr>
        <w:top w:val="none" w:sz="0" w:space="0" w:color="auto"/>
        <w:left w:val="none" w:sz="0" w:space="0" w:color="auto"/>
        <w:bottom w:val="none" w:sz="0" w:space="0" w:color="auto"/>
        <w:right w:val="none" w:sz="0" w:space="0" w:color="auto"/>
      </w:divBdr>
    </w:div>
    <w:div w:id="256640938">
      <w:bodyDiv w:val="1"/>
      <w:marLeft w:val="0"/>
      <w:marRight w:val="0"/>
      <w:marTop w:val="0"/>
      <w:marBottom w:val="0"/>
      <w:divBdr>
        <w:top w:val="none" w:sz="0" w:space="0" w:color="auto"/>
        <w:left w:val="none" w:sz="0" w:space="0" w:color="auto"/>
        <w:bottom w:val="none" w:sz="0" w:space="0" w:color="auto"/>
        <w:right w:val="none" w:sz="0" w:space="0" w:color="auto"/>
      </w:divBdr>
    </w:div>
    <w:div w:id="256644057">
      <w:bodyDiv w:val="1"/>
      <w:marLeft w:val="0"/>
      <w:marRight w:val="0"/>
      <w:marTop w:val="0"/>
      <w:marBottom w:val="0"/>
      <w:divBdr>
        <w:top w:val="none" w:sz="0" w:space="0" w:color="auto"/>
        <w:left w:val="none" w:sz="0" w:space="0" w:color="auto"/>
        <w:bottom w:val="none" w:sz="0" w:space="0" w:color="auto"/>
        <w:right w:val="none" w:sz="0" w:space="0" w:color="auto"/>
      </w:divBdr>
    </w:div>
    <w:div w:id="256909973">
      <w:bodyDiv w:val="1"/>
      <w:marLeft w:val="0"/>
      <w:marRight w:val="0"/>
      <w:marTop w:val="0"/>
      <w:marBottom w:val="0"/>
      <w:divBdr>
        <w:top w:val="none" w:sz="0" w:space="0" w:color="auto"/>
        <w:left w:val="none" w:sz="0" w:space="0" w:color="auto"/>
        <w:bottom w:val="none" w:sz="0" w:space="0" w:color="auto"/>
        <w:right w:val="none" w:sz="0" w:space="0" w:color="auto"/>
      </w:divBdr>
    </w:div>
    <w:div w:id="256913155">
      <w:bodyDiv w:val="1"/>
      <w:marLeft w:val="0"/>
      <w:marRight w:val="0"/>
      <w:marTop w:val="0"/>
      <w:marBottom w:val="0"/>
      <w:divBdr>
        <w:top w:val="none" w:sz="0" w:space="0" w:color="auto"/>
        <w:left w:val="none" w:sz="0" w:space="0" w:color="auto"/>
        <w:bottom w:val="none" w:sz="0" w:space="0" w:color="auto"/>
        <w:right w:val="none" w:sz="0" w:space="0" w:color="auto"/>
      </w:divBdr>
    </w:div>
    <w:div w:id="256913298">
      <w:bodyDiv w:val="1"/>
      <w:marLeft w:val="0"/>
      <w:marRight w:val="0"/>
      <w:marTop w:val="0"/>
      <w:marBottom w:val="0"/>
      <w:divBdr>
        <w:top w:val="none" w:sz="0" w:space="0" w:color="auto"/>
        <w:left w:val="none" w:sz="0" w:space="0" w:color="auto"/>
        <w:bottom w:val="none" w:sz="0" w:space="0" w:color="auto"/>
        <w:right w:val="none" w:sz="0" w:space="0" w:color="auto"/>
      </w:divBdr>
    </w:div>
    <w:div w:id="257443272">
      <w:bodyDiv w:val="1"/>
      <w:marLeft w:val="0"/>
      <w:marRight w:val="0"/>
      <w:marTop w:val="0"/>
      <w:marBottom w:val="0"/>
      <w:divBdr>
        <w:top w:val="none" w:sz="0" w:space="0" w:color="auto"/>
        <w:left w:val="none" w:sz="0" w:space="0" w:color="auto"/>
        <w:bottom w:val="none" w:sz="0" w:space="0" w:color="auto"/>
        <w:right w:val="none" w:sz="0" w:space="0" w:color="auto"/>
      </w:divBdr>
    </w:div>
    <w:div w:id="257760543">
      <w:bodyDiv w:val="1"/>
      <w:marLeft w:val="0"/>
      <w:marRight w:val="0"/>
      <w:marTop w:val="0"/>
      <w:marBottom w:val="0"/>
      <w:divBdr>
        <w:top w:val="none" w:sz="0" w:space="0" w:color="auto"/>
        <w:left w:val="none" w:sz="0" w:space="0" w:color="auto"/>
        <w:bottom w:val="none" w:sz="0" w:space="0" w:color="auto"/>
        <w:right w:val="none" w:sz="0" w:space="0" w:color="auto"/>
      </w:divBdr>
    </w:div>
    <w:div w:id="257763354">
      <w:bodyDiv w:val="1"/>
      <w:marLeft w:val="0"/>
      <w:marRight w:val="0"/>
      <w:marTop w:val="0"/>
      <w:marBottom w:val="0"/>
      <w:divBdr>
        <w:top w:val="none" w:sz="0" w:space="0" w:color="auto"/>
        <w:left w:val="none" w:sz="0" w:space="0" w:color="auto"/>
        <w:bottom w:val="none" w:sz="0" w:space="0" w:color="auto"/>
        <w:right w:val="none" w:sz="0" w:space="0" w:color="auto"/>
      </w:divBdr>
    </w:div>
    <w:div w:id="258025315">
      <w:bodyDiv w:val="1"/>
      <w:marLeft w:val="0"/>
      <w:marRight w:val="0"/>
      <w:marTop w:val="0"/>
      <w:marBottom w:val="0"/>
      <w:divBdr>
        <w:top w:val="none" w:sz="0" w:space="0" w:color="auto"/>
        <w:left w:val="none" w:sz="0" w:space="0" w:color="auto"/>
        <w:bottom w:val="none" w:sz="0" w:space="0" w:color="auto"/>
        <w:right w:val="none" w:sz="0" w:space="0" w:color="auto"/>
      </w:divBdr>
    </w:div>
    <w:div w:id="258099720">
      <w:bodyDiv w:val="1"/>
      <w:marLeft w:val="0"/>
      <w:marRight w:val="0"/>
      <w:marTop w:val="0"/>
      <w:marBottom w:val="0"/>
      <w:divBdr>
        <w:top w:val="none" w:sz="0" w:space="0" w:color="auto"/>
        <w:left w:val="none" w:sz="0" w:space="0" w:color="auto"/>
        <w:bottom w:val="none" w:sz="0" w:space="0" w:color="auto"/>
        <w:right w:val="none" w:sz="0" w:space="0" w:color="auto"/>
      </w:divBdr>
    </w:div>
    <w:div w:id="258175812">
      <w:bodyDiv w:val="1"/>
      <w:marLeft w:val="0"/>
      <w:marRight w:val="0"/>
      <w:marTop w:val="0"/>
      <w:marBottom w:val="0"/>
      <w:divBdr>
        <w:top w:val="none" w:sz="0" w:space="0" w:color="auto"/>
        <w:left w:val="none" w:sz="0" w:space="0" w:color="auto"/>
        <w:bottom w:val="none" w:sz="0" w:space="0" w:color="auto"/>
        <w:right w:val="none" w:sz="0" w:space="0" w:color="auto"/>
      </w:divBdr>
    </w:div>
    <w:div w:id="258215850">
      <w:bodyDiv w:val="1"/>
      <w:marLeft w:val="0"/>
      <w:marRight w:val="0"/>
      <w:marTop w:val="0"/>
      <w:marBottom w:val="0"/>
      <w:divBdr>
        <w:top w:val="none" w:sz="0" w:space="0" w:color="auto"/>
        <w:left w:val="none" w:sz="0" w:space="0" w:color="auto"/>
        <w:bottom w:val="none" w:sz="0" w:space="0" w:color="auto"/>
        <w:right w:val="none" w:sz="0" w:space="0" w:color="auto"/>
      </w:divBdr>
    </w:div>
    <w:div w:id="258221422">
      <w:bodyDiv w:val="1"/>
      <w:marLeft w:val="0"/>
      <w:marRight w:val="0"/>
      <w:marTop w:val="0"/>
      <w:marBottom w:val="0"/>
      <w:divBdr>
        <w:top w:val="none" w:sz="0" w:space="0" w:color="auto"/>
        <w:left w:val="none" w:sz="0" w:space="0" w:color="auto"/>
        <w:bottom w:val="none" w:sz="0" w:space="0" w:color="auto"/>
        <w:right w:val="none" w:sz="0" w:space="0" w:color="auto"/>
      </w:divBdr>
    </w:div>
    <w:div w:id="258414772">
      <w:bodyDiv w:val="1"/>
      <w:marLeft w:val="0"/>
      <w:marRight w:val="0"/>
      <w:marTop w:val="0"/>
      <w:marBottom w:val="0"/>
      <w:divBdr>
        <w:top w:val="none" w:sz="0" w:space="0" w:color="auto"/>
        <w:left w:val="none" w:sz="0" w:space="0" w:color="auto"/>
        <w:bottom w:val="none" w:sz="0" w:space="0" w:color="auto"/>
        <w:right w:val="none" w:sz="0" w:space="0" w:color="auto"/>
      </w:divBdr>
    </w:div>
    <w:div w:id="258872786">
      <w:bodyDiv w:val="1"/>
      <w:marLeft w:val="0"/>
      <w:marRight w:val="0"/>
      <w:marTop w:val="0"/>
      <w:marBottom w:val="0"/>
      <w:divBdr>
        <w:top w:val="none" w:sz="0" w:space="0" w:color="auto"/>
        <w:left w:val="none" w:sz="0" w:space="0" w:color="auto"/>
        <w:bottom w:val="none" w:sz="0" w:space="0" w:color="auto"/>
        <w:right w:val="none" w:sz="0" w:space="0" w:color="auto"/>
      </w:divBdr>
    </w:div>
    <w:div w:id="258955409">
      <w:bodyDiv w:val="1"/>
      <w:marLeft w:val="0"/>
      <w:marRight w:val="0"/>
      <w:marTop w:val="0"/>
      <w:marBottom w:val="0"/>
      <w:divBdr>
        <w:top w:val="none" w:sz="0" w:space="0" w:color="auto"/>
        <w:left w:val="none" w:sz="0" w:space="0" w:color="auto"/>
        <w:bottom w:val="none" w:sz="0" w:space="0" w:color="auto"/>
        <w:right w:val="none" w:sz="0" w:space="0" w:color="auto"/>
      </w:divBdr>
    </w:div>
    <w:div w:id="259025469">
      <w:bodyDiv w:val="1"/>
      <w:marLeft w:val="0"/>
      <w:marRight w:val="0"/>
      <w:marTop w:val="0"/>
      <w:marBottom w:val="0"/>
      <w:divBdr>
        <w:top w:val="none" w:sz="0" w:space="0" w:color="auto"/>
        <w:left w:val="none" w:sz="0" w:space="0" w:color="auto"/>
        <w:bottom w:val="none" w:sz="0" w:space="0" w:color="auto"/>
        <w:right w:val="none" w:sz="0" w:space="0" w:color="auto"/>
      </w:divBdr>
    </w:div>
    <w:div w:id="259068277">
      <w:bodyDiv w:val="1"/>
      <w:marLeft w:val="0"/>
      <w:marRight w:val="0"/>
      <w:marTop w:val="0"/>
      <w:marBottom w:val="0"/>
      <w:divBdr>
        <w:top w:val="none" w:sz="0" w:space="0" w:color="auto"/>
        <w:left w:val="none" w:sz="0" w:space="0" w:color="auto"/>
        <w:bottom w:val="none" w:sz="0" w:space="0" w:color="auto"/>
        <w:right w:val="none" w:sz="0" w:space="0" w:color="auto"/>
      </w:divBdr>
    </w:div>
    <w:div w:id="259071308">
      <w:bodyDiv w:val="1"/>
      <w:marLeft w:val="0"/>
      <w:marRight w:val="0"/>
      <w:marTop w:val="0"/>
      <w:marBottom w:val="0"/>
      <w:divBdr>
        <w:top w:val="none" w:sz="0" w:space="0" w:color="auto"/>
        <w:left w:val="none" w:sz="0" w:space="0" w:color="auto"/>
        <w:bottom w:val="none" w:sz="0" w:space="0" w:color="auto"/>
        <w:right w:val="none" w:sz="0" w:space="0" w:color="auto"/>
      </w:divBdr>
    </w:div>
    <w:div w:id="259145381">
      <w:bodyDiv w:val="1"/>
      <w:marLeft w:val="0"/>
      <w:marRight w:val="0"/>
      <w:marTop w:val="0"/>
      <w:marBottom w:val="0"/>
      <w:divBdr>
        <w:top w:val="none" w:sz="0" w:space="0" w:color="auto"/>
        <w:left w:val="none" w:sz="0" w:space="0" w:color="auto"/>
        <w:bottom w:val="none" w:sz="0" w:space="0" w:color="auto"/>
        <w:right w:val="none" w:sz="0" w:space="0" w:color="auto"/>
      </w:divBdr>
    </w:div>
    <w:div w:id="259336955">
      <w:bodyDiv w:val="1"/>
      <w:marLeft w:val="0"/>
      <w:marRight w:val="0"/>
      <w:marTop w:val="0"/>
      <w:marBottom w:val="0"/>
      <w:divBdr>
        <w:top w:val="none" w:sz="0" w:space="0" w:color="auto"/>
        <w:left w:val="none" w:sz="0" w:space="0" w:color="auto"/>
        <w:bottom w:val="none" w:sz="0" w:space="0" w:color="auto"/>
        <w:right w:val="none" w:sz="0" w:space="0" w:color="auto"/>
      </w:divBdr>
    </w:div>
    <w:div w:id="259410633">
      <w:bodyDiv w:val="1"/>
      <w:marLeft w:val="0"/>
      <w:marRight w:val="0"/>
      <w:marTop w:val="0"/>
      <w:marBottom w:val="0"/>
      <w:divBdr>
        <w:top w:val="none" w:sz="0" w:space="0" w:color="auto"/>
        <w:left w:val="none" w:sz="0" w:space="0" w:color="auto"/>
        <w:bottom w:val="none" w:sz="0" w:space="0" w:color="auto"/>
        <w:right w:val="none" w:sz="0" w:space="0" w:color="auto"/>
      </w:divBdr>
    </w:div>
    <w:div w:id="259487205">
      <w:bodyDiv w:val="1"/>
      <w:marLeft w:val="0"/>
      <w:marRight w:val="0"/>
      <w:marTop w:val="0"/>
      <w:marBottom w:val="0"/>
      <w:divBdr>
        <w:top w:val="none" w:sz="0" w:space="0" w:color="auto"/>
        <w:left w:val="none" w:sz="0" w:space="0" w:color="auto"/>
        <w:bottom w:val="none" w:sz="0" w:space="0" w:color="auto"/>
        <w:right w:val="none" w:sz="0" w:space="0" w:color="auto"/>
      </w:divBdr>
    </w:div>
    <w:div w:id="259609580">
      <w:bodyDiv w:val="1"/>
      <w:marLeft w:val="0"/>
      <w:marRight w:val="0"/>
      <w:marTop w:val="0"/>
      <w:marBottom w:val="0"/>
      <w:divBdr>
        <w:top w:val="none" w:sz="0" w:space="0" w:color="auto"/>
        <w:left w:val="none" w:sz="0" w:space="0" w:color="auto"/>
        <w:bottom w:val="none" w:sz="0" w:space="0" w:color="auto"/>
        <w:right w:val="none" w:sz="0" w:space="0" w:color="auto"/>
      </w:divBdr>
    </w:div>
    <w:div w:id="259678449">
      <w:bodyDiv w:val="1"/>
      <w:marLeft w:val="0"/>
      <w:marRight w:val="0"/>
      <w:marTop w:val="0"/>
      <w:marBottom w:val="0"/>
      <w:divBdr>
        <w:top w:val="none" w:sz="0" w:space="0" w:color="auto"/>
        <w:left w:val="none" w:sz="0" w:space="0" w:color="auto"/>
        <w:bottom w:val="none" w:sz="0" w:space="0" w:color="auto"/>
        <w:right w:val="none" w:sz="0" w:space="0" w:color="auto"/>
      </w:divBdr>
    </w:div>
    <w:div w:id="259682579">
      <w:bodyDiv w:val="1"/>
      <w:marLeft w:val="0"/>
      <w:marRight w:val="0"/>
      <w:marTop w:val="0"/>
      <w:marBottom w:val="0"/>
      <w:divBdr>
        <w:top w:val="none" w:sz="0" w:space="0" w:color="auto"/>
        <w:left w:val="none" w:sz="0" w:space="0" w:color="auto"/>
        <w:bottom w:val="none" w:sz="0" w:space="0" w:color="auto"/>
        <w:right w:val="none" w:sz="0" w:space="0" w:color="auto"/>
      </w:divBdr>
    </w:div>
    <w:div w:id="259719801">
      <w:bodyDiv w:val="1"/>
      <w:marLeft w:val="0"/>
      <w:marRight w:val="0"/>
      <w:marTop w:val="0"/>
      <w:marBottom w:val="0"/>
      <w:divBdr>
        <w:top w:val="none" w:sz="0" w:space="0" w:color="auto"/>
        <w:left w:val="none" w:sz="0" w:space="0" w:color="auto"/>
        <w:bottom w:val="none" w:sz="0" w:space="0" w:color="auto"/>
        <w:right w:val="none" w:sz="0" w:space="0" w:color="auto"/>
      </w:divBdr>
    </w:div>
    <w:div w:id="259800313">
      <w:bodyDiv w:val="1"/>
      <w:marLeft w:val="0"/>
      <w:marRight w:val="0"/>
      <w:marTop w:val="0"/>
      <w:marBottom w:val="0"/>
      <w:divBdr>
        <w:top w:val="none" w:sz="0" w:space="0" w:color="auto"/>
        <w:left w:val="none" w:sz="0" w:space="0" w:color="auto"/>
        <w:bottom w:val="none" w:sz="0" w:space="0" w:color="auto"/>
        <w:right w:val="none" w:sz="0" w:space="0" w:color="auto"/>
      </w:divBdr>
    </w:div>
    <w:div w:id="259871477">
      <w:bodyDiv w:val="1"/>
      <w:marLeft w:val="0"/>
      <w:marRight w:val="0"/>
      <w:marTop w:val="0"/>
      <w:marBottom w:val="0"/>
      <w:divBdr>
        <w:top w:val="none" w:sz="0" w:space="0" w:color="auto"/>
        <w:left w:val="none" w:sz="0" w:space="0" w:color="auto"/>
        <w:bottom w:val="none" w:sz="0" w:space="0" w:color="auto"/>
        <w:right w:val="none" w:sz="0" w:space="0" w:color="auto"/>
      </w:divBdr>
    </w:div>
    <w:div w:id="259874091">
      <w:bodyDiv w:val="1"/>
      <w:marLeft w:val="0"/>
      <w:marRight w:val="0"/>
      <w:marTop w:val="0"/>
      <w:marBottom w:val="0"/>
      <w:divBdr>
        <w:top w:val="none" w:sz="0" w:space="0" w:color="auto"/>
        <w:left w:val="none" w:sz="0" w:space="0" w:color="auto"/>
        <w:bottom w:val="none" w:sz="0" w:space="0" w:color="auto"/>
        <w:right w:val="none" w:sz="0" w:space="0" w:color="auto"/>
      </w:divBdr>
    </w:div>
    <w:div w:id="259922436">
      <w:bodyDiv w:val="1"/>
      <w:marLeft w:val="0"/>
      <w:marRight w:val="0"/>
      <w:marTop w:val="0"/>
      <w:marBottom w:val="0"/>
      <w:divBdr>
        <w:top w:val="none" w:sz="0" w:space="0" w:color="auto"/>
        <w:left w:val="none" w:sz="0" w:space="0" w:color="auto"/>
        <w:bottom w:val="none" w:sz="0" w:space="0" w:color="auto"/>
        <w:right w:val="none" w:sz="0" w:space="0" w:color="auto"/>
      </w:divBdr>
    </w:div>
    <w:div w:id="259988889">
      <w:bodyDiv w:val="1"/>
      <w:marLeft w:val="0"/>
      <w:marRight w:val="0"/>
      <w:marTop w:val="0"/>
      <w:marBottom w:val="0"/>
      <w:divBdr>
        <w:top w:val="none" w:sz="0" w:space="0" w:color="auto"/>
        <w:left w:val="none" w:sz="0" w:space="0" w:color="auto"/>
        <w:bottom w:val="none" w:sz="0" w:space="0" w:color="auto"/>
        <w:right w:val="none" w:sz="0" w:space="0" w:color="auto"/>
      </w:divBdr>
    </w:div>
    <w:div w:id="260256875">
      <w:bodyDiv w:val="1"/>
      <w:marLeft w:val="0"/>
      <w:marRight w:val="0"/>
      <w:marTop w:val="0"/>
      <w:marBottom w:val="0"/>
      <w:divBdr>
        <w:top w:val="none" w:sz="0" w:space="0" w:color="auto"/>
        <w:left w:val="none" w:sz="0" w:space="0" w:color="auto"/>
        <w:bottom w:val="none" w:sz="0" w:space="0" w:color="auto"/>
        <w:right w:val="none" w:sz="0" w:space="0" w:color="auto"/>
      </w:divBdr>
    </w:div>
    <w:div w:id="260258947">
      <w:bodyDiv w:val="1"/>
      <w:marLeft w:val="0"/>
      <w:marRight w:val="0"/>
      <w:marTop w:val="0"/>
      <w:marBottom w:val="0"/>
      <w:divBdr>
        <w:top w:val="none" w:sz="0" w:space="0" w:color="auto"/>
        <w:left w:val="none" w:sz="0" w:space="0" w:color="auto"/>
        <w:bottom w:val="none" w:sz="0" w:space="0" w:color="auto"/>
        <w:right w:val="none" w:sz="0" w:space="0" w:color="auto"/>
      </w:divBdr>
    </w:div>
    <w:div w:id="260454466">
      <w:bodyDiv w:val="1"/>
      <w:marLeft w:val="0"/>
      <w:marRight w:val="0"/>
      <w:marTop w:val="0"/>
      <w:marBottom w:val="0"/>
      <w:divBdr>
        <w:top w:val="none" w:sz="0" w:space="0" w:color="auto"/>
        <w:left w:val="none" w:sz="0" w:space="0" w:color="auto"/>
        <w:bottom w:val="none" w:sz="0" w:space="0" w:color="auto"/>
        <w:right w:val="none" w:sz="0" w:space="0" w:color="auto"/>
      </w:divBdr>
    </w:div>
    <w:div w:id="260457987">
      <w:bodyDiv w:val="1"/>
      <w:marLeft w:val="0"/>
      <w:marRight w:val="0"/>
      <w:marTop w:val="0"/>
      <w:marBottom w:val="0"/>
      <w:divBdr>
        <w:top w:val="none" w:sz="0" w:space="0" w:color="auto"/>
        <w:left w:val="none" w:sz="0" w:space="0" w:color="auto"/>
        <w:bottom w:val="none" w:sz="0" w:space="0" w:color="auto"/>
        <w:right w:val="none" w:sz="0" w:space="0" w:color="auto"/>
      </w:divBdr>
    </w:div>
    <w:div w:id="260535227">
      <w:bodyDiv w:val="1"/>
      <w:marLeft w:val="0"/>
      <w:marRight w:val="0"/>
      <w:marTop w:val="0"/>
      <w:marBottom w:val="0"/>
      <w:divBdr>
        <w:top w:val="none" w:sz="0" w:space="0" w:color="auto"/>
        <w:left w:val="none" w:sz="0" w:space="0" w:color="auto"/>
        <w:bottom w:val="none" w:sz="0" w:space="0" w:color="auto"/>
        <w:right w:val="none" w:sz="0" w:space="0" w:color="auto"/>
      </w:divBdr>
    </w:div>
    <w:div w:id="260572352">
      <w:bodyDiv w:val="1"/>
      <w:marLeft w:val="0"/>
      <w:marRight w:val="0"/>
      <w:marTop w:val="0"/>
      <w:marBottom w:val="0"/>
      <w:divBdr>
        <w:top w:val="none" w:sz="0" w:space="0" w:color="auto"/>
        <w:left w:val="none" w:sz="0" w:space="0" w:color="auto"/>
        <w:bottom w:val="none" w:sz="0" w:space="0" w:color="auto"/>
        <w:right w:val="none" w:sz="0" w:space="0" w:color="auto"/>
      </w:divBdr>
    </w:div>
    <w:div w:id="260723533">
      <w:bodyDiv w:val="1"/>
      <w:marLeft w:val="0"/>
      <w:marRight w:val="0"/>
      <w:marTop w:val="0"/>
      <w:marBottom w:val="0"/>
      <w:divBdr>
        <w:top w:val="none" w:sz="0" w:space="0" w:color="auto"/>
        <w:left w:val="none" w:sz="0" w:space="0" w:color="auto"/>
        <w:bottom w:val="none" w:sz="0" w:space="0" w:color="auto"/>
        <w:right w:val="none" w:sz="0" w:space="0" w:color="auto"/>
      </w:divBdr>
    </w:div>
    <w:div w:id="260796650">
      <w:bodyDiv w:val="1"/>
      <w:marLeft w:val="0"/>
      <w:marRight w:val="0"/>
      <w:marTop w:val="0"/>
      <w:marBottom w:val="0"/>
      <w:divBdr>
        <w:top w:val="none" w:sz="0" w:space="0" w:color="auto"/>
        <w:left w:val="none" w:sz="0" w:space="0" w:color="auto"/>
        <w:bottom w:val="none" w:sz="0" w:space="0" w:color="auto"/>
        <w:right w:val="none" w:sz="0" w:space="0" w:color="auto"/>
      </w:divBdr>
    </w:div>
    <w:div w:id="260797047">
      <w:bodyDiv w:val="1"/>
      <w:marLeft w:val="0"/>
      <w:marRight w:val="0"/>
      <w:marTop w:val="0"/>
      <w:marBottom w:val="0"/>
      <w:divBdr>
        <w:top w:val="none" w:sz="0" w:space="0" w:color="auto"/>
        <w:left w:val="none" w:sz="0" w:space="0" w:color="auto"/>
        <w:bottom w:val="none" w:sz="0" w:space="0" w:color="auto"/>
        <w:right w:val="none" w:sz="0" w:space="0" w:color="auto"/>
      </w:divBdr>
    </w:div>
    <w:div w:id="260799059">
      <w:bodyDiv w:val="1"/>
      <w:marLeft w:val="0"/>
      <w:marRight w:val="0"/>
      <w:marTop w:val="0"/>
      <w:marBottom w:val="0"/>
      <w:divBdr>
        <w:top w:val="none" w:sz="0" w:space="0" w:color="auto"/>
        <w:left w:val="none" w:sz="0" w:space="0" w:color="auto"/>
        <w:bottom w:val="none" w:sz="0" w:space="0" w:color="auto"/>
        <w:right w:val="none" w:sz="0" w:space="0" w:color="auto"/>
      </w:divBdr>
    </w:div>
    <w:div w:id="260987938">
      <w:bodyDiv w:val="1"/>
      <w:marLeft w:val="0"/>
      <w:marRight w:val="0"/>
      <w:marTop w:val="0"/>
      <w:marBottom w:val="0"/>
      <w:divBdr>
        <w:top w:val="none" w:sz="0" w:space="0" w:color="auto"/>
        <w:left w:val="none" w:sz="0" w:space="0" w:color="auto"/>
        <w:bottom w:val="none" w:sz="0" w:space="0" w:color="auto"/>
        <w:right w:val="none" w:sz="0" w:space="0" w:color="auto"/>
      </w:divBdr>
    </w:div>
    <w:div w:id="261034766">
      <w:bodyDiv w:val="1"/>
      <w:marLeft w:val="0"/>
      <w:marRight w:val="0"/>
      <w:marTop w:val="0"/>
      <w:marBottom w:val="0"/>
      <w:divBdr>
        <w:top w:val="none" w:sz="0" w:space="0" w:color="auto"/>
        <w:left w:val="none" w:sz="0" w:space="0" w:color="auto"/>
        <w:bottom w:val="none" w:sz="0" w:space="0" w:color="auto"/>
        <w:right w:val="none" w:sz="0" w:space="0" w:color="auto"/>
      </w:divBdr>
    </w:div>
    <w:div w:id="261188350">
      <w:bodyDiv w:val="1"/>
      <w:marLeft w:val="0"/>
      <w:marRight w:val="0"/>
      <w:marTop w:val="0"/>
      <w:marBottom w:val="0"/>
      <w:divBdr>
        <w:top w:val="none" w:sz="0" w:space="0" w:color="auto"/>
        <w:left w:val="none" w:sz="0" w:space="0" w:color="auto"/>
        <w:bottom w:val="none" w:sz="0" w:space="0" w:color="auto"/>
        <w:right w:val="none" w:sz="0" w:space="0" w:color="auto"/>
      </w:divBdr>
    </w:div>
    <w:div w:id="261303704">
      <w:bodyDiv w:val="1"/>
      <w:marLeft w:val="0"/>
      <w:marRight w:val="0"/>
      <w:marTop w:val="0"/>
      <w:marBottom w:val="0"/>
      <w:divBdr>
        <w:top w:val="none" w:sz="0" w:space="0" w:color="auto"/>
        <w:left w:val="none" w:sz="0" w:space="0" w:color="auto"/>
        <w:bottom w:val="none" w:sz="0" w:space="0" w:color="auto"/>
        <w:right w:val="none" w:sz="0" w:space="0" w:color="auto"/>
      </w:divBdr>
    </w:div>
    <w:div w:id="261307187">
      <w:bodyDiv w:val="1"/>
      <w:marLeft w:val="0"/>
      <w:marRight w:val="0"/>
      <w:marTop w:val="0"/>
      <w:marBottom w:val="0"/>
      <w:divBdr>
        <w:top w:val="none" w:sz="0" w:space="0" w:color="auto"/>
        <w:left w:val="none" w:sz="0" w:space="0" w:color="auto"/>
        <w:bottom w:val="none" w:sz="0" w:space="0" w:color="auto"/>
        <w:right w:val="none" w:sz="0" w:space="0" w:color="auto"/>
      </w:divBdr>
    </w:div>
    <w:div w:id="261381393">
      <w:bodyDiv w:val="1"/>
      <w:marLeft w:val="0"/>
      <w:marRight w:val="0"/>
      <w:marTop w:val="0"/>
      <w:marBottom w:val="0"/>
      <w:divBdr>
        <w:top w:val="none" w:sz="0" w:space="0" w:color="auto"/>
        <w:left w:val="none" w:sz="0" w:space="0" w:color="auto"/>
        <w:bottom w:val="none" w:sz="0" w:space="0" w:color="auto"/>
        <w:right w:val="none" w:sz="0" w:space="0" w:color="auto"/>
      </w:divBdr>
    </w:div>
    <w:div w:id="261500839">
      <w:bodyDiv w:val="1"/>
      <w:marLeft w:val="0"/>
      <w:marRight w:val="0"/>
      <w:marTop w:val="0"/>
      <w:marBottom w:val="0"/>
      <w:divBdr>
        <w:top w:val="none" w:sz="0" w:space="0" w:color="auto"/>
        <w:left w:val="none" w:sz="0" w:space="0" w:color="auto"/>
        <w:bottom w:val="none" w:sz="0" w:space="0" w:color="auto"/>
        <w:right w:val="none" w:sz="0" w:space="0" w:color="auto"/>
      </w:divBdr>
    </w:div>
    <w:div w:id="261764342">
      <w:bodyDiv w:val="1"/>
      <w:marLeft w:val="0"/>
      <w:marRight w:val="0"/>
      <w:marTop w:val="0"/>
      <w:marBottom w:val="0"/>
      <w:divBdr>
        <w:top w:val="none" w:sz="0" w:space="0" w:color="auto"/>
        <w:left w:val="none" w:sz="0" w:space="0" w:color="auto"/>
        <w:bottom w:val="none" w:sz="0" w:space="0" w:color="auto"/>
        <w:right w:val="none" w:sz="0" w:space="0" w:color="auto"/>
      </w:divBdr>
    </w:div>
    <w:div w:id="261887748">
      <w:bodyDiv w:val="1"/>
      <w:marLeft w:val="0"/>
      <w:marRight w:val="0"/>
      <w:marTop w:val="0"/>
      <w:marBottom w:val="0"/>
      <w:divBdr>
        <w:top w:val="none" w:sz="0" w:space="0" w:color="auto"/>
        <w:left w:val="none" w:sz="0" w:space="0" w:color="auto"/>
        <w:bottom w:val="none" w:sz="0" w:space="0" w:color="auto"/>
        <w:right w:val="none" w:sz="0" w:space="0" w:color="auto"/>
      </w:divBdr>
    </w:div>
    <w:div w:id="262228222">
      <w:bodyDiv w:val="1"/>
      <w:marLeft w:val="0"/>
      <w:marRight w:val="0"/>
      <w:marTop w:val="0"/>
      <w:marBottom w:val="0"/>
      <w:divBdr>
        <w:top w:val="none" w:sz="0" w:space="0" w:color="auto"/>
        <w:left w:val="none" w:sz="0" w:space="0" w:color="auto"/>
        <w:bottom w:val="none" w:sz="0" w:space="0" w:color="auto"/>
        <w:right w:val="none" w:sz="0" w:space="0" w:color="auto"/>
      </w:divBdr>
    </w:div>
    <w:div w:id="262416154">
      <w:bodyDiv w:val="1"/>
      <w:marLeft w:val="0"/>
      <w:marRight w:val="0"/>
      <w:marTop w:val="0"/>
      <w:marBottom w:val="0"/>
      <w:divBdr>
        <w:top w:val="none" w:sz="0" w:space="0" w:color="auto"/>
        <w:left w:val="none" w:sz="0" w:space="0" w:color="auto"/>
        <w:bottom w:val="none" w:sz="0" w:space="0" w:color="auto"/>
        <w:right w:val="none" w:sz="0" w:space="0" w:color="auto"/>
      </w:divBdr>
    </w:div>
    <w:div w:id="262494693">
      <w:bodyDiv w:val="1"/>
      <w:marLeft w:val="0"/>
      <w:marRight w:val="0"/>
      <w:marTop w:val="0"/>
      <w:marBottom w:val="0"/>
      <w:divBdr>
        <w:top w:val="none" w:sz="0" w:space="0" w:color="auto"/>
        <w:left w:val="none" w:sz="0" w:space="0" w:color="auto"/>
        <w:bottom w:val="none" w:sz="0" w:space="0" w:color="auto"/>
        <w:right w:val="none" w:sz="0" w:space="0" w:color="auto"/>
      </w:divBdr>
    </w:div>
    <w:div w:id="262615508">
      <w:bodyDiv w:val="1"/>
      <w:marLeft w:val="0"/>
      <w:marRight w:val="0"/>
      <w:marTop w:val="0"/>
      <w:marBottom w:val="0"/>
      <w:divBdr>
        <w:top w:val="none" w:sz="0" w:space="0" w:color="auto"/>
        <w:left w:val="none" w:sz="0" w:space="0" w:color="auto"/>
        <w:bottom w:val="none" w:sz="0" w:space="0" w:color="auto"/>
        <w:right w:val="none" w:sz="0" w:space="0" w:color="auto"/>
      </w:divBdr>
    </w:div>
    <w:div w:id="262617777">
      <w:bodyDiv w:val="1"/>
      <w:marLeft w:val="0"/>
      <w:marRight w:val="0"/>
      <w:marTop w:val="0"/>
      <w:marBottom w:val="0"/>
      <w:divBdr>
        <w:top w:val="none" w:sz="0" w:space="0" w:color="auto"/>
        <w:left w:val="none" w:sz="0" w:space="0" w:color="auto"/>
        <w:bottom w:val="none" w:sz="0" w:space="0" w:color="auto"/>
        <w:right w:val="none" w:sz="0" w:space="0" w:color="auto"/>
      </w:divBdr>
    </w:div>
    <w:div w:id="262760712">
      <w:bodyDiv w:val="1"/>
      <w:marLeft w:val="0"/>
      <w:marRight w:val="0"/>
      <w:marTop w:val="0"/>
      <w:marBottom w:val="0"/>
      <w:divBdr>
        <w:top w:val="none" w:sz="0" w:space="0" w:color="auto"/>
        <w:left w:val="none" w:sz="0" w:space="0" w:color="auto"/>
        <w:bottom w:val="none" w:sz="0" w:space="0" w:color="auto"/>
        <w:right w:val="none" w:sz="0" w:space="0" w:color="auto"/>
      </w:divBdr>
    </w:div>
    <w:div w:id="262803796">
      <w:bodyDiv w:val="1"/>
      <w:marLeft w:val="0"/>
      <w:marRight w:val="0"/>
      <w:marTop w:val="0"/>
      <w:marBottom w:val="0"/>
      <w:divBdr>
        <w:top w:val="none" w:sz="0" w:space="0" w:color="auto"/>
        <w:left w:val="none" w:sz="0" w:space="0" w:color="auto"/>
        <w:bottom w:val="none" w:sz="0" w:space="0" w:color="auto"/>
        <w:right w:val="none" w:sz="0" w:space="0" w:color="auto"/>
      </w:divBdr>
    </w:div>
    <w:div w:id="262879815">
      <w:bodyDiv w:val="1"/>
      <w:marLeft w:val="0"/>
      <w:marRight w:val="0"/>
      <w:marTop w:val="0"/>
      <w:marBottom w:val="0"/>
      <w:divBdr>
        <w:top w:val="none" w:sz="0" w:space="0" w:color="auto"/>
        <w:left w:val="none" w:sz="0" w:space="0" w:color="auto"/>
        <w:bottom w:val="none" w:sz="0" w:space="0" w:color="auto"/>
        <w:right w:val="none" w:sz="0" w:space="0" w:color="auto"/>
      </w:divBdr>
    </w:div>
    <w:div w:id="262955377">
      <w:bodyDiv w:val="1"/>
      <w:marLeft w:val="0"/>
      <w:marRight w:val="0"/>
      <w:marTop w:val="0"/>
      <w:marBottom w:val="0"/>
      <w:divBdr>
        <w:top w:val="none" w:sz="0" w:space="0" w:color="auto"/>
        <w:left w:val="none" w:sz="0" w:space="0" w:color="auto"/>
        <w:bottom w:val="none" w:sz="0" w:space="0" w:color="auto"/>
        <w:right w:val="none" w:sz="0" w:space="0" w:color="auto"/>
      </w:divBdr>
    </w:div>
    <w:div w:id="262955765">
      <w:bodyDiv w:val="1"/>
      <w:marLeft w:val="0"/>
      <w:marRight w:val="0"/>
      <w:marTop w:val="0"/>
      <w:marBottom w:val="0"/>
      <w:divBdr>
        <w:top w:val="none" w:sz="0" w:space="0" w:color="auto"/>
        <w:left w:val="none" w:sz="0" w:space="0" w:color="auto"/>
        <w:bottom w:val="none" w:sz="0" w:space="0" w:color="auto"/>
        <w:right w:val="none" w:sz="0" w:space="0" w:color="auto"/>
      </w:divBdr>
    </w:div>
    <w:div w:id="263419452">
      <w:bodyDiv w:val="1"/>
      <w:marLeft w:val="0"/>
      <w:marRight w:val="0"/>
      <w:marTop w:val="0"/>
      <w:marBottom w:val="0"/>
      <w:divBdr>
        <w:top w:val="none" w:sz="0" w:space="0" w:color="auto"/>
        <w:left w:val="none" w:sz="0" w:space="0" w:color="auto"/>
        <w:bottom w:val="none" w:sz="0" w:space="0" w:color="auto"/>
        <w:right w:val="none" w:sz="0" w:space="0" w:color="auto"/>
      </w:divBdr>
    </w:div>
    <w:div w:id="263420748">
      <w:bodyDiv w:val="1"/>
      <w:marLeft w:val="0"/>
      <w:marRight w:val="0"/>
      <w:marTop w:val="0"/>
      <w:marBottom w:val="0"/>
      <w:divBdr>
        <w:top w:val="none" w:sz="0" w:space="0" w:color="auto"/>
        <w:left w:val="none" w:sz="0" w:space="0" w:color="auto"/>
        <w:bottom w:val="none" w:sz="0" w:space="0" w:color="auto"/>
        <w:right w:val="none" w:sz="0" w:space="0" w:color="auto"/>
      </w:divBdr>
    </w:div>
    <w:div w:id="263460184">
      <w:bodyDiv w:val="1"/>
      <w:marLeft w:val="0"/>
      <w:marRight w:val="0"/>
      <w:marTop w:val="0"/>
      <w:marBottom w:val="0"/>
      <w:divBdr>
        <w:top w:val="none" w:sz="0" w:space="0" w:color="auto"/>
        <w:left w:val="none" w:sz="0" w:space="0" w:color="auto"/>
        <w:bottom w:val="none" w:sz="0" w:space="0" w:color="auto"/>
        <w:right w:val="none" w:sz="0" w:space="0" w:color="auto"/>
      </w:divBdr>
    </w:div>
    <w:div w:id="263536690">
      <w:bodyDiv w:val="1"/>
      <w:marLeft w:val="0"/>
      <w:marRight w:val="0"/>
      <w:marTop w:val="0"/>
      <w:marBottom w:val="0"/>
      <w:divBdr>
        <w:top w:val="none" w:sz="0" w:space="0" w:color="auto"/>
        <w:left w:val="none" w:sz="0" w:space="0" w:color="auto"/>
        <w:bottom w:val="none" w:sz="0" w:space="0" w:color="auto"/>
        <w:right w:val="none" w:sz="0" w:space="0" w:color="auto"/>
      </w:divBdr>
    </w:div>
    <w:div w:id="263656238">
      <w:bodyDiv w:val="1"/>
      <w:marLeft w:val="0"/>
      <w:marRight w:val="0"/>
      <w:marTop w:val="0"/>
      <w:marBottom w:val="0"/>
      <w:divBdr>
        <w:top w:val="none" w:sz="0" w:space="0" w:color="auto"/>
        <w:left w:val="none" w:sz="0" w:space="0" w:color="auto"/>
        <w:bottom w:val="none" w:sz="0" w:space="0" w:color="auto"/>
        <w:right w:val="none" w:sz="0" w:space="0" w:color="auto"/>
      </w:divBdr>
    </w:div>
    <w:div w:id="263727707">
      <w:bodyDiv w:val="1"/>
      <w:marLeft w:val="0"/>
      <w:marRight w:val="0"/>
      <w:marTop w:val="0"/>
      <w:marBottom w:val="0"/>
      <w:divBdr>
        <w:top w:val="none" w:sz="0" w:space="0" w:color="auto"/>
        <w:left w:val="none" w:sz="0" w:space="0" w:color="auto"/>
        <w:bottom w:val="none" w:sz="0" w:space="0" w:color="auto"/>
        <w:right w:val="none" w:sz="0" w:space="0" w:color="auto"/>
      </w:divBdr>
    </w:div>
    <w:div w:id="263803836">
      <w:bodyDiv w:val="1"/>
      <w:marLeft w:val="0"/>
      <w:marRight w:val="0"/>
      <w:marTop w:val="0"/>
      <w:marBottom w:val="0"/>
      <w:divBdr>
        <w:top w:val="none" w:sz="0" w:space="0" w:color="auto"/>
        <w:left w:val="none" w:sz="0" w:space="0" w:color="auto"/>
        <w:bottom w:val="none" w:sz="0" w:space="0" w:color="auto"/>
        <w:right w:val="none" w:sz="0" w:space="0" w:color="auto"/>
      </w:divBdr>
    </w:div>
    <w:div w:id="263810076">
      <w:bodyDiv w:val="1"/>
      <w:marLeft w:val="0"/>
      <w:marRight w:val="0"/>
      <w:marTop w:val="0"/>
      <w:marBottom w:val="0"/>
      <w:divBdr>
        <w:top w:val="none" w:sz="0" w:space="0" w:color="auto"/>
        <w:left w:val="none" w:sz="0" w:space="0" w:color="auto"/>
        <w:bottom w:val="none" w:sz="0" w:space="0" w:color="auto"/>
        <w:right w:val="none" w:sz="0" w:space="0" w:color="auto"/>
      </w:divBdr>
    </w:div>
    <w:div w:id="263999015">
      <w:bodyDiv w:val="1"/>
      <w:marLeft w:val="0"/>
      <w:marRight w:val="0"/>
      <w:marTop w:val="0"/>
      <w:marBottom w:val="0"/>
      <w:divBdr>
        <w:top w:val="none" w:sz="0" w:space="0" w:color="auto"/>
        <w:left w:val="none" w:sz="0" w:space="0" w:color="auto"/>
        <w:bottom w:val="none" w:sz="0" w:space="0" w:color="auto"/>
        <w:right w:val="none" w:sz="0" w:space="0" w:color="auto"/>
      </w:divBdr>
    </w:div>
    <w:div w:id="264046809">
      <w:bodyDiv w:val="1"/>
      <w:marLeft w:val="0"/>
      <w:marRight w:val="0"/>
      <w:marTop w:val="0"/>
      <w:marBottom w:val="0"/>
      <w:divBdr>
        <w:top w:val="none" w:sz="0" w:space="0" w:color="auto"/>
        <w:left w:val="none" w:sz="0" w:space="0" w:color="auto"/>
        <w:bottom w:val="none" w:sz="0" w:space="0" w:color="auto"/>
        <w:right w:val="none" w:sz="0" w:space="0" w:color="auto"/>
      </w:divBdr>
    </w:div>
    <w:div w:id="264113316">
      <w:bodyDiv w:val="1"/>
      <w:marLeft w:val="0"/>
      <w:marRight w:val="0"/>
      <w:marTop w:val="0"/>
      <w:marBottom w:val="0"/>
      <w:divBdr>
        <w:top w:val="none" w:sz="0" w:space="0" w:color="auto"/>
        <w:left w:val="none" w:sz="0" w:space="0" w:color="auto"/>
        <w:bottom w:val="none" w:sz="0" w:space="0" w:color="auto"/>
        <w:right w:val="none" w:sz="0" w:space="0" w:color="auto"/>
      </w:divBdr>
    </w:div>
    <w:div w:id="264196640">
      <w:bodyDiv w:val="1"/>
      <w:marLeft w:val="0"/>
      <w:marRight w:val="0"/>
      <w:marTop w:val="0"/>
      <w:marBottom w:val="0"/>
      <w:divBdr>
        <w:top w:val="none" w:sz="0" w:space="0" w:color="auto"/>
        <w:left w:val="none" w:sz="0" w:space="0" w:color="auto"/>
        <w:bottom w:val="none" w:sz="0" w:space="0" w:color="auto"/>
        <w:right w:val="none" w:sz="0" w:space="0" w:color="auto"/>
      </w:divBdr>
    </w:div>
    <w:div w:id="264267004">
      <w:bodyDiv w:val="1"/>
      <w:marLeft w:val="0"/>
      <w:marRight w:val="0"/>
      <w:marTop w:val="0"/>
      <w:marBottom w:val="0"/>
      <w:divBdr>
        <w:top w:val="none" w:sz="0" w:space="0" w:color="auto"/>
        <w:left w:val="none" w:sz="0" w:space="0" w:color="auto"/>
        <w:bottom w:val="none" w:sz="0" w:space="0" w:color="auto"/>
        <w:right w:val="none" w:sz="0" w:space="0" w:color="auto"/>
      </w:divBdr>
    </w:div>
    <w:div w:id="264314726">
      <w:bodyDiv w:val="1"/>
      <w:marLeft w:val="0"/>
      <w:marRight w:val="0"/>
      <w:marTop w:val="0"/>
      <w:marBottom w:val="0"/>
      <w:divBdr>
        <w:top w:val="none" w:sz="0" w:space="0" w:color="auto"/>
        <w:left w:val="none" w:sz="0" w:space="0" w:color="auto"/>
        <w:bottom w:val="none" w:sz="0" w:space="0" w:color="auto"/>
        <w:right w:val="none" w:sz="0" w:space="0" w:color="auto"/>
      </w:divBdr>
    </w:div>
    <w:div w:id="264383996">
      <w:bodyDiv w:val="1"/>
      <w:marLeft w:val="0"/>
      <w:marRight w:val="0"/>
      <w:marTop w:val="0"/>
      <w:marBottom w:val="0"/>
      <w:divBdr>
        <w:top w:val="none" w:sz="0" w:space="0" w:color="auto"/>
        <w:left w:val="none" w:sz="0" w:space="0" w:color="auto"/>
        <w:bottom w:val="none" w:sz="0" w:space="0" w:color="auto"/>
        <w:right w:val="none" w:sz="0" w:space="0" w:color="auto"/>
      </w:divBdr>
    </w:div>
    <w:div w:id="264583100">
      <w:bodyDiv w:val="1"/>
      <w:marLeft w:val="0"/>
      <w:marRight w:val="0"/>
      <w:marTop w:val="0"/>
      <w:marBottom w:val="0"/>
      <w:divBdr>
        <w:top w:val="none" w:sz="0" w:space="0" w:color="auto"/>
        <w:left w:val="none" w:sz="0" w:space="0" w:color="auto"/>
        <w:bottom w:val="none" w:sz="0" w:space="0" w:color="auto"/>
        <w:right w:val="none" w:sz="0" w:space="0" w:color="auto"/>
      </w:divBdr>
    </w:div>
    <w:div w:id="264651518">
      <w:bodyDiv w:val="1"/>
      <w:marLeft w:val="0"/>
      <w:marRight w:val="0"/>
      <w:marTop w:val="0"/>
      <w:marBottom w:val="0"/>
      <w:divBdr>
        <w:top w:val="none" w:sz="0" w:space="0" w:color="auto"/>
        <w:left w:val="none" w:sz="0" w:space="0" w:color="auto"/>
        <w:bottom w:val="none" w:sz="0" w:space="0" w:color="auto"/>
        <w:right w:val="none" w:sz="0" w:space="0" w:color="auto"/>
      </w:divBdr>
    </w:div>
    <w:div w:id="264652339">
      <w:bodyDiv w:val="1"/>
      <w:marLeft w:val="0"/>
      <w:marRight w:val="0"/>
      <w:marTop w:val="0"/>
      <w:marBottom w:val="0"/>
      <w:divBdr>
        <w:top w:val="none" w:sz="0" w:space="0" w:color="auto"/>
        <w:left w:val="none" w:sz="0" w:space="0" w:color="auto"/>
        <w:bottom w:val="none" w:sz="0" w:space="0" w:color="auto"/>
        <w:right w:val="none" w:sz="0" w:space="0" w:color="auto"/>
      </w:divBdr>
    </w:div>
    <w:div w:id="264653466">
      <w:bodyDiv w:val="1"/>
      <w:marLeft w:val="0"/>
      <w:marRight w:val="0"/>
      <w:marTop w:val="0"/>
      <w:marBottom w:val="0"/>
      <w:divBdr>
        <w:top w:val="none" w:sz="0" w:space="0" w:color="auto"/>
        <w:left w:val="none" w:sz="0" w:space="0" w:color="auto"/>
        <w:bottom w:val="none" w:sz="0" w:space="0" w:color="auto"/>
        <w:right w:val="none" w:sz="0" w:space="0" w:color="auto"/>
      </w:divBdr>
    </w:div>
    <w:div w:id="264727199">
      <w:bodyDiv w:val="1"/>
      <w:marLeft w:val="0"/>
      <w:marRight w:val="0"/>
      <w:marTop w:val="0"/>
      <w:marBottom w:val="0"/>
      <w:divBdr>
        <w:top w:val="none" w:sz="0" w:space="0" w:color="auto"/>
        <w:left w:val="none" w:sz="0" w:space="0" w:color="auto"/>
        <w:bottom w:val="none" w:sz="0" w:space="0" w:color="auto"/>
        <w:right w:val="none" w:sz="0" w:space="0" w:color="auto"/>
      </w:divBdr>
    </w:div>
    <w:div w:id="264732199">
      <w:bodyDiv w:val="1"/>
      <w:marLeft w:val="0"/>
      <w:marRight w:val="0"/>
      <w:marTop w:val="0"/>
      <w:marBottom w:val="0"/>
      <w:divBdr>
        <w:top w:val="none" w:sz="0" w:space="0" w:color="auto"/>
        <w:left w:val="none" w:sz="0" w:space="0" w:color="auto"/>
        <w:bottom w:val="none" w:sz="0" w:space="0" w:color="auto"/>
        <w:right w:val="none" w:sz="0" w:space="0" w:color="auto"/>
      </w:divBdr>
    </w:div>
    <w:div w:id="264772463">
      <w:bodyDiv w:val="1"/>
      <w:marLeft w:val="0"/>
      <w:marRight w:val="0"/>
      <w:marTop w:val="0"/>
      <w:marBottom w:val="0"/>
      <w:divBdr>
        <w:top w:val="none" w:sz="0" w:space="0" w:color="auto"/>
        <w:left w:val="none" w:sz="0" w:space="0" w:color="auto"/>
        <w:bottom w:val="none" w:sz="0" w:space="0" w:color="auto"/>
        <w:right w:val="none" w:sz="0" w:space="0" w:color="auto"/>
      </w:divBdr>
    </w:div>
    <w:div w:id="264773270">
      <w:bodyDiv w:val="1"/>
      <w:marLeft w:val="0"/>
      <w:marRight w:val="0"/>
      <w:marTop w:val="0"/>
      <w:marBottom w:val="0"/>
      <w:divBdr>
        <w:top w:val="none" w:sz="0" w:space="0" w:color="auto"/>
        <w:left w:val="none" w:sz="0" w:space="0" w:color="auto"/>
        <w:bottom w:val="none" w:sz="0" w:space="0" w:color="auto"/>
        <w:right w:val="none" w:sz="0" w:space="0" w:color="auto"/>
      </w:divBdr>
    </w:div>
    <w:div w:id="264922642">
      <w:bodyDiv w:val="1"/>
      <w:marLeft w:val="0"/>
      <w:marRight w:val="0"/>
      <w:marTop w:val="0"/>
      <w:marBottom w:val="0"/>
      <w:divBdr>
        <w:top w:val="none" w:sz="0" w:space="0" w:color="auto"/>
        <w:left w:val="none" w:sz="0" w:space="0" w:color="auto"/>
        <w:bottom w:val="none" w:sz="0" w:space="0" w:color="auto"/>
        <w:right w:val="none" w:sz="0" w:space="0" w:color="auto"/>
      </w:divBdr>
    </w:div>
    <w:div w:id="264994492">
      <w:bodyDiv w:val="1"/>
      <w:marLeft w:val="0"/>
      <w:marRight w:val="0"/>
      <w:marTop w:val="0"/>
      <w:marBottom w:val="0"/>
      <w:divBdr>
        <w:top w:val="none" w:sz="0" w:space="0" w:color="auto"/>
        <w:left w:val="none" w:sz="0" w:space="0" w:color="auto"/>
        <w:bottom w:val="none" w:sz="0" w:space="0" w:color="auto"/>
        <w:right w:val="none" w:sz="0" w:space="0" w:color="auto"/>
      </w:divBdr>
    </w:div>
    <w:div w:id="265162874">
      <w:bodyDiv w:val="1"/>
      <w:marLeft w:val="0"/>
      <w:marRight w:val="0"/>
      <w:marTop w:val="0"/>
      <w:marBottom w:val="0"/>
      <w:divBdr>
        <w:top w:val="none" w:sz="0" w:space="0" w:color="auto"/>
        <w:left w:val="none" w:sz="0" w:space="0" w:color="auto"/>
        <w:bottom w:val="none" w:sz="0" w:space="0" w:color="auto"/>
        <w:right w:val="none" w:sz="0" w:space="0" w:color="auto"/>
      </w:divBdr>
    </w:div>
    <w:div w:id="265500146">
      <w:bodyDiv w:val="1"/>
      <w:marLeft w:val="0"/>
      <w:marRight w:val="0"/>
      <w:marTop w:val="0"/>
      <w:marBottom w:val="0"/>
      <w:divBdr>
        <w:top w:val="none" w:sz="0" w:space="0" w:color="auto"/>
        <w:left w:val="none" w:sz="0" w:space="0" w:color="auto"/>
        <w:bottom w:val="none" w:sz="0" w:space="0" w:color="auto"/>
        <w:right w:val="none" w:sz="0" w:space="0" w:color="auto"/>
      </w:divBdr>
    </w:div>
    <w:div w:id="265504851">
      <w:bodyDiv w:val="1"/>
      <w:marLeft w:val="0"/>
      <w:marRight w:val="0"/>
      <w:marTop w:val="0"/>
      <w:marBottom w:val="0"/>
      <w:divBdr>
        <w:top w:val="none" w:sz="0" w:space="0" w:color="auto"/>
        <w:left w:val="none" w:sz="0" w:space="0" w:color="auto"/>
        <w:bottom w:val="none" w:sz="0" w:space="0" w:color="auto"/>
        <w:right w:val="none" w:sz="0" w:space="0" w:color="auto"/>
      </w:divBdr>
    </w:div>
    <w:div w:id="265584113">
      <w:bodyDiv w:val="1"/>
      <w:marLeft w:val="0"/>
      <w:marRight w:val="0"/>
      <w:marTop w:val="0"/>
      <w:marBottom w:val="0"/>
      <w:divBdr>
        <w:top w:val="none" w:sz="0" w:space="0" w:color="auto"/>
        <w:left w:val="none" w:sz="0" w:space="0" w:color="auto"/>
        <w:bottom w:val="none" w:sz="0" w:space="0" w:color="auto"/>
        <w:right w:val="none" w:sz="0" w:space="0" w:color="auto"/>
      </w:divBdr>
    </w:div>
    <w:div w:id="265814848">
      <w:bodyDiv w:val="1"/>
      <w:marLeft w:val="0"/>
      <w:marRight w:val="0"/>
      <w:marTop w:val="0"/>
      <w:marBottom w:val="0"/>
      <w:divBdr>
        <w:top w:val="none" w:sz="0" w:space="0" w:color="auto"/>
        <w:left w:val="none" w:sz="0" w:space="0" w:color="auto"/>
        <w:bottom w:val="none" w:sz="0" w:space="0" w:color="auto"/>
        <w:right w:val="none" w:sz="0" w:space="0" w:color="auto"/>
      </w:divBdr>
    </w:div>
    <w:div w:id="265819844">
      <w:bodyDiv w:val="1"/>
      <w:marLeft w:val="0"/>
      <w:marRight w:val="0"/>
      <w:marTop w:val="0"/>
      <w:marBottom w:val="0"/>
      <w:divBdr>
        <w:top w:val="none" w:sz="0" w:space="0" w:color="auto"/>
        <w:left w:val="none" w:sz="0" w:space="0" w:color="auto"/>
        <w:bottom w:val="none" w:sz="0" w:space="0" w:color="auto"/>
        <w:right w:val="none" w:sz="0" w:space="0" w:color="auto"/>
      </w:divBdr>
    </w:div>
    <w:div w:id="265962437">
      <w:bodyDiv w:val="1"/>
      <w:marLeft w:val="0"/>
      <w:marRight w:val="0"/>
      <w:marTop w:val="0"/>
      <w:marBottom w:val="0"/>
      <w:divBdr>
        <w:top w:val="none" w:sz="0" w:space="0" w:color="auto"/>
        <w:left w:val="none" w:sz="0" w:space="0" w:color="auto"/>
        <w:bottom w:val="none" w:sz="0" w:space="0" w:color="auto"/>
        <w:right w:val="none" w:sz="0" w:space="0" w:color="auto"/>
      </w:divBdr>
    </w:div>
    <w:div w:id="266041459">
      <w:bodyDiv w:val="1"/>
      <w:marLeft w:val="0"/>
      <w:marRight w:val="0"/>
      <w:marTop w:val="0"/>
      <w:marBottom w:val="0"/>
      <w:divBdr>
        <w:top w:val="none" w:sz="0" w:space="0" w:color="auto"/>
        <w:left w:val="none" w:sz="0" w:space="0" w:color="auto"/>
        <w:bottom w:val="none" w:sz="0" w:space="0" w:color="auto"/>
        <w:right w:val="none" w:sz="0" w:space="0" w:color="auto"/>
      </w:divBdr>
    </w:div>
    <w:div w:id="266041785">
      <w:bodyDiv w:val="1"/>
      <w:marLeft w:val="0"/>
      <w:marRight w:val="0"/>
      <w:marTop w:val="0"/>
      <w:marBottom w:val="0"/>
      <w:divBdr>
        <w:top w:val="none" w:sz="0" w:space="0" w:color="auto"/>
        <w:left w:val="none" w:sz="0" w:space="0" w:color="auto"/>
        <w:bottom w:val="none" w:sz="0" w:space="0" w:color="auto"/>
        <w:right w:val="none" w:sz="0" w:space="0" w:color="auto"/>
      </w:divBdr>
    </w:div>
    <w:div w:id="266081008">
      <w:bodyDiv w:val="1"/>
      <w:marLeft w:val="0"/>
      <w:marRight w:val="0"/>
      <w:marTop w:val="0"/>
      <w:marBottom w:val="0"/>
      <w:divBdr>
        <w:top w:val="none" w:sz="0" w:space="0" w:color="auto"/>
        <w:left w:val="none" w:sz="0" w:space="0" w:color="auto"/>
        <w:bottom w:val="none" w:sz="0" w:space="0" w:color="auto"/>
        <w:right w:val="none" w:sz="0" w:space="0" w:color="auto"/>
      </w:divBdr>
    </w:div>
    <w:div w:id="266158445">
      <w:bodyDiv w:val="1"/>
      <w:marLeft w:val="0"/>
      <w:marRight w:val="0"/>
      <w:marTop w:val="0"/>
      <w:marBottom w:val="0"/>
      <w:divBdr>
        <w:top w:val="none" w:sz="0" w:space="0" w:color="auto"/>
        <w:left w:val="none" w:sz="0" w:space="0" w:color="auto"/>
        <w:bottom w:val="none" w:sz="0" w:space="0" w:color="auto"/>
        <w:right w:val="none" w:sz="0" w:space="0" w:color="auto"/>
      </w:divBdr>
    </w:div>
    <w:div w:id="266235806">
      <w:bodyDiv w:val="1"/>
      <w:marLeft w:val="0"/>
      <w:marRight w:val="0"/>
      <w:marTop w:val="0"/>
      <w:marBottom w:val="0"/>
      <w:divBdr>
        <w:top w:val="none" w:sz="0" w:space="0" w:color="auto"/>
        <w:left w:val="none" w:sz="0" w:space="0" w:color="auto"/>
        <w:bottom w:val="none" w:sz="0" w:space="0" w:color="auto"/>
        <w:right w:val="none" w:sz="0" w:space="0" w:color="auto"/>
      </w:divBdr>
    </w:div>
    <w:div w:id="266275926">
      <w:bodyDiv w:val="1"/>
      <w:marLeft w:val="0"/>
      <w:marRight w:val="0"/>
      <w:marTop w:val="0"/>
      <w:marBottom w:val="0"/>
      <w:divBdr>
        <w:top w:val="none" w:sz="0" w:space="0" w:color="auto"/>
        <w:left w:val="none" w:sz="0" w:space="0" w:color="auto"/>
        <w:bottom w:val="none" w:sz="0" w:space="0" w:color="auto"/>
        <w:right w:val="none" w:sz="0" w:space="0" w:color="auto"/>
      </w:divBdr>
    </w:div>
    <w:div w:id="266348566">
      <w:bodyDiv w:val="1"/>
      <w:marLeft w:val="0"/>
      <w:marRight w:val="0"/>
      <w:marTop w:val="0"/>
      <w:marBottom w:val="0"/>
      <w:divBdr>
        <w:top w:val="none" w:sz="0" w:space="0" w:color="auto"/>
        <w:left w:val="none" w:sz="0" w:space="0" w:color="auto"/>
        <w:bottom w:val="none" w:sz="0" w:space="0" w:color="auto"/>
        <w:right w:val="none" w:sz="0" w:space="0" w:color="auto"/>
      </w:divBdr>
    </w:div>
    <w:div w:id="266355263">
      <w:bodyDiv w:val="1"/>
      <w:marLeft w:val="0"/>
      <w:marRight w:val="0"/>
      <w:marTop w:val="0"/>
      <w:marBottom w:val="0"/>
      <w:divBdr>
        <w:top w:val="none" w:sz="0" w:space="0" w:color="auto"/>
        <w:left w:val="none" w:sz="0" w:space="0" w:color="auto"/>
        <w:bottom w:val="none" w:sz="0" w:space="0" w:color="auto"/>
        <w:right w:val="none" w:sz="0" w:space="0" w:color="auto"/>
      </w:divBdr>
    </w:div>
    <w:div w:id="266549225">
      <w:bodyDiv w:val="1"/>
      <w:marLeft w:val="0"/>
      <w:marRight w:val="0"/>
      <w:marTop w:val="0"/>
      <w:marBottom w:val="0"/>
      <w:divBdr>
        <w:top w:val="none" w:sz="0" w:space="0" w:color="auto"/>
        <w:left w:val="none" w:sz="0" w:space="0" w:color="auto"/>
        <w:bottom w:val="none" w:sz="0" w:space="0" w:color="auto"/>
        <w:right w:val="none" w:sz="0" w:space="0" w:color="auto"/>
      </w:divBdr>
    </w:div>
    <w:div w:id="266813185">
      <w:bodyDiv w:val="1"/>
      <w:marLeft w:val="0"/>
      <w:marRight w:val="0"/>
      <w:marTop w:val="0"/>
      <w:marBottom w:val="0"/>
      <w:divBdr>
        <w:top w:val="none" w:sz="0" w:space="0" w:color="auto"/>
        <w:left w:val="none" w:sz="0" w:space="0" w:color="auto"/>
        <w:bottom w:val="none" w:sz="0" w:space="0" w:color="auto"/>
        <w:right w:val="none" w:sz="0" w:space="0" w:color="auto"/>
      </w:divBdr>
    </w:div>
    <w:div w:id="266884978">
      <w:bodyDiv w:val="1"/>
      <w:marLeft w:val="0"/>
      <w:marRight w:val="0"/>
      <w:marTop w:val="0"/>
      <w:marBottom w:val="0"/>
      <w:divBdr>
        <w:top w:val="none" w:sz="0" w:space="0" w:color="auto"/>
        <w:left w:val="none" w:sz="0" w:space="0" w:color="auto"/>
        <w:bottom w:val="none" w:sz="0" w:space="0" w:color="auto"/>
        <w:right w:val="none" w:sz="0" w:space="0" w:color="auto"/>
      </w:divBdr>
    </w:div>
    <w:div w:id="266892624">
      <w:bodyDiv w:val="1"/>
      <w:marLeft w:val="0"/>
      <w:marRight w:val="0"/>
      <w:marTop w:val="0"/>
      <w:marBottom w:val="0"/>
      <w:divBdr>
        <w:top w:val="none" w:sz="0" w:space="0" w:color="auto"/>
        <w:left w:val="none" w:sz="0" w:space="0" w:color="auto"/>
        <w:bottom w:val="none" w:sz="0" w:space="0" w:color="auto"/>
        <w:right w:val="none" w:sz="0" w:space="0" w:color="auto"/>
      </w:divBdr>
    </w:div>
    <w:div w:id="266934617">
      <w:bodyDiv w:val="1"/>
      <w:marLeft w:val="0"/>
      <w:marRight w:val="0"/>
      <w:marTop w:val="0"/>
      <w:marBottom w:val="0"/>
      <w:divBdr>
        <w:top w:val="none" w:sz="0" w:space="0" w:color="auto"/>
        <w:left w:val="none" w:sz="0" w:space="0" w:color="auto"/>
        <w:bottom w:val="none" w:sz="0" w:space="0" w:color="auto"/>
        <w:right w:val="none" w:sz="0" w:space="0" w:color="auto"/>
      </w:divBdr>
    </w:div>
    <w:div w:id="267010562">
      <w:bodyDiv w:val="1"/>
      <w:marLeft w:val="0"/>
      <w:marRight w:val="0"/>
      <w:marTop w:val="0"/>
      <w:marBottom w:val="0"/>
      <w:divBdr>
        <w:top w:val="none" w:sz="0" w:space="0" w:color="auto"/>
        <w:left w:val="none" w:sz="0" w:space="0" w:color="auto"/>
        <w:bottom w:val="none" w:sz="0" w:space="0" w:color="auto"/>
        <w:right w:val="none" w:sz="0" w:space="0" w:color="auto"/>
      </w:divBdr>
    </w:div>
    <w:div w:id="267129302">
      <w:bodyDiv w:val="1"/>
      <w:marLeft w:val="0"/>
      <w:marRight w:val="0"/>
      <w:marTop w:val="0"/>
      <w:marBottom w:val="0"/>
      <w:divBdr>
        <w:top w:val="none" w:sz="0" w:space="0" w:color="auto"/>
        <w:left w:val="none" w:sz="0" w:space="0" w:color="auto"/>
        <w:bottom w:val="none" w:sz="0" w:space="0" w:color="auto"/>
        <w:right w:val="none" w:sz="0" w:space="0" w:color="auto"/>
      </w:divBdr>
    </w:div>
    <w:div w:id="267199570">
      <w:bodyDiv w:val="1"/>
      <w:marLeft w:val="0"/>
      <w:marRight w:val="0"/>
      <w:marTop w:val="0"/>
      <w:marBottom w:val="0"/>
      <w:divBdr>
        <w:top w:val="none" w:sz="0" w:space="0" w:color="auto"/>
        <w:left w:val="none" w:sz="0" w:space="0" w:color="auto"/>
        <w:bottom w:val="none" w:sz="0" w:space="0" w:color="auto"/>
        <w:right w:val="none" w:sz="0" w:space="0" w:color="auto"/>
      </w:divBdr>
    </w:div>
    <w:div w:id="267276209">
      <w:bodyDiv w:val="1"/>
      <w:marLeft w:val="0"/>
      <w:marRight w:val="0"/>
      <w:marTop w:val="0"/>
      <w:marBottom w:val="0"/>
      <w:divBdr>
        <w:top w:val="none" w:sz="0" w:space="0" w:color="auto"/>
        <w:left w:val="none" w:sz="0" w:space="0" w:color="auto"/>
        <w:bottom w:val="none" w:sz="0" w:space="0" w:color="auto"/>
        <w:right w:val="none" w:sz="0" w:space="0" w:color="auto"/>
      </w:divBdr>
    </w:div>
    <w:div w:id="267398918">
      <w:bodyDiv w:val="1"/>
      <w:marLeft w:val="0"/>
      <w:marRight w:val="0"/>
      <w:marTop w:val="0"/>
      <w:marBottom w:val="0"/>
      <w:divBdr>
        <w:top w:val="none" w:sz="0" w:space="0" w:color="auto"/>
        <w:left w:val="none" w:sz="0" w:space="0" w:color="auto"/>
        <w:bottom w:val="none" w:sz="0" w:space="0" w:color="auto"/>
        <w:right w:val="none" w:sz="0" w:space="0" w:color="auto"/>
      </w:divBdr>
    </w:div>
    <w:div w:id="267465486">
      <w:bodyDiv w:val="1"/>
      <w:marLeft w:val="0"/>
      <w:marRight w:val="0"/>
      <w:marTop w:val="0"/>
      <w:marBottom w:val="0"/>
      <w:divBdr>
        <w:top w:val="none" w:sz="0" w:space="0" w:color="auto"/>
        <w:left w:val="none" w:sz="0" w:space="0" w:color="auto"/>
        <w:bottom w:val="none" w:sz="0" w:space="0" w:color="auto"/>
        <w:right w:val="none" w:sz="0" w:space="0" w:color="auto"/>
      </w:divBdr>
    </w:div>
    <w:div w:id="267854460">
      <w:bodyDiv w:val="1"/>
      <w:marLeft w:val="0"/>
      <w:marRight w:val="0"/>
      <w:marTop w:val="0"/>
      <w:marBottom w:val="0"/>
      <w:divBdr>
        <w:top w:val="none" w:sz="0" w:space="0" w:color="auto"/>
        <w:left w:val="none" w:sz="0" w:space="0" w:color="auto"/>
        <w:bottom w:val="none" w:sz="0" w:space="0" w:color="auto"/>
        <w:right w:val="none" w:sz="0" w:space="0" w:color="auto"/>
      </w:divBdr>
    </w:div>
    <w:div w:id="267860786">
      <w:bodyDiv w:val="1"/>
      <w:marLeft w:val="0"/>
      <w:marRight w:val="0"/>
      <w:marTop w:val="0"/>
      <w:marBottom w:val="0"/>
      <w:divBdr>
        <w:top w:val="none" w:sz="0" w:space="0" w:color="auto"/>
        <w:left w:val="none" w:sz="0" w:space="0" w:color="auto"/>
        <w:bottom w:val="none" w:sz="0" w:space="0" w:color="auto"/>
        <w:right w:val="none" w:sz="0" w:space="0" w:color="auto"/>
      </w:divBdr>
    </w:div>
    <w:div w:id="267978538">
      <w:bodyDiv w:val="1"/>
      <w:marLeft w:val="0"/>
      <w:marRight w:val="0"/>
      <w:marTop w:val="0"/>
      <w:marBottom w:val="0"/>
      <w:divBdr>
        <w:top w:val="none" w:sz="0" w:space="0" w:color="auto"/>
        <w:left w:val="none" w:sz="0" w:space="0" w:color="auto"/>
        <w:bottom w:val="none" w:sz="0" w:space="0" w:color="auto"/>
        <w:right w:val="none" w:sz="0" w:space="0" w:color="auto"/>
      </w:divBdr>
    </w:div>
    <w:div w:id="268128915">
      <w:bodyDiv w:val="1"/>
      <w:marLeft w:val="0"/>
      <w:marRight w:val="0"/>
      <w:marTop w:val="0"/>
      <w:marBottom w:val="0"/>
      <w:divBdr>
        <w:top w:val="none" w:sz="0" w:space="0" w:color="auto"/>
        <w:left w:val="none" w:sz="0" w:space="0" w:color="auto"/>
        <w:bottom w:val="none" w:sz="0" w:space="0" w:color="auto"/>
        <w:right w:val="none" w:sz="0" w:space="0" w:color="auto"/>
      </w:divBdr>
    </w:div>
    <w:div w:id="268204961">
      <w:bodyDiv w:val="1"/>
      <w:marLeft w:val="0"/>
      <w:marRight w:val="0"/>
      <w:marTop w:val="0"/>
      <w:marBottom w:val="0"/>
      <w:divBdr>
        <w:top w:val="none" w:sz="0" w:space="0" w:color="auto"/>
        <w:left w:val="none" w:sz="0" w:space="0" w:color="auto"/>
        <w:bottom w:val="none" w:sz="0" w:space="0" w:color="auto"/>
        <w:right w:val="none" w:sz="0" w:space="0" w:color="auto"/>
      </w:divBdr>
    </w:div>
    <w:div w:id="268314485">
      <w:bodyDiv w:val="1"/>
      <w:marLeft w:val="0"/>
      <w:marRight w:val="0"/>
      <w:marTop w:val="0"/>
      <w:marBottom w:val="0"/>
      <w:divBdr>
        <w:top w:val="none" w:sz="0" w:space="0" w:color="auto"/>
        <w:left w:val="none" w:sz="0" w:space="0" w:color="auto"/>
        <w:bottom w:val="none" w:sz="0" w:space="0" w:color="auto"/>
        <w:right w:val="none" w:sz="0" w:space="0" w:color="auto"/>
      </w:divBdr>
    </w:div>
    <w:div w:id="268320013">
      <w:bodyDiv w:val="1"/>
      <w:marLeft w:val="0"/>
      <w:marRight w:val="0"/>
      <w:marTop w:val="0"/>
      <w:marBottom w:val="0"/>
      <w:divBdr>
        <w:top w:val="none" w:sz="0" w:space="0" w:color="auto"/>
        <w:left w:val="none" w:sz="0" w:space="0" w:color="auto"/>
        <w:bottom w:val="none" w:sz="0" w:space="0" w:color="auto"/>
        <w:right w:val="none" w:sz="0" w:space="0" w:color="auto"/>
      </w:divBdr>
    </w:div>
    <w:div w:id="268510341">
      <w:bodyDiv w:val="1"/>
      <w:marLeft w:val="0"/>
      <w:marRight w:val="0"/>
      <w:marTop w:val="0"/>
      <w:marBottom w:val="0"/>
      <w:divBdr>
        <w:top w:val="none" w:sz="0" w:space="0" w:color="auto"/>
        <w:left w:val="none" w:sz="0" w:space="0" w:color="auto"/>
        <w:bottom w:val="none" w:sz="0" w:space="0" w:color="auto"/>
        <w:right w:val="none" w:sz="0" w:space="0" w:color="auto"/>
      </w:divBdr>
    </w:div>
    <w:div w:id="268510500">
      <w:bodyDiv w:val="1"/>
      <w:marLeft w:val="0"/>
      <w:marRight w:val="0"/>
      <w:marTop w:val="0"/>
      <w:marBottom w:val="0"/>
      <w:divBdr>
        <w:top w:val="none" w:sz="0" w:space="0" w:color="auto"/>
        <w:left w:val="none" w:sz="0" w:space="0" w:color="auto"/>
        <w:bottom w:val="none" w:sz="0" w:space="0" w:color="auto"/>
        <w:right w:val="none" w:sz="0" w:space="0" w:color="auto"/>
      </w:divBdr>
    </w:div>
    <w:div w:id="268659138">
      <w:bodyDiv w:val="1"/>
      <w:marLeft w:val="0"/>
      <w:marRight w:val="0"/>
      <w:marTop w:val="0"/>
      <w:marBottom w:val="0"/>
      <w:divBdr>
        <w:top w:val="none" w:sz="0" w:space="0" w:color="auto"/>
        <w:left w:val="none" w:sz="0" w:space="0" w:color="auto"/>
        <w:bottom w:val="none" w:sz="0" w:space="0" w:color="auto"/>
        <w:right w:val="none" w:sz="0" w:space="0" w:color="auto"/>
      </w:divBdr>
    </w:div>
    <w:div w:id="268851080">
      <w:bodyDiv w:val="1"/>
      <w:marLeft w:val="0"/>
      <w:marRight w:val="0"/>
      <w:marTop w:val="0"/>
      <w:marBottom w:val="0"/>
      <w:divBdr>
        <w:top w:val="none" w:sz="0" w:space="0" w:color="auto"/>
        <w:left w:val="none" w:sz="0" w:space="0" w:color="auto"/>
        <w:bottom w:val="none" w:sz="0" w:space="0" w:color="auto"/>
        <w:right w:val="none" w:sz="0" w:space="0" w:color="auto"/>
      </w:divBdr>
    </w:div>
    <w:div w:id="269434416">
      <w:bodyDiv w:val="1"/>
      <w:marLeft w:val="0"/>
      <w:marRight w:val="0"/>
      <w:marTop w:val="0"/>
      <w:marBottom w:val="0"/>
      <w:divBdr>
        <w:top w:val="none" w:sz="0" w:space="0" w:color="auto"/>
        <w:left w:val="none" w:sz="0" w:space="0" w:color="auto"/>
        <w:bottom w:val="none" w:sz="0" w:space="0" w:color="auto"/>
        <w:right w:val="none" w:sz="0" w:space="0" w:color="auto"/>
      </w:divBdr>
    </w:div>
    <w:div w:id="269436206">
      <w:bodyDiv w:val="1"/>
      <w:marLeft w:val="0"/>
      <w:marRight w:val="0"/>
      <w:marTop w:val="0"/>
      <w:marBottom w:val="0"/>
      <w:divBdr>
        <w:top w:val="none" w:sz="0" w:space="0" w:color="auto"/>
        <w:left w:val="none" w:sz="0" w:space="0" w:color="auto"/>
        <w:bottom w:val="none" w:sz="0" w:space="0" w:color="auto"/>
        <w:right w:val="none" w:sz="0" w:space="0" w:color="auto"/>
      </w:divBdr>
    </w:div>
    <w:div w:id="269437926">
      <w:bodyDiv w:val="1"/>
      <w:marLeft w:val="0"/>
      <w:marRight w:val="0"/>
      <w:marTop w:val="0"/>
      <w:marBottom w:val="0"/>
      <w:divBdr>
        <w:top w:val="none" w:sz="0" w:space="0" w:color="auto"/>
        <w:left w:val="none" w:sz="0" w:space="0" w:color="auto"/>
        <w:bottom w:val="none" w:sz="0" w:space="0" w:color="auto"/>
        <w:right w:val="none" w:sz="0" w:space="0" w:color="auto"/>
      </w:divBdr>
    </w:div>
    <w:div w:id="269508507">
      <w:bodyDiv w:val="1"/>
      <w:marLeft w:val="0"/>
      <w:marRight w:val="0"/>
      <w:marTop w:val="0"/>
      <w:marBottom w:val="0"/>
      <w:divBdr>
        <w:top w:val="none" w:sz="0" w:space="0" w:color="auto"/>
        <w:left w:val="none" w:sz="0" w:space="0" w:color="auto"/>
        <w:bottom w:val="none" w:sz="0" w:space="0" w:color="auto"/>
        <w:right w:val="none" w:sz="0" w:space="0" w:color="auto"/>
      </w:divBdr>
    </w:div>
    <w:div w:id="269553423">
      <w:bodyDiv w:val="1"/>
      <w:marLeft w:val="0"/>
      <w:marRight w:val="0"/>
      <w:marTop w:val="0"/>
      <w:marBottom w:val="0"/>
      <w:divBdr>
        <w:top w:val="none" w:sz="0" w:space="0" w:color="auto"/>
        <w:left w:val="none" w:sz="0" w:space="0" w:color="auto"/>
        <w:bottom w:val="none" w:sz="0" w:space="0" w:color="auto"/>
        <w:right w:val="none" w:sz="0" w:space="0" w:color="auto"/>
      </w:divBdr>
    </w:div>
    <w:div w:id="269554704">
      <w:bodyDiv w:val="1"/>
      <w:marLeft w:val="0"/>
      <w:marRight w:val="0"/>
      <w:marTop w:val="0"/>
      <w:marBottom w:val="0"/>
      <w:divBdr>
        <w:top w:val="none" w:sz="0" w:space="0" w:color="auto"/>
        <w:left w:val="none" w:sz="0" w:space="0" w:color="auto"/>
        <w:bottom w:val="none" w:sz="0" w:space="0" w:color="auto"/>
        <w:right w:val="none" w:sz="0" w:space="0" w:color="auto"/>
      </w:divBdr>
    </w:div>
    <w:div w:id="269624672">
      <w:bodyDiv w:val="1"/>
      <w:marLeft w:val="0"/>
      <w:marRight w:val="0"/>
      <w:marTop w:val="0"/>
      <w:marBottom w:val="0"/>
      <w:divBdr>
        <w:top w:val="none" w:sz="0" w:space="0" w:color="auto"/>
        <w:left w:val="none" w:sz="0" w:space="0" w:color="auto"/>
        <w:bottom w:val="none" w:sz="0" w:space="0" w:color="auto"/>
        <w:right w:val="none" w:sz="0" w:space="0" w:color="auto"/>
      </w:divBdr>
    </w:div>
    <w:div w:id="269822715">
      <w:bodyDiv w:val="1"/>
      <w:marLeft w:val="0"/>
      <w:marRight w:val="0"/>
      <w:marTop w:val="0"/>
      <w:marBottom w:val="0"/>
      <w:divBdr>
        <w:top w:val="none" w:sz="0" w:space="0" w:color="auto"/>
        <w:left w:val="none" w:sz="0" w:space="0" w:color="auto"/>
        <w:bottom w:val="none" w:sz="0" w:space="0" w:color="auto"/>
        <w:right w:val="none" w:sz="0" w:space="0" w:color="auto"/>
      </w:divBdr>
    </w:div>
    <w:div w:id="269826087">
      <w:bodyDiv w:val="1"/>
      <w:marLeft w:val="0"/>
      <w:marRight w:val="0"/>
      <w:marTop w:val="0"/>
      <w:marBottom w:val="0"/>
      <w:divBdr>
        <w:top w:val="none" w:sz="0" w:space="0" w:color="auto"/>
        <w:left w:val="none" w:sz="0" w:space="0" w:color="auto"/>
        <w:bottom w:val="none" w:sz="0" w:space="0" w:color="auto"/>
        <w:right w:val="none" w:sz="0" w:space="0" w:color="auto"/>
      </w:divBdr>
    </w:div>
    <w:div w:id="269895096">
      <w:bodyDiv w:val="1"/>
      <w:marLeft w:val="0"/>
      <w:marRight w:val="0"/>
      <w:marTop w:val="0"/>
      <w:marBottom w:val="0"/>
      <w:divBdr>
        <w:top w:val="none" w:sz="0" w:space="0" w:color="auto"/>
        <w:left w:val="none" w:sz="0" w:space="0" w:color="auto"/>
        <w:bottom w:val="none" w:sz="0" w:space="0" w:color="auto"/>
        <w:right w:val="none" w:sz="0" w:space="0" w:color="auto"/>
      </w:divBdr>
    </w:div>
    <w:div w:id="269944247">
      <w:bodyDiv w:val="1"/>
      <w:marLeft w:val="0"/>
      <w:marRight w:val="0"/>
      <w:marTop w:val="0"/>
      <w:marBottom w:val="0"/>
      <w:divBdr>
        <w:top w:val="none" w:sz="0" w:space="0" w:color="auto"/>
        <w:left w:val="none" w:sz="0" w:space="0" w:color="auto"/>
        <w:bottom w:val="none" w:sz="0" w:space="0" w:color="auto"/>
        <w:right w:val="none" w:sz="0" w:space="0" w:color="auto"/>
      </w:divBdr>
    </w:div>
    <w:div w:id="270013817">
      <w:bodyDiv w:val="1"/>
      <w:marLeft w:val="0"/>
      <w:marRight w:val="0"/>
      <w:marTop w:val="0"/>
      <w:marBottom w:val="0"/>
      <w:divBdr>
        <w:top w:val="none" w:sz="0" w:space="0" w:color="auto"/>
        <w:left w:val="none" w:sz="0" w:space="0" w:color="auto"/>
        <w:bottom w:val="none" w:sz="0" w:space="0" w:color="auto"/>
        <w:right w:val="none" w:sz="0" w:space="0" w:color="auto"/>
      </w:divBdr>
    </w:div>
    <w:div w:id="270092926">
      <w:bodyDiv w:val="1"/>
      <w:marLeft w:val="0"/>
      <w:marRight w:val="0"/>
      <w:marTop w:val="0"/>
      <w:marBottom w:val="0"/>
      <w:divBdr>
        <w:top w:val="none" w:sz="0" w:space="0" w:color="auto"/>
        <w:left w:val="none" w:sz="0" w:space="0" w:color="auto"/>
        <w:bottom w:val="none" w:sz="0" w:space="0" w:color="auto"/>
        <w:right w:val="none" w:sz="0" w:space="0" w:color="auto"/>
      </w:divBdr>
    </w:div>
    <w:div w:id="270355900">
      <w:bodyDiv w:val="1"/>
      <w:marLeft w:val="0"/>
      <w:marRight w:val="0"/>
      <w:marTop w:val="0"/>
      <w:marBottom w:val="0"/>
      <w:divBdr>
        <w:top w:val="none" w:sz="0" w:space="0" w:color="auto"/>
        <w:left w:val="none" w:sz="0" w:space="0" w:color="auto"/>
        <w:bottom w:val="none" w:sz="0" w:space="0" w:color="auto"/>
        <w:right w:val="none" w:sz="0" w:space="0" w:color="auto"/>
      </w:divBdr>
    </w:div>
    <w:div w:id="270363079">
      <w:bodyDiv w:val="1"/>
      <w:marLeft w:val="0"/>
      <w:marRight w:val="0"/>
      <w:marTop w:val="0"/>
      <w:marBottom w:val="0"/>
      <w:divBdr>
        <w:top w:val="none" w:sz="0" w:space="0" w:color="auto"/>
        <w:left w:val="none" w:sz="0" w:space="0" w:color="auto"/>
        <w:bottom w:val="none" w:sz="0" w:space="0" w:color="auto"/>
        <w:right w:val="none" w:sz="0" w:space="0" w:color="auto"/>
      </w:divBdr>
    </w:div>
    <w:div w:id="270431251">
      <w:bodyDiv w:val="1"/>
      <w:marLeft w:val="0"/>
      <w:marRight w:val="0"/>
      <w:marTop w:val="0"/>
      <w:marBottom w:val="0"/>
      <w:divBdr>
        <w:top w:val="none" w:sz="0" w:space="0" w:color="auto"/>
        <w:left w:val="none" w:sz="0" w:space="0" w:color="auto"/>
        <w:bottom w:val="none" w:sz="0" w:space="0" w:color="auto"/>
        <w:right w:val="none" w:sz="0" w:space="0" w:color="auto"/>
      </w:divBdr>
    </w:div>
    <w:div w:id="270548761">
      <w:bodyDiv w:val="1"/>
      <w:marLeft w:val="0"/>
      <w:marRight w:val="0"/>
      <w:marTop w:val="0"/>
      <w:marBottom w:val="0"/>
      <w:divBdr>
        <w:top w:val="none" w:sz="0" w:space="0" w:color="auto"/>
        <w:left w:val="none" w:sz="0" w:space="0" w:color="auto"/>
        <w:bottom w:val="none" w:sz="0" w:space="0" w:color="auto"/>
        <w:right w:val="none" w:sz="0" w:space="0" w:color="auto"/>
      </w:divBdr>
    </w:div>
    <w:div w:id="270626180">
      <w:bodyDiv w:val="1"/>
      <w:marLeft w:val="0"/>
      <w:marRight w:val="0"/>
      <w:marTop w:val="0"/>
      <w:marBottom w:val="0"/>
      <w:divBdr>
        <w:top w:val="none" w:sz="0" w:space="0" w:color="auto"/>
        <w:left w:val="none" w:sz="0" w:space="0" w:color="auto"/>
        <w:bottom w:val="none" w:sz="0" w:space="0" w:color="auto"/>
        <w:right w:val="none" w:sz="0" w:space="0" w:color="auto"/>
      </w:divBdr>
    </w:div>
    <w:div w:id="270667316">
      <w:bodyDiv w:val="1"/>
      <w:marLeft w:val="0"/>
      <w:marRight w:val="0"/>
      <w:marTop w:val="0"/>
      <w:marBottom w:val="0"/>
      <w:divBdr>
        <w:top w:val="none" w:sz="0" w:space="0" w:color="auto"/>
        <w:left w:val="none" w:sz="0" w:space="0" w:color="auto"/>
        <w:bottom w:val="none" w:sz="0" w:space="0" w:color="auto"/>
        <w:right w:val="none" w:sz="0" w:space="0" w:color="auto"/>
      </w:divBdr>
    </w:div>
    <w:div w:id="270668026">
      <w:bodyDiv w:val="1"/>
      <w:marLeft w:val="0"/>
      <w:marRight w:val="0"/>
      <w:marTop w:val="0"/>
      <w:marBottom w:val="0"/>
      <w:divBdr>
        <w:top w:val="none" w:sz="0" w:space="0" w:color="auto"/>
        <w:left w:val="none" w:sz="0" w:space="0" w:color="auto"/>
        <w:bottom w:val="none" w:sz="0" w:space="0" w:color="auto"/>
        <w:right w:val="none" w:sz="0" w:space="0" w:color="auto"/>
      </w:divBdr>
    </w:div>
    <w:div w:id="270749460">
      <w:bodyDiv w:val="1"/>
      <w:marLeft w:val="0"/>
      <w:marRight w:val="0"/>
      <w:marTop w:val="0"/>
      <w:marBottom w:val="0"/>
      <w:divBdr>
        <w:top w:val="none" w:sz="0" w:space="0" w:color="auto"/>
        <w:left w:val="none" w:sz="0" w:space="0" w:color="auto"/>
        <w:bottom w:val="none" w:sz="0" w:space="0" w:color="auto"/>
        <w:right w:val="none" w:sz="0" w:space="0" w:color="auto"/>
      </w:divBdr>
    </w:div>
    <w:div w:id="270823752">
      <w:bodyDiv w:val="1"/>
      <w:marLeft w:val="0"/>
      <w:marRight w:val="0"/>
      <w:marTop w:val="0"/>
      <w:marBottom w:val="0"/>
      <w:divBdr>
        <w:top w:val="none" w:sz="0" w:space="0" w:color="auto"/>
        <w:left w:val="none" w:sz="0" w:space="0" w:color="auto"/>
        <w:bottom w:val="none" w:sz="0" w:space="0" w:color="auto"/>
        <w:right w:val="none" w:sz="0" w:space="0" w:color="auto"/>
      </w:divBdr>
    </w:div>
    <w:div w:id="270864749">
      <w:bodyDiv w:val="1"/>
      <w:marLeft w:val="0"/>
      <w:marRight w:val="0"/>
      <w:marTop w:val="0"/>
      <w:marBottom w:val="0"/>
      <w:divBdr>
        <w:top w:val="none" w:sz="0" w:space="0" w:color="auto"/>
        <w:left w:val="none" w:sz="0" w:space="0" w:color="auto"/>
        <w:bottom w:val="none" w:sz="0" w:space="0" w:color="auto"/>
        <w:right w:val="none" w:sz="0" w:space="0" w:color="auto"/>
      </w:divBdr>
    </w:div>
    <w:div w:id="271059565">
      <w:bodyDiv w:val="1"/>
      <w:marLeft w:val="0"/>
      <w:marRight w:val="0"/>
      <w:marTop w:val="0"/>
      <w:marBottom w:val="0"/>
      <w:divBdr>
        <w:top w:val="none" w:sz="0" w:space="0" w:color="auto"/>
        <w:left w:val="none" w:sz="0" w:space="0" w:color="auto"/>
        <w:bottom w:val="none" w:sz="0" w:space="0" w:color="auto"/>
        <w:right w:val="none" w:sz="0" w:space="0" w:color="auto"/>
      </w:divBdr>
    </w:div>
    <w:div w:id="271130652">
      <w:bodyDiv w:val="1"/>
      <w:marLeft w:val="0"/>
      <w:marRight w:val="0"/>
      <w:marTop w:val="0"/>
      <w:marBottom w:val="0"/>
      <w:divBdr>
        <w:top w:val="none" w:sz="0" w:space="0" w:color="auto"/>
        <w:left w:val="none" w:sz="0" w:space="0" w:color="auto"/>
        <w:bottom w:val="none" w:sz="0" w:space="0" w:color="auto"/>
        <w:right w:val="none" w:sz="0" w:space="0" w:color="auto"/>
      </w:divBdr>
    </w:div>
    <w:div w:id="271137179">
      <w:bodyDiv w:val="1"/>
      <w:marLeft w:val="0"/>
      <w:marRight w:val="0"/>
      <w:marTop w:val="0"/>
      <w:marBottom w:val="0"/>
      <w:divBdr>
        <w:top w:val="none" w:sz="0" w:space="0" w:color="auto"/>
        <w:left w:val="none" w:sz="0" w:space="0" w:color="auto"/>
        <w:bottom w:val="none" w:sz="0" w:space="0" w:color="auto"/>
        <w:right w:val="none" w:sz="0" w:space="0" w:color="auto"/>
      </w:divBdr>
    </w:div>
    <w:div w:id="271205310">
      <w:bodyDiv w:val="1"/>
      <w:marLeft w:val="0"/>
      <w:marRight w:val="0"/>
      <w:marTop w:val="0"/>
      <w:marBottom w:val="0"/>
      <w:divBdr>
        <w:top w:val="none" w:sz="0" w:space="0" w:color="auto"/>
        <w:left w:val="none" w:sz="0" w:space="0" w:color="auto"/>
        <w:bottom w:val="none" w:sz="0" w:space="0" w:color="auto"/>
        <w:right w:val="none" w:sz="0" w:space="0" w:color="auto"/>
      </w:divBdr>
    </w:div>
    <w:div w:id="271280811">
      <w:bodyDiv w:val="1"/>
      <w:marLeft w:val="0"/>
      <w:marRight w:val="0"/>
      <w:marTop w:val="0"/>
      <w:marBottom w:val="0"/>
      <w:divBdr>
        <w:top w:val="none" w:sz="0" w:space="0" w:color="auto"/>
        <w:left w:val="none" w:sz="0" w:space="0" w:color="auto"/>
        <w:bottom w:val="none" w:sz="0" w:space="0" w:color="auto"/>
        <w:right w:val="none" w:sz="0" w:space="0" w:color="auto"/>
      </w:divBdr>
    </w:div>
    <w:div w:id="271284130">
      <w:bodyDiv w:val="1"/>
      <w:marLeft w:val="0"/>
      <w:marRight w:val="0"/>
      <w:marTop w:val="0"/>
      <w:marBottom w:val="0"/>
      <w:divBdr>
        <w:top w:val="none" w:sz="0" w:space="0" w:color="auto"/>
        <w:left w:val="none" w:sz="0" w:space="0" w:color="auto"/>
        <w:bottom w:val="none" w:sz="0" w:space="0" w:color="auto"/>
        <w:right w:val="none" w:sz="0" w:space="0" w:color="auto"/>
      </w:divBdr>
    </w:div>
    <w:div w:id="271321268">
      <w:bodyDiv w:val="1"/>
      <w:marLeft w:val="0"/>
      <w:marRight w:val="0"/>
      <w:marTop w:val="0"/>
      <w:marBottom w:val="0"/>
      <w:divBdr>
        <w:top w:val="none" w:sz="0" w:space="0" w:color="auto"/>
        <w:left w:val="none" w:sz="0" w:space="0" w:color="auto"/>
        <w:bottom w:val="none" w:sz="0" w:space="0" w:color="auto"/>
        <w:right w:val="none" w:sz="0" w:space="0" w:color="auto"/>
      </w:divBdr>
    </w:div>
    <w:div w:id="271398914">
      <w:bodyDiv w:val="1"/>
      <w:marLeft w:val="0"/>
      <w:marRight w:val="0"/>
      <w:marTop w:val="0"/>
      <w:marBottom w:val="0"/>
      <w:divBdr>
        <w:top w:val="none" w:sz="0" w:space="0" w:color="auto"/>
        <w:left w:val="none" w:sz="0" w:space="0" w:color="auto"/>
        <w:bottom w:val="none" w:sz="0" w:space="0" w:color="auto"/>
        <w:right w:val="none" w:sz="0" w:space="0" w:color="auto"/>
      </w:divBdr>
    </w:div>
    <w:div w:id="271404515">
      <w:bodyDiv w:val="1"/>
      <w:marLeft w:val="0"/>
      <w:marRight w:val="0"/>
      <w:marTop w:val="0"/>
      <w:marBottom w:val="0"/>
      <w:divBdr>
        <w:top w:val="none" w:sz="0" w:space="0" w:color="auto"/>
        <w:left w:val="none" w:sz="0" w:space="0" w:color="auto"/>
        <w:bottom w:val="none" w:sz="0" w:space="0" w:color="auto"/>
        <w:right w:val="none" w:sz="0" w:space="0" w:color="auto"/>
      </w:divBdr>
    </w:div>
    <w:div w:id="271590904">
      <w:bodyDiv w:val="1"/>
      <w:marLeft w:val="0"/>
      <w:marRight w:val="0"/>
      <w:marTop w:val="0"/>
      <w:marBottom w:val="0"/>
      <w:divBdr>
        <w:top w:val="none" w:sz="0" w:space="0" w:color="auto"/>
        <w:left w:val="none" w:sz="0" w:space="0" w:color="auto"/>
        <w:bottom w:val="none" w:sz="0" w:space="0" w:color="auto"/>
        <w:right w:val="none" w:sz="0" w:space="0" w:color="auto"/>
      </w:divBdr>
    </w:div>
    <w:div w:id="271713060">
      <w:bodyDiv w:val="1"/>
      <w:marLeft w:val="0"/>
      <w:marRight w:val="0"/>
      <w:marTop w:val="0"/>
      <w:marBottom w:val="0"/>
      <w:divBdr>
        <w:top w:val="none" w:sz="0" w:space="0" w:color="auto"/>
        <w:left w:val="none" w:sz="0" w:space="0" w:color="auto"/>
        <w:bottom w:val="none" w:sz="0" w:space="0" w:color="auto"/>
        <w:right w:val="none" w:sz="0" w:space="0" w:color="auto"/>
      </w:divBdr>
    </w:div>
    <w:div w:id="271936041">
      <w:bodyDiv w:val="1"/>
      <w:marLeft w:val="0"/>
      <w:marRight w:val="0"/>
      <w:marTop w:val="0"/>
      <w:marBottom w:val="0"/>
      <w:divBdr>
        <w:top w:val="none" w:sz="0" w:space="0" w:color="auto"/>
        <w:left w:val="none" w:sz="0" w:space="0" w:color="auto"/>
        <w:bottom w:val="none" w:sz="0" w:space="0" w:color="auto"/>
        <w:right w:val="none" w:sz="0" w:space="0" w:color="auto"/>
      </w:divBdr>
    </w:div>
    <w:div w:id="271936946">
      <w:bodyDiv w:val="1"/>
      <w:marLeft w:val="0"/>
      <w:marRight w:val="0"/>
      <w:marTop w:val="0"/>
      <w:marBottom w:val="0"/>
      <w:divBdr>
        <w:top w:val="none" w:sz="0" w:space="0" w:color="auto"/>
        <w:left w:val="none" w:sz="0" w:space="0" w:color="auto"/>
        <w:bottom w:val="none" w:sz="0" w:space="0" w:color="auto"/>
        <w:right w:val="none" w:sz="0" w:space="0" w:color="auto"/>
      </w:divBdr>
    </w:div>
    <w:div w:id="271977257">
      <w:bodyDiv w:val="1"/>
      <w:marLeft w:val="0"/>
      <w:marRight w:val="0"/>
      <w:marTop w:val="0"/>
      <w:marBottom w:val="0"/>
      <w:divBdr>
        <w:top w:val="none" w:sz="0" w:space="0" w:color="auto"/>
        <w:left w:val="none" w:sz="0" w:space="0" w:color="auto"/>
        <w:bottom w:val="none" w:sz="0" w:space="0" w:color="auto"/>
        <w:right w:val="none" w:sz="0" w:space="0" w:color="auto"/>
      </w:divBdr>
    </w:div>
    <w:div w:id="272054759">
      <w:bodyDiv w:val="1"/>
      <w:marLeft w:val="0"/>
      <w:marRight w:val="0"/>
      <w:marTop w:val="0"/>
      <w:marBottom w:val="0"/>
      <w:divBdr>
        <w:top w:val="none" w:sz="0" w:space="0" w:color="auto"/>
        <w:left w:val="none" w:sz="0" w:space="0" w:color="auto"/>
        <w:bottom w:val="none" w:sz="0" w:space="0" w:color="auto"/>
        <w:right w:val="none" w:sz="0" w:space="0" w:color="auto"/>
      </w:divBdr>
    </w:div>
    <w:div w:id="272056955">
      <w:bodyDiv w:val="1"/>
      <w:marLeft w:val="0"/>
      <w:marRight w:val="0"/>
      <w:marTop w:val="0"/>
      <w:marBottom w:val="0"/>
      <w:divBdr>
        <w:top w:val="none" w:sz="0" w:space="0" w:color="auto"/>
        <w:left w:val="none" w:sz="0" w:space="0" w:color="auto"/>
        <w:bottom w:val="none" w:sz="0" w:space="0" w:color="auto"/>
        <w:right w:val="none" w:sz="0" w:space="0" w:color="auto"/>
      </w:divBdr>
    </w:div>
    <w:div w:id="272129344">
      <w:bodyDiv w:val="1"/>
      <w:marLeft w:val="0"/>
      <w:marRight w:val="0"/>
      <w:marTop w:val="0"/>
      <w:marBottom w:val="0"/>
      <w:divBdr>
        <w:top w:val="none" w:sz="0" w:space="0" w:color="auto"/>
        <w:left w:val="none" w:sz="0" w:space="0" w:color="auto"/>
        <w:bottom w:val="none" w:sz="0" w:space="0" w:color="auto"/>
        <w:right w:val="none" w:sz="0" w:space="0" w:color="auto"/>
      </w:divBdr>
    </w:div>
    <w:div w:id="272177849">
      <w:bodyDiv w:val="1"/>
      <w:marLeft w:val="0"/>
      <w:marRight w:val="0"/>
      <w:marTop w:val="0"/>
      <w:marBottom w:val="0"/>
      <w:divBdr>
        <w:top w:val="none" w:sz="0" w:space="0" w:color="auto"/>
        <w:left w:val="none" w:sz="0" w:space="0" w:color="auto"/>
        <w:bottom w:val="none" w:sz="0" w:space="0" w:color="auto"/>
        <w:right w:val="none" w:sz="0" w:space="0" w:color="auto"/>
      </w:divBdr>
    </w:div>
    <w:div w:id="272247488">
      <w:bodyDiv w:val="1"/>
      <w:marLeft w:val="0"/>
      <w:marRight w:val="0"/>
      <w:marTop w:val="0"/>
      <w:marBottom w:val="0"/>
      <w:divBdr>
        <w:top w:val="none" w:sz="0" w:space="0" w:color="auto"/>
        <w:left w:val="none" w:sz="0" w:space="0" w:color="auto"/>
        <w:bottom w:val="none" w:sz="0" w:space="0" w:color="auto"/>
        <w:right w:val="none" w:sz="0" w:space="0" w:color="auto"/>
      </w:divBdr>
    </w:div>
    <w:div w:id="272251197">
      <w:bodyDiv w:val="1"/>
      <w:marLeft w:val="0"/>
      <w:marRight w:val="0"/>
      <w:marTop w:val="0"/>
      <w:marBottom w:val="0"/>
      <w:divBdr>
        <w:top w:val="none" w:sz="0" w:space="0" w:color="auto"/>
        <w:left w:val="none" w:sz="0" w:space="0" w:color="auto"/>
        <w:bottom w:val="none" w:sz="0" w:space="0" w:color="auto"/>
        <w:right w:val="none" w:sz="0" w:space="0" w:color="auto"/>
      </w:divBdr>
    </w:div>
    <w:div w:id="272252960">
      <w:bodyDiv w:val="1"/>
      <w:marLeft w:val="0"/>
      <w:marRight w:val="0"/>
      <w:marTop w:val="0"/>
      <w:marBottom w:val="0"/>
      <w:divBdr>
        <w:top w:val="none" w:sz="0" w:space="0" w:color="auto"/>
        <w:left w:val="none" w:sz="0" w:space="0" w:color="auto"/>
        <w:bottom w:val="none" w:sz="0" w:space="0" w:color="auto"/>
        <w:right w:val="none" w:sz="0" w:space="0" w:color="auto"/>
      </w:divBdr>
    </w:div>
    <w:div w:id="272322834">
      <w:bodyDiv w:val="1"/>
      <w:marLeft w:val="0"/>
      <w:marRight w:val="0"/>
      <w:marTop w:val="0"/>
      <w:marBottom w:val="0"/>
      <w:divBdr>
        <w:top w:val="none" w:sz="0" w:space="0" w:color="auto"/>
        <w:left w:val="none" w:sz="0" w:space="0" w:color="auto"/>
        <w:bottom w:val="none" w:sz="0" w:space="0" w:color="auto"/>
        <w:right w:val="none" w:sz="0" w:space="0" w:color="auto"/>
      </w:divBdr>
    </w:div>
    <w:div w:id="272397491">
      <w:bodyDiv w:val="1"/>
      <w:marLeft w:val="0"/>
      <w:marRight w:val="0"/>
      <w:marTop w:val="0"/>
      <w:marBottom w:val="0"/>
      <w:divBdr>
        <w:top w:val="none" w:sz="0" w:space="0" w:color="auto"/>
        <w:left w:val="none" w:sz="0" w:space="0" w:color="auto"/>
        <w:bottom w:val="none" w:sz="0" w:space="0" w:color="auto"/>
        <w:right w:val="none" w:sz="0" w:space="0" w:color="auto"/>
      </w:divBdr>
    </w:div>
    <w:div w:id="272593603">
      <w:bodyDiv w:val="1"/>
      <w:marLeft w:val="0"/>
      <w:marRight w:val="0"/>
      <w:marTop w:val="0"/>
      <w:marBottom w:val="0"/>
      <w:divBdr>
        <w:top w:val="none" w:sz="0" w:space="0" w:color="auto"/>
        <w:left w:val="none" w:sz="0" w:space="0" w:color="auto"/>
        <w:bottom w:val="none" w:sz="0" w:space="0" w:color="auto"/>
        <w:right w:val="none" w:sz="0" w:space="0" w:color="auto"/>
      </w:divBdr>
    </w:div>
    <w:div w:id="272638334">
      <w:bodyDiv w:val="1"/>
      <w:marLeft w:val="0"/>
      <w:marRight w:val="0"/>
      <w:marTop w:val="0"/>
      <w:marBottom w:val="0"/>
      <w:divBdr>
        <w:top w:val="none" w:sz="0" w:space="0" w:color="auto"/>
        <w:left w:val="none" w:sz="0" w:space="0" w:color="auto"/>
        <w:bottom w:val="none" w:sz="0" w:space="0" w:color="auto"/>
        <w:right w:val="none" w:sz="0" w:space="0" w:color="auto"/>
      </w:divBdr>
    </w:div>
    <w:div w:id="272713131">
      <w:bodyDiv w:val="1"/>
      <w:marLeft w:val="0"/>
      <w:marRight w:val="0"/>
      <w:marTop w:val="0"/>
      <w:marBottom w:val="0"/>
      <w:divBdr>
        <w:top w:val="none" w:sz="0" w:space="0" w:color="auto"/>
        <w:left w:val="none" w:sz="0" w:space="0" w:color="auto"/>
        <w:bottom w:val="none" w:sz="0" w:space="0" w:color="auto"/>
        <w:right w:val="none" w:sz="0" w:space="0" w:color="auto"/>
      </w:divBdr>
    </w:div>
    <w:div w:id="272716273">
      <w:bodyDiv w:val="1"/>
      <w:marLeft w:val="0"/>
      <w:marRight w:val="0"/>
      <w:marTop w:val="0"/>
      <w:marBottom w:val="0"/>
      <w:divBdr>
        <w:top w:val="none" w:sz="0" w:space="0" w:color="auto"/>
        <w:left w:val="none" w:sz="0" w:space="0" w:color="auto"/>
        <w:bottom w:val="none" w:sz="0" w:space="0" w:color="auto"/>
        <w:right w:val="none" w:sz="0" w:space="0" w:color="auto"/>
      </w:divBdr>
    </w:div>
    <w:div w:id="272787366">
      <w:bodyDiv w:val="1"/>
      <w:marLeft w:val="0"/>
      <w:marRight w:val="0"/>
      <w:marTop w:val="0"/>
      <w:marBottom w:val="0"/>
      <w:divBdr>
        <w:top w:val="none" w:sz="0" w:space="0" w:color="auto"/>
        <w:left w:val="none" w:sz="0" w:space="0" w:color="auto"/>
        <w:bottom w:val="none" w:sz="0" w:space="0" w:color="auto"/>
        <w:right w:val="none" w:sz="0" w:space="0" w:color="auto"/>
      </w:divBdr>
    </w:div>
    <w:div w:id="272787988">
      <w:bodyDiv w:val="1"/>
      <w:marLeft w:val="0"/>
      <w:marRight w:val="0"/>
      <w:marTop w:val="0"/>
      <w:marBottom w:val="0"/>
      <w:divBdr>
        <w:top w:val="none" w:sz="0" w:space="0" w:color="auto"/>
        <w:left w:val="none" w:sz="0" w:space="0" w:color="auto"/>
        <w:bottom w:val="none" w:sz="0" w:space="0" w:color="auto"/>
        <w:right w:val="none" w:sz="0" w:space="0" w:color="auto"/>
      </w:divBdr>
    </w:div>
    <w:div w:id="272908678">
      <w:bodyDiv w:val="1"/>
      <w:marLeft w:val="0"/>
      <w:marRight w:val="0"/>
      <w:marTop w:val="0"/>
      <w:marBottom w:val="0"/>
      <w:divBdr>
        <w:top w:val="none" w:sz="0" w:space="0" w:color="auto"/>
        <w:left w:val="none" w:sz="0" w:space="0" w:color="auto"/>
        <w:bottom w:val="none" w:sz="0" w:space="0" w:color="auto"/>
        <w:right w:val="none" w:sz="0" w:space="0" w:color="auto"/>
      </w:divBdr>
    </w:div>
    <w:div w:id="272984782">
      <w:bodyDiv w:val="1"/>
      <w:marLeft w:val="0"/>
      <w:marRight w:val="0"/>
      <w:marTop w:val="0"/>
      <w:marBottom w:val="0"/>
      <w:divBdr>
        <w:top w:val="none" w:sz="0" w:space="0" w:color="auto"/>
        <w:left w:val="none" w:sz="0" w:space="0" w:color="auto"/>
        <w:bottom w:val="none" w:sz="0" w:space="0" w:color="auto"/>
        <w:right w:val="none" w:sz="0" w:space="0" w:color="auto"/>
      </w:divBdr>
    </w:div>
    <w:div w:id="273093591">
      <w:bodyDiv w:val="1"/>
      <w:marLeft w:val="0"/>
      <w:marRight w:val="0"/>
      <w:marTop w:val="0"/>
      <w:marBottom w:val="0"/>
      <w:divBdr>
        <w:top w:val="none" w:sz="0" w:space="0" w:color="auto"/>
        <w:left w:val="none" w:sz="0" w:space="0" w:color="auto"/>
        <w:bottom w:val="none" w:sz="0" w:space="0" w:color="auto"/>
        <w:right w:val="none" w:sz="0" w:space="0" w:color="auto"/>
      </w:divBdr>
    </w:div>
    <w:div w:id="273170713">
      <w:bodyDiv w:val="1"/>
      <w:marLeft w:val="0"/>
      <w:marRight w:val="0"/>
      <w:marTop w:val="0"/>
      <w:marBottom w:val="0"/>
      <w:divBdr>
        <w:top w:val="none" w:sz="0" w:space="0" w:color="auto"/>
        <w:left w:val="none" w:sz="0" w:space="0" w:color="auto"/>
        <w:bottom w:val="none" w:sz="0" w:space="0" w:color="auto"/>
        <w:right w:val="none" w:sz="0" w:space="0" w:color="auto"/>
      </w:divBdr>
    </w:div>
    <w:div w:id="273176520">
      <w:bodyDiv w:val="1"/>
      <w:marLeft w:val="0"/>
      <w:marRight w:val="0"/>
      <w:marTop w:val="0"/>
      <w:marBottom w:val="0"/>
      <w:divBdr>
        <w:top w:val="none" w:sz="0" w:space="0" w:color="auto"/>
        <w:left w:val="none" w:sz="0" w:space="0" w:color="auto"/>
        <w:bottom w:val="none" w:sz="0" w:space="0" w:color="auto"/>
        <w:right w:val="none" w:sz="0" w:space="0" w:color="auto"/>
      </w:divBdr>
    </w:div>
    <w:div w:id="273245388">
      <w:bodyDiv w:val="1"/>
      <w:marLeft w:val="0"/>
      <w:marRight w:val="0"/>
      <w:marTop w:val="0"/>
      <w:marBottom w:val="0"/>
      <w:divBdr>
        <w:top w:val="none" w:sz="0" w:space="0" w:color="auto"/>
        <w:left w:val="none" w:sz="0" w:space="0" w:color="auto"/>
        <w:bottom w:val="none" w:sz="0" w:space="0" w:color="auto"/>
        <w:right w:val="none" w:sz="0" w:space="0" w:color="auto"/>
      </w:divBdr>
    </w:div>
    <w:div w:id="273290332">
      <w:bodyDiv w:val="1"/>
      <w:marLeft w:val="0"/>
      <w:marRight w:val="0"/>
      <w:marTop w:val="0"/>
      <w:marBottom w:val="0"/>
      <w:divBdr>
        <w:top w:val="none" w:sz="0" w:space="0" w:color="auto"/>
        <w:left w:val="none" w:sz="0" w:space="0" w:color="auto"/>
        <w:bottom w:val="none" w:sz="0" w:space="0" w:color="auto"/>
        <w:right w:val="none" w:sz="0" w:space="0" w:color="auto"/>
      </w:divBdr>
    </w:div>
    <w:div w:id="273294954">
      <w:bodyDiv w:val="1"/>
      <w:marLeft w:val="0"/>
      <w:marRight w:val="0"/>
      <w:marTop w:val="0"/>
      <w:marBottom w:val="0"/>
      <w:divBdr>
        <w:top w:val="none" w:sz="0" w:space="0" w:color="auto"/>
        <w:left w:val="none" w:sz="0" w:space="0" w:color="auto"/>
        <w:bottom w:val="none" w:sz="0" w:space="0" w:color="auto"/>
        <w:right w:val="none" w:sz="0" w:space="0" w:color="auto"/>
      </w:divBdr>
    </w:div>
    <w:div w:id="273482978">
      <w:bodyDiv w:val="1"/>
      <w:marLeft w:val="0"/>
      <w:marRight w:val="0"/>
      <w:marTop w:val="0"/>
      <w:marBottom w:val="0"/>
      <w:divBdr>
        <w:top w:val="none" w:sz="0" w:space="0" w:color="auto"/>
        <w:left w:val="none" w:sz="0" w:space="0" w:color="auto"/>
        <w:bottom w:val="none" w:sz="0" w:space="0" w:color="auto"/>
        <w:right w:val="none" w:sz="0" w:space="0" w:color="auto"/>
      </w:divBdr>
    </w:div>
    <w:div w:id="273682362">
      <w:bodyDiv w:val="1"/>
      <w:marLeft w:val="0"/>
      <w:marRight w:val="0"/>
      <w:marTop w:val="0"/>
      <w:marBottom w:val="0"/>
      <w:divBdr>
        <w:top w:val="none" w:sz="0" w:space="0" w:color="auto"/>
        <w:left w:val="none" w:sz="0" w:space="0" w:color="auto"/>
        <w:bottom w:val="none" w:sz="0" w:space="0" w:color="auto"/>
        <w:right w:val="none" w:sz="0" w:space="0" w:color="auto"/>
      </w:divBdr>
    </w:div>
    <w:div w:id="273753109">
      <w:bodyDiv w:val="1"/>
      <w:marLeft w:val="0"/>
      <w:marRight w:val="0"/>
      <w:marTop w:val="0"/>
      <w:marBottom w:val="0"/>
      <w:divBdr>
        <w:top w:val="none" w:sz="0" w:space="0" w:color="auto"/>
        <w:left w:val="none" w:sz="0" w:space="0" w:color="auto"/>
        <w:bottom w:val="none" w:sz="0" w:space="0" w:color="auto"/>
        <w:right w:val="none" w:sz="0" w:space="0" w:color="auto"/>
      </w:divBdr>
    </w:div>
    <w:div w:id="273828695">
      <w:bodyDiv w:val="1"/>
      <w:marLeft w:val="0"/>
      <w:marRight w:val="0"/>
      <w:marTop w:val="0"/>
      <w:marBottom w:val="0"/>
      <w:divBdr>
        <w:top w:val="none" w:sz="0" w:space="0" w:color="auto"/>
        <w:left w:val="none" w:sz="0" w:space="0" w:color="auto"/>
        <w:bottom w:val="none" w:sz="0" w:space="0" w:color="auto"/>
        <w:right w:val="none" w:sz="0" w:space="0" w:color="auto"/>
      </w:divBdr>
    </w:div>
    <w:div w:id="273943832">
      <w:bodyDiv w:val="1"/>
      <w:marLeft w:val="0"/>
      <w:marRight w:val="0"/>
      <w:marTop w:val="0"/>
      <w:marBottom w:val="0"/>
      <w:divBdr>
        <w:top w:val="none" w:sz="0" w:space="0" w:color="auto"/>
        <w:left w:val="none" w:sz="0" w:space="0" w:color="auto"/>
        <w:bottom w:val="none" w:sz="0" w:space="0" w:color="auto"/>
        <w:right w:val="none" w:sz="0" w:space="0" w:color="auto"/>
      </w:divBdr>
    </w:div>
    <w:div w:id="273951632">
      <w:bodyDiv w:val="1"/>
      <w:marLeft w:val="0"/>
      <w:marRight w:val="0"/>
      <w:marTop w:val="0"/>
      <w:marBottom w:val="0"/>
      <w:divBdr>
        <w:top w:val="none" w:sz="0" w:space="0" w:color="auto"/>
        <w:left w:val="none" w:sz="0" w:space="0" w:color="auto"/>
        <w:bottom w:val="none" w:sz="0" w:space="0" w:color="auto"/>
        <w:right w:val="none" w:sz="0" w:space="0" w:color="auto"/>
      </w:divBdr>
    </w:div>
    <w:div w:id="274098333">
      <w:bodyDiv w:val="1"/>
      <w:marLeft w:val="0"/>
      <w:marRight w:val="0"/>
      <w:marTop w:val="0"/>
      <w:marBottom w:val="0"/>
      <w:divBdr>
        <w:top w:val="none" w:sz="0" w:space="0" w:color="auto"/>
        <w:left w:val="none" w:sz="0" w:space="0" w:color="auto"/>
        <w:bottom w:val="none" w:sz="0" w:space="0" w:color="auto"/>
        <w:right w:val="none" w:sz="0" w:space="0" w:color="auto"/>
      </w:divBdr>
    </w:div>
    <w:div w:id="274213679">
      <w:bodyDiv w:val="1"/>
      <w:marLeft w:val="0"/>
      <w:marRight w:val="0"/>
      <w:marTop w:val="0"/>
      <w:marBottom w:val="0"/>
      <w:divBdr>
        <w:top w:val="none" w:sz="0" w:space="0" w:color="auto"/>
        <w:left w:val="none" w:sz="0" w:space="0" w:color="auto"/>
        <w:bottom w:val="none" w:sz="0" w:space="0" w:color="auto"/>
        <w:right w:val="none" w:sz="0" w:space="0" w:color="auto"/>
      </w:divBdr>
    </w:div>
    <w:div w:id="274413874">
      <w:bodyDiv w:val="1"/>
      <w:marLeft w:val="0"/>
      <w:marRight w:val="0"/>
      <w:marTop w:val="0"/>
      <w:marBottom w:val="0"/>
      <w:divBdr>
        <w:top w:val="none" w:sz="0" w:space="0" w:color="auto"/>
        <w:left w:val="none" w:sz="0" w:space="0" w:color="auto"/>
        <w:bottom w:val="none" w:sz="0" w:space="0" w:color="auto"/>
        <w:right w:val="none" w:sz="0" w:space="0" w:color="auto"/>
      </w:divBdr>
    </w:div>
    <w:div w:id="274482722">
      <w:bodyDiv w:val="1"/>
      <w:marLeft w:val="0"/>
      <w:marRight w:val="0"/>
      <w:marTop w:val="0"/>
      <w:marBottom w:val="0"/>
      <w:divBdr>
        <w:top w:val="none" w:sz="0" w:space="0" w:color="auto"/>
        <w:left w:val="none" w:sz="0" w:space="0" w:color="auto"/>
        <w:bottom w:val="none" w:sz="0" w:space="0" w:color="auto"/>
        <w:right w:val="none" w:sz="0" w:space="0" w:color="auto"/>
      </w:divBdr>
    </w:div>
    <w:div w:id="274487900">
      <w:bodyDiv w:val="1"/>
      <w:marLeft w:val="0"/>
      <w:marRight w:val="0"/>
      <w:marTop w:val="0"/>
      <w:marBottom w:val="0"/>
      <w:divBdr>
        <w:top w:val="none" w:sz="0" w:space="0" w:color="auto"/>
        <w:left w:val="none" w:sz="0" w:space="0" w:color="auto"/>
        <w:bottom w:val="none" w:sz="0" w:space="0" w:color="auto"/>
        <w:right w:val="none" w:sz="0" w:space="0" w:color="auto"/>
      </w:divBdr>
    </w:div>
    <w:div w:id="274677282">
      <w:bodyDiv w:val="1"/>
      <w:marLeft w:val="0"/>
      <w:marRight w:val="0"/>
      <w:marTop w:val="0"/>
      <w:marBottom w:val="0"/>
      <w:divBdr>
        <w:top w:val="none" w:sz="0" w:space="0" w:color="auto"/>
        <w:left w:val="none" w:sz="0" w:space="0" w:color="auto"/>
        <w:bottom w:val="none" w:sz="0" w:space="0" w:color="auto"/>
        <w:right w:val="none" w:sz="0" w:space="0" w:color="auto"/>
      </w:divBdr>
    </w:div>
    <w:div w:id="274677493">
      <w:bodyDiv w:val="1"/>
      <w:marLeft w:val="0"/>
      <w:marRight w:val="0"/>
      <w:marTop w:val="0"/>
      <w:marBottom w:val="0"/>
      <w:divBdr>
        <w:top w:val="none" w:sz="0" w:space="0" w:color="auto"/>
        <w:left w:val="none" w:sz="0" w:space="0" w:color="auto"/>
        <w:bottom w:val="none" w:sz="0" w:space="0" w:color="auto"/>
        <w:right w:val="none" w:sz="0" w:space="0" w:color="auto"/>
      </w:divBdr>
    </w:div>
    <w:div w:id="274867856">
      <w:bodyDiv w:val="1"/>
      <w:marLeft w:val="0"/>
      <w:marRight w:val="0"/>
      <w:marTop w:val="0"/>
      <w:marBottom w:val="0"/>
      <w:divBdr>
        <w:top w:val="none" w:sz="0" w:space="0" w:color="auto"/>
        <w:left w:val="none" w:sz="0" w:space="0" w:color="auto"/>
        <w:bottom w:val="none" w:sz="0" w:space="0" w:color="auto"/>
        <w:right w:val="none" w:sz="0" w:space="0" w:color="auto"/>
      </w:divBdr>
    </w:div>
    <w:div w:id="274871101">
      <w:bodyDiv w:val="1"/>
      <w:marLeft w:val="0"/>
      <w:marRight w:val="0"/>
      <w:marTop w:val="0"/>
      <w:marBottom w:val="0"/>
      <w:divBdr>
        <w:top w:val="none" w:sz="0" w:space="0" w:color="auto"/>
        <w:left w:val="none" w:sz="0" w:space="0" w:color="auto"/>
        <w:bottom w:val="none" w:sz="0" w:space="0" w:color="auto"/>
        <w:right w:val="none" w:sz="0" w:space="0" w:color="auto"/>
      </w:divBdr>
    </w:div>
    <w:div w:id="274945363">
      <w:bodyDiv w:val="1"/>
      <w:marLeft w:val="0"/>
      <w:marRight w:val="0"/>
      <w:marTop w:val="0"/>
      <w:marBottom w:val="0"/>
      <w:divBdr>
        <w:top w:val="none" w:sz="0" w:space="0" w:color="auto"/>
        <w:left w:val="none" w:sz="0" w:space="0" w:color="auto"/>
        <w:bottom w:val="none" w:sz="0" w:space="0" w:color="auto"/>
        <w:right w:val="none" w:sz="0" w:space="0" w:color="auto"/>
      </w:divBdr>
    </w:div>
    <w:div w:id="274992423">
      <w:bodyDiv w:val="1"/>
      <w:marLeft w:val="0"/>
      <w:marRight w:val="0"/>
      <w:marTop w:val="0"/>
      <w:marBottom w:val="0"/>
      <w:divBdr>
        <w:top w:val="none" w:sz="0" w:space="0" w:color="auto"/>
        <w:left w:val="none" w:sz="0" w:space="0" w:color="auto"/>
        <w:bottom w:val="none" w:sz="0" w:space="0" w:color="auto"/>
        <w:right w:val="none" w:sz="0" w:space="0" w:color="auto"/>
      </w:divBdr>
    </w:div>
    <w:div w:id="275065408">
      <w:bodyDiv w:val="1"/>
      <w:marLeft w:val="0"/>
      <w:marRight w:val="0"/>
      <w:marTop w:val="0"/>
      <w:marBottom w:val="0"/>
      <w:divBdr>
        <w:top w:val="none" w:sz="0" w:space="0" w:color="auto"/>
        <w:left w:val="none" w:sz="0" w:space="0" w:color="auto"/>
        <w:bottom w:val="none" w:sz="0" w:space="0" w:color="auto"/>
        <w:right w:val="none" w:sz="0" w:space="0" w:color="auto"/>
      </w:divBdr>
    </w:div>
    <w:div w:id="275260560">
      <w:bodyDiv w:val="1"/>
      <w:marLeft w:val="0"/>
      <w:marRight w:val="0"/>
      <w:marTop w:val="0"/>
      <w:marBottom w:val="0"/>
      <w:divBdr>
        <w:top w:val="none" w:sz="0" w:space="0" w:color="auto"/>
        <w:left w:val="none" w:sz="0" w:space="0" w:color="auto"/>
        <w:bottom w:val="none" w:sz="0" w:space="0" w:color="auto"/>
        <w:right w:val="none" w:sz="0" w:space="0" w:color="auto"/>
      </w:divBdr>
    </w:div>
    <w:div w:id="275405629">
      <w:bodyDiv w:val="1"/>
      <w:marLeft w:val="0"/>
      <w:marRight w:val="0"/>
      <w:marTop w:val="0"/>
      <w:marBottom w:val="0"/>
      <w:divBdr>
        <w:top w:val="none" w:sz="0" w:space="0" w:color="auto"/>
        <w:left w:val="none" w:sz="0" w:space="0" w:color="auto"/>
        <w:bottom w:val="none" w:sz="0" w:space="0" w:color="auto"/>
        <w:right w:val="none" w:sz="0" w:space="0" w:color="auto"/>
      </w:divBdr>
    </w:div>
    <w:div w:id="275604364">
      <w:bodyDiv w:val="1"/>
      <w:marLeft w:val="0"/>
      <w:marRight w:val="0"/>
      <w:marTop w:val="0"/>
      <w:marBottom w:val="0"/>
      <w:divBdr>
        <w:top w:val="none" w:sz="0" w:space="0" w:color="auto"/>
        <w:left w:val="none" w:sz="0" w:space="0" w:color="auto"/>
        <w:bottom w:val="none" w:sz="0" w:space="0" w:color="auto"/>
        <w:right w:val="none" w:sz="0" w:space="0" w:color="auto"/>
      </w:divBdr>
    </w:div>
    <w:div w:id="275676561">
      <w:bodyDiv w:val="1"/>
      <w:marLeft w:val="0"/>
      <w:marRight w:val="0"/>
      <w:marTop w:val="0"/>
      <w:marBottom w:val="0"/>
      <w:divBdr>
        <w:top w:val="none" w:sz="0" w:space="0" w:color="auto"/>
        <w:left w:val="none" w:sz="0" w:space="0" w:color="auto"/>
        <w:bottom w:val="none" w:sz="0" w:space="0" w:color="auto"/>
        <w:right w:val="none" w:sz="0" w:space="0" w:color="auto"/>
      </w:divBdr>
    </w:div>
    <w:div w:id="275717817">
      <w:bodyDiv w:val="1"/>
      <w:marLeft w:val="0"/>
      <w:marRight w:val="0"/>
      <w:marTop w:val="0"/>
      <w:marBottom w:val="0"/>
      <w:divBdr>
        <w:top w:val="none" w:sz="0" w:space="0" w:color="auto"/>
        <w:left w:val="none" w:sz="0" w:space="0" w:color="auto"/>
        <w:bottom w:val="none" w:sz="0" w:space="0" w:color="auto"/>
        <w:right w:val="none" w:sz="0" w:space="0" w:color="auto"/>
      </w:divBdr>
    </w:div>
    <w:div w:id="275796808">
      <w:bodyDiv w:val="1"/>
      <w:marLeft w:val="0"/>
      <w:marRight w:val="0"/>
      <w:marTop w:val="0"/>
      <w:marBottom w:val="0"/>
      <w:divBdr>
        <w:top w:val="none" w:sz="0" w:space="0" w:color="auto"/>
        <w:left w:val="none" w:sz="0" w:space="0" w:color="auto"/>
        <w:bottom w:val="none" w:sz="0" w:space="0" w:color="auto"/>
        <w:right w:val="none" w:sz="0" w:space="0" w:color="auto"/>
      </w:divBdr>
    </w:div>
    <w:div w:id="275867009">
      <w:bodyDiv w:val="1"/>
      <w:marLeft w:val="0"/>
      <w:marRight w:val="0"/>
      <w:marTop w:val="0"/>
      <w:marBottom w:val="0"/>
      <w:divBdr>
        <w:top w:val="none" w:sz="0" w:space="0" w:color="auto"/>
        <w:left w:val="none" w:sz="0" w:space="0" w:color="auto"/>
        <w:bottom w:val="none" w:sz="0" w:space="0" w:color="auto"/>
        <w:right w:val="none" w:sz="0" w:space="0" w:color="auto"/>
      </w:divBdr>
    </w:div>
    <w:div w:id="275867436">
      <w:bodyDiv w:val="1"/>
      <w:marLeft w:val="0"/>
      <w:marRight w:val="0"/>
      <w:marTop w:val="0"/>
      <w:marBottom w:val="0"/>
      <w:divBdr>
        <w:top w:val="none" w:sz="0" w:space="0" w:color="auto"/>
        <w:left w:val="none" w:sz="0" w:space="0" w:color="auto"/>
        <w:bottom w:val="none" w:sz="0" w:space="0" w:color="auto"/>
        <w:right w:val="none" w:sz="0" w:space="0" w:color="auto"/>
      </w:divBdr>
    </w:div>
    <w:div w:id="275984309">
      <w:bodyDiv w:val="1"/>
      <w:marLeft w:val="0"/>
      <w:marRight w:val="0"/>
      <w:marTop w:val="0"/>
      <w:marBottom w:val="0"/>
      <w:divBdr>
        <w:top w:val="none" w:sz="0" w:space="0" w:color="auto"/>
        <w:left w:val="none" w:sz="0" w:space="0" w:color="auto"/>
        <w:bottom w:val="none" w:sz="0" w:space="0" w:color="auto"/>
        <w:right w:val="none" w:sz="0" w:space="0" w:color="auto"/>
      </w:divBdr>
    </w:div>
    <w:div w:id="276178268">
      <w:bodyDiv w:val="1"/>
      <w:marLeft w:val="0"/>
      <w:marRight w:val="0"/>
      <w:marTop w:val="0"/>
      <w:marBottom w:val="0"/>
      <w:divBdr>
        <w:top w:val="none" w:sz="0" w:space="0" w:color="auto"/>
        <w:left w:val="none" w:sz="0" w:space="0" w:color="auto"/>
        <w:bottom w:val="none" w:sz="0" w:space="0" w:color="auto"/>
        <w:right w:val="none" w:sz="0" w:space="0" w:color="auto"/>
      </w:divBdr>
    </w:div>
    <w:div w:id="276178378">
      <w:bodyDiv w:val="1"/>
      <w:marLeft w:val="0"/>
      <w:marRight w:val="0"/>
      <w:marTop w:val="0"/>
      <w:marBottom w:val="0"/>
      <w:divBdr>
        <w:top w:val="none" w:sz="0" w:space="0" w:color="auto"/>
        <w:left w:val="none" w:sz="0" w:space="0" w:color="auto"/>
        <w:bottom w:val="none" w:sz="0" w:space="0" w:color="auto"/>
        <w:right w:val="none" w:sz="0" w:space="0" w:color="auto"/>
      </w:divBdr>
    </w:div>
    <w:div w:id="276261640">
      <w:bodyDiv w:val="1"/>
      <w:marLeft w:val="0"/>
      <w:marRight w:val="0"/>
      <w:marTop w:val="0"/>
      <w:marBottom w:val="0"/>
      <w:divBdr>
        <w:top w:val="none" w:sz="0" w:space="0" w:color="auto"/>
        <w:left w:val="none" w:sz="0" w:space="0" w:color="auto"/>
        <w:bottom w:val="none" w:sz="0" w:space="0" w:color="auto"/>
        <w:right w:val="none" w:sz="0" w:space="0" w:color="auto"/>
      </w:divBdr>
    </w:div>
    <w:div w:id="276371797">
      <w:bodyDiv w:val="1"/>
      <w:marLeft w:val="0"/>
      <w:marRight w:val="0"/>
      <w:marTop w:val="0"/>
      <w:marBottom w:val="0"/>
      <w:divBdr>
        <w:top w:val="none" w:sz="0" w:space="0" w:color="auto"/>
        <w:left w:val="none" w:sz="0" w:space="0" w:color="auto"/>
        <w:bottom w:val="none" w:sz="0" w:space="0" w:color="auto"/>
        <w:right w:val="none" w:sz="0" w:space="0" w:color="auto"/>
      </w:divBdr>
    </w:div>
    <w:div w:id="276446353">
      <w:bodyDiv w:val="1"/>
      <w:marLeft w:val="0"/>
      <w:marRight w:val="0"/>
      <w:marTop w:val="0"/>
      <w:marBottom w:val="0"/>
      <w:divBdr>
        <w:top w:val="none" w:sz="0" w:space="0" w:color="auto"/>
        <w:left w:val="none" w:sz="0" w:space="0" w:color="auto"/>
        <w:bottom w:val="none" w:sz="0" w:space="0" w:color="auto"/>
        <w:right w:val="none" w:sz="0" w:space="0" w:color="auto"/>
      </w:divBdr>
    </w:div>
    <w:div w:id="276524531">
      <w:bodyDiv w:val="1"/>
      <w:marLeft w:val="0"/>
      <w:marRight w:val="0"/>
      <w:marTop w:val="0"/>
      <w:marBottom w:val="0"/>
      <w:divBdr>
        <w:top w:val="none" w:sz="0" w:space="0" w:color="auto"/>
        <w:left w:val="none" w:sz="0" w:space="0" w:color="auto"/>
        <w:bottom w:val="none" w:sz="0" w:space="0" w:color="auto"/>
        <w:right w:val="none" w:sz="0" w:space="0" w:color="auto"/>
      </w:divBdr>
    </w:div>
    <w:div w:id="276528718">
      <w:bodyDiv w:val="1"/>
      <w:marLeft w:val="0"/>
      <w:marRight w:val="0"/>
      <w:marTop w:val="0"/>
      <w:marBottom w:val="0"/>
      <w:divBdr>
        <w:top w:val="none" w:sz="0" w:space="0" w:color="auto"/>
        <w:left w:val="none" w:sz="0" w:space="0" w:color="auto"/>
        <w:bottom w:val="none" w:sz="0" w:space="0" w:color="auto"/>
        <w:right w:val="none" w:sz="0" w:space="0" w:color="auto"/>
      </w:divBdr>
    </w:div>
    <w:div w:id="276765690">
      <w:bodyDiv w:val="1"/>
      <w:marLeft w:val="0"/>
      <w:marRight w:val="0"/>
      <w:marTop w:val="0"/>
      <w:marBottom w:val="0"/>
      <w:divBdr>
        <w:top w:val="none" w:sz="0" w:space="0" w:color="auto"/>
        <w:left w:val="none" w:sz="0" w:space="0" w:color="auto"/>
        <w:bottom w:val="none" w:sz="0" w:space="0" w:color="auto"/>
        <w:right w:val="none" w:sz="0" w:space="0" w:color="auto"/>
      </w:divBdr>
    </w:div>
    <w:div w:id="276907301">
      <w:bodyDiv w:val="1"/>
      <w:marLeft w:val="0"/>
      <w:marRight w:val="0"/>
      <w:marTop w:val="0"/>
      <w:marBottom w:val="0"/>
      <w:divBdr>
        <w:top w:val="none" w:sz="0" w:space="0" w:color="auto"/>
        <w:left w:val="none" w:sz="0" w:space="0" w:color="auto"/>
        <w:bottom w:val="none" w:sz="0" w:space="0" w:color="auto"/>
        <w:right w:val="none" w:sz="0" w:space="0" w:color="auto"/>
      </w:divBdr>
    </w:div>
    <w:div w:id="276917028">
      <w:bodyDiv w:val="1"/>
      <w:marLeft w:val="0"/>
      <w:marRight w:val="0"/>
      <w:marTop w:val="0"/>
      <w:marBottom w:val="0"/>
      <w:divBdr>
        <w:top w:val="none" w:sz="0" w:space="0" w:color="auto"/>
        <w:left w:val="none" w:sz="0" w:space="0" w:color="auto"/>
        <w:bottom w:val="none" w:sz="0" w:space="0" w:color="auto"/>
        <w:right w:val="none" w:sz="0" w:space="0" w:color="auto"/>
      </w:divBdr>
    </w:div>
    <w:div w:id="277027096">
      <w:bodyDiv w:val="1"/>
      <w:marLeft w:val="0"/>
      <w:marRight w:val="0"/>
      <w:marTop w:val="0"/>
      <w:marBottom w:val="0"/>
      <w:divBdr>
        <w:top w:val="none" w:sz="0" w:space="0" w:color="auto"/>
        <w:left w:val="none" w:sz="0" w:space="0" w:color="auto"/>
        <w:bottom w:val="none" w:sz="0" w:space="0" w:color="auto"/>
        <w:right w:val="none" w:sz="0" w:space="0" w:color="auto"/>
      </w:divBdr>
    </w:div>
    <w:div w:id="277108144">
      <w:bodyDiv w:val="1"/>
      <w:marLeft w:val="0"/>
      <w:marRight w:val="0"/>
      <w:marTop w:val="0"/>
      <w:marBottom w:val="0"/>
      <w:divBdr>
        <w:top w:val="none" w:sz="0" w:space="0" w:color="auto"/>
        <w:left w:val="none" w:sz="0" w:space="0" w:color="auto"/>
        <w:bottom w:val="none" w:sz="0" w:space="0" w:color="auto"/>
        <w:right w:val="none" w:sz="0" w:space="0" w:color="auto"/>
      </w:divBdr>
    </w:div>
    <w:div w:id="277179072">
      <w:bodyDiv w:val="1"/>
      <w:marLeft w:val="0"/>
      <w:marRight w:val="0"/>
      <w:marTop w:val="0"/>
      <w:marBottom w:val="0"/>
      <w:divBdr>
        <w:top w:val="none" w:sz="0" w:space="0" w:color="auto"/>
        <w:left w:val="none" w:sz="0" w:space="0" w:color="auto"/>
        <w:bottom w:val="none" w:sz="0" w:space="0" w:color="auto"/>
        <w:right w:val="none" w:sz="0" w:space="0" w:color="auto"/>
      </w:divBdr>
    </w:div>
    <w:div w:id="277179308">
      <w:bodyDiv w:val="1"/>
      <w:marLeft w:val="0"/>
      <w:marRight w:val="0"/>
      <w:marTop w:val="0"/>
      <w:marBottom w:val="0"/>
      <w:divBdr>
        <w:top w:val="none" w:sz="0" w:space="0" w:color="auto"/>
        <w:left w:val="none" w:sz="0" w:space="0" w:color="auto"/>
        <w:bottom w:val="none" w:sz="0" w:space="0" w:color="auto"/>
        <w:right w:val="none" w:sz="0" w:space="0" w:color="auto"/>
      </w:divBdr>
    </w:div>
    <w:div w:id="277221317">
      <w:bodyDiv w:val="1"/>
      <w:marLeft w:val="0"/>
      <w:marRight w:val="0"/>
      <w:marTop w:val="0"/>
      <w:marBottom w:val="0"/>
      <w:divBdr>
        <w:top w:val="none" w:sz="0" w:space="0" w:color="auto"/>
        <w:left w:val="none" w:sz="0" w:space="0" w:color="auto"/>
        <w:bottom w:val="none" w:sz="0" w:space="0" w:color="auto"/>
        <w:right w:val="none" w:sz="0" w:space="0" w:color="auto"/>
      </w:divBdr>
    </w:div>
    <w:div w:id="277374457">
      <w:bodyDiv w:val="1"/>
      <w:marLeft w:val="0"/>
      <w:marRight w:val="0"/>
      <w:marTop w:val="0"/>
      <w:marBottom w:val="0"/>
      <w:divBdr>
        <w:top w:val="none" w:sz="0" w:space="0" w:color="auto"/>
        <w:left w:val="none" w:sz="0" w:space="0" w:color="auto"/>
        <w:bottom w:val="none" w:sz="0" w:space="0" w:color="auto"/>
        <w:right w:val="none" w:sz="0" w:space="0" w:color="auto"/>
      </w:divBdr>
    </w:div>
    <w:div w:id="277414375">
      <w:bodyDiv w:val="1"/>
      <w:marLeft w:val="0"/>
      <w:marRight w:val="0"/>
      <w:marTop w:val="0"/>
      <w:marBottom w:val="0"/>
      <w:divBdr>
        <w:top w:val="none" w:sz="0" w:space="0" w:color="auto"/>
        <w:left w:val="none" w:sz="0" w:space="0" w:color="auto"/>
        <w:bottom w:val="none" w:sz="0" w:space="0" w:color="auto"/>
        <w:right w:val="none" w:sz="0" w:space="0" w:color="auto"/>
      </w:divBdr>
    </w:div>
    <w:div w:id="277420594">
      <w:bodyDiv w:val="1"/>
      <w:marLeft w:val="0"/>
      <w:marRight w:val="0"/>
      <w:marTop w:val="0"/>
      <w:marBottom w:val="0"/>
      <w:divBdr>
        <w:top w:val="none" w:sz="0" w:space="0" w:color="auto"/>
        <w:left w:val="none" w:sz="0" w:space="0" w:color="auto"/>
        <w:bottom w:val="none" w:sz="0" w:space="0" w:color="auto"/>
        <w:right w:val="none" w:sz="0" w:space="0" w:color="auto"/>
      </w:divBdr>
    </w:div>
    <w:div w:id="277877215">
      <w:bodyDiv w:val="1"/>
      <w:marLeft w:val="0"/>
      <w:marRight w:val="0"/>
      <w:marTop w:val="0"/>
      <w:marBottom w:val="0"/>
      <w:divBdr>
        <w:top w:val="none" w:sz="0" w:space="0" w:color="auto"/>
        <w:left w:val="none" w:sz="0" w:space="0" w:color="auto"/>
        <w:bottom w:val="none" w:sz="0" w:space="0" w:color="auto"/>
        <w:right w:val="none" w:sz="0" w:space="0" w:color="auto"/>
      </w:divBdr>
    </w:div>
    <w:div w:id="277883092">
      <w:bodyDiv w:val="1"/>
      <w:marLeft w:val="0"/>
      <w:marRight w:val="0"/>
      <w:marTop w:val="0"/>
      <w:marBottom w:val="0"/>
      <w:divBdr>
        <w:top w:val="none" w:sz="0" w:space="0" w:color="auto"/>
        <w:left w:val="none" w:sz="0" w:space="0" w:color="auto"/>
        <w:bottom w:val="none" w:sz="0" w:space="0" w:color="auto"/>
        <w:right w:val="none" w:sz="0" w:space="0" w:color="auto"/>
      </w:divBdr>
    </w:div>
    <w:div w:id="278075536">
      <w:bodyDiv w:val="1"/>
      <w:marLeft w:val="0"/>
      <w:marRight w:val="0"/>
      <w:marTop w:val="0"/>
      <w:marBottom w:val="0"/>
      <w:divBdr>
        <w:top w:val="none" w:sz="0" w:space="0" w:color="auto"/>
        <w:left w:val="none" w:sz="0" w:space="0" w:color="auto"/>
        <w:bottom w:val="none" w:sz="0" w:space="0" w:color="auto"/>
        <w:right w:val="none" w:sz="0" w:space="0" w:color="auto"/>
      </w:divBdr>
    </w:div>
    <w:div w:id="278342226">
      <w:bodyDiv w:val="1"/>
      <w:marLeft w:val="0"/>
      <w:marRight w:val="0"/>
      <w:marTop w:val="0"/>
      <w:marBottom w:val="0"/>
      <w:divBdr>
        <w:top w:val="none" w:sz="0" w:space="0" w:color="auto"/>
        <w:left w:val="none" w:sz="0" w:space="0" w:color="auto"/>
        <w:bottom w:val="none" w:sz="0" w:space="0" w:color="auto"/>
        <w:right w:val="none" w:sz="0" w:space="0" w:color="auto"/>
      </w:divBdr>
    </w:div>
    <w:div w:id="278344687">
      <w:bodyDiv w:val="1"/>
      <w:marLeft w:val="0"/>
      <w:marRight w:val="0"/>
      <w:marTop w:val="0"/>
      <w:marBottom w:val="0"/>
      <w:divBdr>
        <w:top w:val="none" w:sz="0" w:space="0" w:color="auto"/>
        <w:left w:val="none" w:sz="0" w:space="0" w:color="auto"/>
        <w:bottom w:val="none" w:sz="0" w:space="0" w:color="auto"/>
        <w:right w:val="none" w:sz="0" w:space="0" w:color="auto"/>
      </w:divBdr>
    </w:div>
    <w:div w:id="278486735">
      <w:bodyDiv w:val="1"/>
      <w:marLeft w:val="0"/>
      <w:marRight w:val="0"/>
      <w:marTop w:val="0"/>
      <w:marBottom w:val="0"/>
      <w:divBdr>
        <w:top w:val="none" w:sz="0" w:space="0" w:color="auto"/>
        <w:left w:val="none" w:sz="0" w:space="0" w:color="auto"/>
        <w:bottom w:val="none" w:sz="0" w:space="0" w:color="auto"/>
        <w:right w:val="none" w:sz="0" w:space="0" w:color="auto"/>
      </w:divBdr>
    </w:div>
    <w:div w:id="278534290">
      <w:bodyDiv w:val="1"/>
      <w:marLeft w:val="0"/>
      <w:marRight w:val="0"/>
      <w:marTop w:val="0"/>
      <w:marBottom w:val="0"/>
      <w:divBdr>
        <w:top w:val="none" w:sz="0" w:space="0" w:color="auto"/>
        <w:left w:val="none" w:sz="0" w:space="0" w:color="auto"/>
        <w:bottom w:val="none" w:sz="0" w:space="0" w:color="auto"/>
        <w:right w:val="none" w:sz="0" w:space="0" w:color="auto"/>
      </w:divBdr>
    </w:div>
    <w:div w:id="278606926">
      <w:bodyDiv w:val="1"/>
      <w:marLeft w:val="0"/>
      <w:marRight w:val="0"/>
      <w:marTop w:val="0"/>
      <w:marBottom w:val="0"/>
      <w:divBdr>
        <w:top w:val="none" w:sz="0" w:space="0" w:color="auto"/>
        <w:left w:val="none" w:sz="0" w:space="0" w:color="auto"/>
        <w:bottom w:val="none" w:sz="0" w:space="0" w:color="auto"/>
        <w:right w:val="none" w:sz="0" w:space="0" w:color="auto"/>
      </w:divBdr>
    </w:div>
    <w:div w:id="278685397">
      <w:bodyDiv w:val="1"/>
      <w:marLeft w:val="0"/>
      <w:marRight w:val="0"/>
      <w:marTop w:val="0"/>
      <w:marBottom w:val="0"/>
      <w:divBdr>
        <w:top w:val="none" w:sz="0" w:space="0" w:color="auto"/>
        <w:left w:val="none" w:sz="0" w:space="0" w:color="auto"/>
        <w:bottom w:val="none" w:sz="0" w:space="0" w:color="auto"/>
        <w:right w:val="none" w:sz="0" w:space="0" w:color="auto"/>
      </w:divBdr>
    </w:div>
    <w:div w:id="278687706">
      <w:bodyDiv w:val="1"/>
      <w:marLeft w:val="0"/>
      <w:marRight w:val="0"/>
      <w:marTop w:val="0"/>
      <w:marBottom w:val="0"/>
      <w:divBdr>
        <w:top w:val="none" w:sz="0" w:space="0" w:color="auto"/>
        <w:left w:val="none" w:sz="0" w:space="0" w:color="auto"/>
        <w:bottom w:val="none" w:sz="0" w:space="0" w:color="auto"/>
        <w:right w:val="none" w:sz="0" w:space="0" w:color="auto"/>
      </w:divBdr>
    </w:div>
    <w:div w:id="278807389">
      <w:bodyDiv w:val="1"/>
      <w:marLeft w:val="0"/>
      <w:marRight w:val="0"/>
      <w:marTop w:val="0"/>
      <w:marBottom w:val="0"/>
      <w:divBdr>
        <w:top w:val="none" w:sz="0" w:space="0" w:color="auto"/>
        <w:left w:val="none" w:sz="0" w:space="0" w:color="auto"/>
        <w:bottom w:val="none" w:sz="0" w:space="0" w:color="auto"/>
        <w:right w:val="none" w:sz="0" w:space="0" w:color="auto"/>
      </w:divBdr>
    </w:div>
    <w:div w:id="279142883">
      <w:bodyDiv w:val="1"/>
      <w:marLeft w:val="0"/>
      <w:marRight w:val="0"/>
      <w:marTop w:val="0"/>
      <w:marBottom w:val="0"/>
      <w:divBdr>
        <w:top w:val="none" w:sz="0" w:space="0" w:color="auto"/>
        <w:left w:val="none" w:sz="0" w:space="0" w:color="auto"/>
        <w:bottom w:val="none" w:sz="0" w:space="0" w:color="auto"/>
        <w:right w:val="none" w:sz="0" w:space="0" w:color="auto"/>
      </w:divBdr>
    </w:div>
    <w:div w:id="279386125">
      <w:bodyDiv w:val="1"/>
      <w:marLeft w:val="0"/>
      <w:marRight w:val="0"/>
      <w:marTop w:val="0"/>
      <w:marBottom w:val="0"/>
      <w:divBdr>
        <w:top w:val="none" w:sz="0" w:space="0" w:color="auto"/>
        <w:left w:val="none" w:sz="0" w:space="0" w:color="auto"/>
        <w:bottom w:val="none" w:sz="0" w:space="0" w:color="auto"/>
        <w:right w:val="none" w:sz="0" w:space="0" w:color="auto"/>
      </w:divBdr>
    </w:div>
    <w:div w:id="279529927">
      <w:bodyDiv w:val="1"/>
      <w:marLeft w:val="0"/>
      <w:marRight w:val="0"/>
      <w:marTop w:val="0"/>
      <w:marBottom w:val="0"/>
      <w:divBdr>
        <w:top w:val="none" w:sz="0" w:space="0" w:color="auto"/>
        <w:left w:val="none" w:sz="0" w:space="0" w:color="auto"/>
        <w:bottom w:val="none" w:sz="0" w:space="0" w:color="auto"/>
        <w:right w:val="none" w:sz="0" w:space="0" w:color="auto"/>
      </w:divBdr>
    </w:div>
    <w:div w:id="279534714">
      <w:bodyDiv w:val="1"/>
      <w:marLeft w:val="0"/>
      <w:marRight w:val="0"/>
      <w:marTop w:val="0"/>
      <w:marBottom w:val="0"/>
      <w:divBdr>
        <w:top w:val="none" w:sz="0" w:space="0" w:color="auto"/>
        <w:left w:val="none" w:sz="0" w:space="0" w:color="auto"/>
        <w:bottom w:val="none" w:sz="0" w:space="0" w:color="auto"/>
        <w:right w:val="none" w:sz="0" w:space="0" w:color="auto"/>
      </w:divBdr>
    </w:div>
    <w:div w:id="279649217">
      <w:bodyDiv w:val="1"/>
      <w:marLeft w:val="0"/>
      <w:marRight w:val="0"/>
      <w:marTop w:val="0"/>
      <w:marBottom w:val="0"/>
      <w:divBdr>
        <w:top w:val="none" w:sz="0" w:space="0" w:color="auto"/>
        <w:left w:val="none" w:sz="0" w:space="0" w:color="auto"/>
        <w:bottom w:val="none" w:sz="0" w:space="0" w:color="auto"/>
        <w:right w:val="none" w:sz="0" w:space="0" w:color="auto"/>
      </w:divBdr>
    </w:div>
    <w:div w:id="279731343">
      <w:bodyDiv w:val="1"/>
      <w:marLeft w:val="0"/>
      <w:marRight w:val="0"/>
      <w:marTop w:val="0"/>
      <w:marBottom w:val="0"/>
      <w:divBdr>
        <w:top w:val="none" w:sz="0" w:space="0" w:color="auto"/>
        <w:left w:val="none" w:sz="0" w:space="0" w:color="auto"/>
        <w:bottom w:val="none" w:sz="0" w:space="0" w:color="auto"/>
        <w:right w:val="none" w:sz="0" w:space="0" w:color="auto"/>
      </w:divBdr>
    </w:div>
    <w:div w:id="279840592">
      <w:bodyDiv w:val="1"/>
      <w:marLeft w:val="0"/>
      <w:marRight w:val="0"/>
      <w:marTop w:val="0"/>
      <w:marBottom w:val="0"/>
      <w:divBdr>
        <w:top w:val="none" w:sz="0" w:space="0" w:color="auto"/>
        <w:left w:val="none" w:sz="0" w:space="0" w:color="auto"/>
        <w:bottom w:val="none" w:sz="0" w:space="0" w:color="auto"/>
        <w:right w:val="none" w:sz="0" w:space="0" w:color="auto"/>
      </w:divBdr>
    </w:div>
    <w:div w:id="279995448">
      <w:bodyDiv w:val="1"/>
      <w:marLeft w:val="0"/>
      <w:marRight w:val="0"/>
      <w:marTop w:val="0"/>
      <w:marBottom w:val="0"/>
      <w:divBdr>
        <w:top w:val="none" w:sz="0" w:space="0" w:color="auto"/>
        <w:left w:val="none" w:sz="0" w:space="0" w:color="auto"/>
        <w:bottom w:val="none" w:sz="0" w:space="0" w:color="auto"/>
        <w:right w:val="none" w:sz="0" w:space="0" w:color="auto"/>
      </w:divBdr>
    </w:div>
    <w:div w:id="280036716">
      <w:bodyDiv w:val="1"/>
      <w:marLeft w:val="0"/>
      <w:marRight w:val="0"/>
      <w:marTop w:val="0"/>
      <w:marBottom w:val="0"/>
      <w:divBdr>
        <w:top w:val="none" w:sz="0" w:space="0" w:color="auto"/>
        <w:left w:val="none" w:sz="0" w:space="0" w:color="auto"/>
        <w:bottom w:val="none" w:sz="0" w:space="0" w:color="auto"/>
        <w:right w:val="none" w:sz="0" w:space="0" w:color="auto"/>
      </w:divBdr>
    </w:div>
    <w:div w:id="280189128">
      <w:bodyDiv w:val="1"/>
      <w:marLeft w:val="0"/>
      <w:marRight w:val="0"/>
      <w:marTop w:val="0"/>
      <w:marBottom w:val="0"/>
      <w:divBdr>
        <w:top w:val="none" w:sz="0" w:space="0" w:color="auto"/>
        <w:left w:val="none" w:sz="0" w:space="0" w:color="auto"/>
        <w:bottom w:val="none" w:sz="0" w:space="0" w:color="auto"/>
        <w:right w:val="none" w:sz="0" w:space="0" w:color="auto"/>
      </w:divBdr>
    </w:div>
    <w:div w:id="280193343">
      <w:bodyDiv w:val="1"/>
      <w:marLeft w:val="0"/>
      <w:marRight w:val="0"/>
      <w:marTop w:val="0"/>
      <w:marBottom w:val="0"/>
      <w:divBdr>
        <w:top w:val="none" w:sz="0" w:space="0" w:color="auto"/>
        <w:left w:val="none" w:sz="0" w:space="0" w:color="auto"/>
        <w:bottom w:val="none" w:sz="0" w:space="0" w:color="auto"/>
        <w:right w:val="none" w:sz="0" w:space="0" w:color="auto"/>
      </w:divBdr>
    </w:div>
    <w:div w:id="280458061">
      <w:bodyDiv w:val="1"/>
      <w:marLeft w:val="0"/>
      <w:marRight w:val="0"/>
      <w:marTop w:val="0"/>
      <w:marBottom w:val="0"/>
      <w:divBdr>
        <w:top w:val="none" w:sz="0" w:space="0" w:color="auto"/>
        <w:left w:val="none" w:sz="0" w:space="0" w:color="auto"/>
        <w:bottom w:val="none" w:sz="0" w:space="0" w:color="auto"/>
        <w:right w:val="none" w:sz="0" w:space="0" w:color="auto"/>
      </w:divBdr>
    </w:div>
    <w:div w:id="280459083">
      <w:bodyDiv w:val="1"/>
      <w:marLeft w:val="0"/>
      <w:marRight w:val="0"/>
      <w:marTop w:val="0"/>
      <w:marBottom w:val="0"/>
      <w:divBdr>
        <w:top w:val="none" w:sz="0" w:space="0" w:color="auto"/>
        <w:left w:val="none" w:sz="0" w:space="0" w:color="auto"/>
        <w:bottom w:val="none" w:sz="0" w:space="0" w:color="auto"/>
        <w:right w:val="none" w:sz="0" w:space="0" w:color="auto"/>
      </w:divBdr>
    </w:div>
    <w:div w:id="280577925">
      <w:bodyDiv w:val="1"/>
      <w:marLeft w:val="0"/>
      <w:marRight w:val="0"/>
      <w:marTop w:val="0"/>
      <w:marBottom w:val="0"/>
      <w:divBdr>
        <w:top w:val="none" w:sz="0" w:space="0" w:color="auto"/>
        <w:left w:val="none" w:sz="0" w:space="0" w:color="auto"/>
        <w:bottom w:val="none" w:sz="0" w:space="0" w:color="auto"/>
        <w:right w:val="none" w:sz="0" w:space="0" w:color="auto"/>
      </w:divBdr>
    </w:div>
    <w:div w:id="280651101">
      <w:bodyDiv w:val="1"/>
      <w:marLeft w:val="0"/>
      <w:marRight w:val="0"/>
      <w:marTop w:val="0"/>
      <w:marBottom w:val="0"/>
      <w:divBdr>
        <w:top w:val="none" w:sz="0" w:space="0" w:color="auto"/>
        <w:left w:val="none" w:sz="0" w:space="0" w:color="auto"/>
        <w:bottom w:val="none" w:sz="0" w:space="0" w:color="auto"/>
        <w:right w:val="none" w:sz="0" w:space="0" w:color="auto"/>
      </w:divBdr>
    </w:div>
    <w:div w:id="280696684">
      <w:bodyDiv w:val="1"/>
      <w:marLeft w:val="0"/>
      <w:marRight w:val="0"/>
      <w:marTop w:val="0"/>
      <w:marBottom w:val="0"/>
      <w:divBdr>
        <w:top w:val="none" w:sz="0" w:space="0" w:color="auto"/>
        <w:left w:val="none" w:sz="0" w:space="0" w:color="auto"/>
        <w:bottom w:val="none" w:sz="0" w:space="0" w:color="auto"/>
        <w:right w:val="none" w:sz="0" w:space="0" w:color="auto"/>
      </w:divBdr>
    </w:div>
    <w:div w:id="280721720">
      <w:bodyDiv w:val="1"/>
      <w:marLeft w:val="0"/>
      <w:marRight w:val="0"/>
      <w:marTop w:val="0"/>
      <w:marBottom w:val="0"/>
      <w:divBdr>
        <w:top w:val="none" w:sz="0" w:space="0" w:color="auto"/>
        <w:left w:val="none" w:sz="0" w:space="0" w:color="auto"/>
        <w:bottom w:val="none" w:sz="0" w:space="0" w:color="auto"/>
        <w:right w:val="none" w:sz="0" w:space="0" w:color="auto"/>
      </w:divBdr>
    </w:div>
    <w:div w:id="280768248">
      <w:bodyDiv w:val="1"/>
      <w:marLeft w:val="0"/>
      <w:marRight w:val="0"/>
      <w:marTop w:val="0"/>
      <w:marBottom w:val="0"/>
      <w:divBdr>
        <w:top w:val="none" w:sz="0" w:space="0" w:color="auto"/>
        <w:left w:val="none" w:sz="0" w:space="0" w:color="auto"/>
        <w:bottom w:val="none" w:sz="0" w:space="0" w:color="auto"/>
        <w:right w:val="none" w:sz="0" w:space="0" w:color="auto"/>
      </w:divBdr>
    </w:div>
    <w:div w:id="280839865">
      <w:bodyDiv w:val="1"/>
      <w:marLeft w:val="0"/>
      <w:marRight w:val="0"/>
      <w:marTop w:val="0"/>
      <w:marBottom w:val="0"/>
      <w:divBdr>
        <w:top w:val="none" w:sz="0" w:space="0" w:color="auto"/>
        <w:left w:val="none" w:sz="0" w:space="0" w:color="auto"/>
        <w:bottom w:val="none" w:sz="0" w:space="0" w:color="auto"/>
        <w:right w:val="none" w:sz="0" w:space="0" w:color="auto"/>
      </w:divBdr>
    </w:div>
    <w:div w:id="280840009">
      <w:bodyDiv w:val="1"/>
      <w:marLeft w:val="0"/>
      <w:marRight w:val="0"/>
      <w:marTop w:val="0"/>
      <w:marBottom w:val="0"/>
      <w:divBdr>
        <w:top w:val="none" w:sz="0" w:space="0" w:color="auto"/>
        <w:left w:val="none" w:sz="0" w:space="0" w:color="auto"/>
        <w:bottom w:val="none" w:sz="0" w:space="0" w:color="auto"/>
        <w:right w:val="none" w:sz="0" w:space="0" w:color="auto"/>
      </w:divBdr>
    </w:div>
    <w:div w:id="280840756">
      <w:bodyDiv w:val="1"/>
      <w:marLeft w:val="0"/>
      <w:marRight w:val="0"/>
      <w:marTop w:val="0"/>
      <w:marBottom w:val="0"/>
      <w:divBdr>
        <w:top w:val="none" w:sz="0" w:space="0" w:color="auto"/>
        <w:left w:val="none" w:sz="0" w:space="0" w:color="auto"/>
        <w:bottom w:val="none" w:sz="0" w:space="0" w:color="auto"/>
        <w:right w:val="none" w:sz="0" w:space="0" w:color="auto"/>
      </w:divBdr>
    </w:div>
    <w:div w:id="280919322">
      <w:bodyDiv w:val="1"/>
      <w:marLeft w:val="0"/>
      <w:marRight w:val="0"/>
      <w:marTop w:val="0"/>
      <w:marBottom w:val="0"/>
      <w:divBdr>
        <w:top w:val="none" w:sz="0" w:space="0" w:color="auto"/>
        <w:left w:val="none" w:sz="0" w:space="0" w:color="auto"/>
        <w:bottom w:val="none" w:sz="0" w:space="0" w:color="auto"/>
        <w:right w:val="none" w:sz="0" w:space="0" w:color="auto"/>
      </w:divBdr>
    </w:div>
    <w:div w:id="280961688">
      <w:bodyDiv w:val="1"/>
      <w:marLeft w:val="0"/>
      <w:marRight w:val="0"/>
      <w:marTop w:val="0"/>
      <w:marBottom w:val="0"/>
      <w:divBdr>
        <w:top w:val="none" w:sz="0" w:space="0" w:color="auto"/>
        <w:left w:val="none" w:sz="0" w:space="0" w:color="auto"/>
        <w:bottom w:val="none" w:sz="0" w:space="0" w:color="auto"/>
        <w:right w:val="none" w:sz="0" w:space="0" w:color="auto"/>
      </w:divBdr>
    </w:div>
    <w:div w:id="281033974">
      <w:bodyDiv w:val="1"/>
      <w:marLeft w:val="0"/>
      <w:marRight w:val="0"/>
      <w:marTop w:val="0"/>
      <w:marBottom w:val="0"/>
      <w:divBdr>
        <w:top w:val="none" w:sz="0" w:space="0" w:color="auto"/>
        <w:left w:val="none" w:sz="0" w:space="0" w:color="auto"/>
        <w:bottom w:val="none" w:sz="0" w:space="0" w:color="auto"/>
        <w:right w:val="none" w:sz="0" w:space="0" w:color="auto"/>
      </w:divBdr>
    </w:div>
    <w:div w:id="281348672">
      <w:bodyDiv w:val="1"/>
      <w:marLeft w:val="0"/>
      <w:marRight w:val="0"/>
      <w:marTop w:val="0"/>
      <w:marBottom w:val="0"/>
      <w:divBdr>
        <w:top w:val="none" w:sz="0" w:space="0" w:color="auto"/>
        <w:left w:val="none" w:sz="0" w:space="0" w:color="auto"/>
        <w:bottom w:val="none" w:sz="0" w:space="0" w:color="auto"/>
        <w:right w:val="none" w:sz="0" w:space="0" w:color="auto"/>
      </w:divBdr>
    </w:div>
    <w:div w:id="281497460">
      <w:bodyDiv w:val="1"/>
      <w:marLeft w:val="0"/>
      <w:marRight w:val="0"/>
      <w:marTop w:val="0"/>
      <w:marBottom w:val="0"/>
      <w:divBdr>
        <w:top w:val="none" w:sz="0" w:space="0" w:color="auto"/>
        <w:left w:val="none" w:sz="0" w:space="0" w:color="auto"/>
        <w:bottom w:val="none" w:sz="0" w:space="0" w:color="auto"/>
        <w:right w:val="none" w:sz="0" w:space="0" w:color="auto"/>
      </w:divBdr>
    </w:div>
    <w:div w:id="281813210">
      <w:bodyDiv w:val="1"/>
      <w:marLeft w:val="0"/>
      <w:marRight w:val="0"/>
      <w:marTop w:val="0"/>
      <w:marBottom w:val="0"/>
      <w:divBdr>
        <w:top w:val="none" w:sz="0" w:space="0" w:color="auto"/>
        <w:left w:val="none" w:sz="0" w:space="0" w:color="auto"/>
        <w:bottom w:val="none" w:sz="0" w:space="0" w:color="auto"/>
        <w:right w:val="none" w:sz="0" w:space="0" w:color="auto"/>
      </w:divBdr>
    </w:div>
    <w:div w:id="282080449">
      <w:bodyDiv w:val="1"/>
      <w:marLeft w:val="0"/>
      <w:marRight w:val="0"/>
      <w:marTop w:val="0"/>
      <w:marBottom w:val="0"/>
      <w:divBdr>
        <w:top w:val="none" w:sz="0" w:space="0" w:color="auto"/>
        <w:left w:val="none" w:sz="0" w:space="0" w:color="auto"/>
        <w:bottom w:val="none" w:sz="0" w:space="0" w:color="auto"/>
        <w:right w:val="none" w:sz="0" w:space="0" w:color="auto"/>
      </w:divBdr>
    </w:div>
    <w:div w:id="282228882">
      <w:bodyDiv w:val="1"/>
      <w:marLeft w:val="0"/>
      <w:marRight w:val="0"/>
      <w:marTop w:val="0"/>
      <w:marBottom w:val="0"/>
      <w:divBdr>
        <w:top w:val="none" w:sz="0" w:space="0" w:color="auto"/>
        <w:left w:val="none" w:sz="0" w:space="0" w:color="auto"/>
        <w:bottom w:val="none" w:sz="0" w:space="0" w:color="auto"/>
        <w:right w:val="none" w:sz="0" w:space="0" w:color="auto"/>
      </w:divBdr>
    </w:div>
    <w:div w:id="282229847">
      <w:bodyDiv w:val="1"/>
      <w:marLeft w:val="0"/>
      <w:marRight w:val="0"/>
      <w:marTop w:val="0"/>
      <w:marBottom w:val="0"/>
      <w:divBdr>
        <w:top w:val="none" w:sz="0" w:space="0" w:color="auto"/>
        <w:left w:val="none" w:sz="0" w:space="0" w:color="auto"/>
        <w:bottom w:val="none" w:sz="0" w:space="0" w:color="auto"/>
        <w:right w:val="none" w:sz="0" w:space="0" w:color="auto"/>
      </w:divBdr>
    </w:div>
    <w:div w:id="282274403">
      <w:bodyDiv w:val="1"/>
      <w:marLeft w:val="0"/>
      <w:marRight w:val="0"/>
      <w:marTop w:val="0"/>
      <w:marBottom w:val="0"/>
      <w:divBdr>
        <w:top w:val="none" w:sz="0" w:space="0" w:color="auto"/>
        <w:left w:val="none" w:sz="0" w:space="0" w:color="auto"/>
        <w:bottom w:val="none" w:sz="0" w:space="0" w:color="auto"/>
        <w:right w:val="none" w:sz="0" w:space="0" w:color="auto"/>
      </w:divBdr>
    </w:div>
    <w:div w:id="282420991">
      <w:bodyDiv w:val="1"/>
      <w:marLeft w:val="0"/>
      <w:marRight w:val="0"/>
      <w:marTop w:val="0"/>
      <w:marBottom w:val="0"/>
      <w:divBdr>
        <w:top w:val="none" w:sz="0" w:space="0" w:color="auto"/>
        <w:left w:val="none" w:sz="0" w:space="0" w:color="auto"/>
        <w:bottom w:val="none" w:sz="0" w:space="0" w:color="auto"/>
        <w:right w:val="none" w:sz="0" w:space="0" w:color="auto"/>
      </w:divBdr>
    </w:div>
    <w:div w:id="282460735">
      <w:bodyDiv w:val="1"/>
      <w:marLeft w:val="0"/>
      <w:marRight w:val="0"/>
      <w:marTop w:val="0"/>
      <w:marBottom w:val="0"/>
      <w:divBdr>
        <w:top w:val="none" w:sz="0" w:space="0" w:color="auto"/>
        <w:left w:val="none" w:sz="0" w:space="0" w:color="auto"/>
        <w:bottom w:val="none" w:sz="0" w:space="0" w:color="auto"/>
        <w:right w:val="none" w:sz="0" w:space="0" w:color="auto"/>
      </w:divBdr>
    </w:div>
    <w:div w:id="282540144">
      <w:bodyDiv w:val="1"/>
      <w:marLeft w:val="0"/>
      <w:marRight w:val="0"/>
      <w:marTop w:val="0"/>
      <w:marBottom w:val="0"/>
      <w:divBdr>
        <w:top w:val="none" w:sz="0" w:space="0" w:color="auto"/>
        <w:left w:val="none" w:sz="0" w:space="0" w:color="auto"/>
        <w:bottom w:val="none" w:sz="0" w:space="0" w:color="auto"/>
        <w:right w:val="none" w:sz="0" w:space="0" w:color="auto"/>
      </w:divBdr>
    </w:div>
    <w:div w:id="282613339">
      <w:bodyDiv w:val="1"/>
      <w:marLeft w:val="0"/>
      <w:marRight w:val="0"/>
      <w:marTop w:val="0"/>
      <w:marBottom w:val="0"/>
      <w:divBdr>
        <w:top w:val="none" w:sz="0" w:space="0" w:color="auto"/>
        <w:left w:val="none" w:sz="0" w:space="0" w:color="auto"/>
        <w:bottom w:val="none" w:sz="0" w:space="0" w:color="auto"/>
        <w:right w:val="none" w:sz="0" w:space="0" w:color="auto"/>
      </w:divBdr>
    </w:div>
    <w:div w:id="282814130">
      <w:bodyDiv w:val="1"/>
      <w:marLeft w:val="0"/>
      <w:marRight w:val="0"/>
      <w:marTop w:val="0"/>
      <w:marBottom w:val="0"/>
      <w:divBdr>
        <w:top w:val="none" w:sz="0" w:space="0" w:color="auto"/>
        <w:left w:val="none" w:sz="0" w:space="0" w:color="auto"/>
        <w:bottom w:val="none" w:sz="0" w:space="0" w:color="auto"/>
        <w:right w:val="none" w:sz="0" w:space="0" w:color="auto"/>
      </w:divBdr>
    </w:div>
    <w:div w:id="282930707">
      <w:bodyDiv w:val="1"/>
      <w:marLeft w:val="0"/>
      <w:marRight w:val="0"/>
      <w:marTop w:val="0"/>
      <w:marBottom w:val="0"/>
      <w:divBdr>
        <w:top w:val="none" w:sz="0" w:space="0" w:color="auto"/>
        <w:left w:val="none" w:sz="0" w:space="0" w:color="auto"/>
        <w:bottom w:val="none" w:sz="0" w:space="0" w:color="auto"/>
        <w:right w:val="none" w:sz="0" w:space="0" w:color="auto"/>
      </w:divBdr>
    </w:div>
    <w:div w:id="283073676">
      <w:bodyDiv w:val="1"/>
      <w:marLeft w:val="0"/>
      <w:marRight w:val="0"/>
      <w:marTop w:val="0"/>
      <w:marBottom w:val="0"/>
      <w:divBdr>
        <w:top w:val="none" w:sz="0" w:space="0" w:color="auto"/>
        <w:left w:val="none" w:sz="0" w:space="0" w:color="auto"/>
        <w:bottom w:val="none" w:sz="0" w:space="0" w:color="auto"/>
        <w:right w:val="none" w:sz="0" w:space="0" w:color="auto"/>
      </w:divBdr>
    </w:div>
    <w:div w:id="283081506">
      <w:bodyDiv w:val="1"/>
      <w:marLeft w:val="0"/>
      <w:marRight w:val="0"/>
      <w:marTop w:val="0"/>
      <w:marBottom w:val="0"/>
      <w:divBdr>
        <w:top w:val="none" w:sz="0" w:space="0" w:color="auto"/>
        <w:left w:val="none" w:sz="0" w:space="0" w:color="auto"/>
        <w:bottom w:val="none" w:sz="0" w:space="0" w:color="auto"/>
        <w:right w:val="none" w:sz="0" w:space="0" w:color="auto"/>
      </w:divBdr>
    </w:div>
    <w:div w:id="283316746">
      <w:bodyDiv w:val="1"/>
      <w:marLeft w:val="0"/>
      <w:marRight w:val="0"/>
      <w:marTop w:val="0"/>
      <w:marBottom w:val="0"/>
      <w:divBdr>
        <w:top w:val="none" w:sz="0" w:space="0" w:color="auto"/>
        <w:left w:val="none" w:sz="0" w:space="0" w:color="auto"/>
        <w:bottom w:val="none" w:sz="0" w:space="0" w:color="auto"/>
        <w:right w:val="none" w:sz="0" w:space="0" w:color="auto"/>
      </w:divBdr>
    </w:div>
    <w:div w:id="283392735">
      <w:bodyDiv w:val="1"/>
      <w:marLeft w:val="0"/>
      <w:marRight w:val="0"/>
      <w:marTop w:val="0"/>
      <w:marBottom w:val="0"/>
      <w:divBdr>
        <w:top w:val="none" w:sz="0" w:space="0" w:color="auto"/>
        <w:left w:val="none" w:sz="0" w:space="0" w:color="auto"/>
        <w:bottom w:val="none" w:sz="0" w:space="0" w:color="auto"/>
        <w:right w:val="none" w:sz="0" w:space="0" w:color="auto"/>
      </w:divBdr>
    </w:div>
    <w:div w:id="283463966">
      <w:bodyDiv w:val="1"/>
      <w:marLeft w:val="0"/>
      <w:marRight w:val="0"/>
      <w:marTop w:val="0"/>
      <w:marBottom w:val="0"/>
      <w:divBdr>
        <w:top w:val="none" w:sz="0" w:space="0" w:color="auto"/>
        <w:left w:val="none" w:sz="0" w:space="0" w:color="auto"/>
        <w:bottom w:val="none" w:sz="0" w:space="0" w:color="auto"/>
        <w:right w:val="none" w:sz="0" w:space="0" w:color="auto"/>
      </w:divBdr>
    </w:div>
    <w:div w:id="283464291">
      <w:bodyDiv w:val="1"/>
      <w:marLeft w:val="0"/>
      <w:marRight w:val="0"/>
      <w:marTop w:val="0"/>
      <w:marBottom w:val="0"/>
      <w:divBdr>
        <w:top w:val="none" w:sz="0" w:space="0" w:color="auto"/>
        <w:left w:val="none" w:sz="0" w:space="0" w:color="auto"/>
        <w:bottom w:val="none" w:sz="0" w:space="0" w:color="auto"/>
        <w:right w:val="none" w:sz="0" w:space="0" w:color="auto"/>
      </w:divBdr>
    </w:div>
    <w:div w:id="283469596">
      <w:bodyDiv w:val="1"/>
      <w:marLeft w:val="0"/>
      <w:marRight w:val="0"/>
      <w:marTop w:val="0"/>
      <w:marBottom w:val="0"/>
      <w:divBdr>
        <w:top w:val="none" w:sz="0" w:space="0" w:color="auto"/>
        <w:left w:val="none" w:sz="0" w:space="0" w:color="auto"/>
        <w:bottom w:val="none" w:sz="0" w:space="0" w:color="auto"/>
        <w:right w:val="none" w:sz="0" w:space="0" w:color="auto"/>
      </w:divBdr>
    </w:div>
    <w:div w:id="283538959">
      <w:bodyDiv w:val="1"/>
      <w:marLeft w:val="0"/>
      <w:marRight w:val="0"/>
      <w:marTop w:val="0"/>
      <w:marBottom w:val="0"/>
      <w:divBdr>
        <w:top w:val="none" w:sz="0" w:space="0" w:color="auto"/>
        <w:left w:val="none" w:sz="0" w:space="0" w:color="auto"/>
        <w:bottom w:val="none" w:sz="0" w:space="0" w:color="auto"/>
        <w:right w:val="none" w:sz="0" w:space="0" w:color="auto"/>
      </w:divBdr>
    </w:div>
    <w:div w:id="283734969">
      <w:bodyDiv w:val="1"/>
      <w:marLeft w:val="0"/>
      <w:marRight w:val="0"/>
      <w:marTop w:val="0"/>
      <w:marBottom w:val="0"/>
      <w:divBdr>
        <w:top w:val="none" w:sz="0" w:space="0" w:color="auto"/>
        <w:left w:val="none" w:sz="0" w:space="0" w:color="auto"/>
        <w:bottom w:val="none" w:sz="0" w:space="0" w:color="auto"/>
        <w:right w:val="none" w:sz="0" w:space="0" w:color="auto"/>
      </w:divBdr>
    </w:div>
    <w:div w:id="283772907">
      <w:bodyDiv w:val="1"/>
      <w:marLeft w:val="0"/>
      <w:marRight w:val="0"/>
      <w:marTop w:val="0"/>
      <w:marBottom w:val="0"/>
      <w:divBdr>
        <w:top w:val="none" w:sz="0" w:space="0" w:color="auto"/>
        <w:left w:val="none" w:sz="0" w:space="0" w:color="auto"/>
        <w:bottom w:val="none" w:sz="0" w:space="0" w:color="auto"/>
        <w:right w:val="none" w:sz="0" w:space="0" w:color="auto"/>
      </w:divBdr>
    </w:div>
    <w:div w:id="283850796">
      <w:bodyDiv w:val="1"/>
      <w:marLeft w:val="0"/>
      <w:marRight w:val="0"/>
      <w:marTop w:val="0"/>
      <w:marBottom w:val="0"/>
      <w:divBdr>
        <w:top w:val="none" w:sz="0" w:space="0" w:color="auto"/>
        <w:left w:val="none" w:sz="0" w:space="0" w:color="auto"/>
        <w:bottom w:val="none" w:sz="0" w:space="0" w:color="auto"/>
        <w:right w:val="none" w:sz="0" w:space="0" w:color="auto"/>
      </w:divBdr>
    </w:div>
    <w:div w:id="283923996">
      <w:bodyDiv w:val="1"/>
      <w:marLeft w:val="0"/>
      <w:marRight w:val="0"/>
      <w:marTop w:val="0"/>
      <w:marBottom w:val="0"/>
      <w:divBdr>
        <w:top w:val="none" w:sz="0" w:space="0" w:color="auto"/>
        <w:left w:val="none" w:sz="0" w:space="0" w:color="auto"/>
        <w:bottom w:val="none" w:sz="0" w:space="0" w:color="auto"/>
        <w:right w:val="none" w:sz="0" w:space="0" w:color="auto"/>
      </w:divBdr>
    </w:div>
    <w:div w:id="283927849">
      <w:bodyDiv w:val="1"/>
      <w:marLeft w:val="0"/>
      <w:marRight w:val="0"/>
      <w:marTop w:val="0"/>
      <w:marBottom w:val="0"/>
      <w:divBdr>
        <w:top w:val="none" w:sz="0" w:space="0" w:color="auto"/>
        <w:left w:val="none" w:sz="0" w:space="0" w:color="auto"/>
        <w:bottom w:val="none" w:sz="0" w:space="0" w:color="auto"/>
        <w:right w:val="none" w:sz="0" w:space="0" w:color="auto"/>
      </w:divBdr>
    </w:div>
    <w:div w:id="283972926">
      <w:bodyDiv w:val="1"/>
      <w:marLeft w:val="0"/>
      <w:marRight w:val="0"/>
      <w:marTop w:val="0"/>
      <w:marBottom w:val="0"/>
      <w:divBdr>
        <w:top w:val="none" w:sz="0" w:space="0" w:color="auto"/>
        <w:left w:val="none" w:sz="0" w:space="0" w:color="auto"/>
        <w:bottom w:val="none" w:sz="0" w:space="0" w:color="auto"/>
        <w:right w:val="none" w:sz="0" w:space="0" w:color="auto"/>
      </w:divBdr>
    </w:div>
    <w:div w:id="284043891">
      <w:bodyDiv w:val="1"/>
      <w:marLeft w:val="0"/>
      <w:marRight w:val="0"/>
      <w:marTop w:val="0"/>
      <w:marBottom w:val="0"/>
      <w:divBdr>
        <w:top w:val="none" w:sz="0" w:space="0" w:color="auto"/>
        <w:left w:val="none" w:sz="0" w:space="0" w:color="auto"/>
        <w:bottom w:val="none" w:sz="0" w:space="0" w:color="auto"/>
        <w:right w:val="none" w:sz="0" w:space="0" w:color="auto"/>
      </w:divBdr>
    </w:div>
    <w:div w:id="284045025">
      <w:bodyDiv w:val="1"/>
      <w:marLeft w:val="0"/>
      <w:marRight w:val="0"/>
      <w:marTop w:val="0"/>
      <w:marBottom w:val="0"/>
      <w:divBdr>
        <w:top w:val="none" w:sz="0" w:space="0" w:color="auto"/>
        <w:left w:val="none" w:sz="0" w:space="0" w:color="auto"/>
        <w:bottom w:val="none" w:sz="0" w:space="0" w:color="auto"/>
        <w:right w:val="none" w:sz="0" w:space="0" w:color="auto"/>
      </w:divBdr>
    </w:div>
    <w:div w:id="284120585">
      <w:bodyDiv w:val="1"/>
      <w:marLeft w:val="0"/>
      <w:marRight w:val="0"/>
      <w:marTop w:val="0"/>
      <w:marBottom w:val="0"/>
      <w:divBdr>
        <w:top w:val="none" w:sz="0" w:space="0" w:color="auto"/>
        <w:left w:val="none" w:sz="0" w:space="0" w:color="auto"/>
        <w:bottom w:val="none" w:sz="0" w:space="0" w:color="auto"/>
        <w:right w:val="none" w:sz="0" w:space="0" w:color="auto"/>
      </w:divBdr>
    </w:div>
    <w:div w:id="284166646">
      <w:bodyDiv w:val="1"/>
      <w:marLeft w:val="0"/>
      <w:marRight w:val="0"/>
      <w:marTop w:val="0"/>
      <w:marBottom w:val="0"/>
      <w:divBdr>
        <w:top w:val="none" w:sz="0" w:space="0" w:color="auto"/>
        <w:left w:val="none" w:sz="0" w:space="0" w:color="auto"/>
        <w:bottom w:val="none" w:sz="0" w:space="0" w:color="auto"/>
        <w:right w:val="none" w:sz="0" w:space="0" w:color="auto"/>
      </w:divBdr>
    </w:div>
    <w:div w:id="284311920">
      <w:bodyDiv w:val="1"/>
      <w:marLeft w:val="0"/>
      <w:marRight w:val="0"/>
      <w:marTop w:val="0"/>
      <w:marBottom w:val="0"/>
      <w:divBdr>
        <w:top w:val="none" w:sz="0" w:space="0" w:color="auto"/>
        <w:left w:val="none" w:sz="0" w:space="0" w:color="auto"/>
        <w:bottom w:val="none" w:sz="0" w:space="0" w:color="auto"/>
        <w:right w:val="none" w:sz="0" w:space="0" w:color="auto"/>
      </w:divBdr>
    </w:div>
    <w:div w:id="284390065">
      <w:bodyDiv w:val="1"/>
      <w:marLeft w:val="0"/>
      <w:marRight w:val="0"/>
      <w:marTop w:val="0"/>
      <w:marBottom w:val="0"/>
      <w:divBdr>
        <w:top w:val="none" w:sz="0" w:space="0" w:color="auto"/>
        <w:left w:val="none" w:sz="0" w:space="0" w:color="auto"/>
        <w:bottom w:val="none" w:sz="0" w:space="0" w:color="auto"/>
        <w:right w:val="none" w:sz="0" w:space="0" w:color="auto"/>
      </w:divBdr>
    </w:div>
    <w:div w:id="284623654">
      <w:bodyDiv w:val="1"/>
      <w:marLeft w:val="0"/>
      <w:marRight w:val="0"/>
      <w:marTop w:val="0"/>
      <w:marBottom w:val="0"/>
      <w:divBdr>
        <w:top w:val="none" w:sz="0" w:space="0" w:color="auto"/>
        <w:left w:val="none" w:sz="0" w:space="0" w:color="auto"/>
        <w:bottom w:val="none" w:sz="0" w:space="0" w:color="auto"/>
        <w:right w:val="none" w:sz="0" w:space="0" w:color="auto"/>
      </w:divBdr>
    </w:div>
    <w:div w:id="284889961">
      <w:bodyDiv w:val="1"/>
      <w:marLeft w:val="0"/>
      <w:marRight w:val="0"/>
      <w:marTop w:val="0"/>
      <w:marBottom w:val="0"/>
      <w:divBdr>
        <w:top w:val="none" w:sz="0" w:space="0" w:color="auto"/>
        <w:left w:val="none" w:sz="0" w:space="0" w:color="auto"/>
        <w:bottom w:val="none" w:sz="0" w:space="0" w:color="auto"/>
        <w:right w:val="none" w:sz="0" w:space="0" w:color="auto"/>
      </w:divBdr>
    </w:div>
    <w:div w:id="284973091">
      <w:bodyDiv w:val="1"/>
      <w:marLeft w:val="0"/>
      <w:marRight w:val="0"/>
      <w:marTop w:val="0"/>
      <w:marBottom w:val="0"/>
      <w:divBdr>
        <w:top w:val="none" w:sz="0" w:space="0" w:color="auto"/>
        <w:left w:val="none" w:sz="0" w:space="0" w:color="auto"/>
        <w:bottom w:val="none" w:sz="0" w:space="0" w:color="auto"/>
        <w:right w:val="none" w:sz="0" w:space="0" w:color="auto"/>
      </w:divBdr>
    </w:div>
    <w:div w:id="285241965">
      <w:bodyDiv w:val="1"/>
      <w:marLeft w:val="0"/>
      <w:marRight w:val="0"/>
      <w:marTop w:val="0"/>
      <w:marBottom w:val="0"/>
      <w:divBdr>
        <w:top w:val="none" w:sz="0" w:space="0" w:color="auto"/>
        <w:left w:val="none" w:sz="0" w:space="0" w:color="auto"/>
        <w:bottom w:val="none" w:sz="0" w:space="0" w:color="auto"/>
        <w:right w:val="none" w:sz="0" w:space="0" w:color="auto"/>
      </w:divBdr>
    </w:div>
    <w:div w:id="285241967">
      <w:bodyDiv w:val="1"/>
      <w:marLeft w:val="0"/>
      <w:marRight w:val="0"/>
      <w:marTop w:val="0"/>
      <w:marBottom w:val="0"/>
      <w:divBdr>
        <w:top w:val="none" w:sz="0" w:space="0" w:color="auto"/>
        <w:left w:val="none" w:sz="0" w:space="0" w:color="auto"/>
        <w:bottom w:val="none" w:sz="0" w:space="0" w:color="auto"/>
        <w:right w:val="none" w:sz="0" w:space="0" w:color="auto"/>
      </w:divBdr>
    </w:div>
    <w:div w:id="285477186">
      <w:bodyDiv w:val="1"/>
      <w:marLeft w:val="0"/>
      <w:marRight w:val="0"/>
      <w:marTop w:val="0"/>
      <w:marBottom w:val="0"/>
      <w:divBdr>
        <w:top w:val="none" w:sz="0" w:space="0" w:color="auto"/>
        <w:left w:val="none" w:sz="0" w:space="0" w:color="auto"/>
        <w:bottom w:val="none" w:sz="0" w:space="0" w:color="auto"/>
        <w:right w:val="none" w:sz="0" w:space="0" w:color="auto"/>
      </w:divBdr>
    </w:div>
    <w:div w:id="285477434">
      <w:bodyDiv w:val="1"/>
      <w:marLeft w:val="0"/>
      <w:marRight w:val="0"/>
      <w:marTop w:val="0"/>
      <w:marBottom w:val="0"/>
      <w:divBdr>
        <w:top w:val="none" w:sz="0" w:space="0" w:color="auto"/>
        <w:left w:val="none" w:sz="0" w:space="0" w:color="auto"/>
        <w:bottom w:val="none" w:sz="0" w:space="0" w:color="auto"/>
        <w:right w:val="none" w:sz="0" w:space="0" w:color="auto"/>
      </w:divBdr>
    </w:div>
    <w:div w:id="285506463">
      <w:bodyDiv w:val="1"/>
      <w:marLeft w:val="0"/>
      <w:marRight w:val="0"/>
      <w:marTop w:val="0"/>
      <w:marBottom w:val="0"/>
      <w:divBdr>
        <w:top w:val="none" w:sz="0" w:space="0" w:color="auto"/>
        <w:left w:val="none" w:sz="0" w:space="0" w:color="auto"/>
        <w:bottom w:val="none" w:sz="0" w:space="0" w:color="auto"/>
        <w:right w:val="none" w:sz="0" w:space="0" w:color="auto"/>
      </w:divBdr>
    </w:div>
    <w:div w:id="285626296">
      <w:bodyDiv w:val="1"/>
      <w:marLeft w:val="0"/>
      <w:marRight w:val="0"/>
      <w:marTop w:val="0"/>
      <w:marBottom w:val="0"/>
      <w:divBdr>
        <w:top w:val="none" w:sz="0" w:space="0" w:color="auto"/>
        <w:left w:val="none" w:sz="0" w:space="0" w:color="auto"/>
        <w:bottom w:val="none" w:sz="0" w:space="0" w:color="auto"/>
        <w:right w:val="none" w:sz="0" w:space="0" w:color="auto"/>
      </w:divBdr>
    </w:div>
    <w:div w:id="285627297">
      <w:bodyDiv w:val="1"/>
      <w:marLeft w:val="0"/>
      <w:marRight w:val="0"/>
      <w:marTop w:val="0"/>
      <w:marBottom w:val="0"/>
      <w:divBdr>
        <w:top w:val="none" w:sz="0" w:space="0" w:color="auto"/>
        <w:left w:val="none" w:sz="0" w:space="0" w:color="auto"/>
        <w:bottom w:val="none" w:sz="0" w:space="0" w:color="auto"/>
        <w:right w:val="none" w:sz="0" w:space="0" w:color="auto"/>
      </w:divBdr>
    </w:div>
    <w:div w:id="285703919">
      <w:bodyDiv w:val="1"/>
      <w:marLeft w:val="0"/>
      <w:marRight w:val="0"/>
      <w:marTop w:val="0"/>
      <w:marBottom w:val="0"/>
      <w:divBdr>
        <w:top w:val="none" w:sz="0" w:space="0" w:color="auto"/>
        <w:left w:val="none" w:sz="0" w:space="0" w:color="auto"/>
        <w:bottom w:val="none" w:sz="0" w:space="0" w:color="auto"/>
        <w:right w:val="none" w:sz="0" w:space="0" w:color="auto"/>
      </w:divBdr>
    </w:div>
    <w:div w:id="285937929">
      <w:bodyDiv w:val="1"/>
      <w:marLeft w:val="0"/>
      <w:marRight w:val="0"/>
      <w:marTop w:val="0"/>
      <w:marBottom w:val="0"/>
      <w:divBdr>
        <w:top w:val="none" w:sz="0" w:space="0" w:color="auto"/>
        <w:left w:val="none" w:sz="0" w:space="0" w:color="auto"/>
        <w:bottom w:val="none" w:sz="0" w:space="0" w:color="auto"/>
        <w:right w:val="none" w:sz="0" w:space="0" w:color="auto"/>
      </w:divBdr>
    </w:div>
    <w:div w:id="285965519">
      <w:bodyDiv w:val="1"/>
      <w:marLeft w:val="0"/>
      <w:marRight w:val="0"/>
      <w:marTop w:val="0"/>
      <w:marBottom w:val="0"/>
      <w:divBdr>
        <w:top w:val="none" w:sz="0" w:space="0" w:color="auto"/>
        <w:left w:val="none" w:sz="0" w:space="0" w:color="auto"/>
        <w:bottom w:val="none" w:sz="0" w:space="0" w:color="auto"/>
        <w:right w:val="none" w:sz="0" w:space="0" w:color="auto"/>
      </w:divBdr>
    </w:div>
    <w:div w:id="286086623">
      <w:bodyDiv w:val="1"/>
      <w:marLeft w:val="0"/>
      <w:marRight w:val="0"/>
      <w:marTop w:val="0"/>
      <w:marBottom w:val="0"/>
      <w:divBdr>
        <w:top w:val="none" w:sz="0" w:space="0" w:color="auto"/>
        <w:left w:val="none" w:sz="0" w:space="0" w:color="auto"/>
        <w:bottom w:val="none" w:sz="0" w:space="0" w:color="auto"/>
        <w:right w:val="none" w:sz="0" w:space="0" w:color="auto"/>
      </w:divBdr>
    </w:div>
    <w:div w:id="286159498">
      <w:bodyDiv w:val="1"/>
      <w:marLeft w:val="0"/>
      <w:marRight w:val="0"/>
      <w:marTop w:val="0"/>
      <w:marBottom w:val="0"/>
      <w:divBdr>
        <w:top w:val="none" w:sz="0" w:space="0" w:color="auto"/>
        <w:left w:val="none" w:sz="0" w:space="0" w:color="auto"/>
        <w:bottom w:val="none" w:sz="0" w:space="0" w:color="auto"/>
        <w:right w:val="none" w:sz="0" w:space="0" w:color="auto"/>
      </w:divBdr>
    </w:div>
    <w:div w:id="286205539">
      <w:bodyDiv w:val="1"/>
      <w:marLeft w:val="0"/>
      <w:marRight w:val="0"/>
      <w:marTop w:val="0"/>
      <w:marBottom w:val="0"/>
      <w:divBdr>
        <w:top w:val="none" w:sz="0" w:space="0" w:color="auto"/>
        <w:left w:val="none" w:sz="0" w:space="0" w:color="auto"/>
        <w:bottom w:val="none" w:sz="0" w:space="0" w:color="auto"/>
        <w:right w:val="none" w:sz="0" w:space="0" w:color="auto"/>
      </w:divBdr>
    </w:div>
    <w:div w:id="286394310">
      <w:bodyDiv w:val="1"/>
      <w:marLeft w:val="0"/>
      <w:marRight w:val="0"/>
      <w:marTop w:val="0"/>
      <w:marBottom w:val="0"/>
      <w:divBdr>
        <w:top w:val="none" w:sz="0" w:space="0" w:color="auto"/>
        <w:left w:val="none" w:sz="0" w:space="0" w:color="auto"/>
        <w:bottom w:val="none" w:sz="0" w:space="0" w:color="auto"/>
        <w:right w:val="none" w:sz="0" w:space="0" w:color="auto"/>
      </w:divBdr>
    </w:div>
    <w:div w:id="286472941">
      <w:bodyDiv w:val="1"/>
      <w:marLeft w:val="0"/>
      <w:marRight w:val="0"/>
      <w:marTop w:val="0"/>
      <w:marBottom w:val="0"/>
      <w:divBdr>
        <w:top w:val="none" w:sz="0" w:space="0" w:color="auto"/>
        <w:left w:val="none" w:sz="0" w:space="0" w:color="auto"/>
        <w:bottom w:val="none" w:sz="0" w:space="0" w:color="auto"/>
        <w:right w:val="none" w:sz="0" w:space="0" w:color="auto"/>
      </w:divBdr>
    </w:div>
    <w:div w:id="286543734">
      <w:bodyDiv w:val="1"/>
      <w:marLeft w:val="0"/>
      <w:marRight w:val="0"/>
      <w:marTop w:val="0"/>
      <w:marBottom w:val="0"/>
      <w:divBdr>
        <w:top w:val="none" w:sz="0" w:space="0" w:color="auto"/>
        <w:left w:val="none" w:sz="0" w:space="0" w:color="auto"/>
        <w:bottom w:val="none" w:sz="0" w:space="0" w:color="auto"/>
        <w:right w:val="none" w:sz="0" w:space="0" w:color="auto"/>
      </w:divBdr>
    </w:div>
    <w:div w:id="287013542">
      <w:bodyDiv w:val="1"/>
      <w:marLeft w:val="0"/>
      <w:marRight w:val="0"/>
      <w:marTop w:val="0"/>
      <w:marBottom w:val="0"/>
      <w:divBdr>
        <w:top w:val="none" w:sz="0" w:space="0" w:color="auto"/>
        <w:left w:val="none" w:sz="0" w:space="0" w:color="auto"/>
        <w:bottom w:val="none" w:sz="0" w:space="0" w:color="auto"/>
        <w:right w:val="none" w:sz="0" w:space="0" w:color="auto"/>
      </w:divBdr>
    </w:div>
    <w:div w:id="287014664">
      <w:bodyDiv w:val="1"/>
      <w:marLeft w:val="0"/>
      <w:marRight w:val="0"/>
      <w:marTop w:val="0"/>
      <w:marBottom w:val="0"/>
      <w:divBdr>
        <w:top w:val="none" w:sz="0" w:space="0" w:color="auto"/>
        <w:left w:val="none" w:sz="0" w:space="0" w:color="auto"/>
        <w:bottom w:val="none" w:sz="0" w:space="0" w:color="auto"/>
        <w:right w:val="none" w:sz="0" w:space="0" w:color="auto"/>
      </w:divBdr>
    </w:div>
    <w:div w:id="287123995">
      <w:bodyDiv w:val="1"/>
      <w:marLeft w:val="0"/>
      <w:marRight w:val="0"/>
      <w:marTop w:val="0"/>
      <w:marBottom w:val="0"/>
      <w:divBdr>
        <w:top w:val="none" w:sz="0" w:space="0" w:color="auto"/>
        <w:left w:val="none" w:sz="0" w:space="0" w:color="auto"/>
        <w:bottom w:val="none" w:sz="0" w:space="0" w:color="auto"/>
        <w:right w:val="none" w:sz="0" w:space="0" w:color="auto"/>
      </w:divBdr>
    </w:div>
    <w:div w:id="287131288">
      <w:bodyDiv w:val="1"/>
      <w:marLeft w:val="0"/>
      <w:marRight w:val="0"/>
      <w:marTop w:val="0"/>
      <w:marBottom w:val="0"/>
      <w:divBdr>
        <w:top w:val="none" w:sz="0" w:space="0" w:color="auto"/>
        <w:left w:val="none" w:sz="0" w:space="0" w:color="auto"/>
        <w:bottom w:val="none" w:sz="0" w:space="0" w:color="auto"/>
        <w:right w:val="none" w:sz="0" w:space="0" w:color="auto"/>
      </w:divBdr>
    </w:div>
    <w:div w:id="287391948">
      <w:bodyDiv w:val="1"/>
      <w:marLeft w:val="0"/>
      <w:marRight w:val="0"/>
      <w:marTop w:val="0"/>
      <w:marBottom w:val="0"/>
      <w:divBdr>
        <w:top w:val="none" w:sz="0" w:space="0" w:color="auto"/>
        <w:left w:val="none" w:sz="0" w:space="0" w:color="auto"/>
        <w:bottom w:val="none" w:sz="0" w:space="0" w:color="auto"/>
        <w:right w:val="none" w:sz="0" w:space="0" w:color="auto"/>
      </w:divBdr>
    </w:div>
    <w:div w:id="287519282">
      <w:bodyDiv w:val="1"/>
      <w:marLeft w:val="0"/>
      <w:marRight w:val="0"/>
      <w:marTop w:val="0"/>
      <w:marBottom w:val="0"/>
      <w:divBdr>
        <w:top w:val="none" w:sz="0" w:space="0" w:color="auto"/>
        <w:left w:val="none" w:sz="0" w:space="0" w:color="auto"/>
        <w:bottom w:val="none" w:sz="0" w:space="0" w:color="auto"/>
        <w:right w:val="none" w:sz="0" w:space="0" w:color="auto"/>
      </w:divBdr>
    </w:div>
    <w:div w:id="287585253">
      <w:bodyDiv w:val="1"/>
      <w:marLeft w:val="0"/>
      <w:marRight w:val="0"/>
      <w:marTop w:val="0"/>
      <w:marBottom w:val="0"/>
      <w:divBdr>
        <w:top w:val="none" w:sz="0" w:space="0" w:color="auto"/>
        <w:left w:val="none" w:sz="0" w:space="0" w:color="auto"/>
        <w:bottom w:val="none" w:sz="0" w:space="0" w:color="auto"/>
        <w:right w:val="none" w:sz="0" w:space="0" w:color="auto"/>
      </w:divBdr>
    </w:div>
    <w:div w:id="287664148">
      <w:bodyDiv w:val="1"/>
      <w:marLeft w:val="0"/>
      <w:marRight w:val="0"/>
      <w:marTop w:val="0"/>
      <w:marBottom w:val="0"/>
      <w:divBdr>
        <w:top w:val="none" w:sz="0" w:space="0" w:color="auto"/>
        <w:left w:val="none" w:sz="0" w:space="0" w:color="auto"/>
        <w:bottom w:val="none" w:sz="0" w:space="0" w:color="auto"/>
        <w:right w:val="none" w:sz="0" w:space="0" w:color="auto"/>
      </w:divBdr>
    </w:div>
    <w:div w:id="287669229">
      <w:bodyDiv w:val="1"/>
      <w:marLeft w:val="0"/>
      <w:marRight w:val="0"/>
      <w:marTop w:val="0"/>
      <w:marBottom w:val="0"/>
      <w:divBdr>
        <w:top w:val="none" w:sz="0" w:space="0" w:color="auto"/>
        <w:left w:val="none" w:sz="0" w:space="0" w:color="auto"/>
        <w:bottom w:val="none" w:sz="0" w:space="0" w:color="auto"/>
        <w:right w:val="none" w:sz="0" w:space="0" w:color="auto"/>
      </w:divBdr>
    </w:div>
    <w:div w:id="287704164">
      <w:bodyDiv w:val="1"/>
      <w:marLeft w:val="0"/>
      <w:marRight w:val="0"/>
      <w:marTop w:val="0"/>
      <w:marBottom w:val="0"/>
      <w:divBdr>
        <w:top w:val="none" w:sz="0" w:space="0" w:color="auto"/>
        <w:left w:val="none" w:sz="0" w:space="0" w:color="auto"/>
        <w:bottom w:val="none" w:sz="0" w:space="0" w:color="auto"/>
        <w:right w:val="none" w:sz="0" w:space="0" w:color="auto"/>
      </w:divBdr>
    </w:div>
    <w:div w:id="287779979">
      <w:bodyDiv w:val="1"/>
      <w:marLeft w:val="0"/>
      <w:marRight w:val="0"/>
      <w:marTop w:val="0"/>
      <w:marBottom w:val="0"/>
      <w:divBdr>
        <w:top w:val="none" w:sz="0" w:space="0" w:color="auto"/>
        <w:left w:val="none" w:sz="0" w:space="0" w:color="auto"/>
        <w:bottom w:val="none" w:sz="0" w:space="0" w:color="auto"/>
        <w:right w:val="none" w:sz="0" w:space="0" w:color="auto"/>
      </w:divBdr>
    </w:div>
    <w:div w:id="287786643">
      <w:bodyDiv w:val="1"/>
      <w:marLeft w:val="0"/>
      <w:marRight w:val="0"/>
      <w:marTop w:val="0"/>
      <w:marBottom w:val="0"/>
      <w:divBdr>
        <w:top w:val="none" w:sz="0" w:space="0" w:color="auto"/>
        <w:left w:val="none" w:sz="0" w:space="0" w:color="auto"/>
        <w:bottom w:val="none" w:sz="0" w:space="0" w:color="auto"/>
        <w:right w:val="none" w:sz="0" w:space="0" w:color="auto"/>
      </w:divBdr>
    </w:div>
    <w:div w:id="287856194">
      <w:bodyDiv w:val="1"/>
      <w:marLeft w:val="0"/>
      <w:marRight w:val="0"/>
      <w:marTop w:val="0"/>
      <w:marBottom w:val="0"/>
      <w:divBdr>
        <w:top w:val="none" w:sz="0" w:space="0" w:color="auto"/>
        <w:left w:val="none" w:sz="0" w:space="0" w:color="auto"/>
        <w:bottom w:val="none" w:sz="0" w:space="0" w:color="auto"/>
        <w:right w:val="none" w:sz="0" w:space="0" w:color="auto"/>
      </w:divBdr>
    </w:div>
    <w:div w:id="287863186">
      <w:bodyDiv w:val="1"/>
      <w:marLeft w:val="0"/>
      <w:marRight w:val="0"/>
      <w:marTop w:val="0"/>
      <w:marBottom w:val="0"/>
      <w:divBdr>
        <w:top w:val="none" w:sz="0" w:space="0" w:color="auto"/>
        <w:left w:val="none" w:sz="0" w:space="0" w:color="auto"/>
        <w:bottom w:val="none" w:sz="0" w:space="0" w:color="auto"/>
        <w:right w:val="none" w:sz="0" w:space="0" w:color="auto"/>
      </w:divBdr>
    </w:div>
    <w:div w:id="287902083">
      <w:bodyDiv w:val="1"/>
      <w:marLeft w:val="0"/>
      <w:marRight w:val="0"/>
      <w:marTop w:val="0"/>
      <w:marBottom w:val="0"/>
      <w:divBdr>
        <w:top w:val="none" w:sz="0" w:space="0" w:color="auto"/>
        <w:left w:val="none" w:sz="0" w:space="0" w:color="auto"/>
        <w:bottom w:val="none" w:sz="0" w:space="0" w:color="auto"/>
        <w:right w:val="none" w:sz="0" w:space="0" w:color="auto"/>
      </w:divBdr>
    </w:div>
    <w:div w:id="287980897">
      <w:bodyDiv w:val="1"/>
      <w:marLeft w:val="0"/>
      <w:marRight w:val="0"/>
      <w:marTop w:val="0"/>
      <w:marBottom w:val="0"/>
      <w:divBdr>
        <w:top w:val="none" w:sz="0" w:space="0" w:color="auto"/>
        <w:left w:val="none" w:sz="0" w:space="0" w:color="auto"/>
        <w:bottom w:val="none" w:sz="0" w:space="0" w:color="auto"/>
        <w:right w:val="none" w:sz="0" w:space="0" w:color="auto"/>
      </w:divBdr>
    </w:div>
    <w:div w:id="288244044">
      <w:bodyDiv w:val="1"/>
      <w:marLeft w:val="0"/>
      <w:marRight w:val="0"/>
      <w:marTop w:val="0"/>
      <w:marBottom w:val="0"/>
      <w:divBdr>
        <w:top w:val="none" w:sz="0" w:space="0" w:color="auto"/>
        <w:left w:val="none" w:sz="0" w:space="0" w:color="auto"/>
        <w:bottom w:val="none" w:sz="0" w:space="0" w:color="auto"/>
        <w:right w:val="none" w:sz="0" w:space="0" w:color="auto"/>
      </w:divBdr>
    </w:div>
    <w:div w:id="288246536">
      <w:bodyDiv w:val="1"/>
      <w:marLeft w:val="0"/>
      <w:marRight w:val="0"/>
      <w:marTop w:val="0"/>
      <w:marBottom w:val="0"/>
      <w:divBdr>
        <w:top w:val="none" w:sz="0" w:space="0" w:color="auto"/>
        <w:left w:val="none" w:sz="0" w:space="0" w:color="auto"/>
        <w:bottom w:val="none" w:sz="0" w:space="0" w:color="auto"/>
        <w:right w:val="none" w:sz="0" w:space="0" w:color="auto"/>
      </w:divBdr>
    </w:div>
    <w:div w:id="288361085">
      <w:bodyDiv w:val="1"/>
      <w:marLeft w:val="0"/>
      <w:marRight w:val="0"/>
      <w:marTop w:val="0"/>
      <w:marBottom w:val="0"/>
      <w:divBdr>
        <w:top w:val="none" w:sz="0" w:space="0" w:color="auto"/>
        <w:left w:val="none" w:sz="0" w:space="0" w:color="auto"/>
        <w:bottom w:val="none" w:sz="0" w:space="0" w:color="auto"/>
        <w:right w:val="none" w:sz="0" w:space="0" w:color="auto"/>
      </w:divBdr>
    </w:div>
    <w:div w:id="288434028">
      <w:bodyDiv w:val="1"/>
      <w:marLeft w:val="0"/>
      <w:marRight w:val="0"/>
      <w:marTop w:val="0"/>
      <w:marBottom w:val="0"/>
      <w:divBdr>
        <w:top w:val="none" w:sz="0" w:space="0" w:color="auto"/>
        <w:left w:val="none" w:sz="0" w:space="0" w:color="auto"/>
        <w:bottom w:val="none" w:sz="0" w:space="0" w:color="auto"/>
        <w:right w:val="none" w:sz="0" w:space="0" w:color="auto"/>
      </w:divBdr>
    </w:div>
    <w:div w:id="288441214">
      <w:bodyDiv w:val="1"/>
      <w:marLeft w:val="0"/>
      <w:marRight w:val="0"/>
      <w:marTop w:val="0"/>
      <w:marBottom w:val="0"/>
      <w:divBdr>
        <w:top w:val="none" w:sz="0" w:space="0" w:color="auto"/>
        <w:left w:val="none" w:sz="0" w:space="0" w:color="auto"/>
        <w:bottom w:val="none" w:sz="0" w:space="0" w:color="auto"/>
        <w:right w:val="none" w:sz="0" w:space="0" w:color="auto"/>
      </w:divBdr>
    </w:div>
    <w:div w:id="288513070">
      <w:bodyDiv w:val="1"/>
      <w:marLeft w:val="0"/>
      <w:marRight w:val="0"/>
      <w:marTop w:val="0"/>
      <w:marBottom w:val="0"/>
      <w:divBdr>
        <w:top w:val="none" w:sz="0" w:space="0" w:color="auto"/>
        <w:left w:val="none" w:sz="0" w:space="0" w:color="auto"/>
        <w:bottom w:val="none" w:sz="0" w:space="0" w:color="auto"/>
        <w:right w:val="none" w:sz="0" w:space="0" w:color="auto"/>
      </w:divBdr>
    </w:div>
    <w:div w:id="288821020">
      <w:bodyDiv w:val="1"/>
      <w:marLeft w:val="0"/>
      <w:marRight w:val="0"/>
      <w:marTop w:val="0"/>
      <w:marBottom w:val="0"/>
      <w:divBdr>
        <w:top w:val="none" w:sz="0" w:space="0" w:color="auto"/>
        <w:left w:val="none" w:sz="0" w:space="0" w:color="auto"/>
        <w:bottom w:val="none" w:sz="0" w:space="0" w:color="auto"/>
        <w:right w:val="none" w:sz="0" w:space="0" w:color="auto"/>
      </w:divBdr>
    </w:div>
    <w:div w:id="288826485">
      <w:bodyDiv w:val="1"/>
      <w:marLeft w:val="0"/>
      <w:marRight w:val="0"/>
      <w:marTop w:val="0"/>
      <w:marBottom w:val="0"/>
      <w:divBdr>
        <w:top w:val="none" w:sz="0" w:space="0" w:color="auto"/>
        <w:left w:val="none" w:sz="0" w:space="0" w:color="auto"/>
        <w:bottom w:val="none" w:sz="0" w:space="0" w:color="auto"/>
        <w:right w:val="none" w:sz="0" w:space="0" w:color="auto"/>
      </w:divBdr>
    </w:div>
    <w:div w:id="288904414">
      <w:bodyDiv w:val="1"/>
      <w:marLeft w:val="0"/>
      <w:marRight w:val="0"/>
      <w:marTop w:val="0"/>
      <w:marBottom w:val="0"/>
      <w:divBdr>
        <w:top w:val="none" w:sz="0" w:space="0" w:color="auto"/>
        <w:left w:val="none" w:sz="0" w:space="0" w:color="auto"/>
        <w:bottom w:val="none" w:sz="0" w:space="0" w:color="auto"/>
        <w:right w:val="none" w:sz="0" w:space="0" w:color="auto"/>
      </w:divBdr>
    </w:div>
    <w:div w:id="289170462">
      <w:bodyDiv w:val="1"/>
      <w:marLeft w:val="0"/>
      <w:marRight w:val="0"/>
      <w:marTop w:val="0"/>
      <w:marBottom w:val="0"/>
      <w:divBdr>
        <w:top w:val="none" w:sz="0" w:space="0" w:color="auto"/>
        <w:left w:val="none" w:sz="0" w:space="0" w:color="auto"/>
        <w:bottom w:val="none" w:sz="0" w:space="0" w:color="auto"/>
        <w:right w:val="none" w:sz="0" w:space="0" w:color="auto"/>
      </w:divBdr>
    </w:div>
    <w:div w:id="289366192">
      <w:bodyDiv w:val="1"/>
      <w:marLeft w:val="0"/>
      <w:marRight w:val="0"/>
      <w:marTop w:val="0"/>
      <w:marBottom w:val="0"/>
      <w:divBdr>
        <w:top w:val="none" w:sz="0" w:space="0" w:color="auto"/>
        <w:left w:val="none" w:sz="0" w:space="0" w:color="auto"/>
        <w:bottom w:val="none" w:sz="0" w:space="0" w:color="auto"/>
        <w:right w:val="none" w:sz="0" w:space="0" w:color="auto"/>
      </w:divBdr>
    </w:div>
    <w:div w:id="289366504">
      <w:bodyDiv w:val="1"/>
      <w:marLeft w:val="0"/>
      <w:marRight w:val="0"/>
      <w:marTop w:val="0"/>
      <w:marBottom w:val="0"/>
      <w:divBdr>
        <w:top w:val="none" w:sz="0" w:space="0" w:color="auto"/>
        <w:left w:val="none" w:sz="0" w:space="0" w:color="auto"/>
        <w:bottom w:val="none" w:sz="0" w:space="0" w:color="auto"/>
        <w:right w:val="none" w:sz="0" w:space="0" w:color="auto"/>
      </w:divBdr>
    </w:div>
    <w:div w:id="289434708">
      <w:bodyDiv w:val="1"/>
      <w:marLeft w:val="0"/>
      <w:marRight w:val="0"/>
      <w:marTop w:val="0"/>
      <w:marBottom w:val="0"/>
      <w:divBdr>
        <w:top w:val="none" w:sz="0" w:space="0" w:color="auto"/>
        <w:left w:val="none" w:sz="0" w:space="0" w:color="auto"/>
        <w:bottom w:val="none" w:sz="0" w:space="0" w:color="auto"/>
        <w:right w:val="none" w:sz="0" w:space="0" w:color="auto"/>
      </w:divBdr>
    </w:div>
    <w:div w:id="289676824">
      <w:bodyDiv w:val="1"/>
      <w:marLeft w:val="0"/>
      <w:marRight w:val="0"/>
      <w:marTop w:val="0"/>
      <w:marBottom w:val="0"/>
      <w:divBdr>
        <w:top w:val="none" w:sz="0" w:space="0" w:color="auto"/>
        <w:left w:val="none" w:sz="0" w:space="0" w:color="auto"/>
        <w:bottom w:val="none" w:sz="0" w:space="0" w:color="auto"/>
        <w:right w:val="none" w:sz="0" w:space="0" w:color="auto"/>
      </w:divBdr>
    </w:div>
    <w:div w:id="289746753">
      <w:bodyDiv w:val="1"/>
      <w:marLeft w:val="0"/>
      <w:marRight w:val="0"/>
      <w:marTop w:val="0"/>
      <w:marBottom w:val="0"/>
      <w:divBdr>
        <w:top w:val="none" w:sz="0" w:space="0" w:color="auto"/>
        <w:left w:val="none" w:sz="0" w:space="0" w:color="auto"/>
        <w:bottom w:val="none" w:sz="0" w:space="0" w:color="auto"/>
        <w:right w:val="none" w:sz="0" w:space="0" w:color="auto"/>
      </w:divBdr>
    </w:div>
    <w:div w:id="289823980">
      <w:bodyDiv w:val="1"/>
      <w:marLeft w:val="0"/>
      <w:marRight w:val="0"/>
      <w:marTop w:val="0"/>
      <w:marBottom w:val="0"/>
      <w:divBdr>
        <w:top w:val="none" w:sz="0" w:space="0" w:color="auto"/>
        <w:left w:val="none" w:sz="0" w:space="0" w:color="auto"/>
        <w:bottom w:val="none" w:sz="0" w:space="0" w:color="auto"/>
        <w:right w:val="none" w:sz="0" w:space="0" w:color="auto"/>
      </w:divBdr>
    </w:div>
    <w:div w:id="289826924">
      <w:bodyDiv w:val="1"/>
      <w:marLeft w:val="0"/>
      <w:marRight w:val="0"/>
      <w:marTop w:val="0"/>
      <w:marBottom w:val="0"/>
      <w:divBdr>
        <w:top w:val="none" w:sz="0" w:space="0" w:color="auto"/>
        <w:left w:val="none" w:sz="0" w:space="0" w:color="auto"/>
        <w:bottom w:val="none" w:sz="0" w:space="0" w:color="auto"/>
        <w:right w:val="none" w:sz="0" w:space="0" w:color="auto"/>
      </w:divBdr>
    </w:div>
    <w:div w:id="289897186">
      <w:bodyDiv w:val="1"/>
      <w:marLeft w:val="0"/>
      <w:marRight w:val="0"/>
      <w:marTop w:val="0"/>
      <w:marBottom w:val="0"/>
      <w:divBdr>
        <w:top w:val="none" w:sz="0" w:space="0" w:color="auto"/>
        <w:left w:val="none" w:sz="0" w:space="0" w:color="auto"/>
        <w:bottom w:val="none" w:sz="0" w:space="0" w:color="auto"/>
        <w:right w:val="none" w:sz="0" w:space="0" w:color="auto"/>
      </w:divBdr>
    </w:div>
    <w:div w:id="290206212">
      <w:bodyDiv w:val="1"/>
      <w:marLeft w:val="0"/>
      <w:marRight w:val="0"/>
      <w:marTop w:val="0"/>
      <w:marBottom w:val="0"/>
      <w:divBdr>
        <w:top w:val="none" w:sz="0" w:space="0" w:color="auto"/>
        <w:left w:val="none" w:sz="0" w:space="0" w:color="auto"/>
        <w:bottom w:val="none" w:sz="0" w:space="0" w:color="auto"/>
        <w:right w:val="none" w:sz="0" w:space="0" w:color="auto"/>
      </w:divBdr>
    </w:div>
    <w:div w:id="290327805">
      <w:bodyDiv w:val="1"/>
      <w:marLeft w:val="0"/>
      <w:marRight w:val="0"/>
      <w:marTop w:val="0"/>
      <w:marBottom w:val="0"/>
      <w:divBdr>
        <w:top w:val="none" w:sz="0" w:space="0" w:color="auto"/>
        <w:left w:val="none" w:sz="0" w:space="0" w:color="auto"/>
        <w:bottom w:val="none" w:sz="0" w:space="0" w:color="auto"/>
        <w:right w:val="none" w:sz="0" w:space="0" w:color="auto"/>
      </w:divBdr>
    </w:div>
    <w:div w:id="290596293">
      <w:bodyDiv w:val="1"/>
      <w:marLeft w:val="0"/>
      <w:marRight w:val="0"/>
      <w:marTop w:val="0"/>
      <w:marBottom w:val="0"/>
      <w:divBdr>
        <w:top w:val="none" w:sz="0" w:space="0" w:color="auto"/>
        <w:left w:val="none" w:sz="0" w:space="0" w:color="auto"/>
        <w:bottom w:val="none" w:sz="0" w:space="0" w:color="auto"/>
        <w:right w:val="none" w:sz="0" w:space="0" w:color="auto"/>
      </w:divBdr>
    </w:div>
    <w:div w:id="290746551">
      <w:bodyDiv w:val="1"/>
      <w:marLeft w:val="0"/>
      <w:marRight w:val="0"/>
      <w:marTop w:val="0"/>
      <w:marBottom w:val="0"/>
      <w:divBdr>
        <w:top w:val="none" w:sz="0" w:space="0" w:color="auto"/>
        <w:left w:val="none" w:sz="0" w:space="0" w:color="auto"/>
        <w:bottom w:val="none" w:sz="0" w:space="0" w:color="auto"/>
        <w:right w:val="none" w:sz="0" w:space="0" w:color="auto"/>
      </w:divBdr>
    </w:div>
    <w:div w:id="291256657">
      <w:bodyDiv w:val="1"/>
      <w:marLeft w:val="0"/>
      <w:marRight w:val="0"/>
      <w:marTop w:val="0"/>
      <w:marBottom w:val="0"/>
      <w:divBdr>
        <w:top w:val="none" w:sz="0" w:space="0" w:color="auto"/>
        <w:left w:val="none" w:sz="0" w:space="0" w:color="auto"/>
        <w:bottom w:val="none" w:sz="0" w:space="0" w:color="auto"/>
        <w:right w:val="none" w:sz="0" w:space="0" w:color="auto"/>
      </w:divBdr>
    </w:div>
    <w:div w:id="291450539">
      <w:bodyDiv w:val="1"/>
      <w:marLeft w:val="0"/>
      <w:marRight w:val="0"/>
      <w:marTop w:val="0"/>
      <w:marBottom w:val="0"/>
      <w:divBdr>
        <w:top w:val="none" w:sz="0" w:space="0" w:color="auto"/>
        <w:left w:val="none" w:sz="0" w:space="0" w:color="auto"/>
        <w:bottom w:val="none" w:sz="0" w:space="0" w:color="auto"/>
        <w:right w:val="none" w:sz="0" w:space="0" w:color="auto"/>
      </w:divBdr>
    </w:div>
    <w:div w:id="291638043">
      <w:bodyDiv w:val="1"/>
      <w:marLeft w:val="0"/>
      <w:marRight w:val="0"/>
      <w:marTop w:val="0"/>
      <w:marBottom w:val="0"/>
      <w:divBdr>
        <w:top w:val="none" w:sz="0" w:space="0" w:color="auto"/>
        <w:left w:val="none" w:sz="0" w:space="0" w:color="auto"/>
        <w:bottom w:val="none" w:sz="0" w:space="0" w:color="auto"/>
        <w:right w:val="none" w:sz="0" w:space="0" w:color="auto"/>
      </w:divBdr>
    </w:div>
    <w:div w:id="291837273">
      <w:bodyDiv w:val="1"/>
      <w:marLeft w:val="0"/>
      <w:marRight w:val="0"/>
      <w:marTop w:val="0"/>
      <w:marBottom w:val="0"/>
      <w:divBdr>
        <w:top w:val="none" w:sz="0" w:space="0" w:color="auto"/>
        <w:left w:val="none" w:sz="0" w:space="0" w:color="auto"/>
        <w:bottom w:val="none" w:sz="0" w:space="0" w:color="auto"/>
        <w:right w:val="none" w:sz="0" w:space="0" w:color="auto"/>
      </w:divBdr>
    </w:div>
    <w:div w:id="291863755">
      <w:bodyDiv w:val="1"/>
      <w:marLeft w:val="0"/>
      <w:marRight w:val="0"/>
      <w:marTop w:val="0"/>
      <w:marBottom w:val="0"/>
      <w:divBdr>
        <w:top w:val="none" w:sz="0" w:space="0" w:color="auto"/>
        <w:left w:val="none" w:sz="0" w:space="0" w:color="auto"/>
        <w:bottom w:val="none" w:sz="0" w:space="0" w:color="auto"/>
        <w:right w:val="none" w:sz="0" w:space="0" w:color="auto"/>
      </w:divBdr>
    </w:div>
    <w:div w:id="291864429">
      <w:bodyDiv w:val="1"/>
      <w:marLeft w:val="0"/>
      <w:marRight w:val="0"/>
      <w:marTop w:val="0"/>
      <w:marBottom w:val="0"/>
      <w:divBdr>
        <w:top w:val="none" w:sz="0" w:space="0" w:color="auto"/>
        <w:left w:val="none" w:sz="0" w:space="0" w:color="auto"/>
        <w:bottom w:val="none" w:sz="0" w:space="0" w:color="auto"/>
        <w:right w:val="none" w:sz="0" w:space="0" w:color="auto"/>
      </w:divBdr>
    </w:div>
    <w:div w:id="291903808">
      <w:bodyDiv w:val="1"/>
      <w:marLeft w:val="0"/>
      <w:marRight w:val="0"/>
      <w:marTop w:val="0"/>
      <w:marBottom w:val="0"/>
      <w:divBdr>
        <w:top w:val="none" w:sz="0" w:space="0" w:color="auto"/>
        <w:left w:val="none" w:sz="0" w:space="0" w:color="auto"/>
        <w:bottom w:val="none" w:sz="0" w:space="0" w:color="auto"/>
        <w:right w:val="none" w:sz="0" w:space="0" w:color="auto"/>
      </w:divBdr>
    </w:div>
    <w:div w:id="291984374">
      <w:bodyDiv w:val="1"/>
      <w:marLeft w:val="0"/>
      <w:marRight w:val="0"/>
      <w:marTop w:val="0"/>
      <w:marBottom w:val="0"/>
      <w:divBdr>
        <w:top w:val="none" w:sz="0" w:space="0" w:color="auto"/>
        <w:left w:val="none" w:sz="0" w:space="0" w:color="auto"/>
        <w:bottom w:val="none" w:sz="0" w:space="0" w:color="auto"/>
        <w:right w:val="none" w:sz="0" w:space="0" w:color="auto"/>
      </w:divBdr>
    </w:div>
    <w:div w:id="292097620">
      <w:bodyDiv w:val="1"/>
      <w:marLeft w:val="0"/>
      <w:marRight w:val="0"/>
      <w:marTop w:val="0"/>
      <w:marBottom w:val="0"/>
      <w:divBdr>
        <w:top w:val="none" w:sz="0" w:space="0" w:color="auto"/>
        <w:left w:val="none" w:sz="0" w:space="0" w:color="auto"/>
        <w:bottom w:val="none" w:sz="0" w:space="0" w:color="auto"/>
        <w:right w:val="none" w:sz="0" w:space="0" w:color="auto"/>
      </w:divBdr>
    </w:div>
    <w:div w:id="292173889">
      <w:bodyDiv w:val="1"/>
      <w:marLeft w:val="0"/>
      <w:marRight w:val="0"/>
      <w:marTop w:val="0"/>
      <w:marBottom w:val="0"/>
      <w:divBdr>
        <w:top w:val="none" w:sz="0" w:space="0" w:color="auto"/>
        <w:left w:val="none" w:sz="0" w:space="0" w:color="auto"/>
        <w:bottom w:val="none" w:sz="0" w:space="0" w:color="auto"/>
        <w:right w:val="none" w:sz="0" w:space="0" w:color="auto"/>
      </w:divBdr>
    </w:div>
    <w:div w:id="292442913">
      <w:bodyDiv w:val="1"/>
      <w:marLeft w:val="0"/>
      <w:marRight w:val="0"/>
      <w:marTop w:val="0"/>
      <w:marBottom w:val="0"/>
      <w:divBdr>
        <w:top w:val="none" w:sz="0" w:space="0" w:color="auto"/>
        <w:left w:val="none" w:sz="0" w:space="0" w:color="auto"/>
        <w:bottom w:val="none" w:sz="0" w:space="0" w:color="auto"/>
        <w:right w:val="none" w:sz="0" w:space="0" w:color="auto"/>
      </w:divBdr>
    </w:div>
    <w:div w:id="292448289">
      <w:bodyDiv w:val="1"/>
      <w:marLeft w:val="0"/>
      <w:marRight w:val="0"/>
      <w:marTop w:val="0"/>
      <w:marBottom w:val="0"/>
      <w:divBdr>
        <w:top w:val="none" w:sz="0" w:space="0" w:color="auto"/>
        <w:left w:val="none" w:sz="0" w:space="0" w:color="auto"/>
        <w:bottom w:val="none" w:sz="0" w:space="0" w:color="auto"/>
        <w:right w:val="none" w:sz="0" w:space="0" w:color="auto"/>
      </w:divBdr>
    </w:div>
    <w:div w:id="292713653">
      <w:bodyDiv w:val="1"/>
      <w:marLeft w:val="0"/>
      <w:marRight w:val="0"/>
      <w:marTop w:val="0"/>
      <w:marBottom w:val="0"/>
      <w:divBdr>
        <w:top w:val="none" w:sz="0" w:space="0" w:color="auto"/>
        <w:left w:val="none" w:sz="0" w:space="0" w:color="auto"/>
        <w:bottom w:val="none" w:sz="0" w:space="0" w:color="auto"/>
        <w:right w:val="none" w:sz="0" w:space="0" w:color="auto"/>
      </w:divBdr>
    </w:div>
    <w:div w:id="292715371">
      <w:bodyDiv w:val="1"/>
      <w:marLeft w:val="0"/>
      <w:marRight w:val="0"/>
      <w:marTop w:val="0"/>
      <w:marBottom w:val="0"/>
      <w:divBdr>
        <w:top w:val="none" w:sz="0" w:space="0" w:color="auto"/>
        <w:left w:val="none" w:sz="0" w:space="0" w:color="auto"/>
        <w:bottom w:val="none" w:sz="0" w:space="0" w:color="auto"/>
        <w:right w:val="none" w:sz="0" w:space="0" w:color="auto"/>
      </w:divBdr>
    </w:div>
    <w:div w:id="292829728">
      <w:bodyDiv w:val="1"/>
      <w:marLeft w:val="0"/>
      <w:marRight w:val="0"/>
      <w:marTop w:val="0"/>
      <w:marBottom w:val="0"/>
      <w:divBdr>
        <w:top w:val="none" w:sz="0" w:space="0" w:color="auto"/>
        <w:left w:val="none" w:sz="0" w:space="0" w:color="auto"/>
        <w:bottom w:val="none" w:sz="0" w:space="0" w:color="auto"/>
        <w:right w:val="none" w:sz="0" w:space="0" w:color="auto"/>
      </w:divBdr>
    </w:div>
    <w:div w:id="292833509">
      <w:bodyDiv w:val="1"/>
      <w:marLeft w:val="0"/>
      <w:marRight w:val="0"/>
      <w:marTop w:val="0"/>
      <w:marBottom w:val="0"/>
      <w:divBdr>
        <w:top w:val="none" w:sz="0" w:space="0" w:color="auto"/>
        <w:left w:val="none" w:sz="0" w:space="0" w:color="auto"/>
        <w:bottom w:val="none" w:sz="0" w:space="0" w:color="auto"/>
        <w:right w:val="none" w:sz="0" w:space="0" w:color="auto"/>
      </w:divBdr>
    </w:div>
    <w:div w:id="293022210">
      <w:bodyDiv w:val="1"/>
      <w:marLeft w:val="0"/>
      <w:marRight w:val="0"/>
      <w:marTop w:val="0"/>
      <w:marBottom w:val="0"/>
      <w:divBdr>
        <w:top w:val="none" w:sz="0" w:space="0" w:color="auto"/>
        <w:left w:val="none" w:sz="0" w:space="0" w:color="auto"/>
        <w:bottom w:val="none" w:sz="0" w:space="0" w:color="auto"/>
        <w:right w:val="none" w:sz="0" w:space="0" w:color="auto"/>
      </w:divBdr>
    </w:div>
    <w:div w:id="293142871">
      <w:bodyDiv w:val="1"/>
      <w:marLeft w:val="0"/>
      <w:marRight w:val="0"/>
      <w:marTop w:val="0"/>
      <w:marBottom w:val="0"/>
      <w:divBdr>
        <w:top w:val="none" w:sz="0" w:space="0" w:color="auto"/>
        <w:left w:val="none" w:sz="0" w:space="0" w:color="auto"/>
        <w:bottom w:val="none" w:sz="0" w:space="0" w:color="auto"/>
        <w:right w:val="none" w:sz="0" w:space="0" w:color="auto"/>
      </w:divBdr>
    </w:div>
    <w:div w:id="293293308">
      <w:bodyDiv w:val="1"/>
      <w:marLeft w:val="0"/>
      <w:marRight w:val="0"/>
      <w:marTop w:val="0"/>
      <w:marBottom w:val="0"/>
      <w:divBdr>
        <w:top w:val="none" w:sz="0" w:space="0" w:color="auto"/>
        <w:left w:val="none" w:sz="0" w:space="0" w:color="auto"/>
        <w:bottom w:val="none" w:sz="0" w:space="0" w:color="auto"/>
        <w:right w:val="none" w:sz="0" w:space="0" w:color="auto"/>
      </w:divBdr>
    </w:div>
    <w:div w:id="293559133">
      <w:bodyDiv w:val="1"/>
      <w:marLeft w:val="0"/>
      <w:marRight w:val="0"/>
      <w:marTop w:val="0"/>
      <w:marBottom w:val="0"/>
      <w:divBdr>
        <w:top w:val="none" w:sz="0" w:space="0" w:color="auto"/>
        <w:left w:val="none" w:sz="0" w:space="0" w:color="auto"/>
        <w:bottom w:val="none" w:sz="0" w:space="0" w:color="auto"/>
        <w:right w:val="none" w:sz="0" w:space="0" w:color="auto"/>
      </w:divBdr>
    </w:div>
    <w:div w:id="293561991">
      <w:bodyDiv w:val="1"/>
      <w:marLeft w:val="0"/>
      <w:marRight w:val="0"/>
      <w:marTop w:val="0"/>
      <w:marBottom w:val="0"/>
      <w:divBdr>
        <w:top w:val="none" w:sz="0" w:space="0" w:color="auto"/>
        <w:left w:val="none" w:sz="0" w:space="0" w:color="auto"/>
        <w:bottom w:val="none" w:sz="0" w:space="0" w:color="auto"/>
        <w:right w:val="none" w:sz="0" w:space="0" w:color="auto"/>
      </w:divBdr>
    </w:div>
    <w:div w:id="293679929">
      <w:bodyDiv w:val="1"/>
      <w:marLeft w:val="0"/>
      <w:marRight w:val="0"/>
      <w:marTop w:val="0"/>
      <w:marBottom w:val="0"/>
      <w:divBdr>
        <w:top w:val="none" w:sz="0" w:space="0" w:color="auto"/>
        <w:left w:val="none" w:sz="0" w:space="0" w:color="auto"/>
        <w:bottom w:val="none" w:sz="0" w:space="0" w:color="auto"/>
        <w:right w:val="none" w:sz="0" w:space="0" w:color="auto"/>
      </w:divBdr>
    </w:div>
    <w:div w:id="293751046">
      <w:bodyDiv w:val="1"/>
      <w:marLeft w:val="0"/>
      <w:marRight w:val="0"/>
      <w:marTop w:val="0"/>
      <w:marBottom w:val="0"/>
      <w:divBdr>
        <w:top w:val="none" w:sz="0" w:space="0" w:color="auto"/>
        <w:left w:val="none" w:sz="0" w:space="0" w:color="auto"/>
        <w:bottom w:val="none" w:sz="0" w:space="0" w:color="auto"/>
        <w:right w:val="none" w:sz="0" w:space="0" w:color="auto"/>
      </w:divBdr>
    </w:div>
    <w:div w:id="293803112">
      <w:bodyDiv w:val="1"/>
      <w:marLeft w:val="0"/>
      <w:marRight w:val="0"/>
      <w:marTop w:val="0"/>
      <w:marBottom w:val="0"/>
      <w:divBdr>
        <w:top w:val="none" w:sz="0" w:space="0" w:color="auto"/>
        <w:left w:val="none" w:sz="0" w:space="0" w:color="auto"/>
        <w:bottom w:val="none" w:sz="0" w:space="0" w:color="auto"/>
        <w:right w:val="none" w:sz="0" w:space="0" w:color="auto"/>
      </w:divBdr>
    </w:div>
    <w:div w:id="293829495">
      <w:bodyDiv w:val="1"/>
      <w:marLeft w:val="0"/>
      <w:marRight w:val="0"/>
      <w:marTop w:val="0"/>
      <w:marBottom w:val="0"/>
      <w:divBdr>
        <w:top w:val="none" w:sz="0" w:space="0" w:color="auto"/>
        <w:left w:val="none" w:sz="0" w:space="0" w:color="auto"/>
        <w:bottom w:val="none" w:sz="0" w:space="0" w:color="auto"/>
        <w:right w:val="none" w:sz="0" w:space="0" w:color="auto"/>
      </w:divBdr>
    </w:div>
    <w:div w:id="293950594">
      <w:bodyDiv w:val="1"/>
      <w:marLeft w:val="0"/>
      <w:marRight w:val="0"/>
      <w:marTop w:val="0"/>
      <w:marBottom w:val="0"/>
      <w:divBdr>
        <w:top w:val="none" w:sz="0" w:space="0" w:color="auto"/>
        <w:left w:val="none" w:sz="0" w:space="0" w:color="auto"/>
        <w:bottom w:val="none" w:sz="0" w:space="0" w:color="auto"/>
        <w:right w:val="none" w:sz="0" w:space="0" w:color="auto"/>
      </w:divBdr>
    </w:div>
    <w:div w:id="293954024">
      <w:bodyDiv w:val="1"/>
      <w:marLeft w:val="0"/>
      <w:marRight w:val="0"/>
      <w:marTop w:val="0"/>
      <w:marBottom w:val="0"/>
      <w:divBdr>
        <w:top w:val="none" w:sz="0" w:space="0" w:color="auto"/>
        <w:left w:val="none" w:sz="0" w:space="0" w:color="auto"/>
        <w:bottom w:val="none" w:sz="0" w:space="0" w:color="auto"/>
        <w:right w:val="none" w:sz="0" w:space="0" w:color="auto"/>
      </w:divBdr>
    </w:div>
    <w:div w:id="293994941">
      <w:bodyDiv w:val="1"/>
      <w:marLeft w:val="0"/>
      <w:marRight w:val="0"/>
      <w:marTop w:val="0"/>
      <w:marBottom w:val="0"/>
      <w:divBdr>
        <w:top w:val="none" w:sz="0" w:space="0" w:color="auto"/>
        <w:left w:val="none" w:sz="0" w:space="0" w:color="auto"/>
        <w:bottom w:val="none" w:sz="0" w:space="0" w:color="auto"/>
        <w:right w:val="none" w:sz="0" w:space="0" w:color="auto"/>
      </w:divBdr>
    </w:div>
    <w:div w:id="294070381">
      <w:bodyDiv w:val="1"/>
      <w:marLeft w:val="0"/>
      <w:marRight w:val="0"/>
      <w:marTop w:val="0"/>
      <w:marBottom w:val="0"/>
      <w:divBdr>
        <w:top w:val="none" w:sz="0" w:space="0" w:color="auto"/>
        <w:left w:val="none" w:sz="0" w:space="0" w:color="auto"/>
        <w:bottom w:val="none" w:sz="0" w:space="0" w:color="auto"/>
        <w:right w:val="none" w:sz="0" w:space="0" w:color="auto"/>
      </w:divBdr>
    </w:div>
    <w:div w:id="294214711">
      <w:bodyDiv w:val="1"/>
      <w:marLeft w:val="0"/>
      <w:marRight w:val="0"/>
      <w:marTop w:val="0"/>
      <w:marBottom w:val="0"/>
      <w:divBdr>
        <w:top w:val="none" w:sz="0" w:space="0" w:color="auto"/>
        <w:left w:val="none" w:sz="0" w:space="0" w:color="auto"/>
        <w:bottom w:val="none" w:sz="0" w:space="0" w:color="auto"/>
        <w:right w:val="none" w:sz="0" w:space="0" w:color="auto"/>
      </w:divBdr>
    </w:div>
    <w:div w:id="294259595">
      <w:bodyDiv w:val="1"/>
      <w:marLeft w:val="0"/>
      <w:marRight w:val="0"/>
      <w:marTop w:val="0"/>
      <w:marBottom w:val="0"/>
      <w:divBdr>
        <w:top w:val="none" w:sz="0" w:space="0" w:color="auto"/>
        <w:left w:val="none" w:sz="0" w:space="0" w:color="auto"/>
        <w:bottom w:val="none" w:sz="0" w:space="0" w:color="auto"/>
        <w:right w:val="none" w:sz="0" w:space="0" w:color="auto"/>
      </w:divBdr>
    </w:div>
    <w:div w:id="294412325">
      <w:bodyDiv w:val="1"/>
      <w:marLeft w:val="0"/>
      <w:marRight w:val="0"/>
      <w:marTop w:val="0"/>
      <w:marBottom w:val="0"/>
      <w:divBdr>
        <w:top w:val="none" w:sz="0" w:space="0" w:color="auto"/>
        <w:left w:val="none" w:sz="0" w:space="0" w:color="auto"/>
        <w:bottom w:val="none" w:sz="0" w:space="0" w:color="auto"/>
        <w:right w:val="none" w:sz="0" w:space="0" w:color="auto"/>
      </w:divBdr>
    </w:div>
    <w:div w:id="294533713">
      <w:bodyDiv w:val="1"/>
      <w:marLeft w:val="0"/>
      <w:marRight w:val="0"/>
      <w:marTop w:val="0"/>
      <w:marBottom w:val="0"/>
      <w:divBdr>
        <w:top w:val="none" w:sz="0" w:space="0" w:color="auto"/>
        <w:left w:val="none" w:sz="0" w:space="0" w:color="auto"/>
        <w:bottom w:val="none" w:sz="0" w:space="0" w:color="auto"/>
        <w:right w:val="none" w:sz="0" w:space="0" w:color="auto"/>
      </w:divBdr>
    </w:div>
    <w:div w:id="294678276">
      <w:bodyDiv w:val="1"/>
      <w:marLeft w:val="0"/>
      <w:marRight w:val="0"/>
      <w:marTop w:val="0"/>
      <w:marBottom w:val="0"/>
      <w:divBdr>
        <w:top w:val="none" w:sz="0" w:space="0" w:color="auto"/>
        <w:left w:val="none" w:sz="0" w:space="0" w:color="auto"/>
        <w:bottom w:val="none" w:sz="0" w:space="0" w:color="auto"/>
        <w:right w:val="none" w:sz="0" w:space="0" w:color="auto"/>
      </w:divBdr>
    </w:div>
    <w:div w:id="294870480">
      <w:bodyDiv w:val="1"/>
      <w:marLeft w:val="0"/>
      <w:marRight w:val="0"/>
      <w:marTop w:val="0"/>
      <w:marBottom w:val="0"/>
      <w:divBdr>
        <w:top w:val="none" w:sz="0" w:space="0" w:color="auto"/>
        <w:left w:val="none" w:sz="0" w:space="0" w:color="auto"/>
        <w:bottom w:val="none" w:sz="0" w:space="0" w:color="auto"/>
        <w:right w:val="none" w:sz="0" w:space="0" w:color="auto"/>
      </w:divBdr>
    </w:div>
    <w:div w:id="295262235">
      <w:bodyDiv w:val="1"/>
      <w:marLeft w:val="0"/>
      <w:marRight w:val="0"/>
      <w:marTop w:val="0"/>
      <w:marBottom w:val="0"/>
      <w:divBdr>
        <w:top w:val="none" w:sz="0" w:space="0" w:color="auto"/>
        <w:left w:val="none" w:sz="0" w:space="0" w:color="auto"/>
        <w:bottom w:val="none" w:sz="0" w:space="0" w:color="auto"/>
        <w:right w:val="none" w:sz="0" w:space="0" w:color="auto"/>
      </w:divBdr>
    </w:div>
    <w:div w:id="295450203">
      <w:bodyDiv w:val="1"/>
      <w:marLeft w:val="0"/>
      <w:marRight w:val="0"/>
      <w:marTop w:val="0"/>
      <w:marBottom w:val="0"/>
      <w:divBdr>
        <w:top w:val="none" w:sz="0" w:space="0" w:color="auto"/>
        <w:left w:val="none" w:sz="0" w:space="0" w:color="auto"/>
        <w:bottom w:val="none" w:sz="0" w:space="0" w:color="auto"/>
        <w:right w:val="none" w:sz="0" w:space="0" w:color="auto"/>
      </w:divBdr>
    </w:div>
    <w:div w:id="295456496">
      <w:bodyDiv w:val="1"/>
      <w:marLeft w:val="0"/>
      <w:marRight w:val="0"/>
      <w:marTop w:val="0"/>
      <w:marBottom w:val="0"/>
      <w:divBdr>
        <w:top w:val="none" w:sz="0" w:space="0" w:color="auto"/>
        <w:left w:val="none" w:sz="0" w:space="0" w:color="auto"/>
        <w:bottom w:val="none" w:sz="0" w:space="0" w:color="auto"/>
        <w:right w:val="none" w:sz="0" w:space="0" w:color="auto"/>
      </w:divBdr>
    </w:div>
    <w:div w:id="295641397">
      <w:bodyDiv w:val="1"/>
      <w:marLeft w:val="0"/>
      <w:marRight w:val="0"/>
      <w:marTop w:val="0"/>
      <w:marBottom w:val="0"/>
      <w:divBdr>
        <w:top w:val="none" w:sz="0" w:space="0" w:color="auto"/>
        <w:left w:val="none" w:sz="0" w:space="0" w:color="auto"/>
        <w:bottom w:val="none" w:sz="0" w:space="0" w:color="auto"/>
        <w:right w:val="none" w:sz="0" w:space="0" w:color="auto"/>
      </w:divBdr>
    </w:div>
    <w:div w:id="295717033">
      <w:bodyDiv w:val="1"/>
      <w:marLeft w:val="0"/>
      <w:marRight w:val="0"/>
      <w:marTop w:val="0"/>
      <w:marBottom w:val="0"/>
      <w:divBdr>
        <w:top w:val="none" w:sz="0" w:space="0" w:color="auto"/>
        <w:left w:val="none" w:sz="0" w:space="0" w:color="auto"/>
        <w:bottom w:val="none" w:sz="0" w:space="0" w:color="auto"/>
        <w:right w:val="none" w:sz="0" w:space="0" w:color="auto"/>
      </w:divBdr>
    </w:div>
    <w:div w:id="295764472">
      <w:bodyDiv w:val="1"/>
      <w:marLeft w:val="0"/>
      <w:marRight w:val="0"/>
      <w:marTop w:val="0"/>
      <w:marBottom w:val="0"/>
      <w:divBdr>
        <w:top w:val="none" w:sz="0" w:space="0" w:color="auto"/>
        <w:left w:val="none" w:sz="0" w:space="0" w:color="auto"/>
        <w:bottom w:val="none" w:sz="0" w:space="0" w:color="auto"/>
        <w:right w:val="none" w:sz="0" w:space="0" w:color="auto"/>
      </w:divBdr>
    </w:div>
    <w:div w:id="295767131">
      <w:bodyDiv w:val="1"/>
      <w:marLeft w:val="0"/>
      <w:marRight w:val="0"/>
      <w:marTop w:val="0"/>
      <w:marBottom w:val="0"/>
      <w:divBdr>
        <w:top w:val="none" w:sz="0" w:space="0" w:color="auto"/>
        <w:left w:val="none" w:sz="0" w:space="0" w:color="auto"/>
        <w:bottom w:val="none" w:sz="0" w:space="0" w:color="auto"/>
        <w:right w:val="none" w:sz="0" w:space="0" w:color="auto"/>
      </w:divBdr>
    </w:div>
    <w:div w:id="295768899">
      <w:bodyDiv w:val="1"/>
      <w:marLeft w:val="0"/>
      <w:marRight w:val="0"/>
      <w:marTop w:val="0"/>
      <w:marBottom w:val="0"/>
      <w:divBdr>
        <w:top w:val="none" w:sz="0" w:space="0" w:color="auto"/>
        <w:left w:val="none" w:sz="0" w:space="0" w:color="auto"/>
        <w:bottom w:val="none" w:sz="0" w:space="0" w:color="auto"/>
        <w:right w:val="none" w:sz="0" w:space="0" w:color="auto"/>
      </w:divBdr>
    </w:div>
    <w:div w:id="295835769">
      <w:bodyDiv w:val="1"/>
      <w:marLeft w:val="0"/>
      <w:marRight w:val="0"/>
      <w:marTop w:val="0"/>
      <w:marBottom w:val="0"/>
      <w:divBdr>
        <w:top w:val="none" w:sz="0" w:space="0" w:color="auto"/>
        <w:left w:val="none" w:sz="0" w:space="0" w:color="auto"/>
        <w:bottom w:val="none" w:sz="0" w:space="0" w:color="auto"/>
        <w:right w:val="none" w:sz="0" w:space="0" w:color="auto"/>
      </w:divBdr>
    </w:div>
    <w:div w:id="295843287">
      <w:bodyDiv w:val="1"/>
      <w:marLeft w:val="0"/>
      <w:marRight w:val="0"/>
      <w:marTop w:val="0"/>
      <w:marBottom w:val="0"/>
      <w:divBdr>
        <w:top w:val="none" w:sz="0" w:space="0" w:color="auto"/>
        <w:left w:val="none" w:sz="0" w:space="0" w:color="auto"/>
        <w:bottom w:val="none" w:sz="0" w:space="0" w:color="auto"/>
        <w:right w:val="none" w:sz="0" w:space="0" w:color="auto"/>
      </w:divBdr>
    </w:div>
    <w:div w:id="296030091">
      <w:bodyDiv w:val="1"/>
      <w:marLeft w:val="0"/>
      <w:marRight w:val="0"/>
      <w:marTop w:val="0"/>
      <w:marBottom w:val="0"/>
      <w:divBdr>
        <w:top w:val="none" w:sz="0" w:space="0" w:color="auto"/>
        <w:left w:val="none" w:sz="0" w:space="0" w:color="auto"/>
        <w:bottom w:val="none" w:sz="0" w:space="0" w:color="auto"/>
        <w:right w:val="none" w:sz="0" w:space="0" w:color="auto"/>
      </w:divBdr>
    </w:div>
    <w:div w:id="296036917">
      <w:bodyDiv w:val="1"/>
      <w:marLeft w:val="0"/>
      <w:marRight w:val="0"/>
      <w:marTop w:val="0"/>
      <w:marBottom w:val="0"/>
      <w:divBdr>
        <w:top w:val="none" w:sz="0" w:space="0" w:color="auto"/>
        <w:left w:val="none" w:sz="0" w:space="0" w:color="auto"/>
        <w:bottom w:val="none" w:sz="0" w:space="0" w:color="auto"/>
        <w:right w:val="none" w:sz="0" w:space="0" w:color="auto"/>
      </w:divBdr>
    </w:div>
    <w:div w:id="296186436">
      <w:bodyDiv w:val="1"/>
      <w:marLeft w:val="0"/>
      <w:marRight w:val="0"/>
      <w:marTop w:val="0"/>
      <w:marBottom w:val="0"/>
      <w:divBdr>
        <w:top w:val="none" w:sz="0" w:space="0" w:color="auto"/>
        <w:left w:val="none" w:sz="0" w:space="0" w:color="auto"/>
        <w:bottom w:val="none" w:sz="0" w:space="0" w:color="auto"/>
        <w:right w:val="none" w:sz="0" w:space="0" w:color="auto"/>
      </w:divBdr>
    </w:div>
    <w:div w:id="296227618">
      <w:bodyDiv w:val="1"/>
      <w:marLeft w:val="0"/>
      <w:marRight w:val="0"/>
      <w:marTop w:val="0"/>
      <w:marBottom w:val="0"/>
      <w:divBdr>
        <w:top w:val="none" w:sz="0" w:space="0" w:color="auto"/>
        <w:left w:val="none" w:sz="0" w:space="0" w:color="auto"/>
        <w:bottom w:val="none" w:sz="0" w:space="0" w:color="auto"/>
        <w:right w:val="none" w:sz="0" w:space="0" w:color="auto"/>
      </w:divBdr>
    </w:div>
    <w:div w:id="296646315">
      <w:bodyDiv w:val="1"/>
      <w:marLeft w:val="0"/>
      <w:marRight w:val="0"/>
      <w:marTop w:val="0"/>
      <w:marBottom w:val="0"/>
      <w:divBdr>
        <w:top w:val="none" w:sz="0" w:space="0" w:color="auto"/>
        <w:left w:val="none" w:sz="0" w:space="0" w:color="auto"/>
        <w:bottom w:val="none" w:sz="0" w:space="0" w:color="auto"/>
        <w:right w:val="none" w:sz="0" w:space="0" w:color="auto"/>
      </w:divBdr>
    </w:div>
    <w:div w:id="296686091">
      <w:bodyDiv w:val="1"/>
      <w:marLeft w:val="0"/>
      <w:marRight w:val="0"/>
      <w:marTop w:val="0"/>
      <w:marBottom w:val="0"/>
      <w:divBdr>
        <w:top w:val="none" w:sz="0" w:space="0" w:color="auto"/>
        <w:left w:val="none" w:sz="0" w:space="0" w:color="auto"/>
        <w:bottom w:val="none" w:sz="0" w:space="0" w:color="auto"/>
        <w:right w:val="none" w:sz="0" w:space="0" w:color="auto"/>
      </w:divBdr>
    </w:div>
    <w:div w:id="296953609">
      <w:bodyDiv w:val="1"/>
      <w:marLeft w:val="0"/>
      <w:marRight w:val="0"/>
      <w:marTop w:val="0"/>
      <w:marBottom w:val="0"/>
      <w:divBdr>
        <w:top w:val="none" w:sz="0" w:space="0" w:color="auto"/>
        <w:left w:val="none" w:sz="0" w:space="0" w:color="auto"/>
        <w:bottom w:val="none" w:sz="0" w:space="0" w:color="auto"/>
        <w:right w:val="none" w:sz="0" w:space="0" w:color="auto"/>
      </w:divBdr>
    </w:div>
    <w:div w:id="296957001">
      <w:bodyDiv w:val="1"/>
      <w:marLeft w:val="0"/>
      <w:marRight w:val="0"/>
      <w:marTop w:val="0"/>
      <w:marBottom w:val="0"/>
      <w:divBdr>
        <w:top w:val="none" w:sz="0" w:space="0" w:color="auto"/>
        <w:left w:val="none" w:sz="0" w:space="0" w:color="auto"/>
        <w:bottom w:val="none" w:sz="0" w:space="0" w:color="auto"/>
        <w:right w:val="none" w:sz="0" w:space="0" w:color="auto"/>
      </w:divBdr>
    </w:div>
    <w:div w:id="297036680">
      <w:bodyDiv w:val="1"/>
      <w:marLeft w:val="0"/>
      <w:marRight w:val="0"/>
      <w:marTop w:val="0"/>
      <w:marBottom w:val="0"/>
      <w:divBdr>
        <w:top w:val="none" w:sz="0" w:space="0" w:color="auto"/>
        <w:left w:val="none" w:sz="0" w:space="0" w:color="auto"/>
        <w:bottom w:val="none" w:sz="0" w:space="0" w:color="auto"/>
        <w:right w:val="none" w:sz="0" w:space="0" w:color="auto"/>
      </w:divBdr>
    </w:div>
    <w:div w:id="297151127">
      <w:bodyDiv w:val="1"/>
      <w:marLeft w:val="0"/>
      <w:marRight w:val="0"/>
      <w:marTop w:val="0"/>
      <w:marBottom w:val="0"/>
      <w:divBdr>
        <w:top w:val="none" w:sz="0" w:space="0" w:color="auto"/>
        <w:left w:val="none" w:sz="0" w:space="0" w:color="auto"/>
        <w:bottom w:val="none" w:sz="0" w:space="0" w:color="auto"/>
        <w:right w:val="none" w:sz="0" w:space="0" w:color="auto"/>
      </w:divBdr>
    </w:div>
    <w:div w:id="297298943">
      <w:bodyDiv w:val="1"/>
      <w:marLeft w:val="0"/>
      <w:marRight w:val="0"/>
      <w:marTop w:val="0"/>
      <w:marBottom w:val="0"/>
      <w:divBdr>
        <w:top w:val="none" w:sz="0" w:space="0" w:color="auto"/>
        <w:left w:val="none" w:sz="0" w:space="0" w:color="auto"/>
        <w:bottom w:val="none" w:sz="0" w:space="0" w:color="auto"/>
        <w:right w:val="none" w:sz="0" w:space="0" w:color="auto"/>
      </w:divBdr>
    </w:div>
    <w:div w:id="297340364">
      <w:bodyDiv w:val="1"/>
      <w:marLeft w:val="0"/>
      <w:marRight w:val="0"/>
      <w:marTop w:val="0"/>
      <w:marBottom w:val="0"/>
      <w:divBdr>
        <w:top w:val="none" w:sz="0" w:space="0" w:color="auto"/>
        <w:left w:val="none" w:sz="0" w:space="0" w:color="auto"/>
        <w:bottom w:val="none" w:sz="0" w:space="0" w:color="auto"/>
        <w:right w:val="none" w:sz="0" w:space="0" w:color="auto"/>
      </w:divBdr>
    </w:div>
    <w:div w:id="297341365">
      <w:bodyDiv w:val="1"/>
      <w:marLeft w:val="0"/>
      <w:marRight w:val="0"/>
      <w:marTop w:val="0"/>
      <w:marBottom w:val="0"/>
      <w:divBdr>
        <w:top w:val="none" w:sz="0" w:space="0" w:color="auto"/>
        <w:left w:val="none" w:sz="0" w:space="0" w:color="auto"/>
        <w:bottom w:val="none" w:sz="0" w:space="0" w:color="auto"/>
        <w:right w:val="none" w:sz="0" w:space="0" w:color="auto"/>
      </w:divBdr>
    </w:div>
    <w:div w:id="297346571">
      <w:bodyDiv w:val="1"/>
      <w:marLeft w:val="0"/>
      <w:marRight w:val="0"/>
      <w:marTop w:val="0"/>
      <w:marBottom w:val="0"/>
      <w:divBdr>
        <w:top w:val="none" w:sz="0" w:space="0" w:color="auto"/>
        <w:left w:val="none" w:sz="0" w:space="0" w:color="auto"/>
        <w:bottom w:val="none" w:sz="0" w:space="0" w:color="auto"/>
        <w:right w:val="none" w:sz="0" w:space="0" w:color="auto"/>
      </w:divBdr>
    </w:div>
    <w:div w:id="297493748">
      <w:bodyDiv w:val="1"/>
      <w:marLeft w:val="0"/>
      <w:marRight w:val="0"/>
      <w:marTop w:val="0"/>
      <w:marBottom w:val="0"/>
      <w:divBdr>
        <w:top w:val="none" w:sz="0" w:space="0" w:color="auto"/>
        <w:left w:val="none" w:sz="0" w:space="0" w:color="auto"/>
        <w:bottom w:val="none" w:sz="0" w:space="0" w:color="auto"/>
        <w:right w:val="none" w:sz="0" w:space="0" w:color="auto"/>
      </w:divBdr>
    </w:div>
    <w:div w:id="297615674">
      <w:bodyDiv w:val="1"/>
      <w:marLeft w:val="0"/>
      <w:marRight w:val="0"/>
      <w:marTop w:val="0"/>
      <w:marBottom w:val="0"/>
      <w:divBdr>
        <w:top w:val="none" w:sz="0" w:space="0" w:color="auto"/>
        <w:left w:val="none" w:sz="0" w:space="0" w:color="auto"/>
        <w:bottom w:val="none" w:sz="0" w:space="0" w:color="auto"/>
        <w:right w:val="none" w:sz="0" w:space="0" w:color="auto"/>
      </w:divBdr>
    </w:div>
    <w:div w:id="297733174">
      <w:bodyDiv w:val="1"/>
      <w:marLeft w:val="0"/>
      <w:marRight w:val="0"/>
      <w:marTop w:val="0"/>
      <w:marBottom w:val="0"/>
      <w:divBdr>
        <w:top w:val="none" w:sz="0" w:space="0" w:color="auto"/>
        <w:left w:val="none" w:sz="0" w:space="0" w:color="auto"/>
        <w:bottom w:val="none" w:sz="0" w:space="0" w:color="auto"/>
        <w:right w:val="none" w:sz="0" w:space="0" w:color="auto"/>
      </w:divBdr>
    </w:div>
    <w:div w:id="297810170">
      <w:bodyDiv w:val="1"/>
      <w:marLeft w:val="0"/>
      <w:marRight w:val="0"/>
      <w:marTop w:val="0"/>
      <w:marBottom w:val="0"/>
      <w:divBdr>
        <w:top w:val="none" w:sz="0" w:space="0" w:color="auto"/>
        <w:left w:val="none" w:sz="0" w:space="0" w:color="auto"/>
        <w:bottom w:val="none" w:sz="0" w:space="0" w:color="auto"/>
        <w:right w:val="none" w:sz="0" w:space="0" w:color="auto"/>
      </w:divBdr>
    </w:div>
    <w:div w:id="297879464">
      <w:bodyDiv w:val="1"/>
      <w:marLeft w:val="0"/>
      <w:marRight w:val="0"/>
      <w:marTop w:val="0"/>
      <w:marBottom w:val="0"/>
      <w:divBdr>
        <w:top w:val="none" w:sz="0" w:space="0" w:color="auto"/>
        <w:left w:val="none" w:sz="0" w:space="0" w:color="auto"/>
        <w:bottom w:val="none" w:sz="0" w:space="0" w:color="auto"/>
        <w:right w:val="none" w:sz="0" w:space="0" w:color="auto"/>
      </w:divBdr>
    </w:div>
    <w:div w:id="297926667">
      <w:bodyDiv w:val="1"/>
      <w:marLeft w:val="0"/>
      <w:marRight w:val="0"/>
      <w:marTop w:val="0"/>
      <w:marBottom w:val="0"/>
      <w:divBdr>
        <w:top w:val="none" w:sz="0" w:space="0" w:color="auto"/>
        <w:left w:val="none" w:sz="0" w:space="0" w:color="auto"/>
        <w:bottom w:val="none" w:sz="0" w:space="0" w:color="auto"/>
        <w:right w:val="none" w:sz="0" w:space="0" w:color="auto"/>
      </w:divBdr>
    </w:div>
    <w:div w:id="297955491">
      <w:bodyDiv w:val="1"/>
      <w:marLeft w:val="0"/>
      <w:marRight w:val="0"/>
      <w:marTop w:val="0"/>
      <w:marBottom w:val="0"/>
      <w:divBdr>
        <w:top w:val="none" w:sz="0" w:space="0" w:color="auto"/>
        <w:left w:val="none" w:sz="0" w:space="0" w:color="auto"/>
        <w:bottom w:val="none" w:sz="0" w:space="0" w:color="auto"/>
        <w:right w:val="none" w:sz="0" w:space="0" w:color="auto"/>
      </w:divBdr>
    </w:div>
    <w:div w:id="297958926">
      <w:bodyDiv w:val="1"/>
      <w:marLeft w:val="0"/>
      <w:marRight w:val="0"/>
      <w:marTop w:val="0"/>
      <w:marBottom w:val="0"/>
      <w:divBdr>
        <w:top w:val="none" w:sz="0" w:space="0" w:color="auto"/>
        <w:left w:val="none" w:sz="0" w:space="0" w:color="auto"/>
        <w:bottom w:val="none" w:sz="0" w:space="0" w:color="auto"/>
        <w:right w:val="none" w:sz="0" w:space="0" w:color="auto"/>
      </w:divBdr>
    </w:div>
    <w:div w:id="297994841">
      <w:bodyDiv w:val="1"/>
      <w:marLeft w:val="0"/>
      <w:marRight w:val="0"/>
      <w:marTop w:val="0"/>
      <w:marBottom w:val="0"/>
      <w:divBdr>
        <w:top w:val="none" w:sz="0" w:space="0" w:color="auto"/>
        <w:left w:val="none" w:sz="0" w:space="0" w:color="auto"/>
        <w:bottom w:val="none" w:sz="0" w:space="0" w:color="auto"/>
        <w:right w:val="none" w:sz="0" w:space="0" w:color="auto"/>
      </w:divBdr>
    </w:div>
    <w:div w:id="298149194">
      <w:bodyDiv w:val="1"/>
      <w:marLeft w:val="0"/>
      <w:marRight w:val="0"/>
      <w:marTop w:val="0"/>
      <w:marBottom w:val="0"/>
      <w:divBdr>
        <w:top w:val="none" w:sz="0" w:space="0" w:color="auto"/>
        <w:left w:val="none" w:sz="0" w:space="0" w:color="auto"/>
        <w:bottom w:val="none" w:sz="0" w:space="0" w:color="auto"/>
        <w:right w:val="none" w:sz="0" w:space="0" w:color="auto"/>
      </w:divBdr>
    </w:div>
    <w:div w:id="298149302">
      <w:bodyDiv w:val="1"/>
      <w:marLeft w:val="0"/>
      <w:marRight w:val="0"/>
      <w:marTop w:val="0"/>
      <w:marBottom w:val="0"/>
      <w:divBdr>
        <w:top w:val="none" w:sz="0" w:space="0" w:color="auto"/>
        <w:left w:val="none" w:sz="0" w:space="0" w:color="auto"/>
        <w:bottom w:val="none" w:sz="0" w:space="0" w:color="auto"/>
        <w:right w:val="none" w:sz="0" w:space="0" w:color="auto"/>
      </w:divBdr>
    </w:div>
    <w:div w:id="298195971">
      <w:bodyDiv w:val="1"/>
      <w:marLeft w:val="0"/>
      <w:marRight w:val="0"/>
      <w:marTop w:val="0"/>
      <w:marBottom w:val="0"/>
      <w:divBdr>
        <w:top w:val="none" w:sz="0" w:space="0" w:color="auto"/>
        <w:left w:val="none" w:sz="0" w:space="0" w:color="auto"/>
        <w:bottom w:val="none" w:sz="0" w:space="0" w:color="auto"/>
        <w:right w:val="none" w:sz="0" w:space="0" w:color="auto"/>
      </w:divBdr>
    </w:div>
    <w:div w:id="298339031">
      <w:bodyDiv w:val="1"/>
      <w:marLeft w:val="0"/>
      <w:marRight w:val="0"/>
      <w:marTop w:val="0"/>
      <w:marBottom w:val="0"/>
      <w:divBdr>
        <w:top w:val="none" w:sz="0" w:space="0" w:color="auto"/>
        <w:left w:val="none" w:sz="0" w:space="0" w:color="auto"/>
        <w:bottom w:val="none" w:sz="0" w:space="0" w:color="auto"/>
        <w:right w:val="none" w:sz="0" w:space="0" w:color="auto"/>
      </w:divBdr>
    </w:div>
    <w:div w:id="298413701">
      <w:bodyDiv w:val="1"/>
      <w:marLeft w:val="0"/>
      <w:marRight w:val="0"/>
      <w:marTop w:val="0"/>
      <w:marBottom w:val="0"/>
      <w:divBdr>
        <w:top w:val="none" w:sz="0" w:space="0" w:color="auto"/>
        <w:left w:val="none" w:sz="0" w:space="0" w:color="auto"/>
        <w:bottom w:val="none" w:sz="0" w:space="0" w:color="auto"/>
        <w:right w:val="none" w:sz="0" w:space="0" w:color="auto"/>
      </w:divBdr>
    </w:div>
    <w:div w:id="298806521">
      <w:bodyDiv w:val="1"/>
      <w:marLeft w:val="0"/>
      <w:marRight w:val="0"/>
      <w:marTop w:val="0"/>
      <w:marBottom w:val="0"/>
      <w:divBdr>
        <w:top w:val="none" w:sz="0" w:space="0" w:color="auto"/>
        <w:left w:val="none" w:sz="0" w:space="0" w:color="auto"/>
        <w:bottom w:val="none" w:sz="0" w:space="0" w:color="auto"/>
        <w:right w:val="none" w:sz="0" w:space="0" w:color="auto"/>
      </w:divBdr>
    </w:div>
    <w:div w:id="298809232">
      <w:bodyDiv w:val="1"/>
      <w:marLeft w:val="0"/>
      <w:marRight w:val="0"/>
      <w:marTop w:val="0"/>
      <w:marBottom w:val="0"/>
      <w:divBdr>
        <w:top w:val="none" w:sz="0" w:space="0" w:color="auto"/>
        <w:left w:val="none" w:sz="0" w:space="0" w:color="auto"/>
        <w:bottom w:val="none" w:sz="0" w:space="0" w:color="auto"/>
        <w:right w:val="none" w:sz="0" w:space="0" w:color="auto"/>
      </w:divBdr>
    </w:div>
    <w:div w:id="298875992">
      <w:bodyDiv w:val="1"/>
      <w:marLeft w:val="0"/>
      <w:marRight w:val="0"/>
      <w:marTop w:val="0"/>
      <w:marBottom w:val="0"/>
      <w:divBdr>
        <w:top w:val="none" w:sz="0" w:space="0" w:color="auto"/>
        <w:left w:val="none" w:sz="0" w:space="0" w:color="auto"/>
        <w:bottom w:val="none" w:sz="0" w:space="0" w:color="auto"/>
        <w:right w:val="none" w:sz="0" w:space="0" w:color="auto"/>
      </w:divBdr>
    </w:div>
    <w:div w:id="298993276">
      <w:bodyDiv w:val="1"/>
      <w:marLeft w:val="0"/>
      <w:marRight w:val="0"/>
      <w:marTop w:val="0"/>
      <w:marBottom w:val="0"/>
      <w:divBdr>
        <w:top w:val="none" w:sz="0" w:space="0" w:color="auto"/>
        <w:left w:val="none" w:sz="0" w:space="0" w:color="auto"/>
        <w:bottom w:val="none" w:sz="0" w:space="0" w:color="auto"/>
        <w:right w:val="none" w:sz="0" w:space="0" w:color="auto"/>
      </w:divBdr>
    </w:div>
    <w:div w:id="299112852">
      <w:bodyDiv w:val="1"/>
      <w:marLeft w:val="0"/>
      <w:marRight w:val="0"/>
      <w:marTop w:val="0"/>
      <w:marBottom w:val="0"/>
      <w:divBdr>
        <w:top w:val="none" w:sz="0" w:space="0" w:color="auto"/>
        <w:left w:val="none" w:sz="0" w:space="0" w:color="auto"/>
        <w:bottom w:val="none" w:sz="0" w:space="0" w:color="auto"/>
        <w:right w:val="none" w:sz="0" w:space="0" w:color="auto"/>
      </w:divBdr>
    </w:div>
    <w:div w:id="299190788">
      <w:bodyDiv w:val="1"/>
      <w:marLeft w:val="0"/>
      <w:marRight w:val="0"/>
      <w:marTop w:val="0"/>
      <w:marBottom w:val="0"/>
      <w:divBdr>
        <w:top w:val="none" w:sz="0" w:space="0" w:color="auto"/>
        <w:left w:val="none" w:sz="0" w:space="0" w:color="auto"/>
        <w:bottom w:val="none" w:sz="0" w:space="0" w:color="auto"/>
        <w:right w:val="none" w:sz="0" w:space="0" w:color="auto"/>
      </w:divBdr>
    </w:div>
    <w:div w:id="299383150">
      <w:bodyDiv w:val="1"/>
      <w:marLeft w:val="0"/>
      <w:marRight w:val="0"/>
      <w:marTop w:val="0"/>
      <w:marBottom w:val="0"/>
      <w:divBdr>
        <w:top w:val="none" w:sz="0" w:space="0" w:color="auto"/>
        <w:left w:val="none" w:sz="0" w:space="0" w:color="auto"/>
        <w:bottom w:val="none" w:sz="0" w:space="0" w:color="auto"/>
        <w:right w:val="none" w:sz="0" w:space="0" w:color="auto"/>
      </w:divBdr>
    </w:div>
    <w:div w:id="299458994">
      <w:bodyDiv w:val="1"/>
      <w:marLeft w:val="0"/>
      <w:marRight w:val="0"/>
      <w:marTop w:val="0"/>
      <w:marBottom w:val="0"/>
      <w:divBdr>
        <w:top w:val="none" w:sz="0" w:space="0" w:color="auto"/>
        <w:left w:val="none" w:sz="0" w:space="0" w:color="auto"/>
        <w:bottom w:val="none" w:sz="0" w:space="0" w:color="auto"/>
        <w:right w:val="none" w:sz="0" w:space="0" w:color="auto"/>
      </w:divBdr>
    </w:div>
    <w:div w:id="299500493">
      <w:bodyDiv w:val="1"/>
      <w:marLeft w:val="0"/>
      <w:marRight w:val="0"/>
      <w:marTop w:val="0"/>
      <w:marBottom w:val="0"/>
      <w:divBdr>
        <w:top w:val="none" w:sz="0" w:space="0" w:color="auto"/>
        <w:left w:val="none" w:sz="0" w:space="0" w:color="auto"/>
        <w:bottom w:val="none" w:sz="0" w:space="0" w:color="auto"/>
        <w:right w:val="none" w:sz="0" w:space="0" w:color="auto"/>
      </w:divBdr>
    </w:div>
    <w:div w:id="299504603">
      <w:bodyDiv w:val="1"/>
      <w:marLeft w:val="0"/>
      <w:marRight w:val="0"/>
      <w:marTop w:val="0"/>
      <w:marBottom w:val="0"/>
      <w:divBdr>
        <w:top w:val="none" w:sz="0" w:space="0" w:color="auto"/>
        <w:left w:val="none" w:sz="0" w:space="0" w:color="auto"/>
        <w:bottom w:val="none" w:sz="0" w:space="0" w:color="auto"/>
        <w:right w:val="none" w:sz="0" w:space="0" w:color="auto"/>
      </w:divBdr>
    </w:div>
    <w:div w:id="299769495">
      <w:bodyDiv w:val="1"/>
      <w:marLeft w:val="0"/>
      <w:marRight w:val="0"/>
      <w:marTop w:val="0"/>
      <w:marBottom w:val="0"/>
      <w:divBdr>
        <w:top w:val="none" w:sz="0" w:space="0" w:color="auto"/>
        <w:left w:val="none" w:sz="0" w:space="0" w:color="auto"/>
        <w:bottom w:val="none" w:sz="0" w:space="0" w:color="auto"/>
        <w:right w:val="none" w:sz="0" w:space="0" w:color="auto"/>
      </w:divBdr>
    </w:div>
    <w:div w:id="299770798">
      <w:bodyDiv w:val="1"/>
      <w:marLeft w:val="0"/>
      <w:marRight w:val="0"/>
      <w:marTop w:val="0"/>
      <w:marBottom w:val="0"/>
      <w:divBdr>
        <w:top w:val="none" w:sz="0" w:space="0" w:color="auto"/>
        <w:left w:val="none" w:sz="0" w:space="0" w:color="auto"/>
        <w:bottom w:val="none" w:sz="0" w:space="0" w:color="auto"/>
        <w:right w:val="none" w:sz="0" w:space="0" w:color="auto"/>
      </w:divBdr>
    </w:div>
    <w:div w:id="300158816">
      <w:bodyDiv w:val="1"/>
      <w:marLeft w:val="0"/>
      <w:marRight w:val="0"/>
      <w:marTop w:val="0"/>
      <w:marBottom w:val="0"/>
      <w:divBdr>
        <w:top w:val="none" w:sz="0" w:space="0" w:color="auto"/>
        <w:left w:val="none" w:sz="0" w:space="0" w:color="auto"/>
        <w:bottom w:val="none" w:sz="0" w:space="0" w:color="auto"/>
        <w:right w:val="none" w:sz="0" w:space="0" w:color="auto"/>
      </w:divBdr>
    </w:div>
    <w:div w:id="300162642">
      <w:bodyDiv w:val="1"/>
      <w:marLeft w:val="0"/>
      <w:marRight w:val="0"/>
      <w:marTop w:val="0"/>
      <w:marBottom w:val="0"/>
      <w:divBdr>
        <w:top w:val="none" w:sz="0" w:space="0" w:color="auto"/>
        <w:left w:val="none" w:sz="0" w:space="0" w:color="auto"/>
        <w:bottom w:val="none" w:sz="0" w:space="0" w:color="auto"/>
        <w:right w:val="none" w:sz="0" w:space="0" w:color="auto"/>
      </w:divBdr>
    </w:div>
    <w:div w:id="300381209">
      <w:bodyDiv w:val="1"/>
      <w:marLeft w:val="0"/>
      <w:marRight w:val="0"/>
      <w:marTop w:val="0"/>
      <w:marBottom w:val="0"/>
      <w:divBdr>
        <w:top w:val="none" w:sz="0" w:space="0" w:color="auto"/>
        <w:left w:val="none" w:sz="0" w:space="0" w:color="auto"/>
        <w:bottom w:val="none" w:sz="0" w:space="0" w:color="auto"/>
        <w:right w:val="none" w:sz="0" w:space="0" w:color="auto"/>
      </w:divBdr>
    </w:div>
    <w:div w:id="300498146">
      <w:bodyDiv w:val="1"/>
      <w:marLeft w:val="0"/>
      <w:marRight w:val="0"/>
      <w:marTop w:val="0"/>
      <w:marBottom w:val="0"/>
      <w:divBdr>
        <w:top w:val="none" w:sz="0" w:space="0" w:color="auto"/>
        <w:left w:val="none" w:sz="0" w:space="0" w:color="auto"/>
        <w:bottom w:val="none" w:sz="0" w:space="0" w:color="auto"/>
        <w:right w:val="none" w:sz="0" w:space="0" w:color="auto"/>
      </w:divBdr>
    </w:div>
    <w:div w:id="300572910">
      <w:bodyDiv w:val="1"/>
      <w:marLeft w:val="0"/>
      <w:marRight w:val="0"/>
      <w:marTop w:val="0"/>
      <w:marBottom w:val="0"/>
      <w:divBdr>
        <w:top w:val="none" w:sz="0" w:space="0" w:color="auto"/>
        <w:left w:val="none" w:sz="0" w:space="0" w:color="auto"/>
        <w:bottom w:val="none" w:sz="0" w:space="0" w:color="auto"/>
        <w:right w:val="none" w:sz="0" w:space="0" w:color="auto"/>
      </w:divBdr>
    </w:div>
    <w:div w:id="300576733">
      <w:bodyDiv w:val="1"/>
      <w:marLeft w:val="0"/>
      <w:marRight w:val="0"/>
      <w:marTop w:val="0"/>
      <w:marBottom w:val="0"/>
      <w:divBdr>
        <w:top w:val="none" w:sz="0" w:space="0" w:color="auto"/>
        <w:left w:val="none" w:sz="0" w:space="0" w:color="auto"/>
        <w:bottom w:val="none" w:sz="0" w:space="0" w:color="auto"/>
        <w:right w:val="none" w:sz="0" w:space="0" w:color="auto"/>
      </w:divBdr>
    </w:div>
    <w:div w:id="300616408">
      <w:bodyDiv w:val="1"/>
      <w:marLeft w:val="0"/>
      <w:marRight w:val="0"/>
      <w:marTop w:val="0"/>
      <w:marBottom w:val="0"/>
      <w:divBdr>
        <w:top w:val="none" w:sz="0" w:space="0" w:color="auto"/>
        <w:left w:val="none" w:sz="0" w:space="0" w:color="auto"/>
        <w:bottom w:val="none" w:sz="0" w:space="0" w:color="auto"/>
        <w:right w:val="none" w:sz="0" w:space="0" w:color="auto"/>
      </w:divBdr>
    </w:div>
    <w:div w:id="300771648">
      <w:bodyDiv w:val="1"/>
      <w:marLeft w:val="0"/>
      <w:marRight w:val="0"/>
      <w:marTop w:val="0"/>
      <w:marBottom w:val="0"/>
      <w:divBdr>
        <w:top w:val="none" w:sz="0" w:space="0" w:color="auto"/>
        <w:left w:val="none" w:sz="0" w:space="0" w:color="auto"/>
        <w:bottom w:val="none" w:sz="0" w:space="0" w:color="auto"/>
        <w:right w:val="none" w:sz="0" w:space="0" w:color="auto"/>
      </w:divBdr>
    </w:div>
    <w:div w:id="300965514">
      <w:bodyDiv w:val="1"/>
      <w:marLeft w:val="0"/>
      <w:marRight w:val="0"/>
      <w:marTop w:val="0"/>
      <w:marBottom w:val="0"/>
      <w:divBdr>
        <w:top w:val="none" w:sz="0" w:space="0" w:color="auto"/>
        <w:left w:val="none" w:sz="0" w:space="0" w:color="auto"/>
        <w:bottom w:val="none" w:sz="0" w:space="0" w:color="auto"/>
        <w:right w:val="none" w:sz="0" w:space="0" w:color="auto"/>
      </w:divBdr>
    </w:div>
    <w:div w:id="301273583">
      <w:bodyDiv w:val="1"/>
      <w:marLeft w:val="0"/>
      <w:marRight w:val="0"/>
      <w:marTop w:val="0"/>
      <w:marBottom w:val="0"/>
      <w:divBdr>
        <w:top w:val="none" w:sz="0" w:space="0" w:color="auto"/>
        <w:left w:val="none" w:sz="0" w:space="0" w:color="auto"/>
        <w:bottom w:val="none" w:sz="0" w:space="0" w:color="auto"/>
        <w:right w:val="none" w:sz="0" w:space="0" w:color="auto"/>
      </w:divBdr>
    </w:div>
    <w:div w:id="301347802">
      <w:bodyDiv w:val="1"/>
      <w:marLeft w:val="0"/>
      <w:marRight w:val="0"/>
      <w:marTop w:val="0"/>
      <w:marBottom w:val="0"/>
      <w:divBdr>
        <w:top w:val="none" w:sz="0" w:space="0" w:color="auto"/>
        <w:left w:val="none" w:sz="0" w:space="0" w:color="auto"/>
        <w:bottom w:val="none" w:sz="0" w:space="0" w:color="auto"/>
        <w:right w:val="none" w:sz="0" w:space="0" w:color="auto"/>
      </w:divBdr>
    </w:div>
    <w:div w:id="301423778">
      <w:bodyDiv w:val="1"/>
      <w:marLeft w:val="0"/>
      <w:marRight w:val="0"/>
      <w:marTop w:val="0"/>
      <w:marBottom w:val="0"/>
      <w:divBdr>
        <w:top w:val="none" w:sz="0" w:space="0" w:color="auto"/>
        <w:left w:val="none" w:sz="0" w:space="0" w:color="auto"/>
        <w:bottom w:val="none" w:sz="0" w:space="0" w:color="auto"/>
        <w:right w:val="none" w:sz="0" w:space="0" w:color="auto"/>
      </w:divBdr>
    </w:div>
    <w:div w:id="301429541">
      <w:bodyDiv w:val="1"/>
      <w:marLeft w:val="0"/>
      <w:marRight w:val="0"/>
      <w:marTop w:val="0"/>
      <w:marBottom w:val="0"/>
      <w:divBdr>
        <w:top w:val="none" w:sz="0" w:space="0" w:color="auto"/>
        <w:left w:val="none" w:sz="0" w:space="0" w:color="auto"/>
        <w:bottom w:val="none" w:sz="0" w:space="0" w:color="auto"/>
        <w:right w:val="none" w:sz="0" w:space="0" w:color="auto"/>
      </w:divBdr>
    </w:div>
    <w:div w:id="301430463">
      <w:bodyDiv w:val="1"/>
      <w:marLeft w:val="0"/>
      <w:marRight w:val="0"/>
      <w:marTop w:val="0"/>
      <w:marBottom w:val="0"/>
      <w:divBdr>
        <w:top w:val="none" w:sz="0" w:space="0" w:color="auto"/>
        <w:left w:val="none" w:sz="0" w:space="0" w:color="auto"/>
        <w:bottom w:val="none" w:sz="0" w:space="0" w:color="auto"/>
        <w:right w:val="none" w:sz="0" w:space="0" w:color="auto"/>
      </w:divBdr>
    </w:div>
    <w:div w:id="301472137">
      <w:bodyDiv w:val="1"/>
      <w:marLeft w:val="0"/>
      <w:marRight w:val="0"/>
      <w:marTop w:val="0"/>
      <w:marBottom w:val="0"/>
      <w:divBdr>
        <w:top w:val="none" w:sz="0" w:space="0" w:color="auto"/>
        <w:left w:val="none" w:sz="0" w:space="0" w:color="auto"/>
        <w:bottom w:val="none" w:sz="0" w:space="0" w:color="auto"/>
        <w:right w:val="none" w:sz="0" w:space="0" w:color="auto"/>
      </w:divBdr>
    </w:div>
    <w:div w:id="301623568">
      <w:bodyDiv w:val="1"/>
      <w:marLeft w:val="0"/>
      <w:marRight w:val="0"/>
      <w:marTop w:val="0"/>
      <w:marBottom w:val="0"/>
      <w:divBdr>
        <w:top w:val="none" w:sz="0" w:space="0" w:color="auto"/>
        <w:left w:val="none" w:sz="0" w:space="0" w:color="auto"/>
        <w:bottom w:val="none" w:sz="0" w:space="0" w:color="auto"/>
        <w:right w:val="none" w:sz="0" w:space="0" w:color="auto"/>
      </w:divBdr>
    </w:div>
    <w:div w:id="301735511">
      <w:bodyDiv w:val="1"/>
      <w:marLeft w:val="0"/>
      <w:marRight w:val="0"/>
      <w:marTop w:val="0"/>
      <w:marBottom w:val="0"/>
      <w:divBdr>
        <w:top w:val="none" w:sz="0" w:space="0" w:color="auto"/>
        <w:left w:val="none" w:sz="0" w:space="0" w:color="auto"/>
        <w:bottom w:val="none" w:sz="0" w:space="0" w:color="auto"/>
        <w:right w:val="none" w:sz="0" w:space="0" w:color="auto"/>
      </w:divBdr>
    </w:div>
    <w:div w:id="302079025">
      <w:bodyDiv w:val="1"/>
      <w:marLeft w:val="0"/>
      <w:marRight w:val="0"/>
      <w:marTop w:val="0"/>
      <w:marBottom w:val="0"/>
      <w:divBdr>
        <w:top w:val="none" w:sz="0" w:space="0" w:color="auto"/>
        <w:left w:val="none" w:sz="0" w:space="0" w:color="auto"/>
        <w:bottom w:val="none" w:sz="0" w:space="0" w:color="auto"/>
        <w:right w:val="none" w:sz="0" w:space="0" w:color="auto"/>
      </w:divBdr>
    </w:div>
    <w:div w:id="302081169">
      <w:bodyDiv w:val="1"/>
      <w:marLeft w:val="0"/>
      <w:marRight w:val="0"/>
      <w:marTop w:val="0"/>
      <w:marBottom w:val="0"/>
      <w:divBdr>
        <w:top w:val="none" w:sz="0" w:space="0" w:color="auto"/>
        <w:left w:val="none" w:sz="0" w:space="0" w:color="auto"/>
        <w:bottom w:val="none" w:sz="0" w:space="0" w:color="auto"/>
        <w:right w:val="none" w:sz="0" w:space="0" w:color="auto"/>
      </w:divBdr>
    </w:div>
    <w:div w:id="302083101">
      <w:bodyDiv w:val="1"/>
      <w:marLeft w:val="0"/>
      <w:marRight w:val="0"/>
      <w:marTop w:val="0"/>
      <w:marBottom w:val="0"/>
      <w:divBdr>
        <w:top w:val="none" w:sz="0" w:space="0" w:color="auto"/>
        <w:left w:val="none" w:sz="0" w:space="0" w:color="auto"/>
        <w:bottom w:val="none" w:sz="0" w:space="0" w:color="auto"/>
        <w:right w:val="none" w:sz="0" w:space="0" w:color="auto"/>
      </w:divBdr>
    </w:div>
    <w:div w:id="302121490">
      <w:bodyDiv w:val="1"/>
      <w:marLeft w:val="0"/>
      <w:marRight w:val="0"/>
      <w:marTop w:val="0"/>
      <w:marBottom w:val="0"/>
      <w:divBdr>
        <w:top w:val="none" w:sz="0" w:space="0" w:color="auto"/>
        <w:left w:val="none" w:sz="0" w:space="0" w:color="auto"/>
        <w:bottom w:val="none" w:sz="0" w:space="0" w:color="auto"/>
        <w:right w:val="none" w:sz="0" w:space="0" w:color="auto"/>
      </w:divBdr>
    </w:div>
    <w:div w:id="302151959">
      <w:bodyDiv w:val="1"/>
      <w:marLeft w:val="0"/>
      <w:marRight w:val="0"/>
      <w:marTop w:val="0"/>
      <w:marBottom w:val="0"/>
      <w:divBdr>
        <w:top w:val="none" w:sz="0" w:space="0" w:color="auto"/>
        <w:left w:val="none" w:sz="0" w:space="0" w:color="auto"/>
        <w:bottom w:val="none" w:sz="0" w:space="0" w:color="auto"/>
        <w:right w:val="none" w:sz="0" w:space="0" w:color="auto"/>
      </w:divBdr>
    </w:div>
    <w:div w:id="302464660">
      <w:bodyDiv w:val="1"/>
      <w:marLeft w:val="0"/>
      <w:marRight w:val="0"/>
      <w:marTop w:val="0"/>
      <w:marBottom w:val="0"/>
      <w:divBdr>
        <w:top w:val="none" w:sz="0" w:space="0" w:color="auto"/>
        <w:left w:val="none" w:sz="0" w:space="0" w:color="auto"/>
        <w:bottom w:val="none" w:sz="0" w:space="0" w:color="auto"/>
        <w:right w:val="none" w:sz="0" w:space="0" w:color="auto"/>
      </w:divBdr>
    </w:div>
    <w:div w:id="302464914">
      <w:bodyDiv w:val="1"/>
      <w:marLeft w:val="0"/>
      <w:marRight w:val="0"/>
      <w:marTop w:val="0"/>
      <w:marBottom w:val="0"/>
      <w:divBdr>
        <w:top w:val="none" w:sz="0" w:space="0" w:color="auto"/>
        <w:left w:val="none" w:sz="0" w:space="0" w:color="auto"/>
        <w:bottom w:val="none" w:sz="0" w:space="0" w:color="auto"/>
        <w:right w:val="none" w:sz="0" w:space="0" w:color="auto"/>
      </w:divBdr>
    </w:div>
    <w:div w:id="302539001">
      <w:bodyDiv w:val="1"/>
      <w:marLeft w:val="0"/>
      <w:marRight w:val="0"/>
      <w:marTop w:val="0"/>
      <w:marBottom w:val="0"/>
      <w:divBdr>
        <w:top w:val="none" w:sz="0" w:space="0" w:color="auto"/>
        <w:left w:val="none" w:sz="0" w:space="0" w:color="auto"/>
        <w:bottom w:val="none" w:sz="0" w:space="0" w:color="auto"/>
        <w:right w:val="none" w:sz="0" w:space="0" w:color="auto"/>
      </w:divBdr>
    </w:div>
    <w:div w:id="302539932">
      <w:bodyDiv w:val="1"/>
      <w:marLeft w:val="0"/>
      <w:marRight w:val="0"/>
      <w:marTop w:val="0"/>
      <w:marBottom w:val="0"/>
      <w:divBdr>
        <w:top w:val="none" w:sz="0" w:space="0" w:color="auto"/>
        <w:left w:val="none" w:sz="0" w:space="0" w:color="auto"/>
        <w:bottom w:val="none" w:sz="0" w:space="0" w:color="auto"/>
        <w:right w:val="none" w:sz="0" w:space="0" w:color="auto"/>
      </w:divBdr>
    </w:div>
    <w:div w:id="302581367">
      <w:bodyDiv w:val="1"/>
      <w:marLeft w:val="0"/>
      <w:marRight w:val="0"/>
      <w:marTop w:val="0"/>
      <w:marBottom w:val="0"/>
      <w:divBdr>
        <w:top w:val="none" w:sz="0" w:space="0" w:color="auto"/>
        <w:left w:val="none" w:sz="0" w:space="0" w:color="auto"/>
        <w:bottom w:val="none" w:sz="0" w:space="0" w:color="auto"/>
        <w:right w:val="none" w:sz="0" w:space="0" w:color="auto"/>
      </w:divBdr>
    </w:div>
    <w:div w:id="302585414">
      <w:bodyDiv w:val="1"/>
      <w:marLeft w:val="0"/>
      <w:marRight w:val="0"/>
      <w:marTop w:val="0"/>
      <w:marBottom w:val="0"/>
      <w:divBdr>
        <w:top w:val="none" w:sz="0" w:space="0" w:color="auto"/>
        <w:left w:val="none" w:sz="0" w:space="0" w:color="auto"/>
        <w:bottom w:val="none" w:sz="0" w:space="0" w:color="auto"/>
        <w:right w:val="none" w:sz="0" w:space="0" w:color="auto"/>
      </w:divBdr>
    </w:div>
    <w:div w:id="302660771">
      <w:bodyDiv w:val="1"/>
      <w:marLeft w:val="0"/>
      <w:marRight w:val="0"/>
      <w:marTop w:val="0"/>
      <w:marBottom w:val="0"/>
      <w:divBdr>
        <w:top w:val="none" w:sz="0" w:space="0" w:color="auto"/>
        <w:left w:val="none" w:sz="0" w:space="0" w:color="auto"/>
        <w:bottom w:val="none" w:sz="0" w:space="0" w:color="auto"/>
        <w:right w:val="none" w:sz="0" w:space="0" w:color="auto"/>
      </w:divBdr>
    </w:div>
    <w:div w:id="302662621">
      <w:bodyDiv w:val="1"/>
      <w:marLeft w:val="0"/>
      <w:marRight w:val="0"/>
      <w:marTop w:val="0"/>
      <w:marBottom w:val="0"/>
      <w:divBdr>
        <w:top w:val="none" w:sz="0" w:space="0" w:color="auto"/>
        <w:left w:val="none" w:sz="0" w:space="0" w:color="auto"/>
        <w:bottom w:val="none" w:sz="0" w:space="0" w:color="auto"/>
        <w:right w:val="none" w:sz="0" w:space="0" w:color="auto"/>
      </w:divBdr>
    </w:div>
    <w:div w:id="302853358">
      <w:bodyDiv w:val="1"/>
      <w:marLeft w:val="0"/>
      <w:marRight w:val="0"/>
      <w:marTop w:val="0"/>
      <w:marBottom w:val="0"/>
      <w:divBdr>
        <w:top w:val="none" w:sz="0" w:space="0" w:color="auto"/>
        <w:left w:val="none" w:sz="0" w:space="0" w:color="auto"/>
        <w:bottom w:val="none" w:sz="0" w:space="0" w:color="auto"/>
        <w:right w:val="none" w:sz="0" w:space="0" w:color="auto"/>
      </w:divBdr>
    </w:div>
    <w:div w:id="303462280">
      <w:bodyDiv w:val="1"/>
      <w:marLeft w:val="0"/>
      <w:marRight w:val="0"/>
      <w:marTop w:val="0"/>
      <w:marBottom w:val="0"/>
      <w:divBdr>
        <w:top w:val="none" w:sz="0" w:space="0" w:color="auto"/>
        <w:left w:val="none" w:sz="0" w:space="0" w:color="auto"/>
        <w:bottom w:val="none" w:sz="0" w:space="0" w:color="auto"/>
        <w:right w:val="none" w:sz="0" w:space="0" w:color="auto"/>
      </w:divBdr>
    </w:div>
    <w:div w:id="303505745">
      <w:bodyDiv w:val="1"/>
      <w:marLeft w:val="0"/>
      <w:marRight w:val="0"/>
      <w:marTop w:val="0"/>
      <w:marBottom w:val="0"/>
      <w:divBdr>
        <w:top w:val="none" w:sz="0" w:space="0" w:color="auto"/>
        <w:left w:val="none" w:sz="0" w:space="0" w:color="auto"/>
        <w:bottom w:val="none" w:sz="0" w:space="0" w:color="auto"/>
        <w:right w:val="none" w:sz="0" w:space="0" w:color="auto"/>
      </w:divBdr>
    </w:div>
    <w:div w:id="303586959">
      <w:bodyDiv w:val="1"/>
      <w:marLeft w:val="0"/>
      <w:marRight w:val="0"/>
      <w:marTop w:val="0"/>
      <w:marBottom w:val="0"/>
      <w:divBdr>
        <w:top w:val="none" w:sz="0" w:space="0" w:color="auto"/>
        <w:left w:val="none" w:sz="0" w:space="0" w:color="auto"/>
        <w:bottom w:val="none" w:sz="0" w:space="0" w:color="auto"/>
        <w:right w:val="none" w:sz="0" w:space="0" w:color="auto"/>
      </w:divBdr>
    </w:div>
    <w:div w:id="303630562">
      <w:bodyDiv w:val="1"/>
      <w:marLeft w:val="0"/>
      <w:marRight w:val="0"/>
      <w:marTop w:val="0"/>
      <w:marBottom w:val="0"/>
      <w:divBdr>
        <w:top w:val="none" w:sz="0" w:space="0" w:color="auto"/>
        <w:left w:val="none" w:sz="0" w:space="0" w:color="auto"/>
        <w:bottom w:val="none" w:sz="0" w:space="0" w:color="auto"/>
        <w:right w:val="none" w:sz="0" w:space="0" w:color="auto"/>
      </w:divBdr>
    </w:div>
    <w:div w:id="303657450">
      <w:bodyDiv w:val="1"/>
      <w:marLeft w:val="0"/>
      <w:marRight w:val="0"/>
      <w:marTop w:val="0"/>
      <w:marBottom w:val="0"/>
      <w:divBdr>
        <w:top w:val="none" w:sz="0" w:space="0" w:color="auto"/>
        <w:left w:val="none" w:sz="0" w:space="0" w:color="auto"/>
        <w:bottom w:val="none" w:sz="0" w:space="0" w:color="auto"/>
        <w:right w:val="none" w:sz="0" w:space="0" w:color="auto"/>
      </w:divBdr>
    </w:div>
    <w:div w:id="303776347">
      <w:bodyDiv w:val="1"/>
      <w:marLeft w:val="0"/>
      <w:marRight w:val="0"/>
      <w:marTop w:val="0"/>
      <w:marBottom w:val="0"/>
      <w:divBdr>
        <w:top w:val="none" w:sz="0" w:space="0" w:color="auto"/>
        <w:left w:val="none" w:sz="0" w:space="0" w:color="auto"/>
        <w:bottom w:val="none" w:sz="0" w:space="0" w:color="auto"/>
        <w:right w:val="none" w:sz="0" w:space="0" w:color="auto"/>
      </w:divBdr>
    </w:div>
    <w:div w:id="303779515">
      <w:bodyDiv w:val="1"/>
      <w:marLeft w:val="0"/>
      <w:marRight w:val="0"/>
      <w:marTop w:val="0"/>
      <w:marBottom w:val="0"/>
      <w:divBdr>
        <w:top w:val="none" w:sz="0" w:space="0" w:color="auto"/>
        <w:left w:val="none" w:sz="0" w:space="0" w:color="auto"/>
        <w:bottom w:val="none" w:sz="0" w:space="0" w:color="auto"/>
        <w:right w:val="none" w:sz="0" w:space="0" w:color="auto"/>
      </w:divBdr>
    </w:div>
    <w:div w:id="304042148">
      <w:bodyDiv w:val="1"/>
      <w:marLeft w:val="0"/>
      <w:marRight w:val="0"/>
      <w:marTop w:val="0"/>
      <w:marBottom w:val="0"/>
      <w:divBdr>
        <w:top w:val="none" w:sz="0" w:space="0" w:color="auto"/>
        <w:left w:val="none" w:sz="0" w:space="0" w:color="auto"/>
        <w:bottom w:val="none" w:sz="0" w:space="0" w:color="auto"/>
        <w:right w:val="none" w:sz="0" w:space="0" w:color="auto"/>
      </w:divBdr>
    </w:div>
    <w:div w:id="304160518">
      <w:bodyDiv w:val="1"/>
      <w:marLeft w:val="0"/>
      <w:marRight w:val="0"/>
      <w:marTop w:val="0"/>
      <w:marBottom w:val="0"/>
      <w:divBdr>
        <w:top w:val="none" w:sz="0" w:space="0" w:color="auto"/>
        <w:left w:val="none" w:sz="0" w:space="0" w:color="auto"/>
        <w:bottom w:val="none" w:sz="0" w:space="0" w:color="auto"/>
        <w:right w:val="none" w:sz="0" w:space="0" w:color="auto"/>
      </w:divBdr>
    </w:div>
    <w:div w:id="304316397">
      <w:bodyDiv w:val="1"/>
      <w:marLeft w:val="0"/>
      <w:marRight w:val="0"/>
      <w:marTop w:val="0"/>
      <w:marBottom w:val="0"/>
      <w:divBdr>
        <w:top w:val="none" w:sz="0" w:space="0" w:color="auto"/>
        <w:left w:val="none" w:sz="0" w:space="0" w:color="auto"/>
        <w:bottom w:val="none" w:sz="0" w:space="0" w:color="auto"/>
        <w:right w:val="none" w:sz="0" w:space="0" w:color="auto"/>
      </w:divBdr>
    </w:div>
    <w:div w:id="304552600">
      <w:bodyDiv w:val="1"/>
      <w:marLeft w:val="0"/>
      <w:marRight w:val="0"/>
      <w:marTop w:val="0"/>
      <w:marBottom w:val="0"/>
      <w:divBdr>
        <w:top w:val="none" w:sz="0" w:space="0" w:color="auto"/>
        <w:left w:val="none" w:sz="0" w:space="0" w:color="auto"/>
        <w:bottom w:val="none" w:sz="0" w:space="0" w:color="auto"/>
        <w:right w:val="none" w:sz="0" w:space="0" w:color="auto"/>
      </w:divBdr>
    </w:div>
    <w:div w:id="304701550">
      <w:bodyDiv w:val="1"/>
      <w:marLeft w:val="0"/>
      <w:marRight w:val="0"/>
      <w:marTop w:val="0"/>
      <w:marBottom w:val="0"/>
      <w:divBdr>
        <w:top w:val="none" w:sz="0" w:space="0" w:color="auto"/>
        <w:left w:val="none" w:sz="0" w:space="0" w:color="auto"/>
        <w:bottom w:val="none" w:sz="0" w:space="0" w:color="auto"/>
        <w:right w:val="none" w:sz="0" w:space="0" w:color="auto"/>
      </w:divBdr>
    </w:div>
    <w:div w:id="304746975">
      <w:bodyDiv w:val="1"/>
      <w:marLeft w:val="0"/>
      <w:marRight w:val="0"/>
      <w:marTop w:val="0"/>
      <w:marBottom w:val="0"/>
      <w:divBdr>
        <w:top w:val="none" w:sz="0" w:space="0" w:color="auto"/>
        <w:left w:val="none" w:sz="0" w:space="0" w:color="auto"/>
        <w:bottom w:val="none" w:sz="0" w:space="0" w:color="auto"/>
        <w:right w:val="none" w:sz="0" w:space="0" w:color="auto"/>
      </w:divBdr>
    </w:div>
    <w:div w:id="305277196">
      <w:bodyDiv w:val="1"/>
      <w:marLeft w:val="0"/>
      <w:marRight w:val="0"/>
      <w:marTop w:val="0"/>
      <w:marBottom w:val="0"/>
      <w:divBdr>
        <w:top w:val="none" w:sz="0" w:space="0" w:color="auto"/>
        <w:left w:val="none" w:sz="0" w:space="0" w:color="auto"/>
        <w:bottom w:val="none" w:sz="0" w:space="0" w:color="auto"/>
        <w:right w:val="none" w:sz="0" w:space="0" w:color="auto"/>
      </w:divBdr>
    </w:div>
    <w:div w:id="305357794">
      <w:bodyDiv w:val="1"/>
      <w:marLeft w:val="0"/>
      <w:marRight w:val="0"/>
      <w:marTop w:val="0"/>
      <w:marBottom w:val="0"/>
      <w:divBdr>
        <w:top w:val="none" w:sz="0" w:space="0" w:color="auto"/>
        <w:left w:val="none" w:sz="0" w:space="0" w:color="auto"/>
        <w:bottom w:val="none" w:sz="0" w:space="0" w:color="auto"/>
        <w:right w:val="none" w:sz="0" w:space="0" w:color="auto"/>
      </w:divBdr>
    </w:div>
    <w:div w:id="305404003">
      <w:bodyDiv w:val="1"/>
      <w:marLeft w:val="0"/>
      <w:marRight w:val="0"/>
      <w:marTop w:val="0"/>
      <w:marBottom w:val="0"/>
      <w:divBdr>
        <w:top w:val="none" w:sz="0" w:space="0" w:color="auto"/>
        <w:left w:val="none" w:sz="0" w:space="0" w:color="auto"/>
        <w:bottom w:val="none" w:sz="0" w:space="0" w:color="auto"/>
        <w:right w:val="none" w:sz="0" w:space="0" w:color="auto"/>
      </w:divBdr>
    </w:div>
    <w:div w:id="305479859">
      <w:bodyDiv w:val="1"/>
      <w:marLeft w:val="0"/>
      <w:marRight w:val="0"/>
      <w:marTop w:val="0"/>
      <w:marBottom w:val="0"/>
      <w:divBdr>
        <w:top w:val="none" w:sz="0" w:space="0" w:color="auto"/>
        <w:left w:val="none" w:sz="0" w:space="0" w:color="auto"/>
        <w:bottom w:val="none" w:sz="0" w:space="0" w:color="auto"/>
        <w:right w:val="none" w:sz="0" w:space="0" w:color="auto"/>
      </w:divBdr>
    </w:div>
    <w:div w:id="305550082">
      <w:bodyDiv w:val="1"/>
      <w:marLeft w:val="0"/>
      <w:marRight w:val="0"/>
      <w:marTop w:val="0"/>
      <w:marBottom w:val="0"/>
      <w:divBdr>
        <w:top w:val="none" w:sz="0" w:space="0" w:color="auto"/>
        <w:left w:val="none" w:sz="0" w:space="0" w:color="auto"/>
        <w:bottom w:val="none" w:sz="0" w:space="0" w:color="auto"/>
        <w:right w:val="none" w:sz="0" w:space="0" w:color="auto"/>
      </w:divBdr>
    </w:div>
    <w:div w:id="305554310">
      <w:bodyDiv w:val="1"/>
      <w:marLeft w:val="0"/>
      <w:marRight w:val="0"/>
      <w:marTop w:val="0"/>
      <w:marBottom w:val="0"/>
      <w:divBdr>
        <w:top w:val="none" w:sz="0" w:space="0" w:color="auto"/>
        <w:left w:val="none" w:sz="0" w:space="0" w:color="auto"/>
        <w:bottom w:val="none" w:sz="0" w:space="0" w:color="auto"/>
        <w:right w:val="none" w:sz="0" w:space="0" w:color="auto"/>
      </w:divBdr>
    </w:div>
    <w:div w:id="305595004">
      <w:bodyDiv w:val="1"/>
      <w:marLeft w:val="0"/>
      <w:marRight w:val="0"/>
      <w:marTop w:val="0"/>
      <w:marBottom w:val="0"/>
      <w:divBdr>
        <w:top w:val="none" w:sz="0" w:space="0" w:color="auto"/>
        <w:left w:val="none" w:sz="0" w:space="0" w:color="auto"/>
        <w:bottom w:val="none" w:sz="0" w:space="0" w:color="auto"/>
        <w:right w:val="none" w:sz="0" w:space="0" w:color="auto"/>
      </w:divBdr>
    </w:div>
    <w:div w:id="305936200">
      <w:bodyDiv w:val="1"/>
      <w:marLeft w:val="0"/>
      <w:marRight w:val="0"/>
      <w:marTop w:val="0"/>
      <w:marBottom w:val="0"/>
      <w:divBdr>
        <w:top w:val="none" w:sz="0" w:space="0" w:color="auto"/>
        <w:left w:val="none" w:sz="0" w:space="0" w:color="auto"/>
        <w:bottom w:val="none" w:sz="0" w:space="0" w:color="auto"/>
        <w:right w:val="none" w:sz="0" w:space="0" w:color="auto"/>
      </w:divBdr>
    </w:div>
    <w:div w:id="305941652">
      <w:bodyDiv w:val="1"/>
      <w:marLeft w:val="0"/>
      <w:marRight w:val="0"/>
      <w:marTop w:val="0"/>
      <w:marBottom w:val="0"/>
      <w:divBdr>
        <w:top w:val="none" w:sz="0" w:space="0" w:color="auto"/>
        <w:left w:val="none" w:sz="0" w:space="0" w:color="auto"/>
        <w:bottom w:val="none" w:sz="0" w:space="0" w:color="auto"/>
        <w:right w:val="none" w:sz="0" w:space="0" w:color="auto"/>
      </w:divBdr>
    </w:div>
    <w:div w:id="306014273">
      <w:bodyDiv w:val="1"/>
      <w:marLeft w:val="0"/>
      <w:marRight w:val="0"/>
      <w:marTop w:val="0"/>
      <w:marBottom w:val="0"/>
      <w:divBdr>
        <w:top w:val="none" w:sz="0" w:space="0" w:color="auto"/>
        <w:left w:val="none" w:sz="0" w:space="0" w:color="auto"/>
        <w:bottom w:val="none" w:sz="0" w:space="0" w:color="auto"/>
        <w:right w:val="none" w:sz="0" w:space="0" w:color="auto"/>
      </w:divBdr>
    </w:div>
    <w:div w:id="306014652">
      <w:bodyDiv w:val="1"/>
      <w:marLeft w:val="0"/>
      <w:marRight w:val="0"/>
      <w:marTop w:val="0"/>
      <w:marBottom w:val="0"/>
      <w:divBdr>
        <w:top w:val="none" w:sz="0" w:space="0" w:color="auto"/>
        <w:left w:val="none" w:sz="0" w:space="0" w:color="auto"/>
        <w:bottom w:val="none" w:sz="0" w:space="0" w:color="auto"/>
        <w:right w:val="none" w:sz="0" w:space="0" w:color="auto"/>
      </w:divBdr>
    </w:div>
    <w:div w:id="306014781">
      <w:bodyDiv w:val="1"/>
      <w:marLeft w:val="0"/>
      <w:marRight w:val="0"/>
      <w:marTop w:val="0"/>
      <w:marBottom w:val="0"/>
      <w:divBdr>
        <w:top w:val="none" w:sz="0" w:space="0" w:color="auto"/>
        <w:left w:val="none" w:sz="0" w:space="0" w:color="auto"/>
        <w:bottom w:val="none" w:sz="0" w:space="0" w:color="auto"/>
        <w:right w:val="none" w:sz="0" w:space="0" w:color="auto"/>
      </w:divBdr>
    </w:div>
    <w:div w:id="306057527">
      <w:bodyDiv w:val="1"/>
      <w:marLeft w:val="0"/>
      <w:marRight w:val="0"/>
      <w:marTop w:val="0"/>
      <w:marBottom w:val="0"/>
      <w:divBdr>
        <w:top w:val="none" w:sz="0" w:space="0" w:color="auto"/>
        <w:left w:val="none" w:sz="0" w:space="0" w:color="auto"/>
        <w:bottom w:val="none" w:sz="0" w:space="0" w:color="auto"/>
        <w:right w:val="none" w:sz="0" w:space="0" w:color="auto"/>
      </w:divBdr>
    </w:div>
    <w:div w:id="306130340">
      <w:bodyDiv w:val="1"/>
      <w:marLeft w:val="0"/>
      <w:marRight w:val="0"/>
      <w:marTop w:val="0"/>
      <w:marBottom w:val="0"/>
      <w:divBdr>
        <w:top w:val="none" w:sz="0" w:space="0" w:color="auto"/>
        <w:left w:val="none" w:sz="0" w:space="0" w:color="auto"/>
        <w:bottom w:val="none" w:sz="0" w:space="0" w:color="auto"/>
        <w:right w:val="none" w:sz="0" w:space="0" w:color="auto"/>
      </w:divBdr>
    </w:div>
    <w:div w:id="306203673">
      <w:bodyDiv w:val="1"/>
      <w:marLeft w:val="0"/>
      <w:marRight w:val="0"/>
      <w:marTop w:val="0"/>
      <w:marBottom w:val="0"/>
      <w:divBdr>
        <w:top w:val="none" w:sz="0" w:space="0" w:color="auto"/>
        <w:left w:val="none" w:sz="0" w:space="0" w:color="auto"/>
        <w:bottom w:val="none" w:sz="0" w:space="0" w:color="auto"/>
        <w:right w:val="none" w:sz="0" w:space="0" w:color="auto"/>
      </w:divBdr>
    </w:div>
    <w:div w:id="306278775">
      <w:bodyDiv w:val="1"/>
      <w:marLeft w:val="0"/>
      <w:marRight w:val="0"/>
      <w:marTop w:val="0"/>
      <w:marBottom w:val="0"/>
      <w:divBdr>
        <w:top w:val="none" w:sz="0" w:space="0" w:color="auto"/>
        <w:left w:val="none" w:sz="0" w:space="0" w:color="auto"/>
        <w:bottom w:val="none" w:sz="0" w:space="0" w:color="auto"/>
        <w:right w:val="none" w:sz="0" w:space="0" w:color="auto"/>
      </w:divBdr>
    </w:div>
    <w:div w:id="306279035">
      <w:bodyDiv w:val="1"/>
      <w:marLeft w:val="0"/>
      <w:marRight w:val="0"/>
      <w:marTop w:val="0"/>
      <w:marBottom w:val="0"/>
      <w:divBdr>
        <w:top w:val="none" w:sz="0" w:space="0" w:color="auto"/>
        <w:left w:val="none" w:sz="0" w:space="0" w:color="auto"/>
        <w:bottom w:val="none" w:sz="0" w:space="0" w:color="auto"/>
        <w:right w:val="none" w:sz="0" w:space="0" w:color="auto"/>
      </w:divBdr>
    </w:div>
    <w:div w:id="306473280">
      <w:bodyDiv w:val="1"/>
      <w:marLeft w:val="0"/>
      <w:marRight w:val="0"/>
      <w:marTop w:val="0"/>
      <w:marBottom w:val="0"/>
      <w:divBdr>
        <w:top w:val="none" w:sz="0" w:space="0" w:color="auto"/>
        <w:left w:val="none" w:sz="0" w:space="0" w:color="auto"/>
        <w:bottom w:val="none" w:sz="0" w:space="0" w:color="auto"/>
        <w:right w:val="none" w:sz="0" w:space="0" w:color="auto"/>
      </w:divBdr>
    </w:div>
    <w:div w:id="306475482">
      <w:bodyDiv w:val="1"/>
      <w:marLeft w:val="0"/>
      <w:marRight w:val="0"/>
      <w:marTop w:val="0"/>
      <w:marBottom w:val="0"/>
      <w:divBdr>
        <w:top w:val="none" w:sz="0" w:space="0" w:color="auto"/>
        <w:left w:val="none" w:sz="0" w:space="0" w:color="auto"/>
        <w:bottom w:val="none" w:sz="0" w:space="0" w:color="auto"/>
        <w:right w:val="none" w:sz="0" w:space="0" w:color="auto"/>
      </w:divBdr>
    </w:div>
    <w:div w:id="306477661">
      <w:bodyDiv w:val="1"/>
      <w:marLeft w:val="0"/>
      <w:marRight w:val="0"/>
      <w:marTop w:val="0"/>
      <w:marBottom w:val="0"/>
      <w:divBdr>
        <w:top w:val="none" w:sz="0" w:space="0" w:color="auto"/>
        <w:left w:val="none" w:sz="0" w:space="0" w:color="auto"/>
        <w:bottom w:val="none" w:sz="0" w:space="0" w:color="auto"/>
        <w:right w:val="none" w:sz="0" w:space="0" w:color="auto"/>
      </w:divBdr>
    </w:div>
    <w:div w:id="306512353">
      <w:bodyDiv w:val="1"/>
      <w:marLeft w:val="0"/>
      <w:marRight w:val="0"/>
      <w:marTop w:val="0"/>
      <w:marBottom w:val="0"/>
      <w:divBdr>
        <w:top w:val="none" w:sz="0" w:space="0" w:color="auto"/>
        <w:left w:val="none" w:sz="0" w:space="0" w:color="auto"/>
        <w:bottom w:val="none" w:sz="0" w:space="0" w:color="auto"/>
        <w:right w:val="none" w:sz="0" w:space="0" w:color="auto"/>
      </w:divBdr>
    </w:div>
    <w:div w:id="306512804">
      <w:bodyDiv w:val="1"/>
      <w:marLeft w:val="0"/>
      <w:marRight w:val="0"/>
      <w:marTop w:val="0"/>
      <w:marBottom w:val="0"/>
      <w:divBdr>
        <w:top w:val="none" w:sz="0" w:space="0" w:color="auto"/>
        <w:left w:val="none" w:sz="0" w:space="0" w:color="auto"/>
        <w:bottom w:val="none" w:sz="0" w:space="0" w:color="auto"/>
        <w:right w:val="none" w:sz="0" w:space="0" w:color="auto"/>
      </w:divBdr>
    </w:div>
    <w:div w:id="306519406">
      <w:bodyDiv w:val="1"/>
      <w:marLeft w:val="0"/>
      <w:marRight w:val="0"/>
      <w:marTop w:val="0"/>
      <w:marBottom w:val="0"/>
      <w:divBdr>
        <w:top w:val="none" w:sz="0" w:space="0" w:color="auto"/>
        <w:left w:val="none" w:sz="0" w:space="0" w:color="auto"/>
        <w:bottom w:val="none" w:sz="0" w:space="0" w:color="auto"/>
        <w:right w:val="none" w:sz="0" w:space="0" w:color="auto"/>
      </w:divBdr>
    </w:div>
    <w:div w:id="306591393">
      <w:bodyDiv w:val="1"/>
      <w:marLeft w:val="0"/>
      <w:marRight w:val="0"/>
      <w:marTop w:val="0"/>
      <w:marBottom w:val="0"/>
      <w:divBdr>
        <w:top w:val="none" w:sz="0" w:space="0" w:color="auto"/>
        <w:left w:val="none" w:sz="0" w:space="0" w:color="auto"/>
        <w:bottom w:val="none" w:sz="0" w:space="0" w:color="auto"/>
        <w:right w:val="none" w:sz="0" w:space="0" w:color="auto"/>
      </w:divBdr>
    </w:div>
    <w:div w:id="306668153">
      <w:bodyDiv w:val="1"/>
      <w:marLeft w:val="0"/>
      <w:marRight w:val="0"/>
      <w:marTop w:val="0"/>
      <w:marBottom w:val="0"/>
      <w:divBdr>
        <w:top w:val="none" w:sz="0" w:space="0" w:color="auto"/>
        <w:left w:val="none" w:sz="0" w:space="0" w:color="auto"/>
        <w:bottom w:val="none" w:sz="0" w:space="0" w:color="auto"/>
        <w:right w:val="none" w:sz="0" w:space="0" w:color="auto"/>
      </w:divBdr>
    </w:div>
    <w:div w:id="306714561">
      <w:bodyDiv w:val="1"/>
      <w:marLeft w:val="0"/>
      <w:marRight w:val="0"/>
      <w:marTop w:val="0"/>
      <w:marBottom w:val="0"/>
      <w:divBdr>
        <w:top w:val="none" w:sz="0" w:space="0" w:color="auto"/>
        <w:left w:val="none" w:sz="0" w:space="0" w:color="auto"/>
        <w:bottom w:val="none" w:sz="0" w:space="0" w:color="auto"/>
        <w:right w:val="none" w:sz="0" w:space="0" w:color="auto"/>
      </w:divBdr>
    </w:div>
    <w:div w:id="306786533">
      <w:bodyDiv w:val="1"/>
      <w:marLeft w:val="0"/>
      <w:marRight w:val="0"/>
      <w:marTop w:val="0"/>
      <w:marBottom w:val="0"/>
      <w:divBdr>
        <w:top w:val="none" w:sz="0" w:space="0" w:color="auto"/>
        <w:left w:val="none" w:sz="0" w:space="0" w:color="auto"/>
        <w:bottom w:val="none" w:sz="0" w:space="0" w:color="auto"/>
        <w:right w:val="none" w:sz="0" w:space="0" w:color="auto"/>
      </w:divBdr>
    </w:div>
    <w:div w:id="306789128">
      <w:bodyDiv w:val="1"/>
      <w:marLeft w:val="0"/>
      <w:marRight w:val="0"/>
      <w:marTop w:val="0"/>
      <w:marBottom w:val="0"/>
      <w:divBdr>
        <w:top w:val="none" w:sz="0" w:space="0" w:color="auto"/>
        <w:left w:val="none" w:sz="0" w:space="0" w:color="auto"/>
        <w:bottom w:val="none" w:sz="0" w:space="0" w:color="auto"/>
        <w:right w:val="none" w:sz="0" w:space="0" w:color="auto"/>
      </w:divBdr>
    </w:div>
    <w:div w:id="306978619">
      <w:bodyDiv w:val="1"/>
      <w:marLeft w:val="0"/>
      <w:marRight w:val="0"/>
      <w:marTop w:val="0"/>
      <w:marBottom w:val="0"/>
      <w:divBdr>
        <w:top w:val="none" w:sz="0" w:space="0" w:color="auto"/>
        <w:left w:val="none" w:sz="0" w:space="0" w:color="auto"/>
        <w:bottom w:val="none" w:sz="0" w:space="0" w:color="auto"/>
        <w:right w:val="none" w:sz="0" w:space="0" w:color="auto"/>
      </w:divBdr>
    </w:div>
    <w:div w:id="306979143">
      <w:bodyDiv w:val="1"/>
      <w:marLeft w:val="0"/>
      <w:marRight w:val="0"/>
      <w:marTop w:val="0"/>
      <w:marBottom w:val="0"/>
      <w:divBdr>
        <w:top w:val="none" w:sz="0" w:space="0" w:color="auto"/>
        <w:left w:val="none" w:sz="0" w:space="0" w:color="auto"/>
        <w:bottom w:val="none" w:sz="0" w:space="0" w:color="auto"/>
        <w:right w:val="none" w:sz="0" w:space="0" w:color="auto"/>
      </w:divBdr>
    </w:div>
    <w:div w:id="307130744">
      <w:bodyDiv w:val="1"/>
      <w:marLeft w:val="0"/>
      <w:marRight w:val="0"/>
      <w:marTop w:val="0"/>
      <w:marBottom w:val="0"/>
      <w:divBdr>
        <w:top w:val="none" w:sz="0" w:space="0" w:color="auto"/>
        <w:left w:val="none" w:sz="0" w:space="0" w:color="auto"/>
        <w:bottom w:val="none" w:sz="0" w:space="0" w:color="auto"/>
        <w:right w:val="none" w:sz="0" w:space="0" w:color="auto"/>
      </w:divBdr>
    </w:div>
    <w:div w:id="307252637">
      <w:bodyDiv w:val="1"/>
      <w:marLeft w:val="0"/>
      <w:marRight w:val="0"/>
      <w:marTop w:val="0"/>
      <w:marBottom w:val="0"/>
      <w:divBdr>
        <w:top w:val="none" w:sz="0" w:space="0" w:color="auto"/>
        <w:left w:val="none" w:sz="0" w:space="0" w:color="auto"/>
        <w:bottom w:val="none" w:sz="0" w:space="0" w:color="auto"/>
        <w:right w:val="none" w:sz="0" w:space="0" w:color="auto"/>
      </w:divBdr>
    </w:div>
    <w:div w:id="307327403">
      <w:bodyDiv w:val="1"/>
      <w:marLeft w:val="0"/>
      <w:marRight w:val="0"/>
      <w:marTop w:val="0"/>
      <w:marBottom w:val="0"/>
      <w:divBdr>
        <w:top w:val="none" w:sz="0" w:space="0" w:color="auto"/>
        <w:left w:val="none" w:sz="0" w:space="0" w:color="auto"/>
        <w:bottom w:val="none" w:sz="0" w:space="0" w:color="auto"/>
        <w:right w:val="none" w:sz="0" w:space="0" w:color="auto"/>
      </w:divBdr>
    </w:div>
    <w:div w:id="307561330">
      <w:bodyDiv w:val="1"/>
      <w:marLeft w:val="0"/>
      <w:marRight w:val="0"/>
      <w:marTop w:val="0"/>
      <w:marBottom w:val="0"/>
      <w:divBdr>
        <w:top w:val="none" w:sz="0" w:space="0" w:color="auto"/>
        <w:left w:val="none" w:sz="0" w:space="0" w:color="auto"/>
        <w:bottom w:val="none" w:sz="0" w:space="0" w:color="auto"/>
        <w:right w:val="none" w:sz="0" w:space="0" w:color="auto"/>
      </w:divBdr>
    </w:div>
    <w:div w:id="307632841">
      <w:bodyDiv w:val="1"/>
      <w:marLeft w:val="0"/>
      <w:marRight w:val="0"/>
      <w:marTop w:val="0"/>
      <w:marBottom w:val="0"/>
      <w:divBdr>
        <w:top w:val="none" w:sz="0" w:space="0" w:color="auto"/>
        <w:left w:val="none" w:sz="0" w:space="0" w:color="auto"/>
        <w:bottom w:val="none" w:sz="0" w:space="0" w:color="auto"/>
        <w:right w:val="none" w:sz="0" w:space="0" w:color="auto"/>
      </w:divBdr>
    </w:div>
    <w:div w:id="307902863">
      <w:bodyDiv w:val="1"/>
      <w:marLeft w:val="0"/>
      <w:marRight w:val="0"/>
      <w:marTop w:val="0"/>
      <w:marBottom w:val="0"/>
      <w:divBdr>
        <w:top w:val="none" w:sz="0" w:space="0" w:color="auto"/>
        <w:left w:val="none" w:sz="0" w:space="0" w:color="auto"/>
        <w:bottom w:val="none" w:sz="0" w:space="0" w:color="auto"/>
        <w:right w:val="none" w:sz="0" w:space="0" w:color="auto"/>
      </w:divBdr>
    </w:div>
    <w:div w:id="307978404">
      <w:bodyDiv w:val="1"/>
      <w:marLeft w:val="0"/>
      <w:marRight w:val="0"/>
      <w:marTop w:val="0"/>
      <w:marBottom w:val="0"/>
      <w:divBdr>
        <w:top w:val="none" w:sz="0" w:space="0" w:color="auto"/>
        <w:left w:val="none" w:sz="0" w:space="0" w:color="auto"/>
        <w:bottom w:val="none" w:sz="0" w:space="0" w:color="auto"/>
        <w:right w:val="none" w:sz="0" w:space="0" w:color="auto"/>
      </w:divBdr>
    </w:div>
    <w:div w:id="308093549">
      <w:bodyDiv w:val="1"/>
      <w:marLeft w:val="0"/>
      <w:marRight w:val="0"/>
      <w:marTop w:val="0"/>
      <w:marBottom w:val="0"/>
      <w:divBdr>
        <w:top w:val="none" w:sz="0" w:space="0" w:color="auto"/>
        <w:left w:val="none" w:sz="0" w:space="0" w:color="auto"/>
        <w:bottom w:val="none" w:sz="0" w:space="0" w:color="auto"/>
        <w:right w:val="none" w:sz="0" w:space="0" w:color="auto"/>
      </w:divBdr>
    </w:div>
    <w:div w:id="308245574">
      <w:bodyDiv w:val="1"/>
      <w:marLeft w:val="0"/>
      <w:marRight w:val="0"/>
      <w:marTop w:val="0"/>
      <w:marBottom w:val="0"/>
      <w:divBdr>
        <w:top w:val="none" w:sz="0" w:space="0" w:color="auto"/>
        <w:left w:val="none" w:sz="0" w:space="0" w:color="auto"/>
        <w:bottom w:val="none" w:sz="0" w:space="0" w:color="auto"/>
        <w:right w:val="none" w:sz="0" w:space="0" w:color="auto"/>
      </w:divBdr>
    </w:div>
    <w:div w:id="308369260">
      <w:bodyDiv w:val="1"/>
      <w:marLeft w:val="0"/>
      <w:marRight w:val="0"/>
      <w:marTop w:val="0"/>
      <w:marBottom w:val="0"/>
      <w:divBdr>
        <w:top w:val="none" w:sz="0" w:space="0" w:color="auto"/>
        <w:left w:val="none" w:sz="0" w:space="0" w:color="auto"/>
        <w:bottom w:val="none" w:sz="0" w:space="0" w:color="auto"/>
        <w:right w:val="none" w:sz="0" w:space="0" w:color="auto"/>
      </w:divBdr>
    </w:div>
    <w:div w:id="308439049">
      <w:bodyDiv w:val="1"/>
      <w:marLeft w:val="0"/>
      <w:marRight w:val="0"/>
      <w:marTop w:val="0"/>
      <w:marBottom w:val="0"/>
      <w:divBdr>
        <w:top w:val="none" w:sz="0" w:space="0" w:color="auto"/>
        <w:left w:val="none" w:sz="0" w:space="0" w:color="auto"/>
        <w:bottom w:val="none" w:sz="0" w:space="0" w:color="auto"/>
        <w:right w:val="none" w:sz="0" w:space="0" w:color="auto"/>
      </w:divBdr>
    </w:div>
    <w:div w:id="308638600">
      <w:bodyDiv w:val="1"/>
      <w:marLeft w:val="0"/>
      <w:marRight w:val="0"/>
      <w:marTop w:val="0"/>
      <w:marBottom w:val="0"/>
      <w:divBdr>
        <w:top w:val="none" w:sz="0" w:space="0" w:color="auto"/>
        <w:left w:val="none" w:sz="0" w:space="0" w:color="auto"/>
        <w:bottom w:val="none" w:sz="0" w:space="0" w:color="auto"/>
        <w:right w:val="none" w:sz="0" w:space="0" w:color="auto"/>
      </w:divBdr>
    </w:div>
    <w:div w:id="308704265">
      <w:bodyDiv w:val="1"/>
      <w:marLeft w:val="0"/>
      <w:marRight w:val="0"/>
      <w:marTop w:val="0"/>
      <w:marBottom w:val="0"/>
      <w:divBdr>
        <w:top w:val="none" w:sz="0" w:space="0" w:color="auto"/>
        <w:left w:val="none" w:sz="0" w:space="0" w:color="auto"/>
        <w:bottom w:val="none" w:sz="0" w:space="0" w:color="auto"/>
        <w:right w:val="none" w:sz="0" w:space="0" w:color="auto"/>
      </w:divBdr>
    </w:div>
    <w:div w:id="309018811">
      <w:bodyDiv w:val="1"/>
      <w:marLeft w:val="0"/>
      <w:marRight w:val="0"/>
      <w:marTop w:val="0"/>
      <w:marBottom w:val="0"/>
      <w:divBdr>
        <w:top w:val="none" w:sz="0" w:space="0" w:color="auto"/>
        <w:left w:val="none" w:sz="0" w:space="0" w:color="auto"/>
        <w:bottom w:val="none" w:sz="0" w:space="0" w:color="auto"/>
        <w:right w:val="none" w:sz="0" w:space="0" w:color="auto"/>
      </w:divBdr>
    </w:div>
    <w:div w:id="309018821">
      <w:bodyDiv w:val="1"/>
      <w:marLeft w:val="0"/>
      <w:marRight w:val="0"/>
      <w:marTop w:val="0"/>
      <w:marBottom w:val="0"/>
      <w:divBdr>
        <w:top w:val="none" w:sz="0" w:space="0" w:color="auto"/>
        <w:left w:val="none" w:sz="0" w:space="0" w:color="auto"/>
        <w:bottom w:val="none" w:sz="0" w:space="0" w:color="auto"/>
        <w:right w:val="none" w:sz="0" w:space="0" w:color="auto"/>
      </w:divBdr>
    </w:div>
    <w:div w:id="309094189">
      <w:bodyDiv w:val="1"/>
      <w:marLeft w:val="0"/>
      <w:marRight w:val="0"/>
      <w:marTop w:val="0"/>
      <w:marBottom w:val="0"/>
      <w:divBdr>
        <w:top w:val="none" w:sz="0" w:space="0" w:color="auto"/>
        <w:left w:val="none" w:sz="0" w:space="0" w:color="auto"/>
        <w:bottom w:val="none" w:sz="0" w:space="0" w:color="auto"/>
        <w:right w:val="none" w:sz="0" w:space="0" w:color="auto"/>
      </w:divBdr>
    </w:div>
    <w:div w:id="309138366">
      <w:bodyDiv w:val="1"/>
      <w:marLeft w:val="0"/>
      <w:marRight w:val="0"/>
      <w:marTop w:val="0"/>
      <w:marBottom w:val="0"/>
      <w:divBdr>
        <w:top w:val="none" w:sz="0" w:space="0" w:color="auto"/>
        <w:left w:val="none" w:sz="0" w:space="0" w:color="auto"/>
        <w:bottom w:val="none" w:sz="0" w:space="0" w:color="auto"/>
        <w:right w:val="none" w:sz="0" w:space="0" w:color="auto"/>
      </w:divBdr>
    </w:div>
    <w:div w:id="309209388">
      <w:bodyDiv w:val="1"/>
      <w:marLeft w:val="0"/>
      <w:marRight w:val="0"/>
      <w:marTop w:val="0"/>
      <w:marBottom w:val="0"/>
      <w:divBdr>
        <w:top w:val="none" w:sz="0" w:space="0" w:color="auto"/>
        <w:left w:val="none" w:sz="0" w:space="0" w:color="auto"/>
        <w:bottom w:val="none" w:sz="0" w:space="0" w:color="auto"/>
        <w:right w:val="none" w:sz="0" w:space="0" w:color="auto"/>
      </w:divBdr>
    </w:div>
    <w:div w:id="309217286">
      <w:bodyDiv w:val="1"/>
      <w:marLeft w:val="0"/>
      <w:marRight w:val="0"/>
      <w:marTop w:val="0"/>
      <w:marBottom w:val="0"/>
      <w:divBdr>
        <w:top w:val="none" w:sz="0" w:space="0" w:color="auto"/>
        <w:left w:val="none" w:sz="0" w:space="0" w:color="auto"/>
        <w:bottom w:val="none" w:sz="0" w:space="0" w:color="auto"/>
        <w:right w:val="none" w:sz="0" w:space="0" w:color="auto"/>
      </w:divBdr>
    </w:div>
    <w:div w:id="309290921">
      <w:bodyDiv w:val="1"/>
      <w:marLeft w:val="0"/>
      <w:marRight w:val="0"/>
      <w:marTop w:val="0"/>
      <w:marBottom w:val="0"/>
      <w:divBdr>
        <w:top w:val="none" w:sz="0" w:space="0" w:color="auto"/>
        <w:left w:val="none" w:sz="0" w:space="0" w:color="auto"/>
        <w:bottom w:val="none" w:sz="0" w:space="0" w:color="auto"/>
        <w:right w:val="none" w:sz="0" w:space="0" w:color="auto"/>
      </w:divBdr>
    </w:div>
    <w:div w:id="309529256">
      <w:bodyDiv w:val="1"/>
      <w:marLeft w:val="0"/>
      <w:marRight w:val="0"/>
      <w:marTop w:val="0"/>
      <w:marBottom w:val="0"/>
      <w:divBdr>
        <w:top w:val="none" w:sz="0" w:space="0" w:color="auto"/>
        <w:left w:val="none" w:sz="0" w:space="0" w:color="auto"/>
        <w:bottom w:val="none" w:sz="0" w:space="0" w:color="auto"/>
        <w:right w:val="none" w:sz="0" w:space="0" w:color="auto"/>
      </w:divBdr>
    </w:div>
    <w:div w:id="309600199">
      <w:bodyDiv w:val="1"/>
      <w:marLeft w:val="0"/>
      <w:marRight w:val="0"/>
      <w:marTop w:val="0"/>
      <w:marBottom w:val="0"/>
      <w:divBdr>
        <w:top w:val="none" w:sz="0" w:space="0" w:color="auto"/>
        <w:left w:val="none" w:sz="0" w:space="0" w:color="auto"/>
        <w:bottom w:val="none" w:sz="0" w:space="0" w:color="auto"/>
        <w:right w:val="none" w:sz="0" w:space="0" w:color="auto"/>
      </w:divBdr>
    </w:div>
    <w:div w:id="309601372">
      <w:bodyDiv w:val="1"/>
      <w:marLeft w:val="0"/>
      <w:marRight w:val="0"/>
      <w:marTop w:val="0"/>
      <w:marBottom w:val="0"/>
      <w:divBdr>
        <w:top w:val="none" w:sz="0" w:space="0" w:color="auto"/>
        <w:left w:val="none" w:sz="0" w:space="0" w:color="auto"/>
        <w:bottom w:val="none" w:sz="0" w:space="0" w:color="auto"/>
        <w:right w:val="none" w:sz="0" w:space="0" w:color="auto"/>
      </w:divBdr>
    </w:div>
    <w:div w:id="309674190">
      <w:bodyDiv w:val="1"/>
      <w:marLeft w:val="0"/>
      <w:marRight w:val="0"/>
      <w:marTop w:val="0"/>
      <w:marBottom w:val="0"/>
      <w:divBdr>
        <w:top w:val="none" w:sz="0" w:space="0" w:color="auto"/>
        <w:left w:val="none" w:sz="0" w:space="0" w:color="auto"/>
        <w:bottom w:val="none" w:sz="0" w:space="0" w:color="auto"/>
        <w:right w:val="none" w:sz="0" w:space="0" w:color="auto"/>
      </w:divBdr>
    </w:div>
    <w:div w:id="309753293">
      <w:bodyDiv w:val="1"/>
      <w:marLeft w:val="0"/>
      <w:marRight w:val="0"/>
      <w:marTop w:val="0"/>
      <w:marBottom w:val="0"/>
      <w:divBdr>
        <w:top w:val="none" w:sz="0" w:space="0" w:color="auto"/>
        <w:left w:val="none" w:sz="0" w:space="0" w:color="auto"/>
        <w:bottom w:val="none" w:sz="0" w:space="0" w:color="auto"/>
        <w:right w:val="none" w:sz="0" w:space="0" w:color="auto"/>
      </w:divBdr>
    </w:div>
    <w:div w:id="309753604">
      <w:bodyDiv w:val="1"/>
      <w:marLeft w:val="0"/>
      <w:marRight w:val="0"/>
      <w:marTop w:val="0"/>
      <w:marBottom w:val="0"/>
      <w:divBdr>
        <w:top w:val="none" w:sz="0" w:space="0" w:color="auto"/>
        <w:left w:val="none" w:sz="0" w:space="0" w:color="auto"/>
        <w:bottom w:val="none" w:sz="0" w:space="0" w:color="auto"/>
        <w:right w:val="none" w:sz="0" w:space="0" w:color="auto"/>
      </w:divBdr>
    </w:div>
    <w:div w:id="309755505">
      <w:bodyDiv w:val="1"/>
      <w:marLeft w:val="0"/>
      <w:marRight w:val="0"/>
      <w:marTop w:val="0"/>
      <w:marBottom w:val="0"/>
      <w:divBdr>
        <w:top w:val="none" w:sz="0" w:space="0" w:color="auto"/>
        <w:left w:val="none" w:sz="0" w:space="0" w:color="auto"/>
        <w:bottom w:val="none" w:sz="0" w:space="0" w:color="auto"/>
        <w:right w:val="none" w:sz="0" w:space="0" w:color="auto"/>
      </w:divBdr>
    </w:div>
    <w:div w:id="309866662">
      <w:bodyDiv w:val="1"/>
      <w:marLeft w:val="0"/>
      <w:marRight w:val="0"/>
      <w:marTop w:val="0"/>
      <w:marBottom w:val="0"/>
      <w:divBdr>
        <w:top w:val="none" w:sz="0" w:space="0" w:color="auto"/>
        <w:left w:val="none" w:sz="0" w:space="0" w:color="auto"/>
        <w:bottom w:val="none" w:sz="0" w:space="0" w:color="auto"/>
        <w:right w:val="none" w:sz="0" w:space="0" w:color="auto"/>
      </w:divBdr>
    </w:div>
    <w:div w:id="310060564">
      <w:bodyDiv w:val="1"/>
      <w:marLeft w:val="0"/>
      <w:marRight w:val="0"/>
      <w:marTop w:val="0"/>
      <w:marBottom w:val="0"/>
      <w:divBdr>
        <w:top w:val="none" w:sz="0" w:space="0" w:color="auto"/>
        <w:left w:val="none" w:sz="0" w:space="0" w:color="auto"/>
        <w:bottom w:val="none" w:sz="0" w:space="0" w:color="auto"/>
        <w:right w:val="none" w:sz="0" w:space="0" w:color="auto"/>
      </w:divBdr>
    </w:div>
    <w:div w:id="310064361">
      <w:bodyDiv w:val="1"/>
      <w:marLeft w:val="0"/>
      <w:marRight w:val="0"/>
      <w:marTop w:val="0"/>
      <w:marBottom w:val="0"/>
      <w:divBdr>
        <w:top w:val="none" w:sz="0" w:space="0" w:color="auto"/>
        <w:left w:val="none" w:sz="0" w:space="0" w:color="auto"/>
        <w:bottom w:val="none" w:sz="0" w:space="0" w:color="auto"/>
        <w:right w:val="none" w:sz="0" w:space="0" w:color="auto"/>
      </w:divBdr>
    </w:div>
    <w:div w:id="310333010">
      <w:bodyDiv w:val="1"/>
      <w:marLeft w:val="0"/>
      <w:marRight w:val="0"/>
      <w:marTop w:val="0"/>
      <w:marBottom w:val="0"/>
      <w:divBdr>
        <w:top w:val="none" w:sz="0" w:space="0" w:color="auto"/>
        <w:left w:val="none" w:sz="0" w:space="0" w:color="auto"/>
        <w:bottom w:val="none" w:sz="0" w:space="0" w:color="auto"/>
        <w:right w:val="none" w:sz="0" w:space="0" w:color="auto"/>
      </w:divBdr>
    </w:div>
    <w:div w:id="310401708">
      <w:bodyDiv w:val="1"/>
      <w:marLeft w:val="0"/>
      <w:marRight w:val="0"/>
      <w:marTop w:val="0"/>
      <w:marBottom w:val="0"/>
      <w:divBdr>
        <w:top w:val="none" w:sz="0" w:space="0" w:color="auto"/>
        <w:left w:val="none" w:sz="0" w:space="0" w:color="auto"/>
        <w:bottom w:val="none" w:sz="0" w:space="0" w:color="auto"/>
        <w:right w:val="none" w:sz="0" w:space="0" w:color="auto"/>
      </w:divBdr>
    </w:div>
    <w:div w:id="310403305">
      <w:bodyDiv w:val="1"/>
      <w:marLeft w:val="0"/>
      <w:marRight w:val="0"/>
      <w:marTop w:val="0"/>
      <w:marBottom w:val="0"/>
      <w:divBdr>
        <w:top w:val="none" w:sz="0" w:space="0" w:color="auto"/>
        <w:left w:val="none" w:sz="0" w:space="0" w:color="auto"/>
        <w:bottom w:val="none" w:sz="0" w:space="0" w:color="auto"/>
        <w:right w:val="none" w:sz="0" w:space="0" w:color="auto"/>
      </w:divBdr>
    </w:div>
    <w:div w:id="310597365">
      <w:bodyDiv w:val="1"/>
      <w:marLeft w:val="0"/>
      <w:marRight w:val="0"/>
      <w:marTop w:val="0"/>
      <w:marBottom w:val="0"/>
      <w:divBdr>
        <w:top w:val="none" w:sz="0" w:space="0" w:color="auto"/>
        <w:left w:val="none" w:sz="0" w:space="0" w:color="auto"/>
        <w:bottom w:val="none" w:sz="0" w:space="0" w:color="auto"/>
        <w:right w:val="none" w:sz="0" w:space="0" w:color="auto"/>
      </w:divBdr>
    </w:div>
    <w:div w:id="310721371">
      <w:bodyDiv w:val="1"/>
      <w:marLeft w:val="0"/>
      <w:marRight w:val="0"/>
      <w:marTop w:val="0"/>
      <w:marBottom w:val="0"/>
      <w:divBdr>
        <w:top w:val="none" w:sz="0" w:space="0" w:color="auto"/>
        <w:left w:val="none" w:sz="0" w:space="0" w:color="auto"/>
        <w:bottom w:val="none" w:sz="0" w:space="0" w:color="auto"/>
        <w:right w:val="none" w:sz="0" w:space="0" w:color="auto"/>
      </w:divBdr>
    </w:div>
    <w:div w:id="310792649">
      <w:bodyDiv w:val="1"/>
      <w:marLeft w:val="0"/>
      <w:marRight w:val="0"/>
      <w:marTop w:val="0"/>
      <w:marBottom w:val="0"/>
      <w:divBdr>
        <w:top w:val="none" w:sz="0" w:space="0" w:color="auto"/>
        <w:left w:val="none" w:sz="0" w:space="0" w:color="auto"/>
        <w:bottom w:val="none" w:sz="0" w:space="0" w:color="auto"/>
        <w:right w:val="none" w:sz="0" w:space="0" w:color="auto"/>
      </w:divBdr>
    </w:div>
    <w:div w:id="311058762">
      <w:bodyDiv w:val="1"/>
      <w:marLeft w:val="0"/>
      <w:marRight w:val="0"/>
      <w:marTop w:val="0"/>
      <w:marBottom w:val="0"/>
      <w:divBdr>
        <w:top w:val="none" w:sz="0" w:space="0" w:color="auto"/>
        <w:left w:val="none" w:sz="0" w:space="0" w:color="auto"/>
        <w:bottom w:val="none" w:sz="0" w:space="0" w:color="auto"/>
        <w:right w:val="none" w:sz="0" w:space="0" w:color="auto"/>
      </w:divBdr>
    </w:div>
    <w:div w:id="311062612">
      <w:bodyDiv w:val="1"/>
      <w:marLeft w:val="0"/>
      <w:marRight w:val="0"/>
      <w:marTop w:val="0"/>
      <w:marBottom w:val="0"/>
      <w:divBdr>
        <w:top w:val="none" w:sz="0" w:space="0" w:color="auto"/>
        <w:left w:val="none" w:sz="0" w:space="0" w:color="auto"/>
        <w:bottom w:val="none" w:sz="0" w:space="0" w:color="auto"/>
        <w:right w:val="none" w:sz="0" w:space="0" w:color="auto"/>
      </w:divBdr>
    </w:div>
    <w:div w:id="311179415">
      <w:bodyDiv w:val="1"/>
      <w:marLeft w:val="0"/>
      <w:marRight w:val="0"/>
      <w:marTop w:val="0"/>
      <w:marBottom w:val="0"/>
      <w:divBdr>
        <w:top w:val="none" w:sz="0" w:space="0" w:color="auto"/>
        <w:left w:val="none" w:sz="0" w:space="0" w:color="auto"/>
        <w:bottom w:val="none" w:sz="0" w:space="0" w:color="auto"/>
        <w:right w:val="none" w:sz="0" w:space="0" w:color="auto"/>
      </w:divBdr>
    </w:div>
    <w:div w:id="311253800">
      <w:bodyDiv w:val="1"/>
      <w:marLeft w:val="0"/>
      <w:marRight w:val="0"/>
      <w:marTop w:val="0"/>
      <w:marBottom w:val="0"/>
      <w:divBdr>
        <w:top w:val="none" w:sz="0" w:space="0" w:color="auto"/>
        <w:left w:val="none" w:sz="0" w:space="0" w:color="auto"/>
        <w:bottom w:val="none" w:sz="0" w:space="0" w:color="auto"/>
        <w:right w:val="none" w:sz="0" w:space="0" w:color="auto"/>
      </w:divBdr>
    </w:div>
    <w:div w:id="311300749">
      <w:bodyDiv w:val="1"/>
      <w:marLeft w:val="0"/>
      <w:marRight w:val="0"/>
      <w:marTop w:val="0"/>
      <w:marBottom w:val="0"/>
      <w:divBdr>
        <w:top w:val="none" w:sz="0" w:space="0" w:color="auto"/>
        <w:left w:val="none" w:sz="0" w:space="0" w:color="auto"/>
        <w:bottom w:val="none" w:sz="0" w:space="0" w:color="auto"/>
        <w:right w:val="none" w:sz="0" w:space="0" w:color="auto"/>
      </w:divBdr>
    </w:div>
    <w:div w:id="311377391">
      <w:bodyDiv w:val="1"/>
      <w:marLeft w:val="0"/>
      <w:marRight w:val="0"/>
      <w:marTop w:val="0"/>
      <w:marBottom w:val="0"/>
      <w:divBdr>
        <w:top w:val="none" w:sz="0" w:space="0" w:color="auto"/>
        <w:left w:val="none" w:sz="0" w:space="0" w:color="auto"/>
        <w:bottom w:val="none" w:sz="0" w:space="0" w:color="auto"/>
        <w:right w:val="none" w:sz="0" w:space="0" w:color="auto"/>
      </w:divBdr>
    </w:div>
    <w:div w:id="311521254">
      <w:bodyDiv w:val="1"/>
      <w:marLeft w:val="0"/>
      <w:marRight w:val="0"/>
      <w:marTop w:val="0"/>
      <w:marBottom w:val="0"/>
      <w:divBdr>
        <w:top w:val="none" w:sz="0" w:space="0" w:color="auto"/>
        <w:left w:val="none" w:sz="0" w:space="0" w:color="auto"/>
        <w:bottom w:val="none" w:sz="0" w:space="0" w:color="auto"/>
        <w:right w:val="none" w:sz="0" w:space="0" w:color="auto"/>
      </w:divBdr>
    </w:div>
    <w:div w:id="311638268">
      <w:bodyDiv w:val="1"/>
      <w:marLeft w:val="0"/>
      <w:marRight w:val="0"/>
      <w:marTop w:val="0"/>
      <w:marBottom w:val="0"/>
      <w:divBdr>
        <w:top w:val="none" w:sz="0" w:space="0" w:color="auto"/>
        <w:left w:val="none" w:sz="0" w:space="0" w:color="auto"/>
        <w:bottom w:val="none" w:sz="0" w:space="0" w:color="auto"/>
        <w:right w:val="none" w:sz="0" w:space="0" w:color="auto"/>
      </w:divBdr>
    </w:div>
    <w:div w:id="311716702">
      <w:bodyDiv w:val="1"/>
      <w:marLeft w:val="0"/>
      <w:marRight w:val="0"/>
      <w:marTop w:val="0"/>
      <w:marBottom w:val="0"/>
      <w:divBdr>
        <w:top w:val="none" w:sz="0" w:space="0" w:color="auto"/>
        <w:left w:val="none" w:sz="0" w:space="0" w:color="auto"/>
        <w:bottom w:val="none" w:sz="0" w:space="0" w:color="auto"/>
        <w:right w:val="none" w:sz="0" w:space="0" w:color="auto"/>
      </w:divBdr>
    </w:div>
    <w:div w:id="311717311">
      <w:bodyDiv w:val="1"/>
      <w:marLeft w:val="0"/>
      <w:marRight w:val="0"/>
      <w:marTop w:val="0"/>
      <w:marBottom w:val="0"/>
      <w:divBdr>
        <w:top w:val="none" w:sz="0" w:space="0" w:color="auto"/>
        <w:left w:val="none" w:sz="0" w:space="0" w:color="auto"/>
        <w:bottom w:val="none" w:sz="0" w:space="0" w:color="auto"/>
        <w:right w:val="none" w:sz="0" w:space="0" w:color="auto"/>
      </w:divBdr>
    </w:div>
    <w:div w:id="311756107">
      <w:bodyDiv w:val="1"/>
      <w:marLeft w:val="0"/>
      <w:marRight w:val="0"/>
      <w:marTop w:val="0"/>
      <w:marBottom w:val="0"/>
      <w:divBdr>
        <w:top w:val="none" w:sz="0" w:space="0" w:color="auto"/>
        <w:left w:val="none" w:sz="0" w:space="0" w:color="auto"/>
        <w:bottom w:val="none" w:sz="0" w:space="0" w:color="auto"/>
        <w:right w:val="none" w:sz="0" w:space="0" w:color="auto"/>
      </w:divBdr>
    </w:div>
    <w:div w:id="311833046">
      <w:bodyDiv w:val="1"/>
      <w:marLeft w:val="0"/>
      <w:marRight w:val="0"/>
      <w:marTop w:val="0"/>
      <w:marBottom w:val="0"/>
      <w:divBdr>
        <w:top w:val="none" w:sz="0" w:space="0" w:color="auto"/>
        <w:left w:val="none" w:sz="0" w:space="0" w:color="auto"/>
        <w:bottom w:val="none" w:sz="0" w:space="0" w:color="auto"/>
        <w:right w:val="none" w:sz="0" w:space="0" w:color="auto"/>
      </w:divBdr>
    </w:div>
    <w:div w:id="311837580">
      <w:bodyDiv w:val="1"/>
      <w:marLeft w:val="0"/>
      <w:marRight w:val="0"/>
      <w:marTop w:val="0"/>
      <w:marBottom w:val="0"/>
      <w:divBdr>
        <w:top w:val="none" w:sz="0" w:space="0" w:color="auto"/>
        <w:left w:val="none" w:sz="0" w:space="0" w:color="auto"/>
        <w:bottom w:val="none" w:sz="0" w:space="0" w:color="auto"/>
        <w:right w:val="none" w:sz="0" w:space="0" w:color="auto"/>
      </w:divBdr>
    </w:div>
    <w:div w:id="311956267">
      <w:bodyDiv w:val="1"/>
      <w:marLeft w:val="0"/>
      <w:marRight w:val="0"/>
      <w:marTop w:val="0"/>
      <w:marBottom w:val="0"/>
      <w:divBdr>
        <w:top w:val="none" w:sz="0" w:space="0" w:color="auto"/>
        <w:left w:val="none" w:sz="0" w:space="0" w:color="auto"/>
        <w:bottom w:val="none" w:sz="0" w:space="0" w:color="auto"/>
        <w:right w:val="none" w:sz="0" w:space="0" w:color="auto"/>
      </w:divBdr>
    </w:div>
    <w:div w:id="312026822">
      <w:bodyDiv w:val="1"/>
      <w:marLeft w:val="0"/>
      <w:marRight w:val="0"/>
      <w:marTop w:val="0"/>
      <w:marBottom w:val="0"/>
      <w:divBdr>
        <w:top w:val="none" w:sz="0" w:space="0" w:color="auto"/>
        <w:left w:val="none" w:sz="0" w:space="0" w:color="auto"/>
        <w:bottom w:val="none" w:sz="0" w:space="0" w:color="auto"/>
        <w:right w:val="none" w:sz="0" w:space="0" w:color="auto"/>
      </w:divBdr>
    </w:div>
    <w:div w:id="312177416">
      <w:bodyDiv w:val="1"/>
      <w:marLeft w:val="0"/>
      <w:marRight w:val="0"/>
      <w:marTop w:val="0"/>
      <w:marBottom w:val="0"/>
      <w:divBdr>
        <w:top w:val="none" w:sz="0" w:space="0" w:color="auto"/>
        <w:left w:val="none" w:sz="0" w:space="0" w:color="auto"/>
        <w:bottom w:val="none" w:sz="0" w:space="0" w:color="auto"/>
        <w:right w:val="none" w:sz="0" w:space="0" w:color="auto"/>
      </w:divBdr>
    </w:div>
    <w:div w:id="312219172">
      <w:bodyDiv w:val="1"/>
      <w:marLeft w:val="0"/>
      <w:marRight w:val="0"/>
      <w:marTop w:val="0"/>
      <w:marBottom w:val="0"/>
      <w:divBdr>
        <w:top w:val="none" w:sz="0" w:space="0" w:color="auto"/>
        <w:left w:val="none" w:sz="0" w:space="0" w:color="auto"/>
        <w:bottom w:val="none" w:sz="0" w:space="0" w:color="auto"/>
        <w:right w:val="none" w:sz="0" w:space="0" w:color="auto"/>
      </w:divBdr>
    </w:div>
    <w:div w:id="312219857">
      <w:bodyDiv w:val="1"/>
      <w:marLeft w:val="0"/>
      <w:marRight w:val="0"/>
      <w:marTop w:val="0"/>
      <w:marBottom w:val="0"/>
      <w:divBdr>
        <w:top w:val="none" w:sz="0" w:space="0" w:color="auto"/>
        <w:left w:val="none" w:sz="0" w:space="0" w:color="auto"/>
        <w:bottom w:val="none" w:sz="0" w:space="0" w:color="auto"/>
        <w:right w:val="none" w:sz="0" w:space="0" w:color="auto"/>
      </w:divBdr>
    </w:div>
    <w:div w:id="312374335">
      <w:bodyDiv w:val="1"/>
      <w:marLeft w:val="0"/>
      <w:marRight w:val="0"/>
      <w:marTop w:val="0"/>
      <w:marBottom w:val="0"/>
      <w:divBdr>
        <w:top w:val="none" w:sz="0" w:space="0" w:color="auto"/>
        <w:left w:val="none" w:sz="0" w:space="0" w:color="auto"/>
        <w:bottom w:val="none" w:sz="0" w:space="0" w:color="auto"/>
        <w:right w:val="none" w:sz="0" w:space="0" w:color="auto"/>
      </w:divBdr>
    </w:div>
    <w:div w:id="312491962">
      <w:bodyDiv w:val="1"/>
      <w:marLeft w:val="0"/>
      <w:marRight w:val="0"/>
      <w:marTop w:val="0"/>
      <w:marBottom w:val="0"/>
      <w:divBdr>
        <w:top w:val="none" w:sz="0" w:space="0" w:color="auto"/>
        <w:left w:val="none" w:sz="0" w:space="0" w:color="auto"/>
        <w:bottom w:val="none" w:sz="0" w:space="0" w:color="auto"/>
        <w:right w:val="none" w:sz="0" w:space="0" w:color="auto"/>
      </w:divBdr>
    </w:div>
    <w:div w:id="312637372">
      <w:bodyDiv w:val="1"/>
      <w:marLeft w:val="0"/>
      <w:marRight w:val="0"/>
      <w:marTop w:val="0"/>
      <w:marBottom w:val="0"/>
      <w:divBdr>
        <w:top w:val="none" w:sz="0" w:space="0" w:color="auto"/>
        <w:left w:val="none" w:sz="0" w:space="0" w:color="auto"/>
        <w:bottom w:val="none" w:sz="0" w:space="0" w:color="auto"/>
        <w:right w:val="none" w:sz="0" w:space="0" w:color="auto"/>
      </w:divBdr>
    </w:div>
    <w:div w:id="312638130">
      <w:bodyDiv w:val="1"/>
      <w:marLeft w:val="0"/>
      <w:marRight w:val="0"/>
      <w:marTop w:val="0"/>
      <w:marBottom w:val="0"/>
      <w:divBdr>
        <w:top w:val="none" w:sz="0" w:space="0" w:color="auto"/>
        <w:left w:val="none" w:sz="0" w:space="0" w:color="auto"/>
        <w:bottom w:val="none" w:sz="0" w:space="0" w:color="auto"/>
        <w:right w:val="none" w:sz="0" w:space="0" w:color="auto"/>
      </w:divBdr>
    </w:div>
    <w:div w:id="312686275">
      <w:bodyDiv w:val="1"/>
      <w:marLeft w:val="0"/>
      <w:marRight w:val="0"/>
      <w:marTop w:val="0"/>
      <w:marBottom w:val="0"/>
      <w:divBdr>
        <w:top w:val="none" w:sz="0" w:space="0" w:color="auto"/>
        <w:left w:val="none" w:sz="0" w:space="0" w:color="auto"/>
        <w:bottom w:val="none" w:sz="0" w:space="0" w:color="auto"/>
        <w:right w:val="none" w:sz="0" w:space="0" w:color="auto"/>
      </w:divBdr>
    </w:div>
    <w:div w:id="312829398">
      <w:bodyDiv w:val="1"/>
      <w:marLeft w:val="0"/>
      <w:marRight w:val="0"/>
      <w:marTop w:val="0"/>
      <w:marBottom w:val="0"/>
      <w:divBdr>
        <w:top w:val="none" w:sz="0" w:space="0" w:color="auto"/>
        <w:left w:val="none" w:sz="0" w:space="0" w:color="auto"/>
        <w:bottom w:val="none" w:sz="0" w:space="0" w:color="auto"/>
        <w:right w:val="none" w:sz="0" w:space="0" w:color="auto"/>
      </w:divBdr>
    </w:div>
    <w:div w:id="313221199">
      <w:bodyDiv w:val="1"/>
      <w:marLeft w:val="0"/>
      <w:marRight w:val="0"/>
      <w:marTop w:val="0"/>
      <w:marBottom w:val="0"/>
      <w:divBdr>
        <w:top w:val="none" w:sz="0" w:space="0" w:color="auto"/>
        <w:left w:val="none" w:sz="0" w:space="0" w:color="auto"/>
        <w:bottom w:val="none" w:sz="0" w:space="0" w:color="auto"/>
        <w:right w:val="none" w:sz="0" w:space="0" w:color="auto"/>
      </w:divBdr>
    </w:div>
    <w:div w:id="313224032">
      <w:bodyDiv w:val="1"/>
      <w:marLeft w:val="0"/>
      <w:marRight w:val="0"/>
      <w:marTop w:val="0"/>
      <w:marBottom w:val="0"/>
      <w:divBdr>
        <w:top w:val="none" w:sz="0" w:space="0" w:color="auto"/>
        <w:left w:val="none" w:sz="0" w:space="0" w:color="auto"/>
        <w:bottom w:val="none" w:sz="0" w:space="0" w:color="auto"/>
        <w:right w:val="none" w:sz="0" w:space="0" w:color="auto"/>
      </w:divBdr>
    </w:div>
    <w:div w:id="313486205">
      <w:bodyDiv w:val="1"/>
      <w:marLeft w:val="0"/>
      <w:marRight w:val="0"/>
      <w:marTop w:val="0"/>
      <w:marBottom w:val="0"/>
      <w:divBdr>
        <w:top w:val="none" w:sz="0" w:space="0" w:color="auto"/>
        <w:left w:val="none" w:sz="0" w:space="0" w:color="auto"/>
        <w:bottom w:val="none" w:sz="0" w:space="0" w:color="auto"/>
        <w:right w:val="none" w:sz="0" w:space="0" w:color="auto"/>
      </w:divBdr>
    </w:div>
    <w:div w:id="313679875">
      <w:bodyDiv w:val="1"/>
      <w:marLeft w:val="0"/>
      <w:marRight w:val="0"/>
      <w:marTop w:val="0"/>
      <w:marBottom w:val="0"/>
      <w:divBdr>
        <w:top w:val="none" w:sz="0" w:space="0" w:color="auto"/>
        <w:left w:val="none" w:sz="0" w:space="0" w:color="auto"/>
        <w:bottom w:val="none" w:sz="0" w:space="0" w:color="auto"/>
        <w:right w:val="none" w:sz="0" w:space="0" w:color="auto"/>
      </w:divBdr>
    </w:div>
    <w:div w:id="313724646">
      <w:bodyDiv w:val="1"/>
      <w:marLeft w:val="0"/>
      <w:marRight w:val="0"/>
      <w:marTop w:val="0"/>
      <w:marBottom w:val="0"/>
      <w:divBdr>
        <w:top w:val="none" w:sz="0" w:space="0" w:color="auto"/>
        <w:left w:val="none" w:sz="0" w:space="0" w:color="auto"/>
        <w:bottom w:val="none" w:sz="0" w:space="0" w:color="auto"/>
        <w:right w:val="none" w:sz="0" w:space="0" w:color="auto"/>
      </w:divBdr>
    </w:div>
    <w:div w:id="313800013">
      <w:bodyDiv w:val="1"/>
      <w:marLeft w:val="0"/>
      <w:marRight w:val="0"/>
      <w:marTop w:val="0"/>
      <w:marBottom w:val="0"/>
      <w:divBdr>
        <w:top w:val="none" w:sz="0" w:space="0" w:color="auto"/>
        <w:left w:val="none" w:sz="0" w:space="0" w:color="auto"/>
        <w:bottom w:val="none" w:sz="0" w:space="0" w:color="auto"/>
        <w:right w:val="none" w:sz="0" w:space="0" w:color="auto"/>
      </w:divBdr>
    </w:div>
    <w:div w:id="313993536">
      <w:bodyDiv w:val="1"/>
      <w:marLeft w:val="0"/>
      <w:marRight w:val="0"/>
      <w:marTop w:val="0"/>
      <w:marBottom w:val="0"/>
      <w:divBdr>
        <w:top w:val="none" w:sz="0" w:space="0" w:color="auto"/>
        <w:left w:val="none" w:sz="0" w:space="0" w:color="auto"/>
        <w:bottom w:val="none" w:sz="0" w:space="0" w:color="auto"/>
        <w:right w:val="none" w:sz="0" w:space="0" w:color="auto"/>
      </w:divBdr>
    </w:div>
    <w:div w:id="314114273">
      <w:bodyDiv w:val="1"/>
      <w:marLeft w:val="0"/>
      <w:marRight w:val="0"/>
      <w:marTop w:val="0"/>
      <w:marBottom w:val="0"/>
      <w:divBdr>
        <w:top w:val="none" w:sz="0" w:space="0" w:color="auto"/>
        <w:left w:val="none" w:sz="0" w:space="0" w:color="auto"/>
        <w:bottom w:val="none" w:sz="0" w:space="0" w:color="auto"/>
        <w:right w:val="none" w:sz="0" w:space="0" w:color="auto"/>
      </w:divBdr>
    </w:div>
    <w:div w:id="314144508">
      <w:bodyDiv w:val="1"/>
      <w:marLeft w:val="0"/>
      <w:marRight w:val="0"/>
      <w:marTop w:val="0"/>
      <w:marBottom w:val="0"/>
      <w:divBdr>
        <w:top w:val="none" w:sz="0" w:space="0" w:color="auto"/>
        <w:left w:val="none" w:sz="0" w:space="0" w:color="auto"/>
        <w:bottom w:val="none" w:sz="0" w:space="0" w:color="auto"/>
        <w:right w:val="none" w:sz="0" w:space="0" w:color="auto"/>
      </w:divBdr>
    </w:div>
    <w:div w:id="314146264">
      <w:bodyDiv w:val="1"/>
      <w:marLeft w:val="0"/>
      <w:marRight w:val="0"/>
      <w:marTop w:val="0"/>
      <w:marBottom w:val="0"/>
      <w:divBdr>
        <w:top w:val="none" w:sz="0" w:space="0" w:color="auto"/>
        <w:left w:val="none" w:sz="0" w:space="0" w:color="auto"/>
        <w:bottom w:val="none" w:sz="0" w:space="0" w:color="auto"/>
        <w:right w:val="none" w:sz="0" w:space="0" w:color="auto"/>
      </w:divBdr>
    </w:div>
    <w:div w:id="314190884">
      <w:bodyDiv w:val="1"/>
      <w:marLeft w:val="0"/>
      <w:marRight w:val="0"/>
      <w:marTop w:val="0"/>
      <w:marBottom w:val="0"/>
      <w:divBdr>
        <w:top w:val="none" w:sz="0" w:space="0" w:color="auto"/>
        <w:left w:val="none" w:sz="0" w:space="0" w:color="auto"/>
        <w:bottom w:val="none" w:sz="0" w:space="0" w:color="auto"/>
        <w:right w:val="none" w:sz="0" w:space="0" w:color="auto"/>
      </w:divBdr>
    </w:div>
    <w:div w:id="314265060">
      <w:bodyDiv w:val="1"/>
      <w:marLeft w:val="0"/>
      <w:marRight w:val="0"/>
      <w:marTop w:val="0"/>
      <w:marBottom w:val="0"/>
      <w:divBdr>
        <w:top w:val="none" w:sz="0" w:space="0" w:color="auto"/>
        <w:left w:val="none" w:sz="0" w:space="0" w:color="auto"/>
        <w:bottom w:val="none" w:sz="0" w:space="0" w:color="auto"/>
        <w:right w:val="none" w:sz="0" w:space="0" w:color="auto"/>
      </w:divBdr>
    </w:div>
    <w:div w:id="314333874">
      <w:bodyDiv w:val="1"/>
      <w:marLeft w:val="0"/>
      <w:marRight w:val="0"/>
      <w:marTop w:val="0"/>
      <w:marBottom w:val="0"/>
      <w:divBdr>
        <w:top w:val="none" w:sz="0" w:space="0" w:color="auto"/>
        <w:left w:val="none" w:sz="0" w:space="0" w:color="auto"/>
        <w:bottom w:val="none" w:sz="0" w:space="0" w:color="auto"/>
        <w:right w:val="none" w:sz="0" w:space="0" w:color="auto"/>
      </w:divBdr>
    </w:div>
    <w:div w:id="314376859">
      <w:bodyDiv w:val="1"/>
      <w:marLeft w:val="0"/>
      <w:marRight w:val="0"/>
      <w:marTop w:val="0"/>
      <w:marBottom w:val="0"/>
      <w:divBdr>
        <w:top w:val="none" w:sz="0" w:space="0" w:color="auto"/>
        <w:left w:val="none" w:sz="0" w:space="0" w:color="auto"/>
        <w:bottom w:val="none" w:sz="0" w:space="0" w:color="auto"/>
        <w:right w:val="none" w:sz="0" w:space="0" w:color="auto"/>
      </w:divBdr>
    </w:div>
    <w:div w:id="314453641">
      <w:bodyDiv w:val="1"/>
      <w:marLeft w:val="0"/>
      <w:marRight w:val="0"/>
      <w:marTop w:val="0"/>
      <w:marBottom w:val="0"/>
      <w:divBdr>
        <w:top w:val="none" w:sz="0" w:space="0" w:color="auto"/>
        <w:left w:val="none" w:sz="0" w:space="0" w:color="auto"/>
        <w:bottom w:val="none" w:sz="0" w:space="0" w:color="auto"/>
        <w:right w:val="none" w:sz="0" w:space="0" w:color="auto"/>
      </w:divBdr>
    </w:div>
    <w:div w:id="314532945">
      <w:bodyDiv w:val="1"/>
      <w:marLeft w:val="0"/>
      <w:marRight w:val="0"/>
      <w:marTop w:val="0"/>
      <w:marBottom w:val="0"/>
      <w:divBdr>
        <w:top w:val="none" w:sz="0" w:space="0" w:color="auto"/>
        <w:left w:val="none" w:sz="0" w:space="0" w:color="auto"/>
        <w:bottom w:val="none" w:sz="0" w:space="0" w:color="auto"/>
        <w:right w:val="none" w:sz="0" w:space="0" w:color="auto"/>
      </w:divBdr>
    </w:div>
    <w:div w:id="314724253">
      <w:bodyDiv w:val="1"/>
      <w:marLeft w:val="0"/>
      <w:marRight w:val="0"/>
      <w:marTop w:val="0"/>
      <w:marBottom w:val="0"/>
      <w:divBdr>
        <w:top w:val="none" w:sz="0" w:space="0" w:color="auto"/>
        <w:left w:val="none" w:sz="0" w:space="0" w:color="auto"/>
        <w:bottom w:val="none" w:sz="0" w:space="0" w:color="auto"/>
        <w:right w:val="none" w:sz="0" w:space="0" w:color="auto"/>
      </w:divBdr>
    </w:div>
    <w:div w:id="314726886">
      <w:bodyDiv w:val="1"/>
      <w:marLeft w:val="0"/>
      <w:marRight w:val="0"/>
      <w:marTop w:val="0"/>
      <w:marBottom w:val="0"/>
      <w:divBdr>
        <w:top w:val="none" w:sz="0" w:space="0" w:color="auto"/>
        <w:left w:val="none" w:sz="0" w:space="0" w:color="auto"/>
        <w:bottom w:val="none" w:sz="0" w:space="0" w:color="auto"/>
        <w:right w:val="none" w:sz="0" w:space="0" w:color="auto"/>
      </w:divBdr>
    </w:div>
    <w:div w:id="314799552">
      <w:bodyDiv w:val="1"/>
      <w:marLeft w:val="0"/>
      <w:marRight w:val="0"/>
      <w:marTop w:val="0"/>
      <w:marBottom w:val="0"/>
      <w:divBdr>
        <w:top w:val="none" w:sz="0" w:space="0" w:color="auto"/>
        <w:left w:val="none" w:sz="0" w:space="0" w:color="auto"/>
        <w:bottom w:val="none" w:sz="0" w:space="0" w:color="auto"/>
        <w:right w:val="none" w:sz="0" w:space="0" w:color="auto"/>
      </w:divBdr>
    </w:div>
    <w:div w:id="314837545">
      <w:bodyDiv w:val="1"/>
      <w:marLeft w:val="0"/>
      <w:marRight w:val="0"/>
      <w:marTop w:val="0"/>
      <w:marBottom w:val="0"/>
      <w:divBdr>
        <w:top w:val="none" w:sz="0" w:space="0" w:color="auto"/>
        <w:left w:val="none" w:sz="0" w:space="0" w:color="auto"/>
        <w:bottom w:val="none" w:sz="0" w:space="0" w:color="auto"/>
        <w:right w:val="none" w:sz="0" w:space="0" w:color="auto"/>
      </w:divBdr>
    </w:div>
    <w:div w:id="314991120">
      <w:bodyDiv w:val="1"/>
      <w:marLeft w:val="0"/>
      <w:marRight w:val="0"/>
      <w:marTop w:val="0"/>
      <w:marBottom w:val="0"/>
      <w:divBdr>
        <w:top w:val="none" w:sz="0" w:space="0" w:color="auto"/>
        <w:left w:val="none" w:sz="0" w:space="0" w:color="auto"/>
        <w:bottom w:val="none" w:sz="0" w:space="0" w:color="auto"/>
        <w:right w:val="none" w:sz="0" w:space="0" w:color="auto"/>
      </w:divBdr>
    </w:div>
    <w:div w:id="314995880">
      <w:bodyDiv w:val="1"/>
      <w:marLeft w:val="0"/>
      <w:marRight w:val="0"/>
      <w:marTop w:val="0"/>
      <w:marBottom w:val="0"/>
      <w:divBdr>
        <w:top w:val="none" w:sz="0" w:space="0" w:color="auto"/>
        <w:left w:val="none" w:sz="0" w:space="0" w:color="auto"/>
        <w:bottom w:val="none" w:sz="0" w:space="0" w:color="auto"/>
        <w:right w:val="none" w:sz="0" w:space="0" w:color="auto"/>
      </w:divBdr>
    </w:div>
    <w:div w:id="315186495">
      <w:bodyDiv w:val="1"/>
      <w:marLeft w:val="0"/>
      <w:marRight w:val="0"/>
      <w:marTop w:val="0"/>
      <w:marBottom w:val="0"/>
      <w:divBdr>
        <w:top w:val="none" w:sz="0" w:space="0" w:color="auto"/>
        <w:left w:val="none" w:sz="0" w:space="0" w:color="auto"/>
        <w:bottom w:val="none" w:sz="0" w:space="0" w:color="auto"/>
        <w:right w:val="none" w:sz="0" w:space="0" w:color="auto"/>
      </w:divBdr>
    </w:div>
    <w:div w:id="315228965">
      <w:bodyDiv w:val="1"/>
      <w:marLeft w:val="0"/>
      <w:marRight w:val="0"/>
      <w:marTop w:val="0"/>
      <w:marBottom w:val="0"/>
      <w:divBdr>
        <w:top w:val="none" w:sz="0" w:space="0" w:color="auto"/>
        <w:left w:val="none" w:sz="0" w:space="0" w:color="auto"/>
        <w:bottom w:val="none" w:sz="0" w:space="0" w:color="auto"/>
        <w:right w:val="none" w:sz="0" w:space="0" w:color="auto"/>
      </w:divBdr>
    </w:div>
    <w:div w:id="315380619">
      <w:bodyDiv w:val="1"/>
      <w:marLeft w:val="0"/>
      <w:marRight w:val="0"/>
      <w:marTop w:val="0"/>
      <w:marBottom w:val="0"/>
      <w:divBdr>
        <w:top w:val="none" w:sz="0" w:space="0" w:color="auto"/>
        <w:left w:val="none" w:sz="0" w:space="0" w:color="auto"/>
        <w:bottom w:val="none" w:sz="0" w:space="0" w:color="auto"/>
        <w:right w:val="none" w:sz="0" w:space="0" w:color="auto"/>
      </w:divBdr>
    </w:div>
    <w:div w:id="315575543">
      <w:bodyDiv w:val="1"/>
      <w:marLeft w:val="0"/>
      <w:marRight w:val="0"/>
      <w:marTop w:val="0"/>
      <w:marBottom w:val="0"/>
      <w:divBdr>
        <w:top w:val="none" w:sz="0" w:space="0" w:color="auto"/>
        <w:left w:val="none" w:sz="0" w:space="0" w:color="auto"/>
        <w:bottom w:val="none" w:sz="0" w:space="0" w:color="auto"/>
        <w:right w:val="none" w:sz="0" w:space="0" w:color="auto"/>
      </w:divBdr>
    </w:div>
    <w:div w:id="315687650">
      <w:bodyDiv w:val="1"/>
      <w:marLeft w:val="0"/>
      <w:marRight w:val="0"/>
      <w:marTop w:val="0"/>
      <w:marBottom w:val="0"/>
      <w:divBdr>
        <w:top w:val="none" w:sz="0" w:space="0" w:color="auto"/>
        <w:left w:val="none" w:sz="0" w:space="0" w:color="auto"/>
        <w:bottom w:val="none" w:sz="0" w:space="0" w:color="auto"/>
        <w:right w:val="none" w:sz="0" w:space="0" w:color="auto"/>
      </w:divBdr>
    </w:div>
    <w:div w:id="315689821">
      <w:bodyDiv w:val="1"/>
      <w:marLeft w:val="0"/>
      <w:marRight w:val="0"/>
      <w:marTop w:val="0"/>
      <w:marBottom w:val="0"/>
      <w:divBdr>
        <w:top w:val="none" w:sz="0" w:space="0" w:color="auto"/>
        <w:left w:val="none" w:sz="0" w:space="0" w:color="auto"/>
        <w:bottom w:val="none" w:sz="0" w:space="0" w:color="auto"/>
        <w:right w:val="none" w:sz="0" w:space="0" w:color="auto"/>
      </w:divBdr>
    </w:div>
    <w:div w:id="315761645">
      <w:bodyDiv w:val="1"/>
      <w:marLeft w:val="0"/>
      <w:marRight w:val="0"/>
      <w:marTop w:val="0"/>
      <w:marBottom w:val="0"/>
      <w:divBdr>
        <w:top w:val="none" w:sz="0" w:space="0" w:color="auto"/>
        <w:left w:val="none" w:sz="0" w:space="0" w:color="auto"/>
        <w:bottom w:val="none" w:sz="0" w:space="0" w:color="auto"/>
        <w:right w:val="none" w:sz="0" w:space="0" w:color="auto"/>
      </w:divBdr>
    </w:div>
    <w:div w:id="315767476">
      <w:bodyDiv w:val="1"/>
      <w:marLeft w:val="0"/>
      <w:marRight w:val="0"/>
      <w:marTop w:val="0"/>
      <w:marBottom w:val="0"/>
      <w:divBdr>
        <w:top w:val="none" w:sz="0" w:space="0" w:color="auto"/>
        <w:left w:val="none" w:sz="0" w:space="0" w:color="auto"/>
        <w:bottom w:val="none" w:sz="0" w:space="0" w:color="auto"/>
        <w:right w:val="none" w:sz="0" w:space="0" w:color="auto"/>
      </w:divBdr>
    </w:div>
    <w:div w:id="315960322">
      <w:bodyDiv w:val="1"/>
      <w:marLeft w:val="0"/>
      <w:marRight w:val="0"/>
      <w:marTop w:val="0"/>
      <w:marBottom w:val="0"/>
      <w:divBdr>
        <w:top w:val="none" w:sz="0" w:space="0" w:color="auto"/>
        <w:left w:val="none" w:sz="0" w:space="0" w:color="auto"/>
        <w:bottom w:val="none" w:sz="0" w:space="0" w:color="auto"/>
        <w:right w:val="none" w:sz="0" w:space="0" w:color="auto"/>
      </w:divBdr>
    </w:div>
    <w:div w:id="315963967">
      <w:bodyDiv w:val="1"/>
      <w:marLeft w:val="0"/>
      <w:marRight w:val="0"/>
      <w:marTop w:val="0"/>
      <w:marBottom w:val="0"/>
      <w:divBdr>
        <w:top w:val="none" w:sz="0" w:space="0" w:color="auto"/>
        <w:left w:val="none" w:sz="0" w:space="0" w:color="auto"/>
        <w:bottom w:val="none" w:sz="0" w:space="0" w:color="auto"/>
        <w:right w:val="none" w:sz="0" w:space="0" w:color="auto"/>
      </w:divBdr>
    </w:div>
    <w:div w:id="316226668">
      <w:bodyDiv w:val="1"/>
      <w:marLeft w:val="0"/>
      <w:marRight w:val="0"/>
      <w:marTop w:val="0"/>
      <w:marBottom w:val="0"/>
      <w:divBdr>
        <w:top w:val="none" w:sz="0" w:space="0" w:color="auto"/>
        <w:left w:val="none" w:sz="0" w:space="0" w:color="auto"/>
        <w:bottom w:val="none" w:sz="0" w:space="0" w:color="auto"/>
        <w:right w:val="none" w:sz="0" w:space="0" w:color="auto"/>
      </w:divBdr>
    </w:div>
    <w:div w:id="316302357">
      <w:bodyDiv w:val="1"/>
      <w:marLeft w:val="0"/>
      <w:marRight w:val="0"/>
      <w:marTop w:val="0"/>
      <w:marBottom w:val="0"/>
      <w:divBdr>
        <w:top w:val="none" w:sz="0" w:space="0" w:color="auto"/>
        <w:left w:val="none" w:sz="0" w:space="0" w:color="auto"/>
        <w:bottom w:val="none" w:sz="0" w:space="0" w:color="auto"/>
        <w:right w:val="none" w:sz="0" w:space="0" w:color="auto"/>
      </w:divBdr>
    </w:div>
    <w:div w:id="316304604">
      <w:bodyDiv w:val="1"/>
      <w:marLeft w:val="0"/>
      <w:marRight w:val="0"/>
      <w:marTop w:val="0"/>
      <w:marBottom w:val="0"/>
      <w:divBdr>
        <w:top w:val="none" w:sz="0" w:space="0" w:color="auto"/>
        <w:left w:val="none" w:sz="0" w:space="0" w:color="auto"/>
        <w:bottom w:val="none" w:sz="0" w:space="0" w:color="auto"/>
        <w:right w:val="none" w:sz="0" w:space="0" w:color="auto"/>
      </w:divBdr>
    </w:div>
    <w:div w:id="316344231">
      <w:bodyDiv w:val="1"/>
      <w:marLeft w:val="0"/>
      <w:marRight w:val="0"/>
      <w:marTop w:val="0"/>
      <w:marBottom w:val="0"/>
      <w:divBdr>
        <w:top w:val="none" w:sz="0" w:space="0" w:color="auto"/>
        <w:left w:val="none" w:sz="0" w:space="0" w:color="auto"/>
        <w:bottom w:val="none" w:sz="0" w:space="0" w:color="auto"/>
        <w:right w:val="none" w:sz="0" w:space="0" w:color="auto"/>
      </w:divBdr>
    </w:div>
    <w:div w:id="316417799">
      <w:bodyDiv w:val="1"/>
      <w:marLeft w:val="0"/>
      <w:marRight w:val="0"/>
      <w:marTop w:val="0"/>
      <w:marBottom w:val="0"/>
      <w:divBdr>
        <w:top w:val="none" w:sz="0" w:space="0" w:color="auto"/>
        <w:left w:val="none" w:sz="0" w:space="0" w:color="auto"/>
        <w:bottom w:val="none" w:sz="0" w:space="0" w:color="auto"/>
        <w:right w:val="none" w:sz="0" w:space="0" w:color="auto"/>
      </w:divBdr>
    </w:div>
    <w:div w:id="316501449">
      <w:bodyDiv w:val="1"/>
      <w:marLeft w:val="0"/>
      <w:marRight w:val="0"/>
      <w:marTop w:val="0"/>
      <w:marBottom w:val="0"/>
      <w:divBdr>
        <w:top w:val="none" w:sz="0" w:space="0" w:color="auto"/>
        <w:left w:val="none" w:sz="0" w:space="0" w:color="auto"/>
        <w:bottom w:val="none" w:sz="0" w:space="0" w:color="auto"/>
        <w:right w:val="none" w:sz="0" w:space="0" w:color="auto"/>
      </w:divBdr>
    </w:div>
    <w:div w:id="316617056">
      <w:bodyDiv w:val="1"/>
      <w:marLeft w:val="0"/>
      <w:marRight w:val="0"/>
      <w:marTop w:val="0"/>
      <w:marBottom w:val="0"/>
      <w:divBdr>
        <w:top w:val="none" w:sz="0" w:space="0" w:color="auto"/>
        <w:left w:val="none" w:sz="0" w:space="0" w:color="auto"/>
        <w:bottom w:val="none" w:sz="0" w:space="0" w:color="auto"/>
        <w:right w:val="none" w:sz="0" w:space="0" w:color="auto"/>
      </w:divBdr>
    </w:div>
    <w:div w:id="316693281">
      <w:bodyDiv w:val="1"/>
      <w:marLeft w:val="0"/>
      <w:marRight w:val="0"/>
      <w:marTop w:val="0"/>
      <w:marBottom w:val="0"/>
      <w:divBdr>
        <w:top w:val="none" w:sz="0" w:space="0" w:color="auto"/>
        <w:left w:val="none" w:sz="0" w:space="0" w:color="auto"/>
        <w:bottom w:val="none" w:sz="0" w:space="0" w:color="auto"/>
        <w:right w:val="none" w:sz="0" w:space="0" w:color="auto"/>
      </w:divBdr>
    </w:div>
    <w:div w:id="316807083">
      <w:bodyDiv w:val="1"/>
      <w:marLeft w:val="0"/>
      <w:marRight w:val="0"/>
      <w:marTop w:val="0"/>
      <w:marBottom w:val="0"/>
      <w:divBdr>
        <w:top w:val="none" w:sz="0" w:space="0" w:color="auto"/>
        <w:left w:val="none" w:sz="0" w:space="0" w:color="auto"/>
        <w:bottom w:val="none" w:sz="0" w:space="0" w:color="auto"/>
        <w:right w:val="none" w:sz="0" w:space="0" w:color="auto"/>
      </w:divBdr>
    </w:div>
    <w:div w:id="316810207">
      <w:bodyDiv w:val="1"/>
      <w:marLeft w:val="0"/>
      <w:marRight w:val="0"/>
      <w:marTop w:val="0"/>
      <w:marBottom w:val="0"/>
      <w:divBdr>
        <w:top w:val="none" w:sz="0" w:space="0" w:color="auto"/>
        <w:left w:val="none" w:sz="0" w:space="0" w:color="auto"/>
        <w:bottom w:val="none" w:sz="0" w:space="0" w:color="auto"/>
        <w:right w:val="none" w:sz="0" w:space="0" w:color="auto"/>
      </w:divBdr>
    </w:div>
    <w:div w:id="316954200">
      <w:bodyDiv w:val="1"/>
      <w:marLeft w:val="0"/>
      <w:marRight w:val="0"/>
      <w:marTop w:val="0"/>
      <w:marBottom w:val="0"/>
      <w:divBdr>
        <w:top w:val="none" w:sz="0" w:space="0" w:color="auto"/>
        <w:left w:val="none" w:sz="0" w:space="0" w:color="auto"/>
        <w:bottom w:val="none" w:sz="0" w:space="0" w:color="auto"/>
        <w:right w:val="none" w:sz="0" w:space="0" w:color="auto"/>
      </w:divBdr>
    </w:div>
    <w:div w:id="316955294">
      <w:bodyDiv w:val="1"/>
      <w:marLeft w:val="0"/>
      <w:marRight w:val="0"/>
      <w:marTop w:val="0"/>
      <w:marBottom w:val="0"/>
      <w:divBdr>
        <w:top w:val="none" w:sz="0" w:space="0" w:color="auto"/>
        <w:left w:val="none" w:sz="0" w:space="0" w:color="auto"/>
        <w:bottom w:val="none" w:sz="0" w:space="0" w:color="auto"/>
        <w:right w:val="none" w:sz="0" w:space="0" w:color="auto"/>
      </w:divBdr>
    </w:div>
    <w:div w:id="317154217">
      <w:bodyDiv w:val="1"/>
      <w:marLeft w:val="0"/>
      <w:marRight w:val="0"/>
      <w:marTop w:val="0"/>
      <w:marBottom w:val="0"/>
      <w:divBdr>
        <w:top w:val="none" w:sz="0" w:space="0" w:color="auto"/>
        <w:left w:val="none" w:sz="0" w:space="0" w:color="auto"/>
        <w:bottom w:val="none" w:sz="0" w:space="0" w:color="auto"/>
        <w:right w:val="none" w:sz="0" w:space="0" w:color="auto"/>
      </w:divBdr>
    </w:div>
    <w:div w:id="317609273">
      <w:bodyDiv w:val="1"/>
      <w:marLeft w:val="0"/>
      <w:marRight w:val="0"/>
      <w:marTop w:val="0"/>
      <w:marBottom w:val="0"/>
      <w:divBdr>
        <w:top w:val="none" w:sz="0" w:space="0" w:color="auto"/>
        <w:left w:val="none" w:sz="0" w:space="0" w:color="auto"/>
        <w:bottom w:val="none" w:sz="0" w:space="0" w:color="auto"/>
        <w:right w:val="none" w:sz="0" w:space="0" w:color="auto"/>
      </w:divBdr>
    </w:div>
    <w:div w:id="317615604">
      <w:bodyDiv w:val="1"/>
      <w:marLeft w:val="0"/>
      <w:marRight w:val="0"/>
      <w:marTop w:val="0"/>
      <w:marBottom w:val="0"/>
      <w:divBdr>
        <w:top w:val="none" w:sz="0" w:space="0" w:color="auto"/>
        <w:left w:val="none" w:sz="0" w:space="0" w:color="auto"/>
        <w:bottom w:val="none" w:sz="0" w:space="0" w:color="auto"/>
        <w:right w:val="none" w:sz="0" w:space="0" w:color="auto"/>
      </w:divBdr>
    </w:div>
    <w:div w:id="317655763">
      <w:bodyDiv w:val="1"/>
      <w:marLeft w:val="0"/>
      <w:marRight w:val="0"/>
      <w:marTop w:val="0"/>
      <w:marBottom w:val="0"/>
      <w:divBdr>
        <w:top w:val="none" w:sz="0" w:space="0" w:color="auto"/>
        <w:left w:val="none" w:sz="0" w:space="0" w:color="auto"/>
        <w:bottom w:val="none" w:sz="0" w:space="0" w:color="auto"/>
        <w:right w:val="none" w:sz="0" w:space="0" w:color="auto"/>
      </w:divBdr>
    </w:div>
    <w:div w:id="317658224">
      <w:bodyDiv w:val="1"/>
      <w:marLeft w:val="0"/>
      <w:marRight w:val="0"/>
      <w:marTop w:val="0"/>
      <w:marBottom w:val="0"/>
      <w:divBdr>
        <w:top w:val="none" w:sz="0" w:space="0" w:color="auto"/>
        <w:left w:val="none" w:sz="0" w:space="0" w:color="auto"/>
        <w:bottom w:val="none" w:sz="0" w:space="0" w:color="auto"/>
        <w:right w:val="none" w:sz="0" w:space="0" w:color="auto"/>
      </w:divBdr>
    </w:div>
    <w:div w:id="317735862">
      <w:bodyDiv w:val="1"/>
      <w:marLeft w:val="0"/>
      <w:marRight w:val="0"/>
      <w:marTop w:val="0"/>
      <w:marBottom w:val="0"/>
      <w:divBdr>
        <w:top w:val="none" w:sz="0" w:space="0" w:color="auto"/>
        <w:left w:val="none" w:sz="0" w:space="0" w:color="auto"/>
        <w:bottom w:val="none" w:sz="0" w:space="0" w:color="auto"/>
        <w:right w:val="none" w:sz="0" w:space="0" w:color="auto"/>
      </w:divBdr>
    </w:div>
    <w:div w:id="317806509">
      <w:bodyDiv w:val="1"/>
      <w:marLeft w:val="0"/>
      <w:marRight w:val="0"/>
      <w:marTop w:val="0"/>
      <w:marBottom w:val="0"/>
      <w:divBdr>
        <w:top w:val="none" w:sz="0" w:space="0" w:color="auto"/>
        <w:left w:val="none" w:sz="0" w:space="0" w:color="auto"/>
        <w:bottom w:val="none" w:sz="0" w:space="0" w:color="auto"/>
        <w:right w:val="none" w:sz="0" w:space="0" w:color="auto"/>
      </w:divBdr>
    </w:div>
    <w:div w:id="317807662">
      <w:bodyDiv w:val="1"/>
      <w:marLeft w:val="0"/>
      <w:marRight w:val="0"/>
      <w:marTop w:val="0"/>
      <w:marBottom w:val="0"/>
      <w:divBdr>
        <w:top w:val="none" w:sz="0" w:space="0" w:color="auto"/>
        <w:left w:val="none" w:sz="0" w:space="0" w:color="auto"/>
        <w:bottom w:val="none" w:sz="0" w:space="0" w:color="auto"/>
        <w:right w:val="none" w:sz="0" w:space="0" w:color="auto"/>
      </w:divBdr>
    </w:div>
    <w:div w:id="317810288">
      <w:bodyDiv w:val="1"/>
      <w:marLeft w:val="0"/>
      <w:marRight w:val="0"/>
      <w:marTop w:val="0"/>
      <w:marBottom w:val="0"/>
      <w:divBdr>
        <w:top w:val="none" w:sz="0" w:space="0" w:color="auto"/>
        <w:left w:val="none" w:sz="0" w:space="0" w:color="auto"/>
        <w:bottom w:val="none" w:sz="0" w:space="0" w:color="auto"/>
        <w:right w:val="none" w:sz="0" w:space="0" w:color="auto"/>
      </w:divBdr>
    </w:div>
    <w:div w:id="317926089">
      <w:bodyDiv w:val="1"/>
      <w:marLeft w:val="0"/>
      <w:marRight w:val="0"/>
      <w:marTop w:val="0"/>
      <w:marBottom w:val="0"/>
      <w:divBdr>
        <w:top w:val="none" w:sz="0" w:space="0" w:color="auto"/>
        <w:left w:val="none" w:sz="0" w:space="0" w:color="auto"/>
        <w:bottom w:val="none" w:sz="0" w:space="0" w:color="auto"/>
        <w:right w:val="none" w:sz="0" w:space="0" w:color="auto"/>
      </w:divBdr>
    </w:div>
    <w:div w:id="318073562">
      <w:bodyDiv w:val="1"/>
      <w:marLeft w:val="0"/>
      <w:marRight w:val="0"/>
      <w:marTop w:val="0"/>
      <w:marBottom w:val="0"/>
      <w:divBdr>
        <w:top w:val="none" w:sz="0" w:space="0" w:color="auto"/>
        <w:left w:val="none" w:sz="0" w:space="0" w:color="auto"/>
        <w:bottom w:val="none" w:sz="0" w:space="0" w:color="auto"/>
        <w:right w:val="none" w:sz="0" w:space="0" w:color="auto"/>
      </w:divBdr>
    </w:div>
    <w:div w:id="318272729">
      <w:bodyDiv w:val="1"/>
      <w:marLeft w:val="0"/>
      <w:marRight w:val="0"/>
      <w:marTop w:val="0"/>
      <w:marBottom w:val="0"/>
      <w:divBdr>
        <w:top w:val="none" w:sz="0" w:space="0" w:color="auto"/>
        <w:left w:val="none" w:sz="0" w:space="0" w:color="auto"/>
        <w:bottom w:val="none" w:sz="0" w:space="0" w:color="auto"/>
        <w:right w:val="none" w:sz="0" w:space="0" w:color="auto"/>
      </w:divBdr>
    </w:div>
    <w:div w:id="318314649">
      <w:bodyDiv w:val="1"/>
      <w:marLeft w:val="0"/>
      <w:marRight w:val="0"/>
      <w:marTop w:val="0"/>
      <w:marBottom w:val="0"/>
      <w:divBdr>
        <w:top w:val="none" w:sz="0" w:space="0" w:color="auto"/>
        <w:left w:val="none" w:sz="0" w:space="0" w:color="auto"/>
        <w:bottom w:val="none" w:sz="0" w:space="0" w:color="auto"/>
        <w:right w:val="none" w:sz="0" w:space="0" w:color="auto"/>
      </w:divBdr>
    </w:div>
    <w:div w:id="318390513">
      <w:bodyDiv w:val="1"/>
      <w:marLeft w:val="0"/>
      <w:marRight w:val="0"/>
      <w:marTop w:val="0"/>
      <w:marBottom w:val="0"/>
      <w:divBdr>
        <w:top w:val="none" w:sz="0" w:space="0" w:color="auto"/>
        <w:left w:val="none" w:sz="0" w:space="0" w:color="auto"/>
        <w:bottom w:val="none" w:sz="0" w:space="0" w:color="auto"/>
        <w:right w:val="none" w:sz="0" w:space="0" w:color="auto"/>
      </w:divBdr>
    </w:div>
    <w:div w:id="318656637">
      <w:bodyDiv w:val="1"/>
      <w:marLeft w:val="0"/>
      <w:marRight w:val="0"/>
      <w:marTop w:val="0"/>
      <w:marBottom w:val="0"/>
      <w:divBdr>
        <w:top w:val="none" w:sz="0" w:space="0" w:color="auto"/>
        <w:left w:val="none" w:sz="0" w:space="0" w:color="auto"/>
        <w:bottom w:val="none" w:sz="0" w:space="0" w:color="auto"/>
        <w:right w:val="none" w:sz="0" w:space="0" w:color="auto"/>
      </w:divBdr>
    </w:div>
    <w:div w:id="318657301">
      <w:bodyDiv w:val="1"/>
      <w:marLeft w:val="0"/>
      <w:marRight w:val="0"/>
      <w:marTop w:val="0"/>
      <w:marBottom w:val="0"/>
      <w:divBdr>
        <w:top w:val="none" w:sz="0" w:space="0" w:color="auto"/>
        <w:left w:val="none" w:sz="0" w:space="0" w:color="auto"/>
        <w:bottom w:val="none" w:sz="0" w:space="0" w:color="auto"/>
        <w:right w:val="none" w:sz="0" w:space="0" w:color="auto"/>
      </w:divBdr>
    </w:div>
    <w:div w:id="318853686">
      <w:bodyDiv w:val="1"/>
      <w:marLeft w:val="0"/>
      <w:marRight w:val="0"/>
      <w:marTop w:val="0"/>
      <w:marBottom w:val="0"/>
      <w:divBdr>
        <w:top w:val="none" w:sz="0" w:space="0" w:color="auto"/>
        <w:left w:val="none" w:sz="0" w:space="0" w:color="auto"/>
        <w:bottom w:val="none" w:sz="0" w:space="0" w:color="auto"/>
        <w:right w:val="none" w:sz="0" w:space="0" w:color="auto"/>
      </w:divBdr>
    </w:div>
    <w:div w:id="318853770">
      <w:bodyDiv w:val="1"/>
      <w:marLeft w:val="0"/>
      <w:marRight w:val="0"/>
      <w:marTop w:val="0"/>
      <w:marBottom w:val="0"/>
      <w:divBdr>
        <w:top w:val="none" w:sz="0" w:space="0" w:color="auto"/>
        <w:left w:val="none" w:sz="0" w:space="0" w:color="auto"/>
        <w:bottom w:val="none" w:sz="0" w:space="0" w:color="auto"/>
        <w:right w:val="none" w:sz="0" w:space="0" w:color="auto"/>
      </w:divBdr>
    </w:div>
    <w:div w:id="318921442">
      <w:bodyDiv w:val="1"/>
      <w:marLeft w:val="0"/>
      <w:marRight w:val="0"/>
      <w:marTop w:val="0"/>
      <w:marBottom w:val="0"/>
      <w:divBdr>
        <w:top w:val="none" w:sz="0" w:space="0" w:color="auto"/>
        <w:left w:val="none" w:sz="0" w:space="0" w:color="auto"/>
        <w:bottom w:val="none" w:sz="0" w:space="0" w:color="auto"/>
        <w:right w:val="none" w:sz="0" w:space="0" w:color="auto"/>
      </w:divBdr>
    </w:div>
    <w:div w:id="319039615">
      <w:bodyDiv w:val="1"/>
      <w:marLeft w:val="0"/>
      <w:marRight w:val="0"/>
      <w:marTop w:val="0"/>
      <w:marBottom w:val="0"/>
      <w:divBdr>
        <w:top w:val="none" w:sz="0" w:space="0" w:color="auto"/>
        <w:left w:val="none" w:sz="0" w:space="0" w:color="auto"/>
        <w:bottom w:val="none" w:sz="0" w:space="0" w:color="auto"/>
        <w:right w:val="none" w:sz="0" w:space="0" w:color="auto"/>
      </w:divBdr>
    </w:div>
    <w:div w:id="319046276">
      <w:bodyDiv w:val="1"/>
      <w:marLeft w:val="0"/>
      <w:marRight w:val="0"/>
      <w:marTop w:val="0"/>
      <w:marBottom w:val="0"/>
      <w:divBdr>
        <w:top w:val="none" w:sz="0" w:space="0" w:color="auto"/>
        <w:left w:val="none" w:sz="0" w:space="0" w:color="auto"/>
        <w:bottom w:val="none" w:sz="0" w:space="0" w:color="auto"/>
        <w:right w:val="none" w:sz="0" w:space="0" w:color="auto"/>
      </w:divBdr>
    </w:div>
    <w:div w:id="319047175">
      <w:bodyDiv w:val="1"/>
      <w:marLeft w:val="0"/>
      <w:marRight w:val="0"/>
      <w:marTop w:val="0"/>
      <w:marBottom w:val="0"/>
      <w:divBdr>
        <w:top w:val="none" w:sz="0" w:space="0" w:color="auto"/>
        <w:left w:val="none" w:sz="0" w:space="0" w:color="auto"/>
        <w:bottom w:val="none" w:sz="0" w:space="0" w:color="auto"/>
        <w:right w:val="none" w:sz="0" w:space="0" w:color="auto"/>
      </w:divBdr>
    </w:div>
    <w:div w:id="319193052">
      <w:bodyDiv w:val="1"/>
      <w:marLeft w:val="0"/>
      <w:marRight w:val="0"/>
      <w:marTop w:val="0"/>
      <w:marBottom w:val="0"/>
      <w:divBdr>
        <w:top w:val="none" w:sz="0" w:space="0" w:color="auto"/>
        <w:left w:val="none" w:sz="0" w:space="0" w:color="auto"/>
        <w:bottom w:val="none" w:sz="0" w:space="0" w:color="auto"/>
        <w:right w:val="none" w:sz="0" w:space="0" w:color="auto"/>
      </w:divBdr>
    </w:div>
    <w:div w:id="319385339">
      <w:bodyDiv w:val="1"/>
      <w:marLeft w:val="0"/>
      <w:marRight w:val="0"/>
      <w:marTop w:val="0"/>
      <w:marBottom w:val="0"/>
      <w:divBdr>
        <w:top w:val="none" w:sz="0" w:space="0" w:color="auto"/>
        <w:left w:val="none" w:sz="0" w:space="0" w:color="auto"/>
        <w:bottom w:val="none" w:sz="0" w:space="0" w:color="auto"/>
        <w:right w:val="none" w:sz="0" w:space="0" w:color="auto"/>
      </w:divBdr>
    </w:div>
    <w:div w:id="319429302">
      <w:bodyDiv w:val="1"/>
      <w:marLeft w:val="0"/>
      <w:marRight w:val="0"/>
      <w:marTop w:val="0"/>
      <w:marBottom w:val="0"/>
      <w:divBdr>
        <w:top w:val="none" w:sz="0" w:space="0" w:color="auto"/>
        <w:left w:val="none" w:sz="0" w:space="0" w:color="auto"/>
        <w:bottom w:val="none" w:sz="0" w:space="0" w:color="auto"/>
        <w:right w:val="none" w:sz="0" w:space="0" w:color="auto"/>
      </w:divBdr>
    </w:div>
    <w:div w:id="319500386">
      <w:bodyDiv w:val="1"/>
      <w:marLeft w:val="0"/>
      <w:marRight w:val="0"/>
      <w:marTop w:val="0"/>
      <w:marBottom w:val="0"/>
      <w:divBdr>
        <w:top w:val="none" w:sz="0" w:space="0" w:color="auto"/>
        <w:left w:val="none" w:sz="0" w:space="0" w:color="auto"/>
        <w:bottom w:val="none" w:sz="0" w:space="0" w:color="auto"/>
        <w:right w:val="none" w:sz="0" w:space="0" w:color="auto"/>
      </w:divBdr>
    </w:div>
    <w:div w:id="319507714">
      <w:bodyDiv w:val="1"/>
      <w:marLeft w:val="0"/>
      <w:marRight w:val="0"/>
      <w:marTop w:val="0"/>
      <w:marBottom w:val="0"/>
      <w:divBdr>
        <w:top w:val="none" w:sz="0" w:space="0" w:color="auto"/>
        <w:left w:val="none" w:sz="0" w:space="0" w:color="auto"/>
        <w:bottom w:val="none" w:sz="0" w:space="0" w:color="auto"/>
        <w:right w:val="none" w:sz="0" w:space="0" w:color="auto"/>
      </w:divBdr>
    </w:div>
    <w:div w:id="319625059">
      <w:bodyDiv w:val="1"/>
      <w:marLeft w:val="0"/>
      <w:marRight w:val="0"/>
      <w:marTop w:val="0"/>
      <w:marBottom w:val="0"/>
      <w:divBdr>
        <w:top w:val="none" w:sz="0" w:space="0" w:color="auto"/>
        <w:left w:val="none" w:sz="0" w:space="0" w:color="auto"/>
        <w:bottom w:val="none" w:sz="0" w:space="0" w:color="auto"/>
        <w:right w:val="none" w:sz="0" w:space="0" w:color="auto"/>
      </w:divBdr>
    </w:div>
    <w:div w:id="319771368">
      <w:bodyDiv w:val="1"/>
      <w:marLeft w:val="0"/>
      <w:marRight w:val="0"/>
      <w:marTop w:val="0"/>
      <w:marBottom w:val="0"/>
      <w:divBdr>
        <w:top w:val="none" w:sz="0" w:space="0" w:color="auto"/>
        <w:left w:val="none" w:sz="0" w:space="0" w:color="auto"/>
        <w:bottom w:val="none" w:sz="0" w:space="0" w:color="auto"/>
        <w:right w:val="none" w:sz="0" w:space="0" w:color="auto"/>
      </w:divBdr>
    </w:div>
    <w:div w:id="319773512">
      <w:bodyDiv w:val="1"/>
      <w:marLeft w:val="0"/>
      <w:marRight w:val="0"/>
      <w:marTop w:val="0"/>
      <w:marBottom w:val="0"/>
      <w:divBdr>
        <w:top w:val="none" w:sz="0" w:space="0" w:color="auto"/>
        <w:left w:val="none" w:sz="0" w:space="0" w:color="auto"/>
        <w:bottom w:val="none" w:sz="0" w:space="0" w:color="auto"/>
        <w:right w:val="none" w:sz="0" w:space="0" w:color="auto"/>
      </w:divBdr>
    </w:div>
    <w:div w:id="319888498">
      <w:bodyDiv w:val="1"/>
      <w:marLeft w:val="0"/>
      <w:marRight w:val="0"/>
      <w:marTop w:val="0"/>
      <w:marBottom w:val="0"/>
      <w:divBdr>
        <w:top w:val="none" w:sz="0" w:space="0" w:color="auto"/>
        <w:left w:val="none" w:sz="0" w:space="0" w:color="auto"/>
        <w:bottom w:val="none" w:sz="0" w:space="0" w:color="auto"/>
        <w:right w:val="none" w:sz="0" w:space="0" w:color="auto"/>
      </w:divBdr>
    </w:div>
    <w:div w:id="320038090">
      <w:bodyDiv w:val="1"/>
      <w:marLeft w:val="0"/>
      <w:marRight w:val="0"/>
      <w:marTop w:val="0"/>
      <w:marBottom w:val="0"/>
      <w:divBdr>
        <w:top w:val="none" w:sz="0" w:space="0" w:color="auto"/>
        <w:left w:val="none" w:sz="0" w:space="0" w:color="auto"/>
        <w:bottom w:val="none" w:sz="0" w:space="0" w:color="auto"/>
        <w:right w:val="none" w:sz="0" w:space="0" w:color="auto"/>
      </w:divBdr>
    </w:div>
    <w:div w:id="320039570">
      <w:bodyDiv w:val="1"/>
      <w:marLeft w:val="0"/>
      <w:marRight w:val="0"/>
      <w:marTop w:val="0"/>
      <w:marBottom w:val="0"/>
      <w:divBdr>
        <w:top w:val="none" w:sz="0" w:space="0" w:color="auto"/>
        <w:left w:val="none" w:sz="0" w:space="0" w:color="auto"/>
        <w:bottom w:val="none" w:sz="0" w:space="0" w:color="auto"/>
        <w:right w:val="none" w:sz="0" w:space="0" w:color="auto"/>
      </w:divBdr>
    </w:div>
    <w:div w:id="320040047">
      <w:bodyDiv w:val="1"/>
      <w:marLeft w:val="0"/>
      <w:marRight w:val="0"/>
      <w:marTop w:val="0"/>
      <w:marBottom w:val="0"/>
      <w:divBdr>
        <w:top w:val="none" w:sz="0" w:space="0" w:color="auto"/>
        <w:left w:val="none" w:sz="0" w:space="0" w:color="auto"/>
        <w:bottom w:val="none" w:sz="0" w:space="0" w:color="auto"/>
        <w:right w:val="none" w:sz="0" w:space="0" w:color="auto"/>
      </w:divBdr>
    </w:div>
    <w:div w:id="320239304">
      <w:bodyDiv w:val="1"/>
      <w:marLeft w:val="0"/>
      <w:marRight w:val="0"/>
      <w:marTop w:val="0"/>
      <w:marBottom w:val="0"/>
      <w:divBdr>
        <w:top w:val="none" w:sz="0" w:space="0" w:color="auto"/>
        <w:left w:val="none" w:sz="0" w:space="0" w:color="auto"/>
        <w:bottom w:val="none" w:sz="0" w:space="0" w:color="auto"/>
        <w:right w:val="none" w:sz="0" w:space="0" w:color="auto"/>
      </w:divBdr>
    </w:div>
    <w:div w:id="320276279">
      <w:bodyDiv w:val="1"/>
      <w:marLeft w:val="0"/>
      <w:marRight w:val="0"/>
      <w:marTop w:val="0"/>
      <w:marBottom w:val="0"/>
      <w:divBdr>
        <w:top w:val="none" w:sz="0" w:space="0" w:color="auto"/>
        <w:left w:val="none" w:sz="0" w:space="0" w:color="auto"/>
        <w:bottom w:val="none" w:sz="0" w:space="0" w:color="auto"/>
        <w:right w:val="none" w:sz="0" w:space="0" w:color="auto"/>
      </w:divBdr>
    </w:div>
    <w:div w:id="320620976">
      <w:bodyDiv w:val="1"/>
      <w:marLeft w:val="0"/>
      <w:marRight w:val="0"/>
      <w:marTop w:val="0"/>
      <w:marBottom w:val="0"/>
      <w:divBdr>
        <w:top w:val="none" w:sz="0" w:space="0" w:color="auto"/>
        <w:left w:val="none" w:sz="0" w:space="0" w:color="auto"/>
        <w:bottom w:val="none" w:sz="0" w:space="0" w:color="auto"/>
        <w:right w:val="none" w:sz="0" w:space="0" w:color="auto"/>
      </w:divBdr>
    </w:div>
    <w:div w:id="320738492">
      <w:bodyDiv w:val="1"/>
      <w:marLeft w:val="0"/>
      <w:marRight w:val="0"/>
      <w:marTop w:val="0"/>
      <w:marBottom w:val="0"/>
      <w:divBdr>
        <w:top w:val="none" w:sz="0" w:space="0" w:color="auto"/>
        <w:left w:val="none" w:sz="0" w:space="0" w:color="auto"/>
        <w:bottom w:val="none" w:sz="0" w:space="0" w:color="auto"/>
        <w:right w:val="none" w:sz="0" w:space="0" w:color="auto"/>
      </w:divBdr>
    </w:div>
    <w:div w:id="320741684">
      <w:bodyDiv w:val="1"/>
      <w:marLeft w:val="0"/>
      <w:marRight w:val="0"/>
      <w:marTop w:val="0"/>
      <w:marBottom w:val="0"/>
      <w:divBdr>
        <w:top w:val="none" w:sz="0" w:space="0" w:color="auto"/>
        <w:left w:val="none" w:sz="0" w:space="0" w:color="auto"/>
        <w:bottom w:val="none" w:sz="0" w:space="0" w:color="auto"/>
        <w:right w:val="none" w:sz="0" w:space="0" w:color="auto"/>
      </w:divBdr>
    </w:div>
    <w:div w:id="321081245">
      <w:bodyDiv w:val="1"/>
      <w:marLeft w:val="0"/>
      <w:marRight w:val="0"/>
      <w:marTop w:val="0"/>
      <w:marBottom w:val="0"/>
      <w:divBdr>
        <w:top w:val="none" w:sz="0" w:space="0" w:color="auto"/>
        <w:left w:val="none" w:sz="0" w:space="0" w:color="auto"/>
        <w:bottom w:val="none" w:sz="0" w:space="0" w:color="auto"/>
        <w:right w:val="none" w:sz="0" w:space="0" w:color="auto"/>
      </w:divBdr>
    </w:div>
    <w:div w:id="321085957">
      <w:bodyDiv w:val="1"/>
      <w:marLeft w:val="0"/>
      <w:marRight w:val="0"/>
      <w:marTop w:val="0"/>
      <w:marBottom w:val="0"/>
      <w:divBdr>
        <w:top w:val="none" w:sz="0" w:space="0" w:color="auto"/>
        <w:left w:val="none" w:sz="0" w:space="0" w:color="auto"/>
        <w:bottom w:val="none" w:sz="0" w:space="0" w:color="auto"/>
        <w:right w:val="none" w:sz="0" w:space="0" w:color="auto"/>
      </w:divBdr>
    </w:div>
    <w:div w:id="321203499">
      <w:bodyDiv w:val="1"/>
      <w:marLeft w:val="0"/>
      <w:marRight w:val="0"/>
      <w:marTop w:val="0"/>
      <w:marBottom w:val="0"/>
      <w:divBdr>
        <w:top w:val="none" w:sz="0" w:space="0" w:color="auto"/>
        <w:left w:val="none" w:sz="0" w:space="0" w:color="auto"/>
        <w:bottom w:val="none" w:sz="0" w:space="0" w:color="auto"/>
        <w:right w:val="none" w:sz="0" w:space="0" w:color="auto"/>
      </w:divBdr>
    </w:div>
    <w:div w:id="321323858">
      <w:bodyDiv w:val="1"/>
      <w:marLeft w:val="0"/>
      <w:marRight w:val="0"/>
      <w:marTop w:val="0"/>
      <w:marBottom w:val="0"/>
      <w:divBdr>
        <w:top w:val="none" w:sz="0" w:space="0" w:color="auto"/>
        <w:left w:val="none" w:sz="0" w:space="0" w:color="auto"/>
        <w:bottom w:val="none" w:sz="0" w:space="0" w:color="auto"/>
        <w:right w:val="none" w:sz="0" w:space="0" w:color="auto"/>
      </w:divBdr>
    </w:div>
    <w:div w:id="321353241">
      <w:bodyDiv w:val="1"/>
      <w:marLeft w:val="0"/>
      <w:marRight w:val="0"/>
      <w:marTop w:val="0"/>
      <w:marBottom w:val="0"/>
      <w:divBdr>
        <w:top w:val="none" w:sz="0" w:space="0" w:color="auto"/>
        <w:left w:val="none" w:sz="0" w:space="0" w:color="auto"/>
        <w:bottom w:val="none" w:sz="0" w:space="0" w:color="auto"/>
        <w:right w:val="none" w:sz="0" w:space="0" w:color="auto"/>
      </w:divBdr>
    </w:div>
    <w:div w:id="321391575">
      <w:bodyDiv w:val="1"/>
      <w:marLeft w:val="0"/>
      <w:marRight w:val="0"/>
      <w:marTop w:val="0"/>
      <w:marBottom w:val="0"/>
      <w:divBdr>
        <w:top w:val="none" w:sz="0" w:space="0" w:color="auto"/>
        <w:left w:val="none" w:sz="0" w:space="0" w:color="auto"/>
        <w:bottom w:val="none" w:sz="0" w:space="0" w:color="auto"/>
        <w:right w:val="none" w:sz="0" w:space="0" w:color="auto"/>
      </w:divBdr>
    </w:div>
    <w:div w:id="321399776">
      <w:bodyDiv w:val="1"/>
      <w:marLeft w:val="0"/>
      <w:marRight w:val="0"/>
      <w:marTop w:val="0"/>
      <w:marBottom w:val="0"/>
      <w:divBdr>
        <w:top w:val="none" w:sz="0" w:space="0" w:color="auto"/>
        <w:left w:val="none" w:sz="0" w:space="0" w:color="auto"/>
        <w:bottom w:val="none" w:sz="0" w:space="0" w:color="auto"/>
        <w:right w:val="none" w:sz="0" w:space="0" w:color="auto"/>
      </w:divBdr>
    </w:div>
    <w:div w:id="321466039">
      <w:bodyDiv w:val="1"/>
      <w:marLeft w:val="0"/>
      <w:marRight w:val="0"/>
      <w:marTop w:val="0"/>
      <w:marBottom w:val="0"/>
      <w:divBdr>
        <w:top w:val="none" w:sz="0" w:space="0" w:color="auto"/>
        <w:left w:val="none" w:sz="0" w:space="0" w:color="auto"/>
        <w:bottom w:val="none" w:sz="0" w:space="0" w:color="auto"/>
        <w:right w:val="none" w:sz="0" w:space="0" w:color="auto"/>
      </w:divBdr>
    </w:div>
    <w:div w:id="321469169">
      <w:bodyDiv w:val="1"/>
      <w:marLeft w:val="0"/>
      <w:marRight w:val="0"/>
      <w:marTop w:val="0"/>
      <w:marBottom w:val="0"/>
      <w:divBdr>
        <w:top w:val="none" w:sz="0" w:space="0" w:color="auto"/>
        <w:left w:val="none" w:sz="0" w:space="0" w:color="auto"/>
        <w:bottom w:val="none" w:sz="0" w:space="0" w:color="auto"/>
        <w:right w:val="none" w:sz="0" w:space="0" w:color="auto"/>
      </w:divBdr>
    </w:div>
    <w:div w:id="321470718">
      <w:bodyDiv w:val="1"/>
      <w:marLeft w:val="0"/>
      <w:marRight w:val="0"/>
      <w:marTop w:val="0"/>
      <w:marBottom w:val="0"/>
      <w:divBdr>
        <w:top w:val="none" w:sz="0" w:space="0" w:color="auto"/>
        <w:left w:val="none" w:sz="0" w:space="0" w:color="auto"/>
        <w:bottom w:val="none" w:sz="0" w:space="0" w:color="auto"/>
        <w:right w:val="none" w:sz="0" w:space="0" w:color="auto"/>
      </w:divBdr>
    </w:div>
    <w:div w:id="321661292">
      <w:bodyDiv w:val="1"/>
      <w:marLeft w:val="0"/>
      <w:marRight w:val="0"/>
      <w:marTop w:val="0"/>
      <w:marBottom w:val="0"/>
      <w:divBdr>
        <w:top w:val="none" w:sz="0" w:space="0" w:color="auto"/>
        <w:left w:val="none" w:sz="0" w:space="0" w:color="auto"/>
        <w:bottom w:val="none" w:sz="0" w:space="0" w:color="auto"/>
        <w:right w:val="none" w:sz="0" w:space="0" w:color="auto"/>
      </w:divBdr>
    </w:div>
    <w:div w:id="321666187">
      <w:bodyDiv w:val="1"/>
      <w:marLeft w:val="0"/>
      <w:marRight w:val="0"/>
      <w:marTop w:val="0"/>
      <w:marBottom w:val="0"/>
      <w:divBdr>
        <w:top w:val="none" w:sz="0" w:space="0" w:color="auto"/>
        <w:left w:val="none" w:sz="0" w:space="0" w:color="auto"/>
        <w:bottom w:val="none" w:sz="0" w:space="0" w:color="auto"/>
        <w:right w:val="none" w:sz="0" w:space="0" w:color="auto"/>
      </w:divBdr>
    </w:div>
    <w:div w:id="321737621">
      <w:bodyDiv w:val="1"/>
      <w:marLeft w:val="0"/>
      <w:marRight w:val="0"/>
      <w:marTop w:val="0"/>
      <w:marBottom w:val="0"/>
      <w:divBdr>
        <w:top w:val="none" w:sz="0" w:space="0" w:color="auto"/>
        <w:left w:val="none" w:sz="0" w:space="0" w:color="auto"/>
        <w:bottom w:val="none" w:sz="0" w:space="0" w:color="auto"/>
        <w:right w:val="none" w:sz="0" w:space="0" w:color="auto"/>
      </w:divBdr>
    </w:div>
    <w:div w:id="321742678">
      <w:bodyDiv w:val="1"/>
      <w:marLeft w:val="0"/>
      <w:marRight w:val="0"/>
      <w:marTop w:val="0"/>
      <w:marBottom w:val="0"/>
      <w:divBdr>
        <w:top w:val="none" w:sz="0" w:space="0" w:color="auto"/>
        <w:left w:val="none" w:sz="0" w:space="0" w:color="auto"/>
        <w:bottom w:val="none" w:sz="0" w:space="0" w:color="auto"/>
        <w:right w:val="none" w:sz="0" w:space="0" w:color="auto"/>
      </w:divBdr>
    </w:div>
    <w:div w:id="321855681">
      <w:bodyDiv w:val="1"/>
      <w:marLeft w:val="0"/>
      <w:marRight w:val="0"/>
      <w:marTop w:val="0"/>
      <w:marBottom w:val="0"/>
      <w:divBdr>
        <w:top w:val="none" w:sz="0" w:space="0" w:color="auto"/>
        <w:left w:val="none" w:sz="0" w:space="0" w:color="auto"/>
        <w:bottom w:val="none" w:sz="0" w:space="0" w:color="auto"/>
        <w:right w:val="none" w:sz="0" w:space="0" w:color="auto"/>
      </w:divBdr>
    </w:div>
    <w:div w:id="321857654">
      <w:bodyDiv w:val="1"/>
      <w:marLeft w:val="0"/>
      <w:marRight w:val="0"/>
      <w:marTop w:val="0"/>
      <w:marBottom w:val="0"/>
      <w:divBdr>
        <w:top w:val="none" w:sz="0" w:space="0" w:color="auto"/>
        <w:left w:val="none" w:sz="0" w:space="0" w:color="auto"/>
        <w:bottom w:val="none" w:sz="0" w:space="0" w:color="auto"/>
        <w:right w:val="none" w:sz="0" w:space="0" w:color="auto"/>
      </w:divBdr>
    </w:div>
    <w:div w:id="321937012">
      <w:bodyDiv w:val="1"/>
      <w:marLeft w:val="0"/>
      <w:marRight w:val="0"/>
      <w:marTop w:val="0"/>
      <w:marBottom w:val="0"/>
      <w:divBdr>
        <w:top w:val="none" w:sz="0" w:space="0" w:color="auto"/>
        <w:left w:val="none" w:sz="0" w:space="0" w:color="auto"/>
        <w:bottom w:val="none" w:sz="0" w:space="0" w:color="auto"/>
        <w:right w:val="none" w:sz="0" w:space="0" w:color="auto"/>
      </w:divBdr>
    </w:div>
    <w:div w:id="321937159">
      <w:bodyDiv w:val="1"/>
      <w:marLeft w:val="0"/>
      <w:marRight w:val="0"/>
      <w:marTop w:val="0"/>
      <w:marBottom w:val="0"/>
      <w:divBdr>
        <w:top w:val="none" w:sz="0" w:space="0" w:color="auto"/>
        <w:left w:val="none" w:sz="0" w:space="0" w:color="auto"/>
        <w:bottom w:val="none" w:sz="0" w:space="0" w:color="auto"/>
        <w:right w:val="none" w:sz="0" w:space="0" w:color="auto"/>
      </w:divBdr>
    </w:div>
    <w:div w:id="322005967">
      <w:bodyDiv w:val="1"/>
      <w:marLeft w:val="0"/>
      <w:marRight w:val="0"/>
      <w:marTop w:val="0"/>
      <w:marBottom w:val="0"/>
      <w:divBdr>
        <w:top w:val="none" w:sz="0" w:space="0" w:color="auto"/>
        <w:left w:val="none" w:sz="0" w:space="0" w:color="auto"/>
        <w:bottom w:val="none" w:sz="0" w:space="0" w:color="auto"/>
        <w:right w:val="none" w:sz="0" w:space="0" w:color="auto"/>
      </w:divBdr>
    </w:div>
    <w:div w:id="322046724">
      <w:bodyDiv w:val="1"/>
      <w:marLeft w:val="0"/>
      <w:marRight w:val="0"/>
      <w:marTop w:val="0"/>
      <w:marBottom w:val="0"/>
      <w:divBdr>
        <w:top w:val="none" w:sz="0" w:space="0" w:color="auto"/>
        <w:left w:val="none" w:sz="0" w:space="0" w:color="auto"/>
        <w:bottom w:val="none" w:sz="0" w:space="0" w:color="auto"/>
        <w:right w:val="none" w:sz="0" w:space="0" w:color="auto"/>
      </w:divBdr>
    </w:div>
    <w:div w:id="322053144">
      <w:bodyDiv w:val="1"/>
      <w:marLeft w:val="0"/>
      <w:marRight w:val="0"/>
      <w:marTop w:val="0"/>
      <w:marBottom w:val="0"/>
      <w:divBdr>
        <w:top w:val="none" w:sz="0" w:space="0" w:color="auto"/>
        <w:left w:val="none" w:sz="0" w:space="0" w:color="auto"/>
        <w:bottom w:val="none" w:sz="0" w:space="0" w:color="auto"/>
        <w:right w:val="none" w:sz="0" w:space="0" w:color="auto"/>
      </w:divBdr>
    </w:div>
    <w:div w:id="322122032">
      <w:bodyDiv w:val="1"/>
      <w:marLeft w:val="0"/>
      <w:marRight w:val="0"/>
      <w:marTop w:val="0"/>
      <w:marBottom w:val="0"/>
      <w:divBdr>
        <w:top w:val="none" w:sz="0" w:space="0" w:color="auto"/>
        <w:left w:val="none" w:sz="0" w:space="0" w:color="auto"/>
        <w:bottom w:val="none" w:sz="0" w:space="0" w:color="auto"/>
        <w:right w:val="none" w:sz="0" w:space="0" w:color="auto"/>
      </w:divBdr>
    </w:div>
    <w:div w:id="322128397">
      <w:bodyDiv w:val="1"/>
      <w:marLeft w:val="0"/>
      <w:marRight w:val="0"/>
      <w:marTop w:val="0"/>
      <w:marBottom w:val="0"/>
      <w:divBdr>
        <w:top w:val="none" w:sz="0" w:space="0" w:color="auto"/>
        <w:left w:val="none" w:sz="0" w:space="0" w:color="auto"/>
        <w:bottom w:val="none" w:sz="0" w:space="0" w:color="auto"/>
        <w:right w:val="none" w:sz="0" w:space="0" w:color="auto"/>
      </w:divBdr>
    </w:div>
    <w:div w:id="322319355">
      <w:bodyDiv w:val="1"/>
      <w:marLeft w:val="0"/>
      <w:marRight w:val="0"/>
      <w:marTop w:val="0"/>
      <w:marBottom w:val="0"/>
      <w:divBdr>
        <w:top w:val="none" w:sz="0" w:space="0" w:color="auto"/>
        <w:left w:val="none" w:sz="0" w:space="0" w:color="auto"/>
        <w:bottom w:val="none" w:sz="0" w:space="0" w:color="auto"/>
        <w:right w:val="none" w:sz="0" w:space="0" w:color="auto"/>
      </w:divBdr>
    </w:div>
    <w:div w:id="322586864">
      <w:bodyDiv w:val="1"/>
      <w:marLeft w:val="0"/>
      <w:marRight w:val="0"/>
      <w:marTop w:val="0"/>
      <w:marBottom w:val="0"/>
      <w:divBdr>
        <w:top w:val="none" w:sz="0" w:space="0" w:color="auto"/>
        <w:left w:val="none" w:sz="0" w:space="0" w:color="auto"/>
        <w:bottom w:val="none" w:sz="0" w:space="0" w:color="auto"/>
        <w:right w:val="none" w:sz="0" w:space="0" w:color="auto"/>
      </w:divBdr>
    </w:div>
    <w:div w:id="322784262">
      <w:bodyDiv w:val="1"/>
      <w:marLeft w:val="0"/>
      <w:marRight w:val="0"/>
      <w:marTop w:val="0"/>
      <w:marBottom w:val="0"/>
      <w:divBdr>
        <w:top w:val="none" w:sz="0" w:space="0" w:color="auto"/>
        <w:left w:val="none" w:sz="0" w:space="0" w:color="auto"/>
        <w:bottom w:val="none" w:sz="0" w:space="0" w:color="auto"/>
        <w:right w:val="none" w:sz="0" w:space="0" w:color="auto"/>
      </w:divBdr>
    </w:div>
    <w:div w:id="322785454">
      <w:bodyDiv w:val="1"/>
      <w:marLeft w:val="0"/>
      <w:marRight w:val="0"/>
      <w:marTop w:val="0"/>
      <w:marBottom w:val="0"/>
      <w:divBdr>
        <w:top w:val="none" w:sz="0" w:space="0" w:color="auto"/>
        <w:left w:val="none" w:sz="0" w:space="0" w:color="auto"/>
        <w:bottom w:val="none" w:sz="0" w:space="0" w:color="auto"/>
        <w:right w:val="none" w:sz="0" w:space="0" w:color="auto"/>
      </w:divBdr>
    </w:div>
    <w:div w:id="323046278">
      <w:bodyDiv w:val="1"/>
      <w:marLeft w:val="0"/>
      <w:marRight w:val="0"/>
      <w:marTop w:val="0"/>
      <w:marBottom w:val="0"/>
      <w:divBdr>
        <w:top w:val="none" w:sz="0" w:space="0" w:color="auto"/>
        <w:left w:val="none" w:sz="0" w:space="0" w:color="auto"/>
        <w:bottom w:val="none" w:sz="0" w:space="0" w:color="auto"/>
        <w:right w:val="none" w:sz="0" w:space="0" w:color="auto"/>
      </w:divBdr>
    </w:div>
    <w:div w:id="323360558">
      <w:bodyDiv w:val="1"/>
      <w:marLeft w:val="0"/>
      <w:marRight w:val="0"/>
      <w:marTop w:val="0"/>
      <w:marBottom w:val="0"/>
      <w:divBdr>
        <w:top w:val="none" w:sz="0" w:space="0" w:color="auto"/>
        <w:left w:val="none" w:sz="0" w:space="0" w:color="auto"/>
        <w:bottom w:val="none" w:sz="0" w:space="0" w:color="auto"/>
        <w:right w:val="none" w:sz="0" w:space="0" w:color="auto"/>
      </w:divBdr>
    </w:div>
    <w:div w:id="323511616">
      <w:bodyDiv w:val="1"/>
      <w:marLeft w:val="0"/>
      <w:marRight w:val="0"/>
      <w:marTop w:val="0"/>
      <w:marBottom w:val="0"/>
      <w:divBdr>
        <w:top w:val="none" w:sz="0" w:space="0" w:color="auto"/>
        <w:left w:val="none" w:sz="0" w:space="0" w:color="auto"/>
        <w:bottom w:val="none" w:sz="0" w:space="0" w:color="auto"/>
        <w:right w:val="none" w:sz="0" w:space="0" w:color="auto"/>
      </w:divBdr>
    </w:div>
    <w:div w:id="323632963">
      <w:bodyDiv w:val="1"/>
      <w:marLeft w:val="0"/>
      <w:marRight w:val="0"/>
      <w:marTop w:val="0"/>
      <w:marBottom w:val="0"/>
      <w:divBdr>
        <w:top w:val="none" w:sz="0" w:space="0" w:color="auto"/>
        <w:left w:val="none" w:sz="0" w:space="0" w:color="auto"/>
        <w:bottom w:val="none" w:sz="0" w:space="0" w:color="auto"/>
        <w:right w:val="none" w:sz="0" w:space="0" w:color="auto"/>
      </w:divBdr>
    </w:div>
    <w:div w:id="323821868">
      <w:bodyDiv w:val="1"/>
      <w:marLeft w:val="0"/>
      <w:marRight w:val="0"/>
      <w:marTop w:val="0"/>
      <w:marBottom w:val="0"/>
      <w:divBdr>
        <w:top w:val="none" w:sz="0" w:space="0" w:color="auto"/>
        <w:left w:val="none" w:sz="0" w:space="0" w:color="auto"/>
        <w:bottom w:val="none" w:sz="0" w:space="0" w:color="auto"/>
        <w:right w:val="none" w:sz="0" w:space="0" w:color="auto"/>
      </w:divBdr>
    </w:div>
    <w:div w:id="324020174">
      <w:bodyDiv w:val="1"/>
      <w:marLeft w:val="0"/>
      <w:marRight w:val="0"/>
      <w:marTop w:val="0"/>
      <w:marBottom w:val="0"/>
      <w:divBdr>
        <w:top w:val="none" w:sz="0" w:space="0" w:color="auto"/>
        <w:left w:val="none" w:sz="0" w:space="0" w:color="auto"/>
        <w:bottom w:val="none" w:sz="0" w:space="0" w:color="auto"/>
        <w:right w:val="none" w:sz="0" w:space="0" w:color="auto"/>
      </w:divBdr>
    </w:div>
    <w:div w:id="324091102">
      <w:bodyDiv w:val="1"/>
      <w:marLeft w:val="0"/>
      <w:marRight w:val="0"/>
      <w:marTop w:val="0"/>
      <w:marBottom w:val="0"/>
      <w:divBdr>
        <w:top w:val="none" w:sz="0" w:space="0" w:color="auto"/>
        <w:left w:val="none" w:sz="0" w:space="0" w:color="auto"/>
        <w:bottom w:val="none" w:sz="0" w:space="0" w:color="auto"/>
        <w:right w:val="none" w:sz="0" w:space="0" w:color="auto"/>
      </w:divBdr>
    </w:div>
    <w:div w:id="324212340">
      <w:bodyDiv w:val="1"/>
      <w:marLeft w:val="0"/>
      <w:marRight w:val="0"/>
      <w:marTop w:val="0"/>
      <w:marBottom w:val="0"/>
      <w:divBdr>
        <w:top w:val="none" w:sz="0" w:space="0" w:color="auto"/>
        <w:left w:val="none" w:sz="0" w:space="0" w:color="auto"/>
        <w:bottom w:val="none" w:sz="0" w:space="0" w:color="auto"/>
        <w:right w:val="none" w:sz="0" w:space="0" w:color="auto"/>
      </w:divBdr>
    </w:div>
    <w:div w:id="324281232">
      <w:bodyDiv w:val="1"/>
      <w:marLeft w:val="0"/>
      <w:marRight w:val="0"/>
      <w:marTop w:val="0"/>
      <w:marBottom w:val="0"/>
      <w:divBdr>
        <w:top w:val="none" w:sz="0" w:space="0" w:color="auto"/>
        <w:left w:val="none" w:sz="0" w:space="0" w:color="auto"/>
        <w:bottom w:val="none" w:sz="0" w:space="0" w:color="auto"/>
        <w:right w:val="none" w:sz="0" w:space="0" w:color="auto"/>
      </w:divBdr>
    </w:div>
    <w:div w:id="324289154">
      <w:bodyDiv w:val="1"/>
      <w:marLeft w:val="0"/>
      <w:marRight w:val="0"/>
      <w:marTop w:val="0"/>
      <w:marBottom w:val="0"/>
      <w:divBdr>
        <w:top w:val="none" w:sz="0" w:space="0" w:color="auto"/>
        <w:left w:val="none" w:sz="0" w:space="0" w:color="auto"/>
        <w:bottom w:val="none" w:sz="0" w:space="0" w:color="auto"/>
        <w:right w:val="none" w:sz="0" w:space="0" w:color="auto"/>
      </w:divBdr>
    </w:div>
    <w:div w:id="324363941">
      <w:bodyDiv w:val="1"/>
      <w:marLeft w:val="0"/>
      <w:marRight w:val="0"/>
      <w:marTop w:val="0"/>
      <w:marBottom w:val="0"/>
      <w:divBdr>
        <w:top w:val="none" w:sz="0" w:space="0" w:color="auto"/>
        <w:left w:val="none" w:sz="0" w:space="0" w:color="auto"/>
        <w:bottom w:val="none" w:sz="0" w:space="0" w:color="auto"/>
        <w:right w:val="none" w:sz="0" w:space="0" w:color="auto"/>
      </w:divBdr>
    </w:div>
    <w:div w:id="324744133">
      <w:bodyDiv w:val="1"/>
      <w:marLeft w:val="0"/>
      <w:marRight w:val="0"/>
      <w:marTop w:val="0"/>
      <w:marBottom w:val="0"/>
      <w:divBdr>
        <w:top w:val="none" w:sz="0" w:space="0" w:color="auto"/>
        <w:left w:val="none" w:sz="0" w:space="0" w:color="auto"/>
        <w:bottom w:val="none" w:sz="0" w:space="0" w:color="auto"/>
        <w:right w:val="none" w:sz="0" w:space="0" w:color="auto"/>
      </w:divBdr>
    </w:div>
    <w:div w:id="324747066">
      <w:bodyDiv w:val="1"/>
      <w:marLeft w:val="0"/>
      <w:marRight w:val="0"/>
      <w:marTop w:val="0"/>
      <w:marBottom w:val="0"/>
      <w:divBdr>
        <w:top w:val="none" w:sz="0" w:space="0" w:color="auto"/>
        <w:left w:val="none" w:sz="0" w:space="0" w:color="auto"/>
        <w:bottom w:val="none" w:sz="0" w:space="0" w:color="auto"/>
        <w:right w:val="none" w:sz="0" w:space="0" w:color="auto"/>
      </w:divBdr>
    </w:div>
    <w:div w:id="324823763">
      <w:bodyDiv w:val="1"/>
      <w:marLeft w:val="0"/>
      <w:marRight w:val="0"/>
      <w:marTop w:val="0"/>
      <w:marBottom w:val="0"/>
      <w:divBdr>
        <w:top w:val="none" w:sz="0" w:space="0" w:color="auto"/>
        <w:left w:val="none" w:sz="0" w:space="0" w:color="auto"/>
        <w:bottom w:val="none" w:sz="0" w:space="0" w:color="auto"/>
        <w:right w:val="none" w:sz="0" w:space="0" w:color="auto"/>
      </w:divBdr>
    </w:div>
    <w:div w:id="325013487">
      <w:bodyDiv w:val="1"/>
      <w:marLeft w:val="0"/>
      <w:marRight w:val="0"/>
      <w:marTop w:val="0"/>
      <w:marBottom w:val="0"/>
      <w:divBdr>
        <w:top w:val="none" w:sz="0" w:space="0" w:color="auto"/>
        <w:left w:val="none" w:sz="0" w:space="0" w:color="auto"/>
        <w:bottom w:val="none" w:sz="0" w:space="0" w:color="auto"/>
        <w:right w:val="none" w:sz="0" w:space="0" w:color="auto"/>
      </w:divBdr>
    </w:div>
    <w:div w:id="325205649">
      <w:bodyDiv w:val="1"/>
      <w:marLeft w:val="0"/>
      <w:marRight w:val="0"/>
      <w:marTop w:val="0"/>
      <w:marBottom w:val="0"/>
      <w:divBdr>
        <w:top w:val="none" w:sz="0" w:space="0" w:color="auto"/>
        <w:left w:val="none" w:sz="0" w:space="0" w:color="auto"/>
        <w:bottom w:val="none" w:sz="0" w:space="0" w:color="auto"/>
        <w:right w:val="none" w:sz="0" w:space="0" w:color="auto"/>
      </w:divBdr>
    </w:div>
    <w:div w:id="325208379">
      <w:bodyDiv w:val="1"/>
      <w:marLeft w:val="0"/>
      <w:marRight w:val="0"/>
      <w:marTop w:val="0"/>
      <w:marBottom w:val="0"/>
      <w:divBdr>
        <w:top w:val="none" w:sz="0" w:space="0" w:color="auto"/>
        <w:left w:val="none" w:sz="0" w:space="0" w:color="auto"/>
        <w:bottom w:val="none" w:sz="0" w:space="0" w:color="auto"/>
        <w:right w:val="none" w:sz="0" w:space="0" w:color="auto"/>
      </w:divBdr>
    </w:div>
    <w:div w:id="325212714">
      <w:bodyDiv w:val="1"/>
      <w:marLeft w:val="0"/>
      <w:marRight w:val="0"/>
      <w:marTop w:val="0"/>
      <w:marBottom w:val="0"/>
      <w:divBdr>
        <w:top w:val="none" w:sz="0" w:space="0" w:color="auto"/>
        <w:left w:val="none" w:sz="0" w:space="0" w:color="auto"/>
        <w:bottom w:val="none" w:sz="0" w:space="0" w:color="auto"/>
        <w:right w:val="none" w:sz="0" w:space="0" w:color="auto"/>
      </w:divBdr>
    </w:div>
    <w:div w:id="325285033">
      <w:bodyDiv w:val="1"/>
      <w:marLeft w:val="0"/>
      <w:marRight w:val="0"/>
      <w:marTop w:val="0"/>
      <w:marBottom w:val="0"/>
      <w:divBdr>
        <w:top w:val="none" w:sz="0" w:space="0" w:color="auto"/>
        <w:left w:val="none" w:sz="0" w:space="0" w:color="auto"/>
        <w:bottom w:val="none" w:sz="0" w:space="0" w:color="auto"/>
        <w:right w:val="none" w:sz="0" w:space="0" w:color="auto"/>
      </w:divBdr>
    </w:div>
    <w:div w:id="325474445">
      <w:bodyDiv w:val="1"/>
      <w:marLeft w:val="0"/>
      <w:marRight w:val="0"/>
      <w:marTop w:val="0"/>
      <w:marBottom w:val="0"/>
      <w:divBdr>
        <w:top w:val="none" w:sz="0" w:space="0" w:color="auto"/>
        <w:left w:val="none" w:sz="0" w:space="0" w:color="auto"/>
        <w:bottom w:val="none" w:sz="0" w:space="0" w:color="auto"/>
        <w:right w:val="none" w:sz="0" w:space="0" w:color="auto"/>
      </w:divBdr>
    </w:div>
    <w:div w:id="325668598">
      <w:bodyDiv w:val="1"/>
      <w:marLeft w:val="0"/>
      <w:marRight w:val="0"/>
      <w:marTop w:val="0"/>
      <w:marBottom w:val="0"/>
      <w:divBdr>
        <w:top w:val="none" w:sz="0" w:space="0" w:color="auto"/>
        <w:left w:val="none" w:sz="0" w:space="0" w:color="auto"/>
        <w:bottom w:val="none" w:sz="0" w:space="0" w:color="auto"/>
        <w:right w:val="none" w:sz="0" w:space="0" w:color="auto"/>
      </w:divBdr>
    </w:div>
    <w:div w:id="325715367">
      <w:bodyDiv w:val="1"/>
      <w:marLeft w:val="0"/>
      <w:marRight w:val="0"/>
      <w:marTop w:val="0"/>
      <w:marBottom w:val="0"/>
      <w:divBdr>
        <w:top w:val="none" w:sz="0" w:space="0" w:color="auto"/>
        <w:left w:val="none" w:sz="0" w:space="0" w:color="auto"/>
        <w:bottom w:val="none" w:sz="0" w:space="0" w:color="auto"/>
        <w:right w:val="none" w:sz="0" w:space="0" w:color="auto"/>
      </w:divBdr>
    </w:div>
    <w:div w:id="325977107">
      <w:bodyDiv w:val="1"/>
      <w:marLeft w:val="0"/>
      <w:marRight w:val="0"/>
      <w:marTop w:val="0"/>
      <w:marBottom w:val="0"/>
      <w:divBdr>
        <w:top w:val="none" w:sz="0" w:space="0" w:color="auto"/>
        <w:left w:val="none" w:sz="0" w:space="0" w:color="auto"/>
        <w:bottom w:val="none" w:sz="0" w:space="0" w:color="auto"/>
        <w:right w:val="none" w:sz="0" w:space="0" w:color="auto"/>
      </w:divBdr>
    </w:div>
    <w:div w:id="325980841">
      <w:bodyDiv w:val="1"/>
      <w:marLeft w:val="0"/>
      <w:marRight w:val="0"/>
      <w:marTop w:val="0"/>
      <w:marBottom w:val="0"/>
      <w:divBdr>
        <w:top w:val="none" w:sz="0" w:space="0" w:color="auto"/>
        <w:left w:val="none" w:sz="0" w:space="0" w:color="auto"/>
        <w:bottom w:val="none" w:sz="0" w:space="0" w:color="auto"/>
        <w:right w:val="none" w:sz="0" w:space="0" w:color="auto"/>
      </w:divBdr>
    </w:div>
    <w:div w:id="326055149">
      <w:bodyDiv w:val="1"/>
      <w:marLeft w:val="0"/>
      <w:marRight w:val="0"/>
      <w:marTop w:val="0"/>
      <w:marBottom w:val="0"/>
      <w:divBdr>
        <w:top w:val="none" w:sz="0" w:space="0" w:color="auto"/>
        <w:left w:val="none" w:sz="0" w:space="0" w:color="auto"/>
        <w:bottom w:val="none" w:sz="0" w:space="0" w:color="auto"/>
        <w:right w:val="none" w:sz="0" w:space="0" w:color="auto"/>
      </w:divBdr>
    </w:div>
    <w:div w:id="326057050">
      <w:bodyDiv w:val="1"/>
      <w:marLeft w:val="0"/>
      <w:marRight w:val="0"/>
      <w:marTop w:val="0"/>
      <w:marBottom w:val="0"/>
      <w:divBdr>
        <w:top w:val="none" w:sz="0" w:space="0" w:color="auto"/>
        <w:left w:val="none" w:sz="0" w:space="0" w:color="auto"/>
        <w:bottom w:val="none" w:sz="0" w:space="0" w:color="auto"/>
        <w:right w:val="none" w:sz="0" w:space="0" w:color="auto"/>
      </w:divBdr>
    </w:div>
    <w:div w:id="326247385">
      <w:bodyDiv w:val="1"/>
      <w:marLeft w:val="0"/>
      <w:marRight w:val="0"/>
      <w:marTop w:val="0"/>
      <w:marBottom w:val="0"/>
      <w:divBdr>
        <w:top w:val="none" w:sz="0" w:space="0" w:color="auto"/>
        <w:left w:val="none" w:sz="0" w:space="0" w:color="auto"/>
        <w:bottom w:val="none" w:sz="0" w:space="0" w:color="auto"/>
        <w:right w:val="none" w:sz="0" w:space="0" w:color="auto"/>
      </w:divBdr>
    </w:div>
    <w:div w:id="326325972">
      <w:bodyDiv w:val="1"/>
      <w:marLeft w:val="0"/>
      <w:marRight w:val="0"/>
      <w:marTop w:val="0"/>
      <w:marBottom w:val="0"/>
      <w:divBdr>
        <w:top w:val="none" w:sz="0" w:space="0" w:color="auto"/>
        <w:left w:val="none" w:sz="0" w:space="0" w:color="auto"/>
        <w:bottom w:val="none" w:sz="0" w:space="0" w:color="auto"/>
        <w:right w:val="none" w:sz="0" w:space="0" w:color="auto"/>
      </w:divBdr>
    </w:div>
    <w:div w:id="326445278">
      <w:bodyDiv w:val="1"/>
      <w:marLeft w:val="0"/>
      <w:marRight w:val="0"/>
      <w:marTop w:val="0"/>
      <w:marBottom w:val="0"/>
      <w:divBdr>
        <w:top w:val="none" w:sz="0" w:space="0" w:color="auto"/>
        <w:left w:val="none" w:sz="0" w:space="0" w:color="auto"/>
        <w:bottom w:val="none" w:sz="0" w:space="0" w:color="auto"/>
        <w:right w:val="none" w:sz="0" w:space="0" w:color="auto"/>
      </w:divBdr>
    </w:div>
    <w:div w:id="326637177">
      <w:bodyDiv w:val="1"/>
      <w:marLeft w:val="0"/>
      <w:marRight w:val="0"/>
      <w:marTop w:val="0"/>
      <w:marBottom w:val="0"/>
      <w:divBdr>
        <w:top w:val="none" w:sz="0" w:space="0" w:color="auto"/>
        <w:left w:val="none" w:sz="0" w:space="0" w:color="auto"/>
        <w:bottom w:val="none" w:sz="0" w:space="0" w:color="auto"/>
        <w:right w:val="none" w:sz="0" w:space="0" w:color="auto"/>
      </w:divBdr>
    </w:div>
    <w:div w:id="326711184">
      <w:bodyDiv w:val="1"/>
      <w:marLeft w:val="0"/>
      <w:marRight w:val="0"/>
      <w:marTop w:val="0"/>
      <w:marBottom w:val="0"/>
      <w:divBdr>
        <w:top w:val="none" w:sz="0" w:space="0" w:color="auto"/>
        <w:left w:val="none" w:sz="0" w:space="0" w:color="auto"/>
        <w:bottom w:val="none" w:sz="0" w:space="0" w:color="auto"/>
        <w:right w:val="none" w:sz="0" w:space="0" w:color="auto"/>
      </w:divBdr>
    </w:div>
    <w:div w:id="326792291">
      <w:bodyDiv w:val="1"/>
      <w:marLeft w:val="0"/>
      <w:marRight w:val="0"/>
      <w:marTop w:val="0"/>
      <w:marBottom w:val="0"/>
      <w:divBdr>
        <w:top w:val="none" w:sz="0" w:space="0" w:color="auto"/>
        <w:left w:val="none" w:sz="0" w:space="0" w:color="auto"/>
        <w:bottom w:val="none" w:sz="0" w:space="0" w:color="auto"/>
        <w:right w:val="none" w:sz="0" w:space="0" w:color="auto"/>
      </w:divBdr>
    </w:div>
    <w:div w:id="326829703">
      <w:bodyDiv w:val="1"/>
      <w:marLeft w:val="0"/>
      <w:marRight w:val="0"/>
      <w:marTop w:val="0"/>
      <w:marBottom w:val="0"/>
      <w:divBdr>
        <w:top w:val="none" w:sz="0" w:space="0" w:color="auto"/>
        <w:left w:val="none" w:sz="0" w:space="0" w:color="auto"/>
        <w:bottom w:val="none" w:sz="0" w:space="0" w:color="auto"/>
        <w:right w:val="none" w:sz="0" w:space="0" w:color="auto"/>
      </w:divBdr>
    </w:div>
    <w:div w:id="326909686">
      <w:bodyDiv w:val="1"/>
      <w:marLeft w:val="0"/>
      <w:marRight w:val="0"/>
      <w:marTop w:val="0"/>
      <w:marBottom w:val="0"/>
      <w:divBdr>
        <w:top w:val="none" w:sz="0" w:space="0" w:color="auto"/>
        <w:left w:val="none" w:sz="0" w:space="0" w:color="auto"/>
        <w:bottom w:val="none" w:sz="0" w:space="0" w:color="auto"/>
        <w:right w:val="none" w:sz="0" w:space="0" w:color="auto"/>
      </w:divBdr>
    </w:div>
    <w:div w:id="326981613">
      <w:bodyDiv w:val="1"/>
      <w:marLeft w:val="0"/>
      <w:marRight w:val="0"/>
      <w:marTop w:val="0"/>
      <w:marBottom w:val="0"/>
      <w:divBdr>
        <w:top w:val="none" w:sz="0" w:space="0" w:color="auto"/>
        <w:left w:val="none" w:sz="0" w:space="0" w:color="auto"/>
        <w:bottom w:val="none" w:sz="0" w:space="0" w:color="auto"/>
        <w:right w:val="none" w:sz="0" w:space="0" w:color="auto"/>
      </w:divBdr>
    </w:div>
    <w:div w:id="327102356">
      <w:bodyDiv w:val="1"/>
      <w:marLeft w:val="0"/>
      <w:marRight w:val="0"/>
      <w:marTop w:val="0"/>
      <w:marBottom w:val="0"/>
      <w:divBdr>
        <w:top w:val="none" w:sz="0" w:space="0" w:color="auto"/>
        <w:left w:val="none" w:sz="0" w:space="0" w:color="auto"/>
        <w:bottom w:val="none" w:sz="0" w:space="0" w:color="auto"/>
        <w:right w:val="none" w:sz="0" w:space="0" w:color="auto"/>
      </w:divBdr>
    </w:div>
    <w:div w:id="327171277">
      <w:bodyDiv w:val="1"/>
      <w:marLeft w:val="0"/>
      <w:marRight w:val="0"/>
      <w:marTop w:val="0"/>
      <w:marBottom w:val="0"/>
      <w:divBdr>
        <w:top w:val="none" w:sz="0" w:space="0" w:color="auto"/>
        <w:left w:val="none" w:sz="0" w:space="0" w:color="auto"/>
        <w:bottom w:val="none" w:sz="0" w:space="0" w:color="auto"/>
        <w:right w:val="none" w:sz="0" w:space="0" w:color="auto"/>
      </w:divBdr>
    </w:div>
    <w:div w:id="327253192">
      <w:bodyDiv w:val="1"/>
      <w:marLeft w:val="0"/>
      <w:marRight w:val="0"/>
      <w:marTop w:val="0"/>
      <w:marBottom w:val="0"/>
      <w:divBdr>
        <w:top w:val="none" w:sz="0" w:space="0" w:color="auto"/>
        <w:left w:val="none" w:sz="0" w:space="0" w:color="auto"/>
        <w:bottom w:val="none" w:sz="0" w:space="0" w:color="auto"/>
        <w:right w:val="none" w:sz="0" w:space="0" w:color="auto"/>
      </w:divBdr>
    </w:div>
    <w:div w:id="327291727">
      <w:bodyDiv w:val="1"/>
      <w:marLeft w:val="0"/>
      <w:marRight w:val="0"/>
      <w:marTop w:val="0"/>
      <w:marBottom w:val="0"/>
      <w:divBdr>
        <w:top w:val="none" w:sz="0" w:space="0" w:color="auto"/>
        <w:left w:val="none" w:sz="0" w:space="0" w:color="auto"/>
        <w:bottom w:val="none" w:sz="0" w:space="0" w:color="auto"/>
        <w:right w:val="none" w:sz="0" w:space="0" w:color="auto"/>
      </w:divBdr>
    </w:div>
    <w:div w:id="327514448">
      <w:bodyDiv w:val="1"/>
      <w:marLeft w:val="0"/>
      <w:marRight w:val="0"/>
      <w:marTop w:val="0"/>
      <w:marBottom w:val="0"/>
      <w:divBdr>
        <w:top w:val="none" w:sz="0" w:space="0" w:color="auto"/>
        <w:left w:val="none" w:sz="0" w:space="0" w:color="auto"/>
        <w:bottom w:val="none" w:sz="0" w:space="0" w:color="auto"/>
        <w:right w:val="none" w:sz="0" w:space="0" w:color="auto"/>
      </w:divBdr>
    </w:div>
    <w:div w:id="327514781">
      <w:bodyDiv w:val="1"/>
      <w:marLeft w:val="0"/>
      <w:marRight w:val="0"/>
      <w:marTop w:val="0"/>
      <w:marBottom w:val="0"/>
      <w:divBdr>
        <w:top w:val="none" w:sz="0" w:space="0" w:color="auto"/>
        <w:left w:val="none" w:sz="0" w:space="0" w:color="auto"/>
        <w:bottom w:val="none" w:sz="0" w:space="0" w:color="auto"/>
        <w:right w:val="none" w:sz="0" w:space="0" w:color="auto"/>
      </w:divBdr>
    </w:div>
    <w:div w:id="327755268">
      <w:bodyDiv w:val="1"/>
      <w:marLeft w:val="0"/>
      <w:marRight w:val="0"/>
      <w:marTop w:val="0"/>
      <w:marBottom w:val="0"/>
      <w:divBdr>
        <w:top w:val="none" w:sz="0" w:space="0" w:color="auto"/>
        <w:left w:val="none" w:sz="0" w:space="0" w:color="auto"/>
        <w:bottom w:val="none" w:sz="0" w:space="0" w:color="auto"/>
        <w:right w:val="none" w:sz="0" w:space="0" w:color="auto"/>
      </w:divBdr>
    </w:div>
    <w:div w:id="327758042">
      <w:bodyDiv w:val="1"/>
      <w:marLeft w:val="0"/>
      <w:marRight w:val="0"/>
      <w:marTop w:val="0"/>
      <w:marBottom w:val="0"/>
      <w:divBdr>
        <w:top w:val="none" w:sz="0" w:space="0" w:color="auto"/>
        <w:left w:val="none" w:sz="0" w:space="0" w:color="auto"/>
        <w:bottom w:val="none" w:sz="0" w:space="0" w:color="auto"/>
        <w:right w:val="none" w:sz="0" w:space="0" w:color="auto"/>
      </w:divBdr>
    </w:div>
    <w:div w:id="327759277">
      <w:bodyDiv w:val="1"/>
      <w:marLeft w:val="0"/>
      <w:marRight w:val="0"/>
      <w:marTop w:val="0"/>
      <w:marBottom w:val="0"/>
      <w:divBdr>
        <w:top w:val="none" w:sz="0" w:space="0" w:color="auto"/>
        <w:left w:val="none" w:sz="0" w:space="0" w:color="auto"/>
        <w:bottom w:val="none" w:sz="0" w:space="0" w:color="auto"/>
        <w:right w:val="none" w:sz="0" w:space="0" w:color="auto"/>
      </w:divBdr>
    </w:div>
    <w:div w:id="328139424">
      <w:bodyDiv w:val="1"/>
      <w:marLeft w:val="0"/>
      <w:marRight w:val="0"/>
      <w:marTop w:val="0"/>
      <w:marBottom w:val="0"/>
      <w:divBdr>
        <w:top w:val="none" w:sz="0" w:space="0" w:color="auto"/>
        <w:left w:val="none" w:sz="0" w:space="0" w:color="auto"/>
        <w:bottom w:val="none" w:sz="0" w:space="0" w:color="auto"/>
        <w:right w:val="none" w:sz="0" w:space="0" w:color="auto"/>
      </w:divBdr>
    </w:div>
    <w:div w:id="328145587">
      <w:bodyDiv w:val="1"/>
      <w:marLeft w:val="0"/>
      <w:marRight w:val="0"/>
      <w:marTop w:val="0"/>
      <w:marBottom w:val="0"/>
      <w:divBdr>
        <w:top w:val="none" w:sz="0" w:space="0" w:color="auto"/>
        <w:left w:val="none" w:sz="0" w:space="0" w:color="auto"/>
        <w:bottom w:val="none" w:sz="0" w:space="0" w:color="auto"/>
        <w:right w:val="none" w:sz="0" w:space="0" w:color="auto"/>
      </w:divBdr>
    </w:div>
    <w:div w:id="328219236">
      <w:bodyDiv w:val="1"/>
      <w:marLeft w:val="0"/>
      <w:marRight w:val="0"/>
      <w:marTop w:val="0"/>
      <w:marBottom w:val="0"/>
      <w:divBdr>
        <w:top w:val="none" w:sz="0" w:space="0" w:color="auto"/>
        <w:left w:val="none" w:sz="0" w:space="0" w:color="auto"/>
        <w:bottom w:val="none" w:sz="0" w:space="0" w:color="auto"/>
        <w:right w:val="none" w:sz="0" w:space="0" w:color="auto"/>
      </w:divBdr>
    </w:div>
    <w:div w:id="328292108">
      <w:bodyDiv w:val="1"/>
      <w:marLeft w:val="0"/>
      <w:marRight w:val="0"/>
      <w:marTop w:val="0"/>
      <w:marBottom w:val="0"/>
      <w:divBdr>
        <w:top w:val="none" w:sz="0" w:space="0" w:color="auto"/>
        <w:left w:val="none" w:sz="0" w:space="0" w:color="auto"/>
        <w:bottom w:val="none" w:sz="0" w:space="0" w:color="auto"/>
        <w:right w:val="none" w:sz="0" w:space="0" w:color="auto"/>
      </w:divBdr>
    </w:div>
    <w:div w:id="328406384">
      <w:bodyDiv w:val="1"/>
      <w:marLeft w:val="0"/>
      <w:marRight w:val="0"/>
      <w:marTop w:val="0"/>
      <w:marBottom w:val="0"/>
      <w:divBdr>
        <w:top w:val="none" w:sz="0" w:space="0" w:color="auto"/>
        <w:left w:val="none" w:sz="0" w:space="0" w:color="auto"/>
        <w:bottom w:val="none" w:sz="0" w:space="0" w:color="auto"/>
        <w:right w:val="none" w:sz="0" w:space="0" w:color="auto"/>
      </w:divBdr>
    </w:div>
    <w:div w:id="328409537">
      <w:bodyDiv w:val="1"/>
      <w:marLeft w:val="0"/>
      <w:marRight w:val="0"/>
      <w:marTop w:val="0"/>
      <w:marBottom w:val="0"/>
      <w:divBdr>
        <w:top w:val="none" w:sz="0" w:space="0" w:color="auto"/>
        <w:left w:val="none" w:sz="0" w:space="0" w:color="auto"/>
        <w:bottom w:val="none" w:sz="0" w:space="0" w:color="auto"/>
        <w:right w:val="none" w:sz="0" w:space="0" w:color="auto"/>
      </w:divBdr>
    </w:div>
    <w:div w:id="328756891">
      <w:bodyDiv w:val="1"/>
      <w:marLeft w:val="0"/>
      <w:marRight w:val="0"/>
      <w:marTop w:val="0"/>
      <w:marBottom w:val="0"/>
      <w:divBdr>
        <w:top w:val="none" w:sz="0" w:space="0" w:color="auto"/>
        <w:left w:val="none" w:sz="0" w:space="0" w:color="auto"/>
        <w:bottom w:val="none" w:sz="0" w:space="0" w:color="auto"/>
        <w:right w:val="none" w:sz="0" w:space="0" w:color="auto"/>
      </w:divBdr>
    </w:div>
    <w:div w:id="328945044">
      <w:bodyDiv w:val="1"/>
      <w:marLeft w:val="0"/>
      <w:marRight w:val="0"/>
      <w:marTop w:val="0"/>
      <w:marBottom w:val="0"/>
      <w:divBdr>
        <w:top w:val="none" w:sz="0" w:space="0" w:color="auto"/>
        <w:left w:val="none" w:sz="0" w:space="0" w:color="auto"/>
        <w:bottom w:val="none" w:sz="0" w:space="0" w:color="auto"/>
        <w:right w:val="none" w:sz="0" w:space="0" w:color="auto"/>
      </w:divBdr>
    </w:div>
    <w:div w:id="328946784">
      <w:bodyDiv w:val="1"/>
      <w:marLeft w:val="0"/>
      <w:marRight w:val="0"/>
      <w:marTop w:val="0"/>
      <w:marBottom w:val="0"/>
      <w:divBdr>
        <w:top w:val="none" w:sz="0" w:space="0" w:color="auto"/>
        <w:left w:val="none" w:sz="0" w:space="0" w:color="auto"/>
        <w:bottom w:val="none" w:sz="0" w:space="0" w:color="auto"/>
        <w:right w:val="none" w:sz="0" w:space="0" w:color="auto"/>
      </w:divBdr>
    </w:div>
    <w:div w:id="329018561">
      <w:bodyDiv w:val="1"/>
      <w:marLeft w:val="0"/>
      <w:marRight w:val="0"/>
      <w:marTop w:val="0"/>
      <w:marBottom w:val="0"/>
      <w:divBdr>
        <w:top w:val="none" w:sz="0" w:space="0" w:color="auto"/>
        <w:left w:val="none" w:sz="0" w:space="0" w:color="auto"/>
        <w:bottom w:val="none" w:sz="0" w:space="0" w:color="auto"/>
        <w:right w:val="none" w:sz="0" w:space="0" w:color="auto"/>
      </w:divBdr>
    </w:div>
    <w:div w:id="329259147">
      <w:bodyDiv w:val="1"/>
      <w:marLeft w:val="0"/>
      <w:marRight w:val="0"/>
      <w:marTop w:val="0"/>
      <w:marBottom w:val="0"/>
      <w:divBdr>
        <w:top w:val="none" w:sz="0" w:space="0" w:color="auto"/>
        <w:left w:val="none" w:sz="0" w:space="0" w:color="auto"/>
        <w:bottom w:val="none" w:sz="0" w:space="0" w:color="auto"/>
        <w:right w:val="none" w:sz="0" w:space="0" w:color="auto"/>
      </w:divBdr>
    </w:div>
    <w:div w:id="329260619">
      <w:bodyDiv w:val="1"/>
      <w:marLeft w:val="0"/>
      <w:marRight w:val="0"/>
      <w:marTop w:val="0"/>
      <w:marBottom w:val="0"/>
      <w:divBdr>
        <w:top w:val="none" w:sz="0" w:space="0" w:color="auto"/>
        <w:left w:val="none" w:sz="0" w:space="0" w:color="auto"/>
        <w:bottom w:val="none" w:sz="0" w:space="0" w:color="auto"/>
        <w:right w:val="none" w:sz="0" w:space="0" w:color="auto"/>
      </w:divBdr>
    </w:div>
    <w:div w:id="329335430">
      <w:bodyDiv w:val="1"/>
      <w:marLeft w:val="0"/>
      <w:marRight w:val="0"/>
      <w:marTop w:val="0"/>
      <w:marBottom w:val="0"/>
      <w:divBdr>
        <w:top w:val="none" w:sz="0" w:space="0" w:color="auto"/>
        <w:left w:val="none" w:sz="0" w:space="0" w:color="auto"/>
        <w:bottom w:val="none" w:sz="0" w:space="0" w:color="auto"/>
        <w:right w:val="none" w:sz="0" w:space="0" w:color="auto"/>
      </w:divBdr>
    </w:div>
    <w:div w:id="329338296">
      <w:bodyDiv w:val="1"/>
      <w:marLeft w:val="0"/>
      <w:marRight w:val="0"/>
      <w:marTop w:val="0"/>
      <w:marBottom w:val="0"/>
      <w:divBdr>
        <w:top w:val="none" w:sz="0" w:space="0" w:color="auto"/>
        <w:left w:val="none" w:sz="0" w:space="0" w:color="auto"/>
        <w:bottom w:val="none" w:sz="0" w:space="0" w:color="auto"/>
        <w:right w:val="none" w:sz="0" w:space="0" w:color="auto"/>
      </w:divBdr>
    </w:div>
    <w:div w:id="329404281">
      <w:bodyDiv w:val="1"/>
      <w:marLeft w:val="0"/>
      <w:marRight w:val="0"/>
      <w:marTop w:val="0"/>
      <w:marBottom w:val="0"/>
      <w:divBdr>
        <w:top w:val="none" w:sz="0" w:space="0" w:color="auto"/>
        <w:left w:val="none" w:sz="0" w:space="0" w:color="auto"/>
        <w:bottom w:val="none" w:sz="0" w:space="0" w:color="auto"/>
        <w:right w:val="none" w:sz="0" w:space="0" w:color="auto"/>
      </w:divBdr>
    </w:div>
    <w:div w:id="329451101">
      <w:bodyDiv w:val="1"/>
      <w:marLeft w:val="0"/>
      <w:marRight w:val="0"/>
      <w:marTop w:val="0"/>
      <w:marBottom w:val="0"/>
      <w:divBdr>
        <w:top w:val="none" w:sz="0" w:space="0" w:color="auto"/>
        <w:left w:val="none" w:sz="0" w:space="0" w:color="auto"/>
        <w:bottom w:val="none" w:sz="0" w:space="0" w:color="auto"/>
        <w:right w:val="none" w:sz="0" w:space="0" w:color="auto"/>
      </w:divBdr>
    </w:div>
    <w:div w:id="329480959">
      <w:bodyDiv w:val="1"/>
      <w:marLeft w:val="0"/>
      <w:marRight w:val="0"/>
      <w:marTop w:val="0"/>
      <w:marBottom w:val="0"/>
      <w:divBdr>
        <w:top w:val="none" w:sz="0" w:space="0" w:color="auto"/>
        <w:left w:val="none" w:sz="0" w:space="0" w:color="auto"/>
        <w:bottom w:val="none" w:sz="0" w:space="0" w:color="auto"/>
        <w:right w:val="none" w:sz="0" w:space="0" w:color="auto"/>
      </w:divBdr>
    </w:div>
    <w:div w:id="329605921">
      <w:bodyDiv w:val="1"/>
      <w:marLeft w:val="0"/>
      <w:marRight w:val="0"/>
      <w:marTop w:val="0"/>
      <w:marBottom w:val="0"/>
      <w:divBdr>
        <w:top w:val="none" w:sz="0" w:space="0" w:color="auto"/>
        <w:left w:val="none" w:sz="0" w:space="0" w:color="auto"/>
        <w:bottom w:val="none" w:sz="0" w:space="0" w:color="auto"/>
        <w:right w:val="none" w:sz="0" w:space="0" w:color="auto"/>
      </w:divBdr>
    </w:div>
    <w:div w:id="329646653">
      <w:bodyDiv w:val="1"/>
      <w:marLeft w:val="0"/>
      <w:marRight w:val="0"/>
      <w:marTop w:val="0"/>
      <w:marBottom w:val="0"/>
      <w:divBdr>
        <w:top w:val="none" w:sz="0" w:space="0" w:color="auto"/>
        <w:left w:val="none" w:sz="0" w:space="0" w:color="auto"/>
        <w:bottom w:val="none" w:sz="0" w:space="0" w:color="auto"/>
        <w:right w:val="none" w:sz="0" w:space="0" w:color="auto"/>
      </w:divBdr>
    </w:div>
    <w:div w:id="329677941">
      <w:bodyDiv w:val="1"/>
      <w:marLeft w:val="0"/>
      <w:marRight w:val="0"/>
      <w:marTop w:val="0"/>
      <w:marBottom w:val="0"/>
      <w:divBdr>
        <w:top w:val="none" w:sz="0" w:space="0" w:color="auto"/>
        <w:left w:val="none" w:sz="0" w:space="0" w:color="auto"/>
        <w:bottom w:val="none" w:sz="0" w:space="0" w:color="auto"/>
        <w:right w:val="none" w:sz="0" w:space="0" w:color="auto"/>
      </w:divBdr>
    </w:div>
    <w:div w:id="329724412">
      <w:bodyDiv w:val="1"/>
      <w:marLeft w:val="0"/>
      <w:marRight w:val="0"/>
      <w:marTop w:val="0"/>
      <w:marBottom w:val="0"/>
      <w:divBdr>
        <w:top w:val="none" w:sz="0" w:space="0" w:color="auto"/>
        <w:left w:val="none" w:sz="0" w:space="0" w:color="auto"/>
        <w:bottom w:val="none" w:sz="0" w:space="0" w:color="auto"/>
        <w:right w:val="none" w:sz="0" w:space="0" w:color="auto"/>
      </w:divBdr>
    </w:div>
    <w:div w:id="329868875">
      <w:bodyDiv w:val="1"/>
      <w:marLeft w:val="0"/>
      <w:marRight w:val="0"/>
      <w:marTop w:val="0"/>
      <w:marBottom w:val="0"/>
      <w:divBdr>
        <w:top w:val="none" w:sz="0" w:space="0" w:color="auto"/>
        <w:left w:val="none" w:sz="0" w:space="0" w:color="auto"/>
        <w:bottom w:val="none" w:sz="0" w:space="0" w:color="auto"/>
        <w:right w:val="none" w:sz="0" w:space="0" w:color="auto"/>
      </w:divBdr>
    </w:div>
    <w:div w:id="329911889">
      <w:bodyDiv w:val="1"/>
      <w:marLeft w:val="0"/>
      <w:marRight w:val="0"/>
      <w:marTop w:val="0"/>
      <w:marBottom w:val="0"/>
      <w:divBdr>
        <w:top w:val="none" w:sz="0" w:space="0" w:color="auto"/>
        <w:left w:val="none" w:sz="0" w:space="0" w:color="auto"/>
        <w:bottom w:val="none" w:sz="0" w:space="0" w:color="auto"/>
        <w:right w:val="none" w:sz="0" w:space="0" w:color="auto"/>
      </w:divBdr>
    </w:div>
    <w:div w:id="330108965">
      <w:bodyDiv w:val="1"/>
      <w:marLeft w:val="0"/>
      <w:marRight w:val="0"/>
      <w:marTop w:val="0"/>
      <w:marBottom w:val="0"/>
      <w:divBdr>
        <w:top w:val="none" w:sz="0" w:space="0" w:color="auto"/>
        <w:left w:val="none" w:sz="0" w:space="0" w:color="auto"/>
        <w:bottom w:val="none" w:sz="0" w:space="0" w:color="auto"/>
        <w:right w:val="none" w:sz="0" w:space="0" w:color="auto"/>
      </w:divBdr>
    </w:div>
    <w:div w:id="330377067">
      <w:bodyDiv w:val="1"/>
      <w:marLeft w:val="0"/>
      <w:marRight w:val="0"/>
      <w:marTop w:val="0"/>
      <w:marBottom w:val="0"/>
      <w:divBdr>
        <w:top w:val="none" w:sz="0" w:space="0" w:color="auto"/>
        <w:left w:val="none" w:sz="0" w:space="0" w:color="auto"/>
        <w:bottom w:val="none" w:sz="0" w:space="0" w:color="auto"/>
        <w:right w:val="none" w:sz="0" w:space="0" w:color="auto"/>
      </w:divBdr>
    </w:div>
    <w:div w:id="330446627">
      <w:bodyDiv w:val="1"/>
      <w:marLeft w:val="0"/>
      <w:marRight w:val="0"/>
      <w:marTop w:val="0"/>
      <w:marBottom w:val="0"/>
      <w:divBdr>
        <w:top w:val="none" w:sz="0" w:space="0" w:color="auto"/>
        <w:left w:val="none" w:sz="0" w:space="0" w:color="auto"/>
        <w:bottom w:val="none" w:sz="0" w:space="0" w:color="auto"/>
        <w:right w:val="none" w:sz="0" w:space="0" w:color="auto"/>
      </w:divBdr>
    </w:div>
    <w:div w:id="330525758">
      <w:bodyDiv w:val="1"/>
      <w:marLeft w:val="0"/>
      <w:marRight w:val="0"/>
      <w:marTop w:val="0"/>
      <w:marBottom w:val="0"/>
      <w:divBdr>
        <w:top w:val="none" w:sz="0" w:space="0" w:color="auto"/>
        <w:left w:val="none" w:sz="0" w:space="0" w:color="auto"/>
        <w:bottom w:val="none" w:sz="0" w:space="0" w:color="auto"/>
        <w:right w:val="none" w:sz="0" w:space="0" w:color="auto"/>
      </w:divBdr>
    </w:div>
    <w:div w:id="330528261">
      <w:bodyDiv w:val="1"/>
      <w:marLeft w:val="0"/>
      <w:marRight w:val="0"/>
      <w:marTop w:val="0"/>
      <w:marBottom w:val="0"/>
      <w:divBdr>
        <w:top w:val="none" w:sz="0" w:space="0" w:color="auto"/>
        <w:left w:val="none" w:sz="0" w:space="0" w:color="auto"/>
        <w:bottom w:val="none" w:sz="0" w:space="0" w:color="auto"/>
        <w:right w:val="none" w:sz="0" w:space="0" w:color="auto"/>
      </w:divBdr>
    </w:div>
    <w:div w:id="330565946">
      <w:bodyDiv w:val="1"/>
      <w:marLeft w:val="0"/>
      <w:marRight w:val="0"/>
      <w:marTop w:val="0"/>
      <w:marBottom w:val="0"/>
      <w:divBdr>
        <w:top w:val="none" w:sz="0" w:space="0" w:color="auto"/>
        <w:left w:val="none" w:sz="0" w:space="0" w:color="auto"/>
        <w:bottom w:val="none" w:sz="0" w:space="0" w:color="auto"/>
        <w:right w:val="none" w:sz="0" w:space="0" w:color="auto"/>
      </w:divBdr>
    </w:div>
    <w:div w:id="330640801">
      <w:bodyDiv w:val="1"/>
      <w:marLeft w:val="0"/>
      <w:marRight w:val="0"/>
      <w:marTop w:val="0"/>
      <w:marBottom w:val="0"/>
      <w:divBdr>
        <w:top w:val="none" w:sz="0" w:space="0" w:color="auto"/>
        <w:left w:val="none" w:sz="0" w:space="0" w:color="auto"/>
        <w:bottom w:val="none" w:sz="0" w:space="0" w:color="auto"/>
        <w:right w:val="none" w:sz="0" w:space="0" w:color="auto"/>
      </w:divBdr>
    </w:div>
    <w:div w:id="330642556">
      <w:bodyDiv w:val="1"/>
      <w:marLeft w:val="0"/>
      <w:marRight w:val="0"/>
      <w:marTop w:val="0"/>
      <w:marBottom w:val="0"/>
      <w:divBdr>
        <w:top w:val="none" w:sz="0" w:space="0" w:color="auto"/>
        <w:left w:val="none" w:sz="0" w:space="0" w:color="auto"/>
        <w:bottom w:val="none" w:sz="0" w:space="0" w:color="auto"/>
        <w:right w:val="none" w:sz="0" w:space="0" w:color="auto"/>
      </w:divBdr>
    </w:div>
    <w:div w:id="330716788">
      <w:bodyDiv w:val="1"/>
      <w:marLeft w:val="0"/>
      <w:marRight w:val="0"/>
      <w:marTop w:val="0"/>
      <w:marBottom w:val="0"/>
      <w:divBdr>
        <w:top w:val="none" w:sz="0" w:space="0" w:color="auto"/>
        <w:left w:val="none" w:sz="0" w:space="0" w:color="auto"/>
        <w:bottom w:val="none" w:sz="0" w:space="0" w:color="auto"/>
        <w:right w:val="none" w:sz="0" w:space="0" w:color="auto"/>
      </w:divBdr>
    </w:div>
    <w:div w:id="330958547">
      <w:bodyDiv w:val="1"/>
      <w:marLeft w:val="0"/>
      <w:marRight w:val="0"/>
      <w:marTop w:val="0"/>
      <w:marBottom w:val="0"/>
      <w:divBdr>
        <w:top w:val="none" w:sz="0" w:space="0" w:color="auto"/>
        <w:left w:val="none" w:sz="0" w:space="0" w:color="auto"/>
        <w:bottom w:val="none" w:sz="0" w:space="0" w:color="auto"/>
        <w:right w:val="none" w:sz="0" w:space="0" w:color="auto"/>
      </w:divBdr>
    </w:div>
    <w:div w:id="331104474">
      <w:bodyDiv w:val="1"/>
      <w:marLeft w:val="0"/>
      <w:marRight w:val="0"/>
      <w:marTop w:val="0"/>
      <w:marBottom w:val="0"/>
      <w:divBdr>
        <w:top w:val="none" w:sz="0" w:space="0" w:color="auto"/>
        <w:left w:val="none" w:sz="0" w:space="0" w:color="auto"/>
        <w:bottom w:val="none" w:sz="0" w:space="0" w:color="auto"/>
        <w:right w:val="none" w:sz="0" w:space="0" w:color="auto"/>
      </w:divBdr>
    </w:div>
    <w:div w:id="331107980">
      <w:bodyDiv w:val="1"/>
      <w:marLeft w:val="0"/>
      <w:marRight w:val="0"/>
      <w:marTop w:val="0"/>
      <w:marBottom w:val="0"/>
      <w:divBdr>
        <w:top w:val="none" w:sz="0" w:space="0" w:color="auto"/>
        <w:left w:val="none" w:sz="0" w:space="0" w:color="auto"/>
        <w:bottom w:val="none" w:sz="0" w:space="0" w:color="auto"/>
        <w:right w:val="none" w:sz="0" w:space="0" w:color="auto"/>
      </w:divBdr>
    </w:div>
    <w:div w:id="331227871">
      <w:bodyDiv w:val="1"/>
      <w:marLeft w:val="0"/>
      <w:marRight w:val="0"/>
      <w:marTop w:val="0"/>
      <w:marBottom w:val="0"/>
      <w:divBdr>
        <w:top w:val="none" w:sz="0" w:space="0" w:color="auto"/>
        <w:left w:val="none" w:sz="0" w:space="0" w:color="auto"/>
        <w:bottom w:val="none" w:sz="0" w:space="0" w:color="auto"/>
        <w:right w:val="none" w:sz="0" w:space="0" w:color="auto"/>
      </w:divBdr>
    </w:div>
    <w:div w:id="331304220">
      <w:bodyDiv w:val="1"/>
      <w:marLeft w:val="0"/>
      <w:marRight w:val="0"/>
      <w:marTop w:val="0"/>
      <w:marBottom w:val="0"/>
      <w:divBdr>
        <w:top w:val="none" w:sz="0" w:space="0" w:color="auto"/>
        <w:left w:val="none" w:sz="0" w:space="0" w:color="auto"/>
        <w:bottom w:val="none" w:sz="0" w:space="0" w:color="auto"/>
        <w:right w:val="none" w:sz="0" w:space="0" w:color="auto"/>
      </w:divBdr>
    </w:div>
    <w:div w:id="331490002">
      <w:bodyDiv w:val="1"/>
      <w:marLeft w:val="0"/>
      <w:marRight w:val="0"/>
      <w:marTop w:val="0"/>
      <w:marBottom w:val="0"/>
      <w:divBdr>
        <w:top w:val="none" w:sz="0" w:space="0" w:color="auto"/>
        <w:left w:val="none" w:sz="0" w:space="0" w:color="auto"/>
        <w:bottom w:val="none" w:sz="0" w:space="0" w:color="auto"/>
        <w:right w:val="none" w:sz="0" w:space="0" w:color="auto"/>
      </w:divBdr>
    </w:div>
    <w:div w:id="331572394">
      <w:bodyDiv w:val="1"/>
      <w:marLeft w:val="0"/>
      <w:marRight w:val="0"/>
      <w:marTop w:val="0"/>
      <w:marBottom w:val="0"/>
      <w:divBdr>
        <w:top w:val="none" w:sz="0" w:space="0" w:color="auto"/>
        <w:left w:val="none" w:sz="0" w:space="0" w:color="auto"/>
        <w:bottom w:val="none" w:sz="0" w:space="0" w:color="auto"/>
        <w:right w:val="none" w:sz="0" w:space="0" w:color="auto"/>
      </w:divBdr>
    </w:div>
    <w:div w:id="331572411">
      <w:bodyDiv w:val="1"/>
      <w:marLeft w:val="0"/>
      <w:marRight w:val="0"/>
      <w:marTop w:val="0"/>
      <w:marBottom w:val="0"/>
      <w:divBdr>
        <w:top w:val="none" w:sz="0" w:space="0" w:color="auto"/>
        <w:left w:val="none" w:sz="0" w:space="0" w:color="auto"/>
        <w:bottom w:val="none" w:sz="0" w:space="0" w:color="auto"/>
        <w:right w:val="none" w:sz="0" w:space="0" w:color="auto"/>
      </w:divBdr>
    </w:div>
    <w:div w:id="331684617">
      <w:bodyDiv w:val="1"/>
      <w:marLeft w:val="0"/>
      <w:marRight w:val="0"/>
      <w:marTop w:val="0"/>
      <w:marBottom w:val="0"/>
      <w:divBdr>
        <w:top w:val="none" w:sz="0" w:space="0" w:color="auto"/>
        <w:left w:val="none" w:sz="0" w:space="0" w:color="auto"/>
        <w:bottom w:val="none" w:sz="0" w:space="0" w:color="auto"/>
        <w:right w:val="none" w:sz="0" w:space="0" w:color="auto"/>
      </w:divBdr>
    </w:div>
    <w:div w:id="331874581">
      <w:bodyDiv w:val="1"/>
      <w:marLeft w:val="0"/>
      <w:marRight w:val="0"/>
      <w:marTop w:val="0"/>
      <w:marBottom w:val="0"/>
      <w:divBdr>
        <w:top w:val="none" w:sz="0" w:space="0" w:color="auto"/>
        <w:left w:val="none" w:sz="0" w:space="0" w:color="auto"/>
        <w:bottom w:val="none" w:sz="0" w:space="0" w:color="auto"/>
        <w:right w:val="none" w:sz="0" w:space="0" w:color="auto"/>
      </w:divBdr>
    </w:div>
    <w:div w:id="332030864">
      <w:bodyDiv w:val="1"/>
      <w:marLeft w:val="0"/>
      <w:marRight w:val="0"/>
      <w:marTop w:val="0"/>
      <w:marBottom w:val="0"/>
      <w:divBdr>
        <w:top w:val="none" w:sz="0" w:space="0" w:color="auto"/>
        <w:left w:val="none" w:sz="0" w:space="0" w:color="auto"/>
        <w:bottom w:val="none" w:sz="0" w:space="0" w:color="auto"/>
        <w:right w:val="none" w:sz="0" w:space="0" w:color="auto"/>
      </w:divBdr>
    </w:div>
    <w:div w:id="332147247">
      <w:bodyDiv w:val="1"/>
      <w:marLeft w:val="0"/>
      <w:marRight w:val="0"/>
      <w:marTop w:val="0"/>
      <w:marBottom w:val="0"/>
      <w:divBdr>
        <w:top w:val="none" w:sz="0" w:space="0" w:color="auto"/>
        <w:left w:val="none" w:sz="0" w:space="0" w:color="auto"/>
        <w:bottom w:val="none" w:sz="0" w:space="0" w:color="auto"/>
        <w:right w:val="none" w:sz="0" w:space="0" w:color="auto"/>
      </w:divBdr>
    </w:div>
    <w:div w:id="332224291">
      <w:bodyDiv w:val="1"/>
      <w:marLeft w:val="0"/>
      <w:marRight w:val="0"/>
      <w:marTop w:val="0"/>
      <w:marBottom w:val="0"/>
      <w:divBdr>
        <w:top w:val="none" w:sz="0" w:space="0" w:color="auto"/>
        <w:left w:val="none" w:sz="0" w:space="0" w:color="auto"/>
        <w:bottom w:val="none" w:sz="0" w:space="0" w:color="auto"/>
        <w:right w:val="none" w:sz="0" w:space="0" w:color="auto"/>
      </w:divBdr>
    </w:div>
    <w:div w:id="332297201">
      <w:bodyDiv w:val="1"/>
      <w:marLeft w:val="0"/>
      <w:marRight w:val="0"/>
      <w:marTop w:val="0"/>
      <w:marBottom w:val="0"/>
      <w:divBdr>
        <w:top w:val="none" w:sz="0" w:space="0" w:color="auto"/>
        <w:left w:val="none" w:sz="0" w:space="0" w:color="auto"/>
        <w:bottom w:val="none" w:sz="0" w:space="0" w:color="auto"/>
        <w:right w:val="none" w:sz="0" w:space="0" w:color="auto"/>
      </w:divBdr>
    </w:div>
    <w:div w:id="332412017">
      <w:bodyDiv w:val="1"/>
      <w:marLeft w:val="0"/>
      <w:marRight w:val="0"/>
      <w:marTop w:val="0"/>
      <w:marBottom w:val="0"/>
      <w:divBdr>
        <w:top w:val="none" w:sz="0" w:space="0" w:color="auto"/>
        <w:left w:val="none" w:sz="0" w:space="0" w:color="auto"/>
        <w:bottom w:val="none" w:sz="0" w:space="0" w:color="auto"/>
        <w:right w:val="none" w:sz="0" w:space="0" w:color="auto"/>
      </w:divBdr>
    </w:div>
    <w:div w:id="332418940">
      <w:bodyDiv w:val="1"/>
      <w:marLeft w:val="0"/>
      <w:marRight w:val="0"/>
      <w:marTop w:val="0"/>
      <w:marBottom w:val="0"/>
      <w:divBdr>
        <w:top w:val="none" w:sz="0" w:space="0" w:color="auto"/>
        <w:left w:val="none" w:sz="0" w:space="0" w:color="auto"/>
        <w:bottom w:val="none" w:sz="0" w:space="0" w:color="auto"/>
        <w:right w:val="none" w:sz="0" w:space="0" w:color="auto"/>
      </w:divBdr>
    </w:div>
    <w:div w:id="332493446">
      <w:bodyDiv w:val="1"/>
      <w:marLeft w:val="0"/>
      <w:marRight w:val="0"/>
      <w:marTop w:val="0"/>
      <w:marBottom w:val="0"/>
      <w:divBdr>
        <w:top w:val="none" w:sz="0" w:space="0" w:color="auto"/>
        <w:left w:val="none" w:sz="0" w:space="0" w:color="auto"/>
        <w:bottom w:val="none" w:sz="0" w:space="0" w:color="auto"/>
        <w:right w:val="none" w:sz="0" w:space="0" w:color="auto"/>
      </w:divBdr>
    </w:div>
    <w:div w:id="332605097">
      <w:bodyDiv w:val="1"/>
      <w:marLeft w:val="0"/>
      <w:marRight w:val="0"/>
      <w:marTop w:val="0"/>
      <w:marBottom w:val="0"/>
      <w:divBdr>
        <w:top w:val="none" w:sz="0" w:space="0" w:color="auto"/>
        <w:left w:val="none" w:sz="0" w:space="0" w:color="auto"/>
        <w:bottom w:val="none" w:sz="0" w:space="0" w:color="auto"/>
        <w:right w:val="none" w:sz="0" w:space="0" w:color="auto"/>
      </w:divBdr>
    </w:div>
    <w:div w:id="332949705">
      <w:bodyDiv w:val="1"/>
      <w:marLeft w:val="0"/>
      <w:marRight w:val="0"/>
      <w:marTop w:val="0"/>
      <w:marBottom w:val="0"/>
      <w:divBdr>
        <w:top w:val="none" w:sz="0" w:space="0" w:color="auto"/>
        <w:left w:val="none" w:sz="0" w:space="0" w:color="auto"/>
        <w:bottom w:val="none" w:sz="0" w:space="0" w:color="auto"/>
        <w:right w:val="none" w:sz="0" w:space="0" w:color="auto"/>
      </w:divBdr>
    </w:div>
    <w:div w:id="333460755">
      <w:bodyDiv w:val="1"/>
      <w:marLeft w:val="0"/>
      <w:marRight w:val="0"/>
      <w:marTop w:val="0"/>
      <w:marBottom w:val="0"/>
      <w:divBdr>
        <w:top w:val="none" w:sz="0" w:space="0" w:color="auto"/>
        <w:left w:val="none" w:sz="0" w:space="0" w:color="auto"/>
        <w:bottom w:val="none" w:sz="0" w:space="0" w:color="auto"/>
        <w:right w:val="none" w:sz="0" w:space="0" w:color="auto"/>
      </w:divBdr>
    </w:div>
    <w:div w:id="334185207">
      <w:bodyDiv w:val="1"/>
      <w:marLeft w:val="0"/>
      <w:marRight w:val="0"/>
      <w:marTop w:val="0"/>
      <w:marBottom w:val="0"/>
      <w:divBdr>
        <w:top w:val="none" w:sz="0" w:space="0" w:color="auto"/>
        <w:left w:val="none" w:sz="0" w:space="0" w:color="auto"/>
        <w:bottom w:val="none" w:sz="0" w:space="0" w:color="auto"/>
        <w:right w:val="none" w:sz="0" w:space="0" w:color="auto"/>
      </w:divBdr>
    </w:div>
    <w:div w:id="334310401">
      <w:bodyDiv w:val="1"/>
      <w:marLeft w:val="0"/>
      <w:marRight w:val="0"/>
      <w:marTop w:val="0"/>
      <w:marBottom w:val="0"/>
      <w:divBdr>
        <w:top w:val="none" w:sz="0" w:space="0" w:color="auto"/>
        <w:left w:val="none" w:sz="0" w:space="0" w:color="auto"/>
        <w:bottom w:val="none" w:sz="0" w:space="0" w:color="auto"/>
        <w:right w:val="none" w:sz="0" w:space="0" w:color="auto"/>
      </w:divBdr>
    </w:div>
    <w:div w:id="334458239">
      <w:bodyDiv w:val="1"/>
      <w:marLeft w:val="0"/>
      <w:marRight w:val="0"/>
      <w:marTop w:val="0"/>
      <w:marBottom w:val="0"/>
      <w:divBdr>
        <w:top w:val="none" w:sz="0" w:space="0" w:color="auto"/>
        <w:left w:val="none" w:sz="0" w:space="0" w:color="auto"/>
        <w:bottom w:val="none" w:sz="0" w:space="0" w:color="auto"/>
        <w:right w:val="none" w:sz="0" w:space="0" w:color="auto"/>
      </w:divBdr>
    </w:div>
    <w:div w:id="334766133">
      <w:bodyDiv w:val="1"/>
      <w:marLeft w:val="0"/>
      <w:marRight w:val="0"/>
      <w:marTop w:val="0"/>
      <w:marBottom w:val="0"/>
      <w:divBdr>
        <w:top w:val="none" w:sz="0" w:space="0" w:color="auto"/>
        <w:left w:val="none" w:sz="0" w:space="0" w:color="auto"/>
        <w:bottom w:val="none" w:sz="0" w:space="0" w:color="auto"/>
        <w:right w:val="none" w:sz="0" w:space="0" w:color="auto"/>
      </w:divBdr>
    </w:div>
    <w:div w:id="334839577">
      <w:bodyDiv w:val="1"/>
      <w:marLeft w:val="0"/>
      <w:marRight w:val="0"/>
      <w:marTop w:val="0"/>
      <w:marBottom w:val="0"/>
      <w:divBdr>
        <w:top w:val="none" w:sz="0" w:space="0" w:color="auto"/>
        <w:left w:val="none" w:sz="0" w:space="0" w:color="auto"/>
        <w:bottom w:val="none" w:sz="0" w:space="0" w:color="auto"/>
        <w:right w:val="none" w:sz="0" w:space="0" w:color="auto"/>
      </w:divBdr>
    </w:div>
    <w:div w:id="334915949">
      <w:bodyDiv w:val="1"/>
      <w:marLeft w:val="0"/>
      <w:marRight w:val="0"/>
      <w:marTop w:val="0"/>
      <w:marBottom w:val="0"/>
      <w:divBdr>
        <w:top w:val="none" w:sz="0" w:space="0" w:color="auto"/>
        <w:left w:val="none" w:sz="0" w:space="0" w:color="auto"/>
        <w:bottom w:val="none" w:sz="0" w:space="0" w:color="auto"/>
        <w:right w:val="none" w:sz="0" w:space="0" w:color="auto"/>
      </w:divBdr>
    </w:div>
    <w:div w:id="334918330">
      <w:bodyDiv w:val="1"/>
      <w:marLeft w:val="0"/>
      <w:marRight w:val="0"/>
      <w:marTop w:val="0"/>
      <w:marBottom w:val="0"/>
      <w:divBdr>
        <w:top w:val="none" w:sz="0" w:space="0" w:color="auto"/>
        <w:left w:val="none" w:sz="0" w:space="0" w:color="auto"/>
        <w:bottom w:val="none" w:sz="0" w:space="0" w:color="auto"/>
        <w:right w:val="none" w:sz="0" w:space="0" w:color="auto"/>
      </w:divBdr>
    </w:div>
    <w:div w:id="335424764">
      <w:bodyDiv w:val="1"/>
      <w:marLeft w:val="0"/>
      <w:marRight w:val="0"/>
      <w:marTop w:val="0"/>
      <w:marBottom w:val="0"/>
      <w:divBdr>
        <w:top w:val="none" w:sz="0" w:space="0" w:color="auto"/>
        <w:left w:val="none" w:sz="0" w:space="0" w:color="auto"/>
        <w:bottom w:val="none" w:sz="0" w:space="0" w:color="auto"/>
        <w:right w:val="none" w:sz="0" w:space="0" w:color="auto"/>
      </w:divBdr>
    </w:div>
    <w:div w:id="335425434">
      <w:bodyDiv w:val="1"/>
      <w:marLeft w:val="0"/>
      <w:marRight w:val="0"/>
      <w:marTop w:val="0"/>
      <w:marBottom w:val="0"/>
      <w:divBdr>
        <w:top w:val="none" w:sz="0" w:space="0" w:color="auto"/>
        <w:left w:val="none" w:sz="0" w:space="0" w:color="auto"/>
        <w:bottom w:val="none" w:sz="0" w:space="0" w:color="auto"/>
        <w:right w:val="none" w:sz="0" w:space="0" w:color="auto"/>
      </w:divBdr>
    </w:div>
    <w:div w:id="335496865">
      <w:bodyDiv w:val="1"/>
      <w:marLeft w:val="0"/>
      <w:marRight w:val="0"/>
      <w:marTop w:val="0"/>
      <w:marBottom w:val="0"/>
      <w:divBdr>
        <w:top w:val="none" w:sz="0" w:space="0" w:color="auto"/>
        <w:left w:val="none" w:sz="0" w:space="0" w:color="auto"/>
        <w:bottom w:val="none" w:sz="0" w:space="0" w:color="auto"/>
        <w:right w:val="none" w:sz="0" w:space="0" w:color="auto"/>
      </w:divBdr>
    </w:div>
    <w:div w:id="335572103">
      <w:bodyDiv w:val="1"/>
      <w:marLeft w:val="0"/>
      <w:marRight w:val="0"/>
      <w:marTop w:val="0"/>
      <w:marBottom w:val="0"/>
      <w:divBdr>
        <w:top w:val="none" w:sz="0" w:space="0" w:color="auto"/>
        <w:left w:val="none" w:sz="0" w:space="0" w:color="auto"/>
        <w:bottom w:val="none" w:sz="0" w:space="0" w:color="auto"/>
        <w:right w:val="none" w:sz="0" w:space="0" w:color="auto"/>
      </w:divBdr>
    </w:div>
    <w:div w:id="335617189">
      <w:bodyDiv w:val="1"/>
      <w:marLeft w:val="0"/>
      <w:marRight w:val="0"/>
      <w:marTop w:val="0"/>
      <w:marBottom w:val="0"/>
      <w:divBdr>
        <w:top w:val="none" w:sz="0" w:space="0" w:color="auto"/>
        <w:left w:val="none" w:sz="0" w:space="0" w:color="auto"/>
        <w:bottom w:val="none" w:sz="0" w:space="0" w:color="auto"/>
        <w:right w:val="none" w:sz="0" w:space="0" w:color="auto"/>
      </w:divBdr>
    </w:div>
    <w:div w:id="335695191">
      <w:bodyDiv w:val="1"/>
      <w:marLeft w:val="0"/>
      <w:marRight w:val="0"/>
      <w:marTop w:val="0"/>
      <w:marBottom w:val="0"/>
      <w:divBdr>
        <w:top w:val="none" w:sz="0" w:space="0" w:color="auto"/>
        <w:left w:val="none" w:sz="0" w:space="0" w:color="auto"/>
        <w:bottom w:val="none" w:sz="0" w:space="0" w:color="auto"/>
        <w:right w:val="none" w:sz="0" w:space="0" w:color="auto"/>
      </w:divBdr>
    </w:div>
    <w:div w:id="335809408">
      <w:bodyDiv w:val="1"/>
      <w:marLeft w:val="0"/>
      <w:marRight w:val="0"/>
      <w:marTop w:val="0"/>
      <w:marBottom w:val="0"/>
      <w:divBdr>
        <w:top w:val="none" w:sz="0" w:space="0" w:color="auto"/>
        <w:left w:val="none" w:sz="0" w:space="0" w:color="auto"/>
        <w:bottom w:val="none" w:sz="0" w:space="0" w:color="auto"/>
        <w:right w:val="none" w:sz="0" w:space="0" w:color="auto"/>
      </w:divBdr>
    </w:div>
    <w:div w:id="335886057">
      <w:bodyDiv w:val="1"/>
      <w:marLeft w:val="0"/>
      <w:marRight w:val="0"/>
      <w:marTop w:val="0"/>
      <w:marBottom w:val="0"/>
      <w:divBdr>
        <w:top w:val="none" w:sz="0" w:space="0" w:color="auto"/>
        <w:left w:val="none" w:sz="0" w:space="0" w:color="auto"/>
        <w:bottom w:val="none" w:sz="0" w:space="0" w:color="auto"/>
        <w:right w:val="none" w:sz="0" w:space="0" w:color="auto"/>
      </w:divBdr>
    </w:div>
    <w:div w:id="336003813">
      <w:bodyDiv w:val="1"/>
      <w:marLeft w:val="0"/>
      <w:marRight w:val="0"/>
      <w:marTop w:val="0"/>
      <w:marBottom w:val="0"/>
      <w:divBdr>
        <w:top w:val="none" w:sz="0" w:space="0" w:color="auto"/>
        <w:left w:val="none" w:sz="0" w:space="0" w:color="auto"/>
        <w:bottom w:val="none" w:sz="0" w:space="0" w:color="auto"/>
        <w:right w:val="none" w:sz="0" w:space="0" w:color="auto"/>
      </w:divBdr>
    </w:div>
    <w:div w:id="336155470">
      <w:bodyDiv w:val="1"/>
      <w:marLeft w:val="0"/>
      <w:marRight w:val="0"/>
      <w:marTop w:val="0"/>
      <w:marBottom w:val="0"/>
      <w:divBdr>
        <w:top w:val="none" w:sz="0" w:space="0" w:color="auto"/>
        <w:left w:val="none" w:sz="0" w:space="0" w:color="auto"/>
        <w:bottom w:val="none" w:sz="0" w:space="0" w:color="auto"/>
        <w:right w:val="none" w:sz="0" w:space="0" w:color="auto"/>
      </w:divBdr>
    </w:div>
    <w:div w:id="336156350">
      <w:bodyDiv w:val="1"/>
      <w:marLeft w:val="0"/>
      <w:marRight w:val="0"/>
      <w:marTop w:val="0"/>
      <w:marBottom w:val="0"/>
      <w:divBdr>
        <w:top w:val="none" w:sz="0" w:space="0" w:color="auto"/>
        <w:left w:val="none" w:sz="0" w:space="0" w:color="auto"/>
        <w:bottom w:val="none" w:sz="0" w:space="0" w:color="auto"/>
        <w:right w:val="none" w:sz="0" w:space="0" w:color="auto"/>
      </w:divBdr>
    </w:div>
    <w:div w:id="336348470">
      <w:bodyDiv w:val="1"/>
      <w:marLeft w:val="0"/>
      <w:marRight w:val="0"/>
      <w:marTop w:val="0"/>
      <w:marBottom w:val="0"/>
      <w:divBdr>
        <w:top w:val="none" w:sz="0" w:space="0" w:color="auto"/>
        <w:left w:val="none" w:sz="0" w:space="0" w:color="auto"/>
        <w:bottom w:val="none" w:sz="0" w:space="0" w:color="auto"/>
        <w:right w:val="none" w:sz="0" w:space="0" w:color="auto"/>
      </w:divBdr>
    </w:div>
    <w:div w:id="336660722">
      <w:bodyDiv w:val="1"/>
      <w:marLeft w:val="0"/>
      <w:marRight w:val="0"/>
      <w:marTop w:val="0"/>
      <w:marBottom w:val="0"/>
      <w:divBdr>
        <w:top w:val="none" w:sz="0" w:space="0" w:color="auto"/>
        <w:left w:val="none" w:sz="0" w:space="0" w:color="auto"/>
        <w:bottom w:val="none" w:sz="0" w:space="0" w:color="auto"/>
        <w:right w:val="none" w:sz="0" w:space="0" w:color="auto"/>
      </w:divBdr>
    </w:div>
    <w:div w:id="336807926">
      <w:bodyDiv w:val="1"/>
      <w:marLeft w:val="0"/>
      <w:marRight w:val="0"/>
      <w:marTop w:val="0"/>
      <w:marBottom w:val="0"/>
      <w:divBdr>
        <w:top w:val="none" w:sz="0" w:space="0" w:color="auto"/>
        <w:left w:val="none" w:sz="0" w:space="0" w:color="auto"/>
        <w:bottom w:val="none" w:sz="0" w:space="0" w:color="auto"/>
        <w:right w:val="none" w:sz="0" w:space="0" w:color="auto"/>
      </w:divBdr>
    </w:div>
    <w:div w:id="336856568">
      <w:bodyDiv w:val="1"/>
      <w:marLeft w:val="0"/>
      <w:marRight w:val="0"/>
      <w:marTop w:val="0"/>
      <w:marBottom w:val="0"/>
      <w:divBdr>
        <w:top w:val="none" w:sz="0" w:space="0" w:color="auto"/>
        <w:left w:val="none" w:sz="0" w:space="0" w:color="auto"/>
        <w:bottom w:val="none" w:sz="0" w:space="0" w:color="auto"/>
        <w:right w:val="none" w:sz="0" w:space="0" w:color="auto"/>
      </w:divBdr>
    </w:div>
    <w:div w:id="336882539">
      <w:bodyDiv w:val="1"/>
      <w:marLeft w:val="0"/>
      <w:marRight w:val="0"/>
      <w:marTop w:val="0"/>
      <w:marBottom w:val="0"/>
      <w:divBdr>
        <w:top w:val="none" w:sz="0" w:space="0" w:color="auto"/>
        <w:left w:val="none" w:sz="0" w:space="0" w:color="auto"/>
        <w:bottom w:val="none" w:sz="0" w:space="0" w:color="auto"/>
        <w:right w:val="none" w:sz="0" w:space="0" w:color="auto"/>
      </w:divBdr>
    </w:div>
    <w:div w:id="336886924">
      <w:bodyDiv w:val="1"/>
      <w:marLeft w:val="0"/>
      <w:marRight w:val="0"/>
      <w:marTop w:val="0"/>
      <w:marBottom w:val="0"/>
      <w:divBdr>
        <w:top w:val="none" w:sz="0" w:space="0" w:color="auto"/>
        <w:left w:val="none" w:sz="0" w:space="0" w:color="auto"/>
        <w:bottom w:val="none" w:sz="0" w:space="0" w:color="auto"/>
        <w:right w:val="none" w:sz="0" w:space="0" w:color="auto"/>
      </w:divBdr>
    </w:div>
    <w:div w:id="337005639">
      <w:bodyDiv w:val="1"/>
      <w:marLeft w:val="0"/>
      <w:marRight w:val="0"/>
      <w:marTop w:val="0"/>
      <w:marBottom w:val="0"/>
      <w:divBdr>
        <w:top w:val="none" w:sz="0" w:space="0" w:color="auto"/>
        <w:left w:val="none" w:sz="0" w:space="0" w:color="auto"/>
        <w:bottom w:val="none" w:sz="0" w:space="0" w:color="auto"/>
        <w:right w:val="none" w:sz="0" w:space="0" w:color="auto"/>
      </w:divBdr>
    </w:div>
    <w:div w:id="337006519">
      <w:bodyDiv w:val="1"/>
      <w:marLeft w:val="0"/>
      <w:marRight w:val="0"/>
      <w:marTop w:val="0"/>
      <w:marBottom w:val="0"/>
      <w:divBdr>
        <w:top w:val="none" w:sz="0" w:space="0" w:color="auto"/>
        <w:left w:val="none" w:sz="0" w:space="0" w:color="auto"/>
        <w:bottom w:val="none" w:sz="0" w:space="0" w:color="auto"/>
        <w:right w:val="none" w:sz="0" w:space="0" w:color="auto"/>
      </w:divBdr>
    </w:div>
    <w:div w:id="337117215">
      <w:bodyDiv w:val="1"/>
      <w:marLeft w:val="0"/>
      <w:marRight w:val="0"/>
      <w:marTop w:val="0"/>
      <w:marBottom w:val="0"/>
      <w:divBdr>
        <w:top w:val="none" w:sz="0" w:space="0" w:color="auto"/>
        <w:left w:val="none" w:sz="0" w:space="0" w:color="auto"/>
        <w:bottom w:val="none" w:sz="0" w:space="0" w:color="auto"/>
        <w:right w:val="none" w:sz="0" w:space="0" w:color="auto"/>
      </w:divBdr>
    </w:div>
    <w:div w:id="337117937">
      <w:bodyDiv w:val="1"/>
      <w:marLeft w:val="0"/>
      <w:marRight w:val="0"/>
      <w:marTop w:val="0"/>
      <w:marBottom w:val="0"/>
      <w:divBdr>
        <w:top w:val="none" w:sz="0" w:space="0" w:color="auto"/>
        <w:left w:val="none" w:sz="0" w:space="0" w:color="auto"/>
        <w:bottom w:val="none" w:sz="0" w:space="0" w:color="auto"/>
        <w:right w:val="none" w:sz="0" w:space="0" w:color="auto"/>
      </w:divBdr>
    </w:div>
    <w:div w:id="337119835">
      <w:bodyDiv w:val="1"/>
      <w:marLeft w:val="0"/>
      <w:marRight w:val="0"/>
      <w:marTop w:val="0"/>
      <w:marBottom w:val="0"/>
      <w:divBdr>
        <w:top w:val="none" w:sz="0" w:space="0" w:color="auto"/>
        <w:left w:val="none" w:sz="0" w:space="0" w:color="auto"/>
        <w:bottom w:val="none" w:sz="0" w:space="0" w:color="auto"/>
        <w:right w:val="none" w:sz="0" w:space="0" w:color="auto"/>
      </w:divBdr>
    </w:div>
    <w:div w:id="337268455">
      <w:bodyDiv w:val="1"/>
      <w:marLeft w:val="0"/>
      <w:marRight w:val="0"/>
      <w:marTop w:val="0"/>
      <w:marBottom w:val="0"/>
      <w:divBdr>
        <w:top w:val="none" w:sz="0" w:space="0" w:color="auto"/>
        <w:left w:val="none" w:sz="0" w:space="0" w:color="auto"/>
        <w:bottom w:val="none" w:sz="0" w:space="0" w:color="auto"/>
        <w:right w:val="none" w:sz="0" w:space="0" w:color="auto"/>
      </w:divBdr>
    </w:div>
    <w:div w:id="337656407">
      <w:bodyDiv w:val="1"/>
      <w:marLeft w:val="0"/>
      <w:marRight w:val="0"/>
      <w:marTop w:val="0"/>
      <w:marBottom w:val="0"/>
      <w:divBdr>
        <w:top w:val="none" w:sz="0" w:space="0" w:color="auto"/>
        <w:left w:val="none" w:sz="0" w:space="0" w:color="auto"/>
        <w:bottom w:val="none" w:sz="0" w:space="0" w:color="auto"/>
        <w:right w:val="none" w:sz="0" w:space="0" w:color="auto"/>
      </w:divBdr>
    </w:div>
    <w:div w:id="337656920">
      <w:bodyDiv w:val="1"/>
      <w:marLeft w:val="0"/>
      <w:marRight w:val="0"/>
      <w:marTop w:val="0"/>
      <w:marBottom w:val="0"/>
      <w:divBdr>
        <w:top w:val="none" w:sz="0" w:space="0" w:color="auto"/>
        <w:left w:val="none" w:sz="0" w:space="0" w:color="auto"/>
        <w:bottom w:val="none" w:sz="0" w:space="0" w:color="auto"/>
        <w:right w:val="none" w:sz="0" w:space="0" w:color="auto"/>
      </w:divBdr>
    </w:div>
    <w:div w:id="337781558">
      <w:bodyDiv w:val="1"/>
      <w:marLeft w:val="0"/>
      <w:marRight w:val="0"/>
      <w:marTop w:val="0"/>
      <w:marBottom w:val="0"/>
      <w:divBdr>
        <w:top w:val="none" w:sz="0" w:space="0" w:color="auto"/>
        <w:left w:val="none" w:sz="0" w:space="0" w:color="auto"/>
        <w:bottom w:val="none" w:sz="0" w:space="0" w:color="auto"/>
        <w:right w:val="none" w:sz="0" w:space="0" w:color="auto"/>
      </w:divBdr>
    </w:div>
    <w:div w:id="337927278">
      <w:bodyDiv w:val="1"/>
      <w:marLeft w:val="0"/>
      <w:marRight w:val="0"/>
      <w:marTop w:val="0"/>
      <w:marBottom w:val="0"/>
      <w:divBdr>
        <w:top w:val="none" w:sz="0" w:space="0" w:color="auto"/>
        <w:left w:val="none" w:sz="0" w:space="0" w:color="auto"/>
        <w:bottom w:val="none" w:sz="0" w:space="0" w:color="auto"/>
        <w:right w:val="none" w:sz="0" w:space="0" w:color="auto"/>
      </w:divBdr>
    </w:div>
    <w:div w:id="337929958">
      <w:bodyDiv w:val="1"/>
      <w:marLeft w:val="0"/>
      <w:marRight w:val="0"/>
      <w:marTop w:val="0"/>
      <w:marBottom w:val="0"/>
      <w:divBdr>
        <w:top w:val="none" w:sz="0" w:space="0" w:color="auto"/>
        <w:left w:val="none" w:sz="0" w:space="0" w:color="auto"/>
        <w:bottom w:val="none" w:sz="0" w:space="0" w:color="auto"/>
        <w:right w:val="none" w:sz="0" w:space="0" w:color="auto"/>
      </w:divBdr>
    </w:div>
    <w:div w:id="337931614">
      <w:bodyDiv w:val="1"/>
      <w:marLeft w:val="0"/>
      <w:marRight w:val="0"/>
      <w:marTop w:val="0"/>
      <w:marBottom w:val="0"/>
      <w:divBdr>
        <w:top w:val="none" w:sz="0" w:space="0" w:color="auto"/>
        <w:left w:val="none" w:sz="0" w:space="0" w:color="auto"/>
        <w:bottom w:val="none" w:sz="0" w:space="0" w:color="auto"/>
        <w:right w:val="none" w:sz="0" w:space="0" w:color="auto"/>
      </w:divBdr>
    </w:div>
    <w:div w:id="337931813">
      <w:bodyDiv w:val="1"/>
      <w:marLeft w:val="0"/>
      <w:marRight w:val="0"/>
      <w:marTop w:val="0"/>
      <w:marBottom w:val="0"/>
      <w:divBdr>
        <w:top w:val="none" w:sz="0" w:space="0" w:color="auto"/>
        <w:left w:val="none" w:sz="0" w:space="0" w:color="auto"/>
        <w:bottom w:val="none" w:sz="0" w:space="0" w:color="auto"/>
        <w:right w:val="none" w:sz="0" w:space="0" w:color="auto"/>
      </w:divBdr>
    </w:div>
    <w:div w:id="338040723">
      <w:bodyDiv w:val="1"/>
      <w:marLeft w:val="0"/>
      <w:marRight w:val="0"/>
      <w:marTop w:val="0"/>
      <w:marBottom w:val="0"/>
      <w:divBdr>
        <w:top w:val="none" w:sz="0" w:space="0" w:color="auto"/>
        <w:left w:val="none" w:sz="0" w:space="0" w:color="auto"/>
        <w:bottom w:val="none" w:sz="0" w:space="0" w:color="auto"/>
        <w:right w:val="none" w:sz="0" w:space="0" w:color="auto"/>
      </w:divBdr>
    </w:div>
    <w:div w:id="338047463">
      <w:bodyDiv w:val="1"/>
      <w:marLeft w:val="0"/>
      <w:marRight w:val="0"/>
      <w:marTop w:val="0"/>
      <w:marBottom w:val="0"/>
      <w:divBdr>
        <w:top w:val="none" w:sz="0" w:space="0" w:color="auto"/>
        <w:left w:val="none" w:sz="0" w:space="0" w:color="auto"/>
        <w:bottom w:val="none" w:sz="0" w:space="0" w:color="auto"/>
        <w:right w:val="none" w:sz="0" w:space="0" w:color="auto"/>
      </w:divBdr>
    </w:div>
    <w:div w:id="338309388">
      <w:bodyDiv w:val="1"/>
      <w:marLeft w:val="0"/>
      <w:marRight w:val="0"/>
      <w:marTop w:val="0"/>
      <w:marBottom w:val="0"/>
      <w:divBdr>
        <w:top w:val="none" w:sz="0" w:space="0" w:color="auto"/>
        <w:left w:val="none" w:sz="0" w:space="0" w:color="auto"/>
        <w:bottom w:val="none" w:sz="0" w:space="0" w:color="auto"/>
        <w:right w:val="none" w:sz="0" w:space="0" w:color="auto"/>
      </w:divBdr>
    </w:div>
    <w:div w:id="338318086">
      <w:bodyDiv w:val="1"/>
      <w:marLeft w:val="0"/>
      <w:marRight w:val="0"/>
      <w:marTop w:val="0"/>
      <w:marBottom w:val="0"/>
      <w:divBdr>
        <w:top w:val="none" w:sz="0" w:space="0" w:color="auto"/>
        <w:left w:val="none" w:sz="0" w:space="0" w:color="auto"/>
        <w:bottom w:val="none" w:sz="0" w:space="0" w:color="auto"/>
        <w:right w:val="none" w:sz="0" w:space="0" w:color="auto"/>
      </w:divBdr>
    </w:div>
    <w:div w:id="338386769">
      <w:bodyDiv w:val="1"/>
      <w:marLeft w:val="0"/>
      <w:marRight w:val="0"/>
      <w:marTop w:val="0"/>
      <w:marBottom w:val="0"/>
      <w:divBdr>
        <w:top w:val="none" w:sz="0" w:space="0" w:color="auto"/>
        <w:left w:val="none" w:sz="0" w:space="0" w:color="auto"/>
        <w:bottom w:val="none" w:sz="0" w:space="0" w:color="auto"/>
        <w:right w:val="none" w:sz="0" w:space="0" w:color="auto"/>
      </w:divBdr>
    </w:div>
    <w:div w:id="338393608">
      <w:bodyDiv w:val="1"/>
      <w:marLeft w:val="0"/>
      <w:marRight w:val="0"/>
      <w:marTop w:val="0"/>
      <w:marBottom w:val="0"/>
      <w:divBdr>
        <w:top w:val="none" w:sz="0" w:space="0" w:color="auto"/>
        <w:left w:val="none" w:sz="0" w:space="0" w:color="auto"/>
        <w:bottom w:val="none" w:sz="0" w:space="0" w:color="auto"/>
        <w:right w:val="none" w:sz="0" w:space="0" w:color="auto"/>
      </w:divBdr>
    </w:div>
    <w:div w:id="338431951">
      <w:bodyDiv w:val="1"/>
      <w:marLeft w:val="0"/>
      <w:marRight w:val="0"/>
      <w:marTop w:val="0"/>
      <w:marBottom w:val="0"/>
      <w:divBdr>
        <w:top w:val="none" w:sz="0" w:space="0" w:color="auto"/>
        <w:left w:val="none" w:sz="0" w:space="0" w:color="auto"/>
        <w:bottom w:val="none" w:sz="0" w:space="0" w:color="auto"/>
        <w:right w:val="none" w:sz="0" w:space="0" w:color="auto"/>
      </w:divBdr>
    </w:div>
    <w:div w:id="338435739">
      <w:bodyDiv w:val="1"/>
      <w:marLeft w:val="0"/>
      <w:marRight w:val="0"/>
      <w:marTop w:val="0"/>
      <w:marBottom w:val="0"/>
      <w:divBdr>
        <w:top w:val="none" w:sz="0" w:space="0" w:color="auto"/>
        <w:left w:val="none" w:sz="0" w:space="0" w:color="auto"/>
        <w:bottom w:val="none" w:sz="0" w:space="0" w:color="auto"/>
        <w:right w:val="none" w:sz="0" w:space="0" w:color="auto"/>
      </w:divBdr>
    </w:div>
    <w:div w:id="338507384">
      <w:bodyDiv w:val="1"/>
      <w:marLeft w:val="0"/>
      <w:marRight w:val="0"/>
      <w:marTop w:val="0"/>
      <w:marBottom w:val="0"/>
      <w:divBdr>
        <w:top w:val="none" w:sz="0" w:space="0" w:color="auto"/>
        <w:left w:val="none" w:sz="0" w:space="0" w:color="auto"/>
        <w:bottom w:val="none" w:sz="0" w:space="0" w:color="auto"/>
        <w:right w:val="none" w:sz="0" w:space="0" w:color="auto"/>
      </w:divBdr>
    </w:div>
    <w:div w:id="338587529">
      <w:bodyDiv w:val="1"/>
      <w:marLeft w:val="0"/>
      <w:marRight w:val="0"/>
      <w:marTop w:val="0"/>
      <w:marBottom w:val="0"/>
      <w:divBdr>
        <w:top w:val="none" w:sz="0" w:space="0" w:color="auto"/>
        <w:left w:val="none" w:sz="0" w:space="0" w:color="auto"/>
        <w:bottom w:val="none" w:sz="0" w:space="0" w:color="auto"/>
        <w:right w:val="none" w:sz="0" w:space="0" w:color="auto"/>
      </w:divBdr>
    </w:div>
    <w:div w:id="338628188">
      <w:bodyDiv w:val="1"/>
      <w:marLeft w:val="0"/>
      <w:marRight w:val="0"/>
      <w:marTop w:val="0"/>
      <w:marBottom w:val="0"/>
      <w:divBdr>
        <w:top w:val="none" w:sz="0" w:space="0" w:color="auto"/>
        <w:left w:val="none" w:sz="0" w:space="0" w:color="auto"/>
        <w:bottom w:val="none" w:sz="0" w:space="0" w:color="auto"/>
        <w:right w:val="none" w:sz="0" w:space="0" w:color="auto"/>
      </w:divBdr>
    </w:div>
    <w:div w:id="338700934">
      <w:bodyDiv w:val="1"/>
      <w:marLeft w:val="0"/>
      <w:marRight w:val="0"/>
      <w:marTop w:val="0"/>
      <w:marBottom w:val="0"/>
      <w:divBdr>
        <w:top w:val="none" w:sz="0" w:space="0" w:color="auto"/>
        <w:left w:val="none" w:sz="0" w:space="0" w:color="auto"/>
        <w:bottom w:val="none" w:sz="0" w:space="0" w:color="auto"/>
        <w:right w:val="none" w:sz="0" w:space="0" w:color="auto"/>
      </w:divBdr>
    </w:div>
    <w:div w:id="338777206">
      <w:bodyDiv w:val="1"/>
      <w:marLeft w:val="0"/>
      <w:marRight w:val="0"/>
      <w:marTop w:val="0"/>
      <w:marBottom w:val="0"/>
      <w:divBdr>
        <w:top w:val="none" w:sz="0" w:space="0" w:color="auto"/>
        <w:left w:val="none" w:sz="0" w:space="0" w:color="auto"/>
        <w:bottom w:val="none" w:sz="0" w:space="0" w:color="auto"/>
        <w:right w:val="none" w:sz="0" w:space="0" w:color="auto"/>
      </w:divBdr>
    </w:div>
    <w:div w:id="338778047">
      <w:bodyDiv w:val="1"/>
      <w:marLeft w:val="0"/>
      <w:marRight w:val="0"/>
      <w:marTop w:val="0"/>
      <w:marBottom w:val="0"/>
      <w:divBdr>
        <w:top w:val="none" w:sz="0" w:space="0" w:color="auto"/>
        <w:left w:val="none" w:sz="0" w:space="0" w:color="auto"/>
        <w:bottom w:val="none" w:sz="0" w:space="0" w:color="auto"/>
        <w:right w:val="none" w:sz="0" w:space="0" w:color="auto"/>
      </w:divBdr>
    </w:div>
    <w:div w:id="338850591">
      <w:bodyDiv w:val="1"/>
      <w:marLeft w:val="0"/>
      <w:marRight w:val="0"/>
      <w:marTop w:val="0"/>
      <w:marBottom w:val="0"/>
      <w:divBdr>
        <w:top w:val="none" w:sz="0" w:space="0" w:color="auto"/>
        <w:left w:val="none" w:sz="0" w:space="0" w:color="auto"/>
        <w:bottom w:val="none" w:sz="0" w:space="0" w:color="auto"/>
        <w:right w:val="none" w:sz="0" w:space="0" w:color="auto"/>
      </w:divBdr>
    </w:div>
    <w:div w:id="338852124">
      <w:bodyDiv w:val="1"/>
      <w:marLeft w:val="0"/>
      <w:marRight w:val="0"/>
      <w:marTop w:val="0"/>
      <w:marBottom w:val="0"/>
      <w:divBdr>
        <w:top w:val="none" w:sz="0" w:space="0" w:color="auto"/>
        <w:left w:val="none" w:sz="0" w:space="0" w:color="auto"/>
        <w:bottom w:val="none" w:sz="0" w:space="0" w:color="auto"/>
        <w:right w:val="none" w:sz="0" w:space="0" w:color="auto"/>
      </w:divBdr>
    </w:div>
    <w:div w:id="338965306">
      <w:bodyDiv w:val="1"/>
      <w:marLeft w:val="0"/>
      <w:marRight w:val="0"/>
      <w:marTop w:val="0"/>
      <w:marBottom w:val="0"/>
      <w:divBdr>
        <w:top w:val="none" w:sz="0" w:space="0" w:color="auto"/>
        <w:left w:val="none" w:sz="0" w:space="0" w:color="auto"/>
        <w:bottom w:val="none" w:sz="0" w:space="0" w:color="auto"/>
        <w:right w:val="none" w:sz="0" w:space="0" w:color="auto"/>
      </w:divBdr>
    </w:div>
    <w:div w:id="338966868">
      <w:bodyDiv w:val="1"/>
      <w:marLeft w:val="0"/>
      <w:marRight w:val="0"/>
      <w:marTop w:val="0"/>
      <w:marBottom w:val="0"/>
      <w:divBdr>
        <w:top w:val="none" w:sz="0" w:space="0" w:color="auto"/>
        <w:left w:val="none" w:sz="0" w:space="0" w:color="auto"/>
        <w:bottom w:val="none" w:sz="0" w:space="0" w:color="auto"/>
        <w:right w:val="none" w:sz="0" w:space="0" w:color="auto"/>
      </w:divBdr>
    </w:div>
    <w:div w:id="339084933">
      <w:bodyDiv w:val="1"/>
      <w:marLeft w:val="0"/>
      <w:marRight w:val="0"/>
      <w:marTop w:val="0"/>
      <w:marBottom w:val="0"/>
      <w:divBdr>
        <w:top w:val="none" w:sz="0" w:space="0" w:color="auto"/>
        <w:left w:val="none" w:sz="0" w:space="0" w:color="auto"/>
        <w:bottom w:val="none" w:sz="0" w:space="0" w:color="auto"/>
        <w:right w:val="none" w:sz="0" w:space="0" w:color="auto"/>
      </w:divBdr>
    </w:div>
    <w:div w:id="339235442">
      <w:bodyDiv w:val="1"/>
      <w:marLeft w:val="0"/>
      <w:marRight w:val="0"/>
      <w:marTop w:val="0"/>
      <w:marBottom w:val="0"/>
      <w:divBdr>
        <w:top w:val="none" w:sz="0" w:space="0" w:color="auto"/>
        <w:left w:val="none" w:sz="0" w:space="0" w:color="auto"/>
        <w:bottom w:val="none" w:sz="0" w:space="0" w:color="auto"/>
        <w:right w:val="none" w:sz="0" w:space="0" w:color="auto"/>
      </w:divBdr>
    </w:div>
    <w:div w:id="339351538">
      <w:bodyDiv w:val="1"/>
      <w:marLeft w:val="0"/>
      <w:marRight w:val="0"/>
      <w:marTop w:val="0"/>
      <w:marBottom w:val="0"/>
      <w:divBdr>
        <w:top w:val="none" w:sz="0" w:space="0" w:color="auto"/>
        <w:left w:val="none" w:sz="0" w:space="0" w:color="auto"/>
        <w:bottom w:val="none" w:sz="0" w:space="0" w:color="auto"/>
        <w:right w:val="none" w:sz="0" w:space="0" w:color="auto"/>
      </w:divBdr>
    </w:div>
    <w:div w:id="339547120">
      <w:bodyDiv w:val="1"/>
      <w:marLeft w:val="0"/>
      <w:marRight w:val="0"/>
      <w:marTop w:val="0"/>
      <w:marBottom w:val="0"/>
      <w:divBdr>
        <w:top w:val="none" w:sz="0" w:space="0" w:color="auto"/>
        <w:left w:val="none" w:sz="0" w:space="0" w:color="auto"/>
        <w:bottom w:val="none" w:sz="0" w:space="0" w:color="auto"/>
        <w:right w:val="none" w:sz="0" w:space="0" w:color="auto"/>
      </w:divBdr>
    </w:div>
    <w:div w:id="339695281">
      <w:bodyDiv w:val="1"/>
      <w:marLeft w:val="0"/>
      <w:marRight w:val="0"/>
      <w:marTop w:val="0"/>
      <w:marBottom w:val="0"/>
      <w:divBdr>
        <w:top w:val="none" w:sz="0" w:space="0" w:color="auto"/>
        <w:left w:val="none" w:sz="0" w:space="0" w:color="auto"/>
        <w:bottom w:val="none" w:sz="0" w:space="0" w:color="auto"/>
        <w:right w:val="none" w:sz="0" w:space="0" w:color="auto"/>
      </w:divBdr>
    </w:div>
    <w:div w:id="339938029">
      <w:bodyDiv w:val="1"/>
      <w:marLeft w:val="0"/>
      <w:marRight w:val="0"/>
      <w:marTop w:val="0"/>
      <w:marBottom w:val="0"/>
      <w:divBdr>
        <w:top w:val="none" w:sz="0" w:space="0" w:color="auto"/>
        <w:left w:val="none" w:sz="0" w:space="0" w:color="auto"/>
        <w:bottom w:val="none" w:sz="0" w:space="0" w:color="auto"/>
        <w:right w:val="none" w:sz="0" w:space="0" w:color="auto"/>
      </w:divBdr>
    </w:div>
    <w:div w:id="340082053">
      <w:bodyDiv w:val="1"/>
      <w:marLeft w:val="0"/>
      <w:marRight w:val="0"/>
      <w:marTop w:val="0"/>
      <w:marBottom w:val="0"/>
      <w:divBdr>
        <w:top w:val="none" w:sz="0" w:space="0" w:color="auto"/>
        <w:left w:val="none" w:sz="0" w:space="0" w:color="auto"/>
        <w:bottom w:val="none" w:sz="0" w:space="0" w:color="auto"/>
        <w:right w:val="none" w:sz="0" w:space="0" w:color="auto"/>
      </w:divBdr>
    </w:div>
    <w:div w:id="340086588">
      <w:bodyDiv w:val="1"/>
      <w:marLeft w:val="0"/>
      <w:marRight w:val="0"/>
      <w:marTop w:val="0"/>
      <w:marBottom w:val="0"/>
      <w:divBdr>
        <w:top w:val="none" w:sz="0" w:space="0" w:color="auto"/>
        <w:left w:val="none" w:sz="0" w:space="0" w:color="auto"/>
        <w:bottom w:val="none" w:sz="0" w:space="0" w:color="auto"/>
        <w:right w:val="none" w:sz="0" w:space="0" w:color="auto"/>
      </w:divBdr>
    </w:div>
    <w:div w:id="340088817">
      <w:bodyDiv w:val="1"/>
      <w:marLeft w:val="0"/>
      <w:marRight w:val="0"/>
      <w:marTop w:val="0"/>
      <w:marBottom w:val="0"/>
      <w:divBdr>
        <w:top w:val="none" w:sz="0" w:space="0" w:color="auto"/>
        <w:left w:val="none" w:sz="0" w:space="0" w:color="auto"/>
        <w:bottom w:val="none" w:sz="0" w:space="0" w:color="auto"/>
        <w:right w:val="none" w:sz="0" w:space="0" w:color="auto"/>
      </w:divBdr>
    </w:div>
    <w:div w:id="340279958">
      <w:bodyDiv w:val="1"/>
      <w:marLeft w:val="0"/>
      <w:marRight w:val="0"/>
      <w:marTop w:val="0"/>
      <w:marBottom w:val="0"/>
      <w:divBdr>
        <w:top w:val="none" w:sz="0" w:space="0" w:color="auto"/>
        <w:left w:val="none" w:sz="0" w:space="0" w:color="auto"/>
        <w:bottom w:val="none" w:sz="0" w:space="0" w:color="auto"/>
        <w:right w:val="none" w:sz="0" w:space="0" w:color="auto"/>
      </w:divBdr>
    </w:div>
    <w:div w:id="340351691">
      <w:bodyDiv w:val="1"/>
      <w:marLeft w:val="0"/>
      <w:marRight w:val="0"/>
      <w:marTop w:val="0"/>
      <w:marBottom w:val="0"/>
      <w:divBdr>
        <w:top w:val="none" w:sz="0" w:space="0" w:color="auto"/>
        <w:left w:val="none" w:sz="0" w:space="0" w:color="auto"/>
        <w:bottom w:val="none" w:sz="0" w:space="0" w:color="auto"/>
        <w:right w:val="none" w:sz="0" w:space="0" w:color="auto"/>
      </w:divBdr>
    </w:div>
    <w:div w:id="340352747">
      <w:bodyDiv w:val="1"/>
      <w:marLeft w:val="0"/>
      <w:marRight w:val="0"/>
      <w:marTop w:val="0"/>
      <w:marBottom w:val="0"/>
      <w:divBdr>
        <w:top w:val="none" w:sz="0" w:space="0" w:color="auto"/>
        <w:left w:val="none" w:sz="0" w:space="0" w:color="auto"/>
        <w:bottom w:val="none" w:sz="0" w:space="0" w:color="auto"/>
        <w:right w:val="none" w:sz="0" w:space="0" w:color="auto"/>
      </w:divBdr>
    </w:div>
    <w:div w:id="340471166">
      <w:bodyDiv w:val="1"/>
      <w:marLeft w:val="0"/>
      <w:marRight w:val="0"/>
      <w:marTop w:val="0"/>
      <w:marBottom w:val="0"/>
      <w:divBdr>
        <w:top w:val="none" w:sz="0" w:space="0" w:color="auto"/>
        <w:left w:val="none" w:sz="0" w:space="0" w:color="auto"/>
        <w:bottom w:val="none" w:sz="0" w:space="0" w:color="auto"/>
        <w:right w:val="none" w:sz="0" w:space="0" w:color="auto"/>
      </w:divBdr>
    </w:div>
    <w:div w:id="340544453">
      <w:bodyDiv w:val="1"/>
      <w:marLeft w:val="0"/>
      <w:marRight w:val="0"/>
      <w:marTop w:val="0"/>
      <w:marBottom w:val="0"/>
      <w:divBdr>
        <w:top w:val="none" w:sz="0" w:space="0" w:color="auto"/>
        <w:left w:val="none" w:sz="0" w:space="0" w:color="auto"/>
        <w:bottom w:val="none" w:sz="0" w:space="0" w:color="auto"/>
        <w:right w:val="none" w:sz="0" w:space="0" w:color="auto"/>
      </w:divBdr>
    </w:div>
    <w:div w:id="340547489">
      <w:bodyDiv w:val="1"/>
      <w:marLeft w:val="0"/>
      <w:marRight w:val="0"/>
      <w:marTop w:val="0"/>
      <w:marBottom w:val="0"/>
      <w:divBdr>
        <w:top w:val="none" w:sz="0" w:space="0" w:color="auto"/>
        <w:left w:val="none" w:sz="0" w:space="0" w:color="auto"/>
        <w:bottom w:val="none" w:sz="0" w:space="0" w:color="auto"/>
        <w:right w:val="none" w:sz="0" w:space="0" w:color="auto"/>
      </w:divBdr>
    </w:div>
    <w:div w:id="340551004">
      <w:bodyDiv w:val="1"/>
      <w:marLeft w:val="0"/>
      <w:marRight w:val="0"/>
      <w:marTop w:val="0"/>
      <w:marBottom w:val="0"/>
      <w:divBdr>
        <w:top w:val="none" w:sz="0" w:space="0" w:color="auto"/>
        <w:left w:val="none" w:sz="0" w:space="0" w:color="auto"/>
        <w:bottom w:val="none" w:sz="0" w:space="0" w:color="auto"/>
        <w:right w:val="none" w:sz="0" w:space="0" w:color="auto"/>
      </w:divBdr>
    </w:div>
    <w:div w:id="341124854">
      <w:bodyDiv w:val="1"/>
      <w:marLeft w:val="0"/>
      <w:marRight w:val="0"/>
      <w:marTop w:val="0"/>
      <w:marBottom w:val="0"/>
      <w:divBdr>
        <w:top w:val="none" w:sz="0" w:space="0" w:color="auto"/>
        <w:left w:val="none" w:sz="0" w:space="0" w:color="auto"/>
        <w:bottom w:val="none" w:sz="0" w:space="0" w:color="auto"/>
        <w:right w:val="none" w:sz="0" w:space="0" w:color="auto"/>
      </w:divBdr>
    </w:div>
    <w:div w:id="341326450">
      <w:bodyDiv w:val="1"/>
      <w:marLeft w:val="0"/>
      <w:marRight w:val="0"/>
      <w:marTop w:val="0"/>
      <w:marBottom w:val="0"/>
      <w:divBdr>
        <w:top w:val="none" w:sz="0" w:space="0" w:color="auto"/>
        <w:left w:val="none" w:sz="0" w:space="0" w:color="auto"/>
        <w:bottom w:val="none" w:sz="0" w:space="0" w:color="auto"/>
        <w:right w:val="none" w:sz="0" w:space="0" w:color="auto"/>
      </w:divBdr>
    </w:div>
    <w:div w:id="341444657">
      <w:bodyDiv w:val="1"/>
      <w:marLeft w:val="0"/>
      <w:marRight w:val="0"/>
      <w:marTop w:val="0"/>
      <w:marBottom w:val="0"/>
      <w:divBdr>
        <w:top w:val="none" w:sz="0" w:space="0" w:color="auto"/>
        <w:left w:val="none" w:sz="0" w:space="0" w:color="auto"/>
        <w:bottom w:val="none" w:sz="0" w:space="0" w:color="auto"/>
        <w:right w:val="none" w:sz="0" w:space="0" w:color="auto"/>
      </w:divBdr>
    </w:div>
    <w:div w:id="341512969">
      <w:bodyDiv w:val="1"/>
      <w:marLeft w:val="0"/>
      <w:marRight w:val="0"/>
      <w:marTop w:val="0"/>
      <w:marBottom w:val="0"/>
      <w:divBdr>
        <w:top w:val="none" w:sz="0" w:space="0" w:color="auto"/>
        <w:left w:val="none" w:sz="0" w:space="0" w:color="auto"/>
        <w:bottom w:val="none" w:sz="0" w:space="0" w:color="auto"/>
        <w:right w:val="none" w:sz="0" w:space="0" w:color="auto"/>
      </w:divBdr>
    </w:div>
    <w:div w:id="341587732">
      <w:bodyDiv w:val="1"/>
      <w:marLeft w:val="0"/>
      <w:marRight w:val="0"/>
      <w:marTop w:val="0"/>
      <w:marBottom w:val="0"/>
      <w:divBdr>
        <w:top w:val="none" w:sz="0" w:space="0" w:color="auto"/>
        <w:left w:val="none" w:sz="0" w:space="0" w:color="auto"/>
        <w:bottom w:val="none" w:sz="0" w:space="0" w:color="auto"/>
        <w:right w:val="none" w:sz="0" w:space="0" w:color="auto"/>
      </w:divBdr>
    </w:div>
    <w:div w:id="341664807">
      <w:bodyDiv w:val="1"/>
      <w:marLeft w:val="0"/>
      <w:marRight w:val="0"/>
      <w:marTop w:val="0"/>
      <w:marBottom w:val="0"/>
      <w:divBdr>
        <w:top w:val="none" w:sz="0" w:space="0" w:color="auto"/>
        <w:left w:val="none" w:sz="0" w:space="0" w:color="auto"/>
        <w:bottom w:val="none" w:sz="0" w:space="0" w:color="auto"/>
        <w:right w:val="none" w:sz="0" w:space="0" w:color="auto"/>
      </w:divBdr>
    </w:div>
    <w:div w:id="341709611">
      <w:bodyDiv w:val="1"/>
      <w:marLeft w:val="0"/>
      <w:marRight w:val="0"/>
      <w:marTop w:val="0"/>
      <w:marBottom w:val="0"/>
      <w:divBdr>
        <w:top w:val="none" w:sz="0" w:space="0" w:color="auto"/>
        <w:left w:val="none" w:sz="0" w:space="0" w:color="auto"/>
        <w:bottom w:val="none" w:sz="0" w:space="0" w:color="auto"/>
        <w:right w:val="none" w:sz="0" w:space="0" w:color="auto"/>
      </w:divBdr>
    </w:div>
    <w:div w:id="341857041">
      <w:bodyDiv w:val="1"/>
      <w:marLeft w:val="0"/>
      <w:marRight w:val="0"/>
      <w:marTop w:val="0"/>
      <w:marBottom w:val="0"/>
      <w:divBdr>
        <w:top w:val="none" w:sz="0" w:space="0" w:color="auto"/>
        <w:left w:val="none" w:sz="0" w:space="0" w:color="auto"/>
        <w:bottom w:val="none" w:sz="0" w:space="0" w:color="auto"/>
        <w:right w:val="none" w:sz="0" w:space="0" w:color="auto"/>
      </w:divBdr>
    </w:div>
    <w:div w:id="341932821">
      <w:bodyDiv w:val="1"/>
      <w:marLeft w:val="0"/>
      <w:marRight w:val="0"/>
      <w:marTop w:val="0"/>
      <w:marBottom w:val="0"/>
      <w:divBdr>
        <w:top w:val="none" w:sz="0" w:space="0" w:color="auto"/>
        <w:left w:val="none" w:sz="0" w:space="0" w:color="auto"/>
        <w:bottom w:val="none" w:sz="0" w:space="0" w:color="auto"/>
        <w:right w:val="none" w:sz="0" w:space="0" w:color="auto"/>
      </w:divBdr>
    </w:div>
    <w:div w:id="341933221">
      <w:bodyDiv w:val="1"/>
      <w:marLeft w:val="0"/>
      <w:marRight w:val="0"/>
      <w:marTop w:val="0"/>
      <w:marBottom w:val="0"/>
      <w:divBdr>
        <w:top w:val="none" w:sz="0" w:space="0" w:color="auto"/>
        <w:left w:val="none" w:sz="0" w:space="0" w:color="auto"/>
        <w:bottom w:val="none" w:sz="0" w:space="0" w:color="auto"/>
        <w:right w:val="none" w:sz="0" w:space="0" w:color="auto"/>
      </w:divBdr>
    </w:div>
    <w:div w:id="342049713">
      <w:bodyDiv w:val="1"/>
      <w:marLeft w:val="0"/>
      <w:marRight w:val="0"/>
      <w:marTop w:val="0"/>
      <w:marBottom w:val="0"/>
      <w:divBdr>
        <w:top w:val="none" w:sz="0" w:space="0" w:color="auto"/>
        <w:left w:val="none" w:sz="0" w:space="0" w:color="auto"/>
        <w:bottom w:val="none" w:sz="0" w:space="0" w:color="auto"/>
        <w:right w:val="none" w:sz="0" w:space="0" w:color="auto"/>
      </w:divBdr>
    </w:div>
    <w:div w:id="342170191">
      <w:bodyDiv w:val="1"/>
      <w:marLeft w:val="0"/>
      <w:marRight w:val="0"/>
      <w:marTop w:val="0"/>
      <w:marBottom w:val="0"/>
      <w:divBdr>
        <w:top w:val="none" w:sz="0" w:space="0" w:color="auto"/>
        <w:left w:val="none" w:sz="0" w:space="0" w:color="auto"/>
        <w:bottom w:val="none" w:sz="0" w:space="0" w:color="auto"/>
        <w:right w:val="none" w:sz="0" w:space="0" w:color="auto"/>
      </w:divBdr>
    </w:div>
    <w:div w:id="342171330">
      <w:bodyDiv w:val="1"/>
      <w:marLeft w:val="0"/>
      <w:marRight w:val="0"/>
      <w:marTop w:val="0"/>
      <w:marBottom w:val="0"/>
      <w:divBdr>
        <w:top w:val="none" w:sz="0" w:space="0" w:color="auto"/>
        <w:left w:val="none" w:sz="0" w:space="0" w:color="auto"/>
        <w:bottom w:val="none" w:sz="0" w:space="0" w:color="auto"/>
        <w:right w:val="none" w:sz="0" w:space="0" w:color="auto"/>
      </w:divBdr>
    </w:div>
    <w:div w:id="342246710">
      <w:bodyDiv w:val="1"/>
      <w:marLeft w:val="0"/>
      <w:marRight w:val="0"/>
      <w:marTop w:val="0"/>
      <w:marBottom w:val="0"/>
      <w:divBdr>
        <w:top w:val="none" w:sz="0" w:space="0" w:color="auto"/>
        <w:left w:val="none" w:sz="0" w:space="0" w:color="auto"/>
        <w:bottom w:val="none" w:sz="0" w:space="0" w:color="auto"/>
        <w:right w:val="none" w:sz="0" w:space="0" w:color="auto"/>
      </w:divBdr>
    </w:div>
    <w:div w:id="342320386">
      <w:bodyDiv w:val="1"/>
      <w:marLeft w:val="0"/>
      <w:marRight w:val="0"/>
      <w:marTop w:val="0"/>
      <w:marBottom w:val="0"/>
      <w:divBdr>
        <w:top w:val="none" w:sz="0" w:space="0" w:color="auto"/>
        <w:left w:val="none" w:sz="0" w:space="0" w:color="auto"/>
        <w:bottom w:val="none" w:sz="0" w:space="0" w:color="auto"/>
        <w:right w:val="none" w:sz="0" w:space="0" w:color="auto"/>
      </w:divBdr>
    </w:div>
    <w:div w:id="342434724">
      <w:bodyDiv w:val="1"/>
      <w:marLeft w:val="0"/>
      <w:marRight w:val="0"/>
      <w:marTop w:val="0"/>
      <w:marBottom w:val="0"/>
      <w:divBdr>
        <w:top w:val="none" w:sz="0" w:space="0" w:color="auto"/>
        <w:left w:val="none" w:sz="0" w:space="0" w:color="auto"/>
        <w:bottom w:val="none" w:sz="0" w:space="0" w:color="auto"/>
        <w:right w:val="none" w:sz="0" w:space="0" w:color="auto"/>
      </w:divBdr>
    </w:div>
    <w:div w:id="342517177">
      <w:bodyDiv w:val="1"/>
      <w:marLeft w:val="0"/>
      <w:marRight w:val="0"/>
      <w:marTop w:val="0"/>
      <w:marBottom w:val="0"/>
      <w:divBdr>
        <w:top w:val="none" w:sz="0" w:space="0" w:color="auto"/>
        <w:left w:val="none" w:sz="0" w:space="0" w:color="auto"/>
        <w:bottom w:val="none" w:sz="0" w:space="0" w:color="auto"/>
        <w:right w:val="none" w:sz="0" w:space="0" w:color="auto"/>
      </w:divBdr>
    </w:div>
    <w:div w:id="342636777">
      <w:bodyDiv w:val="1"/>
      <w:marLeft w:val="0"/>
      <w:marRight w:val="0"/>
      <w:marTop w:val="0"/>
      <w:marBottom w:val="0"/>
      <w:divBdr>
        <w:top w:val="none" w:sz="0" w:space="0" w:color="auto"/>
        <w:left w:val="none" w:sz="0" w:space="0" w:color="auto"/>
        <w:bottom w:val="none" w:sz="0" w:space="0" w:color="auto"/>
        <w:right w:val="none" w:sz="0" w:space="0" w:color="auto"/>
      </w:divBdr>
    </w:div>
    <w:div w:id="342779164">
      <w:bodyDiv w:val="1"/>
      <w:marLeft w:val="0"/>
      <w:marRight w:val="0"/>
      <w:marTop w:val="0"/>
      <w:marBottom w:val="0"/>
      <w:divBdr>
        <w:top w:val="none" w:sz="0" w:space="0" w:color="auto"/>
        <w:left w:val="none" w:sz="0" w:space="0" w:color="auto"/>
        <w:bottom w:val="none" w:sz="0" w:space="0" w:color="auto"/>
        <w:right w:val="none" w:sz="0" w:space="0" w:color="auto"/>
      </w:divBdr>
    </w:div>
    <w:div w:id="342779937">
      <w:bodyDiv w:val="1"/>
      <w:marLeft w:val="0"/>
      <w:marRight w:val="0"/>
      <w:marTop w:val="0"/>
      <w:marBottom w:val="0"/>
      <w:divBdr>
        <w:top w:val="none" w:sz="0" w:space="0" w:color="auto"/>
        <w:left w:val="none" w:sz="0" w:space="0" w:color="auto"/>
        <w:bottom w:val="none" w:sz="0" w:space="0" w:color="auto"/>
        <w:right w:val="none" w:sz="0" w:space="0" w:color="auto"/>
      </w:divBdr>
    </w:div>
    <w:div w:id="342781264">
      <w:bodyDiv w:val="1"/>
      <w:marLeft w:val="0"/>
      <w:marRight w:val="0"/>
      <w:marTop w:val="0"/>
      <w:marBottom w:val="0"/>
      <w:divBdr>
        <w:top w:val="none" w:sz="0" w:space="0" w:color="auto"/>
        <w:left w:val="none" w:sz="0" w:space="0" w:color="auto"/>
        <w:bottom w:val="none" w:sz="0" w:space="0" w:color="auto"/>
        <w:right w:val="none" w:sz="0" w:space="0" w:color="auto"/>
      </w:divBdr>
    </w:div>
    <w:div w:id="342827189">
      <w:bodyDiv w:val="1"/>
      <w:marLeft w:val="0"/>
      <w:marRight w:val="0"/>
      <w:marTop w:val="0"/>
      <w:marBottom w:val="0"/>
      <w:divBdr>
        <w:top w:val="none" w:sz="0" w:space="0" w:color="auto"/>
        <w:left w:val="none" w:sz="0" w:space="0" w:color="auto"/>
        <w:bottom w:val="none" w:sz="0" w:space="0" w:color="auto"/>
        <w:right w:val="none" w:sz="0" w:space="0" w:color="auto"/>
      </w:divBdr>
    </w:div>
    <w:div w:id="342827229">
      <w:bodyDiv w:val="1"/>
      <w:marLeft w:val="0"/>
      <w:marRight w:val="0"/>
      <w:marTop w:val="0"/>
      <w:marBottom w:val="0"/>
      <w:divBdr>
        <w:top w:val="none" w:sz="0" w:space="0" w:color="auto"/>
        <w:left w:val="none" w:sz="0" w:space="0" w:color="auto"/>
        <w:bottom w:val="none" w:sz="0" w:space="0" w:color="auto"/>
        <w:right w:val="none" w:sz="0" w:space="0" w:color="auto"/>
      </w:divBdr>
    </w:div>
    <w:div w:id="342896993">
      <w:bodyDiv w:val="1"/>
      <w:marLeft w:val="0"/>
      <w:marRight w:val="0"/>
      <w:marTop w:val="0"/>
      <w:marBottom w:val="0"/>
      <w:divBdr>
        <w:top w:val="none" w:sz="0" w:space="0" w:color="auto"/>
        <w:left w:val="none" w:sz="0" w:space="0" w:color="auto"/>
        <w:bottom w:val="none" w:sz="0" w:space="0" w:color="auto"/>
        <w:right w:val="none" w:sz="0" w:space="0" w:color="auto"/>
      </w:divBdr>
    </w:div>
    <w:div w:id="342898469">
      <w:bodyDiv w:val="1"/>
      <w:marLeft w:val="0"/>
      <w:marRight w:val="0"/>
      <w:marTop w:val="0"/>
      <w:marBottom w:val="0"/>
      <w:divBdr>
        <w:top w:val="none" w:sz="0" w:space="0" w:color="auto"/>
        <w:left w:val="none" w:sz="0" w:space="0" w:color="auto"/>
        <w:bottom w:val="none" w:sz="0" w:space="0" w:color="auto"/>
        <w:right w:val="none" w:sz="0" w:space="0" w:color="auto"/>
      </w:divBdr>
    </w:div>
    <w:div w:id="342899861">
      <w:bodyDiv w:val="1"/>
      <w:marLeft w:val="0"/>
      <w:marRight w:val="0"/>
      <w:marTop w:val="0"/>
      <w:marBottom w:val="0"/>
      <w:divBdr>
        <w:top w:val="none" w:sz="0" w:space="0" w:color="auto"/>
        <w:left w:val="none" w:sz="0" w:space="0" w:color="auto"/>
        <w:bottom w:val="none" w:sz="0" w:space="0" w:color="auto"/>
        <w:right w:val="none" w:sz="0" w:space="0" w:color="auto"/>
      </w:divBdr>
    </w:div>
    <w:div w:id="343021638">
      <w:bodyDiv w:val="1"/>
      <w:marLeft w:val="0"/>
      <w:marRight w:val="0"/>
      <w:marTop w:val="0"/>
      <w:marBottom w:val="0"/>
      <w:divBdr>
        <w:top w:val="none" w:sz="0" w:space="0" w:color="auto"/>
        <w:left w:val="none" w:sz="0" w:space="0" w:color="auto"/>
        <w:bottom w:val="none" w:sz="0" w:space="0" w:color="auto"/>
        <w:right w:val="none" w:sz="0" w:space="0" w:color="auto"/>
      </w:divBdr>
    </w:div>
    <w:div w:id="343094701">
      <w:bodyDiv w:val="1"/>
      <w:marLeft w:val="0"/>
      <w:marRight w:val="0"/>
      <w:marTop w:val="0"/>
      <w:marBottom w:val="0"/>
      <w:divBdr>
        <w:top w:val="none" w:sz="0" w:space="0" w:color="auto"/>
        <w:left w:val="none" w:sz="0" w:space="0" w:color="auto"/>
        <w:bottom w:val="none" w:sz="0" w:space="0" w:color="auto"/>
        <w:right w:val="none" w:sz="0" w:space="0" w:color="auto"/>
      </w:divBdr>
    </w:div>
    <w:div w:id="343174141">
      <w:bodyDiv w:val="1"/>
      <w:marLeft w:val="0"/>
      <w:marRight w:val="0"/>
      <w:marTop w:val="0"/>
      <w:marBottom w:val="0"/>
      <w:divBdr>
        <w:top w:val="none" w:sz="0" w:space="0" w:color="auto"/>
        <w:left w:val="none" w:sz="0" w:space="0" w:color="auto"/>
        <w:bottom w:val="none" w:sz="0" w:space="0" w:color="auto"/>
        <w:right w:val="none" w:sz="0" w:space="0" w:color="auto"/>
      </w:divBdr>
    </w:div>
    <w:div w:id="343288758">
      <w:bodyDiv w:val="1"/>
      <w:marLeft w:val="0"/>
      <w:marRight w:val="0"/>
      <w:marTop w:val="0"/>
      <w:marBottom w:val="0"/>
      <w:divBdr>
        <w:top w:val="none" w:sz="0" w:space="0" w:color="auto"/>
        <w:left w:val="none" w:sz="0" w:space="0" w:color="auto"/>
        <w:bottom w:val="none" w:sz="0" w:space="0" w:color="auto"/>
        <w:right w:val="none" w:sz="0" w:space="0" w:color="auto"/>
      </w:divBdr>
    </w:div>
    <w:div w:id="343292321">
      <w:bodyDiv w:val="1"/>
      <w:marLeft w:val="0"/>
      <w:marRight w:val="0"/>
      <w:marTop w:val="0"/>
      <w:marBottom w:val="0"/>
      <w:divBdr>
        <w:top w:val="none" w:sz="0" w:space="0" w:color="auto"/>
        <w:left w:val="none" w:sz="0" w:space="0" w:color="auto"/>
        <w:bottom w:val="none" w:sz="0" w:space="0" w:color="auto"/>
        <w:right w:val="none" w:sz="0" w:space="0" w:color="auto"/>
      </w:divBdr>
    </w:div>
    <w:div w:id="343482691">
      <w:bodyDiv w:val="1"/>
      <w:marLeft w:val="0"/>
      <w:marRight w:val="0"/>
      <w:marTop w:val="0"/>
      <w:marBottom w:val="0"/>
      <w:divBdr>
        <w:top w:val="none" w:sz="0" w:space="0" w:color="auto"/>
        <w:left w:val="none" w:sz="0" w:space="0" w:color="auto"/>
        <w:bottom w:val="none" w:sz="0" w:space="0" w:color="auto"/>
        <w:right w:val="none" w:sz="0" w:space="0" w:color="auto"/>
      </w:divBdr>
    </w:div>
    <w:div w:id="343485428">
      <w:bodyDiv w:val="1"/>
      <w:marLeft w:val="0"/>
      <w:marRight w:val="0"/>
      <w:marTop w:val="0"/>
      <w:marBottom w:val="0"/>
      <w:divBdr>
        <w:top w:val="none" w:sz="0" w:space="0" w:color="auto"/>
        <w:left w:val="none" w:sz="0" w:space="0" w:color="auto"/>
        <w:bottom w:val="none" w:sz="0" w:space="0" w:color="auto"/>
        <w:right w:val="none" w:sz="0" w:space="0" w:color="auto"/>
      </w:divBdr>
    </w:div>
    <w:div w:id="343553437">
      <w:bodyDiv w:val="1"/>
      <w:marLeft w:val="0"/>
      <w:marRight w:val="0"/>
      <w:marTop w:val="0"/>
      <w:marBottom w:val="0"/>
      <w:divBdr>
        <w:top w:val="none" w:sz="0" w:space="0" w:color="auto"/>
        <w:left w:val="none" w:sz="0" w:space="0" w:color="auto"/>
        <w:bottom w:val="none" w:sz="0" w:space="0" w:color="auto"/>
        <w:right w:val="none" w:sz="0" w:space="0" w:color="auto"/>
      </w:divBdr>
    </w:div>
    <w:div w:id="343629277">
      <w:bodyDiv w:val="1"/>
      <w:marLeft w:val="0"/>
      <w:marRight w:val="0"/>
      <w:marTop w:val="0"/>
      <w:marBottom w:val="0"/>
      <w:divBdr>
        <w:top w:val="none" w:sz="0" w:space="0" w:color="auto"/>
        <w:left w:val="none" w:sz="0" w:space="0" w:color="auto"/>
        <w:bottom w:val="none" w:sz="0" w:space="0" w:color="auto"/>
        <w:right w:val="none" w:sz="0" w:space="0" w:color="auto"/>
      </w:divBdr>
    </w:div>
    <w:div w:id="343747814">
      <w:bodyDiv w:val="1"/>
      <w:marLeft w:val="0"/>
      <w:marRight w:val="0"/>
      <w:marTop w:val="0"/>
      <w:marBottom w:val="0"/>
      <w:divBdr>
        <w:top w:val="none" w:sz="0" w:space="0" w:color="auto"/>
        <w:left w:val="none" w:sz="0" w:space="0" w:color="auto"/>
        <w:bottom w:val="none" w:sz="0" w:space="0" w:color="auto"/>
        <w:right w:val="none" w:sz="0" w:space="0" w:color="auto"/>
      </w:divBdr>
    </w:div>
    <w:div w:id="344211982">
      <w:bodyDiv w:val="1"/>
      <w:marLeft w:val="0"/>
      <w:marRight w:val="0"/>
      <w:marTop w:val="0"/>
      <w:marBottom w:val="0"/>
      <w:divBdr>
        <w:top w:val="none" w:sz="0" w:space="0" w:color="auto"/>
        <w:left w:val="none" w:sz="0" w:space="0" w:color="auto"/>
        <w:bottom w:val="none" w:sz="0" w:space="0" w:color="auto"/>
        <w:right w:val="none" w:sz="0" w:space="0" w:color="auto"/>
      </w:divBdr>
    </w:div>
    <w:div w:id="344282050">
      <w:bodyDiv w:val="1"/>
      <w:marLeft w:val="0"/>
      <w:marRight w:val="0"/>
      <w:marTop w:val="0"/>
      <w:marBottom w:val="0"/>
      <w:divBdr>
        <w:top w:val="none" w:sz="0" w:space="0" w:color="auto"/>
        <w:left w:val="none" w:sz="0" w:space="0" w:color="auto"/>
        <w:bottom w:val="none" w:sz="0" w:space="0" w:color="auto"/>
        <w:right w:val="none" w:sz="0" w:space="0" w:color="auto"/>
      </w:divBdr>
    </w:div>
    <w:div w:id="344358865">
      <w:bodyDiv w:val="1"/>
      <w:marLeft w:val="0"/>
      <w:marRight w:val="0"/>
      <w:marTop w:val="0"/>
      <w:marBottom w:val="0"/>
      <w:divBdr>
        <w:top w:val="none" w:sz="0" w:space="0" w:color="auto"/>
        <w:left w:val="none" w:sz="0" w:space="0" w:color="auto"/>
        <w:bottom w:val="none" w:sz="0" w:space="0" w:color="auto"/>
        <w:right w:val="none" w:sz="0" w:space="0" w:color="auto"/>
      </w:divBdr>
    </w:div>
    <w:div w:id="344401210">
      <w:bodyDiv w:val="1"/>
      <w:marLeft w:val="0"/>
      <w:marRight w:val="0"/>
      <w:marTop w:val="0"/>
      <w:marBottom w:val="0"/>
      <w:divBdr>
        <w:top w:val="none" w:sz="0" w:space="0" w:color="auto"/>
        <w:left w:val="none" w:sz="0" w:space="0" w:color="auto"/>
        <w:bottom w:val="none" w:sz="0" w:space="0" w:color="auto"/>
        <w:right w:val="none" w:sz="0" w:space="0" w:color="auto"/>
      </w:divBdr>
    </w:div>
    <w:div w:id="344555264">
      <w:bodyDiv w:val="1"/>
      <w:marLeft w:val="0"/>
      <w:marRight w:val="0"/>
      <w:marTop w:val="0"/>
      <w:marBottom w:val="0"/>
      <w:divBdr>
        <w:top w:val="none" w:sz="0" w:space="0" w:color="auto"/>
        <w:left w:val="none" w:sz="0" w:space="0" w:color="auto"/>
        <w:bottom w:val="none" w:sz="0" w:space="0" w:color="auto"/>
        <w:right w:val="none" w:sz="0" w:space="0" w:color="auto"/>
      </w:divBdr>
    </w:div>
    <w:div w:id="344674282">
      <w:bodyDiv w:val="1"/>
      <w:marLeft w:val="0"/>
      <w:marRight w:val="0"/>
      <w:marTop w:val="0"/>
      <w:marBottom w:val="0"/>
      <w:divBdr>
        <w:top w:val="none" w:sz="0" w:space="0" w:color="auto"/>
        <w:left w:val="none" w:sz="0" w:space="0" w:color="auto"/>
        <w:bottom w:val="none" w:sz="0" w:space="0" w:color="auto"/>
        <w:right w:val="none" w:sz="0" w:space="0" w:color="auto"/>
      </w:divBdr>
    </w:div>
    <w:div w:id="344866235">
      <w:bodyDiv w:val="1"/>
      <w:marLeft w:val="0"/>
      <w:marRight w:val="0"/>
      <w:marTop w:val="0"/>
      <w:marBottom w:val="0"/>
      <w:divBdr>
        <w:top w:val="none" w:sz="0" w:space="0" w:color="auto"/>
        <w:left w:val="none" w:sz="0" w:space="0" w:color="auto"/>
        <w:bottom w:val="none" w:sz="0" w:space="0" w:color="auto"/>
        <w:right w:val="none" w:sz="0" w:space="0" w:color="auto"/>
      </w:divBdr>
    </w:div>
    <w:div w:id="344981548">
      <w:bodyDiv w:val="1"/>
      <w:marLeft w:val="0"/>
      <w:marRight w:val="0"/>
      <w:marTop w:val="0"/>
      <w:marBottom w:val="0"/>
      <w:divBdr>
        <w:top w:val="none" w:sz="0" w:space="0" w:color="auto"/>
        <w:left w:val="none" w:sz="0" w:space="0" w:color="auto"/>
        <w:bottom w:val="none" w:sz="0" w:space="0" w:color="auto"/>
        <w:right w:val="none" w:sz="0" w:space="0" w:color="auto"/>
      </w:divBdr>
    </w:div>
    <w:div w:id="345255281">
      <w:bodyDiv w:val="1"/>
      <w:marLeft w:val="0"/>
      <w:marRight w:val="0"/>
      <w:marTop w:val="0"/>
      <w:marBottom w:val="0"/>
      <w:divBdr>
        <w:top w:val="none" w:sz="0" w:space="0" w:color="auto"/>
        <w:left w:val="none" w:sz="0" w:space="0" w:color="auto"/>
        <w:bottom w:val="none" w:sz="0" w:space="0" w:color="auto"/>
        <w:right w:val="none" w:sz="0" w:space="0" w:color="auto"/>
      </w:divBdr>
    </w:div>
    <w:div w:id="345329897">
      <w:bodyDiv w:val="1"/>
      <w:marLeft w:val="0"/>
      <w:marRight w:val="0"/>
      <w:marTop w:val="0"/>
      <w:marBottom w:val="0"/>
      <w:divBdr>
        <w:top w:val="none" w:sz="0" w:space="0" w:color="auto"/>
        <w:left w:val="none" w:sz="0" w:space="0" w:color="auto"/>
        <w:bottom w:val="none" w:sz="0" w:space="0" w:color="auto"/>
        <w:right w:val="none" w:sz="0" w:space="0" w:color="auto"/>
      </w:divBdr>
    </w:div>
    <w:div w:id="345517692">
      <w:bodyDiv w:val="1"/>
      <w:marLeft w:val="0"/>
      <w:marRight w:val="0"/>
      <w:marTop w:val="0"/>
      <w:marBottom w:val="0"/>
      <w:divBdr>
        <w:top w:val="none" w:sz="0" w:space="0" w:color="auto"/>
        <w:left w:val="none" w:sz="0" w:space="0" w:color="auto"/>
        <w:bottom w:val="none" w:sz="0" w:space="0" w:color="auto"/>
        <w:right w:val="none" w:sz="0" w:space="0" w:color="auto"/>
      </w:divBdr>
    </w:div>
    <w:div w:id="345593263">
      <w:bodyDiv w:val="1"/>
      <w:marLeft w:val="0"/>
      <w:marRight w:val="0"/>
      <w:marTop w:val="0"/>
      <w:marBottom w:val="0"/>
      <w:divBdr>
        <w:top w:val="none" w:sz="0" w:space="0" w:color="auto"/>
        <w:left w:val="none" w:sz="0" w:space="0" w:color="auto"/>
        <w:bottom w:val="none" w:sz="0" w:space="0" w:color="auto"/>
        <w:right w:val="none" w:sz="0" w:space="0" w:color="auto"/>
      </w:divBdr>
    </w:div>
    <w:div w:id="345909453">
      <w:bodyDiv w:val="1"/>
      <w:marLeft w:val="0"/>
      <w:marRight w:val="0"/>
      <w:marTop w:val="0"/>
      <w:marBottom w:val="0"/>
      <w:divBdr>
        <w:top w:val="none" w:sz="0" w:space="0" w:color="auto"/>
        <w:left w:val="none" w:sz="0" w:space="0" w:color="auto"/>
        <w:bottom w:val="none" w:sz="0" w:space="0" w:color="auto"/>
        <w:right w:val="none" w:sz="0" w:space="0" w:color="auto"/>
      </w:divBdr>
    </w:div>
    <w:div w:id="346059738">
      <w:bodyDiv w:val="1"/>
      <w:marLeft w:val="0"/>
      <w:marRight w:val="0"/>
      <w:marTop w:val="0"/>
      <w:marBottom w:val="0"/>
      <w:divBdr>
        <w:top w:val="none" w:sz="0" w:space="0" w:color="auto"/>
        <w:left w:val="none" w:sz="0" w:space="0" w:color="auto"/>
        <w:bottom w:val="none" w:sz="0" w:space="0" w:color="auto"/>
        <w:right w:val="none" w:sz="0" w:space="0" w:color="auto"/>
      </w:divBdr>
    </w:div>
    <w:div w:id="346491122">
      <w:bodyDiv w:val="1"/>
      <w:marLeft w:val="0"/>
      <w:marRight w:val="0"/>
      <w:marTop w:val="0"/>
      <w:marBottom w:val="0"/>
      <w:divBdr>
        <w:top w:val="none" w:sz="0" w:space="0" w:color="auto"/>
        <w:left w:val="none" w:sz="0" w:space="0" w:color="auto"/>
        <w:bottom w:val="none" w:sz="0" w:space="0" w:color="auto"/>
        <w:right w:val="none" w:sz="0" w:space="0" w:color="auto"/>
      </w:divBdr>
    </w:div>
    <w:div w:id="346561579">
      <w:bodyDiv w:val="1"/>
      <w:marLeft w:val="0"/>
      <w:marRight w:val="0"/>
      <w:marTop w:val="0"/>
      <w:marBottom w:val="0"/>
      <w:divBdr>
        <w:top w:val="none" w:sz="0" w:space="0" w:color="auto"/>
        <w:left w:val="none" w:sz="0" w:space="0" w:color="auto"/>
        <w:bottom w:val="none" w:sz="0" w:space="0" w:color="auto"/>
        <w:right w:val="none" w:sz="0" w:space="0" w:color="auto"/>
      </w:divBdr>
    </w:div>
    <w:div w:id="346758756">
      <w:bodyDiv w:val="1"/>
      <w:marLeft w:val="0"/>
      <w:marRight w:val="0"/>
      <w:marTop w:val="0"/>
      <w:marBottom w:val="0"/>
      <w:divBdr>
        <w:top w:val="none" w:sz="0" w:space="0" w:color="auto"/>
        <w:left w:val="none" w:sz="0" w:space="0" w:color="auto"/>
        <w:bottom w:val="none" w:sz="0" w:space="0" w:color="auto"/>
        <w:right w:val="none" w:sz="0" w:space="0" w:color="auto"/>
      </w:divBdr>
    </w:div>
    <w:div w:id="346835636">
      <w:bodyDiv w:val="1"/>
      <w:marLeft w:val="0"/>
      <w:marRight w:val="0"/>
      <w:marTop w:val="0"/>
      <w:marBottom w:val="0"/>
      <w:divBdr>
        <w:top w:val="none" w:sz="0" w:space="0" w:color="auto"/>
        <w:left w:val="none" w:sz="0" w:space="0" w:color="auto"/>
        <w:bottom w:val="none" w:sz="0" w:space="0" w:color="auto"/>
        <w:right w:val="none" w:sz="0" w:space="0" w:color="auto"/>
      </w:divBdr>
    </w:div>
    <w:div w:id="346908567">
      <w:bodyDiv w:val="1"/>
      <w:marLeft w:val="0"/>
      <w:marRight w:val="0"/>
      <w:marTop w:val="0"/>
      <w:marBottom w:val="0"/>
      <w:divBdr>
        <w:top w:val="none" w:sz="0" w:space="0" w:color="auto"/>
        <w:left w:val="none" w:sz="0" w:space="0" w:color="auto"/>
        <w:bottom w:val="none" w:sz="0" w:space="0" w:color="auto"/>
        <w:right w:val="none" w:sz="0" w:space="0" w:color="auto"/>
      </w:divBdr>
    </w:div>
    <w:div w:id="347097391">
      <w:bodyDiv w:val="1"/>
      <w:marLeft w:val="0"/>
      <w:marRight w:val="0"/>
      <w:marTop w:val="0"/>
      <w:marBottom w:val="0"/>
      <w:divBdr>
        <w:top w:val="none" w:sz="0" w:space="0" w:color="auto"/>
        <w:left w:val="none" w:sz="0" w:space="0" w:color="auto"/>
        <w:bottom w:val="none" w:sz="0" w:space="0" w:color="auto"/>
        <w:right w:val="none" w:sz="0" w:space="0" w:color="auto"/>
      </w:divBdr>
    </w:div>
    <w:div w:id="347606610">
      <w:bodyDiv w:val="1"/>
      <w:marLeft w:val="0"/>
      <w:marRight w:val="0"/>
      <w:marTop w:val="0"/>
      <w:marBottom w:val="0"/>
      <w:divBdr>
        <w:top w:val="none" w:sz="0" w:space="0" w:color="auto"/>
        <w:left w:val="none" w:sz="0" w:space="0" w:color="auto"/>
        <w:bottom w:val="none" w:sz="0" w:space="0" w:color="auto"/>
        <w:right w:val="none" w:sz="0" w:space="0" w:color="auto"/>
      </w:divBdr>
    </w:div>
    <w:div w:id="347870477">
      <w:bodyDiv w:val="1"/>
      <w:marLeft w:val="0"/>
      <w:marRight w:val="0"/>
      <w:marTop w:val="0"/>
      <w:marBottom w:val="0"/>
      <w:divBdr>
        <w:top w:val="none" w:sz="0" w:space="0" w:color="auto"/>
        <w:left w:val="none" w:sz="0" w:space="0" w:color="auto"/>
        <w:bottom w:val="none" w:sz="0" w:space="0" w:color="auto"/>
        <w:right w:val="none" w:sz="0" w:space="0" w:color="auto"/>
      </w:divBdr>
    </w:div>
    <w:div w:id="347876817">
      <w:bodyDiv w:val="1"/>
      <w:marLeft w:val="0"/>
      <w:marRight w:val="0"/>
      <w:marTop w:val="0"/>
      <w:marBottom w:val="0"/>
      <w:divBdr>
        <w:top w:val="none" w:sz="0" w:space="0" w:color="auto"/>
        <w:left w:val="none" w:sz="0" w:space="0" w:color="auto"/>
        <w:bottom w:val="none" w:sz="0" w:space="0" w:color="auto"/>
        <w:right w:val="none" w:sz="0" w:space="0" w:color="auto"/>
      </w:divBdr>
    </w:div>
    <w:div w:id="348063484">
      <w:bodyDiv w:val="1"/>
      <w:marLeft w:val="0"/>
      <w:marRight w:val="0"/>
      <w:marTop w:val="0"/>
      <w:marBottom w:val="0"/>
      <w:divBdr>
        <w:top w:val="none" w:sz="0" w:space="0" w:color="auto"/>
        <w:left w:val="none" w:sz="0" w:space="0" w:color="auto"/>
        <w:bottom w:val="none" w:sz="0" w:space="0" w:color="auto"/>
        <w:right w:val="none" w:sz="0" w:space="0" w:color="auto"/>
      </w:divBdr>
    </w:div>
    <w:div w:id="348065739">
      <w:bodyDiv w:val="1"/>
      <w:marLeft w:val="0"/>
      <w:marRight w:val="0"/>
      <w:marTop w:val="0"/>
      <w:marBottom w:val="0"/>
      <w:divBdr>
        <w:top w:val="none" w:sz="0" w:space="0" w:color="auto"/>
        <w:left w:val="none" w:sz="0" w:space="0" w:color="auto"/>
        <w:bottom w:val="none" w:sz="0" w:space="0" w:color="auto"/>
        <w:right w:val="none" w:sz="0" w:space="0" w:color="auto"/>
      </w:divBdr>
    </w:div>
    <w:div w:id="348143628">
      <w:bodyDiv w:val="1"/>
      <w:marLeft w:val="0"/>
      <w:marRight w:val="0"/>
      <w:marTop w:val="0"/>
      <w:marBottom w:val="0"/>
      <w:divBdr>
        <w:top w:val="none" w:sz="0" w:space="0" w:color="auto"/>
        <w:left w:val="none" w:sz="0" w:space="0" w:color="auto"/>
        <w:bottom w:val="none" w:sz="0" w:space="0" w:color="auto"/>
        <w:right w:val="none" w:sz="0" w:space="0" w:color="auto"/>
      </w:divBdr>
    </w:div>
    <w:div w:id="348145392">
      <w:bodyDiv w:val="1"/>
      <w:marLeft w:val="0"/>
      <w:marRight w:val="0"/>
      <w:marTop w:val="0"/>
      <w:marBottom w:val="0"/>
      <w:divBdr>
        <w:top w:val="none" w:sz="0" w:space="0" w:color="auto"/>
        <w:left w:val="none" w:sz="0" w:space="0" w:color="auto"/>
        <w:bottom w:val="none" w:sz="0" w:space="0" w:color="auto"/>
        <w:right w:val="none" w:sz="0" w:space="0" w:color="auto"/>
      </w:divBdr>
    </w:div>
    <w:div w:id="348217671">
      <w:bodyDiv w:val="1"/>
      <w:marLeft w:val="0"/>
      <w:marRight w:val="0"/>
      <w:marTop w:val="0"/>
      <w:marBottom w:val="0"/>
      <w:divBdr>
        <w:top w:val="none" w:sz="0" w:space="0" w:color="auto"/>
        <w:left w:val="none" w:sz="0" w:space="0" w:color="auto"/>
        <w:bottom w:val="none" w:sz="0" w:space="0" w:color="auto"/>
        <w:right w:val="none" w:sz="0" w:space="0" w:color="auto"/>
      </w:divBdr>
    </w:div>
    <w:div w:id="348265141">
      <w:bodyDiv w:val="1"/>
      <w:marLeft w:val="0"/>
      <w:marRight w:val="0"/>
      <w:marTop w:val="0"/>
      <w:marBottom w:val="0"/>
      <w:divBdr>
        <w:top w:val="none" w:sz="0" w:space="0" w:color="auto"/>
        <w:left w:val="none" w:sz="0" w:space="0" w:color="auto"/>
        <w:bottom w:val="none" w:sz="0" w:space="0" w:color="auto"/>
        <w:right w:val="none" w:sz="0" w:space="0" w:color="auto"/>
      </w:divBdr>
    </w:div>
    <w:div w:id="348484794">
      <w:bodyDiv w:val="1"/>
      <w:marLeft w:val="0"/>
      <w:marRight w:val="0"/>
      <w:marTop w:val="0"/>
      <w:marBottom w:val="0"/>
      <w:divBdr>
        <w:top w:val="none" w:sz="0" w:space="0" w:color="auto"/>
        <w:left w:val="none" w:sz="0" w:space="0" w:color="auto"/>
        <w:bottom w:val="none" w:sz="0" w:space="0" w:color="auto"/>
        <w:right w:val="none" w:sz="0" w:space="0" w:color="auto"/>
      </w:divBdr>
    </w:div>
    <w:div w:id="348525098">
      <w:bodyDiv w:val="1"/>
      <w:marLeft w:val="0"/>
      <w:marRight w:val="0"/>
      <w:marTop w:val="0"/>
      <w:marBottom w:val="0"/>
      <w:divBdr>
        <w:top w:val="none" w:sz="0" w:space="0" w:color="auto"/>
        <w:left w:val="none" w:sz="0" w:space="0" w:color="auto"/>
        <w:bottom w:val="none" w:sz="0" w:space="0" w:color="auto"/>
        <w:right w:val="none" w:sz="0" w:space="0" w:color="auto"/>
      </w:divBdr>
    </w:div>
    <w:div w:id="348797054">
      <w:bodyDiv w:val="1"/>
      <w:marLeft w:val="0"/>
      <w:marRight w:val="0"/>
      <w:marTop w:val="0"/>
      <w:marBottom w:val="0"/>
      <w:divBdr>
        <w:top w:val="none" w:sz="0" w:space="0" w:color="auto"/>
        <w:left w:val="none" w:sz="0" w:space="0" w:color="auto"/>
        <w:bottom w:val="none" w:sz="0" w:space="0" w:color="auto"/>
        <w:right w:val="none" w:sz="0" w:space="0" w:color="auto"/>
      </w:divBdr>
    </w:div>
    <w:div w:id="348797451">
      <w:bodyDiv w:val="1"/>
      <w:marLeft w:val="0"/>
      <w:marRight w:val="0"/>
      <w:marTop w:val="0"/>
      <w:marBottom w:val="0"/>
      <w:divBdr>
        <w:top w:val="none" w:sz="0" w:space="0" w:color="auto"/>
        <w:left w:val="none" w:sz="0" w:space="0" w:color="auto"/>
        <w:bottom w:val="none" w:sz="0" w:space="0" w:color="auto"/>
        <w:right w:val="none" w:sz="0" w:space="0" w:color="auto"/>
      </w:divBdr>
    </w:div>
    <w:div w:id="348918469">
      <w:bodyDiv w:val="1"/>
      <w:marLeft w:val="0"/>
      <w:marRight w:val="0"/>
      <w:marTop w:val="0"/>
      <w:marBottom w:val="0"/>
      <w:divBdr>
        <w:top w:val="none" w:sz="0" w:space="0" w:color="auto"/>
        <w:left w:val="none" w:sz="0" w:space="0" w:color="auto"/>
        <w:bottom w:val="none" w:sz="0" w:space="0" w:color="auto"/>
        <w:right w:val="none" w:sz="0" w:space="0" w:color="auto"/>
      </w:divBdr>
    </w:div>
    <w:div w:id="348918724">
      <w:bodyDiv w:val="1"/>
      <w:marLeft w:val="0"/>
      <w:marRight w:val="0"/>
      <w:marTop w:val="0"/>
      <w:marBottom w:val="0"/>
      <w:divBdr>
        <w:top w:val="none" w:sz="0" w:space="0" w:color="auto"/>
        <w:left w:val="none" w:sz="0" w:space="0" w:color="auto"/>
        <w:bottom w:val="none" w:sz="0" w:space="0" w:color="auto"/>
        <w:right w:val="none" w:sz="0" w:space="0" w:color="auto"/>
      </w:divBdr>
    </w:div>
    <w:div w:id="349068613">
      <w:bodyDiv w:val="1"/>
      <w:marLeft w:val="0"/>
      <w:marRight w:val="0"/>
      <w:marTop w:val="0"/>
      <w:marBottom w:val="0"/>
      <w:divBdr>
        <w:top w:val="none" w:sz="0" w:space="0" w:color="auto"/>
        <w:left w:val="none" w:sz="0" w:space="0" w:color="auto"/>
        <w:bottom w:val="none" w:sz="0" w:space="0" w:color="auto"/>
        <w:right w:val="none" w:sz="0" w:space="0" w:color="auto"/>
      </w:divBdr>
    </w:div>
    <w:div w:id="349455641">
      <w:bodyDiv w:val="1"/>
      <w:marLeft w:val="0"/>
      <w:marRight w:val="0"/>
      <w:marTop w:val="0"/>
      <w:marBottom w:val="0"/>
      <w:divBdr>
        <w:top w:val="none" w:sz="0" w:space="0" w:color="auto"/>
        <w:left w:val="none" w:sz="0" w:space="0" w:color="auto"/>
        <w:bottom w:val="none" w:sz="0" w:space="0" w:color="auto"/>
        <w:right w:val="none" w:sz="0" w:space="0" w:color="auto"/>
      </w:divBdr>
    </w:div>
    <w:div w:id="349533508">
      <w:bodyDiv w:val="1"/>
      <w:marLeft w:val="0"/>
      <w:marRight w:val="0"/>
      <w:marTop w:val="0"/>
      <w:marBottom w:val="0"/>
      <w:divBdr>
        <w:top w:val="none" w:sz="0" w:space="0" w:color="auto"/>
        <w:left w:val="none" w:sz="0" w:space="0" w:color="auto"/>
        <w:bottom w:val="none" w:sz="0" w:space="0" w:color="auto"/>
        <w:right w:val="none" w:sz="0" w:space="0" w:color="auto"/>
      </w:divBdr>
    </w:div>
    <w:div w:id="349647923">
      <w:bodyDiv w:val="1"/>
      <w:marLeft w:val="0"/>
      <w:marRight w:val="0"/>
      <w:marTop w:val="0"/>
      <w:marBottom w:val="0"/>
      <w:divBdr>
        <w:top w:val="none" w:sz="0" w:space="0" w:color="auto"/>
        <w:left w:val="none" w:sz="0" w:space="0" w:color="auto"/>
        <w:bottom w:val="none" w:sz="0" w:space="0" w:color="auto"/>
        <w:right w:val="none" w:sz="0" w:space="0" w:color="auto"/>
      </w:divBdr>
    </w:div>
    <w:div w:id="349650708">
      <w:bodyDiv w:val="1"/>
      <w:marLeft w:val="0"/>
      <w:marRight w:val="0"/>
      <w:marTop w:val="0"/>
      <w:marBottom w:val="0"/>
      <w:divBdr>
        <w:top w:val="none" w:sz="0" w:space="0" w:color="auto"/>
        <w:left w:val="none" w:sz="0" w:space="0" w:color="auto"/>
        <w:bottom w:val="none" w:sz="0" w:space="0" w:color="auto"/>
        <w:right w:val="none" w:sz="0" w:space="0" w:color="auto"/>
      </w:divBdr>
    </w:div>
    <w:div w:id="349717928">
      <w:bodyDiv w:val="1"/>
      <w:marLeft w:val="0"/>
      <w:marRight w:val="0"/>
      <w:marTop w:val="0"/>
      <w:marBottom w:val="0"/>
      <w:divBdr>
        <w:top w:val="none" w:sz="0" w:space="0" w:color="auto"/>
        <w:left w:val="none" w:sz="0" w:space="0" w:color="auto"/>
        <w:bottom w:val="none" w:sz="0" w:space="0" w:color="auto"/>
        <w:right w:val="none" w:sz="0" w:space="0" w:color="auto"/>
      </w:divBdr>
    </w:div>
    <w:div w:id="349718495">
      <w:bodyDiv w:val="1"/>
      <w:marLeft w:val="0"/>
      <w:marRight w:val="0"/>
      <w:marTop w:val="0"/>
      <w:marBottom w:val="0"/>
      <w:divBdr>
        <w:top w:val="none" w:sz="0" w:space="0" w:color="auto"/>
        <w:left w:val="none" w:sz="0" w:space="0" w:color="auto"/>
        <w:bottom w:val="none" w:sz="0" w:space="0" w:color="auto"/>
        <w:right w:val="none" w:sz="0" w:space="0" w:color="auto"/>
      </w:divBdr>
    </w:div>
    <w:div w:id="349914946">
      <w:bodyDiv w:val="1"/>
      <w:marLeft w:val="0"/>
      <w:marRight w:val="0"/>
      <w:marTop w:val="0"/>
      <w:marBottom w:val="0"/>
      <w:divBdr>
        <w:top w:val="none" w:sz="0" w:space="0" w:color="auto"/>
        <w:left w:val="none" w:sz="0" w:space="0" w:color="auto"/>
        <w:bottom w:val="none" w:sz="0" w:space="0" w:color="auto"/>
        <w:right w:val="none" w:sz="0" w:space="0" w:color="auto"/>
      </w:divBdr>
    </w:div>
    <w:div w:id="350032321">
      <w:bodyDiv w:val="1"/>
      <w:marLeft w:val="0"/>
      <w:marRight w:val="0"/>
      <w:marTop w:val="0"/>
      <w:marBottom w:val="0"/>
      <w:divBdr>
        <w:top w:val="none" w:sz="0" w:space="0" w:color="auto"/>
        <w:left w:val="none" w:sz="0" w:space="0" w:color="auto"/>
        <w:bottom w:val="none" w:sz="0" w:space="0" w:color="auto"/>
        <w:right w:val="none" w:sz="0" w:space="0" w:color="auto"/>
      </w:divBdr>
    </w:div>
    <w:div w:id="350034734">
      <w:bodyDiv w:val="1"/>
      <w:marLeft w:val="0"/>
      <w:marRight w:val="0"/>
      <w:marTop w:val="0"/>
      <w:marBottom w:val="0"/>
      <w:divBdr>
        <w:top w:val="none" w:sz="0" w:space="0" w:color="auto"/>
        <w:left w:val="none" w:sz="0" w:space="0" w:color="auto"/>
        <w:bottom w:val="none" w:sz="0" w:space="0" w:color="auto"/>
        <w:right w:val="none" w:sz="0" w:space="0" w:color="auto"/>
      </w:divBdr>
    </w:div>
    <w:div w:id="350106067">
      <w:bodyDiv w:val="1"/>
      <w:marLeft w:val="0"/>
      <w:marRight w:val="0"/>
      <w:marTop w:val="0"/>
      <w:marBottom w:val="0"/>
      <w:divBdr>
        <w:top w:val="none" w:sz="0" w:space="0" w:color="auto"/>
        <w:left w:val="none" w:sz="0" w:space="0" w:color="auto"/>
        <w:bottom w:val="none" w:sz="0" w:space="0" w:color="auto"/>
        <w:right w:val="none" w:sz="0" w:space="0" w:color="auto"/>
      </w:divBdr>
    </w:div>
    <w:div w:id="350186075">
      <w:bodyDiv w:val="1"/>
      <w:marLeft w:val="0"/>
      <w:marRight w:val="0"/>
      <w:marTop w:val="0"/>
      <w:marBottom w:val="0"/>
      <w:divBdr>
        <w:top w:val="none" w:sz="0" w:space="0" w:color="auto"/>
        <w:left w:val="none" w:sz="0" w:space="0" w:color="auto"/>
        <w:bottom w:val="none" w:sz="0" w:space="0" w:color="auto"/>
        <w:right w:val="none" w:sz="0" w:space="0" w:color="auto"/>
      </w:divBdr>
    </w:div>
    <w:div w:id="350188423">
      <w:bodyDiv w:val="1"/>
      <w:marLeft w:val="0"/>
      <w:marRight w:val="0"/>
      <w:marTop w:val="0"/>
      <w:marBottom w:val="0"/>
      <w:divBdr>
        <w:top w:val="none" w:sz="0" w:space="0" w:color="auto"/>
        <w:left w:val="none" w:sz="0" w:space="0" w:color="auto"/>
        <w:bottom w:val="none" w:sz="0" w:space="0" w:color="auto"/>
        <w:right w:val="none" w:sz="0" w:space="0" w:color="auto"/>
      </w:divBdr>
    </w:div>
    <w:div w:id="350225875">
      <w:bodyDiv w:val="1"/>
      <w:marLeft w:val="0"/>
      <w:marRight w:val="0"/>
      <w:marTop w:val="0"/>
      <w:marBottom w:val="0"/>
      <w:divBdr>
        <w:top w:val="none" w:sz="0" w:space="0" w:color="auto"/>
        <w:left w:val="none" w:sz="0" w:space="0" w:color="auto"/>
        <w:bottom w:val="none" w:sz="0" w:space="0" w:color="auto"/>
        <w:right w:val="none" w:sz="0" w:space="0" w:color="auto"/>
      </w:divBdr>
    </w:div>
    <w:div w:id="350230625">
      <w:bodyDiv w:val="1"/>
      <w:marLeft w:val="0"/>
      <w:marRight w:val="0"/>
      <w:marTop w:val="0"/>
      <w:marBottom w:val="0"/>
      <w:divBdr>
        <w:top w:val="none" w:sz="0" w:space="0" w:color="auto"/>
        <w:left w:val="none" w:sz="0" w:space="0" w:color="auto"/>
        <w:bottom w:val="none" w:sz="0" w:space="0" w:color="auto"/>
        <w:right w:val="none" w:sz="0" w:space="0" w:color="auto"/>
      </w:divBdr>
    </w:div>
    <w:div w:id="350424661">
      <w:bodyDiv w:val="1"/>
      <w:marLeft w:val="0"/>
      <w:marRight w:val="0"/>
      <w:marTop w:val="0"/>
      <w:marBottom w:val="0"/>
      <w:divBdr>
        <w:top w:val="none" w:sz="0" w:space="0" w:color="auto"/>
        <w:left w:val="none" w:sz="0" w:space="0" w:color="auto"/>
        <w:bottom w:val="none" w:sz="0" w:space="0" w:color="auto"/>
        <w:right w:val="none" w:sz="0" w:space="0" w:color="auto"/>
      </w:divBdr>
    </w:div>
    <w:div w:id="350499330">
      <w:bodyDiv w:val="1"/>
      <w:marLeft w:val="0"/>
      <w:marRight w:val="0"/>
      <w:marTop w:val="0"/>
      <w:marBottom w:val="0"/>
      <w:divBdr>
        <w:top w:val="none" w:sz="0" w:space="0" w:color="auto"/>
        <w:left w:val="none" w:sz="0" w:space="0" w:color="auto"/>
        <w:bottom w:val="none" w:sz="0" w:space="0" w:color="auto"/>
        <w:right w:val="none" w:sz="0" w:space="0" w:color="auto"/>
      </w:divBdr>
    </w:div>
    <w:div w:id="350500414">
      <w:bodyDiv w:val="1"/>
      <w:marLeft w:val="0"/>
      <w:marRight w:val="0"/>
      <w:marTop w:val="0"/>
      <w:marBottom w:val="0"/>
      <w:divBdr>
        <w:top w:val="none" w:sz="0" w:space="0" w:color="auto"/>
        <w:left w:val="none" w:sz="0" w:space="0" w:color="auto"/>
        <w:bottom w:val="none" w:sz="0" w:space="0" w:color="auto"/>
        <w:right w:val="none" w:sz="0" w:space="0" w:color="auto"/>
      </w:divBdr>
    </w:div>
    <w:div w:id="350575386">
      <w:bodyDiv w:val="1"/>
      <w:marLeft w:val="0"/>
      <w:marRight w:val="0"/>
      <w:marTop w:val="0"/>
      <w:marBottom w:val="0"/>
      <w:divBdr>
        <w:top w:val="none" w:sz="0" w:space="0" w:color="auto"/>
        <w:left w:val="none" w:sz="0" w:space="0" w:color="auto"/>
        <w:bottom w:val="none" w:sz="0" w:space="0" w:color="auto"/>
        <w:right w:val="none" w:sz="0" w:space="0" w:color="auto"/>
      </w:divBdr>
    </w:div>
    <w:div w:id="350643668">
      <w:bodyDiv w:val="1"/>
      <w:marLeft w:val="0"/>
      <w:marRight w:val="0"/>
      <w:marTop w:val="0"/>
      <w:marBottom w:val="0"/>
      <w:divBdr>
        <w:top w:val="none" w:sz="0" w:space="0" w:color="auto"/>
        <w:left w:val="none" w:sz="0" w:space="0" w:color="auto"/>
        <w:bottom w:val="none" w:sz="0" w:space="0" w:color="auto"/>
        <w:right w:val="none" w:sz="0" w:space="0" w:color="auto"/>
      </w:divBdr>
    </w:div>
    <w:div w:id="350842092">
      <w:bodyDiv w:val="1"/>
      <w:marLeft w:val="0"/>
      <w:marRight w:val="0"/>
      <w:marTop w:val="0"/>
      <w:marBottom w:val="0"/>
      <w:divBdr>
        <w:top w:val="none" w:sz="0" w:space="0" w:color="auto"/>
        <w:left w:val="none" w:sz="0" w:space="0" w:color="auto"/>
        <w:bottom w:val="none" w:sz="0" w:space="0" w:color="auto"/>
        <w:right w:val="none" w:sz="0" w:space="0" w:color="auto"/>
      </w:divBdr>
    </w:div>
    <w:div w:id="350958402">
      <w:bodyDiv w:val="1"/>
      <w:marLeft w:val="0"/>
      <w:marRight w:val="0"/>
      <w:marTop w:val="0"/>
      <w:marBottom w:val="0"/>
      <w:divBdr>
        <w:top w:val="none" w:sz="0" w:space="0" w:color="auto"/>
        <w:left w:val="none" w:sz="0" w:space="0" w:color="auto"/>
        <w:bottom w:val="none" w:sz="0" w:space="0" w:color="auto"/>
        <w:right w:val="none" w:sz="0" w:space="0" w:color="auto"/>
      </w:divBdr>
    </w:div>
    <w:div w:id="350961161">
      <w:bodyDiv w:val="1"/>
      <w:marLeft w:val="0"/>
      <w:marRight w:val="0"/>
      <w:marTop w:val="0"/>
      <w:marBottom w:val="0"/>
      <w:divBdr>
        <w:top w:val="none" w:sz="0" w:space="0" w:color="auto"/>
        <w:left w:val="none" w:sz="0" w:space="0" w:color="auto"/>
        <w:bottom w:val="none" w:sz="0" w:space="0" w:color="auto"/>
        <w:right w:val="none" w:sz="0" w:space="0" w:color="auto"/>
      </w:divBdr>
    </w:div>
    <w:div w:id="351347184">
      <w:bodyDiv w:val="1"/>
      <w:marLeft w:val="0"/>
      <w:marRight w:val="0"/>
      <w:marTop w:val="0"/>
      <w:marBottom w:val="0"/>
      <w:divBdr>
        <w:top w:val="none" w:sz="0" w:space="0" w:color="auto"/>
        <w:left w:val="none" w:sz="0" w:space="0" w:color="auto"/>
        <w:bottom w:val="none" w:sz="0" w:space="0" w:color="auto"/>
        <w:right w:val="none" w:sz="0" w:space="0" w:color="auto"/>
      </w:divBdr>
    </w:div>
    <w:div w:id="351499757">
      <w:bodyDiv w:val="1"/>
      <w:marLeft w:val="0"/>
      <w:marRight w:val="0"/>
      <w:marTop w:val="0"/>
      <w:marBottom w:val="0"/>
      <w:divBdr>
        <w:top w:val="none" w:sz="0" w:space="0" w:color="auto"/>
        <w:left w:val="none" w:sz="0" w:space="0" w:color="auto"/>
        <w:bottom w:val="none" w:sz="0" w:space="0" w:color="auto"/>
        <w:right w:val="none" w:sz="0" w:space="0" w:color="auto"/>
      </w:divBdr>
    </w:div>
    <w:div w:id="351537751">
      <w:bodyDiv w:val="1"/>
      <w:marLeft w:val="0"/>
      <w:marRight w:val="0"/>
      <w:marTop w:val="0"/>
      <w:marBottom w:val="0"/>
      <w:divBdr>
        <w:top w:val="none" w:sz="0" w:space="0" w:color="auto"/>
        <w:left w:val="none" w:sz="0" w:space="0" w:color="auto"/>
        <w:bottom w:val="none" w:sz="0" w:space="0" w:color="auto"/>
        <w:right w:val="none" w:sz="0" w:space="0" w:color="auto"/>
      </w:divBdr>
    </w:div>
    <w:div w:id="351539338">
      <w:bodyDiv w:val="1"/>
      <w:marLeft w:val="0"/>
      <w:marRight w:val="0"/>
      <w:marTop w:val="0"/>
      <w:marBottom w:val="0"/>
      <w:divBdr>
        <w:top w:val="none" w:sz="0" w:space="0" w:color="auto"/>
        <w:left w:val="none" w:sz="0" w:space="0" w:color="auto"/>
        <w:bottom w:val="none" w:sz="0" w:space="0" w:color="auto"/>
        <w:right w:val="none" w:sz="0" w:space="0" w:color="auto"/>
      </w:divBdr>
    </w:div>
    <w:div w:id="351540526">
      <w:bodyDiv w:val="1"/>
      <w:marLeft w:val="0"/>
      <w:marRight w:val="0"/>
      <w:marTop w:val="0"/>
      <w:marBottom w:val="0"/>
      <w:divBdr>
        <w:top w:val="none" w:sz="0" w:space="0" w:color="auto"/>
        <w:left w:val="none" w:sz="0" w:space="0" w:color="auto"/>
        <w:bottom w:val="none" w:sz="0" w:space="0" w:color="auto"/>
        <w:right w:val="none" w:sz="0" w:space="0" w:color="auto"/>
      </w:divBdr>
    </w:div>
    <w:div w:id="351616131">
      <w:bodyDiv w:val="1"/>
      <w:marLeft w:val="0"/>
      <w:marRight w:val="0"/>
      <w:marTop w:val="0"/>
      <w:marBottom w:val="0"/>
      <w:divBdr>
        <w:top w:val="none" w:sz="0" w:space="0" w:color="auto"/>
        <w:left w:val="none" w:sz="0" w:space="0" w:color="auto"/>
        <w:bottom w:val="none" w:sz="0" w:space="0" w:color="auto"/>
        <w:right w:val="none" w:sz="0" w:space="0" w:color="auto"/>
      </w:divBdr>
    </w:div>
    <w:div w:id="351617261">
      <w:bodyDiv w:val="1"/>
      <w:marLeft w:val="0"/>
      <w:marRight w:val="0"/>
      <w:marTop w:val="0"/>
      <w:marBottom w:val="0"/>
      <w:divBdr>
        <w:top w:val="none" w:sz="0" w:space="0" w:color="auto"/>
        <w:left w:val="none" w:sz="0" w:space="0" w:color="auto"/>
        <w:bottom w:val="none" w:sz="0" w:space="0" w:color="auto"/>
        <w:right w:val="none" w:sz="0" w:space="0" w:color="auto"/>
      </w:divBdr>
    </w:div>
    <w:div w:id="351880267">
      <w:bodyDiv w:val="1"/>
      <w:marLeft w:val="0"/>
      <w:marRight w:val="0"/>
      <w:marTop w:val="0"/>
      <w:marBottom w:val="0"/>
      <w:divBdr>
        <w:top w:val="none" w:sz="0" w:space="0" w:color="auto"/>
        <w:left w:val="none" w:sz="0" w:space="0" w:color="auto"/>
        <w:bottom w:val="none" w:sz="0" w:space="0" w:color="auto"/>
        <w:right w:val="none" w:sz="0" w:space="0" w:color="auto"/>
      </w:divBdr>
    </w:div>
    <w:div w:id="351880809">
      <w:bodyDiv w:val="1"/>
      <w:marLeft w:val="0"/>
      <w:marRight w:val="0"/>
      <w:marTop w:val="0"/>
      <w:marBottom w:val="0"/>
      <w:divBdr>
        <w:top w:val="none" w:sz="0" w:space="0" w:color="auto"/>
        <w:left w:val="none" w:sz="0" w:space="0" w:color="auto"/>
        <w:bottom w:val="none" w:sz="0" w:space="0" w:color="auto"/>
        <w:right w:val="none" w:sz="0" w:space="0" w:color="auto"/>
      </w:divBdr>
    </w:div>
    <w:div w:id="351880927">
      <w:bodyDiv w:val="1"/>
      <w:marLeft w:val="0"/>
      <w:marRight w:val="0"/>
      <w:marTop w:val="0"/>
      <w:marBottom w:val="0"/>
      <w:divBdr>
        <w:top w:val="none" w:sz="0" w:space="0" w:color="auto"/>
        <w:left w:val="none" w:sz="0" w:space="0" w:color="auto"/>
        <w:bottom w:val="none" w:sz="0" w:space="0" w:color="auto"/>
        <w:right w:val="none" w:sz="0" w:space="0" w:color="auto"/>
      </w:divBdr>
    </w:div>
    <w:div w:id="351881789">
      <w:bodyDiv w:val="1"/>
      <w:marLeft w:val="0"/>
      <w:marRight w:val="0"/>
      <w:marTop w:val="0"/>
      <w:marBottom w:val="0"/>
      <w:divBdr>
        <w:top w:val="none" w:sz="0" w:space="0" w:color="auto"/>
        <w:left w:val="none" w:sz="0" w:space="0" w:color="auto"/>
        <w:bottom w:val="none" w:sz="0" w:space="0" w:color="auto"/>
        <w:right w:val="none" w:sz="0" w:space="0" w:color="auto"/>
      </w:divBdr>
    </w:div>
    <w:div w:id="351953524">
      <w:bodyDiv w:val="1"/>
      <w:marLeft w:val="0"/>
      <w:marRight w:val="0"/>
      <w:marTop w:val="0"/>
      <w:marBottom w:val="0"/>
      <w:divBdr>
        <w:top w:val="none" w:sz="0" w:space="0" w:color="auto"/>
        <w:left w:val="none" w:sz="0" w:space="0" w:color="auto"/>
        <w:bottom w:val="none" w:sz="0" w:space="0" w:color="auto"/>
        <w:right w:val="none" w:sz="0" w:space="0" w:color="auto"/>
      </w:divBdr>
    </w:div>
    <w:div w:id="352148760">
      <w:bodyDiv w:val="1"/>
      <w:marLeft w:val="0"/>
      <w:marRight w:val="0"/>
      <w:marTop w:val="0"/>
      <w:marBottom w:val="0"/>
      <w:divBdr>
        <w:top w:val="none" w:sz="0" w:space="0" w:color="auto"/>
        <w:left w:val="none" w:sz="0" w:space="0" w:color="auto"/>
        <w:bottom w:val="none" w:sz="0" w:space="0" w:color="auto"/>
        <w:right w:val="none" w:sz="0" w:space="0" w:color="auto"/>
      </w:divBdr>
    </w:div>
    <w:div w:id="352149134">
      <w:bodyDiv w:val="1"/>
      <w:marLeft w:val="0"/>
      <w:marRight w:val="0"/>
      <w:marTop w:val="0"/>
      <w:marBottom w:val="0"/>
      <w:divBdr>
        <w:top w:val="none" w:sz="0" w:space="0" w:color="auto"/>
        <w:left w:val="none" w:sz="0" w:space="0" w:color="auto"/>
        <w:bottom w:val="none" w:sz="0" w:space="0" w:color="auto"/>
        <w:right w:val="none" w:sz="0" w:space="0" w:color="auto"/>
      </w:divBdr>
    </w:div>
    <w:div w:id="352343100">
      <w:bodyDiv w:val="1"/>
      <w:marLeft w:val="0"/>
      <w:marRight w:val="0"/>
      <w:marTop w:val="0"/>
      <w:marBottom w:val="0"/>
      <w:divBdr>
        <w:top w:val="none" w:sz="0" w:space="0" w:color="auto"/>
        <w:left w:val="none" w:sz="0" w:space="0" w:color="auto"/>
        <w:bottom w:val="none" w:sz="0" w:space="0" w:color="auto"/>
        <w:right w:val="none" w:sz="0" w:space="0" w:color="auto"/>
      </w:divBdr>
    </w:div>
    <w:div w:id="352414972">
      <w:bodyDiv w:val="1"/>
      <w:marLeft w:val="0"/>
      <w:marRight w:val="0"/>
      <w:marTop w:val="0"/>
      <w:marBottom w:val="0"/>
      <w:divBdr>
        <w:top w:val="none" w:sz="0" w:space="0" w:color="auto"/>
        <w:left w:val="none" w:sz="0" w:space="0" w:color="auto"/>
        <w:bottom w:val="none" w:sz="0" w:space="0" w:color="auto"/>
        <w:right w:val="none" w:sz="0" w:space="0" w:color="auto"/>
      </w:divBdr>
    </w:div>
    <w:div w:id="352417878">
      <w:bodyDiv w:val="1"/>
      <w:marLeft w:val="0"/>
      <w:marRight w:val="0"/>
      <w:marTop w:val="0"/>
      <w:marBottom w:val="0"/>
      <w:divBdr>
        <w:top w:val="none" w:sz="0" w:space="0" w:color="auto"/>
        <w:left w:val="none" w:sz="0" w:space="0" w:color="auto"/>
        <w:bottom w:val="none" w:sz="0" w:space="0" w:color="auto"/>
        <w:right w:val="none" w:sz="0" w:space="0" w:color="auto"/>
      </w:divBdr>
    </w:div>
    <w:div w:id="352456937">
      <w:bodyDiv w:val="1"/>
      <w:marLeft w:val="0"/>
      <w:marRight w:val="0"/>
      <w:marTop w:val="0"/>
      <w:marBottom w:val="0"/>
      <w:divBdr>
        <w:top w:val="none" w:sz="0" w:space="0" w:color="auto"/>
        <w:left w:val="none" w:sz="0" w:space="0" w:color="auto"/>
        <w:bottom w:val="none" w:sz="0" w:space="0" w:color="auto"/>
        <w:right w:val="none" w:sz="0" w:space="0" w:color="auto"/>
      </w:divBdr>
    </w:div>
    <w:div w:id="352465791">
      <w:bodyDiv w:val="1"/>
      <w:marLeft w:val="0"/>
      <w:marRight w:val="0"/>
      <w:marTop w:val="0"/>
      <w:marBottom w:val="0"/>
      <w:divBdr>
        <w:top w:val="none" w:sz="0" w:space="0" w:color="auto"/>
        <w:left w:val="none" w:sz="0" w:space="0" w:color="auto"/>
        <w:bottom w:val="none" w:sz="0" w:space="0" w:color="auto"/>
        <w:right w:val="none" w:sz="0" w:space="0" w:color="auto"/>
      </w:divBdr>
    </w:div>
    <w:div w:id="352657155">
      <w:bodyDiv w:val="1"/>
      <w:marLeft w:val="0"/>
      <w:marRight w:val="0"/>
      <w:marTop w:val="0"/>
      <w:marBottom w:val="0"/>
      <w:divBdr>
        <w:top w:val="none" w:sz="0" w:space="0" w:color="auto"/>
        <w:left w:val="none" w:sz="0" w:space="0" w:color="auto"/>
        <w:bottom w:val="none" w:sz="0" w:space="0" w:color="auto"/>
        <w:right w:val="none" w:sz="0" w:space="0" w:color="auto"/>
      </w:divBdr>
    </w:div>
    <w:div w:id="352848161">
      <w:bodyDiv w:val="1"/>
      <w:marLeft w:val="0"/>
      <w:marRight w:val="0"/>
      <w:marTop w:val="0"/>
      <w:marBottom w:val="0"/>
      <w:divBdr>
        <w:top w:val="none" w:sz="0" w:space="0" w:color="auto"/>
        <w:left w:val="none" w:sz="0" w:space="0" w:color="auto"/>
        <w:bottom w:val="none" w:sz="0" w:space="0" w:color="auto"/>
        <w:right w:val="none" w:sz="0" w:space="0" w:color="auto"/>
      </w:divBdr>
    </w:div>
    <w:div w:id="353265143">
      <w:bodyDiv w:val="1"/>
      <w:marLeft w:val="0"/>
      <w:marRight w:val="0"/>
      <w:marTop w:val="0"/>
      <w:marBottom w:val="0"/>
      <w:divBdr>
        <w:top w:val="none" w:sz="0" w:space="0" w:color="auto"/>
        <w:left w:val="none" w:sz="0" w:space="0" w:color="auto"/>
        <w:bottom w:val="none" w:sz="0" w:space="0" w:color="auto"/>
        <w:right w:val="none" w:sz="0" w:space="0" w:color="auto"/>
      </w:divBdr>
    </w:div>
    <w:div w:id="353388372">
      <w:bodyDiv w:val="1"/>
      <w:marLeft w:val="0"/>
      <w:marRight w:val="0"/>
      <w:marTop w:val="0"/>
      <w:marBottom w:val="0"/>
      <w:divBdr>
        <w:top w:val="none" w:sz="0" w:space="0" w:color="auto"/>
        <w:left w:val="none" w:sz="0" w:space="0" w:color="auto"/>
        <w:bottom w:val="none" w:sz="0" w:space="0" w:color="auto"/>
        <w:right w:val="none" w:sz="0" w:space="0" w:color="auto"/>
      </w:divBdr>
    </w:div>
    <w:div w:id="353532250">
      <w:bodyDiv w:val="1"/>
      <w:marLeft w:val="0"/>
      <w:marRight w:val="0"/>
      <w:marTop w:val="0"/>
      <w:marBottom w:val="0"/>
      <w:divBdr>
        <w:top w:val="none" w:sz="0" w:space="0" w:color="auto"/>
        <w:left w:val="none" w:sz="0" w:space="0" w:color="auto"/>
        <w:bottom w:val="none" w:sz="0" w:space="0" w:color="auto"/>
        <w:right w:val="none" w:sz="0" w:space="0" w:color="auto"/>
      </w:divBdr>
    </w:div>
    <w:div w:id="353771088">
      <w:bodyDiv w:val="1"/>
      <w:marLeft w:val="0"/>
      <w:marRight w:val="0"/>
      <w:marTop w:val="0"/>
      <w:marBottom w:val="0"/>
      <w:divBdr>
        <w:top w:val="none" w:sz="0" w:space="0" w:color="auto"/>
        <w:left w:val="none" w:sz="0" w:space="0" w:color="auto"/>
        <w:bottom w:val="none" w:sz="0" w:space="0" w:color="auto"/>
        <w:right w:val="none" w:sz="0" w:space="0" w:color="auto"/>
      </w:divBdr>
    </w:div>
    <w:div w:id="353772090">
      <w:bodyDiv w:val="1"/>
      <w:marLeft w:val="0"/>
      <w:marRight w:val="0"/>
      <w:marTop w:val="0"/>
      <w:marBottom w:val="0"/>
      <w:divBdr>
        <w:top w:val="none" w:sz="0" w:space="0" w:color="auto"/>
        <w:left w:val="none" w:sz="0" w:space="0" w:color="auto"/>
        <w:bottom w:val="none" w:sz="0" w:space="0" w:color="auto"/>
        <w:right w:val="none" w:sz="0" w:space="0" w:color="auto"/>
      </w:divBdr>
    </w:div>
    <w:div w:id="353776445">
      <w:bodyDiv w:val="1"/>
      <w:marLeft w:val="0"/>
      <w:marRight w:val="0"/>
      <w:marTop w:val="0"/>
      <w:marBottom w:val="0"/>
      <w:divBdr>
        <w:top w:val="none" w:sz="0" w:space="0" w:color="auto"/>
        <w:left w:val="none" w:sz="0" w:space="0" w:color="auto"/>
        <w:bottom w:val="none" w:sz="0" w:space="0" w:color="auto"/>
        <w:right w:val="none" w:sz="0" w:space="0" w:color="auto"/>
      </w:divBdr>
    </w:div>
    <w:div w:id="353847862">
      <w:bodyDiv w:val="1"/>
      <w:marLeft w:val="0"/>
      <w:marRight w:val="0"/>
      <w:marTop w:val="0"/>
      <w:marBottom w:val="0"/>
      <w:divBdr>
        <w:top w:val="none" w:sz="0" w:space="0" w:color="auto"/>
        <w:left w:val="none" w:sz="0" w:space="0" w:color="auto"/>
        <w:bottom w:val="none" w:sz="0" w:space="0" w:color="auto"/>
        <w:right w:val="none" w:sz="0" w:space="0" w:color="auto"/>
      </w:divBdr>
    </w:div>
    <w:div w:id="353923883">
      <w:bodyDiv w:val="1"/>
      <w:marLeft w:val="0"/>
      <w:marRight w:val="0"/>
      <w:marTop w:val="0"/>
      <w:marBottom w:val="0"/>
      <w:divBdr>
        <w:top w:val="none" w:sz="0" w:space="0" w:color="auto"/>
        <w:left w:val="none" w:sz="0" w:space="0" w:color="auto"/>
        <w:bottom w:val="none" w:sz="0" w:space="0" w:color="auto"/>
        <w:right w:val="none" w:sz="0" w:space="0" w:color="auto"/>
      </w:divBdr>
    </w:div>
    <w:div w:id="353966112">
      <w:bodyDiv w:val="1"/>
      <w:marLeft w:val="0"/>
      <w:marRight w:val="0"/>
      <w:marTop w:val="0"/>
      <w:marBottom w:val="0"/>
      <w:divBdr>
        <w:top w:val="none" w:sz="0" w:space="0" w:color="auto"/>
        <w:left w:val="none" w:sz="0" w:space="0" w:color="auto"/>
        <w:bottom w:val="none" w:sz="0" w:space="0" w:color="auto"/>
        <w:right w:val="none" w:sz="0" w:space="0" w:color="auto"/>
      </w:divBdr>
    </w:div>
    <w:div w:id="354041652">
      <w:bodyDiv w:val="1"/>
      <w:marLeft w:val="0"/>
      <w:marRight w:val="0"/>
      <w:marTop w:val="0"/>
      <w:marBottom w:val="0"/>
      <w:divBdr>
        <w:top w:val="none" w:sz="0" w:space="0" w:color="auto"/>
        <w:left w:val="none" w:sz="0" w:space="0" w:color="auto"/>
        <w:bottom w:val="none" w:sz="0" w:space="0" w:color="auto"/>
        <w:right w:val="none" w:sz="0" w:space="0" w:color="auto"/>
      </w:divBdr>
    </w:div>
    <w:div w:id="354114101">
      <w:bodyDiv w:val="1"/>
      <w:marLeft w:val="0"/>
      <w:marRight w:val="0"/>
      <w:marTop w:val="0"/>
      <w:marBottom w:val="0"/>
      <w:divBdr>
        <w:top w:val="none" w:sz="0" w:space="0" w:color="auto"/>
        <w:left w:val="none" w:sz="0" w:space="0" w:color="auto"/>
        <w:bottom w:val="none" w:sz="0" w:space="0" w:color="auto"/>
        <w:right w:val="none" w:sz="0" w:space="0" w:color="auto"/>
      </w:divBdr>
    </w:div>
    <w:div w:id="354115014">
      <w:bodyDiv w:val="1"/>
      <w:marLeft w:val="0"/>
      <w:marRight w:val="0"/>
      <w:marTop w:val="0"/>
      <w:marBottom w:val="0"/>
      <w:divBdr>
        <w:top w:val="none" w:sz="0" w:space="0" w:color="auto"/>
        <w:left w:val="none" w:sz="0" w:space="0" w:color="auto"/>
        <w:bottom w:val="none" w:sz="0" w:space="0" w:color="auto"/>
        <w:right w:val="none" w:sz="0" w:space="0" w:color="auto"/>
      </w:divBdr>
    </w:div>
    <w:div w:id="354160765">
      <w:bodyDiv w:val="1"/>
      <w:marLeft w:val="0"/>
      <w:marRight w:val="0"/>
      <w:marTop w:val="0"/>
      <w:marBottom w:val="0"/>
      <w:divBdr>
        <w:top w:val="none" w:sz="0" w:space="0" w:color="auto"/>
        <w:left w:val="none" w:sz="0" w:space="0" w:color="auto"/>
        <w:bottom w:val="none" w:sz="0" w:space="0" w:color="auto"/>
        <w:right w:val="none" w:sz="0" w:space="0" w:color="auto"/>
      </w:divBdr>
    </w:div>
    <w:div w:id="354355635">
      <w:bodyDiv w:val="1"/>
      <w:marLeft w:val="0"/>
      <w:marRight w:val="0"/>
      <w:marTop w:val="0"/>
      <w:marBottom w:val="0"/>
      <w:divBdr>
        <w:top w:val="none" w:sz="0" w:space="0" w:color="auto"/>
        <w:left w:val="none" w:sz="0" w:space="0" w:color="auto"/>
        <w:bottom w:val="none" w:sz="0" w:space="0" w:color="auto"/>
        <w:right w:val="none" w:sz="0" w:space="0" w:color="auto"/>
      </w:divBdr>
    </w:div>
    <w:div w:id="354577388">
      <w:bodyDiv w:val="1"/>
      <w:marLeft w:val="0"/>
      <w:marRight w:val="0"/>
      <w:marTop w:val="0"/>
      <w:marBottom w:val="0"/>
      <w:divBdr>
        <w:top w:val="none" w:sz="0" w:space="0" w:color="auto"/>
        <w:left w:val="none" w:sz="0" w:space="0" w:color="auto"/>
        <w:bottom w:val="none" w:sz="0" w:space="0" w:color="auto"/>
        <w:right w:val="none" w:sz="0" w:space="0" w:color="auto"/>
      </w:divBdr>
    </w:div>
    <w:div w:id="354623474">
      <w:bodyDiv w:val="1"/>
      <w:marLeft w:val="0"/>
      <w:marRight w:val="0"/>
      <w:marTop w:val="0"/>
      <w:marBottom w:val="0"/>
      <w:divBdr>
        <w:top w:val="none" w:sz="0" w:space="0" w:color="auto"/>
        <w:left w:val="none" w:sz="0" w:space="0" w:color="auto"/>
        <w:bottom w:val="none" w:sz="0" w:space="0" w:color="auto"/>
        <w:right w:val="none" w:sz="0" w:space="0" w:color="auto"/>
      </w:divBdr>
    </w:div>
    <w:div w:id="354624642">
      <w:bodyDiv w:val="1"/>
      <w:marLeft w:val="0"/>
      <w:marRight w:val="0"/>
      <w:marTop w:val="0"/>
      <w:marBottom w:val="0"/>
      <w:divBdr>
        <w:top w:val="none" w:sz="0" w:space="0" w:color="auto"/>
        <w:left w:val="none" w:sz="0" w:space="0" w:color="auto"/>
        <w:bottom w:val="none" w:sz="0" w:space="0" w:color="auto"/>
        <w:right w:val="none" w:sz="0" w:space="0" w:color="auto"/>
      </w:divBdr>
    </w:div>
    <w:div w:id="354691102">
      <w:bodyDiv w:val="1"/>
      <w:marLeft w:val="0"/>
      <w:marRight w:val="0"/>
      <w:marTop w:val="0"/>
      <w:marBottom w:val="0"/>
      <w:divBdr>
        <w:top w:val="none" w:sz="0" w:space="0" w:color="auto"/>
        <w:left w:val="none" w:sz="0" w:space="0" w:color="auto"/>
        <w:bottom w:val="none" w:sz="0" w:space="0" w:color="auto"/>
        <w:right w:val="none" w:sz="0" w:space="0" w:color="auto"/>
      </w:divBdr>
    </w:div>
    <w:div w:id="354693962">
      <w:bodyDiv w:val="1"/>
      <w:marLeft w:val="0"/>
      <w:marRight w:val="0"/>
      <w:marTop w:val="0"/>
      <w:marBottom w:val="0"/>
      <w:divBdr>
        <w:top w:val="none" w:sz="0" w:space="0" w:color="auto"/>
        <w:left w:val="none" w:sz="0" w:space="0" w:color="auto"/>
        <w:bottom w:val="none" w:sz="0" w:space="0" w:color="auto"/>
        <w:right w:val="none" w:sz="0" w:space="0" w:color="auto"/>
      </w:divBdr>
    </w:div>
    <w:div w:id="354766324">
      <w:bodyDiv w:val="1"/>
      <w:marLeft w:val="0"/>
      <w:marRight w:val="0"/>
      <w:marTop w:val="0"/>
      <w:marBottom w:val="0"/>
      <w:divBdr>
        <w:top w:val="none" w:sz="0" w:space="0" w:color="auto"/>
        <w:left w:val="none" w:sz="0" w:space="0" w:color="auto"/>
        <w:bottom w:val="none" w:sz="0" w:space="0" w:color="auto"/>
        <w:right w:val="none" w:sz="0" w:space="0" w:color="auto"/>
      </w:divBdr>
    </w:div>
    <w:div w:id="354814419">
      <w:bodyDiv w:val="1"/>
      <w:marLeft w:val="0"/>
      <w:marRight w:val="0"/>
      <w:marTop w:val="0"/>
      <w:marBottom w:val="0"/>
      <w:divBdr>
        <w:top w:val="none" w:sz="0" w:space="0" w:color="auto"/>
        <w:left w:val="none" w:sz="0" w:space="0" w:color="auto"/>
        <w:bottom w:val="none" w:sz="0" w:space="0" w:color="auto"/>
        <w:right w:val="none" w:sz="0" w:space="0" w:color="auto"/>
      </w:divBdr>
    </w:div>
    <w:div w:id="354887099">
      <w:bodyDiv w:val="1"/>
      <w:marLeft w:val="0"/>
      <w:marRight w:val="0"/>
      <w:marTop w:val="0"/>
      <w:marBottom w:val="0"/>
      <w:divBdr>
        <w:top w:val="none" w:sz="0" w:space="0" w:color="auto"/>
        <w:left w:val="none" w:sz="0" w:space="0" w:color="auto"/>
        <w:bottom w:val="none" w:sz="0" w:space="0" w:color="auto"/>
        <w:right w:val="none" w:sz="0" w:space="0" w:color="auto"/>
      </w:divBdr>
    </w:div>
    <w:div w:id="354887590">
      <w:bodyDiv w:val="1"/>
      <w:marLeft w:val="0"/>
      <w:marRight w:val="0"/>
      <w:marTop w:val="0"/>
      <w:marBottom w:val="0"/>
      <w:divBdr>
        <w:top w:val="none" w:sz="0" w:space="0" w:color="auto"/>
        <w:left w:val="none" w:sz="0" w:space="0" w:color="auto"/>
        <w:bottom w:val="none" w:sz="0" w:space="0" w:color="auto"/>
        <w:right w:val="none" w:sz="0" w:space="0" w:color="auto"/>
      </w:divBdr>
    </w:div>
    <w:div w:id="355011839">
      <w:bodyDiv w:val="1"/>
      <w:marLeft w:val="0"/>
      <w:marRight w:val="0"/>
      <w:marTop w:val="0"/>
      <w:marBottom w:val="0"/>
      <w:divBdr>
        <w:top w:val="none" w:sz="0" w:space="0" w:color="auto"/>
        <w:left w:val="none" w:sz="0" w:space="0" w:color="auto"/>
        <w:bottom w:val="none" w:sz="0" w:space="0" w:color="auto"/>
        <w:right w:val="none" w:sz="0" w:space="0" w:color="auto"/>
      </w:divBdr>
    </w:div>
    <w:div w:id="355279298">
      <w:bodyDiv w:val="1"/>
      <w:marLeft w:val="0"/>
      <w:marRight w:val="0"/>
      <w:marTop w:val="0"/>
      <w:marBottom w:val="0"/>
      <w:divBdr>
        <w:top w:val="none" w:sz="0" w:space="0" w:color="auto"/>
        <w:left w:val="none" w:sz="0" w:space="0" w:color="auto"/>
        <w:bottom w:val="none" w:sz="0" w:space="0" w:color="auto"/>
        <w:right w:val="none" w:sz="0" w:space="0" w:color="auto"/>
      </w:divBdr>
    </w:div>
    <w:div w:id="355347167">
      <w:bodyDiv w:val="1"/>
      <w:marLeft w:val="0"/>
      <w:marRight w:val="0"/>
      <w:marTop w:val="0"/>
      <w:marBottom w:val="0"/>
      <w:divBdr>
        <w:top w:val="none" w:sz="0" w:space="0" w:color="auto"/>
        <w:left w:val="none" w:sz="0" w:space="0" w:color="auto"/>
        <w:bottom w:val="none" w:sz="0" w:space="0" w:color="auto"/>
        <w:right w:val="none" w:sz="0" w:space="0" w:color="auto"/>
      </w:divBdr>
    </w:div>
    <w:div w:id="355468966">
      <w:bodyDiv w:val="1"/>
      <w:marLeft w:val="0"/>
      <w:marRight w:val="0"/>
      <w:marTop w:val="0"/>
      <w:marBottom w:val="0"/>
      <w:divBdr>
        <w:top w:val="none" w:sz="0" w:space="0" w:color="auto"/>
        <w:left w:val="none" w:sz="0" w:space="0" w:color="auto"/>
        <w:bottom w:val="none" w:sz="0" w:space="0" w:color="auto"/>
        <w:right w:val="none" w:sz="0" w:space="0" w:color="auto"/>
      </w:divBdr>
    </w:div>
    <w:div w:id="355473534">
      <w:bodyDiv w:val="1"/>
      <w:marLeft w:val="0"/>
      <w:marRight w:val="0"/>
      <w:marTop w:val="0"/>
      <w:marBottom w:val="0"/>
      <w:divBdr>
        <w:top w:val="none" w:sz="0" w:space="0" w:color="auto"/>
        <w:left w:val="none" w:sz="0" w:space="0" w:color="auto"/>
        <w:bottom w:val="none" w:sz="0" w:space="0" w:color="auto"/>
        <w:right w:val="none" w:sz="0" w:space="0" w:color="auto"/>
      </w:divBdr>
    </w:div>
    <w:div w:id="355735908">
      <w:bodyDiv w:val="1"/>
      <w:marLeft w:val="0"/>
      <w:marRight w:val="0"/>
      <w:marTop w:val="0"/>
      <w:marBottom w:val="0"/>
      <w:divBdr>
        <w:top w:val="none" w:sz="0" w:space="0" w:color="auto"/>
        <w:left w:val="none" w:sz="0" w:space="0" w:color="auto"/>
        <w:bottom w:val="none" w:sz="0" w:space="0" w:color="auto"/>
        <w:right w:val="none" w:sz="0" w:space="0" w:color="auto"/>
      </w:divBdr>
    </w:div>
    <w:div w:id="355811726">
      <w:bodyDiv w:val="1"/>
      <w:marLeft w:val="0"/>
      <w:marRight w:val="0"/>
      <w:marTop w:val="0"/>
      <w:marBottom w:val="0"/>
      <w:divBdr>
        <w:top w:val="none" w:sz="0" w:space="0" w:color="auto"/>
        <w:left w:val="none" w:sz="0" w:space="0" w:color="auto"/>
        <w:bottom w:val="none" w:sz="0" w:space="0" w:color="auto"/>
        <w:right w:val="none" w:sz="0" w:space="0" w:color="auto"/>
      </w:divBdr>
    </w:div>
    <w:div w:id="356080251">
      <w:bodyDiv w:val="1"/>
      <w:marLeft w:val="0"/>
      <w:marRight w:val="0"/>
      <w:marTop w:val="0"/>
      <w:marBottom w:val="0"/>
      <w:divBdr>
        <w:top w:val="none" w:sz="0" w:space="0" w:color="auto"/>
        <w:left w:val="none" w:sz="0" w:space="0" w:color="auto"/>
        <w:bottom w:val="none" w:sz="0" w:space="0" w:color="auto"/>
        <w:right w:val="none" w:sz="0" w:space="0" w:color="auto"/>
      </w:divBdr>
    </w:div>
    <w:div w:id="356080684">
      <w:bodyDiv w:val="1"/>
      <w:marLeft w:val="0"/>
      <w:marRight w:val="0"/>
      <w:marTop w:val="0"/>
      <w:marBottom w:val="0"/>
      <w:divBdr>
        <w:top w:val="none" w:sz="0" w:space="0" w:color="auto"/>
        <w:left w:val="none" w:sz="0" w:space="0" w:color="auto"/>
        <w:bottom w:val="none" w:sz="0" w:space="0" w:color="auto"/>
        <w:right w:val="none" w:sz="0" w:space="0" w:color="auto"/>
      </w:divBdr>
    </w:div>
    <w:div w:id="356080714">
      <w:bodyDiv w:val="1"/>
      <w:marLeft w:val="0"/>
      <w:marRight w:val="0"/>
      <w:marTop w:val="0"/>
      <w:marBottom w:val="0"/>
      <w:divBdr>
        <w:top w:val="none" w:sz="0" w:space="0" w:color="auto"/>
        <w:left w:val="none" w:sz="0" w:space="0" w:color="auto"/>
        <w:bottom w:val="none" w:sz="0" w:space="0" w:color="auto"/>
        <w:right w:val="none" w:sz="0" w:space="0" w:color="auto"/>
      </w:divBdr>
    </w:div>
    <w:div w:id="356083934">
      <w:bodyDiv w:val="1"/>
      <w:marLeft w:val="0"/>
      <w:marRight w:val="0"/>
      <w:marTop w:val="0"/>
      <w:marBottom w:val="0"/>
      <w:divBdr>
        <w:top w:val="none" w:sz="0" w:space="0" w:color="auto"/>
        <w:left w:val="none" w:sz="0" w:space="0" w:color="auto"/>
        <w:bottom w:val="none" w:sz="0" w:space="0" w:color="auto"/>
        <w:right w:val="none" w:sz="0" w:space="0" w:color="auto"/>
      </w:divBdr>
    </w:div>
    <w:div w:id="356154888">
      <w:bodyDiv w:val="1"/>
      <w:marLeft w:val="0"/>
      <w:marRight w:val="0"/>
      <w:marTop w:val="0"/>
      <w:marBottom w:val="0"/>
      <w:divBdr>
        <w:top w:val="none" w:sz="0" w:space="0" w:color="auto"/>
        <w:left w:val="none" w:sz="0" w:space="0" w:color="auto"/>
        <w:bottom w:val="none" w:sz="0" w:space="0" w:color="auto"/>
        <w:right w:val="none" w:sz="0" w:space="0" w:color="auto"/>
      </w:divBdr>
    </w:div>
    <w:div w:id="356278381">
      <w:bodyDiv w:val="1"/>
      <w:marLeft w:val="0"/>
      <w:marRight w:val="0"/>
      <w:marTop w:val="0"/>
      <w:marBottom w:val="0"/>
      <w:divBdr>
        <w:top w:val="none" w:sz="0" w:space="0" w:color="auto"/>
        <w:left w:val="none" w:sz="0" w:space="0" w:color="auto"/>
        <w:bottom w:val="none" w:sz="0" w:space="0" w:color="auto"/>
        <w:right w:val="none" w:sz="0" w:space="0" w:color="auto"/>
      </w:divBdr>
    </w:div>
    <w:div w:id="356278409">
      <w:bodyDiv w:val="1"/>
      <w:marLeft w:val="0"/>
      <w:marRight w:val="0"/>
      <w:marTop w:val="0"/>
      <w:marBottom w:val="0"/>
      <w:divBdr>
        <w:top w:val="none" w:sz="0" w:space="0" w:color="auto"/>
        <w:left w:val="none" w:sz="0" w:space="0" w:color="auto"/>
        <w:bottom w:val="none" w:sz="0" w:space="0" w:color="auto"/>
        <w:right w:val="none" w:sz="0" w:space="0" w:color="auto"/>
      </w:divBdr>
    </w:div>
    <w:div w:id="356465039">
      <w:bodyDiv w:val="1"/>
      <w:marLeft w:val="0"/>
      <w:marRight w:val="0"/>
      <w:marTop w:val="0"/>
      <w:marBottom w:val="0"/>
      <w:divBdr>
        <w:top w:val="none" w:sz="0" w:space="0" w:color="auto"/>
        <w:left w:val="none" w:sz="0" w:space="0" w:color="auto"/>
        <w:bottom w:val="none" w:sz="0" w:space="0" w:color="auto"/>
        <w:right w:val="none" w:sz="0" w:space="0" w:color="auto"/>
      </w:divBdr>
    </w:div>
    <w:div w:id="356546925">
      <w:bodyDiv w:val="1"/>
      <w:marLeft w:val="0"/>
      <w:marRight w:val="0"/>
      <w:marTop w:val="0"/>
      <w:marBottom w:val="0"/>
      <w:divBdr>
        <w:top w:val="none" w:sz="0" w:space="0" w:color="auto"/>
        <w:left w:val="none" w:sz="0" w:space="0" w:color="auto"/>
        <w:bottom w:val="none" w:sz="0" w:space="0" w:color="auto"/>
        <w:right w:val="none" w:sz="0" w:space="0" w:color="auto"/>
      </w:divBdr>
    </w:div>
    <w:div w:id="356666122">
      <w:bodyDiv w:val="1"/>
      <w:marLeft w:val="0"/>
      <w:marRight w:val="0"/>
      <w:marTop w:val="0"/>
      <w:marBottom w:val="0"/>
      <w:divBdr>
        <w:top w:val="none" w:sz="0" w:space="0" w:color="auto"/>
        <w:left w:val="none" w:sz="0" w:space="0" w:color="auto"/>
        <w:bottom w:val="none" w:sz="0" w:space="0" w:color="auto"/>
        <w:right w:val="none" w:sz="0" w:space="0" w:color="auto"/>
      </w:divBdr>
    </w:div>
    <w:div w:id="356977759">
      <w:bodyDiv w:val="1"/>
      <w:marLeft w:val="0"/>
      <w:marRight w:val="0"/>
      <w:marTop w:val="0"/>
      <w:marBottom w:val="0"/>
      <w:divBdr>
        <w:top w:val="none" w:sz="0" w:space="0" w:color="auto"/>
        <w:left w:val="none" w:sz="0" w:space="0" w:color="auto"/>
        <w:bottom w:val="none" w:sz="0" w:space="0" w:color="auto"/>
        <w:right w:val="none" w:sz="0" w:space="0" w:color="auto"/>
      </w:divBdr>
    </w:div>
    <w:div w:id="357320668">
      <w:bodyDiv w:val="1"/>
      <w:marLeft w:val="0"/>
      <w:marRight w:val="0"/>
      <w:marTop w:val="0"/>
      <w:marBottom w:val="0"/>
      <w:divBdr>
        <w:top w:val="none" w:sz="0" w:space="0" w:color="auto"/>
        <w:left w:val="none" w:sz="0" w:space="0" w:color="auto"/>
        <w:bottom w:val="none" w:sz="0" w:space="0" w:color="auto"/>
        <w:right w:val="none" w:sz="0" w:space="0" w:color="auto"/>
      </w:divBdr>
    </w:div>
    <w:div w:id="357387689">
      <w:bodyDiv w:val="1"/>
      <w:marLeft w:val="0"/>
      <w:marRight w:val="0"/>
      <w:marTop w:val="0"/>
      <w:marBottom w:val="0"/>
      <w:divBdr>
        <w:top w:val="none" w:sz="0" w:space="0" w:color="auto"/>
        <w:left w:val="none" w:sz="0" w:space="0" w:color="auto"/>
        <w:bottom w:val="none" w:sz="0" w:space="0" w:color="auto"/>
        <w:right w:val="none" w:sz="0" w:space="0" w:color="auto"/>
      </w:divBdr>
    </w:div>
    <w:div w:id="357394138">
      <w:bodyDiv w:val="1"/>
      <w:marLeft w:val="0"/>
      <w:marRight w:val="0"/>
      <w:marTop w:val="0"/>
      <w:marBottom w:val="0"/>
      <w:divBdr>
        <w:top w:val="none" w:sz="0" w:space="0" w:color="auto"/>
        <w:left w:val="none" w:sz="0" w:space="0" w:color="auto"/>
        <w:bottom w:val="none" w:sz="0" w:space="0" w:color="auto"/>
        <w:right w:val="none" w:sz="0" w:space="0" w:color="auto"/>
      </w:divBdr>
    </w:div>
    <w:div w:id="357698931">
      <w:bodyDiv w:val="1"/>
      <w:marLeft w:val="0"/>
      <w:marRight w:val="0"/>
      <w:marTop w:val="0"/>
      <w:marBottom w:val="0"/>
      <w:divBdr>
        <w:top w:val="none" w:sz="0" w:space="0" w:color="auto"/>
        <w:left w:val="none" w:sz="0" w:space="0" w:color="auto"/>
        <w:bottom w:val="none" w:sz="0" w:space="0" w:color="auto"/>
        <w:right w:val="none" w:sz="0" w:space="0" w:color="auto"/>
      </w:divBdr>
    </w:div>
    <w:div w:id="357700401">
      <w:bodyDiv w:val="1"/>
      <w:marLeft w:val="0"/>
      <w:marRight w:val="0"/>
      <w:marTop w:val="0"/>
      <w:marBottom w:val="0"/>
      <w:divBdr>
        <w:top w:val="none" w:sz="0" w:space="0" w:color="auto"/>
        <w:left w:val="none" w:sz="0" w:space="0" w:color="auto"/>
        <w:bottom w:val="none" w:sz="0" w:space="0" w:color="auto"/>
        <w:right w:val="none" w:sz="0" w:space="0" w:color="auto"/>
      </w:divBdr>
    </w:div>
    <w:div w:id="357896164">
      <w:bodyDiv w:val="1"/>
      <w:marLeft w:val="0"/>
      <w:marRight w:val="0"/>
      <w:marTop w:val="0"/>
      <w:marBottom w:val="0"/>
      <w:divBdr>
        <w:top w:val="none" w:sz="0" w:space="0" w:color="auto"/>
        <w:left w:val="none" w:sz="0" w:space="0" w:color="auto"/>
        <w:bottom w:val="none" w:sz="0" w:space="0" w:color="auto"/>
        <w:right w:val="none" w:sz="0" w:space="0" w:color="auto"/>
      </w:divBdr>
    </w:div>
    <w:div w:id="357968868">
      <w:bodyDiv w:val="1"/>
      <w:marLeft w:val="0"/>
      <w:marRight w:val="0"/>
      <w:marTop w:val="0"/>
      <w:marBottom w:val="0"/>
      <w:divBdr>
        <w:top w:val="none" w:sz="0" w:space="0" w:color="auto"/>
        <w:left w:val="none" w:sz="0" w:space="0" w:color="auto"/>
        <w:bottom w:val="none" w:sz="0" w:space="0" w:color="auto"/>
        <w:right w:val="none" w:sz="0" w:space="0" w:color="auto"/>
      </w:divBdr>
    </w:div>
    <w:div w:id="358042870">
      <w:bodyDiv w:val="1"/>
      <w:marLeft w:val="0"/>
      <w:marRight w:val="0"/>
      <w:marTop w:val="0"/>
      <w:marBottom w:val="0"/>
      <w:divBdr>
        <w:top w:val="none" w:sz="0" w:space="0" w:color="auto"/>
        <w:left w:val="none" w:sz="0" w:space="0" w:color="auto"/>
        <w:bottom w:val="none" w:sz="0" w:space="0" w:color="auto"/>
        <w:right w:val="none" w:sz="0" w:space="0" w:color="auto"/>
      </w:divBdr>
    </w:div>
    <w:div w:id="358161412">
      <w:bodyDiv w:val="1"/>
      <w:marLeft w:val="0"/>
      <w:marRight w:val="0"/>
      <w:marTop w:val="0"/>
      <w:marBottom w:val="0"/>
      <w:divBdr>
        <w:top w:val="none" w:sz="0" w:space="0" w:color="auto"/>
        <w:left w:val="none" w:sz="0" w:space="0" w:color="auto"/>
        <w:bottom w:val="none" w:sz="0" w:space="0" w:color="auto"/>
        <w:right w:val="none" w:sz="0" w:space="0" w:color="auto"/>
      </w:divBdr>
    </w:div>
    <w:div w:id="358164083">
      <w:bodyDiv w:val="1"/>
      <w:marLeft w:val="0"/>
      <w:marRight w:val="0"/>
      <w:marTop w:val="0"/>
      <w:marBottom w:val="0"/>
      <w:divBdr>
        <w:top w:val="none" w:sz="0" w:space="0" w:color="auto"/>
        <w:left w:val="none" w:sz="0" w:space="0" w:color="auto"/>
        <w:bottom w:val="none" w:sz="0" w:space="0" w:color="auto"/>
        <w:right w:val="none" w:sz="0" w:space="0" w:color="auto"/>
      </w:divBdr>
    </w:div>
    <w:div w:id="358285526">
      <w:bodyDiv w:val="1"/>
      <w:marLeft w:val="0"/>
      <w:marRight w:val="0"/>
      <w:marTop w:val="0"/>
      <w:marBottom w:val="0"/>
      <w:divBdr>
        <w:top w:val="none" w:sz="0" w:space="0" w:color="auto"/>
        <w:left w:val="none" w:sz="0" w:space="0" w:color="auto"/>
        <w:bottom w:val="none" w:sz="0" w:space="0" w:color="auto"/>
        <w:right w:val="none" w:sz="0" w:space="0" w:color="auto"/>
      </w:divBdr>
    </w:div>
    <w:div w:id="358362368">
      <w:bodyDiv w:val="1"/>
      <w:marLeft w:val="0"/>
      <w:marRight w:val="0"/>
      <w:marTop w:val="0"/>
      <w:marBottom w:val="0"/>
      <w:divBdr>
        <w:top w:val="none" w:sz="0" w:space="0" w:color="auto"/>
        <w:left w:val="none" w:sz="0" w:space="0" w:color="auto"/>
        <w:bottom w:val="none" w:sz="0" w:space="0" w:color="auto"/>
        <w:right w:val="none" w:sz="0" w:space="0" w:color="auto"/>
      </w:divBdr>
    </w:div>
    <w:div w:id="358437235">
      <w:bodyDiv w:val="1"/>
      <w:marLeft w:val="0"/>
      <w:marRight w:val="0"/>
      <w:marTop w:val="0"/>
      <w:marBottom w:val="0"/>
      <w:divBdr>
        <w:top w:val="none" w:sz="0" w:space="0" w:color="auto"/>
        <w:left w:val="none" w:sz="0" w:space="0" w:color="auto"/>
        <w:bottom w:val="none" w:sz="0" w:space="0" w:color="auto"/>
        <w:right w:val="none" w:sz="0" w:space="0" w:color="auto"/>
      </w:divBdr>
    </w:div>
    <w:div w:id="358507879">
      <w:bodyDiv w:val="1"/>
      <w:marLeft w:val="0"/>
      <w:marRight w:val="0"/>
      <w:marTop w:val="0"/>
      <w:marBottom w:val="0"/>
      <w:divBdr>
        <w:top w:val="none" w:sz="0" w:space="0" w:color="auto"/>
        <w:left w:val="none" w:sz="0" w:space="0" w:color="auto"/>
        <w:bottom w:val="none" w:sz="0" w:space="0" w:color="auto"/>
        <w:right w:val="none" w:sz="0" w:space="0" w:color="auto"/>
      </w:divBdr>
    </w:div>
    <w:div w:id="358548951">
      <w:bodyDiv w:val="1"/>
      <w:marLeft w:val="0"/>
      <w:marRight w:val="0"/>
      <w:marTop w:val="0"/>
      <w:marBottom w:val="0"/>
      <w:divBdr>
        <w:top w:val="none" w:sz="0" w:space="0" w:color="auto"/>
        <w:left w:val="none" w:sz="0" w:space="0" w:color="auto"/>
        <w:bottom w:val="none" w:sz="0" w:space="0" w:color="auto"/>
        <w:right w:val="none" w:sz="0" w:space="0" w:color="auto"/>
      </w:divBdr>
    </w:div>
    <w:div w:id="358622986">
      <w:bodyDiv w:val="1"/>
      <w:marLeft w:val="0"/>
      <w:marRight w:val="0"/>
      <w:marTop w:val="0"/>
      <w:marBottom w:val="0"/>
      <w:divBdr>
        <w:top w:val="none" w:sz="0" w:space="0" w:color="auto"/>
        <w:left w:val="none" w:sz="0" w:space="0" w:color="auto"/>
        <w:bottom w:val="none" w:sz="0" w:space="0" w:color="auto"/>
        <w:right w:val="none" w:sz="0" w:space="0" w:color="auto"/>
      </w:divBdr>
    </w:div>
    <w:div w:id="358628523">
      <w:bodyDiv w:val="1"/>
      <w:marLeft w:val="0"/>
      <w:marRight w:val="0"/>
      <w:marTop w:val="0"/>
      <w:marBottom w:val="0"/>
      <w:divBdr>
        <w:top w:val="none" w:sz="0" w:space="0" w:color="auto"/>
        <w:left w:val="none" w:sz="0" w:space="0" w:color="auto"/>
        <w:bottom w:val="none" w:sz="0" w:space="0" w:color="auto"/>
        <w:right w:val="none" w:sz="0" w:space="0" w:color="auto"/>
      </w:divBdr>
    </w:div>
    <w:div w:id="358705105">
      <w:bodyDiv w:val="1"/>
      <w:marLeft w:val="0"/>
      <w:marRight w:val="0"/>
      <w:marTop w:val="0"/>
      <w:marBottom w:val="0"/>
      <w:divBdr>
        <w:top w:val="none" w:sz="0" w:space="0" w:color="auto"/>
        <w:left w:val="none" w:sz="0" w:space="0" w:color="auto"/>
        <w:bottom w:val="none" w:sz="0" w:space="0" w:color="auto"/>
        <w:right w:val="none" w:sz="0" w:space="0" w:color="auto"/>
      </w:divBdr>
    </w:div>
    <w:div w:id="358705301">
      <w:bodyDiv w:val="1"/>
      <w:marLeft w:val="0"/>
      <w:marRight w:val="0"/>
      <w:marTop w:val="0"/>
      <w:marBottom w:val="0"/>
      <w:divBdr>
        <w:top w:val="none" w:sz="0" w:space="0" w:color="auto"/>
        <w:left w:val="none" w:sz="0" w:space="0" w:color="auto"/>
        <w:bottom w:val="none" w:sz="0" w:space="0" w:color="auto"/>
        <w:right w:val="none" w:sz="0" w:space="0" w:color="auto"/>
      </w:divBdr>
    </w:div>
    <w:div w:id="358822472">
      <w:bodyDiv w:val="1"/>
      <w:marLeft w:val="0"/>
      <w:marRight w:val="0"/>
      <w:marTop w:val="0"/>
      <w:marBottom w:val="0"/>
      <w:divBdr>
        <w:top w:val="none" w:sz="0" w:space="0" w:color="auto"/>
        <w:left w:val="none" w:sz="0" w:space="0" w:color="auto"/>
        <w:bottom w:val="none" w:sz="0" w:space="0" w:color="auto"/>
        <w:right w:val="none" w:sz="0" w:space="0" w:color="auto"/>
      </w:divBdr>
    </w:div>
    <w:div w:id="358892044">
      <w:bodyDiv w:val="1"/>
      <w:marLeft w:val="0"/>
      <w:marRight w:val="0"/>
      <w:marTop w:val="0"/>
      <w:marBottom w:val="0"/>
      <w:divBdr>
        <w:top w:val="none" w:sz="0" w:space="0" w:color="auto"/>
        <w:left w:val="none" w:sz="0" w:space="0" w:color="auto"/>
        <w:bottom w:val="none" w:sz="0" w:space="0" w:color="auto"/>
        <w:right w:val="none" w:sz="0" w:space="0" w:color="auto"/>
      </w:divBdr>
    </w:div>
    <w:div w:id="358968276">
      <w:bodyDiv w:val="1"/>
      <w:marLeft w:val="0"/>
      <w:marRight w:val="0"/>
      <w:marTop w:val="0"/>
      <w:marBottom w:val="0"/>
      <w:divBdr>
        <w:top w:val="none" w:sz="0" w:space="0" w:color="auto"/>
        <w:left w:val="none" w:sz="0" w:space="0" w:color="auto"/>
        <w:bottom w:val="none" w:sz="0" w:space="0" w:color="auto"/>
        <w:right w:val="none" w:sz="0" w:space="0" w:color="auto"/>
      </w:divBdr>
    </w:div>
    <w:div w:id="358970502">
      <w:bodyDiv w:val="1"/>
      <w:marLeft w:val="0"/>
      <w:marRight w:val="0"/>
      <w:marTop w:val="0"/>
      <w:marBottom w:val="0"/>
      <w:divBdr>
        <w:top w:val="none" w:sz="0" w:space="0" w:color="auto"/>
        <w:left w:val="none" w:sz="0" w:space="0" w:color="auto"/>
        <w:bottom w:val="none" w:sz="0" w:space="0" w:color="auto"/>
        <w:right w:val="none" w:sz="0" w:space="0" w:color="auto"/>
      </w:divBdr>
    </w:div>
    <w:div w:id="359014508">
      <w:bodyDiv w:val="1"/>
      <w:marLeft w:val="0"/>
      <w:marRight w:val="0"/>
      <w:marTop w:val="0"/>
      <w:marBottom w:val="0"/>
      <w:divBdr>
        <w:top w:val="none" w:sz="0" w:space="0" w:color="auto"/>
        <w:left w:val="none" w:sz="0" w:space="0" w:color="auto"/>
        <w:bottom w:val="none" w:sz="0" w:space="0" w:color="auto"/>
        <w:right w:val="none" w:sz="0" w:space="0" w:color="auto"/>
      </w:divBdr>
    </w:div>
    <w:div w:id="359084665">
      <w:bodyDiv w:val="1"/>
      <w:marLeft w:val="0"/>
      <w:marRight w:val="0"/>
      <w:marTop w:val="0"/>
      <w:marBottom w:val="0"/>
      <w:divBdr>
        <w:top w:val="none" w:sz="0" w:space="0" w:color="auto"/>
        <w:left w:val="none" w:sz="0" w:space="0" w:color="auto"/>
        <w:bottom w:val="none" w:sz="0" w:space="0" w:color="auto"/>
        <w:right w:val="none" w:sz="0" w:space="0" w:color="auto"/>
      </w:divBdr>
    </w:div>
    <w:div w:id="359162366">
      <w:bodyDiv w:val="1"/>
      <w:marLeft w:val="0"/>
      <w:marRight w:val="0"/>
      <w:marTop w:val="0"/>
      <w:marBottom w:val="0"/>
      <w:divBdr>
        <w:top w:val="none" w:sz="0" w:space="0" w:color="auto"/>
        <w:left w:val="none" w:sz="0" w:space="0" w:color="auto"/>
        <w:bottom w:val="none" w:sz="0" w:space="0" w:color="auto"/>
        <w:right w:val="none" w:sz="0" w:space="0" w:color="auto"/>
      </w:divBdr>
    </w:div>
    <w:div w:id="359355108">
      <w:bodyDiv w:val="1"/>
      <w:marLeft w:val="0"/>
      <w:marRight w:val="0"/>
      <w:marTop w:val="0"/>
      <w:marBottom w:val="0"/>
      <w:divBdr>
        <w:top w:val="none" w:sz="0" w:space="0" w:color="auto"/>
        <w:left w:val="none" w:sz="0" w:space="0" w:color="auto"/>
        <w:bottom w:val="none" w:sz="0" w:space="0" w:color="auto"/>
        <w:right w:val="none" w:sz="0" w:space="0" w:color="auto"/>
      </w:divBdr>
    </w:div>
    <w:div w:id="359474621">
      <w:bodyDiv w:val="1"/>
      <w:marLeft w:val="0"/>
      <w:marRight w:val="0"/>
      <w:marTop w:val="0"/>
      <w:marBottom w:val="0"/>
      <w:divBdr>
        <w:top w:val="none" w:sz="0" w:space="0" w:color="auto"/>
        <w:left w:val="none" w:sz="0" w:space="0" w:color="auto"/>
        <w:bottom w:val="none" w:sz="0" w:space="0" w:color="auto"/>
        <w:right w:val="none" w:sz="0" w:space="0" w:color="auto"/>
      </w:divBdr>
    </w:div>
    <w:div w:id="359480188">
      <w:bodyDiv w:val="1"/>
      <w:marLeft w:val="0"/>
      <w:marRight w:val="0"/>
      <w:marTop w:val="0"/>
      <w:marBottom w:val="0"/>
      <w:divBdr>
        <w:top w:val="none" w:sz="0" w:space="0" w:color="auto"/>
        <w:left w:val="none" w:sz="0" w:space="0" w:color="auto"/>
        <w:bottom w:val="none" w:sz="0" w:space="0" w:color="auto"/>
        <w:right w:val="none" w:sz="0" w:space="0" w:color="auto"/>
      </w:divBdr>
    </w:div>
    <w:div w:id="359554510">
      <w:bodyDiv w:val="1"/>
      <w:marLeft w:val="0"/>
      <w:marRight w:val="0"/>
      <w:marTop w:val="0"/>
      <w:marBottom w:val="0"/>
      <w:divBdr>
        <w:top w:val="none" w:sz="0" w:space="0" w:color="auto"/>
        <w:left w:val="none" w:sz="0" w:space="0" w:color="auto"/>
        <w:bottom w:val="none" w:sz="0" w:space="0" w:color="auto"/>
        <w:right w:val="none" w:sz="0" w:space="0" w:color="auto"/>
      </w:divBdr>
    </w:div>
    <w:div w:id="359623155">
      <w:bodyDiv w:val="1"/>
      <w:marLeft w:val="0"/>
      <w:marRight w:val="0"/>
      <w:marTop w:val="0"/>
      <w:marBottom w:val="0"/>
      <w:divBdr>
        <w:top w:val="none" w:sz="0" w:space="0" w:color="auto"/>
        <w:left w:val="none" w:sz="0" w:space="0" w:color="auto"/>
        <w:bottom w:val="none" w:sz="0" w:space="0" w:color="auto"/>
        <w:right w:val="none" w:sz="0" w:space="0" w:color="auto"/>
      </w:divBdr>
    </w:div>
    <w:div w:id="359747222">
      <w:bodyDiv w:val="1"/>
      <w:marLeft w:val="0"/>
      <w:marRight w:val="0"/>
      <w:marTop w:val="0"/>
      <w:marBottom w:val="0"/>
      <w:divBdr>
        <w:top w:val="none" w:sz="0" w:space="0" w:color="auto"/>
        <w:left w:val="none" w:sz="0" w:space="0" w:color="auto"/>
        <w:bottom w:val="none" w:sz="0" w:space="0" w:color="auto"/>
        <w:right w:val="none" w:sz="0" w:space="0" w:color="auto"/>
      </w:divBdr>
    </w:div>
    <w:div w:id="359816890">
      <w:bodyDiv w:val="1"/>
      <w:marLeft w:val="0"/>
      <w:marRight w:val="0"/>
      <w:marTop w:val="0"/>
      <w:marBottom w:val="0"/>
      <w:divBdr>
        <w:top w:val="none" w:sz="0" w:space="0" w:color="auto"/>
        <w:left w:val="none" w:sz="0" w:space="0" w:color="auto"/>
        <w:bottom w:val="none" w:sz="0" w:space="0" w:color="auto"/>
        <w:right w:val="none" w:sz="0" w:space="0" w:color="auto"/>
      </w:divBdr>
    </w:div>
    <w:div w:id="359820223">
      <w:bodyDiv w:val="1"/>
      <w:marLeft w:val="0"/>
      <w:marRight w:val="0"/>
      <w:marTop w:val="0"/>
      <w:marBottom w:val="0"/>
      <w:divBdr>
        <w:top w:val="none" w:sz="0" w:space="0" w:color="auto"/>
        <w:left w:val="none" w:sz="0" w:space="0" w:color="auto"/>
        <w:bottom w:val="none" w:sz="0" w:space="0" w:color="auto"/>
        <w:right w:val="none" w:sz="0" w:space="0" w:color="auto"/>
      </w:divBdr>
    </w:div>
    <w:div w:id="359860948">
      <w:bodyDiv w:val="1"/>
      <w:marLeft w:val="0"/>
      <w:marRight w:val="0"/>
      <w:marTop w:val="0"/>
      <w:marBottom w:val="0"/>
      <w:divBdr>
        <w:top w:val="none" w:sz="0" w:space="0" w:color="auto"/>
        <w:left w:val="none" w:sz="0" w:space="0" w:color="auto"/>
        <w:bottom w:val="none" w:sz="0" w:space="0" w:color="auto"/>
        <w:right w:val="none" w:sz="0" w:space="0" w:color="auto"/>
      </w:divBdr>
    </w:div>
    <w:div w:id="359861821">
      <w:bodyDiv w:val="1"/>
      <w:marLeft w:val="0"/>
      <w:marRight w:val="0"/>
      <w:marTop w:val="0"/>
      <w:marBottom w:val="0"/>
      <w:divBdr>
        <w:top w:val="none" w:sz="0" w:space="0" w:color="auto"/>
        <w:left w:val="none" w:sz="0" w:space="0" w:color="auto"/>
        <w:bottom w:val="none" w:sz="0" w:space="0" w:color="auto"/>
        <w:right w:val="none" w:sz="0" w:space="0" w:color="auto"/>
      </w:divBdr>
    </w:div>
    <w:div w:id="359939925">
      <w:bodyDiv w:val="1"/>
      <w:marLeft w:val="0"/>
      <w:marRight w:val="0"/>
      <w:marTop w:val="0"/>
      <w:marBottom w:val="0"/>
      <w:divBdr>
        <w:top w:val="none" w:sz="0" w:space="0" w:color="auto"/>
        <w:left w:val="none" w:sz="0" w:space="0" w:color="auto"/>
        <w:bottom w:val="none" w:sz="0" w:space="0" w:color="auto"/>
        <w:right w:val="none" w:sz="0" w:space="0" w:color="auto"/>
      </w:divBdr>
    </w:div>
    <w:div w:id="360059844">
      <w:bodyDiv w:val="1"/>
      <w:marLeft w:val="0"/>
      <w:marRight w:val="0"/>
      <w:marTop w:val="0"/>
      <w:marBottom w:val="0"/>
      <w:divBdr>
        <w:top w:val="none" w:sz="0" w:space="0" w:color="auto"/>
        <w:left w:val="none" w:sz="0" w:space="0" w:color="auto"/>
        <w:bottom w:val="none" w:sz="0" w:space="0" w:color="auto"/>
        <w:right w:val="none" w:sz="0" w:space="0" w:color="auto"/>
      </w:divBdr>
    </w:div>
    <w:div w:id="360133336">
      <w:bodyDiv w:val="1"/>
      <w:marLeft w:val="0"/>
      <w:marRight w:val="0"/>
      <w:marTop w:val="0"/>
      <w:marBottom w:val="0"/>
      <w:divBdr>
        <w:top w:val="none" w:sz="0" w:space="0" w:color="auto"/>
        <w:left w:val="none" w:sz="0" w:space="0" w:color="auto"/>
        <w:bottom w:val="none" w:sz="0" w:space="0" w:color="auto"/>
        <w:right w:val="none" w:sz="0" w:space="0" w:color="auto"/>
      </w:divBdr>
    </w:div>
    <w:div w:id="360133838">
      <w:bodyDiv w:val="1"/>
      <w:marLeft w:val="0"/>
      <w:marRight w:val="0"/>
      <w:marTop w:val="0"/>
      <w:marBottom w:val="0"/>
      <w:divBdr>
        <w:top w:val="none" w:sz="0" w:space="0" w:color="auto"/>
        <w:left w:val="none" w:sz="0" w:space="0" w:color="auto"/>
        <w:bottom w:val="none" w:sz="0" w:space="0" w:color="auto"/>
        <w:right w:val="none" w:sz="0" w:space="0" w:color="auto"/>
      </w:divBdr>
    </w:div>
    <w:div w:id="360279386">
      <w:bodyDiv w:val="1"/>
      <w:marLeft w:val="0"/>
      <w:marRight w:val="0"/>
      <w:marTop w:val="0"/>
      <w:marBottom w:val="0"/>
      <w:divBdr>
        <w:top w:val="none" w:sz="0" w:space="0" w:color="auto"/>
        <w:left w:val="none" w:sz="0" w:space="0" w:color="auto"/>
        <w:bottom w:val="none" w:sz="0" w:space="0" w:color="auto"/>
        <w:right w:val="none" w:sz="0" w:space="0" w:color="auto"/>
      </w:divBdr>
    </w:div>
    <w:div w:id="360326099">
      <w:bodyDiv w:val="1"/>
      <w:marLeft w:val="0"/>
      <w:marRight w:val="0"/>
      <w:marTop w:val="0"/>
      <w:marBottom w:val="0"/>
      <w:divBdr>
        <w:top w:val="none" w:sz="0" w:space="0" w:color="auto"/>
        <w:left w:val="none" w:sz="0" w:space="0" w:color="auto"/>
        <w:bottom w:val="none" w:sz="0" w:space="0" w:color="auto"/>
        <w:right w:val="none" w:sz="0" w:space="0" w:color="auto"/>
      </w:divBdr>
    </w:div>
    <w:div w:id="360473047">
      <w:bodyDiv w:val="1"/>
      <w:marLeft w:val="0"/>
      <w:marRight w:val="0"/>
      <w:marTop w:val="0"/>
      <w:marBottom w:val="0"/>
      <w:divBdr>
        <w:top w:val="none" w:sz="0" w:space="0" w:color="auto"/>
        <w:left w:val="none" w:sz="0" w:space="0" w:color="auto"/>
        <w:bottom w:val="none" w:sz="0" w:space="0" w:color="auto"/>
        <w:right w:val="none" w:sz="0" w:space="0" w:color="auto"/>
      </w:divBdr>
    </w:div>
    <w:div w:id="360480109">
      <w:bodyDiv w:val="1"/>
      <w:marLeft w:val="0"/>
      <w:marRight w:val="0"/>
      <w:marTop w:val="0"/>
      <w:marBottom w:val="0"/>
      <w:divBdr>
        <w:top w:val="none" w:sz="0" w:space="0" w:color="auto"/>
        <w:left w:val="none" w:sz="0" w:space="0" w:color="auto"/>
        <w:bottom w:val="none" w:sz="0" w:space="0" w:color="auto"/>
        <w:right w:val="none" w:sz="0" w:space="0" w:color="auto"/>
      </w:divBdr>
    </w:div>
    <w:div w:id="360590755">
      <w:bodyDiv w:val="1"/>
      <w:marLeft w:val="0"/>
      <w:marRight w:val="0"/>
      <w:marTop w:val="0"/>
      <w:marBottom w:val="0"/>
      <w:divBdr>
        <w:top w:val="none" w:sz="0" w:space="0" w:color="auto"/>
        <w:left w:val="none" w:sz="0" w:space="0" w:color="auto"/>
        <w:bottom w:val="none" w:sz="0" w:space="0" w:color="auto"/>
        <w:right w:val="none" w:sz="0" w:space="0" w:color="auto"/>
      </w:divBdr>
    </w:div>
    <w:div w:id="360861059">
      <w:bodyDiv w:val="1"/>
      <w:marLeft w:val="0"/>
      <w:marRight w:val="0"/>
      <w:marTop w:val="0"/>
      <w:marBottom w:val="0"/>
      <w:divBdr>
        <w:top w:val="none" w:sz="0" w:space="0" w:color="auto"/>
        <w:left w:val="none" w:sz="0" w:space="0" w:color="auto"/>
        <w:bottom w:val="none" w:sz="0" w:space="0" w:color="auto"/>
        <w:right w:val="none" w:sz="0" w:space="0" w:color="auto"/>
      </w:divBdr>
    </w:div>
    <w:div w:id="360907529">
      <w:bodyDiv w:val="1"/>
      <w:marLeft w:val="0"/>
      <w:marRight w:val="0"/>
      <w:marTop w:val="0"/>
      <w:marBottom w:val="0"/>
      <w:divBdr>
        <w:top w:val="none" w:sz="0" w:space="0" w:color="auto"/>
        <w:left w:val="none" w:sz="0" w:space="0" w:color="auto"/>
        <w:bottom w:val="none" w:sz="0" w:space="0" w:color="auto"/>
        <w:right w:val="none" w:sz="0" w:space="0" w:color="auto"/>
      </w:divBdr>
    </w:div>
    <w:div w:id="360908381">
      <w:bodyDiv w:val="1"/>
      <w:marLeft w:val="0"/>
      <w:marRight w:val="0"/>
      <w:marTop w:val="0"/>
      <w:marBottom w:val="0"/>
      <w:divBdr>
        <w:top w:val="none" w:sz="0" w:space="0" w:color="auto"/>
        <w:left w:val="none" w:sz="0" w:space="0" w:color="auto"/>
        <w:bottom w:val="none" w:sz="0" w:space="0" w:color="auto"/>
        <w:right w:val="none" w:sz="0" w:space="0" w:color="auto"/>
      </w:divBdr>
    </w:div>
    <w:div w:id="360981747">
      <w:bodyDiv w:val="1"/>
      <w:marLeft w:val="0"/>
      <w:marRight w:val="0"/>
      <w:marTop w:val="0"/>
      <w:marBottom w:val="0"/>
      <w:divBdr>
        <w:top w:val="none" w:sz="0" w:space="0" w:color="auto"/>
        <w:left w:val="none" w:sz="0" w:space="0" w:color="auto"/>
        <w:bottom w:val="none" w:sz="0" w:space="0" w:color="auto"/>
        <w:right w:val="none" w:sz="0" w:space="0" w:color="auto"/>
      </w:divBdr>
    </w:div>
    <w:div w:id="361134491">
      <w:bodyDiv w:val="1"/>
      <w:marLeft w:val="0"/>
      <w:marRight w:val="0"/>
      <w:marTop w:val="0"/>
      <w:marBottom w:val="0"/>
      <w:divBdr>
        <w:top w:val="none" w:sz="0" w:space="0" w:color="auto"/>
        <w:left w:val="none" w:sz="0" w:space="0" w:color="auto"/>
        <w:bottom w:val="none" w:sz="0" w:space="0" w:color="auto"/>
        <w:right w:val="none" w:sz="0" w:space="0" w:color="auto"/>
      </w:divBdr>
    </w:div>
    <w:div w:id="361134892">
      <w:bodyDiv w:val="1"/>
      <w:marLeft w:val="0"/>
      <w:marRight w:val="0"/>
      <w:marTop w:val="0"/>
      <w:marBottom w:val="0"/>
      <w:divBdr>
        <w:top w:val="none" w:sz="0" w:space="0" w:color="auto"/>
        <w:left w:val="none" w:sz="0" w:space="0" w:color="auto"/>
        <w:bottom w:val="none" w:sz="0" w:space="0" w:color="auto"/>
        <w:right w:val="none" w:sz="0" w:space="0" w:color="auto"/>
      </w:divBdr>
    </w:div>
    <w:div w:id="361446444">
      <w:bodyDiv w:val="1"/>
      <w:marLeft w:val="0"/>
      <w:marRight w:val="0"/>
      <w:marTop w:val="0"/>
      <w:marBottom w:val="0"/>
      <w:divBdr>
        <w:top w:val="none" w:sz="0" w:space="0" w:color="auto"/>
        <w:left w:val="none" w:sz="0" w:space="0" w:color="auto"/>
        <w:bottom w:val="none" w:sz="0" w:space="0" w:color="auto"/>
        <w:right w:val="none" w:sz="0" w:space="0" w:color="auto"/>
      </w:divBdr>
    </w:div>
    <w:div w:id="361588478">
      <w:bodyDiv w:val="1"/>
      <w:marLeft w:val="0"/>
      <w:marRight w:val="0"/>
      <w:marTop w:val="0"/>
      <w:marBottom w:val="0"/>
      <w:divBdr>
        <w:top w:val="none" w:sz="0" w:space="0" w:color="auto"/>
        <w:left w:val="none" w:sz="0" w:space="0" w:color="auto"/>
        <w:bottom w:val="none" w:sz="0" w:space="0" w:color="auto"/>
        <w:right w:val="none" w:sz="0" w:space="0" w:color="auto"/>
      </w:divBdr>
    </w:div>
    <w:div w:id="361638071">
      <w:bodyDiv w:val="1"/>
      <w:marLeft w:val="0"/>
      <w:marRight w:val="0"/>
      <w:marTop w:val="0"/>
      <w:marBottom w:val="0"/>
      <w:divBdr>
        <w:top w:val="none" w:sz="0" w:space="0" w:color="auto"/>
        <w:left w:val="none" w:sz="0" w:space="0" w:color="auto"/>
        <w:bottom w:val="none" w:sz="0" w:space="0" w:color="auto"/>
        <w:right w:val="none" w:sz="0" w:space="0" w:color="auto"/>
      </w:divBdr>
    </w:div>
    <w:div w:id="361709291">
      <w:bodyDiv w:val="1"/>
      <w:marLeft w:val="0"/>
      <w:marRight w:val="0"/>
      <w:marTop w:val="0"/>
      <w:marBottom w:val="0"/>
      <w:divBdr>
        <w:top w:val="none" w:sz="0" w:space="0" w:color="auto"/>
        <w:left w:val="none" w:sz="0" w:space="0" w:color="auto"/>
        <w:bottom w:val="none" w:sz="0" w:space="0" w:color="auto"/>
        <w:right w:val="none" w:sz="0" w:space="0" w:color="auto"/>
      </w:divBdr>
    </w:div>
    <w:div w:id="361710214">
      <w:bodyDiv w:val="1"/>
      <w:marLeft w:val="0"/>
      <w:marRight w:val="0"/>
      <w:marTop w:val="0"/>
      <w:marBottom w:val="0"/>
      <w:divBdr>
        <w:top w:val="none" w:sz="0" w:space="0" w:color="auto"/>
        <w:left w:val="none" w:sz="0" w:space="0" w:color="auto"/>
        <w:bottom w:val="none" w:sz="0" w:space="0" w:color="auto"/>
        <w:right w:val="none" w:sz="0" w:space="0" w:color="auto"/>
      </w:divBdr>
    </w:div>
    <w:div w:id="361710609">
      <w:bodyDiv w:val="1"/>
      <w:marLeft w:val="0"/>
      <w:marRight w:val="0"/>
      <w:marTop w:val="0"/>
      <w:marBottom w:val="0"/>
      <w:divBdr>
        <w:top w:val="none" w:sz="0" w:space="0" w:color="auto"/>
        <w:left w:val="none" w:sz="0" w:space="0" w:color="auto"/>
        <w:bottom w:val="none" w:sz="0" w:space="0" w:color="auto"/>
        <w:right w:val="none" w:sz="0" w:space="0" w:color="auto"/>
      </w:divBdr>
    </w:div>
    <w:div w:id="361831653">
      <w:bodyDiv w:val="1"/>
      <w:marLeft w:val="0"/>
      <w:marRight w:val="0"/>
      <w:marTop w:val="0"/>
      <w:marBottom w:val="0"/>
      <w:divBdr>
        <w:top w:val="none" w:sz="0" w:space="0" w:color="auto"/>
        <w:left w:val="none" w:sz="0" w:space="0" w:color="auto"/>
        <w:bottom w:val="none" w:sz="0" w:space="0" w:color="auto"/>
        <w:right w:val="none" w:sz="0" w:space="0" w:color="auto"/>
      </w:divBdr>
    </w:div>
    <w:div w:id="362022439">
      <w:bodyDiv w:val="1"/>
      <w:marLeft w:val="0"/>
      <w:marRight w:val="0"/>
      <w:marTop w:val="0"/>
      <w:marBottom w:val="0"/>
      <w:divBdr>
        <w:top w:val="none" w:sz="0" w:space="0" w:color="auto"/>
        <w:left w:val="none" w:sz="0" w:space="0" w:color="auto"/>
        <w:bottom w:val="none" w:sz="0" w:space="0" w:color="auto"/>
        <w:right w:val="none" w:sz="0" w:space="0" w:color="auto"/>
      </w:divBdr>
    </w:div>
    <w:div w:id="362053310">
      <w:bodyDiv w:val="1"/>
      <w:marLeft w:val="0"/>
      <w:marRight w:val="0"/>
      <w:marTop w:val="0"/>
      <w:marBottom w:val="0"/>
      <w:divBdr>
        <w:top w:val="none" w:sz="0" w:space="0" w:color="auto"/>
        <w:left w:val="none" w:sz="0" w:space="0" w:color="auto"/>
        <w:bottom w:val="none" w:sz="0" w:space="0" w:color="auto"/>
        <w:right w:val="none" w:sz="0" w:space="0" w:color="auto"/>
      </w:divBdr>
    </w:div>
    <w:div w:id="362168333">
      <w:bodyDiv w:val="1"/>
      <w:marLeft w:val="0"/>
      <w:marRight w:val="0"/>
      <w:marTop w:val="0"/>
      <w:marBottom w:val="0"/>
      <w:divBdr>
        <w:top w:val="none" w:sz="0" w:space="0" w:color="auto"/>
        <w:left w:val="none" w:sz="0" w:space="0" w:color="auto"/>
        <w:bottom w:val="none" w:sz="0" w:space="0" w:color="auto"/>
        <w:right w:val="none" w:sz="0" w:space="0" w:color="auto"/>
      </w:divBdr>
    </w:div>
    <w:div w:id="362171835">
      <w:bodyDiv w:val="1"/>
      <w:marLeft w:val="0"/>
      <w:marRight w:val="0"/>
      <w:marTop w:val="0"/>
      <w:marBottom w:val="0"/>
      <w:divBdr>
        <w:top w:val="none" w:sz="0" w:space="0" w:color="auto"/>
        <w:left w:val="none" w:sz="0" w:space="0" w:color="auto"/>
        <w:bottom w:val="none" w:sz="0" w:space="0" w:color="auto"/>
        <w:right w:val="none" w:sz="0" w:space="0" w:color="auto"/>
      </w:divBdr>
    </w:div>
    <w:div w:id="362633899">
      <w:bodyDiv w:val="1"/>
      <w:marLeft w:val="0"/>
      <w:marRight w:val="0"/>
      <w:marTop w:val="0"/>
      <w:marBottom w:val="0"/>
      <w:divBdr>
        <w:top w:val="none" w:sz="0" w:space="0" w:color="auto"/>
        <w:left w:val="none" w:sz="0" w:space="0" w:color="auto"/>
        <w:bottom w:val="none" w:sz="0" w:space="0" w:color="auto"/>
        <w:right w:val="none" w:sz="0" w:space="0" w:color="auto"/>
      </w:divBdr>
    </w:div>
    <w:div w:id="362634153">
      <w:bodyDiv w:val="1"/>
      <w:marLeft w:val="0"/>
      <w:marRight w:val="0"/>
      <w:marTop w:val="0"/>
      <w:marBottom w:val="0"/>
      <w:divBdr>
        <w:top w:val="none" w:sz="0" w:space="0" w:color="auto"/>
        <w:left w:val="none" w:sz="0" w:space="0" w:color="auto"/>
        <w:bottom w:val="none" w:sz="0" w:space="0" w:color="auto"/>
        <w:right w:val="none" w:sz="0" w:space="0" w:color="auto"/>
      </w:divBdr>
    </w:div>
    <w:div w:id="362635709">
      <w:bodyDiv w:val="1"/>
      <w:marLeft w:val="0"/>
      <w:marRight w:val="0"/>
      <w:marTop w:val="0"/>
      <w:marBottom w:val="0"/>
      <w:divBdr>
        <w:top w:val="none" w:sz="0" w:space="0" w:color="auto"/>
        <w:left w:val="none" w:sz="0" w:space="0" w:color="auto"/>
        <w:bottom w:val="none" w:sz="0" w:space="0" w:color="auto"/>
        <w:right w:val="none" w:sz="0" w:space="0" w:color="auto"/>
      </w:divBdr>
    </w:div>
    <w:div w:id="362748601">
      <w:bodyDiv w:val="1"/>
      <w:marLeft w:val="0"/>
      <w:marRight w:val="0"/>
      <w:marTop w:val="0"/>
      <w:marBottom w:val="0"/>
      <w:divBdr>
        <w:top w:val="none" w:sz="0" w:space="0" w:color="auto"/>
        <w:left w:val="none" w:sz="0" w:space="0" w:color="auto"/>
        <w:bottom w:val="none" w:sz="0" w:space="0" w:color="auto"/>
        <w:right w:val="none" w:sz="0" w:space="0" w:color="auto"/>
      </w:divBdr>
    </w:div>
    <w:div w:id="363017503">
      <w:bodyDiv w:val="1"/>
      <w:marLeft w:val="0"/>
      <w:marRight w:val="0"/>
      <w:marTop w:val="0"/>
      <w:marBottom w:val="0"/>
      <w:divBdr>
        <w:top w:val="none" w:sz="0" w:space="0" w:color="auto"/>
        <w:left w:val="none" w:sz="0" w:space="0" w:color="auto"/>
        <w:bottom w:val="none" w:sz="0" w:space="0" w:color="auto"/>
        <w:right w:val="none" w:sz="0" w:space="0" w:color="auto"/>
      </w:divBdr>
    </w:div>
    <w:div w:id="363023086">
      <w:bodyDiv w:val="1"/>
      <w:marLeft w:val="0"/>
      <w:marRight w:val="0"/>
      <w:marTop w:val="0"/>
      <w:marBottom w:val="0"/>
      <w:divBdr>
        <w:top w:val="none" w:sz="0" w:space="0" w:color="auto"/>
        <w:left w:val="none" w:sz="0" w:space="0" w:color="auto"/>
        <w:bottom w:val="none" w:sz="0" w:space="0" w:color="auto"/>
        <w:right w:val="none" w:sz="0" w:space="0" w:color="auto"/>
      </w:divBdr>
    </w:div>
    <w:div w:id="363092082">
      <w:bodyDiv w:val="1"/>
      <w:marLeft w:val="0"/>
      <w:marRight w:val="0"/>
      <w:marTop w:val="0"/>
      <w:marBottom w:val="0"/>
      <w:divBdr>
        <w:top w:val="none" w:sz="0" w:space="0" w:color="auto"/>
        <w:left w:val="none" w:sz="0" w:space="0" w:color="auto"/>
        <w:bottom w:val="none" w:sz="0" w:space="0" w:color="auto"/>
        <w:right w:val="none" w:sz="0" w:space="0" w:color="auto"/>
      </w:divBdr>
    </w:div>
    <w:div w:id="363676674">
      <w:bodyDiv w:val="1"/>
      <w:marLeft w:val="0"/>
      <w:marRight w:val="0"/>
      <w:marTop w:val="0"/>
      <w:marBottom w:val="0"/>
      <w:divBdr>
        <w:top w:val="none" w:sz="0" w:space="0" w:color="auto"/>
        <w:left w:val="none" w:sz="0" w:space="0" w:color="auto"/>
        <w:bottom w:val="none" w:sz="0" w:space="0" w:color="auto"/>
        <w:right w:val="none" w:sz="0" w:space="0" w:color="auto"/>
      </w:divBdr>
    </w:div>
    <w:div w:id="363756416">
      <w:bodyDiv w:val="1"/>
      <w:marLeft w:val="0"/>
      <w:marRight w:val="0"/>
      <w:marTop w:val="0"/>
      <w:marBottom w:val="0"/>
      <w:divBdr>
        <w:top w:val="none" w:sz="0" w:space="0" w:color="auto"/>
        <w:left w:val="none" w:sz="0" w:space="0" w:color="auto"/>
        <w:bottom w:val="none" w:sz="0" w:space="0" w:color="auto"/>
        <w:right w:val="none" w:sz="0" w:space="0" w:color="auto"/>
      </w:divBdr>
    </w:div>
    <w:div w:id="363990771">
      <w:bodyDiv w:val="1"/>
      <w:marLeft w:val="0"/>
      <w:marRight w:val="0"/>
      <w:marTop w:val="0"/>
      <w:marBottom w:val="0"/>
      <w:divBdr>
        <w:top w:val="none" w:sz="0" w:space="0" w:color="auto"/>
        <w:left w:val="none" w:sz="0" w:space="0" w:color="auto"/>
        <w:bottom w:val="none" w:sz="0" w:space="0" w:color="auto"/>
        <w:right w:val="none" w:sz="0" w:space="0" w:color="auto"/>
      </w:divBdr>
    </w:div>
    <w:div w:id="364063140">
      <w:bodyDiv w:val="1"/>
      <w:marLeft w:val="0"/>
      <w:marRight w:val="0"/>
      <w:marTop w:val="0"/>
      <w:marBottom w:val="0"/>
      <w:divBdr>
        <w:top w:val="none" w:sz="0" w:space="0" w:color="auto"/>
        <w:left w:val="none" w:sz="0" w:space="0" w:color="auto"/>
        <w:bottom w:val="none" w:sz="0" w:space="0" w:color="auto"/>
        <w:right w:val="none" w:sz="0" w:space="0" w:color="auto"/>
      </w:divBdr>
    </w:div>
    <w:div w:id="364063732">
      <w:bodyDiv w:val="1"/>
      <w:marLeft w:val="0"/>
      <w:marRight w:val="0"/>
      <w:marTop w:val="0"/>
      <w:marBottom w:val="0"/>
      <w:divBdr>
        <w:top w:val="none" w:sz="0" w:space="0" w:color="auto"/>
        <w:left w:val="none" w:sz="0" w:space="0" w:color="auto"/>
        <w:bottom w:val="none" w:sz="0" w:space="0" w:color="auto"/>
        <w:right w:val="none" w:sz="0" w:space="0" w:color="auto"/>
      </w:divBdr>
    </w:div>
    <w:div w:id="364064941">
      <w:bodyDiv w:val="1"/>
      <w:marLeft w:val="0"/>
      <w:marRight w:val="0"/>
      <w:marTop w:val="0"/>
      <w:marBottom w:val="0"/>
      <w:divBdr>
        <w:top w:val="none" w:sz="0" w:space="0" w:color="auto"/>
        <w:left w:val="none" w:sz="0" w:space="0" w:color="auto"/>
        <w:bottom w:val="none" w:sz="0" w:space="0" w:color="auto"/>
        <w:right w:val="none" w:sz="0" w:space="0" w:color="auto"/>
      </w:divBdr>
    </w:div>
    <w:div w:id="364335219">
      <w:bodyDiv w:val="1"/>
      <w:marLeft w:val="0"/>
      <w:marRight w:val="0"/>
      <w:marTop w:val="0"/>
      <w:marBottom w:val="0"/>
      <w:divBdr>
        <w:top w:val="none" w:sz="0" w:space="0" w:color="auto"/>
        <w:left w:val="none" w:sz="0" w:space="0" w:color="auto"/>
        <w:bottom w:val="none" w:sz="0" w:space="0" w:color="auto"/>
        <w:right w:val="none" w:sz="0" w:space="0" w:color="auto"/>
      </w:divBdr>
    </w:div>
    <w:div w:id="364403000">
      <w:bodyDiv w:val="1"/>
      <w:marLeft w:val="0"/>
      <w:marRight w:val="0"/>
      <w:marTop w:val="0"/>
      <w:marBottom w:val="0"/>
      <w:divBdr>
        <w:top w:val="none" w:sz="0" w:space="0" w:color="auto"/>
        <w:left w:val="none" w:sz="0" w:space="0" w:color="auto"/>
        <w:bottom w:val="none" w:sz="0" w:space="0" w:color="auto"/>
        <w:right w:val="none" w:sz="0" w:space="0" w:color="auto"/>
      </w:divBdr>
    </w:div>
    <w:div w:id="364522367">
      <w:bodyDiv w:val="1"/>
      <w:marLeft w:val="0"/>
      <w:marRight w:val="0"/>
      <w:marTop w:val="0"/>
      <w:marBottom w:val="0"/>
      <w:divBdr>
        <w:top w:val="none" w:sz="0" w:space="0" w:color="auto"/>
        <w:left w:val="none" w:sz="0" w:space="0" w:color="auto"/>
        <w:bottom w:val="none" w:sz="0" w:space="0" w:color="auto"/>
        <w:right w:val="none" w:sz="0" w:space="0" w:color="auto"/>
      </w:divBdr>
    </w:div>
    <w:div w:id="364601268">
      <w:bodyDiv w:val="1"/>
      <w:marLeft w:val="0"/>
      <w:marRight w:val="0"/>
      <w:marTop w:val="0"/>
      <w:marBottom w:val="0"/>
      <w:divBdr>
        <w:top w:val="none" w:sz="0" w:space="0" w:color="auto"/>
        <w:left w:val="none" w:sz="0" w:space="0" w:color="auto"/>
        <w:bottom w:val="none" w:sz="0" w:space="0" w:color="auto"/>
        <w:right w:val="none" w:sz="0" w:space="0" w:color="auto"/>
      </w:divBdr>
    </w:div>
    <w:div w:id="364715418">
      <w:bodyDiv w:val="1"/>
      <w:marLeft w:val="0"/>
      <w:marRight w:val="0"/>
      <w:marTop w:val="0"/>
      <w:marBottom w:val="0"/>
      <w:divBdr>
        <w:top w:val="none" w:sz="0" w:space="0" w:color="auto"/>
        <w:left w:val="none" w:sz="0" w:space="0" w:color="auto"/>
        <w:bottom w:val="none" w:sz="0" w:space="0" w:color="auto"/>
        <w:right w:val="none" w:sz="0" w:space="0" w:color="auto"/>
      </w:divBdr>
    </w:div>
    <w:div w:id="364871104">
      <w:bodyDiv w:val="1"/>
      <w:marLeft w:val="0"/>
      <w:marRight w:val="0"/>
      <w:marTop w:val="0"/>
      <w:marBottom w:val="0"/>
      <w:divBdr>
        <w:top w:val="none" w:sz="0" w:space="0" w:color="auto"/>
        <w:left w:val="none" w:sz="0" w:space="0" w:color="auto"/>
        <w:bottom w:val="none" w:sz="0" w:space="0" w:color="auto"/>
        <w:right w:val="none" w:sz="0" w:space="0" w:color="auto"/>
      </w:divBdr>
    </w:div>
    <w:div w:id="364909285">
      <w:bodyDiv w:val="1"/>
      <w:marLeft w:val="0"/>
      <w:marRight w:val="0"/>
      <w:marTop w:val="0"/>
      <w:marBottom w:val="0"/>
      <w:divBdr>
        <w:top w:val="none" w:sz="0" w:space="0" w:color="auto"/>
        <w:left w:val="none" w:sz="0" w:space="0" w:color="auto"/>
        <w:bottom w:val="none" w:sz="0" w:space="0" w:color="auto"/>
        <w:right w:val="none" w:sz="0" w:space="0" w:color="auto"/>
      </w:divBdr>
    </w:div>
    <w:div w:id="364989874">
      <w:bodyDiv w:val="1"/>
      <w:marLeft w:val="0"/>
      <w:marRight w:val="0"/>
      <w:marTop w:val="0"/>
      <w:marBottom w:val="0"/>
      <w:divBdr>
        <w:top w:val="none" w:sz="0" w:space="0" w:color="auto"/>
        <w:left w:val="none" w:sz="0" w:space="0" w:color="auto"/>
        <w:bottom w:val="none" w:sz="0" w:space="0" w:color="auto"/>
        <w:right w:val="none" w:sz="0" w:space="0" w:color="auto"/>
      </w:divBdr>
    </w:div>
    <w:div w:id="365108575">
      <w:bodyDiv w:val="1"/>
      <w:marLeft w:val="0"/>
      <w:marRight w:val="0"/>
      <w:marTop w:val="0"/>
      <w:marBottom w:val="0"/>
      <w:divBdr>
        <w:top w:val="none" w:sz="0" w:space="0" w:color="auto"/>
        <w:left w:val="none" w:sz="0" w:space="0" w:color="auto"/>
        <w:bottom w:val="none" w:sz="0" w:space="0" w:color="auto"/>
        <w:right w:val="none" w:sz="0" w:space="0" w:color="auto"/>
      </w:divBdr>
    </w:div>
    <w:div w:id="365302612">
      <w:bodyDiv w:val="1"/>
      <w:marLeft w:val="0"/>
      <w:marRight w:val="0"/>
      <w:marTop w:val="0"/>
      <w:marBottom w:val="0"/>
      <w:divBdr>
        <w:top w:val="none" w:sz="0" w:space="0" w:color="auto"/>
        <w:left w:val="none" w:sz="0" w:space="0" w:color="auto"/>
        <w:bottom w:val="none" w:sz="0" w:space="0" w:color="auto"/>
        <w:right w:val="none" w:sz="0" w:space="0" w:color="auto"/>
      </w:divBdr>
    </w:div>
    <w:div w:id="365496045">
      <w:bodyDiv w:val="1"/>
      <w:marLeft w:val="0"/>
      <w:marRight w:val="0"/>
      <w:marTop w:val="0"/>
      <w:marBottom w:val="0"/>
      <w:divBdr>
        <w:top w:val="none" w:sz="0" w:space="0" w:color="auto"/>
        <w:left w:val="none" w:sz="0" w:space="0" w:color="auto"/>
        <w:bottom w:val="none" w:sz="0" w:space="0" w:color="auto"/>
        <w:right w:val="none" w:sz="0" w:space="0" w:color="auto"/>
      </w:divBdr>
    </w:div>
    <w:div w:id="365953735">
      <w:bodyDiv w:val="1"/>
      <w:marLeft w:val="0"/>
      <w:marRight w:val="0"/>
      <w:marTop w:val="0"/>
      <w:marBottom w:val="0"/>
      <w:divBdr>
        <w:top w:val="none" w:sz="0" w:space="0" w:color="auto"/>
        <w:left w:val="none" w:sz="0" w:space="0" w:color="auto"/>
        <w:bottom w:val="none" w:sz="0" w:space="0" w:color="auto"/>
        <w:right w:val="none" w:sz="0" w:space="0" w:color="auto"/>
      </w:divBdr>
    </w:div>
    <w:div w:id="366024365">
      <w:bodyDiv w:val="1"/>
      <w:marLeft w:val="0"/>
      <w:marRight w:val="0"/>
      <w:marTop w:val="0"/>
      <w:marBottom w:val="0"/>
      <w:divBdr>
        <w:top w:val="none" w:sz="0" w:space="0" w:color="auto"/>
        <w:left w:val="none" w:sz="0" w:space="0" w:color="auto"/>
        <w:bottom w:val="none" w:sz="0" w:space="0" w:color="auto"/>
        <w:right w:val="none" w:sz="0" w:space="0" w:color="auto"/>
      </w:divBdr>
    </w:div>
    <w:div w:id="366030736">
      <w:bodyDiv w:val="1"/>
      <w:marLeft w:val="0"/>
      <w:marRight w:val="0"/>
      <w:marTop w:val="0"/>
      <w:marBottom w:val="0"/>
      <w:divBdr>
        <w:top w:val="none" w:sz="0" w:space="0" w:color="auto"/>
        <w:left w:val="none" w:sz="0" w:space="0" w:color="auto"/>
        <w:bottom w:val="none" w:sz="0" w:space="0" w:color="auto"/>
        <w:right w:val="none" w:sz="0" w:space="0" w:color="auto"/>
      </w:divBdr>
    </w:div>
    <w:div w:id="366030941">
      <w:bodyDiv w:val="1"/>
      <w:marLeft w:val="0"/>
      <w:marRight w:val="0"/>
      <w:marTop w:val="0"/>
      <w:marBottom w:val="0"/>
      <w:divBdr>
        <w:top w:val="none" w:sz="0" w:space="0" w:color="auto"/>
        <w:left w:val="none" w:sz="0" w:space="0" w:color="auto"/>
        <w:bottom w:val="none" w:sz="0" w:space="0" w:color="auto"/>
        <w:right w:val="none" w:sz="0" w:space="0" w:color="auto"/>
      </w:divBdr>
    </w:div>
    <w:div w:id="366177776">
      <w:bodyDiv w:val="1"/>
      <w:marLeft w:val="0"/>
      <w:marRight w:val="0"/>
      <w:marTop w:val="0"/>
      <w:marBottom w:val="0"/>
      <w:divBdr>
        <w:top w:val="none" w:sz="0" w:space="0" w:color="auto"/>
        <w:left w:val="none" w:sz="0" w:space="0" w:color="auto"/>
        <w:bottom w:val="none" w:sz="0" w:space="0" w:color="auto"/>
        <w:right w:val="none" w:sz="0" w:space="0" w:color="auto"/>
      </w:divBdr>
    </w:div>
    <w:div w:id="366371333">
      <w:bodyDiv w:val="1"/>
      <w:marLeft w:val="0"/>
      <w:marRight w:val="0"/>
      <w:marTop w:val="0"/>
      <w:marBottom w:val="0"/>
      <w:divBdr>
        <w:top w:val="none" w:sz="0" w:space="0" w:color="auto"/>
        <w:left w:val="none" w:sz="0" w:space="0" w:color="auto"/>
        <w:bottom w:val="none" w:sz="0" w:space="0" w:color="auto"/>
        <w:right w:val="none" w:sz="0" w:space="0" w:color="auto"/>
      </w:divBdr>
    </w:div>
    <w:div w:id="366371495">
      <w:bodyDiv w:val="1"/>
      <w:marLeft w:val="0"/>
      <w:marRight w:val="0"/>
      <w:marTop w:val="0"/>
      <w:marBottom w:val="0"/>
      <w:divBdr>
        <w:top w:val="none" w:sz="0" w:space="0" w:color="auto"/>
        <w:left w:val="none" w:sz="0" w:space="0" w:color="auto"/>
        <w:bottom w:val="none" w:sz="0" w:space="0" w:color="auto"/>
        <w:right w:val="none" w:sz="0" w:space="0" w:color="auto"/>
      </w:divBdr>
    </w:div>
    <w:div w:id="366416086">
      <w:bodyDiv w:val="1"/>
      <w:marLeft w:val="0"/>
      <w:marRight w:val="0"/>
      <w:marTop w:val="0"/>
      <w:marBottom w:val="0"/>
      <w:divBdr>
        <w:top w:val="none" w:sz="0" w:space="0" w:color="auto"/>
        <w:left w:val="none" w:sz="0" w:space="0" w:color="auto"/>
        <w:bottom w:val="none" w:sz="0" w:space="0" w:color="auto"/>
        <w:right w:val="none" w:sz="0" w:space="0" w:color="auto"/>
      </w:divBdr>
    </w:div>
    <w:div w:id="366490175">
      <w:bodyDiv w:val="1"/>
      <w:marLeft w:val="0"/>
      <w:marRight w:val="0"/>
      <w:marTop w:val="0"/>
      <w:marBottom w:val="0"/>
      <w:divBdr>
        <w:top w:val="none" w:sz="0" w:space="0" w:color="auto"/>
        <w:left w:val="none" w:sz="0" w:space="0" w:color="auto"/>
        <w:bottom w:val="none" w:sz="0" w:space="0" w:color="auto"/>
        <w:right w:val="none" w:sz="0" w:space="0" w:color="auto"/>
      </w:divBdr>
    </w:div>
    <w:div w:id="366759862">
      <w:bodyDiv w:val="1"/>
      <w:marLeft w:val="0"/>
      <w:marRight w:val="0"/>
      <w:marTop w:val="0"/>
      <w:marBottom w:val="0"/>
      <w:divBdr>
        <w:top w:val="none" w:sz="0" w:space="0" w:color="auto"/>
        <w:left w:val="none" w:sz="0" w:space="0" w:color="auto"/>
        <w:bottom w:val="none" w:sz="0" w:space="0" w:color="auto"/>
        <w:right w:val="none" w:sz="0" w:space="0" w:color="auto"/>
      </w:divBdr>
    </w:div>
    <w:div w:id="366763591">
      <w:bodyDiv w:val="1"/>
      <w:marLeft w:val="0"/>
      <w:marRight w:val="0"/>
      <w:marTop w:val="0"/>
      <w:marBottom w:val="0"/>
      <w:divBdr>
        <w:top w:val="none" w:sz="0" w:space="0" w:color="auto"/>
        <w:left w:val="none" w:sz="0" w:space="0" w:color="auto"/>
        <w:bottom w:val="none" w:sz="0" w:space="0" w:color="auto"/>
        <w:right w:val="none" w:sz="0" w:space="0" w:color="auto"/>
      </w:divBdr>
    </w:div>
    <w:div w:id="366835956">
      <w:bodyDiv w:val="1"/>
      <w:marLeft w:val="0"/>
      <w:marRight w:val="0"/>
      <w:marTop w:val="0"/>
      <w:marBottom w:val="0"/>
      <w:divBdr>
        <w:top w:val="none" w:sz="0" w:space="0" w:color="auto"/>
        <w:left w:val="none" w:sz="0" w:space="0" w:color="auto"/>
        <w:bottom w:val="none" w:sz="0" w:space="0" w:color="auto"/>
        <w:right w:val="none" w:sz="0" w:space="0" w:color="auto"/>
      </w:divBdr>
    </w:div>
    <w:div w:id="366949550">
      <w:bodyDiv w:val="1"/>
      <w:marLeft w:val="0"/>
      <w:marRight w:val="0"/>
      <w:marTop w:val="0"/>
      <w:marBottom w:val="0"/>
      <w:divBdr>
        <w:top w:val="none" w:sz="0" w:space="0" w:color="auto"/>
        <w:left w:val="none" w:sz="0" w:space="0" w:color="auto"/>
        <w:bottom w:val="none" w:sz="0" w:space="0" w:color="auto"/>
        <w:right w:val="none" w:sz="0" w:space="0" w:color="auto"/>
      </w:divBdr>
    </w:div>
    <w:div w:id="367072747">
      <w:bodyDiv w:val="1"/>
      <w:marLeft w:val="0"/>
      <w:marRight w:val="0"/>
      <w:marTop w:val="0"/>
      <w:marBottom w:val="0"/>
      <w:divBdr>
        <w:top w:val="none" w:sz="0" w:space="0" w:color="auto"/>
        <w:left w:val="none" w:sz="0" w:space="0" w:color="auto"/>
        <w:bottom w:val="none" w:sz="0" w:space="0" w:color="auto"/>
        <w:right w:val="none" w:sz="0" w:space="0" w:color="auto"/>
      </w:divBdr>
    </w:div>
    <w:div w:id="367142977">
      <w:bodyDiv w:val="1"/>
      <w:marLeft w:val="0"/>
      <w:marRight w:val="0"/>
      <w:marTop w:val="0"/>
      <w:marBottom w:val="0"/>
      <w:divBdr>
        <w:top w:val="none" w:sz="0" w:space="0" w:color="auto"/>
        <w:left w:val="none" w:sz="0" w:space="0" w:color="auto"/>
        <w:bottom w:val="none" w:sz="0" w:space="0" w:color="auto"/>
        <w:right w:val="none" w:sz="0" w:space="0" w:color="auto"/>
      </w:divBdr>
    </w:div>
    <w:div w:id="367412231">
      <w:bodyDiv w:val="1"/>
      <w:marLeft w:val="0"/>
      <w:marRight w:val="0"/>
      <w:marTop w:val="0"/>
      <w:marBottom w:val="0"/>
      <w:divBdr>
        <w:top w:val="none" w:sz="0" w:space="0" w:color="auto"/>
        <w:left w:val="none" w:sz="0" w:space="0" w:color="auto"/>
        <w:bottom w:val="none" w:sz="0" w:space="0" w:color="auto"/>
        <w:right w:val="none" w:sz="0" w:space="0" w:color="auto"/>
      </w:divBdr>
    </w:div>
    <w:div w:id="367419362">
      <w:bodyDiv w:val="1"/>
      <w:marLeft w:val="0"/>
      <w:marRight w:val="0"/>
      <w:marTop w:val="0"/>
      <w:marBottom w:val="0"/>
      <w:divBdr>
        <w:top w:val="none" w:sz="0" w:space="0" w:color="auto"/>
        <w:left w:val="none" w:sz="0" w:space="0" w:color="auto"/>
        <w:bottom w:val="none" w:sz="0" w:space="0" w:color="auto"/>
        <w:right w:val="none" w:sz="0" w:space="0" w:color="auto"/>
      </w:divBdr>
    </w:div>
    <w:div w:id="367490702">
      <w:bodyDiv w:val="1"/>
      <w:marLeft w:val="0"/>
      <w:marRight w:val="0"/>
      <w:marTop w:val="0"/>
      <w:marBottom w:val="0"/>
      <w:divBdr>
        <w:top w:val="none" w:sz="0" w:space="0" w:color="auto"/>
        <w:left w:val="none" w:sz="0" w:space="0" w:color="auto"/>
        <w:bottom w:val="none" w:sz="0" w:space="0" w:color="auto"/>
        <w:right w:val="none" w:sz="0" w:space="0" w:color="auto"/>
      </w:divBdr>
    </w:div>
    <w:div w:id="367879311">
      <w:bodyDiv w:val="1"/>
      <w:marLeft w:val="0"/>
      <w:marRight w:val="0"/>
      <w:marTop w:val="0"/>
      <w:marBottom w:val="0"/>
      <w:divBdr>
        <w:top w:val="none" w:sz="0" w:space="0" w:color="auto"/>
        <w:left w:val="none" w:sz="0" w:space="0" w:color="auto"/>
        <w:bottom w:val="none" w:sz="0" w:space="0" w:color="auto"/>
        <w:right w:val="none" w:sz="0" w:space="0" w:color="auto"/>
      </w:divBdr>
    </w:div>
    <w:div w:id="368068838">
      <w:bodyDiv w:val="1"/>
      <w:marLeft w:val="0"/>
      <w:marRight w:val="0"/>
      <w:marTop w:val="0"/>
      <w:marBottom w:val="0"/>
      <w:divBdr>
        <w:top w:val="none" w:sz="0" w:space="0" w:color="auto"/>
        <w:left w:val="none" w:sz="0" w:space="0" w:color="auto"/>
        <w:bottom w:val="none" w:sz="0" w:space="0" w:color="auto"/>
        <w:right w:val="none" w:sz="0" w:space="0" w:color="auto"/>
      </w:divBdr>
    </w:div>
    <w:div w:id="368259515">
      <w:bodyDiv w:val="1"/>
      <w:marLeft w:val="0"/>
      <w:marRight w:val="0"/>
      <w:marTop w:val="0"/>
      <w:marBottom w:val="0"/>
      <w:divBdr>
        <w:top w:val="none" w:sz="0" w:space="0" w:color="auto"/>
        <w:left w:val="none" w:sz="0" w:space="0" w:color="auto"/>
        <w:bottom w:val="none" w:sz="0" w:space="0" w:color="auto"/>
        <w:right w:val="none" w:sz="0" w:space="0" w:color="auto"/>
      </w:divBdr>
    </w:div>
    <w:div w:id="368260559">
      <w:bodyDiv w:val="1"/>
      <w:marLeft w:val="0"/>
      <w:marRight w:val="0"/>
      <w:marTop w:val="0"/>
      <w:marBottom w:val="0"/>
      <w:divBdr>
        <w:top w:val="none" w:sz="0" w:space="0" w:color="auto"/>
        <w:left w:val="none" w:sz="0" w:space="0" w:color="auto"/>
        <w:bottom w:val="none" w:sz="0" w:space="0" w:color="auto"/>
        <w:right w:val="none" w:sz="0" w:space="0" w:color="auto"/>
      </w:divBdr>
    </w:div>
    <w:div w:id="368606029">
      <w:bodyDiv w:val="1"/>
      <w:marLeft w:val="0"/>
      <w:marRight w:val="0"/>
      <w:marTop w:val="0"/>
      <w:marBottom w:val="0"/>
      <w:divBdr>
        <w:top w:val="none" w:sz="0" w:space="0" w:color="auto"/>
        <w:left w:val="none" w:sz="0" w:space="0" w:color="auto"/>
        <w:bottom w:val="none" w:sz="0" w:space="0" w:color="auto"/>
        <w:right w:val="none" w:sz="0" w:space="0" w:color="auto"/>
      </w:divBdr>
    </w:div>
    <w:div w:id="368843570">
      <w:bodyDiv w:val="1"/>
      <w:marLeft w:val="0"/>
      <w:marRight w:val="0"/>
      <w:marTop w:val="0"/>
      <w:marBottom w:val="0"/>
      <w:divBdr>
        <w:top w:val="none" w:sz="0" w:space="0" w:color="auto"/>
        <w:left w:val="none" w:sz="0" w:space="0" w:color="auto"/>
        <w:bottom w:val="none" w:sz="0" w:space="0" w:color="auto"/>
        <w:right w:val="none" w:sz="0" w:space="0" w:color="auto"/>
      </w:divBdr>
    </w:div>
    <w:div w:id="368914557">
      <w:bodyDiv w:val="1"/>
      <w:marLeft w:val="0"/>
      <w:marRight w:val="0"/>
      <w:marTop w:val="0"/>
      <w:marBottom w:val="0"/>
      <w:divBdr>
        <w:top w:val="none" w:sz="0" w:space="0" w:color="auto"/>
        <w:left w:val="none" w:sz="0" w:space="0" w:color="auto"/>
        <w:bottom w:val="none" w:sz="0" w:space="0" w:color="auto"/>
        <w:right w:val="none" w:sz="0" w:space="0" w:color="auto"/>
      </w:divBdr>
    </w:div>
    <w:div w:id="368916457">
      <w:bodyDiv w:val="1"/>
      <w:marLeft w:val="0"/>
      <w:marRight w:val="0"/>
      <w:marTop w:val="0"/>
      <w:marBottom w:val="0"/>
      <w:divBdr>
        <w:top w:val="none" w:sz="0" w:space="0" w:color="auto"/>
        <w:left w:val="none" w:sz="0" w:space="0" w:color="auto"/>
        <w:bottom w:val="none" w:sz="0" w:space="0" w:color="auto"/>
        <w:right w:val="none" w:sz="0" w:space="0" w:color="auto"/>
      </w:divBdr>
    </w:div>
    <w:div w:id="369451449">
      <w:bodyDiv w:val="1"/>
      <w:marLeft w:val="0"/>
      <w:marRight w:val="0"/>
      <w:marTop w:val="0"/>
      <w:marBottom w:val="0"/>
      <w:divBdr>
        <w:top w:val="none" w:sz="0" w:space="0" w:color="auto"/>
        <w:left w:val="none" w:sz="0" w:space="0" w:color="auto"/>
        <w:bottom w:val="none" w:sz="0" w:space="0" w:color="auto"/>
        <w:right w:val="none" w:sz="0" w:space="0" w:color="auto"/>
      </w:divBdr>
    </w:div>
    <w:div w:id="369454996">
      <w:bodyDiv w:val="1"/>
      <w:marLeft w:val="0"/>
      <w:marRight w:val="0"/>
      <w:marTop w:val="0"/>
      <w:marBottom w:val="0"/>
      <w:divBdr>
        <w:top w:val="none" w:sz="0" w:space="0" w:color="auto"/>
        <w:left w:val="none" w:sz="0" w:space="0" w:color="auto"/>
        <w:bottom w:val="none" w:sz="0" w:space="0" w:color="auto"/>
        <w:right w:val="none" w:sz="0" w:space="0" w:color="auto"/>
      </w:divBdr>
    </w:div>
    <w:div w:id="369495600">
      <w:bodyDiv w:val="1"/>
      <w:marLeft w:val="0"/>
      <w:marRight w:val="0"/>
      <w:marTop w:val="0"/>
      <w:marBottom w:val="0"/>
      <w:divBdr>
        <w:top w:val="none" w:sz="0" w:space="0" w:color="auto"/>
        <w:left w:val="none" w:sz="0" w:space="0" w:color="auto"/>
        <w:bottom w:val="none" w:sz="0" w:space="0" w:color="auto"/>
        <w:right w:val="none" w:sz="0" w:space="0" w:color="auto"/>
      </w:divBdr>
    </w:div>
    <w:div w:id="369577503">
      <w:bodyDiv w:val="1"/>
      <w:marLeft w:val="0"/>
      <w:marRight w:val="0"/>
      <w:marTop w:val="0"/>
      <w:marBottom w:val="0"/>
      <w:divBdr>
        <w:top w:val="none" w:sz="0" w:space="0" w:color="auto"/>
        <w:left w:val="none" w:sz="0" w:space="0" w:color="auto"/>
        <w:bottom w:val="none" w:sz="0" w:space="0" w:color="auto"/>
        <w:right w:val="none" w:sz="0" w:space="0" w:color="auto"/>
      </w:divBdr>
    </w:div>
    <w:div w:id="369694442">
      <w:bodyDiv w:val="1"/>
      <w:marLeft w:val="0"/>
      <w:marRight w:val="0"/>
      <w:marTop w:val="0"/>
      <w:marBottom w:val="0"/>
      <w:divBdr>
        <w:top w:val="none" w:sz="0" w:space="0" w:color="auto"/>
        <w:left w:val="none" w:sz="0" w:space="0" w:color="auto"/>
        <w:bottom w:val="none" w:sz="0" w:space="0" w:color="auto"/>
        <w:right w:val="none" w:sz="0" w:space="0" w:color="auto"/>
      </w:divBdr>
    </w:div>
    <w:div w:id="369764432">
      <w:bodyDiv w:val="1"/>
      <w:marLeft w:val="0"/>
      <w:marRight w:val="0"/>
      <w:marTop w:val="0"/>
      <w:marBottom w:val="0"/>
      <w:divBdr>
        <w:top w:val="none" w:sz="0" w:space="0" w:color="auto"/>
        <w:left w:val="none" w:sz="0" w:space="0" w:color="auto"/>
        <w:bottom w:val="none" w:sz="0" w:space="0" w:color="auto"/>
        <w:right w:val="none" w:sz="0" w:space="0" w:color="auto"/>
      </w:divBdr>
    </w:div>
    <w:div w:id="369770483">
      <w:bodyDiv w:val="1"/>
      <w:marLeft w:val="0"/>
      <w:marRight w:val="0"/>
      <w:marTop w:val="0"/>
      <w:marBottom w:val="0"/>
      <w:divBdr>
        <w:top w:val="none" w:sz="0" w:space="0" w:color="auto"/>
        <w:left w:val="none" w:sz="0" w:space="0" w:color="auto"/>
        <w:bottom w:val="none" w:sz="0" w:space="0" w:color="auto"/>
        <w:right w:val="none" w:sz="0" w:space="0" w:color="auto"/>
      </w:divBdr>
    </w:div>
    <w:div w:id="369916140">
      <w:bodyDiv w:val="1"/>
      <w:marLeft w:val="0"/>
      <w:marRight w:val="0"/>
      <w:marTop w:val="0"/>
      <w:marBottom w:val="0"/>
      <w:divBdr>
        <w:top w:val="none" w:sz="0" w:space="0" w:color="auto"/>
        <w:left w:val="none" w:sz="0" w:space="0" w:color="auto"/>
        <w:bottom w:val="none" w:sz="0" w:space="0" w:color="auto"/>
        <w:right w:val="none" w:sz="0" w:space="0" w:color="auto"/>
      </w:divBdr>
    </w:div>
    <w:div w:id="370081928">
      <w:bodyDiv w:val="1"/>
      <w:marLeft w:val="0"/>
      <w:marRight w:val="0"/>
      <w:marTop w:val="0"/>
      <w:marBottom w:val="0"/>
      <w:divBdr>
        <w:top w:val="none" w:sz="0" w:space="0" w:color="auto"/>
        <w:left w:val="none" w:sz="0" w:space="0" w:color="auto"/>
        <w:bottom w:val="none" w:sz="0" w:space="0" w:color="auto"/>
        <w:right w:val="none" w:sz="0" w:space="0" w:color="auto"/>
      </w:divBdr>
    </w:div>
    <w:div w:id="370148895">
      <w:bodyDiv w:val="1"/>
      <w:marLeft w:val="0"/>
      <w:marRight w:val="0"/>
      <w:marTop w:val="0"/>
      <w:marBottom w:val="0"/>
      <w:divBdr>
        <w:top w:val="none" w:sz="0" w:space="0" w:color="auto"/>
        <w:left w:val="none" w:sz="0" w:space="0" w:color="auto"/>
        <w:bottom w:val="none" w:sz="0" w:space="0" w:color="auto"/>
        <w:right w:val="none" w:sz="0" w:space="0" w:color="auto"/>
      </w:divBdr>
    </w:div>
    <w:div w:id="370230905">
      <w:bodyDiv w:val="1"/>
      <w:marLeft w:val="0"/>
      <w:marRight w:val="0"/>
      <w:marTop w:val="0"/>
      <w:marBottom w:val="0"/>
      <w:divBdr>
        <w:top w:val="none" w:sz="0" w:space="0" w:color="auto"/>
        <w:left w:val="none" w:sz="0" w:space="0" w:color="auto"/>
        <w:bottom w:val="none" w:sz="0" w:space="0" w:color="auto"/>
        <w:right w:val="none" w:sz="0" w:space="0" w:color="auto"/>
      </w:divBdr>
    </w:div>
    <w:div w:id="370306243">
      <w:bodyDiv w:val="1"/>
      <w:marLeft w:val="0"/>
      <w:marRight w:val="0"/>
      <w:marTop w:val="0"/>
      <w:marBottom w:val="0"/>
      <w:divBdr>
        <w:top w:val="none" w:sz="0" w:space="0" w:color="auto"/>
        <w:left w:val="none" w:sz="0" w:space="0" w:color="auto"/>
        <w:bottom w:val="none" w:sz="0" w:space="0" w:color="auto"/>
        <w:right w:val="none" w:sz="0" w:space="0" w:color="auto"/>
      </w:divBdr>
    </w:div>
    <w:div w:id="370348590">
      <w:bodyDiv w:val="1"/>
      <w:marLeft w:val="0"/>
      <w:marRight w:val="0"/>
      <w:marTop w:val="0"/>
      <w:marBottom w:val="0"/>
      <w:divBdr>
        <w:top w:val="none" w:sz="0" w:space="0" w:color="auto"/>
        <w:left w:val="none" w:sz="0" w:space="0" w:color="auto"/>
        <w:bottom w:val="none" w:sz="0" w:space="0" w:color="auto"/>
        <w:right w:val="none" w:sz="0" w:space="0" w:color="auto"/>
      </w:divBdr>
    </w:div>
    <w:div w:id="370349867">
      <w:bodyDiv w:val="1"/>
      <w:marLeft w:val="0"/>
      <w:marRight w:val="0"/>
      <w:marTop w:val="0"/>
      <w:marBottom w:val="0"/>
      <w:divBdr>
        <w:top w:val="none" w:sz="0" w:space="0" w:color="auto"/>
        <w:left w:val="none" w:sz="0" w:space="0" w:color="auto"/>
        <w:bottom w:val="none" w:sz="0" w:space="0" w:color="auto"/>
        <w:right w:val="none" w:sz="0" w:space="0" w:color="auto"/>
      </w:divBdr>
    </w:div>
    <w:div w:id="370375288">
      <w:bodyDiv w:val="1"/>
      <w:marLeft w:val="0"/>
      <w:marRight w:val="0"/>
      <w:marTop w:val="0"/>
      <w:marBottom w:val="0"/>
      <w:divBdr>
        <w:top w:val="none" w:sz="0" w:space="0" w:color="auto"/>
        <w:left w:val="none" w:sz="0" w:space="0" w:color="auto"/>
        <w:bottom w:val="none" w:sz="0" w:space="0" w:color="auto"/>
        <w:right w:val="none" w:sz="0" w:space="0" w:color="auto"/>
      </w:divBdr>
    </w:div>
    <w:div w:id="370418908">
      <w:bodyDiv w:val="1"/>
      <w:marLeft w:val="0"/>
      <w:marRight w:val="0"/>
      <w:marTop w:val="0"/>
      <w:marBottom w:val="0"/>
      <w:divBdr>
        <w:top w:val="none" w:sz="0" w:space="0" w:color="auto"/>
        <w:left w:val="none" w:sz="0" w:space="0" w:color="auto"/>
        <w:bottom w:val="none" w:sz="0" w:space="0" w:color="auto"/>
        <w:right w:val="none" w:sz="0" w:space="0" w:color="auto"/>
      </w:divBdr>
    </w:div>
    <w:div w:id="370422835">
      <w:bodyDiv w:val="1"/>
      <w:marLeft w:val="0"/>
      <w:marRight w:val="0"/>
      <w:marTop w:val="0"/>
      <w:marBottom w:val="0"/>
      <w:divBdr>
        <w:top w:val="none" w:sz="0" w:space="0" w:color="auto"/>
        <w:left w:val="none" w:sz="0" w:space="0" w:color="auto"/>
        <w:bottom w:val="none" w:sz="0" w:space="0" w:color="auto"/>
        <w:right w:val="none" w:sz="0" w:space="0" w:color="auto"/>
      </w:divBdr>
    </w:div>
    <w:div w:id="370571485">
      <w:bodyDiv w:val="1"/>
      <w:marLeft w:val="0"/>
      <w:marRight w:val="0"/>
      <w:marTop w:val="0"/>
      <w:marBottom w:val="0"/>
      <w:divBdr>
        <w:top w:val="none" w:sz="0" w:space="0" w:color="auto"/>
        <w:left w:val="none" w:sz="0" w:space="0" w:color="auto"/>
        <w:bottom w:val="none" w:sz="0" w:space="0" w:color="auto"/>
        <w:right w:val="none" w:sz="0" w:space="0" w:color="auto"/>
      </w:divBdr>
    </w:div>
    <w:div w:id="370613209">
      <w:bodyDiv w:val="1"/>
      <w:marLeft w:val="0"/>
      <w:marRight w:val="0"/>
      <w:marTop w:val="0"/>
      <w:marBottom w:val="0"/>
      <w:divBdr>
        <w:top w:val="none" w:sz="0" w:space="0" w:color="auto"/>
        <w:left w:val="none" w:sz="0" w:space="0" w:color="auto"/>
        <w:bottom w:val="none" w:sz="0" w:space="0" w:color="auto"/>
        <w:right w:val="none" w:sz="0" w:space="0" w:color="auto"/>
      </w:divBdr>
    </w:div>
    <w:div w:id="370763066">
      <w:bodyDiv w:val="1"/>
      <w:marLeft w:val="0"/>
      <w:marRight w:val="0"/>
      <w:marTop w:val="0"/>
      <w:marBottom w:val="0"/>
      <w:divBdr>
        <w:top w:val="none" w:sz="0" w:space="0" w:color="auto"/>
        <w:left w:val="none" w:sz="0" w:space="0" w:color="auto"/>
        <w:bottom w:val="none" w:sz="0" w:space="0" w:color="auto"/>
        <w:right w:val="none" w:sz="0" w:space="0" w:color="auto"/>
      </w:divBdr>
    </w:div>
    <w:div w:id="370887176">
      <w:bodyDiv w:val="1"/>
      <w:marLeft w:val="0"/>
      <w:marRight w:val="0"/>
      <w:marTop w:val="0"/>
      <w:marBottom w:val="0"/>
      <w:divBdr>
        <w:top w:val="none" w:sz="0" w:space="0" w:color="auto"/>
        <w:left w:val="none" w:sz="0" w:space="0" w:color="auto"/>
        <w:bottom w:val="none" w:sz="0" w:space="0" w:color="auto"/>
        <w:right w:val="none" w:sz="0" w:space="0" w:color="auto"/>
      </w:divBdr>
    </w:div>
    <w:div w:id="370887885">
      <w:bodyDiv w:val="1"/>
      <w:marLeft w:val="0"/>
      <w:marRight w:val="0"/>
      <w:marTop w:val="0"/>
      <w:marBottom w:val="0"/>
      <w:divBdr>
        <w:top w:val="none" w:sz="0" w:space="0" w:color="auto"/>
        <w:left w:val="none" w:sz="0" w:space="0" w:color="auto"/>
        <w:bottom w:val="none" w:sz="0" w:space="0" w:color="auto"/>
        <w:right w:val="none" w:sz="0" w:space="0" w:color="auto"/>
      </w:divBdr>
    </w:div>
    <w:div w:id="371004596">
      <w:bodyDiv w:val="1"/>
      <w:marLeft w:val="0"/>
      <w:marRight w:val="0"/>
      <w:marTop w:val="0"/>
      <w:marBottom w:val="0"/>
      <w:divBdr>
        <w:top w:val="none" w:sz="0" w:space="0" w:color="auto"/>
        <w:left w:val="none" w:sz="0" w:space="0" w:color="auto"/>
        <w:bottom w:val="none" w:sz="0" w:space="0" w:color="auto"/>
        <w:right w:val="none" w:sz="0" w:space="0" w:color="auto"/>
      </w:divBdr>
    </w:div>
    <w:div w:id="371077153">
      <w:bodyDiv w:val="1"/>
      <w:marLeft w:val="0"/>
      <w:marRight w:val="0"/>
      <w:marTop w:val="0"/>
      <w:marBottom w:val="0"/>
      <w:divBdr>
        <w:top w:val="none" w:sz="0" w:space="0" w:color="auto"/>
        <w:left w:val="none" w:sz="0" w:space="0" w:color="auto"/>
        <w:bottom w:val="none" w:sz="0" w:space="0" w:color="auto"/>
        <w:right w:val="none" w:sz="0" w:space="0" w:color="auto"/>
      </w:divBdr>
    </w:div>
    <w:div w:id="371269820">
      <w:bodyDiv w:val="1"/>
      <w:marLeft w:val="0"/>
      <w:marRight w:val="0"/>
      <w:marTop w:val="0"/>
      <w:marBottom w:val="0"/>
      <w:divBdr>
        <w:top w:val="none" w:sz="0" w:space="0" w:color="auto"/>
        <w:left w:val="none" w:sz="0" w:space="0" w:color="auto"/>
        <w:bottom w:val="none" w:sz="0" w:space="0" w:color="auto"/>
        <w:right w:val="none" w:sz="0" w:space="0" w:color="auto"/>
      </w:divBdr>
    </w:div>
    <w:div w:id="371393292">
      <w:bodyDiv w:val="1"/>
      <w:marLeft w:val="0"/>
      <w:marRight w:val="0"/>
      <w:marTop w:val="0"/>
      <w:marBottom w:val="0"/>
      <w:divBdr>
        <w:top w:val="none" w:sz="0" w:space="0" w:color="auto"/>
        <w:left w:val="none" w:sz="0" w:space="0" w:color="auto"/>
        <w:bottom w:val="none" w:sz="0" w:space="0" w:color="auto"/>
        <w:right w:val="none" w:sz="0" w:space="0" w:color="auto"/>
      </w:divBdr>
    </w:div>
    <w:div w:id="371460723">
      <w:bodyDiv w:val="1"/>
      <w:marLeft w:val="0"/>
      <w:marRight w:val="0"/>
      <w:marTop w:val="0"/>
      <w:marBottom w:val="0"/>
      <w:divBdr>
        <w:top w:val="none" w:sz="0" w:space="0" w:color="auto"/>
        <w:left w:val="none" w:sz="0" w:space="0" w:color="auto"/>
        <w:bottom w:val="none" w:sz="0" w:space="0" w:color="auto"/>
        <w:right w:val="none" w:sz="0" w:space="0" w:color="auto"/>
      </w:divBdr>
    </w:div>
    <w:div w:id="371544378">
      <w:bodyDiv w:val="1"/>
      <w:marLeft w:val="0"/>
      <w:marRight w:val="0"/>
      <w:marTop w:val="0"/>
      <w:marBottom w:val="0"/>
      <w:divBdr>
        <w:top w:val="none" w:sz="0" w:space="0" w:color="auto"/>
        <w:left w:val="none" w:sz="0" w:space="0" w:color="auto"/>
        <w:bottom w:val="none" w:sz="0" w:space="0" w:color="auto"/>
        <w:right w:val="none" w:sz="0" w:space="0" w:color="auto"/>
      </w:divBdr>
    </w:div>
    <w:div w:id="371611079">
      <w:bodyDiv w:val="1"/>
      <w:marLeft w:val="0"/>
      <w:marRight w:val="0"/>
      <w:marTop w:val="0"/>
      <w:marBottom w:val="0"/>
      <w:divBdr>
        <w:top w:val="none" w:sz="0" w:space="0" w:color="auto"/>
        <w:left w:val="none" w:sz="0" w:space="0" w:color="auto"/>
        <w:bottom w:val="none" w:sz="0" w:space="0" w:color="auto"/>
        <w:right w:val="none" w:sz="0" w:space="0" w:color="auto"/>
      </w:divBdr>
    </w:div>
    <w:div w:id="371662366">
      <w:bodyDiv w:val="1"/>
      <w:marLeft w:val="0"/>
      <w:marRight w:val="0"/>
      <w:marTop w:val="0"/>
      <w:marBottom w:val="0"/>
      <w:divBdr>
        <w:top w:val="none" w:sz="0" w:space="0" w:color="auto"/>
        <w:left w:val="none" w:sz="0" w:space="0" w:color="auto"/>
        <w:bottom w:val="none" w:sz="0" w:space="0" w:color="auto"/>
        <w:right w:val="none" w:sz="0" w:space="0" w:color="auto"/>
      </w:divBdr>
    </w:div>
    <w:div w:id="371924652">
      <w:bodyDiv w:val="1"/>
      <w:marLeft w:val="0"/>
      <w:marRight w:val="0"/>
      <w:marTop w:val="0"/>
      <w:marBottom w:val="0"/>
      <w:divBdr>
        <w:top w:val="none" w:sz="0" w:space="0" w:color="auto"/>
        <w:left w:val="none" w:sz="0" w:space="0" w:color="auto"/>
        <w:bottom w:val="none" w:sz="0" w:space="0" w:color="auto"/>
        <w:right w:val="none" w:sz="0" w:space="0" w:color="auto"/>
      </w:divBdr>
    </w:div>
    <w:div w:id="372385893">
      <w:bodyDiv w:val="1"/>
      <w:marLeft w:val="0"/>
      <w:marRight w:val="0"/>
      <w:marTop w:val="0"/>
      <w:marBottom w:val="0"/>
      <w:divBdr>
        <w:top w:val="none" w:sz="0" w:space="0" w:color="auto"/>
        <w:left w:val="none" w:sz="0" w:space="0" w:color="auto"/>
        <w:bottom w:val="none" w:sz="0" w:space="0" w:color="auto"/>
        <w:right w:val="none" w:sz="0" w:space="0" w:color="auto"/>
      </w:divBdr>
    </w:div>
    <w:div w:id="372390018">
      <w:bodyDiv w:val="1"/>
      <w:marLeft w:val="0"/>
      <w:marRight w:val="0"/>
      <w:marTop w:val="0"/>
      <w:marBottom w:val="0"/>
      <w:divBdr>
        <w:top w:val="none" w:sz="0" w:space="0" w:color="auto"/>
        <w:left w:val="none" w:sz="0" w:space="0" w:color="auto"/>
        <w:bottom w:val="none" w:sz="0" w:space="0" w:color="auto"/>
        <w:right w:val="none" w:sz="0" w:space="0" w:color="auto"/>
      </w:divBdr>
    </w:div>
    <w:div w:id="372392134">
      <w:bodyDiv w:val="1"/>
      <w:marLeft w:val="0"/>
      <w:marRight w:val="0"/>
      <w:marTop w:val="0"/>
      <w:marBottom w:val="0"/>
      <w:divBdr>
        <w:top w:val="none" w:sz="0" w:space="0" w:color="auto"/>
        <w:left w:val="none" w:sz="0" w:space="0" w:color="auto"/>
        <w:bottom w:val="none" w:sz="0" w:space="0" w:color="auto"/>
        <w:right w:val="none" w:sz="0" w:space="0" w:color="auto"/>
      </w:divBdr>
    </w:div>
    <w:div w:id="372460576">
      <w:bodyDiv w:val="1"/>
      <w:marLeft w:val="0"/>
      <w:marRight w:val="0"/>
      <w:marTop w:val="0"/>
      <w:marBottom w:val="0"/>
      <w:divBdr>
        <w:top w:val="none" w:sz="0" w:space="0" w:color="auto"/>
        <w:left w:val="none" w:sz="0" w:space="0" w:color="auto"/>
        <w:bottom w:val="none" w:sz="0" w:space="0" w:color="auto"/>
        <w:right w:val="none" w:sz="0" w:space="0" w:color="auto"/>
      </w:divBdr>
    </w:div>
    <w:div w:id="372468223">
      <w:bodyDiv w:val="1"/>
      <w:marLeft w:val="0"/>
      <w:marRight w:val="0"/>
      <w:marTop w:val="0"/>
      <w:marBottom w:val="0"/>
      <w:divBdr>
        <w:top w:val="none" w:sz="0" w:space="0" w:color="auto"/>
        <w:left w:val="none" w:sz="0" w:space="0" w:color="auto"/>
        <w:bottom w:val="none" w:sz="0" w:space="0" w:color="auto"/>
        <w:right w:val="none" w:sz="0" w:space="0" w:color="auto"/>
      </w:divBdr>
    </w:div>
    <w:div w:id="372729740">
      <w:bodyDiv w:val="1"/>
      <w:marLeft w:val="0"/>
      <w:marRight w:val="0"/>
      <w:marTop w:val="0"/>
      <w:marBottom w:val="0"/>
      <w:divBdr>
        <w:top w:val="none" w:sz="0" w:space="0" w:color="auto"/>
        <w:left w:val="none" w:sz="0" w:space="0" w:color="auto"/>
        <w:bottom w:val="none" w:sz="0" w:space="0" w:color="auto"/>
        <w:right w:val="none" w:sz="0" w:space="0" w:color="auto"/>
      </w:divBdr>
    </w:div>
    <w:div w:id="372772268">
      <w:bodyDiv w:val="1"/>
      <w:marLeft w:val="0"/>
      <w:marRight w:val="0"/>
      <w:marTop w:val="0"/>
      <w:marBottom w:val="0"/>
      <w:divBdr>
        <w:top w:val="none" w:sz="0" w:space="0" w:color="auto"/>
        <w:left w:val="none" w:sz="0" w:space="0" w:color="auto"/>
        <w:bottom w:val="none" w:sz="0" w:space="0" w:color="auto"/>
        <w:right w:val="none" w:sz="0" w:space="0" w:color="auto"/>
      </w:divBdr>
    </w:div>
    <w:div w:id="372971870">
      <w:bodyDiv w:val="1"/>
      <w:marLeft w:val="0"/>
      <w:marRight w:val="0"/>
      <w:marTop w:val="0"/>
      <w:marBottom w:val="0"/>
      <w:divBdr>
        <w:top w:val="none" w:sz="0" w:space="0" w:color="auto"/>
        <w:left w:val="none" w:sz="0" w:space="0" w:color="auto"/>
        <w:bottom w:val="none" w:sz="0" w:space="0" w:color="auto"/>
        <w:right w:val="none" w:sz="0" w:space="0" w:color="auto"/>
      </w:divBdr>
    </w:div>
    <w:div w:id="373044931">
      <w:bodyDiv w:val="1"/>
      <w:marLeft w:val="0"/>
      <w:marRight w:val="0"/>
      <w:marTop w:val="0"/>
      <w:marBottom w:val="0"/>
      <w:divBdr>
        <w:top w:val="none" w:sz="0" w:space="0" w:color="auto"/>
        <w:left w:val="none" w:sz="0" w:space="0" w:color="auto"/>
        <w:bottom w:val="none" w:sz="0" w:space="0" w:color="auto"/>
        <w:right w:val="none" w:sz="0" w:space="0" w:color="auto"/>
      </w:divBdr>
    </w:div>
    <w:div w:id="373120427">
      <w:bodyDiv w:val="1"/>
      <w:marLeft w:val="0"/>
      <w:marRight w:val="0"/>
      <w:marTop w:val="0"/>
      <w:marBottom w:val="0"/>
      <w:divBdr>
        <w:top w:val="none" w:sz="0" w:space="0" w:color="auto"/>
        <w:left w:val="none" w:sz="0" w:space="0" w:color="auto"/>
        <w:bottom w:val="none" w:sz="0" w:space="0" w:color="auto"/>
        <w:right w:val="none" w:sz="0" w:space="0" w:color="auto"/>
      </w:divBdr>
    </w:div>
    <w:div w:id="373238196">
      <w:bodyDiv w:val="1"/>
      <w:marLeft w:val="0"/>
      <w:marRight w:val="0"/>
      <w:marTop w:val="0"/>
      <w:marBottom w:val="0"/>
      <w:divBdr>
        <w:top w:val="none" w:sz="0" w:space="0" w:color="auto"/>
        <w:left w:val="none" w:sz="0" w:space="0" w:color="auto"/>
        <w:bottom w:val="none" w:sz="0" w:space="0" w:color="auto"/>
        <w:right w:val="none" w:sz="0" w:space="0" w:color="auto"/>
      </w:divBdr>
    </w:div>
    <w:div w:id="373359315">
      <w:bodyDiv w:val="1"/>
      <w:marLeft w:val="0"/>
      <w:marRight w:val="0"/>
      <w:marTop w:val="0"/>
      <w:marBottom w:val="0"/>
      <w:divBdr>
        <w:top w:val="none" w:sz="0" w:space="0" w:color="auto"/>
        <w:left w:val="none" w:sz="0" w:space="0" w:color="auto"/>
        <w:bottom w:val="none" w:sz="0" w:space="0" w:color="auto"/>
        <w:right w:val="none" w:sz="0" w:space="0" w:color="auto"/>
      </w:divBdr>
    </w:div>
    <w:div w:id="373385980">
      <w:bodyDiv w:val="1"/>
      <w:marLeft w:val="0"/>
      <w:marRight w:val="0"/>
      <w:marTop w:val="0"/>
      <w:marBottom w:val="0"/>
      <w:divBdr>
        <w:top w:val="none" w:sz="0" w:space="0" w:color="auto"/>
        <w:left w:val="none" w:sz="0" w:space="0" w:color="auto"/>
        <w:bottom w:val="none" w:sz="0" w:space="0" w:color="auto"/>
        <w:right w:val="none" w:sz="0" w:space="0" w:color="auto"/>
      </w:divBdr>
    </w:div>
    <w:div w:id="373429168">
      <w:bodyDiv w:val="1"/>
      <w:marLeft w:val="0"/>
      <w:marRight w:val="0"/>
      <w:marTop w:val="0"/>
      <w:marBottom w:val="0"/>
      <w:divBdr>
        <w:top w:val="none" w:sz="0" w:space="0" w:color="auto"/>
        <w:left w:val="none" w:sz="0" w:space="0" w:color="auto"/>
        <w:bottom w:val="none" w:sz="0" w:space="0" w:color="auto"/>
        <w:right w:val="none" w:sz="0" w:space="0" w:color="auto"/>
      </w:divBdr>
    </w:div>
    <w:div w:id="373500552">
      <w:bodyDiv w:val="1"/>
      <w:marLeft w:val="0"/>
      <w:marRight w:val="0"/>
      <w:marTop w:val="0"/>
      <w:marBottom w:val="0"/>
      <w:divBdr>
        <w:top w:val="none" w:sz="0" w:space="0" w:color="auto"/>
        <w:left w:val="none" w:sz="0" w:space="0" w:color="auto"/>
        <w:bottom w:val="none" w:sz="0" w:space="0" w:color="auto"/>
        <w:right w:val="none" w:sz="0" w:space="0" w:color="auto"/>
      </w:divBdr>
    </w:div>
    <w:div w:id="373578185">
      <w:bodyDiv w:val="1"/>
      <w:marLeft w:val="0"/>
      <w:marRight w:val="0"/>
      <w:marTop w:val="0"/>
      <w:marBottom w:val="0"/>
      <w:divBdr>
        <w:top w:val="none" w:sz="0" w:space="0" w:color="auto"/>
        <w:left w:val="none" w:sz="0" w:space="0" w:color="auto"/>
        <w:bottom w:val="none" w:sz="0" w:space="0" w:color="auto"/>
        <w:right w:val="none" w:sz="0" w:space="0" w:color="auto"/>
      </w:divBdr>
    </w:div>
    <w:div w:id="373821059">
      <w:bodyDiv w:val="1"/>
      <w:marLeft w:val="0"/>
      <w:marRight w:val="0"/>
      <w:marTop w:val="0"/>
      <w:marBottom w:val="0"/>
      <w:divBdr>
        <w:top w:val="none" w:sz="0" w:space="0" w:color="auto"/>
        <w:left w:val="none" w:sz="0" w:space="0" w:color="auto"/>
        <w:bottom w:val="none" w:sz="0" w:space="0" w:color="auto"/>
        <w:right w:val="none" w:sz="0" w:space="0" w:color="auto"/>
      </w:divBdr>
    </w:div>
    <w:div w:id="373845817">
      <w:bodyDiv w:val="1"/>
      <w:marLeft w:val="0"/>
      <w:marRight w:val="0"/>
      <w:marTop w:val="0"/>
      <w:marBottom w:val="0"/>
      <w:divBdr>
        <w:top w:val="none" w:sz="0" w:space="0" w:color="auto"/>
        <w:left w:val="none" w:sz="0" w:space="0" w:color="auto"/>
        <w:bottom w:val="none" w:sz="0" w:space="0" w:color="auto"/>
        <w:right w:val="none" w:sz="0" w:space="0" w:color="auto"/>
      </w:divBdr>
    </w:div>
    <w:div w:id="373963413">
      <w:bodyDiv w:val="1"/>
      <w:marLeft w:val="0"/>
      <w:marRight w:val="0"/>
      <w:marTop w:val="0"/>
      <w:marBottom w:val="0"/>
      <w:divBdr>
        <w:top w:val="none" w:sz="0" w:space="0" w:color="auto"/>
        <w:left w:val="none" w:sz="0" w:space="0" w:color="auto"/>
        <w:bottom w:val="none" w:sz="0" w:space="0" w:color="auto"/>
        <w:right w:val="none" w:sz="0" w:space="0" w:color="auto"/>
      </w:divBdr>
    </w:div>
    <w:div w:id="374087180">
      <w:bodyDiv w:val="1"/>
      <w:marLeft w:val="0"/>
      <w:marRight w:val="0"/>
      <w:marTop w:val="0"/>
      <w:marBottom w:val="0"/>
      <w:divBdr>
        <w:top w:val="none" w:sz="0" w:space="0" w:color="auto"/>
        <w:left w:val="none" w:sz="0" w:space="0" w:color="auto"/>
        <w:bottom w:val="none" w:sz="0" w:space="0" w:color="auto"/>
        <w:right w:val="none" w:sz="0" w:space="0" w:color="auto"/>
      </w:divBdr>
    </w:div>
    <w:div w:id="374087543">
      <w:bodyDiv w:val="1"/>
      <w:marLeft w:val="0"/>
      <w:marRight w:val="0"/>
      <w:marTop w:val="0"/>
      <w:marBottom w:val="0"/>
      <w:divBdr>
        <w:top w:val="none" w:sz="0" w:space="0" w:color="auto"/>
        <w:left w:val="none" w:sz="0" w:space="0" w:color="auto"/>
        <w:bottom w:val="none" w:sz="0" w:space="0" w:color="auto"/>
        <w:right w:val="none" w:sz="0" w:space="0" w:color="auto"/>
      </w:divBdr>
    </w:div>
    <w:div w:id="374162849">
      <w:bodyDiv w:val="1"/>
      <w:marLeft w:val="0"/>
      <w:marRight w:val="0"/>
      <w:marTop w:val="0"/>
      <w:marBottom w:val="0"/>
      <w:divBdr>
        <w:top w:val="none" w:sz="0" w:space="0" w:color="auto"/>
        <w:left w:val="none" w:sz="0" w:space="0" w:color="auto"/>
        <w:bottom w:val="none" w:sz="0" w:space="0" w:color="auto"/>
        <w:right w:val="none" w:sz="0" w:space="0" w:color="auto"/>
      </w:divBdr>
    </w:div>
    <w:div w:id="374280225">
      <w:bodyDiv w:val="1"/>
      <w:marLeft w:val="0"/>
      <w:marRight w:val="0"/>
      <w:marTop w:val="0"/>
      <w:marBottom w:val="0"/>
      <w:divBdr>
        <w:top w:val="none" w:sz="0" w:space="0" w:color="auto"/>
        <w:left w:val="none" w:sz="0" w:space="0" w:color="auto"/>
        <w:bottom w:val="none" w:sz="0" w:space="0" w:color="auto"/>
        <w:right w:val="none" w:sz="0" w:space="0" w:color="auto"/>
      </w:divBdr>
    </w:div>
    <w:div w:id="374432038">
      <w:bodyDiv w:val="1"/>
      <w:marLeft w:val="0"/>
      <w:marRight w:val="0"/>
      <w:marTop w:val="0"/>
      <w:marBottom w:val="0"/>
      <w:divBdr>
        <w:top w:val="none" w:sz="0" w:space="0" w:color="auto"/>
        <w:left w:val="none" w:sz="0" w:space="0" w:color="auto"/>
        <w:bottom w:val="none" w:sz="0" w:space="0" w:color="auto"/>
        <w:right w:val="none" w:sz="0" w:space="0" w:color="auto"/>
      </w:divBdr>
    </w:div>
    <w:div w:id="374433137">
      <w:bodyDiv w:val="1"/>
      <w:marLeft w:val="0"/>
      <w:marRight w:val="0"/>
      <w:marTop w:val="0"/>
      <w:marBottom w:val="0"/>
      <w:divBdr>
        <w:top w:val="none" w:sz="0" w:space="0" w:color="auto"/>
        <w:left w:val="none" w:sz="0" w:space="0" w:color="auto"/>
        <w:bottom w:val="none" w:sz="0" w:space="0" w:color="auto"/>
        <w:right w:val="none" w:sz="0" w:space="0" w:color="auto"/>
      </w:divBdr>
    </w:div>
    <w:div w:id="374625682">
      <w:bodyDiv w:val="1"/>
      <w:marLeft w:val="0"/>
      <w:marRight w:val="0"/>
      <w:marTop w:val="0"/>
      <w:marBottom w:val="0"/>
      <w:divBdr>
        <w:top w:val="none" w:sz="0" w:space="0" w:color="auto"/>
        <w:left w:val="none" w:sz="0" w:space="0" w:color="auto"/>
        <w:bottom w:val="none" w:sz="0" w:space="0" w:color="auto"/>
        <w:right w:val="none" w:sz="0" w:space="0" w:color="auto"/>
      </w:divBdr>
    </w:div>
    <w:div w:id="374698083">
      <w:bodyDiv w:val="1"/>
      <w:marLeft w:val="0"/>
      <w:marRight w:val="0"/>
      <w:marTop w:val="0"/>
      <w:marBottom w:val="0"/>
      <w:divBdr>
        <w:top w:val="none" w:sz="0" w:space="0" w:color="auto"/>
        <w:left w:val="none" w:sz="0" w:space="0" w:color="auto"/>
        <w:bottom w:val="none" w:sz="0" w:space="0" w:color="auto"/>
        <w:right w:val="none" w:sz="0" w:space="0" w:color="auto"/>
      </w:divBdr>
    </w:div>
    <w:div w:id="374738920">
      <w:bodyDiv w:val="1"/>
      <w:marLeft w:val="0"/>
      <w:marRight w:val="0"/>
      <w:marTop w:val="0"/>
      <w:marBottom w:val="0"/>
      <w:divBdr>
        <w:top w:val="none" w:sz="0" w:space="0" w:color="auto"/>
        <w:left w:val="none" w:sz="0" w:space="0" w:color="auto"/>
        <w:bottom w:val="none" w:sz="0" w:space="0" w:color="auto"/>
        <w:right w:val="none" w:sz="0" w:space="0" w:color="auto"/>
      </w:divBdr>
    </w:div>
    <w:div w:id="375086098">
      <w:bodyDiv w:val="1"/>
      <w:marLeft w:val="0"/>
      <w:marRight w:val="0"/>
      <w:marTop w:val="0"/>
      <w:marBottom w:val="0"/>
      <w:divBdr>
        <w:top w:val="none" w:sz="0" w:space="0" w:color="auto"/>
        <w:left w:val="none" w:sz="0" w:space="0" w:color="auto"/>
        <w:bottom w:val="none" w:sz="0" w:space="0" w:color="auto"/>
        <w:right w:val="none" w:sz="0" w:space="0" w:color="auto"/>
      </w:divBdr>
    </w:div>
    <w:div w:id="375203687">
      <w:bodyDiv w:val="1"/>
      <w:marLeft w:val="0"/>
      <w:marRight w:val="0"/>
      <w:marTop w:val="0"/>
      <w:marBottom w:val="0"/>
      <w:divBdr>
        <w:top w:val="none" w:sz="0" w:space="0" w:color="auto"/>
        <w:left w:val="none" w:sz="0" w:space="0" w:color="auto"/>
        <w:bottom w:val="none" w:sz="0" w:space="0" w:color="auto"/>
        <w:right w:val="none" w:sz="0" w:space="0" w:color="auto"/>
      </w:divBdr>
    </w:div>
    <w:div w:id="375273303">
      <w:bodyDiv w:val="1"/>
      <w:marLeft w:val="0"/>
      <w:marRight w:val="0"/>
      <w:marTop w:val="0"/>
      <w:marBottom w:val="0"/>
      <w:divBdr>
        <w:top w:val="none" w:sz="0" w:space="0" w:color="auto"/>
        <w:left w:val="none" w:sz="0" w:space="0" w:color="auto"/>
        <w:bottom w:val="none" w:sz="0" w:space="0" w:color="auto"/>
        <w:right w:val="none" w:sz="0" w:space="0" w:color="auto"/>
      </w:divBdr>
    </w:div>
    <w:div w:id="375356839">
      <w:bodyDiv w:val="1"/>
      <w:marLeft w:val="0"/>
      <w:marRight w:val="0"/>
      <w:marTop w:val="0"/>
      <w:marBottom w:val="0"/>
      <w:divBdr>
        <w:top w:val="none" w:sz="0" w:space="0" w:color="auto"/>
        <w:left w:val="none" w:sz="0" w:space="0" w:color="auto"/>
        <w:bottom w:val="none" w:sz="0" w:space="0" w:color="auto"/>
        <w:right w:val="none" w:sz="0" w:space="0" w:color="auto"/>
      </w:divBdr>
    </w:div>
    <w:div w:id="375661059">
      <w:bodyDiv w:val="1"/>
      <w:marLeft w:val="0"/>
      <w:marRight w:val="0"/>
      <w:marTop w:val="0"/>
      <w:marBottom w:val="0"/>
      <w:divBdr>
        <w:top w:val="none" w:sz="0" w:space="0" w:color="auto"/>
        <w:left w:val="none" w:sz="0" w:space="0" w:color="auto"/>
        <w:bottom w:val="none" w:sz="0" w:space="0" w:color="auto"/>
        <w:right w:val="none" w:sz="0" w:space="0" w:color="auto"/>
      </w:divBdr>
    </w:div>
    <w:div w:id="375737400">
      <w:bodyDiv w:val="1"/>
      <w:marLeft w:val="0"/>
      <w:marRight w:val="0"/>
      <w:marTop w:val="0"/>
      <w:marBottom w:val="0"/>
      <w:divBdr>
        <w:top w:val="none" w:sz="0" w:space="0" w:color="auto"/>
        <w:left w:val="none" w:sz="0" w:space="0" w:color="auto"/>
        <w:bottom w:val="none" w:sz="0" w:space="0" w:color="auto"/>
        <w:right w:val="none" w:sz="0" w:space="0" w:color="auto"/>
      </w:divBdr>
    </w:div>
    <w:div w:id="376004471">
      <w:bodyDiv w:val="1"/>
      <w:marLeft w:val="0"/>
      <w:marRight w:val="0"/>
      <w:marTop w:val="0"/>
      <w:marBottom w:val="0"/>
      <w:divBdr>
        <w:top w:val="none" w:sz="0" w:space="0" w:color="auto"/>
        <w:left w:val="none" w:sz="0" w:space="0" w:color="auto"/>
        <w:bottom w:val="none" w:sz="0" w:space="0" w:color="auto"/>
        <w:right w:val="none" w:sz="0" w:space="0" w:color="auto"/>
      </w:divBdr>
    </w:div>
    <w:div w:id="376049917">
      <w:bodyDiv w:val="1"/>
      <w:marLeft w:val="0"/>
      <w:marRight w:val="0"/>
      <w:marTop w:val="0"/>
      <w:marBottom w:val="0"/>
      <w:divBdr>
        <w:top w:val="none" w:sz="0" w:space="0" w:color="auto"/>
        <w:left w:val="none" w:sz="0" w:space="0" w:color="auto"/>
        <w:bottom w:val="none" w:sz="0" w:space="0" w:color="auto"/>
        <w:right w:val="none" w:sz="0" w:space="0" w:color="auto"/>
      </w:divBdr>
    </w:div>
    <w:div w:id="376050719">
      <w:bodyDiv w:val="1"/>
      <w:marLeft w:val="0"/>
      <w:marRight w:val="0"/>
      <w:marTop w:val="0"/>
      <w:marBottom w:val="0"/>
      <w:divBdr>
        <w:top w:val="none" w:sz="0" w:space="0" w:color="auto"/>
        <w:left w:val="none" w:sz="0" w:space="0" w:color="auto"/>
        <w:bottom w:val="none" w:sz="0" w:space="0" w:color="auto"/>
        <w:right w:val="none" w:sz="0" w:space="0" w:color="auto"/>
      </w:divBdr>
    </w:div>
    <w:div w:id="376244381">
      <w:bodyDiv w:val="1"/>
      <w:marLeft w:val="0"/>
      <w:marRight w:val="0"/>
      <w:marTop w:val="0"/>
      <w:marBottom w:val="0"/>
      <w:divBdr>
        <w:top w:val="none" w:sz="0" w:space="0" w:color="auto"/>
        <w:left w:val="none" w:sz="0" w:space="0" w:color="auto"/>
        <w:bottom w:val="none" w:sz="0" w:space="0" w:color="auto"/>
        <w:right w:val="none" w:sz="0" w:space="0" w:color="auto"/>
      </w:divBdr>
    </w:div>
    <w:div w:id="376245972">
      <w:bodyDiv w:val="1"/>
      <w:marLeft w:val="0"/>
      <w:marRight w:val="0"/>
      <w:marTop w:val="0"/>
      <w:marBottom w:val="0"/>
      <w:divBdr>
        <w:top w:val="none" w:sz="0" w:space="0" w:color="auto"/>
        <w:left w:val="none" w:sz="0" w:space="0" w:color="auto"/>
        <w:bottom w:val="none" w:sz="0" w:space="0" w:color="auto"/>
        <w:right w:val="none" w:sz="0" w:space="0" w:color="auto"/>
      </w:divBdr>
    </w:div>
    <w:div w:id="376467959">
      <w:bodyDiv w:val="1"/>
      <w:marLeft w:val="0"/>
      <w:marRight w:val="0"/>
      <w:marTop w:val="0"/>
      <w:marBottom w:val="0"/>
      <w:divBdr>
        <w:top w:val="none" w:sz="0" w:space="0" w:color="auto"/>
        <w:left w:val="none" w:sz="0" w:space="0" w:color="auto"/>
        <w:bottom w:val="none" w:sz="0" w:space="0" w:color="auto"/>
        <w:right w:val="none" w:sz="0" w:space="0" w:color="auto"/>
      </w:divBdr>
    </w:div>
    <w:div w:id="376510965">
      <w:bodyDiv w:val="1"/>
      <w:marLeft w:val="0"/>
      <w:marRight w:val="0"/>
      <w:marTop w:val="0"/>
      <w:marBottom w:val="0"/>
      <w:divBdr>
        <w:top w:val="none" w:sz="0" w:space="0" w:color="auto"/>
        <w:left w:val="none" w:sz="0" w:space="0" w:color="auto"/>
        <w:bottom w:val="none" w:sz="0" w:space="0" w:color="auto"/>
        <w:right w:val="none" w:sz="0" w:space="0" w:color="auto"/>
      </w:divBdr>
    </w:div>
    <w:div w:id="376593217">
      <w:bodyDiv w:val="1"/>
      <w:marLeft w:val="0"/>
      <w:marRight w:val="0"/>
      <w:marTop w:val="0"/>
      <w:marBottom w:val="0"/>
      <w:divBdr>
        <w:top w:val="none" w:sz="0" w:space="0" w:color="auto"/>
        <w:left w:val="none" w:sz="0" w:space="0" w:color="auto"/>
        <w:bottom w:val="none" w:sz="0" w:space="0" w:color="auto"/>
        <w:right w:val="none" w:sz="0" w:space="0" w:color="auto"/>
      </w:divBdr>
    </w:div>
    <w:div w:id="376659192">
      <w:bodyDiv w:val="1"/>
      <w:marLeft w:val="0"/>
      <w:marRight w:val="0"/>
      <w:marTop w:val="0"/>
      <w:marBottom w:val="0"/>
      <w:divBdr>
        <w:top w:val="none" w:sz="0" w:space="0" w:color="auto"/>
        <w:left w:val="none" w:sz="0" w:space="0" w:color="auto"/>
        <w:bottom w:val="none" w:sz="0" w:space="0" w:color="auto"/>
        <w:right w:val="none" w:sz="0" w:space="0" w:color="auto"/>
      </w:divBdr>
    </w:div>
    <w:div w:id="376659551">
      <w:bodyDiv w:val="1"/>
      <w:marLeft w:val="0"/>
      <w:marRight w:val="0"/>
      <w:marTop w:val="0"/>
      <w:marBottom w:val="0"/>
      <w:divBdr>
        <w:top w:val="none" w:sz="0" w:space="0" w:color="auto"/>
        <w:left w:val="none" w:sz="0" w:space="0" w:color="auto"/>
        <w:bottom w:val="none" w:sz="0" w:space="0" w:color="auto"/>
        <w:right w:val="none" w:sz="0" w:space="0" w:color="auto"/>
      </w:divBdr>
    </w:div>
    <w:div w:id="376665635">
      <w:bodyDiv w:val="1"/>
      <w:marLeft w:val="0"/>
      <w:marRight w:val="0"/>
      <w:marTop w:val="0"/>
      <w:marBottom w:val="0"/>
      <w:divBdr>
        <w:top w:val="none" w:sz="0" w:space="0" w:color="auto"/>
        <w:left w:val="none" w:sz="0" w:space="0" w:color="auto"/>
        <w:bottom w:val="none" w:sz="0" w:space="0" w:color="auto"/>
        <w:right w:val="none" w:sz="0" w:space="0" w:color="auto"/>
      </w:divBdr>
    </w:div>
    <w:div w:id="376705937">
      <w:bodyDiv w:val="1"/>
      <w:marLeft w:val="0"/>
      <w:marRight w:val="0"/>
      <w:marTop w:val="0"/>
      <w:marBottom w:val="0"/>
      <w:divBdr>
        <w:top w:val="none" w:sz="0" w:space="0" w:color="auto"/>
        <w:left w:val="none" w:sz="0" w:space="0" w:color="auto"/>
        <w:bottom w:val="none" w:sz="0" w:space="0" w:color="auto"/>
        <w:right w:val="none" w:sz="0" w:space="0" w:color="auto"/>
      </w:divBdr>
    </w:div>
    <w:div w:id="376710800">
      <w:bodyDiv w:val="1"/>
      <w:marLeft w:val="0"/>
      <w:marRight w:val="0"/>
      <w:marTop w:val="0"/>
      <w:marBottom w:val="0"/>
      <w:divBdr>
        <w:top w:val="none" w:sz="0" w:space="0" w:color="auto"/>
        <w:left w:val="none" w:sz="0" w:space="0" w:color="auto"/>
        <w:bottom w:val="none" w:sz="0" w:space="0" w:color="auto"/>
        <w:right w:val="none" w:sz="0" w:space="0" w:color="auto"/>
      </w:divBdr>
    </w:div>
    <w:div w:id="377046528">
      <w:bodyDiv w:val="1"/>
      <w:marLeft w:val="0"/>
      <w:marRight w:val="0"/>
      <w:marTop w:val="0"/>
      <w:marBottom w:val="0"/>
      <w:divBdr>
        <w:top w:val="none" w:sz="0" w:space="0" w:color="auto"/>
        <w:left w:val="none" w:sz="0" w:space="0" w:color="auto"/>
        <w:bottom w:val="none" w:sz="0" w:space="0" w:color="auto"/>
        <w:right w:val="none" w:sz="0" w:space="0" w:color="auto"/>
      </w:divBdr>
    </w:div>
    <w:div w:id="377053045">
      <w:bodyDiv w:val="1"/>
      <w:marLeft w:val="0"/>
      <w:marRight w:val="0"/>
      <w:marTop w:val="0"/>
      <w:marBottom w:val="0"/>
      <w:divBdr>
        <w:top w:val="none" w:sz="0" w:space="0" w:color="auto"/>
        <w:left w:val="none" w:sz="0" w:space="0" w:color="auto"/>
        <w:bottom w:val="none" w:sz="0" w:space="0" w:color="auto"/>
        <w:right w:val="none" w:sz="0" w:space="0" w:color="auto"/>
      </w:divBdr>
    </w:div>
    <w:div w:id="377123354">
      <w:bodyDiv w:val="1"/>
      <w:marLeft w:val="0"/>
      <w:marRight w:val="0"/>
      <w:marTop w:val="0"/>
      <w:marBottom w:val="0"/>
      <w:divBdr>
        <w:top w:val="none" w:sz="0" w:space="0" w:color="auto"/>
        <w:left w:val="none" w:sz="0" w:space="0" w:color="auto"/>
        <w:bottom w:val="none" w:sz="0" w:space="0" w:color="auto"/>
        <w:right w:val="none" w:sz="0" w:space="0" w:color="auto"/>
      </w:divBdr>
    </w:div>
    <w:div w:id="377557521">
      <w:bodyDiv w:val="1"/>
      <w:marLeft w:val="0"/>
      <w:marRight w:val="0"/>
      <w:marTop w:val="0"/>
      <w:marBottom w:val="0"/>
      <w:divBdr>
        <w:top w:val="none" w:sz="0" w:space="0" w:color="auto"/>
        <w:left w:val="none" w:sz="0" w:space="0" w:color="auto"/>
        <w:bottom w:val="none" w:sz="0" w:space="0" w:color="auto"/>
        <w:right w:val="none" w:sz="0" w:space="0" w:color="auto"/>
      </w:divBdr>
    </w:div>
    <w:div w:id="377894482">
      <w:bodyDiv w:val="1"/>
      <w:marLeft w:val="0"/>
      <w:marRight w:val="0"/>
      <w:marTop w:val="0"/>
      <w:marBottom w:val="0"/>
      <w:divBdr>
        <w:top w:val="none" w:sz="0" w:space="0" w:color="auto"/>
        <w:left w:val="none" w:sz="0" w:space="0" w:color="auto"/>
        <w:bottom w:val="none" w:sz="0" w:space="0" w:color="auto"/>
        <w:right w:val="none" w:sz="0" w:space="0" w:color="auto"/>
      </w:divBdr>
    </w:div>
    <w:div w:id="378016842">
      <w:bodyDiv w:val="1"/>
      <w:marLeft w:val="0"/>
      <w:marRight w:val="0"/>
      <w:marTop w:val="0"/>
      <w:marBottom w:val="0"/>
      <w:divBdr>
        <w:top w:val="none" w:sz="0" w:space="0" w:color="auto"/>
        <w:left w:val="none" w:sz="0" w:space="0" w:color="auto"/>
        <w:bottom w:val="none" w:sz="0" w:space="0" w:color="auto"/>
        <w:right w:val="none" w:sz="0" w:space="0" w:color="auto"/>
      </w:divBdr>
    </w:div>
    <w:div w:id="378167854">
      <w:bodyDiv w:val="1"/>
      <w:marLeft w:val="0"/>
      <w:marRight w:val="0"/>
      <w:marTop w:val="0"/>
      <w:marBottom w:val="0"/>
      <w:divBdr>
        <w:top w:val="none" w:sz="0" w:space="0" w:color="auto"/>
        <w:left w:val="none" w:sz="0" w:space="0" w:color="auto"/>
        <w:bottom w:val="none" w:sz="0" w:space="0" w:color="auto"/>
        <w:right w:val="none" w:sz="0" w:space="0" w:color="auto"/>
      </w:divBdr>
    </w:div>
    <w:div w:id="378208893">
      <w:bodyDiv w:val="1"/>
      <w:marLeft w:val="0"/>
      <w:marRight w:val="0"/>
      <w:marTop w:val="0"/>
      <w:marBottom w:val="0"/>
      <w:divBdr>
        <w:top w:val="none" w:sz="0" w:space="0" w:color="auto"/>
        <w:left w:val="none" w:sz="0" w:space="0" w:color="auto"/>
        <w:bottom w:val="none" w:sz="0" w:space="0" w:color="auto"/>
        <w:right w:val="none" w:sz="0" w:space="0" w:color="auto"/>
      </w:divBdr>
    </w:div>
    <w:div w:id="378476798">
      <w:bodyDiv w:val="1"/>
      <w:marLeft w:val="0"/>
      <w:marRight w:val="0"/>
      <w:marTop w:val="0"/>
      <w:marBottom w:val="0"/>
      <w:divBdr>
        <w:top w:val="none" w:sz="0" w:space="0" w:color="auto"/>
        <w:left w:val="none" w:sz="0" w:space="0" w:color="auto"/>
        <w:bottom w:val="none" w:sz="0" w:space="0" w:color="auto"/>
        <w:right w:val="none" w:sz="0" w:space="0" w:color="auto"/>
      </w:divBdr>
    </w:div>
    <w:div w:id="378553286">
      <w:bodyDiv w:val="1"/>
      <w:marLeft w:val="0"/>
      <w:marRight w:val="0"/>
      <w:marTop w:val="0"/>
      <w:marBottom w:val="0"/>
      <w:divBdr>
        <w:top w:val="none" w:sz="0" w:space="0" w:color="auto"/>
        <w:left w:val="none" w:sz="0" w:space="0" w:color="auto"/>
        <w:bottom w:val="none" w:sz="0" w:space="0" w:color="auto"/>
        <w:right w:val="none" w:sz="0" w:space="0" w:color="auto"/>
      </w:divBdr>
    </w:div>
    <w:div w:id="378751170">
      <w:bodyDiv w:val="1"/>
      <w:marLeft w:val="0"/>
      <w:marRight w:val="0"/>
      <w:marTop w:val="0"/>
      <w:marBottom w:val="0"/>
      <w:divBdr>
        <w:top w:val="none" w:sz="0" w:space="0" w:color="auto"/>
        <w:left w:val="none" w:sz="0" w:space="0" w:color="auto"/>
        <w:bottom w:val="none" w:sz="0" w:space="0" w:color="auto"/>
        <w:right w:val="none" w:sz="0" w:space="0" w:color="auto"/>
      </w:divBdr>
    </w:div>
    <w:div w:id="378942384">
      <w:bodyDiv w:val="1"/>
      <w:marLeft w:val="0"/>
      <w:marRight w:val="0"/>
      <w:marTop w:val="0"/>
      <w:marBottom w:val="0"/>
      <w:divBdr>
        <w:top w:val="none" w:sz="0" w:space="0" w:color="auto"/>
        <w:left w:val="none" w:sz="0" w:space="0" w:color="auto"/>
        <w:bottom w:val="none" w:sz="0" w:space="0" w:color="auto"/>
        <w:right w:val="none" w:sz="0" w:space="0" w:color="auto"/>
      </w:divBdr>
    </w:div>
    <w:div w:id="379062825">
      <w:bodyDiv w:val="1"/>
      <w:marLeft w:val="0"/>
      <w:marRight w:val="0"/>
      <w:marTop w:val="0"/>
      <w:marBottom w:val="0"/>
      <w:divBdr>
        <w:top w:val="none" w:sz="0" w:space="0" w:color="auto"/>
        <w:left w:val="none" w:sz="0" w:space="0" w:color="auto"/>
        <w:bottom w:val="none" w:sz="0" w:space="0" w:color="auto"/>
        <w:right w:val="none" w:sz="0" w:space="0" w:color="auto"/>
      </w:divBdr>
    </w:div>
    <w:div w:id="379129353">
      <w:bodyDiv w:val="1"/>
      <w:marLeft w:val="0"/>
      <w:marRight w:val="0"/>
      <w:marTop w:val="0"/>
      <w:marBottom w:val="0"/>
      <w:divBdr>
        <w:top w:val="none" w:sz="0" w:space="0" w:color="auto"/>
        <w:left w:val="none" w:sz="0" w:space="0" w:color="auto"/>
        <w:bottom w:val="none" w:sz="0" w:space="0" w:color="auto"/>
        <w:right w:val="none" w:sz="0" w:space="0" w:color="auto"/>
      </w:divBdr>
    </w:div>
    <w:div w:id="379138314">
      <w:bodyDiv w:val="1"/>
      <w:marLeft w:val="0"/>
      <w:marRight w:val="0"/>
      <w:marTop w:val="0"/>
      <w:marBottom w:val="0"/>
      <w:divBdr>
        <w:top w:val="none" w:sz="0" w:space="0" w:color="auto"/>
        <w:left w:val="none" w:sz="0" w:space="0" w:color="auto"/>
        <w:bottom w:val="none" w:sz="0" w:space="0" w:color="auto"/>
        <w:right w:val="none" w:sz="0" w:space="0" w:color="auto"/>
      </w:divBdr>
    </w:div>
    <w:div w:id="379401914">
      <w:bodyDiv w:val="1"/>
      <w:marLeft w:val="0"/>
      <w:marRight w:val="0"/>
      <w:marTop w:val="0"/>
      <w:marBottom w:val="0"/>
      <w:divBdr>
        <w:top w:val="none" w:sz="0" w:space="0" w:color="auto"/>
        <w:left w:val="none" w:sz="0" w:space="0" w:color="auto"/>
        <w:bottom w:val="none" w:sz="0" w:space="0" w:color="auto"/>
        <w:right w:val="none" w:sz="0" w:space="0" w:color="auto"/>
      </w:divBdr>
    </w:div>
    <w:div w:id="379666549">
      <w:bodyDiv w:val="1"/>
      <w:marLeft w:val="0"/>
      <w:marRight w:val="0"/>
      <w:marTop w:val="0"/>
      <w:marBottom w:val="0"/>
      <w:divBdr>
        <w:top w:val="none" w:sz="0" w:space="0" w:color="auto"/>
        <w:left w:val="none" w:sz="0" w:space="0" w:color="auto"/>
        <w:bottom w:val="none" w:sz="0" w:space="0" w:color="auto"/>
        <w:right w:val="none" w:sz="0" w:space="0" w:color="auto"/>
      </w:divBdr>
    </w:div>
    <w:div w:id="379745963">
      <w:bodyDiv w:val="1"/>
      <w:marLeft w:val="0"/>
      <w:marRight w:val="0"/>
      <w:marTop w:val="0"/>
      <w:marBottom w:val="0"/>
      <w:divBdr>
        <w:top w:val="none" w:sz="0" w:space="0" w:color="auto"/>
        <w:left w:val="none" w:sz="0" w:space="0" w:color="auto"/>
        <w:bottom w:val="none" w:sz="0" w:space="0" w:color="auto"/>
        <w:right w:val="none" w:sz="0" w:space="0" w:color="auto"/>
      </w:divBdr>
    </w:div>
    <w:div w:id="380054683">
      <w:bodyDiv w:val="1"/>
      <w:marLeft w:val="0"/>
      <w:marRight w:val="0"/>
      <w:marTop w:val="0"/>
      <w:marBottom w:val="0"/>
      <w:divBdr>
        <w:top w:val="none" w:sz="0" w:space="0" w:color="auto"/>
        <w:left w:val="none" w:sz="0" w:space="0" w:color="auto"/>
        <w:bottom w:val="none" w:sz="0" w:space="0" w:color="auto"/>
        <w:right w:val="none" w:sz="0" w:space="0" w:color="auto"/>
      </w:divBdr>
    </w:div>
    <w:div w:id="380129365">
      <w:bodyDiv w:val="1"/>
      <w:marLeft w:val="0"/>
      <w:marRight w:val="0"/>
      <w:marTop w:val="0"/>
      <w:marBottom w:val="0"/>
      <w:divBdr>
        <w:top w:val="none" w:sz="0" w:space="0" w:color="auto"/>
        <w:left w:val="none" w:sz="0" w:space="0" w:color="auto"/>
        <w:bottom w:val="none" w:sz="0" w:space="0" w:color="auto"/>
        <w:right w:val="none" w:sz="0" w:space="0" w:color="auto"/>
      </w:divBdr>
    </w:div>
    <w:div w:id="380177180">
      <w:bodyDiv w:val="1"/>
      <w:marLeft w:val="0"/>
      <w:marRight w:val="0"/>
      <w:marTop w:val="0"/>
      <w:marBottom w:val="0"/>
      <w:divBdr>
        <w:top w:val="none" w:sz="0" w:space="0" w:color="auto"/>
        <w:left w:val="none" w:sz="0" w:space="0" w:color="auto"/>
        <w:bottom w:val="none" w:sz="0" w:space="0" w:color="auto"/>
        <w:right w:val="none" w:sz="0" w:space="0" w:color="auto"/>
      </w:divBdr>
    </w:div>
    <w:div w:id="380518789">
      <w:bodyDiv w:val="1"/>
      <w:marLeft w:val="0"/>
      <w:marRight w:val="0"/>
      <w:marTop w:val="0"/>
      <w:marBottom w:val="0"/>
      <w:divBdr>
        <w:top w:val="none" w:sz="0" w:space="0" w:color="auto"/>
        <w:left w:val="none" w:sz="0" w:space="0" w:color="auto"/>
        <w:bottom w:val="none" w:sz="0" w:space="0" w:color="auto"/>
        <w:right w:val="none" w:sz="0" w:space="0" w:color="auto"/>
      </w:divBdr>
    </w:div>
    <w:div w:id="380593975">
      <w:bodyDiv w:val="1"/>
      <w:marLeft w:val="0"/>
      <w:marRight w:val="0"/>
      <w:marTop w:val="0"/>
      <w:marBottom w:val="0"/>
      <w:divBdr>
        <w:top w:val="none" w:sz="0" w:space="0" w:color="auto"/>
        <w:left w:val="none" w:sz="0" w:space="0" w:color="auto"/>
        <w:bottom w:val="none" w:sz="0" w:space="0" w:color="auto"/>
        <w:right w:val="none" w:sz="0" w:space="0" w:color="auto"/>
      </w:divBdr>
    </w:div>
    <w:div w:id="380642198">
      <w:bodyDiv w:val="1"/>
      <w:marLeft w:val="0"/>
      <w:marRight w:val="0"/>
      <w:marTop w:val="0"/>
      <w:marBottom w:val="0"/>
      <w:divBdr>
        <w:top w:val="none" w:sz="0" w:space="0" w:color="auto"/>
        <w:left w:val="none" w:sz="0" w:space="0" w:color="auto"/>
        <w:bottom w:val="none" w:sz="0" w:space="0" w:color="auto"/>
        <w:right w:val="none" w:sz="0" w:space="0" w:color="auto"/>
      </w:divBdr>
    </w:div>
    <w:div w:id="380717962">
      <w:bodyDiv w:val="1"/>
      <w:marLeft w:val="0"/>
      <w:marRight w:val="0"/>
      <w:marTop w:val="0"/>
      <w:marBottom w:val="0"/>
      <w:divBdr>
        <w:top w:val="none" w:sz="0" w:space="0" w:color="auto"/>
        <w:left w:val="none" w:sz="0" w:space="0" w:color="auto"/>
        <w:bottom w:val="none" w:sz="0" w:space="0" w:color="auto"/>
        <w:right w:val="none" w:sz="0" w:space="0" w:color="auto"/>
      </w:divBdr>
    </w:div>
    <w:div w:id="380904302">
      <w:bodyDiv w:val="1"/>
      <w:marLeft w:val="0"/>
      <w:marRight w:val="0"/>
      <w:marTop w:val="0"/>
      <w:marBottom w:val="0"/>
      <w:divBdr>
        <w:top w:val="none" w:sz="0" w:space="0" w:color="auto"/>
        <w:left w:val="none" w:sz="0" w:space="0" w:color="auto"/>
        <w:bottom w:val="none" w:sz="0" w:space="0" w:color="auto"/>
        <w:right w:val="none" w:sz="0" w:space="0" w:color="auto"/>
      </w:divBdr>
    </w:div>
    <w:div w:id="380909055">
      <w:bodyDiv w:val="1"/>
      <w:marLeft w:val="0"/>
      <w:marRight w:val="0"/>
      <w:marTop w:val="0"/>
      <w:marBottom w:val="0"/>
      <w:divBdr>
        <w:top w:val="none" w:sz="0" w:space="0" w:color="auto"/>
        <w:left w:val="none" w:sz="0" w:space="0" w:color="auto"/>
        <w:bottom w:val="none" w:sz="0" w:space="0" w:color="auto"/>
        <w:right w:val="none" w:sz="0" w:space="0" w:color="auto"/>
      </w:divBdr>
    </w:div>
    <w:div w:id="381248804">
      <w:bodyDiv w:val="1"/>
      <w:marLeft w:val="0"/>
      <w:marRight w:val="0"/>
      <w:marTop w:val="0"/>
      <w:marBottom w:val="0"/>
      <w:divBdr>
        <w:top w:val="none" w:sz="0" w:space="0" w:color="auto"/>
        <w:left w:val="none" w:sz="0" w:space="0" w:color="auto"/>
        <w:bottom w:val="none" w:sz="0" w:space="0" w:color="auto"/>
        <w:right w:val="none" w:sz="0" w:space="0" w:color="auto"/>
      </w:divBdr>
    </w:div>
    <w:div w:id="381252781">
      <w:bodyDiv w:val="1"/>
      <w:marLeft w:val="0"/>
      <w:marRight w:val="0"/>
      <w:marTop w:val="0"/>
      <w:marBottom w:val="0"/>
      <w:divBdr>
        <w:top w:val="none" w:sz="0" w:space="0" w:color="auto"/>
        <w:left w:val="none" w:sz="0" w:space="0" w:color="auto"/>
        <w:bottom w:val="none" w:sz="0" w:space="0" w:color="auto"/>
        <w:right w:val="none" w:sz="0" w:space="0" w:color="auto"/>
      </w:divBdr>
    </w:div>
    <w:div w:id="381369895">
      <w:bodyDiv w:val="1"/>
      <w:marLeft w:val="0"/>
      <w:marRight w:val="0"/>
      <w:marTop w:val="0"/>
      <w:marBottom w:val="0"/>
      <w:divBdr>
        <w:top w:val="none" w:sz="0" w:space="0" w:color="auto"/>
        <w:left w:val="none" w:sz="0" w:space="0" w:color="auto"/>
        <w:bottom w:val="none" w:sz="0" w:space="0" w:color="auto"/>
        <w:right w:val="none" w:sz="0" w:space="0" w:color="auto"/>
      </w:divBdr>
    </w:div>
    <w:div w:id="381445028">
      <w:bodyDiv w:val="1"/>
      <w:marLeft w:val="0"/>
      <w:marRight w:val="0"/>
      <w:marTop w:val="0"/>
      <w:marBottom w:val="0"/>
      <w:divBdr>
        <w:top w:val="none" w:sz="0" w:space="0" w:color="auto"/>
        <w:left w:val="none" w:sz="0" w:space="0" w:color="auto"/>
        <w:bottom w:val="none" w:sz="0" w:space="0" w:color="auto"/>
        <w:right w:val="none" w:sz="0" w:space="0" w:color="auto"/>
      </w:divBdr>
    </w:div>
    <w:div w:id="381446809">
      <w:bodyDiv w:val="1"/>
      <w:marLeft w:val="0"/>
      <w:marRight w:val="0"/>
      <w:marTop w:val="0"/>
      <w:marBottom w:val="0"/>
      <w:divBdr>
        <w:top w:val="none" w:sz="0" w:space="0" w:color="auto"/>
        <w:left w:val="none" w:sz="0" w:space="0" w:color="auto"/>
        <w:bottom w:val="none" w:sz="0" w:space="0" w:color="auto"/>
        <w:right w:val="none" w:sz="0" w:space="0" w:color="auto"/>
      </w:divBdr>
    </w:div>
    <w:div w:id="381488595">
      <w:bodyDiv w:val="1"/>
      <w:marLeft w:val="0"/>
      <w:marRight w:val="0"/>
      <w:marTop w:val="0"/>
      <w:marBottom w:val="0"/>
      <w:divBdr>
        <w:top w:val="none" w:sz="0" w:space="0" w:color="auto"/>
        <w:left w:val="none" w:sz="0" w:space="0" w:color="auto"/>
        <w:bottom w:val="none" w:sz="0" w:space="0" w:color="auto"/>
        <w:right w:val="none" w:sz="0" w:space="0" w:color="auto"/>
      </w:divBdr>
    </w:div>
    <w:div w:id="381711546">
      <w:bodyDiv w:val="1"/>
      <w:marLeft w:val="0"/>
      <w:marRight w:val="0"/>
      <w:marTop w:val="0"/>
      <w:marBottom w:val="0"/>
      <w:divBdr>
        <w:top w:val="none" w:sz="0" w:space="0" w:color="auto"/>
        <w:left w:val="none" w:sz="0" w:space="0" w:color="auto"/>
        <w:bottom w:val="none" w:sz="0" w:space="0" w:color="auto"/>
        <w:right w:val="none" w:sz="0" w:space="0" w:color="auto"/>
      </w:divBdr>
    </w:div>
    <w:div w:id="381831125">
      <w:bodyDiv w:val="1"/>
      <w:marLeft w:val="0"/>
      <w:marRight w:val="0"/>
      <w:marTop w:val="0"/>
      <w:marBottom w:val="0"/>
      <w:divBdr>
        <w:top w:val="none" w:sz="0" w:space="0" w:color="auto"/>
        <w:left w:val="none" w:sz="0" w:space="0" w:color="auto"/>
        <w:bottom w:val="none" w:sz="0" w:space="0" w:color="auto"/>
        <w:right w:val="none" w:sz="0" w:space="0" w:color="auto"/>
      </w:divBdr>
    </w:div>
    <w:div w:id="382019731">
      <w:bodyDiv w:val="1"/>
      <w:marLeft w:val="0"/>
      <w:marRight w:val="0"/>
      <w:marTop w:val="0"/>
      <w:marBottom w:val="0"/>
      <w:divBdr>
        <w:top w:val="none" w:sz="0" w:space="0" w:color="auto"/>
        <w:left w:val="none" w:sz="0" w:space="0" w:color="auto"/>
        <w:bottom w:val="none" w:sz="0" w:space="0" w:color="auto"/>
        <w:right w:val="none" w:sz="0" w:space="0" w:color="auto"/>
      </w:divBdr>
    </w:div>
    <w:div w:id="382020043">
      <w:bodyDiv w:val="1"/>
      <w:marLeft w:val="0"/>
      <w:marRight w:val="0"/>
      <w:marTop w:val="0"/>
      <w:marBottom w:val="0"/>
      <w:divBdr>
        <w:top w:val="none" w:sz="0" w:space="0" w:color="auto"/>
        <w:left w:val="none" w:sz="0" w:space="0" w:color="auto"/>
        <w:bottom w:val="none" w:sz="0" w:space="0" w:color="auto"/>
        <w:right w:val="none" w:sz="0" w:space="0" w:color="auto"/>
      </w:divBdr>
    </w:div>
    <w:div w:id="382483234">
      <w:bodyDiv w:val="1"/>
      <w:marLeft w:val="0"/>
      <w:marRight w:val="0"/>
      <w:marTop w:val="0"/>
      <w:marBottom w:val="0"/>
      <w:divBdr>
        <w:top w:val="none" w:sz="0" w:space="0" w:color="auto"/>
        <w:left w:val="none" w:sz="0" w:space="0" w:color="auto"/>
        <w:bottom w:val="none" w:sz="0" w:space="0" w:color="auto"/>
        <w:right w:val="none" w:sz="0" w:space="0" w:color="auto"/>
      </w:divBdr>
    </w:div>
    <w:div w:id="382484889">
      <w:bodyDiv w:val="1"/>
      <w:marLeft w:val="0"/>
      <w:marRight w:val="0"/>
      <w:marTop w:val="0"/>
      <w:marBottom w:val="0"/>
      <w:divBdr>
        <w:top w:val="none" w:sz="0" w:space="0" w:color="auto"/>
        <w:left w:val="none" w:sz="0" w:space="0" w:color="auto"/>
        <w:bottom w:val="none" w:sz="0" w:space="0" w:color="auto"/>
        <w:right w:val="none" w:sz="0" w:space="0" w:color="auto"/>
      </w:divBdr>
    </w:div>
    <w:div w:id="382682126">
      <w:bodyDiv w:val="1"/>
      <w:marLeft w:val="0"/>
      <w:marRight w:val="0"/>
      <w:marTop w:val="0"/>
      <w:marBottom w:val="0"/>
      <w:divBdr>
        <w:top w:val="none" w:sz="0" w:space="0" w:color="auto"/>
        <w:left w:val="none" w:sz="0" w:space="0" w:color="auto"/>
        <w:bottom w:val="none" w:sz="0" w:space="0" w:color="auto"/>
        <w:right w:val="none" w:sz="0" w:space="0" w:color="auto"/>
      </w:divBdr>
    </w:div>
    <w:div w:id="382749831">
      <w:bodyDiv w:val="1"/>
      <w:marLeft w:val="0"/>
      <w:marRight w:val="0"/>
      <w:marTop w:val="0"/>
      <w:marBottom w:val="0"/>
      <w:divBdr>
        <w:top w:val="none" w:sz="0" w:space="0" w:color="auto"/>
        <w:left w:val="none" w:sz="0" w:space="0" w:color="auto"/>
        <w:bottom w:val="none" w:sz="0" w:space="0" w:color="auto"/>
        <w:right w:val="none" w:sz="0" w:space="0" w:color="auto"/>
      </w:divBdr>
    </w:div>
    <w:div w:id="383019852">
      <w:bodyDiv w:val="1"/>
      <w:marLeft w:val="0"/>
      <w:marRight w:val="0"/>
      <w:marTop w:val="0"/>
      <w:marBottom w:val="0"/>
      <w:divBdr>
        <w:top w:val="none" w:sz="0" w:space="0" w:color="auto"/>
        <w:left w:val="none" w:sz="0" w:space="0" w:color="auto"/>
        <w:bottom w:val="none" w:sz="0" w:space="0" w:color="auto"/>
        <w:right w:val="none" w:sz="0" w:space="0" w:color="auto"/>
      </w:divBdr>
    </w:div>
    <w:div w:id="383064666">
      <w:bodyDiv w:val="1"/>
      <w:marLeft w:val="0"/>
      <w:marRight w:val="0"/>
      <w:marTop w:val="0"/>
      <w:marBottom w:val="0"/>
      <w:divBdr>
        <w:top w:val="none" w:sz="0" w:space="0" w:color="auto"/>
        <w:left w:val="none" w:sz="0" w:space="0" w:color="auto"/>
        <w:bottom w:val="none" w:sz="0" w:space="0" w:color="auto"/>
        <w:right w:val="none" w:sz="0" w:space="0" w:color="auto"/>
      </w:divBdr>
    </w:div>
    <w:div w:id="383066292">
      <w:bodyDiv w:val="1"/>
      <w:marLeft w:val="0"/>
      <w:marRight w:val="0"/>
      <w:marTop w:val="0"/>
      <w:marBottom w:val="0"/>
      <w:divBdr>
        <w:top w:val="none" w:sz="0" w:space="0" w:color="auto"/>
        <w:left w:val="none" w:sz="0" w:space="0" w:color="auto"/>
        <w:bottom w:val="none" w:sz="0" w:space="0" w:color="auto"/>
        <w:right w:val="none" w:sz="0" w:space="0" w:color="auto"/>
      </w:divBdr>
    </w:div>
    <w:div w:id="383217381">
      <w:bodyDiv w:val="1"/>
      <w:marLeft w:val="0"/>
      <w:marRight w:val="0"/>
      <w:marTop w:val="0"/>
      <w:marBottom w:val="0"/>
      <w:divBdr>
        <w:top w:val="none" w:sz="0" w:space="0" w:color="auto"/>
        <w:left w:val="none" w:sz="0" w:space="0" w:color="auto"/>
        <w:bottom w:val="none" w:sz="0" w:space="0" w:color="auto"/>
        <w:right w:val="none" w:sz="0" w:space="0" w:color="auto"/>
      </w:divBdr>
    </w:div>
    <w:div w:id="383255003">
      <w:bodyDiv w:val="1"/>
      <w:marLeft w:val="0"/>
      <w:marRight w:val="0"/>
      <w:marTop w:val="0"/>
      <w:marBottom w:val="0"/>
      <w:divBdr>
        <w:top w:val="none" w:sz="0" w:space="0" w:color="auto"/>
        <w:left w:val="none" w:sz="0" w:space="0" w:color="auto"/>
        <w:bottom w:val="none" w:sz="0" w:space="0" w:color="auto"/>
        <w:right w:val="none" w:sz="0" w:space="0" w:color="auto"/>
      </w:divBdr>
    </w:div>
    <w:div w:id="383259494">
      <w:bodyDiv w:val="1"/>
      <w:marLeft w:val="0"/>
      <w:marRight w:val="0"/>
      <w:marTop w:val="0"/>
      <w:marBottom w:val="0"/>
      <w:divBdr>
        <w:top w:val="none" w:sz="0" w:space="0" w:color="auto"/>
        <w:left w:val="none" w:sz="0" w:space="0" w:color="auto"/>
        <w:bottom w:val="none" w:sz="0" w:space="0" w:color="auto"/>
        <w:right w:val="none" w:sz="0" w:space="0" w:color="auto"/>
      </w:divBdr>
    </w:div>
    <w:div w:id="383338552">
      <w:bodyDiv w:val="1"/>
      <w:marLeft w:val="0"/>
      <w:marRight w:val="0"/>
      <w:marTop w:val="0"/>
      <w:marBottom w:val="0"/>
      <w:divBdr>
        <w:top w:val="none" w:sz="0" w:space="0" w:color="auto"/>
        <w:left w:val="none" w:sz="0" w:space="0" w:color="auto"/>
        <w:bottom w:val="none" w:sz="0" w:space="0" w:color="auto"/>
        <w:right w:val="none" w:sz="0" w:space="0" w:color="auto"/>
      </w:divBdr>
    </w:div>
    <w:div w:id="383410914">
      <w:bodyDiv w:val="1"/>
      <w:marLeft w:val="0"/>
      <w:marRight w:val="0"/>
      <w:marTop w:val="0"/>
      <w:marBottom w:val="0"/>
      <w:divBdr>
        <w:top w:val="none" w:sz="0" w:space="0" w:color="auto"/>
        <w:left w:val="none" w:sz="0" w:space="0" w:color="auto"/>
        <w:bottom w:val="none" w:sz="0" w:space="0" w:color="auto"/>
        <w:right w:val="none" w:sz="0" w:space="0" w:color="auto"/>
      </w:divBdr>
    </w:div>
    <w:div w:id="383411955">
      <w:bodyDiv w:val="1"/>
      <w:marLeft w:val="0"/>
      <w:marRight w:val="0"/>
      <w:marTop w:val="0"/>
      <w:marBottom w:val="0"/>
      <w:divBdr>
        <w:top w:val="none" w:sz="0" w:space="0" w:color="auto"/>
        <w:left w:val="none" w:sz="0" w:space="0" w:color="auto"/>
        <w:bottom w:val="none" w:sz="0" w:space="0" w:color="auto"/>
        <w:right w:val="none" w:sz="0" w:space="0" w:color="auto"/>
      </w:divBdr>
    </w:div>
    <w:div w:id="383452815">
      <w:bodyDiv w:val="1"/>
      <w:marLeft w:val="0"/>
      <w:marRight w:val="0"/>
      <w:marTop w:val="0"/>
      <w:marBottom w:val="0"/>
      <w:divBdr>
        <w:top w:val="none" w:sz="0" w:space="0" w:color="auto"/>
        <w:left w:val="none" w:sz="0" w:space="0" w:color="auto"/>
        <w:bottom w:val="none" w:sz="0" w:space="0" w:color="auto"/>
        <w:right w:val="none" w:sz="0" w:space="0" w:color="auto"/>
      </w:divBdr>
    </w:div>
    <w:div w:id="383480797">
      <w:bodyDiv w:val="1"/>
      <w:marLeft w:val="0"/>
      <w:marRight w:val="0"/>
      <w:marTop w:val="0"/>
      <w:marBottom w:val="0"/>
      <w:divBdr>
        <w:top w:val="none" w:sz="0" w:space="0" w:color="auto"/>
        <w:left w:val="none" w:sz="0" w:space="0" w:color="auto"/>
        <w:bottom w:val="none" w:sz="0" w:space="0" w:color="auto"/>
        <w:right w:val="none" w:sz="0" w:space="0" w:color="auto"/>
      </w:divBdr>
    </w:div>
    <w:div w:id="383716087">
      <w:bodyDiv w:val="1"/>
      <w:marLeft w:val="0"/>
      <w:marRight w:val="0"/>
      <w:marTop w:val="0"/>
      <w:marBottom w:val="0"/>
      <w:divBdr>
        <w:top w:val="none" w:sz="0" w:space="0" w:color="auto"/>
        <w:left w:val="none" w:sz="0" w:space="0" w:color="auto"/>
        <w:bottom w:val="none" w:sz="0" w:space="0" w:color="auto"/>
        <w:right w:val="none" w:sz="0" w:space="0" w:color="auto"/>
      </w:divBdr>
    </w:div>
    <w:div w:id="383911744">
      <w:bodyDiv w:val="1"/>
      <w:marLeft w:val="0"/>
      <w:marRight w:val="0"/>
      <w:marTop w:val="0"/>
      <w:marBottom w:val="0"/>
      <w:divBdr>
        <w:top w:val="none" w:sz="0" w:space="0" w:color="auto"/>
        <w:left w:val="none" w:sz="0" w:space="0" w:color="auto"/>
        <w:bottom w:val="none" w:sz="0" w:space="0" w:color="auto"/>
        <w:right w:val="none" w:sz="0" w:space="0" w:color="auto"/>
      </w:divBdr>
    </w:div>
    <w:div w:id="384137969">
      <w:bodyDiv w:val="1"/>
      <w:marLeft w:val="0"/>
      <w:marRight w:val="0"/>
      <w:marTop w:val="0"/>
      <w:marBottom w:val="0"/>
      <w:divBdr>
        <w:top w:val="none" w:sz="0" w:space="0" w:color="auto"/>
        <w:left w:val="none" w:sz="0" w:space="0" w:color="auto"/>
        <w:bottom w:val="none" w:sz="0" w:space="0" w:color="auto"/>
        <w:right w:val="none" w:sz="0" w:space="0" w:color="auto"/>
      </w:divBdr>
    </w:div>
    <w:div w:id="384335654">
      <w:bodyDiv w:val="1"/>
      <w:marLeft w:val="0"/>
      <w:marRight w:val="0"/>
      <w:marTop w:val="0"/>
      <w:marBottom w:val="0"/>
      <w:divBdr>
        <w:top w:val="none" w:sz="0" w:space="0" w:color="auto"/>
        <w:left w:val="none" w:sz="0" w:space="0" w:color="auto"/>
        <w:bottom w:val="none" w:sz="0" w:space="0" w:color="auto"/>
        <w:right w:val="none" w:sz="0" w:space="0" w:color="auto"/>
      </w:divBdr>
    </w:div>
    <w:div w:id="384447671">
      <w:bodyDiv w:val="1"/>
      <w:marLeft w:val="0"/>
      <w:marRight w:val="0"/>
      <w:marTop w:val="0"/>
      <w:marBottom w:val="0"/>
      <w:divBdr>
        <w:top w:val="none" w:sz="0" w:space="0" w:color="auto"/>
        <w:left w:val="none" w:sz="0" w:space="0" w:color="auto"/>
        <w:bottom w:val="none" w:sz="0" w:space="0" w:color="auto"/>
        <w:right w:val="none" w:sz="0" w:space="0" w:color="auto"/>
      </w:divBdr>
    </w:div>
    <w:div w:id="384455815">
      <w:bodyDiv w:val="1"/>
      <w:marLeft w:val="0"/>
      <w:marRight w:val="0"/>
      <w:marTop w:val="0"/>
      <w:marBottom w:val="0"/>
      <w:divBdr>
        <w:top w:val="none" w:sz="0" w:space="0" w:color="auto"/>
        <w:left w:val="none" w:sz="0" w:space="0" w:color="auto"/>
        <w:bottom w:val="none" w:sz="0" w:space="0" w:color="auto"/>
        <w:right w:val="none" w:sz="0" w:space="0" w:color="auto"/>
      </w:divBdr>
    </w:div>
    <w:div w:id="384646857">
      <w:bodyDiv w:val="1"/>
      <w:marLeft w:val="0"/>
      <w:marRight w:val="0"/>
      <w:marTop w:val="0"/>
      <w:marBottom w:val="0"/>
      <w:divBdr>
        <w:top w:val="none" w:sz="0" w:space="0" w:color="auto"/>
        <w:left w:val="none" w:sz="0" w:space="0" w:color="auto"/>
        <w:bottom w:val="none" w:sz="0" w:space="0" w:color="auto"/>
        <w:right w:val="none" w:sz="0" w:space="0" w:color="auto"/>
      </w:divBdr>
    </w:div>
    <w:div w:id="385028840">
      <w:bodyDiv w:val="1"/>
      <w:marLeft w:val="0"/>
      <w:marRight w:val="0"/>
      <w:marTop w:val="0"/>
      <w:marBottom w:val="0"/>
      <w:divBdr>
        <w:top w:val="none" w:sz="0" w:space="0" w:color="auto"/>
        <w:left w:val="none" w:sz="0" w:space="0" w:color="auto"/>
        <w:bottom w:val="none" w:sz="0" w:space="0" w:color="auto"/>
        <w:right w:val="none" w:sz="0" w:space="0" w:color="auto"/>
      </w:divBdr>
    </w:div>
    <w:div w:id="385030093">
      <w:bodyDiv w:val="1"/>
      <w:marLeft w:val="0"/>
      <w:marRight w:val="0"/>
      <w:marTop w:val="0"/>
      <w:marBottom w:val="0"/>
      <w:divBdr>
        <w:top w:val="none" w:sz="0" w:space="0" w:color="auto"/>
        <w:left w:val="none" w:sz="0" w:space="0" w:color="auto"/>
        <w:bottom w:val="none" w:sz="0" w:space="0" w:color="auto"/>
        <w:right w:val="none" w:sz="0" w:space="0" w:color="auto"/>
      </w:divBdr>
    </w:div>
    <w:div w:id="385304932">
      <w:bodyDiv w:val="1"/>
      <w:marLeft w:val="0"/>
      <w:marRight w:val="0"/>
      <w:marTop w:val="0"/>
      <w:marBottom w:val="0"/>
      <w:divBdr>
        <w:top w:val="none" w:sz="0" w:space="0" w:color="auto"/>
        <w:left w:val="none" w:sz="0" w:space="0" w:color="auto"/>
        <w:bottom w:val="none" w:sz="0" w:space="0" w:color="auto"/>
        <w:right w:val="none" w:sz="0" w:space="0" w:color="auto"/>
      </w:divBdr>
    </w:div>
    <w:div w:id="385418246">
      <w:bodyDiv w:val="1"/>
      <w:marLeft w:val="0"/>
      <w:marRight w:val="0"/>
      <w:marTop w:val="0"/>
      <w:marBottom w:val="0"/>
      <w:divBdr>
        <w:top w:val="none" w:sz="0" w:space="0" w:color="auto"/>
        <w:left w:val="none" w:sz="0" w:space="0" w:color="auto"/>
        <w:bottom w:val="none" w:sz="0" w:space="0" w:color="auto"/>
        <w:right w:val="none" w:sz="0" w:space="0" w:color="auto"/>
      </w:divBdr>
    </w:div>
    <w:div w:id="385448245">
      <w:bodyDiv w:val="1"/>
      <w:marLeft w:val="0"/>
      <w:marRight w:val="0"/>
      <w:marTop w:val="0"/>
      <w:marBottom w:val="0"/>
      <w:divBdr>
        <w:top w:val="none" w:sz="0" w:space="0" w:color="auto"/>
        <w:left w:val="none" w:sz="0" w:space="0" w:color="auto"/>
        <w:bottom w:val="none" w:sz="0" w:space="0" w:color="auto"/>
        <w:right w:val="none" w:sz="0" w:space="0" w:color="auto"/>
      </w:divBdr>
    </w:div>
    <w:div w:id="385567173">
      <w:bodyDiv w:val="1"/>
      <w:marLeft w:val="0"/>
      <w:marRight w:val="0"/>
      <w:marTop w:val="0"/>
      <w:marBottom w:val="0"/>
      <w:divBdr>
        <w:top w:val="none" w:sz="0" w:space="0" w:color="auto"/>
        <w:left w:val="none" w:sz="0" w:space="0" w:color="auto"/>
        <w:bottom w:val="none" w:sz="0" w:space="0" w:color="auto"/>
        <w:right w:val="none" w:sz="0" w:space="0" w:color="auto"/>
      </w:divBdr>
    </w:div>
    <w:div w:id="385758036">
      <w:bodyDiv w:val="1"/>
      <w:marLeft w:val="0"/>
      <w:marRight w:val="0"/>
      <w:marTop w:val="0"/>
      <w:marBottom w:val="0"/>
      <w:divBdr>
        <w:top w:val="none" w:sz="0" w:space="0" w:color="auto"/>
        <w:left w:val="none" w:sz="0" w:space="0" w:color="auto"/>
        <w:bottom w:val="none" w:sz="0" w:space="0" w:color="auto"/>
        <w:right w:val="none" w:sz="0" w:space="0" w:color="auto"/>
      </w:divBdr>
    </w:div>
    <w:div w:id="385763452">
      <w:bodyDiv w:val="1"/>
      <w:marLeft w:val="0"/>
      <w:marRight w:val="0"/>
      <w:marTop w:val="0"/>
      <w:marBottom w:val="0"/>
      <w:divBdr>
        <w:top w:val="none" w:sz="0" w:space="0" w:color="auto"/>
        <w:left w:val="none" w:sz="0" w:space="0" w:color="auto"/>
        <w:bottom w:val="none" w:sz="0" w:space="0" w:color="auto"/>
        <w:right w:val="none" w:sz="0" w:space="0" w:color="auto"/>
      </w:divBdr>
    </w:div>
    <w:div w:id="385954205">
      <w:bodyDiv w:val="1"/>
      <w:marLeft w:val="0"/>
      <w:marRight w:val="0"/>
      <w:marTop w:val="0"/>
      <w:marBottom w:val="0"/>
      <w:divBdr>
        <w:top w:val="none" w:sz="0" w:space="0" w:color="auto"/>
        <w:left w:val="none" w:sz="0" w:space="0" w:color="auto"/>
        <w:bottom w:val="none" w:sz="0" w:space="0" w:color="auto"/>
        <w:right w:val="none" w:sz="0" w:space="0" w:color="auto"/>
      </w:divBdr>
    </w:div>
    <w:div w:id="385959974">
      <w:bodyDiv w:val="1"/>
      <w:marLeft w:val="0"/>
      <w:marRight w:val="0"/>
      <w:marTop w:val="0"/>
      <w:marBottom w:val="0"/>
      <w:divBdr>
        <w:top w:val="none" w:sz="0" w:space="0" w:color="auto"/>
        <w:left w:val="none" w:sz="0" w:space="0" w:color="auto"/>
        <w:bottom w:val="none" w:sz="0" w:space="0" w:color="auto"/>
        <w:right w:val="none" w:sz="0" w:space="0" w:color="auto"/>
      </w:divBdr>
    </w:div>
    <w:div w:id="386033409">
      <w:bodyDiv w:val="1"/>
      <w:marLeft w:val="0"/>
      <w:marRight w:val="0"/>
      <w:marTop w:val="0"/>
      <w:marBottom w:val="0"/>
      <w:divBdr>
        <w:top w:val="none" w:sz="0" w:space="0" w:color="auto"/>
        <w:left w:val="none" w:sz="0" w:space="0" w:color="auto"/>
        <w:bottom w:val="none" w:sz="0" w:space="0" w:color="auto"/>
        <w:right w:val="none" w:sz="0" w:space="0" w:color="auto"/>
      </w:divBdr>
    </w:div>
    <w:div w:id="386219537">
      <w:bodyDiv w:val="1"/>
      <w:marLeft w:val="0"/>
      <w:marRight w:val="0"/>
      <w:marTop w:val="0"/>
      <w:marBottom w:val="0"/>
      <w:divBdr>
        <w:top w:val="none" w:sz="0" w:space="0" w:color="auto"/>
        <w:left w:val="none" w:sz="0" w:space="0" w:color="auto"/>
        <w:bottom w:val="none" w:sz="0" w:space="0" w:color="auto"/>
        <w:right w:val="none" w:sz="0" w:space="0" w:color="auto"/>
      </w:divBdr>
    </w:div>
    <w:div w:id="386301244">
      <w:bodyDiv w:val="1"/>
      <w:marLeft w:val="0"/>
      <w:marRight w:val="0"/>
      <w:marTop w:val="0"/>
      <w:marBottom w:val="0"/>
      <w:divBdr>
        <w:top w:val="none" w:sz="0" w:space="0" w:color="auto"/>
        <w:left w:val="none" w:sz="0" w:space="0" w:color="auto"/>
        <w:bottom w:val="none" w:sz="0" w:space="0" w:color="auto"/>
        <w:right w:val="none" w:sz="0" w:space="0" w:color="auto"/>
      </w:divBdr>
    </w:div>
    <w:div w:id="386491620">
      <w:bodyDiv w:val="1"/>
      <w:marLeft w:val="0"/>
      <w:marRight w:val="0"/>
      <w:marTop w:val="0"/>
      <w:marBottom w:val="0"/>
      <w:divBdr>
        <w:top w:val="none" w:sz="0" w:space="0" w:color="auto"/>
        <w:left w:val="none" w:sz="0" w:space="0" w:color="auto"/>
        <w:bottom w:val="none" w:sz="0" w:space="0" w:color="auto"/>
        <w:right w:val="none" w:sz="0" w:space="0" w:color="auto"/>
      </w:divBdr>
    </w:div>
    <w:div w:id="386493077">
      <w:bodyDiv w:val="1"/>
      <w:marLeft w:val="0"/>
      <w:marRight w:val="0"/>
      <w:marTop w:val="0"/>
      <w:marBottom w:val="0"/>
      <w:divBdr>
        <w:top w:val="none" w:sz="0" w:space="0" w:color="auto"/>
        <w:left w:val="none" w:sz="0" w:space="0" w:color="auto"/>
        <w:bottom w:val="none" w:sz="0" w:space="0" w:color="auto"/>
        <w:right w:val="none" w:sz="0" w:space="0" w:color="auto"/>
      </w:divBdr>
    </w:div>
    <w:div w:id="386496941">
      <w:bodyDiv w:val="1"/>
      <w:marLeft w:val="0"/>
      <w:marRight w:val="0"/>
      <w:marTop w:val="0"/>
      <w:marBottom w:val="0"/>
      <w:divBdr>
        <w:top w:val="none" w:sz="0" w:space="0" w:color="auto"/>
        <w:left w:val="none" w:sz="0" w:space="0" w:color="auto"/>
        <w:bottom w:val="none" w:sz="0" w:space="0" w:color="auto"/>
        <w:right w:val="none" w:sz="0" w:space="0" w:color="auto"/>
      </w:divBdr>
    </w:div>
    <w:div w:id="386684359">
      <w:bodyDiv w:val="1"/>
      <w:marLeft w:val="0"/>
      <w:marRight w:val="0"/>
      <w:marTop w:val="0"/>
      <w:marBottom w:val="0"/>
      <w:divBdr>
        <w:top w:val="none" w:sz="0" w:space="0" w:color="auto"/>
        <w:left w:val="none" w:sz="0" w:space="0" w:color="auto"/>
        <w:bottom w:val="none" w:sz="0" w:space="0" w:color="auto"/>
        <w:right w:val="none" w:sz="0" w:space="0" w:color="auto"/>
      </w:divBdr>
    </w:div>
    <w:div w:id="386730177">
      <w:bodyDiv w:val="1"/>
      <w:marLeft w:val="0"/>
      <w:marRight w:val="0"/>
      <w:marTop w:val="0"/>
      <w:marBottom w:val="0"/>
      <w:divBdr>
        <w:top w:val="none" w:sz="0" w:space="0" w:color="auto"/>
        <w:left w:val="none" w:sz="0" w:space="0" w:color="auto"/>
        <w:bottom w:val="none" w:sz="0" w:space="0" w:color="auto"/>
        <w:right w:val="none" w:sz="0" w:space="0" w:color="auto"/>
      </w:divBdr>
    </w:div>
    <w:div w:id="386756843">
      <w:bodyDiv w:val="1"/>
      <w:marLeft w:val="0"/>
      <w:marRight w:val="0"/>
      <w:marTop w:val="0"/>
      <w:marBottom w:val="0"/>
      <w:divBdr>
        <w:top w:val="none" w:sz="0" w:space="0" w:color="auto"/>
        <w:left w:val="none" w:sz="0" w:space="0" w:color="auto"/>
        <w:bottom w:val="none" w:sz="0" w:space="0" w:color="auto"/>
        <w:right w:val="none" w:sz="0" w:space="0" w:color="auto"/>
      </w:divBdr>
    </w:div>
    <w:div w:id="386807600">
      <w:bodyDiv w:val="1"/>
      <w:marLeft w:val="0"/>
      <w:marRight w:val="0"/>
      <w:marTop w:val="0"/>
      <w:marBottom w:val="0"/>
      <w:divBdr>
        <w:top w:val="none" w:sz="0" w:space="0" w:color="auto"/>
        <w:left w:val="none" w:sz="0" w:space="0" w:color="auto"/>
        <w:bottom w:val="none" w:sz="0" w:space="0" w:color="auto"/>
        <w:right w:val="none" w:sz="0" w:space="0" w:color="auto"/>
      </w:divBdr>
    </w:div>
    <w:div w:id="387268625">
      <w:bodyDiv w:val="1"/>
      <w:marLeft w:val="0"/>
      <w:marRight w:val="0"/>
      <w:marTop w:val="0"/>
      <w:marBottom w:val="0"/>
      <w:divBdr>
        <w:top w:val="none" w:sz="0" w:space="0" w:color="auto"/>
        <w:left w:val="none" w:sz="0" w:space="0" w:color="auto"/>
        <w:bottom w:val="none" w:sz="0" w:space="0" w:color="auto"/>
        <w:right w:val="none" w:sz="0" w:space="0" w:color="auto"/>
      </w:divBdr>
    </w:div>
    <w:div w:id="387536906">
      <w:bodyDiv w:val="1"/>
      <w:marLeft w:val="0"/>
      <w:marRight w:val="0"/>
      <w:marTop w:val="0"/>
      <w:marBottom w:val="0"/>
      <w:divBdr>
        <w:top w:val="none" w:sz="0" w:space="0" w:color="auto"/>
        <w:left w:val="none" w:sz="0" w:space="0" w:color="auto"/>
        <w:bottom w:val="none" w:sz="0" w:space="0" w:color="auto"/>
        <w:right w:val="none" w:sz="0" w:space="0" w:color="auto"/>
      </w:divBdr>
    </w:div>
    <w:div w:id="387656932">
      <w:bodyDiv w:val="1"/>
      <w:marLeft w:val="0"/>
      <w:marRight w:val="0"/>
      <w:marTop w:val="0"/>
      <w:marBottom w:val="0"/>
      <w:divBdr>
        <w:top w:val="none" w:sz="0" w:space="0" w:color="auto"/>
        <w:left w:val="none" w:sz="0" w:space="0" w:color="auto"/>
        <w:bottom w:val="none" w:sz="0" w:space="0" w:color="auto"/>
        <w:right w:val="none" w:sz="0" w:space="0" w:color="auto"/>
      </w:divBdr>
    </w:div>
    <w:div w:id="387729287">
      <w:bodyDiv w:val="1"/>
      <w:marLeft w:val="0"/>
      <w:marRight w:val="0"/>
      <w:marTop w:val="0"/>
      <w:marBottom w:val="0"/>
      <w:divBdr>
        <w:top w:val="none" w:sz="0" w:space="0" w:color="auto"/>
        <w:left w:val="none" w:sz="0" w:space="0" w:color="auto"/>
        <w:bottom w:val="none" w:sz="0" w:space="0" w:color="auto"/>
        <w:right w:val="none" w:sz="0" w:space="0" w:color="auto"/>
      </w:divBdr>
    </w:div>
    <w:div w:id="388189540">
      <w:bodyDiv w:val="1"/>
      <w:marLeft w:val="0"/>
      <w:marRight w:val="0"/>
      <w:marTop w:val="0"/>
      <w:marBottom w:val="0"/>
      <w:divBdr>
        <w:top w:val="none" w:sz="0" w:space="0" w:color="auto"/>
        <w:left w:val="none" w:sz="0" w:space="0" w:color="auto"/>
        <w:bottom w:val="none" w:sz="0" w:space="0" w:color="auto"/>
        <w:right w:val="none" w:sz="0" w:space="0" w:color="auto"/>
      </w:divBdr>
    </w:div>
    <w:div w:id="388386223">
      <w:bodyDiv w:val="1"/>
      <w:marLeft w:val="0"/>
      <w:marRight w:val="0"/>
      <w:marTop w:val="0"/>
      <w:marBottom w:val="0"/>
      <w:divBdr>
        <w:top w:val="none" w:sz="0" w:space="0" w:color="auto"/>
        <w:left w:val="none" w:sz="0" w:space="0" w:color="auto"/>
        <w:bottom w:val="none" w:sz="0" w:space="0" w:color="auto"/>
        <w:right w:val="none" w:sz="0" w:space="0" w:color="auto"/>
      </w:divBdr>
    </w:div>
    <w:div w:id="388502324">
      <w:bodyDiv w:val="1"/>
      <w:marLeft w:val="0"/>
      <w:marRight w:val="0"/>
      <w:marTop w:val="0"/>
      <w:marBottom w:val="0"/>
      <w:divBdr>
        <w:top w:val="none" w:sz="0" w:space="0" w:color="auto"/>
        <w:left w:val="none" w:sz="0" w:space="0" w:color="auto"/>
        <w:bottom w:val="none" w:sz="0" w:space="0" w:color="auto"/>
        <w:right w:val="none" w:sz="0" w:space="0" w:color="auto"/>
      </w:divBdr>
    </w:div>
    <w:div w:id="388581283">
      <w:bodyDiv w:val="1"/>
      <w:marLeft w:val="0"/>
      <w:marRight w:val="0"/>
      <w:marTop w:val="0"/>
      <w:marBottom w:val="0"/>
      <w:divBdr>
        <w:top w:val="none" w:sz="0" w:space="0" w:color="auto"/>
        <w:left w:val="none" w:sz="0" w:space="0" w:color="auto"/>
        <w:bottom w:val="none" w:sz="0" w:space="0" w:color="auto"/>
        <w:right w:val="none" w:sz="0" w:space="0" w:color="auto"/>
      </w:divBdr>
    </w:div>
    <w:div w:id="388774220">
      <w:bodyDiv w:val="1"/>
      <w:marLeft w:val="0"/>
      <w:marRight w:val="0"/>
      <w:marTop w:val="0"/>
      <w:marBottom w:val="0"/>
      <w:divBdr>
        <w:top w:val="none" w:sz="0" w:space="0" w:color="auto"/>
        <w:left w:val="none" w:sz="0" w:space="0" w:color="auto"/>
        <w:bottom w:val="none" w:sz="0" w:space="0" w:color="auto"/>
        <w:right w:val="none" w:sz="0" w:space="0" w:color="auto"/>
      </w:divBdr>
    </w:div>
    <w:div w:id="388917739">
      <w:bodyDiv w:val="1"/>
      <w:marLeft w:val="0"/>
      <w:marRight w:val="0"/>
      <w:marTop w:val="0"/>
      <w:marBottom w:val="0"/>
      <w:divBdr>
        <w:top w:val="none" w:sz="0" w:space="0" w:color="auto"/>
        <w:left w:val="none" w:sz="0" w:space="0" w:color="auto"/>
        <w:bottom w:val="none" w:sz="0" w:space="0" w:color="auto"/>
        <w:right w:val="none" w:sz="0" w:space="0" w:color="auto"/>
      </w:divBdr>
    </w:div>
    <w:div w:id="388961364">
      <w:bodyDiv w:val="1"/>
      <w:marLeft w:val="0"/>
      <w:marRight w:val="0"/>
      <w:marTop w:val="0"/>
      <w:marBottom w:val="0"/>
      <w:divBdr>
        <w:top w:val="none" w:sz="0" w:space="0" w:color="auto"/>
        <w:left w:val="none" w:sz="0" w:space="0" w:color="auto"/>
        <w:bottom w:val="none" w:sz="0" w:space="0" w:color="auto"/>
        <w:right w:val="none" w:sz="0" w:space="0" w:color="auto"/>
      </w:divBdr>
    </w:div>
    <w:div w:id="388964431">
      <w:bodyDiv w:val="1"/>
      <w:marLeft w:val="0"/>
      <w:marRight w:val="0"/>
      <w:marTop w:val="0"/>
      <w:marBottom w:val="0"/>
      <w:divBdr>
        <w:top w:val="none" w:sz="0" w:space="0" w:color="auto"/>
        <w:left w:val="none" w:sz="0" w:space="0" w:color="auto"/>
        <w:bottom w:val="none" w:sz="0" w:space="0" w:color="auto"/>
        <w:right w:val="none" w:sz="0" w:space="0" w:color="auto"/>
      </w:divBdr>
    </w:div>
    <w:div w:id="389154974">
      <w:bodyDiv w:val="1"/>
      <w:marLeft w:val="0"/>
      <w:marRight w:val="0"/>
      <w:marTop w:val="0"/>
      <w:marBottom w:val="0"/>
      <w:divBdr>
        <w:top w:val="none" w:sz="0" w:space="0" w:color="auto"/>
        <w:left w:val="none" w:sz="0" w:space="0" w:color="auto"/>
        <w:bottom w:val="none" w:sz="0" w:space="0" w:color="auto"/>
        <w:right w:val="none" w:sz="0" w:space="0" w:color="auto"/>
      </w:divBdr>
    </w:div>
    <w:div w:id="389234100">
      <w:bodyDiv w:val="1"/>
      <w:marLeft w:val="0"/>
      <w:marRight w:val="0"/>
      <w:marTop w:val="0"/>
      <w:marBottom w:val="0"/>
      <w:divBdr>
        <w:top w:val="none" w:sz="0" w:space="0" w:color="auto"/>
        <w:left w:val="none" w:sz="0" w:space="0" w:color="auto"/>
        <w:bottom w:val="none" w:sz="0" w:space="0" w:color="auto"/>
        <w:right w:val="none" w:sz="0" w:space="0" w:color="auto"/>
      </w:divBdr>
    </w:div>
    <w:div w:id="389309836">
      <w:bodyDiv w:val="1"/>
      <w:marLeft w:val="0"/>
      <w:marRight w:val="0"/>
      <w:marTop w:val="0"/>
      <w:marBottom w:val="0"/>
      <w:divBdr>
        <w:top w:val="none" w:sz="0" w:space="0" w:color="auto"/>
        <w:left w:val="none" w:sz="0" w:space="0" w:color="auto"/>
        <w:bottom w:val="none" w:sz="0" w:space="0" w:color="auto"/>
        <w:right w:val="none" w:sz="0" w:space="0" w:color="auto"/>
      </w:divBdr>
    </w:div>
    <w:div w:id="389351219">
      <w:bodyDiv w:val="1"/>
      <w:marLeft w:val="0"/>
      <w:marRight w:val="0"/>
      <w:marTop w:val="0"/>
      <w:marBottom w:val="0"/>
      <w:divBdr>
        <w:top w:val="none" w:sz="0" w:space="0" w:color="auto"/>
        <w:left w:val="none" w:sz="0" w:space="0" w:color="auto"/>
        <w:bottom w:val="none" w:sz="0" w:space="0" w:color="auto"/>
        <w:right w:val="none" w:sz="0" w:space="0" w:color="auto"/>
      </w:divBdr>
    </w:div>
    <w:div w:id="389422278">
      <w:bodyDiv w:val="1"/>
      <w:marLeft w:val="0"/>
      <w:marRight w:val="0"/>
      <w:marTop w:val="0"/>
      <w:marBottom w:val="0"/>
      <w:divBdr>
        <w:top w:val="none" w:sz="0" w:space="0" w:color="auto"/>
        <w:left w:val="none" w:sz="0" w:space="0" w:color="auto"/>
        <w:bottom w:val="none" w:sz="0" w:space="0" w:color="auto"/>
        <w:right w:val="none" w:sz="0" w:space="0" w:color="auto"/>
      </w:divBdr>
    </w:div>
    <w:div w:id="389503029">
      <w:bodyDiv w:val="1"/>
      <w:marLeft w:val="0"/>
      <w:marRight w:val="0"/>
      <w:marTop w:val="0"/>
      <w:marBottom w:val="0"/>
      <w:divBdr>
        <w:top w:val="none" w:sz="0" w:space="0" w:color="auto"/>
        <w:left w:val="none" w:sz="0" w:space="0" w:color="auto"/>
        <w:bottom w:val="none" w:sz="0" w:space="0" w:color="auto"/>
        <w:right w:val="none" w:sz="0" w:space="0" w:color="auto"/>
      </w:divBdr>
    </w:div>
    <w:div w:id="389505313">
      <w:bodyDiv w:val="1"/>
      <w:marLeft w:val="0"/>
      <w:marRight w:val="0"/>
      <w:marTop w:val="0"/>
      <w:marBottom w:val="0"/>
      <w:divBdr>
        <w:top w:val="none" w:sz="0" w:space="0" w:color="auto"/>
        <w:left w:val="none" w:sz="0" w:space="0" w:color="auto"/>
        <w:bottom w:val="none" w:sz="0" w:space="0" w:color="auto"/>
        <w:right w:val="none" w:sz="0" w:space="0" w:color="auto"/>
      </w:divBdr>
    </w:div>
    <w:div w:id="389616389">
      <w:bodyDiv w:val="1"/>
      <w:marLeft w:val="0"/>
      <w:marRight w:val="0"/>
      <w:marTop w:val="0"/>
      <w:marBottom w:val="0"/>
      <w:divBdr>
        <w:top w:val="none" w:sz="0" w:space="0" w:color="auto"/>
        <w:left w:val="none" w:sz="0" w:space="0" w:color="auto"/>
        <w:bottom w:val="none" w:sz="0" w:space="0" w:color="auto"/>
        <w:right w:val="none" w:sz="0" w:space="0" w:color="auto"/>
      </w:divBdr>
    </w:div>
    <w:div w:id="389620908">
      <w:bodyDiv w:val="1"/>
      <w:marLeft w:val="0"/>
      <w:marRight w:val="0"/>
      <w:marTop w:val="0"/>
      <w:marBottom w:val="0"/>
      <w:divBdr>
        <w:top w:val="none" w:sz="0" w:space="0" w:color="auto"/>
        <w:left w:val="none" w:sz="0" w:space="0" w:color="auto"/>
        <w:bottom w:val="none" w:sz="0" w:space="0" w:color="auto"/>
        <w:right w:val="none" w:sz="0" w:space="0" w:color="auto"/>
      </w:divBdr>
    </w:div>
    <w:div w:id="389691463">
      <w:bodyDiv w:val="1"/>
      <w:marLeft w:val="0"/>
      <w:marRight w:val="0"/>
      <w:marTop w:val="0"/>
      <w:marBottom w:val="0"/>
      <w:divBdr>
        <w:top w:val="none" w:sz="0" w:space="0" w:color="auto"/>
        <w:left w:val="none" w:sz="0" w:space="0" w:color="auto"/>
        <w:bottom w:val="none" w:sz="0" w:space="0" w:color="auto"/>
        <w:right w:val="none" w:sz="0" w:space="0" w:color="auto"/>
      </w:divBdr>
    </w:div>
    <w:div w:id="389771282">
      <w:bodyDiv w:val="1"/>
      <w:marLeft w:val="0"/>
      <w:marRight w:val="0"/>
      <w:marTop w:val="0"/>
      <w:marBottom w:val="0"/>
      <w:divBdr>
        <w:top w:val="none" w:sz="0" w:space="0" w:color="auto"/>
        <w:left w:val="none" w:sz="0" w:space="0" w:color="auto"/>
        <w:bottom w:val="none" w:sz="0" w:space="0" w:color="auto"/>
        <w:right w:val="none" w:sz="0" w:space="0" w:color="auto"/>
      </w:divBdr>
    </w:div>
    <w:div w:id="389811943">
      <w:bodyDiv w:val="1"/>
      <w:marLeft w:val="0"/>
      <w:marRight w:val="0"/>
      <w:marTop w:val="0"/>
      <w:marBottom w:val="0"/>
      <w:divBdr>
        <w:top w:val="none" w:sz="0" w:space="0" w:color="auto"/>
        <w:left w:val="none" w:sz="0" w:space="0" w:color="auto"/>
        <w:bottom w:val="none" w:sz="0" w:space="0" w:color="auto"/>
        <w:right w:val="none" w:sz="0" w:space="0" w:color="auto"/>
      </w:divBdr>
    </w:div>
    <w:div w:id="389813784">
      <w:bodyDiv w:val="1"/>
      <w:marLeft w:val="0"/>
      <w:marRight w:val="0"/>
      <w:marTop w:val="0"/>
      <w:marBottom w:val="0"/>
      <w:divBdr>
        <w:top w:val="none" w:sz="0" w:space="0" w:color="auto"/>
        <w:left w:val="none" w:sz="0" w:space="0" w:color="auto"/>
        <w:bottom w:val="none" w:sz="0" w:space="0" w:color="auto"/>
        <w:right w:val="none" w:sz="0" w:space="0" w:color="auto"/>
      </w:divBdr>
    </w:div>
    <w:div w:id="390079513">
      <w:bodyDiv w:val="1"/>
      <w:marLeft w:val="0"/>
      <w:marRight w:val="0"/>
      <w:marTop w:val="0"/>
      <w:marBottom w:val="0"/>
      <w:divBdr>
        <w:top w:val="none" w:sz="0" w:space="0" w:color="auto"/>
        <w:left w:val="none" w:sz="0" w:space="0" w:color="auto"/>
        <w:bottom w:val="none" w:sz="0" w:space="0" w:color="auto"/>
        <w:right w:val="none" w:sz="0" w:space="0" w:color="auto"/>
      </w:divBdr>
    </w:div>
    <w:div w:id="390350923">
      <w:bodyDiv w:val="1"/>
      <w:marLeft w:val="0"/>
      <w:marRight w:val="0"/>
      <w:marTop w:val="0"/>
      <w:marBottom w:val="0"/>
      <w:divBdr>
        <w:top w:val="none" w:sz="0" w:space="0" w:color="auto"/>
        <w:left w:val="none" w:sz="0" w:space="0" w:color="auto"/>
        <w:bottom w:val="none" w:sz="0" w:space="0" w:color="auto"/>
        <w:right w:val="none" w:sz="0" w:space="0" w:color="auto"/>
      </w:divBdr>
    </w:div>
    <w:div w:id="390812405">
      <w:bodyDiv w:val="1"/>
      <w:marLeft w:val="0"/>
      <w:marRight w:val="0"/>
      <w:marTop w:val="0"/>
      <w:marBottom w:val="0"/>
      <w:divBdr>
        <w:top w:val="none" w:sz="0" w:space="0" w:color="auto"/>
        <w:left w:val="none" w:sz="0" w:space="0" w:color="auto"/>
        <w:bottom w:val="none" w:sz="0" w:space="0" w:color="auto"/>
        <w:right w:val="none" w:sz="0" w:space="0" w:color="auto"/>
      </w:divBdr>
    </w:div>
    <w:div w:id="390881713">
      <w:bodyDiv w:val="1"/>
      <w:marLeft w:val="0"/>
      <w:marRight w:val="0"/>
      <w:marTop w:val="0"/>
      <w:marBottom w:val="0"/>
      <w:divBdr>
        <w:top w:val="none" w:sz="0" w:space="0" w:color="auto"/>
        <w:left w:val="none" w:sz="0" w:space="0" w:color="auto"/>
        <w:bottom w:val="none" w:sz="0" w:space="0" w:color="auto"/>
        <w:right w:val="none" w:sz="0" w:space="0" w:color="auto"/>
      </w:divBdr>
    </w:div>
    <w:div w:id="390887883">
      <w:bodyDiv w:val="1"/>
      <w:marLeft w:val="0"/>
      <w:marRight w:val="0"/>
      <w:marTop w:val="0"/>
      <w:marBottom w:val="0"/>
      <w:divBdr>
        <w:top w:val="none" w:sz="0" w:space="0" w:color="auto"/>
        <w:left w:val="none" w:sz="0" w:space="0" w:color="auto"/>
        <w:bottom w:val="none" w:sz="0" w:space="0" w:color="auto"/>
        <w:right w:val="none" w:sz="0" w:space="0" w:color="auto"/>
      </w:divBdr>
    </w:div>
    <w:div w:id="390932907">
      <w:bodyDiv w:val="1"/>
      <w:marLeft w:val="0"/>
      <w:marRight w:val="0"/>
      <w:marTop w:val="0"/>
      <w:marBottom w:val="0"/>
      <w:divBdr>
        <w:top w:val="none" w:sz="0" w:space="0" w:color="auto"/>
        <w:left w:val="none" w:sz="0" w:space="0" w:color="auto"/>
        <w:bottom w:val="none" w:sz="0" w:space="0" w:color="auto"/>
        <w:right w:val="none" w:sz="0" w:space="0" w:color="auto"/>
      </w:divBdr>
    </w:div>
    <w:div w:id="391000787">
      <w:bodyDiv w:val="1"/>
      <w:marLeft w:val="0"/>
      <w:marRight w:val="0"/>
      <w:marTop w:val="0"/>
      <w:marBottom w:val="0"/>
      <w:divBdr>
        <w:top w:val="none" w:sz="0" w:space="0" w:color="auto"/>
        <w:left w:val="none" w:sz="0" w:space="0" w:color="auto"/>
        <w:bottom w:val="none" w:sz="0" w:space="0" w:color="auto"/>
        <w:right w:val="none" w:sz="0" w:space="0" w:color="auto"/>
      </w:divBdr>
    </w:div>
    <w:div w:id="391001447">
      <w:bodyDiv w:val="1"/>
      <w:marLeft w:val="0"/>
      <w:marRight w:val="0"/>
      <w:marTop w:val="0"/>
      <w:marBottom w:val="0"/>
      <w:divBdr>
        <w:top w:val="none" w:sz="0" w:space="0" w:color="auto"/>
        <w:left w:val="none" w:sz="0" w:space="0" w:color="auto"/>
        <w:bottom w:val="none" w:sz="0" w:space="0" w:color="auto"/>
        <w:right w:val="none" w:sz="0" w:space="0" w:color="auto"/>
      </w:divBdr>
    </w:div>
    <w:div w:id="391120777">
      <w:bodyDiv w:val="1"/>
      <w:marLeft w:val="0"/>
      <w:marRight w:val="0"/>
      <w:marTop w:val="0"/>
      <w:marBottom w:val="0"/>
      <w:divBdr>
        <w:top w:val="none" w:sz="0" w:space="0" w:color="auto"/>
        <w:left w:val="none" w:sz="0" w:space="0" w:color="auto"/>
        <w:bottom w:val="none" w:sz="0" w:space="0" w:color="auto"/>
        <w:right w:val="none" w:sz="0" w:space="0" w:color="auto"/>
      </w:divBdr>
    </w:div>
    <w:div w:id="391126533">
      <w:bodyDiv w:val="1"/>
      <w:marLeft w:val="0"/>
      <w:marRight w:val="0"/>
      <w:marTop w:val="0"/>
      <w:marBottom w:val="0"/>
      <w:divBdr>
        <w:top w:val="none" w:sz="0" w:space="0" w:color="auto"/>
        <w:left w:val="none" w:sz="0" w:space="0" w:color="auto"/>
        <w:bottom w:val="none" w:sz="0" w:space="0" w:color="auto"/>
        <w:right w:val="none" w:sz="0" w:space="0" w:color="auto"/>
      </w:divBdr>
    </w:div>
    <w:div w:id="391202073">
      <w:bodyDiv w:val="1"/>
      <w:marLeft w:val="0"/>
      <w:marRight w:val="0"/>
      <w:marTop w:val="0"/>
      <w:marBottom w:val="0"/>
      <w:divBdr>
        <w:top w:val="none" w:sz="0" w:space="0" w:color="auto"/>
        <w:left w:val="none" w:sz="0" w:space="0" w:color="auto"/>
        <w:bottom w:val="none" w:sz="0" w:space="0" w:color="auto"/>
        <w:right w:val="none" w:sz="0" w:space="0" w:color="auto"/>
      </w:divBdr>
    </w:div>
    <w:div w:id="391277350">
      <w:bodyDiv w:val="1"/>
      <w:marLeft w:val="0"/>
      <w:marRight w:val="0"/>
      <w:marTop w:val="0"/>
      <w:marBottom w:val="0"/>
      <w:divBdr>
        <w:top w:val="none" w:sz="0" w:space="0" w:color="auto"/>
        <w:left w:val="none" w:sz="0" w:space="0" w:color="auto"/>
        <w:bottom w:val="none" w:sz="0" w:space="0" w:color="auto"/>
        <w:right w:val="none" w:sz="0" w:space="0" w:color="auto"/>
      </w:divBdr>
    </w:div>
    <w:div w:id="391346307">
      <w:bodyDiv w:val="1"/>
      <w:marLeft w:val="0"/>
      <w:marRight w:val="0"/>
      <w:marTop w:val="0"/>
      <w:marBottom w:val="0"/>
      <w:divBdr>
        <w:top w:val="none" w:sz="0" w:space="0" w:color="auto"/>
        <w:left w:val="none" w:sz="0" w:space="0" w:color="auto"/>
        <w:bottom w:val="none" w:sz="0" w:space="0" w:color="auto"/>
        <w:right w:val="none" w:sz="0" w:space="0" w:color="auto"/>
      </w:divBdr>
    </w:div>
    <w:div w:id="391346485">
      <w:bodyDiv w:val="1"/>
      <w:marLeft w:val="0"/>
      <w:marRight w:val="0"/>
      <w:marTop w:val="0"/>
      <w:marBottom w:val="0"/>
      <w:divBdr>
        <w:top w:val="none" w:sz="0" w:space="0" w:color="auto"/>
        <w:left w:val="none" w:sz="0" w:space="0" w:color="auto"/>
        <w:bottom w:val="none" w:sz="0" w:space="0" w:color="auto"/>
        <w:right w:val="none" w:sz="0" w:space="0" w:color="auto"/>
      </w:divBdr>
    </w:div>
    <w:div w:id="391394226">
      <w:bodyDiv w:val="1"/>
      <w:marLeft w:val="0"/>
      <w:marRight w:val="0"/>
      <w:marTop w:val="0"/>
      <w:marBottom w:val="0"/>
      <w:divBdr>
        <w:top w:val="none" w:sz="0" w:space="0" w:color="auto"/>
        <w:left w:val="none" w:sz="0" w:space="0" w:color="auto"/>
        <w:bottom w:val="none" w:sz="0" w:space="0" w:color="auto"/>
        <w:right w:val="none" w:sz="0" w:space="0" w:color="auto"/>
      </w:divBdr>
    </w:div>
    <w:div w:id="391657655">
      <w:bodyDiv w:val="1"/>
      <w:marLeft w:val="0"/>
      <w:marRight w:val="0"/>
      <w:marTop w:val="0"/>
      <w:marBottom w:val="0"/>
      <w:divBdr>
        <w:top w:val="none" w:sz="0" w:space="0" w:color="auto"/>
        <w:left w:val="none" w:sz="0" w:space="0" w:color="auto"/>
        <w:bottom w:val="none" w:sz="0" w:space="0" w:color="auto"/>
        <w:right w:val="none" w:sz="0" w:space="0" w:color="auto"/>
      </w:divBdr>
    </w:div>
    <w:div w:id="391663670">
      <w:bodyDiv w:val="1"/>
      <w:marLeft w:val="0"/>
      <w:marRight w:val="0"/>
      <w:marTop w:val="0"/>
      <w:marBottom w:val="0"/>
      <w:divBdr>
        <w:top w:val="none" w:sz="0" w:space="0" w:color="auto"/>
        <w:left w:val="none" w:sz="0" w:space="0" w:color="auto"/>
        <w:bottom w:val="none" w:sz="0" w:space="0" w:color="auto"/>
        <w:right w:val="none" w:sz="0" w:space="0" w:color="auto"/>
      </w:divBdr>
    </w:div>
    <w:div w:id="391999232">
      <w:bodyDiv w:val="1"/>
      <w:marLeft w:val="0"/>
      <w:marRight w:val="0"/>
      <w:marTop w:val="0"/>
      <w:marBottom w:val="0"/>
      <w:divBdr>
        <w:top w:val="none" w:sz="0" w:space="0" w:color="auto"/>
        <w:left w:val="none" w:sz="0" w:space="0" w:color="auto"/>
        <w:bottom w:val="none" w:sz="0" w:space="0" w:color="auto"/>
        <w:right w:val="none" w:sz="0" w:space="0" w:color="auto"/>
      </w:divBdr>
    </w:div>
    <w:div w:id="392121204">
      <w:bodyDiv w:val="1"/>
      <w:marLeft w:val="0"/>
      <w:marRight w:val="0"/>
      <w:marTop w:val="0"/>
      <w:marBottom w:val="0"/>
      <w:divBdr>
        <w:top w:val="none" w:sz="0" w:space="0" w:color="auto"/>
        <w:left w:val="none" w:sz="0" w:space="0" w:color="auto"/>
        <w:bottom w:val="none" w:sz="0" w:space="0" w:color="auto"/>
        <w:right w:val="none" w:sz="0" w:space="0" w:color="auto"/>
      </w:divBdr>
    </w:div>
    <w:div w:id="392194672">
      <w:bodyDiv w:val="1"/>
      <w:marLeft w:val="0"/>
      <w:marRight w:val="0"/>
      <w:marTop w:val="0"/>
      <w:marBottom w:val="0"/>
      <w:divBdr>
        <w:top w:val="none" w:sz="0" w:space="0" w:color="auto"/>
        <w:left w:val="none" w:sz="0" w:space="0" w:color="auto"/>
        <w:bottom w:val="none" w:sz="0" w:space="0" w:color="auto"/>
        <w:right w:val="none" w:sz="0" w:space="0" w:color="auto"/>
      </w:divBdr>
    </w:div>
    <w:div w:id="392313408">
      <w:bodyDiv w:val="1"/>
      <w:marLeft w:val="0"/>
      <w:marRight w:val="0"/>
      <w:marTop w:val="0"/>
      <w:marBottom w:val="0"/>
      <w:divBdr>
        <w:top w:val="none" w:sz="0" w:space="0" w:color="auto"/>
        <w:left w:val="none" w:sz="0" w:space="0" w:color="auto"/>
        <w:bottom w:val="none" w:sz="0" w:space="0" w:color="auto"/>
        <w:right w:val="none" w:sz="0" w:space="0" w:color="auto"/>
      </w:divBdr>
    </w:div>
    <w:div w:id="392386992">
      <w:bodyDiv w:val="1"/>
      <w:marLeft w:val="0"/>
      <w:marRight w:val="0"/>
      <w:marTop w:val="0"/>
      <w:marBottom w:val="0"/>
      <w:divBdr>
        <w:top w:val="none" w:sz="0" w:space="0" w:color="auto"/>
        <w:left w:val="none" w:sz="0" w:space="0" w:color="auto"/>
        <w:bottom w:val="none" w:sz="0" w:space="0" w:color="auto"/>
        <w:right w:val="none" w:sz="0" w:space="0" w:color="auto"/>
      </w:divBdr>
    </w:div>
    <w:div w:id="392387839">
      <w:bodyDiv w:val="1"/>
      <w:marLeft w:val="0"/>
      <w:marRight w:val="0"/>
      <w:marTop w:val="0"/>
      <w:marBottom w:val="0"/>
      <w:divBdr>
        <w:top w:val="none" w:sz="0" w:space="0" w:color="auto"/>
        <w:left w:val="none" w:sz="0" w:space="0" w:color="auto"/>
        <w:bottom w:val="none" w:sz="0" w:space="0" w:color="auto"/>
        <w:right w:val="none" w:sz="0" w:space="0" w:color="auto"/>
      </w:divBdr>
    </w:div>
    <w:div w:id="392510224">
      <w:bodyDiv w:val="1"/>
      <w:marLeft w:val="0"/>
      <w:marRight w:val="0"/>
      <w:marTop w:val="0"/>
      <w:marBottom w:val="0"/>
      <w:divBdr>
        <w:top w:val="none" w:sz="0" w:space="0" w:color="auto"/>
        <w:left w:val="none" w:sz="0" w:space="0" w:color="auto"/>
        <w:bottom w:val="none" w:sz="0" w:space="0" w:color="auto"/>
        <w:right w:val="none" w:sz="0" w:space="0" w:color="auto"/>
      </w:divBdr>
    </w:div>
    <w:div w:id="392774409">
      <w:bodyDiv w:val="1"/>
      <w:marLeft w:val="0"/>
      <w:marRight w:val="0"/>
      <w:marTop w:val="0"/>
      <w:marBottom w:val="0"/>
      <w:divBdr>
        <w:top w:val="none" w:sz="0" w:space="0" w:color="auto"/>
        <w:left w:val="none" w:sz="0" w:space="0" w:color="auto"/>
        <w:bottom w:val="none" w:sz="0" w:space="0" w:color="auto"/>
        <w:right w:val="none" w:sz="0" w:space="0" w:color="auto"/>
      </w:divBdr>
    </w:div>
    <w:div w:id="392849348">
      <w:bodyDiv w:val="1"/>
      <w:marLeft w:val="0"/>
      <w:marRight w:val="0"/>
      <w:marTop w:val="0"/>
      <w:marBottom w:val="0"/>
      <w:divBdr>
        <w:top w:val="none" w:sz="0" w:space="0" w:color="auto"/>
        <w:left w:val="none" w:sz="0" w:space="0" w:color="auto"/>
        <w:bottom w:val="none" w:sz="0" w:space="0" w:color="auto"/>
        <w:right w:val="none" w:sz="0" w:space="0" w:color="auto"/>
      </w:divBdr>
    </w:div>
    <w:div w:id="392850900">
      <w:bodyDiv w:val="1"/>
      <w:marLeft w:val="0"/>
      <w:marRight w:val="0"/>
      <w:marTop w:val="0"/>
      <w:marBottom w:val="0"/>
      <w:divBdr>
        <w:top w:val="none" w:sz="0" w:space="0" w:color="auto"/>
        <w:left w:val="none" w:sz="0" w:space="0" w:color="auto"/>
        <w:bottom w:val="none" w:sz="0" w:space="0" w:color="auto"/>
        <w:right w:val="none" w:sz="0" w:space="0" w:color="auto"/>
      </w:divBdr>
    </w:div>
    <w:div w:id="392972026">
      <w:bodyDiv w:val="1"/>
      <w:marLeft w:val="0"/>
      <w:marRight w:val="0"/>
      <w:marTop w:val="0"/>
      <w:marBottom w:val="0"/>
      <w:divBdr>
        <w:top w:val="none" w:sz="0" w:space="0" w:color="auto"/>
        <w:left w:val="none" w:sz="0" w:space="0" w:color="auto"/>
        <w:bottom w:val="none" w:sz="0" w:space="0" w:color="auto"/>
        <w:right w:val="none" w:sz="0" w:space="0" w:color="auto"/>
      </w:divBdr>
    </w:div>
    <w:div w:id="392974155">
      <w:bodyDiv w:val="1"/>
      <w:marLeft w:val="0"/>
      <w:marRight w:val="0"/>
      <w:marTop w:val="0"/>
      <w:marBottom w:val="0"/>
      <w:divBdr>
        <w:top w:val="none" w:sz="0" w:space="0" w:color="auto"/>
        <w:left w:val="none" w:sz="0" w:space="0" w:color="auto"/>
        <w:bottom w:val="none" w:sz="0" w:space="0" w:color="auto"/>
        <w:right w:val="none" w:sz="0" w:space="0" w:color="auto"/>
      </w:divBdr>
    </w:div>
    <w:div w:id="393048421">
      <w:bodyDiv w:val="1"/>
      <w:marLeft w:val="0"/>
      <w:marRight w:val="0"/>
      <w:marTop w:val="0"/>
      <w:marBottom w:val="0"/>
      <w:divBdr>
        <w:top w:val="none" w:sz="0" w:space="0" w:color="auto"/>
        <w:left w:val="none" w:sz="0" w:space="0" w:color="auto"/>
        <w:bottom w:val="none" w:sz="0" w:space="0" w:color="auto"/>
        <w:right w:val="none" w:sz="0" w:space="0" w:color="auto"/>
      </w:divBdr>
    </w:div>
    <w:div w:id="393360525">
      <w:bodyDiv w:val="1"/>
      <w:marLeft w:val="0"/>
      <w:marRight w:val="0"/>
      <w:marTop w:val="0"/>
      <w:marBottom w:val="0"/>
      <w:divBdr>
        <w:top w:val="none" w:sz="0" w:space="0" w:color="auto"/>
        <w:left w:val="none" w:sz="0" w:space="0" w:color="auto"/>
        <w:bottom w:val="none" w:sz="0" w:space="0" w:color="auto"/>
        <w:right w:val="none" w:sz="0" w:space="0" w:color="auto"/>
      </w:divBdr>
    </w:div>
    <w:div w:id="393429462">
      <w:bodyDiv w:val="1"/>
      <w:marLeft w:val="0"/>
      <w:marRight w:val="0"/>
      <w:marTop w:val="0"/>
      <w:marBottom w:val="0"/>
      <w:divBdr>
        <w:top w:val="none" w:sz="0" w:space="0" w:color="auto"/>
        <w:left w:val="none" w:sz="0" w:space="0" w:color="auto"/>
        <w:bottom w:val="none" w:sz="0" w:space="0" w:color="auto"/>
        <w:right w:val="none" w:sz="0" w:space="0" w:color="auto"/>
      </w:divBdr>
    </w:div>
    <w:div w:id="393429611">
      <w:bodyDiv w:val="1"/>
      <w:marLeft w:val="0"/>
      <w:marRight w:val="0"/>
      <w:marTop w:val="0"/>
      <w:marBottom w:val="0"/>
      <w:divBdr>
        <w:top w:val="none" w:sz="0" w:space="0" w:color="auto"/>
        <w:left w:val="none" w:sz="0" w:space="0" w:color="auto"/>
        <w:bottom w:val="none" w:sz="0" w:space="0" w:color="auto"/>
        <w:right w:val="none" w:sz="0" w:space="0" w:color="auto"/>
      </w:divBdr>
    </w:div>
    <w:div w:id="393546709">
      <w:bodyDiv w:val="1"/>
      <w:marLeft w:val="0"/>
      <w:marRight w:val="0"/>
      <w:marTop w:val="0"/>
      <w:marBottom w:val="0"/>
      <w:divBdr>
        <w:top w:val="none" w:sz="0" w:space="0" w:color="auto"/>
        <w:left w:val="none" w:sz="0" w:space="0" w:color="auto"/>
        <w:bottom w:val="none" w:sz="0" w:space="0" w:color="auto"/>
        <w:right w:val="none" w:sz="0" w:space="0" w:color="auto"/>
      </w:divBdr>
    </w:div>
    <w:div w:id="393549195">
      <w:bodyDiv w:val="1"/>
      <w:marLeft w:val="0"/>
      <w:marRight w:val="0"/>
      <w:marTop w:val="0"/>
      <w:marBottom w:val="0"/>
      <w:divBdr>
        <w:top w:val="none" w:sz="0" w:space="0" w:color="auto"/>
        <w:left w:val="none" w:sz="0" w:space="0" w:color="auto"/>
        <w:bottom w:val="none" w:sz="0" w:space="0" w:color="auto"/>
        <w:right w:val="none" w:sz="0" w:space="0" w:color="auto"/>
      </w:divBdr>
    </w:div>
    <w:div w:id="393554296">
      <w:bodyDiv w:val="1"/>
      <w:marLeft w:val="0"/>
      <w:marRight w:val="0"/>
      <w:marTop w:val="0"/>
      <w:marBottom w:val="0"/>
      <w:divBdr>
        <w:top w:val="none" w:sz="0" w:space="0" w:color="auto"/>
        <w:left w:val="none" w:sz="0" w:space="0" w:color="auto"/>
        <w:bottom w:val="none" w:sz="0" w:space="0" w:color="auto"/>
        <w:right w:val="none" w:sz="0" w:space="0" w:color="auto"/>
      </w:divBdr>
    </w:div>
    <w:div w:id="393621322">
      <w:bodyDiv w:val="1"/>
      <w:marLeft w:val="0"/>
      <w:marRight w:val="0"/>
      <w:marTop w:val="0"/>
      <w:marBottom w:val="0"/>
      <w:divBdr>
        <w:top w:val="none" w:sz="0" w:space="0" w:color="auto"/>
        <w:left w:val="none" w:sz="0" w:space="0" w:color="auto"/>
        <w:bottom w:val="none" w:sz="0" w:space="0" w:color="auto"/>
        <w:right w:val="none" w:sz="0" w:space="0" w:color="auto"/>
      </w:divBdr>
    </w:div>
    <w:div w:id="393622769">
      <w:bodyDiv w:val="1"/>
      <w:marLeft w:val="0"/>
      <w:marRight w:val="0"/>
      <w:marTop w:val="0"/>
      <w:marBottom w:val="0"/>
      <w:divBdr>
        <w:top w:val="none" w:sz="0" w:space="0" w:color="auto"/>
        <w:left w:val="none" w:sz="0" w:space="0" w:color="auto"/>
        <w:bottom w:val="none" w:sz="0" w:space="0" w:color="auto"/>
        <w:right w:val="none" w:sz="0" w:space="0" w:color="auto"/>
      </w:divBdr>
    </w:div>
    <w:div w:id="393814307">
      <w:bodyDiv w:val="1"/>
      <w:marLeft w:val="0"/>
      <w:marRight w:val="0"/>
      <w:marTop w:val="0"/>
      <w:marBottom w:val="0"/>
      <w:divBdr>
        <w:top w:val="none" w:sz="0" w:space="0" w:color="auto"/>
        <w:left w:val="none" w:sz="0" w:space="0" w:color="auto"/>
        <w:bottom w:val="none" w:sz="0" w:space="0" w:color="auto"/>
        <w:right w:val="none" w:sz="0" w:space="0" w:color="auto"/>
      </w:divBdr>
    </w:div>
    <w:div w:id="393897035">
      <w:bodyDiv w:val="1"/>
      <w:marLeft w:val="0"/>
      <w:marRight w:val="0"/>
      <w:marTop w:val="0"/>
      <w:marBottom w:val="0"/>
      <w:divBdr>
        <w:top w:val="none" w:sz="0" w:space="0" w:color="auto"/>
        <w:left w:val="none" w:sz="0" w:space="0" w:color="auto"/>
        <w:bottom w:val="none" w:sz="0" w:space="0" w:color="auto"/>
        <w:right w:val="none" w:sz="0" w:space="0" w:color="auto"/>
      </w:divBdr>
    </w:div>
    <w:div w:id="394010560">
      <w:bodyDiv w:val="1"/>
      <w:marLeft w:val="0"/>
      <w:marRight w:val="0"/>
      <w:marTop w:val="0"/>
      <w:marBottom w:val="0"/>
      <w:divBdr>
        <w:top w:val="none" w:sz="0" w:space="0" w:color="auto"/>
        <w:left w:val="none" w:sz="0" w:space="0" w:color="auto"/>
        <w:bottom w:val="none" w:sz="0" w:space="0" w:color="auto"/>
        <w:right w:val="none" w:sz="0" w:space="0" w:color="auto"/>
      </w:divBdr>
    </w:div>
    <w:div w:id="394014067">
      <w:bodyDiv w:val="1"/>
      <w:marLeft w:val="0"/>
      <w:marRight w:val="0"/>
      <w:marTop w:val="0"/>
      <w:marBottom w:val="0"/>
      <w:divBdr>
        <w:top w:val="none" w:sz="0" w:space="0" w:color="auto"/>
        <w:left w:val="none" w:sz="0" w:space="0" w:color="auto"/>
        <w:bottom w:val="none" w:sz="0" w:space="0" w:color="auto"/>
        <w:right w:val="none" w:sz="0" w:space="0" w:color="auto"/>
      </w:divBdr>
    </w:div>
    <w:div w:id="394207945">
      <w:bodyDiv w:val="1"/>
      <w:marLeft w:val="0"/>
      <w:marRight w:val="0"/>
      <w:marTop w:val="0"/>
      <w:marBottom w:val="0"/>
      <w:divBdr>
        <w:top w:val="none" w:sz="0" w:space="0" w:color="auto"/>
        <w:left w:val="none" w:sz="0" w:space="0" w:color="auto"/>
        <w:bottom w:val="none" w:sz="0" w:space="0" w:color="auto"/>
        <w:right w:val="none" w:sz="0" w:space="0" w:color="auto"/>
      </w:divBdr>
    </w:div>
    <w:div w:id="394278614">
      <w:bodyDiv w:val="1"/>
      <w:marLeft w:val="0"/>
      <w:marRight w:val="0"/>
      <w:marTop w:val="0"/>
      <w:marBottom w:val="0"/>
      <w:divBdr>
        <w:top w:val="none" w:sz="0" w:space="0" w:color="auto"/>
        <w:left w:val="none" w:sz="0" w:space="0" w:color="auto"/>
        <w:bottom w:val="none" w:sz="0" w:space="0" w:color="auto"/>
        <w:right w:val="none" w:sz="0" w:space="0" w:color="auto"/>
      </w:divBdr>
    </w:div>
    <w:div w:id="394401922">
      <w:bodyDiv w:val="1"/>
      <w:marLeft w:val="0"/>
      <w:marRight w:val="0"/>
      <w:marTop w:val="0"/>
      <w:marBottom w:val="0"/>
      <w:divBdr>
        <w:top w:val="none" w:sz="0" w:space="0" w:color="auto"/>
        <w:left w:val="none" w:sz="0" w:space="0" w:color="auto"/>
        <w:bottom w:val="none" w:sz="0" w:space="0" w:color="auto"/>
        <w:right w:val="none" w:sz="0" w:space="0" w:color="auto"/>
      </w:divBdr>
    </w:div>
    <w:div w:id="394474573">
      <w:bodyDiv w:val="1"/>
      <w:marLeft w:val="0"/>
      <w:marRight w:val="0"/>
      <w:marTop w:val="0"/>
      <w:marBottom w:val="0"/>
      <w:divBdr>
        <w:top w:val="none" w:sz="0" w:space="0" w:color="auto"/>
        <w:left w:val="none" w:sz="0" w:space="0" w:color="auto"/>
        <w:bottom w:val="none" w:sz="0" w:space="0" w:color="auto"/>
        <w:right w:val="none" w:sz="0" w:space="0" w:color="auto"/>
      </w:divBdr>
    </w:div>
    <w:div w:id="394549403">
      <w:bodyDiv w:val="1"/>
      <w:marLeft w:val="0"/>
      <w:marRight w:val="0"/>
      <w:marTop w:val="0"/>
      <w:marBottom w:val="0"/>
      <w:divBdr>
        <w:top w:val="none" w:sz="0" w:space="0" w:color="auto"/>
        <w:left w:val="none" w:sz="0" w:space="0" w:color="auto"/>
        <w:bottom w:val="none" w:sz="0" w:space="0" w:color="auto"/>
        <w:right w:val="none" w:sz="0" w:space="0" w:color="auto"/>
      </w:divBdr>
    </w:div>
    <w:div w:id="394593511">
      <w:bodyDiv w:val="1"/>
      <w:marLeft w:val="0"/>
      <w:marRight w:val="0"/>
      <w:marTop w:val="0"/>
      <w:marBottom w:val="0"/>
      <w:divBdr>
        <w:top w:val="none" w:sz="0" w:space="0" w:color="auto"/>
        <w:left w:val="none" w:sz="0" w:space="0" w:color="auto"/>
        <w:bottom w:val="none" w:sz="0" w:space="0" w:color="auto"/>
        <w:right w:val="none" w:sz="0" w:space="0" w:color="auto"/>
      </w:divBdr>
    </w:div>
    <w:div w:id="394665013">
      <w:bodyDiv w:val="1"/>
      <w:marLeft w:val="0"/>
      <w:marRight w:val="0"/>
      <w:marTop w:val="0"/>
      <w:marBottom w:val="0"/>
      <w:divBdr>
        <w:top w:val="none" w:sz="0" w:space="0" w:color="auto"/>
        <w:left w:val="none" w:sz="0" w:space="0" w:color="auto"/>
        <w:bottom w:val="none" w:sz="0" w:space="0" w:color="auto"/>
        <w:right w:val="none" w:sz="0" w:space="0" w:color="auto"/>
      </w:divBdr>
    </w:div>
    <w:div w:id="394813940">
      <w:bodyDiv w:val="1"/>
      <w:marLeft w:val="0"/>
      <w:marRight w:val="0"/>
      <w:marTop w:val="0"/>
      <w:marBottom w:val="0"/>
      <w:divBdr>
        <w:top w:val="none" w:sz="0" w:space="0" w:color="auto"/>
        <w:left w:val="none" w:sz="0" w:space="0" w:color="auto"/>
        <w:bottom w:val="none" w:sz="0" w:space="0" w:color="auto"/>
        <w:right w:val="none" w:sz="0" w:space="0" w:color="auto"/>
      </w:divBdr>
    </w:div>
    <w:div w:id="394935969">
      <w:bodyDiv w:val="1"/>
      <w:marLeft w:val="0"/>
      <w:marRight w:val="0"/>
      <w:marTop w:val="0"/>
      <w:marBottom w:val="0"/>
      <w:divBdr>
        <w:top w:val="none" w:sz="0" w:space="0" w:color="auto"/>
        <w:left w:val="none" w:sz="0" w:space="0" w:color="auto"/>
        <w:bottom w:val="none" w:sz="0" w:space="0" w:color="auto"/>
        <w:right w:val="none" w:sz="0" w:space="0" w:color="auto"/>
      </w:divBdr>
    </w:div>
    <w:div w:id="395055937">
      <w:bodyDiv w:val="1"/>
      <w:marLeft w:val="0"/>
      <w:marRight w:val="0"/>
      <w:marTop w:val="0"/>
      <w:marBottom w:val="0"/>
      <w:divBdr>
        <w:top w:val="none" w:sz="0" w:space="0" w:color="auto"/>
        <w:left w:val="none" w:sz="0" w:space="0" w:color="auto"/>
        <w:bottom w:val="none" w:sz="0" w:space="0" w:color="auto"/>
        <w:right w:val="none" w:sz="0" w:space="0" w:color="auto"/>
      </w:divBdr>
    </w:div>
    <w:div w:id="395127765">
      <w:bodyDiv w:val="1"/>
      <w:marLeft w:val="0"/>
      <w:marRight w:val="0"/>
      <w:marTop w:val="0"/>
      <w:marBottom w:val="0"/>
      <w:divBdr>
        <w:top w:val="none" w:sz="0" w:space="0" w:color="auto"/>
        <w:left w:val="none" w:sz="0" w:space="0" w:color="auto"/>
        <w:bottom w:val="none" w:sz="0" w:space="0" w:color="auto"/>
        <w:right w:val="none" w:sz="0" w:space="0" w:color="auto"/>
      </w:divBdr>
    </w:div>
    <w:div w:id="395134047">
      <w:bodyDiv w:val="1"/>
      <w:marLeft w:val="0"/>
      <w:marRight w:val="0"/>
      <w:marTop w:val="0"/>
      <w:marBottom w:val="0"/>
      <w:divBdr>
        <w:top w:val="none" w:sz="0" w:space="0" w:color="auto"/>
        <w:left w:val="none" w:sz="0" w:space="0" w:color="auto"/>
        <w:bottom w:val="none" w:sz="0" w:space="0" w:color="auto"/>
        <w:right w:val="none" w:sz="0" w:space="0" w:color="auto"/>
      </w:divBdr>
    </w:div>
    <w:div w:id="395200123">
      <w:bodyDiv w:val="1"/>
      <w:marLeft w:val="0"/>
      <w:marRight w:val="0"/>
      <w:marTop w:val="0"/>
      <w:marBottom w:val="0"/>
      <w:divBdr>
        <w:top w:val="none" w:sz="0" w:space="0" w:color="auto"/>
        <w:left w:val="none" w:sz="0" w:space="0" w:color="auto"/>
        <w:bottom w:val="none" w:sz="0" w:space="0" w:color="auto"/>
        <w:right w:val="none" w:sz="0" w:space="0" w:color="auto"/>
      </w:divBdr>
    </w:div>
    <w:div w:id="395276590">
      <w:bodyDiv w:val="1"/>
      <w:marLeft w:val="0"/>
      <w:marRight w:val="0"/>
      <w:marTop w:val="0"/>
      <w:marBottom w:val="0"/>
      <w:divBdr>
        <w:top w:val="none" w:sz="0" w:space="0" w:color="auto"/>
        <w:left w:val="none" w:sz="0" w:space="0" w:color="auto"/>
        <w:bottom w:val="none" w:sz="0" w:space="0" w:color="auto"/>
        <w:right w:val="none" w:sz="0" w:space="0" w:color="auto"/>
      </w:divBdr>
    </w:div>
    <w:div w:id="395318669">
      <w:bodyDiv w:val="1"/>
      <w:marLeft w:val="0"/>
      <w:marRight w:val="0"/>
      <w:marTop w:val="0"/>
      <w:marBottom w:val="0"/>
      <w:divBdr>
        <w:top w:val="none" w:sz="0" w:space="0" w:color="auto"/>
        <w:left w:val="none" w:sz="0" w:space="0" w:color="auto"/>
        <w:bottom w:val="none" w:sz="0" w:space="0" w:color="auto"/>
        <w:right w:val="none" w:sz="0" w:space="0" w:color="auto"/>
      </w:divBdr>
    </w:div>
    <w:div w:id="395468975">
      <w:bodyDiv w:val="1"/>
      <w:marLeft w:val="0"/>
      <w:marRight w:val="0"/>
      <w:marTop w:val="0"/>
      <w:marBottom w:val="0"/>
      <w:divBdr>
        <w:top w:val="none" w:sz="0" w:space="0" w:color="auto"/>
        <w:left w:val="none" w:sz="0" w:space="0" w:color="auto"/>
        <w:bottom w:val="none" w:sz="0" w:space="0" w:color="auto"/>
        <w:right w:val="none" w:sz="0" w:space="0" w:color="auto"/>
      </w:divBdr>
    </w:div>
    <w:div w:id="395710038">
      <w:bodyDiv w:val="1"/>
      <w:marLeft w:val="0"/>
      <w:marRight w:val="0"/>
      <w:marTop w:val="0"/>
      <w:marBottom w:val="0"/>
      <w:divBdr>
        <w:top w:val="none" w:sz="0" w:space="0" w:color="auto"/>
        <w:left w:val="none" w:sz="0" w:space="0" w:color="auto"/>
        <w:bottom w:val="none" w:sz="0" w:space="0" w:color="auto"/>
        <w:right w:val="none" w:sz="0" w:space="0" w:color="auto"/>
      </w:divBdr>
    </w:div>
    <w:div w:id="395783392">
      <w:bodyDiv w:val="1"/>
      <w:marLeft w:val="0"/>
      <w:marRight w:val="0"/>
      <w:marTop w:val="0"/>
      <w:marBottom w:val="0"/>
      <w:divBdr>
        <w:top w:val="none" w:sz="0" w:space="0" w:color="auto"/>
        <w:left w:val="none" w:sz="0" w:space="0" w:color="auto"/>
        <w:bottom w:val="none" w:sz="0" w:space="0" w:color="auto"/>
        <w:right w:val="none" w:sz="0" w:space="0" w:color="auto"/>
      </w:divBdr>
    </w:div>
    <w:div w:id="395859443">
      <w:bodyDiv w:val="1"/>
      <w:marLeft w:val="0"/>
      <w:marRight w:val="0"/>
      <w:marTop w:val="0"/>
      <w:marBottom w:val="0"/>
      <w:divBdr>
        <w:top w:val="none" w:sz="0" w:space="0" w:color="auto"/>
        <w:left w:val="none" w:sz="0" w:space="0" w:color="auto"/>
        <w:bottom w:val="none" w:sz="0" w:space="0" w:color="auto"/>
        <w:right w:val="none" w:sz="0" w:space="0" w:color="auto"/>
      </w:divBdr>
    </w:div>
    <w:div w:id="395859453">
      <w:bodyDiv w:val="1"/>
      <w:marLeft w:val="0"/>
      <w:marRight w:val="0"/>
      <w:marTop w:val="0"/>
      <w:marBottom w:val="0"/>
      <w:divBdr>
        <w:top w:val="none" w:sz="0" w:space="0" w:color="auto"/>
        <w:left w:val="none" w:sz="0" w:space="0" w:color="auto"/>
        <w:bottom w:val="none" w:sz="0" w:space="0" w:color="auto"/>
        <w:right w:val="none" w:sz="0" w:space="0" w:color="auto"/>
      </w:divBdr>
    </w:div>
    <w:div w:id="395860737">
      <w:bodyDiv w:val="1"/>
      <w:marLeft w:val="0"/>
      <w:marRight w:val="0"/>
      <w:marTop w:val="0"/>
      <w:marBottom w:val="0"/>
      <w:divBdr>
        <w:top w:val="none" w:sz="0" w:space="0" w:color="auto"/>
        <w:left w:val="none" w:sz="0" w:space="0" w:color="auto"/>
        <w:bottom w:val="none" w:sz="0" w:space="0" w:color="auto"/>
        <w:right w:val="none" w:sz="0" w:space="0" w:color="auto"/>
      </w:divBdr>
    </w:div>
    <w:div w:id="395979679">
      <w:bodyDiv w:val="1"/>
      <w:marLeft w:val="0"/>
      <w:marRight w:val="0"/>
      <w:marTop w:val="0"/>
      <w:marBottom w:val="0"/>
      <w:divBdr>
        <w:top w:val="none" w:sz="0" w:space="0" w:color="auto"/>
        <w:left w:val="none" w:sz="0" w:space="0" w:color="auto"/>
        <w:bottom w:val="none" w:sz="0" w:space="0" w:color="auto"/>
        <w:right w:val="none" w:sz="0" w:space="0" w:color="auto"/>
      </w:divBdr>
    </w:div>
    <w:div w:id="395980167">
      <w:bodyDiv w:val="1"/>
      <w:marLeft w:val="0"/>
      <w:marRight w:val="0"/>
      <w:marTop w:val="0"/>
      <w:marBottom w:val="0"/>
      <w:divBdr>
        <w:top w:val="none" w:sz="0" w:space="0" w:color="auto"/>
        <w:left w:val="none" w:sz="0" w:space="0" w:color="auto"/>
        <w:bottom w:val="none" w:sz="0" w:space="0" w:color="auto"/>
        <w:right w:val="none" w:sz="0" w:space="0" w:color="auto"/>
      </w:divBdr>
    </w:div>
    <w:div w:id="395982672">
      <w:bodyDiv w:val="1"/>
      <w:marLeft w:val="0"/>
      <w:marRight w:val="0"/>
      <w:marTop w:val="0"/>
      <w:marBottom w:val="0"/>
      <w:divBdr>
        <w:top w:val="none" w:sz="0" w:space="0" w:color="auto"/>
        <w:left w:val="none" w:sz="0" w:space="0" w:color="auto"/>
        <w:bottom w:val="none" w:sz="0" w:space="0" w:color="auto"/>
        <w:right w:val="none" w:sz="0" w:space="0" w:color="auto"/>
      </w:divBdr>
    </w:div>
    <w:div w:id="396125208">
      <w:bodyDiv w:val="1"/>
      <w:marLeft w:val="0"/>
      <w:marRight w:val="0"/>
      <w:marTop w:val="0"/>
      <w:marBottom w:val="0"/>
      <w:divBdr>
        <w:top w:val="none" w:sz="0" w:space="0" w:color="auto"/>
        <w:left w:val="none" w:sz="0" w:space="0" w:color="auto"/>
        <w:bottom w:val="none" w:sz="0" w:space="0" w:color="auto"/>
        <w:right w:val="none" w:sz="0" w:space="0" w:color="auto"/>
      </w:divBdr>
    </w:div>
    <w:div w:id="396167568">
      <w:bodyDiv w:val="1"/>
      <w:marLeft w:val="0"/>
      <w:marRight w:val="0"/>
      <w:marTop w:val="0"/>
      <w:marBottom w:val="0"/>
      <w:divBdr>
        <w:top w:val="none" w:sz="0" w:space="0" w:color="auto"/>
        <w:left w:val="none" w:sz="0" w:space="0" w:color="auto"/>
        <w:bottom w:val="none" w:sz="0" w:space="0" w:color="auto"/>
        <w:right w:val="none" w:sz="0" w:space="0" w:color="auto"/>
      </w:divBdr>
    </w:div>
    <w:div w:id="396246903">
      <w:bodyDiv w:val="1"/>
      <w:marLeft w:val="0"/>
      <w:marRight w:val="0"/>
      <w:marTop w:val="0"/>
      <w:marBottom w:val="0"/>
      <w:divBdr>
        <w:top w:val="none" w:sz="0" w:space="0" w:color="auto"/>
        <w:left w:val="none" w:sz="0" w:space="0" w:color="auto"/>
        <w:bottom w:val="none" w:sz="0" w:space="0" w:color="auto"/>
        <w:right w:val="none" w:sz="0" w:space="0" w:color="auto"/>
      </w:divBdr>
    </w:div>
    <w:div w:id="396325208">
      <w:bodyDiv w:val="1"/>
      <w:marLeft w:val="0"/>
      <w:marRight w:val="0"/>
      <w:marTop w:val="0"/>
      <w:marBottom w:val="0"/>
      <w:divBdr>
        <w:top w:val="none" w:sz="0" w:space="0" w:color="auto"/>
        <w:left w:val="none" w:sz="0" w:space="0" w:color="auto"/>
        <w:bottom w:val="none" w:sz="0" w:space="0" w:color="auto"/>
        <w:right w:val="none" w:sz="0" w:space="0" w:color="auto"/>
      </w:divBdr>
    </w:div>
    <w:div w:id="396510592">
      <w:bodyDiv w:val="1"/>
      <w:marLeft w:val="0"/>
      <w:marRight w:val="0"/>
      <w:marTop w:val="0"/>
      <w:marBottom w:val="0"/>
      <w:divBdr>
        <w:top w:val="none" w:sz="0" w:space="0" w:color="auto"/>
        <w:left w:val="none" w:sz="0" w:space="0" w:color="auto"/>
        <w:bottom w:val="none" w:sz="0" w:space="0" w:color="auto"/>
        <w:right w:val="none" w:sz="0" w:space="0" w:color="auto"/>
      </w:divBdr>
    </w:div>
    <w:div w:id="396511699">
      <w:bodyDiv w:val="1"/>
      <w:marLeft w:val="0"/>
      <w:marRight w:val="0"/>
      <w:marTop w:val="0"/>
      <w:marBottom w:val="0"/>
      <w:divBdr>
        <w:top w:val="none" w:sz="0" w:space="0" w:color="auto"/>
        <w:left w:val="none" w:sz="0" w:space="0" w:color="auto"/>
        <w:bottom w:val="none" w:sz="0" w:space="0" w:color="auto"/>
        <w:right w:val="none" w:sz="0" w:space="0" w:color="auto"/>
      </w:divBdr>
    </w:div>
    <w:div w:id="396633353">
      <w:bodyDiv w:val="1"/>
      <w:marLeft w:val="0"/>
      <w:marRight w:val="0"/>
      <w:marTop w:val="0"/>
      <w:marBottom w:val="0"/>
      <w:divBdr>
        <w:top w:val="none" w:sz="0" w:space="0" w:color="auto"/>
        <w:left w:val="none" w:sz="0" w:space="0" w:color="auto"/>
        <w:bottom w:val="none" w:sz="0" w:space="0" w:color="auto"/>
        <w:right w:val="none" w:sz="0" w:space="0" w:color="auto"/>
      </w:divBdr>
    </w:div>
    <w:div w:id="396821732">
      <w:bodyDiv w:val="1"/>
      <w:marLeft w:val="0"/>
      <w:marRight w:val="0"/>
      <w:marTop w:val="0"/>
      <w:marBottom w:val="0"/>
      <w:divBdr>
        <w:top w:val="none" w:sz="0" w:space="0" w:color="auto"/>
        <w:left w:val="none" w:sz="0" w:space="0" w:color="auto"/>
        <w:bottom w:val="none" w:sz="0" w:space="0" w:color="auto"/>
        <w:right w:val="none" w:sz="0" w:space="0" w:color="auto"/>
      </w:divBdr>
    </w:div>
    <w:div w:id="396829898">
      <w:bodyDiv w:val="1"/>
      <w:marLeft w:val="0"/>
      <w:marRight w:val="0"/>
      <w:marTop w:val="0"/>
      <w:marBottom w:val="0"/>
      <w:divBdr>
        <w:top w:val="none" w:sz="0" w:space="0" w:color="auto"/>
        <w:left w:val="none" w:sz="0" w:space="0" w:color="auto"/>
        <w:bottom w:val="none" w:sz="0" w:space="0" w:color="auto"/>
        <w:right w:val="none" w:sz="0" w:space="0" w:color="auto"/>
      </w:divBdr>
    </w:div>
    <w:div w:id="397047941">
      <w:bodyDiv w:val="1"/>
      <w:marLeft w:val="0"/>
      <w:marRight w:val="0"/>
      <w:marTop w:val="0"/>
      <w:marBottom w:val="0"/>
      <w:divBdr>
        <w:top w:val="none" w:sz="0" w:space="0" w:color="auto"/>
        <w:left w:val="none" w:sz="0" w:space="0" w:color="auto"/>
        <w:bottom w:val="none" w:sz="0" w:space="0" w:color="auto"/>
        <w:right w:val="none" w:sz="0" w:space="0" w:color="auto"/>
      </w:divBdr>
    </w:div>
    <w:div w:id="397090190">
      <w:bodyDiv w:val="1"/>
      <w:marLeft w:val="0"/>
      <w:marRight w:val="0"/>
      <w:marTop w:val="0"/>
      <w:marBottom w:val="0"/>
      <w:divBdr>
        <w:top w:val="none" w:sz="0" w:space="0" w:color="auto"/>
        <w:left w:val="none" w:sz="0" w:space="0" w:color="auto"/>
        <w:bottom w:val="none" w:sz="0" w:space="0" w:color="auto"/>
        <w:right w:val="none" w:sz="0" w:space="0" w:color="auto"/>
      </w:divBdr>
    </w:div>
    <w:div w:id="397098020">
      <w:bodyDiv w:val="1"/>
      <w:marLeft w:val="0"/>
      <w:marRight w:val="0"/>
      <w:marTop w:val="0"/>
      <w:marBottom w:val="0"/>
      <w:divBdr>
        <w:top w:val="none" w:sz="0" w:space="0" w:color="auto"/>
        <w:left w:val="none" w:sz="0" w:space="0" w:color="auto"/>
        <w:bottom w:val="none" w:sz="0" w:space="0" w:color="auto"/>
        <w:right w:val="none" w:sz="0" w:space="0" w:color="auto"/>
      </w:divBdr>
    </w:div>
    <w:div w:id="397284504">
      <w:bodyDiv w:val="1"/>
      <w:marLeft w:val="0"/>
      <w:marRight w:val="0"/>
      <w:marTop w:val="0"/>
      <w:marBottom w:val="0"/>
      <w:divBdr>
        <w:top w:val="none" w:sz="0" w:space="0" w:color="auto"/>
        <w:left w:val="none" w:sz="0" w:space="0" w:color="auto"/>
        <w:bottom w:val="none" w:sz="0" w:space="0" w:color="auto"/>
        <w:right w:val="none" w:sz="0" w:space="0" w:color="auto"/>
      </w:divBdr>
    </w:div>
    <w:div w:id="397365636">
      <w:bodyDiv w:val="1"/>
      <w:marLeft w:val="0"/>
      <w:marRight w:val="0"/>
      <w:marTop w:val="0"/>
      <w:marBottom w:val="0"/>
      <w:divBdr>
        <w:top w:val="none" w:sz="0" w:space="0" w:color="auto"/>
        <w:left w:val="none" w:sz="0" w:space="0" w:color="auto"/>
        <w:bottom w:val="none" w:sz="0" w:space="0" w:color="auto"/>
        <w:right w:val="none" w:sz="0" w:space="0" w:color="auto"/>
      </w:divBdr>
    </w:div>
    <w:div w:id="397434409">
      <w:bodyDiv w:val="1"/>
      <w:marLeft w:val="0"/>
      <w:marRight w:val="0"/>
      <w:marTop w:val="0"/>
      <w:marBottom w:val="0"/>
      <w:divBdr>
        <w:top w:val="none" w:sz="0" w:space="0" w:color="auto"/>
        <w:left w:val="none" w:sz="0" w:space="0" w:color="auto"/>
        <w:bottom w:val="none" w:sz="0" w:space="0" w:color="auto"/>
        <w:right w:val="none" w:sz="0" w:space="0" w:color="auto"/>
      </w:divBdr>
    </w:div>
    <w:div w:id="397557227">
      <w:bodyDiv w:val="1"/>
      <w:marLeft w:val="0"/>
      <w:marRight w:val="0"/>
      <w:marTop w:val="0"/>
      <w:marBottom w:val="0"/>
      <w:divBdr>
        <w:top w:val="none" w:sz="0" w:space="0" w:color="auto"/>
        <w:left w:val="none" w:sz="0" w:space="0" w:color="auto"/>
        <w:bottom w:val="none" w:sz="0" w:space="0" w:color="auto"/>
        <w:right w:val="none" w:sz="0" w:space="0" w:color="auto"/>
      </w:divBdr>
    </w:div>
    <w:div w:id="397751156">
      <w:bodyDiv w:val="1"/>
      <w:marLeft w:val="0"/>
      <w:marRight w:val="0"/>
      <w:marTop w:val="0"/>
      <w:marBottom w:val="0"/>
      <w:divBdr>
        <w:top w:val="none" w:sz="0" w:space="0" w:color="auto"/>
        <w:left w:val="none" w:sz="0" w:space="0" w:color="auto"/>
        <w:bottom w:val="none" w:sz="0" w:space="0" w:color="auto"/>
        <w:right w:val="none" w:sz="0" w:space="0" w:color="auto"/>
      </w:divBdr>
    </w:div>
    <w:div w:id="397753750">
      <w:bodyDiv w:val="1"/>
      <w:marLeft w:val="0"/>
      <w:marRight w:val="0"/>
      <w:marTop w:val="0"/>
      <w:marBottom w:val="0"/>
      <w:divBdr>
        <w:top w:val="none" w:sz="0" w:space="0" w:color="auto"/>
        <w:left w:val="none" w:sz="0" w:space="0" w:color="auto"/>
        <w:bottom w:val="none" w:sz="0" w:space="0" w:color="auto"/>
        <w:right w:val="none" w:sz="0" w:space="0" w:color="auto"/>
      </w:divBdr>
    </w:div>
    <w:div w:id="398021441">
      <w:bodyDiv w:val="1"/>
      <w:marLeft w:val="0"/>
      <w:marRight w:val="0"/>
      <w:marTop w:val="0"/>
      <w:marBottom w:val="0"/>
      <w:divBdr>
        <w:top w:val="none" w:sz="0" w:space="0" w:color="auto"/>
        <w:left w:val="none" w:sz="0" w:space="0" w:color="auto"/>
        <w:bottom w:val="none" w:sz="0" w:space="0" w:color="auto"/>
        <w:right w:val="none" w:sz="0" w:space="0" w:color="auto"/>
      </w:divBdr>
    </w:div>
    <w:div w:id="398139115">
      <w:bodyDiv w:val="1"/>
      <w:marLeft w:val="0"/>
      <w:marRight w:val="0"/>
      <w:marTop w:val="0"/>
      <w:marBottom w:val="0"/>
      <w:divBdr>
        <w:top w:val="none" w:sz="0" w:space="0" w:color="auto"/>
        <w:left w:val="none" w:sz="0" w:space="0" w:color="auto"/>
        <w:bottom w:val="none" w:sz="0" w:space="0" w:color="auto"/>
        <w:right w:val="none" w:sz="0" w:space="0" w:color="auto"/>
      </w:divBdr>
    </w:div>
    <w:div w:id="398215079">
      <w:bodyDiv w:val="1"/>
      <w:marLeft w:val="0"/>
      <w:marRight w:val="0"/>
      <w:marTop w:val="0"/>
      <w:marBottom w:val="0"/>
      <w:divBdr>
        <w:top w:val="none" w:sz="0" w:space="0" w:color="auto"/>
        <w:left w:val="none" w:sz="0" w:space="0" w:color="auto"/>
        <w:bottom w:val="none" w:sz="0" w:space="0" w:color="auto"/>
        <w:right w:val="none" w:sz="0" w:space="0" w:color="auto"/>
      </w:divBdr>
    </w:div>
    <w:div w:id="398331774">
      <w:bodyDiv w:val="1"/>
      <w:marLeft w:val="0"/>
      <w:marRight w:val="0"/>
      <w:marTop w:val="0"/>
      <w:marBottom w:val="0"/>
      <w:divBdr>
        <w:top w:val="none" w:sz="0" w:space="0" w:color="auto"/>
        <w:left w:val="none" w:sz="0" w:space="0" w:color="auto"/>
        <w:bottom w:val="none" w:sz="0" w:space="0" w:color="auto"/>
        <w:right w:val="none" w:sz="0" w:space="0" w:color="auto"/>
      </w:divBdr>
    </w:div>
    <w:div w:id="398527442">
      <w:bodyDiv w:val="1"/>
      <w:marLeft w:val="0"/>
      <w:marRight w:val="0"/>
      <w:marTop w:val="0"/>
      <w:marBottom w:val="0"/>
      <w:divBdr>
        <w:top w:val="none" w:sz="0" w:space="0" w:color="auto"/>
        <w:left w:val="none" w:sz="0" w:space="0" w:color="auto"/>
        <w:bottom w:val="none" w:sz="0" w:space="0" w:color="auto"/>
        <w:right w:val="none" w:sz="0" w:space="0" w:color="auto"/>
      </w:divBdr>
    </w:div>
    <w:div w:id="398552061">
      <w:bodyDiv w:val="1"/>
      <w:marLeft w:val="0"/>
      <w:marRight w:val="0"/>
      <w:marTop w:val="0"/>
      <w:marBottom w:val="0"/>
      <w:divBdr>
        <w:top w:val="none" w:sz="0" w:space="0" w:color="auto"/>
        <w:left w:val="none" w:sz="0" w:space="0" w:color="auto"/>
        <w:bottom w:val="none" w:sz="0" w:space="0" w:color="auto"/>
        <w:right w:val="none" w:sz="0" w:space="0" w:color="auto"/>
      </w:divBdr>
    </w:div>
    <w:div w:id="398552157">
      <w:bodyDiv w:val="1"/>
      <w:marLeft w:val="0"/>
      <w:marRight w:val="0"/>
      <w:marTop w:val="0"/>
      <w:marBottom w:val="0"/>
      <w:divBdr>
        <w:top w:val="none" w:sz="0" w:space="0" w:color="auto"/>
        <w:left w:val="none" w:sz="0" w:space="0" w:color="auto"/>
        <w:bottom w:val="none" w:sz="0" w:space="0" w:color="auto"/>
        <w:right w:val="none" w:sz="0" w:space="0" w:color="auto"/>
      </w:divBdr>
    </w:div>
    <w:div w:id="398553225">
      <w:bodyDiv w:val="1"/>
      <w:marLeft w:val="0"/>
      <w:marRight w:val="0"/>
      <w:marTop w:val="0"/>
      <w:marBottom w:val="0"/>
      <w:divBdr>
        <w:top w:val="none" w:sz="0" w:space="0" w:color="auto"/>
        <w:left w:val="none" w:sz="0" w:space="0" w:color="auto"/>
        <w:bottom w:val="none" w:sz="0" w:space="0" w:color="auto"/>
        <w:right w:val="none" w:sz="0" w:space="0" w:color="auto"/>
      </w:divBdr>
    </w:div>
    <w:div w:id="398676560">
      <w:bodyDiv w:val="1"/>
      <w:marLeft w:val="0"/>
      <w:marRight w:val="0"/>
      <w:marTop w:val="0"/>
      <w:marBottom w:val="0"/>
      <w:divBdr>
        <w:top w:val="none" w:sz="0" w:space="0" w:color="auto"/>
        <w:left w:val="none" w:sz="0" w:space="0" w:color="auto"/>
        <w:bottom w:val="none" w:sz="0" w:space="0" w:color="auto"/>
        <w:right w:val="none" w:sz="0" w:space="0" w:color="auto"/>
      </w:divBdr>
    </w:div>
    <w:div w:id="398987832">
      <w:bodyDiv w:val="1"/>
      <w:marLeft w:val="0"/>
      <w:marRight w:val="0"/>
      <w:marTop w:val="0"/>
      <w:marBottom w:val="0"/>
      <w:divBdr>
        <w:top w:val="none" w:sz="0" w:space="0" w:color="auto"/>
        <w:left w:val="none" w:sz="0" w:space="0" w:color="auto"/>
        <w:bottom w:val="none" w:sz="0" w:space="0" w:color="auto"/>
        <w:right w:val="none" w:sz="0" w:space="0" w:color="auto"/>
      </w:divBdr>
    </w:div>
    <w:div w:id="398987881">
      <w:bodyDiv w:val="1"/>
      <w:marLeft w:val="0"/>
      <w:marRight w:val="0"/>
      <w:marTop w:val="0"/>
      <w:marBottom w:val="0"/>
      <w:divBdr>
        <w:top w:val="none" w:sz="0" w:space="0" w:color="auto"/>
        <w:left w:val="none" w:sz="0" w:space="0" w:color="auto"/>
        <w:bottom w:val="none" w:sz="0" w:space="0" w:color="auto"/>
        <w:right w:val="none" w:sz="0" w:space="0" w:color="auto"/>
      </w:divBdr>
    </w:div>
    <w:div w:id="399064710">
      <w:bodyDiv w:val="1"/>
      <w:marLeft w:val="0"/>
      <w:marRight w:val="0"/>
      <w:marTop w:val="0"/>
      <w:marBottom w:val="0"/>
      <w:divBdr>
        <w:top w:val="none" w:sz="0" w:space="0" w:color="auto"/>
        <w:left w:val="none" w:sz="0" w:space="0" w:color="auto"/>
        <w:bottom w:val="none" w:sz="0" w:space="0" w:color="auto"/>
        <w:right w:val="none" w:sz="0" w:space="0" w:color="auto"/>
      </w:divBdr>
    </w:div>
    <w:div w:id="399183130">
      <w:bodyDiv w:val="1"/>
      <w:marLeft w:val="0"/>
      <w:marRight w:val="0"/>
      <w:marTop w:val="0"/>
      <w:marBottom w:val="0"/>
      <w:divBdr>
        <w:top w:val="none" w:sz="0" w:space="0" w:color="auto"/>
        <w:left w:val="none" w:sz="0" w:space="0" w:color="auto"/>
        <w:bottom w:val="none" w:sz="0" w:space="0" w:color="auto"/>
        <w:right w:val="none" w:sz="0" w:space="0" w:color="auto"/>
      </w:divBdr>
    </w:div>
    <w:div w:id="399207576">
      <w:bodyDiv w:val="1"/>
      <w:marLeft w:val="0"/>
      <w:marRight w:val="0"/>
      <w:marTop w:val="0"/>
      <w:marBottom w:val="0"/>
      <w:divBdr>
        <w:top w:val="none" w:sz="0" w:space="0" w:color="auto"/>
        <w:left w:val="none" w:sz="0" w:space="0" w:color="auto"/>
        <w:bottom w:val="none" w:sz="0" w:space="0" w:color="auto"/>
        <w:right w:val="none" w:sz="0" w:space="0" w:color="auto"/>
      </w:divBdr>
    </w:div>
    <w:div w:id="399519367">
      <w:bodyDiv w:val="1"/>
      <w:marLeft w:val="0"/>
      <w:marRight w:val="0"/>
      <w:marTop w:val="0"/>
      <w:marBottom w:val="0"/>
      <w:divBdr>
        <w:top w:val="none" w:sz="0" w:space="0" w:color="auto"/>
        <w:left w:val="none" w:sz="0" w:space="0" w:color="auto"/>
        <w:bottom w:val="none" w:sz="0" w:space="0" w:color="auto"/>
        <w:right w:val="none" w:sz="0" w:space="0" w:color="auto"/>
      </w:divBdr>
    </w:div>
    <w:div w:id="399519941">
      <w:bodyDiv w:val="1"/>
      <w:marLeft w:val="0"/>
      <w:marRight w:val="0"/>
      <w:marTop w:val="0"/>
      <w:marBottom w:val="0"/>
      <w:divBdr>
        <w:top w:val="none" w:sz="0" w:space="0" w:color="auto"/>
        <w:left w:val="none" w:sz="0" w:space="0" w:color="auto"/>
        <w:bottom w:val="none" w:sz="0" w:space="0" w:color="auto"/>
        <w:right w:val="none" w:sz="0" w:space="0" w:color="auto"/>
      </w:divBdr>
    </w:div>
    <w:div w:id="399523436">
      <w:bodyDiv w:val="1"/>
      <w:marLeft w:val="0"/>
      <w:marRight w:val="0"/>
      <w:marTop w:val="0"/>
      <w:marBottom w:val="0"/>
      <w:divBdr>
        <w:top w:val="none" w:sz="0" w:space="0" w:color="auto"/>
        <w:left w:val="none" w:sz="0" w:space="0" w:color="auto"/>
        <w:bottom w:val="none" w:sz="0" w:space="0" w:color="auto"/>
        <w:right w:val="none" w:sz="0" w:space="0" w:color="auto"/>
      </w:divBdr>
    </w:div>
    <w:div w:id="399597884">
      <w:bodyDiv w:val="1"/>
      <w:marLeft w:val="0"/>
      <w:marRight w:val="0"/>
      <w:marTop w:val="0"/>
      <w:marBottom w:val="0"/>
      <w:divBdr>
        <w:top w:val="none" w:sz="0" w:space="0" w:color="auto"/>
        <w:left w:val="none" w:sz="0" w:space="0" w:color="auto"/>
        <w:bottom w:val="none" w:sz="0" w:space="0" w:color="auto"/>
        <w:right w:val="none" w:sz="0" w:space="0" w:color="auto"/>
      </w:divBdr>
    </w:div>
    <w:div w:id="399794037">
      <w:bodyDiv w:val="1"/>
      <w:marLeft w:val="0"/>
      <w:marRight w:val="0"/>
      <w:marTop w:val="0"/>
      <w:marBottom w:val="0"/>
      <w:divBdr>
        <w:top w:val="none" w:sz="0" w:space="0" w:color="auto"/>
        <w:left w:val="none" w:sz="0" w:space="0" w:color="auto"/>
        <w:bottom w:val="none" w:sz="0" w:space="0" w:color="auto"/>
        <w:right w:val="none" w:sz="0" w:space="0" w:color="auto"/>
      </w:divBdr>
    </w:div>
    <w:div w:id="399911047">
      <w:bodyDiv w:val="1"/>
      <w:marLeft w:val="0"/>
      <w:marRight w:val="0"/>
      <w:marTop w:val="0"/>
      <w:marBottom w:val="0"/>
      <w:divBdr>
        <w:top w:val="none" w:sz="0" w:space="0" w:color="auto"/>
        <w:left w:val="none" w:sz="0" w:space="0" w:color="auto"/>
        <w:bottom w:val="none" w:sz="0" w:space="0" w:color="auto"/>
        <w:right w:val="none" w:sz="0" w:space="0" w:color="auto"/>
      </w:divBdr>
    </w:div>
    <w:div w:id="399911471">
      <w:bodyDiv w:val="1"/>
      <w:marLeft w:val="0"/>
      <w:marRight w:val="0"/>
      <w:marTop w:val="0"/>
      <w:marBottom w:val="0"/>
      <w:divBdr>
        <w:top w:val="none" w:sz="0" w:space="0" w:color="auto"/>
        <w:left w:val="none" w:sz="0" w:space="0" w:color="auto"/>
        <w:bottom w:val="none" w:sz="0" w:space="0" w:color="auto"/>
        <w:right w:val="none" w:sz="0" w:space="0" w:color="auto"/>
      </w:divBdr>
    </w:div>
    <w:div w:id="400101122">
      <w:bodyDiv w:val="1"/>
      <w:marLeft w:val="0"/>
      <w:marRight w:val="0"/>
      <w:marTop w:val="0"/>
      <w:marBottom w:val="0"/>
      <w:divBdr>
        <w:top w:val="none" w:sz="0" w:space="0" w:color="auto"/>
        <w:left w:val="none" w:sz="0" w:space="0" w:color="auto"/>
        <w:bottom w:val="none" w:sz="0" w:space="0" w:color="auto"/>
        <w:right w:val="none" w:sz="0" w:space="0" w:color="auto"/>
      </w:divBdr>
    </w:div>
    <w:div w:id="400294678">
      <w:bodyDiv w:val="1"/>
      <w:marLeft w:val="0"/>
      <w:marRight w:val="0"/>
      <w:marTop w:val="0"/>
      <w:marBottom w:val="0"/>
      <w:divBdr>
        <w:top w:val="none" w:sz="0" w:space="0" w:color="auto"/>
        <w:left w:val="none" w:sz="0" w:space="0" w:color="auto"/>
        <w:bottom w:val="none" w:sz="0" w:space="0" w:color="auto"/>
        <w:right w:val="none" w:sz="0" w:space="0" w:color="auto"/>
      </w:divBdr>
    </w:div>
    <w:div w:id="400297702">
      <w:bodyDiv w:val="1"/>
      <w:marLeft w:val="0"/>
      <w:marRight w:val="0"/>
      <w:marTop w:val="0"/>
      <w:marBottom w:val="0"/>
      <w:divBdr>
        <w:top w:val="none" w:sz="0" w:space="0" w:color="auto"/>
        <w:left w:val="none" w:sz="0" w:space="0" w:color="auto"/>
        <w:bottom w:val="none" w:sz="0" w:space="0" w:color="auto"/>
        <w:right w:val="none" w:sz="0" w:space="0" w:color="auto"/>
      </w:divBdr>
    </w:div>
    <w:div w:id="400374341">
      <w:bodyDiv w:val="1"/>
      <w:marLeft w:val="0"/>
      <w:marRight w:val="0"/>
      <w:marTop w:val="0"/>
      <w:marBottom w:val="0"/>
      <w:divBdr>
        <w:top w:val="none" w:sz="0" w:space="0" w:color="auto"/>
        <w:left w:val="none" w:sz="0" w:space="0" w:color="auto"/>
        <w:bottom w:val="none" w:sz="0" w:space="0" w:color="auto"/>
        <w:right w:val="none" w:sz="0" w:space="0" w:color="auto"/>
      </w:divBdr>
    </w:div>
    <w:div w:id="400450049">
      <w:bodyDiv w:val="1"/>
      <w:marLeft w:val="0"/>
      <w:marRight w:val="0"/>
      <w:marTop w:val="0"/>
      <w:marBottom w:val="0"/>
      <w:divBdr>
        <w:top w:val="none" w:sz="0" w:space="0" w:color="auto"/>
        <w:left w:val="none" w:sz="0" w:space="0" w:color="auto"/>
        <w:bottom w:val="none" w:sz="0" w:space="0" w:color="auto"/>
        <w:right w:val="none" w:sz="0" w:space="0" w:color="auto"/>
      </w:divBdr>
    </w:div>
    <w:div w:id="400564956">
      <w:bodyDiv w:val="1"/>
      <w:marLeft w:val="0"/>
      <w:marRight w:val="0"/>
      <w:marTop w:val="0"/>
      <w:marBottom w:val="0"/>
      <w:divBdr>
        <w:top w:val="none" w:sz="0" w:space="0" w:color="auto"/>
        <w:left w:val="none" w:sz="0" w:space="0" w:color="auto"/>
        <w:bottom w:val="none" w:sz="0" w:space="0" w:color="auto"/>
        <w:right w:val="none" w:sz="0" w:space="0" w:color="auto"/>
      </w:divBdr>
    </w:div>
    <w:div w:id="400834764">
      <w:bodyDiv w:val="1"/>
      <w:marLeft w:val="0"/>
      <w:marRight w:val="0"/>
      <w:marTop w:val="0"/>
      <w:marBottom w:val="0"/>
      <w:divBdr>
        <w:top w:val="none" w:sz="0" w:space="0" w:color="auto"/>
        <w:left w:val="none" w:sz="0" w:space="0" w:color="auto"/>
        <w:bottom w:val="none" w:sz="0" w:space="0" w:color="auto"/>
        <w:right w:val="none" w:sz="0" w:space="0" w:color="auto"/>
      </w:divBdr>
    </w:div>
    <w:div w:id="401025620">
      <w:bodyDiv w:val="1"/>
      <w:marLeft w:val="0"/>
      <w:marRight w:val="0"/>
      <w:marTop w:val="0"/>
      <w:marBottom w:val="0"/>
      <w:divBdr>
        <w:top w:val="none" w:sz="0" w:space="0" w:color="auto"/>
        <w:left w:val="none" w:sz="0" w:space="0" w:color="auto"/>
        <w:bottom w:val="none" w:sz="0" w:space="0" w:color="auto"/>
        <w:right w:val="none" w:sz="0" w:space="0" w:color="auto"/>
      </w:divBdr>
    </w:div>
    <w:div w:id="401097124">
      <w:bodyDiv w:val="1"/>
      <w:marLeft w:val="0"/>
      <w:marRight w:val="0"/>
      <w:marTop w:val="0"/>
      <w:marBottom w:val="0"/>
      <w:divBdr>
        <w:top w:val="none" w:sz="0" w:space="0" w:color="auto"/>
        <w:left w:val="none" w:sz="0" w:space="0" w:color="auto"/>
        <w:bottom w:val="none" w:sz="0" w:space="0" w:color="auto"/>
        <w:right w:val="none" w:sz="0" w:space="0" w:color="auto"/>
      </w:divBdr>
    </w:div>
    <w:div w:id="401101425">
      <w:bodyDiv w:val="1"/>
      <w:marLeft w:val="0"/>
      <w:marRight w:val="0"/>
      <w:marTop w:val="0"/>
      <w:marBottom w:val="0"/>
      <w:divBdr>
        <w:top w:val="none" w:sz="0" w:space="0" w:color="auto"/>
        <w:left w:val="none" w:sz="0" w:space="0" w:color="auto"/>
        <w:bottom w:val="none" w:sz="0" w:space="0" w:color="auto"/>
        <w:right w:val="none" w:sz="0" w:space="0" w:color="auto"/>
      </w:divBdr>
    </w:div>
    <w:div w:id="401105958">
      <w:bodyDiv w:val="1"/>
      <w:marLeft w:val="0"/>
      <w:marRight w:val="0"/>
      <w:marTop w:val="0"/>
      <w:marBottom w:val="0"/>
      <w:divBdr>
        <w:top w:val="none" w:sz="0" w:space="0" w:color="auto"/>
        <w:left w:val="none" w:sz="0" w:space="0" w:color="auto"/>
        <w:bottom w:val="none" w:sz="0" w:space="0" w:color="auto"/>
        <w:right w:val="none" w:sz="0" w:space="0" w:color="auto"/>
      </w:divBdr>
    </w:div>
    <w:div w:id="401175331">
      <w:bodyDiv w:val="1"/>
      <w:marLeft w:val="0"/>
      <w:marRight w:val="0"/>
      <w:marTop w:val="0"/>
      <w:marBottom w:val="0"/>
      <w:divBdr>
        <w:top w:val="none" w:sz="0" w:space="0" w:color="auto"/>
        <w:left w:val="none" w:sz="0" w:space="0" w:color="auto"/>
        <w:bottom w:val="none" w:sz="0" w:space="0" w:color="auto"/>
        <w:right w:val="none" w:sz="0" w:space="0" w:color="auto"/>
      </w:divBdr>
    </w:div>
    <w:div w:id="401176461">
      <w:bodyDiv w:val="1"/>
      <w:marLeft w:val="0"/>
      <w:marRight w:val="0"/>
      <w:marTop w:val="0"/>
      <w:marBottom w:val="0"/>
      <w:divBdr>
        <w:top w:val="none" w:sz="0" w:space="0" w:color="auto"/>
        <w:left w:val="none" w:sz="0" w:space="0" w:color="auto"/>
        <w:bottom w:val="none" w:sz="0" w:space="0" w:color="auto"/>
        <w:right w:val="none" w:sz="0" w:space="0" w:color="auto"/>
      </w:divBdr>
    </w:div>
    <w:div w:id="401216171">
      <w:bodyDiv w:val="1"/>
      <w:marLeft w:val="0"/>
      <w:marRight w:val="0"/>
      <w:marTop w:val="0"/>
      <w:marBottom w:val="0"/>
      <w:divBdr>
        <w:top w:val="none" w:sz="0" w:space="0" w:color="auto"/>
        <w:left w:val="none" w:sz="0" w:space="0" w:color="auto"/>
        <w:bottom w:val="none" w:sz="0" w:space="0" w:color="auto"/>
        <w:right w:val="none" w:sz="0" w:space="0" w:color="auto"/>
      </w:divBdr>
    </w:div>
    <w:div w:id="401221465">
      <w:bodyDiv w:val="1"/>
      <w:marLeft w:val="0"/>
      <w:marRight w:val="0"/>
      <w:marTop w:val="0"/>
      <w:marBottom w:val="0"/>
      <w:divBdr>
        <w:top w:val="none" w:sz="0" w:space="0" w:color="auto"/>
        <w:left w:val="none" w:sz="0" w:space="0" w:color="auto"/>
        <w:bottom w:val="none" w:sz="0" w:space="0" w:color="auto"/>
        <w:right w:val="none" w:sz="0" w:space="0" w:color="auto"/>
      </w:divBdr>
    </w:div>
    <w:div w:id="401493440">
      <w:bodyDiv w:val="1"/>
      <w:marLeft w:val="0"/>
      <w:marRight w:val="0"/>
      <w:marTop w:val="0"/>
      <w:marBottom w:val="0"/>
      <w:divBdr>
        <w:top w:val="none" w:sz="0" w:space="0" w:color="auto"/>
        <w:left w:val="none" w:sz="0" w:space="0" w:color="auto"/>
        <w:bottom w:val="none" w:sz="0" w:space="0" w:color="auto"/>
        <w:right w:val="none" w:sz="0" w:space="0" w:color="auto"/>
      </w:divBdr>
    </w:div>
    <w:div w:id="401563815">
      <w:bodyDiv w:val="1"/>
      <w:marLeft w:val="0"/>
      <w:marRight w:val="0"/>
      <w:marTop w:val="0"/>
      <w:marBottom w:val="0"/>
      <w:divBdr>
        <w:top w:val="none" w:sz="0" w:space="0" w:color="auto"/>
        <w:left w:val="none" w:sz="0" w:space="0" w:color="auto"/>
        <w:bottom w:val="none" w:sz="0" w:space="0" w:color="auto"/>
        <w:right w:val="none" w:sz="0" w:space="0" w:color="auto"/>
      </w:divBdr>
    </w:div>
    <w:div w:id="401610977">
      <w:bodyDiv w:val="1"/>
      <w:marLeft w:val="0"/>
      <w:marRight w:val="0"/>
      <w:marTop w:val="0"/>
      <w:marBottom w:val="0"/>
      <w:divBdr>
        <w:top w:val="none" w:sz="0" w:space="0" w:color="auto"/>
        <w:left w:val="none" w:sz="0" w:space="0" w:color="auto"/>
        <w:bottom w:val="none" w:sz="0" w:space="0" w:color="auto"/>
        <w:right w:val="none" w:sz="0" w:space="0" w:color="auto"/>
      </w:divBdr>
    </w:div>
    <w:div w:id="401678841">
      <w:bodyDiv w:val="1"/>
      <w:marLeft w:val="0"/>
      <w:marRight w:val="0"/>
      <w:marTop w:val="0"/>
      <w:marBottom w:val="0"/>
      <w:divBdr>
        <w:top w:val="none" w:sz="0" w:space="0" w:color="auto"/>
        <w:left w:val="none" w:sz="0" w:space="0" w:color="auto"/>
        <w:bottom w:val="none" w:sz="0" w:space="0" w:color="auto"/>
        <w:right w:val="none" w:sz="0" w:space="0" w:color="auto"/>
      </w:divBdr>
    </w:div>
    <w:div w:id="401753266">
      <w:bodyDiv w:val="1"/>
      <w:marLeft w:val="0"/>
      <w:marRight w:val="0"/>
      <w:marTop w:val="0"/>
      <w:marBottom w:val="0"/>
      <w:divBdr>
        <w:top w:val="none" w:sz="0" w:space="0" w:color="auto"/>
        <w:left w:val="none" w:sz="0" w:space="0" w:color="auto"/>
        <w:bottom w:val="none" w:sz="0" w:space="0" w:color="auto"/>
        <w:right w:val="none" w:sz="0" w:space="0" w:color="auto"/>
      </w:divBdr>
    </w:div>
    <w:div w:id="401756738">
      <w:bodyDiv w:val="1"/>
      <w:marLeft w:val="0"/>
      <w:marRight w:val="0"/>
      <w:marTop w:val="0"/>
      <w:marBottom w:val="0"/>
      <w:divBdr>
        <w:top w:val="none" w:sz="0" w:space="0" w:color="auto"/>
        <w:left w:val="none" w:sz="0" w:space="0" w:color="auto"/>
        <w:bottom w:val="none" w:sz="0" w:space="0" w:color="auto"/>
        <w:right w:val="none" w:sz="0" w:space="0" w:color="auto"/>
      </w:divBdr>
    </w:div>
    <w:div w:id="401801344">
      <w:bodyDiv w:val="1"/>
      <w:marLeft w:val="0"/>
      <w:marRight w:val="0"/>
      <w:marTop w:val="0"/>
      <w:marBottom w:val="0"/>
      <w:divBdr>
        <w:top w:val="none" w:sz="0" w:space="0" w:color="auto"/>
        <w:left w:val="none" w:sz="0" w:space="0" w:color="auto"/>
        <w:bottom w:val="none" w:sz="0" w:space="0" w:color="auto"/>
        <w:right w:val="none" w:sz="0" w:space="0" w:color="auto"/>
      </w:divBdr>
    </w:div>
    <w:div w:id="401875710">
      <w:bodyDiv w:val="1"/>
      <w:marLeft w:val="0"/>
      <w:marRight w:val="0"/>
      <w:marTop w:val="0"/>
      <w:marBottom w:val="0"/>
      <w:divBdr>
        <w:top w:val="none" w:sz="0" w:space="0" w:color="auto"/>
        <w:left w:val="none" w:sz="0" w:space="0" w:color="auto"/>
        <w:bottom w:val="none" w:sz="0" w:space="0" w:color="auto"/>
        <w:right w:val="none" w:sz="0" w:space="0" w:color="auto"/>
      </w:divBdr>
    </w:div>
    <w:div w:id="401946464">
      <w:bodyDiv w:val="1"/>
      <w:marLeft w:val="0"/>
      <w:marRight w:val="0"/>
      <w:marTop w:val="0"/>
      <w:marBottom w:val="0"/>
      <w:divBdr>
        <w:top w:val="none" w:sz="0" w:space="0" w:color="auto"/>
        <w:left w:val="none" w:sz="0" w:space="0" w:color="auto"/>
        <w:bottom w:val="none" w:sz="0" w:space="0" w:color="auto"/>
        <w:right w:val="none" w:sz="0" w:space="0" w:color="auto"/>
      </w:divBdr>
    </w:div>
    <w:div w:id="402146239">
      <w:bodyDiv w:val="1"/>
      <w:marLeft w:val="0"/>
      <w:marRight w:val="0"/>
      <w:marTop w:val="0"/>
      <w:marBottom w:val="0"/>
      <w:divBdr>
        <w:top w:val="none" w:sz="0" w:space="0" w:color="auto"/>
        <w:left w:val="none" w:sz="0" w:space="0" w:color="auto"/>
        <w:bottom w:val="none" w:sz="0" w:space="0" w:color="auto"/>
        <w:right w:val="none" w:sz="0" w:space="0" w:color="auto"/>
      </w:divBdr>
    </w:div>
    <w:div w:id="402219415">
      <w:bodyDiv w:val="1"/>
      <w:marLeft w:val="0"/>
      <w:marRight w:val="0"/>
      <w:marTop w:val="0"/>
      <w:marBottom w:val="0"/>
      <w:divBdr>
        <w:top w:val="none" w:sz="0" w:space="0" w:color="auto"/>
        <w:left w:val="none" w:sz="0" w:space="0" w:color="auto"/>
        <w:bottom w:val="none" w:sz="0" w:space="0" w:color="auto"/>
        <w:right w:val="none" w:sz="0" w:space="0" w:color="auto"/>
      </w:divBdr>
    </w:div>
    <w:div w:id="402221623">
      <w:bodyDiv w:val="1"/>
      <w:marLeft w:val="0"/>
      <w:marRight w:val="0"/>
      <w:marTop w:val="0"/>
      <w:marBottom w:val="0"/>
      <w:divBdr>
        <w:top w:val="none" w:sz="0" w:space="0" w:color="auto"/>
        <w:left w:val="none" w:sz="0" w:space="0" w:color="auto"/>
        <w:bottom w:val="none" w:sz="0" w:space="0" w:color="auto"/>
        <w:right w:val="none" w:sz="0" w:space="0" w:color="auto"/>
      </w:divBdr>
    </w:div>
    <w:div w:id="402338903">
      <w:bodyDiv w:val="1"/>
      <w:marLeft w:val="0"/>
      <w:marRight w:val="0"/>
      <w:marTop w:val="0"/>
      <w:marBottom w:val="0"/>
      <w:divBdr>
        <w:top w:val="none" w:sz="0" w:space="0" w:color="auto"/>
        <w:left w:val="none" w:sz="0" w:space="0" w:color="auto"/>
        <w:bottom w:val="none" w:sz="0" w:space="0" w:color="auto"/>
        <w:right w:val="none" w:sz="0" w:space="0" w:color="auto"/>
      </w:divBdr>
    </w:div>
    <w:div w:id="402409947">
      <w:bodyDiv w:val="1"/>
      <w:marLeft w:val="0"/>
      <w:marRight w:val="0"/>
      <w:marTop w:val="0"/>
      <w:marBottom w:val="0"/>
      <w:divBdr>
        <w:top w:val="none" w:sz="0" w:space="0" w:color="auto"/>
        <w:left w:val="none" w:sz="0" w:space="0" w:color="auto"/>
        <w:bottom w:val="none" w:sz="0" w:space="0" w:color="auto"/>
        <w:right w:val="none" w:sz="0" w:space="0" w:color="auto"/>
      </w:divBdr>
    </w:div>
    <w:div w:id="402610711">
      <w:bodyDiv w:val="1"/>
      <w:marLeft w:val="0"/>
      <w:marRight w:val="0"/>
      <w:marTop w:val="0"/>
      <w:marBottom w:val="0"/>
      <w:divBdr>
        <w:top w:val="none" w:sz="0" w:space="0" w:color="auto"/>
        <w:left w:val="none" w:sz="0" w:space="0" w:color="auto"/>
        <w:bottom w:val="none" w:sz="0" w:space="0" w:color="auto"/>
        <w:right w:val="none" w:sz="0" w:space="0" w:color="auto"/>
      </w:divBdr>
    </w:div>
    <w:div w:id="402680234">
      <w:bodyDiv w:val="1"/>
      <w:marLeft w:val="0"/>
      <w:marRight w:val="0"/>
      <w:marTop w:val="0"/>
      <w:marBottom w:val="0"/>
      <w:divBdr>
        <w:top w:val="none" w:sz="0" w:space="0" w:color="auto"/>
        <w:left w:val="none" w:sz="0" w:space="0" w:color="auto"/>
        <w:bottom w:val="none" w:sz="0" w:space="0" w:color="auto"/>
        <w:right w:val="none" w:sz="0" w:space="0" w:color="auto"/>
      </w:divBdr>
    </w:div>
    <w:div w:id="402723006">
      <w:bodyDiv w:val="1"/>
      <w:marLeft w:val="0"/>
      <w:marRight w:val="0"/>
      <w:marTop w:val="0"/>
      <w:marBottom w:val="0"/>
      <w:divBdr>
        <w:top w:val="none" w:sz="0" w:space="0" w:color="auto"/>
        <w:left w:val="none" w:sz="0" w:space="0" w:color="auto"/>
        <w:bottom w:val="none" w:sz="0" w:space="0" w:color="auto"/>
        <w:right w:val="none" w:sz="0" w:space="0" w:color="auto"/>
      </w:divBdr>
    </w:div>
    <w:div w:id="402920574">
      <w:bodyDiv w:val="1"/>
      <w:marLeft w:val="0"/>
      <w:marRight w:val="0"/>
      <w:marTop w:val="0"/>
      <w:marBottom w:val="0"/>
      <w:divBdr>
        <w:top w:val="none" w:sz="0" w:space="0" w:color="auto"/>
        <w:left w:val="none" w:sz="0" w:space="0" w:color="auto"/>
        <w:bottom w:val="none" w:sz="0" w:space="0" w:color="auto"/>
        <w:right w:val="none" w:sz="0" w:space="0" w:color="auto"/>
      </w:divBdr>
    </w:div>
    <w:div w:id="402989017">
      <w:bodyDiv w:val="1"/>
      <w:marLeft w:val="0"/>
      <w:marRight w:val="0"/>
      <w:marTop w:val="0"/>
      <w:marBottom w:val="0"/>
      <w:divBdr>
        <w:top w:val="none" w:sz="0" w:space="0" w:color="auto"/>
        <w:left w:val="none" w:sz="0" w:space="0" w:color="auto"/>
        <w:bottom w:val="none" w:sz="0" w:space="0" w:color="auto"/>
        <w:right w:val="none" w:sz="0" w:space="0" w:color="auto"/>
      </w:divBdr>
    </w:div>
    <w:div w:id="403063629">
      <w:bodyDiv w:val="1"/>
      <w:marLeft w:val="0"/>
      <w:marRight w:val="0"/>
      <w:marTop w:val="0"/>
      <w:marBottom w:val="0"/>
      <w:divBdr>
        <w:top w:val="none" w:sz="0" w:space="0" w:color="auto"/>
        <w:left w:val="none" w:sz="0" w:space="0" w:color="auto"/>
        <w:bottom w:val="none" w:sz="0" w:space="0" w:color="auto"/>
        <w:right w:val="none" w:sz="0" w:space="0" w:color="auto"/>
      </w:divBdr>
    </w:div>
    <w:div w:id="403069062">
      <w:bodyDiv w:val="1"/>
      <w:marLeft w:val="0"/>
      <w:marRight w:val="0"/>
      <w:marTop w:val="0"/>
      <w:marBottom w:val="0"/>
      <w:divBdr>
        <w:top w:val="none" w:sz="0" w:space="0" w:color="auto"/>
        <w:left w:val="none" w:sz="0" w:space="0" w:color="auto"/>
        <w:bottom w:val="none" w:sz="0" w:space="0" w:color="auto"/>
        <w:right w:val="none" w:sz="0" w:space="0" w:color="auto"/>
      </w:divBdr>
    </w:div>
    <w:div w:id="403072570">
      <w:bodyDiv w:val="1"/>
      <w:marLeft w:val="0"/>
      <w:marRight w:val="0"/>
      <w:marTop w:val="0"/>
      <w:marBottom w:val="0"/>
      <w:divBdr>
        <w:top w:val="none" w:sz="0" w:space="0" w:color="auto"/>
        <w:left w:val="none" w:sz="0" w:space="0" w:color="auto"/>
        <w:bottom w:val="none" w:sz="0" w:space="0" w:color="auto"/>
        <w:right w:val="none" w:sz="0" w:space="0" w:color="auto"/>
      </w:divBdr>
    </w:div>
    <w:div w:id="403142872">
      <w:bodyDiv w:val="1"/>
      <w:marLeft w:val="0"/>
      <w:marRight w:val="0"/>
      <w:marTop w:val="0"/>
      <w:marBottom w:val="0"/>
      <w:divBdr>
        <w:top w:val="none" w:sz="0" w:space="0" w:color="auto"/>
        <w:left w:val="none" w:sz="0" w:space="0" w:color="auto"/>
        <w:bottom w:val="none" w:sz="0" w:space="0" w:color="auto"/>
        <w:right w:val="none" w:sz="0" w:space="0" w:color="auto"/>
      </w:divBdr>
    </w:div>
    <w:div w:id="403144328">
      <w:bodyDiv w:val="1"/>
      <w:marLeft w:val="0"/>
      <w:marRight w:val="0"/>
      <w:marTop w:val="0"/>
      <w:marBottom w:val="0"/>
      <w:divBdr>
        <w:top w:val="none" w:sz="0" w:space="0" w:color="auto"/>
        <w:left w:val="none" w:sz="0" w:space="0" w:color="auto"/>
        <w:bottom w:val="none" w:sz="0" w:space="0" w:color="auto"/>
        <w:right w:val="none" w:sz="0" w:space="0" w:color="auto"/>
      </w:divBdr>
    </w:div>
    <w:div w:id="403332649">
      <w:bodyDiv w:val="1"/>
      <w:marLeft w:val="0"/>
      <w:marRight w:val="0"/>
      <w:marTop w:val="0"/>
      <w:marBottom w:val="0"/>
      <w:divBdr>
        <w:top w:val="none" w:sz="0" w:space="0" w:color="auto"/>
        <w:left w:val="none" w:sz="0" w:space="0" w:color="auto"/>
        <w:bottom w:val="none" w:sz="0" w:space="0" w:color="auto"/>
        <w:right w:val="none" w:sz="0" w:space="0" w:color="auto"/>
      </w:divBdr>
    </w:div>
    <w:div w:id="403341192">
      <w:bodyDiv w:val="1"/>
      <w:marLeft w:val="0"/>
      <w:marRight w:val="0"/>
      <w:marTop w:val="0"/>
      <w:marBottom w:val="0"/>
      <w:divBdr>
        <w:top w:val="none" w:sz="0" w:space="0" w:color="auto"/>
        <w:left w:val="none" w:sz="0" w:space="0" w:color="auto"/>
        <w:bottom w:val="none" w:sz="0" w:space="0" w:color="auto"/>
        <w:right w:val="none" w:sz="0" w:space="0" w:color="auto"/>
      </w:divBdr>
    </w:div>
    <w:div w:id="403451404">
      <w:bodyDiv w:val="1"/>
      <w:marLeft w:val="0"/>
      <w:marRight w:val="0"/>
      <w:marTop w:val="0"/>
      <w:marBottom w:val="0"/>
      <w:divBdr>
        <w:top w:val="none" w:sz="0" w:space="0" w:color="auto"/>
        <w:left w:val="none" w:sz="0" w:space="0" w:color="auto"/>
        <w:bottom w:val="none" w:sz="0" w:space="0" w:color="auto"/>
        <w:right w:val="none" w:sz="0" w:space="0" w:color="auto"/>
      </w:divBdr>
    </w:div>
    <w:div w:id="403576319">
      <w:bodyDiv w:val="1"/>
      <w:marLeft w:val="0"/>
      <w:marRight w:val="0"/>
      <w:marTop w:val="0"/>
      <w:marBottom w:val="0"/>
      <w:divBdr>
        <w:top w:val="none" w:sz="0" w:space="0" w:color="auto"/>
        <w:left w:val="none" w:sz="0" w:space="0" w:color="auto"/>
        <w:bottom w:val="none" w:sz="0" w:space="0" w:color="auto"/>
        <w:right w:val="none" w:sz="0" w:space="0" w:color="auto"/>
      </w:divBdr>
    </w:div>
    <w:div w:id="403845920">
      <w:bodyDiv w:val="1"/>
      <w:marLeft w:val="0"/>
      <w:marRight w:val="0"/>
      <w:marTop w:val="0"/>
      <w:marBottom w:val="0"/>
      <w:divBdr>
        <w:top w:val="none" w:sz="0" w:space="0" w:color="auto"/>
        <w:left w:val="none" w:sz="0" w:space="0" w:color="auto"/>
        <w:bottom w:val="none" w:sz="0" w:space="0" w:color="auto"/>
        <w:right w:val="none" w:sz="0" w:space="0" w:color="auto"/>
      </w:divBdr>
    </w:div>
    <w:div w:id="403994980">
      <w:bodyDiv w:val="1"/>
      <w:marLeft w:val="0"/>
      <w:marRight w:val="0"/>
      <w:marTop w:val="0"/>
      <w:marBottom w:val="0"/>
      <w:divBdr>
        <w:top w:val="none" w:sz="0" w:space="0" w:color="auto"/>
        <w:left w:val="none" w:sz="0" w:space="0" w:color="auto"/>
        <w:bottom w:val="none" w:sz="0" w:space="0" w:color="auto"/>
        <w:right w:val="none" w:sz="0" w:space="0" w:color="auto"/>
      </w:divBdr>
    </w:div>
    <w:div w:id="404183053">
      <w:bodyDiv w:val="1"/>
      <w:marLeft w:val="0"/>
      <w:marRight w:val="0"/>
      <w:marTop w:val="0"/>
      <w:marBottom w:val="0"/>
      <w:divBdr>
        <w:top w:val="none" w:sz="0" w:space="0" w:color="auto"/>
        <w:left w:val="none" w:sz="0" w:space="0" w:color="auto"/>
        <w:bottom w:val="none" w:sz="0" w:space="0" w:color="auto"/>
        <w:right w:val="none" w:sz="0" w:space="0" w:color="auto"/>
      </w:divBdr>
    </w:div>
    <w:div w:id="404229974">
      <w:bodyDiv w:val="1"/>
      <w:marLeft w:val="0"/>
      <w:marRight w:val="0"/>
      <w:marTop w:val="0"/>
      <w:marBottom w:val="0"/>
      <w:divBdr>
        <w:top w:val="none" w:sz="0" w:space="0" w:color="auto"/>
        <w:left w:val="none" w:sz="0" w:space="0" w:color="auto"/>
        <w:bottom w:val="none" w:sz="0" w:space="0" w:color="auto"/>
        <w:right w:val="none" w:sz="0" w:space="0" w:color="auto"/>
      </w:divBdr>
    </w:div>
    <w:div w:id="404230965">
      <w:bodyDiv w:val="1"/>
      <w:marLeft w:val="0"/>
      <w:marRight w:val="0"/>
      <w:marTop w:val="0"/>
      <w:marBottom w:val="0"/>
      <w:divBdr>
        <w:top w:val="none" w:sz="0" w:space="0" w:color="auto"/>
        <w:left w:val="none" w:sz="0" w:space="0" w:color="auto"/>
        <w:bottom w:val="none" w:sz="0" w:space="0" w:color="auto"/>
        <w:right w:val="none" w:sz="0" w:space="0" w:color="auto"/>
      </w:divBdr>
    </w:div>
    <w:div w:id="404298355">
      <w:bodyDiv w:val="1"/>
      <w:marLeft w:val="0"/>
      <w:marRight w:val="0"/>
      <w:marTop w:val="0"/>
      <w:marBottom w:val="0"/>
      <w:divBdr>
        <w:top w:val="none" w:sz="0" w:space="0" w:color="auto"/>
        <w:left w:val="none" w:sz="0" w:space="0" w:color="auto"/>
        <w:bottom w:val="none" w:sz="0" w:space="0" w:color="auto"/>
        <w:right w:val="none" w:sz="0" w:space="0" w:color="auto"/>
      </w:divBdr>
    </w:div>
    <w:div w:id="404302330">
      <w:bodyDiv w:val="1"/>
      <w:marLeft w:val="0"/>
      <w:marRight w:val="0"/>
      <w:marTop w:val="0"/>
      <w:marBottom w:val="0"/>
      <w:divBdr>
        <w:top w:val="none" w:sz="0" w:space="0" w:color="auto"/>
        <w:left w:val="none" w:sz="0" w:space="0" w:color="auto"/>
        <w:bottom w:val="none" w:sz="0" w:space="0" w:color="auto"/>
        <w:right w:val="none" w:sz="0" w:space="0" w:color="auto"/>
      </w:divBdr>
    </w:div>
    <w:div w:id="404306255">
      <w:bodyDiv w:val="1"/>
      <w:marLeft w:val="0"/>
      <w:marRight w:val="0"/>
      <w:marTop w:val="0"/>
      <w:marBottom w:val="0"/>
      <w:divBdr>
        <w:top w:val="none" w:sz="0" w:space="0" w:color="auto"/>
        <w:left w:val="none" w:sz="0" w:space="0" w:color="auto"/>
        <w:bottom w:val="none" w:sz="0" w:space="0" w:color="auto"/>
        <w:right w:val="none" w:sz="0" w:space="0" w:color="auto"/>
      </w:divBdr>
    </w:div>
    <w:div w:id="404452398">
      <w:bodyDiv w:val="1"/>
      <w:marLeft w:val="0"/>
      <w:marRight w:val="0"/>
      <w:marTop w:val="0"/>
      <w:marBottom w:val="0"/>
      <w:divBdr>
        <w:top w:val="none" w:sz="0" w:space="0" w:color="auto"/>
        <w:left w:val="none" w:sz="0" w:space="0" w:color="auto"/>
        <w:bottom w:val="none" w:sz="0" w:space="0" w:color="auto"/>
        <w:right w:val="none" w:sz="0" w:space="0" w:color="auto"/>
      </w:divBdr>
    </w:div>
    <w:div w:id="404692776">
      <w:bodyDiv w:val="1"/>
      <w:marLeft w:val="0"/>
      <w:marRight w:val="0"/>
      <w:marTop w:val="0"/>
      <w:marBottom w:val="0"/>
      <w:divBdr>
        <w:top w:val="none" w:sz="0" w:space="0" w:color="auto"/>
        <w:left w:val="none" w:sz="0" w:space="0" w:color="auto"/>
        <w:bottom w:val="none" w:sz="0" w:space="0" w:color="auto"/>
        <w:right w:val="none" w:sz="0" w:space="0" w:color="auto"/>
      </w:divBdr>
    </w:div>
    <w:div w:id="404765015">
      <w:bodyDiv w:val="1"/>
      <w:marLeft w:val="0"/>
      <w:marRight w:val="0"/>
      <w:marTop w:val="0"/>
      <w:marBottom w:val="0"/>
      <w:divBdr>
        <w:top w:val="none" w:sz="0" w:space="0" w:color="auto"/>
        <w:left w:val="none" w:sz="0" w:space="0" w:color="auto"/>
        <w:bottom w:val="none" w:sz="0" w:space="0" w:color="auto"/>
        <w:right w:val="none" w:sz="0" w:space="0" w:color="auto"/>
      </w:divBdr>
    </w:div>
    <w:div w:id="404835755">
      <w:bodyDiv w:val="1"/>
      <w:marLeft w:val="0"/>
      <w:marRight w:val="0"/>
      <w:marTop w:val="0"/>
      <w:marBottom w:val="0"/>
      <w:divBdr>
        <w:top w:val="none" w:sz="0" w:space="0" w:color="auto"/>
        <w:left w:val="none" w:sz="0" w:space="0" w:color="auto"/>
        <w:bottom w:val="none" w:sz="0" w:space="0" w:color="auto"/>
        <w:right w:val="none" w:sz="0" w:space="0" w:color="auto"/>
      </w:divBdr>
    </w:div>
    <w:div w:id="404882782">
      <w:bodyDiv w:val="1"/>
      <w:marLeft w:val="0"/>
      <w:marRight w:val="0"/>
      <w:marTop w:val="0"/>
      <w:marBottom w:val="0"/>
      <w:divBdr>
        <w:top w:val="none" w:sz="0" w:space="0" w:color="auto"/>
        <w:left w:val="none" w:sz="0" w:space="0" w:color="auto"/>
        <w:bottom w:val="none" w:sz="0" w:space="0" w:color="auto"/>
        <w:right w:val="none" w:sz="0" w:space="0" w:color="auto"/>
      </w:divBdr>
    </w:div>
    <w:div w:id="405032274">
      <w:bodyDiv w:val="1"/>
      <w:marLeft w:val="0"/>
      <w:marRight w:val="0"/>
      <w:marTop w:val="0"/>
      <w:marBottom w:val="0"/>
      <w:divBdr>
        <w:top w:val="none" w:sz="0" w:space="0" w:color="auto"/>
        <w:left w:val="none" w:sz="0" w:space="0" w:color="auto"/>
        <w:bottom w:val="none" w:sz="0" w:space="0" w:color="auto"/>
        <w:right w:val="none" w:sz="0" w:space="0" w:color="auto"/>
      </w:divBdr>
    </w:div>
    <w:div w:id="405036870">
      <w:bodyDiv w:val="1"/>
      <w:marLeft w:val="0"/>
      <w:marRight w:val="0"/>
      <w:marTop w:val="0"/>
      <w:marBottom w:val="0"/>
      <w:divBdr>
        <w:top w:val="none" w:sz="0" w:space="0" w:color="auto"/>
        <w:left w:val="none" w:sz="0" w:space="0" w:color="auto"/>
        <w:bottom w:val="none" w:sz="0" w:space="0" w:color="auto"/>
        <w:right w:val="none" w:sz="0" w:space="0" w:color="auto"/>
      </w:divBdr>
    </w:div>
    <w:div w:id="405346669">
      <w:bodyDiv w:val="1"/>
      <w:marLeft w:val="0"/>
      <w:marRight w:val="0"/>
      <w:marTop w:val="0"/>
      <w:marBottom w:val="0"/>
      <w:divBdr>
        <w:top w:val="none" w:sz="0" w:space="0" w:color="auto"/>
        <w:left w:val="none" w:sz="0" w:space="0" w:color="auto"/>
        <w:bottom w:val="none" w:sz="0" w:space="0" w:color="auto"/>
        <w:right w:val="none" w:sz="0" w:space="0" w:color="auto"/>
      </w:divBdr>
    </w:div>
    <w:div w:id="405421673">
      <w:bodyDiv w:val="1"/>
      <w:marLeft w:val="0"/>
      <w:marRight w:val="0"/>
      <w:marTop w:val="0"/>
      <w:marBottom w:val="0"/>
      <w:divBdr>
        <w:top w:val="none" w:sz="0" w:space="0" w:color="auto"/>
        <w:left w:val="none" w:sz="0" w:space="0" w:color="auto"/>
        <w:bottom w:val="none" w:sz="0" w:space="0" w:color="auto"/>
        <w:right w:val="none" w:sz="0" w:space="0" w:color="auto"/>
      </w:divBdr>
    </w:div>
    <w:div w:id="405493269">
      <w:bodyDiv w:val="1"/>
      <w:marLeft w:val="0"/>
      <w:marRight w:val="0"/>
      <w:marTop w:val="0"/>
      <w:marBottom w:val="0"/>
      <w:divBdr>
        <w:top w:val="none" w:sz="0" w:space="0" w:color="auto"/>
        <w:left w:val="none" w:sz="0" w:space="0" w:color="auto"/>
        <w:bottom w:val="none" w:sz="0" w:space="0" w:color="auto"/>
        <w:right w:val="none" w:sz="0" w:space="0" w:color="auto"/>
      </w:divBdr>
    </w:div>
    <w:div w:id="405610090">
      <w:bodyDiv w:val="1"/>
      <w:marLeft w:val="0"/>
      <w:marRight w:val="0"/>
      <w:marTop w:val="0"/>
      <w:marBottom w:val="0"/>
      <w:divBdr>
        <w:top w:val="none" w:sz="0" w:space="0" w:color="auto"/>
        <w:left w:val="none" w:sz="0" w:space="0" w:color="auto"/>
        <w:bottom w:val="none" w:sz="0" w:space="0" w:color="auto"/>
        <w:right w:val="none" w:sz="0" w:space="0" w:color="auto"/>
      </w:divBdr>
    </w:div>
    <w:div w:id="405804542">
      <w:bodyDiv w:val="1"/>
      <w:marLeft w:val="0"/>
      <w:marRight w:val="0"/>
      <w:marTop w:val="0"/>
      <w:marBottom w:val="0"/>
      <w:divBdr>
        <w:top w:val="none" w:sz="0" w:space="0" w:color="auto"/>
        <w:left w:val="none" w:sz="0" w:space="0" w:color="auto"/>
        <w:bottom w:val="none" w:sz="0" w:space="0" w:color="auto"/>
        <w:right w:val="none" w:sz="0" w:space="0" w:color="auto"/>
      </w:divBdr>
    </w:div>
    <w:div w:id="405886597">
      <w:bodyDiv w:val="1"/>
      <w:marLeft w:val="0"/>
      <w:marRight w:val="0"/>
      <w:marTop w:val="0"/>
      <w:marBottom w:val="0"/>
      <w:divBdr>
        <w:top w:val="none" w:sz="0" w:space="0" w:color="auto"/>
        <w:left w:val="none" w:sz="0" w:space="0" w:color="auto"/>
        <w:bottom w:val="none" w:sz="0" w:space="0" w:color="auto"/>
        <w:right w:val="none" w:sz="0" w:space="0" w:color="auto"/>
      </w:divBdr>
    </w:div>
    <w:div w:id="405999708">
      <w:bodyDiv w:val="1"/>
      <w:marLeft w:val="0"/>
      <w:marRight w:val="0"/>
      <w:marTop w:val="0"/>
      <w:marBottom w:val="0"/>
      <w:divBdr>
        <w:top w:val="none" w:sz="0" w:space="0" w:color="auto"/>
        <w:left w:val="none" w:sz="0" w:space="0" w:color="auto"/>
        <w:bottom w:val="none" w:sz="0" w:space="0" w:color="auto"/>
        <w:right w:val="none" w:sz="0" w:space="0" w:color="auto"/>
      </w:divBdr>
    </w:div>
    <w:div w:id="406075702">
      <w:bodyDiv w:val="1"/>
      <w:marLeft w:val="0"/>
      <w:marRight w:val="0"/>
      <w:marTop w:val="0"/>
      <w:marBottom w:val="0"/>
      <w:divBdr>
        <w:top w:val="none" w:sz="0" w:space="0" w:color="auto"/>
        <w:left w:val="none" w:sz="0" w:space="0" w:color="auto"/>
        <w:bottom w:val="none" w:sz="0" w:space="0" w:color="auto"/>
        <w:right w:val="none" w:sz="0" w:space="0" w:color="auto"/>
      </w:divBdr>
    </w:div>
    <w:div w:id="406151103">
      <w:bodyDiv w:val="1"/>
      <w:marLeft w:val="0"/>
      <w:marRight w:val="0"/>
      <w:marTop w:val="0"/>
      <w:marBottom w:val="0"/>
      <w:divBdr>
        <w:top w:val="none" w:sz="0" w:space="0" w:color="auto"/>
        <w:left w:val="none" w:sz="0" w:space="0" w:color="auto"/>
        <w:bottom w:val="none" w:sz="0" w:space="0" w:color="auto"/>
        <w:right w:val="none" w:sz="0" w:space="0" w:color="auto"/>
      </w:divBdr>
    </w:div>
    <w:div w:id="406341687">
      <w:bodyDiv w:val="1"/>
      <w:marLeft w:val="0"/>
      <w:marRight w:val="0"/>
      <w:marTop w:val="0"/>
      <w:marBottom w:val="0"/>
      <w:divBdr>
        <w:top w:val="none" w:sz="0" w:space="0" w:color="auto"/>
        <w:left w:val="none" w:sz="0" w:space="0" w:color="auto"/>
        <w:bottom w:val="none" w:sz="0" w:space="0" w:color="auto"/>
        <w:right w:val="none" w:sz="0" w:space="0" w:color="auto"/>
      </w:divBdr>
    </w:div>
    <w:div w:id="406391354">
      <w:bodyDiv w:val="1"/>
      <w:marLeft w:val="0"/>
      <w:marRight w:val="0"/>
      <w:marTop w:val="0"/>
      <w:marBottom w:val="0"/>
      <w:divBdr>
        <w:top w:val="none" w:sz="0" w:space="0" w:color="auto"/>
        <w:left w:val="none" w:sz="0" w:space="0" w:color="auto"/>
        <w:bottom w:val="none" w:sz="0" w:space="0" w:color="auto"/>
        <w:right w:val="none" w:sz="0" w:space="0" w:color="auto"/>
      </w:divBdr>
    </w:div>
    <w:div w:id="406415309">
      <w:bodyDiv w:val="1"/>
      <w:marLeft w:val="0"/>
      <w:marRight w:val="0"/>
      <w:marTop w:val="0"/>
      <w:marBottom w:val="0"/>
      <w:divBdr>
        <w:top w:val="none" w:sz="0" w:space="0" w:color="auto"/>
        <w:left w:val="none" w:sz="0" w:space="0" w:color="auto"/>
        <w:bottom w:val="none" w:sz="0" w:space="0" w:color="auto"/>
        <w:right w:val="none" w:sz="0" w:space="0" w:color="auto"/>
      </w:divBdr>
    </w:div>
    <w:div w:id="406420377">
      <w:bodyDiv w:val="1"/>
      <w:marLeft w:val="0"/>
      <w:marRight w:val="0"/>
      <w:marTop w:val="0"/>
      <w:marBottom w:val="0"/>
      <w:divBdr>
        <w:top w:val="none" w:sz="0" w:space="0" w:color="auto"/>
        <w:left w:val="none" w:sz="0" w:space="0" w:color="auto"/>
        <w:bottom w:val="none" w:sz="0" w:space="0" w:color="auto"/>
        <w:right w:val="none" w:sz="0" w:space="0" w:color="auto"/>
      </w:divBdr>
    </w:div>
    <w:div w:id="406457334">
      <w:bodyDiv w:val="1"/>
      <w:marLeft w:val="0"/>
      <w:marRight w:val="0"/>
      <w:marTop w:val="0"/>
      <w:marBottom w:val="0"/>
      <w:divBdr>
        <w:top w:val="none" w:sz="0" w:space="0" w:color="auto"/>
        <w:left w:val="none" w:sz="0" w:space="0" w:color="auto"/>
        <w:bottom w:val="none" w:sz="0" w:space="0" w:color="auto"/>
        <w:right w:val="none" w:sz="0" w:space="0" w:color="auto"/>
      </w:divBdr>
    </w:div>
    <w:div w:id="406731455">
      <w:bodyDiv w:val="1"/>
      <w:marLeft w:val="0"/>
      <w:marRight w:val="0"/>
      <w:marTop w:val="0"/>
      <w:marBottom w:val="0"/>
      <w:divBdr>
        <w:top w:val="none" w:sz="0" w:space="0" w:color="auto"/>
        <w:left w:val="none" w:sz="0" w:space="0" w:color="auto"/>
        <w:bottom w:val="none" w:sz="0" w:space="0" w:color="auto"/>
        <w:right w:val="none" w:sz="0" w:space="0" w:color="auto"/>
      </w:divBdr>
    </w:div>
    <w:div w:id="406850429">
      <w:bodyDiv w:val="1"/>
      <w:marLeft w:val="0"/>
      <w:marRight w:val="0"/>
      <w:marTop w:val="0"/>
      <w:marBottom w:val="0"/>
      <w:divBdr>
        <w:top w:val="none" w:sz="0" w:space="0" w:color="auto"/>
        <w:left w:val="none" w:sz="0" w:space="0" w:color="auto"/>
        <w:bottom w:val="none" w:sz="0" w:space="0" w:color="auto"/>
        <w:right w:val="none" w:sz="0" w:space="0" w:color="auto"/>
      </w:divBdr>
    </w:div>
    <w:div w:id="407189258">
      <w:bodyDiv w:val="1"/>
      <w:marLeft w:val="0"/>
      <w:marRight w:val="0"/>
      <w:marTop w:val="0"/>
      <w:marBottom w:val="0"/>
      <w:divBdr>
        <w:top w:val="none" w:sz="0" w:space="0" w:color="auto"/>
        <w:left w:val="none" w:sz="0" w:space="0" w:color="auto"/>
        <w:bottom w:val="none" w:sz="0" w:space="0" w:color="auto"/>
        <w:right w:val="none" w:sz="0" w:space="0" w:color="auto"/>
      </w:divBdr>
    </w:div>
    <w:div w:id="407268932">
      <w:bodyDiv w:val="1"/>
      <w:marLeft w:val="0"/>
      <w:marRight w:val="0"/>
      <w:marTop w:val="0"/>
      <w:marBottom w:val="0"/>
      <w:divBdr>
        <w:top w:val="none" w:sz="0" w:space="0" w:color="auto"/>
        <w:left w:val="none" w:sz="0" w:space="0" w:color="auto"/>
        <w:bottom w:val="none" w:sz="0" w:space="0" w:color="auto"/>
        <w:right w:val="none" w:sz="0" w:space="0" w:color="auto"/>
      </w:divBdr>
    </w:div>
    <w:div w:id="407271674">
      <w:bodyDiv w:val="1"/>
      <w:marLeft w:val="0"/>
      <w:marRight w:val="0"/>
      <w:marTop w:val="0"/>
      <w:marBottom w:val="0"/>
      <w:divBdr>
        <w:top w:val="none" w:sz="0" w:space="0" w:color="auto"/>
        <w:left w:val="none" w:sz="0" w:space="0" w:color="auto"/>
        <w:bottom w:val="none" w:sz="0" w:space="0" w:color="auto"/>
        <w:right w:val="none" w:sz="0" w:space="0" w:color="auto"/>
      </w:divBdr>
    </w:div>
    <w:div w:id="407309847">
      <w:bodyDiv w:val="1"/>
      <w:marLeft w:val="0"/>
      <w:marRight w:val="0"/>
      <w:marTop w:val="0"/>
      <w:marBottom w:val="0"/>
      <w:divBdr>
        <w:top w:val="none" w:sz="0" w:space="0" w:color="auto"/>
        <w:left w:val="none" w:sz="0" w:space="0" w:color="auto"/>
        <w:bottom w:val="none" w:sz="0" w:space="0" w:color="auto"/>
        <w:right w:val="none" w:sz="0" w:space="0" w:color="auto"/>
      </w:divBdr>
    </w:div>
    <w:div w:id="407532316">
      <w:bodyDiv w:val="1"/>
      <w:marLeft w:val="0"/>
      <w:marRight w:val="0"/>
      <w:marTop w:val="0"/>
      <w:marBottom w:val="0"/>
      <w:divBdr>
        <w:top w:val="none" w:sz="0" w:space="0" w:color="auto"/>
        <w:left w:val="none" w:sz="0" w:space="0" w:color="auto"/>
        <w:bottom w:val="none" w:sz="0" w:space="0" w:color="auto"/>
        <w:right w:val="none" w:sz="0" w:space="0" w:color="auto"/>
      </w:divBdr>
    </w:div>
    <w:div w:id="407654319">
      <w:bodyDiv w:val="1"/>
      <w:marLeft w:val="0"/>
      <w:marRight w:val="0"/>
      <w:marTop w:val="0"/>
      <w:marBottom w:val="0"/>
      <w:divBdr>
        <w:top w:val="none" w:sz="0" w:space="0" w:color="auto"/>
        <w:left w:val="none" w:sz="0" w:space="0" w:color="auto"/>
        <w:bottom w:val="none" w:sz="0" w:space="0" w:color="auto"/>
        <w:right w:val="none" w:sz="0" w:space="0" w:color="auto"/>
      </w:divBdr>
    </w:div>
    <w:div w:id="407726474">
      <w:bodyDiv w:val="1"/>
      <w:marLeft w:val="0"/>
      <w:marRight w:val="0"/>
      <w:marTop w:val="0"/>
      <w:marBottom w:val="0"/>
      <w:divBdr>
        <w:top w:val="none" w:sz="0" w:space="0" w:color="auto"/>
        <w:left w:val="none" w:sz="0" w:space="0" w:color="auto"/>
        <w:bottom w:val="none" w:sz="0" w:space="0" w:color="auto"/>
        <w:right w:val="none" w:sz="0" w:space="0" w:color="auto"/>
      </w:divBdr>
    </w:div>
    <w:div w:id="407729096">
      <w:bodyDiv w:val="1"/>
      <w:marLeft w:val="0"/>
      <w:marRight w:val="0"/>
      <w:marTop w:val="0"/>
      <w:marBottom w:val="0"/>
      <w:divBdr>
        <w:top w:val="none" w:sz="0" w:space="0" w:color="auto"/>
        <w:left w:val="none" w:sz="0" w:space="0" w:color="auto"/>
        <w:bottom w:val="none" w:sz="0" w:space="0" w:color="auto"/>
        <w:right w:val="none" w:sz="0" w:space="0" w:color="auto"/>
      </w:divBdr>
    </w:div>
    <w:div w:id="407847486">
      <w:bodyDiv w:val="1"/>
      <w:marLeft w:val="0"/>
      <w:marRight w:val="0"/>
      <w:marTop w:val="0"/>
      <w:marBottom w:val="0"/>
      <w:divBdr>
        <w:top w:val="none" w:sz="0" w:space="0" w:color="auto"/>
        <w:left w:val="none" w:sz="0" w:space="0" w:color="auto"/>
        <w:bottom w:val="none" w:sz="0" w:space="0" w:color="auto"/>
        <w:right w:val="none" w:sz="0" w:space="0" w:color="auto"/>
      </w:divBdr>
    </w:div>
    <w:div w:id="408042295">
      <w:bodyDiv w:val="1"/>
      <w:marLeft w:val="0"/>
      <w:marRight w:val="0"/>
      <w:marTop w:val="0"/>
      <w:marBottom w:val="0"/>
      <w:divBdr>
        <w:top w:val="none" w:sz="0" w:space="0" w:color="auto"/>
        <w:left w:val="none" w:sz="0" w:space="0" w:color="auto"/>
        <w:bottom w:val="none" w:sz="0" w:space="0" w:color="auto"/>
        <w:right w:val="none" w:sz="0" w:space="0" w:color="auto"/>
      </w:divBdr>
    </w:div>
    <w:div w:id="408187590">
      <w:bodyDiv w:val="1"/>
      <w:marLeft w:val="0"/>
      <w:marRight w:val="0"/>
      <w:marTop w:val="0"/>
      <w:marBottom w:val="0"/>
      <w:divBdr>
        <w:top w:val="none" w:sz="0" w:space="0" w:color="auto"/>
        <w:left w:val="none" w:sz="0" w:space="0" w:color="auto"/>
        <w:bottom w:val="none" w:sz="0" w:space="0" w:color="auto"/>
        <w:right w:val="none" w:sz="0" w:space="0" w:color="auto"/>
      </w:divBdr>
    </w:div>
    <w:div w:id="408308853">
      <w:bodyDiv w:val="1"/>
      <w:marLeft w:val="0"/>
      <w:marRight w:val="0"/>
      <w:marTop w:val="0"/>
      <w:marBottom w:val="0"/>
      <w:divBdr>
        <w:top w:val="none" w:sz="0" w:space="0" w:color="auto"/>
        <w:left w:val="none" w:sz="0" w:space="0" w:color="auto"/>
        <w:bottom w:val="none" w:sz="0" w:space="0" w:color="auto"/>
        <w:right w:val="none" w:sz="0" w:space="0" w:color="auto"/>
      </w:divBdr>
    </w:div>
    <w:div w:id="408312503">
      <w:bodyDiv w:val="1"/>
      <w:marLeft w:val="0"/>
      <w:marRight w:val="0"/>
      <w:marTop w:val="0"/>
      <w:marBottom w:val="0"/>
      <w:divBdr>
        <w:top w:val="none" w:sz="0" w:space="0" w:color="auto"/>
        <w:left w:val="none" w:sz="0" w:space="0" w:color="auto"/>
        <w:bottom w:val="none" w:sz="0" w:space="0" w:color="auto"/>
        <w:right w:val="none" w:sz="0" w:space="0" w:color="auto"/>
      </w:divBdr>
    </w:div>
    <w:div w:id="408357320">
      <w:bodyDiv w:val="1"/>
      <w:marLeft w:val="0"/>
      <w:marRight w:val="0"/>
      <w:marTop w:val="0"/>
      <w:marBottom w:val="0"/>
      <w:divBdr>
        <w:top w:val="none" w:sz="0" w:space="0" w:color="auto"/>
        <w:left w:val="none" w:sz="0" w:space="0" w:color="auto"/>
        <w:bottom w:val="none" w:sz="0" w:space="0" w:color="auto"/>
        <w:right w:val="none" w:sz="0" w:space="0" w:color="auto"/>
      </w:divBdr>
    </w:div>
    <w:div w:id="408499515">
      <w:bodyDiv w:val="1"/>
      <w:marLeft w:val="0"/>
      <w:marRight w:val="0"/>
      <w:marTop w:val="0"/>
      <w:marBottom w:val="0"/>
      <w:divBdr>
        <w:top w:val="none" w:sz="0" w:space="0" w:color="auto"/>
        <w:left w:val="none" w:sz="0" w:space="0" w:color="auto"/>
        <w:bottom w:val="none" w:sz="0" w:space="0" w:color="auto"/>
        <w:right w:val="none" w:sz="0" w:space="0" w:color="auto"/>
      </w:divBdr>
    </w:div>
    <w:div w:id="408506970">
      <w:bodyDiv w:val="1"/>
      <w:marLeft w:val="0"/>
      <w:marRight w:val="0"/>
      <w:marTop w:val="0"/>
      <w:marBottom w:val="0"/>
      <w:divBdr>
        <w:top w:val="none" w:sz="0" w:space="0" w:color="auto"/>
        <w:left w:val="none" w:sz="0" w:space="0" w:color="auto"/>
        <w:bottom w:val="none" w:sz="0" w:space="0" w:color="auto"/>
        <w:right w:val="none" w:sz="0" w:space="0" w:color="auto"/>
      </w:divBdr>
    </w:div>
    <w:div w:id="408695724">
      <w:bodyDiv w:val="1"/>
      <w:marLeft w:val="0"/>
      <w:marRight w:val="0"/>
      <w:marTop w:val="0"/>
      <w:marBottom w:val="0"/>
      <w:divBdr>
        <w:top w:val="none" w:sz="0" w:space="0" w:color="auto"/>
        <w:left w:val="none" w:sz="0" w:space="0" w:color="auto"/>
        <w:bottom w:val="none" w:sz="0" w:space="0" w:color="auto"/>
        <w:right w:val="none" w:sz="0" w:space="0" w:color="auto"/>
      </w:divBdr>
    </w:div>
    <w:div w:id="408843216">
      <w:bodyDiv w:val="1"/>
      <w:marLeft w:val="0"/>
      <w:marRight w:val="0"/>
      <w:marTop w:val="0"/>
      <w:marBottom w:val="0"/>
      <w:divBdr>
        <w:top w:val="none" w:sz="0" w:space="0" w:color="auto"/>
        <w:left w:val="none" w:sz="0" w:space="0" w:color="auto"/>
        <w:bottom w:val="none" w:sz="0" w:space="0" w:color="auto"/>
        <w:right w:val="none" w:sz="0" w:space="0" w:color="auto"/>
      </w:divBdr>
    </w:div>
    <w:div w:id="409158245">
      <w:bodyDiv w:val="1"/>
      <w:marLeft w:val="0"/>
      <w:marRight w:val="0"/>
      <w:marTop w:val="0"/>
      <w:marBottom w:val="0"/>
      <w:divBdr>
        <w:top w:val="none" w:sz="0" w:space="0" w:color="auto"/>
        <w:left w:val="none" w:sz="0" w:space="0" w:color="auto"/>
        <w:bottom w:val="none" w:sz="0" w:space="0" w:color="auto"/>
        <w:right w:val="none" w:sz="0" w:space="0" w:color="auto"/>
      </w:divBdr>
    </w:div>
    <w:div w:id="409356686">
      <w:bodyDiv w:val="1"/>
      <w:marLeft w:val="0"/>
      <w:marRight w:val="0"/>
      <w:marTop w:val="0"/>
      <w:marBottom w:val="0"/>
      <w:divBdr>
        <w:top w:val="none" w:sz="0" w:space="0" w:color="auto"/>
        <w:left w:val="none" w:sz="0" w:space="0" w:color="auto"/>
        <w:bottom w:val="none" w:sz="0" w:space="0" w:color="auto"/>
        <w:right w:val="none" w:sz="0" w:space="0" w:color="auto"/>
      </w:divBdr>
    </w:div>
    <w:div w:id="409422400">
      <w:bodyDiv w:val="1"/>
      <w:marLeft w:val="0"/>
      <w:marRight w:val="0"/>
      <w:marTop w:val="0"/>
      <w:marBottom w:val="0"/>
      <w:divBdr>
        <w:top w:val="none" w:sz="0" w:space="0" w:color="auto"/>
        <w:left w:val="none" w:sz="0" w:space="0" w:color="auto"/>
        <w:bottom w:val="none" w:sz="0" w:space="0" w:color="auto"/>
        <w:right w:val="none" w:sz="0" w:space="0" w:color="auto"/>
      </w:divBdr>
    </w:div>
    <w:div w:id="409543796">
      <w:bodyDiv w:val="1"/>
      <w:marLeft w:val="0"/>
      <w:marRight w:val="0"/>
      <w:marTop w:val="0"/>
      <w:marBottom w:val="0"/>
      <w:divBdr>
        <w:top w:val="none" w:sz="0" w:space="0" w:color="auto"/>
        <w:left w:val="none" w:sz="0" w:space="0" w:color="auto"/>
        <w:bottom w:val="none" w:sz="0" w:space="0" w:color="auto"/>
        <w:right w:val="none" w:sz="0" w:space="0" w:color="auto"/>
      </w:divBdr>
    </w:div>
    <w:div w:id="409734856">
      <w:bodyDiv w:val="1"/>
      <w:marLeft w:val="0"/>
      <w:marRight w:val="0"/>
      <w:marTop w:val="0"/>
      <w:marBottom w:val="0"/>
      <w:divBdr>
        <w:top w:val="none" w:sz="0" w:space="0" w:color="auto"/>
        <w:left w:val="none" w:sz="0" w:space="0" w:color="auto"/>
        <w:bottom w:val="none" w:sz="0" w:space="0" w:color="auto"/>
        <w:right w:val="none" w:sz="0" w:space="0" w:color="auto"/>
      </w:divBdr>
    </w:div>
    <w:div w:id="409930252">
      <w:bodyDiv w:val="1"/>
      <w:marLeft w:val="0"/>
      <w:marRight w:val="0"/>
      <w:marTop w:val="0"/>
      <w:marBottom w:val="0"/>
      <w:divBdr>
        <w:top w:val="none" w:sz="0" w:space="0" w:color="auto"/>
        <w:left w:val="none" w:sz="0" w:space="0" w:color="auto"/>
        <w:bottom w:val="none" w:sz="0" w:space="0" w:color="auto"/>
        <w:right w:val="none" w:sz="0" w:space="0" w:color="auto"/>
      </w:divBdr>
    </w:div>
    <w:div w:id="410125856">
      <w:bodyDiv w:val="1"/>
      <w:marLeft w:val="0"/>
      <w:marRight w:val="0"/>
      <w:marTop w:val="0"/>
      <w:marBottom w:val="0"/>
      <w:divBdr>
        <w:top w:val="none" w:sz="0" w:space="0" w:color="auto"/>
        <w:left w:val="none" w:sz="0" w:space="0" w:color="auto"/>
        <w:bottom w:val="none" w:sz="0" w:space="0" w:color="auto"/>
        <w:right w:val="none" w:sz="0" w:space="0" w:color="auto"/>
      </w:divBdr>
    </w:div>
    <w:div w:id="410275548">
      <w:bodyDiv w:val="1"/>
      <w:marLeft w:val="0"/>
      <w:marRight w:val="0"/>
      <w:marTop w:val="0"/>
      <w:marBottom w:val="0"/>
      <w:divBdr>
        <w:top w:val="none" w:sz="0" w:space="0" w:color="auto"/>
        <w:left w:val="none" w:sz="0" w:space="0" w:color="auto"/>
        <w:bottom w:val="none" w:sz="0" w:space="0" w:color="auto"/>
        <w:right w:val="none" w:sz="0" w:space="0" w:color="auto"/>
      </w:divBdr>
    </w:div>
    <w:div w:id="410353154">
      <w:bodyDiv w:val="1"/>
      <w:marLeft w:val="0"/>
      <w:marRight w:val="0"/>
      <w:marTop w:val="0"/>
      <w:marBottom w:val="0"/>
      <w:divBdr>
        <w:top w:val="none" w:sz="0" w:space="0" w:color="auto"/>
        <w:left w:val="none" w:sz="0" w:space="0" w:color="auto"/>
        <w:bottom w:val="none" w:sz="0" w:space="0" w:color="auto"/>
        <w:right w:val="none" w:sz="0" w:space="0" w:color="auto"/>
      </w:divBdr>
    </w:div>
    <w:div w:id="410541841">
      <w:bodyDiv w:val="1"/>
      <w:marLeft w:val="0"/>
      <w:marRight w:val="0"/>
      <w:marTop w:val="0"/>
      <w:marBottom w:val="0"/>
      <w:divBdr>
        <w:top w:val="none" w:sz="0" w:space="0" w:color="auto"/>
        <w:left w:val="none" w:sz="0" w:space="0" w:color="auto"/>
        <w:bottom w:val="none" w:sz="0" w:space="0" w:color="auto"/>
        <w:right w:val="none" w:sz="0" w:space="0" w:color="auto"/>
      </w:divBdr>
    </w:div>
    <w:div w:id="410591743">
      <w:bodyDiv w:val="1"/>
      <w:marLeft w:val="0"/>
      <w:marRight w:val="0"/>
      <w:marTop w:val="0"/>
      <w:marBottom w:val="0"/>
      <w:divBdr>
        <w:top w:val="none" w:sz="0" w:space="0" w:color="auto"/>
        <w:left w:val="none" w:sz="0" w:space="0" w:color="auto"/>
        <w:bottom w:val="none" w:sz="0" w:space="0" w:color="auto"/>
        <w:right w:val="none" w:sz="0" w:space="0" w:color="auto"/>
      </w:divBdr>
    </w:div>
    <w:div w:id="410664422">
      <w:bodyDiv w:val="1"/>
      <w:marLeft w:val="0"/>
      <w:marRight w:val="0"/>
      <w:marTop w:val="0"/>
      <w:marBottom w:val="0"/>
      <w:divBdr>
        <w:top w:val="none" w:sz="0" w:space="0" w:color="auto"/>
        <w:left w:val="none" w:sz="0" w:space="0" w:color="auto"/>
        <w:bottom w:val="none" w:sz="0" w:space="0" w:color="auto"/>
        <w:right w:val="none" w:sz="0" w:space="0" w:color="auto"/>
      </w:divBdr>
    </w:div>
    <w:div w:id="410732936">
      <w:bodyDiv w:val="1"/>
      <w:marLeft w:val="0"/>
      <w:marRight w:val="0"/>
      <w:marTop w:val="0"/>
      <w:marBottom w:val="0"/>
      <w:divBdr>
        <w:top w:val="none" w:sz="0" w:space="0" w:color="auto"/>
        <w:left w:val="none" w:sz="0" w:space="0" w:color="auto"/>
        <w:bottom w:val="none" w:sz="0" w:space="0" w:color="auto"/>
        <w:right w:val="none" w:sz="0" w:space="0" w:color="auto"/>
      </w:divBdr>
    </w:div>
    <w:div w:id="410785098">
      <w:bodyDiv w:val="1"/>
      <w:marLeft w:val="0"/>
      <w:marRight w:val="0"/>
      <w:marTop w:val="0"/>
      <w:marBottom w:val="0"/>
      <w:divBdr>
        <w:top w:val="none" w:sz="0" w:space="0" w:color="auto"/>
        <w:left w:val="none" w:sz="0" w:space="0" w:color="auto"/>
        <w:bottom w:val="none" w:sz="0" w:space="0" w:color="auto"/>
        <w:right w:val="none" w:sz="0" w:space="0" w:color="auto"/>
      </w:divBdr>
    </w:div>
    <w:div w:id="410809023">
      <w:bodyDiv w:val="1"/>
      <w:marLeft w:val="0"/>
      <w:marRight w:val="0"/>
      <w:marTop w:val="0"/>
      <w:marBottom w:val="0"/>
      <w:divBdr>
        <w:top w:val="none" w:sz="0" w:space="0" w:color="auto"/>
        <w:left w:val="none" w:sz="0" w:space="0" w:color="auto"/>
        <w:bottom w:val="none" w:sz="0" w:space="0" w:color="auto"/>
        <w:right w:val="none" w:sz="0" w:space="0" w:color="auto"/>
      </w:divBdr>
    </w:div>
    <w:div w:id="410853487">
      <w:bodyDiv w:val="1"/>
      <w:marLeft w:val="0"/>
      <w:marRight w:val="0"/>
      <w:marTop w:val="0"/>
      <w:marBottom w:val="0"/>
      <w:divBdr>
        <w:top w:val="none" w:sz="0" w:space="0" w:color="auto"/>
        <w:left w:val="none" w:sz="0" w:space="0" w:color="auto"/>
        <w:bottom w:val="none" w:sz="0" w:space="0" w:color="auto"/>
        <w:right w:val="none" w:sz="0" w:space="0" w:color="auto"/>
      </w:divBdr>
    </w:div>
    <w:div w:id="410857773">
      <w:bodyDiv w:val="1"/>
      <w:marLeft w:val="0"/>
      <w:marRight w:val="0"/>
      <w:marTop w:val="0"/>
      <w:marBottom w:val="0"/>
      <w:divBdr>
        <w:top w:val="none" w:sz="0" w:space="0" w:color="auto"/>
        <w:left w:val="none" w:sz="0" w:space="0" w:color="auto"/>
        <w:bottom w:val="none" w:sz="0" w:space="0" w:color="auto"/>
        <w:right w:val="none" w:sz="0" w:space="0" w:color="auto"/>
      </w:divBdr>
    </w:div>
    <w:div w:id="411199811">
      <w:bodyDiv w:val="1"/>
      <w:marLeft w:val="0"/>
      <w:marRight w:val="0"/>
      <w:marTop w:val="0"/>
      <w:marBottom w:val="0"/>
      <w:divBdr>
        <w:top w:val="none" w:sz="0" w:space="0" w:color="auto"/>
        <w:left w:val="none" w:sz="0" w:space="0" w:color="auto"/>
        <w:bottom w:val="none" w:sz="0" w:space="0" w:color="auto"/>
        <w:right w:val="none" w:sz="0" w:space="0" w:color="auto"/>
      </w:divBdr>
    </w:div>
    <w:div w:id="411322331">
      <w:bodyDiv w:val="1"/>
      <w:marLeft w:val="0"/>
      <w:marRight w:val="0"/>
      <w:marTop w:val="0"/>
      <w:marBottom w:val="0"/>
      <w:divBdr>
        <w:top w:val="none" w:sz="0" w:space="0" w:color="auto"/>
        <w:left w:val="none" w:sz="0" w:space="0" w:color="auto"/>
        <w:bottom w:val="none" w:sz="0" w:space="0" w:color="auto"/>
        <w:right w:val="none" w:sz="0" w:space="0" w:color="auto"/>
      </w:divBdr>
    </w:div>
    <w:div w:id="411395900">
      <w:bodyDiv w:val="1"/>
      <w:marLeft w:val="0"/>
      <w:marRight w:val="0"/>
      <w:marTop w:val="0"/>
      <w:marBottom w:val="0"/>
      <w:divBdr>
        <w:top w:val="none" w:sz="0" w:space="0" w:color="auto"/>
        <w:left w:val="none" w:sz="0" w:space="0" w:color="auto"/>
        <w:bottom w:val="none" w:sz="0" w:space="0" w:color="auto"/>
        <w:right w:val="none" w:sz="0" w:space="0" w:color="auto"/>
      </w:divBdr>
    </w:div>
    <w:div w:id="411464536">
      <w:bodyDiv w:val="1"/>
      <w:marLeft w:val="0"/>
      <w:marRight w:val="0"/>
      <w:marTop w:val="0"/>
      <w:marBottom w:val="0"/>
      <w:divBdr>
        <w:top w:val="none" w:sz="0" w:space="0" w:color="auto"/>
        <w:left w:val="none" w:sz="0" w:space="0" w:color="auto"/>
        <w:bottom w:val="none" w:sz="0" w:space="0" w:color="auto"/>
        <w:right w:val="none" w:sz="0" w:space="0" w:color="auto"/>
      </w:divBdr>
    </w:div>
    <w:div w:id="411777813">
      <w:bodyDiv w:val="1"/>
      <w:marLeft w:val="0"/>
      <w:marRight w:val="0"/>
      <w:marTop w:val="0"/>
      <w:marBottom w:val="0"/>
      <w:divBdr>
        <w:top w:val="none" w:sz="0" w:space="0" w:color="auto"/>
        <w:left w:val="none" w:sz="0" w:space="0" w:color="auto"/>
        <w:bottom w:val="none" w:sz="0" w:space="0" w:color="auto"/>
        <w:right w:val="none" w:sz="0" w:space="0" w:color="auto"/>
      </w:divBdr>
    </w:div>
    <w:div w:id="412044951">
      <w:bodyDiv w:val="1"/>
      <w:marLeft w:val="0"/>
      <w:marRight w:val="0"/>
      <w:marTop w:val="0"/>
      <w:marBottom w:val="0"/>
      <w:divBdr>
        <w:top w:val="none" w:sz="0" w:space="0" w:color="auto"/>
        <w:left w:val="none" w:sz="0" w:space="0" w:color="auto"/>
        <w:bottom w:val="none" w:sz="0" w:space="0" w:color="auto"/>
        <w:right w:val="none" w:sz="0" w:space="0" w:color="auto"/>
      </w:divBdr>
    </w:div>
    <w:div w:id="412050140">
      <w:bodyDiv w:val="1"/>
      <w:marLeft w:val="0"/>
      <w:marRight w:val="0"/>
      <w:marTop w:val="0"/>
      <w:marBottom w:val="0"/>
      <w:divBdr>
        <w:top w:val="none" w:sz="0" w:space="0" w:color="auto"/>
        <w:left w:val="none" w:sz="0" w:space="0" w:color="auto"/>
        <w:bottom w:val="none" w:sz="0" w:space="0" w:color="auto"/>
        <w:right w:val="none" w:sz="0" w:space="0" w:color="auto"/>
      </w:divBdr>
    </w:div>
    <w:div w:id="412121112">
      <w:bodyDiv w:val="1"/>
      <w:marLeft w:val="0"/>
      <w:marRight w:val="0"/>
      <w:marTop w:val="0"/>
      <w:marBottom w:val="0"/>
      <w:divBdr>
        <w:top w:val="none" w:sz="0" w:space="0" w:color="auto"/>
        <w:left w:val="none" w:sz="0" w:space="0" w:color="auto"/>
        <w:bottom w:val="none" w:sz="0" w:space="0" w:color="auto"/>
        <w:right w:val="none" w:sz="0" w:space="0" w:color="auto"/>
      </w:divBdr>
    </w:div>
    <w:div w:id="412164286">
      <w:bodyDiv w:val="1"/>
      <w:marLeft w:val="0"/>
      <w:marRight w:val="0"/>
      <w:marTop w:val="0"/>
      <w:marBottom w:val="0"/>
      <w:divBdr>
        <w:top w:val="none" w:sz="0" w:space="0" w:color="auto"/>
        <w:left w:val="none" w:sz="0" w:space="0" w:color="auto"/>
        <w:bottom w:val="none" w:sz="0" w:space="0" w:color="auto"/>
        <w:right w:val="none" w:sz="0" w:space="0" w:color="auto"/>
      </w:divBdr>
    </w:div>
    <w:div w:id="412165983">
      <w:bodyDiv w:val="1"/>
      <w:marLeft w:val="0"/>
      <w:marRight w:val="0"/>
      <w:marTop w:val="0"/>
      <w:marBottom w:val="0"/>
      <w:divBdr>
        <w:top w:val="none" w:sz="0" w:space="0" w:color="auto"/>
        <w:left w:val="none" w:sz="0" w:space="0" w:color="auto"/>
        <w:bottom w:val="none" w:sz="0" w:space="0" w:color="auto"/>
        <w:right w:val="none" w:sz="0" w:space="0" w:color="auto"/>
      </w:divBdr>
    </w:div>
    <w:div w:id="412315893">
      <w:bodyDiv w:val="1"/>
      <w:marLeft w:val="0"/>
      <w:marRight w:val="0"/>
      <w:marTop w:val="0"/>
      <w:marBottom w:val="0"/>
      <w:divBdr>
        <w:top w:val="none" w:sz="0" w:space="0" w:color="auto"/>
        <w:left w:val="none" w:sz="0" w:space="0" w:color="auto"/>
        <w:bottom w:val="none" w:sz="0" w:space="0" w:color="auto"/>
        <w:right w:val="none" w:sz="0" w:space="0" w:color="auto"/>
      </w:divBdr>
    </w:div>
    <w:div w:id="412318290">
      <w:bodyDiv w:val="1"/>
      <w:marLeft w:val="0"/>
      <w:marRight w:val="0"/>
      <w:marTop w:val="0"/>
      <w:marBottom w:val="0"/>
      <w:divBdr>
        <w:top w:val="none" w:sz="0" w:space="0" w:color="auto"/>
        <w:left w:val="none" w:sz="0" w:space="0" w:color="auto"/>
        <w:bottom w:val="none" w:sz="0" w:space="0" w:color="auto"/>
        <w:right w:val="none" w:sz="0" w:space="0" w:color="auto"/>
      </w:divBdr>
    </w:div>
    <w:div w:id="412359718">
      <w:bodyDiv w:val="1"/>
      <w:marLeft w:val="0"/>
      <w:marRight w:val="0"/>
      <w:marTop w:val="0"/>
      <w:marBottom w:val="0"/>
      <w:divBdr>
        <w:top w:val="none" w:sz="0" w:space="0" w:color="auto"/>
        <w:left w:val="none" w:sz="0" w:space="0" w:color="auto"/>
        <w:bottom w:val="none" w:sz="0" w:space="0" w:color="auto"/>
        <w:right w:val="none" w:sz="0" w:space="0" w:color="auto"/>
      </w:divBdr>
    </w:div>
    <w:div w:id="412510264">
      <w:bodyDiv w:val="1"/>
      <w:marLeft w:val="0"/>
      <w:marRight w:val="0"/>
      <w:marTop w:val="0"/>
      <w:marBottom w:val="0"/>
      <w:divBdr>
        <w:top w:val="none" w:sz="0" w:space="0" w:color="auto"/>
        <w:left w:val="none" w:sz="0" w:space="0" w:color="auto"/>
        <w:bottom w:val="none" w:sz="0" w:space="0" w:color="auto"/>
        <w:right w:val="none" w:sz="0" w:space="0" w:color="auto"/>
      </w:divBdr>
    </w:div>
    <w:div w:id="412821819">
      <w:bodyDiv w:val="1"/>
      <w:marLeft w:val="0"/>
      <w:marRight w:val="0"/>
      <w:marTop w:val="0"/>
      <w:marBottom w:val="0"/>
      <w:divBdr>
        <w:top w:val="none" w:sz="0" w:space="0" w:color="auto"/>
        <w:left w:val="none" w:sz="0" w:space="0" w:color="auto"/>
        <w:bottom w:val="none" w:sz="0" w:space="0" w:color="auto"/>
        <w:right w:val="none" w:sz="0" w:space="0" w:color="auto"/>
      </w:divBdr>
    </w:div>
    <w:div w:id="412824737">
      <w:bodyDiv w:val="1"/>
      <w:marLeft w:val="0"/>
      <w:marRight w:val="0"/>
      <w:marTop w:val="0"/>
      <w:marBottom w:val="0"/>
      <w:divBdr>
        <w:top w:val="none" w:sz="0" w:space="0" w:color="auto"/>
        <w:left w:val="none" w:sz="0" w:space="0" w:color="auto"/>
        <w:bottom w:val="none" w:sz="0" w:space="0" w:color="auto"/>
        <w:right w:val="none" w:sz="0" w:space="0" w:color="auto"/>
      </w:divBdr>
    </w:div>
    <w:div w:id="412969652">
      <w:bodyDiv w:val="1"/>
      <w:marLeft w:val="0"/>
      <w:marRight w:val="0"/>
      <w:marTop w:val="0"/>
      <w:marBottom w:val="0"/>
      <w:divBdr>
        <w:top w:val="none" w:sz="0" w:space="0" w:color="auto"/>
        <w:left w:val="none" w:sz="0" w:space="0" w:color="auto"/>
        <w:bottom w:val="none" w:sz="0" w:space="0" w:color="auto"/>
        <w:right w:val="none" w:sz="0" w:space="0" w:color="auto"/>
      </w:divBdr>
    </w:div>
    <w:div w:id="413014493">
      <w:bodyDiv w:val="1"/>
      <w:marLeft w:val="0"/>
      <w:marRight w:val="0"/>
      <w:marTop w:val="0"/>
      <w:marBottom w:val="0"/>
      <w:divBdr>
        <w:top w:val="none" w:sz="0" w:space="0" w:color="auto"/>
        <w:left w:val="none" w:sz="0" w:space="0" w:color="auto"/>
        <w:bottom w:val="none" w:sz="0" w:space="0" w:color="auto"/>
        <w:right w:val="none" w:sz="0" w:space="0" w:color="auto"/>
      </w:divBdr>
    </w:div>
    <w:div w:id="413162395">
      <w:bodyDiv w:val="1"/>
      <w:marLeft w:val="0"/>
      <w:marRight w:val="0"/>
      <w:marTop w:val="0"/>
      <w:marBottom w:val="0"/>
      <w:divBdr>
        <w:top w:val="none" w:sz="0" w:space="0" w:color="auto"/>
        <w:left w:val="none" w:sz="0" w:space="0" w:color="auto"/>
        <w:bottom w:val="none" w:sz="0" w:space="0" w:color="auto"/>
        <w:right w:val="none" w:sz="0" w:space="0" w:color="auto"/>
      </w:divBdr>
    </w:div>
    <w:div w:id="413162503">
      <w:bodyDiv w:val="1"/>
      <w:marLeft w:val="0"/>
      <w:marRight w:val="0"/>
      <w:marTop w:val="0"/>
      <w:marBottom w:val="0"/>
      <w:divBdr>
        <w:top w:val="none" w:sz="0" w:space="0" w:color="auto"/>
        <w:left w:val="none" w:sz="0" w:space="0" w:color="auto"/>
        <w:bottom w:val="none" w:sz="0" w:space="0" w:color="auto"/>
        <w:right w:val="none" w:sz="0" w:space="0" w:color="auto"/>
      </w:divBdr>
    </w:div>
    <w:div w:id="413209022">
      <w:bodyDiv w:val="1"/>
      <w:marLeft w:val="0"/>
      <w:marRight w:val="0"/>
      <w:marTop w:val="0"/>
      <w:marBottom w:val="0"/>
      <w:divBdr>
        <w:top w:val="none" w:sz="0" w:space="0" w:color="auto"/>
        <w:left w:val="none" w:sz="0" w:space="0" w:color="auto"/>
        <w:bottom w:val="none" w:sz="0" w:space="0" w:color="auto"/>
        <w:right w:val="none" w:sz="0" w:space="0" w:color="auto"/>
      </w:divBdr>
    </w:div>
    <w:div w:id="413429607">
      <w:bodyDiv w:val="1"/>
      <w:marLeft w:val="0"/>
      <w:marRight w:val="0"/>
      <w:marTop w:val="0"/>
      <w:marBottom w:val="0"/>
      <w:divBdr>
        <w:top w:val="none" w:sz="0" w:space="0" w:color="auto"/>
        <w:left w:val="none" w:sz="0" w:space="0" w:color="auto"/>
        <w:bottom w:val="none" w:sz="0" w:space="0" w:color="auto"/>
        <w:right w:val="none" w:sz="0" w:space="0" w:color="auto"/>
      </w:divBdr>
    </w:div>
    <w:div w:id="413551971">
      <w:bodyDiv w:val="1"/>
      <w:marLeft w:val="0"/>
      <w:marRight w:val="0"/>
      <w:marTop w:val="0"/>
      <w:marBottom w:val="0"/>
      <w:divBdr>
        <w:top w:val="none" w:sz="0" w:space="0" w:color="auto"/>
        <w:left w:val="none" w:sz="0" w:space="0" w:color="auto"/>
        <w:bottom w:val="none" w:sz="0" w:space="0" w:color="auto"/>
        <w:right w:val="none" w:sz="0" w:space="0" w:color="auto"/>
      </w:divBdr>
    </w:div>
    <w:div w:id="413552407">
      <w:bodyDiv w:val="1"/>
      <w:marLeft w:val="0"/>
      <w:marRight w:val="0"/>
      <w:marTop w:val="0"/>
      <w:marBottom w:val="0"/>
      <w:divBdr>
        <w:top w:val="none" w:sz="0" w:space="0" w:color="auto"/>
        <w:left w:val="none" w:sz="0" w:space="0" w:color="auto"/>
        <w:bottom w:val="none" w:sz="0" w:space="0" w:color="auto"/>
        <w:right w:val="none" w:sz="0" w:space="0" w:color="auto"/>
      </w:divBdr>
    </w:div>
    <w:div w:id="413555648">
      <w:bodyDiv w:val="1"/>
      <w:marLeft w:val="0"/>
      <w:marRight w:val="0"/>
      <w:marTop w:val="0"/>
      <w:marBottom w:val="0"/>
      <w:divBdr>
        <w:top w:val="none" w:sz="0" w:space="0" w:color="auto"/>
        <w:left w:val="none" w:sz="0" w:space="0" w:color="auto"/>
        <w:bottom w:val="none" w:sz="0" w:space="0" w:color="auto"/>
        <w:right w:val="none" w:sz="0" w:space="0" w:color="auto"/>
      </w:divBdr>
    </w:div>
    <w:div w:id="413556796">
      <w:bodyDiv w:val="1"/>
      <w:marLeft w:val="0"/>
      <w:marRight w:val="0"/>
      <w:marTop w:val="0"/>
      <w:marBottom w:val="0"/>
      <w:divBdr>
        <w:top w:val="none" w:sz="0" w:space="0" w:color="auto"/>
        <w:left w:val="none" w:sz="0" w:space="0" w:color="auto"/>
        <w:bottom w:val="none" w:sz="0" w:space="0" w:color="auto"/>
        <w:right w:val="none" w:sz="0" w:space="0" w:color="auto"/>
      </w:divBdr>
    </w:div>
    <w:div w:id="413622831">
      <w:bodyDiv w:val="1"/>
      <w:marLeft w:val="0"/>
      <w:marRight w:val="0"/>
      <w:marTop w:val="0"/>
      <w:marBottom w:val="0"/>
      <w:divBdr>
        <w:top w:val="none" w:sz="0" w:space="0" w:color="auto"/>
        <w:left w:val="none" w:sz="0" w:space="0" w:color="auto"/>
        <w:bottom w:val="none" w:sz="0" w:space="0" w:color="auto"/>
        <w:right w:val="none" w:sz="0" w:space="0" w:color="auto"/>
      </w:divBdr>
    </w:div>
    <w:div w:id="413742412">
      <w:bodyDiv w:val="1"/>
      <w:marLeft w:val="0"/>
      <w:marRight w:val="0"/>
      <w:marTop w:val="0"/>
      <w:marBottom w:val="0"/>
      <w:divBdr>
        <w:top w:val="none" w:sz="0" w:space="0" w:color="auto"/>
        <w:left w:val="none" w:sz="0" w:space="0" w:color="auto"/>
        <w:bottom w:val="none" w:sz="0" w:space="0" w:color="auto"/>
        <w:right w:val="none" w:sz="0" w:space="0" w:color="auto"/>
      </w:divBdr>
    </w:div>
    <w:div w:id="414018242">
      <w:bodyDiv w:val="1"/>
      <w:marLeft w:val="0"/>
      <w:marRight w:val="0"/>
      <w:marTop w:val="0"/>
      <w:marBottom w:val="0"/>
      <w:divBdr>
        <w:top w:val="none" w:sz="0" w:space="0" w:color="auto"/>
        <w:left w:val="none" w:sz="0" w:space="0" w:color="auto"/>
        <w:bottom w:val="none" w:sz="0" w:space="0" w:color="auto"/>
        <w:right w:val="none" w:sz="0" w:space="0" w:color="auto"/>
      </w:divBdr>
    </w:div>
    <w:div w:id="414327282">
      <w:bodyDiv w:val="1"/>
      <w:marLeft w:val="0"/>
      <w:marRight w:val="0"/>
      <w:marTop w:val="0"/>
      <w:marBottom w:val="0"/>
      <w:divBdr>
        <w:top w:val="none" w:sz="0" w:space="0" w:color="auto"/>
        <w:left w:val="none" w:sz="0" w:space="0" w:color="auto"/>
        <w:bottom w:val="none" w:sz="0" w:space="0" w:color="auto"/>
        <w:right w:val="none" w:sz="0" w:space="0" w:color="auto"/>
      </w:divBdr>
    </w:div>
    <w:div w:id="414400822">
      <w:bodyDiv w:val="1"/>
      <w:marLeft w:val="0"/>
      <w:marRight w:val="0"/>
      <w:marTop w:val="0"/>
      <w:marBottom w:val="0"/>
      <w:divBdr>
        <w:top w:val="none" w:sz="0" w:space="0" w:color="auto"/>
        <w:left w:val="none" w:sz="0" w:space="0" w:color="auto"/>
        <w:bottom w:val="none" w:sz="0" w:space="0" w:color="auto"/>
        <w:right w:val="none" w:sz="0" w:space="0" w:color="auto"/>
      </w:divBdr>
    </w:div>
    <w:div w:id="414475606">
      <w:bodyDiv w:val="1"/>
      <w:marLeft w:val="0"/>
      <w:marRight w:val="0"/>
      <w:marTop w:val="0"/>
      <w:marBottom w:val="0"/>
      <w:divBdr>
        <w:top w:val="none" w:sz="0" w:space="0" w:color="auto"/>
        <w:left w:val="none" w:sz="0" w:space="0" w:color="auto"/>
        <w:bottom w:val="none" w:sz="0" w:space="0" w:color="auto"/>
        <w:right w:val="none" w:sz="0" w:space="0" w:color="auto"/>
      </w:divBdr>
    </w:div>
    <w:div w:id="414589845">
      <w:bodyDiv w:val="1"/>
      <w:marLeft w:val="0"/>
      <w:marRight w:val="0"/>
      <w:marTop w:val="0"/>
      <w:marBottom w:val="0"/>
      <w:divBdr>
        <w:top w:val="none" w:sz="0" w:space="0" w:color="auto"/>
        <w:left w:val="none" w:sz="0" w:space="0" w:color="auto"/>
        <w:bottom w:val="none" w:sz="0" w:space="0" w:color="auto"/>
        <w:right w:val="none" w:sz="0" w:space="0" w:color="auto"/>
      </w:divBdr>
    </w:div>
    <w:div w:id="414865761">
      <w:bodyDiv w:val="1"/>
      <w:marLeft w:val="0"/>
      <w:marRight w:val="0"/>
      <w:marTop w:val="0"/>
      <w:marBottom w:val="0"/>
      <w:divBdr>
        <w:top w:val="none" w:sz="0" w:space="0" w:color="auto"/>
        <w:left w:val="none" w:sz="0" w:space="0" w:color="auto"/>
        <w:bottom w:val="none" w:sz="0" w:space="0" w:color="auto"/>
        <w:right w:val="none" w:sz="0" w:space="0" w:color="auto"/>
      </w:divBdr>
    </w:div>
    <w:div w:id="414938653">
      <w:bodyDiv w:val="1"/>
      <w:marLeft w:val="0"/>
      <w:marRight w:val="0"/>
      <w:marTop w:val="0"/>
      <w:marBottom w:val="0"/>
      <w:divBdr>
        <w:top w:val="none" w:sz="0" w:space="0" w:color="auto"/>
        <w:left w:val="none" w:sz="0" w:space="0" w:color="auto"/>
        <w:bottom w:val="none" w:sz="0" w:space="0" w:color="auto"/>
        <w:right w:val="none" w:sz="0" w:space="0" w:color="auto"/>
      </w:divBdr>
    </w:div>
    <w:div w:id="414977466">
      <w:bodyDiv w:val="1"/>
      <w:marLeft w:val="0"/>
      <w:marRight w:val="0"/>
      <w:marTop w:val="0"/>
      <w:marBottom w:val="0"/>
      <w:divBdr>
        <w:top w:val="none" w:sz="0" w:space="0" w:color="auto"/>
        <w:left w:val="none" w:sz="0" w:space="0" w:color="auto"/>
        <w:bottom w:val="none" w:sz="0" w:space="0" w:color="auto"/>
        <w:right w:val="none" w:sz="0" w:space="0" w:color="auto"/>
      </w:divBdr>
    </w:div>
    <w:div w:id="415135209">
      <w:bodyDiv w:val="1"/>
      <w:marLeft w:val="0"/>
      <w:marRight w:val="0"/>
      <w:marTop w:val="0"/>
      <w:marBottom w:val="0"/>
      <w:divBdr>
        <w:top w:val="none" w:sz="0" w:space="0" w:color="auto"/>
        <w:left w:val="none" w:sz="0" w:space="0" w:color="auto"/>
        <w:bottom w:val="none" w:sz="0" w:space="0" w:color="auto"/>
        <w:right w:val="none" w:sz="0" w:space="0" w:color="auto"/>
      </w:divBdr>
    </w:div>
    <w:div w:id="415324257">
      <w:bodyDiv w:val="1"/>
      <w:marLeft w:val="0"/>
      <w:marRight w:val="0"/>
      <w:marTop w:val="0"/>
      <w:marBottom w:val="0"/>
      <w:divBdr>
        <w:top w:val="none" w:sz="0" w:space="0" w:color="auto"/>
        <w:left w:val="none" w:sz="0" w:space="0" w:color="auto"/>
        <w:bottom w:val="none" w:sz="0" w:space="0" w:color="auto"/>
        <w:right w:val="none" w:sz="0" w:space="0" w:color="auto"/>
      </w:divBdr>
    </w:div>
    <w:div w:id="415439675">
      <w:bodyDiv w:val="1"/>
      <w:marLeft w:val="0"/>
      <w:marRight w:val="0"/>
      <w:marTop w:val="0"/>
      <w:marBottom w:val="0"/>
      <w:divBdr>
        <w:top w:val="none" w:sz="0" w:space="0" w:color="auto"/>
        <w:left w:val="none" w:sz="0" w:space="0" w:color="auto"/>
        <w:bottom w:val="none" w:sz="0" w:space="0" w:color="auto"/>
        <w:right w:val="none" w:sz="0" w:space="0" w:color="auto"/>
      </w:divBdr>
    </w:div>
    <w:div w:id="415517095">
      <w:bodyDiv w:val="1"/>
      <w:marLeft w:val="0"/>
      <w:marRight w:val="0"/>
      <w:marTop w:val="0"/>
      <w:marBottom w:val="0"/>
      <w:divBdr>
        <w:top w:val="none" w:sz="0" w:space="0" w:color="auto"/>
        <w:left w:val="none" w:sz="0" w:space="0" w:color="auto"/>
        <w:bottom w:val="none" w:sz="0" w:space="0" w:color="auto"/>
        <w:right w:val="none" w:sz="0" w:space="0" w:color="auto"/>
      </w:divBdr>
    </w:div>
    <w:div w:id="415640678">
      <w:bodyDiv w:val="1"/>
      <w:marLeft w:val="0"/>
      <w:marRight w:val="0"/>
      <w:marTop w:val="0"/>
      <w:marBottom w:val="0"/>
      <w:divBdr>
        <w:top w:val="none" w:sz="0" w:space="0" w:color="auto"/>
        <w:left w:val="none" w:sz="0" w:space="0" w:color="auto"/>
        <w:bottom w:val="none" w:sz="0" w:space="0" w:color="auto"/>
        <w:right w:val="none" w:sz="0" w:space="0" w:color="auto"/>
      </w:divBdr>
    </w:div>
    <w:div w:id="416093794">
      <w:bodyDiv w:val="1"/>
      <w:marLeft w:val="0"/>
      <w:marRight w:val="0"/>
      <w:marTop w:val="0"/>
      <w:marBottom w:val="0"/>
      <w:divBdr>
        <w:top w:val="none" w:sz="0" w:space="0" w:color="auto"/>
        <w:left w:val="none" w:sz="0" w:space="0" w:color="auto"/>
        <w:bottom w:val="none" w:sz="0" w:space="0" w:color="auto"/>
        <w:right w:val="none" w:sz="0" w:space="0" w:color="auto"/>
      </w:divBdr>
    </w:div>
    <w:div w:id="416094538">
      <w:bodyDiv w:val="1"/>
      <w:marLeft w:val="0"/>
      <w:marRight w:val="0"/>
      <w:marTop w:val="0"/>
      <w:marBottom w:val="0"/>
      <w:divBdr>
        <w:top w:val="none" w:sz="0" w:space="0" w:color="auto"/>
        <w:left w:val="none" w:sz="0" w:space="0" w:color="auto"/>
        <w:bottom w:val="none" w:sz="0" w:space="0" w:color="auto"/>
        <w:right w:val="none" w:sz="0" w:space="0" w:color="auto"/>
      </w:divBdr>
    </w:div>
    <w:div w:id="416094980">
      <w:bodyDiv w:val="1"/>
      <w:marLeft w:val="0"/>
      <w:marRight w:val="0"/>
      <w:marTop w:val="0"/>
      <w:marBottom w:val="0"/>
      <w:divBdr>
        <w:top w:val="none" w:sz="0" w:space="0" w:color="auto"/>
        <w:left w:val="none" w:sz="0" w:space="0" w:color="auto"/>
        <w:bottom w:val="none" w:sz="0" w:space="0" w:color="auto"/>
        <w:right w:val="none" w:sz="0" w:space="0" w:color="auto"/>
      </w:divBdr>
    </w:div>
    <w:div w:id="416096055">
      <w:bodyDiv w:val="1"/>
      <w:marLeft w:val="0"/>
      <w:marRight w:val="0"/>
      <w:marTop w:val="0"/>
      <w:marBottom w:val="0"/>
      <w:divBdr>
        <w:top w:val="none" w:sz="0" w:space="0" w:color="auto"/>
        <w:left w:val="none" w:sz="0" w:space="0" w:color="auto"/>
        <w:bottom w:val="none" w:sz="0" w:space="0" w:color="auto"/>
        <w:right w:val="none" w:sz="0" w:space="0" w:color="auto"/>
      </w:divBdr>
    </w:div>
    <w:div w:id="416243666">
      <w:bodyDiv w:val="1"/>
      <w:marLeft w:val="0"/>
      <w:marRight w:val="0"/>
      <w:marTop w:val="0"/>
      <w:marBottom w:val="0"/>
      <w:divBdr>
        <w:top w:val="none" w:sz="0" w:space="0" w:color="auto"/>
        <w:left w:val="none" w:sz="0" w:space="0" w:color="auto"/>
        <w:bottom w:val="none" w:sz="0" w:space="0" w:color="auto"/>
        <w:right w:val="none" w:sz="0" w:space="0" w:color="auto"/>
      </w:divBdr>
    </w:div>
    <w:div w:id="416245154">
      <w:bodyDiv w:val="1"/>
      <w:marLeft w:val="0"/>
      <w:marRight w:val="0"/>
      <w:marTop w:val="0"/>
      <w:marBottom w:val="0"/>
      <w:divBdr>
        <w:top w:val="none" w:sz="0" w:space="0" w:color="auto"/>
        <w:left w:val="none" w:sz="0" w:space="0" w:color="auto"/>
        <w:bottom w:val="none" w:sz="0" w:space="0" w:color="auto"/>
        <w:right w:val="none" w:sz="0" w:space="0" w:color="auto"/>
      </w:divBdr>
    </w:div>
    <w:div w:id="416247248">
      <w:bodyDiv w:val="1"/>
      <w:marLeft w:val="0"/>
      <w:marRight w:val="0"/>
      <w:marTop w:val="0"/>
      <w:marBottom w:val="0"/>
      <w:divBdr>
        <w:top w:val="none" w:sz="0" w:space="0" w:color="auto"/>
        <w:left w:val="none" w:sz="0" w:space="0" w:color="auto"/>
        <w:bottom w:val="none" w:sz="0" w:space="0" w:color="auto"/>
        <w:right w:val="none" w:sz="0" w:space="0" w:color="auto"/>
      </w:divBdr>
    </w:div>
    <w:div w:id="416294044">
      <w:bodyDiv w:val="1"/>
      <w:marLeft w:val="0"/>
      <w:marRight w:val="0"/>
      <w:marTop w:val="0"/>
      <w:marBottom w:val="0"/>
      <w:divBdr>
        <w:top w:val="none" w:sz="0" w:space="0" w:color="auto"/>
        <w:left w:val="none" w:sz="0" w:space="0" w:color="auto"/>
        <w:bottom w:val="none" w:sz="0" w:space="0" w:color="auto"/>
        <w:right w:val="none" w:sz="0" w:space="0" w:color="auto"/>
      </w:divBdr>
    </w:div>
    <w:div w:id="416481407">
      <w:bodyDiv w:val="1"/>
      <w:marLeft w:val="0"/>
      <w:marRight w:val="0"/>
      <w:marTop w:val="0"/>
      <w:marBottom w:val="0"/>
      <w:divBdr>
        <w:top w:val="none" w:sz="0" w:space="0" w:color="auto"/>
        <w:left w:val="none" w:sz="0" w:space="0" w:color="auto"/>
        <w:bottom w:val="none" w:sz="0" w:space="0" w:color="auto"/>
        <w:right w:val="none" w:sz="0" w:space="0" w:color="auto"/>
      </w:divBdr>
    </w:div>
    <w:div w:id="416556033">
      <w:bodyDiv w:val="1"/>
      <w:marLeft w:val="0"/>
      <w:marRight w:val="0"/>
      <w:marTop w:val="0"/>
      <w:marBottom w:val="0"/>
      <w:divBdr>
        <w:top w:val="none" w:sz="0" w:space="0" w:color="auto"/>
        <w:left w:val="none" w:sz="0" w:space="0" w:color="auto"/>
        <w:bottom w:val="none" w:sz="0" w:space="0" w:color="auto"/>
        <w:right w:val="none" w:sz="0" w:space="0" w:color="auto"/>
      </w:divBdr>
    </w:div>
    <w:div w:id="416558605">
      <w:bodyDiv w:val="1"/>
      <w:marLeft w:val="0"/>
      <w:marRight w:val="0"/>
      <w:marTop w:val="0"/>
      <w:marBottom w:val="0"/>
      <w:divBdr>
        <w:top w:val="none" w:sz="0" w:space="0" w:color="auto"/>
        <w:left w:val="none" w:sz="0" w:space="0" w:color="auto"/>
        <w:bottom w:val="none" w:sz="0" w:space="0" w:color="auto"/>
        <w:right w:val="none" w:sz="0" w:space="0" w:color="auto"/>
      </w:divBdr>
    </w:div>
    <w:div w:id="416752783">
      <w:bodyDiv w:val="1"/>
      <w:marLeft w:val="0"/>
      <w:marRight w:val="0"/>
      <w:marTop w:val="0"/>
      <w:marBottom w:val="0"/>
      <w:divBdr>
        <w:top w:val="none" w:sz="0" w:space="0" w:color="auto"/>
        <w:left w:val="none" w:sz="0" w:space="0" w:color="auto"/>
        <w:bottom w:val="none" w:sz="0" w:space="0" w:color="auto"/>
        <w:right w:val="none" w:sz="0" w:space="0" w:color="auto"/>
      </w:divBdr>
    </w:div>
    <w:div w:id="416945369">
      <w:bodyDiv w:val="1"/>
      <w:marLeft w:val="0"/>
      <w:marRight w:val="0"/>
      <w:marTop w:val="0"/>
      <w:marBottom w:val="0"/>
      <w:divBdr>
        <w:top w:val="none" w:sz="0" w:space="0" w:color="auto"/>
        <w:left w:val="none" w:sz="0" w:space="0" w:color="auto"/>
        <w:bottom w:val="none" w:sz="0" w:space="0" w:color="auto"/>
        <w:right w:val="none" w:sz="0" w:space="0" w:color="auto"/>
      </w:divBdr>
    </w:div>
    <w:div w:id="417094885">
      <w:bodyDiv w:val="1"/>
      <w:marLeft w:val="0"/>
      <w:marRight w:val="0"/>
      <w:marTop w:val="0"/>
      <w:marBottom w:val="0"/>
      <w:divBdr>
        <w:top w:val="none" w:sz="0" w:space="0" w:color="auto"/>
        <w:left w:val="none" w:sz="0" w:space="0" w:color="auto"/>
        <w:bottom w:val="none" w:sz="0" w:space="0" w:color="auto"/>
        <w:right w:val="none" w:sz="0" w:space="0" w:color="auto"/>
      </w:divBdr>
    </w:div>
    <w:div w:id="417098314">
      <w:bodyDiv w:val="1"/>
      <w:marLeft w:val="0"/>
      <w:marRight w:val="0"/>
      <w:marTop w:val="0"/>
      <w:marBottom w:val="0"/>
      <w:divBdr>
        <w:top w:val="none" w:sz="0" w:space="0" w:color="auto"/>
        <w:left w:val="none" w:sz="0" w:space="0" w:color="auto"/>
        <w:bottom w:val="none" w:sz="0" w:space="0" w:color="auto"/>
        <w:right w:val="none" w:sz="0" w:space="0" w:color="auto"/>
      </w:divBdr>
    </w:div>
    <w:div w:id="417211338">
      <w:bodyDiv w:val="1"/>
      <w:marLeft w:val="0"/>
      <w:marRight w:val="0"/>
      <w:marTop w:val="0"/>
      <w:marBottom w:val="0"/>
      <w:divBdr>
        <w:top w:val="none" w:sz="0" w:space="0" w:color="auto"/>
        <w:left w:val="none" w:sz="0" w:space="0" w:color="auto"/>
        <w:bottom w:val="none" w:sz="0" w:space="0" w:color="auto"/>
        <w:right w:val="none" w:sz="0" w:space="0" w:color="auto"/>
      </w:divBdr>
    </w:div>
    <w:div w:id="417294969">
      <w:bodyDiv w:val="1"/>
      <w:marLeft w:val="0"/>
      <w:marRight w:val="0"/>
      <w:marTop w:val="0"/>
      <w:marBottom w:val="0"/>
      <w:divBdr>
        <w:top w:val="none" w:sz="0" w:space="0" w:color="auto"/>
        <w:left w:val="none" w:sz="0" w:space="0" w:color="auto"/>
        <w:bottom w:val="none" w:sz="0" w:space="0" w:color="auto"/>
        <w:right w:val="none" w:sz="0" w:space="0" w:color="auto"/>
      </w:divBdr>
    </w:div>
    <w:div w:id="417601337">
      <w:bodyDiv w:val="1"/>
      <w:marLeft w:val="0"/>
      <w:marRight w:val="0"/>
      <w:marTop w:val="0"/>
      <w:marBottom w:val="0"/>
      <w:divBdr>
        <w:top w:val="none" w:sz="0" w:space="0" w:color="auto"/>
        <w:left w:val="none" w:sz="0" w:space="0" w:color="auto"/>
        <w:bottom w:val="none" w:sz="0" w:space="0" w:color="auto"/>
        <w:right w:val="none" w:sz="0" w:space="0" w:color="auto"/>
      </w:divBdr>
    </w:div>
    <w:div w:id="417676118">
      <w:bodyDiv w:val="1"/>
      <w:marLeft w:val="0"/>
      <w:marRight w:val="0"/>
      <w:marTop w:val="0"/>
      <w:marBottom w:val="0"/>
      <w:divBdr>
        <w:top w:val="none" w:sz="0" w:space="0" w:color="auto"/>
        <w:left w:val="none" w:sz="0" w:space="0" w:color="auto"/>
        <w:bottom w:val="none" w:sz="0" w:space="0" w:color="auto"/>
        <w:right w:val="none" w:sz="0" w:space="0" w:color="auto"/>
      </w:divBdr>
    </w:div>
    <w:div w:id="418059380">
      <w:bodyDiv w:val="1"/>
      <w:marLeft w:val="0"/>
      <w:marRight w:val="0"/>
      <w:marTop w:val="0"/>
      <w:marBottom w:val="0"/>
      <w:divBdr>
        <w:top w:val="none" w:sz="0" w:space="0" w:color="auto"/>
        <w:left w:val="none" w:sz="0" w:space="0" w:color="auto"/>
        <w:bottom w:val="none" w:sz="0" w:space="0" w:color="auto"/>
        <w:right w:val="none" w:sz="0" w:space="0" w:color="auto"/>
      </w:divBdr>
    </w:div>
    <w:div w:id="418336047">
      <w:bodyDiv w:val="1"/>
      <w:marLeft w:val="0"/>
      <w:marRight w:val="0"/>
      <w:marTop w:val="0"/>
      <w:marBottom w:val="0"/>
      <w:divBdr>
        <w:top w:val="none" w:sz="0" w:space="0" w:color="auto"/>
        <w:left w:val="none" w:sz="0" w:space="0" w:color="auto"/>
        <w:bottom w:val="none" w:sz="0" w:space="0" w:color="auto"/>
        <w:right w:val="none" w:sz="0" w:space="0" w:color="auto"/>
      </w:divBdr>
    </w:div>
    <w:div w:id="418404748">
      <w:bodyDiv w:val="1"/>
      <w:marLeft w:val="0"/>
      <w:marRight w:val="0"/>
      <w:marTop w:val="0"/>
      <w:marBottom w:val="0"/>
      <w:divBdr>
        <w:top w:val="none" w:sz="0" w:space="0" w:color="auto"/>
        <w:left w:val="none" w:sz="0" w:space="0" w:color="auto"/>
        <w:bottom w:val="none" w:sz="0" w:space="0" w:color="auto"/>
        <w:right w:val="none" w:sz="0" w:space="0" w:color="auto"/>
      </w:divBdr>
    </w:div>
    <w:div w:id="418452959">
      <w:bodyDiv w:val="1"/>
      <w:marLeft w:val="0"/>
      <w:marRight w:val="0"/>
      <w:marTop w:val="0"/>
      <w:marBottom w:val="0"/>
      <w:divBdr>
        <w:top w:val="none" w:sz="0" w:space="0" w:color="auto"/>
        <w:left w:val="none" w:sz="0" w:space="0" w:color="auto"/>
        <w:bottom w:val="none" w:sz="0" w:space="0" w:color="auto"/>
        <w:right w:val="none" w:sz="0" w:space="0" w:color="auto"/>
      </w:divBdr>
    </w:div>
    <w:div w:id="418453302">
      <w:bodyDiv w:val="1"/>
      <w:marLeft w:val="0"/>
      <w:marRight w:val="0"/>
      <w:marTop w:val="0"/>
      <w:marBottom w:val="0"/>
      <w:divBdr>
        <w:top w:val="none" w:sz="0" w:space="0" w:color="auto"/>
        <w:left w:val="none" w:sz="0" w:space="0" w:color="auto"/>
        <w:bottom w:val="none" w:sz="0" w:space="0" w:color="auto"/>
        <w:right w:val="none" w:sz="0" w:space="0" w:color="auto"/>
      </w:divBdr>
    </w:div>
    <w:div w:id="418597368">
      <w:bodyDiv w:val="1"/>
      <w:marLeft w:val="0"/>
      <w:marRight w:val="0"/>
      <w:marTop w:val="0"/>
      <w:marBottom w:val="0"/>
      <w:divBdr>
        <w:top w:val="none" w:sz="0" w:space="0" w:color="auto"/>
        <w:left w:val="none" w:sz="0" w:space="0" w:color="auto"/>
        <w:bottom w:val="none" w:sz="0" w:space="0" w:color="auto"/>
        <w:right w:val="none" w:sz="0" w:space="0" w:color="auto"/>
      </w:divBdr>
    </w:div>
    <w:div w:id="418648208">
      <w:bodyDiv w:val="1"/>
      <w:marLeft w:val="0"/>
      <w:marRight w:val="0"/>
      <w:marTop w:val="0"/>
      <w:marBottom w:val="0"/>
      <w:divBdr>
        <w:top w:val="none" w:sz="0" w:space="0" w:color="auto"/>
        <w:left w:val="none" w:sz="0" w:space="0" w:color="auto"/>
        <w:bottom w:val="none" w:sz="0" w:space="0" w:color="auto"/>
        <w:right w:val="none" w:sz="0" w:space="0" w:color="auto"/>
      </w:divBdr>
    </w:div>
    <w:div w:id="418720931">
      <w:bodyDiv w:val="1"/>
      <w:marLeft w:val="0"/>
      <w:marRight w:val="0"/>
      <w:marTop w:val="0"/>
      <w:marBottom w:val="0"/>
      <w:divBdr>
        <w:top w:val="none" w:sz="0" w:space="0" w:color="auto"/>
        <w:left w:val="none" w:sz="0" w:space="0" w:color="auto"/>
        <w:bottom w:val="none" w:sz="0" w:space="0" w:color="auto"/>
        <w:right w:val="none" w:sz="0" w:space="0" w:color="auto"/>
      </w:divBdr>
    </w:div>
    <w:div w:id="418988695">
      <w:bodyDiv w:val="1"/>
      <w:marLeft w:val="0"/>
      <w:marRight w:val="0"/>
      <w:marTop w:val="0"/>
      <w:marBottom w:val="0"/>
      <w:divBdr>
        <w:top w:val="none" w:sz="0" w:space="0" w:color="auto"/>
        <w:left w:val="none" w:sz="0" w:space="0" w:color="auto"/>
        <w:bottom w:val="none" w:sz="0" w:space="0" w:color="auto"/>
        <w:right w:val="none" w:sz="0" w:space="0" w:color="auto"/>
      </w:divBdr>
    </w:div>
    <w:div w:id="419103229">
      <w:bodyDiv w:val="1"/>
      <w:marLeft w:val="0"/>
      <w:marRight w:val="0"/>
      <w:marTop w:val="0"/>
      <w:marBottom w:val="0"/>
      <w:divBdr>
        <w:top w:val="none" w:sz="0" w:space="0" w:color="auto"/>
        <w:left w:val="none" w:sz="0" w:space="0" w:color="auto"/>
        <w:bottom w:val="none" w:sz="0" w:space="0" w:color="auto"/>
        <w:right w:val="none" w:sz="0" w:space="0" w:color="auto"/>
      </w:divBdr>
    </w:div>
    <w:div w:id="419178985">
      <w:bodyDiv w:val="1"/>
      <w:marLeft w:val="0"/>
      <w:marRight w:val="0"/>
      <w:marTop w:val="0"/>
      <w:marBottom w:val="0"/>
      <w:divBdr>
        <w:top w:val="none" w:sz="0" w:space="0" w:color="auto"/>
        <w:left w:val="none" w:sz="0" w:space="0" w:color="auto"/>
        <w:bottom w:val="none" w:sz="0" w:space="0" w:color="auto"/>
        <w:right w:val="none" w:sz="0" w:space="0" w:color="auto"/>
      </w:divBdr>
    </w:div>
    <w:div w:id="419445520">
      <w:bodyDiv w:val="1"/>
      <w:marLeft w:val="0"/>
      <w:marRight w:val="0"/>
      <w:marTop w:val="0"/>
      <w:marBottom w:val="0"/>
      <w:divBdr>
        <w:top w:val="none" w:sz="0" w:space="0" w:color="auto"/>
        <w:left w:val="none" w:sz="0" w:space="0" w:color="auto"/>
        <w:bottom w:val="none" w:sz="0" w:space="0" w:color="auto"/>
        <w:right w:val="none" w:sz="0" w:space="0" w:color="auto"/>
      </w:divBdr>
    </w:div>
    <w:div w:id="419718400">
      <w:bodyDiv w:val="1"/>
      <w:marLeft w:val="0"/>
      <w:marRight w:val="0"/>
      <w:marTop w:val="0"/>
      <w:marBottom w:val="0"/>
      <w:divBdr>
        <w:top w:val="none" w:sz="0" w:space="0" w:color="auto"/>
        <w:left w:val="none" w:sz="0" w:space="0" w:color="auto"/>
        <w:bottom w:val="none" w:sz="0" w:space="0" w:color="auto"/>
        <w:right w:val="none" w:sz="0" w:space="0" w:color="auto"/>
      </w:divBdr>
    </w:div>
    <w:div w:id="419831959">
      <w:bodyDiv w:val="1"/>
      <w:marLeft w:val="0"/>
      <w:marRight w:val="0"/>
      <w:marTop w:val="0"/>
      <w:marBottom w:val="0"/>
      <w:divBdr>
        <w:top w:val="none" w:sz="0" w:space="0" w:color="auto"/>
        <w:left w:val="none" w:sz="0" w:space="0" w:color="auto"/>
        <w:bottom w:val="none" w:sz="0" w:space="0" w:color="auto"/>
        <w:right w:val="none" w:sz="0" w:space="0" w:color="auto"/>
      </w:divBdr>
    </w:div>
    <w:div w:id="420108836">
      <w:bodyDiv w:val="1"/>
      <w:marLeft w:val="0"/>
      <w:marRight w:val="0"/>
      <w:marTop w:val="0"/>
      <w:marBottom w:val="0"/>
      <w:divBdr>
        <w:top w:val="none" w:sz="0" w:space="0" w:color="auto"/>
        <w:left w:val="none" w:sz="0" w:space="0" w:color="auto"/>
        <w:bottom w:val="none" w:sz="0" w:space="0" w:color="auto"/>
        <w:right w:val="none" w:sz="0" w:space="0" w:color="auto"/>
      </w:divBdr>
    </w:div>
    <w:div w:id="420297454">
      <w:bodyDiv w:val="1"/>
      <w:marLeft w:val="0"/>
      <w:marRight w:val="0"/>
      <w:marTop w:val="0"/>
      <w:marBottom w:val="0"/>
      <w:divBdr>
        <w:top w:val="none" w:sz="0" w:space="0" w:color="auto"/>
        <w:left w:val="none" w:sz="0" w:space="0" w:color="auto"/>
        <w:bottom w:val="none" w:sz="0" w:space="0" w:color="auto"/>
        <w:right w:val="none" w:sz="0" w:space="0" w:color="auto"/>
      </w:divBdr>
    </w:div>
    <w:div w:id="420565637">
      <w:bodyDiv w:val="1"/>
      <w:marLeft w:val="0"/>
      <w:marRight w:val="0"/>
      <w:marTop w:val="0"/>
      <w:marBottom w:val="0"/>
      <w:divBdr>
        <w:top w:val="none" w:sz="0" w:space="0" w:color="auto"/>
        <w:left w:val="none" w:sz="0" w:space="0" w:color="auto"/>
        <w:bottom w:val="none" w:sz="0" w:space="0" w:color="auto"/>
        <w:right w:val="none" w:sz="0" w:space="0" w:color="auto"/>
      </w:divBdr>
    </w:div>
    <w:div w:id="420569875">
      <w:bodyDiv w:val="1"/>
      <w:marLeft w:val="0"/>
      <w:marRight w:val="0"/>
      <w:marTop w:val="0"/>
      <w:marBottom w:val="0"/>
      <w:divBdr>
        <w:top w:val="none" w:sz="0" w:space="0" w:color="auto"/>
        <w:left w:val="none" w:sz="0" w:space="0" w:color="auto"/>
        <w:bottom w:val="none" w:sz="0" w:space="0" w:color="auto"/>
        <w:right w:val="none" w:sz="0" w:space="0" w:color="auto"/>
      </w:divBdr>
    </w:div>
    <w:div w:id="420682745">
      <w:bodyDiv w:val="1"/>
      <w:marLeft w:val="0"/>
      <w:marRight w:val="0"/>
      <w:marTop w:val="0"/>
      <w:marBottom w:val="0"/>
      <w:divBdr>
        <w:top w:val="none" w:sz="0" w:space="0" w:color="auto"/>
        <w:left w:val="none" w:sz="0" w:space="0" w:color="auto"/>
        <w:bottom w:val="none" w:sz="0" w:space="0" w:color="auto"/>
        <w:right w:val="none" w:sz="0" w:space="0" w:color="auto"/>
      </w:divBdr>
    </w:div>
    <w:div w:id="421146601">
      <w:bodyDiv w:val="1"/>
      <w:marLeft w:val="0"/>
      <w:marRight w:val="0"/>
      <w:marTop w:val="0"/>
      <w:marBottom w:val="0"/>
      <w:divBdr>
        <w:top w:val="none" w:sz="0" w:space="0" w:color="auto"/>
        <w:left w:val="none" w:sz="0" w:space="0" w:color="auto"/>
        <w:bottom w:val="none" w:sz="0" w:space="0" w:color="auto"/>
        <w:right w:val="none" w:sz="0" w:space="0" w:color="auto"/>
      </w:divBdr>
    </w:div>
    <w:div w:id="421336101">
      <w:bodyDiv w:val="1"/>
      <w:marLeft w:val="0"/>
      <w:marRight w:val="0"/>
      <w:marTop w:val="0"/>
      <w:marBottom w:val="0"/>
      <w:divBdr>
        <w:top w:val="none" w:sz="0" w:space="0" w:color="auto"/>
        <w:left w:val="none" w:sz="0" w:space="0" w:color="auto"/>
        <w:bottom w:val="none" w:sz="0" w:space="0" w:color="auto"/>
        <w:right w:val="none" w:sz="0" w:space="0" w:color="auto"/>
      </w:divBdr>
    </w:div>
    <w:div w:id="421413256">
      <w:bodyDiv w:val="1"/>
      <w:marLeft w:val="0"/>
      <w:marRight w:val="0"/>
      <w:marTop w:val="0"/>
      <w:marBottom w:val="0"/>
      <w:divBdr>
        <w:top w:val="none" w:sz="0" w:space="0" w:color="auto"/>
        <w:left w:val="none" w:sz="0" w:space="0" w:color="auto"/>
        <w:bottom w:val="none" w:sz="0" w:space="0" w:color="auto"/>
        <w:right w:val="none" w:sz="0" w:space="0" w:color="auto"/>
      </w:divBdr>
    </w:div>
    <w:div w:id="421416944">
      <w:bodyDiv w:val="1"/>
      <w:marLeft w:val="0"/>
      <w:marRight w:val="0"/>
      <w:marTop w:val="0"/>
      <w:marBottom w:val="0"/>
      <w:divBdr>
        <w:top w:val="none" w:sz="0" w:space="0" w:color="auto"/>
        <w:left w:val="none" w:sz="0" w:space="0" w:color="auto"/>
        <w:bottom w:val="none" w:sz="0" w:space="0" w:color="auto"/>
        <w:right w:val="none" w:sz="0" w:space="0" w:color="auto"/>
      </w:divBdr>
    </w:div>
    <w:div w:id="421489745">
      <w:bodyDiv w:val="1"/>
      <w:marLeft w:val="0"/>
      <w:marRight w:val="0"/>
      <w:marTop w:val="0"/>
      <w:marBottom w:val="0"/>
      <w:divBdr>
        <w:top w:val="none" w:sz="0" w:space="0" w:color="auto"/>
        <w:left w:val="none" w:sz="0" w:space="0" w:color="auto"/>
        <w:bottom w:val="none" w:sz="0" w:space="0" w:color="auto"/>
        <w:right w:val="none" w:sz="0" w:space="0" w:color="auto"/>
      </w:divBdr>
    </w:div>
    <w:div w:id="421494700">
      <w:bodyDiv w:val="1"/>
      <w:marLeft w:val="0"/>
      <w:marRight w:val="0"/>
      <w:marTop w:val="0"/>
      <w:marBottom w:val="0"/>
      <w:divBdr>
        <w:top w:val="none" w:sz="0" w:space="0" w:color="auto"/>
        <w:left w:val="none" w:sz="0" w:space="0" w:color="auto"/>
        <w:bottom w:val="none" w:sz="0" w:space="0" w:color="auto"/>
        <w:right w:val="none" w:sz="0" w:space="0" w:color="auto"/>
      </w:divBdr>
    </w:div>
    <w:div w:id="421531229">
      <w:bodyDiv w:val="1"/>
      <w:marLeft w:val="0"/>
      <w:marRight w:val="0"/>
      <w:marTop w:val="0"/>
      <w:marBottom w:val="0"/>
      <w:divBdr>
        <w:top w:val="none" w:sz="0" w:space="0" w:color="auto"/>
        <w:left w:val="none" w:sz="0" w:space="0" w:color="auto"/>
        <w:bottom w:val="none" w:sz="0" w:space="0" w:color="auto"/>
        <w:right w:val="none" w:sz="0" w:space="0" w:color="auto"/>
      </w:divBdr>
    </w:div>
    <w:div w:id="421537533">
      <w:bodyDiv w:val="1"/>
      <w:marLeft w:val="0"/>
      <w:marRight w:val="0"/>
      <w:marTop w:val="0"/>
      <w:marBottom w:val="0"/>
      <w:divBdr>
        <w:top w:val="none" w:sz="0" w:space="0" w:color="auto"/>
        <w:left w:val="none" w:sz="0" w:space="0" w:color="auto"/>
        <w:bottom w:val="none" w:sz="0" w:space="0" w:color="auto"/>
        <w:right w:val="none" w:sz="0" w:space="0" w:color="auto"/>
      </w:divBdr>
    </w:div>
    <w:div w:id="421681830">
      <w:bodyDiv w:val="1"/>
      <w:marLeft w:val="0"/>
      <w:marRight w:val="0"/>
      <w:marTop w:val="0"/>
      <w:marBottom w:val="0"/>
      <w:divBdr>
        <w:top w:val="none" w:sz="0" w:space="0" w:color="auto"/>
        <w:left w:val="none" w:sz="0" w:space="0" w:color="auto"/>
        <w:bottom w:val="none" w:sz="0" w:space="0" w:color="auto"/>
        <w:right w:val="none" w:sz="0" w:space="0" w:color="auto"/>
      </w:divBdr>
    </w:div>
    <w:div w:id="421684661">
      <w:bodyDiv w:val="1"/>
      <w:marLeft w:val="0"/>
      <w:marRight w:val="0"/>
      <w:marTop w:val="0"/>
      <w:marBottom w:val="0"/>
      <w:divBdr>
        <w:top w:val="none" w:sz="0" w:space="0" w:color="auto"/>
        <w:left w:val="none" w:sz="0" w:space="0" w:color="auto"/>
        <w:bottom w:val="none" w:sz="0" w:space="0" w:color="auto"/>
        <w:right w:val="none" w:sz="0" w:space="0" w:color="auto"/>
      </w:divBdr>
    </w:div>
    <w:div w:id="421799840">
      <w:bodyDiv w:val="1"/>
      <w:marLeft w:val="0"/>
      <w:marRight w:val="0"/>
      <w:marTop w:val="0"/>
      <w:marBottom w:val="0"/>
      <w:divBdr>
        <w:top w:val="none" w:sz="0" w:space="0" w:color="auto"/>
        <w:left w:val="none" w:sz="0" w:space="0" w:color="auto"/>
        <w:bottom w:val="none" w:sz="0" w:space="0" w:color="auto"/>
        <w:right w:val="none" w:sz="0" w:space="0" w:color="auto"/>
      </w:divBdr>
    </w:div>
    <w:div w:id="421800286">
      <w:bodyDiv w:val="1"/>
      <w:marLeft w:val="0"/>
      <w:marRight w:val="0"/>
      <w:marTop w:val="0"/>
      <w:marBottom w:val="0"/>
      <w:divBdr>
        <w:top w:val="none" w:sz="0" w:space="0" w:color="auto"/>
        <w:left w:val="none" w:sz="0" w:space="0" w:color="auto"/>
        <w:bottom w:val="none" w:sz="0" w:space="0" w:color="auto"/>
        <w:right w:val="none" w:sz="0" w:space="0" w:color="auto"/>
      </w:divBdr>
    </w:div>
    <w:div w:id="421878235">
      <w:bodyDiv w:val="1"/>
      <w:marLeft w:val="0"/>
      <w:marRight w:val="0"/>
      <w:marTop w:val="0"/>
      <w:marBottom w:val="0"/>
      <w:divBdr>
        <w:top w:val="none" w:sz="0" w:space="0" w:color="auto"/>
        <w:left w:val="none" w:sz="0" w:space="0" w:color="auto"/>
        <w:bottom w:val="none" w:sz="0" w:space="0" w:color="auto"/>
        <w:right w:val="none" w:sz="0" w:space="0" w:color="auto"/>
      </w:divBdr>
    </w:div>
    <w:div w:id="421950577">
      <w:bodyDiv w:val="1"/>
      <w:marLeft w:val="0"/>
      <w:marRight w:val="0"/>
      <w:marTop w:val="0"/>
      <w:marBottom w:val="0"/>
      <w:divBdr>
        <w:top w:val="none" w:sz="0" w:space="0" w:color="auto"/>
        <w:left w:val="none" w:sz="0" w:space="0" w:color="auto"/>
        <w:bottom w:val="none" w:sz="0" w:space="0" w:color="auto"/>
        <w:right w:val="none" w:sz="0" w:space="0" w:color="auto"/>
      </w:divBdr>
    </w:div>
    <w:div w:id="421993210">
      <w:bodyDiv w:val="1"/>
      <w:marLeft w:val="0"/>
      <w:marRight w:val="0"/>
      <w:marTop w:val="0"/>
      <w:marBottom w:val="0"/>
      <w:divBdr>
        <w:top w:val="none" w:sz="0" w:space="0" w:color="auto"/>
        <w:left w:val="none" w:sz="0" w:space="0" w:color="auto"/>
        <w:bottom w:val="none" w:sz="0" w:space="0" w:color="auto"/>
        <w:right w:val="none" w:sz="0" w:space="0" w:color="auto"/>
      </w:divBdr>
    </w:div>
    <w:div w:id="421994359">
      <w:bodyDiv w:val="1"/>
      <w:marLeft w:val="0"/>
      <w:marRight w:val="0"/>
      <w:marTop w:val="0"/>
      <w:marBottom w:val="0"/>
      <w:divBdr>
        <w:top w:val="none" w:sz="0" w:space="0" w:color="auto"/>
        <w:left w:val="none" w:sz="0" w:space="0" w:color="auto"/>
        <w:bottom w:val="none" w:sz="0" w:space="0" w:color="auto"/>
        <w:right w:val="none" w:sz="0" w:space="0" w:color="auto"/>
      </w:divBdr>
    </w:div>
    <w:div w:id="422069854">
      <w:bodyDiv w:val="1"/>
      <w:marLeft w:val="0"/>
      <w:marRight w:val="0"/>
      <w:marTop w:val="0"/>
      <w:marBottom w:val="0"/>
      <w:divBdr>
        <w:top w:val="none" w:sz="0" w:space="0" w:color="auto"/>
        <w:left w:val="none" w:sz="0" w:space="0" w:color="auto"/>
        <w:bottom w:val="none" w:sz="0" w:space="0" w:color="auto"/>
        <w:right w:val="none" w:sz="0" w:space="0" w:color="auto"/>
      </w:divBdr>
    </w:div>
    <w:div w:id="422073194">
      <w:bodyDiv w:val="1"/>
      <w:marLeft w:val="0"/>
      <w:marRight w:val="0"/>
      <w:marTop w:val="0"/>
      <w:marBottom w:val="0"/>
      <w:divBdr>
        <w:top w:val="none" w:sz="0" w:space="0" w:color="auto"/>
        <w:left w:val="none" w:sz="0" w:space="0" w:color="auto"/>
        <w:bottom w:val="none" w:sz="0" w:space="0" w:color="auto"/>
        <w:right w:val="none" w:sz="0" w:space="0" w:color="auto"/>
      </w:divBdr>
    </w:div>
    <w:div w:id="422142501">
      <w:bodyDiv w:val="1"/>
      <w:marLeft w:val="0"/>
      <w:marRight w:val="0"/>
      <w:marTop w:val="0"/>
      <w:marBottom w:val="0"/>
      <w:divBdr>
        <w:top w:val="none" w:sz="0" w:space="0" w:color="auto"/>
        <w:left w:val="none" w:sz="0" w:space="0" w:color="auto"/>
        <w:bottom w:val="none" w:sz="0" w:space="0" w:color="auto"/>
        <w:right w:val="none" w:sz="0" w:space="0" w:color="auto"/>
      </w:divBdr>
    </w:div>
    <w:div w:id="422343760">
      <w:bodyDiv w:val="1"/>
      <w:marLeft w:val="0"/>
      <w:marRight w:val="0"/>
      <w:marTop w:val="0"/>
      <w:marBottom w:val="0"/>
      <w:divBdr>
        <w:top w:val="none" w:sz="0" w:space="0" w:color="auto"/>
        <w:left w:val="none" w:sz="0" w:space="0" w:color="auto"/>
        <w:bottom w:val="none" w:sz="0" w:space="0" w:color="auto"/>
        <w:right w:val="none" w:sz="0" w:space="0" w:color="auto"/>
      </w:divBdr>
    </w:div>
    <w:div w:id="422411954">
      <w:bodyDiv w:val="1"/>
      <w:marLeft w:val="0"/>
      <w:marRight w:val="0"/>
      <w:marTop w:val="0"/>
      <w:marBottom w:val="0"/>
      <w:divBdr>
        <w:top w:val="none" w:sz="0" w:space="0" w:color="auto"/>
        <w:left w:val="none" w:sz="0" w:space="0" w:color="auto"/>
        <w:bottom w:val="none" w:sz="0" w:space="0" w:color="auto"/>
        <w:right w:val="none" w:sz="0" w:space="0" w:color="auto"/>
      </w:divBdr>
    </w:div>
    <w:div w:id="422532081">
      <w:bodyDiv w:val="1"/>
      <w:marLeft w:val="0"/>
      <w:marRight w:val="0"/>
      <w:marTop w:val="0"/>
      <w:marBottom w:val="0"/>
      <w:divBdr>
        <w:top w:val="none" w:sz="0" w:space="0" w:color="auto"/>
        <w:left w:val="none" w:sz="0" w:space="0" w:color="auto"/>
        <w:bottom w:val="none" w:sz="0" w:space="0" w:color="auto"/>
        <w:right w:val="none" w:sz="0" w:space="0" w:color="auto"/>
      </w:divBdr>
    </w:div>
    <w:div w:id="422533378">
      <w:bodyDiv w:val="1"/>
      <w:marLeft w:val="0"/>
      <w:marRight w:val="0"/>
      <w:marTop w:val="0"/>
      <w:marBottom w:val="0"/>
      <w:divBdr>
        <w:top w:val="none" w:sz="0" w:space="0" w:color="auto"/>
        <w:left w:val="none" w:sz="0" w:space="0" w:color="auto"/>
        <w:bottom w:val="none" w:sz="0" w:space="0" w:color="auto"/>
        <w:right w:val="none" w:sz="0" w:space="0" w:color="auto"/>
      </w:divBdr>
    </w:div>
    <w:div w:id="422603543">
      <w:bodyDiv w:val="1"/>
      <w:marLeft w:val="0"/>
      <w:marRight w:val="0"/>
      <w:marTop w:val="0"/>
      <w:marBottom w:val="0"/>
      <w:divBdr>
        <w:top w:val="none" w:sz="0" w:space="0" w:color="auto"/>
        <w:left w:val="none" w:sz="0" w:space="0" w:color="auto"/>
        <w:bottom w:val="none" w:sz="0" w:space="0" w:color="auto"/>
        <w:right w:val="none" w:sz="0" w:space="0" w:color="auto"/>
      </w:divBdr>
    </w:div>
    <w:div w:id="422652551">
      <w:bodyDiv w:val="1"/>
      <w:marLeft w:val="0"/>
      <w:marRight w:val="0"/>
      <w:marTop w:val="0"/>
      <w:marBottom w:val="0"/>
      <w:divBdr>
        <w:top w:val="none" w:sz="0" w:space="0" w:color="auto"/>
        <w:left w:val="none" w:sz="0" w:space="0" w:color="auto"/>
        <w:bottom w:val="none" w:sz="0" w:space="0" w:color="auto"/>
        <w:right w:val="none" w:sz="0" w:space="0" w:color="auto"/>
      </w:divBdr>
    </w:div>
    <w:div w:id="423040545">
      <w:bodyDiv w:val="1"/>
      <w:marLeft w:val="0"/>
      <w:marRight w:val="0"/>
      <w:marTop w:val="0"/>
      <w:marBottom w:val="0"/>
      <w:divBdr>
        <w:top w:val="none" w:sz="0" w:space="0" w:color="auto"/>
        <w:left w:val="none" w:sz="0" w:space="0" w:color="auto"/>
        <w:bottom w:val="none" w:sz="0" w:space="0" w:color="auto"/>
        <w:right w:val="none" w:sz="0" w:space="0" w:color="auto"/>
      </w:divBdr>
    </w:div>
    <w:div w:id="423191509">
      <w:bodyDiv w:val="1"/>
      <w:marLeft w:val="0"/>
      <w:marRight w:val="0"/>
      <w:marTop w:val="0"/>
      <w:marBottom w:val="0"/>
      <w:divBdr>
        <w:top w:val="none" w:sz="0" w:space="0" w:color="auto"/>
        <w:left w:val="none" w:sz="0" w:space="0" w:color="auto"/>
        <w:bottom w:val="none" w:sz="0" w:space="0" w:color="auto"/>
        <w:right w:val="none" w:sz="0" w:space="0" w:color="auto"/>
      </w:divBdr>
    </w:div>
    <w:div w:id="423231630">
      <w:bodyDiv w:val="1"/>
      <w:marLeft w:val="0"/>
      <w:marRight w:val="0"/>
      <w:marTop w:val="0"/>
      <w:marBottom w:val="0"/>
      <w:divBdr>
        <w:top w:val="none" w:sz="0" w:space="0" w:color="auto"/>
        <w:left w:val="none" w:sz="0" w:space="0" w:color="auto"/>
        <w:bottom w:val="none" w:sz="0" w:space="0" w:color="auto"/>
        <w:right w:val="none" w:sz="0" w:space="0" w:color="auto"/>
      </w:divBdr>
    </w:div>
    <w:div w:id="423233543">
      <w:bodyDiv w:val="1"/>
      <w:marLeft w:val="0"/>
      <w:marRight w:val="0"/>
      <w:marTop w:val="0"/>
      <w:marBottom w:val="0"/>
      <w:divBdr>
        <w:top w:val="none" w:sz="0" w:space="0" w:color="auto"/>
        <w:left w:val="none" w:sz="0" w:space="0" w:color="auto"/>
        <w:bottom w:val="none" w:sz="0" w:space="0" w:color="auto"/>
        <w:right w:val="none" w:sz="0" w:space="0" w:color="auto"/>
      </w:divBdr>
    </w:div>
    <w:div w:id="423377143">
      <w:bodyDiv w:val="1"/>
      <w:marLeft w:val="0"/>
      <w:marRight w:val="0"/>
      <w:marTop w:val="0"/>
      <w:marBottom w:val="0"/>
      <w:divBdr>
        <w:top w:val="none" w:sz="0" w:space="0" w:color="auto"/>
        <w:left w:val="none" w:sz="0" w:space="0" w:color="auto"/>
        <w:bottom w:val="none" w:sz="0" w:space="0" w:color="auto"/>
        <w:right w:val="none" w:sz="0" w:space="0" w:color="auto"/>
      </w:divBdr>
    </w:div>
    <w:div w:id="423377985">
      <w:bodyDiv w:val="1"/>
      <w:marLeft w:val="0"/>
      <w:marRight w:val="0"/>
      <w:marTop w:val="0"/>
      <w:marBottom w:val="0"/>
      <w:divBdr>
        <w:top w:val="none" w:sz="0" w:space="0" w:color="auto"/>
        <w:left w:val="none" w:sz="0" w:space="0" w:color="auto"/>
        <w:bottom w:val="none" w:sz="0" w:space="0" w:color="auto"/>
        <w:right w:val="none" w:sz="0" w:space="0" w:color="auto"/>
      </w:divBdr>
    </w:div>
    <w:div w:id="423381352">
      <w:bodyDiv w:val="1"/>
      <w:marLeft w:val="0"/>
      <w:marRight w:val="0"/>
      <w:marTop w:val="0"/>
      <w:marBottom w:val="0"/>
      <w:divBdr>
        <w:top w:val="none" w:sz="0" w:space="0" w:color="auto"/>
        <w:left w:val="none" w:sz="0" w:space="0" w:color="auto"/>
        <w:bottom w:val="none" w:sz="0" w:space="0" w:color="auto"/>
        <w:right w:val="none" w:sz="0" w:space="0" w:color="auto"/>
      </w:divBdr>
    </w:div>
    <w:div w:id="423495911">
      <w:bodyDiv w:val="1"/>
      <w:marLeft w:val="0"/>
      <w:marRight w:val="0"/>
      <w:marTop w:val="0"/>
      <w:marBottom w:val="0"/>
      <w:divBdr>
        <w:top w:val="none" w:sz="0" w:space="0" w:color="auto"/>
        <w:left w:val="none" w:sz="0" w:space="0" w:color="auto"/>
        <w:bottom w:val="none" w:sz="0" w:space="0" w:color="auto"/>
        <w:right w:val="none" w:sz="0" w:space="0" w:color="auto"/>
      </w:divBdr>
    </w:div>
    <w:div w:id="423577066">
      <w:bodyDiv w:val="1"/>
      <w:marLeft w:val="0"/>
      <w:marRight w:val="0"/>
      <w:marTop w:val="0"/>
      <w:marBottom w:val="0"/>
      <w:divBdr>
        <w:top w:val="none" w:sz="0" w:space="0" w:color="auto"/>
        <w:left w:val="none" w:sz="0" w:space="0" w:color="auto"/>
        <w:bottom w:val="none" w:sz="0" w:space="0" w:color="auto"/>
        <w:right w:val="none" w:sz="0" w:space="0" w:color="auto"/>
      </w:divBdr>
    </w:div>
    <w:div w:id="423646285">
      <w:bodyDiv w:val="1"/>
      <w:marLeft w:val="0"/>
      <w:marRight w:val="0"/>
      <w:marTop w:val="0"/>
      <w:marBottom w:val="0"/>
      <w:divBdr>
        <w:top w:val="none" w:sz="0" w:space="0" w:color="auto"/>
        <w:left w:val="none" w:sz="0" w:space="0" w:color="auto"/>
        <w:bottom w:val="none" w:sz="0" w:space="0" w:color="auto"/>
        <w:right w:val="none" w:sz="0" w:space="0" w:color="auto"/>
      </w:divBdr>
    </w:div>
    <w:div w:id="423889447">
      <w:bodyDiv w:val="1"/>
      <w:marLeft w:val="0"/>
      <w:marRight w:val="0"/>
      <w:marTop w:val="0"/>
      <w:marBottom w:val="0"/>
      <w:divBdr>
        <w:top w:val="none" w:sz="0" w:space="0" w:color="auto"/>
        <w:left w:val="none" w:sz="0" w:space="0" w:color="auto"/>
        <w:bottom w:val="none" w:sz="0" w:space="0" w:color="auto"/>
        <w:right w:val="none" w:sz="0" w:space="0" w:color="auto"/>
      </w:divBdr>
    </w:div>
    <w:div w:id="423915193">
      <w:bodyDiv w:val="1"/>
      <w:marLeft w:val="0"/>
      <w:marRight w:val="0"/>
      <w:marTop w:val="0"/>
      <w:marBottom w:val="0"/>
      <w:divBdr>
        <w:top w:val="none" w:sz="0" w:space="0" w:color="auto"/>
        <w:left w:val="none" w:sz="0" w:space="0" w:color="auto"/>
        <w:bottom w:val="none" w:sz="0" w:space="0" w:color="auto"/>
        <w:right w:val="none" w:sz="0" w:space="0" w:color="auto"/>
      </w:divBdr>
    </w:div>
    <w:div w:id="423959893">
      <w:bodyDiv w:val="1"/>
      <w:marLeft w:val="0"/>
      <w:marRight w:val="0"/>
      <w:marTop w:val="0"/>
      <w:marBottom w:val="0"/>
      <w:divBdr>
        <w:top w:val="none" w:sz="0" w:space="0" w:color="auto"/>
        <w:left w:val="none" w:sz="0" w:space="0" w:color="auto"/>
        <w:bottom w:val="none" w:sz="0" w:space="0" w:color="auto"/>
        <w:right w:val="none" w:sz="0" w:space="0" w:color="auto"/>
      </w:divBdr>
    </w:div>
    <w:div w:id="423963652">
      <w:bodyDiv w:val="1"/>
      <w:marLeft w:val="0"/>
      <w:marRight w:val="0"/>
      <w:marTop w:val="0"/>
      <w:marBottom w:val="0"/>
      <w:divBdr>
        <w:top w:val="none" w:sz="0" w:space="0" w:color="auto"/>
        <w:left w:val="none" w:sz="0" w:space="0" w:color="auto"/>
        <w:bottom w:val="none" w:sz="0" w:space="0" w:color="auto"/>
        <w:right w:val="none" w:sz="0" w:space="0" w:color="auto"/>
      </w:divBdr>
    </w:div>
    <w:div w:id="423963678">
      <w:bodyDiv w:val="1"/>
      <w:marLeft w:val="0"/>
      <w:marRight w:val="0"/>
      <w:marTop w:val="0"/>
      <w:marBottom w:val="0"/>
      <w:divBdr>
        <w:top w:val="none" w:sz="0" w:space="0" w:color="auto"/>
        <w:left w:val="none" w:sz="0" w:space="0" w:color="auto"/>
        <w:bottom w:val="none" w:sz="0" w:space="0" w:color="auto"/>
        <w:right w:val="none" w:sz="0" w:space="0" w:color="auto"/>
      </w:divBdr>
    </w:div>
    <w:div w:id="424499531">
      <w:bodyDiv w:val="1"/>
      <w:marLeft w:val="0"/>
      <w:marRight w:val="0"/>
      <w:marTop w:val="0"/>
      <w:marBottom w:val="0"/>
      <w:divBdr>
        <w:top w:val="none" w:sz="0" w:space="0" w:color="auto"/>
        <w:left w:val="none" w:sz="0" w:space="0" w:color="auto"/>
        <w:bottom w:val="none" w:sz="0" w:space="0" w:color="auto"/>
        <w:right w:val="none" w:sz="0" w:space="0" w:color="auto"/>
      </w:divBdr>
    </w:div>
    <w:div w:id="425001541">
      <w:bodyDiv w:val="1"/>
      <w:marLeft w:val="0"/>
      <w:marRight w:val="0"/>
      <w:marTop w:val="0"/>
      <w:marBottom w:val="0"/>
      <w:divBdr>
        <w:top w:val="none" w:sz="0" w:space="0" w:color="auto"/>
        <w:left w:val="none" w:sz="0" w:space="0" w:color="auto"/>
        <w:bottom w:val="none" w:sz="0" w:space="0" w:color="auto"/>
        <w:right w:val="none" w:sz="0" w:space="0" w:color="auto"/>
      </w:divBdr>
    </w:div>
    <w:div w:id="425150189">
      <w:bodyDiv w:val="1"/>
      <w:marLeft w:val="0"/>
      <w:marRight w:val="0"/>
      <w:marTop w:val="0"/>
      <w:marBottom w:val="0"/>
      <w:divBdr>
        <w:top w:val="none" w:sz="0" w:space="0" w:color="auto"/>
        <w:left w:val="none" w:sz="0" w:space="0" w:color="auto"/>
        <w:bottom w:val="none" w:sz="0" w:space="0" w:color="auto"/>
        <w:right w:val="none" w:sz="0" w:space="0" w:color="auto"/>
      </w:divBdr>
    </w:div>
    <w:div w:id="425156321">
      <w:bodyDiv w:val="1"/>
      <w:marLeft w:val="0"/>
      <w:marRight w:val="0"/>
      <w:marTop w:val="0"/>
      <w:marBottom w:val="0"/>
      <w:divBdr>
        <w:top w:val="none" w:sz="0" w:space="0" w:color="auto"/>
        <w:left w:val="none" w:sz="0" w:space="0" w:color="auto"/>
        <w:bottom w:val="none" w:sz="0" w:space="0" w:color="auto"/>
        <w:right w:val="none" w:sz="0" w:space="0" w:color="auto"/>
      </w:divBdr>
    </w:div>
    <w:div w:id="425420221">
      <w:bodyDiv w:val="1"/>
      <w:marLeft w:val="0"/>
      <w:marRight w:val="0"/>
      <w:marTop w:val="0"/>
      <w:marBottom w:val="0"/>
      <w:divBdr>
        <w:top w:val="none" w:sz="0" w:space="0" w:color="auto"/>
        <w:left w:val="none" w:sz="0" w:space="0" w:color="auto"/>
        <w:bottom w:val="none" w:sz="0" w:space="0" w:color="auto"/>
        <w:right w:val="none" w:sz="0" w:space="0" w:color="auto"/>
      </w:divBdr>
    </w:div>
    <w:div w:id="425543230">
      <w:bodyDiv w:val="1"/>
      <w:marLeft w:val="0"/>
      <w:marRight w:val="0"/>
      <w:marTop w:val="0"/>
      <w:marBottom w:val="0"/>
      <w:divBdr>
        <w:top w:val="none" w:sz="0" w:space="0" w:color="auto"/>
        <w:left w:val="none" w:sz="0" w:space="0" w:color="auto"/>
        <w:bottom w:val="none" w:sz="0" w:space="0" w:color="auto"/>
        <w:right w:val="none" w:sz="0" w:space="0" w:color="auto"/>
      </w:divBdr>
    </w:div>
    <w:div w:id="425611964">
      <w:bodyDiv w:val="1"/>
      <w:marLeft w:val="0"/>
      <w:marRight w:val="0"/>
      <w:marTop w:val="0"/>
      <w:marBottom w:val="0"/>
      <w:divBdr>
        <w:top w:val="none" w:sz="0" w:space="0" w:color="auto"/>
        <w:left w:val="none" w:sz="0" w:space="0" w:color="auto"/>
        <w:bottom w:val="none" w:sz="0" w:space="0" w:color="auto"/>
        <w:right w:val="none" w:sz="0" w:space="0" w:color="auto"/>
      </w:divBdr>
    </w:div>
    <w:div w:id="425619548">
      <w:bodyDiv w:val="1"/>
      <w:marLeft w:val="0"/>
      <w:marRight w:val="0"/>
      <w:marTop w:val="0"/>
      <w:marBottom w:val="0"/>
      <w:divBdr>
        <w:top w:val="none" w:sz="0" w:space="0" w:color="auto"/>
        <w:left w:val="none" w:sz="0" w:space="0" w:color="auto"/>
        <w:bottom w:val="none" w:sz="0" w:space="0" w:color="auto"/>
        <w:right w:val="none" w:sz="0" w:space="0" w:color="auto"/>
      </w:divBdr>
    </w:div>
    <w:div w:id="425880436">
      <w:bodyDiv w:val="1"/>
      <w:marLeft w:val="0"/>
      <w:marRight w:val="0"/>
      <w:marTop w:val="0"/>
      <w:marBottom w:val="0"/>
      <w:divBdr>
        <w:top w:val="none" w:sz="0" w:space="0" w:color="auto"/>
        <w:left w:val="none" w:sz="0" w:space="0" w:color="auto"/>
        <w:bottom w:val="none" w:sz="0" w:space="0" w:color="auto"/>
        <w:right w:val="none" w:sz="0" w:space="0" w:color="auto"/>
      </w:divBdr>
    </w:div>
    <w:div w:id="426073027">
      <w:bodyDiv w:val="1"/>
      <w:marLeft w:val="0"/>
      <w:marRight w:val="0"/>
      <w:marTop w:val="0"/>
      <w:marBottom w:val="0"/>
      <w:divBdr>
        <w:top w:val="none" w:sz="0" w:space="0" w:color="auto"/>
        <w:left w:val="none" w:sz="0" w:space="0" w:color="auto"/>
        <w:bottom w:val="none" w:sz="0" w:space="0" w:color="auto"/>
        <w:right w:val="none" w:sz="0" w:space="0" w:color="auto"/>
      </w:divBdr>
    </w:div>
    <w:div w:id="426198044">
      <w:bodyDiv w:val="1"/>
      <w:marLeft w:val="0"/>
      <w:marRight w:val="0"/>
      <w:marTop w:val="0"/>
      <w:marBottom w:val="0"/>
      <w:divBdr>
        <w:top w:val="none" w:sz="0" w:space="0" w:color="auto"/>
        <w:left w:val="none" w:sz="0" w:space="0" w:color="auto"/>
        <w:bottom w:val="none" w:sz="0" w:space="0" w:color="auto"/>
        <w:right w:val="none" w:sz="0" w:space="0" w:color="auto"/>
      </w:divBdr>
    </w:div>
    <w:div w:id="426267165">
      <w:bodyDiv w:val="1"/>
      <w:marLeft w:val="0"/>
      <w:marRight w:val="0"/>
      <w:marTop w:val="0"/>
      <w:marBottom w:val="0"/>
      <w:divBdr>
        <w:top w:val="none" w:sz="0" w:space="0" w:color="auto"/>
        <w:left w:val="none" w:sz="0" w:space="0" w:color="auto"/>
        <w:bottom w:val="none" w:sz="0" w:space="0" w:color="auto"/>
        <w:right w:val="none" w:sz="0" w:space="0" w:color="auto"/>
      </w:divBdr>
    </w:div>
    <w:div w:id="426460545">
      <w:bodyDiv w:val="1"/>
      <w:marLeft w:val="0"/>
      <w:marRight w:val="0"/>
      <w:marTop w:val="0"/>
      <w:marBottom w:val="0"/>
      <w:divBdr>
        <w:top w:val="none" w:sz="0" w:space="0" w:color="auto"/>
        <w:left w:val="none" w:sz="0" w:space="0" w:color="auto"/>
        <w:bottom w:val="none" w:sz="0" w:space="0" w:color="auto"/>
        <w:right w:val="none" w:sz="0" w:space="0" w:color="auto"/>
      </w:divBdr>
    </w:div>
    <w:div w:id="426771309">
      <w:bodyDiv w:val="1"/>
      <w:marLeft w:val="0"/>
      <w:marRight w:val="0"/>
      <w:marTop w:val="0"/>
      <w:marBottom w:val="0"/>
      <w:divBdr>
        <w:top w:val="none" w:sz="0" w:space="0" w:color="auto"/>
        <w:left w:val="none" w:sz="0" w:space="0" w:color="auto"/>
        <w:bottom w:val="none" w:sz="0" w:space="0" w:color="auto"/>
        <w:right w:val="none" w:sz="0" w:space="0" w:color="auto"/>
      </w:divBdr>
    </w:div>
    <w:div w:id="427239885">
      <w:bodyDiv w:val="1"/>
      <w:marLeft w:val="0"/>
      <w:marRight w:val="0"/>
      <w:marTop w:val="0"/>
      <w:marBottom w:val="0"/>
      <w:divBdr>
        <w:top w:val="none" w:sz="0" w:space="0" w:color="auto"/>
        <w:left w:val="none" w:sz="0" w:space="0" w:color="auto"/>
        <w:bottom w:val="none" w:sz="0" w:space="0" w:color="auto"/>
        <w:right w:val="none" w:sz="0" w:space="0" w:color="auto"/>
      </w:divBdr>
    </w:div>
    <w:div w:id="427309107">
      <w:bodyDiv w:val="1"/>
      <w:marLeft w:val="0"/>
      <w:marRight w:val="0"/>
      <w:marTop w:val="0"/>
      <w:marBottom w:val="0"/>
      <w:divBdr>
        <w:top w:val="none" w:sz="0" w:space="0" w:color="auto"/>
        <w:left w:val="none" w:sz="0" w:space="0" w:color="auto"/>
        <w:bottom w:val="none" w:sz="0" w:space="0" w:color="auto"/>
        <w:right w:val="none" w:sz="0" w:space="0" w:color="auto"/>
      </w:divBdr>
    </w:div>
    <w:div w:id="427314195">
      <w:bodyDiv w:val="1"/>
      <w:marLeft w:val="0"/>
      <w:marRight w:val="0"/>
      <w:marTop w:val="0"/>
      <w:marBottom w:val="0"/>
      <w:divBdr>
        <w:top w:val="none" w:sz="0" w:space="0" w:color="auto"/>
        <w:left w:val="none" w:sz="0" w:space="0" w:color="auto"/>
        <w:bottom w:val="none" w:sz="0" w:space="0" w:color="auto"/>
        <w:right w:val="none" w:sz="0" w:space="0" w:color="auto"/>
      </w:divBdr>
    </w:div>
    <w:div w:id="427384791">
      <w:bodyDiv w:val="1"/>
      <w:marLeft w:val="0"/>
      <w:marRight w:val="0"/>
      <w:marTop w:val="0"/>
      <w:marBottom w:val="0"/>
      <w:divBdr>
        <w:top w:val="none" w:sz="0" w:space="0" w:color="auto"/>
        <w:left w:val="none" w:sz="0" w:space="0" w:color="auto"/>
        <w:bottom w:val="none" w:sz="0" w:space="0" w:color="auto"/>
        <w:right w:val="none" w:sz="0" w:space="0" w:color="auto"/>
      </w:divBdr>
    </w:div>
    <w:div w:id="427389868">
      <w:bodyDiv w:val="1"/>
      <w:marLeft w:val="0"/>
      <w:marRight w:val="0"/>
      <w:marTop w:val="0"/>
      <w:marBottom w:val="0"/>
      <w:divBdr>
        <w:top w:val="none" w:sz="0" w:space="0" w:color="auto"/>
        <w:left w:val="none" w:sz="0" w:space="0" w:color="auto"/>
        <w:bottom w:val="none" w:sz="0" w:space="0" w:color="auto"/>
        <w:right w:val="none" w:sz="0" w:space="0" w:color="auto"/>
      </w:divBdr>
    </w:div>
    <w:div w:id="427426762">
      <w:bodyDiv w:val="1"/>
      <w:marLeft w:val="0"/>
      <w:marRight w:val="0"/>
      <w:marTop w:val="0"/>
      <w:marBottom w:val="0"/>
      <w:divBdr>
        <w:top w:val="none" w:sz="0" w:space="0" w:color="auto"/>
        <w:left w:val="none" w:sz="0" w:space="0" w:color="auto"/>
        <w:bottom w:val="none" w:sz="0" w:space="0" w:color="auto"/>
        <w:right w:val="none" w:sz="0" w:space="0" w:color="auto"/>
      </w:divBdr>
    </w:div>
    <w:div w:id="427430965">
      <w:bodyDiv w:val="1"/>
      <w:marLeft w:val="0"/>
      <w:marRight w:val="0"/>
      <w:marTop w:val="0"/>
      <w:marBottom w:val="0"/>
      <w:divBdr>
        <w:top w:val="none" w:sz="0" w:space="0" w:color="auto"/>
        <w:left w:val="none" w:sz="0" w:space="0" w:color="auto"/>
        <w:bottom w:val="none" w:sz="0" w:space="0" w:color="auto"/>
        <w:right w:val="none" w:sz="0" w:space="0" w:color="auto"/>
      </w:divBdr>
    </w:div>
    <w:div w:id="427581012">
      <w:bodyDiv w:val="1"/>
      <w:marLeft w:val="0"/>
      <w:marRight w:val="0"/>
      <w:marTop w:val="0"/>
      <w:marBottom w:val="0"/>
      <w:divBdr>
        <w:top w:val="none" w:sz="0" w:space="0" w:color="auto"/>
        <w:left w:val="none" w:sz="0" w:space="0" w:color="auto"/>
        <w:bottom w:val="none" w:sz="0" w:space="0" w:color="auto"/>
        <w:right w:val="none" w:sz="0" w:space="0" w:color="auto"/>
      </w:divBdr>
    </w:div>
    <w:div w:id="427583616">
      <w:bodyDiv w:val="1"/>
      <w:marLeft w:val="0"/>
      <w:marRight w:val="0"/>
      <w:marTop w:val="0"/>
      <w:marBottom w:val="0"/>
      <w:divBdr>
        <w:top w:val="none" w:sz="0" w:space="0" w:color="auto"/>
        <w:left w:val="none" w:sz="0" w:space="0" w:color="auto"/>
        <w:bottom w:val="none" w:sz="0" w:space="0" w:color="auto"/>
        <w:right w:val="none" w:sz="0" w:space="0" w:color="auto"/>
      </w:divBdr>
    </w:div>
    <w:div w:id="427653621">
      <w:bodyDiv w:val="1"/>
      <w:marLeft w:val="0"/>
      <w:marRight w:val="0"/>
      <w:marTop w:val="0"/>
      <w:marBottom w:val="0"/>
      <w:divBdr>
        <w:top w:val="none" w:sz="0" w:space="0" w:color="auto"/>
        <w:left w:val="none" w:sz="0" w:space="0" w:color="auto"/>
        <w:bottom w:val="none" w:sz="0" w:space="0" w:color="auto"/>
        <w:right w:val="none" w:sz="0" w:space="0" w:color="auto"/>
      </w:divBdr>
    </w:div>
    <w:div w:id="427772013">
      <w:bodyDiv w:val="1"/>
      <w:marLeft w:val="0"/>
      <w:marRight w:val="0"/>
      <w:marTop w:val="0"/>
      <w:marBottom w:val="0"/>
      <w:divBdr>
        <w:top w:val="none" w:sz="0" w:space="0" w:color="auto"/>
        <w:left w:val="none" w:sz="0" w:space="0" w:color="auto"/>
        <w:bottom w:val="none" w:sz="0" w:space="0" w:color="auto"/>
        <w:right w:val="none" w:sz="0" w:space="0" w:color="auto"/>
      </w:divBdr>
    </w:div>
    <w:div w:id="427774792">
      <w:bodyDiv w:val="1"/>
      <w:marLeft w:val="0"/>
      <w:marRight w:val="0"/>
      <w:marTop w:val="0"/>
      <w:marBottom w:val="0"/>
      <w:divBdr>
        <w:top w:val="none" w:sz="0" w:space="0" w:color="auto"/>
        <w:left w:val="none" w:sz="0" w:space="0" w:color="auto"/>
        <w:bottom w:val="none" w:sz="0" w:space="0" w:color="auto"/>
        <w:right w:val="none" w:sz="0" w:space="0" w:color="auto"/>
      </w:divBdr>
    </w:div>
    <w:div w:id="427778459">
      <w:bodyDiv w:val="1"/>
      <w:marLeft w:val="0"/>
      <w:marRight w:val="0"/>
      <w:marTop w:val="0"/>
      <w:marBottom w:val="0"/>
      <w:divBdr>
        <w:top w:val="none" w:sz="0" w:space="0" w:color="auto"/>
        <w:left w:val="none" w:sz="0" w:space="0" w:color="auto"/>
        <w:bottom w:val="none" w:sz="0" w:space="0" w:color="auto"/>
        <w:right w:val="none" w:sz="0" w:space="0" w:color="auto"/>
      </w:divBdr>
    </w:div>
    <w:div w:id="427819280">
      <w:bodyDiv w:val="1"/>
      <w:marLeft w:val="0"/>
      <w:marRight w:val="0"/>
      <w:marTop w:val="0"/>
      <w:marBottom w:val="0"/>
      <w:divBdr>
        <w:top w:val="none" w:sz="0" w:space="0" w:color="auto"/>
        <w:left w:val="none" w:sz="0" w:space="0" w:color="auto"/>
        <w:bottom w:val="none" w:sz="0" w:space="0" w:color="auto"/>
        <w:right w:val="none" w:sz="0" w:space="0" w:color="auto"/>
      </w:divBdr>
    </w:div>
    <w:div w:id="428041145">
      <w:bodyDiv w:val="1"/>
      <w:marLeft w:val="0"/>
      <w:marRight w:val="0"/>
      <w:marTop w:val="0"/>
      <w:marBottom w:val="0"/>
      <w:divBdr>
        <w:top w:val="none" w:sz="0" w:space="0" w:color="auto"/>
        <w:left w:val="none" w:sz="0" w:space="0" w:color="auto"/>
        <w:bottom w:val="none" w:sz="0" w:space="0" w:color="auto"/>
        <w:right w:val="none" w:sz="0" w:space="0" w:color="auto"/>
      </w:divBdr>
    </w:div>
    <w:div w:id="428085470">
      <w:bodyDiv w:val="1"/>
      <w:marLeft w:val="0"/>
      <w:marRight w:val="0"/>
      <w:marTop w:val="0"/>
      <w:marBottom w:val="0"/>
      <w:divBdr>
        <w:top w:val="none" w:sz="0" w:space="0" w:color="auto"/>
        <w:left w:val="none" w:sz="0" w:space="0" w:color="auto"/>
        <w:bottom w:val="none" w:sz="0" w:space="0" w:color="auto"/>
        <w:right w:val="none" w:sz="0" w:space="0" w:color="auto"/>
      </w:divBdr>
    </w:div>
    <w:div w:id="428086602">
      <w:bodyDiv w:val="1"/>
      <w:marLeft w:val="0"/>
      <w:marRight w:val="0"/>
      <w:marTop w:val="0"/>
      <w:marBottom w:val="0"/>
      <w:divBdr>
        <w:top w:val="none" w:sz="0" w:space="0" w:color="auto"/>
        <w:left w:val="none" w:sz="0" w:space="0" w:color="auto"/>
        <w:bottom w:val="none" w:sz="0" w:space="0" w:color="auto"/>
        <w:right w:val="none" w:sz="0" w:space="0" w:color="auto"/>
      </w:divBdr>
    </w:div>
    <w:div w:id="428282957">
      <w:bodyDiv w:val="1"/>
      <w:marLeft w:val="0"/>
      <w:marRight w:val="0"/>
      <w:marTop w:val="0"/>
      <w:marBottom w:val="0"/>
      <w:divBdr>
        <w:top w:val="none" w:sz="0" w:space="0" w:color="auto"/>
        <w:left w:val="none" w:sz="0" w:space="0" w:color="auto"/>
        <w:bottom w:val="none" w:sz="0" w:space="0" w:color="auto"/>
        <w:right w:val="none" w:sz="0" w:space="0" w:color="auto"/>
      </w:divBdr>
    </w:div>
    <w:div w:id="428352080">
      <w:bodyDiv w:val="1"/>
      <w:marLeft w:val="0"/>
      <w:marRight w:val="0"/>
      <w:marTop w:val="0"/>
      <w:marBottom w:val="0"/>
      <w:divBdr>
        <w:top w:val="none" w:sz="0" w:space="0" w:color="auto"/>
        <w:left w:val="none" w:sz="0" w:space="0" w:color="auto"/>
        <w:bottom w:val="none" w:sz="0" w:space="0" w:color="auto"/>
        <w:right w:val="none" w:sz="0" w:space="0" w:color="auto"/>
      </w:divBdr>
    </w:div>
    <w:div w:id="428356544">
      <w:bodyDiv w:val="1"/>
      <w:marLeft w:val="0"/>
      <w:marRight w:val="0"/>
      <w:marTop w:val="0"/>
      <w:marBottom w:val="0"/>
      <w:divBdr>
        <w:top w:val="none" w:sz="0" w:space="0" w:color="auto"/>
        <w:left w:val="none" w:sz="0" w:space="0" w:color="auto"/>
        <w:bottom w:val="none" w:sz="0" w:space="0" w:color="auto"/>
        <w:right w:val="none" w:sz="0" w:space="0" w:color="auto"/>
      </w:divBdr>
    </w:div>
    <w:div w:id="428426626">
      <w:bodyDiv w:val="1"/>
      <w:marLeft w:val="0"/>
      <w:marRight w:val="0"/>
      <w:marTop w:val="0"/>
      <w:marBottom w:val="0"/>
      <w:divBdr>
        <w:top w:val="none" w:sz="0" w:space="0" w:color="auto"/>
        <w:left w:val="none" w:sz="0" w:space="0" w:color="auto"/>
        <w:bottom w:val="none" w:sz="0" w:space="0" w:color="auto"/>
        <w:right w:val="none" w:sz="0" w:space="0" w:color="auto"/>
      </w:divBdr>
    </w:div>
    <w:div w:id="428430892">
      <w:bodyDiv w:val="1"/>
      <w:marLeft w:val="0"/>
      <w:marRight w:val="0"/>
      <w:marTop w:val="0"/>
      <w:marBottom w:val="0"/>
      <w:divBdr>
        <w:top w:val="none" w:sz="0" w:space="0" w:color="auto"/>
        <w:left w:val="none" w:sz="0" w:space="0" w:color="auto"/>
        <w:bottom w:val="none" w:sz="0" w:space="0" w:color="auto"/>
        <w:right w:val="none" w:sz="0" w:space="0" w:color="auto"/>
      </w:divBdr>
    </w:div>
    <w:div w:id="428431511">
      <w:bodyDiv w:val="1"/>
      <w:marLeft w:val="0"/>
      <w:marRight w:val="0"/>
      <w:marTop w:val="0"/>
      <w:marBottom w:val="0"/>
      <w:divBdr>
        <w:top w:val="none" w:sz="0" w:space="0" w:color="auto"/>
        <w:left w:val="none" w:sz="0" w:space="0" w:color="auto"/>
        <w:bottom w:val="none" w:sz="0" w:space="0" w:color="auto"/>
        <w:right w:val="none" w:sz="0" w:space="0" w:color="auto"/>
      </w:divBdr>
    </w:div>
    <w:div w:id="428625967">
      <w:bodyDiv w:val="1"/>
      <w:marLeft w:val="0"/>
      <w:marRight w:val="0"/>
      <w:marTop w:val="0"/>
      <w:marBottom w:val="0"/>
      <w:divBdr>
        <w:top w:val="none" w:sz="0" w:space="0" w:color="auto"/>
        <w:left w:val="none" w:sz="0" w:space="0" w:color="auto"/>
        <w:bottom w:val="none" w:sz="0" w:space="0" w:color="auto"/>
        <w:right w:val="none" w:sz="0" w:space="0" w:color="auto"/>
      </w:divBdr>
    </w:div>
    <w:div w:id="428812359">
      <w:bodyDiv w:val="1"/>
      <w:marLeft w:val="0"/>
      <w:marRight w:val="0"/>
      <w:marTop w:val="0"/>
      <w:marBottom w:val="0"/>
      <w:divBdr>
        <w:top w:val="none" w:sz="0" w:space="0" w:color="auto"/>
        <w:left w:val="none" w:sz="0" w:space="0" w:color="auto"/>
        <w:bottom w:val="none" w:sz="0" w:space="0" w:color="auto"/>
        <w:right w:val="none" w:sz="0" w:space="0" w:color="auto"/>
      </w:divBdr>
    </w:div>
    <w:div w:id="428889079">
      <w:bodyDiv w:val="1"/>
      <w:marLeft w:val="0"/>
      <w:marRight w:val="0"/>
      <w:marTop w:val="0"/>
      <w:marBottom w:val="0"/>
      <w:divBdr>
        <w:top w:val="none" w:sz="0" w:space="0" w:color="auto"/>
        <w:left w:val="none" w:sz="0" w:space="0" w:color="auto"/>
        <w:bottom w:val="none" w:sz="0" w:space="0" w:color="auto"/>
        <w:right w:val="none" w:sz="0" w:space="0" w:color="auto"/>
      </w:divBdr>
    </w:div>
    <w:div w:id="428890679">
      <w:bodyDiv w:val="1"/>
      <w:marLeft w:val="0"/>
      <w:marRight w:val="0"/>
      <w:marTop w:val="0"/>
      <w:marBottom w:val="0"/>
      <w:divBdr>
        <w:top w:val="none" w:sz="0" w:space="0" w:color="auto"/>
        <w:left w:val="none" w:sz="0" w:space="0" w:color="auto"/>
        <w:bottom w:val="none" w:sz="0" w:space="0" w:color="auto"/>
        <w:right w:val="none" w:sz="0" w:space="0" w:color="auto"/>
      </w:divBdr>
    </w:div>
    <w:div w:id="429012278">
      <w:bodyDiv w:val="1"/>
      <w:marLeft w:val="0"/>
      <w:marRight w:val="0"/>
      <w:marTop w:val="0"/>
      <w:marBottom w:val="0"/>
      <w:divBdr>
        <w:top w:val="none" w:sz="0" w:space="0" w:color="auto"/>
        <w:left w:val="none" w:sz="0" w:space="0" w:color="auto"/>
        <w:bottom w:val="none" w:sz="0" w:space="0" w:color="auto"/>
        <w:right w:val="none" w:sz="0" w:space="0" w:color="auto"/>
      </w:divBdr>
    </w:div>
    <w:div w:id="429013754">
      <w:bodyDiv w:val="1"/>
      <w:marLeft w:val="0"/>
      <w:marRight w:val="0"/>
      <w:marTop w:val="0"/>
      <w:marBottom w:val="0"/>
      <w:divBdr>
        <w:top w:val="none" w:sz="0" w:space="0" w:color="auto"/>
        <w:left w:val="none" w:sz="0" w:space="0" w:color="auto"/>
        <w:bottom w:val="none" w:sz="0" w:space="0" w:color="auto"/>
        <w:right w:val="none" w:sz="0" w:space="0" w:color="auto"/>
      </w:divBdr>
    </w:div>
    <w:div w:id="429207203">
      <w:bodyDiv w:val="1"/>
      <w:marLeft w:val="0"/>
      <w:marRight w:val="0"/>
      <w:marTop w:val="0"/>
      <w:marBottom w:val="0"/>
      <w:divBdr>
        <w:top w:val="none" w:sz="0" w:space="0" w:color="auto"/>
        <w:left w:val="none" w:sz="0" w:space="0" w:color="auto"/>
        <w:bottom w:val="none" w:sz="0" w:space="0" w:color="auto"/>
        <w:right w:val="none" w:sz="0" w:space="0" w:color="auto"/>
      </w:divBdr>
    </w:div>
    <w:div w:id="429275779">
      <w:bodyDiv w:val="1"/>
      <w:marLeft w:val="0"/>
      <w:marRight w:val="0"/>
      <w:marTop w:val="0"/>
      <w:marBottom w:val="0"/>
      <w:divBdr>
        <w:top w:val="none" w:sz="0" w:space="0" w:color="auto"/>
        <w:left w:val="none" w:sz="0" w:space="0" w:color="auto"/>
        <w:bottom w:val="none" w:sz="0" w:space="0" w:color="auto"/>
        <w:right w:val="none" w:sz="0" w:space="0" w:color="auto"/>
      </w:divBdr>
    </w:div>
    <w:div w:id="429353946">
      <w:bodyDiv w:val="1"/>
      <w:marLeft w:val="0"/>
      <w:marRight w:val="0"/>
      <w:marTop w:val="0"/>
      <w:marBottom w:val="0"/>
      <w:divBdr>
        <w:top w:val="none" w:sz="0" w:space="0" w:color="auto"/>
        <w:left w:val="none" w:sz="0" w:space="0" w:color="auto"/>
        <w:bottom w:val="none" w:sz="0" w:space="0" w:color="auto"/>
        <w:right w:val="none" w:sz="0" w:space="0" w:color="auto"/>
      </w:divBdr>
    </w:div>
    <w:div w:id="429467340">
      <w:bodyDiv w:val="1"/>
      <w:marLeft w:val="0"/>
      <w:marRight w:val="0"/>
      <w:marTop w:val="0"/>
      <w:marBottom w:val="0"/>
      <w:divBdr>
        <w:top w:val="none" w:sz="0" w:space="0" w:color="auto"/>
        <w:left w:val="none" w:sz="0" w:space="0" w:color="auto"/>
        <w:bottom w:val="none" w:sz="0" w:space="0" w:color="auto"/>
        <w:right w:val="none" w:sz="0" w:space="0" w:color="auto"/>
      </w:divBdr>
    </w:div>
    <w:div w:id="429475324">
      <w:bodyDiv w:val="1"/>
      <w:marLeft w:val="0"/>
      <w:marRight w:val="0"/>
      <w:marTop w:val="0"/>
      <w:marBottom w:val="0"/>
      <w:divBdr>
        <w:top w:val="none" w:sz="0" w:space="0" w:color="auto"/>
        <w:left w:val="none" w:sz="0" w:space="0" w:color="auto"/>
        <w:bottom w:val="none" w:sz="0" w:space="0" w:color="auto"/>
        <w:right w:val="none" w:sz="0" w:space="0" w:color="auto"/>
      </w:divBdr>
    </w:div>
    <w:div w:id="429545297">
      <w:bodyDiv w:val="1"/>
      <w:marLeft w:val="0"/>
      <w:marRight w:val="0"/>
      <w:marTop w:val="0"/>
      <w:marBottom w:val="0"/>
      <w:divBdr>
        <w:top w:val="none" w:sz="0" w:space="0" w:color="auto"/>
        <w:left w:val="none" w:sz="0" w:space="0" w:color="auto"/>
        <w:bottom w:val="none" w:sz="0" w:space="0" w:color="auto"/>
        <w:right w:val="none" w:sz="0" w:space="0" w:color="auto"/>
      </w:divBdr>
    </w:div>
    <w:div w:id="429740403">
      <w:bodyDiv w:val="1"/>
      <w:marLeft w:val="0"/>
      <w:marRight w:val="0"/>
      <w:marTop w:val="0"/>
      <w:marBottom w:val="0"/>
      <w:divBdr>
        <w:top w:val="none" w:sz="0" w:space="0" w:color="auto"/>
        <w:left w:val="none" w:sz="0" w:space="0" w:color="auto"/>
        <w:bottom w:val="none" w:sz="0" w:space="0" w:color="auto"/>
        <w:right w:val="none" w:sz="0" w:space="0" w:color="auto"/>
      </w:divBdr>
    </w:div>
    <w:div w:id="429814896">
      <w:bodyDiv w:val="1"/>
      <w:marLeft w:val="0"/>
      <w:marRight w:val="0"/>
      <w:marTop w:val="0"/>
      <w:marBottom w:val="0"/>
      <w:divBdr>
        <w:top w:val="none" w:sz="0" w:space="0" w:color="auto"/>
        <w:left w:val="none" w:sz="0" w:space="0" w:color="auto"/>
        <w:bottom w:val="none" w:sz="0" w:space="0" w:color="auto"/>
        <w:right w:val="none" w:sz="0" w:space="0" w:color="auto"/>
      </w:divBdr>
    </w:div>
    <w:div w:id="430130146">
      <w:bodyDiv w:val="1"/>
      <w:marLeft w:val="0"/>
      <w:marRight w:val="0"/>
      <w:marTop w:val="0"/>
      <w:marBottom w:val="0"/>
      <w:divBdr>
        <w:top w:val="none" w:sz="0" w:space="0" w:color="auto"/>
        <w:left w:val="none" w:sz="0" w:space="0" w:color="auto"/>
        <w:bottom w:val="none" w:sz="0" w:space="0" w:color="auto"/>
        <w:right w:val="none" w:sz="0" w:space="0" w:color="auto"/>
      </w:divBdr>
    </w:div>
    <w:div w:id="430466974">
      <w:bodyDiv w:val="1"/>
      <w:marLeft w:val="0"/>
      <w:marRight w:val="0"/>
      <w:marTop w:val="0"/>
      <w:marBottom w:val="0"/>
      <w:divBdr>
        <w:top w:val="none" w:sz="0" w:space="0" w:color="auto"/>
        <w:left w:val="none" w:sz="0" w:space="0" w:color="auto"/>
        <w:bottom w:val="none" w:sz="0" w:space="0" w:color="auto"/>
        <w:right w:val="none" w:sz="0" w:space="0" w:color="auto"/>
      </w:divBdr>
    </w:div>
    <w:div w:id="430509696">
      <w:bodyDiv w:val="1"/>
      <w:marLeft w:val="0"/>
      <w:marRight w:val="0"/>
      <w:marTop w:val="0"/>
      <w:marBottom w:val="0"/>
      <w:divBdr>
        <w:top w:val="none" w:sz="0" w:space="0" w:color="auto"/>
        <w:left w:val="none" w:sz="0" w:space="0" w:color="auto"/>
        <w:bottom w:val="none" w:sz="0" w:space="0" w:color="auto"/>
        <w:right w:val="none" w:sz="0" w:space="0" w:color="auto"/>
      </w:divBdr>
    </w:div>
    <w:div w:id="430706370">
      <w:bodyDiv w:val="1"/>
      <w:marLeft w:val="0"/>
      <w:marRight w:val="0"/>
      <w:marTop w:val="0"/>
      <w:marBottom w:val="0"/>
      <w:divBdr>
        <w:top w:val="none" w:sz="0" w:space="0" w:color="auto"/>
        <w:left w:val="none" w:sz="0" w:space="0" w:color="auto"/>
        <w:bottom w:val="none" w:sz="0" w:space="0" w:color="auto"/>
        <w:right w:val="none" w:sz="0" w:space="0" w:color="auto"/>
      </w:divBdr>
    </w:div>
    <w:div w:id="430709898">
      <w:bodyDiv w:val="1"/>
      <w:marLeft w:val="0"/>
      <w:marRight w:val="0"/>
      <w:marTop w:val="0"/>
      <w:marBottom w:val="0"/>
      <w:divBdr>
        <w:top w:val="none" w:sz="0" w:space="0" w:color="auto"/>
        <w:left w:val="none" w:sz="0" w:space="0" w:color="auto"/>
        <w:bottom w:val="none" w:sz="0" w:space="0" w:color="auto"/>
        <w:right w:val="none" w:sz="0" w:space="0" w:color="auto"/>
      </w:divBdr>
    </w:div>
    <w:div w:id="430860804">
      <w:bodyDiv w:val="1"/>
      <w:marLeft w:val="0"/>
      <w:marRight w:val="0"/>
      <w:marTop w:val="0"/>
      <w:marBottom w:val="0"/>
      <w:divBdr>
        <w:top w:val="none" w:sz="0" w:space="0" w:color="auto"/>
        <w:left w:val="none" w:sz="0" w:space="0" w:color="auto"/>
        <w:bottom w:val="none" w:sz="0" w:space="0" w:color="auto"/>
        <w:right w:val="none" w:sz="0" w:space="0" w:color="auto"/>
      </w:divBdr>
    </w:div>
    <w:div w:id="430930327">
      <w:bodyDiv w:val="1"/>
      <w:marLeft w:val="0"/>
      <w:marRight w:val="0"/>
      <w:marTop w:val="0"/>
      <w:marBottom w:val="0"/>
      <w:divBdr>
        <w:top w:val="none" w:sz="0" w:space="0" w:color="auto"/>
        <w:left w:val="none" w:sz="0" w:space="0" w:color="auto"/>
        <w:bottom w:val="none" w:sz="0" w:space="0" w:color="auto"/>
        <w:right w:val="none" w:sz="0" w:space="0" w:color="auto"/>
      </w:divBdr>
    </w:div>
    <w:div w:id="431046201">
      <w:bodyDiv w:val="1"/>
      <w:marLeft w:val="0"/>
      <w:marRight w:val="0"/>
      <w:marTop w:val="0"/>
      <w:marBottom w:val="0"/>
      <w:divBdr>
        <w:top w:val="none" w:sz="0" w:space="0" w:color="auto"/>
        <w:left w:val="none" w:sz="0" w:space="0" w:color="auto"/>
        <w:bottom w:val="none" w:sz="0" w:space="0" w:color="auto"/>
        <w:right w:val="none" w:sz="0" w:space="0" w:color="auto"/>
      </w:divBdr>
    </w:div>
    <w:div w:id="431050664">
      <w:bodyDiv w:val="1"/>
      <w:marLeft w:val="0"/>
      <w:marRight w:val="0"/>
      <w:marTop w:val="0"/>
      <w:marBottom w:val="0"/>
      <w:divBdr>
        <w:top w:val="none" w:sz="0" w:space="0" w:color="auto"/>
        <w:left w:val="none" w:sz="0" w:space="0" w:color="auto"/>
        <w:bottom w:val="none" w:sz="0" w:space="0" w:color="auto"/>
        <w:right w:val="none" w:sz="0" w:space="0" w:color="auto"/>
      </w:divBdr>
    </w:div>
    <w:div w:id="431054763">
      <w:bodyDiv w:val="1"/>
      <w:marLeft w:val="0"/>
      <w:marRight w:val="0"/>
      <w:marTop w:val="0"/>
      <w:marBottom w:val="0"/>
      <w:divBdr>
        <w:top w:val="none" w:sz="0" w:space="0" w:color="auto"/>
        <w:left w:val="none" w:sz="0" w:space="0" w:color="auto"/>
        <w:bottom w:val="none" w:sz="0" w:space="0" w:color="auto"/>
        <w:right w:val="none" w:sz="0" w:space="0" w:color="auto"/>
      </w:divBdr>
    </w:div>
    <w:div w:id="431127236">
      <w:bodyDiv w:val="1"/>
      <w:marLeft w:val="0"/>
      <w:marRight w:val="0"/>
      <w:marTop w:val="0"/>
      <w:marBottom w:val="0"/>
      <w:divBdr>
        <w:top w:val="none" w:sz="0" w:space="0" w:color="auto"/>
        <w:left w:val="none" w:sz="0" w:space="0" w:color="auto"/>
        <w:bottom w:val="none" w:sz="0" w:space="0" w:color="auto"/>
        <w:right w:val="none" w:sz="0" w:space="0" w:color="auto"/>
      </w:divBdr>
    </w:div>
    <w:div w:id="431246211">
      <w:bodyDiv w:val="1"/>
      <w:marLeft w:val="0"/>
      <w:marRight w:val="0"/>
      <w:marTop w:val="0"/>
      <w:marBottom w:val="0"/>
      <w:divBdr>
        <w:top w:val="none" w:sz="0" w:space="0" w:color="auto"/>
        <w:left w:val="none" w:sz="0" w:space="0" w:color="auto"/>
        <w:bottom w:val="none" w:sz="0" w:space="0" w:color="auto"/>
        <w:right w:val="none" w:sz="0" w:space="0" w:color="auto"/>
      </w:divBdr>
    </w:div>
    <w:div w:id="431514989">
      <w:bodyDiv w:val="1"/>
      <w:marLeft w:val="0"/>
      <w:marRight w:val="0"/>
      <w:marTop w:val="0"/>
      <w:marBottom w:val="0"/>
      <w:divBdr>
        <w:top w:val="none" w:sz="0" w:space="0" w:color="auto"/>
        <w:left w:val="none" w:sz="0" w:space="0" w:color="auto"/>
        <w:bottom w:val="none" w:sz="0" w:space="0" w:color="auto"/>
        <w:right w:val="none" w:sz="0" w:space="0" w:color="auto"/>
      </w:divBdr>
    </w:div>
    <w:div w:id="431556202">
      <w:bodyDiv w:val="1"/>
      <w:marLeft w:val="0"/>
      <w:marRight w:val="0"/>
      <w:marTop w:val="0"/>
      <w:marBottom w:val="0"/>
      <w:divBdr>
        <w:top w:val="none" w:sz="0" w:space="0" w:color="auto"/>
        <w:left w:val="none" w:sz="0" w:space="0" w:color="auto"/>
        <w:bottom w:val="none" w:sz="0" w:space="0" w:color="auto"/>
        <w:right w:val="none" w:sz="0" w:space="0" w:color="auto"/>
      </w:divBdr>
    </w:div>
    <w:div w:id="431587137">
      <w:bodyDiv w:val="1"/>
      <w:marLeft w:val="0"/>
      <w:marRight w:val="0"/>
      <w:marTop w:val="0"/>
      <w:marBottom w:val="0"/>
      <w:divBdr>
        <w:top w:val="none" w:sz="0" w:space="0" w:color="auto"/>
        <w:left w:val="none" w:sz="0" w:space="0" w:color="auto"/>
        <w:bottom w:val="none" w:sz="0" w:space="0" w:color="auto"/>
        <w:right w:val="none" w:sz="0" w:space="0" w:color="auto"/>
      </w:divBdr>
    </w:div>
    <w:div w:id="431628287">
      <w:bodyDiv w:val="1"/>
      <w:marLeft w:val="0"/>
      <w:marRight w:val="0"/>
      <w:marTop w:val="0"/>
      <w:marBottom w:val="0"/>
      <w:divBdr>
        <w:top w:val="none" w:sz="0" w:space="0" w:color="auto"/>
        <w:left w:val="none" w:sz="0" w:space="0" w:color="auto"/>
        <w:bottom w:val="none" w:sz="0" w:space="0" w:color="auto"/>
        <w:right w:val="none" w:sz="0" w:space="0" w:color="auto"/>
      </w:divBdr>
    </w:div>
    <w:div w:id="431703916">
      <w:bodyDiv w:val="1"/>
      <w:marLeft w:val="0"/>
      <w:marRight w:val="0"/>
      <w:marTop w:val="0"/>
      <w:marBottom w:val="0"/>
      <w:divBdr>
        <w:top w:val="none" w:sz="0" w:space="0" w:color="auto"/>
        <w:left w:val="none" w:sz="0" w:space="0" w:color="auto"/>
        <w:bottom w:val="none" w:sz="0" w:space="0" w:color="auto"/>
        <w:right w:val="none" w:sz="0" w:space="0" w:color="auto"/>
      </w:divBdr>
    </w:div>
    <w:div w:id="431783327">
      <w:bodyDiv w:val="1"/>
      <w:marLeft w:val="0"/>
      <w:marRight w:val="0"/>
      <w:marTop w:val="0"/>
      <w:marBottom w:val="0"/>
      <w:divBdr>
        <w:top w:val="none" w:sz="0" w:space="0" w:color="auto"/>
        <w:left w:val="none" w:sz="0" w:space="0" w:color="auto"/>
        <w:bottom w:val="none" w:sz="0" w:space="0" w:color="auto"/>
        <w:right w:val="none" w:sz="0" w:space="0" w:color="auto"/>
      </w:divBdr>
    </w:div>
    <w:div w:id="431901442">
      <w:bodyDiv w:val="1"/>
      <w:marLeft w:val="0"/>
      <w:marRight w:val="0"/>
      <w:marTop w:val="0"/>
      <w:marBottom w:val="0"/>
      <w:divBdr>
        <w:top w:val="none" w:sz="0" w:space="0" w:color="auto"/>
        <w:left w:val="none" w:sz="0" w:space="0" w:color="auto"/>
        <w:bottom w:val="none" w:sz="0" w:space="0" w:color="auto"/>
        <w:right w:val="none" w:sz="0" w:space="0" w:color="auto"/>
      </w:divBdr>
    </w:div>
    <w:div w:id="431975426">
      <w:bodyDiv w:val="1"/>
      <w:marLeft w:val="0"/>
      <w:marRight w:val="0"/>
      <w:marTop w:val="0"/>
      <w:marBottom w:val="0"/>
      <w:divBdr>
        <w:top w:val="none" w:sz="0" w:space="0" w:color="auto"/>
        <w:left w:val="none" w:sz="0" w:space="0" w:color="auto"/>
        <w:bottom w:val="none" w:sz="0" w:space="0" w:color="auto"/>
        <w:right w:val="none" w:sz="0" w:space="0" w:color="auto"/>
      </w:divBdr>
    </w:div>
    <w:div w:id="432015265">
      <w:bodyDiv w:val="1"/>
      <w:marLeft w:val="0"/>
      <w:marRight w:val="0"/>
      <w:marTop w:val="0"/>
      <w:marBottom w:val="0"/>
      <w:divBdr>
        <w:top w:val="none" w:sz="0" w:space="0" w:color="auto"/>
        <w:left w:val="none" w:sz="0" w:space="0" w:color="auto"/>
        <w:bottom w:val="none" w:sz="0" w:space="0" w:color="auto"/>
        <w:right w:val="none" w:sz="0" w:space="0" w:color="auto"/>
      </w:divBdr>
    </w:div>
    <w:div w:id="432171621">
      <w:bodyDiv w:val="1"/>
      <w:marLeft w:val="0"/>
      <w:marRight w:val="0"/>
      <w:marTop w:val="0"/>
      <w:marBottom w:val="0"/>
      <w:divBdr>
        <w:top w:val="none" w:sz="0" w:space="0" w:color="auto"/>
        <w:left w:val="none" w:sz="0" w:space="0" w:color="auto"/>
        <w:bottom w:val="none" w:sz="0" w:space="0" w:color="auto"/>
        <w:right w:val="none" w:sz="0" w:space="0" w:color="auto"/>
      </w:divBdr>
    </w:div>
    <w:div w:id="432551643">
      <w:bodyDiv w:val="1"/>
      <w:marLeft w:val="0"/>
      <w:marRight w:val="0"/>
      <w:marTop w:val="0"/>
      <w:marBottom w:val="0"/>
      <w:divBdr>
        <w:top w:val="none" w:sz="0" w:space="0" w:color="auto"/>
        <w:left w:val="none" w:sz="0" w:space="0" w:color="auto"/>
        <w:bottom w:val="none" w:sz="0" w:space="0" w:color="auto"/>
        <w:right w:val="none" w:sz="0" w:space="0" w:color="auto"/>
      </w:divBdr>
    </w:div>
    <w:div w:id="433017851">
      <w:bodyDiv w:val="1"/>
      <w:marLeft w:val="0"/>
      <w:marRight w:val="0"/>
      <w:marTop w:val="0"/>
      <w:marBottom w:val="0"/>
      <w:divBdr>
        <w:top w:val="none" w:sz="0" w:space="0" w:color="auto"/>
        <w:left w:val="none" w:sz="0" w:space="0" w:color="auto"/>
        <w:bottom w:val="none" w:sz="0" w:space="0" w:color="auto"/>
        <w:right w:val="none" w:sz="0" w:space="0" w:color="auto"/>
      </w:divBdr>
    </w:div>
    <w:div w:id="433285077">
      <w:bodyDiv w:val="1"/>
      <w:marLeft w:val="0"/>
      <w:marRight w:val="0"/>
      <w:marTop w:val="0"/>
      <w:marBottom w:val="0"/>
      <w:divBdr>
        <w:top w:val="none" w:sz="0" w:space="0" w:color="auto"/>
        <w:left w:val="none" w:sz="0" w:space="0" w:color="auto"/>
        <w:bottom w:val="none" w:sz="0" w:space="0" w:color="auto"/>
        <w:right w:val="none" w:sz="0" w:space="0" w:color="auto"/>
      </w:divBdr>
    </w:div>
    <w:div w:id="433289299">
      <w:bodyDiv w:val="1"/>
      <w:marLeft w:val="0"/>
      <w:marRight w:val="0"/>
      <w:marTop w:val="0"/>
      <w:marBottom w:val="0"/>
      <w:divBdr>
        <w:top w:val="none" w:sz="0" w:space="0" w:color="auto"/>
        <w:left w:val="none" w:sz="0" w:space="0" w:color="auto"/>
        <w:bottom w:val="none" w:sz="0" w:space="0" w:color="auto"/>
        <w:right w:val="none" w:sz="0" w:space="0" w:color="auto"/>
      </w:divBdr>
    </w:div>
    <w:div w:id="433598342">
      <w:bodyDiv w:val="1"/>
      <w:marLeft w:val="0"/>
      <w:marRight w:val="0"/>
      <w:marTop w:val="0"/>
      <w:marBottom w:val="0"/>
      <w:divBdr>
        <w:top w:val="none" w:sz="0" w:space="0" w:color="auto"/>
        <w:left w:val="none" w:sz="0" w:space="0" w:color="auto"/>
        <w:bottom w:val="none" w:sz="0" w:space="0" w:color="auto"/>
        <w:right w:val="none" w:sz="0" w:space="0" w:color="auto"/>
      </w:divBdr>
    </w:div>
    <w:div w:id="433601014">
      <w:bodyDiv w:val="1"/>
      <w:marLeft w:val="0"/>
      <w:marRight w:val="0"/>
      <w:marTop w:val="0"/>
      <w:marBottom w:val="0"/>
      <w:divBdr>
        <w:top w:val="none" w:sz="0" w:space="0" w:color="auto"/>
        <w:left w:val="none" w:sz="0" w:space="0" w:color="auto"/>
        <w:bottom w:val="none" w:sz="0" w:space="0" w:color="auto"/>
        <w:right w:val="none" w:sz="0" w:space="0" w:color="auto"/>
      </w:divBdr>
    </w:div>
    <w:div w:id="433601552">
      <w:bodyDiv w:val="1"/>
      <w:marLeft w:val="0"/>
      <w:marRight w:val="0"/>
      <w:marTop w:val="0"/>
      <w:marBottom w:val="0"/>
      <w:divBdr>
        <w:top w:val="none" w:sz="0" w:space="0" w:color="auto"/>
        <w:left w:val="none" w:sz="0" w:space="0" w:color="auto"/>
        <w:bottom w:val="none" w:sz="0" w:space="0" w:color="auto"/>
        <w:right w:val="none" w:sz="0" w:space="0" w:color="auto"/>
      </w:divBdr>
    </w:div>
    <w:div w:id="433788613">
      <w:bodyDiv w:val="1"/>
      <w:marLeft w:val="0"/>
      <w:marRight w:val="0"/>
      <w:marTop w:val="0"/>
      <w:marBottom w:val="0"/>
      <w:divBdr>
        <w:top w:val="none" w:sz="0" w:space="0" w:color="auto"/>
        <w:left w:val="none" w:sz="0" w:space="0" w:color="auto"/>
        <w:bottom w:val="none" w:sz="0" w:space="0" w:color="auto"/>
        <w:right w:val="none" w:sz="0" w:space="0" w:color="auto"/>
      </w:divBdr>
    </w:div>
    <w:div w:id="433790871">
      <w:bodyDiv w:val="1"/>
      <w:marLeft w:val="0"/>
      <w:marRight w:val="0"/>
      <w:marTop w:val="0"/>
      <w:marBottom w:val="0"/>
      <w:divBdr>
        <w:top w:val="none" w:sz="0" w:space="0" w:color="auto"/>
        <w:left w:val="none" w:sz="0" w:space="0" w:color="auto"/>
        <w:bottom w:val="none" w:sz="0" w:space="0" w:color="auto"/>
        <w:right w:val="none" w:sz="0" w:space="0" w:color="auto"/>
      </w:divBdr>
    </w:div>
    <w:div w:id="433865144">
      <w:bodyDiv w:val="1"/>
      <w:marLeft w:val="0"/>
      <w:marRight w:val="0"/>
      <w:marTop w:val="0"/>
      <w:marBottom w:val="0"/>
      <w:divBdr>
        <w:top w:val="none" w:sz="0" w:space="0" w:color="auto"/>
        <w:left w:val="none" w:sz="0" w:space="0" w:color="auto"/>
        <w:bottom w:val="none" w:sz="0" w:space="0" w:color="auto"/>
        <w:right w:val="none" w:sz="0" w:space="0" w:color="auto"/>
      </w:divBdr>
    </w:div>
    <w:div w:id="433986432">
      <w:bodyDiv w:val="1"/>
      <w:marLeft w:val="0"/>
      <w:marRight w:val="0"/>
      <w:marTop w:val="0"/>
      <w:marBottom w:val="0"/>
      <w:divBdr>
        <w:top w:val="none" w:sz="0" w:space="0" w:color="auto"/>
        <w:left w:val="none" w:sz="0" w:space="0" w:color="auto"/>
        <w:bottom w:val="none" w:sz="0" w:space="0" w:color="auto"/>
        <w:right w:val="none" w:sz="0" w:space="0" w:color="auto"/>
      </w:divBdr>
    </w:div>
    <w:div w:id="434059572">
      <w:bodyDiv w:val="1"/>
      <w:marLeft w:val="0"/>
      <w:marRight w:val="0"/>
      <w:marTop w:val="0"/>
      <w:marBottom w:val="0"/>
      <w:divBdr>
        <w:top w:val="none" w:sz="0" w:space="0" w:color="auto"/>
        <w:left w:val="none" w:sz="0" w:space="0" w:color="auto"/>
        <w:bottom w:val="none" w:sz="0" w:space="0" w:color="auto"/>
        <w:right w:val="none" w:sz="0" w:space="0" w:color="auto"/>
      </w:divBdr>
    </w:div>
    <w:div w:id="434063503">
      <w:bodyDiv w:val="1"/>
      <w:marLeft w:val="0"/>
      <w:marRight w:val="0"/>
      <w:marTop w:val="0"/>
      <w:marBottom w:val="0"/>
      <w:divBdr>
        <w:top w:val="none" w:sz="0" w:space="0" w:color="auto"/>
        <w:left w:val="none" w:sz="0" w:space="0" w:color="auto"/>
        <w:bottom w:val="none" w:sz="0" w:space="0" w:color="auto"/>
        <w:right w:val="none" w:sz="0" w:space="0" w:color="auto"/>
      </w:divBdr>
    </w:div>
    <w:div w:id="434331067">
      <w:bodyDiv w:val="1"/>
      <w:marLeft w:val="0"/>
      <w:marRight w:val="0"/>
      <w:marTop w:val="0"/>
      <w:marBottom w:val="0"/>
      <w:divBdr>
        <w:top w:val="none" w:sz="0" w:space="0" w:color="auto"/>
        <w:left w:val="none" w:sz="0" w:space="0" w:color="auto"/>
        <w:bottom w:val="none" w:sz="0" w:space="0" w:color="auto"/>
        <w:right w:val="none" w:sz="0" w:space="0" w:color="auto"/>
      </w:divBdr>
    </w:div>
    <w:div w:id="434591777">
      <w:bodyDiv w:val="1"/>
      <w:marLeft w:val="0"/>
      <w:marRight w:val="0"/>
      <w:marTop w:val="0"/>
      <w:marBottom w:val="0"/>
      <w:divBdr>
        <w:top w:val="none" w:sz="0" w:space="0" w:color="auto"/>
        <w:left w:val="none" w:sz="0" w:space="0" w:color="auto"/>
        <w:bottom w:val="none" w:sz="0" w:space="0" w:color="auto"/>
        <w:right w:val="none" w:sz="0" w:space="0" w:color="auto"/>
      </w:divBdr>
    </w:div>
    <w:div w:id="434640427">
      <w:bodyDiv w:val="1"/>
      <w:marLeft w:val="0"/>
      <w:marRight w:val="0"/>
      <w:marTop w:val="0"/>
      <w:marBottom w:val="0"/>
      <w:divBdr>
        <w:top w:val="none" w:sz="0" w:space="0" w:color="auto"/>
        <w:left w:val="none" w:sz="0" w:space="0" w:color="auto"/>
        <w:bottom w:val="none" w:sz="0" w:space="0" w:color="auto"/>
        <w:right w:val="none" w:sz="0" w:space="0" w:color="auto"/>
      </w:divBdr>
    </w:div>
    <w:div w:id="434908080">
      <w:bodyDiv w:val="1"/>
      <w:marLeft w:val="0"/>
      <w:marRight w:val="0"/>
      <w:marTop w:val="0"/>
      <w:marBottom w:val="0"/>
      <w:divBdr>
        <w:top w:val="none" w:sz="0" w:space="0" w:color="auto"/>
        <w:left w:val="none" w:sz="0" w:space="0" w:color="auto"/>
        <w:bottom w:val="none" w:sz="0" w:space="0" w:color="auto"/>
        <w:right w:val="none" w:sz="0" w:space="0" w:color="auto"/>
      </w:divBdr>
    </w:div>
    <w:div w:id="435177899">
      <w:bodyDiv w:val="1"/>
      <w:marLeft w:val="0"/>
      <w:marRight w:val="0"/>
      <w:marTop w:val="0"/>
      <w:marBottom w:val="0"/>
      <w:divBdr>
        <w:top w:val="none" w:sz="0" w:space="0" w:color="auto"/>
        <w:left w:val="none" w:sz="0" w:space="0" w:color="auto"/>
        <w:bottom w:val="none" w:sz="0" w:space="0" w:color="auto"/>
        <w:right w:val="none" w:sz="0" w:space="0" w:color="auto"/>
      </w:divBdr>
    </w:div>
    <w:div w:id="435441483">
      <w:bodyDiv w:val="1"/>
      <w:marLeft w:val="0"/>
      <w:marRight w:val="0"/>
      <w:marTop w:val="0"/>
      <w:marBottom w:val="0"/>
      <w:divBdr>
        <w:top w:val="none" w:sz="0" w:space="0" w:color="auto"/>
        <w:left w:val="none" w:sz="0" w:space="0" w:color="auto"/>
        <w:bottom w:val="none" w:sz="0" w:space="0" w:color="auto"/>
        <w:right w:val="none" w:sz="0" w:space="0" w:color="auto"/>
      </w:divBdr>
    </w:div>
    <w:div w:id="435490275">
      <w:bodyDiv w:val="1"/>
      <w:marLeft w:val="0"/>
      <w:marRight w:val="0"/>
      <w:marTop w:val="0"/>
      <w:marBottom w:val="0"/>
      <w:divBdr>
        <w:top w:val="none" w:sz="0" w:space="0" w:color="auto"/>
        <w:left w:val="none" w:sz="0" w:space="0" w:color="auto"/>
        <w:bottom w:val="none" w:sz="0" w:space="0" w:color="auto"/>
        <w:right w:val="none" w:sz="0" w:space="0" w:color="auto"/>
      </w:divBdr>
    </w:div>
    <w:div w:id="435562428">
      <w:bodyDiv w:val="1"/>
      <w:marLeft w:val="0"/>
      <w:marRight w:val="0"/>
      <w:marTop w:val="0"/>
      <w:marBottom w:val="0"/>
      <w:divBdr>
        <w:top w:val="none" w:sz="0" w:space="0" w:color="auto"/>
        <w:left w:val="none" w:sz="0" w:space="0" w:color="auto"/>
        <w:bottom w:val="none" w:sz="0" w:space="0" w:color="auto"/>
        <w:right w:val="none" w:sz="0" w:space="0" w:color="auto"/>
      </w:divBdr>
    </w:div>
    <w:div w:id="435566517">
      <w:bodyDiv w:val="1"/>
      <w:marLeft w:val="0"/>
      <w:marRight w:val="0"/>
      <w:marTop w:val="0"/>
      <w:marBottom w:val="0"/>
      <w:divBdr>
        <w:top w:val="none" w:sz="0" w:space="0" w:color="auto"/>
        <w:left w:val="none" w:sz="0" w:space="0" w:color="auto"/>
        <w:bottom w:val="none" w:sz="0" w:space="0" w:color="auto"/>
        <w:right w:val="none" w:sz="0" w:space="0" w:color="auto"/>
      </w:divBdr>
    </w:div>
    <w:div w:id="435567302">
      <w:bodyDiv w:val="1"/>
      <w:marLeft w:val="0"/>
      <w:marRight w:val="0"/>
      <w:marTop w:val="0"/>
      <w:marBottom w:val="0"/>
      <w:divBdr>
        <w:top w:val="none" w:sz="0" w:space="0" w:color="auto"/>
        <w:left w:val="none" w:sz="0" w:space="0" w:color="auto"/>
        <w:bottom w:val="none" w:sz="0" w:space="0" w:color="auto"/>
        <w:right w:val="none" w:sz="0" w:space="0" w:color="auto"/>
      </w:divBdr>
    </w:div>
    <w:div w:id="435714365">
      <w:bodyDiv w:val="1"/>
      <w:marLeft w:val="0"/>
      <w:marRight w:val="0"/>
      <w:marTop w:val="0"/>
      <w:marBottom w:val="0"/>
      <w:divBdr>
        <w:top w:val="none" w:sz="0" w:space="0" w:color="auto"/>
        <w:left w:val="none" w:sz="0" w:space="0" w:color="auto"/>
        <w:bottom w:val="none" w:sz="0" w:space="0" w:color="auto"/>
        <w:right w:val="none" w:sz="0" w:space="0" w:color="auto"/>
      </w:divBdr>
    </w:div>
    <w:div w:id="435756685">
      <w:bodyDiv w:val="1"/>
      <w:marLeft w:val="0"/>
      <w:marRight w:val="0"/>
      <w:marTop w:val="0"/>
      <w:marBottom w:val="0"/>
      <w:divBdr>
        <w:top w:val="none" w:sz="0" w:space="0" w:color="auto"/>
        <w:left w:val="none" w:sz="0" w:space="0" w:color="auto"/>
        <w:bottom w:val="none" w:sz="0" w:space="0" w:color="auto"/>
        <w:right w:val="none" w:sz="0" w:space="0" w:color="auto"/>
      </w:divBdr>
    </w:div>
    <w:div w:id="436340188">
      <w:bodyDiv w:val="1"/>
      <w:marLeft w:val="0"/>
      <w:marRight w:val="0"/>
      <w:marTop w:val="0"/>
      <w:marBottom w:val="0"/>
      <w:divBdr>
        <w:top w:val="none" w:sz="0" w:space="0" w:color="auto"/>
        <w:left w:val="none" w:sz="0" w:space="0" w:color="auto"/>
        <w:bottom w:val="none" w:sz="0" w:space="0" w:color="auto"/>
        <w:right w:val="none" w:sz="0" w:space="0" w:color="auto"/>
      </w:divBdr>
    </w:div>
    <w:div w:id="436407868">
      <w:bodyDiv w:val="1"/>
      <w:marLeft w:val="0"/>
      <w:marRight w:val="0"/>
      <w:marTop w:val="0"/>
      <w:marBottom w:val="0"/>
      <w:divBdr>
        <w:top w:val="none" w:sz="0" w:space="0" w:color="auto"/>
        <w:left w:val="none" w:sz="0" w:space="0" w:color="auto"/>
        <w:bottom w:val="none" w:sz="0" w:space="0" w:color="auto"/>
        <w:right w:val="none" w:sz="0" w:space="0" w:color="auto"/>
      </w:divBdr>
    </w:div>
    <w:div w:id="436410802">
      <w:bodyDiv w:val="1"/>
      <w:marLeft w:val="0"/>
      <w:marRight w:val="0"/>
      <w:marTop w:val="0"/>
      <w:marBottom w:val="0"/>
      <w:divBdr>
        <w:top w:val="none" w:sz="0" w:space="0" w:color="auto"/>
        <w:left w:val="none" w:sz="0" w:space="0" w:color="auto"/>
        <w:bottom w:val="none" w:sz="0" w:space="0" w:color="auto"/>
        <w:right w:val="none" w:sz="0" w:space="0" w:color="auto"/>
      </w:divBdr>
    </w:div>
    <w:div w:id="436411050">
      <w:bodyDiv w:val="1"/>
      <w:marLeft w:val="0"/>
      <w:marRight w:val="0"/>
      <w:marTop w:val="0"/>
      <w:marBottom w:val="0"/>
      <w:divBdr>
        <w:top w:val="none" w:sz="0" w:space="0" w:color="auto"/>
        <w:left w:val="none" w:sz="0" w:space="0" w:color="auto"/>
        <w:bottom w:val="none" w:sz="0" w:space="0" w:color="auto"/>
        <w:right w:val="none" w:sz="0" w:space="0" w:color="auto"/>
      </w:divBdr>
    </w:div>
    <w:div w:id="436488772">
      <w:bodyDiv w:val="1"/>
      <w:marLeft w:val="0"/>
      <w:marRight w:val="0"/>
      <w:marTop w:val="0"/>
      <w:marBottom w:val="0"/>
      <w:divBdr>
        <w:top w:val="none" w:sz="0" w:space="0" w:color="auto"/>
        <w:left w:val="none" w:sz="0" w:space="0" w:color="auto"/>
        <w:bottom w:val="none" w:sz="0" w:space="0" w:color="auto"/>
        <w:right w:val="none" w:sz="0" w:space="0" w:color="auto"/>
      </w:divBdr>
    </w:div>
    <w:div w:id="436876940">
      <w:bodyDiv w:val="1"/>
      <w:marLeft w:val="0"/>
      <w:marRight w:val="0"/>
      <w:marTop w:val="0"/>
      <w:marBottom w:val="0"/>
      <w:divBdr>
        <w:top w:val="none" w:sz="0" w:space="0" w:color="auto"/>
        <w:left w:val="none" w:sz="0" w:space="0" w:color="auto"/>
        <w:bottom w:val="none" w:sz="0" w:space="0" w:color="auto"/>
        <w:right w:val="none" w:sz="0" w:space="0" w:color="auto"/>
      </w:divBdr>
    </w:div>
    <w:div w:id="437412692">
      <w:bodyDiv w:val="1"/>
      <w:marLeft w:val="0"/>
      <w:marRight w:val="0"/>
      <w:marTop w:val="0"/>
      <w:marBottom w:val="0"/>
      <w:divBdr>
        <w:top w:val="none" w:sz="0" w:space="0" w:color="auto"/>
        <w:left w:val="none" w:sz="0" w:space="0" w:color="auto"/>
        <w:bottom w:val="none" w:sz="0" w:space="0" w:color="auto"/>
        <w:right w:val="none" w:sz="0" w:space="0" w:color="auto"/>
      </w:divBdr>
    </w:div>
    <w:div w:id="437600326">
      <w:bodyDiv w:val="1"/>
      <w:marLeft w:val="0"/>
      <w:marRight w:val="0"/>
      <w:marTop w:val="0"/>
      <w:marBottom w:val="0"/>
      <w:divBdr>
        <w:top w:val="none" w:sz="0" w:space="0" w:color="auto"/>
        <w:left w:val="none" w:sz="0" w:space="0" w:color="auto"/>
        <w:bottom w:val="none" w:sz="0" w:space="0" w:color="auto"/>
        <w:right w:val="none" w:sz="0" w:space="0" w:color="auto"/>
      </w:divBdr>
    </w:div>
    <w:div w:id="437601077">
      <w:bodyDiv w:val="1"/>
      <w:marLeft w:val="0"/>
      <w:marRight w:val="0"/>
      <w:marTop w:val="0"/>
      <w:marBottom w:val="0"/>
      <w:divBdr>
        <w:top w:val="none" w:sz="0" w:space="0" w:color="auto"/>
        <w:left w:val="none" w:sz="0" w:space="0" w:color="auto"/>
        <w:bottom w:val="none" w:sz="0" w:space="0" w:color="auto"/>
        <w:right w:val="none" w:sz="0" w:space="0" w:color="auto"/>
      </w:divBdr>
    </w:div>
    <w:div w:id="437792448">
      <w:bodyDiv w:val="1"/>
      <w:marLeft w:val="0"/>
      <w:marRight w:val="0"/>
      <w:marTop w:val="0"/>
      <w:marBottom w:val="0"/>
      <w:divBdr>
        <w:top w:val="none" w:sz="0" w:space="0" w:color="auto"/>
        <w:left w:val="none" w:sz="0" w:space="0" w:color="auto"/>
        <w:bottom w:val="none" w:sz="0" w:space="0" w:color="auto"/>
        <w:right w:val="none" w:sz="0" w:space="0" w:color="auto"/>
      </w:divBdr>
    </w:div>
    <w:div w:id="437798670">
      <w:bodyDiv w:val="1"/>
      <w:marLeft w:val="0"/>
      <w:marRight w:val="0"/>
      <w:marTop w:val="0"/>
      <w:marBottom w:val="0"/>
      <w:divBdr>
        <w:top w:val="none" w:sz="0" w:space="0" w:color="auto"/>
        <w:left w:val="none" w:sz="0" w:space="0" w:color="auto"/>
        <w:bottom w:val="none" w:sz="0" w:space="0" w:color="auto"/>
        <w:right w:val="none" w:sz="0" w:space="0" w:color="auto"/>
      </w:divBdr>
    </w:div>
    <w:div w:id="437913811">
      <w:bodyDiv w:val="1"/>
      <w:marLeft w:val="0"/>
      <w:marRight w:val="0"/>
      <w:marTop w:val="0"/>
      <w:marBottom w:val="0"/>
      <w:divBdr>
        <w:top w:val="none" w:sz="0" w:space="0" w:color="auto"/>
        <w:left w:val="none" w:sz="0" w:space="0" w:color="auto"/>
        <w:bottom w:val="none" w:sz="0" w:space="0" w:color="auto"/>
        <w:right w:val="none" w:sz="0" w:space="0" w:color="auto"/>
      </w:divBdr>
    </w:div>
    <w:div w:id="438061819">
      <w:bodyDiv w:val="1"/>
      <w:marLeft w:val="0"/>
      <w:marRight w:val="0"/>
      <w:marTop w:val="0"/>
      <w:marBottom w:val="0"/>
      <w:divBdr>
        <w:top w:val="none" w:sz="0" w:space="0" w:color="auto"/>
        <w:left w:val="none" w:sz="0" w:space="0" w:color="auto"/>
        <w:bottom w:val="none" w:sz="0" w:space="0" w:color="auto"/>
        <w:right w:val="none" w:sz="0" w:space="0" w:color="auto"/>
      </w:divBdr>
    </w:div>
    <w:div w:id="438258279">
      <w:bodyDiv w:val="1"/>
      <w:marLeft w:val="0"/>
      <w:marRight w:val="0"/>
      <w:marTop w:val="0"/>
      <w:marBottom w:val="0"/>
      <w:divBdr>
        <w:top w:val="none" w:sz="0" w:space="0" w:color="auto"/>
        <w:left w:val="none" w:sz="0" w:space="0" w:color="auto"/>
        <w:bottom w:val="none" w:sz="0" w:space="0" w:color="auto"/>
        <w:right w:val="none" w:sz="0" w:space="0" w:color="auto"/>
      </w:divBdr>
    </w:div>
    <w:div w:id="438258510">
      <w:bodyDiv w:val="1"/>
      <w:marLeft w:val="0"/>
      <w:marRight w:val="0"/>
      <w:marTop w:val="0"/>
      <w:marBottom w:val="0"/>
      <w:divBdr>
        <w:top w:val="none" w:sz="0" w:space="0" w:color="auto"/>
        <w:left w:val="none" w:sz="0" w:space="0" w:color="auto"/>
        <w:bottom w:val="none" w:sz="0" w:space="0" w:color="auto"/>
        <w:right w:val="none" w:sz="0" w:space="0" w:color="auto"/>
      </w:divBdr>
    </w:div>
    <w:div w:id="438337162">
      <w:bodyDiv w:val="1"/>
      <w:marLeft w:val="0"/>
      <w:marRight w:val="0"/>
      <w:marTop w:val="0"/>
      <w:marBottom w:val="0"/>
      <w:divBdr>
        <w:top w:val="none" w:sz="0" w:space="0" w:color="auto"/>
        <w:left w:val="none" w:sz="0" w:space="0" w:color="auto"/>
        <w:bottom w:val="none" w:sz="0" w:space="0" w:color="auto"/>
        <w:right w:val="none" w:sz="0" w:space="0" w:color="auto"/>
      </w:divBdr>
    </w:div>
    <w:div w:id="438526016">
      <w:bodyDiv w:val="1"/>
      <w:marLeft w:val="0"/>
      <w:marRight w:val="0"/>
      <w:marTop w:val="0"/>
      <w:marBottom w:val="0"/>
      <w:divBdr>
        <w:top w:val="none" w:sz="0" w:space="0" w:color="auto"/>
        <w:left w:val="none" w:sz="0" w:space="0" w:color="auto"/>
        <w:bottom w:val="none" w:sz="0" w:space="0" w:color="auto"/>
        <w:right w:val="none" w:sz="0" w:space="0" w:color="auto"/>
      </w:divBdr>
    </w:div>
    <w:div w:id="438530100">
      <w:bodyDiv w:val="1"/>
      <w:marLeft w:val="0"/>
      <w:marRight w:val="0"/>
      <w:marTop w:val="0"/>
      <w:marBottom w:val="0"/>
      <w:divBdr>
        <w:top w:val="none" w:sz="0" w:space="0" w:color="auto"/>
        <w:left w:val="none" w:sz="0" w:space="0" w:color="auto"/>
        <w:bottom w:val="none" w:sz="0" w:space="0" w:color="auto"/>
        <w:right w:val="none" w:sz="0" w:space="0" w:color="auto"/>
      </w:divBdr>
    </w:div>
    <w:div w:id="438646370">
      <w:bodyDiv w:val="1"/>
      <w:marLeft w:val="0"/>
      <w:marRight w:val="0"/>
      <w:marTop w:val="0"/>
      <w:marBottom w:val="0"/>
      <w:divBdr>
        <w:top w:val="none" w:sz="0" w:space="0" w:color="auto"/>
        <w:left w:val="none" w:sz="0" w:space="0" w:color="auto"/>
        <w:bottom w:val="none" w:sz="0" w:space="0" w:color="auto"/>
        <w:right w:val="none" w:sz="0" w:space="0" w:color="auto"/>
      </w:divBdr>
    </w:div>
    <w:div w:id="438719157">
      <w:bodyDiv w:val="1"/>
      <w:marLeft w:val="0"/>
      <w:marRight w:val="0"/>
      <w:marTop w:val="0"/>
      <w:marBottom w:val="0"/>
      <w:divBdr>
        <w:top w:val="none" w:sz="0" w:space="0" w:color="auto"/>
        <w:left w:val="none" w:sz="0" w:space="0" w:color="auto"/>
        <w:bottom w:val="none" w:sz="0" w:space="0" w:color="auto"/>
        <w:right w:val="none" w:sz="0" w:space="0" w:color="auto"/>
      </w:divBdr>
    </w:div>
    <w:div w:id="438838228">
      <w:bodyDiv w:val="1"/>
      <w:marLeft w:val="0"/>
      <w:marRight w:val="0"/>
      <w:marTop w:val="0"/>
      <w:marBottom w:val="0"/>
      <w:divBdr>
        <w:top w:val="none" w:sz="0" w:space="0" w:color="auto"/>
        <w:left w:val="none" w:sz="0" w:space="0" w:color="auto"/>
        <w:bottom w:val="none" w:sz="0" w:space="0" w:color="auto"/>
        <w:right w:val="none" w:sz="0" w:space="0" w:color="auto"/>
      </w:divBdr>
    </w:div>
    <w:div w:id="438842511">
      <w:bodyDiv w:val="1"/>
      <w:marLeft w:val="0"/>
      <w:marRight w:val="0"/>
      <w:marTop w:val="0"/>
      <w:marBottom w:val="0"/>
      <w:divBdr>
        <w:top w:val="none" w:sz="0" w:space="0" w:color="auto"/>
        <w:left w:val="none" w:sz="0" w:space="0" w:color="auto"/>
        <w:bottom w:val="none" w:sz="0" w:space="0" w:color="auto"/>
        <w:right w:val="none" w:sz="0" w:space="0" w:color="auto"/>
      </w:divBdr>
    </w:div>
    <w:div w:id="438843610">
      <w:bodyDiv w:val="1"/>
      <w:marLeft w:val="0"/>
      <w:marRight w:val="0"/>
      <w:marTop w:val="0"/>
      <w:marBottom w:val="0"/>
      <w:divBdr>
        <w:top w:val="none" w:sz="0" w:space="0" w:color="auto"/>
        <w:left w:val="none" w:sz="0" w:space="0" w:color="auto"/>
        <w:bottom w:val="none" w:sz="0" w:space="0" w:color="auto"/>
        <w:right w:val="none" w:sz="0" w:space="0" w:color="auto"/>
      </w:divBdr>
    </w:div>
    <w:div w:id="438989664">
      <w:bodyDiv w:val="1"/>
      <w:marLeft w:val="0"/>
      <w:marRight w:val="0"/>
      <w:marTop w:val="0"/>
      <w:marBottom w:val="0"/>
      <w:divBdr>
        <w:top w:val="none" w:sz="0" w:space="0" w:color="auto"/>
        <w:left w:val="none" w:sz="0" w:space="0" w:color="auto"/>
        <w:bottom w:val="none" w:sz="0" w:space="0" w:color="auto"/>
        <w:right w:val="none" w:sz="0" w:space="0" w:color="auto"/>
      </w:divBdr>
    </w:div>
    <w:div w:id="439492111">
      <w:bodyDiv w:val="1"/>
      <w:marLeft w:val="0"/>
      <w:marRight w:val="0"/>
      <w:marTop w:val="0"/>
      <w:marBottom w:val="0"/>
      <w:divBdr>
        <w:top w:val="none" w:sz="0" w:space="0" w:color="auto"/>
        <w:left w:val="none" w:sz="0" w:space="0" w:color="auto"/>
        <w:bottom w:val="none" w:sz="0" w:space="0" w:color="auto"/>
        <w:right w:val="none" w:sz="0" w:space="0" w:color="auto"/>
      </w:divBdr>
    </w:div>
    <w:div w:id="439495132">
      <w:bodyDiv w:val="1"/>
      <w:marLeft w:val="0"/>
      <w:marRight w:val="0"/>
      <w:marTop w:val="0"/>
      <w:marBottom w:val="0"/>
      <w:divBdr>
        <w:top w:val="none" w:sz="0" w:space="0" w:color="auto"/>
        <w:left w:val="none" w:sz="0" w:space="0" w:color="auto"/>
        <w:bottom w:val="none" w:sz="0" w:space="0" w:color="auto"/>
        <w:right w:val="none" w:sz="0" w:space="0" w:color="auto"/>
      </w:divBdr>
    </w:div>
    <w:div w:id="439642796">
      <w:bodyDiv w:val="1"/>
      <w:marLeft w:val="0"/>
      <w:marRight w:val="0"/>
      <w:marTop w:val="0"/>
      <w:marBottom w:val="0"/>
      <w:divBdr>
        <w:top w:val="none" w:sz="0" w:space="0" w:color="auto"/>
        <w:left w:val="none" w:sz="0" w:space="0" w:color="auto"/>
        <w:bottom w:val="none" w:sz="0" w:space="0" w:color="auto"/>
        <w:right w:val="none" w:sz="0" w:space="0" w:color="auto"/>
      </w:divBdr>
    </w:div>
    <w:div w:id="439682756">
      <w:bodyDiv w:val="1"/>
      <w:marLeft w:val="0"/>
      <w:marRight w:val="0"/>
      <w:marTop w:val="0"/>
      <w:marBottom w:val="0"/>
      <w:divBdr>
        <w:top w:val="none" w:sz="0" w:space="0" w:color="auto"/>
        <w:left w:val="none" w:sz="0" w:space="0" w:color="auto"/>
        <w:bottom w:val="none" w:sz="0" w:space="0" w:color="auto"/>
        <w:right w:val="none" w:sz="0" w:space="0" w:color="auto"/>
      </w:divBdr>
    </w:div>
    <w:div w:id="439953390">
      <w:bodyDiv w:val="1"/>
      <w:marLeft w:val="0"/>
      <w:marRight w:val="0"/>
      <w:marTop w:val="0"/>
      <w:marBottom w:val="0"/>
      <w:divBdr>
        <w:top w:val="none" w:sz="0" w:space="0" w:color="auto"/>
        <w:left w:val="none" w:sz="0" w:space="0" w:color="auto"/>
        <w:bottom w:val="none" w:sz="0" w:space="0" w:color="auto"/>
        <w:right w:val="none" w:sz="0" w:space="0" w:color="auto"/>
      </w:divBdr>
    </w:div>
    <w:div w:id="439953719">
      <w:bodyDiv w:val="1"/>
      <w:marLeft w:val="0"/>
      <w:marRight w:val="0"/>
      <w:marTop w:val="0"/>
      <w:marBottom w:val="0"/>
      <w:divBdr>
        <w:top w:val="none" w:sz="0" w:space="0" w:color="auto"/>
        <w:left w:val="none" w:sz="0" w:space="0" w:color="auto"/>
        <w:bottom w:val="none" w:sz="0" w:space="0" w:color="auto"/>
        <w:right w:val="none" w:sz="0" w:space="0" w:color="auto"/>
      </w:divBdr>
    </w:div>
    <w:div w:id="440032695">
      <w:bodyDiv w:val="1"/>
      <w:marLeft w:val="0"/>
      <w:marRight w:val="0"/>
      <w:marTop w:val="0"/>
      <w:marBottom w:val="0"/>
      <w:divBdr>
        <w:top w:val="none" w:sz="0" w:space="0" w:color="auto"/>
        <w:left w:val="none" w:sz="0" w:space="0" w:color="auto"/>
        <w:bottom w:val="none" w:sz="0" w:space="0" w:color="auto"/>
        <w:right w:val="none" w:sz="0" w:space="0" w:color="auto"/>
      </w:divBdr>
    </w:div>
    <w:div w:id="440076011">
      <w:bodyDiv w:val="1"/>
      <w:marLeft w:val="0"/>
      <w:marRight w:val="0"/>
      <w:marTop w:val="0"/>
      <w:marBottom w:val="0"/>
      <w:divBdr>
        <w:top w:val="none" w:sz="0" w:space="0" w:color="auto"/>
        <w:left w:val="none" w:sz="0" w:space="0" w:color="auto"/>
        <w:bottom w:val="none" w:sz="0" w:space="0" w:color="auto"/>
        <w:right w:val="none" w:sz="0" w:space="0" w:color="auto"/>
      </w:divBdr>
    </w:div>
    <w:div w:id="440102333">
      <w:bodyDiv w:val="1"/>
      <w:marLeft w:val="0"/>
      <w:marRight w:val="0"/>
      <w:marTop w:val="0"/>
      <w:marBottom w:val="0"/>
      <w:divBdr>
        <w:top w:val="none" w:sz="0" w:space="0" w:color="auto"/>
        <w:left w:val="none" w:sz="0" w:space="0" w:color="auto"/>
        <w:bottom w:val="none" w:sz="0" w:space="0" w:color="auto"/>
        <w:right w:val="none" w:sz="0" w:space="0" w:color="auto"/>
      </w:divBdr>
    </w:div>
    <w:div w:id="440145573">
      <w:bodyDiv w:val="1"/>
      <w:marLeft w:val="0"/>
      <w:marRight w:val="0"/>
      <w:marTop w:val="0"/>
      <w:marBottom w:val="0"/>
      <w:divBdr>
        <w:top w:val="none" w:sz="0" w:space="0" w:color="auto"/>
        <w:left w:val="none" w:sz="0" w:space="0" w:color="auto"/>
        <w:bottom w:val="none" w:sz="0" w:space="0" w:color="auto"/>
        <w:right w:val="none" w:sz="0" w:space="0" w:color="auto"/>
      </w:divBdr>
    </w:div>
    <w:div w:id="440154137">
      <w:bodyDiv w:val="1"/>
      <w:marLeft w:val="0"/>
      <w:marRight w:val="0"/>
      <w:marTop w:val="0"/>
      <w:marBottom w:val="0"/>
      <w:divBdr>
        <w:top w:val="none" w:sz="0" w:space="0" w:color="auto"/>
        <w:left w:val="none" w:sz="0" w:space="0" w:color="auto"/>
        <w:bottom w:val="none" w:sz="0" w:space="0" w:color="auto"/>
        <w:right w:val="none" w:sz="0" w:space="0" w:color="auto"/>
      </w:divBdr>
    </w:div>
    <w:div w:id="440301817">
      <w:bodyDiv w:val="1"/>
      <w:marLeft w:val="0"/>
      <w:marRight w:val="0"/>
      <w:marTop w:val="0"/>
      <w:marBottom w:val="0"/>
      <w:divBdr>
        <w:top w:val="none" w:sz="0" w:space="0" w:color="auto"/>
        <w:left w:val="none" w:sz="0" w:space="0" w:color="auto"/>
        <w:bottom w:val="none" w:sz="0" w:space="0" w:color="auto"/>
        <w:right w:val="none" w:sz="0" w:space="0" w:color="auto"/>
      </w:divBdr>
    </w:div>
    <w:div w:id="440340702">
      <w:bodyDiv w:val="1"/>
      <w:marLeft w:val="0"/>
      <w:marRight w:val="0"/>
      <w:marTop w:val="0"/>
      <w:marBottom w:val="0"/>
      <w:divBdr>
        <w:top w:val="none" w:sz="0" w:space="0" w:color="auto"/>
        <w:left w:val="none" w:sz="0" w:space="0" w:color="auto"/>
        <w:bottom w:val="none" w:sz="0" w:space="0" w:color="auto"/>
        <w:right w:val="none" w:sz="0" w:space="0" w:color="auto"/>
      </w:divBdr>
    </w:div>
    <w:div w:id="440496323">
      <w:bodyDiv w:val="1"/>
      <w:marLeft w:val="0"/>
      <w:marRight w:val="0"/>
      <w:marTop w:val="0"/>
      <w:marBottom w:val="0"/>
      <w:divBdr>
        <w:top w:val="none" w:sz="0" w:space="0" w:color="auto"/>
        <w:left w:val="none" w:sz="0" w:space="0" w:color="auto"/>
        <w:bottom w:val="none" w:sz="0" w:space="0" w:color="auto"/>
        <w:right w:val="none" w:sz="0" w:space="0" w:color="auto"/>
      </w:divBdr>
    </w:div>
    <w:div w:id="440534502">
      <w:bodyDiv w:val="1"/>
      <w:marLeft w:val="0"/>
      <w:marRight w:val="0"/>
      <w:marTop w:val="0"/>
      <w:marBottom w:val="0"/>
      <w:divBdr>
        <w:top w:val="none" w:sz="0" w:space="0" w:color="auto"/>
        <w:left w:val="none" w:sz="0" w:space="0" w:color="auto"/>
        <w:bottom w:val="none" w:sz="0" w:space="0" w:color="auto"/>
        <w:right w:val="none" w:sz="0" w:space="0" w:color="auto"/>
      </w:divBdr>
    </w:div>
    <w:div w:id="440537555">
      <w:bodyDiv w:val="1"/>
      <w:marLeft w:val="0"/>
      <w:marRight w:val="0"/>
      <w:marTop w:val="0"/>
      <w:marBottom w:val="0"/>
      <w:divBdr>
        <w:top w:val="none" w:sz="0" w:space="0" w:color="auto"/>
        <w:left w:val="none" w:sz="0" w:space="0" w:color="auto"/>
        <w:bottom w:val="none" w:sz="0" w:space="0" w:color="auto"/>
        <w:right w:val="none" w:sz="0" w:space="0" w:color="auto"/>
      </w:divBdr>
    </w:div>
    <w:div w:id="440612664">
      <w:bodyDiv w:val="1"/>
      <w:marLeft w:val="0"/>
      <w:marRight w:val="0"/>
      <w:marTop w:val="0"/>
      <w:marBottom w:val="0"/>
      <w:divBdr>
        <w:top w:val="none" w:sz="0" w:space="0" w:color="auto"/>
        <w:left w:val="none" w:sz="0" w:space="0" w:color="auto"/>
        <w:bottom w:val="none" w:sz="0" w:space="0" w:color="auto"/>
        <w:right w:val="none" w:sz="0" w:space="0" w:color="auto"/>
      </w:divBdr>
    </w:div>
    <w:div w:id="440875268">
      <w:bodyDiv w:val="1"/>
      <w:marLeft w:val="0"/>
      <w:marRight w:val="0"/>
      <w:marTop w:val="0"/>
      <w:marBottom w:val="0"/>
      <w:divBdr>
        <w:top w:val="none" w:sz="0" w:space="0" w:color="auto"/>
        <w:left w:val="none" w:sz="0" w:space="0" w:color="auto"/>
        <w:bottom w:val="none" w:sz="0" w:space="0" w:color="auto"/>
        <w:right w:val="none" w:sz="0" w:space="0" w:color="auto"/>
      </w:divBdr>
    </w:div>
    <w:div w:id="441071822">
      <w:bodyDiv w:val="1"/>
      <w:marLeft w:val="0"/>
      <w:marRight w:val="0"/>
      <w:marTop w:val="0"/>
      <w:marBottom w:val="0"/>
      <w:divBdr>
        <w:top w:val="none" w:sz="0" w:space="0" w:color="auto"/>
        <w:left w:val="none" w:sz="0" w:space="0" w:color="auto"/>
        <w:bottom w:val="none" w:sz="0" w:space="0" w:color="auto"/>
        <w:right w:val="none" w:sz="0" w:space="0" w:color="auto"/>
      </w:divBdr>
    </w:div>
    <w:div w:id="441147829">
      <w:bodyDiv w:val="1"/>
      <w:marLeft w:val="0"/>
      <w:marRight w:val="0"/>
      <w:marTop w:val="0"/>
      <w:marBottom w:val="0"/>
      <w:divBdr>
        <w:top w:val="none" w:sz="0" w:space="0" w:color="auto"/>
        <w:left w:val="none" w:sz="0" w:space="0" w:color="auto"/>
        <w:bottom w:val="none" w:sz="0" w:space="0" w:color="auto"/>
        <w:right w:val="none" w:sz="0" w:space="0" w:color="auto"/>
      </w:divBdr>
    </w:div>
    <w:div w:id="441414579">
      <w:bodyDiv w:val="1"/>
      <w:marLeft w:val="0"/>
      <w:marRight w:val="0"/>
      <w:marTop w:val="0"/>
      <w:marBottom w:val="0"/>
      <w:divBdr>
        <w:top w:val="none" w:sz="0" w:space="0" w:color="auto"/>
        <w:left w:val="none" w:sz="0" w:space="0" w:color="auto"/>
        <w:bottom w:val="none" w:sz="0" w:space="0" w:color="auto"/>
        <w:right w:val="none" w:sz="0" w:space="0" w:color="auto"/>
      </w:divBdr>
    </w:div>
    <w:div w:id="441415514">
      <w:bodyDiv w:val="1"/>
      <w:marLeft w:val="0"/>
      <w:marRight w:val="0"/>
      <w:marTop w:val="0"/>
      <w:marBottom w:val="0"/>
      <w:divBdr>
        <w:top w:val="none" w:sz="0" w:space="0" w:color="auto"/>
        <w:left w:val="none" w:sz="0" w:space="0" w:color="auto"/>
        <w:bottom w:val="none" w:sz="0" w:space="0" w:color="auto"/>
        <w:right w:val="none" w:sz="0" w:space="0" w:color="auto"/>
      </w:divBdr>
    </w:div>
    <w:div w:id="441456375">
      <w:bodyDiv w:val="1"/>
      <w:marLeft w:val="0"/>
      <w:marRight w:val="0"/>
      <w:marTop w:val="0"/>
      <w:marBottom w:val="0"/>
      <w:divBdr>
        <w:top w:val="none" w:sz="0" w:space="0" w:color="auto"/>
        <w:left w:val="none" w:sz="0" w:space="0" w:color="auto"/>
        <w:bottom w:val="none" w:sz="0" w:space="0" w:color="auto"/>
        <w:right w:val="none" w:sz="0" w:space="0" w:color="auto"/>
      </w:divBdr>
    </w:div>
    <w:div w:id="441463270">
      <w:bodyDiv w:val="1"/>
      <w:marLeft w:val="0"/>
      <w:marRight w:val="0"/>
      <w:marTop w:val="0"/>
      <w:marBottom w:val="0"/>
      <w:divBdr>
        <w:top w:val="none" w:sz="0" w:space="0" w:color="auto"/>
        <w:left w:val="none" w:sz="0" w:space="0" w:color="auto"/>
        <w:bottom w:val="none" w:sz="0" w:space="0" w:color="auto"/>
        <w:right w:val="none" w:sz="0" w:space="0" w:color="auto"/>
      </w:divBdr>
    </w:div>
    <w:div w:id="441656703">
      <w:bodyDiv w:val="1"/>
      <w:marLeft w:val="0"/>
      <w:marRight w:val="0"/>
      <w:marTop w:val="0"/>
      <w:marBottom w:val="0"/>
      <w:divBdr>
        <w:top w:val="none" w:sz="0" w:space="0" w:color="auto"/>
        <w:left w:val="none" w:sz="0" w:space="0" w:color="auto"/>
        <w:bottom w:val="none" w:sz="0" w:space="0" w:color="auto"/>
        <w:right w:val="none" w:sz="0" w:space="0" w:color="auto"/>
      </w:divBdr>
    </w:div>
    <w:div w:id="441732663">
      <w:bodyDiv w:val="1"/>
      <w:marLeft w:val="0"/>
      <w:marRight w:val="0"/>
      <w:marTop w:val="0"/>
      <w:marBottom w:val="0"/>
      <w:divBdr>
        <w:top w:val="none" w:sz="0" w:space="0" w:color="auto"/>
        <w:left w:val="none" w:sz="0" w:space="0" w:color="auto"/>
        <w:bottom w:val="none" w:sz="0" w:space="0" w:color="auto"/>
        <w:right w:val="none" w:sz="0" w:space="0" w:color="auto"/>
      </w:divBdr>
    </w:div>
    <w:div w:id="442112585">
      <w:bodyDiv w:val="1"/>
      <w:marLeft w:val="0"/>
      <w:marRight w:val="0"/>
      <w:marTop w:val="0"/>
      <w:marBottom w:val="0"/>
      <w:divBdr>
        <w:top w:val="none" w:sz="0" w:space="0" w:color="auto"/>
        <w:left w:val="none" w:sz="0" w:space="0" w:color="auto"/>
        <w:bottom w:val="none" w:sz="0" w:space="0" w:color="auto"/>
        <w:right w:val="none" w:sz="0" w:space="0" w:color="auto"/>
      </w:divBdr>
    </w:div>
    <w:div w:id="442114520">
      <w:bodyDiv w:val="1"/>
      <w:marLeft w:val="0"/>
      <w:marRight w:val="0"/>
      <w:marTop w:val="0"/>
      <w:marBottom w:val="0"/>
      <w:divBdr>
        <w:top w:val="none" w:sz="0" w:space="0" w:color="auto"/>
        <w:left w:val="none" w:sz="0" w:space="0" w:color="auto"/>
        <w:bottom w:val="none" w:sz="0" w:space="0" w:color="auto"/>
        <w:right w:val="none" w:sz="0" w:space="0" w:color="auto"/>
      </w:divBdr>
    </w:div>
    <w:div w:id="442115600">
      <w:bodyDiv w:val="1"/>
      <w:marLeft w:val="0"/>
      <w:marRight w:val="0"/>
      <w:marTop w:val="0"/>
      <w:marBottom w:val="0"/>
      <w:divBdr>
        <w:top w:val="none" w:sz="0" w:space="0" w:color="auto"/>
        <w:left w:val="none" w:sz="0" w:space="0" w:color="auto"/>
        <w:bottom w:val="none" w:sz="0" w:space="0" w:color="auto"/>
        <w:right w:val="none" w:sz="0" w:space="0" w:color="auto"/>
      </w:divBdr>
    </w:div>
    <w:div w:id="442119469">
      <w:bodyDiv w:val="1"/>
      <w:marLeft w:val="0"/>
      <w:marRight w:val="0"/>
      <w:marTop w:val="0"/>
      <w:marBottom w:val="0"/>
      <w:divBdr>
        <w:top w:val="none" w:sz="0" w:space="0" w:color="auto"/>
        <w:left w:val="none" w:sz="0" w:space="0" w:color="auto"/>
        <w:bottom w:val="none" w:sz="0" w:space="0" w:color="auto"/>
        <w:right w:val="none" w:sz="0" w:space="0" w:color="auto"/>
      </w:divBdr>
    </w:div>
    <w:div w:id="442261723">
      <w:bodyDiv w:val="1"/>
      <w:marLeft w:val="0"/>
      <w:marRight w:val="0"/>
      <w:marTop w:val="0"/>
      <w:marBottom w:val="0"/>
      <w:divBdr>
        <w:top w:val="none" w:sz="0" w:space="0" w:color="auto"/>
        <w:left w:val="none" w:sz="0" w:space="0" w:color="auto"/>
        <w:bottom w:val="none" w:sz="0" w:space="0" w:color="auto"/>
        <w:right w:val="none" w:sz="0" w:space="0" w:color="auto"/>
      </w:divBdr>
    </w:div>
    <w:div w:id="442384001">
      <w:bodyDiv w:val="1"/>
      <w:marLeft w:val="0"/>
      <w:marRight w:val="0"/>
      <w:marTop w:val="0"/>
      <w:marBottom w:val="0"/>
      <w:divBdr>
        <w:top w:val="none" w:sz="0" w:space="0" w:color="auto"/>
        <w:left w:val="none" w:sz="0" w:space="0" w:color="auto"/>
        <w:bottom w:val="none" w:sz="0" w:space="0" w:color="auto"/>
        <w:right w:val="none" w:sz="0" w:space="0" w:color="auto"/>
      </w:divBdr>
    </w:div>
    <w:div w:id="442388584">
      <w:bodyDiv w:val="1"/>
      <w:marLeft w:val="0"/>
      <w:marRight w:val="0"/>
      <w:marTop w:val="0"/>
      <w:marBottom w:val="0"/>
      <w:divBdr>
        <w:top w:val="none" w:sz="0" w:space="0" w:color="auto"/>
        <w:left w:val="none" w:sz="0" w:space="0" w:color="auto"/>
        <w:bottom w:val="none" w:sz="0" w:space="0" w:color="auto"/>
        <w:right w:val="none" w:sz="0" w:space="0" w:color="auto"/>
      </w:divBdr>
    </w:div>
    <w:div w:id="442458648">
      <w:bodyDiv w:val="1"/>
      <w:marLeft w:val="0"/>
      <w:marRight w:val="0"/>
      <w:marTop w:val="0"/>
      <w:marBottom w:val="0"/>
      <w:divBdr>
        <w:top w:val="none" w:sz="0" w:space="0" w:color="auto"/>
        <w:left w:val="none" w:sz="0" w:space="0" w:color="auto"/>
        <w:bottom w:val="none" w:sz="0" w:space="0" w:color="auto"/>
        <w:right w:val="none" w:sz="0" w:space="0" w:color="auto"/>
      </w:divBdr>
    </w:div>
    <w:div w:id="442501192">
      <w:bodyDiv w:val="1"/>
      <w:marLeft w:val="0"/>
      <w:marRight w:val="0"/>
      <w:marTop w:val="0"/>
      <w:marBottom w:val="0"/>
      <w:divBdr>
        <w:top w:val="none" w:sz="0" w:space="0" w:color="auto"/>
        <w:left w:val="none" w:sz="0" w:space="0" w:color="auto"/>
        <w:bottom w:val="none" w:sz="0" w:space="0" w:color="auto"/>
        <w:right w:val="none" w:sz="0" w:space="0" w:color="auto"/>
      </w:divBdr>
    </w:div>
    <w:div w:id="442577317">
      <w:bodyDiv w:val="1"/>
      <w:marLeft w:val="0"/>
      <w:marRight w:val="0"/>
      <w:marTop w:val="0"/>
      <w:marBottom w:val="0"/>
      <w:divBdr>
        <w:top w:val="none" w:sz="0" w:space="0" w:color="auto"/>
        <w:left w:val="none" w:sz="0" w:space="0" w:color="auto"/>
        <w:bottom w:val="none" w:sz="0" w:space="0" w:color="auto"/>
        <w:right w:val="none" w:sz="0" w:space="0" w:color="auto"/>
      </w:divBdr>
    </w:div>
    <w:div w:id="442654049">
      <w:bodyDiv w:val="1"/>
      <w:marLeft w:val="0"/>
      <w:marRight w:val="0"/>
      <w:marTop w:val="0"/>
      <w:marBottom w:val="0"/>
      <w:divBdr>
        <w:top w:val="none" w:sz="0" w:space="0" w:color="auto"/>
        <w:left w:val="none" w:sz="0" w:space="0" w:color="auto"/>
        <w:bottom w:val="none" w:sz="0" w:space="0" w:color="auto"/>
        <w:right w:val="none" w:sz="0" w:space="0" w:color="auto"/>
      </w:divBdr>
    </w:div>
    <w:div w:id="442961885">
      <w:bodyDiv w:val="1"/>
      <w:marLeft w:val="0"/>
      <w:marRight w:val="0"/>
      <w:marTop w:val="0"/>
      <w:marBottom w:val="0"/>
      <w:divBdr>
        <w:top w:val="none" w:sz="0" w:space="0" w:color="auto"/>
        <w:left w:val="none" w:sz="0" w:space="0" w:color="auto"/>
        <w:bottom w:val="none" w:sz="0" w:space="0" w:color="auto"/>
        <w:right w:val="none" w:sz="0" w:space="0" w:color="auto"/>
      </w:divBdr>
    </w:div>
    <w:div w:id="443036487">
      <w:bodyDiv w:val="1"/>
      <w:marLeft w:val="0"/>
      <w:marRight w:val="0"/>
      <w:marTop w:val="0"/>
      <w:marBottom w:val="0"/>
      <w:divBdr>
        <w:top w:val="none" w:sz="0" w:space="0" w:color="auto"/>
        <w:left w:val="none" w:sz="0" w:space="0" w:color="auto"/>
        <w:bottom w:val="none" w:sz="0" w:space="0" w:color="auto"/>
        <w:right w:val="none" w:sz="0" w:space="0" w:color="auto"/>
      </w:divBdr>
    </w:div>
    <w:div w:id="443042479">
      <w:bodyDiv w:val="1"/>
      <w:marLeft w:val="0"/>
      <w:marRight w:val="0"/>
      <w:marTop w:val="0"/>
      <w:marBottom w:val="0"/>
      <w:divBdr>
        <w:top w:val="none" w:sz="0" w:space="0" w:color="auto"/>
        <w:left w:val="none" w:sz="0" w:space="0" w:color="auto"/>
        <w:bottom w:val="none" w:sz="0" w:space="0" w:color="auto"/>
        <w:right w:val="none" w:sz="0" w:space="0" w:color="auto"/>
      </w:divBdr>
    </w:div>
    <w:div w:id="443113944">
      <w:bodyDiv w:val="1"/>
      <w:marLeft w:val="0"/>
      <w:marRight w:val="0"/>
      <w:marTop w:val="0"/>
      <w:marBottom w:val="0"/>
      <w:divBdr>
        <w:top w:val="none" w:sz="0" w:space="0" w:color="auto"/>
        <w:left w:val="none" w:sz="0" w:space="0" w:color="auto"/>
        <w:bottom w:val="none" w:sz="0" w:space="0" w:color="auto"/>
        <w:right w:val="none" w:sz="0" w:space="0" w:color="auto"/>
      </w:divBdr>
    </w:div>
    <w:div w:id="443158086">
      <w:bodyDiv w:val="1"/>
      <w:marLeft w:val="0"/>
      <w:marRight w:val="0"/>
      <w:marTop w:val="0"/>
      <w:marBottom w:val="0"/>
      <w:divBdr>
        <w:top w:val="none" w:sz="0" w:space="0" w:color="auto"/>
        <w:left w:val="none" w:sz="0" w:space="0" w:color="auto"/>
        <w:bottom w:val="none" w:sz="0" w:space="0" w:color="auto"/>
        <w:right w:val="none" w:sz="0" w:space="0" w:color="auto"/>
      </w:divBdr>
    </w:div>
    <w:div w:id="443310554">
      <w:bodyDiv w:val="1"/>
      <w:marLeft w:val="0"/>
      <w:marRight w:val="0"/>
      <w:marTop w:val="0"/>
      <w:marBottom w:val="0"/>
      <w:divBdr>
        <w:top w:val="none" w:sz="0" w:space="0" w:color="auto"/>
        <w:left w:val="none" w:sz="0" w:space="0" w:color="auto"/>
        <w:bottom w:val="none" w:sz="0" w:space="0" w:color="auto"/>
        <w:right w:val="none" w:sz="0" w:space="0" w:color="auto"/>
      </w:divBdr>
    </w:div>
    <w:div w:id="443351811">
      <w:bodyDiv w:val="1"/>
      <w:marLeft w:val="0"/>
      <w:marRight w:val="0"/>
      <w:marTop w:val="0"/>
      <w:marBottom w:val="0"/>
      <w:divBdr>
        <w:top w:val="none" w:sz="0" w:space="0" w:color="auto"/>
        <w:left w:val="none" w:sz="0" w:space="0" w:color="auto"/>
        <w:bottom w:val="none" w:sz="0" w:space="0" w:color="auto"/>
        <w:right w:val="none" w:sz="0" w:space="0" w:color="auto"/>
      </w:divBdr>
    </w:div>
    <w:div w:id="443425000">
      <w:bodyDiv w:val="1"/>
      <w:marLeft w:val="0"/>
      <w:marRight w:val="0"/>
      <w:marTop w:val="0"/>
      <w:marBottom w:val="0"/>
      <w:divBdr>
        <w:top w:val="none" w:sz="0" w:space="0" w:color="auto"/>
        <w:left w:val="none" w:sz="0" w:space="0" w:color="auto"/>
        <w:bottom w:val="none" w:sz="0" w:space="0" w:color="auto"/>
        <w:right w:val="none" w:sz="0" w:space="0" w:color="auto"/>
      </w:divBdr>
    </w:div>
    <w:div w:id="443428245">
      <w:bodyDiv w:val="1"/>
      <w:marLeft w:val="0"/>
      <w:marRight w:val="0"/>
      <w:marTop w:val="0"/>
      <w:marBottom w:val="0"/>
      <w:divBdr>
        <w:top w:val="none" w:sz="0" w:space="0" w:color="auto"/>
        <w:left w:val="none" w:sz="0" w:space="0" w:color="auto"/>
        <w:bottom w:val="none" w:sz="0" w:space="0" w:color="auto"/>
        <w:right w:val="none" w:sz="0" w:space="0" w:color="auto"/>
      </w:divBdr>
    </w:div>
    <w:div w:id="443579943">
      <w:bodyDiv w:val="1"/>
      <w:marLeft w:val="0"/>
      <w:marRight w:val="0"/>
      <w:marTop w:val="0"/>
      <w:marBottom w:val="0"/>
      <w:divBdr>
        <w:top w:val="none" w:sz="0" w:space="0" w:color="auto"/>
        <w:left w:val="none" w:sz="0" w:space="0" w:color="auto"/>
        <w:bottom w:val="none" w:sz="0" w:space="0" w:color="auto"/>
        <w:right w:val="none" w:sz="0" w:space="0" w:color="auto"/>
      </w:divBdr>
    </w:div>
    <w:div w:id="443621291">
      <w:bodyDiv w:val="1"/>
      <w:marLeft w:val="0"/>
      <w:marRight w:val="0"/>
      <w:marTop w:val="0"/>
      <w:marBottom w:val="0"/>
      <w:divBdr>
        <w:top w:val="none" w:sz="0" w:space="0" w:color="auto"/>
        <w:left w:val="none" w:sz="0" w:space="0" w:color="auto"/>
        <w:bottom w:val="none" w:sz="0" w:space="0" w:color="auto"/>
        <w:right w:val="none" w:sz="0" w:space="0" w:color="auto"/>
      </w:divBdr>
    </w:div>
    <w:div w:id="443693723">
      <w:bodyDiv w:val="1"/>
      <w:marLeft w:val="0"/>
      <w:marRight w:val="0"/>
      <w:marTop w:val="0"/>
      <w:marBottom w:val="0"/>
      <w:divBdr>
        <w:top w:val="none" w:sz="0" w:space="0" w:color="auto"/>
        <w:left w:val="none" w:sz="0" w:space="0" w:color="auto"/>
        <w:bottom w:val="none" w:sz="0" w:space="0" w:color="auto"/>
        <w:right w:val="none" w:sz="0" w:space="0" w:color="auto"/>
      </w:divBdr>
    </w:div>
    <w:div w:id="443696719">
      <w:bodyDiv w:val="1"/>
      <w:marLeft w:val="0"/>
      <w:marRight w:val="0"/>
      <w:marTop w:val="0"/>
      <w:marBottom w:val="0"/>
      <w:divBdr>
        <w:top w:val="none" w:sz="0" w:space="0" w:color="auto"/>
        <w:left w:val="none" w:sz="0" w:space="0" w:color="auto"/>
        <w:bottom w:val="none" w:sz="0" w:space="0" w:color="auto"/>
        <w:right w:val="none" w:sz="0" w:space="0" w:color="auto"/>
      </w:divBdr>
    </w:div>
    <w:div w:id="444230104">
      <w:bodyDiv w:val="1"/>
      <w:marLeft w:val="0"/>
      <w:marRight w:val="0"/>
      <w:marTop w:val="0"/>
      <w:marBottom w:val="0"/>
      <w:divBdr>
        <w:top w:val="none" w:sz="0" w:space="0" w:color="auto"/>
        <w:left w:val="none" w:sz="0" w:space="0" w:color="auto"/>
        <w:bottom w:val="none" w:sz="0" w:space="0" w:color="auto"/>
        <w:right w:val="none" w:sz="0" w:space="0" w:color="auto"/>
      </w:divBdr>
    </w:div>
    <w:div w:id="444234306">
      <w:bodyDiv w:val="1"/>
      <w:marLeft w:val="0"/>
      <w:marRight w:val="0"/>
      <w:marTop w:val="0"/>
      <w:marBottom w:val="0"/>
      <w:divBdr>
        <w:top w:val="none" w:sz="0" w:space="0" w:color="auto"/>
        <w:left w:val="none" w:sz="0" w:space="0" w:color="auto"/>
        <w:bottom w:val="none" w:sz="0" w:space="0" w:color="auto"/>
        <w:right w:val="none" w:sz="0" w:space="0" w:color="auto"/>
      </w:divBdr>
    </w:div>
    <w:div w:id="444350964">
      <w:bodyDiv w:val="1"/>
      <w:marLeft w:val="0"/>
      <w:marRight w:val="0"/>
      <w:marTop w:val="0"/>
      <w:marBottom w:val="0"/>
      <w:divBdr>
        <w:top w:val="none" w:sz="0" w:space="0" w:color="auto"/>
        <w:left w:val="none" w:sz="0" w:space="0" w:color="auto"/>
        <w:bottom w:val="none" w:sz="0" w:space="0" w:color="auto"/>
        <w:right w:val="none" w:sz="0" w:space="0" w:color="auto"/>
      </w:divBdr>
    </w:div>
    <w:div w:id="444472386">
      <w:bodyDiv w:val="1"/>
      <w:marLeft w:val="0"/>
      <w:marRight w:val="0"/>
      <w:marTop w:val="0"/>
      <w:marBottom w:val="0"/>
      <w:divBdr>
        <w:top w:val="none" w:sz="0" w:space="0" w:color="auto"/>
        <w:left w:val="none" w:sz="0" w:space="0" w:color="auto"/>
        <w:bottom w:val="none" w:sz="0" w:space="0" w:color="auto"/>
        <w:right w:val="none" w:sz="0" w:space="0" w:color="auto"/>
      </w:divBdr>
    </w:div>
    <w:div w:id="444497851">
      <w:bodyDiv w:val="1"/>
      <w:marLeft w:val="0"/>
      <w:marRight w:val="0"/>
      <w:marTop w:val="0"/>
      <w:marBottom w:val="0"/>
      <w:divBdr>
        <w:top w:val="none" w:sz="0" w:space="0" w:color="auto"/>
        <w:left w:val="none" w:sz="0" w:space="0" w:color="auto"/>
        <w:bottom w:val="none" w:sz="0" w:space="0" w:color="auto"/>
        <w:right w:val="none" w:sz="0" w:space="0" w:color="auto"/>
      </w:divBdr>
    </w:div>
    <w:div w:id="444541313">
      <w:bodyDiv w:val="1"/>
      <w:marLeft w:val="0"/>
      <w:marRight w:val="0"/>
      <w:marTop w:val="0"/>
      <w:marBottom w:val="0"/>
      <w:divBdr>
        <w:top w:val="none" w:sz="0" w:space="0" w:color="auto"/>
        <w:left w:val="none" w:sz="0" w:space="0" w:color="auto"/>
        <w:bottom w:val="none" w:sz="0" w:space="0" w:color="auto"/>
        <w:right w:val="none" w:sz="0" w:space="0" w:color="auto"/>
      </w:divBdr>
    </w:div>
    <w:div w:id="444622653">
      <w:bodyDiv w:val="1"/>
      <w:marLeft w:val="0"/>
      <w:marRight w:val="0"/>
      <w:marTop w:val="0"/>
      <w:marBottom w:val="0"/>
      <w:divBdr>
        <w:top w:val="none" w:sz="0" w:space="0" w:color="auto"/>
        <w:left w:val="none" w:sz="0" w:space="0" w:color="auto"/>
        <w:bottom w:val="none" w:sz="0" w:space="0" w:color="auto"/>
        <w:right w:val="none" w:sz="0" w:space="0" w:color="auto"/>
      </w:divBdr>
    </w:div>
    <w:div w:id="444741049">
      <w:bodyDiv w:val="1"/>
      <w:marLeft w:val="0"/>
      <w:marRight w:val="0"/>
      <w:marTop w:val="0"/>
      <w:marBottom w:val="0"/>
      <w:divBdr>
        <w:top w:val="none" w:sz="0" w:space="0" w:color="auto"/>
        <w:left w:val="none" w:sz="0" w:space="0" w:color="auto"/>
        <w:bottom w:val="none" w:sz="0" w:space="0" w:color="auto"/>
        <w:right w:val="none" w:sz="0" w:space="0" w:color="auto"/>
      </w:divBdr>
    </w:div>
    <w:div w:id="444886091">
      <w:bodyDiv w:val="1"/>
      <w:marLeft w:val="0"/>
      <w:marRight w:val="0"/>
      <w:marTop w:val="0"/>
      <w:marBottom w:val="0"/>
      <w:divBdr>
        <w:top w:val="none" w:sz="0" w:space="0" w:color="auto"/>
        <w:left w:val="none" w:sz="0" w:space="0" w:color="auto"/>
        <w:bottom w:val="none" w:sz="0" w:space="0" w:color="auto"/>
        <w:right w:val="none" w:sz="0" w:space="0" w:color="auto"/>
      </w:divBdr>
    </w:div>
    <w:div w:id="445153206">
      <w:bodyDiv w:val="1"/>
      <w:marLeft w:val="0"/>
      <w:marRight w:val="0"/>
      <w:marTop w:val="0"/>
      <w:marBottom w:val="0"/>
      <w:divBdr>
        <w:top w:val="none" w:sz="0" w:space="0" w:color="auto"/>
        <w:left w:val="none" w:sz="0" w:space="0" w:color="auto"/>
        <w:bottom w:val="none" w:sz="0" w:space="0" w:color="auto"/>
        <w:right w:val="none" w:sz="0" w:space="0" w:color="auto"/>
      </w:divBdr>
    </w:div>
    <w:div w:id="445197249">
      <w:bodyDiv w:val="1"/>
      <w:marLeft w:val="0"/>
      <w:marRight w:val="0"/>
      <w:marTop w:val="0"/>
      <w:marBottom w:val="0"/>
      <w:divBdr>
        <w:top w:val="none" w:sz="0" w:space="0" w:color="auto"/>
        <w:left w:val="none" w:sz="0" w:space="0" w:color="auto"/>
        <w:bottom w:val="none" w:sz="0" w:space="0" w:color="auto"/>
        <w:right w:val="none" w:sz="0" w:space="0" w:color="auto"/>
      </w:divBdr>
    </w:div>
    <w:div w:id="445395266">
      <w:bodyDiv w:val="1"/>
      <w:marLeft w:val="0"/>
      <w:marRight w:val="0"/>
      <w:marTop w:val="0"/>
      <w:marBottom w:val="0"/>
      <w:divBdr>
        <w:top w:val="none" w:sz="0" w:space="0" w:color="auto"/>
        <w:left w:val="none" w:sz="0" w:space="0" w:color="auto"/>
        <w:bottom w:val="none" w:sz="0" w:space="0" w:color="auto"/>
        <w:right w:val="none" w:sz="0" w:space="0" w:color="auto"/>
      </w:divBdr>
    </w:div>
    <w:div w:id="445543489">
      <w:bodyDiv w:val="1"/>
      <w:marLeft w:val="0"/>
      <w:marRight w:val="0"/>
      <w:marTop w:val="0"/>
      <w:marBottom w:val="0"/>
      <w:divBdr>
        <w:top w:val="none" w:sz="0" w:space="0" w:color="auto"/>
        <w:left w:val="none" w:sz="0" w:space="0" w:color="auto"/>
        <w:bottom w:val="none" w:sz="0" w:space="0" w:color="auto"/>
        <w:right w:val="none" w:sz="0" w:space="0" w:color="auto"/>
      </w:divBdr>
    </w:div>
    <w:div w:id="445584260">
      <w:bodyDiv w:val="1"/>
      <w:marLeft w:val="0"/>
      <w:marRight w:val="0"/>
      <w:marTop w:val="0"/>
      <w:marBottom w:val="0"/>
      <w:divBdr>
        <w:top w:val="none" w:sz="0" w:space="0" w:color="auto"/>
        <w:left w:val="none" w:sz="0" w:space="0" w:color="auto"/>
        <w:bottom w:val="none" w:sz="0" w:space="0" w:color="auto"/>
        <w:right w:val="none" w:sz="0" w:space="0" w:color="auto"/>
      </w:divBdr>
    </w:div>
    <w:div w:id="445586153">
      <w:bodyDiv w:val="1"/>
      <w:marLeft w:val="0"/>
      <w:marRight w:val="0"/>
      <w:marTop w:val="0"/>
      <w:marBottom w:val="0"/>
      <w:divBdr>
        <w:top w:val="none" w:sz="0" w:space="0" w:color="auto"/>
        <w:left w:val="none" w:sz="0" w:space="0" w:color="auto"/>
        <w:bottom w:val="none" w:sz="0" w:space="0" w:color="auto"/>
        <w:right w:val="none" w:sz="0" w:space="0" w:color="auto"/>
      </w:divBdr>
    </w:div>
    <w:div w:id="445589356">
      <w:bodyDiv w:val="1"/>
      <w:marLeft w:val="0"/>
      <w:marRight w:val="0"/>
      <w:marTop w:val="0"/>
      <w:marBottom w:val="0"/>
      <w:divBdr>
        <w:top w:val="none" w:sz="0" w:space="0" w:color="auto"/>
        <w:left w:val="none" w:sz="0" w:space="0" w:color="auto"/>
        <w:bottom w:val="none" w:sz="0" w:space="0" w:color="auto"/>
        <w:right w:val="none" w:sz="0" w:space="0" w:color="auto"/>
      </w:divBdr>
    </w:div>
    <w:div w:id="445656460">
      <w:bodyDiv w:val="1"/>
      <w:marLeft w:val="0"/>
      <w:marRight w:val="0"/>
      <w:marTop w:val="0"/>
      <w:marBottom w:val="0"/>
      <w:divBdr>
        <w:top w:val="none" w:sz="0" w:space="0" w:color="auto"/>
        <w:left w:val="none" w:sz="0" w:space="0" w:color="auto"/>
        <w:bottom w:val="none" w:sz="0" w:space="0" w:color="auto"/>
        <w:right w:val="none" w:sz="0" w:space="0" w:color="auto"/>
      </w:divBdr>
    </w:div>
    <w:div w:id="445731382">
      <w:bodyDiv w:val="1"/>
      <w:marLeft w:val="0"/>
      <w:marRight w:val="0"/>
      <w:marTop w:val="0"/>
      <w:marBottom w:val="0"/>
      <w:divBdr>
        <w:top w:val="none" w:sz="0" w:space="0" w:color="auto"/>
        <w:left w:val="none" w:sz="0" w:space="0" w:color="auto"/>
        <w:bottom w:val="none" w:sz="0" w:space="0" w:color="auto"/>
        <w:right w:val="none" w:sz="0" w:space="0" w:color="auto"/>
      </w:divBdr>
    </w:div>
    <w:div w:id="445928687">
      <w:bodyDiv w:val="1"/>
      <w:marLeft w:val="0"/>
      <w:marRight w:val="0"/>
      <w:marTop w:val="0"/>
      <w:marBottom w:val="0"/>
      <w:divBdr>
        <w:top w:val="none" w:sz="0" w:space="0" w:color="auto"/>
        <w:left w:val="none" w:sz="0" w:space="0" w:color="auto"/>
        <w:bottom w:val="none" w:sz="0" w:space="0" w:color="auto"/>
        <w:right w:val="none" w:sz="0" w:space="0" w:color="auto"/>
      </w:divBdr>
    </w:div>
    <w:div w:id="446200464">
      <w:bodyDiv w:val="1"/>
      <w:marLeft w:val="0"/>
      <w:marRight w:val="0"/>
      <w:marTop w:val="0"/>
      <w:marBottom w:val="0"/>
      <w:divBdr>
        <w:top w:val="none" w:sz="0" w:space="0" w:color="auto"/>
        <w:left w:val="none" w:sz="0" w:space="0" w:color="auto"/>
        <w:bottom w:val="none" w:sz="0" w:space="0" w:color="auto"/>
        <w:right w:val="none" w:sz="0" w:space="0" w:color="auto"/>
      </w:divBdr>
    </w:div>
    <w:div w:id="446236211">
      <w:bodyDiv w:val="1"/>
      <w:marLeft w:val="0"/>
      <w:marRight w:val="0"/>
      <w:marTop w:val="0"/>
      <w:marBottom w:val="0"/>
      <w:divBdr>
        <w:top w:val="none" w:sz="0" w:space="0" w:color="auto"/>
        <w:left w:val="none" w:sz="0" w:space="0" w:color="auto"/>
        <w:bottom w:val="none" w:sz="0" w:space="0" w:color="auto"/>
        <w:right w:val="none" w:sz="0" w:space="0" w:color="auto"/>
      </w:divBdr>
    </w:div>
    <w:div w:id="446433992">
      <w:bodyDiv w:val="1"/>
      <w:marLeft w:val="0"/>
      <w:marRight w:val="0"/>
      <w:marTop w:val="0"/>
      <w:marBottom w:val="0"/>
      <w:divBdr>
        <w:top w:val="none" w:sz="0" w:space="0" w:color="auto"/>
        <w:left w:val="none" w:sz="0" w:space="0" w:color="auto"/>
        <w:bottom w:val="none" w:sz="0" w:space="0" w:color="auto"/>
        <w:right w:val="none" w:sz="0" w:space="0" w:color="auto"/>
      </w:divBdr>
    </w:div>
    <w:div w:id="446461978">
      <w:bodyDiv w:val="1"/>
      <w:marLeft w:val="0"/>
      <w:marRight w:val="0"/>
      <w:marTop w:val="0"/>
      <w:marBottom w:val="0"/>
      <w:divBdr>
        <w:top w:val="none" w:sz="0" w:space="0" w:color="auto"/>
        <w:left w:val="none" w:sz="0" w:space="0" w:color="auto"/>
        <w:bottom w:val="none" w:sz="0" w:space="0" w:color="auto"/>
        <w:right w:val="none" w:sz="0" w:space="0" w:color="auto"/>
      </w:divBdr>
    </w:div>
    <w:div w:id="446512068">
      <w:bodyDiv w:val="1"/>
      <w:marLeft w:val="0"/>
      <w:marRight w:val="0"/>
      <w:marTop w:val="0"/>
      <w:marBottom w:val="0"/>
      <w:divBdr>
        <w:top w:val="none" w:sz="0" w:space="0" w:color="auto"/>
        <w:left w:val="none" w:sz="0" w:space="0" w:color="auto"/>
        <w:bottom w:val="none" w:sz="0" w:space="0" w:color="auto"/>
        <w:right w:val="none" w:sz="0" w:space="0" w:color="auto"/>
      </w:divBdr>
    </w:div>
    <w:div w:id="446580472">
      <w:bodyDiv w:val="1"/>
      <w:marLeft w:val="0"/>
      <w:marRight w:val="0"/>
      <w:marTop w:val="0"/>
      <w:marBottom w:val="0"/>
      <w:divBdr>
        <w:top w:val="none" w:sz="0" w:space="0" w:color="auto"/>
        <w:left w:val="none" w:sz="0" w:space="0" w:color="auto"/>
        <w:bottom w:val="none" w:sz="0" w:space="0" w:color="auto"/>
        <w:right w:val="none" w:sz="0" w:space="0" w:color="auto"/>
      </w:divBdr>
    </w:div>
    <w:div w:id="446897546">
      <w:bodyDiv w:val="1"/>
      <w:marLeft w:val="0"/>
      <w:marRight w:val="0"/>
      <w:marTop w:val="0"/>
      <w:marBottom w:val="0"/>
      <w:divBdr>
        <w:top w:val="none" w:sz="0" w:space="0" w:color="auto"/>
        <w:left w:val="none" w:sz="0" w:space="0" w:color="auto"/>
        <w:bottom w:val="none" w:sz="0" w:space="0" w:color="auto"/>
        <w:right w:val="none" w:sz="0" w:space="0" w:color="auto"/>
      </w:divBdr>
    </w:div>
    <w:div w:id="447046809">
      <w:bodyDiv w:val="1"/>
      <w:marLeft w:val="0"/>
      <w:marRight w:val="0"/>
      <w:marTop w:val="0"/>
      <w:marBottom w:val="0"/>
      <w:divBdr>
        <w:top w:val="none" w:sz="0" w:space="0" w:color="auto"/>
        <w:left w:val="none" w:sz="0" w:space="0" w:color="auto"/>
        <w:bottom w:val="none" w:sz="0" w:space="0" w:color="auto"/>
        <w:right w:val="none" w:sz="0" w:space="0" w:color="auto"/>
      </w:divBdr>
    </w:div>
    <w:div w:id="447168894">
      <w:bodyDiv w:val="1"/>
      <w:marLeft w:val="0"/>
      <w:marRight w:val="0"/>
      <w:marTop w:val="0"/>
      <w:marBottom w:val="0"/>
      <w:divBdr>
        <w:top w:val="none" w:sz="0" w:space="0" w:color="auto"/>
        <w:left w:val="none" w:sz="0" w:space="0" w:color="auto"/>
        <w:bottom w:val="none" w:sz="0" w:space="0" w:color="auto"/>
        <w:right w:val="none" w:sz="0" w:space="0" w:color="auto"/>
      </w:divBdr>
    </w:div>
    <w:div w:id="447312603">
      <w:bodyDiv w:val="1"/>
      <w:marLeft w:val="0"/>
      <w:marRight w:val="0"/>
      <w:marTop w:val="0"/>
      <w:marBottom w:val="0"/>
      <w:divBdr>
        <w:top w:val="none" w:sz="0" w:space="0" w:color="auto"/>
        <w:left w:val="none" w:sz="0" w:space="0" w:color="auto"/>
        <w:bottom w:val="none" w:sz="0" w:space="0" w:color="auto"/>
        <w:right w:val="none" w:sz="0" w:space="0" w:color="auto"/>
      </w:divBdr>
    </w:div>
    <w:div w:id="447504162">
      <w:bodyDiv w:val="1"/>
      <w:marLeft w:val="0"/>
      <w:marRight w:val="0"/>
      <w:marTop w:val="0"/>
      <w:marBottom w:val="0"/>
      <w:divBdr>
        <w:top w:val="none" w:sz="0" w:space="0" w:color="auto"/>
        <w:left w:val="none" w:sz="0" w:space="0" w:color="auto"/>
        <w:bottom w:val="none" w:sz="0" w:space="0" w:color="auto"/>
        <w:right w:val="none" w:sz="0" w:space="0" w:color="auto"/>
      </w:divBdr>
    </w:div>
    <w:div w:id="447504834">
      <w:bodyDiv w:val="1"/>
      <w:marLeft w:val="0"/>
      <w:marRight w:val="0"/>
      <w:marTop w:val="0"/>
      <w:marBottom w:val="0"/>
      <w:divBdr>
        <w:top w:val="none" w:sz="0" w:space="0" w:color="auto"/>
        <w:left w:val="none" w:sz="0" w:space="0" w:color="auto"/>
        <w:bottom w:val="none" w:sz="0" w:space="0" w:color="auto"/>
        <w:right w:val="none" w:sz="0" w:space="0" w:color="auto"/>
      </w:divBdr>
    </w:div>
    <w:div w:id="447702020">
      <w:bodyDiv w:val="1"/>
      <w:marLeft w:val="0"/>
      <w:marRight w:val="0"/>
      <w:marTop w:val="0"/>
      <w:marBottom w:val="0"/>
      <w:divBdr>
        <w:top w:val="none" w:sz="0" w:space="0" w:color="auto"/>
        <w:left w:val="none" w:sz="0" w:space="0" w:color="auto"/>
        <w:bottom w:val="none" w:sz="0" w:space="0" w:color="auto"/>
        <w:right w:val="none" w:sz="0" w:space="0" w:color="auto"/>
      </w:divBdr>
    </w:div>
    <w:div w:id="447773871">
      <w:bodyDiv w:val="1"/>
      <w:marLeft w:val="0"/>
      <w:marRight w:val="0"/>
      <w:marTop w:val="0"/>
      <w:marBottom w:val="0"/>
      <w:divBdr>
        <w:top w:val="none" w:sz="0" w:space="0" w:color="auto"/>
        <w:left w:val="none" w:sz="0" w:space="0" w:color="auto"/>
        <w:bottom w:val="none" w:sz="0" w:space="0" w:color="auto"/>
        <w:right w:val="none" w:sz="0" w:space="0" w:color="auto"/>
      </w:divBdr>
    </w:div>
    <w:div w:id="447774538">
      <w:bodyDiv w:val="1"/>
      <w:marLeft w:val="0"/>
      <w:marRight w:val="0"/>
      <w:marTop w:val="0"/>
      <w:marBottom w:val="0"/>
      <w:divBdr>
        <w:top w:val="none" w:sz="0" w:space="0" w:color="auto"/>
        <w:left w:val="none" w:sz="0" w:space="0" w:color="auto"/>
        <w:bottom w:val="none" w:sz="0" w:space="0" w:color="auto"/>
        <w:right w:val="none" w:sz="0" w:space="0" w:color="auto"/>
      </w:divBdr>
    </w:div>
    <w:div w:id="447891810">
      <w:bodyDiv w:val="1"/>
      <w:marLeft w:val="0"/>
      <w:marRight w:val="0"/>
      <w:marTop w:val="0"/>
      <w:marBottom w:val="0"/>
      <w:divBdr>
        <w:top w:val="none" w:sz="0" w:space="0" w:color="auto"/>
        <w:left w:val="none" w:sz="0" w:space="0" w:color="auto"/>
        <w:bottom w:val="none" w:sz="0" w:space="0" w:color="auto"/>
        <w:right w:val="none" w:sz="0" w:space="0" w:color="auto"/>
      </w:divBdr>
    </w:div>
    <w:div w:id="447893080">
      <w:bodyDiv w:val="1"/>
      <w:marLeft w:val="0"/>
      <w:marRight w:val="0"/>
      <w:marTop w:val="0"/>
      <w:marBottom w:val="0"/>
      <w:divBdr>
        <w:top w:val="none" w:sz="0" w:space="0" w:color="auto"/>
        <w:left w:val="none" w:sz="0" w:space="0" w:color="auto"/>
        <w:bottom w:val="none" w:sz="0" w:space="0" w:color="auto"/>
        <w:right w:val="none" w:sz="0" w:space="0" w:color="auto"/>
      </w:divBdr>
    </w:div>
    <w:div w:id="448279264">
      <w:bodyDiv w:val="1"/>
      <w:marLeft w:val="0"/>
      <w:marRight w:val="0"/>
      <w:marTop w:val="0"/>
      <w:marBottom w:val="0"/>
      <w:divBdr>
        <w:top w:val="none" w:sz="0" w:space="0" w:color="auto"/>
        <w:left w:val="none" w:sz="0" w:space="0" w:color="auto"/>
        <w:bottom w:val="none" w:sz="0" w:space="0" w:color="auto"/>
        <w:right w:val="none" w:sz="0" w:space="0" w:color="auto"/>
      </w:divBdr>
    </w:div>
    <w:div w:id="448283620">
      <w:bodyDiv w:val="1"/>
      <w:marLeft w:val="0"/>
      <w:marRight w:val="0"/>
      <w:marTop w:val="0"/>
      <w:marBottom w:val="0"/>
      <w:divBdr>
        <w:top w:val="none" w:sz="0" w:space="0" w:color="auto"/>
        <w:left w:val="none" w:sz="0" w:space="0" w:color="auto"/>
        <w:bottom w:val="none" w:sz="0" w:space="0" w:color="auto"/>
        <w:right w:val="none" w:sz="0" w:space="0" w:color="auto"/>
      </w:divBdr>
    </w:div>
    <w:div w:id="449012586">
      <w:bodyDiv w:val="1"/>
      <w:marLeft w:val="0"/>
      <w:marRight w:val="0"/>
      <w:marTop w:val="0"/>
      <w:marBottom w:val="0"/>
      <w:divBdr>
        <w:top w:val="none" w:sz="0" w:space="0" w:color="auto"/>
        <w:left w:val="none" w:sz="0" w:space="0" w:color="auto"/>
        <w:bottom w:val="none" w:sz="0" w:space="0" w:color="auto"/>
        <w:right w:val="none" w:sz="0" w:space="0" w:color="auto"/>
      </w:divBdr>
    </w:div>
    <w:div w:id="449012986">
      <w:bodyDiv w:val="1"/>
      <w:marLeft w:val="0"/>
      <w:marRight w:val="0"/>
      <w:marTop w:val="0"/>
      <w:marBottom w:val="0"/>
      <w:divBdr>
        <w:top w:val="none" w:sz="0" w:space="0" w:color="auto"/>
        <w:left w:val="none" w:sz="0" w:space="0" w:color="auto"/>
        <w:bottom w:val="none" w:sz="0" w:space="0" w:color="auto"/>
        <w:right w:val="none" w:sz="0" w:space="0" w:color="auto"/>
      </w:divBdr>
    </w:div>
    <w:div w:id="449053293">
      <w:bodyDiv w:val="1"/>
      <w:marLeft w:val="0"/>
      <w:marRight w:val="0"/>
      <w:marTop w:val="0"/>
      <w:marBottom w:val="0"/>
      <w:divBdr>
        <w:top w:val="none" w:sz="0" w:space="0" w:color="auto"/>
        <w:left w:val="none" w:sz="0" w:space="0" w:color="auto"/>
        <w:bottom w:val="none" w:sz="0" w:space="0" w:color="auto"/>
        <w:right w:val="none" w:sz="0" w:space="0" w:color="auto"/>
      </w:divBdr>
    </w:div>
    <w:div w:id="449125094">
      <w:bodyDiv w:val="1"/>
      <w:marLeft w:val="0"/>
      <w:marRight w:val="0"/>
      <w:marTop w:val="0"/>
      <w:marBottom w:val="0"/>
      <w:divBdr>
        <w:top w:val="none" w:sz="0" w:space="0" w:color="auto"/>
        <w:left w:val="none" w:sz="0" w:space="0" w:color="auto"/>
        <w:bottom w:val="none" w:sz="0" w:space="0" w:color="auto"/>
        <w:right w:val="none" w:sz="0" w:space="0" w:color="auto"/>
      </w:divBdr>
    </w:div>
    <w:div w:id="449207762">
      <w:bodyDiv w:val="1"/>
      <w:marLeft w:val="0"/>
      <w:marRight w:val="0"/>
      <w:marTop w:val="0"/>
      <w:marBottom w:val="0"/>
      <w:divBdr>
        <w:top w:val="none" w:sz="0" w:space="0" w:color="auto"/>
        <w:left w:val="none" w:sz="0" w:space="0" w:color="auto"/>
        <w:bottom w:val="none" w:sz="0" w:space="0" w:color="auto"/>
        <w:right w:val="none" w:sz="0" w:space="0" w:color="auto"/>
      </w:divBdr>
    </w:div>
    <w:div w:id="449250873">
      <w:bodyDiv w:val="1"/>
      <w:marLeft w:val="0"/>
      <w:marRight w:val="0"/>
      <w:marTop w:val="0"/>
      <w:marBottom w:val="0"/>
      <w:divBdr>
        <w:top w:val="none" w:sz="0" w:space="0" w:color="auto"/>
        <w:left w:val="none" w:sz="0" w:space="0" w:color="auto"/>
        <w:bottom w:val="none" w:sz="0" w:space="0" w:color="auto"/>
        <w:right w:val="none" w:sz="0" w:space="0" w:color="auto"/>
      </w:divBdr>
    </w:div>
    <w:div w:id="449276482">
      <w:bodyDiv w:val="1"/>
      <w:marLeft w:val="0"/>
      <w:marRight w:val="0"/>
      <w:marTop w:val="0"/>
      <w:marBottom w:val="0"/>
      <w:divBdr>
        <w:top w:val="none" w:sz="0" w:space="0" w:color="auto"/>
        <w:left w:val="none" w:sz="0" w:space="0" w:color="auto"/>
        <w:bottom w:val="none" w:sz="0" w:space="0" w:color="auto"/>
        <w:right w:val="none" w:sz="0" w:space="0" w:color="auto"/>
      </w:divBdr>
    </w:div>
    <w:div w:id="449280250">
      <w:bodyDiv w:val="1"/>
      <w:marLeft w:val="0"/>
      <w:marRight w:val="0"/>
      <w:marTop w:val="0"/>
      <w:marBottom w:val="0"/>
      <w:divBdr>
        <w:top w:val="none" w:sz="0" w:space="0" w:color="auto"/>
        <w:left w:val="none" w:sz="0" w:space="0" w:color="auto"/>
        <w:bottom w:val="none" w:sz="0" w:space="0" w:color="auto"/>
        <w:right w:val="none" w:sz="0" w:space="0" w:color="auto"/>
      </w:divBdr>
    </w:div>
    <w:div w:id="449281178">
      <w:bodyDiv w:val="1"/>
      <w:marLeft w:val="0"/>
      <w:marRight w:val="0"/>
      <w:marTop w:val="0"/>
      <w:marBottom w:val="0"/>
      <w:divBdr>
        <w:top w:val="none" w:sz="0" w:space="0" w:color="auto"/>
        <w:left w:val="none" w:sz="0" w:space="0" w:color="auto"/>
        <w:bottom w:val="none" w:sz="0" w:space="0" w:color="auto"/>
        <w:right w:val="none" w:sz="0" w:space="0" w:color="auto"/>
      </w:divBdr>
    </w:div>
    <w:div w:id="449477848">
      <w:bodyDiv w:val="1"/>
      <w:marLeft w:val="0"/>
      <w:marRight w:val="0"/>
      <w:marTop w:val="0"/>
      <w:marBottom w:val="0"/>
      <w:divBdr>
        <w:top w:val="none" w:sz="0" w:space="0" w:color="auto"/>
        <w:left w:val="none" w:sz="0" w:space="0" w:color="auto"/>
        <w:bottom w:val="none" w:sz="0" w:space="0" w:color="auto"/>
        <w:right w:val="none" w:sz="0" w:space="0" w:color="auto"/>
      </w:divBdr>
    </w:div>
    <w:div w:id="449593085">
      <w:bodyDiv w:val="1"/>
      <w:marLeft w:val="0"/>
      <w:marRight w:val="0"/>
      <w:marTop w:val="0"/>
      <w:marBottom w:val="0"/>
      <w:divBdr>
        <w:top w:val="none" w:sz="0" w:space="0" w:color="auto"/>
        <w:left w:val="none" w:sz="0" w:space="0" w:color="auto"/>
        <w:bottom w:val="none" w:sz="0" w:space="0" w:color="auto"/>
        <w:right w:val="none" w:sz="0" w:space="0" w:color="auto"/>
      </w:divBdr>
    </w:div>
    <w:div w:id="449906270">
      <w:bodyDiv w:val="1"/>
      <w:marLeft w:val="0"/>
      <w:marRight w:val="0"/>
      <w:marTop w:val="0"/>
      <w:marBottom w:val="0"/>
      <w:divBdr>
        <w:top w:val="none" w:sz="0" w:space="0" w:color="auto"/>
        <w:left w:val="none" w:sz="0" w:space="0" w:color="auto"/>
        <w:bottom w:val="none" w:sz="0" w:space="0" w:color="auto"/>
        <w:right w:val="none" w:sz="0" w:space="0" w:color="auto"/>
      </w:divBdr>
    </w:div>
    <w:div w:id="449976449">
      <w:bodyDiv w:val="1"/>
      <w:marLeft w:val="0"/>
      <w:marRight w:val="0"/>
      <w:marTop w:val="0"/>
      <w:marBottom w:val="0"/>
      <w:divBdr>
        <w:top w:val="none" w:sz="0" w:space="0" w:color="auto"/>
        <w:left w:val="none" w:sz="0" w:space="0" w:color="auto"/>
        <w:bottom w:val="none" w:sz="0" w:space="0" w:color="auto"/>
        <w:right w:val="none" w:sz="0" w:space="0" w:color="auto"/>
      </w:divBdr>
    </w:div>
    <w:div w:id="450127937">
      <w:bodyDiv w:val="1"/>
      <w:marLeft w:val="0"/>
      <w:marRight w:val="0"/>
      <w:marTop w:val="0"/>
      <w:marBottom w:val="0"/>
      <w:divBdr>
        <w:top w:val="none" w:sz="0" w:space="0" w:color="auto"/>
        <w:left w:val="none" w:sz="0" w:space="0" w:color="auto"/>
        <w:bottom w:val="none" w:sz="0" w:space="0" w:color="auto"/>
        <w:right w:val="none" w:sz="0" w:space="0" w:color="auto"/>
      </w:divBdr>
    </w:div>
    <w:div w:id="450319577">
      <w:bodyDiv w:val="1"/>
      <w:marLeft w:val="0"/>
      <w:marRight w:val="0"/>
      <w:marTop w:val="0"/>
      <w:marBottom w:val="0"/>
      <w:divBdr>
        <w:top w:val="none" w:sz="0" w:space="0" w:color="auto"/>
        <w:left w:val="none" w:sz="0" w:space="0" w:color="auto"/>
        <w:bottom w:val="none" w:sz="0" w:space="0" w:color="auto"/>
        <w:right w:val="none" w:sz="0" w:space="0" w:color="auto"/>
      </w:divBdr>
    </w:div>
    <w:div w:id="450443251">
      <w:bodyDiv w:val="1"/>
      <w:marLeft w:val="0"/>
      <w:marRight w:val="0"/>
      <w:marTop w:val="0"/>
      <w:marBottom w:val="0"/>
      <w:divBdr>
        <w:top w:val="none" w:sz="0" w:space="0" w:color="auto"/>
        <w:left w:val="none" w:sz="0" w:space="0" w:color="auto"/>
        <w:bottom w:val="none" w:sz="0" w:space="0" w:color="auto"/>
        <w:right w:val="none" w:sz="0" w:space="0" w:color="auto"/>
      </w:divBdr>
    </w:div>
    <w:div w:id="450590208">
      <w:bodyDiv w:val="1"/>
      <w:marLeft w:val="0"/>
      <w:marRight w:val="0"/>
      <w:marTop w:val="0"/>
      <w:marBottom w:val="0"/>
      <w:divBdr>
        <w:top w:val="none" w:sz="0" w:space="0" w:color="auto"/>
        <w:left w:val="none" w:sz="0" w:space="0" w:color="auto"/>
        <w:bottom w:val="none" w:sz="0" w:space="0" w:color="auto"/>
        <w:right w:val="none" w:sz="0" w:space="0" w:color="auto"/>
      </w:divBdr>
    </w:div>
    <w:div w:id="450591610">
      <w:bodyDiv w:val="1"/>
      <w:marLeft w:val="0"/>
      <w:marRight w:val="0"/>
      <w:marTop w:val="0"/>
      <w:marBottom w:val="0"/>
      <w:divBdr>
        <w:top w:val="none" w:sz="0" w:space="0" w:color="auto"/>
        <w:left w:val="none" w:sz="0" w:space="0" w:color="auto"/>
        <w:bottom w:val="none" w:sz="0" w:space="0" w:color="auto"/>
        <w:right w:val="none" w:sz="0" w:space="0" w:color="auto"/>
      </w:divBdr>
    </w:div>
    <w:div w:id="450707844">
      <w:bodyDiv w:val="1"/>
      <w:marLeft w:val="0"/>
      <w:marRight w:val="0"/>
      <w:marTop w:val="0"/>
      <w:marBottom w:val="0"/>
      <w:divBdr>
        <w:top w:val="none" w:sz="0" w:space="0" w:color="auto"/>
        <w:left w:val="none" w:sz="0" w:space="0" w:color="auto"/>
        <w:bottom w:val="none" w:sz="0" w:space="0" w:color="auto"/>
        <w:right w:val="none" w:sz="0" w:space="0" w:color="auto"/>
      </w:divBdr>
    </w:div>
    <w:div w:id="450785370">
      <w:bodyDiv w:val="1"/>
      <w:marLeft w:val="0"/>
      <w:marRight w:val="0"/>
      <w:marTop w:val="0"/>
      <w:marBottom w:val="0"/>
      <w:divBdr>
        <w:top w:val="none" w:sz="0" w:space="0" w:color="auto"/>
        <w:left w:val="none" w:sz="0" w:space="0" w:color="auto"/>
        <w:bottom w:val="none" w:sz="0" w:space="0" w:color="auto"/>
        <w:right w:val="none" w:sz="0" w:space="0" w:color="auto"/>
      </w:divBdr>
    </w:div>
    <w:div w:id="450829582">
      <w:bodyDiv w:val="1"/>
      <w:marLeft w:val="0"/>
      <w:marRight w:val="0"/>
      <w:marTop w:val="0"/>
      <w:marBottom w:val="0"/>
      <w:divBdr>
        <w:top w:val="none" w:sz="0" w:space="0" w:color="auto"/>
        <w:left w:val="none" w:sz="0" w:space="0" w:color="auto"/>
        <w:bottom w:val="none" w:sz="0" w:space="0" w:color="auto"/>
        <w:right w:val="none" w:sz="0" w:space="0" w:color="auto"/>
      </w:divBdr>
    </w:div>
    <w:div w:id="450975493">
      <w:bodyDiv w:val="1"/>
      <w:marLeft w:val="0"/>
      <w:marRight w:val="0"/>
      <w:marTop w:val="0"/>
      <w:marBottom w:val="0"/>
      <w:divBdr>
        <w:top w:val="none" w:sz="0" w:space="0" w:color="auto"/>
        <w:left w:val="none" w:sz="0" w:space="0" w:color="auto"/>
        <w:bottom w:val="none" w:sz="0" w:space="0" w:color="auto"/>
        <w:right w:val="none" w:sz="0" w:space="0" w:color="auto"/>
      </w:divBdr>
    </w:div>
    <w:div w:id="451022142">
      <w:bodyDiv w:val="1"/>
      <w:marLeft w:val="0"/>
      <w:marRight w:val="0"/>
      <w:marTop w:val="0"/>
      <w:marBottom w:val="0"/>
      <w:divBdr>
        <w:top w:val="none" w:sz="0" w:space="0" w:color="auto"/>
        <w:left w:val="none" w:sz="0" w:space="0" w:color="auto"/>
        <w:bottom w:val="none" w:sz="0" w:space="0" w:color="auto"/>
        <w:right w:val="none" w:sz="0" w:space="0" w:color="auto"/>
      </w:divBdr>
    </w:div>
    <w:div w:id="451366391">
      <w:bodyDiv w:val="1"/>
      <w:marLeft w:val="0"/>
      <w:marRight w:val="0"/>
      <w:marTop w:val="0"/>
      <w:marBottom w:val="0"/>
      <w:divBdr>
        <w:top w:val="none" w:sz="0" w:space="0" w:color="auto"/>
        <w:left w:val="none" w:sz="0" w:space="0" w:color="auto"/>
        <w:bottom w:val="none" w:sz="0" w:space="0" w:color="auto"/>
        <w:right w:val="none" w:sz="0" w:space="0" w:color="auto"/>
      </w:divBdr>
    </w:div>
    <w:div w:id="451436553">
      <w:bodyDiv w:val="1"/>
      <w:marLeft w:val="0"/>
      <w:marRight w:val="0"/>
      <w:marTop w:val="0"/>
      <w:marBottom w:val="0"/>
      <w:divBdr>
        <w:top w:val="none" w:sz="0" w:space="0" w:color="auto"/>
        <w:left w:val="none" w:sz="0" w:space="0" w:color="auto"/>
        <w:bottom w:val="none" w:sz="0" w:space="0" w:color="auto"/>
        <w:right w:val="none" w:sz="0" w:space="0" w:color="auto"/>
      </w:divBdr>
    </w:div>
    <w:div w:id="451444585">
      <w:bodyDiv w:val="1"/>
      <w:marLeft w:val="0"/>
      <w:marRight w:val="0"/>
      <w:marTop w:val="0"/>
      <w:marBottom w:val="0"/>
      <w:divBdr>
        <w:top w:val="none" w:sz="0" w:space="0" w:color="auto"/>
        <w:left w:val="none" w:sz="0" w:space="0" w:color="auto"/>
        <w:bottom w:val="none" w:sz="0" w:space="0" w:color="auto"/>
        <w:right w:val="none" w:sz="0" w:space="0" w:color="auto"/>
      </w:divBdr>
    </w:div>
    <w:div w:id="451629847">
      <w:bodyDiv w:val="1"/>
      <w:marLeft w:val="0"/>
      <w:marRight w:val="0"/>
      <w:marTop w:val="0"/>
      <w:marBottom w:val="0"/>
      <w:divBdr>
        <w:top w:val="none" w:sz="0" w:space="0" w:color="auto"/>
        <w:left w:val="none" w:sz="0" w:space="0" w:color="auto"/>
        <w:bottom w:val="none" w:sz="0" w:space="0" w:color="auto"/>
        <w:right w:val="none" w:sz="0" w:space="0" w:color="auto"/>
      </w:divBdr>
    </w:div>
    <w:div w:id="451705565">
      <w:bodyDiv w:val="1"/>
      <w:marLeft w:val="0"/>
      <w:marRight w:val="0"/>
      <w:marTop w:val="0"/>
      <w:marBottom w:val="0"/>
      <w:divBdr>
        <w:top w:val="none" w:sz="0" w:space="0" w:color="auto"/>
        <w:left w:val="none" w:sz="0" w:space="0" w:color="auto"/>
        <w:bottom w:val="none" w:sz="0" w:space="0" w:color="auto"/>
        <w:right w:val="none" w:sz="0" w:space="0" w:color="auto"/>
      </w:divBdr>
    </w:div>
    <w:div w:id="451946846">
      <w:bodyDiv w:val="1"/>
      <w:marLeft w:val="0"/>
      <w:marRight w:val="0"/>
      <w:marTop w:val="0"/>
      <w:marBottom w:val="0"/>
      <w:divBdr>
        <w:top w:val="none" w:sz="0" w:space="0" w:color="auto"/>
        <w:left w:val="none" w:sz="0" w:space="0" w:color="auto"/>
        <w:bottom w:val="none" w:sz="0" w:space="0" w:color="auto"/>
        <w:right w:val="none" w:sz="0" w:space="0" w:color="auto"/>
      </w:divBdr>
    </w:div>
    <w:div w:id="451947326">
      <w:bodyDiv w:val="1"/>
      <w:marLeft w:val="0"/>
      <w:marRight w:val="0"/>
      <w:marTop w:val="0"/>
      <w:marBottom w:val="0"/>
      <w:divBdr>
        <w:top w:val="none" w:sz="0" w:space="0" w:color="auto"/>
        <w:left w:val="none" w:sz="0" w:space="0" w:color="auto"/>
        <w:bottom w:val="none" w:sz="0" w:space="0" w:color="auto"/>
        <w:right w:val="none" w:sz="0" w:space="0" w:color="auto"/>
      </w:divBdr>
    </w:div>
    <w:div w:id="452136969">
      <w:bodyDiv w:val="1"/>
      <w:marLeft w:val="0"/>
      <w:marRight w:val="0"/>
      <w:marTop w:val="0"/>
      <w:marBottom w:val="0"/>
      <w:divBdr>
        <w:top w:val="none" w:sz="0" w:space="0" w:color="auto"/>
        <w:left w:val="none" w:sz="0" w:space="0" w:color="auto"/>
        <w:bottom w:val="none" w:sz="0" w:space="0" w:color="auto"/>
        <w:right w:val="none" w:sz="0" w:space="0" w:color="auto"/>
      </w:divBdr>
    </w:div>
    <w:div w:id="452141461">
      <w:bodyDiv w:val="1"/>
      <w:marLeft w:val="0"/>
      <w:marRight w:val="0"/>
      <w:marTop w:val="0"/>
      <w:marBottom w:val="0"/>
      <w:divBdr>
        <w:top w:val="none" w:sz="0" w:space="0" w:color="auto"/>
        <w:left w:val="none" w:sz="0" w:space="0" w:color="auto"/>
        <w:bottom w:val="none" w:sz="0" w:space="0" w:color="auto"/>
        <w:right w:val="none" w:sz="0" w:space="0" w:color="auto"/>
      </w:divBdr>
    </w:div>
    <w:div w:id="452210146">
      <w:bodyDiv w:val="1"/>
      <w:marLeft w:val="0"/>
      <w:marRight w:val="0"/>
      <w:marTop w:val="0"/>
      <w:marBottom w:val="0"/>
      <w:divBdr>
        <w:top w:val="none" w:sz="0" w:space="0" w:color="auto"/>
        <w:left w:val="none" w:sz="0" w:space="0" w:color="auto"/>
        <w:bottom w:val="none" w:sz="0" w:space="0" w:color="auto"/>
        <w:right w:val="none" w:sz="0" w:space="0" w:color="auto"/>
      </w:divBdr>
    </w:div>
    <w:div w:id="452212497">
      <w:bodyDiv w:val="1"/>
      <w:marLeft w:val="0"/>
      <w:marRight w:val="0"/>
      <w:marTop w:val="0"/>
      <w:marBottom w:val="0"/>
      <w:divBdr>
        <w:top w:val="none" w:sz="0" w:space="0" w:color="auto"/>
        <w:left w:val="none" w:sz="0" w:space="0" w:color="auto"/>
        <w:bottom w:val="none" w:sz="0" w:space="0" w:color="auto"/>
        <w:right w:val="none" w:sz="0" w:space="0" w:color="auto"/>
      </w:divBdr>
    </w:div>
    <w:div w:id="452402370">
      <w:bodyDiv w:val="1"/>
      <w:marLeft w:val="0"/>
      <w:marRight w:val="0"/>
      <w:marTop w:val="0"/>
      <w:marBottom w:val="0"/>
      <w:divBdr>
        <w:top w:val="none" w:sz="0" w:space="0" w:color="auto"/>
        <w:left w:val="none" w:sz="0" w:space="0" w:color="auto"/>
        <w:bottom w:val="none" w:sz="0" w:space="0" w:color="auto"/>
        <w:right w:val="none" w:sz="0" w:space="0" w:color="auto"/>
      </w:divBdr>
    </w:div>
    <w:div w:id="452486106">
      <w:bodyDiv w:val="1"/>
      <w:marLeft w:val="0"/>
      <w:marRight w:val="0"/>
      <w:marTop w:val="0"/>
      <w:marBottom w:val="0"/>
      <w:divBdr>
        <w:top w:val="none" w:sz="0" w:space="0" w:color="auto"/>
        <w:left w:val="none" w:sz="0" w:space="0" w:color="auto"/>
        <w:bottom w:val="none" w:sz="0" w:space="0" w:color="auto"/>
        <w:right w:val="none" w:sz="0" w:space="0" w:color="auto"/>
      </w:divBdr>
    </w:div>
    <w:div w:id="452866520">
      <w:bodyDiv w:val="1"/>
      <w:marLeft w:val="0"/>
      <w:marRight w:val="0"/>
      <w:marTop w:val="0"/>
      <w:marBottom w:val="0"/>
      <w:divBdr>
        <w:top w:val="none" w:sz="0" w:space="0" w:color="auto"/>
        <w:left w:val="none" w:sz="0" w:space="0" w:color="auto"/>
        <w:bottom w:val="none" w:sz="0" w:space="0" w:color="auto"/>
        <w:right w:val="none" w:sz="0" w:space="0" w:color="auto"/>
      </w:divBdr>
    </w:div>
    <w:div w:id="453448202">
      <w:bodyDiv w:val="1"/>
      <w:marLeft w:val="0"/>
      <w:marRight w:val="0"/>
      <w:marTop w:val="0"/>
      <w:marBottom w:val="0"/>
      <w:divBdr>
        <w:top w:val="none" w:sz="0" w:space="0" w:color="auto"/>
        <w:left w:val="none" w:sz="0" w:space="0" w:color="auto"/>
        <w:bottom w:val="none" w:sz="0" w:space="0" w:color="auto"/>
        <w:right w:val="none" w:sz="0" w:space="0" w:color="auto"/>
      </w:divBdr>
    </w:div>
    <w:div w:id="453476133">
      <w:bodyDiv w:val="1"/>
      <w:marLeft w:val="0"/>
      <w:marRight w:val="0"/>
      <w:marTop w:val="0"/>
      <w:marBottom w:val="0"/>
      <w:divBdr>
        <w:top w:val="none" w:sz="0" w:space="0" w:color="auto"/>
        <w:left w:val="none" w:sz="0" w:space="0" w:color="auto"/>
        <w:bottom w:val="none" w:sz="0" w:space="0" w:color="auto"/>
        <w:right w:val="none" w:sz="0" w:space="0" w:color="auto"/>
      </w:divBdr>
    </w:div>
    <w:div w:id="453602178">
      <w:bodyDiv w:val="1"/>
      <w:marLeft w:val="0"/>
      <w:marRight w:val="0"/>
      <w:marTop w:val="0"/>
      <w:marBottom w:val="0"/>
      <w:divBdr>
        <w:top w:val="none" w:sz="0" w:space="0" w:color="auto"/>
        <w:left w:val="none" w:sz="0" w:space="0" w:color="auto"/>
        <w:bottom w:val="none" w:sz="0" w:space="0" w:color="auto"/>
        <w:right w:val="none" w:sz="0" w:space="0" w:color="auto"/>
      </w:divBdr>
    </w:div>
    <w:div w:id="453602492">
      <w:bodyDiv w:val="1"/>
      <w:marLeft w:val="0"/>
      <w:marRight w:val="0"/>
      <w:marTop w:val="0"/>
      <w:marBottom w:val="0"/>
      <w:divBdr>
        <w:top w:val="none" w:sz="0" w:space="0" w:color="auto"/>
        <w:left w:val="none" w:sz="0" w:space="0" w:color="auto"/>
        <w:bottom w:val="none" w:sz="0" w:space="0" w:color="auto"/>
        <w:right w:val="none" w:sz="0" w:space="0" w:color="auto"/>
      </w:divBdr>
    </w:div>
    <w:div w:id="453603694">
      <w:bodyDiv w:val="1"/>
      <w:marLeft w:val="0"/>
      <w:marRight w:val="0"/>
      <w:marTop w:val="0"/>
      <w:marBottom w:val="0"/>
      <w:divBdr>
        <w:top w:val="none" w:sz="0" w:space="0" w:color="auto"/>
        <w:left w:val="none" w:sz="0" w:space="0" w:color="auto"/>
        <w:bottom w:val="none" w:sz="0" w:space="0" w:color="auto"/>
        <w:right w:val="none" w:sz="0" w:space="0" w:color="auto"/>
      </w:divBdr>
    </w:div>
    <w:div w:id="453646127">
      <w:bodyDiv w:val="1"/>
      <w:marLeft w:val="0"/>
      <w:marRight w:val="0"/>
      <w:marTop w:val="0"/>
      <w:marBottom w:val="0"/>
      <w:divBdr>
        <w:top w:val="none" w:sz="0" w:space="0" w:color="auto"/>
        <w:left w:val="none" w:sz="0" w:space="0" w:color="auto"/>
        <w:bottom w:val="none" w:sz="0" w:space="0" w:color="auto"/>
        <w:right w:val="none" w:sz="0" w:space="0" w:color="auto"/>
      </w:divBdr>
    </w:div>
    <w:div w:id="453717267">
      <w:bodyDiv w:val="1"/>
      <w:marLeft w:val="0"/>
      <w:marRight w:val="0"/>
      <w:marTop w:val="0"/>
      <w:marBottom w:val="0"/>
      <w:divBdr>
        <w:top w:val="none" w:sz="0" w:space="0" w:color="auto"/>
        <w:left w:val="none" w:sz="0" w:space="0" w:color="auto"/>
        <w:bottom w:val="none" w:sz="0" w:space="0" w:color="auto"/>
        <w:right w:val="none" w:sz="0" w:space="0" w:color="auto"/>
      </w:divBdr>
    </w:div>
    <w:div w:id="453907038">
      <w:bodyDiv w:val="1"/>
      <w:marLeft w:val="0"/>
      <w:marRight w:val="0"/>
      <w:marTop w:val="0"/>
      <w:marBottom w:val="0"/>
      <w:divBdr>
        <w:top w:val="none" w:sz="0" w:space="0" w:color="auto"/>
        <w:left w:val="none" w:sz="0" w:space="0" w:color="auto"/>
        <w:bottom w:val="none" w:sz="0" w:space="0" w:color="auto"/>
        <w:right w:val="none" w:sz="0" w:space="0" w:color="auto"/>
      </w:divBdr>
    </w:div>
    <w:div w:id="454298244">
      <w:bodyDiv w:val="1"/>
      <w:marLeft w:val="0"/>
      <w:marRight w:val="0"/>
      <w:marTop w:val="0"/>
      <w:marBottom w:val="0"/>
      <w:divBdr>
        <w:top w:val="none" w:sz="0" w:space="0" w:color="auto"/>
        <w:left w:val="none" w:sz="0" w:space="0" w:color="auto"/>
        <w:bottom w:val="none" w:sz="0" w:space="0" w:color="auto"/>
        <w:right w:val="none" w:sz="0" w:space="0" w:color="auto"/>
      </w:divBdr>
    </w:div>
    <w:div w:id="454443331">
      <w:bodyDiv w:val="1"/>
      <w:marLeft w:val="0"/>
      <w:marRight w:val="0"/>
      <w:marTop w:val="0"/>
      <w:marBottom w:val="0"/>
      <w:divBdr>
        <w:top w:val="none" w:sz="0" w:space="0" w:color="auto"/>
        <w:left w:val="none" w:sz="0" w:space="0" w:color="auto"/>
        <w:bottom w:val="none" w:sz="0" w:space="0" w:color="auto"/>
        <w:right w:val="none" w:sz="0" w:space="0" w:color="auto"/>
      </w:divBdr>
    </w:div>
    <w:div w:id="454570155">
      <w:bodyDiv w:val="1"/>
      <w:marLeft w:val="0"/>
      <w:marRight w:val="0"/>
      <w:marTop w:val="0"/>
      <w:marBottom w:val="0"/>
      <w:divBdr>
        <w:top w:val="none" w:sz="0" w:space="0" w:color="auto"/>
        <w:left w:val="none" w:sz="0" w:space="0" w:color="auto"/>
        <w:bottom w:val="none" w:sz="0" w:space="0" w:color="auto"/>
        <w:right w:val="none" w:sz="0" w:space="0" w:color="auto"/>
      </w:divBdr>
    </w:div>
    <w:div w:id="454754937">
      <w:bodyDiv w:val="1"/>
      <w:marLeft w:val="0"/>
      <w:marRight w:val="0"/>
      <w:marTop w:val="0"/>
      <w:marBottom w:val="0"/>
      <w:divBdr>
        <w:top w:val="none" w:sz="0" w:space="0" w:color="auto"/>
        <w:left w:val="none" w:sz="0" w:space="0" w:color="auto"/>
        <w:bottom w:val="none" w:sz="0" w:space="0" w:color="auto"/>
        <w:right w:val="none" w:sz="0" w:space="0" w:color="auto"/>
      </w:divBdr>
    </w:div>
    <w:div w:id="454904740">
      <w:bodyDiv w:val="1"/>
      <w:marLeft w:val="0"/>
      <w:marRight w:val="0"/>
      <w:marTop w:val="0"/>
      <w:marBottom w:val="0"/>
      <w:divBdr>
        <w:top w:val="none" w:sz="0" w:space="0" w:color="auto"/>
        <w:left w:val="none" w:sz="0" w:space="0" w:color="auto"/>
        <w:bottom w:val="none" w:sz="0" w:space="0" w:color="auto"/>
        <w:right w:val="none" w:sz="0" w:space="0" w:color="auto"/>
      </w:divBdr>
    </w:div>
    <w:div w:id="455031022">
      <w:bodyDiv w:val="1"/>
      <w:marLeft w:val="0"/>
      <w:marRight w:val="0"/>
      <w:marTop w:val="0"/>
      <w:marBottom w:val="0"/>
      <w:divBdr>
        <w:top w:val="none" w:sz="0" w:space="0" w:color="auto"/>
        <w:left w:val="none" w:sz="0" w:space="0" w:color="auto"/>
        <w:bottom w:val="none" w:sz="0" w:space="0" w:color="auto"/>
        <w:right w:val="none" w:sz="0" w:space="0" w:color="auto"/>
      </w:divBdr>
    </w:div>
    <w:div w:id="455099544">
      <w:bodyDiv w:val="1"/>
      <w:marLeft w:val="0"/>
      <w:marRight w:val="0"/>
      <w:marTop w:val="0"/>
      <w:marBottom w:val="0"/>
      <w:divBdr>
        <w:top w:val="none" w:sz="0" w:space="0" w:color="auto"/>
        <w:left w:val="none" w:sz="0" w:space="0" w:color="auto"/>
        <w:bottom w:val="none" w:sz="0" w:space="0" w:color="auto"/>
        <w:right w:val="none" w:sz="0" w:space="0" w:color="auto"/>
      </w:divBdr>
    </w:div>
    <w:div w:id="455179218">
      <w:bodyDiv w:val="1"/>
      <w:marLeft w:val="0"/>
      <w:marRight w:val="0"/>
      <w:marTop w:val="0"/>
      <w:marBottom w:val="0"/>
      <w:divBdr>
        <w:top w:val="none" w:sz="0" w:space="0" w:color="auto"/>
        <w:left w:val="none" w:sz="0" w:space="0" w:color="auto"/>
        <w:bottom w:val="none" w:sz="0" w:space="0" w:color="auto"/>
        <w:right w:val="none" w:sz="0" w:space="0" w:color="auto"/>
      </w:divBdr>
    </w:div>
    <w:div w:id="455224157">
      <w:bodyDiv w:val="1"/>
      <w:marLeft w:val="0"/>
      <w:marRight w:val="0"/>
      <w:marTop w:val="0"/>
      <w:marBottom w:val="0"/>
      <w:divBdr>
        <w:top w:val="none" w:sz="0" w:space="0" w:color="auto"/>
        <w:left w:val="none" w:sz="0" w:space="0" w:color="auto"/>
        <w:bottom w:val="none" w:sz="0" w:space="0" w:color="auto"/>
        <w:right w:val="none" w:sz="0" w:space="0" w:color="auto"/>
      </w:divBdr>
    </w:div>
    <w:div w:id="455565002">
      <w:bodyDiv w:val="1"/>
      <w:marLeft w:val="0"/>
      <w:marRight w:val="0"/>
      <w:marTop w:val="0"/>
      <w:marBottom w:val="0"/>
      <w:divBdr>
        <w:top w:val="none" w:sz="0" w:space="0" w:color="auto"/>
        <w:left w:val="none" w:sz="0" w:space="0" w:color="auto"/>
        <w:bottom w:val="none" w:sz="0" w:space="0" w:color="auto"/>
        <w:right w:val="none" w:sz="0" w:space="0" w:color="auto"/>
      </w:divBdr>
    </w:div>
    <w:div w:id="455680443">
      <w:bodyDiv w:val="1"/>
      <w:marLeft w:val="0"/>
      <w:marRight w:val="0"/>
      <w:marTop w:val="0"/>
      <w:marBottom w:val="0"/>
      <w:divBdr>
        <w:top w:val="none" w:sz="0" w:space="0" w:color="auto"/>
        <w:left w:val="none" w:sz="0" w:space="0" w:color="auto"/>
        <w:bottom w:val="none" w:sz="0" w:space="0" w:color="auto"/>
        <w:right w:val="none" w:sz="0" w:space="0" w:color="auto"/>
      </w:divBdr>
    </w:div>
    <w:div w:id="455760119">
      <w:bodyDiv w:val="1"/>
      <w:marLeft w:val="0"/>
      <w:marRight w:val="0"/>
      <w:marTop w:val="0"/>
      <w:marBottom w:val="0"/>
      <w:divBdr>
        <w:top w:val="none" w:sz="0" w:space="0" w:color="auto"/>
        <w:left w:val="none" w:sz="0" w:space="0" w:color="auto"/>
        <w:bottom w:val="none" w:sz="0" w:space="0" w:color="auto"/>
        <w:right w:val="none" w:sz="0" w:space="0" w:color="auto"/>
      </w:divBdr>
    </w:div>
    <w:div w:id="455762810">
      <w:bodyDiv w:val="1"/>
      <w:marLeft w:val="0"/>
      <w:marRight w:val="0"/>
      <w:marTop w:val="0"/>
      <w:marBottom w:val="0"/>
      <w:divBdr>
        <w:top w:val="none" w:sz="0" w:space="0" w:color="auto"/>
        <w:left w:val="none" w:sz="0" w:space="0" w:color="auto"/>
        <w:bottom w:val="none" w:sz="0" w:space="0" w:color="auto"/>
        <w:right w:val="none" w:sz="0" w:space="0" w:color="auto"/>
      </w:divBdr>
    </w:div>
    <w:div w:id="455805453">
      <w:bodyDiv w:val="1"/>
      <w:marLeft w:val="0"/>
      <w:marRight w:val="0"/>
      <w:marTop w:val="0"/>
      <w:marBottom w:val="0"/>
      <w:divBdr>
        <w:top w:val="none" w:sz="0" w:space="0" w:color="auto"/>
        <w:left w:val="none" w:sz="0" w:space="0" w:color="auto"/>
        <w:bottom w:val="none" w:sz="0" w:space="0" w:color="auto"/>
        <w:right w:val="none" w:sz="0" w:space="0" w:color="auto"/>
      </w:divBdr>
    </w:div>
    <w:div w:id="456024107">
      <w:bodyDiv w:val="1"/>
      <w:marLeft w:val="0"/>
      <w:marRight w:val="0"/>
      <w:marTop w:val="0"/>
      <w:marBottom w:val="0"/>
      <w:divBdr>
        <w:top w:val="none" w:sz="0" w:space="0" w:color="auto"/>
        <w:left w:val="none" w:sz="0" w:space="0" w:color="auto"/>
        <w:bottom w:val="none" w:sz="0" w:space="0" w:color="auto"/>
        <w:right w:val="none" w:sz="0" w:space="0" w:color="auto"/>
      </w:divBdr>
    </w:div>
    <w:div w:id="456029377">
      <w:bodyDiv w:val="1"/>
      <w:marLeft w:val="0"/>
      <w:marRight w:val="0"/>
      <w:marTop w:val="0"/>
      <w:marBottom w:val="0"/>
      <w:divBdr>
        <w:top w:val="none" w:sz="0" w:space="0" w:color="auto"/>
        <w:left w:val="none" w:sz="0" w:space="0" w:color="auto"/>
        <w:bottom w:val="none" w:sz="0" w:space="0" w:color="auto"/>
        <w:right w:val="none" w:sz="0" w:space="0" w:color="auto"/>
      </w:divBdr>
    </w:div>
    <w:div w:id="456148759">
      <w:bodyDiv w:val="1"/>
      <w:marLeft w:val="0"/>
      <w:marRight w:val="0"/>
      <w:marTop w:val="0"/>
      <w:marBottom w:val="0"/>
      <w:divBdr>
        <w:top w:val="none" w:sz="0" w:space="0" w:color="auto"/>
        <w:left w:val="none" w:sz="0" w:space="0" w:color="auto"/>
        <w:bottom w:val="none" w:sz="0" w:space="0" w:color="auto"/>
        <w:right w:val="none" w:sz="0" w:space="0" w:color="auto"/>
      </w:divBdr>
    </w:div>
    <w:div w:id="456215645">
      <w:bodyDiv w:val="1"/>
      <w:marLeft w:val="0"/>
      <w:marRight w:val="0"/>
      <w:marTop w:val="0"/>
      <w:marBottom w:val="0"/>
      <w:divBdr>
        <w:top w:val="none" w:sz="0" w:space="0" w:color="auto"/>
        <w:left w:val="none" w:sz="0" w:space="0" w:color="auto"/>
        <w:bottom w:val="none" w:sz="0" w:space="0" w:color="auto"/>
        <w:right w:val="none" w:sz="0" w:space="0" w:color="auto"/>
      </w:divBdr>
    </w:div>
    <w:div w:id="456222169">
      <w:bodyDiv w:val="1"/>
      <w:marLeft w:val="0"/>
      <w:marRight w:val="0"/>
      <w:marTop w:val="0"/>
      <w:marBottom w:val="0"/>
      <w:divBdr>
        <w:top w:val="none" w:sz="0" w:space="0" w:color="auto"/>
        <w:left w:val="none" w:sz="0" w:space="0" w:color="auto"/>
        <w:bottom w:val="none" w:sz="0" w:space="0" w:color="auto"/>
        <w:right w:val="none" w:sz="0" w:space="0" w:color="auto"/>
      </w:divBdr>
    </w:div>
    <w:div w:id="456265175">
      <w:bodyDiv w:val="1"/>
      <w:marLeft w:val="0"/>
      <w:marRight w:val="0"/>
      <w:marTop w:val="0"/>
      <w:marBottom w:val="0"/>
      <w:divBdr>
        <w:top w:val="none" w:sz="0" w:space="0" w:color="auto"/>
        <w:left w:val="none" w:sz="0" w:space="0" w:color="auto"/>
        <w:bottom w:val="none" w:sz="0" w:space="0" w:color="auto"/>
        <w:right w:val="none" w:sz="0" w:space="0" w:color="auto"/>
      </w:divBdr>
    </w:div>
    <w:div w:id="456340574">
      <w:bodyDiv w:val="1"/>
      <w:marLeft w:val="0"/>
      <w:marRight w:val="0"/>
      <w:marTop w:val="0"/>
      <w:marBottom w:val="0"/>
      <w:divBdr>
        <w:top w:val="none" w:sz="0" w:space="0" w:color="auto"/>
        <w:left w:val="none" w:sz="0" w:space="0" w:color="auto"/>
        <w:bottom w:val="none" w:sz="0" w:space="0" w:color="auto"/>
        <w:right w:val="none" w:sz="0" w:space="0" w:color="auto"/>
      </w:divBdr>
    </w:div>
    <w:div w:id="456484103">
      <w:bodyDiv w:val="1"/>
      <w:marLeft w:val="0"/>
      <w:marRight w:val="0"/>
      <w:marTop w:val="0"/>
      <w:marBottom w:val="0"/>
      <w:divBdr>
        <w:top w:val="none" w:sz="0" w:space="0" w:color="auto"/>
        <w:left w:val="none" w:sz="0" w:space="0" w:color="auto"/>
        <w:bottom w:val="none" w:sz="0" w:space="0" w:color="auto"/>
        <w:right w:val="none" w:sz="0" w:space="0" w:color="auto"/>
      </w:divBdr>
    </w:div>
    <w:div w:id="456604996">
      <w:bodyDiv w:val="1"/>
      <w:marLeft w:val="0"/>
      <w:marRight w:val="0"/>
      <w:marTop w:val="0"/>
      <w:marBottom w:val="0"/>
      <w:divBdr>
        <w:top w:val="none" w:sz="0" w:space="0" w:color="auto"/>
        <w:left w:val="none" w:sz="0" w:space="0" w:color="auto"/>
        <w:bottom w:val="none" w:sz="0" w:space="0" w:color="auto"/>
        <w:right w:val="none" w:sz="0" w:space="0" w:color="auto"/>
      </w:divBdr>
    </w:div>
    <w:div w:id="456877000">
      <w:bodyDiv w:val="1"/>
      <w:marLeft w:val="0"/>
      <w:marRight w:val="0"/>
      <w:marTop w:val="0"/>
      <w:marBottom w:val="0"/>
      <w:divBdr>
        <w:top w:val="none" w:sz="0" w:space="0" w:color="auto"/>
        <w:left w:val="none" w:sz="0" w:space="0" w:color="auto"/>
        <w:bottom w:val="none" w:sz="0" w:space="0" w:color="auto"/>
        <w:right w:val="none" w:sz="0" w:space="0" w:color="auto"/>
      </w:divBdr>
    </w:div>
    <w:div w:id="457189675">
      <w:bodyDiv w:val="1"/>
      <w:marLeft w:val="0"/>
      <w:marRight w:val="0"/>
      <w:marTop w:val="0"/>
      <w:marBottom w:val="0"/>
      <w:divBdr>
        <w:top w:val="none" w:sz="0" w:space="0" w:color="auto"/>
        <w:left w:val="none" w:sz="0" w:space="0" w:color="auto"/>
        <w:bottom w:val="none" w:sz="0" w:space="0" w:color="auto"/>
        <w:right w:val="none" w:sz="0" w:space="0" w:color="auto"/>
      </w:divBdr>
    </w:div>
    <w:div w:id="457572891">
      <w:bodyDiv w:val="1"/>
      <w:marLeft w:val="0"/>
      <w:marRight w:val="0"/>
      <w:marTop w:val="0"/>
      <w:marBottom w:val="0"/>
      <w:divBdr>
        <w:top w:val="none" w:sz="0" w:space="0" w:color="auto"/>
        <w:left w:val="none" w:sz="0" w:space="0" w:color="auto"/>
        <w:bottom w:val="none" w:sz="0" w:space="0" w:color="auto"/>
        <w:right w:val="none" w:sz="0" w:space="0" w:color="auto"/>
      </w:divBdr>
    </w:div>
    <w:div w:id="457575677">
      <w:bodyDiv w:val="1"/>
      <w:marLeft w:val="0"/>
      <w:marRight w:val="0"/>
      <w:marTop w:val="0"/>
      <w:marBottom w:val="0"/>
      <w:divBdr>
        <w:top w:val="none" w:sz="0" w:space="0" w:color="auto"/>
        <w:left w:val="none" w:sz="0" w:space="0" w:color="auto"/>
        <w:bottom w:val="none" w:sz="0" w:space="0" w:color="auto"/>
        <w:right w:val="none" w:sz="0" w:space="0" w:color="auto"/>
      </w:divBdr>
    </w:div>
    <w:div w:id="457727522">
      <w:bodyDiv w:val="1"/>
      <w:marLeft w:val="0"/>
      <w:marRight w:val="0"/>
      <w:marTop w:val="0"/>
      <w:marBottom w:val="0"/>
      <w:divBdr>
        <w:top w:val="none" w:sz="0" w:space="0" w:color="auto"/>
        <w:left w:val="none" w:sz="0" w:space="0" w:color="auto"/>
        <w:bottom w:val="none" w:sz="0" w:space="0" w:color="auto"/>
        <w:right w:val="none" w:sz="0" w:space="0" w:color="auto"/>
      </w:divBdr>
    </w:div>
    <w:div w:id="457768983">
      <w:bodyDiv w:val="1"/>
      <w:marLeft w:val="0"/>
      <w:marRight w:val="0"/>
      <w:marTop w:val="0"/>
      <w:marBottom w:val="0"/>
      <w:divBdr>
        <w:top w:val="none" w:sz="0" w:space="0" w:color="auto"/>
        <w:left w:val="none" w:sz="0" w:space="0" w:color="auto"/>
        <w:bottom w:val="none" w:sz="0" w:space="0" w:color="auto"/>
        <w:right w:val="none" w:sz="0" w:space="0" w:color="auto"/>
      </w:divBdr>
    </w:div>
    <w:div w:id="457770141">
      <w:bodyDiv w:val="1"/>
      <w:marLeft w:val="0"/>
      <w:marRight w:val="0"/>
      <w:marTop w:val="0"/>
      <w:marBottom w:val="0"/>
      <w:divBdr>
        <w:top w:val="none" w:sz="0" w:space="0" w:color="auto"/>
        <w:left w:val="none" w:sz="0" w:space="0" w:color="auto"/>
        <w:bottom w:val="none" w:sz="0" w:space="0" w:color="auto"/>
        <w:right w:val="none" w:sz="0" w:space="0" w:color="auto"/>
      </w:divBdr>
    </w:div>
    <w:div w:id="458063552">
      <w:bodyDiv w:val="1"/>
      <w:marLeft w:val="0"/>
      <w:marRight w:val="0"/>
      <w:marTop w:val="0"/>
      <w:marBottom w:val="0"/>
      <w:divBdr>
        <w:top w:val="none" w:sz="0" w:space="0" w:color="auto"/>
        <w:left w:val="none" w:sz="0" w:space="0" w:color="auto"/>
        <w:bottom w:val="none" w:sz="0" w:space="0" w:color="auto"/>
        <w:right w:val="none" w:sz="0" w:space="0" w:color="auto"/>
      </w:divBdr>
    </w:div>
    <w:div w:id="458107418">
      <w:bodyDiv w:val="1"/>
      <w:marLeft w:val="0"/>
      <w:marRight w:val="0"/>
      <w:marTop w:val="0"/>
      <w:marBottom w:val="0"/>
      <w:divBdr>
        <w:top w:val="none" w:sz="0" w:space="0" w:color="auto"/>
        <w:left w:val="none" w:sz="0" w:space="0" w:color="auto"/>
        <w:bottom w:val="none" w:sz="0" w:space="0" w:color="auto"/>
        <w:right w:val="none" w:sz="0" w:space="0" w:color="auto"/>
      </w:divBdr>
    </w:div>
    <w:div w:id="458114900">
      <w:bodyDiv w:val="1"/>
      <w:marLeft w:val="0"/>
      <w:marRight w:val="0"/>
      <w:marTop w:val="0"/>
      <w:marBottom w:val="0"/>
      <w:divBdr>
        <w:top w:val="none" w:sz="0" w:space="0" w:color="auto"/>
        <w:left w:val="none" w:sz="0" w:space="0" w:color="auto"/>
        <w:bottom w:val="none" w:sz="0" w:space="0" w:color="auto"/>
        <w:right w:val="none" w:sz="0" w:space="0" w:color="auto"/>
      </w:divBdr>
    </w:div>
    <w:div w:id="458183702">
      <w:bodyDiv w:val="1"/>
      <w:marLeft w:val="0"/>
      <w:marRight w:val="0"/>
      <w:marTop w:val="0"/>
      <w:marBottom w:val="0"/>
      <w:divBdr>
        <w:top w:val="none" w:sz="0" w:space="0" w:color="auto"/>
        <w:left w:val="none" w:sz="0" w:space="0" w:color="auto"/>
        <w:bottom w:val="none" w:sz="0" w:space="0" w:color="auto"/>
        <w:right w:val="none" w:sz="0" w:space="0" w:color="auto"/>
      </w:divBdr>
    </w:div>
    <w:div w:id="458232195">
      <w:bodyDiv w:val="1"/>
      <w:marLeft w:val="0"/>
      <w:marRight w:val="0"/>
      <w:marTop w:val="0"/>
      <w:marBottom w:val="0"/>
      <w:divBdr>
        <w:top w:val="none" w:sz="0" w:space="0" w:color="auto"/>
        <w:left w:val="none" w:sz="0" w:space="0" w:color="auto"/>
        <w:bottom w:val="none" w:sz="0" w:space="0" w:color="auto"/>
        <w:right w:val="none" w:sz="0" w:space="0" w:color="auto"/>
      </w:divBdr>
    </w:div>
    <w:div w:id="458257848">
      <w:bodyDiv w:val="1"/>
      <w:marLeft w:val="0"/>
      <w:marRight w:val="0"/>
      <w:marTop w:val="0"/>
      <w:marBottom w:val="0"/>
      <w:divBdr>
        <w:top w:val="none" w:sz="0" w:space="0" w:color="auto"/>
        <w:left w:val="none" w:sz="0" w:space="0" w:color="auto"/>
        <w:bottom w:val="none" w:sz="0" w:space="0" w:color="auto"/>
        <w:right w:val="none" w:sz="0" w:space="0" w:color="auto"/>
      </w:divBdr>
    </w:div>
    <w:div w:id="458304963">
      <w:bodyDiv w:val="1"/>
      <w:marLeft w:val="0"/>
      <w:marRight w:val="0"/>
      <w:marTop w:val="0"/>
      <w:marBottom w:val="0"/>
      <w:divBdr>
        <w:top w:val="none" w:sz="0" w:space="0" w:color="auto"/>
        <w:left w:val="none" w:sz="0" w:space="0" w:color="auto"/>
        <w:bottom w:val="none" w:sz="0" w:space="0" w:color="auto"/>
        <w:right w:val="none" w:sz="0" w:space="0" w:color="auto"/>
      </w:divBdr>
    </w:div>
    <w:div w:id="458573862">
      <w:bodyDiv w:val="1"/>
      <w:marLeft w:val="0"/>
      <w:marRight w:val="0"/>
      <w:marTop w:val="0"/>
      <w:marBottom w:val="0"/>
      <w:divBdr>
        <w:top w:val="none" w:sz="0" w:space="0" w:color="auto"/>
        <w:left w:val="none" w:sz="0" w:space="0" w:color="auto"/>
        <w:bottom w:val="none" w:sz="0" w:space="0" w:color="auto"/>
        <w:right w:val="none" w:sz="0" w:space="0" w:color="auto"/>
      </w:divBdr>
    </w:div>
    <w:div w:id="458689051">
      <w:bodyDiv w:val="1"/>
      <w:marLeft w:val="0"/>
      <w:marRight w:val="0"/>
      <w:marTop w:val="0"/>
      <w:marBottom w:val="0"/>
      <w:divBdr>
        <w:top w:val="none" w:sz="0" w:space="0" w:color="auto"/>
        <w:left w:val="none" w:sz="0" w:space="0" w:color="auto"/>
        <w:bottom w:val="none" w:sz="0" w:space="0" w:color="auto"/>
        <w:right w:val="none" w:sz="0" w:space="0" w:color="auto"/>
      </w:divBdr>
    </w:div>
    <w:div w:id="458689088">
      <w:bodyDiv w:val="1"/>
      <w:marLeft w:val="0"/>
      <w:marRight w:val="0"/>
      <w:marTop w:val="0"/>
      <w:marBottom w:val="0"/>
      <w:divBdr>
        <w:top w:val="none" w:sz="0" w:space="0" w:color="auto"/>
        <w:left w:val="none" w:sz="0" w:space="0" w:color="auto"/>
        <w:bottom w:val="none" w:sz="0" w:space="0" w:color="auto"/>
        <w:right w:val="none" w:sz="0" w:space="0" w:color="auto"/>
      </w:divBdr>
    </w:div>
    <w:div w:id="458768974">
      <w:bodyDiv w:val="1"/>
      <w:marLeft w:val="0"/>
      <w:marRight w:val="0"/>
      <w:marTop w:val="0"/>
      <w:marBottom w:val="0"/>
      <w:divBdr>
        <w:top w:val="none" w:sz="0" w:space="0" w:color="auto"/>
        <w:left w:val="none" w:sz="0" w:space="0" w:color="auto"/>
        <w:bottom w:val="none" w:sz="0" w:space="0" w:color="auto"/>
        <w:right w:val="none" w:sz="0" w:space="0" w:color="auto"/>
      </w:divBdr>
    </w:div>
    <w:div w:id="458838419">
      <w:bodyDiv w:val="1"/>
      <w:marLeft w:val="0"/>
      <w:marRight w:val="0"/>
      <w:marTop w:val="0"/>
      <w:marBottom w:val="0"/>
      <w:divBdr>
        <w:top w:val="none" w:sz="0" w:space="0" w:color="auto"/>
        <w:left w:val="none" w:sz="0" w:space="0" w:color="auto"/>
        <w:bottom w:val="none" w:sz="0" w:space="0" w:color="auto"/>
        <w:right w:val="none" w:sz="0" w:space="0" w:color="auto"/>
      </w:divBdr>
    </w:div>
    <w:div w:id="458840500">
      <w:bodyDiv w:val="1"/>
      <w:marLeft w:val="0"/>
      <w:marRight w:val="0"/>
      <w:marTop w:val="0"/>
      <w:marBottom w:val="0"/>
      <w:divBdr>
        <w:top w:val="none" w:sz="0" w:space="0" w:color="auto"/>
        <w:left w:val="none" w:sz="0" w:space="0" w:color="auto"/>
        <w:bottom w:val="none" w:sz="0" w:space="0" w:color="auto"/>
        <w:right w:val="none" w:sz="0" w:space="0" w:color="auto"/>
      </w:divBdr>
    </w:div>
    <w:div w:id="458843236">
      <w:bodyDiv w:val="1"/>
      <w:marLeft w:val="0"/>
      <w:marRight w:val="0"/>
      <w:marTop w:val="0"/>
      <w:marBottom w:val="0"/>
      <w:divBdr>
        <w:top w:val="none" w:sz="0" w:space="0" w:color="auto"/>
        <w:left w:val="none" w:sz="0" w:space="0" w:color="auto"/>
        <w:bottom w:val="none" w:sz="0" w:space="0" w:color="auto"/>
        <w:right w:val="none" w:sz="0" w:space="0" w:color="auto"/>
      </w:divBdr>
    </w:div>
    <w:div w:id="458915546">
      <w:bodyDiv w:val="1"/>
      <w:marLeft w:val="0"/>
      <w:marRight w:val="0"/>
      <w:marTop w:val="0"/>
      <w:marBottom w:val="0"/>
      <w:divBdr>
        <w:top w:val="none" w:sz="0" w:space="0" w:color="auto"/>
        <w:left w:val="none" w:sz="0" w:space="0" w:color="auto"/>
        <w:bottom w:val="none" w:sz="0" w:space="0" w:color="auto"/>
        <w:right w:val="none" w:sz="0" w:space="0" w:color="auto"/>
      </w:divBdr>
    </w:div>
    <w:div w:id="458954708">
      <w:bodyDiv w:val="1"/>
      <w:marLeft w:val="0"/>
      <w:marRight w:val="0"/>
      <w:marTop w:val="0"/>
      <w:marBottom w:val="0"/>
      <w:divBdr>
        <w:top w:val="none" w:sz="0" w:space="0" w:color="auto"/>
        <w:left w:val="none" w:sz="0" w:space="0" w:color="auto"/>
        <w:bottom w:val="none" w:sz="0" w:space="0" w:color="auto"/>
        <w:right w:val="none" w:sz="0" w:space="0" w:color="auto"/>
      </w:divBdr>
    </w:div>
    <w:div w:id="459038315">
      <w:bodyDiv w:val="1"/>
      <w:marLeft w:val="0"/>
      <w:marRight w:val="0"/>
      <w:marTop w:val="0"/>
      <w:marBottom w:val="0"/>
      <w:divBdr>
        <w:top w:val="none" w:sz="0" w:space="0" w:color="auto"/>
        <w:left w:val="none" w:sz="0" w:space="0" w:color="auto"/>
        <w:bottom w:val="none" w:sz="0" w:space="0" w:color="auto"/>
        <w:right w:val="none" w:sz="0" w:space="0" w:color="auto"/>
      </w:divBdr>
    </w:div>
    <w:div w:id="459150172">
      <w:bodyDiv w:val="1"/>
      <w:marLeft w:val="0"/>
      <w:marRight w:val="0"/>
      <w:marTop w:val="0"/>
      <w:marBottom w:val="0"/>
      <w:divBdr>
        <w:top w:val="none" w:sz="0" w:space="0" w:color="auto"/>
        <w:left w:val="none" w:sz="0" w:space="0" w:color="auto"/>
        <w:bottom w:val="none" w:sz="0" w:space="0" w:color="auto"/>
        <w:right w:val="none" w:sz="0" w:space="0" w:color="auto"/>
      </w:divBdr>
    </w:div>
    <w:div w:id="459298706">
      <w:bodyDiv w:val="1"/>
      <w:marLeft w:val="0"/>
      <w:marRight w:val="0"/>
      <w:marTop w:val="0"/>
      <w:marBottom w:val="0"/>
      <w:divBdr>
        <w:top w:val="none" w:sz="0" w:space="0" w:color="auto"/>
        <w:left w:val="none" w:sz="0" w:space="0" w:color="auto"/>
        <w:bottom w:val="none" w:sz="0" w:space="0" w:color="auto"/>
        <w:right w:val="none" w:sz="0" w:space="0" w:color="auto"/>
      </w:divBdr>
    </w:div>
    <w:div w:id="459343134">
      <w:bodyDiv w:val="1"/>
      <w:marLeft w:val="0"/>
      <w:marRight w:val="0"/>
      <w:marTop w:val="0"/>
      <w:marBottom w:val="0"/>
      <w:divBdr>
        <w:top w:val="none" w:sz="0" w:space="0" w:color="auto"/>
        <w:left w:val="none" w:sz="0" w:space="0" w:color="auto"/>
        <w:bottom w:val="none" w:sz="0" w:space="0" w:color="auto"/>
        <w:right w:val="none" w:sz="0" w:space="0" w:color="auto"/>
      </w:divBdr>
    </w:div>
    <w:div w:id="459346916">
      <w:bodyDiv w:val="1"/>
      <w:marLeft w:val="0"/>
      <w:marRight w:val="0"/>
      <w:marTop w:val="0"/>
      <w:marBottom w:val="0"/>
      <w:divBdr>
        <w:top w:val="none" w:sz="0" w:space="0" w:color="auto"/>
        <w:left w:val="none" w:sz="0" w:space="0" w:color="auto"/>
        <w:bottom w:val="none" w:sz="0" w:space="0" w:color="auto"/>
        <w:right w:val="none" w:sz="0" w:space="0" w:color="auto"/>
      </w:divBdr>
    </w:div>
    <w:div w:id="459803207">
      <w:bodyDiv w:val="1"/>
      <w:marLeft w:val="0"/>
      <w:marRight w:val="0"/>
      <w:marTop w:val="0"/>
      <w:marBottom w:val="0"/>
      <w:divBdr>
        <w:top w:val="none" w:sz="0" w:space="0" w:color="auto"/>
        <w:left w:val="none" w:sz="0" w:space="0" w:color="auto"/>
        <w:bottom w:val="none" w:sz="0" w:space="0" w:color="auto"/>
        <w:right w:val="none" w:sz="0" w:space="0" w:color="auto"/>
      </w:divBdr>
    </w:div>
    <w:div w:id="459804972">
      <w:bodyDiv w:val="1"/>
      <w:marLeft w:val="0"/>
      <w:marRight w:val="0"/>
      <w:marTop w:val="0"/>
      <w:marBottom w:val="0"/>
      <w:divBdr>
        <w:top w:val="none" w:sz="0" w:space="0" w:color="auto"/>
        <w:left w:val="none" w:sz="0" w:space="0" w:color="auto"/>
        <w:bottom w:val="none" w:sz="0" w:space="0" w:color="auto"/>
        <w:right w:val="none" w:sz="0" w:space="0" w:color="auto"/>
      </w:divBdr>
    </w:div>
    <w:div w:id="460075196">
      <w:bodyDiv w:val="1"/>
      <w:marLeft w:val="0"/>
      <w:marRight w:val="0"/>
      <w:marTop w:val="0"/>
      <w:marBottom w:val="0"/>
      <w:divBdr>
        <w:top w:val="none" w:sz="0" w:space="0" w:color="auto"/>
        <w:left w:val="none" w:sz="0" w:space="0" w:color="auto"/>
        <w:bottom w:val="none" w:sz="0" w:space="0" w:color="auto"/>
        <w:right w:val="none" w:sz="0" w:space="0" w:color="auto"/>
      </w:divBdr>
    </w:div>
    <w:div w:id="460150372">
      <w:bodyDiv w:val="1"/>
      <w:marLeft w:val="0"/>
      <w:marRight w:val="0"/>
      <w:marTop w:val="0"/>
      <w:marBottom w:val="0"/>
      <w:divBdr>
        <w:top w:val="none" w:sz="0" w:space="0" w:color="auto"/>
        <w:left w:val="none" w:sz="0" w:space="0" w:color="auto"/>
        <w:bottom w:val="none" w:sz="0" w:space="0" w:color="auto"/>
        <w:right w:val="none" w:sz="0" w:space="0" w:color="auto"/>
      </w:divBdr>
    </w:div>
    <w:div w:id="460615512">
      <w:bodyDiv w:val="1"/>
      <w:marLeft w:val="0"/>
      <w:marRight w:val="0"/>
      <w:marTop w:val="0"/>
      <w:marBottom w:val="0"/>
      <w:divBdr>
        <w:top w:val="none" w:sz="0" w:space="0" w:color="auto"/>
        <w:left w:val="none" w:sz="0" w:space="0" w:color="auto"/>
        <w:bottom w:val="none" w:sz="0" w:space="0" w:color="auto"/>
        <w:right w:val="none" w:sz="0" w:space="0" w:color="auto"/>
      </w:divBdr>
    </w:div>
    <w:div w:id="460921499">
      <w:bodyDiv w:val="1"/>
      <w:marLeft w:val="0"/>
      <w:marRight w:val="0"/>
      <w:marTop w:val="0"/>
      <w:marBottom w:val="0"/>
      <w:divBdr>
        <w:top w:val="none" w:sz="0" w:space="0" w:color="auto"/>
        <w:left w:val="none" w:sz="0" w:space="0" w:color="auto"/>
        <w:bottom w:val="none" w:sz="0" w:space="0" w:color="auto"/>
        <w:right w:val="none" w:sz="0" w:space="0" w:color="auto"/>
      </w:divBdr>
    </w:div>
    <w:div w:id="461117065">
      <w:bodyDiv w:val="1"/>
      <w:marLeft w:val="0"/>
      <w:marRight w:val="0"/>
      <w:marTop w:val="0"/>
      <w:marBottom w:val="0"/>
      <w:divBdr>
        <w:top w:val="none" w:sz="0" w:space="0" w:color="auto"/>
        <w:left w:val="none" w:sz="0" w:space="0" w:color="auto"/>
        <w:bottom w:val="none" w:sz="0" w:space="0" w:color="auto"/>
        <w:right w:val="none" w:sz="0" w:space="0" w:color="auto"/>
      </w:divBdr>
    </w:div>
    <w:div w:id="461308051">
      <w:bodyDiv w:val="1"/>
      <w:marLeft w:val="0"/>
      <w:marRight w:val="0"/>
      <w:marTop w:val="0"/>
      <w:marBottom w:val="0"/>
      <w:divBdr>
        <w:top w:val="none" w:sz="0" w:space="0" w:color="auto"/>
        <w:left w:val="none" w:sz="0" w:space="0" w:color="auto"/>
        <w:bottom w:val="none" w:sz="0" w:space="0" w:color="auto"/>
        <w:right w:val="none" w:sz="0" w:space="0" w:color="auto"/>
      </w:divBdr>
    </w:div>
    <w:div w:id="461533292">
      <w:bodyDiv w:val="1"/>
      <w:marLeft w:val="0"/>
      <w:marRight w:val="0"/>
      <w:marTop w:val="0"/>
      <w:marBottom w:val="0"/>
      <w:divBdr>
        <w:top w:val="none" w:sz="0" w:space="0" w:color="auto"/>
        <w:left w:val="none" w:sz="0" w:space="0" w:color="auto"/>
        <w:bottom w:val="none" w:sz="0" w:space="0" w:color="auto"/>
        <w:right w:val="none" w:sz="0" w:space="0" w:color="auto"/>
      </w:divBdr>
    </w:div>
    <w:div w:id="461769538">
      <w:bodyDiv w:val="1"/>
      <w:marLeft w:val="0"/>
      <w:marRight w:val="0"/>
      <w:marTop w:val="0"/>
      <w:marBottom w:val="0"/>
      <w:divBdr>
        <w:top w:val="none" w:sz="0" w:space="0" w:color="auto"/>
        <w:left w:val="none" w:sz="0" w:space="0" w:color="auto"/>
        <w:bottom w:val="none" w:sz="0" w:space="0" w:color="auto"/>
        <w:right w:val="none" w:sz="0" w:space="0" w:color="auto"/>
      </w:divBdr>
    </w:div>
    <w:div w:id="461921067">
      <w:bodyDiv w:val="1"/>
      <w:marLeft w:val="0"/>
      <w:marRight w:val="0"/>
      <w:marTop w:val="0"/>
      <w:marBottom w:val="0"/>
      <w:divBdr>
        <w:top w:val="none" w:sz="0" w:space="0" w:color="auto"/>
        <w:left w:val="none" w:sz="0" w:space="0" w:color="auto"/>
        <w:bottom w:val="none" w:sz="0" w:space="0" w:color="auto"/>
        <w:right w:val="none" w:sz="0" w:space="0" w:color="auto"/>
      </w:divBdr>
    </w:div>
    <w:div w:id="461922029">
      <w:bodyDiv w:val="1"/>
      <w:marLeft w:val="0"/>
      <w:marRight w:val="0"/>
      <w:marTop w:val="0"/>
      <w:marBottom w:val="0"/>
      <w:divBdr>
        <w:top w:val="none" w:sz="0" w:space="0" w:color="auto"/>
        <w:left w:val="none" w:sz="0" w:space="0" w:color="auto"/>
        <w:bottom w:val="none" w:sz="0" w:space="0" w:color="auto"/>
        <w:right w:val="none" w:sz="0" w:space="0" w:color="auto"/>
      </w:divBdr>
    </w:div>
    <w:div w:id="462191266">
      <w:bodyDiv w:val="1"/>
      <w:marLeft w:val="0"/>
      <w:marRight w:val="0"/>
      <w:marTop w:val="0"/>
      <w:marBottom w:val="0"/>
      <w:divBdr>
        <w:top w:val="none" w:sz="0" w:space="0" w:color="auto"/>
        <w:left w:val="none" w:sz="0" w:space="0" w:color="auto"/>
        <w:bottom w:val="none" w:sz="0" w:space="0" w:color="auto"/>
        <w:right w:val="none" w:sz="0" w:space="0" w:color="auto"/>
      </w:divBdr>
    </w:div>
    <w:div w:id="462308954">
      <w:bodyDiv w:val="1"/>
      <w:marLeft w:val="0"/>
      <w:marRight w:val="0"/>
      <w:marTop w:val="0"/>
      <w:marBottom w:val="0"/>
      <w:divBdr>
        <w:top w:val="none" w:sz="0" w:space="0" w:color="auto"/>
        <w:left w:val="none" w:sz="0" w:space="0" w:color="auto"/>
        <w:bottom w:val="none" w:sz="0" w:space="0" w:color="auto"/>
        <w:right w:val="none" w:sz="0" w:space="0" w:color="auto"/>
      </w:divBdr>
    </w:div>
    <w:div w:id="462424939">
      <w:bodyDiv w:val="1"/>
      <w:marLeft w:val="0"/>
      <w:marRight w:val="0"/>
      <w:marTop w:val="0"/>
      <w:marBottom w:val="0"/>
      <w:divBdr>
        <w:top w:val="none" w:sz="0" w:space="0" w:color="auto"/>
        <w:left w:val="none" w:sz="0" w:space="0" w:color="auto"/>
        <w:bottom w:val="none" w:sz="0" w:space="0" w:color="auto"/>
        <w:right w:val="none" w:sz="0" w:space="0" w:color="auto"/>
      </w:divBdr>
    </w:div>
    <w:div w:id="462428843">
      <w:bodyDiv w:val="1"/>
      <w:marLeft w:val="0"/>
      <w:marRight w:val="0"/>
      <w:marTop w:val="0"/>
      <w:marBottom w:val="0"/>
      <w:divBdr>
        <w:top w:val="none" w:sz="0" w:space="0" w:color="auto"/>
        <w:left w:val="none" w:sz="0" w:space="0" w:color="auto"/>
        <w:bottom w:val="none" w:sz="0" w:space="0" w:color="auto"/>
        <w:right w:val="none" w:sz="0" w:space="0" w:color="auto"/>
      </w:divBdr>
    </w:div>
    <w:div w:id="462501403">
      <w:bodyDiv w:val="1"/>
      <w:marLeft w:val="0"/>
      <w:marRight w:val="0"/>
      <w:marTop w:val="0"/>
      <w:marBottom w:val="0"/>
      <w:divBdr>
        <w:top w:val="none" w:sz="0" w:space="0" w:color="auto"/>
        <w:left w:val="none" w:sz="0" w:space="0" w:color="auto"/>
        <w:bottom w:val="none" w:sz="0" w:space="0" w:color="auto"/>
        <w:right w:val="none" w:sz="0" w:space="0" w:color="auto"/>
      </w:divBdr>
    </w:div>
    <w:div w:id="462502028">
      <w:bodyDiv w:val="1"/>
      <w:marLeft w:val="0"/>
      <w:marRight w:val="0"/>
      <w:marTop w:val="0"/>
      <w:marBottom w:val="0"/>
      <w:divBdr>
        <w:top w:val="none" w:sz="0" w:space="0" w:color="auto"/>
        <w:left w:val="none" w:sz="0" w:space="0" w:color="auto"/>
        <w:bottom w:val="none" w:sz="0" w:space="0" w:color="auto"/>
        <w:right w:val="none" w:sz="0" w:space="0" w:color="auto"/>
      </w:divBdr>
    </w:div>
    <w:div w:id="462580207">
      <w:bodyDiv w:val="1"/>
      <w:marLeft w:val="0"/>
      <w:marRight w:val="0"/>
      <w:marTop w:val="0"/>
      <w:marBottom w:val="0"/>
      <w:divBdr>
        <w:top w:val="none" w:sz="0" w:space="0" w:color="auto"/>
        <w:left w:val="none" w:sz="0" w:space="0" w:color="auto"/>
        <w:bottom w:val="none" w:sz="0" w:space="0" w:color="auto"/>
        <w:right w:val="none" w:sz="0" w:space="0" w:color="auto"/>
      </w:divBdr>
    </w:div>
    <w:div w:id="462624160">
      <w:bodyDiv w:val="1"/>
      <w:marLeft w:val="0"/>
      <w:marRight w:val="0"/>
      <w:marTop w:val="0"/>
      <w:marBottom w:val="0"/>
      <w:divBdr>
        <w:top w:val="none" w:sz="0" w:space="0" w:color="auto"/>
        <w:left w:val="none" w:sz="0" w:space="0" w:color="auto"/>
        <w:bottom w:val="none" w:sz="0" w:space="0" w:color="auto"/>
        <w:right w:val="none" w:sz="0" w:space="0" w:color="auto"/>
      </w:divBdr>
    </w:div>
    <w:div w:id="462774881">
      <w:bodyDiv w:val="1"/>
      <w:marLeft w:val="0"/>
      <w:marRight w:val="0"/>
      <w:marTop w:val="0"/>
      <w:marBottom w:val="0"/>
      <w:divBdr>
        <w:top w:val="none" w:sz="0" w:space="0" w:color="auto"/>
        <w:left w:val="none" w:sz="0" w:space="0" w:color="auto"/>
        <w:bottom w:val="none" w:sz="0" w:space="0" w:color="auto"/>
        <w:right w:val="none" w:sz="0" w:space="0" w:color="auto"/>
      </w:divBdr>
    </w:div>
    <w:div w:id="462963132">
      <w:bodyDiv w:val="1"/>
      <w:marLeft w:val="0"/>
      <w:marRight w:val="0"/>
      <w:marTop w:val="0"/>
      <w:marBottom w:val="0"/>
      <w:divBdr>
        <w:top w:val="none" w:sz="0" w:space="0" w:color="auto"/>
        <w:left w:val="none" w:sz="0" w:space="0" w:color="auto"/>
        <w:bottom w:val="none" w:sz="0" w:space="0" w:color="auto"/>
        <w:right w:val="none" w:sz="0" w:space="0" w:color="auto"/>
      </w:divBdr>
    </w:div>
    <w:div w:id="463502684">
      <w:bodyDiv w:val="1"/>
      <w:marLeft w:val="0"/>
      <w:marRight w:val="0"/>
      <w:marTop w:val="0"/>
      <w:marBottom w:val="0"/>
      <w:divBdr>
        <w:top w:val="none" w:sz="0" w:space="0" w:color="auto"/>
        <w:left w:val="none" w:sz="0" w:space="0" w:color="auto"/>
        <w:bottom w:val="none" w:sz="0" w:space="0" w:color="auto"/>
        <w:right w:val="none" w:sz="0" w:space="0" w:color="auto"/>
      </w:divBdr>
    </w:div>
    <w:div w:id="463617259">
      <w:bodyDiv w:val="1"/>
      <w:marLeft w:val="0"/>
      <w:marRight w:val="0"/>
      <w:marTop w:val="0"/>
      <w:marBottom w:val="0"/>
      <w:divBdr>
        <w:top w:val="none" w:sz="0" w:space="0" w:color="auto"/>
        <w:left w:val="none" w:sz="0" w:space="0" w:color="auto"/>
        <w:bottom w:val="none" w:sz="0" w:space="0" w:color="auto"/>
        <w:right w:val="none" w:sz="0" w:space="0" w:color="auto"/>
      </w:divBdr>
    </w:div>
    <w:div w:id="463618008">
      <w:bodyDiv w:val="1"/>
      <w:marLeft w:val="0"/>
      <w:marRight w:val="0"/>
      <w:marTop w:val="0"/>
      <w:marBottom w:val="0"/>
      <w:divBdr>
        <w:top w:val="none" w:sz="0" w:space="0" w:color="auto"/>
        <w:left w:val="none" w:sz="0" w:space="0" w:color="auto"/>
        <w:bottom w:val="none" w:sz="0" w:space="0" w:color="auto"/>
        <w:right w:val="none" w:sz="0" w:space="0" w:color="auto"/>
      </w:divBdr>
    </w:div>
    <w:div w:id="463817571">
      <w:bodyDiv w:val="1"/>
      <w:marLeft w:val="0"/>
      <w:marRight w:val="0"/>
      <w:marTop w:val="0"/>
      <w:marBottom w:val="0"/>
      <w:divBdr>
        <w:top w:val="none" w:sz="0" w:space="0" w:color="auto"/>
        <w:left w:val="none" w:sz="0" w:space="0" w:color="auto"/>
        <w:bottom w:val="none" w:sz="0" w:space="0" w:color="auto"/>
        <w:right w:val="none" w:sz="0" w:space="0" w:color="auto"/>
      </w:divBdr>
    </w:div>
    <w:div w:id="463934356">
      <w:bodyDiv w:val="1"/>
      <w:marLeft w:val="0"/>
      <w:marRight w:val="0"/>
      <w:marTop w:val="0"/>
      <w:marBottom w:val="0"/>
      <w:divBdr>
        <w:top w:val="none" w:sz="0" w:space="0" w:color="auto"/>
        <w:left w:val="none" w:sz="0" w:space="0" w:color="auto"/>
        <w:bottom w:val="none" w:sz="0" w:space="0" w:color="auto"/>
        <w:right w:val="none" w:sz="0" w:space="0" w:color="auto"/>
      </w:divBdr>
    </w:div>
    <w:div w:id="463937356">
      <w:bodyDiv w:val="1"/>
      <w:marLeft w:val="0"/>
      <w:marRight w:val="0"/>
      <w:marTop w:val="0"/>
      <w:marBottom w:val="0"/>
      <w:divBdr>
        <w:top w:val="none" w:sz="0" w:space="0" w:color="auto"/>
        <w:left w:val="none" w:sz="0" w:space="0" w:color="auto"/>
        <w:bottom w:val="none" w:sz="0" w:space="0" w:color="auto"/>
        <w:right w:val="none" w:sz="0" w:space="0" w:color="auto"/>
      </w:divBdr>
    </w:div>
    <w:div w:id="464081016">
      <w:bodyDiv w:val="1"/>
      <w:marLeft w:val="0"/>
      <w:marRight w:val="0"/>
      <w:marTop w:val="0"/>
      <w:marBottom w:val="0"/>
      <w:divBdr>
        <w:top w:val="none" w:sz="0" w:space="0" w:color="auto"/>
        <w:left w:val="none" w:sz="0" w:space="0" w:color="auto"/>
        <w:bottom w:val="none" w:sz="0" w:space="0" w:color="auto"/>
        <w:right w:val="none" w:sz="0" w:space="0" w:color="auto"/>
      </w:divBdr>
    </w:div>
    <w:div w:id="464353611">
      <w:bodyDiv w:val="1"/>
      <w:marLeft w:val="0"/>
      <w:marRight w:val="0"/>
      <w:marTop w:val="0"/>
      <w:marBottom w:val="0"/>
      <w:divBdr>
        <w:top w:val="none" w:sz="0" w:space="0" w:color="auto"/>
        <w:left w:val="none" w:sz="0" w:space="0" w:color="auto"/>
        <w:bottom w:val="none" w:sz="0" w:space="0" w:color="auto"/>
        <w:right w:val="none" w:sz="0" w:space="0" w:color="auto"/>
      </w:divBdr>
    </w:div>
    <w:div w:id="464468288">
      <w:bodyDiv w:val="1"/>
      <w:marLeft w:val="0"/>
      <w:marRight w:val="0"/>
      <w:marTop w:val="0"/>
      <w:marBottom w:val="0"/>
      <w:divBdr>
        <w:top w:val="none" w:sz="0" w:space="0" w:color="auto"/>
        <w:left w:val="none" w:sz="0" w:space="0" w:color="auto"/>
        <w:bottom w:val="none" w:sz="0" w:space="0" w:color="auto"/>
        <w:right w:val="none" w:sz="0" w:space="0" w:color="auto"/>
      </w:divBdr>
    </w:div>
    <w:div w:id="464664955">
      <w:bodyDiv w:val="1"/>
      <w:marLeft w:val="0"/>
      <w:marRight w:val="0"/>
      <w:marTop w:val="0"/>
      <w:marBottom w:val="0"/>
      <w:divBdr>
        <w:top w:val="none" w:sz="0" w:space="0" w:color="auto"/>
        <w:left w:val="none" w:sz="0" w:space="0" w:color="auto"/>
        <w:bottom w:val="none" w:sz="0" w:space="0" w:color="auto"/>
        <w:right w:val="none" w:sz="0" w:space="0" w:color="auto"/>
      </w:divBdr>
    </w:div>
    <w:div w:id="464736158">
      <w:bodyDiv w:val="1"/>
      <w:marLeft w:val="0"/>
      <w:marRight w:val="0"/>
      <w:marTop w:val="0"/>
      <w:marBottom w:val="0"/>
      <w:divBdr>
        <w:top w:val="none" w:sz="0" w:space="0" w:color="auto"/>
        <w:left w:val="none" w:sz="0" w:space="0" w:color="auto"/>
        <w:bottom w:val="none" w:sz="0" w:space="0" w:color="auto"/>
        <w:right w:val="none" w:sz="0" w:space="0" w:color="auto"/>
      </w:divBdr>
    </w:div>
    <w:div w:id="464736658">
      <w:bodyDiv w:val="1"/>
      <w:marLeft w:val="0"/>
      <w:marRight w:val="0"/>
      <w:marTop w:val="0"/>
      <w:marBottom w:val="0"/>
      <w:divBdr>
        <w:top w:val="none" w:sz="0" w:space="0" w:color="auto"/>
        <w:left w:val="none" w:sz="0" w:space="0" w:color="auto"/>
        <w:bottom w:val="none" w:sz="0" w:space="0" w:color="auto"/>
        <w:right w:val="none" w:sz="0" w:space="0" w:color="auto"/>
      </w:divBdr>
    </w:div>
    <w:div w:id="464860647">
      <w:bodyDiv w:val="1"/>
      <w:marLeft w:val="0"/>
      <w:marRight w:val="0"/>
      <w:marTop w:val="0"/>
      <w:marBottom w:val="0"/>
      <w:divBdr>
        <w:top w:val="none" w:sz="0" w:space="0" w:color="auto"/>
        <w:left w:val="none" w:sz="0" w:space="0" w:color="auto"/>
        <w:bottom w:val="none" w:sz="0" w:space="0" w:color="auto"/>
        <w:right w:val="none" w:sz="0" w:space="0" w:color="auto"/>
      </w:divBdr>
    </w:div>
    <w:div w:id="464927411">
      <w:bodyDiv w:val="1"/>
      <w:marLeft w:val="0"/>
      <w:marRight w:val="0"/>
      <w:marTop w:val="0"/>
      <w:marBottom w:val="0"/>
      <w:divBdr>
        <w:top w:val="none" w:sz="0" w:space="0" w:color="auto"/>
        <w:left w:val="none" w:sz="0" w:space="0" w:color="auto"/>
        <w:bottom w:val="none" w:sz="0" w:space="0" w:color="auto"/>
        <w:right w:val="none" w:sz="0" w:space="0" w:color="auto"/>
      </w:divBdr>
    </w:div>
    <w:div w:id="464978266">
      <w:bodyDiv w:val="1"/>
      <w:marLeft w:val="0"/>
      <w:marRight w:val="0"/>
      <w:marTop w:val="0"/>
      <w:marBottom w:val="0"/>
      <w:divBdr>
        <w:top w:val="none" w:sz="0" w:space="0" w:color="auto"/>
        <w:left w:val="none" w:sz="0" w:space="0" w:color="auto"/>
        <w:bottom w:val="none" w:sz="0" w:space="0" w:color="auto"/>
        <w:right w:val="none" w:sz="0" w:space="0" w:color="auto"/>
      </w:divBdr>
    </w:div>
    <w:div w:id="465124346">
      <w:bodyDiv w:val="1"/>
      <w:marLeft w:val="0"/>
      <w:marRight w:val="0"/>
      <w:marTop w:val="0"/>
      <w:marBottom w:val="0"/>
      <w:divBdr>
        <w:top w:val="none" w:sz="0" w:space="0" w:color="auto"/>
        <w:left w:val="none" w:sz="0" w:space="0" w:color="auto"/>
        <w:bottom w:val="none" w:sz="0" w:space="0" w:color="auto"/>
        <w:right w:val="none" w:sz="0" w:space="0" w:color="auto"/>
      </w:divBdr>
    </w:div>
    <w:div w:id="465198223">
      <w:bodyDiv w:val="1"/>
      <w:marLeft w:val="0"/>
      <w:marRight w:val="0"/>
      <w:marTop w:val="0"/>
      <w:marBottom w:val="0"/>
      <w:divBdr>
        <w:top w:val="none" w:sz="0" w:space="0" w:color="auto"/>
        <w:left w:val="none" w:sz="0" w:space="0" w:color="auto"/>
        <w:bottom w:val="none" w:sz="0" w:space="0" w:color="auto"/>
        <w:right w:val="none" w:sz="0" w:space="0" w:color="auto"/>
      </w:divBdr>
    </w:div>
    <w:div w:id="465270965">
      <w:bodyDiv w:val="1"/>
      <w:marLeft w:val="0"/>
      <w:marRight w:val="0"/>
      <w:marTop w:val="0"/>
      <w:marBottom w:val="0"/>
      <w:divBdr>
        <w:top w:val="none" w:sz="0" w:space="0" w:color="auto"/>
        <w:left w:val="none" w:sz="0" w:space="0" w:color="auto"/>
        <w:bottom w:val="none" w:sz="0" w:space="0" w:color="auto"/>
        <w:right w:val="none" w:sz="0" w:space="0" w:color="auto"/>
      </w:divBdr>
    </w:div>
    <w:div w:id="465315200">
      <w:bodyDiv w:val="1"/>
      <w:marLeft w:val="0"/>
      <w:marRight w:val="0"/>
      <w:marTop w:val="0"/>
      <w:marBottom w:val="0"/>
      <w:divBdr>
        <w:top w:val="none" w:sz="0" w:space="0" w:color="auto"/>
        <w:left w:val="none" w:sz="0" w:space="0" w:color="auto"/>
        <w:bottom w:val="none" w:sz="0" w:space="0" w:color="auto"/>
        <w:right w:val="none" w:sz="0" w:space="0" w:color="auto"/>
      </w:divBdr>
    </w:div>
    <w:div w:id="465395091">
      <w:bodyDiv w:val="1"/>
      <w:marLeft w:val="0"/>
      <w:marRight w:val="0"/>
      <w:marTop w:val="0"/>
      <w:marBottom w:val="0"/>
      <w:divBdr>
        <w:top w:val="none" w:sz="0" w:space="0" w:color="auto"/>
        <w:left w:val="none" w:sz="0" w:space="0" w:color="auto"/>
        <w:bottom w:val="none" w:sz="0" w:space="0" w:color="auto"/>
        <w:right w:val="none" w:sz="0" w:space="0" w:color="auto"/>
      </w:divBdr>
    </w:div>
    <w:div w:id="465507626">
      <w:bodyDiv w:val="1"/>
      <w:marLeft w:val="0"/>
      <w:marRight w:val="0"/>
      <w:marTop w:val="0"/>
      <w:marBottom w:val="0"/>
      <w:divBdr>
        <w:top w:val="none" w:sz="0" w:space="0" w:color="auto"/>
        <w:left w:val="none" w:sz="0" w:space="0" w:color="auto"/>
        <w:bottom w:val="none" w:sz="0" w:space="0" w:color="auto"/>
        <w:right w:val="none" w:sz="0" w:space="0" w:color="auto"/>
      </w:divBdr>
    </w:div>
    <w:div w:id="465589592">
      <w:bodyDiv w:val="1"/>
      <w:marLeft w:val="0"/>
      <w:marRight w:val="0"/>
      <w:marTop w:val="0"/>
      <w:marBottom w:val="0"/>
      <w:divBdr>
        <w:top w:val="none" w:sz="0" w:space="0" w:color="auto"/>
        <w:left w:val="none" w:sz="0" w:space="0" w:color="auto"/>
        <w:bottom w:val="none" w:sz="0" w:space="0" w:color="auto"/>
        <w:right w:val="none" w:sz="0" w:space="0" w:color="auto"/>
      </w:divBdr>
    </w:div>
    <w:div w:id="465633725">
      <w:bodyDiv w:val="1"/>
      <w:marLeft w:val="0"/>
      <w:marRight w:val="0"/>
      <w:marTop w:val="0"/>
      <w:marBottom w:val="0"/>
      <w:divBdr>
        <w:top w:val="none" w:sz="0" w:space="0" w:color="auto"/>
        <w:left w:val="none" w:sz="0" w:space="0" w:color="auto"/>
        <w:bottom w:val="none" w:sz="0" w:space="0" w:color="auto"/>
        <w:right w:val="none" w:sz="0" w:space="0" w:color="auto"/>
      </w:divBdr>
    </w:div>
    <w:div w:id="465705188">
      <w:bodyDiv w:val="1"/>
      <w:marLeft w:val="0"/>
      <w:marRight w:val="0"/>
      <w:marTop w:val="0"/>
      <w:marBottom w:val="0"/>
      <w:divBdr>
        <w:top w:val="none" w:sz="0" w:space="0" w:color="auto"/>
        <w:left w:val="none" w:sz="0" w:space="0" w:color="auto"/>
        <w:bottom w:val="none" w:sz="0" w:space="0" w:color="auto"/>
        <w:right w:val="none" w:sz="0" w:space="0" w:color="auto"/>
      </w:divBdr>
    </w:div>
    <w:div w:id="465779575">
      <w:bodyDiv w:val="1"/>
      <w:marLeft w:val="0"/>
      <w:marRight w:val="0"/>
      <w:marTop w:val="0"/>
      <w:marBottom w:val="0"/>
      <w:divBdr>
        <w:top w:val="none" w:sz="0" w:space="0" w:color="auto"/>
        <w:left w:val="none" w:sz="0" w:space="0" w:color="auto"/>
        <w:bottom w:val="none" w:sz="0" w:space="0" w:color="auto"/>
        <w:right w:val="none" w:sz="0" w:space="0" w:color="auto"/>
      </w:divBdr>
    </w:div>
    <w:div w:id="465858928">
      <w:bodyDiv w:val="1"/>
      <w:marLeft w:val="0"/>
      <w:marRight w:val="0"/>
      <w:marTop w:val="0"/>
      <w:marBottom w:val="0"/>
      <w:divBdr>
        <w:top w:val="none" w:sz="0" w:space="0" w:color="auto"/>
        <w:left w:val="none" w:sz="0" w:space="0" w:color="auto"/>
        <w:bottom w:val="none" w:sz="0" w:space="0" w:color="auto"/>
        <w:right w:val="none" w:sz="0" w:space="0" w:color="auto"/>
      </w:divBdr>
    </w:div>
    <w:div w:id="465902756">
      <w:bodyDiv w:val="1"/>
      <w:marLeft w:val="0"/>
      <w:marRight w:val="0"/>
      <w:marTop w:val="0"/>
      <w:marBottom w:val="0"/>
      <w:divBdr>
        <w:top w:val="none" w:sz="0" w:space="0" w:color="auto"/>
        <w:left w:val="none" w:sz="0" w:space="0" w:color="auto"/>
        <w:bottom w:val="none" w:sz="0" w:space="0" w:color="auto"/>
        <w:right w:val="none" w:sz="0" w:space="0" w:color="auto"/>
      </w:divBdr>
    </w:div>
    <w:div w:id="465926986">
      <w:bodyDiv w:val="1"/>
      <w:marLeft w:val="0"/>
      <w:marRight w:val="0"/>
      <w:marTop w:val="0"/>
      <w:marBottom w:val="0"/>
      <w:divBdr>
        <w:top w:val="none" w:sz="0" w:space="0" w:color="auto"/>
        <w:left w:val="none" w:sz="0" w:space="0" w:color="auto"/>
        <w:bottom w:val="none" w:sz="0" w:space="0" w:color="auto"/>
        <w:right w:val="none" w:sz="0" w:space="0" w:color="auto"/>
      </w:divBdr>
    </w:div>
    <w:div w:id="465969468">
      <w:bodyDiv w:val="1"/>
      <w:marLeft w:val="0"/>
      <w:marRight w:val="0"/>
      <w:marTop w:val="0"/>
      <w:marBottom w:val="0"/>
      <w:divBdr>
        <w:top w:val="none" w:sz="0" w:space="0" w:color="auto"/>
        <w:left w:val="none" w:sz="0" w:space="0" w:color="auto"/>
        <w:bottom w:val="none" w:sz="0" w:space="0" w:color="auto"/>
        <w:right w:val="none" w:sz="0" w:space="0" w:color="auto"/>
      </w:divBdr>
    </w:div>
    <w:div w:id="466166534">
      <w:bodyDiv w:val="1"/>
      <w:marLeft w:val="0"/>
      <w:marRight w:val="0"/>
      <w:marTop w:val="0"/>
      <w:marBottom w:val="0"/>
      <w:divBdr>
        <w:top w:val="none" w:sz="0" w:space="0" w:color="auto"/>
        <w:left w:val="none" w:sz="0" w:space="0" w:color="auto"/>
        <w:bottom w:val="none" w:sz="0" w:space="0" w:color="auto"/>
        <w:right w:val="none" w:sz="0" w:space="0" w:color="auto"/>
      </w:divBdr>
    </w:div>
    <w:div w:id="466167156">
      <w:bodyDiv w:val="1"/>
      <w:marLeft w:val="0"/>
      <w:marRight w:val="0"/>
      <w:marTop w:val="0"/>
      <w:marBottom w:val="0"/>
      <w:divBdr>
        <w:top w:val="none" w:sz="0" w:space="0" w:color="auto"/>
        <w:left w:val="none" w:sz="0" w:space="0" w:color="auto"/>
        <w:bottom w:val="none" w:sz="0" w:space="0" w:color="auto"/>
        <w:right w:val="none" w:sz="0" w:space="0" w:color="auto"/>
      </w:divBdr>
    </w:div>
    <w:div w:id="466314374">
      <w:bodyDiv w:val="1"/>
      <w:marLeft w:val="0"/>
      <w:marRight w:val="0"/>
      <w:marTop w:val="0"/>
      <w:marBottom w:val="0"/>
      <w:divBdr>
        <w:top w:val="none" w:sz="0" w:space="0" w:color="auto"/>
        <w:left w:val="none" w:sz="0" w:space="0" w:color="auto"/>
        <w:bottom w:val="none" w:sz="0" w:space="0" w:color="auto"/>
        <w:right w:val="none" w:sz="0" w:space="0" w:color="auto"/>
      </w:divBdr>
    </w:div>
    <w:div w:id="466318683">
      <w:bodyDiv w:val="1"/>
      <w:marLeft w:val="0"/>
      <w:marRight w:val="0"/>
      <w:marTop w:val="0"/>
      <w:marBottom w:val="0"/>
      <w:divBdr>
        <w:top w:val="none" w:sz="0" w:space="0" w:color="auto"/>
        <w:left w:val="none" w:sz="0" w:space="0" w:color="auto"/>
        <w:bottom w:val="none" w:sz="0" w:space="0" w:color="auto"/>
        <w:right w:val="none" w:sz="0" w:space="0" w:color="auto"/>
      </w:divBdr>
    </w:div>
    <w:div w:id="466319334">
      <w:bodyDiv w:val="1"/>
      <w:marLeft w:val="0"/>
      <w:marRight w:val="0"/>
      <w:marTop w:val="0"/>
      <w:marBottom w:val="0"/>
      <w:divBdr>
        <w:top w:val="none" w:sz="0" w:space="0" w:color="auto"/>
        <w:left w:val="none" w:sz="0" w:space="0" w:color="auto"/>
        <w:bottom w:val="none" w:sz="0" w:space="0" w:color="auto"/>
        <w:right w:val="none" w:sz="0" w:space="0" w:color="auto"/>
      </w:divBdr>
    </w:div>
    <w:div w:id="466357156">
      <w:bodyDiv w:val="1"/>
      <w:marLeft w:val="0"/>
      <w:marRight w:val="0"/>
      <w:marTop w:val="0"/>
      <w:marBottom w:val="0"/>
      <w:divBdr>
        <w:top w:val="none" w:sz="0" w:space="0" w:color="auto"/>
        <w:left w:val="none" w:sz="0" w:space="0" w:color="auto"/>
        <w:bottom w:val="none" w:sz="0" w:space="0" w:color="auto"/>
        <w:right w:val="none" w:sz="0" w:space="0" w:color="auto"/>
      </w:divBdr>
    </w:div>
    <w:div w:id="466509083">
      <w:bodyDiv w:val="1"/>
      <w:marLeft w:val="0"/>
      <w:marRight w:val="0"/>
      <w:marTop w:val="0"/>
      <w:marBottom w:val="0"/>
      <w:divBdr>
        <w:top w:val="none" w:sz="0" w:space="0" w:color="auto"/>
        <w:left w:val="none" w:sz="0" w:space="0" w:color="auto"/>
        <w:bottom w:val="none" w:sz="0" w:space="0" w:color="auto"/>
        <w:right w:val="none" w:sz="0" w:space="0" w:color="auto"/>
      </w:divBdr>
    </w:div>
    <w:div w:id="466551317">
      <w:bodyDiv w:val="1"/>
      <w:marLeft w:val="0"/>
      <w:marRight w:val="0"/>
      <w:marTop w:val="0"/>
      <w:marBottom w:val="0"/>
      <w:divBdr>
        <w:top w:val="none" w:sz="0" w:space="0" w:color="auto"/>
        <w:left w:val="none" w:sz="0" w:space="0" w:color="auto"/>
        <w:bottom w:val="none" w:sz="0" w:space="0" w:color="auto"/>
        <w:right w:val="none" w:sz="0" w:space="0" w:color="auto"/>
      </w:divBdr>
    </w:div>
    <w:div w:id="466626828">
      <w:bodyDiv w:val="1"/>
      <w:marLeft w:val="0"/>
      <w:marRight w:val="0"/>
      <w:marTop w:val="0"/>
      <w:marBottom w:val="0"/>
      <w:divBdr>
        <w:top w:val="none" w:sz="0" w:space="0" w:color="auto"/>
        <w:left w:val="none" w:sz="0" w:space="0" w:color="auto"/>
        <w:bottom w:val="none" w:sz="0" w:space="0" w:color="auto"/>
        <w:right w:val="none" w:sz="0" w:space="0" w:color="auto"/>
      </w:divBdr>
    </w:div>
    <w:div w:id="466627800">
      <w:bodyDiv w:val="1"/>
      <w:marLeft w:val="0"/>
      <w:marRight w:val="0"/>
      <w:marTop w:val="0"/>
      <w:marBottom w:val="0"/>
      <w:divBdr>
        <w:top w:val="none" w:sz="0" w:space="0" w:color="auto"/>
        <w:left w:val="none" w:sz="0" w:space="0" w:color="auto"/>
        <w:bottom w:val="none" w:sz="0" w:space="0" w:color="auto"/>
        <w:right w:val="none" w:sz="0" w:space="0" w:color="auto"/>
      </w:divBdr>
    </w:div>
    <w:div w:id="466898288">
      <w:bodyDiv w:val="1"/>
      <w:marLeft w:val="0"/>
      <w:marRight w:val="0"/>
      <w:marTop w:val="0"/>
      <w:marBottom w:val="0"/>
      <w:divBdr>
        <w:top w:val="none" w:sz="0" w:space="0" w:color="auto"/>
        <w:left w:val="none" w:sz="0" w:space="0" w:color="auto"/>
        <w:bottom w:val="none" w:sz="0" w:space="0" w:color="auto"/>
        <w:right w:val="none" w:sz="0" w:space="0" w:color="auto"/>
      </w:divBdr>
    </w:div>
    <w:div w:id="466899951">
      <w:bodyDiv w:val="1"/>
      <w:marLeft w:val="0"/>
      <w:marRight w:val="0"/>
      <w:marTop w:val="0"/>
      <w:marBottom w:val="0"/>
      <w:divBdr>
        <w:top w:val="none" w:sz="0" w:space="0" w:color="auto"/>
        <w:left w:val="none" w:sz="0" w:space="0" w:color="auto"/>
        <w:bottom w:val="none" w:sz="0" w:space="0" w:color="auto"/>
        <w:right w:val="none" w:sz="0" w:space="0" w:color="auto"/>
      </w:divBdr>
    </w:div>
    <w:div w:id="467167232">
      <w:bodyDiv w:val="1"/>
      <w:marLeft w:val="0"/>
      <w:marRight w:val="0"/>
      <w:marTop w:val="0"/>
      <w:marBottom w:val="0"/>
      <w:divBdr>
        <w:top w:val="none" w:sz="0" w:space="0" w:color="auto"/>
        <w:left w:val="none" w:sz="0" w:space="0" w:color="auto"/>
        <w:bottom w:val="none" w:sz="0" w:space="0" w:color="auto"/>
        <w:right w:val="none" w:sz="0" w:space="0" w:color="auto"/>
      </w:divBdr>
    </w:div>
    <w:div w:id="467360834">
      <w:bodyDiv w:val="1"/>
      <w:marLeft w:val="0"/>
      <w:marRight w:val="0"/>
      <w:marTop w:val="0"/>
      <w:marBottom w:val="0"/>
      <w:divBdr>
        <w:top w:val="none" w:sz="0" w:space="0" w:color="auto"/>
        <w:left w:val="none" w:sz="0" w:space="0" w:color="auto"/>
        <w:bottom w:val="none" w:sz="0" w:space="0" w:color="auto"/>
        <w:right w:val="none" w:sz="0" w:space="0" w:color="auto"/>
      </w:divBdr>
    </w:div>
    <w:div w:id="467435200">
      <w:bodyDiv w:val="1"/>
      <w:marLeft w:val="0"/>
      <w:marRight w:val="0"/>
      <w:marTop w:val="0"/>
      <w:marBottom w:val="0"/>
      <w:divBdr>
        <w:top w:val="none" w:sz="0" w:space="0" w:color="auto"/>
        <w:left w:val="none" w:sz="0" w:space="0" w:color="auto"/>
        <w:bottom w:val="none" w:sz="0" w:space="0" w:color="auto"/>
        <w:right w:val="none" w:sz="0" w:space="0" w:color="auto"/>
      </w:divBdr>
    </w:div>
    <w:div w:id="467623417">
      <w:bodyDiv w:val="1"/>
      <w:marLeft w:val="0"/>
      <w:marRight w:val="0"/>
      <w:marTop w:val="0"/>
      <w:marBottom w:val="0"/>
      <w:divBdr>
        <w:top w:val="none" w:sz="0" w:space="0" w:color="auto"/>
        <w:left w:val="none" w:sz="0" w:space="0" w:color="auto"/>
        <w:bottom w:val="none" w:sz="0" w:space="0" w:color="auto"/>
        <w:right w:val="none" w:sz="0" w:space="0" w:color="auto"/>
      </w:divBdr>
    </w:div>
    <w:div w:id="467624837">
      <w:bodyDiv w:val="1"/>
      <w:marLeft w:val="0"/>
      <w:marRight w:val="0"/>
      <w:marTop w:val="0"/>
      <w:marBottom w:val="0"/>
      <w:divBdr>
        <w:top w:val="none" w:sz="0" w:space="0" w:color="auto"/>
        <w:left w:val="none" w:sz="0" w:space="0" w:color="auto"/>
        <w:bottom w:val="none" w:sz="0" w:space="0" w:color="auto"/>
        <w:right w:val="none" w:sz="0" w:space="0" w:color="auto"/>
      </w:divBdr>
    </w:div>
    <w:div w:id="467669907">
      <w:bodyDiv w:val="1"/>
      <w:marLeft w:val="0"/>
      <w:marRight w:val="0"/>
      <w:marTop w:val="0"/>
      <w:marBottom w:val="0"/>
      <w:divBdr>
        <w:top w:val="none" w:sz="0" w:space="0" w:color="auto"/>
        <w:left w:val="none" w:sz="0" w:space="0" w:color="auto"/>
        <w:bottom w:val="none" w:sz="0" w:space="0" w:color="auto"/>
        <w:right w:val="none" w:sz="0" w:space="0" w:color="auto"/>
      </w:divBdr>
    </w:div>
    <w:div w:id="467741989">
      <w:bodyDiv w:val="1"/>
      <w:marLeft w:val="0"/>
      <w:marRight w:val="0"/>
      <w:marTop w:val="0"/>
      <w:marBottom w:val="0"/>
      <w:divBdr>
        <w:top w:val="none" w:sz="0" w:space="0" w:color="auto"/>
        <w:left w:val="none" w:sz="0" w:space="0" w:color="auto"/>
        <w:bottom w:val="none" w:sz="0" w:space="0" w:color="auto"/>
        <w:right w:val="none" w:sz="0" w:space="0" w:color="auto"/>
      </w:divBdr>
    </w:div>
    <w:div w:id="467745733">
      <w:bodyDiv w:val="1"/>
      <w:marLeft w:val="0"/>
      <w:marRight w:val="0"/>
      <w:marTop w:val="0"/>
      <w:marBottom w:val="0"/>
      <w:divBdr>
        <w:top w:val="none" w:sz="0" w:space="0" w:color="auto"/>
        <w:left w:val="none" w:sz="0" w:space="0" w:color="auto"/>
        <w:bottom w:val="none" w:sz="0" w:space="0" w:color="auto"/>
        <w:right w:val="none" w:sz="0" w:space="0" w:color="auto"/>
      </w:divBdr>
    </w:div>
    <w:div w:id="467749405">
      <w:bodyDiv w:val="1"/>
      <w:marLeft w:val="0"/>
      <w:marRight w:val="0"/>
      <w:marTop w:val="0"/>
      <w:marBottom w:val="0"/>
      <w:divBdr>
        <w:top w:val="none" w:sz="0" w:space="0" w:color="auto"/>
        <w:left w:val="none" w:sz="0" w:space="0" w:color="auto"/>
        <w:bottom w:val="none" w:sz="0" w:space="0" w:color="auto"/>
        <w:right w:val="none" w:sz="0" w:space="0" w:color="auto"/>
      </w:divBdr>
    </w:div>
    <w:div w:id="468058988">
      <w:bodyDiv w:val="1"/>
      <w:marLeft w:val="0"/>
      <w:marRight w:val="0"/>
      <w:marTop w:val="0"/>
      <w:marBottom w:val="0"/>
      <w:divBdr>
        <w:top w:val="none" w:sz="0" w:space="0" w:color="auto"/>
        <w:left w:val="none" w:sz="0" w:space="0" w:color="auto"/>
        <w:bottom w:val="none" w:sz="0" w:space="0" w:color="auto"/>
        <w:right w:val="none" w:sz="0" w:space="0" w:color="auto"/>
      </w:divBdr>
    </w:div>
    <w:div w:id="468132766">
      <w:bodyDiv w:val="1"/>
      <w:marLeft w:val="0"/>
      <w:marRight w:val="0"/>
      <w:marTop w:val="0"/>
      <w:marBottom w:val="0"/>
      <w:divBdr>
        <w:top w:val="none" w:sz="0" w:space="0" w:color="auto"/>
        <w:left w:val="none" w:sz="0" w:space="0" w:color="auto"/>
        <w:bottom w:val="none" w:sz="0" w:space="0" w:color="auto"/>
        <w:right w:val="none" w:sz="0" w:space="0" w:color="auto"/>
      </w:divBdr>
    </w:div>
    <w:div w:id="468281867">
      <w:bodyDiv w:val="1"/>
      <w:marLeft w:val="0"/>
      <w:marRight w:val="0"/>
      <w:marTop w:val="0"/>
      <w:marBottom w:val="0"/>
      <w:divBdr>
        <w:top w:val="none" w:sz="0" w:space="0" w:color="auto"/>
        <w:left w:val="none" w:sz="0" w:space="0" w:color="auto"/>
        <w:bottom w:val="none" w:sz="0" w:space="0" w:color="auto"/>
        <w:right w:val="none" w:sz="0" w:space="0" w:color="auto"/>
      </w:divBdr>
    </w:div>
    <w:div w:id="468325928">
      <w:bodyDiv w:val="1"/>
      <w:marLeft w:val="0"/>
      <w:marRight w:val="0"/>
      <w:marTop w:val="0"/>
      <w:marBottom w:val="0"/>
      <w:divBdr>
        <w:top w:val="none" w:sz="0" w:space="0" w:color="auto"/>
        <w:left w:val="none" w:sz="0" w:space="0" w:color="auto"/>
        <w:bottom w:val="none" w:sz="0" w:space="0" w:color="auto"/>
        <w:right w:val="none" w:sz="0" w:space="0" w:color="auto"/>
      </w:divBdr>
    </w:div>
    <w:div w:id="468472924">
      <w:bodyDiv w:val="1"/>
      <w:marLeft w:val="0"/>
      <w:marRight w:val="0"/>
      <w:marTop w:val="0"/>
      <w:marBottom w:val="0"/>
      <w:divBdr>
        <w:top w:val="none" w:sz="0" w:space="0" w:color="auto"/>
        <w:left w:val="none" w:sz="0" w:space="0" w:color="auto"/>
        <w:bottom w:val="none" w:sz="0" w:space="0" w:color="auto"/>
        <w:right w:val="none" w:sz="0" w:space="0" w:color="auto"/>
      </w:divBdr>
    </w:div>
    <w:div w:id="468476917">
      <w:bodyDiv w:val="1"/>
      <w:marLeft w:val="0"/>
      <w:marRight w:val="0"/>
      <w:marTop w:val="0"/>
      <w:marBottom w:val="0"/>
      <w:divBdr>
        <w:top w:val="none" w:sz="0" w:space="0" w:color="auto"/>
        <w:left w:val="none" w:sz="0" w:space="0" w:color="auto"/>
        <w:bottom w:val="none" w:sz="0" w:space="0" w:color="auto"/>
        <w:right w:val="none" w:sz="0" w:space="0" w:color="auto"/>
      </w:divBdr>
    </w:div>
    <w:div w:id="468593229">
      <w:bodyDiv w:val="1"/>
      <w:marLeft w:val="0"/>
      <w:marRight w:val="0"/>
      <w:marTop w:val="0"/>
      <w:marBottom w:val="0"/>
      <w:divBdr>
        <w:top w:val="none" w:sz="0" w:space="0" w:color="auto"/>
        <w:left w:val="none" w:sz="0" w:space="0" w:color="auto"/>
        <w:bottom w:val="none" w:sz="0" w:space="0" w:color="auto"/>
        <w:right w:val="none" w:sz="0" w:space="0" w:color="auto"/>
      </w:divBdr>
    </w:div>
    <w:div w:id="468743717">
      <w:bodyDiv w:val="1"/>
      <w:marLeft w:val="0"/>
      <w:marRight w:val="0"/>
      <w:marTop w:val="0"/>
      <w:marBottom w:val="0"/>
      <w:divBdr>
        <w:top w:val="none" w:sz="0" w:space="0" w:color="auto"/>
        <w:left w:val="none" w:sz="0" w:space="0" w:color="auto"/>
        <w:bottom w:val="none" w:sz="0" w:space="0" w:color="auto"/>
        <w:right w:val="none" w:sz="0" w:space="0" w:color="auto"/>
      </w:divBdr>
    </w:div>
    <w:div w:id="468744734">
      <w:bodyDiv w:val="1"/>
      <w:marLeft w:val="0"/>
      <w:marRight w:val="0"/>
      <w:marTop w:val="0"/>
      <w:marBottom w:val="0"/>
      <w:divBdr>
        <w:top w:val="none" w:sz="0" w:space="0" w:color="auto"/>
        <w:left w:val="none" w:sz="0" w:space="0" w:color="auto"/>
        <w:bottom w:val="none" w:sz="0" w:space="0" w:color="auto"/>
        <w:right w:val="none" w:sz="0" w:space="0" w:color="auto"/>
      </w:divBdr>
    </w:div>
    <w:div w:id="468783559">
      <w:bodyDiv w:val="1"/>
      <w:marLeft w:val="0"/>
      <w:marRight w:val="0"/>
      <w:marTop w:val="0"/>
      <w:marBottom w:val="0"/>
      <w:divBdr>
        <w:top w:val="none" w:sz="0" w:space="0" w:color="auto"/>
        <w:left w:val="none" w:sz="0" w:space="0" w:color="auto"/>
        <w:bottom w:val="none" w:sz="0" w:space="0" w:color="auto"/>
        <w:right w:val="none" w:sz="0" w:space="0" w:color="auto"/>
      </w:divBdr>
    </w:div>
    <w:div w:id="468792210">
      <w:bodyDiv w:val="1"/>
      <w:marLeft w:val="0"/>
      <w:marRight w:val="0"/>
      <w:marTop w:val="0"/>
      <w:marBottom w:val="0"/>
      <w:divBdr>
        <w:top w:val="none" w:sz="0" w:space="0" w:color="auto"/>
        <w:left w:val="none" w:sz="0" w:space="0" w:color="auto"/>
        <w:bottom w:val="none" w:sz="0" w:space="0" w:color="auto"/>
        <w:right w:val="none" w:sz="0" w:space="0" w:color="auto"/>
      </w:divBdr>
    </w:div>
    <w:div w:id="469056827">
      <w:bodyDiv w:val="1"/>
      <w:marLeft w:val="0"/>
      <w:marRight w:val="0"/>
      <w:marTop w:val="0"/>
      <w:marBottom w:val="0"/>
      <w:divBdr>
        <w:top w:val="none" w:sz="0" w:space="0" w:color="auto"/>
        <w:left w:val="none" w:sz="0" w:space="0" w:color="auto"/>
        <w:bottom w:val="none" w:sz="0" w:space="0" w:color="auto"/>
        <w:right w:val="none" w:sz="0" w:space="0" w:color="auto"/>
      </w:divBdr>
    </w:div>
    <w:div w:id="469058071">
      <w:bodyDiv w:val="1"/>
      <w:marLeft w:val="0"/>
      <w:marRight w:val="0"/>
      <w:marTop w:val="0"/>
      <w:marBottom w:val="0"/>
      <w:divBdr>
        <w:top w:val="none" w:sz="0" w:space="0" w:color="auto"/>
        <w:left w:val="none" w:sz="0" w:space="0" w:color="auto"/>
        <w:bottom w:val="none" w:sz="0" w:space="0" w:color="auto"/>
        <w:right w:val="none" w:sz="0" w:space="0" w:color="auto"/>
      </w:divBdr>
    </w:div>
    <w:div w:id="469059509">
      <w:bodyDiv w:val="1"/>
      <w:marLeft w:val="0"/>
      <w:marRight w:val="0"/>
      <w:marTop w:val="0"/>
      <w:marBottom w:val="0"/>
      <w:divBdr>
        <w:top w:val="none" w:sz="0" w:space="0" w:color="auto"/>
        <w:left w:val="none" w:sz="0" w:space="0" w:color="auto"/>
        <w:bottom w:val="none" w:sz="0" w:space="0" w:color="auto"/>
        <w:right w:val="none" w:sz="0" w:space="0" w:color="auto"/>
      </w:divBdr>
    </w:div>
    <w:div w:id="469129665">
      <w:bodyDiv w:val="1"/>
      <w:marLeft w:val="0"/>
      <w:marRight w:val="0"/>
      <w:marTop w:val="0"/>
      <w:marBottom w:val="0"/>
      <w:divBdr>
        <w:top w:val="none" w:sz="0" w:space="0" w:color="auto"/>
        <w:left w:val="none" w:sz="0" w:space="0" w:color="auto"/>
        <w:bottom w:val="none" w:sz="0" w:space="0" w:color="auto"/>
        <w:right w:val="none" w:sz="0" w:space="0" w:color="auto"/>
      </w:divBdr>
    </w:div>
    <w:div w:id="469130921">
      <w:bodyDiv w:val="1"/>
      <w:marLeft w:val="0"/>
      <w:marRight w:val="0"/>
      <w:marTop w:val="0"/>
      <w:marBottom w:val="0"/>
      <w:divBdr>
        <w:top w:val="none" w:sz="0" w:space="0" w:color="auto"/>
        <w:left w:val="none" w:sz="0" w:space="0" w:color="auto"/>
        <w:bottom w:val="none" w:sz="0" w:space="0" w:color="auto"/>
        <w:right w:val="none" w:sz="0" w:space="0" w:color="auto"/>
      </w:divBdr>
    </w:div>
    <w:div w:id="469593099">
      <w:bodyDiv w:val="1"/>
      <w:marLeft w:val="0"/>
      <w:marRight w:val="0"/>
      <w:marTop w:val="0"/>
      <w:marBottom w:val="0"/>
      <w:divBdr>
        <w:top w:val="none" w:sz="0" w:space="0" w:color="auto"/>
        <w:left w:val="none" w:sz="0" w:space="0" w:color="auto"/>
        <w:bottom w:val="none" w:sz="0" w:space="0" w:color="auto"/>
        <w:right w:val="none" w:sz="0" w:space="0" w:color="auto"/>
      </w:divBdr>
    </w:div>
    <w:div w:id="469634304">
      <w:bodyDiv w:val="1"/>
      <w:marLeft w:val="0"/>
      <w:marRight w:val="0"/>
      <w:marTop w:val="0"/>
      <w:marBottom w:val="0"/>
      <w:divBdr>
        <w:top w:val="none" w:sz="0" w:space="0" w:color="auto"/>
        <w:left w:val="none" w:sz="0" w:space="0" w:color="auto"/>
        <w:bottom w:val="none" w:sz="0" w:space="0" w:color="auto"/>
        <w:right w:val="none" w:sz="0" w:space="0" w:color="auto"/>
      </w:divBdr>
    </w:div>
    <w:div w:id="469709237">
      <w:bodyDiv w:val="1"/>
      <w:marLeft w:val="0"/>
      <w:marRight w:val="0"/>
      <w:marTop w:val="0"/>
      <w:marBottom w:val="0"/>
      <w:divBdr>
        <w:top w:val="none" w:sz="0" w:space="0" w:color="auto"/>
        <w:left w:val="none" w:sz="0" w:space="0" w:color="auto"/>
        <w:bottom w:val="none" w:sz="0" w:space="0" w:color="auto"/>
        <w:right w:val="none" w:sz="0" w:space="0" w:color="auto"/>
      </w:divBdr>
    </w:div>
    <w:div w:id="469786301">
      <w:bodyDiv w:val="1"/>
      <w:marLeft w:val="0"/>
      <w:marRight w:val="0"/>
      <w:marTop w:val="0"/>
      <w:marBottom w:val="0"/>
      <w:divBdr>
        <w:top w:val="none" w:sz="0" w:space="0" w:color="auto"/>
        <w:left w:val="none" w:sz="0" w:space="0" w:color="auto"/>
        <w:bottom w:val="none" w:sz="0" w:space="0" w:color="auto"/>
        <w:right w:val="none" w:sz="0" w:space="0" w:color="auto"/>
      </w:divBdr>
    </w:div>
    <w:div w:id="470443961">
      <w:bodyDiv w:val="1"/>
      <w:marLeft w:val="0"/>
      <w:marRight w:val="0"/>
      <w:marTop w:val="0"/>
      <w:marBottom w:val="0"/>
      <w:divBdr>
        <w:top w:val="none" w:sz="0" w:space="0" w:color="auto"/>
        <w:left w:val="none" w:sz="0" w:space="0" w:color="auto"/>
        <w:bottom w:val="none" w:sz="0" w:space="0" w:color="auto"/>
        <w:right w:val="none" w:sz="0" w:space="0" w:color="auto"/>
      </w:divBdr>
    </w:div>
    <w:div w:id="470682412">
      <w:bodyDiv w:val="1"/>
      <w:marLeft w:val="0"/>
      <w:marRight w:val="0"/>
      <w:marTop w:val="0"/>
      <w:marBottom w:val="0"/>
      <w:divBdr>
        <w:top w:val="none" w:sz="0" w:space="0" w:color="auto"/>
        <w:left w:val="none" w:sz="0" w:space="0" w:color="auto"/>
        <w:bottom w:val="none" w:sz="0" w:space="0" w:color="auto"/>
        <w:right w:val="none" w:sz="0" w:space="0" w:color="auto"/>
      </w:divBdr>
    </w:div>
    <w:div w:id="470826488">
      <w:bodyDiv w:val="1"/>
      <w:marLeft w:val="0"/>
      <w:marRight w:val="0"/>
      <w:marTop w:val="0"/>
      <w:marBottom w:val="0"/>
      <w:divBdr>
        <w:top w:val="none" w:sz="0" w:space="0" w:color="auto"/>
        <w:left w:val="none" w:sz="0" w:space="0" w:color="auto"/>
        <w:bottom w:val="none" w:sz="0" w:space="0" w:color="auto"/>
        <w:right w:val="none" w:sz="0" w:space="0" w:color="auto"/>
      </w:divBdr>
    </w:div>
    <w:div w:id="470945381">
      <w:bodyDiv w:val="1"/>
      <w:marLeft w:val="0"/>
      <w:marRight w:val="0"/>
      <w:marTop w:val="0"/>
      <w:marBottom w:val="0"/>
      <w:divBdr>
        <w:top w:val="none" w:sz="0" w:space="0" w:color="auto"/>
        <w:left w:val="none" w:sz="0" w:space="0" w:color="auto"/>
        <w:bottom w:val="none" w:sz="0" w:space="0" w:color="auto"/>
        <w:right w:val="none" w:sz="0" w:space="0" w:color="auto"/>
      </w:divBdr>
    </w:div>
    <w:div w:id="471095132">
      <w:bodyDiv w:val="1"/>
      <w:marLeft w:val="0"/>
      <w:marRight w:val="0"/>
      <w:marTop w:val="0"/>
      <w:marBottom w:val="0"/>
      <w:divBdr>
        <w:top w:val="none" w:sz="0" w:space="0" w:color="auto"/>
        <w:left w:val="none" w:sz="0" w:space="0" w:color="auto"/>
        <w:bottom w:val="none" w:sz="0" w:space="0" w:color="auto"/>
        <w:right w:val="none" w:sz="0" w:space="0" w:color="auto"/>
      </w:divBdr>
    </w:div>
    <w:div w:id="471096807">
      <w:bodyDiv w:val="1"/>
      <w:marLeft w:val="0"/>
      <w:marRight w:val="0"/>
      <w:marTop w:val="0"/>
      <w:marBottom w:val="0"/>
      <w:divBdr>
        <w:top w:val="none" w:sz="0" w:space="0" w:color="auto"/>
        <w:left w:val="none" w:sz="0" w:space="0" w:color="auto"/>
        <w:bottom w:val="none" w:sz="0" w:space="0" w:color="auto"/>
        <w:right w:val="none" w:sz="0" w:space="0" w:color="auto"/>
      </w:divBdr>
    </w:div>
    <w:div w:id="471214533">
      <w:bodyDiv w:val="1"/>
      <w:marLeft w:val="0"/>
      <w:marRight w:val="0"/>
      <w:marTop w:val="0"/>
      <w:marBottom w:val="0"/>
      <w:divBdr>
        <w:top w:val="none" w:sz="0" w:space="0" w:color="auto"/>
        <w:left w:val="none" w:sz="0" w:space="0" w:color="auto"/>
        <w:bottom w:val="none" w:sz="0" w:space="0" w:color="auto"/>
        <w:right w:val="none" w:sz="0" w:space="0" w:color="auto"/>
      </w:divBdr>
    </w:div>
    <w:div w:id="471287097">
      <w:bodyDiv w:val="1"/>
      <w:marLeft w:val="0"/>
      <w:marRight w:val="0"/>
      <w:marTop w:val="0"/>
      <w:marBottom w:val="0"/>
      <w:divBdr>
        <w:top w:val="none" w:sz="0" w:space="0" w:color="auto"/>
        <w:left w:val="none" w:sz="0" w:space="0" w:color="auto"/>
        <w:bottom w:val="none" w:sz="0" w:space="0" w:color="auto"/>
        <w:right w:val="none" w:sz="0" w:space="0" w:color="auto"/>
      </w:divBdr>
    </w:div>
    <w:div w:id="471293303">
      <w:bodyDiv w:val="1"/>
      <w:marLeft w:val="0"/>
      <w:marRight w:val="0"/>
      <w:marTop w:val="0"/>
      <w:marBottom w:val="0"/>
      <w:divBdr>
        <w:top w:val="none" w:sz="0" w:space="0" w:color="auto"/>
        <w:left w:val="none" w:sz="0" w:space="0" w:color="auto"/>
        <w:bottom w:val="none" w:sz="0" w:space="0" w:color="auto"/>
        <w:right w:val="none" w:sz="0" w:space="0" w:color="auto"/>
      </w:divBdr>
    </w:div>
    <w:div w:id="471409732">
      <w:bodyDiv w:val="1"/>
      <w:marLeft w:val="0"/>
      <w:marRight w:val="0"/>
      <w:marTop w:val="0"/>
      <w:marBottom w:val="0"/>
      <w:divBdr>
        <w:top w:val="none" w:sz="0" w:space="0" w:color="auto"/>
        <w:left w:val="none" w:sz="0" w:space="0" w:color="auto"/>
        <w:bottom w:val="none" w:sz="0" w:space="0" w:color="auto"/>
        <w:right w:val="none" w:sz="0" w:space="0" w:color="auto"/>
      </w:divBdr>
    </w:div>
    <w:div w:id="471484780">
      <w:bodyDiv w:val="1"/>
      <w:marLeft w:val="0"/>
      <w:marRight w:val="0"/>
      <w:marTop w:val="0"/>
      <w:marBottom w:val="0"/>
      <w:divBdr>
        <w:top w:val="none" w:sz="0" w:space="0" w:color="auto"/>
        <w:left w:val="none" w:sz="0" w:space="0" w:color="auto"/>
        <w:bottom w:val="none" w:sz="0" w:space="0" w:color="auto"/>
        <w:right w:val="none" w:sz="0" w:space="0" w:color="auto"/>
      </w:divBdr>
    </w:div>
    <w:div w:id="471600123">
      <w:bodyDiv w:val="1"/>
      <w:marLeft w:val="0"/>
      <w:marRight w:val="0"/>
      <w:marTop w:val="0"/>
      <w:marBottom w:val="0"/>
      <w:divBdr>
        <w:top w:val="none" w:sz="0" w:space="0" w:color="auto"/>
        <w:left w:val="none" w:sz="0" w:space="0" w:color="auto"/>
        <w:bottom w:val="none" w:sz="0" w:space="0" w:color="auto"/>
        <w:right w:val="none" w:sz="0" w:space="0" w:color="auto"/>
      </w:divBdr>
    </w:div>
    <w:div w:id="471673377">
      <w:bodyDiv w:val="1"/>
      <w:marLeft w:val="0"/>
      <w:marRight w:val="0"/>
      <w:marTop w:val="0"/>
      <w:marBottom w:val="0"/>
      <w:divBdr>
        <w:top w:val="none" w:sz="0" w:space="0" w:color="auto"/>
        <w:left w:val="none" w:sz="0" w:space="0" w:color="auto"/>
        <w:bottom w:val="none" w:sz="0" w:space="0" w:color="auto"/>
        <w:right w:val="none" w:sz="0" w:space="0" w:color="auto"/>
      </w:divBdr>
    </w:div>
    <w:div w:id="471679046">
      <w:bodyDiv w:val="1"/>
      <w:marLeft w:val="0"/>
      <w:marRight w:val="0"/>
      <w:marTop w:val="0"/>
      <w:marBottom w:val="0"/>
      <w:divBdr>
        <w:top w:val="none" w:sz="0" w:space="0" w:color="auto"/>
        <w:left w:val="none" w:sz="0" w:space="0" w:color="auto"/>
        <w:bottom w:val="none" w:sz="0" w:space="0" w:color="auto"/>
        <w:right w:val="none" w:sz="0" w:space="0" w:color="auto"/>
      </w:divBdr>
    </w:div>
    <w:div w:id="471750455">
      <w:bodyDiv w:val="1"/>
      <w:marLeft w:val="0"/>
      <w:marRight w:val="0"/>
      <w:marTop w:val="0"/>
      <w:marBottom w:val="0"/>
      <w:divBdr>
        <w:top w:val="none" w:sz="0" w:space="0" w:color="auto"/>
        <w:left w:val="none" w:sz="0" w:space="0" w:color="auto"/>
        <w:bottom w:val="none" w:sz="0" w:space="0" w:color="auto"/>
        <w:right w:val="none" w:sz="0" w:space="0" w:color="auto"/>
      </w:divBdr>
    </w:div>
    <w:div w:id="471753643">
      <w:bodyDiv w:val="1"/>
      <w:marLeft w:val="0"/>
      <w:marRight w:val="0"/>
      <w:marTop w:val="0"/>
      <w:marBottom w:val="0"/>
      <w:divBdr>
        <w:top w:val="none" w:sz="0" w:space="0" w:color="auto"/>
        <w:left w:val="none" w:sz="0" w:space="0" w:color="auto"/>
        <w:bottom w:val="none" w:sz="0" w:space="0" w:color="auto"/>
        <w:right w:val="none" w:sz="0" w:space="0" w:color="auto"/>
      </w:divBdr>
    </w:div>
    <w:div w:id="471754369">
      <w:bodyDiv w:val="1"/>
      <w:marLeft w:val="0"/>
      <w:marRight w:val="0"/>
      <w:marTop w:val="0"/>
      <w:marBottom w:val="0"/>
      <w:divBdr>
        <w:top w:val="none" w:sz="0" w:space="0" w:color="auto"/>
        <w:left w:val="none" w:sz="0" w:space="0" w:color="auto"/>
        <w:bottom w:val="none" w:sz="0" w:space="0" w:color="auto"/>
        <w:right w:val="none" w:sz="0" w:space="0" w:color="auto"/>
      </w:divBdr>
    </w:div>
    <w:div w:id="471871989">
      <w:bodyDiv w:val="1"/>
      <w:marLeft w:val="0"/>
      <w:marRight w:val="0"/>
      <w:marTop w:val="0"/>
      <w:marBottom w:val="0"/>
      <w:divBdr>
        <w:top w:val="none" w:sz="0" w:space="0" w:color="auto"/>
        <w:left w:val="none" w:sz="0" w:space="0" w:color="auto"/>
        <w:bottom w:val="none" w:sz="0" w:space="0" w:color="auto"/>
        <w:right w:val="none" w:sz="0" w:space="0" w:color="auto"/>
      </w:divBdr>
    </w:div>
    <w:div w:id="471948423">
      <w:bodyDiv w:val="1"/>
      <w:marLeft w:val="0"/>
      <w:marRight w:val="0"/>
      <w:marTop w:val="0"/>
      <w:marBottom w:val="0"/>
      <w:divBdr>
        <w:top w:val="none" w:sz="0" w:space="0" w:color="auto"/>
        <w:left w:val="none" w:sz="0" w:space="0" w:color="auto"/>
        <w:bottom w:val="none" w:sz="0" w:space="0" w:color="auto"/>
        <w:right w:val="none" w:sz="0" w:space="0" w:color="auto"/>
      </w:divBdr>
    </w:div>
    <w:div w:id="472255258">
      <w:bodyDiv w:val="1"/>
      <w:marLeft w:val="0"/>
      <w:marRight w:val="0"/>
      <w:marTop w:val="0"/>
      <w:marBottom w:val="0"/>
      <w:divBdr>
        <w:top w:val="none" w:sz="0" w:space="0" w:color="auto"/>
        <w:left w:val="none" w:sz="0" w:space="0" w:color="auto"/>
        <w:bottom w:val="none" w:sz="0" w:space="0" w:color="auto"/>
        <w:right w:val="none" w:sz="0" w:space="0" w:color="auto"/>
      </w:divBdr>
    </w:div>
    <w:div w:id="472455521">
      <w:bodyDiv w:val="1"/>
      <w:marLeft w:val="0"/>
      <w:marRight w:val="0"/>
      <w:marTop w:val="0"/>
      <w:marBottom w:val="0"/>
      <w:divBdr>
        <w:top w:val="none" w:sz="0" w:space="0" w:color="auto"/>
        <w:left w:val="none" w:sz="0" w:space="0" w:color="auto"/>
        <w:bottom w:val="none" w:sz="0" w:space="0" w:color="auto"/>
        <w:right w:val="none" w:sz="0" w:space="0" w:color="auto"/>
      </w:divBdr>
    </w:div>
    <w:div w:id="472672666">
      <w:bodyDiv w:val="1"/>
      <w:marLeft w:val="0"/>
      <w:marRight w:val="0"/>
      <w:marTop w:val="0"/>
      <w:marBottom w:val="0"/>
      <w:divBdr>
        <w:top w:val="none" w:sz="0" w:space="0" w:color="auto"/>
        <w:left w:val="none" w:sz="0" w:space="0" w:color="auto"/>
        <w:bottom w:val="none" w:sz="0" w:space="0" w:color="auto"/>
        <w:right w:val="none" w:sz="0" w:space="0" w:color="auto"/>
      </w:divBdr>
    </w:div>
    <w:div w:id="472715151">
      <w:bodyDiv w:val="1"/>
      <w:marLeft w:val="0"/>
      <w:marRight w:val="0"/>
      <w:marTop w:val="0"/>
      <w:marBottom w:val="0"/>
      <w:divBdr>
        <w:top w:val="none" w:sz="0" w:space="0" w:color="auto"/>
        <w:left w:val="none" w:sz="0" w:space="0" w:color="auto"/>
        <w:bottom w:val="none" w:sz="0" w:space="0" w:color="auto"/>
        <w:right w:val="none" w:sz="0" w:space="0" w:color="auto"/>
      </w:divBdr>
    </w:div>
    <w:div w:id="472718256">
      <w:bodyDiv w:val="1"/>
      <w:marLeft w:val="0"/>
      <w:marRight w:val="0"/>
      <w:marTop w:val="0"/>
      <w:marBottom w:val="0"/>
      <w:divBdr>
        <w:top w:val="none" w:sz="0" w:space="0" w:color="auto"/>
        <w:left w:val="none" w:sz="0" w:space="0" w:color="auto"/>
        <w:bottom w:val="none" w:sz="0" w:space="0" w:color="auto"/>
        <w:right w:val="none" w:sz="0" w:space="0" w:color="auto"/>
      </w:divBdr>
    </w:div>
    <w:div w:id="472872285">
      <w:bodyDiv w:val="1"/>
      <w:marLeft w:val="0"/>
      <w:marRight w:val="0"/>
      <w:marTop w:val="0"/>
      <w:marBottom w:val="0"/>
      <w:divBdr>
        <w:top w:val="none" w:sz="0" w:space="0" w:color="auto"/>
        <w:left w:val="none" w:sz="0" w:space="0" w:color="auto"/>
        <w:bottom w:val="none" w:sz="0" w:space="0" w:color="auto"/>
        <w:right w:val="none" w:sz="0" w:space="0" w:color="auto"/>
      </w:divBdr>
    </w:div>
    <w:div w:id="472991421">
      <w:bodyDiv w:val="1"/>
      <w:marLeft w:val="0"/>
      <w:marRight w:val="0"/>
      <w:marTop w:val="0"/>
      <w:marBottom w:val="0"/>
      <w:divBdr>
        <w:top w:val="none" w:sz="0" w:space="0" w:color="auto"/>
        <w:left w:val="none" w:sz="0" w:space="0" w:color="auto"/>
        <w:bottom w:val="none" w:sz="0" w:space="0" w:color="auto"/>
        <w:right w:val="none" w:sz="0" w:space="0" w:color="auto"/>
      </w:divBdr>
    </w:div>
    <w:div w:id="472991688">
      <w:bodyDiv w:val="1"/>
      <w:marLeft w:val="0"/>
      <w:marRight w:val="0"/>
      <w:marTop w:val="0"/>
      <w:marBottom w:val="0"/>
      <w:divBdr>
        <w:top w:val="none" w:sz="0" w:space="0" w:color="auto"/>
        <w:left w:val="none" w:sz="0" w:space="0" w:color="auto"/>
        <w:bottom w:val="none" w:sz="0" w:space="0" w:color="auto"/>
        <w:right w:val="none" w:sz="0" w:space="0" w:color="auto"/>
      </w:divBdr>
    </w:div>
    <w:div w:id="473134543">
      <w:bodyDiv w:val="1"/>
      <w:marLeft w:val="0"/>
      <w:marRight w:val="0"/>
      <w:marTop w:val="0"/>
      <w:marBottom w:val="0"/>
      <w:divBdr>
        <w:top w:val="none" w:sz="0" w:space="0" w:color="auto"/>
        <w:left w:val="none" w:sz="0" w:space="0" w:color="auto"/>
        <w:bottom w:val="none" w:sz="0" w:space="0" w:color="auto"/>
        <w:right w:val="none" w:sz="0" w:space="0" w:color="auto"/>
      </w:divBdr>
    </w:div>
    <w:div w:id="473135557">
      <w:bodyDiv w:val="1"/>
      <w:marLeft w:val="0"/>
      <w:marRight w:val="0"/>
      <w:marTop w:val="0"/>
      <w:marBottom w:val="0"/>
      <w:divBdr>
        <w:top w:val="none" w:sz="0" w:space="0" w:color="auto"/>
        <w:left w:val="none" w:sz="0" w:space="0" w:color="auto"/>
        <w:bottom w:val="none" w:sz="0" w:space="0" w:color="auto"/>
        <w:right w:val="none" w:sz="0" w:space="0" w:color="auto"/>
      </w:divBdr>
    </w:div>
    <w:div w:id="473253449">
      <w:bodyDiv w:val="1"/>
      <w:marLeft w:val="0"/>
      <w:marRight w:val="0"/>
      <w:marTop w:val="0"/>
      <w:marBottom w:val="0"/>
      <w:divBdr>
        <w:top w:val="none" w:sz="0" w:space="0" w:color="auto"/>
        <w:left w:val="none" w:sz="0" w:space="0" w:color="auto"/>
        <w:bottom w:val="none" w:sz="0" w:space="0" w:color="auto"/>
        <w:right w:val="none" w:sz="0" w:space="0" w:color="auto"/>
      </w:divBdr>
    </w:div>
    <w:div w:id="473328583">
      <w:bodyDiv w:val="1"/>
      <w:marLeft w:val="0"/>
      <w:marRight w:val="0"/>
      <w:marTop w:val="0"/>
      <w:marBottom w:val="0"/>
      <w:divBdr>
        <w:top w:val="none" w:sz="0" w:space="0" w:color="auto"/>
        <w:left w:val="none" w:sz="0" w:space="0" w:color="auto"/>
        <w:bottom w:val="none" w:sz="0" w:space="0" w:color="auto"/>
        <w:right w:val="none" w:sz="0" w:space="0" w:color="auto"/>
      </w:divBdr>
    </w:div>
    <w:div w:id="473641070">
      <w:bodyDiv w:val="1"/>
      <w:marLeft w:val="0"/>
      <w:marRight w:val="0"/>
      <w:marTop w:val="0"/>
      <w:marBottom w:val="0"/>
      <w:divBdr>
        <w:top w:val="none" w:sz="0" w:space="0" w:color="auto"/>
        <w:left w:val="none" w:sz="0" w:space="0" w:color="auto"/>
        <w:bottom w:val="none" w:sz="0" w:space="0" w:color="auto"/>
        <w:right w:val="none" w:sz="0" w:space="0" w:color="auto"/>
      </w:divBdr>
    </w:div>
    <w:div w:id="473641402">
      <w:bodyDiv w:val="1"/>
      <w:marLeft w:val="0"/>
      <w:marRight w:val="0"/>
      <w:marTop w:val="0"/>
      <w:marBottom w:val="0"/>
      <w:divBdr>
        <w:top w:val="none" w:sz="0" w:space="0" w:color="auto"/>
        <w:left w:val="none" w:sz="0" w:space="0" w:color="auto"/>
        <w:bottom w:val="none" w:sz="0" w:space="0" w:color="auto"/>
        <w:right w:val="none" w:sz="0" w:space="0" w:color="auto"/>
      </w:divBdr>
    </w:div>
    <w:div w:id="473647033">
      <w:bodyDiv w:val="1"/>
      <w:marLeft w:val="0"/>
      <w:marRight w:val="0"/>
      <w:marTop w:val="0"/>
      <w:marBottom w:val="0"/>
      <w:divBdr>
        <w:top w:val="none" w:sz="0" w:space="0" w:color="auto"/>
        <w:left w:val="none" w:sz="0" w:space="0" w:color="auto"/>
        <w:bottom w:val="none" w:sz="0" w:space="0" w:color="auto"/>
        <w:right w:val="none" w:sz="0" w:space="0" w:color="auto"/>
      </w:divBdr>
    </w:div>
    <w:div w:id="473908479">
      <w:bodyDiv w:val="1"/>
      <w:marLeft w:val="0"/>
      <w:marRight w:val="0"/>
      <w:marTop w:val="0"/>
      <w:marBottom w:val="0"/>
      <w:divBdr>
        <w:top w:val="none" w:sz="0" w:space="0" w:color="auto"/>
        <w:left w:val="none" w:sz="0" w:space="0" w:color="auto"/>
        <w:bottom w:val="none" w:sz="0" w:space="0" w:color="auto"/>
        <w:right w:val="none" w:sz="0" w:space="0" w:color="auto"/>
      </w:divBdr>
    </w:div>
    <w:div w:id="473915411">
      <w:bodyDiv w:val="1"/>
      <w:marLeft w:val="0"/>
      <w:marRight w:val="0"/>
      <w:marTop w:val="0"/>
      <w:marBottom w:val="0"/>
      <w:divBdr>
        <w:top w:val="none" w:sz="0" w:space="0" w:color="auto"/>
        <w:left w:val="none" w:sz="0" w:space="0" w:color="auto"/>
        <w:bottom w:val="none" w:sz="0" w:space="0" w:color="auto"/>
        <w:right w:val="none" w:sz="0" w:space="0" w:color="auto"/>
      </w:divBdr>
    </w:div>
    <w:div w:id="473983950">
      <w:bodyDiv w:val="1"/>
      <w:marLeft w:val="0"/>
      <w:marRight w:val="0"/>
      <w:marTop w:val="0"/>
      <w:marBottom w:val="0"/>
      <w:divBdr>
        <w:top w:val="none" w:sz="0" w:space="0" w:color="auto"/>
        <w:left w:val="none" w:sz="0" w:space="0" w:color="auto"/>
        <w:bottom w:val="none" w:sz="0" w:space="0" w:color="auto"/>
        <w:right w:val="none" w:sz="0" w:space="0" w:color="auto"/>
      </w:divBdr>
    </w:div>
    <w:div w:id="474105580">
      <w:bodyDiv w:val="1"/>
      <w:marLeft w:val="0"/>
      <w:marRight w:val="0"/>
      <w:marTop w:val="0"/>
      <w:marBottom w:val="0"/>
      <w:divBdr>
        <w:top w:val="none" w:sz="0" w:space="0" w:color="auto"/>
        <w:left w:val="none" w:sz="0" w:space="0" w:color="auto"/>
        <w:bottom w:val="none" w:sz="0" w:space="0" w:color="auto"/>
        <w:right w:val="none" w:sz="0" w:space="0" w:color="auto"/>
      </w:divBdr>
    </w:div>
    <w:div w:id="474294889">
      <w:bodyDiv w:val="1"/>
      <w:marLeft w:val="0"/>
      <w:marRight w:val="0"/>
      <w:marTop w:val="0"/>
      <w:marBottom w:val="0"/>
      <w:divBdr>
        <w:top w:val="none" w:sz="0" w:space="0" w:color="auto"/>
        <w:left w:val="none" w:sz="0" w:space="0" w:color="auto"/>
        <w:bottom w:val="none" w:sz="0" w:space="0" w:color="auto"/>
        <w:right w:val="none" w:sz="0" w:space="0" w:color="auto"/>
      </w:divBdr>
    </w:div>
    <w:div w:id="474370719">
      <w:bodyDiv w:val="1"/>
      <w:marLeft w:val="0"/>
      <w:marRight w:val="0"/>
      <w:marTop w:val="0"/>
      <w:marBottom w:val="0"/>
      <w:divBdr>
        <w:top w:val="none" w:sz="0" w:space="0" w:color="auto"/>
        <w:left w:val="none" w:sz="0" w:space="0" w:color="auto"/>
        <w:bottom w:val="none" w:sz="0" w:space="0" w:color="auto"/>
        <w:right w:val="none" w:sz="0" w:space="0" w:color="auto"/>
      </w:divBdr>
    </w:div>
    <w:div w:id="474371452">
      <w:bodyDiv w:val="1"/>
      <w:marLeft w:val="0"/>
      <w:marRight w:val="0"/>
      <w:marTop w:val="0"/>
      <w:marBottom w:val="0"/>
      <w:divBdr>
        <w:top w:val="none" w:sz="0" w:space="0" w:color="auto"/>
        <w:left w:val="none" w:sz="0" w:space="0" w:color="auto"/>
        <w:bottom w:val="none" w:sz="0" w:space="0" w:color="auto"/>
        <w:right w:val="none" w:sz="0" w:space="0" w:color="auto"/>
      </w:divBdr>
    </w:div>
    <w:div w:id="474641861">
      <w:bodyDiv w:val="1"/>
      <w:marLeft w:val="0"/>
      <w:marRight w:val="0"/>
      <w:marTop w:val="0"/>
      <w:marBottom w:val="0"/>
      <w:divBdr>
        <w:top w:val="none" w:sz="0" w:space="0" w:color="auto"/>
        <w:left w:val="none" w:sz="0" w:space="0" w:color="auto"/>
        <w:bottom w:val="none" w:sz="0" w:space="0" w:color="auto"/>
        <w:right w:val="none" w:sz="0" w:space="0" w:color="auto"/>
      </w:divBdr>
    </w:div>
    <w:div w:id="474833903">
      <w:bodyDiv w:val="1"/>
      <w:marLeft w:val="0"/>
      <w:marRight w:val="0"/>
      <w:marTop w:val="0"/>
      <w:marBottom w:val="0"/>
      <w:divBdr>
        <w:top w:val="none" w:sz="0" w:space="0" w:color="auto"/>
        <w:left w:val="none" w:sz="0" w:space="0" w:color="auto"/>
        <w:bottom w:val="none" w:sz="0" w:space="0" w:color="auto"/>
        <w:right w:val="none" w:sz="0" w:space="0" w:color="auto"/>
      </w:divBdr>
    </w:div>
    <w:div w:id="474836584">
      <w:bodyDiv w:val="1"/>
      <w:marLeft w:val="0"/>
      <w:marRight w:val="0"/>
      <w:marTop w:val="0"/>
      <w:marBottom w:val="0"/>
      <w:divBdr>
        <w:top w:val="none" w:sz="0" w:space="0" w:color="auto"/>
        <w:left w:val="none" w:sz="0" w:space="0" w:color="auto"/>
        <w:bottom w:val="none" w:sz="0" w:space="0" w:color="auto"/>
        <w:right w:val="none" w:sz="0" w:space="0" w:color="auto"/>
      </w:divBdr>
    </w:div>
    <w:div w:id="474953474">
      <w:bodyDiv w:val="1"/>
      <w:marLeft w:val="0"/>
      <w:marRight w:val="0"/>
      <w:marTop w:val="0"/>
      <w:marBottom w:val="0"/>
      <w:divBdr>
        <w:top w:val="none" w:sz="0" w:space="0" w:color="auto"/>
        <w:left w:val="none" w:sz="0" w:space="0" w:color="auto"/>
        <w:bottom w:val="none" w:sz="0" w:space="0" w:color="auto"/>
        <w:right w:val="none" w:sz="0" w:space="0" w:color="auto"/>
      </w:divBdr>
    </w:div>
    <w:div w:id="474958989">
      <w:bodyDiv w:val="1"/>
      <w:marLeft w:val="0"/>
      <w:marRight w:val="0"/>
      <w:marTop w:val="0"/>
      <w:marBottom w:val="0"/>
      <w:divBdr>
        <w:top w:val="none" w:sz="0" w:space="0" w:color="auto"/>
        <w:left w:val="none" w:sz="0" w:space="0" w:color="auto"/>
        <w:bottom w:val="none" w:sz="0" w:space="0" w:color="auto"/>
        <w:right w:val="none" w:sz="0" w:space="0" w:color="auto"/>
      </w:divBdr>
    </w:div>
    <w:div w:id="475025195">
      <w:bodyDiv w:val="1"/>
      <w:marLeft w:val="0"/>
      <w:marRight w:val="0"/>
      <w:marTop w:val="0"/>
      <w:marBottom w:val="0"/>
      <w:divBdr>
        <w:top w:val="none" w:sz="0" w:space="0" w:color="auto"/>
        <w:left w:val="none" w:sz="0" w:space="0" w:color="auto"/>
        <w:bottom w:val="none" w:sz="0" w:space="0" w:color="auto"/>
        <w:right w:val="none" w:sz="0" w:space="0" w:color="auto"/>
      </w:divBdr>
    </w:div>
    <w:div w:id="475150281">
      <w:bodyDiv w:val="1"/>
      <w:marLeft w:val="0"/>
      <w:marRight w:val="0"/>
      <w:marTop w:val="0"/>
      <w:marBottom w:val="0"/>
      <w:divBdr>
        <w:top w:val="none" w:sz="0" w:space="0" w:color="auto"/>
        <w:left w:val="none" w:sz="0" w:space="0" w:color="auto"/>
        <w:bottom w:val="none" w:sz="0" w:space="0" w:color="auto"/>
        <w:right w:val="none" w:sz="0" w:space="0" w:color="auto"/>
      </w:divBdr>
    </w:div>
    <w:div w:id="475220630">
      <w:bodyDiv w:val="1"/>
      <w:marLeft w:val="0"/>
      <w:marRight w:val="0"/>
      <w:marTop w:val="0"/>
      <w:marBottom w:val="0"/>
      <w:divBdr>
        <w:top w:val="none" w:sz="0" w:space="0" w:color="auto"/>
        <w:left w:val="none" w:sz="0" w:space="0" w:color="auto"/>
        <w:bottom w:val="none" w:sz="0" w:space="0" w:color="auto"/>
        <w:right w:val="none" w:sz="0" w:space="0" w:color="auto"/>
      </w:divBdr>
    </w:div>
    <w:div w:id="475224195">
      <w:bodyDiv w:val="1"/>
      <w:marLeft w:val="0"/>
      <w:marRight w:val="0"/>
      <w:marTop w:val="0"/>
      <w:marBottom w:val="0"/>
      <w:divBdr>
        <w:top w:val="none" w:sz="0" w:space="0" w:color="auto"/>
        <w:left w:val="none" w:sz="0" w:space="0" w:color="auto"/>
        <w:bottom w:val="none" w:sz="0" w:space="0" w:color="auto"/>
        <w:right w:val="none" w:sz="0" w:space="0" w:color="auto"/>
      </w:divBdr>
    </w:div>
    <w:div w:id="475225476">
      <w:bodyDiv w:val="1"/>
      <w:marLeft w:val="0"/>
      <w:marRight w:val="0"/>
      <w:marTop w:val="0"/>
      <w:marBottom w:val="0"/>
      <w:divBdr>
        <w:top w:val="none" w:sz="0" w:space="0" w:color="auto"/>
        <w:left w:val="none" w:sz="0" w:space="0" w:color="auto"/>
        <w:bottom w:val="none" w:sz="0" w:space="0" w:color="auto"/>
        <w:right w:val="none" w:sz="0" w:space="0" w:color="auto"/>
      </w:divBdr>
    </w:div>
    <w:div w:id="475226322">
      <w:bodyDiv w:val="1"/>
      <w:marLeft w:val="0"/>
      <w:marRight w:val="0"/>
      <w:marTop w:val="0"/>
      <w:marBottom w:val="0"/>
      <w:divBdr>
        <w:top w:val="none" w:sz="0" w:space="0" w:color="auto"/>
        <w:left w:val="none" w:sz="0" w:space="0" w:color="auto"/>
        <w:bottom w:val="none" w:sz="0" w:space="0" w:color="auto"/>
        <w:right w:val="none" w:sz="0" w:space="0" w:color="auto"/>
      </w:divBdr>
    </w:div>
    <w:div w:id="475341464">
      <w:bodyDiv w:val="1"/>
      <w:marLeft w:val="0"/>
      <w:marRight w:val="0"/>
      <w:marTop w:val="0"/>
      <w:marBottom w:val="0"/>
      <w:divBdr>
        <w:top w:val="none" w:sz="0" w:space="0" w:color="auto"/>
        <w:left w:val="none" w:sz="0" w:space="0" w:color="auto"/>
        <w:bottom w:val="none" w:sz="0" w:space="0" w:color="auto"/>
        <w:right w:val="none" w:sz="0" w:space="0" w:color="auto"/>
      </w:divBdr>
    </w:div>
    <w:div w:id="475495010">
      <w:bodyDiv w:val="1"/>
      <w:marLeft w:val="0"/>
      <w:marRight w:val="0"/>
      <w:marTop w:val="0"/>
      <w:marBottom w:val="0"/>
      <w:divBdr>
        <w:top w:val="none" w:sz="0" w:space="0" w:color="auto"/>
        <w:left w:val="none" w:sz="0" w:space="0" w:color="auto"/>
        <w:bottom w:val="none" w:sz="0" w:space="0" w:color="auto"/>
        <w:right w:val="none" w:sz="0" w:space="0" w:color="auto"/>
      </w:divBdr>
    </w:div>
    <w:div w:id="475530681">
      <w:bodyDiv w:val="1"/>
      <w:marLeft w:val="0"/>
      <w:marRight w:val="0"/>
      <w:marTop w:val="0"/>
      <w:marBottom w:val="0"/>
      <w:divBdr>
        <w:top w:val="none" w:sz="0" w:space="0" w:color="auto"/>
        <w:left w:val="none" w:sz="0" w:space="0" w:color="auto"/>
        <w:bottom w:val="none" w:sz="0" w:space="0" w:color="auto"/>
        <w:right w:val="none" w:sz="0" w:space="0" w:color="auto"/>
      </w:divBdr>
    </w:div>
    <w:div w:id="475535684">
      <w:bodyDiv w:val="1"/>
      <w:marLeft w:val="0"/>
      <w:marRight w:val="0"/>
      <w:marTop w:val="0"/>
      <w:marBottom w:val="0"/>
      <w:divBdr>
        <w:top w:val="none" w:sz="0" w:space="0" w:color="auto"/>
        <w:left w:val="none" w:sz="0" w:space="0" w:color="auto"/>
        <w:bottom w:val="none" w:sz="0" w:space="0" w:color="auto"/>
        <w:right w:val="none" w:sz="0" w:space="0" w:color="auto"/>
      </w:divBdr>
    </w:div>
    <w:div w:id="475610905">
      <w:bodyDiv w:val="1"/>
      <w:marLeft w:val="0"/>
      <w:marRight w:val="0"/>
      <w:marTop w:val="0"/>
      <w:marBottom w:val="0"/>
      <w:divBdr>
        <w:top w:val="none" w:sz="0" w:space="0" w:color="auto"/>
        <w:left w:val="none" w:sz="0" w:space="0" w:color="auto"/>
        <w:bottom w:val="none" w:sz="0" w:space="0" w:color="auto"/>
        <w:right w:val="none" w:sz="0" w:space="0" w:color="auto"/>
      </w:divBdr>
    </w:div>
    <w:div w:id="475731106">
      <w:bodyDiv w:val="1"/>
      <w:marLeft w:val="0"/>
      <w:marRight w:val="0"/>
      <w:marTop w:val="0"/>
      <w:marBottom w:val="0"/>
      <w:divBdr>
        <w:top w:val="none" w:sz="0" w:space="0" w:color="auto"/>
        <w:left w:val="none" w:sz="0" w:space="0" w:color="auto"/>
        <w:bottom w:val="none" w:sz="0" w:space="0" w:color="auto"/>
        <w:right w:val="none" w:sz="0" w:space="0" w:color="auto"/>
      </w:divBdr>
    </w:div>
    <w:div w:id="475881457">
      <w:bodyDiv w:val="1"/>
      <w:marLeft w:val="0"/>
      <w:marRight w:val="0"/>
      <w:marTop w:val="0"/>
      <w:marBottom w:val="0"/>
      <w:divBdr>
        <w:top w:val="none" w:sz="0" w:space="0" w:color="auto"/>
        <w:left w:val="none" w:sz="0" w:space="0" w:color="auto"/>
        <w:bottom w:val="none" w:sz="0" w:space="0" w:color="auto"/>
        <w:right w:val="none" w:sz="0" w:space="0" w:color="auto"/>
      </w:divBdr>
    </w:div>
    <w:div w:id="475881764">
      <w:bodyDiv w:val="1"/>
      <w:marLeft w:val="0"/>
      <w:marRight w:val="0"/>
      <w:marTop w:val="0"/>
      <w:marBottom w:val="0"/>
      <w:divBdr>
        <w:top w:val="none" w:sz="0" w:space="0" w:color="auto"/>
        <w:left w:val="none" w:sz="0" w:space="0" w:color="auto"/>
        <w:bottom w:val="none" w:sz="0" w:space="0" w:color="auto"/>
        <w:right w:val="none" w:sz="0" w:space="0" w:color="auto"/>
      </w:divBdr>
    </w:div>
    <w:div w:id="475954044">
      <w:bodyDiv w:val="1"/>
      <w:marLeft w:val="0"/>
      <w:marRight w:val="0"/>
      <w:marTop w:val="0"/>
      <w:marBottom w:val="0"/>
      <w:divBdr>
        <w:top w:val="none" w:sz="0" w:space="0" w:color="auto"/>
        <w:left w:val="none" w:sz="0" w:space="0" w:color="auto"/>
        <w:bottom w:val="none" w:sz="0" w:space="0" w:color="auto"/>
        <w:right w:val="none" w:sz="0" w:space="0" w:color="auto"/>
      </w:divBdr>
    </w:div>
    <w:div w:id="476454920">
      <w:bodyDiv w:val="1"/>
      <w:marLeft w:val="0"/>
      <w:marRight w:val="0"/>
      <w:marTop w:val="0"/>
      <w:marBottom w:val="0"/>
      <w:divBdr>
        <w:top w:val="none" w:sz="0" w:space="0" w:color="auto"/>
        <w:left w:val="none" w:sz="0" w:space="0" w:color="auto"/>
        <w:bottom w:val="none" w:sz="0" w:space="0" w:color="auto"/>
        <w:right w:val="none" w:sz="0" w:space="0" w:color="auto"/>
      </w:divBdr>
    </w:div>
    <w:div w:id="476650330">
      <w:bodyDiv w:val="1"/>
      <w:marLeft w:val="0"/>
      <w:marRight w:val="0"/>
      <w:marTop w:val="0"/>
      <w:marBottom w:val="0"/>
      <w:divBdr>
        <w:top w:val="none" w:sz="0" w:space="0" w:color="auto"/>
        <w:left w:val="none" w:sz="0" w:space="0" w:color="auto"/>
        <w:bottom w:val="none" w:sz="0" w:space="0" w:color="auto"/>
        <w:right w:val="none" w:sz="0" w:space="0" w:color="auto"/>
      </w:divBdr>
    </w:div>
    <w:div w:id="476802348">
      <w:bodyDiv w:val="1"/>
      <w:marLeft w:val="0"/>
      <w:marRight w:val="0"/>
      <w:marTop w:val="0"/>
      <w:marBottom w:val="0"/>
      <w:divBdr>
        <w:top w:val="none" w:sz="0" w:space="0" w:color="auto"/>
        <w:left w:val="none" w:sz="0" w:space="0" w:color="auto"/>
        <w:bottom w:val="none" w:sz="0" w:space="0" w:color="auto"/>
        <w:right w:val="none" w:sz="0" w:space="0" w:color="auto"/>
      </w:divBdr>
    </w:div>
    <w:div w:id="476845753">
      <w:bodyDiv w:val="1"/>
      <w:marLeft w:val="0"/>
      <w:marRight w:val="0"/>
      <w:marTop w:val="0"/>
      <w:marBottom w:val="0"/>
      <w:divBdr>
        <w:top w:val="none" w:sz="0" w:space="0" w:color="auto"/>
        <w:left w:val="none" w:sz="0" w:space="0" w:color="auto"/>
        <w:bottom w:val="none" w:sz="0" w:space="0" w:color="auto"/>
        <w:right w:val="none" w:sz="0" w:space="0" w:color="auto"/>
      </w:divBdr>
    </w:div>
    <w:div w:id="476921997">
      <w:bodyDiv w:val="1"/>
      <w:marLeft w:val="0"/>
      <w:marRight w:val="0"/>
      <w:marTop w:val="0"/>
      <w:marBottom w:val="0"/>
      <w:divBdr>
        <w:top w:val="none" w:sz="0" w:space="0" w:color="auto"/>
        <w:left w:val="none" w:sz="0" w:space="0" w:color="auto"/>
        <w:bottom w:val="none" w:sz="0" w:space="0" w:color="auto"/>
        <w:right w:val="none" w:sz="0" w:space="0" w:color="auto"/>
      </w:divBdr>
    </w:div>
    <w:div w:id="476994546">
      <w:bodyDiv w:val="1"/>
      <w:marLeft w:val="0"/>
      <w:marRight w:val="0"/>
      <w:marTop w:val="0"/>
      <w:marBottom w:val="0"/>
      <w:divBdr>
        <w:top w:val="none" w:sz="0" w:space="0" w:color="auto"/>
        <w:left w:val="none" w:sz="0" w:space="0" w:color="auto"/>
        <w:bottom w:val="none" w:sz="0" w:space="0" w:color="auto"/>
        <w:right w:val="none" w:sz="0" w:space="0" w:color="auto"/>
      </w:divBdr>
    </w:div>
    <w:div w:id="477040341">
      <w:bodyDiv w:val="1"/>
      <w:marLeft w:val="0"/>
      <w:marRight w:val="0"/>
      <w:marTop w:val="0"/>
      <w:marBottom w:val="0"/>
      <w:divBdr>
        <w:top w:val="none" w:sz="0" w:space="0" w:color="auto"/>
        <w:left w:val="none" w:sz="0" w:space="0" w:color="auto"/>
        <w:bottom w:val="none" w:sz="0" w:space="0" w:color="auto"/>
        <w:right w:val="none" w:sz="0" w:space="0" w:color="auto"/>
      </w:divBdr>
    </w:div>
    <w:div w:id="477191652">
      <w:bodyDiv w:val="1"/>
      <w:marLeft w:val="0"/>
      <w:marRight w:val="0"/>
      <w:marTop w:val="0"/>
      <w:marBottom w:val="0"/>
      <w:divBdr>
        <w:top w:val="none" w:sz="0" w:space="0" w:color="auto"/>
        <w:left w:val="none" w:sz="0" w:space="0" w:color="auto"/>
        <w:bottom w:val="none" w:sz="0" w:space="0" w:color="auto"/>
        <w:right w:val="none" w:sz="0" w:space="0" w:color="auto"/>
      </w:divBdr>
    </w:div>
    <w:div w:id="477263273">
      <w:bodyDiv w:val="1"/>
      <w:marLeft w:val="0"/>
      <w:marRight w:val="0"/>
      <w:marTop w:val="0"/>
      <w:marBottom w:val="0"/>
      <w:divBdr>
        <w:top w:val="none" w:sz="0" w:space="0" w:color="auto"/>
        <w:left w:val="none" w:sz="0" w:space="0" w:color="auto"/>
        <w:bottom w:val="none" w:sz="0" w:space="0" w:color="auto"/>
        <w:right w:val="none" w:sz="0" w:space="0" w:color="auto"/>
      </w:divBdr>
    </w:div>
    <w:div w:id="477305473">
      <w:bodyDiv w:val="1"/>
      <w:marLeft w:val="0"/>
      <w:marRight w:val="0"/>
      <w:marTop w:val="0"/>
      <w:marBottom w:val="0"/>
      <w:divBdr>
        <w:top w:val="none" w:sz="0" w:space="0" w:color="auto"/>
        <w:left w:val="none" w:sz="0" w:space="0" w:color="auto"/>
        <w:bottom w:val="none" w:sz="0" w:space="0" w:color="auto"/>
        <w:right w:val="none" w:sz="0" w:space="0" w:color="auto"/>
      </w:divBdr>
    </w:div>
    <w:div w:id="477454670">
      <w:bodyDiv w:val="1"/>
      <w:marLeft w:val="0"/>
      <w:marRight w:val="0"/>
      <w:marTop w:val="0"/>
      <w:marBottom w:val="0"/>
      <w:divBdr>
        <w:top w:val="none" w:sz="0" w:space="0" w:color="auto"/>
        <w:left w:val="none" w:sz="0" w:space="0" w:color="auto"/>
        <w:bottom w:val="none" w:sz="0" w:space="0" w:color="auto"/>
        <w:right w:val="none" w:sz="0" w:space="0" w:color="auto"/>
      </w:divBdr>
    </w:div>
    <w:div w:id="477570685">
      <w:bodyDiv w:val="1"/>
      <w:marLeft w:val="0"/>
      <w:marRight w:val="0"/>
      <w:marTop w:val="0"/>
      <w:marBottom w:val="0"/>
      <w:divBdr>
        <w:top w:val="none" w:sz="0" w:space="0" w:color="auto"/>
        <w:left w:val="none" w:sz="0" w:space="0" w:color="auto"/>
        <w:bottom w:val="none" w:sz="0" w:space="0" w:color="auto"/>
        <w:right w:val="none" w:sz="0" w:space="0" w:color="auto"/>
      </w:divBdr>
    </w:div>
    <w:div w:id="477574517">
      <w:bodyDiv w:val="1"/>
      <w:marLeft w:val="0"/>
      <w:marRight w:val="0"/>
      <w:marTop w:val="0"/>
      <w:marBottom w:val="0"/>
      <w:divBdr>
        <w:top w:val="none" w:sz="0" w:space="0" w:color="auto"/>
        <w:left w:val="none" w:sz="0" w:space="0" w:color="auto"/>
        <w:bottom w:val="none" w:sz="0" w:space="0" w:color="auto"/>
        <w:right w:val="none" w:sz="0" w:space="0" w:color="auto"/>
      </w:divBdr>
    </w:div>
    <w:div w:id="477695520">
      <w:bodyDiv w:val="1"/>
      <w:marLeft w:val="0"/>
      <w:marRight w:val="0"/>
      <w:marTop w:val="0"/>
      <w:marBottom w:val="0"/>
      <w:divBdr>
        <w:top w:val="none" w:sz="0" w:space="0" w:color="auto"/>
        <w:left w:val="none" w:sz="0" w:space="0" w:color="auto"/>
        <w:bottom w:val="none" w:sz="0" w:space="0" w:color="auto"/>
        <w:right w:val="none" w:sz="0" w:space="0" w:color="auto"/>
      </w:divBdr>
    </w:div>
    <w:div w:id="477767617">
      <w:bodyDiv w:val="1"/>
      <w:marLeft w:val="0"/>
      <w:marRight w:val="0"/>
      <w:marTop w:val="0"/>
      <w:marBottom w:val="0"/>
      <w:divBdr>
        <w:top w:val="none" w:sz="0" w:space="0" w:color="auto"/>
        <w:left w:val="none" w:sz="0" w:space="0" w:color="auto"/>
        <w:bottom w:val="none" w:sz="0" w:space="0" w:color="auto"/>
        <w:right w:val="none" w:sz="0" w:space="0" w:color="auto"/>
      </w:divBdr>
    </w:div>
    <w:div w:id="477839070">
      <w:bodyDiv w:val="1"/>
      <w:marLeft w:val="0"/>
      <w:marRight w:val="0"/>
      <w:marTop w:val="0"/>
      <w:marBottom w:val="0"/>
      <w:divBdr>
        <w:top w:val="none" w:sz="0" w:space="0" w:color="auto"/>
        <w:left w:val="none" w:sz="0" w:space="0" w:color="auto"/>
        <w:bottom w:val="none" w:sz="0" w:space="0" w:color="auto"/>
        <w:right w:val="none" w:sz="0" w:space="0" w:color="auto"/>
      </w:divBdr>
    </w:div>
    <w:div w:id="477845159">
      <w:bodyDiv w:val="1"/>
      <w:marLeft w:val="0"/>
      <w:marRight w:val="0"/>
      <w:marTop w:val="0"/>
      <w:marBottom w:val="0"/>
      <w:divBdr>
        <w:top w:val="none" w:sz="0" w:space="0" w:color="auto"/>
        <w:left w:val="none" w:sz="0" w:space="0" w:color="auto"/>
        <w:bottom w:val="none" w:sz="0" w:space="0" w:color="auto"/>
        <w:right w:val="none" w:sz="0" w:space="0" w:color="auto"/>
      </w:divBdr>
    </w:div>
    <w:div w:id="477889253">
      <w:bodyDiv w:val="1"/>
      <w:marLeft w:val="0"/>
      <w:marRight w:val="0"/>
      <w:marTop w:val="0"/>
      <w:marBottom w:val="0"/>
      <w:divBdr>
        <w:top w:val="none" w:sz="0" w:space="0" w:color="auto"/>
        <w:left w:val="none" w:sz="0" w:space="0" w:color="auto"/>
        <w:bottom w:val="none" w:sz="0" w:space="0" w:color="auto"/>
        <w:right w:val="none" w:sz="0" w:space="0" w:color="auto"/>
      </w:divBdr>
    </w:div>
    <w:div w:id="477957290">
      <w:bodyDiv w:val="1"/>
      <w:marLeft w:val="0"/>
      <w:marRight w:val="0"/>
      <w:marTop w:val="0"/>
      <w:marBottom w:val="0"/>
      <w:divBdr>
        <w:top w:val="none" w:sz="0" w:space="0" w:color="auto"/>
        <w:left w:val="none" w:sz="0" w:space="0" w:color="auto"/>
        <w:bottom w:val="none" w:sz="0" w:space="0" w:color="auto"/>
        <w:right w:val="none" w:sz="0" w:space="0" w:color="auto"/>
      </w:divBdr>
    </w:div>
    <w:div w:id="478035411">
      <w:bodyDiv w:val="1"/>
      <w:marLeft w:val="0"/>
      <w:marRight w:val="0"/>
      <w:marTop w:val="0"/>
      <w:marBottom w:val="0"/>
      <w:divBdr>
        <w:top w:val="none" w:sz="0" w:space="0" w:color="auto"/>
        <w:left w:val="none" w:sz="0" w:space="0" w:color="auto"/>
        <w:bottom w:val="none" w:sz="0" w:space="0" w:color="auto"/>
        <w:right w:val="none" w:sz="0" w:space="0" w:color="auto"/>
      </w:divBdr>
    </w:div>
    <w:div w:id="478037045">
      <w:bodyDiv w:val="1"/>
      <w:marLeft w:val="0"/>
      <w:marRight w:val="0"/>
      <w:marTop w:val="0"/>
      <w:marBottom w:val="0"/>
      <w:divBdr>
        <w:top w:val="none" w:sz="0" w:space="0" w:color="auto"/>
        <w:left w:val="none" w:sz="0" w:space="0" w:color="auto"/>
        <w:bottom w:val="none" w:sz="0" w:space="0" w:color="auto"/>
        <w:right w:val="none" w:sz="0" w:space="0" w:color="auto"/>
      </w:divBdr>
    </w:div>
    <w:div w:id="478109484">
      <w:bodyDiv w:val="1"/>
      <w:marLeft w:val="0"/>
      <w:marRight w:val="0"/>
      <w:marTop w:val="0"/>
      <w:marBottom w:val="0"/>
      <w:divBdr>
        <w:top w:val="none" w:sz="0" w:space="0" w:color="auto"/>
        <w:left w:val="none" w:sz="0" w:space="0" w:color="auto"/>
        <w:bottom w:val="none" w:sz="0" w:space="0" w:color="auto"/>
        <w:right w:val="none" w:sz="0" w:space="0" w:color="auto"/>
      </w:divBdr>
    </w:div>
    <w:div w:id="478225527">
      <w:bodyDiv w:val="1"/>
      <w:marLeft w:val="0"/>
      <w:marRight w:val="0"/>
      <w:marTop w:val="0"/>
      <w:marBottom w:val="0"/>
      <w:divBdr>
        <w:top w:val="none" w:sz="0" w:space="0" w:color="auto"/>
        <w:left w:val="none" w:sz="0" w:space="0" w:color="auto"/>
        <w:bottom w:val="none" w:sz="0" w:space="0" w:color="auto"/>
        <w:right w:val="none" w:sz="0" w:space="0" w:color="auto"/>
      </w:divBdr>
    </w:div>
    <w:div w:id="478303385">
      <w:bodyDiv w:val="1"/>
      <w:marLeft w:val="0"/>
      <w:marRight w:val="0"/>
      <w:marTop w:val="0"/>
      <w:marBottom w:val="0"/>
      <w:divBdr>
        <w:top w:val="none" w:sz="0" w:space="0" w:color="auto"/>
        <w:left w:val="none" w:sz="0" w:space="0" w:color="auto"/>
        <w:bottom w:val="none" w:sz="0" w:space="0" w:color="auto"/>
        <w:right w:val="none" w:sz="0" w:space="0" w:color="auto"/>
      </w:divBdr>
    </w:div>
    <w:div w:id="478378576">
      <w:bodyDiv w:val="1"/>
      <w:marLeft w:val="0"/>
      <w:marRight w:val="0"/>
      <w:marTop w:val="0"/>
      <w:marBottom w:val="0"/>
      <w:divBdr>
        <w:top w:val="none" w:sz="0" w:space="0" w:color="auto"/>
        <w:left w:val="none" w:sz="0" w:space="0" w:color="auto"/>
        <w:bottom w:val="none" w:sz="0" w:space="0" w:color="auto"/>
        <w:right w:val="none" w:sz="0" w:space="0" w:color="auto"/>
      </w:divBdr>
    </w:div>
    <w:div w:id="478574461">
      <w:bodyDiv w:val="1"/>
      <w:marLeft w:val="0"/>
      <w:marRight w:val="0"/>
      <w:marTop w:val="0"/>
      <w:marBottom w:val="0"/>
      <w:divBdr>
        <w:top w:val="none" w:sz="0" w:space="0" w:color="auto"/>
        <w:left w:val="none" w:sz="0" w:space="0" w:color="auto"/>
        <w:bottom w:val="none" w:sz="0" w:space="0" w:color="auto"/>
        <w:right w:val="none" w:sz="0" w:space="0" w:color="auto"/>
      </w:divBdr>
    </w:div>
    <w:div w:id="478621709">
      <w:bodyDiv w:val="1"/>
      <w:marLeft w:val="0"/>
      <w:marRight w:val="0"/>
      <w:marTop w:val="0"/>
      <w:marBottom w:val="0"/>
      <w:divBdr>
        <w:top w:val="none" w:sz="0" w:space="0" w:color="auto"/>
        <w:left w:val="none" w:sz="0" w:space="0" w:color="auto"/>
        <w:bottom w:val="none" w:sz="0" w:space="0" w:color="auto"/>
        <w:right w:val="none" w:sz="0" w:space="0" w:color="auto"/>
      </w:divBdr>
    </w:div>
    <w:div w:id="478689340">
      <w:bodyDiv w:val="1"/>
      <w:marLeft w:val="0"/>
      <w:marRight w:val="0"/>
      <w:marTop w:val="0"/>
      <w:marBottom w:val="0"/>
      <w:divBdr>
        <w:top w:val="none" w:sz="0" w:space="0" w:color="auto"/>
        <w:left w:val="none" w:sz="0" w:space="0" w:color="auto"/>
        <w:bottom w:val="none" w:sz="0" w:space="0" w:color="auto"/>
        <w:right w:val="none" w:sz="0" w:space="0" w:color="auto"/>
      </w:divBdr>
    </w:div>
    <w:div w:id="478810357">
      <w:bodyDiv w:val="1"/>
      <w:marLeft w:val="0"/>
      <w:marRight w:val="0"/>
      <w:marTop w:val="0"/>
      <w:marBottom w:val="0"/>
      <w:divBdr>
        <w:top w:val="none" w:sz="0" w:space="0" w:color="auto"/>
        <w:left w:val="none" w:sz="0" w:space="0" w:color="auto"/>
        <w:bottom w:val="none" w:sz="0" w:space="0" w:color="auto"/>
        <w:right w:val="none" w:sz="0" w:space="0" w:color="auto"/>
      </w:divBdr>
    </w:div>
    <w:div w:id="478957719">
      <w:bodyDiv w:val="1"/>
      <w:marLeft w:val="0"/>
      <w:marRight w:val="0"/>
      <w:marTop w:val="0"/>
      <w:marBottom w:val="0"/>
      <w:divBdr>
        <w:top w:val="none" w:sz="0" w:space="0" w:color="auto"/>
        <w:left w:val="none" w:sz="0" w:space="0" w:color="auto"/>
        <w:bottom w:val="none" w:sz="0" w:space="0" w:color="auto"/>
        <w:right w:val="none" w:sz="0" w:space="0" w:color="auto"/>
      </w:divBdr>
    </w:div>
    <w:div w:id="479008186">
      <w:bodyDiv w:val="1"/>
      <w:marLeft w:val="0"/>
      <w:marRight w:val="0"/>
      <w:marTop w:val="0"/>
      <w:marBottom w:val="0"/>
      <w:divBdr>
        <w:top w:val="none" w:sz="0" w:space="0" w:color="auto"/>
        <w:left w:val="none" w:sz="0" w:space="0" w:color="auto"/>
        <w:bottom w:val="none" w:sz="0" w:space="0" w:color="auto"/>
        <w:right w:val="none" w:sz="0" w:space="0" w:color="auto"/>
      </w:divBdr>
    </w:div>
    <w:div w:id="479079926">
      <w:bodyDiv w:val="1"/>
      <w:marLeft w:val="0"/>
      <w:marRight w:val="0"/>
      <w:marTop w:val="0"/>
      <w:marBottom w:val="0"/>
      <w:divBdr>
        <w:top w:val="none" w:sz="0" w:space="0" w:color="auto"/>
        <w:left w:val="none" w:sz="0" w:space="0" w:color="auto"/>
        <w:bottom w:val="none" w:sz="0" w:space="0" w:color="auto"/>
        <w:right w:val="none" w:sz="0" w:space="0" w:color="auto"/>
      </w:divBdr>
    </w:div>
    <w:div w:id="479150795">
      <w:bodyDiv w:val="1"/>
      <w:marLeft w:val="0"/>
      <w:marRight w:val="0"/>
      <w:marTop w:val="0"/>
      <w:marBottom w:val="0"/>
      <w:divBdr>
        <w:top w:val="none" w:sz="0" w:space="0" w:color="auto"/>
        <w:left w:val="none" w:sz="0" w:space="0" w:color="auto"/>
        <w:bottom w:val="none" w:sz="0" w:space="0" w:color="auto"/>
        <w:right w:val="none" w:sz="0" w:space="0" w:color="auto"/>
      </w:divBdr>
    </w:div>
    <w:div w:id="479199701">
      <w:bodyDiv w:val="1"/>
      <w:marLeft w:val="0"/>
      <w:marRight w:val="0"/>
      <w:marTop w:val="0"/>
      <w:marBottom w:val="0"/>
      <w:divBdr>
        <w:top w:val="none" w:sz="0" w:space="0" w:color="auto"/>
        <w:left w:val="none" w:sz="0" w:space="0" w:color="auto"/>
        <w:bottom w:val="none" w:sz="0" w:space="0" w:color="auto"/>
        <w:right w:val="none" w:sz="0" w:space="0" w:color="auto"/>
      </w:divBdr>
    </w:div>
    <w:div w:id="479229993">
      <w:bodyDiv w:val="1"/>
      <w:marLeft w:val="0"/>
      <w:marRight w:val="0"/>
      <w:marTop w:val="0"/>
      <w:marBottom w:val="0"/>
      <w:divBdr>
        <w:top w:val="none" w:sz="0" w:space="0" w:color="auto"/>
        <w:left w:val="none" w:sz="0" w:space="0" w:color="auto"/>
        <w:bottom w:val="none" w:sz="0" w:space="0" w:color="auto"/>
        <w:right w:val="none" w:sz="0" w:space="0" w:color="auto"/>
      </w:divBdr>
    </w:div>
    <w:div w:id="479270161">
      <w:bodyDiv w:val="1"/>
      <w:marLeft w:val="0"/>
      <w:marRight w:val="0"/>
      <w:marTop w:val="0"/>
      <w:marBottom w:val="0"/>
      <w:divBdr>
        <w:top w:val="none" w:sz="0" w:space="0" w:color="auto"/>
        <w:left w:val="none" w:sz="0" w:space="0" w:color="auto"/>
        <w:bottom w:val="none" w:sz="0" w:space="0" w:color="auto"/>
        <w:right w:val="none" w:sz="0" w:space="0" w:color="auto"/>
      </w:divBdr>
    </w:div>
    <w:div w:id="479277056">
      <w:bodyDiv w:val="1"/>
      <w:marLeft w:val="0"/>
      <w:marRight w:val="0"/>
      <w:marTop w:val="0"/>
      <w:marBottom w:val="0"/>
      <w:divBdr>
        <w:top w:val="none" w:sz="0" w:space="0" w:color="auto"/>
        <w:left w:val="none" w:sz="0" w:space="0" w:color="auto"/>
        <w:bottom w:val="none" w:sz="0" w:space="0" w:color="auto"/>
        <w:right w:val="none" w:sz="0" w:space="0" w:color="auto"/>
      </w:divBdr>
    </w:div>
    <w:div w:id="479493907">
      <w:bodyDiv w:val="1"/>
      <w:marLeft w:val="0"/>
      <w:marRight w:val="0"/>
      <w:marTop w:val="0"/>
      <w:marBottom w:val="0"/>
      <w:divBdr>
        <w:top w:val="none" w:sz="0" w:space="0" w:color="auto"/>
        <w:left w:val="none" w:sz="0" w:space="0" w:color="auto"/>
        <w:bottom w:val="none" w:sz="0" w:space="0" w:color="auto"/>
        <w:right w:val="none" w:sz="0" w:space="0" w:color="auto"/>
      </w:divBdr>
    </w:div>
    <w:div w:id="479620701">
      <w:bodyDiv w:val="1"/>
      <w:marLeft w:val="0"/>
      <w:marRight w:val="0"/>
      <w:marTop w:val="0"/>
      <w:marBottom w:val="0"/>
      <w:divBdr>
        <w:top w:val="none" w:sz="0" w:space="0" w:color="auto"/>
        <w:left w:val="none" w:sz="0" w:space="0" w:color="auto"/>
        <w:bottom w:val="none" w:sz="0" w:space="0" w:color="auto"/>
        <w:right w:val="none" w:sz="0" w:space="0" w:color="auto"/>
      </w:divBdr>
    </w:div>
    <w:div w:id="479687581">
      <w:bodyDiv w:val="1"/>
      <w:marLeft w:val="0"/>
      <w:marRight w:val="0"/>
      <w:marTop w:val="0"/>
      <w:marBottom w:val="0"/>
      <w:divBdr>
        <w:top w:val="none" w:sz="0" w:space="0" w:color="auto"/>
        <w:left w:val="none" w:sz="0" w:space="0" w:color="auto"/>
        <w:bottom w:val="none" w:sz="0" w:space="0" w:color="auto"/>
        <w:right w:val="none" w:sz="0" w:space="0" w:color="auto"/>
      </w:divBdr>
    </w:div>
    <w:div w:id="479689166">
      <w:bodyDiv w:val="1"/>
      <w:marLeft w:val="0"/>
      <w:marRight w:val="0"/>
      <w:marTop w:val="0"/>
      <w:marBottom w:val="0"/>
      <w:divBdr>
        <w:top w:val="none" w:sz="0" w:space="0" w:color="auto"/>
        <w:left w:val="none" w:sz="0" w:space="0" w:color="auto"/>
        <w:bottom w:val="none" w:sz="0" w:space="0" w:color="auto"/>
        <w:right w:val="none" w:sz="0" w:space="0" w:color="auto"/>
      </w:divBdr>
    </w:div>
    <w:div w:id="479883114">
      <w:bodyDiv w:val="1"/>
      <w:marLeft w:val="0"/>
      <w:marRight w:val="0"/>
      <w:marTop w:val="0"/>
      <w:marBottom w:val="0"/>
      <w:divBdr>
        <w:top w:val="none" w:sz="0" w:space="0" w:color="auto"/>
        <w:left w:val="none" w:sz="0" w:space="0" w:color="auto"/>
        <w:bottom w:val="none" w:sz="0" w:space="0" w:color="auto"/>
        <w:right w:val="none" w:sz="0" w:space="0" w:color="auto"/>
      </w:divBdr>
    </w:div>
    <w:div w:id="479929400">
      <w:bodyDiv w:val="1"/>
      <w:marLeft w:val="0"/>
      <w:marRight w:val="0"/>
      <w:marTop w:val="0"/>
      <w:marBottom w:val="0"/>
      <w:divBdr>
        <w:top w:val="none" w:sz="0" w:space="0" w:color="auto"/>
        <w:left w:val="none" w:sz="0" w:space="0" w:color="auto"/>
        <w:bottom w:val="none" w:sz="0" w:space="0" w:color="auto"/>
        <w:right w:val="none" w:sz="0" w:space="0" w:color="auto"/>
      </w:divBdr>
    </w:div>
    <w:div w:id="480121179">
      <w:bodyDiv w:val="1"/>
      <w:marLeft w:val="0"/>
      <w:marRight w:val="0"/>
      <w:marTop w:val="0"/>
      <w:marBottom w:val="0"/>
      <w:divBdr>
        <w:top w:val="none" w:sz="0" w:space="0" w:color="auto"/>
        <w:left w:val="none" w:sz="0" w:space="0" w:color="auto"/>
        <w:bottom w:val="none" w:sz="0" w:space="0" w:color="auto"/>
        <w:right w:val="none" w:sz="0" w:space="0" w:color="auto"/>
      </w:divBdr>
    </w:div>
    <w:div w:id="480125442">
      <w:bodyDiv w:val="1"/>
      <w:marLeft w:val="0"/>
      <w:marRight w:val="0"/>
      <w:marTop w:val="0"/>
      <w:marBottom w:val="0"/>
      <w:divBdr>
        <w:top w:val="none" w:sz="0" w:space="0" w:color="auto"/>
        <w:left w:val="none" w:sz="0" w:space="0" w:color="auto"/>
        <w:bottom w:val="none" w:sz="0" w:space="0" w:color="auto"/>
        <w:right w:val="none" w:sz="0" w:space="0" w:color="auto"/>
      </w:divBdr>
    </w:div>
    <w:div w:id="480268670">
      <w:bodyDiv w:val="1"/>
      <w:marLeft w:val="0"/>
      <w:marRight w:val="0"/>
      <w:marTop w:val="0"/>
      <w:marBottom w:val="0"/>
      <w:divBdr>
        <w:top w:val="none" w:sz="0" w:space="0" w:color="auto"/>
        <w:left w:val="none" w:sz="0" w:space="0" w:color="auto"/>
        <w:bottom w:val="none" w:sz="0" w:space="0" w:color="auto"/>
        <w:right w:val="none" w:sz="0" w:space="0" w:color="auto"/>
      </w:divBdr>
    </w:div>
    <w:div w:id="480275584">
      <w:bodyDiv w:val="1"/>
      <w:marLeft w:val="0"/>
      <w:marRight w:val="0"/>
      <w:marTop w:val="0"/>
      <w:marBottom w:val="0"/>
      <w:divBdr>
        <w:top w:val="none" w:sz="0" w:space="0" w:color="auto"/>
        <w:left w:val="none" w:sz="0" w:space="0" w:color="auto"/>
        <w:bottom w:val="none" w:sz="0" w:space="0" w:color="auto"/>
        <w:right w:val="none" w:sz="0" w:space="0" w:color="auto"/>
      </w:divBdr>
    </w:div>
    <w:div w:id="480388339">
      <w:bodyDiv w:val="1"/>
      <w:marLeft w:val="0"/>
      <w:marRight w:val="0"/>
      <w:marTop w:val="0"/>
      <w:marBottom w:val="0"/>
      <w:divBdr>
        <w:top w:val="none" w:sz="0" w:space="0" w:color="auto"/>
        <w:left w:val="none" w:sz="0" w:space="0" w:color="auto"/>
        <w:bottom w:val="none" w:sz="0" w:space="0" w:color="auto"/>
        <w:right w:val="none" w:sz="0" w:space="0" w:color="auto"/>
      </w:divBdr>
    </w:div>
    <w:div w:id="480536456">
      <w:bodyDiv w:val="1"/>
      <w:marLeft w:val="0"/>
      <w:marRight w:val="0"/>
      <w:marTop w:val="0"/>
      <w:marBottom w:val="0"/>
      <w:divBdr>
        <w:top w:val="none" w:sz="0" w:space="0" w:color="auto"/>
        <w:left w:val="none" w:sz="0" w:space="0" w:color="auto"/>
        <w:bottom w:val="none" w:sz="0" w:space="0" w:color="auto"/>
        <w:right w:val="none" w:sz="0" w:space="0" w:color="auto"/>
      </w:divBdr>
    </w:div>
    <w:div w:id="480776400">
      <w:bodyDiv w:val="1"/>
      <w:marLeft w:val="0"/>
      <w:marRight w:val="0"/>
      <w:marTop w:val="0"/>
      <w:marBottom w:val="0"/>
      <w:divBdr>
        <w:top w:val="none" w:sz="0" w:space="0" w:color="auto"/>
        <w:left w:val="none" w:sz="0" w:space="0" w:color="auto"/>
        <w:bottom w:val="none" w:sz="0" w:space="0" w:color="auto"/>
        <w:right w:val="none" w:sz="0" w:space="0" w:color="auto"/>
      </w:divBdr>
    </w:div>
    <w:div w:id="480921959">
      <w:bodyDiv w:val="1"/>
      <w:marLeft w:val="0"/>
      <w:marRight w:val="0"/>
      <w:marTop w:val="0"/>
      <w:marBottom w:val="0"/>
      <w:divBdr>
        <w:top w:val="none" w:sz="0" w:space="0" w:color="auto"/>
        <w:left w:val="none" w:sz="0" w:space="0" w:color="auto"/>
        <w:bottom w:val="none" w:sz="0" w:space="0" w:color="auto"/>
        <w:right w:val="none" w:sz="0" w:space="0" w:color="auto"/>
      </w:divBdr>
    </w:div>
    <w:div w:id="480972726">
      <w:bodyDiv w:val="1"/>
      <w:marLeft w:val="0"/>
      <w:marRight w:val="0"/>
      <w:marTop w:val="0"/>
      <w:marBottom w:val="0"/>
      <w:divBdr>
        <w:top w:val="none" w:sz="0" w:space="0" w:color="auto"/>
        <w:left w:val="none" w:sz="0" w:space="0" w:color="auto"/>
        <w:bottom w:val="none" w:sz="0" w:space="0" w:color="auto"/>
        <w:right w:val="none" w:sz="0" w:space="0" w:color="auto"/>
      </w:divBdr>
    </w:div>
    <w:div w:id="481117616">
      <w:bodyDiv w:val="1"/>
      <w:marLeft w:val="0"/>
      <w:marRight w:val="0"/>
      <w:marTop w:val="0"/>
      <w:marBottom w:val="0"/>
      <w:divBdr>
        <w:top w:val="none" w:sz="0" w:space="0" w:color="auto"/>
        <w:left w:val="none" w:sz="0" w:space="0" w:color="auto"/>
        <w:bottom w:val="none" w:sz="0" w:space="0" w:color="auto"/>
        <w:right w:val="none" w:sz="0" w:space="0" w:color="auto"/>
      </w:divBdr>
    </w:div>
    <w:div w:id="481117871">
      <w:bodyDiv w:val="1"/>
      <w:marLeft w:val="0"/>
      <w:marRight w:val="0"/>
      <w:marTop w:val="0"/>
      <w:marBottom w:val="0"/>
      <w:divBdr>
        <w:top w:val="none" w:sz="0" w:space="0" w:color="auto"/>
        <w:left w:val="none" w:sz="0" w:space="0" w:color="auto"/>
        <w:bottom w:val="none" w:sz="0" w:space="0" w:color="auto"/>
        <w:right w:val="none" w:sz="0" w:space="0" w:color="auto"/>
      </w:divBdr>
    </w:div>
    <w:div w:id="481120643">
      <w:bodyDiv w:val="1"/>
      <w:marLeft w:val="0"/>
      <w:marRight w:val="0"/>
      <w:marTop w:val="0"/>
      <w:marBottom w:val="0"/>
      <w:divBdr>
        <w:top w:val="none" w:sz="0" w:space="0" w:color="auto"/>
        <w:left w:val="none" w:sz="0" w:space="0" w:color="auto"/>
        <w:bottom w:val="none" w:sz="0" w:space="0" w:color="auto"/>
        <w:right w:val="none" w:sz="0" w:space="0" w:color="auto"/>
      </w:divBdr>
    </w:div>
    <w:div w:id="481235521">
      <w:bodyDiv w:val="1"/>
      <w:marLeft w:val="0"/>
      <w:marRight w:val="0"/>
      <w:marTop w:val="0"/>
      <w:marBottom w:val="0"/>
      <w:divBdr>
        <w:top w:val="none" w:sz="0" w:space="0" w:color="auto"/>
        <w:left w:val="none" w:sz="0" w:space="0" w:color="auto"/>
        <w:bottom w:val="none" w:sz="0" w:space="0" w:color="auto"/>
        <w:right w:val="none" w:sz="0" w:space="0" w:color="auto"/>
      </w:divBdr>
    </w:div>
    <w:div w:id="481583061">
      <w:bodyDiv w:val="1"/>
      <w:marLeft w:val="0"/>
      <w:marRight w:val="0"/>
      <w:marTop w:val="0"/>
      <w:marBottom w:val="0"/>
      <w:divBdr>
        <w:top w:val="none" w:sz="0" w:space="0" w:color="auto"/>
        <w:left w:val="none" w:sz="0" w:space="0" w:color="auto"/>
        <w:bottom w:val="none" w:sz="0" w:space="0" w:color="auto"/>
        <w:right w:val="none" w:sz="0" w:space="0" w:color="auto"/>
      </w:divBdr>
    </w:div>
    <w:div w:id="481699972">
      <w:bodyDiv w:val="1"/>
      <w:marLeft w:val="0"/>
      <w:marRight w:val="0"/>
      <w:marTop w:val="0"/>
      <w:marBottom w:val="0"/>
      <w:divBdr>
        <w:top w:val="none" w:sz="0" w:space="0" w:color="auto"/>
        <w:left w:val="none" w:sz="0" w:space="0" w:color="auto"/>
        <w:bottom w:val="none" w:sz="0" w:space="0" w:color="auto"/>
        <w:right w:val="none" w:sz="0" w:space="0" w:color="auto"/>
      </w:divBdr>
    </w:div>
    <w:div w:id="481847181">
      <w:bodyDiv w:val="1"/>
      <w:marLeft w:val="0"/>
      <w:marRight w:val="0"/>
      <w:marTop w:val="0"/>
      <w:marBottom w:val="0"/>
      <w:divBdr>
        <w:top w:val="none" w:sz="0" w:space="0" w:color="auto"/>
        <w:left w:val="none" w:sz="0" w:space="0" w:color="auto"/>
        <w:bottom w:val="none" w:sz="0" w:space="0" w:color="auto"/>
        <w:right w:val="none" w:sz="0" w:space="0" w:color="auto"/>
      </w:divBdr>
    </w:div>
    <w:div w:id="481895285">
      <w:bodyDiv w:val="1"/>
      <w:marLeft w:val="0"/>
      <w:marRight w:val="0"/>
      <w:marTop w:val="0"/>
      <w:marBottom w:val="0"/>
      <w:divBdr>
        <w:top w:val="none" w:sz="0" w:space="0" w:color="auto"/>
        <w:left w:val="none" w:sz="0" w:space="0" w:color="auto"/>
        <w:bottom w:val="none" w:sz="0" w:space="0" w:color="auto"/>
        <w:right w:val="none" w:sz="0" w:space="0" w:color="auto"/>
      </w:divBdr>
    </w:div>
    <w:div w:id="481966706">
      <w:bodyDiv w:val="1"/>
      <w:marLeft w:val="0"/>
      <w:marRight w:val="0"/>
      <w:marTop w:val="0"/>
      <w:marBottom w:val="0"/>
      <w:divBdr>
        <w:top w:val="none" w:sz="0" w:space="0" w:color="auto"/>
        <w:left w:val="none" w:sz="0" w:space="0" w:color="auto"/>
        <w:bottom w:val="none" w:sz="0" w:space="0" w:color="auto"/>
        <w:right w:val="none" w:sz="0" w:space="0" w:color="auto"/>
      </w:divBdr>
    </w:div>
    <w:div w:id="481968087">
      <w:bodyDiv w:val="1"/>
      <w:marLeft w:val="0"/>
      <w:marRight w:val="0"/>
      <w:marTop w:val="0"/>
      <w:marBottom w:val="0"/>
      <w:divBdr>
        <w:top w:val="none" w:sz="0" w:space="0" w:color="auto"/>
        <w:left w:val="none" w:sz="0" w:space="0" w:color="auto"/>
        <w:bottom w:val="none" w:sz="0" w:space="0" w:color="auto"/>
        <w:right w:val="none" w:sz="0" w:space="0" w:color="auto"/>
      </w:divBdr>
    </w:div>
    <w:div w:id="482048735">
      <w:bodyDiv w:val="1"/>
      <w:marLeft w:val="0"/>
      <w:marRight w:val="0"/>
      <w:marTop w:val="0"/>
      <w:marBottom w:val="0"/>
      <w:divBdr>
        <w:top w:val="none" w:sz="0" w:space="0" w:color="auto"/>
        <w:left w:val="none" w:sz="0" w:space="0" w:color="auto"/>
        <w:bottom w:val="none" w:sz="0" w:space="0" w:color="auto"/>
        <w:right w:val="none" w:sz="0" w:space="0" w:color="auto"/>
      </w:divBdr>
    </w:div>
    <w:div w:id="482085014">
      <w:bodyDiv w:val="1"/>
      <w:marLeft w:val="0"/>
      <w:marRight w:val="0"/>
      <w:marTop w:val="0"/>
      <w:marBottom w:val="0"/>
      <w:divBdr>
        <w:top w:val="none" w:sz="0" w:space="0" w:color="auto"/>
        <w:left w:val="none" w:sz="0" w:space="0" w:color="auto"/>
        <w:bottom w:val="none" w:sz="0" w:space="0" w:color="auto"/>
        <w:right w:val="none" w:sz="0" w:space="0" w:color="auto"/>
      </w:divBdr>
    </w:div>
    <w:div w:id="482166143">
      <w:bodyDiv w:val="1"/>
      <w:marLeft w:val="0"/>
      <w:marRight w:val="0"/>
      <w:marTop w:val="0"/>
      <w:marBottom w:val="0"/>
      <w:divBdr>
        <w:top w:val="none" w:sz="0" w:space="0" w:color="auto"/>
        <w:left w:val="none" w:sz="0" w:space="0" w:color="auto"/>
        <w:bottom w:val="none" w:sz="0" w:space="0" w:color="auto"/>
        <w:right w:val="none" w:sz="0" w:space="0" w:color="auto"/>
      </w:divBdr>
    </w:div>
    <w:div w:id="482235020">
      <w:bodyDiv w:val="1"/>
      <w:marLeft w:val="0"/>
      <w:marRight w:val="0"/>
      <w:marTop w:val="0"/>
      <w:marBottom w:val="0"/>
      <w:divBdr>
        <w:top w:val="none" w:sz="0" w:space="0" w:color="auto"/>
        <w:left w:val="none" w:sz="0" w:space="0" w:color="auto"/>
        <w:bottom w:val="none" w:sz="0" w:space="0" w:color="auto"/>
        <w:right w:val="none" w:sz="0" w:space="0" w:color="auto"/>
      </w:divBdr>
    </w:div>
    <w:div w:id="482310532">
      <w:bodyDiv w:val="1"/>
      <w:marLeft w:val="0"/>
      <w:marRight w:val="0"/>
      <w:marTop w:val="0"/>
      <w:marBottom w:val="0"/>
      <w:divBdr>
        <w:top w:val="none" w:sz="0" w:space="0" w:color="auto"/>
        <w:left w:val="none" w:sz="0" w:space="0" w:color="auto"/>
        <w:bottom w:val="none" w:sz="0" w:space="0" w:color="auto"/>
        <w:right w:val="none" w:sz="0" w:space="0" w:color="auto"/>
      </w:divBdr>
    </w:div>
    <w:div w:id="482426052">
      <w:bodyDiv w:val="1"/>
      <w:marLeft w:val="0"/>
      <w:marRight w:val="0"/>
      <w:marTop w:val="0"/>
      <w:marBottom w:val="0"/>
      <w:divBdr>
        <w:top w:val="none" w:sz="0" w:space="0" w:color="auto"/>
        <w:left w:val="none" w:sz="0" w:space="0" w:color="auto"/>
        <w:bottom w:val="none" w:sz="0" w:space="0" w:color="auto"/>
        <w:right w:val="none" w:sz="0" w:space="0" w:color="auto"/>
      </w:divBdr>
    </w:div>
    <w:div w:id="482433363">
      <w:bodyDiv w:val="1"/>
      <w:marLeft w:val="0"/>
      <w:marRight w:val="0"/>
      <w:marTop w:val="0"/>
      <w:marBottom w:val="0"/>
      <w:divBdr>
        <w:top w:val="none" w:sz="0" w:space="0" w:color="auto"/>
        <w:left w:val="none" w:sz="0" w:space="0" w:color="auto"/>
        <w:bottom w:val="none" w:sz="0" w:space="0" w:color="auto"/>
        <w:right w:val="none" w:sz="0" w:space="0" w:color="auto"/>
      </w:divBdr>
    </w:div>
    <w:div w:id="482434982">
      <w:bodyDiv w:val="1"/>
      <w:marLeft w:val="0"/>
      <w:marRight w:val="0"/>
      <w:marTop w:val="0"/>
      <w:marBottom w:val="0"/>
      <w:divBdr>
        <w:top w:val="none" w:sz="0" w:space="0" w:color="auto"/>
        <w:left w:val="none" w:sz="0" w:space="0" w:color="auto"/>
        <w:bottom w:val="none" w:sz="0" w:space="0" w:color="auto"/>
        <w:right w:val="none" w:sz="0" w:space="0" w:color="auto"/>
      </w:divBdr>
    </w:div>
    <w:div w:id="482501464">
      <w:bodyDiv w:val="1"/>
      <w:marLeft w:val="0"/>
      <w:marRight w:val="0"/>
      <w:marTop w:val="0"/>
      <w:marBottom w:val="0"/>
      <w:divBdr>
        <w:top w:val="none" w:sz="0" w:space="0" w:color="auto"/>
        <w:left w:val="none" w:sz="0" w:space="0" w:color="auto"/>
        <w:bottom w:val="none" w:sz="0" w:space="0" w:color="auto"/>
        <w:right w:val="none" w:sz="0" w:space="0" w:color="auto"/>
      </w:divBdr>
    </w:div>
    <w:div w:id="482695552">
      <w:bodyDiv w:val="1"/>
      <w:marLeft w:val="0"/>
      <w:marRight w:val="0"/>
      <w:marTop w:val="0"/>
      <w:marBottom w:val="0"/>
      <w:divBdr>
        <w:top w:val="none" w:sz="0" w:space="0" w:color="auto"/>
        <w:left w:val="none" w:sz="0" w:space="0" w:color="auto"/>
        <w:bottom w:val="none" w:sz="0" w:space="0" w:color="auto"/>
        <w:right w:val="none" w:sz="0" w:space="0" w:color="auto"/>
      </w:divBdr>
    </w:div>
    <w:div w:id="482895132">
      <w:bodyDiv w:val="1"/>
      <w:marLeft w:val="0"/>
      <w:marRight w:val="0"/>
      <w:marTop w:val="0"/>
      <w:marBottom w:val="0"/>
      <w:divBdr>
        <w:top w:val="none" w:sz="0" w:space="0" w:color="auto"/>
        <w:left w:val="none" w:sz="0" w:space="0" w:color="auto"/>
        <w:bottom w:val="none" w:sz="0" w:space="0" w:color="auto"/>
        <w:right w:val="none" w:sz="0" w:space="0" w:color="auto"/>
      </w:divBdr>
    </w:div>
    <w:div w:id="483086675">
      <w:bodyDiv w:val="1"/>
      <w:marLeft w:val="0"/>
      <w:marRight w:val="0"/>
      <w:marTop w:val="0"/>
      <w:marBottom w:val="0"/>
      <w:divBdr>
        <w:top w:val="none" w:sz="0" w:space="0" w:color="auto"/>
        <w:left w:val="none" w:sz="0" w:space="0" w:color="auto"/>
        <w:bottom w:val="none" w:sz="0" w:space="0" w:color="auto"/>
        <w:right w:val="none" w:sz="0" w:space="0" w:color="auto"/>
      </w:divBdr>
    </w:div>
    <w:div w:id="483158244">
      <w:bodyDiv w:val="1"/>
      <w:marLeft w:val="0"/>
      <w:marRight w:val="0"/>
      <w:marTop w:val="0"/>
      <w:marBottom w:val="0"/>
      <w:divBdr>
        <w:top w:val="none" w:sz="0" w:space="0" w:color="auto"/>
        <w:left w:val="none" w:sz="0" w:space="0" w:color="auto"/>
        <w:bottom w:val="none" w:sz="0" w:space="0" w:color="auto"/>
        <w:right w:val="none" w:sz="0" w:space="0" w:color="auto"/>
      </w:divBdr>
    </w:div>
    <w:div w:id="483200554">
      <w:bodyDiv w:val="1"/>
      <w:marLeft w:val="0"/>
      <w:marRight w:val="0"/>
      <w:marTop w:val="0"/>
      <w:marBottom w:val="0"/>
      <w:divBdr>
        <w:top w:val="none" w:sz="0" w:space="0" w:color="auto"/>
        <w:left w:val="none" w:sz="0" w:space="0" w:color="auto"/>
        <w:bottom w:val="none" w:sz="0" w:space="0" w:color="auto"/>
        <w:right w:val="none" w:sz="0" w:space="0" w:color="auto"/>
      </w:divBdr>
    </w:div>
    <w:div w:id="483281892">
      <w:bodyDiv w:val="1"/>
      <w:marLeft w:val="0"/>
      <w:marRight w:val="0"/>
      <w:marTop w:val="0"/>
      <w:marBottom w:val="0"/>
      <w:divBdr>
        <w:top w:val="none" w:sz="0" w:space="0" w:color="auto"/>
        <w:left w:val="none" w:sz="0" w:space="0" w:color="auto"/>
        <w:bottom w:val="none" w:sz="0" w:space="0" w:color="auto"/>
        <w:right w:val="none" w:sz="0" w:space="0" w:color="auto"/>
      </w:divBdr>
    </w:div>
    <w:div w:id="483282086">
      <w:bodyDiv w:val="1"/>
      <w:marLeft w:val="0"/>
      <w:marRight w:val="0"/>
      <w:marTop w:val="0"/>
      <w:marBottom w:val="0"/>
      <w:divBdr>
        <w:top w:val="none" w:sz="0" w:space="0" w:color="auto"/>
        <w:left w:val="none" w:sz="0" w:space="0" w:color="auto"/>
        <w:bottom w:val="none" w:sz="0" w:space="0" w:color="auto"/>
        <w:right w:val="none" w:sz="0" w:space="0" w:color="auto"/>
      </w:divBdr>
    </w:div>
    <w:div w:id="483283650">
      <w:bodyDiv w:val="1"/>
      <w:marLeft w:val="0"/>
      <w:marRight w:val="0"/>
      <w:marTop w:val="0"/>
      <w:marBottom w:val="0"/>
      <w:divBdr>
        <w:top w:val="none" w:sz="0" w:space="0" w:color="auto"/>
        <w:left w:val="none" w:sz="0" w:space="0" w:color="auto"/>
        <w:bottom w:val="none" w:sz="0" w:space="0" w:color="auto"/>
        <w:right w:val="none" w:sz="0" w:space="0" w:color="auto"/>
      </w:divBdr>
    </w:div>
    <w:div w:id="483425719">
      <w:bodyDiv w:val="1"/>
      <w:marLeft w:val="0"/>
      <w:marRight w:val="0"/>
      <w:marTop w:val="0"/>
      <w:marBottom w:val="0"/>
      <w:divBdr>
        <w:top w:val="none" w:sz="0" w:space="0" w:color="auto"/>
        <w:left w:val="none" w:sz="0" w:space="0" w:color="auto"/>
        <w:bottom w:val="none" w:sz="0" w:space="0" w:color="auto"/>
        <w:right w:val="none" w:sz="0" w:space="0" w:color="auto"/>
      </w:divBdr>
    </w:div>
    <w:div w:id="483468177">
      <w:bodyDiv w:val="1"/>
      <w:marLeft w:val="0"/>
      <w:marRight w:val="0"/>
      <w:marTop w:val="0"/>
      <w:marBottom w:val="0"/>
      <w:divBdr>
        <w:top w:val="none" w:sz="0" w:space="0" w:color="auto"/>
        <w:left w:val="none" w:sz="0" w:space="0" w:color="auto"/>
        <w:bottom w:val="none" w:sz="0" w:space="0" w:color="auto"/>
        <w:right w:val="none" w:sz="0" w:space="0" w:color="auto"/>
      </w:divBdr>
    </w:div>
    <w:div w:id="483472232">
      <w:bodyDiv w:val="1"/>
      <w:marLeft w:val="0"/>
      <w:marRight w:val="0"/>
      <w:marTop w:val="0"/>
      <w:marBottom w:val="0"/>
      <w:divBdr>
        <w:top w:val="none" w:sz="0" w:space="0" w:color="auto"/>
        <w:left w:val="none" w:sz="0" w:space="0" w:color="auto"/>
        <w:bottom w:val="none" w:sz="0" w:space="0" w:color="auto"/>
        <w:right w:val="none" w:sz="0" w:space="0" w:color="auto"/>
      </w:divBdr>
    </w:div>
    <w:div w:id="483934961">
      <w:bodyDiv w:val="1"/>
      <w:marLeft w:val="0"/>
      <w:marRight w:val="0"/>
      <w:marTop w:val="0"/>
      <w:marBottom w:val="0"/>
      <w:divBdr>
        <w:top w:val="none" w:sz="0" w:space="0" w:color="auto"/>
        <w:left w:val="none" w:sz="0" w:space="0" w:color="auto"/>
        <w:bottom w:val="none" w:sz="0" w:space="0" w:color="auto"/>
        <w:right w:val="none" w:sz="0" w:space="0" w:color="auto"/>
      </w:divBdr>
    </w:div>
    <w:div w:id="483937148">
      <w:bodyDiv w:val="1"/>
      <w:marLeft w:val="0"/>
      <w:marRight w:val="0"/>
      <w:marTop w:val="0"/>
      <w:marBottom w:val="0"/>
      <w:divBdr>
        <w:top w:val="none" w:sz="0" w:space="0" w:color="auto"/>
        <w:left w:val="none" w:sz="0" w:space="0" w:color="auto"/>
        <w:bottom w:val="none" w:sz="0" w:space="0" w:color="auto"/>
        <w:right w:val="none" w:sz="0" w:space="0" w:color="auto"/>
      </w:divBdr>
    </w:div>
    <w:div w:id="484125204">
      <w:bodyDiv w:val="1"/>
      <w:marLeft w:val="0"/>
      <w:marRight w:val="0"/>
      <w:marTop w:val="0"/>
      <w:marBottom w:val="0"/>
      <w:divBdr>
        <w:top w:val="none" w:sz="0" w:space="0" w:color="auto"/>
        <w:left w:val="none" w:sz="0" w:space="0" w:color="auto"/>
        <w:bottom w:val="none" w:sz="0" w:space="0" w:color="auto"/>
        <w:right w:val="none" w:sz="0" w:space="0" w:color="auto"/>
      </w:divBdr>
    </w:div>
    <w:div w:id="484207880">
      <w:bodyDiv w:val="1"/>
      <w:marLeft w:val="0"/>
      <w:marRight w:val="0"/>
      <w:marTop w:val="0"/>
      <w:marBottom w:val="0"/>
      <w:divBdr>
        <w:top w:val="none" w:sz="0" w:space="0" w:color="auto"/>
        <w:left w:val="none" w:sz="0" w:space="0" w:color="auto"/>
        <w:bottom w:val="none" w:sz="0" w:space="0" w:color="auto"/>
        <w:right w:val="none" w:sz="0" w:space="0" w:color="auto"/>
      </w:divBdr>
    </w:div>
    <w:div w:id="484443454">
      <w:bodyDiv w:val="1"/>
      <w:marLeft w:val="0"/>
      <w:marRight w:val="0"/>
      <w:marTop w:val="0"/>
      <w:marBottom w:val="0"/>
      <w:divBdr>
        <w:top w:val="none" w:sz="0" w:space="0" w:color="auto"/>
        <w:left w:val="none" w:sz="0" w:space="0" w:color="auto"/>
        <w:bottom w:val="none" w:sz="0" w:space="0" w:color="auto"/>
        <w:right w:val="none" w:sz="0" w:space="0" w:color="auto"/>
      </w:divBdr>
    </w:div>
    <w:div w:id="484473783">
      <w:bodyDiv w:val="1"/>
      <w:marLeft w:val="0"/>
      <w:marRight w:val="0"/>
      <w:marTop w:val="0"/>
      <w:marBottom w:val="0"/>
      <w:divBdr>
        <w:top w:val="none" w:sz="0" w:space="0" w:color="auto"/>
        <w:left w:val="none" w:sz="0" w:space="0" w:color="auto"/>
        <w:bottom w:val="none" w:sz="0" w:space="0" w:color="auto"/>
        <w:right w:val="none" w:sz="0" w:space="0" w:color="auto"/>
      </w:divBdr>
    </w:div>
    <w:div w:id="484512909">
      <w:bodyDiv w:val="1"/>
      <w:marLeft w:val="0"/>
      <w:marRight w:val="0"/>
      <w:marTop w:val="0"/>
      <w:marBottom w:val="0"/>
      <w:divBdr>
        <w:top w:val="none" w:sz="0" w:space="0" w:color="auto"/>
        <w:left w:val="none" w:sz="0" w:space="0" w:color="auto"/>
        <w:bottom w:val="none" w:sz="0" w:space="0" w:color="auto"/>
        <w:right w:val="none" w:sz="0" w:space="0" w:color="auto"/>
      </w:divBdr>
    </w:div>
    <w:div w:id="484592763">
      <w:bodyDiv w:val="1"/>
      <w:marLeft w:val="0"/>
      <w:marRight w:val="0"/>
      <w:marTop w:val="0"/>
      <w:marBottom w:val="0"/>
      <w:divBdr>
        <w:top w:val="none" w:sz="0" w:space="0" w:color="auto"/>
        <w:left w:val="none" w:sz="0" w:space="0" w:color="auto"/>
        <w:bottom w:val="none" w:sz="0" w:space="0" w:color="auto"/>
        <w:right w:val="none" w:sz="0" w:space="0" w:color="auto"/>
      </w:divBdr>
    </w:div>
    <w:div w:id="484783833">
      <w:bodyDiv w:val="1"/>
      <w:marLeft w:val="0"/>
      <w:marRight w:val="0"/>
      <w:marTop w:val="0"/>
      <w:marBottom w:val="0"/>
      <w:divBdr>
        <w:top w:val="none" w:sz="0" w:space="0" w:color="auto"/>
        <w:left w:val="none" w:sz="0" w:space="0" w:color="auto"/>
        <w:bottom w:val="none" w:sz="0" w:space="0" w:color="auto"/>
        <w:right w:val="none" w:sz="0" w:space="0" w:color="auto"/>
      </w:divBdr>
    </w:div>
    <w:div w:id="484860843">
      <w:bodyDiv w:val="1"/>
      <w:marLeft w:val="0"/>
      <w:marRight w:val="0"/>
      <w:marTop w:val="0"/>
      <w:marBottom w:val="0"/>
      <w:divBdr>
        <w:top w:val="none" w:sz="0" w:space="0" w:color="auto"/>
        <w:left w:val="none" w:sz="0" w:space="0" w:color="auto"/>
        <w:bottom w:val="none" w:sz="0" w:space="0" w:color="auto"/>
        <w:right w:val="none" w:sz="0" w:space="0" w:color="auto"/>
      </w:divBdr>
    </w:div>
    <w:div w:id="484904986">
      <w:bodyDiv w:val="1"/>
      <w:marLeft w:val="0"/>
      <w:marRight w:val="0"/>
      <w:marTop w:val="0"/>
      <w:marBottom w:val="0"/>
      <w:divBdr>
        <w:top w:val="none" w:sz="0" w:space="0" w:color="auto"/>
        <w:left w:val="none" w:sz="0" w:space="0" w:color="auto"/>
        <w:bottom w:val="none" w:sz="0" w:space="0" w:color="auto"/>
        <w:right w:val="none" w:sz="0" w:space="0" w:color="auto"/>
      </w:divBdr>
    </w:div>
    <w:div w:id="484975592">
      <w:bodyDiv w:val="1"/>
      <w:marLeft w:val="0"/>
      <w:marRight w:val="0"/>
      <w:marTop w:val="0"/>
      <w:marBottom w:val="0"/>
      <w:divBdr>
        <w:top w:val="none" w:sz="0" w:space="0" w:color="auto"/>
        <w:left w:val="none" w:sz="0" w:space="0" w:color="auto"/>
        <w:bottom w:val="none" w:sz="0" w:space="0" w:color="auto"/>
        <w:right w:val="none" w:sz="0" w:space="0" w:color="auto"/>
      </w:divBdr>
    </w:div>
    <w:div w:id="485052115">
      <w:bodyDiv w:val="1"/>
      <w:marLeft w:val="0"/>
      <w:marRight w:val="0"/>
      <w:marTop w:val="0"/>
      <w:marBottom w:val="0"/>
      <w:divBdr>
        <w:top w:val="none" w:sz="0" w:space="0" w:color="auto"/>
        <w:left w:val="none" w:sz="0" w:space="0" w:color="auto"/>
        <w:bottom w:val="none" w:sz="0" w:space="0" w:color="auto"/>
        <w:right w:val="none" w:sz="0" w:space="0" w:color="auto"/>
      </w:divBdr>
    </w:div>
    <w:div w:id="485126009">
      <w:bodyDiv w:val="1"/>
      <w:marLeft w:val="0"/>
      <w:marRight w:val="0"/>
      <w:marTop w:val="0"/>
      <w:marBottom w:val="0"/>
      <w:divBdr>
        <w:top w:val="none" w:sz="0" w:space="0" w:color="auto"/>
        <w:left w:val="none" w:sz="0" w:space="0" w:color="auto"/>
        <w:bottom w:val="none" w:sz="0" w:space="0" w:color="auto"/>
        <w:right w:val="none" w:sz="0" w:space="0" w:color="auto"/>
      </w:divBdr>
    </w:div>
    <w:div w:id="485128677">
      <w:bodyDiv w:val="1"/>
      <w:marLeft w:val="0"/>
      <w:marRight w:val="0"/>
      <w:marTop w:val="0"/>
      <w:marBottom w:val="0"/>
      <w:divBdr>
        <w:top w:val="none" w:sz="0" w:space="0" w:color="auto"/>
        <w:left w:val="none" w:sz="0" w:space="0" w:color="auto"/>
        <w:bottom w:val="none" w:sz="0" w:space="0" w:color="auto"/>
        <w:right w:val="none" w:sz="0" w:space="0" w:color="auto"/>
      </w:divBdr>
    </w:div>
    <w:div w:id="485129915">
      <w:bodyDiv w:val="1"/>
      <w:marLeft w:val="0"/>
      <w:marRight w:val="0"/>
      <w:marTop w:val="0"/>
      <w:marBottom w:val="0"/>
      <w:divBdr>
        <w:top w:val="none" w:sz="0" w:space="0" w:color="auto"/>
        <w:left w:val="none" w:sz="0" w:space="0" w:color="auto"/>
        <w:bottom w:val="none" w:sz="0" w:space="0" w:color="auto"/>
        <w:right w:val="none" w:sz="0" w:space="0" w:color="auto"/>
      </w:divBdr>
    </w:div>
    <w:div w:id="485165314">
      <w:bodyDiv w:val="1"/>
      <w:marLeft w:val="0"/>
      <w:marRight w:val="0"/>
      <w:marTop w:val="0"/>
      <w:marBottom w:val="0"/>
      <w:divBdr>
        <w:top w:val="none" w:sz="0" w:space="0" w:color="auto"/>
        <w:left w:val="none" w:sz="0" w:space="0" w:color="auto"/>
        <w:bottom w:val="none" w:sz="0" w:space="0" w:color="auto"/>
        <w:right w:val="none" w:sz="0" w:space="0" w:color="auto"/>
      </w:divBdr>
    </w:div>
    <w:div w:id="485315708">
      <w:bodyDiv w:val="1"/>
      <w:marLeft w:val="0"/>
      <w:marRight w:val="0"/>
      <w:marTop w:val="0"/>
      <w:marBottom w:val="0"/>
      <w:divBdr>
        <w:top w:val="none" w:sz="0" w:space="0" w:color="auto"/>
        <w:left w:val="none" w:sz="0" w:space="0" w:color="auto"/>
        <w:bottom w:val="none" w:sz="0" w:space="0" w:color="auto"/>
        <w:right w:val="none" w:sz="0" w:space="0" w:color="auto"/>
      </w:divBdr>
    </w:div>
    <w:div w:id="485360400">
      <w:bodyDiv w:val="1"/>
      <w:marLeft w:val="0"/>
      <w:marRight w:val="0"/>
      <w:marTop w:val="0"/>
      <w:marBottom w:val="0"/>
      <w:divBdr>
        <w:top w:val="none" w:sz="0" w:space="0" w:color="auto"/>
        <w:left w:val="none" w:sz="0" w:space="0" w:color="auto"/>
        <w:bottom w:val="none" w:sz="0" w:space="0" w:color="auto"/>
        <w:right w:val="none" w:sz="0" w:space="0" w:color="auto"/>
      </w:divBdr>
    </w:div>
    <w:div w:id="485440576">
      <w:bodyDiv w:val="1"/>
      <w:marLeft w:val="0"/>
      <w:marRight w:val="0"/>
      <w:marTop w:val="0"/>
      <w:marBottom w:val="0"/>
      <w:divBdr>
        <w:top w:val="none" w:sz="0" w:space="0" w:color="auto"/>
        <w:left w:val="none" w:sz="0" w:space="0" w:color="auto"/>
        <w:bottom w:val="none" w:sz="0" w:space="0" w:color="auto"/>
        <w:right w:val="none" w:sz="0" w:space="0" w:color="auto"/>
      </w:divBdr>
    </w:div>
    <w:div w:id="485515833">
      <w:bodyDiv w:val="1"/>
      <w:marLeft w:val="0"/>
      <w:marRight w:val="0"/>
      <w:marTop w:val="0"/>
      <w:marBottom w:val="0"/>
      <w:divBdr>
        <w:top w:val="none" w:sz="0" w:space="0" w:color="auto"/>
        <w:left w:val="none" w:sz="0" w:space="0" w:color="auto"/>
        <w:bottom w:val="none" w:sz="0" w:space="0" w:color="auto"/>
        <w:right w:val="none" w:sz="0" w:space="0" w:color="auto"/>
      </w:divBdr>
    </w:div>
    <w:div w:id="485631228">
      <w:bodyDiv w:val="1"/>
      <w:marLeft w:val="0"/>
      <w:marRight w:val="0"/>
      <w:marTop w:val="0"/>
      <w:marBottom w:val="0"/>
      <w:divBdr>
        <w:top w:val="none" w:sz="0" w:space="0" w:color="auto"/>
        <w:left w:val="none" w:sz="0" w:space="0" w:color="auto"/>
        <w:bottom w:val="none" w:sz="0" w:space="0" w:color="auto"/>
        <w:right w:val="none" w:sz="0" w:space="0" w:color="auto"/>
      </w:divBdr>
    </w:div>
    <w:div w:id="485782949">
      <w:bodyDiv w:val="1"/>
      <w:marLeft w:val="0"/>
      <w:marRight w:val="0"/>
      <w:marTop w:val="0"/>
      <w:marBottom w:val="0"/>
      <w:divBdr>
        <w:top w:val="none" w:sz="0" w:space="0" w:color="auto"/>
        <w:left w:val="none" w:sz="0" w:space="0" w:color="auto"/>
        <w:bottom w:val="none" w:sz="0" w:space="0" w:color="auto"/>
        <w:right w:val="none" w:sz="0" w:space="0" w:color="auto"/>
      </w:divBdr>
    </w:div>
    <w:div w:id="486019117">
      <w:bodyDiv w:val="1"/>
      <w:marLeft w:val="0"/>
      <w:marRight w:val="0"/>
      <w:marTop w:val="0"/>
      <w:marBottom w:val="0"/>
      <w:divBdr>
        <w:top w:val="none" w:sz="0" w:space="0" w:color="auto"/>
        <w:left w:val="none" w:sz="0" w:space="0" w:color="auto"/>
        <w:bottom w:val="none" w:sz="0" w:space="0" w:color="auto"/>
        <w:right w:val="none" w:sz="0" w:space="0" w:color="auto"/>
      </w:divBdr>
    </w:div>
    <w:div w:id="486243185">
      <w:bodyDiv w:val="1"/>
      <w:marLeft w:val="0"/>
      <w:marRight w:val="0"/>
      <w:marTop w:val="0"/>
      <w:marBottom w:val="0"/>
      <w:divBdr>
        <w:top w:val="none" w:sz="0" w:space="0" w:color="auto"/>
        <w:left w:val="none" w:sz="0" w:space="0" w:color="auto"/>
        <w:bottom w:val="none" w:sz="0" w:space="0" w:color="auto"/>
        <w:right w:val="none" w:sz="0" w:space="0" w:color="auto"/>
      </w:divBdr>
    </w:div>
    <w:div w:id="486359142">
      <w:bodyDiv w:val="1"/>
      <w:marLeft w:val="0"/>
      <w:marRight w:val="0"/>
      <w:marTop w:val="0"/>
      <w:marBottom w:val="0"/>
      <w:divBdr>
        <w:top w:val="none" w:sz="0" w:space="0" w:color="auto"/>
        <w:left w:val="none" w:sz="0" w:space="0" w:color="auto"/>
        <w:bottom w:val="none" w:sz="0" w:space="0" w:color="auto"/>
        <w:right w:val="none" w:sz="0" w:space="0" w:color="auto"/>
      </w:divBdr>
    </w:div>
    <w:div w:id="486438727">
      <w:bodyDiv w:val="1"/>
      <w:marLeft w:val="0"/>
      <w:marRight w:val="0"/>
      <w:marTop w:val="0"/>
      <w:marBottom w:val="0"/>
      <w:divBdr>
        <w:top w:val="none" w:sz="0" w:space="0" w:color="auto"/>
        <w:left w:val="none" w:sz="0" w:space="0" w:color="auto"/>
        <w:bottom w:val="none" w:sz="0" w:space="0" w:color="auto"/>
        <w:right w:val="none" w:sz="0" w:space="0" w:color="auto"/>
      </w:divBdr>
    </w:div>
    <w:div w:id="486553926">
      <w:bodyDiv w:val="1"/>
      <w:marLeft w:val="0"/>
      <w:marRight w:val="0"/>
      <w:marTop w:val="0"/>
      <w:marBottom w:val="0"/>
      <w:divBdr>
        <w:top w:val="none" w:sz="0" w:space="0" w:color="auto"/>
        <w:left w:val="none" w:sz="0" w:space="0" w:color="auto"/>
        <w:bottom w:val="none" w:sz="0" w:space="0" w:color="auto"/>
        <w:right w:val="none" w:sz="0" w:space="0" w:color="auto"/>
      </w:divBdr>
    </w:div>
    <w:div w:id="486895806">
      <w:bodyDiv w:val="1"/>
      <w:marLeft w:val="0"/>
      <w:marRight w:val="0"/>
      <w:marTop w:val="0"/>
      <w:marBottom w:val="0"/>
      <w:divBdr>
        <w:top w:val="none" w:sz="0" w:space="0" w:color="auto"/>
        <w:left w:val="none" w:sz="0" w:space="0" w:color="auto"/>
        <w:bottom w:val="none" w:sz="0" w:space="0" w:color="auto"/>
        <w:right w:val="none" w:sz="0" w:space="0" w:color="auto"/>
      </w:divBdr>
    </w:div>
    <w:div w:id="486896836">
      <w:bodyDiv w:val="1"/>
      <w:marLeft w:val="0"/>
      <w:marRight w:val="0"/>
      <w:marTop w:val="0"/>
      <w:marBottom w:val="0"/>
      <w:divBdr>
        <w:top w:val="none" w:sz="0" w:space="0" w:color="auto"/>
        <w:left w:val="none" w:sz="0" w:space="0" w:color="auto"/>
        <w:bottom w:val="none" w:sz="0" w:space="0" w:color="auto"/>
        <w:right w:val="none" w:sz="0" w:space="0" w:color="auto"/>
      </w:divBdr>
    </w:div>
    <w:div w:id="486897274">
      <w:bodyDiv w:val="1"/>
      <w:marLeft w:val="0"/>
      <w:marRight w:val="0"/>
      <w:marTop w:val="0"/>
      <w:marBottom w:val="0"/>
      <w:divBdr>
        <w:top w:val="none" w:sz="0" w:space="0" w:color="auto"/>
        <w:left w:val="none" w:sz="0" w:space="0" w:color="auto"/>
        <w:bottom w:val="none" w:sz="0" w:space="0" w:color="auto"/>
        <w:right w:val="none" w:sz="0" w:space="0" w:color="auto"/>
      </w:divBdr>
    </w:div>
    <w:div w:id="486939707">
      <w:bodyDiv w:val="1"/>
      <w:marLeft w:val="0"/>
      <w:marRight w:val="0"/>
      <w:marTop w:val="0"/>
      <w:marBottom w:val="0"/>
      <w:divBdr>
        <w:top w:val="none" w:sz="0" w:space="0" w:color="auto"/>
        <w:left w:val="none" w:sz="0" w:space="0" w:color="auto"/>
        <w:bottom w:val="none" w:sz="0" w:space="0" w:color="auto"/>
        <w:right w:val="none" w:sz="0" w:space="0" w:color="auto"/>
      </w:divBdr>
    </w:div>
    <w:div w:id="487015359">
      <w:bodyDiv w:val="1"/>
      <w:marLeft w:val="0"/>
      <w:marRight w:val="0"/>
      <w:marTop w:val="0"/>
      <w:marBottom w:val="0"/>
      <w:divBdr>
        <w:top w:val="none" w:sz="0" w:space="0" w:color="auto"/>
        <w:left w:val="none" w:sz="0" w:space="0" w:color="auto"/>
        <w:bottom w:val="none" w:sz="0" w:space="0" w:color="auto"/>
        <w:right w:val="none" w:sz="0" w:space="0" w:color="auto"/>
      </w:divBdr>
    </w:div>
    <w:div w:id="487090685">
      <w:bodyDiv w:val="1"/>
      <w:marLeft w:val="0"/>
      <w:marRight w:val="0"/>
      <w:marTop w:val="0"/>
      <w:marBottom w:val="0"/>
      <w:divBdr>
        <w:top w:val="none" w:sz="0" w:space="0" w:color="auto"/>
        <w:left w:val="none" w:sz="0" w:space="0" w:color="auto"/>
        <w:bottom w:val="none" w:sz="0" w:space="0" w:color="auto"/>
        <w:right w:val="none" w:sz="0" w:space="0" w:color="auto"/>
      </w:divBdr>
    </w:div>
    <w:div w:id="487094219">
      <w:bodyDiv w:val="1"/>
      <w:marLeft w:val="0"/>
      <w:marRight w:val="0"/>
      <w:marTop w:val="0"/>
      <w:marBottom w:val="0"/>
      <w:divBdr>
        <w:top w:val="none" w:sz="0" w:space="0" w:color="auto"/>
        <w:left w:val="none" w:sz="0" w:space="0" w:color="auto"/>
        <w:bottom w:val="none" w:sz="0" w:space="0" w:color="auto"/>
        <w:right w:val="none" w:sz="0" w:space="0" w:color="auto"/>
      </w:divBdr>
    </w:div>
    <w:div w:id="487281723">
      <w:bodyDiv w:val="1"/>
      <w:marLeft w:val="0"/>
      <w:marRight w:val="0"/>
      <w:marTop w:val="0"/>
      <w:marBottom w:val="0"/>
      <w:divBdr>
        <w:top w:val="none" w:sz="0" w:space="0" w:color="auto"/>
        <w:left w:val="none" w:sz="0" w:space="0" w:color="auto"/>
        <w:bottom w:val="none" w:sz="0" w:space="0" w:color="auto"/>
        <w:right w:val="none" w:sz="0" w:space="0" w:color="auto"/>
      </w:divBdr>
    </w:div>
    <w:div w:id="487283285">
      <w:bodyDiv w:val="1"/>
      <w:marLeft w:val="0"/>
      <w:marRight w:val="0"/>
      <w:marTop w:val="0"/>
      <w:marBottom w:val="0"/>
      <w:divBdr>
        <w:top w:val="none" w:sz="0" w:space="0" w:color="auto"/>
        <w:left w:val="none" w:sz="0" w:space="0" w:color="auto"/>
        <w:bottom w:val="none" w:sz="0" w:space="0" w:color="auto"/>
        <w:right w:val="none" w:sz="0" w:space="0" w:color="auto"/>
      </w:divBdr>
    </w:div>
    <w:div w:id="487289289">
      <w:bodyDiv w:val="1"/>
      <w:marLeft w:val="0"/>
      <w:marRight w:val="0"/>
      <w:marTop w:val="0"/>
      <w:marBottom w:val="0"/>
      <w:divBdr>
        <w:top w:val="none" w:sz="0" w:space="0" w:color="auto"/>
        <w:left w:val="none" w:sz="0" w:space="0" w:color="auto"/>
        <w:bottom w:val="none" w:sz="0" w:space="0" w:color="auto"/>
        <w:right w:val="none" w:sz="0" w:space="0" w:color="auto"/>
      </w:divBdr>
    </w:div>
    <w:div w:id="487553958">
      <w:bodyDiv w:val="1"/>
      <w:marLeft w:val="0"/>
      <w:marRight w:val="0"/>
      <w:marTop w:val="0"/>
      <w:marBottom w:val="0"/>
      <w:divBdr>
        <w:top w:val="none" w:sz="0" w:space="0" w:color="auto"/>
        <w:left w:val="none" w:sz="0" w:space="0" w:color="auto"/>
        <w:bottom w:val="none" w:sz="0" w:space="0" w:color="auto"/>
        <w:right w:val="none" w:sz="0" w:space="0" w:color="auto"/>
      </w:divBdr>
    </w:div>
    <w:div w:id="487600223">
      <w:bodyDiv w:val="1"/>
      <w:marLeft w:val="0"/>
      <w:marRight w:val="0"/>
      <w:marTop w:val="0"/>
      <w:marBottom w:val="0"/>
      <w:divBdr>
        <w:top w:val="none" w:sz="0" w:space="0" w:color="auto"/>
        <w:left w:val="none" w:sz="0" w:space="0" w:color="auto"/>
        <w:bottom w:val="none" w:sz="0" w:space="0" w:color="auto"/>
        <w:right w:val="none" w:sz="0" w:space="0" w:color="auto"/>
      </w:divBdr>
    </w:div>
    <w:div w:id="487672373">
      <w:bodyDiv w:val="1"/>
      <w:marLeft w:val="0"/>
      <w:marRight w:val="0"/>
      <w:marTop w:val="0"/>
      <w:marBottom w:val="0"/>
      <w:divBdr>
        <w:top w:val="none" w:sz="0" w:space="0" w:color="auto"/>
        <w:left w:val="none" w:sz="0" w:space="0" w:color="auto"/>
        <w:bottom w:val="none" w:sz="0" w:space="0" w:color="auto"/>
        <w:right w:val="none" w:sz="0" w:space="0" w:color="auto"/>
      </w:divBdr>
    </w:div>
    <w:div w:id="487786801">
      <w:bodyDiv w:val="1"/>
      <w:marLeft w:val="0"/>
      <w:marRight w:val="0"/>
      <w:marTop w:val="0"/>
      <w:marBottom w:val="0"/>
      <w:divBdr>
        <w:top w:val="none" w:sz="0" w:space="0" w:color="auto"/>
        <w:left w:val="none" w:sz="0" w:space="0" w:color="auto"/>
        <w:bottom w:val="none" w:sz="0" w:space="0" w:color="auto"/>
        <w:right w:val="none" w:sz="0" w:space="0" w:color="auto"/>
      </w:divBdr>
    </w:div>
    <w:div w:id="487788268">
      <w:bodyDiv w:val="1"/>
      <w:marLeft w:val="0"/>
      <w:marRight w:val="0"/>
      <w:marTop w:val="0"/>
      <w:marBottom w:val="0"/>
      <w:divBdr>
        <w:top w:val="none" w:sz="0" w:space="0" w:color="auto"/>
        <w:left w:val="none" w:sz="0" w:space="0" w:color="auto"/>
        <w:bottom w:val="none" w:sz="0" w:space="0" w:color="auto"/>
        <w:right w:val="none" w:sz="0" w:space="0" w:color="auto"/>
      </w:divBdr>
    </w:div>
    <w:div w:id="487938219">
      <w:bodyDiv w:val="1"/>
      <w:marLeft w:val="0"/>
      <w:marRight w:val="0"/>
      <w:marTop w:val="0"/>
      <w:marBottom w:val="0"/>
      <w:divBdr>
        <w:top w:val="none" w:sz="0" w:space="0" w:color="auto"/>
        <w:left w:val="none" w:sz="0" w:space="0" w:color="auto"/>
        <w:bottom w:val="none" w:sz="0" w:space="0" w:color="auto"/>
        <w:right w:val="none" w:sz="0" w:space="0" w:color="auto"/>
      </w:divBdr>
    </w:div>
    <w:div w:id="487981779">
      <w:bodyDiv w:val="1"/>
      <w:marLeft w:val="0"/>
      <w:marRight w:val="0"/>
      <w:marTop w:val="0"/>
      <w:marBottom w:val="0"/>
      <w:divBdr>
        <w:top w:val="none" w:sz="0" w:space="0" w:color="auto"/>
        <w:left w:val="none" w:sz="0" w:space="0" w:color="auto"/>
        <w:bottom w:val="none" w:sz="0" w:space="0" w:color="auto"/>
        <w:right w:val="none" w:sz="0" w:space="0" w:color="auto"/>
      </w:divBdr>
    </w:div>
    <w:div w:id="488130629">
      <w:bodyDiv w:val="1"/>
      <w:marLeft w:val="0"/>
      <w:marRight w:val="0"/>
      <w:marTop w:val="0"/>
      <w:marBottom w:val="0"/>
      <w:divBdr>
        <w:top w:val="none" w:sz="0" w:space="0" w:color="auto"/>
        <w:left w:val="none" w:sz="0" w:space="0" w:color="auto"/>
        <w:bottom w:val="none" w:sz="0" w:space="0" w:color="auto"/>
        <w:right w:val="none" w:sz="0" w:space="0" w:color="auto"/>
      </w:divBdr>
    </w:div>
    <w:div w:id="488134149">
      <w:bodyDiv w:val="1"/>
      <w:marLeft w:val="0"/>
      <w:marRight w:val="0"/>
      <w:marTop w:val="0"/>
      <w:marBottom w:val="0"/>
      <w:divBdr>
        <w:top w:val="none" w:sz="0" w:space="0" w:color="auto"/>
        <w:left w:val="none" w:sz="0" w:space="0" w:color="auto"/>
        <w:bottom w:val="none" w:sz="0" w:space="0" w:color="auto"/>
        <w:right w:val="none" w:sz="0" w:space="0" w:color="auto"/>
      </w:divBdr>
    </w:div>
    <w:div w:id="488254008">
      <w:bodyDiv w:val="1"/>
      <w:marLeft w:val="0"/>
      <w:marRight w:val="0"/>
      <w:marTop w:val="0"/>
      <w:marBottom w:val="0"/>
      <w:divBdr>
        <w:top w:val="none" w:sz="0" w:space="0" w:color="auto"/>
        <w:left w:val="none" w:sz="0" w:space="0" w:color="auto"/>
        <w:bottom w:val="none" w:sz="0" w:space="0" w:color="auto"/>
        <w:right w:val="none" w:sz="0" w:space="0" w:color="auto"/>
      </w:divBdr>
    </w:div>
    <w:div w:id="488254786">
      <w:bodyDiv w:val="1"/>
      <w:marLeft w:val="0"/>
      <w:marRight w:val="0"/>
      <w:marTop w:val="0"/>
      <w:marBottom w:val="0"/>
      <w:divBdr>
        <w:top w:val="none" w:sz="0" w:space="0" w:color="auto"/>
        <w:left w:val="none" w:sz="0" w:space="0" w:color="auto"/>
        <w:bottom w:val="none" w:sz="0" w:space="0" w:color="auto"/>
        <w:right w:val="none" w:sz="0" w:space="0" w:color="auto"/>
      </w:divBdr>
    </w:div>
    <w:div w:id="488450760">
      <w:bodyDiv w:val="1"/>
      <w:marLeft w:val="0"/>
      <w:marRight w:val="0"/>
      <w:marTop w:val="0"/>
      <w:marBottom w:val="0"/>
      <w:divBdr>
        <w:top w:val="none" w:sz="0" w:space="0" w:color="auto"/>
        <w:left w:val="none" w:sz="0" w:space="0" w:color="auto"/>
        <w:bottom w:val="none" w:sz="0" w:space="0" w:color="auto"/>
        <w:right w:val="none" w:sz="0" w:space="0" w:color="auto"/>
      </w:divBdr>
    </w:div>
    <w:div w:id="488912174">
      <w:bodyDiv w:val="1"/>
      <w:marLeft w:val="0"/>
      <w:marRight w:val="0"/>
      <w:marTop w:val="0"/>
      <w:marBottom w:val="0"/>
      <w:divBdr>
        <w:top w:val="none" w:sz="0" w:space="0" w:color="auto"/>
        <w:left w:val="none" w:sz="0" w:space="0" w:color="auto"/>
        <w:bottom w:val="none" w:sz="0" w:space="0" w:color="auto"/>
        <w:right w:val="none" w:sz="0" w:space="0" w:color="auto"/>
      </w:divBdr>
    </w:div>
    <w:div w:id="488978506">
      <w:bodyDiv w:val="1"/>
      <w:marLeft w:val="0"/>
      <w:marRight w:val="0"/>
      <w:marTop w:val="0"/>
      <w:marBottom w:val="0"/>
      <w:divBdr>
        <w:top w:val="none" w:sz="0" w:space="0" w:color="auto"/>
        <w:left w:val="none" w:sz="0" w:space="0" w:color="auto"/>
        <w:bottom w:val="none" w:sz="0" w:space="0" w:color="auto"/>
        <w:right w:val="none" w:sz="0" w:space="0" w:color="auto"/>
      </w:divBdr>
    </w:div>
    <w:div w:id="488985426">
      <w:bodyDiv w:val="1"/>
      <w:marLeft w:val="0"/>
      <w:marRight w:val="0"/>
      <w:marTop w:val="0"/>
      <w:marBottom w:val="0"/>
      <w:divBdr>
        <w:top w:val="none" w:sz="0" w:space="0" w:color="auto"/>
        <w:left w:val="none" w:sz="0" w:space="0" w:color="auto"/>
        <w:bottom w:val="none" w:sz="0" w:space="0" w:color="auto"/>
        <w:right w:val="none" w:sz="0" w:space="0" w:color="auto"/>
      </w:divBdr>
    </w:div>
    <w:div w:id="489370818">
      <w:bodyDiv w:val="1"/>
      <w:marLeft w:val="0"/>
      <w:marRight w:val="0"/>
      <w:marTop w:val="0"/>
      <w:marBottom w:val="0"/>
      <w:divBdr>
        <w:top w:val="none" w:sz="0" w:space="0" w:color="auto"/>
        <w:left w:val="none" w:sz="0" w:space="0" w:color="auto"/>
        <w:bottom w:val="none" w:sz="0" w:space="0" w:color="auto"/>
        <w:right w:val="none" w:sz="0" w:space="0" w:color="auto"/>
      </w:divBdr>
    </w:div>
    <w:div w:id="489442428">
      <w:bodyDiv w:val="1"/>
      <w:marLeft w:val="0"/>
      <w:marRight w:val="0"/>
      <w:marTop w:val="0"/>
      <w:marBottom w:val="0"/>
      <w:divBdr>
        <w:top w:val="none" w:sz="0" w:space="0" w:color="auto"/>
        <w:left w:val="none" w:sz="0" w:space="0" w:color="auto"/>
        <w:bottom w:val="none" w:sz="0" w:space="0" w:color="auto"/>
        <w:right w:val="none" w:sz="0" w:space="0" w:color="auto"/>
      </w:divBdr>
    </w:div>
    <w:div w:id="489449997">
      <w:bodyDiv w:val="1"/>
      <w:marLeft w:val="0"/>
      <w:marRight w:val="0"/>
      <w:marTop w:val="0"/>
      <w:marBottom w:val="0"/>
      <w:divBdr>
        <w:top w:val="none" w:sz="0" w:space="0" w:color="auto"/>
        <w:left w:val="none" w:sz="0" w:space="0" w:color="auto"/>
        <w:bottom w:val="none" w:sz="0" w:space="0" w:color="auto"/>
        <w:right w:val="none" w:sz="0" w:space="0" w:color="auto"/>
      </w:divBdr>
    </w:div>
    <w:div w:id="489560576">
      <w:bodyDiv w:val="1"/>
      <w:marLeft w:val="0"/>
      <w:marRight w:val="0"/>
      <w:marTop w:val="0"/>
      <w:marBottom w:val="0"/>
      <w:divBdr>
        <w:top w:val="none" w:sz="0" w:space="0" w:color="auto"/>
        <w:left w:val="none" w:sz="0" w:space="0" w:color="auto"/>
        <w:bottom w:val="none" w:sz="0" w:space="0" w:color="auto"/>
        <w:right w:val="none" w:sz="0" w:space="0" w:color="auto"/>
      </w:divBdr>
    </w:div>
    <w:div w:id="489560622">
      <w:bodyDiv w:val="1"/>
      <w:marLeft w:val="0"/>
      <w:marRight w:val="0"/>
      <w:marTop w:val="0"/>
      <w:marBottom w:val="0"/>
      <w:divBdr>
        <w:top w:val="none" w:sz="0" w:space="0" w:color="auto"/>
        <w:left w:val="none" w:sz="0" w:space="0" w:color="auto"/>
        <w:bottom w:val="none" w:sz="0" w:space="0" w:color="auto"/>
        <w:right w:val="none" w:sz="0" w:space="0" w:color="auto"/>
      </w:divBdr>
    </w:div>
    <w:div w:id="489759810">
      <w:bodyDiv w:val="1"/>
      <w:marLeft w:val="0"/>
      <w:marRight w:val="0"/>
      <w:marTop w:val="0"/>
      <w:marBottom w:val="0"/>
      <w:divBdr>
        <w:top w:val="none" w:sz="0" w:space="0" w:color="auto"/>
        <w:left w:val="none" w:sz="0" w:space="0" w:color="auto"/>
        <w:bottom w:val="none" w:sz="0" w:space="0" w:color="auto"/>
        <w:right w:val="none" w:sz="0" w:space="0" w:color="auto"/>
      </w:divBdr>
    </w:div>
    <w:div w:id="489833753">
      <w:bodyDiv w:val="1"/>
      <w:marLeft w:val="0"/>
      <w:marRight w:val="0"/>
      <w:marTop w:val="0"/>
      <w:marBottom w:val="0"/>
      <w:divBdr>
        <w:top w:val="none" w:sz="0" w:space="0" w:color="auto"/>
        <w:left w:val="none" w:sz="0" w:space="0" w:color="auto"/>
        <w:bottom w:val="none" w:sz="0" w:space="0" w:color="auto"/>
        <w:right w:val="none" w:sz="0" w:space="0" w:color="auto"/>
      </w:divBdr>
    </w:div>
    <w:div w:id="490027223">
      <w:bodyDiv w:val="1"/>
      <w:marLeft w:val="0"/>
      <w:marRight w:val="0"/>
      <w:marTop w:val="0"/>
      <w:marBottom w:val="0"/>
      <w:divBdr>
        <w:top w:val="none" w:sz="0" w:space="0" w:color="auto"/>
        <w:left w:val="none" w:sz="0" w:space="0" w:color="auto"/>
        <w:bottom w:val="none" w:sz="0" w:space="0" w:color="auto"/>
        <w:right w:val="none" w:sz="0" w:space="0" w:color="auto"/>
      </w:divBdr>
    </w:div>
    <w:div w:id="490102799">
      <w:bodyDiv w:val="1"/>
      <w:marLeft w:val="0"/>
      <w:marRight w:val="0"/>
      <w:marTop w:val="0"/>
      <w:marBottom w:val="0"/>
      <w:divBdr>
        <w:top w:val="none" w:sz="0" w:space="0" w:color="auto"/>
        <w:left w:val="none" w:sz="0" w:space="0" w:color="auto"/>
        <w:bottom w:val="none" w:sz="0" w:space="0" w:color="auto"/>
        <w:right w:val="none" w:sz="0" w:space="0" w:color="auto"/>
      </w:divBdr>
    </w:div>
    <w:div w:id="490341352">
      <w:bodyDiv w:val="1"/>
      <w:marLeft w:val="0"/>
      <w:marRight w:val="0"/>
      <w:marTop w:val="0"/>
      <w:marBottom w:val="0"/>
      <w:divBdr>
        <w:top w:val="none" w:sz="0" w:space="0" w:color="auto"/>
        <w:left w:val="none" w:sz="0" w:space="0" w:color="auto"/>
        <w:bottom w:val="none" w:sz="0" w:space="0" w:color="auto"/>
        <w:right w:val="none" w:sz="0" w:space="0" w:color="auto"/>
      </w:divBdr>
    </w:div>
    <w:div w:id="490484464">
      <w:bodyDiv w:val="1"/>
      <w:marLeft w:val="0"/>
      <w:marRight w:val="0"/>
      <w:marTop w:val="0"/>
      <w:marBottom w:val="0"/>
      <w:divBdr>
        <w:top w:val="none" w:sz="0" w:space="0" w:color="auto"/>
        <w:left w:val="none" w:sz="0" w:space="0" w:color="auto"/>
        <w:bottom w:val="none" w:sz="0" w:space="0" w:color="auto"/>
        <w:right w:val="none" w:sz="0" w:space="0" w:color="auto"/>
      </w:divBdr>
    </w:div>
    <w:div w:id="490564200">
      <w:bodyDiv w:val="1"/>
      <w:marLeft w:val="0"/>
      <w:marRight w:val="0"/>
      <w:marTop w:val="0"/>
      <w:marBottom w:val="0"/>
      <w:divBdr>
        <w:top w:val="none" w:sz="0" w:space="0" w:color="auto"/>
        <w:left w:val="none" w:sz="0" w:space="0" w:color="auto"/>
        <w:bottom w:val="none" w:sz="0" w:space="0" w:color="auto"/>
        <w:right w:val="none" w:sz="0" w:space="0" w:color="auto"/>
      </w:divBdr>
    </w:div>
    <w:div w:id="490677375">
      <w:bodyDiv w:val="1"/>
      <w:marLeft w:val="0"/>
      <w:marRight w:val="0"/>
      <w:marTop w:val="0"/>
      <w:marBottom w:val="0"/>
      <w:divBdr>
        <w:top w:val="none" w:sz="0" w:space="0" w:color="auto"/>
        <w:left w:val="none" w:sz="0" w:space="0" w:color="auto"/>
        <w:bottom w:val="none" w:sz="0" w:space="0" w:color="auto"/>
        <w:right w:val="none" w:sz="0" w:space="0" w:color="auto"/>
      </w:divBdr>
    </w:div>
    <w:div w:id="490683366">
      <w:bodyDiv w:val="1"/>
      <w:marLeft w:val="0"/>
      <w:marRight w:val="0"/>
      <w:marTop w:val="0"/>
      <w:marBottom w:val="0"/>
      <w:divBdr>
        <w:top w:val="none" w:sz="0" w:space="0" w:color="auto"/>
        <w:left w:val="none" w:sz="0" w:space="0" w:color="auto"/>
        <w:bottom w:val="none" w:sz="0" w:space="0" w:color="auto"/>
        <w:right w:val="none" w:sz="0" w:space="0" w:color="auto"/>
      </w:divBdr>
    </w:div>
    <w:div w:id="490830476">
      <w:bodyDiv w:val="1"/>
      <w:marLeft w:val="0"/>
      <w:marRight w:val="0"/>
      <w:marTop w:val="0"/>
      <w:marBottom w:val="0"/>
      <w:divBdr>
        <w:top w:val="none" w:sz="0" w:space="0" w:color="auto"/>
        <w:left w:val="none" w:sz="0" w:space="0" w:color="auto"/>
        <w:bottom w:val="none" w:sz="0" w:space="0" w:color="auto"/>
        <w:right w:val="none" w:sz="0" w:space="0" w:color="auto"/>
      </w:divBdr>
    </w:div>
    <w:div w:id="490949675">
      <w:bodyDiv w:val="1"/>
      <w:marLeft w:val="0"/>
      <w:marRight w:val="0"/>
      <w:marTop w:val="0"/>
      <w:marBottom w:val="0"/>
      <w:divBdr>
        <w:top w:val="none" w:sz="0" w:space="0" w:color="auto"/>
        <w:left w:val="none" w:sz="0" w:space="0" w:color="auto"/>
        <w:bottom w:val="none" w:sz="0" w:space="0" w:color="auto"/>
        <w:right w:val="none" w:sz="0" w:space="0" w:color="auto"/>
      </w:divBdr>
    </w:div>
    <w:div w:id="491069820">
      <w:bodyDiv w:val="1"/>
      <w:marLeft w:val="0"/>
      <w:marRight w:val="0"/>
      <w:marTop w:val="0"/>
      <w:marBottom w:val="0"/>
      <w:divBdr>
        <w:top w:val="none" w:sz="0" w:space="0" w:color="auto"/>
        <w:left w:val="none" w:sz="0" w:space="0" w:color="auto"/>
        <w:bottom w:val="none" w:sz="0" w:space="0" w:color="auto"/>
        <w:right w:val="none" w:sz="0" w:space="0" w:color="auto"/>
      </w:divBdr>
    </w:div>
    <w:div w:id="491139169">
      <w:bodyDiv w:val="1"/>
      <w:marLeft w:val="0"/>
      <w:marRight w:val="0"/>
      <w:marTop w:val="0"/>
      <w:marBottom w:val="0"/>
      <w:divBdr>
        <w:top w:val="none" w:sz="0" w:space="0" w:color="auto"/>
        <w:left w:val="none" w:sz="0" w:space="0" w:color="auto"/>
        <w:bottom w:val="none" w:sz="0" w:space="0" w:color="auto"/>
        <w:right w:val="none" w:sz="0" w:space="0" w:color="auto"/>
      </w:divBdr>
    </w:div>
    <w:div w:id="491143713">
      <w:bodyDiv w:val="1"/>
      <w:marLeft w:val="0"/>
      <w:marRight w:val="0"/>
      <w:marTop w:val="0"/>
      <w:marBottom w:val="0"/>
      <w:divBdr>
        <w:top w:val="none" w:sz="0" w:space="0" w:color="auto"/>
        <w:left w:val="none" w:sz="0" w:space="0" w:color="auto"/>
        <w:bottom w:val="none" w:sz="0" w:space="0" w:color="auto"/>
        <w:right w:val="none" w:sz="0" w:space="0" w:color="auto"/>
      </w:divBdr>
    </w:div>
    <w:div w:id="491218646">
      <w:bodyDiv w:val="1"/>
      <w:marLeft w:val="0"/>
      <w:marRight w:val="0"/>
      <w:marTop w:val="0"/>
      <w:marBottom w:val="0"/>
      <w:divBdr>
        <w:top w:val="none" w:sz="0" w:space="0" w:color="auto"/>
        <w:left w:val="none" w:sz="0" w:space="0" w:color="auto"/>
        <w:bottom w:val="none" w:sz="0" w:space="0" w:color="auto"/>
        <w:right w:val="none" w:sz="0" w:space="0" w:color="auto"/>
      </w:divBdr>
    </w:div>
    <w:div w:id="491258257">
      <w:bodyDiv w:val="1"/>
      <w:marLeft w:val="0"/>
      <w:marRight w:val="0"/>
      <w:marTop w:val="0"/>
      <w:marBottom w:val="0"/>
      <w:divBdr>
        <w:top w:val="none" w:sz="0" w:space="0" w:color="auto"/>
        <w:left w:val="none" w:sz="0" w:space="0" w:color="auto"/>
        <w:bottom w:val="none" w:sz="0" w:space="0" w:color="auto"/>
        <w:right w:val="none" w:sz="0" w:space="0" w:color="auto"/>
      </w:divBdr>
    </w:div>
    <w:div w:id="491260742">
      <w:bodyDiv w:val="1"/>
      <w:marLeft w:val="0"/>
      <w:marRight w:val="0"/>
      <w:marTop w:val="0"/>
      <w:marBottom w:val="0"/>
      <w:divBdr>
        <w:top w:val="none" w:sz="0" w:space="0" w:color="auto"/>
        <w:left w:val="none" w:sz="0" w:space="0" w:color="auto"/>
        <w:bottom w:val="none" w:sz="0" w:space="0" w:color="auto"/>
        <w:right w:val="none" w:sz="0" w:space="0" w:color="auto"/>
      </w:divBdr>
    </w:div>
    <w:div w:id="491678249">
      <w:bodyDiv w:val="1"/>
      <w:marLeft w:val="0"/>
      <w:marRight w:val="0"/>
      <w:marTop w:val="0"/>
      <w:marBottom w:val="0"/>
      <w:divBdr>
        <w:top w:val="none" w:sz="0" w:space="0" w:color="auto"/>
        <w:left w:val="none" w:sz="0" w:space="0" w:color="auto"/>
        <w:bottom w:val="none" w:sz="0" w:space="0" w:color="auto"/>
        <w:right w:val="none" w:sz="0" w:space="0" w:color="auto"/>
      </w:divBdr>
    </w:div>
    <w:div w:id="491724340">
      <w:bodyDiv w:val="1"/>
      <w:marLeft w:val="0"/>
      <w:marRight w:val="0"/>
      <w:marTop w:val="0"/>
      <w:marBottom w:val="0"/>
      <w:divBdr>
        <w:top w:val="none" w:sz="0" w:space="0" w:color="auto"/>
        <w:left w:val="none" w:sz="0" w:space="0" w:color="auto"/>
        <w:bottom w:val="none" w:sz="0" w:space="0" w:color="auto"/>
        <w:right w:val="none" w:sz="0" w:space="0" w:color="auto"/>
      </w:divBdr>
    </w:div>
    <w:div w:id="491793531">
      <w:bodyDiv w:val="1"/>
      <w:marLeft w:val="0"/>
      <w:marRight w:val="0"/>
      <w:marTop w:val="0"/>
      <w:marBottom w:val="0"/>
      <w:divBdr>
        <w:top w:val="none" w:sz="0" w:space="0" w:color="auto"/>
        <w:left w:val="none" w:sz="0" w:space="0" w:color="auto"/>
        <w:bottom w:val="none" w:sz="0" w:space="0" w:color="auto"/>
        <w:right w:val="none" w:sz="0" w:space="0" w:color="auto"/>
      </w:divBdr>
    </w:div>
    <w:div w:id="491869203">
      <w:bodyDiv w:val="1"/>
      <w:marLeft w:val="0"/>
      <w:marRight w:val="0"/>
      <w:marTop w:val="0"/>
      <w:marBottom w:val="0"/>
      <w:divBdr>
        <w:top w:val="none" w:sz="0" w:space="0" w:color="auto"/>
        <w:left w:val="none" w:sz="0" w:space="0" w:color="auto"/>
        <w:bottom w:val="none" w:sz="0" w:space="0" w:color="auto"/>
        <w:right w:val="none" w:sz="0" w:space="0" w:color="auto"/>
      </w:divBdr>
    </w:div>
    <w:div w:id="491916428">
      <w:bodyDiv w:val="1"/>
      <w:marLeft w:val="0"/>
      <w:marRight w:val="0"/>
      <w:marTop w:val="0"/>
      <w:marBottom w:val="0"/>
      <w:divBdr>
        <w:top w:val="none" w:sz="0" w:space="0" w:color="auto"/>
        <w:left w:val="none" w:sz="0" w:space="0" w:color="auto"/>
        <w:bottom w:val="none" w:sz="0" w:space="0" w:color="auto"/>
        <w:right w:val="none" w:sz="0" w:space="0" w:color="auto"/>
      </w:divBdr>
    </w:div>
    <w:div w:id="491994947">
      <w:bodyDiv w:val="1"/>
      <w:marLeft w:val="0"/>
      <w:marRight w:val="0"/>
      <w:marTop w:val="0"/>
      <w:marBottom w:val="0"/>
      <w:divBdr>
        <w:top w:val="none" w:sz="0" w:space="0" w:color="auto"/>
        <w:left w:val="none" w:sz="0" w:space="0" w:color="auto"/>
        <w:bottom w:val="none" w:sz="0" w:space="0" w:color="auto"/>
        <w:right w:val="none" w:sz="0" w:space="0" w:color="auto"/>
      </w:divBdr>
    </w:div>
    <w:div w:id="492065407">
      <w:bodyDiv w:val="1"/>
      <w:marLeft w:val="0"/>
      <w:marRight w:val="0"/>
      <w:marTop w:val="0"/>
      <w:marBottom w:val="0"/>
      <w:divBdr>
        <w:top w:val="none" w:sz="0" w:space="0" w:color="auto"/>
        <w:left w:val="none" w:sz="0" w:space="0" w:color="auto"/>
        <w:bottom w:val="none" w:sz="0" w:space="0" w:color="auto"/>
        <w:right w:val="none" w:sz="0" w:space="0" w:color="auto"/>
      </w:divBdr>
    </w:div>
    <w:div w:id="492182483">
      <w:bodyDiv w:val="1"/>
      <w:marLeft w:val="0"/>
      <w:marRight w:val="0"/>
      <w:marTop w:val="0"/>
      <w:marBottom w:val="0"/>
      <w:divBdr>
        <w:top w:val="none" w:sz="0" w:space="0" w:color="auto"/>
        <w:left w:val="none" w:sz="0" w:space="0" w:color="auto"/>
        <w:bottom w:val="none" w:sz="0" w:space="0" w:color="auto"/>
        <w:right w:val="none" w:sz="0" w:space="0" w:color="auto"/>
      </w:divBdr>
    </w:div>
    <w:div w:id="492381757">
      <w:bodyDiv w:val="1"/>
      <w:marLeft w:val="0"/>
      <w:marRight w:val="0"/>
      <w:marTop w:val="0"/>
      <w:marBottom w:val="0"/>
      <w:divBdr>
        <w:top w:val="none" w:sz="0" w:space="0" w:color="auto"/>
        <w:left w:val="none" w:sz="0" w:space="0" w:color="auto"/>
        <w:bottom w:val="none" w:sz="0" w:space="0" w:color="auto"/>
        <w:right w:val="none" w:sz="0" w:space="0" w:color="auto"/>
      </w:divBdr>
    </w:div>
    <w:div w:id="492574291">
      <w:bodyDiv w:val="1"/>
      <w:marLeft w:val="0"/>
      <w:marRight w:val="0"/>
      <w:marTop w:val="0"/>
      <w:marBottom w:val="0"/>
      <w:divBdr>
        <w:top w:val="none" w:sz="0" w:space="0" w:color="auto"/>
        <w:left w:val="none" w:sz="0" w:space="0" w:color="auto"/>
        <w:bottom w:val="none" w:sz="0" w:space="0" w:color="auto"/>
        <w:right w:val="none" w:sz="0" w:space="0" w:color="auto"/>
      </w:divBdr>
    </w:div>
    <w:div w:id="492719407">
      <w:bodyDiv w:val="1"/>
      <w:marLeft w:val="0"/>
      <w:marRight w:val="0"/>
      <w:marTop w:val="0"/>
      <w:marBottom w:val="0"/>
      <w:divBdr>
        <w:top w:val="none" w:sz="0" w:space="0" w:color="auto"/>
        <w:left w:val="none" w:sz="0" w:space="0" w:color="auto"/>
        <w:bottom w:val="none" w:sz="0" w:space="0" w:color="auto"/>
        <w:right w:val="none" w:sz="0" w:space="0" w:color="auto"/>
      </w:divBdr>
    </w:div>
    <w:div w:id="492721796">
      <w:bodyDiv w:val="1"/>
      <w:marLeft w:val="0"/>
      <w:marRight w:val="0"/>
      <w:marTop w:val="0"/>
      <w:marBottom w:val="0"/>
      <w:divBdr>
        <w:top w:val="none" w:sz="0" w:space="0" w:color="auto"/>
        <w:left w:val="none" w:sz="0" w:space="0" w:color="auto"/>
        <w:bottom w:val="none" w:sz="0" w:space="0" w:color="auto"/>
        <w:right w:val="none" w:sz="0" w:space="0" w:color="auto"/>
      </w:divBdr>
    </w:div>
    <w:div w:id="493029503">
      <w:bodyDiv w:val="1"/>
      <w:marLeft w:val="0"/>
      <w:marRight w:val="0"/>
      <w:marTop w:val="0"/>
      <w:marBottom w:val="0"/>
      <w:divBdr>
        <w:top w:val="none" w:sz="0" w:space="0" w:color="auto"/>
        <w:left w:val="none" w:sz="0" w:space="0" w:color="auto"/>
        <w:bottom w:val="none" w:sz="0" w:space="0" w:color="auto"/>
        <w:right w:val="none" w:sz="0" w:space="0" w:color="auto"/>
      </w:divBdr>
    </w:div>
    <w:div w:id="493300350">
      <w:bodyDiv w:val="1"/>
      <w:marLeft w:val="0"/>
      <w:marRight w:val="0"/>
      <w:marTop w:val="0"/>
      <w:marBottom w:val="0"/>
      <w:divBdr>
        <w:top w:val="none" w:sz="0" w:space="0" w:color="auto"/>
        <w:left w:val="none" w:sz="0" w:space="0" w:color="auto"/>
        <w:bottom w:val="none" w:sz="0" w:space="0" w:color="auto"/>
        <w:right w:val="none" w:sz="0" w:space="0" w:color="auto"/>
      </w:divBdr>
    </w:div>
    <w:div w:id="493301778">
      <w:bodyDiv w:val="1"/>
      <w:marLeft w:val="0"/>
      <w:marRight w:val="0"/>
      <w:marTop w:val="0"/>
      <w:marBottom w:val="0"/>
      <w:divBdr>
        <w:top w:val="none" w:sz="0" w:space="0" w:color="auto"/>
        <w:left w:val="none" w:sz="0" w:space="0" w:color="auto"/>
        <w:bottom w:val="none" w:sz="0" w:space="0" w:color="auto"/>
        <w:right w:val="none" w:sz="0" w:space="0" w:color="auto"/>
      </w:divBdr>
    </w:div>
    <w:div w:id="493306430">
      <w:bodyDiv w:val="1"/>
      <w:marLeft w:val="0"/>
      <w:marRight w:val="0"/>
      <w:marTop w:val="0"/>
      <w:marBottom w:val="0"/>
      <w:divBdr>
        <w:top w:val="none" w:sz="0" w:space="0" w:color="auto"/>
        <w:left w:val="none" w:sz="0" w:space="0" w:color="auto"/>
        <w:bottom w:val="none" w:sz="0" w:space="0" w:color="auto"/>
        <w:right w:val="none" w:sz="0" w:space="0" w:color="auto"/>
      </w:divBdr>
    </w:div>
    <w:div w:id="493421086">
      <w:bodyDiv w:val="1"/>
      <w:marLeft w:val="0"/>
      <w:marRight w:val="0"/>
      <w:marTop w:val="0"/>
      <w:marBottom w:val="0"/>
      <w:divBdr>
        <w:top w:val="none" w:sz="0" w:space="0" w:color="auto"/>
        <w:left w:val="none" w:sz="0" w:space="0" w:color="auto"/>
        <w:bottom w:val="none" w:sz="0" w:space="0" w:color="auto"/>
        <w:right w:val="none" w:sz="0" w:space="0" w:color="auto"/>
      </w:divBdr>
    </w:div>
    <w:div w:id="493452627">
      <w:bodyDiv w:val="1"/>
      <w:marLeft w:val="0"/>
      <w:marRight w:val="0"/>
      <w:marTop w:val="0"/>
      <w:marBottom w:val="0"/>
      <w:divBdr>
        <w:top w:val="none" w:sz="0" w:space="0" w:color="auto"/>
        <w:left w:val="none" w:sz="0" w:space="0" w:color="auto"/>
        <w:bottom w:val="none" w:sz="0" w:space="0" w:color="auto"/>
        <w:right w:val="none" w:sz="0" w:space="0" w:color="auto"/>
      </w:divBdr>
    </w:div>
    <w:div w:id="493494339">
      <w:bodyDiv w:val="1"/>
      <w:marLeft w:val="0"/>
      <w:marRight w:val="0"/>
      <w:marTop w:val="0"/>
      <w:marBottom w:val="0"/>
      <w:divBdr>
        <w:top w:val="none" w:sz="0" w:space="0" w:color="auto"/>
        <w:left w:val="none" w:sz="0" w:space="0" w:color="auto"/>
        <w:bottom w:val="none" w:sz="0" w:space="0" w:color="auto"/>
        <w:right w:val="none" w:sz="0" w:space="0" w:color="auto"/>
      </w:divBdr>
    </w:div>
    <w:div w:id="493686044">
      <w:bodyDiv w:val="1"/>
      <w:marLeft w:val="0"/>
      <w:marRight w:val="0"/>
      <w:marTop w:val="0"/>
      <w:marBottom w:val="0"/>
      <w:divBdr>
        <w:top w:val="none" w:sz="0" w:space="0" w:color="auto"/>
        <w:left w:val="none" w:sz="0" w:space="0" w:color="auto"/>
        <w:bottom w:val="none" w:sz="0" w:space="0" w:color="auto"/>
        <w:right w:val="none" w:sz="0" w:space="0" w:color="auto"/>
      </w:divBdr>
    </w:div>
    <w:div w:id="493690449">
      <w:bodyDiv w:val="1"/>
      <w:marLeft w:val="0"/>
      <w:marRight w:val="0"/>
      <w:marTop w:val="0"/>
      <w:marBottom w:val="0"/>
      <w:divBdr>
        <w:top w:val="none" w:sz="0" w:space="0" w:color="auto"/>
        <w:left w:val="none" w:sz="0" w:space="0" w:color="auto"/>
        <w:bottom w:val="none" w:sz="0" w:space="0" w:color="auto"/>
        <w:right w:val="none" w:sz="0" w:space="0" w:color="auto"/>
      </w:divBdr>
    </w:div>
    <w:div w:id="493836446">
      <w:bodyDiv w:val="1"/>
      <w:marLeft w:val="0"/>
      <w:marRight w:val="0"/>
      <w:marTop w:val="0"/>
      <w:marBottom w:val="0"/>
      <w:divBdr>
        <w:top w:val="none" w:sz="0" w:space="0" w:color="auto"/>
        <w:left w:val="none" w:sz="0" w:space="0" w:color="auto"/>
        <w:bottom w:val="none" w:sz="0" w:space="0" w:color="auto"/>
        <w:right w:val="none" w:sz="0" w:space="0" w:color="auto"/>
      </w:divBdr>
    </w:div>
    <w:div w:id="493842847">
      <w:bodyDiv w:val="1"/>
      <w:marLeft w:val="0"/>
      <w:marRight w:val="0"/>
      <w:marTop w:val="0"/>
      <w:marBottom w:val="0"/>
      <w:divBdr>
        <w:top w:val="none" w:sz="0" w:space="0" w:color="auto"/>
        <w:left w:val="none" w:sz="0" w:space="0" w:color="auto"/>
        <w:bottom w:val="none" w:sz="0" w:space="0" w:color="auto"/>
        <w:right w:val="none" w:sz="0" w:space="0" w:color="auto"/>
      </w:divBdr>
    </w:div>
    <w:div w:id="494037091">
      <w:bodyDiv w:val="1"/>
      <w:marLeft w:val="0"/>
      <w:marRight w:val="0"/>
      <w:marTop w:val="0"/>
      <w:marBottom w:val="0"/>
      <w:divBdr>
        <w:top w:val="none" w:sz="0" w:space="0" w:color="auto"/>
        <w:left w:val="none" w:sz="0" w:space="0" w:color="auto"/>
        <w:bottom w:val="none" w:sz="0" w:space="0" w:color="auto"/>
        <w:right w:val="none" w:sz="0" w:space="0" w:color="auto"/>
      </w:divBdr>
    </w:div>
    <w:div w:id="494104329">
      <w:bodyDiv w:val="1"/>
      <w:marLeft w:val="0"/>
      <w:marRight w:val="0"/>
      <w:marTop w:val="0"/>
      <w:marBottom w:val="0"/>
      <w:divBdr>
        <w:top w:val="none" w:sz="0" w:space="0" w:color="auto"/>
        <w:left w:val="none" w:sz="0" w:space="0" w:color="auto"/>
        <w:bottom w:val="none" w:sz="0" w:space="0" w:color="auto"/>
        <w:right w:val="none" w:sz="0" w:space="0" w:color="auto"/>
      </w:divBdr>
    </w:div>
    <w:div w:id="494105095">
      <w:bodyDiv w:val="1"/>
      <w:marLeft w:val="0"/>
      <w:marRight w:val="0"/>
      <w:marTop w:val="0"/>
      <w:marBottom w:val="0"/>
      <w:divBdr>
        <w:top w:val="none" w:sz="0" w:space="0" w:color="auto"/>
        <w:left w:val="none" w:sz="0" w:space="0" w:color="auto"/>
        <w:bottom w:val="none" w:sz="0" w:space="0" w:color="auto"/>
        <w:right w:val="none" w:sz="0" w:space="0" w:color="auto"/>
      </w:divBdr>
    </w:div>
    <w:div w:id="494305266">
      <w:bodyDiv w:val="1"/>
      <w:marLeft w:val="0"/>
      <w:marRight w:val="0"/>
      <w:marTop w:val="0"/>
      <w:marBottom w:val="0"/>
      <w:divBdr>
        <w:top w:val="none" w:sz="0" w:space="0" w:color="auto"/>
        <w:left w:val="none" w:sz="0" w:space="0" w:color="auto"/>
        <w:bottom w:val="none" w:sz="0" w:space="0" w:color="auto"/>
        <w:right w:val="none" w:sz="0" w:space="0" w:color="auto"/>
      </w:divBdr>
    </w:div>
    <w:div w:id="494344902">
      <w:bodyDiv w:val="1"/>
      <w:marLeft w:val="0"/>
      <w:marRight w:val="0"/>
      <w:marTop w:val="0"/>
      <w:marBottom w:val="0"/>
      <w:divBdr>
        <w:top w:val="none" w:sz="0" w:space="0" w:color="auto"/>
        <w:left w:val="none" w:sz="0" w:space="0" w:color="auto"/>
        <w:bottom w:val="none" w:sz="0" w:space="0" w:color="auto"/>
        <w:right w:val="none" w:sz="0" w:space="0" w:color="auto"/>
      </w:divBdr>
    </w:div>
    <w:div w:id="494416465">
      <w:bodyDiv w:val="1"/>
      <w:marLeft w:val="0"/>
      <w:marRight w:val="0"/>
      <w:marTop w:val="0"/>
      <w:marBottom w:val="0"/>
      <w:divBdr>
        <w:top w:val="none" w:sz="0" w:space="0" w:color="auto"/>
        <w:left w:val="none" w:sz="0" w:space="0" w:color="auto"/>
        <w:bottom w:val="none" w:sz="0" w:space="0" w:color="auto"/>
        <w:right w:val="none" w:sz="0" w:space="0" w:color="auto"/>
      </w:divBdr>
    </w:div>
    <w:div w:id="494608791">
      <w:bodyDiv w:val="1"/>
      <w:marLeft w:val="0"/>
      <w:marRight w:val="0"/>
      <w:marTop w:val="0"/>
      <w:marBottom w:val="0"/>
      <w:divBdr>
        <w:top w:val="none" w:sz="0" w:space="0" w:color="auto"/>
        <w:left w:val="none" w:sz="0" w:space="0" w:color="auto"/>
        <w:bottom w:val="none" w:sz="0" w:space="0" w:color="auto"/>
        <w:right w:val="none" w:sz="0" w:space="0" w:color="auto"/>
      </w:divBdr>
    </w:div>
    <w:div w:id="494608851">
      <w:bodyDiv w:val="1"/>
      <w:marLeft w:val="0"/>
      <w:marRight w:val="0"/>
      <w:marTop w:val="0"/>
      <w:marBottom w:val="0"/>
      <w:divBdr>
        <w:top w:val="none" w:sz="0" w:space="0" w:color="auto"/>
        <w:left w:val="none" w:sz="0" w:space="0" w:color="auto"/>
        <w:bottom w:val="none" w:sz="0" w:space="0" w:color="auto"/>
        <w:right w:val="none" w:sz="0" w:space="0" w:color="auto"/>
      </w:divBdr>
    </w:div>
    <w:div w:id="494758222">
      <w:bodyDiv w:val="1"/>
      <w:marLeft w:val="0"/>
      <w:marRight w:val="0"/>
      <w:marTop w:val="0"/>
      <w:marBottom w:val="0"/>
      <w:divBdr>
        <w:top w:val="none" w:sz="0" w:space="0" w:color="auto"/>
        <w:left w:val="none" w:sz="0" w:space="0" w:color="auto"/>
        <w:bottom w:val="none" w:sz="0" w:space="0" w:color="auto"/>
        <w:right w:val="none" w:sz="0" w:space="0" w:color="auto"/>
      </w:divBdr>
    </w:div>
    <w:div w:id="494956967">
      <w:bodyDiv w:val="1"/>
      <w:marLeft w:val="0"/>
      <w:marRight w:val="0"/>
      <w:marTop w:val="0"/>
      <w:marBottom w:val="0"/>
      <w:divBdr>
        <w:top w:val="none" w:sz="0" w:space="0" w:color="auto"/>
        <w:left w:val="none" w:sz="0" w:space="0" w:color="auto"/>
        <w:bottom w:val="none" w:sz="0" w:space="0" w:color="auto"/>
        <w:right w:val="none" w:sz="0" w:space="0" w:color="auto"/>
      </w:divBdr>
    </w:div>
    <w:div w:id="495001466">
      <w:bodyDiv w:val="1"/>
      <w:marLeft w:val="0"/>
      <w:marRight w:val="0"/>
      <w:marTop w:val="0"/>
      <w:marBottom w:val="0"/>
      <w:divBdr>
        <w:top w:val="none" w:sz="0" w:space="0" w:color="auto"/>
        <w:left w:val="none" w:sz="0" w:space="0" w:color="auto"/>
        <w:bottom w:val="none" w:sz="0" w:space="0" w:color="auto"/>
        <w:right w:val="none" w:sz="0" w:space="0" w:color="auto"/>
      </w:divBdr>
    </w:div>
    <w:div w:id="495536686">
      <w:bodyDiv w:val="1"/>
      <w:marLeft w:val="0"/>
      <w:marRight w:val="0"/>
      <w:marTop w:val="0"/>
      <w:marBottom w:val="0"/>
      <w:divBdr>
        <w:top w:val="none" w:sz="0" w:space="0" w:color="auto"/>
        <w:left w:val="none" w:sz="0" w:space="0" w:color="auto"/>
        <w:bottom w:val="none" w:sz="0" w:space="0" w:color="auto"/>
        <w:right w:val="none" w:sz="0" w:space="0" w:color="auto"/>
      </w:divBdr>
    </w:div>
    <w:div w:id="495846008">
      <w:bodyDiv w:val="1"/>
      <w:marLeft w:val="0"/>
      <w:marRight w:val="0"/>
      <w:marTop w:val="0"/>
      <w:marBottom w:val="0"/>
      <w:divBdr>
        <w:top w:val="none" w:sz="0" w:space="0" w:color="auto"/>
        <w:left w:val="none" w:sz="0" w:space="0" w:color="auto"/>
        <w:bottom w:val="none" w:sz="0" w:space="0" w:color="auto"/>
        <w:right w:val="none" w:sz="0" w:space="0" w:color="auto"/>
      </w:divBdr>
    </w:div>
    <w:div w:id="495999495">
      <w:bodyDiv w:val="1"/>
      <w:marLeft w:val="0"/>
      <w:marRight w:val="0"/>
      <w:marTop w:val="0"/>
      <w:marBottom w:val="0"/>
      <w:divBdr>
        <w:top w:val="none" w:sz="0" w:space="0" w:color="auto"/>
        <w:left w:val="none" w:sz="0" w:space="0" w:color="auto"/>
        <w:bottom w:val="none" w:sz="0" w:space="0" w:color="auto"/>
        <w:right w:val="none" w:sz="0" w:space="0" w:color="auto"/>
      </w:divBdr>
    </w:div>
    <w:div w:id="496112836">
      <w:bodyDiv w:val="1"/>
      <w:marLeft w:val="0"/>
      <w:marRight w:val="0"/>
      <w:marTop w:val="0"/>
      <w:marBottom w:val="0"/>
      <w:divBdr>
        <w:top w:val="none" w:sz="0" w:space="0" w:color="auto"/>
        <w:left w:val="none" w:sz="0" w:space="0" w:color="auto"/>
        <w:bottom w:val="none" w:sz="0" w:space="0" w:color="auto"/>
        <w:right w:val="none" w:sz="0" w:space="0" w:color="auto"/>
      </w:divBdr>
    </w:div>
    <w:div w:id="496120236">
      <w:bodyDiv w:val="1"/>
      <w:marLeft w:val="0"/>
      <w:marRight w:val="0"/>
      <w:marTop w:val="0"/>
      <w:marBottom w:val="0"/>
      <w:divBdr>
        <w:top w:val="none" w:sz="0" w:space="0" w:color="auto"/>
        <w:left w:val="none" w:sz="0" w:space="0" w:color="auto"/>
        <w:bottom w:val="none" w:sz="0" w:space="0" w:color="auto"/>
        <w:right w:val="none" w:sz="0" w:space="0" w:color="auto"/>
      </w:divBdr>
    </w:div>
    <w:div w:id="496264036">
      <w:bodyDiv w:val="1"/>
      <w:marLeft w:val="0"/>
      <w:marRight w:val="0"/>
      <w:marTop w:val="0"/>
      <w:marBottom w:val="0"/>
      <w:divBdr>
        <w:top w:val="none" w:sz="0" w:space="0" w:color="auto"/>
        <w:left w:val="none" w:sz="0" w:space="0" w:color="auto"/>
        <w:bottom w:val="none" w:sz="0" w:space="0" w:color="auto"/>
        <w:right w:val="none" w:sz="0" w:space="0" w:color="auto"/>
      </w:divBdr>
    </w:div>
    <w:div w:id="496265824">
      <w:bodyDiv w:val="1"/>
      <w:marLeft w:val="0"/>
      <w:marRight w:val="0"/>
      <w:marTop w:val="0"/>
      <w:marBottom w:val="0"/>
      <w:divBdr>
        <w:top w:val="none" w:sz="0" w:space="0" w:color="auto"/>
        <w:left w:val="none" w:sz="0" w:space="0" w:color="auto"/>
        <w:bottom w:val="none" w:sz="0" w:space="0" w:color="auto"/>
        <w:right w:val="none" w:sz="0" w:space="0" w:color="auto"/>
      </w:divBdr>
    </w:div>
    <w:div w:id="496308549">
      <w:bodyDiv w:val="1"/>
      <w:marLeft w:val="0"/>
      <w:marRight w:val="0"/>
      <w:marTop w:val="0"/>
      <w:marBottom w:val="0"/>
      <w:divBdr>
        <w:top w:val="none" w:sz="0" w:space="0" w:color="auto"/>
        <w:left w:val="none" w:sz="0" w:space="0" w:color="auto"/>
        <w:bottom w:val="none" w:sz="0" w:space="0" w:color="auto"/>
        <w:right w:val="none" w:sz="0" w:space="0" w:color="auto"/>
      </w:divBdr>
    </w:div>
    <w:div w:id="496389249">
      <w:bodyDiv w:val="1"/>
      <w:marLeft w:val="0"/>
      <w:marRight w:val="0"/>
      <w:marTop w:val="0"/>
      <w:marBottom w:val="0"/>
      <w:divBdr>
        <w:top w:val="none" w:sz="0" w:space="0" w:color="auto"/>
        <w:left w:val="none" w:sz="0" w:space="0" w:color="auto"/>
        <w:bottom w:val="none" w:sz="0" w:space="0" w:color="auto"/>
        <w:right w:val="none" w:sz="0" w:space="0" w:color="auto"/>
      </w:divBdr>
    </w:div>
    <w:div w:id="496503715">
      <w:bodyDiv w:val="1"/>
      <w:marLeft w:val="0"/>
      <w:marRight w:val="0"/>
      <w:marTop w:val="0"/>
      <w:marBottom w:val="0"/>
      <w:divBdr>
        <w:top w:val="none" w:sz="0" w:space="0" w:color="auto"/>
        <w:left w:val="none" w:sz="0" w:space="0" w:color="auto"/>
        <w:bottom w:val="none" w:sz="0" w:space="0" w:color="auto"/>
        <w:right w:val="none" w:sz="0" w:space="0" w:color="auto"/>
      </w:divBdr>
    </w:div>
    <w:div w:id="496507230">
      <w:bodyDiv w:val="1"/>
      <w:marLeft w:val="0"/>
      <w:marRight w:val="0"/>
      <w:marTop w:val="0"/>
      <w:marBottom w:val="0"/>
      <w:divBdr>
        <w:top w:val="none" w:sz="0" w:space="0" w:color="auto"/>
        <w:left w:val="none" w:sz="0" w:space="0" w:color="auto"/>
        <w:bottom w:val="none" w:sz="0" w:space="0" w:color="auto"/>
        <w:right w:val="none" w:sz="0" w:space="0" w:color="auto"/>
      </w:divBdr>
    </w:div>
    <w:div w:id="496727888">
      <w:bodyDiv w:val="1"/>
      <w:marLeft w:val="0"/>
      <w:marRight w:val="0"/>
      <w:marTop w:val="0"/>
      <w:marBottom w:val="0"/>
      <w:divBdr>
        <w:top w:val="none" w:sz="0" w:space="0" w:color="auto"/>
        <w:left w:val="none" w:sz="0" w:space="0" w:color="auto"/>
        <w:bottom w:val="none" w:sz="0" w:space="0" w:color="auto"/>
        <w:right w:val="none" w:sz="0" w:space="0" w:color="auto"/>
      </w:divBdr>
    </w:div>
    <w:div w:id="496968111">
      <w:bodyDiv w:val="1"/>
      <w:marLeft w:val="0"/>
      <w:marRight w:val="0"/>
      <w:marTop w:val="0"/>
      <w:marBottom w:val="0"/>
      <w:divBdr>
        <w:top w:val="none" w:sz="0" w:space="0" w:color="auto"/>
        <w:left w:val="none" w:sz="0" w:space="0" w:color="auto"/>
        <w:bottom w:val="none" w:sz="0" w:space="0" w:color="auto"/>
        <w:right w:val="none" w:sz="0" w:space="0" w:color="auto"/>
      </w:divBdr>
    </w:div>
    <w:div w:id="497043488">
      <w:bodyDiv w:val="1"/>
      <w:marLeft w:val="0"/>
      <w:marRight w:val="0"/>
      <w:marTop w:val="0"/>
      <w:marBottom w:val="0"/>
      <w:divBdr>
        <w:top w:val="none" w:sz="0" w:space="0" w:color="auto"/>
        <w:left w:val="none" w:sz="0" w:space="0" w:color="auto"/>
        <w:bottom w:val="none" w:sz="0" w:space="0" w:color="auto"/>
        <w:right w:val="none" w:sz="0" w:space="0" w:color="auto"/>
      </w:divBdr>
    </w:div>
    <w:div w:id="497157601">
      <w:bodyDiv w:val="1"/>
      <w:marLeft w:val="0"/>
      <w:marRight w:val="0"/>
      <w:marTop w:val="0"/>
      <w:marBottom w:val="0"/>
      <w:divBdr>
        <w:top w:val="none" w:sz="0" w:space="0" w:color="auto"/>
        <w:left w:val="none" w:sz="0" w:space="0" w:color="auto"/>
        <w:bottom w:val="none" w:sz="0" w:space="0" w:color="auto"/>
        <w:right w:val="none" w:sz="0" w:space="0" w:color="auto"/>
      </w:divBdr>
    </w:div>
    <w:div w:id="497161074">
      <w:bodyDiv w:val="1"/>
      <w:marLeft w:val="0"/>
      <w:marRight w:val="0"/>
      <w:marTop w:val="0"/>
      <w:marBottom w:val="0"/>
      <w:divBdr>
        <w:top w:val="none" w:sz="0" w:space="0" w:color="auto"/>
        <w:left w:val="none" w:sz="0" w:space="0" w:color="auto"/>
        <w:bottom w:val="none" w:sz="0" w:space="0" w:color="auto"/>
        <w:right w:val="none" w:sz="0" w:space="0" w:color="auto"/>
      </w:divBdr>
    </w:div>
    <w:div w:id="497161844">
      <w:bodyDiv w:val="1"/>
      <w:marLeft w:val="0"/>
      <w:marRight w:val="0"/>
      <w:marTop w:val="0"/>
      <w:marBottom w:val="0"/>
      <w:divBdr>
        <w:top w:val="none" w:sz="0" w:space="0" w:color="auto"/>
        <w:left w:val="none" w:sz="0" w:space="0" w:color="auto"/>
        <w:bottom w:val="none" w:sz="0" w:space="0" w:color="auto"/>
        <w:right w:val="none" w:sz="0" w:space="0" w:color="auto"/>
      </w:divBdr>
    </w:div>
    <w:div w:id="497234310">
      <w:bodyDiv w:val="1"/>
      <w:marLeft w:val="0"/>
      <w:marRight w:val="0"/>
      <w:marTop w:val="0"/>
      <w:marBottom w:val="0"/>
      <w:divBdr>
        <w:top w:val="none" w:sz="0" w:space="0" w:color="auto"/>
        <w:left w:val="none" w:sz="0" w:space="0" w:color="auto"/>
        <w:bottom w:val="none" w:sz="0" w:space="0" w:color="auto"/>
        <w:right w:val="none" w:sz="0" w:space="0" w:color="auto"/>
      </w:divBdr>
    </w:div>
    <w:div w:id="497311613">
      <w:bodyDiv w:val="1"/>
      <w:marLeft w:val="0"/>
      <w:marRight w:val="0"/>
      <w:marTop w:val="0"/>
      <w:marBottom w:val="0"/>
      <w:divBdr>
        <w:top w:val="none" w:sz="0" w:space="0" w:color="auto"/>
        <w:left w:val="none" w:sz="0" w:space="0" w:color="auto"/>
        <w:bottom w:val="none" w:sz="0" w:space="0" w:color="auto"/>
        <w:right w:val="none" w:sz="0" w:space="0" w:color="auto"/>
      </w:divBdr>
    </w:div>
    <w:div w:id="497383016">
      <w:bodyDiv w:val="1"/>
      <w:marLeft w:val="0"/>
      <w:marRight w:val="0"/>
      <w:marTop w:val="0"/>
      <w:marBottom w:val="0"/>
      <w:divBdr>
        <w:top w:val="none" w:sz="0" w:space="0" w:color="auto"/>
        <w:left w:val="none" w:sz="0" w:space="0" w:color="auto"/>
        <w:bottom w:val="none" w:sz="0" w:space="0" w:color="auto"/>
        <w:right w:val="none" w:sz="0" w:space="0" w:color="auto"/>
      </w:divBdr>
    </w:div>
    <w:div w:id="497502773">
      <w:bodyDiv w:val="1"/>
      <w:marLeft w:val="0"/>
      <w:marRight w:val="0"/>
      <w:marTop w:val="0"/>
      <w:marBottom w:val="0"/>
      <w:divBdr>
        <w:top w:val="none" w:sz="0" w:space="0" w:color="auto"/>
        <w:left w:val="none" w:sz="0" w:space="0" w:color="auto"/>
        <w:bottom w:val="none" w:sz="0" w:space="0" w:color="auto"/>
        <w:right w:val="none" w:sz="0" w:space="0" w:color="auto"/>
      </w:divBdr>
    </w:div>
    <w:div w:id="497503036">
      <w:bodyDiv w:val="1"/>
      <w:marLeft w:val="0"/>
      <w:marRight w:val="0"/>
      <w:marTop w:val="0"/>
      <w:marBottom w:val="0"/>
      <w:divBdr>
        <w:top w:val="none" w:sz="0" w:space="0" w:color="auto"/>
        <w:left w:val="none" w:sz="0" w:space="0" w:color="auto"/>
        <w:bottom w:val="none" w:sz="0" w:space="0" w:color="auto"/>
        <w:right w:val="none" w:sz="0" w:space="0" w:color="auto"/>
      </w:divBdr>
    </w:div>
    <w:div w:id="497578197">
      <w:bodyDiv w:val="1"/>
      <w:marLeft w:val="0"/>
      <w:marRight w:val="0"/>
      <w:marTop w:val="0"/>
      <w:marBottom w:val="0"/>
      <w:divBdr>
        <w:top w:val="none" w:sz="0" w:space="0" w:color="auto"/>
        <w:left w:val="none" w:sz="0" w:space="0" w:color="auto"/>
        <w:bottom w:val="none" w:sz="0" w:space="0" w:color="auto"/>
        <w:right w:val="none" w:sz="0" w:space="0" w:color="auto"/>
      </w:divBdr>
    </w:div>
    <w:div w:id="497694017">
      <w:bodyDiv w:val="1"/>
      <w:marLeft w:val="0"/>
      <w:marRight w:val="0"/>
      <w:marTop w:val="0"/>
      <w:marBottom w:val="0"/>
      <w:divBdr>
        <w:top w:val="none" w:sz="0" w:space="0" w:color="auto"/>
        <w:left w:val="none" w:sz="0" w:space="0" w:color="auto"/>
        <w:bottom w:val="none" w:sz="0" w:space="0" w:color="auto"/>
        <w:right w:val="none" w:sz="0" w:space="0" w:color="auto"/>
      </w:divBdr>
    </w:div>
    <w:div w:id="497843166">
      <w:bodyDiv w:val="1"/>
      <w:marLeft w:val="0"/>
      <w:marRight w:val="0"/>
      <w:marTop w:val="0"/>
      <w:marBottom w:val="0"/>
      <w:divBdr>
        <w:top w:val="none" w:sz="0" w:space="0" w:color="auto"/>
        <w:left w:val="none" w:sz="0" w:space="0" w:color="auto"/>
        <w:bottom w:val="none" w:sz="0" w:space="0" w:color="auto"/>
        <w:right w:val="none" w:sz="0" w:space="0" w:color="auto"/>
      </w:divBdr>
    </w:div>
    <w:div w:id="497884667">
      <w:bodyDiv w:val="1"/>
      <w:marLeft w:val="0"/>
      <w:marRight w:val="0"/>
      <w:marTop w:val="0"/>
      <w:marBottom w:val="0"/>
      <w:divBdr>
        <w:top w:val="none" w:sz="0" w:space="0" w:color="auto"/>
        <w:left w:val="none" w:sz="0" w:space="0" w:color="auto"/>
        <w:bottom w:val="none" w:sz="0" w:space="0" w:color="auto"/>
        <w:right w:val="none" w:sz="0" w:space="0" w:color="auto"/>
      </w:divBdr>
    </w:div>
    <w:div w:id="497887307">
      <w:bodyDiv w:val="1"/>
      <w:marLeft w:val="0"/>
      <w:marRight w:val="0"/>
      <w:marTop w:val="0"/>
      <w:marBottom w:val="0"/>
      <w:divBdr>
        <w:top w:val="none" w:sz="0" w:space="0" w:color="auto"/>
        <w:left w:val="none" w:sz="0" w:space="0" w:color="auto"/>
        <w:bottom w:val="none" w:sz="0" w:space="0" w:color="auto"/>
        <w:right w:val="none" w:sz="0" w:space="0" w:color="auto"/>
      </w:divBdr>
    </w:div>
    <w:div w:id="498008267">
      <w:bodyDiv w:val="1"/>
      <w:marLeft w:val="0"/>
      <w:marRight w:val="0"/>
      <w:marTop w:val="0"/>
      <w:marBottom w:val="0"/>
      <w:divBdr>
        <w:top w:val="none" w:sz="0" w:space="0" w:color="auto"/>
        <w:left w:val="none" w:sz="0" w:space="0" w:color="auto"/>
        <w:bottom w:val="none" w:sz="0" w:space="0" w:color="auto"/>
        <w:right w:val="none" w:sz="0" w:space="0" w:color="auto"/>
      </w:divBdr>
    </w:div>
    <w:div w:id="498080889">
      <w:bodyDiv w:val="1"/>
      <w:marLeft w:val="0"/>
      <w:marRight w:val="0"/>
      <w:marTop w:val="0"/>
      <w:marBottom w:val="0"/>
      <w:divBdr>
        <w:top w:val="none" w:sz="0" w:space="0" w:color="auto"/>
        <w:left w:val="none" w:sz="0" w:space="0" w:color="auto"/>
        <w:bottom w:val="none" w:sz="0" w:space="0" w:color="auto"/>
        <w:right w:val="none" w:sz="0" w:space="0" w:color="auto"/>
      </w:divBdr>
    </w:div>
    <w:div w:id="498279461">
      <w:bodyDiv w:val="1"/>
      <w:marLeft w:val="0"/>
      <w:marRight w:val="0"/>
      <w:marTop w:val="0"/>
      <w:marBottom w:val="0"/>
      <w:divBdr>
        <w:top w:val="none" w:sz="0" w:space="0" w:color="auto"/>
        <w:left w:val="none" w:sz="0" w:space="0" w:color="auto"/>
        <w:bottom w:val="none" w:sz="0" w:space="0" w:color="auto"/>
        <w:right w:val="none" w:sz="0" w:space="0" w:color="auto"/>
      </w:divBdr>
    </w:div>
    <w:div w:id="498346841">
      <w:bodyDiv w:val="1"/>
      <w:marLeft w:val="0"/>
      <w:marRight w:val="0"/>
      <w:marTop w:val="0"/>
      <w:marBottom w:val="0"/>
      <w:divBdr>
        <w:top w:val="none" w:sz="0" w:space="0" w:color="auto"/>
        <w:left w:val="none" w:sz="0" w:space="0" w:color="auto"/>
        <w:bottom w:val="none" w:sz="0" w:space="0" w:color="auto"/>
        <w:right w:val="none" w:sz="0" w:space="0" w:color="auto"/>
      </w:divBdr>
    </w:div>
    <w:div w:id="498354225">
      <w:bodyDiv w:val="1"/>
      <w:marLeft w:val="0"/>
      <w:marRight w:val="0"/>
      <w:marTop w:val="0"/>
      <w:marBottom w:val="0"/>
      <w:divBdr>
        <w:top w:val="none" w:sz="0" w:space="0" w:color="auto"/>
        <w:left w:val="none" w:sz="0" w:space="0" w:color="auto"/>
        <w:bottom w:val="none" w:sz="0" w:space="0" w:color="auto"/>
        <w:right w:val="none" w:sz="0" w:space="0" w:color="auto"/>
      </w:divBdr>
    </w:div>
    <w:div w:id="498466911">
      <w:bodyDiv w:val="1"/>
      <w:marLeft w:val="0"/>
      <w:marRight w:val="0"/>
      <w:marTop w:val="0"/>
      <w:marBottom w:val="0"/>
      <w:divBdr>
        <w:top w:val="none" w:sz="0" w:space="0" w:color="auto"/>
        <w:left w:val="none" w:sz="0" w:space="0" w:color="auto"/>
        <w:bottom w:val="none" w:sz="0" w:space="0" w:color="auto"/>
        <w:right w:val="none" w:sz="0" w:space="0" w:color="auto"/>
      </w:divBdr>
    </w:div>
    <w:div w:id="498547829">
      <w:bodyDiv w:val="1"/>
      <w:marLeft w:val="0"/>
      <w:marRight w:val="0"/>
      <w:marTop w:val="0"/>
      <w:marBottom w:val="0"/>
      <w:divBdr>
        <w:top w:val="none" w:sz="0" w:space="0" w:color="auto"/>
        <w:left w:val="none" w:sz="0" w:space="0" w:color="auto"/>
        <w:bottom w:val="none" w:sz="0" w:space="0" w:color="auto"/>
        <w:right w:val="none" w:sz="0" w:space="0" w:color="auto"/>
      </w:divBdr>
    </w:div>
    <w:div w:id="498620477">
      <w:bodyDiv w:val="1"/>
      <w:marLeft w:val="0"/>
      <w:marRight w:val="0"/>
      <w:marTop w:val="0"/>
      <w:marBottom w:val="0"/>
      <w:divBdr>
        <w:top w:val="none" w:sz="0" w:space="0" w:color="auto"/>
        <w:left w:val="none" w:sz="0" w:space="0" w:color="auto"/>
        <w:bottom w:val="none" w:sz="0" w:space="0" w:color="auto"/>
        <w:right w:val="none" w:sz="0" w:space="0" w:color="auto"/>
      </w:divBdr>
    </w:div>
    <w:div w:id="498815117">
      <w:bodyDiv w:val="1"/>
      <w:marLeft w:val="0"/>
      <w:marRight w:val="0"/>
      <w:marTop w:val="0"/>
      <w:marBottom w:val="0"/>
      <w:divBdr>
        <w:top w:val="none" w:sz="0" w:space="0" w:color="auto"/>
        <w:left w:val="none" w:sz="0" w:space="0" w:color="auto"/>
        <w:bottom w:val="none" w:sz="0" w:space="0" w:color="auto"/>
        <w:right w:val="none" w:sz="0" w:space="0" w:color="auto"/>
      </w:divBdr>
    </w:div>
    <w:div w:id="498883549">
      <w:bodyDiv w:val="1"/>
      <w:marLeft w:val="0"/>
      <w:marRight w:val="0"/>
      <w:marTop w:val="0"/>
      <w:marBottom w:val="0"/>
      <w:divBdr>
        <w:top w:val="none" w:sz="0" w:space="0" w:color="auto"/>
        <w:left w:val="none" w:sz="0" w:space="0" w:color="auto"/>
        <w:bottom w:val="none" w:sz="0" w:space="0" w:color="auto"/>
        <w:right w:val="none" w:sz="0" w:space="0" w:color="auto"/>
      </w:divBdr>
    </w:div>
    <w:div w:id="498932035">
      <w:bodyDiv w:val="1"/>
      <w:marLeft w:val="0"/>
      <w:marRight w:val="0"/>
      <w:marTop w:val="0"/>
      <w:marBottom w:val="0"/>
      <w:divBdr>
        <w:top w:val="none" w:sz="0" w:space="0" w:color="auto"/>
        <w:left w:val="none" w:sz="0" w:space="0" w:color="auto"/>
        <w:bottom w:val="none" w:sz="0" w:space="0" w:color="auto"/>
        <w:right w:val="none" w:sz="0" w:space="0" w:color="auto"/>
      </w:divBdr>
    </w:div>
    <w:div w:id="499082684">
      <w:bodyDiv w:val="1"/>
      <w:marLeft w:val="0"/>
      <w:marRight w:val="0"/>
      <w:marTop w:val="0"/>
      <w:marBottom w:val="0"/>
      <w:divBdr>
        <w:top w:val="none" w:sz="0" w:space="0" w:color="auto"/>
        <w:left w:val="none" w:sz="0" w:space="0" w:color="auto"/>
        <w:bottom w:val="none" w:sz="0" w:space="0" w:color="auto"/>
        <w:right w:val="none" w:sz="0" w:space="0" w:color="auto"/>
      </w:divBdr>
    </w:div>
    <w:div w:id="499390591">
      <w:bodyDiv w:val="1"/>
      <w:marLeft w:val="0"/>
      <w:marRight w:val="0"/>
      <w:marTop w:val="0"/>
      <w:marBottom w:val="0"/>
      <w:divBdr>
        <w:top w:val="none" w:sz="0" w:space="0" w:color="auto"/>
        <w:left w:val="none" w:sz="0" w:space="0" w:color="auto"/>
        <w:bottom w:val="none" w:sz="0" w:space="0" w:color="auto"/>
        <w:right w:val="none" w:sz="0" w:space="0" w:color="auto"/>
      </w:divBdr>
    </w:div>
    <w:div w:id="499545158">
      <w:bodyDiv w:val="1"/>
      <w:marLeft w:val="0"/>
      <w:marRight w:val="0"/>
      <w:marTop w:val="0"/>
      <w:marBottom w:val="0"/>
      <w:divBdr>
        <w:top w:val="none" w:sz="0" w:space="0" w:color="auto"/>
        <w:left w:val="none" w:sz="0" w:space="0" w:color="auto"/>
        <w:bottom w:val="none" w:sz="0" w:space="0" w:color="auto"/>
        <w:right w:val="none" w:sz="0" w:space="0" w:color="auto"/>
      </w:divBdr>
    </w:div>
    <w:div w:id="499587451">
      <w:bodyDiv w:val="1"/>
      <w:marLeft w:val="0"/>
      <w:marRight w:val="0"/>
      <w:marTop w:val="0"/>
      <w:marBottom w:val="0"/>
      <w:divBdr>
        <w:top w:val="none" w:sz="0" w:space="0" w:color="auto"/>
        <w:left w:val="none" w:sz="0" w:space="0" w:color="auto"/>
        <w:bottom w:val="none" w:sz="0" w:space="0" w:color="auto"/>
        <w:right w:val="none" w:sz="0" w:space="0" w:color="auto"/>
      </w:divBdr>
    </w:div>
    <w:div w:id="499590133">
      <w:bodyDiv w:val="1"/>
      <w:marLeft w:val="0"/>
      <w:marRight w:val="0"/>
      <w:marTop w:val="0"/>
      <w:marBottom w:val="0"/>
      <w:divBdr>
        <w:top w:val="none" w:sz="0" w:space="0" w:color="auto"/>
        <w:left w:val="none" w:sz="0" w:space="0" w:color="auto"/>
        <w:bottom w:val="none" w:sz="0" w:space="0" w:color="auto"/>
        <w:right w:val="none" w:sz="0" w:space="0" w:color="auto"/>
      </w:divBdr>
    </w:div>
    <w:div w:id="499736272">
      <w:bodyDiv w:val="1"/>
      <w:marLeft w:val="0"/>
      <w:marRight w:val="0"/>
      <w:marTop w:val="0"/>
      <w:marBottom w:val="0"/>
      <w:divBdr>
        <w:top w:val="none" w:sz="0" w:space="0" w:color="auto"/>
        <w:left w:val="none" w:sz="0" w:space="0" w:color="auto"/>
        <w:bottom w:val="none" w:sz="0" w:space="0" w:color="auto"/>
        <w:right w:val="none" w:sz="0" w:space="0" w:color="auto"/>
      </w:divBdr>
    </w:div>
    <w:div w:id="499851570">
      <w:bodyDiv w:val="1"/>
      <w:marLeft w:val="0"/>
      <w:marRight w:val="0"/>
      <w:marTop w:val="0"/>
      <w:marBottom w:val="0"/>
      <w:divBdr>
        <w:top w:val="none" w:sz="0" w:space="0" w:color="auto"/>
        <w:left w:val="none" w:sz="0" w:space="0" w:color="auto"/>
        <w:bottom w:val="none" w:sz="0" w:space="0" w:color="auto"/>
        <w:right w:val="none" w:sz="0" w:space="0" w:color="auto"/>
      </w:divBdr>
    </w:div>
    <w:div w:id="499975684">
      <w:bodyDiv w:val="1"/>
      <w:marLeft w:val="0"/>
      <w:marRight w:val="0"/>
      <w:marTop w:val="0"/>
      <w:marBottom w:val="0"/>
      <w:divBdr>
        <w:top w:val="none" w:sz="0" w:space="0" w:color="auto"/>
        <w:left w:val="none" w:sz="0" w:space="0" w:color="auto"/>
        <w:bottom w:val="none" w:sz="0" w:space="0" w:color="auto"/>
        <w:right w:val="none" w:sz="0" w:space="0" w:color="auto"/>
      </w:divBdr>
    </w:div>
    <w:div w:id="499977089">
      <w:bodyDiv w:val="1"/>
      <w:marLeft w:val="0"/>
      <w:marRight w:val="0"/>
      <w:marTop w:val="0"/>
      <w:marBottom w:val="0"/>
      <w:divBdr>
        <w:top w:val="none" w:sz="0" w:space="0" w:color="auto"/>
        <w:left w:val="none" w:sz="0" w:space="0" w:color="auto"/>
        <w:bottom w:val="none" w:sz="0" w:space="0" w:color="auto"/>
        <w:right w:val="none" w:sz="0" w:space="0" w:color="auto"/>
      </w:divBdr>
    </w:div>
    <w:div w:id="500200835">
      <w:bodyDiv w:val="1"/>
      <w:marLeft w:val="0"/>
      <w:marRight w:val="0"/>
      <w:marTop w:val="0"/>
      <w:marBottom w:val="0"/>
      <w:divBdr>
        <w:top w:val="none" w:sz="0" w:space="0" w:color="auto"/>
        <w:left w:val="none" w:sz="0" w:space="0" w:color="auto"/>
        <w:bottom w:val="none" w:sz="0" w:space="0" w:color="auto"/>
        <w:right w:val="none" w:sz="0" w:space="0" w:color="auto"/>
      </w:divBdr>
    </w:div>
    <w:div w:id="500236705">
      <w:bodyDiv w:val="1"/>
      <w:marLeft w:val="0"/>
      <w:marRight w:val="0"/>
      <w:marTop w:val="0"/>
      <w:marBottom w:val="0"/>
      <w:divBdr>
        <w:top w:val="none" w:sz="0" w:space="0" w:color="auto"/>
        <w:left w:val="none" w:sz="0" w:space="0" w:color="auto"/>
        <w:bottom w:val="none" w:sz="0" w:space="0" w:color="auto"/>
        <w:right w:val="none" w:sz="0" w:space="0" w:color="auto"/>
      </w:divBdr>
    </w:div>
    <w:div w:id="500318037">
      <w:bodyDiv w:val="1"/>
      <w:marLeft w:val="0"/>
      <w:marRight w:val="0"/>
      <w:marTop w:val="0"/>
      <w:marBottom w:val="0"/>
      <w:divBdr>
        <w:top w:val="none" w:sz="0" w:space="0" w:color="auto"/>
        <w:left w:val="none" w:sz="0" w:space="0" w:color="auto"/>
        <w:bottom w:val="none" w:sz="0" w:space="0" w:color="auto"/>
        <w:right w:val="none" w:sz="0" w:space="0" w:color="auto"/>
      </w:divBdr>
    </w:div>
    <w:div w:id="500513127">
      <w:bodyDiv w:val="1"/>
      <w:marLeft w:val="0"/>
      <w:marRight w:val="0"/>
      <w:marTop w:val="0"/>
      <w:marBottom w:val="0"/>
      <w:divBdr>
        <w:top w:val="none" w:sz="0" w:space="0" w:color="auto"/>
        <w:left w:val="none" w:sz="0" w:space="0" w:color="auto"/>
        <w:bottom w:val="none" w:sz="0" w:space="0" w:color="auto"/>
        <w:right w:val="none" w:sz="0" w:space="0" w:color="auto"/>
      </w:divBdr>
    </w:div>
    <w:div w:id="500660955">
      <w:bodyDiv w:val="1"/>
      <w:marLeft w:val="0"/>
      <w:marRight w:val="0"/>
      <w:marTop w:val="0"/>
      <w:marBottom w:val="0"/>
      <w:divBdr>
        <w:top w:val="none" w:sz="0" w:space="0" w:color="auto"/>
        <w:left w:val="none" w:sz="0" w:space="0" w:color="auto"/>
        <w:bottom w:val="none" w:sz="0" w:space="0" w:color="auto"/>
        <w:right w:val="none" w:sz="0" w:space="0" w:color="auto"/>
      </w:divBdr>
    </w:div>
    <w:div w:id="500661973">
      <w:bodyDiv w:val="1"/>
      <w:marLeft w:val="0"/>
      <w:marRight w:val="0"/>
      <w:marTop w:val="0"/>
      <w:marBottom w:val="0"/>
      <w:divBdr>
        <w:top w:val="none" w:sz="0" w:space="0" w:color="auto"/>
        <w:left w:val="none" w:sz="0" w:space="0" w:color="auto"/>
        <w:bottom w:val="none" w:sz="0" w:space="0" w:color="auto"/>
        <w:right w:val="none" w:sz="0" w:space="0" w:color="auto"/>
      </w:divBdr>
    </w:div>
    <w:div w:id="500701995">
      <w:bodyDiv w:val="1"/>
      <w:marLeft w:val="0"/>
      <w:marRight w:val="0"/>
      <w:marTop w:val="0"/>
      <w:marBottom w:val="0"/>
      <w:divBdr>
        <w:top w:val="none" w:sz="0" w:space="0" w:color="auto"/>
        <w:left w:val="none" w:sz="0" w:space="0" w:color="auto"/>
        <w:bottom w:val="none" w:sz="0" w:space="0" w:color="auto"/>
        <w:right w:val="none" w:sz="0" w:space="0" w:color="auto"/>
      </w:divBdr>
    </w:div>
    <w:div w:id="500782100">
      <w:bodyDiv w:val="1"/>
      <w:marLeft w:val="0"/>
      <w:marRight w:val="0"/>
      <w:marTop w:val="0"/>
      <w:marBottom w:val="0"/>
      <w:divBdr>
        <w:top w:val="none" w:sz="0" w:space="0" w:color="auto"/>
        <w:left w:val="none" w:sz="0" w:space="0" w:color="auto"/>
        <w:bottom w:val="none" w:sz="0" w:space="0" w:color="auto"/>
        <w:right w:val="none" w:sz="0" w:space="0" w:color="auto"/>
      </w:divBdr>
    </w:div>
    <w:div w:id="500853163">
      <w:bodyDiv w:val="1"/>
      <w:marLeft w:val="0"/>
      <w:marRight w:val="0"/>
      <w:marTop w:val="0"/>
      <w:marBottom w:val="0"/>
      <w:divBdr>
        <w:top w:val="none" w:sz="0" w:space="0" w:color="auto"/>
        <w:left w:val="none" w:sz="0" w:space="0" w:color="auto"/>
        <w:bottom w:val="none" w:sz="0" w:space="0" w:color="auto"/>
        <w:right w:val="none" w:sz="0" w:space="0" w:color="auto"/>
      </w:divBdr>
    </w:div>
    <w:div w:id="500967203">
      <w:bodyDiv w:val="1"/>
      <w:marLeft w:val="0"/>
      <w:marRight w:val="0"/>
      <w:marTop w:val="0"/>
      <w:marBottom w:val="0"/>
      <w:divBdr>
        <w:top w:val="none" w:sz="0" w:space="0" w:color="auto"/>
        <w:left w:val="none" w:sz="0" w:space="0" w:color="auto"/>
        <w:bottom w:val="none" w:sz="0" w:space="0" w:color="auto"/>
        <w:right w:val="none" w:sz="0" w:space="0" w:color="auto"/>
      </w:divBdr>
    </w:div>
    <w:div w:id="500969373">
      <w:bodyDiv w:val="1"/>
      <w:marLeft w:val="0"/>
      <w:marRight w:val="0"/>
      <w:marTop w:val="0"/>
      <w:marBottom w:val="0"/>
      <w:divBdr>
        <w:top w:val="none" w:sz="0" w:space="0" w:color="auto"/>
        <w:left w:val="none" w:sz="0" w:space="0" w:color="auto"/>
        <w:bottom w:val="none" w:sz="0" w:space="0" w:color="auto"/>
        <w:right w:val="none" w:sz="0" w:space="0" w:color="auto"/>
      </w:divBdr>
    </w:div>
    <w:div w:id="501051576">
      <w:bodyDiv w:val="1"/>
      <w:marLeft w:val="0"/>
      <w:marRight w:val="0"/>
      <w:marTop w:val="0"/>
      <w:marBottom w:val="0"/>
      <w:divBdr>
        <w:top w:val="none" w:sz="0" w:space="0" w:color="auto"/>
        <w:left w:val="none" w:sz="0" w:space="0" w:color="auto"/>
        <w:bottom w:val="none" w:sz="0" w:space="0" w:color="auto"/>
        <w:right w:val="none" w:sz="0" w:space="0" w:color="auto"/>
      </w:divBdr>
    </w:div>
    <w:div w:id="501164647">
      <w:bodyDiv w:val="1"/>
      <w:marLeft w:val="0"/>
      <w:marRight w:val="0"/>
      <w:marTop w:val="0"/>
      <w:marBottom w:val="0"/>
      <w:divBdr>
        <w:top w:val="none" w:sz="0" w:space="0" w:color="auto"/>
        <w:left w:val="none" w:sz="0" w:space="0" w:color="auto"/>
        <w:bottom w:val="none" w:sz="0" w:space="0" w:color="auto"/>
        <w:right w:val="none" w:sz="0" w:space="0" w:color="auto"/>
      </w:divBdr>
    </w:div>
    <w:div w:id="501315703">
      <w:bodyDiv w:val="1"/>
      <w:marLeft w:val="0"/>
      <w:marRight w:val="0"/>
      <w:marTop w:val="0"/>
      <w:marBottom w:val="0"/>
      <w:divBdr>
        <w:top w:val="none" w:sz="0" w:space="0" w:color="auto"/>
        <w:left w:val="none" w:sz="0" w:space="0" w:color="auto"/>
        <w:bottom w:val="none" w:sz="0" w:space="0" w:color="auto"/>
        <w:right w:val="none" w:sz="0" w:space="0" w:color="auto"/>
      </w:divBdr>
    </w:div>
    <w:div w:id="501355618">
      <w:bodyDiv w:val="1"/>
      <w:marLeft w:val="0"/>
      <w:marRight w:val="0"/>
      <w:marTop w:val="0"/>
      <w:marBottom w:val="0"/>
      <w:divBdr>
        <w:top w:val="none" w:sz="0" w:space="0" w:color="auto"/>
        <w:left w:val="none" w:sz="0" w:space="0" w:color="auto"/>
        <w:bottom w:val="none" w:sz="0" w:space="0" w:color="auto"/>
        <w:right w:val="none" w:sz="0" w:space="0" w:color="auto"/>
      </w:divBdr>
    </w:div>
    <w:div w:id="501358075">
      <w:bodyDiv w:val="1"/>
      <w:marLeft w:val="0"/>
      <w:marRight w:val="0"/>
      <w:marTop w:val="0"/>
      <w:marBottom w:val="0"/>
      <w:divBdr>
        <w:top w:val="none" w:sz="0" w:space="0" w:color="auto"/>
        <w:left w:val="none" w:sz="0" w:space="0" w:color="auto"/>
        <w:bottom w:val="none" w:sz="0" w:space="0" w:color="auto"/>
        <w:right w:val="none" w:sz="0" w:space="0" w:color="auto"/>
      </w:divBdr>
    </w:div>
    <w:div w:id="501432619">
      <w:bodyDiv w:val="1"/>
      <w:marLeft w:val="0"/>
      <w:marRight w:val="0"/>
      <w:marTop w:val="0"/>
      <w:marBottom w:val="0"/>
      <w:divBdr>
        <w:top w:val="none" w:sz="0" w:space="0" w:color="auto"/>
        <w:left w:val="none" w:sz="0" w:space="0" w:color="auto"/>
        <w:bottom w:val="none" w:sz="0" w:space="0" w:color="auto"/>
        <w:right w:val="none" w:sz="0" w:space="0" w:color="auto"/>
      </w:divBdr>
    </w:div>
    <w:div w:id="501435248">
      <w:bodyDiv w:val="1"/>
      <w:marLeft w:val="0"/>
      <w:marRight w:val="0"/>
      <w:marTop w:val="0"/>
      <w:marBottom w:val="0"/>
      <w:divBdr>
        <w:top w:val="none" w:sz="0" w:space="0" w:color="auto"/>
        <w:left w:val="none" w:sz="0" w:space="0" w:color="auto"/>
        <w:bottom w:val="none" w:sz="0" w:space="0" w:color="auto"/>
        <w:right w:val="none" w:sz="0" w:space="0" w:color="auto"/>
      </w:divBdr>
    </w:div>
    <w:div w:id="501552052">
      <w:bodyDiv w:val="1"/>
      <w:marLeft w:val="0"/>
      <w:marRight w:val="0"/>
      <w:marTop w:val="0"/>
      <w:marBottom w:val="0"/>
      <w:divBdr>
        <w:top w:val="none" w:sz="0" w:space="0" w:color="auto"/>
        <w:left w:val="none" w:sz="0" w:space="0" w:color="auto"/>
        <w:bottom w:val="none" w:sz="0" w:space="0" w:color="auto"/>
        <w:right w:val="none" w:sz="0" w:space="0" w:color="auto"/>
      </w:divBdr>
    </w:div>
    <w:div w:id="501579750">
      <w:bodyDiv w:val="1"/>
      <w:marLeft w:val="0"/>
      <w:marRight w:val="0"/>
      <w:marTop w:val="0"/>
      <w:marBottom w:val="0"/>
      <w:divBdr>
        <w:top w:val="none" w:sz="0" w:space="0" w:color="auto"/>
        <w:left w:val="none" w:sz="0" w:space="0" w:color="auto"/>
        <w:bottom w:val="none" w:sz="0" w:space="0" w:color="auto"/>
        <w:right w:val="none" w:sz="0" w:space="0" w:color="auto"/>
      </w:divBdr>
    </w:div>
    <w:div w:id="501631287">
      <w:bodyDiv w:val="1"/>
      <w:marLeft w:val="0"/>
      <w:marRight w:val="0"/>
      <w:marTop w:val="0"/>
      <w:marBottom w:val="0"/>
      <w:divBdr>
        <w:top w:val="none" w:sz="0" w:space="0" w:color="auto"/>
        <w:left w:val="none" w:sz="0" w:space="0" w:color="auto"/>
        <w:bottom w:val="none" w:sz="0" w:space="0" w:color="auto"/>
        <w:right w:val="none" w:sz="0" w:space="0" w:color="auto"/>
      </w:divBdr>
    </w:div>
    <w:div w:id="501815230">
      <w:bodyDiv w:val="1"/>
      <w:marLeft w:val="0"/>
      <w:marRight w:val="0"/>
      <w:marTop w:val="0"/>
      <w:marBottom w:val="0"/>
      <w:divBdr>
        <w:top w:val="none" w:sz="0" w:space="0" w:color="auto"/>
        <w:left w:val="none" w:sz="0" w:space="0" w:color="auto"/>
        <w:bottom w:val="none" w:sz="0" w:space="0" w:color="auto"/>
        <w:right w:val="none" w:sz="0" w:space="0" w:color="auto"/>
      </w:divBdr>
    </w:div>
    <w:div w:id="501819261">
      <w:bodyDiv w:val="1"/>
      <w:marLeft w:val="0"/>
      <w:marRight w:val="0"/>
      <w:marTop w:val="0"/>
      <w:marBottom w:val="0"/>
      <w:divBdr>
        <w:top w:val="none" w:sz="0" w:space="0" w:color="auto"/>
        <w:left w:val="none" w:sz="0" w:space="0" w:color="auto"/>
        <w:bottom w:val="none" w:sz="0" w:space="0" w:color="auto"/>
        <w:right w:val="none" w:sz="0" w:space="0" w:color="auto"/>
      </w:divBdr>
    </w:div>
    <w:div w:id="501968167">
      <w:bodyDiv w:val="1"/>
      <w:marLeft w:val="0"/>
      <w:marRight w:val="0"/>
      <w:marTop w:val="0"/>
      <w:marBottom w:val="0"/>
      <w:divBdr>
        <w:top w:val="none" w:sz="0" w:space="0" w:color="auto"/>
        <w:left w:val="none" w:sz="0" w:space="0" w:color="auto"/>
        <w:bottom w:val="none" w:sz="0" w:space="0" w:color="auto"/>
        <w:right w:val="none" w:sz="0" w:space="0" w:color="auto"/>
      </w:divBdr>
    </w:div>
    <w:div w:id="502017574">
      <w:bodyDiv w:val="1"/>
      <w:marLeft w:val="0"/>
      <w:marRight w:val="0"/>
      <w:marTop w:val="0"/>
      <w:marBottom w:val="0"/>
      <w:divBdr>
        <w:top w:val="none" w:sz="0" w:space="0" w:color="auto"/>
        <w:left w:val="none" w:sz="0" w:space="0" w:color="auto"/>
        <w:bottom w:val="none" w:sz="0" w:space="0" w:color="auto"/>
        <w:right w:val="none" w:sz="0" w:space="0" w:color="auto"/>
      </w:divBdr>
    </w:div>
    <w:div w:id="502090518">
      <w:bodyDiv w:val="1"/>
      <w:marLeft w:val="0"/>
      <w:marRight w:val="0"/>
      <w:marTop w:val="0"/>
      <w:marBottom w:val="0"/>
      <w:divBdr>
        <w:top w:val="none" w:sz="0" w:space="0" w:color="auto"/>
        <w:left w:val="none" w:sz="0" w:space="0" w:color="auto"/>
        <w:bottom w:val="none" w:sz="0" w:space="0" w:color="auto"/>
        <w:right w:val="none" w:sz="0" w:space="0" w:color="auto"/>
      </w:divBdr>
    </w:div>
    <w:div w:id="502091518">
      <w:bodyDiv w:val="1"/>
      <w:marLeft w:val="0"/>
      <w:marRight w:val="0"/>
      <w:marTop w:val="0"/>
      <w:marBottom w:val="0"/>
      <w:divBdr>
        <w:top w:val="none" w:sz="0" w:space="0" w:color="auto"/>
        <w:left w:val="none" w:sz="0" w:space="0" w:color="auto"/>
        <w:bottom w:val="none" w:sz="0" w:space="0" w:color="auto"/>
        <w:right w:val="none" w:sz="0" w:space="0" w:color="auto"/>
      </w:divBdr>
    </w:div>
    <w:div w:id="502162537">
      <w:bodyDiv w:val="1"/>
      <w:marLeft w:val="0"/>
      <w:marRight w:val="0"/>
      <w:marTop w:val="0"/>
      <w:marBottom w:val="0"/>
      <w:divBdr>
        <w:top w:val="none" w:sz="0" w:space="0" w:color="auto"/>
        <w:left w:val="none" w:sz="0" w:space="0" w:color="auto"/>
        <w:bottom w:val="none" w:sz="0" w:space="0" w:color="auto"/>
        <w:right w:val="none" w:sz="0" w:space="0" w:color="auto"/>
      </w:divBdr>
    </w:div>
    <w:div w:id="502168450">
      <w:bodyDiv w:val="1"/>
      <w:marLeft w:val="0"/>
      <w:marRight w:val="0"/>
      <w:marTop w:val="0"/>
      <w:marBottom w:val="0"/>
      <w:divBdr>
        <w:top w:val="none" w:sz="0" w:space="0" w:color="auto"/>
        <w:left w:val="none" w:sz="0" w:space="0" w:color="auto"/>
        <w:bottom w:val="none" w:sz="0" w:space="0" w:color="auto"/>
        <w:right w:val="none" w:sz="0" w:space="0" w:color="auto"/>
      </w:divBdr>
    </w:div>
    <w:div w:id="502204043">
      <w:bodyDiv w:val="1"/>
      <w:marLeft w:val="0"/>
      <w:marRight w:val="0"/>
      <w:marTop w:val="0"/>
      <w:marBottom w:val="0"/>
      <w:divBdr>
        <w:top w:val="none" w:sz="0" w:space="0" w:color="auto"/>
        <w:left w:val="none" w:sz="0" w:space="0" w:color="auto"/>
        <w:bottom w:val="none" w:sz="0" w:space="0" w:color="auto"/>
        <w:right w:val="none" w:sz="0" w:space="0" w:color="auto"/>
      </w:divBdr>
    </w:div>
    <w:div w:id="502207980">
      <w:bodyDiv w:val="1"/>
      <w:marLeft w:val="0"/>
      <w:marRight w:val="0"/>
      <w:marTop w:val="0"/>
      <w:marBottom w:val="0"/>
      <w:divBdr>
        <w:top w:val="none" w:sz="0" w:space="0" w:color="auto"/>
        <w:left w:val="none" w:sz="0" w:space="0" w:color="auto"/>
        <w:bottom w:val="none" w:sz="0" w:space="0" w:color="auto"/>
        <w:right w:val="none" w:sz="0" w:space="0" w:color="auto"/>
      </w:divBdr>
    </w:div>
    <w:div w:id="502279206">
      <w:bodyDiv w:val="1"/>
      <w:marLeft w:val="0"/>
      <w:marRight w:val="0"/>
      <w:marTop w:val="0"/>
      <w:marBottom w:val="0"/>
      <w:divBdr>
        <w:top w:val="none" w:sz="0" w:space="0" w:color="auto"/>
        <w:left w:val="none" w:sz="0" w:space="0" w:color="auto"/>
        <w:bottom w:val="none" w:sz="0" w:space="0" w:color="auto"/>
        <w:right w:val="none" w:sz="0" w:space="0" w:color="auto"/>
      </w:divBdr>
    </w:div>
    <w:div w:id="502279841">
      <w:bodyDiv w:val="1"/>
      <w:marLeft w:val="0"/>
      <w:marRight w:val="0"/>
      <w:marTop w:val="0"/>
      <w:marBottom w:val="0"/>
      <w:divBdr>
        <w:top w:val="none" w:sz="0" w:space="0" w:color="auto"/>
        <w:left w:val="none" w:sz="0" w:space="0" w:color="auto"/>
        <w:bottom w:val="none" w:sz="0" w:space="0" w:color="auto"/>
        <w:right w:val="none" w:sz="0" w:space="0" w:color="auto"/>
      </w:divBdr>
    </w:div>
    <w:div w:id="502360044">
      <w:bodyDiv w:val="1"/>
      <w:marLeft w:val="0"/>
      <w:marRight w:val="0"/>
      <w:marTop w:val="0"/>
      <w:marBottom w:val="0"/>
      <w:divBdr>
        <w:top w:val="none" w:sz="0" w:space="0" w:color="auto"/>
        <w:left w:val="none" w:sz="0" w:space="0" w:color="auto"/>
        <w:bottom w:val="none" w:sz="0" w:space="0" w:color="auto"/>
        <w:right w:val="none" w:sz="0" w:space="0" w:color="auto"/>
      </w:divBdr>
    </w:div>
    <w:div w:id="502477295">
      <w:bodyDiv w:val="1"/>
      <w:marLeft w:val="0"/>
      <w:marRight w:val="0"/>
      <w:marTop w:val="0"/>
      <w:marBottom w:val="0"/>
      <w:divBdr>
        <w:top w:val="none" w:sz="0" w:space="0" w:color="auto"/>
        <w:left w:val="none" w:sz="0" w:space="0" w:color="auto"/>
        <w:bottom w:val="none" w:sz="0" w:space="0" w:color="auto"/>
        <w:right w:val="none" w:sz="0" w:space="0" w:color="auto"/>
      </w:divBdr>
    </w:div>
    <w:div w:id="502552609">
      <w:bodyDiv w:val="1"/>
      <w:marLeft w:val="0"/>
      <w:marRight w:val="0"/>
      <w:marTop w:val="0"/>
      <w:marBottom w:val="0"/>
      <w:divBdr>
        <w:top w:val="none" w:sz="0" w:space="0" w:color="auto"/>
        <w:left w:val="none" w:sz="0" w:space="0" w:color="auto"/>
        <w:bottom w:val="none" w:sz="0" w:space="0" w:color="auto"/>
        <w:right w:val="none" w:sz="0" w:space="0" w:color="auto"/>
      </w:divBdr>
    </w:div>
    <w:div w:id="502597459">
      <w:bodyDiv w:val="1"/>
      <w:marLeft w:val="0"/>
      <w:marRight w:val="0"/>
      <w:marTop w:val="0"/>
      <w:marBottom w:val="0"/>
      <w:divBdr>
        <w:top w:val="none" w:sz="0" w:space="0" w:color="auto"/>
        <w:left w:val="none" w:sz="0" w:space="0" w:color="auto"/>
        <w:bottom w:val="none" w:sz="0" w:space="0" w:color="auto"/>
        <w:right w:val="none" w:sz="0" w:space="0" w:color="auto"/>
      </w:divBdr>
    </w:div>
    <w:div w:id="502621695">
      <w:bodyDiv w:val="1"/>
      <w:marLeft w:val="0"/>
      <w:marRight w:val="0"/>
      <w:marTop w:val="0"/>
      <w:marBottom w:val="0"/>
      <w:divBdr>
        <w:top w:val="none" w:sz="0" w:space="0" w:color="auto"/>
        <w:left w:val="none" w:sz="0" w:space="0" w:color="auto"/>
        <w:bottom w:val="none" w:sz="0" w:space="0" w:color="auto"/>
        <w:right w:val="none" w:sz="0" w:space="0" w:color="auto"/>
      </w:divBdr>
    </w:div>
    <w:div w:id="502744245">
      <w:bodyDiv w:val="1"/>
      <w:marLeft w:val="0"/>
      <w:marRight w:val="0"/>
      <w:marTop w:val="0"/>
      <w:marBottom w:val="0"/>
      <w:divBdr>
        <w:top w:val="none" w:sz="0" w:space="0" w:color="auto"/>
        <w:left w:val="none" w:sz="0" w:space="0" w:color="auto"/>
        <w:bottom w:val="none" w:sz="0" w:space="0" w:color="auto"/>
        <w:right w:val="none" w:sz="0" w:space="0" w:color="auto"/>
      </w:divBdr>
    </w:div>
    <w:div w:id="502821101">
      <w:bodyDiv w:val="1"/>
      <w:marLeft w:val="0"/>
      <w:marRight w:val="0"/>
      <w:marTop w:val="0"/>
      <w:marBottom w:val="0"/>
      <w:divBdr>
        <w:top w:val="none" w:sz="0" w:space="0" w:color="auto"/>
        <w:left w:val="none" w:sz="0" w:space="0" w:color="auto"/>
        <w:bottom w:val="none" w:sz="0" w:space="0" w:color="auto"/>
        <w:right w:val="none" w:sz="0" w:space="0" w:color="auto"/>
      </w:divBdr>
    </w:div>
    <w:div w:id="502822697">
      <w:bodyDiv w:val="1"/>
      <w:marLeft w:val="0"/>
      <w:marRight w:val="0"/>
      <w:marTop w:val="0"/>
      <w:marBottom w:val="0"/>
      <w:divBdr>
        <w:top w:val="none" w:sz="0" w:space="0" w:color="auto"/>
        <w:left w:val="none" w:sz="0" w:space="0" w:color="auto"/>
        <w:bottom w:val="none" w:sz="0" w:space="0" w:color="auto"/>
        <w:right w:val="none" w:sz="0" w:space="0" w:color="auto"/>
      </w:divBdr>
    </w:div>
    <w:div w:id="502859635">
      <w:bodyDiv w:val="1"/>
      <w:marLeft w:val="0"/>
      <w:marRight w:val="0"/>
      <w:marTop w:val="0"/>
      <w:marBottom w:val="0"/>
      <w:divBdr>
        <w:top w:val="none" w:sz="0" w:space="0" w:color="auto"/>
        <w:left w:val="none" w:sz="0" w:space="0" w:color="auto"/>
        <w:bottom w:val="none" w:sz="0" w:space="0" w:color="auto"/>
        <w:right w:val="none" w:sz="0" w:space="0" w:color="auto"/>
      </w:divBdr>
    </w:div>
    <w:div w:id="502938915">
      <w:bodyDiv w:val="1"/>
      <w:marLeft w:val="0"/>
      <w:marRight w:val="0"/>
      <w:marTop w:val="0"/>
      <w:marBottom w:val="0"/>
      <w:divBdr>
        <w:top w:val="none" w:sz="0" w:space="0" w:color="auto"/>
        <w:left w:val="none" w:sz="0" w:space="0" w:color="auto"/>
        <w:bottom w:val="none" w:sz="0" w:space="0" w:color="auto"/>
        <w:right w:val="none" w:sz="0" w:space="0" w:color="auto"/>
      </w:divBdr>
    </w:div>
    <w:div w:id="503127590">
      <w:bodyDiv w:val="1"/>
      <w:marLeft w:val="0"/>
      <w:marRight w:val="0"/>
      <w:marTop w:val="0"/>
      <w:marBottom w:val="0"/>
      <w:divBdr>
        <w:top w:val="none" w:sz="0" w:space="0" w:color="auto"/>
        <w:left w:val="none" w:sz="0" w:space="0" w:color="auto"/>
        <w:bottom w:val="none" w:sz="0" w:space="0" w:color="auto"/>
        <w:right w:val="none" w:sz="0" w:space="0" w:color="auto"/>
      </w:divBdr>
    </w:div>
    <w:div w:id="503205366">
      <w:bodyDiv w:val="1"/>
      <w:marLeft w:val="0"/>
      <w:marRight w:val="0"/>
      <w:marTop w:val="0"/>
      <w:marBottom w:val="0"/>
      <w:divBdr>
        <w:top w:val="none" w:sz="0" w:space="0" w:color="auto"/>
        <w:left w:val="none" w:sz="0" w:space="0" w:color="auto"/>
        <w:bottom w:val="none" w:sz="0" w:space="0" w:color="auto"/>
        <w:right w:val="none" w:sz="0" w:space="0" w:color="auto"/>
      </w:divBdr>
    </w:div>
    <w:div w:id="503516188">
      <w:bodyDiv w:val="1"/>
      <w:marLeft w:val="0"/>
      <w:marRight w:val="0"/>
      <w:marTop w:val="0"/>
      <w:marBottom w:val="0"/>
      <w:divBdr>
        <w:top w:val="none" w:sz="0" w:space="0" w:color="auto"/>
        <w:left w:val="none" w:sz="0" w:space="0" w:color="auto"/>
        <w:bottom w:val="none" w:sz="0" w:space="0" w:color="auto"/>
        <w:right w:val="none" w:sz="0" w:space="0" w:color="auto"/>
      </w:divBdr>
    </w:div>
    <w:div w:id="503519987">
      <w:bodyDiv w:val="1"/>
      <w:marLeft w:val="0"/>
      <w:marRight w:val="0"/>
      <w:marTop w:val="0"/>
      <w:marBottom w:val="0"/>
      <w:divBdr>
        <w:top w:val="none" w:sz="0" w:space="0" w:color="auto"/>
        <w:left w:val="none" w:sz="0" w:space="0" w:color="auto"/>
        <w:bottom w:val="none" w:sz="0" w:space="0" w:color="auto"/>
        <w:right w:val="none" w:sz="0" w:space="0" w:color="auto"/>
      </w:divBdr>
    </w:div>
    <w:div w:id="503591009">
      <w:bodyDiv w:val="1"/>
      <w:marLeft w:val="0"/>
      <w:marRight w:val="0"/>
      <w:marTop w:val="0"/>
      <w:marBottom w:val="0"/>
      <w:divBdr>
        <w:top w:val="none" w:sz="0" w:space="0" w:color="auto"/>
        <w:left w:val="none" w:sz="0" w:space="0" w:color="auto"/>
        <w:bottom w:val="none" w:sz="0" w:space="0" w:color="auto"/>
        <w:right w:val="none" w:sz="0" w:space="0" w:color="auto"/>
      </w:divBdr>
    </w:div>
    <w:div w:id="503668617">
      <w:bodyDiv w:val="1"/>
      <w:marLeft w:val="0"/>
      <w:marRight w:val="0"/>
      <w:marTop w:val="0"/>
      <w:marBottom w:val="0"/>
      <w:divBdr>
        <w:top w:val="none" w:sz="0" w:space="0" w:color="auto"/>
        <w:left w:val="none" w:sz="0" w:space="0" w:color="auto"/>
        <w:bottom w:val="none" w:sz="0" w:space="0" w:color="auto"/>
        <w:right w:val="none" w:sz="0" w:space="0" w:color="auto"/>
      </w:divBdr>
    </w:div>
    <w:div w:id="504056637">
      <w:bodyDiv w:val="1"/>
      <w:marLeft w:val="0"/>
      <w:marRight w:val="0"/>
      <w:marTop w:val="0"/>
      <w:marBottom w:val="0"/>
      <w:divBdr>
        <w:top w:val="none" w:sz="0" w:space="0" w:color="auto"/>
        <w:left w:val="none" w:sz="0" w:space="0" w:color="auto"/>
        <w:bottom w:val="none" w:sz="0" w:space="0" w:color="auto"/>
        <w:right w:val="none" w:sz="0" w:space="0" w:color="auto"/>
      </w:divBdr>
    </w:div>
    <w:div w:id="504059055">
      <w:bodyDiv w:val="1"/>
      <w:marLeft w:val="0"/>
      <w:marRight w:val="0"/>
      <w:marTop w:val="0"/>
      <w:marBottom w:val="0"/>
      <w:divBdr>
        <w:top w:val="none" w:sz="0" w:space="0" w:color="auto"/>
        <w:left w:val="none" w:sz="0" w:space="0" w:color="auto"/>
        <w:bottom w:val="none" w:sz="0" w:space="0" w:color="auto"/>
        <w:right w:val="none" w:sz="0" w:space="0" w:color="auto"/>
      </w:divBdr>
    </w:div>
    <w:div w:id="504322800">
      <w:bodyDiv w:val="1"/>
      <w:marLeft w:val="0"/>
      <w:marRight w:val="0"/>
      <w:marTop w:val="0"/>
      <w:marBottom w:val="0"/>
      <w:divBdr>
        <w:top w:val="none" w:sz="0" w:space="0" w:color="auto"/>
        <w:left w:val="none" w:sz="0" w:space="0" w:color="auto"/>
        <w:bottom w:val="none" w:sz="0" w:space="0" w:color="auto"/>
        <w:right w:val="none" w:sz="0" w:space="0" w:color="auto"/>
      </w:divBdr>
    </w:div>
    <w:div w:id="504443414">
      <w:bodyDiv w:val="1"/>
      <w:marLeft w:val="0"/>
      <w:marRight w:val="0"/>
      <w:marTop w:val="0"/>
      <w:marBottom w:val="0"/>
      <w:divBdr>
        <w:top w:val="none" w:sz="0" w:space="0" w:color="auto"/>
        <w:left w:val="none" w:sz="0" w:space="0" w:color="auto"/>
        <w:bottom w:val="none" w:sz="0" w:space="0" w:color="auto"/>
        <w:right w:val="none" w:sz="0" w:space="0" w:color="auto"/>
      </w:divBdr>
    </w:div>
    <w:div w:id="504592265">
      <w:bodyDiv w:val="1"/>
      <w:marLeft w:val="0"/>
      <w:marRight w:val="0"/>
      <w:marTop w:val="0"/>
      <w:marBottom w:val="0"/>
      <w:divBdr>
        <w:top w:val="none" w:sz="0" w:space="0" w:color="auto"/>
        <w:left w:val="none" w:sz="0" w:space="0" w:color="auto"/>
        <w:bottom w:val="none" w:sz="0" w:space="0" w:color="auto"/>
        <w:right w:val="none" w:sz="0" w:space="0" w:color="auto"/>
      </w:divBdr>
    </w:div>
    <w:div w:id="504784377">
      <w:bodyDiv w:val="1"/>
      <w:marLeft w:val="0"/>
      <w:marRight w:val="0"/>
      <w:marTop w:val="0"/>
      <w:marBottom w:val="0"/>
      <w:divBdr>
        <w:top w:val="none" w:sz="0" w:space="0" w:color="auto"/>
        <w:left w:val="none" w:sz="0" w:space="0" w:color="auto"/>
        <w:bottom w:val="none" w:sz="0" w:space="0" w:color="auto"/>
        <w:right w:val="none" w:sz="0" w:space="0" w:color="auto"/>
      </w:divBdr>
    </w:div>
    <w:div w:id="504787094">
      <w:bodyDiv w:val="1"/>
      <w:marLeft w:val="0"/>
      <w:marRight w:val="0"/>
      <w:marTop w:val="0"/>
      <w:marBottom w:val="0"/>
      <w:divBdr>
        <w:top w:val="none" w:sz="0" w:space="0" w:color="auto"/>
        <w:left w:val="none" w:sz="0" w:space="0" w:color="auto"/>
        <w:bottom w:val="none" w:sz="0" w:space="0" w:color="auto"/>
        <w:right w:val="none" w:sz="0" w:space="0" w:color="auto"/>
      </w:divBdr>
    </w:div>
    <w:div w:id="504790006">
      <w:bodyDiv w:val="1"/>
      <w:marLeft w:val="0"/>
      <w:marRight w:val="0"/>
      <w:marTop w:val="0"/>
      <w:marBottom w:val="0"/>
      <w:divBdr>
        <w:top w:val="none" w:sz="0" w:space="0" w:color="auto"/>
        <w:left w:val="none" w:sz="0" w:space="0" w:color="auto"/>
        <w:bottom w:val="none" w:sz="0" w:space="0" w:color="auto"/>
        <w:right w:val="none" w:sz="0" w:space="0" w:color="auto"/>
      </w:divBdr>
    </w:div>
    <w:div w:id="504902603">
      <w:bodyDiv w:val="1"/>
      <w:marLeft w:val="0"/>
      <w:marRight w:val="0"/>
      <w:marTop w:val="0"/>
      <w:marBottom w:val="0"/>
      <w:divBdr>
        <w:top w:val="none" w:sz="0" w:space="0" w:color="auto"/>
        <w:left w:val="none" w:sz="0" w:space="0" w:color="auto"/>
        <w:bottom w:val="none" w:sz="0" w:space="0" w:color="auto"/>
        <w:right w:val="none" w:sz="0" w:space="0" w:color="auto"/>
      </w:divBdr>
    </w:div>
    <w:div w:id="504979764">
      <w:bodyDiv w:val="1"/>
      <w:marLeft w:val="0"/>
      <w:marRight w:val="0"/>
      <w:marTop w:val="0"/>
      <w:marBottom w:val="0"/>
      <w:divBdr>
        <w:top w:val="none" w:sz="0" w:space="0" w:color="auto"/>
        <w:left w:val="none" w:sz="0" w:space="0" w:color="auto"/>
        <w:bottom w:val="none" w:sz="0" w:space="0" w:color="auto"/>
        <w:right w:val="none" w:sz="0" w:space="0" w:color="auto"/>
      </w:divBdr>
    </w:div>
    <w:div w:id="504981147">
      <w:bodyDiv w:val="1"/>
      <w:marLeft w:val="0"/>
      <w:marRight w:val="0"/>
      <w:marTop w:val="0"/>
      <w:marBottom w:val="0"/>
      <w:divBdr>
        <w:top w:val="none" w:sz="0" w:space="0" w:color="auto"/>
        <w:left w:val="none" w:sz="0" w:space="0" w:color="auto"/>
        <w:bottom w:val="none" w:sz="0" w:space="0" w:color="auto"/>
        <w:right w:val="none" w:sz="0" w:space="0" w:color="auto"/>
      </w:divBdr>
    </w:div>
    <w:div w:id="505026010">
      <w:bodyDiv w:val="1"/>
      <w:marLeft w:val="0"/>
      <w:marRight w:val="0"/>
      <w:marTop w:val="0"/>
      <w:marBottom w:val="0"/>
      <w:divBdr>
        <w:top w:val="none" w:sz="0" w:space="0" w:color="auto"/>
        <w:left w:val="none" w:sz="0" w:space="0" w:color="auto"/>
        <w:bottom w:val="none" w:sz="0" w:space="0" w:color="auto"/>
        <w:right w:val="none" w:sz="0" w:space="0" w:color="auto"/>
      </w:divBdr>
    </w:div>
    <w:div w:id="505092222">
      <w:bodyDiv w:val="1"/>
      <w:marLeft w:val="0"/>
      <w:marRight w:val="0"/>
      <w:marTop w:val="0"/>
      <w:marBottom w:val="0"/>
      <w:divBdr>
        <w:top w:val="none" w:sz="0" w:space="0" w:color="auto"/>
        <w:left w:val="none" w:sz="0" w:space="0" w:color="auto"/>
        <w:bottom w:val="none" w:sz="0" w:space="0" w:color="auto"/>
        <w:right w:val="none" w:sz="0" w:space="0" w:color="auto"/>
      </w:divBdr>
    </w:div>
    <w:div w:id="505101014">
      <w:bodyDiv w:val="1"/>
      <w:marLeft w:val="0"/>
      <w:marRight w:val="0"/>
      <w:marTop w:val="0"/>
      <w:marBottom w:val="0"/>
      <w:divBdr>
        <w:top w:val="none" w:sz="0" w:space="0" w:color="auto"/>
        <w:left w:val="none" w:sz="0" w:space="0" w:color="auto"/>
        <w:bottom w:val="none" w:sz="0" w:space="0" w:color="auto"/>
        <w:right w:val="none" w:sz="0" w:space="0" w:color="auto"/>
      </w:divBdr>
    </w:div>
    <w:div w:id="505217664">
      <w:bodyDiv w:val="1"/>
      <w:marLeft w:val="0"/>
      <w:marRight w:val="0"/>
      <w:marTop w:val="0"/>
      <w:marBottom w:val="0"/>
      <w:divBdr>
        <w:top w:val="none" w:sz="0" w:space="0" w:color="auto"/>
        <w:left w:val="none" w:sz="0" w:space="0" w:color="auto"/>
        <w:bottom w:val="none" w:sz="0" w:space="0" w:color="auto"/>
        <w:right w:val="none" w:sz="0" w:space="0" w:color="auto"/>
      </w:divBdr>
    </w:div>
    <w:div w:id="505706740">
      <w:bodyDiv w:val="1"/>
      <w:marLeft w:val="0"/>
      <w:marRight w:val="0"/>
      <w:marTop w:val="0"/>
      <w:marBottom w:val="0"/>
      <w:divBdr>
        <w:top w:val="none" w:sz="0" w:space="0" w:color="auto"/>
        <w:left w:val="none" w:sz="0" w:space="0" w:color="auto"/>
        <w:bottom w:val="none" w:sz="0" w:space="0" w:color="auto"/>
        <w:right w:val="none" w:sz="0" w:space="0" w:color="auto"/>
      </w:divBdr>
    </w:div>
    <w:div w:id="505753119">
      <w:bodyDiv w:val="1"/>
      <w:marLeft w:val="0"/>
      <w:marRight w:val="0"/>
      <w:marTop w:val="0"/>
      <w:marBottom w:val="0"/>
      <w:divBdr>
        <w:top w:val="none" w:sz="0" w:space="0" w:color="auto"/>
        <w:left w:val="none" w:sz="0" w:space="0" w:color="auto"/>
        <w:bottom w:val="none" w:sz="0" w:space="0" w:color="auto"/>
        <w:right w:val="none" w:sz="0" w:space="0" w:color="auto"/>
      </w:divBdr>
    </w:div>
    <w:div w:id="505755628">
      <w:bodyDiv w:val="1"/>
      <w:marLeft w:val="0"/>
      <w:marRight w:val="0"/>
      <w:marTop w:val="0"/>
      <w:marBottom w:val="0"/>
      <w:divBdr>
        <w:top w:val="none" w:sz="0" w:space="0" w:color="auto"/>
        <w:left w:val="none" w:sz="0" w:space="0" w:color="auto"/>
        <w:bottom w:val="none" w:sz="0" w:space="0" w:color="auto"/>
        <w:right w:val="none" w:sz="0" w:space="0" w:color="auto"/>
      </w:divBdr>
    </w:div>
    <w:div w:id="506096920">
      <w:bodyDiv w:val="1"/>
      <w:marLeft w:val="0"/>
      <w:marRight w:val="0"/>
      <w:marTop w:val="0"/>
      <w:marBottom w:val="0"/>
      <w:divBdr>
        <w:top w:val="none" w:sz="0" w:space="0" w:color="auto"/>
        <w:left w:val="none" w:sz="0" w:space="0" w:color="auto"/>
        <w:bottom w:val="none" w:sz="0" w:space="0" w:color="auto"/>
        <w:right w:val="none" w:sz="0" w:space="0" w:color="auto"/>
      </w:divBdr>
    </w:div>
    <w:div w:id="506137243">
      <w:bodyDiv w:val="1"/>
      <w:marLeft w:val="0"/>
      <w:marRight w:val="0"/>
      <w:marTop w:val="0"/>
      <w:marBottom w:val="0"/>
      <w:divBdr>
        <w:top w:val="none" w:sz="0" w:space="0" w:color="auto"/>
        <w:left w:val="none" w:sz="0" w:space="0" w:color="auto"/>
        <w:bottom w:val="none" w:sz="0" w:space="0" w:color="auto"/>
        <w:right w:val="none" w:sz="0" w:space="0" w:color="auto"/>
      </w:divBdr>
    </w:div>
    <w:div w:id="506290974">
      <w:bodyDiv w:val="1"/>
      <w:marLeft w:val="0"/>
      <w:marRight w:val="0"/>
      <w:marTop w:val="0"/>
      <w:marBottom w:val="0"/>
      <w:divBdr>
        <w:top w:val="none" w:sz="0" w:space="0" w:color="auto"/>
        <w:left w:val="none" w:sz="0" w:space="0" w:color="auto"/>
        <w:bottom w:val="none" w:sz="0" w:space="0" w:color="auto"/>
        <w:right w:val="none" w:sz="0" w:space="0" w:color="auto"/>
      </w:divBdr>
    </w:div>
    <w:div w:id="506482629">
      <w:bodyDiv w:val="1"/>
      <w:marLeft w:val="0"/>
      <w:marRight w:val="0"/>
      <w:marTop w:val="0"/>
      <w:marBottom w:val="0"/>
      <w:divBdr>
        <w:top w:val="none" w:sz="0" w:space="0" w:color="auto"/>
        <w:left w:val="none" w:sz="0" w:space="0" w:color="auto"/>
        <w:bottom w:val="none" w:sz="0" w:space="0" w:color="auto"/>
        <w:right w:val="none" w:sz="0" w:space="0" w:color="auto"/>
      </w:divBdr>
    </w:div>
    <w:div w:id="506486127">
      <w:bodyDiv w:val="1"/>
      <w:marLeft w:val="0"/>
      <w:marRight w:val="0"/>
      <w:marTop w:val="0"/>
      <w:marBottom w:val="0"/>
      <w:divBdr>
        <w:top w:val="none" w:sz="0" w:space="0" w:color="auto"/>
        <w:left w:val="none" w:sz="0" w:space="0" w:color="auto"/>
        <w:bottom w:val="none" w:sz="0" w:space="0" w:color="auto"/>
        <w:right w:val="none" w:sz="0" w:space="0" w:color="auto"/>
      </w:divBdr>
    </w:div>
    <w:div w:id="506554985">
      <w:bodyDiv w:val="1"/>
      <w:marLeft w:val="0"/>
      <w:marRight w:val="0"/>
      <w:marTop w:val="0"/>
      <w:marBottom w:val="0"/>
      <w:divBdr>
        <w:top w:val="none" w:sz="0" w:space="0" w:color="auto"/>
        <w:left w:val="none" w:sz="0" w:space="0" w:color="auto"/>
        <w:bottom w:val="none" w:sz="0" w:space="0" w:color="auto"/>
        <w:right w:val="none" w:sz="0" w:space="0" w:color="auto"/>
      </w:divBdr>
    </w:div>
    <w:div w:id="506601926">
      <w:bodyDiv w:val="1"/>
      <w:marLeft w:val="0"/>
      <w:marRight w:val="0"/>
      <w:marTop w:val="0"/>
      <w:marBottom w:val="0"/>
      <w:divBdr>
        <w:top w:val="none" w:sz="0" w:space="0" w:color="auto"/>
        <w:left w:val="none" w:sz="0" w:space="0" w:color="auto"/>
        <w:bottom w:val="none" w:sz="0" w:space="0" w:color="auto"/>
        <w:right w:val="none" w:sz="0" w:space="0" w:color="auto"/>
      </w:divBdr>
    </w:div>
    <w:div w:id="506796521">
      <w:bodyDiv w:val="1"/>
      <w:marLeft w:val="0"/>
      <w:marRight w:val="0"/>
      <w:marTop w:val="0"/>
      <w:marBottom w:val="0"/>
      <w:divBdr>
        <w:top w:val="none" w:sz="0" w:space="0" w:color="auto"/>
        <w:left w:val="none" w:sz="0" w:space="0" w:color="auto"/>
        <w:bottom w:val="none" w:sz="0" w:space="0" w:color="auto"/>
        <w:right w:val="none" w:sz="0" w:space="0" w:color="auto"/>
      </w:divBdr>
    </w:div>
    <w:div w:id="506870905">
      <w:bodyDiv w:val="1"/>
      <w:marLeft w:val="0"/>
      <w:marRight w:val="0"/>
      <w:marTop w:val="0"/>
      <w:marBottom w:val="0"/>
      <w:divBdr>
        <w:top w:val="none" w:sz="0" w:space="0" w:color="auto"/>
        <w:left w:val="none" w:sz="0" w:space="0" w:color="auto"/>
        <w:bottom w:val="none" w:sz="0" w:space="0" w:color="auto"/>
        <w:right w:val="none" w:sz="0" w:space="0" w:color="auto"/>
      </w:divBdr>
    </w:div>
    <w:div w:id="506946127">
      <w:bodyDiv w:val="1"/>
      <w:marLeft w:val="0"/>
      <w:marRight w:val="0"/>
      <w:marTop w:val="0"/>
      <w:marBottom w:val="0"/>
      <w:divBdr>
        <w:top w:val="none" w:sz="0" w:space="0" w:color="auto"/>
        <w:left w:val="none" w:sz="0" w:space="0" w:color="auto"/>
        <w:bottom w:val="none" w:sz="0" w:space="0" w:color="auto"/>
        <w:right w:val="none" w:sz="0" w:space="0" w:color="auto"/>
      </w:divBdr>
    </w:div>
    <w:div w:id="507058767">
      <w:bodyDiv w:val="1"/>
      <w:marLeft w:val="0"/>
      <w:marRight w:val="0"/>
      <w:marTop w:val="0"/>
      <w:marBottom w:val="0"/>
      <w:divBdr>
        <w:top w:val="none" w:sz="0" w:space="0" w:color="auto"/>
        <w:left w:val="none" w:sz="0" w:space="0" w:color="auto"/>
        <w:bottom w:val="none" w:sz="0" w:space="0" w:color="auto"/>
        <w:right w:val="none" w:sz="0" w:space="0" w:color="auto"/>
      </w:divBdr>
    </w:div>
    <w:div w:id="507132726">
      <w:bodyDiv w:val="1"/>
      <w:marLeft w:val="0"/>
      <w:marRight w:val="0"/>
      <w:marTop w:val="0"/>
      <w:marBottom w:val="0"/>
      <w:divBdr>
        <w:top w:val="none" w:sz="0" w:space="0" w:color="auto"/>
        <w:left w:val="none" w:sz="0" w:space="0" w:color="auto"/>
        <w:bottom w:val="none" w:sz="0" w:space="0" w:color="auto"/>
        <w:right w:val="none" w:sz="0" w:space="0" w:color="auto"/>
      </w:divBdr>
    </w:div>
    <w:div w:id="507136832">
      <w:bodyDiv w:val="1"/>
      <w:marLeft w:val="0"/>
      <w:marRight w:val="0"/>
      <w:marTop w:val="0"/>
      <w:marBottom w:val="0"/>
      <w:divBdr>
        <w:top w:val="none" w:sz="0" w:space="0" w:color="auto"/>
        <w:left w:val="none" w:sz="0" w:space="0" w:color="auto"/>
        <w:bottom w:val="none" w:sz="0" w:space="0" w:color="auto"/>
        <w:right w:val="none" w:sz="0" w:space="0" w:color="auto"/>
      </w:divBdr>
    </w:div>
    <w:div w:id="507329276">
      <w:bodyDiv w:val="1"/>
      <w:marLeft w:val="0"/>
      <w:marRight w:val="0"/>
      <w:marTop w:val="0"/>
      <w:marBottom w:val="0"/>
      <w:divBdr>
        <w:top w:val="none" w:sz="0" w:space="0" w:color="auto"/>
        <w:left w:val="none" w:sz="0" w:space="0" w:color="auto"/>
        <w:bottom w:val="none" w:sz="0" w:space="0" w:color="auto"/>
        <w:right w:val="none" w:sz="0" w:space="0" w:color="auto"/>
      </w:divBdr>
    </w:div>
    <w:div w:id="507595182">
      <w:bodyDiv w:val="1"/>
      <w:marLeft w:val="0"/>
      <w:marRight w:val="0"/>
      <w:marTop w:val="0"/>
      <w:marBottom w:val="0"/>
      <w:divBdr>
        <w:top w:val="none" w:sz="0" w:space="0" w:color="auto"/>
        <w:left w:val="none" w:sz="0" w:space="0" w:color="auto"/>
        <w:bottom w:val="none" w:sz="0" w:space="0" w:color="auto"/>
        <w:right w:val="none" w:sz="0" w:space="0" w:color="auto"/>
      </w:divBdr>
    </w:div>
    <w:div w:id="507602159">
      <w:bodyDiv w:val="1"/>
      <w:marLeft w:val="0"/>
      <w:marRight w:val="0"/>
      <w:marTop w:val="0"/>
      <w:marBottom w:val="0"/>
      <w:divBdr>
        <w:top w:val="none" w:sz="0" w:space="0" w:color="auto"/>
        <w:left w:val="none" w:sz="0" w:space="0" w:color="auto"/>
        <w:bottom w:val="none" w:sz="0" w:space="0" w:color="auto"/>
        <w:right w:val="none" w:sz="0" w:space="0" w:color="auto"/>
      </w:divBdr>
    </w:div>
    <w:div w:id="507791864">
      <w:bodyDiv w:val="1"/>
      <w:marLeft w:val="0"/>
      <w:marRight w:val="0"/>
      <w:marTop w:val="0"/>
      <w:marBottom w:val="0"/>
      <w:divBdr>
        <w:top w:val="none" w:sz="0" w:space="0" w:color="auto"/>
        <w:left w:val="none" w:sz="0" w:space="0" w:color="auto"/>
        <w:bottom w:val="none" w:sz="0" w:space="0" w:color="auto"/>
        <w:right w:val="none" w:sz="0" w:space="0" w:color="auto"/>
      </w:divBdr>
    </w:div>
    <w:div w:id="507865031">
      <w:bodyDiv w:val="1"/>
      <w:marLeft w:val="0"/>
      <w:marRight w:val="0"/>
      <w:marTop w:val="0"/>
      <w:marBottom w:val="0"/>
      <w:divBdr>
        <w:top w:val="none" w:sz="0" w:space="0" w:color="auto"/>
        <w:left w:val="none" w:sz="0" w:space="0" w:color="auto"/>
        <w:bottom w:val="none" w:sz="0" w:space="0" w:color="auto"/>
        <w:right w:val="none" w:sz="0" w:space="0" w:color="auto"/>
      </w:divBdr>
    </w:div>
    <w:div w:id="507907778">
      <w:bodyDiv w:val="1"/>
      <w:marLeft w:val="0"/>
      <w:marRight w:val="0"/>
      <w:marTop w:val="0"/>
      <w:marBottom w:val="0"/>
      <w:divBdr>
        <w:top w:val="none" w:sz="0" w:space="0" w:color="auto"/>
        <w:left w:val="none" w:sz="0" w:space="0" w:color="auto"/>
        <w:bottom w:val="none" w:sz="0" w:space="0" w:color="auto"/>
        <w:right w:val="none" w:sz="0" w:space="0" w:color="auto"/>
      </w:divBdr>
    </w:div>
    <w:div w:id="507911576">
      <w:bodyDiv w:val="1"/>
      <w:marLeft w:val="0"/>
      <w:marRight w:val="0"/>
      <w:marTop w:val="0"/>
      <w:marBottom w:val="0"/>
      <w:divBdr>
        <w:top w:val="none" w:sz="0" w:space="0" w:color="auto"/>
        <w:left w:val="none" w:sz="0" w:space="0" w:color="auto"/>
        <w:bottom w:val="none" w:sz="0" w:space="0" w:color="auto"/>
        <w:right w:val="none" w:sz="0" w:space="0" w:color="auto"/>
      </w:divBdr>
    </w:div>
    <w:div w:id="507913750">
      <w:bodyDiv w:val="1"/>
      <w:marLeft w:val="0"/>
      <w:marRight w:val="0"/>
      <w:marTop w:val="0"/>
      <w:marBottom w:val="0"/>
      <w:divBdr>
        <w:top w:val="none" w:sz="0" w:space="0" w:color="auto"/>
        <w:left w:val="none" w:sz="0" w:space="0" w:color="auto"/>
        <w:bottom w:val="none" w:sz="0" w:space="0" w:color="auto"/>
        <w:right w:val="none" w:sz="0" w:space="0" w:color="auto"/>
      </w:divBdr>
    </w:div>
    <w:div w:id="507990902">
      <w:bodyDiv w:val="1"/>
      <w:marLeft w:val="0"/>
      <w:marRight w:val="0"/>
      <w:marTop w:val="0"/>
      <w:marBottom w:val="0"/>
      <w:divBdr>
        <w:top w:val="none" w:sz="0" w:space="0" w:color="auto"/>
        <w:left w:val="none" w:sz="0" w:space="0" w:color="auto"/>
        <w:bottom w:val="none" w:sz="0" w:space="0" w:color="auto"/>
        <w:right w:val="none" w:sz="0" w:space="0" w:color="auto"/>
      </w:divBdr>
    </w:div>
    <w:div w:id="508101030">
      <w:bodyDiv w:val="1"/>
      <w:marLeft w:val="0"/>
      <w:marRight w:val="0"/>
      <w:marTop w:val="0"/>
      <w:marBottom w:val="0"/>
      <w:divBdr>
        <w:top w:val="none" w:sz="0" w:space="0" w:color="auto"/>
        <w:left w:val="none" w:sz="0" w:space="0" w:color="auto"/>
        <w:bottom w:val="none" w:sz="0" w:space="0" w:color="auto"/>
        <w:right w:val="none" w:sz="0" w:space="0" w:color="auto"/>
      </w:divBdr>
    </w:div>
    <w:div w:id="508177805">
      <w:bodyDiv w:val="1"/>
      <w:marLeft w:val="0"/>
      <w:marRight w:val="0"/>
      <w:marTop w:val="0"/>
      <w:marBottom w:val="0"/>
      <w:divBdr>
        <w:top w:val="none" w:sz="0" w:space="0" w:color="auto"/>
        <w:left w:val="none" w:sz="0" w:space="0" w:color="auto"/>
        <w:bottom w:val="none" w:sz="0" w:space="0" w:color="auto"/>
        <w:right w:val="none" w:sz="0" w:space="0" w:color="auto"/>
      </w:divBdr>
    </w:div>
    <w:div w:id="508251706">
      <w:bodyDiv w:val="1"/>
      <w:marLeft w:val="0"/>
      <w:marRight w:val="0"/>
      <w:marTop w:val="0"/>
      <w:marBottom w:val="0"/>
      <w:divBdr>
        <w:top w:val="none" w:sz="0" w:space="0" w:color="auto"/>
        <w:left w:val="none" w:sz="0" w:space="0" w:color="auto"/>
        <w:bottom w:val="none" w:sz="0" w:space="0" w:color="auto"/>
        <w:right w:val="none" w:sz="0" w:space="0" w:color="auto"/>
      </w:divBdr>
    </w:div>
    <w:div w:id="508254096">
      <w:bodyDiv w:val="1"/>
      <w:marLeft w:val="0"/>
      <w:marRight w:val="0"/>
      <w:marTop w:val="0"/>
      <w:marBottom w:val="0"/>
      <w:divBdr>
        <w:top w:val="none" w:sz="0" w:space="0" w:color="auto"/>
        <w:left w:val="none" w:sz="0" w:space="0" w:color="auto"/>
        <w:bottom w:val="none" w:sz="0" w:space="0" w:color="auto"/>
        <w:right w:val="none" w:sz="0" w:space="0" w:color="auto"/>
      </w:divBdr>
    </w:div>
    <w:div w:id="508444931">
      <w:bodyDiv w:val="1"/>
      <w:marLeft w:val="0"/>
      <w:marRight w:val="0"/>
      <w:marTop w:val="0"/>
      <w:marBottom w:val="0"/>
      <w:divBdr>
        <w:top w:val="none" w:sz="0" w:space="0" w:color="auto"/>
        <w:left w:val="none" w:sz="0" w:space="0" w:color="auto"/>
        <w:bottom w:val="none" w:sz="0" w:space="0" w:color="auto"/>
        <w:right w:val="none" w:sz="0" w:space="0" w:color="auto"/>
      </w:divBdr>
    </w:div>
    <w:div w:id="508521101">
      <w:bodyDiv w:val="1"/>
      <w:marLeft w:val="0"/>
      <w:marRight w:val="0"/>
      <w:marTop w:val="0"/>
      <w:marBottom w:val="0"/>
      <w:divBdr>
        <w:top w:val="none" w:sz="0" w:space="0" w:color="auto"/>
        <w:left w:val="none" w:sz="0" w:space="0" w:color="auto"/>
        <w:bottom w:val="none" w:sz="0" w:space="0" w:color="auto"/>
        <w:right w:val="none" w:sz="0" w:space="0" w:color="auto"/>
      </w:divBdr>
    </w:div>
    <w:div w:id="508522826">
      <w:bodyDiv w:val="1"/>
      <w:marLeft w:val="0"/>
      <w:marRight w:val="0"/>
      <w:marTop w:val="0"/>
      <w:marBottom w:val="0"/>
      <w:divBdr>
        <w:top w:val="none" w:sz="0" w:space="0" w:color="auto"/>
        <w:left w:val="none" w:sz="0" w:space="0" w:color="auto"/>
        <w:bottom w:val="none" w:sz="0" w:space="0" w:color="auto"/>
        <w:right w:val="none" w:sz="0" w:space="0" w:color="auto"/>
      </w:divBdr>
    </w:div>
    <w:div w:id="508787971">
      <w:bodyDiv w:val="1"/>
      <w:marLeft w:val="0"/>
      <w:marRight w:val="0"/>
      <w:marTop w:val="0"/>
      <w:marBottom w:val="0"/>
      <w:divBdr>
        <w:top w:val="none" w:sz="0" w:space="0" w:color="auto"/>
        <w:left w:val="none" w:sz="0" w:space="0" w:color="auto"/>
        <w:bottom w:val="none" w:sz="0" w:space="0" w:color="auto"/>
        <w:right w:val="none" w:sz="0" w:space="0" w:color="auto"/>
      </w:divBdr>
    </w:div>
    <w:div w:id="508836474">
      <w:bodyDiv w:val="1"/>
      <w:marLeft w:val="0"/>
      <w:marRight w:val="0"/>
      <w:marTop w:val="0"/>
      <w:marBottom w:val="0"/>
      <w:divBdr>
        <w:top w:val="none" w:sz="0" w:space="0" w:color="auto"/>
        <w:left w:val="none" w:sz="0" w:space="0" w:color="auto"/>
        <w:bottom w:val="none" w:sz="0" w:space="0" w:color="auto"/>
        <w:right w:val="none" w:sz="0" w:space="0" w:color="auto"/>
      </w:divBdr>
    </w:div>
    <w:div w:id="508837184">
      <w:bodyDiv w:val="1"/>
      <w:marLeft w:val="0"/>
      <w:marRight w:val="0"/>
      <w:marTop w:val="0"/>
      <w:marBottom w:val="0"/>
      <w:divBdr>
        <w:top w:val="none" w:sz="0" w:space="0" w:color="auto"/>
        <w:left w:val="none" w:sz="0" w:space="0" w:color="auto"/>
        <w:bottom w:val="none" w:sz="0" w:space="0" w:color="auto"/>
        <w:right w:val="none" w:sz="0" w:space="0" w:color="auto"/>
      </w:divBdr>
    </w:div>
    <w:div w:id="508981015">
      <w:bodyDiv w:val="1"/>
      <w:marLeft w:val="0"/>
      <w:marRight w:val="0"/>
      <w:marTop w:val="0"/>
      <w:marBottom w:val="0"/>
      <w:divBdr>
        <w:top w:val="none" w:sz="0" w:space="0" w:color="auto"/>
        <w:left w:val="none" w:sz="0" w:space="0" w:color="auto"/>
        <w:bottom w:val="none" w:sz="0" w:space="0" w:color="auto"/>
        <w:right w:val="none" w:sz="0" w:space="0" w:color="auto"/>
      </w:divBdr>
    </w:div>
    <w:div w:id="509032294">
      <w:bodyDiv w:val="1"/>
      <w:marLeft w:val="0"/>
      <w:marRight w:val="0"/>
      <w:marTop w:val="0"/>
      <w:marBottom w:val="0"/>
      <w:divBdr>
        <w:top w:val="none" w:sz="0" w:space="0" w:color="auto"/>
        <w:left w:val="none" w:sz="0" w:space="0" w:color="auto"/>
        <w:bottom w:val="none" w:sz="0" w:space="0" w:color="auto"/>
        <w:right w:val="none" w:sz="0" w:space="0" w:color="auto"/>
      </w:divBdr>
    </w:div>
    <w:div w:id="509150197">
      <w:bodyDiv w:val="1"/>
      <w:marLeft w:val="0"/>
      <w:marRight w:val="0"/>
      <w:marTop w:val="0"/>
      <w:marBottom w:val="0"/>
      <w:divBdr>
        <w:top w:val="none" w:sz="0" w:space="0" w:color="auto"/>
        <w:left w:val="none" w:sz="0" w:space="0" w:color="auto"/>
        <w:bottom w:val="none" w:sz="0" w:space="0" w:color="auto"/>
        <w:right w:val="none" w:sz="0" w:space="0" w:color="auto"/>
      </w:divBdr>
    </w:div>
    <w:div w:id="509180198">
      <w:bodyDiv w:val="1"/>
      <w:marLeft w:val="0"/>
      <w:marRight w:val="0"/>
      <w:marTop w:val="0"/>
      <w:marBottom w:val="0"/>
      <w:divBdr>
        <w:top w:val="none" w:sz="0" w:space="0" w:color="auto"/>
        <w:left w:val="none" w:sz="0" w:space="0" w:color="auto"/>
        <w:bottom w:val="none" w:sz="0" w:space="0" w:color="auto"/>
        <w:right w:val="none" w:sz="0" w:space="0" w:color="auto"/>
      </w:divBdr>
    </w:div>
    <w:div w:id="509412496">
      <w:bodyDiv w:val="1"/>
      <w:marLeft w:val="0"/>
      <w:marRight w:val="0"/>
      <w:marTop w:val="0"/>
      <w:marBottom w:val="0"/>
      <w:divBdr>
        <w:top w:val="none" w:sz="0" w:space="0" w:color="auto"/>
        <w:left w:val="none" w:sz="0" w:space="0" w:color="auto"/>
        <w:bottom w:val="none" w:sz="0" w:space="0" w:color="auto"/>
        <w:right w:val="none" w:sz="0" w:space="0" w:color="auto"/>
      </w:divBdr>
    </w:div>
    <w:div w:id="509419153">
      <w:bodyDiv w:val="1"/>
      <w:marLeft w:val="0"/>
      <w:marRight w:val="0"/>
      <w:marTop w:val="0"/>
      <w:marBottom w:val="0"/>
      <w:divBdr>
        <w:top w:val="none" w:sz="0" w:space="0" w:color="auto"/>
        <w:left w:val="none" w:sz="0" w:space="0" w:color="auto"/>
        <w:bottom w:val="none" w:sz="0" w:space="0" w:color="auto"/>
        <w:right w:val="none" w:sz="0" w:space="0" w:color="auto"/>
      </w:divBdr>
    </w:div>
    <w:div w:id="509567671">
      <w:bodyDiv w:val="1"/>
      <w:marLeft w:val="0"/>
      <w:marRight w:val="0"/>
      <w:marTop w:val="0"/>
      <w:marBottom w:val="0"/>
      <w:divBdr>
        <w:top w:val="none" w:sz="0" w:space="0" w:color="auto"/>
        <w:left w:val="none" w:sz="0" w:space="0" w:color="auto"/>
        <w:bottom w:val="none" w:sz="0" w:space="0" w:color="auto"/>
        <w:right w:val="none" w:sz="0" w:space="0" w:color="auto"/>
      </w:divBdr>
    </w:div>
    <w:div w:id="509682725">
      <w:bodyDiv w:val="1"/>
      <w:marLeft w:val="0"/>
      <w:marRight w:val="0"/>
      <w:marTop w:val="0"/>
      <w:marBottom w:val="0"/>
      <w:divBdr>
        <w:top w:val="none" w:sz="0" w:space="0" w:color="auto"/>
        <w:left w:val="none" w:sz="0" w:space="0" w:color="auto"/>
        <w:bottom w:val="none" w:sz="0" w:space="0" w:color="auto"/>
        <w:right w:val="none" w:sz="0" w:space="0" w:color="auto"/>
      </w:divBdr>
    </w:div>
    <w:div w:id="509805138">
      <w:bodyDiv w:val="1"/>
      <w:marLeft w:val="0"/>
      <w:marRight w:val="0"/>
      <w:marTop w:val="0"/>
      <w:marBottom w:val="0"/>
      <w:divBdr>
        <w:top w:val="none" w:sz="0" w:space="0" w:color="auto"/>
        <w:left w:val="none" w:sz="0" w:space="0" w:color="auto"/>
        <w:bottom w:val="none" w:sz="0" w:space="0" w:color="auto"/>
        <w:right w:val="none" w:sz="0" w:space="0" w:color="auto"/>
      </w:divBdr>
    </w:div>
    <w:div w:id="510030005">
      <w:bodyDiv w:val="1"/>
      <w:marLeft w:val="0"/>
      <w:marRight w:val="0"/>
      <w:marTop w:val="0"/>
      <w:marBottom w:val="0"/>
      <w:divBdr>
        <w:top w:val="none" w:sz="0" w:space="0" w:color="auto"/>
        <w:left w:val="none" w:sz="0" w:space="0" w:color="auto"/>
        <w:bottom w:val="none" w:sz="0" w:space="0" w:color="auto"/>
        <w:right w:val="none" w:sz="0" w:space="0" w:color="auto"/>
      </w:divBdr>
    </w:div>
    <w:div w:id="510030828">
      <w:bodyDiv w:val="1"/>
      <w:marLeft w:val="0"/>
      <w:marRight w:val="0"/>
      <w:marTop w:val="0"/>
      <w:marBottom w:val="0"/>
      <w:divBdr>
        <w:top w:val="none" w:sz="0" w:space="0" w:color="auto"/>
        <w:left w:val="none" w:sz="0" w:space="0" w:color="auto"/>
        <w:bottom w:val="none" w:sz="0" w:space="0" w:color="auto"/>
        <w:right w:val="none" w:sz="0" w:space="0" w:color="auto"/>
      </w:divBdr>
    </w:div>
    <w:div w:id="510069851">
      <w:bodyDiv w:val="1"/>
      <w:marLeft w:val="0"/>
      <w:marRight w:val="0"/>
      <w:marTop w:val="0"/>
      <w:marBottom w:val="0"/>
      <w:divBdr>
        <w:top w:val="none" w:sz="0" w:space="0" w:color="auto"/>
        <w:left w:val="none" w:sz="0" w:space="0" w:color="auto"/>
        <w:bottom w:val="none" w:sz="0" w:space="0" w:color="auto"/>
        <w:right w:val="none" w:sz="0" w:space="0" w:color="auto"/>
      </w:divBdr>
    </w:div>
    <w:div w:id="510098803">
      <w:bodyDiv w:val="1"/>
      <w:marLeft w:val="0"/>
      <w:marRight w:val="0"/>
      <w:marTop w:val="0"/>
      <w:marBottom w:val="0"/>
      <w:divBdr>
        <w:top w:val="none" w:sz="0" w:space="0" w:color="auto"/>
        <w:left w:val="none" w:sz="0" w:space="0" w:color="auto"/>
        <w:bottom w:val="none" w:sz="0" w:space="0" w:color="auto"/>
        <w:right w:val="none" w:sz="0" w:space="0" w:color="auto"/>
      </w:divBdr>
    </w:div>
    <w:div w:id="510221629">
      <w:bodyDiv w:val="1"/>
      <w:marLeft w:val="0"/>
      <w:marRight w:val="0"/>
      <w:marTop w:val="0"/>
      <w:marBottom w:val="0"/>
      <w:divBdr>
        <w:top w:val="none" w:sz="0" w:space="0" w:color="auto"/>
        <w:left w:val="none" w:sz="0" w:space="0" w:color="auto"/>
        <w:bottom w:val="none" w:sz="0" w:space="0" w:color="auto"/>
        <w:right w:val="none" w:sz="0" w:space="0" w:color="auto"/>
      </w:divBdr>
    </w:div>
    <w:div w:id="510264887">
      <w:bodyDiv w:val="1"/>
      <w:marLeft w:val="0"/>
      <w:marRight w:val="0"/>
      <w:marTop w:val="0"/>
      <w:marBottom w:val="0"/>
      <w:divBdr>
        <w:top w:val="none" w:sz="0" w:space="0" w:color="auto"/>
        <w:left w:val="none" w:sz="0" w:space="0" w:color="auto"/>
        <w:bottom w:val="none" w:sz="0" w:space="0" w:color="auto"/>
        <w:right w:val="none" w:sz="0" w:space="0" w:color="auto"/>
      </w:divBdr>
    </w:div>
    <w:div w:id="510410397">
      <w:bodyDiv w:val="1"/>
      <w:marLeft w:val="0"/>
      <w:marRight w:val="0"/>
      <w:marTop w:val="0"/>
      <w:marBottom w:val="0"/>
      <w:divBdr>
        <w:top w:val="none" w:sz="0" w:space="0" w:color="auto"/>
        <w:left w:val="none" w:sz="0" w:space="0" w:color="auto"/>
        <w:bottom w:val="none" w:sz="0" w:space="0" w:color="auto"/>
        <w:right w:val="none" w:sz="0" w:space="0" w:color="auto"/>
      </w:divBdr>
    </w:div>
    <w:div w:id="510486018">
      <w:bodyDiv w:val="1"/>
      <w:marLeft w:val="0"/>
      <w:marRight w:val="0"/>
      <w:marTop w:val="0"/>
      <w:marBottom w:val="0"/>
      <w:divBdr>
        <w:top w:val="none" w:sz="0" w:space="0" w:color="auto"/>
        <w:left w:val="none" w:sz="0" w:space="0" w:color="auto"/>
        <w:bottom w:val="none" w:sz="0" w:space="0" w:color="auto"/>
        <w:right w:val="none" w:sz="0" w:space="0" w:color="auto"/>
      </w:divBdr>
    </w:div>
    <w:div w:id="510753416">
      <w:bodyDiv w:val="1"/>
      <w:marLeft w:val="0"/>
      <w:marRight w:val="0"/>
      <w:marTop w:val="0"/>
      <w:marBottom w:val="0"/>
      <w:divBdr>
        <w:top w:val="none" w:sz="0" w:space="0" w:color="auto"/>
        <w:left w:val="none" w:sz="0" w:space="0" w:color="auto"/>
        <w:bottom w:val="none" w:sz="0" w:space="0" w:color="auto"/>
        <w:right w:val="none" w:sz="0" w:space="0" w:color="auto"/>
      </w:divBdr>
    </w:div>
    <w:div w:id="510923359">
      <w:bodyDiv w:val="1"/>
      <w:marLeft w:val="0"/>
      <w:marRight w:val="0"/>
      <w:marTop w:val="0"/>
      <w:marBottom w:val="0"/>
      <w:divBdr>
        <w:top w:val="none" w:sz="0" w:space="0" w:color="auto"/>
        <w:left w:val="none" w:sz="0" w:space="0" w:color="auto"/>
        <w:bottom w:val="none" w:sz="0" w:space="0" w:color="auto"/>
        <w:right w:val="none" w:sz="0" w:space="0" w:color="auto"/>
      </w:divBdr>
    </w:div>
    <w:div w:id="511334331">
      <w:bodyDiv w:val="1"/>
      <w:marLeft w:val="0"/>
      <w:marRight w:val="0"/>
      <w:marTop w:val="0"/>
      <w:marBottom w:val="0"/>
      <w:divBdr>
        <w:top w:val="none" w:sz="0" w:space="0" w:color="auto"/>
        <w:left w:val="none" w:sz="0" w:space="0" w:color="auto"/>
        <w:bottom w:val="none" w:sz="0" w:space="0" w:color="auto"/>
        <w:right w:val="none" w:sz="0" w:space="0" w:color="auto"/>
      </w:divBdr>
    </w:div>
    <w:div w:id="511335115">
      <w:bodyDiv w:val="1"/>
      <w:marLeft w:val="0"/>
      <w:marRight w:val="0"/>
      <w:marTop w:val="0"/>
      <w:marBottom w:val="0"/>
      <w:divBdr>
        <w:top w:val="none" w:sz="0" w:space="0" w:color="auto"/>
        <w:left w:val="none" w:sz="0" w:space="0" w:color="auto"/>
        <w:bottom w:val="none" w:sz="0" w:space="0" w:color="auto"/>
        <w:right w:val="none" w:sz="0" w:space="0" w:color="auto"/>
      </w:divBdr>
    </w:div>
    <w:div w:id="511384130">
      <w:bodyDiv w:val="1"/>
      <w:marLeft w:val="0"/>
      <w:marRight w:val="0"/>
      <w:marTop w:val="0"/>
      <w:marBottom w:val="0"/>
      <w:divBdr>
        <w:top w:val="none" w:sz="0" w:space="0" w:color="auto"/>
        <w:left w:val="none" w:sz="0" w:space="0" w:color="auto"/>
        <w:bottom w:val="none" w:sz="0" w:space="0" w:color="auto"/>
        <w:right w:val="none" w:sz="0" w:space="0" w:color="auto"/>
      </w:divBdr>
    </w:div>
    <w:div w:id="511528848">
      <w:bodyDiv w:val="1"/>
      <w:marLeft w:val="0"/>
      <w:marRight w:val="0"/>
      <w:marTop w:val="0"/>
      <w:marBottom w:val="0"/>
      <w:divBdr>
        <w:top w:val="none" w:sz="0" w:space="0" w:color="auto"/>
        <w:left w:val="none" w:sz="0" w:space="0" w:color="auto"/>
        <w:bottom w:val="none" w:sz="0" w:space="0" w:color="auto"/>
        <w:right w:val="none" w:sz="0" w:space="0" w:color="auto"/>
      </w:divBdr>
    </w:div>
    <w:div w:id="511920069">
      <w:bodyDiv w:val="1"/>
      <w:marLeft w:val="0"/>
      <w:marRight w:val="0"/>
      <w:marTop w:val="0"/>
      <w:marBottom w:val="0"/>
      <w:divBdr>
        <w:top w:val="none" w:sz="0" w:space="0" w:color="auto"/>
        <w:left w:val="none" w:sz="0" w:space="0" w:color="auto"/>
        <w:bottom w:val="none" w:sz="0" w:space="0" w:color="auto"/>
        <w:right w:val="none" w:sz="0" w:space="0" w:color="auto"/>
      </w:divBdr>
    </w:div>
    <w:div w:id="512108811">
      <w:bodyDiv w:val="1"/>
      <w:marLeft w:val="0"/>
      <w:marRight w:val="0"/>
      <w:marTop w:val="0"/>
      <w:marBottom w:val="0"/>
      <w:divBdr>
        <w:top w:val="none" w:sz="0" w:space="0" w:color="auto"/>
        <w:left w:val="none" w:sz="0" w:space="0" w:color="auto"/>
        <w:bottom w:val="none" w:sz="0" w:space="0" w:color="auto"/>
        <w:right w:val="none" w:sz="0" w:space="0" w:color="auto"/>
      </w:divBdr>
    </w:div>
    <w:div w:id="512185250">
      <w:bodyDiv w:val="1"/>
      <w:marLeft w:val="0"/>
      <w:marRight w:val="0"/>
      <w:marTop w:val="0"/>
      <w:marBottom w:val="0"/>
      <w:divBdr>
        <w:top w:val="none" w:sz="0" w:space="0" w:color="auto"/>
        <w:left w:val="none" w:sz="0" w:space="0" w:color="auto"/>
        <w:bottom w:val="none" w:sz="0" w:space="0" w:color="auto"/>
        <w:right w:val="none" w:sz="0" w:space="0" w:color="auto"/>
      </w:divBdr>
    </w:div>
    <w:div w:id="512186841">
      <w:bodyDiv w:val="1"/>
      <w:marLeft w:val="0"/>
      <w:marRight w:val="0"/>
      <w:marTop w:val="0"/>
      <w:marBottom w:val="0"/>
      <w:divBdr>
        <w:top w:val="none" w:sz="0" w:space="0" w:color="auto"/>
        <w:left w:val="none" w:sz="0" w:space="0" w:color="auto"/>
        <w:bottom w:val="none" w:sz="0" w:space="0" w:color="auto"/>
        <w:right w:val="none" w:sz="0" w:space="0" w:color="auto"/>
      </w:divBdr>
    </w:div>
    <w:div w:id="512383440">
      <w:bodyDiv w:val="1"/>
      <w:marLeft w:val="0"/>
      <w:marRight w:val="0"/>
      <w:marTop w:val="0"/>
      <w:marBottom w:val="0"/>
      <w:divBdr>
        <w:top w:val="none" w:sz="0" w:space="0" w:color="auto"/>
        <w:left w:val="none" w:sz="0" w:space="0" w:color="auto"/>
        <w:bottom w:val="none" w:sz="0" w:space="0" w:color="auto"/>
        <w:right w:val="none" w:sz="0" w:space="0" w:color="auto"/>
      </w:divBdr>
    </w:div>
    <w:div w:id="512914724">
      <w:bodyDiv w:val="1"/>
      <w:marLeft w:val="0"/>
      <w:marRight w:val="0"/>
      <w:marTop w:val="0"/>
      <w:marBottom w:val="0"/>
      <w:divBdr>
        <w:top w:val="none" w:sz="0" w:space="0" w:color="auto"/>
        <w:left w:val="none" w:sz="0" w:space="0" w:color="auto"/>
        <w:bottom w:val="none" w:sz="0" w:space="0" w:color="auto"/>
        <w:right w:val="none" w:sz="0" w:space="0" w:color="auto"/>
      </w:divBdr>
    </w:div>
    <w:div w:id="512915299">
      <w:bodyDiv w:val="1"/>
      <w:marLeft w:val="0"/>
      <w:marRight w:val="0"/>
      <w:marTop w:val="0"/>
      <w:marBottom w:val="0"/>
      <w:divBdr>
        <w:top w:val="none" w:sz="0" w:space="0" w:color="auto"/>
        <w:left w:val="none" w:sz="0" w:space="0" w:color="auto"/>
        <w:bottom w:val="none" w:sz="0" w:space="0" w:color="auto"/>
        <w:right w:val="none" w:sz="0" w:space="0" w:color="auto"/>
      </w:divBdr>
    </w:div>
    <w:div w:id="512962508">
      <w:bodyDiv w:val="1"/>
      <w:marLeft w:val="0"/>
      <w:marRight w:val="0"/>
      <w:marTop w:val="0"/>
      <w:marBottom w:val="0"/>
      <w:divBdr>
        <w:top w:val="none" w:sz="0" w:space="0" w:color="auto"/>
        <w:left w:val="none" w:sz="0" w:space="0" w:color="auto"/>
        <w:bottom w:val="none" w:sz="0" w:space="0" w:color="auto"/>
        <w:right w:val="none" w:sz="0" w:space="0" w:color="auto"/>
      </w:divBdr>
    </w:div>
    <w:div w:id="513032749">
      <w:bodyDiv w:val="1"/>
      <w:marLeft w:val="0"/>
      <w:marRight w:val="0"/>
      <w:marTop w:val="0"/>
      <w:marBottom w:val="0"/>
      <w:divBdr>
        <w:top w:val="none" w:sz="0" w:space="0" w:color="auto"/>
        <w:left w:val="none" w:sz="0" w:space="0" w:color="auto"/>
        <w:bottom w:val="none" w:sz="0" w:space="0" w:color="auto"/>
        <w:right w:val="none" w:sz="0" w:space="0" w:color="auto"/>
      </w:divBdr>
    </w:div>
    <w:div w:id="513226166">
      <w:bodyDiv w:val="1"/>
      <w:marLeft w:val="0"/>
      <w:marRight w:val="0"/>
      <w:marTop w:val="0"/>
      <w:marBottom w:val="0"/>
      <w:divBdr>
        <w:top w:val="none" w:sz="0" w:space="0" w:color="auto"/>
        <w:left w:val="none" w:sz="0" w:space="0" w:color="auto"/>
        <w:bottom w:val="none" w:sz="0" w:space="0" w:color="auto"/>
        <w:right w:val="none" w:sz="0" w:space="0" w:color="auto"/>
      </w:divBdr>
    </w:div>
    <w:div w:id="513304929">
      <w:bodyDiv w:val="1"/>
      <w:marLeft w:val="0"/>
      <w:marRight w:val="0"/>
      <w:marTop w:val="0"/>
      <w:marBottom w:val="0"/>
      <w:divBdr>
        <w:top w:val="none" w:sz="0" w:space="0" w:color="auto"/>
        <w:left w:val="none" w:sz="0" w:space="0" w:color="auto"/>
        <w:bottom w:val="none" w:sz="0" w:space="0" w:color="auto"/>
        <w:right w:val="none" w:sz="0" w:space="0" w:color="auto"/>
      </w:divBdr>
    </w:div>
    <w:div w:id="513306370">
      <w:bodyDiv w:val="1"/>
      <w:marLeft w:val="0"/>
      <w:marRight w:val="0"/>
      <w:marTop w:val="0"/>
      <w:marBottom w:val="0"/>
      <w:divBdr>
        <w:top w:val="none" w:sz="0" w:space="0" w:color="auto"/>
        <w:left w:val="none" w:sz="0" w:space="0" w:color="auto"/>
        <w:bottom w:val="none" w:sz="0" w:space="0" w:color="auto"/>
        <w:right w:val="none" w:sz="0" w:space="0" w:color="auto"/>
      </w:divBdr>
    </w:div>
    <w:div w:id="513374440">
      <w:bodyDiv w:val="1"/>
      <w:marLeft w:val="0"/>
      <w:marRight w:val="0"/>
      <w:marTop w:val="0"/>
      <w:marBottom w:val="0"/>
      <w:divBdr>
        <w:top w:val="none" w:sz="0" w:space="0" w:color="auto"/>
        <w:left w:val="none" w:sz="0" w:space="0" w:color="auto"/>
        <w:bottom w:val="none" w:sz="0" w:space="0" w:color="auto"/>
        <w:right w:val="none" w:sz="0" w:space="0" w:color="auto"/>
      </w:divBdr>
    </w:div>
    <w:div w:id="513497053">
      <w:bodyDiv w:val="1"/>
      <w:marLeft w:val="0"/>
      <w:marRight w:val="0"/>
      <w:marTop w:val="0"/>
      <w:marBottom w:val="0"/>
      <w:divBdr>
        <w:top w:val="none" w:sz="0" w:space="0" w:color="auto"/>
        <w:left w:val="none" w:sz="0" w:space="0" w:color="auto"/>
        <w:bottom w:val="none" w:sz="0" w:space="0" w:color="auto"/>
        <w:right w:val="none" w:sz="0" w:space="0" w:color="auto"/>
      </w:divBdr>
    </w:div>
    <w:div w:id="513543442">
      <w:bodyDiv w:val="1"/>
      <w:marLeft w:val="0"/>
      <w:marRight w:val="0"/>
      <w:marTop w:val="0"/>
      <w:marBottom w:val="0"/>
      <w:divBdr>
        <w:top w:val="none" w:sz="0" w:space="0" w:color="auto"/>
        <w:left w:val="none" w:sz="0" w:space="0" w:color="auto"/>
        <w:bottom w:val="none" w:sz="0" w:space="0" w:color="auto"/>
        <w:right w:val="none" w:sz="0" w:space="0" w:color="auto"/>
      </w:divBdr>
    </w:div>
    <w:div w:id="513616153">
      <w:bodyDiv w:val="1"/>
      <w:marLeft w:val="0"/>
      <w:marRight w:val="0"/>
      <w:marTop w:val="0"/>
      <w:marBottom w:val="0"/>
      <w:divBdr>
        <w:top w:val="none" w:sz="0" w:space="0" w:color="auto"/>
        <w:left w:val="none" w:sz="0" w:space="0" w:color="auto"/>
        <w:bottom w:val="none" w:sz="0" w:space="0" w:color="auto"/>
        <w:right w:val="none" w:sz="0" w:space="0" w:color="auto"/>
      </w:divBdr>
    </w:div>
    <w:div w:id="513803611">
      <w:bodyDiv w:val="1"/>
      <w:marLeft w:val="0"/>
      <w:marRight w:val="0"/>
      <w:marTop w:val="0"/>
      <w:marBottom w:val="0"/>
      <w:divBdr>
        <w:top w:val="none" w:sz="0" w:space="0" w:color="auto"/>
        <w:left w:val="none" w:sz="0" w:space="0" w:color="auto"/>
        <w:bottom w:val="none" w:sz="0" w:space="0" w:color="auto"/>
        <w:right w:val="none" w:sz="0" w:space="0" w:color="auto"/>
      </w:divBdr>
    </w:div>
    <w:div w:id="513887120">
      <w:bodyDiv w:val="1"/>
      <w:marLeft w:val="0"/>
      <w:marRight w:val="0"/>
      <w:marTop w:val="0"/>
      <w:marBottom w:val="0"/>
      <w:divBdr>
        <w:top w:val="none" w:sz="0" w:space="0" w:color="auto"/>
        <w:left w:val="none" w:sz="0" w:space="0" w:color="auto"/>
        <w:bottom w:val="none" w:sz="0" w:space="0" w:color="auto"/>
        <w:right w:val="none" w:sz="0" w:space="0" w:color="auto"/>
      </w:divBdr>
    </w:div>
    <w:div w:id="513956651">
      <w:bodyDiv w:val="1"/>
      <w:marLeft w:val="0"/>
      <w:marRight w:val="0"/>
      <w:marTop w:val="0"/>
      <w:marBottom w:val="0"/>
      <w:divBdr>
        <w:top w:val="none" w:sz="0" w:space="0" w:color="auto"/>
        <w:left w:val="none" w:sz="0" w:space="0" w:color="auto"/>
        <w:bottom w:val="none" w:sz="0" w:space="0" w:color="auto"/>
        <w:right w:val="none" w:sz="0" w:space="0" w:color="auto"/>
      </w:divBdr>
    </w:div>
    <w:div w:id="513959690">
      <w:bodyDiv w:val="1"/>
      <w:marLeft w:val="0"/>
      <w:marRight w:val="0"/>
      <w:marTop w:val="0"/>
      <w:marBottom w:val="0"/>
      <w:divBdr>
        <w:top w:val="none" w:sz="0" w:space="0" w:color="auto"/>
        <w:left w:val="none" w:sz="0" w:space="0" w:color="auto"/>
        <w:bottom w:val="none" w:sz="0" w:space="0" w:color="auto"/>
        <w:right w:val="none" w:sz="0" w:space="0" w:color="auto"/>
      </w:divBdr>
    </w:div>
    <w:div w:id="514001264">
      <w:bodyDiv w:val="1"/>
      <w:marLeft w:val="0"/>
      <w:marRight w:val="0"/>
      <w:marTop w:val="0"/>
      <w:marBottom w:val="0"/>
      <w:divBdr>
        <w:top w:val="none" w:sz="0" w:space="0" w:color="auto"/>
        <w:left w:val="none" w:sz="0" w:space="0" w:color="auto"/>
        <w:bottom w:val="none" w:sz="0" w:space="0" w:color="auto"/>
        <w:right w:val="none" w:sz="0" w:space="0" w:color="auto"/>
      </w:divBdr>
    </w:div>
    <w:div w:id="514073863">
      <w:bodyDiv w:val="1"/>
      <w:marLeft w:val="0"/>
      <w:marRight w:val="0"/>
      <w:marTop w:val="0"/>
      <w:marBottom w:val="0"/>
      <w:divBdr>
        <w:top w:val="none" w:sz="0" w:space="0" w:color="auto"/>
        <w:left w:val="none" w:sz="0" w:space="0" w:color="auto"/>
        <w:bottom w:val="none" w:sz="0" w:space="0" w:color="auto"/>
        <w:right w:val="none" w:sz="0" w:space="0" w:color="auto"/>
      </w:divBdr>
    </w:div>
    <w:div w:id="514149634">
      <w:bodyDiv w:val="1"/>
      <w:marLeft w:val="0"/>
      <w:marRight w:val="0"/>
      <w:marTop w:val="0"/>
      <w:marBottom w:val="0"/>
      <w:divBdr>
        <w:top w:val="none" w:sz="0" w:space="0" w:color="auto"/>
        <w:left w:val="none" w:sz="0" w:space="0" w:color="auto"/>
        <w:bottom w:val="none" w:sz="0" w:space="0" w:color="auto"/>
        <w:right w:val="none" w:sz="0" w:space="0" w:color="auto"/>
      </w:divBdr>
    </w:div>
    <w:div w:id="514198127">
      <w:bodyDiv w:val="1"/>
      <w:marLeft w:val="0"/>
      <w:marRight w:val="0"/>
      <w:marTop w:val="0"/>
      <w:marBottom w:val="0"/>
      <w:divBdr>
        <w:top w:val="none" w:sz="0" w:space="0" w:color="auto"/>
        <w:left w:val="none" w:sz="0" w:space="0" w:color="auto"/>
        <w:bottom w:val="none" w:sz="0" w:space="0" w:color="auto"/>
        <w:right w:val="none" w:sz="0" w:space="0" w:color="auto"/>
      </w:divBdr>
    </w:div>
    <w:div w:id="514227060">
      <w:bodyDiv w:val="1"/>
      <w:marLeft w:val="0"/>
      <w:marRight w:val="0"/>
      <w:marTop w:val="0"/>
      <w:marBottom w:val="0"/>
      <w:divBdr>
        <w:top w:val="none" w:sz="0" w:space="0" w:color="auto"/>
        <w:left w:val="none" w:sz="0" w:space="0" w:color="auto"/>
        <w:bottom w:val="none" w:sz="0" w:space="0" w:color="auto"/>
        <w:right w:val="none" w:sz="0" w:space="0" w:color="auto"/>
      </w:divBdr>
    </w:div>
    <w:div w:id="514660567">
      <w:bodyDiv w:val="1"/>
      <w:marLeft w:val="0"/>
      <w:marRight w:val="0"/>
      <w:marTop w:val="0"/>
      <w:marBottom w:val="0"/>
      <w:divBdr>
        <w:top w:val="none" w:sz="0" w:space="0" w:color="auto"/>
        <w:left w:val="none" w:sz="0" w:space="0" w:color="auto"/>
        <w:bottom w:val="none" w:sz="0" w:space="0" w:color="auto"/>
        <w:right w:val="none" w:sz="0" w:space="0" w:color="auto"/>
      </w:divBdr>
    </w:div>
    <w:div w:id="514685998">
      <w:bodyDiv w:val="1"/>
      <w:marLeft w:val="0"/>
      <w:marRight w:val="0"/>
      <w:marTop w:val="0"/>
      <w:marBottom w:val="0"/>
      <w:divBdr>
        <w:top w:val="none" w:sz="0" w:space="0" w:color="auto"/>
        <w:left w:val="none" w:sz="0" w:space="0" w:color="auto"/>
        <w:bottom w:val="none" w:sz="0" w:space="0" w:color="auto"/>
        <w:right w:val="none" w:sz="0" w:space="0" w:color="auto"/>
      </w:divBdr>
    </w:div>
    <w:div w:id="514878263">
      <w:bodyDiv w:val="1"/>
      <w:marLeft w:val="0"/>
      <w:marRight w:val="0"/>
      <w:marTop w:val="0"/>
      <w:marBottom w:val="0"/>
      <w:divBdr>
        <w:top w:val="none" w:sz="0" w:space="0" w:color="auto"/>
        <w:left w:val="none" w:sz="0" w:space="0" w:color="auto"/>
        <w:bottom w:val="none" w:sz="0" w:space="0" w:color="auto"/>
        <w:right w:val="none" w:sz="0" w:space="0" w:color="auto"/>
      </w:divBdr>
    </w:div>
    <w:div w:id="514880432">
      <w:bodyDiv w:val="1"/>
      <w:marLeft w:val="0"/>
      <w:marRight w:val="0"/>
      <w:marTop w:val="0"/>
      <w:marBottom w:val="0"/>
      <w:divBdr>
        <w:top w:val="none" w:sz="0" w:space="0" w:color="auto"/>
        <w:left w:val="none" w:sz="0" w:space="0" w:color="auto"/>
        <w:bottom w:val="none" w:sz="0" w:space="0" w:color="auto"/>
        <w:right w:val="none" w:sz="0" w:space="0" w:color="auto"/>
      </w:divBdr>
    </w:div>
    <w:div w:id="514923762">
      <w:bodyDiv w:val="1"/>
      <w:marLeft w:val="0"/>
      <w:marRight w:val="0"/>
      <w:marTop w:val="0"/>
      <w:marBottom w:val="0"/>
      <w:divBdr>
        <w:top w:val="none" w:sz="0" w:space="0" w:color="auto"/>
        <w:left w:val="none" w:sz="0" w:space="0" w:color="auto"/>
        <w:bottom w:val="none" w:sz="0" w:space="0" w:color="auto"/>
        <w:right w:val="none" w:sz="0" w:space="0" w:color="auto"/>
      </w:divBdr>
    </w:div>
    <w:div w:id="514927891">
      <w:bodyDiv w:val="1"/>
      <w:marLeft w:val="0"/>
      <w:marRight w:val="0"/>
      <w:marTop w:val="0"/>
      <w:marBottom w:val="0"/>
      <w:divBdr>
        <w:top w:val="none" w:sz="0" w:space="0" w:color="auto"/>
        <w:left w:val="none" w:sz="0" w:space="0" w:color="auto"/>
        <w:bottom w:val="none" w:sz="0" w:space="0" w:color="auto"/>
        <w:right w:val="none" w:sz="0" w:space="0" w:color="auto"/>
      </w:divBdr>
    </w:div>
    <w:div w:id="514928095">
      <w:bodyDiv w:val="1"/>
      <w:marLeft w:val="0"/>
      <w:marRight w:val="0"/>
      <w:marTop w:val="0"/>
      <w:marBottom w:val="0"/>
      <w:divBdr>
        <w:top w:val="none" w:sz="0" w:space="0" w:color="auto"/>
        <w:left w:val="none" w:sz="0" w:space="0" w:color="auto"/>
        <w:bottom w:val="none" w:sz="0" w:space="0" w:color="auto"/>
        <w:right w:val="none" w:sz="0" w:space="0" w:color="auto"/>
      </w:divBdr>
    </w:div>
    <w:div w:id="515114629">
      <w:bodyDiv w:val="1"/>
      <w:marLeft w:val="0"/>
      <w:marRight w:val="0"/>
      <w:marTop w:val="0"/>
      <w:marBottom w:val="0"/>
      <w:divBdr>
        <w:top w:val="none" w:sz="0" w:space="0" w:color="auto"/>
        <w:left w:val="none" w:sz="0" w:space="0" w:color="auto"/>
        <w:bottom w:val="none" w:sz="0" w:space="0" w:color="auto"/>
        <w:right w:val="none" w:sz="0" w:space="0" w:color="auto"/>
      </w:divBdr>
    </w:div>
    <w:div w:id="515312081">
      <w:bodyDiv w:val="1"/>
      <w:marLeft w:val="0"/>
      <w:marRight w:val="0"/>
      <w:marTop w:val="0"/>
      <w:marBottom w:val="0"/>
      <w:divBdr>
        <w:top w:val="none" w:sz="0" w:space="0" w:color="auto"/>
        <w:left w:val="none" w:sz="0" w:space="0" w:color="auto"/>
        <w:bottom w:val="none" w:sz="0" w:space="0" w:color="auto"/>
        <w:right w:val="none" w:sz="0" w:space="0" w:color="auto"/>
      </w:divBdr>
    </w:div>
    <w:div w:id="515458708">
      <w:bodyDiv w:val="1"/>
      <w:marLeft w:val="0"/>
      <w:marRight w:val="0"/>
      <w:marTop w:val="0"/>
      <w:marBottom w:val="0"/>
      <w:divBdr>
        <w:top w:val="none" w:sz="0" w:space="0" w:color="auto"/>
        <w:left w:val="none" w:sz="0" w:space="0" w:color="auto"/>
        <w:bottom w:val="none" w:sz="0" w:space="0" w:color="auto"/>
        <w:right w:val="none" w:sz="0" w:space="0" w:color="auto"/>
      </w:divBdr>
    </w:div>
    <w:div w:id="515465956">
      <w:bodyDiv w:val="1"/>
      <w:marLeft w:val="0"/>
      <w:marRight w:val="0"/>
      <w:marTop w:val="0"/>
      <w:marBottom w:val="0"/>
      <w:divBdr>
        <w:top w:val="none" w:sz="0" w:space="0" w:color="auto"/>
        <w:left w:val="none" w:sz="0" w:space="0" w:color="auto"/>
        <w:bottom w:val="none" w:sz="0" w:space="0" w:color="auto"/>
        <w:right w:val="none" w:sz="0" w:space="0" w:color="auto"/>
      </w:divBdr>
    </w:div>
    <w:div w:id="515581950">
      <w:bodyDiv w:val="1"/>
      <w:marLeft w:val="0"/>
      <w:marRight w:val="0"/>
      <w:marTop w:val="0"/>
      <w:marBottom w:val="0"/>
      <w:divBdr>
        <w:top w:val="none" w:sz="0" w:space="0" w:color="auto"/>
        <w:left w:val="none" w:sz="0" w:space="0" w:color="auto"/>
        <w:bottom w:val="none" w:sz="0" w:space="0" w:color="auto"/>
        <w:right w:val="none" w:sz="0" w:space="0" w:color="auto"/>
      </w:divBdr>
    </w:div>
    <w:div w:id="515583005">
      <w:bodyDiv w:val="1"/>
      <w:marLeft w:val="0"/>
      <w:marRight w:val="0"/>
      <w:marTop w:val="0"/>
      <w:marBottom w:val="0"/>
      <w:divBdr>
        <w:top w:val="none" w:sz="0" w:space="0" w:color="auto"/>
        <w:left w:val="none" w:sz="0" w:space="0" w:color="auto"/>
        <w:bottom w:val="none" w:sz="0" w:space="0" w:color="auto"/>
        <w:right w:val="none" w:sz="0" w:space="0" w:color="auto"/>
      </w:divBdr>
    </w:div>
    <w:div w:id="515657183">
      <w:bodyDiv w:val="1"/>
      <w:marLeft w:val="0"/>
      <w:marRight w:val="0"/>
      <w:marTop w:val="0"/>
      <w:marBottom w:val="0"/>
      <w:divBdr>
        <w:top w:val="none" w:sz="0" w:space="0" w:color="auto"/>
        <w:left w:val="none" w:sz="0" w:space="0" w:color="auto"/>
        <w:bottom w:val="none" w:sz="0" w:space="0" w:color="auto"/>
        <w:right w:val="none" w:sz="0" w:space="0" w:color="auto"/>
      </w:divBdr>
    </w:div>
    <w:div w:id="515703309">
      <w:bodyDiv w:val="1"/>
      <w:marLeft w:val="0"/>
      <w:marRight w:val="0"/>
      <w:marTop w:val="0"/>
      <w:marBottom w:val="0"/>
      <w:divBdr>
        <w:top w:val="none" w:sz="0" w:space="0" w:color="auto"/>
        <w:left w:val="none" w:sz="0" w:space="0" w:color="auto"/>
        <w:bottom w:val="none" w:sz="0" w:space="0" w:color="auto"/>
        <w:right w:val="none" w:sz="0" w:space="0" w:color="auto"/>
      </w:divBdr>
    </w:div>
    <w:div w:id="515729163">
      <w:bodyDiv w:val="1"/>
      <w:marLeft w:val="0"/>
      <w:marRight w:val="0"/>
      <w:marTop w:val="0"/>
      <w:marBottom w:val="0"/>
      <w:divBdr>
        <w:top w:val="none" w:sz="0" w:space="0" w:color="auto"/>
        <w:left w:val="none" w:sz="0" w:space="0" w:color="auto"/>
        <w:bottom w:val="none" w:sz="0" w:space="0" w:color="auto"/>
        <w:right w:val="none" w:sz="0" w:space="0" w:color="auto"/>
      </w:divBdr>
    </w:div>
    <w:div w:id="515732829">
      <w:bodyDiv w:val="1"/>
      <w:marLeft w:val="0"/>
      <w:marRight w:val="0"/>
      <w:marTop w:val="0"/>
      <w:marBottom w:val="0"/>
      <w:divBdr>
        <w:top w:val="none" w:sz="0" w:space="0" w:color="auto"/>
        <w:left w:val="none" w:sz="0" w:space="0" w:color="auto"/>
        <w:bottom w:val="none" w:sz="0" w:space="0" w:color="auto"/>
        <w:right w:val="none" w:sz="0" w:space="0" w:color="auto"/>
      </w:divBdr>
    </w:div>
    <w:div w:id="515851314">
      <w:bodyDiv w:val="1"/>
      <w:marLeft w:val="0"/>
      <w:marRight w:val="0"/>
      <w:marTop w:val="0"/>
      <w:marBottom w:val="0"/>
      <w:divBdr>
        <w:top w:val="none" w:sz="0" w:space="0" w:color="auto"/>
        <w:left w:val="none" w:sz="0" w:space="0" w:color="auto"/>
        <w:bottom w:val="none" w:sz="0" w:space="0" w:color="auto"/>
        <w:right w:val="none" w:sz="0" w:space="0" w:color="auto"/>
      </w:divBdr>
    </w:div>
    <w:div w:id="516038144">
      <w:bodyDiv w:val="1"/>
      <w:marLeft w:val="0"/>
      <w:marRight w:val="0"/>
      <w:marTop w:val="0"/>
      <w:marBottom w:val="0"/>
      <w:divBdr>
        <w:top w:val="none" w:sz="0" w:space="0" w:color="auto"/>
        <w:left w:val="none" w:sz="0" w:space="0" w:color="auto"/>
        <w:bottom w:val="none" w:sz="0" w:space="0" w:color="auto"/>
        <w:right w:val="none" w:sz="0" w:space="0" w:color="auto"/>
      </w:divBdr>
    </w:div>
    <w:div w:id="516387778">
      <w:bodyDiv w:val="1"/>
      <w:marLeft w:val="0"/>
      <w:marRight w:val="0"/>
      <w:marTop w:val="0"/>
      <w:marBottom w:val="0"/>
      <w:divBdr>
        <w:top w:val="none" w:sz="0" w:space="0" w:color="auto"/>
        <w:left w:val="none" w:sz="0" w:space="0" w:color="auto"/>
        <w:bottom w:val="none" w:sz="0" w:space="0" w:color="auto"/>
        <w:right w:val="none" w:sz="0" w:space="0" w:color="auto"/>
      </w:divBdr>
    </w:div>
    <w:div w:id="516390705">
      <w:bodyDiv w:val="1"/>
      <w:marLeft w:val="0"/>
      <w:marRight w:val="0"/>
      <w:marTop w:val="0"/>
      <w:marBottom w:val="0"/>
      <w:divBdr>
        <w:top w:val="none" w:sz="0" w:space="0" w:color="auto"/>
        <w:left w:val="none" w:sz="0" w:space="0" w:color="auto"/>
        <w:bottom w:val="none" w:sz="0" w:space="0" w:color="auto"/>
        <w:right w:val="none" w:sz="0" w:space="0" w:color="auto"/>
      </w:divBdr>
    </w:div>
    <w:div w:id="516505904">
      <w:bodyDiv w:val="1"/>
      <w:marLeft w:val="0"/>
      <w:marRight w:val="0"/>
      <w:marTop w:val="0"/>
      <w:marBottom w:val="0"/>
      <w:divBdr>
        <w:top w:val="none" w:sz="0" w:space="0" w:color="auto"/>
        <w:left w:val="none" w:sz="0" w:space="0" w:color="auto"/>
        <w:bottom w:val="none" w:sz="0" w:space="0" w:color="auto"/>
        <w:right w:val="none" w:sz="0" w:space="0" w:color="auto"/>
      </w:divBdr>
    </w:div>
    <w:div w:id="516509067">
      <w:bodyDiv w:val="1"/>
      <w:marLeft w:val="0"/>
      <w:marRight w:val="0"/>
      <w:marTop w:val="0"/>
      <w:marBottom w:val="0"/>
      <w:divBdr>
        <w:top w:val="none" w:sz="0" w:space="0" w:color="auto"/>
        <w:left w:val="none" w:sz="0" w:space="0" w:color="auto"/>
        <w:bottom w:val="none" w:sz="0" w:space="0" w:color="auto"/>
        <w:right w:val="none" w:sz="0" w:space="0" w:color="auto"/>
      </w:divBdr>
    </w:div>
    <w:div w:id="516848989">
      <w:bodyDiv w:val="1"/>
      <w:marLeft w:val="0"/>
      <w:marRight w:val="0"/>
      <w:marTop w:val="0"/>
      <w:marBottom w:val="0"/>
      <w:divBdr>
        <w:top w:val="none" w:sz="0" w:space="0" w:color="auto"/>
        <w:left w:val="none" w:sz="0" w:space="0" w:color="auto"/>
        <w:bottom w:val="none" w:sz="0" w:space="0" w:color="auto"/>
        <w:right w:val="none" w:sz="0" w:space="0" w:color="auto"/>
      </w:divBdr>
    </w:div>
    <w:div w:id="516892307">
      <w:bodyDiv w:val="1"/>
      <w:marLeft w:val="0"/>
      <w:marRight w:val="0"/>
      <w:marTop w:val="0"/>
      <w:marBottom w:val="0"/>
      <w:divBdr>
        <w:top w:val="none" w:sz="0" w:space="0" w:color="auto"/>
        <w:left w:val="none" w:sz="0" w:space="0" w:color="auto"/>
        <w:bottom w:val="none" w:sz="0" w:space="0" w:color="auto"/>
        <w:right w:val="none" w:sz="0" w:space="0" w:color="auto"/>
      </w:divBdr>
    </w:div>
    <w:div w:id="517043860">
      <w:bodyDiv w:val="1"/>
      <w:marLeft w:val="0"/>
      <w:marRight w:val="0"/>
      <w:marTop w:val="0"/>
      <w:marBottom w:val="0"/>
      <w:divBdr>
        <w:top w:val="none" w:sz="0" w:space="0" w:color="auto"/>
        <w:left w:val="none" w:sz="0" w:space="0" w:color="auto"/>
        <w:bottom w:val="none" w:sz="0" w:space="0" w:color="auto"/>
        <w:right w:val="none" w:sz="0" w:space="0" w:color="auto"/>
      </w:divBdr>
    </w:div>
    <w:div w:id="517081812">
      <w:bodyDiv w:val="1"/>
      <w:marLeft w:val="0"/>
      <w:marRight w:val="0"/>
      <w:marTop w:val="0"/>
      <w:marBottom w:val="0"/>
      <w:divBdr>
        <w:top w:val="none" w:sz="0" w:space="0" w:color="auto"/>
        <w:left w:val="none" w:sz="0" w:space="0" w:color="auto"/>
        <w:bottom w:val="none" w:sz="0" w:space="0" w:color="auto"/>
        <w:right w:val="none" w:sz="0" w:space="0" w:color="auto"/>
      </w:divBdr>
    </w:div>
    <w:div w:id="517082671">
      <w:bodyDiv w:val="1"/>
      <w:marLeft w:val="0"/>
      <w:marRight w:val="0"/>
      <w:marTop w:val="0"/>
      <w:marBottom w:val="0"/>
      <w:divBdr>
        <w:top w:val="none" w:sz="0" w:space="0" w:color="auto"/>
        <w:left w:val="none" w:sz="0" w:space="0" w:color="auto"/>
        <w:bottom w:val="none" w:sz="0" w:space="0" w:color="auto"/>
        <w:right w:val="none" w:sz="0" w:space="0" w:color="auto"/>
      </w:divBdr>
    </w:div>
    <w:div w:id="517083713">
      <w:bodyDiv w:val="1"/>
      <w:marLeft w:val="0"/>
      <w:marRight w:val="0"/>
      <w:marTop w:val="0"/>
      <w:marBottom w:val="0"/>
      <w:divBdr>
        <w:top w:val="none" w:sz="0" w:space="0" w:color="auto"/>
        <w:left w:val="none" w:sz="0" w:space="0" w:color="auto"/>
        <w:bottom w:val="none" w:sz="0" w:space="0" w:color="auto"/>
        <w:right w:val="none" w:sz="0" w:space="0" w:color="auto"/>
      </w:divBdr>
    </w:div>
    <w:div w:id="517085966">
      <w:bodyDiv w:val="1"/>
      <w:marLeft w:val="0"/>
      <w:marRight w:val="0"/>
      <w:marTop w:val="0"/>
      <w:marBottom w:val="0"/>
      <w:divBdr>
        <w:top w:val="none" w:sz="0" w:space="0" w:color="auto"/>
        <w:left w:val="none" w:sz="0" w:space="0" w:color="auto"/>
        <w:bottom w:val="none" w:sz="0" w:space="0" w:color="auto"/>
        <w:right w:val="none" w:sz="0" w:space="0" w:color="auto"/>
      </w:divBdr>
    </w:div>
    <w:div w:id="517161320">
      <w:bodyDiv w:val="1"/>
      <w:marLeft w:val="0"/>
      <w:marRight w:val="0"/>
      <w:marTop w:val="0"/>
      <w:marBottom w:val="0"/>
      <w:divBdr>
        <w:top w:val="none" w:sz="0" w:space="0" w:color="auto"/>
        <w:left w:val="none" w:sz="0" w:space="0" w:color="auto"/>
        <w:bottom w:val="none" w:sz="0" w:space="0" w:color="auto"/>
        <w:right w:val="none" w:sz="0" w:space="0" w:color="auto"/>
      </w:divBdr>
    </w:div>
    <w:div w:id="517425430">
      <w:bodyDiv w:val="1"/>
      <w:marLeft w:val="0"/>
      <w:marRight w:val="0"/>
      <w:marTop w:val="0"/>
      <w:marBottom w:val="0"/>
      <w:divBdr>
        <w:top w:val="none" w:sz="0" w:space="0" w:color="auto"/>
        <w:left w:val="none" w:sz="0" w:space="0" w:color="auto"/>
        <w:bottom w:val="none" w:sz="0" w:space="0" w:color="auto"/>
        <w:right w:val="none" w:sz="0" w:space="0" w:color="auto"/>
      </w:divBdr>
    </w:div>
    <w:div w:id="517429866">
      <w:bodyDiv w:val="1"/>
      <w:marLeft w:val="0"/>
      <w:marRight w:val="0"/>
      <w:marTop w:val="0"/>
      <w:marBottom w:val="0"/>
      <w:divBdr>
        <w:top w:val="none" w:sz="0" w:space="0" w:color="auto"/>
        <w:left w:val="none" w:sz="0" w:space="0" w:color="auto"/>
        <w:bottom w:val="none" w:sz="0" w:space="0" w:color="auto"/>
        <w:right w:val="none" w:sz="0" w:space="0" w:color="auto"/>
      </w:divBdr>
    </w:div>
    <w:div w:id="517501767">
      <w:bodyDiv w:val="1"/>
      <w:marLeft w:val="0"/>
      <w:marRight w:val="0"/>
      <w:marTop w:val="0"/>
      <w:marBottom w:val="0"/>
      <w:divBdr>
        <w:top w:val="none" w:sz="0" w:space="0" w:color="auto"/>
        <w:left w:val="none" w:sz="0" w:space="0" w:color="auto"/>
        <w:bottom w:val="none" w:sz="0" w:space="0" w:color="auto"/>
        <w:right w:val="none" w:sz="0" w:space="0" w:color="auto"/>
      </w:divBdr>
    </w:div>
    <w:div w:id="517549883">
      <w:bodyDiv w:val="1"/>
      <w:marLeft w:val="0"/>
      <w:marRight w:val="0"/>
      <w:marTop w:val="0"/>
      <w:marBottom w:val="0"/>
      <w:divBdr>
        <w:top w:val="none" w:sz="0" w:space="0" w:color="auto"/>
        <w:left w:val="none" w:sz="0" w:space="0" w:color="auto"/>
        <w:bottom w:val="none" w:sz="0" w:space="0" w:color="auto"/>
        <w:right w:val="none" w:sz="0" w:space="0" w:color="auto"/>
      </w:divBdr>
    </w:div>
    <w:div w:id="517622276">
      <w:bodyDiv w:val="1"/>
      <w:marLeft w:val="0"/>
      <w:marRight w:val="0"/>
      <w:marTop w:val="0"/>
      <w:marBottom w:val="0"/>
      <w:divBdr>
        <w:top w:val="none" w:sz="0" w:space="0" w:color="auto"/>
        <w:left w:val="none" w:sz="0" w:space="0" w:color="auto"/>
        <w:bottom w:val="none" w:sz="0" w:space="0" w:color="auto"/>
        <w:right w:val="none" w:sz="0" w:space="0" w:color="auto"/>
      </w:divBdr>
    </w:div>
    <w:div w:id="517700501">
      <w:bodyDiv w:val="1"/>
      <w:marLeft w:val="0"/>
      <w:marRight w:val="0"/>
      <w:marTop w:val="0"/>
      <w:marBottom w:val="0"/>
      <w:divBdr>
        <w:top w:val="none" w:sz="0" w:space="0" w:color="auto"/>
        <w:left w:val="none" w:sz="0" w:space="0" w:color="auto"/>
        <w:bottom w:val="none" w:sz="0" w:space="0" w:color="auto"/>
        <w:right w:val="none" w:sz="0" w:space="0" w:color="auto"/>
      </w:divBdr>
    </w:div>
    <w:div w:id="518003873">
      <w:bodyDiv w:val="1"/>
      <w:marLeft w:val="0"/>
      <w:marRight w:val="0"/>
      <w:marTop w:val="0"/>
      <w:marBottom w:val="0"/>
      <w:divBdr>
        <w:top w:val="none" w:sz="0" w:space="0" w:color="auto"/>
        <w:left w:val="none" w:sz="0" w:space="0" w:color="auto"/>
        <w:bottom w:val="none" w:sz="0" w:space="0" w:color="auto"/>
        <w:right w:val="none" w:sz="0" w:space="0" w:color="auto"/>
      </w:divBdr>
    </w:div>
    <w:div w:id="518081160">
      <w:bodyDiv w:val="1"/>
      <w:marLeft w:val="0"/>
      <w:marRight w:val="0"/>
      <w:marTop w:val="0"/>
      <w:marBottom w:val="0"/>
      <w:divBdr>
        <w:top w:val="none" w:sz="0" w:space="0" w:color="auto"/>
        <w:left w:val="none" w:sz="0" w:space="0" w:color="auto"/>
        <w:bottom w:val="none" w:sz="0" w:space="0" w:color="auto"/>
        <w:right w:val="none" w:sz="0" w:space="0" w:color="auto"/>
      </w:divBdr>
    </w:div>
    <w:div w:id="518618643">
      <w:bodyDiv w:val="1"/>
      <w:marLeft w:val="0"/>
      <w:marRight w:val="0"/>
      <w:marTop w:val="0"/>
      <w:marBottom w:val="0"/>
      <w:divBdr>
        <w:top w:val="none" w:sz="0" w:space="0" w:color="auto"/>
        <w:left w:val="none" w:sz="0" w:space="0" w:color="auto"/>
        <w:bottom w:val="none" w:sz="0" w:space="0" w:color="auto"/>
        <w:right w:val="none" w:sz="0" w:space="0" w:color="auto"/>
      </w:divBdr>
    </w:div>
    <w:div w:id="518743665">
      <w:bodyDiv w:val="1"/>
      <w:marLeft w:val="0"/>
      <w:marRight w:val="0"/>
      <w:marTop w:val="0"/>
      <w:marBottom w:val="0"/>
      <w:divBdr>
        <w:top w:val="none" w:sz="0" w:space="0" w:color="auto"/>
        <w:left w:val="none" w:sz="0" w:space="0" w:color="auto"/>
        <w:bottom w:val="none" w:sz="0" w:space="0" w:color="auto"/>
        <w:right w:val="none" w:sz="0" w:space="0" w:color="auto"/>
      </w:divBdr>
    </w:div>
    <w:div w:id="518932955">
      <w:bodyDiv w:val="1"/>
      <w:marLeft w:val="0"/>
      <w:marRight w:val="0"/>
      <w:marTop w:val="0"/>
      <w:marBottom w:val="0"/>
      <w:divBdr>
        <w:top w:val="none" w:sz="0" w:space="0" w:color="auto"/>
        <w:left w:val="none" w:sz="0" w:space="0" w:color="auto"/>
        <w:bottom w:val="none" w:sz="0" w:space="0" w:color="auto"/>
        <w:right w:val="none" w:sz="0" w:space="0" w:color="auto"/>
      </w:divBdr>
    </w:div>
    <w:div w:id="518936221">
      <w:bodyDiv w:val="1"/>
      <w:marLeft w:val="0"/>
      <w:marRight w:val="0"/>
      <w:marTop w:val="0"/>
      <w:marBottom w:val="0"/>
      <w:divBdr>
        <w:top w:val="none" w:sz="0" w:space="0" w:color="auto"/>
        <w:left w:val="none" w:sz="0" w:space="0" w:color="auto"/>
        <w:bottom w:val="none" w:sz="0" w:space="0" w:color="auto"/>
        <w:right w:val="none" w:sz="0" w:space="0" w:color="auto"/>
      </w:divBdr>
    </w:div>
    <w:div w:id="519006419">
      <w:bodyDiv w:val="1"/>
      <w:marLeft w:val="0"/>
      <w:marRight w:val="0"/>
      <w:marTop w:val="0"/>
      <w:marBottom w:val="0"/>
      <w:divBdr>
        <w:top w:val="none" w:sz="0" w:space="0" w:color="auto"/>
        <w:left w:val="none" w:sz="0" w:space="0" w:color="auto"/>
        <w:bottom w:val="none" w:sz="0" w:space="0" w:color="auto"/>
        <w:right w:val="none" w:sz="0" w:space="0" w:color="auto"/>
      </w:divBdr>
    </w:div>
    <w:div w:id="519124332">
      <w:bodyDiv w:val="1"/>
      <w:marLeft w:val="0"/>
      <w:marRight w:val="0"/>
      <w:marTop w:val="0"/>
      <w:marBottom w:val="0"/>
      <w:divBdr>
        <w:top w:val="none" w:sz="0" w:space="0" w:color="auto"/>
        <w:left w:val="none" w:sz="0" w:space="0" w:color="auto"/>
        <w:bottom w:val="none" w:sz="0" w:space="0" w:color="auto"/>
        <w:right w:val="none" w:sz="0" w:space="0" w:color="auto"/>
      </w:divBdr>
    </w:div>
    <w:div w:id="519126780">
      <w:bodyDiv w:val="1"/>
      <w:marLeft w:val="0"/>
      <w:marRight w:val="0"/>
      <w:marTop w:val="0"/>
      <w:marBottom w:val="0"/>
      <w:divBdr>
        <w:top w:val="none" w:sz="0" w:space="0" w:color="auto"/>
        <w:left w:val="none" w:sz="0" w:space="0" w:color="auto"/>
        <w:bottom w:val="none" w:sz="0" w:space="0" w:color="auto"/>
        <w:right w:val="none" w:sz="0" w:space="0" w:color="auto"/>
      </w:divBdr>
    </w:div>
    <w:div w:id="519205906">
      <w:bodyDiv w:val="1"/>
      <w:marLeft w:val="0"/>
      <w:marRight w:val="0"/>
      <w:marTop w:val="0"/>
      <w:marBottom w:val="0"/>
      <w:divBdr>
        <w:top w:val="none" w:sz="0" w:space="0" w:color="auto"/>
        <w:left w:val="none" w:sz="0" w:space="0" w:color="auto"/>
        <w:bottom w:val="none" w:sz="0" w:space="0" w:color="auto"/>
        <w:right w:val="none" w:sz="0" w:space="0" w:color="auto"/>
      </w:divBdr>
    </w:div>
    <w:div w:id="519314352">
      <w:bodyDiv w:val="1"/>
      <w:marLeft w:val="0"/>
      <w:marRight w:val="0"/>
      <w:marTop w:val="0"/>
      <w:marBottom w:val="0"/>
      <w:divBdr>
        <w:top w:val="none" w:sz="0" w:space="0" w:color="auto"/>
        <w:left w:val="none" w:sz="0" w:space="0" w:color="auto"/>
        <w:bottom w:val="none" w:sz="0" w:space="0" w:color="auto"/>
        <w:right w:val="none" w:sz="0" w:space="0" w:color="auto"/>
      </w:divBdr>
    </w:div>
    <w:div w:id="519315282">
      <w:bodyDiv w:val="1"/>
      <w:marLeft w:val="0"/>
      <w:marRight w:val="0"/>
      <w:marTop w:val="0"/>
      <w:marBottom w:val="0"/>
      <w:divBdr>
        <w:top w:val="none" w:sz="0" w:space="0" w:color="auto"/>
        <w:left w:val="none" w:sz="0" w:space="0" w:color="auto"/>
        <w:bottom w:val="none" w:sz="0" w:space="0" w:color="auto"/>
        <w:right w:val="none" w:sz="0" w:space="0" w:color="auto"/>
      </w:divBdr>
    </w:div>
    <w:div w:id="519323954">
      <w:bodyDiv w:val="1"/>
      <w:marLeft w:val="0"/>
      <w:marRight w:val="0"/>
      <w:marTop w:val="0"/>
      <w:marBottom w:val="0"/>
      <w:divBdr>
        <w:top w:val="none" w:sz="0" w:space="0" w:color="auto"/>
        <w:left w:val="none" w:sz="0" w:space="0" w:color="auto"/>
        <w:bottom w:val="none" w:sz="0" w:space="0" w:color="auto"/>
        <w:right w:val="none" w:sz="0" w:space="0" w:color="auto"/>
      </w:divBdr>
    </w:div>
    <w:div w:id="519395926">
      <w:bodyDiv w:val="1"/>
      <w:marLeft w:val="0"/>
      <w:marRight w:val="0"/>
      <w:marTop w:val="0"/>
      <w:marBottom w:val="0"/>
      <w:divBdr>
        <w:top w:val="none" w:sz="0" w:space="0" w:color="auto"/>
        <w:left w:val="none" w:sz="0" w:space="0" w:color="auto"/>
        <w:bottom w:val="none" w:sz="0" w:space="0" w:color="auto"/>
        <w:right w:val="none" w:sz="0" w:space="0" w:color="auto"/>
      </w:divBdr>
    </w:div>
    <w:div w:id="519438879">
      <w:bodyDiv w:val="1"/>
      <w:marLeft w:val="0"/>
      <w:marRight w:val="0"/>
      <w:marTop w:val="0"/>
      <w:marBottom w:val="0"/>
      <w:divBdr>
        <w:top w:val="none" w:sz="0" w:space="0" w:color="auto"/>
        <w:left w:val="none" w:sz="0" w:space="0" w:color="auto"/>
        <w:bottom w:val="none" w:sz="0" w:space="0" w:color="auto"/>
        <w:right w:val="none" w:sz="0" w:space="0" w:color="auto"/>
      </w:divBdr>
    </w:div>
    <w:div w:id="519470483">
      <w:bodyDiv w:val="1"/>
      <w:marLeft w:val="0"/>
      <w:marRight w:val="0"/>
      <w:marTop w:val="0"/>
      <w:marBottom w:val="0"/>
      <w:divBdr>
        <w:top w:val="none" w:sz="0" w:space="0" w:color="auto"/>
        <w:left w:val="none" w:sz="0" w:space="0" w:color="auto"/>
        <w:bottom w:val="none" w:sz="0" w:space="0" w:color="auto"/>
        <w:right w:val="none" w:sz="0" w:space="0" w:color="auto"/>
      </w:divBdr>
    </w:div>
    <w:div w:id="519515434">
      <w:bodyDiv w:val="1"/>
      <w:marLeft w:val="0"/>
      <w:marRight w:val="0"/>
      <w:marTop w:val="0"/>
      <w:marBottom w:val="0"/>
      <w:divBdr>
        <w:top w:val="none" w:sz="0" w:space="0" w:color="auto"/>
        <w:left w:val="none" w:sz="0" w:space="0" w:color="auto"/>
        <w:bottom w:val="none" w:sz="0" w:space="0" w:color="auto"/>
        <w:right w:val="none" w:sz="0" w:space="0" w:color="auto"/>
      </w:divBdr>
    </w:div>
    <w:div w:id="519584117">
      <w:bodyDiv w:val="1"/>
      <w:marLeft w:val="0"/>
      <w:marRight w:val="0"/>
      <w:marTop w:val="0"/>
      <w:marBottom w:val="0"/>
      <w:divBdr>
        <w:top w:val="none" w:sz="0" w:space="0" w:color="auto"/>
        <w:left w:val="none" w:sz="0" w:space="0" w:color="auto"/>
        <w:bottom w:val="none" w:sz="0" w:space="0" w:color="auto"/>
        <w:right w:val="none" w:sz="0" w:space="0" w:color="auto"/>
      </w:divBdr>
    </w:div>
    <w:div w:id="519587104">
      <w:bodyDiv w:val="1"/>
      <w:marLeft w:val="0"/>
      <w:marRight w:val="0"/>
      <w:marTop w:val="0"/>
      <w:marBottom w:val="0"/>
      <w:divBdr>
        <w:top w:val="none" w:sz="0" w:space="0" w:color="auto"/>
        <w:left w:val="none" w:sz="0" w:space="0" w:color="auto"/>
        <w:bottom w:val="none" w:sz="0" w:space="0" w:color="auto"/>
        <w:right w:val="none" w:sz="0" w:space="0" w:color="auto"/>
      </w:divBdr>
    </w:div>
    <w:div w:id="519660561">
      <w:bodyDiv w:val="1"/>
      <w:marLeft w:val="0"/>
      <w:marRight w:val="0"/>
      <w:marTop w:val="0"/>
      <w:marBottom w:val="0"/>
      <w:divBdr>
        <w:top w:val="none" w:sz="0" w:space="0" w:color="auto"/>
        <w:left w:val="none" w:sz="0" w:space="0" w:color="auto"/>
        <w:bottom w:val="none" w:sz="0" w:space="0" w:color="auto"/>
        <w:right w:val="none" w:sz="0" w:space="0" w:color="auto"/>
      </w:divBdr>
    </w:div>
    <w:div w:id="519664147">
      <w:bodyDiv w:val="1"/>
      <w:marLeft w:val="0"/>
      <w:marRight w:val="0"/>
      <w:marTop w:val="0"/>
      <w:marBottom w:val="0"/>
      <w:divBdr>
        <w:top w:val="none" w:sz="0" w:space="0" w:color="auto"/>
        <w:left w:val="none" w:sz="0" w:space="0" w:color="auto"/>
        <w:bottom w:val="none" w:sz="0" w:space="0" w:color="auto"/>
        <w:right w:val="none" w:sz="0" w:space="0" w:color="auto"/>
      </w:divBdr>
    </w:div>
    <w:div w:id="519706882">
      <w:bodyDiv w:val="1"/>
      <w:marLeft w:val="0"/>
      <w:marRight w:val="0"/>
      <w:marTop w:val="0"/>
      <w:marBottom w:val="0"/>
      <w:divBdr>
        <w:top w:val="none" w:sz="0" w:space="0" w:color="auto"/>
        <w:left w:val="none" w:sz="0" w:space="0" w:color="auto"/>
        <w:bottom w:val="none" w:sz="0" w:space="0" w:color="auto"/>
        <w:right w:val="none" w:sz="0" w:space="0" w:color="auto"/>
      </w:divBdr>
    </w:div>
    <w:div w:id="519778485">
      <w:bodyDiv w:val="1"/>
      <w:marLeft w:val="0"/>
      <w:marRight w:val="0"/>
      <w:marTop w:val="0"/>
      <w:marBottom w:val="0"/>
      <w:divBdr>
        <w:top w:val="none" w:sz="0" w:space="0" w:color="auto"/>
        <w:left w:val="none" w:sz="0" w:space="0" w:color="auto"/>
        <w:bottom w:val="none" w:sz="0" w:space="0" w:color="auto"/>
        <w:right w:val="none" w:sz="0" w:space="0" w:color="auto"/>
      </w:divBdr>
    </w:div>
    <w:div w:id="519854306">
      <w:bodyDiv w:val="1"/>
      <w:marLeft w:val="0"/>
      <w:marRight w:val="0"/>
      <w:marTop w:val="0"/>
      <w:marBottom w:val="0"/>
      <w:divBdr>
        <w:top w:val="none" w:sz="0" w:space="0" w:color="auto"/>
        <w:left w:val="none" w:sz="0" w:space="0" w:color="auto"/>
        <w:bottom w:val="none" w:sz="0" w:space="0" w:color="auto"/>
        <w:right w:val="none" w:sz="0" w:space="0" w:color="auto"/>
      </w:divBdr>
    </w:div>
    <w:div w:id="519975714">
      <w:bodyDiv w:val="1"/>
      <w:marLeft w:val="0"/>
      <w:marRight w:val="0"/>
      <w:marTop w:val="0"/>
      <w:marBottom w:val="0"/>
      <w:divBdr>
        <w:top w:val="none" w:sz="0" w:space="0" w:color="auto"/>
        <w:left w:val="none" w:sz="0" w:space="0" w:color="auto"/>
        <w:bottom w:val="none" w:sz="0" w:space="0" w:color="auto"/>
        <w:right w:val="none" w:sz="0" w:space="0" w:color="auto"/>
      </w:divBdr>
    </w:div>
    <w:div w:id="520096503">
      <w:bodyDiv w:val="1"/>
      <w:marLeft w:val="0"/>
      <w:marRight w:val="0"/>
      <w:marTop w:val="0"/>
      <w:marBottom w:val="0"/>
      <w:divBdr>
        <w:top w:val="none" w:sz="0" w:space="0" w:color="auto"/>
        <w:left w:val="none" w:sz="0" w:space="0" w:color="auto"/>
        <w:bottom w:val="none" w:sz="0" w:space="0" w:color="auto"/>
        <w:right w:val="none" w:sz="0" w:space="0" w:color="auto"/>
      </w:divBdr>
    </w:div>
    <w:div w:id="520121857">
      <w:bodyDiv w:val="1"/>
      <w:marLeft w:val="0"/>
      <w:marRight w:val="0"/>
      <w:marTop w:val="0"/>
      <w:marBottom w:val="0"/>
      <w:divBdr>
        <w:top w:val="none" w:sz="0" w:space="0" w:color="auto"/>
        <w:left w:val="none" w:sz="0" w:space="0" w:color="auto"/>
        <w:bottom w:val="none" w:sz="0" w:space="0" w:color="auto"/>
        <w:right w:val="none" w:sz="0" w:space="0" w:color="auto"/>
      </w:divBdr>
    </w:div>
    <w:div w:id="520364147">
      <w:bodyDiv w:val="1"/>
      <w:marLeft w:val="0"/>
      <w:marRight w:val="0"/>
      <w:marTop w:val="0"/>
      <w:marBottom w:val="0"/>
      <w:divBdr>
        <w:top w:val="none" w:sz="0" w:space="0" w:color="auto"/>
        <w:left w:val="none" w:sz="0" w:space="0" w:color="auto"/>
        <w:bottom w:val="none" w:sz="0" w:space="0" w:color="auto"/>
        <w:right w:val="none" w:sz="0" w:space="0" w:color="auto"/>
      </w:divBdr>
    </w:div>
    <w:div w:id="520436305">
      <w:bodyDiv w:val="1"/>
      <w:marLeft w:val="0"/>
      <w:marRight w:val="0"/>
      <w:marTop w:val="0"/>
      <w:marBottom w:val="0"/>
      <w:divBdr>
        <w:top w:val="none" w:sz="0" w:space="0" w:color="auto"/>
        <w:left w:val="none" w:sz="0" w:space="0" w:color="auto"/>
        <w:bottom w:val="none" w:sz="0" w:space="0" w:color="auto"/>
        <w:right w:val="none" w:sz="0" w:space="0" w:color="auto"/>
      </w:divBdr>
    </w:div>
    <w:div w:id="520440838">
      <w:bodyDiv w:val="1"/>
      <w:marLeft w:val="0"/>
      <w:marRight w:val="0"/>
      <w:marTop w:val="0"/>
      <w:marBottom w:val="0"/>
      <w:divBdr>
        <w:top w:val="none" w:sz="0" w:space="0" w:color="auto"/>
        <w:left w:val="none" w:sz="0" w:space="0" w:color="auto"/>
        <w:bottom w:val="none" w:sz="0" w:space="0" w:color="auto"/>
        <w:right w:val="none" w:sz="0" w:space="0" w:color="auto"/>
      </w:divBdr>
    </w:div>
    <w:div w:id="520508424">
      <w:bodyDiv w:val="1"/>
      <w:marLeft w:val="0"/>
      <w:marRight w:val="0"/>
      <w:marTop w:val="0"/>
      <w:marBottom w:val="0"/>
      <w:divBdr>
        <w:top w:val="none" w:sz="0" w:space="0" w:color="auto"/>
        <w:left w:val="none" w:sz="0" w:space="0" w:color="auto"/>
        <w:bottom w:val="none" w:sz="0" w:space="0" w:color="auto"/>
        <w:right w:val="none" w:sz="0" w:space="0" w:color="auto"/>
      </w:divBdr>
    </w:div>
    <w:div w:id="520779752">
      <w:bodyDiv w:val="1"/>
      <w:marLeft w:val="0"/>
      <w:marRight w:val="0"/>
      <w:marTop w:val="0"/>
      <w:marBottom w:val="0"/>
      <w:divBdr>
        <w:top w:val="none" w:sz="0" w:space="0" w:color="auto"/>
        <w:left w:val="none" w:sz="0" w:space="0" w:color="auto"/>
        <w:bottom w:val="none" w:sz="0" w:space="0" w:color="auto"/>
        <w:right w:val="none" w:sz="0" w:space="0" w:color="auto"/>
      </w:divBdr>
    </w:div>
    <w:div w:id="520818788">
      <w:bodyDiv w:val="1"/>
      <w:marLeft w:val="0"/>
      <w:marRight w:val="0"/>
      <w:marTop w:val="0"/>
      <w:marBottom w:val="0"/>
      <w:divBdr>
        <w:top w:val="none" w:sz="0" w:space="0" w:color="auto"/>
        <w:left w:val="none" w:sz="0" w:space="0" w:color="auto"/>
        <w:bottom w:val="none" w:sz="0" w:space="0" w:color="auto"/>
        <w:right w:val="none" w:sz="0" w:space="0" w:color="auto"/>
      </w:divBdr>
    </w:div>
    <w:div w:id="521012826">
      <w:bodyDiv w:val="1"/>
      <w:marLeft w:val="0"/>
      <w:marRight w:val="0"/>
      <w:marTop w:val="0"/>
      <w:marBottom w:val="0"/>
      <w:divBdr>
        <w:top w:val="none" w:sz="0" w:space="0" w:color="auto"/>
        <w:left w:val="none" w:sz="0" w:space="0" w:color="auto"/>
        <w:bottom w:val="none" w:sz="0" w:space="0" w:color="auto"/>
        <w:right w:val="none" w:sz="0" w:space="0" w:color="auto"/>
      </w:divBdr>
    </w:div>
    <w:div w:id="521213045">
      <w:bodyDiv w:val="1"/>
      <w:marLeft w:val="0"/>
      <w:marRight w:val="0"/>
      <w:marTop w:val="0"/>
      <w:marBottom w:val="0"/>
      <w:divBdr>
        <w:top w:val="none" w:sz="0" w:space="0" w:color="auto"/>
        <w:left w:val="none" w:sz="0" w:space="0" w:color="auto"/>
        <w:bottom w:val="none" w:sz="0" w:space="0" w:color="auto"/>
        <w:right w:val="none" w:sz="0" w:space="0" w:color="auto"/>
      </w:divBdr>
    </w:div>
    <w:div w:id="521280271">
      <w:bodyDiv w:val="1"/>
      <w:marLeft w:val="0"/>
      <w:marRight w:val="0"/>
      <w:marTop w:val="0"/>
      <w:marBottom w:val="0"/>
      <w:divBdr>
        <w:top w:val="none" w:sz="0" w:space="0" w:color="auto"/>
        <w:left w:val="none" w:sz="0" w:space="0" w:color="auto"/>
        <w:bottom w:val="none" w:sz="0" w:space="0" w:color="auto"/>
        <w:right w:val="none" w:sz="0" w:space="0" w:color="auto"/>
      </w:divBdr>
    </w:div>
    <w:div w:id="521283901">
      <w:bodyDiv w:val="1"/>
      <w:marLeft w:val="0"/>
      <w:marRight w:val="0"/>
      <w:marTop w:val="0"/>
      <w:marBottom w:val="0"/>
      <w:divBdr>
        <w:top w:val="none" w:sz="0" w:space="0" w:color="auto"/>
        <w:left w:val="none" w:sz="0" w:space="0" w:color="auto"/>
        <w:bottom w:val="none" w:sz="0" w:space="0" w:color="auto"/>
        <w:right w:val="none" w:sz="0" w:space="0" w:color="auto"/>
      </w:divBdr>
    </w:div>
    <w:div w:id="521407095">
      <w:bodyDiv w:val="1"/>
      <w:marLeft w:val="0"/>
      <w:marRight w:val="0"/>
      <w:marTop w:val="0"/>
      <w:marBottom w:val="0"/>
      <w:divBdr>
        <w:top w:val="none" w:sz="0" w:space="0" w:color="auto"/>
        <w:left w:val="none" w:sz="0" w:space="0" w:color="auto"/>
        <w:bottom w:val="none" w:sz="0" w:space="0" w:color="auto"/>
        <w:right w:val="none" w:sz="0" w:space="0" w:color="auto"/>
      </w:divBdr>
    </w:div>
    <w:div w:id="521432498">
      <w:bodyDiv w:val="1"/>
      <w:marLeft w:val="0"/>
      <w:marRight w:val="0"/>
      <w:marTop w:val="0"/>
      <w:marBottom w:val="0"/>
      <w:divBdr>
        <w:top w:val="none" w:sz="0" w:space="0" w:color="auto"/>
        <w:left w:val="none" w:sz="0" w:space="0" w:color="auto"/>
        <w:bottom w:val="none" w:sz="0" w:space="0" w:color="auto"/>
        <w:right w:val="none" w:sz="0" w:space="0" w:color="auto"/>
      </w:divBdr>
    </w:div>
    <w:div w:id="521549347">
      <w:bodyDiv w:val="1"/>
      <w:marLeft w:val="0"/>
      <w:marRight w:val="0"/>
      <w:marTop w:val="0"/>
      <w:marBottom w:val="0"/>
      <w:divBdr>
        <w:top w:val="none" w:sz="0" w:space="0" w:color="auto"/>
        <w:left w:val="none" w:sz="0" w:space="0" w:color="auto"/>
        <w:bottom w:val="none" w:sz="0" w:space="0" w:color="auto"/>
        <w:right w:val="none" w:sz="0" w:space="0" w:color="auto"/>
      </w:divBdr>
    </w:div>
    <w:div w:id="521551676">
      <w:bodyDiv w:val="1"/>
      <w:marLeft w:val="0"/>
      <w:marRight w:val="0"/>
      <w:marTop w:val="0"/>
      <w:marBottom w:val="0"/>
      <w:divBdr>
        <w:top w:val="none" w:sz="0" w:space="0" w:color="auto"/>
        <w:left w:val="none" w:sz="0" w:space="0" w:color="auto"/>
        <w:bottom w:val="none" w:sz="0" w:space="0" w:color="auto"/>
        <w:right w:val="none" w:sz="0" w:space="0" w:color="auto"/>
      </w:divBdr>
    </w:div>
    <w:div w:id="521631004">
      <w:bodyDiv w:val="1"/>
      <w:marLeft w:val="0"/>
      <w:marRight w:val="0"/>
      <w:marTop w:val="0"/>
      <w:marBottom w:val="0"/>
      <w:divBdr>
        <w:top w:val="none" w:sz="0" w:space="0" w:color="auto"/>
        <w:left w:val="none" w:sz="0" w:space="0" w:color="auto"/>
        <w:bottom w:val="none" w:sz="0" w:space="0" w:color="auto"/>
        <w:right w:val="none" w:sz="0" w:space="0" w:color="auto"/>
      </w:divBdr>
    </w:div>
    <w:div w:id="521742211">
      <w:bodyDiv w:val="1"/>
      <w:marLeft w:val="0"/>
      <w:marRight w:val="0"/>
      <w:marTop w:val="0"/>
      <w:marBottom w:val="0"/>
      <w:divBdr>
        <w:top w:val="none" w:sz="0" w:space="0" w:color="auto"/>
        <w:left w:val="none" w:sz="0" w:space="0" w:color="auto"/>
        <w:bottom w:val="none" w:sz="0" w:space="0" w:color="auto"/>
        <w:right w:val="none" w:sz="0" w:space="0" w:color="auto"/>
      </w:divBdr>
    </w:div>
    <w:div w:id="521746034">
      <w:bodyDiv w:val="1"/>
      <w:marLeft w:val="0"/>
      <w:marRight w:val="0"/>
      <w:marTop w:val="0"/>
      <w:marBottom w:val="0"/>
      <w:divBdr>
        <w:top w:val="none" w:sz="0" w:space="0" w:color="auto"/>
        <w:left w:val="none" w:sz="0" w:space="0" w:color="auto"/>
        <w:bottom w:val="none" w:sz="0" w:space="0" w:color="auto"/>
        <w:right w:val="none" w:sz="0" w:space="0" w:color="auto"/>
      </w:divBdr>
    </w:div>
    <w:div w:id="521865209">
      <w:bodyDiv w:val="1"/>
      <w:marLeft w:val="0"/>
      <w:marRight w:val="0"/>
      <w:marTop w:val="0"/>
      <w:marBottom w:val="0"/>
      <w:divBdr>
        <w:top w:val="none" w:sz="0" w:space="0" w:color="auto"/>
        <w:left w:val="none" w:sz="0" w:space="0" w:color="auto"/>
        <w:bottom w:val="none" w:sz="0" w:space="0" w:color="auto"/>
        <w:right w:val="none" w:sz="0" w:space="0" w:color="auto"/>
      </w:divBdr>
    </w:div>
    <w:div w:id="522016377">
      <w:bodyDiv w:val="1"/>
      <w:marLeft w:val="0"/>
      <w:marRight w:val="0"/>
      <w:marTop w:val="0"/>
      <w:marBottom w:val="0"/>
      <w:divBdr>
        <w:top w:val="none" w:sz="0" w:space="0" w:color="auto"/>
        <w:left w:val="none" w:sz="0" w:space="0" w:color="auto"/>
        <w:bottom w:val="none" w:sz="0" w:space="0" w:color="auto"/>
        <w:right w:val="none" w:sz="0" w:space="0" w:color="auto"/>
      </w:divBdr>
    </w:div>
    <w:div w:id="522213015">
      <w:bodyDiv w:val="1"/>
      <w:marLeft w:val="0"/>
      <w:marRight w:val="0"/>
      <w:marTop w:val="0"/>
      <w:marBottom w:val="0"/>
      <w:divBdr>
        <w:top w:val="none" w:sz="0" w:space="0" w:color="auto"/>
        <w:left w:val="none" w:sz="0" w:space="0" w:color="auto"/>
        <w:bottom w:val="none" w:sz="0" w:space="0" w:color="auto"/>
        <w:right w:val="none" w:sz="0" w:space="0" w:color="auto"/>
      </w:divBdr>
    </w:div>
    <w:div w:id="522399247">
      <w:bodyDiv w:val="1"/>
      <w:marLeft w:val="0"/>
      <w:marRight w:val="0"/>
      <w:marTop w:val="0"/>
      <w:marBottom w:val="0"/>
      <w:divBdr>
        <w:top w:val="none" w:sz="0" w:space="0" w:color="auto"/>
        <w:left w:val="none" w:sz="0" w:space="0" w:color="auto"/>
        <w:bottom w:val="none" w:sz="0" w:space="0" w:color="auto"/>
        <w:right w:val="none" w:sz="0" w:space="0" w:color="auto"/>
      </w:divBdr>
    </w:div>
    <w:div w:id="522716210">
      <w:bodyDiv w:val="1"/>
      <w:marLeft w:val="0"/>
      <w:marRight w:val="0"/>
      <w:marTop w:val="0"/>
      <w:marBottom w:val="0"/>
      <w:divBdr>
        <w:top w:val="none" w:sz="0" w:space="0" w:color="auto"/>
        <w:left w:val="none" w:sz="0" w:space="0" w:color="auto"/>
        <w:bottom w:val="none" w:sz="0" w:space="0" w:color="auto"/>
        <w:right w:val="none" w:sz="0" w:space="0" w:color="auto"/>
      </w:divBdr>
    </w:div>
    <w:div w:id="522864752">
      <w:bodyDiv w:val="1"/>
      <w:marLeft w:val="0"/>
      <w:marRight w:val="0"/>
      <w:marTop w:val="0"/>
      <w:marBottom w:val="0"/>
      <w:divBdr>
        <w:top w:val="none" w:sz="0" w:space="0" w:color="auto"/>
        <w:left w:val="none" w:sz="0" w:space="0" w:color="auto"/>
        <w:bottom w:val="none" w:sz="0" w:space="0" w:color="auto"/>
        <w:right w:val="none" w:sz="0" w:space="0" w:color="auto"/>
      </w:divBdr>
    </w:div>
    <w:div w:id="522943021">
      <w:bodyDiv w:val="1"/>
      <w:marLeft w:val="0"/>
      <w:marRight w:val="0"/>
      <w:marTop w:val="0"/>
      <w:marBottom w:val="0"/>
      <w:divBdr>
        <w:top w:val="none" w:sz="0" w:space="0" w:color="auto"/>
        <w:left w:val="none" w:sz="0" w:space="0" w:color="auto"/>
        <w:bottom w:val="none" w:sz="0" w:space="0" w:color="auto"/>
        <w:right w:val="none" w:sz="0" w:space="0" w:color="auto"/>
      </w:divBdr>
    </w:div>
    <w:div w:id="523178231">
      <w:bodyDiv w:val="1"/>
      <w:marLeft w:val="0"/>
      <w:marRight w:val="0"/>
      <w:marTop w:val="0"/>
      <w:marBottom w:val="0"/>
      <w:divBdr>
        <w:top w:val="none" w:sz="0" w:space="0" w:color="auto"/>
        <w:left w:val="none" w:sz="0" w:space="0" w:color="auto"/>
        <w:bottom w:val="none" w:sz="0" w:space="0" w:color="auto"/>
        <w:right w:val="none" w:sz="0" w:space="0" w:color="auto"/>
      </w:divBdr>
    </w:div>
    <w:div w:id="523254552">
      <w:bodyDiv w:val="1"/>
      <w:marLeft w:val="0"/>
      <w:marRight w:val="0"/>
      <w:marTop w:val="0"/>
      <w:marBottom w:val="0"/>
      <w:divBdr>
        <w:top w:val="none" w:sz="0" w:space="0" w:color="auto"/>
        <w:left w:val="none" w:sz="0" w:space="0" w:color="auto"/>
        <w:bottom w:val="none" w:sz="0" w:space="0" w:color="auto"/>
        <w:right w:val="none" w:sz="0" w:space="0" w:color="auto"/>
      </w:divBdr>
    </w:div>
    <w:div w:id="523641777">
      <w:bodyDiv w:val="1"/>
      <w:marLeft w:val="0"/>
      <w:marRight w:val="0"/>
      <w:marTop w:val="0"/>
      <w:marBottom w:val="0"/>
      <w:divBdr>
        <w:top w:val="none" w:sz="0" w:space="0" w:color="auto"/>
        <w:left w:val="none" w:sz="0" w:space="0" w:color="auto"/>
        <w:bottom w:val="none" w:sz="0" w:space="0" w:color="auto"/>
        <w:right w:val="none" w:sz="0" w:space="0" w:color="auto"/>
      </w:divBdr>
    </w:div>
    <w:div w:id="523716142">
      <w:bodyDiv w:val="1"/>
      <w:marLeft w:val="0"/>
      <w:marRight w:val="0"/>
      <w:marTop w:val="0"/>
      <w:marBottom w:val="0"/>
      <w:divBdr>
        <w:top w:val="none" w:sz="0" w:space="0" w:color="auto"/>
        <w:left w:val="none" w:sz="0" w:space="0" w:color="auto"/>
        <w:bottom w:val="none" w:sz="0" w:space="0" w:color="auto"/>
        <w:right w:val="none" w:sz="0" w:space="0" w:color="auto"/>
      </w:divBdr>
    </w:div>
    <w:div w:id="523788592">
      <w:bodyDiv w:val="1"/>
      <w:marLeft w:val="0"/>
      <w:marRight w:val="0"/>
      <w:marTop w:val="0"/>
      <w:marBottom w:val="0"/>
      <w:divBdr>
        <w:top w:val="none" w:sz="0" w:space="0" w:color="auto"/>
        <w:left w:val="none" w:sz="0" w:space="0" w:color="auto"/>
        <w:bottom w:val="none" w:sz="0" w:space="0" w:color="auto"/>
        <w:right w:val="none" w:sz="0" w:space="0" w:color="auto"/>
      </w:divBdr>
    </w:div>
    <w:div w:id="523979220">
      <w:bodyDiv w:val="1"/>
      <w:marLeft w:val="0"/>
      <w:marRight w:val="0"/>
      <w:marTop w:val="0"/>
      <w:marBottom w:val="0"/>
      <w:divBdr>
        <w:top w:val="none" w:sz="0" w:space="0" w:color="auto"/>
        <w:left w:val="none" w:sz="0" w:space="0" w:color="auto"/>
        <w:bottom w:val="none" w:sz="0" w:space="0" w:color="auto"/>
        <w:right w:val="none" w:sz="0" w:space="0" w:color="auto"/>
      </w:divBdr>
    </w:div>
    <w:div w:id="524176865">
      <w:bodyDiv w:val="1"/>
      <w:marLeft w:val="0"/>
      <w:marRight w:val="0"/>
      <w:marTop w:val="0"/>
      <w:marBottom w:val="0"/>
      <w:divBdr>
        <w:top w:val="none" w:sz="0" w:space="0" w:color="auto"/>
        <w:left w:val="none" w:sz="0" w:space="0" w:color="auto"/>
        <w:bottom w:val="none" w:sz="0" w:space="0" w:color="auto"/>
        <w:right w:val="none" w:sz="0" w:space="0" w:color="auto"/>
      </w:divBdr>
    </w:div>
    <w:div w:id="524290156">
      <w:bodyDiv w:val="1"/>
      <w:marLeft w:val="0"/>
      <w:marRight w:val="0"/>
      <w:marTop w:val="0"/>
      <w:marBottom w:val="0"/>
      <w:divBdr>
        <w:top w:val="none" w:sz="0" w:space="0" w:color="auto"/>
        <w:left w:val="none" w:sz="0" w:space="0" w:color="auto"/>
        <w:bottom w:val="none" w:sz="0" w:space="0" w:color="auto"/>
        <w:right w:val="none" w:sz="0" w:space="0" w:color="auto"/>
      </w:divBdr>
    </w:div>
    <w:div w:id="524296784">
      <w:bodyDiv w:val="1"/>
      <w:marLeft w:val="0"/>
      <w:marRight w:val="0"/>
      <w:marTop w:val="0"/>
      <w:marBottom w:val="0"/>
      <w:divBdr>
        <w:top w:val="none" w:sz="0" w:space="0" w:color="auto"/>
        <w:left w:val="none" w:sz="0" w:space="0" w:color="auto"/>
        <w:bottom w:val="none" w:sz="0" w:space="0" w:color="auto"/>
        <w:right w:val="none" w:sz="0" w:space="0" w:color="auto"/>
      </w:divBdr>
    </w:div>
    <w:div w:id="524753421">
      <w:bodyDiv w:val="1"/>
      <w:marLeft w:val="0"/>
      <w:marRight w:val="0"/>
      <w:marTop w:val="0"/>
      <w:marBottom w:val="0"/>
      <w:divBdr>
        <w:top w:val="none" w:sz="0" w:space="0" w:color="auto"/>
        <w:left w:val="none" w:sz="0" w:space="0" w:color="auto"/>
        <w:bottom w:val="none" w:sz="0" w:space="0" w:color="auto"/>
        <w:right w:val="none" w:sz="0" w:space="0" w:color="auto"/>
      </w:divBdr>
    </w:div>
    <w:div w:id="524828799">
      <w:bodyDiv w:val="1"/>
      <w:marLeft w:val="0"/>
      <w:marRight w:val="0"/>
      <w:marTop w:val="0"/>
      <w:marBottom w:val="0"/>
      <w:divBdr>
        <w:top w:val="none" w:sz="0" w:space="0" w:color="auto"/>
        <w:left w:val="none" w:sz="0" w:space="0" w:color="auto"/>
        <w:bottom w:val="none" w:sz="0" w:space="0" w:color="auto"/>
        <w:right w:val="none" w:sz="0" w:space="0" w:color="auto"/>
      </w:divBdr>
    </w:div>
    <w:div w:id="525018768">
      <w:bodyDiv w:val="1"/>
      <w:marLeft w:val="0"/>
      <w:marRight w:val="0"/>
      <w:marTop w:val="0"/>
      <w:marBottom w:val="0"/>
      <w:divBdr>
        <w:top w:val="none" w:sz="0" w:space="0" w:color="auto"/>
        <w:left w:val="none" w:sz="0" w:space="0" w:color="auto"/>
        <w:bottom w:val="none" w:sz="0" w:space="0" w:color="auto"/>
        <w:right w:val="none" w:sz="0" w:space="0" w:color="auto"/>
      </w:divBdr>
    </w:div>
    <w:div w:id="525020412">
      <w:bodyDiv w:val="1"/>
      <w:marLeft w:val="0"/>
      <w:marRight w:val="0"/>
      <w:marTop w:val="0"/>
      <w:marBottom w:val="0"/>
      <w:divBdr>
        <w:top w:val="none" w:sz="0" w:space="0" w:color="auto"/>
        <w:left w:val="none" w:sz="0" w:space="0" w:color="auto"/>
        <w:bottom w:val="none" w:sz="0" w:space="0" w:color="auto"/>
        <w:right w:val="none" w:sz="0" w:space="0" w:color="auto"/>
      </w:divBdr>
    </w:div>
    <w:div w:id="525140777">
      <w:bodyDiv w:val="1"/>
      <w:marLeft w:val="0"/>
      <w:marRight w:val="0"/>
      <w:marTop w:val="0"/>
      <w:marBottom w:val="0"/>
      <w:divBdr>
        <w:top w:val="none" w:sz="0" w:space="0" w:color="auto"/>
        <w:left w:val="none" w:sz="0" w:space="0" w:color="auto"/>
        <w:bottom w:val="none" w:sz="0" w:space="0" w:color="auto"/>
        <w:right w:val="none" w:sz="0" w:space="0" w:color="auto"/>
      </w:divBdr>
    </w:div>
    <w:div w:id="525291229">
      <w:bodyDiv w:val="1"/>
      <w:marLeft w:val="0"/>
      <w:marRight w:val="0"/>
      <w:marTop w:val="0"/>
      <w:marBottom w:val="0"/>
      <w:divBdr>
        <w:top w:val="none" w:sz="0" w:space="0" w:color="auto"/>
        <w:left w:val="none" w:sz="0" w:space="0" w:color="auto"/>
        <w:bottom w:val="none" w:sz="0" w:space="0" w:color="auto"/>
        <w:right w:val="none" w:sz="0" w:space="0" w:color="auto"/>
      </w:divBdr>
    </w:div>
    <w:div w:id="525293381">
      <w:bodyDiv w:val="1"/>
      <w:marLeft w:val="0"/>
      <w:marRight w:val="0"/>
      <w:marTop w:val="0"/>
      <w:marBottom w:val="0"/>
      <w:divBdr>
        <w:top w:val="none" w:sz="0" w:space="0" w:color="auto"/>
        <w:left w:val="none" w:sz="0" w:space="0" w:color="auto"/>
        <w:bottom w:val="none" w:sz="0" w:space="0" w:color="auto"/>
        <w:right w:val="none" w:sz="0" w:space="0" w:color="auto"/>
      </w:divBdr>
    </w:div>
    <w:div w:id="525339349">
      <w:bodyDiv w:val="1"/>
      <w:marLeft w:val="0"/>
      <w:marRight w:val="0"/>
      <w:marTop w:val="0"/>
      <w:marBottom w:val="0"/>
      <w:divBdr>
        <w:top w:val="none" w:sz="0" w:space="0" w:color="auto"/>
        <w:left w:val="none" w:sz="0" w:space="0" w:color="auto"/>
        <w:bottom w:val="none" w:sz="0" w:space="0" w:color="auto"/>
        <w:right w:val="none" w:sz="0" w:space="0" w:color="auto"/>
      </w:divBdr>
    </w:div>
    <w:div w:id="525488026">
      <w:bodyDiv w:val="1"/>
      <w:marLeft w:val="0"/>
      <w:marRight w:val="0"/>
      <w:marTop w:val="0"/>
      <w:marBottom w:val="0"/>
      <w:divBdr>
        <w:top w:val="none" w:sz="0" w:space="0" w:color="auto"/>
        <w:left w:val="none" w:sz="0" w:space="0" w:color="auto"/>
        <w:bottom w:val="none" w:sz="0" w:space="0" w:color="auto"/>
        <w:right w:val="none" w:sz="0" w:space="0" w:color="auto"/>
      </w:divBdr>
    </w:div>
    <w:div w:id="525564175">
      <w:bodyDiv w:val="1"/>
      <w:marLeft w:val="0"/>
      <w:marRight w:val="0"/>
      <w:marTop w:val="0"/>
      <w:marBottom w:val="0"/>
      <w:divBdr>
        <w:top w:val="none" w:sz="0" w:space="0" w:color="auto"/>
        <w:left w:val="none" w:sz="0" w:space="0" w:color="auto"/>
        <w:bottom w:val="none" w:sz="0" w:space="0" w:color="auto"/>
        <w:right w:val="none" w:sz="0" w:space="0" w:color="auto"/>
      </w:divBdr>
    </w:div>
    <w:div w:id="525753673">
      <w:bodyDiv w:val="1"/>
      <w:marLeft w:val="0"/>
      <w:marRight w:val="0"/>
      <w:marTop w:val="0"/>
      <w:marBottom w:val="0"/>
      <w:divBdr>
        <w:top w:val="none" w:sz="0" w:space="0" w:color="auto"/>
        <w:left w:val="none" w:sz="0" w:space="0" w:color="auto"/>
        <w:bottom w:val="none" w:sz="0" w:space="0" w:color="auto"/>
        <w:right w:val="none" w:sz="0" w:space="0" w:color="auto"/>
      </w:divBdr>
    </w:div>
    <w:div w:id="525825604">
      <w:bodyDiv w:val="1"/>
      <w:marLeft w:val="0"/>
      <w:marRight w:val="0"/>
      <w:marTop w:val="0"/>
      <w:marBottom w:val="0"/>
      <w:divBdr>
        <w:top w:val="none" w:sz="0" w:space="0" w:color="auto"/>
        <w:left w:val="none" w:sz="0" w:space="0" w:color="auto"/>
        <w:bottom w:val="none" w:sz="0" w:space="0" w:color="auto"/>
        <w:right w:val="none" w:sz="0" w:space="0" w:color="auto"/>
      </w:divBdr>
    </w:div>
    <w:div w:id="526258519">
      <w:bodyDiv w:val="1"/>
      <w:marLeft w:val="0"/>
      <w:marRight w:val="0"/>
      <w:marTop w:val="0"/>
      <w:marBottom w:val="0"/>
      <w:divBdr>
        <w:top w:val="none" w:sz="0" w:space="0" w:color="auto"/>
        <w:left w:val="none" w:sz="0" w:space="0" w:color="auto"/>
        <w:bottom w:val="none" w:sz="0" w:space="0" w:color="auto"/>
        <w:right w:val="none" w:sz="0" w:space="0" w:color="auto"/>
      </w:divBdr>
    </w:div>
    <w:div w:id="526263222">
      <w:bodyDiv w:val="1"/>
      <w:marLeft w:val="0"/>
      <w:marRight w:val="0"/>
      <w:marTop w:val="0"/>
      <w:marBottom w:val="0"/>
      <w:divBdr>
        <w:top w:val="none" w:sz="0" w:space="0" w:color="auto"/>
        <w:left w:val="none" w:sz="0" w:space="0" w:color="auto"/>
        <w:bottom w:val="none" w:sz="0" w:space="0" w:color="auto"/>
        <w:right w:val="none" w:sz="0" w:space="0" w:color="auto"/>
      </w:divBdr>
    </w:div>
    <w:div w:id="526679005">
      <w:bodyDiv w:val="1"/>
      <w:marLeft w:val="0"/>
      <w:marRight w:val="0"/>
      <w:marTop w:val="0"/>
      <w:marBottom w:val="0"/>
      <w:divBdr>
        <w:top w:val="none" w:sz="0" w:space="0" w:color="auto"/>
        <w:left w:val="none" w:sz="0" w:space="0" w:color="auto"/>
        <w:bottom w:val="none" w:sz="0" w:space="0" w:color="auto"/>
        <w:right w:val="none" w:sz="0" w:space="0" w:color="auto"/>
      </w:divBdr>
    </w:div>
    <w:div w:id="526715461">
      <w:bodyDiv w:val="1"/>
      <w:marLeft w:val="0"/>
      <w:marRight w:val="0"/>
      <w:marTop w:val="0"/>
      <w:marBottom w:val="0"/>
      <w:divBdr>
        <w:top w:val="none" w:sz="0" w:space="0" w:color="auto"/>
        <w:left w:val="none" w:sz="0" w:space="0" w:color="auto"/>
        <w:bottom w:val="none" w:sz="0" w:space="0" w:color="auto"/>
        <w:right w:val="none" w:sz="0" w:space="0" w:color="auto"/>
      </w:divBdr>
    </w:div>
    <w:div w:id="526719741">
      <w:bodyDiv w:val="1"/>
      <w:marLeft w:val="0"/>
      <w:marRight w:val="0"/>
      <w:marTop w:val="0"/>
      <w:marBottom w:val="0"/>
      <w:divBdr>
        <w:top w:val="none" w:sz="0" w:space="0" w:color="auto"/>
        <w:left w:val="none" w:sz="0" w:space="0" w:color="auto"/>
        <w:bottom w:val="none" w:sz="0" w:space="0" w:color="auto"/>
        <w:right w:val="none" w:sz="0" w:space="0" w:color="auto"/>
      </w:divBdr>
    </w:div>
    <w:div w:id="526793204">
      <w:bodyDiv w:val="1"/>
      <w:marLeft w:val="0"/>
      <w:marRight w:val="0"/>
      <w:marTop w:val="0"/>
      <w:marBottom w:val="0"/>
      <w:divBdr>
        <w:top w:val="none" w:sz="0" w:space="0" w:color="auto"/>
        <w:left w:val="none" w:sz="0" w:space="0" w:color="auto"/>
        <w:bottom w:val="none" w:sz="0" w:space="0" w:color="auto"/>
        <w:right w:val="none" w:sz="0" w:space="0" w:color="auto"/>
      </w:divBdr>
    </w:div>
    <w:div w:id="526871308">
      <w:bodyDiv w:val="1"/>
      <w:marLeft w:val="0"/>
      <w:marRight w:val="0"/>
      <w:marTop w:val="0"/>
      <w:marBottom w:val="0"/>
      <w:divBdr>
        <w:top w:val="none" w:sz="0" w:space="0" w:color="auto"/>
        <w:left w:val="none" w:sz="0" w:space="0" w:color="auto"/>
        <w:bottom w:val="none" w:sz="0" w:space="0" w:color="auto"/>
        <w:right w:val="none" w:sz="0" w:space="0" w:color="auto"/>
      </w:divBdr>
    </w:div>
    <w:div w:id="526871510">
      <w:bodyDiv w:val="1"/>
      <w:marLeft w:val="0"/>
      <w:marRight w:val="0"/>
      <w:marTop w:val="0"/>
      <w:marBottom w:val="0"/>
      <w:divBdr>
        <w:top w:val="none" w:sz="0" w:space="0" w:color="auto"/>
        <w:left w:val="none" w:sz="0" w:space="0" w:color="auto"/>
        <w:bottom w:val="none" w:sz="0" w:space="0" w:color="auto"/>
        <w:right w:val="none" w:sz="0" w:space="0" w:color="auto"/>
      </w:divBdr>
    </w:div>
    <w:div w:id="526871756">
      <w:bodyDiv w:val="1"/>
      <w:marLeft w:val="0"/>
      <w:marRight w:val="0"/>
      <w:marTop w:val="0"/>
      <w:marBottom w:val="0"/>
      <w:divBdr>
        <w:top w:val="none" w:sz="0" w:space="0" w:color="auto"/>
        <w:left w:val="none" w:sz="0" w:space="0" w:color="auto"/>
        <w:bottom w:val="none" w:sz="0" w:space="0" w:color="auto"/>
        <w:right w:val="none" w:sz="0" w:space="0" w:color="auto"/>
      </w:divBdr>
    </w:div>
    <w:div w:id="526917363">
      <w:bodyDiv w:val="1"/>
      <w:marLeft w:val="0"/>
      <w:marRight w:val="0"/>
      <w:marTop w:val="0"/>
      <w:marBottom w:val="0"/>
      <w:divBdr>
        <w:top w:val="none" w:sz="0" w:space="0" w:color="auto"/>
        <w:left w:val="none" w:sz="0" w:space="0" w:color="auto"/>
        <w:bottom w:val="none" w:sz="0" w:space="0" w:color="auto"/>
        <w:right w:val="none" w:sz="0" w:space="0" w:color="auto"/>
      </w:divBdr>
    </w:div>
    <w:div w:id="526988627">
      <w:bodyDiv w:val="1"/>
      <w:marLeft w:val="0"/>
      <w:marRight w:val="0"/>
      <w:marTop w:val="0"/>
      <w:marBottom w:val="0"/>
      <w:divBdr>
        <w:top w:val="none" w:sz="0" w:space="0" w:color="auto"/>
        <w:left w:val="none" w:sz="0" w:space="0" w:color="auto"/>
        <w:bottom w:val="none" w:sz="0" w:space="0" w:color="auto"/>
        <w:right w:val="none" w:sz="0" w:space="0" w:color="auto"/>
      </w:divBdr>
    </w:div>
    <w:div w:id="527065164">
      <w:bodyDiv w:val="1"/>
      <w:marLeft w:val="0"/>
      <w:marRight w:val="0"/>
      <w:marTop w:val="0"/>
      <w:marBottom w:val="0"/>
      <w:divBdr>
        <w:top w:val="none" w:sz="0" w:space="0" w:color="auto"/>
        <w:left w:val="none" w:sz="0" w:space="0" w:color="auto"/>
        <w:bottom w:val="none" w:sz="0" w:space="0" w:color="auto"/>
        <w:right w:val="none" w:sz="0" w:space="0" w:color="auto"/>
      </w:divBdr>
    </w:div>
    <w:div w:id="527137358">
      <w:bodyDiv w:val="1"/>
      <w:marLeft w:val="0"/>
      <w:marRight w:val="0"/>
      <w:marTop w:val="0"/>
      <w:marBottom w:val="0"/>
      <w:divBdr>
        <w:top w:val="none" w:sz="0" w:space="0" w:color="auto"/>
        <w:left w:val="none" w:sz="0" w:space="0" w:color="auto"/>
        <w:bottom w:val="none" w:sz="0" w:space="0" w:color="auto"/>
        <w:right w:val="none" w:sz="0" w:space="0" w:color="auto"/>
      </w:divBdr>
    </w:div>
    <w:div w:id="527185479">
      <w:bodyDiv w:val="1"/>
      <w:marLeft w:val="0"/>
      <w:marRight w:val="0"/>
      <w:marTop w:val="0"/>
      <w:marBottom w:val="0"/>
      <w:divBdr>
        <w:top w:val="none" w:sz="0" w:space="0" w:color="auto"/>
        <w:left w:val="none" w:sz="0" w:space="0" w:color="auto"/>
        <w:bottom w:val="none" w:sz="0" w:space="0" w:color="auto"/>
        <w:right w:val="none" w:sz="0" w:space="0" w:color="auto"/>
      </w:divBdr>
    </w:div>
    <w:div w:id="527371197">
      <w:bodyDiv w:val="1"/>
      <w:marLeft w:val="0"/>
      <w:marRight w:val="0"/>
      <w:marTop w:val="0"/>
      <w:marBottom w:val="0"/>
      <w:divBdr>
        <w:top w:val="none" w:sz="0" w:space="0" w:color="auto"/>
        <w:left w:val="none" w:sz="0" w:space="0" w:color="auto"/>
        <w:bottom w:val="none" w:sz="0" w:space="0" w:color="auto"/>
        <w:right w:val="none" w:sz="0" w:space="0" w:color="auto"/>
      </w:divBdr>
    </w:div>
    <w:div w:id="527372461">
      <w:bodyDiv w:val="1"/>
      <w:marLeft w:val="0"/>
      <w:marRight w:val="0"/>
      <w:marTop w:val="0"/>
      <w:marBottom w:val="0"/>
      <w:divBdr>
        <w:top w:val="none" w:sz="0" w:space="0" w:color="auto"/>
        <w:left w:val="none" w:sz="0" w:space="0" w:color="auto"/>
        <w:bottom w:val="none" w:sz="0" w:space="0" w:color="auto"/>
        <w:right w:val="none" w:sz="0" w:space="0" w:color="auto"/>
      </w:divBdr>
    </w:div>
    <w:div w:id="527527308">
      <w:bodyDiv w:val="1"/>
      <w:marLeft w:val="0"/>
      <w:marRight w:val="0"/>
      <w:marTop w:val="0"/>
      <w:marBottom w:val="0"/>
      <w:divBdr>
        <w:top w:val="none" w:sz="0" w:space="0" w:color="auto"/>
        <w:left w:val="none" w:sz="0" w:space="0" w:color="auto"/>
        <w:bottom w:val="none" w:sz="0" w:space="0" w:color="auto"/>
        <w:right w:val="none" w:sz="0" w:space="0" w:color="auto"/>
      </w:divBdr>
    </w:div>
    <w:div w:id="527640537">
      <w:bodyDiv w:val="1"/>
      <w:marLeft w:val="0"/>
      <w:marRight w:val="0"/>
      <w:marTop w:val="0"/>
      <w:marBottom w:val="0"/>
      <w:divBdr>
        <w:top w:val="none" w:sz="0" w:space="0" w:color="auto"/>
        <w:left w:val="none" w:sz="0" w:space="0" w:color="auto"/>
        <w:bottom w:val="none" w:sz="0" w:space="0" w:color="auto"/>
        <w:right w:val="none" w:sz="0" w:space="0" w:color="auto"/>
      </w:divBdr>
    </w:div>
    <w:div w:id="527791495">
      <w:bodyDiv w:val="1"/>
      <w:marLeft w:val="0"/>
      <w:marRight w:val="0"/>
      <w:marTop w:val="0"/>
      <w:marBottom w:val="0"/>
      <w:divBdr>
        <w:top w:val="none" w:sz="0" w:space="0" w:color="auto"/>
        <w:left w:val="none" w:sz="0" w:space="0" w:color="auto"/>
        <w:bottom w:val="none" w:sz="0" w:space="0" w:color="auto"/>
        <w:right w:val="none" w:sz="0" w:space="0" w:color="auto"/>
      </w:divBdr>
    </w:div>
    <w:div w:id="527840883">
      <w:bodyDiv w:val="1"/>
      <w:marLeft w:val="0"/>
      <w:marRight w:val="0"/>
      <w:marTop w:val="0"/>
      <w:marBottom w:val="0"/>
      <w:divBdr>
        <w:top w:val="none" w:sz="0" w:space="0" w:color="auto"/>
        <w:left w:val="none" w:sz="0" w:space="0" w:color="auto"/>
        <w:bottom w:val="none" w:sz="0" w:space="0" w:color="auto"/>
        <w:right w:val="none" w:sz="0" w:space="0" w:color="auto"/>
      </w:divBdr>
    </w:div>
    <w:div w:id="527914168">
      <w:bodyDiv w:val="1"/>
      <w:marLeft w:val="0"/>
      <w:marRight w:val="0"/>
      <w:marTop w:val="0"/>
      <w:marBottom w:val="0"/>
      <w:divBdr>
        <w:top w:val="none" w:sz="0" w:space="0" w:color="auto"/>
        <w:left w:val="none" w:sz="0" w:space="0" w:color="auto"/>
        <w:bottom w:val="none" w:sz="0" w:space="0" w:color="auto"/>
        <w:right w:val="none" w:sz="0" w:space="0" w:color="auto"/>
      </w:divBdr>
    </w:div>
    <w:div w:id="528027859">
      <w:bodyDiv w:val="1"/>
      <w:marLeft w:val="0"/>
      <w:marRight w:val="0"/>
      <w:marTop w:val="0"/>
      <w:marBottom w:val="0"/>
      <w:divBdr>
        <w:top w:val="none" w:sz="0" w:space="0" w:color="auto"/>
        <w:left w:val="none" w:sz="0" w:space="0" w:color="auto"/>
        <w:bottom w:val="none" w:sz="0" w:space="0" w:color="auto"/>
        <w:right w:val="none" w:sz="0" w:space="0" w:color="auto"/>
      </w:divBdr>
    </w:div>
    <w:div w:id="528107707">
      <w:bodyDiv w:val="1"/>
      <w:marLeft w:val="0"/>
      <w:marRight w:val="0"/>
      <w:marTop w:val="0"/>
      <w:marBottom w:val="0"/>
      <w:divBdr>
        <w:top w:val="none" w:sz="0" w:space="0" w:color="auto"/>
        <w:left w:val="none" w:sz="0" w:space="0" w:color="auto"/>
        <w:bottom w:val="none" w:sz="0" w:space="0" w:color="auto"/>
        <w:right w:val="none" w:sz="0" w:space="0" w:color="auto"/>
      </w:divBdr>
    </w:div>
    <w:div w:id="528417378">
      <w:bodyDiv w:val="1"/>
      <w:marLeft w:val="0"/>
      <w:marRight w:val="0"/>
      <w:marTop w:val="0"/>
      <w:marBottom w:val="0"/>
      <w:divBdr>
        <w:top w:val="none" w:sz="0" w:space="0" w:color="auto"/>
        <w:left w:val="none" w:sz="0" w:space="0" w:color="auto"/>
        <w:bottom w:val="none" w:sz="0" w:space="0" w:color="auto"/>
        <w:right w:val="none" w:sz="0" w:space="0" w:color="auto"/>
      </w:divBdr>
    </w:div>
    <w:div w:id="528419061">
      <w:bodyDiv w:val="1"/>
      <w:marLeft w:val="0"/>
      <w:marRight w:val="0"/>
      <w:marTop w:val="0"/>
      <w:marBottom w:val="0"/>
      <w:divBdr>
        <w:top w:val="none" w:sz="0" w:space="0" w:color="auto"/>
        <w:left w:val="none" w:sz="0" w:space="0" w:color="auto"/>
        <w:bottom w:val="none" w:sz="0" w:space="0" w:color="auto"/>
        <w:right w:val="none" w:sz="0" w:space="0" w:color="auto"/>
      </w:divBdr>
    </w:div>
    <w:div w:id="528421211">
      <w:bodyDiv w:val="1"/>
      <w:marLeft w:val="0"/>
      <w:marRight w:val="0"/>
      <w:marTop w:val="0"/>
      <w:marBottom w:val="0"/>
      <w:divBdr>
        <w:top w:val="none" w:sz="0" w:space="0" w:color="auto"/>
        <w:left w:val="none" w:sz="0" w:space="0" w:color="auto"/>
        <w:bottom w:val="none" w:sz="0" w:space="0" w:color="auto"/>
        <w:right w:val="none" w:sz="0" w:space="0" w:color="auto"/>
      </w:divBdr>
    </w:div>
    <w:div w:id="528689017">
      <w:bodyDiv w:val="1"/>
      <w:marLeft w:val="0"/>
      <w:marRight w:val="0"/>
      <w:marTop w:val="0"/>
      <w:marBottom w:val="0"/>
      <w:divBdr>
        <w:top w:val="none" w:sz="0" w:space="0" w:color="auto"/>
        <w:left w:val="none" w:sz="0" w:space="0" w:color="auto"/>
        <w:bottom w:val="none" w:sz="0" w:space="0" w:color="auto"/>
        <w:right w:val="none" w:sz="0" w:space="0" w:color="auto"/>
      </w:divBdr>
    </w:div>
    <w:div w:id="528881402">
      <w:bodyDiv w:val="1"/>
      <w:marLeft w:val="0"/>
      <w:marRight w:val="0"/>
      <w:marTop w:val="0"/>
      <w:marBottom w:val="0"/>
      <w:divBdr>
        <w:top w:val="none" w:sz="0" w:space="0" w:color="auto"/>
        <w:left w:val="none" w:sz="0" w:space="0" w:color="auto"/>
        <w:bottom w:val="none" w:sz="0" w:space="0" w:color="auto"/>
        <w:right w:val="none" w:sz="0" w:space="0" w:color="auto"/>
      </w:divBdr>
    </w:div>
    <w:div w:id="528881623">
      <w:bodyDiv w:val="1"/>
      <w:marLeft w:val="0"/>
      <w:marRight w:val="0"/>
      <w:marTop w:val="0"/>
      <w:marBottom w:val="0"/>
      <w:divBdr>
        <w:top w:val="none" w:sz="0" w:space="0" w:color="auto"/>
        <w:left w:val="none" w:sz="0" w:space="0" w:color="auto"/>
        <w:bottom w:val="none" w:sz="0" w:space="0" w:color="auto"/>
        <w:right w:val="none" w:sz="0" w:space="0" w:color="auto"/>
      </w:divBdr>
    </w:div>
    <w:div w:id="528883533">
      <w:bodyDiv w:val="1"/>
      <w:marLeft w:val="0"/>
      <w:marRight w:val="0"/>
      <w:marTop w:val="0"/>
      <w:marBottom w:val="0"/>
      <w:divBdr>
        <w:top w:val="none" w:sz="0" w:space="0" w:color="auto"/>
        <w:left w:val="none" w:sz="0" w:space="0" w:color="auto"/>
        <w:bottom w:val="none" w:sz="0" w:space="0" w:color="auto"/>
        <w:right w:val="none" w:sz="0" w:space="0" w:color="auto"/>
      </w:divBdr>
    </w:div>
    <w:div w:id="528907922">
      <w:bodyDiv w:val="1"/>
      <w:marLeft w:val="0"/>
      <w:marRight w:val="0"/>
      <w:marTop w:val="0"/>
      <w:marBottom w:val="0"/>
      <w:divBdr>
        <w:top w:val="none" w:sz="0" w:space="0" w:color="auto"/>
        <w:left w:val="none" w:sz="0" w:space="0" w:color="auto"/>
        <w:bottom w:val="none" w:sz="0" w:space="0" w:color="auto"/>
        <w:right w:val="none" w:sz="0" w:space="0" w:color="auto"/>
      </w:divBdr>
    </w:div>
    <w:div w:id="529026173">
      <w:bodyDiv w:val="1"/>
      <w:marLeft w:val="0"/>
      <w:marRight w:val="0"/>
      <w:marTop w:val="0"/>
      <w:marBottom w:val="0"/>
      <w:divBdr>
        <w:top w:val="none" w:sz="0" w:space="0" w:color="auto"/>
        <w:left w:val="none" w:sz="0" w:space="0" w:color="auto"/>
        <w:bottom w:val="none" w:sz="0" w:space="0" w:color="auto"/>
        <w:right w:val="none" w:sz="0" w:space="0" w:color="auto"/>
      </w:divBdr>
    </w:div>
    <w:div w:id="529032871">
      <w:bodyDiv w:val="1"/>
      <w:marLeft w:val="0"/>
      <w:marRight w:val="0"/>
      <w:marTop w:val="0"/>
      <w:marBottom w:val="0"/>
      <w:divBdr>
        <w:top w:val="none" w:sz="0" w:space="0" w:color="auto"/>
        <w:left w:val="none" w:sz="0" w:space="0" w:color="auto"/>
        <w:bottom w:val="none" w:sz="0" w:space="0" w:color="auto"/>
        <w:right w:val="none" w:sz="0" w:space="0" w:color="auto"/>
      </w:divBdr>
    </w:div>
    <w:div w:id="529034234">
      <w:bodyDiv w:val="1"/>
      <w:marLeft w:val="0"/>
      <w:marRight w:val="0"/>
      <w:marTop w:val="0"/>
      <w:marBottom w:val="0"/>
      <w:divBdr>
        <w:top w:val="none" w:sz="0" w:space="0" w:color="auto"/>
        <w:left w:val="none" w:sz="0" w:space="0" w:color="auto"/>
        <w:bottom w:val="none" w:sz="0" w:space="0" w:color="auto"/>
        <w:right w:val="none" w:sz="0" w:space="0" w:color="auto"/>
      </w:divBdr>
    </w:div>
    <w:div w:id="529076861">
      <w:bodyDiv w:val="1"/>
      <w:marLeft w:val="0"/>
      <w:marRight w:val="0"/>
      <w:marTop w:val="0"/>
      <w:marBottom w:val="0"/>
      <w:divBdr>
        <w:top w:val="none" w:sz="0" w:space="0" w:color="auto"/>
        <w:left w:val="none" w:sz="0" w:space="0" w:color="auto"/>
        <w:bottom w:val="none" w:sz="0" w:space="0" w:color="auto"/>
        <w:right w:val="none" w:sz="0" w:space="0" w:color="auto"/>
      </w:divBdr>
    </w:div>
    <w:div w:id="529102630">
      <w:bodyDiv w:val="1"/>
      <w:marLeft w:val="0"/>
      <w:marRight w:val="0"/>
      <w:marTop w:val="0"/>
      <w:marBottom w:val="0"/>
      <w:divBdr>
        <w:top w:val="none" w:sz="0" w:space="0" w:color="auto"/>
        <w:left w:val="none" w:sz="0" w:space="0" w:color="auto"/>
        <w:bottom w:val="none" w:sz="0" w:space="0" w:color="auto"/>
        <w:right w:val="none" w:sz="0" w:space="0" w:color="auto"/>
      </w:divBdr>
    </w:div>
    <w:div w:id="529103340">
      <w:bodyDiv w:val="1"/>
      <w:marLeft w:val="0"/>
      <w:marRight w:val="0"/>
      <w:marTop w:val="0"/>
      <w:marBottom w:val="0"/>
      <w:divBdr>
        <w:top w:val="none" w:sz="0" w:space="0" w:color="auto"/>
        <w:left w:val="none" w:sz="0" w:space="0" w:color="auto"/>
        <w:bottom w:val="none" w:sz="0" w:space="0" w:color="auto"/>
        <w:right w:val="none" w:sz="0" w:space="0" w:color="auto"/>
      </w:divBdr>
    </w:div>
    <w:div w:id="529295531">
      <w:bodyDiv w:val="1"/>
      <w:marLeft w:val="0"/>
      <w:marRight w:val="0"/>
      <w:marTop w:val="0"/>
      <w:marBottom w:val="0"/>
      <w:divBdr>
        <w:top w:val="none" w:sz="0" w:space="0" w:color="auto"/>
        <w:left w:val="none" w:sz="0" w:space="0" w:color="auto"/>
        <w:bottom w:val="none" w:sz="0" w:space="0" w:color="auto"/>
        <w:right w:val="none" w:sz="0" w:space="0" w:color="auto"/>
      </w:divBdr>
    </w:div>
    <w:div w:id="529339679">
      <w:bodyDiv w:val="1"/>
      <w:marLeft w:val="0"/>
      <w:marRight w:val="0"/>
      <w:marTop w:val="0"/>
      <w:marBottom w:val="0"/>
      <w:divBdr>
        <w:top w:val="none" w:sz="0" w:space="0" w:color="auto"/>
        <w:left w:val="none" w:sz="0" w:space="0" w:color="auto"/>
        <w:bottom w:val="none" w:sz="0" w:space="0" w:color="auto"/>
        <w:right w:val="none" w:sz="0" w:space="0" w:color="auto"/>
      </w:divBdr>
    </w:div>
    <w:div w:id="529533852">
      <w:bodyDiv w:val="1"/>
      <w:marLeft w:val="0"/>
      <w:marRight w:val="0"/>
      <w:marTop w:val="0"/>
      <w:marBottom w:val="0"/>
      <w:divBdr>
        <w:top w:val="none" w:sz="0" w:space="0" w:color="auto"/>
        <w:left w:val="none" w:sz="0" w:space="0" w:color="auto"/>
        <w:bottom w:val="none" w:sz="0" w:space="0" w:color="auto"/>
        <w:right w:val="none" w:sz="0" w:space="0" w:color="auto"/>
      </w:divBdr>
    </w:div>
    <w:div w:id="529610121">
      <w:bodyDiv w:val="1"/>
      <w:marLeft w:val="0"/>
      <w:marRight w:val="0"/>
      <w:marTop w:val="0"/>
      <w:marBottom w:val="0"/>
      <w:divBdr>
        <w:top w:val="none" w:sz="0" w:space="0" w:color="auto"/>
        <w:left w:val="none" w:sz="0" w:space="0" w:color="auto"/>
        <w:bottom w:val="none" w:sz="0" w:space="0" w:color="auto"/>
        <w:right w:val="none" w:sz="0" w:space="0" w:color="auto"/>
      </w:divBdr>
    </w:div>
    <w:div w:id="530070561">
      <w:bodyDiv w:val="1"/>
      <w:marLeft w:val="0"/>
      <w:marRight w:val="0"/>
      <w:marTop w:val="0"/>
      <w:marBottom w:val="0"/>
      <w:divBdr>
        <w:top w:val="none" w:sz="0" w:space="0" w:color="auto"/>
        <w:left w:val="none" w:sz="0" w:space="0" w:color="auto"/>
        <w:bottom w:val="none" w:sz="0" w:space="0" w:color="auto"/>
        <w:right w:val="none" w:sz="0" w:space="0" w:color="auto"/>
      </w:divBdr>
    </w:div>
    <w:div w:id="530074992">
      <w:bodyDiv w:val="1"/>
      <w:marLeft w:val="0"/>
      <w:marRight w:val="0"/>
      <w:marTop w:val="0"/>
      <w:marBottom w:val="0"/>
      <w:divBdr>
        <w:top w:val="none" w:sz="0" w:space="0" w:color="auto"/>
        <w:left w:val="none" w:sz="0" w:space="0" w:color="auto"/>
        <w:bottom w:val="none" w:sz="0" w:space="0" w:color="auto"/>
        <w:right w:val="none" w:sz="0" w:space="0" w:color="auto"/>
      </w:divBdr>
    </w:div>
    <w:div w:id="530414893">
      <w:bodyDiv w:val="1"/>
      <w:marLeft w:val="0"/>
      <w:marRight w:val="0"/>
      <w:marTop w:val="0"/>
      <w:marBottom w:val="0"/>
      <w:divBdr>
        <w:top w:val="none" w:sz="0" w:space="0" w:color="auto"/>
        <w:left w:val="none" w:sz="0" w:space="0" w:color="auto"/>
        <w:bottom w:val="none" w:sz="0" w:space="0" w:color="auto"/>
        <w:right w:val="none" w:sz="0" w:space="0" w:color="auto"/>
      </w:divBdr>
    </w:div>
    <w:div w:id="530529978">
      <w:bodyDiv w:val="1"/>
      <w:marLeft w:val="0"/>
      <w:marRight w:val="0"/>
      <w:marTop w:val="0"/>
      <w:marBottom w:val="0"/>
      <w:divBdr>
        <w:top w:val="none" w:sz="0" w:space="0" w:color="auto"/>
        <w:left w:val="none" w:sz="0" w:space="0" w:color="auto"/>
        <w:bottom w:val="none" w:sz="0" w:space="0" w:color="auto"/>
        <w:right w:val="none" w:sz="0" w:space="0" w:color="auto"/>
      </w:divBdr>
    </w:div>
    <w:div w:id="530531861">
      <w:bodyDiv w:val="1"/>
      <w:marLeft w:val="0"/>
      <w:marRight w:val="0"/>
      <w:marTop w:val="0"/>
      <w:marBottom w:val="0"/>
      <w:divBdr>
        <w:top w:val="none" w:sz="0" w:space="0" w:color="auto"/>
        <w:left w:val="none" w:sz="0" w:space="0" w:color="auto"/>
        <w:bottom w:val="none" w:sz="0" w:space="0" w:color="auto"/>
        <w:right w:val="none" w:sz="0" w:space="0" w:color="auto"/>
      </w:divBdr>
    </w:div>
    <w:div w:id="530533770">
      <w:bodyDiv w:val="1"/>
      <w:marLeft w:val="0"/>
      <w:marRight w:val="0"/>
      <w:marTop w:val="0"/>
      <w:marBottom w:val="0"/>
      <w:divBdr>
        <w:top w:val="none" w:sz="0" w:space="0" w:color="auto"/>
        <w:left w:val="none" w:sz="0" w:space="0" w:color="auto"/>
        <w:bottom w:val="none" w:sz="0" w:space="0" w:color="auto"/>
        <w:right w:val="none" w:sz="0" w:space="0" w:color="auto"/>
      </w:divBdr>
    </w:div>
    <w:div w:id="530535241">
      <w:bodyDiv w:val="1"/>
      <w:marLeft w:val="0"/>
      <w:marRight w:val="0"/>
      <w:marTop w:val="0"/>
      <w:marBottom w:val="0"/>
      <w:divBdr>
        <w:top w:val="none" w:sz="0" w:space="0" w:color="auto"/>
        <w:left w:val="none" w:sz="0" w:space="0" w:color="auto"/>
        <w:bottom w:val="none" w:sz="0" w:space="0" w:color="auto"/>
        <w:right w:val="none" w:sz="0" w:space="0" w:color="auto"/>
      </w:divBdr>
    </w:div>
    <w:div w:id="530656418">
      <w:bodyDiv w:val="1"/>
      <w:marLeft w:val="0"/>
      <w:marRight w:val="0"/>
      <w:marTop w:val="0"/>
      <w:marBottom w:val="0"/>
      <w:divBdr>
        <w:top w:val="none" w:sz="0" w:space="0" w:color="auto"/>
        <w:left w:val="none" w:sz="0" w:space="0" w:color="auto"/>
        <w:bottom w:val="none" w:sz="0" w:space="0" w:color="auto"/>
        <w:right w:val="none" w:sz="0" w:space="0" w:color="auto"/>
      </w:divBdr>
    </w:div>
    <w:div w:id="530725760">
      <w:bodyDiv w:val="1"/>
      <w:marLeft w:val="0"/>
      <w:marRight w:val="0"/>
      <w:marTop w:val="0"/>
      <w:marBottom w:val="0"/>
      <w:divBdr>
        <w:top w:val="none" w:sz="0" w:space="0" w:color="auto"/>
        <w:left w:val="none" w:sz="0" w:space="0" w:color="auto"/>
        <w:bottom w:val="none" w:sz="0" w:space="0" w:color="auto"/>
        <w:right w:val="none" w:sz="0" w:space="0" w:color="auto"/>
      </w:divBdr>
    </w:div>
    <w:div w:id="530726699">
      <w:bodyDiv w:val="1"/>
      <w:marLeft w:val="0"/>
      <w:marRight w:val="0"/>
      <w:marTop w:val="0"/>
      <w:marBottom w:val="0"/>
      <w:divBdr>
        <w:top w:val="none" w:sz="0" w:space="0" w:color="auto"/>
        <w:left w:val="none" w:sz="0" w:space="0" w:color="auto"/>
        <w:bottom w:val="none" w:sz="0" w:space="0" w:color="auto"/>
        <w:right w:val="none" w:sz="0" w:space="0" w:color="auto"/>
      </w:divBdr>
    </w:div>
    <w:div w:id="530803638">
      <w:bodyDiv w:val="1"/>
      <w:marLeft w:val="0"/>
      <w:marRight w:val="0"/>
      <w:marTop w:val="0"/>
      <w:marBottom w:val="0"/>
      <w:divBdr>
        <w:top w:val="none" w:sz="0" w:space="0" w:color="auto"/>
        <w:left w:val="none" w:sz="0" w:space="0" w:color="auto"/>
        <w:bottom w:val="none" w:sz="0" w:space="0" w:color="auto"/>
        <w:right w:val="none" w:sz="0" w:space="0" w:color="auto"/>
      </w:divBdr>
    </w:div>
    <w:div w:id="531066856">
      <w:bodyDiv w:val="1"/>
      <w:marLeft w:val="0"/>
      <w:marRight w:val="0"/>
      <w:marTop w:val="0"/>
      <w:marBottom w:val="0"/>
      <w:divBdr>
        <w:top w:val="none" w:sz="0" w:space="0" w:color="auto"/>
        <w:left w:val="none" w:sz="0" w:space="0" w:color="auto"/>
        <w:bottom w:val="none" w:sz="0" w:space="0" w:color="auto"/>
        <w:right w:val="none" w:sz="0" w:space="0" w:color="auto"/>
      </w:divBdr>
    </w:div>
    <w:div w:id="531454096">
      <w:bodyDiv w:val="1"/>
      <w:marLeft w:val="0"/>
      <w:marRight w:val="0"/>
      <w:marTop w:val="0"/>
      <w:marBottom w:val="0"/>
      <w:divBdr>
        <w:top w:val="none" w:sz="0" w:space="0" w:color="auto"/>
        <w:left w:val="none" w:sz="0" w:space="0" w:color="auto"/>
        <w:bottom w:val="none" w:sz="0" w:space="0" w:color="auto"/>
        <w:right w:val="none" w:sz="0" w:space="0" w:color="auto"/>
      </w:divBdr>
    </w:div>
    <w:div w:id="531498581">
      <w:bodyDiv w:val="1"/>
      <w:marLeft w:val="0"/>
      <w:marRight w:val="0"/>
      <w:marTop w:val="0"/>
      <w:marBottom w:val="0"/>
      <w:divBdr>
        <w:top w:val="none" w:sz="0" w:space="0" w:color="auto"/>
        <w:left w:val="none" w:sz="0" w:space="0" w:color="auto"/>
        <w:bottom w:val="none" w:sz="0" w:space="0" w:color="auto"/>
        <w:right w:val="none" w:sz="0" w:space="0" w:color="auto"/>
      </w:divBdr>
    </w:div>
    <w:div w:id="531650181">
      <w:bodyDiv w:val="1"/>
      <w:marLeft w:val="0"/>
      <w:marRight w:val="0"/>
      <w:marTop w:val="0"/>
      <w:marBottom w:val="0"/>
      <w:divBdr>
        <w:top w:val="none" w:sz="0" w:space="0" w:color="auto"/>
        <w:left w:val="none" w:sz="0" w:space="0" w:color="auto"/>
        <w:bottom w:val="none" w:sz="0" w:space="0" w:color="auto"/>
        <w:right w:val="none" w:sz="0" w:space="0" w:color="auto"/>
      </w:divBdr>
    </w:div>
    <w:div w:id="531698061">
      <w:bodyDiv w:val="1"/>
      <w:marLeft w:val="0"/>
      <w:marRight w:val="0"/>
      <w:marTop w:val="0"/>
      <w:marBottom w:val="0"/>
      <w:divBdr>
        <w:top w:val="none" w:sz="0" w:space="0" w:color="auto"/>
        <w:left w:val="none" w:sz="0" w:space="0" w:color="auto"/>
        <w:bottom w:val="none" w:sz="0" w:space="0" w:color="auto"/>
        <w:right w:val="none" w:sz="0" w:space="0" w:color="auto"/>
      </w:divBdr>
    </w:div>
    <w:div w:id="531769012">
      <w:bodyDiv w:val="1"/>
      <w:marLeft w:val="0"/>
      <w:marRight w:val="0"/>
      <w:marTop w:val="0"/>
      <w:marBottom w:val="0"/>
      <w:divBdr>
        <w:top w:val="none" w:sz="0" w:space="0" w:color="auto"/>
        <w:left w:val="none" w:sz="0" w:space="0" w:color="auto"/>
        <w:bottom w:val="none" w:sz="0" w:space="0" w:color="auto"/>
        <w:right w:val="none" w:sz="0" w:space="0" w:color="auto"/>
      </w:divBdr>
    </w:div>
    <w:div w:id="532038322">
      <w:bodyDiv w:val="1"/>
      <w:marLeft w:val="0"/>
      <w:marRight w:val="0"/>
      <w:marTop w:val="0"/>
      <w:marBottom w:val="0"/>
      <w:divBdr>
        <w:top w:val="none" w:sz="0" w:space="0" w:color="auto"/>
        <w:left w:val="none" w:sz="0" w:space="0" w:color="auto"/>
        <w:bottom w:val="none" w:sz="0" w:space="0" w:color="auto"/>
        <w:right w:val="none" w:sz="0" w:space="0" w:color="auto"/>
      </w:divBdr>
    </w:div>
    <w:div w:id="532156544">
      <w:bodyDiv w:val="1"/>
      <w:marLeft w:val="0"/>
      <w:marRight w:val="0"/>
      <w:marTop w:val="0"/>
      <w:marBottom w:val="0"/>
      <w:divBdr>
        <w:top w:val="none" w:sz="0" w:space="0" w:color="auto"/>
        <w:left w:val="none" w:sz="0" w:space="0" w:color="auto"/>
        <w:bottom w:val="none" w:sz="0" w:space="0" w:color="auto"/>
        <w:right w:val="none" w:sz="0" w:space="0" w:color="auto"/>
      </w:divBdr>
    </w:div>
    <w:div w:id="532697032">
      <w:bodyDiv w:val="1"/>
      <w:marLeft w:val="0"/>
      <w:marRight w:val="0"/>
      <w:marTop w:val="0"/>
      <w:marBottom w:val="0"/>
      <w:divBdr>
        <w:top w:val="none" w:sz="0" w:space="0" w:color="auto"/>
        <w:left w:val="none" w:sz="0" w:space="0" w:color="auto"/>
        <w:bottom w:val="none" w:sz="0" w:space="0" w:color="auto"/>
        <w:right w:val="none" w:sz="0" w:space="0" w:color="auto"/>
      </w:divBdr>
    </w:div>
    <w:div w:id="532764341">
      <w:bodyDiv w:val="1"/>
      <w:marLeft w:val="0"/>
      <w:marRight w:val="0"/>
      <w:marTop w:val="0"/>
      <w:marBottom w:val="0"/>
      <w:divBdr>
        <w:top w:val="none" w:sz="0" w:space="0" w:color="auto"/>
        <w:left w:val="none" w:sz="0" w:space="0" w:color="auto"/>
        <w:bottom w:val="none" w:sz="0" w:space="0" w:color="auto"/>
        <w:right w:val="none" w:sz="0" w:space="0" w:color="auto"/>
      </w:divBdr>
    </w:div>
    <w:div w:id="532765160">
      <w:bodyDiv w:val="1"/>
      <w:marLeft w:val="0"/>
      <w:marRight w:val="0"/>
      <w:marTop w:val="0"/>
      <w:marBottom w:val="0"/>
      <w:divBdr>
        <w:top w:val="none" w:sz="0" w:space="0" w:color="auto"/>
        <w:left w:val="none" w:sz="0" w:space="0" w:color="auto"/>
        <w:bottom w:val="none" w:sz="0" w:space="0" w:color="auto"/>
        <w:right w:val="none" w:sz="0" w:space="0" w:color="auto"/>
      </w:divBdr>
    </w:div>
    <w:div w:id="532769177">
      <w:bodyDiv w:val="1"/>
      <w:marLeft w:val="0"/>
      <w:marRight w:val="0"/>
      <w:marTop w:val="0"/>
      <w:marBottom w:val="0"/>
      <w:divBdr>
        <w:top w:val="none" w:sz="0" w:space="0" w:color="auto"/>
        <w:left w:val="none" w:sz="0" w:space="0" w:color="auto"/>
        <w:bottom w:val="none" w:sz="0" w:space="0" w:color="auto"/>
        <w:right w:val="none" w:sz="0" w:space="0" w:color="auto"/>
      </w:divBdr>
    </w:div>
    <w:div w:id="532813143">
      <w:bodyDiv w:val="1"/>
      <w:marLeft w:val="0"/>
      <w:marRight w:val="0"/>
      <w:marTop w:val="0"/>
      <w:marBottom w:val="0"/>
      <w:divBdr>
        <w:top w:val="none" w:sz="0" w:space="0" w:color="auto"/>
        <w:left w:val="none" w:sz="0" w:space="0" w:color="auto"/>
        <w:bottom w:val="none" w:sz="0" w:space="0" w:color="auto"/>
        <w:right w:val="none" w:sz="0" w:space="0" w:color="auto"/>
      </w:divBdr>
    </w:div>
    <w:div w:id="532961029">
      <w:bodyDiv w:val="1"/>
      <w:marLeft w:val="0"/>
      <w:marRight w:val="0"/>
      <w:marTop w:val="0"/>
      <w:marBottom w:val="0"/>
      <w:divBdr>
        <w:top w:val="none" w:sz="0" w:space="0" w:color="auto"/>
        <w:left w:val="none" w:sz="0" w:space="0" w:color="auto"/>
        <w:bottom w:val="none" w:sz="0" w:space="0" w:color="auto"/>
        <w:right w:val="none" w:sz="0" w:space="0" w:color="auto"/>
      </w:divBdr>
    </w:div>
    <w:div w:id="533004931">
      <w:bodyDiv w:val="1"/>
      <w:marLeft w:val="0"/>
      <w:marRight w:val="0"/>
      <w:marTop w:val="0"/>
      <w:marBottom w:val="0"/>
      <w:divBdr>
        <w:top w:val="none" w:sz="0" w:space="0" w:color="auto"/>
        <w:left w:val="none" w:sz="0" w:space="0" w:color="auto"/>
        <w:bottom w:val="none" w:sz="0" w:space="0" w:color="auto"/>
        <w:right w:val="none" w:sz="0" w:space="0" w:color="auto"/>
      </w:divBdr>
    </w:div>
    <w:div w:id="533159181">
      <w:bodyDiv w:val="1"/>
      <w:marLeft w:val="0"/>
      <w:marRight w:val="0"/>
      <w:marTop w:val="0"/>
      <w:marBottom w:val="0"/>
      <w:divBdr>
        <w:top w:val="none" w:sz="0" w:space="0" w:color="auto"/>
        <w:left w:val="none" w:sz="0" w:space="0" w:color="auto"/>
        <w:bottom w:val="none" w:sz="0" w:space="0" w:color="auto"/>
        <w:right w:val="none" w:sz="0" w:space="0" w:color="auto"/>
      </w:divBdr>
    </w:div>
    <w:div w:id="533226428">
      <w:bodyDiv w:val="1"/>
      <w:marLeft w:val="0"/>
      <w:marRight w:val="0"/>
      <w:marTop w:val="0"/>
      <w:marBottom w:val="0"/>
      <w:divBdr>
        <w:top w:val="none" w:sz="0" w:space="0" w:color="auto"/>
        <w:left w:val="none" w:sz="0" w:space="0" w:color="auto"/>
        <w:bottom w:val="none" w:sz="0" w:space="0" w:color="auto"/>
        <w:right w:val="none" w:sz="0" w:space="0" w:color="auto"/>
      </w:divBdr>
    </w:div>
    <w:div w:id="533274484">
      <w:bodyDiv w:val="1"/>
      <w:marLeft w:val="0"/>
      <w:marRight w:val="0"/>
      <w:marTop w:val="0"/>
      <w:marBottom w:val="0"/>
      <w:divBdr>
        <w:top w:val="none" w:sz="0" w:space="0" w:color="auto"/>
        <w:left w:val="none" w:sz="0" w:space="0" w:color="auto"/>
        <w:bottom w:val="none" w:sz="0" w:space="0" w:color="auto"/>
        <w:right w:val="none" w:sz="0" w:space="0" w:color="auto"/>
      </w:divBdr>
    </w:div>
    <w:div w:id="533495367">
      <w:bodyDiv w:val="1"/>
      <w:marLeft w:val="0"/>
      <w:marRight w:val="0"/>
      <w:marTop w:val="0"/>
      <w:marBottom w:val="0"/>
      <w:divBdr>
        <w:top w:val="none" w:sz="0" w:space="0" w:color="auto"/>
        <w:left w:val="none" w:sz="0" w:space="0" w:color="auto"/>
        <w:bottom w:val="none" w:sz="0" w:space="0" w:color="auto"/>
        <w:right w:val="none" w:sz="0" w:space="0" w:color="auto"/>
      </w:divBdr>
    </w:div>
    <w:div w:id="533538567">
      <w:bodyDiv w:val="1"/>
      <w:marLeft w:val="0"/>
      <w:marRight w:val="0"/>
      <w:marTop w:val="0"/>
      <w:marBottom w:val="0"/>
      <w:divBdr>
        <w:top w:val="none" w:sz="0" w:space="0" w:color="auto"/>
        <w:left w:val="none" w:sz="0" w:space="0" w:color="auto"/>
        <w:bottom w:val="none" w:sz="0" w:space="0" w:color="auto"/>
        <w:right w:val="none" w:sz="0" w:space="0" w:color="auto"/>
      </w:divBdr>
    </w:div>
    <w:div w:id="533540799">
      <w:bodyDiv w:val="1"/>
      <w:marLeft w:val="0"/>
      <w:marRight w:val="0"/>
      <w:marTop w:val="0"/>
      <w:marBottom w:val="0"/>
      <w:divBdr>
        <w:top w:val="none" w:sz="0" w:space="0" w:color="auto"/>
        <w:left w:val="none" w:sz="0" w:space="0" w:color="auto"/>
        <w:bottom w:val="none" w:sz="0" w:space="0" w:color="auto"/>
        <w:right w:val="none" w:sz="0" w:space="0" w:color="auto"/>
      </w:divBdr>
    </w:div>
    <w:div w:id="533613742">
      <w:bodyDiv w:val="1"/>
      <w:marLeft w:val="0"/>
      <w:marRight w:val="0"/>
      <w:marTop w:val="0"/>
      <w:marBottom w:val="0"/>
      <w:divBdr>
        <w:top w:val="none" w:sz="0" w:space="0" w:color="auto"/>
        <w:left w:val="none" w:sz="0" w:space="0" w:color="auto"/>
        <w:bottom w:val="none" w:sz="0" w:space="0" w:color="auto"/>
        <w:right w:val="none" w:sz="0" w:space="0" w:color="auto"/>
      </w:divBdr>
    </w:div>
    <w:div w:id="533620217">
      <w:bodyDiv w:val="1"/>
      <w:marLeft w:val="0"/>
      <w:marRight w:val="0"/>
      <w:marTop w:val="0"/>
      <w:marBottom w:val="0"/>
      <w:divBdr>
        <w:top w:val="none" w:sz="0" w:space="0" w:color="auto"/>
        <w:left w:val="none" w:sz="0" w:space="0" w:color="auto"/>
        <w:bottom w:val="none" w:sz="0" w:space="0" w:color="auto"/>
        <w:right w:val="none" w:sz="0" w:space="0" w:color="auto"/>
      </w:divBdr>
    </w:div>
    <w:div w:id="533734886">
      <w:bodyDiv w:val="1"/>
      <w:marLeft w:val="0"/>
      <w:marRight w:val="0"/>
      <w:marTop w:val="0"/>
      <w:marBottom w:val="0"/>
      <w:divBdr>
        <w:top w:val="none" w:sz="0" w:space="0" w:color="auto"/>
        <w:left w:val="none" w:sz="0" w:space="0" w:color="auto"/>
        <w:bottom w:val="none" w:sz="0" w:space="0" w:color="auto"/>
        <w:right w:val="none" w:sz="0" w:space="0" w:color="auto"/>
      </w:divBdr>
    </w:div>
    <w:div w:id="533882085">
      <w:bodyDiv w:val="1"/>
      <w:marLeft w:val="0"/>
      <w:marRight w:val="0"/>
      <w:marTop w:val="0"/>
      <w:marBottom w:val="0"/>
      <w:divBdr>
        <w:top w:val="none" w:sz="0" w:space="0" w:color="auto"/>
        <w:left w:val="none" w:sz="0" w:space="0" w:color="auto"/>
        <w:bottom w:val="none" w:sz="0" w:space="0" w:color="auto"/>
        <w:right w:val="none" w:sz="0" w:space="0" w:color="auto"/>
      </w:divBdr>
    </w:div>
    <w:div w:id="533884754">
      <w:bodyDiv w:val="1"/>
      <w:marLeft w:val="0"/>
      <w:marRight w:val="0"/>
      <w:marTop w:val="0"/>
      <w:marBottom w:val="0"/>
      <w:divBdr>
        <w:top w:val="none" w:sz="0" w:space="0" w:color="auto"/>
        <w:left w:val="none" w:sz="0" w:space="0" w:color="auto"/>
        <w:bottom w:val="none" w:sz="0" w:space="0" w:color="auto"/>
        <w:right w:val="none" w:sz="0" w:space="0" w:color="auto"/>
      </w:divBdr>
    </w:div>
    <w:div w:id="533885144">
      <w:bodyDiv w:val="1"/>
      <w:marLeft w:val="0"/>
      <w:marRight w:val="0"/>
      <w:marTop w:val="0"/>
      <w:marBottom w:val="0"/>
      <w:divBdr>
        <w:top w:val="none" w:sz="0" w:space="0" w:color="auto"/>
        <w:left w:val="none" w:sz="0" w:space="0" w:color="auto"/>
        <w:bottom w:val="none" w:sz="0" w:space="0" w:color="auto"/>
        <w:right w:val="none" w:sz="0" w:space="0" w:color="auto"/>
      </w:divBdr>
    </w:div>
    <w:div w:id="533924078">
      <w:bodyDiv w:val="1"/>
      <w:marLeft w:val="0"/>
      <w:marRight w:val="0"/>
      <w:marTop w:val="0"/>
      <w:marBottom w:val="0"/>
      <w:divBdr>
        <w:top w:val="none" w:sz="0" w:space="0" w:color="auto"/>
        <w:left w:val="none" w:sz="0" w:space="0" w:color="auto"/>
        <w:bottom w:val="none" w:sz="0" w:space="0" w:color="auto"/>
        <w:right w:val="none" w:sz="0" w:space="0" w:color="auto"/>
      </w:divBdr>
    </w:div>
    <w:div w:id="533925423">
      <w:bodyDiv w:val="1"/>
      <w:marLeft w:val="0"/>
      <w:marRight w:val="0"/>
      <w:marTop w:val="0"/>
      <w:marBottom w:val="0"/>
      <w:divBdr>
        <w:top w:val="none" w:sz="0" w:space="0" w:color="auto"/>
        <w:left w:val="none" w:sz="0" w:space="0" w:color="auto"/>
        <w:bottom w:val="none" w:sz="0" w:space="0" w:color="auto"/>
        <w:right w:val="none" w:sz="0" w:space="0" w:color="auto"/>
      </w:divBdr>
    </w:div>
    <w:div w:id="533927294">
      <w:bodyDiv w:val="1"/>
      <w:marLeft w:val="0"/>
      <w:marRight w:val="0"/>
      <w:marTop w:val="0"/>
      <w:marBottom w:val="0"/>
      <w:divBdr>
        <w:top w:val="none" w:sz="0" w:space="0" w:color="auto"/>
        <w:left w:val="none" w:sz="0" w:space="0" w:color="auto"/>
        <w:bottom w:val="none" w:sz="0" w:space="0" w:color="auto"/>
        <w:right w:val="none" w:sz="0" w:space="0" w:color="auto"/>
      </w:divBdr>
    </w:div>
    <w:div w:id="533929326">
      <w:bodyDiv w:val="1"/>
      <w:marLeft w:val="0"/>
      <w:marRight w:val="0"/>
      <w:marTop w:val="0"/>
      <w:marBottom w:val="0"/>
      <w:divBdr>
        <w:top w:val="none" w:sz="0" w:space="0" w:color="auto"/>
        <w:left w:val="none" w:sz="0" w:space="0" w:color="auto"/>
        <w:bottom w:val="none" w:sz="0" w:space="0" w:color="auto"/>
        <w:right w:val="none" w:sz="0" w:space="0" w:color="auto"/>
      </w:divBdr>
    </w:div>
    <w:div w:id="534006167">
      <w:bodyDiv w:val="1"/>
      <w:marLeft w:val="0"/>
      <w:marRight w:val="0"/>
      <w:marTop w:val="0"/>
      <w:marBottom w:val="0"/>
      <w:divBdr>
        <w:top w:val="none" w:sz="0" w:space="0" w:color="auto"/>
        <w:left w:val="none" w:sz="0" w:space="0" w:color="auto"/>
        <w:bottom w:val="none" w:sz="0" w:space="0" w:color="auto"/>
        <w:right w:val="none" w:sz="0" w:space="0" w:color="auto"/>
      </w:divBdr>
    </w:div>
    <w:div w:id="534082818">
      <w:bodyDiv w:val="1"/>
      <w:marLeft w:val="0"/>
      <w:marRight w:val="0"/>
      <w:marTop w:val="0"/>
      <w:marBottom w:val="0"/>
      <w:divBdr>
        <w:top w:val="none" w:sz="0" w:space="0" w:color="auto"/>
        <w:left w:val="none" w:sz="0" w:space="0" w:color="auto"/>
        <w:bottom w:val="none" w:sz="0" w:space="0" w:color="auto"/>
        <w:right w:val="none" w:sz="0" w:space="0" w:color="auto"/>
      </w:divBdr>
    </w:div>
    <w:div w:id="534275248">
      <w:bodyDiv w:val="1"/>
      <w:marLeft w:val="0"/>
      <w:marRight w:val="0"/>
      <w:marTop w:val="0"/>
      <w:marBottom w:val="0"/>
      <w:divBdr>
        <w:top w:val="none" w:sz="0" w:space="0" w:color="auto"/>
        <w:left w:val="none" w:sz="0" w:space="0" w:color="auto"/>
        <w:bottom w:val="none" w:sz="0" w:space="0" w:color="auto"/>
        <w:right w:val="none" w:sz="0" w:space="0" w:color="auto"/>
      </w:divBdr>
    </w:div>
    <w:div w:id="534315276">
      <w:bodyDiv w:val="1"/>
      <w:marLeft w:val="0"/>
      <w:marRight w:val="0"/>
      <w:marTop w:val="0"/>
      <w:marBottom w:val="0"/>
      <w:divBdr>
        <w:top w:val="none" w:sz="0" w:space="0" w:color="auto"/>
        <w:left w:val="none" w:sz="0" w:space="0" w:color="auto"/>
        <w:bottom w:val="none" w:sz="0" w:space="0" w:color="auto"/>
        <w:right w:val="none" w:sz="0" w:space="0" w:color="auto"/>
      </w:divBdr>
    </w:div>
    <w:div w:id="534543672">
      <w:bodyDiv w:val="1"/>
      <w:marLeft w:val="0"/>
      <w:marRight w:val="0"/>
      <w:marTop w:val="0"/>
      <w:marBottom w:val="0"/>
      <w:divBdr>
        <w:top w:val="none" w:sz="0" w:space="0" w:color="auto"/>
        <w:left w:val="none" w:sz="0" w:space="0" w:color="auto"/>
        <w:bottom w:val="none" w:sz="0" w:space="0" w:color="auto"/>
        <w:right w:val="none" w:sz="0" w:space="0" w:color="auto"/>
      </w:divBdr>
    </w:div>
    <w:div w:id="534587596">
      <w:bodyDiv w:val="1"/>
      <w:marLeft w:val="0"/>
      <w:marRight w:val="0"/>
      <w:marTop w:val="0"/>
      <w:marBottom w:val="0"/>
      <w:divBdr>
        <w:top w:val="none" w:sz="0" w:space="0" w:color="auto"/>
        <w:left w:val="none" w:sz="0" w:space="0" w:color="auto"/>
        <w:bottom w:val="none" w:sz="0" w:space="0" w:color="auto"/>
        <w:right w:val="none" w:sz="0" w:space="0" w:color="auto"/>
      </w:divBdr>
    </w:div>
    <w:div w:id="534779186">
      <w:bodyDiv w:val="1"/>
      <w:marLeft w:val="0"/>
      <w:marRight w:val="0"/>
      <w:marTop w:val="0"/>
      <w:marBottom w:val="0"/>
      <w:divBdr>
        <w:top w:val="none" w:sz="0" w:space="0" w:color="auto"/>
        <w:left w:val="none" w:sz="0" w:space="0" w:color="auto"/>
        <w:bottom w:val="none" w:sz="0" w:space="0" w:color="auto"/>
        <w:right w:val="none" w:sz="0" w:space="0" w:color="auto"/>
      </w:divBdr>
    </w:div>
    <w:div w:id="534925333">
      <w:bodyDiv w:val="1"/>
      <w:marLeft w:val="0"/>
      <w:marRight w:val="0"/>
      <w:marTop w:val="0"/>
      <w:marBottom w:val="0"/>
      <w:divBdr>
        <w:top w:val="none" w:sz="0" w:space="0" w:color="auto"/>
        <w:left w:val="none" w:sz="0" w:space="0" w:color="auto"/>
        <w:bottom w:val="none" w:sz="0" w:space="0" w:color="auto"/>
        <w:right w:val="none" w:sz="0" w:space="0" w:color="auto"/>
      </w:divBdr>
    </w:div>
    <w:div w:id="535048433">
      <w:bodyDiv w:val="1"/>
      <w:marLeft w:val="0"/>
      <w:marRight w:val="0"/>
      <w:marTop w:val="0"/>
      <w:marBottom w:val="0"/>
      <w:divBdr>
        <w:top w:val="none" w:sz="0" w:space="0" w:color="auto"/>
        <w:left w:val="none" w:sz="0" w:space="0" w:color="auto"/>
        <w:bottom w:val="none" w:sz="0" w:space="0" w:color="auto"/>
        <w:right w:val="none" w:sz="0" w:space="0" w:color="auto"/>
      </w:divBdr>
    </w:div>
    <w:div w:id="535194930">
      <w:bodyDiv w:val="1"/>
      <w:marLeft w:val="0"/>
      <w:marRight w:val="0"/>
      <w:marTop w:val="0"/>
      <w:marBottom w:val="0"/>
      <w:divBdr>
        <w:top w:val="none" w:sz="0" w:space="0" w:color="auto"/>
        <w:left w:val="none" w:sz="0" w:space="0" w:color="auto"/>
        <w:bottom w:val="none" w:sz="0" w:space="0" w:color="auto"/>
        <w:right w:val="none" w:sz="0" w:space="0" w:color="auto"/>
      </w:divBdr>
    </w:div>
    <w:div w:id="535197324">
      <w:bodyDiv w:val="1"/>
      <w:marLeft w:val="0"/>
      <w:marRight w:val="0"/>
      <w:marTop w:val="0"/>
      <w:marBottom w:val="0"/>
      <w:divBdr>
        <w:top w:val="none" w:sz="0" w:space="0" w:color="auto"/>
        <w:left w:val="none" w:sz="0" w:space="0" w:color="auto"/>
        <w:bottom w:val="none" w:sz="0" w:space="0" w:color="auto"/>
        <w:right w:val="none" w:sz="0" w:space="0" w:color="auto"/>
      </w:divBdr>
    </w:div>
    <w:div w:id="535315635">
      <w:bodyDiv w:val="1"/>
      <w:marLeft w:val="0"/>
      <w:marRight w:val="0"/>
      <w:marTop w:val="0"/>
      <w:marBottom w:val="0"/>
      <w:divBdr>
        <w:top w:val="none" w:sz="0" w:space="0" w:color="auto"/>
        <w:left w:val="none" w:sz="0" w:space="0" w:color="auto"/>
        <w:bottom w:val="none" w:sz="0" w:space="0" w:color="auto"/>
        <w:right w:val="none" w:sz="0" w:space="0" w:color="auto"/>
      </w:divBdr>
    </w:div>
    <w:div w:id="535317458">
      <w:bodyDiv w:val="1"/>
      <w:marLeft w:val="0"/>
      <w:marRight w:val="0"/>
      <w:marTop w:val="0"/>
      <w:marBottom w:val="0"/>
      <w:divBdr>
        <w:top w:val="none" w:sz="0" w:space="0" w:color="auto"/>
        <w:left w:val="none" w:sz="0" w:space="0" w:color="auto"/>
        <w:bottom w:val="none" w:sz="0" w:space="0" w:color="auto"/>
        <w:right w:val="none" w:sz="0" w:space="0" w:color="auto"/>
      </w:divBdr>
    </w:div>
    <w:div w:id="535318511">
      <w:bodyDiv w:val="1"/>
      <w:marLeft w:val="0"/>
      <w:marRight w:val="0"/>
      <w:marTop w:val="0"/>
      <w:marBottom w:val="0"/>
      <w:divBdr>
        <w:top w:val="none" w:sz="0" w:space="0" w:color="auto"/>
        <w:left w:val="none" w:sz="0" w:space="0" w:color="auto"/>
        <w:bottom w:val="none" w:sz="0" w:space="0" w:color="auto"/>
        <w:right w:val="none" w:sz="0" w:space="0" w:color="auto"/>
      </w:divBdr>
    </w:div>
    <w:div w:id="535384963">
      <w:bodyDiv w:val="1"/>
      <w:marLeft w:val="0"/>
      <w:marRight w:val="0"/>
      <w:marTop w:val="0"/>
      <w:marBottom w:val="0"/>
      <w:divBdr>
        <w:top w:val="none" w:sz="0" w:space="0" w:color="auto"/>
        <w:left w:val="none" w:sz="0" w:space="0" w:color="auto"/>
        <w:bottom w:val="none" w:sz="0" w:space="0" w:color="auto"/>
        <w:right w:val="none" w:sz="0" w:space="0" w:color="auto"/>
      </w:divBdr>
    </w:div>
    <w:div w:id="535432725">
      <w:bodyDiv w:val="1"/>
      <w:marLeft w:val="0"/>
      <w:marRight w:val="0"/>
      <w:marTop w:val="0"/>
      <w:marBottom w:val="0"/>
      <w:divBdr>
        <w:top w:val="none" w:sz="0" w:space="0" w:color="auto"/>
        <w:left w:val="none" w:sz="0" w:space="0" w:color="auto"/>
        <w:bottom w:val="none" w:sz="0" w:space="0" w:color="auto"/>
        <w:right w:val="none" w:sz="0" w:space="0" w:color="auto"/>
      </w:divBdr>
    </w:div>
    <w:div w:id="535505086">
      <w:bodyDiv w:val="1"/>
      <w:marLeft w:val="0"/>
      <w:marRight w:val="0"/>
      <w:marTop w:val="0"/>
      <w:marBottom w:val="0"/>
      <w:divBdr>
        <w:top w:val="none" w:sz="0" w:space="0" w:color="auto"/>
        <w:left w:val="none" w:sz="0" w:space="0" w:color="auto"/>
        <w:bottom w:val="none" w:sz="0" w:space="0" w:color="auto"/>
        <w:right w:val="none" w:sz="0" w:space="0" w:color="auto"/>
      </w:divBdr>
    </w:div>
    <w:div w:id="535580584">
      <w:bodyDiv w:val="1"/>
      <w:marLeft w:val="0"/>
      <w:marRight w:val="0"/>
      <w:marTop w:val="0"/>
      <w:marBottom w:val="0"/>
      <w:divBdr>
        <w:top w:val="none" w:sz="0" w:space="0" w:color="auto"/>
        <w:left w:val="none" w:sz="0" w:space="0" w:color="auto"/>
        <w:bottom w:val="none" w:sz="0" w:space="0" w:color="auto"/>
        <w:right w:val="none" w:sz="0" w:space="0" w:color="auto"/>
      </w:divBdr>
    </w:div>
    <w:div w:id="535587647">
      <w:bodyDiv w:val="1"/>
      <w:marLeft w:val="0"/>
      <w:marRight w:val="0"/>
      <w:marTop w:val="0"/>
      <w:marBottom w:val="0"/>
      <w:divBdr>
        <w:top w:val="none" w:sz="0" w:space="0" w:color="auto"/>
        <w:left w:val="none" w:sz="0" w:space="0" w:color="auto"/>
        <w:bottom w:val="none" w:sz="0" w:space="0" w:color="auto"/>
        <w:right w:val="none" w:sz="0" w:space="0" w:color="auto"/>
      </w:divBdr>
    </w:div>
    <w:div w:id="535627219">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
    <w:div w:id="535965616">
      <w:bodyDiv w:val="1"/>
      <w:marLeft w:val="0"/>
      <w:marRight w:val="0"/>
      <w:marTop w:val="0"/>
      <w:marBottom w:val="0"/>
      <w:divBdr>
        <w:top w:val="none" w:sz="0" w:space="0" w:color="auto"/>
        <w:left w:val="none" w:sz="0" w:space="0" w:color="auto"/>
        <w:bottom w:val="none" w:sz="0" w:space="0" w:color="auto"/>
        <w:right w:val="none" w:sz="0" w:space="0" w:color="auto"/>
      </w:divBdr>
    </w:div>
    <w:div w:id="536086513">
      <w:bodyDiv w:val="1"/>
      <w:marLeft w:val="0"/>
      <w:marRight w:val="0"/>
      <w:marTop w:val="0"/>
      <w:marBottom w:val="0"/>
      <w:divBdr>
        <w:top w:val="none" w:sz="0" w:space="0" w:color="auto"/>
        <w:left w:val="none" w:sz="0" w:space="0" w:color="auto"/>
        <w:bottom w:val="none" w:sz="0" w:space="0" w:color="auto"/>
        <w:right w:val="none" w:sz="0" w:space="0" w:color="auto"/>
      </w:divBdr>
    </w:div>
    <w:div w:id="536089768">
      <w:bodyDiv w:val="1"/>
      <w:marLeft w:val="0"/>
      <w:marRight w:val="0"/>
      <w:marTop w:val="0"/>
      <w:marBottom w:val="0"/>
      <w:divBdr>
        <w:top w:val="none" w:sz="0" w:space="0" w:color="auto"/>
        <w:left w:val="none" w:sz="0" w:space="0" w:color="auto"/>
        <w:bottom w:val="none" w:sz="0" w:space="0" w:color="auto"/>
        <w:right w:val="none" w:sz="0" w:space="0" w:color="auto"/>
      </w:divBdr>
    </w:div>
    <w:div w:id="536508195">
      <w:bodyDiv w:val="1"/>
      <w:marLeft w:val="0"/>
      <w:marRight w:val="0"/>
      <w:marTop w:val="0"/>
      <w:marBottom w:val="0"/>
      <w:divBdr>
        <w:top w:val="none" w:sz="0" w:space="0" w:color="auto"/>
        <w:left w:val="none" w:sz="0" w:space="0" w:color="auto"/>
        <w:bottom w:val="none" w:sz="0" w:space="0" w:color="auto"/>
        <w:right w:val="none" w:sz="0" w:space="0" w:color="auto"/>
      </w:divBdr>
    </w:div>
    <w:div w:id="536547829">
      <w:bodyDiv w:val="1"/>
      <w:marLeft w:val="0"/>
      <w:marRight w:val="0"/>
      <w:marTop w:val="0"/>
      <w:marBottom w:val="0"/>
      <w:divBdr>
        <w:top w:val="none" w:sz="0" w:space="0" w:color="auto"/>
        <w:left w:val="none" w:sz="0" w:space="0" w:color="auto"/>
        <w:bottom w:val="none" w:sz="0" w:space="0" w:color="auto"/>
        <w:right w:val="none" w:sz="0" w:space="0" w:color="auto"/>
      </w:divBdr>
    </w:div>
    <w:div w:id="536770635">
      <w:bodyDiv w:val="1"/>
      <w:marLeft w:val="0"/>
      <w:marRight w:val="0"/>
      <w:marTop w:val="0"/>
      <w:marBottom w:val="0"/>
      <w:divBdr>
        <w:top w:val="none" w:sz="0" w:space="0" w:color="auto"/>
        <w:left w:val="none" w:sz="0" w:space="0" w:color="auto"/>
        <w:bottom w:val="none" w:sz="0" w:space="0" w:color="auto"/>
        <w:right w:val="none" w:sz="0" w:space="0" w:color="auto"/>
      </w:divBdr>
    </w:div>
    <w:div w:id="536772045">
      <w:bodyDiv w:val="1"/>
      <w:marLeft w:val="0"/>
      <w:marRight w:val="0"/>
      <w:marTop w:val="0"/>
      <w:marBottom w:val="0"/>
      <w:divBdr>
        <w:top w:val="none" w:sz="0" w:space="0" w:color="auto"/>
        <w:left w:val="none" w:sz="0" w:space="0" w:color="auto"/>
        <w:bottom w:val="none" w:sz="0" w:space="0" w:color="auto"/>
        <w:right w:val="none" w:sz="0" w:space="0" w:color="auto"/>
      </w:divBdr>
    </w:div>
    <w:div w:id="536896868">
      <w:bodyDiv w:val="1"/>
      <w:marLeft w:val="0"/>
      <w:marRight w:val="0"/>
      <w:marTop w:val="0"/>
      <w:marBottom w:val="0"/>
      <w:divBdr>
        <w:top w:val="none" w:sz="0" w:space="0" w:color="auto"/>
        <w:left w:val="none" w:sz="0" w:space="0" w:color="auto"/>
        <w:bottom w:val="none" w:sz="0" w:space="0" w:color="auto"/>
        <w:right w:val="none" w:sz="0" w:space="0" w:color="auto"/>
      </w:divBdr>
    </w:div>
    <w:div w:id="536965823">
      <w:bodyDiv w:val="1"/>
      <w:marLeft w:val="0"/>
      <w:marRight w:val="0"/>
      <w:marTop w:val="0"/>
      <w:marBottom w:val="0"/>
      <w:divBdr>
        <w:top w:val="none" w:sz="0" w:space="0" w:color="auto"/>
        <w:left w:val="none" w:sz="0" w:space="0" w:color="auto"/>
        <w:bottom w:val="none" w:sz="0" w:space="0" w:color="auto"/>
        <w:right w:val="none" w:sz="0" w:space="0" w:color="auto"/>
      </w:divBdr>
    </w:div>
    <w:div w:id="536969196">
      <w:bodyDiv w:val="1"/>
      <w:marLeft w:val="0"/>
      <w:marRight w:val="0"/>
      <w:marTop w:val="0"/>
      <w:marBottom w:val="0"/>
      <w:divBdr>
        <w:top w:val="none" w:sz="0" w:space="0" w:color="auto"/>
        <w:left w:val="none" w:sz="0" w:space="0" w:color="auto"/>
        <w:bottom w:val="none" w:sz="0" w:space="0" w:color="auto"/>
        <w:right w:val="none" w:sz="0" w:space="0" w:color="auto"/>
      </w:divBdr>
    </w:div>
    <w:div w:id="537007880">
      <w:bodyDiv w:val="1"/>
      <w:marLeft w:val="0"/>
      <w:marRight w:val="0"/>
      <w:marTop w:val="0"/>
      <w:marBottom w:val="0"/>
      <w:divBdr>
        <w:top w:val="none" w:sz="0" w:space="0" w:color="auto"/>
        <w:left w:val="none" w:sz="0" w:space="0" w:color="auto"/>
        <w:bottom w:val="none" w:sz="0" w:space="0" w:color="auto"/>
        <w:right w:val="none" w:sz="0" w:space="0" w:color="auto"/>
      </w:divBdr>
    </w:div>
    <w:div w:id="537082433">
      <w:bodyDiv w:val="1"/>
      <w:marLeft w:val="0"/>
      <w:marRight w:val="0"/>
      <w:marTop w:val="0"/>
      <w:marBottom w:val="0"/>
      <w:divBdr>
        <w:top w:val="none" w:sz="0" w:space="0" w:color="auto"/>
        <w:left w:val="none" w:sz="0" w:space="0" w:color="auto"/>
        <w:bottom w:val="none" w:sz="0" w:space="0" w:color="auto"/>
        <w:right w:val="none" w:sz="0" w:space="0" w:color="auto"/>
      </w:divBdr>
    </w:div>
    <w:div w:id="537207881">
      <w:bodyDiv w:val="1"/>
      <w:marLeft w:val="0"/>
      <w:marRight w:val="0"/>
      <w:marTop w:val="0"/>
      <w:marBottom w:val="0"/>
      <w:divBdr>
        <w:top w:val="none" w:sz="0" w:space="0" w:color="auto"/>
        <w:left w:val="none" w:sz="0" w:space="0" w:color="auto"/>
        <w:bottom w:val="none" w:sz="0" w:space="0" w:color="auto"/>
        <w:right w:val="none" w:sz="0" w:space="0" w:color="auto"/>
      </w:divBdr>
    </w:div>
    <w:div w:id="537278818">
      <w:bodyDiv w:val="1"/>
      <w:marLeft w:val="0"/>
      <w:marRight w:val="0"/>
      <w:marTop w:val="0"/>
      <w:marBottom w:val="0"/>
      <w:divBdr>
        <w:top w:val="none" w:sz="0" w:space="0" w:color="auto"/>
        <w:left w:val="none" w:sz="0" w:space="0" w:color="auto"/>
        <w:bottom w:val="none" w:sz="0" w:space="0" w:color="auto"/>
        <w:right w:val="none" w:sz="0" w:space="0" w:color="auto"/>
      </w:divBdr>
    </w:div>
    <w:div w:id="537280264">
      <w:bodyDiv w:val="1"/>
      <w:marLeft w:val="0"/>
      <w:marRight w:val="0"/>
      <w:marTop w:val="0"/>
      <w:marBottom w:val="0"/>
      <w:divBdr>
        <w:top w:val="none" w:sz="0" w:space="0" w:color="auto"/>
        <w:left w:val="none" w:sz="0" w:space="0" w:color="auto"/>
        <w:bottom w:val="none" w:sz="0" w:space="0" w:color="auto"/>
        <w:right w:val="none" w:sz="0" w:space="0" w:color="auto"/>
      </w:divBdr>
    </w:div>
    <w:div w:id="537358157">
      <w:bodyDiv w:val="1"/>
      <w:marLeft w:val="0"/>
      <w:marRight w:val="0"/>
      <w:marTop w:val="0"/>
      <w:marBottom w:val="0"/>
      <w:divBdr>
        <w:top w:val="none" w:sz="0" w:space="0" w:color="auto"/>
        <w:left w:val="none" w:sz="0" w:space="0" w:color="auto"/>
        <w:bottom w:val="none" w:sz="0" w:space="0" w:color="auto"/>
        <w:right w:val="none" w:sz="0" w:space="0" w:color="auto"/>
      </w:divBdr>
    </w:div>
    <w:div w:id="537400764">
      <w:bodyDiv w:val="1"/>
      <w:marLeft w:val="0"/>
      <w:marRight w:val="0"/>
      <w:marTop w:val="0"/>
      <w:marBottom w:val="0"/>
      <w:divBdr>
        <w:top w:val="none" w:sz="0" w:space="0" w:color="auto"/>
        <w:left w:val="none" w:sz="0" w:space="0" w:color="auto"/>
        <w:bottom w:val="none" w:sz="0" w:space="0" w:color="auto"/>
        <w:right w:val="none" w:sz="0" w:space="0" w:color="auto"/>
      </w:divBdr>
    </w:div>
    <w:div w:id="537619414">
      <w:bodyDiv w:val="1"/>
      <w:marLeft w:val="0"/>
      <w:marRight w:val="0"/>
      <w:marTop w:val="0"/>
      <w:marBottom w:val="0"/>
      <w:divBdr>
        <w:top w:val="none" w:sz="0" w:space="0" w:color="auto"/>
        <w:left w:val="none" w:sz="0" w:space="0" w:color="auto"/>
        <w:bottom w:val="none" w:sz="0" w:space="0" w:color="auto"/>
        <w:right w:val="none" w:sz="0" w:space="0" w:color="auto"/>
      </w:divBdr>
    </w:div>
    <w:div w:id="537668164">
      <w:bodyDiv w:val="1"/>
      <w:marLeft w:val="0"/>
      <w:marRight w:val="0"/>
      <w:marTop w:val="0"/>
      <w:marBottom w:val="0"/>
      <w:divBdr>
        <w:top w:val="none" w:sz="0" w:space="0" w:color="auto"/>
        <w:left w:val="none" w:sz="0" w:space="0" w:color="auto"/>
        <w:bottom w:val="none" w:sz="0" w:space="0" w:color="auto"/>
        <w:right w:val="none" w:sz="0" w:space="0" w:color="auto"/>
      </w:divBdr>
    </w:div>
    <w:div w:id="537859168">
      <w:bodyDiv w:val="1"/>
      <w:marLeft w:val="0"/>
      <w:marRight w:val="0"/>
      <w:marTop w:val="0"/>
      <w:marBottom w:val="0"/>
      <w:divBdr>
        <w:top w:val="none" w:sz="0" w:space="0" w:color="auto"/>
        <w:left w:val="none" w:sz="0" w:space="0" w:color="auto"/>
        <w:bottom w:val="none" w:sz="0" w:space="0" w:color="auto"/>
        <w:right w:val="none" w:sz="0" w:space="0" w:color="auto"/>
      </w:divBdr>
    </w:div>
    <w:div w:id="537862346">
      <w:bodyDiv w:val="1"/>
      <w:marLeft w:val="0"/>
      <w:marRight w:val="0"/>
      <w:marTop w:val="0"/>
      <w:marBottom w:val="0"/>
      <w:divBdr>
        <w:top w:val="none" w:sz="0" w:space="0" w:color="auto"/>
        <w:left w:val="none" w:sz="0" w:space="0" w:color="auto"/>
        <w:bottom w:val="none" w:sz="0" w:space="0" w:color="auto"/>
        <w:right w:val="none" w:sz="0" w:space="0" w:color="auto"/>
      </w:divBdr>
    </w:div>
    <w:div w:id="537936413">
      <w:bodyDiv w:val="1"/>
      <w:marLeft w:val="0"/>
      <w:marRight w:val="0"/>
      <w:marTop w:val="0"/>
      <w:marBottom w:val="0"/>
      <w:divBdr>
        <w:top w:val="none" w:sz="0" w:space="0" w:color="auto"/>
        <w:left w:val="none" w:sz="0" w:space="0" w:color="auto"/>
        <w:bottom w:val="none" w:sz="0" w:space="0" w:color="auto"/>
        <w:right w:val="none" w:sz="0" w:space="0" w:color="auto"/>
      </w:divBdr>
    </w:div>
    <w:div w:id="538008707">
      <w:bodyDiv w:val="1"/>
      <w:marLeft w:val="0"/>
      <w:marRight w:val="0"/>
      <w:marTop w:val="0"/>
      <w:marBottom w:val="0"/>
      <w:divBdr>
        <w:top w:val="none" w:sz="0" w:space="0" w:color="auto"/>
        <w:left w:val="none" w:sz="0" w:space="0" w:color="auto"/>
        <w:bottom w:val="none" w:sz="0" w:space="0" w:color="auto"/>
        <w:right w:val="none" w:sz="0" w:space="0" w:color="auto"/>
      </w:divBdr>
    </w:div>
    <w:div w:id="538200957">
      <w:bodyDiv w:val="1"/>
      <w:marLeft w:val="0"/>
      <w:marRight w:val="0"/>
      <w:marTop w:val="0"/>
      <w:marBottom w:val="0"/>
      <w:divBdr>
        <w:top w:val="none" w:sz="0" w:space="0" w:color="auto"/>
        <w:left w:val="none" w:sz="0" w:space="0" w:color="auto"/>
        <w:bottom w:val="none" w:sz="0" w:space="0" w:color="auto"/>
        <w:right w:val="none" w:sz="0" w:space="0" w:color="auto"/>
      </w:divBdr>
    </w:div>
    <w:div w:id="538202022">
      <w:bodyDiv w:val="1"/>
      <w:marLeft w:val="0"/>
      <w:marRight w:val="0"/>
      <w:marTop w:val="0"/>
      <w:marBottom w:val="0"/>
      <w:divBdr>
        <w:top w:val="none" w:sz="0" w:space="0" w:color="auto"/>
        <w:left w:val="none" w:sz="0" w:space="0" w:color="auto"/>
        <w:bottom w:val="none" w:sz="0" w:space="0" w:color="auto"/>
        <w:right w:val="none" w:sz="0" w:space="0" w:color="auto"/>
      </w:divBdr>
    </w:div>
    <w:div w:id="538274856">
      <w:bodyDiv w:val="1"/>
      <w:marLeft w:val="0"/>
      <w:marRight w:val="0"/>
      <w:marTop w:val="0"/>
      <w:marBottom w:val="0"/>
      <w:divBdr>
        <w:top w:val="none" w:sz="0" w:space="0" w:color="auto"/>
        <w:left w:val="none" w:sz="0" w:space="0" w:color="auto"/>
        <w:bottom w:val="none" w:sz="0" w:space="0" w:color="auto"/>
        <w:right w:val="none" w:sz="0" w:space="0" w:color="auto"/>
      </w:divBdr>
    </w:div>
    <w:div w:id="538710668">
      <w:bodyDiv w:val="1"/>
      <w:marLeft w:val="0"/>
      <w:marRight w:val="0"/>
      <w:marTop w:val="0"/>
      <w:marBottom w:val="0"/>
      <w:divBdr>
        <w:top w:val="none" w:sz="0" w:space="0" w:color="auto"/>
        <w:left w:val="none" w:sz="0" w:space="0" w:color="auto"/>
        <w:bottom w:val="none" w:sz="0" w:space="0" w:color="auto"/>
        <w:right w:val="none" w:sz="0" w:space="0" w:color="auto"/>
      </w:divBdr>
    </w:div>
    <w:div w:id="538737224">
      <w:bodyDiv w:val="1"/>
      <w:marLeft w:val="0"/>
      <w:marRight w:val="0"/>
      <w:marTop w:val="0"/>
      <w:marBottom w:val="0"/>
      <w:divBdr>
        <w:top w:val="none" w:sz="0" w:space="0" w:color="auto"/>
        <w:left w:val="none" w:sz="0" w:space="0" w:color="auto"/>
        <w:bottom w:val="none" w:sz="0" w:space="0" w:color="auto"/>
        <w:right w:val="none" w:sz="0" w:space="0" w:color="auto"/>
      </w:divBdr>
    </w:div>
    <w:div w:id="538738263">
      <w:bodyDiv w:val="1"/>
      <w:marLeft w:val="0"/>
      <w:marRight w:val="0"/>
      <w:marTop w:val="0"/>
      <w:marBottom w:val="0"/>
      <w:divBdr>
        <w:top w:val="none" w:sz="0" w:space="0" w:color="auto"/>
        <w:left w:val="none" w:sz="0" w:space="0" w:color="auto"/>
        <w:bottom w:val="none" w:sz="0" w:space="0" w:color="auto"/>
        <w:right w:val="none" w:sz="0" w:space="0" w:color="auto"/>
      </w:divBdr>
    </w:div>
    <w:div w:id="538779398">
      <w:bodyDiv w:val="1"/>
      <w:marLeft w:val="0"/>
      <w:marRight w:val="0"/>
      <w:marTop w:val="0"/>
      <w:marBottom w:val="0"/>
      <w:divBdr>
        <w:top w:val="none" w:sz="0" w:space="0" w:color="auto"/>
        <w:left w:val="none" w:sz="0" w:space="0" w:color="auto"/>
        <w:bottom w:val="none" w:sz="0" w:space="0" w:color="auto"/>
        <w:right w:val="none" w:sz="0" w:space="0" w:color="auto"/>
      </w:divBdr>
    </w:div>
    <w:div w:id="538785551">
      <w:bodyDiv w:val="1"/>
      <w:marLeft w:val="0"/>
      <w:marRight w:val="0"/>
      <w:marTop w:val="0"/>
      <w:marBottom w:val="0"/>
      <w:divBdr>
        <w:top w:val="none" w:sz="0" w:space="0" w:color="auto"/>
        <w:left w:val="none" w:sz="0" w:space="0" w:color="auto"/>
        <w:bottom w:val="none" w:sz="0" w:space="0" w:color="auto"/>
        <w:right w:val="none" w:sz="0" w:space="0" w:color="auto"/>
      </w:divBdr>
    </w:div>
    <w:div w:id="538785557">
      <w:bodyDiv w:val="1"/>
      <w:marLeft w:val="0"/>
      <w:marRight w:val="0"/>
      <w:marTop w:val="0"/>
      <w:marBottom w:val="0"/>
      <w:divBdr>
        <w:top w:val="none" w:sz="0" w:space="0" w:color="auto"/>
        <w:left w:val="none" w:sz="0" w:space="0" w:color="auto"/>
        <w:bottom w:val="none" w:sz="0" w:space="0" w:color="auto"/>
        <w:right w:val="none" w:sz="0" w:space="0" w:color="auto"/>
      </w:divBdr>
    </w:div>
    <w:div w:id="538932370">
      <w:bodyDiv w:val="1"/>
      <w:marLeft w:val="0"/>
      <w:marRight w:val="0"/>
      <w:marTop w:val="0"/>
      <w:marBottom w:val="0"/>
      <w:divBdr>
        <w:top w:val="none" w:sz="0" w:space="0" w:color="auto"/>
        <w:left w:val="none" w:sz="0" w:space="0" w:color="auto"/>
        <w:bottom w:val="none" w:sz="0" w:space="0" w:color="auto"/>
        <w:right w:val="none" w:sz="0" w:space="0" w:color="auto"/>
      </w:divBdr>
    </w:div>
    <w:div w:id="538972832">
      <w:bodyDiv w:val="1"/>
      <w:marLeft w:val="0"/>
      <w:marRight w:val="0"/>
      <w:marTop w:val="0"/>
      <w:marBottom w:val="0"/>
      <w:divBdr>
        <w:top w:val="none" w:sz="0" w:space="0" w:color="auto"/>
        <w:left w:val="none" w:sz="0" w:space="0" w:color="auto"/>
        <w:bottom w:val="none" w:sz="0" w:space="0" w:color="auto"/>
        <w:right w:val="none" w:sz="0" w:space="0" w:color="auto"/>
      </w:divBdr>
    </w:div>
    <w:div w:id="538976946">
      <w:bodyDiv w:val="1"/>
      <w:marLeft w:val="0"/>
      <w:marRight w:val="0"/>
      <w:marTop w:val="0"/>
      <w:marBottom w:val="0"/>
      <w:divBdr>
        <w:top w:val="none" w:sz="0" w:space="0" w:color="auto"/>
        <w:left w:val="none" w:sz="0" w:space="0" w:color="auto"/>
        <w:bottom w:val="none" w:sz="0" w:space="0" w:color="auto"/>
        <w:right w:val="none" w:sz="0" w:space="0" w:color="auto"/>
      </w:divBdr>
    </w:div>
    <w:div w:id="539242065">
      <w:bodyDiv w:val="1"/>
      <w:marLeft w:val="0"/>
      <w:marRight w:val="0"/>
      <w:marTop w:val="0"/>
      <w:marBottom w:val="0"/>
      <w:divBdr>
        <w:top w:val="none" w:sz="0" w:space="0" w:color="auto"/>
        <w:left w:val="none" w:sz="0" w:space="0" w:color="auto"/>
        <w:bottom w:val="none" w:sz="0" w:space="0" w:color="auto"/>
        <w:right w:val="none" w:sz="0" w:space="0" w:color="auto"/>
      </w:divBdr>
    </w:div>
    <w:div w:id="539437383">
      <w:bodyDiv w:val="1"/>
      <w:marLeft w:val="0"/>
      <w:marRight w:val="0"/>
      <w:marTop w:val="0"/>
      <w:marBottom w:val="0"/>
      <w:divBdr>
        <w:top w:val="none" w:sz="0" w:space="0" w:color="auto"/>
        <w:left w:val="none" w:sz="0" w:space="0" w:color="auto"/>
        <w:bottom w:val="none" w:sz="0" w:space="0" w:color="auto"/>
        <w:right w:val="none" w:sz="0" w:space="0" w:color="auto"/>
      </w:divBdr>
    </w:div>
    <w:div w:id="539441170">
      <w:bodyDiv w:val="1"/>
      <w:marLeft w:val="0"/>
      <w:marRight w:val="0"/>
      <w:marTop w:val="0"/>
      <w:marBottom w:val="0"/>
      <w:divBdr>
        <w:top w:val="none" w:sz="0" w:space="0" w:color="auto"/>
        <w:left w:val="none" w:sz="0" w:space="0" w:color="auto"/>
        <w:bottom w:val="none" w:sz="0" w:space="0" w:color="auto"/>
        <w:right w:val="none" w:sz="0" w:space="0" w:color="auto"/>
      </w:divBdr>
    </w:div>
    <w:div w:id="539630083">
      <w:bodyDiv w:val="1"/>
      <w:marLeft w:val="0"/>
      <w:marRight w:val="0"/>
      <w:marTop w:val="0"/>
      <w:marBottom w:val="0"/>
      <w:divBdr>
        <w:top w:val="none" w:sz="0" w:space="0" w:color="auto"/>
        <w:left w:val="none" w:sz="0" w:space="0" w:color="auto"/>
        <w:bottom w:val="none" w:sz="0" w:space="0" w:color="auto"/>
        <w:right w:val="none" w:sz="0" w:space="0" w:color="auto"/>
      </w:divBdr>
    </w:div>
    <w:div w:id="539827717">
      <w:bodyDiv w:val="1"/>
      <w:marLeft w:val="0"/>
      <w:marRight w:val="0"/>
      <w:marTop w:val="0"/>
      <w:marBottom w:val="0"/>
      <w:divBdr>
        <w:top w:val="none" w:sz="0" w:space="0" w:color="auto"/>
        <w:left w:val="none" w:sz="0" w:space="0" w:color="auto"/>
        <w:bottom w:val="none" w:sz="0" w:space="0" w:color="auto"/>
        <w:right w:val="none" w:sz="0" w:space="0" w:color="auto"/>
      </w:divBdr>
    </w:div>
    <w:div w:id="540020092">
      <w:bodyDiv w:val="1"/>
      <w:marLeft w:val="0"/>
      <w:marRight w:val="0"/>
      <w:marTop w:val="0"/>
      <w:marBottom w:val="0"/>
      <w:divBdr>
        <w:top w:val="none" w:sz="0" w:space="0" w:color="auto"/>
        <w:left w:val="none" w:sz="0" w:space="0" w:color="auto"/>
        <w:bottom w:val="none" w:sz="0" w:space="0" w:color="auto"/>
        <w:right w:val="none" w:sz="0" w:space="0" w:color="auto"/>
      </w:divBdr>
    </w:div>
    <w:div w:id="540020821">
      <w:bodyDiv w:val="1"/>
      <w:marLeft w:val="0"/>
      <w:marRight w:val="0"/>
      <w:marTop w:val="0"/>
      <w:marBottom w:val="0"/>
      <w:divBdr>
        <w:top w:val="none" w:sz="0" w:space="0" w:color="auto"/>
        <w:left w:val="none" w:sz="0" w:space="0" w:color="auto"/>
        <w:bottom w:val="none" w:sz="0" w:space="0" w:color="auto"/>
        <w:right w:val="none" w:sz="0" w:space="0" w:color="auto"/>
      </w:divBdr>
    </w:div>
    <w:div w:id="540093209">
      <w:bodyDiv w:val="1"/>
      <w:marLeft w:val="0"/>
      <w:marRight w:val="0"/>
      <w:marTop w:val="0"/>
      <w:marBottom w:val="0"/>
      <w:divBdr>
        <w:top w:val="none" w:sz="0" w:space="0" w:color="auto"/>
        <w:left w:val="none" w:sz="0" w:space="0" w:color="auto"/>
        <w:bottom w:val="none" w:sz="0" w:space="0" w:color="auto"/>
        <w:right w:val="none" w:sz="0" w:space="0" w:color="auto"/>
      </w:divBdr>
    </w:div>
    <w:div w:id="540093837">
      <w:bodyDiv w:val="1"/>
      <w:marLeft w:val="0"/>
      <w:marRight w:val="0"/>
      <w:marTop w:val="0"/>
      <w:marBottom w:val="0"/>
      <w:divBdr>
        <w:top w:val="none" w:sz="0" w:space="0" w:color="auto"/>
        <w:left w:val="none" w:sz="0" w:space="0" w:color="auto"/>
        <w:bottom w:val="none" w:sz="0" w:space="0" w:color="auto"/>
        <w:right w:val="none" w:sz="0" w:space="0" w:color="auto"/>
      </w:divBdr>
    </w:div>
    <w:div w:id="540170753">
      <w:bodyDiv w:val="1"/>
      <w:marLeft w:val="0"/>
      <w:marRight w:val="0"/>
      <w:marTop w:val="0"/>
      <w:marBottom w:val="0"/>
      <w:divBdr>
        <w:top w:val="none" w:sz="0" w:space="0" w:color="auto"/>
        <w:left w:val="none" w:sz="0" w:space="0" w:color="auto"/>
        <w:bottom w:val="none" w:sz="0" w:space="0" w:color="auto"/>
        <w:right w:val="none" w:sz="0" w:space="0" w:color="auto"/>
      </w:divBdr>
    </w:div>
    <w:div w:id="540291107">
      <w:bodyDiv w:val="1"/>
      <w:marLeft w:val="0"/>
      <w:marRight w:val="0"/>
      <w:marTop w:val="0"/>
      <w:marBottom w:val="0"/>
      <w:divBdr>
        <w:top w:val="none" w:sz="0" w:space="0" w:color="auto"/>
        <w:left w:val="none" w:sz="0" w:space="0" w:color="auto"/>
        <w:bottom w:val="none" w:sz="0" w:space="0" w:color="auto"/>
        <w:right w:val="none" w:sz="0" w:space="0" w:color="auto"/>
      </w:divBdr>
    </w:div>
    <w:div w:id="540943810">
      <w:bodyDiv w:val="1"/>
      <w:marLeft w:val="0"/>
      <w:marRight w:val="0"/>
      <w:marTop w:val="0"/>
      <w:marBottom w:val="0"/>
      <w:divBdr>
        <w:top w:val="none" w:sz="0" w:space="0" w:color="auto"/>
        <w:left w:val="none" w:sz="0" w:space="0" w:color="auto"/>
        <w:bottom w:val="none" w:sz="0" w:space="0" w:color="auto"/>
        <w:right w:val="none" w:sz="0" w:space="0" w:color="auto"/>
      </w:divBdr>
    </w:div>
    <w:div w:id="541092251">
      <w:bodyDiv w:val="1"/>
      <w:marLeft w:val="0"/>
      <w:marRight w:val="0"/>
      <w:marTop w:val="0"/>
      <w:marBottom w:val="0"/>
      <w:divBdr>
        <w:top w:val="none" w:sz="0" w:space="0" w:color="auto"/>
        <w:left w:val="none" w:sz="0" w:space="0" w:color="auto"/>
        <w:bottom w:val="none" w:sz="0" w:space="0" w:color="auto"/>
        <w:right w:val="none" w:sz="0" w:space="0" w:color="auto"/>
      </w:divBdr>
    </w:div>
    <w:div w:id="541215354">
      <w:bodyDiv w:val="1"/>
      <w:marLeft w:val="0"/>
      <w:marRight w:val="0"/>
      <w:marTop w:val="0"/>
      <w:marBottom w:val="0"/>
      <w:divBdr>
        <w:top w:val="none" w:sz="0" w:space="0" w:color="auto"/>
        <w:left w:val="none" w:sz="0" w:space="0" w:color="auto"/>
        <w:bottom w:val="none" w:sz="0" w:space="0" w:color="auto"/>
        <w:right w:val="none" w:sz="0" w:space="0" w:color="auto"/>
      </w:divBdr>
    </w:div>
    <w:div w:id="541282138">
      <w:bodyDiv w:val="1"/>
      <w:marLeft w:val="0"/>
      <w:marRight w:val="0"/>
      <w:marTop w:val="0"/>
      <w:marBottom w:val="0"/>
      <w:divBdr>
        <w:top w:val="none" w:sz="0" w:space="0" w:color="auto"/>
        <w:left w:val="none" w:sz="0" w:space="0" w:color="auto"/>
        <w:bottom w:val="none" w:sz="0" w:space="0" w:color="auto"/>
        <w:right w:val="none" w:sz="0" w:space="0" w:color="auto"/>
      </w:divBdr>
    </w:div>
    <w:div w:id="541287223">
      <w:bodyDiv w:val="1"/>
      <w:marLeft w:val="0"/>
      <w:marRight w:val="0"/>
      <w:marTop w:val="0"/>
      <w:marBottom w:val="0"/>
      <w:divBdr>
        <w:top w:val="none" w:sz="0" w:space="0" w:color="auto"/>
        <w:left w:val="none" w:sz="0" w:space="0" w:color="auto"/>
        <w:bottom w:val="none" w:sz="0" w:space="0" w:color="auto"/>
        <w:right w:val="none" w:sz="0" w:space="0" w:color="auto"/>
      </w:divBdr>
    </w:div>
    <w:div w:id="541600686">
      <w:bodyDiv w:val="1"/>
      <w:marLeft w:val="0"/>
      <w:marRight w:val="0"/>
      <w:marTop w:val="0"/>
      <w:marBottom w:val="0"/>
      <w:divBdr>
        <w:top w:val="none" w:sz="0" w:space="0" w:color="auto"/>
        <w:left w:val="none" w:sz="0" w:space="0" w:color="auto"/>
        <w:bottom w:val="none" w:sz="0" w:space="0" w:color="auto"/>
        <w:right w:val="none" w:sz="0" w:space="0" w:color="auto"/>
      </w:divBdr>
    </w:div>
    <w:div w:id="541791021">
      <w:bodyDiv w:val="1"/>
      <w:marLeft w:val="0"/>
      <w:marRight w:val="0"/>
      <w:marTop w:val="0"/>
      <w:marBottom w:val="0"/>
      <w:divBdr>
        <w:top w:val="none" w:sz="0" w:space="0" w:color="auto"/>
        <w:left w:val="none" w:sz="0" w:space="0" w:color="auto"/>
        <w:bottom w:val="none" w:sz="0" w:space="0" w:color="auto"/>
        <w:right w:val="none" w:sz="0" w:space="0" w:color="auto"/>
      </w:divBdr>
    </w:div>
    <w:div w:id="541988193">
      <w:bodyDiv w:val="1"/>
      <w:marLeft w:val="0"/>
      <w:marRight w:val="0"/>
      <w:marTop w:val="0"/>
      <w:marBottom w:val="0"/>
      <w:divBdr>
        <w:top w:val="none" w:sz="0" w:space="0" w:color="auto"/>
        <w:left w:val="none" w:sz="0" w:space="0" w:color="auto"/>
        <w:bottom w:val="none" w:sz="0" w:space="0" w:color="auto"/>
        <w:right w:val="none" w:sz="0" w:space="0" w:color="auto"/>
      </w:divBdr>
    </w:div>
    <w:div w:id="541989467">
      <w:bodyDiv w:val="1"/>
      <w:marLeft w:val="0"/>
      <w:marRight w:val="0"/>
      <w:marTop w:val="0"/>
      <w:marBottom w:val="0"/>
      <w:divBdr>
        <w:top w:val="none" w:sz="0" w:space="0" w:color="auto"/>
        <w:left w:val="none" w:sz="0" w:space="0" w:color="auto"/>
        <w:bottom w:val="none" w:sz="0" w:space="0" w:color="auto"/>
        <w:right w:val="none" w:sz="0" w:space="0" w:color="auto"/>
      </w:divBdr>
    </w:div>
    <w:div w:id="542061233">
      <w:bodyDiv w:val="1"/>
      <w:marLeft w:val="0"/>
      <w:marRight w:val="0"/>
      <w:marTop w:val="0"/>
      <w:marBottom w:val="0"/>
      <w:divBdr>
        <w:top w:val="none" w:sz="0" w:space="0" w:color="auto"/>
        <w:left w:val="none" w:sz="0" w:space="0" w:color="auto"/>
        <w:bottom w:val="none" w:sz="0" w:space="0" w:color="auto"/>
        <w:right w:val="none" w:sz="0" w:space="0" w:color="auto"/>
      </w:divBdr>
    </w:div>
    <w:div w:id="542132878">
      <w:bodyDiv w:val="1"/>
      <w:marLeft w:val="0"/>
      <w:marRight w:val="0"/>
      <w:marTop w:val="0"/>
      <w:marBottom w:val="0"/>
      <w:divBdr>
        <w:top w:val="none" w:sz="0" w:space="0" w:color="auto"/>
        <w:left w:val="none" w:sz="0" w:space="0" w:color="auto"/>
        <w:bottom w:val="none" w:sz="0" w:space="0" w:color="auto"/>
        <w:right w:val="none" w:sz="0" w:space="0" w:color="auto"/>
      </w:divBdr>
    </w:div>
    <w:div w:id="542256552">
      <w:bodyDiv w:val="1"/>
      <w:marLeft w:val="0"/>
      <w:marRight w:val="0"/>
      <w:marTop w:val="0"/>
      <w:marBottom w:val="0"/>
      <w:divBdr>
        <w:top w:val="none" w:sz="0" w:space="0" w:color="auto"/>
        <w:left w:val="none" w:sz="0" w:space="0" w:color="auto"/>
        <w:bottom w:val="none" w:sz="0" w:space="0" w:color="auto"/>
        <w:right w:val="none" w:sz="0" w:space="0" w:color="auto"/>
      </w:divBdr>
    </w:div>
    <w:div w:id="542257769">
      <w:bodyDiv w:val="1"/>
      <w:marLeft w:val="0"/>
      <w:marRight w:val="0"/>
      <w:marTop w:val="0"/>
      <w:marBottom w:val="0"/>
      <w:divBdr>
        <w:top w:val="none" w:sz="0" w:space="0" w:color="auto"/>
        <w:left w:val="none" w:sz="0" w:space="0" w:color="auto"/>
        <w:bottom w:val="none" w:sz="0" w:space="0" w:color="auto"/>
        <w:right w:val="none" w:sz="0" w:space="0" w:color="auto"/>
      </w:divBdr>
    </w:div>
    <w:div w:id="542328712">
      <w:bodyDiv w:val="1"/>
      <w:marLeft w:val="0"/>
      <w:marRight w:val="0"/>
      <w:marTop w:val="0"/>
      <w:marBottom w:val="0"/>
      <w:divBdr>
        <w:top w:val="none" w:sz="0" w:space="0" w:color="auto"/>
        <w:left w:val="none" w:sz="0" w:space="0" w:color="auto"/>
        <w:bottom w:val="none" w:sz="0" w:space="0" w:color="auto"/>
        <w:right w:val="none" w:sz="0" w:space="0" w:color="auto"/>
      </w:divBdr>
    </w:div>
    <w:div w:id="542407560">
      <w:bodyDiv w:val="1"/>
      <w:marLeft w:val="0"/>
      <w:marRight w:val="0"/>
      <w:marTop w:val="0"/>
      <w:marBottom w:val="0"/>
      <w:divBdr>
        <w:top w:val="none" w:sz="0" w:space="0" w:color="auto"/>
        <w:left w:val="none" w:sz="0" w:space="0" w:color="auto"/>
        <w:bottom w:val="none" w:sz="0" w:space="0" w:color="auto"/>
        <w:right w:val="none" w:sz="0" w:space="0" w:color="auto"/>
      </w:divBdr>
    </w:div>
    <w:div w:id="542408611">
      <w:bodyDiv w:val="1"/>
      <w:marLeft w:val="0"/>
      <w:marRight w:val="0"/>
      <w:marTop w:val="0"/>
      <w:marBottom w:val="0"/>
      <w:divBdr>
        <w:top w:val="none" w:sz="0" w:space="0" w:color="auto"/>
        <w:left w:val="none" w:sz="0" w:space="0" w:color="auto"/>
        <w:bottom w:val="none" w:sz="0" w:space="0" w:color="auto"/>
        <w:right w:val="none" w:sz="0" w:space="0" w:color="auto"/>
      </w:divBdr>
    </w:div>
    <w:div w:id="542596682">
      <w:bodyDiv w:val="1"/>
      <w:marLeft w:val="0"/>
      <w:marRight w:val="0"/>
      <w:marTop w:val="0"/>
      <w:marBottom w:val="0"/>
      <w:divBdr>
        <w:top w:val="none" w:sz="0" w:space="0" w:color="auto"/>
        <w:left w:val="none" w:sz="0" w:space="0" w:color="auto"/>
        <w:bottom w:val="none" w:sz="0" w:space="0" w:color="auto"/>
        <w:right w:val="none" w:sz="0" w:space="0" w:color="auto"/>
      </w:divBdr>
    </w:div>
    <w:div w:id="542644783">
      <w:bodyDiv w:val="1"/>
      <w:marLeft w:val="0"/>
      <w:marRight w:val="0"/>
      <w:marTop w:val="0"/>
      <w:marBottom w:val="0"/>
      <w:divBdr>
        <w:top w:val="none" w:sz="0" w:space="0" w:color="auto"/>
        <w:left w:val="none" w:sz="0" w:space="0" w:color="auto"/>
        <w:bottom w:val="none" w:sz="0" w:space="0" w:color="auto"/>
        <w:right w:val="none" w:sz="0" w:space="0" w:color="auto"/>
      </w:divBdr>
    </w:div>
    <w:div w:id="542713417">
      <w:bodyDiv w:val="1"/>
      <w:marLeft w:val="0"/>
      <w:marRight w:val="0"/>
      <w:marTop w:val="0"/>
      <w:marBottom w:val="0"/>
      <w:divBdr>
        <w:top w:val="none" w:sz="0" w:space="0" w:color="auto"/>
        <w:left w:val="none" w:sz="0" w:space="0" w:color="auto"/>
        <w:bottom w:val="none" w:sz="0" w:space="0" w:color="auto"/>
        <w:right w:val="none" w:sz="0" w:space="0" w:color="auto"/>
      </w:divBdr>
    </w:div>
    <w:div w:id="542793416">
      <w:bodyDiv w:val="1"/>
      <w:marLeft w:val="0"/>
      <w:marRight w:val="0"/>
      <w:marTop w:val="0"/>
      <w:marBottom w:val="0"/>
      <w:divBdr>
        <w:top w:val="none" w:sz="0" w:space="0" w:color="auto"/>
        <w:left w:val="none" w:sz="0" w:space="0" w:color="auto"/>
        <w:bottom w:val="none" w:sz="0" w:space="0" w:color="auto"/>
        <w:right w:val="none" w:sz="0" w:space="0" w:color="auto"/>
      </w:divBdr>
    </w:div>
    <w:div w:id="542795634">
      <w:bodyDiv w:val="1"/>
      <w:marLeft w:val="0"/>
      <w:marRight w:val="0"/>
      <w:marTop w:val="0"/>
      <w:marBottom w:val="0"/>
      <w:divBdr>
        <w:top w:val="none" w:sz="0" w:space="0" w:color="auto"/>
        <w:left w:val="none" w:sz="0" w:space="0" w:color="auto"/>
        <w:bottom w:val="none" w:sz="0" w:space="0" w:color="auto"/>
        <w:right w:val="none" w:sz="0" w:space="0" w:color="auto"/>
      </w:divBdr>
    </w:div>
    <w:div w:id="542980287">
      <w:bodyDiv w:val="1"/>
      <w:marLeft w:val="0"/>
      <w:marRight w:val="0"/>
      <w:marTop w:val="0"/>
      <w:marBottom w:val="0"/>
      <w:divBdr>
        <w:top w:val="none" w:sz="0" w:space="0" w:color="auto"/>
        <w:left w:val="none" w:sz="0" w:space="0" w:color="auto"/>
        <w:bottom w:val="none" w:sz="0" w:space="0" w:color="auto"/>
        <w:right w:val="none" w:sz="0" w:space="0" w:color="auto"/>
      </w:divBdr>
    </w:div>
    <w:div w:id="542983216">
      <w:bodyDiv w:val="1"/>
      <w:marLeft w:val="0"/>
      <w:marRight w:val="0"/>
      <w:marTop w:val="0"/>
      <w:marBottom w:val="0"/>
      <w:divBdr>
        <w:top w:val="none" w:sz="0" w:space="0" w:color="auto"/>
        <w:left w:val="none" w:sz="0" w:space="0" w:color="auto"/>
        <w:bottom w:val="none" w:sz="0" w:space="0" w:color="auto"/>
        <w:right w:val="none" w:sz="0" w:space="0" w:color="auto"/>
      </w:divBdr>
    </w:div>
    <w:div w:id="543100786">
      <w:bodyDiv w:val="1"/>
      <w:marLeft w:val="0"/>
      <w:marRight w:val="0"/>
      <w:marTop w:val="0"/>
      <w:marBottom w:val="0"/>
      <w:divBdr>
        <w:top w:val="none" w:sz="0" w:space="0" w:color="auto"/>
        <w:left w:val="none" w:sz="0" w:space="0" w:color="auto"/>
        <w:bottom w:val="none" w:sz="0" w:space="0" w:color="auto"/>
        <w:right w:val="none" w:sz="0" w:space="0" w:color="auto"/>
      </w:divBdr>
    </w:div>
    <w:div w:id="543180061">
      <w:bodyDiv w:val="1"/>
      <w:marLeft w:val="0"/>
      <w:marRight w:val="0"/>
      <w:marTop w:val="0"/>
      <w:marBottom w:val="0"/>
      <w:divBdr>
        <w:top w:val="none" w:sz="0" w:space="0" w:color="auto"/>
        <w:left w:val="none" w:sz="0" w:space="0" w:color="auto"/>
        <w:bottom w:val="none" w:sz="0" w:space="0" w:color="auto"/>
        <w:right w:val="none" w:sz="0" w:space="0" w:color="auto"/>
      </w:divBdr>
    </w:div>
    <w:div w:id="543639943">
      <w:bodyDiv w:val="1"/>
      <w:marLeft w:val="0"/>
      <w:marRight w:val="0"/>
      <w:marTop w:val="0"/>
      <w:marBottom w:val="0"/>
      <w:divBdr>
        <w:top w:val="none" w:sz="0" w:space="0" w:color="auto"/>
        <w:left w:val="none" w:sz="0" w:space="0" w:color="auto"/>
        <w:bottom w:val="none" w:sz="0" w:space="0" w:color="auto"/>
        <w:right w:val="none" w:sz="0" w:space="0" w:color="auto"/>
      </w:divBdr>
    </w:div>
    <w:div w:id="543910737">
      <w:bodyDiv w:val="1"/>
      <w:marLeft w:val="0"/>
      <w:marRight w:val="0"/>
      <w:marTop w:val="0"/>
      <w:marBottom w:val="0"/>
      <w:divBdr>
        <w:top w:val="none" w:sz="0" w:space="0" w:color="auto"/>
        <w:left w:val="none" w:sz="0" w:space="0" w:color="auto"/>
        <w:bottom w:val="none" w:sz="0" w:space="0" w:color="auto"/>
        <w:right w:val="none" w:sz="0" w:space="0" w:color="auto"/>
      </w:divBdr>
    </w:div>
    <w:div w:id="544373409">
      <w:bodyDiv w:val="1"/>
      <w:marLeft w:val="0"/>
      <w:marRight w:val="0"/>
      <w:marTop w:val="0"/>
      <w:marBottom w:val="0"/>
      <w:divBdr>
        <w:top w:val="none" w:sz="0" w:space="0" w:color="auto"/>
        <w:left w:val="none" w:sz="0" w:space="0" w:color="auto"/>
        <w:bottom w:val="none" w:sz="0" w:space="0" w:color="auto"/>
        <w:right w:val="none" w:sz="0" w:space="0" w:color="auto"/>
      </w:divBdr>
    </w:div>
    <w:div w:id="544416998">
      <w:bodyDiv w:val="1"/>
      <w:marLeft w:val="0"/>
      <w:marRight w:val="0"/>
      <w:marTop w:val="0"/>
      <w:marBottom w:val="0"/>
      <w:divBdr>
        <w:top w:val="none" w:sz="0" w:space="0" w:color="auto"/>
        <w:left w:val="none" w:sz="0" w:space="0" w:color="auto"/>
        <w:bottom w:val="none" w:sz="0" w:space="0" w:color="auto"/>
        <w:right w:val="none" w:sz="0" w:space="0" w:color="auto"/>
      </w:divBdr>
    </w:div>
    <w:div w:id="544564472">
      <w:bodyDiv w:val="1"/>
      <w:marLeft w:val="0"/>
      <w:marRight w:val="0"/>
      <w:marTop w:val="0"/>
      <w:marBottom w:val="0"/>
      <w:divBdr>
        <w:top w:val="none" w:sz="0" w:space="0" w:color="auto"/>
        <w:left w:val="none" w:sz="0" w:space="0" w:color="auto"/>
        <w:bottom w:val="none" w:sz="0" w:space="0" w:color="auto"/>
        <w:right w:val="none" w:sz="0" w:space="0" w:color="auto"/>
      </w:divBdr>
    </w:div>
    <w:div w:id="544634228">
      <w:bodyDiv w:val="1"/>
      <w:marLeft w:val="0"/>
      <w:marRight w:val="0"/>
      <w:marTop w:val="0"/>
      <w:marBottom w:val="0"/>
      <w:divBdr>
        <w:top w:val="none" w:sz="0" w:space="0" w:color="auto"/>
        <w:left w:val="none" w:sz="0" w:space="0" w:color="auto"/>
        <w:bottom w:val="none" w:sz="0" w:space="0" w:color="auto"/>
        <w:right w:val="none" w:sz="0" w:space="0" w:color="auto"/>
      </w:divBdr>
    </w:div>
    <w:div w:id="544754955">
      <w:bodyDiv w:val="1"/>
      <w:marLeft w:val="0"/>
      <w:marRight w:val="0"/>
      <w:marTop w:val="0"/>
      <w:marBottom w:val="0"/>
      <w:divBdr>
        <w:top w:val="none" w:sz="0" w:space="0" w:color="auto"/>
        <w:left w:val="none" w:sz="0" w:space="0" w:color="auto"/>
        <w:bottom w:val="none" w:sz="0" w:space="0" w:color="auto"/>
        <w:right w:val="none" w:sz="0" w:space="0" w:color="auto"/>
      </w:divBdr>
    </w:div>
    <w:div w:id="544756113">
      <w:bodyDiv w:val="1"/>
      <w:marLeft w:val="0"/>
      <w:marRight w:val="0"/>
      <w:marTop w:val="0"/>
      <w:marBottom w:val="0"/>
      <w:divBdr>
        <w:top w:val="none" w:sz="0" w:space="0" w:color="auto"/>
        <w:left w:val="none" w:sz="0" w:space="0" w:color="auto"/>
        <w:bottom w:val="none" w:sz="0" w:space="0" w:color="auto"/>
        <w:right w:val="none" w:sz="0" w:space="0" w:color="auto"/>
      </w:divBdr>
    </w:div>
    <w:div w:id="544759683">
      <w:bodyDiv w:val="1"/>
      <w:marLeft w:val="0"/>
      <w:marRight w:val="0"/>
      <w:marTop w:val="0"/>
      <w:marBottom w:val="0"/>
      <w:divBdr>
        <w:top w:val="none" w:sz="0" w:space="0" w:color="auto"/>
        <w:left w:val="none" w:sz="0" w:space="0" w:color="auto"/>
        <w:bottom w:val="none" w:sz="0" w:space="0" w:color="auto"/>
        <w:right w:val="none" w:sz="0" w:space="0" w:color="auto"/>
      </w:divBdr>
    </w:div>
    <w:div w:id="544828722">
      <w:bodyDiv w:val="1"/>
      <w:marLeft w:val="0"/>
      <w:marRight w:val="0"/>
      <w:marTop w:val="0"/>
      <w:marBottom w:val="0"/>
      <w:divBdr>
        <w:top w:val="none" w:sz="0" w:space="0" w:color="auto"/>
        <w:left w:val="none" w:sz="0" w:space="0" w:color="auto"/>
        <w:bottom w:val="none" w:sz="0" w:space="0" w:color="auto"/>
        <w:right w:val="none" w:sz="0" w:space="0" w:color="auto"/>
      </w:divBdr>
    </w:div>
    <w:div w:id="544831724">
      <w:bodyDiv w:val="1"/>
      <w:marLeft w:val="0"/>
      <w:marRight w:val="0"/>
      <w:marTop w:val="0"/>
      <w:marBottom w:val="0"/>
      <w:divBdr>
        <w:top w:val="none" w:sz="0" w:space="0" w:color="auto"/>
        <w:left w:val="none" w:sz="0" w:space="0" w:color="auto"/>
        <w:bottom w:val="none" w:sz="0" w:space="0" w:color="auto"/>
        <w:right w:val="none" w:sz="0" w:space="0" w:color="auto"/>
      </w:divBdr>
    </w:div>
    <w:div w:id="544948569">
      <w:bodyDiv w:val="1"/>
      <w:marLeft w:val="0"/>
      <w:marRight w:val="0"/>
      <w:marTop w:val="0"/>
      <w:marBottom w:val="0"/>
      <w:divBdr>
        <w:top w:val="none" w:sz="0" w:space="0" w:color="auto"/>
        <w:left w:val="none" w:sz="0" w:space="0" w:color="auto"/>
        <w:bottom w:val="none" w:sz="0" w:space="0" w:color="auto"/>
        <w:right w:val="none" w:sz="0" w:space="0" w:color="auto"/>
      </w:divBdr>
    </w:div>
    <w:div w:id="545022847">
      <w:bodyDiv w:val="1"/>
      <w:marLeft w:val="0"/>
      <w:marRight w:val="0"/>
      <w:marTop w:val="0"/>
      <w:marBottom w:val="0"/>
      <w:divBdr>
        <w:top w:val="none" w:sz="0" w:space="0" w:color="auto"/>
        <w:left w:val="none" w:sz="0" w:space="0" w:color="auto"/>
        <w:bottom w:val="none" w:sz="0" w:space="0" w:color="auto"/>
        <w:right w:val="none" w:sz="0" w:space="0" w:color="auto"/>
      </w:divBdr>
    </w:div>
    <w:div w:id="545219722">
      <w:bodyDiv w:val="1"/>
      <w:marLeft w:val="0"/>
      <w:marRight w:val="0"/>
      <w:marTop w:val="0"/>
      <w:marBottom w:val="0"/>
      <w:divBdr>
        <w:top w:val="none" w:sz="0" w:space="0" w:color="auto"/>
        <w:left w:val="none" w:sz="0" w:space="0" w:color="auto"/>
        <w:bottom w:val="none" w:sz="0" w:space="0" w:color="auto"/>
        <w:right w:val="none" w:sz="0" w:space="0" w:color="auto"/>
      </w:divBdr>
    </w:div>
    <w:div w:id="545338226">
      <w:bodyDiv w:val="1"/>
      <w:marLeft w:val="0"/>
      <w:marRight w:val="0"/>
      <w:marTop w:val="0"/>
      <w:marBottom w:val="0"/>
      <w:divBdr>
        <w:top w:val="none" w:sz="0" w:space="0" w:color="auto"/>
        <w:left w:val="none" w:sz="0" w:space="0" w:color="auto"/>
        <w:bottom w:val="none" w:sz="0" w:space="0" w:color="auto"/>
        <w:right w:val="none" w:sz="0" w:space="0" w:color="auto"/>
      </w:divBdr>
    </w:div>
    <w:div w:id="545339157">
      <w:bodyDiv w:val="1"/>
      <w:marLeft w:val="0"/>
      <w:marRight w:val="0"/>
      <w:marTop w:val="0"/>
      <w:marBottom w:val="0"/>
      <w:divBdr>
        <w:top w:val="none" w:sz="0" w:space="0" w:color="auto"/>
        <w:left w:val="none" w:sz="0" w:space="0" w:color="auto"/>
        <w:bottom w:val="none" w:sz="0" w:space="0" w:color="auto"/>
        <w:right w:val="none" w:sz="0" w:space="0" w:color="auto"/>
      </w:divBdr>
    </w:div>
    <w:div w:id="545677821">
      <w:bodyDiv w:val="1"/>
      <w:marLeft w:val="0"/>
      <w:marRight w:val="0"/>
      <w:marTop w:val="0"/>
      <w:marBottom w:val="0"/>
      <w:divBdr>
        <w:top w:val="none" w:sz="0" w:space="0" w:color="auto"/>
        <w:left w:val="none" w:sz="0" w:space="0" w:color="auto"/>
        <w:bottom w:val="none" w:sz="0" w:space="0" w:color="auto"/>
        <w:right w:val="none" w:sz="0" w:space="0" w:color="auto"/>
      </w:divBdr>
    </w:div>
    <w:div w:id="545722314">
      <w:bodyDiv w:val="1"/>
      <w:marLeft w:val="0"/>
      <w:marRight w:val="0"/>
      <w:marTop w:val="0"/>
      <w:marBottom w:val="0"/>
      <w:divBdr>
        <w:top w:val="none" w:sz="0" w:space="0" w:color="auto"/>
        <w:left w:val="none" w:sz="0" w:space="0" w:color="auto"/>
        <w:bottom w:val="none" w:sz="0" w:space="0" w:color="auto"/>
        <w:right w:val="none" w:sz="0" w:space="0" w:color="auto"/>
      </w:divBdr>
    </w:div>
    <w:div w:id="545727783">
      <w:bodyDiv w:val="1"/>
      <w:marLeft w:val="0"/>
      <w:marRight w:val="0"/>
      <w:marTop w:val="0"/>
      <w:marBottom w:val="0"/>
      <w:divBdr>
        <w:top w:val="none" w:sz="0" w:space="0" w:color="auto"/>
        <w:left w:val="none" w:sz="0" w:space="0" w:color="auto"/>
        <w:bottom w:val="none" w:sz="0" w:space="0" w:color="auto"/>
        <w:right w:val="none" w:sz="0" w:space="0" w:color="auto"/>
      </w:divBdr>
    </w:div>
    <w:div w:id="545800382">
      <w:bodyDiv w:val="1"/>
      <w:marLeft w:val="0"/>
      <w:marRight w:val="0"/>
      <w:marTop w:val="0"/>
      <w:marBottom w:val="0"/>
      <w:divBdr>
        <w:top w:val="none" w:sz="0" w:space="0" w:color="auto"/>
        <w:left w:val="none" w:sz="0" w:space="0" w:color="auto"/>
        <w:bottom w:val="none" w:sz="0" w:space="0" w:color="auto"/>
        <w:right w:val="none" w:sz="0" w:space="0" w:color="auto"/>
      </w:divBdr>
    </w:div>
    <w:div w:id="545917337">
      <w:bodyDiv w:val="1"/>
      <w:marLeft w:val="0"/>
      <w:marRight w:val="0"/>
      <w:marTop w:val="0"/>
      <w:marBottom w:val="0"/>
      <w:divBdr>
        <w:top w:val="none" w:sz="0" w:space="0" w:color="auto"/>
        <w:left w:val="none" w:sz="0" w:space="0" w:color="auto"/>
        <w:bottom w:val="none" w:sz="0" w:space="0" w:color="auto"/>
        <w:right w:val="none" w:sz="0" w:space="0" w:color="auto"/>
      </w:divBdr>
    </w:div>
    <w:div w:id="546071393">
      <w:bodyDiv w:val="1"/>
      <w:marLeft w:val="0"/>
      <w:marRight w:val="0"/>
      <w:marTop w:val="0"/>
      <w:marBottom w:val="0"/>
      <w:divBdr>
        <w:top w:val="none" w:sz="0" w:space="0" w:color="auto"/>
        <w:left w:val="none" w:sz="0" w:space="0" w:color="auto"/>
        <w:bottom w:val="none" w:sz="0" w:space="0" w:color="auto"/>
        <w:right w:val="none" w:sz="0" w:space="0" w:color="auto"/>
      </w:divBdr>
    </w:div>
    <w:div w:id="546111606">
      <w:bodyDiv w:val="1"/>
      <w:marLeft w:val="0"/>
      <w:marRight w:val="0"/>
      <w:marTop w:val="0"/>
      <w:marBottom w:val="0"/>
      <w:divBdr>
        <w:top w:val="none" w:sz="0" w:space="0" w:color="auto"/>
        <w:left w:val="none" w:sz="0" w:space="0" w:color="auto"/>
        <w:bottom w:val="none" w:sz="0" w:space="0" w:color="auto"/>
        <w:right w:val="none" w:sz="0" w:space="0" w:color="auto"/>
      </w:divBdr>
    </w:div>
    <w:div w:id="546184017">
      <w:bodyDiv w:val="1"/>
      <w:marLeft w:val="0"/>
      <w:marRight w:val="0"/>
      <w:marTop w:val="0"/>
      <w:marBottom w:val="0"/>
      <w:divBdr>
        <w:top w:val="none" w:sz="0" w:space="0" w:color="auto"/>
        <w:left w:val="none" w:sz="0" w:space="0" w:color="auto"/>
        <w:bottom w:val="none" w:sz="0" w:space="0" w:color="auto"/>
        <w:right w:val="none" w:sz="0" w:space="0" w:color="auto"/>
      </w:divBdr>
    </w:div>
    <w:div w:id="546256943">
      <w:bodyDiv w:val="1"/>
      <w:marLeft w:val="0"/>
      <w:marRight w:val="0"/>
      <w:marTop w:val="0"/>
      <w:marBottom w:val="0"/>
      <w:divBdr>
        <w:top w:val="none" w:sz="0" w:space="0" w:color="auto"/>
        <w:left w:val="none" w:sz="0" w:space="0" w:color="auto"/>
        <w:bottom w:val="none" w:sz="0" w:space="0" w:color="auto"/>
        <w:right w:val="none" w:sz="0" w:space="0" w:color="auto"/>
      </w:divBdr>
    </w:div>
    <w:div w:id="546331642">
      <w:bodyDiv w:val="1"/>
      <w:marLeft w:val="0"/>
      <w:marRight w:val="0"/>
      <w:marTop w:val="0"/>
      <w:marBottom w:val="0"/>
      <w:divBdr>
        <w:top w:val="none" w:sz="0" w:space="0" w:color="auto"/>
        <w:left w:val="none" w:sz="0" w:space="0" w:color="auto"/>
        <w:bottom w:val="none" w:sz="0" w:space="0" w:color="auto"/>
        <w:right w:val="none" w:sz="0" w:space="0" w:color="auto"/>
      </w:divBdr>
    </w:div>
    <w:div w:id="546530618">
      <w:bodyDiv w:val="1"/>
      <w:marLeft w:val="0"/>
      <w:marRight w:val="0"/>
      <w:marTop w:val="0"/>
      <w:marBottom w:val="0"/>
      <w:divBdr>
        <w:top w:val="none" w:sz="0" w:space="0" w:color="auto"/>
        <w:left w:val="none" w:sz="0" w:space="0" w:color="auto"/>
        <w:bottom w:val="none" w:sz="0" w:space="0" w:color="auto"/>
        <w:right w:val="none" w:sz="0" w:space="0" w:color="auto"/>
      </w:divBdr>
    </w:div>
    <w:div w:id="546642716">
      <w:bodyDiv w:val="1"/>
      <w:marLeft w:val="0"/>
      <w:marRight w:val="0"/>
      <w:marTop w:val="0"/>
      <w:marBottom w:val="0"/>
      <w:divBdr>
        <w:top w:val="none" w:sz="0" w:space="0" w:color="auto"/>
        <w:left w:val="none" w:sz="0" w:space="0" w:color="auto"/>
        <w:bottom w:val="none" w:sz="0" w:space="0" w:color="auto"/>
        <w:right w:val="none" w:sz="0" w:space="0" w:color="auto"/>
      </w:divBdr>
    </w:div>
    <w:div w:id="546644160">
      <w:bodyDiv w:val="1"/>
      <w:marLeft w:val="0"/>
      <w:marRight w:val="0"/>
      <w:marTop w:val="0"/>
      <w:marBottom w:val="0"/>
      <w:divBdr>
        <w:top w:val="none" w:sz="0" w:space="0" w:color="auto"/>
        <w:left w:val="none" w:sz="0" w:space="0" w:color="auto"/>
        <w:bottom w:val="none" w:sz="0" w:space="0" w:color="auto"/>
        <w:right w:val="none" w:sz="0" w:space="0" w:color="auto"/>
      </w:divBdr>
    </w:div>
    <w:div w:id="546794160">
      <w:bodyDiv w:val="1"/>
      <w:marLeft w:val="0"/>
      <w:marRight w:val="0"/>
      <w:marTop w:val="0"/>
      <w:marBottom w:val="0"/>
      <w:divBdr>
        <w:top w:val="none" w:sz="0" w:space="0" w:color="auto"/>
        <w:left w:val="none" w:sz="0" w:space="0" w:color="auto"/>
        <w:bottom w:val="none" w:sz="0" w:space="0" w:color="auto"/>
        <w:right w:val="none" w:sz="0" w:space="0" w:color="auto"/>
      </w:divBdr>
    </w:div>
    <w:div w:id="546839554">
      <w:bodyDiv w:val="1"/>
      <w:marLeft w:val="0"/>
      <w:marRight w:val="0"/>
      <w:marTop w:val="0"/>
      <w:marBottom w:val="0"/>
      <w:divBdr>
        <w:top w:val="none" w:sz="0" w:space="0" w:color="auto"/>
        <w:left w:val="none" w:sz="0" w:space="0" w:color="auto"/>
        <w:bottom w:val="none" w:sz="0" w:space="0" w:color="auto"/>
        <w:right w:val="none" w:sz="0" w:space="0" w:color="auto"/>
      </w:divBdr>
    </w:div>
    <w:div w:id="546993420">
      <w:bodyDiv w:val="1"/>
      <w:marLeft w:val="0"/>
      <w:marRight w:val="0"/>
      <w:marTop w:val="0"/>
      <w:marBottom w:val="0"/>
      <w:divBdr>
        <w:top w:val="none" w:sz="0" w:space="0" w:color="auto"/>
        <w:left w:val="none" w:sz="0" w:space="0" w:color="auto"/>
        <w:bottom w:val="none" w:sz="0" w:space="0" w:color="auto"/>
        <w:right w:val="none" w:sz="0" w:space="0" w:color="auto"/>
      </w:divBdr>
    </w:div>
    <w:div w:id="547036781">
      <w:bodyDiv w:val="1"/>
      <w:marLeft w:val="0"/>
      <w:marRight w:val="0"/>
      <w:marTop w:val="0"/>
      <w:marBottom w:val="0"/>
      <w:divBdr>
        <w:top w:val="none" w:sz="0" w:space="0" w:color="auto"/>
        <w:left w:val="none" w:sz="0" w:space="0" w:color="auto"/>
        <w:bottom w:val="none" w:sz="0" w:space="0" w:color="auto"/>
        <w:right w:val="none" w:sz="0" w:space="0" w:color="auto"/>
      </w:divBdr>
    </w:div>
    <w:div w:id="547113690">
      <w:bodyDiv w:val="1"/>
      <w:marLeft w:val="0"/>
      <w:marRight w:val="0"/>
      <w:marTop w:val="0"/>
      <w:marBottom w:val="0"/>
      <w:divBdr>
        <w:top w:val="none" w:sz="0" w:space="0" w:color="auto"/>
        <w:left w:val="none" w:sz="0" w:space="0" w:color="auto"/>
        <w:bottom w:val="none" w:sz="0" w:space="0" w:color="auto"/>
        <w:right w:val="none" w:sz="0" w:space="0" w:color="auto"/>
      </w:divBdr>
    </w:div>
    <w:div w:id="547179500">
      <w:bodyDiv w:val="1"/>
      <w:marLeft w:val="0"/>
      <w:marRight w:val="0"/>
      <w:marTop w:val="0"/>
      <w:marBottom w:val="0"/>
      <w:divBdr>
        <w:top w:val="none" w:sz="0" w:space="0" w:color="auto"/>
        <w:left w:val="none" w:sz="0" w:space="0" w:color="auto"/>
        <w:bottom w:val="none" w:sz="0" w:space="0" w:color="auto"/>
        <w:right w:val="none" w:sz="0" w:space="0" w:color="auto"/>
      </w:divBdr>
    </w:div>
    <w:div w:id="547186494">
      <w:bodyDiv w:val="1"/>
      <w:marLeft w:val="0"/>
      <w:marRight w:val="0"/>
      <w:marTop w:val="0"/>
      <w:marBottom w:val="0"/>
      <w:divBdr>
        <w:top w:val="none" w:sz="0" w:space="0" w:color="auto"/>
        <w:left w:val="none" w:sz="0" w:space="0" w:color="auto"/>
        <w:bottom w:val="none" w:sz="0" w:space="0" w:color="auto"/>
        <w:right w:val="none" w:sz="0" w:space="0" w:color="auto"/>
      </w:divBdr>
    </w:div>
    <w:div w:id="547450537">
      <w:bodyDiv w:val="1"/>
      <w:marLeft w:val="0"/>
      <w:marRight w:val="0"/>
      <w:marTop w:val="0"/>
      <w:marBottom w:val="0"/>
      <w:divBdr>
        <w:top w:val="none" w:sz="0" w:space="0" w:color="auto"/>
        <w:left w:val="none" w:sz="0" w:space="0" w:color="auto"/>
        <w:bottom w:val="none" w:sz="0" w:space="0" w:color="auto"/>
        <w:right w:val="none" w:sz="0" w:space="0" w:color="auto"/>
      </w:divBdr>
    </w:div>
    <w:div w:id="547496677">
      <w:bodyDiv w:val="1"/>
      <w:marLeft w:val="0"/>
      <w:marRight w:val="0"/>
      <w:marTop w:val="0"/>
      <w:marBottom w:val="0"/>
      <w:divBdr>
        <w:top w:val="none" w:sz="0" w:space="0" w:color="auto"/>
        <w:left w:val="none" w:sz="0" w:space="0" w:color="auto"/>
        <w:bottom w:val="none" w:sz="0" w:space="0" w:color="auto"/>
        <w:right w:val="none" w:sz="0" w:space="0" w:color="auto"/>
      </w:divBdr>
    </w:div>
    <w:div w:id="547571074">
      <w:bodyDiv w:val="1"/>
      <w:marLeft w:val="0"/>
      <w:marRight w:val="0"/>
      <w:marTop w:val="0"/>
      <w:marBottom w:val="0"/>
      <w:divBdr>
        <w:top w:val="none" w:sz="0" w:space="0" w:color="auto"/>
        <w:left w:val="none" w:sz="0" w:space="0" w:color="auto"/>
        <w:bottom w:val="none" w:sz="0" w:space="0" w:color="auto"/>
        <w:right w:val="none" w:sz="0" w:space="0" w:color="auto"/>
      </w:divBdr>
    </w:div>
    <w:div w:id="547575137">
      <w:bodyDiv w:val="1"/>
      <w:marLeft w:val="0"/>
      <w:marRight w:val="0"/>
      <w:marTop w:val="0"/>
      <w:marBottom w:val="0"/>
      <w:divBdr>
        <w:top w:val="none" w:sz="0" w:space="0" w:color="auto"/>
        <w:left w:val="none" w:sz="0" w:space="0" w:color="auto"/>
        <w:bottom w:val="none" w:sz="0" w:space="0" w:color="auto"/>
        <w:right w:val="none" w:sz="0" w:space="0" w:color="auto"/>
      </w:divBdr>
    </w:div>
    <w:div w:id="547649769">
      <w:bodyDiv w:val="1"/>
      <w:marLeft w:val="0"/>
      <w:marRight w:val="0"/>
      <w:marTop w:val="0"/>
      <w:marBottom w:val="0"/>
      <w:divBdr>
        <w:top w:val="none" w:sz="0" w:space="0" w:color="auto"/>
        <w:left w:val="none" w:sz="0" w:space="0" w:color="auto"/>
        <w:bottom w:val="none" w:sz="0" w:space="0" w:color="auto"/>
        <w:right w:val="none" w:sz="0" w:space="0" w:color="auto"/>
      </w:divBdr>
    </w:div>
    <w:div w:id="547693374">
      <w:bodyDiv w:val="1"/>
      <w:marLeft w:val="0"/>
      <w:marRight w:val="0"/>
      <w:marTop w:val="0"/>
      <w:marBottom w:val="0"/>
      <w:divBdr>
        <w:top w:val="none" w:sz="0" w:space="0" w:color="auto"/>
        <w:left w:val="none" w:sz="0" w:space="0" w:color="auto"/>
        <w:bottom w:val="none" w:sz="0" w:space="0" w:color="auto"/>
        <w:right w:val="none" w:sz="0" w:space="0" w:color="auto"/>
      </w:divBdr>
    </w:div>
    <w:div w:id="547886767">
      <w:bodyDiv w:val="1"/>
      <w:marLeft w:val="0"/>
      <w:marRight w:val="0"/>
      <w:marTop w:val="0"/>
      <w:marBottom w:val="0"/>
      <w:divBdr>
        <w:top w:val="none" w:sz="0" w:space="0" w:color="auto"/>
        <w:left w:val="none" w:sz="0" w:space="0" w:color="auto"/>
        <w:bottom w:val="none" w:sz="0" w:space="0" w:color="auto"/>
        <w:right w:val="none" w:sz="0" w:space="0" w:color="auto"/>
      </w:divBdr>
    </w:div>
    <w:div w:id="548031100">
      <w:bodyDiv w:val="1"/>
      <w:marLeft w:val="0"/>
      <w:marRight w:val="0"/>
      <w:marTop w:val="0"/>
      <w:marBottom w:val="0"/>
      <w:divBdr>
        <w:top w:val="none" w:sz="0" w:space="0" w:color="auto"/>
        <w:left w:val="none" w:sz="0" w:space="0" w:color="auto"/>
        <w:bottom w:val="none" w:sz="0" w:space="0" w:color="auto"/>
        <w:right w:val="none" w:sz="0" w:space="0" w:color="auto"/>
      </w:divBdr>
    </w:div>
    <w:div w:id="548226913">
      <w:bodyDiv w:val="1"/>
      <w:marLeft w:val="0"/>
      <w:marRight w:val="0"/>
      <w:marTop w:val="0"/>
      <w:marBottom w:val="0"/>
      <w:divBdr>
        <w:top w:val="none" w:sz="0" w:space="0" w:color="auto"/>
        <w:left w:val="none" w:sz="0" w:space="0" w:color="auto"/>
        <w:bottom w:val="none" w:sz="0" w:space="0" w:color="auto"/>
        <w:right w:val="none" w:sz="0" w:space="0" w:color="auto"/>
      </w:divBdr>
    </w:div>
    <w:div w:id="548491115">
      <w:bodyDiv w:val="1"/>
      <w:marLeft w:val="0"/>
      <w:marRight w:val="0"/>
      <w:marTop w:val="0"/>
      <w:marBottom w:val="0"/>
      <w:divBdr>
        <w:top w:val="none" w:sz="0" w:space="0" w:color="auto"/>
        <w:left w:val="none" w:sz="0" w:space="0" w:color="auto"/>
        <w:bottom w:val="none" w:sz="0" w:space="0" w:color="auto"/>
        <w:right w:val="none" w:sz="0" w:space="0" w:color="auto"/>
      </w:divBdr>
    </w:div>
    <w:div w:id="548809538">
      <w:bodyDiv w:val="1"/>
      <w:marLeft w:val="0"/>
      <w:marRight w:val="0"/>
      <w:marTop w:val="0"/>
      <w:marBottom w:val="0"/>
      <w:divBdr>
        <w:top w:val="none" w:sz="0" w:space="0" w:color="auto"/>
        <w:left w:val="none" w:sz="0" w:space="0" w:color="auto"/>
        <w:bottom w:val="none" w:sz="0" w:space="0" w:color="auto"/>
        <w:right w:val="none" w:sz="0" w:space="0" w:color="auto"/>
      </w:divBdr>
    </w:div>
    <w:div w:id="549074263">
      <w:bodyDiv w:val="1"/>
      <w:marLeft w:val="0"/>
      <w:marRight w:val="0"/>
      <w:marTop w:val="0"/>
      <w:marBottom w:val="0"/>
      <w:divBdr>
        <w:top w:val="none" w:sz="0" w:space="0" w:color="auto"/>
        <w:left w:val="none" w:sz="0" w:space="0" w:color="auto"/>
        <w:bottom w:val="none" w:sz="0" w:space="0" w:color="auto"/>
        <w:right w:val="none" w:sz="0" w:space="0" w:color="auto"/>
      </w:divBdr>
    </w:div>
    <w:div w:id="549077037">
      <w:bodyDiv w:val="1"/>
      <w:marLeft w:val="0"/>
      <w:marRight w:val="0"/>
      <w:marTop w:val="0"/>
      <w:marBottom w:val="0"/>
      <w:divBdr>
        <w:top w:val="none" w:sz="0" w:space="0" w:color="auto"/>
        <w:left w:val="none" w:sz="0" w:space="0" w:color="auto"/>
        <w:bottom w:val="none" w:sz="0" w:space="0" w:color="auto"/>
        <w:right w:val="none" w:sz="0" w:space="0" w:color="auto"/>
      </w:divBdr>
    </w:div>
    <w:div w:id="549152679">
      <w:bodyDiv w:val="1"/>
      <w:marLeft w:val="0"/>
      <w:marRight w:val="0"/>
      <w:marTop w:val="0"/>
      <w:marBottom w:val="0"/>
      <w:divBdr>
        <w:top w:val="none" w:sz="0" w:space="0" w:color="auto"/>
        <w:left w:val="none" w:sz="0" w:space="0" w:color="auto"/>
        <w:bottom w:val="none" w:sz="0" w:space="0" w:color="auto"/>
        <w:right w:val="none" w:sz="0" w:space="0" w:color="auto"/>
      </w:divBdr>
    </w:div>
    <w:div w:id="549221137">
      <w:bodyDiv w:val="1"/>
      <w:marLeft w:val="0"/>
      <w:marRight w:val="0"/>
      <w:marTop w:val="0"/>
      <w:marBottom w:val="0"/>
      <w:divBdr>
        <w:top w:val="none" w:sz="0" w:space="0" w:color="auto"/>
        <w:left w:val="none" w:sz="0" w:space="0" w:color="auto"/>
        <w:bottom w:val="none" w:sz="0" w:space="0" w:color="auto"/>
        <w:right w:val="none" w:sz="0" w:space="0" w:color="auto"/>
      </w:divBdr>
    </w:div>
    <w:div w:id="549221206">
      <w:bodyDiv w:val="1"/>
      <w:marLeft w:val="0"/>
      <w:marRight w:val="0"/>
      <w:marTop w:val="0"/>
      <w:marBottom w:val="0"/>
      <w:divBdr>
        <w:top w:val="none" w:sz="0" w:space="0" w:color="auto"/>
        <w:left w:val="none" w:sz="0" w:space="0" w:color="auto"/>
        <w:bottom w:val="none" w:sz="0" w:space="0" w:color="auto"/>
        <w:right w:val="none" w:sz="0" w:space="0" w:color="auto"/>
      </w:divBdr>
    </w:div>
    <w:div w:id="549420184">
      <w:bodyDiv w:val="1"/>
      <w:marLeft w:val="0"/>
      <w:marRight w:val="0"/>
      <w:marTop w:val="0"/>
      <w:marBottom w:val="0"/>
      <w:divBdr>
        <w:top w:val="none" w:sz="0" w:space="0" w:color="auto"/>
        <w:left w:val="none" w:sz="0" w:space="0" w:color="auto"/>
        <w:bottom w:val="none" w:sz="0" w:space="0" w:color="auto"/>
        <w:right w:val="none" w:sz="0" w:space="0" w:color="auto"/>
      </w:divBdr>
    </w:div>
    <w:div w:id="550072434">
      <w:bodyDiv w:val="1"/>
      <w:marLeft w:val="0"/>
      <w:marRight w:val="0"/>
      <w:marTop w:val="0"/>
      <w:marBottom w:val="0"/>
      <w:divBdr>
        <w:top w:val="none" w:sz="0" w:space="0" w:color="auto"/>
        <w:left w:val="none" w:sz="0" w:space="0" w:color="auto"/>
        <w:bottom w:val="none" w:sz="0" w:space="0" w:color="auto"/>
        <w:right w:val="none" w:sz="0" w:space="0" w:color="auto"/>
      </w:divBdr>
    </w:div>
    <w:div w:id="550112755">
      <w:bodyDiv w:val="1"/>
      <w:marLeft w:val="0"/>
      <w:marRight w:val="0"/>
      <w:marTop w:val="0"/>
      <w:marBottom w:val="0"/>
      <w:divBdr>
        <w:top w:val="none" w:sz="0" w:space="0" w:color="auto"/>
        <w:left w:val="none" w:sz="0" w:space="0" w:color="auto"/>
        <w:bottom w:val="none" w:sz="0" w:space="0" w:color="auto"/>
        <w:right w:val="none" w:sz="0" w:space="0" w:color="auto"/>
      </w:divBdr>
    </w:div>
    <w:div w:id="550383061">
      <w:bodyDiv w:val="1"/>
      <w:marLeft w:val="0"/>
      <w:marRight w:val="0"/>
      <w:marTop w:val="0"/>
      <w:marBottom w:val="0"/>
      <w:divBdr>
        <w:top w:val="none" w:sz="0" w:space="0" w:color="auto"/>
        <w:left w:val="none" w:sz="0" w:space="0" w:color="auto"/>
        <w:bottom w:val="none" w:sz="0" w:space="0" w:color="auto"/>
        <w:right w:val="none" w:sz="0" w:space="0" w:color="auto"/>
      </w:divBdr>
    </w:div>
    <w:div w:id="550389914">
      <w:bodyDiv w:val="1"/>
      <w:marLeft w:val="0"/>
      <w:marRight w:val="0"/>
      <w:marTop w:val="0"/>
      <w:marBottom w:val="0"/>
      <w:divBdr>
        <w:top w:val="none" w:sz="0" w:space="0" w:color="auto"/>
        <w:left w:val="none" w:sz="0" w:space="0" w:color="auto"/>
        <w:bottom w:val="none" w:sz="0" w:space="0" w:color="auto"/>
        <w:right w:val="none" w:sz="0" w:space="0" w:color="auto"/>
      </w:divBdr>
    </w:div>
    <w:div w:id="550655140">
      <w:bodyDiv w:val="1"/>
      <w:marLeft w:val="0"/>
      <w:marRight w:val="0"/>
      <w:marTop w:val="0"/>
      <w:marBottom w:val="0"/>
      <w:divBdr>
        <w:top w:val="none" w:sz="0" w:space="0" w:color="auto"/>
        <w:left w:val="none" w:sz="0" w:space="0" w:color="auto"/>
        <w:bottom w:val="none" w:sz="0" w:space="0" w:color="auto"/>
        <w:right w:val="none" w:sz="0" w:space="0" w:color="auto"/>
      </w:divBdr>
    </w:div>
    <w:div w:id="550730269">
      <w:bodyDiv w:val="1"/>
      <w:marLeft w:val="0"/>
      <w:marRight w:val="0"/>
      <w:marTop w:val="0"/>
      <w:marBottom w:val="0"/>
      <w:divBdr>
        <w:top w:val="none" w:sz="0" w:space="0" w:color="auto"/>
        <w:left w:val="none" w:sz="0" w:space="0" w:color="auto"/>
        <w:bottom w:val="none" w:sz="0" w:space="0" w:color="auto"/>
        <w:right w:val="none" w:sz="0" w:space="0" w:color="auto"/>
      </w:divBdr>
    </w:div>
    <w:div w:id="550921911">
      <w:bodyDiv w:val="1"/>
      <w:marLeft w:val="0"/>
      <w:marRight w:val="0"/>
      <w:marTop w:val="0"/>
      <w:marBottom w:val="0"/>
      <w:divBdr>
        <w:top w:val="none" w:sz="0" w:space="0" w:color="auto"/>
        <w:left w:val="none" w:sz="0" w:space="0" w:color="auto"/>
        <w:bottom w:val="none" w:sz="0" w:space="0" w:color="auto"/>
        <w:right w:val="none" w:sz="0" w:space="0" w:color="auto"/>
      </w:divBdr>
    </w:div>
    <w:div w:id="550925970">
      <w:bodyDiv w:val="1"/>
      <w:marLeft w:val="0"/>
      <w:marRight w:val="0"/>
      <w:marTop w:val="0"/>
      <w:marBottom w:val="0"/>
      <w:divBdr>
        <w:top w:val="none" w:sz="0" w:space="0" w:color="auto"/>
        <w:left w:val="none" w:sz="0" w:space="0" w:color="auto"/>
        <w:bottom w:val="none" w:sz="0" w:space="0" w:color="auto"/>
        <w:right w:val="none" w:sz="0" w:space="0" w:color="auto"/>
      </w:divBdr>
    </w:div>
    <w:div w:id="551503411">
      <w:bodyDiv w:val="1"/>
      <w:marLeft w:val="0"/>
      <w:marRight w:val="0"/>
      <w:marTop w:val="0"/>
      <w:marBottom w:val="0"/>
      <w:divBdr>
        <w:top w:val="none" w:sz="0" w:space="0" w:color="auto"/>
        <w:left w:val="none" w:sz="0" w:space="0" w:color="auto"/>
        <w:bottom w:val="none" w:sz="0" w:space="0" w:color="auto"/>
        <w:right w:val="none" w:sz="0" w:space="0" w:color="auto"/>
      </w:divBdr>
    </w:div>
    <w:div w:id="551506000">
      <w:bodyDiv w:val="1"/>
      <w:marLeft w:val="0"/>
      <w:marRight w:val="0"/>
      <w:marTop w:val="0"/>
      <w:marBottom w:val="0"/>
      <w:divBdr>
        <w:top w:val="none" w:sz="0" w:space="0" w:color="auto"/>
        <w:left w:val="none" w:sz="0" w:space="0" w:color="auto"/>
        <w:bottom w:val="none" w:sz="0" w:space="0" w:color="auto"/>
        <w:right w:val="none" w:sz="0" w:space="0" w:color="auto"/>
      </w:divBdr>
    </w:div>
    <w:div w:id="551575868">
      <w:bodyDiv w:val="1"/>
      <w:marLeft w:val="0"/>
      <w:marRight w:val="0"/>
      <w:marTop w:val="0"/>
      <w:marBottom w:val="0"/>
      <w:divBdr>
        <w:top w:val="none" w:sz="0" w:space="0" w:color="auto"/>
        <w:left w:val="none" w:sz="0" w:space="0" w:color="auto"/>
        <w:bottom w:val="none" w:sz="0" w:space="0" w:color="auto"/>
        <w:right w:val="none" w:sz="0" w:space="0" w:color="auto"/>
      </w:divBdr>
    </w:div>
    <w:div w:id="551580421">
      <w:bodyDiv w:val="1"/>
      <w:marLeft w:val="0"/>
      <w:marRight w:val="0"/>
      <w:marTop w:val="0"/>
      <w:marBottom w:val="0"/>
      <w:divBdr>
        <w:top w:val="none" w:sz="0" w:space="0" w:color="auto"/>
        <w:left w:val="none" w:sz="0" w:space="0" w:color="auto"/>
        <w:bottom w:val="none" w:sz="0" w:space="0" w:color="auto"/>
        <w:right w:val="none" w:sz="0" w:space="0" w:color="auto"/>
      </w:divBdr>
    </w:div>
    <w:div w:id="551580988">
      <w:bodyDiv w:val="1"/>
      <w:marLeft w:val="0"/>
      <w:marRight w:val="0"/>
      <w:marTop w:val="0"/>
      <w:marBottom w:val="0"/>
      <w:divBdr>
        <w:top w:val="none" w:sz="0" w:space="0" w:color="auto"/>
        <w:left w:val="none" w:sz="0" w:space="0" w:color="auto"/>
        <w:bottom w:val="none" w:sz="0" w:space="0" w:color="auto"/>
        <w:right w:val="none" w:sz="0" w:space="0" w:color="auto"/>
      </w:divBdr>
    </w:div>
    <w:div w:id="551694268">
      <w:bodyDiv w:val="1"/>
      <w:marLeft w:val="0"/>
      <w:marRight w:val="0"/>
      <w:marTop w:val="0"/>
      <w:marBottom w:val="0"/>
      <w:divBdr>
        <w:top w:val="none" w:sz="0" w:space="0" w:color="auto"/>
        <w:left w:val="none" w:sz="0" w:space="0" w:color="auto"/>
        <w:bottom w:val="none" w:sz="0" w:space="0" w:color="auto"/>
        <w:right w:val="none" w:sz="0" w:space="0" w:color="auto"/>
      </w:divBdr>
    </w:div>
    <w:div w:id="551697315">
      <w:bodyDiv w:val="1"/>
      <w:marLeft w:val="0"/>
      <w:marRight w:val="0"/>
      <w:marTop w:val="0"/>
      <w:marBottom w:val="0"/>
      <w:divBdr>
        <w:top w:val="none" w:sz="0" w:space="0" w:color="auto"/>
        <w:left w:val="none" w:sz="0" w:space="0" w:color="auto"/>
        <w:bottom w:val="none" w:sz="0" w:space="0" w:color="auto"/>
        <w:right w:val="none" w:sz="0" w:space="0" w:color="auto"/>
      </w:divBdr>
    </w:div>
    <w:div w:id="551769602">
      <w:bodyDiv w:val="1"/>
      <w:marLeft w:val="0"/>
      <w:marRight w:val="0"/>
      <w:marTop w:val="0"/>
      <w:marBottom w:val="0"/>
      <w:divBdr>
        <w:top w:val="none" w:sz="0" w:space="0" w:color="auto"/>
        <w:left w:val="none" w:sz="0" w:space="0" w:color="auto"/>
        <w:bottom w:val="none" w:sz="0" w:space="0" w:color="auto"/>
        <w:right w:val="none" w:sz="0" w:space="0" w:color="auto"/>
      </w:divBdr>
    </w:div>
    <w:div w:id="551770816">
      <w:bodyDiv w:val="1"/>
      <w:marLeft w:val="0"/>
      <w:marRight w:val="0"/>
      <w:marTop w:val="0"/>
      <w:marBottom w:val="0"/>
      <w:divBdr>
        <w:top w:val="none" w:sz="0" w:space="0" w:color="auto"/>
        <w:left w:val="none" w:sz="0" w:space="0" w:color="auto"/>
        <w:bottom w:val="none" w:sz="0" w:space="0" w:color="auto"/>
        <w:right w:val="none" w:sz="0" w:space="0" w:color="auto"/>
      </w:divBdr>
    </w:div>
    <w:div w:id="551772421">
      <w:bodyDiv w:val="1"/>
      <w:marLeft w:val="0"/>
      <w:marRight w:val="0"/>
      <w:marTop w:val="0"/>
      <w:marBottom w:val="0"/>
      <w:divBdr>
        <w:top w:val="none" w:sz="0" w:space="0" w:color="auto"/>
        <w:left w:val="none" w:sz="0" w:space="0" w:color="auto"/>
        <w:bottom w:val="none" w:sz="0" w:space="0" w:color="auto"/>
        <w:right w:val="none" w:sz="0" w:space="0" w:color="auto"/>
      </w:divBdr>
    </w:div>
    <w:div w:id="551774188">
      <w:bodyDiv w:val="1"/>
      <w:marLeft w:val="0"/>
      <w:marRight w:val="0"/>
      <w:marTop w:val="0"/>
      <w:marBottom w:val="0"/>
      <w:divBdr>
        <w:top w:val="none" w:sz="0" w:space="0" w:color="auto"/>
        <w:left w:val="none" w:sz="0" w:space="0" w:color="auto"/>
        <w:bottom w:val="none" w:sz="0" w:space="0" w:color="auto"/>
        <w:right w:val="none" w:sz="0" w:space="0" w:color="auto"/>
      </w:divBdr>
    </w:div>
    <w:div w:id="552042136">
      <w:bodyDiv w:val="1"/>
      <w:marLeft w:val="0"/>
      <w:marRight w:val="0"/>
      <w:marTop w:val="0"/>
      <w:marBottom w:val="0"/>
      <w:divBdr>
        <w:top w:val="none" w:sz="0" w:space="0" w:color="auto"/>
        <w:left w:val="none" w:sz="0" w:space="0" w:color="auto"/>
        <w:bottom w:val="none" w:sz="0" w:space="0" w:color="auto"/>
        <w:right w:val="none" w:sz="0" w:space="0" w:color="auto"/>
      </w:divBdr>
    </w:div>
    <w:div w:id="552086374">
      <w:bodyDiv w:val="1"/>
      <w:marLeft w:val="0"/>
      <w:marRight w:val="0"/>
      <w:marTop w:val="0"/>
      <w:marBottom w:val="0"/>
      <w:divBdr>
        <w:top w:val="none" w:sz="0" w:space="0" w:color="auto"/>
        <w:left w:val="none" w:sz="0" w:space="0" w:color="auto"/>
        <w:bottom w:val="none" w:sz="0" w:space="0" w:color="auto"/>
        <w:right w:val="none" w:sz="0" w:space="0" w:color="auto"/>
      </w:divBdr>
    </w:div>
    <w:div w:id="552428244">
      <w:bodyDiv w:val="1"/>
      <w:marLeft w:val="0"/>
      <w:marRight w:val="0"/>
      <w:marTop w:val="0"/>
      <w:marBottom w:val="0"/>
      <w:divBdr>
        <w:top w:val="none" w:sz="0" w:space="0" w:color="auto"/>
        <w:left w:val="none" w:sz="0" w:space="0" w:color="auto"/>
        <w:bottom w:val="none" w:sz="0" w:space="0" w:color="auto"/>
        <w:right w:val="none" w:sz="0" w:space="0" w:color="auto"/>
      </w:divBdr>
    </w:div>
    <w:div w:id="552539728">
      <w:bodyDiv w:val="1"/>
      <w:marLeft w:val="0"/>
      <w:marRight w:val="0"/>
      <w:marTop w:val="0"/>
      <w:marBottom w:val="0"/>
      <w:divBdr>
        <w:top w:val="none" w:sz="0" w:space="0" w:color="auto"/>
        <w:left w:val="none" w:sz="0" w:space="0" w:color="auto"/>
        <w:bottom w:val="none" w:sz="0" w:space="0" w:color="auto"/>
        <w:right w:val="none" w:sz="0" w:space="0" w:color="auto"/>
      </w:divBdr>
    </w:div>
    <w:div w:id="552541807">
      <w:bodyDiv w:val="1"/>
      <w:marLeft w:val="0"/>
      <w:marRight w:val="0"/>
      <w:marTop w:val="0"/>
      <w:marBottom w:val="0"/>
      <w:divBdr>
        <w:top w:val="none" w:sz="0" w:space="0" w:color="auto"/>
        <w:left w:val="none" w:sz="0" w:space="0" w:color="auto"/>
        <w:bottom w:val="none" w:sz="0" w:space="0" w:color="auto"/>
        <w:right w:val="none" w:sz="0" w:space="0" w:color="auto"/>
      </w:divBdr>
    </w:div>
    <w:div w:id="552547673">
      <w:bodyDiv w:val="1"/>
      <w:marLeft w:val="0"/>
      <w:marRight w:val="0"/>
      <w:marTop w:val="0"/>
      <w:marBottom w:val="0"/>
      <w:divBdr>
        <w:top w:val="none" w:sz="0" w:space="0" w:color="auto"/>
        <w:left w:val="none" w:sz="0" w:space="0" w:color="auto"/>
        <w:bottom w:val="none" w:sz="0" w:space="0" w:color="auto"/>
        <w:right w:val="none" w:sz="0" w:space="0" w:color="auto"/>
      </w:divBdr>
    </w:div>
    <w:div w:id="552622933">
      <w:bodyDiv w:val="1"/>
      <w:marLeft w:val="0"/>
      <w:marRight w:val="0"/>
      <w:marTop w:val="0"/>
      <w:marBottom w:val="0"/>
      <w:divBdr>
        <w:top w:val="none" w:sz="0" w:space="0" w:color="auto"/>
        <w:left w:val="none" w:sz="0" w:space="0" w:color="auto"/>
        <w:bottom w:val="none" w:sz="0" w:space="0" w:color="auto"/>
        <w:right w:val="none" w:sz="0" w:space="0" w:color="auto"/>
      </w:divBdr>
    </w:div>
    <w:div w:id="552623942">
      <w:bodyDiv w:val="1"/>
      <w:marLeft w:val="0"/>
      <w:marRight w:val="0"/>
      <w:marTop w:val="0"/>
      <w:marBottom w:val="0"/>
      <w:divBdr>
        <w:top w:val="none" w:sz="0" w:space="0" w:color="auto"/>
        <w:left w:val="none" w:sz="0" w:space="0" w:color="auto"/>
        <w:bottom w:val="none" w:sz="0" w:space="0" w:color="auto"/>
        <w:right w:val="none" w:sz="0" w:space="0" w:color="auto"/>
      </w:divBdr>
    </w:div>
    <w:div w:id="552697288">
      <w:bodyDiv w:val="1"/>
      <w:marLeft w:val="0"/>
      <w:marRight w:val="0"/>
      <w:marTop w:val="0"/>
      <w:marBottom w:val="0"/>
      <w:divBdr>
        <w:top w:val="none" w:sz="0" w:space="0" w:color="auto"/>
        <w:left w:val="none" w:sz="0" w:space="0" w:color="auto"/>
        <w:bottom w:val="none" w:sz="0" w:space="0" w:color="auto"/>
        <w:right w:val="none" w:sz="0" w:space="0" w:color="auto"/>
      </w:divBdr>
    </w:div>
    <w:div w:id="552738129">
      <w:bodyDiv w:val="1"/>
      <w:marLeft w:val="0"/>
      <w:marRight w:val="0"/>
      <w:marTop w:val="0"/>
      <w:marBottom w:val="0"/>
      <w:divBdr>
        <w:top w:val="none" w:sz="0" w:space="0" w:color="auto"/>
        <w:left w:val="none" w:sz="0" w:space="0" w:color="auto"/>
        <w:bottom w:val="none" w:sz="0" w:space="0" w:color="auto"/>
        <w:right w:val="none" w:sz="0" w:space="0" w:color="auto"/>
      </w:divBdr>
    </w:div>
    <w:div w:id="552810330">
      <w:bodyDiv w:val="1"/>
      <w:marLeft w:val="0"/>
      <w:marRight w:val="0"/>
      <w:marTop w:val="0"/>
      <w:marBottom w:val="0"/>
      <w:divBdr>
        <w:top w:val="none" w:sz="0" w:space="0" w:color="auto"/>
        <w:left w:val="none" w:sz="0" w:space="0" w:color="auto"/>
        <w:bottom w:val="none" w:sz="0" w:space="0" w:color="auto"/>
        <w:right w:val="none" w:sz="0" w:space="0" w:color="auto"/>
      </w:divBdr>
    </w:div>
    <w:div w:id="552959633">
      <w:bodyDiv w:val="1"/>
      <w:marLeft w:val="0"/>
      <w:marRight w:val="0"/>
      <w:marTop w:val="0"/>
      <w:marBottom w:val="0"/>
      <w:divBdr>
        <w:top w:val="none" w:sz="0" w:space="0" w:color="auto"/>
        <w:left w:val="none" w:sz="0" w:space="0" w:color="auto"/>
        <w:bottom w:val="none" w:sz="0" w:space="0" w:color="auto"/>
        <w:right w:val="none" w:sz="0" w:space="0" w:color="auto"/>
      </w:divBdr>
    </w:div>
    <w:div w:id="553077165">
      <w:bodyDiv w:val="1"/>
      <w:marLeft w:val="0"/>
      <w:marRight w:val="0"/>
      <w:marTop w:val="0"/>
      <w:marBottom w:val="0"/>
      <w:divBdr>
        <w:top w:val="none" w:sz="0" w:space="0" w:color="auto"/>
        <w:left w:val="none" w:sz="0" w:space="0" w:color="auto"/>
        <w:bottom w:val="none" w:sz="0" w:space="0" w:color="auto"/>
        <w:right w:val="none" w:sz="0" w:space="0" w:color="auto"/>
      </w:divBdr>
    </w:div>
    <w:div w:id="553128278">
      <w:bodyDiv w:val="1"/>
      <w:marLeft w:val="0"/>
      <w:marRight w:val="0"/>
      <w:marTop w:val="0"/>
      <w:marBottom w:val="0"/>
      <w:divBdr>
        <w:top w:val="none" w:sz="0" w:space="0" w:color="auto"/>
        <w:left w:val="none" w:sz="0" w:space="0" w:color="auto"/>
        <w:bottom w:val="none" w:sz="0" w:space="0" w:color="auto"/>
        <w:right w:val="none" w:sz="0" w:space="0" w:color="auto"/>
      </w:divBdr>
    </w:div>
    <w:div w:id="553276754">
      <w:bodyDiv w:val="1"/>
      <w:marLeft w:val="0"/>
      <w:marRight w:val="0"/>
      <w:marTop w:val="0"/>
      <w:marBottom w:val="0"/>
      <w:divBdr>
        <w:top w:val="none" w:sz="0" w:space="0" w:color="auto"/>
        <w:left w:val="none" w:sz="0" w:space="0" w:color="auto"/>
        <w:bottom w:val="none" w:sz="0" w:space="0" w:color="auto"/>
        <w:right w:val="none" w:sz="0" w:space="0" w:color="auto"/>
      </w:divBdr>
    </w:div>
    <w:div w:id="553394018">
      <w:bodyDiv w:val="1"/>
      <w:marLeft w:val="0"/>
      <w:marRight w:val="0"/>
      <w:marTop w:val="0"/>
      <w:marBottom w:val="0"/>
      <w:divBdr>
        <w:top w:val="none" w:sz="0" w:space="0" w:color="auto"/>
        <w:left w:val="none" w:sz="0" w:space="0" w:color="auto"/>
        <w:bottom w:val="none" w:sz="0" w:space="0" w:color="auto"/>
        <w:right w:val="none" w:sz="0" w:space="0" w:color="auto"/>
      </w:divBdr>
    </w:div>
    <w:div w:id="553544025">
      <w:bodyDiv w:val="1"/>
      <w:marLeft w:val="0"/>
      <w:marRight w:val="0"/>
      <w:marTop w:val="0"/>
      <w:marBottom w:val="0"/>
      <w:divBdr>
        <w:top w:val="none" w:sz="0" w:space="0" w:color="auto"/>
        <w:left w:val="none" w:sz="0" w:space="0" w:color="auto"/>
        <w:bottom w:val="none" w:sz="0" w:space="0" w:color="auto"/>
        <w:right w:val="none" w:sz="0" w:space="0" w:color="auto"/>
      </w:divBdr>
    </w:div>
    <w:div w:id="553584264">
      <w:bodyDiv w:val="1"/>
      <w:marLeft w:val="0"/>
      <w:marRight w:val="0"/>
      <w:marTop w:val="0"/>
      <w:marBottom w:val="0"/>
      <w:divBdr>
        <w:top w:val="none" w:sz="0" w:space="0" w:color="auto"/>
        <w:left w:val="none" w:sz="0" w:space="0" w:color="auto"/>
        <w:bottom w:val="none" w:sz="0" w:space="0" w:color="auto"/>
        <w:right w:val="none" w:sz="0" w:space="0" w:color="auto"/>
      </w:divBdr>
    </w:div>
    <w:div w:id="553664128">
      <w:bodyDiv w:val="1"/>
      <w:marLeft w:val="0"/>
      <w:marRight w:val="0"/>
      <w:marTop w:val="0"/>
      <w:marBottom w:val="0"/>
      <w:divBdr>
        <w:top w:val="none" w:sz="0" w:space="0" w:color="auto"/>
        <w:left w:val="none" w:sz="0" w:space="0" w:color="auto"/>
        <w:bottom w:val="none" w:sz="0" w:space="0" w:color="auto"/>
        <w:right w:val="none" w:sz="0" w:space="0" w:color="auto"/>
      </w:divBdr>
    </w:div>
    <w:div w:id="553850917">
      <w:bodyDiv w:val="1"/>
      <w:marLeft w:val="0"/>
      <w:marRight w:val="0"/>
      <w:marTop w:val="0"/>
      <w:marBottom w:val="0"/>
      <w:divBdr>
        <w:top w:val="none" w:sz="0" w:space="0" w:color="auto"/>
        <w:left w:val="none" w:sz="0" w:space="0" w:color="auto"/>
        <w:bottom w:val="none" w:sz="0" w:space="0" w:color="auto"/>
        <w:right w:val="none" w:sz="0" w:space="0" w:color="auto"/>
      </w:divBdr>
    </w:div>
    <w:div w:id="553851816">
      <w:bodyDiv w:val="1"/>
      <w:marLeft w:val="0"/>
      <w:marRight w:val="0"/>
      <w:marTop w:val="0"/>
      <w:marBottom w:val="0"/>
      <w:divBdr>
        <w:top w:val="none" w:sz="0" w:space="0" w:color="auto"/>
        <w:left w:val="none" w:sz="0" w:space="0" w:color="auto"/>
        <w:bottom w:val="none" w:sz="0" w:space="0" w:color="auto"/>
        <w:right w:val="none" w:sz="0" w:space="0" w:color="auto"/>
      </w:divBdr>
    </w:div>
    <w:div w:id="553851928">
      <w:bodyDiv w:val="1"/>
      <w:marLeft w:val="0"/>
      <w:marRight w:val="0"/>
      <w:marTop w:val="0"/>
      <w:marBottom w:val="0"/>
      <w:divBdr>
        <w:top w:val="none" w:sz="0" w:space="0" w:color="auto"/>
        <w:left w:val="none" w:sz="0" w:space="0" w:color="auto"/>
        <w:bottom w:val="none" w:sz="0" w:space="0" w:color="auto"/>
        <w:right w:val="none" w:sz="0" w:space="0" w:color="auto"/>
      </w:divBdr>
    </w:div>
    <w:div w:id="554044327">
      <w:bodyDiv w:val="1"/>
      <w:marLeft w:val="0"/>
      <w:marRight w:val="0"/>
      <w:marTop w:val="0"/>
      <w:marBottom w:val="0"/>
      <w:divBdr>
        <w:top w:val="none" w:sz="0" w:space="0" w:color="auto"/>
        <w:left w:val="none" w:sz="0" w:space="0" w:color="auto"/>
        <w:bottom w:val="none" w:sz="0" w:space="0" w:color="auto"/>
        <w:right w:val="none" w:sz="0" w:space="0" w:color="auto"/>
      </w:divBdr>
    </w:div>
    <w:div w:id="554050581">
      <w:bodyDiv w:val="1"/>
      <w:marLeft w:val="0"/>
      <w:marRight w:val="0"/>
      <w:marTop w:val="0"/>
      <w:marBottom w:val="0"/>
      <w:divBdr>
        <w:top w:val="none" w:sz="0" w:space="0" w:color="auto"/>
        <w:left w:val="none" w:sz="0" w:space="0" w:color="auto"/>
        <w:bottom w:val="none" w:sz="0" w:space="0" w:color="auto"/>
        <w:right w:val="none" w:sz="0" w:space="0" w:color="auto"/>
      </w:divBdr>
    </w:div>
    <w:div w:id="554239421">
      <w:bodyDiv w:val="1"/>
      <w:marLeft w:val="0"/>
      <w:marRight w:val="0"/>
      <w:marTop w:val="0"/>
      <w:marBottom w:val="0"/>
      <w:divBdr>
        <w:top w:val="none" w:sz="0" w:space="0" w:color="auto"/>
        <w:left w:val="none" w:sz="0" w:space="0" w:color="auto"/>
        <w:bottom w:val="none" w:sz="0" w:space="0" w:color="auto"/>
        <w:right w:val="none" w:sz="0" w:space="0" w:color="auto"/>
      </w:divBdr>
    </w:div>
    <w:div w:id="554240320">
      <w:bodyDiv w:val="1"/>
      <w:marLeft w:val="0"/>
      <w:marRight w:val="0"/>
      <w:marTop w:val="0"/>
      <w:marBottom w:val="0"/>
      <w:divBdr>
        <w:top w:val="none" w:sz="0" w:space="0" w:color="auto"/>
        <w:left w:val="none" w:sz="0" w:space="0" w:color="auto"/>
        <w:bottom w:val="none" w:sz="0" w:space="0" w:color="auto"/>
        <w:right w:val="none" w:sz="0" w:space="0" w:color="auto"/>
      </w:divBdr>
    </w:div>
    <w:div w:id="554316948">
      <w:bodyDiv w:val="1"/>
      <w:marLeft w:val="0"/>
      <w:marRight w:val="0"/>
      <w:marTop w:val="0"/>
      <w:marBottom w:val="0"/>
      <w:divBdr>
        <w:top w:val="none" w:sz="0" w:space="0" w:color="auto"/>
        <w:left w:val="none" w:sz="0" w:space="0" w:color="auto"/>
        <w:bottom w:val="none" w:sz="0" w:space="0" w:color="auto"/>
        <w:right w:val="none" w:sz="0" w:space="0" w:color="auto"/>
      </w:divBdr>
    </w:div>
    <w:div w:id="554317286">
      <w:bodyDiv w:val="1"/>
      <w:marLeft w:val="0"/>
      <w:marRight w:val="0"/>
      <w:marTop w:val="0"/>
      <w:marBottom w:val="0"/>
      <w:divBdr>
        <w:top w:val="none" w:sz="0" w:space="0" w:color="auto"/>
        <w:left w:val="none" w:sz="0" w:space="0" w:color="auto"/>
        <w:bottom w:val="none" w:sz="0" w:space="0" w:color="auto"/>
        <w:right w:val="none" w:sz="0" w:space="0" w:color="auto"/>
      </w:divBdr>
    </w:div>
    <w:div w:id="554436663">
      <w:bodyDiv w:val="1"/>
      <w:marLeft w:val="0"/>
      <w:marRight w:val="0"/>
      <w:marTop w:val="0"/>
      <w:marBottom w:val="0"/>
      <w:divBdr>
        <w:top w:val="none" w:sz="0" w:space="0" w:color="auto"/>
        <w:left w:val="none" w:sz="0" w:space="0" w:color="auto"/>
        <w:bottom w:val="none" w:sz="0" w:space="0" w:color="auto"/>
        <w:right w:val="none" w:sz="0" w:space="0" w:color="auto"/>
      </w:divBdr>
    </w:div>
    <w:div w:id="554704249">
      <w:bodyDiv w:val="1"/>
      <w:marLeft w:val="0"/>
      <w:marRight w:val="0"/>
      <w:marTop w:val="0"/>
      <w:marBottom w:val="0"/>
      <w:divBdr>
        <w:top w:val="none" w:sz="0" w:space="0" w:color="auto"/>
        <w:left w:val="none" w:sz="0" w:space="0" w:color="auto"/>
        <w:bottom w:val="none" w:sz="0" w:space="0" w:color="auto"/>
        <w:right w:val="none" w:sz="0" w:space="0" w:color="auto"/>
      </w:divBdr>
    </w:div>
    <w:div w:id="554782123">
      <w:bodyDiv w:val="1"/>
      <w:marLeft w:val="0"/>
      <w:marRight w:val="0"/>
      <w:marTop w:val="0"/>
      <w:marBottom w:val="0"/>
      <w:divBdr>
        <w:top w:val="none" w:sz="0" w:space="0" w:color="auto"/>
        <w:left w:val="none" w:sz="0" w:space="0" w:color="auto"/>
        <w:bottom w:val="none" w:sz="0" w:space="0" w:color="auto"/>
        <w:right w:val="none" w:sz="0" w:space="0" w:color="auto"/>
      </w:divBdr>
    </w:div>
    <w:div w:id="554858873">
      <w:bodyDiv w:val="1"/>
      <w:marLeft w:val="0"/>
      <w:marRight w:val="0"/>
      <w:marTop w:val="0"/>
      <w:marBottom w:val="0"/>
      <w:divBdr>
        <w:top w:val="none" w:sz="0" w:space="0" w:color="auto"/>
        <w:left w:val="none" w:sz="0" w:space="0" w:color="auto"/>
        <w:bottom w:val="none" w:sz="0" w:space="0" w:color="auto"/>
        <w:right w:val="none" w:sz="0" w:space="0" w:color="auto"/>
      </w:divBdr>
    </w:div>
    <w:div w:id="554968363">
      <w:bodyDiv w:val="1"/>
      <w:marLeft w:val="0"/>
      <w:marRight w:val="0"/>
      <w:marTop w:val="0"/>
      <w:marBottom w:val="0"/>
      <w:divBdr>
        <w:top w:val="none" w:sz="0" w:space="0" w:color="auto"/>
        <w:left w:val="none" w:sz="0" w:space="0" w:color="auto"/>
        <w:bottom w:val="none" w:sz="0" w:space="0" w:color="auto"/>
        <w:right w:val="none" w:sz="0" w:space="0" w:color="auto"/>
      </w:divBdr>
    </w:div>
    <w:div w:id="555047703">
      <w:bodyDiv w:val="1"/>
      <w:marLeft w:val="0"/>
      <w:marRight w:val="0"/>
      <w:marTop w:val="0"/>
      <w:marBottom w:val="0"/>
      <w:divBdr>
        <w:top w:val="none" w:sz="0" w:space="0" w:color="auto"/>
        <w:left w:val="none" w:sz="0" w:space="0" w:color="auto"/>
        <w:bottom w:val="none" w:sz="0" w:space="0" w:color="auto"/>
        <w:right w:val="none" w:sz="0" w:space="0" w:color="auto"/>
      </w:divBdr>
    </w:div>
    <w:div w:id="555312036">
      <w:bodyDiv w:val="1"/>
      <w:marLeft w:val="0"/>
      <w:marRight w:val="0"/>
      <w:marTop w:val="0"/>
      <w:marBottom w:val="0"/>
      <w:divBdr>
        <w:top w:val="none" w:sz="0" w:space="0" w:color="auto"/>
        <w:left w:val="none" w:sz="0" w:space="0" w:color="auto"/>
        <w:bottom w:val="none" w:sz="0" w:space="0" w:color="auto"/>
        <w:right w:val="none" w:sz="0" w:space="0" w:color="auto"/>
      </w:divBdr>
    </w:div>
    <w:div w:id="555315566">
      <w:bodyDiv w:val="1"/>
      <w:marLeft w:val="0"/>
      <w:marRight w:val="0"/>
      <w:marTop w:val="0"/>
      <w:marBottom w:val="0"/>
      <w:divBdr>
        <w:top w:val="none" w:sz="0" w:space="0" w:color="auto"/>
        <w:left w:val="none" w:sz="0" w:space="0" w:color="auto"/>
        <w:bottom w:val="none" w:sz="0" w:space="0" w:color="auto"/>
        <w:right w:val="none" w:sz="0" w:space="0" w:color="auto"/>
      </w:divBdr>
    </w:div>
    <w:div w:id="555355515">
      <w:bodyDiv w:val="1"/>
      <w:marLeft w:val="0"/>
      <w:marRight w:val="0"/>
      <w:marTop w:val="0"/>
      <w:marBottom w:val="0"/>
      <w:divBdr>
        <w:top w:val="none" w:sz="0" w:space="0" w:color="auto"/>
        <w:left w:val="none" w:sz="0" w:space="0" w:color="auto"/>
        <w:bottom w:val="none" w:sz="0" w:space="0" w:color="auto"/>
        <w:right w:val="none" w:sz="0" w:space="0" w:color="auto"/>
      </w:divBdr>
    </w:div>
    <w:div w:id="555554779">
      <w:bodyDiv w:val="1"/>
      <w:marLeft w:val="0"/>
      <w:marRight w:val="0"/>
      <w:marTop w:val="0"/>
      <w:marBottom w:val="0"/>
      <w:divBdr>
        <w:top w:val="none" w:sz="0" w:space="0" w:color="auto"/>
        <w:left w:val="none" w:sz="0" w:space="0" w:color="auto"/>
        <w:bottom w:val="none" w:sz="0" w:space="0" w:color="auto"/>
        <w:right w:val="none" w:sz="0" w:space="0" w:color="auto"/>
      </w:divBdr>
    </w:div>
    <w:div w:id="555700910">
      <w:bodyDiv w:val="1"/>
      <w:marLeft w:val="0"/>
      <w:marRight w:val="0"/>
      <w:marTop w:val="0"/>
      <w:marBottom w:val="0"/>
      <w:divBdr>
        <w:top w:val="none" w:sz="0" w:space="0" w:color="auto"/>
        <w:left w:val="none" w:sz="0" w:space="0" w:color="auto"/>
        <w:bottom w:val="none" w:sz="0" w:space="0" w:color="auto"/>
        <w:right w:val="none" w:sz="0" w:space="0" w:color="auto"/>
      </w:divBdr>
    </w:div>
    <w:div w:id="555824553">
      <w:bodyDiv w:val="1"/>
      <w:marLeft w:val="0"/>
      <w:marRight w:val="0"/>
      <w:marTop w:val="0"/>
      <w:marBottom w:val="0"/>
      <w:divBdr>
        <w:top w:val="none" w:sz="0" w:space="0" w:color="auto"/>
        <w:left w:val="none" w:sz="0" w:space="0" w:color="auto"/>
        <w:bottom w:val="none" w:sz="0" w:space="0" w:color="auto"/>
        <w:right w:val="none" w:sz="0" w:space="0" w:color="auto"/>
      </w:divBdr>
    </w:div>
    <w:div w:id="555972207">
      <w:bodyDiv w:val="1"/>
      <w:marLeft w:val="0"/>
      <w:marRight w:val="0"/>
      <w:marTop w:val="0"/>
      <w:marBottom w:val="0"/>
      <w:divBdr>
        <w:top w:val="none" w:sz="0" w:space="0" w:color="auto"/>
        <w:left w:val="none" w:sz="0" w:space="0" w:color="auto"/>
        <w:bottom w:val="none" w:sz="0" w:space="0" w:color="auto"/>
        <w:right w:val="none" w:sz="0" w:space="0" w:color="auto"/>
      </w:divBdr>
    </w:div>
    <w:div w:id="555973185">
      <w:bodyDiv w:val="1"/>
      <w:marLeft w:val="0"/>
      <w:marRight w:val="0"/>
      <w:marTop w:val="0"/>
      <w:marBottom w:val="0"/>
      <w:divBdr>
        <w:top w:val="none" w:sz="0" w:space="0" w:color="auto"/>
        <w:left w:val="none" w:sz="0" w:space="0" w:color="auto"/>
        <w:bottom w:val="none" w:sz="0" w:space="0" w:color="auto"/>
        <w:right w:val="none" w:sz="0" w:space="0" w:color="auto"/>
      </w:divBdr>
    </w:div>
    <w:div w:id="556084857">
      <w:bodyDiv w:val="1"/>
      <w:marLeft w:val="0"/>
      <w:marRight w:val="0"/>
      <w:marTop w:val="0"/>
      <w:marBottom w:val="0"/>
      <w:divBdr>
        <w:top w:val="none" w:sz="0" w:space="0" w:color="auto"/>
        <w:left w:val="none" w:sz="0" w:space="0" w:color="auto"/>
        <w:bottom w:val="none" w:sz="0" w:space="0" w:color="auto"/>
        <w:right w:val="none" w:sz="0" w:space="0" w:color="auto"/>
      </w:divBdr>
    </w:div>
    <w:div w:id="556093249">
      <w:bodyDiv w:val="1"/>
      <w:marLeft w:val="0"/>
      <w:marRight w:val="0"/>
      <w:marTop w:val="0"/>
      <w:marBottom w:val="0"/>
      <w:divBdr>
        <w:top w:val="none" w:sz="0" w:space="0" w:color="auto"/>
        <w:left w:val="none" w:sz="0" w:space="0" w:color="auto"/>
        <w:bottom w:val="none" w:sz="0" w:space="0" w:color="auto"/>
        <w:right w:val="none" w:sz="0" w:space="0" w:color="auto"/>
      </w:divBdr>
    </w:div>
    <w:div w:id="556162474">
      <w:bodyDiv w:val="1"/>
      <w:marLeft w:val="0"/>
      <w:marRight w:val="0"/>
      <w:marTop w:val="0"/>
      <w:marBottom w:val="0"/>
      <w:divBdr>
        <w:top w:val="none" w:sz="0" w:space="0" w:color="auto"/>
        <w:left w:val="none" w:sz="0" w:space="0" w:color="auto"/>
        <w:bottom w:val="none" w:sz="0" w:space="0" w:color="auto"/>
        <w:right w:val="none" w:sz="0" w:space="0" w:color="auto"/>
      </w:divBdr>
    </w:div>
    <w:div w:id="556285449">
      <w:bodyDiv w:val="1"/>
      <w:marLeft w:val="0"/>
      <w:marRight w:val="0"/>
      <w:marTop w:val="0"/>
      <w:marBottom w:val="0"/>
      <w:divBdr>
        <w:top w:val="none" w:sz="0" w:space="0" w:color="auto"/>
        <w:left w:val="none" w:sz="0" w:space="0" w:color="auto"/>
        <w:bottom w:val="none" w:sz="0" w:space="0" w:color="auto"/>
        <w:right w:val="none" w:sz="0" w:space="0" w:color="auto"/>
      </w:divBdr>
    </w:div>
    <w:div w:id="556287481">
      <w:bodyDiv w:val="1"/>
      <w:marLeft w:val="0"/>
      <w:marRight w:val="0"/>
      <w:marTop w:val="0"/>
      <w:marBottom w:val="0"/>
      <w:divBdr>
        <w:top w:val="none" w:sz="0" w:space="0" w:color="auto"/>
        <w:left w:val="none" w:sz="0" w:space="0" w:color="auto"/>
        <w:bottom w:val="none" w:sz="0" w:space="0" w:color="auto"/>
        <w:right w:val="none" w:sz="0" w:space="0" w:color="auto"/>
      </w:divBdr>
    </w:div>
    <w:div w:id="556359006">
      <w:bodyDiv w:val="1"/>
      <w:marLeft w:val="0"/>
      <w:marRight w:val="0"/>
      <w:marTop w:val="0"/>
      <w:marBottom w:val="0"/>
      <w:divBdr>
        <w:top w:val="none" w:sz="0" w:space="0" w:color="auto"/>
        <w:left w:val="none" w:sz="0" w:space="0" w:color="auto"/>
        <w:bottom w:val="none" w:sz="0" w:space="0" w:color="auto"/>
        <w:right w:val="none" w:sz="0" w:space="0" w:color="auto"/>
      </w:divBdr>
    </w:div>
    <w:div w:id="556429964">
      <w:bodyDiv w:val="1"/>
      <w:marLeft w:val="0"/>
      <w:marRight w:val="0"/>
      <w:marTop w:val="0"/>
      <w:marBottom w:val="0"/>
      <w:divBdr>
        <w:top w:val="none" w:sz="0" w:space="0" w:color="auto"/>
        <w:left w:val="none" w:sz="0" w:space="0" w:color="auto"/>
        <w:bottom w:val="none" w:sz="0" w:space="0" w:color="auto"/>
        <w:right w:val="none" w:sz="0" w:space="0" w:color="auto"/>
      </w:divBdr>
    </w:div>
    <w:div w:id="556479346">
      <w:bodyDiv w:val="1"/>
      <w:marLeft w:val="0"/>
      <w:marRight w:val="0"/>
      <w:marTop w:val="0"/>
      <w:marBottom w:val="0"/>
      <w:divBdr>
        <w:top w:val="none" w:sz="0" w:space="0" w:color="auto"/>
        <w:left w:val="none" w:sz="0" w:space="0" w:color="auto"/>
        <w:bottom w:val="none" w:sz="0" w:space="0" w:color="auto"/>
        <w:right w:val="none" w:sz="0" w:space="0" w:color="auto"/>
      </w:divBdr>
    </w:div>
    <w:div w:id="556547996">
      <w:bodyDiv w:val="1"/>
      <w:marLeft w:val="0"/>
      <w:marRight w:val="0"/>
      <w:marTop w:val="0"/>
      <w:marBottom w:val="0"/>
      <w:divBdr>
        <w:top w:val="none" w:sz="0" w:space="0" w:color="auto"/>
        <w:left w:val="none" w:sz="0" w:space="0" w:color="auto"/>
        <w:bottom w:val="none" w:sz="0" w:space="0" w:color="auto"/>
        <w:right w:val="none" w:sz="0" w:space="0" w:color="auto"/>
      </w:divBdr>
    </w:div>
    <w:div w:id="556550601">
      <w:bodyDiv w:val="1"/>
      <w:marLeft w:val="0"/>
      <w:marRight w:val="0"/>
      <w:marTop w:val="0"/>
      <w:marBottom w:val="0"/>
      <w:divBdr>
        <w:top w:val="none" w:sz="0" w:space="0" w:color="auto"/>
        <w:left w:val="none" w:sz="0" w:space="0" w:color="auto"/>
        <w:bottom w:val="none" w:sz="0" w:space="0" w:color="auto"/>
        <w:right w:val="none" w:sz="0" w:space="0" w:color="auto"/>
      </w:divBdr>
    </w:div>
    <w:div w:id="556666873">
      <w:bodyDiv w:val="1"/>
      <w:marLeft w:val="0"/>
      <w:marRight w:val="0"/>
      <w:marTop w:val="0"/>
      <w:marBottom w:val="0"/>
      <w:divBdr>
        <w:top w:val="none" w:sz="0" w:space="0" w:color="auto"/>
        <w:left w:val="none" w:sz="0" w:space="0" w:color="auto"/>
        <w:bottom w:val="none" w:sz="0" w:space="0" w:color="auto"/>
        <w:right w:val="none" w:sz="0" w:space="0" w:color="auto"/>
      </w:divBdr>
    </w:div>
    <w:div w:id="556667510">
      <w:bodyDiv w:val="1"/>
      <w:marLeft w:val="0"/>
      <w:marRight w:val="0"/>
      <w:marTop w:val="0"/>
      <w:marBottom w:val="0"/>
      <w:divBdr>
        <w:top w:val="none" w:sz="0" w:space="0" w:color="auto"/>
        <w:left w:val="none" w:sz="0" w:space="0" w:color="auto"/>
        <w:bottom w:val="none" w:sz="0" w:space="0" w:color="auto"/>
        <w:right w:val="none" w:sz="0" w:space="0" w:color="auto"/>
      </w:divBdr>
    </w:div>
    <w:div w:id="556741788">
      <w:bodyDiv w:val="1"/>
      <w:marLeft w:val="0"/>
      <w:marRight w:val="0"/>
      <w:marTop w:val="0"/>
      <w:marBottom w:val="0"/>
      <w:divBdr>
        <w:top w:val="none" w:sz="0" w:space="0" w:color="auto"/>
        <w:left w:val="none" w:sz="0" w:space="0" w:color="auto"/>
        <w:bottom w:val="none" w:sz="0" w:space="0" w:color="auto"/>
        <w:right w:val="none" w:sz="0" w:space="0" w:color="auto"/>
      </w:divBdr>
    </w:div>
    <w:div w:id="557011118">
      <w:bodyDiv w:val="1"/>
      <w:marLeft w:val="0"/>
      <w:marRight w:val="0"/>
      <w:marTop w:val="0"/>
      <w:marBottom w:val="0"/>
      <w:divBdr>
        <w:top w:val="none" w:sz="0" w:space="0" w:color="auto"/>
        <w:left w:val="none" w:sz="0" w:space="0" w:color="auto"/>
        <w:bottom w:val="none" w:sz="0" w:space="0" w:color="auto"/>
        <w:right w:val="none" w:sz="0" w:space="0" w:color="auto"/>
      </w:divBdr>
    </w:div>
    <w:div w:id="557012679">
      <w:bodyDiv w:val="1"/>
      <w:marLeft w:val="0"/>
      <w:marRight w:val="0"/>
      <w:marTop w:val="0"/>
      <w:marBottom w:val="0"/>
      <w:divBdr>
        <w:top w:val="none" w:sz="0" w:space="0" w:color="auto"/>
        <w:left w:val="none" w:sz="0" w:space="0" w:color="auto"/>
        <w:bottom w:val="none" w:sz="0" w:space="0" w:color="auto"/>
        <w:right w:val="none" w:sz="0" w:space="0" w:color="auto"/>
      </w:divBdr>
    </w:div>
    <w:div w:id="557014206">
      <w:bodyDiv w:val="1"/>
      <w:marLeft w:val="0"/>
      <w:marRight w:val="0"/>
      <w:marTop w:val="0"/>
      <w:marBottom w:val="0"/>
      <w:divBdr>
        <w:top w:val="none" w:sz="0" w:space="0" w:color="auto"/>
        <w:left w:val="none" w:sz="0" w:space="0" w:color="auto"/>
        <w:bottom w:val="none" w:sz="0" w:space="0" w:color="auto"/>
        <w:right w:val="none" w:sz="0" w:space="0" w:color="auto"/>
      </w:divBdr>
    </w:div>
    <w:div w:id="557014337">
      <w:bodyDiv w:val="1"/>
      <w:marLeft w:val="0"/>
      <w:marRight w:val="0"/>
      <w:marTop w:val="0"/>
      <w:marBottom w:val="0"/>
      <w:divBdr>
        <w:top w:val="none" w:sz="0" w:space="0" w:color="auto"/>
        <w:left w:val="none" w:sz="0" w:space="0" w:color="auto"/>
        <w:bottom w:val="none" w:sz="0" w:space="0" w:color="auto"/>
        <w:right w:val="none" w:sz="0" w:space="0" w:color="auto"/>
      </w:divBdr>
    </w:div>
    <w:div w:id="557016977">
      <w:bodyDiv w:val="1"/>
      <w:marLeft w:val="0"/>
      <w:marRight w:val="0"/>
      <w:marTop w:val="0"/>
      <w:marBottom w:val="0"/>
      <w:divBdr>
        <w:top w:val="none" w:sz="0" w:space="0" w:color="auto"/>
        <w:left w:val="none" w:sz="0" w:space="0" w:color="auto"/>
        <w:bottom w:val="none" w:sz="0" w:space="0" w:color="auto"/>
        <w:right w:val="none" w:sz="0" w:space="0" w:color="auto"/>
      </w:divBdr>
    </w:div>
    <w:div w:id="557088097">
      <w:bodyDiv w:val="1"/>
      <w:marLeft w:val="0"/>
      <w:marRight w:val="0"/>
      <w:marTop w:val="0"/>
      <w:marBottom w:val="0"/>
      <w:divBdr>
        <w:top w:val="none" w:sz="0" w:space="0" w:color="auto"/>
        <w:left w:val="none" w:sz="0" w:space="0" w:color="auto"/>
        <w:bottom w:val="none" w:sz="0" w:space="0" w:color="auto"/>
        <w:right w:val="none" w:sz="0" w:space="0" w:color="auto"/>
      </w:divBdr>
    </w:div>
    <w:div w:id="557205841">
      <w:bodyDiv w:val="1"/>
      <w:marLeft w:val="0"/>
      <w:marRight w:val="0"/>
      <w:marTop w:val="0"/>
      <w:marBottom w:val="0"/>
      <w:divBdr>
        <w:top w:val="none" w:sz="0" w:space="0" w:color="auto"/>
        <w:left w:val="none" w:sz="0" w:space="0" w:color="auto"/>
        <w:bottom w:val="none" w:sz="0" w:space="0" w:color="auto"/>
        <w:right w:val="none" w:sz="0" w:space="0" w:color="auto"/>
      </w:divBdr>
    </w:div>
    <w:div w:id="557207778">
      <w:bodyDiv w:val="1"/>
      <w:marLeft w:val="0"/>
      <w:marRight w:val="0"/>
      <w:marTop w:val="0"/>
      <w:marBottom w:val="0"/>
      <w:divBdr>
        <w:top w:val="none" w:sz="0" w:space="0" w:color="auto"/>
        <w:left w:val="none" w:sz="0" w:space="0" w:color="auto"/>
        <w:bottom w:val="none" w:sz="0" w:space="0" w:color="auto"/>
        <w:right w:val="none" w:sz="0" w:space="0" w:color="auto"/>
      </w:divBdr>
    </w:div>
    <w:div w:id="557395850">
      <w:bodyDiv w:val="1"/>
      <w:marLeft w:val="0"/>
      <w:marRight w:val="0"/>
      <w:marTop w:val="0"/>
      <w:marBottom w:val="0"/>
      <w:divBdr>
        <w:top w:val="none" w:sz="0" w:space="0" w:color="auto"/>
        <w:left w:val="none" w:sz="0" w:space="0" w:color="auto"/>
        <w:bottom w:val="none" w:sz="0" w:space="0" w:color="auto"/>
        <w:right w:val="none" w:sz="0" w:space="0" w:color="auto"/>
      </w:divBdr>
    </w:div>
    <w:div w:id="557403260">
      <w:bodyDiv w:val="1"/>
      <w:marLeft w:val="0"/>
      <w:marRight w:val="0"/>
      <w:marTop w:val="0"/>
      <w:marBottom w:val="0"/>
      <w:divBdr>
        <w:top w:val="none" w:sz="0" w:space="0" w:color="auto"/>
        <w:left w:val="none" w:sz="0" w:space="0" w:color="auto"/>
        <w:bottom w:val="none" w:sz="0" w:space="0" w:color="auto"/>
        <w:right w:val="none" w:sz="0" w:space="0" w:color="auto"/>
      </w:divBdr>
    </w:div>
    <w:div w:id="557404476">
      <w:bodyDiv w:val="1"/>
      <w:marLeft w:val="0"/>
      <w:marRight w:val="0"/>
      <w:marTop w:val="0"/>
      <w:marBottom w:val="0"/>
      <w:divBdr>
        <w:top w:val="none" w:sz="0" w:space="0" w:color="auto"/>
        <w:left w:val="none" w:sz="0" w:space="0" w:color="auto"/>
        <w:bottom w:val="none" w:sz="0" w:space="0" w:color="auto"/>
        <w:right w:val="none" w:sz="0" w:space="0" w:color="auto"/>
      </w:divBdr>
    </w:div>
    <w:div w:id="557519701">
      <w:bodyDiv w:val="1"/>
      <w:marLeft w:val="0"/>
      <w:marRight w:val="0"/>
      <w:marTop w:val="0"/>
      <w:marBottom w:val="0"/>
      <w:divBdr>
        <w:top w:val="none" w:sz="0" w:space="0" w:color="auto"/>
        <w:left w:val="none" w:sz="0" w:space="0" w:color="auto"/>
        <w:bottom w:val="none" w:sz="0" w:space="0" w:color="auto"/>
        <w:right w:val="none" w:sz="0" w:space="0" w:color="auto"/>
      </w:divBdr>
    </w:div>
    <w:div w:id="557715525">
      <w:bodyDiv w:val="1"/>
      <w:marLeft w:val="0"/>
      <w:marRight w:val="0"/>
      <w:marTop w:val="0"/>
      <w:marBottom w:val="0"/>
      <w:divBdr>
        <w:top w:val="none" w:sz="0" w:space="0" w:color="auto"/>
        <w:left w:val="none" w:sz="0" w:space="0" w:color="auto"/>
        <w:bottom w:val="none" w:sz="0" w:space="0" w:color="auto"/>
        <w:right w:val="none" w:sz="0" w:space="0" w:color="auto"/>
      </w:divBdr>
    </w:div>
    <w:div w:id="557785684">
      <w:bodyDiv w:val="1"/>
      <w:marLeft w:val="0"/>
      <w:marRight w:val="0"/>
      <w:marTop w:val="0"/>
      <w:marBottom w:val="0"/>
      <w:divBdr>
        <w:top w:val="none" w:sz="0" w:space="0" w:color="auto"/>
        <w:left w:val="none" w:sz="0" w:space="0" w:color="auto"/>
        <w:bottom w:val="none" w:sz="0" w:space="0" w:color="auto"/>
        <w:right w:val="none" w:sz="0" w:space="0" w:color="auto"/>
      </w:divBdr>
    </w:div>
    <w:div w:id="557791277">
      <w:bodyDiv w:val="1"/>
      <w:marLeft w:val="0"/>
      <w:marRight w:val="0"/>
      <w:marTop w:val="0"/>
      <w:marBottom w:val="0"/>
      <w:divBdr>
        <w:top w:val="none" w:sz="0" w:space="0" w:color="auto"/>
        <w:left w:val="none" w:sz="0" w:space="0" w:color="auto"/>
        <w:bottom w:val="none" w:sz="0" w:space="0" w:color="auto"/>
        <w:right w:val="none" w:sz="0" w:space="0" w:color="auto"/>
      </w:divBdr>
    </w:div>
    <w:div w:id="557939141">
      <w:bodyDiv w:val="1"/>
      <w:marLeft w:val="0"/>
      <w:marRight w:val="0"/>
      <w:marTop w:val="0"/>
      <w:marBottom w:val="0"/>
      <w:divBdr>
        <w:top w:val="none" w:sz="0" w:space="0" w:color="auto"/>
        <w:left w:val="none" w:sz="0" w:space="0" w:color="auto"/>
        <w:bottom w:val="none" w:sz="0" w:space="0" w:color="auto"/>
        <w:right w:val="none" w:sz="0" w:space="0" w:color="auto"/>
      </w:divBdr>
    </w:div>
    <w:div w:id="557940452">
      <w:bodyDiv w:val="1"/>
      <w:marLeft w:val="0"/>
      <w:marRight w:val="0"/>
      <w:marTop w:val="0"/>
      <w:marBottom w:val="0"/>
      <w:divBdr>
        <w:top w:val="none" w:sz="0" w:space="0" w:color="auto"/>
        <w:left w:val="none" w:sz="0" w:space="0" w:color="auto"/>
        <w:bottom w:val="none" w:sz="0" w:space="0" w:color="auto"/>
        <w:right w:val="none" w:sz="0" w:space="0" w:color="auto"/>
      </w:divBdr>
    </w:div>
    <w:div w:id="557980774">
      <w:bodyDiv w:val="1"/>
      <w:marLeft w:val="0"/>
      <w:marRight w:val="0"/>
      <w:marTop w:val="0"/>
      <w:marBottom w:val="0"/>
      <w:divBdr>
        <w:top w:val="none" w:sz="0" w:space="0" w:color="auto"/>
        <w:left w:val="none" w:sz="0" w:space="0" w:color="auto"/>
        <w:bottom w:val="none" w:sz="0" w:space="0" w:color="auto"/>
        <w:right w:val="none" w:sz="0" w:space="0" w:color="auto"/>
      </w:divBdr>
    </w:div>
    <w:div w:id="558051485">
      <w:bodyDiv w:val="1"/>
      <w:marLeft w:val="0"/>
      <w:marRight w:val="0"/>
      <w:marTop w:val="0"/>
      <w:marBottom w:val="0"/>
      <w:divBdr>
        <w:top w:val="none" w:sz="0" w:space="0" w:color="auto"/>
        <w:left w:val="none" w:sz="0" w:space="0" w:color="auto"/>
        <w:bottom w:val="none" w:sz="0" w:space="0" w:color="auto"/>
        <w:right w:val="none" w:sz="0" w:space="0" w:color="auto"/>
      </w:divBdr>
    </w:div>
    <w:div w:id="558058663">
      <w:bodyDiv w:val="1"/>
      <w:marLeft w:val="0"/>
      <w:marRight w:val="0"/>
      <w:marTop w:val="0"/>
      <w:marBottom w:val="0"/>
      <w:divBdr>
        <w:top w:val="none" w:sz="0" w:space="0" w:color="auto"/>
        <w:left w:val="none" w:sz="0" w:space="0" w:color="auto"/>
        <w:bottom w:val="none" w:sz="0" w:space="0" w:color="auto"/>
        <w:right w:val="none" w:sz="0" w:space="0" w:color="auto"/>
      </w:divBdr>
    </w:div>
    <w:div w:id="558244283">
      <w:bodyDiv w:val="1"/>
      <w:marLeft w:val="0"/>
      <w:marRight w:val="0"/>
      <w:marTop w:val="0"/>
      <w:marBottom w:val="0"/>
      <w:divBdr>
        <w:top w:val="none" w:sz="0" w:space="0" w:color="auto"/>
        <w:left w:val="none" w:sz="0" w:space="0" w:color="auto"/>
        <w:bottom w:val="none" w:sz="0" w:space="0" w:color="auto"/>
        <w:right w:val="none" w:sz="0" w:space="0" w:color="auto"/>
      </w:divBdr>
    </w:div>
    <w:div w:id="558247751">
      <w:bodyDiv w:val="1"/>
      <w:marLeft w:val="0"/>
      <w:marRight w:val="0"/>
      <w:marTop w:val="0"/>
      <w:marBottom w:val="0"/>
      <w:divBdr>
        <w:top w:val="none" w:sz="0" w:space="0" w:color="auto"/>
        <w:left w:val="none" w:sz="0" w:space="0" w:color="auto"/>
        <w:bottom w:val="none" w:sz="0" w:space="0" w:color="auto"/>
        <w:right w:val="none" w:sz="0" w:space="0" w:color="auto"/>
      </w:divBdr>
    </w:div>
    <w:div w:id="558396981">
      <w:bodyDiv w:val="1"/>
      <w:marLeft w:val="0"/>
      <w:marRight w:val="0"/>
      <w:marTop w:val="0"/>
      <w:marBottom w:val="0"/>
      <w:divBdr>
        <w:top w:val="none" w:sz="0" w:space="0" w:color="auto"/>
        <w:left w:val="none" w:sz="0" w:space="0" w:color="auto"/>
        <w:bottom w:val="none" w:sz="0" w:space="0" w:color="auto"/>
        <w:right w:val="none" w:sz="0" w:space="0" w:color="auto"/>
      </w:divBdr>
    </w:div>
    <w:div w:id="558592503">
      <w:bodyDiv w:val="1"/>
      <w:marLeft w:val="0"/>
      <w:marRight w:val="0"/>
      <w:marTop w:val="0"/>
      <w:marBottom w:val="0"/>
      <w:divBdr>
        <w:top w:val="none" w:sz="0" w:space="0" w:color="auto"/>
        <w:left w:val="none" w:sz="0" w:space="0" w:color="auto"/>
        <w:bottom w:val="none" w:sz="0" w:space="0" w:color="auto"/>
        <w:right w:val="none" w:sz="0" w:space="0" w:color="auto"/>
      </w:divBdr>
    </w:div>
    <w:div w:id="558594474">
      <w:bodyDiv w:val="1"/>
      <w:marLeft w:val="0"/>
      <w:marRight w:val="0"/>
      <w:marTop w:val="0"/>
      <w:marBottom w:val="0"/>
      <w:divBdr>
        <w:top w:val="none" w:sz="0" w:space="0" w:color="auto"/>
        <w:left w:val="none" w:sz="0" w:space="0" w:color="auto"/>
        <w:bottom w:val="none" w:sz="0" w:space="0" w:color="auto"/>
        <w:right w:val="none" w:sz="0" w:space="0" w:color="auto"/>
      </w:divBdr>
    </w:div>
    <w:div w:id="558706763">
      <w:bodyDiv w:val="1"/>
      <w:marLeft w:val="0"/>
      <w:marRight w:val="0"/>
      <w:marTop w:val="0"/>
      <w:marBottom w:val="0"/>
      <w:divBdr>
        <w:top w:val="none" w:sz="0" w:space="0" w:color="auto"/>
        <w:left w:val="none" w:sz="0" w:space="0" w:color="auto"/>
        <w:bottom w:val="none" w:sz="0" w:space="0" w:color="auto"/>
        <w:right w:val="none" w:sz="0" w:space="0" w:color="auto"/>
      </w:divBdr>
    </w:div>
    <w:div w:id="558788051">
      <w:bodyDiv w:val="1"/>
      <w:marLeft w:val="0"/>
      <w:marRight w:val="0"/>
      <w:marTop w:val="0"/>
      <w:marBottom w:val="0"/>
      <w:divBdr>
        <w:top w:val="none" w:sz="0" w:space="0" w:color="auto"/>
        <w:left w:val="none" w:sz="0" w:space="0" w:color="auto"/>
        <w:bottom w:val="none" w:sz="0" w:space="0" w:color="auto"/>
        <w:right w:val="none" w:sz="0" w:space="0" w:color="auto"/>
      </w:divBdr>
    </w:div>
    <w:div w:id="559022096">
      <w:bodyDiv w:val="1"/>
      <w:marLeft w:val="0"/>
      <w:marRight w:val="0"/>
      <w:marTop w:val="0"/>
      <w:marBottom w:val="0"/>
      <w:divBdr>
        <w:top w:val="none" w:sz="0" w:space="0" w:color="auto"/>
        <w:left w:val="none" w:sz="0" w:space="0" w:color="auto"/>
        <w:bottom w:val="none" w:sz="0" w:space="0" w:color="auto"/>
        <w:right w:val="none" w:sz="0" w:space="0" w:color="auto"/>
      </w:divBdr>
    </w:div>
    <w:div w:id="559247050">
      <w:bodyDiv w:val="1"/>
      <w:marLeft w:val="0"/>
      <w:marRight w:val="0"/>
      <w:marTop w:val="0"/>
      <w:marBottom w:val="0"/>
      <w:divBdr>
        <w:top w:val="none" w:sz="0" w:space="0" w:color="auto"/>
        <w:left w:val="none" w:sz="0" w:space="0" w:color="auto"/>
        <w:bottom w:val="none" w:sz="0" w:space="0" w:color="auto"/>
        <w:right w:val="none" w:sz="0" w:space="0" w:color="auto"/>
      </w:divBdr>
    </w:div>
    <w:div w:id="559286917">
      <w:bodyDiv w:val="1"/>
      <w:marLeft w:val="0"/>
      <w:marRight w:val="0"/>
      <w:marTop w:val="0"/>
      <w:marBottom w:val="0"/>
      <w:divBdr>
        <w:top w:val="none" w:sz="0" w:space="0" w:color="auto"/>
        <w:left w:val="none" w:sz="0" w:space="0" w:color="auto"/>
        <w:bottom w:val="none" w:sz="0" w:space="0" w:color="auto"/>
        <w:right w:val="none" w:sz="0" w:space="0" w:color="auto"/>
      </w:divBdr>
    </w:div>
    <w:div w:id="559485126">
      <w:bodyDiv w:val="1"/>
      <w:marLeft w:val="0"/>
      <w:marRight w:val="0"/>
      <w:marTop w:val="0"/>
      <w:marBottom w:val="0"/>
      <w:divBdr>
        <w:top w:val="none" w:sz="0" w:space="0" w:color="auto"/>
        <w:left w:val="none" w:sz="0" w:space="0" w:color="auto"/>
        <w:bottom w:val="none" w:sz="0" w:space="0" w:color="auto"/>
        <w:right w:val="none" w:sz="0" w:space="0" w:color="auto"/>
      </w:divBdr>
    </w:div>
    <w:div w:id="559563894">
      <w:bodyDiv w:val="1"/>
      <w:marLeft w:val="0"/>
      <w:marRight w:val="0"/>
      <w:marTop w:val="0"/>
      <w:marBottom w:val="0"/>
      <w:divBdr>
        <w:top w:val="none" w:sz="0" w:space="0" w:color="auto"/>
        <w:left w:val="none" w:sz="0" w:space="0" w:color="auto"/>
        <w:bottom w:val="none" w:sz="0" w:space="0" w:color="auto"/>
        <w:right w:val="none" w:sz="0" w:space="0" w:color="auto"/>
      </w:divBdr>
    </w:div>
    <w:div w:id="559632691">
      <w:bodyDiv w:val="1"/>
      <w:marLeft w:val="0"/>
      <w:marRight w:val="0"/>
      <w:marTop w:val="0"/>
      <w:marBottom w:val="0"/>
      <w:divBdr>
        <w:top w:val="none" w:sz="0" w:space="0" w:color="auto"/>
        <w:left w:val="none" w:sz="0" w:space="0" w:color="auto"/>
        <w:bottom w:val="none" w:sz="0" w:space="0" w:color="auto"/>
        <w:right w:val="none" w:sz="0" w:space="0" w:color="auto"/>
      </w:divBdr>
    </w:div>
    <w:div w:id="559706655">
      <w:bodyDiv w:val="1"/>
      <w:marLeft w:val="0"/>
      <w:marRight w:val="0"/>
      <w:marTop w:val="0"/>
      <w:marBottom w:val="0"/>
      <w:divBdr>
        <w:top w:val="none" w:sz="0" w:space="0" w:color="auto"/>
        <w:left w:val="none" w:sz="0" w:space="0" w:color="auto"/>
        <w:bottom w:val="none" w:sz="0" w:space="0" w:color="auto"/>
        <w:right w:val="none" w:sz="0" w:space="0" w:color="auto"/>
      </w:divBdr>
    </w:div>
    <w:div w:id="559707512">
      <w:bodyDiv w:val="1"/>
      <w:marLeft w:val="0"/>
      <w:marRight w:val="0"/>
      <w:marTop w:val="0"/>
      <w:marBottom w:val="0"/>
      <w:divBdr>
        <w:top w:val="none" w:sz="0" w:space="0" w:color="auto"/>
        <w:left w:val="none" w:sz="0" w:space="0" w:color="auto"/>
        <w:bottom w:val="none" w:sz="0" w:space="0" w:color="auto"/>
        <w:right w:val="none" w:sz="0" w:space="0" w:color="auto"/>
      </w:divBdr>
    </w:div>
    <w:div w:id="559824342">
      <w:bodyDiv w:val="1"/>
      <w:marLeft w:val="0"/>
      <w:marRight w:val="0"/>
      <w:marTop w:val="0"/>
      <w:marBottom w:val="0"/>
      <w:divBdr>
        <w:top w:val="none" w:sz="0" w:space="0" w:color="auto"/>
        <w:left w:val="none" w:sz="0" w:space="0" w:color="auto"/>
        <w:bottom w:val="none" w:sz="0" w:space="0" w:color="auto"/>
        <w:right w:val="none" w:sz="0" w:space="0" w:color="auto"/>
      </w:divBdr>
    </w:div>
    <w:div w:id="559874961">
      <w:bodyDiv w:val="1"/>
      <w:marLeft w:val="0"/>
      <w:marRight w:val="0"/>
      <w:marTop w:val="0"/>
      <w:marBottom w:val="0"/>
      <w:divBdr>
        <w:top w:val="none" w:sz="0" w:space="0" w:color="auto"/>
        <w:left w:val="none" w:sz="0" w:space="0" w:color="auto"/>
        <w:bottom w:val="none" w:sz="0" w:space="0" w:color="auto"/>
        <w:right w:val="none" w:sz="0" w:space="0" w:color="auto"/>
      </w:divBdr>
    </w:div>
    <w:div w:id="559875290">
      <w:bodyDiv w:val="1"/>
      <w:marLeft w:val="0"/>
      <w:marRight w:val="0"/>
      <w:marTop w:val="0"/>
      <w:marBottom w:val="0"/>
      <w:divBdr>
        <w:top w:val="none" w:sz="0" w:space="0" w:color="auto"/>
        <w:left w:val="none" w:sz="0" w:space="0" w:color="auto"/>
        <w:bottom w:val="none" w:sz="0" w:space="0" w:color="auto"/>
        <w:right w:val="none" w:sz="0" w:space="0" w:color="auto"/>
      </w:divBdr>
    </w:div>
    <w:div w:id="559949689">
      <w:bodyDiv w:val="1"/>
      <w:marLeft w:val="0"/>
      <w:marRight w:val="0"/>
      <w:marTop w:val="0"/>
      <w:marBottom w:val="0"/>
      <w:divBdr>
        <w:top w:val="none" w:sz="0" w:space="0" w:color="auto"/>
        <w:left w:val="none" w:sz="0" w:space="0" w:color="auto"/>
        <w:bottom w:val="none" w:sz="0" w:space="0" w:color="auto"/>
        <w:right w:val="none" w:sz="0" w:space="0" w:color="auto"/>
      </w:divBdr>
    </w:div>
    <w:div w:id="560025634">
      <w:bodyDiv w:val="1"/>
      <w:marLeft w:val="0"/>
      <w:marRight w:val="0"/>
      <w:marTop w:val="0"/>
      <w:marBottom w:val="0"/>
      <w:divBdr>
        <w:top w:val="none" w:sz="0" w:space="0" w:color="auto"/>
        <w:left w:val="none" w:sz="0" w:space="0" w:color="auto"/>
        <w:bottom w:val="none" w:sz="0" w:space="0" w:color="auto"/>
        <w:right w:val="none" w:sz="0" w:space="0" w:color="auto"/>
      </w:divBdr>
    </w:div>
    <w:div w:id="560099635">
      <w:bodyDiv w:val="1"/>
      <w:marLeft w:val="0"/>
      <w:marRight w:val="0"/>
      <w:marTop w:val="0"/>
      <w:marBottom w:val="0"/>
      <w:divBdr>
        <w:top w:val="none" w:sz="0" w:space="0" w:color="auto"/>
        <w:left w:val="none" w:sz="0" w:space="0" w:color="auto"/>
        <w:bottom w:val="none" w:sz="0" w:space="0" w:color="auto"/>
        <w:right w:val="none" w:sz="0" w:space="0" w:color="auto"/>
      </w:divBdr>
    </w:div>
    <w:div w:id="560793198">
      <w:bodyDiv w:val="1"/>
      <w:marLeft w:val="0"/>
      <w:marRight w:val="0"/>
      <w:marTop w:val="0"/>
      <w:marBottom w:val="0"/>
      <w:divBdr>
        <w:top w:val="none" w:sz="0" w:space="0" w:color="auto"/>
        <w:left w:val="none" w:sz="0" w:space="0" w:color="auto"/>
        <w:bottom w:val="none" w:sz="0" w:space="0" w:color="auto"/>
        <w:right w:val="none" w:sz="0" w:space="0" w:color="auto"/>
      </w:divBdr>
    </w:div>
    <w:div w:id="560797291">
      <w:bodyDiv w:val="1"/>
      <w:marLeft w:val="0"/>
      <w:marRight w:val="0"/>
      <w:marTop w:val="0"/>
      <w:marBottom w:val="0"/>
      <w:divBdr>
        <w:top w:val="none" w:sz="0" w:space="0" w:color="auto"/>
        <w:left w:val="none" w:sz="0" w:space="0" w:color="auto"/>
        <w:bottom w:val="none" w:sz="0" w:space="0" w:color="auto"/>
        <w:right w:val="none" w:sz="0" w:space="0" w:color="auto"/>
      </w:divBdr>
    </w:div>
    <w:div w:id="560942905">
      <w:bodyDiv w:val="1"/>
      <w:marLeft w:val="0"/>
      <w:marRight w:val="0"/>
      <w:marTop w:val="0"/>
      <w:marBottom w:val="0"/>
      <w:divBdr>
        <w:top w:val="none" w:sz="0" w:space="0" w:color="auto"/>
        <w:left w:val="none" w:sz="0" w:space="0" w:color="auto"/>
        <w:bottom w:val="none" w:sz="0" w:space="0" w:color="auto"/>
        <w:right w:val="none" w:sz="0" w:space="0" w:color="auto"/>
      </w:divBdr>
    </w:div>
    <w:div w:id="560947113">
      <w:bodyDiv w:val="1"/>
      <w:marLeft w:val="0"/>
      <w:marRight w:val="0"/>
      <w:marTop w:val="0"/>
      <w:marBottom w:val="0"/>
      <w:divBdr>
        <w:top w:val="none" w:sz="0" w:space="0" w:color="auto"/>
        <w:left w:val="none" w:sz="0" w:space="0" w:color="auto"/>
        <w:bottom w:val="none" w:sz="0" w:space="0" w:color="auto"/>
        <w:right w:val="none" w:sz="0" w:space="0" w:color="auto"/>
      </w:divBdr>
    </w:div>
    <w:div w:id="560992137">
      <w:bodyDiv w:val="1"/>
      <w:marLeft w:val="0"/>
      <w:marRight w:val="0"/>
      <w:marTop w:val="0"/>
      <w:marBottom w:val="0"/>
      <w:divBdr>
        <w:top w:val="none" w:sz="0" w:space="0" w:color="auto"/>
        <w:left w:val="none" w:sz="0" w:space="0" w:color="auto"/>
        <w:bottom w:val="none" w:sz="0" w:space="0" w:color="auto"/>
        <w:right w:val="none" w:sz="0" w:space="0" w:color="auto"/>
      </w:divBdr>
    </w:div>
    <w:div w:id="561060437">
      <w:bodyDiv w:val="1"/>
      <w:marLeft w:val="0"/>
      <w:marRight w:val="0"/>
      <w:marTop w:val="0"/>
      <w:marBottom w:val="0"/>
      <w:divBdr>
        <w:top w:val="none" w:sz="0" w:space="0" w:color="auto"/>
        <w:left w:val="none" w:sz="0" w:space="0" w:color="auto"/>
        <w:bottom w:val="none" w:sz="0" w:space="0" w:color="auto"/>
        <w:right w:val="none" w:sz="0" w:space="0" w:color="auto"/>
      </w:divBdr>
    </w:div>
    <w:div w:id="561134755">
      <w:bodyDiv w:val="1"/>
      <w:marLeft w:val="0"/>
      <w:marRight w:val="0"/>
      <w:marTop w:val="0"/>
      <w:marBottom w:val="0"/>
      <w:divBdr>
        <w:top w:val="none" w:sz="0" w:space="0" w:color="auto"/>
        <w:left w:val="none" w:sz="0" w:space="0" w:color="auto"/>
        <w:bottom w:val="none" w:sz="0" w:space="0" w:color="auto"/>
        <w:right w:val="none" w:sz="0" w:space="0" w:color="auto"/>
      </w:divBdr>
    </w:div>
    <w:div w:id="561134815">
      <w:bodyDiv w:val="1"/>
      <w:marLeft w:val="0"/>
      <w:marRight w:val="0"/>
      <w:marTop w:val="0"/>
      <w:marBottom w:val="0"/>
      <w:divBdr>
        <w:top w:val="none" w:sz="0" w:space="0" w:color="auto"/>
        <w:left w:val="none" w:sz="0" w:space="0" w:color="auto"/>
        <w:bottom w:val="none" w:sz="0" w:space="0" w:color="auto"/>
        <w:right w:val="none" w:sz="0" w:space="0" w:color="auto"/>
      </w:divBdr>
    </w:div>
    <w:div w:id="561215505">
      <w:bodyDiv w:val="1"/>
      <w:marLeft w:val="0"/>
      <w:marRight w:val="0"/>
      <w:marTop w:val="0"/>
      <w:marBottom w:val="0"/>
      <w:divBdr>
        <w:top w:val="none" w:sz="0" w:space="0" w:color="auto"/>
        <w:left w:val="none" w:sz="0" w:space="0" w:color="auto"/>
        <w:bottom w:val="none" w:sz="0" w:space="0" w:color="auto"/>
        <w:right w:val="none" w:sz="0" w:space="0" w:color="auto"/>
      </w:divBdr>
    </w:div>
    <w:div w:id="561330428">
      <w:bodyDiv w:val="1"/>
      <w:marLeft w:val="0"/>
      <w:marRight w:val="0"/>
      <w:marTop w:val="0"/>
      <w:marBottom w:val="0"/>
      <w:divBdr>
        <w:top w:val="none" w:sz="0" w:space="0" w:color="auto"/>
        <w:left w:val="none" w:sz="0" w:space="0" w:color="auto"/>
        <w:bottom w:val="none" w:sz="0" w:space="0" w:color="auto"/>
        <w:right w:val="none" w:sz="0" w:space="0" w:color="auto"/>
      </w:divBdr>
    </w:div>
    <w:div w:id="561450747">
      <w:bodyDiv w:val="1"/>
      <w:marLeft w:val="0"/>
      <w:marRight w:val="0"/>
      <w:marTop w:val="0"/>
      <w:marBottom w:val="0"/>
      <w:divBdr>
        <w:top w:val="none" w:sz="0" w:space="0" w:color="auto"/>
        <w:left w:val="none" w:sz="0" w:space="0" w:color="auto"/>
        <w:bottom w:val="none" w:sz="0" w:space="0" w:color="auto"/>
        <w:right w:val="none" w:sz="0" w:space="0" w:color="auto"/>
      </w:divBdr>
    </w:div>
    <w:div w:id="561520116">
      <w:bodyDiv w:val="1"/>
      <w:marLeft w:val="0"/>
      <w:marRight w:val="0"/>
      <w:marTop w:val="0"/>
      <w:marBottom w:val="0"/>
      <w:divBdr>
        <w:top w:val="none" w:sz="0" w:space="0" w:color="auto"/>
        <w:left w:val="none" w:sz="0" w:space="0" w:color="auto"/>
        <w:bottom w:val="none" w:sz="0" w:space="0" w:color="auto"/>
        <w:right w:val="none" w:sz="0" w:space="0" w:color="auto"/>
      </w:divBdr>
    </w:div>
    <w:div w:id="561600933">
      <w:bodyDiv w:val="1"/>
      <w:marLeft w:val="0"/>
      <w:marRight w:val="0"/>
      <w:marTop w:val="0"/>
      <w:marBottom w:val="0"/>
      <w:divBdr>
        <w:top w:val="none" w:sz="0" w:space="0" w:color="auto"/>
        <w:left w:val="none" w:sz="0" w:space="0" w:color="auto"/>
        <w:bottom w:val="none" w:sz="0" w:space="0" w:color="auto"/>
        <w:right w:val="none" w:sz="0" w:space="0" w:color="auto"/>
      </w:divBdr>
    </w:div>
    <w:div w:id="561671973">
      <w:bodyDiv w:val="1"/>
      <w:marLeft w:val="0"/>
      <w:marRight w:val="0"/>
      <w:marTop w:val="0"/>
      <w:marBottom w:val="0"/>
      <w:divBdr>
        <w:top w:val="none" w:sz="0" w:space="0" w:color="auto"/>
        <w:left w:val="none" w:sz="0" w:space="0" w:color="auto"/>
        <w:bottom w:val="none" w:sz="0" w:space="0" w:color="auto"/>
        <w:right w:val="none" w:sz="0" w:space="0" w:color="auto"/>
      </w:divBdr>
    </w:div>
    <w:div w:id="561673197">
      <w:bodyDiv w:val="1"/>
      <w:marLeft w:val="0"/>
      <w:marRight w:val="0"/>
      <w:marTop w:val="0"/>
      <w:marBottom w:val="0"/>
      <w:divBdr>
        <w:top w:val="none" w:sz="0" w:space="0" w:color="auto"/>
        <w:left w:val="none" w:sz="0" w:space="0" w:color="auto"/>
        <w:bottom w:val="none" w:sz="0" w:space="0" w:color="auto"/>
        <w:right w:val="none" w:sz="0" w:space="0" w:color="auto"/>
      </w:divBdr>
    </w:div>
    <w:div w:id="561870268">
      <w:bodyDiv w:val="1"/>
      <w:marLeft w:val="0"/>
      <w:marRight w:val="0"/>
      <w:marTop w:val="0"/>
      <w:marBottom w:val="0"/>
      <w:divBdr>
        <w:top w:val="none" w:sz="0" w:space="0" w:color="auto"/>
        <w:left w:val="none" w:sz="0" w:space="0" w:color="auto"/>
        <w:bottom w:val="none" w:sz="0" w:space="0" w:color="auto"/>
        <w:right w:val="none" w:sz="0" w:space="0" w:color="auto"/>
      </w:divBdr>
    </w:div>
    <w:div w:id="562133299">
      <w:bodyDiv w:val="1"/>
      <w:marLeft w:val="0"/>
      <w:marRight w:val="0"/>
      <w:marTop w:val="0"/>
      <w:marBottom w:val="0"/>
      <w:divBdr>
        <w:top w:val="none" w:sz="0" w:space="0" w:color="auto"/>
        <w:left w:val="none" w:sz="0" w:space="0" w:color="auto"/>
        <w:bottom w:val="none" w:sz="0" w:space="0" w:color="auto"/>
        <w:right w:val="none" w:sz="0" w:space="0" w:color="auto"/>
      </w:divBdr>
    </w:div>
    <w:div w:id="562134996">
      <w:bodyDiv w:val="1"/>
      <w:marLeft w:val="0"/>
      <w:marRight w:val="0"/>
      <w:marTop w:val="0"/>
      <w:marBottom w:val="0"/>
      <w:divBdr>
        <w:top w:val="none" w:sz="0" w:space="0" w:color="auto"/>
        <w:left w:val="none" w:sz="0" w:space="0" w:color="auto"/>
        <w:bottom w:val="none" w:sz="0" w:space="0" w:color="auto"/>
        <w:right w:val="none" w:sz="0" w:space="0" w:color="auto"/>
      </w:divBdr>
    </w:div>
    <w:div w:id="562177129">
      <w:bodyDiv w:val="1"/>
      <w:marLeft w:val="0"/>
      <w:marRight w:val="0"/>
      <w:marTop w:val="0"/>
      <w:marBottom w:val="0"/>
      <w:divBdr>
        <w:top w:val="none" w:sz="0" w:space="0" w:color="auto"/>
        <w:left w:val="none" w:sz="0" w:space="0" w:color="auto"/>
        <w:bottom w:val="none" w:sz="0" w:space="0" w:color="auto"/>
        <w:right w:val="none" w:sz="0" w:space="0" w:color="auto"/>
      </w:divBdr>
    </w:div>
    <w:div w:id="562564114">
      <w:bodyDiv w:val="1"/>
      <w:marLeft w:val="0"/>
      <w:marRight w:val="0"/>
      <w:marTop w:val="0"/>
      <w:marBottom w:val="0"/>
      <w:divBdr>
        <w:top w:val="none" w:sz="0" w:space="0" w:color="auto"/>
        <w:left w:val="none" w:sz="0" w:space="0" w:color="auto"/>
        <w:bottom w:val="none" w:sz="0" w:space="0" w:color="auto"/>
        <w:right w:val="none" w:sz="0" w:space="0" w:color="auto"/>
      </w:divBdr>
    </w:div>
    <w:div w:id="562571418">
      <w:bodyDiv w:val="1"/>
      <w:marLeft w:val="0"/>
      <w:marRight w:val="0"/>
      <w:marTop w:val="0"/>
      <w:marBottom w:val="0"/>
      <w:divBdr>
        <w:top w:val="none" w:sz="0" w:space="0" w:color="auto"/>
        <w:left w:val="none" w:sz="0" w:space="0" w:color="auto"/>
        <w:bottom w:val="none" w:sz="0" w:space="0" w:color="auto"/>
        <w:right w:val="none" w:sz="0" w:space="0" w:color="auto"/>
      </w:divBdr>
    </w:div>
    <w:div w:id="562717430">
      <w:bodyDiv w:val="1"/>
      <w:marLeft w:val="0"/>
      <w:marRight w:val="0"/>
      <w:marTop w:val="0"/>
      <w:marBottom w:val="0"/>
      <w:divBdr>
        <w:top w:val="none" w:sz="0" w:space="0" w:color="auto"/>
        <w:left w:val="none" w:sz="0" w:space="0" w:color="auto"/>
        <w:bottom w:val="none" w:sz="0" w:space="0" w:color="auto"/>
        <w:right w:val="none" w:sz="0" w:space="0" w:color="auto"/>
      </w:divBdr>
    </w:div>
    <w:div w:id="562912001">
      <w:bodyDiv w:val="1"/>
      <w:marLeft w:val="0"/>
      <w:marRight w:val="0"/>
      <w:marTop w:val="0"/>
      <w:marBottom w:val="0"/>
      <w:divBdr>
        <w:top w:val="none" w:sz="0" w:space="0" w:color="auto"/>
        <w:left w:val="none" w:sz="0" w:space="0" w:color="auto"/>
        <w:bottom w:val="none" w:sz="0" w:space="0" w:color="auto"/>
        <w:right w:val="none" w:sz="0" w:space="0" w:color="auto"/>
      </w:divBdr>
    </w:div>
    <w:div w:id="562914040">
      <w:bodyDiv w:val="1"/>
      <w:marLeft w:val="0"/>
      <w:marRight w:val="0"/>
      <w:marTop w:val="0"/>
      <w:marBottom w:val="0"/>
      <w:divBdr>
        <w:top w:val="none" w:sz="0" w:space="0" w:color="auto"/>
        <w:left w:val="none" w:sz="0" w:space="0" w:color="auto"/>
        <w:bottom w:val="none" w:sz="0" w:space="0" w:color="auto"/>
        <w:right w:val="none" w:sz="0" w:space="0" w:color="auto"/>
      </w:divBdr>
    </w:div>
    <w:div w:id="562955695">
      <w:bodyDiv w:val="1"/>
      <w:marLeft w:val="0"/>
      <w:marRight w:val="0"/>
      <w:marTop w:val="0"/>
      <w:marBottom w:val="0"/>
      <w:divBdr>
        <w:top w:val="none" w:sz="0" w:space="0" w:color="auto"/>
        <w:left w:val="none" w:sz="0" w:space="0" w:color="auto"/>
        <w:bottom w:val="none" w:sz="0" w:space="0" w:color="auto"/>
        <w:right w:val="none" w:sz="0" w:space="0" w:color="auto"/>
      </w:divBdr>
    </w:div>
    <w:div w:id="563222748">
      <w:bodyDiv w:val="1"/>
      <w:marLeft w:val="0"/>
      <w:marRight w:val="0"/>
      <w:marTop w:val="0"/>
      <w:marBottom w:val="0"/>
      <w:divBdr>
        <w:top w:val="none" w:sz="0" w:space="0" w:color="auto"/>
        <w:left w:val="none" w:sz="0" w:space="0" w:color="auto"/>
        <w:bottom w:val="none" w:sz="0" w:space="0" w:color="auto"/>
        <w:right w:val="none" w:sz="0" w:space="0" w:color="auto"/>
      </w:divBdr>
    </w:div>
    <w:div w:id="563641230">
      <w:bodyDiv w:val="1"/>
      <w:marLeft w:val="0"/>
      <w:marRight w:val="0"/>
      <w:marTop w:val="0"/>
      <w:marBottom w:val="0"/>
      <w:divBdr>
        <w:top w:val="none" w:sz="0" w:space="0" w:color="auto"/>
        <w:left w:val="none" w:sz="0" w:space="0" w:color="auto"/>
        <w:bottom w:val="none" w:sz="0" w:space="0" w:color="auto"/>
        <w:right w:val="none" w:sz="0" w:space="0" w:color="auto"/>
      </w:divBdr>
    </w:div>
    <w:div w:id="563763281">
      <w:bodyDiv w:val="1"/>
      <w:marLeft w:val="0"/>
      <w:marRight w:val="0"/>
      <w:marTop w:val="0"/>
      <w:marBottom w:val="0"/>
      <w:divBdr>
        <w:top w:val="none" w:sz="0" w:space="0" w:color="auto"/>
        <w:left w:val="none" w:sz="0" w:space="0" w:color="auto"/>
        <w:bottom w:val="none" w:sz="0" w:space="0" w:color="auto"/>
        <w:right w:val="none" w:sz="0" w:space="0" w:color="auto"/>
      </w:divBdr>
    </w:div>
    <w:div w:id="563879437">
      <w:bodyDiv w:val="1"/>
      <w:marLeft w:val="0"/>
      <w:marRight w:val="0"/>
      <w:marTop w:val="0"/>
      <w:marBottom w:val="0"/>
      <w:divBdr>
        <w:top w:val="none" w:sz="0" w:space="0" w:color="auto"/>
        <w:left w:val="none" w:sz="0" w:space="0" w:color="auto"/>
        <w:bottom w:val="none" w:sz="0" w:space="0" w:color="auto"/>
        <w:right w:val="none" w:sz="0" w:space="0" w:color="auto"/>
      </w:divBdr>
    </w:div>
    <w:div w:id="564024739">
      <w:bodyDiv w:val="1"/>
      <w:marLeft w:val="0"/>
      <w:marRight w:val="0"/>
      <w:marTop w:val="0"/>
      <w:marBottom w:val="0"/>
      <w:divBdr>
        <w:top w:val="none" w:sz="0" w:space="0" w:color="auto"/>
        <w:left w:val="none" w:sz="0" w:space="0" w:color="auto"/>
        <w:bottom w:val="none" w:sz="0" w:space="0" w:color="auto"/>
        <w:right w:val="none" w:sz="0" w:space="0" w:color="auto"/>
      </w:divBdr>
    </w:div>
    <w:div w:id="564070495">
      <w:bodyDiv w:val="1"/>
      <w:marLeft w:val="0"/>
      <w:marRight w:val="0"/>
      <w:marTop w:val="0"/>
      <w:marBottom w:val="0"/>
      <w:divBdr>
        <w:top w:val="none" w:sz="0" w:space="0" w:color="auto"/>
        <w:left w:val="none" w:sz="0" w:space="0" w:color="auto"/>
        <w:bottom w:val="none" w:sz="0" w:space="0" w:color="auto"/>
        <w:right w:val="none" w:sz="0" w:space="0" w:color="auto"/>
      </w:divBdr>
    </w:div>
    <w:div w:id="564072013">
      <w:bodyDiv w:val="1"/>
      <w:marLeft w:val="0"/>
      <w:marRight w:val="0"/>
      <w:marTop w:val="0"/>
      <w:marBottom w:val="0"/>
      <w:divBdr>
        <w:top w:val="none" w:sz="0" w:space="0" w:color="auto"/>
        <w:left w:val="none" w:sz="0" w:space="0" w:color="auto"/>
        <w:bottom w:val="none" w:sz="0" w:space="0" w:color="auto"/>
        <w:right w:val="none" w:sz="0" w:space="0" w:color="auto"/>
      </w:divBdr>
    </w:div>
    <w:div w:id="564225908">
      <w:bodyDiv w:val="1"/>
      <w:marLeft w:val="0"/>
      <w:marRight w:val="0"/>
      <w:marTop w:val="0"/>
      <w:marBottom w:val="0"/>
      <w:divBdr>
        <w:top w:val="none" w:sz="0" w:space="0" w:color="auto"/>
        <w:left w:val="none" w:sz="0" w:space="0" w:color="auto"/>
        <w:bottom w:val="none" w:sz="0" w:space="0" w:color="auto"/>
        <w:right w:val="none" w:sz="0" w:space="0" w:color="auto"/>
      </w:divBdr>
    </w:div>
    <w:div w:id="564294987">
      <w:bodyDiv w:val="1"/>
      <w:marLeft w:val="0"/>
      <w:marRight w:val="0"/>
      <w:marTop w:val="0"/>
      <w:marBottom w:val="0"/>
      <w:divBdr>
        <w:top w:val="none" w:sz="0" w:space="0" w:color="auto"/>
        <w:left w:val="none" w:sz="0" w:space="0" w:color="auto"/>
        <w:bottom w:val="none" w:sz="0" w:space="0" w:color="auto"/>
        <w:right w:val="none" w:sz="0" w:space="0" w:color="auto"/>
      </w:divBdr>
    </w:div>
    <w:div w:id="564335766">
      <w:bodyDiv w:val="1"/>
      <w:marLeft w:val="0"/>
      <w:marRight w:val="0"/>
      <w:marTop w:val="0"/>
      <w:marBottom w:val="0"/>
      <w:divBdr>
        <w:top w:val="none" w:sz="0" w:space="0" w:color="auto"/>
        <w:left w:val="none" w:sz="0" w:space="0" w:color="auto"/>
        <w:bottom w:val="none" w:sz="0" w:space="0" w:color="auto"/>
        <w:right w:val="none" w:sz="0" w:space="0" w:color="auto"/>
      </w:divBdr>
    </w:div>
    <w:div w:id="564414107">
      <w:bodyDiv w:val="1"/>
      <w:marLeft w:val="0"/>
      <w:marRight w:val="0"/>
      <w:marTop w:val="0"/>
      <w:marBottom w:val="0"/>
      <w:divBdr>
        <w:top w:val="none" w:sz="0" w:space="0" w:color="auto"/>
        <w:left w:val="none" w:sz="0" w:space="0" w:color="auto"/>
        <w:bottom w:val="none" w:sz="0" w:space="0" w:color="auto"/>
        <w:right w:val="none" w:sz="0" w:space="0" w:color="auto"/>
      </w:divBdr>
    </w:div>
    <w:div w:id="564531537">
      <w:bodyDiv w:val="1"/>
      <w:marLeft w:val="0"/>
      <w:marRight w:val="0"/>
      <w:marTop w:val="0"/>
      <w:marBottom w:val="0"/>
      <w:divBdr>
        <w:top w:val="none" w:sz="0" w:space="0" w:color="auto"/>
        <w:left w:val="none" w:sz="0" w:space="0" w:color="auto"/>
        <w:bottom w:val="none" w:sz="0" w:space="0" w:color="auto"/>
        <w:right w:val="none" w:sz="0" w:space="0" w:color="auto"/>
      </w:divBdr>
    </w:div>
    <w:div w:id="564608498">
      <w:bodyDiv w:val="1"/>
      <w:marLeft w:val="0"/>
      <w:marRight w:val="0"/>
      <w:marTop w:val="0"/>
      <w:marBottom w:val="0"/>
      <w:divBdr>
        <w:top w:val="none" w:sz="0" w:space="0" w:color="auto"/>
        <w:left w:val="none" w:sz="0" w:space="0" w:color="auto"/>
        <w:bottom w:val="none" w:sz="0" w:space="0" w:color="auto"/>
        <w:right w:val="none" w:sz="0" w:space="0" w:color="auto"/>
      </w:divBdr>
    </w:div>
    <w:div w:id="564609739">
      <w:bodyDiv w:val="1"/>
      <w:marLeft w:val="0"/>
      <w:marRight w:val="0"/>
      <w:marTop w:val="0"/>
      <w:marBottom w:val="0"/>
      <w:divBdr>
        <w:top w:val="none" w:sz="0" w:space="0" w:color="auto"/>
        <w:left w:val="none" w:sz="0" w:space="0" w:color="auto"/>
        <w:bottom w:val="none" w:sz="0" w:space="0" w:color="auto"/>
        <w:right w:val="none" w:sz="0" w:space="0" w:color="auto"/>
      </w:divBdr>
    </w:div>
    <w:div w:id="564686352">
      <w:bodyDiv w:val="1"/>
      <w:marLeft w:val="0"/>
      <w:marRight w:val="0"/>
      <w:marTop w:val="0"/>
      <w:marBottom w:val="0"/>
      <w:divBdr>
        <w:top w:val="none" w:sz="0" w:space="0" w:color="auto"/>
        <w:left w:val="none" w:sz="0" w:space="0" w:color="auto"/>
        <w:bottom w:val="none" w:sz="0" w:space="0" w:color="auto"/>
        <w:right w:val="none" w:sz="0" w:space="0" w:color="auto"/>
      </w:divBdr>
    </w:div>
    <w:div w:id="564723993">
      <w:bodyDiv w:val="1"/>
      <w:marLeft w:val="0"/>
      <w:marRight w:val="0"/>
      <w:marTop w:val="0"/>
      <w:marBottom w:val="0"/>
      <w:divBdr>
        <w:top w:val="none" w:sz="0" w:space="0" w:color="auto"/>
        <w:left w:val="none" w:sz="0" w:space="0" w:color="auto"/>
        <w:bottom w:val="none" w:sz="0" w:space="0" w:color="auto"/>
        <w:right w:val="none" w:sz="0" w:space="0" w:color="auto"/>
      </w:divBdr>
    </w:div>
    <w:div w:id="564800243">
      <w:bodyDiv w:val="1"/>
      <w:marLeft w:val="0"/>
      <w:marRight w:val="0"/>
      <w:marTop w:val="0"/>
      <w:marBottom w:val="0"/>
      <w:divBdr>
        <w:top w:val="none" w:sz="0" w:space="0" w:color="auto"/>
        <w:left w:val="none" w:sz="0" w:space="0" w:color="auto"/>
        <w:bottom w:val="none" w:sz="0" w:space="0" w:color="auto"/>
        <w:right w:val="none" w:sz="0" w:space="0" w:color="auto"/>
      </w:divBdr>
    </w:div>
    <w:div w:id="564800388">
      <w:bodyDiv w:val="1"/>
      <w:marLeft w:val="0"/>
      <w:marRight w:val="0"/>
      <w:marTop w:val="0"/>
      <w:marBottom w:val="0"/>
      <w:divBdr>
        <w:top w:val="none" w:sz="0" w:space="0" w:color="auto"/>
        <w:left w:val="none" w:sz="0" w:space="0" w:color="auto"/>
        <w:bottom w:val="none" w:sz="0" w:space="0" w:color="auto"/>
        <w:right w:val="none" w:sz="0" w:space="0" w:color="auto"/>
      </w:divBdr>
    </w:div>
    <w:div w:id="564805917">
      <w:bodyDiv w:val="1"/>
      <w:marLeft w:val="0"/>
      <w:marRight w:val="0"/>
      <w:marTop w:val="0"/>
      <w:marBottom w:val="0"/>
      <w:divBdr>
        <w:top w:val="none" w:sz="0" w:space="0" w:color="auto"/>
        <w:left w:val="none" w:sz="0" w:space="0" w:color="auto"/>
        <w:bottom w:val="none" w:sz="0" w:space="0" w:color="auto"/>
        <w:right w:val="none" w:sz="0" w:space="0" w:color="auto"/>
      </w:divBdr>
    </w:div>
    <w:div w:id="564874276">
      <w:bodyDiv w:val="1"/>
      <w:marLeft w:val="0"/>
      <w:marRight w:val="0"/>
      <w:marTop w:val="0"/>
      <w:marBottom w:val="0"/>
      <w:divBdr>
        <w:top w:val="none" w:sz="0" w:space="0" w:color="auto"/>
        <w:left w:val="none" w:sz="0" w:space="0" w:color="auto"/>
        <w:bottom w:val="none" w:sz="0" w:space="0" w:color="auto"/>
        <w:right w:val="none" w:sz="0" w:space="0" w:color="auto"/>
      </w:divBdr>
    </w:div>
    <w:div w:id="564880947">
      <w:bodyDiv w:val="1"/>
      <w:marLeft w:val="0"/>
      <w:marRight w:val="0"/>
      <w:marTop w:val="0"/>
      <w:marBottom w:val="0"/>
      <w:divBdr>
        <w:top w:val="none" w:sz="0" w:space="0" w:color="auto"/>
        <w:left w:val="none" w:sz="0" w:space="0" w:color="auto"/>
        <w:bottom w:val="none" w:sz="0" w:space="0" w:color="auto"/>
        <w:right w:val="none" w:sz="0" w:space="0" w:color="auto"/>
      </w:divBdr>
    </w:div>
    <w:div w:id="565383894">
      <w:bodyDiv w:val="1"/>
      <w:marLeft w:val="0"/>
      <w:marRight w:val="0"/>
      <w:marTop w:val="0"/>
      <w:marBottom w:val="0"/>
      <w:divBdr>
        <w:top w:val="none" w:sz="0" w:space="0" w:color="auto"/>
        <w:left w:val="none" w:sz="0" w:space="0" w:color="auto"/>
        <w:bottom w:val="none" w:sz="0" w:space="0" w:color="auto"/>
        <w:right w:val="none" w:sz="0" w:space="0" w:color="auto"/>
      </w:divBdr>
    </w:div>
    <w:div w:id="565605651">
      <w:bodyDiv w:val="1"/>
      <w:marLeft w:val="0"/>
      <w:marRight w:val="0"/>
      <w:marTop w:val="0"/>
      <w:marBottom w:val="0"/>
      <w:divBdr>
        <w:top w:val="none" w:sz="0" w:space="0" w:color="auto"/>
        <w:left w:val="none" w:sz="0" w:space="0" w:color="auto"/>
        <w:bottom w:val="none" w:sz="0" w:space="0" w:color="auto"/>
        <w:right w:val="none" w:sz="0" w:space="0" w:color="auto"/>
      </w:divBdr>
    </w:div>
    <w:div w:id="565721895">
      <w:bodyDiv w:val="1"/>
      <w:marLeft w:val="0"/>
      <w:marRight w:val="0"/>
      <w:marTop w:val="0"/>
      <w:marBottom w:val="0"/>
      <w:divBdr>
        <w:top w:val="none" w:sz="0" w:space="0" w:color="auto"/>
        <w:left w:val="none" w:sz="0" w:space="0" w:color="auto"/>
        <w:bottom w:val="none" w:sz="0" w:space="0" w:color="auto"/>
        <w:right w:val="none" w:sz="0" w:space="0" w:color="auto"/>
      </w:divBdr>
    </w:div>
    <w:div w:id="565724036">
      <w:bodyDiv w:val="1"/>
      <w:marLeft w:val="0"/>
      <w:marRight w:val="0"/>
      <w:marTop w:val="0"/>
      <w:marBottom w:val="0"/>
      <w:divBdr>
        <w:top w:val="none" w:sz="0" w:space="0" w:color="auto"/>
        <w:left w:val="none" w:sz="0" w:space="0" w:color="auto"/>
        <w:bottom w:val="none" w:sz="0" w:space="0" w:color="auto"/>
        <w:right w:val="none" w:sz="0" w:space="0" w:color="auto"/>
      </w:divBdr>
    </w:div>
    <w:div w:id="565726512">
      <w:bodyDiv w:val="1"/>
      <w:marLeft w:val="0"/>
      <w:marRight w:val="0"/>
      <w:marTop w:val="0"/>
      <w:marBottom w:val="0"/>
      <w:divBdr>
        <w:top w:val="none" w:sz="0" w:space="0" w:color="auto"/>
        <w:left w:val="none" w:sz="0" w:space="0" w:color="auto"/>
        <w:bottom w:val="none" w:sz="0" w:space="0" w:color="auto"/>
        <w:right w:val="none" w:sz="0" w:space="0" w:color="auto"/>
      </w:divBdr>
    </w:div>
    <w:div w:id="565922098">
      <w:bodyDiv w:val="1"/>
      <w:marLeft w:val="0"/>
      <w:marRight w:val="0"/>
      <w:marTop w:val="0"/>
      <w:marBottom w:val="0"/>
      <w:divBdr>
        <w:top w:val="none" w:sz="0" w:space="0" w:color="auto"/>
        <w:left w:val="none" w:sz="0" w:space="0" w:color="auto"/>
        <w:bottom w:val="none" w:sz="0" w:space="0" w:color="auto"/>
        <w:right w:val="none" w:sz="0" w:space="0" w:color="auto"/>
      </w:divBdr>
    </w:div>
    <w:div w:id="565990569">
      <w:bodyDiv w:val="1"/>
      <w:marLeft w:val="0"/>
      <w:marRight w:val="0"/>
      <w:marTop w:val="0"/>
      <w:marBottom w:val="0"/>
      <w:divBdr>
        <w:top w:val="none" w:sz="0" w:space="0" w:color="auto"/>
        <w:left w:val="none" w:sz="0" w:space="0" w:color="auto"/>
        <w:bottom w:val="none" w:sz="0" w:space="0" w:color="auto"/>
        <w:right w:val="none" w:sz="0" w:space="0" w:color="auto"/>
      </w:divBdr>
    </w:div>
    <w:div w:id="566234397">
      <w:bodyDiv w:val="1"/>
      <w:marLeft w:val="0"/>
      <w:marRight w:val="0"/>
      <w:marTop w:val="0"/>
      <w:marBottom w:val="0"/>
      <w:divBdr>
        <w:top w:val="none" w:sz="0" w:space="0" w:color="auto"/>
        <w:left w:val="none" w:sz="0" w:space="0" w:color="auto"/>
        <w:bottom w:val="none" w:sz="0" w:space="0" w:color="auto"/>
        <w:right w:val="none" w:sz="0" w:space="0" w:color="auto"/>
      </w:divBdr>
    </w:div>
    <w:div w:id="566301475">
      <w:bodyDiv w:val="1"/>
      <w:marLeft w:val="0"/>
      <w:marRight w:val="0"/>
      <w:marTop w:val="0"/>
      <w:marBottom w:val="0"/>
      <w:divBdr>
        <w:top w:val="none" w:sz="0" w:space="0" w:color="auto"/>
        <w:left w:val="none" w:sz="0" w:space="0" w:color="auto"/>
        <w:bottom w:val="none" w:sz="0" w:space="0" w:color="auto"/>
        <w:right w:val="none" w:sz="0" w:space="0" w:color="auto"/>
      </w:divBdr>
    </w:div>
    <w:div w:id="566379081">
      <w:bodyDiv w:val="1"/>
      <w:marLeft w:val="0"/>
      <w:marRight w:val="0"/>
      <w:marTop w:val="0"/>
      <w:marBottom w:val="0"/>
      <w:divBdr>
        <w:top w:val="none" w:sz="0" w:space="0" w:color="auto"/>
        <w:left w:val="none" w:sz="0" w:space="0" w:color="auto"/>
        <w:bottom w:val="none" w:sz="0" w:space="0" w:color="auto"/>
        <w:right w:val="none" w:sz="0" w:space="0" w:color="auto"/>
      </w:divBdr>
    </w:div>
    <w:div w:id="566457352">
      <w:bodyDiv w:val="1"/>
      <w:marLeft w:val="0"/>
      <w:marRight w:val="0"/>
      <w:marTop w:val="0"/>
      <w:marBottom w:val="0"/>
      <w:divBdr>
        <w:top w:val="none" w:sz="0" w:space="0" w:color="auto"/>
        <w:left w:val="none" w:sz="0" w:space="0" w:color="auto"/>
        <w:bottom w:val="none" w:sz="0" w:space="0" w:color="auto"/>
        <w:right w:val="none" w:sz="0" w:space="0" w:color="auto"/>
      </w:divBdr>
    </w:div>
    <w:div w:id="566497044">
      <w:bodyDiv w:val="1"/>
      <w:marLeft w:val="0"/>
      <w:marRight w:val="0"/>
      <w:marTop w:val="0"/>
      <w:marBottom w:val="0"/>
      <w:divBdr>
        <w:top w:val="none" w:sz="0" w:space="0" w:color="auto"/>
        <w:left w:val="none" w:sz="0" w:space="0" w:color="auto"/>
        <w:bottom w:val="none" w:sz="0" w:space="0" w:color="auto"/>
        <w:right w:val="none" w:sz="0" w:space="0" w:color="auto"/>
      </w:divBdr>
    </w:div>
    <w:div w:id="566502213">
      <w:bodyDiv w:val="1"/>
      <w:marLeft w:val="0"/>
      <w:marRight w:val="0"/>
      <w:marTop w:val="0"/>
      <w:marBottom w:val="0"/>
      <w:divBdr>
        <w:top w:val="none" w:sz="0" w:space="0" w:color="auto"/>
        <w:left w:val="none" w:sz="0" w:space="0" w:color="auto"/>
        <w:bottom w:val="none" w:sz="0" w:space="0" w:color="auto"/>
        <w:right w:val="none" w:sz="0" w:space="0" w:color="auto"/>
      </w:divBdr>
    </w:div>
    <w:div w:id="566578674">
      <w:bodyDiv w:val="1"/>
      <w:marLeft w:val="0"/>
      <w:marRight w:val="0"/>
      <w:marTop w:val="0"/>
      <w:marBottom w:val="0"/>
      <w:divBdr>
        <w:top w:val="none" w:sz="0" w:space="0" w:color="auto"/>
        <w:left w:val="none" w:sz="0" w:space="0" w:color="auto"/>
        <w:bottom w:val="none" w:sz="0" w:space="0" w:color="auto"/>
        <w:right w:val="none" w:sz="0" w:space="0" w:color="auto"/>
      </w:divBdr>
    </w:div>
    <w:div w:id="566765556">
      <w:bodyDiv w:val="1"/>
      <w:marLeft w:val="0"/>
      <w:marRight w:val="0"/>
      <w:marTop w:val="0"/>
      <w:marBottom w:val="0"/>
      <w:divBdr>
        <w:top w:val="none" w:sz="0" w:space="0" w:color="auto"/>
        <w:left w:val="none" w:sz="0" w:space="0" w:color="auto"/>
        <w:bottom w:val="none" w:sz="0" w:space="0" w:color="auto"/>
        <w:right w:val="none" w:sz="0" w:space="0" w:color="auto"/>
      </w:divBdr>
    </w:div>
    <w:div w:id="567111262">
      <w:bodyDiv w:val="1"/>
      <w:marLeft w:val="0"/>
      <w:marRight w:val="0"/>
      <w:marTop w:val="0"/>
      <w:marBottom w:val="0"/>
      <w:divBdr>
        <w:top w:val="none" w:sz="0" w:space="0" w:color="auto"/>
        <w:left w:val="none" w:sz="0" w:space="0" w:color="auto"/>
        <w:bottom w:val="none" w:sz="0" w:space="0" w:color="auto"/>
        <w:right w:val="none" w:sz="0" w:space="0" w:color="auto"/>
      </w:divBdr>
    </w:div>
    <w:div w:id="567150506">
      <w:bodyDiv w:val="1"/>
      <w:marLeft w:val="0"/>
      <w:marRight w:val="0"/>
      <w:marTop w:val="0"/>
      <w:marBottom w:val="0"/>
      <w:divBdr>
        <w:top w:val="none" w:sz="0" w:space="0" w:color="auto"/>
        <w:left w:val="none" w:sz="0" w:space="0" w:color="auto"/>
        <w:bottom w:val="none" w:sz="0" w:space="0" w:color="auto"/>
        <w:right w:val="none" w:sz="0" w:space="0" w:color="auto"/>
      </w:divBdr>
    </w:div>
    <w:div w:id="567304794">
      <w:bodyDiv w:val="1"/>
      <w:marLeft w:val="0"/>
      <w:marRight w:val="0"/>
      <w:marTop w:val="0"/>
      <w:marBottom w:val="0"/>
      <w:divBdr>
        <w:top w:val="none" w:sz="0" w:space="0" w:color="auto"/>
        <w:left w:val="none" w:sz="0" w:space="0" w:color="auto"/>
        <w:bottom w:val="none" w:sz="0" w:space="0" w:color="auto"/>
        <w:right w:val="none" w:sz="0" w:space="0" w:color="auto"/>
      </w:divBdr>
    </w:div>
    <w:div w:id="567350801">
      <w:bodyDiv w:val="1"/>
      <w:marLeft w:val="0"/>
      <w:marRight w:val="0"/>
      <w:marTop w:val="0"/>
      <w:marBottom w:val="0"/>
      <w:divBdr>
        <w:top w:val="none" w:sz="0" w:space="0" w:color="auto"/>
        <w:left w:val="none" w:sz="0" w:space="0" w:color="auto"/>
        <w:bottom w:val="none" w:sz="0" w:space="0" w:color="auto"/>
        <w:right w:val="none" w:sz="0" w:space="0" w:color="auto"/>
      </w:divBdr>
    </w:div>
    <w:div w:id="567419597">
      <w:bodyDiv w:val="1"/>
      <w:marLeft w:val="0"/>
      <w:marRight w:val="0"/>
      <w:marTop w:val="0"/>
      <w:marBottom w:val="0"/>
      <w:divBdr>
        <w:top w:val="none" w:sz="0" w:space="0" w:color="auto"/>
        <w:left w:val="none" w:sz="0" w:space="0" w:color="auto"/>
        <w:bottom w:val="none" w:sz="0" w:space="0" w:color="auto"/>
        <w:right w:val="none" w:sz="0" w:space="0" w:color="auto"/>
      </w:divBdr>
    </w:div>
    <w:div w:id="567574230">
      <w:bodyDiv w:val="1"/>
      <w:marLeft w:val="0"/>
      <w:marRight w:val="0"/>
      <w:marTop w:val="0"/>
      <w:marBottom w:val="0"/>
      <w:divBdr>
        <w:top w:val="none" w:sz="0" w:space="0" w:color="auto"/>
        <w:left w:val="none" w:sz="0" w:space="0" w:color="auto"/>
        <w:bottom w:val="none" w:sz="0" w:space="0" w:color="auto"/>
        <w:right w:val="none" w:sz="0" w:space="0" w:color="auto"/>
      </w:divBdr>
    </w:div>
    <w:div w:id="567614659">
      <w:bodyDiv w:val="1"/>
      <w:marLeft w:val="0"/>
      <w:marRight w:val="0"/>
      <w:marTop w:val="0"/>
      <w:marBottom w:val="0"/>
      <w:divBdr>
        <w:top w:val="none" w:sz="0" w:space="0" w:color="auto"/>
        <w:left w:val="none" w:sz="0" w:space="0" w:color="auto"/>
        <w:bottom w:val="none" w:sz="0" w:space="0" w:color="auto"/>
        <w:right w:val="none" w:sz="0" w:space="0" w:color="auto"/>
      </w:divBdr>
    </w:div>
    <w:div w:id="567762225">
      <w:bodyDiv w:val="1"/>
      <w:marLeft w:val="0"/>
      <w:marRight w:val="0"/>
      <w:marTop w:val="0"/>
      <w:marBottom w:val="0"/>
      <w:divBdr>
        <w:top w:val="none" w:sz="0" w:space="0" w:color="auto"/>
        <w:left w:val="none" w:sz="0" w:space="0" w:color="auto"/>
        <w:bottom w:val="none" w:sz="0" w:space="0" w:color="auto"/>
        <w:right w:val="none" w:sz="0" w:space="0" w:color="auto"/>
      </w:divBdr>
    </w:div>
    <w:div w:id="567957517">
      <w:bodyDiv w:val="1"/>
      <w:marLeft w:val="0"/>
      <w:marRight w:val="0"/>
      <w:marTop w:val="0"/>
      <w:marBottom w:val="0"/>
      <w:divBdr>
        <w:top w:val="none" w:sz="0" w:space="0" w:color="auto"/>
        <w:left w:val="none" w:sz="0" w:space="0" w:color="auto"/>
        <w:bottom w:val="none" w:sz="0" w:space="0" w:color="auto"/>
        <w:right w:val="none" w:sz="0" w:space="0" w:color="auto"/>
      </w:divBdr>
    </w:div>
    <w:div w:id="568001665">
      <w:bodyDiv w:val="1"/>
      <w:marLeft w:val="0"/>
      <w:marRight w:val="0"/>
      <w:marTop w:val="0"/>
      <w:marBottom w:val="0"/>
      <w:divBdr>
        <w:top w:val="none" w:sz="0" w:space="0" w:color="auto"/>
        <w:left w:val="none" w:sz="0" w:space="0" w:color="auto"/>
        <w:bottom w:val="none" w:sz="0" w:space="0" w:color="auto"/>
        <w:right w:val="none" w:sz="0" w:space="0" w:color="auto"/>
      </w:divBdr>
    </w:div>
    <w:div w:id="568032276">
      <w:bodyDiv w:val="1"/>
      <w:marLeft w:val="0"/>
      <w:marRight w:val="0"/>
      <w:marTop w:val="0"/>
      <w:marBottom w:val="0"/>
      <w:divBdr>
        <w:top w:val="none" w:sz="0" w:space="0" w:color="auto"/>
        <w:left w:val="none" w:sz="0" w:space="0" w:color="auto"/>
        <w:bottom w:val="none" w:sz="0" w:space="0" w:color="auto"/>
        <w:right w:val="none" w:sz="0" w:space="0" w:color="auto"/>
      </w:divBdr>
    </w:div>
    <w:div w:id="568275582">
      <w:bodyDiv w:val="1"/>
      <w:marLeft w:val="0"/>
      <w:marRight w:val="0"/>
      <w:marTop w:val="0"/>
      <w:marBottom w:val="0"/>
      <w:divBdr>
        <w:top w:val="none" w:sz="0" w:space="0" w:color="auto"/>
        <w:left w:val="none" w:sz="0" w:space="0" w:color="auto"/>
        <w:bottom w:val="none" w:sz="0" w:space="0" w:color="auto"/>
        <w:right w:val="none" w:sz="0" w:space="0" w:color="auto"/>
      </w:divBdr>
    </w:div>
    <w:div w:id="568344315">
      <w:bodyDiv w:val="1"/>
      <w:marLeft w:val="0"/>
      <w:marRight w:val="0"/>
      <w:marTop w:val="0"/>
      <w:marBottom w:val="0"/>
      <w:divBdr>
        <w:top w:val="none" w:sz="0" w:space="0" w:color="auto"/>
        <w:left w:val="none" w:sz="0" w:space="0" w:color="auto"/>
        <w:bottom w:val="none" w:sz="0" w:space="0" w:color="auto"/>
        <w:right w:val="none" w:sz="0" w:space="0" w:color="auto"/>
      </w:divBdr>
    </w:div>
    <w:div w:id="568345668">
      <w:bodyDiv w:val="1"/>
      <w:marLeft w:val="0"/>
      <w:marRight w:val="0"/>
      <w:marTop w:val="0"/>
      <w:marBottom w:val="0"/>
      <w:divBdr>
        <w:top w:val="none" w:sz="0" w:space="0" w:color="auto"/>
        <w:left w:val="none" w:sz="0" w:space="0" w:color="auto"/>
        <w:bottom w:val="none" w:sz="0" w:space="0" w:color="auto"/>
        <w:right w:val="none" w:sz="0" w:space="0" w:color="auto"/>
      </w:divBdr>
    </w:div>
    <w:div w:id="568349760">
      <w:bodyDiv w:val="1"/>
      <w:marLeft w:val="0"/>
      <w:marRight w:val="0"/>
      <w:marTop w:val="0"/>
      <w:marBottom w:val="0"/>
      <w:divBdr>
        <w:top w:val="none" w:sz="0" w:space="0" w:color="auto"/>
        <w:left w:val="none" w:sz="0" w:space="0" w:color="auto"/>
        <w:bottom w:val="none" w:sz="0" w:space="0" w:color="auto"/>
        <w:right w:val="none" w:sz="0" w:space="0" w:color="auto"/>
      </w:divBdr>
    </w:div>
    <w:div w:id="568425532">
      <w:bodyDiv w:val="1"/>
      <w:marLeft w:val="0"/>
      <w:marRight w:val="0"/>
      <w:marTop w:val="0"/>
      <w:marBottom w:val="0"/>
      <w:divBdr>
        <w:top w:val="none" w:sz="0" w:space="0" w:color="auto"/>
        <w:left w:val="none" w:sz="0" w:space="0" w:color="auto"/>
        <w:bottom w:val="none" w:sz="0" w:space="0" w:color="auto"/>
        <w:right w:val="none" w:sz="0" w:space="0" w:color="auto"/>
      </w:divBdr>
    </w:div>
    <w:div w:id="568541168">
      <w:bodyDiv w:val="1"/>
      <w:marLeft w:val="0"/>
      <w:marRight w:val="0"/>
      <w:marTop w:val="0"/>
      <w:marBottom w:val="0"/>
      <w:divBdr>
        <w:top w:val="none" w:sz="0" w:space="0" w:color="auto"/>
        <w:left w:val="none" w:sz="0" w:space="0" w:color="auto"/>
        <w:bottom w:val="none" w:sz="0" w:space="0" w:color="auto"/>
        <w:right w:val="none" w:sz="0" w:space="0" w:color="auto"/>
      </w:divBdr>
    </w:div>
    <w:div w:id="568543885">
      <w:bodyDiv w:val="1"/>
      <w:marLeft w:val="0"/>
      <w:marRight w:val="0"/>
      <w:marTop w:val="0"/>
      <w:marBottom w:val="0"/>
      <w:divBdr>
        <w:top w:val="none" w:sz="0" w:space="0" w:color="auto"/>
        <w:left w:val="none" w:sz="0" w:space="0" w:color="auto"/>
        <w:bottom w:val="none" w:sz="0" w:space="0" w:color="auto"/>
        <w:right w:val="none" w:sz="0" w:space="0" w:color="auto"/>
      </w:divBdr>
    </w:div>
    <w:div w:id="568658961">
      <w:bodyDiv w:val="1"/>
      <w:marLeft w:val="0"/>
      <w:marRight w:val="0"/>
      <w:marTop w:val="0"/>
      <w:marBottom w:val="0"/>
      <w:divBdr>
        <w:top w:val="none" w:sz="0" w:space="0" w:color="auto"/>
        <w:left w:val="none" w:sz="0" w:space="0" w:color="auto"/>
        <w:bottom w:val="none" w:sz="0" w:space="0" w:color="auto"/>
        <w:right w:val="none" w:sz="0" w:space="0" w:color="auto"/>
      </w:divBdr>
    </w:div>
    <w:div w:id="568687845">
      <w:bodyDiv w:val="1"/>
      <w:marLeft w:val="0"/>
      <w:marRight w:val="0"/>
      <w:marTop w:val="0"/>
      <w:marBottom w:val="0"/>
      <w:divBdr>
        <w:top w:val="none" w:sz="0" w:space="0" w:color="auto"/>
        <w:left w:val="none" w:sz="0" w:space="0" w:color="auto"/>
        <w:bottom w:val="none" w:sz="0" w:space="0" w:color="auto"/>
        <w:right w:val="none" w:sz="0" w:space="0" w:color="auto"/>
      </w:divBdr>
    </w:div>
    <w:div w:id="569197823">
      <w:bodyDiv w:val="1"/>
      <w:marLeft w:val="0"/>
      <w:marRight w:val="0"/>
      <w:marTop w:val="0"/>
      <w:marBottom w:val="0"/>
      <w:divBdr>
        <w:top w:val="none" w:sz="0" w:space="0" w:color="auto"/>
        <w:left w:val="none" w:sz="0" w:space="0" w:color="auto"/>
        <w:bottom w:val="none" w:sz="0" w:space="0" w:color="auto"/>
        <w:right w:val="none" w:sz="0" w:space="0" w:color="auto"/>
      </w:divBdr>
    </w:div>
    <w:div w:id="569270118">
      <w:bodyDiv w:val="1"/>
      <w:marLeft w:val="0"/>
      <w:marRight w:val="0"/>
      <w:marTop w:val="0"/>
      <w:marBottom w:val="0"/>
      <w:divBdr>
        <w:top w:val="none" w:sz="0" w:space="0" w:color="auto"/>
        <w:left w:val="none" w:sz="0" w:space="0" w:color="auto"/>
        <w:bottom w:val="none" w:sz="0" w:space="0" w:color="auto"/>
        <w:right w:val="none" w:sz="0" w:space="0" w:color="auto"/>
      </w:divBdr>
    </w:div>
    <w:div w:id="569510440">
      <w:bodyDiv w:val="1"/>
      <w:marLeft w:val="0"/>
      <w:marRight w:val="0"/>
      <w:marTop w:val="0"/>
      <w:marBottom w:val="0"/>
      <w:divBdr>
        <w:top w:val="none" w:sz="0" w:space="0" w:color="auto"/>
        <w:left w:val="none" w:sz="0" w:space="0" w:color="auto"/>
        <w:bottom w:val="none" w:sz="0" w:space="0" w:color="auto"/>
        <w:right w:val="none" w:sz="0" w:space="0" w:color="auto"/>
      </w:divBdr>
    </w:div>
    <w:div w:id="569579979">
      <w:bodyDiv w:val="1"/>
      <w:marLeft w:val="0"/>
      <w:marRight w:val="0"/>
      <w:marTop w:val="0"/>
      <w:marBottom w:val="0"/>
      <w:divBdr>
        <w:top w:val="none" w:sz="0" w:space="0" w:color="auto"/>
        <w:left w:val="none" w:sz="0" w:space="0" w:color="auto"/>
        <w:bottom w:val="none" w:sz="0" w:space="0" w:color="auto"/>
        <w:right w:val="none" w:sz="0" w:space="0" w:color="auto"/>
      </w:divBdr>
    </w:div>
    <w:div w:id="569652413">
      <w:bodyDiv w:val="1"/>
      <w:marLeft w:val="0"/>
      <w:marRight w:val="0"/>
      <w:marTop w:val="0"/>
      <w:marBottom w:val="0"/>
      <w:divBdr>
        <w:top w:val="none" w:sz="0" w:space="0" w:color="auto"/>
        <w:left w:val="none" w:sz="0" w:space="0" w:color="auto"/>
        <w:bottom w:val="none" w:sz="0" w:space="0" w:color="auto"/>
        <w:right w:val="none" w:sz="0" w:space="0" w:color="auto"/>
      </w:divBdr>
    </w:div>
    <w:div w:id="569659051">
      <w:bodyDiv w:val="1"/>
      <w:marLeft w:val="0"/>
      <w:marRight w:val="0"/>
      <w:marTop w:val="0"/>
      <w:marBottom w:val="0"/>
      <w:divBdr>
        <w:top w:val="none" w:sz="0" w:space="0" w:color="auto"/>
        <w:left w:val="none" w:sz="0" w:space="0" w:color="auto"/>
        <w:bottom w:val="none" w:sz="0" w:space="0" w:color="auto"/>
        <w:right w:val="none" w:sz="0" w:space="0" w:color="auto"/>
      </w:divBdr>
    </w:div>
    <w:div w:id="569660607">
      <w:bodyDiv w:val="1"/>
      <w:marLeft w:val="0"/>
      <w:marRight w:val="0"/>
      <w:marTop w:val="0"/>
      <w:marBottom w:val="0"/>
      <w:divBdr>
        <w:top w:val="none" w:sz="0" w:space="0" w:color="auto"/>
        <w:left w:val="none" w:sz="0" w:space="0" w:color="auto"/>
        <w:bottom w:val="none" w:sz="0" w:space="0" w:color="auto"/>
        <w:right w:val="none" w:sz="0" w:space="0" w:color="auto"/>
      </w:divBdr>
    </w:div>
    <w:div w:id="569731660">
      <w:bodyDiv w:val="1"/>
      <w:marLeft w:val="0"/>
      <w:marRight w:val="0"/>
      <w:marTop w:val="0"/>
      <w:marBottom w:val="0"/>
      <w:divBdr>
        <w:top w:val="none" w:sz="0" w:space="0" w:color="auto"/>
        <w:left w:val="none" w:sz="0" w:space="0" w:color="auto"/>
        <w:bottom w:val="none" w:sz="0" w:space="0" w:color="auto"/>
        <w:right w:val="none" w:sz="0" w:space="0" w:color="auto"/>
      </w:divBdr>
    </w:div>
    <w:div w:id="569774053">
      <w:bodyDiv w:val="1"/>
      <w:marLeft w:val="0"/>
      <w:marRight w:val="0"/>
      <w:marTop w:val="0"/>
      <w:marBottom w:val="0"/>
      <w:divBdr>
        <w:top w:val="none" w:sz="0" w:space="0" w:color="auto"/>
        <w:left w:val="none" w:sz="0" w:space="0" w:color="auto"/>
        <w:bottom w:val="none" w:sz="0" w:space="0" w:color="auto"/>
        <w:right w:val="none" w:sz="0" w:space="0" w:color="auto"/>
      </w:divBdr>
    </w:div>
    <w:div w:id="569846828">
      <w:bodyDiv w:val="1"/>
      <w:marLeft w:val="0"/>
      <w:marRight w:val="0"/>
      <w:marTop w:val="0"/>
      <w:marBottom w:val="0"/>
      <w:divBdr>
        <w:top w:val="none" w:sz="0" w:space="0" w:color="auto"/>
        <w:left w:val="none" w:sz="0" w:space="0" w:color="auto"/>
        <w:bottom w:val="none" w:sz="0" w:space="0" w:color="auto"/>
        <w:right w:val="none" w:sz="0" w:space="0" w:color="auto"/>
      </w:divBdr>
    </w:div>
    <w:div w:id="569968963">
      <w:bodyDiv w:val="1"/>
      <w:marLeft w:val="0"/>
      <w:marRight w:val="0"/>
      <w:marTop w:val="0"/>
      <w:marBottom w:val="0"/>
      <w:divBdr>
        <w:top w:val="none" w:sz="0" w:space="0" w:color="auto"/>
        <w:left w:val="none" w:sz="0" w:space="0" w:color="auto"/>
        <w:bottom w:val="none" w:sz="0" w:space="0" w:color="auto"/>
        <w:right w:val="none" w:sz="0" w:space="0" w:color="auto"/>
      </w:divBdr>
    </w:div>
    <w:div w:id="569997023">
      <w:bodyDiv w:val="1"/>
      <w:marLeft w:val="0"/>
      <w:marRight w:val="0"/>
      <w:marTop w:val="0"/>
      <w:marBottom w:val="0"/>
      <w:divBdr>
        <w:top w:val="none" w:sz="0" w:space="0" w:color="auto"/>
        <w:left w:val="none" w:sz="0" w:space="0" w:color="auto"/>
        <w:bottom w:val="none" w:sz="0" w:space="0" w:color="auto"/>
        <w:right w:val="none" w:sz="0" w:space="0" w:color="auto"/>
      </w:divBdr>
    </w:div>
    <w:div w:id="570118973">
      <w:bodyDiv w:val="1"/>
      <w:marLeft w:val="0"/>
      <w:marRight w:val="0"/>
      <w:marTop w:val="0"/>
      <w:marBottom w:val="0"/>
      <w:divBdr>
        <w:top w:val="none" w:sz="0" w:space="0" w:color="auto"/>
        <w:left w:val="none" w:sz="0" w:space="0" w:color="auto"/>
        <w:bottom w:val="none" w:sz="0" w:space="0" w:color="auto"/>
        <w:right w:val="none" w:sz="0" w:space="0" w:color="auto"/>
      </w:divBdr>
    </w:div>
    <w:div w:id="570189540">
      <w:bodyDiv w:val="1"/>
      <w:marLeft w:val="0"/>
      <w:marRight w:val="0"/>
      <w:marTop w:val="0"/>
      <w:marBottom w:val="0"/>
      <w:divBdr>
        <w:top w:val="none" w:sz="0" w:space="0" w:color="auto"/>
        <w:left w:val="none" w:sz="0" w:space="0" w:color="auto"/>
        <w:bottom w:val="none" w:sz="0" w:space="0" w:color="auto"/>
        <w:right w:val="none" w:sz="0" w:space="0" w:color="auto"/>
      </w:divBdr>
    </w:div>
    <w:div w:id="570235141">
      <w:bodyDiv w:val="1"/>
      <w:marLeft w:val="0"/>
      <w:marRight w:val="0"/>
      <w:marTop w:val="0"/>
      <w:marBottom w:val="0"/>
      <w:divBdr>
        <w:top w:val="none" w:sz="0" w:space="0" w:color="auto"/>
        <w:left w:val="none" w:sz="0" w:space="0" w:color="auto"/>
        <w:bottom w:val="none" w:sz="0" w:space="0" w:color="auto"/>
        <w:right w:val="none" w:sz="0" w:space="0" w:color="auto"/>
      </w:divBdr>
    </w:div>
    <w:div w:id="570237059">
      <w:bodyDiv w:val="1"/>
      <w:marLeft w:val="0"/>
      <w:marRight w:val="0"/>
      <w:marTop w:val="0"/>
      <w:marBottom w:val="0"/>
      <w:divBdr>
        <w:top w:val="none" w:sz="0" w:space="0" w:color="auto"/>
        <w:left w:val="none" w:sz="0" w:space="0" w:color="auto"/>
        <w:bottom w:val="none" w:sz="0" w:space="0" w:color="auto"/>
        <w:right w:val="none" w:sz="0" w:space="0" w:color="auto"/>
      </w:divBdr>
    </w:div>
    <w:div w:id="570583866">
      <w:bodyDiv w:val="1"/>
      <w:marLeft w:val="0"/>
      <w:marRight w:val="0"/>
      <w:marTop w:val="0"/>
      <w:marBottom w:val="0"/>
      <w:divBdr>
        <w:top w:val="none" w:sz="0" w:space="0" w:color="auto"/>
        <w:left w:val="none" w:sz="0" w:space="0" w:color="auto"/>
        <w:bottom w:val="none" w:sz="0" w:space="0" w:color="auto"/>
        <w:right w:val="none" w:sz="0" w:space="0" w:color="auto"/>
      </w:divBdr>
    </w:div>
    <w:div w:id="570584343">
      <w:bodyDiv w:val="1"/>
      <w:marLeft w:val="0"/>
      <w:marRight w:val="0"/>
      <w:marTop w:val="0"/>
      <w:marBottom w:val="0"/>
      <w:divBdr>
        <w:top w:val="none" w:sz="0" w:space="0" w:color="auto"/>
        <w:left w:val="none" w:sz="0" w:space="0" w:color="auto"/>
        <w:bottom w:val="none" w:sz="0" w:space="0" w:color="auto"/>
        <w:right w:val="none" w:sz="0" w:space="0" w:color="auto"/>
      </w:divBdr>
    </w:div>
    <w:div w:id="570844938">
      <w:bodyDiv w:val="1"/>
      <w:marLeft w:val="0"/>
      <w:marRight w:val="0"/>
      <w:marTop w:val="0"/>
      <w:marBottom w:val="0"/>
      <w:divBdr>
        <w:top w:val="none" w:sz="0" w:space="0" w:color="auto"/>
        <w:left w:val="none" w:sz="0" w:space="0" w:color="auto"/>
        <w:bottom w:val="none" w:sz="0" w:space="0" w:color="auto"/>
        <w:right w:val="none" w:sz="0" w:space="0" w:color="auto"/>
      </w:divBdr>
    </w:div>
    <w:div w:id="570963578">
      <w:bodyDiv w:val="1"/>
      <w:marLeft w:val="0"/>
      <w:marRight w:val="0"/>
      <w:marTop w:val="0"/>
      <w:marBottom w:val="0"/>
      <w:divBdr>
        <w:top w:val="none" w:sz="0" w:space="0" w:color="auto"/>
        <w:left w:val="none" w:sz="0" w:space="0" w:color="auto"/>
        <w:bottom w:val="none" w:sz="0" w:space="0" w:color="auto"/>
        <w:right w:val="none" w:sz="0" w:space="0" w:color="auto"/>
      </w:divBdr>
    </w:div>
    <w:div w:id="570968845">
      <w:bodyDiv w:val="1"/>
      <w:marLeft w:val="0"/>
      <w:marRight w:val="0"/>
      <w:marTop w:val="0"/>
      <w:marBottom w:val="0"/>
      <w:divBdr>
        <w:top w:val="none" w:sz="0" w:space="0" w:color="auto"/>
        <w:left w:val="none" w:sz="0" w:space="0" w:color="auto"/>
        <w:bottom w:val="none" w:sz="0" w:space="0" w:color="auto"/>
        <w:right w:val="none" w:sz="0" w:space="0" w:color="auto"/>
      </w:divBdr>
    </w:div>
    <w:div w:id="571158816">
      <w:bodyDiv w:val="1"/>
      <w:marLeft w:val="0"/>
      <w:marRight w:val="0"/>
      <w:marTop w:val="0"/>
      <w:marBottom w:val="0"/>
      <w:divBdr>
        <w:top w:val="none" w:sz="0" w:space="0" w:color="auto"/>
        <w:left w:val="none" w:sz="0" w:space="0" w:color="auto"/>
        <w:bottom w:val="none" w:sz="0" w:space="0" w:color="auto"/>
        <w:right w:val="none" w:sz="0" w:space="0" w:color="auto"/>
      </w:divBdr>
    </w:div>
    <w:div w:id="571238405">
      <w:bodyDiv w:val="1"/>
      <w:marLeft w:val="0"/>
      <w:marRight w:val="0"/>
      <w:marTop w:val="0"/>
      <w:marBottom w:val="0"/>
      <w:divBdr>
        <w:top w:val="none" w:sz="0" w:space="0" w:color="auto"/>
        <w:left w:val="none" w:sz="0" w:space="0" w:color="auto"/>
        <w:bottom w:val="none" w:sz="0" w:space="0" w:color="auto"/>
        <w:right w:val="none" w:sz="0" w:space="0" w:color="auto"/>
      </w:divBdr>
    </w:div>
    <w:div w:id="571306548">
      <w:bodyDiv w:val="1"/>
      <w:marLeft w:val="0"/>
      <w:marRight w:val="0"/>
      <w:marTop w:val="0"/>
      <w:marBottom w:val="0"/>
      <w:divBdr>
        <w:top w:val="none" w:sz="0" w:space="0" w:color="auto"/>
        <w:left w:val="none" w:sz="0" w:space="0" w:color="auto"/>
        <w:bottom w:val="none" w:sz="0" w:space="0" w:color="auto"/>
        <w:right w:val="none" w:sz="0" w:space="0" w:color="auto"/>
      </w:divBdr>
    </w:div>
    <w:div w:id="571426454">
      <w:bodyDiv w:val="1"/>
      <w:marLeft w:val="0"/>
      <w:marRight w:val="0"/>
      <w:marTop w:val="0"/>
      <w:marBottom w:val="0"/>
      <w:divBdr>
        <w:top w:val="none" w:sz="0" w:space="0" w:color="auto"/>
        <w:left w:val="none" w:sz="0" w:space="0" w:color="auto"/>
        <w:bottom w:val="none" w:sz="0" w:space="0" w:color="auto"/>
        <w:right w:val="none" w:sz="0" w:space="0" w:color="auto"/>
      </w:divBdr>
    </w:div>
    <w:div w:id="571500775">
      <w:bodyDiv w:val="1"/>
      <w:marLeft w:val="0"/>
      <w:marRight w:val="0"/>
      <w:marTop w:val="0"/>
      <w:marBottom w:val="0"/>
      <w:divBdr>
        <w:top w:val="none" w:sz="0" w:space="0" w:color="auto"/>
        <w:left w:val="none" w:sz="0" w:space="0" w:color="auto"/>
        <w:bottom w:val="none" w:sz="0" w:space="0" w:color="auto"/>
        <w:right w:val="none" w:sz="0" w:space="0" w:color="auto"/>
      </w:divBdr>
    </w:div>
    <w:div w:id="571813987">
      <w:bodyDiv w:val="1"/>
      <w:marLeft w:val="0"/>
      <w:marRight w:val="0"/>
      <w:marTop w:val="0"/>
      <w:marBottom w:val="0"/>
      <w:divBdr>
        <w:top w:val="none" w:sz="0" w:space="0" w:color="auto"/>
        <w:left w:val="none" w:sz="0" w:space="0" w:color="auto"/>
        <w:bottom w:val="none" w:sz="0" w:space="0" w:color="auto"/>
        <w:right w:val="none" w:sz="0" w:space="0" w:color="auto"/>
      </w:divBdr>
    </w:div>
    <w:div w:id="571893915">
      <w:bodyDiv w:val="1"/>
      <w:marLeft w:val="0"/>
      <w:marRight w:val="0"/>
      <w:marTop w:val="0"/>
      <w:marBottom w:val="0"/>
      <w:divBdr>
        <w:top w:val="none" w:sz="0" w:space="0" w:color="auto"/>
        <w:left w:val="none" w:sz="0" w:space="0" w:color="auto"/>
        <w:bottom w:val="none" w:sz="0" w:space="0" w:color="auto"/>
        <w:right w:val="none" w:sz="0" w:space="0" w:color="auto"/>
      </w:divBdr>
    </w:div>
    <w:div w:id="571895760">
      <w:bodyDiv w:val="1"/>
      <w:marLeft w:val="0"/>
      <w:marRight w:val="0"/>
      <w:marTop w:val="0"/>
      <w:marBottom w:val="0"/>
      <w:divBdr>
        <w:top w:val="none" w:sz="0" w:space="0" w:color="auto"/>
        <w:left w:val="none" w:sz="0" w:space="0" w:color="auto"/>
        <w:bottom w:val="none" w:sz="0" w:space="0" w:color="auto"/>
        <w:right w:val="none" w:sz="0" w:space="0" w:color="auto"/>
      </w:divBdr>
    </w:div>
    <w:div w:id="571965358">
      <w:bodyDiv w:val="1"/>
      <w:marLeft w:val="0"/>
      <w:marRight w:val="0"/>
      <w:marTop w:val="0"/>
      <w:marBottom w:val="0"/>
      <w:divBdr>
        <w:top w:val="none" w:sz="0" w:space="0" w:color="auto"/>
        <w:left w:val="none" w:sz="0" w:space="0" w:color="auto"/>
        <w:bottom w:val="none" w:sz="0" w:space="0" w:color="auto"/>
        <w:right w:val="none" w:sz="0" w:space="0" w:color="auto"/>
      </w:divBdr>
    </w:div>
    <w:div w:id="572084888">
      <w:bodyDiv w:val="1"/>
      <w:marLeft w:val="0"/>
      <w:marRight w:val="0"/>
      <w:marTop w:val="0"/>
      <w:marBottom w:val="0"/>
      <w:divBdr>
        <w:top w:val="none" w:sz="0" w:space="0" w:color="auto"/>
        <w:left w:val="none" w:sz="0" w:space="0" w:color="auto"/>
        <w:bottom w:val="none" w:sz="0" w:space="0" w:color="auto"/>
        <w:right w:val="none" w:sz="0" w:space="0" w:color="auto"/>
      </w:divBdr>
    </w:div>
    <w:div w:id="572086835">
      <w:bodyDiv w:val="1"/>
      <w:marLeft w:val="0"/>
      <w:marRight w:val="0"/>
      <w:marTop w:val="0"/>
      <w:marBottom w:val="0"/>
      <w:divBdr>
        <w:top w:val="none" w:sz="0" w:space="0" w:color="auto"/>
        <w:left w:val="none" w:sz="0" w:space="0" w:color="auto"/>
        <w:bottom w:val="none" w:sz="0" w:space="0" w:color="auto"/>
        <w:right w:val="none" w:sz="0" w:space="0" w:color="auto"/>
      </w:divBdr>
    </w:div>
    <w:div w:id="572199539">
      <w:bodyDiv w:val="1"/>
      <w:marLeft w:val="0"/>
      <w:marRight w:val="0"/>
      <w:marTop w:val="0"/>
      <w:marBottom w:val="0"/>
      <w:divBdr>
        <w:top w:val="none" w:sz="0" w:space="0" w:color="auto"/>
        <w:left w:val="none" w:sz="0" w:space="0" w:color="auto"/>
        <w:bottom w:val="none" w:sz="0" w:space="0" w:color="auto"/>
        <w:right w:val="none" w:sz="0" w:space="0" w:color="auto"/>
      </w:divBdr>
    </w:div>
    <w:div w:id="572199961">
      <w:bodyDiv w:val="1"/>
      <w:marLeft w:val="0"/>
      <w:marRight w:val="0"/>
      <w:marTop w:val="0"/>
      <w:marBottom w:val="0"/>
      <w:divBdr>
        <w:top w:val="none" w:sz="0" w:space="0" w:color="auto"/>
        <w:left w:val="none" w:sz="0" w:space="0" w:color="auto"/>
        <w:bottom w:val="none" w:sz="0" w:space="0" w:color="auto"/>
        <w:right w:val="none" w:sz="0" w:space="0" w:color="auto"/>
      </w:divBdr>
    </w:div>
    <w:div w:id="572201291">
      <w:bodyDiv w:val="1"/>
      <w:marLeft w:val="0"/>
      <w:marRight w:val="0"/>
      <w:marTop w:val="0"/>
      <w:marBottom w:val="0"/>
      <w:divBdr>
        <w:top w:val="none" w:sz="0" w:space="0" w:color="auto"/>
        <w:left w:val="none" w:sz="0" w:space="0" w:color="auto"/>
        <w:bottom w:val="none" w:sz="0" w:space="0" w:color="auto"/>
        <w:right w:val="none" w:sz="0" w:space="0" w:color="auto"/>
      </w:divBdr>
    </w:div>
    <w:div w:id="572467242">
      <w:bodyDiv w:val="1"/>
      <w:marLeft w:val="0"/>
      <w:marRight w:val="0"/>
      <w:marTop w:val="0"/>
      <w:marBottom w:val="0"/>
      <w:divBdr>
        <w:top w:val="none" w:sz="0" w:space="0" w:color="auto"/>
        <w:left w:val="none" w:sz="0" w:space="0" w:color="auto"/>
        <w:bottom w:val="none" w:sz="0" w:space="0" w:color="auto"/>
        <w:right w:val="none" w:sz="0" w:space="0" w:color="auto"/>
      </w:divBdr>
    </w:div>
    <w:div w:id="572663793">
      <w:bodyDiv w:val="1"/>
      <w:marLeft w:val="0"/>
      <w:marRight w:val="0"/>
      <w:marTop w:val="0"/>
      <w:marBottom w:val="0"/>
      <w:divBdr>
        <w:top w:val="none" w:sz="0" w:space="0" w:color="auto"/>
        <w:left w:val="none" w:sz="0" w:space="0" w:color="auto"/>
        <w:bottom w:val="none" w:sz="0" w:space="0" w:color="auto"/>
        <w:right w:val="none" w:sz="0" w:space="0" w:color="auto"/>
      </w:divBdr>
    </w:div>
    <w:div w:id="572744548">
      <w:bodyDiv w:val="1"/>
      <w:marLeft w:val="0"/>
      <w:marRight w:val="0"/>
      <w:marTop w:val="0"/>
      <w:marBottom w:val="0"/>
      <w:divBdr>
        <w:top w:val="none" w:sz="0" w:space="0" w:color="auto"/>
        <w:left w:val="none" w:sz="0" w:space="0" w:color="auto"/>
        <w:bottom w:val="none" w:sz="0" w:space="0" w:color="auto"/>
        <w:right w:val="none" w:sz="0" w:space="0" w:color="auto"/>
      </w:divBdr>
    </w:div>
    <w:div w:id="572856360">
      <w:bodyDiv w:val="1"/>
      <w:marLeft w:val="0"/>
      <w:marRight w:val="0"/>
      <w:marTop w:val="0"/>
      <w:marBottom w:val="0"/>
      <w:divBdr>
        <w:top w:val="none" w:sz="0" w:space="0" w:color="auto"/>
        <w:left w:val="none" w:sz="0" w:space="0" w:color="auto"/>
        <w:bottom w:val="none" w:sz="0" w:space="0" w:color="auto"/>
        <w:right w:val="none" w:sz="0" w:space="0" w:color="auto"/>
      </w:divBdr>
    </w:div>
    <w:div w:id="573274474">
      <w:bodyDiv w:val="1"/>
      <w:marLeft w:val="0"/>
      <w:marRight w:val="0"/>
      <w:marTop w:val="0"/>
      <w:marBottom w:val="0"/>
      <w:divBdr>
        <w:top w:val="none" w:sz="0" w:space="0" w:color="auto"/>
        <w:left w:val="none" w:sz="0" w:space="0" w:color="auto"/>
        <w:bottom w:val="none" w:sz="0" w:space="0" w:color="auto"/>
        <w:right w:val="none" w:sz="0" w:space="0" w:color="auto"/>
      </w:divBdr>
    </w:div>
    <w:div w:id="573317362">
      <w:bodyDiv w:val="1"/>
      <w:marLeft w:val="0"/>
      <w:marRight w:val="0"/>
      <w:marTop w:val="0"/>
      <w:marBottom w:val="0"/>
      <w:divBdr>
        <w:top w:val="none" w:sz="0" w:space="0" w:color="auto"/>
        <w:left w:val="none" w:sz="0" w:space="0" w:color="auto"/>
        <w:bottom w:val="none" w:sz="0" w:space="0" w:color="auto"/>
        <w:right w:val="none" w:sz="0" w:space="0" w:color="auto"/>
      </w:divBdr>
    </w:div>
    <w:div w:id="573398552">
      <w:bodyDiv w:val="1"/>
      <w:marLeft w:val="0"/>
      <w:marRight w:val="0"/>
      <w:marTop w:val="0"/>
      <w:marBottom w:val="0"/>
      <w:divBdr>
        <w:top w:val="none" w:sz="0" w:space="0" w:color="auto"/>
        <w:left w:val="none" w:sz="0" w:space="0" w:color="auto"/>
        <w:bottom w:val="none" w:sz="0" w:space="0" w:color="auto"/>
        <w:right w:val="none" w:sz="0" w:space="0" w:color="auto"/>
      </w:divBdr>
    </w:div>
    <w:div w:id="573515590">
      <w:bodyDiv w:val="1"/>
      <w:marLeft w:val="0"/>
      <w:marRight w:val="0"/>
      <w:marTop w:val="0"/>
      <w:marBottom w:val="0"/>
      <w:divBdr>
        <w:top w:val="none" w:sz="0" w:space="0" w:color="auto"/>
        <w:left w:val="none" w:sz="0" w:space="0" w:color="auto"/>
        <w:bottom w:val="none" w:sz="0" w:space="0" w:color="auto"/>
        <w:right w:val="none" w:sz="0" w:space="0" w:color="auto"/>
      </w:divBdr>
    </w:div>
    <w:div w:id="573779419">
      <w:bodyDiv w:val="1"/>
      <w:marLeft w:val="0"/>
      <w:marRight w:val="0"/>
      <w:marTop w:val="0"/>
      <w:marBottom w:val="0"/>
      <w:divBdr>
        <w:top w:val="none" w:sz="0" w:space="0" w:color="auto"/>
        <w:left w:val="none" w:sz="0" w:space="0" w:color="auto"/>
        <w:bottom w:val="none" w:sz="0" w:space="0" w:color="auto"/>
        <w:right w:val="none" w:sz="0" w:space="0" w:color="auto"/>
      </w:divBdr>
    </w:div>
    <w:div w:id="573858509">
      <w:bodyDiv w:val="1"/>
      <w:marLeft w:val="0"/>
      <w:marRight w:val="0"/>
      <w:marTop w:val="0"/>
      <w:marBottom w:val="0"/>
      <w:divBdr>
        <w:top w:val="none" w:sz="0" w:space="0" w:color="auto"/>
        <w:left w:val="none" w:sz="0" w:space="0" w:color="auto"/>
        <w:bottom w:val="none" w:sz="0" w:space="0" w:color="auto"/>
        <w:right w:val="none" w:sz="0" w:space="0" w:color="auto"/>
      </w:divBdr>
    </w:div>
    <w:div w:id="573930502">
      <w:bodyDiv w:val="1"/>
      <w:marLeft w:val="0"/>
      <w:marRight w:val="0"/>
      <w:marTop w:val="0"/>
      <w:marBottom w:val="0"/>
      <w:divBdr>
        <w:top w:val="none" w:sz="0" w:space="0" w:color="auto"/>
        <w:left w:val="none" w:sz="0" w:space="0" w:color="auto"/>
        <w:bottom w:val="none" w:sz="0" w:space="0" w:color="auto"/>
        <w:right w:val="none" w:sz="0" w:space="0" w:color="auto"/>
      </w:divBdr>
    </w:div>
    <w:div w:id="574054124">
      <w:bodyDiv w:val="1"/>
      <w:marLeft w:val="0"/>
      <w:marRight w:val="0"/>
      <w:marTop w:val="0"/>
      <w:marBottom w:val="0"/>
      <w:divBdr>
        <w:top w:val="none" w:sz="0" w:space="0" w:color="auto"/>
        <w:left w:val="none" w:sz="0" w:space="0" w:color="auto"/>
        <w:bottom w:val="none" w:sz="0" w:space="0" w:color="auto"/>
        <w:right w:val="none" w:sz="0" w:space="0" w:color="auto"/>
      </w:divBdr>
    </w:div>
    <w:div w:id="574170949">
      <w:bodyDiv w:val="1"/>
      <w:marLeft w:val="0"/>
      <w:marRight w:val="0"/>
      <w:marTop w:val="0"/>
      <w:marBottom w:val="0"/>
      <w:divBdr>
        <w:top w:val="none" w:sz="0" w:space="0" w:color="auto"/>
        <w:left w:val="none" w:sz="0" w:space="0" w:color="auto"/>
        <w:bottom w:val="none" w:sz="0" w:space="0" w:color="auto"/>
        <w:right w:val="none" w:sz="0" w:space="0" w:color="auto"/>
      </w:divBdr>
    </w:div>
    <w:div w:id="574318641">
      <w:bodyDiv w:val="1"/>
      <w:marLeft w:val="0"/>
      <w:marRight w:val="0"/>
      <w:marTop w:val="0"/>
      <w:marBottom w:val="0"/>
      <w:divBdr>
        <w:top w:val="none" w:sz="0" w:space="0" w:color="auto"/>
        <w:left w:val="none" w:sz="0" w:space="0" w:color="auto"/>
        <w:bottom w:val="none" w:sz="0" w:space="0" w:color="auto"/>
        <w:right w:val="none" w:sz="0" w:space="0" w:color="auto"/>
      </w:divBdr>
    </w:div>
    <w:div w:id="574434641">
      <w:bodyDiv w:val="1"/>
      <w:marLeft w:val="0"/>
      <w:marRight w:val="0"/>
      <w:marTop w:val="0"/>
      <w:marBottom w:val="0"/>
      <w:divBdr>
        <w:top w:val="none" w:sz="0" w:space="0" w:color="auto"/>
        <w:left w:val="none" w:sz="0" w:space="0" w:color="auto"/>
        <w:bottom w:val="none" w:sz="0" w:space="0" w:color="auto"/>
        <w:right w:val="none" w:sz="0" w:space="0" w:color="auto"/>
      </w:divBdr>
    </w:div>
    <w:div w:id="574440900">
      <w:bodyDiv w:val="1"/>
      <w:marLeft w:val="0"/>
      <w:marRight w:val="0"/>
      <w:marTop w:val="0"/>
      <w:marBottom w:val="0"/>
      <w:divBdr>
        <w:top w:val="none" w:sz="0" w:space="0" w:color="auto"/>
        <w:left w:val="none" w:sz="0" w:space="0" w:color="auto"/>
        <w:bottom w:val="none" w:sz="0" w:space="0" w:color="auto"/>
        <w:right w:val="none" w:sz="0" w:space="0" w:color="auto"/>
      </w:divBdr>
    </w:div>
    <w:div w:id="574441848">
      <w:bodyDiv w:val="1"/>
      <w:marLeft w:val="0"/>
      <w:marRight w:val="0"/>
      <w:marTop w:val="0"/>
      <w:marBottom w:val="0"/>
      <w:divBdr>
        <w:top w:val="none" w:sz="0" w:space="0" w:color="auto"/>
        <w:left w:val="none" w:sz="0" w:space="0" w:color="auto"/>
        <w:bottom w:val="none" w:sz="0" w:space="0" w:color="auto"/>
        <w:right w:val="none" w:sz="0" w:space="0" w:color="auto"/>
      </w:divBdr>
    </w:div>
    <w:div w:id="574631784">
      <w:bodyDiv w:val="1"/>
      <w:marLeft w:val="0"/>
      <w:marRight w:val="0"/>
      <w:marTop w:val="0"/>
      <w:marBottom w:val="0"/>
      <w:divBdr>
        <w:top w:val="none" w:sz="0" w:space="0" w:color="auto"/>
        <w:left w:val="none" w:sz="0" w:space="0" w:color="auto"/>
        <w:bottom w:val="none" w:sz="0" w:space="0" w:color="auto"/>
        <w:right w:val="none" w:sz="0" w:space="0" w:color="auto"/>
      </w:divBdr>
    </w:div>
    <w:div w:id="574707979">
      <w:bodyDiv w:val="1"/>
      <w:marLeft w:val="0"/>
      <w:marRight w:val="0"/>
      <w:marTop w:val="0"/>
      <w:marBottom w:val="0"/>
      <w:divBdr>
        <w:top w:val="none" w:sz="0" w:space="0" w:color="auto"/>
        <w:left w:val="none" w:sz="0" w:space="0" w:color="auto"/>
        <w:bottom w:val="none" w:sz="0" w:space="0" w:color="auto"/>
        <w:right w:val="none" w:sz="0" w:space="0" w:color="auto"/>
      </w:divBdr>
    </w:div>
    <w:div w:id="574751083">
      <w:bodyDiv w:val="1"/>
      <w:marLeft w:val="0"/>
      <w:marRight w:val="0"/>
      <w:marTop w:val="0"/>
      <w:marBottom w:val="0"/>
      <w:divBdr>
        <w:top w:val="none" w:sz="0" w:space="0" w:color="auto"/>
        <w:left w:val="none" w:sz="0" w:space="0" w:color="auto"/>
        <w:bottom w:val="none" w:sz="0" w:space="0" w:color="auto"/>
        <w:right w:val="none" w:sz="0" w:space="0" w:color="auto"/>
      </w:divBdr>
    </w:div>
    <w:div w:id="574783258">
      <w:bodyDiv w:val="1"/>
      <w:marLeft w:val="0"/>
      <w:marRight w:val="0"/>
      <w:marTop w:val="0"/>
      <w:marBottom w:val="0"/>
      <w:divBdr>
        <w:top w:val="none" w:sz="0" w:space="0" w:color="auto"/>
        <w:left w:val="none" w:sz="0" w:space="0" w:color="auto"/>
        <w:bottom w:val="none" w:sz="0" w:space="0" w:color="auto"/>
        <w:right w:val="none" w:sz="0" w:space="0" w:color="auto"/>
      </w:divBdr>
    </w:div>
    <w:div w:id="574821439">
      <w:bodyDiv w:val="1"/>
      <w:marLeft w:val="0"/>
      <w:marRight w:val="0"/>
      <w:marTop w:val="0"/>
      <w:marBottom w:val="0"/>
      <w:divBdr>
        <w:top w:val="none" w:sz="0" w:space="0" w:color="auto"/>
        <w:left w:val="none" w:sz="0" w:space="0" w:color="auto"/>
        <w:bottom w:val="none" w:sz="0" w:space="0" w:color="auto"/>
        <w:right w:val="none" w:sz="0" w:space="0" w:color="auto"/>
      </w:divBdr>
    </w:div>
    <w:div w:id="575016948">
      <w:bodyDiv w:val="1"/>
      <w:marLeft w:val="0"/>
      <w:marRight w:val="0"/>
      <w:marTop w:val="0"/>
      <w:marBottom w:val="0"/>
      <w:divBdr>
        <w:top w:val="none" w:sz="0" w:space="0" w:color="auto"/>
        <w:left w:val="none" w:sz="0" w:space="0" w:color="auto"/>
        <w:bottom w:val="none" w:sz="0" w:space="0" w:color="auto"/>
        <w:right w:val="none" w:sz="0" w:space="0" w:color="auto"/>
      </w:divBdr>
    </w:div>
    <w:div w:id="575212654">
      <w:bodyDiv w:val="1"/>
      <w:marLeft w:val="0"/>
      <w:marRight w:val="0"/>
      <w:marTop w:val="0"/>
      <w:marBottom w:val="0"/>
      <w:divBdr>
        <w:top w:val="none" w:sz="0" w:space="0" w:color="auto"/>
        <w:left w:val="none" w:sz="0" w:space="0" w:color="auto"/>
        <w:bottom w:val="none" w:sz="0" w:space="0" w:color="auto"/>
        <w:right w:val="none" w:sz="0" w:space="0" w:color="auto"/>
      </w:divBdr>
    </w:div>
    <w:div w:id="575281907">
      <w:bodyDiv w:val="1"/>
      <w:marLeft w:val="0"/>
      <w:marRight w:val="0"/>
      <w:marTop w:val="0"/>
      <w:marBottom w:val="0"/>
      <w:divBdr>
        <w:top w:val="none" w:sz="0" w:space="0" w:color="auto"/>
        <w:left w:val="none" w:sz="0" w:space="0" w:color="auto"/>
        <w:bottom w:val="none" w:sz="0" w:space="0" w:color="auto"/>
        <w:right w:val="none" w:sz="0" w:space="0" w:color="auto"/>
      </w:divBdr>
    </w:div>
    <w:div w:id="575554491">
      <w:bodyDiv w:val="1"/>
      <w:marLeft w:val="0"/>
      <w:marRight w:val="0"/>
      <w:marTop w:val="0"/>
      <w:marBottom w:val="0"/>
      <w:divBdr>
        <w:top w:val="none" w:sz="0" w:space="0" w:color="auto"/>
        <w:left w:val="none" w:sz="0" w:space="0" w:color="auto"/>
        <w:bottom w:val="none" w:sz="0" w:space="0" w:color="auto"/>
        <w:right w:val="none" w:sz="0" w:space="0" w:color="auto"/>
      </w:divBdr>
    </w:div>
    <w:div w:id="575624811">
      <w:bodyDiv w:val="1"/>
      <w:marLeft w:val="0"/>
      <w:marRight w:val="0"/>
      <w:marTop w:val="0"/>
      <w:marBottom w:val="0"/>
      <w:divBdr>
        <w:top w:val="none" w:sz="0" w:space="0" w:color="auto"/>
        <w:left w:val="none" w:sz="0" w:space="0" w:color="auto"/>
        <w:bottom w:val="none" w:sz="0" w:space="0" w:color="auto"/>
        <w:right w:val="none" w:sz="0" w:space="0" w:color="auto"/>
      </w:divBdr>
    </w:div>
    <w:div w:id="575627997">
      <w:bodyDiv w:val="1"/>
      <w:marLeft w:val="0"/>
      <w:marRight w:val="0"/>
      <w:marTop w:val="0"/>
      <w:marBottom w:val="0"/>
      <w:divBdr>
        <w:top w:val="none" w:sz="0" w:space="0" w:color="auto"/>
        <w:left w:val="none" w:sz="0" w:space="0" w:color="auto"/>
        <w:bottom w:val="none" w:sz="0" w:space="0" w:color="auto"/>
        <w:right w:val="none" w:sz="0" w:space="0" w:color="auto"/>
      </w:divBdr>
    </w:div>
    <w:div w:id="575634515">
      <w:bodyDiv w:val="1"/>
      <w:marLeft w:val="0"/>
      <w:marRight w:val="0"/>
      <w:marTop w:val="0"/>
      <w:marBottom w:val="0"/>
      <w:divBdr>
        <w:top w:val="none" w:sz="0" w:space="0" w:color="auto"/>
        <w:left w:val="none" w:sz="0" w:space="0" w:color="auto"/>
        <w:bottom w:val="none" w:sz="0" w:space="0" w:color="auto"/>
        <w:right w:val="none" w:sz="0" w:space="0" w:color="auto"/>
      </w:divBdr>
    </w:div>
    <w:div w:id="575746064">
      <w:bodyDiv w:val="1"/>
      <w:marLeft w:val="0"/>
      <w:marRight w:val="0"/>
      <w:marTop w:val="0"/>
      <w:marBottom w:val="0"/>
      <w:divBdr>
        <w:top w:val="none" w:sz="0" w:space="0" w:color="auto"/>
        <w:left w:val="none" w:sz="0" w:space="0" w:color="auto"/>
        <w:bottom w:val="none" w:sz="0" w:space="0" w:color="auto"/>
        <w:right w:val="none" w:sz="0" w:space="0" w:color="auto"/>
      </w:divBdr>
    </w:div>
    <w:div w:id="575819182">
      <w:bodyDiv w:val="1"/>
      <w:marLeft w:val="0"/>
      <w:marRight w:val="0"/>
      <w:marTop w:val="0"/>
      <w:marBottom w:val="0"/>
      <w:divBdr>
        <w:top w:val="none" w:sz="0" w:space="0" w:color="auto"/>
        <w:left w:val="none" w:sz="0" w:space="0" w:color="auto"/>
        <w:bottom w:val="none" w:sz="0" w:space="0" w:color="auto"/>
        <w:right w:val="none" w:sz="0" w:space="0" w:color="auto"/>
      </w:divBdr>
    </w:div>
    <w:div w:id="575820888">
      <w:bodyDiv w:val="1"/>
      <w:marLeft w:val="0"/>
      <w:marRight w:val="0"/>
      <w:marTop w:val="0"/>
      <w:marBottom w:val="0"/>
      <w:divBdr>
        <w:top w:val="none" w:sz="0" w:space="0" w:color="auto"/>
        <w:left w:val="none" w:sz="0" w:space="0" w:color="auto"/>
        <w:bottom w:val="none" w:sz="0" w:space="0" w:color="auto"/>
        <w:right w:val="none" w:sz="0" w:space="0" w:color="auto"/>
      </w:divBdr>
    </w:div>
    <w:div w:id="576012801">
      <w:bodyDiv w:val="1"/>
      <w:marLeft w:val="0"/>
      <w:marRight w:val="0"/>
      <w:marTop w:val="0"/>
      <w:marBottom w:val="0"/>
      <w:divBdr>
        <w:top w:val="none" w:sz="0" w:space="0" w:color="auto"/>
        <w:left w:val="none" w:sz="0" w:space="0" w:color="auto"/>
        <w:bottom w:val="none" w:sz="0" w:space="0" w:color="auto"/>
        <w:right w:val="none" w:sz="0" w:space="0" w:color="auto"/>
      </w:divBdr>
    </w:div>
    <w:div w:id="576012869">
      <w:bodyDiv w:val="1"/>
      <w:marLeft w:val="0"/>
      <w:marRight w:val="0"/>
      <w:marTop w:val="0"/>
      <w:marBottom w:val="0"/>
      <w:divBdr>
        <w:top w:val="none" w:sz="0" w:space="0" w:color="auto"/>
        <w:left w:val="none" w:sz="0" w:space="0" w:color="auto"/>
        <w:bottom w:val="none" w:sz="0" w:space="0" w:color="auto"/>
        <w:right w:val="none" w:sz="0" w:space="0" w:color="auto"/>
      </w:divBdr>
    </w:div>
    <w:div w:id="576014315">
      <w:bodyDiv w:val="1"/>
      <w:marLeft w:val="0"/>
      <w:marRight w:val="0"/>
      <w:marTop w:val="0"/>
      <w:marBottom w:val="0"/>
      <w:divBdr>
        <w:top w:val="none" w:sz="0" w:space="0" w:color="auto"/>
        <w:left w:val="none" w:sz="0" w:space="0" w:color="auto"/>
        <w:bottom w:val="none" w:sz="0" w:space="0" w:color="auto"/>
        <w:right w:val="none" w:sz="0" w:space="0" w:color="auto"/>
      </w:divBdr>
    </w:div>
    <w:div w:id="576087862">
      <w:bodyDiv w:val="1"/>
      <w:marLeft w:val="0"/>
      <w:marRight w:val="0"/>
      <w:marTop w:val="0"/>
      <w:marBottom w:val="0"/>
      <w:divBdr>
        <w:top w:val="none" w:sz="0" w:space="0" w:color="auto"/>
        <w:left w:val="none" w:sz="0" w:space="0" w:color="auto"/>
        <w:bottom w:val="none" w:sz="0" w:space="0" w:color="auto"/>
        <w:right w:val="none" w:sz="0" w:space="0" w:color="auto"/>
      </w:divBdr>
    </w:div>
    <w:div w:id="576135948">
      <w:bodyDiv w:val="1"/>
      <w:marLeft w:val="0"/>
      <w:marRight w:val="0"/>
      <w:marTop w:val="0"/>
      <w:marBottom w:val="0"/>
      <w:divBdr>
        <w:top w:val="none" w:sz="0" w:space="0" w:color="auto"/>
        <w:left w:val="none" w:sz="0" w:space="0" w:color="auto"/>
        <w:bottom w:val="none" w:sz="0" w:space="0" w:color="auto"/>
        <w:right w:val="none" w:sz="0" w:space="0" w:color="auto"/>
      </w:divBdr>
    </w:div>
    <w:div w:id="576399727">
      <w:bodyDiv w:val="1"/>
      <w:marLeft w:val="0"/>
      <w:marRight w:val="0"/>
      <w:marTop w:val="0"/>
      <w:marBottom w:val="0"/>
      <w:divBdr>
        <w:top w:val="none" w:sz="0" w:space="0" w:color="auto"/>
        <w:left w:val="none" w:sz="0" w:space="0" w:color="auto"/>
        <w:bottom w:val="none" w:sz="0" w:space="0" w:color="auto"/>
        <w:right w:val="none" w:sz="0" w:space="0" w:color="auto"/>
      </w:divBdr>
    </w:div>
    <w:div w:id="576482624">
      <w:bodyDiv w:val="1"/>
      <w:marLeft w:val="0"/>
      <w:marRight w:val="0"/>
      <w:marTop w:val="0"/>
      <w:marBottom w:val="0"/>
      <w:divBdr>
        <w:top w:val="none" w:sz="0" w:space="0" w:color="auto"/>
        <w:left w:val="none" w:sz="0" w:space="0" w:color="auto"/>
        <w:bottom w:val="none" w:sz="0" w:space="0" w:color="auto"/>
        <w:right w:val="none" w:sz="0" w:space="0" w:color="auto"/>
      </w:divBdr>
    </w:div>
    <w:div w:id="576523528">
      <w:bodyDiv w:val="1"/>
      <w:marLeft w:val="0"/>
      <w:marRight w:val="0"/>
      <w:marTop w:val="0"/>
      <w:marBottom w:val="0"/>
      <w:divBdr>
        <w:top w:val="none" w:sz="0" w:space="0" w:color="auto"/>
        <w:left w:val="none" w:sz="0" w:space="0" w:color="auto"/>
        <w:bottom w:val="none" w:sz="0" w:space="0" w:color="auto"/>
        <w:right w:val="none" w:sz="0" w:space="0" w:color="auto"/>
      </w:divBdr>
    </w:div>
    <w:div w:id="576549252">
      <w:bodyDiv w:val="1"/>
      <w:marLeft w:val="0"/>
      <w:marRight w:val="0"/>
      <w:marTop w:val="0"/>
      <w:marBottom w:val="0"/>
      <w:divBdr>
        <w:top w:val="none" w:sz="0" w:space="0" w:color="auto"/>
        <w:left w:val="none" w:sz="0" w:space="0" w:color="auto"/>
        <w:bottom w:val="none" w:sz="0" w:space="0" w:color="auto"/>
        <w:right w:val="none" w:sz="0" w:space="0" w:color="auto"/>
      </w:divBdr>
    </w:div>
    <w:div w:id="576552453">
      <w:bodyDiv w:val="1"/>
      <w:marLeft w:val="0"/>
      <w:marRight w:val="0"/>
      <w:marTop w:val="0"/>
      <w:marBottom w:val="0"/>
      <w:divBdr>
        <w:top w:val="none" w:sz="0" w:space="0" w:color="auto"/>
        <w:left w:val="none" w:sz="0" w:space="0" w:color="auto"/>
        <w:bottom w:val="none" w:sz="0" w:space="0" w:color="auto"/>
        <w:right w:val="none" w:sz="0" w:space="0" w:color="auto"/>
      </w:divBdr>
    </w:div>
    <w:div w:id="576667705">
      <w:bodyDiv w:val="1"/>
      <w:marLeft w:val="0"/>
      <w:marRight w:val="0"/>
      <w:marTop w:val="0"/>
      <w:marBottom w:val="0"/>
      <w:divBdr>
        <w:top w:val="none" w:sz="0" w:space="0" w:color="auto"/>
        <w:left w:val="none" w:sz="0" w:space="0" w:color="auto"/>
        <w:bottom w:val="none" w:sz="0" w:space="0" w:color="auto"/>
        <w:right w:val="none" w:sz="0" w:space="0" w:color="auto"/>
      </w:divBdr>
    </w:div>
    <w:div w:id="576672643">
      <w:bodyDiv w:val="1"/>
      <w:marLeft w:val="0"/>
      <w:marRight w:val="0"/>
      <w:marTop w:val="0"/>
      <w:marBottom w:val="0"/>
      <w:divBdr>
        <w:top w:val="none" w:sz="0" w:space="0" w:color="auto"/>
        <w:left w:val="none" w:sz="0" w:space="0" w:color="auto"/>
        <w:bottom w:val="none" w:sz="0" w:space="0" w:color="auto"/>
        <w:right w:val="none" w:sz="0" w:space="0" w:color="auto"/>
      </w:divBdr>
    </w:div>
    <w:div w:id="576786879">
      <w:bodyDiv w:val="1"/>
      <w:marLeft w:val="0"/>
      <w:marRight w:val="0"/>
      <w:marTop w:val="0"/>
      <w:marBottom w:val="0"/>
      <w:divBdr>
        <w:top w:val="none" w:sz="0" w:space="0" w:color="auto"/>
        <w:left w:val="none" w:sz="0" w:space="0" w:color="auto"/>
        <w:bottom w:val="none" w:sz="0" w:space="0" w:color="auto"/>
        <w:right w:val="none" w:sz="0" w:space="0" w:color="auto"/>
      </w:divBdr>
    </w:div>
    <w:div w:id="576861045">
      <w:bodyDiv w:val="1"/>
      <w:marLeft w:val="0"/>
      <w:marRight w:val="0"/>
      <w:marTop w:val="0"/>
      <w:marBottom w:val="0"/>
      <w:divBdr>
        <w:top w:val="none" w:sz="0" w:space="0" w:color="auto"/>
        <w:left w:val="none" w:sz="0" w:space="0" w:color="auto"/>
        <w:bottom w:val="none" w:sz="0" w:space="0" w:color="auto"/>
        <w:right w:val="none" w:sz="0" w:space="0" w:color="auto"/>
      </w:divBdr>
    </w:div>
    <w:div w:id="577058182">
      <w:bodyDiv w:val="1"/>
      <w:marLeft w:val="0"/>
      <w:marRight w:val="0"/>
      <w:marTop w:val="0"/>
      <w:marBottom w:val="0"/>
      <w:divBdr>
        <w:top w:val="none" w:sz="0" w:space="0" w:color="auto"/>
        <w:left w:val="none" w:sz="0" w:space="0" w:color="auto"/>
        <w:bottom w:val="none" w:sz="0" w:space="0" w:color="auto"/>
        <w:right w:val="none" w:sz="0" w:space="0" w:color="auto"/>
      </w:divBdr>
    </w:div>
    <w:div w:id="577331256">
      <w:bodyDiv w:val="1"/>
      <w:marLeft w:val="0"/>
      <w:marRight w:val="0"/>
      <w:marTop w:val="0"/>
      <w:marBottom w:val="0"/>
      <w:divBdr>
        <w:top w:val="none" w:sz="0" w:space="0" w:color="auto"/>
        <w:left w:val="none" w:sz="0" w:space="0" w:color="auto"/>
        <w:bottom w:val="none" w:sz="0" w:space="0" w:color="auto"/>
        <w:right w:val="none" w:sz="0" w:space="0" w:color="auto"/>
      </w:divBdr>
    </w:div>
    <w:div w:id="577444282">
      <w:bodyDiv w:val="1"/>
      <w:marLeft w:val="0"/>
      <w:marRight w:val="0"/>
      <w:marTop w:val="0"/>
      <w:marBottom w:val="0"/>
      <w:divBdr>
        <w:top w:val="none" w:sz="0" w:space="0" w:color="auto"/>
        <w:left w:val="none" w:sz="0" w:space="0" w:color="auto"/>
        <w:bottom w:val="none" w:sz="0" w:space="0" w:color="auto"/>
        <w:right w:val="none" w:sz="0" w:space="0" w:color="auto"/>
      </w:divBdr>
    </w:div>
    <w:div w:id="577516745">
      <w:bodyDiv w:val="1"/>
      <w:marLeft w:val="0"/>
      <w:marRight w:val="0"/>
      <w:marTop w:val="0"/>
      <w:marBottom w:val="0"/>
      <w:divBdr>
        <w:top w:val="none" w:sz="0" w:space="0" w:color="auto"/>
        <w:left w:val="none" w:sz="0" w:space="0" w:color="auto"/>
        <w:bottom w:val="none" w:sz="0" w:space="0" w:color="auto"/>
        <w:right w:val="none" w:sz="0" w:space="0" w:color="auto"/>
      </w:divBdr>
    </w:div>
    <w:div w:id="577523007">
      <w:bodyDiv w:val="1"/>
      <w:marLeft w:val="0"/>
      <w:marRight w:val="0"/>
      <w:marTop w:val="0"/>
      <w:marBottom w:val="0"/>
      <w:divBdr>
        <w:top w:val="none" w:sz="0" w:space="0" w:color="auto"/>
        <w:left w:val="none" w:sz="0" w:space="0" w:color="auto"/>
        <w:bottom w:val="none" w:sz="0" w:space="0" w:color="auto"/>
        <w:right w:val="none" w:sz="0" w:space="0" w:color="auto"/>
      </w:divBdr>
    </w:div>
    <w:div w:id="577638566">
      <w:bodyDiv w:val="1"/>
      <w:marLeft w:val="0"/>
      <w:marRight w:val="0"/>
      <w:marTop w:val="0"/>
      <w:marBottom w:val="0"/>
      <w:divBdr>
        <w:top w:val="none" w:sz="0" w:space="0" w:color="auto"/>
        <w:left w:val="none" w:sz="0" w:space="0" w:color="auto"/>
        <w:bottom w:val="none" w:sz="0" w:space="0" w:color="auto"/>
        <w:right w:val="none" w:sz="0" w:space="0" w:color="auto"/>
      </w:divBdr>
    </w:div>
    <w:div w:id="577860370">
      <w:bodyDiv w:val="1"/>
      <w:marLeft w:val="0"/>
      <w:marRight w:val="0"/>
      <w:marTop w:val="0"/>
      <w:marBottom w:val="0"/>
      <w:divBdr>
        <w:top w:val="none" w:sz="0" w:space="0" w:color="auto"/>
        <w:left w:val="none" w:sz="0" w:space="0" w:color="auto"/>
        <w:bottom w:val="none" w:sz="0" w:space="0" w:color="auto"/>
        <w:right w:val="none" w:sz="0" w:space="0" w:color="auto"/>
      </w:divBdr>
    </w:div>
    <w:div w:id="578059018">
      <w:bodyDiv w:val="1"/>
      <w:marLeft w:val="0"/>
      <w:marRight w:val="0"/>
      <w:marTop w:val="0"/>
      <w:marBottom w:val="0"/>
      <w:divBdr>
        <w:top w:val="none" w:sz="0" w:space="0" w:color="auto"/>
        <w:left w:val="none" w:sz="0" w:space="0" w:color="auto"/>
        <w:bottom w:val="none" w:sz="0" w:space="0" w:color="auto"/>
        <w:right w:val="none" w:sz="0" w:space="0" w:color="auto"/>
      </w:divBdr>
    </w:div>
    <w:div w:id="578101115">
      <w:bodyDiv w:val="1"/>
      <w:marLeft w:val="0"/>
      <w:marRight w:val="0"/>
      <w:marTop w:val="0"/>
      <w:marBottom w:val="0"/>
      <w:divBdr>
        <w:top w:val="none" w:sz="0" w:space="0" w:color="auto"/>
        <w:left w:val="none" w:sz="0" w:space="0" w:color="auto"/>
        <w:bottom w:val="none" w:sz="0" w:space="0" w:color="auto"/>
        <w:right w:val="none" w:sz="0" w:space="0" w:color="auto"/>
      </w:divBdr>
    </w:div>
    <w:div w:id="578178270">
      <w:bodyDiv w:val="1"/>
      <w:marLeft w:val="0"/>
      <w:marRight w:val="0"/>
      <w:marTop w:val="0"/>
      <w:marBottom w:val="0"/>
      <w:divBdr>
        <w:top w:val="none" w:sz="0" w:space="0" w:color="auto"/>
        <w:left w:val="none" w:sz="0" w:space="0" w:color="auto"/>
        <w:bottom w:val="none" w:sz="0" w:space="0" w:color="auto"/>
        <w:right w:val="none" w:sz="0" w:space="0" w:color="auto"/>
      </w:divBdr>
    </w:div>
    <w:div w:id="578294224">
      <w:bodyDiv w:val="1"/>
      <w:marLeft w:val="0"/>
      <w:marRight w:val="0"/>
      <w:marTop w:val="0"/>
      <w:marBottom w:val="0"/>
      <w:divBdr>
        <w:top w:val="none" w:sz="0" w:space="0" w:color="auto"/>
        <w:left w:val="none" w:sz="0" w:space="0" w:color="auto"/>
        <w:bottom w:val="none" w:sz="0" w:space="0" w:color="auto"/>
        <w:right w:val="none" w:sz="0" w:space="0" w:color="auto"/>
      </w:divBdr>
    </w:div>
    <w:div w:id="578297921">
      <w:bodyDiv w:val="1"/>
      <w:marLeft w:val="0"/>
      <w:marRight w:val="0"/>
      <w:marTop w:val="0"/>
      <w:marBottom w:val="0"/>
      <w:divBdr>
        <w:top w:val="none" w:sz="0" w:space="0" w:color="auto"/>
        <w:left w:val="none" w:sz="0" w:space="0" w:color="auto"/>
        <w:bottom w:val="none" w:sz="0" w:space="0" w:color="auto"/>
        <w:right w:val="none" w:sz="0" w:space="0" w:color="auto"/>
      </w:divBdr>
    </w:div>
    <w:div w:id="578441148">
      <w:bodyDiv w:val="1"/>
      <w:marLeft w:val="0"/>
      <w:marRight w:val="0"/>
      <w:marTop w:val="0"/>
      <w:marBottom w:val="0"/>
      <w:divBdr>
        <w:top w:val="none" w:sz="0" w:space="0" w:color="auto"/>
        <w:left w:val="none" w:sz="0" w:space="0" w:color="auto"/>
        <w:bottom w:val="none" w:sz="0" w:space="0" w:color="auto"/>
        <w:right w:val="none" w:sz="0" w:space="0" w:color="auto"/>
      </w:divBdr>
    </w:div>
    <w:div w:id="578514569">
      <w:bodyDiv w:val="1"/>
      <w:marLeft w:val="0"/>
      <w:marRight w:val="0"/>
      <w:marTop w:val="0"/>
      <w:marBottom w:val="0"/>
      <w:divBdr>
        <w:top w:val="none" w:sz="0" w:space="0" w:color="auto"/>
        <w:left w:val="none" w:sz="0" w:space="0" w:color="auto"/>
        <w:bottom w:val="none" w:sz="0" w:space="0" w:color="auto"/>
        <w:right w:val="none" w:sz="0" w:space="0" w:color="auto"/>
      </w:divBdr>
    </w:div>
    <w:div w:id="578516302">
      <w:bodyDiv w:val="1"/>
      <w:marLeft w:val="0"/>
      <w:marRight w:val="0"/>
      <w:marTop w:val="0"/>
      <w:marBottom w:val="0"/>
      <w:divBdr>
        <w:top w:val="none" w:sz="0" w:space="0" w:color="auto"/>
        <w:left w:val="none" w:sz="0" w:space="0" w:color="auto"/>
        <w:bottom w:val="none" w:sz="0" w:space="0" w:color="auto"/>
        <w:right w:val="none" w:sz="0" w:space="0" w:color="auto"/>
      </w:divBdr>
    </w:div>
    <w:div w:id="578632398">
      <w:bodyDiv w:val="1"/>
      <w:marLeft w:val="0"/>
      <w:marRight w:val="0"/>
      <w:marTop w:val="0"/>
      <w:marBottom w:val="0"/>
      <w:divBdr>
        <w:top w:val="none" w:sz="0" w:space="0" w:color="auto"/>
        <w:left w:val="none" w:sz="0" w:space="0" w:color="auto"/>
        <w:bottom w:val="none" w:sz="0" w:space="0" w:color="auto"/>
        <w:right w:val="none" w:sz="0" w:space="0" w:color="auto"/>
      </w:divBdr>
    </w:div>
    <w:div w:id="578633395">
      <w:bodyDiv w:val="1"/>
      <w:marLeft w:val="0"/>
      <w:marRight w:val="0"/>
      <w:marTop w:val="0"/>
      <w:marBottom w:val="0"/>
      <w:divBdr>
        <w:top w:val="none" w:sz="0" w:space="0" w:color="auto"/>
        <w:left w:val="none" w:sz="0" w:space="0" w:color="auto"/>
        <w:bottom w:val="none" w:sz="0" w:space="0" w:color="auto"/>
        <w:right w:val="none" w:sz="0" w:space="0" w:color="auto"/>
      </w:divBdr>
    </w:div>
    <w:div w:id="578711076">
      <w:bodyDiv w:val="1"/>
      <w:marLeft w:val="0"/>
      <w:marRight w:val="0"/>
      <w:marTop w:val="0"/>
      <w:marBottom w:val="0"/>
      <w:divBdr>
        <w:top w:val="none" w:sz="0" w:space="0" w:color="auto"/>
        <w:left w:val="none" w:sz="0" w:space="0" w:color="auto"/>
        <w:bottom w:val="none" w:sz="0" w:space="0" w:color="auto"/>
        <w:right w:val="none" w:sz="0" w:space="0" w:color="auto"/>
      </w:divBdr>
    </w:div>
    <w:div w:id="578831652">
      <w:bodyDiv w:val="1"/>
      <w:marLeft w:val="0"/>
      <w:marRight w:val="0"/>
      <w:marTop w:val="0"/>
      <w:marBottom w:val="0"/>
      <w:divBdr>
        <w:top w:val="none" w:sz="0" w:space="0" w:color="auto"/>
        <w:left w:val="none" w:sz="0" w:space="0" w:color="auto"/>
        <w:bottom w:val="none" w:sz="0" w:space="0" w:color="auto"/>
        <w:right w:val="none" w:sz="0" w:space="0" w:color="auto"/>
      </w:divBdr>
    </w:div>
    <w:div w:id="579025283">
      <w:bodyDiv w:val="1"/>
      <w:marLeft w:val="0"/>
      <w:marRight w:val="0"/>
      <w:marTop w:val="0"/>
      <w:marBottom w:val="0"/>
      <w:divBdr>
        <w:top w:val="none" w:sz="0" w:space="0" w:color="auto"/>
        <w:left w:val="none" w:sz="0" w:space="0" w:color="auto"/>
        <w:bottom w:val="none" w:sz="0" w:space="0" w:color="auto"/>
        <w:right w:val="none" w:sz="0" w:space="0" w:color="auto"/>
      </w:divBdr>
    </w:div>
    <w:div w:id="579097374">
      <w:bodyDiv w:val="1"/>
      <w:marLeft w:val="0"/>
      <w:marRight w:val="0"/>
      <w:marTop w:val="0"/>
      <w:marBottom w:val="0"/>
      <w:divBdr>
        <w:top w:val="none" w:sz="0" w:space="0" w:color="auto"/>
        <w:left w:val="none" w:sz="0" w:space="0" w:color="auto"/>
        <w:bottom w:val="none" w:sz="0" w:space="0" w:color="auto"/>
        <w:right w:val="none" w:sz="0" w:space="0" w:color="auto"/>
      </w:divBdr>
    </w:div>
    <w:div w:id="579141707">
      <w:bodyDiv w:val="1"/>
      <w:marLeft w:val="0"/>
      <w:marRight w:val="0"/>
      <w:marTop w:val="0"/>
      <w:marBottom w:val="0"/>
      <w:divBdr>
        <w:top w:val="none" w:sz="0" w:space="0" w:color="auto"/>
        <w:left w:val="none" w:sz="0" w:space="0" w:color="auto"/>
        <w:bottom w:val="none" w:sz="0" w:space="0" w:color="auto"/>
        <w:right w:val="none" w:sz="0" w:space="0" w:color="auto"/>
      </w:divBdr>
    </w:div>
    <w:div w:id="579141822">
      <w:bodyDiv w:val="1"/>
      <w:marLeft w:val="0"/>
      <w:marRight w:val="0"/>
      <w:marTop w:val="0"/>
      <w:marBottom w:val="0"/>
      <w:divBdr>
        <w:top w:val="none" w:sz="0" w:space="0" w:color="auto"/>
        <w:left w:val="none" w:sz="0" w:space="0" w:color="auto"/>
        <w:bottom w:val="none" w:sz="0" w:space="0" w:color="auto"/>
        <w:right w:val="none" w:sz="0" w:space="0" w:color="auto"/>
      </w:divBdr>
    </w:div>
    <w:div w:id="579212468">
      <w:bodyDiv w:val="1"/>
      <w:marLeft w:val="0"/>
      <w:marRight w:val="0"/>
      <w:marTop w:val="0"/>
      <w:marBottom w:val="0"/>
      <w:divBdr>
        <w:top w:val="none" w:sz="0" w:space="0" w:color="auto"/>
        <w:left w:val="none" w:sz="0" w:space="0" w:color="auto"/>
        <w:bottom w:val="none" w:sz="0" w:space="0" w:color="auto"/>
        <w:right w:val="none" w:sz="0" w:space="0" w:color="auto"/>
      </w:divBdr>
    </w:div>
    <w:div w:id="579562660">
      <w:bodyDiv w:val="1"/>
      <w:marLeft w:val="0"/>
      <w:marRight w:val="0"/>
      <w:marTop w:val="0"/>
      <w:marBottom w:val="0"/>
      <w:divBdr>
        <w:top w:val="none" w:sz="0" w:space="0" w:color="auto"/>
        <w:left w:val="none" w:sz="0" w:space="0" w:color="auto"/>
        <w:bottom w:val="none" w:sz="0" w:space="0" w:color="auto"/>
        <w:right w:val="none" w:sz="0" w:space="0" w:color="auto"/>
      </w:divBdr>
    </w:div>
    <w:div w:id="579563830">
      <w:bodyDiv w:val="1"/>
      <w:marLeft w:val="0"/>
      <w:marRight w:val="0"/>
      <w:marTop w:val="0"/>
      <w:marBottom w:val="0"/>
      <w:divBdr>
        <w:top w:val="none" w:sz="0" w:space="0" w:color="auto"/>
        <w:left w:val="none" w:sz="0" w:space="0" w:color="auto"/>
        <w:bottom w:val="none" w:sz="0" w:space="0" w:color="auto"/>
        <w:right w:val="none" w:sz="0" w:space="0" w:color="auto"/>
      </w:divBdr>
    </w:div>
    <w:div w:id="579676001">
      <w:bodyDiv w:val="1"/>
      <w:marLeft w:val="0"/>
      <w:marRight w:val="0"/>
      <w:marTop w:val="0"/>
      <w:marBottom w:val="0"/>
      <w:divBdr>
        <w:top w:val="none" w:sz="0" w:space="0" w:color="auto"/>
        <w:left w:val="none" w:sz="0" w:space="0" w:color="auto"/>
        <w:bottom w:val="none" w:sz="0" w:space="0" w:color="auto"/>
        <w:right w:val="none" w:sz="0" w:space="0" w:color="auto"/>
      </w:divBdr>
    </w:div>
    <w:div w:id="579676805">
      <w:bodyDiv w:val="1"/>
      <w:marLeft w:val="0"/>
      <w:marRight w:val="0"/>
      <w:marTop w:val="0"/>
      <w:marBottom w:val="0"/>
      <w:divBdr>
        <w:top w:val="none" w:sz="0" w:space="0" w:color="auto"/>
        <w:left w:val="none" w:sz="0" w:space="0" w:color="auto"/>
        <w:bottom w:val="none" w:sz="0" w:space="0" w:color="auto"/>
        <w:right w:val="none" w:sz="0" w:space="0" w:color="auto"/>
      </w:divBdr>
    </w:div>
    <w:div w:id="579751615">
      <w:bodyDiv w:val="1"/>
      <w:marLeft w:val="0"/>
      <w:marRight w:val="0"/>
      <w:marTop w:val="0"/>
      <w:marBottom w:val="0"/>
      <w:divBdr>
        <w:top w:val="none" w:sz="0" w:space="0" w:color="auto"/>
        <w:left w:val="none" w:sz="0" w:space="0" w:color="auto"/>
        <w:bottom w:val="none" w:sz="0" w:space="0" w:color="auto"/>
        <w:right w:val="none" w:sz="0" w:space="0" w:color="auto"/>
      </w:divBdr>
    </w:div>
    <w:div w:id="579951056">
      <w:bodyDiv w:val="1"/>
      <w:marLeft w:val="0"/>
      <w:marRight w:val="0"/>
      <w:marTop w:val="0"/>
      <w:marBottom w:val="0"/>
      <w:divBdr>
        <w:top w:val="none" w:sz="0" w:space="0" w:color="auto"/>
        <w:left w:val="none" w:sz="0" w:space="0" w:color="auto"/>
        <w:bottom w:val="none" w:sz="0" w:space="0" w:color="auto"/>
        <w:right w:val="none" w:sz="0" w:space="0" w:color="auto"/>
      </w:divBdr>
    </w:div>
    <w:div w:id="580023985">
      <w:bodyDiv w:val="1"/>
      <w:marLeft w:val="0"/>
      <w:marRight w:val="0"/>
      <w:marTop w:val="0"/>
      <w:marBottom w:val="0"/>
      <w:divBdr>
        <w:top w:val="none" w:sz="0" w:space="0" w:color="auto"/>
        <w:left w:val="none" w:sz="0" w:space="0" w:color="auto"/>
        <w:bottom w:val="none" w:sz="0" w:space="0" w:color="auto"/>
        <w:right w:val="none" w:sz="0" w:space="0" w:color="auto"/>
      </w:divBdr>
    </w:div>
    <w:div w:id="580144194">
      <w:bodyDiv w:val="1"/>
      <w:marLeft w:val="0"/>
      <w:marRight w:val="0"/>
      <w:marTop w:val="0"/>
      <w:marBottom w:val="0"/>
      <w:divBdr>
        <w:top w:val="none" w:sz="0" w:space="0" w:color="auto"/>
        <w:left w:val="none" w:sz="0" w:space="0" w:color="auto"/>
        <w:bottom w:val="none" w:sz="0" w:space="0" w:color="auto"/>
        <w:right w:val="none" w:sz="0" w:space="0" w:color="auto"/>
      </w:divBdr>
    </w:div>
    <w:div w:id="580220418">
      <w:bodyDiv w:val="1"/>
      <w:marLeft w:val="0"/>
      <w:marRight w:val="0"/>
      <w:marTop w:val="0"/>
      <w:marBottom w:val="0"/>
      <w:divBdr>
        <w:top w:val="none" w:sz="0" w:space="0" w:color="auto"/>
        <w:left w:val="none" w:sz="0" w:space="0" w:color="auto"/>
        <w:bottom w:val="none" w:sz="0" w:space="0" w:color="auto"/>
        <w:right w:val="none" w:sz="0" w:space="0" w:color="auto"/>
      </w:divBdr>
    </w:div>
    <w:div w:id="580414479">
      <w:bodyDiv w:val="1"/>
      <w:marLeft w:val="0"/>
      <w:marRight w:val="0"/>
      <w:marTop w:val="0"/>
      <w:marBottom w:val="0"/>
      <w:divBdr>
        <w:top w:val="none" w:sz="0" w:space="0" w:color="auto"/>
        <w:left w:val="none" w:sz="0" w:space="0" w:color="auto"/>
        <w:bottom w:val="none" w:sz="0" w:space="0" w:color="auto"/>
        <w:right w:val="none" w:sz="0" w:space="0" w:color="auto"/>
      </w:divBdr>
    </w:div>
    <w:div w:id="580452564">
      <w:bodyDiv w:val="1"/>
      <w:marLeft w:val="0"/>
      <w:marRight w:val="0"/>
      <w:marTop w:val="0"/>
      <w:marBottom w:val="0"/>
      <w:divBdr>
        <w:top w:val="none" w:sz="0" w:space="0" w:color="auto"/>
        <w:left w:val="none" w:sz="0" w:space="0" w:color="auto"/>
        <w:bottom w:val="none" w:sz="0" w:space="0" w:color="auto"/>
        <w:right w:val="none" w:sz="0" w:space="0" w:color="auto"/>
      </w:divBdr>
    </w:div>
    <w:div w:id="580455270">
      <w:bodyDiv w:val="1"/>
      <w:marLeft w:val="0"/>
      <w:marRight w:val="0"/>
      <w:marTop w:val="0"/>
      <w:marBottom w:val="0"/>
      <w:divBdr>
        <w:top w:val="none" w:sz="0" w:space="0" w:color="auto"/>
        <w:left w:val="none" w:sz="0" w:space="0" w:color="auto"/>
        <w:bottom w:val="none" w:sz="0" w:space="0" w:color="auto"/>
        <w:right w:val="none" w:sz="0" w:space="0" w:color="auto"/>
      </w:divBdr>
    </w:div>
    <w:div w:id="580599784">
      <w:bodyDiv w:val="1"/>
      <w:marLeft w:val="0"/>
      <w:marRight w:val="0"/>
      <w:marTop w:val="0"/>
      <w:marBottom w:val="0"/>
      <w:divBdr>
        <w:top w:val="none" w:sz="0" w:space="0" w:color="auto"/>
        <w:left w:val="none" w:sz="0" w:space="0" w:color="auto"/>
        <w:bottom w:val="none" w:sz="0" w:space="0" w:color="auto"/>
        <w:right w:val="none" w:sz="0" w:space="0" w:color="auto"/>
      </w:divBdr>
    </w:div>
    <w:div w:id="580675360">
      <w:bodyDiv w:val="1"/>
      <w:marLeft w:val="0"/>
      <w:marRight w:val="0"/>
      <w:marTop w:val="0"/>
      <w:marBottom w:val="0"/>
      <w:divBdr>
        <w:top w:val="none" w:sz="0" w:space="0" w:color="auto"/>
        <w:left w:val="none" w:sz="0" w:space="0" w:color="auto"/>
        <w:bottom w:val="none" w:sz="0" w:space="0" w:color="auto"/>
        <w:right w:val="none" w:sz="0" w:space="0" w:color="auto"/>
      </w:divBdr>
    </w:div>
    <w:div w:id="580720915">
      <w:bodyDiv w:val="1"/>
      <w:marLeft w:val="0"/>
      <w:marRight w:val="0"/>
      <w:marTop w:val="0"/>
      <w:marBottom w:val="0"/>
      <w:divBdr>
        <w:top w:val="none" w:sz="0" w:space="0" w:color="auto"/>
        <w:left w:val="none" w:sz="0" w:space="0" w:color="auto"/>
        <w:bottom w:val="none" w:sz="0" w:space="0" w:color="auto"/>
        <w:right w:val="none" w:sz="0" w:space="0" w:color="auto"/>
      </w:divBdr>
    </w:div>
    <w:div w:id="580794541">
      <w:bodyDiv w:val="1"/>
      <w:marLeft w:val="0"/>
      <w:marRight w:val="0"/>
      <w:marTop w:val="0"/>
      <w:marBottom w:val="0"/>
      <w:divBdr>
        <w:top w:val="none" w:sz="0" w:space="0" w:color="auto"/>
        <w:left w:val="none" w:sz="0" w:space="0" w:color="auto"/>
        <w:bottom w:val="none" w:sz="0" w:space="0" w:color="auto"/>
        <w:right w:val="none" w:sz="0" w:space="0" w:color="auto"/>
      </w:divBdr>
    </w:div>
    <w:div w:id="580798467">
      <w:bodyDiv w:val="1"/>
      <w:marLeft w:val="0"/>
      <w:marRight w:val="0"/>
      <w:marTop w:val="0"/>
      <w:marBottom w:val="0"/>
      <w:divBdr>
        <w:top w:val="none" w:sz="0" w:space="0" w:color="auto"/>
        <w:left w:val="none" w:sz="0" w:space="0" w:color="auto"/>
        <w:bottom w:val="none" w:sz="0" w:space="0" w:color="auto"/>
        <w:right w:val="none" w:sz="0" w:space="0" w:color="auto"/>
      </w:divBdr>
    </w:div>
    <w:div w:id="580868693">
      <w:bodyDiv w:val="1"/>
      <w:marLeft w:val="0"/>
      <w:marRight w:val="0"/>
      <w:marTop w:val="0"/>
      <w:marBottom w:val="0"/>
      <w:divBdr>
        <w:top w:val="none" w:sz="0" w:space="0" w:color="auto"/>
        <w:left w:val="none" w:sz="0" w:space="0" w:color="auto"/>
        <w:bottom w:val="none" w:sz="0" w:space="0" w:color="auto"/>
        <w:right w:val="none" w:sz="0" w:space="0" w:color="auto"/>
      </w:divBdr>
    </w:div>
    <w:div w:id="580875333">
      <w:bodyDiv w:val="1"/>
      <w:marLeft w:val="0"/>
      <w:marRight w:val="0"/>
      <w:marTop w:val="0"/>
      <w:marBottom w:val="0"/>
      <w:divBdr>
        <w:top w:val="none" w:sz="0" w:space="0" w:color="auto"/>
        <w:left w:val="none" w:sz="0" w:space="0" w:color="auto"/>
        <w:bottom w:val="none" w:sz="0" w:space="0" w:color="auto"/>
        <w:right w:val="none" w:sz="0" w:space="0" w:color="auto"/>
      </w:divBdr>
    </w:div>
    <w:div w:id="580917061">
      <w:bodyDiv w:val="1"/>
      <w:marLeft w:val="0"/>
      <w:marRight w:val="0"/>
      <w:marTop w:val="0"/>
      <w:marBottom w:val="0"/>
      <w:divBdr>
        <w:top w:val="none" w:sz="0" w:space="0" w:color="auto"/>
        <w:left w:val="none" w:sz="0" w:space="0" w:color="auto"/>
        <w:bottom w:val="none" w:sz="0" w:space="0" w:color="auto"/>
        <w:right w:val="none" w:sz="0" w:space="0" w:color="auto"/>
      </w:divBdr>
    </w:div>
    <w:div w:id="580993455">
      <w:bodyDiv w:val="1"/>
      <w:marLeft w:val="0"/>
      <w:marRight w:val="0"/>
      <w:marTop w:val="0"/>
      <w:marBottom w:val="0"/>
      <w:divBdr>
        <w:top w:val="none" w:sz="0" w:space="0" w:color="auto"/>
        <w:left w:val="none" w:sz="0" w:space="0" w:color="auto"/>
        <w:bottom w:val="none" w:sz="0" w:space="0" w:color="auto"/>
        <w:right w:val="none" w:sz="0" w:space="0" w:color="auto"/>
      </w:divBdr>
    </w:div>
    <w:div w:id="581066937">
      <w:bodyDiv w:val="1"/>
      <w:marLeft w:val="0"/>
      <w:marRight w:val="0"/>
      <w:marTop w:val="0"/>
      <w:marBottom w:val="0"/>
      <w:divBdr>
        <w:top w:val="none" w:sz="0" w:space="0" w:color="auto"/>
        <w:left w:val="none" w:sz="0" w:space="0" w:color="auto"/>
        <w:bottom w:val="none" w:sz="0" w:space="0" w:color="auto"/>
        <w:right w:val="none" w:sz="0" w:space="0" w:color="auto"/>
      </w:divBdr>
    </w:div>
    <w:div w:id="581107725">
      <w:bodyDiv w:val="1"/>
      <w:marLeft w:val="0"/>
      <w:marRight w:val="0"/>
      <w:marTop w:val="0"/>
      <w:marBottom w:val="0"/>
      <w:divBdr>
        <w:top w:val="none" w:sz="0" w:space="0" w:color="auto"/>
        <w:left w:val="none" w:sz="0" w:space="0" w:color="auto"/>
        <w:bottom w:val="none" w:sz="0" w:space="0" w:color="auto"/>
        <w:right w:val="none" w:sz="0" w:space="0" w:color="auto"/>
      </w:divBdr>
    </w:div>
    <w:div w:id="581182219">
      <w:bodyDiv w:val="1"/>
      <w:marLeft w:val="0"/>
      <w:marRight w:val="0"/>
      <w:marTop w:val="0"/>
      <w:marBottom w:val="0"/>
      <w:divBdr>
        <w:top w:val="none" w:sz="0" w:space="0" w:color="auto"/>
        <w:left w:val="none" w:sz="0" w:space="0" w:color="auto"/>
        <w:bottom w:val="none" w:sz="0" w:space="0" w:color="auto"/>
        <w:right w:val="none" w:sz="0" w:space="0" w:color="auto"/>
      </w:divBdr>
    </w:div>
    <w:div w:id="581184578">
      <w:bodyDiv w:val="1"/>
      <w:marLeft w:val="0"/>
      <w:marRight w:val="0"/>
      <w:marTop w:val="0"/>
      <w:marBottom w:val="0"/>
      <w:divBdr>
        <w:top w:val="none" w:sz="0" w:space="0" w:color="auto"/>
        <w:left w:val="none" w:sz="0" w:space="0" w:color="auto"/>
        <w:bottom w:val="none" w:sz="0" w:space="0" w:color="auto"/>
        <w:right w:val="none" w:sz="0" w:space="0" w:color="auto"/>
      </w:divBdr>
    </w:div>
    <w:div w:id="581256224">
      <w:bodyDiv w:val="1"/>
      <w:marLeft w:val="0"/>
      <w:marRight w:val="0"/>
      <w:marTop w:val="0"/>
      <w:marBottom w:val="0"/>
      <w:divBdr>
        <w:top w:val="none" w:sz="0" w:space="0" w:color="auto"/>
        <w:left w:val="none" w:sz="0" w:space="0" w:color="auto"/>
        <w:bottom w:val="none" w:sz="0" w:space="0" w:color="auto"/>
        <w:right w:val="none" w:sz="0" w:space="0" w:color="auto"/>
      </w:divBdr>
    </w:div>
    <w:div w:id="581262514">
      <w:bodyDiv w:val="1"/>
      <w:marLeft w:val="0"/>
      <w:marRight w:val="0"/>
      <w:marTop w:val="0"/>
      <w:marBottom w:val="0"/>
      <w:divBdr>
        <w:top w:val="none" w:sz="0" w:space="0" w:color="auto"/>
        <w:left w:val="none" w:sz="0" w:space="0" w:color="auto"/>
        <w:bottom w:val="none" w:sz="0" w:space="0" w:color="auto"/>
        <w:right w:val="none" w:sz="0" w:space="0" w:color="auto"/>
      </w:divBdr>
    </w:div>
    <w:div w:id="581305047">
      <w:bodyDiv w:val="1"/>
      <w:marLeft w:val="0"/>
      <w:marRight w:val="0"/>
      <w:marTop w:val="0"/>
      <w:marBottom w:val="0"/>
      <w:divBdr>
        <w:top w:val="none" w:sz="0" w:space="0" w:color="auto"/>
        <w:left w:val="none" w:sz="0" w:space="0" w:color="auto"/>
        <w:bottom w:val="none" w:sz="0" w:space="0" w:color="auto"/>
        <w:right w:val="none" w:sz="0" w:space="0" w:color="auto"/>
      </w:divBdr>
    </w:div>
    <w:div w:id="581330725">
      <w:bodyDiv w:val="1"/>
      <w:marLeft w:val="0"/>
      <w:marRight w:val="0"/>
      <w:marTop w:val="0"/>
      <w:marBottom w:val="0"/>
      <w:divBdr>
        <w:top w:val="none" w:sz="0" w:space="0" w:color="auto"/>
        <w:left w:val="none" w:sz="0" w:space="0" w:color="auto"/>
        <w:bottom w:val="none" w:sz="0" w:space="0" w:color="auto"/>
        <w:right w:val="none" w:sz="0" w:space="0" w:color="auto"/>
      </w:divBdr>
    </w:div>
    <w:div w:id="581333773">
      <w:bodyDiv w:val="1"/>
      <w:marLeft w:val="0"/>
      <w:marRight w:val="0"/>
      <w:marTop w:val="0"/>
      <w:marBottom w:val="0"/>
      <w:divBdr>
        <w:top w:val="none" w:sz="0" w:space="0" w:color="auto"/>
        <w:left w:val="none" w:sz="0" w:space="0" w:color="auto"/>
        <w:bottom w:val="none" w:sz="0" w:space="0" w:color="auto"/>
        <w:right w:val="none" w:sz="0" w:space="0" w:color="auto"/>
      </w:divBdr>
    </w:div>
    <w:div w:id="581641763">
      <w:bodyDiv w:val="1"/>
      <w:marLeft w:val="0"/>
      <w:marRight w:val="0"/>
      <w:marTop w:val="0"/>
      <w:marBottom w:val="0"/>
      <w:divBdr>
        <w:top w:val="none" w:sz="0" w:space="0" w:color="auto"/>
        <w:left w:val="none" w:sz="0" w:space="0" w:color="auto"/>
        <w:bottom w:val="none" w:sz="0" w:space="0" w:color="auto"/>
        <w:right w:val="none" w:sz="0" w:space="0" w:color="auto"/>
      </w:divBdr>
    </w:div>
    <w:div w:id="581716745">
      <w:bodyDiv w:val="1"/>
      <w:marLeft w:val="0"/>
      <w:marRight w:val="0"/>
      <w:marTop w:val="0"/>
      <w:marBottom w:val="0"/>
      <w:divBdr>
        <w:top w:val="none" w:sz="0" w:space="0" w:color="auto"/>
        <w:left w:val="none" w:sz="0" w:space="0" w:color="auto"/>
        <w:bottom w:val="none" w:sz="0" w:space="0" w:color="auto"/>
        <w:right w:val="none" w:sz="0" w:space="0" w:color="auto"/>
      </w:divBdr>
    </w:div>
    <w:div w:id="581718269">
      <w:bodyDiv w:val="1"/>
      <w:marLeft w:val="0"/>
      <w:marRight w:val="0"/>
      <w:marTop w:val="0"/>
      <w:marBottom w:val="0"/>
      <w:divBdr>
        <w:top w:val="none" w:sz="0" w:space="0" w:color="auto"/>
        <w:left w:val="none" w:sz="0" w:space="0" w:color="auto"/>
        <w:bottom w:val="none" w:sz="0" w:space="0" w:color="auto"/>
        <w:right w:val="none" w:sz="0" w:space="0" w:color="auto"/>
      </w:divBdr>
    </w:div>
    <w:div w:id="581767260">
      <w:bodyDiv w:val="1"/>
      <w:marLeft w:val="0"/>
      <w:marRight w:val="0"/>
      <w:marTop w:val="0"/>
      <w:marBottom w:val="0"/>
      <w:divBdr>
        <w:top w:val="none" w:sz="0" w:space="0" w:color="auto"/>
        <w:left w:val="none" w:sz="0" w:space="0" w:color="auto"/>
        <w:bottom w:val="none" w:sz="0" w:space="0" w:color="auto"/>
        <w:right w:val="none" w:sz="0" w:space="0" w:color="auto"/>
      </w:divBdr>
    </w:div>
    <w:div w:id="582028698">
      <w:bodyDiv w:val="1"/>
      <w:marLeft w:val="0"/>
      <w:marRight w:val="0"/>
      <w:marTop w:val="0"/>
      <w:marBottom w:val="0"/>
      <w:divBdr>
        <w:top w:val="none" w:sz="0" w:space="0" w:color="auto"/>
        <w:left w:val="none" w:sz="0" w:space="0" w:color="auto"/>
        <w:bottom w:val="none" w:sz="0" w:space="0" w:color="auto"/>
        <w:right w:val="none" w:sz="0" w:space="0" w:color="auto"/>
      </w:divBdr>
    </w:div>
    <w:div w:id="582111172">
      <w:bodyDiv w:val="1"/>
      <w:marLeft w:val="0"/>
      <w:marRight w:val="0"/>
      <w:marTop w:val="0"/>
      <w:marBottom w:val="0"/>
      <w:divBdr>
        <w:top w:val="none" w:sz="0" w:space="0" w:color="auto"/>
        <w:left w:val="none" w:sz="0" w:space="0" w:color="auto"/>
        <w:bottom w:val="none" w:sz="0" w:space="0" w:color="auto"/>
        <w:right w:val="none" w:sz="0" w:space="0" w:color="auto"/>
      </w:divBdr>
    </w:div>
    <w:div w:id="582179842">
      <w:bodyDiv w:val="1"/>
      <w:marLeft w:val="0"/>
      <w:marRight w:val="0"/>
      <w:marTop w:val="0"/>
      <w:marBottom w:val="0"/>
      <w:divBdr>
        <w:top w:val="none" w:sz="0" w:space="0" w:color="auto"/>
        <w:left w:val="none" w:sz="0" w:space="0" w:color="auto"/>
        <w:bottom w:val="none" w:sz="0" w:space="0" w:color="auto"/>
        <w:right w:val="none" w:sz="0" w:space="0" w:color="auto"/>
      </w:divBdr>
    </w:div>
    <w:div w:id="582183595">
      <w:bodyDiv w:val="1"/>
      <w:marLeft w:val="0"/>
      <w:marRight w:val="0"/>
      <w:marTop w:val="0"/>
      <w:marBottom w:val="0"/>
      <w:divBdr>
        <w:top w:val="none" w:sz="0" w:space="0" w:color="auto"/>
        <w:left w:val="none" w:sz="0" w:space="0" w:color="auto"/>
        <w:bottom w:val="none" w:sz="0" w:space="0" w:color="auto"/>
        <w:right w:val="none" w:sz="0" w:space="0" w:color="auto"/>
      </w:divBdr>
    </w:div>
    <w:div w:id="582295580">
      <w:bodyDiv w:val="1"/>
      <w:marLeft w:val="0"/>
      <w:marRight w:val="0"/>
      <w:marTop w:val="0"/>
      <w:marBottom w:val="0"/>
      <w:divBdr>
        <w:top w:val="none" w:sz="0" w:space="0" w:color="auto"/>
        <w:left w:val="none" w:sz="0" w:space="0" w:color="auto"/>
        <w:bottom w:val="none" w:sz="0" w:space="0" w:color="auto"/>
        <w:right w:val="none" w:sz="0" w:space="0" w:color="auto"/>
      </w:divBdr>
    </w:div>
    <w:div w:id="582378793">
      <w:bodyDiv w:val="1"/>
      <w:marLeft w:val="0"/>
      <w:marRight w:val="0"/>
      <w:marTop w:val="0"/>
      <w:marBottom w:val="0"/>
      <w:divBdr>
        <w:top w:val="none" w:sz="0" w:space="0" w:color="auto"/>
        <w:left w:val="none" w:sz="0" w:space="0" w:color="auto"/>
        <w:bottom w:val="none" w:sz="0" w:space="0" w:color="auto"/>
        <w:right w:val="none" w:sz="0" w:space="0" w:color="auto"/>
      </w:divBdr>
    </w:div>
    <w:div w:id="582420244">
      <w:bodyDiv w:val="1"/>
      <w:marLeft w:val="0"/>
      <w:marRight w:val="0"/>
      <w:marTop w:val="0"/>
      <w:marBottom w:val="0"/>
      <w:divBdr>
        <w:top w:val="none" w:sz="0" w:space="0" w:color="auto"/>
        <w:left w:val="none" w:sz="0" w:space="0" w:color="auto"/>
        <w:bottom w:val="none" w:sz="0" w:space="0" w:color="auto"/>
        <w:right w:val="none" w:sz="0" w:space="0" w:color="auto"/>
      </w:divBdr>
    </w:div>
    <w:div w:id="582450028">
      <w:bodyDiv w:val="1"/>
      <w:marLeft w:val="0"/>
      <w:marRight w:val="0"/>
      <w:marTop w:val="0"/>
      <w:marBottom w:val="0"/>
      <w:divBdr>
        <w:top w:val="none" w:sz="0" w:space="0" w:color="auto"/>
        <w:left w:val="none" w:sz="0" w:space="0" w:color="auto"/>
        <w:bottom w:val="none" w:sz="0" w:space="0" w:color="auto"/>
        <w:right w:val="none" w:sz="0" w:space="0" w:color="auto"/>
      </w:divBdr>
    </w:div>
    <w:div w:id="582569463">
      <w:bodyDiv w:val="1"/>
      <w:marLeft w:val="0"/>
      <w:marRight w:val="0"/>
      <w:marTop w:val="0"/>
      <w:marBottom w:val="0"/>
      <w:divBdr>
        <w:top w:val="none" w:sz="0" w:space="0" w:color="auto"/>
        <w:left w:val="none" w:sz="0" w:space="0" w:color="auto"/>
        <w:bottom w:val="none" w:sz="0" w:space="0" w:color="auto"/>
        <w:right w:val="none" w:sz="0" w:space="0" w:color="auto"/>
      </w:divBdr>
    </w:div>
    <w:div w:id="582640712">
      <w:bodyDiv w:val="1"/>
      <w:marLeft w:val="0"/>
      <w:marRight w:val="0"/>
      <w:marTop w:val="0"/>
      <w:marBottom w:val="0"/>
      <w:divBdr>
        <w:top w:val="none" w:sz="0" w:space="0" w:color="auto"/>
        <w:left w:val="none" w:sz="0" w:space="0" w:color="auto"/>
        <w:bottom w:val="none" w:sz="0" w:space="0" w:color="auto"/>
        <w:right w:val="none" w:sz="0" w:space="0" w:color="auto"/>
      </w:divBdr>
    </w:div>
    <w:div w:id="582688698">
      <w:bodyDiv w:val="1"/>
      <w:marLeft w:val="0"/>
      <w:marRight w:val="0"/>
      <w:marTop w:val="0"/>
      <w:marBottom w:val="0"/>
      <w:divBdr>
        <w:top w:val="none" w:sz="0" w:space="0" w:color="auto"/>
        <w:left w:val="none" w:sz="0" w:space="0" w:color="auto"/>
        <w:bottom w:val="none" w:sz="0" w:space="0" w:color="auto"/>
        <w:right w:val="none" w:sz="0" w:space="0" w:color="auto"/>
      </w:divBdr>
    </w:div>
    <w:div w:id="582879461">
      <w:bodyDiv w:val="1"/>
      <w:marLeft w:val="0"/>
      <w:marRight w:val="0"/>
      <w:marTop w:val="0"/>
      <w:marBottom w:val="0"/>
      <w:divBdr>
        <w:top w:val="none" w:sz="0" w:space="0" w:color="auto"/>
        <w:left w:val="none" w:sz="0" w:space="0" w:color="auto"/>
        <w:bottom w:val="none" w:sz="0" w:space="0" w:color="auto"/>
        <w:right w:val="none" w:sz="0" w:space="0" w:color="auto"/>
      </w:divBdr>
    </w:div>
    <w:div w:id="582960409">
      <w:bodyDiv w:val="1"/>
      <w:marLeft w:val="0"/>
      <w:marRight w:val="0"/>
      <w:marTop w:val="0"/>
      <w:marBottom w:val="0"/>
      <w:divBdr>
        <w:top w:val="none" w:sz="0" w:space="0" w:color="auto"/>
        <w:left w:val="none" w:sz="0" w:space="0" w:color="auto"/>
        <w:bottom w:val="none" w:sz="0" w:space="0" w:color="auto"/>
        <w:right w:val="none" w:sz="0" w:space="0" w:color="auto"/>
      </w:divBdr>
    </w:div>
    <w:div w:id="583073980">
      <w:bodyDiv w:val="1"/>
      <w:marLeft w:val="0"/>
      <w:marRight w:val="0"/>
      <w:marTop w:val="0"/>
      <w:marBottom w:val="0"/>
      <w:divBdr>
        <w:top w:val="none" w:sz="0" w:space="0" w:color="auto"/>
        <w:left w:val="none" w:sz="0" w:space="0" w:color="auto"/>
        <w:bottom w:val="none" w:sz="0" w:space="0" w:color="auto"/>
        <w:right w:val="none" w:sz="0" w:space="0" w:color="auto"/>
      </w:divBdr>
    </w:div>
    <w:div w:id="583105962">
      <w:bodyDiv w:val="1"/>
      <w:marLeft w:val="0"/>
      <w:marRight w:val="0"/>
      <w:marTop w:val="0"/>
      <w:marBottom w:val="0"/>
      <w:divBdr>
        <w:top w:val="none" w:sz="0" w:space="0" w:color="auto"/>
        <w:left w:val="none" w:sz="0" w:space="0" w:color="auto"/>
        <w:bottom w:val="none" w:sz="0" w:space="0" w:color="auto"/>
        <w:right w:val="none" w:sz="0" w:space="0" w:color="auto"/>
      </w:divBdr>
    </w:div>
    <w:div w:id="583144506">
      <w:bodyDiv w:val="1"/>
      <w:marLeft w:val="0"/>
      <w:marRight w:val="0"/>
      <w:marTop w:val="0"/>
      <w:marBottom w:val="0"/>
      <w:divBdr>
        <w:top w:val="none" w:sz="0" w:space="0" w:color="auto"/>
        <w:left w:val="none" w:sz="0" w:space="0" w:color="auto"/>
        <w:bottom w:val="none" w:sz="0" w:space="0" w:color="auto"/>
        <w:right w:val="none" w:sz="0" w:space="0" w:color="auto"/>
      </w:divBdr>
    </w:div>
    <w:div w:id="583219987">
      <w:bodyDiv w:val="1"/>
      <w:marLeft w:val="0"/>
      <w:marRight w:val="0"/>
      <w:marTop w:val="0"/>
      <w:marBottom w:val="0"/>
      <w:divBdr>
        <w:top w:val="none" w:sz="0" w:space="0" w:color="auto"/>
        <w:left w:val="none" w:sz="0" w:space="0" w:color="auto"/>
        <w:bottom w:val="none" w:sz="0" w:space="0" w:color="auto"/>
        <w:right w:val="none" w:sz="0" w:space="0" w:color="auto"/>
      </w:divBdr>
    </w:div>
    <w:div w:id="583271468">
      <w:bodyDiv w:val="1"/>
      <w:marLeft w:val="0"/>
      <w:marRight w:val="0"/>
      <w:marTop w:val="0"/>
      <w:marBottom w:val="0"/>
      <w:divBdr>
        <w:top w:val="none" w:sz="0" w:space="0" w:color="auto"/>
        <w:left w:val="none" w:sz="0" w:space="0" w:color="auto"/>
        <w:bottom w:val="none" w:sz="0" w:space="0" w:color="auto"/>
        <w:right w:val="none" w:sz="0" w:space="0" w:color="auto"/>
      </w:divBdr>
    </w:div>
    <w:div w:id="583340982">
      <w:bodyDiv w:val="1"/>
      <w:marLeft w:val="0"/>
      <w:marRight w:val="0"/>
      <w:marTop w:val="0"/>
      <w:marBottom w:val="0"/>
      <w:divBdr>
        <w:top w:val="none" w:sz="0" w:space="0" w:color="auto"/>
        <w:left w:val="none" w:sz="0" w:space="0" w:color="auto"/>
        <w:bottom w:val="none" w:sz="0" w:space="0" w:color="auto"/>
        <w:right w:val="none" w:sz="0" w:space="0" w:color="auto"/>
      </w:divBdr>
    </w:div>
    <w:div w:id="583345545">
      <w:bodyDiv w:val="1"/>
      <w:marLeft w:val="0"/>
      <w:marRight w:val="0"/>
      <w:marTop w:val="0"/>
      <w:marBottom w:val="0"/>
      <w:divBdr>
        <w:top w:val="none" w:sz="0" w:space="0" w:color="auto"/>
        <w:left w:val="none" w:sz="0" w:space="0" w:color="auto"/>
        <w:bottom w:val="none" w:sz="0" w:space="0" w:color="auto"/>
        <w:right w:val="none" w:sz="0" w:space="0" w:color="auto"/>
      </w:divBdr>
    </w:div>
    <w:div w:id="583611479">
      <w:bodyDiv w:val="1"/>
      <w:marLeft w:val="0"/>
      <w:marRight w:val="0"/>
      <w:marTop w:val="0"/>
      <w:marBottom w:val="0"/>
      <w:divBdr>
        <w:top w:val="none" w:sz="0" w:space="0" w:color="auto"/>
        <w:left w:val="none" w:sz="0" w:space="0" w:color="auto"/>
        <w:bottom w:val="none" w:sz="0" w:space="0" w:color="auto"/>
        <w:right w:val="none" w:sz="0" w:space="0" w:color="auto"/>
      </w:divBdr>
    </w:div>
    <w:div w:id="583878442">
      <w:bodyDiv w:val="1"/>
      <w:marLeft w:val="0"/>
      <w:marRight w:val="0"/>
      <w:marTop w:val="0"/>
      <w:marBottom w:val="0"/>
      <w:divBdr>
        <w:top w:val="none" w:sz="0" w:space="0" w:color="auto"/>
        <w:left w:val="none" w:sz="0" w:space="0" w:color="auto"/>
        <w:bottom w:val="none" w:sz="0" w:space="0" w:color="auto"/>
        <w:right w:val="none" w:sz="0" w:space="0" w:color="auto"/>
      </w:divBdr>
    </w:div>
    <w:div w:id="583957092">
      <w:bodyDiv w:val="1"/>
      <w:marLeft w:val="0"/>
      <w:marRight w:val="0"/>
      <w:marTop w:val="0"/>
      <w:marBottom w:val="0"/>
      <w:divBdr>
        <w:top w:val="none" w:sz="0" w:space="0" w:color="auto"/>
        <w:left w:val="none" w:sz="0" w:space="0" w:color="auto"/>
        <w:bottom w:val="none" w:sz="0" w:space="0" w:color="auto"/>
        <w:right w:val="none" w:sz="0" w:space="0" w:color="auto"/>
      </w:divBdr>
    </w:div>
    <w:div w:id="583994846">
      <w:bodyDiv w:val="1"/>
      <w:marLeft w:val="0"/>
      <w:marRight w:val="0"/>
      <w:marTop w:val="0"/>
      <w:marBottom w:val="0"/>
      <w:divBdr>
        <w:top w:val="none" w:sz="0" w:space="0" w:color="auto"/>
        <w:left w:val="none" w:sz="0" w:space="0" w:color="auto"/>
        <w:bottom w:val="none" w:sz="0" w:space="0" w:color="auto"/>
        <w:right w:val="none" w:sz="0" w:space="0" w:color="auto"/>
      </w:divBdr>
    </w:div>
    <w:div w:id="584144329">
      <w:bodyDiv w:val="1"/>
      <w:marLeft w:val="0"/>
      <w:marRight w:val="0"/>
      <w:marTop w:val="0"/>
      <w:marBottom w:val="0"/>
      <w:divBdr>
        <w:top w:val="none" w:sz="0" w:space="0" w:color="auto"/>
        <w:left w:val="none" w:sz="0" w:space="0" w:color="auto"/>
        <w:bottom w:val="none" w:sz="0" w:space="0" w:color="auto"/>
        <w:right w:val="none" w:sz="0" w:space="0" w:color="auto"/>
      </w:divBdr>
    </w:div>
    <w:div w:id="584339105">
      <w:bodyDiv w:val="1"/>
      <w:marLeft w:val="0"/>
      <w:marRight w:val="0"/>
      <w:marTop w:val="0"/>
      <w:marBottom w:val="0"/>
      <w:divBdr>
        <w:top w:val="none" w:sz="0" w:space="0" w:color="auto"/>
        <w:left w:val="none" w:sz="0" w:space="0" w:color="auto"/>
        <w:bottom w:val="none" w:sz="0" w:space="0" w:color="auto"/>
        <w:right w:val="none" w:sz="0" w:space="0" w:color="auto"/>
      </w:divBdr>
    </w:div>
    <w:div w:id="584413059">
      <w:bodyDiv w:val="1"/>
      <w:marLeft w:val="0"/>
      <w:marRight w:val="0"/>
      <w:marTop w:val="0"/>
      <w:marBottom w:val="0"/>
      <w:divBdr>
        <w:top w:val="none" w:sz="0" w:space="0" w:color="auto"/>
        <w:left w:val="none" w:sz="0" w:space="0" w:color="auto"/>
        <w:bottom w:val="none" w:sz="0" w:space="0" w:color="auto"/>
        <w:right w:val="none" w:sz="0" w:space="0" w:color="auto"/>
      </w:divBdr>
    </w:div>
    <w:div w:id="584416364">
      <w:bodyDiv w:val="1"/>
      <w:marLeft w:val="0"/>
      <w:marRight w:val="0"/>
      <w:marTop w:val="0"/>
      <w:marBottom w:val="0"/>
      <w:divBdr>
        <w:top w:val="none" w:sz="0" w:space="0" w:color="auto"/>
        <w:left w:val="none" w:sz="0" w:space="0" w:color="auto"/>
        <w:bottom w:val="none" w:sz="0" w:space="0" w:color="auto"/>
        <w:right w:val="none" w:sz="0" w:space="0" w:color="auto"/>
      </w:divBdr>
    </w:div>
    <w:div w:id="584608199">
      <w:bodyDiv w:val="1"/>
      <w:marLeft w:val="0"/>
      <w:marRight w:val="0"/>
      <w:marTop w:val="0"/>
      <w:marBottom w:val="0"/>
      <w:divBdr>
        <w:top w:val="none" w:sz="0" w:space="0" w:color="auto"/>
        <w:left w:val="none" w:sz="0" w:space="0" w:color="auto"/>
        <w:bottom w:val="none" w:sz="0" w:space="0" w:color="auto"/>
        <w:right w:val="none" w:sz="0" w:space="0" w:color="auto"/>
      </w:divBdr>
    </w:div>
    <w:div w:id="584609623">
      <w:bodyDiv w:val="1"/>
      <w:marLeft w:val="0"/>
      <w:marRight w:val="0"/>
      <w:marTop w:val="0"/>
      <w:marBottom w:val="0"/>
      <w:divBdr>
        <w:top w:val="none" w:sz="0" w:space="0" w:color="auto"/>
        <w:left w:val="none" w:sz="0" w:space="0" w:color="auto"/>
        <w:bottom w:val="none" w:sz="0" w:space="0" w:color="auto"/>
        <w:right w:val="none" w:sz="0" w:space="0" w:color="auto"/>
      </w:divBdr>
    </w:div>
    <w:div w:id="584649920">
      <w:bodyDiv w:val="1"/>
      <w:marLeft w:val="0"/>
      <w:marRight w:val="0"/>
      <w:marTop w:val="0"/>
      <w:marBottom w:val="0"/>
      <w:divBdr>
        <w:top w:val="none" w:sz="0" w:space="0" w:color="auto"/>
        <w:left w:val="none" w:sz="0" w:space="0" w:color="auto"/>
        <w:bottom w:val="none" w:sz="0" w:space="0" w:color="auto"/>
        <w:right w:val="none" w:sz="0" w:space="0" w:color="auto"/>
      </w:divBdr>
    </w:div>
    <w:div w:id="584798673">
      <w:bodyDiv w:val="1"/>
      <w:marLeft w:val="0"/>
      <w:marRight w:val="0"/>
      <w:marTop w:val="0"/>
      <w:marBottom w:val="0"/>
      <w:divBdr>
        <w:top w:val="none" w:sz="0" w:space="0" w:color="auto"/>
        <w:left w:val="none" w:sz="0" w:space="0" w:color="auto"/>
        <w:bottom w:val="none" w:sz="0" w:space="0" w:color="auto"/>
        <w:right w:val="none" w:sz="0" w:space="0" w:color="auto"/>
      </w:divBdr>
    </w:div>
    <w:div w:id="585110588">
      <w:bodyDiv w:val="1"/>
      <w:marLeft w:val="0"/>
      <w:marRight w:val="0"/>
      <w:marTop w:val="0"/>
      <w:marBottom w:val="0"/>
      <w:divBdr>
        <w:top w:val="none" w:sz="0" w:space="0" w:color="auto"/>
        <w:left w:val="none" w:sz="0" w:space="0" w:color="auto"/>
        <w:bottom w:val="none" w:sz="0" w:space="0" w:color="auto"/>
        <w:right w:val="none" w:sz="0" w:space="0" w:color="auto"/>
      </w:divBdr>
    </w:div>
    <w:div w:id="585112190">
      <w:bodyDiv w:val="1"/>
      <w:marLeft w:val="0"/>
      <w:marRight w:val="0"/>
      <w:marTop w:val="0"/>
      <w:marBottom w:val="0"/>
      <w:divBdr>
        <w:top w:val="none" w:sz="0" w:space="0" w:color="auto"/>
        <w:left w:val="none" w:sz="0" w:space="0" w:color="auto"/>
        <w:bottom w:val="none" w:sz="0" w:space="0" w:color="auto"/>
        <w:right w:val="none" w:sz="0" w:space="0" w:color="auto"/>
      </w:divBdr>
    </w:div>
    <w:div w:id="585260670">
      <w:bodyDiv w:val="1"/>
      <w:marLeft w:val="0"/>
      <w:marRight w:val="0"/>
      <w:marTop w:val="0"/>
      <w:marBottom w:val="0"/>
      <w:divBdr>
        <w:top w:val="none" w:sz="0" w:space="0" w:color="auto"/>
        <w:left w:val="none" w:sz="0" w:space="0" w:color="auto"/>
        <w:bottom w:val="none" w:sz="0" w:space="0" w:color="auto"/>
        <w:right w:val="none" w:sz="0" w:space="0" w:color="auto"/>
      </w:divBdr>
    </w:div>
    <w:div w:id="585306820">
      <w:bodyDiv w:val="1"/>
      <w:marLeft w:val="0"/>
      <w:marRight w:val="0"/>
      <w:marTop w:val="0"/>
      <w:marBottom w:val="0"/>
      <w:divBdr>
        <w:top w:val="none" w:sz="0" w:space="0" w:color="auto"/>
        <w:left w:val="none" w:sz="0" w:space="0" w:color="auto"/>
        <w:bottom w:val="none" w:sz="0" w:space="0" w:color="auto"/>
        <w:right w:val="none" w:sz="0" w:space="0" w:color="auto"/>
      </w:divBdr>
    </w:div>
    <w:div w:id="585312291">
      <w:bodyDiv w:val="1"/>
      <w:marLeft w:val="0"/>
      <w:marRight w:val="0"/>
      <w:marTop w:val="0"/>
      <w:marBottom w:val="0"/>
      <w:divBdr>
        <w:top w:val="none" w:sz="0" w:space="0" w:color="auto"/>
        <w:left w:val="none" w:sz="0" w:space="0" w:color="auto"/>
        <w:bottom w:val="none" w:sz="0" w:space="0" w:color="auto"/>
        <w:right w:val="none" w:sz="0" w:space="0" w:color="auto"/>
      </w:divBdr>
    </w:div>
    <w:div w:id="585769920">
      <w:bodyDiv w:val="1"/>
      <w:marLeft w:val="0"/>
      <w:marRight w:val="0"/>
      <w:marTop w:val="0"/>
      <w:marBottom w:val="0"/>
      <w:divBdr>
        <w:top w:val="none" w:sz="0" w:space="0" w:color="auto"/>
        <w:left w:val="none" w:sz="0" w:space="0" w:color="auto"/>
        <w:bottom w:val="none" w:sz="0" w:space="0" w:color="auto"/>
        <w:right w:val="none" w:sz="0" w:space="0" w:color="auto"/>
      </w:divBdr>
    </w:div>
    <w:div w:id="585844494">
      <w:bodyDiv w:val="1"/>
      <w:marLeft w:val="0"/>
      <w:marRight w:val="0"/>
      <w:marTop w:val="0"/>
      <w:marBottom w:val="0"/>
      <w:divBdr>
        <w:top w:val="none" w:sz="0" w:space="0" w:color="auto"/>
        <w:left w:val="none" w:sz="0" w:space="0" w:color="auto"/>
        <w:bottom w:val="none" w:sz="0" w:space="0" w:color="auto"/>
        <w:right w:val="none" w:sz="0" w:space="0" w:color="auto"/>
      </w:divBdr>
    </w:div>
    <w:div w:id="586112202">
      <w:bodyDiv w:val="1"/>
      <w:marLeft w:val="0"/>
      <w:marRight w:val="0"/>
      <w:marTop w:val="0"/>
      <w:marBottom w:val="0"/>
      <w:divBdr>
        <w:top w:val="none" w:sz="0" w:space="0" w:color="auto"/>
        <w:left w:val="none" w:sz="0" w:space="0" w:color="auto"/>
        <w:bottom w:val="none" w:sz="0" w:space="0" w:color="auto"/>
        <w:right w:val="none" w:sz="0" w:space="0" w:color="auto"/>
      </w:divBdr>
    </w:div>
    <w:div w:id="586116311">
      <w:bodyDiv w:val="1"/>
      <w:marLeft w:val="0"/>
      <w:marRight w:val="0"/>
      <w:marTop w:val="0"/>
      <w:marBottom w:val="0"/>
      <w:divBdr>
        <w:top w:val="none" w:sz="0" w:space="0" w:color="auto"/>
        <w:left w:val="none" w:sz="0" w:space="0" w:color="auto"/>
        <w:bottom w:val="none" w:sz="0" w:space="0" w:color="auto"/>
        <w:right w:val="none" w:sz="0" w:space="0" w:color="auto"/>
      </w:divBdr>
    </w:div>
    <w:div w:id="586304917">
      <w:bodyDiv w:val="1"/>
      <w:marLeft w:val="0"/>
      <w:marRight w:val="0"/>
      <w:marTop w:val="0"/>
      <w:marBottom w:val="0"/>
      <w:divBdr>
        <w:top w:val="none" w:sz="0" w:space="0" w:color="auto"/>
        <w:left w:val="none" w:sz="0" w:space="0" w:color="auto"/>
        <w:bottom w:val="none" w:sz="0" w:space="0" w:color="auto"/>
        <w:right w:val="none" w:sz="0" w:space="0" w:color="auto"/>
      </w:divBdr>
    </w:div>
    <w:div w:id="586352318">
      <w:bodyDiv w:val="1"/>
      <w:marLeft w:val="0"/>
      <w:marRight w:val="0"/>
      <w:marTop w:val="0"/>
      <w:marBottom w:val="0"/>
      <w:divBdr>
        <w:top w:val="none" w:sz="0" w:space="0" w:color="auto"/>
        <w:left w:val="none" w:sz="0" w:space="0" w:color="auto"/>
        <w:bottom w:val="none" w:sz="0" w:space="0" w:color="auto"/>
        <w:right w:val="none" w:sz="0" w:space="0" w:color="auto"/>
      </w:divBdr>
    </w:div>
    <w:div w:id="586380170">
      <w:bodyDiv w:val="1"/>
      <w:marLeft w:val="0"/>
      <w:marRight w:val="0"/>
      <w:marTop w:val="0"/>
      <w:marBottom w:val="0"/>
      <w:divBdr>
        <w:top w:val="none" w:sz="0" w:space="0" w:color="auto"/>
        <w:left w:val="none" w:sz="0" w:space="0" w:color="auto"/>
        <w:bottom w:val="none" w:sz="0" w:space="0" w:color="auto"/>
        <w:right w:val="none" w:sz="0" w:space="0" w:color="auto"/>
      </w:divBdr>
    </w:div>
    <w:div w:id="586621313">
      <w:bodyDiv w:val="1"/>
      <w:marLeft w:val="0"/>
      <w:marRight w:val="0"/>
      <w:marTop w:val="0"/>
      <w:marBottom w:val="0"/>
      <w:divBdr>
        <w:top w:val="none" w:sz="0" w:space="0" w:color="auto"/>
        <w:left w:val="none" w:sz="0" w:space="0" w:color="auto"/>
        <w:bottom w:val="none" w:sz="0" w:space="0" w:color="auto"/>
        <w:right w:val="none" w:sz="0" w:space="0" w:color="auto"/>
      </w:divBdr>
    </w:div>
    <w:div w:id="586809575">
      <w:bodyDiv w:val="1"/>
      <w:marLeft w:val="0"/>
      <w:marRight w:val="0"/>
      <w:marTop w:val="0"/>
      <w:marBottom w:val="0"/>
      <w:divBdr>
        <w:top w:val="none" w:sz="0" w:space="0" w:color="auto"/>
        <w:left w:val="none" w:sz="0" w:space="0" w:color="auto"/>
        <w:bottom w:val="none" w:sz="0" w:space="0" w:color="auto"/>
        <w:right w:val="none" w:sz="0" w:space="0" w:color="auto"/>
      </w:divBdr>
    </w:div>
    <w:div w:id="586883196">
      <w:bodyDiv w:val="1"/>
      <w:marLeft w:val="0"/>
      <w:marRight w:val="0"/>
      <w:marTop w:val="0"/>
      <w:marBottom w:val="0"/>
      <w:divBdr>
        <w:top w:val="none" w:sz="0" w:space="0" w:color="auto"/>
        <w:left w:val="none" w:sz="0" w:space="0" w:color="auto"/>
        <w:bottom w:val="none" w:sz="0" w:space="0" w:color="auto"/>
        <w:right w:val="none" w:sz="0" w:space="0" w:color="auto"/>
      </w:divBdr>
    </w:div>
    <w:div w:id="586960924">
      <w:bodyDiv w:val="1"/>
      <w:marLeft w:val="0"/>
      <w:marRight w:val="0"/>
      <w:marTop w:val="0"/>
      <w:marBottom w:val="0"/>
      <w:divBdr>
        <w:top w:val="none" w:sz="0" w:space="0" w:color="auto"/>
        <w:left w:val="none" w:sz="0" w:space="0" w:color="auto"/>
        <w:bottom w:val="none" w:sz="0" w:space="0" w:color="auto"/>
        <w:right w:val="none" w:sz="0" w:space="0" w:color="auto"/>
      </w:divBdr>
    </w:div>
    <w:div w:id="587424401">
      <w:bodyDiv w:val="1"/>
      <w:marLeft w:val="0"/>
      <w:marRight w:val="0"/>
      <w:marTop w:val="0"/>
      <w:marBottom w:val="0"/>
      <w:divBdr>
        <w:top w:val="none" w:sz="0" w:space="0" w:color="auto"/>
        <w:left w:val="none" w:sz="0" w:space="0" w:color="auto"/>
        <w:bottom w:val="none" w:sz="0" w:space="0" w:color="auto"/>
        <w:right w:val="none" w:sz="0" w:space="0" w:color="auto"/>
      </w:divBdr>
    </w:div>
    <w:div w:id="587540169">
      <w:bodyDiv w:val="1"/>
      <w:marLeft w:val="0"/>
      <w:marRight w:val="0"/>
      <w:marTop w:val="0"/>
      <w:marBottom w:val="0"/>
      <w:divBdr>
        <w:top w:val="none" w:sz="0" w:space="0" w:color="auto"/>
        <w:left w:val="none" w:sz="0" w:space="0" w:color="auto"/>
        <w:bottom w:val="none" w:sz="0" w:space="0" w:color="auto"/>
        <w:right w:val="none" w:sz="0" w:space="0" w:color="auto"/>
      </w:divBdr>
    </w:div>
    <w:div w:id="587614436">
      <w:bodyDiv w:val="1"/>
      <w:marLeft w:val="0"/>
      <w:marRight w:val="0"/>
      <w:marTop w:val="0"/>
      <w:marBottom w:val="0"/>
      <w:divBdr>
        <w:top w:val="none" w:sz="0" w:space="0" w:color="auto"/>
        <w:left w:val="none" w:sz="0" w:space="0" w:color="auto"/>
        <w:bottom w:val="none" w:sz="0" w:space="0" w:color="auto"/>
        <w:right w:val="none" w:sz="0" w:space="0" w:color="auto"/>
      </w:divBdr>
    </w:div>
    <w:div w:id="587731376">
      <w:bodyDiv w:val="1"/>
      <w:marLeft w:val="0"/>
      <w:marRight w:val="0"/>
      <w:marTop w:val="0"/>
      <w:marBottom w:val="0"/>
      <w:divBdr>
        <w:top w:val="none" w:sz="0" w:space="0" w:color="auto"/>
        <w:left w:val="none" w:sz="0" w:space="0" w:color="auto"/>
        <w:bottom w:val="none" w:sz="0" w:space="0" w:color="auto"/>
        <w:right w:val="none" w:sz="0" w:space="0" w:color="auto"/>
      </w:divBdr>
    </w:div>
    <w:div w:id="587734388">
      <w:bodyDiv w:val="1"/>
      <w:marLeft w:val="0"/>
      <w:marRight w:val="0"/>
      <w:marTop w:val="0"/>
      <w:marBottom w:val="0"/>
      <w:divBdr>
        <w:top w:val="none" w:sz="0" w:space="0" w:color="auto"/>
        <w:left w:val="none" w:sz="0" w:space="0" w:color="auto"/>
        <w:bottom w:val="none" w:sz="0" w:space="0" w:color="auto"/>
        <w:right w:val="none" w:sz="0" w:space="0" w:color="auto"/>
      </w:divBdr>
    </w:div>
    <w:div w:id="587811873">
      <w:bodyDiv w:val="1"/>
      <w:marLeft w:val="0"/>
      <w:marRight w:val="0"/>
      <w:marTop w:val="0"/>
      <w:marBottom w:val="0"/>
      <w:divBdr>
        <w:top w:val="none" w:sz="0" w:space="0" w:color="auto"/>
        <w:left w:val="none" w:sz="0" w:space="0" w:color="auto"/>
        <w:bottom w:val="none" w:sz="0" w:space="0" w:color="auto"/>
        <w:right w:val="none" w:sz="0" w:space="0" w:color="auto"/>
      </w:divBdr>
    </w:div>
    <w:div w:id="588077726">
      <w:bodyDiv w:val="1"/>
      <w:marLeft w:val="0"/>
      <w:marRight w:val="0"/>
      <w:marTop w:val="0"/>
      <w:marBottom w:val="0"/>
      <w:divBdr>
        <w:top w:val="none" w:sz="0" w:space="0" w:color="auto"/>
        <w:left w:val="none" w:sz="0" w:space="0" w:color="auto"/>
        <w:bottom w:val="none" w:sz="0" w:space="0" w:color="auto"/>
        <w:right w:val="none" w:sz="0" w:space="0" w:color="auto"/>
      </w:divBdr>
    </w:div>
    <w:div w:id="588084341">
      <w:bodyDiv w:val="1"/>
      <w:marLeft w:val="0"/>
      <w:marRight w:val="0"/>
      <w:marTop w:val="0"/>
      <w:marBottom w:val="0"/>
      <w:divBdr>
        <w:top w:val="none" w:sz="0" w:space="0" w:color="auto"/>
        <w:left w:val="none" w:sz="0" w:space="0" w:color="auto"/>
        <w:bottom w:val="none" w:sz="0" w:space="0" w:color="auto"/>
        <w:right w:val="none" w:sz="0" w:space="0" w:color="auto"/>
      </w:divBdr>
    </w:div>
    <w:div w:id="588151415">
      <w:bodyDiv w:val="1"/>
      <w:marLeft w:val="0"/>
      <w:marRight w:val="0"/>
      <w:marTop w:val="0"/>
      <w:marBottom w:val="0"/>
      <w:divBdr>
        <w:top w:val="none" w:sz="0" w:space="0" w:color="auto"/>
        <w:left w:val="none" w:sz="0" w:space="0" w:color="auto"/>
        <w:bottom w:val="none" w:sz="0" w:space="0" w:color="auto"/>
        <w:right w:val="none" w:sz="0" w:space="0" w:color="auto"/>
      </w:divBdr>
    </w:div>
    <w:div w:id="588195602">
      <w:bodyDiv w:val="1"/>
      <w:marLeft w:val="0"/>
      <w:marRight w:val="0"/>
      <w:marTop w:val="0"/>
      <w:marBottom w:val="0"/>
      <w:divBdr>
        <w:top w:val="none" w:sz="0" w:space="0" w:color="auto"/>
        <w:left w:val="none" w:sz="0" w:space="0" w:color="auto"/>
        <w:bottom w:val="none" w:sz="0" w:space="0" w:color="auto"/>
        <w:right w:val="none" w:sz="0" w:space="0" w:color="auto"/>
      </w:divBdr>
    </w:div>
    <w:div w:id="588467287">
      <w:bodyDiv w:val="1"/>
      <w:marLeft w:val="0"/>
      <w:marRight w:val="0"/>
      <w:marTop w:val="0"/>
      <w:marBottom w:val="0"/>
      <w:divBdr>
        <w:top w:val="none" w:sz="0" w:space="0" w:color="auto"/>
        <w:left w:val="none" w:sz="0" w:space="0" w:color="auto"/>
        <w:bottom w:val="none" w:sz="0" w:space="0" w:color="auto"/>
        <w:right w:val="none" w:sz="0" w:space="0" w:color="auto"/>
      </w:divBdr>
    </w:div>
    <w:div w:id="588849188">
      <w:bodyDiv w:val="1"/>
      <w:marLeft w:val="0"/>
      <w:marRight w:val="0"/>
      <w:marTop w:val="0"/>
      <w:marBottom w:val="0"/>
      <w:divBdr>
        <w:top w:val="none" w:sz="0" w:space="0" w:color="auto"/>
        <w:left w:val="none" w:sz="0" w:space="0" w:color="auto"/>
        <w:bottom w:val="none" w:sz="0" w:space="0" w:color="auto"/>
        <w:right w:val="none" w:sz="0" w:space="0" w:color="auto"/>
      </w:divBdr>
    </w:div>
    <w:div w:id="589045498">
      <w:bodyDiv w:val="1"/>
      <w:marLeft w:val="0"/>
      <w:marRight w:val="0"/>
      <w:marTop w:val="0"/>
      <w:marBottom w:val="0"/>
      <w:divBdr>
        <w:top w:val="none" w:sz="0" w:space="0" w:color="auto"/>
        <w:left w:val="none" w:sz="0" w:space="0" w:color="auto"/>
        <w:bottom w:val="none" w:sz="0" w:space="0" w:color="auto"/>
        <w:right w:val="none" w:sz="0" w:space="0" w:color="auto"/>
      </w:divBdr>
    </w:div>
    <w:div w:id="589046949">
      <w:bodyDiv w:val="1"/>
      <w:marLeft w:val="0"/>
      <w:marRight w:val="0"/>
      <w:marTop w:val="0"/>
      <w:marBottom w:val="0"/>
      <w:divBdr>
        <w:top w:val="none" w:sz="0" w:space="0" w:color="auto"/>
        <w:left w:val="none" w:sz="0" w:space="0" w:color="auto"/>
        <w:bottom w:val="none" w:sz="0" w:space="0" w:color="auto"/>
        <w:right w:val="none" w:sz="0" w:space="0" w:color="auto"/>
      </w:divBdr>
    </w:div>
    <w:div w:id="589312574">
      <w:bodyDiv w:val="1"/>
      <w:marLeft w:val="0"/>
      <w:marRight w:val="0"/>
      <w:marTop w:val="0"/>
      <w:marBottom w:val="0"/>
      <w:divBdr>
        <w:top w:val="none" w:sz="0" w:space="0" w:color="auto"/>
        <w:left w:val="none" w:sz="0" w:space="0" w:color="auto"/>
        <w:bottom w:val="none" w:sz="0" w:space="0" w:color="auto"/>
        <w:right w:val="none" w:sz="0" w:space="0" w:color="auto"/>
      </w:divBdr>
    </w:div>
    <w:div w:id="589314822">
      <w:bodyDiv w:val="1"/>
      <w:marLeft w:val="0"/>
      <w:marRight w:val="0"/>
      <w:marTop w:val="0"/>
      <w:marBottom w:val="0"/>
      <w:divBdr>
        <w:top w:val="none" w:sz="0" w:space="0" w:color="auto"/>
        <w:left w:val="none" w:sz="0" w:space="0" w:color="auto"/>
        <w:bottom w:val="none" w:sz="0" w:space="0" w:color="auto"/>
        <w:right w:val="none" w:sz="0" w:space="0" w:color="auto"/>
      </w:divBdr>
    </w:div>
    <w:div w:id="589509804">
      <w:bodyDiv w:val="1"/>
      <w:marLeft w:val="0"/>
      <w:marRight w:val="0"/>
      <w:marTop w:val="0"/>
      <w:marBottom w:val="0"/>
      <w:divBdr>
        <w:top w:val="none" w:sz="0" w:space="0" w:color="auto"/>
        <w:left w:val="none" w:sz="0" w:space="0" w:color="auto"/>
        <w:bottom w:val="none" w:sz="0" w:space="0" w:color="auto"/>
        <w:right w:val="none" w:sz="0" w:space="0" w:color="auto"/>
      </w:divBdr>
    </w:div>
    <w:div w:id="589699373">
      <w:bodyDiv w:val="1"/>
      <w:marLeft w:val="0"/>
      <w:marRight w:val="0"/>
      <w:marTop w:val="0"/>
      <w:marBottom w:val="0"/>
      <w:divBdr>
        <w:top w:val="none" w:sz="0" w:space="0" w:color="auto"/>
        <w:left w:val="none" w:sz="0" w:space="0" w:color="auto"/>
        <w:bottom w:val="none" w:sz="0" w:space="0" w:color="auto"/>
        <w:right w:val="none" w:sz="0" w:space="0" w:color="auto"/>
      </w:divBdr>
    </w:div>
    <w:div w:id="589847837">
      <w:bodyDiv w:val="1"/>
      <w:marLeft w:val="0"/>
      <w:marRight w:val="0"/>
      <w:marTop w:val="0"/>
      <w:marBottom w:val="0"/>
      <w:divBdr>
        <w:top w:val="none" w:sz="0" w:space="0" w:color="auto"/>
        <w:left w:val="none" w:sz="0" w:space="0" w:color="auto"/>
        <w:bottom w:val="none" w:sz="0" w:space="0" w:color="auto"/>
        <w:right w:val="none" w:sz="0" w:space="0" w:color="auto"/>
      </w:divBdr>
    </w:div>
    <w:div w:id="589855729">
      <w:bodyDiv w:val="1"/>
      <w:marLeft w:val="0"/>
      <w:marRight w:val="0"/>
      <w:marTop w:val="0"/>
      <w:marBottom w:val="0"/>
      <w:divBdr>
        <w:top w:val="none" w:sz="0" w:space="0" w:color="auto"/>
        <w:left w:val="none" w:sz="0" w:space="0" w:color="auto"/>
        <w:bottom w:val="none" w:sz="0" w:space="0" w:color="auto"/>
        <w:right w:val="none" w:sz="0" w:space="0" w:color="auto"/>
      </w:divBdr>
    </w:div>
    <w:div w:id="590091034">
      <w:bodyDiv w:val="1"/>
      <w:marLeft w:val="0"/>
      <w:marRight w:val="0"/>
      <w:marTop w:val="0"/>
      <w:marBottom w:val="0"/>
      <w:divBdr>
        <w:top w:val="none" w:sz="0" w:space="0" w:color="auto"/>
        <w:left w:val="none" w:sz="0" w:space="0" w:color="auto"/>
        <w:bottom w:val="none" w:sz="0" w:space="0" w:color="auto"/>
        <w:right w:val="none" w:sz="0" w:space="0" w:color="auto"/>
      </w:divBdr>
    </w:div>
    <w:div w:id="590352658">
      <w:bodyDiv w:val="1"/>
      <w:marLeft w:val="0"/>
      <w:marRight w:val="0"/>
      <w:marTop w:val="0"/>
      <w:marBottom w:val="0"/>
      <w:divBdr>
        <w:top w:val="none" w:sz="0" w:space="0" w:color="auto"/>
        <w:left w:val="none" w:sz="0" w:space="0" w:color="auto"/>
        <w:bottom w:val="none" w:sz="0" w:space="0" w:color="auto"/>
        <w:right w:val="none" w:sz="0" w:space="0" w:color="auto"/>
      </w:divBdr>
    </w:div>
    <w:div w:id="590355488">
      <w:bodyDiv w:val="1"/>
      <w:marLeft w:val="0"/>
      <w:marRight w:val="0"/>
      <w:marTop w:val="0"/>
      <w:marBottom w:val="0"/>
      <w:divBdr>
        <w:top w:val="none" w:sz="0" w:space="0" w:color="auto"/>
        <w:left w:val="none" w:sz="0" w:space="0" w:color="auto"/>
        <w:bottom w:val="none" w:sz="0" w:space="0" w:color="auto"/>
        <w:right w:val="none" w:sz="0" w:space="0" w:color="auto"/>
      </w:divBdr>
    </w:div>
    <w:div w:id="590428791">
      <w:bodyDiv w:val="1"/>
      <w:marLeft w:val="0"/>
      <w:marRight w:val="0"/>
      <w:marTop w:val="0"/>
      <w:marBottom w:val="0"/>
      <w:divBdr>
        <w:top w:val="none" w:sz="0" w:space="0" w:color="auto"/>
        <w:left w:val="none" w:sz="0" w:space="0" w:color="auto"/>
        <w:bottom w:val="none" w:sz="0" w:space="0" w:color="auto"/>
        <w:right w:val="none" w:sz="0" w:space="0" w:color="auto"/>
      </w:divBdr>
    </w:div>
    <w:div w:id="590509982">
      <w:bodyDiv w:val="1"/>
      <w:marLeft w:val="0"/>
      <w:marRight w:val="0"/>
      <w:marTop w:val="0"/>
      <w:marBottom w:val="0"/>
      <w:divBdr>
        <w:top w:val="none" w:sz="0" w:space="0" w:color="auto"/>
        <w:left w:val="none" w:sz="0" w:space="0" w:color="auto"/>
        <w:bottom w:val="none" w:sz="0" w:space="0" w:color="auto"/>
        <w:right w:val="none" w:sz="0" w:space="0" w:color="auto"/>
      </w:divBdr>
    </w:div>
    <w:div w:id="590893382">
      <w:bodyDiv w:val="1"/>
      <w:marLeft w:val="0"/>
      <w:marRight w:val="0"/>
      <w:marTop w:val="0"/>
      <w:marBottom w:val="0"/>
      <w:divBdr>
        <w:top w:val="none" w:sz="0" w:space="0" w:color="auto"/>
        <w:left w:val="none" w:sz="0" w:space="0" w:color="auto"/>
        <w:bottom w:val="none" w:sz="0" w:space="0" w:color="auto"/>
        <w:right w:val="none" w:sz="0" w:space="0" w:color="auto"/>
      </w:divBdr>
    </w:div>
    <w:div w:id="591013159">
      <w:bodyDiv w:val="1"/>
      <w:marLeft w:val="0"/>
      <w:marRight w:val="0"/>
      <w:marTop w:val="0"/>
      <w:marBottom w:val="0"/>
      <w:divBdr>
        <w:top w:val="none" w:sz="0" w:space="0" w:color="auto"/>
        <w:left w:val="none" w:sz="0" w:space="0" w:color="auto"/>
        <w:bottom w:val="none" w:sz="0" w:space="0" w:color="auto"/>
        <w:right w:val="none" w:sz="0" w:space="0" w:color="auto"/>
      </w:divBdr>
    </w:div>
    <w:div w:id="591160563">
      <w:bodyDiv w:val="1"/>
      <w:marLeft w:val="0"/>
      <w:marRight w:val="0"/>
      <w:marTop w:val="0"/>
      <w:marBottom w:val="0"/>
      <w:divBdr>
        <w:top w:val="none" w:sz="0" w:space="0" w:color="auto"/>
        <w:left w:val="none" w:sz="0" w:space="0" w:color="auto"/>
        <w:bottom w:val="none" w:sz="0" w:space="0" w:color="auto"/>
        <w:right w:val="none" w:sz="0" w:space="0" w:color="auto"/>
      </w:divBdr>
    </w:div>
    <w:div w:id="591399705">
      <w:bodyDiv w:val="1"/>
      <w:marLeft w:val="0"/>
      <w:marRight w:val="0"/>
      <w:marTop w:val="0"/>
      <w:marBottom w:val="0"/>
      <w:divBdr>
        <w:top w:val="none" w:sz="0" w:space="0" w:color="auto"/>
        <w:left w:val="none" w:sz="0" w:space="0" w:color="auto"/>
        <w:bottom w:val="none" w:sz="0" w:space="0" w:color="auto"/>
        <w:right w:val="none" w:sz="0" w:space="0" w:color="auto"/>
      </w:divBdr>
    </w:div>
    <w:div w:id="591476024">
      <w:bodyDiv w:val="1"/>
      <w:marLeft w:val="0"/>
      <w:marRight w:val="0"/>
      <w:marTop w:val="0"/>
      <w:marBottom w:val="0"/>
      <w:divBdr>
        <w:top w:val="none" w:sz="0" w:space="0" w:color="auto"/>
        <w:left w:val="none" w:sz="0" w:space="0" w:color="auto"/>
        <w:bottom w:val="none" w:sz="0" w:space="0" w:color="auto"/>
        <w:right w:val="none" w:sz="0" w:space="0" w:color="auto"/>
      </w:divBdr>
    </w:div>
    <w:div w:id="591814123">
      <w:bodyDiv w:val="1"/>
      <w:marLeft w:val="0"/>
      <w:marRight w:val="0"/>
      <w:marTop w:val="0"/>
      <w:marBottom w:val="0"/>
      <w:divBdr>
        <w:top w:val="none" w:sz="0" w:space="0" w:color="auto"/>
        <w:left w:val="none" w:sz="0" w:space="0" w:color="auto"/>
        <w:bottom w:val="none" w:sz="0" w:space="0" w:color="auto"/>
        <w:right w:val="none" w:sz="0" w:space="0" w:color="auto"/>
      </w:divBdr>
    </w:div>
    <w:div w:id="591819561">
      <w:bodyDiv w:val="1"/>
      <w:marLeft w:val="0"/>
      <w:marRight w:val="0"/>
      <w:marTop w:val="0"/>
      <w:marBottom w:val="0"/>
      <w:divBdr>
        <w:top w:val="none" w:sz="0" w:space="0" w:color="auto"/>
        <w:left w:val="none" w:sz="0" w:space="0" w:color="auto"/>
        <w:bottom w:val="none" w:sz="0" w:space="0" w:color="auto"/>
        <w:right w:val="none" w:sz="0" w:space="0" w:color="auto"/>
      </w:divBdr>
    </w:div>
    <w:div w:id="591863768">
      <w:bodyDiv w:val="1"/>
      <w:marLeft w:val="0"/>
      <w:marRight w:val="0"/>
      <w:marTop w:val="0"/>
      <w:marBottom w:val="0"/>
      <w:divBdr>
        <w:top w:val="none" w:sz="0" w:space="0" w:color="auto"/>
        <w:left w:val="none" w:sz="0" w:space="0" w:color="auto"/>
        <w:bottom w:val="none" w:sz="0" w:space="0" w:color="auto"/>
        <w:right w:val="none" w:sz="0" w:space="0" w:color="auto"/>
      </w:divBdr>
    </w:div>
    <w:div w:id="592592117">
      <w:bodyDiv w:val="1"/>
      <w:marLeft w:val="0"/>
      <w:marRight w:val="0"/>
      <w:marTop w:val="0"/>
      <w:marBottom w:val="0"/>
      <w:divBdr>
        <w:top w:val="none" w:sz="0" w:space="0" w:color="auto"/>
        <w:left w:val="none" w:sz="0" w:space="0" w:color="auto"/>
        <w:bottom w:val="none" w:sz="0" w:space="0" w:color="auto"/>
        <w:right w:val="none" w:sz="0" w:space="0" w:color="auto"/>
      </w:divBdr>
    </w:div>
    <w:div w:id="592708719">
      <w:bodyDiv w:val="1"/>
      <w:marLeft w:val="0"/>
      <w:marRight w:val="0"/>
      <w:marTop w:val="0"/>
      <w:marBottom w:val="0"/>
      <w:divBdr>
        <w:top w:val="none" w:sz="0" w:space="0" w:color="auto"/>
        <w:left w:val="none" w:sz="0" w:space="0" w:color="auto"/>
        <w:bottom w:val="none" w:sz="0" w:space="0" w:color="auto"/>
        <w:right w:val="none" w:sz="0" w:space="0" w:color="auto"/>
      </w:divBdr>
    </w:div>
    <w:div w:id="592856881">
      <w:bodyDiv w:val="1"/>
      <w:marLeft w:val="0"/>
      <w:marRight w:val="0"/>
      <w:marTop w:val="0"/>
      <w:marBottom w:val="0"/>
      <w:divBdr>
        <w:top w:val="none" w:sz="0" w:space="0" w:color="auto"/>
        <w:left w:val="none" w:sz="0" w:space="0" w:color="auto"/>
        <w:bottom w:val="none" w:sz="0" w:space="0" w:color="auto"/>
        <w:right w:val="none" w:sz="0" w:space="0" w:color="auto"/>
      </w:divBdr>
    </w:div>
    <w:div w:id="592932749">
      <w:bodyDiv w:val="1"/>
      <w:marLeft w:val="0"/>
      <w:marRight w:val="0"/>
      <w:marTop w:val="0"/>
      <w:marBottom w:val="0"/>
      <w:divBdr>
        <w:top w:val="none" w:sz="0" w:space="0" w:color="auto"/>
        <w:left w:val="none" w:sz="0" w:space="0" w:color="auto"/>
        <w:bottom w:val="none" w:sz="0" w:space="0" w:color="auto"/>
        <w:right w:val="none" w:sz="0" w:space="0" w:color="auto"/>
      </w:divBdr>
    </w:div>
    <w:div w:id="593128026">
      <w:bodyDiv w:val="1"/>
      <w:marLeft w:val="0"/>
      <w:marRight w:val="0"/>
      <w:marTop w:val="0"/>
      <w:marBottom w:val="0"/>
      <w:divBdr>
        <w:top w:val="none" w:sz="0" w:space="0" w:color="auto"/>
        <w:left w:val="none" w:sz="0" w:space="0" w:color="auto"/>
        <w:bottom w:val="none" w:sz="0" w:space="0" w:color="auto"/>
        <w:right w:val="none" w:sz="0" w:space="0" w:color="auto"/>
      </w:divBdr>
    </w:div>
    <w:div w:id="593128822">
      <w:bodyDiv w:val="1"/>
      <w:marLeft w:val="0"/>
      <w:marRight w:val="0"/>
      <w:marTop w:val="0"/>
      <w:marBottom w:val="0"/>
      <w:divBdr>
        <w:top w:val="none" w:sz="0" w:space="0" w:color="auto"/>
        <w:left w:val="none" w:sz="0" w:space="0" w:color="auto"/>
        <w:bottom w:val="none" w:sz="0" w:space="0" w:color="auto"/>
        <w:right w:val="none" w:sz="0" w:space="0" w:color="auto"/>
      </w:divBdr>
    </w:div>
    <w:div w:id="593128944">
      <w:bodyDiv w:val="1"/>
      <w:marLeft w:val="0"/>
      <w:marRight w:val="0"/>
      <w:marTop w:val="0"/>
      <w:marBottom w:val="0"/>
      <w:divBdr>
        <w:top w:val="none" w:sz="0" w:space="0" w:color="auto"/>
        <w:left w:val="none" w:sz="0" w:space="0" w:color="auto"/>
        <w:bottom w:val="none" w:sz="0" w:space="0" w:color="auto"/>
        <w:right w:val="none" w:sz="0" w:space="0" w:color="auto"/>
      </w:divBdr>
    </w:div>
    <w:div w:id="593130765">
      <w:bodyDiv w:val="1"/>
      <w:marLeft w:val="0"/>
      <w:marRight w:val="0"/>
      <w:marTop w:val="0"/>
      <w:marBottom w:val="0"/>
      <w:divBdr>
        <w:top w:val="none" w:sz="0" w:space="0" w:color="auto"/>
        <w:left w:val="none" w:sz="0" w:space="0" w:color="auto"/>
        <w:bottom w:val="none" w:sz="0" w:space="0" w:color="auto"/>
        <w:right w:val="none" w:sz="0" w:space="0" w:color="auto"/>
      </w:divBdr>
    </w:div>
    <w:div w:id="593132818">
      <w:bodyDiv w:val="1"/>
      <w:marLeft w:val="0"/>
      <w:marRight w:val="0"/>
      <w:marTop w:val="0"/>
      <w:marBottom w:val="0"/>
      <w:divBdr>
        <w:top w:val="none" w:sz="0" w:space="0" w:color="auto"/>
        <w:left w:val="none" w:sz="0" w:space="0" w:color="auto"/>
        <w:bottom w:val="none" w:sz="0" w:space="0" w:color="auto"/>
        <w:right w:val="none" w:sz="0" w:space="0" w:color="auto"/>
      </w:divBdr>
    </w:div>
    <w:div w:id="593174453">
      <w:bodyDiv w:val="1"/>
      <w:marLeft w:val="0"/>
      <w:marRight w:val="0"/>
      <w:marTop w:val="0"/>
      <w:marBottom w:val="0"/>
      <w:divBdr>
        <w:top w:val="none" w:sz="0" w:space="0" w:color="auto"/>
        <w:left w:val="none" w:sz="0" w:space="0" w:color="auto"/>
        <w:bottom w:val="none" w:sz="0" w:space="0" w:color="auto"/>
        <w:right w:val="none" w:sz="0" w:space="0" w:color="auto"/>
      </w:divBdr>
    </w:div>
    <w:div w:id="593318125">
      <w:bodyDiv w:val="1"/>
      <w:marLeft w:val="0"/>
      <w:marRight w:val="0"/>
      <w:marTop w:val="0"/>
      <w:marBottom w:val="0"/>
      <w:divBdr>
        <w:top w:val="none" w:sz="0" w:space="0" w:color="auto"/>
        <w:left w:val="none" w:sz="0" w:space="0" w:color="auto"/>
        <w:bottom w:val="none" w:sz="0" w:space="0" w:color="auto"/>
        <w:right w:val="none" w:sz="0" w:space="0" w:color="auto"/>
      </w:divBdr>
    </w:div>
    <w:div w:id="593324818">
      <w:bodyDiv w:val="1"/>
      <w:marLeft w:val="0"/>
      <w:marRight w:val="0"/>
      <w:marTop w:val="0"/>
      <w:marBottom w:val="0"/>
      <w:divBdr>
        <w:top w:val="none" w:sz="0" w:space="0" w:color="auto"/>
        <w:left w:val="none" w:sz="0" w:space="0" w:color="auto"/>
        <w:bottom w:val="none" w:sz="0" w:space="0" w:color="auto"/>
        <w:right w:val="none" w:sz="0" w:space="0" w:color="auto"/>
      </w:divBdr>
    </w:div>
    <w:div w:id="593436062">
      <w:bodyDiv w:val="1"/>
      <w:marLeft w:val="0"/>
      <w:marRight w:val="0"/>
      <w:marTop w:val="0"/>
      <w:marBottom w:val="0"/>
      <w:divBdr>
        <w:top w:val="none" w:sz="0" w:space="0" w:color="auto"/>
        <w:left w:val="none" w:sz="0" w:space="0" w:color="auto"/>
        <w:bottom w:val="none" w:sz="0" w:space="0" w:color="auto"/>
        <w:right w:val="none" w:sz="0" w:space="0" w:color="auto"/>
      </w:divBdr>
    </w:div>
    <w:div w:id="593560505">
      <w:bodyDiv w:val="1"/>
      <w:marLeft w:val="0"/>
      <w:marRight w:val="0"/>
      <w:marTop w:val="0"/>
      <w:marBottom w:val="0"/>
      <w:divBdr>
        <w:top w:val="none" w:sz="0" w:space="0" w:color="auto"/>
        <w:left w:val="none" w:sz="0" w:space="0" w:color="auto"/>
        <w:bottom w:val="none" w:sz="0" w:space="0" w:color="auto"/>
        <w:right w:val="none" w:sz="0" w:space="0" w:color="auto"/>
      </w:divBdr>
    </w:div>
    <w:div w:id="593710100">
      <w:bodyDiv w:val="1"/>
      <w:marLeft w:val="0"/>
      <w:marRight w:val="0"/>
      <w:marTop w:val="0"/>
      <w:marBottom w:val="0"/>
      <w:divBdr>
        <w:top w:val="none" w:sz="0" w:space="0" w:color="auto"/>
        <w:left w:val="none" w:sz="0" w:space="0" w:color="auto"/>
        <w:bottom w:val="none" w:sz="0" w:space="0" w:color="auto"/>
        <w:right w:val="none" w:sz="0" w:space="0" w:color="auto"/>
      </w:divBdr>
    </w:div>
    <w:div w:id="593828572">
      <w:bodyDiv w:val="1"/>
      <w:marLeft w:val="0"/>
      <w:marRight w:val="0"/>
      <w:marTop w:val="0"/>
      <w:marBottom w:val="0"/>
      <w:divBdr>
        <w:top w:val="none" w:sz="0" w:space="0" w:color="auto"/>
        <w:left w:val="none" w:sz="0" w:space="0" w:color="auto"/>
        <w:bottom w:val="none" w:sz="0" w:space="0" w:color="auto"/>
        <w:right w:val="none" w:sz="0" w:space="0" w:color="auto"/>
      </w:divBdr>
    </w:div>
    <w:div w:id="594092293">
      <w:bodyDiv w:val="1"/>
      <w:marLeft w:val="0"/>
      <w:marRight w:val="0"/>
      <w:marTop w:val="0"/>
      <w:marBottom w:val="0"/>
      <w:divBdr>
        <w:top w:val="none" w:sz="0" w:space="0" w:color="auto"/>
        <w:left w:val="none" w:sz="0" w:space="0" w:color="auto"/>
        <w:bottom w:val="none" w:sz="0" w:space="0" w:color="auto"/>
        <w:right w:val="none" w:sz="0" w:space="0" w:color="auto"/>
      </w:divBdr>
    </w:div>
    <w:div w:id="594099186">
      <w:bodyDiv w:val="1"/>
      <w:marLeft w:val="0"/>
      <w:marRight w:val="0"/>
      <w:marTop w:val="0"/>
      <w:marBottom w:val="0"/>
      <w:divBdr>
        <w:top w:val="none" w:sz="0" w:space="0" w:color="auto"/>
        <w:left w:val="none" w:sz="0" w:space="0" w:color="auto"/>
        <w:bottom w:val="none" w:sz="0" w:space="0" w:color="auto"/>
        <w:right w:val="none" w:sz="0" w:space="0" w:color="auto"/>
      </w:divBdr>
    </w:div>
    <w:div w:id="594215952">
      <w:bodyDiv w:val="1"/>
      <w:marLeft w:val="0"/>
      <w:marRight w:val="0"/>
      <w:marTop w:val="0"/>
      <w:marBottom w:val="0"/>
      <w:divBdr>
        <w:top w:val="none" w:sz="0" w:space="0" w:color="auto"/>
        <w:left w:val="none" w:sz="0" w:space="0" w:color="auto"/>
        <w:bottom w:val="none" w:sz="0" w:space="0" w:color="auto"/>
        <w:right w:val="none" w:sz="0" w:space="0" w:color="auto"/>
      </w:divBdr>
    </w:div>
    <w:div w:id="594292730">
      <w:bodyDiv w:val="1"/>
      <w:marLeft w:val="0"/>
      <w:marRight w:val="0"/>
      <w:marTop w:val="0"/>
      <w:marBottom w:val="0"/>
      <w:divBdr>
        <w:top w:val="none" w:sz="0" w:space="0" w:color="auto"/>
        <w:left w:val="none" w:sz="0" w:space="0" w:color="auto"/>
        <w:bottom w:val="none" w:sz="0" w:space="0" w:color="auto"/>
        <w:right w:val="none" w:sz="0" w:space="0" w:color="auto"/>
      </w:divBdr>
    </w:div>
    <w:div w:id="594359513">
      <w:bodyDiv w:val="1"/>
      <w:marLeft w:val="0"/>
      <w:marRight w:val="0"/>
      <w:marTop w:val="0"/>
      <w:marBottom w:val="0"/>
      <w:divBdr>
        <w:top w:val="none" w:sz="0" w:space="0" w:color="auto"/>
        <w:left w:val="none" w:sz="0" w:space="0" w:color="auto"/>
        <w:bottom w:val="none" w:sz="0" w:space="0" w:color="auto"/>
        <w:right w:val="none" w:sz="0" w:space="0" w:color="auto"/>
      </w:divBdr>
    </w:div>
    <w:div w:id="594436879">
      <w:bodyDiv w:val="1"/>
      <w:marLeft w:val="0"/>
      <w:marRight w:val="0"/>
      <w:marTop w:val="0"/>
      <w:marBottom w:val="0"/>
      <w:divBdr>
        <w:top w:val="none" w:sz="0" w:space="0" w:color="auto"/>
        <w:left w:val="none" w:sz="0" w:space="0" w:color="auto"/>
        <w:bottom w:val="none" w:sz="0" w:space="0" w:color="auto"/>
        <w:right w:val="none" w:sz="0" w:space="0" w:color="auto"/>
      </w:divBdr>
    </w:div>
    <w:div w:id="594554113">
      <w:bodyDiv w:val="1"/>
      <w:marLeft w:val="0"/>
      <w:marRight w:val="0"/>
      <w:marTop w:val="0"/>
      <w:marBottom w:val="0"/>
      <w:divBdr>
        <w:top w:val="none" w:sz="0" w:space="0" w:color="auto"/>
        <w:left w:val="none" w:sz="0" w:space="0" w:color="auto"/>
        <w:bottom w:val="none" w:sz="0" w:space="0" w:color="auto"/>
        <w:right w:val="none" w:sz="0" w:space="0" w:color="auto"/>
      </w:divBdr>
    </w:div>
    <w:div w:id="594556592">
      <w:bodyDiv w:val="1"/>
      <w:marLeft w:val="0"/>
      <w:marRight w:val="0"/>
      <w:marTop w:val="0"/>
      <w:marBottom w:val="0"/>
      <w:divBdr>
        <w:top w:val="none" w:sz="0" w:space="0" w:color="auto"/>
        <w:left w:val="none" w:sz="0" w:space="0" w:color="auto"/>
        <w:bottom w:val="none" w:sz="0" w:space="0" w:color="auto"/>
        <w:right w:val="none" w:sz="0" w:space="0" w:color="auto"/>
      </w:divBdr>
    </w:div>
    <w:div w:id="594559643">
      <w:bodyDiv w:val="1"/>
      <w:marLeft w:val="0"/>
      <w:marRight w:val="0"/>
      <w:marTop w:val="0"/>
      <w:marBottom w:val="0"/>
      <w:divBdr>
        <w:top w:val="none" w:sz="0" w:space="0" w:color="auto"/>
        <w:left w:val="none" w:sz="0" w:space="0" w:color="auto"/>
        <w:bottom w:val="none" w:sz="0" w:space="0" w:color="auto"/>
        <w:right w:val="none" w:sz="0" w:space="0" w:color="auto"/>
      </w:divBdr>
    </w:div>
    <w:div w:id="594705801">
      <w:bodyDiv w:val="1"/>
      <w:marLeft w:val="0"/>
      <w:marRight w:val="0"/>
      <w:marTop w:val="0"/>
      <w:marBottom w:val="0"/>
      <w:divBdr>
        <w:top w:val="none" w:sz="0" w:space="0" w:color="auto"/>
        <w:left w:val="none" w:sz="0" w:space="0" w:color="auto"/>
        <w:bottom w:val="none" w:sz="0" w:space="0" w:color="auto"/>
        <w:right w:val="none" w:sz="0" w:space="0" w:color="auto"/>
      </w:divBdr>
    </w:div>
    <w:div w:id="594822139">
      <w:bodyDiv w:val="1"/>
      <w:marLeft w:val="0"/>
      <w:marRight w:val="0"/>
      <w:marTop w:val="0"/>
      <w:marBottom w:val="0"/>
      <w:divBdr>
        <w:top w:val="none" w:sz="0" w:space="0" w:color="auto"/>
        <w:left w:val="none" w:sz="0" w:space="0" w:color="auto"/>
        <w:bottom w:val="none" w:sz="0" w:space="0" w:color="auto"/>
        <w:right w:val="none" w:sz="0" w:space="0" w:color="auto"/>
      </w:divBdr>
    </w:div>
    <w:div w:id="594871645">
      <w:bodyDiv w:val="1"/>
      <w:marLeft w:val="0"/>
      <w:marRight w:val="0"/>
      <w:marTop w:val="0"/>
      <w:marBottom w:val="0"/>
      <w:divBdr>
        <w:top w:val="none" w:sz="0" w:space="0" w:color="auto"/>
        <w:left w:val="none" w:sz="0" w:space="0" w:color="auto"/>
        <w:bottom w:val="none" w:sz="0" w:space="0" w:color="auto"/>
        <w:right w:val="none" w:sz="0" w:space="0" w:color="auto"/>
      </w:divBdr>
    </w:div>
    <w:div w:id="594901824">
      <w:bodyDiv w:val="1"/>
      <w:marLeft w:val="0"/>
      <w:marRight w:val="0"/>
      <w:marTop w:val="0"/>
      <w:marBottom w:val="0"/>
      <w:divBdr>
        <w:top w:val="none" w:sz="0" w:space="0" w:color="auto"/>
        <w:left w:val="none" w:sz="0" w:space="0" w:color="auto"/>
        <w:bottom w:val="none" w:sz="0" w:space="0" w:color="auto"/>
        <w:right w:val="none" w:sz="0" w:space="0" w:color="auto"/>
      </w:divBdr>
    </w:div>
    <w:div w:id="594942129">
      <w:bodyDiv w:val="1"/>
      <w:marLeft w:val="0"/>
      <w:marRight w:val="0"/>
      <w:marTop w:val="0"/>
      <w:marBottom w:val="0"/>
      <w:divBdr>
        <w:top w:val="none" w:sz="0" w:space="0" w:color="auto"/>
        <w:left w:val="none" w:sz="0" w:space="0" w:color="auto"/>
        <w:bottom w:val="none" w:sz="0" w:space="0" w:color="auto"/>
        <w:right w:val="none" w:sz="0" w:space="0" w:color="auto"/>
      </w:divBdr>
    </w:div>
    <w:div w:id="595132433">
      <w:bodyDiv w:val="1"/>
      <w:marLeft w:val="0"/>
      <w:marRight w:val="0"/>
      <w:marTop w:val="0"/>
      <w:marBottom w:val="0"/>
      <w:divBdr>
        <w:top w:val="none" w:sz="0" w:space="0" w:color="auto"/>
        <w:left w:val="none" w:sz="0" w:space="0" w:color="auto"/>
        <w:bottom w:val="none" w:sz="0" w:space="0" w:color="auto"/>
        <w:right w:val="none" w:sz="0" w:space="0" w:color="auto"/>
      </w:divBdr>
    </w:div>
    <w:div w:id="595407977">
      <w:bodyDiv w:val="1"/>
      <w:marLeft w:val="0"/>
      <w:marRight w:val="0"/>
      <w:marTop w:val="0"/>
      <w:marBottom w:val="0"/>
      <w:divBdr>
        <w:top w:val="none" w:sz="0" w:space="0" w:color="auto"/>
        <w:left w:val="none" w:sz="0" w:space="0" w:color="auto"/>
        <w:bottom w:val="none" w:sz="0" w:space="0" w:color="auto"/>
        <w:right w:val="none" w:sz="0" w:space="0" w:color="auto"/>
      </w:divBdr>
    </w:div>
    <w:div w:id="595986305">
      <w:bodyDiv w:val="1"/>
      <w:marLeft w:val="0"/>
      <w:marRight w:val="0"/>
      <w:marTop w:val="0"/>
      <w:marBottom w:val="0"/>
      <w:divBdr>
        <w:top w:val="none" w:sz="0" w:space="0" w:color="auto"/>
        <w:left w:val="none" w:sz="0" w:space="0" w:color="auto"/>
        <w:bottom w:val="none" w:sz="0" w:space="0" w:color="auto"/>
        <w:right w:val="none" w:sz="0" w:space="0" w:color="auto"/>
      </w:divBdr>
    </w:div>
    <w:div w:id="596015713">
      <w:bodyDiv w:val="1"/>
      <w:marLeft w:val="0"/>
      <w:marRight w:val="0"/>
      <w:marTop w:val="0"/>
      <w:marBottom w:val="0"/>
      <w:divBdr>
        <w:top w:val="none" w:sz="0" w:space="0" w:color="auto"/>
        <w:left w:val="none" w:sz="0" w:space="0" w:color="auto"/>
        <w:bottom w:val="none" w:sz="0" w:space="0" w:color="auto"/>
        <w:right w:val="none" w:sz="0" w:space="0" w:color="auto"/>
      </w:divBdr>
    </w:div>
    <w:div w:id="596061190">
      <w:bodyDiv w:val="1"/>
      <w:marLeft w:val="0"/>
      <w:marRight w:val="0"/>
      <w:marTop w:val="0"/>
      <w:marBottom w:val="0"/>
      <w:divBdr>
        <w:top w:val="none" w:sz="0" w:space="0" w:color="auto"/>
        <w:left w:val="none" w:sz="0" w:space="0" w:color="auto"/>
        <w:bottom w:val="none" w:sz="0" w:space="0" w:color="auto"/>
        <w:right w:val="none" w:sz="0" w:space="0" w:color="auto"/>
      </w:divBdr>
    </w:div>
    <w:div w:id="596135364">
      <w:bodyDiv w:val="1"/>
      <w:marLeft w:val="0"/>
      <w:marRight w:val="0"/>
      <w:marTop w:val="0"/>
      <w:marBottom w:val="0"/>
      <w:divBdr>
        <w:top w:val="none" w:sz="0" w:space="0" w:color="auto"/>
        <w:left w:val="none" w:sz="0" w:space="0" w:color="auto"/>
        <w:bottom w:val="none" w:sz="0" w:space="0" w:color="auto"/>
        <w:right w:val="none" w:sz="0" w:space="0" w:color="auto"/>
      </w:divBdr>
    </w:div>
    <w:div w:id="596253591">
      <w:bodyDiv w:val="1"/>
      <w:marLeft w:val="0"/>
      <w:marRight w:val="0"/>
      <w:marTop w:val="0"/>
      <w:marBottom w:val="0"/>
      <w:divBdr>
        <w:top w:val="none" w:sz="0" w:space="0" w:color="auto"/>
        <w:left w:val="none" w:sz="0" w:space="0" w:color="auto"/>
        <w:bottom w:val="none" w:sz="0" w:space="0" w:color="auto"/>
        <w:right w:val="none" w:sz="0" w:space="0" w:color="auto"/>
      </w:divBdr>
    </w:div>
    <w:div w:id="596254102">
      <w:bodyDiv w:val="1"/>
      <w:marLeft w:val="0"/>
      <w:marRight w:val="0"/>
      <w:marTop w:val="0"/>
      <w:marBottom w:val="0"/>
      <w:divBdr>
        <w:top w:val="none" w:sz="0" w:space="0" w:color="auto"/>
        <w:left w:val="none" w:sz="0" w:space="0" w:color="auto"/>
        <w:bottom w:val="none" w:sz="0" w:space="0" w:color="auto"/>
        <w:right w:val="none" w:sz="0" w:space="0" w:color="auto"/>
      </w:divBdr>
    </w:div>
    <w:div w:id="596330768">
      <w:bodyDiv w:val="1"/>
      <w:marLeft w:val="0"/>
      <w:marRight w:val="0"/>
      <w:marTop w:val="0"/>
      <w:marBottom w:val="0"/>
      <w:divBdr>
        <w:top w:val="none" w:sz="0" w:space="0" w:color="auto"/>
        <w:left w:val="none" w:sz="0" w:space="0" w:color="auto"/>
        <w:bottom w:val="none" w:sz="0" w:space="0" w:color="auto"/>
        <w:right w:val="none" w:sz="0" w:space="0" w:color="auto"/>
      </w:divBdr>
    </w:div>
    <w:div w:id="596332880">
      <w:bodyDiv w:val="1"/>
      <w:marLeft w:val="0"/>
      <w:marRight w:val="0"/>
      <w:marTop w:val="0"/>
      <w:marBottom w:val="0"/>
      <w:divBdr>
        <w:top w:val="none" w:sz="0" w:space="0" w:color="auto"/>
        <w:left w:val="none" w:sz="0" w:space="0" w:color="auto"/>
        <w:bottom w:val="none" w:sz="0" w:space="0" w:color="auto"/>
        <w:right w:val="none" w:sz="0" w:space="0" w:color="auto"/>
      </w:divBdr>
    </w:div>
    <w:div w:id="596401552">
      <w:bodyDiv w:val="1"/>
      <w:marLeft w:val="0"/>
      <w:marRight w:val="0"/>
      <w:marTop w:val="0"/>
      <w:marBottom w:val="0"/>
      <w:divBdr>
        <w:top w:val="none" w:sz="0" w:space="0" w:color="auto"/>
        <w:left w:val="none" w:sz="0" w:space="0" w:color="auto"/>
        <w:bottom w:val="none" w:sz="0" w:space="0" w:color="auto"/>
        <w:right w:val="none" w:sz="0" w:space="0" w:color="auto"/>
      </w:divBdr>
    </w:div>
    <w:div w:id="596408532">
      <w:bodyDiv w:val="1"/>
      <w:marLeft w:val="0"/>
      <w:marRight w:val="0"/>
      <w:marTop w:val="0"/>
      <w:marBottom w:val="0"/>
      <w:divBdr>
        <w:top w:val="none" w:sz="0" w:space="0" w:color="auto"/>
        <w:left w:val="none" w:sz="0" w:space="0" w:color="auto"/>
        <w:bottom w:val="none" w:sz="0" w:space="0" w:color="auto"/>
        <w:right w:val="none" w:sz="0" w:space="0" w:color="auto"/>
      </w:divBdr>
    </w:div>
    <w:div w:id="596596108">
      <w:bodyDiv w:val="1"/>
      <w:marLeft w:val="0"/>
      <w:marRight w:val="0"/>
      <w:marTop w:val="0"/>
      <w:marBottom w:val="0"/>
      <w:divBdr>
        <w:top w:val="none" w:sz="0" w:space="0" w:color="auto"/>
        <w:left w:val="none" w:sz="0" w:space="0" w:color="auto"/>
        <w:bottom w:val="none" w:sz="0" w:space="0" w:color="auto"/>
        <w:right w:val="none" w:sz="0" w:space="0" w:color="auto"/>
      </w:divBdr>
    </w:div>
    <w:div w:id="596671779">
      <w:bodyDiv w:val="1"/>
      <w:marLeft w:val="0"/>
      <w:marRight w:val="0"/>
      <w:marTop w:val="0"/>
      <w:marBottom w:val="0"/>
      <w:divBdr>
        <w:top w:val="none" w:sz="0" w:space="0" w:color="auto"/>
        <w:left w:val="none" w:sz="0" w:space="0" w:color="auto"/>
        <w:bottom w:val="none" w:sz="0" w:space="0" w:color="auto"/>
        <w:right w:val="none" w:sz="0" w:space="0" w:color="auto"/>
      </w:divBdr>
    </w:div>
    <w:div w:id="596711403">
      <w:bodyDiv w:val="1"/>
      <w:marLeft w:val="0"/>
      <w:marRight w:val="0"/>
      <w:marTop w:val="0"/>
      <w:marBottom w:val="0"/>
      <w:divBdr>
        <w:top w:val="none" w:sz="0" w:space="0" w:color="auto"/>
        <w:left w:val="none" w:sz="0" w:space="0" w:color="auto"/>
        <w:bottom w:val="none" w:sz="0" w:space="0" w:color="auto"/>
        <w:right w:val="none" w:sz="0" w:space="0" w:color="auto"/>
      </w:divBdr>
    </w:div>
    <w:div w:id="596716598">
      <w:bodyDiv w:val="1"/>
      <w:marLeft w:val="0"/>
      <w:marRight w:val="0"/>
      <w:marTop w:val="0"/>
      <w:marBottom w:val="0"/>
      <w:divBdr>
        <w:top w:val="none" w:sz="0" w:space="0" w:color="auto"/>
        <w:left w:val="none" w:sz="0" w:space="0" w:color="auto"/>
        <w:bottom w:val="none" w:sz="0" w:space="0" w:color="auto"/>
        <w:right w:val="none" w:sz="0" w:space="0" w:color="auto"/>
      </w:divBdr>
    </w:div>
    <w:div w:id="597059256">
      <w:bodyDiv w:val="1"/>
      <w:marLeft w:val="0"/>
      <w:marRight w:val="0"/>
      <w:marTop w:val="0"/>
      <w:marBottom w:val="0"/>
      <w:divBdr>
        <w:top w:val="none" w:sz="0" w:space="0" w:color="auto"/>
        <w:left w:val="none" w:sz="0" w:space="0" w:color="auto"/>
        <w:bottom w:val="none" w:sz="0" w:space="0" w:color="auto"/>
        <w:right w:val="none" w:sz="0" w:space="0" w:color="auto"/>
      </w:divBdr>
    </w:div>
    <w:div w:id="597099372">
      <w:bodyDiv w:val="1"/>
      <w:marLeft w:val="0"/>
      <w:marRight w:val="0"/>
      <w:marTop w:val="0"/>
      <w:marBottom w:val="0"/>
      <w:divBdr>
        <w:top w:val="none" w:sz="0" w:space="0" w:color="auto"/>
        <w:left w:val="none" w:sz="0" w:space="0" w:color="auto"/>
        <w:bottom w:val="none" w:sz="0" w:space="0" w:color="auto"/>
        <w:right w:val="none" w:sz="0" w:space="0" w:color="auto"/>
      </w:divBdr>
    </w:div>
    <w:div w:id="597443107">
      <w:bodyDiv w:val="1"/>
      <w:marLeft w:val="0"/>
      <w:marRight w:val="0"/>
      <w:marTop w:val="0"/>
      <w:marBottom w:val="0"/>
      <w:divBdr>
        <w:top w:val="none" w:sz="0" w:space="0" w:color="auto"/>
        <w:left w:val="none" w:sz="0" w:space="0" w:color="auto"/>
        <w:bottom w:val="none" w:sz="0" w:space="0" w:color="auto"/>
        <w:right w:val="none" w:sz="0" w:space="0" w:color="auto"/>
      </w:divBdr>
    </w:div>
    <w:div w:id="597568213">
      <w:bodyDiv w:val="1"/>
      <w:marLeft w:val="0"/>
      <w:marRight w:val="0"/>
      <w:marTop w:val="0"/>
      <w:marBottom w:val="0"/>
      <w:divBdr>
        <w:top w:val="none" w:sz="0" w:space="0" w:color="auto"/>
        <w:left w:val="none" w:sz="0" w:space="0" w:color="auto"/>
        <w:bottom w:val="none" w:sz="0" w:space="0" w:color="auto"/>
        <w:right w:val="none" w:sz="0" w:space="0" w:color="auto"/>
      </w:divBdr>
    </w:div>
    <w:div w:id="597640336">
      <w:bodyDiv w:val="1"/>
      <w:marLeft w:val="0"/>
      <w:marRight w:val="0"/>
      <w:marTop w:val="0"/>
      <w:marBottom w:val="0"/>
      <w:divBdr>
        <w:top w:val="none" w:sz="0" w:space="0" w:color="auto"/>
        <w:left w:val="none" w:sz="0" w:space="0" w:color="auto"/>
        <w:bottom w:val="none" w:sz="0" w:space="0" w:color="auto"/>
        <w:right w:val="none" w:sz="0" w:space="0" w:color="auto"/>
      </w:divBdr>
    </w:div>
    <w:div w:id="597641958">
      <w:bodyDiv w:val="1"/>
      <w:marLeft w:val="0"/>
      <w:marRight w:val="0"/>
      <w:marTop w:val="0"/>
      <w:marBottom w:val="0"/>
      <w:divBdr>
        <w:top w:val="none" w:sz="0" w:space="0" w:color="auto"/>
        <w:left w:val="none" w:sz="0" w:space="0" w:color="auto"/>
        <w:bottom w:val="none" w:sz="0" w:space="0" w:color="auto"/>
        <w:right w:val="none" w:sz="0" w:space="0" w:color="auto"/>
      </w:divBdr>
    </w:div>
    <w:div w:id="597762351">
      <w:bodyDiv w:val="1"/>
      <w:marLeft w:val="0"/>
      <w:marRight w:val="0"/>
      <w:marTop w:val="0"/>
      <w:marBottom w:val="0"/>
      <w:divBdr>
        <w:top w:val="none" w:sz="0" w:space="0" w:color="auto"/>
        <w:left w:val="none" w:sz="0" w:space="0" w:color="auto"/>
        <w:bottom w:val="none" w:sz="0" w:space="0" w:color="auto"/>
        <w:right w:val="none" w:sz="0" w:space="0" w:color="auto"/>
      </w:divBdr>
    </w:div>
    <w:div w:id="597831089">
      <w:bodyDiv w:val="1"/>
      <w:marLeft w:val="0"/>
      <w:marRight w:val="0"/>
      <w:marTop w:val="0"/>
      <w:marBottom w:val="0"/>
      <w:divBdr>
        <w:top w:val="none" w:sz="0" w:space="0" w:color="auto"/>
        <w:left w:val="none" w:sz="0" w:space="0" w:color="auto"/>
        <w:bottom w:val="none" w:sz="0" w:space="0" w:color="auto"/>
        <w:right w:val="none" w:sz="0" w:space="0" w:color="auto"/>
      </w:divBdr>
    </w:div>
    <w:div w:id="598029513">
      <w:bodyDiv w:val="1"/>
      <w:marLeft w:val="0"/>
      <w:marRight w:val="0"/>
      <w:marTop w:val="0"/>
      <w:marBottom w:val="0"/>
      <w:divBdr>
        <w:top w:val="none" w:sz="0" w:space="0" w:color="auto"/>
        <w:left w:val="none" w:sz="0" w:space="0" w:color="auto"/>
        <w:bottom w:val="none" w:sz="0" w:space="0" w:color="auto"/>
        <w:right w:val="none" w:sz="0" w:space="0" w:color="auto"/>
      </w:divBdr>
    </w:div>
    <w:div w:id="598173625">
      <w:bodyDiv w:val="1"/>
      <w:marLeft w:val="0"/>
      <w:marRight w:val="0"/>
      <w:marTop w:val="0"/>
      <w:marBottom w:val="0"/>
      <w:divBdr>
        <w:top w:val="none" w:sz="0" w:space="0" w:color="auto"/>
        <w:left w:val="none" w:sz="0" w:space="0" w:color="auto"/>
        <w:bottom w:val="none" w:sz="0" w:space="0" w:color="auto"/>
        <w:right w:val="none" w:sz="0" w:space="0" w:color="auto"/>
      </w:divBdr>
    </w:div>
    <w:div w:id="598372883">
      <w:bodyDiv w:val="1"/>
      <w:marLeft w:val="0"/>
      <w:marRight w:val="0"/>
      <w:marTop w:val="0"/>
      <w:marBottom w:val="0"/>
      <w:divBdr>
        <w:top w:val="none" w:sz="0" w:space="0" w:color="auto"/>
        <w:left w:val="none" w:sz="0" w:space="0" w:color="auto"/>
        <w:bottom w:val="none" w:sz="0" w:space="0" w:color="auto"/>
        <w:right w:val="none" w:sz="0" w:space="0" w:color="auto"/>
      </w:divBdr>
    </w:div>
    <w:div w:id="598484767">
      <w:bodyDiv w:val="1"/>
      <w:marLeft w:val="0"/>
      <w:marRight w:val="0"/>
      <w:marTop w:val="0"/>
      <w:marBottom w:val="0"/>
      <w:divBdr>
        <w:top w:val="none" w:sz="0" w:space="0" w:color="auto"/>
        <w:left w:val="none" w:sz="0" w:space="0" w:color="auto"/>
        <w:bottom w:val="none" w:sz="0" w:space="0" w:color="auto"/>
        <w:right w:val="none" w:sz="0" w:space="0" w:color="auto"/>
      </w:divBdr>
    </w:div>
    <w:div w:id="598605843">
      <w:bodyDiv w:val="1"/>
      <w:marLeft w:val="0"/>
      <w:marRight w:val="0"/>
      <w:marTop w:val="0"/>
      <w:marBottom w:val="0"/>
      <w:divBdr>
        <w:top w:val="none" w:sz="0" w:space="0" w:color="auto"/>
        <w:left w:val="none" w:sz="0" w:space="0" w:color="auto"/>
        <w:bottom w:val="none" w:sz="0" w:space="0" w:color="auto"/>
        <w:right w:val="none" w:sz="0" w:space="0" w:color="auto"/>
      </w:divBdr>
    </w:div>
    <w:div w:id="598635860">
      <w:bodyDiv w:val="1"/>
      <w:marLeft w:val="0"/>
      <w:marRight w:val="0"/>
      <w:marTop w:val="0"/>
      <w:marBottom w:val="0"/>
      <w:divBdr>
        <w:top w:val="none" w:sz="0" w:space="0" w:color="auto"/>
        <w:left w:val="none" w:sz="0" w:space="0" w:color="auto"/>
        <w:bottom w:val="none" w:sz="0" w:space="0" w:color="auto"/>
        <w:right w:val="none" w:sz="0" w:space="0" w:color="auto"/>
      </w:divBdr>
    </w:div>
    <w:div w:id="598802790">
      <w:bodyDiv w:val="1"/>
      <w:marLeft w:val="0"/>
      <w:marRight w:val="0"/>
      <w:marTop w:val="0"/>
      <w:marBottom w:val="0"/>
      <w:divBdr>
        <w:top w:val="none" w:sz="0" w:space="0" w:color="auto"/>
        <w:left w:val="none" w:sz="0" w:space="0" w:color="auto"/>
        <w:bottom w:val="none" w:sz="0" w:space="0" w:color="auto"/>
        <w:right w:val="none" w:sz="0" w:space="0" w:color="auto"/>
      </w:divBdr>
    </w:div>
    <w:div w:id="598879153">
      <w:bodyDiv w:val="1"/>
      <w:marLeft w:val="0"/>
      <w:marRight w:val="0"/>
      <w:marTop w:val="0"/>
      <w:marBottom w:val="0"/>
      <w:divBdr>
        <w:top w:val="none" w:sz="0" w:space="0" w:color="auto"/>
        <w:left w:val="none" w:sz="0" w:space="0" w:color="auto"/>
        <w:bottom w:val="none" w:sz="0" w:space="0" w:color="auto"/>
        <w:right w:val="none" w:sz="0" w:space="0" w:color="auto"/>
      </w:divBdr>
    </w:div>
    <w:div w:id="599022278">
      <w:bodyDiv w:val="1"/>
      <w:marLeft w:val="0"/>
      <w:marRight w:val="0"/>
      <w:marTop w:val="0"/>
      <w:marBottom w:val="0"/>
      <w:divBdr>
        <w:top w:val="none" w:sz="0" w:space="0" w:color="auto"/>
        <w:left w:val="none" w:sz="0" w:space="0" w:color="auto"/>
        <w:bottom w:val="none" w:sz="0" w:space="0" w:color="auto"/>
        <w:right w:val="none" w:sz="0" w:space="0" w:color="auto"/>
      </w:divBdr>
    </w:div>
    <w:div w:id="599025358">
      <w:bodyDiv w:val="1"/>
      <w:marLeft w:val="0"/>
      <w:marRight w:val="0"/>
      <w:marTop w:val="0"/>
      <w:marBottom w:val="0"/>
      <w:divBdr>
        <w:top w:val="none" w:sz="0" w:space="0" w:color="auto"/>
        <w:left w:val="none" w:sz="0" w:space="0" w:color="auto"/>
        <w:bottom w:val="none" w:sz="0" w:space="0" w:color="auto"/>
        <w:right w:val="none" w:sz="0" w:space="0" w:color="auto"/>
      </w:divBdr>
    </w:div>
    <w:div w:id="599485875">
      <w:bodyDiv w:val="1"/>
      <w:marLeft w:val="0"/>
      <w:marRight w:val="0"/>
      <w:marTop w:val="0"/>
      <w:marBottom w:val="0"/>
      <w:divBdr>
        <w:top w:val="none" w:sz="0" w:space="0" w:color="auto"/>
        <w:left w:val="none" w:sz="0" w:space="0" w:color="auto"/>
        <w:bottom w:val="none" w:sz="0" w:space="0" w:color="auto"/>
        <w:right w:val="none" w:sz="0" w:space="0" w:color="auto"/>
      </w:divBdr>
    </w:div>
    <w:div w:id="599603578">
      <w:bodyDiv w:val="1"/>
      <w:marLeft w:val="0"/>
      <w:marRight w:val="0"/>
      <w:marTop w:val="0"/>
      <w:marBottom w:val="0"/>
      <w:divBdr>
        <w:top w:val="none" w:sz="0" w:space="0" w:color="auto"/>
        <w:left w:val="none" w:sz="0" w:space="0" w:color="auto"/>
        <w:bottom w:val="none" w:sz="0" w:space="0" w:color="auto"/>
        <w:right w:val="none" w:sz="0" w:space="0" w:color="auto"/>
      </w:divBdr>
    </w:div>
    <w:div w:id="599678741">
      <w:bodyDiv w:val="1"/>
      <w:marLeft w:val="0"/>
      <w:marRight w:val="0"/>
      <w:marTop w:val="0"/>
      <w:marBottom w:val="0"/>
      <w:divBdr>
        <w:top w:val="none" w:sz="0" w:space="0" w:color="auto"/>
        <w:left w:val="none" w:sz="0" w:space="0" w:color="auto"/>
        <w:bottom w:val="none" w:sz="0" w:space="0" w:color="auto"/>
        <w:right w:val="none" w:sz="0" w:space="0" w:color="auto"/>
      </w:divBdr>
    </w:div>
    <w:div w:id="599684667">
      <w:bodyDiv w:val="1"/>
      <w:marLeft w:val="0"/>
      <w:marRight w:val="0"/>
      <w:marTop w:val="0"/>
      <w:marBottom w:val="0"/>
      <w:divBdr>
        <w:top w:val="none" w:sz="0" w:space="0" w:color="auto"/>
        <w:left w:val="none" w:sz="0" w:space="0" w:color="auto"/>
        <w:bottom w:val="none" w:sz="0" w:space="0" w:color="auto"/>
        <w:right w:val="none" w:sz="0" w:space="0" w:color="auto"/>
      </w:divBdr>
    </w:div>
    <w:div w:id="599726949">
      <w:bodyDiv w:val="1"/>
      <w:marLeft w:val="0"/>
      <w:marRight w:val="0"/>
      <w:marTop w:val="0"/>
      <w:marBottom w:val="0"/>
      <w:divBdr>
        <w:top w:val="none" w:sz="0" w:space="0" w:color="auto"/>
        <w:left w:val="none" w:sz="0" w:space="0" w:color="auto"/>
        <w:bottom w:val="none" w:sz="0" w:space="0" w:color="auto"/>
        <w:right w:val="none" w:sz="0" w:space="0" w:color="auto"/>
      </w:divBdr>
    </w:div>
    <w:div w:id="599751806">
      <w:bodyDiv w:val="1"/>
      <w:marLeft w:val="0"/>
      <w:marRight w:val="0"/>
      <w:marTop w:val="0"/>
      <w:marBottom w:val="0"/>
      <w:divBdr>
        <w:top w:val="none" w:sz="0" w:space="0" w:color="auto"/>
        <w:left w:val="none" w:sz="0" w:space="0" w:color="auto"/>
        <w:bottom w:val="none" w:sz="0" w:space="0" w:color="auto"/>
        <w:right w:val="none" w:sz="0" w:space="0" w:color="auto"/>
      </w:divBdr>
    </w:div>
    <w:div w:id="599798178">
      <w:bodyDiv w:val="1"/>
      <w:marLeft w:val="0"/>
      <w:marRight w:val="0"/>
      <w:marTop w:val="0"/>
      <w:marBottom w:val="0"/>
      <w:divBdr>
        <w:top w:val="none" w:sz="0" w:space="0" w:color="auto"/>
        <w:left w:val="none" w:sz="0" w:space="0" w:color="auto"/>
        <w:bottom w:val="none" w:sz="0" w:space="0" w:color="auto"/>
        <w:right w:val="none" w:sz="0" w:space="0" w:color="auto"/>
      </w:divBdr>
    </w:div>
    <w:div w:id="599920029">
      <w:bodyDiv w:val="1"/>
      <w:marLeft w:val="0"/>
      <w:marRight w:val="0"/>
      <w:marTop w:val="0"/>
      <w:marBottom w:val="0"/>
      <w:divBdr>
        <w:top w:val="none" w:sz="0" w:space="0" w:color="auto"/>
        <w:left w:val="none" w:sz="0" w:space="0" w:color="auto"/>
        <w:bottom w:val="none" w:sz="0" w:space="0" w:color="auto"/>
        <w:right w:val="none" w:sz="0" w:space="0" w:color="auto"/>
      </w:divBdr>
    </w:div>
    <w:div w:id="599988758">
      <w:bodyDiv w:val="1"/>
      <w:marLeft w:val="0"/>
      <w:marRight w:val="0"/>
      <w:marTop w:val="0"/>
      <w:marBottom w:val="0"/>
      <w:divBdr>
        <w:top w:val="none" w:sz="0" w:space="0" w:color="auto"/>
        <w:left w:val="none" w:sz="0" w:space="0" w:color="auto"/>
        <w:bottom w:val="none" w:sz="0" w:space="0" w:color="auto"/>
        <w:right w:val="none" w:sz="0" w:space="0" w:color="auto"/>
      </w:divBdr>
    </w:div>
    <w:div w:id="600063275">
      <w:bodyDiv w:val="1"/>
      <w:marLeft w:val="0"/>
      <w:marRight w:val="0"/>
      <w:marTop w:val="0"/>
      <w:marBottom w:val="0"/>
      <w:divBdr>
        <w:top w:val="none" w:sz="0" w:space="0" w:color="auto"/>
        <w:left w:val="none" w:sz="0" w:space="0" w:color="auto"/>
        <w:bottom w:val="none" w:sz="0" w:space="0" w:color="auto"/>
        <w:right w:val="none" w:sz="0" w:space="0" w:color="auto"/>
      </w:divBdr>
    </w:div>
    <w:div w:id="600182951">
      <w:bodyDiv w:val="1"/>
      <w:marLeft w:val="0"/>
      <w:marRight w:val="0"/>
      <w:marTop w:val="0"/>
      <w:marBottom w:val="0"/>
      <w:divBdr>
        <w:top w:val="none" w:sz="0" w:space="0" w:color="auto"/>
        <w:left w:val="none" w:sz="0" w:space="0" w:color="auto"/>
        <w:bottom w:val="none" w:sz="0" w:space="0" w:color="auto"/>
        <w:right w:val="none" w:sz="0" w:space="0" w:color="auto"/>
      </w:divBdr>
    </w:div>
    <w:div w:id="600263707">
      <w:bodyDiv w:val="1"/>
      <w:marLeft w:val="0"/>
      <w:marRight w:val="0"/>
      <w:marTop w:val="0"/>
      <w:marBottom w:val="0"/>
      <w:divBdr>
        <w:top w:val="none" w:sz="0" w:space="0" w:color="auto"/>
        <w:left w:val="none" w:sz="0" w:space="0" w:color="auto"/>
        <w:bottom w:val="none" w:sz="0" w:space="0" w:color="auto"/>
        <w:right w:val="none" w:sz="0" w:space="0" w:color="auto"/>
      </w:divBdr>
    </w:div>
    <w:div w:id="600381412">
      <w:bodyDiv w:val="1"/>
      <w:marLeft w:val="0"/>
      <w:marRight w:val="0"/>
      <w:marTop w:val="0"/>
      <w:marBottom w:val="0"/>
      <w:divBdr>
        <w:top w:val="none" w:sz="0" w:space="0" w:color="auto"/>
        <w:left w:val="none" w:sz="0" w:space="0" w:color="auto"/>
        <w:bottom w:val="none" w:sz="0" w:space="0" w:color="auto"/>
        <w:right w:val="none" w:sz="0" w:space="0" w:color="auto"/>
      </w:divBdr>
    </w:div>
    <w:div w:id="600382454">
      <w:bodyDiv w:val="1"/>
      <w:marLeft w:val="0"/>
      <w:marRight w:val="0"/>
      <w:marTop w:val="0"/>
      <w:marBottom w:val="0"/>
      <w:divBdr>
        <w:top w:val="none" w:sz="0" w:space="0" w:color="auto"/>
        <w:left w:val="none" w:sz="0" w:space="0" w:color="auto"/>
        <w:bottom w:val="none" w:sz="0" w:space="0" w:color="auto"/>
        <w:right w:val="none" w:sz="0" w:space="0" w:color="auto"/>
      </w:divBdr>
    </w:div>
    <w:div w:id="600534190">
      <w:bodyDiv w:val="1"/>
      <w:marLeft w:val="0"/>
      <w:marRight w:val="0"/>
      <w:marTop w:val="0"/>
      <w:marBottom w:val="0"/>
      <w:divBdr>
        <w:top w:val="none" w:sz="0" w:space="0" w:color="auto"/>
        <w:left w:val="none" w:sz="0" w:space="0" w:color="auto"/>
        <w:bottom w:val="none" w:sz="0" w:space="0" w:color="auto"/>
        <w:right w:val="none" w:sz="0" w:space="0" w:color="auto"/>
      </w:divBdr>
    </w:div>
    <w:div w:id="600603557">
      <w:bodyDiv w:val="1"/>
      <w:marLeft w:val="0"/>
      <w:marRight w:val="0"/>
      <w:marTop w:val="0"/>
      <w:marBottom w:val="0"/>
      <w:divBdr>
        <w:top w:val="none" w:sz="0" w:space="0" w:color="auto"/>
        <w:left w:val="none" w:sz="0" w:space="0" w:color="auto"/>
        <w:bottom w:val="none" w:sz="0" w:space="0" w:color="auto"/>
        <w:right w:val="none" w:sz="0" w:space="0" w:color="auto"/>
      </w:divBdr>
    </w:div>
    <w:div w:id="600643299">
      <w:bodyDiv w:val="1"/>
      <w:marLeft w:val="0"/>
      <w:marRight w:val="0"/>
      <w:marTop w:val="0"/>
      <w:marBottom w:val="0"/>
      <w:divBdr>
        <w:top w:val="none" w:sz="0" w:space="0" w:color="auto"/>
        <w:left w:val="none" w:sz="0" w:space="0" w:color="auto"/>
        <w:bottom w:val="none" w:sz="0" w:space="0" w:color="auto"/>
        <w:right w:val="none" w:sz="0" w:space="0" w:color="auto"/>
      </w:divBdr>
    </w:div>
    <w:div w:id="600646143">
      <w:bodyDiv w:val="1"/>
      <w:marLeft w:val="0"/>
      <w:marRight w:val="0"/>
      <w:marTop w:val="0"/>
      <w:marBottom w:val="0"/>
      <w:divBdr>
        <w:top w:val="none" w:sz="0" w:space="0" w:color="auto"/>
        <w:left w:val="none" w:sz="0" w:space="0" w:color="auto"/>
        <w:bottom w:val="none" w:sz="0" w:space="0" w:color="auto"/>
        <w:right w:val="none" w:sz="0" w:space="0" w:color="auto"/>
      </w:divBdr>
    </w:div>
    <w:div w:id="600648567">
      <w:bodyDiv w:val="1"/>
      <w:marLeft w:val="0"/>
      <w:marRight w:val="0"/>
      <w:marTop w:val="0"/>
      <w:marBottom w:val="0"/>
      <w:divBdr>
        <w:top w:val="none" w:sz="0" w:space="0" w:color="auto"/>
        <w:left w:val="none" w:sz="0" w:space="0" w:color="auto"/>
        <w:bottom w:val="none" w:sz="0" w:space="0" w:color="auto"/>
        <w:right w:val="none" w:sz="0" w:space="0" w:color="auto"/>
      </w:divBdr>
    </w:div>
    <w:div w:id="600724406">
      <w:bodyDiv w:val="1"/>
      <w:marLeft w:val="0"/>
      <w:marRight w:val="0"/>
      <w:marTop w:val="0"/>
      <w:marBottom w:val="0"/>
      <w:divBdr>
        <w:top w:val="none" w:sz="0" w:space="0" w:color="auto"/>
        <w:left w:val="none" w:sz="0" w:space="0" w:color="auto"/>
        <w:bottom w:val="none" w:sz="0" w:space="0" w:color="auto"/>
        <w:right w:val="none" w:sz="0" w:space="0" w:color="auto"/>
      </w:divBdr>
    </w:div>
    <w:div w:id="600727434">
      <w:bodyDiv w:val="1"/>
      <w:marLeft w:val="0"/>
      <w:marRight w:val="0"/>
      <w:marTop w:val="0"/>
      <w:marBottom w:val="0"/>
      <w:divBdr>
        <w:top w:val="none" w:sz="0" w:space="0" w:color="auto"/>
        <w:left w:val="none" w:sz="0" w:space="0" w:color="auto"/>
        <w:bottom w:val="none" w:sz="0" w:space="0" w:color="auto"/>
        <w:right w:val="none" w:sz="0" w:space="0" w:color="auto"/>
      </w:divBdr>
    </w:div>
    <w:div w:id="601231801">
      <w:bodyDiv w:val="1"/>
      <w:marLeft w:val="0"/>
      <w:marRight w:val="0"/>
      <w:marTop w:val="0"/>
      <w:marBottom w:val="0"/>
      <w:divBdr>
        <w:top w:val="none" w:sz="0" w:space="0" w:color="auto"/>
        <w:left w:val="none" w:sz="0" w:space="0" w:color="auto"/>
        <w:bottom w:val="none" w:sz="0" w:space="0" w:color="auto"/>
        <w:right w:val="none" w:sz="0" w:space="0" w:color="auto"/>
      </w:divBdr>
    </w:div>
    <w:div w:id="601259672">
      <w:bodyDiv w:val="1"/>
      <w:marLeft w:val="0"/>
      <w:marRight w:val="0"/>
      <w:marTop w:val="0"/>
      <w:marBottom w:val="0"/>
      <w:divBdr>
        <w:top w:val="none" w:sz="0" w:space="0" w:color="auto"/>
        <w:left w:val="none" w:sz="0" w:space="0" w:color="auto"/>
        <w:bottom w:val="none" w:sz="0" w:space="0" w:color="auto"/>
        <w:right w:val="none" w:sz="0" w:space="0" w:color="auto"/>
      </w:divBdr>
    </w:div>
    <w:div w:id="601303595">
      <w:bodyDiv w:val="1"/>
      <w:marLeft w:val="0"/>
      <w:marRight w:val="0"/>
      <w:marTop w:val="0"/>
      <w:marBottom w:val="0"/>
      <w:divBdr>
        <w:top w:val="none" w:sz="0" w:space="0" w:color="auto"/>
        <w:left w:val="none" w:sz="0" w:space="0" w:color="auto"/>
        <w:bottom w:val="none" w:sz="0" w:space="0" w:color="auto"/>
        <w:right w:val="none" w:sz="0" w:space="0" w:color="auto"/>
      </w:divBdr>
    </w:div>
    <w:div w:id="601304906">
      <w:bodyDiv w:val="1"/>
      <w:marLeft w:val="0"/>
      <w:marRight w:val="0"/>
      <w:marTop w:val="0"/>
      <w:marBottom w:val="0"/>
      <w:divBdr>
        <w:top w:val="none" w:sz="0" w:space="0" w:color="auto"/>
        <w:left w:val="none" w:sz="0" w:space="0" w:color="auto"/>
        <w:bottom w:val="none" w:sz="0" w:space="0" w:color="auto"/>
        <w:right w:val="none" w:sz="0" w:space="0" w:color="auto"/>
      </w:divBdr>
    </w:div>
    <w:div w:id="601374834">
      <w:bodyDiv w:val="1"/>
      <w:marLeft w:val="0"/>
      <w:marRight w:val="0"/>
      <w:marTop w:val="0"/>
      <w:marBottom w:val="0"/>
      <w:divBdr>
        <w:top w:val="none" w:sz="0" w:space="0" w:color="auto"/>
        <w:left w:val="none" w:sz="0" w:space="0" w:color="auto"/>
        <w:bottom w:val="none" w:sz="0" w:space="0" w:color="auto"/>
        <w:right w:val="none" w:sz="0" w:space="0" w:color="auto"/>
      </w:divBdr>
    </w:div>
    <w:div w:id="601376311">
      <w:bodyDiv w:val="1"/>
      <w:marLeft w:val="0"/>
      <w:marRight w:val="0"/>
      <w:marTop w:val="0"/>
      <w:marBottom w:val="0"/>
      <w:divBdr>
        <w:top w:val="none" w:sz="0" w:space="0" w:color="auto"/>
        <w:left w:val="none" w:sz="0" w:space="0" w:color="auto"/>
        <w:bottom w:val="none" w:sz="0" w:space="0" w:color="auto"/>
        <w:right w:val="none" w:sz="0" w:space="0" w:color="auto"/>
      </w:divBdr>
    </w:div>
    <w:div w:id="601380354">
      <w:bodyDiv w:val="1"/>
      <w:marLeft w:val="0"/>
      <w:marRight w:val="0"/>
      <w:marTop w:val="0"/>
      <w:marBottom w:val="0"/>
      <w:divBdr>
        <w:top w:val="none" w:sz="0" w:space="0" w:color="auto"/>
        <w:left w:val="none" w:sz="0" w:space="0" w:color="auto"/>
        <w:bottom w:val="none" w:sz="0" w:space="0" w:color="auto"/>
        <w:right w:val="none" w:sz="0" w:space="0" w:color="auto"/>
      </w:divBdr>
    </w:div>
    <w:div w:id="601576481">
      <w:bodyDiv w:val="1"/>
      <w:marLeft w:val="0"/>
      <w:marRight w:val="0"/>
      <w:marTop w:val="0"/>
      <w:marBottom w:val="0"/>
      <w:divBdr>
        <w:top w:val="none" w:sz="0" w:space="0" w:color="auto"/>
        <w:left w:val="none" w:sz="0" w:space="0" w:color="auto"/>
        <w:bottom w:val="none" w:sz="0" w:space="0" w:color="auto"/>
        <w:right w:val="none" w:sz="0" w:space="0" w:color="auto"/>
      </w:divBdr>
    </w:div>
    <w:div w:id="601686353">
      <w:bodyDiv w:val="1"/>
      <w:marLeft w:val="0"/>
      <w:marRight w:val="0"/>
      <w:marTop w:val="0"/>
      <w:marBottom w:val="0"/>
      <w:divBdr>
        <w:top w:val="none" w:sz="0" w:space="0" w:color="auto"/>
        <w:left w:val="none" w:sz="0" w:space="0" w:color="auto"/>
        <w:bottom w:val="none" w:sz="0" w:space="0" w:color="auto"/>
        <w:right w:val="none" w:sz="0" w:space="0" w:color="auto"/>
      </w:divBdr>
    </w:div>
    <w:div w:id="601957120">
      <w:bodyDiv w:val="1"/>
      <w:marLeft w:val="0"/>
      <w:marRight w:val="0"/>
      <w:marTop w:val="0"/>
      <w:marBottom w:val="0"/>
      <w:divBdr>
        <w:top w:val="none" w:sz="0" w:space="0" w:color="auto"/>
        <w:left w:val="none" w:sz="0" w:space="0" w:color="auto"/>
        <w:bottom w:val="none" w:sz="0" w:space="0" w:color="auto"/>
        <w:right w:val="none" w:sz="0" w:space="0" w:color="auto"/>
      </w:divBdr>
    </w:div>
    <w:div w:id="602030545">
      <w:bodyDiv w:val="1"/>
      <w:marLeft w:val="0"/>
      <w:marRight w:val="0"/>
      <w:marTop w:val="0"/>
      <w:marBottom w:val="0"/>
      <w:divBdr>
        <w:top w:val="none" w:sz="0" w:space="0" w:color="auto"/>
        <w:left w:val="none" w:sz="0" w:space="0" w:color="auto"/>
        <w:bottom w:val="none" w:sz="0" w:space="0" w:color="auto"/>
        <w:right w:val="none" w:sz="0" w:space="0" w:color="auto"/>
      </w:divBdr>
    </w:div>
    <w:div w:id="602032222">
      <w:bodyDiv w:val="1"/>
      <w:marLeft w:val="0"/>
      <w:marRight w:val="0"/>
      <w:marTop w:val="0"/>
      <w:marBottom w:val="0"/>
      <w:divBdr>
        <w:top w:val="none" w:sz="0" w:space="0" w:color="auto"/>
        <w:left w:val="none" w:sz="0" w:space="0" w:color="auto"/>
        <w:bottom w:val="none" w:sz="0" w:space="0" w:color="auto"/>
        <w:right w:val="none" w:sz="0" w:space="0" w:color="auto"/>
      </w:divBdr>
    </w:div>
    <w:div w:id="602152684">
      <w:bodyDiv w:val="1"/>
      <w:marLeft w:val="0"/>
      <w:marRight w:val="0"/>
      <w:marTop w:val="0"/>
      <w:marBottom w:val="0"/>
      <w:divBdr>
        <w:top w:val="none" w:sz="0" w:space="0" w:color="auto"/>
        <w:left w:val="none" w:sz="0" w:space="0" w:color="auto"/>
        <w:bottom w:val="none" w:sz="0" w:space="0" w:color="auto"/>
        <w:right w:val="none" w:sz="0" w:space="0" w:color="auto"/>
      </w:divBdr>
    </w:div>
    <w:div w:id="602229808">
      <w:bodyDiv w:val="1"/>
      <w:marLeft w:val="0"/>
      <w:marRight w:val="0"/>
      <w:marTop w:val="0"/>
      <w:marBottom w:val="0"/>
      <w:divBdr>
        <w:top w:val="none" w:sz="0" w:space="0" w:color="auto"/>
        <w:left w:val="none" w:sz="0" w:space="0" w:color="auto"/>
        <w:bottom w:val="none" w:sz="0" w:space="0" w:color="auto"/>
        <w:right w:val="none" w:sz="0" w:space="0" w:color="auto"/>
      </w:divBdr>
    </w:div>
    <w:div w:id="602299900">
      <w:bodyDiv w:val="1"/>
      <w:marLeft w:val="0"/>
      <w:marRight w:val="0"/>
      <w:marTop w:val="0"/>
      <w:marBottom w:val="0"/>
      <w:divBdr>
        <w:top w:val="none" w:sz="0" w:space="0" w:color="auto"/>
        <w:left w:val="none" w:sz="0" w:space="0" w:color="auto"/>
        <w:bottom w:val="none" w:sz="0" w:space="0" w:color="auto"/>
        <w:right w:val="none" w:sz="0" w:space="0" w:color="auto"/>
      </w:divBdr>
    </w:div>
    <w:div w:id="602492968">
      <w:bodyDiv w:val="1"/>
      <w:marLeft w:val="0"/>
      <w:marRight w:val="0"/>
      <w:marTop w:val="0"/>
      <w:marBottom w:val="0"/>
      <w:divBdr>
        <w:top w:val="none" w:sz="0" w:space="0" w:color="auto"/>
        <w:left w:val="none" w:sz="0" w:space="0" w:color="auto"/>
        <w:bottom w:val="none" w:sz="0" w:space="0" w:color="auto"/>
        <w:right w:val="none" w:sz="0" w:space="0" w:color="auto"/>
      </w:divBdr>
    </w:div>
    <w:div w:id="602538225">
      <w:bodyDiv w:val="1"/>
      <w:marLeft w:val="0"/>
      <w:marRight w:val="0"/>
      <w:marTop w:val="0"/>
      <w:marBottom w:val="0"/>
      <w:divBdr>
        <w:top w:val="none" w:sz="0" w:space="0" w:color="auto"/>
        <w:left w:val="none" w:sz="0" w:space="0" w:color="auto"/>
        <w:bottom w:val="none" w:sz="0" w:space="0" w:color="auto"/>
        <w:right w:val="none" w:sz="0" w:space="0" w:color="auto"/>
      </w:divBdr>
    </w:div>
    <w:div w:id="602610794">
      <w:bodyDiv w:val="1"/>
      <w:marLeft w:val="0"/>
      <w:marRight w:val="0"/>
      <w:marTop w:val="0"/>
      <w:marBottom w:val="0"/>
      <w:divBdr>
        <w:top w:val="none" w:sz="0" w:space="0" w:color="auto"/>
        <w:left w:val="none" w:sz="0" w:space="0" w:color="auto"/>
        <w:bottom w:val="none" w:sz="0" w:space="0" w:color="auto"/>
        <w:right w:val="none" w:sz="0" w:space="0" w:color="auto"/>
      </w:divBdr>
    </w:div>
    <w:div w:id="602684756">
      <w:bodyDiv w:val="1"/>
      <w:marLeft w:val="0"/>
      <w:marRight w:val="0"/>
      <w:marTop w:val="0"/>
      <w:marBottom w:val="0"/>
      <w:divBdr>
        <w:top w:val="none" w:sz="0" w:space="0" w:color="auto"/>
        <w:left w:val="none" w:sz="0" w:space="0" w:color="auto"/>
        <w:bottom w:val="none" w:sz="0" w:space="0" w:color="auto"/>
        <w:right w:val="none" w:sz="0" w:space="0" w:color="auto"/>
      </w:divBdr>
    </w:div>
    <w:div w:id="602692854">
      <w:bodyDiv w:val="1"/>
      <w:marLeft w:val="0"/>
      <w:marRight w:val="0"/>
      <w:marTop w:val="0"/>
      <w:marBottom w:val="0"/>
      <w:divBdr>
        <w:top w:val="none" w:sz="0" w:space="0" w:color="auto"/>
        <w:left w:val="none" w:sz="0" w:space="0" w:color="auto"/>
        <w:bottom w:val="none" w:sz="0" w:space="0" w:color="auto"/>
        <w:right w:val="none" w:sz="0" w:space="0" w:color="auto"/>
      </w:divBdr>
    </w:div>
    <w:div w:id="602693324">
      <w:bodyDiv w:val="1"/>
      <w:marLeft w:val="0"/>
      <w:marRight w:val="0"/>
      <w:marTop w:val="0"/>
      <w:marBottom w:val="0"/>
      <w:divBdr>
        <w:top w:val="none" w:sz="0" w:space="0" w:color="auto"/>
        <w:left w:val="none" w:sz="0" w:space="0" w:color="auto"/>
        <w:bottom w:val="none" w:sz="0" w:space="0" w:color="auto"/>
        <w:right w:val="none" w:sz="0" w:space="0" w:color="auto"/>
      </w:divBdr>
    </w:div>
    <w:div w:id="602766051">
      <w:bodyDiv w:val="1"/>
      <w:marLeft w:val="0"/>
      <w:marRight w:val="0"/>
      <w:marTop w:val="0"/>
      <w:marBottom w:val="0"/>
      <w:divBdr>
        <w:top w:val="none" w:sz="0" w:space="0" w:color="auto"/>
        <w:left w:val="none" w:sz="0" w:space="0" w:color="auto"/>
        <w:bottom w:val="none" w:sz="0" w:space="0" w:color="auto"/>
        <w:right w:val="none" w:sz="0" w:space="0" w:color="auto"/>
      </w:divBdr>
    </w:div>
    <w:div w:id="602802775">
      <w:bodyDiv w:val="1"/>
      <w:marLeft w:val="0"/>
      <w:marRight w:val="0"/>
      <w:marTop w:val="0"/>
      <w:marBottom w:val="0"/>
      <w:divBdr>
        <w:top w:val="none" w:sz="0" w:space="0" w:color="auto"/>
        <w:left w:val="none" w:sz="0" w:space="0" w:color="auto"/>
        <w:bottom w:val="none" w:sz="0" w:space="0" w:color="auto"/>
        <w:right w:val="none" w:sz="0" w:space="0" w:color="auto"/>
      </w:divBdr>
    </w:div>
    <w:div w:id="602805114">
      <w:bodyDiv w:val="1"/>
      <w:marLeft w:val="0"/>
      <w:marRight w:val="0"/>
      <w:marTop w:val="0"/>
      <w:marBottom w:val="0"/>
      <w:divBdr>
        <w:top w:val="none" w:sz="0" w:space="0" w:color="auto"/>
        <w:left w:val="none" w:sz="0" w:space="0" w:color="auto"/>
        <w:bottom w:val="none" w:sz="0" w:space="0" w:color="auto"/>
        <w:right w:val="none" w:sz="0" w:space="0" w:color="auto"/>
      </w:divBdr>
    </w:div>
    <w:div w:id="602880121">
      <w:bodyDiv w:val="1"/>
      <w:marLeft w:val="0"/>
      <w:marRight w:val="0"/>
      <w:marTop w:val="0"/>
      <w:marBottom w:val="0"/>
      <w:divBdr>
        <w:top w:val="none" w:sz="0" w:space="0" w:color="auto"/>
        <w:left w:val="none" w:sz="0" w:space="0" w:color="auto"/>
        <w:bottom w:val="none" w:sz="0" w:space="0" w:color="auto"/>
        <w:right w:val="none" w:sz="0" w:space="0" w:color="auto"/>
      </w:divBdr>
    </w:div>
    <w:div w:id="602955000">
      <w:bodyDiv w:val="1"/>
      <w:marLeft w:val="0"/>
      <w:marRight w:val="0"/>
      <w:marTop w:val="0"/>
      <w:marBottom w:val="0"/>
      <w:divBdr>
        <w:top w:val="none" w:sz="0" w:space="0" w:color="auto"/>
        <w:left w:val="none" w:sz="0" w:space="0" w:color="auto"/>
        <w:bottom w:val="none" w:sz="0" w:space="0" w:color="auto"/>
        <w:right w:val="none" w:sz="0" w:space="0" w:color="auto"/>
      </w:divBdr>
    </w:div>
    <w:div w:id="603267022">
      <w:bodyDiv w:val="1"/>
      <w:marLeft w:val="0"/>
      <w:marRight w:val="0"/>
      <w:marTop w:val="0"/>
      <w:marBottom w:val="0"/>
      <w:divBdr>
        <w:top w:val="none" w:sz="0" w:space="0" w:color="auto"/>
        <w:left w:val="none" w:sz="0" w:space="0" w:color="auto"/>
        <w:bottom w:val="none" w:sz="0" w:space="0" w:color="auto"/>
        <w:right w:val="none" w:sz="0" w:space="0" w:color="auto"/>
      </w:divBdr>
    </w:div>
    <w:div w:id="603609436">
      <w:bodyDiv w:val="1"/>
      <w:marLeft w:val="0"/>
      <w:marRight w:val="0"/>
      <w:marTop w:val="0"/>
      <w:marBottom w:val="0"/>
      <w:divBdr>
        <w:top w:val="none" w:sz="0" w:space="0" w:color="auto"/>
        <w:left w:val="none" w:sz="0" w:space="0" w:color="auto"/>
        <w:bottom w:val="none" w:sz="0" w:space="0" w:color="auto"/>
        <w:right w:val="none" w:sz="0" w:space="0" w:color="auto"/>
      </w:divBdr>
    </w:div>
    <w:div w:id="603731927">
      <w:bodyDiv w:val="1"/>
      <w:marLeft w:val="0"/>
      <w:marRight w:val="0"/>
      <w:marTop w:val="0"/>
      <w:marBottom w:val="0"/>
      <w:divBdr>
        <w:top w:val="none" w:sz="0" w:space="0" w:color="auto"/>
        <w:left w:val="none" w:sz="0" w:space="0" w:color="auto"/>
        <w:bottom w:val="none" w:sz="0" w:space="0" w:color="auto"/>
        <w:right w:val="none" w:sz="0" w:space="0" w:color="auto"/>
      </w:divBdr>
    </w:div>
    <w:div w:id="603807467">
      <w:bodyDiv w:val="1"/>
      <w:marLeft w:val="0"/>
      <w:marRight w:val="0"/>
      <w:marTop w:val="0"/>
      <w:marBottom w:val="0"/>
      <w:divBdr>
        <w:top w:val="none" w:sz="0" w:space="0" w:color="auto"/>
        <w:left w:val="none" w:sz="0" w:space="0" w:color="auto"/>
        <w:bottom w:val="none" w:sz="0" w:space="0" w:color="auto"/>
        <w:right w:val="none" w:sz="0" w:space="0" w:color="auto"/>
      </w:divBdr>
    </w:div>
    <w:div w:id="603877406">
      <w:bodyDiv w:val="1"/>
      <w:marLeft w:val="0"/>
      <w:marRight w:val="0"/>
      <w:marTop w:val="0"/>
      <w:marBottom w:val="0"/>
      <w:divBdr>
        <w:top w:val="none" w:sz="0" w:space="0" w:color="auto"/>
        <w:left w:val="none" w:sz="0" w:space="0" w:color="auto"/>
        <w:bottom w:val="none" w:sz="0" w:space="0" w:color="auto"/>
        <w:right w:val="none" w:sz="0" w:space="0" w:color="auto"/>
      </w:divBdr>
    </w:div>
    <w:div w:id="603880699">
      <w:bodyDiv w:val="1"/>
      <w:marLeft w:val="0"/>
      <w:marRight w:val="0"/>
      <w:marTop w:val="0"/>
      <w:marBottom w:val="0"/>
      <w:divBdr>
        <w:top w:val="none" w:sz="0" w:space="0" w:color="auto"/>
        <w:left w:val="none" w:sz="0" w:space="0" w:color="auto"/>
        <w:bottom w:val="none" w:sz="0" w:space="0" w:color="auto"/>
        <w:right w:val="none" w:sz="0" w:space="0" w:color="auto"/>
      </w:divBdr>
    </w:div>
    <w:div w:id="604195305">
      <w:bodyDiv w:val="1"/>
      <w:marLeft w:val="0"/>
      <w:marRight w:val="0"/>
      <w:marTop w:val="0"/>
      <w:marBottom w:val="0"/>
      <w:divBdr>
        <w:top w:val="none" w:sz="0" w:space="0" w:color="auto"/>
        <w:left w:val="none" w:sz="0" w:space="0" w:color="auto"/>
        <w:bottom w:val="none" w:sz="0" w:space="0" w:color="auto"/>
        <w:right w:val="none" w:sz="0" w:space="0" w:color="auto"/>
      </w:divBdr>
    </w:div>
    <w:div w:id="604312389">
      <w:bodyDiv w:val="1"/>
      <w:marLeft w:val="0"/>
      <w:marRight w:val="0"/>
      <w:marTop w:val="0"/>
      <w:marBottom w:val="0"/>
      <w:divBdr>
        <w:top w:val="none" w:sz="0" w:space="0" w:color="auto"/>
        <w:left w:val="none" w:sz="0" w:space="0" w:color="auto"/>
        <w:bottom w:val="none" w:sz="0" w:space="0" w:color="auto"/>
        <w:right w:val="none" w:sz="0" w:space="0" w:color="auto"/>
      </w:divBdr>
    </w:div>
    <w:div w:id="604388064">
      <w:bodyDiv w:val="1"/>
      <w:marLeft w:val="0"/>
      <w:marRight w:val="0"/>
      <w:marTop w:val="0"/>
      <w:marBottom w:val="0"/>
      <w:divBdr>
        <w:top w:val="none" w:sz="0" w:space="0" w:color="auto"/>
        <w:left w:val="none" w:sz="0" w:space="0" w:color="auto"/>
        <w:bottom w:val="none" w:sz="0" w:space="0" w:color="auto"/>
        <w:right w:val="none" w:sz="0" w:space="0" w:color="auto"/>
      </w:divBdr>
    </w:div>
    <w:div w:id="604388653">
      <w:bodyDiv w:val="1"/>
      <w:marLeft w:val="0"/>
      <w:marRight w:val="0"/>
      <w:marTop w:val="0"/>
      <w:marBottom w:val="0"/>
      <w:divBdr>
        <w:top w:val="none" w:sz="0" w:space="0" w:color="auto"/>
        <w:left w:val="none" w:sz="0" w:space="0" w:color="auto"/>
        <w:bottom w:val="none" w:sz="0" w:space="0" w:color="auto"/>
        <w:right w:val="none" w:sz="0" w:space="0" w:color="auto"/>
      </w:divBdr>
    </w:div>
    <w:div w:id="604658586">
      <w:bodyDiv w:val="1"/>
      <w:marLeft w:val="0"/>
      <w:marRight w:val="0"/>
      <w:marTop w:val="0"/>
      <w:marBottom w:val="0"/>
      <w:divBdr>
        <w:top w:val="none" w:sz="0" w:space="0" w:color="auto"/>
        <w:left w:val="none" w:sz="0" w:space="0" w:color="auto"/>
        <w:bottom w:val="none" w:sz="0" w:space="0" w:color="auto"/>
        <w:right w:val="none" w:sz="0" w:space="0" w:color="auto"/>
      </w:divBdr>
    </w:div>
    <w:div w:id="604845237">
      <w:bodyDiv w:val="1"/>
      <w:marLeft w:val="0"/>
      <w:marRight w:val="0"/>
      <w:marTop w:val="0"/>
      <w:marBottom w:val="0"/>
      <w:divBdr>
        <w:top w:val="none" w:sz="0" w:space="0" w:color="auto"/>
        <w:left w:val="none" w:sz="0" w:space="0" w:color="auto"/>
        <w:bottom w:val="none" w:sz="0" w:space="0" w:color="auto"/>
        <w:right w:val="none" w:sz="0" w:space="0" w:color="auto"/>
      </w:divBdr>
    </w:div>
    <w:div w:id="604849826">
      <w:bodyDiv w:val="1"/>
      <w:marLeft w:val="0"/>
      <w:marRight w:val="0"/>
      <w:marTop w:val="0"/>
      <w:marBottom w:val="0"/>
      <w:divBdr>
        <w:top w:val="none" w:sz="0" w:space="0" w:color="auto"/>
        <w:left w:val="none" w:sz="0" w:space="0" w:color="auto"/>
        <w:bottom w:val="none" w:sz="0" w:space="0" w:color="auto"/>
        <w:right w:val="none" w:sz="0" w:space="0" w:color="auto"/>
      </w:divBdr>
    </w:div>
    <w:div w:id="605234954">
      <w:bodyDiv w:val="1"/>
      <w:marLeft w:val="0"/>
      <w:marRight w:val="0"/>
      <w:marTop w:val="0"/>
      <w:marBottom w:val="0"/>
      <w:divBdr>
        <w:top w:val="none" w:sz="0" w:space="0" w:color="auto"/>
        <w:left w:val="none" w:sz="0" w:space="0" w:color="auto"/>
        <w:bottom w:val="none" w:sz="0" w:space="0" w:color="auto"/>
        <w:right w:val="none" w:sz="0" w:space="0" w:color="auto"/>
      </w:divBdr>
    </w:div>
    <w:div w:id="605235104">
      <w:bodyDiv w:val="1"/>
      <w:marLeft w:val="0"/>
      <w:marRight w:val="0"/>
      <w:marTop w:val="0"/>
      <w:marBottom w:val="0"/>
      <w:divBdr>
        <w:top w:val="none" w:sz="0" w:space="0" w:color="auto"/>
        <w:left w:val="none" w:sz="0" w:space="0" w:color="auto"/>
        <w:bottom w:val="none" w:sz="0" w:space="0" w:color="auto"/>
        <w:right w:val="none" w:sz="0" w:space="0" w:color="auto"/>
      </w:divBdr>
    </w:div>
    <w:div w:id="605311211">
      <w:bodyDiv w:val="1"/>
      <w:marLeft w:val="0"/>
      <w:marRight w:val="0"/>
      <w:marTop w:val="0"/>
      <w:marBottom w:val="0"/>
      <w:divBdr>
        <w:top w:val="none" w:sz="0" w:space="0" w:color="auto"/>
        <w:left w:val="none" w:sz="0" w:space="0" w:color="auto"/>
        <w:bottom w:val="none" w:sz="0" w:space="0" w:color="auto"/>
        <w:right w:val="none" w:sz="0" w:space="0" w:color="auto"/>
      </w:divBdr>
    </w:div>
    <w:div w:id="605424318">
      <w:bodyDiv w:val="1"/>
      <w:marLeft w:val="0"/>
      <w:marRight w:val="0"/>
      <w:marTop w:val="0"/>
      <w:marBottom w:val="0"/>
      <w:divBdr>
        <w:top w:val="none" w:sz="0" w:space="0" w:color="auto"/>
        <w:left w:val="none" w:sz="0" w:space="0" w:color="auto"/>
        <w:bottom w:val="none" w:sz="0" w:space="0" w:color="auto"/>
        <w:right w:val="none" w:sz="0" w:space="0" w:color="auto"/>
      </w:divBdr>
    </w:div>
    <w:div w:id="605431713">
      <w:bodyDiv w:val="1"/>
      <w:marLeft w:val="0"/>
      <w:marRight w:val="0"/>
      <w:marTop w:val="0"/>
      <w:marBottom w:val="0"/>
      <w:divBdr>
        <w:top w:val="none" w:sz="0" w:space="0" w:color="auto"/>
        <w:left w:val="none" w:sz="0" w:space="0" w:color="auto"/>
        <w:bottom w:val="none" w:sz="0" w:space="0" w:color="auto"/>
        <w:right w:val="none" w:sz="0" w:space="0" w:color="auto"/>
      </w:divBdr>
    </w:div>
    <w:div w:id="605505997">
      <w:bodyDiv w:val="1"/>
      <w:marLeft w:val="0"/>
      <w:marRight w:val="0"/>
      <w:marTop w:val="0"/>
      <w:marBottom w:val="0"/>
      <w:divBdr>
        <w:top w:val="none" w:sz="0" w:space="0" w:color="auto"/>
        <w:left w:val="none" w:sz="0" w:space="0" w:color="auto"/>
        <w:bottom w:val="none" w:sz="0" w:space="0" w:color="auto"/>
        <w:right w:val="none" w:sz="0" w:space="0" w:color="auto"/>
      </w:divBdr>
    </w:div>
    <w:div w:id="605507963">
      <w:bodyDiv w:val="1"/>
      <w:marLeft w:val="0"/>
      <w:marRight w:val="0"/>
      <w:marTop w:val="0"/>
      <w:marBottom w:val="0"/>
      <w:divBdr>
        <w:top w:val="none" w:sz="0" w:space="0" w:color="auto"/>
        <w:left w:val="none" w:sz="0" w:space="0" w:color="auto"/>
        <w:bottom w:val="none" w:sz="0" w:space="0" w:color="auto"/>
        <w:right w:val="none" w:sz="0" w:space="0" w:color="auto"/>
      </w:divBdr>
    </w:div>
    <w:div w:id="605575863">
      <w:bodyDiv w:val="1"/>
      <w:marLeft w:val="0"/>
      <w:marRight w:val="0"/>
      <w:marTop w:val="0"/>
      <w:marBottom w:val="0"/>
      <w:divBdr>
        <w:top w:val="none" w:sz="0" w:space="0" w:color="auto"/>
        <w:left w:val="none" w:sz="0" w:space="0" w:color="auto"/>
        <w:bottom w:val="none" w:sz="0" w:space="0" w:color="auto"/>
        <w:right w:val="none" w:sz="0" w:space="0" w:color="auto"/>
      </w:divBdr>
    </w:div>
    <w:div w:id="605579605">
      <w:bodyDiv w:val="1"/>
      <w:marLeft w:val="0"/>
      <w:marRight w:val="0"/>
      <w:marTop w:val="0"/>
      <w:marBottom w:val="0"/>
      <w:divBdr>
        <w:top w:val="none" w:sz="0" w:space="0" w:color="auto"/>
        <w:left w:val="none" w:sz="0" w:space="0" w:color="auto"/>
        <w:bottom w:val="none" w:sz="0" w:space="0" w:color="auto"/>
        <w:right w:val="none" w:sz="0" w:space="0" w:color="auto"/>
      </w:divBdr>
    </w:div>
    <w:div w:id="605698287">
      <w:bodyDiv w:val="1"/>
      <w:marLeft w:val="0"/>
      <w:marRight w:val="0"/>
      <w:marTop w:val="0"/>
      <w:marBottom w:val="0"/>
      <w:divBdr>
        <w:top w:val="none" w:sz="0" w:space="0" w:color="auto"/>
        <w:left w:val="none" w:sz="0" w:space="0" w:color="auto"/>
        <w:bottom w:val="none" w:sz="0" w:space="0" w:color="auto"/>
        <w:right w:val="none" w:sz="0" w:space="0" w:color="auto"/>
      </w:divBdr>
    </w:div>
    <w:div w:id="605771746">
      <w:bodyDiv w:val="1"/>
      <w:marLeft w:val="0"/>
      <w:marRight w:val="0"/>
      <w:marTop w:val="0"/>
      <w:marBottom w:val="0"/>
      <w:divBdr>
        <w:top w:val="none" w:sz="0" w:space="0" w:color="auto"/>
        <w:left w:val="none" w:sz="0" w:space="0" w:color="auto"/>
        <w:bottom w:val="none" w:sz="0" w:space="0" w:color="auto"/>
        <w:right w:val="none" w:sz="0" w:space="0" w:color="auto"/>
      </w:divBdr>
    </w:div>
    <w:div w:id="605816338">
      <w:bodyDiv w:val="1"/>
      <w:marLeft w:val="0"/>
      <w:marRight w:val="0"/>
      <w:marTop w:val="0"/>
      <w:marBottom w:val="0"/>
      <w:divBdr>
        <w:top w:val="none" w:sz="0" w:space="0" w:color="auto"/>
        <w:left w:val="none" w:sz="0" w:space="0" w:color="auto"/>
        <w:bottom w:val="none" w:sz="0" w:space="0" w:color="auto"/>
        <w:right w:val="none" w:sz="0" w:space="0" w:color="auto"/>
      </w:divBdr>
    </w:div>
    <w:div w:id="605816352">
      <w:bodyDiv w:val="1"/>
      <w:marLeft w:val="0"/>
      <w:marRight w:val="0"/>
      <w:marTop w:val="0"/>
      <w:marBottom w:val="0"/>
      <w:divBdr>
        <w:top w:val="none" w:sz="0" w:space="0" w:color="auto"/>
        <w:left w:val="none" w:sz="0" w:space="0" w:color="auto"/>
        <w:bottom w:val="none" w:sz="0" w:space="0" w:color="auto"/>
        <w:right w:val="none" w:sz="0" w:space="0" w:color="auto"/>
      </w:divBdr>
    </w:div>
    <w:div w:id="605846702">
      <w:bodyDiv w:val="1"/>
      <w:marLeft w:val="0"/>
      <w:marRight w:val="0"/>
      <w:marTop w:val="0"/>
      <w:marBottom w:val="0"/>
      <w:divBdr>
        <w:top w:val="none" w:sz="0" w:space="0" w:color="auto"/>
        <w:left w:val="none" w:sz="0" w:space="0" w:color="auto"/>
        <w:bottom w:val="none" w:sz="0" w:space="0" w:color="auto"/>
        <w:right w:val="none" w:sz="0" w:space="0" w:color="auto"/>
      </w:divBdr>
    </w:div>
    <w:div w:id="605964713">
      <w:bodyDiv w:val="1"/>
      <w:marLeft w:val="0"/>
      <w:marRight w:val="0"/>
      <w:marTop w:val="0"/>
      <w:marBottom w:val="0"/>
      <w:divBdr>
        <w:top w:val="none" w:sz="0" w:space="0" w:color="auto"/>
        <w:left w:val="none" w:sz="0" w:space="0" w:color="auto"/>
        <w:bottom w:val="none" w:sz="0" w:space="0" w:color="auto"/>
        <w:right w:val="none" w:sz="0" w:space="0" w:color="auto"/>
      </w:divBdr>
    </w:div>
    <w:div w:id="605967246">
      <w:bodyDiv w:val="1"/>
      <w:marLeft w:val="0"/>
      <w:marRight w:val="0"/>
      <w:marTop w:val="0"/>
      <w:marBottom w:val="0"/>
      <w:divBdr>
        <w:top w:val="none" w:sz="0" w:space="0" w:color="auto"/>
        <w:left w:val="none" w:sz="0" w:space="0" w:color="auto"/>
        <w:bottom w:val="none" w:sz="0" w:space="0" w:color="auto"/>
        <w:right w:val="none" w:sz="0" w:space="0" w:color="auto"/>
      </w:divBdr>
    </w:div>
    <w:div w:id="606042719">
      <w:bodyDiv w:val="1"/>
      <w:marLeft w:val="0"/>
      <w:marRight w:val="0"/>
      <w:marTop w:val="0"/>
      <w:marBottom w:val="0"/>
      <w:divBdr>
        <w:top w:val="none" w:sz="0" w:space="0" w:color="auto"/>
        <w:left w:val="none" w:sz="0" w:space="0" w:color="auto"/>
        <w:bottom w:val="none" w:sz="0" w:space="0" w:color="auto"/>
        <w:right w:val="none" w:sz="0" w:space="0" w:color="auto"/>
      </w:divBdr>
    </w:div>
    <w:div w:id="606159780">
      <w:bodyDiv w:val="1"/>
      <w:marLeft w:val="0"/>
      <w:marRight w:val="0"/>
      <w:marTop w:val="0"/>
      <w:marBottom w:val="0"/>
      <w:divBdr>
        <w:top w:val="none" w:sz="0" w:space="0" w:color="auto"/>
        <w:left w:val="none" w:sz="0" w:space="0" w:color="auto"/>
        <w:bottom w:val="none" w:sz="0" w:space="0" w:color="auto"/>
        <w:right w:val="none" w:sz="0" w:space="0" w:color="auto"/>
      </w:divBdr>
    </w:div>
    <w:div w:id="606276811">
      <w:bodyDiv w:val="1"/>
      <w:marLeft w:val="0"/>
      <w:marRight w:val="0"/>
      <w:marTop w:val="0"/>
      <w:marBottom w:val="0"/>
      <w:divBdr>
        <w:top w:val="none" w:sz="0" w:space="0" w:color="auto"/>
        <w:left w:val="none" w:sz="0" w:space="0" w:color="auto"/>
        <w:bottom w:val="none" w:sz="0" w:space="0" w:color="auto"/>
        <w:right w:val="none" w:sz="0" w:space="0" w:color="auto"/>
      </w:divBdr>
    </w:div>
    <w:div w:id="606354137">
      <w:bodyDiv w:val="1"/>
      <w:marLeft w:val="0"/>
      <w:marRight w:val="0"/>
      <w:marTop w:val="0"/>
      <w:marBottom w:val="0"/>
      <w:divBdr>
        <w:top w:val="none" w:sz="0" w:space="0" w:color="auto"/>
        <w:left w:val="none" w:sz="0" w:space="0" w:color="auto"/>
        <w:bottom w:val="none" w:sz="0" w:space="0" w:color="auto"/>
        <w:right w:val="none" w:sz="0" w:space="0" w:color="auto"/>
      </w:divBdr>
    </w:div>
    <w:div w:id="606432147">
      <w:bodyDiv w:val="1"/>
      <w:marLeft w:val="0"/>
      <w:marRight w:val="0"/>
      <w:marTop w:val="0"/>
      <w:marBottom w:val="0"/>
      <w:divBdr>
        <w:top w:val="none" w:sz="0" w:space="0" w:color="auto"/>
        <w:left w:val="none" w:sz="0" w:space="0" w:color="auto"/>
        <w:bottom w:val="none" w:sz="0" w:space="0" w:color="auto"/>
        <w:right w:val="none" w:sz="0" w:space="0" w:color="auto"/>
      </w:divBdr>
    </w:div>
    <w:div w:id="606498974">
      <w:bodyDiv w:val="1"/>
      <w:marLeft w:val="0"/>
      <w:marRight w:val="0"/>
      <w:marTop w:val="0"/>
      <w:marBottom w:val="0"/>
      <w:divBdr>
        <w:top w:val="none" w:sz="0" w:space="0" w:color="auto"/>
        <w:left w:val="none" w:sz="0" w:space="0" w:color="auto"/>
        <w:bottom w:val="none" w:sz="0" w:space="0" w:color="auto"/>
        <w:right w:val="none" w:sz="0" w:space="0" w:color="auto"/>
      </w:divBdr>
    </w:div>
    <w:div w:id="606501157">
      <w:bodyDiv w:val="1"/>
      <w:marLeft w:val="0"/>
      <w:marRight w:val="0"/>
      <w:marTop w:val="0"/>
      <w:marBottom w:val="0"/>
      <w:divBdr>
        <w:top w:val="none" w:sz="0" w:space="0" w:color="auto"/>
        <w:left w:val="none" w:sz="0" w:space="0" w:color="auto"/>
        <w:bottom w:val="none" w:sz="0" w:space="0" w:color="auto"/>
        <w:right w:val="none" w:sz="0" w:space="0" w:color="auto"/>
      </w:divBdr>
    </w:div>
    <w:div w:id="606698828">
      <w:bodyDiv w:val="1"/>
      <w:marLeft w:val="0"/>
      <w:marRight w:val="0"/>
      <w:marTop w:val="0"/>
      <w:marBottom w:val="0"/>
      <w:divBdr>
        <w:top w:val="none" w:sz="0" w:space="0" w:color="auto"/>
        <w:left w:val="none" w:sz="0" w:space="0" w:color="auto"/>
        <w:bottom w:val="none" w:sz="0" w:space="0" w:color="auto"/>
        <w:right w:val="none" w:sz="0" w:space="0" w:color="auto"/>
      </w:divBdr>
    </w:div>
    <w:div w:id="606936205">
      <w:bodyDiv w:val="1"/>
      <w:marLeft w:val="0"/>
      <w:marRight w:val="0"/>
      <w:marTop w:val="0"/>
      <w:marBottom w:val="0"/>
      <w:divBdr>
        <w:top w:val="none" w:sz="0" w:space="0" w:color="auto"/>
        <w:left w:val="none" w:sz="0" w:space="0" w:color="auto"/>
        <w:bottom w:val="none" w:sz="0" w:space="0" w:color="auto"/>
        <w:right w:val="none" w:sz="0" w:space="0" w:color="auto"/>
      </w:divBdr>
    </w:div>
    <w:div w:id="607008657">
      <w:bodyDiv w:val="1"/>
      <w:marLeft w:val="0"/>
      <w:marRight w:val="0"/>
      <w:marTop w:val="0"/>
      <w:marBottom w:val="0"/>
      <w:divBdr>
        <w:top w:val="none" w:sz="0" w:space="0" w:color="auto"/>
        <w:left w:val="none" w:sz="0" w:space="0" w:color="auto"/>
        <w:bottom w:val="none" w:sz="0" w:space="0" w:color="auto"/>
        <w:right w:val="none" w:sz="0" w:space="0" w:color="auto"/>
      </w:divBdr>
    </w:div>
    <w:div w:id="607085733">
      <w:bodyDiv w:val="1"/>
      <w:marLeft w:val="0"/>
      <w:marRight w:val="0"/>
      <w:marTop w:val="0"/>
      <w:marBottom w:val="0"/>
      <w:divBdr>
        <w:top w:val="none" w:sz="0" w:space="0" w:color="auto"/>
        <w:left w:val="none" w:sz="0" w:space="0" w:color="auto"/>
        <w:bottom w:val="none" w:sz="0" w:space="0" w:color="auto"/>
        <w:right w:val="none" w:sz="0" w:space="0" w:color="auto"/>
      </w:divBdr>
    </w:div>
    <w:div w:id="607154781">
      <w:bodyDiv w:val="1"/>
      <w:marLeft w:val="0"/>
      <w:marRight w:val="0"/>
      <w:marTop w:val="0"/>
      <w:marBottom w:val="0"/>
      <w:divBdr>
        <w:top w:val="none" w:sz="0" w:space="0" w:color="auto"/>
        <w:left w:val="none" w:sz="0" w:space="0" w:color="auto"/>
        <w:bottom w:val="none" w:sz="0" w:space="0" w:color="auto"/>
        <w:right w:val="none" w:sz="0" w:space="0" w:color="auto"/>
      </w:divBdr>
    </w:div>
    <w:div w:id="607346658">
      <w:bodyDiv w:val="1"/>
      <w:marLeft w:val="0"/>
      <w:marRight w:val="0"/>
      <w:marTop w:val="0"/>
      <w:marBottom w:val="0"/>
      <w:divBdr>
        <w:top w:val="none" w:sz="0" w:space="0" w:color="auto"/>
        <w:left w:val="none" w:sz="0" w:space="0" w:color="auto"/>
        <w:bottom w:val="none" w:sz="0" w:space="0" w:color="auto"/>
        <w:right w:val="none" w:sz="0" w:space="0" w:color="auto"/>
      </w:divBdr>
    </w:div>
    <w:div w:id="607392078">
      <w:bodyDiv w:val="1"/>
      <w:marLeft w:val="0"/>
      <w:marRight w:val="0"/>
      <w:marTop w:val="0"/>
      <w:marBottom w:val="0"/>
      <w:divBdr>
        <w:top w:val="none" w:sz="0" w:space="0" w:color="auto"/>
        <w:left w:val="none" w:sz="0" w:space="0" w:color="auto"/>
        <w:bottom w:val="none" w:sz="0" w:space="0" w:color="auto"/>
        <w:right w:val="none" w:sz="0" w:space="0" w:color="auto"/>
      </w:divBdr>
    </w:div>
    <w:div w:id="607469778">
      <w:bodyDiv w:val="1"/>
      <w:marLeft w:val="0"/>
      <w:marRight w:val="0"/>
      <w:marTop w:val="0"/>
      <w:marBottom w:val="0"/>
      <w:divBdr>
        <w:top w:val="none" w:sz="0" w:space="0" w:color="auto"/>
        <w:left w:val="none" w:sz="0" w:space="0" w:color="auto"/>
        <w:bottom w:val="none" w:sz="0" w:space="0" w:color="auto"/>
        <w:right w:val="none" w:sz="0" w:space="0" w:color="auto"/>
      </w:divBdr>
    </w:div>
    <w:div w:id="607472514">
      <w:bodyDiv w:val="1"/>
      <w:marLeft w:val="0"/>
      <w:marRight w:val="0"/>
      <w:marTop w:val="0"/>
      <w:marBottom w:val="0"/>
      <w:divBdr>
        <w:top w:val="none" w:sz="0" w:space="0" w:color="auto"/>
        <w:left w:val="none" w:sz="0" w:space="0" w:color="auto"/>
        <w:bottom w:val="none" w:sz="0" w:space="0" w:color="auto"/>
        <w:right w:val="none" w:sz="0" w:space="0" w:color="auto"/>
      </w:divBdr>
    </w:div>
    <w:div w:id="607657943">
      <w:bodyDiv w:val="1"/>
      <w:marLeft w:val="0"/>
      <w:marRight w:val="0"/>
      <w:marTop w:val="0"/>
      <w:marBottom w:val="0"/>
      <w:divBdr>
        <w:top w:val="none" w:sz="0" w:space="0" w:color="auto"/>
        <w:left w:val="none" w:sz="0" w:space="0" w:color="auto"/>
        <w:bottom w:val="none" w:sz="0" w:space="0" w:color="auto"/>
        <w:right w:val="none" w:sz="0" w:space="0" w:color="auto"/>
      </w:divBdr>
    </w:div>
    <w:div w:id="607664573">
      <w:bodyDiv w:val="1"/>
      <w:marLeft w:val="0"/>
      <w:marRight w:val="0"/>
      <w:marTop w:val="0"/>
      <w:marBottom w:val="0"/>
      <w:divBdr>
        <w:top w:val="none" w:sz="0" w:space="0" w:color="auto"/>
        <w:left w:val="none" w:sz="0" w:space="0" w:color="auto"/>
        <w:bottom w:val="none" w:sz="0" w:space="0" w:color="auto"/>
        <w:right w:val="none" w:sz="0" w:space="0" w:color="auto"/>
      </w:divBdr>
    </w:div>
    <w:div w:id="607784079">
      <w:bodyDiv w:val="1"/>
      <w:marLeft w:val="0"/>
      <w:marRight w:val="0"/>
      <w:marTop w:val="0"/>
      <w:marBottom w:val="0"/>
      <w:divBdr>
        <w:top w:val="none" w:sz="0" w:space="0" w:color="auto"/>
        <w:left w:val="none" w:sz="0" w:space="0" w:color="auto"/>
        <w:bottom w:val="none" w:sz="0" w:space="0" w:color="auto"/>
        <w:right w:val="none" w:sz="0" w:space="0" w:color="auto"/>
      </w:divBdr>
    </w:div>
    <w:div w:id="607812205">
      <w:bodyDiv w:val="1"/>
      <w:marLeft w:val="0"/>
      <w:marRight w:val="0"/>
      <w:marTop w:val="0"/>
      <w:marBottom w:val="0"/>
      <w:divBdr>
        <w:top w:val="none" w:sz="0" w:space="0" w:color="auto"/>
        <w:left w:val="none" w:sz="0" w:space="0" w:color="auto"/>
        <w:bottom w:val="none" w:sz="0" w:space="0" w:color="auto"/>
        <w:right w:val="none" w:sz="0" w:space="0" w:color="auto"/>
      </w:divBdr>
    </w:div>
    <w:div w:id="607813543">
      <w:bodyDiv w:val="1"/>
      <w:marLeft w:val="0"/>
      <w:marRight w:val="0"/>
      <w:marTop w:val="0"/>
      <w:marBottom w:val="0"/>
      <w:divBdr>
        <w:top w:val="none" w:sz="0" w:space="0" w:color="auto"/>
        <w:left w:val="none" w:sz="0" w:space="0" w:color="auto"/>
        <w:bottom w:val="none" w:sz="0" w:space="0" w:color="auto"/>
        <w:right w:val="none" w:sz="0" w:space="0" w:color="auto"/>
      </w:divBdr>
    </w:div>
    <w:div w:id="608203057">
      <w:bodyDiv w:val="1"/>
      <w:marLeft w:val="0"/>
      <w:marRight w:val="0"/>
      <w:marTop w:val="0"/>
      <w:marBottom w:val="0"/>
      <w:divBdr>
        <w:top w:val="none" w:sz="0" w:space="0" w:color="auto"/>
        <w:left w:val="none" w:sz="0" w:space="0" w:color="auto"/>
        <w:bottom w:val="none" w:sz="0" w:space="0" w:color="auto"/>
        <w:right w:val="none" w:sz="0" w:space="0" w:color="auto"/>
      </w:divBdr>
    </w:div>
    <w:div w:id="608242876">
      <w:bodyDiv w:val="1"/>
      <w:marLeft w:val="0"/>
      <w:marRight w:val="0"/>
      <w:marTop w:val="0"/>
      <w:marBottom w:val="0"/>
      <w:divBdr>
        <w:top w:val="none" w:sz="0" w:space="0" w:color="auto"/>
        <w:left w:val="none" w:sz="0" w:space="0" w:color="auto"/>
        <w:bottom w:val="none" w:sz="0" w:space="0" w:color="auto"/>
        <w:right w:val="none" w:sz="0" w:space="0" w:color="auto"/>
      </w:divBdr>
    </w:div>
    <w:div w:id="608392164">
      <w:bodyDiv w:val="1"/>
      <w:marLeft w:val="0"/>
      <w:marRight w:val="0"/>
      <w:marTop w:val="0"/>
      <w:marBottom w:val="0"/>
      <w:divBdr>
        <w:top w:val="none" w:sz="0" w:space="0" w:color="auto"/>
        <w:left w:val="none" w:sz="0" w:space="0" w:color="auto"/>
        <w:bottom w:val="none" w:sz="0" w:space="0" w:color="auto"/>
        <w:right w:val="none" w:sz="0" w:space="0" w:color="auto"/>
      </w:divBdr>
    </w:div>
    <w:div w:id="608397770">
      <w:bodyDiv w:val="1"/>
      <w:marLeft w:val="0"/>
      <w:marRight w:val="0"/>
      <w:marTop w:val="0"/>
      <w:marBottom w:val="0"/>
      <w:divBdr>
        <w:top w:val="none" w:sz="0" w:space="0" w:color="auto"/>
        <w:left w:val="none" w:sz="0" w:space="0" w:color="auto"/>
        <w:bottom w:val="none" w:sz="0" w:space="0" w:color="auto"/>
        <w:right w:val="none" w:sz="0" w:space="0" w:color="auto"/>
      </w:divBdr>
    </w:div>
    <w:div w:id="608437258">
      <w:bodyDiv w:val="1"/>
      <w:marLeft w:val="0"/>
      <w:marRight w:val="0"/>
      <w:marTop w:val="0"/>
      <w:marBottom w:val="0"/>
      <w:divBdr>
        <w:top w:val="none" w:sz="0" w:space="0" w:color="auto"/>
        <w:left w:val="none" w:sz="0" w:space="0" w:color="auto"/>
        <w:bottom w:val="none" w:sz="0" w:space="0" w:color="auto"/>
        <w:right w:val="none" w:sz="0" w:space="0" w:color="auto"/>
      </w:divBdr>
    </w:div>
    <w:div w:id="608589937">
      <w:bodyDiv w:val="1"/>
      <w:marLeft w:val="0"/>
      <w:marRight w:val="0"/>
      <w:marTop w:val="0"/>
      <w:marBottom w:val="0"/>
      <w:divBdr>
        <w:top w:val="none" w:sz="0" w:space="0" w:color="auto"/>
        <w:left w:val="none" w:sz="0" w:space="0" w:color="auto"/>
        <w:bottom w:val="none" w:sz="0" w:space="0" w:color="auto"/>
        <w:right w:val="none" w:sz="0" w:space="0" w:color="auto"/>
      </w:divBdr>
    </w:div>
    <w:div w:id="608703697">
      <w:bodyDiv w:val="1"/>
      <w:marLeft w:val="0"/>
      <w:marRight w:val="0"/>
      <w:marTop w:val="0"/>
      <w:marBottom w:val="0"/>
      <w:divBdr>
        <w:top w:val="none" w:sz="0" w:space="0" w:color="auto"/>
        <w:left w:val="none" w:sz="0" w:space="0" w:color="auto"/>
        <w:bottom w:val="none" w:sz="0" w:space="0" w:color="auto"/>
        <w:right w:val="none" w:sz="0" w:space="0" w:color="auto"/>
      </w:divBdr>
    </w:div>
    <w:div w:id="608780850">
      <w:bodyDiv w:val="1"/>
      <w:marLeft w:val="0"/>
      <w:marRight w:val="0"/>
      <w:marTop w:val="0"/>
      <w:marBottom w:val="0"/>
      <w:divBdr>
        <w:top w:val="none" w:sz="0" w:space="0" w:color="auto"/>
        <w:left w:val="none" w:sz="0" w:space="0" w:color="auto"/>
        <w:bottom w:val="none" w:sz="0" w:space="0" w:color="auto"/>
        <w:right w:val="none" w:sz="0" w:space="0" w:color="auto"/>
      </w:divBdr>
    </w:div>
    <w:div w:id="608783329">
      <w:bodyDiv w:val="1"/>
      <w:marLeft w:val="0"/>
      <w:marRight w:val="0"/>
      <w:marTop w:val="0"/>
      <w:marBottom w:val="0"/>
      <w:divBdr>
        <w:top w:val="none" w:sz="0" w:space="0" w:color="auto"/>
        <w:left w:val="none" w:sz="0" w:space="0" w:color="auto"/>
        <w:bottom w:val="none" w:sz="0" w:space="0" w:color="auto"/>
        <w:right w:val="none" w:sz="0" w:space="0" w:color="auto"/>
      </w:divBdr>
    </w:div>
    <w:div w:id="609162298">
      <w:bodyDiv w:val="1"/>
      <w:marLeft w:val="0"/>
      <w:marRight w:val="0"/>
      <w:marTop w:val="0"/>
      <w:marBottom w:val="0"/>
      <w:divBdr>
        <w:top w:val="none" w:sz="0" w:space="0" w:color="auto"/>
        <w:left w:val="none" w:sz="0" w:space="0" w:color="auto"/>
        <w:bottom w:val="none" w:sz="0" w:space="0" w:color="auto"/>
        <w:right w:val="none" w:sz="0" w:space="0" w:color="auto"/>
      </w:divBdr>
    </w:div>
    <w:div w:id="609170040">
      <w:bodyDiv w:val="1"/>
      <w:marLeft w:val="0"/>
      <w:marRight w:val="0"/>
      <w:marTop w:val="0"/>
      <w:marBottom w:val="0"/>
      <w:divBdr>
        <w:top w:val="none" w:sz="0" w:space="0" w:color="auto"/>
        <w:left w:val="none" w:sz="0" w:space="0" w:color="auto"/>
        <w:bottom w:val="none" w:sz="0" w:space="0" w:color="auto"/>
        <w:right w:val="none" w:sz="0" w:space="0" w:color="auto"/>
      </w:divBdr>
    </w:div>
    <w:div w:id="609242367">
      <w:bodyDiv w:val="1"/>
      <w:marLeft w:val="0"/>
      <w:marRight w:val="0"/>
      <w:marTop w:val="0"/>
      <w:marBottom w:val="0"/>
      <w:divBdr>
        <w:top w:val="none" w:sz="0" w:space="0" w:color="auto"/>
        <w:left w:val="none" w:sz="0" w:space="0" w:color="auto"/>
        <w:bottom w:val="none" w:sz="0" w:space="0" w:color="auto"/>
        <w:right w:val="none" w:sz="0" w:space="0" w:color="auto"/>
      </w:divBdr>
    </w:div>
    <w:div w:id="609244229">
      <w:bodyDiv w:val="1"/>
      <w:marLeft w:val="0"/>
      <w:marRight w:val="0"/>
      <w:marTop w:val="0"/>
      <w:marBottom w:val="0"/>
      <w:divBdr>
        <w:top w:val="none" w:sz="0" w:space="0" w:color="auto"/>
        <w:left w:val="none" w:sz="0" w:space="0" w:color="auto"/>
        <w:bottom w:val="none" w:sz="0" w:space="0" w:color="auto"/>
        <w:right w:val="none" w:sz="0" w:space="0" w:color="auto"/>
      </w:divBdr>
    </w:div>
    <w:div w:id="609316646">
      <w:bodyDiv w:val="1"/>
      <w:marLeft w:val="0"/>
      <w:marRight w:val="0"/>
      <w:marTop w:val="0"/>
      <w:marBottom w:val="0"/>
      <w:divBdr>
        <w:top w:val="none" w:sz="0" w:space="0" w:color="auto"/>
        <w:left w:val="none" w:sz="0" w:space="0" w:color="auto"/>
        <w:bottom w:val="none" w:sz="0" w:space="0" w:color="auto"/>
        <w:right w:val="none" w:sz="0" w:space="0" w:color="auto"/>
      </w:divBdr>
    </w:div>
    <w:div w:id="609317678">
      <w:bodyDiv w:val="1"/>
      <w:marLeft w:val="0"/>
      <w:marRight w:val="0"/>
      <w:marTop w:val="0"/>
      <w:marBottom w:val="0"/>
      <w:divBdr>
        <w:top w:val="none" w:sz="0" w:space="0" w:color="auto"/>
        <w:left w:val="none" w:sz="0" w:space="0" w:color="auto"/>
        <w:bottom w:val="none" w:sz="0" w:space="0" w:color="auto"/>
        <w:right w:val="none" w:sz="0" w:space="0" w:color="auto"/>
      </w:divBdr>
    </w:div>
    <w:div w:id="609512445">
      <w:bodyDiv w:val="1"/>
      <w:marLeft w:val="0"/>
      <w:marRight w:val="0"/>
      <w:marTop w:val="0"/>
      <w:marBottom w:val="0"/>
      <w:divBdr>
        <w:top w:val="none" w:sz="0" w:space="0" w:color="auto"/>
        <w:left w:val="none" w:sz="0" w:space="0" w:color="auto"/>
        <w:bottom w:val="none" w:sz="0" w:space="0" w:color="auto"/>
        <w:right w:val="none" w:sz="0" w:space="0" w:color="auto"/>
      </w:divBdr>
    </w:div>
    <w:div w:id="609557537">
      <w:bodyDiv w:val="1"/>
      <w:marLeft w:val="0"/>
      <w:marRight w:val="0"/>
      <w:marTop w:val="0"/>
      <w:marBottom w:val="0"/>
      <w:divBdr>
        <w:top w:val="none" w:sz="0" w:space="0" w:color="auto"/>
        <w:left w:val="none" w:sz="0" w:space="0" w:color="auto"/>
        <w:bottom w:val="none" w:sz="0" w:space="0" w:color="auto"/>
        <w:right w:val="none" w:sz="0" w:space="0" w:color="auto"/>
      </w:divBdr>
    </w:div>
    <w:div w:id="609702830">
      <w:bodyDiv w:val="1"/>
      <w:marLeft w:val="0"/>
      <w:marRight w:val="0"/>
      <w:marTop w:val="0"/>
      <w:marBottom w:val="0"/>
      <w:divBdr>
        <w:top w:val="none" w:sz="0" w:space="0" w:color="auto"/>
        <w:left w:val="none" w:sz="0" w:space="0" w:color="auto"/>
        <w:bottom w:val="none" w:sz="0" w:space="0" w:color="auto"/>
        <w:right w:val="none" w:sz="0" w:space="0" w:color="auto"/>
      </w:divBdr>
    </w:div>
    <w:div w:id="609705150">
      <w:bodyDiv w:val="1"/>
      <w:marLeft w:val="0"/>
      <w:marRight w:val="0"/>
      <w:marTop w:val="0"/>
      <w:marBottom w:val="0"/>
      <w:divBdr>
        <w:top w:val="none" w:sz="0" w:space="0" w:color="auto"/>
        <w:left w:val="none" w:sz="0" w:space="0" w:color="auto"/>
        <w:bottom w:val="none" w:sz="0" w:space="0" w:color="auto"/>
        <w:right w:val="none" w:sz="0" w:space="0" w:color="auto"/>
      </w:divBdr>
    </w:div>
    <w:div w:id="609824066">
      <w:bodyDiv w:val="1"/>
      <w:marLeft w:val="0"/>
      <w:marRight w:val="0"/>
      <w:marTop w:val="0"/>
      <w:marBottom w:val="0"/>
      <w:divBdr>
        <w:top w:val="none" w:sz="0" w:space="0" w:color="auto"/>
        <w:left w:val="none" w:sz="0" w:space="0" w:color="auto"/>
        <w:bottom w:val="none" w:sz="0" w:space="0" w:color="auto"/>
        <w:right w:val="none" w:sz="0" w:space="0" w:color="auto"/>
      </w:divBdr>
    </w:div>
    <w:div w:id="609894744">
      <w:bodyDiv w:val="1"/>
      <w:marLeft w:val="0"/>
      <w:marRight w:val="0"/>
      <w:marTop w:val="0"/>
      <w:marBottom w:val="0"/>
      <w:divBdr>
        <w:top w:val="none" w:sz="0" w:space="0" w:color="auto"/>
        <w:left w:val="none" w:sz="0" w:space="0" w:color="auto"/>
        <w:bottom w:val="none" w:sz="0" w:space="0" w:color="auto"/>
        <w:right w:val="none" w:sz="0" w:space="0" w:color="auto"/>
      </w:divBdr>
    </w:div>
    <w:div w:id="609896459">
      <w:bodyDiv w:val="1"/>
      <w:marLeft w:val="0"/>
      <w:marRight w:val="0"/>
      <w:marTop w:val="0"/>
      <w:marBottom w:val="0"/>
      <w:divBdr>
        <w:top w:val="none" w:sz="0" w:space="0" w:color="auto"/>
        <w:left w:val="none" w:sz="0" w:space="0" w:color="auto"/>
        <w:bottom w:val="none" w:sz="0" w:space="0" w:color="auto"/>
        <w:right w:val="none" w:sz="0" w:space="0" w:color="auto"/>
      </w:divBdr>
    </w:div>
    <w:div w:id="610019461">
      <w:bodyDiv w:val="1"/>
      <w:marLeft w:val="0"/>
      <w:marRight w:val="0"/>
      <w:marTop w:val="0"/>
      <w:marBottom w:val="0"/>
      <w:divBdr>
        <w:top w:val="none" w:sz="0" w:space="0" w:color="auto"/>
        <w:left w:val="none" w:sz="0" w:space="0" w:color="auto"/>
        <w:bottom w:val="none" w:sz="0" w:space="0" w:color="auto"/>
        <w:right w:val="none" w:sz="0" w:space="0" w:color="auto"/>
      </w:divBdr>
    </w:div>
    <w:div w:id="610207835">
      <w:bodyDiv w:val="1"/>
      <w:marLeft w:val="0"/>
      <w:marRight w:val="0"/>
      <w:marTop w:val="0"/>
      <w:marBottom w:val="0"/>
      <w:divBdr>
        <w:top w:val="none" w:sz="0" w:space="0" w:color="auto"/>
        <w:left w:val="none" w:sz="0" w:space="0" w:color="auto"/>
        <w:bottom w:val="none" w:sz="0" w:space="0" w:color="auto"/>
        <w:right w:val="none" w:sz="0" w:space="0" w:color="auto"/>
      </w:divBdr>
    </w:div>
    <w:div w:id="610212426">
      <w:bodyDiv w:val="1"/>
      <w:marLeft w:val="0"/>
      <w:marRight w:val="0"/>
      <w:marTop w:val="0"/>
      <w:marBottom w:val="0"/>
      <w:divBdr>
        <w:top w:val="none" w:sz="0" w:space="0" w:color="auto"/>
        <w:left w:val="none" w:sz="0" w:space="0" w:color="auto"/>
        <w:bottom w:val="none" w:sz="0" w:space="0" w:color="auto"/>
        <w:right w:val="none" w:sz="0" w:space="0" w:color="auto"/>
      </w:divBdr>
    </w:div>
    <w:div w:id="610237325">
      <w:bodyDiv w:val="1"/>
      <w:marLeft w:val="0"/>
      <w:marRight w:val="0"/>
      <w:marTop w:val="0"/>
      <w:marBottom w:val="0"/>
      <w:divBdr>
        <w:top w:val="none" w:sz="0" w:space="0" w:color="auto"/>
        <w:left w:val="none" w:sz="0" w:space="0" w:color="auto"/>
        <w:bottom w:val="none" w:sz="0" w:space="0" w:color="auto"/>
        <w:right w:val="none" w:sz="0" w:space="0" w:color="auto"/>
      </w:divBdr>
    </w:div>
    <w:div w:id="610552155">
      <w:bodyDiv w:val="1"/>
      <w:marLeft w:val="0"/>
      <w:marRight w:val="0"/>
      <w:marTop w:val="0"/>
      <w:marBottom w:val="0"/>
      <w:divBdr>
        <w:top w:val="none" w:sz="0" w:space="0" w:color="auto"/>
        <w:left w:val="none" w:sz="0" w:space="0" w:color="auto"/>
        <w:bottom w:val="none" w:sz="0" w:space="0" w:color="auto"/>
        <w:right w:val="none" w:sz="0" w:space="0" w:color="auto"/>
      </w:divBdr>
    </w:div>
    <w:div w:id="610666301">
      <w:bodyDiv w:val="1"/>
      <w:marLeft w:val="0"/>
      <w:marRight w:val="0"/>
      <w:marTop w:val="0"/>
      <w:marBottom w:val="0"/>
      <w:divBdr>
        <w:top w:val="none" w:sz="0" w:space="0" w:color="auto"/>
        <w:left w:val="none" w:sz="0" w:space="0" w:color="auto"/>
        <w:bottom w:val="none" w:sz="0" w:space="0" w:color="auto"/>
        <w:right w:val="none" w:sz="0" w:space="0" w:color="auto"/>
      </w:divBdr>
    </w:div>
    <w:div w:id="610668943">
      <w:bodyDiv w:val="1"/>
      <w:marLeft w:val="0"/>
      <w:marRight w:val="0"/>
      <w:marTop w:val="0"/>
      <w:marBottom w:val="0"/>
      <w:divBdr>
        <w:top w:val="none" w:sz="0" w:space="0" w:color="auto"/>
        <w:left w:val="none" w:sz="0" w:space="0" w:color="auto"/>
        <w:bottom w:val="none" w:sz="0" w:space="0" w:color="auto"/>
        <w:right w:val="none" w:sz="0" w:space="0" w:color="auto"/>
      </w:divBdr>
    </w:div>
    <w:div w:id="610674043">
      <w:bodyDiv w:val="1"/>
      <w:marLeft w:val="0"/>
      <w:marRight w:val="0"/>
      <w:marTop w:val="0"/>
      <w:marBottom w:val="0"/>
      <w:divBdr>
        <w:top w:val="none" w:sz="0" w:space="0" w:color="auto"/>
        <w:left w:val="none" w:sz="0" w:space="0" w:color="auto"/>
        <w:bottom w:val="none" w:sz="0" w:space="0" w:color="auto"/>
        <w:right w:val="none" w:sz="0" w:space="0" w:color="auto"/>
      </w:divBdr>
    </w:div>
    <w:div w:id="610866451">
      <w:bodyDiv w:val="1"/>
      <w:marLeft w:val="0"/>
      <w:marRight w:val="0"/>
      <w:marTop w:val="0"/>
      <w:marBottom w:val="0"/>
      <w:divBdr>
        <w:top w:val="none" w:sz="0" w:space="0" w:color="auto"/>
        <w:left w:val="none" w:sz="0" w:space="0" w:color="auto"/>
        <w:bottom w:val="none" w:sz="0" w:space="0" w:color="auto"/>
        <w:right w:val="none" w:sz="0" w:space="0" w:color="auto"/>
      </w:divBdr>
    </w:div>
    <w:div w:id="610893266">
      <w:bodyDiv w:val="1"/>
      <w:marLeft w:val="0"/>
      <w:marRight w:val="0"/>
      <w:marTop w:val="0"/>
      <w:marBottom w:val="0"/>
      <w:divBdr>
        <w:top w:val="none" w:sz="0" w:space="0" w:color="auto"/>
        <w:left w:val="none" w:sz="0" w:space="0" w:color="auto"/>
        <w:bottom w:val="none" w:sz="0" w:space="0" w:color="auto"/>
        <w:right w:val="none" w:sz="0" w:space="0" w:color="auto"/>
      </w:divBdr>
    </w:div>
    <w:div w:id="611088257">
      <w:bodyDiv w:val="1"/>
      <w:marLeft w:val="0"/>
      <w:marRight w:val="0"/>
      <w:marTop w:val="0"/>
      <w:marBottom w:val="0"/>
      <w:divBdr>
        <w:top w:val="none" w:sz="0" w:space="0" w:color="auto"/>
        <w:left w:val="none" w:sz="0" w:space="0" w:color="auto"/>
        <w:bottom w:val="none" w:sz="0" w:space="0" w:color="auto"/>
        <w:right w:val="none" w:sz="0" w:space="0" w:color="auto"/>
      </w:divBdr>
    </w:div>
    <w:div w:id="611207039">
      <w:bodyDiv w:val="1"/>
      <w:marLeft w:val="0"/>
      <w:marRight w:val="0"/>
      <w:marTop w:val="0"/>
      <w:marBottom w:val="0"/>
      <w:divBdr>
        <w:top w:val="none" w:sz="0" w:space="0" w:color="auto"/>
        <w:left w:val="none" w:sz="0" w:space="0" w:color="auto"/>
        <w:bottom w:val="none" w:sz="0" w:space="0" w:color="auto"/>
        <w:right w:val="none" w:sz="0" w:space="0" w:color="auto"/>
      </w:divBdr>
    </w:div>
    <w:div w:id="611523100">
      <w:bodyDiv w:val="1"/>
      <w:marLeft w:val="0"/>
      <w:marRight w:val="0"/>
      <w:marTop w:val="0"/>
      <w:marBottom w:val="0"/>
      <w:divBdr>
        <w:top w:val="none" w:sz="0" w:space="0" w:color="auto"/>
        <w:left w:val="none" w:sz="0" w:space="0" w:color="auto"/>
        <w:bottom w:val="none" w:sz="0" w:space="0" w:color="auto"/>
        <w:right w:val="none" w:sz="0" w:space="0" w:color="auto"/>
      </w:divBdr>
    </w:div>
    <w:div w:id="611672475">
      <w:bodyDiv w:val="1"/>
      <w:marLeft w:val="0"/>
      <w:marRight w:val="0"/>
      <w:marTop w:val="0"/>
      <w:marBottom w:val="0"/>
      <w:divBdr>
        <w:top w:val="none" w:sz="0" w:space="0" w:color="auto"/>
        <w:left w:val="none" w:sz="0" w:space="0" w:color="auto"/>
        <w:bottom w:val="none" w:sz="0" w:space="0" w:color="auto"/>
        <w:right w:val="none" w:sz="0" w:space="0" w:color="auto"/>
      </w:divBdr>
    </w:div>
    <w:div w:id="611714132">
      <w:bodyDiv w:val="1"/>
      <w:marLeft w:val="0"/>
      <w:marRight w:val="0"/>
      <w:marTop w:val="0"/>
      <w:marBottom w:val="0"/>
      <w:divBdr>
        <w:top w:val="none" w:sz="0" w:space="0" w:color="auto"/>
        <w:left w:val="none" w:sz="0" w:space="0" w:color="auto"/>
        <w:bottom w:val="none" w:sz="0" w:space="0" w:color="auto"/>
        <w:right w:val="none" w:sz="0" w:space="0" w:color="auto"/>
      </w:divBdr>
    </w:div>
    <w:div w:id="611714937">
      <w:bodyDiv w:val="1"/>
      <w:marLeft w:val="0"/>
      <w:marRight w:val="0"/>
      <w:marTop w:val="0"/>
      <w:marBottom w:val="0"/>
      <w:divBdr>
        <w:top w:val="none" w:sz="0" w:space="0" w:color="auto"/>
        <w:left w:val="none" w:sz="0" w:space="0" w:color="auto"/>
        <w:bottom w:val="none" w:sz="0" w:space="0" w:color="auto"/>
        <w:right w:val="none" w:sz="0" w:space="0" w:color="auto"/>
      </w:divBdr>
    </w:div>
    <w:div w:id="611716088">
      <w:bodyDiv w:val="1"/>
      <w:marLeft w:val="0"/>
      <w:marRight w:val="0"/>
      <w:marTop w:val="0"/>
      <w:marBottom w:val="0"/>
      <w:divBdr>
        <w:top w:val="none" w:sz="0" w:space="0" w:color="auto"/>
        <w:left w:val="none" w:sz="0" w:space="0" w:color="auto"/>
        <w:bottom w:val="none" w:sz="0" w:space="0" w:color="auto"/>
        <w:right w:val="none" w:sz="0" w:space="0" w:color="auto"/>
      </w:divBdr>
    </w:div>
    <w:div w:id="611741387">
      <w:bodyDiv w:val="1"/>
      <w:marLeft w:val="0"/>
      <w:marRight w:val="0"/>
      <w:marTop w:val="0"/>
      <w:marBottom w:val="0"/>
      <w:divBdr>
        <w:top w:val="none" w:sz="0" w:space="0" w:color="auto"/>
        <w:left w:val="none" w:sz="0" w:space="0" w:color="auto"/>
        <w:bottom w:val="none" w:sz="0" w:space="0" w:color="auto"/>
        <w:right w:val="none" w:sz="0" w:space="0" w:color="auto"/>
      </w:divBdr>
    </w:div>
    <w:div w:id="611743660">
      <w:bodyDiv w:val="1"/>
      <w:marLeft w:val="0"/>
      <w:marRight w:val="0"/>
      <w:marTop w:val="0"/>
      <w:marBottom w:val="0"/>
      <w:divBdr>
        <w:top w:val="none" w:sz="0" w:space="0" w:color="auto"/>
        <w:left w:val="none" w:sz="0" w:space="0" w:color="auto"/>
        <w:bottom w:val="none" w:sz="0" w:space="0" w:color="auto"/>
        <w:right w:val="none" w:sz="0" w:space="0" w:color="auto"/>
      </w:divBdr>
    </w:div>
    <w:div w:id="611867100">
      <w:bodyDiv w:val="1"/>
      <w:marLeft w:val="0"/>
      <w:marRight w:val="0"/>
      <w:marTop w:val="0"/>
      <w:marBottom w:val="0"/>
      <w:divBdr>
        <w:top w:val="none" w:sz="0" w:space="0" w:color="auto"/>
        <w:left w:val="none" w:sz="0" w:space="0" w:color="auto"/>
        <w:bottom w:val="none" w:sz="0" w:space="0" w:color="auto"/>
        <w:right w:val="none" w:sz="0" w:space="0" w:color="auto"/>
      </w:divBdr>
    </w:div>
    <w:div w:id="611978842">
      <w:bodyDiv w:val="1"/>
      <w:marLeft w:val="0"/>
      <w:marRight w:val="0"/>
      <w:marTop w:val="0"/>
      <w:marBottom w:val="0"/>
      <w:divBdr>
        <w:top w:val="none" w:sz="0" w:space="0" w:color="auto"/>
        <w:left w:val="none" w:sz="0" w:space="0" w:color="auto"/>
        <w:bottom w:val="none" w:sz="0" w:space="0" w:color="auto"/>
        <w:right w:val="none" w:sz="0" w:space="0" w:color="auto"/>
      </w:divBdr>
    </w:div>
    <w:div w:id="612053694">
      <w:bodyDiv w:val="1"/>
      <w:marLeft w:val="0"/>
      <w:marRight w:val="0"/>
      <w:marTop w:val="0"/>
      <w:marBottom w:val="0"/>
      <w:divBdr>
        <w:top w:val="none" w:sz="0" w:space="0" w:color="auto"/>
        <w:left w:val="none" w:sz="0" w:space="0" w:color="auto"/>
        <w:bottom w:val="none" w:sz="0" w:space="0" w:color="auto"/>
        <w:right w:val="none" w:sz="0" w:space="0" w:color="auto"/>
      </w:divBdr>
    </w:div>
    <w:div w:id="612056335">
      <w:bodyDiv w:val="1"/>
      <w:marLeft w:val="0"/>
      <w:marRight w:val="0"/>
      <w:marTop w:val="0"/>
      <w:marBottom w:val="0"/>
      <w:divBdr>
        <w:top w:val="none" w:sz="0" w:space="0" w:color="auto"/>
        <w:left w:val="none" w:sz="0" w:space="0" w:color="auto"/>
        <w:bottom w:val="none" w:sz="0" w:space="0" w:color="auto"/>
        <w:right w:val="none" w:sz="0" w:space="0" w:color="auto"/>
      </w:divBdr>
    </w:div>
    <w:div w:id="612126849">
      <w:bodyDiv w:val="1"/>
      <w:marLeft w:val="0"/>
      <w:marRight w:val="0"/>
      <w:marTop w:val="0"/>
      <w:marBottom w:val="0"/>
      <w:divBdr>
        <w:top w:val="none" w:sz="0" w:space="0" w:color="auto"/>
        <w:left w:val="none" w:sz="0" w:space="0" w:color="auto"/>
        <w:bottom w:val="none" w:sz="0" w:space="0" w:color="auto"/>
        <w:right w:val="none" w:sz="0" w:space="0" w:color="auto"/>
      </w:divBdr>
    </w:div>
    <w:div w:id="612174565">
      <w:bodyDiv w:val="1"/>
      <w:marLeft w:val="0"/>
      <w:marRight w:val="0"/>
      <w:marTop w:val="0"/>
      <w:marBottom w:val="0"/>
      <w:divBdr>
        <w:top w:val="none" w:sz="0" w:space="0" w:color="auto"/>
        <w:left w:val="none" w:sz="0" w:space="0" w:color="auto"/>
        <w:bottom w:val="none" w:sz="0" w:space="0" w:color="auto"/>
        <w:right w:val="none" w:sz="0" w:space="0" w:color="auto"/>
      </w:divBdr>
    </w:div>
    <w:div w:id="612178065">
      <w:bodyDiv w:val="1"/>
      <w:marLeft w:val="0"/>
      <w:marRight w:val="0"/>
      <w:marTop w:val="0"/>
      <w:marBottom w:val="0"/>
      <w:divBdr>
        <w:top w:val="none" w:sz="0" w:space="0" w:color="auto"/>
        <w:left w:val="none" w:sz="0" w:space="0" w:color="auto"/>
        <w:bottom w:val="none" w:sz="0" w:space="0" w:color="auto"/>
        <w:right w:val="none" w:sz="0" w:space="0" w:color="auto"/>
      </w:divBdr>
    </w:div>
    <w:div w:id="612369846">
      <w:bodyDiv w:val="1"/>
      <w:marLeft w:val="0"/>
      <w:marRight w:val="0"/>
      <w:marTop w:val="0"/>
      <w:marBottom w:val="0"/>
      <w:divBdr>
        <w:top w:val="none" w:sz="0" w:space="0" w:color="auto"/>
        <w:left w:val="none" w:sz="0" w:space="0" w:color="auto"/>
        <w:bottom w:val="none" w:sz="0" w:space="0" w:color="auto"/>
        <w:right w:val="none" w:sz="0" w:space="0" w:color="auto"/>
      </w:divBdr>
    </w:div>
    <w:div w:id="612443937">
      <w:bodyDiv w:val="1"/>
      <w:marLeft w:val="0"/>
      <w:marRight w:val="0"/>
      <w:marTop w:val="0"/>
      <w:marBottom w:val="0"/>
      <w:divBdr>
        <w:top w:val="none" w:sz="0" w:space="0" w:color="auto"/>
        <w:left w:val="none" w:sz="0" w:space="0" w:color="auto"/>
        <w:bottom w:val="none" w:sz="0" w:space="0" w:color="auto"/>
        <w:right w:val="none" w:sz="0" w:space="0" w:color="auto"/>
      </w:divBdr>
    </w:div>
    <w:div w:id="612706663">
      <w:bodyDiv w:val="1"/>
      <w:marLeft w:val="0"/>
      <w:marRight w:val="0"/>
      <w:marTop w:val="0"/>
      <w:marBottom w:val="0"/>
      <w:divBdr>
        <w:top w:val="none" w:sz="0" w:space="0" w:color="auto"/>
        <w:left w:val="none" w:sz="0" w:space="0" w:color="auto"/>
        <w:bottom w:val="none" w:sz="0" w:space="0" w:color="auto"/>
        <w:right w:val="none" w:sz="0" w:space="0" w:color="auto"/>
      </w:divBdr>
    </w:div>
    <w:div w:id="612708120">
      <w:bodyDiv w:val="1"/>
      <w:marLeft w:val="0"/>
      <w:marRight w:val="0"/>
      <w:marTop w:val="0"/>
      <w:marBottom w:val="0"/>
      <w:divBdr>
        <w:top w:val="none" w:sz="0" w:space="0" w:color="auto"/>
        <w:left w:val="none" w:sz="0" w:space="0" w:color="auto"/>
        <w:bottom w:val="none" w:sz="0" w:space="0" w:color="auto"/>
        <w:right w:val="none" w:sz="0" w:space="0" w:color="auto"/>
      </w:divBdr>
    </w:div>
    <w:div w:id="613245277">
      <w:bodyDiv w:val="1"/>
      <w:marLeft w:val="0"/>
      <w:marRight w:val="0"/>
      <w:marTop w:val="0"/>
      <w:marBottom w:val="0"/>
      <w:divBdr>
        <w:top w:val="none" w:sz="0" w:space="0" w:color="auto"/>
        <w:left w:val="none" w:sz="0" w:space="0" w:color="auto"/>
        <w:bottom w:val="none" w:sz="0" w:space="0" w:color="auto"/>
        <w:right w:val="none" w:sz="0" w:space="0" w:color="auto"/>
      </w:divBdr>
    </w:div>
    <w:div w:id="613288089">
      <w:bodyDiv w:val="1"/>
      <w:marLeft w:val="0"/>
      <w:marRight w:val="0"/>
      <w:marTop w:val="0"/>
      <w:marBottom w:val="0"/>
      <w:divBdr>
        <w:top w:val="none" w:sz="0" w:space="0" w:color="auto"/>
        <w:left w:val="none" w:sz="0" w:space="0" w:color="auto"/>
        <w:bottom w:val="none" w:sz="0" w:space="0" w:color="auto"/>
        <w:right w:val="none" w:sz="0" w:space="0" w:color="auto"/>
      </w:divBdr>
    </w:div>
    <w:div w:id="613295943">
      <w:bodyDiv w:val="1"/>
      <w:marLeft w:val="0"/>
      <w:marRight w:val="0"/>
      <w:marTop w:val="0"/>
      <w:marBottom w:val="0"/>
      <w:divBdr>
        <w:top w:val="none" w:sz="0" w:space="0" w:color="auto"/>
        <w:left w:val="none" w:sz="0" w:space="0" w:color="auto"/>
        <w:bottom w:val="none" w:sz="0" w:space="0" w:color="auto"/>
        <w:right w:val="none" w:sz="0" w:space="0" w:color="auto"/>
      </w:divBdr>
    </w:div>
    <w:div w:id="613361878">
      <w:bodyDiv w:val="1"/>
      <w:marLeft w:val="0"/>
      <w:marRight w:val="0"/>
      <w:marTop w:val="0"/>
      <w:marBottom w:val="0"/>
      <w:divBdr>
        <w:top w:val="none" w:sz="0" w:space="0" w:color="auto"/>
        <w:left w:val="none" w:sz="0" w:space="0" w:color="auto"/>
        <w:bottom w:val="none" w:sz="0" w:space="0" w:color="auto"/>
        <w:right w:val="none" w:sz="0" w:space="0" w:color="auto"/>
      </w:divBdr>
    </w:div>
    <w:div w:id="613633481">
      <w:bodyDiv w:val="1"/>
      <w:marLeft w:val="0"/>
      <w:marRight w:val="0"/>
      <w:marTop w:val="0"/>
      <w:marBottom w:val="0"/>
      <w:divBdr>
        <w:top w:val="none" w:sz="0" w:space="0" w:color="auto"/>
        <w:left w:val="none" w:sz="0" w:space="0" w:color="auto"/>
        <w:bottom w:val="none" w:sz="0" w:space="0" w:color="auto"/>
        <w:right w:val="none" w:sz="0" w:space="0" w:color="auto"/>
      </w:divBdr>
    </w:div>
    <w:div w:id="613635888">
      <w:bodyDiv w:val="1"/>
      <w:marLeft w:val="0"/>
      <w:marRight w:val="0"/>
      <w:marTop w:val="0"/>
      <w:marBottom w:val="0"/>
      <w:divBdr>
        <w:top w:val="none" w:sz="0" w:space="0" w:color="auto"/>
        <w:left w:val="none" w:sz="0" w:space="0" w:color="auto"/>
        <w:bottom w:val="none" w:sz="0" w:space="0" w:color="auto"/>
        <w:right w:val="none" w:sz="0" w:space="0" w:color="auto"/>
      </w:divBdr>
    </w:div>
    <w:div w:id="613752387">
      <w:bodyDiv w:val="1"/>
      <w:marLeft w:val="0"/>
      <w:marRight w:val="0"/>
      <w:marTop w:val="0"/>
      <w:marBottom w:val="0"/>
      <w:divBdr>
        <w:top w:val="none" w:sz="0" w:space="0" w:color="auto"/>
        <w:left w:val="none" w:sz="0" w:space="0" w:color="auto"/>
        <w:bottom w:val="none" w:sz="0" w:space="0" w:color="auto"/>
        <w:right w:val="none" w:sz="0" w:space="0" w:color="auto"/>
      </w:divBdr>
    </w:div>
    <w:div w:id="613903808">
      <w:bodyDiv w:val="1"/>
      <w:marLeft w:val="0"/>
      <w:marRight w:val="0"/>
      <w:marTop w:val="0"/>
      <w:marBottom w:val="0"/>
      <w:divBdr>
        <w:top w:val="none" w:sz="0" w:space="0" w:color="auto"/>
        <w:left w:val="none" w:sz="0" w:space="0" w:color="auto"/>
        <w:bottom w:val="none" w:sz="0" w:space="0" w:color="auto"/>
        <w:right w:val="none" w:sz="0" w:space="0" w:color="auto"/>
      </w:divBdr>
    </w:div>
    <w:div w:id="614093302">
      <w:bodyDiv w:val="1"/>
      <w:marLeft w:val="0"/>
      <w:marRight w:val="0"/>
      <w:marTop w:val="0"/>
      <w:marBottom w:val="0"/>
      <w:divBdr>
        <w:top w:val="none" w:sz="0" w:space="0" w:color="auto"/>
        <w:left w:val="none" w:sz="0" w:space="0" w:color="auto"/>
        <w:bottom w:val="none" w:sz="0" w:space="0" w:color="auto"/>
        <w:right w:val="none" w:sz="0" w:space="0" w:color="auto"/>
      </w:divBdr>
    </w:div>
    <w:div w:id="614144366">
      <w:bodyDiv w:val="1"/>
      <w:marLeft w:val="0"/>
      <w:marRight w:val="0"/>
      <w:marTop w:val="0"/>
      <w:marBottom w:val="0"/>
      <w:divBdr>
        <w:top w:val="none" w:sz="0" w:space="0" w:color="auto"/>
        <w:left w:val="none" w:sz="0" w:space="0" w:color="auto"/>
        <w:bottom w:val="none" w:sz="0" w:space="0" w:color="auto"/>
        <w:right w:val="none" w:sz="0" w:space="0" w:color="auto"/>
      </w:divBdr>
    </w:div>
    <w:div w:id="614168456">
      <w:bodyDiv w:val="1"/>
      <w:marLeft w:val="0"/>
      <w:marRight w:val="0"/>
      <w:marTop w:val="0"/>
      <w:marBottom w:val="0"/>
      <w:divBdr>
        <w:top w:val="none" w:sz="0" w:space="0" w:color="auto"/>
        <w:left w:val="none" w:sz="0" w:space="0" w:color="auto"/>
        <w:bottom w:val="none" w:sz="0" w:space="0" w:color="auto"/>
        <w:right w:val="none" w:sz="0" w:space="0" w:color="auto"/>
      </w:divBdr>
    </w:div>
    <w:div w:id="614212141">
      <w:bodyDiv w:val="1"/>
      <w:marLeft w:val="0"/>
      <w:marRight w:val="0"/>
      <w:marTop w:val="0"/>
      <w:marBottom w:val="0"/>
      <w:divBdr>
        <w:top w:val="none" w:sz="0" w:space="0" w:color="auto"/>
        <w:left w:val="none" w:sz="0" w:space="0" w:color="auto"/>
        <w:bottom w:val="none" w:sz="0" w:space="0" w:color="auto"/>
        <w:right w:val="none" w:sz="0" w:space="0" w:color="auto"/>
      </w:divBdr>
    </w:div>
    <w:div w:id="614366406">
      <w:bodyDiv w:val="1"/>
      <w:marLeft w:val="0"/>
      <w:marRight w:val="0"/>
      <w:marTop w:val="0"/>
      <w:marBottom w:val="0"/>
      <w:divBdr>
        <w:top w:val="none" w:sz="0" w:space="0" w:color="auto"/>
        <w:left w:val="none" w:sz="0" w:space="0" w:color="auto"/>
        <w:bottom w:val="none" w:sz="0" w:space="0" w:color="auto"/>
        <w:right w:val="none" w:sz="0" w:space="0" w:color="auto"/>
      </w:divBdr>
    </w:div>
    <w:div w:id="614367143">
      <w:bodyDiv w:val="1"/>
      <w:marLeft w:val="0"/>
      <w:marRight w:val="0"/>
      <w:marTop w:val="0"/>
      <w:marBottom w:val="0"/>
      <w:divBdr>
        <w:top w:val="none" w:sz="0" w:space="0" w:color="auto"/>
        <w:left w:val="none" w:sz="0" w:space="0" w:color="auto"/>
        <w:bottom w:val="none" w:sz="0" w:space="0" w:color="auto"/>
        <w:right w:val="none" w:sz="0" w:space="0" w:color="auto"/>
      </w:divBdr>
    </w:div>
    <w:div w:id="614485325">
      <w:bodyDiv w:val="1"/>
      <w:marLeft w:val="0"/>
      <w:marRight w:val="0"/>
      <w:marTop w:val="0"/>
      <w:marBottom w:val="0"/>
      <w:divBdr>
        <w:top w:val="none" w:sz="0" w:space="0" w:color="auto"/>
        <w:left w:val="none" w:sz="0" w:space="0" w:color="auto"/>
        <w:bottom w:val="none" w:sz="0" w:space="0" w:color="auto"/>
        <w:right w:val="none" w:sz="0" w:space="0" w:color="auto"/>
      </w:divBdr>
    </w:div>
    <w:div w:id="614556613">
      <w:bodyDiv w:val="1"/>
      <w:marLeft w:val="0"/>
      <w:marRight w:val="0"/>
      <w:marTop w:val="0"/>
      <w:marBottom w:val="0"/>
      <w:divBdr>
        <w:top w:val="none" w:sz="0" w:space="0" w:color="auto"/>
        <w:left w:val="none" w:sz="0" w:space="0" w:color="auto"/>
        <w:bottom w:val="none" w:sz="0" w:space="0" w:color="auto"/>
        <w:right w:val="none" w:sz="0" w:space="0" w:color="auto"/>
      </w:divBdr>
    </w:div>
    <w:div w:id="614556891">
      <w:bodyDiv w:val="1"/>
      <w:marLeft w:val="0"/>
      <w:marRight w:val="0"/>
      <w:marTop w:val="0"/>
      <w:marBottom w:val="0"/>
      <w:divBdr>
        <w:top w:val="none" w:sz="0" w:space="0" w:color="auto"/>
        <w:left w:val="none" w:sz="0" w:space="0" w:color="auto"/>
        <w:bottom w:val="none" w:sz="0" w:space="0" w:color="auto"/>
        <w:right w:val="none" w:sz="0" w:space="0" w:color="auto"/>
      </w:divBdr>
    </w:div>
    <w:div w:id="614676287">
      <w:bodyDiv w:val="1"/>
      <w:marLeft w:val="0"/>
      <w:marRight w:val="0"/>
      <w:marTop w:val="0"/>
      <w:marBottom w:val="0"/>
      <w:divBdr>
        <w:top w:val="none" w:sz="0" w:space="0" w:color="auto"/>
        <w:left w:val="none" w:sz="0" w:space="0" w:color="auto"/>
        <w:bottom w:val="none" w:sz="0" w:space="0" w:color="auto"/>
        <w:right w:val="none" w:sz="0" w:space="0" w:color="auto"/>
      </w:divBdr>
    </w:div>
    <w:div w:id="614752349">
      <w:bodyDiv w:val="1"/>
      <w:marLeft w:val="0"/>
      <w:marRight w:val="0"/>
      <w:marTop w:val="0"/>
      <w:marBottom w:val="0"/>
      <w:divBdr>
        <w:top w:val="none" w:sz="0" w:space="0" w:color="auto"/>
        <w:left w:val="none" w:sz="0" w:space="0" w:color="auto"/>
        <w:bottom w:val="none" w:sz="0" w:space="0" w:color="auto"/>
        <w:right w:val="none" w:sz="0" w:space="0" w:color="auto"/>
      </w:divBdr>
    </w:div>
    <w:div w:id="614942364">
      <w:bodyDiv w:val="1"/>
      <w:marLeft w:val="0"/>
      <w:marRight w:val="0"/>
      <w:marTop w:val="0"/>
      <w:marBottom w:val="0"/>
      <w:divBdr>
        <w:top w:val="none" w:sz="0" w:space="0" w:color="auto"/>
        <w:left w:val="none" w:sz="0" w:space="0" w:color="auto"/>
        <w:bottom w:val="none" w:sz="0" w:space="0" w:color="auto"/>
        <w:right w:val="none" w:sz="0" w:space="0" w:color="auto"/>
      </w:divBdr>
    </w:div>
    <w:div w:id="614942672">
      <w:bodyDiv w:val="1"/>
      <w:marLeft w:val="0"/>
      <w:marRight w:val="0"/>
      <w:marTop w:val="0"/>
      <w:marBottom w:val="0"/>
      <w:divBdr>
        <w:top w:val="none" w:sz="0" w:space="0" w:color="auto"/>
        <w:left w:val="none" w:sz="0" w:space="0" w:color="auto"/>
        <w:bottom w:val="none" w:sz="0" w:space="0" w:color="auto"/>
        <w:right w:val="none" w:sz="0" w:space="0" w:color="auto"/>
      </w:divBdr>
    </w:div>
    <w:div w:id="615021520">
      <w:bodyDiv w:val="1"/>
      <w:marLeft w:val="0"/>
      <w:marRight w:val="0"/>
      <w:marTop w:val="0"/>
      <w:marBottom w:val="0"/>
      <w:divBdr>
        <w:top w:val="none" w:sz="0" w:space="0" w:color="auto"/>
        <w:left w:val="none" w:sz="0" w:space="0" w:color="auto"/>
        <w:bottom w:val="none" w:sz="0" w:space="0" w:color="auto"/>
        <w:right w:val="none" w:sz="0" w:space="0" w:color="auto"/>
      </w:divBdr>
    </w:div>
    <w:div w:id="615063904">
      <w:bodyDiv w:val="1"/>
      <w:marLeft w:val="0"/>
      <w:marRight w:val="0"/>
      <w:marTop w:val="0"/>
      <w:marBottom w:val="0"/>
      <w:divBdr>
        <w:top w:val="none" w:sz="0" w:space="0" w:color="auto"/>
        <w:left w:val="none" w:sz="0" w:space="0" w:color="auto"/>
        <w:bottom w:val="none" w:sz="0" w:space="0" w:color="auto"/>
        <w:right w:val="none" w:sz="0" w:space="0" w:color="auto"/>
      </w:divBdr>
    </w:div>
    <w:div w:id="615139893">
      <w:bodyDiv w:val="1"/>
      <w:marLeft w:val="0"/>
      <w:marRight w:val="0"/>
      <w:marTop w:val="0"/>
      <w:marBottom w:val="0"/>
      <w:divBdr>
        <w:top w:val="none" w:sz="0" w:space="0" w:color="auto"/>
        <w:left w:val="none" w:sz="0" w:space="0" w:color="auto"/>
        <w:bottom w:val="none" w:sz="0" w:space="0" w:color="auto"/>
        <w:right w:val="none" w:sz="0" w:space="0" w:color="auto"/>
      </w:divBdr>
    </w:div>
    <w:div w:id="615210855">
      <w:bodyDiv w:val="1"/>
      <w:marLeft w:val="0"/>
      <w:marRight w:val="0"/>
      <w:marTop w:val="0"/>
      <w:marBottom w:val="0"/>
      <w:divBdr>
        <w:top w:val="none" w:sz="0" w:space="0" w:color="auto"/>
        <w:left w:val="none" w:sz="0" w:space="0" w:color="auto"/>
        <w:bottom w:val="none" w:sz="0" w:space="0" w:color="auto"/>
        <w:right w:val="none" w:sz="0" w:space="0" w:color="auto"/>
      </w:divBdr>
    </w:div>
    <w:div w:id="615451267">
      <w:bodyDiv w:val="1"/>
      <w:marLeft w:val="0"/>
      <w:marRight w:val="0"/>
      <w:marTop w:val="0"/>
      <w:marBottom w:val="0"/>
      <w:divBdr>
        <w:top w:val="none" w:sz="0" w:space="0" w:color="auto"/>
        <w:left w:val="none" w:sz="0" w:space="0" w:color="auto"/>
        <w:bottom w:val="none" w:sz="0" w:space="0" w:color="auto"/>
        <w:right w:val="none" w:sz="0" w:space="0" w:color="auto"/>
      </w:divBdr>
    </w:div>
    <w:div w:id="615527728">
      <w:bodyDiv w:val="1"/>
      <w:marLeft w:val="0"/>
      <w:marRight w:val="0"/>
      <w:marTop w:val="0"/>
      <w:marBottom w:val="0"/>
      <w:divBdr>
        <w:top w:val="none" w:sz="0" w:space="0" w:color="auto"/>
        <w:left w:val="none" w:sz="0" w:space="0" w:color="auto"/>
        <w:bottom w:val="none" w:sz="0" w:space="0" w:color="auto"/>
        <w:right w:val="none" w:sz="0" w:space="0" w:color="auto"/>
      </w:divBdr>
    </w:div>
    <w:div w:id="615529679">
      <w:bodyDiv w:val="1"/>
      <w:marLeft w:val="0"/>
      <w:marRight w:val="0"/>
      <w:marTop w:val="0"/>
      <w:marBottom w:val="0"/>
      <w:divBdr>
        <w:top w:val="none" w:sz="0" w:space="0" w:color="auto"/>
        <w:left w:val="none" w:sz="0" w:space="0" w:color="auto"/>
        <w:bottom w:val="none" w:sz="0" w:space="0" w:color="auto"/>
        <w:right w:val="none" w:sz="0" w:space="0" w:color="auto"/>
      </w:divBdr>
    </w:div>
    <w:div w:id="615866287">
      <w:bodyDiv w:val="1"/>
      <w:marLeft w:val="0"/>
      <w:marRight w:val="0"/>
      <w:marTop w:val="0"/>
      <w:marBottom w:val="0"/>
      <w:divBdr>
        <w:top w:val="none" w:sz="0" w:space="0" w:color="auto"/>
        <w:left w:val="none" w:sz="0" w:space="0" w:color="auto"/>
        <w:bottom w:val="none" w:sz="0" w:space="0" w:color="auto"/>
        <w:right w:val="none" w:sz="0" w:space="0" w:color="auto"/>
      </w:divBdr>
    </w:div>
    <w:div w:id="615915283">
      <w:bodyDiv w:val="1"/>
      <w:marLeft w:val="0"/>
      <w:marRight w:val="0"/>
      <w:marTop w:val="0"/>
      <w:marBottom w:val="0"/>
      <w:divBdr>
        <w:top w:val="none" w:sz="0" w:space="0" w:color="auto"/>
        <w:left w:val="none" w:sz="0" w:space="0" w:color="auto"/>
        <w:bottom w:val="none" w:sz="0" w:space="0" w:color="auto"/>
        <w:right w:val="none" w:sz="0" w:space="0" w:color="auto"/>
      </w:divBdr>
    </w:div>
    <w:div w:id="616064388">
      <w:bodyDiv w:val="1"/>
      <w:marLeft w:val="0"/>
      <w:marRight w:val="0"/>
      <w:marTop w:val="0"/>
      <w:marBottom w:val="0"/>
      <w:divBdr>
        <w:top w:val="none" w:sz="0" w:space="0" w:color="auto"/>
        <w:left w:val="none" w:sz="0" w:space="0" w:color="auto"/>
        <w:bottom w:val="none" w:sz="0" w:space="0" w:color="auto"/>
        <w:right w:val="none" w:sz="0" w:space="0" w:color="auto"/>
      </w:divBdr>
    </w:div>
    <w:div w:id="616181186">
      <w:bodyDiv w:val="1"/>
      <w:marLeft w:val="0"/>
      <w:marRight w:val="0"/>
      <w:marTop w:val="0"/>
      <w:marBottom w:val="0"/>
      <w:divBdr>
        <w:top w:val="none" w:sz="0" w:space="0" w:color="auto"/>
        <w:left w:val="none" w:sz="0" w:space="0" w:color="auto"/>
        <w:bottom w:val="none" w:sz="0" w:space="0" w:color="auto"/>
        <w:right w:val="none" w:sz="0" w:space="0" w:color="auto"/>
      </w:divBdr>
    </w:div>
    <w:div w:id="616259489">
      <w:bodyDiv w:val="1"/>
      <w:marLeft w:val="0"/>
      <w:marRight w:val="0"/>
      <w:marTop w:val="0"/>
      <w:marBottom w:val="0"/>
      <w:divBdr>
        <w:top w:val="none" w:sz="0" w:space="0" w:color="auto"/>
        <w:left w:val="none" w:sz="0" w:space="0" w:color="auto"/>
        <w:bottom w:val="none" w:sz="0" w:space="0" w:color="auto"/>
        <w:right w:val="none" w:sz="0" w:space="0" w:color="auto"/>
      </w:divBdr>
    </w:div>
    <w:div w:id="616260430">
      <w:bodyDiv w:val="1"/>
      <w:marLeft w:val="0"/>
      <w:marRight w:val="0"/>
      <w:marTop w:val="0"/>
      <w:marBottom w:val="0"/>
      <w:divBdr>
        <w:top w:val="none" w:sz="0" w:space="0" w:color="auto"/>
        <w:left w:val="none" w:sz="0" w:space="0" w:color="auto"/>
        <w:bottom w:val="none" w:sz="0" w:space="0" w:color="auto"/>
        <w:right w:val="none" w:sz="0" w:space="0" w:color="auto"/>
      </w:divBdr>
    </w:div>
    <w:div w:id="616639796">
      <w:bodyDiv w:val="1"/>
      <w:marLeft w:val="0"/>
      <w:marRight w:val="0"/>
      <w:marTop w:val="0"/>
      <w:marBottom w:val="0"/>
      <w:divBdr>
        <w:top w:val="none" w:sz="0" w:space="0" w:color="auto"/>
        <w:left w:val="none" w:sz="0" w:space="0" w:color="auto"/>
        <w:bottom w:val="none" w:sz="0" w:space="0" w:color="auto"/>
        <w:right w:val="none" w:sz="0" w:space="0" w:color="auto"/>
      </w:divBdr>
    </w:div>
    <w:div w:id="616642521">
      <w:bodyDiv w:val="1"/>
      <w:marLeft w:val="0"/>
      <w:marRight w:val="0"/>
      <w:marTop w:val="0"/>
      <w:marBottom w:val="0"/>
      <w:divBdr>
        <w:top w:val="none" w:sz="0" w:space="0" w:color="auto"/>
        <w:left w:val="none" w:sz="0" w:space="0" w:color="auto"/>
        <w:bottom w:val="none" w:sz="0" w:space="0" w:color="auto"/>
        <w:right w:val="none" w:sz="0" w:space="0" w:color="auto"/>
      </w:divBdr>
    </w:div>
    <w:div w:id="616647686">
      <w:bodyDiv w:val="1"/>
      <w:marLeft w:val="0"/>
      <w:marRight w:val="0"/>
      <w:marTop w:val="0"/>
      <w:marBottom w:val="0"/>
      <w:divBdr>
        <w:top w:val="none" w:sz="0" w:space="0" w:color="auto"/>
        <w:left w:val="none" w:sz="0" w:space="0" w:color="auto"/>
        <w:bottom w:val="none" w:sz="0" w:space="0" w:color="auto"/>
        <w:right w:val="none" w:sz="0" w:space="0" w:color="auto"/>
      </w:divBdr>
    </w:div>
    <w:div w:id="616763792">
      <w:bodyDiv w:val="1"/>
      <w:marLeft w:val="0"/>
      <w:marRight w:val="0"/>
      <w:marTop w:val="0"/>
      <w:marBottom w:val="0"/>
      <w:divBdr>
        <w:top w:val="none" w:sz="0" w:space="0" w:color="auto"/>
        <w:left w:val="none" w:sz="0" w:space="0" w:color="auto"/>
        <w:bottom w:val="none" w:sz="0" w:space="0" w:color="auto"/>
        <w:right w:val="none" w:sz="0" w:space="0" w:color="auto"/>
      </w:divBdr>
    </w:div>
    <w:div w:id="616840334">
      <w:bodyDiv w:val="1"/>
      <w:marLeft w:val="0"/>
      <w:marRight w:val="0"/>
      <w:marTop w:val="0"/>
      <w:marBottom w:val="0"/>
      <w:divBdr>
        <w:top w:val="none" w:sz="0" w:space="0" w:color="auto"/>
        <w:left w:val="none" w:sz="0" w:space="0" w:color="auto"/>
        <w:bottom w:val="none" w:sz="0" w:space="0" w:color="auto"/>
        <w:right w:val="none" w:sz="0" w:space="0" w:color="auto"/>
      </w:divBdr>
    </w:div>
    <w:div w:id="616915921">
      <w:bodyDiv w:val="1"/>
      <w:marLeft w:val="0"/>
      <w:marRight w:val="0"/>
      <w:marTop w:val="0"/>
      <w:marBottom w:val="0"/>
      <w:divBdr>
        <w:top w:val="none" w:sz="0" w:space="0" w:color="auto"/>
        <w:left w:val="none" w:sz="0" w:space="0" w:color="auto"/>
        <w:bottom w:val="none" w:sz="0" w:space="0" w:color="auto"/>
        <w:right w:val="none" w:sz="0" w:space="0" w:color="auto"/>
      </w:divBdr>
    </w:div>
    <w:div w:id="616982414">
      <w:bodyDiv w:val="1"/>
      <w:marLeft w:val="0"/>
      <w:marRight w:val="0"/>
      <w:marTop w:val="0"/>
      <w:marBottom w:val="0"/>
      <w:divBdr>
        <w:top w:val="none" w:sz="0" w:space="0" w:color="auto"/>
        <w:left w:val="none" w:sz="0" w:space="0" w:color="auto"/>
        <w:bottom w:val="none" w:sz="0" w:space="0" w:color="auto"/>
        <w:right w:val="none" w:sz="0" w:space="0" w:color="auto"/>
      </w:divBdr>
    </w:div>
    <w:div w:id="617101394">
      <w:bodyDiv w:val="1"/>
      <w:marLeft w:val="0"/>
      <w:marRight w:val="0"/>
      <w:marTop w:val="0"/>
      <w:marBottom w:val="0"/>
      <w:divBdr>
        <w:top w:val="none" w:sz="0" w:space="0" w:color="auto"/>
        <w:left w:val="none" w:sz="0" w:space="0" w:color="auto"/>
        <w:bottom w:val="none" w:sz="0" w:space="0" w:color="auto"/>
        <w:right w:val="none" w:sz="0" w:space="0" w:color="auto"/>
      </w:divBdr>
    </w:div>
    <w:div w:id="617104502">
      <w:bodyDiv w:val="1"/>
      <w:marLeft w:val="0"/>
      <w:marRight w:val="0"/>
      <w:marTop w:val="0"/>
      <w:marBottom w:val="0"/>
      <w:divBdr>
        <w:top w:val="none" w:sz="0" w:space="0" w:color="auto"/>
        <w:left w:val="none" w:sz="0" w:space="0" w:color="auto"/>
        <w:bottom w:val="none" w:sz="0" w:space="0" w:color="auto"/>
        <w:right w:val="none" w:sz="0" w:space="0" w:color="auto"/>
      </w:divBdr>
    </w:div>
    <w:div w:id="617293626">
      <w:bodyDiv w:val="1"/>
      <w:marLeft w:val="0"/>
      <w:marRight w:val="0"/>
      <w:marTop w:val="0"/>
      <w:marBottom w:val="0"/>
      <w:divBdr>
        <w:top w:val="none" w:sz="0" w:space="0" w:color="auto"/>
        <w:left w:val="none" w:sz="0" w:space="0" w:color="auto"/>
        <w:bottom w:val="none" w:sz="0" w:space="0" w:color="auto"/>
        <w:right w:val="none" w:sz="0" w:space="0" w:color="auto"/>
      </w:divBdr>
    </w:div>
    <w:div w:id="617294239">
      <w:bodyDiv w:val="1"/>
      <w:marLeft w:val="0"/>
      <w:marRight w:val="0"/>
      <w:marTop w:val="0"/>
      <w:marBottom w:val="0"/>
      <w:divBdr>
        <w:top w:val="none" w:sz="0" w:space="0" w:color="auto"/>
        <w:left w:val="none" w:sz="0" w:space="0" w:color="auto"/>
        <w:bottom w:val="none" w:sz="0" w:space="0" w:color="auto"/>
        <w:right w:val="none" w:sz="0" w:space="0" w:color="auto"/>
      </w:divBdr>
    </w:div>
    <w:div w:id="617294265">
      <w:bodyDiv w:val="1"/>
      <w:marLeft w:val="0"/>
      <w:marRight w:val="0"/>
      <w:marTop w:val="0"/>
      <w:marBottom w:val="0"/>
      <w:divBdr>
        <w:top w:val="none" w:sz="0" w:space="0" w:color="auto"/>
        <w:left w:val="none" w:sz="0" w:space="0" w:color="auto"/>
        <w:bottom w:val="none" w:sz="0" w:space="0" w:color="auto"/>
        <w:right w:val="none" w:sz="0" w:space="0" w:color="auto"/>
      </w:divBdr>
    </w:div>
    <w:div w:id="617376691">
      <w:bodyDiv w:val="1"/>
      <w:marLeft w:val="0"/>
      <w:marRight w:val="0"/>
      <w:marTop w:val="0"/>
      <w:marBottom w:val="0"/>
      <w:divBdr>
        <w:top w:val="none" w:sz="0" w:space="0" w:color="auto"/>
        <w:left w:val="none" w:sz="0" w:space="0" w:color="auto"/>
        <w:bottom w:val="none" w:sz="0" w:space="0" w:color="auto"/>
        <w:right w:val="none" w:sz="0" w:space="0" w:color="auto"/>
      </w:divBdr>
    </w:div>
    <w:div w:id="617493959">
      <w:bodyDiv w:val="1"/>
      <w:marLeft w:val="0"/>
      <w:marRight w:val="0"/>
      <w:marTop w:val="0"/>
      <w:marBottom w:val="0"/>
      <w:divBdr>
        <w:top w:val="none" w:sz="0" w:space="0" w:color="auto"/>
        <w:left w:val="none" w:sz="0" w:space="0" w:color="auto"/>
        <w:bottom w:val="none" w:sz="0" w:space="0" w:color="auto"/>
        <w:right w:val="none" w:sz="0" w:space="0" w:color="auto"/>
      </w:divBdr>
    </w:div>
    <w:div w:id="617568969">
      <w:bodyDiv w:val="1"/>
      <w:marLeft w:val="0"/>
      <w:marRight w:val="0"/>
      <w:marTop w:val="0"/>
      <w:marBottom w:val="0"/>
      <w:divBdr>
        <w:top w:val="none" w:sz="0" w:space="0" w:color="auto"/>
        <w:left w:val="none" w:sz="0" w:space="0" w:color="auto"/>
        <w:bottom w:val="none" w:sz="0" w:space="0" w:color="auto"/>
        <w:right w:val="none" w:sz="0" w:space="0" w:color="auto"/>
      </w:divBdr>
    </w:div>
    <w:div w:id="617688250">
      <w:bodyDiv w:val="1"/>
      <w:marLeft w:val="0"/>
      <w:marRight w:val="0"/>
      <w:marTop w:val="0"/>
      <w:marBottom w:val="0"/>
      <w:divBdr>
        <w:top w:val="none" w:sz="0" w:space="0" w:color="auto"/>
        <w:left w:val="none" w:sz="0" w:space="0" w:color="auto"/>
        <w:bottom w:val="none" w:sz="0" w:space="0" w:color="auto"/>
        <w:right w:val="none" w:sz="0" w:space="0" w:color="auto"/>
      </w:divBdr>
    </w:div>
    <w:div w:id="618024897">
      <w:bodyDiv w:val="1"/>
      <w:marLeft w:val="0"/>
      <w:marRight w:val="0"/>
      <w:marTop w:val="0"/>
      <w:marBottom w:val="0"/>
      <w:divBdr>
        <w:top w:val="none" w:sz="0" w:space="0" w:color="auto"/>
        <w:left w:val="none" w:sz="0" w:space="0" w:color="auto"/>
        <w:bottom w:val="none" w:sz="0" w:space="0" w:color="auto"/>
        <w:right w:val="none" w:sz="0" w:space="0" w:color="auto"/>
      </w:divBdr>
    </w:div>
    <w:div w:id="618224894">
      <w:bodyDiv w:val="1"/>
      <w:marLeft w:val="0"/>
      <w:marRight w:val="0"/>
      <w:marTop w:val="0"/>
      <w:marBottom w:val="0"/>
      <w:divBdr>
        <w:top w:val="none" w:sz="0" w:space="0" w:color="auto"/>
        <w:left w:val="none" w:sz="0" w:space="0" w:color="auto"/>
        <w:bottom w:val="none" w:sz="0" w:space="0" w:color="auto"/>
        <w:right w:val="none" w:sz="0" w:space="0" w:color="auto"/>
      </w:divBdr>
    </w:div>
    <w:div w:id="618338893">
      <w:bodyDiv w:val="1"/>
      <w:marLeft w:val="0"/>
      <w:marRight w:val="0"/>
      <w:marTop w:val="0"/>
      <w:marBottom w:val="0"/>
      <w:divBdr>
        <w:top w:val="none" w:sz="0" w:space="0" w:color="auto"/>
        <w:left w:val="none" w:sz="0" w:space="0" w:color="auto"/>
        <w:bottom w:val="none" w:sz="0" w:space="0" w:color="auto"/>
        <w:right w:val="none" w:sz="0" w:space="0" w:color="auto"/>
      </w:divBdr>
    </w:div>
    <w:div w:id="618341638">
      <w:bodyDiv w:val="1"/>
      <w:marLeft w:val="0"/>
      <w:marRight w:val="0"/>
      <w:marTop w:val="0"/>
      <w:marBottom w:val="0"/>
      <w:divBdr>
        <w:top w:val="none" w:sz="0" w:space="0" w:color="auto"/>
        <w:left w:val="none" w:sz="0" w:space="0" w:color="auto"/>
        <w:bottom w:val="none" w:sz="0" w:space="0" w:color="auto"/>
        <w:right w:val="none" w:sz="0" w:space="0" w:color="auto"/>
      </w:divBdr>
    </w:div>
    <w:div w:id="618342368">
      <w:bodyDiv w:val="1"/>
      <w:marLeft w:val="0"/>
      <w:marRight w:val="0"/>
      <w:marTop w:val="0"/>
      <w:marBottom w:val="0"/>
      <w:divBdr>
        <w:top w:val="none" w:sz="0" w:space="0" w:color="auto"/>
        <w:left w:val="none" w:sz="0" w:space="0" w:color="auto"/>
        <w:bottom w:val="none" w:sz="0" w:space="0" w:color="auto"/>
        <w:right w:val="none" w:sz="0" w:space="0" w:color="auto"/>
      </w:divBdr>
    </w:div>
    <w:div w:id="618411730">
      <w:bodyDiv w:val="1"/>
      <w:marLeft w:val="0"/>
      <w:marRight w:val="0"/>
      <w:marTop w:val="0"/>
      <w:marBottom w:val="0"/>
      <w:divBdr>
        <w:top w:val="none" w:sz="0" w:space="0" w:color="auto"/>
        <w:left w:val="none" w:sz="0" w:space="0" w:color="auto"/>
        <w:bottom w:val="none" w:sz="0" w:space="0" w:color="auto"/>
        <w:right w:val="none" w:sz="0" w:space="0" w:color="auto"/>
      </w:divBdr>
    </w:div>
    <w:div w:id="618412418">
      <w:bodyDiv w:val="1"/>
      <w:marLeft w:val="0"/>
      <w:marRight w:val="0"/>
      <w:marTop w:val="0"/>
      <w:marBottom w:val="0"/>
      <w:divBdr>
        <w:top w:val="none" w:sz="0" w:space="0" w:color="auto"/>
        <w:left w:val="none" w:sz="0" w:space="0" w:color="auto"/>
        <w:bottom w:val="none" w:sz="0" w:space="0" w:color="auto"/>
        <w:right w:val="none" w:sz="0" w:space="0" w:color="auto"/>
      </w:divBdr>
    </w:div>
    <w:div w:id="618412636">
      <w:bodyDiv w:val="1"/>
      <w:marLeft w:val="0"/>
      <w:marRight w:val="0"/>
      <w:marTop w:val="0"/>
      <w:marBottom w:val="0"/>
      <w:divBdr>
        <w:top w:val="none" w:sz="0" w:space="0" w:color="auto"/>
        <w:left w:val="none" w:sz="0" w:space="0" w:color="auto"/>
        <w:bottom w:val="none" w:sz="0" w:space="0" w:color="auto"/>
        <w:right w:val="none" w:sz="0" w:space="0" w:color="auto"/>
      </w:divBdr>
    </w:div>
    <w:div w:id="618414508">
      <w:bodyDiv w:val="1"/>
      <w:marLeft w:val="0"/>
      <w:marRight w:val="0"/>
      <w:marTop w:val="0"/>
      <w:marBottom w:val="0"/>
      <w:divBdr>
        <w:top w:val="none" w:sz="0" w:space="0" w:color="auto"/>
        <w:left w:val="none" w:sz="0" w:space="0" w:color="auto"/>
        <w:bottom w:val="none" w:sz="0" w:space="0" w:color="auto"/>
        <w:right w:val="none" w:sz="0" w:space="0" w:color="auto"/>
      </w:divBdr>
    </w:div>
    <w:div w:id="618418754">
      <w:bodyDiv w:val="1"/>
      <w:marLeft w:val="0"/>
      <w:marRight w:val="0"/>
      <w:marTop w:val="0"/>
      <w:marBottom w:val="0"/>
      <w:divBdr>
        <w:top w:val="none" w:sz="0" w:space="0" w:color="auto"/>
        <w:left w:val="none" w:sz="0" w:space="0" w:color="auto"/>
        <w:bottom w:val="none" w:sz="0" w:space="0" w:color="auto"/>
        <w:right w:val="none" w:sz="0" w:space="0" w:color="auto"/>
      </w:divBdr>
    </w:div>
    <w:div w:id="618485898">
      <w:bodyDiv w:val="1"/>
      <w:marLeft w:val="0"/>
      <w:marRight w:val="0"/>
      <w:marTop w:val="0"/>
      <w:marBottom w:val="0"/>
      <w:divBdr>
        <w:top w:val="none" w:sz="0" w:space="0" w:color="auto"/>
        <w:left w:val="none" w:sz="0" w:space="0" w:color="auto"/>
        <w:bottom w:val="none" w:sz="0" w:space="0" w:color="auto"/>
        <w:right w:val="none" w:sz="0" w:space="0" w:color="auto"/>
      </w:divBdr>
    </w:div>
    <w:div w:id="618530380">
      <w:bodyDiv w:val="1"/>
      <w:marLeft w:val="0"/>
      <w:marRight w:val="0"/>
      <w:marTop w:val="0"/>
      <w:marBottom w:val="0"/>
      <w:divBdr>
        <w:top w:val="none" w:sz="0" w:space="0" w:color="auto"/>
        <w:left w:val="none" w:sz="0" w:space="0" w:color="auto"/>
        <w:bottom w:val="none" w:sz="0" w:space="0" w:color="auto"/>
        <w:right w:val="none" w:sz="0" w:space="0" w:color="auto"/>
      </w:divBdr>
    </w:div>
    <w:div w:id="618531459">
      <w:bodyDiv w:val="1"/>
      <w:marLeft w:val="0"/>
      <w:marRight w:val="0"/>
      <w:marTop w:val="0"/>
      <w:marBottom w:val="0"/>
      <w:divBdr>
        <w:top w:val="none" w:sz="0" w:space="0" w:color="auto"/>
        <w:left w:val="none" w:sz="0" w:space="0" w:color="auto"/>
        <w:bottom w:val="none" w:sz="0" w:space="0" w:color="auto"/>
        <w:right w:val="none" w:sz="0" w:space="0" w:color="auto"/>
      </w:divBdr>
    </w:div>
    <w:div w:id="618534352">
      <w:bodyDiv w:val="1"/>
      <w:marLeft w:val="0"/>
      <w:marRight w:val="0"/>
      <w:marTop w:val="0"/>
      <w:marBottom w:val="0"/>
      <w:divBdr>
        <w:top w:val="none" w:sz="0" w:space="0" w:color="auto"/>
        <w:left w:val="none" w:sz="0" w:space="0" w:color="auto"/>
        <w:bottom w:val="none" w:sz="0" w:space="0" w:color="auto"/>
        <w:right w:val="none" w:sz="0" w:space="0" w:color="auto"/>
      </w:divBdr>
    </w:div>
    <w:div w:id="618605249">
      <w:bodyDiv w:val="1"/>
      <w:marLeft w:val="0"/>
      <w:marRight w:val="0"/>
      <w:marTop w:val="0"/>
      <w:marBottom w:val="0"/>
      <w:divBdr>
        <w:top w:val="none" w:sz="0" w:space="0" w:color="auto"/>
        <w:left w:val="none" w:sz="0" w:space="0" w:color="auto"/>
        <w:bottom w:val="none" w:sz="0" w:space="0" w:color="auto"/>
        <w:right w:val="none" w:sz="0" w:space="0" w:color="auto"/>
      </w:divBdr>
    </w:div>
    <w:div w:id="618684623">
      <w:bodyDiv w:val="1"/>
      <w:marLeft w:val="0"/>
      <w:marRight w:val="0"/>
      <w:marTop w:val="0"/>
      <w:marBottom w:val="0"/>
      <w:divBdr>
        <w:top w:val="none" w:sz="0" w:space="0" w:color="auto"/>
        <w:left w:val="none" w:sz="0" w:space="0" w:color="auto"/>
        <w:bottom w:val="none" w:sz="0" w:space="0" w:color="auto"/>
        <w:right w:val="none" w:sz="0" w:space="0" w:color="auto"/>
      </w:divBdr>
    </w:div>
    <w:div w:id="618755932">
      <w:bodyDiv w:val="1"/>
      <w:marLeft w:val="0"/>
      <w:marRight w:val="0"/>
      <w:marTop w:val="0"/>
      <w:marBottom w:val="0"/>
      <w:divBdr>
        <w:top w:val="none" w:sz="0" w:space="0" w:color="auto"/>
        <w:left w:val="none" w:sz="0" w:space="0" w:color="auto"/>
        <w:bottom w:val="none" w:sz="0" w:space="0" w:color="auto"/>
        <w:right w:val="none" w:sz="0" w:space="0" w:color="auto"/>
      </w:divBdr>
    </w:div>
    <w:div w:id="618757642">
      <w:bodyDiv w:val="1"/>
      <w:marLeft w:val="0"/>
      <w:marRight w:val="0"/>
      <w:marTop w:val="0"/>
      <w:marBottom w:val="0"/>
      <w:divBdr>
        <w:top w:val="none" w:sz="0" w:space="0" w:color="auto"/>
        <w:left w:val="none" w:sz="0" w:space="0" w:color="auto"/>
        <w:bottom w:val="none" w:sz="0" w:space="0" w:color="auto"/>
        <w:right w:val="none" w:sz="0" w:space="0" w:color="auto"/>
      </w:divBdr>
    </w:div>
    <w:div w:id="618798088">
      <w:bodyDiv w:val="1"/>
      <w:marLeft w:val="0"/>
      <w:marRight w:val="0"/>
      <w:marTop w:val="0"/>
      <w:marBottom w:val="0"/>
      <w:divBdr>
        <w:top w:val="none" w:sz="0" w:space="0" w:color="auto"/>
        <w:left w:val="none" w:sz="0" w:space="0" w:color="auto"/>
        <w:bottom w:val="none" w:sz="0" w:space="0" w:color="auto"/>
        <w:right w:val="none" w:sz="0" w:space="0" w:color="auto"/>
      </w:divBdr>
    </w:div>
    <w:div w:id="618804341">
      <w:bodyDiv w:val="1"/>
      <w:marLeft w:val="0"/>
      <w:marRight w:val="0"/>
      <w:marTop w:val="0"/>
      <w:marBottom w:val="0"/>
      <w:divBdr>
        <w:top w:val="none" w:sz="0" w:space="0" w:color="auto"/>
        <w:left w:val="none" w:sz="0" w:space="0" w:color="auto"/>
        <w:bottom w:val="none" w:sz="0" w:space="0" w:color="auto"/>
        <w:right w:val="none" w:sz="0" w:space="0" w:color="auto"/>
      </w:divBdr>
    </w:div>
    <w:div w:id="618806826">
      <w:bodyDiv w:val="1"/>
      <w:marLeft w:val="0"/>
      <w:marRight w:val="0"/>
      <w:marTop w:val="0"/>
      <w:marBottom w:val="0"/>
      <w:divBdr>
        <w:top w:val="none" w:sz="0" w:space="0" w:color="auto"/>
        <w:left w:val="none" w:sz="0" w:space="0" w:color="auto"/>
        <w:bottom w:val="none" w:sz="0" w:space="0" w:color="auto"/>
        <w:right w:val="none" w:sz="0" w:space="0" w:color="auto"/>
      </w:divBdr>
    </w:div>
    <w:div w:id="618923989">
      <w:bodyDiv w:val="1"/>
      <w:marLeft w:val="0"/>
      <w:marRight w:val="0"/>
      <w:marTop w:val="0"/>
      <w:marBottom w:val="0"/>
      <w:divBdr>
        <w:top w:val="none" w:sz="0" w:space="0" w:color="auto"/>
        <w:left w:val="none" w:sz="0" w:space="0" w:color="auto"/>
        <w:bottom w:val="none" w:sz="0" w:space="0" w:color="auto"/>
        <w:right w:val="none" w:sz="0" w:space="0" w:color="auto"/>
      </w:divBdr>
    </w:div>
    <w:div w:id="618950724">
      <w:bodyDiv w:val="1"/>
      <w:marLeft w:val="0"/>
      <w:marRight w:val="0"/>
      <w:marTop w:val="0"/>
      <w:marBottom w:val="0"/>
      <w:divBdr>
        <w:top w:val="none" w:sz="0" w:space="0" w:color="auto"/>
        <w:left w:val="none" w:sz="0" w:space="0" w:color="auto"/>
        <w:bottom w:val="none" w:sz="0" w:space="0" w:color="auto"/>
        <w:right w:val="none" w:sz="0" w:space="0" w:color="auto"/>
      </w:divBdr>
    </w:div>
    <w:div w:id="619065975">
      <w:bodyDiv w:val="1"/>
      <w:marLeft w:val="0"/>
      <w:marRight w:val="0"/>
      <w:marTop w:val="0"/>
      <w:marBottom w:val="0"/>
      <w:divBdr>
        <w:top w:val="none" w:sz="0" w:space="0" w:color="auto"/>
        <w:left w:val="none" w:sz="0" w:space="0" w:color="auto"/>
        <w:bottom w:val="none" w:sz="0" w:space="0" w:color="auto"/>
        <w:right w:val="none" w:sz="0" w:space="0" w:color="auto"/>
      </w:divBdr>
    </w:div>
    <w:div w:id="619070460">
      <w:bodyDiv w:val="1"/>
      <w:marLeft w:val="0"/>
      <w:marRight w:val="0"/>
      <w:marTop w:val="0"/>
      <w:marBottom w:val="0"/>
      <w:divBdr>
        <w:top w:val="none" w:sz="0" w:space="0" w:color="auto"/>
        <w:left w:val="none" w:sz="0" w:space="0" w:color="auto"/>
        <w:bottom w:val="none" w:sz="0" w:space="0" w:color="auto"/>
        <w:right w:val="none" w:sz="0" w:space="0" w:color="auto"/>
      </w:divBdr>
    </w:div>
    <w:div w:id="619072376">
      <w:bodyDiv w:val="1"/>
      <w:marLeft w:val="0"/>
      <w:marRight w:val="0"/>
      <w:marTop w:val="0"/>
      <w:marBottom w:val="0"/>
      <w:divBdr>
        <w:top w:val="none" w:sz="0" w:space="0" w:color="auto"/>
        <w:left w:val="none" w:sz="0" w:space="0" w:color="auto"/>
        <w:bottom w:val="none" w:sz="0" w:space="0" w:color="auto"/>
        <w:right w:val="none" w:sz="0" w:space="0" w:color="auto"/>
      </w:divBdr>
    </w:div>
    <w:div w:id="619190408">
      <w:bodyDiv w:val="1"/>
      <w:marLeft w:val="0"/>
      <w:marRight w:val="0"/>
      <w:marTop w:val="0"/>
      <w:marBottom w:val="0"/>
      <w:divBdr>
        <w:top w:val="none" w:sz="0" w:space="0" w:color="auto"/>
        <w:left w:val="none" w:sz="0" w:space="0" w:color="auto"/>
        <w:bottom w:val="none" w:sz="0" w:space="0" w:color="auto"/>
        <w:right w:val="none" w:sz="0" w:space="0" w:color="auto"/>
      </w:divBdr>
    </w:div>
    <w:div w:id="619263129">
      <w:bodyDiv w:val="1"/>
      <w:marLeft w:val="0"/>
      <w:marRight w:val="0"/>
      <w:marTop w:val="0"/>
      <w:marBottom w:val="0"/>
      <w:divBdr>
        <w:top w:val="none" w:sz="0" w:space="0" w:color="auto"/>
        <w:left w:val="none" w:sz="0" w:space="0" w:color="auto"/>
        <w:bottom w:val="none" w:sz="0" w:space="0" w:color="auto"/>
        <w:right w:val="none" w:sz="0" w:space="0" w:color="auto"/>
      </w:divBdr>
    </w:div>
    <w:div w:id="619535714">
      <w:bodyDiv w:val="1"/>
      <w:marLeft w:val="0"/>
      <w:marRight w:val="0"/>
      <w:marTop w:val="0"/>
      <w:marBottom w:val="0"/>
      <w:divBdr>
        <w:top w:val="none" w:sz="0" w:space="0" w:color="auto"/>
        <w:left w:val="none" w:sz="0" w:space="0" w:color="auto"/>
        <w:bottom w:val="none" w:sz="0" w:space="0" w:color="auto"/>
        <w:right w:val="none" w:sz="0" w:space="0" w:color="auto"/>
      </w:divBdr>
    </w:div>
    <w:div w:id="619609848">
      <w:bodyDiv w:val="1"/>
      <w:marLeft w:val="0"/>
      <w:marRight w:val="0"/>
      <w:marTop w:val="0"/>
      <w:marBottom w:val="0"/>
      <w:divBdr>
        <w:top w:val="none" w:sz="0" w:space="0" w:color="auto"/>
        <w:left w:val="none" w:sz="0" w:space="0" w:color="auto"/>
        <w:bottom w:val="none" w:sz="0" w:space="0" w:color="auto"/>
        <w:right w:val="none" w:sz="0" w:space="0" w:color="auto"/>
      </w:divBdr>
    </w:div>
    <w:div w:id="619840078">
      <w:bodyDiv w:val="1"/>
      <w:marLeft w:val="0"/>
      <w:marRight w:val="0"/>
      <w:marTop w:val="0"/>
      <w:marBottom w:val="0"/>
      <w:divBdr>
        <w:top w:val="none" w:sz="0" w:space="0" w:color="auto"/>
        <w:left w:val="none" w:sz="0" w:space="0" w:color="auto"/>
        <w:bottom w:val="none" w:sz="0" w:space="0" w:color="auto"/>
        <w:right w:val="none" w:sz="0" w:space="0" w:color="auto"/>
      </w:divBdr>
    </w:div>
    <w:div w:id="619840517">
      <w:bodyDiv w:val="1"/>
      <w:marLeft w:val="0"/>
      <w:marRight w:val="0"/>
      <w:marTop w:val="0"/>
      <w:marBottom w:val="0"/>
      <w:divBdr>
        <w:top w:val="none" w:sz="0" w:space="0" w:color="auto"/>
        <w:left w:val="none" w:sz="0" w:space="0" w:color="auto"/>
        <w:bottom w:val="none" w:sz="0" w:space="0" w:color="auto"/>
        <w:right w:val="none" w:sz="0" w:space="0" w:color="auto"/>
      </w:divBdr>
    </w:div>
    <w:div w:id="619990095">
      <w:bodyDiv w:val="1"/>
      <w:marLeft w:val="0"/>
      <w:marRight w:val="0"/>
      <w:marTop w:val="0"/>
      <w:marBottom w:val="0"/>
      <w:divBdr>
        <w:top w:val="none" w:sz="0" w:space="0" w:color="auto"/>
        <w:left w:val="none" w:sz="0" w:space="0" w:color="auto"/>
        <w:bottom w:val="none" w:sz="0" w:space="0" w:color="auto"/>
        <w:right w:val="none" w:sz="0" w:space="0" w:color="auto"/>
      </w:divBdr>
    </w:div>
    <w:div w:id="620188130">
      <w:bodyDiv w:val="1"/>
      <w:marLeft w:val="0"/>
      <w:marRight w:val="0"/>
      <w:marTop w:val="0"/>
      <w:marBottom w:val="0"/>
      <w:divBdr>
        <w:top w:val="none" w:sz="0" w:space="0" w:color="auto"/>
        <w:left w:val="none" w:sz="0" w:space="0" w:color="auto"/>
        <w:bottom w:val="none" w:sz="0" w:space="0" w:color="auto"/>
        <w:right w:val="none" w:sz="0" w:space="0" w:color="auto"/>
      </w:divBdr>
    </w:div>
    <w:div w:id="620263517">
      <w:bodyDiv w:val="1"/>
      <w:marLeft w:val="0"/>
      <w:marRight w:val="0"/>
      <w:marTop w:val="0"/>
      <w:marBottom w:val="0"/>
      <w:divBdr>
        <w:top w:val="none" w:sz="0" w:space="0" w:color="auto"/>
        <w:left w:val="none" w:sz="0" w:space="0" w:color="auto"/>
        <w:bottom w:val="none" w:sz="0" w:space="0" w:color="auto"/>
        <w:right w:val="none" w:sz="0" w:space="0" w:color="auto"/>
      </w:divBdr>
    </w:div>
    <w:div w:id="620306098">
      <w:bodyDiv w:val="1"/>
      <w:marLeft w:val="0"/>
      <w:marRight w:val="0"/>
      <w:marTop w:val="0"/>
      <w:marBottom w:val="0"/>
      <w:divBdr>
        <w:top w:val="none" w:sz="0" w:space="0" w:color="auto"/>
        <w:left w:val="none" w:sz="0" w:space="0" w:color="auto"/>
        <w:bottom w:val="none" w:sz="0" w:space="0" w:color="auto"/>
        <w:right w:val="none" w:sz="0" w:space="0" w:color="auto"/>
      </w:divBdr>
    </w:div>
    <w:div w:id="620379542">
      <w:bodyDiv w:val="1"/>
      <w:marLeft w:val="0"/>
      <w:marRight w:val="0"/>
      <w:marTop w:val="0"/>
      <w:marBottom w:val="0"/>
      <w:divBdr>
        <w:top w:val="none" w:sz="0" w:space="0" w:color="auto"/>
        <w:left w:val="none" w:sz="0" w:space="0" w:color="auto"/>
        <w:bottom w:val="none" w:sz="0" w:space="0" w:color="auto"/>
        <w:right w:val="none" w:sz="0" w:space="0" w:color="auto"/>
      </w:divBdr>
    </w:div>
    <w:div w:id="620499254">
      <w:bodyDiv w:val="1"/>
      <w:marLeft w:val="0"/>
      <w:marRight w:val="0"/>
      <w:marTop w:val="0"/>
      <w:marBottom w:val="0"/>
      <w:divBdr>
        <w:top w:val="none" w:sz="0" w:space="0" w:color="auto"/>
        <w:left w:val="none" w:sz="0" w:space="0" w:color="auto"/>
        <w:bottom w:val="none" w:sz="0" w:space="0" w:color="auto"/>
        <w:right w:val="none" w:sz="0" w:space="0" w:color="auto"/>
      </w:divBdr>
    </w:div>
    <w:div w:id="620646091">
      <w:bodyDiv w:val="1"/>
      <w:marLeft w:val="0"/>
      <w:marRight w:val="0"/>
      <w:marTop w:val="0"/>
      <w:marBottom w:val="0"/>
      <w:divBdr>
        <w:top w:val="none" w:sz="0" w:space="0" w:color="auto"/>
        <w:left w:val="none" w:sz="0" w:space="0" w:color="auto"/>
        <w:bottom w:val="none" w:sz="0" w:space="0" w:color="auto"/>
        <w:right w:val="none" w:sz="0" w:space="0" w:color="auto"/>
      </w:divBdr>
    </w:div>
    <w:div w:id="620764730">
      <w:bodyDiv w:val="1"/>
      <w:marLeft w:val="0"/>
      <w:marRight w:val="0"/>
      <w:marTop w:val="0"/>
      <w:marBottom w:val="0"/>
      <w:divBdr>
        <w:top w:val="none" w:sz="0" w:space="0" w:color="auto"/>
        <w:left w:val="none" w:sz="0" w:space="0" w:color="auto"/>
        <w:bottom w:val="none" w:sz="0" w:space="0" w:color="auto"/>
        <w:right w:val="none" w:sz="0" w:space="0" w:color="auto"/>
      </w:divBdr>
    </w:div>
    <w:div w:id="620769634">
      <w:bodyDiv w:val="1"/>
      <w:marLeft w:val="0"/>
      <w:marRight w:val="0"/>
      <w:marTop w:val="0"/>
      <w:marBottom w:val="0"/>
      <w:divBdr>
        <w:top w:val="none" w:sz="0" w:space="0" w:color="auto"/>
        <w:left w:val="none" w:sz="0" w:space="0" w:color="auto"/>
        <w:bottom w:val="none" w:sz="0" w:space="0" w:color="auto"/>
        <w:right w:val="none" w:sz="0" w:space="0" w:color="auto"/>
      </w:divBdr>
    </w:div>
    <w:div w:id="621040818">
      <w:bodyDiv w:val="1"/>
      <w:marLeft w:val="0"/>
      <w:marRight w:val="0"/>
      <w:marTop w:val="0"/>
      <w:marBottom w:val="0"/>
      <w:divBdr>
        <w:top w:val="none" w:sz="0" w:space="0" w:color="auto"/>
        <w:left w:val="none" w:sz="0" w:space="0" w:color="auto"/>
        <w:bottom w:val="none" w:sz="0" w:space="0" w:color="auto"/>
        <w:right w:val="none" w:sz="0" w:space="0" w:color="auto"/>
      </w:divBdr>
    </w:div>
    <w:div w:id="621230286">
      <w:bodyDiv w:val="1"/>
      <w:marLeft w:val="0"/>
      <w:marRight w:val="0"/>
      <w:marTop w:val="0"/>
      <w:marBottom w:val="0"/>
      <w:divBdr>
        <w:top w:val="none" w:sz="0" w:space="0" w:color="auto"/>
        <w:left w:val="none" w:sz="0" w:space="0" w:color="auto"/>
        <w:bottom w:val="none" w:sz="0" w:space="0" w:color="auto"/>
        <w:right w:val="none" w:sz="0" w:space="0" w:color="auto"/>
      </w:divBdr>
    </w:div>
    <w:div w:id="621615363">
      <w:bodyDiv w:val="1"/>
      <w:marLeft w:val="0"/>
      <w:marRight w:val="0"/>
      <w:marTop w:val="0"/>
      <w:marBottom w:val="0"/>
      <w:divBdr>
        <w:top w:val="none" w:sz="0" w:space="0" w:color="auto"/>
        <w:left w:val="none" w:sz="0" w:space="0" w:color="auto"/>
        <w:bottom w:val="none" w:sz="0" w:space="0" w:color="auto"/>
        <w:right w:val="none" w:sz="0" w:space="0" w:color="auto"/>
      </w:divBdr>
    </w:div>
    <w:div w:id="621618297">
      <w:bodyDiv w:val="1"/>
      <w:marLeft w:val="0"/>
      <w:marRight w:val="0"/>
      <w:marTop w:val="0"/>
      <w:marBottom w:val="0"/>
      <w:divBdr>
        <w:top w:val="none" w:sz="0" w:space="0" w:color="auto"/>
        <w:left w:val="none" w:sz="0" w:space="0" w:color="auto"/>
        <w:bottom w:val="none" w:sz="0" w:space="0" w:color="auto"/>
        <w:right w:val="none" w:sz="0" w:space="0" w:color="auto"/>
      </w:divBdr>
    </w:div>
    <w:div w:id="621763382">
      <w:bodyDiv w:val="1"/>
      <w:marLeft w:val="0"/>
      <w:marRight w:val="0"/>
      <w:marTop w:val="0"/>
      <w:marBottom w:val="0"/>
      <w:divBdr>
        <w:top w:val="none" w:sz="0" w:space="0" w:color="auto"/>
        <w:left w:val="none" w:sz="0" w:space="0" w:color="auto"/>
        <w:bottom w:val="none" w:sz="0" w:space="0" w:color="auto"/>
        <w:right w:val="none" w:sz="0" w:space="0" w:color="auto"/>
      </w:divBdr>
    </w:div>
    <w:div w:id="621807617">
      <w:bodyDiv w:val="1"/>
      <w:marLeft w:val="0"/>
      <w:marRight w:val="0"/>
      <w:marTop w:val="0"/>
      <w:marBottom w:val="0"/>
      <w:divBdr>
        <w:top w:val="none" w:sz="0" w:space="0" w:color="auto"/>
        <w:left w:val="none" w:sz="0" w:space="0" w:color="auto"/>
        <w:bottom w:val="none" w:sz="0" w:space="0" w:color="auto"/>
        <w:right w:val="none" w:sz="0" w:space="0" w:color="auto"/>
      </w:divBdr>
    </w:div>
    <w:div w:id="621810989">
      <w:bodyDiv w:val="1"/>
      <w:marLeft w:val="0"/>
      <w:marRight w:val="0"/>
      <w:marTop w:val="0"/>
      <w:marBottom w:val="0"/>
      <w:divBdr>
        <w:top w:val="none" w:sz="0" w:space="0" w:color="auto"/>
        <w:left w:val="none" w:sz="0" w:space="0" w:color="auto"/>
        <w:bottom w:val="none" w:sz="0" w:space="0" w:color="auto"/>
        <w:right w:val="none" w:sz="0" w:space="0" w:color="auto"/>
      </w:divBdr>
    </w:div>
    <w:div w:id="621886414">
      <w:bodyDiv w:val="1"/>
      <w:marLeft w:val="0"/>
      <w:marRight w:val="0"/>
      <w:marTop w:val="0"/>
      <w:marBottom w:val="0"/>
      <w:divBdr>
        <w:top w:val="none" w:sz="0" w:space="0" w:color="auto"/>
        <w:left w:val="none" w:sz="0" w:space="0" w:color="auto"/>
        <w:bottom w:val="none" w:sz="0" w:space="0" w:color="auto"/>
        <w:right w:val="none" w:sz="0" w:space="0" w:color="auto"/>
      </w:divBdr>
    </w:div>
    <w:div w:id="621961772">
      <w:bodyDiv w:val="1"/>
      <w:marLeft w:val="0"/>
      <w:marRight w:val="0"/>
      <w:marTop w:val="0"/>
      <w:marBottom w:val="0"/>
      <w:divBdr>
        <w:top w:val="none" w:sz="0" w:space="0" w:color="auto"/>
        <w:left w:val="none" w:sz="0" w:space="0" w:color="auto"/>
        <w:bottom w:val="none" w:sz="0" w:space="0" w:color="auto"/>
        <w:right w:val="none" w:sz="0" w:space="0" w:color="auto"/>
      </w:divBdr>
    </w:div>
    <w:div w:id="622151721">
      <w:bodyDiv w:val="1"/>
      <w:marLeft w:val="0"/>
      <w:marRight w:val="0"/>
      <w:marTop w:val="0"/>
      <w:marBottom w:val="0"/>
      <w:divBdr>
        <w:top w:val="none" w:sz="0" w:space="0" w:color="auto"/>
        <w:left w:val="none" w:sz="0" w:space="0" w:color="auto"/>
        <w:bottom w:val="none" w:sz="0" w:space="0" w:color="auto"/>
        <w:right w:val="none" w:sz="0" w:space="0" w:color="auto"/>
      </w:divBdr>
    </w:div>
    <w:div w:id="622493292">
      <w:bodyDiv w:val="1"/>
      <w:marLeft w:val="0"/>
      <w:marRight w:val="0"/>
      <w:marTop w:val="0"/>
      <w:marBottom w:val="0"/>
      <w:divBdr>
        <w:top w:val="none" w:sz="0" w:space="0" w:color="auto"/>
        <w:left w:val="none" w:sz="0" w:space="0" w:color="auto"/>
        <w:bottom w:val="none" w:sz="0" w:space="0" w:color="auto"/>
        <w:right w:val="none" w:sz="0" w:space="0" w:color="auto"/>
      </w:divBdr>
    </w:div>
    <w:div w:id="622543982">
      <w:bodyDiv w:val="1"/>
      <w:marLeft w:val="0"/>
      <w:marRight w:val="0"/>
      <w:marTop w:val="0"/>
      <w:marBottom w:val="0"/>
      <w:divBdr>
        <w:top w:val="none" w:sz="0" w:space="0" w:color="auto"/>
        <w:left w:val="none" w:sz="0" w:space="0" w:color="auto"/>
        <w:bottom w:val="none" w:sz="0" w:space="0" w:color="auto"/>
        <w:right w:val="none" w:sz="0" w:space="0" w:color="auto"/>
      </w:divBdr>
    </w:div>
    <w:div w:id="622611709">
      <w:bodyDiv w:val="1"/>
      <w:marLeft w:val="0"/>
      <w:marRight w:val="0"/>
      <w:marTop w:val="0"/>
      <w:marBottom w:val="0"/>
      <w:divBdr>
        <w:top w:val="none" w:sz="0" w:space="0" w:color="auto"/>
        <w:left w:val="none" w:sz="0" w:space="0" w:color="auto"/>
        <w:bottom w:val="none" w:sz="0" w:space="0" w:color="auto"/>
        <w:right w:val="none" w:sz="0" w:space="0" w:color="auto"/>
      </w:divBdr>
    </w:div>
    <w:div w:id="622813079">
      <w:bodyDiv w:val="1"/>
      <w:marLeft w:val="0"/>
      <w:marRight w:val="0"/>
      <w:marTop w:val="0"/>
      <w:marBottom w:val="0"/>
      <w:divBdr>
        <w:top w:val="none" w:sz="0" w:space="0" w:color="auto"/>
        <w:left w:val="none" w:sz="0" w:space="0" w:color="auto"/>
        <w:bottom w:val="none" w:sz="0" w:space="0" w:color="auto"/>
        <w:right w:val="none" w:sz="0" w:space="0" w:color="auto"/>
      </w:divBdr>
    </w:div>
    <w:div w:id="622922184">
      <w:bodyDiv w:val="1"/>
      <w:marLeft w:val="0"/>
      <w:marRight w:val="0"/>
      <w:marTop w:val="0"/>
      <w:marBottom w:val="0"/>
      <w:divBdr>
        <w:top w:val="none" w:sz="0" w:space="0" w:color="auto"/>
        <w:left w:val="none" w:sz="0" w:space="0" w:color="auto"/>
        <w:bottom w:val="none" w:sz="0" w:space="0" w:color="auto"/>
        <w:right w:val="none" w:sz="0" w:space="0" w:color="auto"/>
      </w:divBdr>
    </w:div>
    <w:div w:id="622924546">
      <w:bodyDiv w:val="1"/>
      <w:marLeft w:val="0"/>
      <w:marRight w:val="0"/>
      <w:marTop w:val="0"/>
      <w:marBottom w:val="0"/>
      <w:divBdr>
        <w:top w:val="none" w:sz="0" w:space="0" w:color="auto"/>
        <w:left w:val="none" w:sz="0" w:space="0" w:color="auto"/>
        <w:bottom w:val="none" w:sz="0" w:space="0" w:color="auto"/>
        <w:right w:val="none" w:sz="0" w:space="0" w:color="auto"/>
      </w:divBdr>
    </w:div>
    <w:div w:id="622924587">
      <w:bodyDiv w:val="1"/>
      <w:marLeft w:val="0"/>
      <w:marRight w:val="0"/>
      <w:marTop w:val="0"/>
      <w:marBottom w:val="0"/>
      <w:divBdr>
        <w:top w:val="none" w:sz="0" w:space="0" w:color="auto"/>
        <w:left w:val="none" w:sz="0" w:space="0" w:color="auto"/>
        <w:bottom w:val="none" w:sz="0" w:space="0" w:color="auto"/>
        <w:right w:val="none" w:sz="0" w:space="0" w:color="auto"/>
      </w:divBdr>
    </w:div>
    <w:div w:id="622928147">
      <w:bodyDiv w:val="1"/>
      <w:marLeft w:val="0"/>
      <w:marRight w:val="0"/>
      <w:marTop w:val="0"/>
      <w:marBottom w:val="0"/>
      <w:divBdr>
        <w:top w:val="none" w:sz="0" w:space="0" w:color="auto"/>
        <w:left w:val="none" w:sz="0" w:space="0" w:color="auto"/>
        <w:bottom w:val="none" w:sz="0" w:space="0" w:color="auto"/>
        <w:right w:val="none" w:sz="0" w:space="0" w:color="auto"/>
      </w:divBdr>
    </w:div>
    <w:div w:id="623000382">
      <w:bodyDiv w:val="1"/>
      <w:marLeft w:val="0"/>
      <w:marRight w:val="0"/>
      <w:marTop w:val="0"/>
      <w:marBottom w:val="0"/>
      <w:divBdr>
        <w:top w:val="none" w:sz="0" w:space="0" w:color="auto"/>
        <w:left w:val="none" w:sz="0" w:space="0" w:color="auto"/>
        <w:bottom w:val="none" w:sz="0" w:space="0" w:color="auto"/>
        <w:right w:val="none" w:sz="0" w:space="0" w:color="auto"/>
      </w:divBdr>
    </w:div>
    <w:div w:id="623076834">
      <w:bodyDiv w:val="1"/>
      <w:marLeft w:val="0"/>
      <w:marRight w:val="0"/>
      <w:marTop w:val="0"/>
      <w:marBottom w:val="0"/>
      <w:divBdr>
        <w:top w:val="none" w:sz="0" w:space="0" w:color="auto"/>
        <w:left w:val="none" w:sz="0" w:space="0" w:color="auto"/>
        <w:bottom w:val="none" w:sz="0" w:space="0" w:color="auto"/>
        <w:right w:val="none" w:sz="0" w:space="0" w:color="auto"/>
      </w:divBdr>
    </w:div>
    <w:div w:id="623199894">
      <w:bodyDiv w:val="1"/>
      <w:marLeft w:val="0"/>
      <w:marRight w:val="0"/>
      <w:marTop w:val="0"/>
      <w:marBottom w:val="0"/>
      <w:divBdr>
        <w:top w:val="none" w:sz="0" w:space="0" w:color="auto"/>
        <w:left w:val="none" w:sz="0" w:space="0" w:color="auto"/>
        <w:bottom w:val="none" w:sz="0" w:space="0" w:color="auto"/>
        <w:right w:val="none" w:sz="0" w:space="0" w:color="auto"/>
      </w:divBdr>
    </w:div>
    <w:div w:id="623342545">
      <w:bodyDiv w:val="1"/>
      <w:marLeft w:val="0"/>
      <w:marRight w:val="0"/>
      <w:marTop w:val="0"/>
      <w:marBottom w:val="0"/>
      <w:divBdr>
        <w:top w:val="none" w:sz="0" w:space="0" w:color="auto"/>
        <w:left w:val="none" w:sz="0" w:space="0" w:color="auto"/>
        <w:bottom w:val="none" w:sz="0" w:space="0" w:color="auto"/>
        <w:right w:val="none" w:sz="0" w:space="0" w:color="auto"/>
      </w:divBdr>
    </w:div>
    <w:div w:id="623586856">
      <w:bodyDiv w:val="1"/>
      <w:marLeft w:val="0"/>
      <w:marRight w:val="0"/>
      <w:marTop w:val="0"/>
      <w:marBottom w:val="0"/>
      <w:divBdr>
        <w:top w:val="none" w:sz="0" w:space="0" w:color="auto"/>
        <w:left w:val="none" w:sz="0" w:space="0" w:color="auto"/>
        <w:bottom w:val="none" w:sz="0" w:space="0" w:color="auto"/>
        <w:right w:val="none" w:sz="0" w:space="0" w:color="auto"/>
      </w:divBdr>
    </w:div>
    <w:div w:id="623653633">
      <w:bodyDiv w:val="1"/>
      <w:marLeft w:val="0"/>
      <w:marRight w:val="0"/>
      <w:marTop w:val="0"/>
      <w:marBottom w:val="0"/>
      <w:divBdr>
        <w:top w:val="none" w:sz="0" w:space="0" w:color="auto"/>
        <w:left w:val="none" w:sz="0" w:space="0" w:color="auto"/>
        <w:bottom w:val="none" w:sz="0" w:space="0" w:color="auto"/>
        <w:right w:val="none" w:sz="0" w:space="0" w:color="auto"/>
      </w:divBdr>
    </w:div>
    <w:div w:id="623728981">
      <w:bodyDiv w:val="1"/>
      <w:marLeft w:val="0"/>
      <w:marRight w:val="0"/>
      <w:marTop w:val="0"/>
      <w:marBottom w:val="0"/>
      <w:divBdr>
        <w:top w:val="none" w:sz="0" w:space="0" w:color="auto"/>
        <w:left w:val="none" w:sz="0" w:space="0" w:color="auto"/>
        <w:bottom w:val="none" w:sz="0" w:space="0" w:color="auto"/>
        <w:right w:val="none" w:sz="0" w:space="0" w:color="auto"/>
      </w:divBdr>
    </w:div>
    <w:div w:id="623849561">
      <w:bodyDiv w:val="1"/>
      <w:marLeft w:val="0"/>
      <w:marRight w:val="0"/>
      <w:marTop w:val="0"/>
      <w:marBottom w:val="0"/>
      <w:divBdr>
        <w:top w:val="none" w:sz="0" w:space="0" w:color="auto"/>
        <w:left w:val="none" w:sz="0" w:space="0" w:color="auto"/>
        <w:bottom w:val="none" w:sz="0" w:space="0" w:color="auto"/>
        <w:right w:val="none" w:sz="0" w:space="0" w:color="auto"/>
      </w:divBdr>
    </w:div>
    <w:div w:id="624165448">
      <w:bodyDiv w:val="1"/>
      <w:marLeft w:val="0"/>
      <w:marRight w:val="0"/>
      <w:marTop w:val="0"/>
      <w:marBottom w:val="0"/>
      <w:divBdr>
        <w:top w:val="none" w:sz="0" w:space="0" w:color="auto"/>
        <w:left w:val="none" w:sz="0" w:space="0" w:color="auto"/>
        <w:bottom w:val="none" w:sz="0" w:space="0" w:color="auto"/>
        <w:right w:val="none" w:sz="0" w:space="0" w:color="auto"/>
      </w:divBdr>
    </w:div>
    <w:div w:id="624196604">
      <w:bodyDiv w:val="1"/>
      <w:marLeft w:val="0"/>
      <w:marRight w:val="0"/>
      <w:marTop w:val="0"/>
      <w:marBottom w:val="0"/>
      <w:divBdr>
        <w:top w:val="none" w:sz="0" w:space="0" w:color="auto"/>
        <w:left w:val="none" w:sz="0" w:space="0" w:color="auto"/>
        <w:bottom w:val="none" w:sz="0" w:space="0" w:color="auto"/>
        <w:right w:val="none" w:sz="0" w:space="0" w:color="auto"/>
      </w:divBdr>
    </w:div>
    <w:div w:id="624386416">
      <w:bodyDiv w:val="1"/>
      <w:marLeft w:val="0"/>
      <w:marRight w:val="0"/>
      <w:marTop w:val="0"/>
      <w:marBottom w:val="0"/>
      <w:divBdr>
        <w:top w:val="none" w:sz="0" w:space="0" w:color="auto"/>
        <w:left w:val="none" w:sz="0" w:space="0" w:color="auto"/>
        <w:bottom w:val="none" w:sz="0" w:space="0" w:color="auto"/>
        <w:right w:val="none" w:sz="0" w:space="0" w:color="auto"/>
      </w:divBdr>
    </w:div>
    <w:div w:id="624585199">
      <w:bodyDiv w:val="1"/>
      <w:marLeft w:val="0"/>
      <w:marRight w:val="0"/>
      <w:marTop w:val="0"/>
      <w:marBottom w:val="0"/>
      <w:divBdr>
        <w:top w:val="none" w:sz="0" w:space="0" w:color="auto"/>
        <w:left w:val="none" w:sz="0" w:space="0" w:color="auto"/>
        <w:bottom w:val="none" w:sz="0" w:space="0" w:color="auto"/>
        <w:right w:val="none" w:sz="0" w:space="0" w:color="auto"/>
      </w:divBdr>
    </w:div>
    <w:div w:id="624893156">
      <w:bodyDiv w:val="1"/>
      <w:marLeft w:val="0"/>
      <w:marRight w:val="0"/>
      <w:marTop w:val="0"/>
      <w:marBottom w:val="0"/>
      <w:divBdr>
        <w:top w:val="none" w:sz="0" w:space="0" w:color="auto"/>
        <w:left w:val="none" w:sz="0" w:space="0" w:color="auto"/>
        <w:bottom w:val="none" w:sz="0" w:space="0" w:color="auto"/>
        <w:right w:val="none" w:sz="0" w:space="0" w:color="auto"/>
      </w:divBdr>
    </w:div>
    <w:div w:id="625046387">
      <w:bodyDiv w:val="1"/>
      <w:marLeft w:val="0"/>
      <w:marRight w:val="0"/>
      <w:marTop w:val="0"/>
      <w:marBottom w:val="0"/>
      <w:divBdr>
        <w:top w:val="none" w:sz="0" w:space="0" w:color="auto"/>
        <w:left w:val="none" w:sz="0" w:space="0" w:color="auto"/>
        <w:bottom w:val="none" w:sz="0" w:space="0" w:color="auto"/>
        <w:right w:val="none" w:sz="0" w:space="0" w:color="auto"/>
      </w:divBdr>
    </w:div>
    <w:div w:id="625083393">
      <w:bodyDiv w:val="1"/>
      <w:marLeft w:val="0"/>
      <w:marRight w:val="0"/>
      <w:marTop w:val="0"/>
      <w:marBottom w:val="0"/>
      <w:divBdr>
        <w:top w:val="none" w:sz="0" w:space="0" w:color="auto"/>
        <w:left w:val="none" w:sz="0" w:space="0" w:color="auto"/>
        <w:bottom w:val="none" w:sz="0" w:space="0" w:color="auto"/>
        <w:right w:val="none" w:sz="0" w:space="0" w:color="auto"/>
      </w:divBdr>
    </w:div>
    <w:div w:id="625476777">
      <w:bodyDiv w:val="1"/>
      <w:marLeft w:val="0"/>
      <w:marRight w:val="0"/>
      <w:marTop w:val="0"/>
      <w:marBottom w:val="0"/>
      <w:divBdr>
        <w:top w:val="none" w:sz="0" w:space="0" w:color="auto"/>
        <w:left w:val="none" w:sz="0" w:space="0" w:color="auto"/>
        <w:bottom w:val="none" w:sz="0" w:space="0" w:color="auto"/>
        <w:right w:val="none" w:sz="0" w:space="0" w:color="auto"/>
      </w:divBdr>
    </w:div>
    <w:div w:id="625618853">
      <w:bodyDiv w:val="1"/>
      <w:marLeft w:val="0"/>
      <w:marRight w:val="0"/>
      <w:marTop w:val="0"/>
      <w:marBottom w:val="0"/>
      <w:divBdr>
        <w:top w:val="none" w:sz="0" w:space="0" w:color="auto"/>
        <w:left w:val="none" w:sz="0" w:space="0" w:color="auto"/>
        <w:bottom w:val="none" w:sz="0" w:space="0" w:color="auto"/>
        <w:right w:val="none" w:sz="0" w:space="0" w:color="auto"/>
      </w:divBdr>
    </w:div>
    <w:div w:id="625739250">
      <w:bodyDiv w:val="1"/>
      <w:marLeft w:val="0"/>
      <w:marRight w:val="0"/>
      <w:marTop w:val="0"/>
      <w:marBottom w:val="0"/>
      <w:divBdr>
        <w:top w:val="none" w:sz="0" w:space="0" w:color="auto"/>
        <w:left w:val="none" w:sz="0" w:space="0" w:color="auto"/>
        <w:bottom w:val="none" w:sz="0" w:space="0" w:color="auto"/>
        <w:right w:val="none" w:sz="0" w:space="0" w:color="auto"/>
      </w:divBdr>
    </w:div>
    <w:div w:id="625741598">
      <w:bodyDiv w:val="1"/>
      <w:marLeft w:val="0"/>
      <w:marRight w:val="0"/>
      <w:marTop w:val="0"/>
      <w:marBottom w:val="0"/>
      <w:divBdr>
        <w:top w:val="none" w:sz="0" w:space="0" w:color="auto"/>
        <w:left w:val="none" w:sz="0" w:space="0" w:color="auto"/>
        <w:bottom w:val="none" w:sz="0" w:space="0" w:color="auto"/>
        <w:right w:val="none" w:sz="0" w:space="0" w:color="auto"/>
      </w:divBdr>
    </w:div>
    <w:div w:id="625744069">
      <w:bodyDiv w:val="1"/>
      <w:marLeft w:val="0"/>
      <w:marRight w:val="0"/>
      <w:marTop w:val="0"/>
      <w:marBottom w:val="0"/>
      <w:divBdr>
        <w:top w:val="none" w:sz="0" w:space="0" w:color="auto"/>
        <w:left w:val="none" w:sz="0" w:space="0" w:color="auto"/>
        <w:bottom w:val="none" w:sz="0" w:space="0" w:color="auto"/>
        <w:right w:val="none" w:sz="0" w:space="0" w:color="auto"/>
      </w:divBdr>
    </w:div>
    <w:div w:id="625816750">
      <w:bodyDiv w:val="1"/>
      <w:marLeft w:val="0"/>
      <w:marRight w:val="0"/>
      <w:marTop w:val="0"/>
      <w:marBottom w:val="0"/>
      <w:divBdr>
        <w:top w:val="none" w:sz="0" w:space="0" w:color="auto"/>
        <w:left w:val="none" w:sz="0" w:space="0" w:color="auto"/>
        <w:bottom w:val="none" w:sz="0" w:space="0" w:color="auto"/>
        <w:right w:val="none" w:sz="0" w:space="0" w:color="auto"/>
      </w:divBdr>
    </w:div>
    <w:div w:id="625889056">
      <w:bodyDiv w:val="1"/>
      <w:marLeft w:val="0"/>
      <w:marRight w:val="0"/>
      <w:marTop w:val="0"/>
      <w:marBottom w:val="0"/>
      <w:divBdr>
        <w:top w:val="none" w:sz="0" w:space="0" w:color="auto"/>
        <w:left w:val="none" w:sz="0" w:space="0" w:color="auto"/>
        <w:bottom w:val="none" w:sz="0" w:space="0" w:color="auto"/>
        <w:right w:val="none" w:sz="0" w:space="0" w:color="auto"/>
      </w:divBdr>
    </w:div>
    <w:div w:id="626282069">
      <w:bodyDiv w:val="1"/>
      <w:marLeft w:val="0"/>
      <w:marRight w:val="0"/>
      <w:marTop w:val="0"/>
      <w:marBottom w:val="0"/>
      <w:divBdr>
        <w:top w:val="none" w:sz="0" w:space="0" w:color="auto"/>
        <w:left w:val="none" w:sz="0" w:space="0" w:color="auto"/>
        <w:bottom w:val="none" w:sz="0" w:space="0" w:color="auto"/>
        <w:right w:val="none" w:sz="0" w:space="0" w:color="auto"/>
      </w:divBdr>
    </w:div>
    <w:div w:id="626354745">
      <w:bodyDiv w:val="1"/>
      <w:marLeft w:val="0"/>
      <w:marRight w:val="0"/>
      <w:marTop w:val="0"/>
      <w:marBottom w:val="0"/>
      <w:divBdr>
        <w:top w:val="none" w:sz="0" w:space="0" w:color="auto"/>
        <w:left w:val="none" w:sz="0" w:space="0" w:color="auto"/>
        <w:bottom w:val="none" w:sz="0" w:space="0" w:color="auto"/>
        <w:right w:val="none" w:sz="0" w:space="0" w:color="auto"/>
      </w:divBdr>
    </w:div>
    <w:div w:id="626470964">
      <w:bodyDiv w:val="1"/>
      <w:marLeft w:val="0"/>
      <w:marRight w:val="0"/>
      <w:marTop w:val="0"/>
      <w:marBottom w:val="0"/>
      <w:divBdr>
        <w:top w:val="none" w:sz="0" w:space="0" w:color="auto"/>
        <w:left w:val="none" w:sz="0" w:space="0" w:color="auto"/>
        <w:bottom w:val="none" w:sz="0" w:space="0" w:color="auto"/>
        <w:right w:val="none" w:sz="0" w:space="0" w:color="auto"/>
      </w:divBdr>
    </w:div>
    <w:div w:id="626551220">
      <w:bodyDiv w:val="1"/>
      <w:marLeft w:val="0"/>
      <w:marRight w:val="0"/>
      <w:marTop w:val="0"/>
      <w:marBottom w:val="0"/>
      <w:divBdr>
        <w:top w:val="none" w:sz="0" w:space="0" w:color="auto"/>
        <w:left w:val="none" w:sz="0" w:space="0" w:color="auto"/>
        <w:bottom w:val="none" w:sz="0" w:space="0" w:color="auto"/>
        <w:right w:val="none" w:sz="0" w:space="0" w:color="auto"/>
      </w:divBdr>
    </w:div>
    <w:div w:id="626860575">
      <w:bodyDiv w:val="1"/>
      <w:marLeft w:val="0"/>
      <w:marRight w:val="0"/>
      <w:marTop w:val="0"/>
      <w:marBottom w:val="0"/>
      <w:divBdr>
        <w:top w:val="none" w:sz="0" w:space="0" w:color="auto"/>
        <w:left w:val="none" w:sz="0" w:space="0" w:color="auto"/>
        <w:bottom w:val="none" w:sz="0" w:space="0" w:color="auto"/>
        <w:right w:val="none" w:sz="0" w:space="0" w:color="auto"/>
      </w:divBdr>
    </w:div>
    <w:div w:id="627126973">
      <w:bodyDiv w:val="1"/>
      <w:marLeft w:val="0"/>
      <w:marRight w:val="0"/>
      <w:marTop w:val="0"/>
      <w:marBottom w:val="0"/>
      <w:divBdr>
        <w:top w:val="none" w:sz="0" w:space="0" w:color="auto"/>
        <w:left w:val="none" w:sz="0" w:space="0" w:color="auto"/>
        <w:bottom w:val="none" w:sz="0" w:space="0" w:color="auto"/>
        <w:right w:val="none" w:sz="0" w:space="0" w:color="auto"/>
      </w:divBdr>
    </w:div>
    <w:div w:id="627202841">
      <w:bodyDiv w:val="1"/>
      <w:marLeft w:val="0"/>
      <w:marRight w:val="0"/>
      <w:marTop w:val="0"/>
      <w:marBottom w:val="0"/>
      <w:divBdr>
        <w:top w:val="none" w:sz="0" w:space="0" w:color="auto"/>
        <w:left w:val="none" w:sz="0" w:space="0" w:color="auto"/>
        <w:bottom w:val="none" w:sz="0" w:space="0" w:color="auto"/>
        <w:right w:val="none" w:sz="0" w:space="0" w:color="auto"/>
      </w:divBdr>
    </w:div>
    <w:div w:id="627203491">
      <w:bodyDiv w:val="1"/>
      <w:marLeft w:val="0"/>
      <w:marRight w:val="0"/>
      <w:marTop w:val="0"/>
      <w:marBottom w:val="0"/>
      <w:divBdr>
        <w:top w:val="none" w:sz="0" w:space="0" w:color="auto"/>
        <w:left w:val="none" w:sz="0" w:space="0" w:color="auto"/>
        <w:bottom w:val="none" w:sz="0" w:space="0" w:color="auto"/>
        <w:right w:val="none" w:sz="0" w:space="0" w:color="auto"/>
      </w:divBdr>
    </w:div>
    <w:div w:id="627592045">
      <w:bodyDiv w:val="1"/>
      <w:marLeft w:val="0"/>
      <w:marRight w:val="0"/>
      <w:marTop w:val="0"/>
      <w:marBottom w:val="0"/>
      <w:divBdr>
        <w:top w:val="none" w:sz="0" w:space="0" w:color="auto"/>
        <w:left w:val="none" w:sz="0" w:space="0" w:color="auto"/>
        <w:bottom w:val="none" w:sz="0" w:space="0" w:color="auto"/>
        <w:right w:val="none" w:sz="0" w:space="0" w:color="auto"/>
      </w:divBdr>
    </w:div>
    <w:div w:id="627594027">
      <w:bodyDiv w:val="1"/>
      <w:marLeft w:val="0"/>
      <w:marRight w:val="0"/>
      <w:marTop w:val="0"/>
      <w:marBottom w:val="0"/>
      <w:divBdr>
        <w:top w:val="none" w:sz="0" w:space="0" w:color="auto"/>
        <w:left w:val="none" w:sz="0" w:space="0" w:color="auto"/>
        <w:bottom w:val="none" w:sz="0" w:space="0" w:color="auto"/>
        <w:right w:val="none" w:sz="0" w:space="0" w:color="auto"/>
      </w:divBdr>
    </w:div>
    <w:div w:id="627978908">
      <w:bodyDiv w:val="1"/>
      <w:marLeft w:val="0"/>
      <w:marRight w:val="0"/>
      <w:marTop w:val="0"/>
      <w:marBottom w:val="0"/>
      <w:divBdr>
        <w:top w:val="none" w:sz="0" w:space="0" w:color="auto"/>
        <w:left w:val="none" w:sz="0" w:space="0" w:color="auto"/>
        <w:bottom w:val="none" w:sz="0" w:space="0" w:color="auto"/>
        <w:right w:val="none" w:sz="0" w:space="0" w:color="auto"/>
      </w:divBdr>
    </w:div>
    <w:div w:id="627980034">
      <w:bodyDiv w:val="1"/>
      <w:marLeft w:val="0"/>
      <w:marRight w:val="0"/>
      <w:marTop w:val="0"/>
      <w:marBottom w:val="0"/>
      <w:divBdr>
        <w:top w:val="none" w:sz="0" w:space="0" w:color="auto"/>
        <w:left w:val="none" w:sz="0" w:space="0" w:color="auto"/>
        <w:bottom w:val="none" w:sz="0" w:space="0" w:color="auto"/>
        <w:right w:val="none" w:sz="0" w:space="0" w:color="auto"/>
      </w:divBdr>
    </w:div>
    <w:div w:id="628240501">
      <w:bodyDiv w:val="1"/>
      <w:marLeft w:val="0"/>
      <w:marRight w:val="0"/>
      <w:marTop w:val="0"/>
      <w:marBottom w:val="0"/>
      <w:divBdr>
        <w:top w:val="none" w:sz="0" w:space="0" w:color="auto"/>
        <w:left w:val="none" w:sz="0" w:space="0" w:color="auto"/>
        <w:bottom w:val="none" w:sz="0" w:space="0" w:color="auto"/>
        <w:right w:val="none" w:sz="0" w:space="0" w:color="auto"/>
      </w:divBdr>
    </w:div>
    <w:div w:id="628315118">
      <w:bodyDiv w:val="1"/>
      <w:marLeft w:val="0"/>
      <w:marRight w:val="0"/>
      <w:marTop w:val="0"/>
      <w:marBottom w:val="0"/>
      <w:divBdr>
        <w:top w:val="none" w:sz="0" w:space="0" w:color="auto"/>
        <w:left w:val="none" w:sz="0" w:space="0" w:color="auto"/>
        <w:bottom w:val="none" w:sz="0" w:space="0" w:color="auto"/>
        <w:right w:val="none" w:sz="0" w:space="0" w:color="auto"/>
      </w:divBdr>
    </w:div>
    <w:div w:id="628322694">
      <w:bodyDiv w:val="1"/>
      <w:marLeft w:val="0"/>
      <w:marRight w:val="0"/>
      <w:marTop w:val="0"/>
      <w:marBottom w:val="0"/>
      <w:divBdr>
        <w:top w:val="none" w:sz="0" w:space="0" w:color="auto"/>
        <w:left w:val="none" w:sz="0" w:space="0" w:color="auto"/>
        <w:bottom w:val="none" w:sz="0" w:space="0" w:color="auto"/>
        <w:right w:val="none" w:sz="0" w:space="0" w:color="auto"/>
      </w:divBdr>
    </w:div>
    <w:div w:id="628516143">
      <w:bodyDiv w:val="1"/>
      <w:marLeft w:val="0"/>
      <w:marRight w:val="0"/>
      <w:marTop w:val="0"/>
      <w:marBottom w:val="0"/>
      <w:divBdr>
        <w:top w:val="none" w:sz="0" w:space="0" w:color="auto"/>
        <w:left w:val="none" w:sz="0" w:space="0" w:color="auto"/>
        <w:bottom w:val="none" w:sz="0" w:space="0" w:color="auto"/>
        <w:right w:val="none" w:sz="0" w:space="0" w:color="auto"/>
      </w:divBdr>
    </w:div>
    <w:div w:id="628634010">
      <w:bodyDiv w:val="1"/>
      <w:marLeft w:val="0"/>
      <w:marRight w:val="0"/>
      <w:marTop w:val="0"/>
      <w:marBottom w:val="0"/>
      <w:divBdr>
        <w:top w:val="none" w:sz="0" w:space="0" w:color="auto"/>
        <w:left w:val="none" w:sz="0" w:space="0" w:color="auto"/>
        <w:bottom w:val="none" w:sz="0" w:space="0" w:color="auto"/>
        <w:right w:val="none" w:sz="0" w:space="0" w:color="auto"/>
      </w:divBdr>
    </w:div>
    <w:div w:id="628903682">
      <w:bodyDiv w:val="1"/>
      <w:marLeft w:val="0"/>
      <w:marRight w:val="0"/>
      <w:marTop w:val="0"/>
      <w:marBottom w:val="0"/>
      <w:divBdr>
        <w:top w:val="none" w:sz="0" w:space="0" w:color="auto"/>
        <w:left w:val="none" w:sz="0" w:space="0" w:color="auto"/>
        <w:bottom w:val="none" w:sz="0" w:space="0" w:color="auto"/>
        <w:right w:val="none" w:sz="0" w:space="0" w:color="auto"/>
      </w:divBdr>
    </w:div>
    <w:div w:id="628970558">
      <w:bodyDiv w:val="1"/>
      <w:marLeft w:val="0"/>
      <w:marRight w:val="0"/>
      <w:marTop w:val="0"/>
      <w:marBottom w:val="0"/>
      <w:divBdr>
        <w:top w:val="none" w:sz="0" w:space="0" w:color="auto"/>
        <w:left w:val="none" w:sz="0" w:space="0" w:color="auto"/>
        <w:bottom w:val="none" w:sz="0" w:space="0" w:color="auto"/>
        <w:right w:val="none" w:sz="0" w:space="0" w:color="auto"/>
      </w:divBdr>
    </w:div>
    <w:div w:id="629088557">
      <w:bodyDiv w:val="1"/>
      <w:marLeft w:val="0"/>
      <w:marRight w:val="0"/>
      <w:marTop w:val="0"/>
      <w:marBottom w:val="0"/>
      <w:divBdr>
        <w:top w:val="none" w:sz="0" w:space="0" w:color="auto"/>
        <w:left w:val="none" w:sz="0" w:space="0" w:color="auto"/>
        <w:bottom w:val="none" w:sz="0" w:space="0" w:color="auto"/>
        <w:right w:val="none" w:sz="0" w:space="0" w:color="auto"/>
      </w:divBdr>
    </w:div>
    <w:div w:id="629556434">
      <w:bodyDiv w:val="1"/>
      <w:marLeft w:val="0"/>
      <w:marRight w:val="0"/>
      <w:marTop w:val="0"/>
      <w:marBottom w:val="0"/>
      <w:divBdr>
        <w:top w:val="none" w:sz="0" w:space="0" w:color="auto"/>
        <w:left w:val="none" w:sz="0" w:space="0" w:color="auto"/>
        <w:bottom w:val="none" w:sz="0" w:space="0" w:color="auto"/>
        <w:right w:val="none" w:sz="0" w:space="0" w:color="auto"/>
      </w:divBdr>
    </w:div>
    <w:div w:id="629628952">
      <w:bodyDiv w:val="1"/>
      <w:marLeft w:val="0"/>
      <w:marRight w:val="0"/>
      <w:marTop w:val="0"/>
      <w:marBottom w:val="0"/>
      <w:divBdr>
        <w:top w:val="none" w:sz="0" w:space="0" w:color="auto"/>
        <w:left w:val="none" w:sz="0" w:space="0" w:color="auto"/>
        <w:bottom w:val="none" w:sz="0" w:space="0" w:color="auto"/>
        <w:right w:val="none" w:sz="0" w:space="0" w:color="auto"/>
      </w:divBdr>
    </w:div>
    <w:div w:id="629634096">
      <w:bodyDiv w:val="1"/>
      <w:marLeft w:val="0"/>
      <w:marRight w:val="0"/>
      <w:marTop w:val="0"/>
      <w:marBottom w:val="0"/>
      <w:divBdr>
        <w:top w:val="none" w:sz="0" w:space="0" w:color="auto"/>
        <w:left w:val="none" w:sz="0" w:space="0" w:color="auto"/>
        <w:bottom w:val="none" w:sz="0" w:space="0" w:color="auto"/>
        <w:right w:val="none" w:sz="0" w:space="0" w:color="auto"/>
      </w:divBdr>
    </w:div>
    <w:div w:id="629828473">
      <w:bodyDiv w:val="1"/>
      <w:marLeft w:val="0"/>
      <w:marRight w:val="0"/>
      <w:marTop w:val="0"/>
      <w:marBottom w:val="0"/>
      <w:divBdr>
        <w:top w:val="none" w:sz="0" w:space="0" w:color="auto"/>
        <w:left w:val="none" w:sz="0" w:space="0" w:color="auto"/>
        <w:bottom w:val="none" w:sz="0" w:space="0" w:color="auto"/>
        <w:right w:val="none" w:sz="0" w:space="0" w:color="auto"/>
      </w:divBdr>
    </w:div>
    <w:div w:id="629897201">
      <w:bodyDiv w:val="1"/>
      <w:marLeft w:val="0"/>
      <w:marRight w:val="0"/>
      <w:marTop w:val="0"/>
      <w:marBottom w:val="0"/>
      <w:divBdr>
        <w:top w:val="none" w:sz="0" w:space="0" w:color="auto"/>
        <w:left w:val="none" w:sz="0" w:space="0" w:color="auto"/>
        <w:bottom w:val="none" w:sz="0" w:space="0" w:color="auto"/>
        <w:right w:val="none" w:sz="0" w:space="0" w:color="auto"/>
      </w:divBdr>
    </w:div>
    <w:div w:id="630089062">
      <w:bodyDiv w:val="1"/>
      <w:marLeft w:val="0"/>
      <w:marRight w:val="0"/>
      <w:marTop w:val="0"/>
      <w:marBottom w:val="0"/>
      <w:divBdr>
        <w:top w:val="none" w:sz="0" w:space="0" w:color="auto"/>
        <w:left w:val="none" w:sz="0" w:space="0" w:color="auto"/>
        <w:bottom w:val="none" w:sz="0" w:space="0" w:color="auto"/>
        <w:right w:val="none" w:sz="0" w:space="0" w:color="auto"/>
      </w:divBdr>
    </w:div>
    <w:div w:id="630207119">
      <w:bodyDiv w:val="1"/>
      <w:marLeft w:val="0"/>
      <w:marRight w:val="0"/>
      <w:marTop w:val="0"/>
      <w:marBottom w:val="0"/>
      <w:divBdr>
        <w:top w:val="none" w:sz="0" w:space="0" w:color="auto"/>
        <w:left w:val="none" w:sz="0" w:space="0" w:color="auto"/>
        <w:bottom w:val="none" w:sz="0" w:space="0" w:color="auto"/>
        <w:right w:val="none" w:sz="0" w:space="0" w:color="auto"/>
      </w:divBdr>
    </w:div>
    <w:div w:id="630478075">
      <w:bodyDiv w:val="1"/>
      <w:marLeft w:val="0"/>
      <w:marRight w:val="0"/>
      <w:marTop w:val="0"/>
      <w:marBottom w:val="0"/>
      <w:divBdr>
        <w:top w:val="none" w:sz="0" w:space="0" w:color="auto"/>
        <w:left w:val="none" w:sz="0" w:space="0" w:color="auto"/>
        <w:bottom w:val="none" w:sz="0" w:space="0" w:color="auto"/>
        <w:right w:val="none" w:sz="0" w:space="0" w:color="auto"/>
      </w:divBdr>
    </w:div>
    <w:div w:id="630749255">
      <w:bodyDiv w:val="1"/>
      <w:marLeft w:val="0"/>
      <w:marRight w:val="0"/>
      <w:marTop w:val="0"/>
      <w:marBottom w:val="0"/>
      <w:divBdr>
        <w:top w:val="none" w:sz="0" w:space="0" w:color="auto"/>
        <w:left w:val="none" w:sz="0" w:space="0" w:color="auto"/>
        <w:bottom w:val="none" w:sz="0" w:space="0" w:color="auto"/>
        <w:right w:val="none" w:sz="0" w:space="0" w:color="auto"/>
      </w:divBdr>
    </w:div>
    <w:div w:id="630860805">
      <w:bodyDiv w:val="1"/>
      <w:marLeft w:val="0"/>
      <w:marRight w:val="0"/>
      <w:marTop w:val="0"/>
      <w:marBottom w:val="0"/>
      <w:divBdr>
        <w:top w:val="none" w:sz="0" w:space="0" w:color="auto"/>
        <w:left w:val="none" w:sz="0" w:space="0" w:color="auto"/>
        <w:bottom w:val="none" w:sz="0" w:space="0" w:color="auto"/>
        <w:right w:val="none" w:sz="0" w:space="0" w:color="auto"/>
      </w:divBdr>
    </w:div>
    <w:div w:id="630936097">
      <w:bodyDiv w:val="1"/>
      <w:marLeft w:val="0"/>
      <w:marRight w:val="0"/>
      <w:marTop w:val="0"/>
      <w:marBottom w:val="0"/>
      <w:divBdr>
        <w:top w:val="none" w:sz="0" w:space="0" w:color="auto"/>
        <w:left w:val="none" w:sz="0" w:space="0" w:color="auto"/>
        <w:bottom w:val="none" w:sz="0" w:space="0" w:color="auto"/>
        <w:right w:val="none" w:sz="0" w:space="0" w:color="auto"/>
      </w:divBdr>
    </w:div>
    <w:div w:id="630937625">
      <w:bodyDiv w:val="1"/>
      <w:marLeft w:val="0"/>
      <w:marRight w:val="0"/>
      <w:marTop w:val="0"/>
      <w:marBottom w:val="0"/>
      <w:divBdr>
        <w:top w:val="none" w:sz="0" w:space="0" w:color="auto"/>
        <w:left w:val="none" w:sz="0" w:space="0" w:color="auto"/>
        <w:bottom w:val="none" w:sz="0" w:space="0" w:color="auto"/>
        <w:right w:val="none" w:sz="0" w:space="0" w:color="auto"/>
      </w:divBdr>
    </w:div>
    <w:div w:id="630984803">
      <w:bodyDiv w:val="1"/>
      <w:marLeft w:val="0"/>
      <w:marRight w:val="0"/>
      <w:marTop w:val="0"/>
      <w:marBottom w:val="0"/>
      <w:divBdr>
        <w:top w:val="none" w:sz="0" w:space="0" w:color="auto"/>
        <w:left w:val="none" w:sz="0" w:space="0" w:color="auto"/>
        <w:bottom w:val="none" w:sz="0" w:space="0" w:color="auto"/>
        <w:right w:val="none" w:sz="0" w:space="0" w:color="auto"/>
      </w:divBdr>
    </w:div>
    <w:div w:id="630986834">
      <w:bodyDiv w:val="1"/>
      <w:marLeft w:val="0"/>
      <w:marRight w:val="0"/>
      <w:marTop w:val="0"/>
      <w:marBottom w:val="0"/>
      <w:divBdr>
        <w:top w:val="none" w:sz="0" w:space="0" w:color="auto"/>
        <w:left w:val="none" w:sz="0" w:space="0" w:color="auto"/>
        <w:bottom w:val="none" w:sz="0" w:space="0" w:color="auto"/>
        <w:right w:val="none" w:sz="0" w:space="0" w:color="auto"/>
      </w:divBdr>
    </w:div>
    <w:div w:id="631058664">
      <w:bodyDiv w:val="1"/>
      <w:marLeft w:val="0"/>
      <w:marRight w:val="0"/>
      <w:marTop w:val="0"/>
      <w:marBottom w:val="0"/>
      <w:divBdr>
        <w:top w:val="none" w:sz="0" w:space="0" w:color="auto"/>
        <w:left w:val="none" w:sz="0" w:space="0" w:color="auto"/>
        <w:bottom w:val="none" w:sz="0" w:space="0" w:color="auto"/>
        <w:right w:val="none" w:sz="0" w:space="0" w:color="auto"/>
      </w:divBdr>
    </w:div>
    <w:div w:id="631207544">
      <w:bodyDiv w:val="1"/>
      <w:marLeft w:val="0"/>
      <w:marRight w:val="0"/>
      <w:marTop w:val="0"/>
      <w:marBottom w:val="0"/>
      <w:divBdr>
        <w:top w:val="none" w:sz="0" w:space="0" w:color="auto"/>
        <w:left w:val="none" w:sz="0" w:space="0" w:color="auto"/>
        <w:bottom w:val="none" w:sz="0" w:space="0" w:color="auto"/>
        <w:right w:val="none" w:sz="0" w:space="0" w:color="auto"/>
      </w:divBdr>
    </w:div>
    <w:div w:id="631445536">
      <w:bodyDiv w:val="1"/>
      <w:marLeft w:val="0"/>
      <w:marRight w:val="0"/>
      <w:marTop w:val="0"/>
      <w:marBottom w:val="0"/>
      <w:divBdr>
        <w:top w:val="none" w:sz="0" w:space="0" w:color="auto"/>
        <w:left w:val="none" w:sz="0" w:space="0" w:color="auto"/>
        <w:bottom w:val="none" w:sz="0" w:space="0" w:color="auto"/>
        <w:right w:val="none" w:sz="0" w:space="0" w:color="auto"/>
      </w:divBdr>
    </w:div>
    <w:div w:id="631450174">
      <w:bodyDiv w:val="1"/>
      <w:marLeft w:val="0"/>
      <w:marRight w:val="0"/>
      <w:marTop w:val="0"/>
      <w:marBottom w:val="0"/>
      <w:divBdr>
        <w:top w:val="none" w:sz="0" w:space="0" w:color="auto"/>
        <w:left w:val="none" w:sz="0" w:space="0" w:color="auto"/>
        <w:bottom w:val="none" w:sz="0" w:space="0" w:color="auto"/>
        <w:right w:val="none" w:sz="0" w:space="0" w:color="auto"/>
      </w:divBdr>
    </w:div>
    <w:div w:id="631600284">
      <w:bodyDiv w:val="1"/>
      <w:marLeft w:val="0"/>
      <w:marRight w:val="0"/>
      <w:marTop w:val="0"/>
      <w:marBottom w:val="0"/>
      <w:divBdr>
        <w:top w:val="none" w:sz="0" w:space="0" w:color="auto"/>
        <w:left w:val="none" w:sz="0" w:space="0" w:color="auto"/>
        <w:bottom w:val="none" w:sz="0" w:space="0" w:color="auto"/>
        <w:right w:val="none" w:sz="0" w:space="0" w:color="auto"/>
      </w:divBdr>
    </w:div>
    <w:div w:id="631718581">
      <w:bodyDiv w:val="1"/>
      <w:marLeft w:val="0"/>
      <w:marRight w:val="0"/>
      <w:marTop w:val="0"/>
      <w:marBottom w:val="0"/>
      <w:divBdr>
        <w:top w:val="none" w:sz="0" w:space="0" w:color="auto"/>
        <w:left w:val="none" w:sz="0" w:space="0" w:color="auto"/>
        <w:bottom w:val="none" w:sz="0" w:space="0" w:color="auto"/>
        <w:right w:val="none" w:sz="0" w:space="0" w:color="auto"/>
      </w:divBdr>
    </w:div>
    <w:div w:id="631788744">
      <w:bodyDiv w:val="1"/>
      <w:marLeft w:val="0"/>
      <w:marRight w:val="0"/>
      <w:marTop w:val="0"/>
      <w:marBottom w:val="0"/>
      <w:divBdr>
        <w:top w:val="none" w:sz="0" w:space="0" w:color="auto"/>
        <w:left w:val="none" w:sz="0" w:space="0" w:color="auto"/>
        <w:bottom w:val="none" w:sz="0" w:space="0" w:color="auto"/>
        <w:right w:val="none" w:sz="0" w:space="0" w:color="auto"/>
      </w:divBdr>
    </w:div>
    <w:div w:id="631860020">
      <w:bodyDiv w:val="1"/>
      <w:marLeft w:val="0"/>
      <w:marRight w:val="0"/>
      <w:marTop w:val="0"/>
      <w:marBottom w:val="0"/>
      <w:divBdr>
        <w:top w:val="none" w:sz="0" w:space="0" w:color="auto"/>
        <w:left w:val="none" w:sz="0" w:space="0" w:color="auto"/>
        <w:bottom w:val="none" w:sz="0" w:space="0" w:color="auto"/>
        <w:right w:val="none" w:sz="0" w:space="0" w:color="auto"/>
      </w:divBdr>
    </w:div>
    <w:div w:id="631910645">
      <w:bodyDiv w:val="1"/>
      <w:marLeft w:val="0"/>
      <w:marRight w:val="0"/>
      <w:marTop w:val="0"/>
      <w:marBottom w:val="0"/>
      <w:divBdr>
        <w:top w:val="none" w:sz="0" w:space="0" w:color="auto"/>
        <w:left w:val="none" w:sz="0" w:space="0" w:color="auto"/>
        <w:bottom w:val="none" w:sz="0" w:space="0" w:color="auto"/>
        <w:right w:val="none" w:sz="0" w:space="0" w:color="auto"/>
      </w:divBdr>
    </w:div>
    <w:div w:id="632054826">
      <w:bodyDiv w:val="1"/>
      <w:marLeft w:val="0"/>
      <w:marRight w:val="0"/>
      <w:marTop w:val="0"/>
      <w:marBottom w:val="0"/>
      <w:divBdr>
        <w:top w:val="none" w:sz="0" w:space="0" w:color="auto"/>
        <w:left w:val="none" w:sz="0" w:space="0" w:color="auto"/>
        <w:bottom w:val="none" w:sz="0" w:space="0" w:color="auto"/>
        <w:right w:val="none" w:sz="0" w:space="0" w:color="auto"/>
      </w:divBdr>
    </w:div>
    <w:div w:id="632099188">
      <w:bodyDiv w:val="1"/>
      <w:marLeft w:val="0"/>
      <w:marRight w:val="0"/>
      <w:marTop w:val="0"/>
      <w:marBottom w:val="0"/>
      <w:divBdr>
        <w:top w:val="none" w:sz="0" w:space="0" w:color="auto"/>
        <w:left w:val="none" w:sz="0" w:space="0" w:color="auto"/>
        <w:bottom w:val="none" w:sz="0" w:space="0" w:color="auto"/>
        <w:right w:val="none" w:sz="0" w:space="0" w:color="auto"/>
      </w:divBdr>
    </w:div>
    <w:div w:id="632174650">
      <w:bodyDiv w:val="1"/>
      <w:marLeft w:val="0"/>
      <w:marRight w:val="0"/>
      <w:marTop w:val="0"/>
      <w:marBottom w:val="0"/>
      <w:divBdr>
        <w:top w:val="none" w:sz="0" w:space="0" w:color="auto"/>
        <w:left w:val="none" w:sz="0" w:space="0" w:color="auto"/>
        <w:bottom w:val="none" w:sz="0" w:space="0" w:color="auto"/>
        <w:right w:val="none" w:sz="0" w:space="0" w:color="auto"/>
      </w:divBdr>
    </w:div>
    <w:div w:id="632247709">
      <w:bodyDiv w:val="1"/>
      <w:marLeft w:val="0"/>
      <w:marRight w:val="0"/>
      <w:marTop w:val="0"/>
      <w:marBottom w:val="0"/>
      <w:divBdr>
        <w:top w:val="none" w:sz="0" w:space="0" w:color="auto"/>
        <w:left w:val="none" w:sz="0" w:space="0" w:color="auto"/>
        <w:bottom w:val="none" w:sz="0" w:space="0" w:color="auto"/>
        <w:right w:val="none" w:sz="0" w:space="0" w:color="auto"/>
      </w:divBdr>
    </w:div>
    <w:div w:id="632374148">
      <w:bodyDiv w:val="1"/>
      <w:marLeft w:val="0"/>
      <w:marRight w:val="0"/>
      <w:marTop w:val="0"/>
      <w:marBottom w:val="0"/>
      <w:divBdr>
        <w:top w:val="none" w:sz="0" w:space="0" w:color="auto"/>
        <w:left w:val="none" w:sz="0" w:space="0" w:color="auto"/>
        <w:bottom w:val="none" w:sz="0" w:space="0" w:color="auto"/>
        <w:right w:val="none" w:sz="0" w:space="0" w:color="auto"/>
      </w:divBdr>
    </w:div>
    <w:div w:id="632560527">
      <w:bodyDiv w:val="1"/>
      <w:marLeft w:val="0"/>
      <w:marRight w:val="0"/>
      <w:marTop w:val="0"/>
      <w:marBottom w:val="0"/>
      <w:divBdr>
        <w:top w:val="none" w:sz="0" w:space="0" w:color="auto"/>
        <w:left w:val="none" w:sz="0" w:space="0" w:color="auto"/>
        <w:bottom w:val="none" w:sz="0" w:space="0" w:color="auto"/>
        <w:right w:val="none" w:sz="0" w:space="0" w:color="auto"/>
      </w:divBdr>
    </w:div>
    <w:div w:id="632834619">
      <w:bodyDiv w:val="1"/>
      <w:marLeft w:val="0"/>
      <w:marRight w:val="0"/>
      <w:marTop w:val="0"/>
      <w:marBottom w:val="0"/>
      <w:divBdr>
        <w:top w:val="none" w:sz="0" w:space="0" w:color="auto"/>
        <w:left w:val="none" w:sz="0" w:space="0" w:color="auto"/>
        <w:bottom w:val="none" w:sz="0" w:space="0" w:color="auto"/>
        <w:right w:val="none" w:sz="0" w:space="0" w:color="auto"/>
      </w:divBdr>
    </w:div>
    <w:div w:id="632835257">
      <w:bodyDiv w:val="1"/>
      <w:marLeft w:val="0"/>
      <w:marRight w:val="0"/>
      <w:marTop w:val="0"/>
      <w:marBottom w:val="0"/>
      <w:divBdr>
        <w:top w:val="none" w:sz="0" w:space="0" w:color="auto"/>
        <w:left w:val="none" w:sz="0" w:space="0" w:color="auto"/>
        <w:bottom w:val="none" w:sz="0" w:space="0" w:color="auto"/>
        <w:right w:val="none" w:sz="0" w:space="0" w:color="auto"/>
      </w:divBdr>
    </w:div>
    <w:div w:id="632949493">
      <w:bodyDiv w:val="1"/>
      <w:marLeft w:val="0"/>
      <w:marRight w:val="0"/>
      <w:marTop w:val="0"/>
      <w:marBottom w:val="0"/>
      <w:divBdr>
        <w:top w:val="none" w:sz="0" w:space="0" w:color="auto"/>
        <w:left w:val="none" w:sz="0" w:space="0" w:color="auto"/>
        <w:bottom w:val="none" w:sz="0" w:space="0" w:color="auto"/>
        <w:right w:val="none" w:sz="0" w:space="0" w:color="auto"/>
      </w:divBdr>
    </w:div>
    <w:div w:id="633095574">
      <w:bodyDiv w:val="1"/>
      <w:marLeft w:val="0"/>
      <w:marRight w:val="0"/>
      <w:marTop w:val="0"/>
      <w:marBottom w:val="0"/>
      <w:divBdr>
        <w:top w:val="none" w:sz="0" w:space="0" w:color="auto"/>
        <w:left w:val="none" w:sz="0" w:space="0" w:color="auto"/>
        <w:bottom w:val="none" w:sz="0" w:space="0" w:color="auto"/>
        <w:right w:val="none" w:sz="0" w:space="0" w:color="auto"/>
      </w:divBdr>
    </w:div>
    <w:div w:id="633143456">
      <w:bodyDiv w:val="1"/>
      <w:marLeft w:val="0"/>
      <w:marRight w:val="0"/>
      <w:marTop w:val="0"/>
      <w:marBottom w:val="0"/>
      <w:divBdr>
        <w:top w:val="none" w:sz="0" w:space="0" w:color="auto"/>
        <w:left w:val="none" w:sz="0" w:space="0" w:color="auto"/>
        <w:bottom w:val="none" w:sz="0" w:space="0" w:color="auto"/>
        <w:right w:val="none" w:sz="0" w:space="0" w:color="auto"/>
      </w:divBdr>
    </w:div>
    <w:div w:id="633175039">
      <w:bodyDiv w:val="1"/>
      <w:marLeft w:val="0"/>
      <w:marRight w:val="0"/>
      <w:marTop w:val="0"/>
      <w:marBottom w:val="0"/>
      <w:divBdr>
        <w:top w:val="none" w:sz="0" w:space="0" w:color="auto"/>
        <w:left w:val="none" w:sz="0" w:space="0" w:color="auto"/>
        <w:bottom w:val="none" w:sz="0" w:space="0" w:color="auto"/>
        <w:right w:val="none" w:sz="0" w:space="0" w:color="auto"/>
      </w:divBdr>
    </w:div>
    <w:div w:id="633214083">
      <w:bodyDiv w:val="1"/>
      <w:marLeft w:val="0"/>
      <w:marRight w:val="0"/>
      <w:marTop w:val="0"/>
      <w:marBottom w:val="0"/>
      <w:divBdr>
        <w:top w:val="none" w:sz="0" w:space="0" w:color="auto"/>
        <w:left w:val="none" w:sz="0" w:space="0" w:color="auto"/>
        <w:bottom w:val="none" w:sz="0" w:space="0" w:color="auto"/>
        <w:right w:val="none" w:sz="0" w:space="0" w:color="auto"/>
      </w:divBdr>
    </w:div>
    <w:div w:id="633221019">
      <w:bodyDiv w:val="1"/>
      <w:marLeft w:val="0"/>
      <w:marRight w:val="0"/>
      <w:marTop w:val="0"/>
      <w:marBottom w:val="0"/>
      <w:divBdr>
        <w:top w:val="none" w:sz="0" w:space="0" w:color="auto"/>
        <w:left w:val="none" w:sz="0" w:space="0" w:color="auto"/>
        <w:bottom w:val="none" w:sz="0" w:space="0" w:color="auto"/>
        <w:right w:val="none" w:sz="0" w:space="0" w:color="auto"/>
      </w:divBdr>
    </w:div>
    <w:div w:id="633297375">
      <w:bodyDiv w:val="1"/>
      <w:marLeft w:val="0"/>
      <w:marRight w:val="0"/>
      <w:marTop w:val="0"/>
      <w:marBottom w:val="0"/>
      <w:divBdr>
        <w:top w:val="none" w:sz="0" w:space="0" w:color="auto"/>
        <w:left w:val="none" w:sz="0" w:space="0" w:color="auto"/>
        <w:bottom w:val="none" w:sz="0" w:space="0" w:color="auto"/>
        <w:right w:val="none" w:sz="0" w:space="0" w:color="auto"/>
      </w:divBdr>
    </w:div>
    <w:div w:id="633366813">
      <w:bodyDiv w:val="1"/>
      <w:marLeft w:val="0"/>
      <w:marRight w:val="0"/>
      <w:marTop w:val="0"/>
      <w:marBottom w:val="0"/>
      <w:divBdr>
        <w:top w:val="none" w:sz="0" w:space="0" w:color="auto"/>
        <w:left w:val="none" w:sz="0" w:space="0" w:color="auto"/>
        <w:bottom w:val="none" w:sz="0" w:space="0" w:color="auto"/>
        <w:right w:val="none" w:sz="0" w:space="0" w:color="auto"/>
      </w:divBdr>
    </w:div>
    <w:div w:id="633368472">
      <w:bodyDiv w:val="1"/>
      <w:marLeft w:val="0"/>
      <w:marRight w:val="0"/>
      <w:marTop w:val="0"/>
      <w:marBottom w:val="0"/>
      <w:divBdr>
        <w:top w:val="none" w:sz="0" w:space="0" w:color="auto"/>
        <w:left w:val="none" w:sz="0" w:space="0" w:color="auto"/>
        <w:bottom w:val="none" w:sz="0" w:space="0" w:color="auto"/>
        <w:right w:val="none" w:sz="0" w:space="0" w:color="auto"/>
      </w:divBdr>
    </w:div>
    <w:div w:id="633604104">
      <w:bodyDiv w:val="1"/>
      <w:marLeft w:val="0"/>
      <w:marRight w:val="0"/>
      <w:marTop w:val="0"/>
      <w:marBottom w:val="0"/>
      <w:divBdr>
        <w:top w:val="none" w:sz="0" w:space="0" w:color="auto"/>
        <w:left w:val="none" w:sz="0" w:space="0" w:color="auto"/>
        <w:bottom w:val="none" w:sz="0" w:space="0" w:color="auto"/>
        <w:right w:val="none" w:sz="0" w:space="0" w:color="auto"/>
      </w:divBdr>
    </w:div>
    <w:div w:id="633870445">
      <w:bodyDiv w:val="1"/>
      <w:marLeft w:val="0"/>
      <w:marRight w:val="0"/>
      <w:marTop w:val="0"/>
      <w:marBottom w:val="0"/>
      <w:divBdr>
        <w:top w:val="none" w:sz="0" w:space="0" w:color="auto"/>
        <w:left w:val="none" w:sz="0" w:space="0" w:color="auto"/>
        <w:bottom w:val="none" w:sz="0" w:space="0" w:color="auto"/>
        <w:right w:val="none" w:sz="0" w:space="0" w:color="auto"/>
      </w:divBdr>
    </w:div>
    <w:div w:id="633946709">
      <w:bodyDiv w:val="1"/>
      <w:marLeft w:val="0"/>
      <w:marRight w:val="0"/>
      <w:marTop w:val="0"/>
      <w:marBottom w:val="0"/>
      <w:divBdr>
        <w:top w:val="none" w:sz="0" w:space="0" w:color="auto"/>
        <w:left w:val="none" w:sz="0" w:space="0" w:color="auto"/>
        <w:bottom w:val="none" w:sz="0" w:space="0" w:color="auto"/>
        <w:right w:val="none" w:sz="0" w:space="0" w:color="auto"/>
      </w:divBdr>
    </w:div>
    <w:div w:id="634339605">
      <w:bodyDiv w:val="1"/>
      <w:marLeft w:val="0"/>
      <w:marRight w:val="0"/>
      <w:marTop w:val="0"/>
      <w:marBottom w:val="0"/>
      <w:divBdr>
        <w:top w:val="none" w:sz="0" w:space="0" w:color="auto"/>
        <w:left w:val="none" w:sz="0" w:space="0" w:color="auto"/>
        <w:bottom w:val="none" w:sz="0" w:space="0" w:color="auto"/>
        <w:right w:val="none" w:sz="0" w:space="0" w:color="auto"/>
      </w:divBdr>
    </w:div>
    <w:div w:id="634987316">
      <w:bodyDiv w:val="1"/>
      <w:marLeft w:val="0"/>
      <w:marRight w:val="0"/>
      <w:marTop w:val="0"/>
      <w:marBottom w:val="0"/>
      <w:divBdr>
        <w:top w:val="none" w:sz="0" w:space="0" w:color="auto"/>
        <w:left w:val="none" w:sz="0" w:space="0" w:color="auto"/>
        <w:bottom w:val="none" w:sz="0" w:space="0" w:color="auto"/>
        <w:right w:val="none" w:sz="0" w:space="0" w:color="auto"/>
      </w:divBdr>
    </w:div>
    <w:div w:id="635064208">
      <w:bodyDiv w:val="1"/>
      <w:marLeft w:val="0"/>
      <w:marRight w:val="0"/>
      <w:marTop w:val="0"/>
      <w:marBottom w:val="0"/>
      <w:divBdr>
        <w:top w:val="none" w:sz="0" w:space="0" w:color="auto"/>
        <w:left w:val="none" w:sz="0" w:space="0" w:color="auto"/>
        <w:bottom w:val="none" w:sz="0" w:space="0" w:color="auto"/>
        <w:right w:val="none" w:sz="0" w:space="0" w:color="auto"/>
      </w:divBdr>
    </w:div>
    <w:div w:id="635112561">
      <w:bodyDiv w:val="1"/>
      <w:marLeft w:val="0"/>
      <w:marRight w:val="0"/>
      <w:marTop w:val="0"/>
      <w:marBottom w:val="0"/>
      <w:divBdr>
        <w:top w:val="none" w:sz="0" w:space="0" w:color="auto"/>
        <w:left w:val="none" w:sz="0" w:space="0" w:color="auto"/>
        <w:bottom w:val="none" w:sz="0" w:space="0" w:color="auto"/>
        <w:right w:val="none" w:sz="0" w:space="0" w:color="auto"/>
      </w:divBdr>
    </w:div>
    <w:div w:id="635527920">
      <w:bodyDiv w:val="1"/>
      <w:marLeft w:val="0"/>
      <w:marRight w:val="0"/>
      <w:marTop w:val="0"/>
      <w:marBottom w:val="0"/>
      <w:divBdr>
        <w:top w:val="none" w:sz="0" w:space="0" w:color="auto"/>
        <w:left w:val="none" w:sz="0" w:space="0" w:color="auto"/>
        <w:bottom w:val="none" w:sz="0" w:space="0" w:color="auto"/>
        <w:right w:val="none" w:sz="0" w:space="0" w:color="auto"/>
      </w:divBdr>
    </w:div>
    <w:div w:id="635532633">
      <w:bodyDiv w:val="1"/>
      <w:marLeft w:val="0"/>
      <w:marRight w:val="0"/>
      <w:marTop w:val="0"/>
      <w:marBottom w:val="0"/>
      <w:divBdr>
        <w:top w:val="none" w:sz="0" w:space="0" w:color="auto"/>
        <w:left w:val="none" w:sz="0" w:space="0" w:color="auto"/>
        <w:bottom w:val="none" w:sz="0" w:space="0" w:color="auto"/>
        <w:right w:val="none" w:sz="0" w:space="0" w:color="auto"/>
      </w:divBdr>
    </w:div>
    <w:div w:id="635642560">
      <w:bodyDiv w:val="1"/>
      <w:marLeft w:val="0"/>
      <w:marRight w:val="0"/>
      <w:marTop w:val="0"/>
      <w:marBottom w:val="0"/>
      <w:divBdr>
        <w:top w:val="none" w:sz="0" w:space="0" w:color="auto"/>
        <w:left w:val="none" w:sz="0" w:space="0" w:color="auto"/>
        <w:bottom w:val="none" w:sz="0" w:space="0" w:color="auto"/>
        <w:right w:val="none" w:sz="0" w:space="0" w:color="auto"/>
      </w:divBdr>
    </w:div>
    <w:div w:id="635792082">
      <w:bodyDiv w:val="1"/>
      <w:marLeft w:val="0"/>
      <w:marRight w:val="0"/>
      <w:marTop w:val="0"/>
      <w:marBottom w:val="0"/>
      <w:divBdr>
        <w:top w:val="none" w:sz="0" w:space="0" w:color="auto"/>
        <w:left w:val="none" w:sz="0" w:space="0" w:color="auto"/>
        <w:bottom w:val="none" w:sz="0" w:space="0" w:color="auto"/>
        <w:right w:val="none" w:sz="0" w:space="0" w:color="auto"/>
      </w:divBdr>
    </w:div>
    <w:div w:id="636034537">
      <w:bodyDiv w:val="1"/>
      <w:marLeft w:val="0"/>
      <w:marRight w:val="0"/>
      <w:marTop w:val="0"/>
      <w:marBottom w:val="0"/>
      <w:divBdr>
        <w:top w:val="none" w:sz="0" w:space="0" w:color="auto"/>
        <w:left w:val="none" w:sz="0" w:space="0" w:color="auto"/>
        <w:bottom w:val="none" w:sz="0" w:space="0" w:color="auto"/>
        <w:right w:val="none" w:sz="0" w:space="0" w:color="auto"/>
      </w:divBdr>
    </w:div>
    <w:div w:id="636182007">
      <w:bodyDiv w:val="1"/>
      <w:marLeft w:val="0"/>
      <w:marRight w:val="0"/>
      <w:marTop w:val="0"/>
      <w:marBottom w:val="0"/>
      <w:divBdr>
        <w:top w:val="none" w:sz="0" w:space="0" w:color="auto"/>
        <w:left w:val="none" w:sz="0" w:space="0" w:color="auto"/>
        <w:bottom w:val="none" w:sz="0" w:space="0" w:color="auto"/>
        <w:right w:val="none" w:sz="0" w:space="0" w:color="auto"/>
      </w:divBdr>
    </w:div>
    <w:div w:id="636227080">
      <w:bodyDiv w:val="1"/>
      <w:marLeft w:val="0"/>
      <w:marRight w:val="0"/>
      <w:marTop w:val="0"/>
      <w:marBottom w:val="0"/>
      <w:divBdr>
        <w:top w:val="none" w:sz="0" w:space="0" w:color="auto"/>
        <w:left w:val="none" w:sz="0" w:space="0" w:color="auto"/>
        <w:bottom w:val="none" w:sz="0" w:space="0" w:color="auto"/>
        <w:right w:val="none" w:sz="0" w:space="0" w:color="auto"/>
      </w:divBdr>
    </w:div>
    <w:div w:id="636493935">
      <w:bodyDiv w:val="1"/>
      <w:marLeft w:val="0"/>
      <w:marRight w:val="0"/>
      <w:marTop w:val="0"/>
      <w:marBottom w:val="0"/>
      <w:divBdr>
        <w:top w:val="none" w:sz="0" w:space="0" w:color="auto"/>
        <w:left w:val="none" w:sz="0" w:space="0" w:color="auto"/>
        <w:bottom w:val="none" w:sz="0" w:space="0" w:color="auto"/>
        <w:right w:val="none" w:sz="0" w:space="0" w:color="auto"/>
      </w:divBdr>
    </w:div>
    <w:div w:id="636571117">
      <w:bodyDiv w:val="1"/>
      <w:marLeft w:val="0"/>
      <w:marRight w:val="0"/>
      <w:marTop w:val="0"/>
      <w:marBottom w:val="0"/>
      <w:divBdr>
        <w:top w:val="none" w:sz="0" w:space="0" w:color="auto"/>
        <w:left w:val="none" w:sz="0" w:space="0" w:color="auto"/>
        <w:bottom w:val="none" w:sz="0" w:space="0" w:color="auto"/>
        <w:right w:val="none" w:sz="0" w:space="0" w:color="auto"/>
      </w:divBdr>
    </w:div>
    <w:div w:id="636648326">
      <w:bodyDiv w:val="1"/>
      <w:marLeft w:val="0"/>
      <w:marRight w:val="0"/>
      <w:marTop w:val="0"/>
      <w:marBottom w:val="0"/>
      <w:divBdr>
        <w:top w:val="none" w:sz="0" w:space="0" w:color="auto"/>
        <w:left w:val="none" w:sz="0" w:space="0" w:color="auto"/>
        <w:bottom w:val="none" w:sz="0" w:space="0" w:color="auto"/>
        <w:right w:val="none" w:sz="0" w:space="0" w:color="auto"/>
      </w:divBdr>
    </w:div>
    <w:div w:id="636841182">
      <w:bodyDiv w:val="1"/>
      <w:marLeft w:val="0"/>
      <w:marRight w:val="0"/>
      <w:marTop w:val="0"/>
      <w:marBottom w:val="0"/>
      <w:divBdr>
        <w:top w:val="none" w:sz="0" w:space="0" w:color="auto"/>
        <w:left w:val="none" w:sz="0" w:space="0" w:color="auto"/>
        <w:bottom w:val="none" w:sz="0" w:space="0" w:color="auto"/>
        <w:right w:val="none" w:sz="0" w:space="0" w:color="auto"/>
      </w:divBdr>
    </w:div>
    <w:div w:id="636909663">
      <w:bodyDiv w:val="1"/>
      <w:marLeft w:val="0"/>
      <w:marRight w:val="0"/>
      <w:marTop w:val="0"/>
      <w:marBottom w:val="0"/>
      <w:divBdr>
        <w:top w:val="none" w:sz="0" w:space="0" w:color="auto"/>
        <w:left w:val="none" w:sz="0" w:space="0" w:color="auto"/>
        <w:bottom w:val="none" w:sz="0" w:space="0" w:color="auto"/>
        <w:right w:val="none" w:sz="0" w:space="0" w:color="auto"/>
      </w:divBdr>
    </w:div>
    <w:div w:id="636910514">
      <w:bodyDiv w:val="1"/>
      <w:marLeft w:val="0"/>
      <w:marRight w:val="0"/>
      <w:marTop w:val="0"/>
      <w:marBottom w:val="0"/>
      <w:divBdr>
        <w:top w:val="none" w:sz="0" w:space="0" w:color="auto"/>
        <w:left w:val="none" w:sz="0" w:space="0" w:color="auto"/>
        <w:bottom w:val="none" w:sz="0" w:space="0" w:color="auto"/>
        <w:right w:val="none" w:sz="0" w:space="0" w:color="auto"/>
      </w:divBdr>
    </w:div>
    <w:div w:id="637077110">
      <w:bodyDiv w:val="1"/>
      <w:marLeft w:val="0"/>
      <w:marRight w:val="0"/>
      <w:marTop w:val="0"/>
      <w:marBottom w:val="0"/>
      <w:divBdr>
        <w:top w:val="none" w:sz="0" w:space="0" w:color="auto"/>
        <w:left w:val="none" w:sz="0" w:space="0" w:color="auto"/>
        <w:bottom w:val="none" w:sz="0" w:space="0" w:color="auto"/>
        <w:right w:val="none" w:sz="0" w:space="0" w:color="auto"/>
      </w:divBdr>
    </w:div>
    <w:div w:id="637147324">
      <w:bodyDiv w:val="1"/>
      <w:marLeft w:val="0"/>
      <w:marRight w:val="0"/>
      <w:marTop w:val="0"/>
      <w:marBottom w:val="0"/>
      <w:divBdr>
        <w:top w:val="none" w:sz="0" w:space="0" w:color="auto"/>
        <w:left w:val="none" w:sz="0" w:space="0" w:color="auto"/>
        <w:bottom w:val="none" w:sz="0" w:space="0" w:color="auto"/>
        <w:right w:val="none" w:sz="0" w:space="0" w:color="auto"/>
      </w:divBdr>
    </w:div>
    <w:div w:id="637300735">
      <w:bodyDiv w:val="1"/>
      <w:marLeft w:val="0"/>
      <w:marRight w:val="0"/>
      <w:marTop w:val="0"/>
      <w:marBottom w:val="0"/>
      <w:divBdr>
        <w:top w:val="none" w:sz="0" w:space="0" w:color="auto"/>
        <w:left w:val="none" w:sz="0" w:space="0" w:color="auto"/>
        <w:bottom w:val="none" w:sz="0" w:space="0" w:color="auto"/>
        <w:right w:val="none" w:sz="0" w:space="0" w:color="auto"/>
      </w:divBdr>
    </w:div>
    <w:div w:id="637416063">
      <w:bodyDiv w:val="1"/>
      <w:marLeft w:val="0"/>
      <w:marRight w:val="0"/>
      <w:marTop w:val="0"/>
      <w:marBottom w:val="0"/>
      <w:divBdr>
        <w:top w:val="none" w:sz="0" w:space="0" w:color="auto"/>
        <w:left w:val="none" w:sz="0" w:space="0" w:color="auto"/>
        <w:bottom w:val="none" w:sz="0" w:space="0" w:color="auto"/>
        <w:right w:val="none" w:sz="0" w:space="0" w:color="auto"/>
      </w:divBdr>
    </w:div>
    <w:div w:id="637492870">
      <w:bodyDiv w:val="1"/>
      <w:marLeft w:val="0"/>
      <w:marRight w:val="0"/>
      <w:marTop w:val="0"/>
      <w:marBottom w:val="0"/>
      <w:divBdr>
        <w:top w:val="none" w:sz="0" w:space="0" w:color="auto"/>
        <w:left w:val="none" w:sz="0" w:space="0" w:color="auto"/>
        <w:bottom w:val="none" w:sz="0" w:space="0" w:color="auto"/>
        <w:right w:val="none" w:sz="0" w:space="0" w:color="auto"/>
      </w:divBdr>
    </w:div>
    <w:div w:id="637537299">
      <w:bodyDiv w:val="1"/>
      <w:marLeft w:val="0"/>
      <w:marRight w:val="0"/>
      <w:marTop w:val="0"/>
      <w:marBottom w:val="0"/>
      <w:divBdr>
        <w:top w:val="none" w:sz="0" w:space="0" w:color="auto"/>
        <w:left w:val="none" w:sz="0" w:space="0" w:color="auto"/>
        <w:bottom w:val="none" w:sz="0" w:space="0" w:color="auto"/>
        <w:right w:val="none" w:sz="0" w:space="0" w:color="auto"/>
      </w:divBdr>
    </w:div>
    <w:div w:id="637607504">
      <w:bodyDiv w:val="1"/>
      <w:marLeft w:val="0"/>
      <w:marRight w:val="0"/>
      <w:marTop w:val="0"/>
      <w:marBottom w:val="0"/>
      <w:divBdr>
        <w:top w:val="none" w:sz="0" w:space="0" w:color="auto"/>
        <w:left w:val="none" w:sz="0" w:space="0" w:color="auto"/>
        <w:bottom w:val="none" w:sz="0" w:space="0" w:color="auto"/>
        <w:right w:val="none" w:sz="0" w:space="0" w:color="auto"/>
      </w:divBdr>
    </w:div>
    <w:div w:id="637881678">
      <w:bodyDiv w:val="1"/>
      <w:marLeft w:val="0"/>
      <w:marRight w:val="0"/>
      <w:marTop w:val="0"/>
      <w:marBottom w:val="0"/>
      <w:divBdr>
        <w:top w:val="none" w:sz="0" w:space="0" w:color="auto"/>
        <w:left w:val="none" w:sz="0" w:space="0" w:color="auto"/>
        <w:bottom w:val="none" w:sz="0" w:space="0" w:color="auto"/>
        <w:right w:val="none" w:sz="0" w:space="0" w:color="auto"/>
      </w:divBdr>
    </w:div>
    <w:div w:id="637881904">
      <w:bodyDiv w:val="1"/>
      <w:marLeft w:val="0"/>
      <w:marRight w:val="0"/>
      <w:marTop w:val="0"/>
      <w:marBottom w:val="0"/>
      <w:divBdr>
        <w:top w:val="none" w:sz="0" w:space="0" w:color="auto"/>
        <w:left w:val="none" w:sz="0" w:space="0" w:color="auto"/>
        <w:bottom w:val="none" w:sz="0" w:space="0" w:color="auto"/>
        <w:right w:val="none" w:sz="0" w:space="0" w:color="auto"/>
      </w:divBdr>
    </w:div>
    <w:div w:id="637998383">
      <w:bodyDiv w:val="1"/>
      <w:marLeft w:val="0"/>
      <w:marRight w:val="0"/>
      <w:marTop w:val="0"/>
      <w:marBottom w:val="0"/>
      <w:divBdr>
        <w:top w:val="none" w:sz="0" w:space="0" w:color="auto"/>
        <w:left w:val="none" w:sz="0" w:space="0" w:color="auto"/>
        <w:bottom w:val="none" w:sz="0" w:space="0" w:color="auto"/>
        <w:right w:val="none" w:sz="0" w:space="0" w:color="auto"/>
      </w:divBdr>
    </w:div>
    <w:div w:id="638190520">
      <w:bodyDiv w:val="1"/>
      <w:marLeft w:val="0"/>
      <w:marRight w:val="0"/>
      <w:marTop w:val="0"/>
      <w:marBottom w:val="0"/>
      <w:divBdr>
        <w:top w:val="none" w:sz="0" w:space="0" w:color="auto"/>
        <w:left w:val="none" w:sz="0" w:space="0" w:color="auto"/>
        <w:bottom w:val="none" w:sz="0" w:space="0" w:color="auto"/>
        <w:right w:val="none" w:sz="0" w:space="0" w:color="auto"/>
      </w:divBdr>
    </w:div>
    <w:div w:id="638191227">
      <w:bodyDiv w:val="1"/>
      <w:marLeft w:val="0"/>
      <w:marRight w:val="0"/>
      <w:marTop w:val="0"/>
      <w:marBottom w:val="0"/>
      <w:divBdr>
        <w:top w:val="none" w:sz="0" w:space="0" w:color="auto"/>
        <w:left w:val="none" w:sz="0" w:space="0" w:color="auto"/>
        <w:bottom w:val="none" w:sz="0" w:space="0" w:color="auto"/>
        <w:right w:val="none" w:sz="0" w:space="0" w:color="auto"/>
      </w:divBdr>
    </w:div>
    <w:div w:id="638415602">
      <w:bodyDiv w:val="1"/>
      <w:marLeft w:val="0"/>
      <w:marRight w:val="0"/>
      <w:marTop w:val="0"/>
      <w:marBottom w:val="0"/>
      <w:divBdr>
        <w:top w:val="none" w:sz="0" w:space="0" w:color="auto"/>
        <w:left w:val="none" w:sz="0" w:space="0" w:color="auto"/>
        <w:bottom w:val="none" w:sz="0" w:space="0" w:color="auto"/>
        <w:right w:val="none" w:sz="0" w:space="0" w:color="auto"/>
      </w:divBdr>
    </w:div>
    <w:div w:id="638417737">
      <w:bodyDiv w:val="1"/>
      <w:marLeft w:val="0"/>
      <w:marRight w:val="0"/>
      <w:marTop w:val="0"/>
      <w:marBottom w:val="0"/>
      <w:divBdr>
        <w:top w:val="none" w:sz="0" w:space="0" w:color="auto"/>
        <w:left w:val="none" w:sz="0" w:space="0" w:color="auto"/>
        <w:bottom w:val="none" w:sz="0" w:space="0" w:color="auto"/>
        <w:right w:val="none" w:sz="0" w:space="0" w:color="auto"/>
      </w:divBdr>
    </w:div>
    <w:div w:id="638458888">
      <w:bodyDiv w:val="1"/>
      <w:marLeft w:val="0"/>
      <w:marRight w:val="0"/>
      <w:marTop w:val="0"/>
      <w:marBottom w:val="0"/>
      <w:divBdr>
        <w:top w:val="none" w:sz="0" w:space="0" w:color="auto"/>
        <w:left w:val="none" w:sz="0" w:space="0" w:color="auto"/>
        <w:bottom w:val="none" w:sz="0" w:space="0" w:color="auto"/>
        <w:right w:val="none" w:sz="0" w:space="0" w:color="auto"/>
      </w:divBdr>
    </w:div>
    <w:div w:id="638536414">
      <w:bodyDiv w:val="1"/>
      <w:marLeft w:val="0"/>
      <w:marRight w:val="0"/>
      <w:marTop w:val="0"/>
      <w:marBottom w:val="0"/>
      <w:divBdr>
        <w:top w:val="none" w:sz="0" w:space="0" w:color="auto"/>
        <w:left w:val="none" w:sz="0" w:space="0" w:color="auto"/>
        <w:bottom w:val="none" w:sz="0" w:space="0" w:color="auto"/>
        <w:right w:val="none" w:sz="0" w:space="0" w:color="auto"/>
      </w:divBdr>
    </w:div>
    <w:div w:id="638537411">
      <w:bodyDiv w:val="1"/>
      <w:marLeft w:val="0"/>
      <w:marRight w:val="0"/>
      <w:marTop w:val="0"/>
      <w:marBottom w:val="0"/>
      <w:divBdr>
        <w:top w:val="none" w:sz="0" w:space="0" w:color="auto"/>
        <w:left w:val="none" w:sz="0" w:space="0" w:color="auto"/>
        <w:bottom w:val="none" w:sz="0" w:space="0" w:color="auto"/>
        <w:right w:val="none" w:sz="0" w:space="0" w:color="auto"/>
      </w:divBdr>
    </w:div>
    <w:div w:id="638655131">
      <w:bodyDiv w:val="1"/>
      <w:marLeft w:val="0"/>
      <w:marRight w:val="0"/>
      <w:marTop w:val="0"/>
      <w:marBottom w:val="0"/>
      <w:divBdr>
        <w:top w:val="none" w:sz="0" w:space="0" w:color="auto"/>
        <w:left w:val="none" w:sz="0" w:space="0" w:color="auto"/>
        <w:bottom w:val="none" w:sz="0" w:space="0" w:color="auto"/>
        <w:right w:val="none" w:sz="0" w:space="0" w:color="auto"/>
      </w:divBdr>
    </w:div>
    <w:div w:id="638657577">
      <w:bodyDiv w:val="1"/>
      <w:marLeft w:val="0"/>
      <w:marRight w:val="0"/>
      <w:marTop w:val="0"/>
      <w:marBottom w:val="0"/>
      <w:divBdr>
        <w:top w:val="none" w:sz="0" w:space="0" w:color="auto"/>
        <w:left w:val="none" w:sz="0" w:space="0" w:color="auto"/>
        <w:bottom w:val="none" w:sz="0" w:space="0" w:color="auto"/>
        <w:right w:val="none" w:sz="0" w:space="0" w:color="auto"/>
      </w:divBdr>
    </w:div>
    <w:div w:id="639268149">
      <w:bodyDiv w:val="1"/>
      <w:marLeft w:val="0"/>
      <w:marRight w:val="0"/>
      <w:marTop w:val="0"/>
      <w:marBottom w:val="0"/>
      <w:divBdr>
        <w:top w:val="none" w:sz="0" w:space="0" w:color="auto"/>
        <w:left w:val="none" w:sz="0" w:space="0" w:color="auto"/>
        <w:bottom w:val="none" w:sz="0" w:space="0" w:color="auto"/>
        <w:right w:val="none" w:sz="0" w:space="0" w:color="auto"/>
      </w:divBdr>
    </w:div>
    <w:div w:id="639382984">
      <w:bodyDiv w:val="1"/>
      <w:marLeft w:val="0"/>
      <w:marRight w:val="0"/>
      <w:marTop w:val="0"/>
      <w:marBottom w:val="0"/>
      <w:divBdr>
        <w:top w:val="none" w:sz="0" w:space="0" w:color="auto"/>
        <w:left w:val="none" w:sz="0" w:space="0" w:color="auto"/>
        <w:bottom w:val="none" w:sz="0" w:space="0" w:color="auto"/>
        <w:right w:val="none" w:sz="0" w:space="0" w:color="auto"/>
      </w:divBdr>
    </w:div>
    <w:div w:id="639503194">
      <w:bodyDiv w:val="1"/>
      <w:marLeft w:val="0"/>
      <w:marRight w:val="0"/>
      <w:marTop w:val="0"/>
      <w:marBottom w:val="0"/>
      <w:divBdr>
        <w:top w:val="none" w:sz="0" w:space="0" w:color="auto"/>
        <w:left w:val="none" w:sz="0" w:space="0" w:color="auto"/>
        <w:bottom w:val="none" w:sz="0" w:space="0" w:color="auto"/>
        <w:right w:val="none" w:sz="0" w:space="0" w:color="auto"/>
      </w:divBdr>
    </w:div>
    <w:div w:id="639530862">
      <w:bodyDiv w:val="1"/>
      <w:marLeft w:val="0"/>
      <w:marRight w:val="0"/>
      <w:marTop w:val="0"/>
      <w:marBottom w:val="0"/>
      <w:divBdr>
        <w:top w:val="none" w:sz="0" w:space="0" w:color="auto"/>
        <w:left w:val="none" w:sz="0" w:space="0" w:color="auto"/>
        <w:bottom w:val="none" w:sz="0" w:space="0" w:color="auto"/>
        <w:right w:val="none" w:sz="0" w:space="0" w:color="auto"/>
      </w:divBdr>
    </w:div>
    <w:div w:id="639530890">
      <w:bodyDiv w:val="1"/>
      <w:marLeft w:val="0"/>
      <w:marRight w:val="0"/>
      <w:marTop w:val="0"/>
      <w:marBottom w:val="0"/>
      <w:divBdr>
        <w:top w:val="none" w:sz="0" w:space="0" w:color="auto"/>
        <w:left w:val="none" w:sz="0" w:space="0" w:color="auto"/>
        <w:bottom w:val="none" w:sz="0" w:space="0" w:color="auto"/>
        <w:right w:val="none" w:sz="0" w:space="0" w:color="auto"/>
      </w:divBdr>
    </w:div>
    <w:div w:id="639767471">
      <w:bodyDiv w:val="1"/>
      <w:marLeft w:val="0"/>
      <w:marRight w:val="0"/>
      <w:marTop w:val="0"/>
      <w:marBottom w:val="0"/>
      <w:divBdr>
        <w:top w:val="none" w:sz="0" w:space="0" w:color="auto"/>
        <w:left w:val="none" w:sz="0" w:space="0" w:color="auto"/>
        <w:bottom w:val="none" w:sz="0" w:space="0" w:color="auto"/>
        <w:right w:val="none" w:sz="0" w:space="0" w:color="auto"/>
      </w:divBdr>
    </w:div>
    <w:div w:id="639767754">
      <w:bodyDiv w:val="1"/>
      <w:marLeft w:val="0"/>
      <w:marRight w:val="0"/>
      <w:marTop w:val="0"/>
      <w:marBottom w:val="0"/>
      <w:divBdr>
        <w:top w:val="none" w:sz="0" w:space="0" w:color="auto"/>
        <w:left w:val="none" w:sz="0" w:space="0" w:color="auto"/>
        <w:bottom w:val="none" w:sz="0" w:space="0" w:color="auto"/>
        <w:right w:val="none" w:sz="0" w:space="0" w:color="auto"/>
      </w:divBdr>
    </w:div>
    <w:div w:id="639769146">
      <w:bodyDiv w:val="1"/>
      <w:marLeft w:val="0"/>
      <w:marRight w:val="0"/>
      <w:marTop w:val="0"/>
      <w:marBottom w:val="0"/>
      <w:divBdr>
        <w:top w:val="none" w:sz="0" w:space="0" w:color="auto"/>
        <w:left w:val="none" w:sz="0" w:space="0" w:color="auto"/>
        <w:bottom w:val="none" w:sz="0" w:space="0" w:color="auto"/>
        <w:right w:val="none" w:sz="0" w:space="0" w:color="auto"/>
      </w:divBdr>
    </w:div>
    <w:div w:id="639923617">
      <w:bodyDiv w:val="1"/>
      <w:marLeft w:val="0"/>
      <w:marRight w:val="0"/>
      <w:marTop w:val="0"/>
      <w:marBottom w:val="0"/>
      <w:divBdr>
        <w:top w:val="none" w:sz="0" w:space="0" w:color="auto"/>
        <w:left w:val="none" w:sz="0" w:space="0" w:color="auto"/>
        <w:bottom w:val="none" w:sz="0" w:space="0" w:color="auto"/>
        <w:right w:val="none" w:sz="0" w:space="0" w:color="auto"/>
      </w:divBdr>
    </w:div>
    <w:div w:id="639924081">
      <w:bodyDiv w:val="1"/>
      <w:marLeft w:val="0"/>
      <w:marRight w:val="0"/>
      <w:marTop w:val="0"/>
      <w:marBottom w:val="0"/>
      <w:divBdr>
        <w:top w:val="none" w:sz="0" w:space="0" w:color="auto"/>
        <w:left w:val="none" w:sz="0" w:space="0" w:color="auto"/>
        <w:bottom w:val="none" w:sz="0" w:space="0" w:color="auto"/>
        <w:right w:val="none" w:sz="0" w:space="0" w:color="auto"/>
      </w:divBdr>
    </w:div>
    <w:div w:id="639959299">
      <w:bodyDiv w:val="1"/>
      <w:marLeft w:val="0"/>
      <w:marRight w:val="0"/>
      <w:marTop w:val="0"/>
      <w:marBottom w:val="0"/>
      <w:divBdr>
        <w:top w:val="none" w:sz="0" w:space="0" w:color="auto"/>
        <w:left w:val="none" w:sz="0" w:space="0" w:color="auto"/>
        <w:bottom w:val="none" w:sz="0" w:space="0" w:color="auto"/>
        <w:right w:val="none" w:sz="0" w:space="0" w:color="auto"/>
      </w:divBdr>
    </w:div>
    <w:div w:id="639962098">
      <w:bodyDiv w:val="1"/>
      <w:marLeft w:val="0"/>
      <w:marRight w:val="0"/>
      <w:marTop w:val="0"/>
      <w:marBottom w:val="0"/>
      <w:divBdr>
        <w:top w:val="none" w:sz="0" w:space="0" w:color="auto"/>
        <w:left w:val="none" w:sz="0" w:space="0" w:color="auto"/>
        <w:bottom w:val="none" w:sz="0" w:space="0" w:color="auto"/>
        <w:right w:val="none" w:sz="0" w:space="0" w:color="auto"/>
      </w:divBdr>
    </w:div>
    <w:div w:id="640114428">
      <w:bodyDiv w:val="1"/>
      <w:marLeft w:val="0"/>
      <w:marRight w:val="0"/>
      <w:marTop w:val="0"/>
      <w:marBottom w:val="0"/>
      <w:divBdr>
        <w:top w:val="none" w:sz="0" w:space="0" w:color="auto"/>
        <w:left w:val="none" w:sz="0" w:space="0" w:color="auto"/>
        <w:bottom w:val="none" w:sz="0" w:space="0" w:color="auto"/>
        <w:right w:val="none" w:sz="0" w:space="0" w:color="auto"/>
      </w:divBdr>
    </w:div>
    <w:div w:id="640117920">
      <w:bodyDiv w:val="1"/>
      <w:marLeft w:val="0"/>
      <w:marRight w:val="0"/>
      <w:marTop w:val="0"/>
      <w:marBottom w:val="0"/>
      <w:divBdr>
        <w:top w:val="none" w:sz="0" w:space="0" w:color="auto"/>
        <w:left w:val="none" w:sz="0" w:space="0" w:color="auto"/>
        <w:bottom w:val="none" w:sz="0" w:space="0" w:color="auto"/>
        <w:right w:val="none" w:sz="0" w:space="0" w:color="auto"/>
      </w:divBdr>
    </w:div>
    <w:div w:id="640185279">
      <w:bodyDiv w:val="1"/>
      <w:marLeft w:val="0"/>
      <w:marRight w:val="0"/>
      <w:marTop w:val="0"/>
      <w:marBottom w:val="0"/>
      <w:divBdr>
        <w:top w:val="none" w:sz="0" w:space="0" w:color="auto"/>
        <w:left w:val="none" w:sz="0" w:space="0" w:color="auto"/>
        <w:bottom w:val="none" w:sz="0" w:space="0" w:color="auto"/>
        <w:right w:val="none" w:sz="0" w:space="0" w:color="auto"/>
      </w:divBdr>
    </w:div>
    <w:div w:id="640306750">
      <w:bodyDiv w:val="1"/>
      <w:marLeft w:val="0"/>
      <w:marRight w:val="0"/>
      <w:marTop w:val="0"/>
      <w:marBottom w:val="0"/>
      <w:divBdr>
        <w:top w:val="none" w:sz="0" w:space="0" w:color="auto"/>
        <w:left w:val="none" w:sz="0" w:space="0" w:color="auto"/>
        <w:bottom w:val="none" w:sz="0" w:space="0" w:color="auto"/>
        <w:right w:val="none" w:sz="0" w:space="0" w:color="auto"/>
      </w:divBdr>
    </w:div>
    <w:div w:id="640381773">
      <w:bodyDiv w:val="1"/>
      <w:marLeft w:val="0"/>
      <w:marRight w:val="0"/>
      <w:marTop w:val="0"/>
      <w:marBottom w:val="0"/>
      <w:divBdr>
        <w:top w:val="none" w:sz="0" w:space="0" w:color="auto"/>
        <w:left w:val="none" w:sz="0" w:space="0" w:color="auto"/>
        <w:bottom w:val="none" w:sz="0" w:space="0" w:color="auto"/>
        <w:right w:val="none" w:sz="0" w:space="0" w:color="auto"/>
      </w:divBdr>
    </w:div>
    <w:div w:id="640571927">
      <w:bodyDiv w:val="1"/>
      <w:marLeft w:val="0"/>
      <w:marRight w:val="0"/>
      <w:marTop w:val="0"/>
      <w:marBottom w:val="0"/>
      <w:divBdr>
        <w:top w:val="none" w:sz="0" w:space="0" w:color="auto"/>
        <w:left w:val="none" w:sz="0" w:space="0" w:color="auto"/>
        <w:bottom w:val="none" w:sz="0" w:space="0" w:color="auto"/>
        <w:right w:val="none" w:sz="0" w:space="0" w:color="auto"/>
      </w:divBdr>
    </w:div>
    <w:div w:id="640576307">
      <w:bodyDiv w:val="1"/>
      <w:marLeft w:val="0"/>
      <w:marRight w:val="0"/>
      <w:marTop w:val="0"/>
      <w:marBottom w:val="0"/>
      <w:divBdr>
        <w:top w:val="none" w:sz="0" w:space="0" w:color="auto"/>
        <w:left w:val="none" w:sz="0" w:space="0" w:color="auto"/>
        <w:bottom w:val="none" w:sz="0" w:space="0" w:color="auto"/>
        <w:right w:val="none" w:sz="0" w:space="0" w:color="auto"/>
      </w:divBdr>
    </w:div>
    <w:div w:id="640576485">
      <w:bodyDiv w:val="1"/>
      <w:marLeft w:val="0"/>
      <w:marRight w:val="0"/>
      <w:marTop w:val="0"/>
      <w:marBottom w:val="0"/>
      <w:divBdr>
        <w:top w:val="none" w:sz="0" w:space="0" w:color="auto"/>
        <w:left w:val="none" w:sz="0" w:space="0" w:color="auto"/>
        <w:bottom w:val="none" w:sz="0" w:space="0" w:color="auto"/>
        <w:right w:val="none" w:sz="0" w:space="0" w:color="auto"/>
      </w:divBdr>
    </w:div>
    <w:div w:id="640816155">
      <w:bodyDiv w:val="1"/>
      <w:marLeft w:val="0"/>
      <w:marRight w:val="0"/>
      <w:marTop w:val="0"/>
      <w:marBottom w:val="0"/>
      <w:divBdr>
        <w:top w:val="none" w:sz="0" w:space="0" w:color="auto"/>
        <w:left w:val="none" w:sz="0" w:space="0" w:color="auto"/>
        <w:bottom w:val="none" w:sz="0" w:space="0" w:color="auto"/>
        <w:right w:val="none" w:sz="0" w:space="0" w:color="auto"/>
      </w:divBdr>
    </w:div>
    <w:div w:id="640816661">
      <w:bodyDiv w:val="1"/>
      <w:marLeft w:val="0"/>
      <w:marRight w:val="0"/>
      <w:marTop w:val="0"/>
      <w:marBottom w:val="0"/>
      <w:divBdr>
        <w:top w:val="none" w:sz="0" w:space="0" w:color="auto"/>
        <w:left w:val="none" w:sz="0" w:space="0" w:color="auto"/>
        <w:bottom w:val="none" w:sz="0" w:space="0" w:color="auto"/>
        <w:right w:val="none" w:sz="0" w:space="0" w:color="auto"/>
      </w:divBdr>
    </w:div>
    <w:div w:id="641010274">
      <w:bodyDiv w:val="1"/>
      <w:marLeft w:val="0"/>
      <w:marRight w:val="0"/>
      <w:marTop w:val="0"/>
      <w:marBottom w:val="0"/>
      <w:divBdr>
        <w:top w:val="none" w:sz="0" w:space="0" w:color="auto"/>
        <w:left w:val="none" w:sz="0" w:space="0" w:color="auto"/>
        <w:bottom w:val="none" w:sz="0" w:space="0" w:color="auto"/>
        <w:right w:val="none" w:sz="0" w:space="0" w:color="auto"/>
      </w:divBdr>
    </w:div>
    <w:div w:id="641034225">
      <w:bodyDiv w:val="1"/>
      <w:marLeft w:val="0"/>
      <w:marRight w:val="0"/>
      <w:marTop w:val="0"/>
      <w:marBottom w:val="0"/>
      <w:divBdr>
        <w:top w:val="none" w:sz="0" w:space="0" w:color="auto"/>
        <w:left w:val="none" w:sz="0" w:space="0" w:color="auto"/>
        <w:bottom w:val="none" w:sz="0" w:space="0" w:color="auto"/>
        <w:right w:val="none" w:sz="0" w:space="0" w:color="auto"/>
      </w:divBdr>
    </w:div>
    <w:div w:id="641034546">
      <w:bodyDiv w:val="1"/>
      <w:marLeft w:val="0"/>
      <w:marRight w:val="0"/>
      <w:marTop w:val="0"/>
      <w:marBottom w:val="0"/>
      <w:divBdr>
        <w:top w:val="none" w:sz="0" w:space="0" w:color="auto"/>
        <w:left w:val="none" w:sz="0" w:space="0" w:color="auto"/>
        <w:bottom w:val="none" w:sz="0" w:space="0" w:color="auto"/>
        <w:right w:val="none" w:sz="0" w:space="0" w:color="auto"/>
      </w:divBdr>
    </w:div>
    <w:div w:id="641154935">
      <w:bodyDiv w:val="1"/>
      <w:marLeft w:val="0"/>
      <w:marRight w:val="0"/>
      <w:marTop w:val="0"/>
      <w:marBottom w:val="0"/>
      <w:divBdr>
        <w:top w:val="none" w:sz="0" w:space="0" w:color="auto"/>
        <w:left w:val="none" w:sz="0" w:space="0" w:color="auto"/>
        <w:bottom w:val="none" w:sz="0" w:space="0" w:color="auto"/>
        <w:right w:val="none" w:sz="0" w:space="0" w:color="auto"/>
      </w:divBdr>
    </w:div>
    <w:div w:id="641229681">
      <w:bodyDiv w:val="1"/>
      <w:marLeft w:val="0"/>
      <w:marRight w:val="0"/>
      <w:marTop w:val="0"/>
      <w:marBottom w:val="0"/>
      <w:divBdr>
        <w:top w:val="none" w:sz="0" w:space="0" w:color="auto"/>
        <w:left w:val="none" w:sz="0" w:space="0" w:color="auto"/>
        <w:bottom w:val="none" w:sz="0" w:space="0" w:color="auto"/>
        <w:right w:val="none" w:sz="0" w:space="0" w:color="auto"/>
      </w:divBdr>
    </w:div>
    <w:div w:id="641272152">
      <w:bodyDiv w:val="1"/>
      <w:marLeft w:val="0"/>
      <w:marRight w:val="0"/>
      <w:marTop w:val="0"/>
      <w:marBottom w:val="0"/>
      <w:divBdr>
        <w:top w:val="none" w:sz="0" w:space="0" w:color="auto"/>
        <w:left w:val="none" w:sz="0" w:space="0" w:color="auto"/>
        <w:bottom w:val="none" w:sz="0" w:space="0" w:color="auto"/>
        <w:right w:val="none" w:sz="0" w:space="0" w:color="auto"/>
      </w:divBdr>
    </w:div>
    <w:div w:id="641346547">
      <w:bodyDiv w:val="1"/>
      <w:marLeft w:val="0"/>
      <w:marRight w:val="0"/>
      <w:marTop w:val="0"/>
      <w:marBottom w:val="0"/>
      <w:divBdr>
        <w:top w:val="none" w:sz="0" w:space="0" w:color="auto"/>
        <w:left w:val="none" w:sz="0" w:space="0" w:color="auto"/>
        <w:bottom w:val="none" w:sz="0" w:space="0" w:color="auto"/>
        <w:right w:val="none" w:sz="0" w:space="0" w:color="auto"/>
      </w:divBdr>
    </w:div>
    <w:div w:id="641351443">
      <w:bodyDiv w:val="1"/>
      <w:marLeft w:val="0"/>
      <w:marRight w:val="0"/>
      <w:marTop w:val="0"/>
      <w:marBottom w:val="0"/>
      <w:divBdr>
        <w:top w:val="none" w:sz="0" w:space="0" w:color="auto"/>
        <w:left w:val="none" w:sz="0" w:space="0" w:color="auto"/>
        <w:bottom w:val="none" w:sz="0" w:space="0" w:color="auto"/>
        <w:right w:val="none" w:sz="0" w:space="0" w:color="auto"/>
      </w:divBdr>
    </w:div>
    <w:div w:id="641618838">
      <w:bodyDiv w:val="1"/>
      <w:marLeft w:val="0"/>
      <w:marRight w:val="0"/>
      <w:marTop w:val="0"/>
      <w:marBottom w:val="0"/>
      <w:divBdr>
        <w:top w:val="none" w:sz="0" w:space="0" w:color="auto"/>
        <w:left w:val="none" w:sz="0" w:space="0" w:color="auto"/>
        <w:bottom w:val="none" w:sz="0" w:space="0" w:color="auto"/>
        <w:right w:val="none" w:sz="0" w:space="0" w:color="auto"/>
      </w:divBdr>
    </w:div>
    <w:div w:id="641664556">
      <w:bodyDiv w:val="1"/>
      <w:marLeft w:val="0"/>
      <w:marRight w:val="0"/>
      <w:marTop w:val="0"/>
      <w:marBottom w:val="0"/>
      <w:divBdr>
        <w:top w:val="none" w:sz="0" w:space="0" w:color="auto"/>
        <w:left w:val="none" w:sz="0" w:space="0" w:color="auto"/>
        <w:bottom w:val="none" w:sz="0" w:space="0" w:color="auto"/>
        <w:right w:val="none" w:sz="0" w:space="0" w:color="auto"/>
      </w:divBdr>
    </w:div>
    <w:div w:id="641664761">
      <w:bodyDiv w:val="1"/>
      <w:marLeft w:val="0"/>
      <w:marRight w:val="0"/>
      <w:marTop w:val="0"/>
      <w:marBottom w:val="0"/>
      <w:divBdr>
        <w:top w:val="none" w:sz="0" w:space="0" w:color="auto"/>
        <w:left w:val="none" w:sz="0" w:space="0" w:color="auto"/>
        <w:bottom w:val="none" w:sz="0" w:space="0" w:color="auto"/>
        <w:right w:val="none" w:sz="0" w:space="0" w:color="auto"/>
      </w:divBdr>
    </w:div>
    <w:div w:id="641812527">
      <w:bodyDiv w:val="1"/>
      <w:marLeft w:val="0"/>
      <w:marRight w:val="0"/>
      <w:marTop w:val="0"/>
      <w:marBottom w:val="0"/>
      <w:divBdr>
        <w:top w:val="none" w:sz="0" w:space="0" w:color="auto"/>
        <w:left w:val="none" w:sz="0" w:space="0" w:color="auto"/>
        <w:bottom w:val="none" w:sz="0" w:space="0" w:color="auto"/>
        <w:right w:val="none" w:sz="0" w:space="0" w:color="auto"/>
      </w:divBdr>
    </w:div>
    <w:div w:id="641886689">
      <w:bodyDiv w:val="1"/>
      <w:marLeft w:val="0"/>
      <w:marRight w:val="0"/>
      <w:marTop w:val="0"/>
      <w:marBottom w:val="0"/>
      <w:divBdr>
        <w:top w:val="none" w:sz="0" w:space="0" w:color="auto"/>
        <w:left w:val="none" w:sz="0" w:space="0" w:color="auto"/>
        <w:bottom w:val="none" w:sz="0" w:space="0" w:color="auto"/>
        <w:right w:val="none" w:sz="0" w:space="0" w:color="auto"/>
      </w:divBdr>
    </w:div>
    <w:div w:id="641930439">
      <w:bodyDiv w:val="1"/>
      <w:marLeft w:val="0"/>
      <w:marRight w:val="0"/>
      <w:marTop w:val="0"/>
      <w:marBottom w:val="0"/>
      <w:divBdr>
        <w:top w:val="none" w:sz="0" w:space="0" w:color="auto"/>
        <w:left w:val="none" w:sz="0" w:space="0" w:color="auto"/>
        <w:bottom w:val="none" w:sz="0" w:space="0" w:color="auto"/>
        <w:right w:val="none" w:sz="0" w:space="0" w:color="auto"/>
      </w:divBdr>
    </w:div>
    <w:div w:id="642000755">
      <w:bodyDiv w:val="1"/>
      <w:marLeft w:val="0"/>
      <w:marRight w:val="0"/>
      <w:marTop w:val="0"/>
      <w:marBottom w:val="0"/>
      <w:divBdr>
        <w:top w:val="none" w:sz="0" w:space="0" w:color="auto"/>
        <w:left w:val="none" w:sz="0" w:space="0" w:color="auto"/>
        <w:bottom w:val="none" w:sz="0" w:space="0" w:color="auto"/>
        <w:right w:val="none" w:sz="0" w:space="0" w:color="auto"/>
      </w:divBdr>
    </w:div>
    <w:div w:id="642269012">
      <w:bodyDiv w:val="1"/>
      <w:marLeft w:val="0"/>
      <w:marRight w:val="0"/>
      <w:marTop w:val="0"/>
      <w:marBottom w:val="0"/>
      <w:divBdr>
        <w:top w:val="none" w:sz="0" w:space="0" w:color="auto"/>
        <w:left w:val="none" w:sz="0" w:space="0" w:color="auto"/>
        <w:bottom w:val="none" w:sz="0" w:space="0" w:color="auto"/>
        <w:right w:val="none" w:sz="0" w:space="0" w:color="auto"/>
      </w:divBdr>
    </w:div>
    <w:div w:id="642269062">
      <w:bodyDiv w:val="1"/>
      <w:marLeft w:val="0"/>
      <w:marRight w:val="0"/>
      <w:marTop w:val="0"/>
      <w:marBottom w:val="0"/>
      <w:divBdr>
        <w:top w:val="none" w:sz="0" w:space="0" w:color="auto"/>
        <w:left w:val="none" w:sz="0" w:space="0" w:color="auto"/>
        <w:bottom w:val="none" w:sz="0" w:space="0" w:color="auto"/>
        <w:right w:val="none" w:sz="0" w:space="0" w:color="auto"/>
      </w:divBdr>
    </w:div>
    <w:div w:id="642271304">
      <w:bodyDiv w:val="1"/>
      <w:marLeft w:val="0"/>
      <w:marRight w:val="0"/>
      <w:marTop w:val="0"/>
      <w:marBottom w:val="0"/>
      <w:divBdr>
        <w:top w:val="none" w:sz="0" w:space="0" w:color="auto"/>
        <w:left w:val="none" w:sz="0" w:space="0" w:color="auto"/>
        <w:bottom w:val="none" w:sz="0" w:space="0" w:color="auto"/>
        <w:right w:val="none" w:sz="0" w:space="0" w:color="auto"/>
      </w:divBdr>
    </w:div>
    <w:div w:id="642273966">
      <w:bodyDiv w:val="1"/>
      <w:marLeft w:val="0"/>
      <w:marRight w:val="0"/>
      <w:marTop w:val="0"/>
      <w:marBottom w:val="0"/>
      <w:divBdr>
        <w:top w:val="none" w:sz="0" w:space="0" w:color="auto"/>
        <w:left w:val="none" w:sz="0" w:space="0" w:color="auto"/>
        <w:bottom w:val="none" w:sz="0" w:space="0" w:color="auto"/>
        <w:right w:val="none" w:sz="0" w:space="0" w:color="auto"/>
      </w:divBdr>
    </w:div>
    <w:div w:id="642392211">
      <w:bodyDiv w:val="1"/>
      <w:marLeft w:val="0"/>
      <w:marRight w:val="0"/>
      <w:marTop w:val="0"/>
      <w:marBottom w:val="0"/>
      <w:divBdr>
        <w:top w:val="none" w:sz="0" w:space="0" w:color="auto"/>
        <w:left w:val="none" w:sz="0" w:space="0" w:color="auto"/>
        <w:bottom w:val="none" w:sz="0" w:space="0" w:color="auto"/>
        <w:right w:val="none" w:sz="0" w:space="0" w:color="auto"/>
      </w:divBdr>
    </w:div>
    <w:div w:id="642392601">
      <w:bodyDiv w:val="1"/>
      <w:marLeft w:val="0"/>
      <w:marRight w:val="0"/>
      <w:marTop w:val="0"/>
      <w:marBottom w:val="0"/>
      <w:divBdr>
        <w:top w:val="none" w:sz="0" w:space="0" w:color="auto"/>
        <w:left w:val="none" w:sz="0" w:space="0" w:color="auto"/>
        <w:bottom w:val="none" w:sz="0" w:space="0" w:color="auto"/>
        <w:right w:val="none" w:sz="0" w:space="0" w:color="auto"/>
      </w:divBdr>
    </w:div>
    <w:div w:id="642465431">
      <w:bodyDiv w:val="1"/>
      <w:marLeft w:val="0"/>
      <w:marRight w:val="0"/>
      <w:marTop w:val="0"/>
      <w:marBottom w:val="0"/>
      <w:divBdr>
        <w:top w:val="none" w:sz="0" w:space="0" w:color="auto"/>
        <w:left w:val="none" w:sz="0" w:space="0" w:color="auto"/>
        <w:bottom w:val="none" w:sz="0" w:space="0" w:color="auto"/>
        <w:right w:val="none" w:sz="0" w:space="0" w:color="auto"/>
      </w:divBdr>
    </w:div>
    <w:div w:id="642540575">
      <w:bodyDiv w:val="1"/>
      <w:marLeft w:val="0"/>
      <w:marRight w:val="0"/>
      <w:marTop w:val="0"/>
      <w:marBottom w:val="0"/>
      <w:divBdr>
        <w:top w:val="none" w:sz="0" w:space="0" w:color="auto"/>
        <w:left w:val="none" w:sz="0" w:space="0" w:color="auto"/>
        <w:bottom w:val="none" w:sz="0" w:space="0" w:color="auto"/>
        <w:right w:val="none" w:sz="0" w:space="0" w:color="auto"/>
      </w:divBdr>
    </w:div>
    <w:div w:id="642733778">
      <w:bodyDiv w:val="1"/>
      <w:marLeft w:val="0"/>
      <w:marRight w:val="0"/>
      <w:marTop w:val="0"/>
      <w:marBottom w:val="0"/>
      <w:divBdr>
        <w:top w:val="none" w:sz="0" w:space="0" w:color="auto"/>
        <w:left w:val="none" w:sz="0" w:space="0" w:color="auto"/>
        <w:bottom w:val="none" w:sz="0" w:space="0" w:color="auto"/>
        <w:right w:val="none" w:sz="0" w:space="0" w:color="auto"/>
      </w:divBdr>
    </w:div>
    <w:div w:id="642808536">
      <w:bodyDiv w:val="1"/>
      <w:marLeft w:val="0"/>
      <w:marRight w:val="0"/>
      <w:marTop w:val="0"/>
      <w:marBottom w:val="0"/>
      <w:divBdr>
        <w:top w:val="none" w:sz="0" w:space="0" w:color="auto"/>
        <w:left w:val="none" w:sz="0" w:space="0" w:color="auto"/>
        <w:bottom w:val="none" w:sz="0" w:space="0" w:color="auto"/>
        <w:right w:val="none" w:sz="0" w:space="0" w:color="auto"/>
      </w:divBdr>
    </w:div>
    <w:div w:id="642975345">
      <w:bodyDiv w:val="1"/>
      <w:marLeft w:val="0"/>
      <w:marRight w:val="0"/>
      <w:marTop w:val="0"/>
      <w:marBottom w:val="0"/>
      <w:divBdr>
        <w:top w:val="none" w:sz="0" w:space="0" w:color="auto"/>
        <w:left w:val="none" w:sz="0" w:space="0" w:color="auto"/>
        <w:bottom w:val="none" w:sz="0" w:space="0" w:color="auto"/>
        <w:right w:val="none" w:sz="0" w:space="0" w:color="auto"/>
      </w:divBdr>
    </w:div>
    <w:div w:id="643006021">
      <w:bodyDiv w:val="1"/>
      <w:marLeft w:val="0"/>
      <w:marRight w:val="0"/>
      <w:marTop w:val="0"/>
      <w:marBottom w:val="0"/>
      <w:divBdr>
        <w:top w:val="none" w:sz="0" w:space="0" w:color="auto"/>
        <w:left w:val="none" w:sz="0" w:space="0" w:color="auto"/>
        <w:bottom w:val="none" w:sz="0" w:space="0" w:color="auto"/>
        <w:right w:val="none" w:sz="0" w:space="0" w:color="auto"/>
      </w:divBdr>
    </w:div>
    <w:div w:id="643043593">
      <w:bodyDiv w:val="1"/>
      <w:marLeft w:val="0"/>
      <w:marRight w:val="0"/>
      <w:marTop w:val="0"/>
      <w:marBottom w:val="0"/>
      <w:divBdr>
        <w:top w:val="none" w:sz="0" w:space="0" w:color="auto"/>
        <w:left w:val="none" w:sz="0" w:space="0" w:color="auto"/>
        <w:bottom w:val="none" w:sz="0" w:space="0" w:color="auto"/>
        <w:right w:val="none" w:sz="0" w:space="0" w:color="auto"/>
      </w:divBdr>
    </w:div>
    <w:div w:id="643123663">
      <w:bodyDiv w:val="1"/>
      <w:marLeft w:val="0"/>
      <w:marRight w:val="0"/>
      <w:marTop w:val="0"/>
      <w:marBottom w:val="0"/>
      <w:divBdr>
        <w:top w:val="none" w:sz="0" w:space="0" w:color="auto"/>
        <w:left w:val="none" w:sz="0" w:space="0" w:color="auto"/>
        <w:bottom w:val="none" w:sz="0" w:space="0" w:color="auto"/>
        <w:right w:val="none" w:sz="0" w:space="0" w:color="auto"/>
      </w:divBdr>
    </w:div>
    <w:div w:id="643244093">
      <w:bodyDiv w:val="1"/>
      <w:marLeft w:val="0"/>
      <w:marRight w:val="0"/>
      <w:marTop w:val="0"/>
      <w:marBottom w:val="0"/>
      <w:divBdr>
        <w:top w:val="none" w:sz="0" w:space="0" w:color="auto"/>
        <w:left w:val="none" w:sz="0" w:space="0" w:color="auto"/>
        <w:bottom w:val="none" w:sz="0" w:space="0" w:color="auto"/>
        <w:right w:val="none" w:sz="0" w:space="0" w:color="auto"/>
      </w:divBdr>
    </w:div>
    <w:div w:id="643432940">
      <w:bodyDiv w:val="1"/>
      <w:marLeft w:val="0"/>
      <w:marRight w:val="0"/>
      <w:marTop w:val="0"/>
      <w:marBottom w:val="0"/>
      <w:divBdr>
        <w:top w:val="none" w:sz="0" w:space="0" w:color="auto"/>
        <w:left w:val="none" w:sz="0" w:space="0" w:color="auto"/>
        <w:bottom w:val="none" w:sz="0" w:space="0" w:color="auto"/>
        <w:right w:val="none" w:sz="0" w:space="0" w:color="auto"/>
      </w:divBdr>
    </w:div>
    <w:div w:id="643705986">
      <w:bodyDiv w:val="1"/>
      <w:marLeft w:val="0"/>
      <w:marRight w:val="0"/>
      <w:marTop w:val="0"/>
      <w:marBottom w:val="0"/>
      <w:divBdr>
        <w:top w:val="none" w:sz="0" w:space="0" w:color="auto"/>
        <w:left w:val="none" w:sz="0" w:space="0" w:color="auto"/>
        <w:bottom w:val="none" w:sz="0" w:space="0" w:color="auto"/>
        <w:right w:val="none" w:sz="0" w:space="0" w:color="auto"/>
      </w:divBdr>
    </w:div>
    <w:div w:id="643778297">
      <w:bodyDiv w:val="1"/>
      <w:marLeft w:val="0"/>
      <w:marRight w:val="0"/>
      <w:marTop w:val="0"/>
      <w:marBottom w:val="0"/>
      <w:divBdr>
        <w:top w:val="none" w:sz="0" w:space="0" w:color="auto"/>
        <w:left w:val="none" w:sz="0" w:space="0" w:color="auto"/>
        <w:bottom w:val="none" w:sz="0" w:space="0" w:color="auto"/>
        <w:right w:val="none" w:sz="0" w:space="0" w:color="auto"/>
      </w:divBdr>
    </w:div>
    <w:div w:id="643972287">
      <w:bodyDiv w:val="1"/>
      <w:marLeft w:val="0"/>
      <w:marRight w:val="0"/>
      <w:marTop w:val="0"/>
      <w:marBottom w:val="0"/>
      <w:divBdr>
        <w:top w:val="none" w:sz="0" w:space="0" w:color="auto"/>
        <w:left w:val="none" w:sz="0" w:space="0" w:color="auto"/>
        <w:bottom w:val="none" w:sz="0" w:space="0" w:color="auto"/>
        <w:right w:val="none" w:sz="0" w:space="0" w:color="auto"/>
      </w:divBdr>
    </w:div>
    <w:div w:id="644091514">
      <w:bodyDiv w:val="1"/>
      <w:marLeft w:val="0"/>
      <w:marRight w:val="0"/>
      <w:marTop w:val="0"/>
      <w:marBottom w:val="0"/>
      <w:divBdr>
        <w:top w:val="none" w:sz="0" w:space="0" w:color="auto"/>
        <w:left w:val="none" w:sz="0" w:space="0" w:color="auto"/>
        <w:bottom w:val="none" w:sz="0" w:space="0" w:color="auto"/>
        <w:right w:val="none" w:sz="0" w:space="0" w:color="auto"/>
      </w:divBdr>
    </w:div>
    <w:div w:id="644120127">
      <w:bodyDiv w:val="1"/>
      <w:marLeft w:val="0"/>
      <w:marRight w:val="0"/>
      <w:marTop w:val="0"/>
      <w:marBottom w:val="0"/>
      <w:divBdr>
        <w:top w:val="none" w:sz="0" w:space="0" w:color="auto"/>
        <w:left w:val="none" w:sz="0" w:space="0" w:color="auto"/>
        <w:bottom w:val="none" w:sz="0" w:space="0" w:color="auto"/>
        <w:right w:val="none" w:sz="0" w:space="0" w:color="auto"/>
      </w:divBdr>
    </w:div>
    <w:div w:id="644437271">
      <w:bodyDiv w:val="1"/>
      <w:marLeft w:val="0"/>
      <w:marRight w:val="0"/>
      <w:marTop w:val="0"/>
      <w:marBottom w:val="0"/>
      <w:divBdr>
        <w:top w:val="none" w:sz="0" w:space="0" w:color="auto"/>
        <w:left w:val="none" w:sz="0" w:space="0" w:color="auto"/>
        <w:bottom w:val="none" w:sz="0" w:space="0" w:color="auto"/>
        <w:right w:val="none" w:sz="0" w:space="0" w:color="auto"/>
      </w:divBdr>
    </w:div>
    <w:div w:id="644705602">
      <w:bodyDiv w:val="1"/>
      <w:marLeft w:val="0"/>
      <w:marRight w:val="0"/>
      <w:marTop w:val="0"/>
      <w:marBottom w:val="0"/>
      <w:divBdr>
        <w:top w:val="none" w:sz="0" w:space="0" w:color="auto"/>
        <w:left w:val="none" w:sz="0" w:space="0" w:color="auto"/>
        <w:bottom w:val="none" w:sz="0" w:space="0" w:color="auto"/>
        <w:right w:val="none" w:sz="0" w:space="0" w:color="auto"/>
      </w:divBdr>
    </w:div>
    <w:div w:id="644743290">
      <w:bodyDiv w:val="1"/>
      <w:marLeft w:val="0"/>
      <w:marRight w:val="0"/>
      <w:marTop w:val="0"/>
      <w:marBottom w:val="0"/>
      <w:divBdr>
        <w:top w:val="none" w:sz="0" w:space="0" w:color="auto"/>
        <w:left w:val="none" w:sz="0" w:space="0" w:color="auto"/>
        <w:bottom w:val="none" w:sz="0" w:space="0" w:color="auto"/>
        <w:right w:val="none" w:sz="0" w:space="0" w:color="auto"/>
      </w:divBdr>
    </w:div>
    <w:div w:id="644817520">
      <w:bodyDiv w:val="1"/>
      <w:marLeft w:val="0"/>
      <w:marRight w:val="0"/>
      <w:marTop w:val="0"/>
      <w:marBottom w:val="0"/>
      <w:divBdr>
        <w:top w:val="none" w:sz="0" w:space="0" w:color="auto"/>
        <w:left w:val="none" w:sz="0" w:space="0" w:color="auto"/>
        <w:bottom w:val="none" w:sz="0" w:space="0" w:color="auto"/>
        <w:right w:val="none" w:sz="0" w:space="0" w:color="auto"/>
      </w:divBdr>
    </w:div>
    <w:div w:id="644892686">
      <w:bodyDiv w:val="1"/>
      <w:marLeft w:val="0"/>
      <w:marRight w:val="0"/>
      <w:marTop w:val="0"/>
      <w:marBottom w:val="0"/>
      <w:divBdr>
        <w:top w:val="none" w:sz="0" w:space="0" w:color="auto"/>
        <w:left w:val="none" w:sz="0" w:space="0" w:color="auto"/>
        <w:bottom w:val="none" w:sz="0" w:space="0" w:color="auto"/>
        <w:right w:val="none" w:sz="0" w:space="0" w:color="auto"/>
      </w:divBdr>
    </w:div>
    <w:div w:id="644969501">
      <w:bodyDiv w:val="1"/>
      <w:marLeft w:val="0"/>
      <w:marRight w:val="0"/>
      <w:marTop w:val="0"/>
      <w:marBottom w:val="0"/>
      <w:divBdr>
        <w:top w:val="none" w:sz="0" w:space="0" w:color="auto"/>
        <w:left w:val="none" w:sz="0" w:space="0" w:color="auto"/>
        <w:bottom w:val="none" w:sz="0" w:space="0" w:color="auto"/>
        <w:right w:val="none" w:sz="0" w:space="0" w:color="auto"/>
      </w:divBdr>
    </w:div>
    <w:div w:id="645008729">
      <w:bodyDiv w:val="1"/>
      <w:marLeft w:val="0"/>
      <w:marRight w:val="0"/>
      <w:marTop w:val="0"/>
      <w:marBottom w:val="0"/>
      <w:divBdr>
        <w:top w:val="none" w:sz="0" w:space="0" w:color="auto"/>
        <w:left w:val="none" w:sz="0" w:space="0" w:color="auto"/>
        <w:bottom w:val="none" w:sz="0" w:space="0" w:color="auto"/>
        <w:right w:val="none" w:sz="0" w:space="0" w:color="auto"/>
      </w:divBdr>
    </w:div>
    <w:div w:id="645084621">
      <w:bodyDiv w:val="1"/>
      <w:marLeft w:val="0"/>
      <w:marRight w:val="0"/>
      <w:marTop w:val="0"/>
      <w:marBottom w:val="0"/>
      <w:divBdr>
        <w:top w:val="none" w:sz="0" w:space="0" w:color="auto"/>
        <w:left w:val="none" w:sz="0" w:space="0" w:color="auto"/>
        <w:bottom w:val="none" w:sz="0" w:space="0" w:color="auto"/>
        <w:right w:val="none" w:sz="0" w:space="0" w:color="auto"/>
      </w:divBdr>
    </w:div>
    <w:div w:id="645206736">
      <w:bodyDiv w:val="1"/>
      <w:marLeft w:val="0"/>
      <w:marRight w:val="0"/>
      <w:marTop w:val="0"/>
      <w:marBottom w:val="0"/>
      <w:divBdr>
        <w:top w:val="none" w:sz="0" w:space="0" w:color="auto"/>
        <w:left w:val="none" w:sz="0" w:space="0" w:color="auto"/>
        <w:bottom w:val="none" w:sz="0" w:space="0" w:color="auto"/>
        <w:right w:val="none" w:sz="0" w:space="0" w:color="auto"/>
      </w:divBdr>
    </w:div>
    <w:div w:id="645428979">
      <w:bodyDiv w:val="1"/>
      <w:marLeft w:val="0"/>
      <w:marRight w:val="0"/>
      <w:marTop w:val="0"/>
      <w:marBottom w:val="0"/>
      <w:divBdr>
        <w:top w:val="none" w:sz="0" w:space="0" w:color="auto"/>
        <w:left w:val="none" w:sz="0" w:space="0" w:color="auto"/>
        <w:bottom w:val="none" w:sz="0" w:space="0" w:color="auto"/>
        <w:right w:val="none" w:sz="0" w:space="0" w:color="auto"/>
      </w:divBdr>
    </w:div>
    <w:div w:id="645861023">
      <w:bodyDiv w:val="1"/>
      <w:marLeft w:val="0"/>
      <w:marRight w:val="0"/>
      <w:marTop w:val="0"/>
      <w:marBottom w:val="0"/>
      <w:divBdr>
        <w:top w:val="none" w:sz="0" w:space="0" w:color="auto"/>
        <w:left w:val="none" w:sz="0" w:space="0" w:color="auto"/>
        <w:bottom w:val="none" w:sz="0" w:space="0" w:color="auto"/>
        <w:right w:val="none" w:sz="0" w:space="0" w:color="auto"/>
      </w:divBdr>
    </w:div>
    <w:div w:id="645889846">
      <w:bodyDiv w:val="1"/>
      <w:marLeft w:val="0"/>
      <w:marRight w:val="0"/>
      <w:marTop w:val="0"/>
      <w:marBottom w:val="0"/>
      <w:divBdr>
        <w:top w:val="none" w:sz="0" w:space="0" w:color="auto"/>
        <w:left w:val="none" w:sz="0" w:space="0" w:color="auto"/>
        <w:bottom w:val="none" w:sz="0" w:space="0" w:color="auto"/>
        <w:right w:val="none" w:sz="0" w:space="0" w:color="auto"/>
      </w:divBdr>
    </w:div>
    <w:div w:id="646010691">
      <w:bodyDiv w:val="1"/>
      <w:marLeft w:val="0"/>
      <w:marRight w:val="0"/>
      <w:marTop w:val="0"/>
      <w:marBottom w:val="0"/>
      <w:divBdr>
        <w:top w:val="none" w:sz="0" w:space="0" w:color="auto"/>
        <w:left w:val="none" w:sz="0" w:space="0" w:color="auto"/>
        <w:bottom w:val="none" w:sz="0" w:space="0" w:color="auto"/>
        <w:right w:val="none" w:sz="0" w:space="0" w:color="auto"/>
      </w:divBdr>
    </w:div>
    <w:div w:id="646083069">
      <w:bodyDiv w:val="1"/>
      <w:marLeft w:val="0"/>
      <w:marRight w:val="0"/>
      <w:marTop w:val="0"/>
      <w:marBottom w:val="0"/>
      <w:divBdr>
        <w:top w:val="none" w:sz="0" w:space="0" w:color="auto"/>
        <w:left w:val="none" w:sz="0" w:space="0" w:color="auto"/>
        <w:bottom w:val="none" w:sz="0" w:space="0" w:color="auto"/>
        <w:right w:val="none" w:sz="0" w:space="0" w:color="auto"/>
      </w:divBdr>
    </w:div>
    <w:div w:id="646205706">
      <w:bodyDiv w:val="1"/>
      <w:marLeft w:val="0"/>
      <w:marRight w:val="0"/>
      <w:marTop w:val="0"/>
      <w:marBottom w:val="0"/>
      <w:divBdr>
        <w:top w:val="none" w:sz="0" w:space="0" w:color="auto"/>
        <w:left w:val="none" w:sz="0" w:space="0" w:color="auto"/>
        <w:bottom w:val="none" w:sz="0" w:space="0" w:color="auto"/>
        <w:right w:val="none" w:sz="0" w:space="0" w:color="auto"/>
      </w:divBdr>
    </w:div>
    <w:div w:id="646322625">
      <w:bodyDiv w:val="1"/>
      <w:marLeft w:val="0"/>
      <w:marRight w:val="0"/>
      <w:marTop w:val="0"/>
      <w:marBottom w:val="0"/>
      <w:divBdr>
        <w:top w:val="none" w:sz="0" w:space="0" w:color="auto"/>
        <w:left w:val="none" w:sz="0" w:space="0" w:color="auto"/>
        <w:bottom w:val="none" w:sz="0" w:space="0" w:color="auto"/>
        <w:right w:val="none" w:sz="0" w:space="0" w:color="auto"/>
      </w:divBdr>
    </w:div>
    <w:div w:id="646515218">
      <w:bodyDiv w:val="1"/>
      <w:marLeft w:val="0"/>
      <w:marRight w:val="0"/>
      <w:marTop w:val="0"/>
      <w:marBottom w:val="0"/>
      <w:divBdr>
        <w:top w:val="none" w:sz="0" w:space="0" w:color="auto"/>
        <w:left w:val="none" w:sz="0" w:space="0" w:color="auto"/>
        <w:bottom w:val="none" w:sz="0" w:space="0" w:color="auto"/>
        <w:right w:val="none" w:sz="0" w:space="0" w:color="auto"/>
      </w:divBdr>
    </w:div>
    <w:div w:id="646739033">
      <w:bodyDiv w:val="1"/>
      <w:marLeft w:val="0"/>
      <w:marRight w:val="0"/>
      <w:marTop w:val="0"/>
      <w:marBottom w:val="0"/>
      <w:divBdr>
        <w:top w:val="none" w:sz="0" w:space="0" w:color="auto"/>
        <w:left w:val="none" w:sz="0" w:space="0" w:color="auto"/>
        <w:bottom w:val="none" w:sz="0" w:space="0" w:color="auto"/>
        <w:right w:val="none" w:sz="0" w:space="0" w:color="auto"/>
      </w:divBdr>
    </w:div>
    <w:div w:id="646785555">
      <w:bodyDiv w:val="1"/>
      <w:marLeft w:val="0"/>
      <w:marRight w:val="0"/>
      <w:marTop w:val="0"/>
      <w:marBottom w:val="0"/>
      <w:divBdr>
        <w:top w:val="none" w:sz="0" w:space="0" w:color="auto"/>
        <w:left w:val="none" w:sz="0" w:space="0" w:color="auto"/>
        <w:bottom w:val="none" w:sz="0" w:space="0" w:color="auto"/>
        <w:right w:val="none" w:sz="0" w:space="0" w:color="auto"/>
      </w:divBdr>
    </w:div>
    <w:div w:id="646907955">
      <w:bodyDiv w:val="1"/>
      <w:marLeft w:val="0"/>
      <w:marRight w:val="0"/>
      <w:marTop w:val="0"/>
      <w:marBottom w:val="0"/>
      <w:divBdr>
        <w:top w:val="none" w:sz="0" w:space="0" w:color="auto"/>
        <w:left w:val="none" w:sz="0" w:space="0" w:color="auto"/>
        <w:bottom w:val="none" w:sz="0" w:space="0" w:color="auto"/>
        <w:right w:val="none" w:sz="0" w:space="0" w:color="auto"/>
      </w:divBdr>
    </w:div>
    <w:div w:id="646982316">
      <w:bodyDiv w:val="1"/>
      <w:marLeft w:val="0"/>
      <w:marRight w:val="0"/>
      <w:marTop w:val="0"/>
      <w:marBottom w:val="0"/>
      <w:divBdr>
        <w:top w:val="none" w:sz="0" w:space="0" w:color="auto"/>
        <w:left w:val="none" w:sz="0" w:space="0" w:color="auto"/>
        <w:bottom w:val="none" w:sz="0" w:space="0" w:color="auto"/>
        <w:right w:val="none" w:sz="0" w:space="0" w:color="auto"/>
      </w:divBdr>
    </w:div>
    <w:div w:id="647050709">
      <w:bodyDiv w:val="1"/>
      <w:marLeft w:val="0"/>
      <w:marRight w:val="0"/>
      <w:marTop w:val="0"/>
      <w:marBottom w:val="0"/>
      <w:divBdr>
        <w:top w:val="none" w:sz="0" w:space="0" w:color="auto"/>
        <w:left w:val="none" w:sz="0" w:space="0" w:color="auto"/>
        <w:bottom w:val="none" w:sz="0" w:space="0" w:color="auto"/>
        <w:right w:val="none" w:sz="0" w:space="0" w:color="auto"/>
      </w:divBdr>
    </w:div>
    <w:div w:id="647051700">
      <w:bodyDiv w:val="1"/>
      <w:marLeft w:val="0"/>
      <w:marRight w:val="0"/>
      <w:marTop w:val="0"/>
      <w:marBottom w:val="0"/>
      <w:divBdr>
        <w:top w:val="none" w:sz="0" w:space="0" w:color="auto"/>
        <w:left w:val="none" w:sz="0" w:space="0" w:color="auto"/>
        <w:bottom w:val="none" w:sz="0" w:space="0" w:color="auto"/>
        <w:right w:val="none" w:sz="0" w:space="0" w:color="auto"/>
      </w:divBdr>
    </w:div>
    <w:div w:id="647437744">
      <w:bodyDiv w:val="1"/>
      <w:marLeft w:val="0"/>
      <w:marRight w:val="0"/>
      <w:marTop w:val="0"/>
      <w:marBottom w:val="0"/>
      <w:divBdr>
        <w:top w:val="none" w:sz="0" w:space="0" w:color="auto"/>
        <w:left w:val="none" w:sz="0" w:space="0" w:color="auto"/>
        <w:bottom w:val="none" w:sz="0" w:space="0" w:color="auto"/>
        <w:right w:val="none" w:sz="0" w:space="0" w:color="auto"/>
      </w:divBdr>
    </w:div>
    <w:div w:id="647713736">
      <w:bodyDiv w:val="1"/>
      <w:marLeft w:val="0"/>
      <w:marRight w:val="0"/>
      <w:marTop w:val="0"/>
      <w:marBottom w:val="0"/>
      <w:divBdr>
        <w:top w:val="none" w:sz="0" w:space="0" w:color="auto"/>
        <w:left w:val="none" w:sz="0" w:space="0" w:color="auto"/>
        <w:bottom w:val="none" w:sz="0" w:space="0" w:color="auto"/>
        <w:right w:val="none" w:sz="0" w:space="0" w:color="auto"/>
      </w:divBdr>
    </w:div>
    <w:div w:id="647906817">
      <w:bodyDiv w:val="1"/>
      <w:marLeft w:val="0"/>
      <w:marRight w:val="0"/>
      <w:marTop w:val="0"/>
      <w:marBottom w:val="0"/>
      <w:divBdr>
        <w:top w:val="none" w:sz="0" w:space="0" w:color="auto"/>
        <w:left w:val="none" w:sz="0" w:space="0" w:color="auto"/>
        <w:bottom w:val="none" w:sz="0" w:space="0" w:color="auto"/>
        <w:right w:val="none" w:sz="0" w:space="0" w:color="auto"/>
      </w:divBdr>
    </w:div>
    <w:div w:id="647979034">
      <w:bodyDiv w:val="1"/>
      <w:marLeft w:val="0"/>
      <w:marRight w:val="0"/>
      <w:marTop w:val="0"/>
      <w:marBottom w:val="0"/>
      <w:divBdr>
        <w:top w:val="none" w:sz="0" w:space="0" w:color="auto"/>
        <w:left w:val="none" w:sz="0" w:space="0" w:color="auto"/>
        <w:bottom w:val="none" w:sz="0" w:space="0" w:color="auto"/>
        <w:right w:val="none" w:sz="0" w:space="0" w:color="auto"/>
      </w:divBdr>
    </w:div>
    <w:div w:id="647979940">
      <w:bodyDiv w:val="1"/>
      <w:marLeft w:val="0"/>
      <w:marRight w:val="0"/>
      <w:marTop w:val="0"/>
      <w:marBottom w:val="0"/>
      <w:divBdr>
        <w:top w:val="none" w:sz="0" w:space="0" w:color="auto"/>
        <w:left w:val="none" w:sz="0" w:space="0" w:color="auto"/>
        <w:bottom w:val="none" w:sz="0" w:space="0" w:color="auto"/>
        <w:right w:val="none" w:sz="0" w:space="0" w:color="auto"/>
      </w:divBdr>
    </w:div>
    <w:div w:id="648289026">
      <w:bodyDiv w:val="1"/>
      <w:marLeft w:val="0"/>
      <w:marRight w:val="0"/>
      <w:marTop w:val="0"/>
      <w:marBottom w:val="0"/>
      <w:divBdr>
        <w:top w:val="none" w:sz="0" w:space="0" w:color="auto"/>
        <w:left w:val="none" w:sz="0" w:space="0" w:color="auto"/>
        <w:bottom w:val="none" w:sz="0" w:space="0" w:color="auto"/>
        <w:right w:val="none" w:sz="0" w:space="0" w:color="auto"/>
      </w:divBdr>
    </w:div>
    <w:div w:id="648553767">
      <w:bodyDiv w:val="1"/>
      <w:marLeft w:val="0"/>
      <w:marRight w:val="0"/>
      <w:marTop w:val="0"/>
      <w:marBottom w:val="0"/>
      <w:divBdr>
        <w:top w:val="none" w:sz="0" w:space="0" w:color="auto"/>
        <w:left w:val="none" w:sz="0" w:space="0" w:color="auto"/>
        <w:bottom w:val="none" w:sz="0" w:space="0" w:color="auto"/>
        <w:right w:val="none" w:sz="0" w:space="0" w:color="auto"/>
      </w:divBdr>
    </w:div>
    <w:div w:id="648560687">
      <w:bodyDiv w:val="1"/>
      <w:marLeft w:val="0"/>
      <w:marRight w:val="0"/>
      <w:marTop w:val="0"/>
      <w:marBottom w:val="0"/>
      <w:divBdr>
        <w:top w:val="none" w:sz="0" w:space="0" w:color="auto"/>
        <w:left w:val="none" w:sz="0" w:space="0" w:color="auto"/>
        <w:bottom w:val="none" w:sz="0" w:space="0" w:color="auto"/>
        <w:right w:val="none" w:sz="0" w:space="0" w:color="auto"/>
      </w:divBdr>
    </w:div>
    <w:div w:id="648679689">
      <w:bodyDiv w:val="1"/>
      <w:marLeft w:val="0"/>
      <w:marRight w:val="0"/>
      <w:marTop w:val="0"/>
      <w:marBottom w:val="0"/>
      <w:divBdr>
        <w:top w:val="none" w:sz="0" w:space="0" w:color="auto"/>
        <w:left w:val="none" w:sz="0" w:space="0" w:color="auto"/>
        <w:bottom w:val="none" w:sz="0" w:space="0" w:color="auto"/>
        <w:right w:val="none" w:sz="0" w:space="0" w:color="auto"/>
      </w:divBdr>
    </w:div>
    <w:div w:id="648680453">
      <w:bodyDiv w:val="1"/>
      <w:marLeft w:val="0"/>
      <w:marRight w:val="0"/>
      <w:marTop w:val="0"/>
      <w:marBottom w:val="0"/>
      <w:divBdr>
        <w:top w:val="none" w:sz="0" w:space="0" w:color="auto"/>
        <w:left w:val="none" w:sz="0" w:space="0" w:color="auto"/>
        <w:bottom w:val="none" w:sz="0" w:space="0" w:color="auto"/>
        <w:right w:val="none" w:sz="0" w:space="0" w:color="auto"/>
      </w:divBdr>
    </w:div>
    <w:div w:id="648754298">
      <w:bodyDiv w:val="1"/>
      <w:marLeft w:val="0"/>
      <w:marRight w:val="0"/>
      <w:marTop w:val="0"/>
      <w:marBottom w:val="0"/>
      <w:divBdr>
        <w:top w:val="none" w:sz="0" w:space="0" w:color="auto"/>
        <w:left w:val="none" w:sz="0" w:space="0" w:color="auto"/>
        <w:bottom w:val="none" w:sz="0" w:space="0" w:color="auto"/>
        <w:right w:val="none" w:sz="0" w:space="0" w:color="auto"/>
      </w:divBdr>
    </w:div>
    <w:div w:id="648898131">
      <w:bodyDiv w:val="1"/>
      <w:marLeft w:val="0"/>
      <w:marRight w:val="0"/>
      <w:marTop w:val="0"/>
      <w:marBottom w:val="0"/>
      <w:divBdr>
        <w:top w:val="none" w:sz="0" w:space="0" w:color="auto"/>
        <w:left w:val="none" w:sz="0" w:space="0" w:color="auto"/>
        <w:bottom w:val="none" w:sz="0" w:space="0" w:color="auto"/>
        <w:right w:val="none" w:sz="0" w:space="0" w:color="auto"/>
      </w:divBdr>
    </w:div>
    <w:div w:id="648946197">
      <w:bodyDiv w:val="1"/>
      <w:marLeft w:val="0"/>
      <w:marRight w:val="0"/>
      <w:marTop w:val="0"/>
      <w:marBottom w:val="0"/>
      <w:divBdr>
        <w:top w:val="none" w:sz="0" w:space="0" w:color="auto"/>
        <w:left w:val="none" w:sz="0" w:space="0" w:color="auto"/>
        <w:bottom w:val="none" w:sz="0" w:space="0" w:color="auto"/>
        <w:right w:val="none" w:sz="0" w:space="0" w:color="auto"/>
      </w:divBdr>
    </w:div>
    <w:div w:id="649024216">
      <w:bodyDiv w:val="1"/>
      <w:marLeft w:val="0"/>
      <w:marRight w:val="0"/>
      <w:marTop w:val="0"/>
      <w:marBottom w:val="0"/>
      <w:divBdr>
        <w:top w:val="none" w:sz="0" w:space="0" w:color="auto"/>
        <w:left w:val="none" w:sz="0" w:space="0" w:color="auto"/>
        <w:bottom w:val="none" w:sz="0" w:space="0" w:color="auto"/>
        <w:right w:val="none" w:sz="0" w:space="0" w:color="auto"/>
      </w:divBdr>
    </w:div>
    <w:div w:id="649166799">
      <w:bodyDiv w:val="1"/>
      <w:marLeft w:val="0"/>
      <w:marRight w:val="0"/>
      <w:marTop w:val="0"/>
      <w:marBottom w:val="0"/>
      <w:divBdr>
        <w:top w:val="none" w:sz="0" w:space="0" w:color="auto"/>
        <w:left w:val="none" w:sz="0" w:space="0" w:color="auto"/>
        <w:bottom w:val="none" w:sz="0" w:space="0" w:color="auto"/>
        <w:right w:val="none" w:sz="0" w:space="0" w:color="auto"/>
      </w:divBdr>
    </w:div>
    <w:div w:id="649407228">
      <w:bodyDiv w:val="1"/>
      <w:marLeft w:val="0"/>
      <w:marRight w:val="0"/>
      <w:marTop w:val="0"/>
      <w:marBottom w:val="0"/>
      <w:divBdr>
        <w:top w:val="none" w:sz="0" w:space="0" w:color="auto"/>
        <w:left w:val="none" w:sz="0" w:space="0" w:color="auto"/>
        <w:bottom w:val="none" w:sz="0" w:space="0" w:color="auto"/>
        <w:right w:val="none" w:sz="0" w:space="0" w:color="auto"/>
      </w:divBdr>
    </w:div>
    <w:div w:id="649477089">
      <w:bodyDiv w:val="1"/>
      <w:marLeft w:val="0"/>
      <w:marRight w:val="0"/>
      <w:marTop w:val="0"/>
      <w:marBottom w:val="0"/>
      <w:divBdr>
        <w:top w:val="none" w:sz="0" w:space="0" w:color="auto"/>
        <w:left w:val="none" w:sz="0" w:space="0" w:color="auto"/>
        <w:bottom w:val="none" w:sz="0" w:space="0" w:color="auto"/>
        <w:right w:val="none" w:sz="0" w:space="0" w:color="auto"/>
      </w:divBdr>
    </w:div>
    <w:div w:id="649676293">
      <w:bodyDiv w:val="1"/>
      <w:marLeft w:val="0"/>
      <w:marRight w:val="0"/>
      <w:marTop w:val="0"/>
      <w:marBottom w:val="0"/>
      <w:divBdr>
        <w:top w:val="none" w:sz="0" w:space="0" w:color="auto"/>
        <w:left w:val="none" w:sz="0" w:space="0" w:color="auto"/>
        <w:bottom w:val="none" w:sz="0" w:space="0" w:color="auto"/>
        <w:right w:val="none" w:sz="0" w:space="0" w:color="auto"/>
      </w:divBdr>
    </w:div>
    <w:div w:id="649748828">
      <w:bodyDiv w:val="1"/>
      <w:marLeft w:val="0"/>
      <w:marRight w:val="0"/>
      <w:marTop w:val="0"/>
      <w:marBottom w:val="0"/>
      <w:divBdr>
        <w:top w:val="none" w:sz="0" w:space="0" w:color="auto"/>
        <w:left w:val="none" w:sz="0" w:space="0" w:color="auto"/>
        <w:bottom w:val="none" w:sz="0" w:space="0" w:color="auto"/>
        <w:right w:val="none" w:sz="0" w:space="0" w:color="auto"/>
      </w:divBdr>
    </w:div>
    <w:div w:id="649947729">
      <w:bodyDiv w:val="1"/>
      <w:marLeft w:val="0"/>
      <w:marRight w:val="0"/>
      <w:marTop w:val="0"/>
      <w:marBottom w:val="0"/>
      <w:divBdr>
        <w:top w:val="none" w:sz="0" w:space="0" w:color="auto"/>
        <w:left w:val="none" w:sz="0" w:space="0" w:color="auto"/>
        <w:bottom w:val="none" w:sz="0" w:space="0" w:color="auto"/>
        <w:right w:val="none" w:sz="0" w:space="0" w:color="auto"/>
      </w:divBdr>
    </w:div>
    <w:div w:id="650056816">
      <w:bodyDiv w:val="1"/>
      <w:marLeft w:val="0"/>
      <w:marRight w:val="0"/>
      <w:marTop w:val="0"/>
      <w:marBottom w:val="0"/>
      <w:divBdr>
        <w:top w:val="none" w:sz="0" w:space="0" w:color="auto"/>
        <w:left w:val="none" w:sz="0" w:space="0" w:color="auto"/>
        <w:bottom w:val="none" w:sz="0" w:space="0" w:color="auto"/>
        <w:right w:val="none" w:sz="0" w:space="0" w:color="auto"/>
      </w:divBdr>
    </w:div>
    <w:div w:id="650060602">
      <w:bodyDiv w:val="1"/>
      <w:marLeft w:val="0"/>
      <w:marRight w:val="0"/>
      <w:marTop w:val="0"/>
      <w:marBottom w:val="0"/>
      <w:divBdr>
        <w:top w:val="none" w:sz="0" w:space="0" w:color="auto"/>
        <w:left w:val="none" w:sz="0" w:space="0" w:color="auto"/>
        <w:bottom w:val="none" w:sz="0" w:space="0" w:color="auto"/>
        <w:right w:val="none" w:sz="0" w:space="0" w:color="auto"/>
      </w:divBdr>
    </w:div>
    <w:div w:id="650211327">
      <w:bodyDiv w:val="1"/>
      <w:marLeft w:val="0"/>
      <w:marRight w:val="0"/>
      <w:marTop w:val="0"/>
      <w:marBottom w:val="0"/>
      <w:divBdr>
        <w:top w:val="none" w:sz="0" w:space="0" w:color="auto"/>
        <w:left w:val="none" w:sz="0" w:space="0" w:color="auto"/>
        <w:bottom w:val="none" w:sz="0" w:space="0" w:color="auto"/>
        <w:right w:val="none" w:sz="0" w:space="0" w:color="auto"/>
      </w:divBdr>
    </w:div>
    <w:div w:id="650327308">
      <w:bodyDiv w:val="1"/>
      <w:marLeft w:val="0"/>
      <w:marRight w:val="0"/>
      <w:marTop w:val="0"/>
      <w:marBottom w:val="0"/>
      <w:divBdr>
        <w:top w:val="none" w:sz="0" w:space="0" w:color="auto"/>
        <w:left w:val="none" w:sz="0" w:space="0" w:color="auto"/>
        <w:bottom w:val="none" w:sz="0" w:space="0" w:color="auto"/>
        <w:right w:val="none" w:sz="0" w:space="0" w:color="auto"/>
      </w:divBdr>
    </w:div>
    <w:div w:id="650597621">
      <w:bodyDiv w:val="1"/>
      <w:marLeft w:val="0"/>
      <w:marRight w:val="0"/>
      <w:marTop w:val="0"/>
      <w:marBottom w:val="0"/>
      <w:divBdr>
        <w:top w:val="none" w:sz="0" w:space="0" w:color="auto"/>
        <w:left w:val="none" w:sz="0" w:space="0" w:color="auto"/>
        <w:bottom w:val="none" w:sz="0" w:space="0" w:color="auto"/>
        <w:right w:val="none" w:sz="0" w:space="0" w:color="auto"/>
      </w:divBdr>
    </w:div>
    <w:div w:id="650600008">
      <w:bodyDiv w:val="1"/>
      <w:marLeft w:val="0"/>
      <w:marRight w:val="0"/>
      <w:marTop w:val="0"/>
      <w:marBottom w:val="0"/>
      <w:divBdr>
        <w:top w:val="none" w:sz="0" w:space="0" w:color="auto"/>
        <w:left w:val="none" w:sz="0" w:space="0" w:color="auto"/>
        <w:bottom w:val="none" w:sz="0" w:space="0" w:color="auto"/>
        <w:right w:val="none" w:sz="0" w:space="0" w:color="auto"/>
      </w:divBdr>
    </w:div>
    <w:div w:id="650672252">
      <w:bodyDiv w:val="1"/>
      <w:marLeft w:val="0"/>
      <w:marRight w:val="0"/>
      <w:marTop w:val="0"/>
      <w:marBottom w:val="0"/>
      <w:divBdr>
        <w:top w:val="none" w:sz="0" w:space="0" w:color="auto"/>
        <w:left w:val="none" w:sz="0" w:space="0" w:color="auto"/>
        <w:bottom w:val="none" w:sz="0" w:space="0" w:color="auto"/>
        <w:right w:val="none" w:sz="0" w:space="0" w:color="auto"/>
      </w:divBdr>
    </w:div>
    <w:div w:id="650866428">
      <w:bodyDiv w:val="1"/>
      <w:marLeft w:val="0"/>
      <w:marRight w:val="0"/>
      <w:marTop w:val="0"/>
      <w:marBottom w:val="0"/>
      <w:divBdr>
        <w:top w:val="none" w:sz="0" w:space="0" w:color="auto"/>
        <w:left w:val="none" w:sz="0" w:space="0" w:color="auto"/>
        <w:bottom w:val="none" w:sz="0" w:space="0" w:color="auto"/>
        <w:right w:val="none" w:sz="0" w:space="0" w:color="auto"/>
      </w:divBdr>
    </w:div>
    <w:div w:id="650980992">
      <w:bodyDiv w:val="1"/>
      <w:marLeft w:val="0"/>
      <w:marRight w:val="0"/>
      <w:marTop w:val="0"/>
      <w:marBottom w:val="0"/>
      <w:divBdr>
        <w:top w:val="none" w:sz="0" w:space="0" w:color="auto"/>
        <w:left w:val="none" w:sz="0" w:space="0" w:color="auto"/>
        <w:bottom w:val="none" w:sz="0" w:space="0" w:color="auto"/>
        <w:right w:val="none" w:sz="0" w:space="0" w:color="auto"/>
      </w:divBdr>
    </w:div>
    <w:div w:id="650985578">
      <w:bodyDiv w:val="1"/>
      <w:marLeft w:val="0"/>
      <w:marRight w:val="0"/>
      <w:marTop w:val="0"/>
      <w:marBottom w:val="0"/>
      <w:divBdr>
        <w:top w:val="none" w:sz="0" w:space="0" w:color="auto"/>
        <w:left w:val="none" w:sz="0" w:space="0" w:color="auto"/>
        <w:bottom w:val="none" w:sz="0" w:space="0" w:color="auto"/>
        <w:right w:val="none" w:sz="0" w:space="0" w:color="auto"/>
      </w:divBdr>
    </w:div>
    <w:div w:id="650987572">
      <w:bodyDiv w:val="1"/>
      <w:marLeft w:val="0"/>
      <w:marRight w:val="0"/>
      <w:marTop w:val="0"/>
      <w:marBottom w:val="0"/>
      <w:divBdr>
        <w:top w:val="none" w:sz="0" w:space="0" w:color="auto"/>
        <w:left w:val="none" w:sz="0" w:space="0" w:color="auto"/>
        <w:bottom w:val="none" w:sz="0" w:space="0" w:color="auto"/>
        <w:right w:val="none" w:sz="0" w:space="0" w:color="auto"/>
      </w:divBdr>
    </w:div>
    <w:div w:id="651106085">
      <w:bodyDiv w:val="1"/>
      <w:marLeft w:val="0"/>
      <w:marRight w:val="0"/>
      <w:marTop w:val="0"/>
      <w:marBottom w:val="0"/>
      <w:divBdr>
        <w:top w:val="none" w:sz="0" w:space="0" w:color="auto"/>
        <w:left w:val="none" w:sz="0" w:space="0" w:color="auto"/>
        <w:bottom w:val="none" w:sz="0" w:space="0" w:color="auto"/>
        <w:right w:val="none" w:sz="0" w:space="0" w:color="auto"/>
      </w:divBdr>
    </w:div>
    <w:div w:id="651182000">
      <w:bodyDiv w:val="1"/>
      <w:marLeft w:val="0"/>
      <w:marRight w:val="0"/>
      <w:marTop w:val="0"/>
      <w:marBottom w:val="0"/>
      <w:divBdr>
        <w:top w:val="none" w:sz="0" w:space="0" w:color="auto"/>
        <w:left w:val="none" w:sz="0" w:space="0" w:color="auto"/>
        <w:bottom w:val="none" w:sz="0" w:space="0" w:color="auto"/>
        <w:right w:val="none" w:sz="0" w:space="0" w:color="auto"/>
      </w:divBdr>
    </w:div>
    <w:div w:id="651255492">
      <w:bodyDiv w:val="1"/>
      <w:marLeft w:val="0"/>
      <w:marRight w:val="0"/>
      <w:marTop w:val="0"/>
      <w:marBottom w:val="0"/>
      <w:divBdr>
        <w:top w:val="none" w:sz="0" w:space="0" w:color="auto"/>
        <w:left w:val="none" w:sz="0" w:space="0" w:color="auto"/>
        <w:bottom w:val="none" w:sz="0" w:space="0" w:color="auto"/>
        <w:right w:val="none" w:sz="0" w:space="0" w:color="auto"/>
      </w:divBdr>
    </w:div>
    <w:div w:id="651328573">
      <w:bodyDiv w:val="1"/>
      <w:marLeft w:val="0"/>
      <w:marRight w:val="0"/>
      <w:marTop w:val="0"/>
      <w:marBottom w:val="0"/>
      <w:divBdr>
        <w:top w:val="none" w:sz="0" w:space="0" w:color="auto"/>
        <w:left w:val="none" w:sz="0" w:space="0" w:color="auto"/>
        <w:bottom w:val="none" w:sz="0" w:space="0" w:color="auto"/>
        <w:right w:val="none" w:sz="0" w:space="0" w:color="auto"/>
      </w:divBdr>
    </w:div>
    <w:div w:id="651493385">
      <w:bodyDiv w:val="1"/>
      <w:marLeft w:val="0"/>
      <w:marRight w:val="0"/>
      <w:marTop w:val="0"/>
      <w:marBottom w:val="0"/>
      <w:divBdr>
        <w:top w:val="none" w:sz="0" w:space="0" w:color="auto"/>
        <w:left w:val="none" w:sz="0" w:space="0" w:color="auto"/>
        <w:bottom w:val="none" w:sz="0" w:space="0" w:color="auto"/>
        <w:right w:val="none" w:sz="0" w:space="0" w:color="auto"/>
      </w:divBdr>
    </w:div>
    <w:div w:id="651756190">
      <w:bodyDiv w:val="1"/>
      <w:marLeft w:val="0"/>
      <w:marRight w:val="0"/>
      <w:marTop w:val="0"/>
      <w:marBottom w:val="0"/>
      <w:divBdr>
        <w:top w:val="none" w:sz="0" w:space="0" w:color="auto"/>
        <w:left w:val="none" w:sz="0" w:space="0" w:color="auto"/>
        <w:bottom w:val="none" w:sz="0" w:space="0" w:color="auto"/>
        <w:right w:val="none" w:sz="0" w:space="0" w:color="auto"/>
      </w:divBdr>
    </w:div>
    <w:div w:id="651833535">
      <w:bodyDiv w:val="1"/>
      <w:marLeft w:val="0"/>
      <w:marRight w:val="0"/>
      <w:marTop w:val="0"/>
      <w:marBottom w:val="0"/>
      <w:divBdr>
        <w:top w:val="none" w:sz="0" w:space="0" w:color="auto"/>
        <w:left w:val="none" w:sz="0" w:space="0" w:color="auto"/>
        <w:bottom w:val="none" w:sz="0" w:space="0" w:color="auto"/>
        <w:right w:val="none" w:sz="0" w:space="0" w:color="auto"/>
      </w:divBdr>
    </w:div>
    <w:div w:id="651838503">
      <w:bodyDiv w:val="1"/>
      <w:marLeft w:val="0"/>
      <w:marRight w:val="0"/>
      <w:marTop w:val="0"/>
      <w:marBottom w:val="0"/>
      <w:divBdr>
        <w:top w:val="none" w:sz="0" w:space="0" w:color="auto"/>
        <w:left w:val="none" w:sz="0" w:space="0" w:color="auto"/>
        <w:bottom w:val="none" w:sz="0" w:space="0" w:color="auto"/>
        <w:right w:val="none" w:sz="0" w:space="0" w:color="auto"/>
      </w:divBdr>
    </w:div>
    <w:div w:id="651911098">
      <w:bodyDiv w:val="1"/>
      <w:marLeft w:val="0"/>
      <w:marRight w:val="0"/>
      <w:marTop w:val="0"/>
      <w:marBottom w:val="0"/>
      <w:divBdr>
        <w:top w:val="none" w:sz="0" w:space="0" w:color="auto"/>
        <w:left w:val="none" w:sz="0" w:space="0" w:color="auto"/>
        <w:bottom w:val="none" w:sz="0" w:space="0" w:color="auto"/>
        <w:right w:val="none" w:sz="0" w:space="0" w:color="auto"/>
      </w:divBdr>
    </w:div>
    <w:div w:id="652215947">
      <w:bodyDiv w:val="1"/>
      <w:marLeft w:val="0"/>
      <w:marRight w:val="0"/>
      <w:marTop w:val="0"/>
      <w:marBottom w:val="0"/>
      <w:divBdr>
        <w:top w:val="none" w:sz="0" w:space="0" w:color="auto"/>
        <w:left w:val="none" w:sz="0" w:space="0" w:color="auto"/>
        <w:bottom w:val="none" w:sz="0" w:space="0" w:color="auto"/>
        <w:right w:val="none" w:sz="0" w:space="0" w:color="auto"/>
      </w:divBdr>
    </w:div>
    <w:div w:id="652222964">
      <w:bodyDiv w:val="1"/>
      <w:marLeft w:val="0"/>
      <w:marRight w:val="0"/>
      <w:marTop w:val="0"/>
      <w:marBottom w:val="0"/>
      <w:divBdr>
        <w:top w:val="none" w:sz="0" w:space="0" w:color="auto"/>
        <w:left w:val="none" w:sz="0" w:space="0" w:color="auto"/>
        <w:bottom w:val="none" w:sz="0" w:space="0" w:color="auto"/>
        <w:right w:val="none" w:sz="0" w:space="0" w:color="auto"/>
      </w:divBdr>
    </w:div>
    <w:div w:id="652375279">
      <w:bodyDiv w:val="1"/>
      <w:marLeft w:val="0"/>
      <w:marRight w:val="0"/>
      <w:marTop w:val="0"/>
      <w:marBottom w:val="0"/>
      <w:divBdr>
        <w:top w:val="none" w:sz="0" w:space="0" w:color="auto"/>
        <w:left w:val="none" w:sz="0" w:space="0" w:color="auto"/>
        <w:bottom w:val="none" w:sz="0" w:space="0" w:color="auto"/>
        <w:right w:val="none" w:sz="0" w:space="0" w:color="auto"/>
      </w:divBdr>
    </w:div>
    <w:div w:id="652413262">
      <w:bodyDiv w:val="1"/>
      <w:marLeft w:val="0"/>
      <w:marRight w:val="0"/>
      <w:marTop w:val="0"/>
      <w:marBottom w:val="0"/>
      <w:divBdr>
        <w:top w:val="none" w:sz="0" w:space="0" w:color="auto"/>
        <w:left w:val="none" w:sz="0" w:space="0" w:color="auto"/>
        <w:bottom w:val="none" w:sz="0" w:space="0" w:color="auto"/>
        <w:right w:val="none" w:sz="0" w:space="0" w:color="auto"/>
      </w:divBdr>
    </w:div>
    <w:div w:id="652413773">
      <w:bodyDiv w:val="1"/>
      <w:marLeft w:val="0"/>
      <w:marRight w:val="0"/>
      <w:marTop w:val="0"/>
      <w:marBottom w:val="0"/>
      <w:divBdr>
        <w:top w:val="none" w:sz="0" w:space="0" w:color="auto"/>
        <w:left w:val="none" w:sz="0" w:space="0" w:color="auto"/>
        <w:bottom w:val="none" w:sz="0" w:space="0" w:color="auto"/>
        <w:right w:val="none" w:sz="0" w:space="0" w:color="auto"/>
      </w:divBdr>
    </w:div>
    <w:div w:id="652487532">
      <w:bodyDiv w:val="1"/>
      <w:marLeft w:val="0"/>
      <w:marRight w:val="0"/>
      <w:marTop w:val="0"/>
      <w:marBottom w:val="0"/>
      <w:divBdr>
        <w:top w:val="none" w:sz="0" w:space="0" w:color="auto"/>
        <w:left w:val="none" w:sz="0" w:space="0" w:color="auto"/>
        <w:bottom w:val="none" w:sz="0" w:space="0" w:color="auto"/>
        <w:right w:val="none" w:sz="0" w:space="0" w:color="auto"/>
      </w:divBdr>
    </w:div>
    <w:div w:id="652560624">
      <w:bodyDiv w:val="1"/>
      <w:marLeft w:val="0"/>
      <w:marRight w:val="0"/>
      <w:marTop w:val="0"/>
      <w:marBottom w:val="0"/>
      <w:divBdr>
        <w:top w:val="none" w:sz="0" w:space="0" w:color="auto"/>
        <w:left w:val="none" w:sz="0" w:space="0" w:color="auto"/>
        <w:bottom w:val="none" w:sz="0" w:space="0" w:color="auto"/>
        <w:right w:val="none" w:sz="0" w:space="0" w:color="auto"/>
      </w:divBdr>
    </w:div>
    <w:div w:id="652678074">
      <w:bodyDiv w:val="1"/>
      <w:marLeft w:val="0"/>
      <w:marRight w:val="0"/>
      <w:marTop w:val="0"/>
      <w:marBottom w:val="0"/>
      <w:divBdr>
        <w:top w:val="none" w:sz="0" w:space="0" w:color="auto"/>
        <w:left w:val="none" w:sz="0" w:space="0" w:color="auto"/>
        <w:bottom w:val="none" w:sz="0" w:space="0" w:color="auto"/>
        <w:right w:val="none" w:sz="0" w:space="0" w:color="auto"/>
      </w:divBdr>
    </w:div>
    <w:div w:id="652683296">
      <w:bodyDiv w:val="1"/>
      <w:marLeft w:val="0"/>
      <w:marRight w:val="0"/>
      <w:marTop w:val="0"/>
      <w:marBottom w:val="0"/>
      <w:divBdr>
        <w:top w:val="none" w:sz="0" w:space="0" w:color="auto"/>
        <w:left w:val="none" w:sz="0" w:space="0" w:color="auto"/>
        <w:bottom w:val="none" w:sz="0" w:space="0" w:color="auto"/>
        <w:right w:val="none" w:sz="0" w:space="0" w:color="auto"/>
      </w:divBdr>
    </w:div>
    <w:div w:id="652684826">
      <w:bodyDiv w:val="1"/>
      <w:marLeft w:val="0"/>
      <w:marRight w:val="0"/>
      <w:marTop w:val="0"/>
      <w:marBottom w:val="0"/>
      <w:divBdr>
        <w:top w:val="none" w:sz="0" w:space="0" w:color="auto"/>
        <w:left w:val="none" w:sz="0" w:space="0" w:color="auto"/>
        <w:bottom w:val="none" w:sz="0" w:space="0" w:color="auto"/>
        <w:right w:val="none" w:sz="0" w:space="0" w:color="auto"/>
      </w:divBdr>
    </w:div>
    <w:div w:id="652685552">
      <w:bodyDiv w:val="1"/>
      <w:marLeft w:val="0"/>
      <w:marRight w:val="0"/>
      <w:marTop w:val="0"/>
      <w:marBottom w:val="0"/>
      <w:divBdr>
        <w:top w:val="none" w:sz="0" w:space="0" w:color="auto"/>
        <w:left w:val="none" w:sz="0" w:space="0" w:color="auto"/>
        <w:bottom w:val="none" w:sz="0" w:space="0" w:color="auto"/>
        <w:right w:val="none" w:sz="0" w:space="0" w:color="auto"/>
      </w:divBdr>
    </w:div>
    <w:div w:id="652686347">
      <w:bodyDiv w:val="1"/>
      <w:marLeft w:val="0"/>
      <w:marRight w:val="0"/>
      <w:marTop w:val="0"/>
      <w:marBottom w:val="0"/>
      <w:divBdr>
        <w:top w:val="none" w:sz="0" w:space="0" w:color="auto"/>
        <w:left w:val="none" w:sz="0" w:space="0" w:color="auto"/>
        <w:bottom w:val="none" w:sz="0" w:space="0" w:color="auto"/>
        <w:right w:val="none" w:sz="0" w:space="0" w:color="auto"/>
      </w:divBdr>
    </w:div>
    <w:div w:id="652871961">
      <w:bodyDiv w:val="1"/>
      <w:marLeft w:val="0"/>
      <w:marRight w:val="0"/>
      <w:marTop w:val="0"/>
      <w:marBottom w:val="0"/>
      <w:divBdr>
        <w:top w:val="none" w:sz="0" w:space="0" w:color="auto"/>
        <w:left w:val="none" w:sz="0" w:space="0" w:color="auto"/>
        <w:bottom w:val="none" w:sz="0" w:space="0" w:color="auto"/>
        <w:right w:val="none" w:sz="0" w:space="0" w:color="auto"/>
      </w:divBdr>
    </w:div>
    <w:div w:id="653220436">
      <w:bodyDiv w:val="1"/>
      <w:marLeft w:val="0"/>
      <w:marRight w:val="0"/>
      <w:marTop w:val="0"/>
      <w:marBottom w:val="0"/>
      <w:divBdr>
        <w:top w:val="none" w:sz="0" w:space="0" w:color="auto"/>
        <w:left w:val="none" w:sz="0" w:space="0" w:color="auto"/>
        <w:bottom w:val="none" w:sz="0" w:space="0" w:color="auto"/>
        <w:right w:val="none" w:sz="0" w:space="0" w:color="auto"/>
      </w:divBdr>
    </w:div>
    <w:div w:id="653414125">
      <w:bodyDiv w:val="1"/>
      <w:marLeft w:val="0"/>
      <w:marRight w:val="0"/>
      <w:marTop w:val="0"/>
      <w:marBottom w:val="0"/>
      <w:divBdr>
        <w:top w:val="none" w:sz="0" w:space="0" w:color="auto"/>
        <w:left w:val="none" w:sz="0" w:space="0" w:color="auto"/>
        <w:bottom w:val="none" w:sz="0" w:space="0" w:color="auto"/>
        <w:right w:val="none" w:sz="0" w:space="0" w:color="auto"/>
      </w:divBdr>
    </w:div>
    <w:div w:id="653534747">
      <w:bodyDiv w:val="1"/>
      <w:marLeft w:val="0"/>
      <w:marRight w:val="0"/>
      <w:marTop w:val="0"/>
      <w:marBottom w:val="0"/>
      <w:divBdr>
        <w:top w:val="none" w:sz="0" w:space="0" w:color="auto"/>
        <w:left w:val="none" w:sz="0" w:space="0" w:color="auto"/>
        <w:bottom w:val="none" w:sz="0" w:space="0" w:color="auto"/>
        <w:right w:val="none" w:sz="0" w:space="0" w:color="auto"/>
      </w:divBdr>
    </w:div>
    <w:div w:id="653606732">
      <w:bodyDiv w:val="1"/>
      <w:marLeft w:val="0"/>
      <w:marRight w:val="0"/>
      <w:marTop w:val="0"/>
      <w:marBottom w:val="0"/>
      <w:divBdr>
        <w:top w:val="none" w:sz="0" w:space="0" w:color="auto"/>
        <w:left w:val="none" w:sz="0" w:space="0" w:color="auto"/>
        <w:bottom w:val="none" w:sz="0" w:space="0" w:color="auto"/>
        <w:right w:val="none" w:sz="0" w:space="0" w:color="auto"/>
      </w:divBdr>
    </w:div>
    <w:div w:id="653609824">
      <w:bodyDiv w:val="1"/>
      <w:marLeft w:val="0"/>
      <w:marRight w:val="0"/>
      <w:marTop w:val="0"/>
      <w:marBottom w:val="0"/>
      <w:divBdr>
        <w:top w:val="none" w:sz="0" w:space="0" w:color="auto"/>
        <w:left w:val="none" w:sz="0" w:space="0" w:color="auto"/>
        <w:bottom w:val="none" w:sz="0" w:space="0" w:color="auto"/>
        <w:right w:val="none" w:sz="0" w:space="0" w:color="auto"/>
      </w:divBdr>
    </w:div>
    <w:div w:id="653680288">
      <w:bodyDiv w:val="1"/>
      <w:marLeft w:val="0"/>
      <w:marRight w:val="0"/>
      <w:marTop w:val="0"/>
      <w:marBottom w:val="0"/>
      <w:divBdr>
        <w:top w:val="none" w:sz="0" w:space="0" w:color="auto"/>
        <w:left w:val="none" w:sz="0" w:space="0" w:color="auto"/>
        <w:bottom w:val="none" w:sz="0" w:space="0" w:color="auto"/>
        <w:right w:val="none" w:sz="0" w:space="0" w:color="auto"/>
      </w:divBdr>
    </w:div>
    <w:div w:id="653722962">
      <w:bodyDiv w:val="1"/>
      <w:marLeft w:val="0"/>
      <w:marRight w:val="0"/>
      <w:marTop w:val="0"/>
      <w:marBottom w:val="0"/>
      <w:divBdr>
        <w:top w:val="none" w:sz="0" w:space="0" w:color="auto"/>
        <w:left w:val="none" w:sz="0" w:space="0" w:color="auto"/>
        <w:bottom w:val="none" w:sz="0" w:space="0" w:color="auto"/>
        <w:right w:val="none" w:sz="0" w:space="0" w:color="auto"/>
      </w:divBdr>
    </w:div>
    <w:div w:id="653878519">
      <w:bodyDiv w:val="1"/>
      <w:marLeft w:val="0"/>
      <w:marRight w:val="0"/>
      <w:marTop w:val="0"/>
      <w:marBottom w:val="0"/>
      <w:divBdr>
        <w:top w:val="none" w:sz="0" w:space="0" w:color="auto"/>
        <w:left w:val="none" w:sz="0" w:space="0" w:color="auto"/>
        <w:bottom w:val="none" w:sz="0" w:space="0" w:color="auto"/>
        <w:right w:val="none" w:sz="0" w:space="0" w:color="auto"/>
      </w:divBdr>
    </w:div>
    <w:div w:id="654115817">
      <w:bodyDiv w:val="1"/>
      <w:marLeft w:val="0"/>
      <w:marRight w:val="0"/>
      <w:marTop w:val="0"/>
      <w:marBottom w:val="0"/>
      <w:divBdr>
        <w:top w:val="none" w:sz="0" w:space="0" w:color="auto"/>
        <w:left w:val="none" w:sz="0" w:space="0" w:color="auto"/>
        <w:bottom w:val="none" w:sz="0" w:space="0" w:color="auto"/>
        <w:right w:val="none" w:sz="0" w:space="0" w:color="auto"/>
      </w:divBdr>
    </w:div>
    <w:div w:id="654139235">
      <w:bodyDiv w:val="1"/>
      <w:marLeft w:val="0"/>
      <w:marRight w:val="0"/>
      <w:marTop w:val="0"/>
      <w:marBottom w:val="0"/>
      <w:divBdr>
        <w:top w:val="none" w:sz="0" w:space="0" w:color="auto"/>
        <w:left w:val="none" w:sz="0" w:space="0" w:color="auto"/>
        <w:bottom w:val="none" w:sz="0" w:space="0" w:color="auto"/>
        <w:right w:val="none" w:sz="0" w:space="0" w:color="auto"/>
      </w:divBdr>
    </w:div>
    <w:div w:id="654258827">
      <w:bodyDiv w:val="1"/>
      <w:marLeft w:val="0"/>
      <w:marRight w:val="0"/>
      <w:marTop w:val="0"/>
      <w:marBottom w:val="0"/>
      <w:divBdr>
        <w:top w:val="none" w:sz="0" w:space="0" w:color="auto"/>
        <w:left w:val="none" w:sz="0" w:space="0" w:color="auto"/>
        <w:bottom w:val="none" w:sz="0" w:space="0" w:color="auto"/>
        <w:right w:val="none" w:sz="0" w:space="0" w:color="auto"/>
      </w:divBdr>
    </w:div>
    <w:div w:id="654332452">
      <w:bodyDiv w:val="1"/>
      <w:marLeft w:val="0"/>
      <w:marRight w:val="0"/>
      <w:marTop w:val="0"/>
      <w:marBottom w:val="0"/>
      <w:divBdr>
        <w:top w:val="none" w:sz="0" w:space="0" w:color="auto"/>
        <w:left w:val="none" w:sz="0" w:space="0" w:color="auto"/>
        <w:bottom w:val="none" w:sz="0" w:space="0" w:color="auto"/>
        <w:right w:val="none" w:sz="0" w:space="0" w:color="auto"/>
      </w:divBdr>
    </w:div>
    <w:div w:id="654340129">
      <w:bodyDiv w:val="1"/>
      <w:marLeft w:val="0"/>
      <w:marRight w:val="0"/>
      <w:marTop w:val="0"/>
      <w:marBottom w:val="0"/>
      <w:divBdr>
        <w:top w:val="none" w:sz="0" w:space="0" w:color="auto"/>
        <w:left w:val="none" w:sz="0" w:space="0" w:color="auto"/>
        <w:bottom w:val="none" w:sz="0" w:space="0" w:color="auto"/>
        <w:right w:val="none" w:sz="0" w:space="0" w:color="auto"/>
      </w:divBdr>
    </w:div>
    <w:div w:id="654454328">
      <w:bodyDiv w:val="1"/>
      <w:marLeft w:val="0"/>
      <w:marRight w:val="0"/>
      <w:marTop w:val="0"/>
      <w:marBottom w:val="0"/>
      <w:divBdr>
        <w:top w:val="none" w:sz="0" w:space="0" w:color="auto"/>
        <w:left w:val="none" w:sz="0" w:space="0" w:color="auto"/>
        <w:bottom w:val="none" w:sz="0" w:space="0" w:color="auto"/>
        <w:right w:val="none" w:sz="0" w:space="0" w:color="auto"/>
      </w:divBdr>
    </w:div>
    <w:div w:id="654721579">
      <w:bodyDiv w:val="1"/>
      <w:marLeft w:val="0"/>
      <w:marRight w:val="0"/>
      <w:marTop w:val="0"/>
      <w:marBottom w:val="0"/>
      <w:divBdr>
        <w:top w:val="none" w:sz="0" w:space="0" w:color="auto"/>
        <w:left w:val="none" w:sz="0" w:space="0" w:color="auto"/>
        <w:bottom w:val="none" w:sz="0" w:space="0" w:color="auto"/>
        <w:right w:val="none" w:sz="0" w:space="0" w:color="auto"/>
      </w:divBdr>
    </w:div>
    <w:div w:id="654722333">
      <w:bodyDiv w:val="1"/>
      <w:marLeft w:val="0"/>
      <w:marRight w:val="0"/>
      <w:marTop w:val="0"/>
      <w:marBottom w:val="0"/>
      <w:divBdr>
        <w:top w:val="none" w:sz="0" w:space="0" w:color="auto"/>
        <w:left w:val="none" w:sz="0" w:space="0" w:color="auto"/>
        <w:bottom w:val="none" w:sz="0" w:space="0" w:color="auto"/>
        <w:right w:val="none" w:sz="0" w:space="0" w:color="auto"/>
      </w:divBdr>
    </w:div>
    <w:div w:id="654724686">
      <w:bodyDiv w:val="1"/>
      <w:marLeft w:val="0"/>
      <w:marRight w:val="0"/>
      <w:marTop w:val="0"/>
      <w:marBottom w:val="0"/>
      <w:divBdr>
        <w:top w:val="none" w:sz="0" w:space="0" w:color="auto"/>
        <w:left w:val="none" w:sz="0" w:space="0" w:color="auto"/>
        <w:bottom w:val="none" w:sz="0" w:space="0" w:color="auto"/>
        <w:right w:val="none" w:sz="0" w:space="0" w:color="auto"/>
      </w:divBdr>
    </w:div>
    <w:div w:id="654728534">
      <w:bodyDiv w:val="1"/>
      <w:marLeft w:val="0"/>
      <w:marRight w:val="0"/>
      <w:marTop w:val="0"/>
      <w:marBottom w:val="0"/>
      <w:divBdr>
        <w:top w:val="none" w:sz="0" w:space="0" w:color="auto"/>
        <w:left w:val="none" w:sz="0" w:space="0" w:color="auto"/>
        <w:bottom w:val="none" w:sz="0" w:space="0" w:color="auto"/>
        <w:right w:val="none" w:sz="0" w:space="0" w:color="auto"/>
      </w:divBdr>
    </w:div>
    <w:div w:id="654798045">
      <w:bodyDiv w:val="1"/>
      <w:marLeft w:val="0"/>
      <w:marRight w:val="0"/>
      <w:marTop w:val="0"/>
      <w:marBottom w:val="0"/>
      <w:divBdr>
        <w:top w:val="none" w:sz="0" w:space="0" w:color="auto"/>
        <w:left w:val="none" w:sz="0" w:space="0" w:color="auto"/>
        <w:bottom w:val="none" w:sz="0" w:space="0" w:color="auto"/>
        <w:right w:val="none" w:sz="0" w:space="0" w:color="auto"/>
      </w:divBdr>
    </w:div>
    <w:div w:id="654844299">
      <w:bodyDiv w:val="1"/>
      <w:marLeft w:val="0"/>
      <w:marRight w:val="0"/>
      <w:marTop w:val="0"/>
      <w:marBottom w:val="0"/>
      <w:divBdr>
        <w:top w:val="none" w:sz="0" w:space="0" w:color="auto"/>
        <w:left w:val="none" w:sz="0" w:space="0" w:color="auto"/>
        <w:bottom w:val="none" w:sz="0" w:space="0" w:color="auto"/>
        <w:right w:val="none" w:sz="0" w:space="0" w:color="auto"/>
      </w:divBdr>
    </w:div>
    <w:div w:id="654914893">
      <w:bodyDiv w:val="1"/>
      <w:marLeft w:val="0"/>
      <w:marRight w:val="0"/>
      <w:marTop w:val="0"/>
      <w:marBottom w:val="0"/>
      <w:divBdr>
        <w:top w:val="none" w:sz="0" w:space="0" w:color="auto"/>
        <w:left w:val="none" w:sz="0" w:space="0" w:color="auto"/>
        <w:bottom w:val="none" w:sz="0" w:space="0" w:color="auto"/>
        <w:right w:val="none" w:sz="0" w:space="0" w:color="auto"/>
      </w:divBdr>
    </w:div>
    <w:div w:id="654917985">
      <w:bodyDiv w:val="1"/>
      <w:marLeft w:val="0"/>
      <w:marRight w:val="0"/>
      <w:marTop w:val="0"/>
      <w:marBottom w:val="0"/>
      <w:divBdr>
        <w:top w:val="none" w:sz="0" w:space="0" w:color="auto"/>
        <w:left w:val="none" w:sz="0" w:space="0" w:color="auto"/>
        <w:bottom w:val="none" w:sz="0" w:space="0" w:color="auto"/>
        <w:right w:val="none" w:sz="0" w:space="0" w:color="auto"/>
      </w:divBdr>
    </w:div>
    <w:div w:id="655188437">
      <w:bodyDiv w:val="1"/>
      <w:marLeft w:val="0"/>
      <w:marRight w:val="0"/>
      <w:marTop w:val="0"/>
      <w:marBottom w:val="0"/>
      <w:divBdr>
        <w:top w:val="none" w:sz="0" w:space="0" w:color="auto"/>
        <w:left w:val="none" w:sz="0" w:space="0" w:color="auto"/>
        <w:bottom w:val="none" w:sz="0" w:space="0" w:color="auto"/>
        <w:right w:val="none" w:sz="0" w:space="0" w:color="auto"/>
      </w:divBdr>
    </w:div>
    <w:div w:id="655233103">
      <w:bodyDiv w:val="1"/>
      <w:marLeft w:val="0"/>
      <w:marRight w:val="0"/>
      <w:marTop w:val="0"/>
      <w:marBottom w:val="0"/>
      <w:divBdr>
        <w:top w:val="none" w:sz="0" w:space="0" w:color="auto"/>
        <w:left w:val="none" w:sz="0" w:space="0" w:color="auto"/>
        <w:bottom w:val="none" w:sz="0" w:space="0" w:color="auto"/>
        <w:right w:val="none" w:sz="0" w:space="0" w:color="auto"/>
      </w:divBdr>
    </w:div>
    <w:div w:id="655493412">
      <w:bodyDiv w:val="1"/>
      <w:marLeft w:val="0"/>
      <w:marRight w:val="0"/>
      <w:marTop w:val="0"/>
      <w:marBottom w:val="0"/>
      <w:divBdr>
        <w:top w:val="none" w:sz="0" w:space="0" w:color="auto"/>
        <w:left w:val="none" w:sz="0" w:space="0" w:color="auto"/>
        <w:bottom w:val="none" w:sz="0" w:space="0" w:color="auto"/>
        <w:right w:val="none" w:sz="0" w:space="0" w:color="auto"/>
      </w:divBdr>
    </w:div>
    <w:div w:id="655499655">
      <w:bodyDiv w:val="1"/>
      <w:marLeft w:val="0"/>
      <w:marRight w:val="0"/>
      <w:marTop w:val="0"/>
      <w:marBottom w:val="0"/>
      <w:divBdr>
        <w:top w:val="none" w:sz="0" w:space="0" w:color="auto"/>
        <w:left w:val="none" w:sz="0" w:space="0" w:color="auto"/>
        <w:bottom w:val="none" w:sz="0" w:space="0" w:color="auto"/>
        <w:right w:val="none" w:sz="0" w:space="0" w:color="auto"/>
      </w:divBdr>
    </w:div>
    <w:div w:id="655568724">
      <w:bodyDiv w:val="1"/>
      <w:marLeft w:val="0"/>
      <w:marRight w:val="0"/>
      <w:marTop w:val="0"/>
      <w:marBottom w:val="0"/>
      <w:divBdr>
        <w:top w:val="none" w:sz="0" w:space="0" w:color="auto"/>
        <w:left w:val="none" w:sz="0" w:space="0" w:color="auto"/>
        <w:bottom w:val="none" w:sz="0" w:space="0" w:color="auto"/>
        <w:right w:val="none" w:sz="0" w:space="0" w:color="auto"/>
      </w:divBdr>
    </w:div>
    <w:div w:id="655649022">
      <w:bodyDiv w:val="1"/>
      <w:marLeft w:val="0"/>
      <w:marRight w:val="0"/>
      <w:marTop w:val="0"/>
      <w:marBottom w:val="0"/>
      <w:divBdr>
        <w:top w:val="none" w:sz="0" w:space="0" w:color="auto"/>
        <w:left w:val="none" w:sz="0" w:space="0" w:color="auto"/>
        <w:bottom w:val="none" w:sz="0" w:space="0" w:color="auto"/>
        <w:right w:val="none" w:sz="0" w:space="0" w:color="auto"/>
      </w:divBdr>
    </w:div>
    <w:div w:id="655651715">
      <w:bodyDiv w:val="1"/>
      <w:marLeft w:val="0"/>
      <w:marRight w:val="0"/>
      <w:marTop w:val="0"/>
      <w:marBottom w:val="0"/>
      <w:divBdr>
        <w:top w:val="none" w:sz="0" w:space="0" w:color="auto"/>
        <w:left w:val="none" w:sz="0" w:space="0" w:color="auto"/>
        <w:bottom w:val="none" w:sz="0" w:space="0" w:color="auto"/>
        <w:right w:val="none" w:sz="0" w:space="0" w:color="auto"/>
      </w:divBdr>
    </w:div>
    <w:div w:id="655690362">
      <w:bodyDiv w:val="1"/>
      <w:marLeft w:val="0"/>
      <w:marRight w:val="0"/>
      <w:marTop w:val="0"/>
      <w:marBottom w:val="0"/>
      <w:divBdr>
        <w:top w:val="none" w:sz="0" w:space="0" w:color="auto"/>
        <w:left w:val="none" w:sz="0" w:space="0" w:color="auto"/>
        <w:bottom w:val="none" w:sz="0" w:space="0" w:color="auto"/>
        <w:right w:val="none" w:sz="0" w:space="0" w:color="auto"/>
      </w:divBdr>
    </w:div>
    <w:div w:id="655911598">
      <w:bodyDiv w:val="1"/>
      <w:marLeft w:val="0"/>
      <w:marRight w:val="0"/>
      <w:marTop w:val="0"/>
      <w:marBottom w:val="0"/>
      <w:divBdr>
        <w:top w:val="none" w:sz="0" w:space="0" w:color="auto"/>
        <w:left w:val="none" w:sz="0" w:space="0" w:color="auto"/>
        <w:bottom w:val="none" w:sz="0" w:space="0" w:color="auto"/>
        <w:right w:val="none" w:sz="0" w:space="0" w:color="auto"/>
      </w:divBdr>
    </w:div>
    <w:div w:id="655913082">
      <w:bodyDiv w:val="1"/>
      <w:marLeft w:val="0"/>
      <w:marRight w:val="0"/>
      <w:marTop w:val="0"/>
      <w:marBottom w:val="0"/>
      <w:divBdr>
        <w:top w:val="none" w:sz="0" w:space="0" w:color="auto"/>
        <w:left w:val="none" w:sz="0" w:space="0" w:color="auto"/>
        <w:bottom w:val="none" w:sz="0" w:space="0" w:color="auto"/>
        <w:right w:val="none" w:sz="0" w:space="0" w:color="auto"/>
      </w:divBdr>
    </w:div>
    <w:div w:id="655963444">
      <w:bodyDiv w:val="1"/>
      <w:marLeft w:val="0"/>
      <w:marRight w:val="0"/>
      <w:marTop w:val="0"/>
      <w:marBottom w:val="0"/>
      <w:divBdr>
        <w:top w:val="none" w:sz="0" w:space="0" w:color="auto"/>
        <w:left w:val="none" w:sz="0" w:space="0" w:color="auto"/>
        <w:bottom w:val="none" w:sz="0" w:space="0" w:color="auto"/>
        <w:right w:val="none" w:sz="0" w:space="0" w:color="auto"/>
      </w:divBdr>
    </w:div>
    <w:div w:id="656032445">
      <w:bodyDiv w:val="1"/>
      <w:marLeft w:val="0"/>
      <w:marRight w:val="0"/>
      <w:marTop w:val="0"/>
      <w:marBottom w:val="0"/>
      <w:divBdr>
        <w:top w:val="none" w:sz="0" w:space="0" w:color="auto"/>
        <w:left w:val="none" w:sz="0" w:space="0" w:color="auto"/>
        <w:bottom w:val="none" w:sz="0" w:space="0" w:color="auto"/>
        <w:right w:val="none" w:sz="0" w:space="0" w:color="auto"/>
      </w:divBdr>
    </w:div>
    <w:div w:id="656034151">
      <w:bodyDiv w:val="1"/>
      <w:marLeft w:val="0"/>
      <w:marRight w:val="0"/>
      <w:marTop w:val="0"/>
      <w:marBottom w:val="0"/>
      <w:divBdr>
        <w:top w:val="none" w:sz="0" w:space="0" w:color="auto"/>
        <w:left w:val="none" w:sz="0" w:space="0" w:color="auto"/>
        <w:bottom w:val="none" w:sz="0" w:space="0" w:color="auto"/>
        <w:right w:val="none" w:sz="0" w:space="0" w:color="auto"/>
      </w:divBdr>
    </w:div>
    <w:div w:id="656223406">
      <w:bodyDiv w:val="1"/>
      <w:marLeft w:val="0"/>
      <w:marRight w:val="0"/>
      <w:marTop w:val="0"/>
      <w:marBottom w:val="0"/>
      <w:divBdr>
        <w:top w:val="none" w:sz="0" w:space="0" w:color="auto"/>
        <w:left w:val="none" w:sz="0" w:space="0" w:color="auto"/>
        <w:bottom w:val="none" w:sz="0" w:space="0" w:color="auto"/>
        <w:right w:val="none" w:sz="0" w:space="0" w:color="auto"/>
      </w:divBdr>
    </w:div>
    <w:div w:id="656299524">
      <w:bodyDiv w:val="1"/>
      <w:marLeft w:val="0"/>
      <w:marRight w:val="0"/>
      <w:marTop w:val="0"/>
      <w:marBottom w:val="0"/>
      <w:divBdr>
        <w:top w:val="none" w:sz="0" w:space="0" w:color="auto"/>
        <w:left w:val="none" w:sz="0" w:space="0" w:color="auto"/>
        <w:bottom w:val="none" w:sz="0" w:space="0" w:color="auto"/>
        <w:right w:val="none" w:sz="0" w:space="0" w:color="auto"/>
      </w:divBdr>
    </w:div>
    <w:div w:id="656422336">
      <w:bodyDiv w:val="1"/>
      <w:marLeft w:val="0"/>
      <w:marRight w:val="0"/>
      <w:marTop w:val="0"/>
      <w:marBottom w:val="0"/>
      <w:divBdr>
        <w:top w:val="none" w:sz="0" w:space="0" w:color="auto"/>
        <w:left w:val="none" w:sz="0" w:space="0" w:color="auto"/>
        <w:bottom w:val="none" w:sz="0" w:space="0" w:color="auto"/>
        <w:right w:val="none" w:sz="0" w:space="0" w:color="auto"/>
      </w:divBdr>
    </w:div>
    <w:div w:id="656492086">
      <w:bodyDiv w:val="1"/>
      <w:marLeft w:val="0"/>
      <w:marRight w:val="0"/>
      <w:marTop w:val="0"/>
      <w:marBottom w:val="0"/>
      <w:divBdr>
        <w:top w:val="none" w:sz="0" w:space="0" w:color="auto"/>
        <w:left w:val="none" w:sz="0" w:space="0" w:color="auto"/>
        <w:bottom w:val="none" w:sz="0" w:space="0" w:color="auto"/>
        <w:right w:val="none" w:sz="0" w:space="0" w:color="auto"/>
      </w:divBdr>
    </w:div>
    <w:div w:id="656494543">
      <w:bodyDiv w:val="1"/>
      <w:marLeft w:val="0"/>
      <w:marRight w:val="0"/>
      <w:marTop w:val="0"/>
      <w:marBottom w:val="0"/>
      <w:divBdr>
        <w:top w:val="none" w:sz="0" w:space="0" w:color="auto"/>
        <w:left w:val="none" w:sz="0" w:space="0" w:color="auto"/>
        <w:bottom w:val="none" w:sz="0" w:space="0" w:color="auto"/>
        <w:right w:val="none" w:sz="0" w:space="0" w:color="auto"/>
      </w:divBdr>
    </w:div>
    <w:div w:id="656495377">
      <w:bodyDiv w:val="1"/>
      <w:marLeft w:val="0"/>
      <w:marRight w:val="0"/>
      <w:marTop w:val="0"/>
      <w:marBottom w:val="0"/>
      <w:divBdr>
        <w:top w:val="none" w:sz="0" w:space="0" w:color="auto"/>
        <w:left w:val="none" w:sz="0" w:space="0" w:color="auto"/>
        <w:bottom w:val="none" w:sz="0" w:space="0" w:color="auto"/>
        <w:right w:val="none" w:sz="0" w:space="0" w:color="auto"/>
      </w:divBdr>
    </w:div>
    <w:div w:id="656495625">
      <w:bodyDiv w:val="1"/>
      <w:marLeft w:val="0"/>
      <w:marRight w:val="0"/>
      <w:marTop w:val="0"/>
      <w:marBottom w:val="0"/>
      <w:divBdr>
        <w:top w:val="none" w:sz="0" w:space="0" w:color="auto"/>
        <w:left w:val="none" w:sz="0" w:space="0" w:color="auto"/>
        <w:bottom w:val="none" w:sz="0" w:space="0" w:color="auto"/>
        <w:right w:val="none" w:sz="0" w:space="0" w:color="auto"/>
      </w:divBdr>
    </w:div>
    <w:div w:id="656497722">
      <w:bodyDiv w:val="1"/>
      <w:marLeft w:val="0"/>
      <w:marRight w:val="0"/>
      <w:marTop w:val="0"/>
      <w:marBottom w:val="0"/>
      <w:divBdr>
        <w:top w:val="none" w:sz="0" w:space="0" w:color="auto"/>
        <w:left w:val="none" w:sz="0" w:space="0" w:color="auto"/>
        <w:bottom w:val="none" w:sz="0" w:space="0" w:color="auto"/>
        <w:right w:val="none" w:sz="0" w:space="0" w:color="auto"/>
      </w:divBdr>
    </w:div>
    <w:div w:id="656568024">
      <w:bodyDiv w:val="1"/>
      <w:marLeft w:val="0"/>
      <w:marRight w:val="0"/>
      <w:marTop w:val="0"/>
      <w:marBottom w:val="0"/>
      <w:divBdr>
        <w:top w:val="none" w:sz="0" w:space="0" w:color="auto"/>
        <w:left w:val="none" w:sz="0" w:space="0" w:color="auto"/>
        <w:bottom w:val="none" w:sz="0" w:space="0" w:color="auto"/>
        <w:right w:val="none" w:sz="0" w:space="0" w:color="auto"/>
      </w:divBdr>
    </w:div>
    <w:div w:id="656687904">
      <w:bodyDiv w:val="1"/>
      <w:marLeft w:val="0"/>
      <w:marRight w:val="0"/>
      <w:marTop w:val="0"/>
      <w:marBottom w:val="0"/>
      <w:divBdr>
        <w:top w:val="none" w:sz="0" w:space="0" w:color="auto"/>
        <w:left w:val="none" w:sz="0" w:space="0" w:color="auto"/>
        <w:bottom w:val="none" w:sz="0" w:space="0" w:color="auto"/>
        <w:right w:val="none" w:sz="0" w:space="0" w:color="auto"/>
      </w:divBdr>
    </w:div>
    <w:div w:id="656761083">
      <w:bodyDiv w:val="1"/>
      <w:marLeft w:val="0"/>
      <w:marRight w:val="0"/>
      <w:marTop w:val="0"/>
      <w:marBottom w:val="0"/>
      <w:divBdr>
        <w:top w:val="none" w:sz="0" w:space="0" w:color="auto"/>
        <w:left w:val="none" w:sz="0" w:space="0" w:color="auto"/>
        <w:bottom w:val="none" w:sz="0" w:space="0" w:color="auto"/>
        <w:right w:val="none" w:sz="0" w:space="0" w:color="auto"/>
      </w:divBdr>
    </w:div>
    <w:div w:id="656808665">
      <w:bodyDiv w:val="1"/>
      <w:marLeft w:val="0"/>
      <w:marRight w:val="0"/>
      <w:marTop w:val="0"/>
      <w:marBottom w:val="0"/>
      <w:divBdr>
        <w:top w:val="none" w:sz="0" w:space="0" w:color="auto"/>
        <w:left w:val="none" w:sz="0" w:space="0" w:color="auto"/>
        <w:bottom w:val="none" w:sz="0" w:space="0" w:color="auto"/>
        <w:right w:val="none" w:sz="0" w:space="0" w:color="auto"/>
      </w:divBdr>
    </w:div>
    <w:div w:id="656810451">
      <w:bodyDiv w:val="1"/>
      <w:marLeft w:val="0"/>
      <w:marRight w:val="0"/>
      <w:marTop w:val="0"/>
      <w:marBottom w:val="0"/>
      <w:divBdr>
        <w:top w:val="none" w:sz="0" w:space="0" w:color="auto"/>
        <w:left w:val="none" w:sz="0" w:space="0" w:color="auto"/>
        <w:bottom w:val="none" w:sz="0" w:space="0" w:color="auto"/>
        <w:right w:val="none" w:sz="0" w:space="0" w:color="auto"/>
      </w:divBdr>
    </w:div>
    <w:div w:id="657072519">
      <w:bodyDiv w:val="1"/>
      <w:marLeft w:val="0"/>
      <w:marRight w:val="0"/>
      <w:marTop w:val="0"/>
      <w:marBottom w:val="0"/>
      <w:divBdr>
        <w:top w:val="none" w:sz="0" w:space="0" w:color="auto"/>
        <w:left w:val="none" w:sz="0" w:space="0" w:color="auto"/>
        <w:bottom w:val="none" w:sz="0" w:space="0" w:color="auto"/>
        <w:right w:val="none" w:sz="0" w:space="0" w:color="auto"/>
      </w:divBdr>
    </w:div>
    <w:div w:id="657222401">
      <w:bodyDiv w:val="1"/>
      <w:marLeft w:val="0"/>
      <w:marRight w:val="0"/>
      <w:marTop w:val="0"/>
      <w:marBottom w:val="0"/>
      <w:divBdr>
        <w:top w:val="none" w:sz="0" w:space="0" w:color="auto"/>
        <w:left w:val="none" w:sz="0" w:space="0" w:color="auto"/>
        <w:bottom w:val="none" w:sz="0" w:space="0" w:color="auto"/>
        <w:right w:val="none" w:sz="0" w:space="0" w:color="auto"/>
      </w:divBdr>
    </w:div>
    <w:div w:id="657264739">
      <w:bodyDiv w:val="1"/>
      <w:marLeft w:val="0"/>
      <w:marRight w:val="0"/>
      <w:marTop w:val="0"/>
      <w:marBottom w:val="0"/>
      <w:divBdr>
        <w:top w:val="none" w:sz="0" w:space="0" w:color="auto"/>
        <w:left w:val="none" w:sz="0" w:space="0" w:color="auto"/>
        <w:bottom w:val="none" w:sz="0" w:space="0" w:color="auto"/>
        <w:right w:val="none" w:sz="0" w:space="0" w:color="auto"/>
      </w:divBdr>
    </w:div>
    <w:div w:id="657463553">
      <w:bodyDiv w:val="1"/>
      <w:marLeft w:val="0"/>
      <w:marRight w:val="0"/>
      <w:marTop w:val="0"/>
      <w:marBottom w:val="0"/>
      <w:divBdr>
        <w:top w:val="none" w:sz="0" w:space="0" w:color="auto"/>
        <w:left w:val="none" w:sz="0" w:space="0" w:color="auto"/>
        <w:bottom w:val="none" w:sz="0" w:space="0" w:color="auto"/>
        <w:right w:val="none" w:sz="0" w:space="0" w:color="auto"/>
      </w:divBdr>
    </w:div>
    <w:div w:id="657539352">
      <w:bodyDiv w:val="1"/>
      <w:marLeft w:val="0"/>
      <w:marRight w:val="0"/>
      <w:marTop w:val="0"/>
      <w:marBottom w:val="0"/>
      <w:divBdr>
        <w:top w:val="none" w:sz="0" w:space="0" w:color="auto"/>
        <w:left w:val="none" w:sz="0" w:space="0" w:color="auto"/>
        <w:bottom w:val="none" w:sz="0" w:space="0" w:color="auto"/>
        <w:right w:val="none" w:sz="0" w:space="0" w:color="auto"/>
      </w:divBdr>
    </w:div>
    <w:div w:id="657541688">
      <w:bodyDiv w:val="1"/>
      <w:marLeft w:val="0"/>
      <w:marRight w:val="0"/>
      <w:marTop w:val="0"/>
      <w:marBottom w:val="0"/>
      <w:divBdr>
        <w:top w:val="none" w:sz="0" w:space="0" w:color="auto"/>
        <w:left w:val="none" w:sz="0" w:space="0" w:color="auto"/>
        <w:bottom w:val="none" w:sz="0" w:space="0" w:color="auto"/>
        <w:right w:val="none" w:sz="0" w:space="0" w:color="auto"/>
      </w:divBdr>
    </w:div>
    <w:div w:id="657616487">
      <w:bodyDiv w:val="1"/>
      <w:marLeft w:val="0"/>
      <w:marRight w:val="0"/>
      <w:marTop w:val="0"/>
      <w:marBottom w:val="0"/>
      <w:divBdr>
        <w:top w:val="none" w:sz="0" w:space="0" w:color="auto"/>
        <w:left w:val="none" w:sz="0" w:space="0" w:color="auto"/>
        <w:bottom w:val="none" w:sz="0" w:space="0" w:color="auto"/>
        <w:right w:val="none" w:sz="0" w:space="0" w:color="auto"/>
      </w:divBdr>
    </w:div>
    <w:div w:id="657802651">
      <w:bodyDiv w:val="1"/>
      <w:marLeft w:val="0"/>
      <w:marRight w:val="0"/>
      <w:marTop w:val="0"/>
      <w:marBottom w:val="0"/>
      <w:divBdr>
        <w:top w:val="none" w:sz="0" w:space="0" w:color="auto"/>
        <w:left w:val="none" w:sz="0" w:space="0" w:color="auto"/>
        <w:bottom w:val="none" w:sz="0" w:space="0" w:color="auto"/>
        <w:right w:val="none" w:sz="0" w:space="0" w:color="auto"/>
      </w:divBdr>
    </w:div>
    <w:div w:id="657808187">
      <w:bodyDiv w:val="1"/>
      <w:marLeft w:val="0"/>
      <w:marRight w:val="0"/>
      <w:marTop w:val="0"/>
      <w:marBottom w:val="0"/>
      <w:divBdr>
        <w:top w:val="none" w:sz="0" w:space="0" w:color="auto"/>
        <w:left w:val="none" w:sz="0" w:space="0" w:color="auto"/>
        <w:bottom w:val="none" w:sz="0" w:space="0" w:color="auto"/>
        <w:right w:val="none" w:sz="0" w:space="0" w:color="auto"/>
      </w:divBdr>
    </w:div>
    <w:div w:id="658002442">
      <w:bodyDiv w:val="1"/>
      <w:marLeft w:val="0"/>
      <w:marRight w:val="0"/>
      <w:marTop w:val="0"/>
      <w:marBottom w:val="0"/>
      <w:divBdr>
        <w:top w:val="none" w:sz="0" w:space="0" w:color="auto"/>
        <w:left w:val="none" w:sz="0" w:space="0" w:color="auto"/>
        <w:bottom w:val="none" w:sz="0" w:space="0" w:color="auto"/>
        <w:right w:val="none" w:sz="0" w:space="0" w:color="auto"/>
      </w:divBdr>
    </w:div>
    <w:div w:id="658194778">
      <w:bodyDiv w:val="1"/>
      <w:marLeft w:val="0"/>
      <w:marRight w:val="0"/>
      <w:marTop w:val="0"/>
      <w:marBottom w:val="0"/>
      <w:divBdr>
        <w:top w:val="none" w:sz="0" w:space="0" w:color="auto"/>
        <w:left w:val="none" w:sz="0" w:space="0" w:color="auto"/>
        <w:bottom w:val="none" w:sz="0" w:space="0" w:color="auto"/>
        <w:right w:val="none" w:sz="0" w:space="0" w:color="auto"/>
      </w:divBdr>
    </w:div>
    <w:div w:id="658195316">
      <w:bodyDiv w:val="1"/>
      <w:marLeft w:val="0"/>
      <w:marRight w:val="0"/>
      <w:marTop w:val="0"/>
      <w:marBottom w:val="0"/>
      <w:divBdr>
        <w:top w:val="none" w:sz="0" w:space="0" w:color="auto"/>
        <w:left w:val="none" w:sz="0" w:space="0" w:color="auto"/>
        <w:bottom w:val="none" w:sz="0" w:space="0" w:color="auto"/>
        <w:right w:val="none" w:sz="0" w:space="0" w:color="auto"/>
      </w:divBdr>
    </w:div>
    <w:div w:id="658310780">
      <w:bodyDiv w:val="1"/>
      <w:marLeft w:val="0"/>
      <w:marRight w:val="0"/>
      <w:marTop w:val="0"/>
      <w:marBottom w:val="0"/>
      <w:divBdr>
        <w:top w:val="none" w:sz="0" w:space="0" w:color="auto"/>
        <w:left w:val="none" w:sz="0" w:space="0" w:color="auto"/>
        <w:bottom w:val="none" w:sz="0" w:space="0" w:color="auto"/>
        <w:right w:val="none" w:sz="0" w:space="0" w:color="auto"/>
      </w:divBdr>
    </w:div>
    <w:div w:id="658341271">
      <w:bodyDiv w:val="1"/>
      <w:marLeft w:val="0"/>
      <w:marRight w:val="0"/>
      <w:marTop w:val="0"/>
      <w:marBottom w:val="0"/>
      <w:divBdr>
        <w:top w:val="none" w:sz="0" w:space="0" w:color="auto"/>
        <w:left w:val="none" w:sz="0" w:space="0" w:color="auto"/>
        <w:bottom w:val="none" w:sz="0" w:space="0" w:color="auto"/>
        <w:right w:val="none" w:sz="0" w:space="0" w:color="auto"/>
      </w:divBdr>
    </w:div>
    <w:div w:id="658460290">
      <w:bodyDiv w:val="1"/>
      <w:marLeft w:val="0"/>
      <w:marRight w:val="0"/>
      <w:marTop w:val="0"/>
      <w:marBottom w:val="0"/>
      <w:divBdr>
        <w:top w:val="none" w:sz="0" w:space="0" w:color="auto"/>
        <w:left w:val="none" w:sz="0" w:space="0" w:color="auto"/>
        <w:bottom w:val="none" w:sz="0" w:space="0" w:color="auto"/>
        <w:right w:val="none" w:sz="0" w:space="0" w:color="auto"/>
      </w:divBdr>
    </w:div>
    <w:div w:id="658462432">
      <w:bodyDiv w:val="1"/>
      <w:marLeft w:val="0"/>
      <w:marRight w:val="0"/>
      <w:marTop w:val="0"/>
      <w:marBottom w:val="0"/>
      <w:divBdr>
        <w:top w:val="none" w:sz="0" w:space="0" w:color="auto"/>
        <w:left w:val="none" w:sz="0" w:space="0" w:color="auto"/>
        <w:bottom w:val="none" w:sz="0" w:space="0" w:color="auto"/>
        <w:right w:val="none" w:sz="0" w:space="0" w:color="auto"/>
      </w:divBdr>
    </w:div>
    <w:div w:id="658537575">
      <w:bodyDiv w:val="1"/>
      <w:marLeft w:val="0"/>
      <w:marRight w:val="0"/>
      <w:marTop w:val="0"/>
      <w:marBottom w:val="0"/>
      <w:divBdr>
        <w:top w:val="none" w:sz="0" w:space="0" w:color="auto"/>
        <w:left w:val="none" w:sz="0" w:space="0" w:color="auto"/>
        <w:bottom w:val="none" w:sz="0" w:space="0" w:color="auto"/>
        <w:right w:val="none" w:sz="0" w:space="0" w:color="auto"/>
      </w:divBdr>
    </w:div>
    <w:div w:id="658577270">
      <w:bodyDiv w:val="1"/>
      <w:marLeft w:val="0"/>
      <w:marRight w:val="0"/>
      <w:marTop w:val="0"/>
      <w:marBottom w:val="0"/>
      <w:divBdr>
        <w:top w:val="none" w:sz="0" w:space="0" w:color="auto"/>
        <w:left w:val="none" w:sz="0" w:space="0" w:color="auto"/>
        <w:bottom w:val="none" w:sz="0" w:space="0" w:color="auto"/>
        <w:right w:val="none" w:sz="0" w:space="0" w:color="auto"/>
      </w:divBdr>
    </w:div>
    <w:div w:id="658578161">
      <w:bodyDiv w:val="1"/>
      <w:marLeft w:val="0"/>
      <w:marRight w:val="0"/>
      <w:marTop w:val="0"/>
      <w:marBottom w:val="0"/>
      <w:divBdr>
        <w:top w:val="none" w:sz="0" w:space="0" w:color="auto"/>
        <w:left w:val="none" w:sz="0" w:space="0" w:color="auto"/>
        <w:bottom w:val="none" w:sz="0" w:space="0" w:color="auto"/>
        <w:right w:val="none" w:sz="0" w:space="0" w:color="auto"/>
      </w:divBdr>
    </w:div>
    <w:div w:id="658726461">
      <w:bodyDiv w:val="1"/>
      <w:marLeft w:val="0"/>
      <w:marRight w:val="0"/>
      <w:marTop w:val="0"/>
      <w:marBottom w:val="0"/>
      <w:divBdr>
        <w:top w:val="none" w:sz="0" w:space="0" w:color="auto"/>
        <w:left w:val="none" w:sz="0" w:space="0" w:color="auto"/>
        <w:bottom w:val="none" w:sz="0" w:space="0" w:color="auto"/>
        <w:right w:val="none" w:sz="0" w:space="0" w:color="auto"/>
      </w:divBdr>
    </w:div>
    <w:div w:id="658730450">
      <w:bodyDiv w:val="1"/>
      <w:marLeft w:val="0"/>
      <w:marRight w:val="0"/>
      <w:marTop w:val="0"/>
      <w:marBottom w:val="0"/>
      <w:divBdr>
        <w:top w:val="none" w:sz="0" w:space="0" w:color="auto"/>
        <w:left w:val="none" w:sz="0" w:space="0" w:color="auto"/>
        <w:bottom w:val="none" w:sz="0" w:space="0" w:color="auto"/>
        <w:right w:val="none" w:sz="0" w:space="0" w:color="auto"/>
      </w:divBdr>
    </w:div>
    <w:div w:id="658773509">
      <w:bodyDiv w:val="1"/>
      <w:marLeft w:val="0"/>
      <w:marRight w:val="0"/>
      <w:marTop w:val="0"/>
      <w:marBottom w:val="0"/>
      <w:divBdr>
        <w:top w:val="none" w:sz="0" w:space="0" w:color="auto"/>
        <w:left w:val="none" w:sz="0" w:space="0" w:color="auto"/>
        <w:bottom w:val="none" w:sz="0" w:space="0" w:color="auto"/>
        <w:right w:val="none" w:sz="0" w:space="0" w:color="auto"/>
      </w:divBdr>
    </w:div>
    <w:div w:id="658850404">
      <w:bodyDiv w:val="1"/>
      <w:marLeft w:val="0"/>
      <w:marRight w:val="0"/>
      <w:marTop w:val="0"/>
      <w:marBottom w:val="0"/>
      <w:divBdr>
        <w:top w:val="none" w:sz="0" w:space="0" w:color="auto"/>
        <w:left w:val="none" w:sz="0" w:space="0" w:color="auto"/>
        <w:bottom w:val="none" w:sz="0" w:space="0" w:color="auto"/>
        <w:right w:val="none" w:sz="0" w:space="0" w:color="auto"/>
      </w:divBdr>
    </w:div>
    <w:div w:id="658996354">
      <w:bodyDiv w:val="1"/>
      <w:marLeft w:val="0"/>
      <w:marRight w:val="0"/>
      <w:marTop w:val="0"/>
      <w:marBottom w:val="0"/>
      <w:divBdr>
        <w:top w:val="none" w:sz="0" w:space="0" w:color="auto"/>
        <w:left w:val="none" w:sz="0" w:space="0" w:color="auto"/>
        <w:bottom w:val="none" w:sz="0" w:space="0" w:color="auto"/>
        <w:right w:val="none" w:sz="0" w:space="0" w:color="auto"/>
      </w:divBdr>
    </w:div>
    <w:div w:id="659046106">
      <w:bodyDiv w:val="1"/>
      <w:marLeft w:val="0"/>
      <w:marRight w:val="0"/>
      <w:marTop w:val="0"/>
      <w:marBottom w:val="0"/>
      <w:divBdr>
        <w:top w:val="none" w:sz="0" w:space="0" w:color="auto"/>
        <w:left w:val="none" w:sz="0" w:space="0" w:color="auto"/>
        <w:bottom w:val="none" w:sz="0" w:space="0" w:color="auto"/>
        <w:right w:val="none" w:sz="0" w:space="0" w:color="auto"/>
      </w:divBdr>
    </w:div>
    <w:div w:id="659162909">
      <w:bodyDiv w:val="1"/>
      <w:marLeft w:val="0"/>
      <w:marRight w:val="0"/>
      <w:marTop w:val="0"/>
      <w:marBottom w:val="0"/>
      <w:divBdr>
        <w:top w:val="none" w:sz="0" w:space="0" w:color="auto"/>
        <w:left w:val="none" w:sz="0" w:space="0" w:color="auto"/>
        <w:bottom w:val="none" w:sz="0" w:space="0" w:color="auto"/>
        <w:right w:val="none" w:sz="0" w:space="0" w:color="auto"/>
      </w:divBdr>
    </w:div>
    <w:div w:id="659312812">
      <w:bodyDiv w:val="1"/>
      <w:marLeft w:val="0"/>
      <w:marRight w:val="0"/>
      <w:marTop w:val="0"/>
      <w:marBottom w:val="0"/>
      <w:divBdr>
        <w:top w:val="none" w:sz="0" w:space="0" w:color="auto"/>
        <w:left w:val="none" w:sz="0" w:space="0" w:color="auto"/>
        <w:bottom w:val="none" w:sz="0" w:space="0" w:color="auto"/>
        <w:right w:val="none" w:sz="0" w:space="0" w:color="auto"/>
      </w:divBdr>
    </w:div>
    <w:div w:id="659314830">
      <w:bodyDiv w:val="1"/>
      <w:marLeft w:val="0"/>
      <w:marRight w:val="0"/>
      <w:marTop w:val="0"/>
      <w:marBottom w:val="0"/>
      <w:divBdr>
        <w:top w:val="none" w:sz="0" w:space="0" w:color="auto"/>
        <w:left w:val="none" w:sz="0" w:space="0" w:color="auto"/>
        <w:bottom w:val="none" w:sz="0" w:space="0" w:color="auto"/>
        <w:right w:val="none" w:sz="0" w:space="0" w:color="auto"/>
      </w:divBdr>
    </w:div>
    <w:div w:id="659423973">
      <w:bodyDiv w:val="1"/>
      <w:marLeft w:val="0"/>
      <w:marRight w:val="0"/>
      <w:marTop w:val="0"/>
      <w:marBottom w:val="0"/>
      <w:divBdr>
        <w:top w:val="none" w:sz="0" w:space="0" w:color="auto"/>
        <w:left w:val="none" w:sz="0" w:space="0" w:color="auto"/>
        <w:bottom w:val="none" w:sz="0" w:space="0" w:color="auto"/>
        <w:right w:val="none" w:sz="0" w:space="0" w:color="auto"/>
      </w:divBdr>
    </w:div>
    <w:div w:id="659428975">
      <w:bodyDiv w:val="1"/>
      <w:marLeft w:val="0"/>
      <w:marRight w:val="0"/>
      <w:marTop w:val="0"/>
      <w:marBottom w:val="0"/>
      <w:divBdr>
        <w:top w:val="none" w:sz="0" w:space="0" w:color="auto"/>
        <w:left w:val="none" w:sz="0" w:space="0" w:color="auto"/>
        <w:bottom w:val="none" w:sz="0" w:space="0" w:color="auto"/>
        <w:right w:val="none" w:sz="0" w:space="0" w:color="auto"/>
      </w:divBdr>
    </w:div>
    <w:div w:id="659502582">
      <w:bodyDiv w:val="1"/>
      <w:marLeft w:val="0"/>
      <w:marRight w:val="0"/>
      <w:marTop w:val="0"/>
      <w:marBottom w:val="0"/>
      <w:divBdr>
        <w:top w:val="none" w:sz="0" w:space="0" w:color="auto"/>
        <w:left w:val="none" w:sz="0" w:space="0" w:color="auto"/>
        <w:bottom w:val="none" w:sz="0" w:space="0" w:color="auto"/>
        <w:right w:val="none" w:sz="0" w:space="0" w:color="auto"/>
      </w:divBdr>
    </w:div>
    <w:div w:id="659693859">
      <w:bodyDiv w:val="1"/>
      <w:marLeft w:val="0"/>
      <w:marRight w:val="0"/>
      <w:marTop w:val="0"/>
      <w:marBottom w:val="0"/>
      <w:divBdr>
        <w:top w:val="none" w:sz="0" w:space="0" w:color="auto"/>
        <w:left w:val="none" w:sz="0" w:space="0" w:color="auto"/>
        <w:bottom w:val="none" w:sz="0" w:space="0" w:color="auto"/>
        <w:right w:val="none" w:sz="0" w:space="0" w:color="auto"/>
      </w:divBdr>
    </w:div>
    <w:div w:id="659697379">
      <w:bodyDiv w:val="1"/>
      <w:marLeft w:val="0"/>
      <w:marRight w:val="0"/>
      <w:marTop w:val="0"/>
      <w:marBottom w:val="0"/>
      <w:divBdr>
        <w:top w:val="none" w:sz="0" w:space="0" w:color="auto"/>
        <w:left w:val="none" w:sz="0" w:space="0" w:color="auto"/>
        <w:bottom w:val="none" w:sz="0" w:space="0" w:color="auto"/>
        <w:right w:val="none" w:sz="0" w:space="0" w:color="auto"/>
      </w:divBdr>
    </w:div>
    <w:div w:id="660043654">
      <w:bodyDiv w:val="1"/>
      <w:marLeft w:val="0"/>
      <w:marRight w:val="0"/>
      <w:marTop w:val="0"/>
      <w:marBottom w:val="0"/>
      <w:divBdr>
        <w:top w:val="none" w:sz="0" w:space="0" w:color="auto"/>
        <w:left w:val="none" w:sz="0" w:space="0" w:color="auto"/>
        <w:bottom w:val="none" w:sz="0" w:space="0" w:color="auto"/>
        <w:right w:val="none" w:sz="0" w:space="0" w:color="auto"/>
      </w:divBdr>
    </w:div>
    <w:div w:id="660081547">
      <w:bodyDiv w:val="1"/>
      <w:marLeft w:val="0"/>
      <w:marRight w:val="0"/>
      <w:marTop w:val="0"/>
      <w:marBottom w:val="0"/>
      <w:divBdr>
        <w:top w:val="none" w:sz="0" w:space="0" w:color="auto"/>
        <w:left w:val="none" w:sz="0" w:space="0" w:color="auto"/>
        <w:bottom w:val="none" w:sz="0" w:space="0" w:color="auto"/>
        <w:right w:val="none" w:sz="0" w:space="0" w:color="auto"/>
      </w:divBdr>
    </w:div>
    <w:div w:id="660083250">
      <w:bodyDiv w:val="1"/>
      <w:marLeft w:val="0"/>
      <w:marRight w:val="0"/>
      <w:marTop w:val="0"/>
      <w:marBottom w:val="0"/>
      <w:divBdr>
        <w:top w:val="none" w:sz="0" w:space="0" w:color="auto"/>
        <w:left w:val="none" w:sz="0" w:space="0" w:color="auto"/>
        <w:bottom w:val="none" w:sz="0" w:space="0" w:color="auto"/>
        <w:right w:val="none" w:sz="0" w:space="0" w:color="auto"/>
      </w:divBdr>
    </w:div>
    <w:div w:id="661012190">
      <w:bodyDiv w:val="1"/>
      <w:marLeft w:val="0"/>
      <w:marRight w:val="0"/>
      <w:marTop w:val="0"/>
      <w:marBottom w:val="0"/>
      <w:divBdr>
        <w:top w:val="none" w:sz="0" w:space="0" w:color="auto"/>
        <w:left w:val="none" w:sz="0" w:space="0" w:color="auto"/>
        <w:bottom w:val="none" w:sz="0" w:space="0" w:color="auto"/>
        <w:right w:val="none" w:sz="0" w:space="0" w:color="auto"/>
      </w:divBdr>
    </w:div>
    <w:div w:id="661201502">
      <w:bodyDiv w:val="1"/>
      <w:marLeft w:val="0"/>
      <w:marRight w:val="0"/>
      <w:marTop w:val="0"/>
      <w:marBottom w:val="0"/>
      <w:divBdr>
        <w:top w:val="none" w:sz="0" w:space="0" w:color="auto"/>
        <w:left w:val="none" w:sz="0" w:space="0" w:color="auto"/>
        <w:bottom w:val="none" w:sz="0" w:space="0" w:color="auto"/>
        <w:right w:val="none" w:sz="0" w:space="0" w:color="auto"/>
      </w:divBdr>
    </w:div>
    <w:div w:id="661279132">
      <w:bodyDiv w:val="1"/>
      <w:marLeft w:val="0"/>
      <w:marRight w:val="0"/>
      <w:marTop w:val="0"/>
      <w:marBottom w:val="0"/>
      <w:divBdr>
        <w:top w:val="none" w:sz="0" w:space="0" w:color="auto"/>
        <w:left w:val="none" w:sz="0" w:space="0" w:color="auto"/>
        <w:bottom w:val="none" w:sz="0" w:space="0" w:color="auto"/>
        <w:right w:val="none" w:sz="0" w:space="0" w:color="auto"/>
      </w:divBdr>
    </w:div>
    <w:div w:id="661397090">
      <w:bodyDiv w:val="1"/>
      <w:marLeft w:val="0"/>
      <w:marRight w:val="0"/>
      <w:marTop w:val="0"/>
      <w:marBottom w:val="0"/>
      <w:divBdr>
        <w:top w:val="none" w:sz="0" w:space="0" w:color="auto"/>
        <w:left w:val="none" w:sz="0" w:space="0" w:color="auto"/>
        <w:bottom w:val="none" w:sz="0" w:space="0" w:color="auto"/>
        <w:right w:val="none" w:sz="0" w:space="0" w:color="auto"/>
      </w:divBdr>
    </w:div>
    <w:div w:id="661469898">
      <w:bodyDiv w:val="1"/>
      <w:marLeft w:val="0"/>
      <w:marRight w:val="0"/>
      <w:marTop w:val="0"/>
      <w:marBottom w:val="0"/>
      <w:divBdr>
        <w:top w:val="none" w:sz="0" w:space="0" w:color="auto"/>
        <w:left w:val="none" w:sz="0" w:space="0" w:color="auto"/>
        <w:bottom w:val="none" w:sz="0" w:space="0" w:color="auto"/>
        <w:right w:val="none" w:sz="0" w:space="0" w:color="auto"/>
      </w:divBdr>
    </w:div>
    <w:div w:id="661470233">
      <w:bodyDiv w:val="1"/>
      <w:marLeft w:val="0"/>
      <w:marRight w:val="0"/>
      <w:marTop w:val="0"/>
      <w:marBottom w:val="0"/>
      <w:divBdr>
        <w:top w:val="none" w:sz="0" w:space="0" w:color="auto"/>
        <w:left w:val="none" w:sz="0" w:space="0" w:color="auto"/>
        <w:bottom w:val="none" w:sz="0" w:space="0" w:color="auto"/>
        <w:right w:val="none" w:sz="0" w:space="0" w:color="auto"/>
      </w:divBdr>
    </w:div>
    <w:div w:id="661474578">
      <w:bodyDiv w:val="1"/>
      <w:marLeft w:val="0"/>
      <w:marRight w:val="0"/>
      <w:marTop w:val="0"/>
      <w:marBottom w:val="0"/>
      <w:divBdr>
        <w:top w:val="none" w:sz="0" w:space="0" w:color="auto"/>
        <w:left w:val="none" w:sz="0" w:space="0" w:color="auto"/>
        <w:bottom w:val="none" w:sz="0" w:space="0" w:color="auto"/>
        <w:right w:val="none" w:sz="0" w:space="0" w:color="auto"/>
      </w:divBdr>
    </w:div>
    <w:div w:id="661544598">
      <w:bodyDiv w:val="1"/>
      <w:marLeft w:val="0"/>
      <w:marRight w:val="0"/>
      <w:marTop w:val="0"/>
      <w:marBottom w:val="0"/>
      <w:divBdr>
        <w:top w:val="none" w:sz="0" w:space="0" w:color="auto"/>
        <w:left w:val="none" w:sz="0" w:space="0" w:color="auto"/>
        <w:bottom w:val="none" w:sz="0" w:space="0" w:color="auto"/>
        <w:right w:val="none" w:sz="0" w:space="0" w:color="auto"/>
      </w:divBdr>
    </w:div>
    <w:div w:id="661743229">
      <w:bodyDiv w:val="1"/>
      <w:marLeft w:val="0"/>
      <w:marRight w:val="0"/>
      <w:marTop w:val="0"/>
      <w:marBottom w:val="0"/>
      <w:divBdr>
        <w:top w:val="none" w:sz="0" w:space="0" w:color="auto"/>
        <w:left w:val="none" w:sz="0" w:space="0" w:color="auto"/>
        <w:bottom w:val="none" w:sz="0" w:space="0" w:color="auto"/>
        <w:right w:val="none" w:sz="0" w:space="0" w:color="auto"/>
      </w:divBdr>
    </w:div>
    <w:div w:id="661809669">
      <w:bodyDiv w:val="1"/>
      <w:marLeft w:val="0"/>
      <w:marRight w:val="0"/>
      <w:marTop w:val="0"/>
      <w:marBottom w:val="0"/>
      <w:divBdr>
        <w:top w:val="none" w:sz="0" w:space="0" w:color="auto"/>
        <w:left w:val="none" w:sz="0" w:space="0" w:color="auto"/>
        <w:bottom w:val="none" w:sz="0" w:space="0" w:color="auto"/>
        <w:right w:val="none" w:sz="0" w:space="0" w:color="auto"/>
      </w:divBdr>
    </w:div>
    <w:div w:id="661810098">
      <w:bodyDiv w:val="1"/>
      <w:marLeft w:val="0"/>
      <w:marRight w:val="0"/>
      <w:marTop w:val="0"/>
      <w:marBottom w:val="0"/>
      <w:divBdr>
        <w:top w:val="none" w:sz="0" w:space="0" w:color="auto"/>
        <w:left w:val="none" w:sz="0" w:space="0" w:color="auto"/>
        <w:bottom w:val="none" w:sz="0" w:space="0" w:color="auto"/>
        <w:right w:val="none" w:sz="0" w:space="0" w:color="auto"/>
      </w:divBdr>
    </w:div>
    <w:div w:id="661811728">
      <w:bodyDiv w:val="1"/>
      <w:marLeft w:val="0"/>
      <w:marRight w:val="0"/>
      <w:marTop w:val="0"/>
      <w:marBottom w:val="0"/>
      <w:divBdr>
        <w:top w:val="none" w:sz="0" w:space="0" w:color="auto"/>
        <w:left w:val="none" w:sz="0" w:space="0" w:color="auto"/>
        <w:bottom w:val="none" w:sz="0" w:space="0" w:color="auto"/>
        <w:right w:val="none" w:sz="0" w:space="0" w:color="auto"/>
      </w:divBdr>
    </w:div>
    <w:div w:id="661813051">
      <w:bodyDiv w:val="1"/>
      <w:marLeft w:val="0"/>
      <w:marRight w:val="0"/>
      <w:marTop w:val="0"/>
      <w:marBottom w:val="0"/>
      <w:divBdr>
        <w:top w:val="none" w:sz="0" w:space="0" w:color="auto"/>
        <w:left w:val="none" w:sz="0" w:space="0" w:color="auto"/>
        <w:bottom w:val="none" w:sz="0" w:space="0" w:color="auto"/>
        <w:right w:val="none" w:sz="0" w:space="0" w:color="auto"/>
      </w:divBdr>
    </w:div>
    <w:div w:id="661859680">
      <w:bodyDiv w:val="1"/>
      <w:marLeft w:val="0"/>
      <w:marRight w:val="0"/>
      <w:marTop w:val="0"/>
      <w:marBottom w:val="0"/>
      <w:divBdr>
        <w:top w:val="none" w:sz="0" w:space="0" w:color="auto"/>
        <w:left w:val="none" w:sz="0" w:space="0" w:color="auto"/>
        <w:bottom w:val="none" w:sz="0" w:space="0" w:color="auto"/>
        <w:right w:val="none" w:sz="0" w:space="0" w:color="auto"/>
      </w:divBdr>
    </w:div>
    <w:div w:id="662007069">
      <w:bodyDiv w:val="1"/>
      <w:marLeft w:val="0"/>
      <w:marRight w:val="0"/>
      <w:marTop w:val="0"/>
      <w:marBottom w:val="0"/>
      <w:divBdr>
        <w:top w:val="none" w:sz="0" w:space="0" w:color="auto"/>
        <w:left w:val="none" w:sz="0" w:space="0" w:color="auto"/>
        <w:bottom w:val="none" w:sz="0" w:space="0" w:color="auto"/>
        <w:right w:val="none" w:sz="0" w:space="0" w:color="auto"/>
      </w:divBdr>
    </w:div>
    <w:div w:id="662045237">
      <w:bodyDiv w:val="1"/>
      <w:marLeft w:val="0"/>
      <w:marRight w:val="0"/>
      <w:marTop w:val="0"/>
      <w:marBottom w:val="0"/>
      <w:divBdr>
        <w:top w:val="none" w:sz="0" w:space="0" w:color="auto"/>
        <w:left w:val="none" w:sz="0" w:space="0" w:color="auto"/>
        <w:bottom w:val="none" w:sz="0" w:space="0" w:color="auto"/>
        <w:right w:val="none" w:sz="0" w:space="0" w:color="auto"/>
      </w:divBdr>
    </w:div>
    <w:div w:id="662128235">
      <w:bodyDiv w:val="1"/>
      <w:marLeft w:val="0"/>
      <w:marRight w:val="0"/>
      <w:marTop w:val="0"/>
      <w:marBottom w:val="0"/>
      <w:divBdr>
        <w:top w:val="none" w:sz="0" w:space="0" w:color="auto"/>
        <w:left w:val="none" w:sz="0" w:space="0" w:color="auto"/>
        <w:bottom w:val="none" w:sz="0" w:space="0" w:color="auto"/>
        <w:right w:val="none" w:sz="0" w:space="0" w:color="auto"/>
      </w:divBdr>
    </w:div>
    <w:div w:id="662204452">
      <w:bodyDiv w:val="1"/>
      <w:marLeft w:val="0"/>
      <w:marRight w:val="0"/>
      <w:marTop w:val="0"/>
      <w:marBottom w:val="0"/>
      <w:divBdr>
        <w:top w:val="none" w:sz="0" w:space="0" w:color="auto"/>
        <w:left w:val="none" w:sz="0" w:space="0" w:color="auto"/>
        <w:bottom w:val="none" w:sz="0" w:space="0" w:color="auto"/>
        <w:right w:val="none" w:sz="0" w:space="0" w:color="auto"/>
      </w:divBdr>
    </w:div>
    <w:div w:id="662271947">
      <w:bodyDiv w:val="1"/>
      <w:marLeft w:val="0"/>
      <w:marRight w:val="0"/>
      <w:marTop w:val="0"/>
      <w:marBottom w:val="0"/>
      <w:divBdr>
        <w:top w:val="none" w:sz="0" w:space="0" w:color="auto"/>
        <w:left w:val="none" w:sz="0" w:space="0" w:color="auto"/>
        <w:bottom w:val="none" w:sz="0" w:space="0" w:color="auto"/>
        <w:right w:val="none" w:sz="0" w:space="0" w:color="auto"/>
      </w:divBdr>
    </w:div>
    <w:div w:id="662440656">
      <w:bodyDiv w:val="1"/>
      <w:marLeft w:val="0"/>
      <w:marRight w:val="0"/>
      <w:marTop w:val="0"/>
      <w:marBottom w:val="0"/>
      <w:divBdr>
        <w:top w:val="none" w:sz="0" w:space="0" w:color="auto"/>
        <w:left w:val="none" w:sz="0" w:space="0" w:color="auto"/>
        <w:bottom w:val="none" w:sz="0" w:space="0" w:color="auto"/>
        <w:right w:val="none" w:sz="0" w:space="0" w:color="auto"/>
      </w:divBdr>
    </w:div>
    <w:div w:id="662512289">
      <w:bodyDiv w:val="1"/>
      <w:marLeft w:val="0"/>
      <w:marRight w:val="0"/>
      <w:marTop w:val="0"/>
      <w:marBottom w:val="0"/>
      <w:divBdr>
        <w:top w:val="none" w:sz="0" w:space="0" w:color="auto"/>
        <w:left w:val="none" w:sz="0" w:space="0" w:color="auto"/>
        <w:bottom w:val="none" w:sz="0" w:space="0" w:color="auto"/>
        <w:right w:val="none" w:sz="0" w:space="0" w:color="auto"/>
      </w:divBdr>
    </w:div>
    <w:div w:id="662707157">
      <w:bodyDiv w:val="1"/>
      <w:marLeft w:val="0"/>
      <w:marRight w:val="0"/>
      <w:marTop w:val="0"/>
      <w:marBottom w:val="0"/>
      <w:divBdr>
        <w:top w:val="none" w:sz="0" w:space="0" w:color="auto"/>
        <w:left w:val="none" w:sz="0" w:space="0" w:color="auto"/>
        <w:bottom w:val="none" w:sz="0" w:space="0" w:color="auto"/>
        <w:right w:val="none" w:sz="0" w:space="0" w:color="auto"/>
      </w:divBdr>
    </w:div>
    <w:div w:id="663095017">
      <w:bodyDiv w:val="1"/>
      <w:marLeft w:val="0"/>
      <w:marRight w:val="0"/>
      <w:marTop w:val="0"/>
      <w:marBottom w:val="0"/>
      <w:divBdr>
        <w:top w:val="none" w:sz="0" w:space="0" w:color="auto"/>
        <w:left w:val="none" w:sz="0" w:space="0" w:color="auto"/>
        <w:bottom w:val="none" w:sz="0" w:space="0" w:color="auto"/>
        <w:right w:val="none" w:sz="0" w:space="0" w:color="auto"/>
      </w:divBdr>
    </w:div>
    <w:div w:id="663238761">
      <w:bodyDiv w:val="1"/>
      <w:marLeft w:val="0"/>
      <w:marRight w:val="0"/>
      <w:marTop w:val="0"/>
      <w:marBottom w:val="0"/>
      <w:divBdr>
        <w:top w:val="none" w:sz="0" w:space="0" w:color="auto"/>
        <w:left w:val="none" w:sz="0" w:space="0" w:color="auto"/>
        <w:bottom w:val="none" w:sz="0" w:space="0" w:color="auto"/>
        <w:right w:val="none" w:sz="0" w:space="0" w:color="auto"/>
      </w:divBdr>
    </w:div>
    <w:div w:id="663244083">
      <w:bodyDiv w:val="1"/>
      <w:marLeft w:val="0"/>
      <w:marRight w:val="0"/>
      <w:marTop w:val="0"/>
      <w:marBottom w:val="0"/>
      <w:divBdr>
        <w:top w:val="none" w:sz="0" w:space="0" w:color="auto"/>
        <w:left w:val="none" w:sz="0" w:space="0" w:color="auto"/>
        <w:bottom w:val="none" w:sz="0" w:space="0" w:color="auto"/>
        <w:right w:val="none" w:sz="0" w:space="0" w:color="auto"/>
      </w:divBdr>
    </w:div>
    <w:div w:id="663826781">
      <w:bodyDiv w:val="1"/>
      <w:marLeft w:val="0"/>
      <w:marRight w:val="0"/>
      <w:marTop w:val="0"/>
      <w:marBottom w:val="0"/>
      <w:divBdr>
        <w:top w:val="none" w:sz="0" w:space="0" w:color="auto"/>
        <w:left w:val="none" w:sz="0" w:space="0" w:color="auto"/>
        <w:bottom w:val="none" w:sz="0" w:space="0" w:color="auto"/>
        <w:right w:val="none" w:sz="0" w:space="0" w:color="auto"/>
      </w:divBdr>
    </w:div>
    <w:div w:id="663899742">
      <w:bodyDiv w:val="1"/>
      <w:marLeft w:val="0"/>
      <w:marRight w:val="0"/>
      <w:marTop w:val="0"/>
      <w:marBottom w:val="0"/>
      <w:divBdr>
        <w:top w:val="none" w:sz="0" w:space="0" w:color="auto"/>
        <w:left w:val="none" w:sz="0" w:space="0" w:color="auto"/>
        <w:bottom w:val="none" w:sz="0" w:space="0" w:color="auto"/>
        <w:right w:val="none" w:sz="0" w:space="0" w:color="auto"/>
      </w:divBdr>
    </w:div>
    <w:div w:id="663969190">
      <w:bodyDiv w:val="1"/>
      <w:marLeft w:val="0"/>
      <w:marRight w:val="0"/>
      <w:marTop w:val="0"/>
      <w:marBottom w:val="0"/>
      <w:divBdr>
        <w:top w:val="none" w:sz="0" w:space="0" w:color="auto"/>
        <w:left w:val="none" w:sz="0" w:space="0" w:color="auto"/>
        <w:bottom w:val="none" w:sz="0" w:space="0" w:color="auto"/>
        <w:right w:val="none" w:sz="0" w:space="0" w:color="auto"/>
      </w:divBdr>
    </w:div>
    <w:div w:id="664086619">
      <w:bodyDiv w:val="1"/>
      <w:marLeft w:val="0"/>
      <w:marRight w:val="0"/>
      <w:marTop w:val="0"/>
      <w:marBottom w:val="0"/>
      <w:divBdr>
        <w:top w:val="none" w:sz="0" w:space="0" w:color="auto"/>
        <w:left w:val="none" w:sz="0" w:space="0" w:color="auto"/>
        <w:bottom w:val="none" w:sz="0" w:space="0" w:color="auto"/>
        <w:right w:val="none" w:sz="0" w:space="0" w:color="auto"/>
      </w:divBdr>
    </w:div>
    <w:div w:id="664091982">
      <w:bodyDiv w:val="1"/>
      <w:marLeft w:val="0"/>
      <w:marRight w:val="0"/>
      <w:marTop w:val="0"/>
      <w:marBottom w:val="0"/>
      <w:divBdr>
        <w:top w:val="none" w:sz="0" w:space="0" w:color="auto"/>
        <w:left w:val="none" w:sz="0" w:space="0" w:color="auto"/>
        <w:bottom w:val="none" w:sz="0" w:space="0" w:color="auto"/>
        <w:right w:val="none" w:sz="0" w:space="0" w:color="auto"/>
      </w:divBdr>
    </w:div>
    <w:div w:id="664207961">
      <w:bodyDiv w:val="1"/>
      <w:marLeft w:val="0"/>
      <w:marRight w:val="0"/>
      <w:marTop w:val="0"/>
      <w:marBottom w:val="0"/>
      <w:divBdr>
        <w:top w:val="none" w:sz="0" w:space="0" w:color="auto"/>
        <w:left w:val="none" w:sz="0" w:space="0" w:color="auto"/>
        <w:bottom w:val="none" w:sz="0" w:space="0" w:color="auto"/>
        <w:right w:val="none" w:sz="0" w:space="0" w:color="auto"/>
      </w:divBdr>
    </w:div>
    <w:div w:id="664358866">
      <w:bodyDiv w:val="1"/>
      <w:marLeft w:val="0"/>
      <w:marRight w:val="0"/>
      <w:marTop w:val="0"/>
      <w:marBottom w:val="0"/>
      <w:divBdr>
        <w:top w:val="none" w:sz="0" w:space="0" w:color="auto"/>
        <w:left w:val="none" w:sz="0" w:space="0" w:color="auto"/>
        <w:bottom w:val="none" w:sz="0" w:space="0" w:color="auto"/>
        <w:right w:val="none" w:sz="0" w:space="0" w:color="auto"/>
      </w:divBdr>
    </w:div>
    <w:div w:id="664667198">
      <w:bodyDiv w:val="1"/>
      <w:marLeft w:val="0"/>
      <w:marRight w:val="0"/>
      <w:marTop w:val="0"/>
      <w:marBottom w:val="0"/>
      <w:divBdr>
        <w:top w:val="none" w:sz="0" w:space="0" w:color="auto"/>
        <w:left w:val="none" w:sz="0" w:space="0" w:color="auto"/>
        <w:bottom w:val="none" w:sz="0" w:space="0" w:color="auto"/>
        <w:right w:val="none" w:sz="0" w:space="0" w:color="auto"/>
      </w:divBdr>
    </w:div>
    <w:div w:id="664744179">
      <w:bodyDiv w:val="1"/>
      <w:marLeft w:val="0"/>
      <w:marRight w:val="0"/>
      <w:marTop w:val="0"/>
      <w:marBottom w:val="0"/>
      <w:divBdr>
        <w:top w:val="none" w:sz="0" w:space="0" w:color="auto"/>
        <w:left w:val="none" w:sz="0" w:space="0" w:color="auto"/>
        <w:bottom w:val="none" w:sz="0" w:space="0" w:color="auto"/>
        <w:right w:val="none" w:sz="0" w:space="0" w:color="auto"/>
      </w:divBdr>
    </w:div>
    <w:div w:id="664745910">
      <w:bodyDiv w:val="1"/>
      <w:marLeft w:val="0"/>
      <w:marRight w:val="0"/>
      <w:marTop w:val="0"/>
      <w:marBottom w:val="0"/>
      <w:divBdr>
        <w:top w:val="none" w:sz="0" w:space="0" w:color="auto"/>
        <w:left w:val="none" w:sz="0" w:space="0" w:color="auto"/>
        <w:bottom w:val="none" w:sz="0" w:space="0" w:color="auto"/>
        <w:right w:val="none" w:sz="0" w:space="0" w:color="auto"/>
      </w:divBdr>
    </w:div>
    <w:div w:id="664940588">
      <w:bodyDiv w:val="1"/>
      <w:marLeft w:val="0"/>
      <w:marRight w:val="0"/>
      <w:marTop w:val="0"/>
      <w:marBottom w:val="0"/>
      <w:divBdr>
        <w:top w:val="none" w:sz="0" w:space="0" w:color="auto"/>
        <w:left w:val="none" w:sz="0" w:space="0" w:color="auto"/>
        <w:bottom w:val="none" w:sz="0" w:space="0" w:color="auto"/>
        <w:right w:val="none" w:sz="0" w:space="0" w:color="auto"/>
      </w:divBdr>
    </w:div>
    <w:div w:id="665130792">
      <w:bodyDiv w:val="1"/>
      <w:marLeft w:val="0"/>
      <w:marRight w:val="0"/>
      <w:marTop w:val="0"/>
      <w:marBottom w:val="0"/>
      <w:divBdr>
        <w:top w:val="none" w:sz="0" w:space="0" w:color="auto"/>
        <w:left w:val="none" w:sz="0" w:space="0" w:color="auto"/>
        <w:bottom w:val="none" w:sz="0" w:space="0" w:color="auto"/>
        <w:right w:val="none" w:sz="0" w:space="0" w:color="auto"/>
      </w:divBdr>
    </w:div>
    <w:div w:id="665137543">
      <w:bodyDiv w:val="1"/>
      <w:marLeft w:val="0"/>
      <w:marRight w:val="0"/>
      <w:marTop w:val="0"/>
      <w:marBottom w:val="0"/>
      <w:divBdr>
        <w:top w:val="none" w:sz="0" w:space="0" w:color="auto"/>
        <w:left w:val="none" w:sz="0" w:space="0" w:color="auto"/>
        <w:bottom w:val="none" w:sz="0" w:space="0" w:color="auto"/>
        <w:right w:val="none" w:sz="0" w:space="0" w:color="auto"/>
      </w:divBdr>
    </w:div>
    <w:div w:id="665323935">
      <w:bodyDiv w:val="1"/>
      <w:marLeft w:val="0"/>
      <w:marRight w:val="0"/>
      <w:marTop w:val="0"/>
      <w:marBottom w:val="0"/>
      <w:divBdr>
        <w:top w:val="none" w:sz="0" w:space="0" w:color="auto"/>
        <w:left w:val="none" w:sz="0" w:space="0" w:color="auto"/>
        <w:bottom w:val="none" w:sz="0" w:space="0" w:color="auto"/>
        <w:right w:val="none" w:sz="0" w:space="0" w:color="auto"/>
      </w:divBdr>
    </w:div>
    <w:div w:id="665324562">
      <w:bodyDiv w:val="1"/>
      <w:marLeft w:val="0"/>
      <w:marRight w:val="0"/>
      <w:marTop w:val="0"/>
      <w:marBottom w:val="0"/>
      <w:divBdr>
        <w:top w:val="none" w:sz="0" w:space="0" w:color="auto"/>
        <w:left w:val="none" w:sz="0" w:space="0" w:color="auto"/>
        <w:bottom w:val="none" w:sz="0" w:space="0" w:color="auto"/>
        <w:right w:val="none" w:sz="0" w:space="0" w:color="auto"/>
      </w:divBdr>
    </w:div>
    <w:div w:id="665547978">
      <w:bodyDiv w:val="1"/>
      <w:marLeft w:val="0"/>
      <w:marRight w:val="0"/>
      <w:marTop w:val="0"/>
      <w:marBottom w:val="0"/>
      <w:divBdr>
        <w:top w:val="none" w:sz="0" w:space="0" w:color="auto"/>
        <w:left w:val="none" w:sz="0" w:space="0" w:color="auto"/>
        <w:bottom w:val="none" w:sz="0" w:space="0" w:color="auto"/>
        <w:right w:val="none" w:sz="0" w:space="0" w:color="auto"/>
      </w:divBdr>
    </w:div>
    <w:div w:id="665550564">
      <w:bodyDiv w:val="1"/>
      <w:marLeft w:val="0"/>
      <w:marRight w:val="0"/>
      <w:marTop w:val="0"/>
      <w:marBottom w:val="0"/>
      <w:divBdr>
        <w:top w:val="none" w:sz="0" w:space="0" w:color="auto"/>
        <w:left w:val="none" w:sz="0" w:space="0" w:color="auto"/>
        <w:bottom w:val="none" w:sz="0" w:space="0" w:color="auto"/>
        <w:right w:val="none" w:sz="0" w:space="0" w:color="auto"/>
      </w:divBdr>
    </w:div>
    <w:div w:id="665672018">
      <w:bodyDiv w:val="1"/>
      <w:marLeft w:val="0"/>
      <w:marRight w:val="0"/>
      <w:marTop w:val="0"/>
      <w:marBottom w:val="0"/>
      <w:divBdr>
        <w:top w:val="none" w:sz="0" w:space="0" w:color="auto"/>
        <w:left w:val="none" w:sz="0" w:space="0" w:color="auto"/>
        <w:bottom w:val="none" w:sz="0" w:space="0" w:color="auto"/>
        <w:right w:val="none" w:sz="0" w:space="0" w:color="auto"/>
      </w:divBdr>
    </w:div>
    <w:div w:id="665716237">
      <w:bodyDiv w:val="1"/>
      <w:marLeft w:val="0"/>
      <w:marRight w:val="0"/>
      <w:marTop w:val="0"/>
      <w:marBottom w:val="0"/>
      <w:divBdr>
        <w:top w:val="none" w:sz="0" w:space="0" w:color="auto"/>
        <w:left w:val="none" w:sz="0" w:space="0" w:color="auto"/>
        <w:bottom w:val="none" w:sz="0" w:space="0" w:color="auto"/>
        <w:right w:val="none" w:sz="0" w:space="0" w:color="auto"/>
      </w:divBdr>
    </w:div>
    <w:div w:id="665785169">
      <w:bodyDiv w:val="1"/>
      <w:marLeft w:val="0"/>
      <w:marRight w:val="0"/>
      <w:marTop w:val="0"/>
      <w:marBottom w:val="0"/>
      <w:divBdr>
        <w:top w:val="none" w:sz="0" w:space="0" w:color="auto"/>
        <w:left w:val="none" w:sz="0" w:space="0" w:color="auto"/>
        <w:bottom w:val="none" w:sz="0" w:space="0" w:color="auto"/>
        <w:right w:val="none" w:sz="0" w:space="0" w:color="auto"/>
      </w:divBdr>
    </w:div>
    <w:div w:id="666401924">
      <w:bodyDiv w:val="1"/>
      <w:marLeft w:val="0"/>
      <w:marRight w:val="0"/>
      <w:marTop w:val="0"/>
      <w:marBottom w:val="0"/>
      <w:divBdr>
        <w:top w:val="none" w:sz="0" w:space="0" w:color="auto"/>
        <w:left w:val="none" w:sz="0" w:space="0" w:color="auto"/>
        <w:bottom w:val="none" w:sz="0" w:space="0" w:color="auto"/>
        <w:right w:val="none" w:sz="0" w:space="0" w:color="auto"/>
      </w:divBdr>
    </w:div>
    <w:div w:id="666446961">
      <w:bodyDiv w:val="1"/>
      <w:marLeft w:val="0"/>
      <w:marRight w:val="0"/>
      <w:marTop w:val="0"/>
      <w:marBottom w:val="0"/>
      <w:divBdr>
        <w:top w:val="none" w:sz="0" w:space="0" w:color="auto"/>
        <w:left w:val="none" w:sz="0" w:space="0" w:color="auto"/>
        <w:bottom w:val="none" w:sz="0" w:space="0" w:color="auto"/>
        <w:right w:val="none" w:sz="0" w:space="0" w:color="auto"/>
      </w:divBdr>
    </w:div>
    <w:div w:id="666637547">
      <w:bodyDiv w:val="1"/>
      <w:marLeft w:val="0"/>
      <w:marRight w:val="0"/>
      <w:marTop w:val="0"/>
      <w:marBottom w:val="0"/>
      <w:divBdr>
        <w:top w:val="none" w:sz="0" w:space="0" w:color="auto"/>
        <w:left w:val="none" w:sz="0" w:space="0" w:color="auto"/>
        <w:bottom w:val="none" w:sz="0" w:space="0" w:color="auto"/>
        <w:right w:val="none" w:sz="0" w:space="0" w:color="auto"/>
      </w:divBdr>
    </w:div>
    <w:div w:id="666834446">
      <w:bodyDiv w:val="1"/>
      <w:marLeft w:val="0"/>
      <w:marRight w:val="0"/>
      <w:marTop w:val="0"/>
      <w:marBottom w:val="0"/>
      <w:divBdr>
        <w:top w:val="none" w:sz="0" w:space="0" w:color="auto"/>
        <w:left w:val="none" w:sz="0" w:space="0" w:color="auto"/>
        <w:bottom w:val="none" w:sz="0" w:space="0" w:color="auto"/>
        <w:right w:val="none" w:sz="0" w:space="0" w:color="auto"/>
      </w:divBdr>
    </w:div>
    <w:div w:id="666907594">
      <w:bodyDiv w:val="1"/>
      <w:marLeft w:val="0"/>
      <w:marRight w:val="0"/>
      <w:marTop w:val="0"/>
      <w:marBottom w:val="0"/>
      <w:divBdr>
        <w:top w:val="none" w:sz="0" w:space="0" w:color="auto"/>
        <w:left w:val="none" w:sz="0" w:space="0" w:color="auto"/>
        <w:bottom w:val="none" w:sz="0" w:space="0" w:color="auto"/>
        <w:right w:val="none" w:sz="0" w:space="0" w:color="auto"/>
      </w:divBdr>
    </w:div>
    <w:div w:id="666909279">
      <w:bodyDiv w:val="1"/>
      <w:marLeft w:val="0"/>
      <w:marRight w:val="0"/>
      <w:marTop w:val="0"/>
      <w:marBottom w:val="0"/>
      <w:divBdr>
        <w:top w:val="none" w:sz="0" w:space="0" w:color="auto"/>
        <w:left w:val="none" w:sz="0" w:space="0" w:color="auto"/>
        <w:bottom w:val="none" w:sz="0" w:space="0" w:color="auto"/>
        <w:right w:val="none" w:sz="0" w:space="0" w:color="auto"/>
      </w:divBdr>
    </w:div>
    <w:div w:id="667177031">
      <w:bodyDiv w:val="1"/>
      <w:marLeft w:val="0"/>
      <w:marRight w:val="0"/>
      <w:marTop w:val="0"/>
      <w:marBottom w:val="0"/>
      <w:divBdr>
        <w:top w:val="none" w:sz="0" w:space="0" w:color="auto"/>
        <w:left w:val="none" w:sz="0" w:space="0" w:color="auto"/>
        <w:bottom w:val="none" w:sz="0" w:space="0" w:color="auto"/>
        <w:right w:val="none" w:sz="0" w:space="0" w:color="auto"/>
      </w:divBdr>
    </w:div>
    <w:div w:id="667288469">
      <w:bodyDiv w:val="1"/>
      <w:marLeft w:val="0"/>
      <w:marRight w:val="0"/>
      <w:marTop w:val="0"/>
      <w:marBottom w:val="0"/>
      <w:divBdr>
        <w:top w:val="none" w:sz="0" w:space="0" w:color="auto"/>
        <w:left w:val="none" w:sz="0" w:space="0" w:color="auto"/>
        <w:bottom w:val="none" w:sz="0" w:space="0" w:color="auto"/>
        <w:right w:val="none" w:sz="0" w:space="0" w:color="auto"/>
      </w:divBdr>
    </w:div>
    <w:div w:id="667368211">
      <w:bodyDiv w:val="1"/>
      <w:marLeft w:val="0"/>
      <w:marRight w:val="0"/>
      <w:marTop w:val="0"/>
      <w:marBottom w:val="0"/>
      <w:divBdr>
        <w:top w:val="none" w:sz="0" w:space="0" w:color="auto"/>
        <w:left w:val="none" w:sz="0" w:space="0" w:color="auto"/>
        <w:bottom w:val="none" w:sz="0" w:space="0" w:color="auto"/>
        <w:right w:val="none" w:sz="0" w:space="0" w:color="auto"/>
      </w:divBdr>
    </w:div>
    <w:div w:id="667439720">
      <w:bodyDiv w:val="1"/>
      <w:marLeft w:val="0"/>
      <w:marRight w:val="0"/>
      <w:marTop w:val="0"/>
      <w:marBottom w:val="0"/>
      <w:divBdr>
        <w:top w:val="none" w:sz="0" w:space="0" w:color="auto"/>
        <w:left w:val="none" w:sz="0" w:space="0" w:color="auto"/>
        <w:bottom w:val="none" w:sz="0" w:space="0" w:color="auto"/>
        <w:right w:val="none" w:sz="0" w:space="0" w:color="auto"/>
      </w:divBdr>
    </w:div>
    <w:div w:id="667516079">
      <w:bodyDiv w:val="1"/>
      <w:marLeft w:val="0"/>
      <w:marRight w:val="0"/>
      <w:marTop w:val="0"/>
      <w:marBottom w:val="0"/>
      <w:divBdr>
        <w:top w:val="none" w:sz="0" w:space="0" w:color="auto"/>
        <w:left w:val="none" w:sz="0" w:space="0" w:color="auto"/>
        <w:bottom w:val="none" w:sz="0" w:space="0" w:color="auto"/>
        <w:right w:val="none" w:sz="0" w:space="0" w:color="auto"/>
      </w:divBdr>
    </w:div>
    <w:div w:id="667900537">
      <w:bodyDiv w:val="1"/>
      <w:marLeft w:val="0"/>
      <w:marRight w:val="0"/>
      <w:marTop w:val="0"/>
      <w:marBottom w:val="0"/>
      <w:divBdr>
        <w:top w:val="none" w:sz="0" w:space="0" w:color="auto"/>
        <w:left w:val="none" w:sz="0" w:space="0" w:color="auto"/>
        <w:bottom w:val="none" w:sz="0" w:space="0" w:color="auto"/>
        <w:right w:val="none" w:sz="0" w:space="0" w:color="auto"/>
      </w:divBdr>
    </w:div>
    <w:div w:id="667907808">
      <w:bodyDiv w:val="1"/>
      <w:marLeft w:val="0"/>
      <w:marRight w:val="0"/>
      <w:marTop w:val="0"/>
      <w:marBottom w:val="0"/>
      <w:divBdr>
        <w:top w:val="none" w:sz="0" w:space="0" w:color="auto"/>
        <w:left w:val="none" w:sz="0" w:space="0" w:color="auto"/>
        <w:bottom w:val="none" w:sz="0" w:space="0" w:color="auto"/>
        <w:right w:val="none" w:sz="0" w:space="0" w:color="auto"/>
      </w:divBdr>
    </w:div>
    <w:div w:id="667908153">
      <w:bodyDiv w:val="1"/>
      <w:marLeft w:val="0"/>
      <w:marRight w:val="0"/>
      <w:marTop w:val="0"/>
      <w:marBottom w:val="0"/>
      <w:divBdr>
        <w:top w:val="none" w:sz="0" w:space="0" w:color="auto"/>
        <w:left w:val="none" w:sz="0" w:space="0" w:color="auto"/>
        <w:bottom w:val="none" w:sz="0" w:space="0" w:color="auto"/>
        <w:right w:val="none" w:sz="0" w:space="0" w:color="auto"/>
      </w:divBdr>
    </w:div>
    <w:div w:id="668098332">
      <w:bodyDiv w:val="1"/>
      <w:marLeft w:val="0"/>
      <w:marRight w:val="0"/>
      <w:marTop w:val="0"/>
      <w:marBottom w:val="0"/>
      <w:divBdr>
        <w:top w:val="none" w:sz="0" w:space="0" w:color="auto"/>
        <w:left w:val="none" w:sz="0" w:space="0" w:color="auto"/>
        <w:bottom w:val="none" w:sz="0" w:space="0" w:color="auto"/>
        <w:right w:val="none" w:sz="0" w:space="0" w:color="auto"/>
      </w:divBdr>
    </w:div>
    <w:div w:id="668219644">
      <w:bodyDiv w:val="1"/>
      <w:marLeft w:val="0"/>
      <w:marRight w:val="0"/>
      <w:marTop w:val="0"/>
      <w:marBottom w:val="0"/>
      <w:divBdr>
        <w:top w:val="none" w:sz="0" w:space="0" w:color="auto"/>
        <w:left w:val="none" w:sz="0" w:space="0" w:color="auto"/>
        <w:bottom w:val="none" w:sz="0" w:space="0" w:color="auto"/>
        <w:right w:val="none" w:sz="0" w:space="0" w:color="auto"/>
      </w:divBdr>
    </w:div>
    <w:div w:id="668367762">
      <w:bodyDiv w:val="1"/>
      <w:marLeft w:val="0"/>
      <w:marRight w:val="0"/>
      <w:marTop w:val="0"/>
      <w:marBottom w:val="0"/>
      <w:divBdr>
        <w:top w:val="none" w:sz="0" w:space="0" w:color="auto"/>
        <w:left w:val="none" w:sz="0" w:space="0" w:color="auto"/>
        <w:bottom w:val="none" w:sz="0" w:space="0" w:color="auto"/>
        <w:right w:val="none" w:sz="0" w:space="0" w:color="auto"/>
      </w:divBdr>
    </w:div>
    <w:div w:id="668408072">
      <w:bodyDiv w:val="1"/>
      <w:marLeft w:val="0"/>
      <w:marRight w:val="0"/>
      <w:marTop w:val="0"/>
      <w:marBottom w:val="0"/>
      <w:divBdr>
        <w:top w:val="none" w:sz="0" w:space="0" w:color="auto"/>
        <w:left w:val="none" w:sz="0" w:space="0" w:color="auto"/>
        <w:bottom w:val="none" w:sz="0" w:space="0" w:color="auto"/>
        <w:right w:val="none" w:sz="0" w:space="0" w:color="auto"/>
      </w:divBdr>
    </w:div>
    <w:div w:id="668675885">
      <w:bodyDiv w:val="1"/>
      <w:marLeft w:val="0"/>
      <w:marRight w:val="0"/>
      <w:marTop w:val="0"/>
      <w:marBottom w:val="0"/>
      <w:divBdr>
        <w:top w:val="none" w:sz="0" w:space="0" w:color="auto"/>
        <w:left w:val="none" w:sz="0" w:space="0" w:color="auto"/>
        <w:bottom w:val="none" w:sz="0" w:space="0" w:color="auto"/>
        <w:right w:val="none" w:sz="0" w:space="0" w:color="auto"/>
      </w:divBdr>
    </w:div>
    <w:div w:id="668799848">
      <w:bodyDiv w:val="1"/>
      <w:marLeft w:val="0"/>
      <w:marRight w:val="0"/>
      <w:marTop w:val="0"/>
      <w:marBottom w:val="0"/>
      <w:divBdr>
        <w:top w:val="none" w:sz="0" w:space="0" w:color="auto"/>
        <w:left w:val="none" w:sz="0" w:space="0" w:color="auto"/>
        <w:bottom w:val="none" w:sz="0" w:space="0" w:color="auto"/>
        <w:right w:val="none" w:sz="0" w:space="0" w:color="auto"/>
      </w:divBdr>
    </w:div>
    <w:div w:id="668824956">
      <w:bodyDiv w:val="1"/>
      <w:marLeft w:val="0"/>
      <w:marRight w:val="0"/>
      <w:marTop w:val="0"/>
      <w:marBottom w:val="0"/>
      <w:divBdr>
        <w:top w:val="none" w:sz="0" w:space="0" w:color="auto"/>
        <w:left w:val="none" w:sz="0" w:space="0" w:color="auto"/>
        <w:bottom w:val="none" w:sz="0" w:space="0" w:color="auto"/>
        <w:right w:val="none" w:sz="0" w:space="0" w:color="auto"/>
      </w:divBdr>
    </w:div>
    <w:div w:id="668867098">
      <w:bodyDiv w:val="1"/>
      <w:marLeft w:val="0"/>
      <w:marRight w:val="0"/>
      <w:marTop w:val="0"/>
      <w:marBottom w:val="0"/>
      <w:divBdr>
        <w:top w:val="none" w:sz="0" w:space="0" w:color="auto"/>
        <w:left w:val="none" w:sz="0" w:space="0" w:color="auto"/>
        <w:bottom w:val="none" w:sz="0" w:space="0" w:color="auto"/>
        <w:right w:val="none" w:sz="0" w:space="0" w:color="auto"/>
      </w:divBdr>
    </w:div>
    <w:div w:id="669022452">
      <w:bodyDiv w:val="1"/>
      <w:marLeft w:val="0"/>
      <w:marRight w:val="0"/>
      <w:marTop w:val="0"/>
      <w:marBottom w:val="0"/>
      <w:divBdr>
        <w:top w:val="none" w:sz="0" w:space="0" w:color="auto"/>
        <w:left w:val="none" w:sz="0" w:space="0" w:color="auto"/>
        <w:bottom w:val="none" w:sz="0" w:space="0" w:color="auto"/>
        <w:right w:val="none" w:sz="0" w:space="0" w:color="auto"/>
      </w:divBdr>
    </w:div>
    <w:div w:id="669137362">
      <w:bodyDiv w:val="1"/>
      <w:marLeft w:val="0"/>
      <w:marRight w:val="0"/>
      <w:marTop w:val="0"/>
      <w:marBottom w:val="0"/>
      <w:divBdr>
        <w:top w:val="none" w:sz="0" w:space="0" w:color="auto"/>
        <w:left w:val="none" w:sz="0" w:space="0" w:color="auto"/>
        <w:bottom w:val="none" w:sz="0" w:space="0" w:color="auto"/>
        <w:right w:val="none" w:sz="0" w:space="0" w:color="auto"/>
      </w:divBdr>
    </w:div>
    <w:div w:id="669139341">
      <w:bodyDiv w:val="1"/>
      <w:marLeft w:val="0"/>
      <w:marRight w:val="0"/>
      <w:marTop w:val="0"/>
      <w:marBottom w:val="0"/>
      <w:divBdr>
        <w:top w:val="none" w:sz="0" w:space="0" w:color="auto"/>
        <w:left w:val="none" w:sz="0" w:space="0" w:color="auto"/>
        <w:bottom w:val="none" w:sz="0" w:space="0" w:color="auto"/>
        <w:right w:val="none" w:sz="0" w:space="0" w:color="auto"/>
      </w:divBdr>
    </w:div>
    <w:div w:id="669210863">
      <w:bodyDiv w:val="1"/>
      <w:marLeft w:val="0"/>
      <w:marRight w:val="0"/>
      <w:marTop w:val="0"/>
      <w:marBottom w:val="0"/>
      <w:divBdr>
        <w:top w:val="none" w:sz="0" w:space="0" w:color="auto"/>
        <w:left w:val="none" w:sz="0" w:space="0" w:color="auto"/>
        <w:bottom w:val="none" w:sz="0" w:space="0" w:color="auto"/>
        <w:right w:val="none" w:sz="0" w:space="0" w:color="auto"/>
      </w:divBdr>
    </w:div>
    <w:div w:id="669210936">
      <w:bodyDiv w:val="1"/>
      <w:marLeft w:val="0"/>
      <w:marRight w:val="0"/>
      <w:marTop w:val="0"/>
      <w:marBottom w:val="0"/>
      <w:divBdr>
        <w:top w:val="none" w:sz="0" w:space="0" w:color="auto"/>
        <w:left w:val="none" w:sz="0" w:space="0" w:color="auto"/>
        <w:bottom w:val="none" w:sz="0" w:space="0" w:color="auto"/>
        <w:right w:val="none" w:sz="0" w:space="0" w:color="auto"/>
      </w:divBdr>
    </w:div>
    <w:div w:id="669212300">
      <w:bodyDiv w:val="1"/>
      <w:marLeft w:val="0"/>
      <w:marRight w:val="0"/>
      <w:marTop w:val="0"/>
      <w:marBottom w:val="0"/>
      <w:divBdr>
        <w:top w:val="none" w:sz="0" w:space="0" w:color="auto"/>
        <w:left w:val="none" w:sz="0" w:space="0" w:color="auto"/>
        <w:bottom w:val="none" w:sz="0" w:space="0" w:color="auto"/>
        <w:right w:val="none" w:sz="0" w:space="0" w:color="auto"/>
      </w:divBdr>
    </w:div>
    <w:div w:id="669335927">
      <w:bodyDiv w:val="1"/>
      <w:marLeft w:val="0"/>
      <w:marRight w:val="0"/>
      <w:marTop w:val="0"/>
      <w:marBottom w:val="0"/>
      <w:divBdr>
        <w:top w:val="none" w:sz="0" w:space="0" w:color="auto"/>
        <w:left w:val="none" w:sz="0" w:space="0" w:color="auto"/>
        <w:bottom w:val="none" w:sz="0" w:space="0" w:color="auto"/>
        <w:right w:val="none" w:sz="0" w:space="0" w:color="auto"/>
      </w:divBdr>
    </w:div>
    <w:div w:id="669453001">
      <w:bodyDiv w:val="1"/>
      <w:marLeft w:val="0"/>
      <w:marRight w:val="0"/>
      <w:marTop w:val="0"/>
      <w:marBottom w:val="0"/>
      <w:divBdr>
        <w:top w:val="none" w:sz="0" w:space="0" w:color="auto"/>
        <w:left w:val="none" w:sz="0" w:space="0" w:color="auto"/>
        <w:bottom w:val="none" w:sz="0" w:space="0" w:color="auto"/>
        <w:right w:val="none" w:sz="0" w:space="0" w:color="auto"/>
      </w:divBdr>
    </w:div>
    <w:div w:id="669527310">
      <w:bodyDiv w:val="1"/>
      <w:marLeft w:val="0"/>
      <w:marRight w:val="0"/>
      <w:marTop w:val="0"/>
      <w:marBottom w:val="0"/>
      <w:divBdr>
        <w:top w:val="none" w:sz="0" w:space="0" w:color="auto"/>
        <w:left w:val="none" w:sz="0" w:space="0" w:color="auto"/>
        <w:bottom w:val="none" w:sz="0" w:space="0" w:color="auto"/>
        <w:right w:val="none" w:sz="0" w:space="0" w:color="auto"/>
      </w:divBdr>
    </w:div>
    <w:div w:id="669604973">
      <w:bodyDiv w:val="1"/>
      <w:marLeft w:val="0"/>
      <w:marRight w:val="0"/>
      <w:marTop w:val="0"/>
      <w:marBottom w:val="0"/>
      <w:divBdr>
        <w:top w:val="none" w:sz="0" w:space="0" w:color="auto"/>
        <w:left w:val="none" w:sz="0" w:space="0" w:color="auto"/>
        <w:bottom w:val="none" w:sz="0" w:space="0" w:color="auto"/>
        <w:right w:val="none" w:sz="0" w:space="0" w:color="auto"/>
      </w:divBdr>
    </w:div>
    <w:div w:id="669792487">
      <w:bodyDiv w:val="1"/>
      <w:marLeft w:val="0"/>
      <w:marRight w:val="0"/>
      <w:marTop w:val="0"/>
      <w:marBottom w:val="0"/>
      <w:divBdr>
        <w:top w:val="none" w:sz="0" w:space="0" w:color="auto"/>
        <w:left w:val="none" w:sz="0" w:space="0" w:color="auto"/>
        <w:bottom w:val="none" w:sz="0" w:space="0" w:color="auto"/>
        <w:right w:val="none" w:sz="0" w:space="0" w:color="auto"/>
      </w:divBdr>
    </w:div>
    <w:div w:id="669992786">
      <w:bodyDiv w:val="1"/>
      <w:marLeft w:val="0"/>
      <w:marRight w:val="0"/>
      <w:marTop w:val="0"/>
      <w:marBottom w:val="0"/>
      <w:divBdr>
        <w:top w:val="none" w:sz="0" w:space="0" w:color="auto"/>
        <w:left w:val="none" w:sz="0" w:space="0" w:color="auto"/>
        <w:bottom w:val="none" w:sz="0" w:space="0" w:color="auto"/>
        <w:right w:val="none" w:sz="0" w:space="0" w:color="auto"/>
      </w:divBdr>
    </w:div>
    <w:div w:id="670060316">
      <w:bodyDiv w:val="1"/>
      <w:marLeft w:val="0"/>
      <w:marRight w:val="0"/>
      <w:marTop w:val="0"/>
      <w:marBottom w:val="0"/>
      <w:divBdr>
        <w:top w:val="none" w:sz="0" w:space="0" w:color="auto"/>
        <w:left w:val="none" w:sz="0" w:space="0" w:color="auto"/>
        <w:bottom w:val="none" w:sz="0" w:space="0" w:color="auto"/>
        <w:right w:val="none" w:sz="0" w:space="0" w:color="auto"/>
      </w:divBdr>
    </w:div>
    <w:div w:id="670064307">
      <w:bodyDiv w:val="1"/>
      <w:marLeft w:val="0"/>
      <w:marRight w:val="0"/>
      <w:marTop w:val="0"/>
      <w:marBottom w:val="0"/>
      <w:divBdr>
        <w:top w:val="none" w:sz="0" w:space="0" w:color="auto"/>
        <w:left w:val="none" w:sz="0" w:space="0" w:color="auto"/>
        <w:bottom w:val="none" w:sz="0" w:space="0" w:color="auto"/>
        <w:right w:val="none" w:sz="0" w:space="0" w:color="auto"/>
      </w:divBdr>
    </w:div>
    <w:div w:id="670302557">
      <w:bodyDiv w:val="1"/>
      <w:marLeft w:val="0"/>
      <w:marRight w:val="0"/>
      <w:marTop w:val="0"/>
      <w:marBottom w:val="0"/>
      <w:divBdr>
        <w:top w:val="none" w:sz="0" w:space="0" w:color="auto"/>
        <w:left w:val="none" w:sz="0" w:space="0" w:color="auto"/>
        <w:bottom w:val="none" w:sz="0" w:space="0" w:color="auto"/>
        <w:right w:val="none" w:sz="0" w:space="0" w:color="auto"/>
      </w:divBdr>
    </w:div>
    <w:div w:id="670451096">
      <w:bodyDiv w:val="1"/>
      <w:marLeft w:val="0"/>
      <w:marRight w:val="0"/>
      <w:marTop w:val="0"/>
      <w:marBottom w:val="0"/>
      <w:divBdr>
        <w:top w:val="none" w:sz="0" w:space="0" w:color="auto"/>
        <w:left w:val="none" w:sz="0" w:space="0" w:color="auto"/>
        <w:bottom w:val="none" w:sz="0" w:space="0" w:color="auto"/>
        <w:right w:val="none" w:sz="0" w:space="0" w:color="auto"/>
      </w:divBdr>
    </w:div>
    <w:div w:id="670564803">
      <w:bodyDiv w:val="1"/>
      <w:marLeft w:val="0"/>
      <w:marRight w:val="0"/>
      <w:marTop w:val="0"/>
      <w:marBottom w:val="0"/>
      <w:divBdr>
        <w:top w:val="none" w:sz="0" w:space="0" w:color="auto"/>
        <w:left w:val="none" w:sz="0" w:space="0" w:color="auto"/>
        <w:bottom w:val="none" w:sz="0" w:space="0" w:color="auto"/>
        <w:right w:val="none" w:sz="0" w:space="0" w:color="auto"/>
      </w:divBdr>
    </w:div>
    <w:div w:id="670566208">
      <w:bodyDiv w:val="1"/>
      <w:marLeft w:val="0"/>
      <w:marRight w:val="0"/>
      <w:marTop w:val="0"/>
      <w:marBottom w:val="0"/>
      <w:divBdr>
        <w:top w:val="none" w:sz="0" w:space="0" w:color="auto"/>
        <w:left w:val="none" w:sz="0" w:space="0" w:color="auto"/>
        <w:bottom w:val="none" w:sz="0" w:space="0" w:color="auto"/>
        <w:right w:val="none" w:sz="0" w:space="0" w:color="auto"/>
      </w:divBdr>
    </w:div>
    <w:div w:id="670566394">
      <w:bodyDiv w:val="1"/>
      <w:marLeft w:val="0"/>
      <w:marRight w:val="0"/>
      <w:marTop w:val="0"/>
      <w:marBottom w:val="0"/>
      <w:divBdr>
        <w:top w:val="none" w:sz="0" w:space="0" w:color="auto"/>
        <w:left w:val="none" w:sz="0" w:space="0" w:color="auto"/>
        <w:bottom w:val="none" w:sz="0" w:space="0" w:color="auto"/>
        <w:right w:val="none" w:sz="0" w:space="0" w:color="auto"/>
      </w:divBdr>
    </w:div>
    <w:div w:id="670647467">
      <w:bodyDiv w:val="1"/>
      <w:marLeft w:val="0"/>
      <w:marRight w:val="0"/>
      <w:marTop w:val="0"/>
      <w:marBottom w:val="0"/>
      <w:divBdr>
        <w:top w:val="none" w:sz="0" w:space="0" w:color="auto"/>
        <w:left w:val="none" w:sz="0" w:space="0" w:color="auto"/>
        <w:bottom w:val="none" w:sz="0" w:space="0" w:color="auto"/>
        <w:right w:val="none" w:sz="0" w:space="0" w:color="auto"/>
      </w:divBdr>
    </w:div>
    <w:div w:id="670791867">
      <w:bodyDiv w:val="1"/>
      <w:marLeft w:val="0"/>
      <w:marRight w:val="0"/>
      <w:marTop w:val="0"/>
      <w:marBottom w:val="0"/>
      <w:divBdr>
        <w:top w:val="none" w:sz="0" w:space="0" w:color="auto"/>
        <w:left w:val="none" w:sz="0" w:space="0" w:color="auto"/>
        <w:bottom w:val="none" w:sz="0" w:space="0" w:color="auto"/>
        <w:right w:val="none" w:sz="0" w:space="0" w:color="auto"/>
      </w:divBdr>
    </w:div>
    <w:div w:id="670989426">
      <w:bodyDiv w:val="1"/>
      <w:marLeft w:val="0"/>
      <w:marRight w:val="0"/>
      <w:marTop w:val="0"/>
      <w:marBottom w:val="0"/>
      <w:divBdr>
        <w:top w:val="none" w:sz="0" w:space="0" w:color="auto"/>
        <w:left w:val="none" w:sz="0" w:space="0" w:color="auto"/>
        <w:bottom w:val="none" w:sz="0" w:space="0" w:color="auto"/>
        <w:right w:val="none" w:sz="0" w:space="0" w:color="auto"/>
      </w:divBdr>
    </w:div>
    <w:div w:id="671565059">
      <w:bodyDiv w:val="1"/>
      <w:marLeft w:val="0"/>
      <w:marRight w:val="0"/>
      <w:marTop w:val="0"/>
      <w:marBottom w:val="0"/>
      <w:divBdr>
        <w:top w:val="none" w:sz="0" w:space="0" w:color="auto"/>
        <w:left w:val="none" w:sz="0" w:space="0" w:color="auto"/>
        <w:bottom w:val="none" w:sz="0" w:space="0" w:color="auto"/>
        <w:right w:val="none" w:sz="0" w:space="0" w:color="auto"/>
      </w:divBdr>
    </w:div>
    <w:div w:id="671643180">
      <w:bodyDiv w:val="1"/>
      <w:marLeft w:val="0"/>
      <w:marRight w:val="0"/>
      <w:marTop w:val="0"/>
      <w:marBottom w:val="0"/>
      <w:divBdr>
        <w:top w:val="none" w:sz="0" w:space="0" w:color="auto"/>
        <w:left w:val="none" w:sz="0" w:space="0" w:color="auto"/>
        <w:bottom w:val="none" w:sz="0" w:space="0" w:color="auto"/>
        <w:right w:val="none" w:sz="0" w:space="0" w:color="auto"/>
      </w:divBdr>
    </w:div>
    <w:div w:id="671683531">
      <w:bodyDiv w:val="1"/>
      <w:marLeft w:val="0"/>
      <w:marRight w:val="0"/>
      <w:marTop w:val="0"/>
      <w:marBottom w:val="0"/>
      <w:divBdr>
        <w:top w:val="none" w:sz="0" w:space="0" w:color="auto"/>
        <w:left w:val="none" w:sz="0" w:space="0" w:color="auto"/>
        <w:bottom w:val="none" w:sz="0" w:space="0" w:color="auto"/>
        <w:right w:val="none" w:sz="0" w:space="0" w:color="auto"/>
      </w:divBdr>
    </w:div>
    <w:div w:id="671687412">
      <w:bodyDiv w:val="1"/>
      <w:marLeft w:val="0"/>
      <w:marRight w:val="0"/>
      <w:marTop w:val="0"/>
      <w:marBottom w:val="0"/>
      <w:divBdr>
        <w:top w:val="none" w:sz="0" w:space="0" w:color="auto"/>
        <w:left w:val="none" w:sz="0" w:space="0" w:color="auto"/>
        <w:bottom w:val="none" w:sz="0" w:space="0" w:color="auto"/>
        <w:right w:val="none" w:sz="0" w:space="0" w:color="auto"/>
      </w:divBdr>
    </w:div>
    <w:div w:id="671833134">
      <w:bodyDiv w:val="1"/>
      <w:marLeft w:val="0"/>
      <w:marRight w:val="0"/>
      <w:marTop w:val="0"/>
      <w:marBottom w:val="0"/>
      <w:divBdr>
        <w:top w:val="none" w:sz="0" w:space="0" w:color="auto"/>
        <w:left w:val="none" w:sz="0" w:space="0" w:color="auto"/>
        <w:bottom w:val="none" w:sz="0" w:space="0" w:color="auto"/>
        <w:right w:val="none" w:sz="0" w:space="0" w:color="auto"/>
      </w:divBdr>
    </w:div>
    <w:div w:id="671881506">
      <w:bodyDiv w:val="1"/>
      <w:marLeft w:val="0"/>
      <w:marRight w:val="0"/>
      <w:marTop w:val="0"/>
      <w:marBottom w:val="0"/>
      <w:divBdr>
        <w:top w:val="none" w:sz="0" w:space="0" w:color="auto"/>
        <w:left w:val="none" w:sz="0" w:space="0" w:color="auto"/>
        <w:bottom w:val="none" w:sz="0" w:space="0" w:color="auto"/>
        <w:right w:val="none" w:sz="0" w:space="0" w:color="auto"/>
      </w:divBdr>
    </w:div>
    <w:div w:id="672103719">
      <w:bodyDiv w:val="1"/>
      <w:marLeft w:val="0"/>
      <w:marRight w:val="0"/>
      <w:marTop w:val="0"/>
      <w:marBottom w:val="0"/>
      <w:divBdr>
        <w:top w:val="none" w:sz="0" w:space="0" w:color="auto"/>
        <w:left w:val="none" w:sz="0" w:space="0" w:color="auto"/>
        <w:bottom w:val="none" w:sz="0" w:space="0" w:color="auto"/>
        <w:right w:val="none" w:sz="0" w:space="0" w:color="auto"/>
      </w:divBdr>
    </w:div>
    <w:div w:id="672226874">
      <w:bodyDiv w:val="1"/>
      <w:marLeft w:val="0"/>
      <w:marRight w:val="0"/>
      <w:marTop w:val="0"/>
      <w:marBottom w:val="0"/>
      <w:divBdr>
        <w:top w:val="none" w:sz="0" w:space="0" w:color="auto"/>
        <w:left w:val="none" w:sz="0" w:space="0" w:color="auto"/>
        <w:bottom w:val="none" w:sz="0" w:space="0" w:color="auto"/>
        <w:right w:val="none" w:sz="0" w:space="0" w:color="auto"/>
      </w:divBdr>
    </w:div>
    <w:div w:id="672340491">
      <w:bodyDiv w:val="1"/>
      <w:marLeft w:val="0"/>
      <w:marRight w:val="0"/>
      <w:marTop w:val="0"/>
      <w:marBottom w:val="0"/>
      <w:divBdr>
        <w:top w:val="none" w:sz="0" w:space="0" w:color="auto"/>
        <w:left w:val="none" w:sz="0" w:space="0" w:color="auto"/>
        <w:bottom w:val="none" w:sz="0" w:space="0" w:color="auto"/>
        <w:right w:val="none" w:sz="0" w:space="0" w:color="auto"/>
      </w:divBdr>
    </w:div>
    <w:div w:id="672412962">
      <w:bodyDiv w:val="1"/>
      <w:marLeft w:val="0"/>
      <w:marRight w:val="0"/>
      <w:marTop w:val="0"/>
      <w:marBottom w:val="0"/>
      <w:divBdr>
        <w:top w:val="none" w:sz="0" w:space="0" w:color="auto"/>
        <w:left w:val="none" w:sz="0" w:space="0" w:color="auto"/>
        <w:bottom w:val="none" w:sz="0" w:space="0" w:color="auto"/>
        <w:right w:val="none" w:sz="0" w:space="0" w:color="auto"/>
      </w:divBdr>
    </w:div>
    <w:div w:id="672535741">
      <w:bodyDiv w:val="1"/>
      <w:marLeft w:val="0"/>
      <w:marRight w:val="0"/>
      <w:marTop w:val="0"/>
      <w:marBottom w:val="0"/>
      <w:divBdr>
        <w:top w:val="none" w:sz="0" w:space="0" w:color="auto"/>
        <w:left w:val="none" w:sz="0" w:space="0" w:color="auto"/>
        <w:bottom w:val="none" w:sz="0" w:space="0" w:color="auto"/>
        <w:right w:val="none" w:sz="0" w:space="0" w:color="auto"/>
      </w:divBdr>
    </w:div>
    <w:div w:id="672536337">
      <w:bodyDiv w:val="1"/>
      <w:marLeft w:val="0"/>
      <w:marRight w:val="0"/>
      <w:marTop w:val="0"/>
      <w:marBottom w:val="0"/>
      <w:divBdr>
        <w:top w:val="none" w:sz="0" w:space="0" w:color="auto"/>
        <w:left w:val="none" w:sz="0" w:space="0" w:color="auto"/>
        <w:bottom w:val="none" w:sz="0" w:space="0" w:color="auto"/>
        <w:right w:val="none" w:sz="0" w:space="0" w:color="auto"/>
      </w:divBdr>
    </w:div>
    <w:div w:id="672727674">
      <w:bodyDiv w:val="1"/>
      <w:marLeft w:val="0"/>
      <w:marRight w:val="0"/>
      <w:marTop w:val="0"/>
      <w:marBottom w:val="0"/>
      <w:divBdr>
        <w:top w:val="none" w:sz="0" w:space="0" w:color="auto"/>
        <w:left w:val="none" w:sz="0" w:space="0" w:color="auto"/>
        <w:bottom w:val="none" w:sz="0" w:space="0" w:color="auto"/>
        <w:right w:val="none" w:sz="0" w:space="0" w:color="auto"/>
      </w:divBdr>
    </w:div>
    <w:div w:id="672729280">
      <w:bodyDiv w:val="1"/>
      <w:marLeft w:val="0"/>
      <w:marRight w:val="0"/>
      <w:marTop w:val="0"/>
      <w:marBottom w:val="0"/>
      <w:divBdr>
        <w:top w:val="none" w:sz="0" w:space="0" w:color="auto"/>
        <w:left w:val="none" w:sz="0" w:space="0" w:color="auto"/>
        <w:bottom w:val="none" w:sz="0" w:space="0" w:color="auto"/>
        <w:right w:val="none" w:sz="0" w:space="0" w:color="auto"/>
      </w:divBdr>
    </w:div>
    <w:div w:id="672878260">
      <w:bodyDiv w:val="1"/>
      <w:marLeft w:val="0"/>
      <w:marRight w:val="0"/>
      <w:marTop w:val="0"/>
      <w:marBottom w:val="0"/>
      <w:divBdr>
        <w:top w:val="none" w:sz="0" w:space="0" w:color="auto"/>
        <w:left w:val="none" w:sz="0" w:space="0" w:color="auto"/>
        <w:bottom w:val="none" w:sz="0" w:space="0" w:color="auto"/>
        <w:right w:val="none" w:sz="0" w:space="0" w:color="auto"/>
      </w:divBdr>
    </w:div>
    <w:div w:id="672992731">
      <w:bodyDiv w:val="1"/>
      <w:marLeft w:val="0"/>
      <w:marRight w:val="0"/>
      <w:marTop w:val="0"/>
      <w:marBottom w:val="0"/>
      <w:divBdr>
        <w:top w:val="none" w:sz="0" w:space="0" w:color="auto"/>
        <w:left w:val="none" w:sz="0" w:space="0" w:color="auto"/>
        <w:bottom w:val="none" w:sz="0" w:space="0" w:color="auto"/>
        <w:right w:val="none" w:sz="0" w:space="0" w:color="auto"/>
      </w:divBdr>
    </w:div>
    <w:div w:id="673142310">
      <w:bodyDiv w:val="1"/>
      <w:marLeft w:val="0"/>
      <w:marRight w:val="0"/>
      <w:marTop w:val="0"/>
      <w:marBottom w:val="0"/>
      <w:divBdr>
        <w:top w:val="none" w:sz="0" w:space="0" w:color="auto"/>
        <w:left w:val="none" w:sz="0" w:space="0" w:color="auto"/>
        <w:bottom w:val="none" w:sz="0" w:space="0" w:color="auto"/>
        <w:right w:val="none" w:sz="0" w:space="0" w:color="auto"/>
      </w:divBdr>
    </w:div>
    <w:div w:id="673187390">
      <w:bodyDiv w:val="1"/>
      <w:marLeft w:val="0"/>
      <w:marRight w:val="0"/>
      <w:marTop w:val="0"/>
      <w:marBottom w:val="0"/>
      <w:divBdr>
        <w:top w:val="none" w:sz="0" w:space="0" w:color="auto"/>
        <w:left w:val="none" w:sz="0" w:space="0" w:color="auto"/>
        <w:bottom w:val="none" w:sz="0" w:space="0" w:color="auto"/>
        <w:right w:val="none" w:sz="0" w:space="0" w:color="auto"/>
      </w:divBdr>
    </w:div>
    <w:div w:id="673342122">
      <w:bodyDiv w:val="1"/>
      <w:marLeft w:val="0"/>
      <w:marRight w:val="0"/>
      <w:marTop w:val="0"/>
      <w:marBottom w:val="0"/>
      <w:divBdr>
        <w:top w:val="none" w:sz="0" w:space="0" w:color="auto"/>
        <w:left w:val="none" w:sz="0" w:space="0" w:color="auto"/>
        <w:bottom w:val="none" w:sz="0" w:space="0" w:color="auto"/>
        <w:right w:val="none" w:sz="0" w:space="0" w:color="auto"/>
      </w:divBdr>
    </w:div>
    <w:div w:id="673387253">
      <w:bodyDiv w:val="1"/>
      <w:marLeft w:val="0"/>
      <w:marRight w:val="0"/>
      <w:marTop w:val="0"/>
      <w:marBottom w:val="0"/>
      <w:divBdr>
        <w:top w:val="none" w:sz="0" w:space="0" w:color="auto"/>
        <w:left w:val="none" w:sz="0" w:space="0" w:color="auto"/>
        <w:bottom w:val="none" w:sz="0" w:space="0" w:color="auto"/>
        <w:right w:val="none" w:sz="0" w:space="0" w:color="auto"/>
      </w:divBdr>
    </w:div>
    <w:div w:id="673462273">
      <w:bodyDiv w:val="1"/>
      <w:marLeft w:val="0"/>
      <w:marRight w:val="0"/>
      <w:marTop w:val="0"/>
      <w:marBottom w:val="0"/>
      <w:divBdr>
        <w:top w:val="none" w:sz="0" w:space="0" w:color="auto"/>
        <w:left w:val="none" w:sz="0" w:space="0" w:color="auto"/>
        <w:bottom w:val="none" w:sz="0" w:space="0" w:color="auto"/>
        <w:right w:val="none" w:sz="0" w:space="0" w:color="auto"/>
      </w:divBdr>
    </w:div>
    <w:div w:id="673611556">
      <w:bodyDiv w:val="1"/>
      <w:marLeft w:val="0"/>
      <w:marRight w:val="0"/>
      <w:marTop w:val="0"/>
      <w:marBottom w:val="0"/>
      <w:divBdr>
        <w:top w:val="none" w:sz="0" w:space="0" w:color="auto"/>
        <w:left w:val="none" w:sz="0" w:space="0" w:color="auto"/>
        <w:bottom w:val="none" w:sz="0" w:space="0" w:color="auto"/>
        <w:right w:val="none" w:sz="0" w:space="0" w:color="auto"/>
      </w:divBdr>
    </w:div>
    <w:div w:id="673655450">
      <w:bodyDiv w:val="1"/>
      <w:marLeft w:val="0"/>
      <w:marRight w:val="0"/>
      <w:marTop w:val="0"/>
      <w:marBottom w:val="0"/>
      <w:divBdr>
        <w:top w:val="none" w:sz="0" w:space="0" w:color="auto"/>
        <w:left w:val="none" w:sz="0" w:space="0" w:color="auto"/>
        <w:bottom w:val="none" w:sz="0" w:space="0" w:color="auto"/>
        <w:right w:val="none" w:sz="0" w:space="0" w:color="auto"/>
      </w:divBdr>
    </w:div>
    <w:div w:id="673723134">
      <w:bodyDiv w:val="1"/>
      <w:marLeft w:val="0"/>
      <w:marRight w:val="0"/>
      <w:marTop w:val="0"/>
      <w:marBottom w:val="0"/>
      <w:divBdr>
        <w:top w:val="none" w:sz="0" w:space="0" w:color="auto"/>
        <w:left w:val="none" w:sz="0" w:space="0" w:color="auto"/>
        <w:bottom w:val="none" w:sz="0" w:space="0" w:color="auto"/>
        <w:right w:val="none" w:sz="0" w:space="0" w:color="auto"/>
      </w:divBdr>
    </w:div>
    <w:div w:id="673731021">
      <w:bodyDiv w:val="1"/>
      <w:marLeft w:val="0"/>
      <w:marRight w:val="0"/>
      <w:marTop w:val="0"/>
      <w:marBottom w:val="0"/>
      <w:divBdr>
        <w:top w:val="none" w:sz="0" w:space="0" w:color="auto"/>
        <w:left w:val="none" w:sz="0" w:space="0" w:color="auto"/>
        <w:bottom w:val="none" w:sz="0" w:space="0" w:color="auto"/>
        <w:right w:val="none" w:sz="0" w:space="0" w:color="auto"/>
      </w:divBdr>
    </w:div>
    <w:div w:id="673923447">
      <w:bodyDiv w:val="1"/>
      <w:marLeft w:val="0"/>
      <w:marRight w:val="0"/>
      <w:marTop w:val="0"/>
      <w:marBottom w:val="0"/>
      <w:divBdr>
        <w:top w:val="none" w:sz="0" w:space="0" w:color="auto"/>
        <w:left w:val="none" w:sz="0" w:space="0" w:color="auto"/>
        <w:bottom w:val="none" w:sz="0" w:space="0" w:color="auto"/>
        <w:right w:val="none" w:sz="0" w:space="0" w:color="auto"/>
      </w:divBdr>
    </w:div>
    <w:div w:id="673923957">
      <w:bodyDiv w:val="1"/>
      <w:marLeft w:val="0"/>
      <w:marRight w:val="0"/>
      <w:marTop w:val="0"/>
      <w:marBottom w:val="0"/>
      <w:divBdr>
        <w:top w:val="none" w:sz="0" w:space="0" w:color="auto"/>
        <w:left w:val="none" w:sz="0" w:space="0" w:color="auto"/>
        <w:bottom w:val="none" w:sz="0" w:space="0" w:color="auto"/>
        <w:right w:val="none" w:sz="0" w:space="0" w:color="auto"/>
      </w:divBdr>
    </w:div>
    <w:div w:id="674109816">
      <w:bodyDiv w:val="1"/>
      <w:marLeft w:val="0"/>
      <w:marRight w:val="0"/>
      <w:marTop w:val="0"/>
      <w:marBottom w:val="0"/>
      <w:divBdr>
        <w:top w:val="none" w:sz="0" w:space="0" w:color="auto"/>
        <w:left w:val="none" w:sz="0" w:space="0" w:color="auto"/>
        <w:bottom w:val="none" w:sz="0" w:space="0" w:color="auto"/>
        <w:right w:val="none" w:sz="0" w:space="0" w:color="auto"/>
      </w:divBdr>
    </w:div>
    <w:div w:id="674113118">
      <w:bodyDiv w:val="1"/>
      <w:marLeft w:val="0"/>
      <w:marRight w:val="0"/>
      <w:marTop w:val="0"/>
      <w:marBottom w:val="0"/>
      <w:divBdr>
        <w:top w:val="none" w:sz="0" w:space="0" w:color="auto"/>
        <w:left w:val="none" w:sz="0" w:space="0" w:color="auto"/>
        <w:bottom w:val="none" w:sz="0" w:space="0" w:color="auto"/>
        <w:right w:val="none" w:sz="0" w:space="0" w:color="auto"/>
      </w:divBdr>
    </w:div>
    <w:div w:id="674259571">
      <w:bodyDiv w:val="1"/>
      <w:marLeft w:val="0"/>
      <w:marRight w:val="0"/>
      <w:marTop w:val="0"/>
      <w:marBottom w:val="0"/>
      <w:divBdr>
        <w:top w:val="none" w:sz="0" w:space="0" w:color="auto"/>
        <w:left w:val="none" w:sz="0" w:space="0" w:color="auto"/>
        <w:bottom w:val="none" w:sz="0" w:space="0" w:color="auto"/>
        <w:right w:val="none" w:sz="0" w:space="0" w:color="auto"/>
      </w:divBdr>
    </w:div>
    <w:div w:id="674265898">
      <w:bodyDiv w:val="1"/>
      <w:marLeft w:val="0"/>
      <w:marRight w:val="0"/>
      <w:marTop w:val="0"/>
      <w:marBottom w:val="0"/>
      <w:divBdr>
        <w:top w:val="none" w:sz="0" w:space="0" w:color="auto"/>
        <w:left w:val="none" w:sz="0" w:space="0" w:color="auto"/>
        <w:bottom w:val="none" w:sz="0" w:space="0" w:color="auto"/>
        <w:right w:val="none" w:sz="0" w:space="0" w:color="auto"/>
      </w:divBdr>
    </w:div>
    <w:div w:id="674382684">
      <w:bodyDiv w:val="1"/>
      <w:marLeft w:val="0"/>
      <w:marRight w:val="0"/>
      <w:marTop w:val="0"/>
      <w:marBottom w:val="0"/>
      <w:divBdr>
        <w:top w:val="none" w:sz="0" w:space="0" w:color="auto"/>
        <w:left w:val="none" w:sz="0" w:space="0" w:color="auto"/>
        <w:bottom w:val="none" w:sz="0" w:space="0" w:color="auto"/>
        <w:right w:val="none" w:sz="0" w:space="0" w:color="auto"/>
      </w:divBdr>
    </w:div>
    <w:div w:id="674458750">
      <w:bodyDiv w:val="1"/>
      <w:marLeft w:val="0"/>
      <w:marRight w:val="0"/>
      <w:marTop w:val="0"/>
      <w:marBottom w:val="0"/>
      <w:divBdr>
        <w:top w:val="none" w:sz="0" w:space="0" w:color="auto"/>
        <w:left w:val="none" w:sz="0" w:space="0" w:color="auto"/>
        <w:bottom w:val="none" w:sz="0" w:space="0" w:color="auto"/>
        <w:right w:val="none" w:sz="0" w:space="0" w:color="auto"/>
      </w:divBdr>
    </w:div>
    <w:div w:id="674528814">
      <w:bodyDiv w:val="1"/>
      <w:marLeft w:val="0"/>
      <w:marRight w:val="0"/>
      <w:marTop w:val="0"/>
      <w:marBottom w:val="0"/>
      <w:divBdr>
        <w:top w:val="none" w:sz="0" w:space="0" w:color="auto"/>
        <w:left w:val="none" w:sz="0" w:space="0" w:color="auto"/>
        <w:bottom w:val="none" w:sz="0" w:space="0" w:color="auto"/>
        <w:right w:val="none" w:sz="0" w:space="0" w:color="auto"/>
      </w:divBdr>
    </w:div>
    <w:div w:id="674570807">
      <w:bodyDiv w:val="1"/>
      <w:marLeft w:val="0"/>
      <w:marRight w:val="0"/>
      <w:marTop w:val="0"/>
      <w:marBottom w:val="0"/>
      <w:divBdr>
        <w:top w:val="none" w:sz="0" w:space="0" w:color="auto"/>
        <w:left w:val="none" w:sz="0" w:space="0" w:color="auto"/>
        <w:bottom w:val="none" w:sz="0" w:space="0" w:color="auto"/>
        <w:right w:val="none" w:sz="0" w:space="0" w:color="auto"/>
      </w:divBdr>
    </w:div>
    <w:div w:id="674648114">
      <w:bodyDiv w:val="1"/>
      <w:marLeft w:val="0"/>
      <w:marRight w:val="0"/>
      <w:marTop w:val="0"/>
      <w:marBottom w:val="0"/>
      <w:divBdr>
        <w:top w:val="none" w:sz="0" w:space="0" w:color="auto"/>
        <w:left w:val="none" w:sz="0" w:space="0" w:color="auto"/>
        <w:bottom w:val="none" w:sz="0" w:space="0" w:color="auto"/>
        <w:right w:val="none" w:sz="0" w:space="0" w:color="auto"/>
      </w:divBdr>
    </w:div>
    <w:div w:id="674723922">
      <w:bodyDiv w:val="1"/>
      <w:marLeft w:val="0"/>
      <w:marRight w:val="0"/>
      <w:marTop w:val="0"/>
      <w:marBottom w:val="0"/>
      <w:divBdr>
        <w:top w:val="none" w:sz="0" w:space="0" w:color="auto"/>
        <w:left w:val="none" w:sz="0" w:space="0" w:color="auto"/>
        <w:bottom w:val="none" w:sz="0" w:space="0" w:color="auto"/>
        <w:right w:val="none" w:sz="0" w:space="0" w:color="auto"/>
      </w:divBdr>
    </w:div>
    <w:div w:id="674848031">
      <w:bodyDiv w:val="1"/>
      <w:marLeft w:val="0"/>
      <w:marRight w:val="0"/>
      <w:marTop w:val="0"/>
      <w:marBottom w:val="0"/>
      <w:divBdr>
        <w:top w:val="none" w:sz="0" w:space="0" w:color="auto"/>
        <w:left w:val="none" w:sz="0" w:space="0" w:color="auto"/>
        <w:bottom w:val="none" w:sz="0" w:space="0" w:color="auto"/>
        <w:right w:val="none" w:sz="0" w:space="0" w:color="auto"/>
      </w:divBdr>
    </w:div>
    <w:div w:id="675153360">
      <w:bodyDiv w:val="1"/>
      <w:marLeft w:val="0"/>
      <w:marRight w:val="0"/>
      <w:marTop w:val="0"/>
      <w:marBottom w:val="0"/>
      <w:divBdr>
        <w:top w:val="none" w:sz="0" w:space="0" w:color="auto"/>
        <w:left w:val="none" w:sz="0" w:space="0" w:color="auto"/>
        <w:bottom w:val="none" w:sz="0" w:space="0" w:color="auto"/>
        <w:right w:val="none" w:sz="0" w:space="0" w:color="auto"/>
      </w:divBdr>
    </w:div>
    <w:div w:id="675156832">
      <w:bodyDiv w:val="1"/>
      <w:marLeft w:val="0"/>
      <w:marRight w:val="0"/>
      <w:marTop w:val="0"/>
      <w:marBottom w:val="0"/>
      <w:divBdr>
        <w:top w:val="none" w:sz="0" w:space="0" w:color="auto"/>
        <w:left w:val="none" w:sz="0" w:space="0" w:color="auto"/>
        <w:bottom w:val="none" w:sz="0" w:space="0" w:color="auto"/>
        <w:right w:val="none" w:sz="0" w:space="0" w:color="auto"/>
      </w:divBdr>
    </w:div>
    <w:div w:id="675225694">
      <w:bodyDiv w:val="1"/>
      <w:marLeft w:val="0"/>
      <w:marRight w:val="0"/>
      <w:marTop w:val="0"/>
      <w:marBottom w:val="0"/>
      <w:divBdr>
        <w:top w:val="none" w:sz="0" w:space="0" w:color="auto"/>
        <w:left w:val="none" w:sz="0" w:space="0" w:color="auto"/>
        <w:bottom w:val="none" w:sz="0" w:space="0" w:color="auto"/>
        <w:right w:val="none" w:sz="0" w:space="0" w:color="auto"/>
      </w:divBdr>
    </w:div>
    <w:div w:id="675305789">
      <w:bodyDiv w:val="1"/>
      <w:marLeft w:val="0"/>
      <w:marRight w:val="0"/>
      <w:marTop w:val="0"/>
      <w:marBottom w:val="0"/>
      <w:divBdr>
        <w:top w:val="none" w:sz="0" w:space="0" w:color="auto"/>
        <w:left w:val="none" w:sz="0" w:space="0" w:color="auto"/>
        <w:bottom w:val="none" w:sz="0" w:space="0" w:color="auto"/>
        <w:right w:val="none" w:sz="0" w:space="0" w:color="auto"/>
      </w:divBdr>
    </w:div>
    <w:div w:id="675350374">
      <w:bodyDiv w:val="1"/>
      <w:marLeft w:val="0"/>
      <w:marRight w:val="0"/>
      <w:marTop w:val="0"/>
      <w:marBottom w:val="0"/>
      <w:divBdr>
        <w:top w:val="none" w:sz="0" w:space="0" w:color="auto"/>
        <w:left w:val="none" w:sz="0" w:space="0" w:color="auto"/>
        <w:bottom w:val="none" w:sz="0" w:space="0" w:color="auto"/>
        <w:right w:val="none" w:sz="0" w:space="0" w:color="auto"/>
      </w:divBdr>
    </w:div>
    <w:div w:id="675351830">
      <w:bodyDiv w:val="1"/>
      <w:marLeft w:val="0"/>
      <w:marRight w:val="0"/>
      <w:marTop w:val="0"/>
      <w:marBottom w:val="0"/>
      <w:divBdr>
        <w:top w:val="none" w:sz="0" w:space="0" w:color="auto"/>
        <w:left w:val="none" w:sz="0" w:space="0" w:color="auto"/>
        <w:bottom w:val="none" w:sz="0" w:space="0" w:color="auto"/>
        <w:right w:val="none" w:sz="0" w:space="0" w:color="auto"/>
      </w:divBdr>
    </w:div>
    <w:div w:id="675569645">
      <w:bodyDiv w:val="1"/>
      <w:marLeft w:val="0"/>
      <w:marRight w:val="0"/>
      <w:marTop w:val="0"/>
      <w:marBottom w:val="0"/>
      <w:divBdr>
        <w:top w:val="none" w:sz="0" w:space="0" w:color="auto"/>
        <w:left w:val="none" w:sz="0" w:space="0" w:color="auto"/>
        <w:bottom w:val="none" w:sz="0" w:space="0" w:color="auto"/>
        <w:right w:val="none" w:sz="0" w:space="0" w:color="auto"/>
      </w:divBdr>
    </w:div>
    <w:div w:id="675577632">
      <w:bodyDiv w:val="1"/>
      <w:marLeft w:val="0"/>
      <w:marRight w:val="0"/>
      <w:marTop w:val="0"/>
      <w:marBottom w:val="0"/>
      <w:divBdr>
        <w:top w:val="none" w:sz="0" w:space="0" w:color="auto"/>
        <w:left w:val="none" w:sz="0" w:space="0" w:color="auto"/>
        <w:bottom w:val="none" w:sz="0" w:space="0" w:color="auto"/>
        <w:right w:val="none" w:sz="0" w:space="0" w:color="auto"/>
      </w:divBdr>
    </w:div>
    <w:div w:id="675693431">
      <w:bodyDiv w:val="1"/>
      <w:marLeft w:val="0"/>
      <w:marRight w:val="0"/>
      <w:marTop w:val="0"/>
      <w:marBottom w:val="0"/>
      <w:divBdr>
        <w:top w:val="none" w:sz="0" w:space="0" w:color="auto"/>
        <w:left w:val="none" w:sz="0" w:space="0" w:color="auto"/>
        <w:bottom w:val="none" w:sz="0" w:space="0" w:color="auto"/>
        <w:right w:val="none" w:sz="0" w:space="0" w:color="auto"/>
      </w:divBdr>
    </w:div>
    <w:div w:id="675766999">
      <w:bodyDiv w:val="1"/>
      <w:marLeft w:val="0"/>
      <w:marRight w:val="0"/>
      <w:marTop w:val="0"/>
      <w:marBottom w:val="0"/>
      <w:divBdr>
        <w:top w:val="none" w:sz="0" w:space="0" w:color="auto"/>
        <w:left w:val="none" w:sz="0" w:space="0" w:color="auto"/>
        <w:bottom w:val="none" w:sz="0" w:space="0" w:color="auto"/>
        <w:right w:val="none" w:sz="0" w:space="0" w:color="auto"/>
      </w:divBdr>
    </w:div>
    <w:div w:id="675839033">
      <w:bodyDiv w:val="1"/>
      <w:marLeft w:val="0"/>
      <w:marRight w:val="0"/>
      <w:marTop w:val="0"/>
      <w:marBottom w:val="0"/>
      <w:divBdr>
        <w:top w:val="none" w:sz="0" w:space="0" w:color="auto"/>
        <w:left w:val="none" w:sz="0" w:space="0" w:color="auto"/>
        <w:bottom w:val="none" w:sz="0" w:space="0" w:color="auto"/>
        <w:right w:val="none" w:sz="0" w:space="0" w:color="auto"/>
      </w:divBdr>
    </w:div>
    <w:div w:id="675887710">
      <w:bodyDiv w:val="1"/>
      <w:marLeft w:val="0"/>
      <w:marRight w:val="0"/>
      <w:marTop w:val="0"/>
      <w:marBottom w:val="0"/>
      <w:divBdr>
        <w:top w:val="none" w:sz="0" w:space="0" w:color="auto"/>
        <w:left w:val="none" w:sz="0" w:space="0" w:color="auto"/>
        <w:bottom w:val="none" w:sz="0" w:space="0" w:color="auto"/>
        <w:right w:val="none" w:sz="0" w:space="0" w:color="auto"/>
      </w:divBdr>
    </w:div>
    <w:div w:id="676155016">
      <w:bodyDiv w:val="1"/>
      <w:marLeft w:val="0"/>
      <w:marRight w:val="0"/>
      <w:marTop w:val="0"/>
      <w:marBottom w:val="0"/>
      <w:divBdr>
        <w:top w:val="none" w:sz="0" w:space="0" w:color="auto"/>
        <w:left w:val="none" w:sz="0" w:space="0" w:color="auto"/>
        <w:bottom w:val="none" w:sz="0" w:space="0" w:color="auto"/>
        <w:right w:val="none" w:sz="0" w:space="0" w:color="auto"/>
      </w:divBdr>
    </w:div>
    <w:div w:id="676157880">
      <w:bodyDiv w:val="1"/>
      <w:marLeft w:val="0"/>
      <w:marRight w:val="0"/>
      <w:marTop w:val="0"/>
      <w:marBottom w:val="0"/>
      <w:divBdr>
        <w:top w:val="none" w:sz="0" w:space="0" w:color="auto"/>
        <w:left w:val="none" w:sz="0" w:space="0" w:color="auto"/>
        <w:bottom w:val="none" w:sz="0" w:space="0" w:color="auto"/>
        <w:right w:val="none" w:sz="0" w:space="0" w:color="auto"/>
      </w:divBdr>
    </w:div>
    <w:div w:id="676229443">
      <w:bodyDiv w:val="1"/>
      <w:marLeft w:val="0"/>
      <w:marRight w:val="0"/>
      <w:marTop w:val="0"/>
      <w:marBottom w:val="0"/>
      <w:divBdr>
        <w:top w:val="none" w:sz="0" w:space="0" w:color="auto"/>
        <w:left w:val="none" w:sz="0" w:space="0" w:color="auto"/>
        <w:bottom w:val="none" w:sz="0" w:space="0" w:color="auto"/>
        <w:right w:val="none" w:sz="0" w:space="0" w:color="auto"/>
      </w:divBdr>
    </w:div>
    <w:div w:id="676269827">
      <w:bodyDiv w:val="1"/>
      <w:marLeft w:val="0"/>
      <w:marRight w:val="0"/>
      <w:marTop w:val="0"/>
      <w:marBottom w:val="0"/>
      <w:divBdr>
        <w:top w:val="none" w:sz="0" w:space="0" w:color="auto"/>
        <w:left w:val="none" w:sz="0" w:space="0" w:color="auto"/>
        <w:bottom w:val="none" w:sz="0" w:space="0" w:color="auto"/>
        <w:right w:val="none" w:sz="0" w:space="0" w:color="auto"/>
      </w:divBdr>
    </w:div>
    <w:div w:id="676465414">
      <w:bodyDiv w:val="1"/>
      <w:marLeft w:val="0"/>
      <w:marRight w:val="0"/>
      <w:marTop w:val="0"/>
      <w:marBottom w:val="0"/>
      <w:divBdr>
        <w:top w:val="none" w:sz="0" w:space="0" w:color="auto"/>
        <w:left w:val="none" w:sz="0" w:space="0" w:color="auto"/>
        <w:bottom w:val="none" w:sz="0" w:space="0" w:color="auto"/>
        <w:right w:val="none" w:sz="0" w:space="0" w:color="auto"/>
      </w:divBdr>
    </w:div>
    <w:div w:id="676468009">
      <w:bodyDiv w:val="1"/>
      <w:marLeft w:val="0"/>
      <w:marRight w:val="0"/>
      <w:marTop w:val="0"/>
      <w:marBottom w:val="0"/>
      <w:divBdr>
        <w:top w:val="none" w:sz="0" w:space="0" w:color="auto"/>
        <w:left w:val="none" w:sz="0" w:space="0" w:color="auto"/>
        <w:bottom w:val="none" w:sz="0" w:space="0" w:color="auto"/>
        <w:right w:val="none" w:sz="0" w:space="0" w:color="auto"/>
      </w:divBdr>
    </w:div>
    <w:div w:id="676469315">
      <w:bodyDiv w:val="1"/>
      <w:marLeft w:val="0"/>
      <w:marRight w:val="0"/>
      <w:marTop w:val="0"/>
      <w:marBottom w:val="0"/>
      <w:divBdr>
        <w:top w:val="none" w:sz="0" w:space="0" w:color="auto"/>
        <w:left w:val="none" w:sz="0" w:space="0" w:color="auto"/>
        <w:bottom w:val="none" w:sz="0" w:space="0" w:color="auto"/>
        <w:right w:val="none" w:sz="0" w:space="0" w:color="auto"/>
      </w:divBdr>
    </w:div>
    <w:div w:id="676539922">
      <w:bodyDiv w:val="1"/>
      <w:marLeft w:val="0"/>
      <w:marRight w:val="0"/>
      <w:marTop w:val="0"/>
      <w:marBottom w:val="0"/>
      <w:divBdr>
        <w:top w:val="none" w:sz="0" w:space="0" w:color="auto"/>
        <w:left w:val="none" w:sz="0" w:space="0" w:color="auto"/>
        <w:bottom w:val="none" w:sz="0" w:space="0" w:color="auto"/>
        <w:right w:val="none" w:sz="0" w:space="0" w:color="auto"/>
      </w:divBdr>
    </w:div>
    <w:div w:id="676620865">
      <w:bodyDiv w:val="1"/>
      <w:marLeft w:val="0"/>
      <w:marRight w:val="0"/>
      <w:marTop w:val="0"/>
      <w:marBottom w:val="0"/>
      <w:divBdr>
        <w:top w:val="none" w:sz="0" w:space="0" w:color="auto"/>
        <w:left w:val="none" w:sz="0" w:space="0" w:color="auto"/>
        <w:bottom w:val="none" w:sz="0" w:space="0" w:color="auto"/>
        <w:right w:val="none" w:sz="0" w:space="0" w:color="auto"/>
      </w:divBdr>
    </w:div>
    <w:div w:id="676621196">
      <w:bodyDiv w:val="1"/>
      <w:marLeft w:val="0"/>
      <w:marRight w:val="0"/>
      <w:marTop w:val="0"/>
      <w:marBottom w:val="0"/>
      <w:divBdr>
        <w:top w:val="none" w:sz="0" w:space="0" w:color="auto"/>
        <w:left w:val="none" w:sz="0" w:space="0" w:color="auto"/>
        <w:bottom w:val="none" w:sz="0" w:space="0" w:color="auto"/>
        <w:right w:val="none" w:sz="0" w:space="0" w:color="auto"/>
      </w:divBdr>
    </w:div>
    <w:div w:id="676730610">
      <w:bodyDiv w:val="1"/>
      <w:marLeft w:val="0"/>
      <w:marRight w:val="0"/>
      <w:marTop w:val="0"/>
      <w:marBottom w:val="0"/>
      <w:divBdr>
        <w:top w:val="none" w:sz="0" w:space="0" w:color="auto"/>
        <w:left w:val="none" w:sz="0" w:space="0" w:color="auto"/>
        <w:bottom w:val="none" w:sz="0" w:space="0" w:color="auto"/>
        <w:right w:val="none" w:sz="0" w:space="0" w:color="auto"/>
      </w:divBdr>
    </w:div>
    <w:div w:id="677347241">
      <w:bodyDiv w:val="1"/>
      <w:marLeft w:val="0"/>
      <w:marRight w:val="0"/>
      <w:marTop w:val="0"/>
      <w:marBottom w:val="0"/>
      <w:divBdr>
        <w:top w:val="none" w:sz="0" w:space="0" w:color="auto"/>
        <w:left w:val="none" w:sz="0" w:space="0" w:color="auto"/>
        <w:bottom w:val="none" w:sz="0" w:space="0" w:color="auto"/>
        <w:right w:val="none" w:sz="0" w:space="0" w:color="auto"/>
      </w:divBdr>
    </w:div>
    <w:div w:id="677387743">
      <w:bodyDiv w:val="1"/>
      <w:marLeft w:val="0"/>
      <w:marRight w:val="0"/>
      <w:marTop w:val="0"/>
      <w:marBottom w:val="0"/>
      <w:divBdr>
        <w:top w:val="none" w:sz="0" w:space="0" w:color="auto"/>
        <w:left w:val="none" w:sz="0" w:space="0" w:color="auto"/>
        <w:bottom w:val="none" w:sz="0" w:space="0" w:color="auto"/>
        <w:right w:val="none" w:sz="0" w:space="0" w:color="auto"/>
      </w:divBdr>
    </w:div>
    <w:div w:id="677581161">
      <w:bodyDiv w:val="1"/>
      <w:marLeft w:val="0"/>
      <w:marRight w:val="0"/>
      <w:marTop w:val="0"/>
      <w:marBottom w:val="0"/>
      <w:divBdr>
        <w:top w:val="none" w:sz="0" w:space="0" w:color="auto"/>
        <w:left w:val="none" w:sz="0" w:space="0" w:color="auto"/>
        <w:bottom w:val="none" w:sz="0" w:space="0" w:color="auto"/>
        <w:right w:val="none" w:sz="0" w:space="0" w:color="auto"/>
      </w:divBdr>
    </w:div>
    <w:div w:id="677729607">
      <w:bodyDiv w:val="1"/>
      <w:marLeft w:val="0"/>
      <w:marRight w:val="0"/>
      <w:marTop w:val="0"/>
      <w:marBottom w:val="0"/>
      <w:divBdr>
        <w:top w:val="none" w:sz="0" w:space="0" w:color="auto"/>
        <w:left w:val="none" w:sz="0" w:space="0" w:color="auto"/>
        <w:bottom w:val="none" w:sz="0" w:space="0" w:color="auto"/>
        <w:right w:val="none" w:sz="0" w:space="0" w:color="auto"/>
      </w:divBdr>
    </w:div>
    <w:div w:id="677804284">
      <w:bodyDiv w:val="1"/>
      <w:marLeft w:val="0"/>
      <w:marRight w:val="0"/>
      <w:marTop w:val="0"/>
      <w:marBottom w:val="0"/>
      <w:divBdr>
        <w:top w:val="none" w:sz="0" w:space="0" w:color="auto"/>
        <w:left w:val="none" w:sz="0" w:space="0" w:color="auto"/>
        <w:bottom w:val="none" w:sz="0" w:space="0" w:color="auto"/>
        <w:right w:val="none" w:sz="0" w:space="0" w:color="auto"/>
      </w:divBdr>
    </w:div>
    <w:div w:id="677922764">
      <w:bodyDiv w:val="1"/>
      <w:marLeft w:val="0"/>
      <w:marRight w:val="0"/>
      <w:marTop w:val="0"/>
      <w:marBottom w:val="0"/>
      <w:divBdr>
        <w:top w:val="none" w:sz="0" w:space="0" w:color="auto"/>
        <w:left w:val="none" w:sz="0" w:space="0" w:color="auto"/>
        <w:bottom w:val="none" w:sz="0" w:space="0" w:color="auto"/>
        <w:right w:val="none" w:sz="0" w:space="0" w:color="auto"/>
      </w:divBdr>
    </w:div>
    <w:div w:id="677972033">
      <w:bodyDiv w:val="1"/>
      <w:marLeft w:val="0"/>
      <w:marRight w:val="0"/>
      <w:marTop w:val="0"/>
      <w:marBottom w:val="0"/>
      <w:divBdr>
        <w:top w:val="none" w:sz="0" w:space="0" w:color="auto"/>
        <w:left w:val="none" w:sz="0" w:space="0" w:color="auto"/>
        <w:bottom w:val="none" w:sz="0" w:space="0" w:color="auto"/>
        <w:right w:val="none" w:sz="0" w:space="0" w:color="auto"/>
      </w:divBdr>
    </w:div>
    <w:div w:id="678049738">
      <w:bodyDiv w:val="1"/>
      <w:marLeft w:val="0"/>
      <w:marRight w:val="0"/>
      <w:marTop w:val="0"/>
      <w:marBottom w:val="0"/>
      <w:divBdr>
        <w:top w:val="none" w:sz="0" w:space="0" w:color="auto"/>
        <w:left w:val="none" w:sz="0" w:space="0" w:color="auto"/>
        <w:bottom w:val="none" w:sz="0" w:space="0" w:color="auto"/>
        <w:right w:val="none" w:sz="0" w:space="0" w:color="auto"/>
      </w:divBdr>
    </w:div>
    <w:div w:id="678240782">
      <w:bodyDiv w:val="1"/>
      <w:marLeft w:val="0"/>
      <w:marRight w:val="0"/>
      <w:marTop w:val="0"/>
      <w:marBottom w:val="0"/>
      <w:divBdr>
        <w:top w:val="none" w:sz="0" w:space="0" w:color="auto"/>
        <w:left w:val="none" w:sz="0" w:space="0" w:color="auto"/>
        <w:bottom w:val="none" w:sz="0" w:space="0" w:color="auto"/>
        <w:right w:val="none" w:sz="0" w:space="0" w:color="auto"/>
      </w:divBdr>
    </w:div>
    <w:div w:id="678430904">
      <w:bodyDiv w:val="1"/>
      <w:marLeft w:val="0"/>
      <w:marRight w:val="0"/>
      <w:marTop w:val="0"/>
      <w:marBottom w:val="0"/>
      <w:divBdr>
        <w:top w:val="none" w:sz="0" w:space="0" w:color="auto"/>
        <w:left w:val="none" w:sz="0" w:space="0" w:color="auto"/>
        <w:bottom w:val="none" w:sz="0" w:space="0" w:color="auto"/>
        <w:right w:val="none" w:sz="0" w:space="0" w:color="auto"/>
      </w:divBdr>
    </w:div>
    <w:div w:id="678432969">
      <w:bodyDiv w:val="1"/>
      <w:marLeft w:val="0"/>
      <w:marRight w:val="0"/>
      <w:marTop w:val="0"/>
      <w:marBottom w:val="0"/>
      <w:divBdr>
        <w:top w:val="none" w:sz="0" w:space="0" w:color="auto"/>
        <w:left w:val="none" w:sz="0" w:space="0" w:color="auto"/>
        <w:bottom w:val="none" w:sz="0" w:space="0" w:color="auto"/>
        <w:right w:val="none" w:sz="0" w:space="0" w:color="auto"/>
      </w:divBdr>
    </w:div>
    <w:div w:id="678583902">
      <w:bodyDiv w:val="1"/>
      <w:marLeft w:val="0"/>
      <w:marRight w:val="0"/>
      <w:marTop w:val="0"/>
      <w:marBottom w:val="0"/>
      <w:divBdr>
        <w:top w:val="none" w:sz="0" w:space="0" w:color="auto"/>
        <w:left w:val="none" w:sz="0" w:space="0" w:color="auto"/>
        <w:bottom w:val="none" w:sz="0" w:space="0" w:color="auto"/>
        <w:right w:val="none" w:sz="0" w:space="0" w:color="auto"/>
      </w:divBdr>
    </w:div>
    <w:div w:id="678655681">
      <w:bodyDiv w:val="1"/>
      <w:marLeft w:val="0"/>
      <w:marRight w:val="0"/>
      <w:marTop w:val="0"/>
      <w:marBottom w:val="0"/>
      <w:divBdr>
        <w:top w:val="none" w:sz="0" w:space="0" w:color="auto"/>
        <w:left w:val="none" w:sz="0" w:space="0" w:color="auto"/>
        <w:bottom w:val="none" w:sz="0" w:space="0" w:color="auto"/>
        <w:right w:val="none" w:sz="0" w:space="0" w:color="auto"/>
      </w:divBdr>
    </w:div>
    <w:div w:id="678776436">
      <w:bodyDiv w:val="1"/>
      <w:marLeft w:val="0"/>
      <w:marRight w:val="0"/>
      <w:marTop w:val="0"/>
      <w:marBottom w:val="0"/>
      <w:divBdr>
        <w:top w:val="none" w:sz="0" w:space="0" w:color="auto"/>
        <w:left w:val="none" w:sz="0" w:space="0" w:color="auto"/>
        <w:bottom w:val="none" w:sz="0" w:space="0" w:color="auto"/>
        <w:right w:val="none" w:sz="0" w:space="0" w:color="auto"/>
      </w:divBdr>
    </w:div>
    <w:div w:id="678848730">
      <w:bodyDiv w:val="1"/>
      <w:marLeft w:val="0"/>
      <w:marRight w:val="0"/>
      <w:marTop w:val="0"/>
      <w:marBottom w:val="0"/>
      <w:divBdr>
        <w:top w:val="none" w:sz="0" w:space="0" w:color="auto"/>
        <w:left w:val="none" w:sz="0" w:space="0" w:color="auto"/>
        <w:bottom w:val="none" w:sz="0" w:space="0" w:color="auto"/>
        <w:right w:val="none" w:sz="0" w:space="0" w:color="auto"/>
      </w:divBdr>
    </w:div>
    <w:div w:id="678848797">
      <w:bodyDiv w:val="1"/>
      <w:marLeft w:val="0"/>
      <w:marRight w:val="0"/>
      <w:marTop w:val="0"/>
      <w:marBottom w:val="0"/>
      <w:divBdr>
        <w:top w:val="none" w:sz="0" w:space="0" w:color="auto"/>
        <w:left w:val="none" w:sz="0" w:space="0" w:color="auto"/>
        <w:bottom w:val="none" w:sz="0" w:space="0" w:color="auto"/>
        <w:right w:val="none" w:sz="0" w:space="0" w:color="auto"/>
      </w:divBdr>
    </w:div>
    <w:div w:id="678850384">
      <w:bodyDiv w:val="1"/>
      <w:marLeft w:val="0"/>
      <w:marRight w:val="0"/>
      <w:marTop w:val="0"/>
      <w:marBottom w:val="0"/>
      <w:divBdr>
        <w:top w:val="none" w:sz="0" w:space="0" w:color="auto"/>
        <w:left w:val="none" w:sz="0" w:space="0" w:color="auto"/>
        <w:bottom w:val="none" w:sz="0" w:space="0" w:color="auto"/>
        <w:right w:val="none" w:sz="0" w:space="0" w:color="auto"/>
      </w:divBdr>
    </w:div>
    <w:div w:id="678896173">
      <w:bodyDiv w:val="1"/>
      <w:marLeft w:val="0"/>
      <w:marRight w:val="0"/>
      <w:marTop w:val="0"/>
      <w:marBottom w:val="0"/>
      <w:divBdr>
        <w:top w:val="none" w:sz="0" w:space="0" w:color="auto"/>
        <w:left w:val="none" w:sz="0" w:space="0" w:color="auto"/>
        <w:bottom w:val="none" w:sz="0" w:space="0" w:color="auto"/>
        <w:right w:val="none" w:sz="0" w:space="0" w:color="auto"/>
      </w:divBdr>
    </w:div>
    <w:div w:id="679087674">
      <w:bodyDiv w:val="1"/>
      <w:marLeft w:val="0"/>
      <w:marRight w:val="0"/>
      <w:marTop w:val="0"/>
      <w:marBottom w:val="0"/>
      <w:divBdr>
        <w:top w:val="none" w:sz="0" w:space="0" w:color="auto"/>
        <w:left w:val="none" w:sz="0" w:space="0" w:color="auto"/>
        <w:bottom w:val="none" w:sz="0" w:space="0" w:color="auto"/>
        <w:right w:val="none" w:sz="0" w:space="0" w:color="auto"/>
      </w:divBdr>
    </w:div>
    <w:div w:id="679166166">
      <w:bodyDiv w:val="1"/>
      <w:marLeft w:val="0"/>
      <w:marRight w:val="0"/>
      <w:marTop w:val="0"/>
      <w:marBottom w:val="0"/>
      <w:divBdr>
        <w:top w:val="none" w:sz="0" w:space="0" w:color="auto"/>
        <w:left w:val="none" w:sz="0" w:space="0" w:color="auto"/>
        <w:bottom w:val="none" w:sz="0" w:space="0" w:color="auto"/>
        <w:right w:val="none" w:sz="0" w:space="0" w:color="auto"/>
      </w:divBdr>
    </w:div>
    <w:div w:id="679238943">
      <w:bodyDiv w:val="1"/>
      <w:marLeft w:val="0"/>
      <w:marRight w:val="0"/>
      <w:marTop w:val="0"/>
      <w:marBottom w:val="0"/>
      <w:divBdr>
        <w:top w:val="none" w:sz="0" w:space="0" w:color="auto"/>
        <w:left w:val="none" w:sz="0" w:space="0" w:color="auto"/>
        <w:bottom w:val="none" w:sz="0" w:space="0" w:color="auto"/>
        <w:right w:val="none" w:sz="0" w:space="0" w:color="auto"/>
      </w:divBdr>
    </w:div>
    <w:div w:id="679282360">
      <w:bodyDiv w:val="1"/>
      <w:marLeft w:val="0"/>
      <w:marRight w:val="0"/>
      <w:marTop w:val="0"/>
      <w:marBottom w:val="0"/>
      <w:divBdr>
        <w:top w:val="none" w:sz="0" w:space="0" w:color="auto"/>
        <w:left w:val="none" w:sz="0" w:space="0" w:color="auto"/>
        <w:bottom w:val="none" w:sz="0" w:space="0" w:color="auto"/>
        <w:right w:val="none" w:sz="0" w:space="0" w:color="auto"/>
      </w:divBdr>
    </w:div>
    <w:div w:id="679284324">
      <w:bodyDiv w:val="1"/>
      <w:marLeft w:val="0"/>
      <w:marRight w:val="0"/>
      <w:marTop w:val="0"/>
      <w:marBottom w:val="0"/>
      <w:divBdr>
        <w:top w:val="none" w:sz="0" w:space="0" w:color="auto"/>
        <w:left w:val="none" w:sz="0" w:space="0" w:color="auto"/>
        <w:bottom w:val="none" w:sz="0" w:space="0" w:color="auto"/>
        <w:right w:val="none" w:sz="0" w:space="0" w:color="auto"/>
      </w:divBdr>
    </w:div>
    <w:div w:id="679308518">
      <w:bodyDiv w:val="1"/>
      <w:marLeft w:val="0"/>
      <w:marRight w:val="0"/>
      <w:marTop w:val="0"/>
      <w:marBottom w:val="0"/>
      <w:divBdr>
        <w:top w:val="none" w:sz="0" w:space="0" w:color="auto"/>
        <w:left w:val="none" w:sz="0" w:space="0" w:color="auto"/>
        <w:bottom w:val="none" w:sz="0" w:space="0" w:color="auto"/>
        <w:right w:val="none" w:sz="0" w:space="0" w:color="auto"/>
      </w:divBdr>
    </w:div>
    <w:div w:id="679357398">
      <w:bodyDiv w:val="1"/>
      <w:marLeft w:val="0"/>
      <w:marRight w:val="0"/>
      <w:marTop w:val="0"/>
      <w:marBottom w:val="0"/>
      <w:divBdr>
        <w:top w:val="none" w:sz="0" w:space="0" w:color="auto"/>
        <w:left w:val="none" w:sz="0" w:space="0" w:color="auto"/>
        <w:bottom w:val="none" w:sz="0" w:space="0" w:color="auto"/>
        <w:right w:val="none" w:sz="0" w:space="0" w:color="auto"/>
      </w:divBdr>
    </w:div>
    <w:div w:id="679430300">
      <w:bodyDiv w:val="1"/>
      <w:marLeft w:val="0"/>
      <w:marRight w:val="0"/>
      <w:marTop w:val="0"/>
      <w:marBottom w:val="0"/>
      <w:divBdr>
        <w:top w:val="none" w:sz="0" w:space="0" w:color="auto"/>
        <w:left w:val="none" w:sz="0" w:space="0" w:color="auto"/>
        <w:bottom w:val="none" w:sz="0" w:space="0" w:color="auto"/>
        <w:right w:val="none" w:sz="0" w:space="0" w:color="auto"/>
      </w:divBdr>
    </w:div>
    <w:div w:id="679508782">
      <w:bodyDiv w:val="1"/>
      <w:marLeft w:val="0"/>
      <w:marRight w:val="0"/>
      <w:marTop w:val="0"/>
      <w:marBottom w:val="0"/>
      <w:divBdr>
        <w:top w:val="none" w:sz="0" w:space="0" w:color="auto"/>
        <w:left w:val="none" w:sz="0" w:space="0" w:color="auto"/>
        <w:bottom w:val="none" w:sz="0" w:space="0" w:color="auto"/>
        <w:right w:val="none" w:sz="0" w:space="0" w:color="auto"/>
      </w:divBdr>
    </w:div>
    <w:div w:id="679700927">
      <w:bodyDiv w:val="1"/>
      <w:marLeft w:val="0"/>
      <w:marRight w:val="0"/>
      <w:marTop w:val="0"/>
      <w:marBottom w:val="0"/>
      <w:divBdr>
        <w:top w:val="none" w:sz="0" w:space="0" w:color="auto"/>
        <w:left w:val="none" w:sz="0" w:space="0" w:color="auto"/>
        <w:bottom w:val="none" w:sz="0" w:space="0" w:color="auto"/>
        <w:right w:val="none" w:sz="0" w:space="0" w:color="auto"/>
      </w:divBdr>
    </w:div>
    <w:div w:id="679891041">
      <w:bodyDiv w:val="1"/>
      <w:marLeft w:val="0"/>
      <w:marRight w:val="0"/>
      <w:marTop w:val="0"/>
      <w:marBottom w:val="0"/>
      <w:divBdr>
        <w:top w:val="none" w:sz="0" w:space="0" w:color="auto"/>
        <w:left w:val="none" w:sz="0" w:space="0" w:color="auto"/>
        <w:bottom w:val="none" w:sz="0" w:space="0" w:color="auto"/>
        <w:right w:val="none" w:sz="0" w:space="0" w:color="auto"/>
      </w:divBdr>
    </w:div>
    <w:div w:id="680202659">
      <w:bodyDiv w:val="1"/>
      <w:marLeft w:val="0"/>
      <w:marRight w:val="0"/>
      <w:marTop w:val="0"/>
      <w:marBottom w:val="0"/>
      <w:divBdr>
        <w:top w:val="none" w:sz="0" w:space="0" w:color="auto"/>
        <w:left w:val="none" w:sz="0" w:space="0" w:color="auto"/>
        <w:bottom w:val="none" w:sz="0" w:space="0" w:color="auto"/>
        <w:right w:val="none" w:sz="0" w:space="0" w:color="auto"/>
      </w:divBdr>
    </w:div>
    <w:div w:id="680354768">
      <w:bodyDiv w:val="1"/>
      <w:marLeft w:val="0"/>
      <w:marRight w:val="0"/>
      <w:marTop w:val="0"/>
      <w:marBottom w:val="0"/>
      <w:divBdr>
        <w:top w:val="none" w:sz="0" w:space="0" w:color="auto"/>
        <w:left w:val="none" w:sz="0" w:space="0" w:color="auto"/>
        <w:bottom w:val="none" w:sz="0" w:space="0" w:color="auto"/>
        <w:right w:val="none" w:sz="0" w:space="0" w:color="auto"/>
      </w:divBdr>
    </w:div>
    <w:div w:id="680358142">
      <w:bodyDiv w:val="1"/>
      <w:marLeft w:val="0"/>
      <w:marRight w:val="0"/>
      <w:marTop w:val="0"/>
      <w:marBottom w:val="0"/>
      <w:divBdr>
        <w:top w:val="none" w:sz="0" w:space="0" w:color="auto"/>
        <w:left w:val="none" w:sz="0" w:space="0" w:color="auto"/>
        <w:bottom w:val="none" w:sz="0" w:space="0" w:color="auto"/>
        <w:right w:val="none" w:sz="0" w:space="0" w:color="auto"/>
      </w:divBdr>
    </w:div>
    <w:div w:id="680425458">
      <w:bodyDiv w:val="1"/>
      <w:marLeft w:val="0"/>
      <w:marRight w:val="0"/>
      <w:marTop w:val="0"/>
      <w:marBottom w:val="0"/>
      <w:divBdr>
        <w:top w:val="none" w:sz="0" w:space="0" w:color="auto"/>
        <w:left w:val="none" w:sz="0" w:space="0" w:color="auto"/>
        <w:bottom w:val="none" w:sz="0" w:space="0" w:color="auto"/>
        <w:right w:val="none" w:sz="0" w:space="0" w:color="auto"/>
      </w:divBdr>
    </w:div>
    <w:div w:id="680549006">
      <w:bodyDiv w:val="1"/>
      <w:marLeft w:val="0"/>
      <w:marRight w:val="0"/>
      <w:marTop w:val="0"/>
      <w:marBottom w:val="0"/>
      <w:divBdr>
        <w:top w:val="none" w:sz="0" w:space="0" w:color="auto"/>
        <w:left w:val="none" w:sz="0" w:space="0" w:color="auto"/>
        <w:bottom w:val="none" w:sz="0" w:space="0" w:color="auto"/>
        <w:right w:val="none" w:sz="0" w:space="0" w:color="auto"/>
      </w:divBdr>
    </w:div>
    <w:div w:id="680620841">
      <w:bodyDiv w:val="1"/>
      <w:marLeft w:val="0"/>
      <w:marRight w:val="0"/>
      <w:marTop w:val="0"/>
      <w:marBottom w:val="0"/>
      <w:divBdr>
        <w:top w:val="none" w:sz="0" w:space="0" w:color="auto"/>
        <w:left w:val="none" w:sz="0" w:space="0" w:color="auto"/>
        <w:bottom w:val="none" w:sz="0" w:space="0" w:color="auto"/>
        <w:right w:val="none" w:sz="0" w:space="0" w:color="auto"/>
      </w:divBdr>
    </w:div>
    <w:div w:id="680737673">
      <w:bodyDiv w:val="1"/>
      <w:marLeft w:val="0"/>
      <w:marRight w:val="0"/>
      <w:marTop w:val="0"/>
      <w:marBottom w:val="0"/>
      <w:divBdr>
        <w:top w:val="none" w:sz="0" w:space="0" w:color="auto"/>
        <w:left w:val="none" w:sz="0" w:space="0" w:color="auto"/>
        <w:bottom w:val="none" w:sz="0" w:space="0" w:color="auto"/>
        <w:right w:val="none" w:sz="0" w:space="0" w:color="auto"/>
      </w:divBdr>
    </w:div>
    <w:div w:id="680744262">
      <w:bodyDiv w:val="1"/>
      <w:marLeft w:val="0"/>
      <w:marRight w:val="0"/>
      <w:marTop w:val="0"/>
      <w:marBottom w:val="0"/>
      <w:divBdr>
        <w:top w:val="none" w:sz="0" w:space="0" w:color="auto"/>
        <w:left w:val="none" w:sz="0" w:space="0" w:color="auto"/>
        <w:bottom w:val="none" w:sz="0" w:space="0" w:color="auto"/>
        <w:right w:val="none" w:sz="0" w:space="0" w:color="auto"/>
      </w:divBdr>
    </w:div>
    <w:div w:id="680817654">
      <w:bodyDiv w:val="1"/>
      <w:marLeft w:val="0"/>
      <w:marRight w:val="0"/>
      <w:marTop w:val="0"/>
      <w:marBottom w:val="0"/>
      <w:divBdr>
        <w:top w:val="none" w:sz="0" w:space="0" w:color="auto"/>
        <w:left w:val="none" w:sz="0" w:space="0" w:color="auto"/>
        <w:bottom w:val="none" w:sz="0" w:space="0" w:color="auto"/>
        <w:right w:val="none" w:sz="0" w:space="0" w:color="auto"/>
      </w:divBdr>
    </w:div>
    <w:div w:id="681054830">
      <w:bodyDiv w:val="1"/>
      <w:marLeft w:val="0"/>
      <w:marRight w:val="0"/>
      <w:marTop w:val="0"/>
      <w:marBottom w:val="0"/>
      <w:divBdr>
        <w:top w:val="none" w:sz="0" w:space="0" w:color="auto"/>
        <w:left w:val="none" w:sz="0" w:space="0" w:color="auto"/>
        <w:bottom w:val="none" w:sz="0" w:space="0" w:color="auto"/>
        <w:right w:val="none" w:sz="0" w:space="0" w:color="auto"/>
      </w:divBdr>
    </w:div>
    <w:div w:id="681056153">
      <w:bodyDiv w:val="1"/>
      <w:marLeft w:val="0"/>
      <w:marRight w:val="0"/>
      <w:marTop w:val="0"/>
      <w:marBottom w:val="0"/>
      <w:divBdr>
        <w:top w:val="none" w:sz="0" w:space="0" w:color="auto"/>
        <w:left w:val="none" w:sz="0" w:space="0" w:color="auto"/>
        <w:bottom w:val="none" w:sz="0" w:space="0" w:color="auto"/>
        <w:right w:val="none" w:sz="0" w:space="0" w:color="auto"/>
      </w:divBdr>
    </w:div>
    <w:div w:id="681056427">
      <w:bodyDiv w:val="1"/>
      <w:marLeft w:val="0"/>
      <w:marRight w:val="0"/>
      <w:marTop w:val="0"/>
      <w:marBottom w:val="0"/>
      <w:divBdr>
        <w:top w:val="none" w:sz="0" w:space="0" w:color="auto"/>
        <w:left w:val="none" w:sz="0" w:space="0" w:color="auto"/>
        <w:bottom w:val="none" w:sz="0" w:space="0" w:color="auto"/>
        <w:right w:val="none" w:sz="0" w:space="0" w:color="auto"/>
      </w:divBdr>
    </w:div>
    <w:div w:id="681131483">
      <w:bodyDiv w:val="1"/>
      <w:marLeft w:val="0"/>
      <w:marRight w:val="0"/>
      <w:marTop w:val="0"/>
      <w:marBottom w:val="0"/>
      <w:divBdr>
        <w:top w:val="none" w:sz="0" w:space="0" w:color="auto"/>
        <w:left w:val="none" w:sz="0" w:space="0" w:color="auto"/>
        <w:bottom w:val="none" w:sz="0" w:space="0" w:color="auto"/>
        <w:right w:val="none" w:sz="0" w:space="0" w:color="auto"/>
      </w:divBdr>
    </w:div>
    <w:div w:id="681279451">
      <w:bodyDiv w:val="1"/>
      <w:marLeft w:val="0"/>
      <w:marRight w:val="0"/>
      <w:marTop w:val="0"/>
      <w:marBottom w:val="0"/>
      <w:divBdr>
        <w:top w:val="none" w:sz="0" w:space="0" w:color="auto"/>
        <w:left w:val="none" w:sz="0" w:space="0" w:color="auto"/>
        <w:bottom w:val="none" w:sz="0" w:space="0" w:color="auto"/>
        <w:right w:val="none" w:sz="0" w:space="0" w:color="auto"/>
      </w:divBdr>
    </w:div>
    <w:div w:id="681393245">
      <w:bodyDiv w:val="1"/>
      <w:marLeft w:val="0"/>
      <w:marRight w:val="0"/>
      <w:marTop w:val="0"/>
      <w:marBottom w:val="0"/>
      <w:divBdr>
        <w:top w:val="none" w:sz="0" w:space="0" w:color="auto"/>
        <w:left w:val="none" w:sz="0" w:space="0" w:color="auto"/>
        <w:bottom w:val="none" w:sz="0" w:space="0" w:color="auto"/>
        <w:right w:val="none" w:sz="0" w:space="0" w:color="auto"/>
      </w:divBdr>
    </w:div>
    <w:div w:id="681393265">
      <w:bodyDiv w:val="1"/>
      <w:marLeft w:val="0"/>
      <w:marRight w:val="0"/>
      <w:marTop w:val="0"/>
      <w:marBottom w:val="0"/>
      <w:divBdr>
        <w:top w:val="none" w:sz="0" w:space="0" w:color="auto"/>
        <w:left w:val="none" w:sz="0" w:space="0" w:color="auto"/>
        <w:bottom w:val="none" w:sz="0" w:space="0" w:color="auto"/>
        <w:right w:val="none" w:sz="0" w:space="0" w:color="auto"/>
      </w:divBdr>
    </w:div>
    <w:div w:id="681512809">
      <w:bodyDiv w:val="1"/>
      <w:marLeft w:val="0"/>
      <w:marRight w:val="0"/>
      <w:marTop w:val="0"/>
      <w:marBottom w:val="0"/>
      <w:divBdr>
        <w:top w:val="none" w:sz="0" w:space="0" w:color="auto"/>
        <w:left w:val="none" w:sz="0" w:space="0" w:color="auto"/>
        <w:bottom w:val="none" w:sz="0" w:space="0" w:color="auto"/>
        <w:right w:val="none" w:sz="0" w:space="0" w:color="auto"/>
      </w:divBdr>
    </w:div>
    <w:div w:id="681515563">
      <w:bodyDiv w:val="1"/>
      <w:marLeft w:val="0"/>
      <w:marRight w:val="0"/>
      <w:marTop w:val="0"/>
      <w:marBottom w:val="0"/>
      <w:divBdr>
        <w:top w:val="none" w:sz="0" w:space="0" w:color="auto"/>
        <w:left w:val="none" w:sz="0" w:space="0" w:color="auto"/>
        <w:bottom w:val="none" w:sz="0" w:space="0" w:color="auto"/>
        <w:right w:val="none" w:sz="0" w:space="0" w:color="auto"/>
      </w:divBdr>
    </w:div>
    <w:div w:id="681593232">
      <w:bodyDiv w:val="1"/>
      <w:marLeft w:val="0"/>
      <w:marRight w:val="0"/>
      <w:marTop w:val="0"/>
      <w:marBottom w:val="0"/>
      <w:divBdr>
        <w:top w:val="none" w:sz="0" w:space="0" w:color="auto"/>
        <w:left w:val="none" w:sz="0" w:space="0" w:color="auto"/>
        <w:bottom w:val="none" w:sz="0" w:space="0" w:color="auto"/>
        <w:right w:val="none" w:sz="0" w:space="0" w:color="auto"/>
      </w:divBdr>
    </w:div>
    <w:div w:id="681861875">
      <w:bodyDiv w:val="1"/>
      <w:marLeft w:val="0"/>
      <w:marRight w:val="0"/>
      <w:marTop w:val="0"/>
      <w:marBottom w:val="0"/>
      <w:divBdr>
        <w:top w:val="none" w:sz="0" w:space="0" w:color="auto"/>
        <w:left w:val="none" w:sz="0" w:space="0" w:color="auto"/>
        <w:bottom w:val="none" w:sz="0" w:space="0" w:color="auto"/>
        <w:right w:val="none" w:sz="0" w:space="0" w:color="auto"/>
      </w:divBdr>
    </w:div>
    <w:div w:id="682123958">
      <w:bodyDiv w:val="1"/>
      <w:marLeft w:val="0"/>
      <w:marRight w:val="0"/>
      <w:marTop w:val="0"/>
      <w:marBottom w:val="0"/>
      <w:divBdr>
        <w:top w:val="none" w:sz="0" w:space="0" w:color="auto"/>
        <w:left w:val="none" w:sz="0" w:space="0" w:color="auto"/>
        <w:bottom w:val="none" w:sz="0" w:space="0" w:color="auto"/>
        <w:right w:val="none" w:sz="0" w:space="0" w:color="auto"/>
      </w:divBdr>
    </w:div>
    <w:div w:id="682124193">
      <w:bodyDiv w:val="1"/>
      <w:marLeft w:val="0"/>
      <w:marRight w:val="0"/>
      <w:marTop w:val="0"/>
      <w:marBottom w:val="0"/>
      <w:divBdr>
        <w:top w:val="none" w:sz="0" w:space="0" w:color="auto"/>
        <w:left w:val="none" w:sz="0" w:space="0" w:color="auto"/>
        <w:bottom w:val="none" w:sz="0" w:space="0" w:color="auto"/>
        <w:right w:val="none" w:sz="0" w:space="0" w:color="auto"/>
      </w:divBdr>
    </w:div>
    <w:div w:id="682128187">
      <w:bodyDiv w:val="1"/>
      <w:marLeft w:val="0"/>
      <w:marRight w:val="0"/>
      <w:marTop w:val="0"/>
      <w:marBottom w:val="0"/>
      <w:divBdr>
        <w:top w:val="none" w:sz="0" w:space="0" w:color="auto"/>
        <w:left w:val="none" w:sz="0" w:space="0" w:color="auto"/>
        <w:bottom w:val="none" w:sz="0" w:space="0" w:color="auto"/>
        <w:right w:val="none" w:sz="0" w:space="0" w:color="auto"/>
      </w:divBdr>
    </w:div>
    <w:div w:id="682366451">
      <w:bodyDiv w:val="1"/>
      <w:marLeft w:val="0"/>
      <w:marRight w:val="0"/>
      <w:marTop w:val="0"/>
      <w:marBottom w:val="0"/>
      <w:divBdr>
        <w:top w:val="none" w:sz="0" w:space="0" w:color="auto"/>
        <w:left w:val="none" w:sz="0" w:space="0" w:color="auto"/>
        <w:bottom w:val="none" w:sz="0" w:space="0" w:color="auto"/>
        <w:right w:val="none" w:sz="0" w:space="0" w:color="auto"/>
      </w:divBdr>
    </w:div>
    <w:div w:id="682391995">
      <w:bodyDiv w:val="1"/>
      <w:marLeft w:val="0"/>
      <w:marRight w:val="0"/>
      <w:marTop w:val="0"/>
      <w:marBottom w:val="0"/>
      <w:divBdr>
        <w:top w:val="none" w:sz="0" w:space="0" w:color="auto"/>
        <w:left w:val="none" w:sz="0" w:space="0" w:color="auto"/>
        <w:bottom w:val="none" w:sz="0" w:space="0" w:color="auto"/>
        <w:right w:val="none" w:sz="0" w:space="0" w:color="auto"/>
      </w:divBdr>
    </w:div>
    <w:div w:id="682711269">
      <w:bodyDiv w:val="1"/>
      <w:marLeft w:val="0"/>
      <w:marRight w:val="0"/>
      <w:marTop w:val="0"/>
      <w:marBottom w:val="0"/>
      <w:divBdr>
        <w:top w:val="none" w:sz="0" w:space="0" w:color="auto"/>
        <w:left w:val="none" w:sz="0" w:space="0" w:color="auto"/>
        <w:bottom w:val="none" w:sz="0" w:space="0" w:color="auto"/>
        <w:right w:val="none" w:sz="0" w:space="0" w:color="auto"/>
      </w:divBdr>
    </w:div>
    <w:div w:id="682823682">
      <w:bodyDiv w:val="1"/>
      <w:marLeft w:val="0"/>
      <w:marRight w:val="0"/>
      <w:marTop w:val="0"/>
      <w:marBottom w:val="0"/>
      <w:divBdr>
        <w:top w:val="none" w:sz="0" w:space="0" w:color="auto"/>
        <w:left w:val="none" w:sz="0" w:space="0" w:color="auto"/>
        <w:bottom w:val="none" w:sz="0" w:space="0" w:color="auto"/>
        <w:right w:val="none" w:sz="0" w:space="0" w:color="auto"/>
      </w:divBdr>
    </w:div>
    <w:div w:id="682905088">
      <w:bodyDiv w:val="1"/>
      <w:marLeft w:val="0"/>
      <w:marRight w:val="0"/>
      <w:marTop w:val="0"/>
      <w:marBottom w:val="0"/>
      <w:divBdr>
        <w:top w:val="none" w:sz="0" w:space="0" w:color="auto"/>
        <w:left w:val="none" w:sz="0" w:space="0" w:color="auto"/>
        <w:bottom w:val="none" w:sz="0" w:space="0" w:color="auto"/>
        <w:right w:val="none" w:sz="0" w:space="0" w:color="auto"/>
      </w:divBdr>
    </w:div>
    <w:div w:id="683017846">
      <w:bodyDiv w:val="1"/>
      <w:marLeft w:val="0"/>
      <w:marRight w:val="0"/>
      <w:marTop w:val="0"/>
      <w:marBottom w:val="0"/>
      <w:divBdr>
        <w:top w:val="none" w:sz="0" w:space="0" w:color="auto"/>
        <w:left w:val="none" w:sz="0" w:space="0" w:color="auto"/>
        <w:bottom w:val="none" w:sz="0" w:space="0" w:color="auto"/>
        <w:right w:val="none" w:sz="0" w:space="0" w:color="auto"/>
      </w:divBdr>
    </w:div>
    <w:div w:id="683170463">
      <w:bodyDiv w:val="1"/>
      <w:marLeft w:val="0"/>
      <w:marRight w:val="0"/>
      <w:marTop w:val="0"/>
      <w:marBottom w:val="0"/>
      <w:divBdr>
        <w:top w:val="none" w:sz="0" w:space="0" w:color="auto"/>
        <w:left w:val="none" w:sz="0" w:space="0" w:color="auto"/>
        <w:bottom w:val="none" w:sz="0" w:space="0" w:color="auto"/>
        <w:right w:val="none" w:sz="0" w:space="0" w:color="auto"/>
      </w:divBdr>
    </w:div>
    <w:div w:id="683214500">
      <w:bodyDiv w:val="1"/>
      <w:marLeft w:val="0"/>
      <w:marRight w:val="0"/>
      <w:marTop w:val="0"/>
      <w:marBottom w:val="0"/>
      <w:divBdr>
        <w:top w:val="none" w:sz="0" w:space="0" w:color="auto"/>
        <w:left w:val="none" w:sz="0" w:space="0" w:color="auto"/>
        <w:bottom w:val="none" w:sz="0" w:space="0" w:color="auto"/>
        <w:right w:val="none" w:sz="0" w:space="0" w:color="auto"/>
      </w:divBdr>
    </w:div>
    <w:div w:id="683283785">
      <w:bodyDiv w:val="1"/>
      <w:marLeft w:val="0"/>
      <w:marRight w:val="0"/>
      <w:marTop w:val="0"/>
      <w:marBottom w:val="0"/>
      <w:divBdr>
        <w:top w:val="none" w:sz="0" w:space="0" w:color="auto"/>
        <w:left w:val="none" w:sz="0" w:space="0" w:color="auto"/>
        <w:bottom w:val="none" w:sz="0" w:space="0" w:color="auto"/>
        <w:right w:val="none" w:sz="0" w:space="0" w:color="auto"/>
      </w:divBdr>
    </w:div>
    <w:div w:id="683359334">
      <w:bodyDiv w:val="1"/>
      <w:marLeft w:val="0"/>
      <w:marRight w:val="0"/>
      <w:marTop w:val="0"/>
      <w:marBottom w:val="0"/>
      <w:divBdr>
        <w:top w:val="none" w:sz="0" w:space="0" w:color="auto"/>
        <w:left w:val="none" w:sz="0" w:space="0" w:color="auto"/>
        <w:bottom w:val="none" w:sz="0" w:space="0" w:color="auto"/>
        <w:right w:val="none" w:sz="0" w:space="0" w:color="auto"/>
      </w:divBdr>
    </w:div>
    <w:div w:id="683480430">
      <w:bodyDiv w:val="1"/>
      <w:marLeft w:val="0"/>
      <w:marRight w:val="0"/>
      <w:marTop w:val="0"/>
      <w:marBottom w:val="0"/>
      <w:divBdr>
        <w:top w:val="none" w:sz="0" w:space="0" w:color="auto"/>
        <w:left w:val="none" w:sz="0" w:space="0" w:color="auto"/>
        <w:bottom w:val="none" w:sz="0" w:space="0" w:color="auto"/>
        <w:right w:val="none" w:sz="0" w:space="0" w:color="auto"/>
      </w:divBdr>
    </w:div>
    <w:div w:id="683482187">
      <w:bodyDiv w:val="1"/>
      <w:marLeft w:val="0"/>
      <w:marRight w:val="0"/>
      <w:marTop w:val="0"/>
      <w:marBottom w:val="0"/>
      <w:divBdr>
        <w:top w:val="none" w:sz="0" w:space="0" w:color="auto"/>
        <w:left w:val="none" w:sz="0" w:space="0" w:color="auto"/>
        <w:bottom w:val="none" w:sz="0" w:space="0" w:color="auto"/>
        <w:right w:val="none" w:sz="0" w:space="0" w:color="auto"/>
      </w:divBdr>
    </w:div>
    <w:div w:id="683745670">
      <w:bodyDiv w:val="1"/>
      <w:marLeft w:val="0"/>
      <w:marRight w:val="0"/>
      <w:marTop w:val="0"/>
      <w:marBottom w:val="0"/>
      <w:divBdr>
        <w:top w:val="none" w:sz="0" w:space="0" w:color="auto"/>
        <w:left w:val="none" w:sz="0" w:space="0" w:color="auto"/>
        <w:bottom w:val="none" w:sz="0" w:space="0" w:color="auto"/>
        <w:right w:val="none" w:sz="0" w:space="0" w:color="auto"/>
      </w:divBdr>
    </w:div>
    <w:div w:id="683750257">
      <w:bodyDiv w:val="1"/>
      <w:marLeft w:val="0"/>
      <w:marRight w:val="0"/>
      <w:marTop w:val="0"/>
      <w:marBottom w:val="0"/>
      <w:divBdr>
        <w:top w:val="none" w:sz="0" w:space="0" w:color="auto"/>
        <w:left w:val="none" w:sz="0" w:space="0" w:color="auto"/>
        <w:bottom w:val="none" w:sz="0" w:space="0" w:color="auto"/>
        <w:right w:val="none" w:sz="0" w:space="0" w:color="auto"/>
      </w:divBdr>
    </w:div>
    <w:div w:id="683827198">
      <w:bodyDiv w:val="1"/>
      <w:marLeft w:val="0"/>
      <w:marRight w:val="0"/>
      <w:marTop w:val="0"/>
      <w:marBottom w:val="0"/>
      <w:divBdr>
        <w:top w:val="none" w:sz="0" w:space="0" w:color="auto"/>
        <w:left w:val="none" w:sz="0" w:space="0" w:color="auto"/>
        <w:bottom w:val="none" w:sz="0" w:space="0" w:color="auto"/>
        <w:right w:val="none" w:sz="0" w:space="0" w:color="auto"/>
      </w:divBdr>
    </w:div>
    <w:div w:id="683828086">
      <w:bodyDiv w:val="1"/>
      <w:marLeft w:val="0"/>
      <w:marRight w:val="0"/>
      <w:marTop w:val="0"/>
      <w:marBottom w:val="0"/>
      <w:divBdr>
        <w:top w:val="none" w:sz="0" w:space="0" w:color="auto"/>
        <w:left w:val="none" w:sz="0" w:space="0" w:color="auto"/>
        <w:bottom w:val="none" w:sz="0" w:space="0" w:color="auto"/>
        <w:right w:val="none" w:sz="0" w:space="0" w:color="auto"/>
      </w:divBdr>
    </w:div>
    <w:div w:id="683895353">
      <w:bodyDiv w:val="1"/>
      <w:marLeft w:val="0"/>
      <w:marRight w:val="0"/>
      <w:marTop w:val="0"/>
      <w:marBottom w:val="0"/>
      <w:divBdr>
        <w:top w:val="none" w:sz="0" w:space="0" w:color="auto"/>
        <w:left w:val="none" w:sz="0" w:space="0" w:color="auto"/>
        <w:bottom w:val="none" w:sz="0" w:space="0" w:color="auto"/>
        <w:right w:val="none" w:sz="0" w:space="0" w:color="auto"/>
      </w:divBdr>
    </w:div>
    <w:div w:id="683896066">
      <w:bodyDiv w:val="1"/>
      <w:marLeft w:val="0"/>
      <w:marRight w:val="0"/>
      <w:marTop w:val="0"/>
      <w:marBottom w:val="0"/>
      <w:divBdr>
        <w:top w:val="none" w:sz="0" w:space="0" w:color="auto"/>
        <w:left w:val="none" w:sz="0" w:space="0" w:color="auto"/>
        <w:bottom w:val="none" w:sz="0" w:space="0" w:color="auto"/>
        <w:right w:val="none" w:sz="0" w:space="0" w:color="auto"/>
      </w:divBdr>
    </w:div>
    <w:div w:id="684332521">
      <w:bodyDiv w:val="1"/>
      <w:marLeft w:val="0"/>
      <w:marRight w:val="0"/>
      <w:marTop w:val="0"/>
      <w:marBottom w:val="0"/>
      <w:divBdr>
        <w:top w:val="none" w:sz="0" w:space="0" w:color="auto"/>
        <w:left w:val="none" w:sz="0" w:space="0" w:color="auto"/>
        <w:bottom w:val="none" w:sz="0" w:space="0" w:color="auto"/>
        <w:right w:val="none" w:sz="0" w:space="0" w:color="auto"/>
      </w:divBdr>
    </w:div>
    <w:div w:id="684405889">
      <w:bodyDiv w:val="1"/>
      <w:marLeft w:val="0"/>
      <w:marRight w:val="0"/>
      <w:marTop w:val="0"/>
      <w:marBottom w:val="0"/>
      <w:divBdr>
        <w:top w:val="none" w:sz="0" w:space="0" w:color="auto"/>
        <w:left w:val="none" w:sz="0" w:space="0" w:color="auto"/>
        <w:bottom w:val="none" w:sz="0" w:space="0" w:color="auto"/>
        <w:right w:val="none" w:sz="0" w:space="0" w:color="auto"/>
      </w:divBdr>
    </w:div>
    <w:div w:id="684594805">
      <w:bodyDiv w:val="1"/>
      <w:marLeft w:val="0"/>
      <w:marRight w:val="0"/>
      <w:marTop w:val="0"/>
      <w:marBottom w:val="0"/>
      <w:divBdr>
        <w:top w:val="none" w:sz="0" w:space="0" w:color="auto"/>
        <w:left w:val="none" w:sz="0" w:space="0" w:color="auto"/>
        <w:bottom w:val="none" w:sz="0" w:space="0" w:color="auto"/>
        <w:right w:val="none" w:sz="0" w:space="0" w:color="auto"/>
      </w:divBdr>
    </w:div>
    <w:div w:id="684792779">
      <w:bodyDiv w:val="1"/>
      <w:marLeft w:val="0"/>
      <w:marRight w:val="0"/>
      <w:marTop w:val="0"/>
      <w:marBottom w:val="0"/>
      <w:divBdr>
        <w:top w:val="none" w:sz="0" w:space="0" w:color="auto"/>
        <w:left w:val="none" w:sz="0" w:space="0" w:color="auto"/>
        <w:bottom w:val="none" w:sz="0" w:space="0" w:color="auto"/>
        <w:right w:val="none" w:sz="0" w:space="0" w:color="auto"/>
      </w:divBdr>
    </w:div>
    <w:div w:id="684861355">
      <w:bodyDiv w:val="1"/>
      <w:marLeft w:val="0"/>
      <w:marRight w:val="0"/>
      <w:marTop w:val="0"/>
      <w:marBottom w:val="0"/>
      <w:divBdr>
        <w:top w:val="none" w:sz="0" w:space="0" w:color="auto"/>
        <w:left w:val="none" w:sz="0" w:space="0" w:color="auto"/>
        <w:bottom w:val="none" w:sz="0" w:space="0" w:color="auto"/>
        <w:right w:val="none" w:sz="0" w:space="0" w:color="auto"/>
      </w:divBdr>
    </w:div>
    <w:div w:id="684863460">
      <w:bodyDiv w:val="1"/>
      <w:marLeft w:val="0"/>
      <w:marRight w:val="0"/>
      <w:marTop w:val="0"/>
      <w:marBottom w:val="0"/>
      <w:divBdr>
        <w:top w:val="none" w:sz="0" w:space="0" w:color="auto"/>
        <w:left w:val="none" w:sz="0" w:space="0" w:color="auto"/>
        <w:bottom w:val="none" w:sz="0" w:space="0" w:color="auto"/>
        <w:right w:val="none" w:sz="0" w:space="0" w:color="auto"/>
      </w:divBdr>
    </w:div>
    <w:div w:id="684871112">
      <w:bodyDiv w:val="1"/>
      <w:marLeft w:val="0"/>
      <w:marRight w:val="0"/>
      <w:marTop w:val="0"/>
      <w:marBottom w:val="0"/>
      <w:divBdr>
        <w:top w:val="none" w:sz="0" w:space="0" w:color="auto"/>
        <w:left w:val="none" w:sz="0" w:space="0" w:color="auto"/>
        <w:bottom w:val="none" w:sz="0" w:space="0" w:color="auto"/>
        <w:right w:val="none" w:sz="0" w:space="0" w:color="auto"/>
      </w:divBdr>
    </w:div>
    <w:div w:id="684941435">
      <w:bodyDiv w:val="1"/>
      <w:marLeft w:val="0"/>
      <w:marRight w:val="0"/>
      <w:marTop w:val="0"/>
      <w:marBottom w:val="0"/>
      <w:divBdr>
        <w:top w:val="none" w:sz="0" w:space="0" w:color="auto"/>
        <w:left w:val="none" w:sz="0" w:space="0" w:color="auto"/>
        <w:bottom w:val="none" w:sz="0" w:space="0" w:color="auto"/>
        <w:right w:val="none" w:sz="0" w:space="0" w:color="auto"/>
      </w:divBdr>
    </w:div>
    <w:div w:id="684984719">
      <w:bodyDiv w:val="1"/>
      <w:marLeft w:val="0"/>
      <w:marRight w:val="0"/>
      <w:marTop w:val="0"/>
      <w:marBottom w:val="0"/>
      <w:divBdr>
        <w:top w:val="none" w:sz="0" w:space="0" w:color="auto"/>
        <w:left w:val="none" w:sz="0" w:space="0" w:color="auto"/>
        <w:bottom w:val="none" w:sz="0" w:space="0" w:color="auto"/>
        <w:right w:val="none" w:sz="0" w:space="0" w:color="auto"/>
      </w:divBdr>
    </w:div>
    <w:div w:id="685059093">
      <w:bodyDiv w:val="1"/>
      <w:marLeft w:val="0"/>
      <w:marRight w:val="0"/>
      <w:marTop w:val="0"/>
      <w:marBottom w:val="0"/>
      <w:divBdr>
        <w:top w:val="none" w:sz="0" w:space="0" w:color="auto"/>
        <w:left w:val="none" w:sz="0" w:space="0" w:color="auto"/>
        <w:bottom w:val="none" w:sz="0" w:space="0" w:color="auto"/>
        <w:right w:val="none" w:sz="0" w:space="0" w:color="auto"/>
      </w:divBdr>
    </w:div>
    <w:div w:id="685063841">
      <w:bodyDiv w:val="1"/>
      <w:marLeft w:val="0"/>
      <w:marRight w:val="0"/>
      <w:marTop w:val="0"/>
      <w:marBottom w:val="0"/>
      <w:divBdr>
        <w:top w:val="none" w:sz="0" w:space="0" w:color="auto"/>
        <w:left w:val="none" w:sz="0" w:space="0" w:color="auto"/>
        <w:bottom w:val="none" w:sz="0" w:space="0" w:color="auto"/>
        <w:right w:val="none" w:sz="0" w:space="0" w:color="auto"/>
      </w:divBdr>
    </w:div>
    <w:div w:id="685179927">
      <w:bodyDiv w:val="1"/>
      <w:marLeft w:val="0"/>
      <w:marRight w:val="0"/>
      <w:marTop w:val="0"/>
      <w:marBottom w:val="0"/>
      <w:divBdr>
        <w:top w:val="none" w:sz="0" w:space="0" w:color="auto"/>
        <w:left w:val="none" w:sz="0" w:space="0" w:color="auto"/>
        <w:bottom w:val="none" w:sz="0" w:space="0" w:color="auto"/>
        <w:right w:val="none" w:sz="0" w:space="0" w:color="auto"/>
      </w:divBdr>
    </w:div>
    <w:div w:id="685255324">
      <w:bodyDiv w:val="1"/>
      <w:marLeft w:val="0"/>
      <w:marRight w:val="0"/>
      <w:marTop w:val="0"/>
      <w:marBottom w:val="0"/>
      <w:divBdr>
        <w:top w:val="none" w:sz="0" w:space="0" w:color="auto"/>
        <w:left w:val="none" w:sz="0" w:space="0" w:color="auto"/>
        <w:bottom w:val="none" w:sz="0" w:space="0" w:color="auto"/>
        <w:right w:val="none" w:sz="0" w:space="0" w:color="auto"/>
      </w:divBdr>
    </w:div>
    <w:div w:id="685257321">
      <w:bodyDiv w:val="1"/>
      <w:marLeft w:val="0"/>
      <w:marRight w:val="0"/>
      <w:marTop w:val="0"/>
      <w:marBottom w:val="0"/>
      <w:divBdr>
        <w:top w:val="none" w:sz="0" w:space="0" w:color="auto"/>
        <w:left w:val="none" w:sz="0" w:space="0" w:color="auto"/>
        <w:bottom w:val="none" w:sz="0" w:space="0" w:color="auto"/>
        <w:right w:val="none" w:sz="0" w:space="0" w:color="auto"/>
      </w:divBdr>
    </w:div>
    <w:div w:id="685448123">
      <w:bodyDiv w:val="1"/>
      <w:marLeft w:val="0"/>
      <w:marRight w:val="0"/>
      <w:marTop w:val="0"/>
      <w:marBottom w:val="0"/>
      <w:divBdr>
        <w:top w:val="none" w:sz="0" w:space="0" w:color="auto"/>
        <w:left w:val="none" w:sz="0" w:space="0" w:color="auto"/>
        <w:bottom w:val="none" w:sz="0" w:space="0" w:color="auto"/>
        <w:right w:val="none" w:sz="0" w:space="0" w:color="auto"/>
      </w:divBdr>
    </w:div>
    <w:div w:id="685600873">
      <w:bodyDiv w:val="1"/>
      <w:marLeft w:val="0"/>
      <w:marRight w:val="0"/>
      <w:marTop w:val="0"/>
      <w:marBottom w:val="0"/>
      <w:divBdr>
        <w:top w:val="none" w:sz="0" w:space="0" w:color="auto"/>
        <w:left w:val="none" w:sz="0" w:space="0" w:color="auto"/>
        <w:bottom w:val="none" w:sz="0" w:space="0" w:color="auto"/>
        <w:right w:val="none" w:sz="0" w:space="0" w:color="auto"/>
      </w:divBdr>
    </w:div>
    <w:div w:id="685644222">
      <w:bodyDiv w:val="1"/>
      <w:marLeft w:val="0"/>
      <w:marRight w:val="0"/>
      <w:marTop w:val="0"/>
      <w:marBottom w:val="0"/>
      <w:divBdr>
        <w:top w:val="none" w:sz="0" w:space="0" w:color="auto"/>
        <w:left w:val="none" w:sz="0" w:space="0" w:color="auto"/>
        <w:bottom w:val="none" w:sz="0" w:space="0" w:color="auto"/>
        <w:right w:val="none" w:sz="0" w:space="0" w:color="auto"/>
      </w:divBdr>
    </w:div>
    <w:div w:id="685669952">
      <w:bodyDiv w:val="1"/>
      <w:marLeft w:val="0"/>
      <w:marRight w:val="0"/>
      <w:marTop w:val="0"/>
      <w:marBottom w:val="0"/>
      <w:divBdr>
        <w:top w:val="none" w:sz="0" w:space="0" w:color="auto"/>
        <w:left w:val="none" w:sz="0" w:space="0" w:color="auto"/>
        <w:bottom w:val="none" w:sz="0" w:space="0" w:color="auto"/>
        <w:right w:val="none" w:sz="0" w:space="0" w:color="auto"/>
      </w:divBdr>
    </w:div>
    <w:div w:id="685785781">
      <w:bodyDiv w:val="1"/>
      <w:marLeft w:val="0"/>
      <w:marRight w:val="0"/>
      <w:marTop w:val="0"/>
      <w:marBottom w:val="0"/>
      <w:divBdr>
        <w:top w:val="none" w:sz="0" w:space="0" w:color="auto"/>
        <w:left w:val="none" w:sz="0" w:space="0" w:color="auto"/>
        <w:bottom w:val="none" w:sz="0" w:space="0" w:color="auto"/>
        <w:right w:val="none" w:sz="0" w:space="0" w:color="auto"/>
      </w:divBdr>
    </w:div>
    <w:div w:id="685863369">
      <w:bodyDiv w:val="1"/>
      <w:marLeft w:val="0"/>
      <w:marRight w:val="0"/>
      <w:marTop w:val="0"/>
      <w:marBottom w:val="0"/>
      <w:divBdr>
        <w:top w:val="none" w:sz="0" w:space="0" w:color="auto"/>
        <w:left w:val="none" w:sz="0" w:space="0" w:color="auto"/>
        <w:bottom w:val="none" w:sz="0" w:space="0" w:color="auto"/>
        <w:right w:val="none" w:sz="0" w:space="0" w:color="auto"/>
      </w:divBdr>
    </w:div>
    <w:div w:id="685866712">
      <w:bodyDiv w:val="1"/>
      <w:marLeft w:val="0"/>
      <w:marRight w:val="0"/>
      <w:marTop w:val="0"/>
      <w:marBottom w:val="0"/>
      <w:divBdr>
        <w:top w:val="none" w:sz="0" w:space="0" w:color="auto"/>
        <w:left w:val="none" w:sz="0" w:space="0" w:color="auto"/>
        <w:bottom w:val="none" w:sz="0" w:space="0" w:color="auto"/>
        <w:right w:val="none" w:sz="0" w:space="0" w:color="auto"/>
      </w:divBdr>
    </w:div>
    <w:div w:id="686057136">
      <w:bodyDiv w:val="1"/>
      <w:marLeft w:val="0"/>
      <w:marRight w:val="0"/>
      <w:marTop w:val="0"/>
      <w:marBottom w:val="0"/>
      <w:divBdr>
        <w:top w:val="none" w:sz="0" w:space="0" w:color="auto"/>
        <w:left w:val="none" w:sz="0" w:space="0" w:color="auto"/>
        <w:bottom w:val="none" w:sz="0" w:space="0" w:color="auto"/>
        <w:right w:val="none" w:sz="0" w:space="0" w:color="auto"/>
      </w:divBdr>
    </w:div>
    <w:div w:id="686173723">
      <w:bodyDiv w:val="1"/>
      <w:marLeft w:val="0"/>
      <w:marRight w:val="0"/>
      <w:marTop w:val="0"/>
      <w:marBottom w:val="0"/>
      <w:divBdr>
        <w:top w:val="none" w:sz="0" w:space="0" w:color="auto"/>
        <w:left w:val="none" w:sz="0" w:space="0" w:color="auto"/>
        <w:bottom w:val="none" w:sz="0" w:space="0" w:color="auto"/>
        <w:right w:val="none" w:sz="0" w:space="0" w:color="auto"/>
      </w:divBdr>
    </w:div>
    <w:div w:id="686175578">
      <w:bodyDiv w:val="1"/>
      <w:marLeft w:val="0"/>
      <w:marRight w:val="0"/>
      <w:marTop w:val="0"/>
      <w:marBottom w:val="0"/>
      <w:divBdr>
        <w:top w:val="none" w:sz="0" w:space="0" w:color="auto"/>
        <w:left w:val="none" w:sz="0" w:space="0" w:color="auto"/>
        <w:bottom w:val="none" w:sz="0" w:space="0" w:color="auto"/>
        <w:right w:val="none" w:sz="0" w:space="0" w:color="auto"/>
      </w:divBdr>
    </w:div>
    <w:div w:id="686517612">
      <w:bodyDiv w:val="1"/>
      <w:marLeft w:val="0"/>
      <w:marRight w:val="0"/>
      <w:marTop w:val="0"/>
      <w:marBottom w:val="0"/>
      <w:divBdr>
        <w:top w:val="none" w:sz="0" w:space="0" w:color="auto"/>
        <w:left w:val="none" w:sz="0" w:space="0" w:color="auto"/>
        <w:bottom w:val="none" w:sz="0" w:space="0" w:color="auto"/>
        <w:right w:val="none" w:sz="0" w:space="0" w:color="auto"/>
      </w:divBdr>
    </w:div>
    <w:div w:id="686521353">
      <w:bodyDiv w:val="1"/>
      <w:marLeft w:val="0"/>
      <w:marRight w:val="0"/>
      <w:marTop w:val="0"/>
      <w:marBottom w:val="0"/>
      <w:divBdr>
        <w:top w:val="none" w:sz="0" w:space="0" w:color="auto"/>
        <w:left w:val="none" w:sz="0" w:space="0" w:color="auto"/>
        <w:bottom w:val="none" w:sz="0" w:space="0" w:color="auto"/>
        <w:right w:val="none" w:sz="0" w:space="0" w:color="auto"/>
      </w:divBdr>
    </w:div>
    <w:div w:id="686641526">
      <w:bodyDiv w:val="1"/>
      <w:marLeft w:val="0"/>
      <w:marRight w:val="0"/>
      <w:marTop w:val="0"/>
      <w:marBottom w:val="0"/>
      <w:divBdr>
        <w:top w:val="none" w:sz="0" w:space="0" w:color="auto"/>
        <w:left w:val="none" w:sz="0" w:space="0" w:color="auto"/>
        <w:bottom w:val="none" w:sz="0" w:space="0" w:color="auto"/>
        <w:right w:val="none" w:sz="0" w:space="0" w:color="auto"/>
      </w:divBdr>
    </w:div>
    <w:div w:id="686756192">
      <w:bodyDiv w:val="1"/>
      <w:marLeft w:val="0"/>
      <w:marRight w:val="0"/>
      <w:marTop w:val="0"/>
      <w:marBottom w:val="0"/>
      <w:divBdr>
        <w:top w:val="none" w:sz="0" w:space="0" w:color="auto"/>
        <w:left w:val="none" w:sz="0" w:space="0" w:color="auto"/>
        <w:bottom w:val="none" w:sz="0" w:space="0" w:color="auto"/>
        <w:right w:val="none" w:sz="0" w:space="0" w:color="auto"/>
      </w:divBdr>
    </w:div>
    <w:div w:id="686833299">
      <w:bodyDiv w:val="1"/>
      <w:marLeft w:val="0"/>
      <w:marRight w:val="0"/>
      <w:marTop w:val="0"/>
      <w:marBottom w:val="0"/>
      <w:divBdr>
        <w:top w:val="none" w:sz="0" w:space="0" w:color="auto"/>
        <w:left w:val="none" w:sz="0" w:space="0" w:color="auto"/>
        <w:bottom w:val="none" w:sz="0" w:space="0" w:color="auto"/>
        <w:right w:val="none" w:sz="0" w:space="0" w:color="auto"/>
      </w:divBdr>
    </w:div>
    <w:div w:id="686906937">
      <w:bodyDiv w:val="1"/>
      <w:marLeft w:val="0"/>
      <w:marRight w:val="0"/>
      <w:marTop w:val="0"/>
      <w:marBottom w:val="0"/>
      <w:divBdr>
        <w:top w:val="none" w:sz="0" w:space="0" w:color="auto"/>
        <w:left w:val="none" w:sz="0" w:space="0" w:color="auto"/>
        <w:bottom w:val="none" w:sz="0" w:space="0" w:color="auto"/>
        <w:right w:val="none" w:sz="0" w:space="0" w:color="auto"/>
      </w:divBdr>
    </w:div>
    <w:div w:id="686980484">
      <w:bodyDiv w:val="1"/>
      <w:marLeft w:val="0"/>
      <w:marRight w:val="0"/>
      <w:marTop w:val="0"/>
      <w:marBottom w:val="0"/>
      <w:divBdr>
        <w:top w:val="none" w:sz="0" w:space="0" w:color="auto"/>
        <w:left w:val="none" w:sz="0" w:space="0" w:color="auto"/>
        <w:bottom w:val="none" w:sz="0" w:space="0" w:color="auto"/>
        <w:right w:val="none" w:sz="0" w:space="0" w:color="auto"/>
      </w:divBdr>
    </w:div>
    <w:div w:id="687021588">
      <w:bodyDiv w:val="1"/>
      <w:marLeft w:val="0"/>
      <w:marRight w:val="0"/>
      <w:marTop w:val="0"/>
      <w:marBottom w:val="0"/>
      <w:divBdr>
        <w:top w:val="none" w:sz="0" w:space="0" w:color="auto"/>
        <w:left w:val="none" w:sz="0" w:space="0" w:color="auto"/>
        <w:bottom w:val="none" w:sz="0" w:space="0" w:color="auto"/>
        <w:right w:val="none" w:sz="0" w:space="0" w:color="auto"/>
      </w:divBdr>
    </w:div>
    <w:div w:id="687145002">
      <w:bodyDiv w:val="1"/>
      <w:marLeft w:val="0"/>
      <w:marRight w:val="0"/>
      <w:marTop w:val="0"/>
      <w:marBottom w:val="0"/>
      <w:divBdr>
        <w:top w:val="none" w:sz="0" w:space="0" w:color="auto"/>
        <w:left w:val="none" w:sz="0" w:space="0" w:color="auto"/>
        <w:bottom w:val="none" w:sz="0" w:space="0" w:color="auto"/>
        <w:right w:val="none" w:sz="0" w:space="0" w:color="auto"/>
      </w:divBdr>
    </w:div>
    <w:div w:id="687171947">
      <w:bodyDiv w:val="1"/>
      <w:marLeft w:val="0"/>
      <w:marRight w:val="0"/>
      <w:marTop w:val="0"/>
      <w:marBottom w:val="0"/>
      <w:divBdr>
        <w:top w:val="none" w:sz="0" w:space="0" w:color="auto"/>
        <w:left w:val="none" w:sz="0" w:space="0" w:color="auto"/>
        <w:bottom w:val="none" w:sz="0" w:space="0" w:color="auto"/>
        <w:right w:val="none" w:sz="0" w:space="0" w:color="auto"/>
      </w:divBdr>
    </w:div>
    <w:div w:id="687172346">
      <w:bodyDiv w:val="1"/>
      <w:marLeft w:val="0"/>
      <w:marRight w:val="0"/>
      <w:marTop w:val="0"/>
      <w:marBottom w:val="0"/>
      <w:divBdr>
        <w:top w:val="none" w:sz="0" w:space="0" w:color="auto"/>
        <w:left w:val="none" w:sz="0" w:space="0" w:color="auto"/>
        <w:bottom w:val="none" w:sz="0" w:space="0" w:color="auto"/>
        <w:right w:val="none" w:sz="0" w:space="0" w:color="auto"/>
      </w:divBdr>
    </w:div>
    <w:div w:id="687415689">
      <w:bodyDiv w:val="1"/>
      <w:marLeft w:val="0"/>
      <w:marRight w:val="0"/>
      <w:marTop w:val="0"/>
      <w:marBottom w:val="0"/>
      <w:divBdr>
        <w:top w:val="none" w:sz="0" w:space="0" w:color="auto"/>
        <w:left w:val="none" w:sz="0" w:space="0" w:color="auto"/>
        <w:bottom w:val="none" w:sz="0" w:space="0" w:color="auto"/>
        <w:right w:val="none" w:sz="0" w:space="0" w:color="auto"/>
      </w:divBdr>
    </w:div>
    <w:div w:id="687605964">
      <w:bodyDiv w:val="1"/>
      <w:marLeft w:val="0"/>
      <w:marRight w:val="0"/>
      <w:marTop w:val="0"/>
      <w:marBottom w:val="0"/>
      <w:divBdr>
        <w:top w:val="none" w:sz="0" w:space="0" w:color="auto"/>
        <w:left w:val="none" w:sz="0" w:space="0" w:color="auto"/>
        <w:bottom w:val="none" w:sz="0" w:space="0" w:color="auto"/>
        <w:right w:val="none" w:sz="0" w:space="0" w:color="auto"/>
      </w:divBdr>
    </w:div>
    <w:div w:id="687946186">
      <w:bodyDiv w:val="1"/>
      <w:marLeft w:val="0"/>
      <w:marRight w:val="0"/>
      <w:marTop w:val="0"/>
      <w:marBottom w:val="0"/>
      <w:divBdr>
        <w:top w:val="none" w:sz="0" w:space="0" w:color="auto"/>
        <w:left w:val="none" w:sz="0" w:space="0" w:color="auto"/>
        <w:bottom w:val="none" w:sz="0" w:space="0" w:color="auto"/>
        <w:right w:val="none" w:sz="0" w:space="0" w:color="auto"/>
      </w:divBdr>
    </w:div>
    <w:div w:id="688020929">
      <w:bodyDiv w:val="1"/>
      <w:marLeft w:val="0"/>
      <w:marRight w:val="0"/>
      <w:marTop w:val="0"/>
      <w:marBottom w:val="0"/>
      <w:divBdr>
        <w:top w:val="none" w:sz="0" w:space="0" w:color="auto"/>
        <w:left w:val="none" w:sz="0" w:space="0" w:color="auto"/>
        <w:bottom w:val="none" w:sz="0" w:space="0" w:color="auto"/>
        <w:right w:val="none" w:sz="0" w:space="0" w:color="auto"/>
      </w:divBdr>
    </w:div>
    <w:div w:id="688142864">
      <w:bodyDiv w:val="1"/>
      <w:marLeft w:val="0"/>
      <w:marRight w:val="0"/>
      <w:marTop w:val="0"/>
      <w:marBottom w:val="0"/>
      <w:divBdr>
        <w:top w:val="none" w:sz="0" w:space="0" w:color="auto"/>
        <w:left w:val="none" w:sz="0" w:space="0" w:color="auto"/>
        <w:bottom w:val="none" w:sz="0" w:space="0" w:color="auto"/>
        <w:right w:val="none" w:sz="0" w:space="0" w:color="auto"/>
      </w:divBdr>
    </w:div>
    <w:div w:id="688220658">
      <w:bodyDiv w:val="1"/>
      <w:marLeft w:val="0"/>
      <w:marRight w:val="0"/>
      <w:marTop w:val="0"/>
      <w:marBottom w:val="0"/>
      <w:divBdr>
        <w:top w:val="none" w:sz="0" w:space="0" w:color="auto"/>
        <w:left w:val="none" w:sz="0" w:space="0" w:color="auto"/>
        <w:bottom w:val="none" w:sz="0" w:space="0" w:color="auto"/>
        <w:right w:val="none" w:sz="0" w:space="0" w:color="auto"/>
      </w:divBdr>
    </w:div>
    <w:div w:id="688600957">
      <w:bodyDiv w:val="1"/>
      <w:marLeft w:val="0"/>
      <w:marRight w:val="0"/>
      <w:marTop w:val="0"/>
      <w:marBottom w:val="0"/>
      <w:divBdr>
        <w:top w:val="none" w:sz="0" w:space="0" w:color="auto"/>
        <w:left w:val="none" w:sz="0" w:space="0" w:color="auto"/>
        <w:bottom w:val="none" w:sz="0" w:space="0" w:color="auto"/>
        <w:right w:val="none" w:sz="0" w:space="0" w:color="auto"/>
      </w:divBdr>
    </w:div>
    <w:div w:id="689140322">
      <w:bodyDiv w:val="1"/>
      <w:marLeft w:val="0"/>
      <w:marRight w:val="0"/>
      <w:marTop w:val="0"/>
      <w:marBottom w:val="0"/>
      <w:divBdr>
        <w:top w:val="none" w:sz="0" w:space="0" w:color="auto"/>
        <w:left w:val="none" w:sz="0" w:space="0" w:color="auto"/>
        <w:bottom w:val="none" w:sz="0" w:space="0" w:color="auto"/>
        <w:right w:val="none" w:sz="0" w:space="0" w:color="auto"/>
      </w:divBdr>
    </w:div>
    <w:div w:id="689339009">
      <w:bodyDiv w:val="1"/>
      <w:marLeft w:val="0"/>
      <w:marRight w:val="0"/>
      <w:marTop w:val="0"/>
      <w:marBottom w:val="0"/>
      <w:divBdr>
        <w:top w:val="none" w:sz="0" w:space="0" w:color="auto"/>
        <w:left w:val="none" w:sz="0" w:space="0" w:color="auto"/>
        <w:bottom w:val="none" w:sz="0" w:space="0" w:color="auto"/>
        <w:right w:val="none" w:sz="0" w:space="0" w:color="auto"/>
      </w:divBdr>
    </w:div>
    <w:div w:id="689377181">
      <w:bodyDiv w:val="1"/>
      <w:marLeft w:val="0"/>
      <w:marRight w:val="0"/>
      <w:marTop w:val="0"/>
      <w:marBottom w:val="0"/>
      <w:divBdr>
        <w:top w:val="none" w:sz="0" w:space="0" w:color="auto"/>
        <w:left w:val="none" w:sz="0" w:space="0" w:color="auto"/>
        <w:bottom w:val="none" w:sz="0" w:space="0" w:color="auto"/>
        <w:right w:val="none" w:sz="0" w:space="0" w:color="auto"/>
      </w:divBdr>
    </w:div>
    <w:div w:id="689570618">
      <w:bodyDiv w:val="1"/>
      <w:marLeft w:val="0"/>
      <w:marRight w:val="0"/>
      <w:marTop w:val="0"/>
      <w:marBottom w:val="0"/>
      <w:divBdr>
        <w:top w:val="none" w:sz="0" w:space="0" w:color="auto"/>
        <w:left w:val="none" w:sz="0" w:space="0" w:color="auto"/>
        <w:bottom w:val="none" w:sz="0" w:space="0" w:color="auto"/>
        <w:right w:val="none" w:sz="0" w:space="0" w:color="auto"/>
      </w:divBdr>
    </w:div>
    <w:div w:id="689574266">
      <w:bodyDiv w:val="1"/>
      <w:marLeft w:val="0"/>
      <w:marRight w:val="0"/>
      <w:marTop w:val="0"/>
      <w:marBottom w:val="0"/>
      <w:divBdr>
        <w:top w:val="none" w:sz="0" w:space="0" w:color="auto"/>
        <w:left w:val="none" w:sz="0" w:space="0" w:color="auto"/>
        <w:bottom w:val="none" w:sz="0" w:space="0" w:color="auto"/>
        <w:right w:val="none" w:sz="0" w:space="0" w:color="auto"/>
      </w:divBdr>
    </w:div>
    <w:div w:id="689602036">
      <w:bodyDiv w:val="1"/>
      <w:marLeft w:val="0"/>
      <w:marRight w:val="0"/>
      <w:marTop w:val="0"/>
      <w:marBottom w:val="0"/>
      <w:divBdr>
        <w:top w:val="none" w:sz="0" w:space="0" w:color="auto"/>
        <w:left w:val="none" w:sz="0" w:space="0" w:color="auto"/>
        <w:bottom w:val="none" w:sz="0" w:space="0" w:color="auto"/>
        <w:right w:val="none" w:sz="0" w:space="0" w:color="auto"/>
      </w:divBdr>
    </w:div>
    <w:div w:id="689646512">
      <w:bodyDiv w:val="1"/>
      <w:marLeft w:val="0"/>
      <w:marRight w:val="0"/>
      <w:marTop w:val="0"/>
      <w:marBottom w:val="0"/>
      <w:divBdr>
        <w:top w:val="none" w:sz="0" w:space="0" w:color="auto"/>
        <w:left w:val="none" w:sz="0" w:space="0" w:color="auto"/>
        <w:bottom w:val="none" w:sz="0" w:space="0" w:color="auto"/>
        <w:right w:val="none" w:sz="0" w:space="0" w:color="auto"/>
      </w:divBdr>
    </w:div>
    <w:div w:id="689650450">
      <w:bodyDiv w:val="1"/>
      <w:marLeft w:val="0"/>
      <w:marRight w:val="0"/>
      <w:marTop w:val="0"/>
      <w:marBottom w:val="0"/>
      <w:divBdr>
        <w:top w:val="none" w:sz="0" w:space="0" w:color="auto"/>
        <w:left w:val="none" w:sz="0" w:space="0" w:color="auto"/>
        <w:bottom w:val="none" w:sz="0" w:space="0" w:color="auto"/>
        <w:right w:val="none" w:sz="0" w:space="0" w:color="auto"/>
      </w:divBdr>
    </w:div>
    <w:div w:id="689843731">
      <w:bodyDiv w:val="1"/>
      <w:marLeft w:val="0"/>
      <w:marRight w:val="0"/>
      <w:marTop w:val="0"/>
      <w:marBottom w:val="0"/>
      <w:divBdr>
        <w:top w:val="none" w:sz="0" w:space="0" w:color="auto"/>
        <w:left w:val="none" w:sz="0" w:space="0" w:color="auto"/>
        <w:bottom w:val="none" w:sz="0" w:space="0" w:color="auto"/>
        <w:right w:val="none" w:sz="0" w:space="0" w:color="auto"/>
      </w:divBdr>
    </w:div>
    <w:div w:id="689844246">
      <w:bodyDiv w:val="1"/>
      <w:marLeft w:val="0"/>
      <w:marRight w:val="0"/>
      <w:marTop w:val="0"/>
      <w:marBottom w:val="0"/>
      <w:divBdr>
        <w:top w:val="none" w:sz="0" w:space="0" w:color="auto"/>
        <w:left w:val="none" w:sz="0" w:space="0" w:color="auto"/>
        <w:bottom w:val="none" w:sz="0" w:space="0" w:color="auto"/>
        <w:right w:val="none" w:sz="0" w:space="0" w:color="auto"/>
      </w:divBdr>
    </w:div>
    <w:div w:id="689916473">
      <w:bodyDiv w:val="1"/>
      <w:marLeft w:val="0"/>
      <w:marRight w:val="0"/>
      <w:marTop w:val="0"/>
      <w:marBottom w:val="0"/>
      <w:divBdr>
        <w:top w:val="none" w:sz="0" w:space="0" w:color="auto"/>
        <w:left w:val="none" w:sz="0" w:space="0" w:color="auto"/>
        <w:bottom w:val="none" w:sz="0" w:space="0" w:color="auto"/>
        <w:right w:val="none" w:sz="0" w:space="0" w:color="auto"/>
      </w:divBdr>
    </w:div>
    <w:div w:id="690036853">
      <w:bodyDiv w:val="1"/>
      <w:marLeft w:val="0"/>
      <w:marRight w:val="0"/>
      <w:marTop w:val="0"/>
      <w:marBottom w:val="0"/>
      <w:divBdr>
        <w:top w:val="none" w:sz="0" w:space="0" w:color="auto"/>
        <w:left w:val="none" w:sz="0" w:space="0" w:color="auto"/>
        <w:bottom w:val="none" w:sz="0" w:space="0" w:color="auto"/>
        <w:right w:val="none" w:sz="0" w:space="0" w:color="auto"/>
      </w:divBdr>
    </w:div>
    <w:div w:id="690229297">
      <w:bodyDiv w:val="1"/>
      <w:marLeft w:val="0"/>
      <w:marRight w:val="0"/>
      <w:marTop w:val="0"/>
      <w:marBottom w:val="0"/>
      <w:divBdr>
        <w:top w:val="none" w:sz="0" w:space="0" w:color="auto"/>
        <w:left w:val="none" w:sz="0" w:space="0" w:color="auto"/>
        <w:bottom w:val="none" w:sz="0" w:space="0" w:color="auto"/>
        <w:right w:val="none" w:sz="0" w:space="0" w:color="auto"/>
      </w:divBdr>
    </w:div>
    <w:div w:id="690256177">
      <w:bodyDiv w:val="1"/>
      <w:marLeft w:val="0"/>
      <w:marRight w:val="0"/>
      <w:marTop w:val="0"/>
      <w:marBottom w:val="0"/>
      <w:divBdr>
        <w:top w:val="none" w:sz="0" w:space="0" w:color="auto"/>
        <w:left w:val="none" w:sz="0" w:space="0" w:color="auto"/>
        <w:bottom w:val="none" w:sz="0" w:space="0" w:color="auto"/>
        <w:right w:val="none" w:sz="0" w:space="0" w:color="auto"/>
      </w:divBdr>
    </w:div>
    <w:div w:id="690301860">
      <w:bodyDiv w:val="1"/>
      <w:marLeft w:val="0"/>
      <w:marRight w:val="0"/>
      <w:marTop w:val="0"/>
      <w:marBottom w:val="0"/>
      <w:divBdr>
        <w:top w:val="none" w:sz="0" w:space="0" w:color="auto"/>
        <w:left w:val="none" w:sz="0" w:space="0" w:color="auto"/>
        <w:bottom w:val="none" w:sz="0" w:space="0" w:color="auto"/>
        <w:right w:val="none" w:sz="0" w:space="0" w:color="auto"/>
      </w:divBdr>
    </w:div>
    <w:div w:id="690373417">
      <w:bodyDiv w:val="1"/>
      <w:marLeft w:val="0"/>
      <w:marRight w:val="0"/>
      <w:marTop w:val="0"/>
      <w:marBottom w:val="0"/>
      <w:divBdr>
        <w:top w:val="none" w:sz="0" w:space="0" w:color="auto"/>
        <w:left w:val="none" w:sz="0" w:space="0" w:color="auto"/>
        <w:bottom w:val="none" w:sz="0" w:space="0" w:color="auto"/>
        <w:right w:val="none" w:sz="0" w:space="0" w:color="auto"/>
      </w:divBdr>
    </w:div>
    <w:div w:id="690450142">
      <w:bodyDiv w:val="1"/>
      <w:marLeft w:val="0"/>
      <w:marRight w:val="0"/>
      <w:marTop w:val="0"/>
      <w:marBottom w:val="0"/>
      <w:divBdr>
        <w:top w:val="none" w:sz="0" w:space="0" w:color="auto"/>
        <w:left w:val="none" w:sz="0" w:space="0" w:color="auto"/>
        <w:bottom w:val="none" w:sz="0" w:space="0" w:color="auto"/>
        <w:right w:val="none" w:sz="0" w:space="0" w:color="auto"/>
      </w:divBdr>
    </w:div>
    <w:div w:id="690498751">
      <w:bodyDiv w:val="1"/>
      <w:marLeft w:val="0"/>
      <w:marRight w:val="0"/>
      <w:marTop w:val="0"/>
      <w:marBottom w:val="0"/>
      <w:divBdr>
        <w:top w:val="none" w:sz="0" w:space="0" w:color="auto"/>
        <w:left w:val="none" w:sz="0" w:space="0" w:color="auto"/>
        <w:bottom w:val="none" w:sz="0" w:space="0" w:color="auto"/>
        <w:right w:val="none" w:sz="0" w:space="0" w:color="auto"/>
      </w:divBdr>
    </w:div>
    <w:div w:id="690566314">
      <w:bodyDiv w:val="1"/>
      <w:marLeft w:val="0"/>
      <w:marRight w:val="0"/>
      <w:marTop w:val="0"/>
      <w:marBottom w:val="0"/>
      <w:divBdr>
        <w:top w:val="none" w:sz="0" w:space="0" w:color="auto"/>
        <w:left w:val="none" w:sz="0" w:space="0" w:color="auto"/>
        <w:bottom w:val="none" w:sz="0" w:space="0" w:color="auto"/>
        <w:right w:val="none" w:sz="0" w:space="0" w:color="auto"/>
      </w:divBdr>
    </w:div>
    <w:div w:id="690650150">
      <w:bodyDiv w:val="1"/>
      <w:marLeft w:val="0"/>
      <w:marRight w:val="0"/>
      <w:marTop w:val="0"/>
      <w:marBottom w:val="0"/>
      <w:divBdr>
        <w:top w:val="none" w:sz="0" w:space="0" w:color="auto"/>
        <w:left w:val="none" w:sz="0" w:space="0" w:color="auto"/>
        <w:bottom w:val="none" w:sz="0" w:space="0" w:color="auto"/>
        <w:right w:val="none" w:sz="0" w:space="0" w:color="auto"/>
      </w:divBdr>
    </w:div>
    <w:div w:id="690880526">
      <w:bodyDiv w:val="1"/>
      <w:marLeft w:val="0"/>
      <w:marRight w:val="0"/>
      <w:marTop w:val="0"/>
      <w:marBottom w:val="0"/>
      <w:divBdr>
        <w:top w:val="none" w:sz="0" w:space="0" w:color="auto"/>
        <w:left w:val="none" w:sz="0" w:space="0" w:color="auto"/>
        <w:bottom w:val="none" w:sz="0" w:space="0" w:color="auto"/>
        <w:right w:val="none" w:sz="0" w:space="0" w:color="auto"/>
      </w:divBdr>
    </w:div>
    <w:div w:id="691108083">
      <w:bodyDiv w:val="1"/>
      <w:marLeft w:val="0"/>
      <w:marRight w:val="0"/>
      <w:marTop w:val="0"/>
      <w:marBottom w:val="0"/>
      <w:divBdr>
        <w:top w:val="none" w:sz="0" w:space="0" w:color="auto"/>
        <w:left w:val="none" w:sz="0" w:space="0" w:color="auto"/>
        <w:bottom w:val="none" w:sz="0" w:space="0" w:color="auto"/>
        <w:right w:val="none" w:sz="0" w:space="0" w:color="auto"/>
      </w:divBdr>
    </w:div>
    <w:div w:id="691297592">
      <w:bodyDiv w:val="1"/>
      <w:marLeft w:val="0"/>
      <w:marRight w:val="0"/>
      <w:marTop w:val="0"/>
      <w:marBottom w:val="0"/>
      <w:divBdr>
        <w:top w:val="none" w:sz="0" w:space="0" w:color="auto"/>
        <w:left w:val="none" w:sz="0" w:space="0" w:color="auto"/>
        <w:bottom w:val="none" w:sz="0" w:space="0" w:color="auto"/>
        <w:right w:val="none" w:sz="0" w:space="0" w:color="auto"/>
      </w:divBdr>
    </w:div>
    <w:div w:id="691303734">
      <w:bodyDiv w:val="1"/>
      <w:marLeft w:val="0"/>
      <w:marRight w:val="0"/>
      <w:marTop w:val="0"/>
      <w:marBottom w:val="0"/>
      <w:divBdr>
        <w:top w:val="none" w:sz="0" w:space="0" w:color="auto"/>
        <w:left w:val="none" w:sz="0" w:space="0" w:color="auto"/>
        <w:bottom w:val="none" w:sz="0" w:space="0" w:color="auto"/>
        <w:right w:val="none" w:sz="0" w:space="0" w:color="auto"/>
      </w:divBdr>
    </w:div>
    <w:div w:id="691415495">
      <w:bodyDiv w:val="1"/>
      <w:marLeft w:val="0"/>
      <w:marRight w:val="0"/>
      <w:marTop w:val="0"/>
      <w:marBottom w:val="0"/>
      <w:divBdr>
        <w:top w:val="none" w:sz="0" w:space="0" w:color="auto"/>
        <w:left w:val="none" w:sz="0" w:space="0" w:color="auto"/>
        <w:bottom w:val="none" w:sz="0" w:space="0" w:color="auto"/>
        <w:right w:val="none" w:sz="0" w:space="0" w:color="auto"/>
      </w:divBdr>
    </w:div>
    <w:div w:id="691611172">
      <w:bodyDiv w:val="1"/>
      <w:marLeft w:val="0"/>
      <w:marRight w:val="0"/>
      <w:marTop w:val="0"/>
      <w:marBottom w:val="0"/>
      <w:divBdr>
        <w:top w:val="none" w:sz="0" w:space="0" w:color="auto"/>
        <w:left w:val="none" w:sz="0" w:space="0" w:color="auto"/>
        <w:bottom w:val="none" w:sz="0" w:space="0" w:color="auto"/>
        <w:right w:val="none" w:sz="0" w:space="0" w:color="auto"/>
      </w:divBdr>
    </w:div>
    <w:div w:id="691733871">
      <w:bodyDiv w:val="1"/>
      <w:marLeft w:val="0"/>
      <w:marRight w:val="0"/>
      <w:marTop w:val="0"/>
      <w:marBottom w:val="0"/>
      <w:divBdr>
        <w:top w:val="none" w:sz="0" w:space="0" w:color="auto"/>
        <w:left w:val="none" w:sz="0" w:space="0" w:color="auto"/>
        <w:bottom w:val="none" w:sz="0" w:space="0" w:color="auto"/>
        <w:right w:val="none" w:sz="0" w:space="0" w:color="auto"/>
      </w:divBdr>
    </w:div>
    <w:div w:id="691765124">
      <w:bodyDiv w:val="1"/>
      <w:marLeft w:val="0"/>
      <w:marRight w:val="0"/>
      <w:marTop w:val="0"/>
      <w:marBottom w:val="0"/>
      <w:divBdr>
        <w:top w:val="none" w:sz="0" w:space="0" w:color="auto"/>
        <w:left w:val="none" w:sz="0" w:space="0" w:color="auto"/>
        <w:bottom w:val="none" w:sz="0" w:space="0" w:color="auto"/>
        <w:right w:val="none" w:sz="0" w:space="0" w:color="auto"/>
      </w:divBdr>
    </w:div>
    <w:div w:id="691808937">
      <w:bodyDiv w:val="1"/>
      <w:marLeft w:val="0"/>
      <w:marRight w:val="0"/>
      <w:marTop w:val="0"/>
      <w:marBottom w:val="0"/>
      <w:divBdr>
        <w:top w:val="none" w:sz="0" w:space="0" w:color="auto"/>
        <w:left w:val="none" w:sz="0" w:space="0" w:color="auto"/>
        <w:bottom w:val="none" w:sz="0" w:space="0" w:color="auto"/>
        <w:right w:val="none" w:sz="0" w:space="0" w:color="auto"/>
      </w:divBdr>
    </w:div>
    <w:div w:id="691960115">
      <w:bodyDiv w:val="1"/>
      <w:marLeft w:val="0"/>
      <w:marRight w:val="0"/>
      <w:marTop w:val="0"/>
      <w:marBottom w:val="0"/>
      <w:divBdr>
        <w:top w:val="none" w:sz="0" w:space="0" w:color="auto"/>
        <w:left w:val="none" w:sz="0" w:space="0" w:color="auto"/>
        <w:bottom w:val="none" w:sz="0" w:space="0" w:color="auto"/>
        <w:right w:val="none" w:sz="0" w:space="0" w:color="auto"/>
      </w:divBdr>
    </w:div>
    <w:div w:id="691995442">
      <w:bodyDiv w:val="1"/>
      <w:marLeft w:val="0"/>
      <w:marRight w:val="0"/>
      <w:marTop w:val="0"/>
      <w:marBottom w:val="0"/>
      <w:divBdr>
        <w:top w:val="none" w:sz="0" w:space="0" w:color="auto"/>
        <w:left w:val="none" w:sz="0" w:space="0" w:color="auto"/>
        <w:bottom w:val="none" w:sz="0" w:space="0" w:color="auto"/>
        <w:right w:val="none" w:sz="0" w:space="0" w:color="auto"/>
      </w:divBdr>
    </w:div>
    <w:div w:id="692071201">
      <w:bodyDiv w:val="1"/>
      <w:marLeft w:val="0"/>
      <w:marRight w:val="0"/>
      <w:marTop w:val="0"/>
      <w:marBottom w:val="0"/>
      <w:divBdr>
        <w:top w:val="none" w:sz="0" w:space="0" w:color="auto"/>
        <w:left w:val="none" w:sz="0" w:space="0" w:color="auto"/>
        <w:bottom w:val="none" w:sz="0" w:space="0" w:color="auto"/>
        <w:right w:val="none" w:sz="0" w:space="0" w:color="auto"/>
      </w:divBdr>
    </w:div>
    <w:div w:id="692078450">
      <w:bodyDiv w:val="1"/>
      <w:marLeft w:val="0"/>
      <w:marRight w:val="0"/>
      <w:marTop w:val="0"/>
      <w:marBottom w:val="0"/>
      <w:divBdr>
        <w:top w:val="none" w:sz="0" w:space="0" w:color="auto"/>
        <w:left w:val="none" w:sz="0" w:space="0" w:color="auto"/>
        <w:bottom w:val="none" w:sz="0" w:space="0" w:color="auto"/>
        <w:right w:val="none" w:sz="0" w:space="0" w:color="auto"/>
      </w:divBdr>
    </w:div>
    <w:div w:id="692153984">
      <w:bodyDiv w:val="1"/>
      <w:marLeft w:val="0"/>
      <w:marRight w:val="0"/>
      <w:marTop w:val="0"/>
      <w:marBottom w:val="0"/>
      <w:divBdr>
        <w:top w:val="none" w:sz="0" w:space="0" w:color="auto"/>
        <w:left w:val="none" w:sz="0" w:space="0" w:color="auto"/>
        <w:bottom w:val="none" w:sz="0" w:space="0" w:color="auto"/>
        <w:right w:val="none" w:sz="0" w:space="0" w:color="auto"/>
      </w:divBdr>
    </w:div>
    <w:div w:id="692464254">
      <w:bodyDiv w:val="1"/>
      <w:marLeft w:val="0"/>
      <w:marRight w:val="0"/>
      <w:marTop w:val="0"/>
      <w:marBottom w:val="0"/>
      <w:divBdr>
        <w:top w:val="none" w:sz="0" w:space="0" w:color="auto"/>
        <w:left w:val="none" w:sz="0" w:space="0" w:color="auto"/>
        <w:bottom w:val="none" w:sz="0" w:space="0" w:color="auto"/>
        <w:right w:val="none" w:sz="0" w:space="0" w:color="auto"/>
      </w:divBdr>
    </w:div>
    <w:div w:id="692537055">
      <w:bodyDiv w:val="1"/>
      <w:marLeft w:val="0"/>
      <w:marRight w:val="0"/>
      <w:marTop w:val="0"/>
      <w:marBottom w:val="0"/>
      <w:divBdr>
        <w:top w:val="none" w:sz="0" w:space="0" w:color="auto"/>
        <w:left w:val="none" w:sz="0" w:space="0" w:color="auto"/>
        <w:bottom w:val="none" w:sz="0" w:space="0" w:color="auto"/>
        <w:right w:val="none" w:sz="0" w:space="0" w:color="auto"/>
      </w:divBdr>
    </w:div>
    <w:div w:id="692609618">
      <w:bodyDiv w:val="1"/>
      <w:marLeft w:val="0"/>
      <w:marRight w:val="0"/>
      <w:marTop w:val="0"/>
      <w:marBottom w:val="0"/>
      <w:divBdr>
        <w:top w:val="none" w:sz="0" w:space="0" w:color="auto"/>
        <w:left w:val="none" w:sz="0" w:space="0" w:color="auto"/>
        <w:bottom w:val="none" w:sz="0" w:space="0" w:color="auto"/>
        <w:right w:val="none" w:sz="0" w:space="0" w:color="auto"/>
      </w:divBdr>
    </w:div>
    <w:div w:id="692998923">
      <w:bodyDiv w:val="1"/>
      <w:marLeft w:val="0"/>
      <w:marRight w:val="0"/>
      <w:marTop w:val="0"/>
      <w:marBottom w:val="0"/>
      <w:divBdr>
        <w:top w:val="none" w:sz="0" w:space="0" w:color="auto"/>
        <w:left w:val="none" w:sz="0" w:space="0" w:color="auto"/>
        <w:bottom w:val="none" w:sz="0" w:space="0" w:color="auto"/>
        <w:right w:val="none" w:sz="0" w:space="0" w:color="auto"/>
      </w:divBdr>
    </w:div>
    <w:div w:id="693045282">
      <w:bodyDiv w:val="1"/>
      <w:marLeft w:val="0"/>
      <w:marRight w:val="0"/>
      <w:marTop w:val="0"/>
      <w:marBottom w:val="0"/>
      <w:divBdr>
        <w:top w:val="none" w:sz="0" w:space="0" w:color="auto"/>
        <w:left w:val="none" w:sz="0" w:space="0" w:color="auto"/>
        <w:bottom w:val="none" w:sz="0" w:space="0" w:color="auto"/>
        <w:right w:val="none" w:sz="0" w:space="0" w:color="auto"/>
      </w:divBdr>
    </w:div>
    <w:div w:id="693075374">
      <w:bodyDiv w:val="1"/>
      <w:marLeft w:val="0"/>
      <w:marRight w:val="0"/>
      <w:marTop w:val="0"/>
      <w:marBottom w:val="0"/>
      <w:divBdr>
        <w:top w:val="none" w:sz="0" w:space="0" w:color="auto"/>
        <w:left w:val="none" w:sz="0" w:space="0" w:color="auto"/>
        <w:bottom w:val="none" w:sz="0" w:space="0" w:color="auto"/>
        <w:right w:val="none" w:sz="0" w:space="0" w:color="auto"/>
      </w:divBdr>
    </w:div>
    <w:div w:id="693117839">
      <w:bodyDiv w:val="1"/>
      <w:marLeft w:val="0"/>
      <w:marRight w:val="0"/>
      <w:marTop w:val="0"/>
      <w:marBottom w:val="0"/>
      <w:divBdr>
        <w:top w:val="none" w:sz="0" w:space="0" w:color="auto"/>
        <w:left w:val="none" w:sz="0" w:space="0" w:color="auto"/>
        <w:bottom w:val="none" w:sz="0" w:space="0" w:color="auto"/>
        <w:right w:val="none" w:sz="0" w:space="0" w:color="auto"/>
      </w:divBdr>
    </w:div>
    <w:div w:id="693192889">
      <w:bodyDiv w:val="1"/>
      <w:marLeft w:val="0"/>
      <w:marRight w:val="0"/>
      <w:marTop w:val="0"/>
      <w:marBottom w:val="0"/>
      <w:divBdr>
        <w:top w:val="none" w:sz="0" w:space="0" w:color="auto"/>
        <w:left w:val="none" w:sz="0" w:space="0" w:color="auto"/>
        <w:bottom w:val="none" w:sz="0" w:space="0" w:color="auto"/>
        <w:right w:val="none" w:sz="0" w:space="0" w:color="auto"/>
      </w:divBdr>
    </w:div>
    <w:div w:id="693264481">
      <w:bodyDiv w:val="1"/>
      <w:marLeft w:val="0"/>
      <w:marRight w:val="0"/>
      <w:marTop w:val="0"/>
      <w:marBottom w:val="0"/>
      <w:divBdr>
        <w:top w:val="none" w:sz="0" w:space="0" w:color="auto"/>
        <w:left w:val="none" w:sz="0" w:space="0" w:color="auto"/>
        <w:bottom w:val="none" w:sz="0" w:space="0" w:color="auto"/>
        <w:right w:val="none" w:sz="0" w:space="0" w:color="auto"/>
      </w:divBdr>
    </w:div>
    <w:div w:id="693268732">
      <w:bodyDiv w:val="1"/>
      <w:marLeft w:val="0"/>
      <w:marRight w:val="0"/>
      <w:marTop w:val="0"/>
      <w:marBottom w:val="0"/>
      <w:divBdr>
        <w:top w:val="none" w:sz="0" w:space="0" w:color="auto"/>
        <w:left w:val="none" w:sz="0" w:space="0" w:color="auto"/>
        <w:bottom w:val="none" w:sz="0" w:space="0" w:color="auto"/>
        <w:right w:val="none" w:sz="0" w:space="0" w:color="auto"/>
      </w:divBdr>
    </w:div>
    <w:div w:id="693385802">
      <w:bodyDiv w:val="1"/>
      <w:marLeft w:val="0"/>
      <w:marRight w:val="0"/>
      <w:marTop w:val="0"/>
      <w:marBottom w:val="0"/>
      <w:divBdr>
        <w:top w:val="none" w:sz="0" w:space="0" w:color="auto"/>
        <w:left w:val="none" w:sz="0" w:space="0" w:color="auto"/>
        <w:bottom w:val="none" w:sz="0" w:space="0" w:color="auto"/>
        <w:right w:val="none" w:sz="0" w:space="0" w:color="auto"/>
      </w:divBdr>
    </w:div>
    <w:div w:id="693389034">
      <w:bodyDiv w:val="1"/>
      <w:marLeft w:val="0"/>
      <w:marRight w:val="0"/>
      <w:marTop w:val="0"/>
      <w:marBottom w:val="0"/>
      <w:divBdr>
        <w:top w:val="none" w:sz="0" w:space="0" w:color="auto"/>
        <w:left w:val="none" w:sz="0" w:space="0" w:color="auto"/>
        <w:bottom w:val="none" w:sz="0" w:space="0" w:color="auto"/>
        <w:right w:val="none" w:sz="0" w:space="0" w:color="auto"/>
      </w:divBdr>
    </w:div>
    <w:div w:id="693457728">
      <w:bodyDiv w:val="1"/>
      <w:marLeft w:val="0"/>
      <w:marRight w:val="0"/>
      <w:marTop w:val="0"/>
      <w:marBottom w:val="0"/>
      <w:divBdr>
        <w:top w:val="none" w:sz="0" w:space="0" w:color="auto"/>
        <w:left w:val="none" w:sz="0" w:space="0" w:color="auto"/>
        <w:bottom w:val="none" w:sz="0" w:space="0" w:color="auto"/>
        <w:right w:val="none" w:sz="0" w:space="0" w:color="auto"/>
      </w:divBdr>
    </w:div>
    <w:div w:id="693457846">
      <w:bodyDiv w:val="1"/>
      <w:marLeft w:val="0"/>
      <w:marRight w:val="0"/>
      <w:marTop w:val="0"/>
      <w:marBottom w:val="0"/>
      <w:divBdr>
        <w:top w:val="none" w:sz="0" w:space="0" w:color="auto"/>
        <w:left w:val="none" w:sz="0" w:space="0" w:color="auto"/>
        <w:bottom w:val="none" w:sz="0" w:space="0" w:color="auto"/>
        <w:right w:val="none" w:sz="0" w:space="0" w:color="auto"/>
      </w:divBdr>
    </w:div>
    <w:div w:id="693461119">
      <w:bodyDiv w:val="1"/>
      <w:marLeft w:val="0"/>
      <w:marRight w:val="0"/>
      <w:marTop w:val="0"/>
      <w:marBottom w:val="0"/>
      <w:divBdr>
        <w:top w:val="none" w:sz="0" w:space="0" w:color="auto"/>
        <w:left w:val="none" w:sz="0" w:space="0" w:color="auto"/>
        <w:bottom w:val="none" w:sz="0" w:space="0" w:color="auto"/>
        <w:right w:val="none" w:sz="0" w:space="0" w:color="auto"/>
      </w:divBdr>
    </w:div>
    <w:div w:id="693462370">
      <w:bodyDiv w:val="1"/>
      <w:marLeft w:val="0"/>
      <w:marRight w:val="0"/>
      <w:marTop w:val="0"/>
      <w:marBottom w:val="0"/>
      <w:divBdr>
        <w:top w:val="none" w:sz="0" w:space="0" w:color="auto"/>
        <w:left w:val="none" w:sz="0" w:space="0" w:color="auto"/>
        <w:bottom w:val="none" w:sz="0" w:space="0" w:color="auto"/>
        <w:right w:val="none" w:sz="0" w:space="0" w:color="auto"/>
      </w:divBdr>
    </w:div>
    <w:div w:id="693577686">
      <w:bodyDiv w:val="1"/>
      <w:marLeft w:val="0"/>
      <w:marRight w:val="0"/>
      <w:marTop w:val="0"/>
      <w:marBottom w:val="0"/>
      <w:divBdr>
        <w:top w:val="none" w:sz="0" w:space="0" w:color="auto"/>
        <w:left w:val="none" w:sz="0" w:space="0" w:color="auto"/>
        <w:bottom w:val="none" w:sz="0" w:space="0" w:color="auto"/>
        <w:right w:val="none" w:sz="0" w:space="0" w:color="auto"/>
      </w:divBdr>
    </w:div>
    <w:div w:id="693776159">
      <w:bodyDiv w:val="1"/>
      <w:marLeft w:val="0"/>
      <w:marRight w:val="0"/>
      <w:marTop w:val="0"/>
      <w:marBottom w:val="0"/>
      <w:divBdr>
        <w:top w:val="none" w:sz="0" w:space="0" w:color="auto"/>
        <w:left w:val="none" w:sz="0" w:space="0" w:color="auto"/>
        <w:bottom w:val="none" w:sz="0" w:space="0" w:color="auto"/>
        <w:right w:val="none" w:sz="0" w:space="0" w:color="auto"/>
      </w:divBdr>
    </w:div>
    <w:div w:id="693843177">
      <w:bodyDiv w:val="1"/>
      <w:marLeft w:val="0"/>
      <w:marRight w:val="0"/>
      <w:marTop w:val="0"/>
      <w:marBottom w:val="0"/>
      <w:divBdr>
        <w:top w:val="none" w:sz="0" w:space="0" w:color="auto"/>
        <w:left w:val="none" w:sz="0" w:space="0" w:color="auto"/>
        <w:bottom w:val="none" w:sz="0" w:space="0" w:color="auto"/>
        <w:right w:val="none" w:sz="0" w:space="0" w:color="auto"/>
      </w:divBdr>
    </w:div>
    <w:div w:id="693850596">
      <w:bodyDiv w:val="1"/>
      <w:marLeft w:val="0"/>
      <w:marRight w:val="0"/>
      <w:marTop w:val="0"/>
      <w:marBottom w:val="0"/>
      <w:divBdr>
        <w:top w:val="none" w:sz="0" w:space="0" w:color="auto"/>
        <w:left w:val="none" w:sz="0" w:space="0" w:color="auto"/>
        <w:bottom w:val="none" w:sz="0" w:space="0" w:color="auto"/>
        <w:right w:val="none" w:sz="0" w:space="0" w:color="auto"/>
      </w:divBdr>
    </w:div>
    <w:div w:id="693918862">
      <w:bodyDiv w:val="1"/>
      <w:marLeft w:val="0"/>
      <w:marRight w:val="0"/>
      <w:marTop w:val="0"/>
      <w:marBottom w:val="0"/>
      <w:divBdr>
        <w:top w:val="none" w:sz="0" w:space="0" w:color="auto"/>
        <w:left w:val="none" w:sz="0" w:space="0" w:color="auto"/>
        <w:bottom w:val="none" w:sz="0" w:space="0" w:color="auto"/>
        <w:right w:val="none" w:sz="0" w:space="0" w:color="auto"/>
      </w:divBdr>
    </w:div>
    <w:div w:id="693964952">
      <w:bodyDiv w:val="1"/>
      <w:marLeft w:val="0"/>
      <w:marRight w:val="0"/>
      <w:marTop w:val="0"/>
      <w:marBottom w:val="0"/>
      <w:divBdr>
        <w:top w:val="none" w:sz="0" w:space="0" w:color="auto"/>
        <w:left w:val="none" w:sz="0" w:space="0" w:color="auto"/>
        <w:bottom w:val="none" w:sz="0" w:space="0" w:color="auto"/>
        <w:right w:val="none" w:sz="0" w:space="0" w:color="auto"/>
      </w:divBdr>
    </w:div>
    <w:div w:id="694119905">
      <w:bodyDiv w:val="1"/>
      <w:marLeft w:val="0"/>
      <w:marRight w:val="0"/>
      <w:marTop w:val="0"/>
      <w:marBottom w:val="0"/>
      <w:divBdr>
        <w:top w:val="none" w:sz="0" w:space="0" w:color="auto"/>
        <w:left w:val="none" w:sz="0" w:space="0" w:color="auto"/>
        <w:bottom w:val="none" w:sz="0" w:space="0" w:color="auto"/>
        <w:right w:val="none" w:sz="0" w:space="0" w:color="auto"/>
      </w:divBdr>
    </w:div>
    <w:div w:id="694311351">
      <w:bodyDiv w:val="1"/>
      <w:marLeft w:val="0"/>
      <w:marRight w:val="0"/>
      <w:marTop w:val="0"/>
      <w:marBottom w:val="0"/>
      <w:divBdr>
        <w:top w:val="none" w:sz="0" w:space="0" w:color="auto"/>
        <w:left w:val="none" w:sz="0" w:space="0" w:color="auto"/>
        <w:bottom w:val="none" w:sz="0" w:space="0" w:color="auto"/>
        <w:right w:val="none" w:sz="0" w:space="0" w:color="auto"/>
      </w:divBdr>
    </w:div>
    <w:div w:id="694380018">
      <w:bodyDiv w:val="1"/>
      <w:marLeft w:val="0"/>
      <w:marRight w:val="0"/>
      <w:marTop w:val="0"/>
      <w:marBottom w:val="0"/>
      <w:divBdr>
        <w:top w:val="none" w:sz="0" w:space="0" w:color="auto"/>
        <w:left w:val="none" w:sz="0" w:space="0" w:color="auto"/>
        <w:bottom w:val="none" w:sz="0" w:space="0" w:color="auto"/>
        <w:right w:val="none" w:sz="0" w:space="0" w:color="auto"/>
      </w:divBdr>
    </w:div>
    <w:div w:id="694574189">
      <w:bodyDiv w:val="1"/>
      <w:marLeft w:val="0"/>
      <w:marRight w:val="0"/>
      <w:marTop w:val="0"/>
      <w:marBottom w:val="0"/>
      <w:divBdr>
        <w:top w:val="none" w:sz="0" w:space="0" w:color="auto"/>
        <w:left w:val="none" w:sz="0" w:space="0" w:color="auto"/>
        <w:bottom w:val="none" w:sz="0" w:space="0" w:color="auto"/>
        <w:right w:val="none" w:sz="0" w:space="0" w:color="auto"/>
      </w:divBdr>
    </w:div>
    <w:div w:id="694580892">
      <w:bodyDiv w:val="1"/>
      <w:marLeft w:val="0"/>
      <w:marRight w:val="0"/>
      <w:marTop w:val="0"/>
      <w:marBottom w:val="0"/>
      <w:divBdr>
        <w:top w:val="none" w:sz="0" w:space="0" w:color="auto"/>
        <w:left w:val="none" w:sz="0" w:space="0" w:color="auto"/>
        <w:bottom w:val="none" w:sz="0" w:space="0" w:color="auto"/>
        <w:right w:val="none" w:sz="0" w:space="0" w:color="auto"/>
      </w:divBdr>
    </w:div>
    <w:div w:id="694617105">
      <w:bodyDiv w:val="1"/>
      <w:marLeft w:val="0"/>
      <w:marRight w:val="0"/>
      <w:marTop w:val="0"/>
      <w:marBottom w:val="0"/>
      <w:divBdr>
        <w:top w:val="none" w:sz="0" w:space="0" w:color="auto"/>
        <w:left w:val="none" w:sz="0" w:space="0" w:color="auto"/>
        <w:bottom w:val="none" w:sz="0" w:space="0" w:color="auto"/>
        <w:right w:val="none" w:sz="0" w:space="0" w:color="auto"/>
      </w:divBdr>
    </w:div>
    <w:div w:id="694691162">
      <w:bodyDiv w:val="1"/>
      <w:marLeft w:val="0"/>
      <w:marRight w:val="0"/>
      <w:marTop w:val="0"/>
      <w:marBottom w:val="0"/>
      <w:divBdr>
        <w:top w:val="none" w:sz="0" w:space="0" w:color="auto"/>
        <w:left w:val="none" w:sz="0" w:space="0" w:color="auto"/>
        <w:bottom w:val="none" w:sz="0" w:space="0" w:color="auto"/>
        <w:right w:val="none" w:sz="0" w:space="0" w:color="auto"/>
      </w:divBdr>
    </w:div>
    <w:div w:id="694691862">
      <w:bodyDiv w:val="1"/>
      <w:marLeft w:val="0"/>
      <w:marRight w:val="0"/>
      <w:marTop w:val="0"/>
      <w:marBottom w:val="0"/>
      <w:divBdr>
        <w:top w:val="none" w:sz="0" w:space="0" w:color="auto"/>
        <w:left w:val="none" w:sz="0" w:space="0" w:color="auto"/>
        <w:bottom w:val="none" w:sz="0" w:space="0" w:color="auto"/>
        <w:right w:val="none" w:sz="0" w:space="0" w:color="auto"/>
      </w:divBdr>
    </w:div>
    <w:div w:id="694774076">
      <w:bodyDiv w:val="1"/>
      <w:marLeft w:val="0"/>
      <w:marRight w:val="0"/>
      <w:marTop w:val="0"/>
      <w:marBottom w:val="0"/>
      <w:divBdr>
        <w:top w:val="none" w:sz="0" w:space="0" w:color="auto"/>
        <w:left w:val="none" w:sz="0" w:space="0" w:color="auto"/>
        <w:bottom w:val="none" w:sz="0" w:space="0" w:color="auto"/>
        <w:right w:val="none" w:sz="0" w:space="0" w:color="auto"/>
      </w:divBdr>
    </w:div>
    <w:div w:id="694844855">
      <w:bodyDiv w:val="1"/>
      <w:marLeft w:val="0"/>
      <w:marRight w:val="0"/>
      <w:marTop w:val="0"/>
      <w:marBottom w:val="0"/>
      <w:divBdr>
        <w:top w:val="none" w:sz="0" w:space="0" w:color="auto"/>
        <w:left w:val="none" w:sz="0" w:space="0" w:color="auto"/>
        <w:bottom w:val="none" w:sz="0" w:space="0" w:color="auto"/>
        <w:right w:val="none" w:sz="0" w:space="0" w:color="auto"/>
      </w:divBdr>
    </w:div>
    <w:div w:id="695038277">
      <w:bodyDiv w:val="1"/>
      <w:marLeft w:val="0"/>
      <w:marRight w:val="0"/>
      <w:marTop w:val="0"/>
      <w:marBottom w:val="0"/>
      <w:divBdr>
        <w:top w:val="none" w:sz="0" w:space="0" w:color="auto"/>
        <w:left w:val="none" w:sz="0" w:space="0" w:color="auto"/>
        <w:bottom w:val="none" w:sz="0" w:space="0" w:color="auto"/>
        <w:right w:val="none" w:sz="0" w:space="0" w:color="auto"/>
      </w:divBdr>
    </w:div>
    <w:div w:id="695157627">
      <w:bodyDiv w:val="1"/>
      <w:marLeft w:val="0"/>
      <w:marRight w:val="0"/>
      <w:marTop w:val="0"/>
      <w:marBottom w:val="0"/>
      <w:divBdr>
        <w:top w:val="none" w:sz="0" w:space="0" w:color="auto"/>
        <w:left w:val="none" w:sz="0" w:space="0" w:color="auto"/>
        <w:bottom w:val="none" w:sz="0" w:space="0" w:color="auto"/>
        <w:right w:val="none" w:sz="0" w:space="0" w:color="auto"/>
      </w:divBdr>
    </w:div>
    <w:div w:id="695234166">
      <w:bodyDiv w:val="1"/>
      <w:marLeft w:val="0"/>
      <w:marRight w:val="0"/>
      <w:marTop w:val="0"/>
      <w:marBottom w:val="0"/>
      <w:divBdr>
        <w:top w:val="none" w:sz="0" w:space="0" w:color="auto"/>
        <w:left w:val="none" w:sz="0" w:space="0" w:color="auto"/>
        <w:bottom w:val="none" w:sz="0" w:space="0" w:color="auto"/>
        <w:right w:val="none" w:sz="0" w:space="0" w:color="auto"/>
      </w:divBdr>
    </w:div>
    <w:div w:id="695272973">
      <w:bodyDiv w:val="1"/>
      <w:marLeft w:val="0"/>
      <w:marRight w:val="0"/>
      <w:marTop w:val="0"/>
      <w:marBottom w:val="0"/>
      <w:divBdr>
        <w:top w:val="none" w:sz="0" w:space="0" w:color="auto"/>
        <w:left w:val="none" w:sz="0" w:space="0" w:color="auto"/>
        <w:bottom w:val="none" w:sz="0" w:space="0" w:color="auto"/>
        <w:right w:val="none" w:sz="0" w:space="0" w:color="auto"/>
      </w:divBdr>
    </w:div>
    <w:div w:id="695623291">
      <w:bodyDiv w:val="1"/>
      <w:marLeft w:val="0"/>
      <w:marRight w:val="0"/>
      <w:marTop w:val="0"/>
      <w:marBottom w:val="0"/>
      <w:divBdr>
        <w:top w:val="none" w:sz="0" w:space="0" w:color="auto"/>
        <w:left w:val="none" w:sz="0" w:space="0" w:color="auto"/>
        <w:bottom w:val="none" w:sz="0" w:space="0" w:color="auto"/>
        <w:right w:val="none" w:sz="0" w:space="0" w:color="auto"/>
      </w:divBdr>
    </w:div>
    <w:div w:id="695736287">
      <w:bodyDiv w:val="1"/>
      <w:marLeft w:val="0"/>
      <w:marRight w:val="0"/>
      <w:marTop w:val="0"/>
      <w:marBottom w:val="0"/>
      <w:divBdr>
        <w:top w:val="none" w:sz="0" w:space="0" w:color="auto"/>
        <w:left w:val="none" w:sz="0" w:space="0" w:color="auto"/>
        <w:bottom w:val="none" w:sz="0" w:space="0" w:color="auto"/>
        <w:right w:val="none" w:sz="0" w:space="0" w:color="auto"/>
      </w:divBdr>
    </w:div>
    <w:div w:id="695740118">
      <w:bodyDiv w:val="1"/>
      <w:marLeft w:val="0"/>
      <w:marRight w:val="0"/>
      <w:marTop w:val="0"/>
      <w:marBottom w:val="0"/>
      <w:divBdr>
        <w:top w:val="none" w:sz="0" w:space="0" w:color="auto"/>
        <w:left w:val="none" w:sz="0" w:space="0" w:color="auto"/>
        <w:bottom w:val="none" w:sz="0" w:space="0" w:color="auto"/>
        <w:right w:val="none" w:sz="0" w:space="0" w:color="auto"/>
      </w:divBdr>
    </w:div>
    <w:div w:id="695811756">
      <w:bodyDiv w:val="1"/>
      <w:marLeft w:val="0"/>
      <w:marRight w:val="0"/>
      <w:marTop w:val="0"/>
      <w:marBottom w:val="0"/>
      <w:divBdr>
        <w:top w:val="none" w:sz="0" w:space="0" w:color="auto"/>
        <w:left w:val="none" w:sz="0" w:space="0" w:color="auto"/>
        <w:bottom w:val="none" w:sz="0" w:space="0" w:color="auto"/>
        <w:right w:val="none" w:sz="0" w:space="0" w:color="auto"/>
      </w:divBdr>
    </w:div>
    <w:div w:id="695887327">
      <w:bodyDiv w:val="1"/>
      <w:marLeft w:val="0"/>
      <w:marRight w:val="0"/>
      <w:marTop w:val="0"/>
      <w:marBottom w:val="0"/>
      <w:divBdr>
        <w:top w:val="none" w:sz="0" w:space="0" w:color="auto"/>
        <w:left w:val="none" w:sz="0" w:space="0" w:color="auto"/>
        <w:bottom w:val="none" w:sz="0" w:space="0" w:color="auto"/>
        <w:right w:val="none" w:sz="0" w:space="0" w:color="auto"/>
      </w:divBdr>
    </w:div>
    <w:div w:id="696009023">
      <w:bodyDiv w:val="1"/>
      <w:marLeft w:val="0"/>
      <w:marRight w:val="0"/>
      <w:marTop w:val="0"/>
      <w:marBottom w:val="0"/>
      <w:divBdr>
        <w:top w:val="none" w:sz="0" w:space="0" w:color="auto"/>
        <w:left w:val="none" w:sz="0" w:space="0" w:color="auto"/>
        <w:bottom w:val="none" w:sz="0" w:space="0" w:color="auto"/>
        <w:right w:val="none" w:sz="0" w:space="0" w:color="auto"/>
      </w:divBdr>
    </w:div>
    <w:div w:id="696200487">
      <w:bodyDiv w:val="1"/>
      <w:marLeft w:val="0"/>
      <w:marRight w:val="0"/>
      <w:marTop w:val="0"/>
      <w:marBottom w:val="0"/>
      <w:divBdr>
        <w:top w:val="none" w:sz="0" w:space="0" w:color="auto"/>
        <w:left w:val="none" w:sz="0" w:space="0" w:color="auto"/>
        <w:bottom w:val="none" w:sz="0" w:space="0" w:color="auto"/>
        <w:right w:val="none" w:sz="0" w:space="0" w:color="auto"/>
      </w:divBdr>
    </w:div>
    <w:div w:id="696347905">
      <w:bodyDiv w:val="1"/>
      <w:marLeft w:val="0"/>
      <w:marRight w:val="0"/>
      <w:marTop w:val="0"/>
      <w:marBottom w:val="0"/>
      <w:divBdr>
        <w:top w:val="none" w:sz="0" w:space="0" w:color="auto"/>
        <w:left w:val="none" w:sz="0" w:space="0" w:color="auto"/>
        <w:bottom w:val="none" w:sz="0" w:space="0" w:color="auto"/>
        <w:right w:val="none" w:sz="0" w:space="0" w:color="auto"/>
      </w:divBdr>
    </w:div>
    <w:div w:id="696352017">
      <w:bodyDiv w:val="1"/>
      <w:marLeft w:val="0"/>
      <w:marRight w:val="0"/>
      <w:marTop w:val="0"/>
      <w:marBottom w:val="0"/>
      <w:divBdr>
        <w:top w:val="none" w:sz="0" w:space="0" w:color="auto"/>
        <w:left w:val="none" w:sz="0" w:space="0" w:color="auto"/>
        <w:bottom w:val="none" w:sz="0" w:space="0" w:color="auto"/>
        <w:right w:val="none" w:sz="0" w:space="0" w:color="auto"/>
      </w:divBdr>
    </w:div>
    <w:div w:id="696541433">
      <w:bodyDiv w:val="1"/>
      <w:marLeft w:val="0"/>
      <w:marRight w:val="0"/>
      <w:marTop w:val="0"/>
      <w:marBottom w:val="0"/>
      <w:divBdr>
        <w:top w:val="none" w:sz="0" w:space="0" w:color="auto"/>
        <w:left w:val="none" w:sz="0" w:space="0" w:color="auto"/>
        <w:bottom w:val="none" w:sz="0" w:space="0" w:color="auto"/>
        <w:right w:val="none" w:sz="0" w:space="0" w:color="auto"/>
      </w:divBdr>
    </w:div>
    <w:div w:id="696665549">
      <w:bodyDiv w:val="1"/>
      <w:marLeft w:val="0"/>
      <w:marRight w:val="0"/>
      <w:marTop w:val="0"/>
      <w:marBottom w:val="0"/>
      <w:divBdr>
        <w:top w:val="none" w:sz="0" w:space="0" w:color="auto"/>
        <w:left w:val="none" w:sz="0" w:space="0" w:color="auto"/>
        <w:bottom w:val="none" w:sz="0" w:space="0" w:color="auto"/>
        <w:right w:val="none" w:sz="0" w:space="0" w:color="auto"/>
      </w:divBdr>
    </w:div>
    <w:div w:id="696856711">
      <w:bodyDiv w:val="1"/>
      <w:marLeft w:val="0"/>
      <w:marRight w:val="0"/>
      <w:marTop w:val="0"/>
      <w:marBottom w:val="0"/>
      <w:divBdr>
        <w:top w:val="none" w:sz="0" w:space="0" w:color="auto"/>
        <w:left w:val="none" w:sz="0" w:space="0" w:color="auto"/>
        <w:bottom w:val="none" w:sz="0" w:space="0" w:color="auto"/>
        <w:right w:val="none" w:sz="0" w:space="0" w:color="auto"/>
      </w:divBdr>
    </w:div>
    <w:div w:id="696930265">
      <w:bodyDiv w:val="1"/>
      <w:marLeft w:val="0"/>
      <w:marRight w:val="0"/>
      <w:marTop w:val="0"/>
      <w:marBottom w:val="0"/>
      <w:divBdr>
        <w:top w:val="none" w:sz="0" w:space="0" w:color="auto"/>
        <w:left w:val="none" w:sz="0" w:space="0" w:color="auto"/>
        <w:bottom w:val="none" w:sz="0" w:space="0" w:color="auto"/>
        <w:right w:val="none" w:sz="0" w:space="0" w:color="auto"/>
      </w:divBdr>
    </w:div>
    <w:div w:id="697005837">
      <w:bodyDiv w:val="1"/>
      <w:marLeft w:val="0"/>
      <w:marRight w:val="0"/>
      <w:marTop w:val="0"/>
      <w:marBottom w:val="0"/>
      <w:divBdr>
        <w:top w:val="none" w:sz="0" w:space="0" w:color="auto"/>
        <w:left w:val="none" w:sz="0" w:space="0" w:color="auto"/>
        <w:bottom w:val="none" w:sz="0" w:space="0" w:color="auto"/>
        <w:right w:val="none" w:sz="0" w:space="0" w:color="auto"/>
      </w:divBdr>
    </w:div>
    <w:div w:id="697006543">
      <w:bodyDiv w:val="1"/>
      <w:marLeft w:val="0"/>
      <w:marRight w:val="0"/>
      <w:marTop w:val="0"/>
      <w:marBottom w:val="0"/>
      <w:divBdr>
        <w:top w:val="none" w:sz="0" w:space="0" w:color="auto"/>
        <w:left w:val="none" w:sz="0" w:space="0" w:color="auto"/>
        <w:bottom w:val="none" w:sz="0" w:space="0" w:color="auto"/>
        <w:right w:val="none" w:sz="0" w:space="0" w:color="auto"/>
      </w:divBdr>
    </w:div>
    <w:div w:id="697045206">
      <w:bodyDiv w:val="1"/>
      <w:marLeft w:val="0"/>
      <w:marRight w:val="0"/>
      <w:marTop w:val="0"/>
      <w:marBottom w:val="0"/>
      <w:divBdr>
        <w:top w:val="none" w:sz="0" w:space="0" w:color="auto"/>
        <w:left w:val="none" w:sz="0" w:space="0" w:color="auto"/>
        <w:bottom w:val="none" w:sz="0" w:space="0" w:color="auto"/>
        <w:right w:val="none" w:sz="0" w:space="0" w:color="auto"/>
      </w:divBdr>
    </w:div>
    <w:div w:id="697121963">
      <w:bodyDiv w:val="1"/>
      <w:marLeft w:val="0"/>
      <w:marRight w:val="0"/>
      <w:marTop w:val="0"/>
      <w:marBottom w:val="0"/>
      <w:divBdr>
        <w:top w:val="none" w:sz="0" w:space="0" w:color="auto"/>
        <w:left w:val="none" w:sz="0" w:space="0" w:color="auto"/>
        <w:bottom w:val="none" w:sz="0" w:space="0" w:color="auto"/>
        <w:right w:val="none" w:sz="0" w:space="0" w:color="auto"/>
      </w:divBdr>
    </w:div>
    <w:div w:id="697240836">
      <w:bodyDiv w:val="1"/>
      <w:marLeft w:val="0"/>
      <w:marRight w:val="0"/>
      <w:marTop w:val="0"/>
      <w:marBottom w:val="0"/>
      <w:divBdr>
        <w:top w:val="none" w:sz="0" w:space="0" w:color="auto"/>
        <w:left w:val="none" w:sz="0" w:space="0" w:color="auto"/>
        <w:bottom w:val="none" w:sz="0" w:space="0" w:color="auto"/>
        <w:right w:val="none" w:sz="0" w:space="0" w:color="auto"/>
      </w:divBdr>
    </w:div>
    <w:div w:id="697509562">
      <w:bodyDiv w:val="1"/>
      <w:marLeft w:val="0"/>
      <w:marRight w:val="0"/>
      <w:marTop w:val="0"/>
      <w:marBottom w:val="0"/>
      <w:divBdr>
        <w:top w:val="none" w:sz="0" w:space="0" w:color="auto"/>
        <w:left w:val="none" w:sz="0" w:space="0" w:color="auto"/>
        <w:bottom w:val="none" w:sz="0" w:space="0" w:color="auto"/>
        <w:right w:val="none" w:sz="0" w:space="0" w:color="auto"/>
      </w:divBdr>
    </w:div>
    <w:div w:id="697777566">
      <w:bodyDiv w:val="1"/>
      <w:marLeft w:val="0"/>
      <w:marRight w:val="0"/>
      <w:marTop w:val="0"/>
      <w:marBottom w:val="0"/>
      <w:divBdr>
        <w:top w:val="none" w:sz="0" w:space="0" w:color="auto"/>
        <w:left w:val="none" w:sz="0" w:space="0" w:color="auto"/>
        <w:bottom w:val="none" w:sz="0" w:space="0" w:color="auto"/>
        <w:right w:val="none" w:sz="0" w:space="0" w:color="auto"/>
      </w:divBdr>
    </w:div>
    <w:div w:id="698045680">
      <w:bodyDiv w:val="1"/>
      <w:marLeft w:val="0"/>
      <w:marRight w:val="0"/>
      <w:marTop w:val="0"/>
      <w:marBottom w:val="0"/>
      <w:divBdr>
        <w:top w:val="none" w:sz="0" w:space="0" w:color="auto"/>
        <w:left w:val="none" w:sz="0" w:space="0" w:color="auto"/>
        <w:bottom w:val="none" w:sz="0" w:space="0" w:color="auto"/>
        <w:right w:val="none" w:sz="0" w:space="0" w:color="auto"/>
      </w:divBdr>
    </w:div>
    <w:div w:id="698356680">
      <w:bodyDiv w:val="1"/>
      <w:marLeft w:val="0"/>
      <w:marRight w:val="0"/>
      <w:marTop w:val="0"/>
      <w:marBottom w:val="0"/>
      <w:divBdr>
        <w:top w:val="none" w:sz="0" w:space="0" w:color="auto"/>
        <w:left w:val="none" w:sz="0" w:space="0" w:color="auto"/>
        <w:bottom w:val="none" w:sz="0" w:space="0" w:color="auto"/>
        <w:right w:val="none" w:sz="0" w:space="0" w:color="auto"/>
      </w:divBdr>
    </w:div>
    <w:div w:id="698358349">
      <w:bodyDiv w:val="1"/>
      <w:marLeft w:val="0"/>
      <w:marRight w:val="0"/>
      <w:marTop w:val="0"/>
      <w:marBottom w:val="0"/>
      <w:divBdr>
        <w:top w:val="none" w:sz="0" w:space="0" w:color="auto"/>
        <w:left w:val="none" w:sz="0" w:space="0" w:color="auto"/>
        <w:bottom w:val="none" w:sz="0" w:space="0" w:color="auto"/>
        <w:right w:val="none" w:sz="0" w:space="0" w:color="auto"/>
      </w:divBdr>
    </w:div>
    <w:div w:id="698553396">
      <w:bodyDiv w:val="1"/>
      <w:marLeft w:val="0"/>
      <w:marRight w:val="0"/>
      <w:marTop w:val="0"/>
      <w:marBottom w:val="0"/>
      <w:divBdr>
        <w:top w:val="none" w:sz="0" w:space="0" w:color="auto"/>
        <w:left w:val="none" w:sz="0" w:space="0" w:color="auto"/>
        <w:bottom w:val="none" w:sz="0" w:space="0" w:color="auto"/>
        <w:right w:val="none" w:sz="0" w:space="0" w:color="auto"/>
      </w:divBdr>
    </w:div>
    <w:div w:id="698748106">
      <w:bodyDiv w:val="1"/>
      <w:marLeft w:val="0"/>
      <w:marRight w:val="0"/>
      <w:marTop w:val="0"/>
      <w:marBottom w:val="0"/>
      <w:divBdr>
        <w:top w:val="none" w:sz="0" w:space="0" w:color="auto"/>
        <w:left w:val="none" w:sz="0" w:space="0" w:color="auto"/>
        <w:bottom w:val="none" w:sz="0" w:space="0" w:color="auto"/>
        <w:right w:val="none" w:sz="0" w:space="0" w:color="auto"/>
      </w:divBdr>
    </w:div>
    <w:div w:id="698776645">
      <w:bodyDiv w:val="1"/>
      <w:marLeft w:val="0"/>
      <w:marRight w:val="0"/>
      <w:marTop w:val="0"/>
      <w:marBottom w:val="0"/>
      <w:divBdr>
        <w:top w:val="none" w:sz="0" w:space="0" w:color="auto"/>
        <w:left w:val="none" w:sz="0" w:space="0" w:color="auto"/>
        <w:bottom w:val="none" w:sz="0" w:space="0" w:color="auto"/>
        <w:right w:val="none" w:sz="0" w:space="0" w:color="auto"/>
      </w:divBdr>
    </w:div>
    <w:div w:id="698816513">
      <w:bodyDiv w:val="1"/>
      <w:marLeft w:val="0"/>
      <w:marRight w:val="0"/>
      <w:marTop w:val="0"/>
      <w:marBottom w:val="0"/>
      <w:divBdr>
        <w:top w:val="none" w:sz="0" w:space="0" w:color="auto"/>
        <w:left w:val="none" w:sz="0" w:space="0" w:color="auto"/>
        <w:bottom w:val="none" w:sz="0" w:space="0" w:color="auto"/>
        <w:right w:val="none" w:sz="0" w:space="0" w:color="auto"/>
      </w:divBdr>
    </w:div>
    <w:div w:id="699091169">
      <w:bodyDiv w:val="1"/>
      <w:marLeft w:val="0"/>
      <w:marRight w:val="0"/>
      <w:marTop w:val="0"/>
      <w:marBottom w:val="0"/>
      <w:divBdr>
        <w:top w:val="none" w:sz="0" w:space="0" w:color="auto"/>
        <w:left w:val="none" w:sz="0" w:space="0" w:color="auto"/>
        <w:bottom w:val="none" w:sz="0" w:space="0" w:color="auto"/>
        <w:right w:val="none" w:sz="0" w:space="0" w:color="auto"/>
      </w:divBdr>
    </w:div>
    <w:div w:id="699546713">
      <w:bodyDiv w:val="1"/>
      <w:marLeft w:val="0"/>
      <w:marRight w:val="0"/>
      <w:marTop w:val="0"/>
      <w:marBottom w:val="0"/>
      <w:divBdr>
        <w:top w:val="none" w:sz="0" w:space="0" w:color="auto"/>
        <w:left w:val="none" w:sz="0" w:space="0" w:color="auto"/>
        <w:bottom w:val="none" w:sz="0" w:space="0" w:color="auto"/>
        <w:right w:val="none" w:sz="0" w:space="0" w:color="auto"/>
      </w:divBdr>
    </w:div>
    <w:div w:id="699624121">
      <w:bodyDiv w:val="1"/>
      <w:marLeft w:val="0"/>
      <w:marRight w:val="0"/>
      <w:marTop w:val="0"/>
      <w:marBottom w:val="0"/>
      <w:divBdr>
        <w:top w:val="none" w:sz="0" w:space="0" w:color="auto"/>
        <w:left w:val="none" w:sz="0" w:space="0" w:color="auto"/>
        <w:bottom w:val="none" w:sz="0" w:space="0" w:color="auto"/>
        <w:right w:val="none" w:sz="0" w:space="0" w:color="auto"/>
      </w:divBdr>
    </w:div>
    <w:div w:id="699629437">
      <w:bodyDiv w:val="1"/>
      <w:marLeft w:val="0"/>
      <w:marRight w:val="0"/>
      <w:marTop w:val="0"/>
      <w:marBottom w:val="0"/>
      <w:divBdr>
        <w:top w:val="none" w:sz="0" w:space="0" w:color="auto"/>
        <w:left w:val="none" w:sz="0" w:space="0" w:color="auto"/>
        <w:bottom w:val="none" w:sz="0" w:space="0" w:color="auto"/>
        <w:right w:val="none" w:sz="0" w:space="0" w:color="auto"/>
      </w:divBdr>
    </w:div>
    <w:div w:id="699741782">
      <w:bodyDiv w:val="1"/>
      <w:marLeft w:val="0"/>
      <w:marRight w:val="0"/>
      <w:marTop w:val="0"/>
      <w:marBottom w:val="0"/>
      <w:divBdr>
        <w:top w:val="none" w:sz="0" w:space="0" w:color="auto"/>
        <w:left w:val="none" w:sz="0" w:space="0" w:color="auto"/>
        <w:bottom w:val="none" w:sz="0" w:space="0" w:color="auto"/>
        <w:right w:val="none" w:sz="0" w:space="0" w:color="auto"/>
      </w:divBdr>
    </w:div>
    <w:div w:id="699744480">
      <w:bodyDiv w:val="1"/>
      <w:marLeft w:val="0"/>
      <w:marRight w:val="0"/>
      <w:marTop w:val="0"/>
      <w:marBottom w:val="0"/>
      <w:divBdr>
        <w:top w:val="none" w:sz="0" w:space="0" w:color="auto"/>
        <w:left w:val="none" w:sz="0" w:space="0" w:color="auto"/>
        <w:bottom w:val="none" w:sz="0" w:space="0" w:color="auto"/>
        <w:right w:val="none" w:sz="0" w:space="0" w:color="auto"/>
      </w:divBdr>
    </w:div>
    <w:div w:id="699747683">
      <w:bodyDiv w:val="1"/>
      <w:marLeft w:val="0"/>
      <w:marRight w:val="0"/>
      <w:marTop w:val="0"/>
      <w:marBottom w:val="0"/>
      <w:divBdr>
        <w:top w:val="none" w:sz="0" w:space="0" w:color="auto"/>
        <w:left w:val="none" w:sz="0" w:space="0" w:color="auto"/>
        <w:bottom w:val="none" w:sz="0" w:space="0" w:color="auto"/>
        <w:right w:val="none" w:sz="0" w:space="0" w:color="auto"/>
      </w:divBdr>
    </w:div>
    <w:div w:id="699866418">
      <w:bodyDiv w:val="1"/>
      <w:marLeft w:val="0"/>
      <w:marRight w:val="0"/>
      <w:marTop w:val="0"/>
      <w:marBottom w:val="0"/>
      <w:divBdr>
        <w:top w:val="none" w:sz="0" w:space="0" w:color="auto"/>
        <w:left w:val="none" w:sz="0" w:space="0" w:color="auto"/>
        <w:bottom w:val="none" w:sz="0" w:space="0" w:color="auto"/>
        <w:right w:val="none" w:sz="0" w:space="0" w:color="auto"/>
      </w:divBdr>
    </w:div>
    <w:div w:id="699937598">
      <w:bodyDiv w:val="1"/>
      <w:marLeft w:val="0"/>
      <w:marRight w:val="0"/>
      <w:marTop w:val="0"/>
      <w:marBottom w:val="0"/>
      <w:divBdr>
        <w:top w:val="none" w:sz="0" w:space="0" w:color="auto"/>
        <w:left w:val="none" w:sz="0" w:space="0" w:color="auto"/>
        <w:bottom w:val="none" w:sz="0" w:space="0" w:color="auto"/>
        <w:right w:val="none" w:sz="0" w:space="0" w:color="auto"/>
      </w:divBdr>
    </w:div>
    <w:div w:id="700012801">
      <w:bodyDiv w:val="1"/>
      <w:marLeft w:val="0"/>
      <w:marRight w:val="0"/>
      <w:marTop w:val="0"/>
      <w:marBottom w:val="0"/>
      <w:divBdr>
        <w:top w:val="none" w:sz="0" w:space="0" w:color="auto"/>
        <w:left w:val="none" w:sz="0" w:space="0" w:color="auto"/>
        <w:bottom w:val="none" w:sz="0" w:space="0" w:color="auto"/>
        <w:right w:val="none" w:sz="0" w:space="0" w:color="auto"/>
      </w:divBdr>
    </w:div>
    <w:div w:id="700058241">
      <w:bodyDiv w:val="1"/>
      <w:marLeft w:val="0"/>
      <w:marRight w:val="0"/>
      <w:marTop w:val="0"/>
      <w:marBottom w:val="0"/>
      <w:divBdr>
        <w:top w:val="none" w:sz="0" w:space="0" w:color="auto"/>
        <w:left w:val="none" w:sz="0" w:space="0" w:color="auto"/>
        <w:bottom w:val="none" w:sz="0" w:space="0" w:color="auto"/>
        <w:right w:val="none" w:sz="0" w:space="0" w:color="auto"/>
      </w:divBdr>
    </w:div>
    <w:div w:id="700085464">
      <w:bodyDiv w:val="1"/>
      <w:marLeft w:val="0"/>
      <w:marRight w:val="0"/>
      <w:marTop w:val="0"/>
      <w:marBottom w:val="0"/>
      <w:divBdr>
        <w:top w:val="none" w:sz="0" w:space="0" w:color="auto"/>
        <w:left w:val="none" w:sz="0" w:space="0" w:color="auto"/>
        <w:bottom w:val="none" w:sz="0" w:space="0" w:color="auto"/>
        <w:right w:val="none" w:sz="0" w:space="0" w:color="auto"/>
      </w:divBdr>
    </w:div>
    <w:div w:id="700128407">
      <w:bodyDiv w:val="1"/>
      <w:marLeft w:val="0"/>
      <w:marRight w:val="0"/>
      <w:marTop w:val="0"/>
      <w:marBottom w:val="0"/>
      <w:divBdr>
        <w:top w:val="none" w:sz="0" w:space="0" w:color="auto"/>
        <w:left w:val="none" w:sz="0" w:space="0" w:color="auto"/>
        <w:bottom w:val="none" w:sz="0" w:space="0" w:color="auto"/>
        <w:right w:val="none" w:sz="0" w:space="0" w:color="auto"/>
      </w:divBdr>
    </w:div>
    <w:div w:id="700547059">
      <w:bodyDiv w:val="1"/>
      <w:marLeft w:val="0"/>
      <w:marRight w:val="0"/>
      <w:marTop w:val="0"/>
      <w:marBottom w:val="0"/>
      <w:divBdr>
        <w:top w:val="none" w:sz="0" w:space="0" w:color="auto"/>
        <w:left w:val="none" w:sz="0" w:space="0" w:color="auto"/>
        <w:bottom w:val="none" w:sz="0" w:space="0" w:color="auto"/>
        <w:right w:val="none" w:sz="0" w:space="0" w:color="auto"/>
      </w:divBdr>
    </w:div>
    <w:div w:id="700789636">
      <w:bodyDiv w:val="1"/>
      <w:marLeft w:val="0"/>
      <w:marRight w:val="0"/>
      <w:marTop w:val="0"/>
      <w:marBottom w:val="0"/>
      <w:divBdr>
        <w:top w:val="none" w:sz="0" w:space="0" w:color="auto"/>
        <w:left w:val="none" w:sz="0" w:space="0" w:color="auto"/>
        <w:bottom w:val="none" w:sz="0" w:space="0" w:color="auto"/>
        <w:right w:val="none" w:sz="0" w:space="0" w:color="auto"/>
      </w:divBdr>
    </w:div>
    <w:div w:id="700790675">
      <w:bodyDiv w:val="1"/>
      <w:marLeft w:val="0"/>
      <w:marRight w:val="0"/>
      <w:marTop w:val="0"/>
      <w:marBottom w:val="0"/>
      <w:divBdr>
        <w:top w:val="none" w:sz="0" w:space="0" w:color="auto"/>
        <w:left w:val="none" w:sz="0" w:space="0" w:color="auto"/>
        <w:bottom w:val="none" w:sz="0" w:space="0" w:color="auto"/>
        <w:right w:val="none" w:sz="0" w:space="0" w:color="auto"/>
      </w:divBdr>
    </w:div>
    <w:div w:id="701438015">
      <w:bodyDiv w:val="1"/>
      <w:marLeft w:val="0"/>
      <w:marRight w:val="0"/>
      <w:marTop w:val="0"/>
      <w:marBottom w:val="0"/>
      <w:divBdr>
        <w:top w:val="none" w:sz="0" w:space="0" w:color="auto"/>
        <w:left w:val="none" w:sz="0" w:space="0" w:color="auto"/>
        <w:bottom w:val="none" w:sz="0" w:space="0" w:color="auto"/>
        <w:right w:val="none" w:sz="0" w:space="0" w:color="auto"/>
      </w:divBdr>
    </w:div>
    <w:div w:id="701708068">
      <w:bodyDiv w:val="1"/>
      <w:marLeft w:val="0"/>
      <w:marRight w:val="0"/>
      <w:marTop w:val="0"/>
      <w:marBottom w:val="0"/>
      <w:divBdr>
        <w:top w:val="none" w:sz="0" w:space="0" w:color="auto"/>
        <w:left w:val="none" w:sz="0" w:space="0" w:color="auto"/>
        <w:bottom w:val="none" w:sz="0" w:space="0" w:color="auto"/>
        <w:right w:val="none" w:sz="0" w:space="0" w:color="auto"/>
      </w:divBdr>
    </w:div>
    <w:div w:id="701710619">
      <w:bodyDiv w:val="1"/>
      <w:marLeft w:val="0"/>
      <w:marRight w:val="0"/>
      <w:marTop w:val="0"/>
      <w:marBottom w:val="0"/>
      <w:divBdr>
        <w:top w:val="none" w:sz="0" w:space="0" w:color="auto"/>
        <w:left w:val="none" w:sz="0" w:space="0" w:color="auto"/>
        <w:bottom w:val="none" w:sz="0" w:space="0" w:color="auto"/>
        <w:right w:val="none" w:sz="0" w:space="0" w:color="auto"/>
      </w:divBdr>
    </w:div>
    <w:div w:id="701831727">
      <w:bodyDiv w:val="1"/>
      <w:marLeft w:val="0"/>
      <w:marRight w:val="0"/>
      <w:marTop w:val="0"/>
      <w:marBottom w:val="0"/>
      <w:divBdr>
        <w:top w:val="none" w:sz="0" w:space="0" w:color="auto"/>
        <w:left w:val="none" w:sz="0" w:space="0" w:color="auto"/>
        <w:bottom w:val="none" w:sz="0" w:space="0" w:color="auto"/>
        <w:right w:val="none" w:sz="0" w:space="0" w:color="auto"/>
      </w:divBdr>
    </w:div>
    <w:div w:id="701904253">
      <w:bodyDiv w:val="1"/>
      <w:marLeft w:val="0"/>
      <w:marRight w:val="0"/>
      <w:marTop w:val="0"/>
      <w:marBottom w:val="0"/>
      <w:divBdr>
        <w:top w:val="none" w:sz="0" w:space="0" w:color="auto"/>
        <w:left w:val="none" w:sz="0" w:space="0" w:color="auto"/>
        <w:bottom w:val="none" w:sz="0" w:space="0" w:color="auto"/>
        <w:right w:val="none" w:sz="0" w:space="0" w:color="auto"/>
      </w:divBdr>
    </w:div>
    <w:div w:id="702053260">
      <w:bodyDiv w:val="1"/>
      <w:marLeft w:val="0"/>
      <w:marRight w:val="0"/>
      <w:marTop w:val="0"/>
      <w:marBottom w:val="0"/>
      <w:divBdr>
        <w:top w:val="none" w:sz="0" w:space="0" w:color="auto"/>
        <w:left w:val="none" w:sz="0" w:space="0" w:color="auto"/>
        <w:bottom w:val="none" w:sz="0" w:space="0" w:color="auto"/>
        <w:right w:val="none" w:sz="0" w:space="0" w:color="auto"/>
      </w:divBdr>
    </w:div>
    <w:div w:id="702167760">
      <w:bodyDiv w:val="1"/>
      <w:marLeft w:val="0"/>
      <w:marRight w:val="0"/>
      <w:marTop w:val="0"/>
      <w:marBottom w:val="0"/>
      <w:divBdr>
        <w:top w:val="none" w:sz="0" w:space="0" w:color="auto"/>
        <w:left w:val="none" w:sz="0" w:space="0" w:color="auto"/>
        <w:bottom w:val="none" w:sz="0" w:space="0" w:color="auto"/>
        <w:right w:val="none" w:sz="0" w:space="0" w:color="auto"/>
      </w:divBdr>
    </w:div>
    <w:div w:id="702365277">
      <w:bodyDiv w:val="1"/>
      <w:marLeft w:val="0"/>
      <w:marRight w:val="0"/>
      <w:marTop w:val="0"/>
      <w:marBottom w:val="0"/>
      <w:divBdr>
        <w:top w:val="none" w:sz="0" w:space="0" w:color="auto"/>
        <w:left w:val="none" w:sz="0" w:space="0" w:color="auto"/>
        <w:bottom w:val="none" w:sz="0" w:space="0" w:color="auto"/>
        <w:right w:val="none" w:sz="0" w:space="0" w:color="auto"/>
      </w:divBdr>
    </w:div>
    <w:div w:id="702482073">
      <w:bodyDiv w:val="1"/>
      <w:marLeft w:val="0"/>
      <w:marRight w:val="0"/>
      <w:marTop w:val="0"/>
      <w:marBottom w:val="0"/>
      <w:divBdr>
        <w:top w:val="none" w:sz="0" w:space="0" w:color="auto"/>
        <w:left w:val="none" w:sz="0" w:space="0" w:color="auto"/>
        <w:bottom w:val="none" w:sz="0" w:space="0" w:color="auto"/>
        <w:right w:val="none" w:sz="0" w:space="0" w:color="auto"/>
      </w:divBdr>
    </w:div>
    <w:div w:id="702484674">
      <w:bodyDiv w:val="1"/>
      <w:marLeft w:val="0"/>
      <w:marRight w:val="0"/>
      <w:marTop w:val="0"/>
      <w:marBottom w:val="0"/>
      <w:divBdr>
        <w:top w:val="none" w:sz="0" w:space="0" w:color="auto"/>
        <w:left w:val="none" w:sz="0" w:space="0" w:color="auto"/>
        <w:bottom w:val="none" w:sz="0" w:space="0" w:color="auto"/>
        <w:right w:val="none" w:sz="0" w:space="0" w:color="auto"/>
      </w:divBdr>
    </w:div>
    <w:div w:id="702512313">
      <w:bodyDiv w:val="1"/>
      <w:marLeft w:val="0"/>
      <w:marRight w:val="0"/>
      <w:marTop w:val="0"/>
      <w:marBottom w:val="0"/>
      <w:divBdr>
        <w:top w:val="none" w:sz="0" w:space="0" w:color="auto"/>
        <w:left w:val="none" w:sz="0" w:space="0" w:color="auto"/>
        <w:bottom w:val="none" w:sz="0" w:space="0" w:color="auto"/>
        <w:right w:val="none" w:sz="0" w:space="0" w:color="auto"/>
      </w:divBdr>
    </w:div>
    <w:div w:id="702556976">
      <w:bodyDiv w:val="1"/>
      <w:marLeft w:val="0"/>
      <w:marRight w:val="0"/>
      <w:marTop w:val="0"/>
      <w:marBottom w:val="0"/>
      <w:divBdr>
        <w:top w:val="none" w:sz="0" w:space="0" w:color="auto"/>
        <w:left w:val="none" w:sz="0" w:space="0" w:color="auto"/>
        <w:bottom w:val="none" w:sz="0" w:space="0" w:color="auto"/>
        <w:right w:val="none" w:sz="0" w:space="0" w:color="auto"/>
      </w:divBdr>
    </w:div>
    <w:div w:id="702748398">
      <w:bodyDiv w:val="1"/>
      <w:marLeft w:val="0"/>
      <w:marRight w:val="0"/>
      <w:marTop w:val="0"/>
      <w:marBottom w:val="0"/>
      <w:divBdr>
        <w:top w:val="none" w:sz="0" w:space="0" w:color="auto"/>
        <w:left w:val="none" w:sz="0" w:space="0" w:color="auto"/>
        <w:bottom w:val="none" w:sz="0" w:space="0" w:color="auto"/>
        <w:right w:val="none" w:sz="0" w:space="0" w:color="auto"/>
      </w:divBdr>
    </w:div>
    <w:div w:id="702944840">
      <w:bodyDiv w:val="1"/>
      <w:marLeft w:val="0"/>
      <w:marRight w:val="0"/>
      <w:marTop w:val="0"/>
      <w:marBottom w:val="0"/>
      <w:divBdr>
        <w:top w:val="none" w:sz="0" w:space="0" w:color="auto"/>
        <w:left w:val="none" w:sz="0" w:space="0" w:color="auto"/>
        <w:bottom w:val="none" w:sz="0" w:space="0" w:color="auto"/>
        <w:right w:val="none" w:sz="0" w:space="0" w:color="auto"/>
      </w:divBdr>
    </w:div>
    <w:div w:id="703140952">
      <w:bodyDiv w:val="1"/>
      <w:marLeft w:val="0"/>
      <w:marRight w:val="0"/>
      <w:marTop w:val="0"/>
      <w:marBottom w:val="0"/>
      <w:divBdr>
        <w:top w:val="none" w:sz="0" w:space="0" w:color="auto"/>
        <w:left w:val="none" w:sz="0" w:space="0" w:color="auto"/>
        <w:bottom w:val="none" w:sz="0" w:space="0" w:color="auto"/>
        <w:right w:val="none" w:sz="0" w:space="0" w:color="auto"/>
      </w:divBdr>
    </w:div>
    <w:div w:id="703284979">
      <w:bodyDiv w:val="1"/>
      <w:marLeft w:val="0"/>
      <w:marRight w:val="0"/>
      <w:marTop w:val="0"/>
      <w:marBottom w:val="0"/>
      <w:divBdr>
        <w:top w:val="none" w:sz="0" w:space="0" w:color="auto"/>
        <w:left w:val="none" w:sz="0" w:space="0" w:color="auto"/>
        <w:bottom w:val="none" w:sz="0" w:space="0" w:color="auto"/>
        <w:right w:val="none" w:sz="0" w:space="0" w:color="auto"/>
      </w:divBdr>
    </w:div>
    <w:div w:id="703480640">
      <w:bodyDiv w:val="1"/>
      <w:marLeft w:val="0"/>
      <w:marRight w:val="0"/>
      <w:marTop w:val="0"/>
      <w:marBottom w:val="0"/>
      <w:divBdr>
        <w:top w:val="none" w:sz="0" w:space="0" w:color="auto"/>
        <w:left w:val="none" w:sz="0" w:space="0" w:color="auto"/>
        <w:bottom w:val="none" w:sz="0" w:space="0" w:color="auto"/>
        <w:right w:val="none" w:sz="0" w:space="0" w:color="auto"/>
      </w:divBdr>
    </w:div>
    <w:div w:id="703867279">
      <w:bodyDiv w:val="1"/>
      <w:marLeft w:val="0"/>
      <w:marRight w:val="0"/>
      <w:marTop w:val="0"/>
      <w:marBottom w:val="0"/>
      <w:divBdr>
        <w:top w:val="none" w:sz="0" w:space="0" w:color="auto"/>
        <w:left w:val="none" w:sz="0" w:space="0" w:color="auto"/>
        <w:bottom w:val="none" w:sz="0" w:space="0" w:color="auto"/>
        <w:right w:val="none" w:sz="0" w:space="0" w:color="auto"/>
      </w:divBdr>
    </w:div>
    <w:div w:id="703948307">
      <w:bodyDiv w:val="1"/>
      <w:marLeft w:val="0"/>
      <w:marRight w:val="0"/>
      <w:marTop w:val="0"/>
      <w:marBottom w:val="0"/>
      <w:divBdr>
        <w:top w:val="none" w:sz="0" w:space="0" w:color="auto"/>
        <w:left w:val="none" w:sz="0" w:space="0" w:color="auto"/>
        <w:bottom w:val="none" w:sz="0" w:space="0" w:color="auto"/>
        <w:right w:val="none" w:sz="0" w:space="0" w:color="auto"/>
      </w:divBdr>
    </w:div>
    <w:div w:id="703989934">
      <w:bodyDiv w:val="1"/>
      <w:marLeft w:val="0"/>
      <w:marRight w:val="0"/>
      <w:marTop w:val="0"/>
      <w:marBottom w:val="0"/>
      <w:divBdr>
        <w:top w:val="none" w:sz="0" w:space="0" w:color="auto"/>
        <w:left w:val="none" w:sz="0" w:space="0" w:color="auto"/>
        <w:bottom w:val="none" w:sz="0" w:space="0" w:color="auto"/>
        <w:right w:val="none" w:sz="0" w:space="0" w:color="auto"/>
      </w:divBdr>
    </w:div>
    <w:div w:id="703990128">
      <w:bodyDiv w:val="1"/>
      <w:marLeft w:val="0"/>
      <w:marRight w:val="0"/>
      <w:marTop w:val="0"/>
      <w:marBottom w:val="0"/>
      <w:divBdr>
        <w:top w:val="none" w:sz="0" w:space="0" w:color="auto"/>
        <w:left w:val="none" w:sz="0" w:space="0" w:color="auto"/>
        <w:bottom w:val="none" w:sz="0" w:space="0" w:color="auto"/>
        <w:right w:val="none" w:sz="0" w:space="0" w:color="auto"/>
      </w:divBdr>
    </w:div>
    <w:div w:id="704015195">
      <w:bodyDiv w:val="1"/>
      <w:marLeft w:val="0"/>
      <w:marRight w:val="0"/>
      <w:marTop w:val="0"/>
      <w:marBottom w:val="0"/>
      <w:divBdr>
        <w:top w:val="none" w:sz="0" w:space="0" w:color="auto"/>
        <w:left w:val="none" w:sz="0" w:space="0" w:color="auto"/>
        <w:bottom w:val="none" w:sz="0" w:space="0" w:color="auto"/>
        <w:right w:val="none" w:sz="0" w:space="0" w:color="auto"/>
      </w:divBdr>
    </w:div>
    <w:div w:id="704134390">
      <w:bodyDiv w:val="1"/>
      <w:marLeft w:val="0"/>
      <w:marRight w:val="0"/>
      <w:marTop w:val="0"/>
      <w:marBottom w:val="0"/>
      <w:divBdr>
        <w:top w:val="none" w:sz="0" w:space="0" w:color="auto"/>
        <w:left w:val="none" w:sz="0" w:space="0" w:color="auto"/>
        <w:bottom w:val="none" w:sz="0" w:space="0" w:color="auto"/>
        <w:right w:val="none" w:sz="0" w:space="0" w:color="auto"/>
      </w:divBdr>
    </w:div>
    <w:div w:id="704212827">
      <w:bodyDiv w:val="1"/>
      <w:marLeft w:val="0"/>
      <w:marRight w:val="0"/>
      <w:marTop w:val="0"/>
      <w:marBottom w:val="0"/>
      <w:divBdr>
        <w:top w:val="none" w:sz="0" w:space="0" w:color="auto"/>
        <w:left w:val="none" w:sz="0" w:space="0" w:color="auto"/>
        <w:bottom w:val="none" w:sz="0" w:space="0" w:color="auto"/>
        <w:right w:val="none" w:sz="0" w:space="0" w:color="auto"/>
      </w:divBdr>
    </w:div>
    <w:div w:id="704477239">
      <w:bodyDiv w:val="1"/>
      <w:marLeft w:val="0"/>
      <w:marRight w:val="0"/>
      <w:marTop w:val="0"/>
      <w:marBottom w:val="0"/>
      <w:divBdr>
        <w:top w:val="none" w:sz="0" w:space="0" w:color="auto"/>
        <w:left w:val="none" w:sz="0" w:space="0" w:color="auto"/>
        <w:bottom w:val="none" w:sz="0" w:space="0" w:color="auto"/>
        <w:right w:val="none" w:sz="0" w:space="0" w:color="auto"/>
      </w:divBdr>
    </w:div>
    <w:div w:id="704479177">
      <w:bodyDiv w:val="1"/>
      <w:marLeft w:val="0"/>
      <w:marRight w:val="0"/>
      <w:marTop w:val="0"/>
      <w:marBottom w:val="0"/>
      <w:divBdr>
        <w:top w:val="none" w:sz="0" w:space="0" w:color="auto"/>
        <w:left w:val="none" w:sz="0" w:space="0" w:color="auto"/>
        <w:bottom w:val="none" w:sz="0" w:space="0" w:color="auto"/>
        <w:right w:val="none" w:sz="0" w:space="0" w:color="auto"/>
      </w:divBdr>
    </w:div>
    <w:div w:id="704603006">
      <w:bodyDiv w:val="1"/>
      <w:marLeft w:val="0"/>
      <w:marRight w:val="0"/>
      <w:marTop w:val="0"/>
      <w:marBottom w:val="0"/>
      <w:divBdr>
        <w:top w:val="none" w:sz="0" w:space="0" w:color="auto"/>
        <w:left w:val="none" w:sz="0" w:space="0" w:color="auto"/>
        <w:bottom w:val="none" w:sz="0" w:space="0" w:color="auto"/>
        <w:right w:val="none" w:sz="0" w:space="0" w:color="auto"/>
      </w:divBdr>
    </w:div>
    <w:div w:id="704643483">
      <w:bodyDiv w:val="1"/>
      <w:marLeft w:val="0"/>
      <w:marRight w:val="0"/>
      <w:marTop w:val="0"/>
      <w:marBottom w:val="0"/>
      <w:divBdr>
        <w:top w:val="none" w:sz="0" w:space="0" w:color="auto"/>
        <w:left w:val="none" w:sz="0" w:space="0" w:color="auto"/>
        <w:bottom w:val="none" w:sz="0" w:space="0" w:color="auto"/>
        <w:right w:val="none" w:sz="0" w:space="0" w:color="auto"/>
      </w:divBdr>
    </w:div>
    <w:div w:id="704670695">
      <w:bodyDiv w:val="1"/>
      <w:marLeft w:val="0"/>
      <w:marRight w:val="0"/>
      <w:marTop w:val="0"/>
      <w:marBottom w:val="0"/>
      <w:divBdr>
        <w:top w:val="none" w:sz="0" w:space="0" w:color="auto"/>
        <w:left w:val="none" w:sz="0" w:space="0" w:color="auto"/>
        <w:bottom w:val="none" w:sz="0" w:space="0" w:color="auto"/>
        <w:right w:val="none" w:sz="0" w:space="0" w:color="auto"/>
      </w:divBdr>
    </w:div>
    <w:div w:id="704675509">
      <w:bodyDiv w:val="1"/>
      <w:marLeft w:val="0"/>
      <w:marRight w:val="0"/>
      <w:marTop w:val="0"/>
      <w:marBottom w:val="0"/>
      <w:divBdr>
        <w:top w:val="none" w:sz="0" w:space="0" w:color="auto"/>
        <w:left w:val="none" w:sz="0" w:space="0" w:color="auto"/>
        <w:bottom w:val="none" w:sz="0" w:space="0" w:color="auto"/>
        <w:right w:val="none" w:sz="0" w:space="0" w:color="auto"/>
      </w:divBdr>
    </w:div>
    <w:div w:id="704912124">
      <w:bodyDiv w:val="1"/>
      <w:marLeft w:val="0"/>
      <w:marRight w:val="0"/>
      <w:marTop w:val="0"/>
      <w:marBottom w:val="0"/>
      <w:divBdr>
        <w:top w:val="none" w:sz="0" w:space="0" w:color="auto"/>
        <w:left w:val="none" w:sz="0" w:space="0" w:color="auto"/>
        <w:bottom w:val="none" w:sz="0" w:space="0" w:color="auto"/>
        <w:right w:val="none" w:sz="0" w:space="0" w:color="auto"/>
      </w:divBdr>
    </w:div>
    <w:div w:id="704988609">
      <w:bodyDiv w:val="1"/>
      <w:marLeft w:val="0"/>
      <w:marRight w:val="0"/>
      <w:marTop w:val="0"/>
      <w:marBottom w:val="0"/>
      <w:divBdr>
        <w:top w:val="none" w:sz="0" w:space="0" w:color="auto"/>
        <w:left w:val="none" w:sz="0" w:space="0" w:color="auto"/>
        <w:bottom w:val="none" w:sz="0" w:space="0" w:color="auto"/>
        <w:right w:val="none" w:sz="0" w:space="0" w:color="auto"/>
      </w:divBdr>
    </w:div>
    <w:div w:id="704989360">
      <w:bodyDiv w:val="1"/>
      <w:marLeft w:val="0"/>
      <w:marRight w:val="0"/>
      <w:marTop w:val="0"/>
      <w:marBottom w:val="0"/>
      <w:divBdr>
        <w:top w:val="none" w:sz="0" w:space="0" w:color="auto"/>
        <w:left w:val="none" w:sz="0" w:space="0" w:color="auto"/>
        <w:bottom w:val="none" w:sz="0" w:space="0" w:color="auto"/>
        <w:right w:val="none" w:sz="0" w:space="0" w:color="auto"/>
      </w:divBdr>
    </w:div>
    <w:div w:id="705369985">
      <w:bodyDiv w:val="1"/>
      <w:marLeft w:val="0"/>
      <w:marRight w:val="0"/>
      <w:marTop w:val="0"/>
      <w:marBottom w:val="0"/>
      <w:divBdr>
        <w:top w:val="none" w:sz="0" w:space="0" w:color="auto"/>
        <w:left w:val="none" w:sz="0" w:space="0" w:color="auto"/>
        <w:bottom w:val="none" w:sz="0" w:space="0" w:color="auto"/>
        <w:right w:val="none" w:sz="0" w:space="0" w:color="auto"/>
      </w:divBdr>
    </w:div>
    <w:div w:id="705453133">
      <w:bodyDiv w:val="1"/>
      <w:marLeft w:val="0"/>
      <w:marRight w:val="0"/>
      <w:marTop w:val="0"/>
      <w:marBottom w:val="0"/>
      <w:divBdr>
        <w:top w:val="none" w:sz="0" w:space="0" w:color="auto"/>
        <w:left w:val="none" w:sz="0" w:space="0" w:color="auto"/>
        <w:bottom w:val="none" w:sz="0" w:space="0" w:color="auto"/>
        <w:right w:val="none" w:sz="0" w:space="0" w:color="auto"/>
      </w:divBdr>
    </w:div>
    <w:div w:id="705564691">
      <w:bodyDiv w:val="1"/>
      <w:marLeft w:val="0"/>
      <w:marRight w:val="0"/>
      <w:marTop w:val="0"/>
      <w:marBottom w:val="0"/>
      <w:divBdr>
        <w:top w:val="none" w:sz="0" w:space="0" w:color="auto"/>
        <w:left w:val="none" w:sz="0" w:space="0" w:color="auto"/>
        <w:bottom w:val="none" w:sz="0" w:space="0" w:color="auto"/>
        <w:right w:val="none" w:sz="0" w:space="0" w:color="auto"/>
      </w:divBdr>
    </w:div>
    <w:div w:id="705761881">
      <w:bodyDiv w:val="1"/>
      <w:marLeft w:val="0"/>
      <w:marRight w:val="0"/>
      <w:marTop w:val="0"/>
      <w:marBottom w:val="0"/>
      <w:divBdr>
        <w:top w:val="none" w:sz="0" w:space="0" w:color="auto"/>
        <w:left w:val="none" w:sz="0" w:space="0" w:color="auto"/>
        <w:bottom w:val="none" w:sz="0" w:space="0" w:color="auto"/>
        <w:right w:val="none" w:sz="0" w:space="0" w:color="auto"/>
      </w:divBdr>
    </w:div>
    <w:div w:id="706031236">
      <w:bodyDiv w:val="1"/>
      <w:marLeft w:val="0"/>
      <w:marRight w:val="0"/>
      <w:marTop w:val="0"/>
      <w:marBottom w:val="0"/>
      <w:divBdr>
        <w:top w:val="none" w:sz="0" w:space="0" w:color="auto"/>
        <w:left w:val="none" w:sz="0" w:space="0" w:color="auto"/>
        <w:bottom w:val="none" w:sz="0" w:space="0" w:color="auto"/>
        <w:right w:val="none" w:sz="0" w:space="0" w:color="auto"/>
      </w:divBdr>
    </w:div>
    <w:div w:id="706150669">
      <w:bodyDiv w:val="1"/>
      <w:marLeft w:val="0"/>
      <w:marRight w:val="0"/>
      <w:marTop w:val="0"/>
      <w:marBottom w:val="0"/>
      <w:divBdr>
        <w:top w:val="none" w:sz="0" w:space="0" w:color="auto"/>
        <w:left w:val="none" w:sz="0" w:space="0" w:color="auto"/>
        <w:bottom w:val="none" w:sz="0" w:space="0" w:color="auto"/>
        <w:right w:val="none" w:sz="0" w:space="0" w:color="auto"/>
      </w:divBdr>
    </w:div>
    <w:div w:id="706301553">
      <w:bodyDiv w:val="1"/>
      <w:marLeft w:val="0"/>
      <w:marRight w:val="0"/>
      <w:marTop w:val="0"/>
      <w:marBottom w:val="0"/>
      <w:divBdr>
        <w:top w:val="none" w:sz="0" w:space="0" w:color="auto"/>
        <w:left w:val="none" w:sz="0" w:space="0" w:color="auto"/>
        <w:bottom w:val="none" w:sz="0" w:space="0" w:color="auto"/>
        <w:right w:val="none" w:sz="0" w:space="0" w:color="auto"/>
      </w:divBdr>
    </w:div>
    <w:div w:id="706413016">
      <w:bodyDiv w:val="1"/>
      <w:marLeft w:val="0"/>
      <w:marRight w:val="0"/>
      <w:marTop w:val="0"/>
      <w:marBottom w:val="0"/>
      <w:divBdr>
        <w:top w:val="none" w:sz="0" w:space="0" w:color="auto"/>
        <w:left w:val="none" w:sz="0" w:space="0" w:color="auto"/>
        <w:bottom w:val="none" w:sz="0" w:space="0" w:color="auto"/>
        <w:right w:val="none" w:sz="0" w:space="0" w:color="auto"/>
      </w:divBdr>
    </w:div>
    <w:div w:id="706443016">
      <w:bodyDiv w:val="1"/>
      <w:marLeft w:val="0"/>
      <w:marRight w:val="0"/>
      <w:marTop w:val="0"/>
      <w:marBottom w:val="0"/>
      <w:divBdr>
        <w:top w:val="none" w:sz="0" w:space="0" w:color="auto"/>
        <w:left w:val="none" w:sz="0" w:space="0" w:color="auto"/>
        <w:bottom w:val="none" w:sz="0" w:space="0" w:color="auto"/>
        <w:right w:val="none" w:sz="0" w:space="0" w:color="auto"/>
      </w:divBdr>
    </w:div>
    <w:div w:id="706487844">
      <w:bodyDiv w:val="1"/>
      <w:marLeft w:val="0"/>
      <w:marRight w:val="0"/>
      <w:marTop w:val="0"/>
      <w:marBottom w:val="0"/>
      <w:divBdr>
        <w:top w:val="none" w:sz="0" w:space="0" w:color="auto"/>
        <w:left w:val="none" w:sz="0" w:space="0" w:color="auto"/>
        <w:bottom w:val="none" w:sz="0" w:space="0" w:color="auto"/>
        <w:right w:val="none" w:sz="0" w:space="0" w:color="auto"/>
      </w:divBdr>
    </w:div>
    <w:div w:id="706834868">
      <w:bodyDiv w:val="1"/>
      <w:marLeft w:val="0"/>
      <w:marRight w:val="0"/>
      <w:marTop w:val="0"/>
      <w:marBottom w:val="0"/>
      <w:divBdr>
        <w:top w:val="none" w:sz="0" w:space="0" w:color="auto"/>
        <w:left w:val="none" w:sz="0" w:space="0" w:color="auto"/>
        <w:bottom w:val="none" w:sz="0" w:space="0" w:color="auto"/>
        <w:right w:val="none" w:sz="0" w:space="0" w:color="auto"/>
      </w:divBdr>
    </w:div>
    <w:div w:id="706872803">
      <w:bodyDiv w:val="1"/>
      <w:marLeft w:val="0"/>
      <w:marRight w:val="0"/>
      <w:marTop w:val="0"/>
      <w:marBottom w:val="0"/>
      <w:divBdr>
        <w:top w:val="none" w:sz="0" w:space="0" w:color="auto"/>
        <w:left w:val="none" w:sz="0" w:space="0" w:color="auto"/>
        <w:bottom w:val="none" w:sz="0" w:space="0" w:color="auto"/>
        <w:right w:val="none" w:sz="0" w:space="0" w:color="auto"/>
      </w:divBdr>
    </w:div>
    <w:div w:id="706874614">
      <w:bodyDiv w:val="1"/>
      <w:marLeft w:val="0"/>
      <w:marRight w:val="0"/>
      <w:marTop w:val="0"/>
      <w:marBottom w:val="0"/>
      <w:divBdr>
        <w:top w:val="none" w:sz="0" w:space="0" w:color="auto"/>
        <w:left w:val="none" w:sz="0" w:space="0" w:color="auto"/>
        <w:bottom w:val="none" w:sz="0" w:space="0" w:color="auto"/>
        <w:right w:val="none" w:sz="0" w:space="0" w:color="auto"/>
      </w:divBdr>
    </w:div>
    <w:div w:id="707029698">
      <w:bodyDiv w:val="1"/>
      <w:marLeft w:val="0"/>
      <w:marRight w:val="0"/>
      <w:marTop w:val="0"/>
      <w:marBottom w:val="0"/>
      <w:divBdr>
        <w:top w:val="none" w:sz="0" w:space="0" w:color="auto"/>
        <w:left w:val="none" w:sz="0" w:space="0" w:color="auto"/>
        <w:bottom w:val="none" w:sz="0" w:space="0" w:color="auto"/>
        <w:right w:val="none" w:sz="0" w:space="0" w:color="auto"/>
      </w:divBdr>
    </w:div>
    <w:div w:id="707143879">
      <w:bodyDiv w:val="1"/>
      <w:marLeft w:val="0"/>
      <w:marRight w:val="0"/>
      <w:marTop w:val="0"/>
      <w:marBottom w:val="0"/>
      <w:divBdr>
        <w:top w:val="none" w:sz="0" w:space="0" w:color="auto"/>
        <w:left w:val="none" w:sz="0" w:space="0" w:color="auto"/>
        <w:bottom w:val="none" w:sz="0" w:space="0" w:color="auto"/>
        <w:right w:val="none" w:sz="0" w:space="0" w:color="auto"/>
      </w:divBdr>
    </w:div>
    <w:div w:id="707292643">
      <w:bodyDiv w:val="1"/>
      <w:marLeft w:val="0"/>
      <w:marRight w:val="0"/>
      <w:marTop w:val="0"/>
      <w:marBottom w:val="0"/>
      <w:divBdr>
        <w:top w:val="none" w:sz="0" w:space="0" w:color="auto"/>
        <w:left w:val="none" w:sz="0" w:space="0" w:color="auto"/>
        <w:bottom w:val="none" w:sz="0" w:space="0" w:color="auto"/>
        <w:right w:val="none" w:sz="0" w:space="0" w:color="auto"/>
      </w:divBdr>
    </w:div>
    <w:div w:id="707342737">
      <w:bodyDiv w:val="1"/>
      <w:marLeft w:val="0"/>
      <w:marRight w:val="0"/>
      <w:marTop w:val="0"/>
      <w:marBottom w:val="0"/>
      <w:divBdr>
        <w:top w:val="none" w:sz="0" w:space="0" w:color="auto"/>
        <w:left w:val="none" w:sz="0" w:space="0" w:color="auto"/>
        <w:bottom w:val="none" w:sz="0" w:space="0" w:color="auto"/>
        <w:right w:val="none" w:sz="0" w:space="0" w:color="auto"/>
      </w:divBdr>
    </w:div>
    <w:div w:id="707492876">
      <w:bodyDiv w:val="1"/>
      <w:marLeft w:val="0"/>
      <w:marRight w:val="0"/>
      <w:marTop w:val="0"/>
      <w:marBottom w:val="0"/>
      <w:divBdr>
        <w:top w:val="none" w:sz="0" w:space="0" w:color="auto"/>
        <w:left w:val="none" w:sz="0" w:space="0" w:color="auto"/>
        <w:bottom w:val="none" w:sz="0" w:space="0" w:color="auto"/>
        <w:right w:val="none" w:sz="0" w:space="0" w:color="auto"/>
      </w:divBdr>
    </w:div>
    <w:div w:id="707604167">
      <w:bodyDiv w:val="1"/>
      <w:marLeft w:val="0"/>
      <w:marRight w:val="0"/>
      <w:marTop w:val="0"/>
      <w:marBottom w:val="0"/>
      <w:divBdr>
        <w:top w:val="none" w:sz="0" w:space="0" w:color="auto"/>
        <w:left w:val="none" w:sz="0" w:space="0" w:color="auto"/>
        <w:bottom w:val="none" w:sz="0" w:space="0" w:color="auto"/>
        <w:right w:val="none" w:sz="0" w:space="0" w:color="auto"/>
      </w:divBdr>
    </w:div>
    <w:div w:id="707724040">
      <w:bodyDiv w:val="1"/>
      <w:marLeft w:val="0"/>
      <w:marRight w:val="0"/>
      <w:marTop w:val="0"/>
      <w:marBottom w:val="0"/>
      <w:divBdr>
        <w:top w:val="none" w:sz="0" w:space="0" w:color="auto"/>
        <w:left w:val="none" w:sz="0" w:space="0" w:color="auto"/>
        <w:bottom w:val="none" w:sz="0" w:space="0" w:color="auto"/>
        <w:right w:val="none" w:sz="0" w:space="0" w:color="auto"/>
      </w:divBdr>
    </w:div>
    <w:div w:id="707754024">
      <w:bodyDiv w:val="1"/>
      <w:marLeft w:val="0"/>
      <w:marRight w:val="0"/>
      <w:marTop w:val="0"/>
      <w:marBottom w:val="0"/>
      <w:divBdr>
        <w:top w:val="none" w:sz="0" w:space="0" w:color="auto"/>
        <w:left w:val="none" w:sz="0" w:space="0" w:color="auto"/>
        <w:bottom w:val="none" w:sz="0" w:space="0" w:color="auto"/>
        <w:right w:val="none" w:sz="0" w:space="0" w:color="auto"/>
      </w:divBdr>
    </w:div>
    <w:div w:id="707801128">
      <w:bodyDiv w:val="1"/>
      <w:marLeft w:val="0"/>
      <w:marRight w:val="0"/>
      <w:marTop w:val="0"/>
      <w:marBottom w:val="0"/>
      <w:divBdr>
        <w:top w:val="none" w:sz="0" w:space="0" w:color="auto"/>
        <w:left w:val="none" w:sz="0" w:space="0" w:color="auto"/>
        <w:bottom w:val="none" w:sz="0" w:space="0" w:color="auto"/>
        <w:right w:val="none" w:sz="0" w:space="0" w:color="auto"/>
      </w:divBdr>
    </w:div>
    <w:div w:id="707921295">
      <w:bodyDiv w:val="1"/>
      <w:marLeft w:val="0"/>
      <w:marRight w:val="0"/>
      <w:marTop w:val="0"/>
      <w:marBottom w:val="0"/>
      <w:divBdr>
        <w:top w:val="none" w:sz="0" w:space="0" w:color="auto"/>
        <w:left w:val="none" w:sz="0" w:space="0" w:color="auto"/>
        <w:bottom w:val="none" w:sz="0" w:space="0" w:color="auto"/>
        <w:right w:val="none" w:sz="0" w:space="0" w:color="auto"/>
      </w:divBdr>
    </w:div>
    <w:div w:id="708064478">
      <w:bodyDiv w:val="1"/>
      <w:marLeft w:val="0"/>
      <w:marRight w:val="0"/>
      <w:marTop w:val="0"/>
      <w:marBottom w:val="0"/>
      <w:divBdr>
        <w:top w:val="none" w:sz="0" w:space="0" w:color="auto"/>
        <w:left w:val="none" w:sz="0" w:space="0" w:color="auto"/>
        <w:bottom w:val="none" w:sz="0" w:space="0" w:color="auto"/>
        <w:right w:val="none" w:sz="0" w:space="0" w:color="auto"/>
      </w:divBdr>
    </w:div>
    <w:div w:id="708262769">
      <w:bodyDiv w:val="1"/>
      <w:marLeft w:val="0"/>
      <w:marRight w:val="0"/>
      <w:marTop w:val="0"/>
      <w:marBottom w:val="0"/>
      <w:divBdr>
        <w:top w:val="none" w:sz="0" w:space="0" w:color="auto"/>
        <w:left w:val="none" w:sz="0" w:space="0" w:color="auto"/>
        <w:bottom w:val="none" w:sz="0" w:space="0" w:color="auto"/>
        <w:right w:val="none" w:sz="0" w:space="0" w:color="auto"/>
      </w:divBdr>
    </w:div>
    <w:div w:id="708454998">
      <w:bodyDiv w:val="1"/>
      <w:marLeft w:val="0"/>
      <w:marRight w:val="0"/>
      <w:marTop w:val="0"/>
      <w:marBottom w:val="0"/>
      <w:divBdr>
        <w:top w:val="none" w:sz="0" w:space="0" w:color="auto"/>
        <w:left w:val="none" w:sz="0" w:space="0" w:color="auto"/>
        <w:bottom w:val="none" w:sz="0" w:space="0" w:color="auto"/>
        <w:right w:val="none" w:sz="0" w:space="0" w:color="auto"/>
      </w:divBdr>
    </w:div>
    <w:div w:id="708606984">
      <w:bodyDiv w:val="1"/>
      <w:marLeft w:val="0"/>
      <w:marRight w:val="0"/>
      <w:marTop w:val="0"/>
      <w:marBottom w:val="0"/>
      <w:divBdr>
        <w:top w:val="none" w:sz="0" w:space="0" w:color="auto"/>
        <w:left w:val="none" w:sz="0" w:space="0" w:color="auto"/>
        <w:bottom w:val="none" w:sz="0" w:space="0" w:color="auto"/>
        <w:right w:val="none" w:sz="0" w:space="0" w:color="auto"/>
      </w:divBdr>
    </w:div>
    <w:div w:id="708645857">
      <w:bodyDiv w:val="1"/>
      <w:marLeft w:val="0"/>
      <w:marRight w:val="0"/>
      <w:marTop w:val="0"/>
      <w:marBottom w:val="0"/>
      <w:divBdr>
        <w:top w:val="none" w:sz="0" w:space="0" w:color="auto"/>
        <w:left w:val="none" w:sz="0" w:space="0" w:color="auto"/>
        <w:bottom w:val="none" w:sz="0" w:space="0" w:color="auto"/>
        <w:right w:val="none" w:sz="0" w:space="0" w:color="auto"/>
      </w:divBdr>
    </w:div>
    <w:div w:id="708653662">
      <w:bodyDiv w:val="1"/>
      <w:marLeft w:val="0"/>
      <w:marRight w:val="0"/>
      <w:marTop w:val="0"/>
      <w:marBottom w:val="0"/>
      <w:divBdr>
        <w:top w:val="none" w:sz="0" w:space="0" w:color="auto"/>
        <w:left w:val="none" w:sz="0" w:space="0" w:color="auto"/>
        <w:bottom w:val="none" w:sz="0" w:space="0" w:color="auto"/>
        <w:right w:val="none" w:sz="0" w:space="0" w:color="auto"/>
      </w:divBdr>
    </w:div>
    <w:div w:id="708726668">
      <w:bodyDiv w:val="1"/>
      <w:marLeft w:val="0"/>
      <w:marRight w:val="0"/>
      <w:marTop w:val="0"/>
      <w:marBottom w:val="0"/>
      <w:divBdr>
        <w:top w:val="none" w:sz="0" w:space="0" w:color="auto"/>
        <w:left w:val="none" w:sz="0" w:space="0" w:color="auto"/>
        <w:bottom w:val="none" w:sz="0" w:space="0" w:color="auto"/>
        <w:right w:val="none" w:sz="0" w:space="0" w:color="auto"/>
      </w:divBdr>
    </w:div>
    <w:div w:id="708802307">
      <w:bodyDiv w:val="1"/>
      <w:marLeft w:val="0"/>
      <w:marRight w:val="0"/>
      <w:marTop w:val="0"/>
      <w:marBottom w:val="0"/>
      <w:divBdr>
        <w:top w:val="none" w:sz="0" w:space="0" w:color="auto"/>
        <w:left w:val="none" w:sz="0" w:space="0" w:color="auto"/>
        <w:bottom w:val="none" w:sz="0" w:space="0" w:color="auto"/>
        <w:right w:val="none" w:sz="0" w:space="0" w:color="auto"/>
      </w:divBdr>
    </w:div>
    <w:div w:id="708917303">
      <w:bodyDiv w:val="1"/>
      <w:marLeft w:val="0"/>
      <w:marRight w:val="0"/>
      <w:marTop w:val="0"/>
      <w:marBottom w:val="0"/>
      <w:divBdr>
        <w:top w:val="none" w:sz="0" w:space="0" w:color="auto"/>
        <w:left w:val="none" w:sz="0" w:space="0" w:color="auto"/>
        <w:bottom w:val="none" w:sz="0" w:space="0" w:color="auto"/>
        <w:right w:val="none" w:sz="0" w:space="0" w:color="auto"/>
      </w:divBdr>
    </w:div>
    <w:div w:id="709040648">
      <w:bodyDiv w:val="1"/>
      <w:marLeft w:val="0"/>
      <w:marRight w:val="0"/>
      <w:marTop w:val="0"/>
      <w:marBottom w:val="0"/>
      <w:divBdr>
        <w:top w:val="none" w:sz="0" w:space="0" w:color="auto"/>
        <w:left w:val="none" w:sz="0" w:space="0" w:color="auto"/>
        <w:bottom w:val="none" w:sz="0" w:space="0" w:color="auto"/>
        <w:right w:val="none" w:sz="0" w:space="0" w:color="auto"/>
      </w:divBdr>
    </w:div>
    <w:div w:id="709301008">
      <w:bodyDiv w:val="1"/>
      <w:marLeft w:val="0"/>
      <w:marRight w:val="0"/>
      <w:marTop w:val="0"/>
      <w:marBottom w:val="0"/>
      <w:divBdr>
        <w:top w:val="none" w:sz="0" w:space="0" w:color="auto"/>
        <w:left w:val="none" w:sz="0" w:space="0" w:color="auto"/>
        <w:bottom w:val="none" w:sz="0" w:space="0" w:color="auto"/>
        <w:right w:val="none" w:sz="0" w:space="0" w:color="auto"/>
      </w:divBdr>
    </w:div>
    <w:div w:id="709495113">
      <w:bodyDiv w:val="1"/>
      <w:marLeft w:val="0"/>
      <w:marRight w:val="0"/>
      <w:marTop w:val="0"/>
      <w:marBottom w:val="0"/>
      <w:divBdr>
        <w:top w:val="none" w:sz="0" w:space="0" w:color="auto"/>
        <w:left w:val="none" w:sz="0" w:space="0" w:color="auto"/>
        <w:bottom w:val="none" w:sz="0" w:space="0" w:color="auto"/>
        <w:right w:val="none" w:sz="0" w:space="0" w:color="auto"/>
      </w:divBdr>
    </w:div>
    <w:div w:id="709647001">
      <w:bodyDiv w:val="1"/>
      <w:marLeft w:val="0"/>
      <w:marRight w:val="0"/>
      <w:marTop w:val="0"/>
      <w:marBottom w:val="0"/>
      <w:divBdr>
        <w:top w:val="none" w:sz="0" w:space="0" w:color="auto"/>
        <w:left w:val="none" w:sz="0" w:space="0" w:color="auto"/>
        <w:bottom w:val="none" w:sz="0" w:space="0" w:color="auto"/>
        <w:right w:val="none" w:sz="0" w:space="0" w:color="auto"/>
      </w:divBdr>
    </w:div>
    <w:div w:id="709695870">
      <w:bodyDiv w:val="1"/>
      <w:marLeft w:val="0"/>
      <w:marRight w:val="0"/>
      <w:marTop w:val="0"/>
      <w:marBottom w:val="0"/>
      <w:divBdr>
        <w:top w:val="none" w:sz="0" w:space="0" w:color="auto"/>
        <w:left w:val="none" w:sz="0" w:space="0" w:color="auto"/>
        <w:bottom w:val="none" w:sz="0" w:space="0" w:color="auto"/>
        <w:right w:val="none" w:sz="0" w:space="0" w:color="auto"/>
      </w:divBdr>
    </w:div>
    <w:div w:id="709770702">
      <w:bodyDiv w:val="1"/>
      <w:marLeft w:val="0"/>
      <w:marRight w:val="0"/>
      <w:marTop w:val="0"/>
      <w:marBottom w:val="0"/>
      <w:divBdr>
        <w:top w:val="none" w:sz="0" w:space="0" w:color="auto"/>
        <w:left w:val="none" w:sz="0" w:space="0" w:color="auto"/>
        <w:bottom w:val="none" w:sz="0" w:space="0" w:color="auto"/>
        <w:right w:val="none" w:sz="0" w:space="0" w:color="auto"/>
      </w:divBdr>
    </w:div>
    <w:div w:id="709839221">
      <w:bodyDiv w:val="1"/>
      <w:marLeft w:val="0"/>
      <w:marRight w:val="0"/>
      <w:marTop w:val="0"/>
      <w:marBottom w:val="0"/>
      <w:divBdr>
        <w:top w:val="none" w:sz="0" w:space="0" w:color="auto"/>
        <w:left w:val="none" w:sz="0" w:space="0" w:color="auto"/>
        <w:bottom w:val="none" w:sz="0" w:space="0" w:color="auto"/>
        <w:right w:val="none" w:sz="0" w:space="0" w:color="auto"/>
      </w:divBdr>
    </w:div>
    <w:div w:id="709839691">
      <w:bodyDiv w:val="1"/>
      <w:marLeft w:val="0"/>
      <w:marRight w:val="0"/>
      <w:marTop w:val="0"/>
      <w:marBottom w:val="0"/>
      <w:divBdr>
        <w:top w:val="none" w:sz="0" w:space="0" w:color="auto"/>
        <w:left w:val="none" w:sz="0" w:space="0" w:color="auto"/>
        <w:bottom w:val="none" w:sz="0" w:space="0" w:color="auto"/>
        <w:right w:val="none" w:sz="0" w:space="0" w:color="auto"/>
      </w:divBdr>
    </w:div>
    <w:div w:id="710153953">
      <w:bodyDiv w:val="1"/>
      <w:marLeft w:val="0"/>
      <w:marRight w:val="0"/>
      <w:marTop w:val="0"/>
      <w:marBottom w:val="0"/>
      <w:divBdr>
        <w:top w:val="none" w:sz="0" w:space="0" w:color="auto"/>
        <w:left w:val="none" w:sz="0" w:space="0" w:color="auto"/>
        <w:bottom w:val="none" w:sz="0" w:space="0" w:color="auto"/>
        <w:right w:val="none" w:sz="0" w:space="0" w:color="auto"/>
      </w:divBdr>
    </w:div>
    <w:div w:id="710307123">
      <w:bodyDiv w:val="1"/>
      <w:marLeft w:val="0"/>
      <w:marRight w:val="0"/>
      <w:marTop w:val="0"/>
      <w:marBottom w:val="0"/>
      <w:divBdr>
        <w:top w:val="none" w:sz="0" w:space="0" w:color="auto"/>
        <w:left w:val="none" w:sz="0" w:space="0" w:color="auto"/>
        <w:bottom w:val="none" w:sz="0" w:space="0" w:color="auto"/>
        <w:right w:val="none" w:sz="0" w:space="0" w:color="auto"/>
      </w:divBdr>
    </w:div>
    <w:div w:id="710497369">
      <w:bodyDiv w:val="1"/>
      <w:marLeft w:val="0"/>
      <w:marRight w:val="0"/>
      <w:marTop w:val="0"/>
      <w:marBottom w:val="0"/>
      <w:divBdr>
        <w:top w:val="none" w:sz="0" w:space="0" w:color="auto"/>
        <w:left w:val="none" w:sz="0" w:space="0" w:color="auto"/>
        <w:bottom w:val="none" w:sz="0" w:space="0" w:color="auto"/>
        <w:right w:val="none" w:sz="0" w:space="0" w:color="auto"/>
      </w:divBdr>
    </w:div>
    <w:div w:id="710615313">
      <w:bodyDiv w:val="1"/>
      <w:marLeft w:val="0"/>
      <w:marRight w:val="0"/>
      <w:marTop w:val="0"/>
      <w:marBottom w:val="0"/>
      <w:divBdr>
        <w:top w:val="none" w:sz="0" w:space="0" w:color="auto"/>
        <w:left w:val="none" w:sz="0" w:space="0" w:color="auto"/>
        <w:bottom w:val="none" w:sz="0" w:space="0" w:color="auto"/>
        <w:right w:val="none" w:sz="0" w:space="0" w:color="auto"/>
      </w:divBdr>
    </w:div>
    <w:div w:id="710618250">
      <w:bodyDiv w:val="1"/>
      <w:marLeft w:val="0"/>
      <w:marRight w:val="0"/>
      <w:marTop w:val="0"/>
      <w:marBottom w:val="0"/>
      <w:divBdr>
        <w:top w:val="none" w:sz="0" w:space="0" w:color="auto"/>
        <w:left w:val="none" w:sz="0" w:space="0" w:color="auto"/>
        <w:bottom w:val="none" w:sz="0" w:space="0" w:color="auto"/>
        <w:right w:val="none" w:sz="0" w:space="0" w:color="auto"/>
      </w:divBdr>
    </w:div>
    <w:div w:id="710807767">
      <w:bodyDiv w:val="1"/>
      <w:marLeft w:val="0"/>
      <w:marRight w:val="0"/>
      <w:marTop w:val="0"/>
      <w:marBottom w:val="0"/>
      <w:divBdr>
        <w:top w:val="none" w:sz="0" w:space="0" w:color="auto"/>
        <w:left w:val="none" w:sz="0" w:space="0" w:color="auto"/>
        <w:bottom w:val="none" w:sz="0" w:space="0" w:color="auto"/>
        <w:right w:val="none" w:sz="0" w:space="0" w:color="auto"/>
      </w:divBdr>
    </w:div>
    <w:div w:id="710810973">
      <w:bodyDiv w:val="1"/>
      <w:marLeft w:val="0"/>
      <w:marRight w:val="0"/>
      <w:marTop w:val="0"/>
      <w:marBottom w:val="0"/>
      <w:divBdr>
        <w:top w:val="none" w:sz="0" w:space="0" w:color="auto"/>
        <w:left w:val="none" w:sz="0" w:space="0" w:color="auto"/>
        <w:bottom w:val="none" w:sz="0" w:space="0" w:color="auto"/>
        <w:right w:val="none" w:sz="0" w:space="0" w:color="auto"/>
      </w:divBdr>
    </w:div>
    <w:div w:id="710885496">
      <w:bodyDiv w:val="1"/>
      <w:marLeft w:val="0"/>
      <w:marRight w:val="0"/>
      <w:marTop w:val="0"/>
      <w:marBottom w:val="0"/>
      <w:divBdr>
        <w:top w:val="none" w:sz="0" w:space="0" w:color="auto"/>
        <w:left w:val="none" w:sz="0" w:space="0" w:color="auto"/>
        <w:bottom w:val="none" w:sz="0" w:space="0" w:color="auto"/>
        <w:right w:val="none" w:sz="0" w:space="0" w:color="auto"/>
      </w:divBdr>
    </w:div>
    <w:div w:id="711005641">
      <w:bodyDiv w:val="1"/>
      <w:marLeft w:val="0"/>
      <w:marRight w:val="0"/>
      <w:marTop w:val="0"/>
      <w:marBottom w:val="0"/>
      <w:divBdr>
        <w:top w:val="none" w:sz="0" w:space="0" w:color="auto"/>
        <w:left w:val="none" w:sz="0" w:space="0" w:color="auto"/>
        <w:bottom w:val="none" w:sz="0" w:space="0" w:color="auto"/>
        <w:right w:val="none" w:sz="0" w:space="0" w:color="auto"/>
      </w:divBdr>
    </w:div>
    <w:div w:id="711149943">
      <w:bodyDiv w:val="1"/>
      <w:marLeft w:val="0"/>
      <w:marRight w:val="0"/>
      <w:marTop w:val="0"/>
      <w:marBottom w:val="0"/>
      <w:divBdr>
        <w:top w:val="none" w:sz="0" w:space="0" w:color="auto"/>
        <w:left w:val="none" w:sz="0" w:space="0" w:color="auto"/>
        <w:bottom w:val="none" w:sz="0" w:space="0" w:color="auto"/>
        <w:right w:val="none" w:sz="0" w:space="0" w:color="auto"/>
      </w:divBdr>
    </w:div>
    <w:div w:id="711420439">
      <w:bodyDiv w:val="1"/>
      <w:marLeft w:val="0"/>
      <w:marRight w:val="0"/>
      <w:marTop w:val="0"/>
      <w:marBottom w:val="0"/>
      <w:divBdr>
        <w:top w:val="none" w:sz="0" w:space="0" w:color="auto"/>
        <w:left w:val="none" w:sz="0" w:space="0" w:color="auto"/>
        <w:bottom w:val="none" w:sz="0" w:space="0" w:color="auto"/>
        <w:right w:val="none" w:sz="0" w:space="0" w:color="auto"/>
      </w:divBdr>
    </w:div>
    <w:div w:id="711808552">
      <w:bodyDiv w:val="1"/>
      <w:marLeft w:val="0"/>
      <w:marRight w:val="0"/>
      <w:marTop w:val="0"/>
      <w:marBottom w:val="0"/>
      <w:divBdr>
        <w:top w:val="none" w:sz="0" w:space="0" w:color="auto"/>
        <w:left w:val="none" w:sz="0" w:space="0" w:color="auto"/>
        <w:bottom w:val="none" w:sz="0" w:space="0" w:color="auto"/>
        <w:right w:val="none" w:sz="0" w:space="0" w:color="auto"/>
      </w:divBdr>
    </w:div>
    <w:div w:id="711926211">
      <w:bodyDiv w:val="1"/>
      <w:marLeft w:val="0"/>
      <w:marRight w:val="0"/>
      <w:marTop w:val="0"/>
      <w:marBottom w:val="0"/>
      <w:divBdr>
        <w:top w:val="none" w:sz="0" w:space="0" w:color="auto"/>
        <w:left w:val="none" w:sz="0" w:space="0" w:color="auto"/>
        <w:bottom w:val="none" w:sz="0" w:space="0" w:color="auto"/>
        <w:right w:val="none" w:sz="0" w:space="0" w:color="auto"/>
      </w:divBdr>
    </w:div>
    <w:div w:id="712190552">
      <w:bodyDiv w:val="1"/>
      <w:marLeft w:val="0"/>
      <w:marRight w:val="0"/>
      <w:marTop w:val="0"/>
      <w:marBottom w:val="0"/>
      <w:divBdr>
        <w:top w:val="none" w:sz="0" w:space="0" w:color="auto"/>
        <w:left w:val="none" w:sz="0" w:space="0" w:color="auto"/>
        <w:bottom w:val="none" w:sz="0" w:space="0" w:color="auto"/>
        <w:right w:val="none" w:sz="0" w:space="0" w:color="auto"/>
      </w:divBdr>
    </w:div>
    <w:div w:id="712384429">
      <w:bodyDiv w:val="1"/>
      <w:marLeft w:val="0"/>
      <w:marRight w:val="0"/>
      <w:marTop w:val="0"/>
      <w:marBottom w:val="0"/>
      <w:divBdr>
        <w:top w:val="none" w:sz="0" w:space="0" w:color="auto"/>
        <w:left w:val="none" w:sz="0" w:space="0" w:color="auto"/>
        <w:bottom w:val="none" w:sz="0" w:space="0" w:color="auto"/>
        <w:right w:val="none" w:sz="0" w:space="0" w:color="auto"/>
      </w:divBdr>
    </w:div>
    <w:div w:id="712659302">
      <w:bodyDiv w:val="1"/>
      <w:marLeft w:val="0"/>
      <w:marRight w:val="0"/>
      <w:marTop w:val="0"/>
      <w:marBottom w:val="0"/>
      <w:divBdr>
        <w:top w:val="none" w:sz="0" w:space="0" w:color="auto"/>
        <w:left w:val="none" w:sz="0" w:space="0" w:color="auto"/>
        <w:bottom w:val="none" w:sz="0" w:space="0" w:color="auto"/>
        <w:right w:val="none" w:sz="0" w:space="0" w:color="auto"/>
      </w:divBdr>
    </w:div>
    <w:div w:id="712730179">
      <w:bodyDiv w:val="1"/>
      <w:marLeft w:val="0"/>
      <w:marRight w:val="0"/>
      <w:marTop w:val="0"/>
      <w:marBottom w:val="0"/>
      <w:divBdr>
        <w:top w:val="none" w:sz="0" w:space="0" w:color="auto"/>
        <w:left w:val="none" w:sz="0" w:space="0" w:color="auto"/>
        <w:bottom w:val="none" w:sz="0" w:space="0" w:color="auto"/>
        <w:right w:val="none" w:sz="0" w:space="0" w:color="auto"/>
      </w:divBdr>
    </w:div>
    <w:div w:id="712734970">
      <w:bodyDiv w:val="1"/>
      <w:marLeft w:val="0"/>
      <w:marRight w:val="0"/>
      <w:marTop w:val="0"/>
      <w:marBottom w:val="0"/>
      <w:divBdr>
        <w:top w:val="none" w:sz="0" w:space="0" w:color="auto"/>
        <w:left w:val="none" w:sz="0" w:space="0" w:color="auto"/>
        <w:bottom w:val="none" w:sz="0" w:space="0" w:color="auto"/>
        <w:right w:val="none" w:sz="0" w:space="0" w:color="auto"/>
      </w:divBdr>
    </w:div>
    <w:div w:id="712847403">
      <w:bodyDiv w:val="1"/>
      <w:marLeft w:val="0"/>
      <w:marRight w:val="0"/>
      <w:marTop w:val="0"/>
      <w:marBottom w:val="0"/>
      <w:divBdr>
        <w:top w:val="none" w:sz="0" w:space="0" w:color="auto"/>
        <w:left w:val="none" w:sz="0" w:space="0" w:color="auto"/>
        <w:bottom w:val="none" w:sz="0" w:space="0" w:color="auto"/>
        <w:right w:val="none" w:sz="0" w:space="0" w:color="auto"/>
      </w:divBdr>
    </w:div>
    <w:div w:id="712853945">
      <w:bodyDiv w:val="1"/>
      <w:marLeft w:val="0"/>
      <w:marRight w:val="0"/>
      <w:marTop w:val="0"/>
      <w:marBottom w:val="0"/>
      <w:divBdr>
        <w:top w:val="none" w:sz="0" w:space="0" w:color="auto"/>
        <w:left w:val="none" w:sz="0" w:space="0" w:color="auto"/>
        <w:bottom w:val="none" w:sz="0" w:space="0" w:color="auto"/>
        <w:right w:val="none" w:sz="0" w:space="0" w:color="auto"/>
      </w:divBdr>
    </w:div>
    <w:div w:id="712920975">
      <w:bodyDiv w:val="1"/>
      <w:marLeft w:val="0"/>
      <w:marRight w:val="0"/>
      <w:marTop w:val="0"/>
      <w:marBottom w:val="0"/>
      <w:divBdr>
        <w:top w:val="none" w:sz="0" w:space="0" w:color="auto"/>
        <w:left w:val="none" w:sz="0" w:space="0" w:color="auto"/>
        <w:bottom w:val="none" w:sz="0" w:space="0" w:color="auto"/>
        <w:right w:val="none" w:sz="0" w:space="0" w:color="auto"/>
      </w:divBdr>
    </w:div>
    <w:div w:id="712924674">
      <w:bodyDiv w:val="1"/>
      <w:marLeft w:val="0"/>
      <w:marRight w:val="0"/>
      <w:marTop w:val="0"/>
      <w:marBottom w:val="0"/>
      <w:divBdr>
        <w:top w:val="none" w:sz="0" w:space="0" w:color="auto"/>
        <w:left w:val="none" w:sz="0" w:space="0" w:color="auto"/>
        <w:bottom w:val="none" w:sz="0" w:space="0" w:color="auto"/>
        <w:right w:val="none" w:sz="0" w:space="0" w:color="auto"/>
      </w:divBdr>
    </w:div>
    <w:div w:id="712929615">
      <w:bodyDiv w:val="1"/>
      <w:marLeft w:val="0"/>
      <w:marRight w:val="0"/>
      <w:marTop w:val="0"/>
      <w:marBottom w:val="0"/>
      <w:divBdr>
        <w:top w:val="none" w:sz="0" w:space="0" w:color="auto"/>
        <w:left w:val="none" w:sz="0" w:space="0" w:color="auto"/>
        <w:bottom w:val="none" w:sz="0" w:space="0" w:color="auto"/>
        <w:right w:val="none" w:sz="0" w:space="0" w:color="auto"/>
      </w:divBdr>
    </w:div>
    <w:div w:id="712967228">
      <w:bodyDiv w:val="1"/>
      <w:marLeft w:val="0"/>
      <w:marRight w:val="0"/>
      <w:marTop w:val="0"/>
      <w:marBottom w:val="0"/>
      <w:divBdr>
        <w:top w:val="none" w:sz="0" w:space="0" w:color="auto"/>
        <w:left w:val="none" w:sz="0" w:space="0" w:color="auto"/>
        <w:bottom w:val="none" w:sz="0" w:space="0" w:color="auto"/>
        <w:right w:val="none" w:sz="0" w:space="0" w:color="auto"/>
      </w:divBdr>
    </w:div>
    <w:div w:id="713113931">
      <w:bodyDiv w:val="1"/>
      <w:marLeft w:val="0"/>
      <w:marRight w:val="0"/>
      <w:marTop w:val="0"/>
      <w:marBottom w:val="0"/>
      <w:divBdr>
        <w:top w:val="none" w:sz="0" w:space="0" w:color="auto"/>
        <w:left w:val="none" w:sz="0" w:space="0" w:color="auto"/>
        <w:bottom w:val="none" w:sz="0" w:space="0" w:color="auto"/>
        <w:right w:val="none" w:sz="0" w:space="0" w:color="auto"/>
      </w:divBdr>
    </w:div>
    <w:div w:id="713232077">
      <w:bodyDiv w:val="1"/>
      <w:marLeft w:val="0"/>
      <w:marRight w:val="0"/>
      <w:marTop w:val="0"/>
      <w:marBottom w:val="0"/>
      <w:divBdr>
        <w:top w:val="none" w:sz="0" w:space="0" w:color="auto"/>
        <w:left w:val="none" w:sz="0" w:space="0" w:color="auto"/>
        <w:bottom w:val="none" w:sz="0" w:space="0" w:color="auto"/>
        <w:right w:val="none" w:sz="0" w:space="0" w:color="auto"/>
      </w:divBdr>
    </w:div>
    <w:div w:id="713427242">
      <w:bodyDiv w:val="1"/>
      <w:marLeft w:val="0"/>
      <w:marRight w:val="0"/>
      <w:marTop w:val="0"/>
      <w:marBottom w:val="0"/>
      <w:divBdr>
        <w:top w:val="none" w:sz="0" w:space="0" w:color="auto"/>
        <w:left w:val="none" w:sz="0" w:space="0" w:color="auto"/>
        <w:bottom w:val="none" w:sz="0" w:space="0" w:color="auto"/>
        <w:right w:val="none" w:sz="0" w:space="0" w:color="auto"/>
      </w:divBdr>
    </w:div>
    <w:div w:id="713457512">
      <w:bodyDiv w:val="1"/>
      <w:marLeft w:val="0"/>
      <w:marRight w:val="0"/>
      <w:marTop w:val="0"/>
      <w:marBottom w:val="0"/>
      <w:divBdr>
        <w:top w:val="none" w:sz="0" w:space="0" w:color="auto"/>
        <w:left w:val="none" w:sz="0" w:space="0" w:color="auto"/>
        <w:bottom w:val="none" w:sz="0" w:space="0" w:color="auto"/>
        <w:right w:val="none" w:sz="0" w:space="0" w:color="auto"/>
      </w:divBdr>
    </w:div>
    <w:div w:id="713457587">
      <w:bodyDiv w:val="1"/>
      <w:marLeft w:val="0"/>
      <w:marRight w:val="0"/>
      <w:marTop w:val="0"/>
      <w:marBottom w:val="0"/>
      <w:divBdr>
        <w:top w:val="none" w:sz="0" w:space="0" w:color="auto"/>
        <w:left w:val="none" w:sz="0" w:space="0" w:color="auto"/>
        <w:bottom w:val="none" w:sz="0" w:space="0" w:color="auto"/>
        <w:right w:val="none" w:sz="0" w:space="0" w:color="auto"/>
      </w:divBdr>
    </w:div>
    <w:div w:id="713500999">
      <w:bodyDiv w:val="1"/>
      <w:marLeft w:val="0"/>
      <w:marRight w:val="0"/>
      <w:marTop w:val="0"/>
      <w:marBottom w:val="0"/>
      <w:divBdr>
        <w:top w:val="none" w:sz="0" w:space="0" w:color="auto"/>
        <w:left w:val="none" w:sz="0" w:space="0" w:color="auto"/>
        <w:bottom w:val="none" w:sz="0" w:space="0" w:color="auto"/>
        <w:right w:val="none" w:sz="0" w:space="0" w:color="auto"/>
      </w:divBdr>
    </w:div>
    <w:div w:id="713624065">
      <w:bodyDiv w:val="1"/>
      <w:marLeft w:val="0"/>
      <w:marRight w:val="0"/>
      <w:marTop w:val="0"/>
      <w:marBottom w:val="0"/>
      <w:divBdr>
        <w:top w:val="none" w:sz="0" w:space="0" w:color="auto"/>
        <w:left w:val="none" w:sz="0" w:space="0" w:color="auto"/>
        <w:bottom w:val="none" w:sz="0" w:space="0" w:color="auto"/>
        <w:right w:val="none" w:sz="0" w:space="0" w:color="auto"/>
      </w:divBdr>
    </w:div>
    <w:div w:id="713694054">
      <w:bodyDiv w:val="1"/>
      <w:marLeft w:val="0"/>
      <w:marRight w:val="0"/>
      <w:marTop w:val="0"/>
      <w:marBottom w:val="0"/>
      <w:divBdr>
        <w:top w:val="none" w:sz="0" w:space="0" w:color="auto"/>
        <w:left w:val="none" w:sz="0" w:space="0" w:color="auto"/>
        <w:bottom w:val="none" w:sz="0" w:space="0" w:color="auto"/>
        <w:right w:val="none" w:sz="0" w:space="0" w:color="auto"/>
      </w:divBdr>
    </w:div>
    <w:div w:id="713774182">
      <w:bodyDiv w:val="1"/>
      <w:marLeft w:val="0"/>
      <w:marRight w:val="0"/>
      <w:marTop w:val="0"/>
      <w:marBottom w:val="0"/>
      <w:divBdr>
        <w:top w:val="none" w:sz="0" w:space="0" w:color="auto"/>
        <w:left w:val="none" w:sz="0" w:space="0" w:color="auto"/>
        <w:bottom w:val="none" w:sz="0" w:space="0" w:color="auto"/>
        <w:right w:val="none" w:sz="0" w:space="0" w:color="auto"/>
      </w:divBdr>
    </w:div>
    <w:div w:id="713892430">
      <w:bodyDiv w:val="1"/>
      <w:marLeft w:val="0"/>
      <w:marRight w:val="0"/>
      <w:marTop w:val="0"/>
      <w:marBottom w:val="0"/>
      <w:divBdr>
        <w:top w:val="none" w:sz="0" w:space="0" w:color="auto"/>
        <w:left w:val="none" w:sz="0" w:space="0" w:color="auto"/>
        <w:bottom w:val="none" w:sz="0" w:space="0" w:color="auto"/>
        <w:right w:val="none" w:sz="0" w:space="0" w:color="auto"/>
      </w:divBdr>
    </w:div>
    <w:div w:id="713963051">
      <w:bodyDiv w:val="1"/>
      <w:marLeft w:val="0"/>
      <w:marRight w:val="0"/>
      <w:marTop w:val="0"/>
      <w:marBottom w:val="0"/>
      <w:divBdr>
        <w:top w:val="none" w:sz="0" w:space="0" w:color="auto"/>
        <w:left w:val="none" w:sz="0" w:space="0" w:color="auto"/>
        <w:bottom w:val="none" w:sz="0" w:space="0" w:color="auto"/>
        <w:right w:val="none" w:sz="0" w:space="0" w:color="auto"/>
      </w:divBdr>
    </w:div>
    <w:div w:id="713971252">
      <w:bodyDiv w:val="1"/>
      <w:marLeft w:val="0"/>
      <w:marRight w:val="0"/>
      <w:marTop w:val="0"/>
      <w:marBottom w:val="0"/>
      <w:divBdr>
        <w:top w:val="none" w:sz="0" w:space="0" w:color="auto"/>
        <w:left w:val="none" w:sz="0" w:space="0" w:color="auto"/>
        <w:bottom w:val="none" w:sz="0" w:space="0" w:color="auto"/>
        <w:right w:val="none" w:sz="0" w:space="0" w:color="auto"/>
      </w:divBdr>
    </w:div>
    <w:div w:id="714087175">
      <w:bodyDiv w:val="1"/>
      <w:marLeft w:val="0"/>
      <w:marRight w:val="0"/>
      <w:marTop w:val="0"/>
      <w:marBottom w:val="0"/>
      <w:divBdr>
        <w:top w:val="none" w:sz="0" w:space="0" w:color="auto"/>
        <w:left w:val="none" w:sz="0" w:space="0" w:color="auto"/>
        <w:bottom w:val="none" w:sz="0" w:space="0" w:color="auto"/>
        <w:right w:val="none" w:sz="0" w:space="0" w:color="auto"/>
      </w:divBdr>
    </w:div>
    <w:div w:id="714282082">
      <w:bodyDiv w:val="1"/>
      <w:marLeft w:val="0"/>
      <w:marRight w:val="0"/>
      <w:marTop w:val="0"/>
      <w:marBottom w:val="0"/>
      <w:divBdr>
        <w:top w:val="none" w:sz="0" w:space="0" w:color="auto"/>
        <w:left w:val="none" w:sz="0" w:space="0" w:color="auto"/>
        <w:bottom w:val="none" w:sz="0" w:space="0" w:color="auto"/>
        <w:right w:val="none" w:sz="0" w:space="0" w:color="auto"/>
      </w:divBdr>
    </w:div>
    <w:div w:id="714356323">
      <w:bodyDiv w:val="1"/>
      <w:marLeft w:val="0"/>
      <w:marRight w:val="0"/>
      <w:marTop w:val="0"/>
      <w:marBottom w:val="0"/>
      <w:divBdr>
        <w:top w:val="none" w:sz="0" w:space="0" w:color="auto"/>
        <w:left w:val="none" w:sz="0" w:space="0" w:color="auto"/>
        <w:bottom w:val="none" w:sz="0" w:space="0" w:color="auto"/>
        <w:right w:val="none" w:sz="0" w:space="0" w:color="auto"/>
      </w:divBdr>
    </w:div>
    <w:div w:id="714428049">
      <w:bodyDiv w:val="1"/>
      <w:marLeft w:val="0"/>
      <w:marRight w:val="0"/>
      <w:marTop w:val="0"/>
      <w:marBottom w:val="0"/>
      <w:divBdr>
        <w:top w:val="none" w:sz="0" w:space="0" w:color="auto"/>
        <w:left w:val="none" w:sz="0" w:space="0" w:color="auto"/>
        <w:bottom w:val="none" w:sz="0" w:space="0" w:color="auto"/>
        <w:right w:val="none" w:sz="0" w:space="0" w:color="auto"/>
      </w:divBdr>
    </w:div>
    <w:div w:id="714501521">
      <w:bodyDiv w:val="1"/>
      <w:marLeft w:val="0"/>
      <w:marRight w:val="0"/>
      <w:marTop w:val="0"/>
      <w:marBottom w:val="0"/>
      <w:divBdr>
        <w:top w:val="none" w:sz="0" w:space="0" w:color="auto"/>
        <w:left w:val="none" w:sz="0" w:space="0" w:color="auto"/>
        <w:bottom w:val="none" w:sz="0" w:space="0" w:color="auto"/>
        <w:right w:val="none" w:sz="0" w:space="0" w:color="auto"/>
      </w:divBdr>
    </w:div>
    <w:div w:id="714812561">
      <w:bodyDiv w:val="1"/>
      <w:marLeft w:val="0"/>
      <w:marRight w:val="0"/>
      <w:marTop w:val="0"/>
      <w:marBottom w:val="0"/>
      <w:divBdr>
        <w:top w:val="none" w:sz="0" w:space="0" w:color="auto"/>
        <w:left w:val="none" w:sz="0" w:space="0" w:color="auto"/>
        <w:bottom w:val="none" w:sz="0" w:space="0" w:color="auto"/>
        <w:right w:val="none" w:sz="0" w:space="0" w:color="auto"/>
      </w:divBdr>
    </w:div>
    <w:div w:id="714888235">
      <w:bodyDiv w:val="1"/>
      <w:marLeft w:val="0"/>
      <w:marRight w:val="0"/>
      <w:marTop w:val="0"/>
      <w:marBottom w:val="0"/>
      <w:divBdr>
        <w:top w:val="none" w:sz="0" w:space="0" w:color="auto"/>
        <w:left w:val="none" w:sz="0" w:space="0" w:color="auto"/>
        <w:bottom w:val="none" w:sz="0" w:space="0" w:color="auto"/>
        <w:right w:val="none" w:sz="0" w:space="0" w:color="auto"/>
      </w:divBdr>
    </w:div>
    <w:div w:id="715005213">
      <w:bodyDiv w:val="1"/>
      <w:marLeft w:val="0"/>
      <w:marRight w:val="0"/>
      <w:marTop w:val="0"/>
      <w:marBottom w:val="0"/>
      <w:divBdr>
        <w:top w:val="none" w:sz="0" w:space="0" w:color="auto"/>
        <w:left w:val="none" w:sz="0" w:space="0" w:color="auto"/>
        <w:bottom w:val="none" w:sz="0" w:space="0" w:color="auto"/>
        <w:right w:val="none" w:sz="0" w:space="0" w:color="auto"/>
      </w:divBdr>
    </w:div>
    <w:div w:id="715081139">
      <w:bodyDiv w:val="1"/>
      <w:marLeft w:val="0"/>
      <w:marRight w:val="0"/>
      <w:marTop w:val="0"/>
      <w:marBottom w:val="0"/>
      <w:divBdr>
        <w:top w:val="none" w:sz="0" w:space="0" w:color="auto"/>
        <w:left w:val="none" w:sz="0" w:space="0" w:color="auto"/>
        <w:bottom w:val="none" w:sz="0" w:space="0" w:color="auto"/>
        <w:right w:val="none" w:sz="0" w:space="0" w:color="auto"/>
      </w:divBdr>
    </w:div>
    <w:div w:id="715083603">
      <w:bodyDiv w:val="1"/>
      <w:marLeft w:val="0"/>
      <w:marRight w:val="0"/>
      <w:marTop w:val="0"/>
      <w:marBottom w:val="0"/>
      <w:divBdr>
        <w:top w:val="none" w:sz="0" w:space="0" w:color="auto"/>
        <w:left w:val="none" w:sz="0" w:space="0" w:color="auto"/>
        <w:bottom w:val="none" w:sz="0" w:space="0" w:color="auto"/>
        <w:right w:val="none" w:sz="0" w:space="0" w:color="auto"/>
      </w:divBdr>
    </w:div>
    <w:div w:id="715130968">
      <w:bodyDiv w:val="1"/>
      <w:marLeft w:val="0"/>
      <w:marRight w:val="0"/>
      <w:marTop w:val="0"/>
      <w:marBottom w:val="0"/>
      <w:divBdr>
        <w:top w:val="none" w:sz="0" w:space="0" w:color="auto"/>
        <w:left w:val="none" w:sz="0" w:space="0" w:color="auto"/>
        <w:bottom w:val="none" w:sz="0" w:space="0" w:color="auto"/>
        <w:right w:val="none" w:sz="0" w:space="0" w:color="auto"/>
      </w:divBdr>
    </w:div>
    <w:div w:id="715353051">
      <w:bodyDiv w:val="1"/>
      <w:marLeft w:val="0"/>
      <w:marRight w:val="0"/>
      <w:marTop w:val="0"/>
      <w:marBottom w:val="0"/>
      <w:divBdr>
        <w:top w:val="none" w:sz="0" w:space="0" w:color="auto"/>
        <w:left w:val="none" w:sz="0" w:space="0" w:color="auto"/>
        <w:bottom w:val="none" w:sz="0" w:space="0" w:color="auto"/>
        <w:right w:val="none" w:sz="0" w:space="0" w:color="auto"/>
      </w:divBdr>
    </w:div>
    <w:div w:id="715353827">
      <w:bodyDiv w:val="1"/>
      <w:marLeft w:val="0"/>
      <w:marRight w:val="0"/>
      <w:marTop w:val="0"/>
      <w:marBottom w:val="0"/>
      <w:divBdr>
        <w:top w:val="none" w:sz="0" w:space="0" w:color="auto"/>
        <w:left w:val="none" w:sz="0" w:space="0" w:color="auto"/>
        <w:bottom w:val="none" w:sz="0" w:space="0" w:color="auto"/>
        <w:right w:val="none" w:sz="0" w:space="0" w:color="auto"/>
      </w:divBdr>
    </w:div>
    <w:div w:id="715392892">
      <w:bodyDiv w:val="1"/>
      <w:marLeft w:val="0"/>
      <w:marRight w:val="0"/>
      <w:marTop w:val="0"/>
      <w:marBottom w:val="0"/>
      <w:divBdr>
        <w:top w:val="none" w:sz="0" w:space="0" w:color="auto"/>
        <w:left w:val="none" w:sz="0" w:space="0" w:color="auto"/>
        <w:bottom w:val="none" w:sz="0" w:space="0" w:color="auto"/>
        <w:right w:val="none" w:sz="0" w:space="0" w:color="auto"/>
      </w:divBdr>
    </w:div>
    <w:div w:id="715471655">
      <w:bodyDiv w:val="1"/>
      <w:marLeft w:val="0"/>
      <w:marRight w:val="0"/>
      <w:marTop w:val="0"/>
      <w:marBottom w:val="0"/>
      <w:divBdr>
        <w:top w:val="none" w:sz="0" w:space="0" w:color="auto"/>
        <w:left w:val="none" w:sz="0" w:space="0" w:color="auto"/>
        <w:bottom w:val="none" w:sz="0" w:space="0" w:color="auto"/>
        <w:right w:val="none" w:sz="0" w:space="0" w:color="auto"/>
      </w:divBdr>
    </w:div>
    <w:div w:id="715544561">
      <w:bodyDiv w:val="1"/>
      <w:marLeft w:val="0"/>
      <w:marRight w:val="0"/>
      <w:marTop w:val="0"/>
      <w:marBottom w:val="0"/>
      <w:divBdr>
        <w:top w:val="none" w:sz="0" w:space="0" w:color="auto"/>
        <w:left w:val="none" w:sz="0" w:space="0" w:color="auto"/>
        <w:bottom w:val="none" w:sz="0" w:space="0" w:color="auto"/>
        <w:right w:val="none" w:sz="0" w:space="0" w:color="auto"/>
      </w:divBdr>
    </w:div>
    <w:div w:id="715545021">
      <w:bodyDiv w:val="1"/>
      <w:marLeft w:val="0"/>
      <w:marRight w:val="0"/>
      <w:marTop w:val="0"/>
      <w:marBottom w:val="0"/>
      <w:divBdr>
        <w:top w:val="none" w:sz="0" w:space="0" w:color="auto"/>
        <w:left w:val="none" w:sz="0" w:space="0" w:color="auto"/>
        <w:bottom w:val="none" w:sz="0" w:space="0" w:color="auto"/>
        <w:right w:val="none" w:sz="0" w:space="0" w:color="auto"/>
      </w:divBdr>
    </w:div>
    <w:div w:id="715588748">
      <w:bodyDiv w:val="1"/>
      <w:marLeft w:val="0"/>
      <w:marRight w:val="0"/>
      <w:marTop w:val="0"/>
      <w:marBottom w:val="0"/>
      <w:divBdr>
        <w:top w:val="none" w:sz="0" w:space="0" w:color="auto"/>
        <w:left w:val="none" w:sz="0" w:space="0" w:color="auto"/>
        <w:bottom w:val="none" w:sz="0" w:space="0" w:color="auto"/>
        <w:right w:val="none" w:sz="0" w:space="0" w:color="auto"/>
      </w:divBdr>
    </w:div>
    <w:div w:id="715667920">
      <w:bodyDiv w:val="1"/>
      <w:marLeft w:val="0"/>
      <w:marRight w:val="0"/>
      <w:marTop w:val="0"/>
      <w:marBottom w:val="0"/>
      <w:divBdr>
        <w:top w:val="none" w:sz="0" w:space="0" w:color="auto"/>
        <w:left w:val="none" w:sz="0" w:space="0" w:color="auto"/>
        <w:bottom w:val="none" w:sz="0" w:space="0" w:color="auto"/>
        <w:right w:val="none" w:sz="0" w:space="0" w:color="auto"/>
      </w:divBdr>
    </w:div>
    <w:div w:id="715858394">
      <w:bodyDiv w:val="1"/>
      <w:marLeft w:val="0"/>
      <w:marRight w:val="0"/>
      <w:marTop w:val="0"/>
      <w:marBottom w:val="0"/>
      <w:divBdr>
        <w:top w:val="none" w:sz="0" w:space="0" w:color="auto"/>
        <w:left w:val="none" w:sz="0" w:space="0" w:color="auto"/>
        <w:bottom w:val="none" w:sz="0" w:space="0" w:color="auto"/>
        <w:right w:val="none" w:sz="0" w:space="0" w:color="auto"/>
      </w:divBdr>
    </w:div>
    <w:div w:id="716274297">
      <w:bodyDiv w:val="1"/>
      <w:marLeft w:val="0"/>
      <w:marRight w:val="0"/>
      <w:marTop w:val="0"/>
      <w:marBottom w:val="0"/>
      <w:divBdr>
        <w:top w:val="none" w:sz="0" w:space="0" w:color="auto"/>
        <w:left w:val="none" w:sz="0" w:space="0" w:color="auto"/>
        <w:bottom w:val="none" w:sz="0" w:space="0" w:color="auto"/>
        <w:right w:val="none" w:sz="0" w:space="0" w:color="auto"/>
      </w:divBdr>
    </w:div>
    <w:div w:id="716316174">
      <w:bodyDiv w:val="1"/>
      <w:marLeft w:val="0"/>
      <w:marRight w:val="0"/>
      <w:marTop w:val="0"/>
      <w:marBottom w:val="0"/>
      <w:divBdr>
        <w:top w:val="none" w:sz="0" w:space="0" w:color="auto"/>
        <w:left w:val="none" w:sz="0" w:space="0" w:color="auto"/>
        <w:bottom w:val="none" w:sz="0" w:space="0" w:color="auto"/>
        <w:right w:val="none" w:sz="0" w:space="0" w:color="auto"/>
      </w:divBdr>
    </w:div>
    <w:div w:id="716703985">
      <w:bodyDiv w:val="1"/>
      <w:marLeft w:val="0"/>
      <w:marRight w:val="0"/>
      <w:marTop w:val="0"/>
      <w:marBottom w:val="0"/>
      <w:divBdr>
        <w:top w:val="none" w:sz="0" w:space="0" w:color="auto"/>
        <w:left w:val="none" w:sz="0" w:space="0" w:color="auto"/>
        <w:bottom w:val="none" w:sz="0" w:space="0" w:color="auto"/>
        <w:right w:val="none" w:sz="0" w:space="0" w:color="auto"/>
      </w:divBdr>
    </w:div>
    <w:div w:id="716784545">
      <w:bodyDiv w:val="1"/>
      <w:marLeft w:val="0"/>
      <w:marRight w:val="0"/>
      <w:marTop w:val="0"/>
      <w:marBottom w:val="0"/>
      <w:divBdr>
        <w:top w:val="none" w:sz="0" w:space="0" w:color="auto"/>
        <w:left w:val="none" w:sz="0" w:space="0" w:color="auto"/>
        <w:bottom w:val="none" w:sz="0" w:space="0" w:color="auto"/>
        <w:right w:val="none" w:sz="0" w:space="0" w:color="auto"/>
      </w:divBdr>
    </w:div>
    <w:div w:id="716855944">
      <w:bodyDiv w:val="1"/>
      <w:marLeft w:val="0"/>
      <w:marRight w:val="0"/>
      <w:marTop w:val="0"/>
      <w:marBottom w:val="0"/>
      <w:divBdr>
        <w:top w:val="none" w:sz="0" w:space="0" w:color="auto"/>
        <w:left w:val="none" w:sz="0" w:space="0" w:color="auto"/>
        <w:bottom w:val="none" w:sz="0" w:space="0" w:color="auto"/>
        <w:right w:val="none" w:sz="0" w:space="0" w:color="auto"/>
      </w:divBdr>
    </w:div>
    <w:div w:id="717120436">
      <w:bodyDiv w:val="1"/>
      <w:marLeft w:val="0"/>
      <w:marRight w:val="0"/>
      <w:marTop w:val="0"/>
      <w:marBottom w:val="0"/>
      <w:divBdr>
        <w:top w:val="none" w:sz="0" w:space="0" w:color="auto"/>
        <w:left w:val="none" w:sz="0" w:space="0" w:color="auto"/>
        <w:bottom w:val="none" w:sz="0" w:space="0" w:color="auto"/>
        <w:right w:val="none" w:sz="0" w:space="0" w:color="auto"/>
      </w:divBdr>
    </w:div>
    <w:div w:id="717123297">
      <w:bodyDiv w:val="1"/>
      <w:marLeft w:val="0"/>
      <w:marRight w:val="0"/>
      <w:marTop w:val="0"/>
      <w:marBottom w:val="0"/>
      <w:divBdr>
        <w:top w:val="none" w:sz="0" w:space="0" w:color="auto"/>
        <w:left w:val="none" w:sz="0" w:space="0" w:color="auto"/>
        <w:bottom w:val="none" w:sz="0" w:space="0" w:color="auto"/>
        <w:right w:val="none" w:sz="0" w:space="0" w:color="auto"/>
      </w:divBdr>
    </w:div>
    <w:div w:id="717242635">
      <w:bodyDiv w:val="1"/>
      <w:marLeft w:val="0"/>
      <w:marRight w:val="0"/>
      <w:marTop w:val="0"/>
      <w:marBottom w:val="0"/>
      <w:divBdr>
        <w:top w:val="none" w:sz="0" w:space="0" w:color="auto"/>
        <w:left w:val="none" w:sz="0" w:space="0" w:color="auto"/>
        <w:bottom w:val="none" w:sz="0" w:space="0" w:color="auto"/>
        <w:right w:val="none" w:sz="0" w:space="0" w:color="auto"/>
      </w:divBdr>
    </w:div>
    <w:div w:id="717244449">
      <w:bodyDiv w:val="1"/>
      <w:marLeft w:val="0"/>
      <w:marRight w:val="0"/>
      <w:marTop w:val="0"/>
      <w:marBottom w:val="0"/>
      <w:divBdr>
        <w:top w:val="none" w:sz="0" w:space="0" w:color="auto"/>
        <w:left w:val="none" w:sz="0" w:space="0" w:color="auto"/>
        <w:bottom w:val="none" w:sz="0" w:space="0" w:color="auto"/>
        <w:right w:val="none" w:sz="0" w:space="0" w:color="auto"/>
      </w:divBdr>
    </w:div>
    <w:div w:id="717358966">
      <w:bodyDiv w:val="1"/>
      <w:marLeft w:val="0"/>
      <w:marRight w:val="0"/>
      <w:marTop w:val="0"/>
      <w:marBottom w:val="0"/>
      <w:divBdr>
        <w:top w:val="none" w:sz="0" w:space="0" w:color="auto"/>
        <w:left w:val="none" w:sz="0" w:space="0" w:color="auto"/>
        <w:bottom w:val="none" w:sz="0" w:space="0" w:color="auto"/>
        <w:right w:val="none" w:sz="0" w:space="0" w:color="auto"/>
      </w:divBdr>
    </w:div>
    <w:div w:id="717365655">
      <w:bodyDiv w:val="1"/>
      <w:marLeft w:val="0"/>
      <w:marRight w:val="0"/>
      <w:marTop w:val="0"/>
      <w:marBottom w:val="0"/>
      <w:divBdr>
        <w:top w:val="none" w:sz="0" w:space="0" w:color="auto"/>
        <w:left w:val="none" w:sz="0" w:space="0" w:color="auto"/>
        <w:bottom w:val="none" w:sz="0" w:space="0" w:color="auto"/>
        <w:right w:val="none" w:sz="0" w:space="0" w:color="auto"/>
      </w:divBdr>
    </w:div>
    <w:div w:id="717508577">
      <w:bodyDiv w:val="1"/>
      <w:marLeft w:val="0"/>
      <w:marRight w:val="0"/>
      <w:marTop w:val="0"/>
      <w:marBottom w:val="0"/>
      <w:divBdr>
        <w:top w:val="none" w:sz="0" w:space="0" w:color="auto"/>
        <w:left w:val="none" w:sz="0" w:space="0" w:color="auto"/>
        <w:bottom w:val="none" w:sz="0" w:space="0" w:color="auto"/>
        <w:right w:val="none" w:sz="0" w:space="0" w:color="auto"/>
      </w:divBdr>
    </w:div>
    <w:div w:id="717627223">
      <w:bodyDiv w:val="1"/>
      <w:marLeft w:val="0"/>
      <w:marRight w:val="0"/>
      <w:marTop w:val="0"/>
      <w:marBottom w:val="0"/>
      <w:divBdr>
        <w:top w:val="none" w:sz="0" w:space="0" w:color="auto"/>
        <w:left w:val="none" w:sz="0" w:space="0" w:color="auto"/>
        <w:bottom w:val="none" w:sz="0" w:space="0" w:color="auto"/>
        <w:right w:val="none" w:sz="0" w:space="0" w:color="auto"/>
      </w:divBdr>
    </w:div>
    <w:div w:id="717778216">
      <w:bodyDiv w:val="1"/>
      <w:marLeft w:val="0"/>
      <w:marRight w:val="0"/>
      <w:marTop w:val="0"/>
      <w:marBottom w:val="0"/>
      <w:divBdr>
        <w:top w:val="none" w:sz="0" w:space="0" w:color="auto"/>
        <w:left w:val="none" w:sz="0" w:space="0" w:color="auto"/>
        <w:bottom w:val="none" w:sz="0" w:space="0" w:color="auto"/>
        <w:right w:val="none" w:sz="0" w:space="0" w:color="auto"/>
      </w:divBdr>
    </w:div>
    <w:div w:id="717823167">
      <w:bodyDiv w:val="1"/>
      <w:marLeft w:val="0"/>
      <w:marRight w:val="0"/>
      <w:marTop w:val="0"/>
      <w:marBottom w:val="0"/>
      <w:divBdr>
        <w:top w:val="none" w:sz="0" w:space="0" w:color="auto"/>
        <w:left w:val="none" w:sz="0" w:space="0" w:color="auto"/>
        <w:bottom w:val="none" w:sz="0" w:space="0" w:color="auto"/>
        <w:right w:val="none" w:sz="0" w:space="0" w:color="auto"/>
      </w:divBdr>
    </w:div>
    <w:div w:id="717900783">
      <w:bodyDiv w:val="1"/>
      <w:marLeft w:val="0"/>
      <w:marRight w:val="0"/>
      <w:marTop w:val="0"/>
      <w:marBottom w:val="0"/>
      <w:divBdr>
        <w:top w:val="none" w:sz="0" w:space="0" w:color="auto"/>
        <w:left w:val="none" w:sz="0" w:space="0" w:color="auto"/>
        <w:bottom w:val="none" w:sz="0" w:space="0" w:color="auto"/>
        <w:right w:val="none" w:sz="0" w:space="0" w:color="auto"/>
      </w:divBdr>
    </w:div>
    <w:div w:id="717972865">
      <w:bodyDiv w:val="1"/>
      <w:marLeft w:val="0"/>
      <w:marRight w:val="0"/>
      <w:marTop w:val="0"/>
      <w:marBottom w:val="0"/>
      <w:divBdr>
        <w:top w:val="none" w:sz="0" w:space="0" w:color="auto"/>
        <w:left w:val="none" w:sz="0" w:space="0" w:color="auto"/>
        <w:bottom w:val="none" w:sz="0" w:space="0" w:color="auto"/>
        <w:right w:val="none" w:sz="0" w:space="0" w:color="auto"/>
      </w:divBdr>
    </w:div>
    <w:div w:id="718169146">
      <w:bodyDiv w:val="1"/>
      <w:marLeft w:val="0"/>
      <w:marRight w:val="0"/>
      <w:marTop w:val="0"/>
      <w:marBottom w:val="0"/>
      <w:divBdr>
        <w:top w:val="none" w:sz="0" w:space="0" w:color="auto"/>
        <w:left w:val="none" w:sz="0" w:space="0" w:color="auto"/>
        <w:bottom w:val="none" w:sz="0" w:space="0" w:color="auto"/>
        <w:right w:val="none" w:sz="0" w:space="0" w:color="auto"/>
      </w:divBdr>
    </w:div>
    <w:div w:id="718239913">
      <w:bodyDiv w:val="1"/>
      <w:marLeft w:val="0"/>
      <w:marRight w:val="0"/>
      <w:marTop w:val="0"/>
      <w:marBottom w:val="0"/>
      <w:divBdr>
        <w:top w:val="none" w:sz="0" w:space="0" w:color="auto"/>
        <w:left w:val="none" w:sz="0" w:space="0" w:color="auto"/>
        <w:bottom w:val="none" w:sz="0" w:space="0" w:color="auto"/>
        <w:right w:val="none" w:sz="0" w:space="0" w:color="auto"/>
      </w:divBdr>
    </w:div>
    <w:div w:id="718481787">
      <w:bodyDiv w:val="1"/>
      <w:marLeft w:val="0"/>
      <w:marRight w:val="0"/>
      <w:marTop w:val="0"/>
      <w:marBottom w:val="0"/>
      <w:divBdr>
        <w:top w:val="none" w:sz="0" w:space="0" w:color="auto"/>
        <w:left w:val="none" w:sz="0" w:space="0" w:color="auto"/>
        <w:bottom w:val="none" w:sz="0" w:space="0" w:color="auto"/>
        <w:right w:val="none" w:sz="0" w:space="0" w:color="auto"/>
      </w:divBdr>
    </w:div>
    <w:div w:id="718624890">
      <w:bodyDiv w:val="1"/>
      <w:marLeft w:val="0"/>
      <w:marRight w:val="0"/>
      <w:marTop w:val="0"/>
      <w:marBottom w:val="0"/>
      <w:divBdr>
        <w:top w:val="none" w:sz="0" w:space="0" w:color="auto"/>
        <w:left w:val="none" w:sz="0" w:space="0" w:color="auto"/>
        <w:bottom w:val="none" w:sz="0" w:space="0" w:color="auto"/>
        <w:right w:val="none" w:sz="0" w:space="0" w:color="auto"/>
      </w:divBdr>
    </w:div>
    <w:div w:id="718674984">
      <w:bodyDiv w:val="1"/>
      <w:marLeft w:val="0"/>
      <w:marRight w:val="0"/>
      <w:marTop w:val="0"/>
      <w:marBottom w:val="0"/>
      <w:divBdr>
        <w:top w:val="none" w:sz="0" w:space="0" w:color="auto"/>
        <w:left w:val="none" w:sz="0" w:space="0" w:color="auto"/>
        <w:bottom w:val="none" w:sz="0" w:space="0" w:color="auto"/>
        <w:right w:val="none" w:sz="0" w:space="0" w:color="auto"/>
      </w:divBdr>
    </w:div>
    <w:div w:id="718749582">
      <w:bodyDiv w:val="1"/>
      <w:marLeft w:val="0"/>
      <w:marRight w:val="0"/>
      <w:marTop w:val="0"/>
      <w:marBottom w:val="0"/>
      <w:divBdr>
        <w:top w:val="none" w:sz="0" w:space="0" w:color="auto"/>
        <w:left w:val="none" w:sz="0" w:space="0" w:color="auto"/>
        <w:bottom w:val="none" w:sz="0" w:space="0" w:color="auto"/>
        <w:right w:val="none" w:sz="0" w:space="0" w:color="auto"/>
      </w:divBdr>
    </w:div>
    <w:div w:id="718864687">
      <w:bodyDiv w:val="1"/>
      <w:marLeft w:val="0"/>
      <w:marRight w:val="0"/>
      <w:marTop w:val="0"/>
      <w:marBottom w:val="0"/>
      <w:divBdr>
        <w:top w:val="none" w:sz="0" w:space="0" w:color="auto"/>
        <w:left w:val="none" w:sz="0" w:space="0" w:color="auto"/>
        <w:bottom w:val="none" w:sz="0" w:space="0" w:color="auto"/>
        <w:right w:val="none" w:sz="0" w:space="0" w:color="auto"/>
      </w:divBdr>
    </w:div>
    <w:div w:id="718865447">
      <w:bodyDiv w:val="1"/>
      <w:marLeft w:val="0"/>
      <w:marRight w:val="0"/>
      <w:marTop w:val="0"/>
      <w:marBottom w:val="0"/>
      <w:divBdr>
        <w:top w:val="none" w:sz="0" w:space="0" w:color="auto"/>
        <w:left w:val="none" w:sz="0" w:space="0" w:color="auto"/>
        <w:bottom w:val="none" w:sz="0" w:space="0" w:color="auto"/>
        <w:right w:val="none" w:sz="0" w:space="0" w:color="auto"/>
      </w:divBdr>
    </w:div>
    <w:div w:id="718938888">
      <w:bodyDiv w:val="1"/>
      <w:marLeft w:val="0"/>
      <w:marRight w:val="0"/>
      <w:marTop w:val="0"/>
      <w:marBottom w:val="0"/>
      <w:divBdr>
        <w:top w:val="none" w:sz="0" w:space="0" w:color="auto"/>
        <w:left w:val="none" w:sz="0" w:space="0" w:color="auto"/>
        <w:bottom w:val="none" w:sz="0" w:space="0" w:color="auto"/>
        <w:right w:val="none" w:sz="0" w:space="0" w:color="auto"/>
      </w:divBdr>
    </w:div>
    <w:div w:id="719061900">
      <w:bodyDiv w:val="1"/>
      <w:marLeft w:val="0"/>
      <w:marRight w:val="0"/>
      <w:marTop w:val="0"/>
      <w:marBottom w:val="0"/>
      <w:divBdr>
        <w:top w:val="none" w:sz="0" w:space="0" w:color="auto"/>
        <w:left w:val="none" w:sz="0" w:space="0" w:color="auto"/>
        <w:bottom w:val="none" w:sz="0" w:space="0" w:color="auto"/>
        <w:right w:val="none" w:sz="0" w:space="0" w:color="auto"/>
      </w:divBdr>
    </w:div>
    <w:div w:id="719131604">
      <w:bodyDiv w:val="1"/>
      <w:marLeft w:val="0"/>
      <w:marRight w:val="0"/>
      <w:marTop w:val="0"/>
      <w:marBottom w:val="0"/>
      <w:divBdr>
        <w:top w:val="none" w:sz="0" w:space="0" w:color="auto"/>
        <w:left w:val="none" w:sz="0" w:space="0" w:color="auto"/>
        <w:bottom w:val="none" w:sz="0" w:space="0" w:color="auto"/>
        <w:right w:val="none" w:sz="0" w:space="0" w:color="auto"/>
      </w:divBdr>
    </w:div>
    <w:div w:id="719206836">
      <w:bodyDiv w:val="1"/>
      <w:marLeft w:val="0"/>
      <w:marRight w:val="0"/>
      <w:marTop w:val="0"/>
      <w:marBottom w:val="0"/>
      <w:divBdr>
        <w:top w:val="none" w:sz="0" w:space="0" w:color="auto"/>
        <w:left w:val="none" w:sz="0" w:space="0" w:color="auto"/>
        <w:bottom w:val="none" w:sz="0" w:space="0" w:color="auto"/>
        <w:right w:val="none" w:sz="0" w:space="0" w:color="auto"/>
      </w:divBdr>
    </w:div>
    <w:div w:id="719284723">
      <w:bodyDiv w:val="1"/>
      <w:marLeft w:val="0"/>
      <w:marRight w:val="0"/>
      <w:marTop w:val="0"/>
      <w:marBottom w:val="0"/>
      <w:divBdr>
        <w:top w:val="none" w:sz="0" w:space="0" w:color="auto"/>
        <w:left w:val="none" w:sz="0" w:space="0" w:color="auto"/>
        <w:bottom w:val="none" w:sz="0" w:space="0" w:color="auto"/>
        <w:right w:val="none" w:sz="0" w:space="0" w:color="auto"/>
      </w:divBdr>
    </w:div>
    <w:div w:id="719401574">
      <w:bodyDiv w:val="1"/>
      <w:marLeft w:val="0"/>
      <w:marRight w:val="0"/>
      <w:marTop w:val="0"/>
      <w:marBottom w:val="0"/>
      <w:divBdr>
        <w:top w:val="none" w:sz="0" w:space="0" w:color="auto"/>
        <w:left w:val="none" w:sz="0" w:space="0" w:color="auto"/>
        <w:bottom w:val="none" w:sz="0" w:space="0" w:color="auto"/>
        <w:right w:val="none" w:sz="0" w:space="0" w:color="auto"/>
      </w:divBdr>
    </w:div>
    <w:div w:id="719406213">
      <w:bodyDiv w:val="1"/>
      <w:marLeft w:val="0"/>
      <w:marRight w:val="0"/>
      <w:marTop w:val="0"/>
      <w:marBottom w:val="0"/>
      <w:divBdr>
        <w:top w:val="none" w:sz="0" w:space="0" w:color="auto"/>
        <w:left w:val="none" w:sz="0" w:space="0" w:color="auto"/>
        <w:bottom w:val="none" w:sz="0" w:space="0" w:color="auto"/>
        <w:right w:val="none" w:sz="0" w:space="0" w:color="auto"/>
      </w:divBdr>
    </w:div>
    <w:div w:id="719473340">
      <w:bodyDiv w:val="1"/>
      <w:marLeft w:val="0"/>
      <w:marRight w:val="0"/>
      <w:marTop w:val="0"/>
      <w:marBottom w:val="0"/>
      <w:divBdr>
        <w:top w:val="none" w:sz="0" w:space="0" w:color="auto"/>
        <w:left w:val="none" w:sz="0" w:space="0" w:color="auto"/>
        <w:bottom w:val="none" w:sz="0" w:space="0" w:color="auto"/>
        <w:right w:val="none" w:sz="0" w:space="0" w:color="auto"/>
      </w:divBdr>
    </w:div>
    <w:div w:id="719523185">
      <w:bodyDiv w:val="1"/>
      <w:marLeft w:val="0"/>
      <w:marRight w:val="0"/>
      <w:marTop w:val="0"/>
      <w:marBottom w:val="0"/>
      <w:divBdr>
        <w:top w:val="none" w:sz="0" w:space="0" w:color="auto"/>
        <w:left w:val="none" w:sz="0" w:space="0" w:color="auto"/>
        <w:bottom w:val="none" w:sz="0" w:space="0" w:color="auto"/>
        <w:right w:val="none" w:sz="0" w:space="0" w:color="auto"/>
      </w:divBdr>
    </w:div>
    <w:div w:id="719548694">
      <w:bodyDiv w:val="1"/>
      <w:marLeft w:val="0"/>
      <w:marRight w:val="0"/>
      <w:marTop w:val="0"/>
      <w:marBottom w:val="0"/>
      <w:divBdr>
        <w:top w:val="none" w:sz="0" w:space="0" w:color="auto"/>
        <w:left w:val="none" w:sz="0" w:space="0" w:color="auto"/>
        <w:bottom w:val="none" w:sz="0" w:space="0" w:color="auto"/>
        <w:right w:val="none" w:sz="0" w:space="0" w:color="auto"/>
      </w:divBdr>
    </w:div>
    <w:div w:id="719936226">
      <w:bodyDiv w:val="1"/>
      <w:marLeft w:val="0"/>
      <w:marRight w:val="0"/>
      <w:marTop w:val="0"/>
      <w:marBottom w:val="0"/>
      <w:divBdr>
        <w:top w:val="none" w:sz="0" w:space="0" w:color="auto"/>
        <w:left w:val="none" w:sz="0" w:space="0" w:color="auto"/>
        <w:bottom w:val="none" w:sz="0" w:space="0" w:color="auto"/>
        <w:right w:val="none" w:sz="0" w:space="0" w:color="auto"/>
      </w:divBdr>
    </w:div>
    <w:div w:id="719944358">
      <w:bodyDiv w:val="1"/>
      <w:marLeft w:val="0"/>
      <w:marRight w:val="0"/>
      <w:marTop w:val="0"/>
      <w:marBottom w:val="0"/>
      <w:divBdr>
        <w:top w:val="none" w:sz="0" w:space="0" w:color="auto"/>
        <w:left w:val="none" w:sz="0" w:space="0" w:color="auto"/>
        <w:bottom w:val="none" w:sz="0" w:space="0" w:color="auto"/>
        <w:right w:val="none" w:sz="0" w:space="0" w:color="auto"/>
      </w:divBdr>
    </w:div>
    <w:div w:id="719986078">
      <w:bodyDiv w:val="1"/>
      <w:marLeft w:val="0"/>
      <w:marRight w:val="0"/>
      <w:marTop w:val="0"/>
      <w:marBottom w:val="0"/>
      <w:divBdr>
        <w:top w:val="none" w:sz="0" w:space="0" w:color="auto"/>
        <w:left w:val="none" w:sz="0" w:space="0" w:color="auto"/>
        <w:bottom w:val="none" w:sz="0" w:space="0" w:color="auto"/>
        <w:right w:val="none" w:sz="0" w:space="0" w:color="auto"/>
      </w:divBdr>
    </w:div>
    <w:div w:id="720175156">
      <w:bodyDiv w:val="1"/>
      <w:marLeft w:val="0"/>
      <w:marRight w:val="0"/>
      <w:marTop w:val="0"/>
      <w:marBottom w:val="0"/>
      <w:divBdr>
        <w:top w:val="none" w:sz="0" w:space="0" w:color="auto"/>
        <w:left w:val="none" w:sz="0" w:space="0" w:color="auto"/>
        <w:bottom w:val="none" w:sz="0" w:space="0" w:color="auto"/>
        <w:right w:val="none" w:sz="0" w:space="0" w:color="auto"/>
      </w:divBdr>
    </w:div>
    <w:div w:id="720205993">
      <w:bodyDiv w:val="1"/>
      <w:marLeft w:val="0"/>
      <w:marRight w:val="0"/>
      <w:marTop w:val="0"/>
      <w:marBottom w:val="0"/>
      <w:divBdr>
        <w:top w:val="none" w:sz="0" w:space="0" w:color="auto"/>
        <w:left w:val="none" w:sz="0" w:space="0" w:color="auto"/>
        <w:bottom w:val="none" w:sz="0" w:space="0" w:color="auto"/>
        <w:right w:val="none" w:sz="0" w:space="0" w:color="auto"/>
      </w:divBdr>
    </w:div>
    <w:div w:id="720207618">
      <w:bodyDiv w:val="1"/>
      <w:marLeft w:val="0"/>
      <w:marRight w:val="0"/>
      <w:marTop w:val="0"/>
      <w:marBottom w:val="0"/>
      <w:divBdr>
        <w:top w:val="none" w:sz="0" w:space="0" w:color="auto"/>
        <w:left w:val="none" w:sz="0" w:space="0" w:color="auto"/>
        <w:bottom w:val="none" w:sz="0" w:space="0" w:color="auto"/>
        <w:right w:val="none" w:sz="0" w:space="0" w:color="auto"/>
      </w:divBdr>
    </w:div>
    <w:div w:id="720324643">
      <w:bodyDiv w:val="1"/>
      <w:marLeft w:val="0"/>
      <w:marRight w:val="0"/>
      <w:marTop w:val="0"/>
      <w:marBottom w:val="0"/>
      <w:divBdr>
        <w:top w:val="none" w:sz="0" w:space="0" w:color="auto"/>
        <w:left w:val="none" w:sz="0" w:space="0" w:color="auto"/>
        <w:bottom w:val="none" w:sz="0" w:space="0" w:color="auto"/>
        <w:right w:val="none" w:sz="0" w:space="0" w:color="auto"/>
      </w:divBdr>
    </w:div>
    <w:div w:id="720327810">
      <w:bodyDiv w:val="1"/>
      <w:marLeft w:val="0"/>
      <w:marRight w:val="0"/>
      <w:marTop w:val="0"/>
      <w:marBottom w:val="0"/>
      <w:divBdr>
        <w:top w:val="none" w:sz="0" w:space="0" w:color="auto"/>
        <w:left w:val="none" w:sz="0" w:space="0" w:color="auto"/>
        <w:bottom w:val="none" w:sz="0" w:space="0" w:color="auto"/>
        <w:right w:val="none" w:sz="0" w:space="0" w:color="auto"/>
      </w:divBdr>
    </w:div>
    <w:div w:id="720445248">
      <w:bodyDiv w:val="1"/>
      <w:marLeft w:val="0"/>
      <w:marRight w:val="0"/>
      <w:marTop w:val="0"/>
      <w:marBottom w:val="0"/>
      <w:divBdr>
        <w:top w:val="none" w:sz="0" w:space="0" w:color="auto"/>
        <w:left w:val="none" w:sz="0" w:space="0" w:color="auto"/>
        <w:bottom w:val="none" w:sz="0" w:space="0" w:color="auto"/>
        <w:right w:val="none" w:sz="0" w:space="0" w:color="auto"/>
      </w:divBdr>
    </w:div>
    <w:div w:id="720835009">
      <w:bodyDiv w:val="1"/>
      <w:marLeft w:val="0"/>
      <w:marRight w:val="0"/>
      <w:marTop w:val="0"/>
      <w:marBottom w:val="0"/>
      <w:divBdr>
        <w:top w:val="none" w:sz="0" w:space="0" w:color="auto"/>
        <w:left w:val="none" w:sz="0" w:space="0" w:color="auto"/>
        <w:bottom w:val="none" w:sz="0" w:space="0" w:color="auto"/>
        <w:right w:val="none" w:sz="0" w:space="0" w:color="auto"/>
      </w:divBdr>
    </w:div>
    <w:div w:id="720908213">
      <w:bodyDiv w:val="1"/>
      <w:marLeft w:val="0"/>
      <w:marRight w:val="0"/>
      <w:marTop w:val="0"/>
      <w:marBottom w:val="0"/>
      <w:divBdr>
        <w:top w:val="none" w:sz="0" w:space="0" w:color="auto"/>
        <w:left w:val="none" w:sz="0" w:space="0" w:color="auto"/>
        <w:bottom w:val="none" w:sz="0" w:space="0" w:color="auto"/>
        <w:right w:val="none" w:sz="0" w:space="0" w:color="auto"/>
      </w:divBdr>
    </w:div>
    <w:div w:id="720908758">
      <w:bodyDiv w:val="1"/>
      <w:marLeft w:val="0"/>
      <w:marRight w:val="0"/>
      <w:marTop w:val="0"/>
      <w:marBottom w:val="0"/>
      <w:divBdr>
        <w:top w:val="none" w:sz="0" w:space="0" w:color="auto"/>
        <w:left w:val="none" w:sz="0" w:space="0" w:color="auto"/>
        <w:bottom w:val="none" w:sz="0" w:space="0" w:color="auto"/>
        <w:right w:val="none" w:sz="0" w:space="0" w:color="auto"/>
      </w:divBdr>
    </w:div>
    <w:div w:id="720977824">
      <w:bodyDiv w:val="1"/>
      <w:marLeft w:val="0"/>
      <w:marRight w:val="0"/>
      <w:marTop w:val="0"/>
      <w:marBottom w:val="0"/>
      <w:divBdr>
        <w:top w:val="none" w:sz="0" w:space="0" w:color="auto"/>
        <w:left w:val="none" w:sz="0" w:space="0" w:color="auto"/>
        <w:bottom w:val="none" w:sz="0" w:space="0" w:color="auto"/>
        <w:right w:val="none" w:sz="0" w:space="0" w:color="auto"/>
      </w:divBdr>
    </w:div>
    <w:div w:id="720980283">
      <w:bodyDiv w:val="1"/>
      <w:marLeft w:val="0"/>
      <w:marRight w:val="0"/>
      <w:marTop w:val="0"/>
      <w:marBottom w:val="0"/>
      <w:divBdr>
        <w:top w:val="none" w:sz="0" w:space="0" w:color="auto"/>
        <w:left w:val="none" w:sz="0" w:space="0" w:color="auto"/>
        <w:bottom w:val="none" w:sz="0" w:space="0" w:color="auto"/>
        <w:right w:val="none" w:sz="0" w:space="0" w:color="auto"/>
      </w:divBdr>
    </w:div>
    <w:div w:id="721173828">
      <w:bodyDiv w:val="1"/>
      <w:marLeft w:val="0"/>
      <w:marRight w:val="0"/>
      <w:marTop w:val="0"/>
      <w:marBottom w:val="0"/>
      <w:divBdr>
        <w:top w:val="none" w:sz="0" w:space="0" w:color="auto"/>
        <w:left w:val="none" w:sz="0" w:space="0" w:color="auto"/>
        <w:bottom w:val="none" w:sz="0" w:space="0" w:color="auto"/>
        <w:right w:val="none" w:sz="0" w:space="0" w:color="auto"/>
      </w:divBdr>
    </w:div>
    <w:div w:id="721175609">
      <w:bodyDiv w:val="1"/>
      <w:marLeft w:val="0"/>
      <w:marRight w:val="0"/>
      <w:marTop w:val="0"/>
      <w:marBottom w:val="0"/>
      <w:divBdr>
        <w:top w:val="none" w:sz="0" w:space="0" w:color="auto"/>
        <w:left w:val="none" w:sz="0" w:space="0" w:color="auto"/>
        <w:bottom w:val="none" w:sz="0" w:space="0" w:color="auto"/>
        <w:right w:val="none" w:sz="0" w:space="0" w:color="auto"/>
      </w:divBdr>
    </w:div>
    <w:div w:id="721176056">
      <w:bodyDiv w:val="1"/>
      <w:marLeft w:val="0"/>
      <w:marRight w:val="0"/>
      <w:marTop w:val="0"/>
      <w:marBottom w:val="0"/>
      <w:divBdr>
        <w:top w:val="none" w:sz="0" w:space="0" w:color="auto"/>
        <w:left w:val="none" w:sz="0" w:space="0" w:color="auto"/>
        <w:bottom w:val="none" w:sz="0" w:space="0" w:color="auto"/>
        <w:right w:val="none" w:sz="0" w:space="0" w:color="auto"/>
      </w:divBdr>
    </w:div>
    <w:div w:id="721253255">
      <w:bodyDiv w:val="1"/>
      <w:marLeft w:val="0"/>
      <w:marRight w:val="0"/>
      <w:marTop w:val="0"/>
      <w:marBottom w:val="0"/>
      <w:divBdr>
        <w:top w:val="none" w:sz="0" w:space="0" w:color="auto"/>
        <w:left w:val="none" w:sz="0" w:space="0" w:color="auto"/>
        <w:bottom w:val="none" w:sz="0" w:space="0" w:color="auto"/>
        <w:right w:val="none" w:sz="0" w:space="0" w:color="auto"/>
      </w:divBdr>
    </w:div>
    <w:div w:id="721443469">
      <w:bodyDiv w:val="1"/>
      <w:marLeft w:val="0"/>
      <w:marRight w:val="0"/>
      <w:marTop w:val="0"/>
      <w:marBottom w:val="0"/>
      <w:divBdr>
        <w:top w:val="none" w:sz="0" w:space="0" w:color="auto"/>
        <w:left w:val="none" w:sz="0" w:space="0" w:color="auto"/>
        <w:bottom w:val="none" w:sz="0" w:space="0" w:color="auto"/>
        <w:right w:val="none" w:sz="0" w:space="0" w:color="auto"/>
      </w:divBdr>
    </w:div>
    <w:div w:id="721489032">
      <w:bodyDiv w:val="1"/>
      <w:marLeft w:val="0"/>
      <w:marRight w:val="0"/>
      <w:marTop w:val="0"/>
      <w:marBottom w:val="0"/>
      <w:divBdr>
        <w:top w:val="none" w:sz="0" w:space="0" w:color="auto"/>
        <w:left w:val="none" w:sz="0" w:space="0" w:color="auto"/>
        <w:bottom w:val="none" w:sz="0" w:space="0" w:color="auto"/>
        <w:right w:val="none" w:sz="0" w:space="0" w:color="auto"/>
      </w:divBdr>
    </w:div>
    <w:div w:id="721683927">
      <w:bodyDiv w:val="1"/>
      <w:marLeft w:val="0"/>
      <w:marRight w:val="0"/>
      <w:marTop w:val="0"/>
      <w:marBottom w:val="0"/>
      <w:divBdr>
        <w:top w:val="none" w:sz="0" w:space="0" w:color="auto"/>
        <w:left w:val="none" w:sz="0" w:space="0" w:color="auto"/>
        <w:bottom w:val="none" w:sz="0" w:space="0" w:color="auto"/>
        <w:right w:val="none" w:sz="0" w:space="0" w:color="auto"/>
      </w:divBdr>
    </w:div>
    <w:div w:id="721708087">
      <w:bodyDiv w:val="1"/>
      <w:marLeft w:val="0"/>
      <w:marRight w:val="0"/>
      <w:marTop w:val="0"/>
      <w:marBottom w:val="0"/>
      <w:divBdr>
        <w:top w:val="none" w:sz="0" w:space="0" w:color="auto"/>
        <w:left w:val="none" w:sz="0" w:space="0" w:color="auto"/>
        <w:bottom w:val="none" w:sz="0" w:space="0" w:color="auto"/>
        <w:right w:val="none" w:sz="0" w:space="0" w:color="auto"/>
      </w:divBdr>
    </w:div>
    <w:div w:id="721833563">
      <w:bodyDiv w:val="1"/>
      <w:marLeft w:val="0"/>
      <w:marRight w:val="0"/>
      <w:marTop w:val="0"/>
      <w:marBottom w:val="0"/>
      <w:divBdr>
        <w:top w:val="none" w:sz="0" w:space="0" w:color="auto"/>
        <w:left w:val="none" w:sz="0" w:space="0" w:color="auto"/>
        <w:bottom w:val="none" w:sz="0" w:space="0" w:color="auto"/>
        <w:right w:val="none" w:sz="0" w:space="0" w:color="auto"/>
      </w:divBdr>
    </w:div>
    <w:div w:id="722291483">
      <w:bodyDiv w:val="1"/>
      <w:marLeft w:val="0"/>
      <w:marRight w:val="0"/>
      <w:marTop w:val="0"/>
      <w:marBottom w:val="0"/>
      <w:divBdr>
        <w:top w:val="none" w:sz="0" w:space="0" w:color="auto"/>
        <w:left w:val="none" w:sz="0" w:space="0" w:color="auto"/>
        <w:bottom w:val="none" w:sz="0" w:space="0" w:color="auto"/>
        <w:right w:val="none" w:sz="0" w:space="0" w:color="auto"/>
      </w:divBdr>
    </w:div>
    <w:div w:id="722364399">
      <w:bodyDiv w:val="1"/>
      <w:marLeft w:val="0"/>
      <w:marRight w:val="0"/>
      <w:marTop w:val="0"/>
      <w:marBottom w:val="0"/>
      <w:divBdr>
        <w:top w:val="none" w:sz="0" w:space="0" w:color="auto"/>
        <w:left w:val="none" w:sz="0" w:space="0" w:color="auto"/>
        <w:bottom w:val="none" w:sz="0" w:space="0" w:color="auto"/>
        <w:right w:val="none" w:sz="0" w:space="0" w:color="auto"/>
      </w:divBdr>
    </w:div>
    <w:div w:id="722484151">
      <w:bodyDiv w:val="1"/>
      <w:marLeft w:val="0"/>
      <w:marRight w:val="0"/>
      <w:marTop w:val="0"/>
      <w:marBottom w:val="0"/>
      <w:divBdr>
        <w:top w:val="none" w:sz="0" w:space="0" w:color="auto"/>
        <w:left w:val="none" w:sz="0" w:space="0" w:color="auto"/>
        <w:bottom w:val="none" w:sz="0" w:space="0" w:color="auto"/>
        <w:right w:val="none" w:sz="0" w:space="0" w:color="auto"/>
      </w:divBdr>
    </w:div>
    <w:div w:id="722561745">
      <w:bodyDiv w:val="1"/>
      <w:marLeft w:val="0"/>
      <w:marRight w:val="0"/>
      <w:marTop w:val="0"/>
      <w:marBottom w:val="0"/>
      <w:divBdr>
        <w:top w:val="none" w:sz="0" w:space="0" w:color="auto"/>
        <w:left w:val="none" w:sz="0" w:space="0" w:color="auto"/>
        <w:bottom w:val="none" w:sz="0" w:space="0" w:color="auto"/>
        <w:right w:val="none" w:sz="0" w:space="0" w:color="auto"/>
      </w:divBdr>
    </w:div>
    <w:div w:id="722564799">
      <w:bodyDiv w:val="1"/>
      <w:marLeft w:val="0"/>
      <w:marRight w:val="0"/>
      <w:marTop w:val="0"/>
      <w:marBottom w:val="0"/>
      <w:divBdr>
        <w:top w:val="none" w:sz="0" w:space="0" w:color="auto"/>
        <w:left w:val="none" w:sz="0" w:space="0" w:color="auto"/>
        <w:bottom w:val="none" w:sz="0" w:space="0" w:color="auto"/>
        <w:right w:val="none" w:sz="0" w:space="0" w:color="auto"/>
      </w:divBdr>
    </w:div>
    <w:div w:id="722749041">
      <w:bodyDiv w:val="1"/>
      <w:marLeft w:val="0"/>
      <w:marRight w:val="0"/>
      <w:marTop w:val="0"/>
      <w:marBottom w:val="0"/>
      <w:divBdr>
        <w:top w:val="none" w:sz="0" w:space="0" w:color="auto"/>
        <w:left w:val="none" w:sz="0" w:space="0" w:color="auto"/>
        <w:bottom w:val="none" w:sz="0" w:space="0" w:color="auto"/>
        <w:right w:val="none" w:sz="0" w:space="0" w:color="auto"/>
      </w:divBdr>
    </w:div>
    <w:div w:id="722799790">
      <w:bodyDiv w:val="1"/>
      <w:marLeft w:val="0"/>
      <w:marRight w:val="0"/>
      <w:marTop w:val="0"/>
      <w:marBottom w:val="0"/>
      <w:divBdr>
        <w:top w:val="none" w:sz="0" w:space="0" w:color="auto"/>
        <w:left w:val="none" w:sz="0" w:space="0" w:color="auto"/>
        <w:bottom w:val="none" w:sz="0" w:space="0" w:color="auto"/>
        <w:right w:val="none" w:sz="0" w:space="0" w:color="auto"/>
      </w:divBdr>
    </w:div>
    <w:div w:id="722872468">
      <w:bodyDiv w:val="1"/>
      <w:marLeft w:val="0"/>
      <w:marRight w:val="0"/>
      <w:marTop w:val="0"/>
      <w:marBottom w:val="0"/>
      <w:divBdr>
        <w:top w:val="none" w:sz="0" w:space="0" w:color="auto"/>
        <w:left w:val="none" w:sz="0" w:space="0" w:color="auto"/>
        <w:bottom w:val="none" w:sz="0" w:space="0" w:color="auto"/>
        <w:right w:val="none" w:sz="0" w:space="0" w:color="auto"/>
      </w:divBdr>
    </w:div>
    <w:div w:id="722874158">
      <w:bodyDiv w:val="1"/>
      <w:marLeft w:val="0"/>
      <w:marRight w:val="0"/>
      <w:marTop w:val="0"/>
      <w:marBottom w:val="0"/>
      <w:divBdr>
        <w:top w:val="none" w:sz="0" w:space="0" w:color="auto"/>
        <w:left w:val="none" w:sz="0" w:space="0" w:color="auto"/>
        <w:bottom w:val="none" w:sz="0" w:space="0" w:color="auto"/>
        <w:right w:val="none" w:sz="0" w:space="0" w:color="auto"/>
      </w:divBdr>
    </w:div>
    <w:div w:id="722875480">
      <w:bodyDiv w:val="1"/>
      <w:marLeft w:val="0"/>
      <w:marRight w:val="0"/>
      <w:marTop w:val="0"/>
      <w:marBottom w:val="0"/>
      <w:divBdr>
        <w:top w:val="none" w:sz="0" w:space="0" w:color="auto"/>
        <w:left w:val="none" w:sz="0" w:space="0" w:color="auto"/>
        <w:bottom w:val="none" w:sz="0" w:space="0" w:color="auto"/>
        <w:right w:val="none" w:sz="0" w:space="0" w:color="auto"/>
      </w:divBdr>
    </w:div>
    <w:div w:id="722944798">
      <w:bodyDiv w:val="1"/>
      <w:marLeft w:val="0"/>
      <w:marRight w:val="0"/>
      <w:marTop w:val="0"/>
      <w:marBottom w:val="0"/>
      <w:divBdr>
        <w:top w:val="none" w:sz="0" w:space="0" w:color="auto"/>
        <w:left w:val="none" w:sz="0" w:space="0" w:color="auto"/>
        <w:bottom w:val="none" w:sz="0" w:space="0" w:color="auto"/>
        <w:right w:val="none" w:sz="0" w:space="0" w:color="auto"/>
      </w:divBdr>
    </w:div>
    <w:div w:id="722950866">
      <w:bodyDiv w:val="1"/>
      <w:marLeft w:val="0"/>
      <w:marRight w:val="0"/>
      <w:marTop w:val="0"/>
      <w:marBottom w:val="0"/>
      <w:divBdr>
        <w:top w:val="none" w:sz="0" w:space="0" w:color="auto"/>
        <w:left w:val="none" w:sz="0" w:space="0" w:color="auto"/>
        <w:bottom w:val="none" w:sz="0" w:space="0" w:color="auto"/>
        <w:right w:val="none" w:sz="0" w:space="0" w:color="auto"/>
      </w:divBdr>
    </w:div>
    <w:div w:id="723287588">
      <w:bodyDiv w:val="1"/>
      <w:marLeft w:val="0"/>
      <w:marRight w:val="0"/>
      <w:marTop w:val="0"/>
      <w:marBottom w:val="0"/>
      <w:divBdr>
        <w:top w:val="none" w:sz="0" w:space="0" w:color="auto"/>
        <w:left w:val="none" w:sz="0" w:space="0" w:color="auto"/>
        <w:bottom w:val="none" w:sz="0" w:space="0" w:color="auto"/>
        <w:right w:val="none" w:sz="0" w:space="0" w:color="auto"/>
      </w:divBdr>
    </w:div>
    <w:div w:id="723334035">
      <w:bodyDiv w:val="1"/>
      <w:marLeft w:val="0"/>
      <w:marRight w:val="0"/>
      <w:marTop w:val="0"/>
      <w:marBottom w:val="0"/>
      <w:divBdr>
        <w:top w:val="none" w:sz="0" w:space="0" w:color="auto"/>
        <w:left w:val="none" w:sz="0" w:space="0" w:color="auto"/>
        <w:bottom w:val="none" w:sz="0" w:space="0" w:color="auto"/>
        <w:right w:val="none" w:sz="0" w:space="0" w:color="auto"/>
      </w:divBdr>
    </w:div>
    <w:div w:id="723408364">
      <w:bodyDiv w:val="1"/>
      <w:marLeft w:val="0"/>
      <w:marRight w:val="0"/>
      <w:marTop w:val="0"/>
      <w:marBottom w:val="0"/>
      <w:divBdr>
        <w:top w:val="none" w:sz="0" w:space="0" w:color="auto"/>
        <w:left w:val="none" w:sz="0" w:space="0" w:color="auto"/>
        <w:bottom w:val="none" w:sz="0" w:space="0" w:color="auto"/>
        <w:right w:val="none" w:sz="0" w:space="0" w:color="auto"/>
      </w:divBdr>
    </w:div>
    <w:div w:id="723410968">
      <w:bodyDiv w:val="1"/>
      <w:marLeft w:val="0"/>
      <w:marRight w:val="0"/>
      <w:marTop w:val="0"/>
      <w:marBottom w:val="0"/>
      <w:divBdr>
        <w:top w:val="none" w:sz="0" w:space="0" w:color="auto"/>
        <w:left w:val="none" w:sz="0" w:space="0" w:color="auto"/>
        <w:bottom w:val="none" w:sz="0" w:space="0" w:color="auto"/>
        <w:right w:val="none" w:sz="0" w:space="0" w:color="auto"/>
      </w:divBdr>
    </w:div>
    <w:div w:id="723452456">
      <w:bodyDiv w:val="1"/>
      <w:marLeft w:val="0"/>
      <w:marRight w:val="0"/>
      <w:marTop w:val="0"/>
      <w:marBottom w:val="0"/>
      <w:divBdr>
        <w:top w:val="none" w:sz="0" w:space="0" w:color="auto"/>
        <w:left w:val="none" w:sz="0" w:space="0" w:color="auto"/>
        <w:bottom w:val="none" w:sz="0" w:space="0" w:color="auto"/>
        <w:right w:val="none" w:sz="0" w:space="0" w:color="auto"/>
      </w:divBdr>
    </w:div>
    <w:div w:id="723602366">
      <w:bodyDiv w:val="1"/>
      <w:marLeft w:val="0"/>
      <w:marRight w:val="0"/>
      <w:marTop w:val="0"/>
      <w:marBottom w:val="0"/>
      <w:divBdr>
        <w:top w:val="none" w:sz="0" w:space="0" w:color="auto"/>
        <w:left w:val="none" w:sz="0" w:space="0" w:color="auto"/>
        <w:bottom w:val="none" w:sz="0" w:space="0" w:color="auto"/>
        <w:right w:val="none" w:sz="0" w:space="0" w:color="auto"/>
      </w:divBdr>
    </w:div>
    <w:div w:id="723721591">
      <w:bodyDiv w:val="1"/>
      <w:marLeft w:val="0"/>
      <w:marRight w:val="0"/>
      <w:marTop w:val="0"/>
      <w:marBottom w:val="0"/>
      <w:divBdr>
        <w:top w:val="none" w:sz="0" w:space="0" w:color="auto"/>
        <w:left w:val="none" w:sz="0" w:space="0" w:color="auto"/>
        <w:bottom w:val="none" w:sz="0" w:space="0" w:color="auto"/>
        <w:right w:val="none" w:sz="0" w:space="0" w:color="auto"/>
      </w:divBdr>
    </w:div>
    <w:div w:id="723913136">
      <w:bodyDiv w:val="1"/>
      <w:marLeft w:val="0"/>
      <w:marRight w:val="0"/>
      <w:marTop w:val="0"/>
      <w:marBottom w:val="0"/>
      <w:divBdr>
        <w:top w:val="none" w:sz="0" w:space="0" w:color="auto"/>
        <w:left w:val="none" w:sz="0" w:space="0" w:color="auto"/>
        <w:bottom w:val="none" w:sz="0" w:space="0" w:color="auto"/>
        <w:right w:val="none" w:sz="0" w:space="0" w:color="auto"/>
      </w:divBdr>
    </w:div>
    <w:div w:id="724060294">
      <w:bodyDiv w:val="1"/>
      <w:marLeft w:val="0"/>
      <w:marRight w:val="0"/>
      <w:marTop w:val="0"/>
      <w:marBottom w:val="0"/>
      <w:divBdr>
        <w:top w:val="none" w:sz="0" w:space="0" w:color="auto"/>
        <w:left w:val="none" w:sz="0" w:space="0" w:color="auto"/>
        <w:bottom w:val="none" w:sz="0" w:space="0" w:color="auto"/>
        <w:right w:val="none" w:sz="0" w:space="0" w:color="auto"/>
      </w:divBdr>
    </w:div>
    <w:div w:id="724378474">
      <w:bodyDiv w:val="1"/>
      <w:marLeft w:val="0"/>
      <w:marRight w:val="0"/>
      <w:marTop w:val="0"/>
      <w:marBottom w:val="0"/>
      <w:divBdr>
        <w:top w:val="none" w:sz="0" w:space="0" w:color="auto"/>
        <w:left w:val="none" w:sz="0" w:space="0" w:color="auto"/>
        <w:bottom w:val="none" w:sz="0" w:space="0" w:color="auto"/>
        <w:right w:val="none" w:sz="0" w:space="0" w:color="auto"/>
      </w:divBdr>
    </w:div>
    <w:div w:id="724449618">
      <w:bodyDiv w:val="1"/>
      <w:marLeft w:val="0"/>
      <w:marRight w:val="0"/>
      <w:marTop w:val="0"/>
      <w:marBottom w:val="0"/>
      <w:divBdr>
        <w:top w:val="none" w:sz="0" w:space="0" w:color="auto"/>
        <w:left w:val="none" w:sz="0" w:space="0" w:color="auto"/>
        <w:bottom w:val="none" w:sz="0" w:space="0" w:color="auto"/>
        <w:right w:val="none" w:sz="0" w:space="0" w:color="auto"/>
      </w:divBdr>
    </w:div>
    <w:div w:id="724793754">
      <w:bodyDiv w:val="1"/>
      <w:marLeft w:val="0"/>
      <w:marRight w:val="0"/>
      <w:marTop w:val="0"/>
      <w:marBottom w:val="0"/>
      <w:divBdr>
        <w:top w:val="none" w:sz="0" w:space="0" w:color="auto"/>
        <w:left w:val="none" w:sz="0" w:space="0" w:color="auto"/>
        <w:bottom w:val="none" w:sz="0" w:space="0" w:color="auto"/>
        <w:right w:val="none" w:sz="0" w:space="0" w:color="auto"/>
      </w:divBdr>
    </w:div>
    <w:div w:id="724794412">
      <w:bodyDiv w:val="1"/>
      <w:marLeft w:val="0"/>
      <w:marRight w:val="0"/>
      <w:marTop w:val="0"/>
      <w:marBottom w:val="0"/>
      <w:divBdr>
        <w:top w:val="none" w:sz="0" w:space="0" w:color="auto"/>
        <w:left w:val="none" w:sz="0" w:space="0" w:color="auto"/>
        <w:bottom w:val="none" w:sz="0" w:space="0" w:color="auto"/>
        <w:right w:val="none" w:sz="0" w:space="0" w:color="auto"/>
      </w:divBdr>
    </w:div>
    <w:div w:id="724832776">
      <w:bodyDiv w:val="1"/>
      <w:marLeft w:val="0"/>
      <w:marRight w:val="0"/>
      <w:marTop w:val="0"/>
      <w:marBottom w:val="0"/>
      <w:divBdr>
        <w:top w:val="none" w:sz="0" w:space="0" w:color="auto"/>
        <w:left w:val="none" w:sz="0" w:space="0" w:color="auto"/>
        <w:bottom w:val="none" w:sz="0" w:space="0" w:color="auto"/>
        <w:right w:val="none" w:sz="0" w:space="0" w:color="auto"/>
      </w:divBdr>
    </w:div>
    <w:div w:id="724840198">
      <w:bodyDiv w:val="1"/>
      <w:marLeft w:val="0"/>
      <w:marRight w:val="0"/>
      <w:marTop w:val="0"/>
      <w:marBottom w:val="0"/>
      <w:divBdr>
        <w:top w:val="none" w:sz="0" w:space="0" w:color="auto"/>
        <w:left w:val="none" w:sz="0" w:space="0" w:color="auto"/>
        <w:bottom w:val="none" w:sz="0" w:space="0" w:color="auto"/>
        <w:right w:val="none" w:sz="0" w:space="0" w:color="auto"/>
      </w:divBdr>
    </w:div>
    <w:div w:id="724909536">
      <w:bodyDiv w:val="1"/>
      <w:marLeft w:val="0"/>
      <w:marRight w:val="0"/>
      <w:marTop w:val="0"/>
      <w:marBottom w:val="0"/>
      <w:divBdr>
        <w:top w:val="none" w:sz="0" w:space="0" w:color="auto"/>
        <w:left w:val="none" w:sz="0" w:space="0" w:color="auto"/>
        <w:bottom w:val="none" w:sz="0" w:space="0" w:color="auto"/>
        <w:right w:val="none" w:sz="0" w:space="0" w:color="auto"/>
      </w:divBdr>
    </w:div>
    <w:div w:id="724917397">
      <w:bodyDiv w:val="1"/>
      <w:marLeft w:val="0"/>
      <w:marRight w:val="0"/>
      <w:marTop w:val="0"/>
      <w:marBottom w:val="0"/>
      <w:divBdr>
        <w:top w:val="none" w:sz="0" w:space="0" w:color="auto"/>
        <w:left w:val="none" w:sz="0" w:space="0" w:color="auto"/>
        <w:bottom w:val="none" w:sz="0" w:space="0" w:color="auto"/>
        <w:right w:val="none" w:sz="0" w:space="0" w:color="auto"/>
      </w:divBdr>
    </w:div>
    <w:div w:id="725030005">
      <w:bodyDiv w:val="1"/>
      <w:marLeft w:val="0"/>
      <w:marRight w:val="0"/>
      <w:marTop w:val="0"/>
      <w:marBottom w:val="0"/>
      <w:divBdr>
        <w:top w:val="none" w:sz="0" w:space="0" w:color="auto"/>
        <w:left w:val="none" w:sz="0" w:space="0" w:color="auto"/>
        <w:bottom w:val="none" w:sz="0" w:space="0" w:color="auto"/>
        <w:right w:val="none" w:sz="0" w:space="0" w:color="auto"/>
      </w:divBdr>
    </w:div>
    <w:div w:id="725296941">
      <w:bodyDiv w:val="1"/>
      <w:marLeft w:val="0"/>
      <w:marRight w:val="0"/>
      <w:marTop w:val="0"/>
      <w:marBottom w:val="0"/>
      <w:divBdr>
        <w:top w:val="none" w:sz="0" w:space="0" w:color="auto"/>
        <w:left w:val="none" w:sz="0" w:space="0" w:color="auto"/>
        <w:bottom w:val="none" w:sz="0" w:space="0" w:color="auto"/>
        <w:right w:val="none" w:sz="0" w:space="0" w:color="auto"/>
      </w:divBdr>
    </w:div>
    <w:div w:id="725297884">
      <w:bodyDiv w:val="1"/>
      <w:marLeft w:val="0"/>
      <w:marRight w:val="0"/>
      <w:marTop w:val="0"/>
      <w:marBottom w:val="0"/>
      <w:divBdr>
        <w:top w:val="none" w:sz="0" w:space="0" w:color="auto"/>
        <w:left w:val="none" w:sz="0" w:space="0" w:color="auto"/>
        <w:bottom w:val="none" w:sz="0" w:space="0" w:color="auto"/>
        <w:right w:val="none" w:sz="0" w:space="0" w:color="auto"/>
      </w:divBdr>
    </w:div>
    <w:div w:id="725373270">
      <w:bodyDiv w:val="1"/>
      <w:marLeft w:val="0"/>
      <w:marRight w:val="0"/>
      <w:marTop w:val="0"/>
      <w:marBottom w:val="0"/>
      <w:divBdr>
        <w:top w:val="none" w:sz="0" w:space="0" w:color="auto"/>
        <w:left w:val="none" w:sz="0" w:space="0" w:color="auto"/>
        <w:bottom w:val="none" w:sz="0" w:space="0" w:color="auto"/>
        <w:right w:val="none" w:sz="0" w:space="0" w:color="auto"/>
      </w:divBdr>
    </w:div>
    <w:div w:id="725682486">
      <w:bodyDiv w:val="1"/>
      <w:marLeft w:val="0"/>
      <w:marRight w:val="0"/>
      <w:marTop w:val="0"/>
      <w:marBottom w:val="0"/>
      <w:divBdr>
        <w:top w:val="none" w:sz="0" w:space="0" w:color="auto"/>
        <w:left w:val="none" w:sz="0" w:space="0" w:color="auto"/>
        <w:bottom w:val="none" w:sz="0" w:space="0" w:color="auto"/>
        <w:right w:val="none" w:sz="0" w:space="0" w:color="auto"/>
      </w:divBdr>
    </w:div>
    <w:div w:id="725908857">
      <w:bodyDiv w:val="1"/>
      <w:marLeft w:val="0"/>
      <w:marRight w:val="0"/>
      <w:marTop w:val="0"/>
      <w:marBottom w:val="0"/>
      <w:divBdr>
        <w:top w:val="none" w:sz="0" w:space="0" w:color="auto"/>
        <w:left w:val="none" w:sz="0" w:space="0" w:color="auto"/>
        <w:bottom w:val="none" w:sz="0" w:space="0" w:color="auto"/>
        <w:right w:val="none" w:sz="0" w:space="0" w:color="auto"/>
      </w:divBdr>
    </w:div>
    <w:div w:id="726075347">
      <w:bodyDiv w:val="1"/>
      <w:marLeft w:val="0"/>
      <w:marRight w:val="0"/>
      <w:marTop w:val="0"/>
      <w:marBottom w:val="0"/>
      <w:divBdr>
        <w:top w:val="none" w:sz="0" w:space="0" w:color="auto"/>
        <w:left w:val="none" w:sz="0" w:space="0" w:color="auto"/>
        <w:bottom w:val="none" w:sz="0" w:space="0" w:color="auto"/>
        <w:right w:val="none" w:sz="0" w:space="0" w:color="auto"/>
      </w:divBdr>
    </w:div>
    <w:div w:id="726102624">
      <w:bodyDiv w:val="1"/>
      <w:marLeft w:val="0"/>
      <w:marRight w:val="0"/>
      <w:marTop w:val="0"/>
      <w:marBottom w:val="0"/>
      <w:divBdr>
        <w:top w:val="none" w:sz="0" w:space="0" w:color="auto"/>
        <w:left w:val="none" w:sz="0" w:space="0" w:color="auto"/>
        <w:bottom w:val="none" w:sz="0" w:space="0" w:color="auto"/>
        <w:right w:val="none" w:sz="0" w:space="0" w:color="auto"/>
      </w:divBdr>
    </w:div>
    <w:div w:id="726223615">
      <w:bodyDiv w:val="1"/>
      <w:marLeft w:val="0"/>
      <w:marRight w:val="0"/>
      <w:marTop w:val="0"/>
      <w:marBottom w:val="0"/>
      <w:divBdr>
        <w:top w:val="none" w:sz="0" w:space="0" w:color="auto"/>
        <w:left w:val="none" w:sz="0" w:space="0" w:color="auto"/>
        <w:bottom w:val="none" w:sz="0" w:space="0" w:color="auto"/>
        <w:right w:val="none" w:sz="0" w:space="0" w:color="auto"/>
      </w:divBdr>
    </w:div>
    <w:div w:id="726301204">
      <w:bodyDiv w:val="1"/>
      <w:marLeft w:val="0"/>
      <w:marRight w:val="0"/>
      <w:marTop w:val="0"/>
      <w:marBottom w:val="0"/>
      <w:divBdr>
        <w:top w:val="none" w:sz="0" w:space="0" w:color="auto"/>
        <w:left w:val="none" w:sz="0" w:space="0" w:color="auto"/>
        <w:bottom w:val="none" w:sz="0" w:space="0" w:color="auto"/>
        <w:right w:val="none" w:sz="0" w:space="0" w:color="auto"/>
      </w:divBdr>
    </w:div>
    <w:div w:id="726413505">
      <w:bodyDiv w:val="1"/>
      <w:marLeft w:val="0"/>
      <w:marRight w:val="0"/>
      <w:marTop w:val="0"/>
      <w:marBottom w:val="0"/>
      <w:divBdr>
        <w:top w:val="none" w:sz="0" w:space="0" w:color="auto"/>
        <w:left w:val="none" w:sz="0" w:space="0" w:color="auto"/>
        <w:bottom w:val="none" w:sz="0" w:space="0" w:color="auto"/>
        <w:right w:val="none" w:sz="0" w:space="0" w:color="auto"/>
      </w:divBdr>
    </w:div>
    <w:div w:id="726494904">
      <w:bodyDiv w:val="1"/>
      <w:marLeft w:val="0"/>
      <w:marRight w:val="0"/>
      <w:marTop w:val="0"/>
      <w:marBottom w:val="0"/>
      <w:divBdr>
        <w:top w:val="none" w:sz="0" w:space="0" w:color="auto"/>
        <w:left w:val="none" w:sz="0" w:space="0" w:color="auto"/>
        <w:bottom w:val="none" w:sz="0" w:space="0" w:color="auto"/>
        <w:right w:val="none" w:sz="0" w:space="0" w:color="auto"/>
      </w:divBdr>
    </w:div>
    <w:div w:id="726494978">
      <w:bodyDiv w:val="1"/>
      <w:marLeft w:val="0"/>
      <w:marRight w:val="0"/>
      <w:marTop w:val="0"/>
      <w:marBottom w:val="0"/>
      <w:divBdr>
        <w:top w:val="none" w:sz="0" w:space="0" w:color="auto"/>
        <w:left w:val="none" w:sz="0" w:space="0" w:color="auto"/>
        <w:bottom w:val="none" w:sz="0" w:space="0" w:color="auto"/>
        <w:right w:val="none" w:sz="0" w:space="0" w:color="auto"/>
      </w:divBdr>
    </w:div>
    <w:div w:id="726534513">
      <w:bodyDiv w:val="1"/>
      <w:marLeft w:val="0"/>
      <w:marRight w:val="0"/>
      <w:marTop w:val="0"/>
      <w:marBottom w:val="0"/>
      <w:divBdr>
        <w:top w:val="none" w:sz="0" w:space="0" w:color="auto"/>
        <w:left w:val="none" w:sz="0" w:space="0" w:color="auto"/>
        <w:bottom w:val="none" w:sz="0" w:space="0" w:color="auto"/>
        <w:right w:val="none" w:sz="0" w:space="0" w:color="auto"/>
      </w:divBdr>
    </w:div>
    <w:div w:id="727142683">
      <w:bodyDiv w:val="1"/>
      <w:marLeft w:val="0"/>
      <w:marRight w:val="0"/>
      <w:marTop w:val="0"/>
      <w:marBottom w:val="0"/>
      <w:divBdr>
        <w:top w:val="none" w:sz="0" w:space="0" w:color="auto"/>
        <w:left w:val="none" w:sz="0" w:space="0" w:color="auto"/>
        <w:bottom w:val="none" w:sz="0" w:space="0" w:color="auto"/>
        <w:right w:val="none" w:sz="0" w:space="0" w:color="auto"/>
      </w:divBdr>
    </w:div>
    <w:div w:id="727144522">
      <w:bodyDiv w:val="1"/>
      <w:marLeft w:val="0"/>
      <w:marRight w:val="0"/>
      <w:marTop w:val="0"/>
      <w:marBottom w:val="0"/>
      <w:divBdr>
        <w:top w:val="none" w:sz="0" w:space="0" w:color="auto"/>
        <w:left w:val="none" w:sz="0" w:space="0" w:color="auto"/>
        <w:bottom w:val="none" w:sz="0" w:space="0" w:color="auto"/>
        <w:right w:val="none" w:sz="0" w:space="0" w:color="auto"/>
      </w:divBdr>
    </w:div>
    <w:div w:id="727339415">
      <w:bodyDiv w:val="1"/>
      <w:marLeft w:val="0"/>
      <w:marRight w:val="0"/>
      <w:marTop w:val="0"/>
      <w:marBottom w:val="0"/>
      <w:divBdr>
        <w:top w:val="none" w:sz="0" w:space="0" w:color="auto"/>
        <w:left w:val="none" w:sz="0" w:space="0" w:color="auto"/>
        <w:bottom w:val="none" w:sz="0" w:space="0" w:color="auto"/>
        <w:right w:val="none" w:sz="0" w:space="0" w:color="auto"/>
      </w:divBdr>
    </w:div>
    <w:div w:id="727414599">
      <w:bodyDiv w:val="1"/>
      <w:marLeft w:val="0"/>
      <w:marRight w:val="0"/>
      <w:marTop w:val="0"/>
      <w:marBottom w:val="0"/>
      <w:divBdr>
        <w:top w:val="none" w:sz="0" w:space="0" w:color="auto"/>
        <w:left w:val="none" w:sz="0" w:space="0" w:color="auto"/>
        <w:bottom w:val="none" w:sz="0" w:space="0" w:color="auto"/>
        <w:right w:val="none" w:sz="0" w:space="0" w:color="auto"/>
      </w:divBdr>
    </w:div>
    <w:div w:id="727458584">
      <w:bodyDiv w:val="1"/>
      <w:marLeft w:val="0"/>
      <w:marRight w:val="0"/>
      <w:marTop w:val="0"/>
      <w:marBottom w:val="0"/>
      <w:divBdr>
        <w:top w:val="none" w:sz="0" w:space="0" w:color="auto"/>
        <w:left w:val="none" w:sz="0" w:space="0" w:color="auto"/>
        <w:bottom w:val="none" w:sz="0" w:space="0" w:color="auto"/>
        <w:right w:val="none" w:sz="0" w:space="0" w:color="auto"/>
      </w:divBdr>
    </w:div>
    <w:div w:id="727537464">
      <w:bodyDiv w:val="1"/>
      <w:marLeft w:val="0"/>
      <w:marRight w:val="0"/>
      <w:marTop w:val="0"/>
      <w:marBottom w:val="0"/>
      <w:divBdr>
        <w:top w:val="none" w:sz="0" w:space="0" w:color="auto"/>
        <w:left w:val="none" w:sz="0" w:space="0" w:color="auto"/>
        <w:bottom w:val="none" w:sz="0" w:space="0" w:color="auto"/>
        <w:right w:val="none" w:sz="0" w:space="0" w:color="auto"/>
      </w:divBdr>
    </w:div>
    <w:div w:id="727607026">
      <w:bodyDiv w:val="1"/>
      <w:marLeft w:val="0"/>
      <w:marRight w:val="0"/>
      <w:marTop w:val="0"/>
      <w:marBottom w:val="0"/>
      <w:divBdr>
        <w:top w:val="none" w:sz="0" w:space="0" w:color="auto"/>
        <w:left w:val="none" w:sz="0" w:space="0" w:color="auto"/>
        <w:bottom w:val="none" w:sz="0" w:space="0" w:color="auto"/>
        <w:right w:val="none" w:sz="0" w:space="0" w:color="auto"/>
      </w:divBdr>
    </w:div>
    <w:div w:id="727609587">
      <w:bodyDiv w:val="1"/>
      <w:marLeft w:val="0"/>
      <w:marRight w:val="0"/>
      <w:marTop w:val="0"/>
      <w:marBottom w:val="0"/>
      <w:divBdr>
        <w:top w:val="none" w:sz="0" w:space="0" w:color="auto"/>
        <w:left w:val="none" w:sz="0" w:space="0" w:color="auto"/>
        <w:bottom w:val="none" w:sz="0" w:space="0" w:color="auto"/>
        <w:right w:val="none" w:sz="0" w:space="0" w:color="auto"/>
      </w:divBdr>
    </w:div>
    <w:div w:id="727609932">
      <w:bodyDiv w:val="1"/>
      <w:marLeft w:val="0"/>
      <w:marRight w:val="0"/>
      <w:marTop w:val="0"/>
      <w:marBottom w:val="0"/>
      <w:divBdr>
        <w:top w:val="none" w:sz="0" w:space="0" w:color="auto"/>
        <w:left w:val="none" w:sz="0" w:space="0" w:color="auto"/>
        <w:bottom w:val="none" w:sz="0" w:space="0" w:color="auto"/>
        <w:right w:val="none" w:sz="0" w:space="0" w:color="auto"/>
      </w:divBdr>
    </w:div>
    <w:div w:id="727650777">
      <w:bodyDiv w:val="1"/>
      <w:marLeft w:val="0"/>
      <w:marRight w:val="0"/>
      <w:marTop w:val="0"/>
      <w:marBottom w:val="0"/>
      <w:divBdr>
        <w:top w:val="none" w:sz="0" w:space="0" w:color="auto"/>
        <w:left w:val="none" w:sz="0" w:space="0" w:color="auto"/>
        <w:bottom w:val="none" w:sz="0" w:space="0" w:color="auto"/>
        <w:right w:val="none" w:sz="0" w:space="0" w:color="auto"/>
      </w:divBdr>
    </w:div>
    <w:div w:id="727655269">
      <w:bodyDiv w:val="1"/>
      <w:marLeft w:val="0"/>
      <w:marRight w:val="0"/>
      <w:marTop w:val="0"/>
      <w:marBottom w:val="0"/>
      <w:divBdr>
        <w:top w:val="none" w:sz="0" w:space="0" w:color="auto"/>
        <w:left w:val="none" w:sz="0" w:space="0" w:color="auto"/>
        <w:bottom w:val="none" w:sz="0" w:space="0" w:color="auto"/>
        <w:right w:val="none" w:sz="0" w:space="0" w:color="auto"/>
      </w:divBdr>
    </w:div>
    <w:div w:id="727804728">
      <w:bodyDiv w:val="1"/>
      <w:marLeft w:val="0"/>
      <w:marRight w:val="0"/>
      <w:marTop w:val="0"/>
      <w:marBottom w:val="0"/>
      <w:divBdr>
        <w:top w:val="none" w:sz="0" w:space="0" w:color="auto"/>
        <w:left w:val="none" w:sz="0" w:space="0" w:color="auto"/>
        <w:bottom w:val="none" w:sz="0" w:space="0" w:color="auto"/>
        <w:right w:val="none" w:sz="0" w:space="0" w:color="auto"/>
      </w:divBdr>
    </w:div>
    <w:div w:id="728000078">
      <w:bodyDiv w:val="1"/>
      <w:marLeft w:val="0"/>
      <w:marRight w:val="0"/>
      <w:marTop w:val="0"/>
      <w:marBottom w:val="0"/>
      <w:divBdr>
        <w:top w:val="none" w:sz="0" w:space="0" w:color="auto"/>
        <w:left w:val="none" w:sz="0" w:space="0" w:color="auto"/>
        <w:bottom w:val="none" w:sz="0" w:space="0" w:color="auto"/>
        <w:right w:val="none" w:sz="0" w:space="0" w:color="auto"/>
      </w:divBdr>
    </w:div>
    <w:div w:id="728070217">
      <w:bodyDiv w:val="1"/>
      <w:marLeft w:val="0"/>
      <w:marRight w:val="0"/>
      <w:marTop w:val="0"/>
      <w:marBottom w:val="0"/>
      <w:divBdr>
        <w:top w:val="none" w:sz="0" w:space="0" w:color="auto"/>
        <w:left w:val="none" w:sz="0" w:space="0" w:color="auto"/>
        <w:bottom w:val="none" w:sz="0" w:space="0" w:color="auto"/>
        <w:right w:val="none" w:sz="0" w:space="0" w:color="auto"/>
      </w:divBdr>
    </w:div>
    <w:div w:id="728185771">
      <w:bodyDiv w:val="1"/>
      <w:marLeft w:val="0"/>
      <w:marRight w:val="0"/>
      <w:marTop w:val="0"/>
      <w:marBottom w:val="0"/>
      <w:divBdr>
        <w:top w:val="none" w:sz="0" w:space="0" w:color="auto"/>
        <w:left w:val="none" w:sz="0" w:space="0" w:color="auto"/>
        <w:bottom w:val="none" w:sz="0" w:space="0" w:color="auto"/>
        <w:right w:val="none" w:sz="0" w:space="0" w:color="auto"/>
      </w:divBdr>
    </w:div>
    <w:div w:id="728192876">
      <w:bodyDiv w:val="1"/>
      <w:marLeft w:val="0"/>
      <w:marRight w:val="0"/>
      <w:marTop w:val="0"/>
      <w:marBottom w:val="0"/>
      <w:divBdr>
        <w:top w:val="none" w:sz="0" w:space="0" w:color="auto"/>
        <w:left w:val="none" w:sz="0" w:space="0" w:color="auto"/>
        <w:bottom w:val="none" w:sz="0" w:space="0" w:color="auto"/>
        <w:right w:val="none" w:sz="0" w:space="0" w:color="auto"/>
      </w:divBdr>
    </w:div>
    <w:div w:id="728267751">
      <w:bodyDiv w:val="1"/>
      <w:marLeft w:val="0"/>
      <w:marRight w:val="0"/>
      <w:marTop w:val="0"/>
      <w:marBottom w:val="0"/>
      <w:divBdr>
        <w:top w:val="none" w:sz="0" w:space="0" w:color="auto"/>
        <w:left w:val="none" w:sz="0" w:space="0" w:color="auto"/>
        <w:bottom w:val="none" w:sz="0" w:space="0" w:color="auto"/>
        <w:right w:val="none" w:sz="0" w:space="0" w:color="auto"/>
      </w:divBdr>
    </w:div>
    <w:div w:id="728385994">
      <w:bodyDiv w:val="1"/>
      <w:marLeft w:val="0"/>
      <w:marRight w:val="0"/>
      <w:marTop w:val="0"/>
      <w:marBottom w:val="0"/>
      <w:divBdr>
        <w:top w:val="none" w:sz="0" w:space="0" w:color="auto"/>
        <w:left w:val="none" w:sz="0" w:space="0" w:color="auto"/>
        <w:bottom w:val="none" w:sz="0" w:space="0" w:color="auto"/>
        <w:right w:val="none" w:sz="0" w:space="0" w:color="auto"/>
      </w:divBdr>
    </w:div>
    <w:div w:id="728724443">
      <w:bodyDiv w:val="1"/>
      <w:marLeft w:val="0"/>
      <w:marRight w:val="0"/>
      <w:marTop w:val="0"/>
      <w:marBottom w:val="0"/>
      <w:divBdr>
        <w:top w:val="none" w:sz="0" w:space="0" w:color="auto"/>
        <w:left w:val="none" w:sz="0" w:space="0" w:color="auto"/>
        <w:bottom w:val="none" w:sz="0" w:space="0" w:color="auto"/>
        <w:right w:val="none" w:sz="0" w:space="0" w:color="auto"/>
      </w:divBdr>
    </w:div>
    <w:div w:id="728917721">
      <w:bodyDiv w:val="1"/>
      <w:marLeft w:val="0"/>
      <w:marRight w:val="0"/>
      <w:marTop w:val="0"/>
      <w:marBottom w:val="0"/>
      <w:divBdr>
        <w:top w:val="none" w:sz="0" w:space="0" w:color="auto"/>
        <w:left w:val="none" w:sz="0" w:space="0" w:color="auto"/>
        <w:bottom w:val="none" w:sz="0" w:space="0" w:color="auto"/>
        <w:right w:val="none" w:sz="0" w:space="0" w:color="auto"/>
      </w:divBdr>
    </w:div>
    <w:div w:id="729034735">
      <w:bodyDiv w:val="1"/>
      <w:marLeft w:val="0"/>
      <w:marRight w:val="0"/>
      <w:marTop w:val="0"/>
      <w:marBottom w:val="0"/>
      <w:divBdr>
        <w:top w:val="none" w:sz="0" w:space="0" w:color="auto"/>
        <w:left w:val="none" w:sz="0" w:space="0" w:color="auto"/>
        <w:bottom w:val="none" w:sz="0" w:space="0" w:color="auto"/>
        <w:right w:val="none" w:sz="0" w:space="0" w:color="auto"/>
      </w:divBdr>
    </w:div>
    <w:div w:id="729184341">
      <w:bodyDiv w:val="1"/>
      <w:marLeft w:val="0"/>
      <w:marRight w:val="0"/>
      <w:marTop w:val="0"/>
      <w:marBottom w:val="0"/>
      <w:divBdr>
        <w:top w:val="none" w:sz="0" w:space="0" w:color="auto"/>
        <w:left w:val="none" w:sz="0" w:space="0" w:color="auto"/>
        <w:bottom w:val="none" w:sz="0" w:space="0" w:color="auto"/>
        <w:right w:val="none" w:sz="0" w:space="0" w:color="auto"/>
      </w:divBdr>
    </w:div>
    <w:div w:id="729227316">
      <w:bodyDiv w:val="1"/>
      <w:marLeft w:val="0"/>
      <w:marRight w:val="0"/>
      <w:marTop w:val="0"/>
      <w:marBottom w:val="0"/>
      <w:divBdr>
        <w:top w:val="none" w:sz="0" w:space="0" w:color="auto"/>
        <w:left w:val="none" w:sz="0" w:space="0" w:color="auto"/>
        <w:bottom w:val="none" w:sz="0" w:space="0" w:color="auto"/>
        <w:right w:val="none" w:sz="0" w:space="0" w:color="auto"/>
      </w:divBdr>
    </w:div>
    <w:div w:id="729305853">
      <w:bodyDiv w:val="1"/>
      <w:marLeft w:val="0"/>
      <w:marRight w:val="0"/>
      <w:marTop w:val="0"/>
      <w:marBottom w:val="0"/>
      <w:divBdr>
        <w:top w:val="none" w:sz="0" w:space="0" w:color="auto"/>
        <w:left w:val="none" w:sz="0" w:space="0" w:color="auto"/>
        <w:bottom w:val="none" w:sz="0" w:space="0" w:color="auto"/>
        <w:right w:val="none" w:sz="0" w:space="0" w:color="auto"/>
      </w:divBdr>
    </w:div>
    <w:div w:id="729307213">
      <w:bodyDiv w:val="1"/>
      <w:marLeft w:val="0"/>
      <w:marRight w:val="0"/>
      <w:marTop w:val="0"/>
      <w:marBottom w:val="0"/>
      <w:divBdr>
        <w:top w:val="none" w:sz="0" w:space="0" w:color="auto"/>
        <w:left w:val="none" w:sz="0" w:space="0" w:color="auto"/>
        <w:bottom w:val="none" w:sz="0" w:space="0" w:color="auto"/>
        <w:right w:val="none" w:sz="0" w:space="0" w:color="auto"/>
      </w:divBdr>
    </w:div>
    <w:div w:id="729351778">
      <w:bodyDiv w:val="1"/>
      <w:marLeft w:val="0"/>
      <w:marRight w:val="0"/>
      <w:marTop w:val="0"/>
      <w:marBottom w:val="0"/>
      <w:divBdr>
        <w:top w:val="none" w:sz="0" w:space="0" w:color="auto"/>
        <w:left w:val="none" w:sz="0" w:space="0" w:color="auto"/>
        <w:bottom w:val="none" w:sz="0" w:space="0" w:color="auto"/>
        <w:right w:val="none" w:sz="0" w:space="0" w:color="auto"/>
      </w:divBdr>
    </w:div>
    <w:div w:id="729616502">
      <w:bodyDiv w:val="1"/>
      <w:marLeft w:val="0"/>
      <w:marRight w:val="0"/>
      <w:marTop w:val="0"/>
      <w:marBottom w:val="0"/>
      <w:divBdr>
        <w:top w:val="none" w:sz="0" w:space="0" w:color="auto"/>
        <w:left w:val="none" w:sz="0" w:space="0" w:color="auto"/>
        <w:bottom w:val="none" w:sz="0" w:space="0" w:color="auto"/>
        <w:right w:val="none" w:sz="0" w:space="0" w:color="auto"/>
      </w:divBdr>
    </w:div>
    <w:div w:id="729618143">
      <w:bodyDiv w:val="1"/>
      <w:marLeft w:val="0"/>
      <w:marRight w:val="0"/>
      <w:marTop w:val="0"/>
      <w:marBottom w:val="0"/>
      <w:divBdr>
        <w:top w:val="none" w:sz="0" w:space="0" w:color="auto"/>
        <w:left w:val="none" w:sz="0" w:space="0" w:color="auto"/>
        <w:bottom w:val="none" w:sz="0" w:space="0" w:color="auto"/>
        <w:right w:val="none" w:sz="0" w:space="0" w:color="auto"/>
      </w:divBdr>
    </w:div>
    <w:div w:id="729622350">
      <w:bodyDiv w:val="1"/>
      <w:marLeft w:val="0"/>
      <w:marRight w:val="0"/>
      <w:marTop w:val="0"/>
      <w:marBottom w:val="0"/>
      <w:divBdr>
        <w:top w:val="none" w:sz="0" w:space="0" w:color="auto"/>
        <w:left w:val="none" w:sz="0" w:space="0" w:color="auto"/>
        <w:bottom w:val="none" w:sz="0" w:space="0" w:color="auto"/>
        <w:right w:val="none" w:sz="0" w:space="0" w:color="auto"/>
      </w:divBdr>
    </w:div>
    <w:div w:id="729622551">
      <w:bodyDiv w:val="1"/>
      <w:marLeft w:val="0"/>
      <w:marRight w:val="0"/>
      <w:marTop w:val="0"/>
      <w:marBottom w:val="0"/>
      <w:divBdr>
        <w:top w:val="none" w:sz="0" w:space="0" w:color="auto"/>
        <w:left w:val="none" w:sz="0" w:space="0" w:color="auto"/>
        <w:bottom w:val="none" w:sz="0" w:space="0" w:color="auto"/>
        <w:right w:val="none" w:sz="0" w:space="0" w:color="auto"/>
      </w:divBdr>
    </w:div>
    <w:div w:id="729956948">
      <w:bodyDiv w:val="1"/>
      <w:marLeft w:val="0"/>
      <w:marRight w:val="0"/>
      <w:marTop w:val="0"/>
      <w:marBottom w:val="0"/>
      <w:divBdr>
        <w:top w:val="none" w:sz="0" w:space="0" w:color="auto"/>
        <w:left w:val="none" w:sz="0" w:space="0" w:color="auto"/>
        <w:bottom w:val="none" w:sz="0" w:space="0" w:color="auto"/>
        <w:right w:val="none" w:sz="0" w:space="0" w:color="auto"/>
      </w:divBdr>
    </w:div>
    <w:div w:id="730037311">
      <w:bodyDiv w:val="1"/>
      <w:marLeft w:val="0"/>
      <w:marRight w:val="0"/>
      <w:marTop w:val="0"/>
      <w:marBottom w:val="0"/>
      <w:divBdr>
        <w:top w:val="none" w:sz="0" w:space="0" w:color="auto"/>
        <w:left w:val="none" w:sz="0" w:space="0" w:color="auto"/>
        <w:bottom w:val="none" w:sz="0" w:space="0" w:color="auto"/>
        <w:right w:val="none" w:sz="0" w:space="0" w:color="auto"/>
      </w:divBdr>
    </w:div>
    <w:div w:id="730084115">
      <w:bodyDiv w:val="1"/>
      <w:marLeft w:val="0"/>
      <w:marRight w:val="0"/>
      <w:marTop w:val="0"/>
      <w:marBottom w:val="0"/>
      <w:divBdr>
        <w:top w:val="none" w:sz="0" w:space="0" w:color="auto"/>
        <w:left w:val="none" w:sz="0" w:space="0" w:color="auto"/>
        <w:bottom w:val="none" w:sz="0" w:space="0" w:color="auto"/>
        <w:right w:val="none" w:sz="0" w:space="0" w:color="auto"/>
      </w:divBdr>
    </w:div>
    <w:div w:id="730154795">
      <w:bodyDiv w:val="1"/>
      <w:marLeft w:val="0"/>
      <w:marRight w:val="0"/>
      <w:marTop w:val="0"/>
      <w:marBottom w:val="0"/>
      <w:divBdr>
        <w:top w:val="none" w:sz="0" w:space="0" w:color="auto"/>
        <w:left w:val="none" w:sz="0" w:space="0" w:color="auto"/>
        <w:bottom w:val="none" w:sz="0" w:space="0" w:color="auto"/>
        <w:right w:val="none" w:sz="0" w:space="0" w:color="auto"/>
      </w:divBdr>
    </w:div>
    <w:div w:id="730157973">
      <w:bodyDiv w:val="1"/>
      <w:marLeft w:val="0"/>
      <w:marRight w:val="0"/>
      <w:marTop w:val="0"/>
      <w:marBottom w:val="0"/>
      <w:divBdr>
        <w:top w:val="none" w:sz="0" w:space="0" w:color="auto"/>
        <w:left w:val="none" w:sz="0" w:space="0" w:color="auto"/>
        <w:bottom w:val="none" w:sz="0" w:space="0" w:color="auto"/>
        <w:right w:val="none" w:sz="0" w:space="0" w:color="auto"/>
      </w:divBdr>
    </w:div>
    <w:div w:id="730226444">
      <w:bodyDiv w:val="1"/>
      <w:marLeft w:val="0"/>
      <w:marRight w:val="0"/>
      <w:marTop w:val="0"/>
      <w:marBottom w:val="0"/>
      <w:divBdr>
        <w:top w:val="none" w:sz="0" w:space="0" w:color="auto"/>
        <w:left w:val="none" w:sz="0" w:space="0" w:color="auto"/>
        <w:bottom w:val="none" w:sz="0" w:space="0" w:color="auto"/>
        <w:right w:val="none" w:sz="0" w:space="0" w:color="auto"/>
      </w:divBdr>
    </w:div>
    <w:div w:id="730233846">
      <w:bodyDiv w:val="1"/>
      <w:marLeft w:val="0"/>
      <w:marRight w:val="0"/>
      <w:marTop w:val="0"/>
      <w:marBottom w:val="0"/>
      <w:divBdr>
        <w:top w:val="none" w:sz="0" w:space="0" w:color="auto"/>
        <w:left w:val="none" w:sz="0" w:space="0" w:color="auto"/>
        <w:bottom w:val="none" w:sz="0" w:space="0" w:color="auto"/>
        <w:right w:val="none" w:sz="0" w:space="0" w:color="auto"/>
      </w:divBdr>
    </w:div>
    <w:div w:id="730276880">
      <w:bodyDiv w:val="1"/>
      <w:marLeft w:val="0"/>
      <w:marRight w:val="0"/>
      <w:marTop w:val="0"/>
      <w:marBottom w:val="0"/>
      <w:divBdr>
        <w:top w:val="none" w:sz="0" w:space="0" w:color="auto"/>
        <w:left w:val="none" w:sz="0" w:space="0" w:color="auto"/>
        <w:bottom w:val="none" w:sz="0" w:space="0" w:color="auto"/>
        <w:right w:val="none" w:sz="0" w:space="0" w:color="auto"/>
      </w:divBdr>
    </w:div>
    <w:div w:id="730425797">
      <w:bodyDiv w:val="1"/>
      <w:marLeft w:val="0"/>
      <w:marRight w:val="0"/>
      <w:marTop w:val="0"/>
      <w:marBottom w:val="0"/>
      <w:divBdr>
        <w:top w:val="none" w:sz="0" w:space="0" w:color="auto"/>
        <w:left w:val="none" w:sz="0" w:space="0" w:color="auto"/>
        <w:bottom w:val="none" w:sz="0" w:space="0" w:color="auto"/>
        <w:right w:val="none" w:sz="0" w:space="0" w:color="auto"/>
      </w:divBdr>
    </w:div>
    <w:div w:id="730811835">
      <w:bodyDiv w:val="1"/>
      <w:marLeft w:val="0"/>
      <w:marRight w:val="0"/>
      <w:marTop w:val="0"/>
      <w:marBottom w:val="0"/>
      <w:divBdr>
        <w:top w:val="none" w:sz="0" w:space="0" w:color="auto"/>
        <w:left w:val="none" w:sz="0" w:space="0" w:color="auto"/>
        <w:bottom w:val="none" w:sz="0" w:space="0" w:color="auto"/>
        <w:right w:val="none" w:sz="0" w:space="0" w:color="auto"/>
      </w:divBdr>
    </w:div>
    <w:div w:id="731151969">
      <w:bodyDiv w:val="1"/>
      <w:marLeft w:val="0"/>
      <w:marRight w:val="0"/>
      <w:marTop w:val="0"/>
      <w:marBottom w:val="0"/>
      <w:divBdr>
        <w:top w:val="none" w:sz="0" w:space="0" w:color="auto"/>
        <w:left w:val="none" w:sz="0" w:space="0" w:color="auto"/>
        <w:bottom w:val="none" w:sz="0" w:space="0" w:color="auto"/>
        <w:right w:val="none" w:sz="0" w:space="0" w:color="auto"/>
      </w:divBdr>
    </w:div>
    <w:div w:id="731195150">
      <w:bodyDiv w:val="1"/>
      <w:marLeft w:val="0"/>
      <w:marRight w:val="0"/>
      <w:marTop w:val="0"/>
      <w:marBottom w:val="0"/>
      <w:divBdr>
        <w:top w:val="none" w:sz="0" w:space="0" w:color="auto"/>
        <w:left w:val="none" w:sz="0" w:space="0" w:color="auto"/>
        <w:bottom w:val="none" w:sz="0" w:space="0" w:color="auto"/>
        <w:right w:val="none" w:sz="0" w:space="0" w:color="auto"/>
      </w:divBdr>
    </w:div>
    <w:div w:id="731317616">
      <w:bodyDiv w:val="1"/>
      <w:marLeft w:val="0"/>
      <w:marRight w:val="0"/>
      <w:marTop w:val="0"/>
      <w:marBottom w:val="0"/>
      <w:divBdr>
        <w:top w:val="none" w:sz="0" w:space="0" w:color="auto"/>
        <w:left w:val="none" w:sz="0" w:space="0" w:color="auto"/>
        <w:bottom w:val="none" w:sz="0" w:space="0" w:color="auto"/>
        <w:right w:val="none" w:sz="0" w:space="0" w:color="auto"/>
      </w:divBdr>
    </w:div>
    <w:div w:id="731537962">
      <w:bodyDiv w:val="1"/>
      <w:marLeft w:val="0"/>
      <w:marRight w:val="0"/>
      <w:marTop w:val="0"/>
      <w:marBottom w:val="0"/>
      <w:divBdr>
        <w:top w:val="none" w:sz="0" w:space="0" w:color="auto"/>
        <w:left w:val="none" w:sz="0" w:space="0" w:color="auto"/>
        <w:bottom w:val="none" w:sz="0" w:space="0" w:color="auto"/>
        <w:right w:val="none" w:sz="0" w:space="0" w:color="auto"/>
      </w:divBdr>
    </w:div>
    <w:div w:id="731540057">
      <w:bodyDiv w:val="1"/>
      <w:marLeft w:val="0"/>
      <w:marRight w:val="0"/>
      <w:marTop w:val="0"/>
      <w:marBottom w:val="0"/>
      <w:divBdr>
        <w:top w:val="none" w:sz="0" w:space="0" w:color="auto"/>
        <w:left w:val="none" w:sz="0" w:space="0" w:color="auto"/>
        <w:bottom w:val="none" w:sz="0" w:space="0" w:color="auto"/>
        <w:right w:val="none" w:sz="0" w:space="0" w:color="auto"/>
      </w:divBdr>
    </w:div>
    <w:div w:id="731578950">
      <w:bodyDiv w:val="1"/>
      <w:marLeft w:val="0"/>
      <w:marRight w:val="0"/>
      <w:marTop w:val="0"/>
      <w:marBottom w:val="0"/>
      <w:divBdr>
        <w:top w:val="none" w:sz="0" w:space="0" w:color="auto"/>
        <w:left w:val="none" w:sz="0" w:space="0" w:color="auto"/>
        <w:bottom w:val="none" w:sz="0" w:space="0" w:color="auto"/>
        <w:right w:val="none" w:sz="0" w:space="0" w:color="auto"/>
      </w:divBdr>
    </w:div>
    <w:div w:id="731658794">
      <w:bodyDiv w:val="1"/>
      <w:marLeft w:val="0"/>
      <w:marRight w:val="0"/>
      <w:marTop w:val="0"/>
      <w:marBottom w:val="0"/>
      <w:divBdr>
        <w:top w:val="none" w:sz="0" w:space="0" w:color="auto"/>
        <w:left w:val="none" w:sz="0" w:space="0" w:color="auto"/>
        <w:bottom w:val="none" w:sz="0" w:space="0" w:color="auto"/>
        <w:right w:val="none" w:sz="0" w:space="0" w:color="auto"/>
      </w:divBdr>
    </w:div>
    <w:div w:id="731776372">
      <w:bodyDiv w:val="1"/>
      <w:marLeft w:val="0"/>
      <w:marRight w:val="0"/>
      <w:marTop w:val="0"/>
      <w:marBottom w:val="0"/>
      <w:divBdr>
        <w:top w:val="none" w:sz="0" w:space="0" w:color="auto"/>
        <w:left w:val="none" w:sz="0" w:space="0" w:color="auto"/>
        <w:bottom w:val="none" w:sz="0" w:space="0" w:color="auto"/>
        <w:right w:val="none" w:sz="0" w:space="0" w:color="auto"/>
      </w:divBdr>
    </w:div>
    <w:div w:id="731857094">
      <w:bodyDiv w:val="1"/>
      <w:marLeft w:val="0"/>
      <w:marRight w:val="0"/>
      <w:marTop w:val="0"/>
      <w:marBottom w:val="0"/>
      <w:divBdr>
        <w:top w:val="none" w:sz="0" w:space="0" w:color="auto"/>
        <w:left w:val="none" w:sz="0" w:space="0" w:color="auto"/>
        <w:bottom w:val="none" w:sz="0" w:space="0" w:color="auto"/>
        <w:right w:val="none" w:sz="0" w:space="0" w:color="auto"/>
      </w:divBdr>
    </w:div>
    <w:div w:id="731932006">
      <w:bodyDiv w:val="1"/>
      <w:marLeft w:val="0"/>
      <w:marRight w:val="0"/>
      <w:marTop w:val="0"/>
      <w:marBottom w:val="0"/>
      <w:divBdr>
        <w:top w:val="none" w:sz="0" w:space="0" w:color="auto"/>
        <w:left w:val="none" w:sz="0" w:space="0" w:color="auto"/>
        <w:bottom w:val="none" w:sz="0" w:space="0" w:color="auto"/>
        <w:right w:val="none" w:sz="0" w:space="0" w:color="auto"/>
      </w:divBdr>
    </w:div>
    <w:div w:id="731998954">
      <w:bodyDiv w:val="1"/>
      <w:marLeft w:val="0"/>
      <w:marRight w:val="0"/>
      <w:marTop w:val="0"/>
      <w:marBottom w:val="0"/>
      <w:divBdr>
        <w:top w:val="none" w:sz="0" w:space="0" w:color="auto"/>
        <w:left w:val="none" w:sz="0" w:space="0" w:color="auto"/>
        <w:bottom w:val="none" w:sz="0" w:space="0" w:color="auto"/>
        <w:right w:val="none" w:sz="0" w:space="0" w:color="auto"/>
      </w:divBdr>
    </w:div>
    <w:div w:id="732197782">
      <w:bodyDiv w:val="1"/>
      <w:marLeft w:val="0"/>
      <w:marRight w:val="0"/>
      <w:marTop w:val="0"/>
      <w:marBottom w:val="0"/>
      <w:divBdr>
        <w:top w:val="none" w:sz="0" w:space="0" w:color="auto"/>
        <w:left w:val="none" w:sz="0" w:space="0" w:color="auto"/>
        <w:bottom w:val="none" w:sz="0" w:space="0" w:color="auto"/>
        <w:right w:val="none" w:sz="0" w:space="0" w:color="auto"/>
      </w:divBdr>
    </w:div>
    <w:div w:id="732389786">
      <w:bodyDiv w:val="1"/>
      <w:marLeft w:val="0"/>
      <w:marRight w:val="0"/>
      <w:marTop w:val="0"/>
      <w:marBottom w:val="0"/>
      <w:divBdr>
        <w:top w:val="none" w:sz="0" w:space="0" w:color="auto"/>
        <w:left w:val="none" w:sz="0" w:space="0" w:color="auto"/>
        <w:bottom w:val="none" w:sz="0" w:space="0" w:color="auto"/>
        <w:right w:val="none" w:sz="0" w:space="0" w:color="auto"/>
      </w:divBdr>
    </w:div>
    <w:div w:id="732581141">
      <w:bodyDiv w:val="1"/>
      <w:marLeft w:val="0"/>
      <w:marRight w:val="0"/>
      <w:marTop w:val="0"/>
      <w:marBottom w:val="0"/>
      <w:divBdr>
        <w:top w:val="none" w:sz="0" w:space="0" w:color="auto"/>
        <w:left w:val="none" w:sz="0" w:space="0" w:color="auto"/>
        <w:bottom w:val="none" w:sz="0" w:space="0" w:color="auto"/>
        <w:right w:val="none" w:sz="0" w:space="0" w:color="auto"/>
      </w:divBdr>
    </w:div>
    <w:div w:id="732627313">
      <w:bodyDiv w:val="1"/>
      <w:marLeft w:val="0"/>
      <w:marRight w:val="0"/>
      <w:marTop w:val="0"/>
      <w:marBottom w:val="0"/>
      <w:divBdr>
        <w:top w:val="none" w:sz="0" w:space="0" w:color="auto"/>
        <w:left w:val="none" w:sz="0" w:space="0" w:color="auto"/>
        <w:bottom w:val="none" w:sz="0" w:space="0" w:color="auto"/>
        <w:right w:val="none" w:sz="0" w:space="0" w:color="auto"/>
      </w:divBdr>
    </w:div>
    <w:div w:id="732629994">
      <w:bodyDiv w:val="1"/>
      <w:marLeft w:val="0"/>
      <w:marRight w:val="0"/>
      <w:marTop w:val="0"/>
      <w:marBottom w:val="0"/>
      <w:divBdr>
        <w:top w:val="none" w:sz="0" w:space="0" w:color="auto"/>
        <w:left w:val="none" w:sz="0" w:space="0" w:color="auto"/>
        <w:bottom w:val="none" w:sz="0" w:space="0" w:color="auto"/>
        <w:right w:val="none" w:sz="0" w:space="0" w:color="auto"/>
      </w:divBdr>
    </w:div>
    <w:div w:id="732775850">
      <w:bodyDiv w:val="1"/>
      <w:marLeft w:val="0"/>
      <w:marRight w:val="0"/>
      <w:marTop w:val="0"/>
      <w:marBottom w:val="0"/>
      <w:divBdr>
        <w:top w:val="none" w:sz="0" w:space="0" w:color="auto"/>
        <w:left w:val="none" w:sz="0" w:space="0" w:color="auto"/>
        <w:bottom w:val="none" w:sz="0" w:space="0" w:color="auto"/>
        <w:right w:val="none" w:sz="0" w:space="0" w:color="auto"/>
      </w:divBdr>
    </w:div>
    <w:div w:id="732780741">
      <w:bodyDiv w:val="1"/>
      <w:marLeft w:val="0"/>
      <w:marRight w:val="0"/>
      <w:marTop w:val="0"/>
      <w:marBottom w:val="0"/>
      <w:divBdr>
        <w:top w:val="none" w:sz="0" w:space="0" w:color="auto"/>
        <w:left w:val="none" w:sz="0" w:space="0" w:color="auto"/>
        <w:bottom w:val="none" w:sz="0" w:space="0" w:color="auto"/>
        <w:right w:val="none" w:sz="0" w:space="0" w:color="auto"/>
      </w:divBdr>
    </w:div>
    <w:div w:id="732850752">
      <w:bodyDiv w:val="1"/>
      <w:marLeft w:val="0"/>
      <w:marRight w:val="0"/>
      <w:marTop w:val="0"/>
      <w:marBottom w:val="0"/>
      <w:divBdr>
        <w:top w:val="none" w:sz="0" w:space="0" w:color="auto"/>
        <w:left w:val="none" w:sz="0" w:space="0" w:color="auto"/>
        <w:bottom w:val="none" w:sz="0" w:space="0" w:color="auto"/>
        <w:right w:val="none" w:sz="0" w:space="0" w:color="auto"/>
      </w:divBdr>
    </w:div>
    <w:div w:id="732855734">
      <w:bodyDiv w:val="1"/>
      <w:marLeft w:val="0"/>
      <w:marRight w:val="0"/>
      <w:marTop w:val="0"/>
      <w:marBottom w:val="0"/>
      <w:divBdr>
        <w:top w:val="none" w:sz="0" w:space="0" w:color="auto"/>
        <w:left w:val="none" w:sz="0" w:space="0" w:color="auto"/>
        <w:bottom w:val="none" w:sz="0" w:space="0" w:color="auto"/>
        <w:right w:val="none" w:sz="0" w:space="0" w:color="auto"/>
      </w:divBdr>
    </w:div>
    <w:div w:id="732965796">
      <w:bodyDiv w:val="1"/>
      <w:marLeft w:val="0"/>
      <w:marRight w:val="0"/>
      <w:marTop w:val="0"/>
      <w:marBottom w:val="0"/>
      <w:divBdr>
        <w:top w:val="none" w:sz="0" w:space="0" w:color="auto"/>
        <w:left w:val="none" w:sz="0" w:space="0" w:color="auto"/>
        <w:bottom w:val="none" w:sz="0" w:space="0" w:color="auto"/>
        <w:right w:val="none" w:sz="0" w:space="0" w:color="auto"/>
      </w:divBdr>
    </w:div>
    <w:div w:id="733041798">
      <w:bodyDiv w:val="1"/>
      <w:marLeft w:val="0"/>
      <w:marRight w:val="0"/>
      <w:marTop w:val="0"/>
      <w:marBottom w:val="0"/>
      <w:divBdr>
        <w:top w:val="none" w:sz="0" w:space="0" w:color="auto"/>
        <w:left w:val="none" w:sz="0" w:space="0" w:color="auto"/>
        <w:bottom w:val="none" w:sz="0" w:space="0" w:color="auto"/>
        <w:right w:val="none" w:sz="0" w:space="0" w:color="auto"/>
      </w:divBdr>
    </w:div>
    <w:div w:id="733042306">
      <w:bodyDiv w:val="1"/>
      <w:marLeft w:val="0"/>
      <w:marRight w:val="0"/>
      <w:marTop w:val="0"/>
      <w:marBottom w:val="0"/>
      <w:divBdr>
        <w:top w:val="none" w:sz="0" w:space="0" w:color="auto"/>
        <w:left w:val="none" w:sz="0" w:space="0" w:color="auto"/>
        <w:bottom w:val="none" w:sz="0" w:space="0" w:color="auto"/>
        <w:right w:val="none" w:sz="0" w:space="0" w:color="auto"/>
      </w:divBdr>
    </w:div>
    <w:div w:id="733089579">
      <w:bodyDiv w:val="1"/>
      <w:marLeft w:val="0"/>
      <w:marRight w:val="0"/>
      <w:marTop w:val="0"/>
      <w:marBottom w:val="0"/>
      <w:divBdr>
        <w:top w:val="none" w:sz="0" w:space="0" w:color="auto"/>
        <w:left w:val="none" w:sz="0" w:space="0" w:color="auto"/>
        <w:bottom w:val="none" w:sz="0" w:space="0" w:color="auto"/>
        <w:right w:val="none" w:sz="0" w:space="0" w:color="auto"/>
      </w:divBdr>
    </w:div>
    <w:div w:id="733360861">
      <w:bodyDiv w:val="1"/>
      <w:marLeft w:val="0"/>
      <w:marRight w:val="0"/>
      <w:marTop w:val="0"/>
      <w:marBottom w:val="0"/>
      <w:divBdr>
        <w:top w:val="none" w:sz="0" w:space="0" w:color="auto"/>
        <w:left w:val="none" w:sz="0" w:space="0" w:color="auto"/>
        <w:bottom w:val="none" w:sz="0" w:space="0" w:color="auto"/>
        <w:right w:val="none" w:sz="0" w:space="0" w:color="auto"/>
      </w:divBdr>
    </w:div>
    <w:div w:id="733507809">
      <w:bodyDiv w:val="1"/>
      <w:marLeft w:val="0"/>
      <w:marRight w:val="0"/>
      <w:marTop w:val="0"/>
      <w:marBottom w:val="0"/>
      <w:divBdr>
        <w:top w:val="none" w:sz="0" w:space="0" w:color="auto"/>
        <w:left w:val="none" w:sz="0" w:space="0" w:color="auto"/>
        <w:bottom w:val="none" w:sz="0" w:space="0" w:color="auto"/>
        <w:right w:val="none" w:sz="0" w:space="0" w:color="auto"/>
      </w:divBdr>
    </w:div>
    <w:div w:id="733699200">
      <w:bodyDiv w:val="1"/>
      <w:marLeft w:val="0"/>
      <w:marRight w:val="0"/>
      <w:marTop w:val="0"/>
      <w:marBottom w:val="0"/>
      <w:divBdr>
        <w:top w:val="none" w:sz="0" w:space="0" w:color="auto"/>
        <w:left w:val="none" w:sz="0" w:space="0" w:color="auto"/>
        <w:bottom w:val="none" w:sz="0" w:space="0" w:color="auto"/>
        <w:right w:val="none" w:sz="0" w:space="0" w:color="auto"/>
      </w:divBdr>
    </w:div>
    <w:div w:id="733702274">
      <w:bodyDiv w:val="1"/>
      <w:marLeft w:val="0"/>
      <w:marRight w:val="0"/>
      <w:marTop w:val="0"/>
      <w:marBottom w:val="0"/>
      <w:divBdr>
        <w:top w:val="none" w:sz="0" w:space="0" w:color="auto"/>
        <w:left w:val="none" w:sz="0" w:space="0" w:color="auto"/>
        <w:bottom w:val="none" w:sz="0" w:space="0" w:color="auto"/>
        <w:right w:val="none" w:sz="0" w:space="0" w:color="auto"/>
      </w:divBdr>
    </w:div>
    <w:div w:id="734009294">
      <w:bodyDiv w:val="1"/>
      <w:marLeft w:val="0"/>
      <w:marRight w:val="0"/>
      <w:marTop w:val="0"/>
      <w:marBottom w:val="0"/>
      <w:divBdr>
        <w:top w:val="none" w:sz="0" w:space="0" w:color="auto"/>
        <w:left w:val="none" w:sz="0" w:space="0" w:color="auto"/>
        <w:bottom w:val="none" w:sz="0" w:space="0" w:color="auto"/>
        <w:right w:val="none" w:sz="0" w:space="0" w:color="auto"/>
      </w:divBdr>
    </w:div>
    <w:div w:id="734015545">
      <w:bodyDiv w:val="1"/>
      <w:marLeft w:val="0"/>
      <w:marRight w:val="0"/>
      <w:marTop w:val="0"/>
      <w:marBottom w:val="0"/>
      <w:divBdr>
        <w:top w:val="none" w:sz="0" w:space="0" w:color="auto"/>
        <w:left w:val="none" w:sz="0" w:space="0" w:color="auto"/>
        <w:bottom w:val="none" w:sz="0" w:space="0" w:color="auto"/>
        <w:right w:val="none" w:sz="0" w:space="0" w:color="auto"/>
      </w:divBdr>
    </w:div>
    <w:div w:id="734166819">
      <w:bodyDiv w:val="1"/>
      <w:marLeft w:val="0"/>
      <w:marRight w:val="0"/>
      <w:marTop w:val="0"/>
      <w:marBottom w:val="0"/>
      <w:divBdr>
        <w:top w:val="none" w:sz="0" w:space="0" w:color="auto"/>
        <w:left w:val="none" w:sz="0" w:space="0" w:color="auto"/>
        <w:bottom w:val="none" w:sz="0" w:space="0" w:color="auto"/>
        <w:right w:val="none" w:sz="0" w:space="0" w:color="auto"/>
      </w:divBdr>
    </w:div>
    <w:div w:id="734281372">
      <w:bodyDiv w:val="1"/>
      <w:marLeft w:val="0"/>
      <w:marRight w:val="0"/>
      <w:marTop w:val="0"/>
      <w:marBottom w:val="0"/>
      <w:divBdr>
        <w:top w:val="none" w:sz="0" w:space="0" w:color="auto"/>
        <w:left w:val="none" w:sz="0" w:space="0" w:color="auto"/>
        <w:bottom w:val="none" w:sz="0" w:space="0" w:color="auto"/>
        <w:right w:val="none" w:sz="0" w:space="0" w:color="auto"/>
      </w:divBdr>
    </w:div>
    <w:div w:id="734474196">
      <w:bodyDiv w:val="1"/>
      <w:marLeft w:val="0"/>
      <w:marRight w:val="0"/>
      <w:marTop w:val="0"/>
      <w:marBottom w:val="0"/>
      <w:divBdr>
        <w:top w:val="none" w:sz="0" w:space="0" w:color="auto"/>
        <w:left w:val="none" w:sz="0" w:space="0" w:color="auto"/>
        <w:bottom w:val="none" w:sz="0" w:space="0" w:color="auto"/>
        <w:right w:val="none" w:sz="0" w:space="0" w:color="auto"/>
      </w:divBdr>
    </w:div>
    <w:div w:id="734545862">
      <w:bodyDiv w:val="1"/>
      <w:marLeft w:val="0"/>
      <w:marRight w:val="0"/>
      <w:marTop w:val="0"/>
      <w:marBottom w:val="0"/>
      <w:divBdr>
        <w:top w:val="none" w:sz="0" w:space="0" w:color="auto"/>
        <w:left w:val="none" w:sz="0" w:space="0" w:color="auto"/>
        <w:bottom w:val="none" w:sz="0" w:space="0" w:color="auto"/>
        <w:right w:val="none" w:sz="0" w:space="0" w:color="auto"/>
      </w:divBdr>
    </w:div>
    <w:div w:id="734547755">
      <w:bodyDiv w:val="1"/>
      <w:marLeft w:val="0"/>
      <w:marRight w:val="0"/>
      <w:marTop w:val="0"/>
      <w:marBottom w:val="0"/>
      <w:divBdr>
        <w:top w:val="none" w:sz="0" w:space="0" w:color="auto"/>
        <w:left w:val="none" w:sz="0" w:space="0" w:color="auto"/>
        <w:bottom w:val="none" w:sz="0" w:space="0" w:color="auto"/>
        <w:right w:val="none" w:sz="0" w:space="0" w:color="auto"/>
      </w:divBdr>
    </w:div>
    <w:div w:id="734596182">
      <w:bodyDiv w:val="1"/>
      <w:marLeft w:val="0"/>
      <w:marRight w:val="0"/>
      <w:marTop w:val="0"/>
      <w:marBottom w:val="0"/>
      <w:divBdr>
        <w:top w:val="none" w:sz="0" w:space="0" w:color="auto"/>
        <w:left w:val="none" w:sz="0" w:space="0" w:color="auto"/>
        <w:bottom w:val="none" w:sz="0" w:space="0" w:color="auto"/>
        <w:right w:val="none" w:sz="0" w:space="0" w:color="auto"/>
      </w:divBdr>
    </w:div>
    <w:div w:id="734620831">
      <w:bodyDiv w:val="1"/>
      <w:marLeft w:val="0"/>
      <w:marRight w:val="0"/>
      <w:marTop w:val="0"/>
      <w:marBottom w:val="0"/>
      <w:divBdr>
        <w:top w:val="none" w:sz="0" w:space="0" w:color="auto"/>
        <w:left w:val="none" w:sz="0" w:space="0" w:color="auto"/>
        <w:bottom w:val="none" w:sz="0" w:space="0" w:color="auto"/>
        <w:right w:val="none" w:sz="0" w:space="0" w:color="auto"/>
      </w:divBdr>
    </w:div>
    <w:div w:id="734621467">
      <w:bodyDiv w:val="1"/>
      <w:marLeft w:val="0"/>
      <w:marRight w:val="0"/>
      <w:marTop w:val="0"/>
      <w:marBottom w:val="0"/>
      <w:divBdr>
        <w:top w:val="none" w:sz="0" w:space="0" w:color="auto"/>
        <w:left w:val="none" w:sz="0" w:space="0" w:color="auto"/>
        <w:bottom w:val="none" w:sz="0" w:space="0" w:color="auto"/>
        <w:right w:val="none" w:sz="0" w:space="0" w:color="auto"/>
      </w:divBdr>
    </w:div>
    <w:div w:id="734855797">
      <w:bodyDiv w:val="1"/>
      <w:marLeft w:val="0"/>
      <w:marRight w:val="0"/>
      <w:marTop w:val="0"/>
      <w:marBottom w:val="0"/>
      <w:divBdr>
        <w:top w:val="none" w:sz="0" w:space="0" w:color="auto"/>
        <w:left w:val="none" w:sz="0" w:space="0" w:color="auto"/>
        <w:bottom w:val="none" w:sz="0" w:space="0" w:color="auto"/>
        <w:right w:val="none" w:sz="0" w:space="0" w:color="auto"/>
      </w:divBdr>
    </w:div>
    <w:div w:id="734864594">
      <w:bodyDiv w:val="1"/>
      <w:marLeft w:val="0"/>
      <w:marRight w:val="0"/>
      <w:marTop w:val="0"/>
      <w:marBottom w:val="0"/>
      <w:divBdr>
        <w:top w:val="none" w:sz="0" w:space="0" w:color="auto"/>
        <w:left w:val="none" w:sz="0" w:space="0" w:color="auto"/>
        <w:bottom w:val="none" w:sz="0" w:space="0" w:color="auto"/>
        <w:right w:val="none" w:sz="0" w:space="0" w:color="auto"/>
      </w:divBdr>
    </w:div>
    <w:div w:id="734933490">
      <w:bodyDiv w:val="1"/>
      <w:marLeft w:val="0"/>
      <w:marRight w:val="0"/>
      <w:marTop w:val="0"/>
      <w:marBottom w:val="0"/>
      <w:divBdr>
        <w:top w:val="none" w:sz="0" w:space="0" w:color="auto"/>
        <w:left w:val="none" w:sz="0" w:space="0" w:color="auto"/>
        <w:bottom w:val="none" w:sz="0" w:space="0" w:color="auto"/>
        <w:right w:val="none" w:sz="0" w:space="0" w:color="auto"/>
      </w:divBdr>
    </w:div>
    <w:div w:id="735010819">
      <w:bodyDiv w:val="1"/>
      <w:marLeft w:val="0"/>
      <w:marRight w:val="0"/>
      <w:marTop w:val="0"/>
      <w:marBottom w:val="0"/>
      <w:divBdr>
        <w:top w:val="none" w:sz="0" w:space="0" w:color="auto"/>
        <w:left w:val="none" w:sz="0" w:space="0" w:color="auto"/>
        <w:bottom w:val="none" w:sz="0" w:space="0" w:color="auto"/>
        <w:right w:val="none" w:sz="0" w:space="0" w:color="auto"/>
      </w:divBdr>
    </w:div>
    <w:div w:id="735053718">
      <w:bodyDiv w:val="1"/>
      <w:marLeft w:val="0"/>
      <w:marRight w:val="0"/>
      <w:marTop w:val="0"/>
      <w:marBottom w:val="0"/>
      <w:divBdr>
        <w:top w:val="none" w:sz="0" w:space="0" w:color="auto"/>
        <w:left w:val="none" w:sz="0" w:space="0" w:color="auto"/>
        <w:bottom w:val="none" w:sz="0" w:space="0" w:color="auto"/>
        <w:right w:val="none" w:sz="0" w:space="0" w:color="auto"/>
      </w:divBdr>
    </w:div>
    <w:div w:id="735277414">
      <w:bodyDiv w:val="1"/>
      <w:marLeft w:val="0"/>
      <w:marRight w:val="0"/>
      <w:marTop w:val="0"/>
      <w:marBottom w:val="0"/>
      <w:divBdr>
        <w:top w:val="none" w:sz="0" w:space="0" w:color="auto"/>
        <w:left w:val="none" w:sz="0" w:space="0" w:color="auto"/>
        <w:bottom w:val="none" w:sz="0" w:space="0" w:color="auto"/>
        <w:right w:val="none" w:sz="0" w:space="0" w:color="auto"/>
      </w:divBdr>
    </w:div>
    <w:div w:id="735277991">
      <w:bodyDiv w:val="1"/>
      <w:marLeft w:val="0"/>
      <w:marRight w:val="0"/>
      <w:marTop w:val="0"/>
      <w:marBottom w:val="0"/>
      <w:divBdr>
        <w:top w:val="none" w:sz="0" w:space="0" w:color="auto"/>
        <w:left w:val="none" w:sz="0" w:space="0" w:color="auto"/>
        <w:bottom w:val="none" w:sz="0" w:space="0" w:color="auto"/>
        <w:right w:val="none" w:sz="0" w:space="0" w:color="auto"/>
      </w:divBdr>
    </w:div>
    <w:div w:id="735317637">
      <w:bodyDiv w:val="1"/>
      <w:marLeft w:val="0"/>
      <w:marRight w:val="0"/>
      <w:marTop w:val="0"/>
      <w:marBottom w:val="0"/>
      <w:divBdr>
        <w:top w:val="none" w:sz="0" w:space="0" w:color="auto"/>
        <w:left w:val="none" w:sz="0" w:space="0" w:color="auto"/>
        <w:bottom w:val="none" w:sz="0" w:space="0" w:color="auto"/>
        <w:right w:val="none" w:sz="0" w:space="0" w:color="auto"/>
      </w:divBdr>
    </w:div>
    <w:div w:id="735319637">
      <w:bodyDiv w:val="1"/>
      <w:marLeft w:val="0"/>
      <w:marRight w:val="0"/>
      <w:marTop w:val="0"/>
      <w:marBottom w:val="0"/>
      <w:divBdr>
        <w:top w:val="none" w:sz="0" w:space="0" w:color="auto"/>
        <w:left w:val="none" w:sz="0" w:space="0" w:color="auto"/>
        <w:bottom w:val="none" w:sz="0" w:space="0" w:color="auto"/>
        <w:right w:val="none" w:sz="0" w:space="0" w:color="auto"/>
      </w:divBdr>
    </w:div>
    <w:div w:id="735475699">
      <w:bodyDiv w:val="1"/>
      <w:marLeft w:val="0"/>
      <w:marRight w:val="0"/>
      <w:marTop w:val="0"/>
      <w:marBottom w:val="0"/>
      <w:divBdr>
        <w:top w:val="none" w:sz="0" w:space="0" w:color="auto"/>
        <w:left w:val="none" w:sz="0" w:space="0" w:color="auto"/>
        <w:bottom w:val="none" w:sz="0" w:space="0" w:color="auto"/>
        <w:right w:val="none" w:sz="0" w:space="0" w:color="auto"/>
      </w:divBdr>
    </w:div>
    <w:div w:id="735664818">
      <w:bodyDiv w:val="1"/>
      <w:marLeft w:val="0"/>
      <w:marRight w:val="0"/>
      <w:marTop w:val="0"/>
      <w:marBottom w:val="0"/>
      <w:divBdr>
        <w:top w:val="none" w:sz="0" w:space="0" w:color="auto"/>
        <w:left w:val="none" w:sz="0" w:space="0" w:color="auto"/>
        <w:bottom w:val="none" w:sz="0" w:space="0" w:color="auto"/>
        <w:right w:val="none" w:sz="0" w:space="0" w:color="auto"/>
      </w:divBdr>
    </w:div>
    <w:div w:id="735737028">
      <w:bodyDiv w:val="1"/>
      <w:marLeft w:val="0"/>
      <w:marRight w:val="0"/>
      <w:marTop w:val="0"/>
      <w:marBottom w:val="0"/>
      <w:divBdr>
        <w:top w:val="none" w:sz="0" w:space="0" w:color="auto"/>
        <w:left w:val="none" w:sz="0" w:space="0" w:color="auto"/>
        <w:bottom w:val="none" w:sz="0" w:space="0" w:color="auto"/>
        <w:right w:val="none" w:sz="0" w:space="0" w:color="auto"/>
      </w:divBdr>
    </w:div>
    <w:div w:id="735904137">
      <w:bodyDiv w:val="1"/>
      <w:marLeft w:val="0"/>
      <w:marRight w:val="0"/>
      <w:marTop w:val="0"/>
      <w:marBottom w:val="0"/>
      <w:divBdr>
        <w:top w:val="none" w:sz="0" w:space="0" w:color="auto"/>
        <w:left w:val="none" w:sz="0" w:space="0" w:color="auto"/>
        <w:bottom w:val="none" w:sz="0" w:space="0" w:color="auto"/>
        <w:right w:val="none" w:sz="0" w:space="0" w:color="auto"/>
      </w:divBdr>
    </w:div>
    <w:div w:id="735934512">
      <w:bodyDiv w:val="1"/>
      <w:marLeft w:val="0"/>
      <w:marRight w:val="0"/>
      <w:marTop w:val="0"/>
      <w:marBottom w:val="0"/>
      <w:divBdr>
        <w:top w:val="none" w:sz="0" w:space="0" w:color="auto"/>
        <w:left w:val="none" w:sz="0" w:space="0" w:color="auto"/>
        <w:bottom w:val="none" w:sz="0" w:space="0" w:color="auto"/>
        <w:right w:val="none" w:sz="0" w:space="0" w:color="auto"/>
      </w:divBdr>
    </w:div>
    <w:div w:id="735935195">
      <w:bodyDiv w:val="1"/>
      <w:marLeft w:val="0"/>
      <w:marRight w:val="0"/>
      <w:marTop w:val="0"/>
      <w:marBottom w:val="0"/>
      <w:divBdr>
        <w:top w:val="none" w:sz="0" w:space="0" w:color="auto"/>
        <w:left w:val="none" w:sz="0" w:space="0" w:color="auto"/>
        <w:bottom w:val="none" w:sz="0" w:space="0" w:color="auto"/>
        <w:right w:val="none" w:sz="0" w:space="0" w:color="auto"/>
      </w:divBdr>
    </w:div>
    <w:div w:id="735979568">
      <w:bodyDiv w:val="1"/>
      <w:marLeft w:val="0"/>
      <w:marRight w:val="0"/>
      <w:marTop w:val="0"/>
      <w:marBottom w:val="0"/>
      <w:divBdr>
        <w:top w:val="none" w:sz="0" w:space="0" w:color="auto"/>
        <w:left w:val="none" w:sz="0" w:space="0" w:color="auto"/>
        <w:bottom w:val="none" w:sz="0" w:space="0" w:color="auto"/>
        <w:right w:val="none" w:sz="0" w:space="0" w:color="auto"/>
      </w:divBdr>
    </w:div>
    <w:div w:id="736047846">
      <w:bodyDiv w:val="1"/>
      <w:marLeft w:val="0"/>
      <w:marRight w:val="0"/>
      <w:marTop w:val="0"/>
      <w:marBottom w:val="0"/>
      <w:divBdr>
        <w:top w:val="none" w:sz="0" w:space="0" w:color="auto"/>
        <w:left w:val="none" w:sz="0" w:space="0" w:color="auto"/>
        <w:bottom w:val="none" w:sz="0" w:space="0" w:color="auto"/>
        <w:right w:val="none" w:sz="0" w:space="0" w:color="auto"/>
      </w:divBdr>
    </w:div>
    <w:div w:id="736056449">
      <w:bodyDiv w:val="1"/>
      <w:marLeft w:val="0"/>
      <w:marRight w:val="0"/>
      <w:marTop w:val="0"/>
      <w:marBottom w:val="0"/>
      <w:divBdr>
        <w:top w:val="none" w:sz="0" w:space="0" w:color="auto"/>
        <w:left w:val="none" w:sz="0" w:space="0" w:color="auto"/>
        <w:bottom w:val="none" w:sz="0" w:space="0" w:color="auto"/>
        <w:right w:val="none" w:sz="0" w:space="0" w:color="auto"/>
      </w:divBdr>
    </w:div>
    <w:div w:id="736170435">
      <w:bodyDiv w:val="1"/>
      <w:marLeft w:val="0"/>
      <w:marRight w:val="0"/>
      <w:marTop w:val="0"/>
      <w:marBottom w:val="0"/>
      <w:divBdr>
        <w:top w:val="none" w:sz="0" w:space="0" w:color="auto"/>
        <w:left w:val="none" w:sz="0" w:space="0" w:color="auto"/>
        <w:bottom w:val="none" w:sz="0" w:space="0" w:color="auto"/>
        <w:right w:val="none" w:sz="0" w:space="0" w:color="auto"/>
      </w:divBdr>
    </w:div>
    <w:div w:id="736324977">
      <w:bodyDiv w:val="1"/>
      <w:marLeft w:val="0"/>
      <w:marRight w:val="0"/>
      <w:marTop w:val="0"/>
      <w:marBottom w:val="0"/>
      <w:divBdr>
        <w:top w:val="none" w:sz="0" w:space="0" w:color="auto"/>
        <w:left w:val="none" w:sz="0" w:space="0" w:color="auto"/>
        <w:bottom w:val="none" w:sz="0" w:space="0" w:color="auto"/>
        <w:right w:val="none" w:sz="0" w:space="0" w:color="auto"/>
      </w:divBdr>
    </w:div>
    <w:div w:id="736436097">
      <w:bodyDiv w:val="1"/>
      <w:marLeft w:val="0"/>
      <w:marRight w:val="0"/>
      <w:marTop w:val="0"/>
      <w:marBottom w:val="0"/>
      <w:divBdr>
        <w:top w:val="none" w:sz="0" w:space="0" w:color="auto"/>
        <w:left w:val="none" w:sz="0" w:space="0" w:color="auto"/>
        <w:bottom w:val="none" w:sz="0" w:space="0" w:color="auto"/>
        <w:right w:val="none" w:sz="0" w:space="0" w:color="auto"/>
      </w:divBdr>
    </w:div>
    <w:div w:id="736587028">
      <w:bodyDiv w:val="1"/>
      <w:marLeft w:val="0"/>
      <w:marRight w:val="0"/>
      <w:marTop w:val="0"/>
      <w:marBottom w:val="0"/>
      <w:divBdr>
        <w:top w:val="none" w:sz="0" w:space="0" w:color="auto"/>
        <w:left w:val="none" w:sz="0" w:space="0" w:color="auto"/>
        <w:bottom w:val="none" w:sz="0" w:space="0" w:color="auto"/>
        <w:right w:val="none" w:sz="0" w:space="0" w:color="auto"/>
      </w:divBdr>
    </w:div>
    <w:div w:id="736712612">
      <w:bodyDiv w:val="1"/>
      <w:marLeft w:val="0"/>
      <w:marRight w:val="0"/>
      <w:marTop w:val="0"/>
      <w:marBottom w:val="0"/>
      <w:divBdr>
        <w:top w:val="none" w:sz="0" w:space="0" w:color="auto"/>
        <w:left w:val="none" w:sz="0" w:space="0" w:color="auto"/>
        <w:bottom w:val="none" w:sz="0" w:space="0" w:color="auto"/>
        <w:right w:val="none" w:sz="0" w:space="0" w:color="auto"/>
      </w:divBdr>
    </w:div>
    <w:div w:id="736825964">
      <w:bodyDiv w:val="1"/>
      <w:marLeft w:val="0"/>
      <w:marRight w:val="0"/>
      <w:marTop w:val="0"/>
      <w:marBottom w:val="0"/>
      <w:divBdr>
        <w:top w:val="none" w:sz="0" w:space="0" w:color="auto"/>
        <w:left w:val="none" w:sz="0" w:space="0" w:color="auto"/>
        <w:bottom w:val="none" w:sz="0" w:space="0" w:color="auto"/>
        <w:right w:val="none" w:sz="0" w:space="0" w:color="auto"/>
      </w:divBdr>
    </w:div>
    <w:div w:id="736974895">
      <w:bodyDiv w:val="1"/>
      <w:marLeft w:val="0"/>
      <w:marRight w:val="0"/>
      <w:marTop w:val="0"/>
      <w:marBottom w:val="0"/>
      <w:divBdr>
        <w:top w:val="none" w:sz="0" w:space="0" w:color="auto"/>
        <w:left w:val="none" w:sz="0" w:space="0" w:color="auto"/>
        <w:bottom w:val="none" w:sz="0" w:space="0" w:color="auto"/>
        <w:right w:val="none" w:sz="0" w:space="0" w:color="auto"/>
      </w:divBdr>
    </w:div>
    <w:div w:id="737023493">
      <w:bodyDiv w:val="1"/>
      <w:marLeft w:val="0"/>
      <w:marRight w:val="0"/>
      <w:marTop w:val="0"/>
      <w:marBottom w:val="0"/>
      <w:divBdr>
        <w:top w:val="none" w:sz="0" w:space="0" w:color="auto"/>
        <w:left w:val="none" w:sz="0" w:space="0" w:color="auto"/>
        <w:bottom w:val="none" w:sz="0" w:space="0" w:color="auto"/>
        <w:right w:val="none" w:sz="0" w:space="0" w:color="auto"/>
      </w:divBdr>
    </w:div>
    <w:div w:id="737245263">
      <w:bodyDiv w:val="1"/>
      <w:marLeft w:val="0"/>
      <w:marRight w:val="0"/>
      <w:marTop w:val="0"/>
      <w:marBottom w:val="0"/>
      <w:divBdr>
        <w:top w:val="none" w:sz="0" w:space="0" w:color="auto"/>
        <w:left w:val="none" w:sz="0" w:space="0" w:color="auto"/>
        <w:bottom w:val="none" w:sz="0" w:space="0" w:color="auto"/>
        <w:right w:val="none" w:sz="0" w:space="0" w:color="auto"/>
      </w:divBdr>
    </w:div>
    <w:div w:id="737246579">
      <w:bodyDiv w:val="1"/>
      <w:marLeft w:val="0"/>
      <w:marRight w:val="0"/>
      <w:marTop w:val="0"/>
      <w:marBottom w:val="0"/>
      <w:divBdr>
        <w:top w:val="none" w:sz="0" w:space="0" w:color="auto"/>
        <w:left w:val="none" w:sz="0" w:space="0" w:color="auto"/>
        <w:bottom w:val="none" w:sz="0" w:space="0" w:color="auto"/>
        <w:right w:val="none" w:sz="0" w:space="0" w:color="auto"/>
      </w:divBdr>
    </w:div>
    <w:div w:id="737361501">
      <w:bodyDiv w:val="1"/>
      <w:marLeft w:val="0"/>
      <w:marRight w:val="0"/>
      <w:marTop w:val="0"/>
      <w:marBottom w:val="0"/>
      <w:divBdr>
        <w:top w:val="none" w:sz="0" w:space="0" w:color="auto"/>
        <w:left w:val="none" w:sz="0" w:space="0" w:color="auto"/>
        <w:bottom w:val="none" w:sz="0" w:space="0" w:color="auto"/>
        <w:right w:val="none" w:sz="0" w:space="0" w:color="auto"/>
      </w:divBdr>
    </w:div>
    <w:div w:id="737435617">
      <w:bodyDiv w:val="1"/>
      <w:marLeft w:val="0"/>
      <w:marRight w:val="0"/>
      <w:marTop w:val="0"/>
      <w:marBottom w:val="0"/>
      <w:divBdr>
        <w:top w:val="none" w:sz="0" w:space="0" w:color="auto"/>
        <w:left w:val="none" w:sz="0" w:space="0" w:color="auto"/>
        <w:bottom w:val="none" w:sz="0" w:space="0" w:color="auto"/>
        <w:right w:val="none" w:sz="0" w:space="0" w:color="auto"/>
      </w:divBdr>
    </w:div>
    <w:div w:id="737703919">
      <w:bodyDiv w:val="1"/>
      <w:marLeft w:val="0"/>
      <w:marRight w:val="0"/>
      <w:marTop w:val="0"/>
      <w:marBottom w:val="0"/>
      <w:divBdr>
        <w:top w:val="none" w:sz="0" w:space="0" w:color="auto"/>
        <w:left w:val="none" w:sz="0" w:space="0" w:color="auto"/>
        <w:bottom w:val="none" w:sz="0" w:space="0" w:color="auto"/>
        <w:right w:val="none" w:sz="0" w:space="0" w:color="auto"/>
      </w:divBdr>
    </w:div>
    <w:div w:id="737704994">
      <w:bodyDiv w:val="1"/>
      <w:marLeft w:val="0"/>
      <w:marRight w:val="0"/>
      <w:marTop w:val="0"/>
      <w:marBottom w:val="0"/>
      <w:divBdr>
        <w:top w:val="none" w:sz="0" w:space="0" w:color="auto"/>
        <w:left w:val="none" w:sz="0" w:space="0" w:color="auto"/>
        <w:bottom w:val="none" w:sz="0" w:space="0" w:color="auto"/>
        <w:right w:val="none" w:sz="0" w:space="0" w:color="auto"/>
      </w:divBdr>
    </w:div>
    <w:div w:id="737871589">
      <w:bodyDiv w:val="1"/>
      <w:marLeft w:val="0"/>
      <w:marRight w:val="0"/>
      <w:marTop w:val="0"/>
      <w:marBottom w:val="0"/>
      <w:divBdr>
        <w:top w:val="none" w:sz="0" w:space="0" w:color="auto"/>
        <w:left w:val="none" w:sz="0" w:space="0" w:color="auto"/>
        <w:bottom w:val="none" w:sz="0" w:space="0" w:color="auto"/>
        <w:right w:val="none" w:sz="0" w:space="0" w:color="auto"/>
      </w:divBdr>
    </w:div>
    <w:div w:id="737941139">
      <w:bodyDiv w:val="1"/>
      <w:marLeft w:val="0"/>
      <w:marRight w:val="0"/>
      <w:marTop w:val="0"/>
      <w:marBottom w:val="0"/>
      <w:divBdr>
        <w:top w:val="none" w:sz="0" w:space="0" w:color="auto"/>
        <w:left w:val="none" w:sz="0" w:space="0" w:color="auto"/>
        <w:bottom w:val="none" w:sz="0" w:space="0" w:color="auto"/>
        <w:right w:val="none" w:sz="0" w:space="0" w:color="auto"/>
      </w:divBdr>
    </w:div>
    <w:div w:id="738090558">
      <w:bodyDiv w:val="1"/>
      <w:marLeft w:val="0"/>
      <w:marRight w:val="0"/>
      <w:marTop w:val="0"/>
      <w:marBottom w:val="0"/>
      <w:divBdr>
        <w:top w:val="none" w:sz="0" w:space="0" w:color="auto"/>
        <w:left w:val="none" w:sz="0" w:space="0" w:color="auto"/>
        <w:bottom w:val="none" w:sz="0" w:space="0" w:color="auto"/>
        <w:right w:val="none" w:sz="0" w:space="0" w:color="auto"/>
      </w:divBdr>
    </w:div>
    <w:div w:id="738285027">
      <w:bodyDiv w:val="1"/>
      <w:marLeft w:val="0"/>
      <w:marRight w:val="0"/>
      <w:marTop w:val="0"/>
      <w:marBottom w:val="0"/>
      <w:divBdr>
        <w:top w:val="none" w:sz="0" w:space="0" w:color="auto"/>
        <w:left w:val="none" w:sz="0" w:space="0" w:color="auto"/>
        <w:bottom w:val="none" w:sz="0" w:space="0" w:color="auto"/>
        <w:right w:val="none" w:sz="0" w:space="0" w:color="auto"/>
      </w:divBdr>
    </w:div>
    <w:div w:id="738289980">
      <w:bodyDiv w:val="1"/>
      <w:marLeft w:val="0"/>
      <w:marRight w:val="0"/>
      <w:marTop w:val="0"/>
      <w:marBottom w:val="0"/>
      <w:divBdr>
        <w:top w:val="none" w:sz="0" w:space="0" w:color="auto"/>
        <w:left w:val="none" w:sz="0" w:space="0" w:color="auto"/>
        <w:bottom w:val="none" w:sz="0" w:space="0" w:color="auto"/>
        <w:right w:val="none" w:sz="0" w:space="0" w:color="auto"/>
      </w:divBdr>
    </w:div>
    <w:div w:id="738595709">
      <w:bodyDiv w:val="1"/>
      <w:marLeft w:val="0"/>
      <w:marRight w:val="0"/>
      <w:marTop w:val="0"/>
      <w:marBottom w:val="0"/>
      <w:divBdr>
        <w:top w:val="none" w:sz="0" w:space="0" w:color="auto"/>
        <w:left w:val="none" w:sz="0" w:space="0" w:color="auto"/>
        <w:bottom w:val="none" w:sz="0" w:space="0" w:color="auto"/>
        <w:right w:val="none" w:sz="0" w:space="0" w:color="auto"/>
      </w:divBdr>
    </w:div>
    <w:div w:id="738602450">
      <w:bodyDiv w:val="1"/>
      <w:marLeft w:val="0"/>
      <w:marRight w:val="0"/>
      <w:marTop w:val="0"/>
      <w:marBottom w:val="0"/>
      <w:divBdr>
        <w:top w:val="none" w:sz="0" w:space="0" w:color="auto"/>
        <w:left w:val="none" w:sz="0" w:space="0" w:color="auto"/>
        <w:bottom w:val="none" w:sz="0" w:space="0" w:color="auto"/>
        <w:right w:val="none" w:sz="0" w:space="0" w:color="auto"/>
      </w:divBdr>
    </w:div>
    <w:div w:id="738671302">
      <w:bodyDiv w:val="1"/>
      <w:marLeft w:val="0"/>
      <w:marRight w:val="0"/>
      <w:marTop w:val="0"/>
      <w:marBottom w:val="0"/>
      <w:divBdr>
        <w:top w:val="none" w:sz="0" w:space="0" w:color="auto"/>
        <w:left w:val="none" w:sz="0" w:space="0" w:color="auto"/>
        <w:bottom w:val="none" w:sz="0" w:space="0" w:color="auto"/>
        <w:right w:val="none" w:sz="0" w:space="0" w:color="auto"/>
      </w:divBdr>
    </w:div>
    <w:div w:id="738677816">
      <w:bodyDiv w:val="1"/>
      <w:marLeft w:val="0"/>
      <w:marRight w:val="0"/>
      <w:marTop w:val="0"/>
      <w:marBottom w:val="0"/>
      <w:divBdr>
        <w:top w:val="none" w:sz="0" w:space="0" w:color="auto"/>
        <w:left w:val="none" w:sz="0" w:space="0" w:color="auto"/>
        <w:bottom w:val="none" w:sz="0" w:space="0" w:color="auto"/>
        <w:right w:val="none" w:sz="0" w:space="0" w:color="auto"/>
      </w:divBdr>
    </w:div>
    <w:div w:id="738746221">
      <w:bodyDiv w:val="1"/>
      <w:marLeft w:val="0"/>
      <w:marRight w:val="0"/>
      <w:marTop w:val="0"/>
      <w:marBottom w:val="0"/>
      <w:divBdr>
        <w:top w:val="none" w:sz="0" w:space="0" w:color="auto"/>
        <w:left w:val="none" w:sz="0" w:space="0" w:color="auto"/>
        <w:bottom w:val="none" w:sz="0" w:space="0" w:color="auto"/>
        <w:right w:val="none" w:sz="0" w:space="0" w:color="auto"/>
      </w:divBdr>
    </w:div>
    <w:div w:id="738748391">
      <w:bodyDiv w:val="1"/>
      <w:marLeft w:val="0"/>
      <w:marRight w:val="0"/>
      <w:marTop w:val="0"/>
      <w:marBottom w:val="0"/>
      <w:divBdr>
        <w:top w:val="none" w:sz="0" w:space="0" w:color="auto"/>
        <w:left w:val="none" w:sz="0" w:space="0" w:color="auto"/>
        <w:bottom w:val="none" w:sz="0" w:space="0" w:color="auto"/>
        <w:right w:val="none" w:sz="0" w:space="0" w:color="auto"/>
      </w:divBdr>
    </w:div>
    <w:div w:id="738752013">
      <w:bodyDiv w:val="1"/>
      <w:marLeft w:val="0"/>
      <w:marRight w:val="0"/>
      <w:marTop w:val="0"/>
      <w:marBottom w:val="0"/>
      <w:divBdr>
        <w:top w:val="none" w:sz="0" w:space="0" w:color="auto"/>
        <w:left w:val="none" w:sz="0" w:space="0" w:color="auto"/>
        <w:bottom w:val="none" w:sz="0" w:space="0" w:color="auto"/>
        <w:right w:val="none" w:sz="0" w:space="0" w:color="auto"/>
      </w:divBdr>
    </w:div>
    <w:div w:id="738791599">
      <w:bodyDiv w:val="1"/>
      <w:marLeft w:val="0"/>
      <w:marRight w:val="0"/>
      <w:marTop w:val="0"/>
      <w:marBottom w:val="0"/>
      <w:divBdr>
        <w:top w:val="none" w:sz="0" w:space="0" w:color="auto"/>
        <w:left w:val="none" w:sz="0" w:space="0" w:color="auto"/>
        <w:bottom w:val="none" w:sz="0" w:space="0" w:color="auto"/>
        <w:right w:val="none" w:sz="0" w:space="0" w:color="auto"/>
      </w:divBdr>
    </w:div>
    <w:div w:id="739060602">
      <w:bodyDiv w:val="1"/>
      <w:marLeft w:val="0"/>
      <w:marRight w:val="0"/>
      <w:marTop w:val="0"/>
      <w:marBottom w:val="0"/>
      <w:divBdr>
        <w:top w:val="none" w:sz="0" w:space="0" w:color="auto"/>
        <w:left w:val="none" w:sz="0" w:space="0" w:color="auto"/>
        <w:bottom w:val="none" w:sz="0" w:space="0" w:color="auto"/>
        <w:right w:val="none" w:sz="0" w:space="0" w:color="auto"/>
      </w:divBdr>
    </w:div>
    <w:div w:id="739133177">
      <w:bodyDiv w:val="1"/>
      <w:marLeft w:val="0"/>
      <w:marRight w:val="0"/>
      <w:marTop w:val="0"/>
      <w:marBottom w:val="0"/>
      <w:divBdr>
        <w:top w:val="none" w:sz="0" w:space="0" w:color="auto"/>
        <w:left w:val="none" w:sz="0" w:space="0" w:color="auto"/>
        <w:bottom w:val="none" w:sz="0" w:space="0" w:color="auto"/>
        <w:right w:val="none" w:sz="0" w:space="0" w:color="auto"/>
      </w:divBdr>
    </w:div>
    <w:div w:id="739524548">
      <w:bodyDiv w:val="1"/>
      <w:marLeft w:val="0"/>
      <w:marRight w:val="0"/>
      <w:marTop w:val="0"/>
      <w:marBottom w:val="0"/>
      <w:divBdr>
        <w:top w:val="none" w:sz="0" w:space="0" w:color="auto"/>
        <w:left w:val="none" w:sz="0" w:space="0" w:color="auto"/>
        <w:bottom w:val="none" w:sz="0" w:space="0" w:color="auto"/>
        <w:right w:val="none" w:sz="0" w:space="0" w:color="auto"/>
      </w:divBdr>
    </w:div>
    <w:div w:id="739524900">
      <w:bodyDiv w:val="1"/>
      <w:marLeft w:val="0"/>
      <w:marRight w:val="0"/>
      <w:marTop w:val="0"/>
      <w:marBottom w:val="0"/>
      <w:divBdr>
        <w:top w:val="none" w:sz="0" w:space="0" w:color="auto"/>
        <w:left w:val="none" w:sz="0" w:space="0" w:color="auto"/>
        <w:bottom w:val="none" w:sz="0" w:space="0" w:color="auto"/>
        <w:right w:val="none" w:sz="0" w:space="0" w:color="auto"/>
      </w:divBdr>
    </w:div>
    <w:div w:id="739600080">
      <w:bodyDiv w:val="1"/>
      <w:marLeft w:val="0"/>
      <w:marRight w:val="0"/>
      <w:marTop w:val="0"/>
      <w:marBottom w:val="0"/>
      <w:divBdr>
        <w:top w:val="none" w:sz="0" w:space="0" w:color="auto"/>
        <w:left w:val="none" w:sz="0" w:space="0" w:color="auto"/>
        <w:bottom w:val="none" w:sz="0" w:space="0" w:color="auto"/>
        <w:right w:val="none" w:sz="0" w:space="0" w:color="auto"/>
      </w:divBdr>
    </w:div>
    <w:div w:id="739639811">
      <w:bodyDiv w:val="1"/>
      <w:marLeft w:val="0"/>
      <w:marRight w:val="0"/>
      <w:marTop w:val="0"/>
      <w:marBottom w:val="0"/>
      <w:divBdr>
        <w:top w:val="none" w:sz="0" w:space="0" w:color="auto"/>
        <w:left w:val="none" w:sz="0" w:space="0" w:color="auto"/>
        <w:bottom w:val="none" w:sz="0" w:space="0" w:color="auto"/>
        <w:right w:val="none" w:sz="0" w:space="0" w:color="auto"/>
      </w:divBdr>
    </w:div>
    <w:div w:id="739671429">
      <w:bodyDiv w:val="1"/>
      <w:marLeft w:val="0"/>
      <w:marRight w:val="0"/>
      <w:marTop w:val="0"/>
      <w:marBottom w:val="0"/>
      <w:divBdr>
        <w:top w:val="none" w:sz="0" w:space="0" w:color="auto"/>
        <w:left w:val="none" w:sz="0" w:space="0" w:color="auto"/>
        <w:bottom w:val="none" w:sz="0" w:space="0" w:color="auto"/>
        <w:right w:val="none" w:sz="0" w:space="0" w:color="auto"/>
      </w:divBdr>
    </w:div>
    <w:div w:id="739790463">
      <w:bodyDiv w:val="1"/>
      <w:marLeft w:val="0"/>
      <w:marRight w:val="0"/>
      <w:marTop w:val="0"/>
      <w:marBottom w:val="0"/>
      <w:divBdr>
        <w:top w:val="none" w:sz="0" w:space="0" w:color="auto"/>
        <w:left w:val="none" w:sz="0" w:space="0" w:color="auto"/>
        <w:bottom w:val="none" w:sz="0" w:space="0" w:color="auto"/>
        <w:right w:val="none" w:sz="0" w:space="0" w:color="auto"/>
      </w:divBdr>
    </w:div>
    <w:div w:id="739863781">
      <w:bodyDiv w:val="1"/>
      <w:marLeft w:val="0"/>
      <w:marRight w:val="0"/>
      <w:marTop w:val="0"/>
      <w:marBottom w:val="0"/>
      <w:divBdr>
        <w:top w:val="none" w:sz="0" w:space="0" w:color="auto"/>
        <w:left w:val="none" w:sz="0" w:space="0" w:color="auto"/>
        <w:bottom w:val="none" w:sz="0" w:space="0" w:color="auto"/>
        <w:right w:val="none" w:sz="0" w:space="0" w:color="auto"/>
      </w:divBdr>
    </w:div>
    <w:div w:id="739868280">
      <w:bodyDiv w:val="1"/>
      <w:marLeft w:val="0"/>
      <w:marRight w:val="0"/>
      <w:marTop w:val="0"/>
      <w:marBottom w:val="0"/>
      <w:divBdr>
        <w:top w:val="none" w:sz="0" w:space="0" w:color="auto"/>
        <w:left w:val="none" w:sz="0" w:space="0" w:color="auto"/>
        <w:bottom w:val="none" w:sz="0" w:space="0" w:color="auto"/>
        <w:right w:val="none" w:sz="0" w:space="0" w:color="auto"/>
      </w:divBdr>
    </w:div>
    <w:div w:id="739982682">
      <w:bodyDiv w:val="1"/>
      <w:marLeft w:val="0"/>
      <w:marRight w:val="0"/>
      <w:marTop w:val="0"/>
      <w:marBottom w:val="0"/>
      <w:divBdr>
        <w:top w:val="none" w:sz="0" w:space="0" w:color="auto"/>
        <w:left w:val="none" w:sz="0" w:space="0" w:color="auto"/>
        <w:bottom w:val="none" w:sz="0" w:space="0" w:color="auto"/>
        <w:right w:val="none" w:sz="0" w:space="0" w:color="auto"/>
      </w:divBdr>
    </w:div>
    <w:div w:id="739987493">
      <w:bodyDiv w:val="1"/>
      <w:marLeft w:val="0"/>
      <w:marRight w:val="0"/>
      <w:marTop w:val="0"/>
      <w:marBottom w:val="0"/>
      <w:divBdr>
        <w:top w:val="none" w:sz="0" w:space="0" w:color="auto"/>
        <w:left w:val="none" w:sz="0" w:space="0" w:color="auto"/>
        <w:bottom w:val="none" w:sz="0" w:space="0" w:color="auto"/>
        <w:right w:val="none" w:sz="0" w:space="0" w:color="auto"/>
      </w:divBdr>
    </w:div>
    <w:div w:id="740061655">
      <w:bodyDiv w:val="1"/>
      <w:marLeft w:val="0"/>
      <w:marRight w:val="0"/>
      <w:marTop w:val="0"/>
      <w:marBottom w:val="0"/>
      <w:divBdr>
        <w:top w:val="none" w:sz="0" w:space="0" w:color="auto"/>
        <w:left w:val="none" w:sz="0" w:space="0" w:color="auto"/>
        <w:bottom w:val="none" w:sz="0" w:space="0" w:color="auto"/>
        <w:right w:val="none" w:sz="0" w:space="0" w:color="auto"/>
      </w:divBdr>
    </w:div>
    <w:div w:id="740255516">
      <w:bodyDiv w:val="1"/>
      <w:marLeft w:val="0"/>
      <w:marRight w:val="0"/>
      <w:marTop w:val="0"/>
      <w:marBottom w:val="0"/>
      <w:divBdr>
        <w:top w:val="none" w:sz="0" w:space="0" w:color="auto"/>
        <w:left w:val="none" w:sz="0" w:space="0" w:color="auto"/>
        <w:bottom w:val="none" w:sz="0" w:space="0" w:color="auto"/>
        <w:right w:val="none" w:sz="0" w:space="0" w:color="auto"/>
      </w:divBdr>
    </w:div>
    <w:div w:id="740294910">
      <w:bodyDiv w:val="1"/>
      <w:marLeft w:val="0"/>
      <w:marRight w:val="0"/>
      <w:marTop w:val="0"/>
      <w:marBottom w:val="0"/>
      <w:divBdr>
        <w:top w:val="none" w:sz="0" w:space="0" w:color="auto"/>
        <w:left w:val="none" w:sz="0" w:space="0" w:color="auto"/>
        <w:bottom w:val="none" w:sz="0" w:space="0" w:color="auto"/>
        <w:right w:val="none" w:sz="0" w:space="0" w:color="auto"/>
      </w:divBdr>
    </w:div>
    <w:div w:id="740374103">
      <w:bodyDiv w:val="1"/>
      <w:marLeft w:val="0"/>
      <w:marRight w:val="0"/>
      <w:marTop w:val="0"/>
      <w:marBottom w:val="0"/>
      <w:divBdr>
        <w:top w:val="none" w:sz="0" w:space="0" w:color="auto"/>
        <w:left w:val="none" w:sz="0" w:space="0" w:color="auto"/>
        <w:bottom w:val="none" w:sz="0" w:space="0" w:color="auto"/>
        <w:right w:val="none" w:sz="0" w:space="0" w:color="auto"/>
      </w:divBdr>
    </w:div>
    <w:div w:id="740441530">
      <w:bodyDiv w:val="1"/>
      <w:marLeft w:val="0"/>
      <w:marRight w:val="0"/>
      <w:marTop w:val="0"/>
      <w:marBottom w:val="0"/>
      <w:divBdr>
        <w:top w:val="none" w:sz="0" w:space="0" w:color="auto"/>
        <w:left w:val="none" w:sz="0" w:space="0" w:color="auto"/>
        <w:bottom w:val="none" w:sz="0" w:space="0" w:color="auto"/>
        <w:right w:val="none" w:sz="0" w:space="0" w:color="auto"/>
      </w:divBdr>
    </w:div>
    <w:div w:id="740979080">
      <w:bodyDiv w:val="1"/>
      <w:marLeft w:val="0"/>
      <w:marRight w:val="0"/>
      <w:marTop w:val="0"/>
      <w:marBottom w:val="0"/>
      <w:divBdr>
        <w:top w:val="none" w:sz="0" w:space="0" w:color="auto"/>
        <w:left w:val="none" w:sz="0" w:space="0" w:color="auto"/>
        <w:bottom w:val="none" w:sz="0" w:space="0" w:color="auto"/>
        <w:right w:val="none" w:sz="0" w:space="0" w:color="auto"/>
      </w:divBdr>
    </w:div>
    <w:div w:id="741176660">
      <w:bodyDiv w:val="1"/>
      <w:marLeft w:val="0"/>
      <w:marRight w:val="0"/>
      <w:marTop w:val="0"/>
      <w:marBottom w:val="0"/>
      <w:divBdr>
        <w:top w:val="none" w:sz="0" w:space="0" w:color="auto"/>
        <w:left w:val="none" w:sz="0" w:space="0" w:color="auto"/>
        <w:bottom w:val="none" w:sz="0" w:space="0" w:color="auto"/>
        <w:right w:val="none" w:sz="0" w:space="0" w:color="auto"/>
      </w:divBdr>
    </w:div>
    <w:div w:id="741223001">
      <w:bodyDiv w:val="1"/>
      <w:marLeft w:val="0"/>
      <w:marRight w:val="0"/>
      <w:marTop w:val="0"/>
      <w:marBottom w:val="0"/>
      <w:divBdr>
        <w:top w:val="none" w:sz="0" w:space="0" w:color="auto"/>
        <w:left w:val="none" w:sz="0" w:space="0" w:color="auto"/>
        <w:bottom w:val="none" w:sz="0" w:space="0" w:color="auto"/>
        <w:right w:val="none" w:sz="0" w:space="0" w:color="auto"/>
      </w:divBdr>
    </w:div>
    <w:div w:id="741367065">
      <w:bodyDiv w:val="1"/>
      <w:marLeft w:val="0"/>
      <w:marRight w:val="0"/>
      <w:marTop w:val="0"/>
      <w:marBottom w:val="0"/>
      <w:divBdr>
        <w:top w:val="none" w:sz="0" w:space="0" w:color="auto"/>
        <w:left w:val="none" w:sz="0" w:space="0" w:color="auto"/>
        <w:bottom w:val="none" w:sz="0" w:space="0" w:color="auto"/>
        <w:right w:val="none" w:sz="0" w:space="0" w:color="auto"/>
      </w:divBdr>
    </w:div>
    <w:div w:id="741410740">
      <w:bodyDiv w:val="1"/>
      <w:marLeft w:val="0"/>
      <w:marRight w:val="0"/>
      <w:marTop w:val="0"/>
      <w:marBottom w:val="0"/>
      <w:divBdr>
        <w:top w:val="none" w:sz="0" w:space="0" w:color="auto"/>
        <w:left w:val="none" w:sz="0" w:space="0" w:color="auto"/>
        <w:bottom w:val="none" w:sz="0" w:space="0" w:color="auto"/>
        <w:right w:val="none" w:sz="0" w:space="0" w:color="auto"/>
      </w:divBdr>
    </w:div>
    <w:div w:id="741412710">
      <w:bodyDiv w:val="1"/>
      <w:marLeft w:val="0"/>
      <w:marRight w:val="0"/>
      <w:marTop w:val="0"/>
      <w:marBottom w:val="0"/>
      <w:divBdr>
        <w:top w:val="none" w:sz="0" w:space="0" w:color="auto"/>
        <w:left w:val="none" w:sz="0" w:space="0" w:color="auto"/>
        <w:bottom w:val="none" w:sz="0" w:space="0" w:color="auto"/>
        <w:right w:val="none" w:sz="0" w:space="0" w:color="auto"/>
      </w:divBdr>
    </w:div>
    <w:div w:id="741412850">
      <w:bodyDiv w:val="1"/>
      <w:marLeft w:val="0"/>
      <w:marRight w:val="0"/>
      <w:marTop w:val="0"/>
      <w:marBottom w:val="0"/>
      <w:divBdr>
        <w:top w:val="none" w:sz="0" w:space="0" w:color="auto"/>
        <w:left w:val="none" w:sz="0" w:space="0" w:color="auto"/>
        <w:bottom w:val="none" w:sz="0" w:space="0" w:color="auto"/>
        <w:right w:val="none" w:sz="0" w:space="0" w:color="auto"/>
      </w:divBdr>
    </w:div>
    <w:div w:id="741681191">
      <w:bodyDiv w:val="1"/>
      <w:marLeft w:val="0"/>
      <w:marRight w:val="0"/>
      <w:marTop w:val="0"/>
      <w:marBottom w:val="0"/>
      <w:divBdr>
        <w:top w:val="none" w:sz="0" w:space="0" w:color="auto"/>
        <w:left w:val="none" w:sz="0" w:space="0" w:color="auto"/>
        <w:bottom w:val="none" w:sz="0" w:space="0" w:color="auto"/>
        <w:right w:val="none" w:sz="0" w:space="0" w:color="auto"/>
      </w:divBdr>
    </w:div>
    <w:div w:id="741827150">
      <w:bodyDiv w:val="1"/>
      <w:marLeft w:val="0"/>
      <w:marRight w:val="0"/>
      <w:marTop w:val="0"/>
      <w:marBottom w:val="0"/>
      <w:divBdr>
        <w:top w:val="none" w:sz="0" w:space="0" w:color="auto"/>
        <w:left w:val="none" w:sz="0" w:space="0" w:color="auto"/>
        <w:bottom w:val="none" w:sz="0" w:space="0" w:color="auto"/>
        <w:right w:val="none" w:sz="0" w:space="0" w:color="auto"/>
      </w:divBdr>
    </w:div>
    <w:div w:id="742067375">
      <w:bodyDiv w:val="1"/>
      <w:marLeft w:val="0"/>
      <w:marRight w:val="0"/>
      <w:marTop w:val="0"/>
      <w:marBottom w:val="0"/>
      <w:divBdr>
        <w:top w:val="none" w:sz="0" w:space="0" w:color="auto"/>
        <w:left w:val="none" w:sz="0" w:space="0" w:color="auto"/>
        <w:bottom w:val="none" w:sz="0" w:space="0" w:color="auto"/>
        <w:right w:val="none" w:sz="0" w:space="0" w:color="auto"/>
      </w:divBdr>
    </w:div>
    <w:div w:id="742067445">
      <w:bodyDiv w:val="1"/>
      <w:marLeft w:val="0"/>
      <w:marRight w:val="0"/>
      <w:marTop w:val="0"/>
      <w:marBottom w:val="0"/>
      <w:divBdr>
        <w:top w:val="none" w:sz="0" w:space="0" w:color="auto"/>
        <w:left w:val="none" w:sz="0" w:space="0" w:color="auto"/>
        <w:bottom w:val="none" w:sz="0" w:space="0" w:color="auto"/>
        <w:right w:val="none" w:sz="0" w:space="0" w:color="auto"/>
      </w:divBdr>
    </w:div>
    <w:div w:id="742341295">
      <w:bodyDiv w:val="1"/>
      <w:marLeft w:val="0"/>
      <w:marRight w:val="0"/>
      <w:marTop w:val="0"/>
      <w:marBottom w:val="0"/>
      <w:divBdr>
        <w:top w:val="none" w:sz="0" w:space="0" w:color="auto"/>
        <w:left w:val="none" w:sz="0" w:space="0" w:color="auto"/>
        <w:bottom w:val="none" w:sz="0" w:space="0" w:color="auto"/>
        <w:right w:val="none" w:sz="0" w:space="0" w:color="auto"/>
      </w:divBdr>
    </w:div>
    <w:div w:id="742482678">
      <w:bodyDiv w:val="1"/>
      <w:marLeft w:val="0"/>
      <w:marRight w:val="0"/>
      <w:marTop w:val="0"/>
      <w:marBottom w:val="0"/>
      <w:divBdr>
        <w:top w:val="none" w:sz="0" w:space="0" w:color="auto"/>
        <w:left w:val="none" w:sz="0" w:space="0" w:color="auto"/>
        <w:bottom w:val="none" w:sz="0" w:space="0" w:color="auto"/>
        <w:right w:val="none" w:sz="0" w:space="0" w:color="auto"/>
      </w:divBdr>
    </w:div>
    <w:div w:id="742485672">
      <w:bodyDiv w:val="1"/>
      <w:marLeft w:val="0"/>
      <w:marRight w:val="0"/>
      <w:marTop w:val="0"/>
      <w:marBottom w:val="0"/>
      <w:divBdr>
        <w:top w:val="none" w:sz="0" w:space="0" w:color="auto"/>
        <w:left w:val="none" w:sz="0" w:space="0" w:color="auto"/>
        <w:bottom w:val="none" w:sz="0" w:space="0" w:color="auto"/>
        <w:right w:val="none" w:sz="0" w:space="0" w:color="auto"/>
      </w:divBdr>
    </w:div>
    <w:div w:id="742489254">
      <w:bodyDiv w:val="1"/>
      <w:marLeft w:val="0"/>
      <w:marRight w:val="0"/>
      <w:marTop w:val="0"/>
      <w:marBottom w:val="0"/>
      <w:divBdr>
        <w:top w:val="none" w:sz="0" w:space="0" w:color="auto"/>
        <w:left w:val="none" w:sz="0" w:space="0" w:color="auto"/>
        <w:bottom w:val="none" w:sz="0" w:space="0" w:color="auto"/>
        <w:right w:val="none" w:sz="0" w:space="0" w:color="auto"/>
      </w:divBdr>
    </w:div>
    <w:div w:id="742947063">
      <w:bodyDiv w:val="1"/>
      <w:marLeft w:val="0"/>
      <w:marRight w:val="0"/>
      <w:marTop w:val="0"/>
      <w:marBottom w:val="0"/>
      <w:divBdr>
        <w:top w:val="none" w:sz="0" w:space="0" w:color="auto"/>
        <w:left w:val="none" w:sz="0" w:space="0" w:color="auto"/>
        <w:bottom w:val="none" w:sz="0" w:space="0" w:color="auto"/>
        <w:right w:val="none" w:sz="0" w:space="0" w:color="auto"/>
      </w:divBdr>
    </w:div>
    <w:div w:id="743070061">
      <w:bodyDiv w:val="1"/>
      <w:marLeft w:val="0"/>
      <w:marRight w:val="0"/>
      <w:marTop w:val="0"/>
      <w:marBottom w:val="0"/>
      <w:divBdr>
        <w:top w:val="none" w:sz="0" w:space="0" w:color="auto"/>
        <w:left w:val="none" w:sz="0" w:space="0" w:color="auto"/>
        <w:bottom w:val="none" w:sz="0" w:space="0" w:color="auto"/>
        <w:right w:val="none" w:sz="0" w:space="0" w:color="auto"/>
      </w:divBdr>
    </w:div>
    <w:div w:id="743140615">
      <w:bodyDiv w:val="1"/>
      <w:marLeft w:val="0"/>
      <w:marRight w:val="0"/>
      <w:marTop w:val="0"/>
      <w:marBottom w:val="0"/>
      <w:divBdr>
        <w:top w:val="none" w:sz="0" w:space="0" w:color="auto"/>
        <w:left w:val="none" w:sz="0" w:space="0" w:color="auto"/>
        <w:bottom w:val="none" w:sz="0" w:space="0" w:color="auto"/>
        <w:right w:val="none" w:sz="0" w:space="0" w:color="auto"/>
      </w:divBdr>
    </w:div>
    <w:div w:id="743180289">
      <w:bodyDiv w:val="1"/>
      <w:marLeft w:val="0"/>
      <w:marRight w:val="0"/>
      <w:marTop w:val="0"/>
      <w:marBottom w:val="0"/>
      <w:divBdr>
        <w:top w:val="none" w:sz="0" w:space="0" w:color="auto"/>
        <w:left w:val="none" w:sz="0" w:space="0" w:color="auto"/>
        <w:bottom w:val="none" w:sz="0" w:space="0" w:color="auto"/>
        <w:right w:val="none" w:sz="0" w:space="0" w:color="auto"/>
      </w:divBdr>
    </w:div>
    <w:div w:id="743339765">
      <w:bodyDiv w:val="1"/>
      <w:marLeft w:val="0"/>
      <w:marRight w:val="0"/>
      <w:marTop w:val="0"/>
      <w:marBottom w:val="0"/>
      <w:divBdr>
        <w:top w:val="none" w:sz="0" w:space="0" w:color="auto"/>
        <w:left w:val="none" w:sz="0" w:space="0" w:color="auto"/>
        <w:bottom w:val="none" w:sz="0" w:space="0" w:color="auto"/>
        <w:right w:val="none" w:sz="0" w:space="0" w:color="auto"/>
      </w:divBdr>
    </w:div>
    <w:div w:id="743452772">
      <w:bodyDiv w:val="1"/>
      <w:marLeft w:val="0"/>
      <w:marRight w:val="0"/>
      <w:marTop w:val="0"/>
      <w:marBottom w:val="0"/>
      <w:divBdr>
        <w:top w:val="none" w:sz="0" w:space="0" w:color="auto"/>
        <w:left w:val="none" w:sz="0" w:space="0" w:color="auto"/>
        <w:bottom w:val="none" w:sz="0" w:space="0" w:color="auto"/>
        <w:right w:val="none" w:sz="0" w:space="0" w:color="auto"/>
      </w:divBdr>
    </w:div>
    <w:div w:id="743524589">
      <w:bodyDiv w:val="1"/>
      <w:marLeft w:val="0"/>
      <w:marRight w:val="0"/>
      <w:marTop w:val="0"/>
      <w:marBottom w:val="0"/>
      <w:divBdr>
        <w:top w:val="none" w:sz="0" w:space="0" w:color="auto"/>
        <w:left w:val="none" w:sz="0" w:space="0" w:color="auto"/>
        <w:bottom w:val="none" w:sz="0" w:space="0" w:color="auto"/>
        <w:right w:val="none" w:sz="0" w:space="0" w:color="auto"/>
      </w:divBdr>
    </w:div>
    <w:div w:id="743646466">
      <w:bodyDiv w:val="1"/>
      <w:marLeft w:val="0"/>
      <w:marRight w:val="0"/>
      <w:marTop w:val="0"/>
      <w:marBottom w:val="0"/>
      <w:divBdr>
        <w:top w:val="none" w:sz="0" w:space="0" w:color="auto"/>
        <w:left w:val="none" w:sz="0" w:space="0" w:color="auto"/>
        <w:bottom w:val="none" w:sz="0" w:space="0" w:color="auto"/>
        <w:right w:val="none" w:sz="0" w:space="0" w:color="auto"/>
      </w:divBdr>
    </w:div>
    <w:div w:id="743651372">
      <w:bodyDiv w:val="1"/>
      <w:marLeft w:val="0"/>
      <w:marRight w:val="0"/>
      <w:marTop w:val="0"/>
      <w:marBottom w:val="0"/>
      <w:divBdr>
        <w:top w:val="none" w:sz="0" w:space="0" w:color="auto"/>
        <w:left w:val="none" w:sz="0" w:space="0" w:color="auto"/>
        <w:bottom w:val="none" w:sz="0" w:space="0" w:color="auto"/>
        <w:right w:val="none" w:sz="0" w:space="0" w:color="auto"/>
      </w:divBdr>
    </w:div>
    <w:div w:id="743798653">
      <w:bodyDiv w:val="1"/>
      <w:marLeft w:val="0"/>
      <w:marRight w:val="0"/>
      <w:marTop w:val="0"/>
      <w:marBottom w:val="0"/>
      <w:divBdr>
        <w:top w:val="none" w:sz="0" w:space="0" w:color="auto"/>
        <w:left w:val="none" w:sz="0" w:space="0" w:color="auto"/>
        <w:bottom w:val="none" w:sz="0" w:space="0" w:color="auto"/>
        <w:right w:val="none" w:sz="0" w:space="0" w:color="auto"/>
      </w:divBdr>
    </w:div>
    <w:div w:id="743841316">
      <w:bodyDiv w:val="1"/>
      <w:marLeft w:val="0"/>
      <w:marRight w:val="0"/>
      <w:marTop w:val="0"/>
      <w:marBottom w:val="0"/>
      <w:divBdr>
        <w:top w:val="none" w:sz="0" w:space="0" w:color="auto"/>
        <w:left w:val="none" w:sz="0" w:space="0" w:color="auto"/>
        <w:bottom w:val="none" w:sz="0" w:space="0" w:color="auto"/>
        <w:right w:val="none" w:sz="0" w:space="0" w:color="auto"/>
      </w:divBdr>
    </w:div>
    <w:div w:id="743911157">
      <w:bodyDiv w:val="1"/>
      <w:marLeft w:val="0"/>
      <w:marRight w:val="0"/>
      <w:marTop w:val="0"/>
      <w:marBottom w:val="0"/>
      <w:divBdr>
        <w:top w:val="none" w:sz="0" w:space="0" w:color="auto"/>
        <w:left w:val="none" w:sz="0" w:space="0" w:color="auto"/>
        <w:bottom w:val="none" w:sz="0" w:space="0" w:color="auto"/>
        <w:right w:val="none" w:sz="0" w:space="0" w:color="auto"/>
      </w:divBdr>
    </w:div>
    <w:div w:id="743995944">
      <w:bodyDiv w:val="1"/>
      <w:marLeft w:val="0"/>
      <w:marRight w:val="0"/>
      <w:marTop w:val="0"/>
      <w:marBottom w:val="0"/>
      <w:divBdr>
        <w:top w:val="none" w:sz="0" w:space="0" w:color="auto"/>
        <w:left w:val="none" w:sz="0" w:space="0" w:color="auto"/>
        <w:bottom w:val="none" w:sz="0" w:space="0" w:color="auto"/>
        <w:right w:val="none" w:sz="0" w:space="0" w:color="auto"/>
      </w:divBdr>
    </w:div>
    <w:div w:id="744104890">
      <w:bodyDiv w:val="1"/>
      <w:marLeft w:val="0"/>
      <w:marRight w:val="0"/>
      <w:marTop w:val="0"/>
      <w:marBottom w:val="0"/>
      <w:divBdr>
        <w:top w:val="none" w:sz="0" w:space="0" w:color="auto"/>
        <w:left w:val="none" w:sz="0" w:space="0" w:color="auto"/>
        <w:bottom w:val="none" w:sz="0" w:space="0" w:color="auto"/>
        <w:right w:val="none" w:sz="0" w:space="0" w:color="auto"/>
      </w:divBdr>
    </w:div>
    <w:div w:id="744258220">
      <w:bodyDiv w:val="1"/>
      <w:marLeft w:val="0"/>
      <w:marRight w:val="0"/>
      <w:marTop w:val="0"/>
      <w:marBottom w:val="0"/>
      <w:divBdr>
        <w:top w:val="none" w:sz="0" w:space="0" w:color="auto"/>
        <w:left w:val="none" w:sz="0" w:space="0" w:color="auto"/>
        <w:bottom w:val="none" w:sz="0" w:space="0" w:color="auto"/>
        <w:right w:val="none" w:sz="0" w:space="0" w:color="auto"/>
      </w:divBdr>
    </w:div>
    <w:div w:id="744450660">
      <w:bodyDiv w:val="1"/>
      <w:marLeft w:val="0"/>
      <w:marRight w:val="0"/>
      <w:marTop w:val="0"/>
      <w:marBottom w:val="0"/>
      <w:divBdr>
        <w:top w:val="none" w:sz="0" w:space="0" w:color="auto"/>
        <w:left w:val="none" w:sz="0" w:space="0" w:color="auto"/>
        <w:bottom w:val="none" w:sz="0" w:space="0" w:color="auto"/>
        <w:right w:val="none" w:sz="0" w:space="0" w:color="auto"/>
      </w:divBdr>
    </w:div>
    <w:div w:id="744571590">
      <w:bodyDiv w:val="1"/>
      <w:marLeft w:val="0"/>
      <w:marRight w:val="0"/>
      <w:marTop w:val="0"/>
      <w:marBottom w:val="0"/>
      <w:divBdr>
        <w:top w:val="none" w:sz="0" w:space="0" w:color="auto"/>
        <w:left w:val="none" w:sz="0" w:space="0" w:color="auto"/>
        <w:bottom w:val="none" w:sz="0" w:space="0" w:color="auto"/>
        <w:right w:val="none" w:sz="0" w:space="0" w:color="auto"/>
      </w:divBdr>
    </w:div>
    <w:div w:id="744692685">
      <w:bodyDiv w:val="1"/>
      <w:marLeft w:val="0"/>
      <w:marRight w:val="0"/>
      <w:marTop w:val="0"/>
      <w:marBottom w:val="0"/>
      <w:divBdr>
        <w:top w:val="none" w:sz="0" w:space="0" w:color="auto"/>
        <w:left w:val="none" w:sz="0" w:space="0" w:color="auto"/>
        <w:bottom w:val="none" w:sz="0" w:space="0" w:color="auto"/>
        <w:right w:val="none" w:sz="0" w:space="0" w:color="auto"/>
      </w:divBdr>
    </w:div>
    <w:div w:id="744764485">
      <w:bodyDiv w:val="1"/>
      <w:marLeft w:val="0"/>
      <w:marRight w:val="0"/>
      <w:marTop w:val="0"/>
      <w:marBottom w:val="0"/>
      <w:divBdr>
        <w:top w:val="none" w:sz="0" w:space="0" w:color="auto"/>
        <w:left w:val="none" w:sz="0" w:space="0" w:color="auto"/>
        <w:bottom w:val="none" w:sz="0" w:space="0" w:color="auto"/>
        <w:right w:val="none" w:sz="0" w:space="0" w:color="auto"/>
      </w:divBdr>
    </w:div>
    <w:div w:id="744765925">
      <w:bodyDiv w:val="1"/>
      <w:marLeft w:val="0"/>
      <w:marRight w:val="0"/>
      <w:marTop w:val="0"/>
      <w:marBottom w:val="0"/>
      <w:divBdr>
        <w:top w:val="none" w:sz="0" w:space="0" w:color="auto"/>
        <w:left w:val="none" w:sz="0" w:space="0" w:color="auto"/>
        <w:bottom w:val="none" w:sz="0" w:space="0" w:color="auto"/>
        <w:right w:val="none" w:sz="0" w:space="0" w:color="auto"/>
      </w:divBdr>
    </w:div>
    <w:div w:id="744886685">
      <w:bodyDiv w:val="1"/>
      <w:marLeft w:val="0"/>
      <w:marRight w:val="0"/>
      <w:marTop w:val="0"/>
      <w:marBottom w:val="0"/>
      <w:divBdr>
        <w:top w:val="none" w:sz="0" w:space="0" w:color="auto"/>
        <w:left w:val="none" w:sz="0" w:space="0" w:color="auto"/>
        <w:bottom w:val="none" w:sz="0" w:space="0" w:color="auto"/>
        <w:right w:val="none" w:sz="0" w:space="0" w:color="auto"/>
      </w:divBdr>
    </w:div>
    <w:div w:id="744958626">
      <w:bodyDiv w:val="1"/>
      <w:marLeft w:val="0"/>
      <w:marRight w:val="0"/>
      <w:marTop w:val="0"/>
      <w:marBottom w:val="0"/>
      <w:divBdr>
        <w:top w:val="none" w:sz="0" w:space="0" w:color="auto"/>
        <w:left w:val="none" w:sz="0" w:space="0" w:color="auto"/>
        <w:bottom w:val="none" w:sz="0" w:space="0" w:color="auto"/>
        <w:right w:val="none" w:sz="0" w:space="0" w:color="auto"/>
      </w:divBdr>
    </w:div>
    <w:div w:id="744962555">
      <w:bodyDiv w:val="1"/>
      <w:marLeft w:val="0"/>
      <w:marRight w:val="0"/>
      <w:marTop w:val="0"/>
      <w:marBottom w:val="0"/>
      <w:divBdr>
        <w:top w:val="none" w:sz="0" w:space="0" w:color="auto"/>
        <w:left w:val="none" w:sz="0" w:space="0" w:color="auto"/>
        <w:bottom w:val="none" w:sz="0" w:space="0" w:color="auto"/>
        <w:right w:val="none" w:sz="0" w:space="0" w:color="auto"/>
      </w:divBdr>
    </w:div>
    <w:div w:id="745148129">
      <w:bodyDiv w:val="1"/>
      <w:marLeft w:val="0"/>
      <w:marRight w:val="0"/>
      <w:marTop w:val="0"/>
      <w:marBottom w:val="0"/>
      <w:divBdr>
        <w:top w:val="none" w:sz="0" w:space="0" w:color="auto"/>
        <w:left w:val="none" w:sz="0" w:space="0" w:color="auto"/>
        <w:bottom w:val="none" w:sz="0" w:space="0" w:color="auto"/>
        <w:right w:val="none" w:sz="0" w:space="0" w:color="auto"/>
      </w:divBdr>
    </w:div>
    <w:div w:id="745418982">
      <w:bodyDiv w:val="1"/>
      <w:marLeft w:val="0"/>
      <w:marRight w:val="0"/>
      <w:marTop w:val="0"/>
      <w:marBottom w:val="0"/>
      <w:divBdr>
        <w:top w:val="none" w:sz="0" w:space="0" w:color="auto"/>
        <w:left w:val="none" w:sz="0" w:space="0" w:color="auto"/>
        <w:bottom w:val="none" w:sz="0" w:space="0" w:color="auto"/>
        <w:right w:val="none" w:sz="0" w:space="0" w:color="auto"/>
      </w:divBdr>
    </w:div>
    <w:div w:id="745806289">
      <w:bodyDiv w:val="1"/>
      <w:marLeft w:val="0"/>
      <w:marRight w:val="0"/>
      <w:marTop w:val="0"/>
      <w:marBottom w:val="0"/>
      <w:divBdr>
        <w:top w:val="none" w:sz="0" w:space="0" w:color="auto"/>
        <w:left w:val="none" w:sz="0" w:space="0" w:color="auto"/>
        <w:bottom w:val="none" w:sz="0" w:space="0" w:color="auto"/>
        <w:right w:val="none" w:sz="0" w:space="0" w:color="auto"/>
      </w:divBdr>
    </w:div>
    <w:div w:id="745884634">
      <w:bodyDiv w:val="1"/>
      <w:marLeft w:val="0"/>
      <w:marRight w:val="0"/>
      <w:marTop w:val="0"/>
      <w:marBottom w:val="0"/>
      <w:divBdr>
        <w:top w:val="none" w:sz="0" w:space="0" w:color="auto"/>
        <w:left w:val="none" w:sz="0" w:space="0" w:color="auto"/>
        <w:bottom w:val="none" w:sz="0" w:space="0" w:color="auto"/>
        <w:right w:val="none" w:sz="0" w:space="0" w:color="auto"/>
      </w:divBdr>
    </w:div>
    <w:div w:id="746075708">
      <w:bodyDiv w:val="1"/>
      <w:marLeft w:val="0"/>
      <w:marRight w:val="0"/>
      <w:marTop w:val="0"/>
      <w:marBottom w:val="0"/>
      <w:divBdr>
        <w:top w:val="none" w:sz="0" w:space="0" w:color="auto"/>
        <w:left w:val="none" w:sz="0" w:space="0" w:color="auto"/>
        <w:bottom w:val="none" w:sz="0" w:space="0" w:color="auto"/>
        <w:right w:val="none" w:sz="0" w:space="0" w:color="auto"/>
      </w:divBdr>
    </w:div>
    <w:div w:id="746076613">
      <w:bodyDiv w:val="1"/>
      <w:marLeft w:val="0"/>
      <w:marRight w:val="0"/>
      <w:marTop w:val="0"/>
      <w:marBottom w:val="0"/>
      <w:divBdr>
        <w:top w:val="none" w:sz="0" w:space="0" w:color="auto"/>
        <w:left w:val="none" w:sz="0" w:space="0" w:color="auto"/>
        <w:bottom w:val="none" w:sz="0" w:space="0" w:color="auto"/>
        <w:right w:val="none" w:sz="0" w:space="0" w:color="auto"/>
      </w:divBdr>
    </w:div>
    <w:div w:id="746148560">
      <w:bodyDiv w:val="1"/>
      <w:marLeft w:val="0"/>
      <w:marRight w:val="0"/>
      <w:marTop w:val="0"/>
      <w:marBottom w:val="0"/>
      <w:divBdr>
        <w:top w:val="none" w:sz="0" w:space="0" w:color="auto"/>
        <w:left w:val="none" w:sz="0" w:space="0" w:color="auto"/>
        <w:bottom w:val="none" w:sz="0" w:space="0" w:color="auto"/>
        <w:right w:val="none" w:sz="0" w:space="0" w:color="auto"/>
      </w:divBdr>
    </w:div>
    <w:div w:id="746152265">
      <w:bodyDiv w:val="1"/>
      <w:marLeft w:val="0"/>
      <w:marRight w:val="0"/>
      <w:marTop w:val="0"/>
      <w:marBottom w:val="0"/>
      <w:divBdr>
        <w:top w:val="none" w:sz="0" w:space="0" w:color="auto"/>
        <w:left w:val="none" w:sz="0" w:space="0" w:color="auto"/>
        <w:bottom w:val="none" w:sz="0" w:space="0" w:color="auto"/>
        <w:right w:val="none" w:sz="0" w:space="0" w:color="auto"/>
      </w:divBdr>
    </w:div>
    <w:div w:id="746390060">
      <w:bodyDiv w:val="1"/>
      <w:marLeft w:val="0"/>
      <w:marRight w:val="0"/>
      <w:marTop w:val="0"/>
      <w:marBottom w:val="0"/>
      <w:divBdr>
        <w:top w:val="none" w:sz="0" w:space="0" w:color="auto"/>
        <w:left w:val="none" w:sz="0" w:space="0" w:color="auto"/>
        <w:bottom w:val="none" w:sz="0" w:space="0" w:color="auto"/>
        <w:right w:val="none" w:sz="0" w:space="0" w:color="auto"/>
      </w:divBdr>
    </w:div>
    <w:div w:id="746416784">
      <w:bodyDiv w:val="1"/>
      <w:marLeft w:val="0"/>
      <w:marRight w:val="0"/>
      <w:marTop w:val="0"/>
      <w:marBottom w:val="0"/>
      <w:divBdr>
        <w:top w:val="none" w:sz="0" w:space="0" w:color="auto"/>
        <w:left w:val="none" w:sz="0" w:space="0" w:color="auto"/>
        <w:bottom w:val="none" w:sz="0" w:space="0" w:color="auto"/>
        <w:right w:val="none" w:sz="0" w:space="0" w:color="auto"/>
      </w:divBdr>
    </w:div>
    <w:div w:id="746461343">
      <w:bodyDiv w:val="1"/>
      <w:marLeft w:val="0"/>
      <w:marRight w:val="0"/>
      <w:marTop w:val="0"/>
      <w:marBottom w:val="0"/>
      <w:divBdr>
        <w:top w:val="none" w:sz="0" w:space="0" w:color="auto"/>
        <w:left w:val="none" w:sz="0" w:space="0" w:color="auto"/>
        <w:bottom w:val="none" w:sz="0" w:space="0" w:color="auto"/>
        <w:right w:val="none" w:sz="0" w:space="0" w:color="auto"/>
      </w:divBdr>
    </w:div>
    <w:div w:id="746461706">
      <w:bodyDiv w:val="1"/>
      <w:marLeft w:val="0"/>
      <w:marRight w:val="0"/>
      <w:marTop w:val="0"/>
      <w:marBottom w:val="0"/>
      <w:divBdr>
        <w:top w:val="none" w:sz="0" w:space="0" w:color="auto"/>
        <w:left w:val="none" w:sz="0" w:space="0" w:color="auto"/>
        <w:bottom w:val="none" w:sz="0" w:space="0" w:color="auto"/>
        <w:right w:val="none" w:sz="0" w:space="0" w:color="auto"/>
      </w:divBdr>
    </w:div>
    <w:div w:id="746462031">
      <w:bodyDiv w:val="1"/>
      <w:marLeft w:val="0"/>
      <w:marRight w:val="0"/>
      <w:marTop w:val="0"/>
      <w:marBottom w:val="0"/>
      <w:divBdr>
        <w:top w:val="none" w:sz="0" w:space="0" w:color="auto"/>
        <w:left w:val="none" w:sz="0" w:space="0" w:color="auto"/>
        <w:bottom w:val="none" w:sz="0" w:space="0" w:color="auto"/>
        <w:right w:val="none" w:sz="0" w:space="0" w:color="auto"/>
      </w:divBdr>
    </w:div>
    <w:div w:id="746463252">
      <w:bodyDiv w:val="1"/>
      <w:marLeft w:val="0"/>
      <w:marRight w:val="0"/>
      <w:marTop w:val="0"/>
      <w:marBottom w:val="0"/>
      <w:divBdr>
        <w:top w:val="none" w:sz="0" w:space="0" w:color="auto"/>
        <w:left w:val="none" w:sz="0" w:space="0" w:color="auto"/>
        <w:bottom w:val="none" w:sz="0" w:space="0" w:color="auto"/>
        <w:right w:val="none" w:sz="0" w:space="0" w:color="auto"/>
      </w:divBdr>
    </w:div>
    <w:div w:id="746533744">
      <w:bodyDiv w:val="1"/>
      <w:marLeft w:val="0"/>
      <w:marRight w:val="0"/>
      <w:marTop w:val="0"/>
      <w:marBottom w:val="0"/>
      <w:divBdr>
        <w:top w:val="none" w:sz="0" w:space="0" w:color="auto"/>
        <w:left w:val="none" w:sz="0" w:space="0" w:color="auto"/>
        <w:bottom w:val="none" w:sz="0" w:space="0" w:color="auto"/>
        <w:right w:val="none" w:sz="0" w:space="0" w:color="auto"/>
      </w:divBdr>
    </w:div>
    <w:div w:id="746538743">
      <w:bodyDiv w:val="1"/>
      <w:marLeft w:val="0"/>
      <w:marRight w:val="0"/>
      <w:marTop w:val="0"/>
      <w:marBottom w:val="0"/>
      <w:divBdr>
        <w:top w:val="none" w:sz="0" w:space="0" w:color="auto"/>
        <w:left w:val="none" w:sz="0" w:space="0" w:color="auto"/>
        <w:bottom w:val="none" w:sz="0" w:space="0" w:color="auto"/>
        <w:right w:val="none" w:sz="0" w:space="0" w:color="auto"/>
      </w:divBdr>
    </w:div>
    <w:div w:id="746538998">
      <w:bodyDiv w:val="1"/>
      <w:marLeft w:val="0"/>
      <w:marRight w:val="0"/>
      <w:marTop w:val="0"/>
      <w:marBottom w:val="0"/>
      <w:divBdr>
        <w:top w:val="none" w:sz="0" w:space="0" w:color="auto"/>
        <w:left w:val="none" w:sz="0" w:space="0" w:color="auto"/>
        <w:bottom w:val="none" w:sz="0" w:space="0" w:color="auto"/>
        <w:right w:val="none" w:sz="0" w:space="0" w:color="auto"/>
      </w:divBdr>
    </w:div>
    <w:div w:id="746655259">
      <w:bodyDiv w:val="1"/>
      <w:marLeft w:val="0"/>
      <w:marRight w:val="0"/>
      <w:marTop w:val="0"/>
      <w:marBottom w:val="0"/>
      <w:divBdr>
        <w:top w:val="none" w:sz="0" w:space="0" w:color="auto"/>
        <w:left w:val="none" w:sz="0" w:space="0" w:color="auto"/>
        <w:bottom w:val="none" w:sz="0" w:space="0" w:color="auto"/>
        <w:right w:val="none" w:sz="0" w:space="0" w:color="auto"/>
      </w:divBdr>
    </w:div>
    <w:div w:id="746803342">
      <w:bodyDiv w:val="1"/>
      <w:marLeft w:val="0"/>
      <w:marRight w:val="0"/>
      <w:marTop w:val="0"/>
      <w:marBottom w:val="0"/>
      <w:divBdr>
        <w:top w:val="none" w:sz="0" w:space="0" w:color="auto"/>
        <w:left w:val="none" w:sz="0" w:space="0" w:color="auto"/>
        <w:bottom w:val="none" w:sz="0" w:space="0" w:color="auto"/>
        <w:right w:val="none" w:sz="0" w:space="0" w:color="auto"/>
      </w:divBdr>
    </w:div>
    <w:div w:id="746806111">
      <w:bodyDiv w:val="1"/>
      <w:marLeft w:val="0"/>
      <w:marRight w:val="0"/>
      <w:marTop w:val="0"/>
      <w:marBottom w:val="0"/>
      <w:divBdr>
        <w:top w:val="none" w:sz="0" w:space="0" w:color="auto"/>
        <w:left w:val="none" w:sz="0" w:space="0" w:color="auto"/>
        <w:bottom w:val="none" w:sz="0" w:space="0" w:color="auto"/>
        <w:right w:val="none" w:sz="0" w:space="0" w:color="auto"/>
      </w:divBdr>
    </w:div>
    <w:div w:id="746876008">
      <w:bodyDiv w:val="1"/>
      <w:marLeft w:val="0"/>
      <w:marRight w:val="0"/>
      <w:marTop w:val="0"/>
      <w:marBottom w:val="0"/>
      <w:divBdr>
        <w:top w:val="none" w:sz="0" w:space="0" w:color="auto"/>
        <w:left w:val="none" w:sz="0" w:space="0" w:color="auto"/>
        <w:bottom w:val="none" w:sz="0" w:space="0" w:color="auto"/>
        <w:right w:val="none" w:sz="0" w:space="0" w:color="auto"/>
      </w:divBdr>
    </w:div>
    <w:div w:id="746879338">
      <w:bodyDiv w:val="1"/>
      <w:marLeft w:val="0"/>
      <w:marRight w:val="0"/>
      <w:marTop w:val="0"/>
      <w:marBottom w:val="0"/>
      <w:divBdr>
        <w:top w:val="none" w:sz="0" w:space="0" w:color="auto"/>
        <w:left w:val="none" w:sz="0" w:space="0" w:color="auto"/>
        <w:bottom w:val="none" w:sz="0" w:space="0" w:color="auto"/>
        <w:right w:val="none" w:sz="0" w:space="0" w:color="auto"/>
      </w:divBdr>
    </w:div>
    <w:div w:id="746998762">
      <w:bodyDiv w:val="1"/>
      <w:marLeft w:val="0"/>
      <w:marRight w:val="0"/>
      <w:marTop w:val="0"/>
      <w:marBottom w:val="0"/>
      <w:divBdr>
        <w:top w:val="none" w:sz="0" w:space="0" w:color="auto"/>
        <w:left w:val="none" w:sz="0" w:space="0" w:color="auto"/>
        <w:bottom w:val="none" w:sz="0" w:space="0" w:color="auto"/>
        <w:right w:val="none" w:sz="0" w:space="0" w:color="auto"/>
      </w:divBdr>
    </w:div>
    <w:div w:id="747193119">
      <w:bodyDiv w:val="1"/>
      <w:marLeft w:val="0"/>
      <w:marRight w:val="0"/>
      <w:marTop w:val="0"/>
      <w:marBottom w:val="0"/>
      <w:divBdr>
        <w:top w:val="none" w:sz="0" w:space="0" w:color="auto"/>
        <w:left w:val="none" w:sz="0" w:space="0" w:color="auto"/>
        <w:bottom w:val="none" w:sz="0" w:space="0" w:color="auto"/>
        <w:right w:val="none" w:sz="0" w:space="0" w:color="auto"/>
      </w:divBdr>
    </w:div>
    <w:div w:id="747389397">
      <w:bodyDiv w:val="1"/>
      <w:marLeft w:val="0"/>
      <w:marRight w:val="0"/>
      <w:marTop w:val="0"/>
      <w:marBottom w:val="0"/>
      <w:divBdr>
        <w:top w:val="none" w:sz="0" w:space="0" w:color="auto"/>
        <w:left w:val="none" w:sz="0" w:space="0" w:color="auto"/>
        <w:bottom w:val="none" w:sz="0" w:space="0" w:color="auto"/>
        <w:right w:val="none" w:sz="0" w:space="0" w:color="auto"/>
      </w:divBdr>
    </w:div>
    <w:div w:id="747657748">
      <w:bodyDiv w:val="1"/>
      <w:marLeft w:val="0"/>
      <w:marRight w:val="0"/>
      <w:marTop w:val="0"/>
      <w:marBottom w:val="0"/>
      <w:divBdr>
        <w:top w:val="none" w:sz="0" w:space="0" w:color="auto"/>
        <w:left w:val="none" w:sz="0" w:space="0" w:color="auto"/>
        <w:bottom w:val="none" w:sz="0" w:space="0" w:color="auto"/>
        <w:right w:val="none" w:sz="0" w:space="0" w:color="auto"/>
      </w:divBdr>
    </w:div>
    <w:div w:id="747727897">
      <w:bodyDiv w:val="1"/>
      <w:marLeft w:val="0"/>
      <w:marRight w:val="0"/>
      <w:marTop w:val="0"/>
      <w:marBottom w:val="0"/>
      <w:divBdr>
        <w:top w:val="none" w:sz="0" w:space="0" w:color="auto"/>
        <w:left w:val="none" w:sz="0" w:space="0" w:color="auto"/>
        <w:bottom w:val="none" w:sz="0" w:space="0" w:color="auto"/>
        <w:right w:val="none" w:sz="0" w:space="0" w:color="auto"/>
      </w:divBdr>
    </w:div>
    <w:div w:id="747845002">
      <w:bodyDiv w:val="1"/>
      <w:marLeft w:val="0"/>
      <w:marRight w:val="0"/>
      <w:marTop w:val="0"/>
      <w:marBottom w:val="0"/>
      <w:divBdr>
        <w:top w:val="none" w:sz="0" w:space="0" w:color="auto"/>
        <w:left w:val="none" w:sz="0" w:space="0" w:color="auto"/>
        <w:bottom w:val="none" w:sz="0" w:space="0" w:color="auto"/>
        <w:right w:val="none" w:sz="0" w:space="0" w:color="auto"/>
      </w:divBdr>
    </w:div>
    <w:div w:id="747850695">
      <w:bodyDiv w:val="1"/>
      <w:marLeft w:val="0"/>
      <w:marRight w:val="0"/>
      <w:marTop w:val="0"/>
      <w:marBottom w:val="0"/>
      <w:divBdr>
        <w:top w:val="none" w:sz="0" w:space="0" w:color="auto"/>
        <w:left w:val="none" w:sz="0" w:space="0" w:color="auto"/>
        <w:bottom w:val="none" w:sz="0" w:space="0" w:color="auto"/>
        <w:right w:val="none" w:sz="0" w:space="0" w:color="auto"/>
      </w:divBdr>
    </w:div>
    <w:div w:id="748163531">
      <w:bodyDiv w:val="1"/>
      <w:marLeft w:val="0"/>
      <w:marRight w:val="0"/>
      <w:marTop w:val="0"/>
      <w:marBottom w:val="0"/>
      <w:divBdr>
        <w:top w:val="none" w:sz="0" w:space="0" w:color="auto"/>
        <w:left w:val="none" w:sz="0" w:space="0" w:color="auto"/>
        <w:bottom w:val="none" w:sz="0" w:space="0" w:color="auto"/>
        <w:right w:val="none" w:sz="0" w:space="0" w:color="auto"/>
      </w:divBdr>
    </w:div>
    <w:div w:id="748190560">
      <w:bodyDiv w:val="1"/>
      <w:marLeft w:val="0"/>
      <w:marRight w:val="0"/>
      <w:marTop w:val="0"/>
      <w:marBottom w:val="0"/>
      <w:divBdr>
        <w:top w:val="none" w:sz="0" w:space="0" w:color="auto"/>
        <w:left w:val="none" w:sz="0" w:space="0" w:color="auto"/>
        <w:bottom w:val="none" w:sz="0" w:space="0" w:color="auto"/>
        <w:right w:val="none" w:sz="0" w:space="0" w:color="auto"/>
      </w:divBdr>
    </w:div>
    <w:div w:id="748191542">
      <w:bodyDiv w:val="1"/>
      <w:marLeft w:val="0"/>
      <w:marRight w:val="0"/>
      <w:marTop w:val="0"/>
      <w:marBottom w:val="0"/>
      <w:divBdr>
        <w:top w:val="none" w:sz="0" w:space="0" w:color="auto"/>
        <w:left w:val="none" w:sz="0" w:space="0" w:color="auto"/>
        <w:bottom w:val="none" w:sz="0" w:space="0" w:color="auto"/>
        <w:right w:val="none" w:sz="0" w:space="0" w:color="auto"/>
      </w:divBdr>
    </w:div>
    <w:div w:id="748428003">
      <w:bodyDiv w:val="1"/>
      <w:marLeft w:val="0"/>
      <w:marRight w:val="0"/>
      <w:marTop w:val="0"/>
      <w:marBottom w:val="0"/>
      <w:divBdr>
        <w:top w:val="none" w:sz="0" w:space="0" w:color="auto"/>
        <w:left w:val="none" w:sz="0" w:space="0" w:color="auto"/>
        <w:bottom w:val="none" w:sz="0" w:space="0" w:color="auto"/>
        <w:right w:val="none" w:sz="0" w:space="0" w:color="auto"/>
      </w:divBdr>
    </w:div>
    <w:div w:id="748582708">
      <w:bodyDiv w:val="1"/>
      <w:marLeft w:val="0"/>
      <w:marRight w:val="0"/>
      <w:marTop w:val="0"/>
      <w:marBottom w:val="0"/>
      <w:divBdr>
        <w:top w:val="none" w:sz="0" w:space="0" w:color="auto"/>
        <w:left w:val="none" w:sz="0" w:space="0" w:color="auto"/>
        <w:bottom w:val="none" w:sz="0" w:space="0" w:color="auto"/>
        <w:right w:val="none" w:sz="0" w:space="0" w:color="auto"/>
      </w:divBdr>
    </w:div>
    <w:div w:id="748969565">
      <w:bodyDiv w:val="1"/>
      <w:marLeft w:val="0"/>
      <w:marRight w:val="0"/>
      <w:marTop w:val="0"/>
      <w:marBottom w:val="0"/>
      <w:divBdr>
        <w:top w:val="none" w:sz="0" w:space="0" w:color="auto"/>
        <w:left w:val="none" w:sz="0" w:space="0" w:color="auto"/>
        <w:bottom w:val="none" w:sz="0" w:space="0" w:color="auto"/>
        <w:right w:val="none" w:sz="0" w:space="0" w:color="auto"/>
      </w:divBdr>
    </w:div>
    <w:div w:id="749157685">
      <w:bodyDiv w:val="1"/>
      <w:marLeft w:val="0"/>
      <w:marRight w:val="0"/>
      <w:marTop w:val="0"/>
      <w:marBottom w:val="0"/>
      <w:divBdr>
        <w:top w:val="none" w:sz="0" w:space="0" w:color="auto"/>
        <w:left w:val="none" w:sz="0" w:space="0" w:color="auto"/>
        <w:bottom w:val="none" w:sz="0" w:space="0" w:color="auto"/>
        <w:right w:val="none" w:sz="0" w:space="0" w:color="auto"/>
      </w:divBdr>
    </w:div>
    <w:div w:id="749234704">
      <w:bodyDiv w:val="1"/>
      <w:marLeft w:val="0"/>
      <w:marRight w:val="0"/>
      <w:marTop w:val="0"/>
      <w:marBottom w:val="0"/>
      <w:divBdr>
        <w:top w:val="none" w:sz="0" w:space="0" w:color="auto"/>
        <w:left w:val="none" w:sz="0" w:space="0" w:color="auto"/>
        <w:bottom w:val="none" w:sz="0" w:space="0" w:color="auto"/>
        <w:right w:val="none" w:sz="0" w:space="0" w:color="auto"/>
      </w:divBdr>
    </w:div>
    <w:div w:id="749278361">
      <w:bodyDiv w:val="1"/>
      <w:marLeft w:val="0"/>
      <w:marRight w:val="0"/>
      <w:marTop w:val="0"/>
      <w:marBottom w:val="0"/>
      <w:divBdr>
        <w:top w:val="none" w:sz="0" w:space="0" w:color="auto"/>
        <w:left w:val="none" w:sz="0" w:space="0" w:color="auto"/>
        <w:bottom w:val="none" w:sz="0" w:space="0" w:color="auto"/>
        <w:right w:val="none" w:sz="0" w:space="0" w:color="auto"/>
      </w:divBdr>
    </w:div>
    <w:div w:id="749430485">
      <w:bodyDiv w:val="1"/>
      <w:marLeft w:val="0"/>
      <w:marRight w:val="0"/>
      <w:marTop w:val="0"/>
      <w:marBottom w:val="0"/>
      <w:divBdr>
        <w:top w:val="none" w:sz="0" w:space="0" w:color="auto"/>
        <w:left w:val="none" w:sz="0" w:space="0" w:color="auto"/>
        <w:bottom w:val="none" w:sz="0" w:space="0" w:color="auto"/>
        <w:right w:val="none" w:sz="0" w:space="0" w:color="auto"/>
      </w:divBdr>
    </w:div>
    <w:div w:id="749544026">
      <w:bodyDiv w:val="1"/>
      <w:marLeft w:val="0"/>
      <w:marRight w:val="0"/>
      <w:marTop w:val="0"/>
      <w:marBottom w:val="0"/>
      <w:divBdr>
        <w:top w:val="none" w:sz="0" w:space="0" w:color="auto"/>
        <w:left w:val="none" w:sz="0" w:space="0" w:color="auto"/>
        <w:bottom w:val="none" w:sz="0" w:space="0" w:color="auto"/>
        <w:right w:val="none" w:sz="0" w:space="0" w:color="auto"/>
      </w:divBdr>
    </w:div>
    <w:div w:id="749546854">
      <w:bodyDiv w:val="1"/>
      <w:marLeft w:val="0"/>
      <w:marRight w:val="0"/>
      <w:marTop w:val="0"/>
      <w:marBottom w:val="0"/>
      <w:divBdr>
        <w:top w:val="none" w:sz="0" w:space="0" w:color="auto"/>
        <w:left w:val="none" w:sz="0" w:space="0" w:color="auto"/>
        <w:bottom w:val="none" w:sz="0" w:space="0" w:color="auto"/>
        <w:right w:val="none" w:sz="0" w:space="0" w:color="auto"/>
      </w:divBdr>
    </w:div>
    <w:div w:id="750152574">
      <w:bodyDiv w:val="1"/>
      <w:marLeft w:val="0"/>
      <w:marRight w:val="0"/>
      <w:marTop w:val="0"/>
      <w:marBottom w:val="0"/>
      <w:divBdr>
        <w:top w:val="none" w:sz="0" w:space="0" w:color="auto"/>
        <w:left w:val="none" w:sz="0" w:space="0" w:color="auto"/>
        <w:bottom w:val="none" w:sz="0" w:space="0" w:color="auto"/>
        <w:right w:val="none" w:sz="0" w:space="0" w:color="auto"/>
      </w:divBdr>
    </w:div>
    <w:div w:id="750153931">
      <w:bodyDiv w:val="1"/>
      <w:marLeft w:val="0"/>
      <w:marRight w:val="0"/>
      <w:marTop w:val="0"/>
      <w:marBottom w:val="0"/>
      <w:divBdr>
        <w:top w:val="none" w:sz="0" w:space="0" w:color="auto"/>
        <w:left w:val="none" w:sz="0" w:space="0" w:color="auto"/>
        <w:bottom w:val="none" w:sz="0" w:space="0" w:color="auto"/>
        <w:right w:val="none" w:sz="0" w:space="0" w:color="auto"/>
      </w:divBdr>
    </w:div>
    <w:div w:id="750204048">
      <w:bodyDiv w:val="1"/>
      <w:marLeft w:val="0"/>
      <w:marRight w:val="0"/>
      <w:marTop w:val="0"/>
      <w:marBottom w:val="0"/>
      <w:divBdr>
        <w:top w:val="none" w:sz="0" w:space="0" w:color="auto"/>
        <w:left w:val="none" w:sz="0" w:space="0" w:color="auto"/>
        <w:bottom w:val="none" w:sz="0" w:space="0" w:color="auto"/>
        <w:right w:val="none" w:sz="0" w:space="0" w:color="auto"/>
      </w:divBdr>
    </w:div>
    <w:div w:id="750278485">
      <w:bodyDiv w:val="1"/>
      <w:marLeft w:val="0"/>
      <w:marRight w:val="0"/>
      <w:marTop w:val="0"/>
      <w:marBottom w:val="0"/>
      <w:divBdr>
        <w:top w:val="none" w:sz="0" w:space="0" w:color="auto"/>
        <w:left w:val="none" w:sz="0" w:space="0" w:color="auto"/>
        <w:bottom w:val="none" w:sz="0" w:space="0" w:color="auto"/>
        <w:right w:val="none" w:sz="0" w:space="0" w:color="auto"/>
      </w:divBdr>
    </w:div>
    <w:div w:id="750472529">
      <w:bodyDiv w:val="1"/>
      <w:marLeft w:val="0"/>
      <w:marRight w:val="0"/>
      <w:marTop w:val="0"/>
      <w:marBottom w:val="0"/>
      <w:divBdr>
        <w:top w:val="none" w:sz="0" w:space="0" w:color="auto"/>
        <w:left w:val="none" w:sz="0" w:space="0" w:color="auto"/>
        <w:bottom w:val="none" w:sz="0" w:space="0" w:color="auto"/>
        <w:right w:val="none" w:sz="0" w:space="0" w:color="auto"/>
      </w:divBdr>
    </w:div>
    <w:div w:id="750661535">
      <w:bodyDiv w:val="1"/>
      <w:marLeft w:val="0"/>
      <w:marRight w:val="0"/>
      <w:marTop w:val="0"/>
      <w:marBottom w:val="0"/>
      <w:divBdr>
        <w:top w:val="none" w:sz="0" w:space="0" w:color="auto"/>
        <w:left w:val="none" w:sz="0" w:space="0" w:color="auto"/>
        <w:bottom w:val="none" w:sz="0" w:space="0" w:color="auto"/>
        <w:right w:val="none" w:sz="0" w:space="0" w:color="auto"/>
      </w:divBdr>
    </w:div>
    <w:div w:id="750739073">
      <w:bodyDiv w:val="1"/>
      <w:marLeft w:val="0"/>
      <w:marRight w:val="0"/>
      <w:marTop w:val="0"/>
      <w:marBottom w:val="0"/>
      <w:divBdr>
        <w:top w:val="none" w:sz="0" w:space="0" w:color="auto"/>
        <w:left w:val="none" w:sz="0" w:space="0" w:color="auto"/>
        <w:bottom w:val="none" w:sz="0" w:space="0" w:color="auto"/>
        <w:right w:val="none" w:sz="0" w:space="0" w:color="auto"/>
      </w:divBdr>
    </w:div>
    <w:div w:id="750780962">
      <w:bodyDiv w:val="1"/>
      <w:marLeft w:val="0"/>
      <w:marRight w:val="0"/>
      <w:marTop w:val="0"/>
      <w:marBottom w:val="0"/>
      <w:divBdr>
        <w:top w:val="none" w:sz="0" w:space="0" w:color="auto"/>
        <w:left w:val="none" w:sz="0" w:space="0" w:color="auto"/>
        <w:bottom w:val="none" w:sz="0" w:space="0" w:color="auto"/>
        <w:right w:val="none" w:sz="0" w:space="0" w:color="auto"/>
      </w:divBdr>
    </w:div>
    <w:div w:id="750859997">
      <w:bodyDiv w:val="1"/>
      <w:marLeft w:val="0"/>
      <w:marRight w:val="0"/>
      <w:marTop w:val="0"/>
      <w:marBottom w:val="0"/>
      <w:divBdr>
        <w:top w:val="none" w:sz="0" w:space="0" w:color="auto"/>
        <w:left w:val="none" w:sz="0" w:space="0" w:color="auto"/>
        <w:bottom w:val="none" w:sz="0" w:space="0" w:color="auto"/>
        <w:right w:val="none" w:sz="0" w:space="0" w:color="auto"/>
      </w:divBdr>
    </w:div>
    <w:div w:id="751045338">
      <w:bodyDiv w:val="1"/>
      <w:marLeft w:val="0"/>
      <w:marRight w:val="0"/>
      <w:marTop w:val="0"/>
      <w:marBottom w:val="0"/>
      <w:divBdr>
        <w:top w:val="none" w:sz="0" w:space="0" w:color="auto"/>
        <w:left w:val="none" w:sz="0" w:space="0" w:color="auto"/>
        <w:bottom w:val="none" w:sz="0" w:space="0" w:color="auto"/>
        <w:right w:val="none" w:sz="0" w:space="0" w:color="auto"/>
      </w:divBdr>
    </w:div>
    <w:div w:id="751051547">
      <w:bodyDiv w:val="1"/>
      <w:marLeft w:val="0"/>
      <w:marRight w:val="0"/>
      <w:marTop w:val="0"/>
      <w:marBottom w:val="0"/>
      <w:divBdr>
        <w:top w:val="none" w:sz="0" w:space="0" w:color="auto"/>
        <w:left w:val="none" w:sz="0" w:space="0" w:color="auto"/>
        <w:bottom w:val="none" w:sz="0" w:space="0" w:color="auto"/>
        <w:right w:val="none" w:sz="0" w:space="0" w:color="auto"/>
      </w:divBdr>
    </w:div>
    <w:div w:id="751052076">
      <w:bodyDiv w:val="1"/>
      <w:marLeft w:val="0"/>
      <w:marRight w:val="0"/>
      <w:marTop w:val="0"/>
      <w:marBottom w:val="0"/>
      <w:divBdr>
        <w:top w:val="none" w:sz="0" w:space="0" w:color="auto"/>
        <w:left w:val="none" w:sz="0" w:space="0" w:color="auto"/>
        <w:bottom w:val="none" w:sz="0" w:space="0" w:color="auto"/>
        <w:right w:val="none" w:sz="0" w:space="0" w:color="auto"/>
      </w:divBdr>
    </w:div>
    <w:div w:id="751123972">
      <w:bodyDiv w:val="1"/>
      <w:marLeft w:val="0"/>
      <w:marRight w:val="0"/>
      <w:marTop w:val="0"/>
      <w:marBottom w:val="0"/>
      <w:divBdr>
        <w:top w:val="none" w:sz="0" w:space="0" w:color="auto"/>
        <w:left w:val="none" w:sz="0" w:space="0" w:color="auto"/>
        <w:bottom w:val="none" w:sz="0" w:space="0" w:color="auto"/>
        <w:right w:val="none" w:sz="0" w:space="0" w:color="auto"/>
      </w:divBdr>
    </w:div>
    <w:div w:id="751270023">
      <w:bodyDiv w:val="1"/>
      <w:marLeft w:val="0"/>
      <w:marRight w:val="0"/>
      <w:marTop w:val="0"/>
      <w:marBottom w:val="0"/>
      <w:divBdr>
        <w:top w:val="none" w:sz="0" w:space="0" w:color="auto"/>
        <w:left w:val="none" w:sz="0" w:space="0" w:color="auto"/>
        <w:bottom w:val="none" w:sz="0" w:space="0" w:color="auto"/>
        <w:right w:val="none" w:sz="0" w:space="0" w:color="auto"/>
      </w:divBdr>
    </w:div>
    <w:div w:id="751507990">
      <w:bodyDiv w:val="1"/>
      <w:marLeft w:val="0"/>
      <w:marRight w:val="0"/>
      <w:marTop w:val="0"/>
      <w:marBottom w:val="0"/>
      <w:divBdr>
        <w:top w:val="none" w:sz="0" w:space="0" w:color="auto"/>
        <w:left w:val="none" w:sz="0" w:space="0" w:color="auto"/>
        <w:bottom w:val="none" w:sz="0" w:space="0" w:color="auto"/>
        <w:right w:val="none" w:sz="0" w:space="0" w:color="auto"/>
      </w:divBdr>
    </w:div>
    <w:div w:id="751657555">
      <w:bodyDiv w:val="1"/>
      <w:marLeft w:val="0"/>
      <w:marRight w:val="0"/>
      <w:marTop w:val="0"/>
      <w:marBottom w:val="0"/>
      <w:divBdr>
        <w:top w:val="none" w:sz="0" w:space="0" w:color="auto"/>
        <w:left w:val="none" w:sz="0" w:space="0" w:color="auto"/>
        <w:bottom w:val="none" w:sz="0" w:space="0" w:color="auto"/>
        <w:right w:val="none" w:sz="0" w:space="0" w:color="auto"/>
      </w:divBdr>
    </w:div>
    <w:div w:id="751663085">
      <w:bodyDiv w:val="1"/>
      <w:marLeft w:val="0"/>
      <w:marRight w:val="0"/>
      <w:marTop w:val="0"/>
      <w:marBottom w:val="0"/>
      <w:divBdr>
        <w:top w:val="none" w:sz="0" w:space="0" w:color="auto"/>
        <w:left w:val="none" w:sz="0" w:space="0" w:color="auto"/>
        <w:bottom w:val="none" w:sz="0" w:space="0" w:color="auto"/>
        <w:right w:val="none" w:sz="0" w:space="0" w:color="auto"/>
      </w:divBdr>
    </w:div>
    <w:div w:id="751777831">
      <w:bodyDiv w:val="1"/>
      <w:marLeft w:val="0"/>
      <w:marRight w:val="0"/>
      <w:marTop w:val="0"/>
      <w:marBottom w:val="0"/>
      <w:divBdr>
        <w:top w:val="none" w:sz="0" w:space="0" w:color="auto"/>
        <w:left w:val="none" w:sz="0" w:space="0" w:color="auto"/>
        <w:bottom w:val="none" w:sz="0" w:space="0" w:color="auto"/>
        <w:right w:val="none" w:sz="0" w:space="0" w:color="auto"/>
      </w:divBdr>
    </w:div>
    <w:div w:id="751851924">
      <w:bodyDiv w:val="1"/>
      <w:marLeft w:val="0"/>
      <w:marRight w:val="0"/>
      <w:marTop w:val="0"/>
      <w:marBottom w:val="0"/>
      <w:divBdr>
        <w:top w:val="none" w:sz="0" w:space="0" w:color="auto"/>
        <w:left w:val="none" w:sz="0" w:space="0" w:color="auto"/>
        <w:bottom w:val="none" w:sz="0" w:space="0" w:color="auto"/>
        <w:right w:val="none" w:sz="0" w:space="0" w:color="auto"/>
      </w:divBdr>
    </w:div>
    <w:div w:id="751852725">
      <w:bodyDiv w:val="1"/>
      <w:marLeft w:val="0"/>
      <w:marRight w:val="0"/>
      <w:marTop w:val="0"/>
      <w:marBottom w:val="0"/>
      <w:divBdr>
        <w:top w:val="none" w:sz="0" w:space="0" w:color="auto"/>
        <w:left w:val="none" w:sz="0" w:space="0" w:color="auto"/>
        <w:bottom w:val="none" w:sz="0" w:space="0" w:color="auto"/>
        <w:right w:val="none" w:sz="0" w:space="0" w:color="auto"/>
      </w:divBdr>
    </w:div>
    <w:div w:id="751896891">
      <w:bodyDiv w:val="1"/>
      <w:marLeft w:val="0"/>
      <w:marRight w:val="0"/>
      <w:marTop w:val="0"/>
      <w:marBottom w:val="0"/>
      <w:divBdr>
        <w:top w:val="none" w:sz="0" w:space="0" w:color="auto"/>
        <w:left w:val="none" w:sz="0" w:space="0" w:color="auto"/>
        <w:bottom w:val="none" w:sz="0" w:space="0" w:color="auto"/>
        <w:right w:val="none" w:sz="0" w:space="0" w:color="auto"/>
      </w:divBdr>
    </w:div>
    <w:div w:id="751975069">
      <w:bodyDiv w:val="1"/>
      <w:marLeft w:val="0"/>
      <w:marRight w:val="0"/>
      <w:marTop w:val="0"/>
      <w:marBottom w:val="0"/>
      <w:divBdr>
        <w:top w:val="none" w:sz="0" w:space="0" w:color="auto"/>
        <w:left w:val="none" w:sz="0" w:space="0" w:color="auto"/>
        <w:bottom w:val="none" w:sz="0" w:space="0" w:color="auto"/>
        <w:right w:val="none" w:sz="0" w:space="0" w:color="auto"/>
      </w:divBdr>
    </w:div>
    <w:div w:id="752120520">
      <w:bodyDiv w:val="1"/>
      <w:marLeft w:val="0"/>
      <w:marRight w:val="0"/>
      <w:marTop w:val="0"/>
      <w:marBottom w:val="0"/>
      <w:divBdr>
        <w:top w:val="none" w:sz="0" w:space="0" w:color="auto"/>
        <w:left w:val="none" w:sz="0" w:space="0" w:color="auto"/>
        <w:bottom w:val="none" w:sz="0" w:space="0" w:color="auto"/>
        <w:right w:val="none" w:sz="0" w:space="0" w:color="auto"/>
      </w:divBdr>
    </w:div>
    <w:div w:id="752162583">
      <w:bodyDiv w:val="1"/>
      <w:marLeft w:val="0"/>
      <w:marRight w:val="0"/>
      <w:marTop w:val="0"/>
      <w:marBottom w:val="0"/>
      <w:divBdr>
        <w:top w:val="none" w:sz="0" w:space="0" w:color="auto"/>
        <w:left w:val="none" w:sz="0" w:space="0" w:color="auto"/>
        <w:bottom w:val="none" w:sz="0" w:space="0" w:color="auto"/>
        <w:right w:val="none" w:sz="0" w:space="0" w:color="auto"/>
      </w:divBdr>
    </w:div>
    <w:div w:id="752354871">
      <w:bodyDiv w:val="1"/>
      <w:marLeft w:val="0"/>
      <w:marRight w:val="0"/>
      <w:marTop w:val="0"/>
      <w:marBottom w:val="0"/>
      <w:divBdr>
        <w:top w:val="none" w:sz="0" w:space="0" w:color="auto"/>
        <w:left w:val="none" w:sz="0" w:space="0" w:color="auto"/>
        <w:bottom w:val="none" w:sz="0" w:space="0" w:color="auto"/>
        <w:right w:val="none" w:sz="0" w:space="0" w:color="auto"/>
      </w:divBdr>
    </w:div>
    <w:div w:id="752362384">
      <w:bodyDiv w:val="1"/>
      <w:marLeft w:val="0"/>
      <w:marRight w:val="0"/>
      <w:marTop w:val="0"/>
      <w:marBottom w:val="0"/>
      <w:divBdr>
        <w:top w:val="none" w:sz="0" w:space="0" w:color="auto"/>
        <w:left w:val="none" w:sz="0" w:space="0" w:color="auto"/>
        <w:bottom w:val="none" w:sz="0" w:space="0" w:color="auto"/>
        <w:right w:val="none" w:sz="0" w:space="0" w:color="auto"/>
      </w:divBdr>
    </w:div>
    <w:div w:id="752363306">
      <w:bodyDiv w:val="1"/>
      <w:marLeft w:val="0"/>
      <w:marRight w:val="0"/>
      <w:marTop w:val="0"/>
      <w:marBottom w:val="0"/>
      <w:divBdr>
        <w:top w:val="none" w:sz="0" w:space="0" w:color="auto"/>
        <w:left w:val="none" w:sz="0" w:space="0" w:color="auto"/>
        <w:bottom w:val="none" w:sz="0" w:space="0" w:color="auto"/>
        <w:right w:val="none" w:sz="0" w:space="0" w:color="auto"/>
      </w:divBdr>
    </w:div>
    <w:div w:id="752556917">
      <w:bodyDiv w:val="1"/>
      <w:marLeft w:val="0"/>
      <w:marRight w:val="0"/>
      <w:marTop w:val="0"/>
      <w:marBottom w:val="0"/>
      <w:divBdr>
        <w:top w:val="none" w:sz="0" w:space="0" w:color="auto"/>
        <w:left w:val="none" w:sz="0" w:space="0" w:color="auto"/>
        <w:bottom w:val="none" w:sz="0" w:space="0" w:color="auto"/>
        <w:right w:val="none" w:sz="0" w:space="0" w:color="auto"/>
      </w:divBdr>
    </w:div>
    <w:div w:id="752627807">
      <w:bodyDiv w:val="1"/>
      <w:marLeft w:val="0"/>
      <w:marRight w:val="0"/>
      <w:marTop w:val="0"/>
      <w:marBottom w:val="0"/>
      <w:divBdr>
        <w:top w:val="none" w:sz="0" w:space="0" w:color="auto"/>
        <w:left w:val="none" w:sz="0" w:space="0" w:color="auto"/>
        <w:bottom w:val="none" w:sz="0" w:space="0" w:color="auto"/>
        <w:right w:val="none" w:sz="0" w:space="0" w:color="auto"/>
      </w:divBdr>
    </w:div>
    <w:div w:id="752699794">
      <w:bodyDiv w:val="1"/>
      <w:marLeft w:val="0"/>
      <w:marRight w:val="0"/>
      <w:marTop w:val="0"/>
      <w:marBottom w:val="0"/>
      <w:divBdr>
        <w:top w:val="none" w:sz="0" w:space="0" w:color="auto"/>
        <w:left w:val="none" w:sz="0" w:space="0" w:color="auto"/>
        <w:bottom w:val="none" w:sz="0" w:space="0" w:color="auto"/>
        <w:right w:val="none" w:sz="0" w:space="0" w:color="auto"/>
      </w:divBdr>
    </w:div>
    <w:div w:id="752774609">
      <w:bodyDiv w:val="1"/>
      <w:marLeft w:val="0"/>
      <w:marRight w:val="0"/>
      <w:marTop w:val="0"/>
      <w:marBottom w:val="0"/>
      <w:divBdr>
        <w:top w:val="none" w:sz="0" w:space="0" w:color="auto"/>
        <w:left w:val="none" w:sz="0" w:space="0" w:color="auto"/>
        <w:bottom w:val="none" w:sz="0" w:space="0" w:color="auto"/>
        <w:right w:val="none" w:sz="0" w:space="0" w:color="auto"/>
      </w:divBdr>
    </w:div>
    <w:div w:id="752821100">
      <w:bodyDiv w:val="1"/>
      <w:marLeft w:val="0"/>
      <w:marRight w:val="0"/>
      <w:marTop w:val="0"/>
      <w:marBottom w:val="0"/>
      <w:divBdr>
        <w:top w:val="none" w:sz="0" w:space="0" w:color="auto"/>
        <w:left w:val="none" w:sz="0" w:space="0" w:color="auto"/>
        <w:bottom w:val="none" w:sz="0" w:space="0" w:color="auto"/>
        <w:right w:val="none" w:sz="0" w:space="0" w:color="auto"/>
      </w:divBdr>
    </w:div>
    <w:div w:id="752825433">
      <w:bodyDiv w:val="1"/>
      <w:marLeft w:val="0"/>
      <w:marRight w:val="0"/>
      <w:marTop w:val="0"/>
      <w:marBottom w:val="0"/>
      <w:divBdr>
        <w:top w:val="none" w:sz="0" w:space="0" w:color="auto"/>
        <w:left w:val="none" w:sz="0" w:space="0" w:color="auto"/>
        <w:bottom w:val="none" w:sz="0" w:space="0" w:color="auto"/>
        <w:right w:val="none" w:sz="0" w:space="0" w:color="auto"/>
      </w:divBdr>
    </w:div>
    <w:div w:id="753012042">
      <w:bodyDiv w:val="1"/>
      <w:marLeft w:val="0"/>
      <w:marRight w:val="0"/>
      <w:marTop w:val="0"/>
      <w:marBottom w:val="0"/>
      <w:divBdr>
        <w:top w:val="none" w:sz="0" w:space="0" w:color="auto"/>
        <w:left w:val="none" w:sz="0" w:space="0" w:color="auto"/>
        <w:bottom w:val="none" w:sz="0" w:space="0" w:color="auto"/>
        <w:right w:val="none" w:sz="0" w:space="0" w:color="auto"/>
      </w:divBdr>
    </w:div>
    <w:div w:id="753012087">
      <w:bodyDiv w:val="1"/>
      <w:marLeft w:val="0"/>
      <w:marRight w:val="0"/>
      <w:marTop w:val="0"/>
      <w:marBottom w:val="0"/>
      <w:divBdr>
        <w:top w:val="none" w:sz="0" w:space="0" w:color="auto"/>
        <w:left w:val="none" w:sz="0" w:space="0" w:color="auto"/>
        <w:bottom w:val="none" w:sz="0" w:space="0" w:color="auto"/>
        <w:right w:val="none" w:sz="0" w:space="0" w:color="auto"/>
      </w:divBdr>
    </w:div>
    <w:div w:id="753086295">
      <w:bodyDiv w:val="1"/>
      <w:marLeft w:val="0"/>
      <w:marRight w:val="0"/>
      <w:marTop w:val="0"/>
      <w:marBottom w:val="0"/>
      <w:divBdr>
        <w:top w:val="none" w:sz="0" w:space="0" w:color="auto"/>
        <w:left w:val="none" w:sz="0" w:space="0" w:color="auto"/>
        <w:bottom w:val="none" w:sz="0" w:space="0" w:color="auto"/>
        <w:right w:val="none" w:sz="0" w:space="0" w:color="auto"/>
      </w:divBdr>
    </w:div>
    <w:div w:id="753551009">
      <w:bodyDiv w:val="1"/>
      <w:marLeft w:val="0"/>
      <w:marRight w:val="0"/>
      <w:marTop w:val="0"/>
      <w:marBottom w:val="0"/>
      <w:divBdr>
        <w:top w:val="none" w:sz="0" w:space="0" w:color="auto"/>
        <w:left w:val="none" w:sz="0" w:space="0" w:color="auto"/>
        <w:bottom w:val="none" w:sz="0" w:space="0" w:color="auto"/>
        <w:right w:val="none" w:sz="0" w:space="0" w:color="auto"/>
      </w:divBdr>
    </w:div>
    <w:div w:id="753667724">
      <w:bodyDiv w:val="1"/>
      <w:marLeft w:val="0"/>
      <w:marRight w:val="0"/>
      <w:marTop w:val="0"/>
      <w:marBottom w:val="0"/>
      <w:divBdr>
        <w:top w:val="none" w:sz="0" w:space="0" w:color="auto"/>
        <w:left w:val="none" w:sz="0" w:space="0" w:color="auto"/>
        <w:bottom w:val="none" w:sz="0" w:space="0" w:color="auto"/>
        <w:right w:val="none" w:sz="0" w:space="0" w:color="auto"/>
      </w:divBdr>
    </w:div>
    <w:div w:id="753748078">
      <w:bodyDiv w:val="1"/>
      <w:marLeft w:val="0"/>
      <w:marRight w:val="0"/>
      <w:marTop w:val="0"/>
      <w:marBottom w:val="0"/>
      <w:divBdr>
        <w:top w:val="none" w:sz="0" w:space="0" w:color="auto"/>
        <w:left w:val="none" w:sz="0" w:space="0" w:color="auto"/>
        <w:bottom w:val="none" w:sz="0" w:space="0" w:color="auto"/>
        <w:right w:val="none" w:sz="0" w:space="0" w:color="auto"/>
      </w:divBdr>
    </w:div>
    <w:div w:id="753893341">
      <w:bodyDiv w:val="1"/>
      <w:marLeft w:val="0"/>
      <w:marRight w:val="0"/>
      <w:marTop w:val="0"/>
      <w:marBottom w:val="0"/>
      <w:divBdr>
        <w:top w:val="none" w:sz="0" w:space="0" w:color="auto"/>
        <w:left w:val="none" w:sz="0" w:space="0" w:color="auto"/>
        <w:bottom w:val="none" w:sz="0" w:space="0" w:color="auto"/>
        <w:right w:val="none" w:sz="0" w:space="0" w:color="auto"/>
      </w:divBdr>
    </w:div>
    <w:div w:id="754060140">
      <w:bodyDiv w:val="1"/>
      <w:marLeft w:val="0"/>
      <w:marRight w:val="0"/>
      <w:marTop w:val="0"/>
      <w:marBottom w:val="0"/>
      <w:divBdr>
        <w:top w:val="none" w:sz="0" w:space="0" w:color="auto"/>
        <w:left w:val="none" w:sz="0" w:space="0" w:color="auto"/>
        <w:bottom w:val="none" w:sz="0" w:space="0" w:color="auto"/>
        <w:right w:val="none" w:sz="0" w:space="0" w:color="auto"/>
      </w:divBdr>
    </w:div>
    <w:div w:id="754278946">
      <w:bodyDiv w:val="1"/>
      <w:marLeft w:val="0"/>
      <w:marRight w:val="0"/>
      <w:marTop w:val="0"/>
      <w:marBottom w:val="0"/>
      <w:divBdr>
        <w:top w:val="none" w:sz="0" w:space="0" w:color="auto"/>
        <w:left w:val="none" w:sz="0" w:space="0" w:color="auto"/>
        <w:bottom w:val="none" w:sz="0" w:space="0" w:color="auto"/>
        <w:right w:val="none" w:sz="0" w:space="0" w:color="auto"/>
      </w:divBdr>
    </w:div>
    <w:div w:id="754397667">
      <w:bodyDiv w:val="1"/>
      <w:marLeft w:val="0"/>
      <w:marRight w:val="0"/>
      <w:marTop w:val="0"/>
      <w:marBottom w:val="0"/>
      <w:divBdr>
        <w:top w:val="none" w:sz="0" w:space="0" w:color="auto"/>
        <w:left w:val="none" w:sz="0" w:space="0" w:color="auto"/>
        <w:bottom w:val="none" w:sz="0" w:space="0" w:color="auto"/>
        <w:right w:val="none" w:sz="0" w:space="0" w:color="auto"/>
      </w:divBdr>
    </w:div>
    <w:div w:id="754476220">
      <w:bodyDiv w:val="1"/>
      <w:marLeft w:val="0"/>
      <w:marRight w:val="0"/>
      <w:marTop w:val="0"/>
      <w:marBottom w:val="0"/>
      <w:divBdr>
        <w:top w:val="none" w:sz="0" w:space="0" w:color="auto"/>
        <w:left w:val="none" w:sz="0" w:space="0" w:color="auto"/>
        <w:bottom w:val="none" w:sz="0" w:space="0" w:color="auto"/>
        <w:right w:val="none" w:sz="0" w:space="0" w:color="auto"/>
      </w:divBdr>
    </w:div>
    <w:div w:id="754477586">
      <w:bodyDiv w:val="1"/>
      <w:marLeft w:val="0"/>
      <w:marRight w:val="0"/>
      <w:marTop w:val="0"/>
      <w:marBottom w:val="0"/>
      <w:divBdr>
        <w:top w:val="none" w:sz="0" w:space="0" w:color="auto"/>
        <w:left w:val="none" w:sz="0" w:space="0" w:color="auto"/>
        <w:bottom w:val="none" w:sz="0" w:space="0" w:color="auto"/>
        <w:right w:val="none" w:sz="0" w:space="0" w:color="auto"/>
      </w:divBdr>
    </w:div>
    <w:div w:id="754478382">
      <w:bodyDiv w:val="1"/>
      <w:marLeft w:val="0"/>
      <w:marRight w:val="0"/>
      <w:marTop w:val="0"/>
      <w:marBottom w:val="0"/>
      <w:divBdr>
        <w:top w:val="none" w:sz="0" w:space="0" w:color="auto"/>
        <w:left w:val="none" w:sz="0" w:space="0" w:color="auto"/>
        <w:bottom w:val="none" w:sz="0" w:space="0" w:color="auto"/>
        <w:right w:val="none" w:sz="0" w:space="0" w:color="auto"/>
      </w:divBdr>
    </w:div>
    <w:div w:id="754589926">
      <w:bodyDiv w:val="1"/>
      <w:marLeft w:val="0"/>
      <w:marRight w:val="0"/>
      <w:marTop w:val="0"/>
      <w:marBottom w:val="0"/>
      <w:divBdr>
        <w:top w:val="none" w:sz="0" w:space="0" w:color="auto"/>
        <w:left w:val="none" w:sz="0" w:space="0" w:color="auto"/>
        <w:bottom w:val="none" w:sz="0" w:space="0" w:color="auto"/>
        <w:right w:val="none" w:sz="0" w:space="0" w:color="auto"/>
      </w:divBdr>
    </w:div>
    <w:div w:id="754592608">
      <w:bodyDiv w:val="1"/>
      <w:marLeft w:val="0"/>
      <w:marRight w:val="0"/>
      <w:marTop w:val="0"/>
      <w:marBottom w:val="0"/>
      <w:divBdr>
        <w:top w:val="none" w:sz="0" w:space="0" w:color="auto"/>
        <w:left w:val="none" w:sz="0" w:space="0" w:color="auto"/>
        <w:bottom w:val="none" w:sz="0" w:space="0" w:color="auto"/>
        <w:right w:val="none" w:sz="0" w:space="0" w:color="auto"/>
      </w:divBdr>
    </w:div>
    <w:div w:id="754665439">
      <w:bodyDiv w:val="1"/>
      <w:marLeft w:val="0"/>
      <w:marRight w:val="0"/>
      <w:marTop w:val="0"/>
      <w:marBottom w:val="0"/>
      <w:divBdr>
        <w:top w:val="none" w:sz="0" w:space="0" w:color="auto"/>
        <w:left w:val="none" w:sz="0" w:space="0" w:color="auto"/>
        <w:bottom w:val="none" w:sz="0" w:space="0" w:color="auto"/>
        <w:right w:val="none" w:sz="0" w:space="0" w:color="auto"/>
      </w:divBdr>
    </w:div>
    <w:div w:id="754670359">
      <w:bodyDiv w:val="1"/>
      <w:marLeft w:val="0"/>
      <w:marRight w:val="0"/>
      <w:marTop w:val="0"/>
      <w:marBottom w:val="0"/>
      <w:divBdr>
        <w:top w:val="none" w:sz="0" w:space="0" w:color="auto"/>
        <w:left w:val="none" w:sz="0" w:space="0" w:color="auto"/>
        <w:bottom w:val="none" w:sz="0" w:space="0" w:color="auto"/>
        <w:right w:val="none" w:sz="0" w:space="0" w:color="auto"/>
      </w:divBdr>
    </w:div>
    <w:div w:id="754714311">
      <w:bodyDiv w:val="1"/>
      <w:marLeft w:val="0"/>
      <w:marRight w:val="0"/>
      <w:marTop w:val="0"/>
      <w:marBottom w:val="0"/>
      <w:divBdr>
        <w:top w:val="none" w:sz="0" w:space="0" w:color="auto"/>
        <w:left w:val="none" w:sz="0" w:space="0" w:color="auto"/>
        <w:bottom w:val="none" w:sz="0" w:space="0" w:color="auto"/>
        <w:right w:val="none" w:sz="0" w:space="0" w:color="auto"/>
      </w:divBdr>
    </w:div>
    <w:div w:id="754866162">
      <w:bodyDiv w:val="1"/>
      <w:marLeft w:val="0"/>
      <w:marRight w:val="0"/>
      <w:marTop w:val="0"/>
      <w:marBottom w:val="0"/>
      <w:divBdr>
        <w:top w:val="none" w:sz="0" w:space="0" w:color="auto"/>
        <w:left w:val="none" w:sz="0" w:space="0" w:color="auto"/>
        <w:bottom w:val="none" w:sz="0" w:space="0" w:color="auto"/>
        <w:right w:val="none" w:sz="0" w:space="0" w:color="auto"/>
      </w:divBdr>
    </w:div>
    <w:div w:id="754937445">
      <w:bodyDiv w:val="1"/>
      <w:marLeft w:val="0"/>
      <w:marRight w:val="0"/>
      <w:marTop w:val="0"/>
      <w:marBottom w:val="0"/>
      <w:divBdr>
        <w:top w:val="none" w:sz="0" w:space="0" w:color="auto"/>
        <w:left w:val="none" w:sz="0" w:space="0" w:color="auto"/>
        <w:bottom w:val="none" w:sz="0" w:space="0" w:color="auto"/>
        <w:right w:val="none" w:sz="0" w:space="0" w:color="auto"/>
      </w:divBdr>
    </w:div>
    <w:div w:id="754940720">
      <w:bodyDiv w:val="1"/>
      <w:marLeft w:val="0"/>
      <w:marRight w:val="0"/>
      <w:marTop w:val="0"/>
      <w:marBottom w:val="0"/>
      <w:divBdr>
        <w:top w:val="none" w:sz="0" w:space="0" w:color="auto"/>
        <w:left w:val="none" w:sz="0" w:space="0" w:color="auto"/>
        <w:bottom w:val="none" w:sz="0" w:space="0" w:color="auto"/>
        <w:right w:val="none" w:sz="0" w:space="0" w:color="auto"/>
      </w:divBdr>
    </w:div>
    <w:div w:id="755057110">
      <w:bodyDiv w:val="1"/>
      <w:marLeft w:val="0"/>
      <w:marRight w:val="0"/>
      <w:marTop w:val="0"/>
      <w:marBottom w:val="0"/>
      <w:divBdr>
        <w:top w:val="none" w:sz="0" w:space="0" w:color="auto"/>
        <w:left w:val="none" w:sz="0" w:space="0" w:color="auto"/>
        <w:bottom w:val="none" w:sz="0" w:space="0" w:color="auto"/>
        <w:right w:val="none" w:sz="0" w:space="0" w:color="auto"/>
      </w:divBdr>
    </w:div>
    <w:div w:id="755135395">
      <w:bodyDiv w:val="1"/>
      <w:marLeft w:val="0"/>
      <w:marRight w:val="0"/>
      <w:marTop w:val="0"/>
      <w:marBottom w:val="0"/>
      <w:divBdr>
        <w:top w:val="none" w:sz="0" w:space="0" w:color="auto"/>
        <w:left w:val="none" w:sz="0" w:space="0" w:color="auto"/>
        <w:bottom w:val="none" w:sz="0" w:space="0" w:color="auto"/>
        <w:right w:val="none" w:sz="0" w:space="0" w:color="auto"/>
      </w:divBdr>
    </w:div>
    <w:div w:id="755173232">
      <w:bodyDiv w:val="1"/>
      <w:marLeft w:val="0"/>
      <w:marRight w:val="0"/>
      <w:marTop w:val="0"/>
      <w:marBottom w:val="0"/>
      <w:divBdr>
        <w:top w:val="none" w:sz="0" w:space="0" w:color="auto"/>
        <w:left w:val="none" w:sz="0" w:space="0" w:color="auto"/>
        <w:bottom w:val="none" w:sz="0" w:space="0" w:color="auto"/>
        <w:right w:val="none" w:sz="0" w:space="0" w:color="auto"/>
      </w:divBdr>
    </w:div>
    <w:div w:id="755173994">
      <w:bodyDiv w:val="1"/>
      <w:marLeft w:val="0"/>
      <w:marRight w:val="0"/>
      <w:marTop w:val="0"/>
      <w:marBottom w:val="0"/>
      <w:divBdr>
        <w:top w:val="none" w:sz="0" w:space="0" w:color="auto"/>
        <w:left w:val="none" w:sz="0" w:space="0" w:color="auto"/>
        <w:bottom w:val="none" w:sz="0" w:space="0" w:color="auto"/>
        <w:right w:val="none" w:sz="0" w:space="0" w:color="auto"/>
      </w:divBdr>
    </w:div>
    <w:div w:id="755247468">
      <w:bodyDiv w:val="1"/>
      <w:marLeft w:val="0"/>
      <w:marRight w:val="0"/>
      <w:marTop w:val="0"/>
      <w:marBottom w:val="0"/>
      <w:divBdr>
        <w:top w:val="none" w:sz="0" w:space="0" w:color="auto"/>
        <w:left w:val="none" w:sz="0" w:space="0" w:color="auto"/>
        <w:bottom w:val="none" w:sz="0" w:space="0" w:color="auto"/>
        <w:right w:val="none" w:sz="0" w:space="0" w:color="auto"/>
      </w:divBdr>
    </w:div>
    <w:div w:id="755252420">
      <w:bodyDiv w:val="1"/>
      <w:marLeft w:val="0"/>
      <w:marRight w:val="0"/>
      <w:marTop w:val="0"/>
      <w:marBottom w:val="0"/>
      <w:divBdr>
        <w:top w:val="none" w:sz="0" w:space="0" w:color="auto"/>
        <w:left w:val="none" w:sz="0" w:space="0" w:color="auto"/>
        <w:bottom w:val="none" w:sz="0" w:space="0" w:color="auto"/>
        <w:right w:val="none" w:sz="0" w:space="0" w:color="auto"/>
      </w:divBdr>
    </w:div>
    <w:div w:id="755517218">
      <w:bodyDiv w:val="1"/>
      <w:marLeft w:val="0"/>
      <w:marRight w:val="0"/>
      <w:marTop w:val="0"/>
      <w:marBottom w:val="0"/>
      <w:divBdr>
        <w:top w:val="none" w:sz="0" w:space="0" w:color="auto"/>
        <w:left w:val="none" w:sz="0" w:space="0" w:color="auto"/>
        <w:bottom w:val="none" w:sz="0" w:space="0" w:color="auto"/>
        <w:right w:val="none" w:sz="0" w:space="0" w:color="auto"/>
      </w:divBdr>
    </w:div>
    <w:div w:id="755517962">
      <w:bodyDiv w:val="1"/>
      <w:marLeft w:val="0"/>
      <w:marRight w:val="0"/>
      <w:marTop w:val="0"/>
      <w:marBottom w:val="0"/>
      <w:divBdr>
        <w:top w:val="none" w:sz="0" w:space="0" w:color="auto"/>
        <w:left w:val="none" w:sz="0" w:space="0" w:color="auto"/>
        <w:bottom w:val="none" w:sz="0" w:space="0" w:color="auto"/>
        <w:right w:val="none" w:sz="0" w:space="0" w:color="auto"/>
      </w:divBdr>
    </w:div>
    <w:div w:id="755520036">
      <w:bodyDiv w:val="1"/>
      <w:marLeft w:val="0"/>
      <w:marRight w:val="0"/>
      <w:marTop w:val="0"/>
      <w:marBottom w:val="0"/>
      <w:divBdr>
        <w:top w:val="none" w:sz="0" w:space="0" w:color="auto"/>
        <w:left w:val="none" w:sz="0" w:space="0" w:color="auto"/>
        <w:bottom w:val="none" w:sz="0" w:space="0" w:color="auto"/>
        <w:right w:val="none" w:sz="0" w:space="0" w:color="auto"/>
      </w:divBdr>
    </w:div>
    <w:div w:id="755591183">
      <w:bodyDiv w:val="1"/>
      <w:marLeft w:val="0"/>
      <w:marRight w:val="0"/>
      <w:marTop w:val="0"/>
      <w:marBottom w:val="0"/>
      <w:divBdr>
        <w:top w:val="none" w:sz="0" w:space="0" w:color="auto"/>
        <w:left w:val="none" w:sz="0" w:space="0" w:color="auto"/>
        <w:bottom w:val="none" w:sz="0" w:space="0" w:color="auto"/>
        <w:right w:val="none" w:sz="0" w:space="0" w:color="auto"/>
      </w:divBdr>
    </w:div>
    <w:div w:id="755633781">
      <w:bodyDiv w:val="1"/>
      <w:marLeft w:val="0"/>
      <w:marRight w:val="0"/>
      <w:marTop w:val="0"/>
      <w:marBottom w:val="0"/>
      <w:divBdr>
        <w:top w:val="none" w:sz="0" w:space="0" w:color="auto"/>
        <w:left w:val="none" w:sz="0" w:space="0" w:color="auto"/>
        <w:bottom w:val="none" w:sz="0" w:space="0" w:color="auto"/>
        <w:right w:val="none" w:sz="0" w:space="0" w:color="auto"/>
      </w:divBdr>
    </w:div>
    <w:div w:id="755710885">
      <w:bodyDiv w:val="1"/>
      <w:marLeft w:val="0"/>
      <w:marRight w:val="0"/>
      <w:marTop w:val="0"/>
      <w:marBottom w:val="0"/>
      <w:divBdr>
        <w:top w:val="none" w:sz="0" w:space="0" w:color="auto"/>
        <w:left w:val="none" w:sz="0" w:space="0" w:color="auto"/>
        <w:bottom w:val="none" w:sz="0" w:space="0" w:color="auto"/>
        <w:right w:val="none" w:sz="0" w:space="0" w:color="auto"/>
      </w:divBdr>
    </w:div>
    <w:div w:id="755781269">
      <w:bodyDiv w:val="1"/>
      <w:marLeft w:val="0"/>
      <w:marRight w:val="0"/>
      <w:marTop w:val="0"/>
      <w:marBottom w:val="0"/>
      <w:divBdr>
        <w:top w:val="none" w:sz="0" w:space="0" w:color="auto"/>
        <w:left w:val="none" w:sz="0" w:space="0" w:color="auto"/>
        <w:bottom w:val="none" w:sz="0" w:space="0" w:color="auto"/>
        <w:right w:val="none" w:sz="0" w:space="0" w:color="auto"/>
      </w:divBdr>
    </w:div>
    <w:div w:id="755828729">
      <w:bodyDiv w:val="1"/>
      <w:marLeft w:val="0"/>
      <w:marRight w:val="0"/>
      <w:marTop w:val="0"/>
      <w:marBottom w:val="0"/>
      <w:divBdr>
        <w:top w:val="none" w:sz="0" w:space="0" w:color="auto"/>
        <w:left w:val="none" w:sz="0" w:space="0" w:color="auto"/>
        <w:bottom w:val="none" w:sz="0" w:space="0" w:color="auto"/>
        <w:right w:val="none" w:sz="0" w:space="0" w:color="auto"/>
      </w:divBdr>
    </w:div>
    <w:div w:id="755905421">
      <w:bodyDiv w:val="1"/>
      <w:marLeft w:val="0"/>
      <w:marRight w:val="0"/>
      <w:marTop w:val="0"/>
      <w:marBottom w:val="0"/>
      <w:divBdr>
        <w:top w:val="none" w:sz="0" w:space="0" w:color="auto"/>
        <w:left w:val="none" w:sz="0" w:space="0" w:color="auto"/>
        <w:bottom w:val="none" w:sz="0" w:space="0" w:color="auto"/>
        <w:right w:val="none" w:sz="0" w:space="0" w:color="auto"/>
      </w:divBdr>
    </w:div>
    <w:div w:id="755906233">
      <w:bodyDiv w:val="1"/>
      <w:marLeft w:val="0"/>
      <w:marRight w:val="0"/>
      <w:marTop w:val="0"/>
      <w:marBottom w:val="0"/>
      <w:divBdr>
        <w:top w:val="none" w:sz="0" w:space="0" w:color="auto"/>
        <w:left w:val="none" w:sz="0" w:space="0" w:color="auto"/>
        <w:bottom w:val="none" w:sz="0" w:space="0" w:color="auto"/>
        <w:right w:val="none" w:sz="0" w:space="0" w:color="auto"/>
      </w:divBdr>
    </w:div>
    <w:div w:id="756175545">
      <w:bodyDiv w:val="1"/>
      <w:marLeft w:val="0"/>
      <w:marRight w:val="0"/>
      <w:marTop w:val="0"/>
      <w:marBottom w:val="0"/>
      <w:divBdr>
        <w:top w:val="none" w:sz="0" w:space="0" w:color="auto"/>
        <w:left w:val="none" w:sz="0" w:space="0" w:color="auto"/>
        <w:bottom w:val="none" w:sz="0" w:space="0" w:color="auto"/>
        <w:right w:val="none" w:sz="0" w:space="0" w:color="auto"/>
      </w:divBdr>
    </w:div>
    <w:div w:id="756437108">
      <w:bodyDiv w:val="1"/>
      <w:marLeft w:val="0"/>
      <w:marRight w:val="0"/>
      <w:marTop w:val="0"/>
      <w:marBottom w:val="0"/>
      <w:divBdr>
        <w:top w:val="none" w:sz="0" w:space="0" w:color="auto"/>
        <w:left w:val="none" w:sz="0" w:space="0" w:color="auto"/>
        <w:bottom w:val="none" w:sz="0" w:space="0" w:color="auto"/>
        <w:right w:val="none" w:sz="0" w:space="0" w:color="auto"/>
      </w:divBdr>
    </w:div>
    <w:div w:id="756636180">
      <w:bodyDiv w:val="1"/>
      <w:marLeft w:val="0"/>
      <w:marRight w:val="0"/>
      <w:marTop w:val="0"/>
      <w:marBottom w:val="0"/>
      <w:divBdr>
        <w:top w:val="none" w:sz="0" w:space="0" w:color="auto"/>
        <w:left w:val="none" w:sz="0" w:space="0" w:color="auto"/>
        <w:bottom w:val="none" w:sz="0" w:space="0" w:color="auto"/>
        <w:right w:val="none" w:sz="0" w:space="0" w:color="auto"/>
      </w:divBdr>
    </w:div>
    <w:div w:id="756748286">
      <w:bodyDiv w:val="1"/>
      <w:marLeft w:val="0"/>
      <w:marRight w:val="0"/>
      <w:marTop w:val="0"/>
      <w:marBottom w:val="0"/>
      <w:divBdr>
        <w:top w:val="none" w:sz="0" w:space="0" w:color="auto"/>
        <w:left w:val="none" w:sz="0" w:space="0" w:color="auto"/>
        <w:bottom w:val="none" w:sz="0" w:space="0" w:color="auto"/>
        <w:right w:val="none" w:sz="0" w:space="0" w:color="auto"/>
      </w:divBdr>
    </w:div>
    <w:div w:id="756749233">
      <w:bodyDiv w:val="1"/>
      <w:marLeft w:val="0"/>
      <w:marRight w:val="0"/>
      <w:marTop w:val="0"/>
      <w:marBottom w:val="0"/>
      <w:divBdr>
        <w:top w:val="none" w:sz="0" w:space="0" w:color="auto"/>
        <w:left w:val="none" w:sz="0" w:space="0" w:color="auto"/>
        <w:bottom w:val="none" w:sz="0" w:space="0" w:color="auto"/>
        <w:right w:val="none" w:sz="0" w:space="0" w:color="auto"/>
      </w:divBdr>
    </w:div>
    <w:div w:id="756756329">
      <w:bodyDiv w:val="1"/>
      <w:marLeft w:val="0"/>
      <w:marRight w:val="0"/>
      <w:marTop w:val="0"/>
      <w:marBottom w:val="0"/>
      <w:divBdr>
        <w:top w:val="none" w:sz="0" w:space="0" w:color="auto"/>
        <w:left w:val="none" w:sz="0" w:space="0" w:color="auto"/>
        <w:bottom w:val="none" w:sz="0" w:space="0" w:color="auto"/>
        <w:right w:val="none" w:sz="0" w:space="0" w:color="auto"/>
      </w:divBdr>
    </w:div>
    <w:div w:id="756899963">
      <w:bodyDiv w:val="1"/>
      <w:marLeft w:val="0"/>
      <w:marRight w:val="0"/>
      <w:marTop w:val="0"/>
      <w:marBottom w:val="0"/>
      <w:divBdr>
        <w:top w:val="none" w:sz="0" w:space="0" w:color="auto"/>
        <w:left w:val="none" w:sz="0" w:space="0" w:color="auto"/>
        <w:bottom w:val="none" w:sz="0" w:space="0" w:color="auto"/>
        <w:right w:val="none" w:sz="0" w:space="0" w:color="auto"/>
      </w:divBdr>
    </w:div>
    <w:div w:id="756907339">
      <w:bodyDiv w:val="1"/>
      <w:marLeft w:val="0"/>
      <w:marRight w:val="0"/>
      <w:marTop w:val="0"/>
      <w:marBottom w:val="0"/>
      <w:divBdr>
        <w:top w:val="none" w:sz="0" w:space="0" w:color="auto"/>
        <w:left w:val="none" w:sz="0" w:space="0" w:color="auto"/>
        <w:bottom w:val="none" w:sz="0" w:space="0" w:color="auto"/>
        <w:right w:val="none" w:sz="0" w:space="0" w:color="auto"/>
      </w:divBdr>
    </w:div>
    <w:div w:id="756945444">
      <w:bodyDiv w:val="1"/>
      <w:marLeft w:val="0"/>
      <w:marRight w:val="0"/>
      <w:marTop w:val="0"/>
      <w:marBottom w:val="0"/>
      <w:divBdr>
        <w:top w:val="none" w:sz="0" w:space="0" w:color="auto"/>
        <w:left w:val="none" w:sz="0" w:space="0" w:color="auto"/>
        <w:bottom w:val="none" w:sz="0" w:space="0" w:color="auto"/>
        <w:right w:val="none" w:sz="0" w:space="0" w:color="auto"/>
      </w:divBdr>
    </w:div>
    <w:div w:id="756946618">
      <w:bodyDiv w:val="1"/>
      <w:marLeft w:val="0"/>
      <w:marRight w:val="0"/>
      <w:marTop w:val="0"/>
      <w:marBottom w:val="0"/>
      <w:divBdr>
        <w:top w:val="none" w:sz="0" w:space="0" w:color="auto"/>
        <w:left w:val="none" w:sz="0" w:space="0" w:color="auto"/>
        <w:bottom w:val="none" w:sz="0" w:space="0" w:color="auto"/>
        <w:right w:val="none" w:sz="0" w:space="0" w:color="auto"/>
      </w:divBdr>
    </w:div>
    <w:div w:id="757023767">
      <w:bodyDiv w:val="1"/>
      <w:marLeft w:val="0"/>
      <w:marRight w:val="0"/>
      <w:marTop w:val="0"/>
      <w:marBottom w:val="0"/>
      <w:divBdr>
        <w:top w:val="none" w:sz="0" w:space="0" w:color="auto"/>
        <w:left w:val="none" w:sz="0" w:space="0" w:color="auto"/>
        <w:bottom w:val="none" w:sz="0" w:space="0" w:color="auto"/>
        <w:right w:val="none" w:sz="0" w:space="0" w:color="auto"/>
      </w:divBdr>
    </w:div>
    <w:div w:id="757215244">
      <w:bodyDiv w:val="1"/>
      <w:marLeft w:val="0"/>
      <w:marRight w:val="0"/>
      <w:marTop w:val="0"/>
      <w:marBottom w:val="0"/>
      <w:divBdr>
        <w:top w:val="none" w:sz="0" w:space="0" w:color="auto"/>
        <w:left w:val="none" w:sz="0" w:space="0" w:color="auto"/>
        <w:bottom w:val="none" w:sz="0" w:space="0" w:color="auto"/>
        <w:right w:val="none" w:sz="0" w:space="0" w:color="auto"/>
      </w:divBdr>
    </w:div>
    <w:div w:id="757216428">
      <w:bodyDiv w:val="1"/>
      <w:marLeft w:val="0"/>
      <w:marRight w:val="0"/>
      <w:marTop w:val="0"/>
      <w:marBottom w:val="0"/>
      <w:divBdr>
        <w:top w:val="none" w:sz="0" w:space="0" w:color="auto"/>
        <w:left w:val="none" w:sz="0" w:space="0" w:color="auto"/>
        <w:bottom w:val="none" w:sz="0" w:space="0" w:color="auto"/>
        <w:right w:val="none" w:sz="0" w:space="0" w:color="auto"/>
      </w:divBdr>
    </w:div>
    <w:div w:id="757292342">
      <w:bodyDiv w:val="1"/>
      <w:marLeft w:val="0"/>
      <w:marRight w:val="0"/>
      <w:marTop w:val="0"/>
      <w:marBottom w:val="0"/>
      <w:divBdr>
        <w:top w:val="none" w:sz="0" w:space="0" w:color="auto"/>
        <w:left w:val="none" w:sz="0" w:space="0" w:color="auto"/>
        <w:bottom w:val="none" w:sz="0" w:space="0" w:color="auto"/>
        <w:right w:val="none" w:sz="0" w:space="0" w:color="auto"/>
      </w:divBdr>
    </w:div>
    <w:div w:id="757365485">
      <w:bodyDiv w:val="1"/>
      <w:marLeft w:val="0"/>
      <w:marRight w:val="0"/>
      <w:marTop w:val="0"/>
      <w:marBottom w:val="0"/>
      <w:divBdr>
        <w:top w:val="none" w:sz="0" w:space="0" w:color="auto"/>
        <w:left w:val="none" w:sz="0" w:space="0" w:color="auto"/>
        <w:bottom w:val="none" w:sz="0" w:space="0" w:color="auto"/>
        <w:right w:val="none" w:sz="0" w:space="0" w:color="auto"/>
      </w:divBdr>
    </w:div>
    <w:div w:id="757409815">
      <w:bodyDiv w:val="1"/>
      <w:marLeft w:val="0"/>
      <w:marRight w:val="0"/>
      <w:marTop w:val="0"/>
      <w:marBottom w:val="0"/>
      <w:divBdr>
        <w:top w:val="none" w:sz="0" w:space="0" w:color="auto"/>
        <w:left w:val="none" w:sz="0" w:space="0" w:color="auto"/>
        <w:bottom w:val="none" w:sz="0" w:space="0" w:color="auto"/>
        <w:right w:val="none" w:sz="0" w:space="0" w:color="auto"/>
      </w:divBdr>
    </w:div>
    <w:div w:id="757675511">
      <w:bodyDiv w:val="1"/>
      <w:marLeft w:val="0"/>
      <w:marRight w:val="0"/>
      <w:marTop w:val="0"/>
      <w:marBottom w:val="0"/>
      <w:divBdr>
        <w:top w:val="none" w:sz="0" w:space="0" w:color="auto"/>
        <w:left w:val="none" w:sz="0" w:space="0" w:color="auto"/>
        <w:bottom w:val="none" w:sz="0" w:space="0" w:color="auto"/>
        <w:right w:val="none" w:sz="0" w:space="0" w:color="auto"/>
      </w:divBdr>
    </w:div>
    <w:div w:id="757941942">
      <w:bodyDiv w:val="1"/>
      <w:marLeft w:val="0"/>
      <w:marRight w:val="0"/>
      <w:marTop w:val="0"/>
      <w:marBottom w:val="0"/>
      <w:divBdr>
        <w:top w:val="none" w:sz="0" w:space="0" w:color="auto"/>
        <w:left w:val="none" w:sz="0" w:space="0" w:color="auto"/>
        <w:bottom w:val="none" w:sz="0" w:space="0" w:color="auto"/>
        <w:right w:val="none" w:sz="0" w:space="0" w:color="auto"/>
      </w:divBdr>
    </w:div>
    <w:div w:id="757946656">
      <w:bodyDiv w:val="1"/>
      <w:marLeft w:val="0"/>
      <w:marRight w:val="0"/>
      <w:marTop w:val="0"/>
      <w:marBottom w:val="0"/>
      <w:divBdr>
        <w:top w:val="none" w:sz="0" w:space="0" w:color="auto"/>
        <w:left w:val="none" w:sz="0" w:space="0" w:color="auto"/>
        <w:bottom w:val="none" w:sz="0" w:space="0" w:color="auto"/>
        <w:right w:val="none" w:sz="0" w:space="0" w:color="auto"/>
      </w:divBdr>
    </w:div>
    <w:div w:id="757989523">
      <w:bodyDiv w:val="1"/>
      <w:marLeft w:val="0"/>
      <w:marRight w:val="0"/>
      <w:marTop w:val="0"/>
      <w:marBottom w:val="0"/>
      <w:divBdr>
        <w:top w:val="none" w:sz="0" w:space="0" w:color="auto"/>
        <w:left w:val="none" w:sz="0" w:space="0" w:color="auto"/>
        <w:bottom w:val="none" w:sz="0" w:space="0" w:color="auto"/>
        <w:right w:val="none" w:sz="0" w:space="0" w:color="auto"/>
      </w:divBdr>
    </w:div>
    <w:div w:id="758141320">
      <w:bodyDiv w:val="1"/>
      <w:marLeft w:val="0"/>
      <w:marRight w:val="0"/>
      <w:marTop w:val="0"/>
      <w:marBottom w:val="0"/>
      <w:divBdr>
        <w:top w:val="none" w:sz="0" w:space="0" w:color="auto"/>
        <w:left w:val="none" w:sz="0" w:space="0" w:color="auto"/>
        <w:bottom w:val="none" w:sz="0" w:space="0" w:color="auto"/>
        <w:right w:val="none" w:sz="0" w:space="0" w:color="auto"/>
      </w:divBdr>
    </w:div>
    <w:div w:id="758215649">
      <w:bodyDiv w:val="1"/>
      <w:marLeft w:val="0"/>
      <w:marRight w:val="0"/>
      <w:marTop w:val="0"/>
      <w:marBottom w:val="0"/>
      <w:divBdr>
        <w:top w:val="none" w:sz="0" w:space="0" w:color="auto"/>
        <w:left w:val="none" w:sz="0" w:space="0" w:color="auto"/>
        <w:bottom w:val="none" w:sz="0" w:space="0" w:color="auto"/>
        <w:right w:val="none" w:sz="0" w:space="0" w:color="auto"/>
      </w:divBdr>
    </w:div>
    <w:div w:id="758255216">
      <w:bodyDiv w:val="1"/>
      <w:marLeft w:val="0"/>
      <w:marRight w:val="0"/>
      <w:marTop w:val="0"/>
      <w:marBottom w:val="0"/>
      <w:divBdr>
        <w:top w:val="none" w:sz="0" w:space="0" w:color="auto"/>
        <w:left w:val="none" w:sz="0" w:space="0" w:color="auto"/>
        <w:bottom w:val="none" w:sz="0" w:space="0" w:color="auto"/>
        <w:right w:val="none" w:sz="0" w:space="0" w:color="auto"/>
      </w:divBdr>
    </w:div>
    <w:div w:id="758404897">
      <w:bodyDiv w:val="1"/>
      <w:marLeft w:val="0"/>
      <w:marRight w:val="0"/>
      <w:marTop w:val="0"/>
      <w:marBottom w:val="0"/>
      <w:divBdr>
        <w:top w:val="none" w:sz="0" w:space="0" w:color="auto"/>
        <w:left w:val="none" w:sz="0" w:space="0" w:color="auto"/>
        <w:bottom w:val="none" w:sz="0" w:space="0" w:color="auto"/>
        <w:right w:val="none" w:sz="0" w:space="0" w:color="auto"/>
      </w:divBdr>
    </w:div>
    <w:div w:id="758595854">
      <w:bodyDiv w:val="1"/>
      <w:marLeft w:val="0"/>
      <w:marRight w:val="0"/>
      <w:marTop w:val="0"/>
      <w:marBottom w:val="0"/>
      <w:divBdr>
        <w:top w:val="none" w:sz="0" w:space="0" w:color="auto"/>
        <w:left w:val="none" w:sz="0" w:space="0" w:color="auto"/>
        <w:bottom w:val="none" w:sz="0" w:space="0" w:color="auto"/>
        <w:right w:val="none" w:sz="0" w:space="0" w:color="auto"/>
      </w:divBdr>
    </w:div>
    <w:div w:id="758907403">
      <w:bodyDiv w:val="1"/>
      <w:marLeft w:val="0"/>
      <w:marRight w:val="0"/>
      <w:marTop w:val="0"/>
      <w:marBottom w:val="0"/>
      <w:divBdr>
        <w:top w:val="none" w:sz="0" w:space="0" w:color="auto"/>
        <w:left w:val="none" w:sz="0" w:space="0" w:color="auto"/>
        <w:bottom w:val="none" w:sz="0" w:space="0" w:color="auto"/>
        <w:right w:val="none" w:sz="0" w:space="0" w:color="auto"/>
      </w:divBdr>
    </w:div>
    <w:div w:id="758989109">
      <w:bodyDiv w:val="1"/>
      <w:marLeft w:val="0"/>
      <w:marRight w:val="0"/>
      <w:marTop w:val="0"/>
      <w:marBottom w:val="0"/>
      <w:divBdr>
        <w:top w:val="none" w:sz="0" w:space="0" w:color="auto"/>
        <w:left w:val="none" w:sz="0" w:space="0" w:color="auto"/>
        <w:bottom w:val="none" w:sz="0" w:space="0" w:color="auto"/>
        <w:right w:val="none" w:sz="0" w:space="0" w:color="auto"/>
      </w:divBdr>
    </w:div>
    <w:div w:id="759058535">
      <w:bodyDiv w:val="1"/>
      <w:marLeft w:val="0"/>
      <w:marRight w:val="0"/>
      <w:marTop w:val="0"/>
      <w:marBottom w:val="0"/>
      <w:divBdr>
        <w:top w:val="none" w:sz="0" w:space="0" w:color="auto"/>
        <w:left w:val="none" w:sz="0" w:space="0" w:color="auto"/>
        <w:bottom w:val="none" w:sz="0" w:space="0" w:color="auto"/>
        <w:right w:val="none" w:sz="0" w:space="0" w:color="auto"/>
      </w:divBdr>
    </w:div>
    <w:div w:id="759058707">
      <w:bodyDiv w:val="1"/>
      <w:marLeft w:val="0"/>
      <w:marRight w:val="0"/>
      <w:marTop w:val="0"/>
      <w:marBottom w:val="0"/>
      <w:divBdr>
        <w:top w:val="none" w:sz="0" w:space="0" w:color="auto"/>
        <w:left w:val="none" w:sz="0" w:space="0" w:color="auto"/>
        <w:bottom w:val="none" w:sz="0" w:space="0" w:color="auto"/>
        <w:right w:val="none" w:sz="0" w:space="0" w:color="auto"/>
      </w:divBdr>
    </w:div>
    <w:div w:id="759369040">
      <w:bodyDiv w:val="1"/>
      <w:marLeft w:val="0"/>
      <w:marRight w:val="0"/>
      <w:marTop w:val="0"/>
      <w:marBottom w:val="0"/>
      <w:divBdr>
        <w:top w:val="none" w:sz="0" w:space="0" w:color="auto"/>
        <w:left w:val="none" w:sz="0" w:space="0" w:color="auto"/>
        <w:bottom w:val="none" w:sz="0" w:space="0" w:color="auto"/>
        <w:right w:val="none" w:sz="0" w:space="0" w:color="auto"/>
      </w:divBdr>
    </w:div>
    <w:div w:id="759374253">
      <w:bodyDiv w:val="1"/>
      <w:marLeft w:val="0"/>
      <w:marRight w:val="0"/>
      <w:marTop w:val="0"/>
      <w:marBottom w:val="0"/>
      <w:divBdr>
        <w:top w:val="none" w:sz="0" w:space="0" w:color="auto"/>
        <w:left w:val="none" w:sz="0" w:space="0" w:color="auto"/>
        <w:bottom w:val="none" w:sz="0" w:space="0" w:color="auto"/>
        <w:right w:val="none" w:sz="0" w:space="0" w:color="auto"/>
      </w:divBdr>
    </w:div>
    <w:div w:id="759563019">
      <w:bodyDiv w:val="1"/>
      <w:marLeft w:val="0"/>
      <w:marRight w:val="0"/>
      <w:marTop w:val="0"/>
      <w:marBottom w:val="0"/>
      <w:divBdr>
        <w:top w:val="none" w:sz="0" w:space="0" w:color="auto"/>
        <w:left w:val="none" w:sz="0" w:space="0" w:color="auto"/>
        <w:bottom w:val="none" w:sz="0" w:space="0" w:color="auto"/>
        <w:right w:val="none" w:sz="0" w:space="0" w:color="auto"/>
      </w:divBdr>
    </w:div>
    <w:div w:id="759567522">
      <w:bodyDiv w:val="1"/>
      <w:marLeft w:val="0"/>
      <w:marRight w:val="0"/>
      <w:marTop w:val="0"/>
      <w:marBottom w:val="0"/>
      <w:divBdr>
        <w:top w:val="none" w:sz="0" w:space="0" w:color="auto"/>
        <w:left w:val="none" w:sz="0" w:space="0" w:color="auto"/>
        <w:bottom w:val="none" w:sz="0" w:space="0" w:color="auto"/>
        <w:right w:val="none" w:sz="0" w:space="0" w:color="auto"/>
      </w:divBdr>
    </w:div>
    <w:div w:id="759760087">
      <w:bodyDiv w:val="1"/>
      <w:marLeft w:val="0"/>
      <w:marRight w:val="0"/>
      <w:marTop w:val="0"/>
      <w:marBottom w:val="0"/>
      <w:divBdr>
        <w:top w:val="none" w:sz="0" w:space="0" w:color="auto"/>
        <w:left w:val="none" w:sz="0" w:space="0" w:color="auto"/>
        <w:bottom w:val="none" w:sz="0" w:space="0" w:color="auto"/>
        <w:right w:val="none" w:sz="0" w:space="0" w:color="auto"/>
      </w:divBdr>
    </w:div>
    <w:div w:id="759834636">
      <w:bodyDiv w:val="1"/>
      <w:marLeft w:val="0"/>
      <w:marRight w:val="0"/>
      <w:marTop w:val="0"/>
      <w:marBottom w:val="0"/>
      <w:divBdr>
        <w:top w:val="none" w:sz="0" w:space="0" w:color="auto"/>
        <w:left w:val="none" w:sz="0" w:space="0" w:color="auto"/>
        <w:bottom w:val="none" w:sz="0" w:space="0" w:color="auto"/>
        <w:right w:val="none" w:sz="0" w:space="0" w:color="auto"/>
      </w:divBdr>
    </w:div>
    <w:div w:id="759915387">
      <w:bodyDiv w:val="1"/>
      <w:marLeft w:val="0"/>
      <w:marRight w:val="0"/>
      <w:marTop w:val="0"/>
      <w:marBottom w:val="0"/>
      <w:divBdr>
        <w:top w:val="none" w:sz="0" w:space="0" w:color="auto"/>
        <w:left w:val="none" w:sz="0" w:space="0" w:color="auto"/>
        <w:bottom w:val="none" w:sz="0" w:space="0" w:color="auto"/>
        <w:right w:val="none" w:sz="0" w:space="0" w:color="auto"/>
      </w:divBdr>
    </w:div>
    <w:div w:id="759915646">
      <w:bodyDiv w:val="1"/>
      <w:marLeft w:val="0"/>
      <w:marRight w:val="0"/>
      <w:marTop w:val="0"/>
      <w:marBottom w:val="0"/>
      <w:divBdr>
        <w:top w:val="none" w:sz="0" w:space="0" w:color="auto"/>
        <w:left w:val="none" w:sz="0" w:space="0" w:color="auto"/>
        <w:bottom w:val="none" w:sz="0" w:space="0" w:color="auto"/>
        <w:right w:val="none" w:sz="0" w:space="0" w:color="auto"/>
      </w:divBdr>
    </w:div>
    <w:div w:id="759981663">
      <w:bodyDiv w:val="1"/>
      <w:marLeft w:val="0"/>
      <w:marRight w:val="0"/>
      <w:marTop w:val="0"/>
      <w:marBottom w:val="0"/>
      <w:divBdr>
        <w:top w:val="none" w:sz="0" w:space="0" w:color="auto"/>
        <w:left w:val="none" w:sz="0" w:space="0" w:color="auto"/>
        <w:bottom w:val="none" w:sz="0" w:space="0" w:color="auto"/>
        <w:right w:val="none" w:sz="0" w:space="0" w:color="auto"/>
      </w:divBdr>
    </w:div>
    <w:div w:id="760032231">
      <w:bodyDiv w:val="1"/>
      <w:marLeft w:val="0"/>
      <w:marRight w:val="0"/>
      <w:marTop w:val="0"/>
      <w:marBottom w:val="0"/>
      <w:divBdr>
        <w:top w:val="none" w:sz="0" w:space="0" w:color="auto"/>
        <w:left w:val="none" w:sz="0" w:space="0" w:color="auto"/>
        <w:bottom w:val="none" w:sz="0" w:space="0" w:color="auto"/>
        <w:right w:val="none" w:sz="0" w:space="0" w:color="auto"/>
      </w:divBdr>
    </w:div>
    <w:div w:id="760103722">
      <w:bodyDiv w:val="1"/>
      <w:marLeft w:val="0"/>
      <w:marRight w:val="0"/>
      <w:marTop w:val="0"/>
      <w:marBottom w:val="0"/>
      <w:divBdr>
        <w:top w:val="none" w:sz="0" w:space="0" w:color="auto"/>
        <w:left w:val="none" w:sz="0" w:space="0" w:color="auto"/>
        <w:bottom w:val="none" w:sz="0" w:space="0" w:color="auto"/>
        <w:right w:val="none" w:sz="0" w:space="0" w:color="auto"/>
      </w:divBdr>
    </w:div>
    <w:div w:id="760414549">
      <w:bodyDiv w:val="1"/>
      <w:marLeft w:val="0"/>
      <w:marRight w:val="0"/>
      <w:marTop w:val="0"/>
      <w:marBottom w:val="0"/>
      <w:divBdr>
        <w:top w:val="none" w:sz="0" w:space="0" w:color="auto"/>
        <w:left w:val="none" w:sz="0" w:space="0" w:color="auto"/>
        <w:bottom w:val="none" w:sz="0" w:space="0" w:color="auto"/>
        <w:right w:val="none" w:sz="0" w:space="0" w:color="auto"/>
      </w:divBdr>
    </w:div>
    <w:div w:id="760687204">
      <w:bodyDiv w:val="1"/>
      <w:marLeft w:val="0"/>
      <w:marRight w:val="0"/>
      <w:marTop w:val="0"/>
      <w:marBottom w:val="0"/>
      <w:divBdr>
        <w:top w:val="none" w:sz="0" w:space="0" w:color="auto"/>
        <w:left w:val="none" w:sz="0" w:space="0" w:color="auto"/>
        <w:bottom w:val="none" w:sz="0" w:space="0" w:color="auto"/>
        <w:right w:val="none" w:sz="0" w:space="0" w:color="auto"/>
      </w:divBdr>
    </w:div>
    <w:div w:id="760757297">
      <w:bodyDiv w:val="1"/>
      <w:marLeft w:val="0"/>
      <w:marRight w:val="0"/>
      <w:marTop w:val="0"/>
      <w:marBottom w:val="0"/>
      <w:divBdr>
        <w:top w:val="none" w:sz="0" w:space="0" w:color="auto"/>
        <w:left w:val="none" w:sz="0" w:space="0" w:color="auto"/>
        <w:bottom w:val="none" w:sz="0" w:space="0" w:color="auto"/>
        <w:right w:val="none" w:sz="0" w:space="0" w:color="auto"/>
      </w:divBdr>
    </w:div>
    <w:div w:id="760758209">
      <w:bodyDiv w:val="1"/>
      <w:marLeft w:val="0"/>
      <w:marRight w:val="0"/>
      <w:marTop w:val="0"/>
      <w:marBottom w:val="0"/>
      <w:divBdr>
        <w:top w:val="none" w:sz="0" w:space="0" w:color="auto"/>
        <w:left w:val="none" w:sz="0" w:space="0" w:color="auto"/>
        <w:bottom w:val="none" w:sz="0" w:space="0" w:color="auto"/>
        <w:right w:val="none" w:sz="0" w:space="0" w:color="auto"/>
      </w:divBdr>
    </w:div>
    <w:div w:id="760762879">
      <w:bodyDiv w:val="1"/>
      <w:marLeft w:val="0"/>
      <w:marRight w:val="0"/>
      <w:marTop w:val="0"/>
      <w:marBottom w:val="0"/>
      <w:divBdr>
        <w:top w:val="none" w:sz="0" w:space="0" w:color="auto"/>
        <w:left w:val="none" w:sz="0" w:space="0" w:color="auto"/>
        <w:bottom w:val="none" w:sz="0" w:space="0" w:color="auto"/>
        <w:right w:val="none" w:sz="0" w:space="0" w:color="auto"/>
      </w:divBdr>
    </w:div>
    <w:div w:id="760878805">
      <w:bodyDiv w:val="1"/>
      <w:marLeft w:val="0"/>
      <w:marRight w:val="0"/>
      <w:marTop w:val="0"/>
      <w:marBottom w:val="0"/>
      <w:divBdr>
        <w:top w:val="none" w:sz="0" w:space="0" w:color="auto"/>
        <w:left w:val="none" w:sz="0" w:space="0" w:color="auto"/>
        <w:bottom w:val="none" w:sz="0" w:space="0" w:color="auto"/>
        <w:right w:val="none" w:sz="0" w:space="0" w:color="auto"/>
      </w:divBdr>
    </w:div>
    <w:div w:id="761024194">
      <w:bodyDiv w:val="1"/>
      <w:marLeft w:val="0"/>
      <w:marRight w:val="0"/>
      <w:marTop w:val="0"/>
      <w:marBottom w:val="0"/>
      <w:divBdr>
        <w:top w:val="none" w:sz="0" w:space="0" w:color="auto"/>
        <w:left w:val="none" w:sz="0" w:space="0" w:color="auto"/>
        <w:bottom w:val="none" w:sz="0" w:space="0" w:color="auto"/>
        <w:right w:val="none" w:sz="0" w:space="0" w:color="auto"/>
      </w:divBdr>
    </w:div>
    <w:div w:id="761220703">
      <w:bodyDiv w:val="1"/>
      <w:marLeft w:val="0"/>
      <w:marRight w:val="0"/>
      <w:marTop w:val="0"/>
      <w:marBottom w:val="0"/>
      <w:divBdr>
        <w:top w:val="none" w:sz="0" w:space="0" w:color="auto"/>
        <w:left w:val="none" w:sz="0" w:space="0" w:color="auto"/>
        <w:bottom w:val="none" w:sz="0" w:space="0" w:color="auto"/>
        <w:right w:val="none" w:sz="0" w:space="0" w:color="auto"/>
      </w:divBdr>
    </w:div>
    <w:div w:id="761267033">
      <w:bodyDiv w:val="1"/>
      <w:marLeft w:val="0"/>
      <w:marRight w:val="0"/>
      <w:marTop w:val="0"/>
      <w:marBottom w:val="0"/>
      <w:divBdr>
        <w:top w:val="none" w:sz="0" w:space="0" w:color="auto"/>
        <w:left w:val="none" w:sz="0" w:space="0" w:color="auto"/>
        <w:bottom w:val="none" w:sz="0" w:space="0" w:color="auto"/>
        <w:right w:val="none" w:sz="0" w:space="0" w:color="auto"/>
      </w:divBdr>
    </w:div>
    <w:div w:id="761292849">
      <w:bodyDiv w:val="1"/>
      <w:marLeft w:val="0"/>
      <w:marRight w:val="0"/>
      <w:marTop w:val="0"/>
      <w:marBottom w:val="0"/>
      <w:divBdr>
        <w:top w:val="none" w:sz="0" w:space="0" w:color="auto"/>
        <w:left w:val="none" w:sz="0" w:space="0" w:color="auto"/>
        <w:bottom w:val="none" w:sz="0" w:space="0" w:color="auto"/>
        <w:right w:val="none" w:sz="0" w:space="0" w:color="auto"/>
      </w:divBdr>
    </w:div>
    <w:div w:id="761334606">
      <w:bodyDiv w:val="1"/>
      <w:marLeft w:val="0"/>
      <w:marRight w:val="0"/>
      <w:marTop w:val="0"/>
      <w:marBottom w:val="0"/>
      <w:divBdr>
        <w:top w:val="none" w:sz="0" w:space="0" w:color="auto"/>
        <w:left w:val="none" w:sz="0" w:space="0" w:color="auto"/>
        <w:bottom w:val="none" w:sz="0" w:space="0" w:color="auto"/>
        <w:right w:val="none" w:sz="0" w:space="0" w:color="auto"/>
      </w:divBdr>
    </w:div>
    <w:div w:id="761488393">
      <w:bodyDiv w:val="1"/>
      <w:marLeft w:val="0"/>
      <w:marRight w:val="0"/>
      <w:marTop w:val="0"/>
      <w:marBottom w:val="0"/>
      <w:divBdr>
        <w:top w:val="none" w:sz="0" w:space="0" w:color="auto"/>
        <w:left w:val="none" w:sz="0" w:space="0" w:color="auto"/>
        <w:bottom w:val="none" w:sz="0" w:space="0" w:color="auto"/>
        <w:right w:val="none" w:sz="0" w:space="0" w:color="auto"/>
      </w:divBdr>
    </w:div>
    <w:div w:id="761529241">
      <w:bodyDiv w:val="1"/>
      <w:marLeft w:val="0"/>
      <w:marRight w:val="0"/>
      <w:marTop w:val="0"/>
      <w:marBottom w:val="0"/>
      <w:divBdr>
        <w:top w:val="none" w:sz="0" w:space="0" w:color="auto"/>
        <w:left w:val="none" w:sz="0" w:space="0" w:color="auto"/>
        <w:bottom w:val="none" w:sz="0" w:space="0" w:color="auto"/>
        <w:right w:val="none" w:sz="0" w:space="0" w:color="auto"/>
      </w:divBdr>
    </w:div>
    <w:div w:id="761533893">
      <w:bodyDiv w:val="1"/>
      <w:marLeft w:val="0"/>
      <w:marRight w:val="0"/>
      <w:marTop w:val="0"/>
      <w:marBottom w:val="0"/>
      <w:divBdr>
        <w:top w:val="none" w:sz="0" w:space="0" w:color="auto"/>
        <w:left w:val="none" w:sz="0" w:space="0" w:color="auto"/>
        <w:bottom w:val="none" w:sz="0" w:space="0" w:color="auto"/>
        <w:right w:val="none" w:sz="0" w:space="0" w:color="auto"/>
      </w:divBdr>
    </w:div>
    <w:div w:id="761679029">
      <w:bodyDiv w:val="1"/>
      <w:marLeft w:val="0"/>
      <w:marRight w:val="0"/>
      <w:marTop w:val="0"/>
      <w:marBottom w:val="0"/>
      <w:divBdr>
        <w:top w:val="none" w:sz="0" w:space="0" w:color="auto"/>
        <w:left w:val="none" w:sz="0" w:space="0" w:color="auto"/>
        <w:bottom w:val="none" w:sz="0" w:space="0" w:color="auto"/>
        <w:right w:val="none" w:sz="0" w:space="0" w:color="auto"/>
      </w:divBdr>
    </w:div>
    <w:div w:id="761683048">
      <w:bodyDiv w:val="1"/>
      <w:marLeft w:val="0"/>
      <w:marRight w:val="0"/>
      <w:marTop w:val="0"/>
      <w:marBottom w:val="0"/>
      <w:divBdr>
        <w:top w:val="none" w:sz="0" w:space="0" w:color="auto"/>
        <w:left w:val="none" w:sz="0" w:space="0" w:color="auto"/>
        <w:bottom w:val="none" w:sz="0" w:space="0" w:color="auto"/>
        <w:right w:val="none" w:sz="0" w:space="0" w:color="auto"/>
      </w:divBdr>
    </w:div>
    <w:div w:id="761685373">
      <w:bodyDiv w:val="1"/>
      <w:marLeft w:val="0"/>
      <w:marRight w:val="0"/>
      <w:marTop w:val="0"/>
      <w:marBottom w:val="0"/>
      <w:divBdr>
        <w:top w:val="none" w:sz="0" w:space="0" w:color="auto"/>
        <w:left w:val="none" w:sz="0" w:space="0" w:color="auto"/>
        <w:bottom w:val="none" w:sz="0" w:space="0" w:color="auto"/>
        <w:right w:val="none" w:sz="0" w:space="0" w:color="auto"/>
      </w:divBdr>
    </w:div>
    <w:div w:id="761754309">
      <w:bodyDiv w:val="1"/>
      <w:marLeft w:val="0"/>
      <w:marRight w:val="0"/>
      <w:marTop w:val="0"/>
      <w:marBottom w:val="0"/>
      <w:divBdr>
        <w:top w:val="none" w:sz="0" w:space="0" w:color="auto"/>
        <w:left w:val="none" w:sz="0" w:space="0" w:color="auto"/>
        <w:bottom w:val="none" w:sz="0" w:space="0" w:color="auto"/>
        <w:right w:val="none" w:sz="0" w:space="0" w:color="auto"/>
      </w:divBdr>
    </w:div>
    <w:div w:id="762334319">
      <w:bodyDiv w:val="1"/>
      <w:marLeft w:val="0"/>
      <w:marRight w:val="0"/>
      <w:marTop w:val="0"/>
      <w:marBottom w:val="0"/>
      <w:divBdr>
        <w:top w:val="none" w:sz="0" w:space="0" w:color="auto"/>
        <w:left w:val="none" w:sz="0" w:space="0" w:color="auto"/>
        <w:bottom w:val="none" w:sz="0" w:space="0" w:color="auto"/>
        <w:right w:val="none" w:sz="0" w:space="0" w:color="auto"/>
      </w:divBdr>
    </w:div>
    <w:div w:id="762383265">
      <w:bodyDiv w:val="1"/>
      <w:marLeft w:val="0"/>
      <w:marRight w:val="0"/>
      <w:marTop w:val="0"/>
      <w:marBottom w:val="0"/>
      <w:divBdr>
        <w:top w:val="none" w:sz="0" w:space="0" w:color="auto"/>
        <w:left w:val="none" w:sz="0" w:space="0" w:color="auto"/>
        <w:bottom w:val="none" w:sz="0" w:space="0" w:color="auto"/>
        <w:right w:val="none" w:sz="0" w:space="0" w:color="auto"/>
      </w:divBdr>
    </w:div>
    <w:div w:id="762529199">
      <w:bodyDiv w:val="1"/>
      <w:marLeft w:val="0"/>
      <w:marRight w:val="0"/>
      <w:marTop w:val="0"/>
      <w:marBottom w:val="0"/>
      <w:divBdr>
        <w:top w:val="none" w:sz="0" w:space="0" w:color="auto"/>
        <w:left w:val="none" w:sz="0" w:space="0" w:color="auto"/>
        <w:bottom w:val="none" w:sz="0" w:space="0" w:color="auto"/>
        <w:right w:val="none" w:sz="0" w:space="0" w:color="auto"/>
      </w:divBdr>
    </w:div>
    <w:div w:id="762729149">
      <w:bodyDiv w:val="1"/>
      <w:marLeft w:val="0"/>
      <w:marRight w:val="0"/>
      <w:marTop w:val="0"/>
      <w:marBottom w:val="0"/>
      <w:divBdr>
        <w:top w:val="none" w:sz="0" w:space="0" w:color="auto"/>
        <w:left w:val="none" w:sz="0" w:space="0" w:color="auto"/>
        <w:bottom w:val="none" w:sz="0" w:space="0" w:color="auto"/>
        <w:right w:val="none" w:sz="0" w:space="0" w:color="auto"/>
      </w:divBdr>
    </w:div>
    <w:div w:id="762799315">
      <w:bodyDiv w:val="1"/>
      <w:marLeft w:val="0"/>
      <w:marRight w:val="0"/>
      <w:marTop w:val="0"/>
      <w:marBottom w:val="0"/>
      <w:divBdr>
        <w:top w:val="none" w:sz="0" w:space="0" w:color="auto"/>
        <w:left w:val="none" w:sz="0" w:space="0" w:color="auto"/>
        <w:bottom w:val="none" w:sz="0" w:space="0" w:color="auto"/>
        <w:right w:val="none" w:sz="0" w:space="0" w:color="auto"/>
      </w:divBdr>
    </w:div>
    <w:div w:id="762839969">
      <w:bodyDiv w:val="1"/>
      <w:marLeft w:val="0"/>
      <w:marRight w:val="0"/>
      <w:marTop w:val="0"/>
      <w:marBottom w:val="0"/>
      <w:divBdr>
        <w:top w:val="none" w:sz="0" w:space="0" w:color="auto"/>
        <w:left w:val="none" w:sz="0" w:space="0" w:color="auto"/>
        <w:bottom w:val="none" w:sz="0" w:space="0" w:color="auto"/>
        <w:right w:val="none" w:sz="0" w:space="0" w:color="auto"/>
      </w:divBdr>
    </w:div>
    <w:div w:id="762922542">
      <w:bodyDiv w:val="1"/>
      <w:marLeft w:val="0"/>
      <w:marRight w:val="0"/>
      <w:marTop w:val="0"/>
      <w:marBottom w:val="0"/>
      <w:divBdr>
        <w:top w:val="none" w:sz="0" w:space="0" w:color="auto"/>
        <w:left w:val="none" w:sz="0" w:space="0" w:color="auto"/>
        <w:bottom w:val="none" w:sz="0" w:space="0" w:color="auto"/>
        <w:right w:val="none" w:sz="0" w:space="0" w:color="auto"/>
      </w:divBdr>
    </w:div>
    <w:div w:id="763064756">
      <w:bodyDiv w:val="1"/>
      <w:marLeft w:val="0"/>
      <w:marRight w:val="0"/>
      <w:marTop w:val="0"/>
      <w:marBottom w:val="0"/>
      <w:divBdr>
        <w:top w:val="none" w:sz="0" w:space="0" w:color="auto"/>
        <w:left w:val="none" w:sz="0" w:space="0" w:color="auto"/>
        <w:bottom w:val="none" w:sz="0" w:space="0" w:color="auto"/>
        <w:right w:val="none" w:sz="0" w:space="0" w:color="auto"/>
      </w:divBdr>
    </w:div>
    <w:div w:id="763186181">
      <w:bodyDiv w:val="1"/>
      <w:marLeft w:val="0"/>
      <w:marRight w:val="0"/>
      <w:marTop w:val="0"/>
      <w:marBottom w:val="0"/>
      <w:divBdr>
        <w:top w:val="none" w:sz="0" w:space="0" w:color="auto"/>
        <w:left w:val="none" w:sz="0" w:space="0" w:color="auto"/>
        <w:bottom w:val="none" w:sz="0" w:space="0" w:color="auto"/>
        <w:right w:val="none" w:sz="0" w:space="0" w:color="auto"/>
      </w:divBdr>
    </w:div>
    <w:div w:id="763263608">
      <w:bodyDiv w:val="1"/>
      <w:marLeft w:val="0"/>
      <w:marRight w:val="0"/>
      <w:marTop w:val="0"/>
      <w:marBottom w:val="0"/>
      <w:divBdr>
        <w:top w:val="none" w:sz="0" w:space="0" w:color="auto"/>
        <w:left w:val="none" w:sz="0" w:space="0" w:color="auto"/>
        <w:bottom w:val="none" w:sz="0" w:space="0" w:color="auto"/>
        <w:right w:val="none" w:sz="0" w:space="0" w:color="auto"/>
      </w:divBdr>
    </w:div>
    <w:div w:id="763377563">
      <w:bodyDiv w:val="1"/>
      <w:marLeft w:val="0"/>
      <w:marRight w:val="0"/>
      <w:marTop w:val="0"/>
      <w:marBottom w:val="0"/>
      <w:divBdr>
        <w:top w:val="none" w:sz="0" w:space="0" w:color="auto"/>
        <w:left w:val="none" w:sz="0" w:space="0" w:color="auto"/>
        <w:bottom w:val="none" w:sz="0" w:space="0" w:color="auto"/>
        <w:right w:val="none" w:sz="0" w:space="0" w:color="auto"/>
      </w:divBdr>
    </w:div>
    <w:div w:id="763384889">
      <w:bodyDiv w:val="1"/>
      <w:marLeft w:val="0"/>
      <w:marRight w:val="0"/>
      <w:marTop w:val="0"/>
      <w:marBottom w:val="0"/>
      <w:divBdr>
        <w:top w:val="none" w:sz="0" w:space="0" w:color="auto"/>
        <w:left w:val="none" w:sz="0" w:space="0" w:color="auto"/>
        <w:bottom w:val="none" w:sz="0" w:space="0" w:color="auto"/>
        <w:right w:val="none" w:sz="0" w:space="0" w:color="auto"/>
      </w:divBdr>
    </w:div>
    <w:div w:id="763494614">
      <w:bodyDiv w:val="1"/>
      <w:marLeft w:val="0"/>
      <w:marRight w:val="0"/>
      <w:marTop w:val="0"/>
      <w:marBottom w:val="0"/>
      <w:divBdr>
        <w:top w:val="none" w:sz="0" w:space="0" w:color="auto"/>
        <w:left w:val="none" w:sz="0" w:space="0" w:color="auto"/>
        <w:bottom w:val="none" w:sz="0" w:space="0" w:color="auto"/>
        <w:right w:val="none" w:sz="0" w:space="0" w:color="auto"/>
      </w:divBdr>
    </w:div>
    <w:div w:id="763500925">
      <w:bodyDiv w:val="1"/>
      <w:marLeft w:val="0"/>
      <w:marRight w:val="0"/>
      <w:marTop w:val="0"/>
      <w:marBottom w:val="0"/>
      <w:divBdr>
        <w:top w:val="none" w:sz="0" w:space="0" w:color="auto"/>
        <w:left w:val="none" w:sz="0" w:space="0" w:color="auto"/>
        <w:bottom w:val="none" w:sz="0" w:space="0" w:color="auto"/>
        <w:right w:val="none" w:sz="0" w:space="0" w:color="auto"/>
      </w:divBdr>
    </w:div>
    <w:div w:id="763691189">
      <w:bodyDiv w:val="1"/>
      <w:marLeft w:val="0"/>
      <w:marRight w:val="0"/>
      <w:marTop w:val="0"/>
      <w:marBottom w:val="0"/>
      <w:divBdr>
        <w:top w:val="none" w:sz="0" w:space="0" w:color="auto"/>
        <w:left w:val="none" w:sz="0" w:space="0" w:color="auto"/>
        <w:bottom w:val="none" w:sz="0" w:space="0" w:color="auto"/>
        <w:right w:val="none" w:sz="0" w:space="0" w:color="auto"/>
      </w:divBdr>
    </w:div>
    <w:div w:id="763721094">
      <w:bodyDiv w:val="1"/>
      <w:marLeft w:val="0"/>
      <w:marRight w:val="0"/>
      <w:marTop w:val="0"/>
      <w:marBottom w:val="0"/>
      <w:divBdr>
        <w:top w:val="none" w:sz="0" w:space="0" w:color="auto"/>
        <w:left w:val="none" w:sz="0" w:space="0" w:color="auto"/>
        <w:bottom w:val="none" w:sz="0" w:space="0" w:color="auto"/>
        <w:right w:val="none" w:sz="0" w:space="0" w:color="auto"/>
      </w:divBdr>
    </w:div>
    <w:div w:id="763723188">
      <w:bodyDiv w:val="1"/>
      <w:marLeft w:val="0"/>
      <w:marRight w:val="0"/>
      <w:marTop w:val="0"/>
      <w:marBottom w:val="0"/>
      <w:divBdr>
        <w:top w:val="none" w:sz="0" w:space="0" w:color="auto"/>
        <w:left w:val="none" w:sz="0" w:space="0" w:color="auto"/>
        <w:bottom w:val="none" w:sz="0" w:space="0" w:color="auto"/>
        <w:right w:val="none" w:sz="0" w:space="0" w:color="auto"/>
      </w:divBdr>
    </w:div>
    <w:div w:id="763762632">
      <w:bodyDiv w:val="1"/>
      <w:marLeft w:val="0"/>
      <w:marRight w:val="0"/>
      <w:marTop w:val="0"/>
      <w:marBottom w:val="0"/>
      <w:divBdr>
        <w:top w:val="none" w:sz="0" w:space="0" w:color="auto"/>
        <w:left w:val="none" w:sz="0" w:space="0" w:color="auto"/>
        <w:bottom w:val="none" w:sz="0" w:space="0" w:color="auto"/>
        <w:right w:val="none" w:sz="0" w:space="0" w:color="auto"/>
      </w:divBdr>
    </w:div>
    <w:div w:id="763770845">
      <w:bodyDiv w:val="1"/>
      <w:marLeft w:val="0"/>
      <w:marRight w:val="0"/>
      <w:marTop w:val="0"/>
      <w:marBottom w:val="0"/>
      <w:divBdr>
        <w:top w:val="none" w:sz="0" w:space="0" w:color="auto"/>
        <w:left w:val="none" w:sz="0" w:space="0" w:color="auto"/>
        <w:bottom w:val="none" w:sz="0" w:space="0" w:color="auto"/>
        <w:right w:val="none" w:sz="0" w:space="0" w:color="auto"/>
      </w:divBdr>
    </w:div>
    <w:div w:id="763841618">
      <w:bodyDiv w:val="1"/>
      <w:marLeft w:val="0"/>
      <w:marRight w:val="0"/>
      <w:marTop w:val="0"/>
      <w:marBottom w:val="0"/>
      <w:divBdr>
        <w:top w:val="none" w:sz="0" w:space="0" w:color="auto"/>
        <w:left w:val="none" w:sz="0" w:space="0" w:color="auto"/>
        <w:bottom w:val="none" w:sz="0" w:space="0" w:color="auto"/>
        <w:right w:val="none" w:sz="0" w:space="0" w:color="auto"/>
      </w:divBdr>
    </w:div>
    <w:div w:id="763958397">
      <w:bodyDiv w:val="1"/>
      <w:marLeft w:val="0"/>
      <w:marRight w:val="0"/>
      <w:marTop w:val="0"/>
      <w:marBottom w:val="0"/>
      <w:divBdr>
        <w:top w:val="none" w:sz="0" w:space="0" w:color="auto"/>
        <w:left w:val="none" w:sz="0" w:space="0" w:color="auto"/>
        <w:bottom w:val="none" w:sz="0" w:space="0" w:color="auto"/>
        <w:right w:val="none" w:sz="0" w:space="0" w:color="auto"/>
      </w:divBdr>
    </w:div>
    <w:div w:id="764032096">
      <w:bodyDiv w:val="1"/>
      <w:marLeft w:val="0"/>
      <w:marRight w:val="0"/>
      <w:marTop w:val="0"/>
      <w:marBottom w:val="0"/>
      <w:divBdr>
        <w:top w:val="none" w:sz="0" w:space="0" w:color="auto"/>
        <w:left w:val="none" w:sz="0" w:space="0" w:color="auto"/>
        <w:bottom w:val="none" w:sz="0" w:space="0" w:color="auto"/>
        <w:right w:val="none" w:sz="0" w:space="0" w:color="auto"/>
      </w:divBdr>
    </w:div>
    <w:div w:id="764108967">
      <w:bodyDiv w:val="1"/>
      <w:marLeft w:val="0"/>
      <w:marRight w:val="0"/>
      <w:marTop w:val="0"/>
      <w:marBottom w:val="0"/>
      <w:divBdr>
        <w:top w:val="none" w:sz="0" w:space="0" w:color="auto"/>
        <w:left w:val="none" w:sz="0" w:space="0" w:color="auto"/>
        <w:bottom w:val="none" w:sz="0" w:space="0" w:color="auto"/>
        <w:right w:val="none" w:sz="0" w:space="0" w:color="auto"/>
      </w:divBdr>
    </w:div>
    <w:div w:id="764226286">
      <w:bodyDiv w:val="1"/>
      <w:marLeft w:val="0"/>
      <w:marRight w:val="0"/>
      <w:marTop w:val="0"/>
      <w:marBottom w:val="0"/>
      <w:divBdr>
        <w:top w:val="none" w:sz="0" w:space="0" w:color="auto"/>
        <w:left w:val="none" w:sz="0" w:space="0" w:color="auto"/>
        <w:bottom w:val="none" w:sz="0" w:space="0" w:color="auto"/>
        <w:right w:val="none" w:sz="0" w:space="0" w:color="auto"/>
      </w:divBdr>
    </w:div>
    <w:div w:id="764227060">
      <w:bodyDiv w:val="1"/>
      <w:marLeft w:val="0"/>
      <w:marRight w:val="0"/>
      <w:marTop w:val="0"/>
      <w:marBottom w:val="0"/>
      <w:divBdr>
        <w:top w:val="none" w:sz="0" w:space="0" w:color="auto"/>
        <w:left w:val="none" w:sz="0" w:space="0" w:color="auto"/>
        <w:bottom w:val="none" w:sz="0" w:space="0" w:color="auto"/>
        <w:right w:val="none" w:sz="0" w:space="0" w:color="auto"/>
      </w:divBdr>
    </w:div>
    <w:div w:id="764307702">
      <w:bodyDiv w:val="1"/>
      <w:marLeft w:val="0"/>
      <w:marRight w:val="0"/>
      <w:marTop w:val="0"/>
      <w:marBottom w:val="0"/>
      <w:divBdr>
        <w:top w:val="none" w:sz="0" w:space="0" w:color="auto"/>
        <w:left w:val="none" w:sz="0" w:space="0" w:color="auto"/>
        <w:bottom w:val="none" w:sz="0" w:space="0" w:color="auto"/>
        <w:right w:val="none" w:sz="0" w:space="0" w:color="auto"/>
      </w:divBdr>
    </w:div>
    <w:div w:id="764497031">
      <w:bodyDiv w:val="1"/>
      <w:marLeft w:val="0"/>
      <w:marRight w:val="0"/>
      <w:marTop w:val="0"/>
      <w:marBottom w:val="0"/>
      <w:divBdr>
        <w:top w:val="none" w:sz="0" w:space="0" w:color="auto"/>
        <w:left w:val="none" w:sz="0" w:space="0" w:color="auto"/>
        <w:bottom w:val="none" w:sz="0" w:space="0" w:color="auto"/>
        <w:right w:val="none" w:sz="0" w:space="0" w:color="auto"/>
      </w:divBdr>
    </w:div>
    <w:div w:id="764500865">
      <w:bodyDiv w:val="1"/>
      <w:marLeft w:val="0"/>
      <w:marRight w:val="0"/>
      <w:marTop w:val="0"/>
      <w:marBottom w:val="0"/>
      <w:divBdr>
        <w:top w:val="none" w:sz="0" w:space="0" w:color="auto"/>
        <w:left w:val="none" w:sz="0" w:space="0" w:color="auto"/>
        <w:bottom w:val="none" w:sz="0" w:space="0" w:color="auto"/>
        <w:right w:val="none" w:sz="0" w:space="0" w:color="auto"/>
      </w:divBdr>
    </w:div>
    <w:div w:id="764572686">
      <w:bodyDiv w:val="1"/>
      <w:marLeft w:val="0"/>
      <w:marRight w:val="0"/>
      <w:marTop w:val="0"/>
      <w:marBottom w:val="0"/>
      <w:divBdr>
        <w:top w:val="none" w:sz="0" w:space="0" w:color="auto"/>
        <w:left w:val="none" w:sz="0" w:space="0" w:color="auto"/>
        <w:bottom w:val="none" w:sz="0" w:space="0" w:color="auto"/>
        <w:right w:val="none" w:sz="0" w:space="0" w:color="auto"/>
      </w:divBdr>
    </w:div>
    <w:div w:id="764687831">
      <w:bodyDiv w:val="1"/>
      <w:marLeft w:val="0"/>
      <w:marRight w:val="0"/>
      <w:marTop w:val="0"/>
      <w:marBottom w:val="0"/>
      <w:divBdr>
        <w:top w:val="none" w:sz="0" w:space="0" w:color="auto"/>
        <w:left w:val="none" w:sz="0" w:space="0" w:color="auto"/>
        <w:bottom w:val="none" w:sz="0" w:space="0" w:color="auto"/>
        <w:right w:val="none" w:sz="0" w:space="0" w:color="auto"/>
      </w:divBdr>
    </w:div>
    <w:div w:id="764695466">
      <w:bodyDiv w:val="1"/>
      <w:marLeft w:val="0"/>
      <w:marRight w:val="0"/>
      <w:marTop w:val="0"/>
      <w:marBottom w:val="0"/>
      <w:divBdr>
        <w:top w:val="none" w:sz="0" w:space="0" w:color="auto"/>
        <w:left w:val="none" w:sz="0" w:space="0" w:color="auto"/>
        <w:bottom w:val="none" w:sz="0" w:space="0" w:color="auto"/>
        <w:right w:val="none" w:sz="0" w:space="0" w:color="auto"/>
      </w:divBdr>
    </w:div>
    <w:div w:id="764763976">
      <w:bodyDiv w:val="1"/>
      <w:marLeft w:val="0"/>
      <w:marRight w:val="0"/>
      <w:marTop w:val="0"/>
      <w:marBottom w:val="0"/>
      <w:divBdr>
        <w:top w:val="none" w:sz="0" w:space="0" w:color="auto"/>
        <w:left w:val="none" w:sz="0" w:space="0" w:color="auto"/>
        <w:bottom w:val="none" w:sz="0" w:space="0" w:color="auto"/>
        <w:right w:val="none" w:sz="0" w:space="0" w:color="auto"/>
      </w:divBdr>
    </w:div>
    <w:div w:id="765003960">
      <w:bodyDiv w:val="1"/>
      <w:marLeft w:val="0"/>
      <w:marRight w:val="0"/>
      <w:marTop w:val="0"/>
      <w:marBottom w:val="0"/>
      <w:divBdr>
        <w:top w:val="none" w:sz="0" w:space="0" w:color="auto"/>
        <w:left w:val="none" w:sz="0" w:space="0" w:color="auto"/>
        <w:bottom w:val="none" w:sz="0" w:space="0" w:color="auto"/>
        <w:right w:val="none" w:sz="0" w:space="0" w:color="auto"/>
      </w:divBdr>
    </w:div>
    <w:div w:id="765076938">
      <w:bodyDiv w:val="1"/>
      <w:marLeft w:val="0"/>
      <w:marRight w:val="0"/>
      <w:marTop w:val="0"/>
      <w:marBottom w:val="0"/>
      <w:divBdr>
        <w:top w:val="none" w:sz="0" w:space="0" w:color="auto"/>
        <w:left w:val="none" w:sz="0" w:space="0" w:color="auto"/>
        <w:bottom w:val="none" w:sz="0" w:space="0" w:color="auto"/>
        <w:right w:val="none" w:sz="0" w:space="0" w:color="auto"/>
      </w:divBdr>
    </w:div>
    <w:div w:id="765078030">
      <w:bodyDiv w:val="1"/>
      <w:marLeft w:val="0"/>
      <w:marRight w:val="0"/>
      <w:marTop w:val="0"/>
      <w:marBottom w:val="0"/>
      <w:divBdr>
        <w:top w:val="none" w:sz="0" w:space="0" w:color="auto"/>
        <w:left w:val="none" w:sz="0" w:space="0" w:color="auto"/>
        <w:bottom w:val="none" w:sz="0" w:space="0" w:color="auto"/>
        <w:right w:val="none" w:sz="0" w:space="0" w:color="auto"/>
      </w:divBdr>
    </w:div>
    <w:div w:id="765148513">
      <w:bodyDiv w:val="1"/>
      <w:marLeft w:val="0"/>
      <w:marRight w:val="0"/>
      <w:marTop w:val="0"/>
      <w:marBottom w:val="0"/>
      <w:divBdr>
        <w:top w:val="none" w:sz="0" w:space="0" w:color="auto"/>
        <w:left w:val="none" w:sz="0" w:space="0" w:color="auto"/>
        <w:bottom w:val="none" w:sz="0" w:space="0" w:color="auto"/>
        <w:right w:val="none" w:sz="0" w:space="0" w:color="auto"/>
      </w:divBdr>
    </w:div>
    <w:div w:id="765153930">
      <w:bodyDiv w:val="1"/>
      <w:marLeft w:val="0"/>
      <w:marRight w:val="0"/>
      <w:marTop w:val="0"/>
      <w:marBottom w:val="0"/>
      <w:divBdr>
        <w:top w:val="none" w:sz="0" w:space="0" w:color="auto"/>
        <w:left w:val="none" w:sz="0" w:space="0" w:color="auto"/>
        <w:bottom w:val="none" w:sz="0" w:space="0" w:color="auto"/>
        <w:right w:val="none" w:sz="0" w:space="0" w:color="auto"/>
      </w:divBdr>
    </w:div>
    <w:div w:id="765342845">
      <w:bodyDiv w:val="1"/>
      <w:marLeft w:val="0"/>
      <w:marRight w:val="0"/>
      <w:marTop w:val="0"/>
      <w:marBottom w:val="0"/>
      <w:divBdr>
        <w:top w:val="none" w:sz="0" w:space="0" w:color="auto"/>
        <w:left w:val="none" w:sz="0" w:space="0" w:color="auto"/>
        <w:bottom w:val="none" w:sz="0" w:space="0" w:color="auto"/>
        <w:right w:val="none" w:sz="0" w:space="0" w:color="auto"/>
      </w:divBdr>
    </w:div>
    <w:div w:id="765418869">
      <w:bodyDiv w:val="1"/>
      <w:marLeft w:val="0"/>
      <w:marRight w:val="0"/>
      <w:marTop w:val="0"/>
      <w:marBottom w:val="0"/>
      <w:divBdr>
        <w:top w:val="none" w:sz="0" w:space="0" w:color="auto"/>
        <w:left w:val="none" w:sz="0" w:space="0" w:color="auto"/>
        <w:bottom w:val="none" w:sz="0" w:space="0" w:color="auto"/>
        <w:right w:val="none" w:sz="0" w:space="0" w:color="auto"/>
      </w:divBdr>
    </w:div>
    <w:div w:id="765460622">
      <w:bodyDiv w:val="1"/>
      <w:marLeft w:val="0"/>
      <w:marRight w:val="0"/>
      <w:marTop w:val="0"/>
      <w:marBottom w:val="0"/>
      <w:divBdr>
        <w:top w:val="none" w:sz="0" w:space="0" w:color="auto"/>
        <w:left w:val="none" w:sz="0" w:space="0" w:color="auto"/>
        <w:bottom w:val="none" w:sz="0" w:space="0" w:color="auto"/>
        <w:right w:val="none" w:sz="0" w:space="0" w:color="auto"/>
      </w:divBdr>
    </w:div>
    <w:div w:id="765465694">
      <w:bodyDiv w:val="1"/>
      <w:marLeft w:val="0"/>
      <w:marRight w:val="0"/>
      <w:marTop w:val="0"/>
      <w:marBottom w:val="0"/>
      <w:divBdr>
        <w:top w:val="none" w:sz="0" w:space="0" w:color="auto"/>
        <w:left w:val="none" w:sz="0" w:space="0" w:color="auto"/>
        <w:bottom w:val="none" w:sz="0" w:space="0" w:color="auto"/>
        <w:right w:val="none" w:sz="0" w:space="0" w:color="auto"/>
      </w:divBdr>
    </w:div>
    <w:div w:id="765618298">
      <w:bodyDiv w:val="1"/>
      <w:marLeft w:val="0"/>
      <w:marRight w:val="0"/>
      <w:marTop w:val="0"/>
      <w:marBottom w:val="0"/>
      <w:divBdr>
        <w:top w:val="none" w:sz="0" w:space="0" w:color="auto"/>
        <w:left w:val="none" w:sz="0" w:space="0" w:color="auto"/>
        <w:bottom w:val="none" w:sz="0" w:space="0" w:color="auto"/>
        <w:right w:val="none" w:sz="0" w:space="0" w:color="auto"/>
      </w:divBdr>
    </w:div>
    <w:div w:id="765687072">
      <w:bodyDiv w:val="1"/>
      <w:marLeft w:val="0"/>
      <w:marRight w:val="0"/>
      <w:marTop w:val="0"/>
      <w:marBottom w:val="0"/>
      <w:divBdr>
        <w:top w:val="none" w:sz="0" w:space="0" w:color="auto"/>
        <w:left w:val="none" w:sz="0" w:space="0" w:color="auto"/>
        <w:bottom w:val="none" w:sz="0" w:space="0" w:color="auto"/>
        <w:right w:val="none" w:sz="0" w:space="0" w:color="auto"/>
      </w:divBdr>
    </w:div>
    <w:div w:id="765806147">
      <w:bodyDiv w:val="1"/>
      <w:marLeft w:val="0"/>
      <w:marRight w:val="0"/>
      <w:marTop w:val="0"/>
      <w:marBottom w:val="0"/>
      <w:divBdr>
        <w:top w:val="none" w:sz="0" w:space="0" w:color="auto"/>
        <w:left w:val="none" w:sz="0" w:space="0" w:color="auto"/>
        <w:bottom w:val="none" w:sz="0" w:space="0" w:color="auto"/>
        <w:right w:val="none" w:sz="0" w:space="0" w:color="auto"/>
      </w:divBdr>
    </w:div>
    <w:div w:id="765879781">
      <w:bodyDiv w:val="1"/>
      <w:marLeft w:val="0"/>
      <w:marRight w:val="0"/>
      <w:marTop w:val="0"/>
      <w:marBottom w:val="0"/>
      <w:divBdr>
        <w:top w:val="none" w:sz="0" w:space="0" w:color="auto"/>
        <w:left w:val="none" w:sz="0" w:space="0" w:color="auto"/>
        <w:bottom w:val="none" w:sz="0" w:space="0" w:color="auto"/>
        <w:right w:val="none" w:sz="0" w:space="0" w:color="auto"/>
      </w:divBdr>
    </w:div>
    <w:div w:id="765924634">
      <w:bodyDiv w:val="1"/>
      <w:marLeft w:val="0"/>
      <w:marRight w:val="0"/>
      <w:marTop w:val="0"/>
      <w:marBottom w:val="0"/>
      <w:divBdr>
        <w:top w:val="none" w:sz="0" w:space="0" w:color="auto"/>
        <w:left w:val="none" w:sz="0" w:space="0" w:color="auto"/>
        <w:bottom w:val="none" w:sz="0" w:space="0" w:color="auto"/>
        <w:right w:val="none" w:sz="0" w:space="0" w:color="auto"/>
      </w:divBdr>
    </w:div>
    <w:div w:id="765925093">
      <w:bodyDiv w:val="1"/>
      <w:marLeft w:val="0"/>
      <w:marRight w:val="0"/>
      <w:marTop w:val="0"/>
      <w:marBottom w:val="0"/>
      <w:divBdr>
        <w:top w:val="none" w:sz="0" w:space="0" w:color="auto"/>
        <w:left w:val="none" w:sz="0" w:space="0" w:color="auto"/>
        <w:bottom w:val="none" w:sz="0" w:space="0" w:color="auto"/>
        <w:right w:val="none" w:sz="0" w:space="0" w:color="auto"/>
      </w:divBdr>
    </w:div>
    <w:div w:id="765997515">
      <w:bodyDiv w:val="1"/>
      <w:marLeft w:val="0"/>
      <w:marRight w:val="0"/>
      <w:marTop w:val="0"/>
      <w:marBottom w:val="0"/>
      <w:divBdr>
        <w:top w:val="none" w:sz="0" w:space="0" w:color="auto"/>
        <w:left w:val="none" w:sz="0" w:space="0" w:color="auto"/>
        <w:bottom w:val="none" w:sz="0" w:space="0" w:color="auto"/>
        <w:right w:val="none" w:sz="0" w:space="0" w:color="auto"/>
      </w:divBdr>
    </w:div>
    <w:div w:id="766383619">
      <w:bodyDiv w:val="1"/>
      <w:marLeft w:val="0"/>
      <w:marRight w:val="0"/>
      <w:marTop w:val="0"/>
      <w:marBottom w:val="0"/>
      <w:divBdr>
        <w:top w:val="none" w:sz="0" w:space="0" w:color="auto"/>
        <w:left w:val="none" w:sz="0" w:space="0" w:color="auto"/>
        <w:bottom w:val="none" w:sz="0" w:space="0" w:color="auto"/>
        <w:right w:val="none" w:sz="0" w:space="0" w:color="auto"/>
      </w:divBdr>
    </w:div>
    <w:div w:id="766385196">
      <w:bodyDiv w:val="1"/>
      <w:marLeft w:val="0"/>
      <w:marRight w:val="0"/>
      <w:marTop w:val="0"/>
      <w:marBottom w:val="0"/>
      <w:divBdr>
        <w:top w:val="none" w:sz="0" w:space="0" w:color="auto"/>
        <w:left w:val="none" w:sz="0" w:space="0" w:color="auto"/>
        <w:bottom w:val="none" w:sz="0" w:space="0" w:color="auto"/>
        <w:right w:val="none" w:sz="0" w:space="0" w:color="auto"/>
      </w:divBdr>
    </w:div>
    <w:div w:id="766392149">
      <w:bodyDiv w:val="1"/>
      <w:marLeft w:val="0"/>
      <w:marRight w:val="0"/>
      <w:marTop w:val="0"/>
      <w:marBottom w:val="0"/>
      <w:divBdr>
        <w:top w:val="none" w:sz="0" w:space="0" w:color="auto"/>
        <w:left w:val="none" w:sz="0" w:space="0" w:color="auto"/>
        <w:bottom w:val="none" w:sz="0" w:space="0" w:color="auto"/>
        <w:right w:val="none" w:sz="0" w:space="0" w:color="auto"/>
      </w:divBdr>
    </w:div>
    <w:div w:id="766581179">
      <w:bodyDiv w:val="1"/>
      <w:marLeft w:val="0"/>
      <w:marRight w:val="0"/>
      <w:marTop w:val="0"/>
      <w:marBottom w:val="0"/>
      <w:divBdr>
        <w:top w:val="none" w:sz="0" w:space="0" w:color="auto"/>
        <w:left w:val="none" w:sz="0" w:space="0" w:color="auto"/>
        <w:bottom w:val="none" w:sz="0" w:space="0" w:color="auto"/>
        <w:right w:val="none" w:sz="0" w:space="0" w:color="auto"/>
      </w:divBdr>
    </w:div>
    <w:div w:id="766928071">
      <w:bodyDiv w:val="1"/>
      <w:marLeft w:val="0"/>
      <w:marRight w:val="0"/>
      <w:marTop w:val="0"/>
      <w:marBottom w:val="0"/>
      <w:divBdr>
        <w:top w:val="none" w:sz="0" w:space="0" w:color="auto"/>
        <w:left w:val="none" w:sz="0" w:space="0" w:color="auto"/>
        <w:bottom w:val="none" w:sz="0" w:space="0" w:color="auto"/>
        <w:right w:val="none" w:sz="0" w:space="0" w:color="auto"/>
      </w:divBdr>
    </w:div>
    <w:div w:id="767047880">
      <w:bodyDiv w:val="1"/>
      <w:marLeft w:val="0"/>
      <w:marRight w:val="0"/>
      <w:marTop w:val="0"/>
      <w:marBottom w:val="0"/>
      <w:divBdr>
        <w:top w:val="none" w:sz="0" w:space="0" w:color="auto"/>
        <w:left w:val="none" w:sz="0" w:space="0" w:color="auto"/>
        <w:bottom w:val="none" w:sz="0" w:space="0" w:color="auto"/>
        <w:right w:val="none" w:sz="0" w:space="0" w:color="auto"/>
      </w:divBdr>
    </w:div>
    <w:div w:id="767192852">
      <w:bodyDiv w:val="1"/>
      <w:marLeft w:val="0"/>
      <w:marRight w:val="0"/>
      <w:marTop w:val="0"/>
      <w:marBottom w:val="0"/>
      <w:divBdr>
        <w:top w:val="none" w:sz="0" w:space="0" w:color="auto"/>
        <w:left w:val="none" w:sz="0" w:space="0" w:color="auto"/>
        <w:bottom w:val="none" w:sz="0" w:space="0" w:color="auto"/>
        <w:right w:val="none" w:sz="0" w:space="0" w:color="auto"/>
      </w:divBdr>
    </w:div>
    <w:div w:id="767233419">
      <w:bodyDiv w:val="1"/>
      <w:marLeft w:val="0"/>
      <w:marRight w:val="0"/>
      <w:marTop w:val="0"/>
      <w:marBottom w:val="0"/>
      <w:divBdr>
        <w:top w:val="none" w:sz="0" w:space="0" w:color="auto"/>
        <w:left w:val="none" w:sz="0" w:space="0" w:color="auto"/>
        <w:bottom w:val="none" w:sz="0" w:space="0" w:color="auto"/>
        <w:right w:val="none" w:sz="0" w:space="0" w:color="auto"/>
      </w:divBdr>
    </w:div>
    <w:div w:id="767382642">
      <w:bodyDiv w:val="1"/>
      <w:marLeft w:val="0"/>
      <w:marRight w:val="0"/>
      <w:marTop w:val="0"/>
      <w:marBottom w:val="0"/>
      <w:divBdr>
        <w:top w:val="none" w:sz="0" w:space="0" w:color="auto"/>
        <w:left w:val="none" w:sz="0" w:space="0" w:color="auto"/>
        <w:bottom w:val="none" w:sz="0" w:space="0" w:color="auto"/>
        <w:right w:val="none" w:sz="0" w:space="0" w:color="auto"/>
      </w:divBdr>
    </w:div>
    <w:div w:id="767426941">
      <w:bodyDiv w:val="1"/>
      <w:marLeft w:val="0"/>
      <w:marRight w:val="0"/>
      <w:marTop w:val="0"/>
      <w:marBottom w:val="0"/>
      <w:divBdr>
        <w:top w:val="none" w:sz="0" w:space="0" w:color="auto"/>
        <w:left w:val="none" w:sz="0" w:space="0" w:color="auto"/>
        <w:bottom w:val="none" w:sz="0" w:space="0" w:color="auto"/>
        <w:right w:val="none" w:sz="0" w:space="0" w:color="auto"/>
      </w:divBdr>
    </w:div>
    <w:div w:id="767434024">
      <w:bodyDiv w:val="1"/>
      <w:marLeft w:val="0"/>
      <w:marRight w:val="0"/>
      <w:marTop w:val="0"/>
      <w:marBottom w:val="0"/>
      <w:divBdr>
        <w:top w:val="none" w:sz="0" w:space="0" w:color="auto"/>
        <w:left w:val="none" w:sz="0" w:space="0" w:color="auto"/>
        <w:bottom w:val="none" w:sz="0" w:space="0" w:color="auto"/>
        <w:right w:val="none" w:sz="0" w:space="0" w:color="auto"/>
      </w:divBdr>
    </w:div>
    <w:div w:id="767501352">
      <w:bodyDiv w:val="1"/>
      <w:marLeft w:val="0"/>
      <w:marRight w:val="0"/>
      <w:marTop w:val="0"/>
      <w:marBottom w:val="0"/>
      <w:divBdr>
        <w:top w:val="none" w:sz="0" w:space="0" w:color="auto"/>
        <w:left w:val="none" w:sz="0" w:space="0" w:color="auto"/>
        <w:bottom w:val="none" w:sz="0" w:space="0" w:color="auto"/>
        <w:right w:val="none" w:sz="0" w:space="0" w:color="auto"/>
      </w:divBdr>
    </w:div>
    <w:div w:id="767503219">
      <w:bodyDiv w:val="1"/>
      <w:marLeft w:val="0"/>
      <w:marRight w:val="0"/>
      <w:marTop w:val="0"/>
      <w:marBottom w:val="0"/>
      <w:divBdr>
        <w:top w:val="none" w:sz="0" w:space="0" w:color="auto"/>
        <w:left w:val="none" w:sz="0" w:space="0" w:color="auto"/>
        <w:bottom w:val="none" w:sz="0" w:space="0" w:color="auto"/>
        <w:right w:val="none" w:sz="0" w:space="0" w:color="auto"/>
      </w:divBdr>
    </w:div>
    <w:div w:id="767503732">
      <w:bodyDiv w:val="1"/>
      <w:marLeft w:val="0"/>
      <w:marRight w:val="0"/>
      <w:marTop w:val="0"/>
      <w:marBottom w:val="0"/>
      <w:divBdr>
        <w:top w:val="none" w:sz="0" w:space="0" w:color="auto"/>
        <w:left w:val="none" w:sz="0" w:space="0" w:color="auto"/>
        <w:bottom w:val="none" w:sz="0" w:space="0" w:color="auto"/>
        <w:right w:val="none" w:sz="0" w:space="0" w:color="auto"/>
      </w:divBdr>
    </w:div>
    <w:div w:id="767505848">
      <w:bodyDiv w:val="1"/>
      <w:marLeft w:val="0"/>
      <w:marRight w:val="0"/>
      <w:marTop w:val="0"/>
      <w:marBottom w:val="0"/>
      <w:divBdr>
        <w:top w:val="none" w:sz="0" w:space="0" w:color="auto"/>
        <w:left w:val="none" w:sz="0" w:space="0" w:color="auto"/>
        <w:bottom w:val="none" w:sz="0" w:space="0" w:color="auto"/>
        <w:right w:val="none" w:sz="0" w:space="0" w:color="auto"/>
      </w:divBdr>
    </w:div>
    <w:div w:id="767506168">
      <w:bodyDiv w:val="1"/>
      <w:marLeft w:val="0"/>
      <w:marRight w:val="0"/>
      <w:marTop w:val="0"/>
      <w:marBottom w:val="0"/>
      <w:divBdr>
        <w:top w:val="none" w:sz="0" w:space="0" w:color="auto"/>
        <w:left w:val="none" w:sz="0" w:space="0" w:color="auto"/>
        <w:bottom w:val="none" w:sz="0" w:space="0" w:color="auto"/>
        <w:right w:val="none" w:sz="0" w:space="0" w:color="auto"/>
      </w:divBdr>
    </w:div>
    <w:div w:id="767654772">
      <w:bodyDiv w:val="1"/>
      <w:marLeft w:val="0"/>
      <w:marRight w:val="0"/>
      <w:marTop w:val="0"/>
      <w:marBottom w:val="0"/>
      <w:divBdr>
        <w:top w:val="none" w:sz="0" w:space="0" w:color="auto"/>
        <w:left w:val="none" w:sz="0" w:space="0" w:color="auto"/>
        <w:bottom w:val="none" w:sz="0" w:space="0" w:color="auto"/>
        <w:right w:val="none" w:sz="0" w:space="0" w:color="auto"/>
      </w:divBdr>
    </w:div>
    <w:div w:id="767655565">
      <w:bodyDiv w:val="1"/>
      <w:marLeft w:val="0"/>
      <w:marRight w:val="0"/>
      <w:marTop w:val="0"/>
      <w:marBottom w:val="0"/>
      <w:divBdr>
        <w:top w:val="none" w:sz="0" w:space="0" w:color="auto"/>
        <w:left w:val="none" w:sz="0" w:space="0" w:color="auto"/>
        <w:bottom w:val="none" w:sz="0" w:space="0" w:color="auto"/>
        <w:right w:val="none" w:sz="0" w:space="0" w:color="auto"/>
      </w:divBdr>
    </w:div>
    <w:div w:id="767820780">
      <w:bodyDiv w:val="1"/>
      <w:marLeft w:val="0"/>
      <w:marRight w:val="0"/>
      <w:marTop w:val="0"/>
      <w:marBottom w:val="0"/>
      <w:divBdr>
        <w:top w:val="none" w:sz="0" w:space="0" w:color="auto"/>
        <w:left w:val="none" w:sz="0" w:space="0" w:color="auto"/>
        <w:bottom w:val="none" w:sz="0" w:space="0" w:color="auto"/>
        <w:right w:val="none" w:sz="0" w:space="0" w:color="auto"/>
      </w:divBdr>
    </w:div>
    <w:div w:id="767896877">
      <w:bodyDiv w:val="1"/>
      <w:marLeft w:val="0"/>
      <w:marRight w:val="0"/>
      <w:marTop w:val="0"/>
      <w:marBottom w:val="0"/>
      <w:divBdr>
        <w:top w:val="none" w:sz="0" w:space="0" w:color="auto"/>
        <w:left w:val="none" w:sz="0" w:space="0" w:color="auto"/>
        <w:bottom w:val="none" w:sz="0" w:space="0" w:color="auto"/>
        <w:right w:val="none" w:sz="0" w:space="0" w:color="auto"/>
      </w:divBdr>
    </w:div>
    <w:div w:id="768041499">
      <w:bodyDiv w:val="1"/>
      <w:marLeft w:val="0"/>
      <w:marRight w:val="0"/>
      <w:marTop w:val="0"/>
      <w:marBottom w:val="0"/>
      <w:divBdr>
        <w:top w:val="none" w:sz="0" w:space="0" w:color="auto"/>
        <w:left w:val="none" w:sz="0" w:space="0" w:color="auto"/>
        <w:bottom w:val="none" w:sz="0" w:space="0" w:color="auto"/>
        <w:right w:val="none" w:sz="0" w:space="0" w:color="auto"/>
      </w:divBdr>
    </w:div>
    <w:div w:id="768041976">
      <w:bodyDiv w:val="1"/>
      <w:marLeft w:val="0"/>
      <w:marRight w:val="0"/>
      <w:marTop w:val="0"/>
      <w:marBottom w:val="0"/>
      <w:divBdr>
        <w:top w:val="none" w:sz="0" w:space="0" w:color="auto"/>
        <w:left w:val="none" w:sz="0" w:space="0" w:color="auto"/>
        <w:bottom w:val="none" w:sz="0" w:space="0" w:color="auto"/>
        <w:right w:val="none" w:sz="0" w:space="0" w:color="auto"/>
      </w:divBdr>
    </w:div>
    <w:div w:id="768159774">
      <w:bodyDiv w:val="1"/>
      <w:marLeft w:val="0"/>
      <w:marRight w:val="0"/>
      <w:marTop w:val="0"/>
      <w:marBottom w:val="0"/>
      <w:divBdr>
        <w:top w:val="none" w:sz="0" w:space="0" w:color="auto"/>
        <w:left w:val="none" w:sz="0" w:space="0" w:color="auto"/>
        <w:bottom w:val="none" w:sz="0" w:space="0" w:color="auto"/>
        <w:right w:val="none" w:sz="0" w:space="0" w:color="auto"/>
      </w:divBdr>
    </w:div>
    <w:div w:id="768697485">
      <w:bodyDiv w:val="1"/>
      <w:marLeft w:val="0"/>
      <w:marRight w:val="0"/>
      <w:marTop w:val="0"/>
      <w:marBottom w:val="0"/>
      <w:divBdr>
        <w:top w:val="none" w:sz="0" w:space="0" w:color="auto"/>
        <w:left w:val="none" w:sz="0" w:space="0" w:color="auto"/>
        <w:bottom w:val="none" w:sz="0" w:space="0" w:color="auto"/>
        <w:right w:val="none" w:sz="0" w:space="0" w:color="auto"/>
      </w:divBdr>
    </w:div>
    <w:div w:id="768740419">
      <w:bodyDiv w:val="1"/>
      <w:marLeft w:val="0"/>
      <w:marRight w:val="0"/>
      <w:marTop w:val="0"/>
      <w:marBottom w:val="0"/>
      <w:divBdr>
        <w:top w:val="none" w:sz="0" w:space="0" w:color="auto"/>
        <w:left w:val="none" w:sz="0" w:space="0" w:color="auto"/>
        <w:bottom w:val="none" w:sz="0" w:space="0" w:color="auto"/>
        <w:right w:val="none" w:sz="0" w:space="0" w:color="auto"/>
      </w:divBdr>
    </w:div>
    <w:div w:id="768888401">
      <w:bodyDiv w:val="1"/>
      <w:marLeft w:val="0"/>
      <w:marRight w:val="0"/>
      <w:marTop w:val="0"/>
      <w:marBottom w:val="0"/>
      <w:divBdr>
        <w:top w:val="none" w:sz="0" w:space="0" w:color="auto"/>
        <w:left w:val="none" w:sz="0" w:space="0" w:color="auto"/>
        <w:bottom w:val="none" w:sz="0" w:space="0" w:color="auto"/>
        <w:right w:val="none" w:sz="0" w:space="0" w:color="auto"/>
      </w:divBdr>
    </w:div>
    <w:div w:id="769159286">
      <w:bodyDiv w:val="1"/>
      <w:marLeft w:val="0"/>
      <w:marRight w:val="0"/>
      <w:marTop w:val="0"/>
      <w:marBottom w:val="0"/>
      <w:divBdr>
        <w:top w:val="none" w:sz="0" w:space="0" w:color="auto"/>
        <w:left w:val="none" w:sz="0" w:space="0" w:color="auto"/>
        <w:bottom w:val="none" w:sz="0" w:space="0" w:color="auto"/>
        <w:right w:val="none" w:sz="0" w:space="0" w:color="auto"/>
      </w:divBdr>
    </w:div>
    <w:div w:id="769205353">
      <w:bodyDiv w:val="1"/>
      <w:marLeft w:val="0"/>
      <w:marRight w:val="0"/>
      <w:marTop w:val="0"/>
      <w:marBottom w:val="0"/>
      <w:divBdr>
        <w:top w:val="none" w:sz="0" w:space="0" w:color="auto"/>
        <w:left w:val="none" w:sz="0" w:space="0" w:color="auto"/>
        <w:bottom w:val="none" w:sz="0" w:space="0" w:color="auto"/>
        <w:right w:val="none" w:sz="0" w:space="0" w:color="auto"/>
      </w:divBdr>
    </w:div>
    <w:div w:id="769280445">
      <w:bodyDiv w:val="1"/>
      <w:marLeft w:val="0"/>
      <w:marRight w:val="0"/>
      <w:marTop w:val="0"/>
      <w:marBottom w:val="0"/>
      <w:divBdr>
        <w:top w:val="none" w:sz="0" w:space="0" w:color="auto"/>
        <w:left w:val="none" w:sz="0" w:space="0" w:color="auto"/>
        <w:bottom w:val="none" w:sz="0" w:space="0" w:color="auto"/>
        <w:right w:val="none" w:sz="0" w:space="0" w:color="auto"/>
      </w:divBdr>
    </w:div>
    <w:div w:id="769350064">
      <w:bodyDiv w:val="1"/>
      <w:marLeft w:val="0"/>
      <w:marRight w:val="0"/>
      <w:marTop w:val="0"/>
      <w:marBottom w:val="0"/>
      <w:divBdr>
        <w:top w:val="none" w:sz="0" w:space="0" w:color="auto"/>
        <w:left w:val="none" w:sz="0" w:space="0" w:color="auto"/>
        <w:bottom w:val="none" w:sz="0" w:space="0" w:color="auto"/>
        <w:right w:val="none" w:sz="0" w:space="0" w:color="auto"/>
      </w:divBdr>
    </w:div>
    <w:div w:id="769394601">
      <w:bodyDiv w:val="1"/>
      <w:marLeft w:val="0"/>
      <w:marRight w:val="0"/>
      <w:marTop w:val="0"/>
      <w:marBottom w:val="0"/>
      <w:divBdr>
        <w:top w:val="none" w:sz="0" w:space="0" w:color="auto"/>
        <w:left w:val="none" w:sz="0" w:space="0" w:color="auto"/>
        <w:bottom w:val="none" w:sz="0" w:space="0" w:color="auto"/>
        <w:right w:val="none" w:sz="0" w:space="0" w:color="auto"/>
      </w:divBdr>
    </w:div>
    <w:div w:id="769394961">
      <w:bodyDiv w:val="1"/>
      <w:marLeft w:val="0"/>
      <w:marRight w:val="0"/>
      <w:marTop w:val="0"/>
      <w:marBottom w:val="0"/>
      <w:divBdr>
        <w:top w:val="none" w:sz="0" w:space="0" w:color="auto"/>
        <w:left w:val="none" w:sz="0" w:space="0" w:color="auto"/>
        <w:bottom w:val="none" w:sz="0" w:space="0" w:color="auto"/>
        <w:right w:val="none" w:sz="0" w:space="0" w:color="auto"/>
      </w:divBdr>
    </w:div>
    <w:div w:id="769543832">
      <w:bodyDiv w:val="1"/>
      <w:marLeft w:val="0"/>
      <w:marRight w:val="0"/>
      <w:marTop w:val="0"/>
      <w:marBottom w:val="0"/>
      <w:divBdr>
        <w:top w:val="none" w:sz="0" w:space="0" w:color="auto"/>
        <w:left w:val="none" w:sz="0" w:space="0" w:color="auto"/>
        <w:bottom w:val="none" w:sz="0" w:space="0" w:color="auto"/>
        <w:right w:val="none" w:sz="0" w:space="0" w:color="auto"/>
      </w:divBdr>
    </w:div>
    <w:div w:id="769589507">
      <w:bodyDiv w:val="1"/>
      <w:marLeft w:val="0"/>
      <w:marRight w:val="0"/>
      <w:marTop w:val="0"/>
      <w:marBottom w:val="0"/>
      <w:divBdr>
        <w:top w:val="none" w:sz="0" w:space="0" w:color="auto"/>
        <w:left w:val="none" w:sz="0" w:space="0" w:color="auto"/>
        <w:bottom w:val="none" w:sz="0" w:space="0" w:color="auto"/>
        <w:right w:val="none" w:sz="0" w:space="0" w:color="auto"/>
      </w:divBdr>
    </w:div>
    <w:div w:id="769855522">
      <w:bodyDiv w:val="1"/>
      <w:marLeft w:val="0"/>
      <w:marRight w:val="0"/>
      <w:marTop w:val="0"/>
      <w:marBottom w:val="0"/>
      <w:divBdr>
        <w:top w:val="none" w:sz="0" w:space="0" w:color="auto"/>
        <w:left w:val="none" w:sz="0" w:space="0" w:color="auto"/>
        <w:bottom w:val="none" w:sz="0" w:space="0" w:color="auto"/>
        <w:right w:val="none" w:sz="0" w:space="0" w:color="auto"/>
      </w:divBdr>
    </w:div>
    <w:div w:id="770080065">
      <w:bodyDiv w:val="1"/>
      <w:marLeft w:val="0"/>
      <w:marRight w:val="0"/>
      <w:marTop w:val="0"/>
      <w:marBottom w:val="0"/>
      <w:divBdr>
        <w:top w:val="none" w:sz="0" w:space="0" w:color="auto"/>
        <w:left w:val="none" w:sz="0" w:space="0" w:color="auto"/>
        <w:bottom w:val="none" w:sz="0" w:space="0" w:color="auto"/>
        <w:right w:val="none" w:sz="0" w:space="0" w:color="auto"/>
      </w:divBdr>
    </w:div>
    <w:div w:id="770131217">
      <w:bodyDiv w:val="1"/>
      <w:marLeft w:val="0"/>
      <w:marRight w:val="0"/>
      <w:marTop w:val="0"/>
      <w:marBottom w:val="0"/>
      <w:divBdr>
        <w:top w:val="none" w:sz="0" w:space="0" w:color="auto"/>
        <w:left w:val="none" w:sz="0" w:space="0" w:color="auto"/>
        <w:bottom w:val="none" w:sz="0" w:space="0" w:color="auto"/>
        <w:right w:val="none" w:sz="0" w:space="0" w:color="auto"/>
      </w:divBdr>
    </w:div>
    <w:div w:id="770397560">
      <w:bodyDiv w:val="1"/>
      <w:marLeft w:val="0"/>
      <w:marRight w:val="0"/>
      <w:marTop w:val="0"/>
      <w:marBottom w:val="0"/>
      <w:divBdr>
        <w:top w:val="none" w:sz="0" w:space="0" w:color="auto"/>
        <w:left w:val="none" w:sz="0" w:space="0" w:color="auto"/>
        <w:bottom w:val="none" w:sz="0" w:space="0" w:color="auto"/>
        <w:right w:val="none" w:sz="0" w:space="0" w:color="auto"/>
      </w:divBdr>
    </w:div>
    <w:div w:id="770510174">
      <w:bodyDiv w:val="1"/>
      <w:marLeft w:val="0"/>
      <w:marRight w:val="0"/>
      <w:marTop w:val="0"/>
      <w:marBottom w:val="0"/>
      <w:divBdr>
        <w:top w:val="none" w:sz="0" w:space="0" w:color="auto"/>
        <w:left w:val="none" w:sz="0" w:space="0" w:color="auto"/>
        <w:bottom w:val="none" w:sz="0" w:space="0" w:color="auto"/>
        <w:right w:val="none" w:sz="0" w:space="0" w:color="auto"/>
      </w:divBdr>
    </w:div>
    <w:div w:id="770584743">
      <w:bodyDiv w:val="1"/>
      <w:marLeft w:val="0"/>
      <w:marRight w:val="0"/>
      <w:marTop w:val="0"/>
      <w:marBottom w:val="0"/>
      <w:divBdr>
        <w:top w:val="none" w:sz="0" w:space="0" w:color="auto"/>
        <w:left w:val="none" w:sz="0" w:space="0" w:color="auto"/>
        <w:bottom w:val="none" w:sz="0" w:space="0" w:color="auto"/>
        <w:right w:val="none" w:sz="0" w:space="0" w:color="auto"/>
      </w:divBdr>
    </w:div>
    <w:div w:id="770662986">
      <w:bodyDiv w:val="1"/>
      <w:marLeft w:val="0"/>
      <w:marRight w:val="0"/>
      <w:marTop w:val="0"/>
      <w:marBottom w:val="0"/>
      <w:divBdr>
        <w:top w:val="none" w:sz="0" w:space="0" w:color="auto"/>
        <w:left w:val="none" w:sz="0" w:space="0" w:color="auto"/>
        <w:bottom w:val="none" w:sz="0" w:space="0" w:color="auto"/>
        <w:right w:val="none" w:sz="0" w:space="0" w:color="auto"/>
      </w:divBdr>
    </w:div>
    <w:div w:id="770663944">
      <w:bodyDiv w:val="1"/>
      <w:marLeft w:val="0"/>
      <w:marRight w:val="0"/>
      <w:marTop w:val="0"/>
      <w:marBottom w:val="0"/>
      <w:divBdr>
        <w:top w:val="none" w:sz="0" w:space="0" w:color="auto"/>
        <w:left w:val="none" w:sz="0" w:space="0" w:color="auto"/>
        <w:bottom w:val="none" w:sz="0" w:space="0" w:color="auto"/>
        <w:right w:val="none" w:sz="0" w:space="0" w:color="auto"/>
      </w:divBdr>
    </w:div>
    <w:div w:id="770777253">
      <w:bodyDiv w:val="1"/>
      <w:marLeft w:val="0"/>
      <w:marRight w:val="0"/>
      <w:marTop w:val="0"/>
      <w:marBottom w:val="0"/>
      <w:divBdr>
        <w:top w:val="none" w:sz="0" w:space="0" w:color="auto"/>
        <w:left w:val="none" w:sz="0" w:space="0" w:color="auto"/>
        <w:bottom w:val="none" w:sz="0" w:space="0" w:color="auto"/>
        <w:right w:val="none" w:sz="0" w:space="0" w:color="auto"/>
      </w:divBdr>
    </w:div>
    <w:div w:id="770858774">
      <w:bodyDiv w:val="1"/>
      <w:marLeft w:val="0"/>
      <w:marRight w:val="0"/>
      <w:marTop w:val="0"/>
      <w:marBottom w:val="0"/>
      <w:divBdr>
        <w:top w:val="none" w:sz="0" w:space="0" w:color="auto"/>
        <w:left w:val="none" w:sz="0" w:space="0" w:color="auto"/>
        <w:bottom w:val="none" w:sz="0" w:space="0" w:color="auto"/>
        <w:right w:val="none" w:sz="0" w:space="0" w:color="auto"/>
      </w:divBdr>
    </w:div>
    <w:div w:id="771121312">
      <w:bodyDiv w:val="1"/>
      <w:marLeft w:val="0"/>
      <w:marRight w:val="0"/>
      <w:marTop w:val="0"/>
      <w:marBottom w:val="0"/>
      <w:divBdr>
        <w:top w:val="none" w:sz="0" w:space="0" w:color="auto"/>
        <w:left w:val="none" w:sz="0" w:space="0" w:color="auto"/>
        <w:bottom w:val="none" w:sz="0" w:space="0" w:color="auto"/>
        <w:right w:val="none" w:sz="0" w:space="0" w:color="auto"/>
      </w:divBdr>
    </w:div>
    <w:div w:id="771122017">
      <w:bodyDiv w:val="1"/>
      <w:marLeft w:val="0"/>
      <w:marRight w:val="0"/>
      <w:marTop w:val="0"/>
      <w:marBottom w:val="0"/>
      <w:divBdr>
        <w:top w:val="none" w:sz="0" w:space="0" w:color="auto"/>
        <w:left w:val="none" w:sz="0" w:space="0" w:color="auto"/>
        <w:bottom w:val="none" w:sz="0" w:space="0" w:color="auto"/>
        <w:right w:val="none" w:sz="0" w:space="0" w:color="auto"/>
      </w:divBdr>
    </w:div>
    <w:div w:id="771245169">
      <w:bodyDiv w:val="1"/>
      <w:marLeft w:val="0"/>
      <w:marRight w:val="0"/>
      <w:marTop w:val="0"/>
      <w:marBottom w:val="0"/>
      <w:divBdr>
        <w:top w:val="none" w:sz="0" w:space="0" w:color="auto"/>
        <w:left w:val="none" w:sz="0" w:space="0" w:color="auto"/>
        <w:bottom w:val="none" w:sz="0" w:space="0" w:color="auto"/>
        <w:right w:val="none" w:sz="0" w:space="0" w:color="auto"/>
      </w:divBdr>
    </w:div>
    <w:div w:id="771323093">
      <w:bodyDiv w:val="1"/>
      <w:marLeft w:val="0"/>
      <w:marRight w:val="0"/>
      <w:marTop w:val="0"/>
      <w:marBottom w:val="0"/>
      <w:divBdr>
        <w:top w:val="none" w:sz="0" w:space="0" w:color="auto"/>
        <w:left w:val="none" w:sz="0" w:space="0" w:color="auto"/>
        <w:bottom w:val="none" w:sz="0" w:space="0" w:color="auto"/>
        <w:right w:val="none" w:sz="0" w:space="0" w:color="auto"/>
      </w:divBdr>
    </w:div>
    <w:div w:id="771359525">
      <w:bodyDiv w:val="1"/>
      <w:marLeft w:val="0"/>
      <w:marRight w:val="0"/>
      <w:marTop w:val="0"/>
      <w:marBottom w:val="0"/>
      <w:divBdr>
        <w:top w:val="none" w:sz="0" w:space="0" w:color="auto"/>
        <w:left w:val="none" w:sz="0" w:space="0" w:color="auto"/>
        <w:bottom w:val="none" w:sz="0" w:space="0" w:color="auto"/>
        <w:right w:val="none" w:sz="0" w:space="0" w:color="auto"/>
      </w:divBdr>
    </w:div>
    <w:div w:id="771436757">
      <w:bodyDiv w:val="1"/>
      <w:marLeft w:val="0"/>
      <w:marRight w:val="0"/>
      <w:marTop w:val="0"/>
      <w:marBottom w:val="0"/>
      <w:divBdr>
        <w:top w:val="none" w:sz="0" w:space="0" w:color="auto"/>
        <w:left w:val="none" w:sz="0" w:space="0" w:color="auto"/>
        <w:bottom w:val="none" w:sz="0" w:space="0" w:color="auto"/>
        <w:right w:val="none" w:sz="0" w:space="0" w:color="auto"/>
      </w:divBdr>
    </w:div>
    <w:div w:id="771437992">
      <w:bodyDiv w:val="1"/>
      <w:marLeft w:val="0"/>
      <w:marRight w:val="0"/>
      <w:marTop w:val="0"/>
      <w:marBottom w:val="0"/>
      <w:divBdr>
        <w:top w:val="none" w:sz="0" w:space="0" w:color="auto"/>
        <w:left w:val="none" w:sz="0" w:space="0" w:color="auto"/>
        <w:bottom w:val="none" w:sz="0" w:space="0" w:color="auto"/>
        <w:right w:val="none" w:sz="0" w:space="0" w:color="auto"/>
      </w:divBdr>
    </w:div>
    <w:div w:id="771585654">
      <w:bodyDiv w:val="1"/>
      <w:marLeft w:val="0"/>
      <w:marRight w:val="0"/>
      <w:marTop w:val="0"/>
      <w:marBottom w:val="0"/>
      <w:divBdr>
        <w:top w:val="none" w:sz="0" w:space="0" w:color="auto"/>
        <w:left w:val="none" w:sz="0" w:space="0" w:color="auto"/>
        <w:bottom w:val="none" w:sz="0" w:space="0" w:color="auto"/>
        <w:right w:val="none" w:sz="0" w:space="0" w:color="auto"/>
      </w:divBdr>
    </w:div>
    <w:div w:id="771823609">
      <w:bodyDiv w:val="1"/>
      <w:marLeft w:val="0"/>
      <w:marRight w:val="0"/>
      <w:marTop w:val="0"/>
      <w:marBottom w:val="0"/>
      <w:divBdr>
        <w:top w:val="none" w:sz="0" w:space="0" w:color="auto"/>
        <w:left w:val="none" w:sz="0" w:space="0" w:color="auto"/>
        <w:bottom w:val="none" w:sz="0" w:space="0" w:color="auto"/>
        <w:right w:val="none" w:sz="0" w:space="0" w:color="auto"/>
      </w:divBdr>
    </w:div>
    <w:div w:id="772014218">
      <w:bodyDiv w:val="1"/>
      <w:marLeft w:val="0"/>
      <w:marRight w:val="0"/>
      <w:marTop w:val="0"/>
      <w:marBottom w:val="0"/>
      <w:divBdr>
        <w:top w:val="none" w:sz="0" w:space="0" w:color="auto"/>
        <w:left w:val="none" w:sz="0" w:space="0" w:color="auto"/>
        <w:bottom w:val="none" w:sz="0" w:space="0" w:color="auto"/>
        <w:right w:val="none" w:sz="0" w:space="0" w:color="auto"/>
      </w:divBdr>
    </w:div>
    <w:div w:id="772016576">
      <w:bodyDiv w:val="1"/>
      <w:marLeft w:val="0"/>
      <w:marRight w:val="0"/>
      <w:marTop w:val="0"/>
      <w:marBottom w:val="0"/>
      <w:divBdr>
        <w:top w:val="none" w:sz="0" w:space="0" w:color="auto"/>
        <w:left w:val="none" w:sz="0" w:space="0" w:color="auto"/>
        <w:bottom w:val="none" w:sz="0" w:space="0" w:color="auto"/>
        <w:right w:val="none" w:sz="0" w:space="0" w:color="auto"/>
      </w:divBdr>
    </w:div>
    <w:div w:id="772165667">
      <w:bodyDiv w:val="1"/>
      <w:marLeft w:val="0"/>
      <w:marRight w:val="0"/>
      <w:marTop w:val="0"/>
      <w:marBottom w:val="0"/>
      <w:divBdr>
        <w:top w:val="none" w:sz="0" w:space="0" w:color="auto"/>
        <w:left w:val="none" w:sz="0" w:space="0" w:color="auto"/>
        <w:bottom w:val="none" w:sz="0" w:space="0" w:color="auto"/>
        <w:right w:val="none" w:sz="0" w:space="0" w:color="auto"/>
      </w:divBdr>
    </w:div>
    <w:div w:id="772166475">
      <w:bodyDiv w:val="1"/>
      <w:marLeft w:val="0"/>
      <w:marRight w:val="0"/>
      <w:marTop w:val="0"/>
      <w:marBottom w:val="0"/>
      <w:divBdr>
        <w:top w:val="none" w:sz="0" w:space="0" w:color="auto"/>
        <w:left w:val="none" w:sz="0" w:space="0" w:color="auto"/>
        <w:bottom w:val="none" w:sz="0" w:space="0" w:color="auto"/>
        <w:right w:val="none" w:sz="0" w:space="0" w:color="auto"/>
      </w:divBdr>
    </w:div>
    <w:div w:id="772358945">
      <w:bodyDiv w:val="1"/>
      <w:marLeft w:val="0"/>
      <w:marRight w:val="0"/>
      <w:marTop w:val="0"/>
      <w:marBottom w:val="0"/>
      <w:divBdr>
        <w:top w:val="none" w:sz="0" w:space="0" w:color="auto"/>
        <w:left w:val="none" w:sz="0" w:space="0" w:color="auto"/>
        <w:bottom w:val="none" w:sz="0" w:space="0" w:color="auto"/>
        <w:right w:val="none" w:sz="0" w:space="0" w:color="auto"/>
      </w:divBdr>
    </w:div>
    <w:div w:id="772435813">
      <w:bodyDiv w:val="1"/>
      <w:marLeft w:val="0"/>
      <w:marRight w:val="0"/>
      <w:marTop w:val="0"/>
      <w:marBottom w:val="0"/>
      <w:divBdr>
        <w:top w:val="none" w:sz="0" w:space="0" w:color="auto"/>
        <w:left w:val="none" w:sz="0" w:space="0" w:color="auto"/>
        <w:bottom w:val="none" w:sz="0" w:space="0" w:color="auto"/>
        <w:right w:val="none" w:sz="0" w:space="0" w:color="auto"/>
      </w:divBdr>
    </w:div>
    <w:div w:id="772552760">
      <w:bodyDiv w:val="1"/>
      <w:marLeft w:val="0"/>
      <w:marRight w:val="0"/>
      <w:marTop w:val="0"/>
      <w:marBottom w:val="0"/>
      <w:divBdr>
        <w:top w:val="none" w:sz="0" w:space="0" w:color="auto"/>
        <w:left w:val="none" w:sz="0" w:space="0" w:color="auto"/>
        <w:bottom w:val="none" w:sz="0" w:space="0" w:color="auto"/>
        <w:right w:val="none" w:sz="0" w:space="0" w:color="auto"/>
      </w:divBdr>
    </w:div>
    <w:div w:id="772554918">
      <w:bodyDiv w:val="1"/>
      <w:marLeft w:val="0"/>
      <w:marRight w:val="0"/>
      <w:marTop w:val="0"/>
      <w:marBottom w:val="0"/>
      <w:divBdr>
        <w:top w:val="none" w:sz="0" w:space="0" w:color="auto"/>
        <w:left w:val="none" w:sz="0" w:space="0" w:color="auto"/>
        <w:bottom w:val="none" w:sz="0" w:space="0" w:color="auto"/>
        <w:right w:val="none" w:sz="0" w:space="0" w:color="auto"/>
      </w:divBdr>
    </w:div>
    <w:div w:id="772672480">
      <w:bodyDiv w:val="1"/>
      <w:marLeft w:val="0"/>
      <w:marRight w:val="0"/>
      <w:marTop w:val="0"/>
      <w:marBottom w:val="0"/>
      <w:divBdr>
        <w:top w:val="none" w:sz="0" w:space="0" w:color="auto"/>
        <w:left w:val="none" w:sz="0" w:space="0" w:color="auto"/>
        <w:bottom w:val="none" w:sz="0" w:space="0" w:color="auto"/>
        <w:right w:val="none" w:sz="0" w:space="0" w:color="auto"/>
      </w:divBdr>
    </w:div>
    <w:div w:id="772749287">
      <w:bodyDiv w:val="1"/>
      <w:marLeft w:val="0"/>
      <w:marRight w:val="0"/>
      <w:marTop w:val="0"/>
      <w:marBottom w:val="0"/>
      <w:divBdr>
        <w:top w:val="none" w:sz="0" w:space="0" w:color="auto"/>
        <w:left w:val="none" w:sz="0" w:space="0" w:color="auto"/>
        <w:bottom w:val="none" w:sz="0" w:space="0" w:color="auto"/>
        <w:right w:val="none" w:sz="0" w:space="0" w:color="auto"/>
      </w:divBdr>
    </w:div>
    <w:div w:id="772751861">
      <w:bodyDiv w:val="1"/>
      <w:marLeft w:val="0"/>
      <w:marRight w:val="0"/>
      <w:marTop w:val="0"/>
      <w:marBottom w:val="0"/>
      <w:divBdr>
        <w:top w:val="none" w:sz="0" w:space="0" w:color="auto"/>
        <w:left w:val="none" w:sz="0" w:space="0" w:color="auto"/>
        <w:bottom w:val="none" w:sz="0" w:space="0" w:color="auto"/>
        <w:right w:val="none" w:sz="0" w:space="0" w:color="auto"/>
      </w:divBdr>
    </w:div>
    <w:div w:id="772824549">
      <w:bodyDiv w:val="1"/>
      <w:marLeft w:val="0"/>
      <w:marRight w:val="0"/>
      <w:marTop w:val="0"/>
      <w:marBottom w:val="0"/>
      <w:divBdr>
        <w:top w:val="none" w:sz="0" w:space="0" w:color="auto"/>
        <w:left w:val="none" w:sz="0" w:space="0" w:color="auto"/>
        <w:bottom w:val="none" w:sz="0" w:space="0" w:color="auto"/>
        <w:right w:val="none" w:sz="0" w:space="0" w:color="auto"/>
      </w:divBdr>
    </w:div>
    <w:div w:id="772894423">
      <w:bodyDiv w:val="1"/>
      <w:marLeft w:val="0"/>
      <w:marRight w:val="0"/>
      <w:marTop w:val="0"/>
      <w:marBottom w:val="0"/>
      <w:divBdr>
        <w:top w:val="none" w:sz="0" w:space="0" w:color="auto"/>
        <w:left w:val="none" w:sz="0" w:space="0" w:color="auto"/>
        <w:bottom w:val="none" w:sz="0" w:space="0" w:color="auto"/>
        <w:right w:val="none" w:sz="0" w:space="0" w:color="auto"/>
      </w:divBdr>
    </w:div>
    <w:div w:id="772895090">
      <w:bodyDiv w:val="1"/>
      <w:marLeft w:val="0"/>
      <w:marRight w:val="0"/>
      <w:marTop w:val="0"/>
      <w:marBottom w:val="0"/>
      <w:divBdr>
        <w:top w:val="none" w:sz="0" w:space="0" w:color="auto"/>
        <w:left w:val="none" w:sz="0" w:space="0" w:color="auto"/>
        <w:bottom w:val="none" w:sz="0" w:space="0" w:color="auto"/>
        <w:right w:val="none" w:sz="0" w:space="0" w:color="auto"/>
      </w:divBdr>
    </w:div>
    <w:div w:id="773136635">
      <w:bodyDiv w:val="1"/>
      <w:marLeft w:val="0"/>
      <w:marRight w:val="0"/>
      <w:marTop w:val="0"/>
      <w:marBottom w:val="0"/>
      <w:divBdr>
        <w:top w:val="none" w:sz="0" w:space="0" w:color="auto"/>
        <w:left w:val="none" w:sz="0" w:space="0" w:color="auto"/>
        <w:bottom w:val="none" w:sz="0" w:space="0" w:color="auto"/>
        <w:right w:val="none" w:sz="0" w:space="0" w:color="auto"/>
      </w:divBdr>
    </w:div>
    <w:div w:id="773210366">
      <w:bodyDiv w:val="1"/>
      <w:marLeft w:val="0"/>
      <w:marRight w:val="0"/>
      <w:marTop w:val="0"/>
      <w:marBottom w:val="0"/>
      <w:divBdr>
        <w:top w:val="none" w:sz="0" w:space="0" w:color="auto"/>
        <w:left w:val="none" w:sz="0" w:space="0" w:color="auto"/>
        <w:bottom w:val="none" w:sz="0" w:space="0" w:color="auto"/>
        <w:right w:val="none" w:sz="0" w:space="0" w:color="auto"/>
      </w:divBdr>
    </w:div>
    <w:div w:id="773289065">
      <w:bodyDiv w:val="1"/>
      <w:marLeft w:val="0"/>
      <w:marRight w:val="0"/>
      <w:marTop w:val="0"/>
      <w:marBottom w:val="0"/>
      <w:divBdr>
        <w:top w:val="none" w:sz="0" w:space="0" w:color="auto"/>
        <w:left w:val="none" w:sz="0" w:space="0" w:color="auto"/>
        <w:bottom w:val="none" w:sz="0" w:space="0" w:color="auto"/>
        <w:right w:val="none" w:sz="0" w:space="0" w:color="auto"/>
      </w:divBdr>
    </w:div>
    <w:div w:id="773482141">
      <w:bodyDiv w:val="1"/>
      <w:marLeft w:val="0"/>
      <w:marRight w:val="0"/>
      <w:marTop w:val="0"/>
      <w:marBottom w:val="0"/>
      <w:divBdr>
        <w:top w:val="none" w:sz="0" w:space="0" w:color="auto"/>
        <w:left w:val="none" w:sz="0" w:space="0" w:color="auto"/>
        <w:bottom w:val="none" w:sz="0" w:space="0" w:color="auto"/>
        <w:right w:val="none" w:sz="0" w:space="0" w:color="auto"/>
      </w:divBdr>
    </w:div>
    <w:div w:id="773550148">
      <w:bodyDiv w:val="1"/>
      <w:marLeft w:val="0"/>
      <w:marRight w:val="0"/>
      <w:marTop w:val="0"/>
      <w:marBottom w:val="0"/>
      <w:divBdr>
        <w:top w:val="none" w:sz="0" w:space="0" w:color="auto"/>
        <w:left w:val="none" w:sz="0" w:space="0" w:color="auto"/>
        <w:bottom w:val="none" w:sz="0" w:space="0" w:color="auto"/>
        <w:right w:val="none" w:sz="0" w:space="0" w:color="auto"/>
      </w:divBdr>
    </w:div>
    <w:div w:id="773553616">
      <w:bodyDiv w:val="1"/>
      <w:marLeft w:val="0"/>
      <w:marRight w:val="0"/>
      <w:marTop w:val="0"/>
      <w:marBottom w:val="0"/>
      <w:divBdr>
        <w:top w:val="none" w:sz="0" w:space="0" w:color="auto"/>
        <w:left w:val="none" w:sz="0" w:space="0" w:color="auto"/>
        <w:bottom w:val="none" w:sz="0" w:space="0" w:color="auto"/>
        <w:right w:val="none" w:sz="0" w:space="0" w:color="auto"/>
      </w:divBdr>
    </w:div>
    <w:div w:id="773596953">
      <w:bodyDiv w:val="1"/>
      <w:marLeft w:val="0"/>
      <w:marRight w:val="0"/>
      <w:marTop w:val="0"/>
      <w:marBottom w:val="0"/>
      <w:divBdr>
        <w:top w:val="none" w:sz="0" w:space="0" w:color="auto"/>
        <w:left w:val="none" w:sz="0" w:space="0" w:color="auto"/>
        <w:bottom w:val="none" w:sz="0" w:space="0" w:color="auto"/>
        <w:right w:val="none" w:sz="0" w:space="0" w:color="auto"/>
      </w:divBdr>
    </w:div>
    <w:div w:id="773746031">
      <w:bodyDiv w:val="1"/>
      <w:marLeft w:val="0"/>
      <w:marRight w:val="0"/>
      <w:marTop w:val="0"/>
      <w:marBottom w:val="0"/>
      <w:divBdr>
        <w:top w:val="none" w:sz="0" w:space="0" w:color="auto"/>
        <w:left w:val="none" w:sz="0" w:space="0" w:color="auto"/>
        <w:bottom w:val="none" w:sz="0" w:space="0" w:color="auto"/>
        <w:right w:val="none" w:sz="0" w:space="0" w:color="auto"/>
      </w:divBdr>
    </w:div>
    <w:div w:id="773793141">
      <w:bodyDiv w:val="1"/>
      <w:marLeft w:val="0"/>
      <w:marRight w:val="0"/>
      <w:marTop w:val="0"/>
      <w:marBottom w:val="0"/>
      <w:divBdr>
        <w:top w:val="none" w:sz="0" w:space="0" w:color="auto"/>
        <w:left w:val="none" w:sz="0" w:space="0" w:color="auto"/>
        <w:bottom w:val="none" w:sz="0" w:space="0" w:color="auto"/>
        <w:right w:val="none" w:sz="0" w:space="0" w:color="auto"/>
      </w:divBdr>
    </w:div>
    <w:div w:id="773862002">
      <w:bodyDiv w:val="1"/>
      <w:marLeft w:val="0"/>
      <w:marRight w:val="0"/>
      <w:marTop w:val="0"/>
      <w:marBottom w:val="0"/>
      <w:divBdr>
        <w:top w:val="none" w:sz="0" w:space="0" w:color="auto"/>
        <w:left w:val="none" w:sz="0" w:space="0" w:color="auto"/>
        <w:bottom w:val="none" w:sz="0" w:space="0" w:color="auto"/>
        <w:right w:val="none" w:sz="0" w:space="0" w:color="auto"/>
      </w:divBdr>
    </w:div>
    <w:div w:id="773862318">
      <w:bodyDiv w:val="1"/>
      <w:marLeft w:val="0"/>
      <w:marRight w:val="0"/>
      <w:marTop w:val="0"/>
      <w:marBottom w:val="0"/>
      <w:divBdr>
        <w:top w:val="none" w:sz="0" w:space="0" w:color="auto"/>
        <w:left w:val="none" w:sz="0" w:space="0" w:color="auto"/>
        <w:bottom w:val="none" w:sz="0" w:space="0" w:color="auto"/>
        <w:right w:val="none" w:sz="0" w:space="0" w:color="auto"/>
      </w:divBdr>
    </w:div>
    <w:div w:id="773869290">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4178494">
      <w:bodyDiv w:val="1"/>
      <w:marLeft w:val="0"/>
      <w:marRight w:val="0"/>
      <w:marTop w:val="0"/>
      <w:marBottom w:val="0"/>
      <w:divBdr>
        <w:top w:val="none" w:sz="0" w:space="0" w:color="auto"/>
        <w:left w:val="none" w:sz="0" w:space="0" w:color="auto"/>
        <w:bottom w:val="none" w:sz="0" w:space="0" w:color="auto"/>
        <w:right w:val="none" w:sz="0" w:space="0" w:color="auto"/>
      </w:divBdr>
    </w:div>
    <w:div w:id="774250947">
      <w:bodyDiv w:val="1"/>
      <w:marLeft w:val="0"/>
      <w:marRight w:val="0"/>
      <w:marTop w:val="0"/>
      <w:marBottom w:val="0"/>
      <w:divBdr>
        <w:top w:val="none" w:sz="0" w:space="0" w:color="auto"/>
        <w:left w:val="none" w:sz="0" w:space="0" w:color="auto"/>
        <w:bottom w:val="none" w:sz="0" w:space="0" w:color="auto"/>
        <w:right w:val="none" w:sz="0" w:space="0" w:color="auto"/>
      </w:divBdr>
    </w:div>
    <w:div w:id="774325851">
      <w:bodyDiv w:val="1"/>
      <w:marLeft w:val="0"/>
      <w:marRight w:val="0"/>
      <w:marTop w:val="0"/>
      <w:marBottom w:val="0"/>
      <w:divBdr>
        <w:top w:val="none" w:sz="0" w:space="0" w:color="auto"/>
        <w:left w:val="none" w:sz="0" w:space="0" w:color="auto"/>
        <w:bottom w:val="none" w:sz="0" w:space="0" w:color="auto"/>
        <w:right w:val="none" w:sz="0" w:space="0" w:color="auto"/>
      </w:divBdr>
    </w:div>
    <w:div w:id="774597860">
      <w:bodyDiv w:val="1"/>
      <w:marLeft w:val="0"/>
      <w:marRight w:val="0"/>
      <w:marTop w:val="0"/>
      <w:marBottom w:val="0"/>
      <w:divBdr>
        <w:top w:val="none" w:sz="0" w:space="0" w:color="auto"/>
        <w:left w:val="none" w:sz="0" w:space="0" w:color="auto"/>
        <w:bottom w:val="none" w:sz="0" w:space="0" w:color="auto"/>
        <w:right w:val="none" w:sz="0" w:space="0" w:color="auto"/>
      </w:divBdr>
    </w:div>
    <w:div w:id="774711341">
      <w:bodyDiv w:val="1"/>
      <w:marLeft w:val="0"/>
      <w:marRight w:val="0"/>
      <w:marTop w:val="0"/>
      <w:marBottom w:val="0"/>
      <w:divBdr>
        <w:top w:val="none" w:sz="0" w:space="0" w:color="auto"/>
        <w:left w:val="none" w:sz="0" w:space="0" w:color="auto"/>
        <w:bottom w:val="none" w:sz="0" w:space="0" w:color="auto"/>
        <w:right w:val="none" w:sz="0" w:space="0" w:color="auto"/>
      </w:divBdr>
    </w:div>
    <w:div w:id="774911215">
      <w:bodyDiv w:val="1"/>
      <w:marLeft w:val="0"/>
      <w:marRight w:val="0"/>
      <w:marTop w:val="0"/>
      <w:marBottom w:val="0"/>
      <w:divBdr>
        <w:top w:val="none" w:sz="0" w:space="0" w:color="auto"/>
        <w:left w:val="none" w:sz="0" w:space="0" w:color="auto"/>
        <w:bottom w:val="none" w:sz="0" w:space="0" w:color="auto"/>
        <w:right w:val="none" w:sz="0" w:space="0" w:color="auto"/>
      </w:divBdr>
    </w:div>
    <w:div w:id="775098216">
      <w:bodyDiv w:val="1"/>
      <w:marLeft w:val="0"/>
      <w:marRight w:val="0"/>
      <w:marTop w:val="0"/>
      <w:marBottom w:val="0"/>
      <w:divBdr>
        <w:top w:val="none" w:sz="0" w:space="0" w:color="auto"/>
        <w:left w:val="none" w:sz="0" w:space="0" w:color="auto"/>
        <w:bottom w:val="none" w:sz="0" w:space="0" w:color="auto"/>
        <w:right w:val="none" w:sz="0" w:space="0" w:color="auto"/>
      </w:divBdr>
    </w:div>
    <w:div w:id="775373461">
      <w:bodyDiv w:val="1"/>
      <w:marLeft w:val="0"/>
      <w:marRight w:val="0"/>
      <w:marTop w:val="0"/>
      <w:marBottom w:val="0"/>
      <w:divBdr>
        <w:top w:val="none" w:sz="0" w:space="0" w:color="auto"/>
        <w:left w:val="none" w:sz="0" w:space="0" w:color="auto"/>
        <w:bottom w:val="none" w:sz="0" w:space="0" w:color="auto"/>
        <w:right w:val="none" w:sz="0" w:space="0" w:color="auto"/>
      </w:divBdr>
    </w:div>
    <w:div w:id="775444329">
      <w:bodyDiv w:val="1"/>
      <w:marLeft w:val="0"/>
      <w:marRight w:val="0"/>
      <w:marTop w:val="0"/>
      <w:marBottom w:val="0"/>
      <w:divBdr>
        <w:top w:val="none" w:sz="0" w:space="0" w:color="auto"/>
        <w:left w:val="none" w:sz="0" w:space="0" w:color="auto"/>
        <w:bottom w:val="none" w:sz="0" w:space="0" w:color="auto"/>
        <w:right w:val="none" w:sz="0" w:space="0" w:color="auto"/>
      </w:divBdr>
    </w:div>
    <w:div w:id="775562399">
      <w:bodyDiv w:val="1"/>
      <w:marLeft w:val="0"/>
      <w:marRight w:val="0"/>
      <w:marTop w:val="0"/>
      <w:marBottom w:val="0"/>
      <w:divBdr>
        <w:top w:val="none" w:sz="0" w:space="0" w:color="auto"/>
        <w:left w:val="none" w:sz="0" w:space="0" w:color="auto"/>
        <w:bottom w:val="none" w:sz="0" w:space="0" w:color="auto"/>
        <w:right w:val="none" w:sz="0" w:space="0" w:color="auto"/>
      </w:divBdr>
    </w:div>
    <w:div w:id="775910182">
      <w:bodyDiv w:val="1"/>
      <w:marLeft w:val="0"/>
      <w:marRight w:val="0"/>
      <w:marTop w:val="0"/>
      <w:marBottom w:val="0"/>
      <w:divBdr>
        <w:top w:val="none" w:sz="0" w:space="0" w:color="auto"/>
        <w:left w:val="none" w:sz="0" w:space="0" w:color="auto"/>
        <w:bottom w:val="none" w:sz="0" w:space="0" w:color="auto"/>
        <w:right w:val="none" w:sz="0" w:space="0" w:color="auto"/>
      </w:divBdr>
    </w:div>
    <w:div w:id="775952844">
      <w:bodyDiv w:val="1"/>
      <w:marLeft w:val="0"/>
      <w:marRight w:val="0"/>
      <w:marTop w:val="0"/>
      <w:marBottom w:val="0"/>
      <w:divBdr>
        <w:top w:val="none" w:sz="0" w:space="0" w:color="auto"/>
        <w:left w:val="none" w:sz="0" w:space="0" w:color="auto"/>
        <w:bottom w:val="none" w:sz="0" w:space="0" w:color="auto"/>
        <w:right w:val="none" w:sz="0" w:space="0" w:color="auto"/>
      </w:divBdr>
    </w:div>
    <w:div w:id="776021096">
      <w:bodyDiv w:val="1"/>
      <w:marLeft w:val="0"/>
      <w:marRight w:val="0"/>
      <w:marTop w:val="0"/>
      <w:marBottom w:val="0"/>
      <w:divBdr>
        <w:top w:val="none" w:sz="0" w:space="0" w:color="auto"/>
        <w:left w:val="none" w:sz="0" w:space="0" w:color="auto"/>
        <w:bottom w:val="none" w:sz="0" w:space="0" w:color="auto"/>
        <w:right w:val="none" w:sz="0" w:space="0" w:color="auto"/>
      </w:divBdr>
    </w:div>
    <w:div w:id="776406580">
      <w:bodyDiv w:val="1"/>
      <w:marLeft w:val="0"/>
      <w:marRight w:val="0"/>
      <w:marTop w:val="0"/>
      <w:marBottom w:val="0"/>
      <w:divBdr>
        <w:top w:val="none" w:sz="0" w:space="0" w:color="auto"/>
        <w:left w:val="none" w:sz="0" w:space="0" w:color="auto"/>
        <w:bottom w:val="none" w:sz="0" w:space="0" w:color="auto"/>
        <w:right w:val="none" w:sz="0" w:space="0" w:color="auto"/>
      </w:divBdr>
    </w:div>
    <w:div w:id="776408518">
      <w:bodyDiv w:val="1"/>
      <w:marLeft w:val="0"/>
      <w:marRight w:val="0"/>
      <w:marTop w:val="0"/>
      <w:marBottom w:val="0"/>
      <w:divBdr>
        <w:top w:val="none" w:sz="0" w:space="0" w:color="auto"/>
        <w:left w:val="none" w:sz="0" w:space="0" w:color="auto"/>
        <w:bottom w:val="none" w:sz="0" w:space="0" w:color="auto"/>
        <w:right w:val="none" w:sz="0" w:space="0" w:color="auto"/>
      </w:divBdr>
    </w:div>
    <w:div w:id="776409950">
      <w:bodyDiv w:val="1"/>
      <w:marLeft w:val="0"/>
      <w:marRight w:val="0"/>
      <w:marTop w:val="0"/>
      <w:marBottom w:val="0"/>
      <w:divBdr>
        <w:top w:val="none" w:sz="0" w:space="0" w:color="auto"/>
        <w:left w:val="none" w:sz="0" w:space="0" w:color="auto"/>
        <w:bottom w:val="none" w:sz="0" w:space="0" w:color="auto"/>
        <w:right w:val="none" w:sz="0" w:space="0" w:color="auto"/>
      </w:divBdr>
    </w:div>
    <w:div w:id="776559987">
      <w:bodyDiv w:val="1"/>
      <w:marLeft w:val="0"/>
      <w:marRight w:val="0"/>
      <w:marTop w:val="0"/>
      <w:marBottom w:val="0"/>
      <w:divBdr>
        <w:top w:val="none" w:sz="0" w:space="0" w:color="auto"/>
        <w:left w:val="none" w:sz="0" w:space="0" w:color="auto"/>
        <w:bottom w:val="none" w:sz="0" w:space="0" w:color="auto"/>
        <w:right w:val="none" w:sz="0" w:space="0" w:color="auto"/>
      </w:divBdr>
    </w:div>
    <w:div w:id="776562302">
      <w:bodyDiv w:val="1"/>
      <w:marLeft w:val="0"/>
      <w:marRight w:val="0"/>
      <w:marTop w:val="0"/>
      <w:marBottom w:val="0"/>
      <w:divBdr>
        <w:top w:val="none" w:sz="0" w:space="0" w:color="auto"/>
        <w:left w:val="none" w:sz="0" w:space="0" w:color="auto"/>
        <w:bottom w:val="none" w:sz="0" w:space="0" w:color="auto"/>
        <w:right w:val="none" w:sz="0" w:space="0" w:color="auto"/>
      </w:divBdr>
    </w:div>
    <w:div w:id="776604936">
      <w:bodyDiv w:val="1"/>
      <w:marLeft w:val="0"/>
      <w:marRight w:val="0"/>
      <w:marTop w:val="0"/>
      <w:marBottom w:val="0"/>
      <w:divBdr>
        <w:top w:val="none" w:sz="0" w:space="0" w:color="auto"/>
        <w:left w:val="none" w:sz="0" w:space="0" w:color="auto"/>
        <w:bottom w:val="none" w:sz="0" w:space="0" w:color="auto"/>
        <w:right w:val="none" w:sz="0" w:space="0" w:color="auto"/>
      </w:divBdr>
    </w:div>
    <w:div w:id="777026241">
      <w:bodyDiv w:val="1"/>
      <w:marLeft w:val="0"/>
      <w:marRight w:val="0"/>
      <w:marTop w:val="0"/>
      <w:marBottom w:val="0"/>
      <w:divBdr>
        <w:top w:val="none" w:sz="0" w:space="0" w:color="auto"/>
        <w:left w:val="none" w:sz="0" w:space="0" w:color="auto"/>
        <w:bottom w:val="none" w:sz="0" w:space="0" w:color="auto"/>
        <w:right w:val="none" w:sz="0" w:space="0" w:color="auto"/>
      </w:divBdr>
    </w:div>
    <w:div w:id="777070424">
      <w:bodyDiv w:val="1"/>
      <w:marLeft w:val="0"/>
      <w:marRight w:val="0"/>
      <w:marTop w:val="0"/>
      <w:marBottom w:val="0"/>
      <w:divBdr>
        <w:top w:val="none" w:sz="0" w:space="0" w:color="auto"/>
        <w:left w:val="none" w:sz="0" w:space="0" w:color="auto"/>
        <w:bottom w:val="none" w:sz="0" w:space="0" w:color="auto"/>
        <w:right w:val="none" w:sz="0" w:space="0" w:color="auto"/>
      </w:divBdr>
    </w:div>
    <w:div w:id="777142488">
      <w:bodyDiv w:val="1"/>
      <w:marLeft w:val="0"/>
      <w:marRight w:val="0"/>
      <w:marTop w:val="0"/>
      <w:marBottom w:val="0"/>
      <w:divBdr>
        <w:top w:val="none" w:sz="0" w:space="0" w:color="auto"/>
        <w:left w:val="none" w:sz="0" w:space="0" w:color="auto"/>
        <w:bottom w:val="none" w:sz="0" w:space="0" w:color="auto"/>
        <w:right w:val="none" w:sz="0" w:space="0" w:color="auto"/>
      </w:divBdr>
    </w:div>
    <w:div w:id="777217415">
      <w:bodyDiv w:val="1"/>
      <w:marLeft w:val="0"/>
      <w:marRight w:val="0"/>
      <w:marTop w:val="0"/>
      <w:marBottom w:val="0"/>
      <w:divBdr>
        <w:top w:val="none" w:sz="0" w:space="0" w:color="auto"/>
        <w:left w:val="none" w:sz="0" w:space="0" w:color="auto"/>
        <w:bottom w:val="none" w:sz="0" w:space="0" w:color="auto"/>
        <w:right w:val="none" w:sz="0" w:space="0" w:color="auto"/>
      </w:divBdr>
    </w:div>
    <w:div w:id="777259427">
      <w:bodyDiv w:val="1"/>
      <w:marLeft w:val="0"/>
      <w:marRight w:val="0"/>
      <w:marTop w:val="0"/>
      <w:marBottom w:val="0"/>
      <w:divBdr>
        <w:top w:val="none" w:sz="0" w:space="0" w:color="auto"/>
        <w:left w:val="none" w:sz="0" w:space="0" w:color="auto"/>
        <w:bottom w:val="none" w:sz="0" w:space="0" w:color="auto"/>
        <w:right w:val="none" w:sz="0" w:space="0" w:color="auto"/>
      </w:divBdr>
    </w:div>
    <w:div w:id="777262809">
      <w:bodyDiv w:val="1"/>
      <w:marLeft w:val="0"/>
      <w:marRight w:val="0"/>
      <w:marTop w:val="0"/>
      <w:marBottom w:val="0"/>
      <w:divBdr>
        <w:top w:val="none" w:sz="0" w:space="0" w:color="auto"/>
        <w:left w:val="none" w:sz="0" w:space="0" w:color="auto"/>
        <w:bottom w:val="none" w:sz="0" w:space="0" w:color="auto"/>
        <w:right w:val="none" w:sz="0" w:space="0" w:color="auto"/>
      </w:divBdr>
    </w:div>
    <w:div w:id="777288618">
      <w:bodyDiv w:val="1"/>
      <w:marLeft w:val="0"/>
      <w:marRight w:val="0"/>
      <w:marTop w:val="0"/>
      <w:marBottom w:val="0"/>
      <w:divBdr>
        <w:top w:val="none" w:sz="0" w:space="0" w:color="auto"/>
        <w:left w:val="none" w:sz="0" w:space="0" w:color="auto"/>
        <w:bottom w:val="none" w:sz="0" w:space="0" w:color="auto"/>
        <w:right w:val="none" w:sz="0" w:space="0" w:color="auto"/>
      </w:divBdr>
    </w:div>
    <w:div w:id="777329871">
      <w:bodyDiv w:val="1"/>
      <w:marLeft w:val="0"/>
      <w:marRight w:val="0"/>
      <w:marTop w:val="0"/>
      <w:marBottom w:val="0"/>
      <w:divBdr>
        <w:top w:val="none" w:sz="0" w:space="0" w:color="auto"/>
        <w:left w:val="none" w:sz="0" w:space="0" w:color="auto"/>
        <w:bottom w:val="none" w:sz="0" w:space="0" w:color="auto"/>
        <w:right w:val="none" w:sz="0" w:space="0" w:color="auto"/>
      </w:divBdr>
    </w:div>
    <w:div w:id="777331221">
      <w:bodyDiv w:val="1"/>
      <w:marLeft w:val="0"/>
      <w:marRight w:val="0"/>
      <w:marTop w:val="0"/>
      <w:marBottom w:val="0"/>
      <w:divBdr>
        <w:top w:val="none" w:sz="0" w:space="0" w:color="auto"/>
        <w:left w:val="none" w:sz="0" w:space="0" w:color="auto"/>
        <w:bottom w:val="none" w:sz="0" w:space="0" w:color="auto"/>
        <w:right w:val="none" w:sz="0" w:space="0" w:color="auto"/>
      </w:divBdr>
    </w:div>
    <w:div w:id="777676767">
      <w:bodyDiv w:val="1"/>
      <w:marLeft w:val="0"/>
      <w:marRight w:val="0"/>
      <w:marTop w:val="0"/>
      <w:marBottom w:val="0"/>
      <w:divBdr>
        <w:top w:val="none" w:sz="0" w:space="0" w:color="auto"/>
        <w:left w:val="none" w:sz="0" w:space="0" w:color="auto"/>
        <w:bottom w:val="none" w:sz="0" w:space="0" w:color="auto"/>
        <w:right w:val="none" w:sz="0" w:space="0" w:color="auto"/>
      </w:divBdr>
    </w:div>
    <w:div w:id="777915627">
      <w:bodyDiv w:val="1"/>
      <w:marLeft w:val="0"/>
      <w:marRight w:val="0"/>
      <w:marTop w:val="0"/>
      <w:marBottom w:val="0"/>
      <w:divBdr>
        <w:top w:val="none" w:sz="0" w:space="0" w:color="auto"/>
        <w:left w:val="none" w:sz="0" w:space="0" w:color="auto"/>
        <w:bottom w:val="none" w:sz="0" w:space="0" w:color="auto"/>
        <w:right w:val="none" w:sz="0" w:space="0" w:color="auto"/>
      </w:divBdr>
    </w:div>
    <w:div w:id="777917281">
      <w:bodyDiv w:val="1"/>
      <w:marLeft w:val="0"/>
      <w:marRight w:val="0"/>
      <w:marTop w:val="0"/>
      <w:marBottom w:val="0"/>
      <w:divBdr>
        <w:top w:val="none" w:sz="0" w:space="0" w:color="auto"/>
        <w:left w:val="none" w:sz="0" w:space="0" w:color="auto"/>
        <w:bottom w:val="none" w:sz="0" w:space="0" w:color="auto"/>
        <w:right w:val="none" w:sz="0" w:space="0" w:color="auto"/>
      </w:divBdr>
    </w:div>
    <w:div w:id="778063373">
      <w:bodyDiv w:val="1"/>
      <w:marLeft w:val="0"/>
      <w:marRight w:val="0"/>
      <w:marTop w:val="0"/>
      <w:marBottom w:val="0"/>
      <w:divBdr>
        <w:top w:val="none" w:sz="0" w:space="0" w:color="auto"/>
        <w:left w:val="none" w:sz="0" w:space="0" w:color="auto"/>
        <w:bottom w:val="none" w:sz="0" w:space="0" w:color="auto"/>
        <w:right w:val="none" w:sz="0" w:space="0" w:color="auto"/>
      </w:divBdr>
    </w:div>
    <w:div w:id="778261917">
      <w:bodyDiv w:val="1"/>
      <w:marLeft w:val="0"/>
      <w:marRight w:val="0"/>
      <w:marTop w:val="0"/>
      <w:marBottom w:val="0"/>
      <w:divBdr>
        <w:top w:val="none" w:sz="0" w:space="0" w:color="auto"/>
        <w:left w:val="none" w:sz="0" w:space="0" w:color="auto"/>
        <w:bottom w:val="none" w:sz="0" w:space="0" w:color="auto"/>
        <w:right w:val="none" w:sz="0" w:space="0" w:color="auto"/>
      </w:divBdr>
    </w:div>
    <w:div w:id="778526204">
      <w:bodyDiv w:val="1"/>
      <w:marLeft w:val="0"/>
      <w:marRight w:val="0"/>
      <w:marTop w:val="0"/>
      <w:marBottom w:val="0"/>
      <w:divBdr>
        <w:top w:val="none" w:sz="0" w:space="0" w:color="auto"/>
        <w:left w:val="none" w:sz="0" w:space="0" w:color="auto"/>
        <w:bottom w:val="none" w:sz="0" w:space="0" w:color="auto"/>
        <w:right w:val="none" w:sz="0" w:space="0" w:color="auto"/>
      </w:divBdr>
    </w:div>
    <w:div w:id="778764368">
      <w:bodyDiv w:val="1"/>
      <w:marLeft w:val="0"/>
      <w:marRight w:val="0"/>
      <w:marTop w:val="0"/>
      <w:marBottom w:val="0"/>
      <w:divBdr>
        <w:top w:val="none" w:sz="0" w:space="0" w:color="auto"/>
        <w:left w:val="none" w:sz="0" w:space="0" w:color="auto"/>
        <w:bottom w:val="none" w:sz="0" w:space="0" w:color="auto"/>
        <w:right w:val="none" w:sz="0" w:space="0" w:color="auto"/>
      </w:divBdr>
    </w:div>
    <w:div w:id="778834482">
      <w:bodyDiv w:val="1"/>
      <w:marLeft w:val="0"/>
      <w:marRight w:val="0"/>
      <w:marTop w:val="0"/>
      <w:marBottom w:val="0"/>
      <w:divBdr>
        <w:top w:val="none" w:sz="0" w:space="0" w:color="auto"/>
        <w:left w:val="none" w:sz="0" w:space="0" w:color="auto"/>
        <w:bottom w:val="none" w:sz="0" w:space="0" w:color="auto"/>
        <w:right w:val="none" w:sz="0" w:space="0" w:color="auto"/>
      </w:divBdr>
    </w:div>
    <w:div w:id="778840517">
      <w:bodyDiv w:val="1"/>
      <w:marLeft w:val="0"/>
      <w:marRight w:val="0"/>
      <w:marTop w:val="0"/>
      <w:marBottom w:val="0"/>
      <w:divBdr>
        <w:top w:val="none" w:sz="0" w:space="0" w:color="auto"/>
        <w:left w:val="none" w:sz="0" w:space="0" w:color="auto"/>
        <w:bottom w:val="none" w:sz="0" w:space="0" w:color="auto"/>
        <w:right w:val="none" w:sz="0" w:space="0" w:color="auto"/>
      </w:divBdr>
    </w:div>
    <w:div w:id="778910687">
      <w:bodyDiv w:val="1"/>
      <w:marLeft w:val="0"/>
      <w:marRight w:val="0"/>
      <w:marTop w:val="0"/>
      <w:marBottom w:val="0"/>
      <w:divBdr>
        <w:top w:val="none" w:sz="0" w:space="0" w:color="auto"/>
        <w:left w:val="none" w:sz="0" w:space="0" w:color="auto"/>
        <w:bottom w:val="none" w:sz="0" w:space="0" w:color="auto"/>
        <w:right w:val="none" w:sz="0" w:space="0" w:color="auto"/>
      </w:divBdr>
    </w:div>
    <w:div w:id="779111586">
      <w:bodyDiv w:val="1"/>
      <w:marLeft w:val="0"/>
      <w:marRight w:val="0"/>
      <w:marTop w:val="0"/>
      <w:marBottom w:val="0"/>
      <w:divBdr>
        <w:top w:val="none" w:sz="0" w:space="0" w:color="auto"/>
        <w:left w:val="none" w:sz="0" w:space="0" w:color="auto"/>
        <w:bottom w:val="none" w:sz="0" w:space="0" w:color="auto"/>
        <w:right w:val="none" w:sz="0" w:space="0" w:color="auto"/>
      </w:divBdr>
    </w:div>
    <w:div w:id="779223795">
      <w:bodyDiv w:val="1"/>
      <w:marLeft w:val="0"/>
      <w:marRight w:val="0"/>
      <w:marTop w:val="0"/>
      <w:marBottom w:val="0"/>
      <w:divBdr>
        <w:top w:val="none" w:sz="0" w:space="0" w:color="auto"/>
        <w:left w:val="none" w:sz="0" w:space="0" w:color="auto"/>
        <w:bottom w:val="none" w:sz="0" w:space="0" w:color="auto"/>
        <w:right w:val="none" w:sz="0" w:space="0" w:color="auto"/>
      </w:divBdr>
    </w:div>
    <w:div w:id="779252950">
      <w:bodyDiv w:val="1"/>
      <w:marLeft w:val="0"/>
      <w:marRight w:val="0"/>
      <w:marTop w:val="0"/>
      <w:marBottom w:val="0"/>
      <w:divBdr>
        <w:top w:val="none" w:sz="0" w:space="0" w:color="auto"/>
        <w:left w:val="none" w:sz="0" w:space="0" w:color="auto"/>
        <w:bottom w:val="none" w:sz="0" w:space="0" w:color="auto"/>
        <w:right w:val="none" w:sz="0" w:space="0" w:color="auto"/>
      </w:divBdr>
    </w:div>
    <w:div w:id="779304620">
      <w:bodyDiv w:val="1"/>
      <w:marLeft w:val="0"/>
      <w:marRight w:val="0"/>
      <w:marTop w:val="0"/>
      <w:marBottom w:val="0"/>
      <w:divBdr>
        <w:top w:val="none" w:sz="0" w:space="0" w:color="auto"/>
        <w:left w:val="none" w:sz="0" w:space="0" w:color="auto"/>
        <w:bottom w:val="none" w:sz="0" w:space="0" w:color="auto"/>
        <w:right w:val="none" w:sz="0" w:space="0" w:color="auto"/>
      </w:divBdr>
    </w:div>
    <w:div w:id="779450586">
      <w:bodyDiv w:val="1"/>
      <w:marLeft w:val="0"/>
      <w:marRight w:val="0"/>
      <w:marTop w:val="0"/>
      <w:marBottom w:val="0"/>
      <w:divBdr>
        <w:top w:val="none" w:sz="0" w:space="0" w:color="auto"/>
        <w:left w:val="none" w:sz="0" w:space="0" w:color="auto"/>
        <w:bottom w:val="none" w:sz="0" w:space="0" w:color="auto"/>
        <w:right w:val="none" w:sz="0" w:space="0" w:color="auto"/>
      </w:divBdr>
    </w:div>
    <w:div w:id="779492614">
      <w:bodyDiv w:val="1"/>
      <w:marLeft w:val="0"/>
      <w:marRight w:val="0"/>
      <w:marTop w:val="0"/>
      <w:marBottom w:val="0"/>
      <w:divBdr>
        <w:top w:val="none" w:sz="0" w:space="0" w:color="auto"/>
        <w:left w:val="none" w:sz="0" w:space="0" w:color="auto"/>
        <w:bottom w:val="none" w:sz="0" w:space="0" w:color="auto"/>
        <w:right w:val="none" w:sz="0" w:space="0" w:color="auto"/>
      </w:divBdr>
    </w:div>
    <w:div w:id="779879890">
      <w:bodyDiv w:val="1"/>
      <w:marLeft w:val="0"/>
      <w:marRight w:val="0"/>
      <w:marTop w:val="0"/>
      <w:marBottom w:val="0"/>
      <w:divBdr>
        <w:top w:val="none" w:sz="0" w:space="0" w:color="auto"/>
        <w:left w:val="none" w:sz="0" w:space="0" w:color="auto"/>
        <w:bottom w:val="none" w:sz="0" w:space="0" w:color="auto"/>
        <w:right w:val="none" w:sz="0" w:space="0" w:color="auto"/>
      </w:divBdr>
    </w:div>
    <w:div w:id="779883627">
      <w:bodyDiv w:val="1"/>
      <w:marLeft w:val="0"/>
      <w:marRight w:val="0"/>
      <w:marTop w:val="0"/>
      <w:marBottom w:val="0"/>
      <w:divBdr>
        <w:top w:val="none" w:sz="0" w:space="0" w:color="auto"/>
        <w:left w:val="none" w:sz="0" w:space="0" w:color="auto"/>
        <w:bottom w:val="none" w:sz="0" w:space="0" w:color="auto"/>
        <w:right w:val="none" w:sz="0" w:space="0" w:color="auto"/>
      </w:divBdr>
    </w:div>
    <w:div w:id="779950816">
      <w:bodyDiv w:val="1"/>
      <w:marLeft w:val="0"/>
      <w:marRight w:val="0"/>
      <w:marTop w:val="0"/>
      <w:marBottom w:val="0"/>
      <w:divBdr>
        <w:top w:val="none" w:sz="0" w:space="0" w:color="auto"/>
        <w:left w:val="none" w:sz="0" w:space="0" w:color="auto"/>
        <w:bottom w:val="none" w:sz="0" w:space="0" w:color="auto"/>
        <w:right w:val="none" w:sz="0" w:space="0" w:color="auto"/>
      </w:divBdr>
    </w:div>
    <w:div w:id="779951063">
      <w:bodyDiv w:val="1"/>
      <w:marLeft w:val="0"/>
      <w:marRight w:val="0"/>
      <w:marTop w:val="0"/>
      <w:marBottom w:val="0"/>
      <w:divBdr>
        <w:top w:val="none" w:sz="0" w:space="0" w:color="auto"/>
        <w:left w:val="none" w:sz="0" w:space="0" w:color="auto"/>
        <w:bottom w:val="none" w:sz="0" w:space="0" w:color="auto"/>
        <w:right w:val="none" w:sz="0" w:space="0" w:color="auto"/>
      </w:divBdr>
    </w:div>
    <w:div w:id="779954393">
      <w:bodyDiv w:val="1"/>
      <w:marLeft w:val="0"/>
      <w:marRight w:val="0"/>
      <w:marTop w:val="0"/>
      <w:marBottom w:val="0"/>
      <w:divBdr>
        <w:top w:val="none" w:sz="0" w:space="0" w:color="auto"/>
        <w:left w:val="none" w:sz="0" w:space="0" w:color="auto"/>
        <w:bottom w:val="none" w:sz="0" w:space="0" w:color="auto"/>
        <w:right w:val="none" w:sz="0" w:space="0" w:color="auto"/>
      </w:divBdr>
    </w:div>
    <w:div w:id="780035389">
      <w:bodyDiv w:val="1"/>
      <w:marLeft w:val="0"/>
      <w:marRight w:val="0"/>
      <w:marTop w:val="0"/>
      <w:marBottom w:val="0"/>
      <w:divBdr>
        <w:top w:val="none" w:sz="0" w:space="0" w:color="auto"/>
        <w:left w:val="none" w:sz="0" w:space="0" w:color="auto"/>
        <w:bottom w:val="none" w:sz="0" w:space="0" w:color="auto"/>
        <w:right w:val="none" w:sz="0" w:space="0" w:color="auto"/>
      </w:divBdr>
    </w:div>
    <w:div w:id="780145809">
      <w:bodyDiv w:val="1"/>
      <w:marLeft w:val="0"/>
      <w:marRight w:val="0"/>
      <w:marTop w:val="0"/>
      <w:marBottom w:val="0"/>
      <w:divBdr>
        <w:top w:val="none" w:sz="0" w:space="0" w:color="auto"/>
        <w:left w:val="none" w:sz="0" w:space="0" w:color="auto"/>
        <w:bottom w:val="none" w:sz="0" w:space="0" w:color="auto"/>
        <w:right w:val="none" w:sz="0" w:space="0" w:color="auto"/>
      </w:divBdr>
    </w:div>
    <w:div w:id="780271650">
      <w:bodyDiv w:val="1"/>
      <w:marLeft w:val="0"/>
      <w:marRight w:val="0"/>
      <w:marTop w:val="0"/>
      <w:marBottom w:val="0"/>
      <w:divBdr>
        <w:top w:val="none" w:sz="0" w:space="0" w:color="auto"/>
        <w:left w:val="none" w:sz="0" w:space="0" w:color="auto"/>
        <w:bottom w:val="none" w:sz="0" w:space="0" w:color="auto"/>
        <w:right w:val="none" w:sz="0" w:space="0" w:color="auto"/>
      </w:divBdr>
    </w:div>
    <w:div w:id="780418034">
      <w:bodyDiv w:val="1"/>
      <w:marLeft w:val="0"/>
      <w:marRight w:val="0"/>
      <w:marTop w:val="0"/>
      <w:marBottom w:val="0"/>
      <w:divBdr>
        <w:top w:val="none" w:sz="0" w:space="0" w:color="auto"/>
        <w:left w:val="none" w:sz="0" w:space="0" w:color="auto"/>
        <w:bottom w:val="none" w:sz="0" w:space="0" w:color="auto"/>
        <w:right w:val="none" w:sz="0" w:space="0" w:color="auto"/>
      </w:divBdr>
    </w:div>
    <w:div w:id="780534407">
      <w:bodyDiv w:val="1"/>
      <w:marLeft w:val="0"/>
      <w:marRight w:val="0"/>
      <w:marTop w:val="0"/>
      <w:marBottom w:val="0"/>
      <w:divBdr>
        <w:top w:val="none" w:sz="0" w:space="0" w:color="auto"/>
        <w:left w:val="none" w:sz="0" w:space="0" w:color="auto"/>
        <w:bottom w:val="none" w:sz="0" w:space="0" w:color="auto"/>
        <w:right w:val="none" w:sz="0" w:space="0" w:color="auto"/>
      </w:divBdr>
    </w:div>
    <w:div w:id="780614094">
      <w:bodyDiv w:val="1"/>
      <w:marLeft w:val="0"/>
      <w:marRight w:val="0"/>
      <w:marTop w:val="0"/>
      <w:marBottom w:val="0"/>
      <w:divBdr>
        <w:top w:val="none" w:sz="0" w:space="0" w:color="auto"/>
        <w:left w:val="none" w:sz="0" w:space="0" w:color="auto"/>
        <w:bottom w:val="none" w:sz="0" w:space="0" w:color="auto"/>
        <w:right w:val="none" w:sz="0" w:space="0" w:color="auto"/>
      </w:divBdr>
    </w:div>
    <w:div w:id="780689916">
      <w:bodyDiv w:val="1"/>
      <w:marLeft w:val="0"/>
      <w:marRight w:val="0"/>
      <w:marTop w:val="0"/>
      <w:marBottom w:val="0"/>
      <w:divBdr>
        <w:top w:val="none" w:sz="0" w:space="0" w:color="auto"/>
        <w:left w:val="none" w:sz="0" w:space="0" w:color="auto"/>
        <w:bottom w:val="none" w:sz="0" w:space="0" w:color="auto"/>
        <w:right w:val="none" w:sz="0" w:space="0" w:color="auto"/>
      </w:divBdr>
    </w:div>
    <w:div w:id="780807414">
      <w:bodyDiv w:val="1"/>
      <w:marLeft w:val="0"/>
      <w:marRight w:val="0"/>
      <w:marTop w:val="0"/>
      <w:marBottom w:val="0"/>
      <w:divBdr>
        <w:top w:val="none" w:sz="0" w:space="0" w:color="auto"/>
        <w:left w:val="none" w:sz="0" w:space="0" w:color="auto"/>
        <w:bottom w:val="none" w:sz="0" w:space="0" w:color="auto"/>
        <w:right w:val="none" w:sz="0" w:space="0" w:color="auto"/>
      </w:divBdr>
    </w:div>
    <w:div w:id="780875292">
      <w:bodyDiv w:val="1"/>
      <w:marLeft w:val="0"/>
      <w:marRight w:val="0"/>
      <w:marTop w:val="0"/>
      <w:marBottom w:val="0"/>
      <w:divBdr>
        <w:top w:val="none" w:sz="0" w:space="0" w:color="auto"/>
        <w:left w:val="none" w:sz="0" w:space="0" w:color="auto"/>
        <w:bottom w:val="none" w:sz="0" w:space="0" w:color="auto"/>
        <w:right w:val="none" w:sz="0" w:space="0" w:color="auto"/>
      </w:divBdr>
    </w:div>
    <w:div w:id="780955096">
      <w:bodyDiv w:val="1"/>
      <w:marLeft w:val="0"/>
      <w:marRight w:val="0"/>
      <w:marTop w:val="0"/>
      <w:marBottom w:val="0"/>
      <w:divBdr>
        <w:top w:val="none" w:sz="0" w:space="0" w:color="auto"/>
        <w:left w:val="none" w:sz="0" w:space="0" w:color="auto"/>
        <w:bottom w:val="none" w:sz="0" w:space="0" w:color="auto"/>
        <w:right w:val="none" w:sz="0" w:space="0" w:color="auto"/>
      </w:divBdr>
    </w:div>
    <w:div w:id="781073077">
      <w:bodyDiv w:val="1"/>
      <w:marLeft w:val="0"/>
      <w:marRight w:val="0"/>
      <w:marTop w:val="0"/>
      <w:marBottom w:val="0"/>
      <w:divBdr>
        <w:top w:val="none" w:sz="0" w:space="0" w:color="auto"/>
        <w:left w:val="none" w:sz="0" w:space="0" w:color="auto"/>
        <w:bottom w:val="none" w:sz="0" w:space="0" w:color="auto"/>
        <w:right w:val="none" w:sz="0" w:space="0" w:color="auto"/>
      </w:divBdr>
    </w:div>
    <w:div w:id="781073927">
      <w:bodyDiv w:val="1"/>
      <w:marLeft w:val="0"/>
      <w:marRight w:val="0"/>
      <w:marTop w:val="0"/>
      <w:marBottom w:val="0"/>
      <w:divBdr>
        <w:top w:val="none" w:sz="0" w:space="0" w:color="auto"/>
        <w:left w:val="none" w:sz="0" w:space="0" w:color="auto"/>
        <w:bottom w:val="none" w:sz="0" w:space="0" w:color="auto"/>
        <w:right w:val="none" w:sz="0" w:space="0" w:color="auto"/>
      </w:divBdr>
    </w:div>
    <w:div w:id="781192654">
      <w:bodyDiv w:val="1"/>
      <w:marLeft w:val="0"/>
      <w:marRight w:val="0"/>
      <w:marTop w:val="0"/>
      <w:marBottom w:val="0"/>
      <w:divBdr>
        <w:top w:val="none" w:sz="0" w:space="0" w:color="auto"/>
        <w:left w:val="none" w:sz="0" w:space="0" w:color="auto"/>
        <w:bottom w:val="none" w:sz="0" w:space="0" w:color="auto"/>
        <w:right w:val="none" w:sz="0" w:space="0" w:color="auto"/>
      </w:divBdr>
    </w:div>
    <w:div w:id="781194903">
      <w:bodyDiv w:val="1"/>
      <w:marLeft w:val="0"/>
      <w:marRight w:val="0"/>
      <w:marTop w:val="0"/>
      <w:marBottom w:val="0"/>
      <w:divBdr>
        <w:top w:val="none" w:sz="0" w:space="0" w:color="auto"/>
        <w:left w:val="none" w:sz="0" w:space="0" w:color="auto"/>
        <w:bottom w:val="none" w:sz="0" w:space="0" w:color="auto"/>
        <w:right w:val="none" w:sz="0" w:space="0" w:color="auto"/>
      </w:divBdr>
    </w:div>
    <w:div w:id="781221606">
      <w:bodyDiv w:val="1"/>
      <w:marLeft w:val="0"/>
      <w:marRight w:val="0"/>
      <w:marTop w:val="0"/>
      <w:marBottom w:val="0"/>
      <w:divBdr>
        <w:top w:val="none" w:sz="0" w:space="0" w:color="auto"/>
        <w:left w:val="none" w:sz="0" w:space="0" w:color="auto"/>
        <w:bottom w:val="none" w:sz="0" w:space="0" w:color="auto"/>
        <w:right w:val="none" w:sz="0" w:space="0" w:color="auto"/>
      </w:divBdr>
    </w:div>
    <w:div w:id="781388498">
      <w:bodyDiv w:val="1"/>
      <w:marLeft w:val="0"/>
      <w:marRight w:val="0"/>
      <w:marTop w:val="0"/>
      <w:marBottom w:val="0"/>
      <w:divBdr>
        <w:top w:val="none" w:sz="0" w:space="0" w:color="auto"/>
        <w:left w:val="none" w:sz="0" w:space="0" w:color="auto"/>
        <w:bottom w:val="none" w:sz="0" w:space="0" w:color="auto"/>
        <w:right w:val="none" w:sz="0" w:space="0" w:color="auto"/>
      </w:divBdr>
    </w:div>
    <w:div w:id="781417617">
      <w:bodyDiv w:val="1"/>
      <w:marLeft w:val="0"/>
      <w:marRight w:val="0"/>
      <w:marTop w:val="0"/>
      <w:marBottom w:val="0"/>
      <w:divBdr>
        <w:top w:val="none" w:sz="0" w:space="0" w:color="auto"/>
        <w:left w:val="none" w:sz="0" w:space="0" w:color="auto"/>
        <w:bottom w:val="none" w:sz="0" w:space="0" w:color="auto"/>
        <w:right w:val="none" w:sz="0" w:space="0" w:color="auto"/>
      </w:divBdr>
    </w:div>
    <w:div w:id="781530642">
      <w:bodyDiv w:val="1"/>
      <w:marLeft w:val="0"/>
      <w:marRight w:val="0"/>
      <w:marTop w:val="0"/>
      <w:marBottom w:val="0"/>
      <w:divBdr>
        <w:top w:val="none" w:sz="0" w:space="0" w:color="auto"/>
        <w:left w:val="none" w:sz="0" w:space="0" w:color="auto"/>
        <w:bottom w:val="none" w:sz="0" w:space="0" w:color="auto"/>
        <w:right w:val="none" w:sz="0" w:space="0" w:color="auto"/>
      </w:divBdr>
    </w:div>
    <w:div w:id="781652755">
      <w:bodyDiv w:val="1"/>
      <w:marLeft w:val="0"/>
      <w:marRight w:val="0"/>
      <w:marTop w:val="0"/>
      <w:marBottom w:val="0"/>
      <w:divBdr>
        <w:top w:val="none" w:sz="0" w:space="0" w:color="auto"/>
        <w:left w:val="none" w:sz="0" w:space="0" w:color="auto"/>
        <w:bottom w:val="none" w:sz="0" w:space="0" w:color="auto"/>
        <w:right w:val="none" w:sz="0" w:space="0" w:color="auto"/>
      </w:divBdr>
    </w:div>
    <w:div w:id="781806990">
      <w:bodyDiv w:val="1"/>
      <w:marLeft w:val="0"/>
      <w:marRight w:val="0"/>
      <w:marTop w:val="0"/>
      <w:marBottom w:val="0"/>
      <w:divBdr>
        <w:top w:val="none" w:sz="0" w:space="0" w:color="auto"/>
        <w:left w:val="none" w:sz="0" w:space="0" w:color="auto"/>
        <w:bottom w:val="none" w:sz="0" w:space="0" w:color="auto"/>
        <w:right w:val="none" w:sz="0" w:space="0" w:color="auto"/>
      </w:divBdr>
    </w:div>
    <w:div w:id="781875060">
      <w:bodyDiv w:val="1"/>
      <w:marLeft w:val="0"/>
      <w:marRight w:val="0"/>
      <w:marTop w:val="0"/>
      <w:marBottom w:val="0"/>
      <w:divBdr>
        <w:top w:val="none" w:sz="0" w:space="0" w:color="auto"/>
        <w:left w:val="none" w:sz="0" w:space="0" w:color="auto"/>
        <w:bottom w:val="none" w:sz="0" w:space="0" w:color="auto"/>
        <w:right w:val="none" w:sz="0" w:space="0" w:color="auto"/>
      </w:divBdr>
    </w:div>
    <w:div w:id="782110568">
      <w:bodyDiv w:val="1"/>
      <w:marLeft w:val="0"/>
      <w:marRight w:val="0"/>
      <w:marTop w:val="0"/>
      <w:marBottom w:val="0"/>
      <w:divBdr>
        <w:top w:val="none" w:sz="0" w:space="0" w:color="auto"/>
        <w:left w:val="none" w:sz="0" w:space="0" w:color="auto"/>
        <w:bottom w:val="none" w:sz="0" w:space="0" w:color="auto"/>
        <w:right w:val="none" w:sz="0" w:space="0" w:color="auto"/>
      </w:divBdr>
    </w:div>
    <w:div w:id="782188709">
      <w:bodyDiv w:val="1"/>
      <w:marLeft w:val="0"/>
      <w:marRight w:val="0"/>
      <w:marTop w:val="0"/>
      <w:marBottom w:val="0"/>
      <w:divBdr>
        <w:top w:val="none" w:sz="0" w:space="0" w:color="auto"/>
        <w:left w:val="none" w:sz="0" w:space="0" w:color="auto"/>
        <w:bottom w:val="none" w:sz="0" w:space="0" w:color="auto"/>
        <w:right w:val="none" w:sz="0" w:space="0" w:color="auto"/>
      </w:divBdr>
    </w:div>
    <w:div w:id="782194034">
      <w:bodyDiv w:val="1"/>
      <w:marLeft w:val="0"/>
      <w:marRight w:val="0"/>
      <w:marTop w:val="0"/>
      <w:marBottom w:val="0"/>
      <w:divBdr>
        <w:top w:val="none" w:sz="0" w:space="0" w:color="auto"/>
        <w:left w:val="none" w:sz="0" w:space="0" w:color="auto"/>
        <w:bottom w:val="none" w:sz="0" w:space="0" w:color="auto"/>
        <w:right w:val="none" w:sz="0" w:space="0" w:color="auto"/>
      </w:divBdr>
    </w:div>
    <w:div w:id="782264081">
      <w:bodyDiv w:val="1"/>
      <w:marLeft w:val="0"/>
      <w:marRight w:val="0"/>
      <w:marTop w:val="0"/>
      <w:marBottom w:val="0"/>
      <w:divBdr>
        <w:top w:val="none" w:sz="0" w:space="0" w:color="auto"/>
        <w:left w:val="none" w:sz="0" w:space="0" w:color="auto"/>
        <w:bottom w:val="none" w:sz="0" w:space="0" w:color="auto"/>
        <w:right w:val="none" w:sz="0" w:space="0" w:color="auto"/>
      </w:divBdr>
    </w:div>
    <w:div w:id="782309286">
      <w:bodyDiv w:val="1"/>
      <w:marLeft w:val="0"/>
      <w:marRight w:val="0"/>
      <w:marTop w:val="0"/>
      <w:marBottom w:val="0"/>
      <w:divBdr>
        <w:top w:val="none" w:sz="0" w:space="0" w:color="auto"/>
        <w:left w:val="none" w:sz="0" w:space="0" w:color="auto"/>
        <w:bottom w:val="none" w:sz="0" w:space="0" w:color="auto"/>
        <w:right w:val="none" w:sz="0" w:space="0" w:color="auto"/>
      </w:divBdr>
    </w:div>
    <w:div w:id="782335909">
      <w:bodyDiv w:val="1"/>
      <w:marLeft w:val="0"/>
      <w:marRight w:val="0"/>
      <w:marTop w:val="0"/>
      <w:marBottom w:val="0"/>
      <w:divBdr>
        <w:top w:val="none" w:sz="0" w:space="0" w:color="auto"/>
        <w:left w:val="none" w:sz="0" w:space="0" w:color="auto"/>
        <w:bottom w:val="none" w:sz="0" w:space="0" w:color="auto"/>
        <w:right w:val="none" w:sz="0" w:space="0" w:color="auto"/>
      </w:divBdr>
    </w:div>
    <w:div w:id="782529394">
      <w:bodyDiv w:val="1"/>
      <w:marLeft w:val="0"/>
      <w:marRight w:val="0"/>
      <w:marTop w:val="0"/>
      <w:marBottom w:val="0"/>
      <w:divBdr>
        <w:top w:val="none" w:sz="0" w:space="0" w:color="auto"/>
        <w:left w:val="none" w:sz="0" w:space="0" w:color="auto"/>
        <w:bottom w:val="none" w:sz="0" w:space="0" w:color="auto"/>
        <w:right w:val="none" w:sz="0" w:space="0" w:color="auto"/>
      </w:divBdr>
    </w:div>
    <w:div w:id="782723918">
      <w:bodyDiv w:val="1"/>
      <w:marLeft w:val="0"/>
      <w:marRight w:val="0"/>
      <w:marTop w:val="0"/>
      <w:marBottom w:val="0"/>
      <w:divBdr>
        <w:top w:val="none" w:sz="0" w:space="0" w:color="auto"/>
        <w:left w:val="none" w:sz="0" w:space="0" w:color="auto"/>
        <w:bottom w:val="none" w:sz="0" w:space="0" w:color="auto"/>
        <w:right w:val="none" w:sz="0" w:space="0" w:color="auto"/>
      </w:divBdr>
    </w:div>
    <w:div w:id="782765177">
      <w:bodyDiv w:val="1"/>
      <w:marLeft w:val="0"/>
      <w:marRight w:val="0"/>
      <w:marTop w:val="0"/>
      <w:marBottom w:val="0"/>
      <w:divBdr>
        <w:top w:val="none" w:sz="0" w:space="0" w:color="auto"/>
        <w:left w:val="none" w:sz="0" w:space="0" w:color="auto"/>
        <w:bottom w:val="none" w:sz="0" w:space="0" w:color="auto"/>
        <w:right w:val="none" w:sz="0" w:space="0" w:color="auto"/>
      </w:divBdr>
    </w:div>
    <w:div w:id="782841819">
      <w:bodyDiv w:val="1"/>
      <w:marLeft w:val="0"/>
      <w:marRight w:val="0"/>
      <w:marTop w:val="0"/>
      <w:marBottom w:val="0"/>
      <w:divBdr>
        <w:top w:val="none" w:sz="0" w:space="0" w:color="auto"/>
        <w:left w:val="none" w:sz="0" w:space="0" w:color="auto"/>
        <w:bottom w:val="none" w:sz="0" w:space="0" w:color="auto"/>
        <w:right w:val="none" w:sz="0" w:space="0" w:color="auto"/>
      </w:divBdr>
    </w:div>
    <w:div w:id="782966296">
      <w:bodyDiv w:val="1"/>
      <w:marLeft w:val="0"/>
      <w:marRight w:val="0"/>
      <w:marTop w:val="0"/>
      <w:marBottom w:val="0"/>
      <w:divBdr>
        <w:top w:val="none" w:sz="0" w:space="0" w:color="auto"/>
        <w:left w:val="none" w:sz="0" w:space="0" w:color="auto"/>
        <w:bottom w:val="none" w:sz="0" w:space="0" w:color="auto"/>
        <w:right w:val="none" w:sz="0" w:space="0" w:color="auto"/>
      </w:divBdr>
    </w:div>
    <w:div w:id="783155875">
      <w:bodyDiv w:val="1"/>
      <w:marLeft w:val="0"/>
      <w:marRight w:val="0"/>
      <w:marTop w:val="0"/>
      <w:marBottom w:val="0"/>
      <w:divBdr>
        <w:top w:val="none" w:sz="0" w:space="0" w:color="auto"/>
        <w:left w:val="none" w:sz="0" w:space="0" w:color="auto"/>
        <w:bottom w:val="none" w:sz="0" w:space="0" w:color="auto"/>
        <w:right w:val="none" w:sz="0" w:space="0" w:color="auto"/>
      </w:divBdr>
    </w:div>
    <w:div w:id="783306084">
      <w:bodyDiv w:val="1"/>
      <w:marLeft w:val="0"/>
      <w:marRight w:val="0"/>
      <w:marTop w:val="0"/>
      <w:marBottom w:val="0"/>
      <w:divBdr>
        <w:top w:val="none" w:sz="0" w:space="0" w:color="auto"/>
        <w:left w:val="none" w:sz="0" w:space="0" w:color="auto"/>
        <w:bottom w:val="none" w:sz="0" w:space="0" w:color="auto"/>
        <w:right w:val="none" w:sz="0" w:space="0" w:color="auto"/>
      </w:divBdr>
    </w:div>
    <w:div w:id="783310585">
      <w:bodyDiv w:val="1"/>
      <w:marLeft w:val="0"/>
      <w:marRight w:val="0"/>
      <w:marTop w:val="0"/>
      <w:marBottom w:val="0"/>
      <w:divBdr>
        <w:top w:val="none" w:sz="0" w:space="0" w:color="auto"/>
        <w:left w:val="none" w:sz="0" w:space="0" w:color="auto"/>
        <w:bottom w:val="none" w:sz="0" w:space="0" w:color="auto"/>
        <w:right w:val="none" w:sz="0" w:space="0" w:color="auto"/>
      </w:divBdr>
    </w:div>
    <w:div w:id="783422857">
      <w:bodyDiv w:val="1"/>
      <w:marLeft w:val="0"/>
      <w:marRight w:val="0"/>
      <w:marTop w:val="0"/>
      <w:marBottom w:val="0"/>
      <w:divBdr>
        <w:top w:val="none" w:sz="0" w:space="0" w:color="auto"/>
        <w:left w:val="none" w:sz="0" w:space="0" w:color="auto"/>
        <w:bottom w:val="none" w:sz="0" w:space="0" w:color="auto"/>
        <w:right w:val="none" w:sz="0" w:space="0" w:color="auto"/>
      </w:divBdr>
    </w:div>
    <w:div w:id="783424596">
      <w:bodyDiv w:val="1"/>
      <w:marLeft w:val="0"/>
      <w:marRight w:val="0"/>
      <w:marTop w:val="0"/>
      <w:marBottom w:val="0"/>
      <w:divBdr>
        <w:top w:val="none" w:sz="0" w:space="0" w:color="auto"/>
        <w:left w:val="none" w:sz="0" w:space="0" w:color="auto"/>
        <w:bottom w:val="none" w:sz="0" w:space="0" w:color="auto"/>
        <w:right w:val="none" w:sz="0" w:space="0" w:color="auto"/>
      </w:divBdr>
    </w:div>
    <w:div w:id="783497884">
      <w:bodyDiv w:val="1"/>
      <w:marLeft w:val="0"/>
      <w:marRight w:val="0"/>
      <w:marTop w:val="0"/>
      <w:marBottom w:val="0"/>
      <w:divBdr>
        <w:top w:val="none" w:sz="0" w:space="0" w:color="auto"/>
        <w:left w:val="none" w:sz="0" w:space="0" w:color="auto"/>
        <w:bottom w:val="none" w:sz="0" w:space="0" w:color="auto"/>
        <w:right w:val="none" w:sz="0" w:space="0" w:color="auto"/>
      </w:divBdr>
    </w:div>
    <w:div w:id="783504530">
      <w:bodyDiv w:val="1"/>
      <w:marLeft w:val="0"/>
      <w:marRight w:val="0"/>
      <w:marTop w:val="0"/>
      <w:marBottom w:val="0"/>
      <w:divBdr>
        <w:top w:val="none" w:sz="0" w:space="0" w:color="auto"/>
        <w:left w:val="none" w:sz="0" w:space="0" w:color="auto"/>
        <w:bottom w:val="none" w:sz="0" w:space="0" w:color="auto"/>
        <w:right w:val="none" w:sz="0" w:space="0" w:color="auto"/>
      </w:divBdr>
    </w:div>
    <w:div w:id="783765275">
      <w:bodyDiv w:val="1"/>
      <w:marLeft w:val="0"/>
      <w:marRight w:val="0"/>
      <w:marTop w:val="0"/>
      <w:marBottom w:val="0"/>
      <w:divBdr>
        <w:top w:val="none" w:sz="0" w:space="0" w:color="auto"/>
        <w:left w:val="none" w:sz="0" w:space="0" w:color="auto"/>
        <w:bottom w:val="none" w:sz="0" w:space="0" w:color="auto"/>
        <w:right w:val="none" w:sz="0" w:space="0" w:color="auto"/>
      </w:divBdr>
    </w:div>
    <w:div w:id="783769042">
      <w:bodyDiv w:val="1"/>
      <w:marLeft w:val="0"/>
      <w:marRight w:val="0"/>
      <w:marTop w:val="0"/>
      <w:marBottom w:val="0"/>
      <w:divBdr>
        <w:top w:val="none" w:sz="0" w:space="0" w:color="auto"/>
        <w:left w:val="none" w:sz="0" w:space="0" w:color="auto"/>
        <w:bottom w:val="none" w:sz="0" w:space="0" w:color="auto"/>
        <w:right w:val="none" w:sz="0" w:space="0" w:color="auto"/>
      </w:divBdr>
    </w:div>
    <w:div w:id="783814899">
      <w:bodyDiv w:val="1"/>
      <w:marLeft w:val="0"/>
      <w:marRight w:val="0"/>
      <w:marTop w:val="0"/>
      <w:marBottom w:val="0"/>
      <w:divBdr>
        <w:top w:val="none" w:sz="0" w:space="0" w:color="auto"/>
        <w:left w:val="none" w:sz="0" w:space="0" w:color="auto"/>
        <w:bottom w:val="none" w:sz="0" w:space="0" w:color="auto"/>
        <w:right w:val="none" w:sz="0" w:space="0" w:color="auto"/>
      </w:divBdr>
    </w:div>
    <w:div w:id="783964483">
      <w:bodyDiv w:val="1"/>
      <w:marLeft w:val="0"/>
      <w:marRight w:val="0"/>
      <w:marTop w:val="0"/>
      <w:marBottom w:val="0"/>
      <w:divBdr>
        <w:top w:val="none" w:sz="0" w:space="0" w:color="auto"/>
        <w:left w:val="none" w:sz="0" w:space="0" w:color="auto"/>
        <w:bottom w:val="none" w:sz="0" w:space="0" w:color="auto"/>
        <w:right w:val="none" w:sz="0" w:space="0" w:color="auto"/>
      </w:divBdr>
    </w:div>
    <w:div w:id="784033118">
      <w:bodyDiv w:val="1"/>
      <w:marLeft w:val="0"/>
      <w:marRight w:val="0"/>
      <w:marTop w:val="0"/>
      <w:marBottom w:val="0"/>
      <w:divBdr>
        <w:top w:val="none" w:sz="0" w:space="0" w:color="auto"/>
        <w:left w:val="none" w:sz="0" w:space="0" w:color="auto"/>
        <w:bottom w:val="none" w:sz="0" w:space="0" w:color="auto"/>
        <w:right w:val="none" w:sz="0" w:space="0" w:color="auto"/>
      </w:divBdr>
    </w:div>
    <w:div w:id="784155311">
      <w:bodyDiv w:val="1"/>
      <w:marLeft w:val="0"/>
      <w:marRight w:val="0"/>
      <w:marTop w:val="0"/>
      <w:marBottom w:val="0"/>
      <w:divBdr>
        <w:top w:val="none" w:sz="0" w:space="0" w:color="auto"/>
        <w:left w:val="none" w:sz="0" w:space="0" w:color="auto"/>
        <w:bottom w:val="none" w:sz="0" w:space="0" w:color="auto"/>
        <w:right w:val="none" w:sz="0" w:space="0" w:color="auto"/>
      </w:divBdr>
    </w:div>
    <w:div w:id="784233080">
      <w:bodyDiv w:val="1"/>
      <w:marLeft w:val="0"/>
      <w:marRight w:val="0"/>
      <w:marTop w:val="0"/>
      <w:marBottom w:val="0"/>
      <w:divBdr>
        <w:top w:val="none" w:sz="0" w:space="0" w:color="auto"/>
        <w:left w:val="none" w:sz="0" w:space="0" w:color="auto"/>
        <w:bottom w:val="none" w:sz="0" w:space="0" w:color="auto"/>
        <w:right w:val="none" w:sz="0" w:space="0" w:color="auto"/>
      </w:divBdr>
    </w:div>
    <w:div w:id="784233277">
      <w:bodyDiv w:val="1"/>
      <w:marLeft w:val="0"/>
      <w:marRight w:val="0"/>
      <w:marTop w:val="0"/>
      <w:marBottom w:val="0"/>
      <w:divBdr>
        <w:top w:val="none" w:sz="0" w:space="0" w:color="auto"/>
        <w:left w:val="none" w:sz="0" w:space="0" w:color="auto"/>
        <w:bottom w:val="none" w:sz="0" w:space="0" w:color="auto"/>
        <w:right w:val="none" w:sz="0" w:space="0" w:color="auto"/>
      </w:divBdr>
    </w:div>
    <w:div w:id="784345513">
      <w:bodyDiv w:val="1"/>
      <w:marLeft w:val="0"/>
      <w:marRight w:val="0"/>
      <w:marTop w:val="0"/>
      <w:marBottom w:val="0"/>
      <w:divBdr>
        <w:top w:val="none" w:sz="0" w:space="0" w:color="auto"/>
        <w:left w:val="none" w:sz="0" w:space="0" w:color="auto"/>
        <w:bottom w:val="none" w:sz="0" w:space="0" w:color="auto"/>
        <w:right w:val="none" w:sz="0" w:space="0" w:color="auto"/>
      </w:divBdr>
    </w:div>
    <w:div w:id="784428945">
      <w:bodyDiv w:val="1"/>
      <w:marLeft w:val="0"/>
      <w:marRight w:val="0"/>
      <w:marTop w:val="0"/>
      <w:marBottom w:val="0"/>
      <w:divBdr>
        <w:top w:val="none" w:sz="0" w:space="0" w:color="auto"/>
        <w:left w:val="none" w:sz="0" w:space="0" w:color="auto"/>
        <w:bottom w:val="none" w:sz="0" w:space="0" w:color="auto"/>
        <w:right w:val="none" w:sz="0" w:space="0" w:color="auto"/>
      </w:divBdr>
    </w:div>
    <w:div w:id="784470054">
      <w:bodyDiv w:val="1"/>
      <w:marLeft w:val="0"/>
      <w:marRight w:val="0"/>
      <w:marTop w:val="0"/>
      <w:marBottom w:val="0"/>
      <w:divBdr>
        <w:top w:val="none" w:sz="0" w:space="0" w:color="auto"/>
        <w:left w:val="none" w:sz="0" w:space="0" w:color="auto"/>
        <w:bottom w:val="none" w:sz="0" w:space="0" w:color="auto"/>
        <w:right w:val="none" w:sz="0" w:space="0" w:color="auto"/>
      </w:divBdr>
    </w:div>
    <w:div w:id="784547095">
      <w:bodyDiv w:val="1"/>
      <w:marLeft w:val="0"/>
      <w:marRight w:val="0"/>
      <w:marTop w:val="0"/>
      <w:marBottom w:val="0"/>
      <w:divBdr>
        <w:top w:val="none" w:sz="0" w:space="0" w:color="auto"/>
        <w:left w:val="none" w:sz="0" w:space="0" w:color="auto"/>
        <w:bottom w:val="none" w:sz="0" w:space="0" w:color="auto"/>
        <w:right w:val="none" w:sz="0" w:space="0" w:color="auto"/>
      </w:divBdr>
    </w:div>
    <w:div w:id="784618230">
      <w:bodyDiv w:val="1"/>
      <w:marLeft w:val="0"/>
      <w:marRight w:val="0"/>
      <w:marTop w:val="0"/>
      <w:marBottom w:val="0"/>
      <w:divBdr>
        <w:top w:val="none" w:sz="0" w:space="0" w:color="auto"/>
        <w:left w:val="none" w:sz="0" w:space="0" w:color="auto"/>
        <w:bottom w:val="none" w:sz="0" w:space="0" w:color="auto"/>
        <w:right w:val="none" w:sz="0" w:space="0" w:color="auto"/>
      </w:divBdr>
    </w:div>
    <w:div w:id="784694883">
      <w:bodyDiv w:val="1"/>
      <w:marLeft w:val="0"/>
      <w:marRight w:val="0"/>
      <w:marTop w:val="0"/>
      <w:marBottom w:val="0"/>
      <w:divBdr>
        <w:top w:val="none" w:sz="0" w:space="0" w:color="auto"/>
        <w:left w:val="none" w:sz="0" w:space="0" w:color="auto"/>
        <w:bottom w:val="none" w:sz="0" w:space="0" w:color="auto"/>
        <w:right w:val="none" w:sz="0" w:space="0" w:color="auto"/>
      </w:divBdr>
    </w:div>
    <w:div w:id="784740506">
      <w:bodyDiv w:val="1"/>
      <w:marLeft w:val="0"/>
      <w:marRight w:val="0"/>
      <w:marTop w:val="0"/>
      <w:marBottom w:val="0"/>
      <w:divBdr>
        <w:top w:val="none" w:sz="0" w:space="0" w:color="auto"/>
        <w:left w:val="none" w:sz="0" w:space="0" w:color="auto"/>
        <w:bottom w:val="none" w:sz="0" w:space="0" w:color="auto"/>
        <w:right w:val="none" w:sz="0" w:space="0" w:color="auto"/>
      </w:divBdr>
    </w:div>
    <w:div w:id="784806256">
      <w:bodyDiv w:val="1"/>
      <w:marLeft w:val="0"/>
      <w:marRight w:val="0"/>
      <w:marTop w:val="0"/>
      <w:marBottom w:val="0"/>
      <w:divBdr>
        <w:top w:val="none" w:sz="0" w:space="0" w:color="auto"/>
        <w:left w:val="none" w:sz="0" w:space="0" w:color="auto"/>
        <w:bottom w:val="none" w:sz="0" w:space="0" w:color="auto"/>
        <w:right w:val="none" w:sz="0" w:space="0" w:color="auto"/>
      </w:divBdr>
    </w:div>
    <w:div w:id="785076956">
      <w:bodyDiv w:val="1"/>
      <w:marLeft w:val="0"/>
      <w:marRight w:val="0"/>
      <w:marTop w:val="0"/>
      <w:marBottom w:val="0"/>
      <w:divBdr>
        <w:top w:val="none" w:sz="0" w:space="0" w:color="auto"/>
        <w:left w:val="none" w:sz="0" w:space="0" w:color="auto"/>
        <w:bottom w:val="none" w:sz="0" w:space="0" w:color="auto"/>
        <w:right w:val="none" w:sz="0" w:space="0" w:color="auto"/>
      </w:divBdr>
    </w:div>
    <w:div w:id="785151612">
      <w:bodyDiv w:val="1"/>
      <w:marLeft w:val="0"/>
      <w:marRight w:val="0"/>
      <w:marTop w:val="0"/>
      <w:marBottom w:val="0"/>
      <w:divBdr>
        <w:top w:val="none" w:sz="0" w:space="0" w:color="auto"/>
        <w:left w:val="none" w:sz="0" w:space="0" w:color="auto"/>
        <w:bottom w:val="none" w:sz="0" w:space="0" w:color="auto"/>
        <w:right w:val="none" w:sz="0" w:space="0" w:color="auto"/>
      </w:divBdr>
    </w:div>
    <w:div w:id="785196815">
      <w:bodyDiv w:val="1"/>
      <w:marLeft w:val="0"/>
      <w:marRight w:val="0"/>
      <w:marTop w:val="0"/>
      <w:marBottom w:val="0"/>
      <w:divBdr>
        <w:top w:val="none" w:sz="0" w:space="0" w:color="auto"/>
        <w:left w:val="none" w:sz="0" w:space="0" w:color="auto"/>
        <w:bottom w:val="none" w:sz="0" w:space="0" w:color="auto"/>
        <w:right w:val="none" w:sz="0" w:space="0" w:color="auto"/>
      </w:divBdr>
    </w:div>
    <w:div w:id="785202535">
      <w:bodyDiv w:val="1"/>
      <w:marLeft w:val="0"/>
      <w:marRight w:val="0"/>
      <w:marTop w:val="0"/>
      <w:marBottom w:val="0"/>
      <w:divBdr>
        <w:top w:val="none" w:sz="0" w:space="0" w:color="auto"/>
        <w:left w:val="none" w:sz="0" w:space="0" w:color="auto"/>
        <w:bottom w:val="none" w:sz="0" w:space="0" w:color="auto"/>
        <w:right w:val="none" w:sz="0" w:space="0" w:color="auto"/>
      </w:divBdr>
    </w:div>
    <w:div w:id="785348927">
      <w:bodyDiv w:val="1"/>
      <w:marLeft w:val="0"/>
      <w:marRight w:val="0"/>
      <w:marTop w:val="0"/>
      <w:marBottom w:val="0"/>
      <w:divBdr>
        <w:top w:val="none" w:sz="0" w:space="0" w:color="auto"/>
        <w:left w:val="none" w:sz="0" w:space="0" w:color="auto"/>
        <w:bottom w:val="none" w:sz="0" w:space="0" w:color="auto"/>
        <w:right w:val="none" w:sz="0" w:space="0" w:color="auto"/>
      </w:divBdr>
    </w:div>
    <w:div w:id="785386941">
      <w:bodyDiv w:val="1"/>
      <w:marLeft w:val="0"/>
      <w:marRight w:val="0"/>
      <w:marTop w:val="0"/>
      <w:marBottom w:val="0"/>
      <w:divBdr>
        <w:top w:val="none" w:sz="0" w:space="0" w:color="auto"/>
        <w:left w:val="none" w:sz="0" w:space="0" w:color="auto"/>
        <w:bottom w:val="none" w:sz="0" w:space="0" w:color="auto"/>
        <w:right w:val="none" w:sz="0" w:space="0" w:color="auto"/>
      </w:divBdr>
    </w:div>
    <w:div w:id="785467337">
      <w:bodyDiv w:val="1"/>
      <w:marLeft w:val="0"/>
      <w:marRight w:val="0"/>
      <w:marTop w:val="0"/>
      <w:marBottom w:val="0"/>
      <w:divBdr>
        <w:top w:val="none" w:sz="0" w:space="0" w:color="auto"/>
        <w:left w:val="none" w:sz="0" w:space="0" w:color="auto"/>
        <w:bottom w:val="none" w:sz="0" w:space="0" w:color="auto"/>
        <w:right w:val="none" w:sz="0" w:space="0" w:color="auto"/>
      </w:divBdr>
    </w:div>
    <w:div w:id="785657342">
      <w:bodyDiv w:val="1"/>
      <w:marLeft w:val="0"/>
      <w:marRight w:val="0"/>
      <w:marTop w:val="0"/>
      <w:marBottom w:val="0"/>
      <w:divBdr>
        <w:top w:val="none" w:sz="0" w:space="0" w:color="auto"/>
        <w:left w:val="none" w:sz="0" w:space="0" w:color="auto"/>
        <w:bottom w:val="none" w:sz="0" w:space="0" w:color="auto"/>
        <w:right w:val="none" w:sz="0" w:space="0" w:color="auto"/>
      </w:divBdr>
    </w:div>
    <w:div w:id="785852325">
      <w:bodyDiv w:val="1"/>
      <w:marLeft w:val="0"/>
      <w:marRight w:val="0"/>
      <w:marTop w:val="0"/>
      <w:marBottom w:val="0"/>
      <w:divBdr>
        <w:top w:val="none" w:sz="0" w:space="0" w:color="auto"/>
        <w:left w:val="none" w:sz="0" w:space="0" w:color="auto"/>
        <w:bottom w:val="none" w:sz="0" w:space="0" w:color="auto"/>
        <w:right w:val="none" w:sz="0" w:space="0" w:color="auto"/>
      </w:divBdr>
    </w:div>
    <w:div w:id="785931182">
      <w:bodyDiv w:val="1"/>
      <w:marLeft w:val="0"/>
      <w:marRight w:val="0"/>
      <w:marTop w:val="0"/>
      <w:marBottom w:val="0"/>
      <w:divBdr>
        <w:top w:val="none" w:sz="0" w:space="0" w:color="auto"/>
        <w:left w:val="none" w:sz="0" w:space="0" w:color="auto"/>
        <w:bottom w:val="none" w:sz="0" w:space="0" w:color="auto"/>
        <w:right w:val="none" w:sz="0" w:space="0" w:color="auto"/>
      </w:divBdr>
    </w:div>
    <w:div w:id="786049182">
      <w:bodyDiv w:val="1"/>
      <w:marLeft w:val="0"/>
      <w:marRight w:val="0"/>
      <w:marTop w:val="0"/>
      <w:marBottom w:val="0"/>
      <w:divBdr>
        <w:top w:val="none" w:sz="0" w:space="0" w:color="auto"/>
        <w:left w:val="none" w:sz="0" w:space="0" w:color="auto"/>
        <w:bottom w:val="none" w:sz="0" w:space="0" w:color="auto"/>
        <w:right w:val="none" w:sz="0" w:space="0" w:color="auto"/>
      </w:divBdr>
    </w:div>
    <w:div w:id="786386000">
      <w:bodyDiv w:val="1"/>
      <w:marLeft w:val="0"/>
      <w:marRight w:val="0"/>
      <w:marTop w:val="0"/>
      <w:marBottom w:val="0"/>
      <w:divBdr>
        <w:top w:val="none" w:sz="0" w:space="0" w:color="auto"/>
        <w:left w:val="none" w:sz="0" w:space="0" w:color="auto"/>
        <w:bottom w:val="none" w:sz="0" w:space="0" w:color="auto"/>
        <w:right w:val="none" w:sz="0" w:space="0" w:color="auto"/>
      </w:divBdr>
    </w:div>
    <w:div w:id="786462085">
      <w:bodyDiv w:val="1"/>
      <w:marLeft w:val="0"/>
      <w:marRight w:val="0"/>
      <w:marTop w:val="0"/>
      <w:marBottom w:val="0"/>
      <w:divBdr>
        <w:top w:val="none" w:sz="0" w:space="0" w:color="auto"/>
        <w:left w:val="none" w:sz="0" w:space="0" w:color="auto"/>
        <w:bottom w:val="none" w:sz="0" w:space="0" w:color="auto"/>
        <w:right w:val="none" w:sz="0" w:space="0" w:color="auto"/>
      </w:divBdr>
    </w:div>
    <w:div w:id="786462539">
      <w:bodyDiv w:val="1"/>
      <w:marLeft w:val="0"/>
      <w:marRight w:val="0"/>
      <w:marTop w:val="0"/>
      <w:marBottom w:val="0"/>
      <w:divBdr>
        <w:top w:val="none" w:sz="0" w:space="0" w:color="auto"/>
        <w:left w:val="none" w:sz="0" w:space="0" w:color="auto"/>
        <w:bottom w:val="none" w:sz="0" w:space="0" w:color="auto"/>
        <w:right w:val="none" w:sz="0" w:space="0" w:color="auto"/>
      </w:divBdr>
    </w:div>
    <w:div w:id="786583077">
      <w:bodyDiv w:val="1"/>
      <w:marLeft w:val="0"/>
      <w:marRight w:val="0"/>
      <w:marTop w:val="0"/>
      <w:marBottom w:val="0"/>
      <w:divBdr>
        <w:top w:val="none" w:sz="0" w:space="0" w:color="auto"/>
        <w:left w:val="none" w:sz="0" w:space="0" w:color="auto"/>
        <w:bottom w:val="none" w:sz="0" w:space="0" w:color="auto"/>
        <w:right w:val="none" w:sz="0" w:space="0" w:color="auto"/>
      </w:divBdr>
    </w:div>
    <w:div w:id="786631144">
      <w:bodyDiv w:val="1"/>
      <w:marLeft w:val="0"/>
      <w:marRight w:val="0"/>
      <w:marTop w:val="0"/>
      <w:marBottom w:val="0"/>
      <w:divBdr>
        <w:top w:val="none" w:sz="0" w:space="0" w:color="auto"/>
        <w:left w:val="none" w:sz="0" w:space="0" w:color="auto"/>
        <w:bottom w:val="none" w:sz="0" w:space="0" w:color="auto"/>
        <w:right w:val="none" w:sz="0" w:space="0" w:color="auto"/>
      </w:divBdr>
    </w:div>
    <w:div w:id="786699560">
      <w:bodyDiv w:val="1"/>
      <w:marLeft w:val="0"/>
      <w:marRight w:val="0"/>
      <w:marTop w:val="0"/>
      <w:marBottom w:val="0"/>
      <w:divBdr>
        <w:top w:val="none" w:sz="0" w:space="0" w:color="auto"/>
        <w:left w:val="none" w:sz="0" w:space="0" w:color="auto"/>
        <w:bottom w:val="none" w:sz="0" w:space="0" w:color="auto"/>
        <w:right w:val="none" w:sz="0" w:space="0" w:color="auto"/>
      </w:divBdr>
    </w:div>
    <w:div w:id="786923271">
      <w:bodyDiv w:val="1"/>
      <w:marLeft w:val="0"/>
      <w:marRight w:val="0"/>
      <w:marTop w:val="0"/>
      <w:marBottom w:val="0"/>
      <w:divBdr>
        <w:top w:val="none" w:sz="0" w:space="0" w:color="auto"/>
        <w:left w:val="none" w:sz="0" w:space="0" w:color="auto"/>
        <w:bottom w:val="none" w:sz="0" w:space="0" w:color="auto"/>
        <w:right w:val="none" w:sz="0" w:space="0" w:color="auto"/>
      </w:divBdr>
    </w:div>
    <w:div w:id="786967150">
      <w:bodyDiv w:val="1"/>
      <w:marLeft w:val="0"/>
      <w:marRight w:val="0"/>
      <w:marTop w:val="0"/>
      <w:marBottom w:val="0"/>
      <w:divBdr>
        <w:top w:val="none" w:sz="0" w:space="0" w:color="auto"/>
        <w:left w:val="none" w:sz="0" w:space="0" w:color="auto"/>
        <w:bottom w:val="none" w:sz="0" w:space="0" w:color="auto"/>
        <w:right w:val="none" w:sz="0" w:space="0" w:color="auto"/>
      </w:divBdr>
    </w:div>
    <w:div w:id="787240566">
      <w:bodyDiv w:val="1"/>
      <w:marLeft w:val="0"/>
      <w:marRight w:val="0"/>
      <w:marTop w:val="0"/>
      <w:marBottom w:val="0"/>
      <w:divBdr>
        <w:top w:val="none" w:sz="0" w:space="0" w:color="auto"/>
        <w:left w:val="none" w:sz="0" w:space="0" w:color="auto"/>
        <w:bottom w:val="none" w:sz="0" w:space="0" w:color="auto"/>
        <w:right w:val="none" w:sz="0" w:space="0" w:color="auto"/>
      </w:divBdr>
    </w:div>
    <w:div w:id="787284432">
      <w:bodyDiv w:val="1"/>
      <w:marLeft w:val="0"/>
      <w:marRight w:val="0"/>
      <w:marTop w:val="0"/>
      <w:marBottom w:val="0"/>
      <w:divBdr>
        <w:top w:val="none" w:sz="0" w:space="0" w:color="auto"/>
        <w:left w:val="none" w:sz="0" w:space="0" w:color="auto"/>
        <w:bottom w:val="none" w:sz="0" w:space="0" w:color="auto"/>
        <w:right w:val="none" w:sz="0" w:space="0" w:color="auto"/>
      </w:divBdr>
    </w:div>
    <w:div w:id="787312413">
      <w:bodyDiv w:val="1"/>
      <w:marLeft w:val="0"/>
      <w:marRight w:val="0"/>
      <w:marTop w:val="0"/>
      <w:marBottom w:val="0"/>
      <w:divBdr>
        <w:top w:val="none" w:sz="0" w:space="0" w:color="auto"/>
        <w:left w:val="none" w:sz="0" w:space="0" w:color="auto"/>
        <w:bottom w:val="none" w:sz="0" w:space="0" w:color="auto"/>
        <w:right w:val="none" w:sz="0" w:space="0" w:color="auto"/>
      </w:divBdr>
    </w:div>
    <w:div w:id="787358487">
      <w:bodyDiv w:val="1"/>
      <w:marLeft w:val="0"/>
      <w:marRight w:val="0"/>
      <w:marTop w:val="0"/>
      <w:marBottom w:val="0"/>
      <w:divBdr>
        <w:top w:val="none" w:sz="0" w:space="0" w:color="auto"/>
        <w:left w:val="none" w:sz="0" w:space="0" w:color="auto"/>
        <w:bottom w:val="none" w:sz="0" w:space="0" w:color="auto"/>
        <w:right w:val="none" w:sz="0" w:space="0" w:color="auto"/>
      </w:divBdr>
    </w:div>
    <w:div w:id="787625102">
      <w:bodyDiv w:val="1"/>
      <w:marLeft w:val="0"/>
      <w:marRight w:val="0"/>
      <w:marTop w:val="0"/>
      <w:marBottom w:val="0"/>
      <w:divBdr>
        <w:top w:val="none" w:sz="0" w:space="0" w:color="auto"/>
        <w:left w:val="none" w:sz="0" w:space="0" w:color="auto"/>
        <w:bottom w:val="none" w:sz="0" w:space="0" w:color="auto"/>
        <w:right w:val="none" w:sz="0" w:space="0" w:color="auto"/>
      </w:divBdr>
    </w:div>
    <w:div w:id="787626355">
      <w:bodyDiv w:val="1"/>
      <w:marLeft w:val="0"/>
      <w:marRight w:val="0"/>
      <w:marTop w:val="0"/>
      <w:marBottom w:val="0"/>
      <w:divBdr>
        <w:top w:val="none" w:sz="0" w:space="0" w:color="auto"/>
        <w:left w:val="none" w:sz="0" w:space="0" w:color="auto"/>
        <w:bottom w:val="none" w:sz="0" w:space="0" w:color="auto"/>
        <w:right w:val="none" w:sz="0" w:space="0" w:color="auto"/>
      </w:divBdr>
    </w:div>
    <w:div w:id="787698572">
      <w:bodyDiv w:val="1"/>
      <w:marLeft w:val="0"/>
      <w:marRight w:val="0"/>
      <w:marTop w:val="0"/>
      <w:marBottom w:val="0"/>
      <w:divBdr>
        <w:top w:val="none" w:sz="0" w:space="0" w:color="auto"/>
        <w:left w:val="none" w:sz="0" w:space="0" w:color="auto"/>
        <w:bottom w:val="none" w:sz="0" w:space="0" w:color="auto"/>
        <w:right w:val="none" w:sz="0" w:space="0" w:color="auto"/>
      </w:divBdr>
    </w:div>
    <w:div w:id="787815929">
      <w:bodyDiv w:val="1"/>
      <w:marLeft w:val="0"/>
      <w:marRight w:val="0"/>
      <w:marTop w:val="0"/>
      <w:marBottom w:val="0"/>
      <w:divBdr>
        <w:top w:val="none" w:sz="0" w:space="0" w:color="auto"/>
        <w:left w:val="none" w:sz="0" w:space="0" w:color="auto"/>
        <w:bottom w:val="none" w:sz="0" w:space="0" w:color="auto"/>
        <w:right w:val="none" w:sz="0" w:space="0" w:color="auto"/>
      </w:divBdr>
    </w:div>
    <w:div w:id="787889672">
      <w:bodyDiv w:val="1"/>
      <w:marLeft w:val="0"/>
      <w:marRight w:val="0"/>
      <w:marTop w:val="0"/>
      <w:marBottom w:val="0"/>
      <w:divBdr>
        <w:top w:val="none" w:sz="0" w:space="0" w:color="auto"/>
        <w:left w:val="none" w:sz="0" w:space="0" w:color="auto"/>
        <w:bottom w:val="none" w:sz="0" w:space="0" w:color="auto"/>
        <w:right w:val="none" w:sz="0" w:space="0" w:color="auto"/>
      </w:divBdr>
    </w:div>
    <w:div w:id="787892788">
      <w:bodyDiv w:val="1"/>
      <w:marLeft w:val="0"/>
      <w:marRight w:val="0"/>
      <w:marTop w:val="0"/>
      <w:marBottom w:val="0"/>
      <w:divBdr>
        <w:top w:val="none" w:sz="0" w:space="0" w:color="auto"/>
        <w:left w:val="none" w:sz="0" w:space="0" w:color="auto"/>
        <w:bottom w:val="none" w:sz="0" w:space="0" w:color="auto"/>
        <w:right w:val="none" w:sz="0" w:space="0" w:color="auto"/>
      </w:divBdr>
    </w:div>
    <w:div w:id="787893198">
      <w:bodyDiv w:val="1"/>
      <w:marLeft w:val="0"/>
      <w:marRight w:val="0"/>
      <w:marTop w:val="0"/>
      <w:marBottom w:val="0"/>
      <w:divBdr>
        <w:top w:val="none" w:sz="0" w:space="0" w:color="auto"/>
        <w:left w:val="none" w:sz="0" w:space="0" w:color="auto"/>
        <w:bottom w:val="none" w:sz="0" w:space="0" w:color="auto"/>
        <w:right w:val="none" w:sz="0" w:space="0" w:color="auto"/>
      </w:divBdr>
    </w:div>
    <w:div w:id="787970294">
      <w:bodyDiv w:val="1"/>
      <w:marLeft w:val="0"/>
      <w:marRight w:val="0"/>
      <w:marTop w:val="0"/>
      <w:marBottom w:val="0"/>
      <w:divBdr>
        <w:top w:val="none" w:sz="0" w:space="0" w:color="auto"/>
        <w:left w:val="none" w:sz="0" w:space="0" w:color="auto"/>
        <w:bottom w:val="none" w:sz="0" w:space="0" w:color="auto"/>
        <w:right w:val="none" w:sz="0" w:space="0" w:color="auto"/>
      </w:divBdr>
    </w:div>
    <w:div w:id="788163713">
      <w:bodyDiv w:val="1"/>
      <w:marLeft w:val="0"/>
      <w:marRight w:val="0"/>
      <w:marTop w:val="0"/>
      <w:marBottom w:val="0"/>
      <w:divBdr>
        <w:top w:val="none" w:sz="0" w:space="0" w:color="auto"/>
        <w:left w:val="none" w:sz="0" w:space="0" w:color="auto"/>
        <w:bottom w:val="none" w:sz="0" w:space="0" w:color="auto"/>
        <w:right w:val="none" w:sz="0" w:space="0" w:color="auto"/>
      </w:divBdr>
    </w:div>
    <w:div w:id="788167399">
      <w:bodyDiv w:val="1"/>
      <w:marLeft w:val="0"/>
      <w:marRight w:val="0"/>
      <w:marTop w:val="0"/>
      <w:marBottom w:val="0"/>
      <w:divBdr>
        <w:top w:val="none" w:sz="0" w:space="0" w:color="auto"/>
        <w:left w:val="none" w:sz="0" w:space="0" w:color="auto"/>
        <w:bottom w:val="none" w:sz="0" w:space="0" w:color="auto"/>
        <w:right w:val="none" w:sz="0" w:space="0" w:color="auto"/>
      </w:divBdr>
    </w:div>
    <w:div w:id="788205176">
      <w:bodyDiv w:val="1"/>
      <w:marLeft w:val="0"/>
      <w:marRight w:val="0"/>
      <w:marTop w:val="0"/>
      <w:marBottom w:val="0"/>
      <w:divBdr>
        <w:top w:val="none" w:sz="0" w:space="0" w:color="auto"/>
        <w:left w:val="none" w:sz="0" w:space="0" w:color="auto"/>
        <w:bottom w:val="none" w:sz="0" w:space="0" w:color="auto"/>
        <w:right w:val="none" w:sz="0" w:space="0" w:color="auto"/>
      </w:divBdr>
    </w:div>
    <w:div w:id="788208430">
      <w:bodyDiv w:val="1"/>
      <w:marLeft w:val="0"/>
      <w:marRight w:val="0"/>
      <w:marTop w:val="0"/>
      <w:marBottom w:val="0"/>
      <w:divBdr>
        <w:top w:val="none" w:sz="0" w:space="0" w:color="auto"/>
        <w:left w:val="none" w:sz="0" w:space="0" w:color="auto"/>
        <w:bottom w:val="none" w:sz="0" w:space="0" w:color="auto"/>
        <w:right w:val="none" w:sz="0" w:space="0" w:color="auto"/>
      </w:divBdr>
    </w:div>
    <w:div w:id="788402182">
      <w:bodyDiv w:val="1"/>
      <w:marLeft w:val="0"/>
      <w:marRight w:val="0"/>
      <w:marTop w:val="0"/>
      <w:marBottom w:val="0"/>
      <w:divBdr>
        <w:top w:val="none" w:sz="0" w:space="0" w:color="auto"/>
        <w:left w:val="none" w:sz="0" w:space="0" w:color="auto"/>
        <w:bottom w:val="none" w:sz="0" w:space="0" w:color="auto"/>
        <w:right w:val="none" w:sz="0" w:space="0" w:color="auto"/>
      </w:divBdr>
    </w:div>
    <w:div w:id="788427393">
      <w:bodyDiv w:val="1"/>
      <w:marLeft w:val="0"/>
      <w:marRight w:val="0"/>
      <w:marTop w:val="0"/>
      <w:marBottom w:val="0"/>
      <w:divBdr>
        <w:top w:val="none" w:sz="0" w:space="0" w:color="auto"/>
        <w:left w:val="none" w:sz="0" w:space="0" w:color="auto"/>
        <w:bottom w:val="none" w:sz="0" w:space="0" w:color="auto"/>
        <w:right w:val="none" w:sz="0" w:space="0" w:color="auto"/>
      </w:divBdr>
    </w:div>
    <w:div w:id="788862312">
      <w:bodyDiv w:val="1"/>
      <w:marLeft w:val="0"/>
      <w:marRight w:val="0"/>
      <w:marTop w:val="0"/>
      <w:marBottom w:val="0"/>
      <w:divBdr>
        <w:top w:val="none" w:sz="0" w:space="0" w:color="auto"/>
        <w:left w:val="none" w:sz="0" w:space="0" w:color="auto"/>
        <w:bottom w:val="none" w:sz="0" w:space="0" w:color="auto"/>
        <w:right w:val="none" w:sz="0" w:space="0" w:color="auto"/>
      </w:divBdr>
    </w:div>
    <w:div w:id="788933744">
      <w:bodyDiv w:val="1"/>
      <w:marLeft w:val="0"/>
      <w:marRight w:val="0"/>
      <w:marTop w:val="0"/>
      <w:marBottom w:val="0"/>
      <w:divBdr>
        <w:top w:val="none" w:sz="0" w:space="0" w:color="auto"/>
        <w:left w:val="none" w:sz="0" w:space="0" w:color="auto"/>
        <w:bottom w:val="none" w:sz="0" w:space="0" w:color="auto"/>
        <w:right w:val="none" w:sz="0" w:space="0" w:color="auto"/>
      </w:divBdr>
    </w:div>
    <w:div w:id="788934047">
      <w:bodyDiv w:val="1"/>
      <w:marLeft w:val="0"/>
      <w:marRight w:val="0"/>
      <w:marTop w:val="0"/>
      <w:marBottom w:val="0"/>
      <w:divBdr>
        <w:top w:val="none" w:sz="0" w:space="0" w:color="auto"/>
        <w:left w:val="none" w:sz="0" w:space="0" w:color="auto"/>
        <w:bottom w:val="none" w:sz="0" w:space="0" w:color="auto"/>
        <w:right w:val="none" w:sz="0" w:space="0" w:color="auto"/>
      </w:divBdr>
    </w:div>
    <w:div w:id="789007663">
      <w:bodyDiv w:val="1"/>
      <w:marLeft w:val="0"/>
      <w:marRight w:val="0"/>
      <w:marTop w:val="0"/>
      <w:marBottom w:val="0"/>
      <w:divBdr>
        <w:top w:val="none" w:sz="0" w:space="0" w:color="auto"/>
        <w:left w:val="none" w:sz="0" w:space="0" w:color="auto"/>
        <w:bottom w:val="none" w:sz="0" w:space="0" w:color="auto"/>
        <w:right w:val="none" w:sz="0" w:space="0" w:color="auto"/>
      </w:divBdr>
    </w:div>
    <w:div w:id="789277673">
      <w:bodyDiv w:val="1"/>
      <w:marLeft w:val="0"/>
      <w:marRight w:val="0"/>
      <w:marTop w:val="0"/>
      <w:marBottom w:val="0"/>
      <w:divBdr>
        <w:top w:val="none" w:sz="0" w:space="0" w:color="auto"/>
        <w:left w:val="none" w:sz="0" w:space="0" w:color="auto"/>
        <w:bottom w:val="none" w:sz="0" w:space="0" w:color="auto"/>
        <w:right w:val="none" w:sz="0" w:space="0" w:color="auto"/>
      </w:divBdr>
    </w:div>
    <w:div w:id="789277877">
      <w:bodyDiv w:val="1"/>
      <w:marLeft w:val="0"/>
      <w:marRight w:val="0"/>
      <w:marTop w:val="0"/>
      <w:marBottom w:val="0"/>
      <w:divBdr>
        <w:top w:val="none" w:sz="0" w:space="0" w:color="auto"/>
        <w:left w:val="none" w:sz="0" w:space="0" w:color="auto"/>
        <w:bottom w:val="none" w:sz="0" w:space="0" w:color="auto"/>
        <w:right w:val="none" w:sz="0" w:space="0" w:color="auto"/>
      </w:divBdr>
    </w:div>
    <w:div w:id="789321357">
      <w:bodyDiv w:val="1"/>
      <w:marLeft w:val="0"/>
      <w:marRight w:val="0"/>
      <w:marTop w:val="0"/>
      <w:marBottom w:val="0"/>
      <w:divBdr>
        <w:top w:val="none" w:sz="0" w:space="0" w:color="auto"/>
        <w:left w:val="none" w:sz="0" w:space="0" w:color="auto"/>
        <w:bottom w:val="none" w:sz="0" w:space="0" w:color="auto"/>
        <w:right w:val="none" w:sz="0" w:space="0" w:color="auto"/>
      </w:divBdr>
    </w:div>
    <w:div w:id="789515823">
      <w:bodyDiv w:val="1"/>
      <w:marLeft w:val="0"/>
      <w:marRight w:val="0"/>
      <w:marTop w:val="0"/>
      <w:marBottom w:val="0"/>
      <w:divBdr>
        <w:top w:val="none" w:sz="0" w:space="0" w:color="auto"/>
        <w:left w:val="none" w:sz="0" w:space="0" w:color="auto"/>
        <w:bottom w:val="none" w:sz="0" w:space="0" w:color="auto"/>
        <w:right w:val="none" w:sz="0" w:space="0" w:color="auto"/>
      </w:divBdr>
    </w:div>
    <w:div w:id="789518863">
      <w:bodyDiv w:val="1"/>
      <w:marLeft w:val="0"/>
      <w:marRight w:val="0"/>
      <w:marTop w:val="0"/>
      <w:marBottom w:val="0"/>
      <w:divBdr>
        <w:top w:val="none" w:sz="0" w:space="0" w:color="auto"/>
        <w:left w:val="none" w:sz="0" w:space="0" w:color="auto"/>
        <w:bottom w:val="none" w:sz="0" w:space="0" w:color="auto"/>
        <w:right w:val="none" w:sz="0" w:space="0" w:color="auto"/>
      </w:divBdr>
    </w:div>
    <w:div w:id="789544898">
      <w:bodyDiv w:val="1"/>
      <w:marLeft w:val="0"/>
      <w:marRight w:val="0"/>
      <w:marTop w:val="0"/>
      <w:marBottom w:val="0"/>
      <w:divBdr>
        <w:top w:val="none" w:sz="0" w:space="0" w:color="auto"/>
        <w:left w:val="none" w:sz="0" w:space="0" w:color="auto"/>
        <w:bottom w:val="none" w:sz="0" w:space="0" w:color="auto"/>
        <w:right w:val="none" w:sz="0" w:space="0" w:color="auto"/>
      </w:divBdr>
    </w:div>
    <w:div w:id="789934745">
      <w:bodyDiv w:val="1"/>
      <w:marLeft w:val="0"/>
      <w:marRight w:val="0"/>
      <w:marTop w:val="0"/>
      <w:marBottom w:val="0"/>
      <w:divBdr>
        <w:top w:val="none" w:sz="0" w:space="0" w:color="auto"/>
        <w:left w:val="none" w:sz="0" w:space="0" w:color="auto"/>
        <w:bottom w:val="none" w:sz="0" w:space="0" w:color="auto"/>
        <w:right w:val="none" w:sz="0" w:space="0" w:color="auto"/>
      </w:divBdr>
    </w:div>
    <w:div w:id="790052648">
      <w:bodyDiv w:val="1"/>
      <w:marLeft w:val="0"/>
      <w:marRight w:val="0"/>
      <w:marTop w:val="0"/>
      <w:marBottom w:val="0"/>
      <w:divBdr>
        <w:top w:val="none" w:sz="0" w:space="0" w:color="auto"/>
        <w:left w:val="none" w:sz="0" w:space="0" w:color="auto"/>
        <w:bottom w:val="none" w:sz="0" w:space="0" w:color="auto"/>
        <w:right w:val="none" w:sz="0" w:space="0" w:color="auto"/>
      </w:divBdr>
    </w:div>
    <w:div w:id="790132583">
      <w:bodyDiv w:val="1"/>
      <w:marLeft w:val="0"/>
      <w:marRight w:val="0"/>
      <w:marTop w:val="0"/>
      <w:marBottom w:val="0"/>
      <w:divBdr>
        <w:top w:val="none" w:sz="0" w:space="0" w:color="auto"/>
        <w:left w:val="none" w:sz="0" w:space="0" w:color="auto"/>
        <w:bottom w:val="none" w:sz="0" w:space="0" w:color="auto"/>
        <w:right w:val="none" w:sz="0" w:space="0" w:color="auto"/>
      </w:divBdr>
    </w:div>
    <w:div w:id="790171421">
      <w:bodyDiv w:val="1"/>
      <w:marLeft w:val="0"/>
      <w:marRight w:val="0"/>
      <w:marTop w:val="0"/>
      <w:marBottom w:val="0"/>
      <w:divBdr>
        <w:top w:val="none" w:sz="0" w:space="0" w:color="auto"/>
        <w:left w:val="none" w:sz="0" w:space="0" w:color="auto"/>
        <w:bottom w:val="none" w:sz="0" w:space="0" w:color="auto"/>
        <w:right w:val="none" w:sz="0" w:space="0" w:color="auto"/>
      </w:divBdr>
    </w:div>
    <w:div w:id="790317372">
      <w:bodyDiv w:val="1"/>
      <w:marLeft w:val="0"/>
      <w:marRight w:val="0"/>
      <w:marTop w:val="0"/>
      <w:marBottom w:val="0"/>
      <w:divBdr>
        <w:top w:val="none" w:sz="0" w:space="0" w:color="auto"/>
        <w:left w:val="none" w:sz="0" w:space="0" w:color="auto"/>
        <w:bottom w:val="none" w:sz="0" w:space="0" w:color="auto"/>
        <w:right w:val="none" w:sz="0" w:space="0" w:color="auto"/>
      </w:divBdr>
    </w:div>
    <w:div w:id="790319048">
      <w:bodyDiv w:val="1"/>
      <w:marLeft w:val="0"/>
      <w:marRight w:val="0"/>
      <w:marTop w:val="0"/>
      <w:marBottom w:val="0"/>
      <w:divBdr>
        <w:top w:val="none" w:sz="0" w:space="0" w:color="auto"/>
        <w:left w:val="none" w:sz="0" w:space="0" w:color="auto"/>
        <w:bottom w:val="none" w:sz="0" w:space="0" w:color="auto"/>
        <w:right w:val="none" w:sz="0" w:space="0" w:color="auto"/>
      </w:divBdr>
    </w:div>
    <w:div w:id="790364431">
      <w:bodyDiv w:val="1"/>
      <w:marLeft w:val="0"/>
      <w:marRight w:val="0"/>
      <w:marTop w:val="0"/>
      <w:marBottom w:val="0"/>
      <w:divBdr>
        <w:top w:val="none" w:sz="0" w:space="0" w:color="auto"/>
        <w:left w:val="none" w:sz="0" w:space="0" w:color="auto"/>
        <w:bottom w:val="none" w:sz="0" w:space="0" w:color="auto"/>
        <w:right w:val="none" w:sz="0" w:space="0" w:color="auto"/>
      </w:divBdr>
    </w:div>
    <w:div w:id="790365541">
      <w:bodyDiv w:val="1"/>
      <w:marLeft w:val="0"/>
      <w:marRight w:val="0"/>
      <w:marTop w:val="0"/>
      <w:marBottom w:val="0"/>
      <w:divBdr>
        <w:top w:val="none" w:sz="0" w:space="0" w:color="auto"/>
        <w:left w:val="none" w:sz="0" w:space="0" w:color="auto"/>
        <w:bottom w:val="none" w:sz="0" w:space="0" w:color="auto"/>
        <w:right w:val="none" w:sz="0" w:space="0" w:color="auto"/>
      </w:divBdr>
    </w:div>
    <w:div w:id="790366104">
      <w:bodyDiv w:val="1"/>
      <w:marLeft w:val="0"/>
      <w:marRight w:val="0"/>
      <w:marTop w:val="0"/>
      <w:marBottom w:val="0"/>
      <w:divBdr>
        <w:top w:val="none" w:sz="0" w:space="0" w:color="auto"/>
        <w:left w:val="none" w:sz="0" w:space="0" w:color="auto"/>
        <w:bottom w:val="none" w:sz="0" w:space="0" w:color="auto"/>
        <w:right w:val="none" w:sz="0" w:space="0" w:color="auto"/>
      </w:divBdr>
    </w:div>
    <w:div w:id="790443535">
      <w:bodyDiv w:val="1"/>
      <w:marLeft w:val="0"/>
      <w:marRight w:val="0"/>
      <w:marTop w:val="0"/>
      <w:marBottom w:val="0"/>
      <w:divBdr>
        <w:top w:val="none" w:sz="0" w:space="0" w:color="auto"/>
        <w:left w:val="none" w:sz="0" w:space="0" w:color="auto"/>
        <w:bottom w:val="none" w:sz="0" w:space="0" w:color="auto"/>
        <w:right w:val="none" w:sz="0" w:space="0" w:color="auto"/>
      </w:divBdr>
    </w:div>
    <w:div w:id="790515935">
      <w:bodyDiv w:val="1"/>
      <w:marLeft w:val="0"/>
      <w:marRight w:val="0"/>
      <w:marTop w:val="0"/>
      <w:marBottom w:val="0"/>
      <w:divBdr>
        <w:top w:val="none" w:sz="0" w:space="0" w:color="auto"/>
        <w:left w:val="none" w:sz="0" w:space="0" w:color="auto"/>
        <w:bottom w:val="none" w:sz="0" w:space="0" w:color="auto"/>
        <w:right w:val="none" w:sz="0" w:space="0" w:color="auto"/>
      </w:divBdr>
    </w:div>
    <w:div w:id="790706356">
      <w:bodyDiv w:val="1"/>
      <w:marLeft w:val="0"/>
      <w:marRight w:val="0"/>
      <w:marTop w:val="0"/>
      <w:marBottom w:val="0"/>
      <w:divBdr>
        <w:top w:val="none" w:sz="0" w:space="0" w:color="auto"/>
        <w:left w:val="none" w:sz="0" w:space="0" w:color="auto"/>
        <w:bottom w:val="none" w:sz="0" w:space="0" w:color="auto"/>
        <w:right w:val="none" w:sz="0" w:space="0" w:color="auto"/>
      </w:divBdr>
    </w:div>
    <w:div w:id="790710371">
      <w:bodyDiv w:val="1"/>
      <w:marLeft w:val="0"/>
      <w:marRight w:val="0"/>
      <w:marTop w:val="0"/>
      <w:marBottom w:val="0"/>
      <w:divBdr>
        <w:top w:val="none" w:sz="0" w:space="0" w:color="auto"/>
        <w:left w:val="none" w:sz="0" w:space="0" w:color="auto"/>
        <w:bottom w:val="none" w:sz="0" w:space="0" w:color="auto"/>
        <w:right w:val="none" w:sz="0" w:space="0" w:color="auto"/>
      </w:divBdr>
    </w:div>
    <w:div w:id="790711615">
      <w:bodyDiv w:val="1"/>
      <w:marLeft w:val="0"/>
      <w:marRight w:val="0"/>
      <w:marTop w:val="0"/>
      <w:marBottom w:val="0"/>
      <w:divBdr>
        <w:top w:val="none" w:sz="0" w:space="0" w:color="auto"/>
        <w:left w:val="none" w:sz="0" w:space="0" w:color="auto"/>
        <w:bottom w:val="none" w:sz="0" w:space="0" w:color="auto"/>
        <w:right w:val="none" w:sz="0" w:space="0" w:color="auto"/>
      </w:divBdr>
    </w:div>
    <w:div w:id="790783513">
      <w:bodyDiv w:val="1"/>
      <w:marLeft w:val="0"/>
      <w:marRight w:val="0"/>
      <w:marTop w:val="0"/>
      <w:marBottom w:val="0"/>
      <w:divBdr>
        <w:top w:val="none" w:sz="0" w:space="0" w:color="auto"/>
        <w:left w:val="none" w:sz="0" w:space="0" w:color="auto"/>
        <w:bottom w:val="none" w:sz="0" w:space="0" w:color="auto"/>
        <w:right w:val="none" w:sz="0" w:space="0" w:color="auto"/>
      </w:divBdr>
    </w:div>
    <w:div w:id="790825994">
      <w:bodyDiv w:val="1"/>
      <w:marLeft w:val="0"/>
      <w:marRight w:val="0"/>
      <w:marTop w:val="0"/>
      <w:marBottom w:val="0"/>
      <w:divBdr>
        <w:top w:val="none" w:sz="0" w:space="0" w:color="auto"/>
        <w:left w:val="none" w:sz="0" w:space="0" w:color="auto"/>
        <w:bottom w:val="none" w:sz="0" w:space="0" w:color="auto"/>
        <w:right w:val="none" w:sz="0" w:space="0" w:color="auto"/>
      </w:divBdr>
    </w:div>
    <w:div w:id="790855402">
      <w:bodyDiv w:val="1"/>
      <w:marLeft w:val="0"/>
      <w:marRight w:val="0"/>
      <w:marTop w:val="0"/>
      <w:marBottom w:val="0"/>
      <w:divBdr>
        <w:top w:val="none" w:sz="0" w:space="0" w:color="auto"/>
        <w:left w:val="none" w:sz="0" w:space="0" w:color="auto"/>
        <w:bottom w:val="none" w:sz="0" w:space="0" w:color="auto"/>
        <w:right w:val="none" w:sz="0" w:space="0" w:color="auto"/>
      </w:divBdr>
    </w:div>
    <w:div w:id="791168200">
      <w:bodyDiv w:val="1"/>
      <w:marLeft w:val="0"/>
      <w:marRight w:val="0"/>
      <w:marTop w:val="0"/>
      <w:marBottom w:val="0"/>
      <w:divBdr>
        <w:top w:val="none" w:sz="0" w:space="0" w:color="auto"/>
        <w:left w:val="none" w:sz="0" w:space="0" w:color="auto"/>
        <w:bottom w:val="none" w:sz="0" w:space="0" w:color="auto"/>
        <w:right w:val="none" w:sz="0" w:space="0" w:color="auto"/>
      </w:divBdr>
    </w:div>
    <w:div w:id="791217038">
      <w:bodyDiv w:val="1"/>
      <w:marLeft w:val="0"/>
      <w:marRight w:val="0"/>
      <w:marTop w:val="0"/>
      <w:marBottom w:val="0"/>
      <w:divBdr>
        <w:top w:val="none" w:sz="0" w:space="0" w:color="auto"/>
        <w:left w:val="none" w:sz="0" w:space="0" w:color="auto"/>
        <w:bottom w:val="none" w:sz="0" w:space="0" w:color="auto"/>
        <w:right w:val="none" w:sz="0" w:space="0" w:color="auto"/>
      </w:divBdr>
    </w:div>
    <w:div w:id="791289226">
      <w:bodyDiv w:val="1"/>
      <w:marLeft w:val="0"/>
      <w:marRight w:val="0"/>
      <w:marTop w:val="0"/>
      <w:marBottom w:val="0"/>
      <w:divBdr>
        <w:top w:val="none" w:sz="0" w:space="0" w:color="auto"/>
        <w:left w:val="none" w:sz="0" w:space="0" w:color="auto"/>
        <w:bottom w:val="none" w:sz="0" w:space="0" w:color="auto"/>
        <w:right w:val="none" w:sz="0" w:space="0" w:color="auto"/>
      </w:divBdr>
    </w:div>
    <w:div w:id="791368734">
      <w:bodyDiv w:val="1"/>
      <w:marLeft w:val="0"/>
      <w:marRight w:val="0"/>
      <w:marTop w:val="0"/>
      <w:marBottom w:val="0"/>
      <w:divBdr>
        <w:top w:val="none" w:sz="0" w:space="0" w:color="auto"/>
        <w:left w:val="none" w:sz="0" w:space="0" w:color="auto"/>
        <w:bottom w:val="none" w:sz="0" w:space="0" w:color="auto"/>
        <w:right w:val="none" w:sz="0" w:space="0" w:color="auto"/>
      </w:divBdr>
    </w:div>
    <w:div w:id="791478276">
      <w:bodyDiv w:val="1"/>
      <w:marLeft w:val="0"/>
      <w:marRight w:val="0"/>
      <w:marTop w:val="0"/>
      <w:marBottom w:val="0"/>
      <w:divBdr>
        <w:top w:val="none" w:sz="0" w:space="0" w:color="auto"/>
        <w:left w:val="none" w:sz="0" w:space="0" w:color="auto"/>
        <w:bottom w:val="none" w:sz="0" w:space="0" w:color="auto"/>
        <w:right w:val="none" w:sz="0" w:space="0" w:color="auto"/>
      </w:divBdr>
    </w:div>
    <w:div w:id="791480833">
      <w:bodyDiv w:val="1"/>
      <w:marLeft w:val="0"/>
      <w:marRight w:val="0"/>
      <w:marTop w:val="0"/>
      <w:marBottom w:val="0"/>
      <w:divBdr>
        <w:top w:val="none" w:sz="0" w:space="0" w:color="auto"/>
        <w:left w:val="none" w:sz="0" w:space="0" w:color="auto"/>
        <w:bottom w:val="none" w:sz="0" w:space="0" w:color="auto"/>
        <w:right w:val="none" w:sz="0" w:space="0" w:color="auto"/>
      </w:divBdr>
    </w:div>
    <w:div w:id="791555593">
      <w:bodyDiv w:val="1"/>
      <w:marLeft w:val="0"/>
      <w:marRight w:val="0"/>
      <w:marTop w:val="0"/>
      <w:marBottom w:val="0"/>
      <w:divBdr>
        <w:top w:val="none" w:sz="0" w:space="0" w:color="auto"/>
        <w:left w:val="none" w:sz="0" w:space="0" w:color="auto"/>
        <w:bottom w:val="none" w:sz="0" w:space="0" w:color="auto"/>
        <w:right w:val="none" w:sz="0" w:space="0" w:color="auto"/>
      </w:divBdr>
    </w:div>
    <w:div w:id="791630992">
      <w:bodyDiv w:val="1"/>
      <w:marLeft w:val="0"/>
      <w:marRight w:val="0"/>
      <w:marTop w:val="0"/>
      <w:marBottom w:val="0"/>
      <w:divBdr>
        <w:top w:val="none" w:sz="0" w:space="0" w:color="auto"/>
        <w:left w:val="none" w:sz="0" w:space="0" w:color="auto"/>
        <w:bottom w:val="none" w:sz="0" w:space="0" w:color="auto"/>
        <w:right w:val="none" w:sz="0" w:space="0" w:color="auto"/>
      </w:divBdr>
    </w:div>
    <w:div w:id="791947174">
      <w:bodyDiv w:val="1"/>
      <w:marLeft w:val="0"/>
      <w:marRight w:val="0"/>
      <w:marTop w:val="0"/>
      <w:marBottom w:val="0"/>
      <w:divBdr>
        <w:top w:val="none" w:sz="0" w:space="0" w:color="auto"/>
        <w:left w:val="none" w:sz="0" w:space="0" w:color="auto"/>
        <w:bottom w:val="none" w:sz="0" w:space="0" w:color="auto"/>
        <w:right w:val="none" w:sz="0" w:space="0" w:color="auto"/>
      </w:divBdr>
    </w:div>
    <w:div w:id="791948604">
      <w:bodyDiv w:val="1"/>
      <w:marLeft w:val="0"/>
      <w:marRight w:val="0"/>
      <w:marTop w:val="0"/>
      <w:marBottom w:val="0"/>
      <w:divBdr>
        <w:top w:val="none" w:sz="0" w:space="0" w:color="auto"/>
        <w:left w:val="none" w:sz="0" w:space="0" w:color="auto"/>
        <w:bottom w:val="none" w:sz="0" w:space="0" w:color="auto"/>
        <w:right w:val="none" w:sz="0" w:space="0" w:color="auto"/>
      </w:divBdr>
    </w:div>
    <w:div w:id="792019850">
      <w:bodyDiv w:val="1"/>
      <w:marLeft w:val="0"/>
      <w:marRight w:val="0"/>
      <w:marTop w:val="0"/>
      <w:marBottom w:val="0"/>
      <w:divBdr>
        <w:top w:val="none" w:sz="0" w:space="0" w:color="auto"/>
        <w:left w:val="none" w:sz="0" w:space="0" w:color="auto"/>
        <w:bottom w:val="none" w:sz="0" w:space="0" w:color="auto"/>
        <w:right w:val="none" w:sz="0" w:space="0" w:color="auto"/>
      </w:divBdr>
    </w:div>
    <w:div w:id="792089765">
      <w:bodyDiv w:val="1"/>
      <w:marLeft w:val="0"/>
      <w:marRight w:val="0"/>
      <w:marTop w:val="0"/>
      <w:marBottom w:val="0"/>
      <w:divBdr>
        <w:top w:val="none" w:sz="0" w:space="0" w:color="auto"/>
        <w:left w:val="none" w:sz="0" w:space="0" w:color="auto"/>
        <w:bottom w:val="none" w:sz="0" w:space="0" w:color="auto"/>
        <w:right w:val="none" w:sz="0" w:space="0" w:color="auto"/>
      </w:divBdr>
    </w:div>
    <w:div w:id="792165173">
      <w:bodyDiv w:val="1"/>
      <w:marLeft w:val="0"/>
      <w:marRight w:val="0"/>
      <w:marTop w:val="0"/>
      <w:marBottom w:val="0"/>
      <w:divBdr>
        <w:top w:val="none" w:sz="0" w:space="0" w:color="auto"/>
        <w:left w:val="none" w:sz="0" w:space="0" w:color="auto"/>
        <w:bottom w:val="none" w:sz="0" w:space="0" w:color="auto"/>
        <w:right w:val="none" w:sz="0" w:space="0" w:color="auto"/>
      </w:divBdr>
    </w:div>
    <w:div w:id="792212428">
      <w:bodyDiv w:val="1"/>
      <w:marLeft w:val="0"/>
      <w:marRight w:val="0"/>
      <w:marTop w:val="0"/>
      <w:marBottom w:val="0"/>
      <w:divBdr>
        <w:top w:val="none" w:sz="0" w:space="0" w:color="auto"/>
        <w:left w:val="none" w:sz="0" w:space="0" w:color="auto"/>
        <w:bottom w:val="none" w:sz="0" w:space="0" w:color="auto"/>
        <w:right w:val="none" w:sz="0" w:space="0" w:color="auto"/>
      </w:divBdr>
    </w:div>
    <w:div w:id="792360204">
      <w:bodyDiv w:val="1"/>
      <w:marLeft w:val="0"/>
      <w:marRight w:val="0"/>
      <w:marTop w:val="0"/>
      <w:marBottom w:val="0"/>
      <w:divBdr>
        <w:top w:val="none" w:sz="0" w:space="0" w:color="auto"/>
        <w:left w:val="none" w:sz="0" w:space="0" w:color="auto"/>
        <w:bottom w:val="none" w:sz="0" w:space="0" w:color="auto"/>
        <w:right w:val="none" w:sz="0" w:space="0" w:color="auto"/>
      </w:divBdr>
    </w:div>
    <w:div w:id="792405531">
      <w:bodyDiv w:val="1"/>
      <w:marLeft w:val="0"/>
      <w:marRight w:val="0"/>
      <w:marTop w:val="0"/>
      <w:marBottom w:val="0"/>
      <w:divBdr>
        <w:top w:val="none" w:sz="0" w:space="0" w:color="auto"/>
        <w:left w:val="none" w:sz="0" w:space="0" w:color="auto"/>
        <w:bottom w:val="none" w:sz="0" w:space="0" w:color="auto"/>
        <w:right w:val="none" w:sz="0" w:space="0" w:color="auto"/>
      </w:divBdr>
    </w:div>
    <w:div w:id="792407804">
      <w:bodyDiv w:val="1"/>
      <w:marLeft w:val="0"/>
      <w:marRight w:val="0"/>
      <w:marTop w:val="0"/>
      <w:marBottom w:val="0"/>
      <w:divBdr>
        <w:top w:val="none" w:sz="0" w:space="0" w:color="auto"/>
        <w:left w:val="none" w:sz="0" w:space="0" w:color="auto"/>
        <w:bottom w:val="none" w:sz="0" w:space="0" w:color="auto"/>
        <w:right w:val="none" w:sz="0" w:space="0" w:color="auto"/>
      </w:divBdr>
    </w:div>
    <w:div w:id="792481319">
      <w:bodyDiv w:val="1"/>
      <w:marLeft w:val="0"/>
      <w:marRight w:val="0"/>
      <w:marTop w:val="0"/>
      <w:marBottom w:val="0"/>
      <w:divBdr>
        <w:top w:val="none" w:sz="0" w:space="0" w:color="auto"/>
        <w:left w:val="none" w:sz="0" w:space="0" w:color="auto"/>
        <w:bottom w:val="none" w:sz="0" w:space="0" w:color="auto"/>
        <w:right w:val="none" w:sz="0" w:space="0" w:color="auto"/>
      </w:divBdr>
    </w:div>
    <w:div w:id="792596042">
      <w:bodyDiv w:val="1"/>
      <w:marLeft w:val="0"/>
      <w:marRight w:val="0"/>
      <w:marTop w:val="0"/>
      <w:marBottom w:val="0"/>
      <w:divBdr>
        <w:top w:val="none" w:sz="0" w:space="0" w:color="auto"/>
        <w:left w:val="none" w:sz="0" w:space="0" w:color="auto"/>
        <w:bottom w:val="none" w:sz="0" w:space="0" w:color="auto"/>
        <w:right w:val="none" w:sz="0" w:space="0" w:color="auto"/>
      </w:divBdr>
    </w:div>
    <w:div w:id="792600322">
      <w:bodyDiv w:val="1"/>
      <w:marLeft w:val="0"/>
      <w:marRight w:val="0"/>
      <w:marTop w:val="0"/>
      <w:marBottom w:val="0"/>
      <w:divBdr>
        <w:top w:val="none" w:sz="0" w:space="0" w:color="auto"/>
        <w:left w:val="none" w:sz="0" w:space="0" w:color="auto"/>
        <w:bottom w:val="none" w:sz="0" w:space="0" w:color="auto"/>
        <w:right w:val="none" w:sz="0" w:space="0" w:color="auto"/>
      </w:divBdr>
    </w:div>
    <w:div w:id="792746045">
      <w:bodyDiv w:val="1"/>
      <w:marLeft w:val="0"/>
      <w:marRight w:val="0"/>
      <w:marTop w:val="0"/>
      <w:marBottom w:val="0"/>
      <w:divBdr>
        <w:top w:val="none" w:sz="0" w:space="0" w:color="auto"/>
        <w:left w:val="none" w:sz="0" w:space="0" w:color="auto"/>
        <w:bottom w:val="none" w:sz="0" w:space="0" w:color="auto"/>
        <w:right w:val="none" w:sz="0" w:space="0" w:color="auto"/>
      </w:divBdr>
    </w:div>
    <w:div w:id="792747755">
      <w:bodyDiv w:val="1"/>
      <w:marLeft w:val="0"/>
      <w:marRight w:val="0"/>
      <w:marTop w:val="0"/>
      <w:marBottom w:val="0"/>
      <w:divBdr>
        <w:top w:val="none" w:sz="0" w:space="0" w:color="auto"/>
        <w:left w:val="none" w:sz="0" w:space="0" w:color="auto"/>
        <w:bottom w:val="none" w:sz="0" w:space="0" w:color="auto"/>
        <w:right w:val="none" w:sz="0" w:space="0" w:color="auto"/>
      </w:divBdr>
    </w:div>
    <w:div w:id="792794446">
      <w:bodyDiv w:val="1"/>
      <w:marLeft w:val="0"/>
      <w:marRight w:val="0"/>
      <w:marTop w:val="0"/>
      <w:marBottom w:val="0"/>
      <w:divBdr>
        <w:top w:val="none" w:sz="0" w:space="0" w:color="auto"/>
        <w:left w:val="none" w:sz="0" w:space="0" w:color="auto"/>
        <w:bottom w:val="none" w:sz="0" w:space="0" w:color="auto"/>
        <w:right w:val="none" w:sz="0" w:space="0" w:color="auto"/>
      </w:divBdr>
    </w:div>
    <w:div w:id="792821633">
      <w:bodyDiv w:val="1"/>
      <w:marLeft w:val="0"/>
      <w:marRight w:val="0"/>
      <w:marTop w:val="0"/>
      <w:marBottom w:val="0"/>
      <w:divBdr>
        <w:top w:val="none" w:sz="0" w:space="0" w:color="auto"/>
        <w:left w:val="none" w:sz="0" w:space="0" w:color="auto"/>
        <w:bottom w:val="none" w:sz="0" w:space="0" w:color="auto"/>
        <w:right w:val="none" w:sz="0" w:space="0" w:color="auto"/>
      </w:divBdr>
    </w:div>
    <w:div w:id="792869770">
      <w:bodyDiv w:val="1"/>
      <w:marLeft w:val="0"/>
      <w:marRight w:val="0"/>
      <w:marTop w:val="0"/>
      <w:marBottom w:val="0"/>
      <w:divBdr>
        <w:top w:val="none" w:sz="0" w:space="0" w:color="auto"/>
        <w:left w:val="none" w:sz="0" w:space="0" w:color="auto"/>
        <w:bottom w:val="none" w:sz="0" w:space="0" w:color="auto"/>
        <w:right w:val="none" w:sz="0" w:space="0" w:color="auto"/>
      </w:divBdr>
    </w:div>
    <w:div w:id="792942595">
      <w:bodyDiv w:val="1"/>
      <w:marLeft w:val="0"/>
      <w:marRight w:val="0"/>
      <w:marTop w:val="0"/>
      <w:marBottom w:val="0"/>
      <w:divBdr>
        <w:top w:val="none" w:sz="0" w:space="0" w:color="auto"/>
        <w:left w:val="none" w:sz="0" w:space="0" w:color="auto"/>
        <w:bottom w:val="none" w:sz="0" w:space="0" w:color="auto"/>
        <w:right w:val="none" w:sz="0" w:space="0" w:color="auto"/>
      </w:divBdr>
    </w:div>
    <w:div w:id="793136250">
      <w:bodyDiv w:val="1"/>
      <w:marLeft w:val="0"/>
      <w:marRight w:val="0"/>
      <w:marTop w:val="0"/>
      <w:marBottom w:val="0"/>
      <w:divBdr>
        <w:top w:val="none" w:sz="0" w:space="0" w:color="auto"/>
        <w:left w:val="none" w:sz="0" w:space="0" w:color="auto"/>
        <w:bottom w:val="none" w:sz="0" w:space="0" w:color="auto"/>
        <w:right w:val="none" w:sz="0" w:space="0" w:color="auto"/>
      </w:divBdr>
    </w:div>
    <w:div w:id="793183632">
      <w:bodyDiv w:val="1"/>
      <w:marLeft w:val="0"/>
      <w:marRight w:val="0"/>
      <w:marTop w:val="0"/>
      <w:marBottom w:val="0"/>
      <w:divBdr>
        <w:top w:val="none" w:sz="0" w:space="0" w:color="auto"/>
        <w:left w:val="none" w:sz="0" w:space="0" w:color="auto"/>
        <w:bottom w:val="none" w:sz="0" w:space="0" w:color="auto"/>
        <w:right w:val="none" w:sz="0" w:space="0" w:color="auto"/>
      </w:divBdr>
    </w:div>
    <w:div w:id="793209422">
      <w:bodyDiv w:val="1"/>
      <w:marLeft w:val="0"/>
      <w:marRight w:val="0"/>
      <w:marTop w:val="0"/>
      <w:marBottom w:val="0"/>
      <w:divBdr>
        <w:top w:val="none" w:sz="0" w:space="0" w:color="auto"/>
        <w:left w:val="none" w:sz="0" w:space="0" w:color="auto"/>
        <w:bottom w:val="none" w:sz="0" w:space="0" w:color="auto"/>
        <w:right w:val="none" w:sz="0" w:space="0" w:color="auto"/>
      </w:divBdr>
    </w:div>
    <w:div w:id="793214300">
      <w:bodyDiv w:val="1"/>
      <w:marLeft w:val="0"/>
      <w:marRight w:val="0"/>
      <w:marTop w:val="0"/>
      <w:marBottom w:val="0"/>
      <w:divBdr>
        <w:top w:val="none" w:sz="0" w:space="0" w:color="auto"/>
        <w:left w:val="none" w:sz="0" w:space="0" w:color="auto"/>
        <w:bottom w:val="none" w:sz="0" w:space="0" w:color="auto"/>
        <w:right w:val="none" w:sz="0" w:space="0" w:color="auto"/>
      </w:divBdr>
    </w:div>
    <w:div w:id="793476573">
      <w:bodyDiv w:val="1"/>
      <w:marLeft w:val="0"/>
      <w:marRight w:val="0"/>
      <w:marTop w:val="0"/>
      <w:marBottom w:val="0"/>
      <w:divBdr>
        <w:top w:val="none" w:sz="0" w:space="0" w:color="auto"/>
        <w:left w:val="none" w:sz="0" w:space="0" w:color="auto"/>
        <w:bottom w:val="none" w:sz="0" w:space="0" w:color="auto"/>
        <w:right w:val="none" w:sz="0" w:space="0" w:color="auto"/>
      </w:divBdr>
    </w:div>
    <w:div w:id="793796006">
      <w:bodyDiv w:val="1"/>
      <w:marLeft w:val="0"/>
      <w:marRight w:val="0"/>
      <w:marTop w:val="0"/>
      <w:marBottom w:val="0"/>
      <w:divBdr>
        <w:top w:val="none" w:sz="0" w:space="0" w:color="auto"/>
        <w:left w:val="none" w:sz="0" w:space="0" w:color="auto"/>
        <w:bottom w:val="none" w:sz="0" w:space="0" w:color="auto"/>
        <w:right w:val="none" w:sz="0" w:space="0" w:color="auto"/>
      </w:divBdr>
    </w:div>
    <w:div w:id="793905501">
      <w:bodyDiv w:val="1"/>
      <w:marLeft w:val="0"/>
      <w:marRight w:val="0"/>
      <w:marTop w:val="0"/>
      <w:marBottom w:val="0"/>
      <w:divBdr>
        <w:top w:val="none" w:sz="0" w:space="0" w:color="auto"/>
        <w:left w:val="none" w:sz="0" w:space="0" w:color="auto"/>
        <w:bottom w:val="none" w:sz="0" w:space="0" w:color="auto"/>
        <w:right w:val="none" w:sz="0" w:space="0" w:color="auto"/>
      </w:divBdr>
    </w:div>
    <w:div w:id="794256741">
      <w:bodyDiv w:val="1"/>
      <w:marLeft w:val="0"/>
      <w:marRight w:val="0"/>
      <w:marTop w:val="0"/>
      <w:marBottom w:val="0"/>
      <w:divBdr>
        <w:top w:val="none" w:sz="0" w:space="0" w:color="auto"/>
        <w:left w:val="none" w:sz="0" w:space="0" w:color="auto"/>
        <w:bottom w:val="none" w:sz="0" w:space="0" w:color="auto"/>
        <w:right w:val="none" w:sz="0" w:space="0" w:color="auto"/>
      </w:divBdr>
    </w:div>
    <w:div w:id="794367081">
      <w:bodyDiv w:val="1"/>
      <w:marLeft w:val="0"/>
      <w:marRight w:val="0"/>
      <w:marTop w:val="0"/>
      <w:marBottom w:val="0"/>
      <w:divBdr>
        <w:top w:val="none" w:sz="0" w:space="0" w:color="auto"/>
        <w:left w:val="none" w:sz="0" w:space="0" w:color="auto"/>
        <w:bottom w:val="none" w:sz="0" w:space="0" w:color="auto"/>
        <w:right w:val="none" w:sz="0" w:space="0" w:color="auto"/>
      </w:divBdr>
    </w:div>
    <w:div w:id="794372678">
      <w:bodyDiv w:val="1"/>
      <w:marLeft w:val="0"/>
      <w:marRight w:val="0"/>
      <w:marTop w:val="0"/>
      <w:marBottom w:val="0"/>
      <w:divBdr>
        <w:top w:val="none" w:sz="0" w:space="0" w:color="auto"/>
        <w:left w:val="none" w:sz="0" w:space="0" w:color="auto"/>
        <w:bottom w:val="none" w:sz="0" w:space="0" w:color="auto"/>
        <w:right w:val="none" w:sz="0" w:space="0" w:color="auto"/>
      </w:divBdr>
    </w:div>
    <w:div w:id="794374738">
      <w:bodyDiv w:val="1"/>
      <w:marLeft w:val="0"/>
      <w:marRight w:val="0"/>
      <w:marTop w:val="0"/>
      <w:marBottom w:val="0"/>
      <w:divBdr>
        <w:top w:val="none" w:sz="0" w:space="0" w:color="auto"/>
        <w:left w:val="none" w:sz="0" w:space="0" w:color="auto"/>
        <w:bottom w:val="none" w:sz="0" w:space="0" w:color="auto"/>
        <w:right w:val="none" w:sz="0" w:space="0" w:color="auto"/>
      </w:divBdr>
    </w:div>
    <w:div w:id="794757967">
      <w:bodyDiv w:val="1"/>
      <w:marLeft w:val="0"/>
      <w:marRight w:val="0"/>
      <w:marTop w:val="0"/>
      <w:marBottom w:val="0"/>
      <w:divBdr>
        <w:top w:val="none" w:sz="0" w:space="0" w:color="auto"/>
        <w:left w:val="none" w:sz="0" w:space="0" w:color="auto"/>
        <w:bottom w:val="none" w:sz="0" w:space="0" w:color="auto"/>
        <w:right w:val="none" w:sz="0" w:space="0" w:color="auto"/>
      </w:divBdr>
    </w:div>
    <w:div w:id="794759192">
      <w:bodyDiv w:val="1"/>
      <w:marLeft w:val="0"/>
      <w:marRight w:val="0"/>
      <w:marTop w:val="0"/>
      <w:marBottom w:val="0"/>
      <w:divBdr>
        <w:top w:val="none" w:sz="0" w:space="0" w:color="auto"/>
        <w:left w:val="none" w:sz="0" w:space="0" w:color="auto"/>
        <w:bottom w:val="none" w:sz="0" w:space="0" w:color="auto"/>
        <w:right w:val="none" w:sz="0" w:space="0" w:color="auto"/>
      </w:divBdr>
    </w:div>
    <w:div w:id="794761144">
      <w:bodyDiv w:val="1"/>
      <w:marLeft w:val="0"/>
      <w:marRight w:val="0"/>
      <w:marTop w:val="0"/>
      <w:marBottom w:val="0"/>
      <w:divBdr>
        <w:top w:val="none" w:sz="0" w:space="0" w:color="auto"/>
        <w:left w:val="none" w:sz="0" w:space="0" w:color="auto"/>
        <w:bottom w:val="none" w:sz="0" w:space="0" w:color="auto"/>
        <w:right w:val="none" w:sz="0" w:space="0" w:color="auto"/>
      </w:divBdr>
    </w:div>
    <w:div w:id="794787580">
      <w:bodyDiv w:val="1"/>
      <w:marLeft w:val="0"/>
      <w:marRight w:val="0"/>
      <w:marTop w:val="0"/>
      <w:marBottom w:val="0"/>
      <w:divBdr>
        <w:top w:val="none" w:sz="0" w:space="0" w:color="auto"/>
        <w:left w:val="none" w:sz="0" w:space="0" w:color="auto"/>
        <w:bottom w:val="none" w:sz="0" w:space="0" w:color="auto"/>
        <w:right w:val="none" w:sz="0" w:space="0" w:color="auto"/>
      </w:divBdr>
    </w:div>
    <w:div w:id="794828892">
      <w:bodyDiv w:val="1"/>
      <w:marLeft w:val="0"/>
      <w:marRight w:val="0"/>
      <w:marTop w:val="0"/>
      <w:marBottom w:val="0"/>
      <w:divBdr>
        <w:top w:val="none" w:sz="0" w:space="0" w:color="auto"/>
        <w:left w:val="none" w:sz="0" w:space="0" w:color="auto"/>
        <w:bottom w:val="none" w:sz="0" w:space="0" w:color="auto"/>
        <w:right w:val="none" w:sz="0" w:space="0" w:color="auto"/>
      </w:divBdr>
    </w:div>
    <w:div w:id="794904357">
      <w:bodyDiv w:val="1"/>
      <w:marLeft w:val="0"/>
      <w:marRight w:val="0"/>
      <w:marTop w:val="0"/>
      <w:marBottom w:val="0"/>
      <w:divBdr>
        <w:top w:val="none" w:sz="0" w:space="0" w:color="auto"/>
        <w:left w:val="none" w:sz="0" w:space="0" w:color="auto"/>
        <w:bottom w:val="none" w:sz="0" w:space="0" w:color="auto"/>
        <w:right w:val="none" w:sz="0" w:space="0" w:color="auto"/>
      </w:divBdr>
    </w:div>
    <w:div w:id="794952852">
      <w:bodyDiv w:val="1"/>
      <w:marLeft w:val="0"/>
      <w:marRight w:val="0"/>
      <w:marTop w:val="0"/>
      <w:marBottom w:val="0"/>
      <w:divBdr>
        <w:top w:val="none" w:sz="0" w:space="0" w:color="auto"/>
        <w:left w:val="none" w:sz="0" w:space="0" w:color="auto"/>
        <w:bottom w:val="none" w:sz="0" w:space="0" w:color="auto"/>
        <w:right w:val="none" w:sz="0" w:space="0" w:color="auto"/>
      </w:divBdr>
    </w:div>
    <w:div w:id="794982609">
      <w:bodyDiv w:val="1"/>
      <w:marLeft w:val="0"/>
      <w:marRight w:val="0"/>
      <w:marTop w:val="0"/>
      <w:marBottom w:val="0"/>
      <w:divBdr>
        <w:top w:val="none" w:sz="0" w:space="0" w:color="auto"/>
        <w:left w:val="none" w:sz="0" w:space="0" w:color="auto"/>
        <w:bottom w:val="none" w:sz="0" w:space="0" w:color="auto"/>
        <w:right w:val="none" w:sz="0" w:space="0" w:color="auto"/>
      </w:divBdr>
    </w:div>
    <w:div w:id="795024133">
      <w:bodyDiv w:val="1"/>
      <w:marLeft w:val="0"/>
      <w:marRight w:val="0"/>
      <w:marTop w:val="0"/>
      <w:marBottom w:val="0"/>
      <w:divBdr>
        <w:top w:val="none" w:sz="0" w:space="0" w:color="auto"/>
        <w:left w:val="none" w:sz="0" w:space="0" w:color="auto"/>
        <w:bottom w:val="none" w:sz="0" w:space="0" w:color="auto"/>
        <w:right w:val="none" w:sz="0" w:space="0" w:color="auto"/>
      </w:divBdr>
    </w:div>
    <w:div w:id="795025109">
      <w:bodyDiv w:val="1"/>
      <w:marLeft w:val="0"/>
      <w:marRight w:val="0"/>
      <w:marTop w:val="0"/>
      <w:marBottom w:val="0"/>
      <w:divBdr>
        <w:top w:val="none" w:sz="0" w:space="0" w:color="auto"/>
        <w:left w:val="none" w:sz="0" w:space="0" w:color="auto"/>
        <w:bottom w:val="none" w:sz="0" w:space="0" w:color="auto"/>
        <w:right w:val="none" w:sz="0" w:space="0" w:color="auto"/>
      </w:divBdr>
    </w:div>
    <w:div w:id="795027851">
      <w:bodyDiv w:val="1"/>
      <w:marLeft w:val="0"/>
      <w:marRight w:val="0"/>
      <w:marTop w:val="0"/>
      <w:marBottom w:val="0"/>
      <w:divBdr>
        <w:top w:val="none" w:sz="0" w:space="0" w:color="auto"/>
        <w:left w:val="none" w:sz="0" w:space="0" w:color="auto"/>
        <w:bottom w:val="none" w:sz="0" w:space="0" w:color="auto"/>
        <w:right w:val="none" w:sz="0" w:space="0" w:color="auto"/>
      </w:divBdr>
    </w:div>
    <w:div w:id="795220731">
      <w:bodyDiv w:val="1"/>
      <w:marLeft w:val="0"/>
      <w:marRight w:val="0"/>
      <w:marTop w:val="0"/>
      <w:marBottom w:val="0"/>
      <w:divBdr>
        <w:top w:val="none" w:sz="0" w:space="0" w:color="auto"/>
        <w:left w:val="none" w:sz="0" w:space="0" w:color="auto"/>
        <w:bottom w:val="none" w:sz="0" w:space="0" w:color="auto"/>
        <w:right w:val="none" w:sz="0" w:space="0" w:color="auto"/>
      </w:divBdr>
    </w:div>
    <w:div w:id="795223888">
      <w:bodyDiv w:val="1"/>
      <w:marLeft w:val="0"/>
      <w:marRight w:val="0"/>
      <w:marTop w:val="0"/>
      <w:marBottom w:val="0"/>
      <w:divBdr>
        <w:top w:val="none" w:sz="0" w:space="0" w:color="auto"/>
        <w:left w:val="none" w:sz="0" w:space="0" w:color="auto"/>
        <w:bottom w:val="none" w:sz="0" w:space="0" w:color="auto"/>
        <w:right w:val="none" w:sz="0" w:space="0" w:color="auto"/>
      </w:divBdr>
    </w:div>
    <w:div w:id="795946066">
      <w:bodyDiv w:val="1"/>
      <w:marLeft w:val="0"/>
      <w:marRight w:val="0"/>
      <w:marTop w:val="0"/>
      <w:marBottom w:val="0"/>
      <w:divBdr>
        <w:top w:val="none" w:sz="0" w:space="0" w:color="auto"/>
        <w:left w:val="none" w:sz="0" w:space="0" w:color="auto"/>
        <w:bottom w:val="none" w:sz="0" w:space="0" w:color="auto"/>
        <w:right w:val="none" w:sz="0" w:space="0" w:color="auto"/>
      </w:divBdr>
    </w:div>
    <w:div w:id="795953334">
      <w:bodyDiv w:val="1"/>
      <w:marLeft w:val="0"/>
      <w:marRight w:val="0"/>
      <w:marTop w:val="0"/>
      <w:marBottom w:val="0"/>
      <w:divBdr>
        <w:top w:val="none" w:sz="0" w:space="0" w:color="auto"/>
        <w:left w:val="none" w:sz="0" w:space="0" w:color="auto"/>
        <w:bottom w:val="none" w:sz="0" w:space="0" w:color="auto"/>
        <w:right w:val="none" w:sz="0" w:space="0" w:color="auto"/>
      </w:divBdr>
    </w:div>
    <w:div w:id="795954799">
      <w:bodyDiv w:val="1"/>
      <w:marLeft w:val="0"/>
      <w:marRight w:val="0"/>
      <w:marTop w:val="0"/>
      <w:marBottom w:val="0"/>
      <w:divBdr>
        <w:top w:val="none" w:sz="0" w:space="0" w:color="auto"/>
        <w:left w:val="none" w:sz="0" w:space="0" w:color="auto"/>
        <w:bottom w:val="none" w:sz="0" w:space="0" w:color="auto"/>
        <w:right w:val="none" w:sz="0" w:space="0" w:color="auto"/>
      </w:divBdr>
    </w:div>
    <w:div w:id="796023533">
      <w:bodyDiv w:val="1"/>
      <w:marLeft w:val="0"/>
      <w:marRight w:val="0"/>
      <w:marTop w:val="0"/>
      <w:marBottom w:val="0"/>
      <w:divBdr>
        <w:top w:val="none" w:sz="0" w:space="0" w:color="auto"/>
        <w:left w:val="none" w:sz="0" w:space="0" w:color="auto"/>
        <w:bottom w:val="none" w:sz="0" w:space="0" w:color="auto"/>
        <w:right w:val="none" w:sz="0" w:space="0" w:color="auto"/>
      </w:divBdr>
    </w:div>
    <w:div w:id="796025670">
      <w:bodyDiv w:val="1"/>
      <w:marLeft w:val="0"/>
      <w:marRight w:val="0"/>
      <w:marTop w:val="0"/>
      <w:marBottom w:val="0"/>
      <w:divBdr>
        <w:top w:val="none" w:sz="0" w:space="0" w:color="auto"/>
        <w:left w:val="none" w:sz="0" w:space="0" w:color="auto"/>
        <w:bottom w:val="none" w:sz="0" w:space="0" w:color="auto"/>
        <w:right w:val="none" w:sz="0" w:space="0" w:color="auto"/>
      </w:divBdr>
    </w:div>
    <w:div w:id="796027742">
      <w:bodyDiv w:val="1"/>
      <w:marLeft w:val="0"/>
      <w:marRight w:val="0"/>
      <w:marTop w:val="0"/>
      <w:marBottom w:val="0"/>
      <w:divBdr>
        <w:top w:val="none" w:sz="0" w:space="0" w:color="auto"/>
        <w:left w:val="none" w:sz="0" w:space="0" w:color="auto"/>
        <w:bottom w:val="none" w:sz="0" w:space="0" w:color="auto"/>
        <w:right w:val="none" w:sz="0" w:space="0" w:color="auto"/>
      </w:divBdr>
    </w:div>
    <w:div w:id="796066047">
      <w:bodyDiv w:val="1"/>
      <w:marLeft w:val="0"/>
      <w:marRight w:val="0"/>
      <w:marTop w:val="0"/>
      <w:marBottom w:val="0"/>
      <w:divBdr>
        <w:top w:val="none" w:sz="0" w:space="0" w:color="auto"/>
        <w:left w:val="none" w:sz="0" w:space="0" w:color="auto"/>
        <w:bottom w:val="none" w:sz="0" w:space="0" w:color="auto"/>
        <w:right w:val="none" w:sz="0" w:space="0" w:color="auto"/>
      </w:divBdr>
    </w:div>
    <w:div w:id="796068347">
      <w:bodyDiv w:val="1"/>
      <w:marLeft w:val="0"/>
      <w:marRight w:val="0"/>
      <w:marTop w:val="0"/>
      <w:marBottom w:val="0"/>
      <w:divBdr>
        <w:top w:val="none" w:sz="0" w:space="0" w:color="auto"/>
        <w:left w:val="none" w:sz="0" w:space="0" w:color="auto"/>
        <w:bottom w:val="none" w:sz="0" w:space="0" w:color="auto"/>
        <w:right w:val="none" w:sz="0" w:space="0" w:color="auto"/>
      </w:divBdr>
    </w:div>
    <w:div w:id="796070453">
      <w:bodyDiv w:val="1"/>
      <w:marLeft w:val="0"/>
      <w:marRight w:val="0"/>
      <w:marTop w:val="0"/>
      <w:marBottom w:val="0"/>
      <w:divBdr>
        <w:top w:val="none" w:sz="0" w:space="0" w:color="auto"/>
        <w:left w:val="none" w:sz="0" w:space="0" w:color="auto"/>
        <w:bottom w:val="none" w:sz="0" w:space="0" w:color="auto"/>
        <w:right w:val="none" w:sz="0" w:space="0" w:color="auto"/>
      </w:divBdr>
    </w:div>
    <w:div w:id="796148448">
      <w:bodyDiv w:val="1"/>
      <w:marLeft w:val="0"/>
      <w:marRight w:val="0"/>
      <w:marTop w:val="0"/>
      <w:marBottom w:val="0"/>
      <w:divBdr>
        <w:top w:val="none" w:sz="0" w:space="0" w:color="auto"/>
        <w:left w:val="none" w:sz="0" w:space="0" w:color="auto"/>
        <w:bottom w:val="none" w:sz="0" w:space="0" w:color="auto"/>
        <w:right w:val="none" w:sz="0" w:space="0" w:color="auto"/>
      </w:divBdr>
    </w:div>
    <w:div w:id="796222798">
      <w:bodyDiv w:val="1"/>
      <w:marLeft w:val="0"/>
      <w:marRight w:val="0"/>
      <w:marTop w:val="0"/>
      <w:marBottom w:val="0"/>
      <w:divBdr>
        <w:top w:val="none" w:sz="0" w:space="0" w:color="auto"/>
        <w:left w:val="none" w:sz="0" w:space="0" w:color="auto"/>
        <w:bottom w:val="none" w:sz="0" w:space="0" w:color="auto"/>
        <w:right w:val="none" w:sz="0" w:space="0" w:color="auto"/>
      </w:divBdr>
    </w:div>
    <w:div w:id="796263813">
      <w:bodyDiv w:val="1"/>
      <w:marLeft w:val="0"/>
      <w:marRight w:val="0"/>
      <w:marTop w:val="0"/>
      <w:marBottom w:val="0"/>
      <w:divBdr>
        <w:top w:val="none" w:sz="0" w:space="0" w:color="auto"/>
        <w:left w:val="none" w:sz="0" w:space="0" w:color="auto"/>
        <w:bottom w:val="none" w:sz="0" w:space="0" w:color="auto"/>
        <w:right w:val="none" w:sz="0" w:space="0" w:color="auto"/>
      </w:divBdr>
    </w:div>
    <w:div w:id="796292099">
      <w:bodyDiv w:val="1"/>
      <w:marLeft w:val="0"/>
      <w:marRight w:val="0"/>
      <w:marTop w:val="0"/>
      <w:marBottom w:val="0"/>
      <w:divBdr>
        <w:top w:val="none" w:sz="0" w:space="0" w:color="auto"/>
        <w:left w:val="none" w:sz="0" w:space="0" w:color="auto"/>
        <w:bottom w:val="none" w:sz="0" w:space="0" w:color="auto"/>
        <w:right w:val="none" w:sz="0" w:space="0" w:color="auto"/>
      </w:divBdr>
    </w:div>
    <w:div w:id="796333331">
      <w:bodyDiv w:val="1"/>
      <w:marLeft w:val="0"/>
      <w:marRight w:val="0"/>
      <w:marTop w:val="0"/>
      <w:marBottom w:val="0"/>
      <w:divBdr>
        <w:top w:val="none" w:sz="0" w:space="0" w:color="auto"/>
        <w:left w:val="none" w:sz="0" w:space="0" w:color="auto"/>
        <w:bottom w:val="none" w:sz="0" w:space="0" w:color="auto"/>
        <w:right w:val="none" w:sz="0" w:space="0" w:color="auto"/>
      </w:divBdr>
    </w:div>
    <w:div w:id="796337878">
      <w:bodyDiv w:val="1"/>
      <w:marLeft w:val="0"/>
      <w:marRight w:val="0"/>
      <w:marTop w:val="0"/>
      <w:marBottom w:val="0"/>
      <w:divBdr>
        <w:top w:val="none" w:sz="0" w:space="0" w:color="auto"/>
        <w:left w:val="none" w:sz="0" w:space="0" w:color="auto"/>
        <w:bottom w:val="none" w:sz="0" w:space="0" w:color="auto"/>
        <w:right w:val="none" w:sz="0" w:space="0" w:color="auto"/>
      </w:divBdr>
    </w:div>
    <w:div w:id="796678479">
      <w:bodyDiv w:val="1"/>
      <w:marLeft w:val="0"/>
      <w:marRight w:val="0"/>
      <w:marTop w:val="0"/>
      <w:marBottom w:val="0"/>
      <w:divBdr>
        <w:top w:val="none" w:sz="0" w:space="0" w:color="auto"/>
        <w:left w:val="none" w:sz="0" w:space="0" w:color="auto"/>
        <w:bottom w:val="none" w:sz="0" w:space="0" w:color="auto"/>
        <w:right w:val="none" w:sz="0" w:space="0" w:color="auto"/>
      </w:divBdr>
    </w:div>
    <w:div w:id="796724087">
      <w:bodyDiv w:val="1"/>
      <w:marLeft w:val="0"/>
      <w:marRight w:val="0"/>
      <w:marTop w:val="0"/>
      <w:marBottom w:val="0"/>
      <w:divBdr>
        <w:top w:val="none" w:sz="0" w:space="0" w:color="auto"/>
        <w:left w:val="none" w:sz="0" w:space="0" w:color="auto"/>
        <w:bottom w:val="none" w:sz="0" w:space="0" w:color="auto"/>
        <w:right w:val="none" w:sz="0" w:space="0" w:color="auto"/>
      </w:divBdr>
    </w:div>
    <w:div w:id="796879352">
      <w:bodyDiv w:val="1"/>
      <w:marLeft w:val="0"/>
      <w:marRight w:val="0"/>
      <w:marTop w:val="0"/>
      <w:marBottom w:val="0"/>
      <w:divBdr>
        <w:top w:val="none" w:sz="0" w:space="0" w:color="auto"/>
        <w:left w:val="none" w:sz="0" w:space="0" w:color="auto"/>
        <w:bottom w:val="none" w:sz="0" w:space="0" w:color="auto"/>
        <w:right w:val="none" w:sz="0" w:space="0" w:color="auto"/>
      </w:divBdr>
    </w:div>
    <w:div w:id="796949831">
      <w:bodyDiv w:val="1"/>
      <w:marLeft w:val="0"/>
      <w:marRight w:val="0"/>
      <w:marTop w:val="0"/>
      <w:marBottom w:val="0"/>
      <w:divBdr>
        <w:top w:val="none" w:sz="0" w:space="0" w:color="auto"/>
        <w:left w:val="none" w:sz="0" w:space="0" w:color="auto"/>
        <w:bottom w:val="none" w:sz="0" w:space="0" w:color="auto"/>
        <w:right w:val="none" w:sz="0" w:space="0" w:color="auto"/>
      </w:divBdr>
    </w:div>
    <w:div w:id="796993903">
      <w:bodyDiv w:val="1"/>
      <w:marLeft w:val="0"/>
      <w:marRight w:val="0"/>
      <w:marTop w:val="0"/>
      <w:marBottom w:val="0"/>
      <w:divBdr>
        <w:top w:val="none" w:sz="0" w:space="0" w:color="auto"/>
        <w:left w:val="none" w:sz="0" w:space="0" w:color="auto"/>
        <w:bottom w:val="none" w:sz="0" w:space="0" w:color="auto"/>
        <w:right w:val="none" w:sz="0" w:space="0" w:color="auto"/>
      </w:divBdr>
    </w:div>
    <w:div w:id="796996314">
      <w:bodyDiv w:val="1"/>
      <w:marLeft w:val="0"/>
      <w:marRight w:val="0"/>
      <w:marTop w:val="0"/>
      <w:marBottom w:val="0"/>
      <w:divBdr>
        <w:top w:val="none" w:sz="0" w:space="0" w:color="auto"/>
        <w:left w:val="none" w:sz="0" w:space="0" w:color="auto"/>
        <w:bottom w:val="none" w:sz="0" w:space="0" w:color="auto"/>
        <w:right w:val="none" w:sz="0" w:space="0" w:color="auto"/>
      </w:divBdr>
    </w:div>
    <w:div w:id="797066108">
      <w:bodyDiv w:val="1"/>
      <w:marLeft w:val="0"/>
      <w:marRight w:val="0"/>
      <w:marTop w:val="0"/>
      <w:marBottom w:val="0"/>
      <w:divBdr>
        <w:top w:val="none" w:sz="0" w:space="0" w:color="auto"/>
        <w:left w:val="none" w:sz="0" w:space="0" w:color="auto"/>
        <w:bottom w:val="none" w:sz="0" w:space="0" w:color="auto"/>
        <w:right w:val="none" w:sz="0" w:space="0" w:color="auto"/>
      </w:divBdr>
    </w:div>
    <w:div w:id="797259552">
      <w:bodyDiv w:val="1"/>
      <w:marLeft w:val="0"/>
      <w:marRight w:val="0"/>
      <w:marTop w:val="0"/>
      <w:marBottom w:val="0"/>
      <w:divBdr>
        <w:top w:val="none" w:sz="0" w:space="0" w:color="auto"/>
        <w:left w:val="none" w:sz="0" w:space="0" w:color="auto"/>
        <w:bottom w:val="none" w:sz="0" w:space="0" w:color="auto"/>
        <w:right w:val="none" w:sz="0" w:space="0" w:color="auto"/>
      </w:divBdr>
    </w:div>
    <w:div w:id="797261962">
      <w:bodyDiv w:val="1"/>
      <w:marLeft w:val="0"/>
      <w:marRight w:val="0"/>
      <w:marTop w:val="0"/>
      <w:marBottom w:val="0"/>
      <w:divBdr>
        <w:top w:val="none" w:sz="0" w:space="0" w:color="auto"/>
        <w:left w:val="none" w:sz="0" w:space="0" w:color="auto"/>
        <w:bottom w:val="none" w:sz="0" w:space="0" w:color="auto"/>
        <w:right w:val="none" w:sz="0" w:space="0" w:color="auto"/>
      </w:divBdr>
    </w:div>
    <w:div w:id="797376572">
      <w:bodyDiv w:val="1"/>
      <w:marLeft w:val="0"/>
      <w:marRight w:val="0"/>
      <w:marTop w:val="0"/>
      <w:marBottom w:val="0"/>
      <w:divBdr>
        <w:top w:val="none" w:sz="0" w:space="0" w:color="auto"/>
        <w:left w:val="none" w:sz="0" w:space="0" w:color="auto"/>
        <w:bottom w:val="none" w:sz="0" w:space="0" w:color="auto"/>
        <w:right w:val="none" w:sz="0" w:space="0" w:color="auto"/>
      </w:divBdr>
    </w:div>
    <w:div w:id="797383852">
      <w:bodyDiv w:val="1"/>
      <w:marLeft w:val="0"/>
      <w:marRight w:val="0"/>
      <w:marTop w:val="0"/>
      <w:marBottom w:val="0"/>
      <w:divBdr>
        <w:top w:val="none" w:sz="0" w:space="0" w:color="auto"/>
        <w:left w:val="none" w:sz="0" w:space="0" w:color="auto"/>
        <w:bottom w:val="none" w:sz="0" w:space="0" w:color="auto"/>
        <w:right w:val="none" w:sz="0" w:space="0" w:color="auto"/>
      </w:divBdr>
    </w:div>
    <w:div w:id="797407806">
      <w:bodyDiv w:val="1"/>
      <w:marLeft w:val="0"/>
      <w:marRight w:val="0"/>
      <w:marTop w:val="0"/>
      <w:marBottom w:val="0"/>
      <w:divBdr>
        <w:top w:val="none" w:sz="0" w:space="0" w:color="auto"/>
        <w:left w:val="none" w:sz="0" w:space="0" w:color="auto"/>
        <w:bottom w:val="none" w:sz="0" w:space="0" w:color="auto"/>
        <w:right w:val="none" w:sz="0" w:space="0" w:color="auto"/>
      </w:divBdr>
    </w:div>
    <w:div w:id="797996346">
      <w:bodyDiv w:val="1"/>
      <w:marLeft w:val="0"/>
      <w:marRight w:val="0"/>
      <w:marTop w:val="0"/>
      <w:marBottom w:val="0"/>
      <w:divBdr>
        <w:top w:val="none" w:sz="0" w:space="0" w:color="auto"/>
        <w:left w:val="none" w:sz="0" w:space="0" w:color="auto"/>
        <w:bottom w:val="none" w:sz="0" w:space="0" w:color="auto"/>
        <w:right w:val="none" w:sz="0" w:space="0" w:color="auto"/>
      </w:divBdr>
    </w:div>
    <w:div w:id="798037169">
      <w:bodyDiv w:val="1"/>
      <w:marLeft w:val="0"/>
      <w:marRight w:val="0"/>
      <w:marTop w:val="0"/>
      <w:marBottom w:val="0"/>
      <w:divBdr>
        <w:top w:val="none" w:sz="0" w:space="0" w:color="auto"/>
        <w:left w:val="none" w:sz="0" w:space="0" w:color="auto"/>
        <w:bottom w:val="none" w:sz="0" w:space="0" w:color="auto"/>
        <w:right w:val="none" w:sz="0" w:space="0" w:color="auto"/>
      </w:divBdr>
    </w:div>
    <w:div w:id="798064506">
      <w:bodyDiv w:val="1"/>
      <w:marLeft w:val="0"/>
      <w:marRight w:val="0"/>
      <w:marTop w:val="0"/>
      <w:marBottom w:val="0"/>
      <w:divBdr>
        <w:top w:val="none" w:sz="0" w:space="0" w:color="auto"/>
        <w:left w:val="none" w:sz="0" w:space="0" w:color="auto"/>
        <w:bottom w:val="none" w:sz="0" w:space="0" w:color="auto"/>
        <w:right w:val="none" w:sz="0" w:space="0" w:color="auto"/>
      </w:divBdr>
    </w:div>
    <w:div w:id="798258848">
      <w:bodyDiv w:val="1"/>
      <w:marLeft w:val="0"/>
      <w:marRight w:val="0"/>
      <w:marTop w:val="0"/>
      <w:marBottom w:val="0"/>
      <w:divBdr>
        <w:top w:val="none" w:sz="0" w:space="0" w:color="auto"/>
        <w:left w:val="none" w:sz="0" w:space="0" w:color="auto"/>
        <w:bottom w:val="none" w:sz="0" w:space="0" w:color="auto"/>
        <w:right w:val="none" w:sz="0" w:space="0" w:color="auto"/>
      </w:divBdr>
    </w:div>
    <w:div w:id="798299183">
      <w:bodyDiv w:val="1"/>
      <w:marLeft w:val="0"/>
      <w:marRight w:val="0"/>
      <w:marTop w:val="0"/>
      <w:marBottom w:val="0"/>
      <w:divBdr>
        <w:top w:val="none" w:sz="0" w:space="0" w:color="auto"/>
        <w:left w:val="none" w:sz="0" w:space="0" w:color="auto"/>
        <w:bottom w:val="none" w:sz="0" w:space="0" w:color="auto"/>
        <w:right w:val="none" w:sz="0" w:space="0" w:color="auto"/>
      </w:divBdr>
    </w:div>
    <w:div w:id="798382088">
      <w:bodyDiv w:val="1"/>
      <w:marLeft w:val="0"/>
      <w:marRight w:val="0"/>
      <w:marTop w:val="0"/>
      <w:marBottom w:val="0"/>
      <w:divBdr>
        <w:top w:val="none" w:sz="0" w:space="0" w:color="auto"/>
        <w:left w:val="none" w:sz="0" w:space="0" w:color="auto"/>
        <w:bottom w:val="none" w:sz="0" w:space="0" w:color="auto"/>
        <w:right w:val="none" w:sz="0" w:space="0" w:color="auto"/>
      </w:divBdr>
    </w:div>
    <w:div w:id="798496150">
      <w:bodyDiv w:val="1"/>
      <w:marLeft w:val="0"/>
      <w:marRight w:val="0"/>
      <w:marTop w:val="0"/>
      <w:marBottom w:val="0"/>
      <w:divBdr>
        <w:top w:val="none" w:sz="0" w:space="0" w:color="auto"/>
        <w:left w:val="none" w:sz="0" w:space="0" w:color="auto"/>
        <w:bottom w:val="none" w:sz="0" w:space="0" w:color="auto"/>
        <w:right w:val="none" w:sz="0" w:space="0" w:color="auto"/>
      </w:divBdr>
    </w:div>
    <w:div w:id="798569059">
      <w:bodyDiv w:val="1"/>
      <w:marLeft w:val="0"/>
      <w:marRight w:val="0"/>
      <w:marTop w:val="0"/>
      <w:marBottom w:val="0"/>
      <w:divBdr>
        <w:top w:val="none" w:sz="0" w:space="0" w:color="auto"/>
        <w:left w:val="none" w:sz="0" w:space="0" w:color="auto"/>
        <w:bottom w:val="none" w:sz="0" w:space="0" w:color="auto"/>
        <w:right w:val="none" w:sz="0" w:space="0" w:color="auto"/>
      </w:divBdr>
    </w:div>
    <w:div w:id="798841270">
      <w:bodyDiv w:val="1"/>
      <w:marLeft w:val="0"/>
      <w:marRight w:val="0"/>
      <w:marTop w:val="0"/>
      <w:marBottom w:val="0"/>
      <w:divBdr>
        <w:top w:val="none" w:sz="0" w:space="0" w:color="auto"/>
        <w:left w:val="none" w:sz="0" w:space="0" w:color="auto"/>
        <w:bottom w:val="none" w:sz="0" w:space="0" w:color="auto"/>
        <w:right w:val="none" w:sz="0" w:space="0" w:color="auto"/>
      </w:divBdr>
    </w:div>
    <w:div w:id="799037072">
      <w:bodyDiv w:val="1"/>
      <w:marLeft w:val="0"/>
      <w:marRight w:val="0"/>
      <w:marTop w:val="0"/>
      <w:marBottom w:val="0"/>
      <w:divBdr>
        <w:top w:val="none" w:sz="0" w:space="0" w:color="auto"/>
        <w:left w:val="none" w:sz="0" w:space="0" w:color="auto"/>
        <w:bottom w:val="none" w:sz="0" w:space="0" w:color="auto"/>
        <w:right w:val="none" w:sz="0" w:space="0" w:color="auto"/>
      </w:divBdr>
    </w:div>
    <w:div w:id="799691921">
      <w:bodyDiv w:val="1"/>
      <w:marLeft w:val="0"/>
      <w:marRight w:val="0"/>
      <w:marTop w:val="0"/>
      <w:marBottom w:val="0"/>
      <w:divBdr>
        <w:top w:val="none" w:sz="0" w:space="0" w:color="auto"/>
        <w:left w:val="none" w:sz="0" w:space="0" w:color="auto"/>
        <w:bottom w:val="none" w:sz="0" w:space="0" w:color="auto"/>
        <w:right w:val="none" w:sz="0" w:space="0" w:color="auto"/>
      </w:divBdr>
    </w:div>
    <w:div w:id="799810746">
      <w:bodyDiv w:val="1"/>
      <w:marLeft w:val="0"/>
      <w:marRight w:val="0"/>
      <w:marTop w:val="0"/>
      <w:marBottom w:val="0"/>
      <w:divBdr>
        <w:top w:val="none" w:sz="0" w:space="0" w:color="auto"/>
        <w:left w:val="none" w:sz="0" w:space="0" w:color="auto"/>
        <w:bottom w:val="none" w:sz="0" w:space="0" w:color="auto"/>
        <w:right w:val="none" w:sz="0" w:space="0" w:color="auto"/>
      </w:divBdr>
    </w:div>
    <w:div w:id="799885027">
      <w:bodyDiv w:val="1"/>
      <w:marLeft w:val="0"/>
      <w:marRight w:val="0"/>
      <w:marTop w:val="0"/>
      <w:marBottom w:val="0"/>
      <w:divBdr>
        <w:top w:val="none" w:sz="0" w:space="0" w:color="auto"/>
        <w:left w:val="none" w:sz="0" w:space="0" w:color="auto"/>
        <w:bottom w:val="none" w:sz="0" w:space="0" w:color="auto"/>
        <w:right w:val="none" w:sz="0" w:space="0" w:color="auto"/>
      </w:divBdr>
    </w:div>
    <w:div w:id="800346300">
      <w:bodyDiv w:val="1"/>
      <w:marLeft w:val="0"/>
      <w:marRight w:val="0"/>
      <w:marTop w:val="0"/>
      <w:marBottom w:val="0"/>
      <w:divBdr>
        <w:top w:val="none" w:sz="0" w:space="0" w:color="auto"/>
        <w:left w:val="none" w:sz="0" w:space="0" w:color="auto"/>
        <w:bottom w:val="none" w:sz="0" w:space="0" w:color="auto"/>
        <w:right w:val="none" w:sz="0" w:space="0" w:color="auto"/>
      </w:divBdr>
    </w:div>
    <w:div w:id="800417191">
      <w:bodyDiv w:val="1"/>
      <w:marLeft w:val="0"/>
      <w:marRight w:val="0"/>
      <w:marTop w:val="0"/>
      <w:marBottom w:val="0"/>
      <w:divBdr>
        <w:top w:val="none" w:sz="0" w:space="0" w:color="auto"/>
        <w:left w:val="none" w:sz="0" w:space="0" w:color="auto"/>
        <w:bottom w:val="none" w:sz="0" w:space="0" w:color="auto"/>
        <w:right w:val="none" w:sz="0" w:space="0" w:color="auto"/>
      </w:divBdr>
    </w:div>
    <w:div w:id="800534456">
      <w:bodyDiv w:val="1"/>
      <w:marLeft w:val="0"/>
      <w:marRight w:val="0"/>
      <w:marTop w:val="0"/>
      <w:marBottom w:val="0"/>
      <w:divBdr>
        <w:top w:val="none" w:sz="0" w:space="0" w:color="auto"/>
        <w:left w:val="none" w:sz="0" w:space="0" w:color="auto"/>
        <w:bottom w:val="none" w:sz="0" w:space="0" w:color="auto"/>
        <w:right w:val="none" w:sz="0" w:space="0" w:color="auto"/>
      </w:divBdr>
    </w:div>
    <w:div w:id="800541390">
      <w:bodyDiv w:val="1"/>
      <w:marLeft w:val="0"/>
      <w:marRight w:val="0"/>
      <w:marTop w:val="0"/>
      <w:marBottom w:val="0"/>
      <w:divBdr>
        <w:top w:val="none" w:sz="0" w:space="0" w:color="auto"/>
        <w:left w:val="none" w:sz="0" w:space="0" w:color="auto"/>
        <w:bottom w:val="none" w:sz="0" w:space="0" w:color="auto"/>
        <w:right w:val="none" w:sz="0" w:space="0" w:color="auto"/>
      </w:divBdr>
    </w:div>
    <w:div w:id="800610027">
      <w:bodyDiv w:val="1"/>
      <w:marLeft w:val="0"/>
      <w:marRight w:val="0"/>
      <w:marTop w:val="0"/>
      <w:marBottom w:val="0"/>
      <w:divBdr>
        <w:top w:val="none" w:sz="0" w:space="0" w:color="auto"/>
        <w:left w:val="none" w:sz="0" w:space="0" w:color="auto"/>
        <w:bottom w:val="none" w:sz="0" w:space="0" w:color="auto"/>
        <w:right w:val="none" w:sz="0" w:space="0" w:color="auto"/>
      </w:divBdr>
    </w:div>
    <w:div w:id="800852593">
      <w:bodyDiv w:val="1"/>
      <w:marLeft w:val="0"/>
      <w:marRight w:val="0"/>
      <w:marTop w:val="0"/>
      <w:marBottom w:val="0"/>
      <w:divBdr>
        <w:top w:val="none" w:sz="0" w:space="0" w:color="auto"/>
        <w:left w:val="none" w:sz="0" w:space="0" w:color="auto"/>
        <w:bottom w:val="none" w:sz="0" w:space="0" w:color="auto"/>
        <w:right w:val="none" w:sz="0" w:space="0" w:color="auto"/>
      </w:divBdr>
    </w:div>
    <w:div w:id="800925156">
      <w:bodyDiv w:val="1"/>
      <w:marLeft w:val="0"/>
      <w:marRight w:val="0"/>
      <w:marTop w:val="0"/>
      <w:marBottom w:val="0"/>
      <w:divBdr>
        <w:top w:val="none" w:sz="0" w:space="0" w:color="auto"/>
        <w:left w:val="none" w:sz="0" w:space="0" w:color="auto"/>
        <w:bottom w:val="none" w:sz="0" w:space="0" w:color="auto"/>
        <w:right w:val="none" w:sz="0" w:space="0" w:color="auto"/>
      </w:divBdr>
    </w:div>
    <w:div w:id="801077022">
      <w:bodyDiv w:val="1"/>
      <w:marLeft w:val="0"/>
      <w:marRight w:val="0"/>
      <w:marTop w:val="0"/>
      <w:marBottom w:val="0"/>
      <w:divBdr>
        <w:top w:val="none" w:sz="0" w:space="0" w:color="auto"/>
        <w:left w:val="none" w:sz="0" w:space="0" w:color="auto"/>
        <w:bottom w:val="none" w:sz="0" w:space="0" w:color="auto"/>
        <w:right w:val="none" w:sz="0" w:space="0" w:color="auto"/>
      </w:divBdr>
    </w:div>
    <w:div w:id="801117279">
      <w:bodyDiv w:val="1"/>
      <w:marLeft w:val="0"/>
      <w:marRight w:val="0"/>
      <w:marTop w:val="0"/>
      <w:marBottom w:val="0"/>
      <w:divBdr>
        <w:top w:val="none" w:sz="0" w:space="0" w:color="auto"/>
        <w:left w:val="none" w:sz="0" w:space="0" w:color="auto"/>
        <w:bottom w:val="none" w:sz="0" w:space="0" w:color="auto"/>
        <w:right w:val="none" w:sz="0" w:space="0" w:color="auto"/>
      </w:divBdr>
    </w:div>
    <w:div w:id="801267783">
      <w:bodyDiv w:val="1"/>
      <w:marLeft w:val="0"/>
      <w:marRight w:val="0"/>
      <w:marTop w:val="0"/>
      <w:marBottom w:val="0"/>
      <w:divBdr>
        <w:top w:val="none" w:sz="0" w:space="0" w:color="auto"/>
        <w:left w:val="none" w:sz="0" w:space="0" w:color="auto"/>
        <w:bottom w:val="none" w:sz="0" w:space="0" w:color="auto"/>
        <w:right w:val="none" w:sz="0" w:space="0" w:color="auto"/>
      </w:divBdr>
    </w:div>
    <w:div w:id="801312317">
      <w:bodyDiv w:val="1"/>
      <w:marLeft w:val="0"/>
      <w:marRight w:val="0"/>
      <w:marTop w:val="0"/>
      <w:marBottom w:val="0"/>
      <w:divBdr>
        <w:top w:val="none" w:sz="0" w:space="0" w:color="auto"/>
        <w:left w:val="none" w:sz="0" w:space="0" w:color="auto"/>
        <w:bottom w:val="none" w:sz="0" w:space="0" w:color="auto"/>
        <w:right w:val="none" w:sz="0" w:space="0" w:color="auto"/>
      </w:divBdr>
    </w:div>
    <w:div w:id="801314772">
      <w:bodyDiv w:val="1"/>
      <w:marLeft w:val="0"/>
      <w:marRight w:val="0"/>
      <w:marTop w:val="0"/>
      <w:marBottom w:val="0"/>
      <w:divBdr>
        <w:top w:val="none" w:sz="0" w:space="0" w:color="auto"/>
        <w:left w:val="none" w:sz="0" w:space="0" w:color="auto"/>
        <w:bottom w:val="none" w:sz="0" w:space="0" w:color="auto"/>
        <w:right w:val="none" w:sz="0" w:space="0" w:color="auto"/>
      </w:divBdr>
    </w:div>
    <w:div w:id="801384155">
      <w:bodyDiv w:val="1"/>
      <w:marLeft w:val="0"/>
      <w:marRight w:val="0"/>
      <w:marTop w:val="0"/>
      <w:marBottom w:val="0"/>
      <w:divBdr>
        <w:top w:val="none" w:sz="0" w:space="0" w:color="auto"/>
        <w:left w:val="none" w:sz="0" w:space="0" w:color="auto"/>
        <w:bottom w:val="none" w:sz="0" w:space="0" w:color="auto"/>
        <w:right w:val="none" w:sz="0" w:space="0" w:color="auto"/>
      </w:divBdr>
    </w:div>
    <w:div w:id="801388619">
      <w:bodyDiv w:val="1"/>
      <w:marLeft w:val="0"/>
      <w:marRight w:val="0"/>
      <w:marTop w:val="0"/>
      <w:marBottom w:val="0"/>
      <w:divBdr>
        <w:top w:val="none" w:sz="0" w:space="0" w:color="auto"/>
        <w:left w:val="none" w:sz="0" w:space="0" w:color="auto"/>
        <w:bottom w:val="none" w:sz="0" w:space="0" w:color="auto"/>
        <w:right w:val="none" w:sz="0" w:space="0" w:color="auto"/>
      </w:divBdr>
    </w:div>
    <w:div w:id="801388846">
      <w:bodyDiv w:val="1"/>
      <w:marLeft w:val="0"/>
      <w:marRight w:val="0"/>
      <w:marTop w:val="0"/>
      <w:marBottom w:val="0"/>
      <w:divBdr>
        <w:top w:val="none" w:sz="0" w:space="0" w:color="auto"/>
        <w:left w:val="none" w:sz="0" w:space="0" w:color="auto"/>
        <w:bottom w:val="none" w:sz="0" w:space="0" w:color="auto"/>
        <w:right w:val="none" w:sz="0" w:space="0" w:color="auto"/>
      </w:divBdr>
    </w:div>
    <w:div w:id="801389993">
      <w:bodyDiv w:val="1"/>
      <w:marLeft w:val="0"/>
      <w:marRight w:val="0"/>
      <w:marTop w:val="0"/>
      <w:marBottom w:val="0"/>
      <w:divBdr>
        <w:top w:val="none" w:sz="0" w:space="0" w:color="auto"/>
        <w:left w:val="none" w:sz="0" w:space="0" w:color="auto"/>
        <w:bottom w:val="none" w:sz="0" w:space="0" w:color="auto"/>
        <w:right w:val="none" w:sz="0" w:space="0" w:color="auto"/>
      </w:divBdr>
    </w:div>
    <w:div w:id="801537083">
      <w:bodyDiv w:val="1"/>
      <w:marLeft w:val="0"/>
      <w:marRight w:val="0"/>
      <w:marTop w:val="0"/>
      <w:marBottom w:val="0"/>
      <w:divBdr>
        <w:top w:val="none" w:sz="0" w:space="0" w:color="auto"/>
        <w:left w:val="none" w:sz="0" w:space="0" w:color="auto"/>
        <w:bottom w:val="none" w:sz="0" w:space="0" w:color="auto"/>
        <w:right w:val="none" w:sz="0" w:space="0" w:color="auto"/>
      </w:divBdr>
    </w:div>
    <w:div w:id="801537879">
      <w:bodyDiv w:val="1"/>
      <w:marLeft w:val="0"/>
      <w:marRight w:val="0"/>
      <w:marTop w:val="0"/>
      <w:marBottom w:val="0"/>
      <w:divBdr>
        <w:top w:val="none" w:sz="0" w:space="0" w:color="auto"/>
        <w:left w:val="none" w:sz="0" w:space="0" w:color="auto"/>
        <w:bottom w:val="none" w:sz="0" w:space="0" w:color="auto"/>
        <w:right w:val="none" w:sz="0" w:space="0" w:color="auto"/>
      </w:divBdr>
    </w:div>
    <w:div w:id="801923424">
      <w:bodyDiv w:val="1"/>
      <w:marLeft w:val="0"/>
      <w:marRight w:val="0"/>
      <w:marTop w:val="0"/>
      <w:marBottom w:val="0"/>
      <w:divBdr>
        <w:top w:val="none" w:sz="0" w:space="0" w:color="auto"/>
        <w:left w:val="none" w:sz="0" w:space="0" w:color="auto"/>
        <w:bottom w:val="none" w:sz="0" w:space="0" w:color="auto"/>
        <w:right w:val="none" w:sz="0" w:space="0" w:color="auto"/>
      </w:divBdr>
    </w:div>
    <w:div w:id="801965934">
      <w:bodyDiv w:val="1"/>
      <w:marLeft w:val="0"/>
      <w:marRight w:val="0"/>
      <w:marTop w:val="0"/>
      <w:marBottom w:val="0"/>
      <w:divBdr>
        <w:top w:val="none" w:sz="0" w:space="0" w:color="auto"/>
        <w:left w:val="none" w:sz="0" w:space="0" w:color="auto"/>
        <w:bottom w:val="none" w:sz="0" w:space="0" w:color="auto"/>
        <w:right w:val="none" w:sz="0" w:space="0" w:color="auto"/>
      </w:divBdr>
    </w:div>
    <w:div w:id="802043675">
      <w:bodyDiv w:val="1"/>
      <w:marLeft w:val="0"/>
      <w:marRight w:val="0"/>
      <w:marTop w:val="0"/>
      <w:marBottom w:val="0"/>
      <w:divBdr>
        <w:top w:val="none" w:sz="0" w:space="0" w:color="auto"/>
        <w:left w:val="none" w:sz="0" w:space="0" w:color="auto"/>
        <w:bottom w:val="none" w:sz="0" w:space="0" w:color="auto"/>
        <w:right w:val="none" w:sz="0" w:space="0" w:color="auto"/>
      </w:divBdr>
    </w:div>
    <w:div w:id="802045171">
      <w:bodyDiv w:val="1"/>
      <w:marLeft w:val="0"/>
      <w:marRight w:val="0"/>
      <w:marTop w:val="0"/>
      <w:marBottom w:val="0"/>
      <w:divBdr>
        <w:top w:val="none" w:sz="0" w:space="0" w:color="auto"/>
        <w:left w:val="none" w:sz="0" w:space="0" w:color="auto"/>
        <w:bottom w:val="none" w:sz="0" w:space="0" w:color="auto"/>
        <w:right w:val="none" w:sz="0" w:space="0" w:color="auto"/>
      </w:divBdr>
    </w:div>
    <w:div w:id="802162353">
      <w:bodyDiv w:val="1"/>
      <w:marLeft w:val="0"/>
      <w:marRight w:val="0"/>
      <w:marTop w:val="0"/>
      <w:marBottom w:val="0"/>
      <w:divBdr>
        <w:top w:val="none" w:sz="0" w:space="0" w:color="auto"/>
        <w:left w:val="none" w:sz="0" w:space="0" w:color="auto"/>
        <w:bottom w:val="none" w:sz="0" w:space="0" w:color="auto"/>
        <w:right w:val="none" w:sz="0" w:space="0" w:color="auto"/>
      </w:divBdr>
    </w:div>
    <w:div w:id="802382952">
      <w:bodyDiv w:val="1"/>
      <w:marLeft w:val="0"/>
      <w:marRight w:val="0"/>
      <w:marTop w:val="0"/>
      <w:marBottom w:val="0"/>
      <w:divBdr>
        <w:top w:val="none" w:sz="0" w:space="0" w:color="auto"/>
        <w:left w:val="none" w:sz="0" w:space="0" w:color="auto"/>
        <w:bottom w:val="none" w:sz="0" w:space="0" w:color="auto"/>
        <w:right w:val="none" w:sz="0" w:space="0" w:color="auto"/>
      </w:divBdr>
    </w:div>
    <w:div w:id="802388574">
      <w:bodyDiv w:val="1"/>
      <w:marLeft w:val="0"/>
      <w:marRight w:val="0"/>
      <w:marTop w:val="0"/>
      <w:marBottom w:val="0"/>
      <w:divBdr>
        <w:top w:val="none" w:sz="0" w:space="0" w:color="auto"/>
        <w:left w:val="none" w:sz="0" w:space="0" w:color="auto"/>
        <w:bottom w:val="none" w:sz="0" w:space="0" w:color="auto"/>
        <w:right w:val="none" w:sz="0" w:space="0" w:color="auto"/>
      </w:divBdr>
    </w:div>
    <w:div w:id="802576670">
      <w:bodyDiv w:val="1"/>
      <w:marLeft w:val="0"/>
      <w:marRight w:val="0"/>
      <w:marTop w:val="0"/>
      <w:marBottom w:val="0"/>
      <w:divBdr>
        <w:top w:val="none" w:sz="0" w:space="0" w:color="auto"/>
        <w:left w:val="none" w:sz="0" w:space="0" w:color="auto"/>
        <w:bottom w:val="none" w:sz="0" w:space="0" w:color="auto"/>
        <w:right w:val="none" w:sz="0" w:space="0" w:color="auto"/>
      </w:divBdr>
    </w:div>
    <w:div w:id="802578383">
      <w:bodyDiv w:val="1"/>
      <w:marLeft w:val="0"/>
      <w:marRight w:val="0"/>
      <w:marTop w:val="0"/>
      <w:marBottom w:val="0"/>
      <w:divBdr>
        <w:top w:val="none" w:sz="0" w:space="0" w:color="auto"/>
        <w:left w:val="none" w:sz="0" w:space="0" w:color="auto"/>
        <w:bottom w:val="none" w:sz="0" w:space="0" w:color="auto"/>
        <w:right w:val="none" w:sz="0" w:space="0" w:color="auto"/>
      </w:divBdr>
    </w:div>
    <w:div w:id="802625146">
      <w:bodyDiv w:val="1"/>
      <w:marLeft w:val="0"/>
      <w:marRight w:val="0"/>
      <w:marTop w:val="0"/>
      <w:marBottom w:val="0"/>
      <w:divBdr>
        <w:top w:val="none" w:sz="0" w:space="0" w:color="auto"/>
        <w:left w:val="none" w:sz="0" w:space="0" w:color="auto"/>
        <w:bottom w:val="none" w:sz="0" w:space="0" w:color="auto"/>
        <w:right w:val="none" w:sz="0" w:space="0" w:color="auto"/>
      </w:divBdr>
    </w:div>
    <w:div w:id="802625972">
      <w:bodyDiv w:val="1"/>
      <w:marLeft w:val="0"/>
      <w:marRight w:val="0"/>
      <w:marTop w:val="0"/>
      <w:marBottom w:val="0"/>
      <w:divBdr>
        <w:top w:val="none" w:sz="0" w:space="0" w:color="auto"/>
        <w:left w:val="none" w:sz="0" w:space="0" w:color="auto"/>
        <w:bottom w:val="none" w:sz="0" w:space="0" w:color="auto"/>
        <w:right w:val="none" w:sz="0" w:space="0" w:color="auto"/>
      </w:divBdr>
    </w:div>
    <w:div w:id="802700428">
      <w:bodyDiv w:val="1"/>
      <w:marLeft w:val="0"/>
      <w:marRight w:val="0"/>
      <w:marTop w:val="0"/>
      <w:marBottom w:val="0"/>
      <w:divBdr>
        <w:top w:val="none" w:sz="0" w:space="0" w:color="auto"/>
        <w:left w:val="none" w:sz="0" w:space="0" w:color="auto"/>
        <w:bottom w:val="none" w:sz="0" w:space="0" w:color="auto"/>
        <w:right w:val="none" w:sz="0" w:space="0" w:color="auto"/>
      </w:divBdr>
    </w:div>
    <w:div w:id="802767651">
      <w:bodyDiv w:val="1"/>
      <w:marLeft w:val="0"/>
      <w:marRight w:val="0"/>
      <w:marTop w:val="0"/>
      <w:marBottom w:val="0"/>
      <w:divBdr>
        <w:top w:val="none" w:sz="0" w:space="0" w:color="auto"/>
        <w:left w:val="none" w:sz="0" w:space="0" w:color="auto"/>
        <w:bottom w:val="none" w:sz="0" w:space="0" w:color="auto"/>
        <w:right w:val="none" w:sz="0" w:space="0" w:color="auto"/>
      </w:divBdr>
    </w:div>
    <w:div w:id="802817289">
      <w:bodyDiv w:val="1"/>
      <w:marLeft w:val="0"/>
      <w:marRight w:val="0"/>
      <w:marTop w:val="0"/>
      <w:marBottom w:val="0"/>
      <w:divBdr>
        <w:top w:val="none" w:sz="0" w:space="0" w:color="auto"/>
        <w:left w:val="none" w:sz="0" w:space="0" w:color="auto"/>
        <w:bottom w:val="none" w:sz="0" w:space="0" w:color="auto"/>
        <w:right w:val="none" w:sz="0" w:space="0" w:color="auto"/>
      </w:divBdr>
    </w:div>
    <w:div w:id="802888046">
      <w:bodyDiv w:val="1"/>
      <w:marLeft w:val="0"/>
      <w:marRight w:val="0"/>
      <w:marTop w:val="0"/>
      <w:marBottom w:val="0"/>
      <w:divBdr>
        <w:top w:val="none" w:sz="0" w:space="0" w:color="auto"/>
        <w:left w:val="none" w:sz="0" w:space="0" w:color="auto"/>
        <w:bottom w:val="none" w:sz="0" w:space="0" w:color="auto"/>
        <w:right w:val="none" w:sz="0" w:space="0" w:color="auto"/>
      </w:divBdr>
    </w:div>
    <w:div w:id="802893591">
      <w:bodyDiv w:val="1"/>
      <w:marLeft w:val="0"/>
      <w:marRight w:val="0"/>
      <w:marTop w:val="0"/>
      <w:marBottom w:val="0"/>
      <w:divBdr>
        <w:top w:val="none" w:sz="0" w:space="0" w:color="auto"/>
        <w:left w:val="none" w:sz="0" w:space="0" w:color="auto"/>
        <w:bottom w:val="none" w:sz="0" w:space="0" w:color="auto"/>
        <w:right w:val="none" w:sz="0" w:space="0" w:color="auto"/>
      </w:divBdr>
    </w:div>
    <w:div w:id="802967931">
      <w:bodyDiv w:val="1"/>
      <w:marLeft w:val="0"/>
      <w:marRight w:val="0"/>
      <w:marTop w:val="0"/>
      <w:marBottom w:val="0"/>
      <w:divBdr>
        <w:top w:val="none" w:sz="0" w:space="0" w:color="auto"/>
        <w:left w:val="none" w:sz="0" w:space="0" w:color="auto"/>
        <w:bottom w:val="none" w:sz="0" w:space="0" w:color="auto"/>
        <w:right w:val="none" w:sz="0" w:space="0" w:color="auto"/>
      </w:divBdr>
    </w:div>
    <w:div w:id="803036566">
      <w:bodyDiv w:val="1"/>
      <w:marLeft w:val="0"/>
      <w:marRight w:val="0"/>
      <w:marTop w:val="0"/>
      <w:marBottom w:val="0"/>
      <w:divBdr>
        <w:top w:val="none" w:sz="0" w:space="0" w:color="auto"/>
        <w:left w:val="none" w:sz="0" w:space="0" w:color="auto"/>
        <w:bottom w:val="none" w:sz="0" w:space="0" w:color="auto"/>
        <w:right w:val="none" w:sz="0" w:space="0" w:color="auto"/>
      </w:divBdr>
    </w:div>
    <w:div w:id="803080941">
      <w:bodyDiv w:val="1"/>
      <w:marLeft w:val="0"/>
      <w:marRight w:val="0"/>
      <w:marTop w:val="0"/>
      <w:marBottom w:val="0"/>
      <w:divBdr>
        <w:top w:val="none" w:sz="0" w:space="0" w:color="auto"/>
        <w:left w:val="none" w:sz="0" w:space="0" w:color="auto"/>
        <w:bottom w:val="none" w:sz="0" w:space="0" w:color="auto"/>
        <w:right w:val="none" w:sz="0" w:space="0" w:color="auto"/>
      </w:divBdr>
    </w:div>
    <w:div w:id="803087355">
      <w:bodyDiv w:val="1"/>
      <w:marLeft w:val="0"/>
      <w:marRight w:val="0"/>
      <w:marTop w:val="0"/>
      <w:marBottom w:val="0"/>
      <w:divBdr>
        <w:top w:val="none" w:sz="0" w:space="0" w:color="auto"/>
        <w:left w:val="none" w:sz="0" w:space="0" w:color="auto"/>
        <w:bottom w:val="none" w:sz="0" w:space="0" w:color="auto"/>
        <w:right w:val="none" w:sz="0" w:space="0" w:color="auto"/>
      </w:divBdr>
    </w:div>
    <w:div w:id="803161336">
      <w:bodyDiv w:val="1"/>
      <w:marLeft w:val="0"/>
      <w:marRight w:val="0"/>
      <w:marTop w:val="0"/>
      <w:marBottom w:val="0"/>
      <w:divBdr>
        <w:top w:val="none" w:sz="0" w:space="0" w:color="auto"/>
        <w:left w:val="none" w:sz="0" w:space="0" w:color="auto"/>
        <w:bottom w:val="none" w:sz="0" w:space="0" w:color="auto"/>
        <w:right w:val="none" w:sz="0" w:space="0" w:color="auto"/>
      </w:divBdr>
    </w:div>
    <w:div w:id="803163033">
      <w:bodyDiv w:val="1"/>
      <w:marLeft w:val="0"/>
      <w:marRight w:val="0"/>
      <w:marTop w:val="0"/>
      <w:marBottom w:val="0"/>
      <w:divBdr>
        <w:top w:val="none" w:sz="0" w:space="0" w:color="auto"/>
        <w:left w:val="none" w:sz="0" w:space="0" w:color="auto"/>
        <w:bottom w:val="none" w:sz="0" w:space="0" w:color="auto"/>
        <w:right w:val="none" w:sz="0" w:space="0" w:color="auto"/>
      </w:divBdr>
    </w:div>
    <w:div w:id="803348222">
      <w:bodyDiv w:val="1"/>
      <w:marLeft w:val="0"/>
      <w:marRight w:val="0"/>
      <w:marTop w:val="0"/>
      <w:marBottom w:val="0"/>
      <w:divBdr>
        <w:top w:val="none" w:sz="0" w:space="0" w:color="auto"/>
        <w:left w:val="none" w:sz="0" w:space="0" w:color="auto"/>
        <w:bottom w:val="none" w:sz="0" w:space="0" w:color="auto"/>
        <w:right w:val="none" w:sz="0" w:space="0" w:color="auto"/>
      </w:divBdr>
    </w:div>
    <w:div w:id="803355323">
      <w:bodyDiv w:val="1"/>
      <w:marLeft w:val="0"/>
      <w:marRight w:val="0"/>
      <w:marTop w:val="0"/>
      <w:marBottom w:val="0"/>
      <w:divBdr>
        <w:top w:val="none" w:sz="0" w:space="0" w:color="auto"/>
        <w:left w:val="none" w:sz="0" w:space="0" w:color="auto"/>
        <w:bottom w:val="none" w:sz="0" w:space="0" w:color="auto"/>
        <w:right w:val="none" w:sz="0" w:space="0" w:color="auto"/>
      </w:divBdr>
    </w:div>
    <w:div w:id="803471691">
      <w:bodyDiv w:val="1"/>
      <w:marLeft w:val="0"/>
      <w:marRight w:val="0"/>
      <w:marTop w:val="0"/>
      <w:marBottom w:val="0"/>
      <w:divBdr>
        <w:top w:val="none" w:sz="0" w:space="0" w:color="auto"/>
        <w:left w:val="none" w:sz="0" w:space="0" w:color="auto"/>
        <w:bottom w:val="none" w:sz="0" w:space="0" w:color="auto"/>
        <w:right w:val="none" w:sz="0" w:space="0" w:color="auto"/>
      </w:divBdr>
    </w:div>
    <w:div w:id="803737605">
      <w:bodyDiv w:val="1"/>
      <w:marLeft w:val="0"/>
      <w:marRight w:val="0"/>
      <w:marTop w:val="0"/>
      <w:marBottom w:val="0"/>
      <w:divBdr>
        <w:top w:val="none" w:sz="0" w:space="0" w:color="auto"/>
        <w:left w:val="none" w:sz="0" w:space="0" w:color="auto"/>
        <w:bottom w:val="none" w:sz="0" w:space="0" w:color="auto"/>
        <w:right w:val="none" w:sz="0" w:space="0" w:color="auto"/>
      </w:divBdr>
    </w:div>
    <w:div w:id="803740781">
      <w:bodyDiv w:val="1"/>
      <w:marLeft w:val="0"/>
      <w:marRight w:val="0"/>
      <w:marTop w:val="0"/>
      <w:marBottom w:val="0"/>
      <w:divBdr>
        <w:top w:val="none" w:sz="0" w:space="0" w:color="auto"/>
        <w:left w:val="none" w:sz="0" w:space="0" w:color="auto"/>
        <w:bottom w:val="none" w:sz="0" w:space="0" w:color="auto"/>
        <w:right w:val="none" w:sz="0" w:space="0" w:color="auto"/>
      </w:divBdr>
    </w:div>
    <w:div w:id="803889051">
      <w:bodyDiv w:val="1"/>
      <w:marLeft w:val="0"/>
      <w:marRight w:val="0"/>
      <w:marTop w:val="0"/>
      <w:marBottom w:val="0"/>
      <w:divBdr>
        <w:top w:val="none" w:sz="0" w:space="0" w:color="auto"/>
        <w:left w:val="none" w:sz="0" w:space="0" w:color="auto"/>
        <w:bottom w:val="none" w:sz="0" w:space="0" w:color="auto"/>
        <w:right w:val="none" w:sz="0" w:space="0" w:color="auto"/>
      </w:divBdr>
    </w:div>
    <w:div w:id="804203200">
      <w:bodyDiv w:val="1"/>
      <w:marLeft w:val="0"/>
      <w:marRight w:val="0"/>
      <w:marTop w:val="0"/>
      <w:marBottom w:val="0"/>
      <w:divBdr>
        <w:top w:val="none" w:sz="0" w:space="0" w:color="auto"/>
        <w:left w:val="none" w:sz="0" w:space="0" w:color="auto"/>
        <w:bottom w:val="none" w:sz="0" w:space="0" w:color="auto"/>
        <w:right w:val="none" w:sz="0" w:space="0" w:color="auto"/>
      </w:divBdr>
    </w:div>
    <w:div w:id="804276354">
      <w:bodyDiv w:val="1"/>
      <w:marLeft w:val="0"/>
      <w:marRight w:val="0"/>
      <w:marTop w:val="0"/>
      <w:marBottom w:val="0"/>
      <w:divBdr>
        <w:top w:val="none" w:sz="0" w:space="0" w:color="auto"/>
        <w:left w:val="none" w:sz="0" w:space="0" w:color="auto"/>
        <w:bottom w:val="none" w:sz="0" w:space="0" w:color="auto"/>
        <w:right w:val="none" w:sz="0" w:space="0" w:color="auto"/>
      </w:divBdr>
    </w:div>
    <w:div w:id="804280606">
      <w:bodyDiv w:val="1"/>
      <w:marLeft w:val="0"/>
      <w:marRight w:val="0"/>
      <w:marTop w:val="0"/>
      <w:marBottom w:val="0"/>
      <w:divBdr>
        <w:top w:val="none" w:sz="0" w:space="0" w:color="auto"/>
        <w:left w:val="none" w:sz="0" w:space="0" w:color="auto"/>
        <w:bottom w:val="none" w:sz="0" w:space="0" w:color="auto"/>
        <w:right w:val="none" w:sz="0" w:space="0" w:color="auto"/>
      </w:divBdr>
    </w:div>
    <w:div w:id="804392632">
      <w:bodyDiv w:val="1"/>
      <w:marLeft w:val="0"/>
      <w:marRight w:val="0"/>
      <w:marTop w:val="0"/>
      <w:marBottom w:val="0"/>
      <w:divBdr>
        <w:top w:val="none" w:sz="0" w:space="0" w:color="auto"/>
        <w:left w:val="none" w:sz="0" w:space="0" w:color="auto"/>
        <w:bottom w:val="none" w:sz="0" w:space="0" w:color="auto"/>
        <w:right w:val="none" w:sz="0" w:space="0" w:color="auto"/>
      </w:divBdr>
    </w:div>
    <w:div w:id="804543400">
      <w:bodyDiv w:val="1"/>
      <w:marLeft w:val="0"/>
      <w:marRight w:val="0"/>
      <w:marTop w:val="0"/>
      <w:marBottom w:val="0"/>
      <w:divBdr>
        <w:top w:val="none" w:sz="0" w:space="0" w:color="auto"/>
        <w:left w:val="none" w:sz="0" w:space="0" w:color="auto"/>
        <w:bottom w:val="none" w:sz="0" w:space="0" w:color="auto"/>
        <w:right w:val="none" w:sz="0" w:space="0" w:color="auto"/>
      </w:divBdr>
    </w:div>
    <w:div w:id="804549359">
      <w:bodyDiv w:val="1"/>
      <w:marLeft w:val="0"/>
      <w:marRight w:val="0"/>
      <w:marTop w:val="0"/>
      <w:marBottom w:val="0"/>
      <w:divBdr>
        <w:top w:val="none" w:sz="0" w:space="0" w:color="auto"/>
        <w:left w:val="none" w:sz="0" w:space="0" w:color="auto"/>
        <w:bottom w:val="none" w:sz="0" w:space="0" w:color="auto"/>
        <w:right w:val="none" w:sz="0" w:space="0" w:color="auto"/>
      </w:divBdr>
    </w:div>
    <w:div w:id="804811128">
      <w:bodyDiv w:val="1"/>
      <w:marLeft w:val="0"/>
      <w:marRight w:val="0"/>
      <w:marTop w:val="0"/>
      <w:marBottom w:val="0"/>
      <w:divBdr>
        <w:top w:val="none" w:sz="0" w:space="0" w:color="auto"/>
        <w:left w:val="none" w:sz="0" w:space="0" w:color="auto"/>
        <w:bottom w:val="none" w:sz="0" w:space="0" w:color="auto"/>
        <w:right w:val="none" w:sz="0" w:space="0" w:color="auto"/>
      </w:divBdr>
    </w:div>
    <w:div w:id="805003322">
      <w:bodyDiv w:val="1"/>
      <w:marLeft w:val="0"/>
      <w:marRight w:val="0"/>
      <w:marTop w:val="0"/>
      <w:marBottom w:val="0"/>
      <w:divBdr>
        <w:top w:val="none" w:sz="0" w:space="0" w:color="auto"/>
        <w:left w:val="none" w:sz="0" w:space="0" w:color="auto"/>
        <w:bottom w:val="none" w:sz="0" w:space="0" w:color="auto"/>
        <w:right w:val="none" w:sz="0" w:space="0" w:color="auto"/>
      </w:divBdr>
    </w:div>
    <w:div w:id="805124318">
      <w:bodyDiv w:val="1"/>
      <w:marLeft w:val="0"/>
      <w:marRight w:val="0"/>
      <w:marTop w:val="0"/>
      <w:marBottom w:val="0"/>
      <w:divBdr>
        <w:top w:val="none" w:sz="0" w:space="0" w:color="auto"/>
        <w:left w:val="none" w:sz="0" w:space="0" w:color="auto"/>
        <w:bottom w:val="none" w:sz="0" w:space="0" w:color="auto"/>
        <w:right w:val="none" w:sz="0" w:space="0" w:color="auto"/>
      </w:divBdr>
    </w:div>
    <w:div w:id="805242408">
      <w:bodyDiv w:val="1"/>
      <w:marLeft w:val="0"/>
      <w:marRight w:val="0"/>
      <w:marTop w:val="0"/>
      <w:marBottom w:val="0"/>
      <w:divBdr>
        <w:top w:val="none" w:sz="0" w:space="0" w:color="auto"/>
        <w:left w:val="none" w:sz="0" w:space="0" w:color="auto"/>
        <w:bottom w:val="none" w:sz="0" w:space="0" w:color="auto"/>
        <w:right w:val="none" w:sz="0" w:space="0" w:color="auto"/>
      </w:divBdr>
    </w:div>
    <w:div w:id="805246403">
      <w:bodyDiv w:val="1"/>
      <w:marLeft w:val="0"/>
      <w:marRight w:val="0"/>
      <w:marTop w:val="0"/>
      <w:marBottom w:val="0"/>
      <w:divBdr>
        <w:top w:val="none" w:sz="0" w:space="0" w:color="auto"/>
        <w:left w:val="none" w:sz="0" w:space="0" w:color="auto"/>
        <w:bottom w:val="none" w:sz="0" w:space="0" w:color="auto"/>
        <w:right w:val="none" w:sz="0" w:space="0" w:color="auto"/>
      </w:divBdr>
    </w:div>
    <w:div w:id="805272444">
      <w:bodyDiv w:val="1"/>
      <w:marLeft w:val="0"/>
      <w:marRight w:val="0"/>
      <w:marTop w:val="0"/>
      <w:marBottom w:val="0"/>
      <w:divBdr>
        <w:top w:val="none" w:sz="0" w:space="0" w:color="auto"/>
        <w:left w:val="none" w:sz="0" w:space="0" w:color="auto"/>
        <w:bottom w:val="none" w:sz="0" w:space="0" w:color="auto"/>
        <w:right w:val="none" w:sz="0" w:space="0" w:color="auto"/>
      </w:divBdr>
    </w:div>
    <w:div w:id="805388636">
      <w:bodyDiv w:val="1"/>
      <w:marLeft w:val="0"/>
      <w:marRight w:val="0"/>
      <w:marTop w:val="0"/>
      <w:marBottom w:val="0"/>
      <w:divBdr>
        <w:top w:val="none" w:sz="0" w:space="0" w:color="auto"/>
        <w:left w:val="none" w:sz="0" w:space="0" w:color="auto"/>
        <w:bottom w:val="none" w:sz="0" w:space="0" w:color="auto"/>
        <w:right w:val="none" w:sz="0" w:space="0" w:color="auto"/>
      </w:divBdr>
    </w:div>
    <w:div w:id="805390038">
      <w:bodyDiv w:val="1"/>
      <w:marLeft w:val="0"/>
      <w:marRight w:val="0"/>
      <w:marTop w:val="0"/>
      <w:marBottom w:val="0"/>
      <w:divBdr>
        <w:top w:val="none" w:sz="0" w:space="0" w:color="auto"/>
        <w:left w:val="none" w:sz="0" w:space="0" w:color="auto"/>
        <w:bottom w:val="none" w:sz="0" w:space="0" w:color="auto"/>
        <w:right w:val="none" w:sz="0" w:space="0" w:color="auto"/>
      </w:divBdr>
    </w:div>
    <w:div w:id="805512488">
      <w:bodyDiv w:val="1"/>
      <w:marLeft w:val="0"/>
      <w:marRight w:val="0"/>
      <w:marTop w:val="0"/>
      <w:marBottom w:val="0"/>
      <w:divBdr>
        <w:top w:val="none" w:sz="0" w:space="0" w:color="auto"/>
        <w:left w:val="none" w:sz="0" w:space="0" w:color="auto"/>
        <w:bottom w:val="none" w:sz="0" w:space="0" w:color="auto"/>
        <w:right w:val="none" w:sz="0" w:space="0" w:color="auto"/>
      </w:divBdr>
    </w:div>
    <w:div w:id="805705843">
      <w:bodyDiv w:val="1"/>
      <w:marLeft w:val="0"/>
      <w:marRight w:val="0"/>
      <w:marTop w:val="0"/>
      <w:marBottom w:val="0"/>
      <w:divBdr>
        <w:top w:val="none" w:sz="0" w:space="0" w:color="auto"/>
        <w:left w:val="none" w:sz="0" w:space="0" w:color="auto"/>
        <w:bottom w:val="none" w:sz="0" w:space="0" w:color="auto"/>
        <w:right w:val="none" w:sz="0" w:space="0" w:color="auto"/>
      </w:divBdr>
    </w:div>
    <w:div w:id="805781349">
      <w:bodyDiv w:val="1"/>
      <w:marLeft w:val="0"/>
      <w:marRight w:val="0"/>
      <w:marTop w:val="0"/>
      <w:marBottom w:val="0"/>
      <w:divBdr>
        <w:top w:val="none" w:sz="0" w:space="0" w:color="auto"/>
        <w:left w:val="none" w:sz="0" w:space="0" w:color="auto"/>
        <w:bottom w:val="none" w:sz="0" w:space="0" w:color="auto"/>
        <w:right w:val="none" w:sz="0" w:space="0" w:color="auto"/>
      </w:divBdr>
    </w:div>
    <w:div w:id="805968184">
      <w:bodyDiv w:val="1"/>
      <w:marLeft w:val="0"/>
      <w:marRight w:val="0"/>
      <w:marTop w:val="0"/>
      <w:marBottom w:val="0"/>
      <w:divBdr>
        <w:top w:val="none" w:sz="0" w:space="0" w:color="auto"/>
        <w:left w:val="none" w:sz="0" w:space="0" w:color="auto"/>
        <w:bottom w:val="none" w:sz="0" w:space="0" w:color="auto"/>
        <w:right w:val="none" w:sz="0" w:space="0" w:color="auto"/>
      </w:divBdr>
    </w:div>
    <w:div w:id="806047785">
      <w:bodyDiv w:val="1"/>
      <w:marLeft w:val="0"/>
      <w:marRight w:val="0"/>
      <w:marTop w:val="0"/>
      <w:marBottom w:val="0"/>
      <w:divBdr>
        <w:top w:val="none" w:sz="0" w:space="0" w:color="auto"/>
        <w:left w:val="none" w:sz="0" w:space="0" w:color="auto"/>
        <w:bottom w:val="none" w:sz="0" w:space="0" w:color="auto"/>
        <w:right w:val="none" w:sz="0" w:space="0" w:color="auto"/>
      </w:divBdr>
    </w:div>
    <w:div w:id="806241224">
      <w:bodyDiv w:val="1"/>
      <w:marLeft w:val="0"/>
      <w:marRight w:val="0"/>
      <w:marTop w:val="0"/>
      <w:marBottom w:val="0"/>
      <w:divBdr>
        <w:top w:val="none" w:sz="0" w:space="0" w:color="auto"/>
        <w:left w:val="none" w:sz="0" w:space="0" w:color="auto"/>
        <w:bottom w:val="none" w:sz="0" w:space="0" w:color="auto"/>
        <w:right w:val="none" w:sz="0" w:space="0" w:color="auto"/>
      </w:divBdr>
    </w:div>
    <w:div w:id="806244701">
      <w:bodyDiv w:val="1"/>
      <w:marLeft w:val="0"/>
      <w:marRight w:val="0"/>
      <w:marTop w:val="0"/>
      <w:marBottom w:val="0"/>
      <w:divBdr>
        <w:top w:val="none" w:sz="0" w:space="0" w:color="auto"/>
        <w:left w:val="none" w:sz="0" w:space="0" w:color="auto"/>
        <w:bottom w:val="none" w:sz="0" w:space="0" w:color="auto"/>
        <w:right w:val="none" w:sz="0" w:space="0" w:color="auto"/>
      </w:divBdr>
    </w:div>
    <w:div w:id="806315666">
      <w:bodyDiv w:val="1"/>
      <w:marLeft w:val="0"/>
      <w:marRight w:val="0"/>
      <w:marTop w:val="0"/>
      <w:marBottom w:val="0"/>
      <w:divBdr>
        <w:top w:val="none" w:sz="0" w:space="0" w:color="auto"/>
        <w:left w:val="none" w:sz="0" w:space="0" w:color="auto"/>
        <w:bottom w:val="none" w:sz="0" w:space="0" w:color="auto"/>
        <w:right w:val="none" w:sz="0" w:space="0" w:color="auto"/>
      </w:divBdr>
    </w:div>
    <w:div w:id="806318087">
      <w:bodyDiv w:val="1"/>
      <w:marLeft w:val="0"/>
      <w:marRight w:val="0"/>
      <w:marTop w:val="0"/>
      <w:marBottom w:val="0"/>
      <w:divBdr>
        <w:top w:val="none" w:sz="0" w:space="0" w:color="auto"/>
        <w:left w:val="none" w:sz="0" w:space="0" w:color="auto"/>
        <w:bottom w:val="none" w:sz="0" w:space="0" w:color="auto"/>
        <w:right w:val="none" w:sz="0" w:space="0" w:color="auto"/>
      </w:divBdr>
    </w:div>
    <w:div w:id="806358975">
      <w:bodyDiv w:val="1"/>
      <w:marLeft w:val="0"/>
      <w:marRight w:val="0"/>
      <w:marTop w:val="0"/>
      <w:marBottom w:val="0"/>
      <w:divBdr>
        <w:top w:val="none" w:sz="0" w:space="0" w:color="auto"/>
        <w:left w:val="none" w:sz="0" w:space="0" w:color="auto"/>
        <w:bottom w:val="none" w:sz="0" w:space="0" w:color="auto"/>
        <w:right w:val="none" w:sz="0" w:space="0" w:color="auto"/>
      </w:divBdr>
    </w:div>
    <w:div w:id="806359617">
      <w:bodyDiv w:val="1"/>
      <w:marLeft w:val="0"/>
      <w:marRight w:val="0"/>
      <w:marTop w:val="0"/>
      <w:marBottom w:val="0"/>
      <w:divBdr>
        <w:top w:val="none" w:sz="0" w:space="0" w:color="auto"/>
        <w:left w:val="none" w:sz="0" w:space="0" w:color="auto"/>
        <w:bottom w:val="none" w:sz="0" w:space="0" w:color="auto"/>
        <w:right w:val="none" w:sz="0" w:space="0" w:color="auto"/>
      </w:divBdr>
    </w:div>
    <w:div w:id="806361476">
      <w:bodyDiv w:val="1"/>
      <w:marLeft w:val="0"/>
      <w:marRight w:val="0"/>
      <w:marTop w:val="0"/>
      <w:marBottom w:val="0"/>
      <w:divBdr>
        <w:top w:val="none" w:sz="0" w:space="0" w:color="auto"/>
        <w:left w:val="none" w:sz="0" w:space="0" w:color="auto"/>
        <w:bottom w:val="none" w:sz="0" w:space="0" w:color="auto"/>
        <w:right w:val="none" w:sz="0" w:space="0" w:color="auto"/>
      </w:divBdr>
    </w:div>
    <w:div w:id="806363022">
      <w:bodyDiv w:val="1"/>
      <w:marLeft w:val="0"/>
      <w:marRight w:val="0"/>
      <w:marTop w:val="0"/>
      <w:marBottom w:val="0"/>
      <w:divBdr>
        <w:top w:val="none" w:sz="0" w:space="0" w:color="auto"/>
        <w:left w:val="none" w:sz="0" w:space="0" w:color="auto"/>
        <w:bottom w:val="none" w:sz="0" w:space="0" w:color="auto"/>
        <w:right w:val="none" w:sz="0" w:space="0" w:color="auto"/>
      </w:divBdr>
    </w:div>
    <w:div w:id="806511180">
      <w:bodyDiv w:val="1"/>
      <w:marLeft w:val="0"/>
      <w:marRight w:val="0"/>
      <w:marTop w:val="0"/>
      <w:marBottom w:val="0"/>
      <w:divBdr>
        <w:top w:val="none" w:sz="0" w:space="0" w:color="auto"/>
        <w:left w:val="none" w:sz="0" w:space="0" w:color="auto"/>
        <w:bottom w:val="none" w:sz="0" w:space="0" w:color="auto"/>
        <w:right w:val="none" w:sz="0" w:space="0" w:color="auto"/>
      </w:divBdr>
    </w:div>
    <w:div w:id="806581463">
      <w:bodyDiv w:val="1"/>
      <w:marLeft w:val="0"/>
      <w:marRight w:val="0"/>
      <w:marTop w:val="0"/>
      <w:marBottom w:val="0"/>
      <w:divBdr>
        <w:top w:val="none" w:sz="0" w:space="0" w:color="auto"/>
        <w:left w:val="none" w:sz="0" w:space="0" w:color="auto"/>
        <w:bottom w:val="none" w:sz="0" w:space="0" w:color="auto"/>
        <w:right w:val="none" w:sz="0" w:space="0" w:color="auto"/>
      </w:divBdr>
    </w:div>
    <w:div w:id="806707802">
      <w:bodyDiv w:val="1"/>
      <w:marLeft w:val="0"/>
      <w:marRight w:val="0"/>
      <w:marTop w:val="0"/>
      <w:marBottom w:val="0"/>
      <w:divBdr>
        <w:top w:val="none" w:sz="0" w:space="0" w:color="auto"/>
        <w:left w:val="none" w:sz="0" w:space="0" w:color="auto"/>
        <w:bottom w:val="none" w:sz="0" w:space="0" w:color="auto"/>
        <w:right w:val="none" w:sz="0" w:space="0" w:color="auto"/>
      </w:divBdr>
    </w:div>
    <w:div w:id="806817360">
      <w:bodyDiv w:val="1"/>
      <w:marLeft w:val="0"/>
      <w:marRight w:val="0"/>
      <w:marTop w:val="0"/>
      <w:marBottom w:val="0"/>
      <w:divBdr>
        <w:top w:val="none" w:sz="0" w:space="0" w:color="auto"/>
        <w:left w:val="none" w:sz="0" w:space="0" w:color="auto"/>
        <w:bottom w:val="none" w:sz="0" w:space="0" w:color="auto"/>
        <w:right w:val="none" w:sz="0" w:space="0" w:color="auto"/>
      </w:divBdr>
    </w:div>
    <w:div w:id="806819865">
      <w:bodyDiv w:val="1"/>
      <w:marLeft w:val="0"/>
      <w:marRight w:val="0"/>
      <w:marTop w:val="0"/>
      <w:marBottom w:val="0"/>
      <w:divBdr>
        <w:top w:val="none" w:sz="0" w:space="0" w:color="auto"/>
        <w:left w:val="none" w:sz="0" w:space="0" w:color="auto"/>
        <w:bottom w:val="none" w:sz="0" w:space="0" w:color="auto"/>
        <w:right w:val="none" w:sz="0" w:space="0" w:color="auto"/>
      </w:divBdr>
    </w:div>
    <w:div w:id="807088169">
      <w:bodyDiv w:val="1"/>
      <w:marLeft w:val="0"/>
      <w:marRight w:val="0"/>
      <w:marTop w:val="0"/>
      <w:marBottom w:val="0"/>
      <w:divBdr>
        <w:top w:val="none" w:sz="0" w:space="0" w:color="auto"/>
        <w:left w:val="none" w:sz="0" w:space="0" w:color="auto"/>
        <w:bottom w:val="none" w:sz="0" w:space="0" w:color="auto"/>
        <w:right w:val="none" w:sz="0" w:space="0" w:color="auto"/>
      </w:divBdr>
    </w:div>
    <w:div w:id="807357863">
      <w:bodyDiv w:val="1"/>
      <w:marLeft w:val="0"/>
      <w:marRight w:val="0"/>
      <w:marTop w:val="0"/>
      <w:marBottom w:val="0"/>
      <w:divBdr>
        <w:top w:val="none" w:sz="0" w:space="0" w:color="auto"/>
        <w:left w:val="none" w:sz="0" w:space="0" w:color="auto"/>
        <w:bottom w:val="none" w:sz="0" w:space="0" w:color="auto"/>
        <w:right w:val="none" w:sz="0" w:space="0" w:color="auto"/>
      </w:divBdr>
    </w:div>
    <w:div w:id="807363203">
      <w:bodyDiv w:val="1"/>
      <w:marLeft w:val="0"/>
      <w:marRight w:val="0"/>
      <w:marTop w:val="0"/>
      <w:marBottom w:val="0"/>
      <w:divBdr>
        <w:top w:val="none" w:sz="0" w:space="0" w:color="auto"/>
        <w:left w:val="none" w:sz="0" w:space="0" w:color="auto"/>
        <w:bottom w:val="none" w:sz="0" w:space="0" w:color="auto"/>
        <w:right w:val="none" w:sz="0" w:space="0" w:color="auto"/>
      </w:divBdr>
    </w:div>
    <w:div w:id="807406033">
      <w:bodyDiv w:val="1"/>
      <w:marLeft w:val="0"/>
      <w:marRight w:val="0"/>
      <w:marTop w:val="0"/>
      <w:marBottom w:val="0"/>
      <w:divBdr>
        <w:top w:val="none" w:sz="0" w:space="0" w:color="auto"/>
        <w:left w:val="none" w:sz="0" w:space="0" w:color="auto"/>
        <w:bottom w:val="none" w:sz="0" w:space="0" w:color="auto"/>
        <w:right w:val="none" w:sz="0" w:space="0" w:color="auto"/>
      </w:divBdr>
    </w:div>
    <w:div w:id="807472433">
      <w:bodyDiv w:val="1"/>
      <w:marLeft w:val="0"/>
      <w:marRight w:val="0"/>
      <w:marTop w:val="0"/>
      <w:marBottom w:val="0"/>
      <w:divBdr>
        <w:top w:val="none" w:sz="0" w:space="0" w:color="auto"/>
        <w:left w:val="none" w:sz="0" w:space="0" w:color="auto"/>
        <w:bottom w:val="none" w:sz="0" w:space="0" w:color="auto"/>
        <w:right w:val="none" w:sz="0" w:space="0" w:color="auto"/>
      </w:divBdr>
    </w:div>
    <w:div w:id="807474163">
      <w:bodyDiv w:val="1"/>
      <w:marLeft w:val="0"/>
      <w:marRight w:val="0"/>
      <w:marTop w:val="0"/>
      <w:marBottom w:val="0"/>
      <w:divBdr>
        <w:top w:val="none" w:sz="0" w:space="0" w:color="auto"/>
        <w:left w:val="none" w:sz="0" w:space="0" w:color="auto"/>
        <w:bottom w:val="none" w:sz="0" w:space="0" w:color="auto"/>
        <w:right w:val="none" w:sz="0" w:space="0" w:color="auto"/>
      </w:divBdr>
    </w:div>
    <w:div w:id="807666852">
      <w:bodyDiv w:val="1"/>
      <w:marLeft w:val="0"/>
      <w:marRight w:val="0"/>
      <w:marTop w:val="0"/>
      <w:marBottom w:val="0"/>
      <w:divBdr>
        <w:top w:val="none" w:sz="0" w:space="0" w:color="auto"/>
        <w:left w:val="none" w:sz="0" w:space="0" w:color="auto"/>
        <w:bottom w:val="none" w:sz="0" w:space="0" w:color="auto"/>
        <w:right w:val="none" w:sz="0" w:space="0" w:color="auto"/>
      </w:divBdr>
    </w:div>
    <w:div w:id="807674560">
      <w:bodyDiv w:val="1"/>
      <w:marLeft w:val="0"/>
      <w:marRight w:val="0"/>
      <w:marTop w:val="0"/>
      <w:marBottom w:val="0"/>
      <w:divBdr>
        <w:top w:val="none" w:sz="0" w:space="0" w:color="auto"/>
        <w:left w:val="none" w:sz="0" w:space="0" w:color="auto"/>
        <w:bottom w:val="none" w:sz="0" w:space="0" w:color="auto"/>
        <w:right w:val="none" w:sz="0" w:space="0" w:color="auto"/>
      </w:divBdr>
    </w:div>
    <w:div w:id="807746061">
      <w:bodyDiv w:val="1"/>
      <w:marLeft w:val="0"/>
      <w:marRight w:val="0"/>
      <w:marTop w:val="0"/>
      <w:marBottom w:val="0"/>
      <w:divBdr>
        <w:top w:val="none" w:sz="0" w:space="0" w:color="auto"/>
        <w:left w:val="none" w:sz="0" w:space="0" w:color="auto"/>
        <w:bottom w:val="none" w:sz="0" w:space="0" w:color="auto"/>
        <w:right w:val="none" w:sz="0" w:space="0" w:color="auto"/>
      </w:divBdr>
    </w:div>
    <w:div w:id="808209873">
      <w:bodyDiv w:val="1"/>
      <w:marLeft w:val="0"/>
      <w:marRight w:val="0"/>
      <w:marTop w:val="0"/>
      <w:marBottom w:val="0"/>
      <w:divBdr>
        <w:top w:val="none" w:sz="0" w:space="0" w:color="auto"/>
        <w:left w:val="none" w:sz="0" w:space="0" w:color="auto"/>
        <w:bottom w:val="none" w:sz="0" w:space="0" w:color="auto"/>
        <w:right w:val="none" w:sz="0" w:space="0" w:color="auto"/>
      </w:divBdr>
    </w:div>
    <w:div w:id="808400128">
      <w:bodyDiv w:val="1"/>
      <w:marLeft w:val="0"/>
      <w:marRight w:val="0"/>
      <w:marTop w:val="0"/>
      <w:marBottom w:val="0"/>
      <w:divBdr>
        <w:top w:val="none" w:sz="0" w:space="0" w:color="auto"/>
        <w:left w:val="none" w:sz="0" w:space="0" w:color="auto"/>
        <w:bottom w:val="none" w:sz="0" w:space="0" w:color="auto"/>
        <w:right w:val="none" w:sz="0" w:space="0" w:color="auto"/>
      </w:divBdr>
    </w:div>
    <w:div w:id="808472571">
      <w:bodyDiv w:val="1"/>
      <w:marLeft w:val="0"/>
      <w:marRight w:val="0"/>
      <w:marTop w:val="0"/>
      <w:marBottom w:val="0"/>
      <w:divBdr>
        <w:top w:val="none" w:sz="0" w:space="0" w:color="auto"/>
        <w:left w:val="none" w:sz="0" w:space="0" w:color="auto"/>
        <w:bottom w:val="none" w:sz="0" w:space="0" w:color="auto"/>
        <w:right w:val="none" w:sz="0" w:space="0" w:color="auto"/>
      </w:divBdr>
    </w:div>
    <w:div w:id="808591437">
      <w:bodyDiv w:val="1"/>
      <w:marLeft w:val="0"/>
      <w:marRight w:val="0"/>
      <w:marTop w:val="0"/>
      <w:marBottom w:val="0"/>
      <w:divBdr>
        <w:top w:val="none" w:sz="0" w:space="0" w:color="auto"/>
        <w:left w:val="none" w:sz="0" w:space="0" w:color="auto"/>
        <w:bottom w:val="none" w:sz="0" w:space="0" w:color="auto"/>
        <w:right w:val="none" w:sz="0" w:space="0" w:color="auto"/>
      </w:divBdr>
    </w:div>
    <w:div w:id="808784823">
      <w:bodyDiv w:val="1"/>
      <w:marLeft w:val="0"/>
      <w:marRight w:val="0"/>
      <w:marTop w:val="0"/>
      <w:marBottom w:val="0"/>
      <w:divBdr>
        <w:top w:val="none" w:sz="0" w:space="0" w:color="auto"/>
        <w:left w:val="none" w:sz="0" w:space="0" w:color="auto"/>
        <w:bottom w:val="none" w:sz="0" w:space="0" w:color="auto"/>
        <w:right w:val="none" w:sz="0" w:space="0" w:color="auto"/>
      </w:divBdr>
    </w:div>
    <w:div w:id="808859561">
      <w:bodyDiv w:val="1"/>
      <w:marLeft w:val="0"/>
      <w:marRight w:val="0"/>
      <w:marTop w:val="0"/>
      <w:marBottom w:val="0"/>
      <w:divBdr>
        <w:top w:val="none" w:sz="0" w:space="0" w:color="auto"/>
        <w:left w:val="none" w:sz="0" w:space="0" w:color="auto"/>
        <w:bottom w:val="none" w:sz="0" w:space="0" w:color="auto"/>
        <w:right w:val="none" w:sz="0" w:space="0" w:color="auto"/>
      </w:divBdr>
    </w:div>
    <w:div w:id="808859950">
      <w:bodyDiv w:val="1"/>
      <w:marLeft w:val="0"/>
      <w:marRight w:val="0"/>
      <w:marTop w:val="0"/>
      <w:marBottom w:val="0"/>
      <w:divBdr>
        <w:top w:val="none" w:sz="0" w:space="0" w:color="auto"/>
        <w:left w:val="none" w:sz="0" w:space="0" w:color="auto"/>
        <w:bottom w:val="none" w:sz="0" w:space="0" w:color="auto"/>
        <w:right w:val="none" w:sz="0" w:space="0" w:color="auto"/>
      </w:divBdr>
    </w:div>
    <w:div w:id="808864372">
      <w:bodyDiv w:val="1"/>
      <w:marLeft w:val="0"/>
      <w:marRight w:val="0"/>
      <w:marTop w:val="0"/>
      <w:marBottom w:val="0"/>
      <w:divBdr>
        <w:top w:val="none" w:sz="0" w:space="0" w:color="auto"/>
        <w:left w:val="none" w:sz="0" w:space="0" w:color="auto"/>
        <w:bottom w:val="none" w:sz="0" w:space="0" w:color="auto"/>
        <w:right w:val="none" w:sz="0" w:space="0" w:color="auto"/>
      </w:divBdr>
    </w:div>
    <w:div w:id="809204546">
      <w:bodyDiv w:val="1"/>
      <w:marLeft w:val="0"/>
      <w:marRight w:val="0"/>
      <w:marTop w:val="0"/>
      <w:marBottom w:val="0"/>
      <w:divBdr>
        <w:top w:val="none" w:sz="0" w:space="0" w:color="auto"/>
        <w:left w:val="none" w:sz="0" w:space="0" w:color="auto"/>
        <w:bottom w:val="none" w:sz="0" w:space="0" w:color="auto"/>
        <w:right w:val="none" w:sz="0" w:space="0" w:color="auto"/>
      </w:divBdr>
    </w:div>
    <w:div w:id="809249790">
      <w:bodyDiv w:val="1"/>
      <w:marLeft w:val="0"/>
      <w:marRight w:val="0"/>
      <w:marTop w:val="0"/>
      <w:marBottom w:val="0"/>
      <w:divBdr>
        <w:top w:val="none" w:sz="0" w:space="0" w:color="auto"/>
        <w:left w:val="none" w:sz="0" w:space="0" w:color="auto"/>
        <w:bottom w:val="none" w:sz="0" w:space="0" w:color="auto"/>
        <w:right w:val="none" w:sz="0" w:space="0" w:color="auto"/>
      </w:divBdr>
    </w:div>
    <w:div w:id="809371368">
      <w:bodyDiv w:val="1"/>
      <w:marLeft w:val="0"/>
      <w:marRight w:val="0"/>
      <w:marTop w:val="0"/>
      <w:marBottom w:val="0"/>
      <w:divBdr>
        <w:top w:val="none" w:sz="0" w:space="0" w:color="auto"/>
        <w:left w:val="none" w:sz="0" w:space="0" w:color="auto"/>
        <w:bottom w:val="none" w:sz="0" w:space="0" w:color="auto"/>
        <w:right w:val="none" w:sz="0" w:space="0" w:color="auto"/>
      </w:divBdr>
    </w:div>
    <w:div w:id="809443034">
      <w:bodyDiv w:val="1"/>
      <w:marLeft w:val="0"/>
      <w:marRight w:val="0"/>
      <w:marTop w:val="0"/>
      <w:marBottom w:val="0"/>
      <w:divBdr>
        <w:top w:val="none" w:sz="0" w:space="0" w:color="auto"/>
        <w:left w:val="none" w:sz="0" w:space="0" w:color="auto"/>
        <w:bottom w:val="none" w:sz="0" w:space="0" w:color="auto"/>
        <w:right w:val="none" w:sz="0" w:space="0" w:color="auto"/>
      </w:divBdr>
    </w:div>
    <w:div w:id="809444807">
      <w:bodyDiv w:val="1"/>
      <w:marLeft w:val="0"/>
      <w:marRight w:val="0"/>
      <w:marTop w:val="0"/>
      <w:marBottom w:val="0"/>
      <w:divBdr>
        <w:top w:val="none" w:sz="0" w:space="0" w:color="auto"/>
        <w:left w:val="none" w:sz="0" w:space="0" w:color="auto"/>
        <w:bottom w:val="none" w:sz="0" w:space="0" w:color="auto"/>
        <w:right w:val="none" w:sz="0" w:space="0" w:color="auto"/>
      </w:divBdr>
    </w:div>
    <w:div w:id="809522189">
      <w:bodyDiv w:val="1"/>
      <w:marLeft w:val="0"/>
      <w:marRight w:val="0"/>
      <w:marTop w:val="0"/>
      <w:marBottom w:val="0"/>
      <w:divBdr>
        <w:top w:val="none" w:sz="0" w:space="0" w:color="auto"/>
        <w:left w:val="none" w:sz="0" w:space="0" w:color="auto"/>
        <w:bottom w:val="none" w:sz="0" w:space="0" w:color="auto"/>
        <w:right w:val="none" w:sz="0" w:space="0" w:color="auto"/>
      </w:divBdr>
    </w:div>
    <w:div w:id="809709824">
      <w:bodyDiv w:val="1"/>
      <w:marLeft w:val="0"/>
      <w:marRight w:val="0"/>
      <w:marTop w:val="0"/>
      <w:marBottom w:val="0"/>
      <w:divBdr>
        <w:top w:val="none" w:sz="0" w:space="0" w:color="auto"/>
        <w:left w:val="none" w:sz="0" w:space="0" w:color="auto"/>
        <w:bottom w:val="none" w:sz="0" w:space="0" w:color="auto"/>
        <w:right w:val="none" w:sz="0" w:space="0" w:color="auto"/>
      </w:divBdr>
    </w:div>
    <w:div w:id="809783481">
      <w:bodyDiv w:val="1"/>
      <w:marLeft w:val="0"/>
      <w:marRight w:val="0"/>
      <w:marTop w:val="0"/>
      <w:marBottom w:val="0"/>
      <w:divBdr>
        <w:top w:val="none" w:sz="0" w:space="0" w:color="auto"/>
        <w:left w:val="none" w:sz="0" w:space="0" w:color="auto"/>
        <w:bottom w:val="none" w:sz="0" w:space="0" w:color="auto"/>
        <w:right w:val="none" w:sz="0" w:space="0" w:color="auto"/>
      </w:divBdr>
    </w:div>
    <w:div w:id="809831535">
      <w:bodyDiv w:val="1"/>
      <w:marLeft w:val="0"/>
      <w:marRight w:val="0"/>
      <w:marTop w:val="0"/>
      <w:marBottom w:val="0"/>
      <w:divBdr>
        <w:top w:val="none" w:sz="0" w:space="0" w:color="auto"/>
        <w:left w:val="none" w:sz="0" w:space="0" w:color="auto"/>
        <w:bottom w:val="none" w:sz="0" w:space="0" w:color="auto"/>
        <w:right w:val="none" w:sz="0" w:space="0" w:color="auto"/>
      </w:divBdr>
    </w:div>
    <w:div w:id="809902265">
      <w:bodyDiv w:val="1"/>
      <w:marLeft w:val="0"/>
      <w:marRight w:val="0"/>
      <w:marTop w:val="0"/>
      <w:marBottom w:val="0"/>
      <w:divBdr>
        <w:top w:val="none" w:sz="0" w:space="0" w:color="auto"/>
        <w:left w:val="none" w:sz="0" w:space="0" w:color="auto"/>
        <w:bottom w:val="none" w:sz="0" w:space="0" w:color="auto"/>
        <w:right w:val="none" w:sz="0" w:space="0" w:color="auto"/>
      </w:divBdr>
    </w:div>
    <w:div w:id="810177021">
      <w:bodyDiv w:val="1"/>
      <w:marLeft w:val="0"/>
      <w:marRight w:val="0"/>
      <w:marTop w:val="0"/>
      <w:marBottom w:val="0"/>
      <w:divBdr>
        <w:top w:val="none" w:sz="0" w:space="0" w:color="auto"/>
        <w:left w:val="none" w:sz="0" w:space="0" w:color="auto"/>
        <w:bottom w:val="none" w:sz="0" w:space="0" w:color="auto"/>
        <w:right w:val="none" w:sz="0" w:space="0" w:color="auto"/>
      </w:divBdr>
    </w:div>
    <w:div w:id="810444820">
      <w:bodyDiv w:val="1"/>
      <w:marLeft w:val="0"/>
      <w:marRight w:val="0"/>
      <w:marTop w:val="0"/>
      <w:marBottom w:val="0"/>
      <w:divBdr>
        <w:top w:val="none" w:sz="0" w:space="0" w:color="auto"/>
        <w:left w:val="none" w:sz="0" w:space="0" w:color="auto"/>
        <w:bottom w:val="none" w:sz="0" w:space="0" w:color="auto"/>
        <w:right w:val="none" w:sz="0" w:space="0" w:color="auto"/>
      </w:divBdr>
    </w:div>
    <w:div w:id="810556786">
      <w:bodyDiv w:val="1"/>
      <w:marLeft w:val="0"/>
      <w:marRight w:val="0"/>
      <w:marTop w:val="0"/>
      <w:marBottom w:val="0"/>
      <w:divBdr>
        <w:top w:val="none" w:sz="0" w:space="0" w:color="auto"/>
        <w:left w:val="none" w:sz="0" w:space="0" w:color="auto"/>
        <w:bottom w:val="none" w:sz="0" w:space="0" w:color="auto"/>
        <w:right w:val="none" w:sz="0" w:space="0" w:color="auto"/>
      </w:divBdr>
    </w:div>
    <w:div w:id="810558450">
      <w:bodyDiv w:val="1"/>
      <w:marLeft w:val="0"/>
      <w:marRight w:val="0"/>
      <w:marTop w:val="0"/>
      <w:marBottom w:val="0"/>
      <w:divBdr>
        <w:top w:val="none" w:sz="0" w:space="0" w:color="auto"/>
        <w:left w:val="none" w:sz="0" w:space="0" w:color="auto"/>
        <w:bottom w:val="none" w:sz="0" w:space="0" w:color="auto"/>
        <w:right w:val="none" w:sz="0" w:space="0" w:color="auto"/>
      </w:divBdr>
    </w:div>
    <w:div w:id="810681591">
      <w:bodyDiv w:val="1"/>
      <w:marLeft w:val="0"/>
      <w:marRight w:val="0"/>
      <w:marTop w:val="0"/>
      <w:marBottom w:val="0"/>
      <w:divBdr>
        <w:top w:val="none" w:sz="0" w:space="0" w:color="auto"/>
        <w:left w:val="none" w:sz="0" w:space="0" w:color="auto"/>
        <w:bottom w:val="none" w:sz="0" w:space="0" w:color="auto"/>
        <w:right w:val="none" w:sz="0" w:space="0" w:color="auto"/>
      </w:divBdr>
    </w:div>
    <w:div w:id="810682391">
      <w:bodyDiv w:val="1"/>
      <w:marLeft w:val="0"/>
      <w:marRight w:val="0"/>
      <w:marTop w:val="0"/>
      <w:marBottom w:val="0"/>
      <w:divBdr>
        <w:top w:val="none" w:sz="0" w:space="0" w:color="auto"/>
        <w:left w:val="none" w:sz="0" w:space="0" w:color="auto"/>
        <w:bottom w:val="none" w:sz="0" w:space="0" w:color="auto"/>
        <w:right w:val="none" w:sz="0" w:space="0" w:color="auto"/>
      </w:divBdr>
    </w:div>
    <w:div w:id="810706114">
      <w:bodyDiv w:val="1"/>
      <w:marLeft w:val="0"/>
      <w:marRight w:val="0"/>
      <w:marTop w:val="0"/>
      <w:marBottom w:val="0"/>
      <w:divBdr>
        <w:top w:val="none" w:sz="0" w:space="0" w:color="auto"/>
        <w:left w:val="none" w:sz="0" w:space="0" w:color="auto"/>
        <w:bottom w:val="none" w:sz="0" w:space="0" w:color="auto"/>
        <w:right w:val="none" w:sz="0" w:space="0" w:color="auto"/>
      </w:divBdr>
    </w:div>
    <w:div w:id="810904214">
      <w:bodyDiv w:val="1"/>
      <w:marLeft w:val="0"/>
      <w:marRight w:val="0"/>
      <w:marTop w:val="0"/>
      <w:marBottom w:val="0"/>
      <w:divBdr>
        <w:top w:val="none" w:sz="0" w:space="0" w:color="auto"/>
        <w:left w:val="none" w:sz="0" w:space="0" w:color="auto"/>
        <w:bottom w:val="none" w:sz="0" w:space="0" w:color="auto"/>
        <w:right w:val="none" w:sz="0" w:space="0" w:color="auto"/>
      </w:divBdr>
    </w:div>
    <w:div w:id="810945402">
      <w:bodyDiv w:val="1"/>
      <w:marLeft w:val="0"/>
      <w:marRight w:val="0"/>
      <w:marTop w:val="0"/>
      <w:marBottom w:val="0"/>
      <w:divBdr>
        <w:top w:val="none" w:sz="0" w:space="0" w:color="auto"/>
        <w:left w:val="none" w:sz="0" w:space="0" w:color="auto"/>
        <w:bottom w:val="none" w:sz="0" w:space="0" w:color="auto"/>
        <w:right w:val="none" w:sz="0" w:space="0" w:color="auto"/>
      </w:divBdr>
    </w:div>
    <w:div w:id="810950162">
      <w:bodyDiv w:val="1"/>
      <w:marLeft w:val="0"/>
      <w:marRight w:val="0"/>
      <w:marTop w:val="0"/>
      <w:marBottom w:val="0"/>
      <w:divBdr>
        <w:top w:val="none" w:sz="0" w:space="0" w:color="auto"/>
        <w:left w:val="none" w:sz="0" w:space="0" w:color="auto"/>
        <w:bottom w:val="none" w:sz="0" w:space="0" w:color="auto"/>
        <w:right w:val="none" w:sz="0" w:space="0" w:color="auto"/>
      </w:divBdr>
    </w:div>
    <w:div w:id="811018562">
      <w:bodyDiv w:val="1"/>
      <w:marLeft w:val="0"/>
      <w:marRight w:val="0"/>
      <w:marTop w:val="0"/>
      <w:marBottom w:val="0"/>
      <w:divBdr>
        <w:top w:val="none" w:sz="0" w:space="0" w:color="auto"/>
        <w:left w:val="none" w:sz="0" w:space="0" w:color="auto"/>
        <w:bottom w:val="none" w:sz="0" w:space="0" w:color="auto"/>
        <w:right w:val="none" w:sz="0" w:space="0" w:color="auto"/>
      </w:divBdr>
    </w:div>
    <w:div w:id="811019345">
      <w:bodyDiv w:val="1"/>
      <w:marLeft w:val="0"/>
      <w:marRight w:val="0"/>
      <w:marTop w:val="0"/>
      <w:marBottom w:val="0"/>
      <w:divBdr>
        <w:top w:val="none" w:sz="0" w:space="0" w:color="auto"/>
        <w:left w:val="none" w:sz="0" w:space="0" w:color="auto"/>
        <w:bottom w:val="none" w:sz="0" w:space="0" w:color="auto"/>
        <w:right w:val="none" w:sz="0" w:space="0" w:color="auto"/>
      </w:divBdr>
    </w:div>
    <w:div w:id="811024649">
      <w:bodyDiv w:val="1"/>
      <w:marLeft w:val="0"/>
      <w:marRight w:val="0"/>
      <w:marTop w:val="0"/>
      <w:marBottom w:val="0"/>
      <w:divBdr>
        <w:top w:val="none" w:sz="0" w:space="0" w:color="auto"/>
        <w:left w:val="none" w:sz="0" w:space="0" w:color="auto"/>
        <w:bottom w:val="none" w:sz="0" w:space="0" w:color="auto"/>
        <w:right w:val="none" w:sz="0" w:space="0" w:color="auto"/>
      </w:divBdr>
    </w:div>
    <w:div w:id="811095581">
      <w:bodyDiv w:val="1"/>
      <w:marLeft w:val="0"/>
      <w:marRight w:val="0"/>
      <w:marTop w:val="0"/>
      <w:marBottom w:val="0"/>
      <w:divBdr>
        <w:top w:val="none" w:sz="0" w:space="0" w:color="auto"/>
        <w:left w:val="none" w:sz="0" w:space="0" w:color="auto"/>
        <w:bottom w:val="none" w:sz="0" w:space="0" w:color="auto"/>
        <w:right w:val="none" w:sz="0" w:space="0" w:color="auto"/>
      </w:divBdr>
    </w:div>
    <w:div w:id="811217527">
      <w:bodyDiv w:val="1"/>
      <w:marLeft w:val="0"/>
      <w:marRight w:val="0"/>
      <w:marTop w:val="0"/>
      <w:marBottom w:val="0"/>
      <w:divBdr>
        <w:top w:val="none" w:sz="0" w:space="0" w:color="auto"/>
        <w:left w:val="none" w:sz="0" w:space="0" w:color="auto"/>
        <w:bottom w:val="none" w:sz="0" w:space="0" w:color="auto"/>
        <w:right w:val="none" w:sz="0" w:space="0" w:color="auto"/>
      </w:divBdr>
    </w:div>
    <w:div w:id="811288672">
      <w:bodyDiv w:val="1"/>
      <w:marLeft w:val="0"/>
      <w:marRight w:val="0"/>
      <w:marTop w:val="0"/>
      <w:marBottom w:val="0"/>
      <w:divBdr>
        <w:top w:val="none" w:sz="0" w:space="0" w:color="auto"/>
        <w:left w:val="none" w:sz="0" w:space="0" w:color="auto"/>
        <w:bottom w:val="none" w:sz="0" w:space="0" w:color="auto"/>
        <w:right w:val="none" w:sz="0" w:space="0" w:color="auto"/>
      </w:divBdr>
    </w:div>
    <w:div w:id="811410213">
      <w:bodyDiv w:val="1"/>
      <w:marLeft w:val="0"/>
      <w:marRight w:val="0"/>
      <w:marTop w:val="0"/>
      <w:marBottom w:val="0"/>
      <w:divBdr>
        <w:top w:val="none" w:sz="0" w:space="0" w:color="auto"/>
        <w:left w:val="none" w:sz="0" w:space="0" w:color="auto"/>
        <w:bottom w:val="none" w:sz="0" w:space="0" w:color="auto"/>
        <w:right w:val="none" w:sz="0" w:space="0" w:color="auto"/>
      </w:divBdr>
    </w:div>
    <w:div w:id="811480374">
      <w:bodyDiv w:val="1"/>
      <w:marLeft w:val="0"/>
      <w:marRight w:val="0"/>
      <w:marTop w:val="0"/>
      <w:marBottom w:val="0"/>
      <w:divBdr>
        <w:top w:val="none" w:sz="0" w:space="0" w:color="auto"/>
        <w:left w:val="none" w:sz="0" w:space="0" w:color="auto"/>
        <w:bottom w:val="none" w:sz="0" w:space="0" w:color="auto"/>
        <w:right w:val="none" w:sz="0" w:space="0" w:color="auto"/>
      </w:divBdr>
    </w:div>
    <w:div w:id="811604561">
      <w:bodyDiv w:val="1"/>
      <w:marLeft w:val="0"/>
      <w:marRight w:val="0"/>
      <w:marTop w:val="0"/>
      <w:marBottom w:val="0"/>
      <w:divBdr>
        <w:top w:val="none" w:sz="0" w:space="0" w:color="auto"/>
        <w:left w:val="none" w:sz="0" w:space="0" w:color="auto"/>
        <w:bottom w:val="none" w:sz="0" w:space="0" w:color="auto"/>
        <w:right w:val="none" w:sz="0" w:space="0" w:color="auto"/>
      </w:divBdr>
    </w:div>
    <w:div w:id="811754971">
      <w:bodyDiv w:val="1"/>
      <w:marLeft w:val="0"/>
      <w:marRight w:val="0"/>
      <w:marTop w:val="0"/>
      <w:marBottom w:val="0"/>
      <w:divBdr>
        <w:top w:val="none" w:sz="0" w:space="0" w:color="auto"/>
        <w:left w:val="none" w:sz="0" w:space="0" w:color="auto"/>
        <w:bottom w:val="none" w:sz="0" w:space="0" w:color="auto"/>
        <w:right w:val="none" w:sz="0" w:space="0" w:color="auto"/>
      </w:divBdr>
    </w:div>
    <w:div w:id="811866385">
      <w:bodyDiv w:val="1"/>
      <w:marLeft w:val="0"/>
      <w:marRight w:val="0"/>
      <w:marTop w:val="0"/>
      <w:marBottom w:val="0"/>
      <w:divBdr>
        <w:top w:val="none" w:sz="0" w:space="0" w:color="auto"/>
        <w:left w:val="none" w:sz="0" w:space="0" w:color="auto"/>
        <w:bottom w:val="none" w:sz="0" w:space="0" w:color="auto"/>
        <w:right w:val="none" w:sz="0" w:space="0" w:color="auto"/>
      </w:divBdr>
    </w:div>
    <w:div w:id="811941582">
      <w:bodyDiv w:val="1"/>
      <w:marLeft w:val="0"/>
      <w:marRight w:val="0"/>
      <w:marTop w:val="0"/>
      <w:marBottom w:val="0"/>
      <w:divBdr>
        <w:top w:val="none" w:sz="0" w:space="0" w:color="auto"/>
        <w:left w:val="none" w:sz="0" w:space="0" w:color="auto"/>
        <w:bottom w:val="none" w:sz="0" w:space="0" w:color="auto"/>
        <w:right w:val="none" w:sz="0" w:space="0" w:color="auto"/>
      </w:divBdr>
    </w:div>
    <w:div w:id="811992277">
      <w:bodyDiv w:val="1"/>
      <w:marLeft w:val="0"/>
      <w:marRight w:val="0"/>
      <w:marTop w:val="0"/>
      <w:marBottom w:val="0"/>
      <w:divBdr>
        <w:top w:val="none" w:sz="0" w:space="0" w:color="auto"/>
        <w:left w:val="none" w:sz="0" w:space="0" w:color="auto"/>
        <w:bottom w:val="none" w:sz="0" w:space="0" w:color="auto"/>
        <w:right w:val="none" w:sz="0" w:space="0" w:color="auto"/>
      </w:divBdr>
    </w:div>
    <w:div w:id="812213140">
      <w:bodyDiv w:val="1"/>
      <w:marLeft w:val="0"/>
      <w:marRight w:val="0"/>
      <w:marTop w:val="0"/>
      <w:marBottom w:val="0"/>
      <w:divBdr>
        <w:top w:val="none" w:sz="0" w:space="0" w:color="auto"/>
        <w:left w:val="none" w:sz="0" w:space="0" w:color="auto"/>
        <w:bottom w:val="none" w:sz="0" w:space="0" w:color="auto"/>
        <w:right w:val="none" w:sz="0" w:space="0" w:color="auto"/>
      </w:divBdr>
    </w:div>
    <w:div w:id="812257165">
      <w:bodyDiv w:val="1"/>
      <w:marLeft w:val="0"/>
      <w:marRight w:val="0"/>
      <w:marTop w:val="0"/>
      <w:marBottom w:val="0"/>
      <w:divBdr>
        <w:top w:val="none" w:sz="0" w:space="0" w:color="auto"/>
        <w:left w:val="none" w:sz="0" w:space="0" w:color="auto"/>
        <w:bottom w:val="none" w:sz="0" w:space="0" w:color="auto"/>
        <w:right w:val="none" w:sz="0" w:space="0" w:color="auto"/>
      </w:divBdr>
    </w:div>
    <w:div w:id="812332412">
      <w:bodyDiv w:val="1"/>
      <w:marLeft w:val="0"/>
      <w:marRight w:val="0"/>
      <w:marTop w:val="0"/>
      <w:marBottom w:val="0"/>
      <w:divBdr>
        <w:top w:val="none" w:sz="0" w:space="0" w:color="auto"/>
        <w:left w:val="none" w:sz="0" w:space="0" w:color="auto"/>
        <w:bottom w:val="none" w:sz="0" w:space="0" w:color="auto"/>
        <w:right w:val="none" w:sz="0" w:space="0" w:color="auto"/>
      </w:divBdr>
    </w:div>
    <w:div w:id="812332414">
      <w:bodyDiv w:val="1"/>
      <w:marLeft w:val="0"/>
      <w:marRight w:val="0"/>
      <w:marTop w:val="0"/>
      <w:marBottom w:val="0"/>
      <w:divBdr>
        <w:top w:val="none" w:sz="0" w:space="0" w:color="auto"/>
        <w:left w:val="none" w:sz="0" w:space="0" w:color="auto"/>
        <w:bottom w:val="none" w:sz="0" w:space="0" w:color="auto"/>
        <w:right w:val="none" w:sz="0" w:space="0" w:color="auto"/>
      </w:divBdr>
    </w:div>
    <w:div w:id="812871393">
      <w:bodyDiv w:val="1"/>
      <w:marLeft w:val="0"/>
      <w:marRight w:val="0"/>
      <w:marTop w:val="0"/>
      <w:marBottom w:val="0"/>
      <w:divBdr>
        <w:top w:val="none" w:sz="0" w:space="0" w:color="auto"/>
        <w:left w:val="none" w:sz="0" w:space="0" w:color="auto"/>
        <w:bottom w:val="none" w:sz="0" w:space="0" w:color="auto"/>
        <w:right w:val="none" w:sz="0" w:space="0" w:color="auto"/>
      </w:divBdr>
    </w:div>
    <w:div w:id="812911788">
      <w:bodyDiv w:val="1"/>
      <w:marLeft w:val="0"/>
      <w:marRight w:val="0"/>
      <w:marTop w:val="0"/>
      <w:marBottom w:val="0"/>
      <w:divBdr>
        <w:top w:val="none" w:sz="0" w:space="0" w:color="auto"/>
        <w:left w:val="none" w:sz="0" w:space="0" w:color="auto"/>
        <w:bottom w:val="none" w:sz="0" w:space="0" w:color="auto"/>
        <w:right w:val="none" w:sz="0" w:space="0" w:color="auto"/>
      </w:divBdr>
    </w:div>
    <w:div w:id="812914019">
      <w:bodyDiv w:val="1"/>
      <w:marLeft w:val="0"/>
      <w:marRight w:val="0"/>
      <w:marTop w:val="0"/>
      <w:marBottom w:val="0"/>
      <w:divBdr>
        <w:top w:val="none" w:sz="0" w:space="0" w:color="auto"/>
        <w:left w:val="none" w:sz="0" w:space="0" w:color="auto"/>
        <w:bottom w:val="none" w:sz="0" w:space="0" w:color="auto"/>
        <w:right w:val="none" w:sz="0" w:space="0" w:color="auto"/>
      </w:divBdr>
    </w:div>
    <w:div w:id="812916456">
      <w:bodyDiv w:val="1"/>
      <w:marLeft w:val="0"/>
      <w:marRight w:val="0"/>
      <w:marTop w:val="0"/>
      <w:marBottom w:val="0"/>
      <w:divBdr>
        <w:top w:val="none" w:sz="0" w:space="0" w:color="auto"/>
        <w:left w:val="none" w:sz="0" w:space="0" w:color="auto"/>
        <w:bottom w:val="none" w:sz="0" w:space="0" w:color="auto"/>
        <w:right w:val="none" w:sz="0" w:space="0" w:color="auto"/>
      </w:divBdr>
    </w:div>
    <w:div w:id="813107416">
      <w:bodyDiv w:val="1"/>
      <w:marLeft w:val="0"/>
      <w:marRight w:val="0"/>
      <w:marTop w:val="0"/>
      <w:marBottom w:val="0"/>
      <w:divBdr>
        <w:top w:val="none" w:sz="0" w:space="0" w:color="auto"/>
        <w:left w:val="none" w:sz="0" w:space="0" w:color="auto"/>
        <w:bottom w:val="none" w:sz="0" w:space="0" w:color="auto"/>
        <w:right w:val="none" w:sz="0" w:space="0" w:color="auto"/>
      </w:divBdr>
    </w:div>
    <w:div w:id="813108414">
      <w:bodyDiv w:val="1"/>
      <w:marLeft w:val="0"/>
      <w:marRight w:val="0"/>
      <w:marTop w:val="0"/>
      <w:marBottom w:val="0"/>
      <w:divBdr>
        <w:top w:val="none" w:sz="0" w:space="0" w:color="auto"/>
        <w:left w:val="none" w:sz="0" w:space="0" w:color="auto"/>
        <w:bottom w:val="none" w:sz="0" w:space="0" w:color="auto"/>
        <w:right w:val="none" w:sz="0" w:space="0" w:color="auto"/>
      </w:divBdr>
    </w:div>
    <w:div w:id="813526366">
      <w:bodyDiv w:val="1"/>
      <w:marLeft w:val="0"/>
      <w:marRight w:val="0"/>
      <w:marTop w:val="0"/>
      <w:marBottom w:val="0"/>
      <w:divBdr>
        <w:top w:val="none" w:sz="0" w:space="0" w:color="auto"/>
        <w:left w:val="none" w:sz="0" w:space="0" w:color="auto"/>
        <w:bottom w:val="none" w:sz="0" w:space="0" w:color="auto"/>
        <w:right w:val="none" w:sz="0" w:space="0" w:color="auto"/>
      </w:divBdr>
    </w:div>
    <w:div w:id="813526905">
      <w:bodyDiv w:val="1"/>
      <w:marLeft w:val="0"/>
      <w:marRight w:val="0"/>
      <w:marTop w:val="0"/>
      <w:marBottom w:val="0"/>
      <w:divBdr>
        <w:top w:val="none" w:sz="0" w:space="0" w:color="auto"/>
        <w:left w:val="none" w:sz="0" w:space="0" w:color="auto"/>
        <w:bottom w:val="none" w:sz="0" w:space="0" w:color="auto"/>
        <w:right w:val="none" w:sz="0" w:space="0" w:color="auto"/>
      </w:divBdr>
    </w:div>
    <w:div w:id="813565917">
      <w:bodyDiv w:val="1"/>
      <w:marLeft w:val="0"/>
      <w:marRight w:val="0"/>
      <w:marTop w:val="0"/>
      <w:marBottom w:val="0"/>
      <w:divBdr>
        <w:top w:val="none" w:sz="0" w:space="0" w:color="auto"/>
        <w:left w:val="none" w:sz="0" w:space="0" w:color="auto"/>
        <w:bottom w:val="none" w:sz="0" w:space="0" w:color="auto"/>
        <w:right w:val="none" w:sz="0" w:space="0" w:color="auto"/>
      </w:divBdr>
    </w:div>
    <w:div w:id="813596258">
      <w:bodyDiv w:val="1"/>
      <w:marLeft w:val="0"/>
      <w:marRight w:val="0"/>
      <w:marTop w:val="0"/>
      <w:marBottom w:val="0"/>
      <w:divBdr>
        <w:top w:val="none" w:sz="0" w:space="0" w:color="auto"/>
        <w:left w:val="none" w:sz="0" w:space="0" w:color="auto"/>
        <w:bottom w:val="none" w:sz="0" w:space="0" w:color="auto"/>
        <w:right w:val="none" w:sz="0" w:space="0" w:color="auto"/>
      </w:divBdr>
    </w:div>
    <w:div w:id="813716153">
      <w:bodyDiv w:val="1"/>
      <w:marLeft w:val="0"/>
      <w:marRight w:val="0"/>
      <w:marTop w:val="0"/>
      <w:marBottom w:val="0"/>
      <w:divBdr>
        <w:top w:val="none" w:sz="0" w:space="0" w:color="auto"/>
        <w:left w:val="none" w:sz="0" w:space="0" w:color="auto"/>
        <w:bottom w:val="none" w:sz="0" w:space="0" w:color="auto"/>
        <w:right w:val="none" w:sz="0" w:space="0" w:color="auto"/>
      </w:divBdr>
    </w:div>
    <w:div w:id="813762319">
      <w:bodyDiv w:val="1"/>
      <w:marLeft w:val="0"/>
      <w:marRight w:val="0"/>
      <w:marTop w:val="0"/>
      <w:marBottom w:val="0"/>
      <w:divBdr>
        <w:top w:val="none" w:sz="0" w:space="0" w:color="auto"/>
        <w:left w:val="none" w:sz="0" w:space="0" w:color="auto"/>
        <w:bottom w:val="none" w:sz="0" w:space="0" w:color="auto"/>
        <w:right w:val="none" w:sz="0" w:space="0" w:color="auto"/>
      </w:divBdr>
    </w:div>
    <w:div w:id="814025922">
      <w:bodyDiv w:val="1"/>
      <w:marLeft w:val="0"/>
      <w:marRight w:val="0"/>
      <w:marTop w:val="0"/>
      <w:marBottom w:val="0"/>
      <w:divBdr>
        <w:top w:val="none" w:sz="0" w:space="0" w:color="auto"/>
        <w:left w:val="none" w:sz="0" w:space="0" w:color="auto"/>
        <w:bottom w:val="none" w:sz="0" w:space="0" w:color="auto"/>
        <w:right w:val="none" w:sz="0" w:space="0" w:color="auto"/>
      </w:divBdr>
    </w:div>
    <w:div w:id="814028741">
      <w:bodyDiv w:val="1"/>
      <w:marLeft w:val="0"/>
      <w:marRight w:val="0"/>
      <w:marTop w:val="0"/>
      <w:marBottom w:val="0"/>
      <w:divBdr>
        <w:top w:val="none" w:sz="0" w:space="0" w:color="auto"/>
        <w:left w:val="none" w:sz="0" w:space="0" w:color="auto"/>
        <w:bottom w:val="none" w:sz="0" w:space="0" w:color="auto"/>
        <w:right w:val="none" w:sz="0" w:space="0" w:color="auto"/>
      </w:divBdr>
    </w:div>
    <w:div w:id="814298785">
      <w:bodyDiv w:val="1"/>
      <w:marLeft w:val="0"/>
      <w:marRight w:val="0"/>
      <w:marTop w:val="0"/>
      <w:marBottom w:val="0"/>
      <w:divBdr>
        <w:top w:val="none" w:sz="0" w:space="0" w:color="auto"/>
        <w:left w:val="none" w:sz="0" w:space="0" w:color="auto"/>
        <w:bottom w:val="none" w:sz="0" w:space="0" w:color="auto"/>
        <w:right w:val="none" w:sz="0" w:space="0" w:color="auto"/>
      </w:divBdr>
    </w:div>
    <w:div w:id="814374863">
      <w:bodyDiv w:val="1"/>
      <w:marLeft w:val="0"/>
      <w:marRight w:val="0"/>
      <w:marTop w:val="0"/>
      <w:marBottom w:val="0"/>
      <w:divBdr>
        <w:top w:val="none" w:sz="0" w:space="0" w:color="auto"/>
        <w:left w:val="none" w:sz="0" w:space="0" w:color="auto"/>
        <w:bottom w:val="none" w:sz="0" w:space="0" w:color="auto"/>
        <w:right w:val="none" w:sz="0" w:space="0" w:color="auto"/>
      </w:divBdr>
    </w:div>
    <w:div w:id="814416676">
      <w:bodyDiv w:val="1"/>
      <w:marLeft w:val="0"/>
      <w:marRight w:val="0"/>
      <w:marTop w:val="0"/>
      <w:marBottom w:val="0"/>
      <w:divBdr>
        <w:top w:val="none" w:sz="0" w:space="0" w:color="auto"/>
        <w:left w:val="none" w:sz="0" w:space="0" w:color="auto"/>
        <w:bottom w:val="none" w:sz="0" w:space="0" w:color="auto"/>
        <w:right w:val="none" w:sz="0" w:space="0" w:color="auto"/>
      </w:divBdr>
    </w:div>
    <w:div w:id="814446586">
      <w:bodyDiv w:val="1"/>
      <w:marLeft w:val="0"/>
      <w:marRight w:val="0"/>
      <w:marTop w:val="0"/>
      <w:marBottom w:val="0"/>
      <w:divBdr>
        <w:top w:val="none" w:sz="0" w:space="0" w:color="auto"/>
        <w:left w:val="none" w:sz="0" w:space="0" w:color="auto"/>
        <w:bottom w:val="none" w:sz="0" w:space="0" w:color="auto"/>
        <w:right w:val="none" w:sz="0" w:space="0" w:color="auto"/>
      </w:divBdr>
    </w:div>
    <w:div w:id="814447895">
      <w:bodyDiv w:val="1"/>
      <w:marLeft w:val="0"/>
      <w:marRight w:val="0"/>
      <w:marTop w:val="0"/>
      <w:marBottom w:val="0"/>
      <w:divBdr>
        <w:top w:val="none" w:sz="0" w:space="0" w:color="auto"/>
        <w:left w:val="none" w:sz="0" w:space="0" w:color="auto"/>
        <w:bottom w:val="none" w:sz="0" w:space="0" w:color="auto"/>
        <w:right w:val="none" w:sz="0" w:space="0" w:color="auto"/>
      </w:divBdr>
    </w:div>
    <w:div w:id="814642924">
      <w:bodyDiv w:val="1"/>
      <w:marLeft w:val="0"/>
      <w:marRight w:val="0"/>
      <w:marTop w:val="0"/>
      <w:marBottom w:val="0"/>
      <w:divBdr>
        <w:top w:val="none" w:sz="0" w:space="0" w:color="auto"/>
        <w:left w:val="none" w:sz="0" w:space="0" w:color="auto"/>
        <w:bottom w:val="none" w:sz="0" w:space="0" w:color="auto"/>
        <w:right w:val="none" w:sz="0" w:space="0" w:color="auto"/>
      </w:divBdr>
    </w:div>
    <w:div w:id="814681776">
      <w:bodyDiv w:val="1"/>
      <w:marLeft w:val="0"/>
      <w:marRight w:val="0"/>
      <w:marTop w:val="0"/>
      <w:marBottom w:val="0"/>
      <w:divBdr>
        <w:top w:val="none" w:sz="0" w:space="0" w:color="auto"/>
        <w:left w:val="none" w:sz="0" w:space="0" w:color="auto"/>
        <w:bottom w:val="none" w:sz="0" w:space="0" w:color="auto"/>
        <w:right w:val="none" w:sz="0" w:space="0" w:color="auto"/>
      </w:divBdr>
    </w:div>
    <w:div w:id="814953568">
      <w:bodyDiv w:val="1"/>
      <w:marLeft w:val="0"/>
      <w:marRight w:val="0"/>
      <w:marTop w:val="0"/>
      <w:marBottom w:val="0"/>
      <w:divBdr>
        <w:top w:val="none" w:sz="0" w:space="0" w:color="auto"/>
        <w:left w:val="none" w:sz="0" w:space="0" w:color="auto"/>
        <w:bottom w:val="none" w:sz="0" w:space="0" w:color="auto"/>
        <w:right w:val="none" w:sz="0" w:space="0" w:color="auto"/>
      </w:divBdr>
    </w:div>
    <w:div w:id="815032723">
      <w:bodyDiv w:val="1"/>
      <w:marLeft w:val="0"/>
      <w:marRight w:val="0"/>
      <w:marTop w:val="0"/>
      <w:marBottom w:val="0"/>
      <w:divBdr>
        <w:top w:val="none" w:sz="0" w:space="0" w:color="auto"/>
        <w:left w:val="none" w:sz="0" w:space="0" w:color="auto"/>
        <w:bottom w:val="none" w:sz="0" w:space="0" w:color="auto"/>
        <w:right w:val="none" w:sz="0" w:space="0" w:color="auto"/>
      </w:divBdr>
    </w:div>
    <w:div w:id="815073454">
      <w:bodyDiv w:val="1"/>
      <w:marLeft w:val="0"/>
      <w:marRight w:val="0"/>
      <w:marTop w:val="0"/>
      <w:marBottom w:val="0"/>
      <w:divBdr>
        <w:top w:val="none" w:sz="0" w:space="0" w:color="auto"/>
        <w:left w:val="none" w:sz="0" w:space="0" w:color="auto"/>
        <w:bottom w:val="none" w:sz="0" w:space="0" w:color="auto"/>
        <w:right w:val="none" w:sz="0" w:space="0" w:color="auto"/>
      </w:divBdr>
    </w:div>
    <w:div w:id="815412444">
      <w:bodyDiv w:val="1"/>
      <w:marLeft w:val="0"/>
      <w:marRight w:val="0"/>
      <w:marTop w:val="0"/>
      <w:marBottom w:val="0"/>
      <w:divBdr>
        <w:top w:val="none" w:sz="0" w:space="0" w:color="auto"/>
        <w:left w:val="none" w:sz="0" w:space="0" w:color="auto"/>
        <w:bottom w:val="none" w:sz="0" w:space="0" w:color="auto"/>
        <w:right w:val="none" w:sz="0" w:space="0" w:color="auto"/>
      </w:divBdr>
    </w:div>
    <w:div w:id="815531424">
      <w:bodyDiv w:val="1"/>
      <w:marLeft w:val="0"/>
      <w:marRight w:val="0"/>
      <w:marTop w:val="0"/>
      <w:marBottom w:val="0"/>
      <w:divBdr>
        <w:top w:val="none" w:sz="0" w:space="0" w:color="auto"/>
        <w:left w:val="none" w:sz="0" w:space="0" w:color="auto"/>
        <w:bottom w:val="none" w:sz="0" w:space="0" w:color="auto"/>
        <w:right w:val="none" w:sz="0" w:space="0" w:color="auto"/>
      </w:divBdr>
    </w:div>
    <w:div w:id="815533530">
      <w:bodyDiv w:val="1"/>
      <w:marLeft w:val="0"/>
      <w:marRight w:val="0"/>
      <w:marTop w:val="0"/>
      <w:marBottom w:val="0"/>
      <w:divBdr>
        <w:top w:val="none" w:sz="0" w:space="0" w:color="auto"/>
        <w:left w:val="none" w:sz="0" w:space="0" w:color="auto"/>
        <w:bottom w:val="none" w:sz="0" w:space="0" w:color="auto"/>
        <w:right w:val="none" w:sz="0" w:space="0" w:color="auto"/>
      </w:divBdr>
    </w:div>
    <w:div w:id="815536397">
      <w:bodyDiv w:val="1"/>
      <w:marLeft w:val="0"/>
      <w:marRight w:val="0"/>
      <w:marTop w:val="0"/>
      <w:marBottom w:val="0"/>
      <w:divBdr>
        <w:top w:val="none" w:sz="0" w:space="0" w:color="auto"/>
        <w:left w:val="none" w:sz="0" w:space="0" w:color="auto"/>
        <w:bottom w:val="none" w:sz="0" w:space="0" w:color="auto"/>
        <w:right w:val="none" w:sz="0" w:space="0" w:color="auto"/>
      </w:divBdr>
    </w:div>
    <w:div w:id="815562427">
      <w:bodyDiv w:val="1"/>
      <w:marLeft w:val="0"/>
      <w:marRight w:val="0"/>
      <w:marTop w:val="0"/>
      <w:marBottom w:val="0"/>
      <w:divBdr>
        <w:top w:val="none" w:sz="0" w:space="0" w:color="auto"/>
        <w:left w:val="none" w:sz="0" w:space="0" w:color="auto"/>
        <w:bottom w:val="none" w:sz="0" w:space="0" w:color="auto"/>
        <w:right w:val="none" w:sz="0" w:space="0" w:color="auto"/>
      </w:divBdr>
    </w:div>
    <w:div w:id="815801270">
      <w:bodyDiv w:val="1"/>
      <w:marLeft w:val="0"/>
      <w:marRight w:val="0"/>
      <w:marTop w:val="0"/>
      <w:marBottom w:val="0"/>
      <w:divBdr>
        <w:top w:val="none" w:sz="0" w:space="0" w:color="auto"/>
        <w:left w:val="none" w:sz="0" w:space="0" w:color="auto"/>
        <w:bottom w:val="none" w:sz="0" w:space="0" w:color="auto"/>
        <w:right w:val="none" w:sz="0" w:space="0" w:color="auto"/>
      </w:divBdr>
    </w:div>
    <w:div w:id="815954067">
      <w:bodyDiv w:val="1"/>
      <w:marLeft w:val="0"/>
      <w:marRight w:val="0"/>
      <w:marTop w:val="0"/>
      <w:marBottom w:val="0"/>
      <w:divBdr>
        <w:top w:val="none" w:sz="0" w:space="0" w:color="auto"/>
        <w:left w:val="none" w:sz="0" w:space="0" w:color="auto"/>
        <w:bottom w:val="none" w:sz="0" w:space="0" w:color="auto"/>
        <w:right w:val="none" w:sz="0" w:space="0" w:color="auto"/>
      </w:divBdr>
    </w:div>
    <w:div w:id="815996752">
      <w:bodyDiv w:val="1"/>
      <w:marLeft w:val="0"/>
      <w:marRight w:val="0"/>
      <w:marTop w:val="0"/>
      <w:marBottom w:val="0"/>
      <w:divBdr>
        <w:top w:val="none" w:sz="0" w:space="0" w:color="auto"/>
        <w:left w:val="none" w:sz="0" w:space="0" w:color="auto"/>
        <w:bottom w:val="none" w:sz="0" w:space="0" w:color="auto"/>
        <w:right w:val="none" w:sz="0" w:space="0" w:color="auto"/>
      </w:divBdr>
    </w:div>
    <w:div w:id="816146392">
      <w:bodyDiv w:val="1"/>
      <w:marLeft w:val="0"/>
      <w:marRight w:val="0"/>
      <w:marTop w:val="0"/>
      <w:marBottom w:val="0"/>
      <w:divBdr>
        <w:top w:val="none" w:sz="0" w:space="0" w:color="auto"/>
        <w:left w:val="none" w:sz="0" w:space="0" w:color="auto"/>
        <w:bottom w:val="none" w:sz="0" w:space="0" w:color="auto"/>
        <w:right w:val="none" w:sz="0" w:space="0" w:color="auto"/>
      </w:divBdr>
    </w:div>
    <w:div w:id="816148672">
      <w:bodyDiv w:val="1"/>
      <w:marLeft w:val="0"/>
      <w:marRight w:val="0"/>
      <w:marTop w:val="0"/>
      <w:marBottom w:val="0"/>
      <w:divBdr>
        <w:top w:val="none" w:sz="0" w:space="0" w:color="auto"/>
        <w:left w:val="none" w:sz="0" w:space="0" w:color="auto"/>
        <w:bottom w:val="none" w:sz="0" w:space="0" w:color="auto"/>
        <w:right w:val="none" w:sz="0" w:space="0" w:color="auto"/>
      </w:divBdr>
    </w:div>
    <w:div w:id="816149013">
      <w:bodyDiv w:val="1"/>
      <w:marLeft w:val="0"/>
      <w:marRight w:val="0"/>
      <w:marTop w:val="0"/>
      <w:marBottom w:val="0"/>
      <w:divBdr>
        <w:top w:val="none" w:sz="0" w:space="0" w:color="auto"/>
        <w:left w:val="none" w:sz="0" w:space="0" w:color="auto"/>
        <w:bottom w:val="none" w:sz="0" w:space="0" w:color="auto"/>
        <w:right w:val="none" w:sz="0" w:space="0" w:color="auto"/>
      </w:divBdr>
    </w:div>
    <w:div w:id="816385733">
      <w:bodyDiv w:val="1"/>
      <w:marLeft w:val="0"/>
      <w:marRight w:val="0"/>
      <w:marTop w:val="0"/>
      <w:marBottom w:val="0"/>
      <w:divBdr>
        <w:top w:val="none" w:sz="0" w:space="0" w:color="auto"/>
        <w:left w:val="none" w:sz="0" w:space="0" w:color="auto"/>
        <w:bottom w:val="none" w:sz="0" w:space="0" w:color="auto"/>
        <w:right w:val="none" w:sz="0" w:space="0" w:color="auto"/>
      </w:divBdr>
    </w:div>
    <w:div w:id="816411105">
      <w:bodyDiv w:val="1"/>
      <w:marLeft w:val="0"/>
      <w:marRight w:val="0"/>
      <w:marTop w:val="0"/>
      <w:marBottom w:val="0"/>
      <w:divBdr>
        <w:top w:val="none" w:sz="0" w:space="0" w:color="auto"/>
        <w:left w:val="none" w:sz="0" w:space="0" w:color="auto"/>
        <w:bottom w:val="none" w:sz="0" w:space="0" w:color="auto"/>
        <w:right w:val="none" w:sz="0" w:space="0" w:color="auto"/>
      </w:divBdr>
    </w:div>
    <w:div w:id="816414184">
      <w:bodyDiv w:val="1"/>
      <w:marLeft w:val="0"/>
      <w:marRight w:val="0"/>
      <w:marTop w:val="0"/>
      <w:marBottom w:val="0"/>
      <w:divBdr>
        <w:top w:val="none" w:sz="0" w:space="0" w:color="auto"/>
        <w:left w:val="none" w:sz="0" w:space="0" w:color="auto"/>
        <w:bottom w:val="none" w:sz="0" w:space="0" w:color="auto"/>
        <w:right w:val="none" w:sz="0" w:space="0" w:color="auto"/>
      </w:divBdr>
    </w:div>
    <w:div w:id="816454545">
      <w:bodyDiv w:val="1"/>
      <w:marLeft w:val="0"/>
      <w:marRight w:val="0"/>
      <w:marTop w:val="0"/>
      <w:marBottom w:val="0"/>
      <w:divBdr>
        <w:top w:val="none" w:sz="0" w:space="0" w:color="auto"/>
        <w:left w:val="none" w:sz="0" w:space="0" w:color="auto"/>
        <w:bottom w:val="none" w:sz="0" w:space="0" w:color="auto"/>
        <w:right w:val="none" w:sz="0" w:space="0" w:color="auto"/>
      </w:divBdr>
    </w:div>
    <w:div w:id="816804221">
      <w:bodyDiv w:val="1"/>
      <w:marLeft w:val="0"/>
      <w:marRight w:val="0"/>
      <w:marTop w:val="0"/>
      <w:marBottom w:val="0"/>
      <w:divBdr>
        <w:top w:val="none" w:sz="0" w:space="0" w:color="auto"/>
        <w:left w:val="none" w:sz="0" w:space="0" w:color="auto"/>
        <w:bottom w:val="none" w:sz="0" w:space="0" w:color="auto"/>
        <w:right w:val="none" w:sz="0" w:space="0" w:color="auto"/>
      </w:divBdr>
    </w:div>
    <w:div w:id="816845019">
      <w:bodyDiv w:val="1"/>
      <w:marLeft w:val="0"/>
      <w:marRight w:val="0"/>
      <w:marTop w:val="0"/>
      <w:marBottom w:val="0"/>
      <w:divBdr>
        <w:top w:val="none" w:sz="0" w:space="0" w:color="auto"/>
        <w:left w:val="none" w:sz="0" w:space="0" w:color="auto"/>
        <w:bottom w:val="none" w:sz="0" w:space="0" w:color="auto"/>
        <w:right w:val="none" w:sz="0" w:space="0" w:color="auto"/>
      </w:divBdr>
    </w:div>
    <w:div w:id="816997776">
      <w:bodyDiv w:val="1"/>
      <w:marLeft w:val="0"/>
      <w:marRight w:val="0"/>
      <w:marTop w:val="0"/>
      <w:marBottom w:val="0"/>
      <w:divBdr>
        <w:top w:val="none" w:sz="0" w:space="0" w:color="auto"/>
        <w:left w:val="none" w:sz="0" w:space="0" w:color="auto"/>
        <w:bottom w:val="none" w:sz="0" w:space="0" w:color="auto"/>
        <w:right w:val="none" w:sz="0" w:space="0" w:color="auto"/>
      </w:divBdr>
    </w:div>
    <w:div w:id="817067719">
      <w:bodyDiv w:val="1"/>
      <w:marLeft w:val="0"/>
      <w:marRight w:val="0"/>
      <w:marTop w:val="0"/>
      <w:marBottom w:val="0"/>
      <w:divBdr>
        <w:top w:val="none" w:sz="0" w:space="0" w:color="auto"/>
        <w:left w:val="none" w:sz="0" w:space="0" w:color="auto"/>
        <w:bottom w:val="none" w:sz="0" w:space="0" w:color="auto"/>
        <w:right w:val="none" w:sz="0" w:space="0" w:color="auto"/>
      </w:divBdr>
    </w:div>
    <w:div w:id="817302854">
      <w:bodyDiv w:val="1"/>
      <w:marLeft w:val="0"/>
      <w:marRight w:val="0"/>
      <w:marTop w:val="0"/>
      <w:marBottom w:val="0"/>
      <w:divBdr>
        <w:top w:val="none" w:sz="0" w:space="0" w:color="auto"/>
        <w:left w:val="none" w:sz="0" w:space="0" w:color="auto"/>
        <w:bottom w:val="none" w:sz="0" w:space="0" w:color="auto"/>
        <w:right w:val="none" w:sz="0" w:space="0" w:color="auto"/>
      </w:divBdr>
    </w:div>
    <w:div w:id="817376934">
      <w:bodyDiv w:val="1"/>
      <w:marLeft w:val="0"/>
      <w:marRight w:val="0"/>
      <w:marTop w:val="0"/>
      <w:marBottom w:val="0"/>
      <w:divBdr>
        <w:top w:val="none" w:sz="0" w:space="0" w:color="auto"/>
        <w:left w:val="none" w:sz="0" w:space="0" w:color="auto"/>
        <w:bottom w:val="none" w:sz="0" w:space="0" w:color="auto"/>
        <w:right w:val="none" w:sz="0" w:space="0" w:color="auto"/>
      </w:divBdr>
    </w:div>
    <w:div w:id="817573002">
      <w:bodyDiv w:val="1"/>
      <w:marLeft w:val="0"/>
      <w:marRight w:val="0"/>
      <w:marTop w:val="0"/>
      <w:marBottom w:val="0"/>
      <w:divBdr>
        <w:top w:val="none" w:sz="0" w:space="0" w:color="auto"/>
        <w:left w:val="none" w:sz="0" w:space="0" w:color="auto"/>
        <w:bottom w:val="none" w:sz="0" w:space="0" w:color="auto"/>
        <w:right w:val="none" w:sz="0" w:space="0" w:color="auto"/>
      </w:divBdr>
    </w:div>
    <w:div w:id="817647840">
      <w:bodyDiv w:val="1"/>
      <w:marLeft w:val="0"/>
      <w:marRight w:val="0"/>
      <w:marTop w:val="0"/>
      <w:marBottom w:val="0"/>
      <w:divBdr>
        <w:top w:val="none" w:sz="0" w:space="0" w:color="auto"/>
        <w:left w:val="none" w:sz="0" w:space="0" w:color="auto"/>
        <w:bottom w:val="none" w:sz="0" w:space="0" w:color="auto"/>
        <w:right w:val="none" w:sz="0" w:space="0" w:color="auto"/>
      </w:divBdr>
    </w:div>
    <w:div w:id="817696642">
      <w:bodyDiv w:val="1"/>
      <w:marLeft w:val="0"/>
      <w:marRight w:val="0"/>
      <w:marTop w:val="0"/>
      <w:marBottom w:val="0"/>
      <w:divBdr>
        <w:top w:val="none" w:sz="0" w:space="0" w:color="auto"/>
        <w:left w:val="none" w:sz="0" w:space="0" w:color="auto"/>
        <w:bottom w:val="none" w:sz="0" w:space="0" w:color="auto"/>
        <w:right w:val="none" w:sz="0" w:space="0" w:color="auto"/>
      </w:divBdr>
    </w:div>
    <w:div w:id="817842667">
      <w:bodyDiv w:val="1"/>
      <w:marLeft w:val="0"/>
      <w:marRight w:val="0"/>
      <w:marTop w:val="0"/>
      <w:marBottom w:val="0"/>
      <w:divBdr>
        <w:top w:val="none" w:sz="0" w:space="0" w:color="auto"/>
        <w:left w:val="none" w:sz="0" w:space="0" w:color="auto"/>
        <w:bottom w:val="none" w:sz="0" w:space="0" w:color="auto"/>
        <w:right w:val="none" w:sz="0" w:space="0" w:color="auto"/>
      </w:divBdr>
    </w:div>
    <w:div w:id="817842852">
      <w:bodyDiv w:val="1"/>
      <w:marLeft w:val="0"/>
      <w:marRight w:val="0"/>
      <w:marTop w:val="0"/>
      <w:marBottom w:val="0"/>
      <w:divBdr>
        <w:top w:val="none" w:sz="0" w:space="0" w:color="auto"/>
        <w:left w:val="none" w:sz="0" w:space="0" w:color="auto"/>
        <w:bottom w:val="none" w:sz="0" w:space="0" w:color="auto"/>
        <w:right w:val="none" w:sz="0" w:space="0" w:color="auto"/>
      </w:divBdr>
    </w:div>
    <w:div w:id="817921913">
      <w:bodyDiv w:val="1"/>
      <w:marLeft w:val="0"/>
      <w:marRight w:val="0"/>
      <w:marTop w:val="0"/>
      <w:marBottom w:val="0"/>
      <w:divBdr>
        <w:top w:val="none" w:sz="0" w:space="0" w:color="auto"/>
        <w:left w:val="none" w:sz="0" w:space="0" w:color="auto"/>
        <w:bottom w:val="none" w:sz="0" w:space="0" w:color="auto"/>
        <w:right w:val="none" w:sz="0" w:space="0" w:color="auto"/>
      </w:divBdr>
    </w:div>
    <w:div w:id="817957316">
      <w:bodyDiv w:val="1"/>
      <w:marLeft w:val="0"/>
      <w:marRight w:val="0"/>
      <w:marTop w:val="0"/>
      <w:marBottom w:val="0"/>
      <w:divBdr>
        <w:top w:val="none" w:sz="0" w:space="0" w:color="auto"/>
        <w:left w:val="none" w:sz="0" w:space="0" w:color="auto"/>
        <w:bottom w:val="none" w:sz="0" w:space="0" w:color="auto"/>
        <w:right w:val="none" w:sz="0" w:space="0" w:color="auto"/>
      </w:divBdr>
    </w:div>
    <w:div w:id="818225627">
      <w:bodyDiv w:val="1"/>
      <w:marLeft w:val="0"/>
      <w:marRight w:val="0"/>
      <w:marTop w:val="0"/>
      <w:marBottom w:val="0"/>
      <w:divBdr>
        <w:top w:val="none" w:sz="0" w:space="0" w:color="auto"/>
        <w:left w:val="none" w:sz="0" w:space="0" w:color="auto"/>
        <w:bottom w:val="none" w:sz="0" w:space="0" w:color="auto"/>
        <w:right w:val="none" w:sz="0" w:space="0" w:color="auto"/>
      </w:divBdr>
    </w:div>
    <w:div w:id="818233070">
      <w:bodyDiv w:val="1"/>
      <w:marLeft w:val="0"/>
      <w:marRight w:val="0"/>
      <w:marTop w:val="0"/>
      <w:marBottom w:val="0"/>
      <w:divBdr>
        <w:top w:val="none" w:sz="0" w:space="0" w:color="auto"/>
        <w:left w:val="none" w:sz="0" w:space="0" w:color="auto"/>
        <w:bottom w:val="none" w:sz="0" w:space="0" w:color="auto"/>
        <w:right w:val="none" w:sz="0" w:space="0" w:color="auto"/>
      </w:divBdr>
    </w:div>
    <w:div w:id="818301369">
      <w:bodyDiv w:val="1"/>
      <w:marLeft w:val="0"/>
      <w:marRight w:val="0"/>
      <w:marTop w:val="0"/>
      <w:marBottom w:val="0"/>
      <w:divBdr>
        <w:top w:val="none" w:sz="0" w:space="0" w:color="auto"/>
        <w:left w:val="none" w:sz="0" w:space="0" w:color="auto"/>
        <w:bottom w:val="none" w:sz="0" w:space="0" w:color="auto"/>
        <w:right w:val="none" w:sz="0" w:space="0" w:color="auto"/>
      </w:divBdr>
    </w:div>
    <w:div w:id="818378350">
      <w:bodyDiv w:val="1"/>
      <w:marLeft w:val="0"/>
      <w:marRight w:val="0"/>
      <w:marTop w:val="0"/>
      <w:marBottom w:val="0"/>
      <w:divBdr>
        <w:top w:val="none" w:sz="0" w:space="0" w:color="auto"/>
        <w:left w:val="none" w:sz="0" w:space="0" w:color="auto"/>
        <w:bottom w:val="none" w:sz="0" w:space="0" w:color="auto"/>
        <w:right w:val="none" w:sz="0" w:space="0" w:color="auto"/>
      </w:divBdr>
    </w:div>
    <w:div w:id="818378463">
      <w:bodyDiv w:val="1"/>
      <w:marLeft w:val="0"/>
      <w:marRight w:val="0"/>
      <w:marTop w:val="0"/>
      <w:marBottom w:val="0"/>
      <w:divBdr>
        <w:top w:val="none" w:sz="0" w:space="0" w:color="auto"/>
        <w:left w:val="none" w:sz="0" w:space="0" w:color="auto"/>
        <w:bottom w:val="none" w:sz="0" w:space="0" w:color="auto"/>
        <w:right w:val="none" w:sz="0" w:space="0" w:color="auto"/>
      </w:divBdr>
    </w:div>
    <w:div w:id="818379384">
      <w:bodyDiv w:val="1"/>
      <w:marLeft w:val="0"/>
      <w:marRight w:val="0"/>
      <w:marTop w:val="0"/>
      <w:marBottom w:val="0"/>
      <w:divBdr>
        <w:top w:val="none" w:sz="0" w:space="0" w:color="auto"/>
        <w:left w:val="none" w:sz="0" w:space="0" w:color="auto"/>
        <w:bottom w:val="none" w:sz="0" w:space="0" w:color="auto"/>
        <w:right w:val="none" w:sz="0" w:space="0" w:color="auto"/>
      </w:divBdr>
    </w:div>
    <w:div w:id="818425256">
      <w:bodyDiv w:val="1"/>
      <w:marLeft w:val="0"/>
      <w:marRight w:val="0"/>
      <w:marTop w:val="0"/>
      <w:marBottom w:val="0"/>
      <w:divBdr>
        <w:top w:val="none" w:sz="0" w:space="0" w:color="auto"/>
        <w:left w:val="none" w:sz="0" w:space="0" w:color="auto"/>
        <w:bottom w:val="none" w:sz="0" w:space="0" w:color="auto"/>
        <w:right w:val="none" w:sz="0" w:space="0" w:color="auto"/>
      </w:divBdr>
    </w:div>
    <w:div w:id="818545633">
      <w:bodyDiv w:val="1"/>
      <w:marLeft w:val="0"/>
      <w:marRight w:val="0"/>
      <w:marTop w:val="0"/>
      <w:marBottom w:val="0"/>
      <w:divBdr>
        <w:top w:val="none" w:sz="0" w:space="0" w:color="auto"/>
        <w:left w:val="none" w:sz="0" w:space="0" w:color="auto"/>
        <w:bottom w:val="none" w:sz="0" w:space="0" w:color="auto"/>
        <w:right w:val="none" w:sz="0" w:space="0" w:color="auto"/>
      </w:divBdr>
    </w:div>
    <w:div w:id="818612223">
      <w:bodyDiv w:val="1"/>
      <w:marLeft w:val="0"/>
      <w:marRight w:val="0"/>
      <w:marTop w:val="0"/>
      <w:marBottom w:val="0"/>
      <w:divBdr>
        <w:top w:val="none" w:sz="0" w:space="0" w:color="auto"/>
        <w:left w:val="none" w:sz="0" w:space="0" w:color="auto"/>
        <w:bottom w:val="none" w:sz="0" w:space="0" w:color="auto"/>
        <w:right w:val="none" w:sz="0" w:space="0" w:color="auto"/>
      </w:divBdr>
    </w:div>
    <w:div w:id="818808274">
      <w:bodyDiv w:val="1"/>
      <w:marLeft w:val="0"/>
      <w:marRight w:val="0"/>
      <w:marTop w:val="0"/>
      <w:marBottom w:val="0"/>
      <w:divBdr>
        <w:top w:val="none" w:sz="0" w:space="0" w:color="auto"/>
        <w:left w:val="none" w:sz="0" w:space="0" w:color="auto"/>
        <w:bottom w:val="none" w:sz="0" w:space="0" w:color="auto"/>
        <w:right w:val="none" w:sz="0" w:space="0" w:color="auto"/>
      </w:divBdr>
    </w:div>
    <w:div w:id="818960204">
      <w:bodyDiv w:val="1"/>
      <w:marLeft w:val="0"/>
      <w:marRight w:val="0"/>
      <w:marTop w:val="0"/>
      <w:marBottom w:val="0"/>
      <w:divBdr>
        <w:top w:val="none" w:sz="0" w:space="0" w:color="auto"/>
        <w:left w:val="none" w:sz="0" w:space="0" w:color="auto"/>
        <w:bottom w:val="none" w:sz="0" w:space="0" w:color="auto"/>
        <w:right w:val="none" w:sz="0" w:space="0" w:color="auto"/>
      </w:divBdr>
    </w:div>
    <w:div w:id="819035443">
      <w:bodyDiv w:val="1"/>
      <w:marLeft w:val="0"/>
      <w:marRight w:val="0"/>
      <w:marTop w:val="0"/>
      <w:marBottom w:val="0"/>
      <w:divBdr>
        <w:top w:val="none" w:sz="0" w:space="0" w:color="auto"/>
        <w:left w:val="none" w:sz="0" w:space="0" w:color="auto"/>
        <w:bottom w:val="none" w:sz="0" w:space="0" w:color="auto"/>
        <w:right w:val="none" w:sz="0" w:space="0" w:color="auto"/>
      </w:divBdr>
    </w:div>
    <w:div w:id="819079852">
      <w:bodyDiv w:val="1"/>
      <w:marLeft w:val="0"/>
      <w:marRight w:val="0"/>
      <w:marTop w:val="0"/>
      <w:marBottom w:val="0"/>
      <w:divBdr>
        <w:top w:val="none" w:sz="0" w:space="0" w:color="auto"/>
        <w:left w:val="none" w:sz="0" w:space="0" w:color="auto"/>
        <w:bottom w:val="none" w:sz="0" w:space="0" w:color="auto"/>
        <w:right w:val="none" w:sz="0" w:space="0" w:color="auto"/>
      </w:divBdr>
    </w:div>
    <w:div w:id="819149261">
      <w:bodyDiv w:val="1"/>
      <w:marLeft w:val="0"/>
      <w:marRight w:val="0"/>
      <w:marTop w:val="0"/>
      <w:marBottom w:val="0"/>
      <w:divBdr>
        <w:top w:val="none" w:sz="0" w:space="0" w:color="auto"/>
        <w:left w:val="none" w:sz="0" w:space="0" w:color="auto"/>
        <w:bottom w:val="none" w:sz="0" w:space="0" w:color="auto"/>
        <w:right w:val="none" w:sz="0" w:space="0" w:color="auto"/>
      </w:divBdr>
    </w:div>
    <w:div w:id="819349268">
      <w:bodyDiv w:val="1"/>
      <w:marLeft w:val="0"/>
      <w:marRight w:val="0"/>
      <w:marTop w:val="0"/>
      <w:marBottom w:val="0"/>
      <w:divBdr>
        <w:top w:val="none" w:sz="0" w:space="0" w:color="auto"/>
        <w:left w:val="none" w:sz="0" w:space="0" w:color="auto"/>
        <w:bottom w:val="none" w:sz="0" w:space="0" w:color="auto"/>
        <w:right w:val="none" w:sz="0" w:space="0" w:color="auto"/>
      </w:divBdr>
    </w:div>
    <w:div w:id="819462551">
      <w:bodyDiv w:val="1"/>
      <w:marLeft w:val="0"/>
      <w:marRight w:val="0"/>
      <w:marTop w:val="0"/>
      <w:marBottom w:val="0"/>
      <w:divBdr>
        <w:top w:val="none" w:sz="0" w:space="0" w:color="auto"/>
        <w:left w:val="none" w:sz="0" w:space="0" w:color="auto"/>
        <w:bottom w:val="none" w:sz="0" w:space="0" w:color="auto"/>
        <w:right w:val="none" w:sz="0" w:space="0" w:color="auto"/>
      </w:divBdr>
    </w:div>
    <w:div w:id="819464098">
      <w:bodyDiv w:val="1"/>
      <w:marLeft w:val="0"/>
      <w:marRight w:val="0"/>
      <w:marTop w:val="0"/>
      <w:marBottom w:val="0"/>
      <w:divBdr>
        <w:top w:val="none" w:sz="0" w:space="0" w:color="auto"/>
        <w:left w:val="none" w:sz="0" w:space="0" w:color="auto"/>
        <w:bottom w:val="none" w:sz="0" w:space="0" w:color="auto"/>
        <w:right w:val="none" w:sz="0" w:space="0" w:color="auto"/>
      </w:divBdr>
    </w:div>
    <w:div w:id="819537607">
      <w:bodyDiv w:val="1"/>
      <w:marLeft w:val="0"/>
      <w:marRight w:val="0"/>
      <w:marTop w:val="0"/>
      <w:marBottom w:val="0"/>
      <w:divBdr>
        <w:top w:val="none" w:sz="0" w:space="0" w:color="auto"/>
        <w:left w:val="none" w:sz="0" w:space="0" w:color="auto"/>
        <w:bottom w:val="none" w:sz="0" w:space="0" w:color="auto"/>
        <w:right w:val="none" w:sz="0" w:space="0" w:color="auto"/>
      </w:divBdr>
    </w:div>
    <w:div w:id="819543968">
      <w:bodyDiv w:val="1"/>
      <w:marLeft w:val="0"/>
      <w:marRight w:val="0"/>
      <w:marTop w:val="0"/>
      <w:marBottom w:val="0"/>
      <w:divBdr>
        <w:top w:val="none" w:sz="0" w:space="0" w:color="auto"/>
        <w:left w:val="none" w:sz="0" w:space="0" w:color="auto"/>
        <w:bottom w:val="none" w:sz="0" w:space="0" w:color="auto"/>
        <w:right w:val="none" w:sz="0" w:space="0" w:color="auto"/>
      </w:divBdr>
    </w:div>
    <w:div w:id="819923648">
      <w:bodyDiv w:val="1"/>
      <w:marLeft w:val="0"/>
      <w:marRight w:val="0"/>
      <w:marTop w:val="0"/>
      <w:marBottom w:val="0"/>
      <w:divBdr>
        <w:top w:val="none" w:sz="0" w:space="0" w:color="auto"/>
        <w:left w:val="none" w:sz="0" w:space="0" w:color="auto"/>
        <w:bottom w:val="none" w:sz="0" w:space="0" w:color="auto"/>
        <w:right w:val="none" w:sz="0" w:space="0" w:color="auto"/>
      </w:divBdr>
    </w:div>
    <w:div w:id="819930873">
      <w:bodyDiv w:val="1"/>
      <w:marLeft w:val="0"/>
      <w:marRight w:val="0"/>
      <w:marTop w:val="0"/>
      <w:marBottom w:val="0"/>
      <w:divBdr>
        <w:top w:val="none" w:sz="0" w:space="0" w:color="auto"/>
        <w:left w:val="none" w:sz="0" w:space="0" w:color="auto"/>
        <w:bottom w:val="none" w:sz="0" w:space="0" w:color="auto"/>
        <w:right w:val="none" w:sz="0" w:space="0" w:color="auto"/>
      </w:divBdr>
    </w:div>
    <w:div w:id="819998789">
      <w:bodyDiv w:val="1"/>
      <w:marLeft w:val="0"/>
      <w:marRight w:val="0"/>
      <w:marTop w:val="0"/>
      <w:marBottom w:val="0"/>
      <w:divBdr>
        <w:top w:val="none" w:sz="0" w:space="0" w:color="auto"/>
        <w:left w:val="none" w:sz="0" w:space="0" w:color="auto"/>
        <w:bottom w:val="none" w:sz="0" w:space="0" w:color="auto"/>
        <w:right w:val="none" w:sz="0" w:space="0" w:color="auto"/>
      </w:divBdr>
    </w:div>
    <w:div w:id="820196513">
      <w:bodyDiv w:val="1"/>
      <w:marLeft w:val="0"/>
      <w:marRight w:val="0"/>
      <w:marTop w:val="0"/>
      <w:marBottom w:val="0"/>
      <w:divBdr>
        <w:top w:val="none" w:sz="0" w:space="0" w:color="auto"/>
        <w:left w:val="none" w:sz="0" w:space="0" w:color="auto"/>
        <w:bottom w:val="none" w:sz="0" w:space="0" w:color="auto"/>
        <w:right w:val="none" w:sz="0" w:space="0" w:color="auto"/>
      </w:divBdr>
    </w:div>
    <w:div w:id="820272190">
      <w:bodyDiv w:val="1"/>
      <w:marLeft w:val="0"/>
      <w:marRight w:val="0"/>
      <w:marTop w:val="0"/>
      <w:marBottom w:val="0"/>
      <w:divBdr>
        <w:top w:val="none" w:sz="0" w:space="0" w:color="auto"/>
        <w:left w:val="none" w:sz="0" w:space="0" w:color="auto"/>
        <w:bottom w:val="none" w:sz="0" w:space="0" w:color="auto"/>
        <w:right w:val="none" w:sz="0" w:space="0" w:color="auto"/>
      </w:divBdr>
    </w:div>
    <w:div w:id="820317949">
      <w:bodyDiv w:val="1"/>
      <w:marLeft w:val="0"/>
      <w:marRight w:val="0"/>
      <w:marTop w:val="0"/>
      <w:marBottom w:val="0"/>
      <w:divBdr>
        <w:top w:val="none" w:sz="0" w:space="0" w:color="auto"/>
        <w:left w:val="none" w:sz="0" w:space="0" w:color="auto"/>
        <w:bottom w:val="none" w:sz="0" w:space="0" w:color="auto"/>
        <w:right w:val="none" w:sz="0" w:space="0" w:color="auto"/>
      </w:divBdr>
    </w:div>
    <w:div w:id="820774616">
      <w:bodyDiv w:val="1"/>
      <w:marLeft w:val="0"/>
      <w:marRight w:val="0"/>
      <w:marTop w:val="0"/>
      <w:marBottom w:val="0"/>
      <w:divBdr>
        <w:top w:val="none" w:sz="0" w:space="0" w:color="auto"/>
        <w:left w:val="none" w:sz="0" w:space="0" w:color="auto"/>
        <w:bottom w:val="none" w:sz="0" w:space="0" w:color="auto"/>
        <w:right w:val="none" w:sz="0" w:space="0" w:color="auto"/>
      </w:divBdr>
    </w:div>
    <w:div w:id="821001968">
      <w:bodyDiv w:val="1"/>
      <w:marLeft w:val="0"/>
      <w:marRight w:val="0"/>
      <w:marTop w:val="0"/>
      <w:marBottom w:val="0"/>
      <w:divBdr>
        <w:top w:val="none" w:sz="0" w:space="0" w:color="auto"/>
        <w:left w:val="none" w:sz="0" w:space="0" w:color="auto"/>
        <w:bottom w:val="none" w:sz="0" w:space="0" w:color="auto"/>
        <w:right w:val="none" w:sz="0" w:space="0" w:color="auto"/>
      </w:divBdr>
    </w:div>
    <w:div w:id="821118938">
      <w:bodyDiv w:val="1"/>
      <w:marLeft w:val="0"/>
      <w:marRight w:val="0"/>
      <w:marTop w:val="0"/>
      <w:marBottom w:val="0"/>
      <w:divBdr>
        <w:top w:val="none" w:sz="0" w:space="0" w:color="auto"/>
        <w:left w:val="none" w:sz="0" w:space="0" w:color="auto"/>
        <w:bottom w:val="none" w:sz="0" w:space="0" w:color="auto"/>
        <w:right w:val="none" w:sz="0" w:space="0" w:color="auto"/>
      </w:divBdr>
    </w:div>
    <w:div w:id="821308077">
      <w:bodyDiv w:val="1"/>
      <w:marLeft w:val="0"/>
      <w:marRight w:val="0"/>
      <w:marTop w:val="0"/>
      <w:marBottom w:val="0"/>
      <w:divBdr>
        <w:top w:val="none" w:sz="0" w:space="0" w:color="auto"/>
        <w:left w:val="none" w:sz="0" w:space="0" w:color="auto"/>
        <w:bottom w:val="none" w:sz="0" w:space="0" w:color="auto"/>
        <w:right w:val="none" w:sz="0" w:space="0" w:color="auto"/>
      </w:divBdr>
    </w:div>
    <w:div w:id="821309415">
      <w:bodyDiv w:val="1"/>
      <w:marLeft w:val="0"/>
      <w:marRight w:val="0"/>
      <w:marTop w:val="0"/>
      <w:marBottom w:val="0"/>
      <w:divBdr>
        <w:top w:val="none" w:sz="0" w:space="0" w:color="auto"/>
        <w:left w:val="none" w:sz="0" w:space="0" w:color="auto"/>
        <w:bottom w:val="none" w:sz="0" w:space="0" w:color="auto"/>
        <w:right w:val="none" w:sz="0" w:space="0" w:color="auto"/>
      </w:divBdr>
    </w:div>
    <w:div w:id="821391341">
      <w:bodyDiv w:val="1"/>
      <w:marLeft w:val="0"/>
      <w:marRight w:val="0"/>
      <w:marTop w:val="0"/>
      <w:marBottom w:val="0"/>
      <w:divBdr>
        <w:top w:val="none" w:sz="0" w:space="0" w:color="auto"/>
        <w:left w:val="none" w:sz="0" w:space="0" w:color="auto"/>
        <w:bottom w:val="none" w:sz="0" w:space="0" w:color="auto"/>
        <w:right w:val="none" w:sz="0" w:space="0" w:color="auto"/>
      </w:divBdr>
    </w:div>
    <w:div w:id="821503428">
      <w:bodyDiv w:val="1"/>
      <w:marLeft w:val="0"/>
      <w:marRight w:val="0"/>
      <w:marTop w:val="0"/>
      <w:marBottom w:val="0"/>
      <w:divBdr>
        <w:top w:val="none" w:sz="0" w:space="0" w:color="auto"/>
        <w:left w:val="none" w:sz="0" w:space="0" w:color="auto"/>
        <w:bottom w:val="none" w:sz="0" w:space="0" w:color="auto"/>
        <w:right w:val="none" w:sz="0" w:space="0" w:color="auto"/>
      </w:divBdr>
    </w:div>
    <w:div w:id="821503704">
      <w:bodyDiv w:val="1"/>
      <w:marLeft w:val="0"/>
      <w:marRight w:val="0"/>
      <w:marTop w:val="0"/>
      <w:marBottom w:val="0"/>
      <w:divBdr>
        <w:top w:val="none" w:sz="0" w:space="0" w:color="auto"/>
        <w:left w:val="none" w:sz="0" w:space="0" w:color="auto"/>
        <w:bottom w:val="none" w:sz="0" w:space="0" w:color="auto"/>
        <w:right w:val="none" w:sz="0" w:space="0" w:color="auto"/>
      </w:divBdr>
    </w:div>
    <w:div w:id="821628396">
      <w:bodyDiv w:val="1"/>
      <w:marLeft w:val="0"/>
      <w:marRight w:val="0"/>
      <w:marTop w:val="0"/>
      <w:marBottom w:val="0"/>
      <w:divBdr>
        <w:top w:val="none" w:sz="0" w:space="0" w:color="auto"/>
        <w:left w:val="none" w:sz="0" w:space="0" w:color="auto"/>
        <w:bottom w:val="none" w:sz="0" w:space="0" w:color="auto"/>
        <w:right w:val="none" w:sz="0" w:space="0" w:color="auto"/>
      </w:divBdr>
    </w:div>
    <w:div w:id="821772664">
      <w:bodyDiv w:val="1"/>
      <w:marLeft w:val="0"/>
      <w:marRight w:val="0"/>
      <w:marTop w:val="0"/>
      <w:marBottom w:val="0"/>
      <w:divBdr>
        <w:top w:val="none" w:sz="0" w:space="0" w:color="auto"/>
        <w:left w:val="none" w:sz="0" w:space="0" w:color="auto"/>
        <w:bottom w:val="none" w:sz="0" w:space="0" w:color="auto"/>
        <w:right w:val="none" w:sz="0" w:space="0" w:color="auto"/>
      </w:divBdr>
    </w:div>
    <w:div w:id="821889740">
      <w:bodyDiv w:val="1"/>
      <w:marLeft w:val="0"/>
      <w:marRight w:val="0"/>
      <w:marTop w:val="0"/>
      <w:marBottom w:val="0"/>
      <w:divBdr>
        <w:top w:val="none" w:sz="0" w:space="0" w:color="auto"/>
        <w:left w:val="none" w:sz="0" w:space="0" w:color="auto"/>
        <w:bottom w:val="none" w:sz="0" w:space="0" w:color="auto"/>
        <w:right w:val="none" w:sz="0" w:space="0" w:color="auto"/>
      </w:divBdr>
    </w:div>
    <w:div w:id="821892210">
      <w:bodyDiv w:val="1"/>
      <w:marLeft w:val="0"/>
      <w:marRight w:val="0"/>
      <w:marTop w:val="0"/>
      <w:marBottom w:val="0"/>
      <w:divBdr>
        <w:top w:val="none" w:sz="0" w:space="0" w:color="auto"/>
        <w:left w:val="none" w:sz="0" w:space="0" w:color="auto"/>
        <w:bottom w:val="none" w:sz="0" w:space="0" w:color="auto"/>
        <w:right w:val="none" w:sz="0" w:space="0" w:color="auto"/>
      </w:divBdr>
    </w:div>
    <w:div w:id="821895766">
      <w:bodyDiv w:val="1"/>
      <w:marLeft w:val="0"/>
      <w:marRight w:val="0"/>
      <w:marTop w:val="0"/>
      <w:marBottom w:val="0"/>
      <w:divBdr>
        <w:top w:val="none" w:sz="0" w:space="0" w:color="auto"/>
        <w:left w:val="none" w:sz="0" w:space="0" w:color="auto"/>
        <w:bottom w:val="none" w:sz="0" w:space="0" w:color="auto"/>
        <w:right w:val="none" w:sz="0" w:space="0" w:color="auto"/>
      </w:divBdr>
    </w:div>
    <w:div w:id="821963702">
      <w:bodyDiv w:val="1"/>
      <w:marLeft w:val="0"/>
      <w:marRight w:val="0"/>
      <w:marTop w:val="0"/>
      <w:marBottom w:val="0"/>
      <w:divBdr>
        <w:top w:val="none" w:sz="0" w:space="0" w:color="auto"/>
        <w:left w:val="none" w:sz="0" w:space="0" w:color="auto"/>
        <w:bottom w:val="none" w:sz="0" w:space="0" w:color="auto"/>
        <w:right w:val="none" w:sz="0" w:space="0" w:color="auto"/>
      </w:divBdr>
    </w:div>
    <w:div w:id="822087071">
      <w:bodyDiv w:val="1"/>
      <w:marLeft w:val="0"/>
      <w:marRight w:val="0"/>
      <w:marTop w:val="0"/>
      <w:marBottom w:val="0"/>
      <w:divBdr>
        <w:top w:val="none" w:sz="0" w:space="0" w:color="auto"/>
        <w:left w:val="none" w:sz="0" w:space="0" w:color="auto"/>
        <w:bottom w:val="none" w:sz="0" w:space="0" w:color="auto"/>
        <w:right w:val="none" w:sz="0" w:space="0" w:color="auto"/>
      </w:divBdr>
    </w:div>
    <w:div w:id="822160711">
      <w:bodyDiv w:val="1"/>
      <w:marLeft w:val="0"/>
      <w:marRight w:val="0"/>
      <w:marTop w:val="0"/>
      <w:marBottom w:val="0"/>
      <w:divBdr>
        <w:top w:val="none" w:sz="0" w:space="0" w:color="auto"/>
        <w:left w:val="none" w:sz="0" w:space="0" w:color="auto"/>
        <w:bottom w:val="none" w:sz="0" w:space="0" w:color="auto"/>
        <w:right w:val="none" w:sz="0" w:space="0" w:color="auto"/>
      </w:divBdr>
    </w:div>
    <w:div w:id="822161093">
      <w:bodyDiv w:val="1"/>
      <w:marLeft w:val="0"/>
      <w:marRight w:val="0"/>
      <w:marTop w:val="0"/>
      <w:marBottom w:val="0"/>
      <w:divBdr>
        <w:top w:val="none" w:sz="0" w:space="0" w:color="auto"/>
        <w:left w:val="none" w:sz="0" w:space="0" w:color="auto"/>
        <w:bottom w:val="none" w:sz="0" w:space="0" w:color="auto"/>
        <w:right w:val="none" w:sz="0" w:space="0" w:color="auto"/>
      </w:divBdr>
    </w:div>
    <w:div w:id="822234143">
      <w:bodyDiv w:val="1"/>
      <w:marLeft w:val="0"/>
      <w:marRight w:val="0"/>
      <w:marTop w:val="0"/>
      <w:marBottom w:val="0"/>
      <w:divBdr>
        <w:top w:val="none" w:sz="0" w:space="0" w:color="auto"/>
        <w:left w:val="none" w:sz="0" w:space="0" w:color="auto"/>
        <w:bottom w:val="none" w:sz="0" w:space="0" w:color="auto"/>
        <w:right w:val="none" w:sz="0" w:space="0" w:color="auto"/>
      </w:divBdr>
    </w:div>
    <w:div w:id="822427138">
      <w:bodyDiv w:val="1"/>
      <w:marLeft w:val="0"/>
      <w:marRight w:val="0"/>
      <w:marTop w:val="0"/>
      <w:marBottom w:val="0"/>
      <w:divBdr>
        <w:top w:val="none" w:sz="0" w:space="0" w:color="auto"/>
        <w:left w:val="none" w:sz="0" w:space="0" w:color="auto"/>
        <w:bottom w:val="none" w:sz="0" w:space="0" w:color="auto"/>
        <w:right w:val="none" w:sz="0" w:space="0" w:color="auto"/>
      </w:divBdr>
    </w:div>
    <w:div w:id="822508133">
      <w:bodyDiv w:val="1"/>
      <w:marLeft w:val="0"/>
      <w:marRight w:val="0"/>
      <w:marTop w:val="0"/>
      <w:marBottom w:val="0"/>
      <w:divBdr>
        <w:top w:val="none" w:sz="0" w:space="0" w:color="auto"/>
        <w:left w:val="none" w:sz="0" w:space="0" w:color="auto"/>
        <w:bottom w:val="none" w:sz="0" w:space="0" w:color="auto"/>
        <w:right w:val="none" w:sz="0" w:space="0" w:color="auto"/>
      </w:divBdr>
    </w:div>
    <w:div w:id="822551737">
      <w:bodyDiv w:val="1"/>
      <w:marLeft w:val="0"/>
      <w:marRight w:val="0"/>
      <w:marTop w:val="0"/>
      <w:marBottom w:val="0"/>
      <w:divBdr>
        <w:top w:val="none" w:sz="0" w:space="0" w:color="auto"/>
        <w:left w:val="none" w:sz="0" w:space="0" w:color="auto"/>
        <w:bottom w:val="none" w:sz="0" w:space="0" w:color="auto"/>
        <w:right w:val="none" w:sz="0" w:space="0" w:color="auto"/>
      </w:divBdr>
    </w:div>
    <w:div w:id="822623655">
      <w:bodyDiv w:val="1"/>
      <w:marLeft w:val="0"/>
      <w:marRight w:val="0"/>
      <w:marTop w:val="0"/>
      <w:marBottom w:val="0"/>
      <w:divBdr>
        <w:top w:val="none" w:sz="0" w:space="0" w:color="auto"/>
        <w:left w:val="none" w:sz="0" w:space="0" w:color="auto"/>
        <w:bottom w:val="none" w:sz="0" w:space="0" w:color="auto"/>
        <w:right w:val="none" w:sz="0" w:space="0" w:color="auto"/>
      </w:divBdr>
    </w:div>
    <w:div w:id="822814020">
      <w:bodyDiv w:val="1"/>
      <w:marLeft w:val="0"/>
      <w:marRight w:val="0"/>
      <w:marTop w:val="0"/>
      <w:marBottom w:val="0"/>
      <w:divBdr>
        <w:top w:val="none" w:sz="0" w:space="0" w:color="auto"/>
        <w:left w:val="none" w:sz="0" w:space="0" w:color="auto"/>
        <w:bottom w:val="none" w:sz="0" w:space="0" w:color="auto"/>
        <w:right w:val="none" w:sz="0" w:space="0" w:color="auto"/>
      </w:divBdr>
    </w:div>
    <w:div w:id="822966068">
      <w:bodyDiv w:val="1"/>
      <w:marLeft w:val="0"/>
      <w:marRight w:val="0"/>
      <w:marTop w:val="0"/>
      <w:marBottom w:val="0"/>
      <w:divBdr>
        <w:top w:val="none" w:sz="0" w:space="0" w:color="auto"/>
        <w:left w:val="none" w:sz="0" w:space="0" w:color="auto"/>
        <w:bottom w:val="none" w:sz="0" w:space="0" w:color="auto"/>
        <w:right w:val="none" w:sz="0" w:space="0" w:color="auto"/>
      </w:divBdr>
    </w:div>
    <w:div w:id="823084549">
      <w:bodyDiv w:val="1"/>
      <w:marLeft w:val="0"/>
      <w:marRight w:val="0"/>
      <w:marTop w:val="0"/>
      <w:marBottom w:val="0"/>
      <w:divBdr>
        <w:top w:val="none" w:sz="0" w:space="0" w:color="auto"/>
        <w:left w:val="none" w:sz="0" w:space="0" w:color="auto"/>
        <w:bottom w:val="none" w:sz="0" w:space="0" w:color="auto"/>
        <w:right w:val="none" w:sz="0" w:space="0" w:color="auto"/>
      </w:divBdr>
    </w:div>
    <w:div w:id="823085505">
      <w:bodyDiv w:val="1"/>
      <w:marLeft w:val="0"/>
      <w:marRight w:val="0"/>
      <w:marTop w:val="0"/>
      <w:marBottom w:val="0"/>
      <w:divBdr>
        <w:top w:val="none" w:sz="0" w:space="0" w:color="auto"/>
        <w:left w:val="none" w:sz="0" w:space="0" w:color="auto"/>
        <w:bottom w:val="none" w:sz="0" w:space="0" w:color="auto"/>
        <w:right w:val="none" w:sz="0" w:space="0" w:color="auto"/>
      </w:divBdr>
    </w:div>
    <w:div w:id="823163983">
      <w:bodyDiv w:val="1"/>
      <w:marLeft w:val="0"/>
      <w:marRight w:val="0"/>
      <w:marTop w:val="0"/>
      <w:marBottom w:val="0"/>
      <w:divBdr>
        <w:top w:val="none" w:sz="0" w:space="0" w:color="auto"/>
        <w:left w:val="none" w:sz="0" w:space="0" w:color="auto"/>
        <w:bottom w:val="none" w:sz="0" w:space="0" w:color="auto"/>
        <w:right w:val="none" w:sz="0" w:space="0" w:color="auto"/>
      </w:divBdr>
    </w:div>
    <w:div w:id="823278569">
      <w:bodyDiv w:val="1"/>
      <w:marLeft w:val="0"/>
      <w:marRight w:val="0"/>
      <w:marTop w:val="0"/>
      <w:marBottom w:val="0"/>
      <w:divBdr>
        <w:top w:val="none" w:sz="0" w:space="0" w:color="auto"/>
        <w:left w:val="none" w:sz="0" w:space="0" w:color="auto"/>
        <w:bottom w:val="none" w:sz="0" w:space="0" w:color="auto"/>
        <w:right w:val="none" w:sz="0" w:space="0" w:color="auto"/>
      </w:divBdr>
    </w:div>
    <w:div w:id="823474942">
      <w:bodyDiv w:val="1"/>
      <w:marLeft w:val="0"/>
      <w:marRight w:val="0"/>
      <w:marTop w:val="0"/>
      <w:marBottom w:val="0"/>
      <w:divBdr>
        <w:top w:val="none" w:sz="0" w:space="0" w:color="auto"/>
        <w:left w:val="none" w:sz="0" w:space="0" w:color="auto"/>
        <w:bottom w:val="none" w:sz="0" w:space="0" w:color="auto"/>
        <w:right w:val="none" w:sz="0" w:space="0" w:color="auto"/>
      </w:divBdr>
    </w:div>
    <w:div w:id="823592693">
      <w:bodyDiv w:val="1"/>
      <w:marLeft w:val="0"/>
      <w:marRight w:val="0"/>
      <w:marTop w:val="0"/>
      <w:marBottom w:val="0"/>
      <w:divBdr>
        <w:top w:val="none" w:sz="0" w:space="0" w:color="auto"/>
        <w:left w:val="none" w:sz="0" w:space="0" w:color="auto"/>
        <w:bottom w:val="none" w:sz="0" w:space="0" w:color="auto"/>
        <w:right w:val="none" w:sz="0" w:space="0" w:color="auto"/>
      </w:divBdr>
    </w:div>
    <w:div w:id="823661037">
      <w:bodyDiv w:val="1"/>
      <w:marLeft w:val="0"/>
      <w:marRight w:val="0"/>
      <w:marTop w:val="0"/>
      <w:marBottom w:val="0"/>
      <w:divBdr>
        <w:top w:val="none" w:sz="0" w:space="0" w:color="auto"/>
        <w:left w:val="none" w:sz="0" w:space="0" w:color="auto"/>
        <w:bottom w:val="none" w:sz="0" w:space="0" w:color="auto"/>
        <w:right w:val="none" w:sz="0" w:space="0" w:color="auto"/>
      </w:divBdr>
    </w:div>
    <w:div w:id="823742677">
      <w:bodyDiv w:val="1"/>
      <w:marLeft w:val="0"/>
      <w:marRight w:val="0"/>
      <w:marTop w:val="0"/>
      <w:marBottom w:val="0"/>
      <w:divBdr>
        <w:top w:val="none" w:sz="0" w:space="0" w:color="auto"/>
        <w:left w:val="none" w:sz="0" w:space="0" w:color="auto"/>
        <w:bottom w:val="none" w:sz="0" w:space="0" w:color="auto"/>
        <w:right w:val="none" w:sz="0" w:space="0" w:color="auto"/>
      </w:divBdr>
    </w:div>
    <w:div w:id="824004634">
      <w:bodyDiv w:val="1"/>
      <w:marLeft w:val="0"/>
      <w:marRight w:val="0"/>
      <w:marTop w:val="0"/>
      <w:marBottom w:val="0"/>
      <w:divBdr>
        <w:top w:val="none" w:sz="0" w:space="0" w:color="auto"/>
        <w:left w:val="none" w:sz="0" w:space="0" w:color="auto"/>
        <w:bottom w:val="none" w:sz="0" w:space="0" w:color="auto"/>
        <w:right w:val="none" w:sz="0" w:space="0" w:color="auto"/>
      </w:divBdr>
    </w:div>
    <w:div w:id="824050395">
      <w:bodyDiv w:val="1"/>
      <w:marLeft w:val="0"/>
      <w:marRight w:val="0"/>
      <w:marTop w:val="0"/>
      <w:marBottom w:val="0"/>
      <w:divBdr>
        <w:top w:val="none" w:sz="0" w:space="0" w:color="auto"/>
        <w:left w:val="none" w:sz="0" w:space="0" w:color="auto"/>
        <w:bottom w:val="none" w:sz="0" w:space="0" w:color="auto"/>
        <w:right w:val="none" w:sz="0" w:space="0" w:color="auto"/>
      </w:divBdr>
    </w:div>
    <w:div w:id="824126048">
      <w:bodyDiv w:val="1"/>
      <w:marLeft w:val="0"/>
      <w:marRight w:val="0"/>
      <w:marTop w:val="0"/>
      <w:marBottom w:val="0"/>
      <w:divBdr>
        <w:top w:val="none" w:sz="0" w:space="0" w:color="auto"/>
        <w:left w:val="none" w:sz="0" w:space="0" w:color="auto"/>
        <w:bottom w:val="none" w:sz="0" w:space="0" w:color="auto"/>
        <w:right w:val="none" w:sz="0" w:space="0" w:color="auto"/>
      </w:divBdr>
    </w:div>
    <w:div w:id="824204938">
      <w:bodyDiv w:val="1"/>
      <w:marLeft w:val="0"/>
      <w:marRight w:val="0"/>
      <w:marTop w:val="0"/>
      <w:marBottom w:val="0"/>
      <w:divBdr>
        <w:top w:val="none" w:sz="0" w:space="0" w:color="auto"/>
        <w:left w:val="none" w:sz="0" w:space="0" w:color="auto"/>
        <w:bottom w:val="none" w:sz="0" w:space="0" w:color="auto"/>
        <w:right w:val="none" w:sz="0" w:space="0" w:color="auto"/>
      </w:divBdr>
    </w:div>
    <w:div w:id="824316381">
      <w:bodyDiv w:val="1"/>
      <w:marLeft w:val="0"/>
      <w:marRight w:val="0"/>
      <w:marTop w:val="0"/>
      <w:marBottom w:val="0"/>
      <w:divBdr>
        <w:top w:val="none" w:sz="0" w:space="0" w:color="auto"/>
        <w:left w:val="none" w:sz="0" w:space="0" w:color="auto"/>
        <w:bottom w:val="none" w:sz="0" w:space="0" w:color="auto"/>
        <w:right w:val="none" w:sz="0" w:space="0" w:color="auto"/>
      </w:divBdr>
    </w:div>
    <w:div w:id="824473155">
      <w:bodyDiv w:val="1"/>
      <w:marLeft w:val="0"/>
      <w:marRight w:val="0"/>
      <w:marTop w:val="0"/>
      <w:marBottom w:val="0"/>
      <w:divBdr>
        <w:top w:val="none" w:sz="0" w:space="0" w:color="auto"/>
        <w:left w:val="none" w:sz="0" w:space="0" w:color="auto"/>
        <w:bottom w:val="none" w:sz="0" w:space="0" w:color="auto"/>
        <w:right w:val="none" w:sz="0" w:space="0" w:color="auto"/>
      </w:divBdr>
    </w:div>
    <w:div w:id="824474329">
      <w:bodyDiv w:val="1"/>
      <w:marLeft w:val="0"/>
      <w:marRight w:val="0"/>
      <w:marTop w:val="0"/>
      <w:marBottom w:val="0"/>
      <w:divBdr>
        <w:top w:val="none" w:sz="0" w:space="0" w:color="auto"/>
        <w:left w:val="none" w:sz="0" w:space="0" w:color="auto"/>
        <w:bottom w:val="none" w:sz="0" w:space="0" w:color="auto"/>
        <w:right w:val="none" w:sz="0" w:space="0" w:color="auto"/>
      </w:divBdr>
    </w:div>
    <w:div w:id="824592213">
      <w:bodyDiv w:val="1"/>
      <w:marLeft w:val="0"/>
      <w:marRight w:val="0"/>
      <w:marTop w:val="0"/>
      <w:marBottom w:val="0"/>
      <w:divBdr>
        <w:top w:val="none" w:sz="0" w:space="0" w:color="auto"/>
        <w:left w:val="none" w:sz="0" w:space="0" w:color="auto"/>
        <w:bottom w:val="none" w:sz="0" w:space="0" w:color="auto"/>
        <w:right w:val="none" w:sz="0" w:space="0" w:color="auto"/>
      </w:divBdr>
    </w:div>
    <w:div w:id="824659700">
      <w:bodyDiv w:val="1"/>
      <w:marLeft w:val="0"/>
      <w:marRight w:val="0"/>
      <w:marTop w:val="0"/>
      <w:marBottom w:val="0"/>
      <w:divBdr>
        <w:top w:val="none" w:sz="0" w:space="0" w:color="auto"/>
        <w:left w:val="none" w:sz="0" w:space="0" w:color="auto"/>
        <w:bottom w:val="none" w:sz="0" w:space="0" w:color="auto"/>
        <w:right w:val="none" w:sz="0" w:space="0" w:color="auto"/>
      </w:divBdr>
    </w:div>
    <w:div w:id="824785182">
      <w:bodyDiv w:val="1"/>
      <w:marLeft w:val="0"/>
      <w:marRight w:val="0"/>
      <w:marTop w:val="0"/>
      <w:marBottom w:val="0"/>
      <w:divBdr>
        <w:top w:val="none" w:sz="0" w:space="0" w:color="auto"/>
        <w:left w:val="none" w:sz="0" w:space="0" w:color="auto"/>
        <w:bottom w:val="none" w:sz="0" w:space="0" w:color="auto"/>
        <w:right w:val="none" w:sz="0" w:space="0" w:color="auto"/>
      </w:divBdr>
    </w:div>
    <w:div w:id="824856322">
      <w:bodyDiv w:val="1"/>
      <w:marLeft w:val="0"/>
      <w:marRight w:val="0"/>
      <w:marTop w:val="0"/>
      <w:marBottom w:val="0"/>
      <w:divBdr>
        <w:top w:val="none" w:sz="0" w:space="0" w:color="auto"/>
        <w:left w:val="none" w:sz="0" w:space="0" w:color="auto"/>
        <w:bottom w:val="none" w:sz="0" w:space="0" w:color="auto"/>
        <w:right w:val="none" w:sz="0" w:space="0" w:color="auto"/>
      </w:divBdr>
    </w:div>
    <w:div w:id="825318628">
      <w:bodyDiv w:val="1"/>
      <w:marLeft w:val="0"/>
      <w:marRight w:val="0"/>
      <w:marTop w:val="0"/>
      <w:marBottom w:val="0"/>
      <w:divBdr>
        <w:top w:val="none" w:sz="0" w:space="0" w:color="auto"/>
        <w:left w:val="none" w:sz="0" w:space="0" w:color="auto"/>
        <w:bottom w:val="none" w:sz="0" w:space="0" w:color="auto"/>
        <w:right w:val="none" w:sz="0" w:space="0" w:color="auto"/>
      </w:divBdr>
    </w:div>
    <w:div w:id="825319152">
      <w:bodyDiv w:val="1"/>
      <w:marLeft w:val="0"/>
      <w:marRight w:val="0"/>
      <w:marTop w:val="0"/>
      <w:marBottom w:val="0"/>
      <w:divBdr>
        <w:top w:val="none" w:sz="0" w:space="0" w:color="auto"/>
        <w:left w:val="none" w:sz="0" w:space="0" w:color="auto"/>
        <w:bottom w:val="none" w:sz="0" w:space="0" w:color="auto"/>
        <w:right w:val="none" w:sz="0" w:space="0" w:color="auto"/>
      </w:divBdr>
    </w:div>
    <w:div w:id="825361661">
      <w:bodyDiv w:val="1"/>
      <w:marLeft w:val="0"/>
      <w:marRight w:val="0"/>
      <w:marTop w:val="0"/>
      <w:marBottom w:val="0"/>
      <w:divBdr>
        <w:top w:val="none" w:sz="0" w:space="0" w:color="auto"/>
        <w:left w:val="none" w:sz="0" w:space="0" w:color="auto"/>
        <w:bottom w:val="none" w:sz="0" w:space="0" w:color="auto"/>
        <w:right w:val="none" w:sz="0" w:space="0" w:color="auto"/>
      </w:divBdr>
    </w:div>
    <w:div w:id="825434469">
      <w:bodyDiv w:val="1"/>
      <w:marLeft w:val="0"/>
      <w:marRight w:val="0"/>
      <w:marTop w:val="0"/>
      <w:marBottom w:val="0"/>
      <w:divBdr>
        <w:top w:val="none" w:sz="0" w:space="0" w:color="auto"/>
        <w:left w:val="none" w:sz="0" w:space="0" w:color="auto"/>
        <w:bottom w:val="none" w:sz="0" w:space="0" w:color="auto"/>
        <w:right w:val="none" w:sz="0" w:space="0" w:color="auto"/>
      </w:divBdr>
    </w:div>
    <w:div w:id="825515571">
      <w:bodyDiv w:val="1"/>
      <w:marLeft w:val="0"/>
      <w:marRight w:val="0"/>
      <w:marTop w:val="0"/>
      <w:marBottom w:val="0"/>
      <w:divBdr>
        <w:top w:val="none" w:sz="0" w:space="0" w:color="auto"/>
        <w:left w:val="none" w:sz="0" w:space="0" w:color="auto"/>
        <w:bottom w:val="none" w:sz="0" w:space="0" w:color="auto"/>
        <w:right w:val="none" w:sz="0" w:space="0" w:color="auto"/>
      </w:divBdr>
    </w:div>
    <w:div w:id="825584978">
      <w:bodyDiv w:val="1"/>
      <w:marLeft w:val="0"/>
      <w:marRight w:val="0"/>
      <w:marTop w:val="0"/>
      <w:marBottom w:val="0"/>
      <w:divBdr>
        <w:top w:val="none" w:sz="0" w:space="0" w:color="auto"/>
        <w:left w:val="none" w:sz="0" w:space="0" w:color="auto"/>
        <w:bottom w:val="none" w:sz="0" w:space="0" w:color="auto"/>
        <w:right w:val="none" w:sz="0" w:space="0" w:color="auto"/>
      </w:divBdr>
    </w:div>
    <w:div w:id="825585048">
      <w:bodyDiv w:val="1"/>
      <w:marLeft w:val="0"/>
      <w:marRight w:val="0"/>
      <w:marTop w:val="0"/>
      <w:marBottom w:val="0"/>
      <w:divBdr>
        <w:top w:val="none" w:sz="0" w:space="0" w:color="auto"/>
        <w:left w:val="none" w:sz="0" w:space="0" w:color="auto"/>
        <w:bottom w:val="none" w:sz="0" w:space="0" w:color="auto"/>
        <w:right w:val="none" w:sz="0" w:space="0" w:color="auto"/>
      </w:divBdr>
    </w:div>
    <w:div w:id="825626627">
      <w:bodyDiv w:val="1"/>
      <w:marLeft w:val="0"/>
      <w:marRight w:val="0"/>
      <w:marTop w:val="0"/>
      <w:marBottom w:val="0"/>
      <w:divBdr>
        <w:top w:val="none" w:sz="0" w:space="0" w:color="auto"/>
        <w:left w:val="none" w:sz="0" w:space="0" w:color="auto"/>
        <w:bottom w:val="none" w:sz="0" w:space="0" w:color="auto"/>
        <w:right w:val="none" w:sz="0" w:space="0" w:color="auto"/>
      </w:divBdr>
    </w:div>
    <w:div w:id="825632507">
      <w:bodyDiv w:val="1"/>
      <w:marLeft w:val="0"/>
      <w:marRight w:val="0"/>
      <w:marTop w:val="0"/>
      <w:marBottom w:val="0"/>
      <w:divBdr>
        <w:top w:val="none" w:sz="0" w:space="0" w:color="auto"/>
        <w:left w:val="none" w:sz="0" w:space="0" w:color="auto"/>
        <w:bottom w:val="none" w:sz="0" w:space="0" w:color="auto"/>
        <w:right w:val="none" w:sz="0" w:space="0" w:color="auto"/>
      </w:divBdr>
    </w:div>
    <w:div w:id="825777875">
      <w:bodyDiv w:val="1"/>
      <w:marLeft w:val="0"/>
      <w:marRight w:val="0"/>
      <w:marTop w:val="0"/>
      <w:marBottom w:val="0"/>
      <w:divBdr>
        <w:top w:val="none" w:sz="0" w:space="0" w:color="auto"/>
        <w:left w:val="none" w:sz="0" w:space="0" w:color="auto"/>
        <w:bottom w:val="none" w:sz="0" w:space="0" w:color="auto"/>
        <w:right w:val="none" w:sz="0" w:space="0" w:color="auto"/>
      </w:divBdr>
    </w:div>
    <w:div w:id="825896911">
      <w:bodyDiv w:val="1"/>
      <w:marLeft w:val="0"/>
      <w:marRight w:val="0"/>
      <w:marTop w:val="0"/>
      <w:marBottom w:val="0"/>
      <w:divBdr>
        <w:top w:val="none" w:sz="0" w:space="0" w:color="auto"/>
        <w:left w:val="none" w:sz="0" w:space="0" w:color="auto"/>
        <w:bottom w:val="none" w:sz="0" w:space="0" w:color="auto"/>
        <w:right w:val="none" w:sz="0" w:space="0" w:color="auto"/>
      </w:divBdr>
    </w:div>
    <w:div w:id="825900274">
      <w:bodyDiv w:val="1"/>
      <w:marLeft w:val="0"/>
      <w:marRight w:val="0"/>
      <w:marTop w:val="0"/>
      <w:marBottom w:val="0"/>
      <w:divBdr>
        <w:top w:val="none" w:sz="0" w:space="0" w:color="auto"/>
        <w:left w:val="none" w:sz="0" w:space="0" w:color="auto"/>
        <w:bottom w:val="none" w:sz="0" w:space="0" w:color="auto"/>
        <w:right w:val="none" w:sz="0" w:space="0" w:color="auto"/>
      </w:divBdr>
    </w:div>
    <w:div w:id="826022258">
      <w:bodyDiv w:val="1"/>
      <w:marLeft w:val="0"/>
      <w:marRight w:val="0"/>
      <w:marTop w:val="0"/>
      <w:marBottom w:val="0"/>
      <w:divBdr>
        <w:top w:val="none" w:sz="0" w:space="0" w:color="auto"/>
        <w:left w:val="none" w:sz="0" w:space="0" w:color="auto"/>
        <w:bottom w:val="none" w:sz="0" w:space="0" w:color="auto"/>
        <w:right w:val="none" w:sz="0" w:space="0" w:color="auto"/>
      </w:divBdr>
    </w:div>
    <w:div w:id="826214393">
      <w:bodyDiv w:val="1"/>
      <w:marLeft w:val="0"/>
      <w:marRight w:val="0"/>
      <w:marTop w:val="0"/>
      <w:marBottom w:val="0"/>
      <w:divBdr>
        <w:top w:val="none" w:sz="0" w:space="0" w:color="auto"/>
        <w:left w:val="none" w:sz="0" w:space="0" w:color="auto"/>
        <w:bottom w:val="none" w:sz="0" w:space="0" w:color="auto"/>
        <w:right w:val="none" w:sz="0" w:space="0" w:color="auto"/>
      </w:divBdr>
    </w:div>
    <w:div w:id="826673221">
      <w:bodyDiv w:val="1"/>
      <w:marLeft w:val="0"/>
      <w:marRight w:val="0"/>
      <w:marTop w:val="0"/>
      <w:marBottom w:val="0"/>
      <w:divBdr>
        <w:top w:val="none" w:sz="0" w:space="0" w:color="auto"/>
        <w:left w:val="none" w:sz="0" w:space="0" w:color="auto"/>
        <w:bottom w:val="none" w:sz="0" w:space="0" w:color="auto"/>
        <w:right w:val="none" w:sz="0" w:space="0" w:color="auto"/>
      </w:divBdr>
    </w:div>
    <w:div w:id="826749607">
      <w:bodyDiv w:val="1"/>
      <w:marLeft w:val="0"/>
      <w:marRight w:val="0"/>
      <w:marTop w:val="0"/>
      <w:marBottom w:val="0"/>
      <w:divBdr>
        <w:top w:val="none" w:sz="0" w:space="0" w:color="auto"/>
        <w:left w:val="none" w:sz="0" w:space="0" w:color="auto"/>
        <w:bottom w:val="none" w:sz="0" w:space="0" w:color="auto"/>
        <w:right w:val="none" w:sz="0" w:space="0" w:color="auto"/>
      </w:divBdr>
    </w:div>
    <w:div w:id="826897169">
      <w:bodyDiv w:val="1"/>
      <w:marLeft w:val="0"/>
      <w:marRight w:val="0"/>
      <w:marTop w:val="0"/>
      <w:marBottom w:val="0"/>
      <w:divBdr>
        <w:top w:val="none" w:sz="0" w:space="0" w:color="auto"/>
        <w:left w:val="none" w:sz="0" w:space="0" w:color="auto"/>
        <w:bottom w:val="none" w:sz="0" w:space="0" w:color="auto"/>
        <w:right w:val="none" w:sz="0" w:space="0" w:color="auto"/>
      </w:divBdr>
    </w:div>
    <w:div w:id="827089367">
      <w:bodyDiv w:val="1"/>
      <w:marLeft w:val="0"/>
      <w:marRight w:val="0"/>
      <w:marTop w:val="0"/>
      <w:marBottom w:val="0"/>
      <w:divBdr>
        <w:top w:val="none" w:sz="0" w:space="0" w:color="auto"/>
        <w:left w:val="none" w:sz="0" w:space="0" w:color="auto"/>
        <w:bottom w:val="none" w:sz="0" w:space="0" w:color="auto"/>
        <w:right w:val="none" w:sz="0" w:space="0" w:color="auto"/>
      </w:divBdr>
    </w:div>
    <w:div w:id="827408470">
      <w:bodyDiv w:val="1"/>
      <w:marLeft w:val="0"/>
      <w:marRight w:val="0"/>
      <w:marTop w:val="0"/>
      <w:marBottom w:val="0"/>
      <w:divBdr>
        <w:top w:val="none" w:sz="0" w:space="0" w:color="auto"/>
        <w:left w:val="none" w:sz="0" w:space="0" w:color="auto"/>
        <w:bottom w:val="none" w:sz="0" w:space="0" w:color="auto"/>
        <w:right w:val="none" w:sz="0" w:space="0" w:color="auto"/>
      </w:divBdr>
    </w:div>
    <w:div w:id="827555366">
      <w:bodyDiv w:val="1"/>
      <w:marLeft w:val="0"/>
      <w:marRight w:val="0"/>
      <w:marTop w:val="0"/>
      <w:marBottom w:val="0"/>
      <w:divBdr>
        <w:top w:val="none" w:sz="0" w:space="0" w:color="auto"/>
        <w:left w:val="none" w:sz="0" w:space="0" w:color="auto"/>
        <w:bottom w:val="none" w:sz="0" w:space="0" w:color="auto"/>
        <w:right w:val="none" w:sz="0" w:space="0" w:color="auto"/>
      </w:divBdr>
    </w:div>
    <w:div w:id="827596168">
      <w:bodyDiv w:val="1"/>
      <w:marLeft w:val="0"/>
      <w:marRight w:val="0"/>
      <w:marTop w:val="0"/>
      <w:marBottom w:val="0"/>
      <w:divBdr>
        <w:top w:val="none" w:sz="0" w:space="0" w:color="auto"/>
        <w:left w:val="none" w:sz="0" w:space="0" w:color="auto"/>
        <w:bottom w:val="none" w:sz="0" w:space="0" w:color="auto"/>
        <w:right w:val="none" w:sz="0" w:space="0" w:color="auto"/>
      </w:divBdr>
    </w:div>
    <w:div w:id="827676199">
      <w:bodyDiv w:val="1"/>
      <w:marLeft w:val="0"/>
      <w:marRight w:val="0"/>
      <w:marTop w:val="0"/>
      <w:marBottom w:val="0"/>
      <w:divBdr>
        <w:top w:val="none" w:sz="0" w:space="0" w:color="auto"/>
        <w:left w:val="none" w:sz="0" w:space="0" w:color="auto"/>
        <w:bottom w:val="none" w:sz="0" w:space="0" w:color="auto"/>
        <w:right w:val="none" w:sz="0" w:space="0" w:color="auto"/>
      </w:divBdr>
    </w:div>
    <w:div w:id="827792166">
      <w:bodyDiv w:val="1"/>
      <w:marLeft w:val="0"/>
      <w:marRight w:val="0"/>
      <w:marTop w:val="0"/>
      <w:marBottom w:val="0"/>
      <w:divBdr>
        <w:top w:val="none" w:sz="0" w:space="0" w:color="auto"/>
        <w:left w:val="none" w:sz="0" w:space="0" w:color="auto"/>
        <w:bottom w:val="none" w:sz="0" w:space="0" w:color="auto"/>
        <w:right w:val="none" w:sz="0" w:space="0" w:color="auto"/>
      </w:divBdr>
    </w:div>
    <w:div w:id="827863390">
      <w:bodyDiv w:val="1"/>
      <w:marLeft w:val="0"/>
      <w:marRight w:val="0"/>
      <w:marTop w:val="0"/>
      <w:marBottom w:val="0"/>
      <w:divBdr>
        <w:top w:val="none" w:sz="0" w:space="0" w:color="auto"/>
        <w:left w:val="none" w:sz="0" w:space="0" w:color="auto"/>
        <w:bottom w:val="none" w:sz="0" w:space="0" w:color="auto"/>
        <w:right w:val="none" w:sz="0" w:space="0" w:color="auto"/>
      </w:divBdr>
    </w:div>
    <w:div w:id="827982686">
      <w:bodyDiv w:val="1"/>
      <w:marLeft w:val="0"/>
      <w:marRight w:val="0"/>
      <w:marTop w:val="0"/>
      <w:marBottom w:val="0"/>
      <w:divBdr>
        <w:top w:val="none" w:sz="0" w:space="0" w:color="auto"/>
        <w:left w:val="none" w:sz="0" w:space="0" w:color="auto"/>
        <w:bottom w:val="none" w:sz="0" w:space="0" w:color="auto"/>
        <w:right w:val="none" w:sz="0" w:space="0" w:color="auto"/>
      </w:divBdr>
    </w:div>
    <w:div w:id="827986774">
      <w:bodyDiv w:val="1"/>
      <w:marLeft w:val="0"/>
      <w:marRight w:val="0"/>
      <w:marTop w:val="0"/>
      <w:marBottom w:val="0"/>
      <w:divBdr>
        <w:top w:val="none" w:sz="0" w:space="0" w:color="auto"/>
        <w:left w:val="none" w:sz="0" w:space="0" w:color="auto"/>
        <w:bottom w:val="none" w:sz="0" w:space="0" w:color="auto"/>
        <w:right w:val="none" w:sz="0" w:space="0" w:color="auto"/>
      </w:divBdr>
    </w:div>
    <w:div w:id="828012864">
      <w:bodyDiv w:val="1"/>
      <w:marLeft w:val="0"/>
      <w:marRight w:val="0"/>
      <w:marTop w:val="0"/>
      <w:marBottom w:val="0"/>
      <w:divBdr>
        <w:top w:val="none" w:sz="0" w:space="0" w:color="auto"/>
        <w:left w:val="none" w:sz="0" w:space="0" w:color="auto"/>
        <w:bottom w:val="none" w:sz="0" w:space="0" w:color="auto"/>
        <w:right w:val="none" w:sz="0" w:space="0" w:color="auto"/>
      </w:divBdr>
    </w:div>
    <w:div w:id="828056794">
      <w:bodyDiv w:val="1"/>
      <w:marLeft w:val="0"/>
      <w:marRight w:val="0"/>
      <w:marTop w:val="0"/>
      <w:marBottom w:val="0"/>
      <w:divBdr>
        <w:top w:val="none" w:sz="0" w:space="0" w:color="auto"/>
        <w:left w:val="none" w:sz="0" w:space="0" w:color="auto"/>
        <w:bottom w:val="none" w:sz="0" w:space="0" w:color="auto"/>
        <w:right w:val="none" w:sz="0" w:space="0" w:color="auto"/>
      </w:divBdr>
    </w:div>
    <w:div w:id="828060649">
      <w:bodyDiv w:val="1"/>
      <w:marLeft w:val="0"/>
      <w:marRight w:val="0"/>
      <w:marTop w:val="0"/>
      <w:marBottom w:val="0"/>
      <w:divBdr>
        <w:top w:val="none" w:sz="0" w:space="0" w:color="auto"/>
        <w:left w:val="none" w:sz="0" w:space="0" w:color="auto"/>
        <w:bottom w:val="none" w:sz="0" w:space="0" w:color="auto"/>
        <w:right w:val="none" w:sz="0" w:space="0" w:color="auto"/>
      </w:divBdr>
    </w:div>
    <w:div w:id="828138546">
      <w:bodyDiv w:val="1"/>
      <w:marLeft w:val="0"/>
      <w:marRight w:val="0"/>
      <w:marTop w:val="0"/>
      <w:marBottom w:val="0"/>
      <w:divBdr>
        <w:top w:val="none" w:sz="0" w:space="0" w:color="auto"/>
        <w:left w:val="none" w:sz="0" w:space="0" w:color="auto"/>
        <w:bottom w:val="none" w:sz="0" w:space="0" w:color="auto"/>
        <w:right w:val="none" w:sz="0" w:space="0" w:color="auto"/>
      </w:divBdr>
    </w:div>
    <w:div w:id="828178619">
      <w:bodyDiv w:val="1"/>
      <w:marLeft w:val="0"/>
      <w:marRight w:val="0"/>
      <w:marTop w:val="0"/>
      <w:marBottom w:val="0"/>
      <w:divBdr>
        <w:top w:val="none" w:sz="0" w:space="0" w:color="auto"/>
        <w:left w:val="none" w:sz="0" w:space="0" w:color="auto"/>
        <w:bottom w:val="none" w:sz="0" w:space="0" w:color="auto"/>
        <w:right w:val="none" w:sz="0" w:space="0" w:color="auto"/>
      </w:divBdr>
    </w:div>
    <w:div w:id="828399847">
      <w:bodyDiv w:val="1"/>
      <w:marLeft w:val="0"/>
      <w:marRight w:val="0"/>
      <w:marTop w:val="0"/>
      <w:marBottom w:val="0"/>
      <w:divBdr>
        <w:top w:val="none" w:sz="0" w:space="0" w:color="auto"/>
        <w:left w:val="none" w:sz="0" w:space="0" w:color="auto"/>
        <w:bottom w:val="none" w:sz="0" w:space="0" w:color="auto"/>
        <w:right w:val="none" w:sz="0" w:space="0" w:color="auto"/>
      </w:divBdr>
    </w:div>
    <w:div w:id="828400651">
      <w:bodyDiv w:val="1"/>
      <w:marLeft w:val="0"/>
      <w:marRight w:val="0"/>
      <w:marTop w:val="0"/>
      <w:marBottom w:val="0"/>
      <w:divBdr>
        <w:top w:val="none" w:sz="0" w:space="0" w:color="auto"/>
        <w:left w:val="none" w:sz="0" w:space="0" w:color="auto"/>
        <w:bottom w:val="none" w:sz="0" w:space="0" w:color="auto"/>
        <w:right w:val="none" w:sz="0" w:space="0" w:color="auto"/>
      </w:divBdr>
    </w:div>
    <w:div w:id="829103538">
      <w:bodyDiv w:val="1"/>
      <w:marLeft w:val="0"/>
      <w:marRight w:val="0"/>
      <w:marTop w:val="0"/>
      <w:marBottom w:val="0"/>
      <w:divBdr>
        <w:top w:val="none" w:sz="0" w:space="0" w:color="auto"/>
        <w:left w:val="none" w:sz="0" w:space="0" w:color="auto"/>
        <w:bottom w:val="none" w:sz="0" w:space="0" w:color="auto"/>
        <w:right w:val="none" w:sz="0" w:space="0" w:color="auto"/>
      </w:divBdr>
    </w:div>
    <w:div w:id="829172943">
      <w:bodyDiv w:val="1"/>
      <w:marLeft w:val="0"/>
      <w:marRight w:val="0"/>
      <w:marTop w:val="0"/>
      <w:marBottom w:val="0"/>
      <w:divBdr>
        <w:top w:val="none" w:sz="0" w:space="0" w:color="auto"/>
        <w:left w:val="none" w:sz="0" w:space="0" w:color="auto"/>
        <w:bottom w:val="none" w:sz="0" w:space="0" w:color="auto"/>
        <w:right w:val="none" w:sz="0" w:space="0" w:color="auto"/>
      </w:divBdr>
    </w:div>
    <w:div w:id="829177568">
      <w:bodyDiv w:val="1"/>
      <w:marLeft w:val="0"/>
      <w:marRight w:val="0"/>
      <w:marTop w:val="0"/>
      <w:marBottom w:val="0"/>
      <w:divBdr>
        <w:top w:val="none" w:sz="0" w:space="0" w:color="auto"/>
        <w:left w:val="none" w:sz="0" w:space="0" w:color="auto"/>
        <w:bottom w:val="none" w:sz="0" w:space="0" w:color="auto"/>
        <w:right w:val="none" w:sz="0" w:space="0" w:color="auto"/>
      </w:divBdr>
    </w:div>
    <w:div w:id="829252406">
      <w:bodyDiv w:val="1"/>
      <w:marLeft w:val="0"/>
      <w:marRight w:val="0"/>
      <w:marTop w:val="0"/>
      <w:marBottom w:val="0"/>
      <w:divBdr>
        <w:top w:val="none" w:sz="0" w:space="0" w:color="auto"/>
        <w:left w:val="none" w:sz="0" w:space="0" w:color="auto"/>
        <w:bottom w:val="none" w:sz="0" w:space="0" w:color="auto"/>
        <w:right w:val="none" w:sz="0" w:space="0" w:color="auto"/>
      </w:divBdr>
    </w:div>
    <w:div w:id="829298392">
      <w:bodyDiv w:val="1"/>
      <w:marLeft w:val="0"/>
      <w:marRight w:val="0"/>
      <w:marTop w:val="0"/>
      <w:marBottom w:val="0"/>
      <w:divBdr>
        <w:top w:val="none" w:sz="0" w:space="0" w:color="auto"/>
        <w:left w:val="none" w:sz="0" w:space="0" w:color="auto"/>
        <w:bottom w:val="none" w:sz="0" w:space="0" w:color="auto"/>
        <w:right w:val="none" w:sz="0" w:space="0" w:color="auto"/>
      </w:divBdr>
    </w:div>
    <w:div w:id="829367929">
      <w:bodyDiv w:val="1"/>
      <w:marLeft w:val="0"/>
      <w:marRight w:val="0"/>
      <w:marTop w:val="0"/>
      <w:marBottom w:val="0"/>
      <w:divBdr>
        <w:top w:val="none" w:sz="0" w:space="0" w:color="auto"/>
        <w:left w:val="none" w:sz="0" w:space="0" w:color="auto"/>
        <w:bottom w:val="none" w:sz="0" w:space="0" w:color="auto"/>
        <w:right w:val="none" w:sz="0" w:space="0" w:color="auto"/>
      </w:divBdr>
    </w:div>
    <w:div w:id="829559316">
      <w:bodyDiv w:val="1"/>
      <w:marLeft w:val="0"/>
      <w:marRight w:val="0"/>
      <w:marTop w:val="0"/>
      <w:marBottom w:val="0"/>
      <w:divBdr>
        <w:top w:val="none" w:sz="0" w:space="0" w:color="auto"/>
        <w:left w:val="none" w:sz="0" w:space="0" w:color="auto"/>
        <w:bottom w:val="none" w:sz="0" w:space="0" w:color="auto"/>
        <w:right w:val="none" w:sz="0" w:space="0" w:color="auto"/>
      </w:divBdr>
    </w:div>
    <w:div w:id="829712979">
      <w:bodyDiv w:val="1"/>
      <w:marLeft w:val="0"/>
      <w:marRight w:val="0"/>
      <w:marTop w:val="0"/>
      <w:marBottom w:val="0"/>
      <w:divBdr>
        <w:top w:val="none" w:sz="0" w:space="0" w:color="auto"/>
        <w:left w:val="none" w:sz="0" w:space="0" w:color="auto"/>
        <w:bottom w:val="none" w:sz="0" w:space="0" w:color="auto"/>
        <w:right w:val="none" w:sz="0" w:space="0" w:color="auto"/>
      </w:divBdr>
    </w:div>
    <w:div w:id="829713294">
      <w:bodyDiv w:val="1"/>
      <w:marLeft w:val="0"/>
      <w:marRight w:val="0"/>
      <w:marTop w:val="0"/>
      <w:marBottom w:val="0"/>
      <w:divBdr>
        <w:top w:val="none" w:sz="0" w:space="0" w:color="auto"/>
        <w:left w:val="none" w:sz="0" w:space="0" w:color="auto"/>
        <w:bottom w:val="none" w:sz="0" w:space="0" w:color="auto"/>
        <w:right w:val="none" w:sz="0" w:space="0" w:color="auto"/>
      </w:divBdr>
    </w:div>
    <w:div w:id="829751862">
      <w:bodyDiv w:val="1"/>
      <w:marLeft w:val="0"/>
      <w:marRight w:val="0"/>
      <w:marTop w:val="0"/>
      <w:marBottom w:val="0"/>
      <w:divBdr>
        <w:top w:val="none" w:sz="0" w:space="0" w:color="auto"/>
        <w:left w:val="none" w:sz="0" w:space="0" w:color="auto"/>
        <w:bottom w:val="none" w:sz="0" w:space="0" w:color="auto"/>
        <w:right w:val="none" w:sz="0" w:space="0" w:color="auto"/>
      </w:divBdr>
    </w:div>
    <w:div w:id="829903862">
      <w:bodyDiv w:val="1"/>
      <w:marLeft w:val="0"/>
      <w:marRight w:val="0"/>
      <w:marTop w:val="0"/>
      <w:marBottom w:val="0"/>
      <w:divBdr>
        <w:top w:val="none" w:sz="0" w:space="0" w:color="auto"/>
        <w:left w:val="none" w:sz="0" w:space="0" w:color="auto"/>
        <w:bottom w:val="none" w:sz="0" w:space="0" w:color="auto"/>
        <w:right w:val="none" w:sz="0" w:space="0" w:color="auto"/>
      </w:divBdr>
    </w:div>
    <w:div w:id="830021561">
      <w:bodyDiv w:val="1"/>
      <w:marLeft w:val="0"/>
      <w:marRight w:val="0"/>
      <w:marTop w:val="0"/>
      <w:marBottom w:val="0"/>
      <w:divBdr>
        <w:top w:val="none" w:sz="0" w:space="0" w:color="auto"/>
        <w:left w:val="none" w:sz="0" w:space="0" w:color="auto"/>
        <w:bottom w:val="none" w:sz="0" w:space="0" w:color="auto"/>
        <w:right w:val="none" w:sz="0" w:space="0" w:color="auto"/>
      </w:divBdr>
    </w:div>
    <w:div w:id="830170677">
      <w:bodyDiv w:val="1"/>
      <w:marLeft w:val="0"/>
      <w:marRight w:val="0"/>
      <w:marTop w:val="0"/>
      <w:marBottom w:val="0"/>
      <w:divBdr>
        <w:top w:val="none" w:sz="0" w:space="0" w:color="auto"/>
        <w:left w:val="none" w:sz="0" w:space="0" w:color="auto"/>
        <w:bottom w:val="none" w:sz="0" w:space="0" w:color="auto"/>
        <w:right w:val="none" w:sz="0" w:space="0" w:color="auto"/>
      </w:divBdr>
    </w:div>
    <w:div w:id="830222006">
      <w:bodyDiv w:val="1"/>
      <w:marLeft w:val="0"/>
      <w:marRight w:val="0"/>
      <w:marTop w:val="0"/>
      <w:marBottom w:val="0"/>
      <w:divBdr>
        <w:top w:val="none" w:sz="0" w:space="0" w:color="auto"/>
        <w:left w:val="none" w:sz="0" w:space="0" w:color="auto"/>
        <w:bottom w:val="none" w:sz="0" w:space="0" w:color="auto"/>
        <w:right w:val="none" w:sz="0" w:space="0" w:color="auto"/>
      </w:divBdr>
    </w:div>
    <w:div w:id="830487852">
      <w:bodyDiv w:val="1"/>
      <w:marLeft w:val="0"/>
      <w:marRight w:val="0"/>
      <w:marTop w:val="0"/>
      <w:marBottom w:val="0"/>
      <w:divBdr>
        <w:top w:val="none" w:sz="0" w:space="0" w:color="auto"/>
        <w:left w:val="none" w:sz="0" w:space="0" w:color="auto"/>
        <w:bottom w:val="none" w:sz="0" w:space="0" w:color="auto"/>
        <w:right w:val="none" w:sz="0" w:space="0" w:color="auto"/>
      </w:divBdr>
    </w:div>
    <w:div w:id="830757367">
      <w:bodyDiv w:val="1"/>
      <w:marLeft w:val="0"/>
      <w:marRight w:val="0"/>
      <w:marTop w:val="0"/>
      <w:marBottom w:val="0"/>
      <w:divBdr>
        <w:top w:val="none" w:sz="0" w:space="0" w:color="auto"/>
        <w:left w:val="none" w:sz="0" w:space="0" w:color="auto"/>
        <w:bottom w:val="none" w:sz="0" w:space="0" w:color="auto"/>
        <w:right w:val="none" w:sz="0" w:space="0" w:color="auto"/>
      </w:divBdr>
    </w:div>
    <w:div w:id="830873825">
      <w:bodyDiv w:val="1"/>
      <w:marLeft w:val="0"/>
      <w:marRight w:val="0"/>
      <w:marTop w:val="0"/>
      <w:marBottom w:val="0"/>
      <w:divBdr>
        <w:top w:val="none" w:sz="0" w:space="0" w:color="auto"/>
        <w:left w:val="none" w:sz="0" w:space="0" w:color="auto"/>
        <w:bottom w:val="none" w:sz="0" w:space="0" w:color="auto"/>
        <w:right w:val="none" w:sz="0" w:space="0" w:color="auto"/>
      </w:divBdr>
    </w:div>
    <w:div w:id="831025093">
      <w:bodyDiv w:val="1"/>
      <w:marLeft w:val="0"/>
      <w:marRight w:val="0"/>
      <w:marTop w:val="0"/>
      <w:marBottom w:val="0"/>
      <w:divBdr>
        <w:top w:val="none" w:sz="0" w:space="0" w:color="auto"/>
        <w:left w:val="none" w:sz="0" w:space="0" w:color="auto"/>
        <w:bottom w:val="none" w:sz="0" w:space="0" w:color="auto"/>
        <w:right w:val="none" w:sz="0" w:space="0" w:color="auto"/>
      </w:divBdr>
    </w:div>
    <w:div w:id="831028728">
      <w:bodyDiv w:val="1"/>
      <w:marLeft w:val="0"/>
      <w:marRight w:val="0"/>
      <w:marTop w:val="0"/>
      <w:marBottom w:val="0"/>
      <w:divBdr>
        <w:top w:val="none" w:sz="0" w:space="0" w:color="auto"/>
        <w:left w:val="none" w:sz="0" w:space="0" w:color="auto"/>
        <w:bottom w:val="none" w:sz="0" w:space="0" w:color="auto"/>
        <w:right w:val="none" w:sz="0" w:space="0" w:color="auto"/>
      </w:divBdr>
    </w:div>
    <w:div w:id="831410618">
      <w:bodyDiv w:val="1"/>
      <w:marLeft w:val="0"/>
      <w:marRight w:val="0"/>
      <w:marTop w:val="0"/>
      <w:marBottom w:val="0"/>
      <w:divBdr>
        <w:top w:val="none" w:sz="0" w:space="0" w:color="auto"/>
        <w:left w:val="none" w:sz="0" w:space="0" w:color="auto"/>
        <w:bottom w:val="none" w:sz="0" w:space="0" w:color="auto"/>
        <w:right w:val="none" w:sz="0" w:space="0" w:color="auto"/>
      </w:divBdr>
    </w:div>
    <w:div w:id="831486661">
      <w:bodyDiv w:val="1"/>
      <w:marLeft w:val="0"/>
      <w:marRight w:val="0"/>
      <w:marTop w:val="0"/>
      <w:marBottom w:val="0"/>
      <w:divBdr>
        <w:top w:val="none" w:sz="0" w:space="0" w:color="auto"/>
        <w:left w:val="none" w:sz="0" w:space="0" w:color="auto"/>
        <w:bottom w:val="none" w:sz="0" w:space="0" w:color="auto"/>
        <w:right w:val="none" w:sz="0" w:space="0" w:color="auto"/>
      </w:divBdr>
    </w:div>
    <w:div w:id="831487158">
      <w:bodyDiv w:val="1"/>
      <w:marLeft w:val="0"/>
      <w:marRight w:val="0"/>
      <w:marTop w:val="0"/>
      <w:marBottom w:val="0"/>
      <w:divBdr>
        <w:top w:val="none" w:sz="0" w:space="0" w:color="auto"/>
        <w:left w:val="none" w:sz="0" w:space="0" w:color="auto"/>
        <w:bottom w:val="none" w:sz="0" w:space="0" w:color="auto"/>
        <w:right w:val="none" w:sz="0" w:space="0" w:color="auto"/>
      </w:divBdr>
    </w:div>
    <w:div w:id="831674696">
      <w:bodyDiv w:val="1"/>
      <w:marLeft w:val="0"/>
      <w:marRight w:val="0"/>
      <w:marTop w:val="0"/>
      <w:marBottom w:val="0"/>
      <w:divBdr>
        <w:top w:val="none" w:sz="0" w:space="0" w:color="auto"/>
        <w:left w:val="none" w:sz="0" w:space="0" w:color="auto"/>
        <w:bottom w:val="none" w:sz="0" w:space="0" w:color="auto"/>
        <w:right w:val="none" w:sz="0" w:space="0" w:color="auto"/>
      </w:divBdr>
    </w:div>
    <w:div w:id="831679791">
      <w:bodyDiv w:val="1"/>
      <w:marLeft w:val="0"/>
      <w:marRight w:val="0"/>
      <w:marTop w:val="0"/>
      <w:marBottom w:val="0"/>
      <w:divBdr>
        <w:top w:val="none" w:sz="0" w:space="0" w:color="auto"/>
        <w:left w:val="none" w:sz="0" w:space="0" w:color="auto"/>
        <w:bottom w:val="none" w:sz="0" w:space="0" w:color="auto"/>
        <w:right w:val="none" w:sz="0" w:space="0" w:color="auto"/>
      </w:divBdr>
    </w:div>
    <w:div w:id="831796451">
      <w:bodyDiv w:val="1"/>
      <w:marLeft w:val="0"/>
      <w:marRight w:val="0"/>
      <w:marTop w:val="0"/>
      <w:marBottom w:val="0"/>
      <w:divBdr>
        <w:top w:val="none" w:sz="0" w:space="0" w:color="auto"/>
        <w:left w:val="none" w:sz="0" w:space="0" w:color="auto"/>
        <w:bottom w:val="none" w:sz="0" w:space="0" w:color="auto"/>
        <w:right w:val="none" w:sz="0" w:space="0" w:color="auto"/>
      </w:divBdr>
    </w:div>
    <w:div w:id="831914089">
      <w:bodyDiv w:val="1"/>
      <w:marLeft w:val="0"/>
      <w:marRight w:val="0"/>
      <w:marTop w:val="0"/>
      <w:marBottom w:val="0"/>
      <w:divBdr>
        <w:top w:val="none" w:sz="0" w:space="0" w:color="auto"/>
        <w:left w:val="none" w:sz="0" w:space="0" w:color="auto"/>
        <w:bottom w:val="none" w:sz="0" w:space="0" w:color="auto"/>
        <w:right w:val="none" w:sz="0" w:space="0" w:color="auto"/>
      </w:divBdr>
    </w:div>
    <w:div w:id="831994762">
      <w:bodyDiv w:val="1"/>
      <w:marLeft w:val="0"/>
      <w:marRight w:val="0"/>
      <w:marTop w:val="0"/>
      <w:marBottom w:val="0"/>
      <w:divBdr>
        <w:top w:val="none" w:sz="0" w:space="0" w:color="auto"/>
        <w:left w:val="none" w:sz="0" w:space="0" w:color="auto"/>
        <w:bottom w:val="none" w:sz="0" w:space="0" w:color="auto"/>
        <w:right w:val="none" w:sz="0" w:space="0" w:color="auto"/>
      </w:divBdr>
    </w:div>
    <w:div w:id="832066460">
      <w:bodyDiv w:val="1"/>
      <w:marLeft w:val="0"/>
      <w:marRight w:val="0"/>
      <w:marTop w:val="0"/>
      <w:marBottom w:val="0"/>
      <w:divBdr>
        <w:top w:val="none" w:sz="0" w:space="0" w:color="auto"/>
        <w:left w:val="none" w:sz="0" w:space="0" w:color="auto"/>
        <w:bottom w:val="none" w:sz="0" w:space="0" w:color="auto"/>
        <w:right w:val="none" w:sz="0" w:space="0" w:color="auto"/>
      </w:divBdr>
    </w:div>
    <w:div w:id="832143091">
      <w:bodyDiv w:val="1"/>
      <w:marLeft w:val="0"/>
      <w:marRight w:val="0"/>
      <w:marTop w:val="0"/>
      <w:marBottom w:val="0"/>
      <w:divBdr>
        <w:top w:val="none" w:sz="0" w:space="0" w:color="auto"/>
        <w:left w:val="none" w:sz="0" w:space="0" w:color="auto"/>
        <w:bottom w:val="none" w:sz="0" w:space="0" w:color="auto"/>
        <w:right w:val="none" w:sz="0" w:space="0" w:color="auto"/>
      </w:divBdr>
    </w:div>
    <w:div w:id="832332977">
      <w:bodyDiv w:val="1"/>
      <w:marLeft w:val="0"/>
      <w:marRight w:val="0"/>
      <w:marTop w:val="0"/>
      <w:marBottom w:val="0"/>
      <w:divBdr>
        <w:top w:val="none" w:sz="0" w:space="0" w:color="auto"/>
        <w:left w:val="none" w:sz="0" w:space="0" w:color="auto"/>
        <w:bottom w:val="none" w:sz="0" w:space="0" w:color="auto"/>
        <w:right w:val="none" w:sz="0" w:space="0" w:color="auto"/>
      </w:divBdr>
    </w:div>
    <w:div w:id="832450155">
      <w:bodyDiv w:val="1"/>
      <w:marLeft w:val="0"/>
      <w:marRight w:val="0"/>
      <w:marTop w:val="0"/>
      <w:marBottom w:val="0"/>
      <w:divBdr>
        <w:top w:val="none" w:sz="0" w:space="0" w:color="auto"/>
        <w:left w:val="none" w:sz="0" w:space="0" w:color="auto"/>
        <w:bottom w:val="none" w:sz="0" w:space="0" w:color="auto"/>
        <w:right w:val="none" w:sz="0" w:space="0" w:color="auto"/>
      </w:divBdr>
    </w:div>
    <w:div w:id="832451682">
      <w:bodyDiv w:val="1"/>
      <w:marLeft w:val="0"/>
      <w:marRight w:val="0"/>
      <w:marTop w:val="0"/>
      <w:marBottom w:val="0"/>
      <w:divBdr>
        <w:top w:val="none" w:sz="0" w:space="0" w:color="auto"/>
        <w:left w:val="none" w:sz="0" w:space="0" w:color="auto"/>
        <w:bottom w:val="none" w:sz="0" w:space="0" w:color="auto"/>
        <w:right w:val="none" w:sz="0" w:space="0" w:color="auto"/>
      </w:divBdr>
    </w:div>
    <w:div w:id="832915517">
      <w:bodyDiv w:val="1"/>
      <w:marLeft w:val="0"/>
      <w:marRight w:val="0"/>
      <w:marTop w:val="0"/>
      <w:marBottom w:val="0"/>
      <w:divBdr>
        <w:top w:val="none" w:sz="0" w:space="0" w:color="auto"/>
        <w:left w:val="none" w:sz="0" w:space="0" w:color="auto"/>
        <w:bottom w:val="none" w:sz="0" w:space="0" w:color="auto"/>
        <w:right w:val="none" w:sz="0" w:space="0" w:color="auto"/>
      </w:divBdr>
    </w:div>
    <w:div w:id="832994371">
      <w:bodyDiv w:val="1"/>
      <w:marLeft w:val="0"/>
      <w:marRight w:val="0"/>
      <w:marTop w:val="0"/>
      <w:marBottom w:val="0"/>
      <w:divBdr>
        <w:top w:val="none" w:sz="0" w:space="0" w:color="auto"/>
        <w:left w:val="none" w:sz="0" w:space="0" w:color="auto"/>
        <w:bottom w:val="none" w:sz="0" w:space="0" w:color="auto"/>
        <w:right w:val="none" w:sz="0" w:space="0" w:color="auto"/>
      </w:divBdr>
    </w:div>
    <w:div w:id="833182923">
      <w:bodyDiv w:val="1"/>
      <w:marLeft w:val="0"/>
      <w:marRight w:val="0"/>
      <w:marTop w:val="0"/>
      <w:marBottom w:val="0"/>
      <w:divBdr>
        <w:top w:val="none" w:sz="0" w:space="0" w:color="auto"/>
        <w:left w:val="none" w:sz="0" w:space="0" w:color="auto"/>
        <w:bottom w:val="none" w:sz="0" w:space="0" w:color="auto"/>
        <w:right w:val="none" w:sz="0" w:space="0" w:color="auto"/>
      </w:divBdr>
    </w:div>
    <w:div w:id="833299567">
      <w:bodyDiv w:val="1"/>
      <w:marLeft w:val="0"/>
      <w:marRight w:val="0"/>
      <w:marTop w:val="0"/>
      <w:marBottom w:val="0"/>
      <w:divBdr>
        <w:top w:val="none" w:sz="0" w:space="0" w:color="auto"/>
        <w:left w:val="none" w:sz="0" w:space="0" w:color="auto"/>
        <w:bottom w:val="none" w:sz="0" w:space="0" w:color="auto"/>
        <w:right w:val="none" w:sz="0" w:space="0" w:color="auto"/>
      </w:divBdr>
    </w:div>
    <w:div w:id="833374682">
      <w:bodyDiv w:val="1"/>
      <w:marLeft w:val="0"/>
      <w:marRight w:val="0"/>
      <w:marTop w:val="0"/>
      <w:marBottom w:val="0"/>
      <w:divBdr>
        <w:top w:val="none" w:sz="0" w:space="0" w:color="auto"/>
        <w:left w:val="none" w:sz="0" w:space="0" w:color="auto"/>
        <w:bottom w:val="none" w:sz="0" w:space="0" w:color="auto"/>
        <w:right w:val="none" w:sz="0" w:space="0" w:color="auto"/>
      </w:divBdr>
    </w:div>
    <w:div w:id="833448783">
      <w:bodyDiv w:val="1"/>
      <w:marLeft w:val="0"/>
      <w:marRight w:val="0"/>
      <w:marTop w:val="0"/>
      <w:marBottom w:val="0"/>
      <w:divBdr>
        <w:top w:val="none" w:sz="0" w:space="0" w:color="auto"/>
        <w:left w:val="none" w:sz="0" w:space="0" w:color="auto"/>
        <w:bottom w:val="none" w:sz="0" w:space="0" w:color="auto"/>
        <w:right w:val="none" w:sz="0" w:space="0" w:color="auto"/>
      </w:divBdr>
    </w:div>
    <w:div w:id="833450787">
      <w:bodyDiv w:val="1"/>
      <w:marLeft w:val="0"/>
      <w:marRight w:val="0"/>
      <w:marTop w:val="0"/>
      <w:marBottom w:val="0"/>
      <w:divBdr>
        <w:top w:val="none" w:sz="0" w:space="0" w:color="auto"/>
        <w:left w:val="none" w:sz="0" w:space="0" w:color="auto"/>
        <w:bottom w:val="none" w:sz="0" w:space="0" w:color="auto"/>
        <w:right w:val="none" w:sz="0" w:space="0" w:color="auto"/>
      </w:divBdr>
    </w:div>
    <w:div w:id="833759971">
      <w:bodyDiv w:val="1"/>
      <w:marLeft w:val="0"/>
      <w:marRight w:val="0"/>
      <w:marTop w:val="0"/>
      <w:marBottom w:val="0"/>
      <w:divBdr>
        <w:top w:val="none" w:sz="0" w:space="0" w:color="auto"/>
        <w:left w:val="none" w:sz="0" w:space="0" w:color="auto"/>
        <w:bottom w:val="none" w:sz="0" w:space="0" w:color="auto"/>
        <w:right w:val="none" w:sz="0" w:space="0" w:color="auto"/>
      </w:divBdr>
    </w:div>
    <w:div w:id="833838250">
      <w:bodyDiv w:val="1"/>
      <w:marLeft w:val="0"/>
      <w:marRight w:val="0"/>
      <w:marTop w:val="0"/>
      <w:marBottom w:val="0"/>
      <w:divBdr>
        <w:top w:val="none" w:sz="0" w:space="0" w:color="auto"/>
        <w:left w:val="none" w:sz="0" w:space="0" w:color="auto"/>
        <w:bottom w:val="none" w:sz="0" w:space="0" w:color="auto"/>
        <w:right w:val="none" w:sz="0" w:space="0" w:color="auto"/>
      </w:divBdr>
    </w:div>
    <w:div w:id="833838821">
      <w:bodyDiv w:val="1"/>
      <w:marLeft w:val="0"/>
      <w:marRight w:val="0"/>
      <w:marTop w:val="0"/>
      <w:marBottom w:val="0"/>
      <w:divBdr>
        <w:top w:val="none" w:sz="0" w:space="0" w:color="auto"/>
        <w:left w:val="none" w:sz="0" w:space="0" w:color="auto"/>
        <w:bottom w:val="none" w:sz="0" w:space="0" w:color="auto"/>
        <w:right w:val="none" w:sz="0" w:space="0" w:color="auto"/>
      </w:divBdr>
    </w:div>
    <w:div w:id="833841952">
      <w:bodyDiv w:val="1"/>
      <w:marLeft w:val="0"/>
      <w:marRight w:val="0"/>
      <w:marTop w:val="0"/>
      <w:marBottom w:val="0"/>
      <w:divBdr>
        <w:top w:val="none" w:sz="0" w:space="0" w:color="auto"/>
        <w:left w:val="none" w:sz="0" w:space="0" w:color="auto"/>
        <w:bottom w:val="none" w:sz="0" w:space="0" w:color="auto"/>
        <w:right w:val="none" w:sz="0" w:space="0" w:color="auto"/>
      </w:divBdr>
    </w:div>
    <w:div w:id="833956051">
      <w:bodyDiv w:val="1"/>
      <w:marLeft w:val="0"/>
      <w:marRight w:val="0"/>
      <w:marTop w:val="0"/>
      <w:marBottom w:val="0"/>
      <w:divBdr>
        <w:top w:val="none" w:sz="0" w:space="0" w:color="auto"/>
        <w:left w:val="none" w:sz="0" w:space="0" w:color="auto"/>
        <w:bottom w:val="none" w:sz="0" w:space="0" w:color="auto"/>
        <w:right w:val="none" w:sz="0" w:space="0" w:color="auto"/>
      </w:divBdr>
    </w:div>
    <w:div w:id="834027755">
      <w:bodyDiv w:val="1"/>
      <w:marLeft w:val="0"/>
      <w:marRight w:val="0"/>
      <w:marTop w:val="0"/>
      <w:marBottom w:val="0"/>
      <w:divBdr>
        <w:top w:val="none" w:sz="0" w:space="0" w:color="auto"/>
        <w:left w:val="none" w:sz="0" w:space="0" w:color="auto"/>
        <w:bottom w:val="none" w:sz="0" w:space="0" w:color="auto"/>
        <w:right w:val="none" w:sz="0" w:space="0" w:color="auto"/>
      </w:divBdr>
    </w:div>
    <w:div w:id="834106435">
      <w:bodyDiv w:val="1"/>
      <w:marLeft w:val="0"/>
      <w:marRight w:val="0"/>
      <w:marTop w:val="0"/>
      <w:marBottom w:val="0"/>
      <w:divBdr>
        <w:top w:val="none" w:sz="0" w:space="0" w:color="auto"/>
        <w:left w:val="none" w:sz="0" w:space="0" w:color="auto"/>
        <w:bottom w:val="none" w:sz="0" w:space="0" w:color="auto"/>
        <w:right w:val="none" w:sz="0" w:space="0" w:color="auto"/>
      </w:divBdr>
    </w:div>
    <w:div w:id="834107111">
      <w:bodyDiv w:val="1"/>
      <w:marLeft w:val="0"/>
      <w:marRight w:val="0"/>
      <w:marTop w:val="0"/>
      <w:marBottom w:val="0"/>
      <w:divBdr>
        <w:top w:val="none" w:sz="0" w:space="0" w:color="auto"/>
        <w:left w:val="none" w:sz="0" w:space="0" w:color="auto"/>
        <w:bottom w:val="none" w:sz="0" w:space="0" w:color="auto"/>
        <w:right w:val="none" w:sz="0" w:space="0" w:color="auto"/>
      </w:divBdr>
    </w:div>
    <w:div w:id="834880909">
      <w:bodyDiv w:val="1"/>
      <w:marLeft w:val="0"/>
      <w:marRight w:val="0"/>
      <w:marTop w:val="0"/>
      <w:marBottom w:val="0"/>
      <w:divBdr>
        <w:top w:val="none" w:sz="0" w:space="0" w:color="auto"/>
        <w:left w:val="none" w:sz="0" w:space="0" w:color="auto"/>
        <w:bottom w:val="none" w:sz="0" w:space="0" w:color="auto"/>
        <w:right w:val="none" w:sz="0" w:space="0" w:color="auto"/>
      </w:divBdr>
    </w:div>
    <w:div w:id="835002718">
      <w:bodyDiv w:val="1"/>
      <w:marLeft w:val="0"/>
      <w:marRight w:val="0"/>
      <w:marTop w:val="0"/>
      <w:marBottom w:val="0"/>
      <w:divBdr>
        <w:top w:val="none" w:sz="0" w:space="0" w:color="auto"/>
        <w:left w:val="none" w:sz="0" w:space="0" w:color="auto"/>
        <w:bottom w:val="none" w:sz="0" w:space="0" w:color="auto"/>
        <w:right w:val="none" w:sz="0" w:space="0" w:color="auto"/>
      </w:divBdr>
    </w:div>
    <w:div w:id="835026331">
      <w:bodyDiv w:val="1"/>
      <w:marLeft w:val="0"/>
      <w:marRight w:val="0"/>
      <w:marTop w:val="0"/>
      <w:marBottom w:val="0"/>
      <w:divBdr>
        <w:top w:val="none" w:sz="0" w:space="0" w:color="auto"/>
        <w:left w:val="none" w:sz="0" w:space="0" w:color="auto"/>
        <w:bottom w:val="none" w:sz="0" w:space="0" w:color="auto"/>
        <w:right w:val="none" w:sz="0" w:space="0" w:color="auto"/>
      </w:divBdr>
    </w:div>
    <w:div w:id="835195213">
      <w:bodyDiv w:val="1"/>
      <w:marLeft w:val="0"/>
      <w:marRight w:val="0"/>
      <w:marTop w:val="0"/>
      <w:marBottom w:val="0"/>
      <w:divBdr>
        <w:top w:val="none" w:sz="0" w:space="0" w:color="auto"/>
        <w:left w:val="none" w:sz="0" w:space="0" w:color="auto"/>
        <w:bottom w:val="none" w:sz="0" w:space="0" w:color="auto"/>
        <w:right w:val="none" w:sz="0" w:space="0" w:color="auto"/>
      </w:divBdr>
    </w:div>
    <w:div w:id="835264033">
      <w:bodyDiv w:val="1"/>
      <w:marLeft w:val="0"/>
      <w:marRight w:val="0"/>
      <w:marTop w:val="0"/>
      <w:marBottom w:val="0"/>
      <w:divBdr>
        <w:top w:val="none" w:sz="0" w:space="0" w:color="auto"/>
        <w:left w:val="none" w:sz="0" w:space="0" w:color="auto"/>
        <w:bottom w:val="none" w:sz="0" w:space="0" w:color="auto"/>
        <w:right w:val="none" w:sz="0" w:space="0" w:color="auto"/>
      </w:divBdr>
    </w:div>
    <w:div w:id="835339987">
      <w:bodyDiv w:val="1"/>
      <w:marLeft w:val="0"/>
      <w:marRight w:val="0"/>
      <w:marTop w:val="0"/>
      <w:marBottom w:val="0"/>
      <w:divBdr>
        <w:top w:val="none" w:sz="0" w:space="0" w:color="auto"/>
        <w:left w:val="none" w:sz="0" w:space="0" w:color="auto"/>
        <w:bottom w:val="none" w:sz="0" w:space="0" w:color="auto"/>
        <w:right w:val="none" w:sz="0" w:space="0" w:color="auto"/>
      </w:divBdr>
    </w:div>
    <w:div w:id="835458041">
      <w:bodyDiv w:val="1"/>
      <w:marLeft w:val="0"/>
      <w:marRight w:val="0"/>
      <w:marTop w:val="0"/>
      <w:marBottom w:val="0"/>
      <w:divBdr>
        <w:top w:val="none" w:sz="0" w:space="0" w:color="auto"/>
        <w:left w:val="none" w:sz="0" w:space="0" w:color="auto"/>
        <w:bottom w:val="none" w:sz="0" w:space="0" w:color="auto"/>
        <w:right w:val="none" w:sz="0" w:space="0" w:color="auto"/>
      </w:divBdr>
    </w:div>
    <w:div w:id="835462053">
      <w:bodyDiv w:val="1"/>
      <w:marLeft w:val="0"/>
      <w:marRight w:val="0"/>
      <w:marTop w:val="0"/>
      <w:marBottom w:val="0"/>
      <w:divBdr>
        <w:top w:val="none" w:sz="0" w:space="0" w:color="auto"/>
        <w:left w:val="none" w:sz="0" w:space="0" w:color="auto"/>
        <w:bottom w:val="none" w:sz="0" w:space="0" w:color="auto"/>
        <w:right w:val="none" w:sz="0" w:space="0" w:color="auto"/>
      </w:divBdr>
    </w:div>
    <w:div w:id="835463112">
      <w:bodyDiv w:val="1"/>
      <w:marLeft w:val="0"/>
      <w:marRight w:val="0"/>
      <w:marTop w:val="0"/>
      <w:marBottom w:val="0"/>
      <w:divBdr>
        <w:top w:val="none" w:sz="0" w:space="0" w:color="auto"/>
        <w:left w:val="none" w:sz="0" w:space="0" w:color="auto"/>
        <w:bottom w:val="none" w:sz="0" w:space="0" w:color="auto"/>
        <w:right w:val="none" w:sz="0" w:space="0" w:color="auto"/>
      </w:divBdr>
    </w:div>
    <w:div w:id="835531229">
      <w:bodyDiv w:val="1"/>
      <w:marLeft w:val="0"/>
      <w:marRight w:val="0"/>
      <w:marTop w:val="0"/>
      <w:marBottom w:val="0"/>
      <w:divBdr>
        <w:top w:val="none" w:sz="0" w:space="0" w:color="auto"/>
        <w:left w:val="none" w:sz="0" w:space="0" w:color="auto"/>
        <w:bottom w:val="none" w:sz="0" w:space="0" w:color="auto"/>
        <w:right w:val="none" w:sz="0" w:space="0" w:color="auto"/>
      </w:divBdr>
    </w:div>
    <w:div w:id="835539145">
      <w:bodyDiv w:val="1"/>
      <w:marLeft w:val="0"/>
      <w:marRight w:val="0"/>
      <w:marTop w:val="0"/>
      <w:marBottom w:val="0"/>
      <w:divBdr>
        <w:top w:val="none" w:sz="0" w:space="0" w:color="auto"/>
        <w:left w:val="none" w:sz="0" w:space="0" w:color="auto"/>
        <w:bottom w:val="none" w:sz="0" w:space="0" w:color="auto"/>
        <w:right w:val="none" w:sz="0" w:space="0" w:color="auto"/>
      </w:divBdr>
    </w:div>
    <w:div w:id="835539224">
      <w:bodyDiv w:val="1"/>
      <w:marLeft w:val="0"/>
      <w:marRight w:val="0"/>
      <w:marTop w:val="0"/>
      <w:marBottom w:val="0"/>
      <w:divBdr>
        <w:top w:val="none" w:sz="0" w:space="0" w:color="auto"/>
        <w:left w:val="none" w:sz="0" w:space="0" w:color="auto"/>
        <w:bottom w:val="none" w:sz="0" w:space="0" w:color="auto"/>
        <w:right w:val="none" w:sz="0" w:space="0" w:color="auto"/>
      </w:divBdr>
    </w:div>
    <w:div w:id="835608323">
      <w:bodyDiv w:val="1"/>
      <w:marLeft w:val="0"/>
      <w:marRight w:val="0"/>
      <w:marTop w:val="0"/>
      <w:marBottom w:val="0"/>
      <w:divBdr>
        <w:top w:val="none" w:sz="0" w:space="0" w:color="auto"/>
        <w:left w:val="none" w:sz="0" w:space="0" w:color="auto"/>
        <w:bottom w:val="none" w:sz="0" w:space="0" w:color="auto"/>
        <w:right w:val="none" w:sz="0" w:space="0" w:color="auto"/>
      </w:divBdr>
    </w:div>
    <w:div w:id="835611766">
      <w:bodyDiv w:val="1"/>
      <w:marLeft w:val="0"/>
      <w:marRight w:val="0"/>
      <w:marTop w:val="0"/>
      <w:marBottom w:val="0"/>
      <w:divBdr>
        <w:top w:val="none" w:sz="0" w:space="0" w:color="auto"/>
        <w:left w:val="none" w:sz="0" w:space="0" w:color="auto"/>
        <w:bottom w:val="none" w:sz="0" w:space="0" w:color="auto"/>
        <w:right w:val="none" w:sz="0" w:space="0" w:color="auto"/>
      </w:divBdr>
    </w:div>
    <w:div w:id="835725673">
      <w:bodyDiv w:val="1"/>
      <w:marLeft w:val="0"/>
      <w:marRight w:val="0"/>
      <w:marTop w:val="0"/>
      <w:marBottom w:val="0"/>
      <w:divBdr>
        <w:top w:val="none" w:sz="0" w:space="0" w:color="auto"/>
        <w:left w:val="none" w:sz="0" w:space="0" w:color="auto"/>
        <w:bottom w:val="none" w:sz="0" w:space="0" w:color="auto"/>
        <w:right w:val="none" w:sz="0" w:space="0" w:color="auto"/>
      </w:divBdr>
    </w:div>
    <w:div w:id="835799349">
      <w:bodyDiv w:val="1"/>
      <w:marLeft w:val="0"/>
      <w:marRight w:val="0"/>
      <w:marTop w:val="0"/>
      <w:marBottom w:val="0"/>
      <w:divBdr>
        <w:top w:val="none" w:sz="0" w:space="0" w:color="auto"/>
        <w:left w:val="none" w:sz="0" w:space="0" w:color="auto"/>
        <w:bottom w:val="none" w:sz="0" w:space="0" w:color="auto"/>
        <w:right w:val="none" w:sz="0" w:space="0" w:color="auto"/>
      </w:divBdr>
    </w:div>
    <w:div w:id="835878520">
      <w:bodyDiv w:val="1"/>
      <w:marLeft w:val="0"/>
      <w:marRight w:val="0"/>
      <w:marTop w:val="0"/>
      <w:marBottom w:val="0"/>
      <w:divBdr>
        <w:top w:val="none" w:sz="0" w:space="0" w:color="auto"/>
        <w:left w:val="none" w:sz="0" w:space="0" w:color="auto"/>
        <w:bottom w:val="none" w:sz="0" w:space="0" w:color="auto"/>
        <w:right w:val="none" w:sz="0" w:space="0" w:color="auto"/>
      </w:divBdr>
    </w:div>
    <w:div w:id="835925176">
      <w:bodyDiv w:val="1"/>
      <w:marLeft w:val="0"/>
      <w:marRight w:val="0"/>
      <w:marTop w:val="0"/>
      <w:marBottom w:val="0"/>
      <w:divBdr>
        <w:top w:val="none" w:sz="0" w:space="0" w:color="auto"/>
        <w:left w:val="none" w:sz="0" w:space="0" w:color="auto"/>
        <w:bottom w:val="none" w:sz="0" w:space="0" w:color="auto"/>
        <w:right w:val="none" w:sz="0" w:space="0" w:color="auto"/>
      </w:divBdr>
    </w:div>
    <w:div w:id="835998504">
      <w:bodyDiv w:val="1"/>
      <w:marLeft w:val="0"/>
      <w:marRight w:val="0"/>
      <w:marTop w:val="0"/>
      <w:marBottom w:val="0"/>
      <w:divBdr>
        <w:top w:val="none" w:sz="0" w:space="0" w:color="auto"/>
        <w:left w:val="none" w:sz="0" w:space="0" w:color="auto"/>
        <w:bottom w:val="none" w:sz="0" w:space="0" w:color="auto"/>
        <w:right w:val="none" w:sz="0" w:space="0" w:color="auto"/>
      </w:divBdr>
    </w:div>
    <w:div w:id="836069878">
      <w:bodyDiv w:val="1"/>
      <w:marLeft w:val="0"/>
      <w:marRight w:val="0"/>
      <w:marTop w:val="0"/>
      <w:marBottom w:val="0"/>
      <w:divBdr>
        <w:top w:val="none" w:sz="0" w:space="0" w:color="auto"/>
        <w:left w:val="none" w:sz="0" w:space="0" w:color="auto"/>
        <w:bottom w:val="none" w:sz="0" w:space="0" w:color="auto"/>
        <w:right w:val="none" w:sz="0" w:space="0" w:color="auto"/>
      </w:divBdr>
    </w:div>
    <w:div w:id="836111354">
      <w:bodyDiv w:val="1"/>
      <w:marLeft w:val="0"/>
      <w:marRight w:val="0"/>
      <w:marTop w:val="0"/>
      <w:marBottom w:val="0"/>
      <w:divBdr>
        <w:top w:val="none" w:sz="0" w:space="0" w:color="auto"/>
        <w:left w:val="none" w:sz="0" w:space="0" w:color="auto"/>
        <w:bottom w:val="none" w:sz="0" w:space="0" w:color="auto"/>
        <w:right w:val="none" w:sz="0" w:space="0" w:color="auto"/>
      </w:divBdr>
    </w:div>
    <w:div w:id="836116036">
      <w:bodyDiv w:val="1"/>
      <w:marLeft w:val="0"/>
      <w:marRight w:val="0"/>
      <w:marTop w:val="0"/>
      <w:marBottom w:val="0"/>
      <w:divBdr>
        <w:top w:val="none" w:sz="0" w:space="0" w:color="auto"/>
        <w:left w:val="none" w:sz="0" w:space="0" w:color="auto"/>
        <w:bottom w:val="none" w:sz="0" w:space="0" w:color="auto"/>
        <w:right w:val="none" w:sz="0" w:space="0" w:color="auto"/>
      </w:divBdr>
    </w:div>
    <w:div w:id="836192179">
      <w:bodyDiv w:val="1"/>
      <w:marLeft w:val="0"/>
      <w:marRight w:val="0"/>
      <w:marTop w:val="0"/>
      <w:marBottom w:val="0"/>
      <w:divBdr>
        <w:top w:val="none" w:sz="0" w:space="0" w:color="auto"/>
        <w:left w:val="none" w:sz="0" w:space="0" w:color="auto"/>
        <w:bottom w:val="none" w:sz="0" w:space="0" w:color="auto"/>
        <w:right w:val="none" w:sz="0" w:space="0" w:color="auto"/>
      </w:divBdr>
    </w:div>
    <w:div w:id="836268969">
      <w:bodyDiv w:val="1"/>
      <w:marLeft w:val="0"/>
      <w:marRight w:val="0"/>
      <w:marTop w:val="0"/>
      <w:marBottom w:val="0"/>
      <w:divBdr>
        <w:top w:val="none" w:sz="0" w:space="0" w:color="auto"/>
        <w:left w:val="none" w:sz="0" w:space="0" w:color="auto"/>
        <w:bottom w:val="none" w:sz="0" w:space="0" w:color="auto"/>
        <w:right w:val="none" w:sz="0" w:space="0" w:color="auto"/>
      </w:divBdr>
    </w:div>
    <w:div w:id="836383225">
      <w:bodyDiv w:val="1"/>
      <w:marLeft w:val="0"/>
      <w:marRight w:val="0"/>
      <w:marTop w:val="0"/>
      <w:marBottom w:val="0"/>
      <w:divBdr>
        <w:top w:val="none" w:sz="0" w:space="0" w:color="auto"/>
        <w:left w:val="none" w:sz="0" w:space="0" w:color="auto"/>
        <w:bottom w:val="none" w:sz="0" w:space="0" w:color="auto"/>
        <w:right w:val="none" w:sz="0" w:space="0" w:color="auto"/>
      </w:divBdr>
    </w:div>
    <w:div w:id="836965793">
      <w:bodyDiv w:val="1"/>
      <w:marLeft w:val="0"/>
      <w:marRight w:val="0"/>
      <w:marTop w:val="0"/>
      <w:marBottom w:val="0"/>
      <w:divBdr>
        <w:top w:val="none" w:sz="0" w:space="0" w:color="auto"/>
        <w:left w:val="none" w:sz="0" w:space="0" w:color="auto"/>
        <w:bottom w:val="none" w:sz="0" w:space="0" w:color="auto"/>
        <w:right w:val="none" w:sz="0" w:space="0" w:color="auto"/>
      </w:divBdr>
    </w:div>
    <w:div w:id="837119194">
      <w:bodyDiv w:val="1"/>
      <w:marLeft w:val="0"/>
      <w:marRight w:val="0"/>
      <w:marTop w:val="0"/>
      <w:marBottom w:val="0"/>
      <w:divBdr>
        <w:top w:val="none" w:sz="0" w:space="0" w:color="auto"/>
        <w:left w:val="none" w:sz="0" w:space="0" w:color="auto"/>
        <w:bottom w:val="none" w:sz="0" w:space="0" w:color="auto"/>
        <w:right w:val="none" w:sz="0" w:space="0" w:color="auto"/>
      </w:divBdr>
    </w:div>
    <w:div w:id="837424187">
      <w:bodyDiv w:val="1"/>
      <w:marLeft w:val="0"/>
      <w:marRight w:val="0"/>
      <w:marTop w:val="0"/>
      <w:marBottom w:val="0"/>
      <w:divBdr>
        <w:top w:val="none" w:sz="0" w:space="0" w:color="auto"/>
        <w:left w:val="none" w:sz="0" w:space="0" w:color="auto"/>
        <w:bottom w:val="none" w:sz="0" w:space="0" w:color="auto"/>
        <w:right w:val="none" w:sz="0" w:space="0" w:color="auto"/>
      </w:divBdr>
    </w:div>
    <w:div w:id="837615826">
      <w:bodyDiv w:val="1"/>
      <w:marLeft w:val="0"/>
      <w:marRight w:val="0"/>
      <w:marTop w:val="0"/>
      <w:marBottom w:val="0"/>
      <w:divBdr>
        <w:top w:val="none" w:sz="0" w:space="0" w:color="auto"/>
        <w:left w:val="none" w:sz="0" w:space="0" w:color="auto"/>
        <w:bottom w:val="none" w:sz="0" w:space="0" w:color="auto"/>
        <w:right w:val="none" w:sz="0" w:space="0" w:color="auto"/>
      </w:divBdr>
    </w:div>
    <w:div w:id="837770546">
      <w:bodyDiv w:val="1"/>
      <w:marLeft w:val="0"/>
      <w:marRight w:val="0"/>
      <w:marTop w:val="0"/>
      <w:marBottom w:val="0"/>
      <w:divBdr>
        <w:top w:val="none" w:sz="0" w:space="0" w:color="auto"/>
        <w:left w:val="none" w:sz="0" w:space="0" w:color="auto"/>
        <w:bottom w:val="none" w:sz="0" w:space="0" w:color="auto"/>
        <w:right w:val="none" w:sz="0" w:space="0" w:color="auto"/>
      </w:divBdr>
    </w:div>
    <w:div w:id="837968096">
      <w:bodyDiv w:val="1"/>
      <w:marLeft w:val="0"/>
      <w:marRight w:val="0"/>
      <w:marTop w:val="0"/>
      <w:marBottom w:val="0"/>
      <w:divBdr>
        <w:top w:val="none" w:sz="0" w:space="0" w:color="auto"/>
        <w:left w:val="none" w:sz="0" w:space="0" w:color="auto"/>
        <w:bottom w:val="none" w:sz="0" w:space="0" w:color="auto"/>
        <w:right w:val="none" w:sz="0" w:space="0" w:color="auto"/>
      </w:divBdr>
    </w:div>
    <w:div w:id="838010137">
      <w:bodyDiv w:val="1"/>
      <w:marLeft w:val="0"/>
      <w:marRight w:val="0"/>
      <w:marTop w:val="0"/>
      <w:marBottom w:val="0"/>
      <w:divBdr>
        <w:top w:val="none" w:sz="0" w:space="0" w:color="auto"/>
        <w:left w:val="none" w:sz="0" w:space="0" w:color="auto"/>
        <w:bottom w:val="none" w:sz="0" w:space="0" w:color="auto"/>
        <w:right w:val="none" w:sz="0" w:space="0" w:color="auto"/>
      </w:divBdr>
    </w:div>
    <w:div w:id="838085349">
      <w:bodyDiv w:val="1"/>
      <w:marLeft w:val="0"/>
      <w:marRight w:val="0"/>
      <w:marTop w:val="0"/>
      <w:marBottom w:val="0"/>
      <w:divBdr>
        <w:top w:val="none" w:sz="0" w:space="0" w:color="auto"/>
        <w:left w:val="none" w:sz="0" w:space="0" w:color="auto"/>
        <w:bottom w:val="none" w:sz="0" w:space="0" w:color="auto"/>
        <w:right w:val="none" w:sz="0" w:space="0" w:color="auto"/>
      </w:divBdr>
    </w:div>
    <w:div w:id="838346586">
      <w:bodyDiv w:val="1"/>
      <w:marLeft w:val="0"/>
      <w:marRight w:val="0"/>
      <w:marTop w:val="0"/>
      <w:marBottom w:val="0"/>
      <w:divBdr>
        <w:top w:val="none" w:sz="0" w:space="0" w:color="auto"/>
        <w:left w:val="none" w:sz="0" w:space="0" w:color="auto"/>
        <w:bottom w:val="none" w:sz="0" w:space="0" w:color="auto"/>
        <w:right w:val="none" w:sz="0" w:space="0" w:color="auto"/>
      </w:divBdr>
    </w:div>
    <w:div w:id="838349535">
      <w:bodyDiv w:val="1"/>
      <w:marLeft w:val="0"/>
      <w:marRight w:val="0"/>
      <w:marTop w:val="0"/>
      <w:marBottom w:val="0"/>
      <w:divBdr>
        <w:top w:val="none" w:sz="0" w:space="0" w:color="auto"/>
        <w:left w:val="none" w:sz="0" w:space="0" w:color="auto"/>
        <w:bottom w:val="none" w:sz="0" w:space="0" w:color="auto"/>
        <w:right w:val="none" w:sz="0" w:space="0" w:color="auto"/>
      </w:divBdr>
    </w:div>
    <w:div w:id="838426115">
      <w:bodyDiv w:val="1"/>
      <w:marLeft w:val="0"/>
      <w:marRight w:val="0"/>
      <w:marTop w:val="0"/>
      <w:marBottom w:val="0"/>
      <w:divBdr>
        <w:top w:val="none" w:sz="0" w:space="0" w:color="auto"/>
        <w:left w:val="none" w:sz="0" w:space="0" w:color="auto"/>
        <w:bottom w:val="none" w:sz="0" w:space="0" w:color="auto"/>
        <w:right w:val="none" w:sz="0" w:space="0" w:color="auto"/>
      </w:divBdr>
    </w:div>
    <w:div w:id="838469689">
      <w:bodyDiv w:val="1"/>
      <w:marLeft w:val="0"/>
      <w:marRight w:val="0"/>
      <w:marTop w:val="0"/>
      <w:marBottom w:val="0"/>
      <w:divBdr>
        <w:top w:val="none" w:sz="0" w:space="0" w:color="auto"/>
        <w:left w:val="none" w:sz="0" w:space="0" w:color="auto"/>
        <w:bottom w:val="none" w:sz="0" w:space="0" w:color="auto"/>
        <w:right w:val="none" w:sz="0" w:space="0" w:color="auto"/>
      </w:divBdr>
    </w:div>
    <w:div w:id="838540858">
      <w:bodyDiv w:val="1"/>
      <w:marLeft w:val="0"/>
      <w:marRight w:val="0"/>
      <w:marTop w:val="0"/>
      <w:marBottom w:val="0"/>
      <w:divBdr>
        <w:top w:val="none" w:sz="0" w:space="0" w:color="auto"/>
        <w:left w:val="none" w:sz="0" w:space="0" w:color="auto"/>
        <w:bottom w:val="none" w:sz="0" w:space="0" w:color="auto"/>
        <w:right w:val="none" w:sz="0" w:space="0" w:color="auto"/>
      </w:divBdr>
    </w:div>
    <w:div w:id="838692193">
      <w:bodyDiv w:val="1"/>
      <w:marLeft w:val="0"/>
      <w:marRight w:val="0"/>
      <w:marTop w:val="0"/>
      <w:marBottom w:val="0"/>
      <w:divBdr>
        <w:top w:val="none" w:sz="0" w:space="0" w:color="auto"/>
        <w:left w:val="none" w:sz="0" w:space="0" w:color="auto"/>
        <w:bottom w:val="none" w:sz="0" w:space="0" w:color="auto"/>
        <w:right w:val="none" w:sz="0" w:space="0" w:color="auto"/>
      </w:divBdr>
    </w:div>
    <w:div w:id="838930568">
      <w:bodyDiv w:val="1"/>
      <w:marLeft w:val="0"/>
      <w:marRight w:val="0"/>
      <w:marTop w:val="0"/>
      <w:marBottom w:val="0"/>
      <w:divBdr>
        <w:top w:val="none" w:sz="0" w:space="0" w:color="auto"/>
        <w:left w:val="none" w:sz="0" w:space="0" w:color="auto"/>
        <w:bottom w:val="none" w:sz="0" w:space="0" w:color="auto"/>
        <w:right w:val="none" w:sz="0" w:space="0" w:color="auto"/>
      </w:divBdr>
    </w:div>
    <w:div w:id="838958766">
      <w:bodyDiv w:val="1"/>
      <w:marLeft w:val="0"/>
      <w:marRight w:val="0"/>
      <w:marTop w:val="0"/>
      <w:marBottom w:val="0"/>
      <w:divBdr>
        <w:top w:val="none" w:sz="0" w:space="0" w:color="auto"/>
        <w:left w:val="none" w:sz="0" w:space="0" w:color="auto"/>
        <w:bottom w:val="none" w:sz="0" w:space="0" w:color="auto"/>
        <w:right w:val="none" w:sz="0" w:space="0" w:color="auto"/>
      </w:divBdr>
    </w:div>
    <w:div w:id="839002052">
      <w:bodyDiv w:val="1"/>
      <w:marLeft w:val="0"/>
      <w:marRight w:val="0"/>
      <w:marTop w:val="0"/>
      <w:marBottom w:val="0"/>
      <w:divBdr>
        <w:top w:val="none" w:sz="0" w:space="0" w:color="auto"/>
        <w:left w:val="none" w:sz="0" w:space="0" w:color="auto"/>
        <w:bottom w:val="none" w:sz="0" w:space="0" w:color="auto"/>
        <w:right w:val="none" w:sz="0" w:space="0" w:color="auto"/>
      </w:divBdr>
    </w:div>
    <w:div w:id="839124168">
      <w:bodyDiv w:val="1"/>
      <w:marLeft w:val="0"/>
      <w:marRight w:val="0"/>
      <w:marTop w:val="0"/>
      <w:marBottom w:val="0"/>
      <w:divBdr>
        <w:top w:val="none" w:sz="0" w:space="0" w:color="auto"/>
        <w:left w:val="none" w:sz="0" w:space="0" w:color="auto"/>
        <w:bottom w:val="none" w:sz="0" w:space="0" w:color="auto"/>
        <w:right w:val="none" w:sz="0" w:space="0" w:color="auto"/>
      </w:divBdr>
    </w:div>
    <w:div w:id="839197806">
      <w:bodyDiv w:val="1"/>
      <w:marLeft w:val="0"/>
      <w:marRight w:val="0"/>
      <w:marTop w:val="0"/>
      <w:marBottom w:val="0"/>
      <w:divBdr>
        <w:top w:val="none" w:sz="0" w:space="0" w:color="auto"/>
        <w:left w:val="none" w:sz="0" w:space="0" w:color="auto"/>
        <w:bottom w:val="none" w:sz="0" w:space="0" w:color="auto"/>
        <w:right w:val="none" w:sz="0" w:space="0" w:color="auto"/>
      </w:divBdr>
    </w:div>
    <w:div w:id="839273236">
      <w:bodyDiv w:val="1"/>
      <w:marLeft w:val="0"/>
      <w:marRight w:val="0"/>
      <w:marTop w:val="0"/>
      <w:marBottom w:val="0"/>
      <w:divBdr>
        <w:top w:val="none" w:sz="0" w:space="0" w:color="auto"/>
        <w:left w:val="none" w:sz="0" w:space="0" w:color="auto"/>
        <w:bottom w:val="none" w:sz="0" w:space="0" w:color="auto"/>
        <w:right w:val="none" w:sz="0" w:space="0" w:color="auto"/>
      </w:divBdr>
    </w:div>
    <w:div w:id="839320019">
      <w:bodyDiv w:val="1"/>
      <w:marLeft w:val="0"/>
      <w:marRight w:val="0"/>
      <w:marTop w:val="0"/>
      <w:marBottom w:val="0"/>
      <w:divBdr>
        <w:top w:val="none" w:sz="0" w:space="0" w:color="auto"/>
        <w:left w:val="none" w:sz="0" w:space="0" w:color="auto"/>
        <w:bottom w:val="none" w:sz="0" w:space="0" w:color="auto"/>
        <w:right w:val="none" w:sz="0" w:space="0" w:color="auto"/>
      </w:divBdr>
    </w:div>
    <w:div w:id="839321180">
      <w:bodyDiv w:val="1"/>
      <w:marLeft w:val="0"/>
      <w:marRight w:val="0"/>
      <w:marTop w:val="0"/>
      <w:marBottom w:val="0"/>
      <w:divBdr>
        <w:top w:val="none" w:sz="0" w:space="0" w:color="auto"/>
        <w:left w:val="none" w:sz="0" w:space="0" w:color="auto"/>
        <w:bottom w:val="none" w:sz="0" w:space="0" w:color="auto"/>
        <w:right w:val="none" w:sz="0" w:space="0" w:color="auto"/>
      </w:divBdr>
    </w:div>
    <w:div w:id="839469178">
      <w:bodyDiv w:val="1"/>
      <w:marLeft w:val="0"/>
      <w:marRight w:val="0"/>
      <w:marTop w:val="0"/>
      <w:marBottom w:val="0"/>
      <w:divBdr>
        <w:top w:val="none" w:sz="0" w:space="0" w:color="auto"/>
        <w:left w:val="none" w:sz="0" w:space="0" w:color="auto"/>
        <w:bottom w:val="none" w:sz="0" w:space="0" w:color="auto"/>
        <w:right w:val="none" w:sz="0" w:space="0" w:color="auto"/>
      </w:divBdr>
    </w:div>
    <w:div w:id="839471627">
      <w:bodyDiv w:val="1"/>
      <w:marLeft w:val="0"/>
      <w:marRight w:val="0"/>
      <w:marTop w:val="0"/>
      <w:marBottom w:val="0"/>
      <w:divBdr>
        <w:top w:val="none" w:sz="0" w:space="0" w:color="auto"/>
        <w:left w:val="none" w:sz="0" w:space="0" w:color="auto"/>
        <w:bottom w:val="none" w:sz="0" w:space="0" w:color="auto"/>
        <w:right w:val="none" w:sz="0" w:space="0" w:color="auto"/>
      </w:divBdr>
    </w:div>
    <w:div w:id="839586222">
      <w:bodyDiv w:val="1"/>
      <w:marLeft w:val="0"/>
      <w:marRight w:val="0"/>
      <w:marTop w:val="0"/>
      <w:marBottom w:val="0"/>
      <w:divBdr>
        <w:top w:val="none" w:sz="0" w:space="0" w:color="auto"/>
        <w:left w:val="none" w:sz="0" w:space="0" w:color="auto"/>
        <w:bottom w:val="none" w:sz="0" w:space="0" w:color="auto"/>
        <w:right w:val="none" w:sz="0" w:space="0" w:color="auto"/>
      </w:divBdr>
    </w:div>
    <w:div w:id="839932065">
      <w:bodyDiv w:val="1"/>
      <w:marLeft w:val="0"/>
      <w:marRight w:val="0"/>
      <w:marTop w:val="0"/>
      <w:marBottom w:val="0"/>
      <w:divBdr>
        <w:top w:val="none" w:sz="0" w:space="0" w:color="auto"/>
        <w:left w:val="none" w:sz="0" w:space="0" w:color="auto"/>
        <w:bottom w:val="none" w:sz="0" w:space="0" w:color="auto"/>
        <w:right w:val="none" w:sz="0" w:space="0" w:color="auto"/>
      </w:divBdr>
    </w:div>
    <w:div w:id="840042962">
      <w:bodyDiv w:val="1"/>
      <w:marLeft w:val="0"/>
      <w:marRight w:val="0"/>
      <w:marTop w:val="0"/>
      <w:marBottom w:val="0"/>
      <w:divBdr>
        <w:top w:val="none" w:sz="0" w:space="0" w:color="auto"/>
        <w:left w:val="none" w:sz="0" w:space="0" w:color="auto"/>
        <w:bottom w:val="none" w:sz="0" w:space="0" w:color="auto"/>
        <w:right w:val="none" w:sz="0" w:space="0" w:color="auto"/>
      </w:divBdr>
    </w:div>
    <w:div w:id="840047321">
      <w:bodyDiv w:val="1"/>
      <w:marLeft w:val="0"/>
      <w:marRight w:val="0"/>
      <w:marTop w:val="0"/>
      <w:marBottom w:val="0"/>
      <w:divBdr>
        <w:top w:val="none" w:sz="0" w:space="0" w:color="auto"/>
        <w:left w:val="none" w:sz="0" w:space="0" w:color="auto"/>
        <w:bottom w:val="none" w:sz="0" w:space="0" w:color="auto"/>
        <w:right w:val="none" w:sz="0" w:space="0" w:color="auto"/>
      </w:divBdr>
    </w:div>
    <w:div w:id="840048064">
      <w:bodyDiv w:val="1"/>
      <w:marLeft w:val="0"/>
      <w:marRight w:val="0"/>
      <w:marTop w:val="0"/>
      <w:marBottom w:val="0"/>
      <w:divBdr>
        <w:top w:val="none" w:sz="0" w:space="0" w:color="auto"/>
        <w:left w:val="none" w:sz="0" w:space="0" w:color="auto"/>
        <w:bottom w:val="none" w:sz="0" w:space="0" w:color="auto"/>
        <w:right w:val="none" w:sz="0" w:space="0" w:color="auto"/>
      </w:divBdr>
    </w:div>
    <w:div w:id="840196709">
      <w:bodyDiv w:val="1"/>
      <w:marLeft w:val="0"/>
      <w:marRight w:val="0"/>
      <w:marTop w:val="0"/>
      <w:marBottom w:val="0"/>
      <w:divBdr>
        <w:top w:val="none" w:sz="0" w:space="0" w:color="auto"/>
        <w:left w:val="none" w:sz="0" w:space="0" w:color="auto"/>
        <w:bottom w:val="none" w:sz="0" w:space="0" w:color="auto"/>
        <w:right w:val="none" w:sz="0" w:space="0" w:color="auto"/>
      </w:divBdr>
    </w:div>
    <w:div w:id="840196753">
      <w:bodyDiv w:val="1"/>
      <w:marLeft w:val="0"/>
      <w:marRight w:val="0"/>
      <w:marTop w:val="0"/>
      <w:marBottom w:val="0"/>
      <w:divBdr>
        <w:top w:val="none" w:sz="0" w:space="0" w:color="auto"/>
        <w:left w:val="none" w:sz="0" w:space="0" w:color="auto"/>
        <w:bottom w:val="none" w:sz="0" w:space="0" w:color="auto"/>
        <w:right w:val="none" w:sz="0" w:space="0" w:color="auto"/>
      </w:divBdr>
    </w:div>
    <w:div w:id="840387482">
      <w:bodyDiv w:val="1"/>
      <w:marLeft w:val="0"/>
      <w:marRight w:val="0"/>
      <w:marTop w:val="0"/>
      <w:marBottom w:val="0"/>
      <w:divBdr>
        <w:top w:val="none" w:sz="0" w:space="0" w:color="auto"/>
        <w:left w:val="none" w:sz="0" w:space="0" w:color="auto"/>
        <w:bottom w:val="none" w:sz="0" w:space="0" w:color="auto"/>
        <w:right w:val="none" w:sz="0" w:space="0" w:color="auto"/>
      </w:divBdr>
    </w:div>
    <w:div w:id="840703411">
      <w:bodyDiv w:val="1"/>
      <w:marLeft w:val="0"/>
      <w:marRight w:val="0"/>
      <w:marTop w:val="0"/>
      <w:marBottom w:val="0"/>
      <w:divBdr>
        <w:top w:val="none" w:sz="0" w:space="0" w:color="auto"/>
        <w:left w:val="none" w:sz="0" w:space="0" w:color="auto"/>
        <w:bottom w:val="none" w:sz="0" w:space="0" w:color="auto"/>
        <w:right w:val="none" w:sz="0" w:space="0" w:color="auto"/>
      </w:divBdr>
    </w:div>
    <w:div w:id="841048505">
      <w:bodyDiv w:val="1"/>
      <w:marLeft w:val="0"/>
      <w:marRight w:val="0"/>
      <w:marTop w:val="0"/>
      <w:marBottom w:val="0"/>
      <w:divBdr>
        <w:top w:val="none" w:sz="0" w:space="0" w:color="auto"/>
        <w:left w:val="none" w:sz="0" w:space="0" w:color="auto"/>
        <w:bottom w:val="none" w:sz="0" w:space="0" w:color="auto"/>
        <w:right w:val="none" w:sz="0" w:space="0" w:color="auto"/>
      </w:divBdr>
    </w:div>
    <w:div w:id="841049468">
      <w:bodyDiv w:val="1"/>
      <w:marLeft w:val="0"/>
      <w:marRight w:val="0"/>
      <w:marTop w:val="0"/>
      <w:marBottom w:val="0"/>
      <w:divBdr>
        <w:top w:val="none" w:sz="0" w:space="0" w:color="auto"/>
        <w:left w:val="none" w:sz="0" w:space="0" w:color="auto"/>
        <w:bottom w:val="none" w:sz="0" w:space="0" w:color="auto"/>
        <w:right w:val="none" w:sz="0" w:space="0" w:color="auto"/>
      </w:divBdr>
    </w:div>
    <w:div w:id="841118907">
      <w:bodyDiv w:val="1"/>
      <w:marLeft w:val="0"/>
      <w:marRight w:val="0"/>
      <w:marTop w:val="0"/>
      <w:marBottom w:val="0"/>
      <w:divBdr>
        <w:top w:val="none" w:sz="0" w:space="0" w:color="auto"/>
        <w:left w:val="none" w:sz="0" w:space="0" w:color="auto"/>
        <w:bottom w:val="none" w:sz="0" w:space="0" w:color="auto"/>
        <w:right w:val="none" w:sz="0" w:space="0" w:color="auto"/>
      </w:divBdr>
    </w:div>
    <w:div w:id="841316809">
      <w:bodyDiv w:val="1"/>
      <w:marLeft w:val="0"/>
      <w:marRight w:val="0"/>
      <w:marTop w:val="0"/>
      <w:marBottom w:val="0"/>
      <w:divBdr>
        <w:top w:val="none" w:sz="0" w:space="0" w:color="auto"/>
        <w:left w:val="none" w:sz="0" w:space="0" w:color="auto"/>
        <w:bottom w:val="none" w:sz="0" w:space="0" w:color="auto"/>
        <w:right w:val="none" w:sz="0" w:space="0" w:color="auto"/>
      </w:divBdr>
    </w:div>
    <w:div w:id="841429372">
      <w:bodyDiv w:val="1"/>
      <w:marLeft w:val="0"/>
      <w:marRight w:val="0"/>
      <w:marTop w:val="0"/>
      <w:marBottom w:val="0"/>
      <w:divBdr>
        <w:top w:val="none" w:sz="0" w:space="0" w:color="auto"/>
        <w:left w:val="none" w:sz="0" w:space="0" w:color="auto"/>
        <w:bottom w:val="none" w:sz="0" w:space="0" w:color="auto"/>
        <w:right w:val="none" w:sz="0" w:space="0" w:color="auto"/>
      </w:divBdr>
    </w:div>
    <w:div w:id="841430071">
      <w:bodyDiv w:val="1"/>
      <w:marLeft w:val="0"/>
      <w:marRight w:val="0"/>
      <w:marTop w:val="0"/>
      <w:marBottom w:val="0"/>
      <w:divBdr>
        <w:top w:val="none" w:sz="0" w:space="0" w:color="auto"/>
        <w:left w:val="none" w:sz="0" w:space="0" w:color="auto"/>
        <w:bottom w:val="none" w:sz="0" w:space="0" w:color="auto"/>
        <w:right w:val="none" w:sz="0" w:space="0" w:color="auto"/>
      </w:divBdr>
    </w:div>
    <w:div w:id="841432580">
      <w:bodyDiv w:val="1"/>
      <w:marLeft w:val="0"/>
      <w:marRight w:val="0"/>
      <w:marTop w:val="0"/>
      <w:marBottom w:val="0"/>
      <w:divBdr>
        <w:top w:val="none" w:sz="0" w:space="0" w:color="auto"/>
        <w:left w:val="none" w:sz="0" w:space="0" w:color="auto"/>
        <w:bottom w:val="none" w:sz="0" w:space="0" w:color="auto"/>
        <w:right w:val="none" w:sz="0" w:space="0" w:color="auto"/>
      </w:divBdr>
    </w:div>
    <w:div w:id="841436310">
      <w:bodyDiv w:val="1"/>
      <w:marLeft w:val="0"/>
      <w:marRight w:val="0"/>
      <w:marTop w:val="0"/>
      <w:marBottom w:val="0"/>
      <w:divBdr>
        <w:top w:val="none" w:sz="0" w:space="0" w:color="auto"/>
        <w:left w:val="none" w:sz="0" w:space="0" w:color="auto"/>
        <w:bottom w:val="none" w:sz="0" w:space="0" w:color="auto"/>
        <w:right w:val="none" w:sz="0" w:space="0" w:color="auto"/>
      </w:divBdr>
    </w:div>
    <w:div w:id="841580474">
      <w:bodyDiv w:val="1"/>
      <w:marLeft w:val="0"/>
      <w:marRight w:val="0"/>
      <w:marTop w:val="0"/>
      <w:marBottom w:val="0"/>
      <w:divBdr>
        <w:top w:val="none" w:sz="0" w:space="0" w:color="auto"/>
        <w:left w:val="none" w:sz="0" w:space="0" w:color="auto"/>
        <w:bottom w:val="none" w:sz="0" w:space="0" w:color="auto"/>
        <w:right w:val="none" w:sz="0" w:space="0" w:color="auto"/>
      </w:divBdr>
    </w:div>
    <w:div w:id="841625334">
      <w:bodyDiv w:val="1"/>
      <w:marLeft w:val="0"/>
      <w:marRight w:val="0"/>
      <w:marTop w:val="0"/>
      <w:marBottom w:val="0"/>
      <w:divBdr>
        <w:top w:val="none" w:sz="0" w:space="0" w:color="auto"/>
        <w:left w:val="none" w:sz="0" w:space="0" w:color="auto"/>
        <w:bottom w:val="none" w:sz="0" w:space="0" w:color="auto"/>
        <w:right w:val="none" w:sz="0" w:space="0" w:color="auto"/>
      </w:divBdr>
    </w:div>
    <w:div w:id="841699772">
      <w:bodyDiv w:val="1"/>
      <w:marLeft w:val="0"/>
      <w:marRight w:val="0"/>
      <w:marTop w:val="0"/>
      <w:marBottom w:val="0"/>
      <w:divBdr>
        <w:top w:val="none" w:sz="0" w:space="0" w:color="auto"/>
        <w:left w:val="none" w:sz="0" w:space="0" w:color="auto"/>
        <w:bottom w:val="none" w:sz="0" w:space="0" w:color="auto"/>
        <w:right w:val="none" w:sz="0" w:space="0" w:color="auto"/>
      </w:divBdr>
    </w:div>
    <w:div w:id="841818975">
      <w:bodyDiv w:val="1"/>
      <w:marLeft w:val="0"/>
      <w:marRight w:val="0"/>
      <w:marTop w:val="0"/>
      <w:marBottom w:val="0"/>
      <w:divBdr>
        <w:top w:val="none" w:sz="0" w:space="0" w:color="auto"/>
        <w:left w:val="none" w:sz="0" w:space="0" w:color="auto"/>
        <w:bottom w:val="none" w:sz="0" w:space="0" w:color="auto"/>
        <w:right w:val="none" w:sz="0" w:space="0" w:color="auto"/>
      </w:divBdr>
    </w:div>
    <w:div w:id="841821471">
      <w:bodyDiv w:val="1"/>
      <w:marLeft w:val="0"/>
      <w:marRight w:val="0"/>
      <w:marTop w:val="0"/>
      <w:marBottom w:val="0"/>
      <w:divBdr>
        <w:top w:val="none" w:sz="0" w:space="0" w:color="auto"/>
        <w:left w:val="none" w:sz="0" w:space="0" w:color="auto"/>
        <w:bottom w:val="none" w:sz="0" w:space="0" w:color="auto"/>
        <w:right w:val="none" w:sz="0" w:space="0" w:color="auto"/>
      </w:divBdr>
    </w:div>
    <w:div w:id="841972030">
      <w:bodyDiv w:val="1"/>
      <w:marLeft w:val="0"/>
      <w:marRight w:val="0"/>
      <w:marTop w:val="0"/>
      <w:marBottom w:val="0"/>
      <w:divBdr>
        <w:top w:val="none" w:sz="0" w:space="0" w:color="auto"/>
        <w:left w:val="none" w:sz="0" w:space="0" w:color="auto"/>
        <w:bottom w:val="none" w:sz="0" w:space="0" w:color="auto"/>
        <w:right w:val="none" w:sz="0" w:space="0" w:color="auto"/>
      </w:divBdr>
    </w:div>
    <w:div w:id="842085286">
      <w:bodyDiv w:val="1"/>
      <w:marLeft w:val="0"/>
      <w:marRight w:val="0"/>
      <w:marTop w:val="0"/>
      <w:marBottom w:val="0"/>
      <w:divBdr>
        <w:top w:val="none" w:sz="0" w:space="0" w:color="auto"/>
        <w:left w:val="none" w:sz="0" w:space="0" w:color="auto"/>
        <w:bottom w:val="none" w:sz="0" w:space="0" w:color="auto"/>
        <w:right w:val="none" w:sz="0" w:space="0" w:color="auto"/>
      </w:divBdr>
    </w:div>
    <w:div w:id="842165514">
      <w:bodyDiv w:val="1"/>
      <w:marLeft w:val="0"/>
      <w:marRight w:val="0"/>
      <w:marTop w:val="0"/>
      <w:marBottom w:val="0"/>
      <w:divBdr>
        <w:top w:val="none" w:sz="0" w:space="0" w:color="auto"/>
        <w:left w:val="none" w:sz="0" w:space="0" w:color="auto"/>
        <w:bottom w:val="none" w:sz="0" w:space="0" w:color="auto"/>
        <w:right w:val="none" w:sz="0" w:space="0" w:color="auto"/>
      </w:divBdr>
    </w:div>
    <w:div w:id="842167446">
      <w:bodyDiv w:val="1"/>
      <w:marLeft w:val="0"/>
      <w:marRight w:val="0"/>
      <w:marTop w:val="0"/>
      <w:marBottom w:val="0"/>
      <w:divBdr>
        <w:top w:val="none" w:sz="0" w:space="0" w:color="auto"/>
        <w:left w:val="none" w:sz="0" w:space="0" w:color="auto"/>
        <w:bottom w:val="none" w:sz="0" w:space="0" w:color="auto"/>
        <w:right w:val="none" w:sz="0" w:space="0" w:color="auto"/>
      </w:divBdr>
    </w:div>
    <w:div w:id="842401993">
      <w:bodyDiv w:val="1"/>
      <w:marLeft w:val="0"/>
      <w:marRight w:val="0"/>
      <w:marTop w:val="0"/>
      <w:marBottom w:val="0"/>
      <w:divBdr>
        <w:top w:val="none" w:sz="0" w:space="0" w:color="auto"/>
        <w:left w:val="none" w:sz="0" w:space="0" w:color="auto"/>
        <w:bottom w:val="none" w:sz="0" w:space="0" w:color="auto"/>
        <w:right w:val="none" w:sz="0" w:space="0" w:color="auto"/>
      </w:divBdr>
    </w:div>
    <w:div w:id="842622804">
      <w:bodyDiv w:val="1"/>
      <w:marLeft w:val="0"/>
      <w:marRight w:val="0"/>
      <w:marTop w:val="0"/>
      <w:marBottom w:val="0"/>
      <w:divBdr>
        <w:top w:val="none" w:sz="0" w:space="0" w:color="auto"/>
        <w:left w:val="none" w:sz="0" w:space="0" w:color="auto"/>
        <w:bottom w:val="none" w:sz="0" w:space="0" w:color="auto"/>
        <w:right w:val="none" w:sz="0" w:space="0" w:color="auto"/>
      </w:divBdr>
    </w:div>
    <w:div w:id="842670058">
      <w:bodyDiv w:val="1"/>
      <w:marLeft w:val="0"/>
      <w:marRight w:val="0"/>
      <w:marTop w:val="0"/>
      <w:marBottom w:val="0"/>
      <w:divBdr>
        <w:top w:val="none" w:sz="0" w:space="0" w:color="auto"/>
        <w:left w:val="none" w:sz="0" w:space="0" w:color="auto"/>
        <w:bottom w:val="none" w:sz="0" w:space="0" w:color="auto"/>
        <w:right w:val="none" w:sz="0" w:space="0" w:color="auto"/>
      </w:divBdr>
    </w:div>
    <w:div w:id="842860406">
      <w:bodyDiv w:val="1"/>
      <w:marLeft w:val="0"/>
      <w:marRight w:val="0"/>
      <w:marTop w:val="0"/>
      <w:marBottom w:val="0"/>
      <w:divBdr>
        <w:top w:val="none" w:sz="0" w:space="0" w:color="auto"/>
        <w:left w:val="none" w:sz="0" w:space="0" w:color="auto"/>
        <w:bottom w:val="none" w:sz="0" w:space="0" w:color="auto"/>
        <w:right w:val="none" w:sz="0" w:space="0" w:color="auto"/>
      </w:divBdr>
    </w:div>
    <w:div w:id="842861313">
      <w:bodyDiv w:val="1"/>
      <w:marLeft w:val="0"/>
      <w:marRight w:val="0"/>
      <w:marTop w:val="0"/>
      <w:marBottom w:val="0"/>
      <w:divBdr>
        <w:top w:val="none" w:sz="0" w:space="0" w:color="auto"/>
        <w:left w:val="none" w:sz="0" w:space="0" w:color="auto"/>
        <w:bottom w:val="none" w:sz="0" w:space="0" w:color="auto"/>
        <w:right w:val="none" w:sz="0" w:space="0" w:color="auto"/>
      </w:divBdr>
    </w:div>
    <w:div w:id="843205080">
      <w:bodyDiv w:val="1"/>
      <w:marLeft w:val="0"/>
      <w:marRight w:val="0"/>
      <w:marTop w:val="0"/>
      <w:marBottom w:val="0"/>
      <w:divBdr>
        <w:top w:val="none" w:sz="0" w:space="0" w:color="auto"/>
        <w:left w:val="none" w:sz="0" w:space="0" w:color="auto"/>
        <w:bottom w:val="none" w:sz="0" w:space="0" w:color="auto"/>
        <w:right w:val="none" w:sz="0" w:space="0" w:color="auto"/>
      </w:divBdr>
    </w:div>
    <w:div w:id="843281075">
      <w:bodyDiv w:val="1"/>
      <w:marLeft w:val="0"/>
      <w:marRight w:val="0"/>
      <w:marTop w:val="0"/>
      <w:marBottom w:val="0"/>
      <w:divBdr>
        <w:top w:val="none" w:sz="0" w:space="0" w:color="auto"/>
        <w:left w:val="none" w:sz="0" w:space="0" w:color="auto"/>
        <w:bottom w:val="none" w:sz="0" w:space="0" w:color="auto"/>
        <w:right w:val="none" w:sz="0" w:space="0" w:color="auto"/>
      </w:divBdr>
    </w:div>
    <w:div w:id="843319838">
      <w:bodyDiv w:val="1"/>
      <w:marLeft w:val="0"/>
      <w:marRight w:val="0"/>
      <w:marTop w:val="0"/>
      <w:marBottom w:val="0"/>
      <w:divBdr>
        <w:top w:val="none" w:sz="0" w:space="0" w:color="auto"/>
        <w:left w:val="none" w:sz="0" w:space="0" w:color="auto"/>
        <w:bottom w:val="none" w:sz="0" w:space="0" w:color="auto"/>
        <w:right w:val="none" w:sz="0" w:space="0" w:color="auto"/>
      </w:divBdr>
    </w:div>
    <w:div w:id="843517579">
      <w:bodyDiv w:val="1"/>
      <w:marLeft w:val="0"/>
      <w:marRight w:val="0"/>
      <w:marTop w:val="0"/>
      <w:marBottom w:val="0"/>
      <w:divBdr>
        <w:top w:val="none" w:sz="0" w:space="0" w:color="auto"/>
        <w:left w:val="none" w:sz="0" w:space="0" w:color="auto"/>
        <w:bottom w:val="none" w:sz="0" w:space="0" w:color="auto"/>
        <w:right w:val="none" w:sz="0" w:space="0" w:color="auto"/>
      </w:divBdr>
    </w:div>
    <w:div w:id="843594945">
      <w:bodyDiv w:val="1"/>
      <w:marLeft w:val="0"/>
      <w:marRight w:val="0"/>
      <w:marTop w:val="0"/>
      <w:marBottom w:val="0"/>
      <w:divBdr>
        <w:top w:val="none" w:sz="0" w:space="0" w:color="auto"/>
        <w:left w:val="none" w:sz="0" w:space="0" w:color="auto"/>
        <w:bottom w:val="none" w:sz="0" w:space="0" w:color="auto"/>
        <w:right w:val="none" w:sz="0" w:space="0" w:color="auto"/>
      </w:divBdr>
    </w:div>
    <w:div w:id="843713876">
      <w:bodyDiv w:val="1"/>
      <w:marLeft w:val="0"/>
      <w:marRight w:val="0"/>
      <w:marTop w:val="0"/>
      <w:marBottom w:val="0"/>
      <w:divBdr>
        <w:top w:val="none" w:sz="0" w:space="0" w:color="auto"/>
        <w:left w:val="none" w:sz="0" w:space="0" w:color="auto"/>
        <w:bottom w:val="none" w:sz="0" w:space="0" w:color="auto"/>
        <w:right w:val="none" w:sz="0" w:space="0" w:color="auto"/>
      </w:divBdr>
    </w:div>
    <w:div w:id="843974542">
      <w:bodyDiv w:val="1"/>
      <w:marLeft w:val="0"/>
      <w:marRight w:val="0"/>
      <w:marTop w:val="0"/>
      <w:marBottom w:val="0"/>
      <w:divBdr>
        <w:top w:val="none" w:sz="0" w:space="0" w:color="auto"/>
        <w:left w:val="none" w:sz="0" w:space="0" w:color="auto"/>
        <w:bottom w:val="none" w:sz="0" w:space="0" w:color="auto"/>
        <w:right w:val="none" w:sz="0" w:space="0" w:color="auto"/>
      </w:divBdr>
    </w:div>
    <w:div w:id="843978120">
      <w:bodyDiv w:val="1"/>
      <w:marLeft w:val="0"/>
      <w:marRight w:val="0"/>
      <w:marTop w:val="0"/>
      <w:marBottom w:val="0"/>
      <w:divBdr>
        <w:top w:val="none" w:sz="0" w:space="0" w:color="auto"/>
        <w:left w:val="none" w:sz="0" w:space="0" w:color="auto"/>
        <w:bottom w:val="none" w:sz="0" w:space="0" w:color="auto"/>
        <w:right w:val="none" w:sz="0" w:space="0" w:color="auto"/>
      </w:divBdr>
    </w:div>
    <w:div w:id="843979090">
      <w:bodyDiv w:val="1"/>
      <w:marLeft w:val="0"/>
      <w:marRight w:val="0"/>
      <w:marTop w:val="0"/>
      <w:marBottom w:val="0"/>
      <w:divBdr>
        <w:top w:val="none" w:sz="0" w:space="0" w:color="auto"/>
        <w:left w:val="none" w:sz="0" w:space="0" w:color="auto"/>
        <w:bottom w:val="none" w:sz="0" w:space="0" w:color="auto"/>
        <w:right w:val="none" w:sz="0" w:space="0" w:color="auto"/>
      </w:divBdr>
    </w:div>
    <w:div w:id="844052334">
      <w:bodyDiv w:val="1"/>
      <w:marLeft w:val="0"/>
      <w:marRight w:val="0"/>
      <w:marTop w:val="0"/>
      <w:marBottom w:val="0"/>
      <w:divBdr>
        <w:top w:val="none" w:sz="0" w:space="0" w:color="auto"/>
        <w:left w:val="none" w:sz="0" w:space="0" w:color="auto"/>
        <w:bottom w:val="none" w:sz="0" w:space="0" w:color="auto"/>
        <w:right w:val="none" w:sz="0" w:space="0" w:color="auto"/>
      </w:divBdr>
    </w:div>
    <w:div w:id="844707904">
      <w:bodyDiv w:val="1"/>
      <w:marLeft w:val="0"/>
      <w:marRight w:val="0"/>
      <w:marTop w:val="0"/>
      <w:marBottom w:val="0"/>
      <w:divBdr>
        <w:top w:val="none" w:sz="0" w:space="0" w:color="auto"/>
        <w:left w:val="none" w:sz="0" w:space="0" w:color="auto"/>
        <w:bottom w:val="none" w:sz="0" w:space="0" w:color="auto"/>
        <w:right w:val="none" w:sz="0" w:space="0" w:color="auto"/>
      </w:divBdr>
    </w:div>
    <w:div w:id="844825221">
      <w:bodyDiv w:val="1"/>
      <w:marLeft w:val="0"/>
      <w:marRight w:val="0"/>
      <w:marTop w:val="0"/>
      <w:marBottom w:val="0"/>
      <w:divBdr>
        <w:top w:val="none" w:sz="0" w:space="0" w:color="auto"/>
        <w:left w:val="none" w:sz="0" w:space="0" w:color="auto"/>
        <w:bottom w:val="none" w:sz="0" w:space="0" w:color="auto"/>
        <w:right w:val="none" w:sz="0" w:space="0" w:color="auto"/>
      </w:divBdr>
    </w:div>
    <w:div w:id="844827934">
      <w:bodyDiv w:val="1"/>
      <w:marLeft w:val="0"/>
      <w:marRight w:val="0"/>
      <w:marTop w:val="0"/>
      <w:marBottom w:val="0"/>
      <w:divBdr>
        <w:top w:val="none" w:sz="0" w:space="0" w:color="auto"/>
        <w:left w:val="none" w:sz="0" w:space="0" w:color="auto"/>
        <w:bottom w:val="none" w:sz="0" w:space="0" w:color="auto"/>
        <w:right w:val="none" w:sz="0" w:space="0" w:color="auto"/>
      </w:divBdr>
    </w:div>
    <w:div w:id="844975413">
      <w:bodyDiv w:val="1"/>
      <w:marLeft w:val="0"/>
      <w:marRight w:val="0"/>
      <w:marTop w:val="0"/>
      <w:marBottom w:val="0"/>
      <w:divBdr>
        <w:top w:val="none" w:sz="0" w:space="0" w:color="auto"/>
        <w:left w:val="none" w:sz="0" w:space="0" w:color="auto"/>
        <w:bottom w:val="none" w:sz="0" w:space="0" w:color="auto"/>
        <w:right w:val="none" w:sz="0" w:space="0" w:color="auto"/>
      </w:divBdr>
    </w:div>
    <w:div w:id="844981107">
      <w:bodyDiv w:val="1"/>
      <w:marLeft w:val="0"/>
      <w:marRight w:val="0"/>
      <w:marTop w:val="0"/>
      <w:marBottom w:val="0"/>
      <w:divBdr>
        <w:top w:val="none" w:sz="0" w:space="0" w:color="auto"/>
        <w:left w:val="none" w:sz="0" w:space="0" w:color="auto"/>
        <w:bottom w:val="none" w:sz="0" w:space="0" w:color="auto"/>
        <w:right w:val="none" w:sz="0" w:space="0" w:color="auto"/>
      </w:divBdr>
    </w:div>
    <w:div w:id="845052093">
      <w:bodyDiv w:val="1"/>
      <w:marLeft w:val="0"/>
      <w:marRight w:val="0"/>
      <w:marTop w:val="0"/>
      <w:marBottom w:val="0"/>
      <w:divBdr>
        <w:top w:val="none" w:sz="0" w:space="0" w:color="auto"/>
        <w:left w:val="none" w:sz="0" w:space="0" w:color="auto"/>
        <w:bottom w:val="none" w:sz="0" w:space="0" w:color="auto"/>
        <w:right w:val="none" w:sz="0" w:space="0" w:color="auto"/>
      </w:divBdr>
    </w:div>
    <w:div w:id="845172865">
      <w:bodyDiv w:val="1"/>
      <w:marLeft w:val="0"/>
      <w:marRight w:val="0"/>
      <w:marTop w:val="0"/>
      <w:marBottom w:val="0"/>
      <w:divBdr>
        <w:top w:val="none" w:sz="0" w:space="0" w:color="auto"/>
        <w:left w:val="none" w:sz="0" w:space="0" w:color="auto"/>
        <w:bottom w:val="none" w:sz="0" w:space="0" w:color="auto"/>
        <w:right w:val="none" w:sz="0" w:space="0" w:color="auto"/>
      </w:divBdr>
    </w:div>
    <w:div w:id="845244327">
      <w:bodyDiv w:val="1"/>
      <w:marLeft w:val="0"/>
      <w:marRight w:val="0"/>
      <w:marTop w:val="0"/>
      <w:marBottom w:val="0"/>
      <w:divBdr>
        <w:top w:val="none" w:sz="0" w:space="0" w:color="auto"/>
        <w:left w:val="none" w:sz="0" w:space="0" w:color="auto"/>
        <w:bottom w:val="none" w:sz="0" w:space="0" w:color="auto"/>
        <w:right w:val="none" w:sz="0" w:space="0" w:color="auto"/>
      </w:divBdr>
    </w:div>
    <w:div w:id="845481175">
      <w:bodyDiv w:val="1"/>
      <w:marLeft w:val="0"/>
      <w:marRight w:val="0"/>
      <w:marTop w:val="0"/>
      <w:marBottom w:val="0"/>
      <w:divBdr>
        <w:top w:val="none" w:sz="0" w:space="0" w:color="auto"/>
        <w:left w:val="none" w:sz="0" w:space="0" w:color="auto"/>
        <w:bottom w:val="none" w:sz="0" w:space="0" w:color="auto"/>
        <w:right w:val="none" w:sz="0" w:space="0" w:color="auto"/>
      </w:divBdr>
    </w:div>
    <w:div w:id="845677132">
      <w:bodyDiv w:val="1"/>
      <w:marLeft w:val="0"/>
      <w:marRight w:val="0"/>
      <w:marTop w:val="0"/>
      <w:marBottom w:val="0"/>
      <w:divBdr>
        <w:top w:val="none" w:sz="0" w:space="0" w:color="auto"/>
        <w:left w:val="none" w:sz="0" w:space="0" w:color="auto"/>
        <w:bottom w:val="none" w:sz="0" w:space="0" w:color="auto"/>
        <w:right w:val="none" w:sz="0" w:space="0" w:color="auto"/>
      </w:divBdr>
    </w:div>
    <w:div w:id="845707001">
      <w:bodyDiv w:val="1"/>
      <w:marLeft w:val="0"/>
      <w:marRight w:val="0"/>
      <w:marTop w:val="0"/>
      <w:marBottom w:val="0"/>
      <w:divBdr>
        <w:top w:val="none" w:sz="0" w:space="0" w:color="auto"/>
        <w:left w:val="none" w:sz="0" w:space="0" w:color="auto"/>
        <w:bottom w:val="none" w:sz="0" w:space="0" w:color="auto"/>
        <w:right w:val="none" w:sz="0" w:space="0" w:color="auto"/>
      </w:divBdr>
    </w:div>
    <w:div w:id="845753648">
      <w:bodyDiv w:val="1"/>
      <w:marLeft w:val="0"/>
      <w:marRight w:val="0"/>
      <w:marTop w:val="0"/>
      <w:marBottom w:val="0"/>
      <w:divBdr>
        <w:top w:val="none" w:sz="0" w:space="0" w:color="auto"/>
        <w:left w:val="none" w:sz="0" w:space="0" w:color="auto"/>
        <w:bottom w:val="none" w:sz="0" w:space="0" w:color="auto"/>
        <w:right w:val="none" w:sz="0" w:space="0" w:color="auto"/>
      </w:divBdr>
    </w:div>
    <w:div w:id="845902703">
      <w:bodyDiv w:val="1"/>
      <w:marLeft w:val="0"/>
      <w:marRight w:val="0"/>
      <w:marTop w:val="0"/>
      <w:marBottom w:val="0"/>
      <w:divBdr>
        <w:top w:val="none" w:sz="0" w:space="0" w:color="auto"/>
        <w:left w:val="none" w:sz="0" w:space="0" w:color="auto"/>
        <w:bottom w:val="none" w:sz="0" w:space="0" w:color="auto"/>
        <w:right w:val="none" w:sz="0" w:space="0" w:color="auto"/>
      </w:divBdr>
    </w:div>
    <w:div w:id="845940800">
      <w:bodyDiv w:val="1"/>
      <w:marLeft w:val="0"/>
      <w:marRight w:val="0"/>
      <w:marTop w:val="0"/>
      <w:marBottom w:val="0"/>
      <w:divBdr>
        <w:top w:val="none" w:sz="0" w:space="0" w:color="auto"/>
        <w:left w:val="none" w:sz="0" w:space="0" w:color="auto"/>
        <w:bottom w:val="none" w:sz="0" w:space="0" w:color="auto"/>
        <w:right w:val="none" w:sz="0" w:space="0" w:color="auto"/>
      </w:divBdr>
    </w:div>
    <w:div w:id="846016763">
      <w:bodyDiv w:val="1"/>
      <w:marLeft w:val="0"/>
      <w:marRight w:val="0"/>
      <w:marTop w:val="0"/>
      <w:marBottom w:val="0"/>
      <w:divBdr>
        <w:top w:val="none" w:sz="0" w:space="0" w:color="auto"/>
        <w:left w:val="none" w:sz="0" w:space="0" w:color="auto"/>
        <w:bottom w:val="none" w:sz="0" w:space="0" w:color="auto"/>
        <w:right w:val="none" w:sz="0" w:space="0" w:color="auto"/>
      </w:divBdr>
    </w:div>
    <w:div w:id="846137531">
      <w:bodyDiv w:val="1"/>
      <w:marLeft w:val="0"/>
      <w:marRight w:val="0"/>
      <w:marTop w:val="0"/>
      <w:marBottom w:val="0"/>
      <w:divBdr>
        <w:top w:val="none" w:sz="0" w:space="0" w:color="auto"/>
        <w:left w:val="none" w:sz="0" w:space="0" w:color="auto"/>
        <w:bottom w:val="none" w:sz="0" w:space="0" w:color="auto"/>
        <w:right w:val="none" w:sz="0" w:space="0" w:color="auto"/>
      </w:divBdr>
    </w:div>
    <w:div w:id="846139561">
      <w:bodyDiv w:val="1"/>
      <w:marLeft w:val="0"/>
      <w:marRight w:val="0"/>
      <w:marTop w:val="0"/>
      <w:marBottom w:val="0"/>
      <w:divBdr>
        <w:top w:val="none" w:sz="0" w:space="0" w:color="auto"/>
        <w:left w:val="none" w:sz="0" w:space="0" w:color="auto"/>
        <w:bottom w:val="none" w:sz="0" w:space="0" w:color="auto"/>
        <w:right w:val="none" w:sz="0" w:space="0" w:color="auto"/>
      </w:divBdr>
    </w:div>
    <w:div w:id="846167272">
      <w:bodyDiv w:val="1"/>
      <w:marLeft w:val="0"/>
      <w:marRight w:val="0"/>
      <w:marTop w:val="0"/>
      <w:marBottom w:val="0"/>
      <w:divBdr>
        <w:top w:val="none" w:sz="0" w:space="0" w:color="auto"/>
        <w:left w:val="none" w:sz="0" w:space="0" w:color="auto"/>
        <w:bottom w:val="none" w:sz="0" w:space="0" w:color="auto"/>
        <w:right w:val="none" w:sz="0" w:space="0" w:color="auto"/>
      </w:divBdr>
    </w:div>
    <w:div w:id="846288629">
      <w:bodyDiv w:val="1"/>
      <w:marLeft w:val="0"/>
      <w:marRight w:val="0"/>
      <w:marTop w:val="0"/>
      <w:marBottom w:val="0"/>
      <w:divBdr>
        <w:top w:val="none" w:sz="0" w:space="0" w:color="auto"/>
        <w:left w:val="none" w:sz="0" w:space="0" w:color="auto"/>
        <w:bottom w:val="none" w:sz="0" w:space="0" w:color="auto"/>
        <w:right w:val="none" w:sz="0" w:space="0" w:color="auto"/>
      </w:divBdr>
    </w:div>
    <w:div w:id="846289828">
      <w:bodyDiv w:val="1"/>
      <w:marLeft w:val="0"/>
      <w:marRight w:val="0"/>
      <w:marTop w:val="0"/>
      <w:marBottom w:val="0"/>
      <w:divBdr>
        <w:top w:val="none" w:sz="0" w:space="0" w:color="auto"/>
        <w:left w:val="none" w:sz="0" w:space="0" w:color="auto"/>
        <w:bottom w:val="none" w:sz="0" w:space="0" w:color="auto"/>
        <w:right w:val="none" w:sz="0" w:space="0" w:color="auto"/>
      </w:divBdr>
    </w:div>
    <w:div w:id="846361463">
      <w:bodyDiv w:val="1"/>
      <w:marLeft w:val="0"/>
      <w:marRight w:val="0"/>
      <w:marTop w:val="0"/>
      <w:marBottom w:val="0"/>
      <w:divBdr>
        <w:top w:val="none" w:sz="0" w:space="0" w:color="auto"/>
        <w:left w:val="none" w:sz="0" w:space="0" w:color="auto"/>
        <w:bottom w:val="none" w:sz="0" w:space="0" w:color="auto"/>
        <w:right w:val="none" w:sz="0" w:space="0" w:color="auto"/>
      </w:divBdr>
    </w:div>
    <w:div w:id="846595695">
      <w:bodyDiv w:val="1"/>
      <w:marLeft w:val="0"/>
      <w:marRight w:val="0"/>
      <w:marTop w:val="0"/>
      <w:marBottom w:val="0"/>
      <w:divBdr>
        <w:top w:val="none" w:sz="0" w:space="0" w:color="auto"/>
        <w:left w:val="none" w:sz="0" w:space="0" w:color="auto"/>
        <w:bottom w:val="none" w:sz="0" w:space="0" w:color="auto"/>
        <w:right w:val="none" w:sz="0" w:space="0" w:color="auto"/>
      </w:divBdr>
    </w:div>
    <w:div w:id="846598579">
      <w:bodyDiv w:val="1"/>
      <w:marLeft w:val="0"/>
      <w:marRight w:val="0"/>
      <w:marTop w:val="0"/>
      <w:marBottom w:val="0"/>
      <w:divBdr>
        <w:top w:val="none" w:sz="0" w:space="0" w:color="auto"/>
        <w:left w:val="none" w:sz="0" w:space="0" w:color="auto"/>
        <w:bottom w:val="none" w:sz="0" w:space="0" w:color="auto"/>
        <w:right w:val="none" w:sz="0" w:space="0" w:color="auto"/>
      </w:divBdr>
    </w:div>
    <w:div w:id="847016985">
      <w:bodyDiv w:val="1"/>
      <w:marLeft w:val="0"/>
      <w:marRight w:val="0"/>
      <w:marTop w:val="0"/>
      <w:marBottom w:val="0"/>
      <w:divBdr>
        <w:top w:val="none" w:sz="0" w:space="0" w:color="auto"/>
        <w:left w:val="none" w:sz="0" w:space="0" w:color="auto"/>
        <w:bottom w:val="none" w:sz="0" w:space="0" w:color="auto"/>
        <w:right w:val="none" w:sz="0" w:space="0" w:color="auto"/>
      </w:divBdr>
    </w:div>
    <w:div w:id="847209127">
      <w:bodyDiv w:val="1"/>
      <w:marLeft w:val="0"/>
      <w:marRight w:val="0"/>
      <w:marTop w:val="0"/>
      <w:marBottom w:val="0"/>
      <w:divBdr>
        <w:top w:val="none" w:sz="0" w:space="0" w:color="auto"/>
        <w:left w:val="none" w:sz="0" w:space="0" w:color="auto"/>
        <w:bottom w:val="none" w:sz="0" w:space="0" w:color="auto"/>
        <w:right w:val="none" w:sz="0" w:space="0" w:color="auto"/>
      </w:divBdr>
    </w:div>
    <w:div w:id="847328333">
      <w:bodyDiv w:val="1"/>
      <w:marLeft w:val="0"/>
      <w:marRight w:val="0"/>
      <w:marTop w:val="0"/>
      <w:marBottom w:val="0"/>
      <w:divBdr>
        <w:top w:val="none" w:sz="0" w:space="0" w:color="auto"/>
        <w:left w:val="none" w:sz="0" w:space="0" w:color="auto"/>
        <w:bottom w:val="none" w:sz="0" w:space="0" w:color="auto"/>
        <w:right w:val="none" w:sz="0" w:space="0" w:color="auto"/>
      </w:divBdr>
    </w:div>
    <w:div w:id="847405558">
      <w:bodyDiv w:val="1"/>
      <w:marLeft w:val="0"/>
      <w:marRight w:val="0"/>
      <w:marTop w:val="0"/>
      <w:marBottom w:val="0"/>
      <w:divBdr>
        <w:top w:val="none" w:sz="0" w:space="0" w:color="auto"/>
        <w:left w:val="none" w:sz="0" w:space="0" w:color="auto"/>
        <w:bottom w:val="none" w:sz="0" w:space="0" w:color="auto"/>
        <w:right w:val="none" w:sz="0" w:space="0" w:color="auto"/>
      </w:divBdr>
    </w:div>
    <w:div w:id="847409318">
      <w:bodyDiv w:val="1"/>
      <w:marLeft w:val="0"/>
      <w:marRight w:val="0"/>
      <w:marTop w:val="0"/>
      <w:marBottom w:val="0"/>
      <w:divBdr>
        <w:top w:val="none" w:sz="0" w:space="0" w:color="auto"/>
        <w:left w:val="none" w:sz="0" w:space="0" w:color="auto"/>
        <w:bottom w:val="none" w:sz="0" w:space="0" w:color="auto"/>
        <w:right w:val="none" w:sz="0" w:space="0" w:color="auto"/>
      </w:divBdr>
    </w:div>
    <w:div w:id="847449899">
      <w:bodyDiv w:val="1"/>
      <w:marLeft w:val="0"/>
      <w:marRight w:val="0"/>
      <w:marTop w:val="0"/>
      <w:marBottom w:val="0"/>
      <w:divBdr>
        <w:top w:val="none" w:sz="0" w:space="0" w:color="auto"/>
        <w:left w:val="none" w:sz="0" w:space="0" w:color="auto"/>
        <w:bottom w:val="none" w:sz="0" w:space="0" w:color="auto"/>
        <w:right w:val="none" w:sz="0" w:space="0" w:color="auto"/>
      </w:divBdr>
    </w:div>
    <w:div w:id="847528129">
      <w:bodyDiv w:val="1"/>
      <w:marLeft w:val="0"/>
      <w:marRight w:val="0"/>
      <w:marTop w:val="0"/>
      <w:marBottom w:val="0"/>
      <w:divBdr>
        <w:top w:val="none" w:sz="0" w:space="0" w:color="auto"/>
        <w:left w:val="none" w:sz="0" w:space="0" w:color="auto"/>
        <w:bottom w:val="none" w:sz="0" w:space="0" w:color="auto"/>
        <w:right w:val="none" w:sz="0" w:space="0" w:color="auto"/>
      </w:divBdr>
    </w:div>
    <w:div w:id="847601564">
      <w:bodyDiv w:val="1"/>
      <w:marLeft w:val="0"/>
      <w:marRight w:val="0"/>
      <w:marTop w:val="0"/>
      <w:marBottom w:val="0"/>
      <w:divBdr>
        <w:top w:val="none" w:sz="0" w:space="0" w:color="auto"/>
        <w:left w:val="none" w:sz="0" w:space="0" w:color="auto"/>
        <w:bottom w:val="none" w:sz="0" w:space="0" w:color="auto"/>
        <w:right w:val="none" w:sz="0" w:space="0" w:color="auto"/>
      </w:divBdr>
    </w:div>
    <w:div w:id="847670941">
      <w:bodyDiv w:val="1"/>
      <w:marLeft w:val="0"/>
      <w:marRight w:val="0"/>
      <w:marTop w:val="0"/>
      <w:marBottom w:val="0"/>
      <w:divBdr>
        <w:top w:val="none" w:sz="0" w:space="0" w:color="auto"/>
        <w:left w:val="none" w:sz="0" w:space="0" w:color="auto"/>
        <w:bottom w:val="none" w:sz="0" w:space="0" w:color="auto"/>
        <w:right w:val="none" w:sz="0" w:space="0" w:color="auto"/>
      </w:divBdr>
    </w:div>
    <w:div w:id="847712862">
      <w:bodyDiv w:val="1"/>
      <w:marLeft w:val="0"/>
      <w:marRight w:val="0"/>
      <w:marTop w:val="0"/>
      <w:marBottom w:val="0"/>
      <w:divBdr>
        <w:top w:val="none" w:sz="0" w:space="0" w:color="auto"/>
        <w:left w:val="none" w:sz="0" w:space="0" w:color="auto"/>
        <w:bottom w:val="none" w:sz="0" w:space="0" w:color="auto"/>
        <w:right w:val="none" w:sz="0" w:space="0" w:color="auto"/>
      </w:divBdr>
    </w:div>
    <w:div w:id="847984475">
      <w:bodyDiv w:val="1"/>
      <w:marLeft w:val="0"/>
      <w:marRight w:val="0"/>
      <w:marTop w:val="0"/>
      <w:marBottom w:val="0"/>
      <w:divBdr>
        <w:top w:val="none" w:sz="0" w:space="0" w:color="auto"/>
        <w:left w:val="none" w:sz="0" w:space="0" w:color="auto"/>
        <w:bottom w:val="none" w:sz="0" w:space="0" w:color="auto"/>
        <w:right w:val="none" w:sz="0" w:space="0" w:color="auto"/>
      </w:divBdr>
    </w:div>
    <w:div w:id="848056892">
      <w:bodyDiv w:val="1"/>
      <w:marLeft w:val="0"/>
      <w:marRight w:val="0"/>
      <w:marTop w:val="0"/>
      <w:marBottom w:val="0"/>
      <w:divBdr>
        <w:top w:val="none" w:sz="0" w:space="0" w:color="auto"/>
        <w:left w:val="none" w:sz="0" w:space="0" w:color="auto"/>
        <w:bottom w:val="none" w:sz="0" w:space="0" w:color="auto"/>
        <w:right w:val="none" w:sz="0" w:space="0" w:color="auto"/>
      </w:divBdr>
    </w:div>
    <w:div w:id="848178812">
      <w:bodyDiv w:val="1"/>
      <w:marLeft w:val="0"/>
      <w:marRight w:val="0"/>
      <w:marTop w:val="0"/>
      <w:marBottom w:val="0"/>
      <w:divBdr>
        <w:top w:val="none" w:sz="0" w:space="0" w:color="auto"/>
        <w:left w:val="none" w:sz="0" w:space="0" w:color="auto"/>
        <w:bottom w:val="none" w:sz="0" w:space="0" w:color="auto"/>
        <w:right w:val="none" w:sz="0" w:space="0" w:color="auto"/>
      </w:divBdr>
    </w:div>
    <w:div w:id="848255978">
      <w:bodyDiv w:val="1"/>
      <w:marLeft w:val="0"/>
      <w:marRight w:val="0"/>
      <w:marTop w:val="0"/>
      <w:marBottom w:val="0"/>
      <w:divBdr>
        <w:top w:val="none" w:sz="0" w:space="0" w:color="auto"/>
        <w:left w:val="none" w:sz="0" w:space="0" w:color="auto"/>
        <w:bottom w:val="none" w:sz="0" w:space="0" w:color="auto"/>
        <w:right w:val="none" w:sz="0" w:space="0" w:color="auto"/>
      </w:divBdr>
    </w:div>
    <w:div w:id="848258193">
      <w:bodyDiv w:val="1"/>
      <w:marLeft w:val="0"/>
      <w:marRight w:val="0"/>
      <w:marTop w:val="0"/>
      <w:marBottom w:val="0"/>
      <w:divBdr>
        <w:top w:val="none" w:sz="0" w:space="0" w:color="auto"/>
        <w:left w:val="none" w:sz="0" w:space="0" w:color="auto"/>
        <w:bottom w:val="none" w:sz="0" w:space="0" w:color="auto"/>
        <w:right w:val="none" w:sz="0" w:space="0" w:color="auto"/>
      </w:divBdr>
    </w:div>
    <w:div w:id="848443471">
      <w:bodyDiv w:val="1"/>
      <w:marLeft w:val="0"/>
      <w:marRight w:val="0"/>
      <w:marTop w:val="0"/>
      <w:marBottom w:val="0"/>
      <w:divBdr>
        <w:top w:val="none" w:sz="0" w:space="0" w:color="auto"/>
        <w:left w:val="none" w:sz="0" w:space="0" w:color="auto"/>
        <w:bottom w:val="none" w:sz="0" w:space="0" w:color="auto"/>
        <w:right w:val="none" w:sz="0" w:space="0" w:color="auto"/>
      </w:divBdr>
    </w:div>
    <w:div w:id="848445107">
      <w:bodyDiv w:val="1"/>
      <w:marLeft w:val="0"/>
      <w:marRight w:val="0"/>
      <w:marTop w:val="0"/>
      <w:marBottom w:val="0"/>
      <w:divBdr>
        <w:top w:val="none" w:sz="0" w:space="0" w:color="auto"/>
        <w:left w:val="none" w:sz="0" w:space="0" w:color="auto"/>
        <w:bottom w:val="none" w:sz="0" w:space="0" w:color="auto"/>
        <w:right w:val="none" w:sz="0" w:space="0" w:color="auto"/>
      </w:divBdr>
    </w:div>
    <w:div w:id="848450467">
      <w:bodyDiv w:val="1"/>
      <w:marLeft w:val="0"/>
      <w:marRight w:val="0"/>
      <w:marTop w:val="0"/>
      <w:marBottom w:val="0"/>
      <w:divBdr>
        <w:top w:val="none" w:sz="0" w:space="0" w:color="auto"/>
        <w:left w:val="none" w:sz="0" w:space="0" w:color="auto"/>
        <w:bottom w:val="none" w:sz="0" w:space="0" w:color="auto"/>
        <w:right w:val="none" w:sz="0" w:space="0" w:color="auto"/>
      </w:divBdr>
    </w:div>
    <w:div w:id="848451284">
      <w:bodyDiv w:val="1"/>
      <w:marLeft w:val="0"/>
      <w:marRight w:val="0"/>
      <w:marTop w:val="0"/>
      <w:marBottom w:val="0"/>
      <w:divBdr>
        <w:top w:val="none" w:sz="0" w:space="0" w:color="auto"/>
        <w:left w:val="none" w:sz="0" w:space="0" w:color="auto"/>
        <w:bottom w:val="none" w:sz="0" w:space="0" w:color="auto"/>
        <w:right w:val="none" w:sz="0" w:space="0" w:color="auto"/>
      </w:divBdr>
    </w:div>
    <w:div w:id="848910108">
      <w:bodyDiv w:val="1"/>
      <w:marLeft w:val="0"/>
      <w:marRight w:val="0"/>
      <w:marTop w:val="0"/>
      <w:marBottom w:val="0"/>
      <w:divBdr>
        <w:top w:val="none" w:sz="0" w:space="0" w:color="auto"/>
        <w:left w:val="none" w:sz="0" w:space="0" w:color="auto"/>
        <w:bottom w:val="none" w:sz="0" w:space="0" w:color="auto"/>
        <w:right w:val="none" w:sz="0" w:space="0" w:color="auto"/>
      </w:divBdr>
    </w:div>
    <w:div w:id="848913765">
      <w:bodyDiv w:val="1"/>
      <w:marLeft w:val="0"/>
      <w:marRight w:val="0"/>
      <w:marTop w:val="0"/>
      <w:marBottom w:val="0"/>
      <w:divBdr>
        <w:top w:val="none" w:sz="0" w:space="0" w:color="auto"/>
        <w:left w:val="none" w:sz="0" w:space="0" w:color="auto"/>
        <w:bottom w:val="none" w:sz="0" w:space="0" w:color="auto"/>
        <w:right w:val="none" w:sz="0" w:space="0" w:color="auto"/>
      </w:divBdr>
    </w:div>
    <w:div w:id="849028465">
      <w:bodyDiv w:val="1"/>
      <w:marLeft w:val="0"/>
      <w:marRight w:val="0"/>
      <w:marTop w:val="0"/>
      <w:marBottom w:val="0"/>
      <w:divBdr>
        <w:top w:val="none" w:sz="0" w:space="0" w:color="auto"/>
        <w:left w:val="none" w:sz="0" w:space="0" w:color="auto"/>
        <w:bottom w:val="none" w:sz="0" w:space="0" w:color="auto"/>
        <w:right w:val="none" w:sz="0" w:space="0" w:color="auto"/>
      </w:divBdr>
    </w:div>
    <w:div w:id="849032416">
      <w:bodyDiv w:val="1"/>
      <w:marLeft w:val="0"/>
      <w:marRight w:val="0"/>
      <w:marTop w:val="0"/>
      <w:marBottom w:val="0"/>
      <w:divBdr>
        <w:top w:val="none" w:sz="0" w:space="0" w:color="auto"/>
        <w:left w:val="none" w:sz="0" w:space="0" w:color="auto"/>
        <w:bottom w:val="none" w:sz="0" w:space="0" w:color="auto"/>
        <w:right w:val="none" w:sz="0" w:space="0" w:color="auto"/>
      </w:divBdr>
    </w:div>
    <w:div w:id="849292822">
      <w:bodyDiv w:val="1"/>
      <w:marLeft w:val="0"/>
      <w:marRight w:val="0"/>
      <w:marTop w:val="0"/>
      <w:marBottom w:val="0"/>
      <w:divBdr>
        <w:top w:val="none" w:sz="0" w:space="0" w:color="auto"/>
        <w:left w:val="none" w:sz="0" w:space="0" w:color="auto"/>
        <w:bottom w:val="none" w:sz="0" w:space="0" w:color="auto"/>
        <w:right w:val="none" w:sz="0" w:space="0" w:color="auto"/>
      </w:divBdr>
    </w:div>
    <w:div w:id="849442983">
      <w:bodyDiv w:val="1"/>
      <w:marLeft w:val="0"/>
      <w:marRight w:val="0"/>
      <w:marTop w:val="0"/>
      <w:marBottom w:val="0"/>
      <w:divBdr>
        <w:top w:val="none" w:sz="0" w:space="0" w:color="auto"/>
        <w:left w:val="none" w:sz="0" w:space="0" w:color="auto"/>
        <w:bottom w:val="none" w:sz="0" w:space="0" w:color="auto"/>
        <w:right w:val="none" w:sz="0" w:space="0" w:color="auto"/>
      </w:divBdr>
    </w:div>
    <w:div w:id="849561897">
      <w:bodyDiv w:val="1"/>
      <w:marLeft w:val="0"/>
      <w:marRight w:val="0"/>
      <w:marTop w:val="0"/>
      <w:marBottom w:val="0"/>
      <w:divBdr>
        <w:top w:val="none" w:sz="0" w:space="0" w:color="auto"/>
        <w:left w:val="none" w:sz="0" w:space="0" w:color="auto"/>
        <w:bottom w:val="none" w:sz="0" w:space="0" w:color="auto"/>
        <w:right w:val="none" w:sz="0" w:space="0" w:color="auto"/>
      </w:divBdr>
    </w:div>
    <w:div w:id="849640154">
      <w:bodyDiv w:val="1"/>
      <w:marLeft w:val="0"/>
      <w:marRight w:val="0"/>
      <w:marTop w:val="0"/>
      <w:marBottom w:val="0"/>
      <w:divBdr>
        <w:top w:val="none" w:sz="0" w:space="0" w:color="auto"/>
        <w:left w:val="none" w:sz="0" w:space="0" w:color="auto"/>
        <w:bottom w:val="none" w:sz="0" w:space="0" w:color="auto"/>
        <w:right w:val="none" w:sz="0" w:space="0" w:color="auto"/>
      </w:divBdr>
    </w:div>
    <w:div w:id="849680131">
      <w:bodyDiv w:val="1"/>
      <w:marLeft w:val="0"/>
      <w:marRight w:val="0"/>
      <w:marTop w:val="0"/>
      <w:marBottom w:val="0"/>
      <w:divBdr>
        <w:top w:val="none" w:sz="0" w:space="0" w:color="auto"/>
        <w:left w:val="none" w:sz="0" w:space="0" w:color="auto"/>
        <w:bottom w:val="none" w:sz="0" w:space="0" w:color="auto"/>
        <w:right w:val="none" w:sz="0" w:space="0" w:color="auto"/>
      </w:divBdr>
    </w:div>
    <w:div w:id="849684963">
      <w:bodyDiv w:val="1"/>
      <w:marLeft w:val="0"/>
      <w:marRight w:val="0"/>
      <w:marTop w:val="0"/>
      <w:marBottom w:val="0"/>
      <w:divBdr>
        <w:top w:val="none" w:sz="0" w:space="0" w:color="auto"/>
        <w:left w:val="none" w:sz="0" w:space="0" w:color="auto"/>
        <w:bottom w:val="none" w:sz="0" w:space="0" w:color="auto"/>
        <w:right w:val="none" w:sz="0" w:space="0" w:color="auto"/>
      </w:divBdr>
    </w:div>
    <w:div w:id="849757527">
      <w:bodyDiv w:val="1"/>
      <w:marLeft w:val="0"/>
      <w:marRight w:val="0"/>
      <w:marTop w:val="0"/>
      <w:marBottom w:val="0"/>
      <w:divBdr>
        <w:top w:val="none" w:sz="0" w:space="0" w:color="auto"/>
        <w:left w:val="none" w:sz="0" w:space="0" w:color="auto"/>
        <w:bottom w:val="none" w:sz="0" w:space="0" w:color="auto"/>
        <w:right w:val="none" w:sz="0" w:space="0" w:color="auto"/>
      </w:divBdr>
    </w:div>
    <w:div w:id="849828875">
      <w:bodyDiv w:val="1"/>
      <w:marLeft w:val="0"/>
      <w:marRight w:val="0"/>
      <w:marTop w:val="0"/>
      <w:marBottom w:val="0"/>
      <w:divBdr>
        <w:top w:val="none" w:sz="0" w:space="0" w:color="auto"/>
        <w:left w:val="none" w:sz="0" w:space="0" w:color="auto"/>
        <w:bottom w:val="none" w:sz="0" w:space="0" w:color="auto"/>
        <w:right w:val="none" w:sz="0" w:space="0" w:color="auto"/>
      </w:divBdr>
    </w:div>
    <w:div w:id="850069336">
      <w:bodyDiv w:val="1"/>
      <w:marLeft w:val="0"/>
      <w:marRight w:val="0"/>
      <w:marTop w:val="0"/>
      <w:marBottom w:val="0"/>
      <w:divBdr>
        <w:top w:val="none" w:sz="0" w:space="0" w:color="auto"/>
        <w:left w:val="none" w:sz="0" w:space="0" w:color="auto"/>
        <w:bottom w:val="none" w:sz="0" w:space="0" w:color="auto"/>
        <w:right w:val="none" w:sz="0" w:space="0" w:color="auto"/>
      </w:divBdr>
    </w:div>
    <w:div w:id="850071767">
      <w:bodyDiv w:val="1"/>
      <w:marLeft w:val="0"/>
      <w:marRight w:val="0"/>
      <w:marTop w:val="0"/>
      <w:marBottom w:val="0"/>
      <w:divBdr>
        <w:top w:val="none" w:sz="0" w:space="0" w:color="auto"/>
        <w:left w:val="none" w:sz="0" w:space="0" w:color="auto"/>
        <w:bottom w:val="none" w:sz="0" w:space="0" w:color="auto"/>
        <w:right w:val="none" w:sz="0" w:space="0" w:color="auto"/>
      </w:divBdr>
    </w:div>
    <w:div w:id="850148752">
      <w:bodyDiv w:val="1"/>
      <w:marLeft w:val="0"/>
      <w:marRight w:val="0"/>
      <w:marTop w:val="0"/>
      <w:marBottom w:val="0"/>
      <w:divBdr>
        <w:top w:val="none" w:sz="0" w:space="0" w:color="auto"/>
        <w:left w:val="none" w:sz="0" w:space="0" w:color="auto"/>
        <w:bottom w:val="none" w:sz="0" w:space="0" w:color="auto"/>
        <w:right w:val="none" w:sz="0" w:space="0" w:color="auto"/>
      </w:divBdr>
    </w:div>
    <w:div w:id="850293823">
      <w:bodyDiv w:val="1"/>
      <w:marLeft w:val="0"/>
      <w:marRight w:val="0"/>
      <w:marTop w:val="0"/>
      <w:marBottom w:val="0"/>
      <w:divBdr>
        <w:top w:val="none" w:sz="0" w:space="0" w:color="auto"/>
        <w:left w:val="none" w:sz="0" w:space="0" w:color="auto"/>
        <w:bottom w:val="none" w:sz="0" w:space="0" w:color="auto"/>
        <w:right w:val="none" w:sz="0" w:space="0" w:color="auto"/>
      </w:divBdr>
    </w:div>
    <w:div w:id="850527327">
      <w:bodyDiv w:val="1"/>
      <w:marLeft w:val="0"/>
      <w:marRight w:val="0"/>
      <w:marTop w:val="0"/>
      <w:marBottom w:val="0"/>
      <w:divBdr>
        <w:top w:val="none" w:sz="0" w:space="0" w:color="auto"/>
        <w:left w:val="none" w:sz="0" w:space="0" w:color="auto"/>
        <w:bottom w:val="none" w:sz="0" w:space="0" w:color="auto"/>
        <w:right w:val="none" w:sz="0" w:space="0" w:color="auto"/>
      </w:divBdr>
    </w:div>
    <w:div w:id="850607431">
      <w:bodyDiv w:val="1"/>
      <w:marLeft w:val="0"/>
      <w:marRight w:val="0"/>
      <w:marTop w:val="0"/>
      <w:marBottom w:val="0"/>
      <w:divBdr>
        <w:top w:val="none" w:sz="0" w:space="0" w:color="auto"/>
        <w:left w:val="none" w:sz="0" w:space="0" w:color="auto"/>
        <w:bottom w:val="none" w:sz="0" w:space="0" w:color="auto"/>
        <w:right w:val="none" w:sz="0" w:space="0" w:color="auto"/>
      </w:divBdr>
    </w:div>
    <w:div w:id="850753436">
      <w:bodyDiv w:val="1"/>
      <w:marLeft w:val="0"/>
      <w:marRight w:val="0"/>
      <w:marTop w:val="0"/>
      <w:marBottom w:val="0"/>
      <w:divBdr>
        <w:top w:val="none" w:sz="0" w:space="0" w:color="auto"/>
        <w:left w:val="none" w:sz="0" w:space="0" w:color="auto"/>
        <w:bottom w:val="none" w:sz="0" w:space="0" w:color="auto"/>
        <w:right w:val="none" w:sz="0" w:space="0" w:color="auto"/>
      </w:divBdr>
    </w:div>
    <w:div w:id="850799945">
      <w:bodyDiv w:val="1"/>
      <w:marLeft w:val="0"/>
      <w:marRight w:val="0"/>
      <w:marTop w:val="0"/>
      <w:marBottom w:val="0"/>
      <w:divBdr>
        <w:top w:val="none" w:sz="0" w:space="0" w:color="auto"/>
        <w:left w:val="none" w:sz="0" w:space="0" w:color="auto"/>
        <w:bottom w:val="none" w:sz="0" w:space="0" w:color="auto"/>
        <w:right w:val="none" w:sz="0" w:space="0" w:color="auto"/>
      </w:divBdr>
    </w:div>
    <w:div w:id="851069148">
      <w:bodyDiv w:val="1"/>
      <w:marLeft w:val="0"/>
      <w:marRight w:val="0"/>
      <w:marTop w:val="0"/>
      <w:marBottom w:val="0"/>
      <w:divBdr>
        <w:top w:val="none" w:sz="0" w:space="0" w:color="auto"/>
        <w:left w:val="none" w:sz="0" w:space="0" w:color="auto"/>
        <w:bottom w:val="none" w:sz="0" w:space="0" w:color="auto"/>
        <w:right w:val="none" w:sz="0" w:space="0" w:color="auto"/>
      </w:divBdr>
    </w:div>
    <w:div w:id="851070866">
      <w:bodyDiv w:val="1"/>
      <w:marLeft w:val="0"/>
      <w:marRight w:val="0"/>
      <w:marTop w:val="0"/>
      <w:marBottom w:val="0"/>
      <w:divBdr>
        <w:top w:val="none" w:sz="0" w:space="0" w:color="auto"/>
        <w:left w:val="none" w:sz="0" w:space="0" w:color="auto"/>
        <w:bottom w:val="none" w:sz="0" w:space="0" w:color="auto"/>
        <w:right w:val="none" w:sz="0" w:space="0" w:color="auto"/>
      </w:divBdr>
    </w:div>
    <w:div w:id="851141307">
      <w:bodyDiv w:val="1"/>
      <w:marLeft w:val="0"/>
      <w:marRight w:val="0"/>
      <w:marTop w:val="0"/>
      <w:marBottom w:val="0"/>
      <w:divBdr>
        <w:top w:val="none" w:sz="0" w:space="0" w:color="auto"/>
        <w:left w:val="none" w:sz="0" w:space="0" w:color="auto"/>
        <w:bottom w:val="none" w:sz="0" w:space="0" w:color="auto"/>
        <w:right w:val="none" w:sz="0" w:space="0" w:color="auto"/>
      </w:divBdr>
    </w:div>
    <w:div w:id="851141776">
      <w:bodyDiv w:val="1"/>
      <w:marLeft w:val="0"/>
      <w:marRight w:val="0"/>
      <w:marTop w:val="0"/>
      <w:marBottom w:val="0"/>
      <w:divBdr>
        <w:top w:val="none" w:sz="0" w:space="0" w:color="auto"/>
        <w:left w:val="none" w:sz="0" w:space="0" w:color="auto"/>
        <w:bottom w:val="none" w:sz="0" w:space="0" w:color="auto"/>
        <w:right w:val="none" w:sz="0" w:space="0" w:color="auto"/>
      </w:divBdr>
    </w:div>
    <w:div w:id="851189806">
      <w:bodyDiv w:val="1"/>
      <w:marLeft w:val="0"/>
      <w:marRight w:val="0"/>
      <w:marTop w:val="0"/>
      <w:marBottom w:val="0"/>
      <w:divBdr>
        <w:top w:val="none" w:sz="0" w:space="0" w:color="auto"/>
        <w:left w:val="none" w:sz="0" w:space="0" w:color="auto"/>
        <w:bottom w:val="none" w:sz="0" w:space="0" w:color="auto"/>
        <w:right w:val="none" w:sz="0" w:space="0" w:color="auto"/>
      </w:divBdr>
    </w:div>
    <w:div w:id="851260166">
      <w:bodyDiv w:val="1"/>
      <w:marLeft w:val="0"/>
      <w:marRight w:val="0"/>
      <w:marTop w:val="0"/>
      <w:marBottom w:val="0"/>
      <w:divBdr>
        <w:top w:val="none" w:sz="0" w:space="0" w:color="auto"/>
        <w:left w:val="none" w:sz="0" w:space="0" w:color="auto"/>
        <w:bottom w:val="none" w:sz="0" w:space="0" w:color="auto"/>
        <w:right w:val="none" w:sz="0" w:space="0" w:color="auto"/>
      </w:divBdr>
    </w:div>
    <w:div w:id="851265471">
      <w:bodyDiv w:val="1"/>
      <w:marLeft w:val="0"/>
      <w:marRight w:val="0"/>
      <w:marTop w:val="0"/>
      <w:marBottom w:val="0"/>
      <w:divBdr>
        <w:top w:val="none" w:sz="0" w:space="0" w:color="auto"/>
        <w:left w:val="none" w:sz="0" w:space="0" w:color="auto"/>
        <w:bottom w:val="none" w:sz="0" w:space="0" w:color="auto"/>
        <w:right w:val="none" w:sz="0" w:space="0" w:color="auto"/>
      </w:divBdr>
    </w:div>
    <w:div w:id="851384000">
      <w:bodyDiv w:val="1"/>
      <w:marLeft w:val="0"/>
      <w:marRight w:val="0"/>
      <w:marTop w:val="0"/>
      <w:marBottom w:val="0"/>
      <w:divBdr>
        <w:top w:val="none" w:sz="0" w:space="0" w:color="auto"/>
        <w:left w:val="none" w:sz="0" w:space="0" w:color="auto"/>
        <w:bottom w:val="none" w:sz="0" w:space="0" w:color="auto"/>
        <w:right w:val="none" w:sz="0" w:space="0" w:color="auto"/>
      </w:divBdr>
    </w:div>
    <w:div w:id="851529451">
      <w:bodyDiv w:val="1"/>
      <w:marLeft w:val="0"/>
      <w:marRight w:val="0"/>
      <w:marTop w:val="0"/>
      <w:marBottom w:val="0"/>
      <w:divBdr>
        <w:top w:val="none" w:sz="0" w:space="0" w:color="auto"/>
        <w:left w:val="none" w:sz="0" w:space="0" w:color="auto"/>
        <w:bottom w:val="none" w:sz="0" w:space="0" w:color="auto"/>
        <w:right w:val="none" w:sz="0" w:space="0" w:color="auto"/>
      </w:divBdr>
    </w:div>
    <w:div w:id="851529746">
      <w:bodyDiv w:val="1"/>
      <w:marLeft w:val="0"/>
      <w:marRight w:val="0"/>
      <w:marTop w:val="0"/>
      <w:marBottom w:val="0"/>
      <w:divBdr>
        <w:top w:val="none" w:sz="0" w:space="0" w:color="auto"/>
        <w:left w:val="none" w:sz="0" w:space="0" w:color="auto"/>
        <w:bottom w:val="none" w:sz="0" w:space="0" w:color="auto"/>
        <w:right w:val="none" w:sz="0" w:space="0" w:color="auto"/>
      </w:divBdr>
    </w:div>
    <w:div w:id="851719112">
      <w:bodyDiv w:val="1"/>
      <w:marLeft w:val="0"/>
      <w:marRight w:val="0"/>
      <w:marTop w:val="0"/>
      <w:marBottom w:val="0"/>
      <w:divBdr>
        <w:top w:val="none" w:sz="0" w:space="0" w:color="auto"/>
        <w:left w:val="none" w:sz="0" w:space="0" w:color="auto"/>
        <w:bottom w:val="none" w:sz="0" w:space="0" w:color="auto"/>
        <w:right w:val="none" w:sz="0" w:space="0" w:color="auto"/>
      </w:divBdr>
    </w:div>
    <w:div w:id="851725736">
      <w:bodyDiv w:val="1"/>
      <w:marLeft w:val="0"/>
      <w:marRight w:val="0"/>
      <w:marTop w:val="0"/>
      <w:marBottom w:val="0"/>
      <w:divBdr>
        <w:top w:val="none" w:sz="0" w:space="0" w:color="auto"/>
        <w:left w:val="none" w:sz="0" w:space="0" w:color="auto"/>
        <w:bottom w:val="none" w:sz="0" w:space="0" w:color="auto"/>
        <w:right w:val="none" w:sz="0" w:space="0" w:color="auto"/>
      </w:divBdr>
    </w:div>
    <w:div w:id="851726854">
      <w:bodyDiv w:val="1"/>
      <w:marLeft w:val="0"/>
      <w:marRight w:val="0"/>
      <w:marTop w:val="0"/>
      <w:marBottom w:val="0"/>
      <w:divBdr>
        <w:top w:val="none" w:sz="0" w:space="0" w:color="auto"/>
        <w:left w:val="none" w:sz="0" w:space="0" w:color="auto"/>
        <w:bottom w:val="none" w:sz="0" w:space="0" w:color="auto"/>
        <w:right w:val="none" w:sz="0" w:space="0" w:color="auto"/>
      </w:divBdr>
    </w:div>
    <w:div w:id="851996442">
      <w:bodyDiv w:val="1"/>
      <w:marLeft w:val="0"/>
      <w:marRight w:val="0"/>
      <w:marTop w:val="0"/>
      <w:marBottom w:val="0"/>
      <w:divBdr>
        <w:top w:val="none" w:sz="0" w:space="0" w:color="auto"/>
        <w:left w:val="none" w:sz="0" w:space="0" w:color="auto"/>
        <w:bottom w:val="none" w:sz="0" w:space="0" w:color="auto"/>
        <w:right w:val="none" w:sz="0" w:space="0" w:color="auto"/>
      </w:divBdr>
    </w:div>
    <w:div w:id="852035747">
      <w:bodyDiv w:val="1"/>
      <w:marLeft w:val="0"/>
      <w:marRight w:val="0"/>
      <w:marTop w:val="0"/>
      <w:marBottom w:val="0"/>
      <w:divBdr>
        <w:top w:val="none" w:sz="0" w:space="0" w:color="auto"/>
        <w:left w:val="none" w:sz="0" w:space="0" w:color="auto"/>
        <w:bottom w:val="none" w:sz="0" w:space="0" w:color="auto"/>
        <w:right w:val="none" w:sz="0" w:space="0" w:color="auto"/>
      </w:divBdr>
    </w:div>
    <w:div w:id="852038593">
      <w:bodyDiv w:val="1"/>
      <w:marLeft w:val="0"/>
      <w:marRight w:val="0"/>
      <w:marTop w:val="0"/>
      <w:marBottom w:val="0"/>
      <w:divBdr>
        <w:top w:val="none" w:sz="0" w:space="0" w:color="auto"/>
        <w:left w:val="none" w:sz="0" w:space="0" w:color="auto"/>
        <w:bottom w:val="none" w:sz="0" w:space="0" w:color="auto"/>
        <w:right w:val="none" w:sz="0" w:space="0" w:color="auto"/>
      </w:divBdr>
    </w:div>
    <w:div w:id="852063793">
      <w:bodyDiv w:val="1"/>
      <w:marLeft w:val="0"/>
      <w:marRight w:val="0"/>
      <w:marTop w:val="0"/>
      <w:marBottom w:val="0"/>
      <w:divBdr>
        <w:top w:val="none" w:sz="0" w:space="0" w:color="auto"/>
        <w:left w:val="none" w:sz="0" w:space="0" w:color="auto"/>
        <w:bottom w:val="none" w:sz="0" w:space="0" w:color="auto"/>
        <w:right w:val="none" w:sz="0" w:space="0" w:color="auto"/>
      </w:divBdr>
    </w:div>
    <w:div w:id="852065465">
      <w:bodyDiv w:val="1"/>
      <w:marLeft w:val="0"/>
      <w:marRight w:val="0"/>
      <w:marTop w:val="0"/>
      <w:marBottom w:val="0"/>
      <w:divBdr>
        <w:top w:val="none" w:sz="0" w:space="0" w:color="auto"/>
        <w:left w:val="none" w:sz="0" w:space="0" w:color="auto"/>
        <w:bottom w:val="none" w:sz="0" w:space="0" w:color="auto"/>
        <w:right w:val="none" w:sz="0" w:space="0" w:color="auto"/>
      </w:divBdr>
    </w:div>
    <w:div w:id="852107453">
      <w:bodyDiv w:val="1"/>
      <w:marLeft w:val="0"/>
      <w:marRight w:val="0"/>
      <w:marTop w:val="0"/>
      <w:marBottom w:val="0"/>
      <w:divBdr>
        <w:top w:val="none" w:sz="0" w:space="0" w:color="auto"/>
        <w:left w:val="none" w:sz="0" w:space="0" w:color="auto"/>
        <w:bottom w:val="none" w:sz="0" w:space="0" w:color="auto"/>
        <w:right w:val="none" w:sz="0" w:space="0" w:color="auto"/>
      </w:divBdr>
    </w:div>
    <w:div w:id="852183982">
      <w:bodyDiv w:val="1"/>
      <w:marLeft w:val="0"/>
      <w:marRight w:val="0"/>
      <w:marTop w:val="0"/>
      <w:marBottom w:val="0"/>
      <w:divBdr>
        <w:top w:val="none" w:sz="0" w:space="0" w:color="auto"/>
        <w:left w:val="none" w:sz="0" w:space="0" w:color="auto"/>
        <w:bottom w:val="none" w:sz="0" w:space="0" w:color="auto"/>
        <w:right w:val="none" w:sz="0" w:space="0" w:color="auto"/>
      </w:divBdr>
    </w:div>
    <w:div w:id="852186273">
      <w:bodyDiv w:val="1"/>
      <w:marLeft w:val="0"/>
      <w:marRight w:val="0"/>
      <w:marTop w:val="0"/>
      <w:marBottom w:val="0"/>
      <w:divBdr>
        <w:top w:val="none" w:sz="0" w:space="0" w:color="auto"/>
        <w:left w:val="none" w:sz="0" w:space="0" w:color="auto"/>
        <w:bottom w:val="none" w:sz="0" w:space="0" w:color="auto"/>
        <w:right w:val="none" w:sz="0" w:space="0" w:color="auto"/>
      </w:divBdr>
    </w:div>
    <w:div w:id="852231570">
      <w:bodyDiv w:val="1"/>
      <w:marLeft w:val="0"/>
      <w:marRight w:val="0"/>
      <w:marTop w:val="0"/>
      <w:marBottom w:val="0"/>
      <w:divBdr>
        <w:top w:val="none" w:sz="0" w:space="0" w:color="auto"/>
        <w:left w:val="none" w:sz="0" w:space="0" w:color="auto"/>
        <w:bottom w:val="none" w:sz="0" w:space="0" w:color="auto"/>
        <w:right w:val="none" w:sz="0" w:space="0" w:color="auto"/>
      </w:divBdr>
    </w:div>
    <w:div w:id="852256418">
      <w:bodyDiv w:val="1"/>
      <w:marLeft w:val="0"/>
      <w:marRight w:val="0"/>
      <w:marTop w:val="0"/>
      <w:marBottom w:val="0"/>
      <w:divBdr>
        <w:top w:val="none" w:sz="0" w:space="0" w:color="auto"/>
        <w:left w:val="none" w:sz="0" w:space="0" w:color="auto"/>
        <w:bottom w:val="none" w:sz="0" w:space="0" w:color="auto"/>
        <w:right w:val="none" w:sz="0" w:space="0" w:color="auto"/>
      </w:divBdr>
    </w:div>
    <w:div w:id="852258808">
      <w:bodyDiv w:val="1"/>
      <w:marLeft w:val="0"/>
      <w:marRight w:val="0"/>
      <w:marTop w:val="0"/>
      <w:marBottom w:val="0"/>
      <w:divBdr>
        <w:top w:val="none" w:sz="0" w:space="0" w:color="auto"/>
        <w:left w:val="none" w:sz="0" w:space="0" w:color="auto"/>
        <w:bottom w:val="none" w:sz="0" w:space="0" w:color="auto"/>
        <w:right w:val="none" w:sz="0" w:space="0" w:color="auto"/>
      </w:divBdr>
    </w:div>
    <w:div w:id="852305635">
      <w:bodyDiv w:val="1"/>
      <w:marLeft w:val="0"/>
      <w:marRight w:val="0"/>
      <w:marTop w:val="0"/>
      <w:marBottom w:val="0"/>
      <w:divBdr>
        <w:top w:val="none" w:sz="0" w:space="0" w:color="auto"/>
        <w:left w:val="none" w:sz="0" w:space="0" w:color="auto"/>
        <w:bottom w:val="none" w:sz="0" w:space="0" w:color="auto"/>
        <w:right w:val="none" w:sz="0" w:space="0" w:color="auto"/>
      </w:divBdr>
    </w:div>
    <w:div w:id="852569537">
      <w:bodyDiv w:val="1"/>
      <w:marLeft w:val="0"/>
      <w:marRight w:val="0"/>
      <w:marTop w:val="0"/>
      <w:marBottom w:val="0"/>
      <w:divBdr>
        <w:top w:val="none" w:sz="0" w:space="0" w:color="auto"/>
        <w:left w:val="none" w:sz="0" w:space="0" w:color="auto"/>
        <w:bottom w:val="none" w:sz="0" w:space="0" w:color="auto"/>
        <w:right w:val="none" w:sz="0" w:space="0" w:color="auto"/>
      </w:divBdr>
    </w:div>
    <w:div w:id="852572133">
      <w:bodyDiv w:val="1"/>
      <w:marLeft w:val="0"/>
      <w:marRight w:val="0"/>
      <w:marTop w:val="0"/>
      <w:marBottom w:val="0"/>
      <w:divBdr>
        <w:top w:val="none" w:sz="0" w:space="0" w:color="auto"/>
        <w:left w:val="none" w:sz="0" w:space="0" w:color="auto"/>
        <w:bottom w:val="none" w:sz="0" w:space="0" w:color="auto"/>
        <w:right w:val="none" w:sz="0" w:space="0" w:color="auto"/>
      </w:divBdr>
    </w:div>
    <w:div w:id="852718857">
      <w:bodyDiv w:val="1"/>
      <w:marLeft w:val="0"/>
      <w:marRight w:val="0"/>
      <w:marTop w:val="0"/>
      <w:marBottom w:val="0"/>
      <w:divBdr>
        <w:top w:val="none" w:sz="0" w:space="0" w:color="auto"/>
        <w:left w:val="none" w:sz="0" w:space="0" w:color="auto"/>
        <w:bottom w:val="none" w:sz="0" w:space="0" w:color="auto"/>
        <w:right w:val="none" w:sz="0" w:space="0" w:color="auto"/>
      </w:divBdr>
    </w:div>
    <w:div w:id="852719985">
      <w:bodyDiv w:val="1"/>
      <w:marLeft w:val="0"/>
      <w:marRight w:val="0"/>
      <w:marTop w:val="0"/>
      <w:marBottom w:val="0"/>
      <w:divBdr>
        <w:top w:val="none" w:sz="0" w:space="0" w:color="auto"/>
        <w:left w:val="none" w:sz="0" w:space="0" w:color="auto"/>
        <w:bottom w:val="none" w:sz="0" w:space="0" w:color="auto"/>
        <w:right w:val="none" w:sz="0" w:space="0" w:color="auto"/>
      </w:divBdr>
    </w:div>
    <w:div w:id="852836473">
      <w:bodyDiv w:val="1"/>
      <w:marLeft w:val="0"/>
      <w:marRight w:val="0"/>
      <w:marTop w:val="0"/>
      <w:marBottom w:val="0"/>
      <w:divBdr>
        <w:top w:val="none" w:sz="0" w:space="0" w:color="auto"/>
        <w:left w:val="none" w:sz="0" w:space="0" w:color="auto"/>
        <w:bottom w:val="none" w:sz="0" w:space="0" w:color="auto"/>
        <w:right w:val="none" w:sz="0" w:space="0" w:color="auto"/>
      </w:divBdr>
    </w:div>
    <w:div w:id="852838823">
      <w:bodyDiv w:val="1"/>
      <w:marLeft w:val="0"/>
      <w:marRight w:val="0"/>
      <w:marTop w:val="0"/>
      <w:marBottom w:val="0"/>
      <w:divBdr>
        <w:top w:val="none" w:sz="0" w:space="0" w:color="auto"/>
        <w:left w:val="none" w:sz="0" w:space="0" w:color="auto"/>
        <w:bottom w:val="none" w:sz="0" w:space="0" w:color="auto"/>
        <w:right w:val="none" w:sz="0" w:space="0" w:color="auto"/>
      </w:divBdr>
    </w:div>
    <w:div w:id="852963975">
      <w:bodyDiv w:val="1"/>
      <w:marLeft w:val="0"/>
      <w:marRight w:val="0"/>
      <w:marTop w:val="0"/>
      <w:marBottom w:val="0"/>
      <w:divBdr>
        <w:top w:val="none" w:sz="0" w:space="0" w:color="auto"/>
        <w:left w:val="none" w:sz="0" w:space="0" w:color="auto"/>
        <w:bottom w:val="none" w:sz="0" w:space="0" w:color="auto"/>
        <w:right w:val="none" w:sz="0" w:space="0" w:color="auto"/>
      </w:divBdr>
    </w:div>
    <w:div w:id="853030478">
      <w:bodyDiv w:val="1"/>
      <w:marLeft w:val="0"/>
      <w:marRight w:val="0"/>
      <w:marTop w:val="0"/>
      <w:marBottom w:val="0"/>
      <w:divBdr>
        <w:top w:val="none" w:sz="0" w:space="0" w:color="auto"/>
        <w:left w:val="none" w:sz="0" w:space="0" w:color="auto"/>
        <w:bottom w:val="none" w:sz="0" w:space="0" w:color="auto"/>
        <w:right w:val="none" w:sz="0" w:space="0" w:color="auto"/>
      </w:divBdr>
    </w:div>
    <w:div w:id="853148577">
      <w:bodyDiv w:val="1"/>
      <w:marLeft w:val="0"/>
      <w:marRight w:val="0"/>
      <w:marTop w:val="0"/>
      <w:marBottom w:val="0"/>
      <w:divBdr>
        <w:top w:val="none" w:sz="0" w:space="0" w:color="auto"/>
        <w:left w:val="none" w:sz="0" w:space="0" w:color="auto"/>
        <w:bottom w:val="none" w:sz="0" w:space="0" w:color="auto"/>
        <w:right w:val="none" w:sz="0" w:space="0" w:color="auto"/>
      </w:divBdr>
    </w:div>
    <w:div w:id="853150466">
      <w:bodyDiv w:val="1"/>
      <w:marLeft w:val="0"/>
      <w:marRight w:val="0"/>
      <w:marTop w:val="0"/>
      <w:marBottom w:val="0"/>
      <w:divBdr>
        <w:top w:val="none" w:sz="0" w:space="0" w:color="auto"/>
        <w:left w:val="none" w:sz="0" w:space="0" w:color="auto"/>
        <w:bottom w:val="none" w:sz="0" w:space="0" w:color="auto"/>
        <w:right w:val="none" w:sz="0" w:space="0" w:color="auto"/>
      </w:divBdr>
    </w:div>
    <w:div w:id="853349309">
      <w:bodyDiv w:val="1"/>
      <w:marLeft w:val="0"/>
      <w:marRight w:val="0"/>
      <w:marTop w:val="0"/>
      <w:marBottom w:val="0"/>
      <w:divBdr>
        <w:top w:val="none" w:sz="0" w:space="0" w:color="auto"/>
        <w:left w:val="none" w:sz="0" w:space="0" w:color="auto"/>
        <w:bottom w:val="none" w:sz="0" w:space="0" w:color="auto"/>
        <w:right w:val="none" w:sz="0" w:space="0" w:color="auto"/>
      </w:divBdr>
    </w:div>
    <w:div w:id="853350413">
      <w:bodyDiv w:val="1"/>
      <w:marLeft w:val="0"/>
      <w:marRight w:val="0"/>
      <w:marTop w:val="0"/>
      <w:marBottom w:val="0"/>
      <w:divBdr>
        <w:top w:val="none" w:sz="0" w:space="0" w:color="auto"/>
        <w:left w:val="none" w:sz="0" w:space="0" w:color="auto"/>
        <w:bottom w:val="none" w:sz="0" w:space="0" w:color="auto"/>
        <w:right w:val="none" w:sz="0" w:space="0" w:color="auto"/>
      </w:divBdr>
    </w:div>
    <w:div w:id="853420846">
      <w:bodyDiv w:val="1"/>
      <w:marLeft w:val="0"/>
      <w:marRight w:val="0"/>
      <w:marTop w:val="0"/>
      <w:marBottom w:val="0"/>
      <w:divBdr>
        <w:top w:val="none" w:sz="0" w:space="0" w:color="auto"/>
        <w:left w:val="none" w:sz="0" w:space="0" w:color="auto"/>
        <w:bottom w:val="none" w:sz="0" w:space="0" w:color="auto"/>
        <w:right w:val="none" w:sz="0" w:space="0" w:color="auto"/>
      </w:divBdr>
    </w:div>
    <w:div w:id="853610369">
      <w:bodyDiv w:val="1"/>
      <w:marLeft w:val="0"/>
      <w:marRight w:val="0"/>
      <w:marTop w:val="0"/>
      <w:marBottom w:val="0"/>
      <w:divBdr>
        <w:top w:val="none" w:sz="0" w:space="0" w:color="auto"/>
        <w:left w:val="none" w:sz="0" w:space="0" w:color="auto"/>
        <w:bottom w:val="none" w:sz="0" w:space="0" w:color="auto"/>
        <w:right w:val="none" w:sz="0" w:space="0" w:color="auto"/>
      </w:divBdr>
    </w:div>
    <w:div w:id="853809862">
      <w:bodyDiv w:val="1"/>
      <w:marLeft w:val="0"/>
      <w:marRight w:val="0"/>
      <w:marTop w:val="0"/>
      <w:marBottom w:val="0"/>
      <w:divBdr>
        <w:top w:val="none" w:sz="0" w:space="0" w:color="auto"/>
        <w:left w:val="none" w:sz="0" w:space="0" w:color="auto"/>
        <w:bottom w:val="none" w:sz="0" w:space="0" w:color="auto"/>
        <w:right w:val="none" w:sz="0" w:space="0" w:color="auto"/>
      </w:divBdr>
    </w:div>
    <w:div w:id="853811588">
      <w:bodyDiv w:val="1"/>
      <w:marLeft w:val="0"/>
      <w:marRight w:val="0"/>
      <w:marTop w:val="0"/>
      <w:marBottom w:val="0"/>
      <w:divBdr>
        <w:top w:val="none" w:sz="0" w:space="0" w:color="auto"/>
        <w:left w:val="none" w:sz="0" w:space="0" w:color="auto"/>
        <w:bottom w:val="none" w:sz="0" w:space="0" w:color="auto"/>
        <w:right w:val="none" w:sz="0" w:space="0" w:color="auto"/>
      </w:divBdr>
    </w:div>
    <w:div w:id="853812440">
      <w:bodyDiv w:val="1"/>
      <w:marLeft w:val="0"/>
      <w:marRight w:val="0"/>
      <w:marTop w:val="0"/>
      <w:marBottom w:val="0"/>
      <w:divBdr>
        <w:top w:val="none" w:sz="0" w:space="0" w:color="auto"/>
        <w:left w:val="none" w:sz="0" w:space="0" w:color="auto"/>
        <w:bottom w:val="none" w:sz="0" w:space="0" w:color="auto"/>
        <w:right w:val="none" w:sz="0" w:space="0" w:color="auto"/>
      </w:divBdr>
    </w:div>
    <w:div w:id="853885841">
      <w:bodyDiv w:val="1"/>
      <w:marLeft w:val="0"/>
      <w:marRight w:val="0"/>
      <w:marTop w:val="0"/>
      <w:marBottom w:val="0"/>
      <w:divBdr>
        <w:top w:val="none" w:sz="0" w:space="0" w:color="auto"/>
        <w:left w:val="none" w:sz="0" w:space="0" w:color="auto"/>
        <w:bottom w:val="none" w:sz="0" w:space="0" w:color="auto"/>
        <w:right w:val="none" w:sz="0" w:space="0" w:color="auto"/>
      </w:divBdr>
    </w:div>
    <w:div w:id="854072914">
      <w:bodyDiv w:val="1"/>
      <w:marLeft w:val="0"/>
      <w:marRight w:val="0"/>
      <w:marTop w:val="0"/>
      <w:marBottom w:val="0"/>
      <w:divBdr>
        <w:top w:val="none" w:sz="0" w:space="0" w:color="auto"/>
        <w:left w:val="none" w:sz="0" w:space="0" w:color="auto"/>
        <w:bottom w:val="none" w:sz="0" w:space="0" w:color="auto"/>
        <w:right w:val="none" w:sz="0" w:space="0" w:color="auto"/>
      </w:divBdr>
    </w:div>
    <w:div w:id="854076598">
      <w:bodyDiv w:val="1"/>
      <w:marLeft w:val="0"/>
      <w:marRight w:val="0"/>
      <w:marTop w:val="0"/>
      <w:marBottom w:val="0"/>
      <w:divBdr>
        <w:top w:val="none" w:sz="0" w:space="0" w:color="auto"/>
        <w:left w:val="none" w:sz="0" w:space="0" w:color="auto"/>
        <w:bottom w:val="none" w:sz="0" w:space="0" w:color="auto"/>
        <w:right w:val="none" w:sz="0" w:space="0" w:color="auto"/>
      </w:divBdr>
    </w:div>
    <w:div w:id="854418347">
      <w:bodyDiv w:val="1"/>
      <w:marLeft w:val="0"/>
      <w:marRight w:val="0"/>
      <w:marTop w:val="0"/>
      <w:marBottom w:val="0"/>
      <w:divBdr>
        <w:top w:val="none" w:sz="0" w:space="0" w:color="auto"/>
        <w:left w:val="none" w:sz="0" w:space="0" w:color="auto"/>
        <w:bottom w:val="none" w:sz="0" w:space="0" w:color="auto"/>
        <w:right w:val="none" w:sz="0" w:space="0" w:color="auto"/>
      </w:divBdr>
    </w:div>
    <w:div w:id="854424687">
      <w:bodyDiv w:val="1"/>
      <w:marLeft w:val="0"/>
      <w:marRight w:val="0"/>
      <w:marTop w:val="0"/>
      <w:marBottom w:val="0"/>
      <w:divBdr>
        <w:top w:val="none" w:sz="0" w:space="0" w:color="auto"/>
        <w:left w:val="none" w:sz="0" w:space="0" w:color="auto"/>
        <w:bottom w:val="none" w:sz="0" w:space="0" w:color="auto"/>
        <w:right w:val="none" w:sz="0" w:space="0" w:color="auto"/>
      </w:divBdr>
    </w:div>
    <w:div w:id="854611787">
      <w:bodyDiv w:val="1"/>
      <w:marLeft w:val="0"/>
      <w:marRight w:val="0"/>
      <w:marTop w:val="0"/>
      <w:marBottom w:val="0"/>
      <w:divBdr>
        <w:top w:val="none" w:sz="0" w:space="0" w:color="auto"/>
        <w:left w:val="none" w:sz="0" w:space="0" w:color="auto"/>
        <w:bottom w:val="none" w:sz="0" w:space="0" w:color="auto"/>
        <w:right w:val="none" w:sz="0" w:space="0" w:color="auto"/>
      </w:divBdr>
    </w:div>
    <w:div w:id="854613705">
      <w:bodyDiv w:val="1"/>
      <w:marLeft w:val="0"/>
      <w:marRight w:val="0"/>
      <w:marTop w:val="0"/>
      <w:marBottom w:val="0"/>
      <w:divBdr>
        <w:top w:val="none" w:sz="0" w:space="0" w:color="auto"/>
        <w:left w:val="none" w:sz="0" w:space="0" w:color="auto"/>
        <w:bottom w:val="none" w:sz="0" w:space="0" w:color="auto"/>
        <w:right w:val="none" w:sz="0" w:space="0" w:color="auto"/>
      </w:divBdr>
    </w:div>
    <w:div w:id="854727534">
      <w:bodyDiv w:val="1"/>
      <w:marLeft w:val="0"/>
      <w:marRight w:val="0"/>
      <w:marTop w:val="0"/>
      <w:marBottom w:val="0"/>
      <w:divBdr>
        <w:top w:val="none" w:sz="0" w:space="0" w:color="auto"/>
        <w:left w:val="none" w:sz="0" w:space="0" w:color="auto"/>
        <w:bottom w:val="none" w:sz="0" w:space="0" w:color="auto"/>
        <w:right w:val="none" w:sz="0" w:space="0" w:color="auto"/>
      </w:divBdr>
    </w:div>
    <w:div w:id="854735605">
      <w:bodyDiv w:val="1"/>
      <w:marLeft w:val="0"/>
      <w:marRight w:val="0"/>
      <w:marTop w:val="0"/>
      <w:marBottom w:val="0"/>
      <w:divBdr>
        <w:top w:val="none" w:sz="0" w:space="0" w:color="auto"/>
        <w:left w:val="none" w:sz="0" w:space="0" w:color="auto"/>
        <w:bottom w:val="none" w:sz="0" w:space="0" w:color="auto"/>
        <w:right w:val="none" w:sz="0" w:space="0" w:color="auto"/>
      </w:divBdr>
    </w:div>
    <w:div w:id="854926103">
      <w:bodyDiv w:val="1"/>
      <w:marLeft w:val="0"/>
      <w:marRight w:val="0"/>
      <w:marTop w:val="0"/>
      <w:marBottom w:val="0"/>
      <w:divBdr>
        <w:top w:val="none" w:sz="0" w:space="0" w:color="auto"/>
        <w:left w:val="none" w:sz="0" w:space="0" w:color="auto"/>
        <w:bottom w:val="none" w:sz="0" w:space="0" w:color="auto"/>
        <w:right w:val="none" w:sz="0" w:space="0" w:color="auto"/>
      </w:divBdr>
    </w:div>
    <w:div w:id="855113850">
      <w:bodyDiv w:val="1"/>
      <w:marLeft w:val="0"/>
      <w:marRight w:val="0"/>
      <w:marTop w:val="0"/>
      <w:marBottom w:val="0"/>
      <w:divBdr>
        <w:top w:val="none" w:sz="0" w:space="0" w:color="auto"/>
        <w:left w:val="none" w:sz="0" w:space="0" w:color="auto"/>
        <w:bottom w:val="none" w:sz="0" w:space="0" w:color="auto"/>
        <w:right w:val="none" w:sz="0" w:space="0" w:color="auto"/>
      </w:divBdr>
    </w:div>
    <w:div w:id="855121401">
      <w:bodyDiv w:val="1"/>
      <w:marLeft w:val="0"/>
      <w:marRight w:val="0"/>
      <w:marTop w:val="0"/>
      <w:marBottom w:val="0"/>
      <w:divBdr>
        <w:top w:val="none" w:sz="0" w:space="0" w:color="auto"/>
        <w:left w:val="none" w:sz="0" w:space="0" w:color="auto"/>
        <w:bottom w:val="none" w:sz="0" w:space="0" w:color="auto"/>
        <w:right w:val="none" w:sz="0" w:space="0" w:color="auto"/>
      </w:divBdr>
    </w:div>
    <w:div w:id="855270959">
      <w:bodyDiv w:val="1"/>
      <w:marLeft w:val="0"/>
      <w:marRight w:val="0"/>
      <w:marTop w:val="0"/>
      <w:marBottom w:val="0"/>
      <w:divBdr>
        <w:top w:val="none" w:sz="0" w:space="0" w:color="auto"/>
        <w:left w:val="none" w:sz="0" w:space="0" w:color="auto"/>
        <w:bottom w:val="none" w:sz="0" w:space="0" w:color="auto"/>
        <w:right w:val="none" w:sz="0" w:space="0" w:color="auto"/>
      </w:divBdr>
    </w:div>
    <w:div w:id="855536213">
      <w:bodyDiv w:val="1"/>
      <w:marLeft w:val="0"/>
      <w:marRight w:val="0"/>
      <w:marTop w:val="0"/>
      <w:marBottom w:val="0"/>
      <w:divBdr>
        <w:top w:val="none" w:sz="0" w:space="0" w:color="auto"/>
        <w:left w:val="none" w:sz="0" w:space="0" w:color="auto"/>
        <w:bottom w:val="none" w:sz="0" w:space="0" w:color="auto"/>
        <w:right w:val="none" w:sz="0" w:space="0" w:color="auto"/>
      </w:divBdr>
    </w:div>
    <w:div w:id="855537332">
      <w:bodyDiv w:val="1"/>
      <w:marLeft w:val="0"/>
      <w:marRight w:val="0"/>
      <w:marTop w:val="0"/>
      <w:marBottom w:val="0"/>
      <w:divBdr>
        <w:top w:val="none" w:sz="0" w:space="0" w:color="auto"/>
        <w:left w:val="none" w:sz="0" w:space="0" w:color="auto"/>
        <w:bottom w:val="none" w:sz="0" w:space="0" w:color="auto"/>
        <w:right w:val="none" w:sz="0" w:space="0" w:color="auto"/>
      </w:divBdr>
    </w:div>
    <w:div w:id="855728095">
      <w:bodyDiv w:val="1"/>
      <w:marLeft w:val="0"/>
      <w:marRight w:val="0"/>
      <w:marTop w:val="0"/>
      <w:marBottom w:val="0"/>
      <w:divBdr>
        <w:top w:val="none" w:sz="0" w:space="0" w:color="auto"/>
        <w:left w:val="none" w:sz="0" w:space="0" w:color="auto"/>
        <w:bottom w:val="none" w:sz="0" w:space="0" w:color="auto"/>
        <w:right w:val="none" w:sz="0" w:space="0" w:color="auto"/>
      </w:divBdr>
    </w:div>
    <w:div w:id="855846247">
      <w:bodyDiv w:val="1"/>
      <w:marLeft w:val="0"/>
      <w:marRight w:val="0"/>
      <w:marTop w:val="0"/>
      <w:marBottom w:val="0"/>
      <w:divBdr>
        <w:top w:val="none" w:sz="0" w:space="0" w:color="auto"/>
        <w:left w:val="none" w:sz="0" w:space="0" w:color="auto"/>
        <w:bottom w:val="none" w:sz="0" w:space="0" w:color="auto"/>
        <w:right w:val="none" w:sz="0" w:space="0" w:color="auto"/>
      </w:divBdr>
    </w:div>
    <w:div w:id="855919756">
      <w:bodyDiv w:val="1"/>
      <w:marLeft w:val="0"/>
      <w:marRight w:val="0"/>
      <w:marTop w:val="0"/>
      <w:marBottom w:val="0"/>
      <w:divBdr>
        <w:top w:val="none" w:sz="0" w:space="0" w:color="auto"/>
        <w:left w:val="none" w:sz="0" w:space="0" w:color="auto"/>
        <w:bottom w:val="none" w:sz="0" w:space="0" w:color="auto"/>
        <w:right w:val="none" w:sz="0" w:space="0" w:color="auto"/>
      </w:divBdr>
    </w:div>
    <w:div w:id="855923705">
      <w:bodyDiv w:val="1"/>
      <w:marLeft w:val="0"/>
      <w:marRight w:val="0"/>
      <w:marTop w:val="0"/>
      <w:marBottom w:val="0"/>
      <w:divBdr>
        <w:top w:val="none" w:sz="0" w:space="0" w:color="auto"/>
        <w:left w:val="none" w:sz="0" w:space="0" w:color="auto"/>
        <w:bottom w:val="none" w:sz="0" w:space="0" w:color="auto"/>
        <w:right w:val="none" w:sz="0" w:space="0" w:color="auto"/>
      </w:divBdr>
    </w:div>
    <w:div w:id="855927722">
      <w:bodyDiv w:val="1"/>
      <w:marLeft w:val="0"/>
      <w:marRight w:val="0"/>
      <w:marTop w:val="0"/>
      <w:marBottom w:val="0"/>
      <w:divBdr>
        <w:top w:val="none" w:sz="0" w:space="0" w:color="auto"/>
        <w:left w:val="none" w:sz="0" w:space="0" w:color="auto"/>
        <w:bottom w:val="none" w:sz="0" w:space="0" w:color="auto"/>
        <w:right w:val="none" w:sz="0" w:space="0" w:color="auto"/>
      </w:divBdr>
    </w:div>
    <w:div w:id="855996683">
      <w:bodyDiv w:val="1"/>
      <w:marLeft w:val="0"/>
      <w:marRight w:val="0"/>
      <w:marTop w:val="0"/>
      <w:marBottom w:val="0"/>
      <w:divBdr>
        <w:top w:val="none" w:sz="0" w:space="0" w:color="auto"/>
        <w:left w:val="none" w:sz="0" w:space="0" w:color="auto"/>
        <w:bottom w:val="none" w:sz="0" w:space="0" w:color="auto"/>
        <w:right w:val="none" w:sz="0" w:space="0" w:color="auto"/>
      </w:divBdr>
    </w:div>
    <w:div w:id="855998454">
      <w:bodyDiv w:val="1"/>
      <w:marLeft w:val="0"/>
      <w:marRight w:val="0"/>
      <w:marTop w:val="0"/>
      <w:marBottom w:val="0"/>
      <w:divBdr>
        <w:top w:val="none" w:sz="0" w:space="0" w:color="auto"/>
        <w:left w:val="none" w:sz="0" w:space="0" w:color="auto"/>
        <w:bottom w:val="none" w:sz="0" w:space="0" w:color="auto"/>
        <w:right w:val="none" w:sz="0" w:space="0" w:color="auto"/>
      </w:divBdr>
    </w:div>
    <w:div w:id="856192309">
      <w:bodyDiv w:val="1"/>
      <w:marLeft w:val="0"/>
      <w:marRight w:val="0"/>
      <w:marTop w:val="0"/>
      <w:marBottom w:val="0"/>
      <w:divBdr>
        <w:top w:val="none" w:sz="0" w:space="0" w:color="auto"/>
        <w:left w:val="none" w:sz="0" w:space="0" w:color="auto"/>
        <w:bottom w:val="none" w:sz="0" w:space="0" w:color="auto"/>
        <w:right w:val="none" w:sz="0" w:space="0" w:color="auto"/>
      </w:divBdr>
    </w:div>
    <w:div w:id="856194286">
      <w:bodyDiv w:val="1"/>
      <w:marLeft w:val="0"/>
      <w:marRight w:val="0"/>
      <w:marTop w:val="0"/>
      <w:marBottom w:val="0"/>
      <w:divBdr>
        <w:top w:val="none" w:sz="0" w:space="0" w:color="auto"/>
        <w:left w:val="none" w:sz="0" w:space="0" w:color="auto"/>
        <w:bottom w:val="none" w:sz="0" w:space="0" w:color="auto"/>
        <w:right w:val="none" w:sz="0" w:space="0" w:color="auto"/>
      </w:divBdr>
    </w:div>
    <w:div w:id="856308064">
      <w:bodyDiv w:val="1"/>
      <w:marLeft w:val="0"/>
      <w:marRight w:val="0"/>
      <w:marTop w:val="0"/>
      <w:marBottom w:val="0"/>
      <w:divBdr>
        <w:top w:val="none" w:sz="0" w:space="0" w:color="auto"/>
        <w:left w:val="none" w:sz="0" w:space="0" w:color="auto"/>
        <w:bottom w:val="none" w:sz="0" w:space="0" w:color="auto"/>
        <w:right w:val="none" w:sz="0" w:space="0" w:color="auto"/>
      </w:divBdr>
    </w:div>
    <w:div w:id="856430674">
      <w:bodyDiv w:val="1"/>
      <w:marLeft w:val="0"/>
      <w:marRight w:val="0"/>
      <w:marTop w:val="0"/>
      <w:marBottom w:val="0"/>
      <w:divBdr>
        <w:top w:val="none" w:sz="0" w:space="0" w:color="auto"/>
        <w:left w:val="none" w:sz="0" w:space="0" w:color="auto"/>
        <w:bottom w:val="none" w:sz="0" w:space="0" w:color="auto"/>
        <w:right w:val="none" w:sz="0" w:space="0" w:color="auto"/>
      </w:divBdr>
    </w:div>
    <w:div w:id="856505090">
      <w:bodyDiv w:val="1"/>
      <w:marLeft w:val="0"/>
      <w:marRight w:val="0"/>
      <w:marTop w:val="0"/>
      <w:marBottom w:val="0"/>
      <w:divBdr>
        <w:top w:val="none" w:sz="0" w:space="0" w:color="auto"/>
        <w:left w:val="none" w:sz="0" w:space="0" w:color="auto"/>
        <w:bottom w:val="none" w:sz="0" w:space="0" w:color="auto"/>
        <w:right w:val="none" w:sz="0" w:space="0" w:color="auto"/>
      </w:divBdr>
    </w:div>
    <w:div w:id="856847124">
      <w:bodyDiv w:val="1"/>
      <w:marLeft w:val="0"/>
      <w:marRight w:val="0"/>
      <w:marTop w:val="0"/>
      <w:marBottom w:val="0"/>
      <w:divBdr>
        <w:top w:val="none" w:sz="0" w:space="0" w:color="auto"/>
        <w:left w:val="none" w:sz="0" w:space="0" w:color="auto"/>
        <w:bottom w:val="none" w:sz="0" w:space="0" w:color="auto"/>
        <w:right w:val="none" w:sz="0" w:space="0" w:color="auto"/>
      </w:divBdr>
    </w:div>
    <w:div w:id="856886305">
      <w:bodyDiv w:val="1"/>
      <w:marLeft w:val="0"/>
      <w:marRight w:val="0"/>
      <w:marTop w:val="0"/>
      <w:marBottom w:val="0"/>
      <w:divBdr>
        <w:top w:val="none" w:sz="0" w:space="0" w:color="auto"/>
        <w:left w:val="none" w:sz="0" w:space="0" w:color="auto"/>
        <w:bottom w:val="none" w:sz="0" w:space="0" w:color="auto"/>
        <w:right w:val="none" w:sz="0" w:space="0" w:color="auto"/>
      </w:divBdr>
    </w:div>
    <w:div w:id="856893783">
      <w:bodyDiv w:val="1"/>
      <w:marLeft w:val="0"/>
      <w:marRight w:val="0"/>
      <w:marTop w:val="0"/>
      <w:marBottom w:val="0"/>
      <w:divBdr>
        <w:top w:val="none" w:sz="0" w:space="0" w:color="auto"/>
        <w:left w:val="none" w:sz="0" w:space="0" w:color="auto"/>
        <w:bottom w:val="none" w:sz="0" w:space="0" w:color="auto"/>
        <w:right w:val="none" w:sz="0" w:space="0" w:color="auto"/>
      </w:divBdr>
    </w:div>
    <w:div w:id="856962725">
      <w:bodyDiv w:val="1"/>
      <w:marLeft w:val="0"/>
      <w:marRight w:val="0"/>
      <w:marTop w:val="0"/>
      <w:marBottom w:val="0"/>
      <w:divBdr>
        <w:top w:val="none" w:sz="0" w:space="0" w:color="auto"/>
        <w:left w:val="none" w:sz="0" w:space="0" w:color="auto"/>
        <w:bottom w:val="none" w:sz="0" w:space="0" w:color="auto"/>
        <w:right w:val="none" w:sz="0" w:space="0" w:color="auto"/>
      </w:divBdr>
    </w:div>
    <w:div w:id="856966221">
      <w:bodyDiv w:val="1"/>
      <w:marLeft w:val="0"/>
      <w:marRight w:val="0"/>
      <w:marTop w:val="0"/>
      <w:marBottom w:val="0"/>
      <w:divBdr>
        <w:top w:val="none" w:sz="0" w:space="0" w:color="auto"/>
        <w:left w:val="none" w:sz="0" w:space="0" w:color="auto"/>
        <w:bottom w:val="none" w:sz="0" w:space="0" w:color="auto"/>
        <w:right w:val="none" w:sz="0" w:space="0" w:color="auto"/>
      </w:divBdr>
    </w:div>
    <w:div w:id="857038292">
      <w:bodyDiv w:val="1"/>
      <w:marLeft w:val="0"/>
      <w:marRight w:val="0"/>
      <w:marTop w:val="0"/>
      <w:marBottom w:val="0"/>
      <w:divBdr>
        <w:top w:val="none" w:sz="0" w:space="0" w:color="auto"/>
        <w:left w:val="none" w:sz="0" w:space="0" w:color="auto"/>
        <w:bottom w:val="none" w:sz="0" w:space="0" w:color="auto"/>
        <w:right w:val="none" w:sz="0" w:space="0" w:color="auto"/>
      </w:divBdr>
    </w:div>
    <w:div w:id="857234686">
      <w:bodyDiv w:val="1"/>
      <w:marLeft w:val="0"/>
      <w:marRight w:val="0"/>
      <w:marTop w:val="0"/>
      <w:marBottom w:val="0"/>
      <w:divBdr>
        <w:top w:val="none" w:sz="0" w:space="0" w:color="auto"/>
        <w:left w:val="none" w:sz="0" w:space="0" w:color="auto"/>
        <w:bottom w:val="none" w:sz="0" w:space="0" w:color="auto"/>
        <w:right w:val="none" w:sz="0" w:space="0" w:color="auto"/>
      </w:divBdr>
    </w:div>
    <w:div w:id="857238794">
      <w:bodyDiv w:val="1"/>
      <w:marLeft w:val="0"/>
      <w:marRight w:val="0"/>
      <w:marTop w:val="0"/>
      <w:marBottom w:val="0"/>
      <w:divBdr>
        <w:top w:val="none" w:sz="0" w:space="0" w:color="auto"/>
        <w:left w:val="none" w:sz="0" w:space="0" w:color="auto"/>
        <w:bottom w:val="none" w:sz="0" w:space="0" w:color="auto"/>
        <w:right w:val="none" w:sz="0" w:space="0" w:color="auto"/>
      </w:divBdr>
    </w:div>
    <w:div w:id="857355270">
      <w:bodyDiv w:val="1"/>
      <w:marLeft w:val="0"/>
      <w:marRight w:val="0"/>
      <w:marTop w:val="0"/>
      <w:marBottom w:val="0"/>
      <w:divBdr>
        <w:top w:val="none" w:sz="0" w:space="0" w:color="auto"/>
        <w:left w:val="none" w:sz="0" w:space="0" w:color="auto"/>
        <w:bottom w:val="none" w:sz="0" w:space="0" w:color="auto"/>
        <w:right w:val="none" w:sz="0" w:space="0" w:color="auto"/>
      </w:divBdr>
    </w:div>
    <w:div w:id="857505690">
      <w:bodyDiv w:val="1"/>
      <w:marLeft w:val="0"/>
      <w:marRight w:val="0"/>
      <w:marTop w:val="0"/>
      <w:marBottom w:val="0"/>
      <w:divBdr>
        <w:top w:val="none" w:sz="0" w:space="0" w:color="auto"/>
        <w:left w:val="none" w:sz="0" w:space="0" w:color="auto"/>
        <w:bottom w:val="none" w:sz="0" w:space="0" w:color="auto"/>
        <w:right w:val="none" w:sz="0" w:space="0" w:color="auto"/>
      </w:divBdr>
    </w:div>
    <w:div w:id="857548541">
      <w:bodyDiv w:val="1"/>
      <w:marLeft w:val="0"/>
      <w:marRight w:val="0"/>
      <w:marTop w:val="0"/>
      <w:marBottom w:val="0"/>
      <w:divBdr>
        <w:top w:val="none" w:sz="0" w:space="0" w:color="auto"/>
        <w:left w:val="none" w:sz="0" w:space="0" w:color="auto"/>
        <w:bottom w:val="none" w:sz="0" w:space="0" w:color="auto"/>
        <w:right w:val="none" w:sz="0" w:space="0" w:color="auto"/>
      </w:divBdr>
    </w:div>
    <w:div w:id="857621616">
      <w:bodyDiv w:val="1"/>
      <w:marLeft w:val="0"/>
      <w:marRight w:val="0"/>
      <w:marTop w:val="0"/>
      <w:marBottom w:val="0"/>
      <w:divBdr>
        <w:top w:val="none" w:sz="0" w:space="0" w:color="auto"/>
        <w:left w:val="none" w:sz="0" w:space="0" w:color="auto"/>
        <w:bottom w:val="none" w:sz="0" w:space="0" w:color="auto"/>
        <w:right w:val="none" w:sz="0" w:space="0" w:color="auto"/>
      </w:divBdr>
    </w:div>
    <w:div w:id="857692866">
      <w:bodyDiv w:val="1"/>
      <w:marLeft w:val="0"/>
      <w:marRight w:val="0"/>
      <w:marTop w:val="0"/>
      <w:marBottom w:val="0"/>
      <w:divBdr>
        <w:top w:val="none" w:sz="0" w:space="0" w:color="auto"/>
        <w:left w:val="none" w:sz="0" w:space="0" w:color="auto"/>
        <w:bottom w:val="none" w:sz="0" w:space="0" w:color="auto"/>
        <w:right w:val="none" w:sz="0" w:space="0" w:color="auto"/>
      </w:divBdr>
    </w:div>
    <w:div w:id="857741837">
      <w:bodyDiv w:val="1"/>
      <w:marLeft w:val="0"/>
      <w:marRight w:val="0"/>
      <w:marTop w:val="0"/>
      <w:marBottom w:val="0"/>
      <w:divBdr>
        <w:top w:val="none" w:sz="0" w:space="0" w:color="auto"/>
        <w:left w:val="none" w:sz="0" w:space="0" w:color="auto"/>
        <w:bottom w:val="none" w:sz="0" w:space="0" w:color="auto"/>
        <w:right w:val="none" w:sz="0" w:space="0" w:color="auto"/>
      </w:divBdr>
    </w:div>
    <w:div w:id="857810753">
      <w:bodyDiv w:val="1"/>
      <w:marLeft w:val="0"/>
      <w:marRight w:val="0"/>
      <w:marTop w:val="0"/>
      <w:marBottom w:val="0"/>
      <w:divBdr>
        <w:top w:val="none" w:sz="0" w:space="0" w:color="auto"/>
        <w:left w:val="none" w:sz="0" w:space="0" w:color="auto"/>
        <w:bottom w:val="none" w:sz="0" w:space="0" w:color="auto"/>
        <w:right w:val="none" w:sz="0" w:space="0" w:color="auto"/>
      </w:divBdr>
    </w:div>
    <w:div w:id="857814193">
      <w:bodyDiv w:val="1"/>
      <w:marLeft w:val="0"/>
      <w:marRight w:val="0"/>
      <w:marTop w:val="0"/>
      <w:marBottom w:val="0"/>
      <w:divBdr>
        <w:top w:val="none" w:sz="0" w:space="0" w:color="auto"/>
        <w:left w:val="none" w:sz="0" w:space="0" w:color="auto"/>
        <w:bottom w:val="none" w:sz="0" w:space="0" w:color="auto"/>
        <w:right w:val="none" w:sz="0" w:space="0" w:color="auto"/>
      </w:divBdr>
    </w:div>
    <w:div w:id="857934240">
      <w:bodyDiv w:val="1"/>
      <w:marLeft w:val="0"/>
      <w:marRight w:val="0"/>
      <w:marTop w:val="0"/>
      <w:marBottom w:val="0"/>
      <w:divBdr>
        <w:top w:val="none" w:sz="0" w:space="0" w:color="auto"/>
        <w:left w:val="none" w:sz="0" w:space="0" w:color="auto"/>
        <w:bottom w:val="none" w:sz="0" w:space="0" w:color="auto"/>
        <w:right w:val="none" w:sz="0" w:space="0" w:color="auto"/>
      </w:divBdr>
    </w:div>
    <w:div w:id="858665615">
      <w:bodyDiv w:val="1"/>
      <w:marLeft w:val="0"/>
      <w:marRight w:val="0"/>
      <w:marTop w:val="0"/>
      <w:marBottom w:val="0"/>
      <w:divBdr>
        <w:top w:val="none" w:sz="0" w:space="0" w:color="auto"/>
        <w:left w:val="none" w:sz="0" w:space="0" w:color="auto"/>
        <w:bottom w:val="none" w:sz="0" w:space="0" w:color="auto"/>
        <w:right w:val="none" w:sz="0" w:space="0" w:color="auto"/>
      </w:divBdr>
    </w:div>
    <w:div w:id="858667007">
      <w:bodyDiv w:val="1"/>
      <w:marLeft w:val="0"/>
      <w:marRight w:val="0"/>
      <w:marTop w:val="0"/>
      <w:marBottom w:val="0"/>
      <w:divBdr>
        <w:top w:val="none" w:sz="0" w:space="0" w:color="auto"/>
        <w:left w:val="none" w:sz="0" w:space="0" w:color="auto"/>
        <w:bottom w:val="none" w:sz="0" w:space="0" w:color="auto"/>
        <w:right w:val="none" w:sz="0" w:space="0" w:color="auto"/>
      </w:divBdr>
    </w:div>
    <w:div w:id="858784168">
      <w:bodyDiv w:val="1"/>
      <w:marLeft w:val="0"/>
      <w:marRight w:val="0"/>
      <w:marTop w:val="0"/>
      <w:marBottom w:val="0"/>
      <w:divBdr>
        <w:top w:val="none" w:sz="0" w:space="0" w:color="auto"/>
        <w:left w:val="none" w:sz="0" w:space="0" w:color="auto"/>
        <w:bottom w:val="none" w:sz="0" w:space="0" w:color="auto"/>
        <w:right w:val="none" w:sz="0" w:space="0" w:color="auto"/>
      </w:divBdr>
    </w:div>
    <w:div w:id="858784218">
      <w:bodyDiv w:val="1"/>
      <w:marLeft w:val="0"/>
      <w:marRight w:val="0"/>
      <w:marTop w:val="0"/>
      <w:marBottom w:val="0"/>
      <w:divBdr>
        <w:top w:val="none" w:sz="0" w:space="0" w:color="auto"/>
        <w:left w:val="none" w:sz="0" w:space="0" w:color="auto"/>
        <w:bottom w:val="none" w:sz="0" w:space="0" w:color="auto"/>
        <w:right w:val="none" w:sz="0" w:space="0" w:color="auto"/>
      </w:divBdr>
    </w:div>
    <w:div w:id="859004294">
      <w:bodyDiv w:val="1"/>
      <w:marLeft w:val="0"/>
      <w:marRight w:val="0"/>
      <w:marTop w:val="0"/>
      <w:marBottom w:val="0"/>
      <w:divBdr>
        <w:top w:val="none" w:sz="0" w:space="0" w:color="auto"/>
        <w:left w:val="none" w:sz="0" w:space="0" w:color="auto"/>
        <w:bottom w:val="none" w:sz="0" w:space="0" w:color="auto"/>
        <w:right w:val="none" w:sz="0" w:space="0" w:color="auto"/>
      </w:divBdr>
    </w:div>
    <w:div w:id="859441136">
      <w:bodyDiv w:val="1"/>
      <w:marLeft w:val="0"/>
      <w:marRight w:val="0"/>
      <w:marTop w:val="0"/>
      <w:marBottom w:val="0"/>
      <w:divBdr>
        <w:top w:val="none" w:sz="0" w:space="0" w:color="auto"/>
        <w:left w:val="none" w:sz="0" w:space="0" w:color="auto"/>
        <w:bottom w:val="none" w:sz="0" w:space="0" w:color="auto"/>
        <w:right w:val="none" w:sz="0" w:space="0" w:color="auto"/>
      </w:divBdr>
    </w:div>
    <w:div w:id="859584329">
      <w:bodyDiv w:val="1"/>
      <w:marLeft w:val="0"/>
      <w:marRight w:val="0"/>
      <w:marTop w:val="0"/>
      <w:marBottom w:val="0"/>
      <w:divBdr>
        <w:top w:val="none" w:sz="0" w:space="0" w:color="auto"/>
        <w:left w:val="none" w:sz="0" w:space="0" w:color="auto"/>
        <w:bottom w:val="none" w:sz="0" w:space="0" w:color="auto"/>
        <w:right w:val="none" w:sz="0" w:space="0" w:color="auto"/>
      </w:divBdr>
    </w:div>
    <w:div w:id="859667134">
      <w:bodyDiv w:val="1"/>
      <w:marLeft w:val="0"/>
      <w:marRight w:val="0"/>
      <w:marTop w:val="0"/>
      <w:marBottom w:val="0"/>
      <w:divBdr>
        <w:top w:val="none" w:sz="0" w:space="0" w:color="auto"/>
        <w:left w:val="none" w:sz="0" w:space="0" w:color="auto"/>
        <w:bottom w:val="none" w:sz="0" w:space="0" w:color="auto"/>
        <w:right w:val="none" w:sz="0" w:space="0" w:color="auto"/>
      </w:divBdr>
    </w:div>
    <w:div w:id="859702187">
      <w:bodyDiv w:val="1"/>
      <w:marLeft w:val="0"/>
      <w:marRight w:val="0"/>
      <w:marTop w:val="0"/>
      <w:marBottom w:val="0"/>
      <w:divBdr>
        <w:top w:val="none" w:sz="0" w:space="0" w:color="auto"/>
        <w:left w:val="none" w:sz="0" w:space="0" w:color="auto"/>
        <w:bottom w:val="none" w:sz="0" w:space="0" w:color="auto"/>
        <w:right w:val="none" w:sz="0" w:space="0" w:color="auto"/>
      </w:divBdr>
    </w:div>
    <w:div w:id="859853240">
      <w:bodyDiv w:val="1"/>
      <w:marLeft w:val="0"/>
      <w:marRight w:val="0"/>
      <w:marTop w:val="0"/>
      <w:marBottom w:val="0"/>
      <w:divBdr>
        <w:top w:val="none" w:sz="0" w:space="0" w:color="auto"/>
        <w:left w:val="none" w:sz="0" w:space="0" w:color="auto"/>
        <w:bottom w:val="none" w:sz="0" w:space="0" w:color="auto"/>
        <w:right w:val="none" w:sz="0" w:space="0" w:color="auto"/>
      </w:divBdr>
    </w:div>
    <w:div w:id="859858731">
      <w:bodyDiv w:val="1"/>
      <w:marLeft w:val="0"/>
      <w:marRight w:val="0"/>
      <w:marTop w:val="0"/>
      <w:marBottom w:val="0"/>
      <w:divBdr>
        <w:top w:val="none" w:sz="0" w:space="0" w:color="auto"/>
        <w:left w:val="none" w:sz="0" w:space="0" w:color="auto"/>
        <w:bottom w:val="none" w:sz="0" w:space="0" w:color="auto"/>
        <w:right w:val="none" w:sz="0" w:space="0" w:color="auto"/>
      </w:divBdr>
    </w:div>
    <w:div w:id="859927129">
      <w:bodyDiv w:val="1"/>
      <w:marLeft w:val="0"/>
      <w:marRight w:val="0"/>
      <w:marTop w:val="0"/>
      <w:marBottom w:val="0"/>
      <w:divBdr>
        <w:top w:val="none" w:sz="0" w:space="0" w:color="auto"/>
        <w:left w:val="none" w:sz="0" w:space="0" w:color="auto"/>
        <w:bottom w:val="none" w:sz="0" w:space="0" w:color="auto"/>
        <w:right w:val="none" w:sz="0" w:space="0" w:color="auto"/>
      </w:divBdr>
    </w:div>
    <w:div w:id="859970030">
      <w:bodyDiv w:val="1"/>
      <w:marLeft w:val="0"/>
      <w:marRight w:val="0"/>
      <w:marTop w:val="0"/>
      <w:marBottom w:val="0"/>
      <w:divBdr>
        <w:top w:val="none" w:sz="0" w:space="0" w:color="auto"/>
        <w:left w:val="none" w:sz="0" w:space="0" w:color="auto"/>
        <w:bottom w:val="none" w:sz="0" w:space="0" w:color="auto"/>
        <w:right w:val="none" w:sz="0" w:space="0" w:color="auto"/>
      </w:divBdr>
    </w:div>
    <w:div w:id="860050081">
      <w:bodyDiv w:val="1"/>
      <w:marLeft w:val="0"/>
      <w:marRight w:val="0"/>
      <w:marTop w:val="0"/>
      <w:marBottom w:val="0"/>
      <w:divBdr>
        <w:top w:val="none" w:sz="0" w:space="0" w:color="auto"/>
        <w:left w:val="none" w:sz="0" w:space="0" w:color="auto"/>
        <w:bottom w:val="none" w:sz="0" w:space="0" w:color="auto"/>
        <w:right w:val="none" w:sz="0" w:space="0" w:color="auto"/>
      </w:divBdr>
    </w:div>
    <w:div w:id="860163559">
      <w:bodyDiv w:val="1"/>
      <w:marLeft w:val="0"/>
      <w:marRight w:val="0"/>
      <w:marTop w:val="0"/>
      <w:marBottom w:val="0"/>
      <w:divBdr>
        <w:top w:val="none" w:sz="0" w:space="0" w:color="auto"/>
        <w:left w:val="none" w:sz="0" w:space="0" w:color="auto"/>
        <w:bottom w:val="none" w:sz="0" w:space="0" w:color="auto"/>
        <w:right w:val="none" w:sz="0" w:space="0" w:color="auto"/>
      </w:divBdr>
    </w:div>
    <w:div w:id="860164908">
      <w:bodyDiv w:val="1"/>
      <w:marLeft w:val="0"/>
      <w:marRight w:val="0"/>
      <w:marTop w:val="0"/>
      <w:marBottom w:val="0"/>
      <w:divBdr>
        <w:top w:val="none" w:sz="0" w:space="0" w:color="auto"/>
        <w:left w:val="none" w:sz="0" w:space="0" w:color="auto"/>
        <w:bottom w:val="none" w:sz="0" w:space="0" w:color="auto"/>
        <w:right w:val="none" w:sz="0" w:space="0" w:color="auto"/>
      </w:divBdr>
    </w:div>
    <w:div w:id="860431815">
      <w:bodyDiv w:val="1"/>
      <w:marLeft w:val="0"/>
      <w:marRight w:val="0"/>
      <w:marTop w:val="0"/>
      <w:marBottom w:val="0"/>
      <w:divBdr>
        <w:top w:val="none" w:sz="0" w:space="0" w:color="auto"/>
        <w:left w:val="none" w:sz="0" w:space="0" w:color="auto"/>
        <w:bottom w:val="none" w:sz="0" w:space="0" w:color="auto"/>
        <w:right w:val="none" w:sz="0" w:space="0" w:color="auto"/>
      </w:divBdr>
    </w:div>
    <w:div w:id="860436969">
      <w:bodyDiv w:val="1"/>
      <w:marLeft w:val="0"/>
      <w:marRight w:val="0"/>
      <w:marTop w:val="0"/>
      <w:marBottom w:val="0"/>
      <w:divBdr>
        <w:top w:val="none" w:sz="0" w:space="0" w:color="auto"/>
        <w:left w:val="none" w:sz="0" w:space="0" w:color="auto"/>
        <w:bottom w:val="none" w:sz="0" w:space="0" w:color="auto"/>
        <w:right w:val="none" w:sz="0" w:space="0" w:color="auto"/>
      </w:divBdr>
    </w:div>
    <w:div w:id="860514090">
      <w:bodyDiv w:val="1"/>
      <w:marLeft w:val="0"/>
      <w:marRight w:val="0"/>
      <w:marTop w:val="0"/>
      <w:marBottom w:val="0"/>
      <w:divBdr>
        <w:top w:val="none" w:sz="0" w:space="0" w:color="auto"/>
        <w:left w:val="none" w:sz="0" w:space="0" w:color="auto"/>
        <w:bottom w:val="none" w:sz="0" w:space="0" w:color="auto"/>
        <w:right w:val="none" w:sz="0" w:space="0" w:color="auto"/>
      </w:divBdr>
    </w:div>
    <w:div w:id="860553678">
      <w:bodyDiv w:val="1"/>
      <w:marLeft w:val="0"/>
      <w:marRight w:val="0"/>
      <w:marTop w:val="0"/>
      <w:marBottom w:val="0"/>
      <w:divBdr>
        <w:top w:val="none" w:sz="0" w:space="0" w:color="auto"/>
        <w:left w:val="none" w:sz="0" w:space="0" w:color="auto"/>
        <w:bottom w:val="none" w:sz="0" w:space="0" w:color="auto"/>
        <w:right w:val="none" w:sz="0" w:space="0" w:color="auto"/>
      </w:divBdr>
    </w:div>
    <w:div w:id="860582831">
      <w:bodyDiv w:val="1"/>
      <w:marLeft w:val="0"/>
      <w:marRight w:val="0"/>
      <w:marTop w:val="0"/>
      <w:marBottom w:val="0"/>
      <w:divBdr>
        <w:top w:val="none" w:sz="0" w:space="0" w:color="auto"/>
        <w:left w:val="none" w:sz="0" w:space="0" w:color="auto"/>
        <w:bottom w:val="none" w:sz="0" w:space="0" w:color="auto"/>
        <w:right w:val="none" w:sz="0" w:space="0" w:color="auto"/>
      </w:divBdr>
    </w:div>
    <w:div w:id="860699653">
      <w:bodyDiv w:val="1"/>
      <w:marLeft w:val="0"/>
      <w:marRight w:val="0"/>
      <w:marTop w:val="0"/>
      <w:marBottom w:val="0"/>
      <w:divBdr>
        <w:top w:val="none" w:sz="0" w:space="0" w:color="auto"/>
        <w:left w:val="none" w:sz="0" w:space="0" w:color="auto"/>
        <w:bottom w:val="none" w:sz="0" w:space="0" w:color="auto"/>
        <w:right w:val="none" w:sz="0" w:space="0" w:color="auto"/>
      </w:divBdr>
    </w:div>
    <w:div w:id="860700041">
      <w:bodyDiv w:val="1"/>
      <w:marLeft w:val="0"/>
      <w:marRight w:val="0"/>
      <w:marTop w:val="0"/>
      <w:marBottom w:val="0"/>
      <w:divBdr>
        <w:top w:val="none" w:sz="0" w:space="0" w:color="auto"/>
        <w:left w:val="none" w:sz="0" w:space="0" w:color="auto"/>
        <w:bottom w:val="none" w:sz="0" w:space="0" w:color="auto"/>
        <w:right w:val="none" w:sz="0" w:space="0" w:color="auto"/>
      </w:divBdr>
    </w:div>
    <w:div w:id="860703129">
      <w:bodyDiv w:val="1"/>
      <w:marLeft w:val="0"/>
      <w:marRight w:val="0"/>
      <w:marTop w:val="0"/>
      <w:marBottom w:val="0"/>
      <w:divBdr>
        <w:top w:val="none" w:sz="0" w:space="0" w:color="auto"/>
        <w:left w:val="none" w:sz="0" w:space="0" w:color="auto"/>
        <w:bottom w:val="none" w:sz="0" w:space="0" w:color="auto"/>
        <w:right w:val="none" w:sz="0" w:space="0" w:color="auto"/>
      </w:divBdr>
    </w:div>
    <w:div w:id="861013929">
      <w:bodyDiv w:val="1"/>
      <w:marLeft w:val="0"/>
      <w:marRight w:val="0"/>
      <w:marTop w:val="0"/>
      <w:marBottom w:val="0"/>
      <w:divBdr>
        <w:top w:val="none" w:sz="0" w:space="0" w:color="auto"/>
        <w:left w:val="none" w:sz="0" w:space="0" w:color="auto"/>
        <w:bottom w:val="none" w:sz="0" w:space="0" w:color="auto"/>
        <w:right w:val="none" w:sz="0" w:space="0" w:color="auto"/>
      </w:divBdr>
    </w:div>
    <w:div w:id="861161989">
      <w:bodyDiv w:val="1"/>
      <w:marLeft w:val="0"/>
      <w:marRight w:val="0"/>
      <w:marTop w:val="0"/>
      <w:marBottom w:val="0"/>
      <w:divBdr>
        <w:top w:val="none" w:sz="0" w:space="0" w:color="auto"/>
        <w:left w:val="none" w:sz="0" w:space="0" w:color="auto"/>
        <w:bottom w:val="none" w:sz="0" w:space="0" w:color="auto"/>
        <w:right w:val="none" w:sz="0" w:space="0" w:color="auto"/>
      </w:divBdr>
    </w:div>
    <w:div w:id="861432467">
      <w:bodyDiv w:val="1"/>
      <w:marLeft w:val="0"/>
      <w:marRight w:val="0"/>
      <w:marTop w:val="0"/>
      <w:marBottom w:val="0"/>
      <w:divBdr>
        <w:top w:val="none" w:sz="0" w:space="0" w:color="auto"/>
        <w:left w:val="none" w:sz="0" w:space="0" w:color="auto"/>
        <w:bottom w:val="none" w:sz="0" w:space="0" w:color="auto"/>
        <w:right w:val="none" w:sz="0" w:space="0" w:color="auto"/>
      </w:divBdr>
    </w:div>
    <w:div w:id="861552288">
      <w:bodyDiv w:val="1"/>
      <w:marLeft w:val="0"/>
      <w:marRight w:val="0"/>
      <w:marTop w:val="0"/>
      <w:marBottom w:val="0"/>
      <w:divBdr>
        <w:top w:val="none" w:sz="0" w:space="0" w:color="auto"/>
        <w:left w:val="none" w:sz="0" w:space="0" w:color="auto"/>
        <w:bottom w:val="none" w:sz="0" w:space="0" w:color="auto"/>
        <w:right w:val="none" w:sz="0" w:space="0" w:color="auto"/>
      </w:divBdr>
    </w:div>
    <w:div w:id="861750915">
      <w:bodyDiv w:val="1"/>
      <w:marLeft w:val="0"/>
      <w:marRight w:val="0"/>
      <w:marTop w:val="0"/>
      <w:marBottom w:val="0"/>
      <w:divBdr>
        <w:top w:val="none" w:sz="0" w:space="0" w:color="auto"/>
        <w:left w:val="none" w:sz="0" w:space="0" w:color="auto"/>
        <w:bottom w:val="none" w:sz="0" w:space="0" w:color="auto"/>
        <w:right w:val="none" w:sz="0" w:space="0" w:color="auto"/>
      </w:divBdr>
    </w:div>
    <w:div w:id="861894339">
      <w:bodyDiv w:val="1"/>
      <w:marLeft w:val="0"/>
      <w:marRight w:val="0"/>
      <w:marTop w:val="0"/>
      <w:marBottom w:val="0"/>
      <w:divBdr>
        <w:top w:val="none" w:sz="0" w:space="0" w:color="auto"/>
        <w:left w:val="none" w:sz="0" w:space="0" w:color="auto"/>
        <w:bottom w:val="none" w:sz="0" w:space="0" w:color="auto"/>
        <w:right w:val="none" w:sz="0" w:space="0" w:color="auto"/>
      </w:divBdr>
    </w:div>
    <w:div w:id="861894709">
      <w:bodyDiv w:val="1"/>
      <w:marLeft w:val="0"/>
      <w:marRight w:val="0"/>
      <w:marTop w:val="0"/>
      <w:marBottom w:val="0"/>
      <w:divBdr>
        <w:top w:val="none" w:sz="0" w:space="0" w:color="auto"/>
        <w:left w:val="none" w:sz="0" w:space="0" w:color="auto"/>
        <w:bottom w:val="none" w:sz="0" w:space="0" w:color="auto"/>
        <w:right w:val="none" w:sz="0" w:space="0" w:color="auto"/>
      </w:divBdr>
    </w:div>
    <w:div w:id="862015994">
      <w:bodyDiv w:val="1"/>
      <w:marLeft w:val="0"/>
      <w:marRight w:val="0"/>
      <w:marTop w:val="0"/>
      <w:marBottom w:val="0"/>
      <w:divBdr>
        <w:top w:val="none" w:sz="0" w:space="0" w:color="auto"/>
        <w:left w:val="none" w:sz="0" w:space="0" w:color="auto"/>
        <w:bottom w:val="none" w:sz="0" w:space="0" w:color="auto"/>
        <w:right w:val="none" w:sz="0" w:space="0" w:color="auto"/>
      </w:divBdr>
    </w:div>
    <w:div w:id="862282016">
      <w:bodyDiv w:val="1"/>
      <w:marLeft w:val="0"/>
      <w:marRight w:val="0"/>
      <w:marTop w:val="0"/>
      <w:marBottom w:val="0"/>
      <w:divBdr>
        <w:top w:val="none" w:sz="0" w:space="0" w:color="auto"/>
        <w:left w:val="none" w:sz="0" w:space="0" w:color="auto"/>
        <w:bottom w:val="none" w:sz="0" w:space="0" w:color="auto"/>
        <w:right w:val="none" w:sz="0" w:space="0" w:color="auto"/>
      </w:divBdr>
    </w:div>
    <w:div w:id="862399352">
      <w:bodyDiv w:val="1"/>
      <w:marLeft w:val="0"/>
      <w:marRight w:val="0"/>
      <w:marTop w:val="0"/>
      <w:marBottom w:val="0"/>
      <w:divBdr>
        <w:top w:val="none" w:sz="0" w:space="0" w:color="auto"/>
        <w:left w:val="none" w:sz="0" w:space="0" w:color="auto"/>
        <w:bottom w:val="none" w:sz="0" w:space="0" w:color="auto"/>
        <w:right w:val="none" w:sz="0" w:space="0" w:color="auto"/>
      </w:divBdr>
    </w:div>
    <w:div w:id="862790811">
      <w:bodyDiv w:val="1"/>
      <w:marLeft w:val="0"/>
      <w:marRight w:val="0"/>
      <w:marTop w:val="0"/>
      <w:marBottom w:val="0"/>
      <w:divBdr>
        <w:top w:val="none" w:sz="0" w:space="0" w:color="auto"/>
        <w:left w:val="none" w:sz="0" w:space="0" w:color="auto"/>
        <w:bottom w:val="none" w:sz="0" w:space="0" w:color="auto"/>
        <w:right w:val="none" w:sz="0" w:space="0" w:color="auto"/>
      </w:divBdr>
    </w:div>
    <w:div w:id="862861217">
      <w:bodyDiv w:val="1"/>
      <w:marLeft w:val="0"/>
      <w:marRight w:val="0"/>
      <w:marTop w:val="0"/>
      <w:marBottom w:val="0"/>
      <w:divBdr>
        <w:top w:val="none" w:sz="0" w:space="0" w:color="auto"/>
        <w:left w:val="none" w:sz="0" w:space="0" w:color="auto"/>
        <w:bottom w:val="none" w:sz="0" w:space="0" w:color="auto"/>
        <w:right w:val="none" w:sz="0" w:space="0" w:color="auto"/>
      </w:divBdr>
    </w:div>
    <w:div w:id="862863002">
      <w:bodyDiv w:val="1"/>
      <w:marLeft w:val="0"/>
      <w:marRight w:val="0"/>
      <w:marTop w:val="0"/>
      <w:marBottom w:val="0"/>
      <w:divBdr>
        <w:top w:val="none" w:sz="0" w:space="0" w:color="auto"/>
        <w:left w:val="none" w:sz="0" w:space="0" w:color="auto"/>
        <w:bottom w:val="none" w:sz="0" w:space="0" w:color="auto"/>
        <w:right w:val="none" w:sz="0" w:space="0" w:color="auto"/>
      </w:divBdr>
    </w:div>
    <w:div w:id="862866301">
      <w:bodyDiv w:val="1"/>
      <w:marLeft w:val="0"/>
      <w:marRight w:val="0"/>
      <w:marTop w:val="0"/>
      <w:marBottom w:val="0"/>
      <w:divBdr>
        <w:top w:val="none" w:sz="0" w:space="0" w:color="auto"/>
        <w:left w:val="none" w:sz="0" w:space="0" w:color="auto"/>
        <w:bottom w:val="none" w:sz="0" w:space="0" w:color="auto"/>
        <w:right w:val="none" w:sz="0" w:space="0" w:color="auto"/>
      </w:divBdr>
    </w:div>
    <w:div w:id="862938291">
      <w:bodyDiv w:val="1"/>
      <w:marLeft w:val="0"/>
      <w:marRight w:val="0"/>
      <w:marTop w:val="0"/>
      <w:marBottom w:val="0"/>
      <w:divBdr>
        <w:top w:val="none" w:sz="0" w:space="0" w:color="auto"/>
        <w:left w:val="none" w:sz="0" w:space="0" w:color="auto"/>
        <w:bottom w:val="none" w:sz="0" w:space="0" w:color="auto"/>
        <w:right w:val="none" w:sz="0" w:space="0" w:color="auto"/>
      </w:divBdr>
    </w:div>
    <w:div w:id="862939206">
      <w:bodyDiv w:val="1"/>
      <w:marLeft w:val="0"/>
      <w:marRight w:val="0"/>
      <w:marTop w:val="0"/>
      <w:marBottom w:val="0"/>
      <w:divBdr>
        <w:top w:val="none" w:sz="0" w:space="0" w:color="auto"/>
        <w:left w:val="none" w:sz="0" w:space="0" w:color="auto"/>
        <w:bottom w:val="none" w:sz="0" w:space="0" w:color="auto"/>
        <w:right w:val="none" w:sz="0" w:space="0" w:color="auto"/>
      </w:divBdr>
    </w:div>
    <w:div w:id="862941986">
      <w:bodyDiv w:val="1"/>
      <w:marLeft w:val="0"/>
      <w:marRight w:val="0"/>
      <w:marTop w:val="0"/>
      <w:marBottom w:val="0"/>
      <w:divBdr>
        <w:top w:val="none" w:sz="0" w:space="0" w:color="auto"/>
        <w:left w:val="none" w:sz="0" w:space="0" w:color="auto"/>
        <w:bottom w:val="none" w:sz="0" w:space="0" w:color="auto"/>
        <w:right w:val="none" w:sz="0" w:space="0" w:color="auto"/>
      </w:divBdr>
    </w:div>
    <w:div w:id="862982668">
      <w:bodyDiv w:val="1"/>
      <w:marLeft w:val="0"/>
      <w:marRight w:val="0"/>
      <w:marTop w:val="0"/>
      <w:marBottom w:val="0"/>
      <w:divBdr>
        <w:top w:val="none" w:sz="0" w:space="0" w:color="auto"/>
        <w:left w:val="none" w:sz="0" w:space="0" w:color="auto"/>
        <w:bottom w:val="none" w:sz="0" w:space="0" w:color="auto"/>
        <w:right w:val="none" w:sz="0" w:space="0" w:color="auto"/>
      </w:divBdr>
    </w:div>
    <w:div w:id="863179516">
      <w:bodyDiv w:val="1"/>
      <w:marLeft w:val="0"/>
      <w:marRight w:val="0"/>
      <w:marTop w:val="0"/>
      <w:marBottom w:val="0"/>
      <w:divBdr>
        <w:top w:val="none" w:sz="0" w:space="0" w:color="auto"/>
        <w:left w:val="none" w:sz="0" w:space="0" w:color="auto"/>
        <w:bottom w:val="none" w:sz="0" w:space="0" w:color="auto"/>
        <w:right w:val="none" w:sz="0" w:space="0" w:color="auto"/>
      </w:divBdr>
    </w:div>
    <w:div w:id="863323292">
      <w:bodyDiv w:val="1"/>
      <w:marLeft w:val="0"/>
      <w:marRight w:val="0"/>
      <w:marTop w:val="0"/>
      <w:marBottom w:val="0"/>
      <w:divBdr>
        <w:top w:val="none" w:sz="0" w:space="0" w:color="auto"/>
        <w:left w:val="none" w:sz="0" w:space="0" w:color="auto"/>
        <w:bottom w:val="none" w:sz="0" w:space="0" w:color="auto"/>
        <w:right w:val="none" w:sz="0" w:space="0" w:color="auto"/>
      </w:divBdr>
    </w:div>
    <w:div w:id="863403099">
      <w:bodyDiv w:val="1"/>
      <w:marLeft w:val="0"/>
      <w:marRight w:val="0"/>
      <w:marTop w:val="0"/>
      <w:marBottom w:val="0"/>
      <w:divBdr>
        <w:top w:val="none" w:sz="0" w:space="0" w:color="auto"/>
        <w:left w:val="none" w:sz="0" w:space="0" w:color="auto"/>
        <w:bottom w:val="none" w:sz="0" w:space="0" w:color="auto"/>
        <w:right w:val="none" w:sz="0" w:space="0" w:color="auto"/>
      </w:divBdr>
    </w:div>
    <w:div w:id="863639032">
      <w:bodyDiv w:val="1"/>
      <w:marLeft w:val="0"/>
      <w:marRight w:val="0"/>
      <w:marTop w:val="0"/>
      <w:marBottom w:val="0"/>
      <w:divBdr>
        <w:top w:val="none" w:sz="0" w:space="0" w:color="auto"/>
        <w:left w:val="none" w:sz="0" w:space="0" w:color="auto"/>
        <w:bottom w:val="none" w:sz="0" w:space="0" w:color="auto"/>
        <w:right w:val="none" w:sz="0" w:space="0" w:color="auto"/>
      </w:divBdr>
    </w:div>
    <w:div w:id="863708779">
      <w:bodyDiv w:val="1"/>
      <w:marLeft w:val="0"/>
      <w:marRight w:val="0"/>
      <w:marTop w:val="0"/>
      <w:marBottom w:val="0"/>
      <w:divBdr>
        <w:top w:val="none" w:sz="0" w:space="0" w:color="auto"/>
        <w:left w:val="none" w:sz="0" w:space="0" w:color="auto"/>
        <w:bottom w:val="none" w:sz="0" w:space="0" w:color="auto"/>
        <w:right w:val="none" w:sz="0" w:space="0" w:color="auto"/>
      </w:divBdr>
    </w:div>
    <w:div w:id="863709615">
      <w:bodyDiv w:val="1"/>
      <w:marLeft w:val="0"/>
      <w:marRight w:val="0"/>
      <w:marTop w:val="0"/>
      <w:marBottom w:val="0"/>
      <w:divBdr>
        <w:top w:val="none" w:sz="0" w:space="0" w:color="auto"/>
        <w:left w:val="none" w:sz="0" w:space="0" w:color="auto"/>
        <w:bottom w:val="none" w:sz="0" w:space="0" w:color="auto"/>
        <w:right w:val="none" w:sz="0" w:space="0" w:color="auto"/>
      </w:divBdr>
    </w:div>
    <w:div w:id="863784266">
      <w:bodyDiv w:val="1"/>
      <w:marLeft w:val="0"/>
      <w:marRight w:val="0"/>
      <w:marTop w:val="0"/>
      <w:marBottom w:val="0"/>
      <w:divBdr>
        <w:top w:val="none" w:sz="0" w:space="0" w:color="auto"/>
        <w:left w:val="none" w:sz="0" w:space="0" w:color="auto"/>
        <w:bottom w:val="none" w:sz="0" w:space="0" w:color="auto"/>
        <w:right w:val="none" w:sz="0" w:space="0" w:color="auto"/>
      </w:divBdr>
    </w:div>
    <w:div w:id="863901618">
      <w:bodyDiv w:val="1"/>
      <w:marLeft w:val="0"/>
      <w:marRight w:val="0"/>
      <w:marTop w:val="0"/>
      <w:marBottom w:val="0"/>
      <w:divBdr>
        <w:top w:val="none" w:sz="0" w:space="0" w:color="auto"/>
        <w:left w:val="none" w:sz="0" w:space="0" w:color="auto"/>
        <w:bottom w:val="none" w:sz="0" w:space="0" w:color="auto"/>
        <w:right w:val="none" w:sz="0" w:space="0" w:color="auto"/>
      </w:divBdr>
    </w:div>
    <w:div w:id="863906337">
      <w:bodyDiv w:val="1"/>
      <w:marLeft w:val="0"/>
      <w:marRight w:val="0"/>
      <w:marTop w:val="0"/>
      <w:marBottom w:val="0"/>
      <w:divBdr>
        <w:top w:val="none" w:sz="0" w:space="0" w:color="auto"/>
        <w:left w:val="none" w:sz="0" w:space="0" w:color="auto"/>
        <w:bottom w:val="none" w:sz="0" w:space="0" w:color="auto"/>
        <w:right w:val="none" w:sz="0" w:space="0" w:color="auto"/>
      </w:divBdr>
    </w:div>
    <w:div w:id="864027107">
      <w:bodyDiv w:val="1"/>
      <w:marLeft w:val="0"/>
      <w:marRight w:val="0"/>
      <w:marTop w:val="0"/>
      <w:marBottom w:val="0"/>
      <w:divBdr>
        <w:top w:val="none" w:sz="0" w:space="0" w:color="auto"/>
        <w:left w:val="none" w:sz="0" w:space="0" w:color="auto"/>
        <w:bottom w:val="none" w:sz="0" w:space="0" w:color="auto"/>
        <w:right w:val="none" w:sz="0" w:space="0" w:color="auto"/>
      </w:divBdr>
    </w:div>
    <w:div w:id="864169884">
      <w:bodyDiv w:val="1"/>
      <w:marLeft w:val="0"/>
      <w:marRight w:val="0"/>
      <w:marTop w:val="0"/>
      <w:marBottom w:val="0"/>
      <w:divBdr>
        <w:top w:val="none" w:sz="0" w:space="0" w:color="auto"/>
        <w:left w:val="none" w:sz="0" w:space="0" w:color="auto"/>
        <w:bottom w:val="none" w:sz="0" w:space="0" w:color="auto"/>
        <w:right w:val="none" w:sz="0" w:space="0" w:color="auto"/>
      </w:divBdr>
    </w:div>
    <w:div w:id="864248662">
      <w:bodyDiv w:val="1"/>
      <w:marLeft w:val="0"/>
      <w:marRight w:val="0"/>
      <w:marTop w:val="0"/>
      <w:marBottom w:val="0"/>
      <w:divBdr>
        <w:top w:val="none" w:sz="0" w:space="0" w:color="auto"/>
        <w:left w:val="none" w:sz="0" w:space="0" w:color="auto"/>
        <w:bottom w:val="none" w:sz="0" w:space="0" w:color="auto"/>
        <w:right w:val="none" w:sz="0" w:space="0" w:color="auto"/>
      </w:divBdr>
    </w:div>
    <w:div w:id="864253236">
      <w:bodyDiv w:val="1"/>
      <w:marLeft w:val="0"/>
      <w:marRight w:val="0"/>
      <w:marTop w:val="0"/>
      <w:marBottom w:val="0"/>
      <w:divBdr>
        <w:top w:val="none" w:sz="0" w:space="0" w:color="auto"/>
        <w:left w:val="none" w:sz="0" w:space="0" w:color="auto"/>
        <w:bottom w:val="none" w:sz="0" w:space="0" w:color="auto"/>
        <w:right w:val="none" w:sz="0" w:space="0" w:color="auto"/>
      </w:divBdr>
    </w:div>
    <w:div w:id="864486153">
      <w:bodyDiv w:val="1"/>
      <w:marLeft w:val="0"/>
      <w:marRight w:val="0"/>
      <w:marTop w:val="0"/>
      <w:marBottom w:val="0"/>
      <w:divBdr>
        <w:top w:val="none" w:sz="0" w:space="0" w:color="auto"/>
        <w:left w:val="none" w:sz="0" w:space="0" w:color="auto"/>
        <w:bottom w:val="none" w:sz="0" w:space="0" w:color="auto"/>
        <w:right w:val="none" w:sz="0" w:space="0" w:color="auto"/>
      </w:divBdr>
    </w:div>
    <w:div w:id="864517166">
      <w:bodyDiv w:val="1"/>
      <w:marLeft w:val="0"/>
      <w:marRight w:val="0"/>
      <w:marTop w:val="0"/>
      <w:marBottom w:val="0"/>
      <w:divBdr>
        <w:top w:val="none" w:sz="0" w:space="0" w:color="auto"/>
        <w:left w:val="none" w:sz="0" w:space="0" w:color="auto"/>
        <w:bottom w:val="none" w:sz="0" w:space="0" w:color="auto"/>
        <w:right w:val="none" w:sz="0" w:space="0" w:color="auto"/>
      </w:divBdr>
    </w:div>
    <w:div w:id="864709480">
      <w:bodyDiv w:val="1"/>
      <w:marLeft w:val="0"/>
      <w:marRight w:val="0"/>
      <w:marTop w:val="0"/>
      <w:marBottom w:val="0"/>
      <w:divBdr>
        <w:top w:val="none" w:sz="0" w:space="0" w:color="auto"/>
        <w:left w:val="none" w:sz="0" w:space="0" w:color="auto"/>
        <w:bottom w:val="none" w:sz="0" w:space="0" w:color="auto"/>
        <w:right w:val="none" w:sz="0" w:space="0" w:color="auto"/>
      </w:divBdr>
    </w:div>
    <w:div w:id="864946018">
      <w:bodyDiv w:val="1"/>
      <w:marLeft w:val="0"/>
      <w:marRight w:val="0"/>
      <w:marTop w:val="0"/>
      <w:marBottom w:val="0"/>
      <w:divBdr>
        <w:top w:val="none" w:sz="0" w:space="0" w:color="auto"/>
        <w:left w:val="none" w:sz="0" w:space="0" w:color="auto"/>
        <w:bottom w:val="none" w:sz="0" w:space="0" w:color="auto"/>
        <w:right w:val="none" w:sz="0" w:space="0" w:color="auto"/>
      </w:divBdr>
    </w:div>
    <w:div w:id="864948168">
      <w:bodyDiv w:val="1"/>
      <w:marLeft w:val="0"/>
      <w:marRight w:val="0"/>
      <w:marTop w:val="0"/>
      <w:marBottom w:val="0"/>
      <w:divBdr>
        <w:top w:val="none" w:sz="0" w:space="0" w:color="auto"/>
        <w:left w:val="none" w:sz="0" w:space="0" w:color="auto"/>
        <w:bottom w:val="none" w:sz="0" w:space="0" w:color="auto"/>
        <w:right w:val="none" w:sz="0" w:space="0" w:color="auto"/>
      </w:divBdr>
    </w:div>
    <w:div w:id="865094689">
      <w:bodyDiv w:val="1"/>
      <w:marLeft w:val="0"/>
      <w:marRight w:val="0"/>
      <w:marTop w:val="0"/>
      <w:marBottom w:val="0"/>
      <w:divBdr>
        <w:top w:val="none" w:sz="0" w:space="0" w:color="auto"/>
        <w:left w:val="none" w:sz="0" w:space="0" w:color="auto"/>
        <w:bottom w:val="none" w:sz="0" w:space="0" w:color="auto"/>
        <w:right w:val="none" w:sz="0" w:space="0" w:color="auto"/>
      </w:divBdr>
    </w:div>
    <w:div w:id="865286905">
      <w:bodyDiv w:val="1"/>
      <w:marLeft w:val="0"/>
      <w:marRight w:val="0"/>
      <w:marTop w:val="0"/>
      <w:marBottom w:val="0"/>
      <w:divBdr>
        <w:top w:val="none" w:sz="0" w:space="0" w:color="auto"/>
        <w:left w:val="none" w:sz="0" w:space="0" w:color="auto"/>
        <w:bottom w:val="none" w:sz="0" w:space="0" w:color="auto"/>
        <w:right w:val="none" w:sz="0" w:space="0" w:color="auto"/>
      </w:divBdr>
    </w:div>
    <w:div w:id="865290018">
      <w:bodyDiv w:val="1"/>
      <w:marLeft w:val="0"/>
      <w:marRight w:val="0"/>
      <w:marTop w:val="0"/>
      <w:marBottom w:val="0"/>
      <w:divBdr>
        <w:top w:val="none" w:sz="0" w:space="0" w:color="auto"/>
        <w:left w:val="none" w:sz="0" w:space="0" w:color="auto"/>
        <w:bottom w:val="none" w:sz="0" w:space="0" w:color="auto"/>
        <w:right w:val="none" w:sz="0" w:space="0" w:color="auto"/>
      </w:divBdr>
    </w:div>
    <w:div w:id="865405236">
      <w:bodyDiv w:val="1"/>
      <w:marLeft w:val="0"/>
      <w:marRight w:val="0"/>
      <w:marTop w:val="0"/>
      <w:marBottom w:val="0"/>
      <w:divBdr>
        <w:top w:val="none" w:sz="0" w:space="0" w:color="auto"/>
        <w:left w:val="none" w:sz="0" w:space="0" w:color="auto"/>
        <w:bottom w:val="none" w:sz="0" w:space="0" w:color="auto"/>
        <w:right w:val="none" w:sz="0" w:space="0" w:color="auto"/>
      </w:divBdr>
    </w:div>
    <w:div w:id="865406214">
      <w:bodyDiv w:val="1"/>
      <w:marLeft w:val="0"/>
      <w:marRight w:val="0"/>
      <w:marTop w:val="0"/>
      <w:marBottom w:val="0"/>
      <w:divBdr>
        <w:top w:val="none" w:sz="0" w:space="0" w:color="auto"/>
        <w:left w:val="none" w:sz="0" w:space="0" w:color="auto"/>
        <w:bottom w:val="none" w:sz="0" w:space="0" w:color="auto"/>
        <w:right w:val="none" w:sz="0" w:space="0" w:color="auto"/>
      </w:divBdr>
    </w:div>
    <w:div w:id="865555472">
      <w:bodyDiv w:val="1"/>
      <w:marLeft w:val="0"/>
      <w:marRight w:val="0"/>
      <w:marTop w:val="0"/>
      <w:marBottom w:val="0"/>
      <w:divBdr>
        <w:top w:val="none" w:sz="0" w:space="0" w:color="auto"/>
        <w:left w:val="none" w:sz="0" w:space="0" w:color="auto"/>
        <w:bottom w:val="none" w:sz="0" w:space="0" w:color="auto"/>
        <w:right w:val="none" w:sz="0" w:space="0" w:color="auto"/>
      </w:divBdr>
    </w:div>
    <w:div w:id="865872612">
      <w:bodyDiv w:val="1"/>
      <w:marLeft w:val="0"/>
      <w:marRight w:val="0"/>
      <w:marTop w:val="0"/>
      <w:marBottom w:val="0"/>
      <w:divBdr>
        <w:top w:val="none" w:sz="0" w:space="0" w:color="auto"/>
        <w:left w:val="none" w:sz="0" w:space="0" w:color="auto"/>
        <w:bottom w:val="none" w:sz="0" w:space="0" w:color="auto"/>
        <w:right w:val="none" w:sz="0" w:space="0" w:color="auto"/>
      </w:divBdr>
    </w:div>
    <w:div w:id="866065097">
      <w:bodyDiv w:val="1"/>
      <w:marLeft w:val="0"/>
      <w:marRight w:val="0"/>
      <w:marTop w:val="0"/>
      <w:marBottom w:val="0"/>
      <w:divBdr>
        <w:top w:val="none" w:sz="0" w:space="0" w:color="auto"/>
        <w:left w:val="none" w:sz="0" w:space="0" w:color="auto"/>
        <w:bottom w:val="none" w:sz="0" w:space="0" w:color="auto"/>
        <w:right w:val="none" w:sz="0" w:space="0" w:color="auto"/>
      </w:divBdr>
    </w:div>
    <w:div w:id="866331023">
      <w:bodyDiv w:val="1"/>
      <w:marLeft w:val="0"/>
      <w:marRight w:val="0"/>
      <w:marTop w:val="0"/>
      <w:marBottom w:val="0"/>
      <w:divBdr>
        <w:top w:val="none" w:sz="0" w:space="0" w:color="auto"/>
        <w:left w:val="none" w:sz="0" w:space="0" w:color="auto"/>
        <w:bottom w:val="none" w:sz="0" w:space="0" w:color="auto"/>
        <w:right w:val="none" w:sz="0" w:space="0" w:color="auto"/>
      </w:divBdr>
    </w:div>
    <w:div w:id="866404165">
      <w:bodyDiv w:val="1"/>
      <w:marLeft w:val="0"/>
      <w:marRight w:val="0"/>
      <w:marTop w:val="0"/>
      <w:marBottom w:val="0"/>
      <w:divBdr>
        <w:top w:val="none" w:sz="0" w:space="0" w:color="auto"/>
        <w:left w:val="none" w:sz="0" w:space="0" w:color="auto"/>
        <w:bottom w:val="none" w:sz="0" w:space="0" w:color="auto"/>
        <w:right w:val="none" w:sz="0" w:space="0" w:color="auto"/>
      </w:divBdr>
    </w:div>
    <w:div w:id="866408778">
      <w:bodyDiv w:val="1"/>
      <w:marLeft w:val="0"/>
      <w:marRight w:val="0"/>
      <w:marTop w:val="0"/>
      <w:marBottom w:val="0"/>
      <w:divBdr>
        <w:top w:val="none" w:sz="0" w:space="0" w:color="auto"/>
        <w:left w:val="none" w:sz="0" w:space="0" w:color="auto"/>
        <w:bottom w:val="none" w:sz="0" w:space="0" w:color="auto"/>
        <w:right w:val="none" w:sz="0" w:space="0" w:color="auto"/>
      </w:divBdr>
    </w:div>
    <w:div w:id="866794445">
      <w:bodyDiv w:val="1"/>
      <w:marLeft w:val="0"/>
      <w:marRight w:val="0"/>
      <w:marTop w:val="0"/>
      <w:marBottom w:val="0"/>
      <w:divBdr>
        <w:top w:val="none" w:sz="0" w:space="0" w:color="auto"/>
        <w:left w:val="none" w:sz="0" w:space="0" w:color="auto"/>
        <w:bottom w:val="none" w:sz="0" w:space="0" w:color="auto"/>
        <w:right w:val="none" w:sz="0" w:space="0" w:color="auto"/>
      </w:divBdr>
    </w:div>
    <w:div w:id="866984885">
      <w:bodyDiv w:val="1"/>
      <w:marLeft w:val="0"/>
      <w:marRight w:val="0"/>
      <w:marTop w:val="0"/>
      <w:marBottom w:val="0"/>
      <w:divBdr>
        <w:top w:val="none" w:sz="0" w:space="0" w:color="auto"/>
        <w:left w:val="none" w:sz="0" w:space="0" w:color="auto"/>
        <w:bottom w:val="none" w:sz="0" w:space="0" w:color="auto"/>
        <w:right w:val="none" w:sz="0" w:space="0" w:color="auto"/>
      </w:divBdr>
    </w:div>
    <w:div w:id="866992842">
      <w:bodyDiv w:val="1"/>
      <w:marLeft w:val="0"/>
      <w:marRight w:val="0"/>
      <w:marTop w:val="0"/>
      <w:marBottom w:val="0"/>
      <w:divBdr>
        <w:top w:val="none" w:sz="0" w:space="0" w:color="auto"/>
        <w:left w:val="none" w:sz="0" w:space="0" w:color="auto"/>
        <w:bottom w:val="none" w:sz="0" w:space="0" w:color="auto"/>
        <w:right w:val="none" w:sz="0" w:space="0" w:color="auto"/>
      </w:divBdr>
    </w:div>
    <w:div w:id="867068232">
      <w:bodyDiv w:val="1"/>
      <w:marLeft w:val="0"/>
      <w:marRight w:val="0"/>
      <w:marTop w:val="0"/>
      <w:marBottom w:val="0"/>
      <w:divBdr>
        <w:top w:val="none" w:sz="0" w:space="0" w:color="auto"/>
        <w:left w:val="none" w:sz="0" w:space="0" w:color="auto"/>
        <w:bottom w:val="none" w:sz="0" w:space="0" w:color="auto"/>
        <w:right w:val="none" w:sz="0" w:space="0" w:color="auto"/>
      </w:divBdr>
    </w:div>
    <w:div w:id="867107249">
      <w:bodyDiv w:val="1"/>
      <w:marLeft w:val="0"/>
      <w:marRight w:val="0"/>
      <w:marTop w:val="0"/>
      <w:marBottom w:val="0"/>
      <w:divBdr>
        <w:top w:val="none" w:sz="0" w:space="0" w:color="auto"/>
        <w:left w:val="none" w:sz="0" w:space="0" w:color="auto"/>
        <w:bottom w:val="none" w:sz="0" w:space="0" w:color="auto"/>
        <w:right w:val="none" w:sz="0" w:space="0" w:color="auto"/>
      </w:divBdr>
    </w:div>
    <w:div w:id="867253027">
      <w:bodyDiv w:val="1"/>
      <w:marLeft w:val="0"/>
      <w:marRight w:val="0"/>
      <w:marTop w:val="0"/>
      <w:marBottom w:val="0"/>
      <w:divBdr>
        <w:top w:val="none" w:sz="0" w:space="0" w:color="auto"/>
        <w:left w:val="none" w:sz="0" w:space="0" w:color="auto"/>
        <w:bottom w:val="none" w:sz="0" w:space="0" w:color="auto"/>
        <w:right w:val="none" w:sz="0" w:space="0" w:color="auto"/>
      </w:divBdr>
    </w:div>
    <w:div w:id="867334516">
      <w:bodyDiv w:val="1"/>
      <w:marLeft w:val="0"/>
      <w:marRight w:val="0"/>
      <w:marTop w:val="0"/>
      <w:marBottom w:val="0"/>
      <w:divBdr>
        <w:top w:val="none" w:sz="0" w:space="0" w:color="auto"/>
        <w:left w:val="none" w:sz="0" w:space="0" w:color="auto"/>
        <w:bottom w:val="none" w:sz="0" w:space="0" w:color="auto"/>
        <w:right w:val="none" w:sz="0" w:space="0" w:color="auto"/>
      </w:divBdr>
    </w:div>
    <w:div w:id="867446118">
      <w:bodyDiv w:val="1"/>
      <w:marLeft w:val="0"/>
      <w:marRight w:val="0"/>
      <w:marTop w:val="0"/>
      <w:marBottom w:val="0"/>
      <w:divBdr>
        <w:top w:val="none" w:sz="0" w:space="0" w:color="auto"/>
        <w:left w:val="none" w:sz="0" w:space="0" w:color="auto"/>
        <w:bottom w:val="none" w:sz="0" w:space="0" w:color="auto"/>
        <w:right w:val="none" w:sz="0" w:space="0" w:color="auto"/>
      </w:divBdr>
    </w:div>
    <w:div w:id="867450235">
      <w:bodyDiv w:val="1"/>
      <w:marLeft w:val="0"/>
      <w:marRight w:val="0"/>
      <w:marTop w:val="0"/>
      <w:marBottom w:val="0"/>
      <w:divBdr>
        <w:top w:val="none" w:sz="0" w:space="0" w:color="auto"/>
        <w:left w:val="none" w:sz="0" w:space="0" w:color="auto"/>
        <w:bottom w:val="none" w:sz="0" w:space="0" w:color="auto"/>
        <w:right w:val="none" w:sz="0" w:space="0" w:color="auto"/>
      </w:divBdr>
    </w:div>
    <w:div w:id="867529249">
      <w:bodyDiv w:val="1"/>
      <w:marLeft w:val="0"/>
      <w:marRight w:val="0"/>
      <w:marTop w:val="0"/>
      <w:marBottom w:val="0"/>
      <w:divBdr>
        <w:top w:val="none" w:sz="0" w:space="0" w:color="auto"/>
        <w:left w:val="none" w:sz="0" w:space="0" w:color="auto"/>
        <w:bottom w:val="none" w:sz="0" w:space="0" w:color="auto"/>
        <w:right w:val="none" w:sz="0" w:space="0" w:color="auto"/>
      </w:divBdr>
    </w:div>
    <w:div w:id="867570741">
      <w:bodyDiv w:val="1"/>
      <w:marLeft w:val="0"/>
      <w:marRight w:val="0"/>
      <w:marTop w:val="0"/>
      <w:marBottom w:val="0"/>
      <w:divBdr>
        <w:top w:val="none" w:sz="0" w:space="0" w:color="auto"/>
        <w:left w:val="none" w:sz="0" w:space="0" w:color="auto"/>
        <w:bottom w:val="none" w:sz="0" w:space="0" w:color="auto"/>
        <w:right w:val="none" w:sz="0" w:space="0" w:color="auto"/>
      </w:divBdr>
    </w:div>
    <w:div w:id="867641120">
      <w:bodyDiv w:val="1"/>
      <w:marLeft w:val="0"/>
      <w:marRight w:val="0"/>
      <w:marTop w:val="0"/>
      <w:marBottom w:val="0"/>
      <w:divBdr>
        <w:top w:val="none" w:sz="0" w:space="0" w:color="auto"/>
        <w:left w:val="none" w:sz="0" w:space="0" w:color="auto"/>
        <w:bottom w:val="none" w:sz="0" w:space="0" w:color="auto"/>
        <w:right w:val="none" w:sz="0" w:space="0" w:color="auto"/>
      </w:divBdr>
    </w:div>
    <w:div w:id="867764746">
      <w:bodyDiv w:val="1"/>
      <w:marLeft w:val="0"/>
      <w:marRight w:val="0"/>
      <w:marTop w:val="0"/>
      <w:marBottom w:val="0"/>
      <w:divBdr>
        <w:top w:val="none" w:sz="0" w:space="0" w:color="auto"/>
        <w:left w:val="none" w:sz="0" w:space="0" w:color="auto"/>
        <w:bottom w:val="none" w:sz="0" w:space="0" w:color="auto"/>
        <w:right w:val="none" w:sz="0" w:space="0" w:color="auto"/>
      </w:divBdr>
    </w:div>
    <w:div w:id="867791294">
      <w:bodyDiv w:val="1"/>
      <w:marLeft w:val="0"/>
      <w:marRight w:val="0"/>
      <w:marTop w:val="0"/>
      <w:marBottom w:val="0"/>
      <w:divBdr>
        <w:top w:val="none" w:sz="0" w:space="0" w:color="auto"/>
        <w:left w:val="none" w:sz="0" w:space="0" w:color="auto"/>
        <w:bottom w:val="none" w:sz="0" w:space="0" w:color="auto"/>
        <w:right w:val="none" w:sz="0" w:space="0" w:color="auto"/>
      </w:divBdr>
    </w:div>
    <w:div w:id="867794200">
      <w:bodyDiv w:val="1"/>
      <w:marLeft w:val="0"/>
      <w:marRight w:val="0"/>
      <w:marTop w:val="0"/>
      <w:marBottom w:val="0"/>
      <w:divBdr>
        <w:top w:val="none" w:sz="0" w:space="0" w:color="auto"/>
        <w:left w:val="none" w:sz="0" w:space="0" w:color="auto"/>
        <w:bottom w:val="none" w:sz="0" w:space="0" w:color="auto"/>
        <w:right w:val="none" w:sz="0" w:space="0" w:color="auto"/>
      </w:divBdr>
    </w:div>
    <w:div w:id="867835887">
      <w:bodyDiv w:val="1"/>
      <w:marLeft w:val="0"/>
      <w:marRight w:val="0"/>
      <w:marTop w:val="0"/>
      <w:marBottom w:val="0"/>
      <w:divBdr>
        <w:top w:val="none" w:sz="0" w:space="0" w:color="auto"/>
        <w:left w:val="none" w:sz="0" w:space="0" w:color="auto"/>
        <w:bottom w:val="none" w:sz="0" w:space="0" w:color="auto"/>
        <w:right w:val="none" w:sz="0" w:space="0" w:color="auto"/>
      </w:divBdr>
    </w:div>
    <w:div w:id="868028043">
      <w:bodyDiv w:val="1"/>
      <w:marLeft w:val="0"/>
      <w:marRight w:val="0"/>
      <w:marTop w:val="0"/>
      <w:marBottom w:val="0"/>
      <w:divBdr>
        <w:top w:val="none" w:sz="0" w:space="0" w:color="auto"/>
        <w:left w:val="none" w:sz="0" w:space="0" w:color="auto"/>
        <w:bottom w:val="none" w:sz="0" w:space="0" w:color="auto"/>
        <w:right w:val="none" w:sz="0" w:space="0" w:color="auto"/>
      </w:divBdr>
    </w:div>
    <w:div w:id="868109438">
      <w:bodyDiv w:val="1"/>
      <w:marLeft w:val="0"/>
      <w:marRight w:val="0"/>
      <w:marTop w:val="0"/>
      <w:marBottom w:val="0"/>
      <w:divBdr>
        <w:top w:val="none" w:sz="0" w:space="0" w:color="auto"/>
        <w:left w:val="none" w:sz="0" w:space="0" w:color="auto"/>
        <w:bottom w:val="none" w:sz="0" w:space="0" w:color="auto"/>
        <w:right w:val="none" w:sz="0" w:space="0" w:color="auto"/>
      </w:divBdr>
    </w:div>
    <w:div w:id="868177141">
      <w:bodyDiv w:val="1"/>
      <w:marLeft w:val="0"/>
      <w:marRight w:val="0"/>
      <w:marTop w:val="0"/>
      <w:marBottom w:val="0"/>
      <w:divBdr>
        <w:top w:val="none" w:sz="0" w:space="0" w:color="auto"/>
        <w:left w:val="none" w:sz="0" w:space="0" w:color="auto"/>
        <w:bottom w:val="none" w:sz="0" w:space="0" w:color="auto"/>
        <w:right w:val="none" w:sz="0" w:space="0" w:color="auto"/>
      </w:divBdr>
    </w:div>
    <w:div w:id="868296897">
      <w:bodyDiv w:val="1"/>
      <w:marLeft w:val="0"/>
      <w:marRight w:val="0"/>
      <w:marTop w:val="0"/>
      <w:marBottom w:val="0"/>
      <w:divBdr>
        <w:top w:val="none" w:sz="0" w:space="0" w:color="auto"/>
        <w:left w:val="none" w:sz="0" w:space="0" w:color="auto"/>
        <w:bottom w:val="none" w:sz="0" w:space="0" w:color="auto"/>
        <w:right w:val="none" w:sz="0" w:space="0" w:color="auto"/>
      </w:divBdr>
    </w:div>
    <w:div w:id="868369686">
      <w:bodyDiv w:val="1"/>
      <w:marLeft w:val="0"/>
      <w:marRight w:val="0"/>
      <w:marTop w:val="0"/>
      <w:marBottom w:val="0"/>
      <w:divBdr>
        <w:top w:val="none" w:sz="0" w:space="0" w:color="auto"/>
        <w:left w:val="none" w:sz="0" w:space="0" w:color="auto"/>
        <w:bottom w:val="none" w:sz="0" w:space="0" w:color="auto"/>
        <w:right w:val="none" w:sz="0" w:space="0" w:color="auto"/>
      </w:divBdr>
    </w:div>
    <w:div w:id="868370626">
      <w:bodyDiv w:val="1"/>
      <w:marLeft w:val="0"/>
      <w:marRight w:val="0"/>
      <w:marTop w:val="0"/>
      <w:marBottom w:val="0"/>
      <w:divBdr>
        <w:top w:val="none" w:sz="0" w:space="0" w:color="auto"/>
        <w:left w:val="none" w:sz="0" w:space="0" w:color="auto"/>
        <w:bottom w:val="none" w:sz="0" w:space="0" w:color="auto"/>
        <w:right w:val="none" w:sz="0" w:space="0" w:color="auto"/>
      </w:divBdr>
    </w:div>
    <w:div w:id="868490489">
      <w:bodyDiv w:val="1"/>
      <w:marLeft w:val="0"/>
      <w:marRight w:val="0"/>
      <w:marTop w:val="0"/>
      <w:marBottom w:val="0"/>
      <w:divBdr>
        <w:top w:val="none" w:sz="0" w:space="0" w:color="auto"/>
        <w:left w:val="none" w:sz="0" w:space="0" w:color="auto"/>
        <w:bottom w:val="none" w:sz="0" w:space="0" w:color="auto"/>
        <w:right w:val="none" w:sz="0" w:space="0" w:color="auto"/>
      </w:divBdr>
    </w:div>
    <w:div w:id="868639152">
      <w:bodyDiv w:val="1"/>
      <w:marLeft w:val="0"/>
      <w:marRight w:val="0"/>
      <w:marTop w:val="0"/>
      <w:marBottom w:val="0"/>
      <w:divBdr>
        <w:top w:val="none" w:sz="0" w:space="0" w:color="auto"/>
        <w:left w:val="none" w:sz="0" w:space="0" w:color="auto"/>
        <w:bottom w:val="none" w:sz="0" w:space="0" w:color="auto"/>
        <w:right w:val="none" w:sz="0" w:space="0" w:color="auto"/>
      </w:divBdr>
    </w:div>
    <w:div w:id="868646505">
      <w:bodyDiv w:val="1"/>
      <w:marLeft w:val="0"/>
      <w:marRight w:val="0"/>
      <w:marTop w:val="0"/>
      <w:marBottom w:val="0"/>
      <w:divBdr>
        <w:top w:val="none" w:sz="0" w:space="0" w:color="auto"/>
        <w:left w:val="none" w:sz="0" w:space="0" w:color="auto"/>
        <w:bottom w:val="none" w:sz="0" w:space="0" w:color="auto"/>
        <w:right w:val="none" w:sz="0" w:space="0" w:color="auto"/>
      </w:divBdr>
    </w:div>
    <w:div w:id="868834757">
      <w:bodyDiv w:val="1"/>
      <w:marLeft w:val="0"/>
      <w:marRight w:val="0"/>
      <w:marTop w:val="0"/>
      <w:marBottom w:val="0"/>
      <w:divBdr>
        <w:top w:val="none" w:sz="0" w:space="0" w:color="auto"/>
        <w:left w:val="none" w:sz="0" w:space="0" w:color="auto"/>
        <w:bottom w:val="none" w:sz="0" w:space="0" w:color="auto"/>
        <w:right w:val="none" w:sz="0" w:space="0" w:color="auto"/>
      </w:divBdr>
    </w:div>
    <w:div w:id="869074657">
      <w:bodyDiv w:val="1"/>
      <w:marLeft w:val="0"/>
      <w:marRight w:val="0"/>
      <w:marTop w:val="0"/>
      <w:marBottom w:val="0"/>
      <w:divBdr>
        <w:top w:val="none" w:sz="0" w:space="0" w:color="auto"/>
        <w:left w:val="none" w:sz="0" w:space="0" w:color="auto"/>
        <w:bottom w:val="none" w:sz="0" w:space="0" w:color="auto"/>
        <w:right w:val="none" w:sz="0" w:space="0" w:color="auto"/>
      </w:divBdr>
    </w:div>
    <w:div w:id="869224996">
      <w:bodyDiv w:val="1"/>
      <w:marLeft w:val="0"/>
      <w:marRight w:val="0"/>
      <w:marTop w:val="0"/>
      <w:marBottom w:val="0"/>
      <w:divBdr>
        <w:top w:val="none" w:sz="0" w:space="0" w:color="auto"/>
        <w:left w:val="none" w:sz="0" w:space="0" w:color="auto"/>
        <w:bottom w:val="none" w:sz="0" w:space="0" w:color="auto"/>
        <w:right w:val="none" w:sz="0" w:space="0" w:color="auto"/>
      </w:divBdr>
    </w:div>
    <w:div w:id="869414619">
      <w:bodyDiv w:val="1"/>
      <w:marLeft w:val="0"/>
      <w:marRight w:val="0"/>
      <w:marTop w:val="0"/>
      <w:marBottom w:val="0"/>
      <w:divBdr>
        <w:top w:val="none" w:sz="0" w:space="0" w:color="auto"/>
        <w:left w:val="none" w:sz="0" w:space="0" w:color="auto"/>
        <w:bottom w:val="none" w:sz="0" w:space="0" w:color="auto"/>
        <w:right w:val="none" w:sz="0" w:space="0" w:color="auto"/>
      </w:divBdr>
    </w:div>
    <w:div w:id="869496387">
      <w:bodyDiv w:val="1"/>
      <w:marLeft w:val="0"/>
      <w:marRight w:val="0"/>
      <w:marTop w:val="0"/>
      <w:marBottom w:val="0"/>
      <w:divBdr>
        <w:top w:val="none" w:sz="0" w:space="0" w:color="auto"/>
        <w:left w:val="none" w:sz="0" w:space="0" w:color="auto"/>
        <w:bottom w:val="none" w:sz="0" w:space="0" w:color="auto"/>
        <w:right w:val="none" w:sz="0" w:space="0" w:color="auto"/>
      </w:divBdr>
    </w:div>
    <w:div w:id="869538575">
      <w:bodyDiv w:val="1"/>
      <w:marLeft w:val="0"/>
      <w:marRight w:val="0"/>
      <w:marTop w:val="0"/>
      <w:marBottom w:val="0"/>
      <w:divBdr>
        <w:top w:val="none" w:sz="0" w:space="0" w:color="auto"/>
        <w:left w:val="none" w:sz="0" w:space="0" w:color="auto"/>
        <w:bottom w:val="none" w:sz="0" w:space="0" w:color="auto"/>
        <w:right w:val="none" w:sz="0" w:space="0" w:color="auto"/>
      </w:divBdr>
    </w:div>
    <w:div w:id="869688608">
      <w:bodyDiv w:val="1"/>
      <w:marLeft w:val="0"/>
      <w:marRight w:val="0"/>
      <w:marTop w:val="0"/>
      <w:marBottom w:val="0"/>
      <w:divBdr>
        <w:top w:val="none" w:sz="0" w:space="0" w:color="auto"/>
        <w:left w:val="none" w:sz="0" w:space="0" w:color="auto"/>
        <w:bottom w:val="none" w:sz="0" w:space="0" w:color="auto"/>
        <w:right w:val="none" w:sz="0" w:space="0" w:color="auto"/>
      </w:divBdr>
    </w:div>
    <w:div w:id="869731019">
      <w:bodyDiv w:val="1"/>
      <w:marLeft w:val="0"/>
      <w:marRight w:val="0"/>
      <w:marTop w:val="0"/>
      <w:marBottom w:val="0"/>
      <w:divBdr>
        <w:top w:val="none" w:sz="0" w:space="0" w:color="auto"/>
        <w:left w:val="none" w:sz="0" w:space="0" w:color="auto"/>
        <w:bottom w:val="none" w:sz="0" w:space="0" w:color="auto"/>
        <w:right w:val="none" w:sz="0" w:space="0" w:color="auto"/>
      </w:divBdr>
    </w:div>
    <w:div w:id="869949256">
      <w:bodyDiv w:val="1"/>
      <w:marLeft w:val="0"/>
      <w:marRight w:val="0"/>
      <w:marTop w:val="0"/>
      <w:marBottom w:val="0"/>
      <w:divBdr>
        <w:top w:val="none" w:sz="0" w:space="0" w:color="auto"/>
        <w:left w:val="none" w:sz="0" w:space="0" w:color="auto"/>
        <w:bottom w:val="none" w:sz="0" w:space="0" w:color="auto"/>
        <w:right w:val="none" w:sz="0" w:space="0" w:color="auto"/>
      </w:divBdr>
    </w:div>
    <w:div w:id="870070534">
      <w:bodyDiv w:val="1"/>
      <w:marLeft w:val="0"/>
      <w:marRight w:val="0"/>
      <w:marTop w:val="0"/>
      <w:marBottom w:val="0"/>
      <w:divBdr>
        <w:top w:val="none" w:sz="0" w:space="0" w:color="auto"/>
        <w:left w:val="none" w:sz="0" w:space="0" w:color="auto"/>
        <w:bottom w:val="none" w:sz="0" w:space="0" w:color="auto"/>
        <w:right w:val="none" w:sz="0" w:space="0" w:color="auto"/>
      </w:divBdr>
    </w:div>
    <w:div w:id="870268474">
      <w:bodyDiv w:val="1"/>
      <w:marLeft w:val="0"/>
      <w:marRight w:val="0"/>
      <w:marTop w:val="0"/>
      <w:marBottom w:val="0"/>
      <w:divBdr>
        <w:top w:val="none" w:sz="0" w:space="0" w:color="auto"/>
        <w:left w:val="none" w:sz="0" w:space="0" w:color="auto"/>
        <w:bottom w:val="none" w:sz="0" w:space="0" w:color="auto"/>
        <w:right w:val="none" w:sz="0" w:space="0" w:color="auto"/>
      </w:divBdr>
    </w:div>
    <w:div w:id="870339043">
      <w:bodyDiv w:val="1"/>
      <w:marLeft w:val="0"/>
      <w:marRight w:val="0"/>
      <w:marTop w:val="0"/>
      <w:marBottom w:val="0"/>
      <w:divBdr>
        <w:top w:val="none" w:sz="0" w:space="0" w:color="auto"/>
        <w:left w:val="none" w:sz="0" w:space="0" w:color="auto"/>
        <w:bottom w:val="none" w:sz="0" w:space="0" w:color="auto"/>
        <w:right w:val="none" w:sz="0" w:space="0" w:color="auto"/>
      </w:divBdr>
    </w:div>
    <w:div w:id="870342696">
      <w:bodyDiv w:val="1"/>
      <w:marLeft w:val="0"/>
      <w:marRight w:val="0"/>
      <w:marTop w:val="0"/>
      <w:marBottom w:val="0"/>
      <w:divBdr>
        <w:top w:val="none" w:sz="0" w:space="0" w:color="auto"/>
        <w:left w:val="none" w:sz="0" w:space="0" w:color="auto"/>
        <w:bottom w:val="none" w:sz="0" w:space="0" w:color="auto"/>
        <w:right w:val="none" w:sz="0" w:space="0" w:color="auto"/>
      </w:divBdr>
    </w:div>
    <w:div w:id="870416232">
      <w:bodyDiv w:val="1"/>
      <w:marLeft w:val="0"/>
      <w:marRight w:val="0"/>
      <w:marTop w:val="0"/>
      <w:marBottom w:val="0"/>
      <w:divBdr>
        <w:top w:val="none" w:sz="0" w:space="0" w:color="auto"/>
        <w:left w:val="none" w:sz="0" w:space="0" w:color="auto"/>
        <w:bottom w:val="none" w:sz="0" w:space="0" w:color="auto"/>
        <w:right w:val="none" w:sz="0" w:space="0" w:color="auto"/>
      </w:divBdr>
    </w:div>
    <w:div w:id="870728456">
      <w:bodyDiv w:val="1"/>
      <w:marLeft w:val="0"/>
      <w:marRight w:val="0"/>
      <w:marTop w:val="0"/>
      <w:marBottom w:val="0"/>
      <w:divBdr>
        <w:top w:val="none" w:sz="0" w:space="0" w:color="auto"/>
        <w:left w:val="none" w:sz="0" w:space="0" w:color="auto"/>
        <w:bottom w:val="none" w:sz="0" w:space="0" w:color="auto"/>
        <w:right w:val="none" w:sz="0" w:space="0" w:color="auto"/>
      </w:divBdr>
    </w:div>
    <w:div w:id="870800665">
      <w:bodyDiv w:val="1"/>
      <w:marLeft w:val="0"/>
      <w:marRight w:val="0"/>
      <w:marTop w:val="0"/>
      <w:marBottom w:val="0"/>
      <w:divBdr>
        <w:top w:val="none" w:sz="0" w:space="0" w:color="auto"/>
        <w:left w:val="none" w:sz="0" w:space="0" w:color="auto"/>
        <w:bottom w:val="none" w:sz="0" w:space="0" w:color="auto"/>
        <w:right w:val="none" w:sz="0" w:space="0" w:color="auto"/>
      </w:divBdr>
    </w:div>
    <w:div w:id="870801009">
      <w:bodyDiv w:val="1"/>
      <w:marLeft w:val="0"/>
      <w:marRight w:val="0"/>
      <w:marTop w:val="0"/>
      <w:marBottom w:val="0"/>
      <w:divBdr>
        <w:top w:val="none" w:sz="0" w:space="0" w:color="auto"/>
        <w:left w:val="none" w:sz="0" w:space="0" w:color="auto"/>
        <w:bottom w:val="none" w:sz="0" w:space="0" w:color="auto"/>
        <w:right w:val="none" w:sz="0" w:space="0" w:color="auto"/>
      </w:divBdr>
    </w:div>
    <w:div w:id="870805111">
      <w:bodyDiv w:val="1"/>
      <w:marLeft w:val="0"/>
      <w:marRight w:val="0"/>
      <w:marTop w:val="0"/>
      <w:marBottom w:val="0"/>
      <w:divBdr>
        <w:top w:val="none" w:sz="0" w:space="0" w:color="auto"/>
        <w:left w:val="none" w:sz="0" w:space="0" w:color="auto"/>
        <w:bottom w:val="none" w:sz="0" w:space="0" w:color="auto"/>
        <w:right w:val="none" w:sz="0" w:space="0" w:color="auto"/>
      </w:divBdr>
    </w:div>
    <w:div w:id="870806613">
      <w:bodyDiv w:val="1"/>
      <w:marLeft w:val="0"/>
      <w:marRight w:val="0"/>
      <w:marTop w:val="0"/>
      <w:marBottom w:val="0"/>
      <w:divBdr>
        <w:top w:val="none" w:sz="0" w:space="0" w:color="auto"/>
        <w:left w:val="none" w:sz="0" w:space="0" w:color="auto"/>
        <w:bottom w:val="none" w:sz="0" w:space="0" w:color="auto"/>
        <w:right w:val="none" w:sz="0" w:space="0" w:color="auto"/>
      </w:divBdr>
    </w:div>
    <w:div w:id="870996062">
      <w:bodyDiv w:val="1"/>
      <w:marLeft w:val="0"/>
      <w:marRight w:val="0"/>
      <w:marTop w:val="0"/>
      <w:marBottom w:val="0"/>
      <w:divBdr>
        <w:top w:val="none" w:sz="0" w:space="0" w:color="auto"/>
        <w:left w:val="none" w:sz="0" w:space="0" w:color="auto"/>
        <w:bottom w:val="none" w:sz="0" w:space="0" w:color="auto"/>
        <w:right w:val="none" w:sz="0" w:space="0" w:color="auto"/>
      </w:divBdr>
    </w:div>
    <w:div w:id="871070891">
      <w:bodyDiv w:val="1"/>
      <w:marLeft w:val="0"/>
      <w:marRight w:val="0"/>
      <w:marTop w:val="0"/>
      <w:marBottom w:val="0"/>
      <w:divBdr>
        <w:top w:val="none" w:sz="0" w:space="0" w:color="auto"/>
        <w:left w:val="none" w:sz="0" w:space="0" w:color="auto"/>
        <w:bottom w:val="none" w:sz="0" w:space="0" w:color="auto"/>
        <w:right w:val="none" w:sz="0" w:space="0" w:color="auto"/>
      </w:divBdr>
    </w:div>
    <w:div w:id="871259262">
      <w:bodyDiv w:val="1"/>
      <w:marLeft w:val="0"/>
      <w:marRight w:val="0"/>
      <w:marTop w:val="0"/>
      <w:marBottom w:val="0"/>
      <w:divBdr>
        <w:top w:val="none" w:sz="0" w:space="0" w:color="auto"/>
        <w:left w:val="none" w:sz="0" w:space="0" w:color="auto"/>
        <w:bottom w:val="none" w:sz="0" w:space="0" w:color="auto"/>
        <w:right w:val="none" w:sz="0" w:space="0" w:color="auto"/>
      </w:divBdr>
    </w:div>
    <w:div w:id="871382034">
      <w:bodyDiv w:val="1"/>
      <w:marLeft w:val="0"/>
      <w:marRight w:val="0"/>
      <w:marTop w:val="0"/>
      <w:marBottom w:val="0"/>
      <w:divBdr>
        <w:top w:val="none" w:sz="0" w:space="0" w:color="auto"/>
        <w:left w:val="none" w:sz="0" w:space="0" w:color="auto"/>
        <w:bottom w:val="none" w:sz="0" w:space="0" w:color="auto"/>
        <w:right w:val="none" w:sz="0" w:space="0" w:color="auto"/>
      </w:divBdr>
    </w:div>
    <w:div w:id="871648406">
      <w:bodyDiv w:val="1"/>
      <w:marLeft w:val="0"/>
      <w:marRight w:val="0"/>
      <w:marTop w:val="0"/>
      <w:marBottom w:val="0"/>
      <w:divBdr>
        <w:top w:val="none" w:sz="0" w:space="0" w:color="auto"/>
        <w:left w:val="none" w:sz="0" w:space="0" w:color="auto"/>
        <w:bottom w:val="none" w:sz="0" w:space="0" w:color="auto"/>
        <w:right w:val="none" w:sz="0" w:space="0" w:color="auto"/>
      </w:divBdr>
    </w:div>
    <w:div w:id="871725313">
      <w:bodyDiv w:val="1"/>
      <w:marLeft w:val="0"/>
      <w:marRight w:val="0"/>
      <w:marTop w:val="0"/>
      <w:marBottom w:val="0"/>
      <w:divBdr>
        <w:top w:val="none" w:sz="0" w:space="0" w:color="auto"/>
        <w:left w:val="none" w:sz="0" w:space="0" w:color="auto"/>
        <w:bottom w:val="none" w:sz="0" w:space="0" w:color="auto"/>
        <w:right w:val="none" w:sz="0" w:space="0" w:color="auto"/>
      </w:divBdr>
    </w:div>
    <w:div w:id="871919599">
      <w:bodyDiv w:val="1"/>
      <w:marLeft w:val="0"/>
      <w:marRight w:val="0"/>
      <w:marTop w:val="0"/>
      <w:marBottom w:val="0"/>
      <w:divBdr>
        <w:top w:val="none" w:sz="0" w:space="0" w:color="auto"/>
        <w:left w:val="none" w:sz="0" w:space="0" w:color="auto"/>
        <w:bottom w:val="none" w:sz="0" w:space="0" w:color="auto"/>
        <w:right w:val="none" w:sz="0" w:space="0" w:color="auto"/>
      </w:divBdr>
    </w:div>
    <w:div w:id="872040129">
      <w:bodyDiv w:val="1"/>
      <w:marLeft w:val="0"/>
      <w:marRight w:val="0"/>
      <w:marTop w:val="0"/>
      <w:marBottom w:val="0"/>
      <w:divBdr>
        <w:top w:val="none" w:sz="0" w:space="0" w:color="auto"/>
        <w:left w:val="none" w:sz="0" w:space="0" w:color="auto"/>
        <w:bottom w:val="none" w:sz="0" w:space="0" w:color="auto"/>
        <w:right w:val="none" w:sz="0" w:space="0" w:color="auto"/>
      </w:divBdr>
    </w:div>
    <w:div w:id="872351860">
      <w:bodyDiv w:val="1"/>
      <w:marLeft w:val="0"/>
      <w:marRight w:val="0"/>
      <w:marTop w:val="0"/>
      <w:marBottom w:val="0"/>
      <w:divBdr>
        <w:top w:val="none" w:sz="0" w:space="0" w:color="auto"/>
        <w:left w:val="none" w:sz="0" w:space="0" w:color="auto"/>
        <w:bottom w:val="none" w:sz="0" w:space="0" w:color="auto"/>
        <w:right w:val="none" w:sz="0" w:space="0" w:color="auto"/>
      </w:divBdr>
    </w:div>
    <w:div w:id="872427732">
      <w:bodyDiv w:val="1"/>
      <w:marLeft w:val="0"/>
      <w:marRight w:val="0"/>
      <w:marTop w:val="0"/>
      <w:marBottom w:val="0"/>
      <w:divBdr>
        <w:top w:val="none" w:sz="0" w:space="0" w:color="auto"/>
        <w:left w:val="none" w:sz="0" w:space="0" w:color="auto"/>
        <w:bottom w:val="none" w:sz="0" w:space="0" w:color="auto"/>
        <w:right w:val="none" w:sz="0" w:space="0" w:color="auto"/>
      </w:divBdr>
    </w:div>
    <w:div w:id="872693119">
      <w:bodyDiv w:val="1"/>
      <w:marLeft w:val="0"/>
      <w:marRight w:val="0"/>
      <w:marTop w:val="0"/>
      <w:marBottom w:val="0"/>
      <w:divBdr>
        <w:top w:val="none" w:sz="0" w:space="0" w:color="auto"/>
        <w:left w:val="none" w:sz="0" w:space="0" w:color="auto"/>
        <w:bottom w:val="none" w:sz="0" w:space="0" w:color="auto"/>
        <w:right w:val="none" w:sz="0" w:space="0" w:color="auto"/>
      </w:divBdr>
    </w:div>
    <w:div w:id="872696769">
      <w:bodyDiv w:val="1"/>
      <w:marLeft w:val="0"/>
      <w:marRight w:val="0"/>
      <w:marTop w:val="0"/>
      <w:marBottom w:val="0"/>
      <w:divBdr>
        <w:top w:val="none" w:sz="0" w:space="0" w:color="auto"/>
        <w:left w:val="none" w:sz="0" w:space="0" w:color="auto"/>
        <w:bottom w:val="none" w:sz="0" w:space="0" w:color="auto"/>
        <w:right w:val="none" w:sz="0" w:space="0" w:color="auto"/>
      </w:divBdr>
    </w:div>
    <w:div w:id="872770720">
      <w:bodyDiv w:val="1"/>
      <w:marLeft w:val="0"/>
      <w:marRight w:val="0"/>
      <w:marTop w:val="0"/>
      <w:marBottom w:val="0"/>
      <w:divBdr>
        <w:top w:val="none" w:sz="0" w:space="0" w:color="auto"/>
        <w:left w:val="none" w:sz="0" w:space="0" w:color="auto"/>
        <w:bottom w:val="none" w:sz="0" w:space="0" w:color="auto"/>
        <w:right w:val="none" w:sz="0" w:space="0" w:color="auto"/>
      </w:divBdr>
    </w:div>
    <w:div w:id="872887466">
      <w:bodyDiv w:val="1"/>
      <w:marLeft w:val="0"/>
      <w:marRight w:val="0"/>
      <w:marTop w:val="0"/>
      <w:marBottom w:val="0"/>
      <w:divBdr>
        <w:top w:val="none" w:sz="0" w:space="0" w:color="auto"/>
        <w:left w:val="none" w:sz="0" w:space="0" w:color="auto"/>
        <w:bottom w:val="none" w:sz="0" w:space="0" w:color="auto"/>
        <w:right w:val="none" w:sz="0" w:space="0" w:color="auto"/>
      </w:divBdr>
    </w:div>
    <w:div w:id="872964437">
      <w:bodyDiv w:val="1"/>
      <w:marLeft w:val="0"/>
      <w:marRight w:val="0"/>
      <w:marTop w:val="0"/>
      <w:marBottom w:val="0"/>
      <w:divBdr>
        <w:top w:val="none" w:sz="0" w:space="0" w:color="auto"/>
        <w:left w:val="none" w:sz="0" w:space="0" w:color="auto"/>
        <w:bottom w:val="none" w:sz="0" w:space="0" w:color="auto"/>
        <w:right w:val="none" w:sz="0" w:space="0" w:color="auto"/>
      </w:divBdr>
    </w:div>
    <w:div w:id="873275418">
      <w:bodyDiv w:val="1"/>
      <w:marLeft w:val="0"/>
      <w:marRight w:val="0"/>
      <w:marTop w:val="0"/>
      <w:marBottom w:val="0"/>
      <w:divBdr>
        <w:top w:val="none" w:sz="0" w:space="0" w:color="auto"/>
        <w:left w:val="none" w:sz="0" w:space="0" w:color="auto"/>
        <w:bottom w:val="none" w:sz="0" w:space="0" w:color="auto"/>
        <w:right w:val="none" w:sz="0" w:space="0" w:color="auto"/>
      </w:divBdr>
    </w:div>
    <w:div w:id="873343370">
      <w:bodyDiv w:val="1"/>
      <w:marLeft w:val="0"/>
      <w:marRight w:val="0"/>
      <w:marTop w:val="0"/>
      <w:marBottom w:val="0"/>
      <w:divBdr>
        <w:top w:val="none" w:sz="0" w:space="0" w:color="auto"/>
        <w:left w:val="none" w:sz="0" w:space="0" w:color="auto"/>
        <w:bottom w:val="none" w:sz="0" w:space="0" w:color="auto"/>
        <w:right w:val="none" w:sz="0" w:space="0" w:color="auto"/>
      </w:divBdr>
    </w:div>
    <w:div w:id="873614049">
      <w:bodyDiv w:val="1"/>
      <w:marLeft w:val="0"/>
      <w:marRight w:val="0"/>
      <w:marTop w:val="0"/>
      <w:marBottom w:val="0"/>
      <w:divBdr>
        <w:top w:val="none" w:sz="0" w:space="0" w:color="auto"/>
        <w:left w:val="none" w:sz="0" w:space="0" w:color="auto"/>
        <w:bottom w:val="none" w:sz="0" w:space="0" w:color="auto"/>
        <w:right w:val="none" w:sz="0" w:space="0" w:color="auto"/>
      </w:divBdr>
    </w:div>
    <w:div w:id="873617772">
      <w:bodyDiv w:val="1"/>
      <w:marLeft w:val="0"/>
      <w:marRight w:val="0"/>
      <w:marTop w:val="0"/>
      <w:marBottom w:val="0"/>
      <w:divBdr>
        <w:top w:val="none" w:sz="0" w:space="0" w:color="auto"/>
        <w:left w:val="none" w:sz="0" w:space="0" w:color="auto"/>
        <w:bottom w:val="none" w:sz="0" w:space="0" w:color="auto"/>
        <w:right w:val="none" w:sz="0" w:space="0" w:color="auto"/>
      </w:divBdr>
    </w:div>
    <w:div w:id="873661743">
      <w:bodyDiv w:val="1"/>
      <w:marLeft w:val="0"/>
      <w:marRight w:val="0"/>
      <w:marTop w:val="0"/>
      <w:marBottom w:val="0"/>
      <w:divBdr>
        <w:top w:val="none" w:sz="0" w:space="0" w:color="auto"/>
        <w:left w:val="none" w:sz="0" w:space="0" w:color="auto"/>
        <w:bottom w:val="none" w:sz="0" w:space="0" w:color="auto"/>
        <w:right w:val="none" w:sz="0" w:space="0" w:color="auto"/>
      </w:divBdr>
    </w:div>
    <w:div w:id="873689202">
      <w:bodyDiv w:val="1"/>
      <w:marLeft w:val="0"/>
      <w:marRight w:val="0"/>
      <w:marTop w:val="0"/>
      <w:marBottom w:val="0"/>
      <w:divBdr>
        <w:top w:val="none" w:sz="0" w:space="0" w:color="auto"/>
        <w:left w:val="none" w:sz="0" w:space="0" w:color="auto"/>
        <w:bottom w:val="none" w:sz="0" w:space="0" w:color="auto"/>
        <w:right w:val="none" w:sz="0" w:space="0" w:color="auto"/>
      </w:divBdr>
    </w:div>
    <w:div w:id="873889667">
      <w:bodyDiv w:val="1"/>
      <w:marLeft w:val="0"/>
      <w:marRight w:val="0"/>
      <w:marTop w:val="0"/>
      <w:marBottom w:val="0"/>
      <w:divBdr>
        <w:top w:val="none" w:sz="0" w:space="0" w:color="auto"/>
        <w:left w:val="none" w:sz="0" w:space="0" w:color="auto"/>
        <w:bottom w:val="none" w:sz="0" w:space="0" w:color="auto"/>
        <w:right w:val="none" w:sz="0" w:space="0" w:color="auto"/>
      </w:divBdr>
    </w:div>
    <w:div w:id="873925522">
      <w:bodyDiv w:val="1"/>
      <w:marLeft w:val="0"/>
      <w:marRight w:val="0"/>
      <w:marTop w:val="0"/>
      <w:marBottom w:val="0"/>
      <w:divBdr>
        <w:top w:val="none" w:sz="0" w:space="0" w:color="auto"/>
        <w:left w:val="none" w:sz="0" w:space="0" w:color="auto"/>
        <w:bottom w:val="none" w:sz="0" w:space="0" w:color="auto"/>
        <w:right w:val="none" w:sz="0" w:space="0" w:color="auto"/>
      </w:divBdr>
    </w:div>
    <w:div w:id="873926049">
      <w:bodyDiv w:val="1"/>
      <w:marLeft w:val="0"/>
      <w:marRight w:val="0"/>
      <w:marTop w:val="0"/>
      <w:marBottom w:val="0"/>
      <w:divBdr>
        <w:top w:val="none" w:sz="0" w:space="0" w:color="auto"/>
        <w:left w:val="none" w:sz="0" w:space="0" w:color="auto"/>
        <w:bottom w:val="none" w:sz="0" w:space="0" w:color="auto"/>
        <w:right w:val="none" w:sz="0" w:space="0" w:color="auto"/>
      </w:divBdr>
    </w:div>
    <w:div w:id="874386121">
      <w:bodyDiv w:val="1"/>
      <w:marLeft w:val="0"/>
      <w:marRight w:val="0"/>
      <w:marTop w:val="0"/>
      <w:marBottom w:val="0"/>
      <w:divBdr>
        <w:top w:val="none" w:sz="0" w:space="0" w:color="auto"/>
        <w:left w:val="none" w:sz="0" w:space="0" w:color="auto"/>
        <w:bottom w:val="none" w:sz="0" w:space="0" w:color="auto"/>
        <w:right w:val="none" w:sz="0" w:space="0" w:color="auto"/>
      </w:divBdr>
    </w:div>
    <w:div w:id="874582350">
      <w:bodyDiv w:val="1"/>
      <w:marLeft w:val="0"/>
      <w:marRight w:val="0"/>
      <w:marTop w:val="0"/>
      <w:marBottom w:val="0"/>
      <w:divBdr>
        <w:top w:val="none" w:sz="0" w:space="0" w:color="auto"/>
        <w:left w:val="none" w:sz="0" w:space="0" w:color="auto"/>
        <w:bottom w:val="none" w:sz="0" w:space="0" w:color="auto"/>
        <w:right w:val="none" w:sz="0" w:space="0" w:color="auto"/>
      </w:divBdr>
    </w:div>
    <w:div w:id="874852373">
      <w:bodyDiv w:val="1"/>
      <w:marLeft w:val="0"/>
      <w:marRight w:val="0"/>
      <w:marTop w:val="0"/>
      <w:marBottom w:val="0"/>
      <w:divBdr>
        <w:top w:val="none" w:sz="0" w:space="0" w:color="auto"/>
        <w:left w:val="none" w:sz="0" w:space="0" w:color="auto"/>
        <w:bottom w:val="none" w:sz="0" w:space="0" w:color="auto"/>
        <w:right w:val="none" w:sz="0" w:space="0" w:color="auto"/>
      </w:divBdr>
    </w:div>
    <w:div w:id="874854405">
      <w:bodyDiv w:val="1"/>
      <w:marLeft w:val="0"/>
      <w:marRight w:val="0"/>
      <w:marTop w:val="0"/>
      <w:marBottom w:val="0"/>
      <w:divBdr>
        <w:top w:val="none" w:sz="0" w:space="0" w:color="auto"/>
        <w:left w:val="none" w:sz="0" w:space="0" w:color="auto"/>
        <w:bottom w:val="none" w:sz="0" w:space="0" w:color="auto"/>
        <w:right w:val="none" w:sz="0" w:space="0" w:color="auto"/>
      </w:divBdr>
    </w:div>
    <w:div w:id="874856337">
      <w:bodyDiv w:val="1"/>
      <w:marLeft w:val="0"/>
      <w:marRight w:val="0"/>
      <w:marTop w:val="0"/>
      <w:marBottom w:val="0"/>
      <w:divBdr>
        <w:top w:val="none" w:sz="0" w:space="0" w:color="auto"/>
        <w:left w:val="none" w:sz="0" w:space="0" w:color="auto"/>
        <w:bottom w:val="none" w:sz="0" w:space="0" w:color="auto"/>
        <w:right w:val="none" w:sz="0" w:space="0" w:color="auto"/>
      </w:divBdr>
    </w:div>
    <w:div w:id="874926454">
      <w:bodyDiv w:val="1"/>
      <w:marLeft w:val="0"/>
      <w:marRight w:val="0"/>
      <w:marTop w:val="0"/>
      <w:marBottom w:val="0"/>
      <w:divBdr>
        <w:top w:val="none" w:sz="0" w:space="0" w:color="auto"/>
        <w:left w:val="none" w:sz="0" w:space="0" w:color="auto"/>
        <w:bottom w:val="none" w:sz="0" w:space="0" w:color="auto"/>
        <w:right w:val="none" w:sz="0" w:space="0" w:color="auto"/>
      </w:divBdr>
    </w:div>
    <w:div w:id="874998223">
      <w:bodyDiv w:val="1"/>
      <w:marLeft w:val="0"/>
      <w:marRight w:val="0"/>
      <w:marTop w:val="0"/>
      <w:marBottom w:val="0"/>
      <w:divBdr>
        <w:top w:val="none" w:sz="0" w:space="0" w:color="auto"/>
        <w:left w:val="none" w:sz="0" w:space="0" w:color="auto"/>
        <w:bottom w:val="none" w:sz="0" w:space="0" w:color="auto"/>
        <w:right w:val="none" w:sz="0" w:space="0" w:color="auto"/>
      </w:divBdr>
    </w:div>
    <w:div w:id="875048168">
      <w:bodyDiv w:val="1"/>
      <w:marLeft w:val="0"/>
      <w:marRight w:val="0"/>
      <w:marTop w:val="0"/>
      <w:marBottom w:val="0"/>
      <w:divBdr>
        <w:top w:val="none" w:sz="0" w:space="0" w:color="auto"/>
        <w:left w:val="none" w:sz="0" w:space="0" w:color="auto"/>
        <w:bottom w:val="none" w:sz="0" w:space="0" w:color="auto"/>
        <w:right w:val="none" w:sz="0" w:space="0" w:color="auto"/>
      </w:divBdr>
    </w:div>
    <w:div w:id="875118898">
      <w:bodyDiv w:val="1"/>
      <w:marLeft w:val="0"/>
      <w:marRight w:val="0"/>
      <w:marTop w:val="0"/>
      <w:marBottom w:val="0"/>
      <w:divBdr>
        <w:top w:val="none" w:sz="0" w:space="0" w:color="auto"/>
        <w:left w:val="none" w:sz="0" w:space="0" w:color="auto"/>
        <w:bottom w:val="none" w:sz="0" w:space="0" w:color="auto"/>
        <w:right w:val="none" w:sz="0" w:space="0" w:color="auto"/>
      </w:divBdr>
    </w:div>
    <w:div w:id="875119161">
      <w:bodyDiv w:val="1"/>
      <w:marLeft w:val="0"/>
      <w:marRight w:val="0"/>
      <w:marTop w:val="0"/>
      <w:marBottom w:val="0"/>
      <w:divBdr>
        <w:top w:val="none" w:sz="0" w:space="0" w:color="auto"/>
        <w:left w:val="none" w:sz="0" w:space="0" w:color="auto"/>
        <w:bottom w:val="none" w:sz="0" w:space="0" w:color="auto"/>
        <w:right w:val="none" w:sz="0" w:space="0" w:color="auto"/>
      </w:divBdr>
    </w:div>
    <w:div w:id="875125083">
      <w:bodyDiv w:val="1"/>
      <w:marLeft w:val="0"/>
      <w:marRight w:val="0"/>
      <w:marTop w:val="0"/>
      <w:marBottom w:val="0"/>
      <w:divBdr>
        <w:top w:val="none" w:sz="0" w:space="0" w:color="auto"/>
        <w:left w:val="none" w:sz="0" w:space="0" w:color="auto"/>
        <w:bottom w:val="none" w:sz="0" w:space="0" w:color="auto"/>
        <w:right w:val="none" w:sz="0" w:space="0" w:color="auto"/>
      </w:divBdr>
    </w:div>
    <w:div w:id="875194250">
      <w:bodyDiv w:val="1"/>
      <w:marLeft w:val="0"/>
      <w:marRight w:val="0"/>
      <w:marTop w:val="0"/>
      <w:marBottom w:val="0"/>
      <w:divBdr>
        <w:top w:val="none" w:sz="0" w:space="0" w:color="auto"/>
        <w:left w:val="none" w:sz="0" w:space="0" w:color="auto"/>
        <w:bottom w:val="none" w:sz="0" w:space="0" w:color="auto"/>
        <w:right w:val="none" w:sz="0" w:space="0" w:color="auto"/>
      </w:divBdr>
    </w:div>
    <w:div w:id="875198956">
      <w:bodyDiv w:val="1"/>
      <w:marLeft w:val="0"/>
      <w:marRight w:val="0"/>
      <w:marTop w:val="0"/>
      <w:marBottom w:val="0"/>
      <w:divBdr>
        <w:top w:val="none" w:sz="0" w:space="0" w:color="auto"/>
        <w:left w:val="none" w:sz="0" w:space="0" w:color="auto"/>
        <w:bottom w:val="none" w:sz="0" w:space="0" w:color="auto"/>
        <w:right w:val="none" w:sz="0" w:space="0" w:color="auto"/>
      </w:divBdr>
    </w:div>
    <w:div w:id="875392512">
      <w:bodyDiv w:val="1"/>
      <w:marLeft w:val="0"/>
      <w:marRight w:val="0"/>
      <w:marTop w:val="0"/>
      <w:marBottom w:val="0"/>
      <w:divBdr>
        <w:top w:val="none" w:sz="0" w:space="0" w:color="auto"/>
        <w:left w:val="none" w:sz="0" w:space="0" w:color="auto"/>
        <w:bottom w:val="none" w:sz="0" w:space="0" w:color="auto"/>
        <w:right w:val="none" w:sz="0" w:space="0" w:color="auto"/>
      </w:divBdr>
    </w:div>
    <w:div w:id="875583649">
      <w:bodyDiv w:val="1"/>
      <w:marLeft w:val="0"/>
      <w:marRight w:val="0"/>
      <w:marTop w:val="0"/>
      <w:marBottom w:val="0"/>
      <w:divBdr>
        <w:top w:val="none" w:sz="0" w:space="0" w:color="auto"/>
        <w:left w:val="none" w:sz="0" w:space="0" w:color="auto"/>
        <w:bottom w:val="none" w:sz="0" w:space="0" w:color="auto"/>
        <w:right w:val="none" w:sz="0" w:space="0" w:color="auto"/>
      </w:divBdr>
    </w:div>
    <w:div w:id="875584687">
      <w:bodyDiv w:val="1"/>
      <w:marLeft w:val="0"/>
      <w:marRight w:val="0"/>
      <w:marTop w:val="0"/>
      <w:marBottom w:val="0"/>
      <w:divBdr>
        <w:top w:val="none" w:sz="0" w:space="0" w:color="auto"/>
        <w:left w:val="none" w:sz="0" w:space="0" w:color="auto"/>
        <w:bottom w:val="none" w:sz="0" w:space="0" w:color="auto"/>
        <w:right w:val="none" w:sz="0" w:space="0" w:color="auto"/>
      </w:divBdr>
    </w:div>
    <w:div w:id="875696034">
      <w:bodyDiv w:val="1"/>
      <w:marLeft w:val="0"/>
      <w:marRight w:val="0"/>
      <w:marTop w:val="0"/>
      <w:marBottom w:val="0"/>
      <w:divBdr>
        <w:top w:val="none" w:sz="0" w:space="0" w:color="auto"/>
        <w:left w:val="none" w:sz="0" w:space="0" w:color="auto"/>
        <w:bottom w:val="none" w:sz="0" w:space="0" w:color="auto"/>
        <w:right w:val="none" w:sz="0" w:space="0" w:color="auto"/>
      </w:divBdr>
    </w:div>
    <w:div w:id="876165770">
      <w:bodyDiv w:val="1"/>
      <w:marLeft w:val="0"/>
      <w:marRight w:val="0"/>
      <w:marTop w:val="0"/>
      <w:marBottom w:val="0"/>
      <w:divBdr>
        <w:top w:val="none" w:sz="0" w:space="0" w:color="auto"/>
        <w:left w:val="none" w:sz="0" w:space="0" w:color="auto"/>
        <w:bottom w:val="none" w:sz="0" w:space="0" w:color="auto"/>
        <w:right w:val="none" w:sz="0" w:space="0" w:color="auto"/>
      </w:divBdr>
    </w:div>
    <w:div w:id="876240448">
      <w:bodyDiv w:val="1"/>
      <w:marLeft w:val="0"/>
      <w:marRight w:val="0"/>
      <w:marTop w:val="0"/>
      <w:marBottom w:val="0"/>
      <w:divBdr>
        <w:top w:val="none" w:sz="0" w:space="0" w:color="auto"/>
        <w:left w:val="none" w:sz="0" w:space="0" w:color="auto"/>
        <w:bottom w:val="none" w:sz="0" w:space="0" w:color="auto"/>
        <w:right w:val="none" w:sz="0" w:space="0" w:color="auto"/>
      </w:divBdr>
    </w:div>
    <w:div w:id="876545720">
      <w:bodyDiv w:val="1"/>
      <w:marLeft w:val="0"/>
      <w:marRight w:val="0"/>
      <w:marTop w:val="0"/>
      <w:marBottom w:val="0"/>
      <w:divBdr>
        <w:top w:val="none" w:sz="0" w:space="0" w:color="auto"/>
        <w:left w:val="none" w:sz="0" w:space="0" w:color="auto"/>
        <w:bottom w:val="none" w:sz="0" w:space="0" w:color="auto"/>
        <w:right w:val="none" w:sz="0" w:space="0" w:color="auto"/>
      </w:divBdr>
    </w:div>
    <w:div w:id="876548591">
      <w:bodyDiv w:val="1"/>
      <w:marLeft w:val="0"/>
      <w:marRight w:val="0"/>
      <w:marTop w:val="0"/>
      <w:marBottom w:val="0"/>
      <w:divBdr>
        <w:top w:val="none" w:sz="0" w:space="0" w:color="auto"/>
        <w:left w:val="none" w:sz="0" w:space="0" w:color="auto"/>
        <w:bottom w:val="none" w:sz="0" w:space="0" w:color="auto"/>
        <w:right w:val="none" w:sz="0" w:space="0" w:color="auto"/>
      </w:divBdr>
    </w:div>
    <w:div w:id="876773034">
      <w:bodyDiv w:val="1"/>
      <w:marLeft w:val="0"/>
      <w:marRight w:val="0"/>
      <w:marTop w:val="0"/>
      <w:marBottom w:val="0"/>
      <w:divBdr>
        <w:top w:val="none" w:sz="0" w:space="0" w:color="auto"/>
        <w:left w:val="none" w:sz="0" w:space="0" w:color="auto"/>
        <w:bottom w:val="none" w:sz="0" w:space="0" w:color="auto"/>
        <w:right w:val="none" w:sz="0" w:space="0" w:color="auto"/>
      </w:divBdr>
    </w:div>
    <w:div w:id="876938069">
      <w:bodyDiv w:val="1"/>
      <w:marLeft w:val="0"/>
      <w:marRight w:val="0"/>
      <w:marTop w:val="0"/>
      <w:marBottom w:val="0"/>
      <w:divBdr>
        <w:top w:val="none" w:sz="0" w:space="0" w:color="auto"/>
        <w:left w:val="none" w:sz="0" w:space="0" w:color="auto"/>
        <w:bottom w:val="none" w:sz="0" w:space="0" w:color="auto"/>
        <w:right w:val="none" w:sz="0" w:space="0" w:color="auto"/>
      </w:divBdr>
    </w:div>
    <w:div w:id="876969683">
      <w:bodyDiv w:val="1"/>
      <w:marLeft w:val="0"/>
      <w:marRight w:val="0"/>
      <w:marTop w:val="0"/>
      <w:marBottom w:val="0"/>
      <w:divBdr>
        <w:top w:val="none" w:sz="0" w:space="0" w:color="auto"/>
        <w:left w:val="none" w:sz="0" w:space="0" w:color="auto"/>
        <w:bottom w:val="none" w:sz="0" w:space="0" w:color="auto"/>
        <w:right w:val="none" w:sz="0" w:space="0" w:color="auto"/>
      </w:divBdr>
    </w:div>
    <w:div w:id="877006759">
      <w:bodyDiv w:val="1"/>
      <w:marLeft w:val="0"/>
      <w:marRight w:val="0"/>
      <w:marTop w:val="0"/>
      <w:marBottom w:val="0"/>
      <w:divBdr>
        <w:top w:val="none" w:sz="0" w:space="0" w:color="auto"/>
        <w:left w:val="none" w:sz="0" w:space="0" w:color="auto"/>
        <w:bottom w:val="none" w:sz="0" w:space="0" w:color="auto"/>
        <w:right w:val="none" w:sz="0" w:space="0" w:color="auto"/>
      </w:divBdr>
    </w:div>
    <w:div w:id="877089692">
      <w:bodyDiv w:val="1"/>
      <w:marLeft w:val="0"/>
      <w:marRight w:val="0"/>
      <w:marTop w:val="0"/>
      <w:marBottom w:val="0"/>
      <w:divBdr>
        <w:top w:val="none" w:sz="0" w:space="0" w:color="auto"/>
        <w:left w:val="none" w:sz="0" w:space="0" w:color="auto"/>
        <w:bottom w:val="none" w:sz="0" w:space="0" w:color="auto"/>
        <w:right w:val="none" w:sz="0" w:space="0" w:color="auto"/>
      </w:divBdr>
    </w:div>
    <w:div w:id="877160545">
      <w:bodyDiv w:val="1"/>
      <w:marLeft w:val="0"/>
      <w:marRight w:val="0"/>
      <w:marTop w:val="0"/>
      <w:marBottom w:val="0"/>
      <w:divBdr>
        <w:top w:val="none" w:sz="0" w:space="0" w:color="auto"/>
        <w:left w:val="none" w:sz="0" w:space="0" w:color="auto"/>
        <w:bottom w:val="none" w:sz="0" w:space="0" w:color="auto"/>
        <w:right w:val="none" w:sz="0" w:space="0" w:color="auto"/>
      </w:divBdr>
    </w:div>
    <w:div w:id="877166320">
      <w:bodyDiv w:val="1"/>
      <w:marLeft w:val="0"/>
      <w:marRight w:val="0"/>
      <w:marTop w:val="0"/>
      <w:marBottom w:val="0"/>
      <w:divBdr>
        <w:top w:val="none" w:sz="0" w:space="0" w:color="auto"/>
        <w:left w:val="none" w:sz="0" w:space="0" w:color="auto"/>
        <w:bottom w:val="none" w:sz="0" w:space="0" w:color="auto"/>
        <w:right w:val="none" w:sz="0" w:space="0" w:color="auto"/>
      </w:divBdr>
    </w:div>
    <w:div w:id="877668490">
      <w:bodyDiv w:val="1"/>
      <w:marLeft w:val="0"/>
      <w:marRight w:val="0"/>
      <w:marTop w:val="0"/>
      <w:marBottom w:val="0"/>
      <w:divBdr>
        <w:top w:val="none" w:sz="0" w:space="0" w:color="auto"/>
        <w:left w:val="none" w:sz="0" w:space="0" w:color="auto"/>
        <w:bottom w:val="none" w:sz="0" w:space="0" w:color="auto"/>
        <w:right w:val="none" w:sz="0" w:space="0" w:color="auto"/>
      </w:divBdr>
    </w:div>
    <w:div w:id="877669577">
      <w:bodyDiv w:val="1"/>
      <w:marLeft w:val="0"/>
      <w:marRight w:val="0"/>
      <w:marTop w:val="0"/>
      <w:marBottom w:val="0"/>
      <w:divBdr>
        <w:top w:val="none" w:sz="0" w:space="0" w:color="auto"/>
        <w:left w:val="none" w:sz="0" w:space="0" w:color="auto"/>
        <w:bottom w:val="none" w:sz="0" w:space="0" w:color="auto"/>
        <w:right w:val="none" w:sz="0" w:space="0" w:color="auto"/>
      </w:divBdr>
    </w:div>
    <w:div w:id="878014679">
      <w:bodyDiv w:val="1"/>
      <w:marLeft w:val="0"/>
      <w:marRight w:val="0"/>
      <w:marTop w:val="0"/>
      <w:marBottom w:val="0"/>
      <w:divBdr>
        <w:top w:val="none" w:sz="0" w:space="0" w:color="auto"/>
        <w:left w:val="none" w:sz="0" w:space="0" w:color="auto"/>
        <w:bottom w:val="none" w:sz="0" w:space="0" w:color="auto"/>
        <w:right w:val="none" w:sz="0" w:space="0" w:color="auto"/>
      </w:divBdr>
    </w:div>
    <w:div w:id="878056500">
      <w:bodyDiv w:val="1"/>
      <w:marLeft w:val="0"/>
      <w:marRight w:val="0"/>
      <w:marTop w:val="0"/>
      <w:marBottom w:val="0"/>
      <w:divBdr>
        <w:top w:val="none" w:sz="0" w:space="0" w:color="auto"/>
        <w:left w:val="none" w:sz="0" w:space="0" w:color="auto"/>
        <w:bottom w:val="none" w:sz="0" w:space="0" w:color="auto"/>
        <w:right w:val="none" w:sz="0" w:space="0" w:color="auto"/>
      </w:divBdr>
    </w:div>
    <w:div w:id="878081103">
      <w:bodyDiv w:val="1"/>
      <w:marLeft w:val="0"/>
      <w:marRight w:val="0"/>
      <w:marTop w:val="0"/>
      <w:marBottom w:val="0"/>
      <w:divBdr>
        <w:top w:val="none" w:sz="0" w:space="0" w:color="auto"/>
        <w:left w:val="none" w:sz="0" w:space="0" w:color="auto"/>
        <w:bottom w:val="none" w:sz="0" w:space="0" w:color="auto"/>
        <w:right w:val="none" w:sz="0" w:space="0" w:color="auto"/>
      </w:divBdr>
    </w:div>
    <w:div w:id="878249507">
      <w:bodyDiv w:val="1"/>
      <w:marLeft w:val="0"/>
      <w:marRight w:val="0"/>
      <w:marTop w:val="0"/>
      <w:marBottom w:val="0"/>
      <w:divBdr>
        <w:top w:val="none" w:sz="0" w:space="0" w:color="auto"/>
        <w:left w:val="none" w:sz="0" w:space="0" w:color="auto"/>
        <w:bottom w:val="none" w:sz="0" w:space="0" w:color="auto"/>
        <w:right w:val="none" w:sz="0" w:space="0" w:color="auto"/>
      </w:divBdr>
    </w:div>
    <w:div w:id="878323187">
      <w:bodyDiv w:val="1"/>
      <w:marLeft w:val="0"/>
      <w:marRight w:val="0"/>
      <w:marTop w:val="0"/>
      <w:marBottom w:val="0"/>
      <w:divBdr>
        <w:top w:val="none" w:sz="0" w:space="0" w:color="auto"/>
        <w:left w:val="none" w:sz="0" w:space="0" w:color="auto"/>
        <w:bottom w:val="none" w:sz="0" w:space="0" w:color="auto"/>
        <w:right w:val="none" w:sz="0" w:space="0" w:color="auto"/>
      </w:divBdr>
    </w:div>
    <w:div w:id="878324094">
      <w:bodyDiv w:val="1"/>
      <w:marLeft w:val="0"/>
      <w:marRight w:val="0"/>
      <w:marTop w:val="0"/>
      <w:marBottom w:val="0"/>
      <w:divBdr>
        <w:top w:val="none" w:sz="0" w:space="0" w:color="auto"/>
        <w:left w:val="none" w:sz="0" w:space="0" w:color="auto"/>
        <w:bottom w:val="none" w:sz="0" w:space="0" w:color="auto"/>
        <w:right w:val="none" w:sz="0" w:space="0" w:color="auto"/>
      </w:divBdr>
    </w:div>
    <w:div w:id="878515115">
      <w:bodyDiv w:val="1"/>
      <w:marLeft w:val="0"/>
      <w:marRight w:val="0"/>
      <w:marTop w:val="0"/>
      <w:marBottom w:val="0"/>
      <w:divBdr>
        <w:top w:val="none" w:sz="0" w:space="0" w:color="auto"/>
        <w:left w:val="none" w:sz="0" w:space="0" w:color="auto"/>
        <w:bottom w:val="none" w:sz="0" w:space="0" w:color="auto"/>
        <w:right w:val="none" w:sz="0" w:space="0" w:color="auto"/>
      </w:divBdr>
    </w:div>
    <w:div w:id="878980433">
      <w:bodyDiv w:val="1"/>
      <w:marLeft w:val="0"/>
      <w:marRight w:val="0"/>
      <w:marTop w:val="0"/>
      <w:marBottom w:val="0"/>
      <w:divBdr>
        <w:top w:val="none" w:sz="0" w:space="0" w:color="auto"/>
        <w:left w:val="none" w:sz="0" w:space="0" w:color="auto"/>
        <w:bottom w:val="none" w:sz="0" w:space="0" w:color="auto"/>
        <w:right w:val="none" w:sz="0" w:space="0" w:color="auto"/>
      </w:divBdr>
    </w:div>
    <w:div w:id="879249687">
      <w:bodyDiv w:val="1"/>
      <w:marLeft w:val="0"/>
      <w:marRight w:val="0"/>
      <w:marTop w:val="0"/>
      <w:marBottom w:val="0"/>
      <w:divBdr>
        <w:top w:val="none" w:sz="0" w:space="0" w:color="auto"/>
        <w:left w:val="none" w:sz="0" w:space="0" w:color="auto"/>
        <w:bottom w:val="none" w:sz="0" w:space="0" w:color="auto"/>
        <w:right w:val="none" w:sz="0" w:space="0" w:color="auto"/>
      </w:divBdr>
    </w:div>
    <w:div w:id="879249889">
      <w:bodyDiv w:val="1"/>
      <w:marLeft w:val="0"/>
      <w:marRight w:val="0"/>
      <w:marTop w:val="0"/>
      <w:marBottom w:val="0"/>
      <w:divBdr>
        <w:top w:val="none" w:sz="0" w:space="0" w:color="auto"/>
        <w:left w:val="none" w:sz="0" w:space="0" w:color="auto"/>
        <w:bottom w:val="none" w:sz="0" w:space="0" w:color="auto"/>
        <w:right w:val="none" w:sz="0" w:space="0" w:color="auto"/>
      </w:divBdr>
    </w:div>
    <w:div w:id="879436896">
      <w:bodyDiv w:val="1"/>
      <w:marLeft w:val="0"/>
      <w:marRight w:val="0"/>
      <w:marTop w:val="0"/>
      <w:marBottom w:val="0"/>
      <w:divBdr>
        <w:top w:val="none" w:sz="0" w:space="0" w:color="auto"/>
        <w:left w:val="none" w:sz="0" w:space="0" w:color="auto"/>
        <w:bottom w:val="none" w:sz="0" w:space="0" w:color="auto"/>
        <w:right w:val="none" w:sz="0" w:space="0" w:color="auto"/>
      </w:divBdr>
    </w:div>
    <w:div w:id="879514193">
      <w:bodyDiv w:val="1"/>
      <w:marLeft w:val="0"/>
      <w:marRight w:val="0"/>
      <w:marTop w:val="0"/>
      <w:marBottom w:val="0"/>
      <w:divBdr>
        <w:top w:val="none" w:sz="0" w:space="0" w:color="auto"/>
        <w:left w:val="none" w:sz="0" w:space="0" w:color="auto"/>
        <w:bottom w:val="none" w:sz="0" w:space="0" w:color="auto"/>
        <w:right w:val="none" w:sz="0" w:space="0" w:color="auto"/>
      </w:divBdr>
    </w:div>
    <w:div w:id="879518266">
      <w:bodyDiv w:val="1"/>
      <w:marLeft w:val="0"/>
      <w:marRight w:val="0"/>
      <w:marTop w:val="0"/>
      <w:marBottom w:val="0"/>
      <w:divBdr>
        <w:top w:val="none" w:sz="0" w:space="0" w:color="auto"/>
        <w:left w:val="none" w:sz="0" w:space="0" w:color="auto"/>
        <w:bottom w:val="none" w:sz="0" w:space="0" w:color="auto"/>
        <w:right w:val="none" w:sz="0" w:space="0" w:color="auto"/>
      </w:divBdr>
    </w:div>
    <w:div w:id="879589862">
      <w:bodyDiv w:val="1"/>
      <w:marLeft w:val="0"/>
      <w:marRight w:val="0"/>
      <w:marTop w:val="0"/>
      <w:marBottom w:val="0"/>
      <w:divBdr>
        <w:top w:val="none" w:sz="0" w:space="0" w:color="auto"/>
        <w:left w:val="none" w:sz="0" w:space="0" w:color="auto"/>
        <w:bottom w:val="none" w:sz="0" w:space="0" w:color="auto"/>
        <w:right w:val="none" w:sz="0" w:space="0" w:color="auto"/>
      </w:divBdr>
    </w:div>
    <w:div w:id="879706152">
      <w:bodyDiv w:val="1"/>
      <w:marLeft w:val="0"/>
      <w:marRight w:val="0"/>
      <w:marTop w:val="0"/>
      <w:marBottom w:val="0"/>
      <w:divBdr>
        <w:top w:val="none" w:sz="0" w:space="0" w:color="auto"/>
        <w:left w:val="none" w:sz="0" w:space="0" w:color="auto"/>
        <w:bottom w:val="none" w:sz="0" w:space="0" w:color="auto"/>
        <w:right w:val="none" w:sz="0" w:space="0" w:color="auto"/>
      </w:divBdr>
    </w:div>
    <w:div w:id="880169805">
      <w:bodyDiv w:val="1"/>
      <w:marLeft w:val="0"/>
      <w:marRight w:val="0"/>
      <w:marTop w:val="0"/>
      <w:marBottom w:val="0"/>
      <w:divBdr>
        <w:top w:val="none" w:sz="0" w:space="0" w:color="auto"/>
        <w:left w:val="none" w:sz="0" w:space="0" w:color="auto"/>
        <w:bottom w:val="none" w:sz="0" w:space="0" w:color="auto"/>
        <w:right w:val="none" w:sz="0" w:space="0" w:color="auto"/>
      </w:divBdr>
    </w:div>
    <w:div w:id="880366980">
      <w:bodyDiv w:val="1"/>
      <w:marLeft w:val="0"/>
      <w:marRight w:val="0"/>
      <w:marTop w:val="0"/>
      <w:marBottom w:val="0"/>
      <w:divBdr>
        <w:top w:val="none" w:sz="0" w:space="0" w:color="auto"/>
        <w:left w:val="none" w:sz="0" w:space="0" w:color="auto"/>
        <w:bottom w:val="none" w:sz="0" w:space="0" w:color="auto"/>
        <w:right w:val="none" w:sz="0" w:space="0" w:color="auto"/>
      </w:divBdr>
    </w:div>
    <w:div w:id="880438262">
      <w:bodyDiv w:val="1"/>
      <w:marLeft w:val="0"/>
      <w:marRight w:val="0"/>
      <w:marTop w:val="0"/>
      <w:marBottom w:val="0"/>
      <w:divBdr>
        <w:top w:val="none" w:sz="0" w:space="0" w:color="auto"/>
        <w:left w:val="none" w:sz="0" w:space="0" w:color="auto"/>
        <w:bottom w:val="none" w:sz="0" w:space="0" w:color="auto"/>
        <w:right w:val="none" w:sz="0" w:space="0" w:color="auto"/>
      </w:divBdr>
    </w:div>
    <w:div w:id="880551267">
      <w:bodyDiv w:val="1"/>
      <w:marLeft w:val="0"/>
      <w:marRight w:val="0"/>
      <w:marTop w:val="0"/>
      <w:marBottom w:val="0"/>
      <w:divBdr>
        <w:top w:val="none" w:sz="0" w:space="0" w:color="auto"/>
        <w:left w:val="none" w:sz="0" w:space="0" w:color="auto"/>
        <w:bottom w:val="none" w:sz="0" w:space="0" w:color="auto"/>
        <w:right w:val="none" w:sz="0" w:space="0" w:color="auto"/>
      </w:divBdr>
    </w:div>
    <w:div w:id="880628153">
      <w:bodyDiv w:val="1"/>
      <w:marLeft w:val="0"/>
      <w:marRight w:val="0"/>
      <w:marTop w:val="0"/>
      <w:marBottom w:val="0"/>
      <w:divBdr>
        <w:top w:val="none" w:sz="0" w:space="0" w:color="auto"/>
        <w:left w:val="none" w:sz="0" w:space="0" w:color="auto"/>
        <w:bottom w:val="none" w:sz="0" w:space="0" w:color="auto"/>
        <w:right w:val="none" w:sz="0" w:space="0" w:color="auto"/>
      </w:divBdr>
    </w:div>
    <w:div w:id="880752249">
      <w:bodyDiv w:val="1"/>
      <w:marLeft w:val="0"/>
      <w:marRight w:val="0"/>
      <w:marTop w:val="0"/>
      <w:marBottom w:val="0"/>
      <w:divBdr>
        <w:top w:val="none" w:sz="0" w:space="0" w:color="auto"/>
        <w:left w:val="none" w:sz="0" w:space="0" w:color="auto"/>
        <w:bottom w:val="none" w:sz="0" w:space="0" w:color="auto"/>
        <w:right w:val="none" w:sz="0" w:space="0" w:color="auto"/>
      </w:divBdr>
    </w:div>
    <w:div w:id="880828580">
      <w:bodyDiv w:val="1"/>
      <w:marLeft w:val="0"/>
      <w:marRight w:val="0"/>
      <w:marTop w:val="0"/>
      <w:marBottom w:val="0"/>
      <w:divBdr>
        <w:top w:val="none" w:sz="0" w:space="0" w:color="auto"/>
        <w:left w:val="none" w:sz="0" w:space="0" w:color="auto"/>
        <w:bottom w:val="none" w:sz="0" w:space="0" w:color="auto"/>
        <w:right w:val="none" w:sz="0" w:space="0" w:color="auto"/>
      </w:divBdr>
    </w:div>
    <w:div w:id="880938257">
      <w:bodyDiv w:val="1"/>
      <w:marLeft w:val="0"/>
      <w:marRight w:val="0"/>
      <w:marTop w:val="0"/>
      <w:marBottom w:val="0"/>
      <w:divBdr>
        <w:top w:val="none" w:sz="0" w:space="0" w:color="auto"/>
        <w:left w:val="none" w:sz="0" w:space="0" w:color="auto"/>
        <w:bottom w:val="none" w:sz="0" w:space="0" w:color="auto"/>
        <w:right w:val="none" w:sz="0" w:space="0" w:color="auto"/>
      </w:divBdr>
    </w:div>
    <w:div w:id="881015475">
      <w:bodyDiv w:val="1"/>
      <w:marLeft w:val="0"/>
      <w:marRight w:val="0"/>
      <w:marTop w:val="0"/>
      <w:marBottom w:val="0"/>
      <w:divBdr>
        <w:top w:val="none" w:sz="0" w:space="0" w:color="auto"/>
        <w:left w:val="none" w:sz="0" w:space="0" w:color="auto"/>
        <w:bottom w:val="none" w:sz="0" w:space="0" w:color="auto"/>
        <w:right w:val="none" w:sz="0" w:space="0" w:color="auto"/>
      </w:divBdr>
    </w:div>
    <w:div w:id="881091161">
      <w:bodyDiv w:val="1"/>
      <w:marLeft w:val="0"/>
      <w:marRight w:val="0"/>
      <w:marTop w:val="0"/>
      <w:marBottom w:val="0"/>
      <w:divBdr>
        <w:top w:val="none" w:sz="0" w:space="0" w:color="auto"/>
        <w:left w:val="none" w:sz="0" w:space="0" w:color="auto"/>
        <w:bottom w:val="none" w:sz="0" w:space="0" w:color="auto"/>
        <w:right w:val="none" w:sz="0" w:space="0" w:color="auto"/>
      </w:divBdr>
    </w:div>
    <w:div w:id="881135933">
      <w:bodyDiv w:val="1"/>
      <w:marLeft w:val="0"/>
      <w:marRight w:val="0"/>
      <w:marTop w:val="0"/>
      <w:marBottom w:val="0"/>
      <w:divBdr>
        <w:top w:val="none" w:sz="0" w:space="0" w:color="auto"/>
        <w:left w:val="none" w:sz="0" w:space="0" w:color="auto"/>
        <w:bottom w:val="none" w:sz="0" w:space="0" w:color="auto"/>
        <w:right w:val="none" w:sz="0" w:space="0" w:color="auto"/>
      </w:divBdr>
    </w:div>
    <w:div w:id="881215021">
      <w:bodyDiv w:val="1"/>
      <w:marLeft w:val="0"/>
      <w:marRight w:val="0"/>
      <w:marTop w:val="0"/>
      <w:marBottom w:val="0"/>
      <w:divBdr>
        <w:top w:val="none" w:sz="0" w:space="0" w:color="auto"/>
        <w:left w:val="none" w:sz="0" w:space="0" w:color="auto"/>
        <w:bottom w:val="none" w:sz="0" w:space="0" w:color="auto"/>
        <w:right w:val="none" w:sz="0" w:space="0" w:color="auto"/>
      </w:divBdr>
    </w:div>
    <w:div w:id="881289276">
      <w:bodyDiv w:val="1"/>
      <w:marLeft w:val="0"/>
      <w:marRight w:val="0"/>
      <w:marTop w:val="0"/>
      <w:marBottom w:val="0"/>
      <w:divBdr>
        <w:top w:val="none" w:sz="0" w:space="0" w:color="auto"/>
        <w:left w:val="none" w:sz="0" w:space="0" w:color="auto"/>
        <w:bottom w:val="none" w:sz="0" w:space="0" w:color="auto"/>
        <w:right w:val="none" w:sz="0" w:space="0" w:color="auto"/>
      </w:divBdr>
    </w:div>
    <w:div w:id="881290424">
      <w:bodyDiv w:val="1"/>
      <w:marLeft w:val="0"/>
      <w:marRight w:val="0"/>
      <w:marTop w:val="0"/>
      <w:marBottom w:val="0"/>
      <w:divBdr>
        <w:top w:val="none" w:sz="0" w:space="0" w:color="auto"/>
        <w:left w:val="none" w:sz="0" w:space="0" w:color="auto"/>
        <w:bottom w:val="none" w:sz="0" w:space="0" w:color="auto"/>
        <w:right w:val="none" w:sz="0" w:space="0" w:color="auto"/>
      </w:divBdr>
    </w:div>
    <w:div w:id="881556917">
      <w:bodyDiv w:val="1"/>
      <w:marLeft w:val="0"/>
      <w:marRight w:val="0"/>
      <w:marTop w:val="0"/>
      <w:marBottom w:val="0"/>
      <w:divBdr>
        <w:top w:val="none" w:sz="0" w:space="0" w:color="auto"/>
        <w:left w:val="none" w:sz="0" w:space="0" w:color="auto"/>
        <w:bottom w:val="none" w:sz="0" w:space="0" w:color="auto"/>
        <w:right w:val="none" w:sz="0" w:space="0" w:color="auto"/>
      </w:divBdr>
    </w:div>
    <w:div w:id="881942423">
      <w:bodyDiv w:val="1"/>
      <w:marLeft w:val="0"/>
      <w:marRight w:val="0"/>
      <w:marTop w:val="0"/>
      <w:marBottom w:val="0"/>
      <w:divBdr>
        <w:top w:val="none" w:sz="0" w:space="0" w:color="auto"/>
        <w:left w:val="none" w:sz="0" w:space="0" w:color="auto"/>
        <w:bottom w:val="none" w:sz="0" w:space="0" w:color="auto"/>
        <w:right w:val="none" w:sz="0" w:space="0" w:color="auto"/>
      </w:divBdr>
    </w:div>
    <w:div w:id="881987671">
      <w:bodyDiv w:val="1"/>
      <w:marLeft w:val="0"/>
      <w:marRight w:val="0"/>
      <w:marTop w:val="0"/>
      <w:marBottom w:val="0"/>
      <w:divBdr>
        <w:top w:val="none" w:sz="0" w:space="0" w:color="auto"/>
        <w:left w:val="none" w:sz="0" w:space="0" w:color="auto"/>
        <w:bottom w:val="none" w:sz="0" w:space="0" w:color="auto"/>
        <w:right w:val="none" w:sz="0" w:space="0" w:color="auto"/>
      </w:divBdr>
    </w:div>
    <w:div w:id="882059431">
      <w:bodyDiv w:val="1"/>
      <w:marLeft w:val="0"/>
      <w:marRight w:val="0"/>
      <w:marTop w:val="0"/>
      <w:marBottom w:val="0"/>
      <w:divBdr>
        <w:top w:val="none" w:sz="0" w:space="0" w:color="auto"/>
        <w:left w:val="none" w:sz="0" w:space="0" w:color="auto"/>
        <w:bottom w:val="none" w:sz="0" w:space="0" w:color="auto"/>
        <w:right w:val="none" w:sz="0" w:space="0" w:color="auto"/>
      </w:divBdr>
    </w:div>
    <w:div w:id="882131611">
      <w:bodyDiv w:val="1"/>
      <w:marLeft w:val="0"/>
      <w:marRight w:val="0"/>
      <w:marTop w:val="0"/>
      <w:marBottom w:val="0"/>
      <w:divBdr>
        <w:top w:val="none" w:sz="0" w:space="0" w:color="auto"/>
        <w:left w:val="none" w:sz="0" w:space="0" w:color="auto"/>
        <w:bottom w:val="none" w:sz="0" w:space="0" w:color="auto"/>
        <w:right w:val="none" w:sz="0" w:space="0" w:color="auto"/>
      </w:divBdr>
    </w:div>
    <w:div w:id="882138530">
      <w:bodyDiv w:val="1"/>
      <w:marLeft w:val="0"/>
      <w:marRight w:val="0"/>
      <w:marTop w:val="0"/>
      <w:marBottom w:val="0"/>
      <w:divBdr>
        <w:top w:val="none" w:sz="0" w:space="0" w:color="auto"/>
        <w:left w:val="none" w:sz="0" w:space="0" w:color="auto"/>
        <w:bottom w:val="none" w:sz="0" w:space="0" w:color="auto"/>
        <w:right w:val="none" w:sz="0" w:space="0" w:color="auto"/>
      </w:divBdr>
    </w:div>
    <w:div w:id="882474370">
      <w:bodyDiv w:val="1"/>
      <w:marLeft w:val="0"/>
      <w:marRight w:val="0"/>
      <w:marTop w:val="0"/>
      <w:marBottom w:val="0"/>
      <w:divBdr>
        <w:top w:val="none" w:sz="0" w:space="0" w:color="auto"/>
        <w:left w:val="none" w:sz="0" w:space="0" w:color="auto"/>
        <w:bottom w:val="none" w:sz="0" w:space="0" w:color="auto"/>
        <w:right w:val="none" w:sz="0" w:space="0" w:color="auto"/>
      </w:divBdr>
    </w:div>
    <w:div w:id="882793986">
      <w:bodyDiv w:val="1"/>
      <w:marLeft w:val="0"/>
      <w:marRight w:val="0"/>
      <w:marTop w:val="0"/>
      <w:marBottom w:val="0"/>
      <w:divBdr>
        <w:top w:val="none" w:sz="0" w:space="0" w:color="auto"/>
        <w:left w:val="none" w:sz="0" w:space="0" w:color="auto"/>
        <w:bottom w:val="none" w:sz="0" w:space="0" w:color="auto"/>
        <w:right w:val="none" w:sz="0" w:space="0" w:color="auto"/>
      </w:divBdr>
    </w:div>
    <w:div w:id="882905598">
      <w:bodyDiv w:val="1"/>
      <w:marLeft w:val="0"/>
      <w:marRight w:val="0"/>
      <w:marTop w:val="0"/>
      <w:marBottom w:val="0"/>
      <w:divBdr>
        <w:top w:val="none" w:sz="0" w:space="0" w:color="auto"/>
        <w:left w:val="none" w:sz="0" w:space="0" w:color="auto"/>
        <w:bottom w:val="none" w:sz="0" w:space="0" w:color="auto"/>
        <w:right w:val="none" w:sz="0" w:space="0" w:color="auto"/>
      </w:divBdr>
    </w:div>
    <w:div w:id="883756621">
      <w:bodyDiv w:val="1"/>
      <w:marLeft w:val="0"/>
      <w:marRight w:val="0"/>
      <w:marTop w:val="0"/>
      <w:marBottom w:val="0"/>
      <w:divBdr>
        <w:top w:val="none" w:sz="0" w:space="0" w:color="auto"/>
        <w:left w:val="none" w:sz="0" w:space="0" w:color="auto"/>
        <w:bottom w:val="none" w:sz="0" w:space="0" w:color="auto"/>
        <w:right w:val="none" w:sz="0" w:space="0" w:color="auto"/>
      </w:divBdr>
    </w:div>
    <w:div w:id="883828333">
      <w:bodyDiv w:val="1"/>
      <w:marLeft w:val="0"/>
      <w:marRight w:val="0"/>
      <w:marTop w:val="0"/>
      <w:marBottom w:val="0"/>
      <w:divBdr>
        <w:top w:val="none" w:sz="0" w:space="0" w:color="auto"/>
        <w:left w:val="none" w:sz="0" w:space="0" w:color="auto"/>
        <w:bottom w:val="none" w:sz="0" w:space="0" w:color="auto"/>
        <w:right w:val="none" w:sz="0" w:space="0" w:color="auto"/>
      </w:divBdr>
    </w:div>
    <w:div w:id="884026054">
      <w:bodyDiv w:val="1"/>
      <w:marLeft w:val="0"/>
      <w:marRight w:val="0"/>
      <w:marTop w:val="0"/>
      <w:marBottom w:val="0"/>
      <w:divBdr>
        <w:top w:val="none" w:sz="0" w:space="0" w:color="auto"/>
        <w:left w:val="none" w:sz="0" w:space="0" w:color="auto"/>
        <w:bottom w:val="none" w:sz="0" w:space="0" w:color="auto"/>
        <w:right w:val="none" w:sz="0" w:space="0" w:color="auto"/>
      </w:divBdr>
    </w:div>
    <w:div w:id="884100825">
      <w:bodyDiv w:val="1"/>
      <w:marLeft w:val="0"/>
      <w:marRight w:val="0"/>
      <w:marTop w:val="0"/>
      <w:marBottom w:val="0"/>
      <w:divBdr>
        <w:top w:val="none" w:sz="0" w:space="0" w:color="auto"/>
        <w:left w:val="none" w:sz="0" w:space="0" w:color="auto"/>
        <w:bottom w:val="none" w:sz="0" w:space="0" w:color="auto"/>
        <w:right w:val="none" w:sz="0" w:space="0" w:color="auto"/>
      </w:divBdr>
    </w:div>
    <w:div w:id="884220121">
      <w:bodyDiv w:val="1"/>
      <w:marLeft w:val="0"/>
      <w:marRight w:val="0"/>
      <w:marTop w:val="0"/>
      <w:marBottom w:val="0"/>
      <w:divBdr>
        <w:top w:val="none" w:sz="0" w:space="0" w:color="auto"/>
        <w:left w:val="none" w:sz="0" w:space="0" w:color="auto"/>
        <w:bottom w:val="none" w:sz="0" w:space="0" w:color="auto"/>
        <w:right w:val="none" w:sz="0" w:space="0" w:color="auto"/>
      </w:divBdr>
    </w:div>
    <w:div w:id="884293171">
      <w:bodyDiv w:val="1"/>
      <w:marLeft w:val="0"/>
      <w:marRight w:val="0"/>
      <w:marTop w:val="0"/>
      <w:marBottom w:val="0"/>
      <w:divBdr>
        <w:top w:val="none" w:sz="0" w:space="0" w:color="auto"/>
        <w:left w:val="none" w:sz="0" w:space="0" w:color="auto"/>
        <w:bottom w:val="none" w:sz="0" w:space="0" w:color="auto"/>
        <w:right w:val="none" w:sz="0" w:space="0" w:color="auto"/>
      </w:divBdr>
    </w:div>
    <w:div w:id="884294052">
      <w:bodyDiv w:val="1"/>
      <w:marLeft w:val="0"/>
      <w:marRight w:val="0"/>
      <w:marTop w:val="0"/>
      <w:marBottom w:val="0"/>
      <w:divBdr>
        <w:top w:val="none" w:sz="0" w:space="0" w:color="auto"/>
        <w:left w:val="none" w:sz="0" w:space="0" w:color="auto"/>
        <w:bottom w:val="none" w:sz="0" w:space="0" w:color="auto"/>
        <w:right w:val="none" w:sz="0" w:space="0" w:color="auto"/>
      </w:divBdr>
    </w:div>
    <w:div w:id="884371423">
      <w:bodyDiv w:val="1"/>
      <w:marLeft w:val="0"/>
      <w:marRight w:val="0"/>
      <w:marTop w:val="0"/>
      <w:marBottom w:val="0"/>
      <w:divBdr>
        <w:top w:val="none" w:sz="0" w:space="0" w:color="auto"/>
        <w:left w:val="none" w:sz="0" w:space="0" w:color="auto"/>
        <w:bottom w:val="none" w:sz="0" w:space="0" w:color="auto"/>
        <w:right w:val="none" w:sz="0" w:space="0" w:color="auto"/>
      </w:divBdr>
    </w:div>
    <w:div w:id="884485321">
      <w:bodyDiv w:val="1"/>
      <w:marLeft w:val="0"/>
      <w:marRight w:val="0"/>
      <w:marTop w:val="0"/>
      <w:marBottom w:val="0"/>
      <w:divBdr>
        <w:top w:val="none" w:sz="0" w:space="0" w:color="auto"/>
        <w:left w:val="none" w:sz="0" w:space="0" w:color="auto"/>
        <w:bottom w:val="none" w:sz="0" w:space="0" w:color="auto"/>
        <w:right w:val="none" w:sz="0" w:space="0" w:color="auto"/>
      </w:divBdr>
    </w:div>
    <w:div w:id="884561734">
      <w:bodyDiv w:val="1"/>
      <w:marLeft w:val="0"/>
      <w:marRight w:val="0"/>
      <w:marTop w:val="0"/>
      <w:marBottom w:val="0"/>
      <w:divBdr>
        <w:top w:val="none" w:sz="0" w:space="0" w:color="auto"/>
        <w:left w:val="none" w:sz="0" w:space="0" w:color="auto"/>
        <w:bottom w:val="none" w:sz="0" w:space="0" w:color="auto"/>
        <w:right w:val="none" w:sz="0" w:space="0" w:color="auto"/>
      </w:divBdr>
    </w:div>
    <w:div w:id="884636163">
      <w:bodyDiv w:val="1"/>
      <w:marLeft w:val="0"/>
      <w:marRight w:val="0"/>
      <w:marTop w:val="0"/>
      <w:marBottom w:val="0"/>
      <w:divBdr>
        <w:top w:val="none" w:sz="0" w:space="0" w:color="auto"/>
        <w:left w:val="none" w:sz="0" w:space="0" w:color="auto"/>
        <w:bottom w:val="none" w:sz="0" w:space="0" w:color="auto"/>
        <w:right w:val="none" w:sz="0" w:space="0" w:color="auto"/>
      </w:divBdr>
    </w:div>
    <w:div w:id="884676329">
      <w:bodyDiv w:val="1"/>
      <w:marLeft w:val="0"/>
      <w:marRight w:val="0"/>
      <w:marTop w:val="0"/>
      <w:marBottom w:val="0"/>
      <w:divBdr>
        <w:top w:val="none" w:sz="0" w:space="0" w:color="auto"/>
        <w:left w:val="none" w:sz="0" w:space="0" w:color="auto"/>
        <w:bottom w:val="none" w:sz="0" w:space="0" w:color="auto"/>
        <w:right w:val="none" w:sz="0" w:space="0" w:color="auto"/>
      </w:divBdr>
    </w:div>
    <w:div w:id="884756799">
      <w:bodyDiv w:val="1"/>
      <w:marLeft w:val="0"/>
      <w:marRight w:val="0"/>
      <w:marTop w:val="0"/>
      <w:marBottom w:val="0"/>
      <w:divBdr>
        <w:top w:val="none" w:sz="0" w:space="0" w:color="auto"/>
        <w:left w:val="none" w:sz="0" w:space="0" w:color="auto"/>
        <w:bottom w:val="none" w:sz="0" w:space="0" w:color="auto"/>
        <w:right w:val="none" w:sz="0" w:space="0" w:color="auto"/>
      </w:divBdr>
    </w:div>
    <w:div w:id="884757355">
      <w:bodyDiv w:val="1"/>
      <w:marLeft w:val="0"/>
      <w:marRight w:val="0"/>
      <w:marTop w:val="0"/>
      <w:marBottom w:val="0"/>
      <w:divBdr>
        <w:top w:val="none" w:sz="0" w:space="0" w:color="auto"/>
        <w:left w:val="none" w:sz="0" w:space="0" w:color="auto"/>
        <w:bottom w:val="none" w:sz="0" w:space="0" w:color="auto"/>
        <w:right w:val="none" w:sz="0" w:space="0" w:color="auto"/>
      </w:divBdr>
    </w:div>
    <w:div w:id="884826893">
      <w:bodyDiv w:val="1"/>
      <w:marLeft w:val="0"/>
      <w:marRight w:val="0"/>
      <w:marTop w:val="0"/>
      <w:marBottom w:val="0"/>
      <w:divBdr>
        <w:top w:val="none" w:sz="0" w:space="0" w:color="auto"/>
        <w:left w:val="none" w:sz="0" w:space="0" w:color="auto"/>
        <w:bottom w:val="none" w:sz="0" w:space="0" w:color="auto"/>
        <w:right w:val="none" w:sz="0" w:space="0" w:color="auto"/>
      </w:divBdr>
    </w:div>
    <w:div w:id="884948800">
      <w:bodyDiv w:val="1"/>
      <w:marLeft w:val="0"/>
      <w:marRight w:val="0"/>
      <w:marTop w:val="0"/>
      <w:marBottom w:val="0"/>
      <w:divBdr>
        <w:top w:val="none" w:sz="0" w:space="0" w:color="auto"/>
        <w:left w:val="none" w:sz="0" w:space="0" w:color="auto"/>
        <w:bottom w:val="none" w:sz="0" w:space="0" w:color="auto"/>
        <w:right w:val="none" w:sz="0" w:space="0" w:color="auto"/>
      </w:divBdr>
    </w:div>
    <w:div w:id="885145495">
      <w:bodyDiv w:val="1"/>
      <w:marLeft w:val="0"/>
      <w:marRight w:val="0"/>
      <w:marTop w:val="0"/>
      <w:marBottom w:val="0"/>
      <w:divBdr>
        <w:top w:val="none" w:sz="0" w:space="0" w:color="auto"/>
        <w:left w:val="none" w:sz="0" w:space="0" w:color="auto"/>
        <w:bottom w:val="none" w:sz="0" w:space="0" w:color="auto"/>
        <w:right w:val="none" w:sz="0" w:space="0" w:color="auto"/>
      </w:divBdr>
    </w:div>
    <w:div w:id="885147087">
      <w:bodyDiv w:val="1"/>
      <w:marLeft w:val="0"/>
      <w:marRight w:val="0"/>
      <w:marTop w:val="0"/>
      <w:marBottom w:val="0"/>
      <w:divBdr>
        <w:top w:val="none" w:sz="0" w:space="0" w:color="auto"/>
        <w:left w:val="none" w:sz="0" w:space="0" w:color="auto"/>
        <w:bottom w:val="none" w:sz="0" w:space="0" w:color="auto"/>
        <w:right w:val="none" w:sz="0" w:space="0" w:color="auto"/>
      </w:divBdr>
    </w:div>
    <w:div w:id="885214187">
      <w:bodyDiv w:val="1"/>
      <w:marLeft w:val="0"/>
      <w:marRight w:val="0"/>
      <w:marTop w:val="0"/>
      <w:marBottom w:val="0"/>
      <w:divBdr>
        <w:top w:val="none" w:sz="0" w:space="0" w:color="auto"/>
        <w:left w:val="none" w:sz="0" w:space="0" w:color="auto"/>
        <w:bottom w:val="none" w:sz="0" w:space="0" w:color="auto"/>
        <w:right w:val="none" w:sz="0" w:space="0" w:color="auto"/>
      </w:divBdr>
    </w:div>
    <w:div w:id="885218786">
      <w:bodyDiv w:val="1"/>
      <w:marLeft w:val="0"/>
      <w:marRight w:val="0"/>
      <w:marTop w:val="0"/>
      <w:marBottom w:val="0"/>
      <w:divBdr>
        <w:top w:val="none" w:sz="0" w:space="0" w:color="auto"/>
        <w:left w:val="none" w:sz="0" w:space="0" w:color="auto"/>
        <w:bottom w:val="none" w:sz="0" w:space="0" w:color="auto"/>
        <w:right w:val="none" w:sz="0" w:space="0" w:color="auto"/>
      </w:divBdr>
    </w:div>
    <w:div w:id="885262596">
      <w:bodyDiv w:val="1"/>
      <w:marLeft w:val="0"/>
      <w:marRight w:val="0"/>
      <w:marTop w:val="0"/>
      <w:marBottom w:val="0"/>
      <w:divBdr>
        <w:top w:val="none" w:sz="0" w:space="0" w:color="auto"/>
        <w:left w:val="none" w:sz="0" w:space="0" w:color="auto"/>
        <w:bottom w:val="none" w:sz="0" w:space="0" w:color="auto"/>
        <w:right w:val="none" w:sz="0" w:space="0" w:color="auto"/>
      </w:divBdr>
    </w:div>
    <w:div w:id="885608279">
      <w:bodyDiv w:val="1"/>
      <w:marLeft w:val="0"/>
      <w:marRight w:val="0"/>
      <w:marTop w:val="0"/>
      <w:marBottom w:val="0"/>
      <w:divBdr>
        <w:top w:val="none" w:sz="0" w:space="0" w:color="auto"/>
        <w:left w:val="none" w:sz="0" w:space="0" w:color="auto"/>
        <w:bottom w:val="none" w:sz="0" w:space="0" w:color="auto"/>
        <w:right w:val="none" w:sz="0" w:space="0" w:color="auto"/>
      </w:divBdr>
    </w:div>
    <w:div w:id="886112686">
      <w:bodyDiv w:val="1"/>
      <w:marLeft w:val="0"/>
      <w:marRight w:val="0"/>
      <w:marTop w:val="0"/>
      <w:marBottom w:val="0"/>
      <w:divBdr>
        <w:top w:val="none" w:sz="0" w:space="0" w:color="auto"/>
        <w:left w:val="none" w:sz="0" w:space="0" w:color="auto"/>
        <w:bottom w:val="none" w:sz="0" w:space="0" w:color="auto"/>
        <w:right w:val="none" w:sz="0" w:space="0" w:color="auto"/>
      </w:divBdr>
    </w:div>
    <w:div w:id="886331331">
      <w:bodyDiv w:val="1"/>
      <w:marLeft w:val="0"/>
      <w:marRight w:val="0"/>
      <w:marTop w:val="0"/>
      <w:marBottom w:val="0"/>
      <w:divBdr>
        <w:top w:val="none" w:sz="0" w:space="0" w:color="auto"/>
        <w:left w:val="none" w:sz="0" w:space="0" w:color="auto"/>
        <w:bottom w:val="none" w:sz="0" w:space="0" w:color="auto"/>
        <w:right w:val="none" w:sz="0" w:space="0" w:color="auto"/>
      </w:divBdr>
    </w:div>
    <w:div w:id="886449435">
      <w:bodyDiv w:val="1"/>
      <w:marLeft w:val="0"/>
      <w:marRight w:val="0"/>
      <w:marTop w:val="0"/>
      <w:marBottom w:val="0"/>
      <w:divBdr>
        <w:top w:val="none" w:sz="0" w:space="0" w:color="auto"/>
        <w:left w:val="none" w:sz="0" w:space="0" w:color="auto"/>
        <w:bottom w:val="none" w:sz="0" w:space="0" w:color="auto"/>
        <w:right w:val="none" w:sz="0" w:space="0" w:color="auto"/>
      </w:divBdr>
    </w:div>
    <w:div w:id="886524809">
      <w:bodyDiv w:val="1"/>
      <w:marLeft w:val="0"/>
      <w:marRight w:val="0"/>
      <w:marTop w:val="0"/>
      <w:marBottom w:val="0"/>
      <w:divBdr>
        <w:top w:val="none" w:sz="0" w:space="0" w:color="auto"/>
        <w:left w:val="none" w:sz="0" w:space="0" w:color="auto"/>
        <w:bottom w:val="none" w:sz="0" w:space="0" w:color="auto"/>
        <w:right w:val="none" w:sz="0" w:space="0" w:color="auto"/>
      </w:divBdr>
    </w:div>
    <w:div w:id="886533192">
      <w:bodyDiv w:val="1"/>
      <w:marLeft w:val="0"/>
      <w:marRight w:val="0"/>
      <w:marTop w:val="0"/>
      <w:marBottom w:val="0"/>
      <w:divBdr>
        <w:top w:val="none" w:sz="0" w:space="0" w:color="auto"/>
        <w:left w:val="none" w:sz="0" w:space="0" w:color="auto"/>
        <w:bottom w:val="none" w:sz="0" w:space="0" w:color="auto"/>
        <w:right w:val="none" w:sz="0" w:space="0" w:color="auto"/>
      </w:divBdr>
    </w:div>
    <w:div w:id="886717516">
      <w:bodyDiv w:val="1"/>
      <w:marLeft w:val="0"/>
      <w:marRight w:val="0"/>
      <w:marTop w:val="0"/>
      <w:marBottom w:val="0"/>
      <w:divBdr>
        <w:top w:val="none" w:sz="0" w:space="0" w:color="auto"/>
        <w:left w:val="none" w:sz="0" w:space="0" w:color="auto"/>
        <w:bottom w:val="none" w:sz="0" w:space="0" w:color="auto"/>
        <w:right w:val="none" w:sz="0" w:space="0" w:color="auto"/>
      </w:divBdr>
    </w:div>
    <w:div w:id="886797148">
      <w:bodyDiv w:val="1"/>
      <w:marLeft w:val="0"/>
      <w:marRight w:val="0"/>
      <w:marTop w:val="0"/>
      <w:marBottom w:val="0"/>
      <w:divBdr>
        <w:top w:val="none" w:sz="0" w:space="0" w:color="auto"/>
        <w:left w:val="none" w:sz="0" w:space="0" w:color="auto"/>
        <w:bottom w:val="none" w:sz="0" w:space="0" w:color="auto"/>
        <w:right w:val="none" w:sz="0" w:space="0" w:color="auto"/>
      </w:divBdr>
    </w:div>
    <w:div w:id="886840415">
      <w:bodyDiv w:val="1"/>
      <w:marLeft w:val="0"/>
      <w:marRight w:val="0"/>
      <w:marTop w:val="0"/>
      <w:marBottom w:val="0"/>
      <w:divBdr>
        <w:top w:val="none" w:sz="0" w:space="0" w:color="auto"/>
        <w:left w:val="none" w:sz="0" w:space="0" w:color="auto"/>
        <w:bottom w:val="none" w:sz="0" w:space="0" w:color="auto"/>
        <w:right w:val="none" w:sz="0" w:space="0" w:color="auto"/>
      </w:divBdr>
    </w:div>
    <w:div w:id="886843384">
      <w:bodyDiv w:val="1"/>
      <w:marLeft w:val="0"/>
      <w:marRight w:val="0"/>
      <w:marTop w:val="0"/>
      <w:marBottom w:val="0"/>
      <w:divBdr>
        <w:top w:val="none" w:sz="0" w:space="0" w:color="auto"/>
        <w:left w:val="none" w:sz="0" w:space="0" w:color="auto"/>
        <w:bottom w:val="none" w:sz="0" w:space="0" w:color="auto"/>
        <w:right w:val="none" w:sz="0" w:space="0" w:color="auto"/>
      </w:divBdr>
    </w:div>
    <w:div w:id="887030204">
      <w:bodyDiv w:val="1"/>
      <w:marLeft w:val="0"/>
      <w:marRight w:val="0"/>
      <w:marTop w:val="0"/>
      <w:marBottom w:val="0"/>
      <w:divBdr>
        <w:top w:val="none" w:sz="0" w:space="0" w:color="auto"/>
        <w:left w:val="none" w:sz="0" w:space="0" w:color="auto"/>
        <w:bottom w:val="none" w:sz="0" w:space="0" w:color="auto"/>
        <w:right w:val="none" w:sz="0" w:space="0" w:color="auto"/>
      </w:divBdr>
    </w:div>
    <w:div w:id="887180276">
      <w:bodyDiv w:val="1"/>
      <w:marLeft w:val="0"/>
      <w:marRight w:val="0"/>
      <w:marTop w:val="0"/>
      <w:marBottom w:val="0"/>
      <w:divBdr>
        <w:top w:val="none" w:sz="0" w:space="0" w:color="auto"/>
        <w:left w:val="none" w:sz="0" w:space="0" w:color="auto"/>
        <w:bottom w:val="none" w:sz="0" w:space="0" w:color="auto"/>
        <w:right w:val="none" w:sz="0" w:space="0" w:color="auto"/>
      </w:divBdr>
    </w:div>
    <w:div w:id="887186152">
      <w:bodyDiv w:val="1"/>
      <w:marLeft w:val="0"/>
      <w:marRight w:val="0"/>
      <w:marTop w:val="0"/>
      <w:marBottom w:val="0"/>
      <w:divBdr>
        <w:top w:val="none" w:sz="0" w:space="0" w:color="auto"/>
        <w:left w:val="none" w:sz="0" w:space="0" w:color="auto"/>
        <w:bottom w:val="none" w:sz="0" w:space="0" w:color="auto"/>
        <w:right w:val="none" w:sz="0" w:space="0" w:color="auto"/>
      </w:divBdr>
    </w:div>
    <w:div w:id="887378728">
      <w:bodyDiv w:val="1"/>
      <w:marLeft w:val="0"/>
      <w:marRight w:val="0"/>
      <w:marTop w:val="0"/>
      <w:marBottom w:val="0"/>
      <w:divBdr>
        <w:top w:val="none" w:sz="0" w:space="0" w:color="auto"/>
        <w:left w:val="none" w:sz="0" w:space="0" w:color="auto"/>
        <w:bottom w:val="none" w:sz="0" w:space="0" w:color="auto"/>
        <w:right w:val="none" w:sz="0" w:space="0" w:color="auto"/>
      </w:divBdr>
    </w:div>
    <w:div w:id="887648367">
      <w:bodyDiv w:val="1"/>
      <w:marLeft w:val="0"/>
      <w:marRight w:val="0"/>
      <w:marTop w:val="0"/>
      <w:marBottom w:val="0"/>
      <w:divBdr>
        <w:top w:val="none" w:sz="0" w:space="0" w:color="auto"/>
        <w:left w:val="none" w:sz="0" w:space="0" w:color="auto"/>
        <w:bottom w:val="none" w:sz="0" w:space="0" w:color="auto"/>
        <w:right w:val="none" w:sz="0" w:space="0" w:color="auto"/>
      </w:divBdr>
    </w:div>
    <w:div w:id="887690066">
      <w:bodyDiv w:val="1"/>
      <w:marLeft w:val="0"/>
      <w:marRight w:val="0"/>
      <w:marTop w:val="0"/>
      <w:marBottom w:val="0"/>
      <w:divBdr>
        <w:top w:val="none" w:sz="0" w:space="0" w:color="auto"/>
        <w:left w:val="none" w:sz="0" w:space="0" w:color="auto"/>
        <w:bottom w:val="none" w:sz="0" w:space="0" w:color="auto"/>
        <w:right w:val="none" w:sz="0" w:space="0" w:color="auto"/>
      </w:divBdr>
    </w:div>
    <w:div w:id="887840577">
      <w:bodyDiv w:val="1"/>
      <w:marLeft w:val="0"/>
      <w:marRight w:val="0"/>
      <w:marTop w:val="0"/>
      <w:marBottom w:val="0"/>
      <w:divBdr>
        <w:top w:val="none" w:sz="0" w:space="0" w:color="auto"/>
        <w:left w:val="none" w:sz="0" w:space="0" w:color="auto"/>
        <w:bottom w:val="none" w:sz="0" w:space="0" w:color="auto"/>
        <w:right w:val="none" w:sz="0" w:space="0" w:color="auto"/>
      </w:divBdr>
    </w:div>
    <w:div w:id="887843600">
      <w:bodyDiv w:val="1"/>
      <w:marLeft w:val="0"/>
      <w:marRight w:val="0"/>
      <w:marTop w:val="0"/>
      <w:marBottom w:val="0"/>
      <w:divBdr>
        <w:top w:val="none" w:sz="0" w:space="0" w:color="auto"/>
        <w:left w:val="none" w:sz="0" w:space="0" w:color="auto"/>
        <w:bottom w:val="none" w:sz="0" w:space="0" w:color="auto"/>
        <w:right w:val="none" w:sz="0" w:space="0" w:color="auto"/>
      </w:divBdr>
    </w:div>
    <w:div w:id="887882594">
      <w:bodyDiv w:val="1"/>
      <w:marLeft w:val="0"/>
      <w:marRight w:val="0"/>
      <w:marTop w:val="0"/>
      <w:marBottom w:val="0"/>
      <w:divBdr>
        <w:top w:val="none" w:sz="0" w:space="0" w:color="auto"/>
        <w:left w:val="none" w:sz="0" w:space="0" w:color="auto"/>
        <w:bottom w:val="none" w:sz="0" w:space="0" w:color="auto"/>
        <w:right w:val="none" w:sz="0" w:space="0" w:color="auto"/>
      </w:divBdr>
    </w:div>
    <w:div w:id="887911852">
      <w:bodyDiv w:val="1"/>
      <w:marLeft w:val="0"/>
      <w:marRight w:val="0"/>
      <w:marTop w:val="0"/>
      <w:marBottom w:val="0"/>
      <w:divBdr>
        <w:top w:val="none" w:sz="0" w:space="0" w:color="auto"/>
        <w:left w:val="none" w:sz="0" w:space="0" w:color="auto"/>
        <w:bottom w:val="none" w:sz="0" w:space="0" w:color="auto"/>
        <w:right w:val="none" w:sz="0" w:space="0" w:color="auto"/>
      </w:divBdr>
    </w:div>
    <w:div w:id="888027934">
      <w:bodyDiv w:val="1"/>
      <w:marLeft w:val="0"/>
      <w:marRight w:val="0"/>
      <w:marTop w:val="0"/>
      <w:marBottom w:val="0"/>
      <w:divBdr>
        <w:top w:val="none" w:sz="0" w:space="0" w:color="auto"/>
        <w:left w:val="none" w:sz="0" w:space="0" w:color="auto"/>
        <w:bottom w:val="none" w:sz="0" w:space="0" w:color="auto"/>
        <w:right w:val="none" w:sz="0" w:space="0" w:color="auto"/>
      </w:divBdr>
    </w:div>
    <w:div w:id="888150422">
      <w:bodyDiv w:val="1"/>
      <w:marLeft w:val="0"/>
      <w:marRight w:val="0"/>
      <w:marTop w:val="0"/>
      <w:marBottom w:val="0"/>
      <w:divBdr>
        <w:top w:val="none" w:sz="0" w:space="0" w:color="auto"/>
        <w:left w:val="none" w:sz="0" w:space="0" w:color="auto"/>
        <w:bottom w:val="none" w:sz="0" w:space="0" w:color="auto"/>
        <w:right w:val="none" w:sz="0" w:space="0" w:color="auto"/>
      </w:divBdr>
    </w:div>
    <w:div w:id="888227663">
      <w:bodyDiv w:val="1"/>
      <w:marLeft w:val="0"/>
      <w:marRight w:val="0"/>
      <w:marTop w:val="0"/>
      <w:marBottom w:val="0"/>
      <w:divBdr>
        <w:top w:val="none" w:sz="0" w:space="0" w:color="auto"/>
        <w:left w:val="none" w:sz="0" w:space="0" w:color="auto"/>
        <w:bottom w:val="none" w:sz="0" w:space="0" w:color="auto"/>
        <w:right w:val="none" w:sz="0" w:space="0" w:color="auto"/>
      </w:divBdr>
    </w:div>
    <w:div w:id="888346851">
      <w:bodyDiv w:val="1"/>
      <w:marLeft w:val="0"/>
      <w:marRight w:val="0"/>
      <w:marTop w:val="0"/>
      <w:marBottom w:val="0"/>
      <w:divBdr>
        <w:top w:val="none" w:sz="0" w:space="0" w:color="auto"/>
        <w:left w:val="none" w:sz="0" w:space="0" w:color="auto"/>
        <w:bottom w:val="none" w:sz="0" w:space="0" w:color="auto"/>
        <w:right w:val="none" w:sz="0" w:space="0" w:color="auto"/>
      </w:divBdr>
    </w:div>
    <w:div w:id="889002348">
      <w:bodyDiv w:val="1"/>
      <w:marLeft w:val="0"/>
      <w:marRight w:val="0"/>
      <w:marTop w:val="0"/>
      <w:marBottom w:val="0"/>
      <w:divBdr>
        <w:top w:val="none" w:sz="0" w:space="0" w:color="auto"/>
        <w:left w:val="none" w:sz="0" w:space="0" w:color="auto"/>
        <w:bottom w:val="none" w:sz="0" w:space="0" w:color="auto"/>
        <w:right w:val="none" w:sz="0" w:space="0" w:color="auto"/>
      </w:divBdr>
    </w:div>
    <w:div w:id="889026803">
      <w:bodyDiv w:val="1"/>
      <w:marLeft w:val="0"/>
      <w:marRight w:val="0"/>
      <w:marTop w:val="0"/>
      <w:marBottom w:val="0"/>
      <w:divBdr>
        <w:top w:val="none" w:sz="0" w:space="0" w:color="auto"/>
        <w:left w:val="none" w:sz="0" w:space="0" w:color="auto"/>
        <w:bottom w:val="none" w:sz="0" w:space="0" w:color="auto"/>
        <w:right w:val="none" w:sz="0" w:space="0" w:color="auto"/>
      </w:divBdr>
    </w:div>
    <w:div w:id="889075102">
      <w:bodyDiv w:val="1"/>
      <w:marLeft w:val="0"/>
      <w:marRight w:val="0"/>
      <w:marTop w:val="0"/>
      <w:marBottom w:val="0"/>
      <w:divBdr>
        <w:top w:val="none" w:sz="0" w:space="0" w:color="auto"/>
        <w:left w:val="none" w:sz="0" w:space="0" w:color="auto"/>
        <w:bottom w:val="none" w:sz="0" w:space="0" w:color="auto"/>
        <w:right w:val="none" w:sz="0" w:space="0" w:color="auto"/>
      </w:divBdr>
    </w:div>
    <w:div w:id="889153315">
      <w:bodyDiv w:val="1"/>
      <w:marLeft w:val="0"/>
      <w:marRight w:val="0"/>
      <w:marTop w:val="0"/>
      <w:marBottom w:val="0"/>
      <w:divBdr>
        <w:top w:val="none" w:sz="0" w:space="0" w:color="auto"/>
        <w:left w:val="none" w:sz="0" w:space="0" w:color="auto"/>
        <w:bottom w:val="none" w:sz="0" w:space="0" w:color="auto"/>
        <w:right w:val="none" w:sz="0" w:space="0" w:color="auto"/>
      </w:divBdr>
    </w:div>
    <w:div w:id="889153452">
      <w:bodyDiv w:val="1"/>
      <w:marLeft w:val="0"/>
      <w:marRight w:val="0"/>
      <w:marTop w:val="0"/>
      <w:marBottom w:val="0"/>
      <w:divBdr>
        <w:top w:val="none" w:sz="0" w:space="0" w:color="auto"/>
        <w:left w:val="none" w:sz="0" w:space="0" w:color="auto"/>
        <w:bottom w:val="none" w:sz="0" w:space="0" w:color="auto"/>
        <w:right w:val="none" w:sz="0" w:space="0" w:color="auto"/>
      </w:divBdr>
    </w:div>
    <w:div w:id="889193235">
      <w:bodyDiv w:val="1"/>
      <w:marLeft w:val="0"/>
      <w:marRight w:val="0"/>
      <w:marTop w:val="0"/>
      <w:marBottom w:val="0"/>
      <w:divBdr>
        <w:top w:val="none" w:sz="0" w:space="0" w:color="auto"/>
        <w:left w:val="none" w:sz="0" w:space="0" w:color="auto"/>
        <w:bottom w:val="none" w:sz="0" w:space="0" w:color="auto"/>
        <w:right w:val="none" w:sz="0" w:space="0" w:color="auto"/>
      </w:divBdr>
    </w:div>
    <w:div w:id="889346924">
      <w:bodyDiv w:val="1"/>
      <w:marLeft w:val="0"/>
      <w:marRight w:val="0"/>
      <w:marTop w:val="0"/>
      <w:marBottom w:val="0"/>
      <w:divBdr>
        <w:top w:val="none" w:sz="0" w:space="0" w:color="auto"/>
        <w:left w:val="none" w:sz="0" w:space="0" w:color="auto"/>
        <w:bottom w:val="none" w:sz="0" w:space="0" w:color="auto"/>
        <w:right w:val="none" w:sz="0" w:space="0" w:color="auto"/>
      </w:divBdr>
    </w:div>
    <w:div w:id="889465766">
      <w:bodyDiv w:val="1"/>
      <w:marLeft w:val="0"/>
      <w:marRight w:val="0"/>
      <w:marTop w:val="0"/>
      <w:marBottom w:val="0"/>
      <w:divBdr>
        <w:top w:val="none" w:sz="0" w:space="0" w:color="auto"/>
        <w:left w:val="none" w:sz="0" w:space="0" w:color="auto"/>
        <w:bottom w:val="none" w:sz="0" w:space="0" w:color="auto"/>
        <w:right w:val="none" w:sz="0" w:space="0" w:color="auto"/>
      </w:divBdr>
    </w:div>
    <w:div w:id="889658092">
      <w:bodyDiv w:val="1"/>
      <w:marLeft w:val="0"/>
      <w:marRight w:val="0"/>
      <w:marTop w:val="0"/>
      <w:marBottom w:val="0"/>
      <w:divBdr>
        <w:top w:val="none" w:sz="0" w:space="0" w:color="auto"/>
        <w:left w:val="none" w:sz="0" w:space="0" w:color="auto"/>
        <w:bottom w:val="none" w:sz="0" w:space="0" w:color="auto"/>
        <w:right w:val="none" w:sz="0" w:space="0" w:color="auto"/>
      </w:divBdr>
    </w:div>
    <w:div w:id="889682848">
      <w:bodyDiv w:val="1"/>
      <w:marLeft w:val="0"/>
      <w:marRight w:val="0"/>
      <w:marTop w:val="0"/>
      <w:marBottom w:val="0"/>
      <w:divBdr>
        <w:top w:val="none" w:sz="0" w:space="0" w:color="auto"/>
        <w:left w:val="none" w:sz="0" w:space="0" w:color="auto"/>
        <w:bottom w:val="none" w:sz="0" w:space="0" w:color="auto"/>
        <w:right w:val="none" w:sz="0" w:space="0" w:color="auto"/>
      </w:divBdr>
    </w:div>
    <w:div w:id="889732019">
      <w:bodyDiv w:val="1"/>
      <w:marLeft w:val="0"/>
      <w:marRight w:val="0"/>
      <w:marTop w:val="0"/>
      <w:marBottom w:val="0"/>
      <w:divBdr>
        <w:top w:val="none" w:sz="0" w:space="0" w:color="auto"/>
        <w:left w:val="none" w:sz="0" w:space="0" w:color="auto"/>
        <w:bottom w:val="none" w:sz="0" w:space="0" w:color="auto"/>
        <w:right w:val="none" w:sz="0" w:space="0" w:color="auto"/>
      </w:divBdr>
    </w:div>
    <w:div w:id="889878123">
      <w:bodyDiv w:val="1"/>
      <w:marLeft w:val="0"/>
      <w:marRight w:val="0"/>
      <w:marTop w:val="0"/>
      <w:marBottom w:val="0"/>
      <w:divBdr>
        <w:top w:val="none" w:sz="0" w:space="0" w:color="auto"/>
        <w:left w:val="none" w:sz="0" w:space="0" w:color="auto"/>
        <w:bottom w:val="none" w:sz="0" w:space="0" w:color="auto"/>
        <w:right w:val="none" w:sz="0" w:space="0" w:color="auto"/>
      </w:divBdr>
    </w:div>
    <w:div w:id="890186887">
      <w:bodyDiv w:val="1"/>
      <w:marLeft w:val="0"/>
      <w:marRight w:val="0"/>
      <w:marTop w:val="0"/>
      <w:marBottom w:val="0"/>
      <w:divBdr>
        <w:top w:val="none" w:sz="0" w:space="0" w:color="auto"/>
        <w:left w:val="none" w:sz="0" w:space="0" w:color="auto"/>
        <w:bottom w:val="none" w:sz="0" w:space="0" w:color="auto"/>
        <w:right w:val="none" w:sz="0" w:space="0" w:color="auto"/>
      </w:divBdr>
    </w:div>
    <w:div w:id="890187708">
      <w:bodyDiv w:val="1"/>
      <w:marLeft w:val="0"/>
      <w:marRight w:val="0"/>
      <w:marTop w:val="0"/>
      <w:marBottom w:val="0"/>
      <w:divBdr>
        <w:top w:val="none" w:sz="0" w:space="0" w:color="auto"/>
        <w:left w:val="none" w:sz="0" w:space="0" w:color="auto"/>
        <w:bottom w:val="none" w:sz="0" w:space="0" w:color="auto"/>
        <w:right w:val="none" w:sz="0" w:space="0" w:color="auto"/>
      </w:divBdr>
    </w:div>
    <w:div w:id="890195339">
      <w:bodyDiv w:val="1"/>
      <w:marLeft w:val="0"/>
      <w:marRight w:val="0"/>
      <w:marTop w:val="0"/>
      <w:marBottom w:val="0"/>
      <w:divBdr>
        <w:top w:val="none" w:sz="0" w:space="0" w:color="auto"/>
        <w:left w:val="none" w:sz="0" w:space="0" w:color="auto"/>
        <w:bottom w:val="none" w:sz="0" w:space="0" w:color="auto"/>
        <w:right w:val="none" w:sz="0" w:space="0" w:color="auto"/>
      </w:divBdr>
    </w:div>
    <w:div w:id="890388853">
      <w:bodyDiv w:val="1"/>
      <w:marLeft w:val="0"/>
      <w:marRight w:val="0"/>
      <w:marTop w:val="0"/>
      <w:marBottom w:val="0"/>
      <w:divBdr>
        <w:top w:val="none" w:sz="0" w:space="0" w:color="auto"/>
        <w:left w:val="none" w:sz="0" w:space="0" w:color="auto"/>
        <w:bottom w:val="none" w:sz="0" w:space="0" w:color="auto"/>
        <w:right w:val="none" w:sz="0" w:space="0" w:color="auto"/>
      </w:divBdr>
    </w:div>
    <w:div w:id="890532692">
      <w:bodyDiv w:val="1"/>
      <w:marLeft w:val="0"/>
      <w:marRight w:val="0"/>
      <w:marTop w:val="0"/>
      <w:marBottom w:val="0"/>
      <w:divBdr>
        <w:top w:val="none" w:sz="0" w:space="0" w:color="auto"/>
        <w:left w:val="none" w:sz="0" w:space="0" w:color="auto"/>
        <w:bottom w:val="none" w:sz="0" w:space="0" w:color="auto"/>
        <w:right w:val="none" w:sz="0" w:space="0" w:color="auto"/>
      </w:divBdr>
    </w:div>
    <w:div w:id="890651193">
      <w:bodyDiv w:val="1"/>
      <w:marLeft w:val="0"/>
      <w:marRight w:val="0"/>
      <w:marTop w:val="0"/>
      <w:marBottom w:val="0"/>
      <w:divBdr>
        <w:top w:val="none" w:sz="0" w:space="0" w:color="auto"/>
        <w:left w:val="none" w:sz="0" w:space="0" w:color="auto"/>
        <w:bottom w:val="none" w:sz="0" w:space="0" w:color="auto"/>
        <w:right w:val="none" w:sz="0" w:space="0" w:color="auto"/>
      </w:divBdr>
    </w:div>
    <w:div w:id="890699984">
      <w:bodyDiv w:val="1"/>
      <w:marLeft w:val="0"/>
      <w:marRight w:val="0"/>
      <w:marTop w:val="0"/>
      <w:marBottom w:val="0"/>
      <w:divBdr>
        <w:top w:val="none" w:sz="0" w:space="0" w:color="auto"/>
        <w:left w:val="none" w:sz="0" w:space="0" w:color="auto"/>
        <w:bottom w:val="none" w:sz="0" w:space="0" w:color="auto"/>
        <w:right w:val="none" w:sz="0" w:space="0" w:color="auto"/>
      </w:divBdr>
    </w:div>
    <w:div w:id="890767934">
      <w:bodyDiv w:val="1"/>
      <w:marLeft w:val="0"/>
      <w:marRight w:val="0"/>
      <w:marTop w:val="0"/>
      <w:marBottom w:val="0"/>
      <w:divBdr>
        <w:top w:val="none" w:sz="0" w:space="0" w:color="auto"/>
        <w:left w:val="none" w:sz="0" w:space="0" w:color="auto"/>
        <w:bottom w:val="none" w:sz="0" w:space="0" w:color="auto"/>
        <w:right w:val="none" w:sz="0" w:space="0" w:color="auto"/>
      </w:divBdr>
    </w:div>
    <w:div w:id="890922083">
      <w:bodyDiv w:val="1"/>
      <w:marLeft w:val="0"/>
      <w:marRight w:val="0"/>
      <w:marTop w:val="0"/>
      <w:marBottom w:val="0"/>
      <w:divBdr>
        <w:top w:val="none" w:sz="0" w:space="0" w:color="auto"/>
        <w:left w:val="none" w:sz="0" w:space="0" w:color="auto"/>
        <w:bottom w:val="none" w:sz="0" w:space="0" w:color="auto"/>
        <w:right w:val="none" w:sz="0" w:space="0" w:color="auto"/>
      </w:divBdr>
    </w:div>
    <w:div w:id="891038807">
      <w:bodyDiv w:val="1"/>
      <w:marLeft w:val="0"/>
      <w:marRight w:val="0"/>
      <w:marTop w:val="0"/>
      <w:marBottom w:val="0"/>
      <w:divBdr>
        <w:top w:val="none" w:sz="0" w:space="0" w:color="auto"/>
        <w:left w:val="none" w:sz="0" w:space="0" w:color="auto"/>
        <w:bottom w:val="none" w:sz="0" w:space="0" w:color="auto"/>
        <w:right w:val="none" w:sz="0" w:space="0" w:color="auto"/>
      </w:divBdr>
    </w:div>
    <w:div w:id="891117370">
      <w:bodyDiv w:val="1"/>
      <w:marLeft w:val="0"/>
      <w:marRight w:val="0"/>
      <w:marTop w:val="0"/>
      <w:marBottom w:val="0"/>
      <w:divBdr>
        <w:top w:val="none" w:sz="0" w:space="0" w:color="auto"/>
        <w:left w:val="none" w:sz="0" w:space="0" w:color="auto"/>
        <w:bottom w:val="none" w:sz="0" w:space="0" w:color="auto"/>
        <w:right w:val="none" w:sz="0" w:space="0" w:color="auto"/>
      </w:divBdr>
    </w:div>
    <w:div w:id="891235420">
      <w:bodyDiv w:val="1"/>
      <w:marLeft w:val="0"/>
      <w:marRight w:val="0"/>
      <w:marTop w:val="0"/>
      <w:marBottom w:val="0"/>
      <w:divBdr>
        <w:top w:val="none" w:sz="0" w:space="0" w:color="auto"/>
        <w:left w:val="none" w:sz="0" w:space="0" w:color="auto"/>
        <w:bottom w:val="none" w:sz="0" w:space="0" w:color="auto"/>
        <w:right w:val="none" w:sz="0" w:space="0" w:color="auto"/>
      </w:divBdr>
    </w:div>
    <w:div w:id="891308561">
      <w:bodyDiv w:val="1"/>
      <w:marLeft w:val="0"/>
      <w:marRight w:val="0"/>
      <w:marTop w:val="0"/>
      <w:marBottom w:val="0"/>
      <w:divBdr>
        <w:top w:val="none" w:sz="0" w:space="0" w:color="auto"/>
        <w:left w:val="none" w:sz="0" w:space="0" w:color="auto"/>
        <w:bottom w:val="none" w:sz="0" w:space="0" w:color="auto"/>
        <w:right w:val="none" w:sz="0" w:space="0" w:color="auto"/>
      </w:divBdr>
    </w:div>
    <w:div w:id="891383039">
      <w:bodyDiv w:val="1"/>
      <w:marLeft w:val="0"/>
      <w:marRight w:val="0"/>
      <w:marTop w:val="0"/>
      <w:marBottom w:val="0"/>
      <w:divBdr>
        <w:top w:val="none" w:sz="0" w:space="0" w:color="auto"/>
        <w:left w:val="none" w:sz="0" w:space="0" w:color="auto"/>
        <w:bottom w:val="none" w:sz="0" w:space="0" w:color="auto"/>
        <w:right w:val="none" w:sz="0" w:space="0" w:color="auto"/>
      </w:divBdr>
    </w:div>
    <w:div w:id="891423533">
      <w:bodyDiv w:val="1"/>
      <w:marLeft w:val="0"/>
      <w:marRight w:val="0"/>
      <w:marTop w:val="0"/>
      <w:marBottom w:val="0"/>
      <w:divBdr>
        <w:top w:val="none" w:sz="0" w:space="0" w:color="auto"/>
        <w:left w:val="none" w:sz="0" w:space="0" w:color="auto"/>
        <w:bottom w:val="none" w:sz="0" w:space="0" w:color="auto"/>
        <w:right w:val="none" w:sz="0" w:space="0" w:color="auto"/>
      </w:divBdr>
    </w:div>
    <w:div w:id="891427536">
      <w:bodyDiv w:val="1"/>
      <w:marLeft w:val="0"/>
      <w:marRight w:val="0"/>
      <w:marTop w:val="0"/>
      <w:marBottom w:val="0"/>
      <w:divBdr>
        <w:top w:val="none" w:sz="0" w:space="0" w:color="auto"/>
        <w:left w:val="none" w:sz="0" w:space="0" w:color="auto"/>
        <w:bottom w:val="none" w:sz="0" w:space="0" w:color="auto"/>
        <w:right w:val="none" w:sz="0" w:space="0" w:color="auto"/>
      </w:divBdr>
    </w:div>
    <w:div w:id="891502156">
      <w:bodyDiv w:val="1"/>
      <w:marLeft w:val="0"/>
      <w:marRight w:val="0"/>
      <w:marTop w:val="0"/>
      <w:marBottom w:val="0"/>
      <w:divBdr>
        <w:top w:val="none" w:sz="0" w:space="0" w:color="auto"/>
        <w:left w:val="none" w:sz="0" w:space="0" w:color="auto"/>
        <w:bottom w:val="none" w:sz="0" w:space="0" w:color="auto"/>
        <w:right w:val="none" w:sz="0" w:space="0" w:color="auto"/>
      </w:divBdr>
    </w:div>
    <w:div w:id="891578830">
      <w:bodyDiv w:val="1"/>
      <w:marLeft w:val="0"/>
      <w:marRight w:val="0"/>
      <w:marTop w:val="0"/>
      <w:marBottom w:val="0"/>
      <w:divBdr>
        <w:top w:val="none" w:sz="0" w:space="0" w:color="auto"/>
        <w:left w:val="none" w:sz="0" w:space="0" w:color="auto"/>
        <w:bottom w:val="none" w:sz="0" w:space="0" w:color="auto"/>
        <w:right w:val="none" w:sz="0" w:space="0" w:color="auto"/>
      </w:divBdr>
    </w:div>
    <w:div w:id="891773121">
      <w:bodyDiv w:val="1"/>
      <w:marLeft w:val="0"/>
      <w:marRight w:val="0"/>
      <w:marTop w:val="0"/>
      <w:marBottom w:val="0"/>
      <w:divBdr>
        <w:top w:val="none" w:sz="0" w:space="0" w:color="auto"/>
        <w:left w:val="none" w:sz="0" w:space="0" w:color="auto"/>
        <w:bottom w:val="none" w:sz="0" w:space="0" w:color="auto"/>
        <w:right w:val="none" w:sz="0" w:space="0" w:color="auto"/>
      </w:divBdr>
    </w:div>
    <w:div w:id="891774683">
      <w:bodyDiv w:val="1"/>
      <w:marLeft w:val="0"/>
      <w:marRight w:val="0"/>
      <w:marTop w:val="0"/>
      <w:marBottom w:val="0"/>
      <w:divBdr>
        <w:top w:val="none" w:sz="0" w:space="0" w:color="auto"/>
        <w:left w:val="none" w:sz="0" w:space="0" w:color="auto"/>
        <w:bottom w:val="none" w:sz="0" w:space="0" w:color="auto"/>
        <w:right w:val="none" w:sz="0" w:space="0" w:color="auto"/>
      </w:divBdr>
    </w:div>
    <w:div w:id="892077921">
      <w:bodyDiv w:val="1"/>
      <w:marLeft w:val="0"/>
      <w:marRight w:val="0"/>
      <w:marTop w:val="0"/>
      <w:marBottom w:val="0"/>
      <w:divBdr>
        <w:top w:val="none" w:sz="0" w:space="0" w:color="auto"/>
        <w:left w:val="none" w:sz="0" w:space="0" w:color="auto"/>
        <w:bottom w:val="none" w:sz="0" w:space="0" w:color="auto"/>
        <w:right w:val="none" w:sz="0" w:space="0" w:color="auto"/>
      </w:divBdr>
    </w:div>
    <w:div w:id="892347174">
      <w:bodyDiv w:val="1"/>
      <w:marLeft w:val="0"/>
      <w:marRight w:val="0"/>
      <w:marTop w:val="0"/>
      <w:marBottom w:val="0"/>
      <w:divBdr>
        <w:top w:val="none" w:sz="0" w:space="0" w:color="auto"/>
        <w:left w:val="none" w:sz="0" w:space="0" w:color="auto"/>
        <w:bottom w:val="none" w:sz="0" w:space="0" w:color="auto"/>
        <w:right w:val="none" w:sz="0" w:space="0" w:color="auto"/>
      </w:divBdr>
    </w:div>
    <w:div w:id="892421459">
      <w:bodyDiv w:val="1"/>
      <w:marLeft w:val="0"/>
      <w:marRight w:val="0"/>
      <w:marTop w:val="0"/>
      <w:marBottom w:val="0"/>
      <w:divBdr>
        <w:top w:val="none" w:sz="0" w:space="0" w:color="auto"/>
        <w:left w:val="none" w:sz="0" w:space="0" w:color="auto"/>
        <w:bottom w:val="none" w:sz="0" w:space="0" w:color="auto"/>
        <w:right w:val="none" w:sz="0" w:space="0" w:color="auto"/>
      </w:divBdr>
    </w:div>
    <w:div w:id="892618866">
      <w:bodyDiv w:val="1"/>
      <w:marLeft w:val="0"/>
      <w:marRight w:val="0"/>
      <w:marTop w:val="0"/>
      <w:marBottom w:val="0"/>
      <w:divBdr>
        <w:top w:val="none" w:sz="0" w:space="0" w:color="auto"/>
        <w:left w:val="none" w:sz="0" w:space="0" w:color="auto"/>
        <w:bottom w:val="none" w:sz="0" w:space="0" w:color="auto"/>
        <w:right w:val="none" w:sz="0" w:space="0" w:color="auto"/>
      </w:divBdr>
    </w:div>
    <w:div w:id="892735528">
      <w:bodyDiv w:val="1"/>
      <w:marLeft w:val="0"/>
      <w:marRight w:val="0"/>
      <w:marTop w:val="0"/>
      <w:marBottom w:val="0"/>
      <w:divBdr>
        <w:top w:val="none" w:sz="0" w:space="0" w:color="auto"/>
        <w:left w:val="none" w:sz="0" w:space="0" w:color="auto"/>
        <w:bottom w:val="none" w:sz="0" w:space="0" w:color="auto"/>
        <w:right w:val="none" w:sz="0" w:space="0" w:color="auto"/>
      </w:divBdr>
    </w:div>
    <w:div w:id="892813374">
      <w:bodyDiv w:val="1"/>
      <w:marLeft w:val="0"/>
      <w:marRight w:val="0"/>
      <w:marTop w:val="0"/>
      <w:marBottom w:val="0"/>
      <w:divBdr>
        <w:top w:val="none" w:sz="0" w:space="0" w:color="auto"/>
        <w:left w:val="none" w:sz="0" w:space="0" w:color="auto"/>
        <w:bottom w:val="none" w:sz="0" w:space="0" w:color="auto"/>
        <w:right w:val="none" w:sz="0" w:space="0" w:color="auto"/>
      </w:divBdr>
    </w:div>
    <w:div w:id="892933959">
      <w:bodyDiv w:val="1"/>
      <w:marLeft w:val="0"/>
      <w:marRight w:val="0"/>
      <w:marTop w:val="0"/>
      <w:marBottom w:val="0"/>
      <w:divBdr>
        <w:top w:val="none" w:sz="0" w:space="0" w:color="auto"/>
        <w:left w:val="none" w:sz="0" w:space="0" w:color="auto"/>
        <w:bottom w:val="none" w:sz="0" w:space="0" w:color="auto"/>
        <w:right w:val="none" w:sz="0" w:space="0" w:color="auto"/>
      </w:divBdr>
    </w:div>
    <w:div w:id="892959168">
      <w:bodyDiv w:val="1"/>
      <w:marLeft w:val="0"/>
      <w:marRight w:val="0"/>
      <w:marTop w:val="0"/>
      <w:marBottom w:val="0"/>
      <w:divBdr>
        <w:top w:val="none" w:sz="0" w:space="0" w:color="auto"/>
        <w:left w:val="none" w:sz="0" w:space="0" w:color="auto"/>
        <w:bottom w:val="none" w:sz="0" w:space="0" w:color="auto"/>
        <w:right w:val="none" w:sz="0" w:space="0" w:color="auto"/>
      </w:divBdr>
    </w:div>
    <w:div w:id="893085995">
      <w:bodyDiv w:val="1"/>
      <w:marLeft w:val="0"/>
      <w:marRight w:val="0"/>
      <w:marTop w:val="0"/>
      <w:marBottom w:val="0"/>
      <w:divBdr>
        <w:top w:val="none" w:sz="0" w:space="0" w:color="auto"/>
        <w:left w:val="none" w:sz="0" w:space="0" w:color="auto"/>
        <w:bottom w:val="none" w:sz="0" w:space="0" w:color="auto"/>
        <w:right w:val="none" w:sz="0" w:space="0" w:color="auto"/>
      </w:divBdr>
    </w:div>
    <w:div w:id="893540363">
      <w:bodyDiv w:val="1"/>
      <w:marLeft w:val="0"/>
      <w:marRight w:val="0"/>
      <w:marTop w:val="0"/>
      <w:marBottom w:val="0"/>
      <w:divBdr>
        <w:top w:val="none" w:sz="0" w:space="0" w:color="auto"/>
        <w:left w:val="none" w:sz="0" w:space="0" w:color="auto"/>
        <w:bottom w:val="none" w:sz="0" w:space="0" w:color="auto"/>
        <w:right w:val="none" w:sz="0" w:space="0" w:color="auto"/>
      </w:divBdr>
    </w:div>
    <w:div w:id="893584891">
      <w:bodyDiv w:val="1"/>
      <w:marLeft w:val="0"/>
      <w:marRight w:val="0"/>
      <w:marTop w:val="0"/>
      <w:marBottom w:val="0"/>
      <w:divBdr>
        <w:top w:val="none" w:sz="0" w:space="0" w:color="auto"/>
        <w:left w:val="none" w:sz="0" w:space="0" w:color="auto"/>
        <w:bottom w:val="none" w:sz="0" w:space="0" w:color="auto"/>
        <w:right w:val="none" w:sz="0" w:space="0" w:color="auto"/>
      </w:divBdr>
    </w:div>
    <w:div w:id="893662095">
      <w:bodyDiv w:val="1"/>
      <w:marLeft w:val="0"/>
      <w:marRight w:val="0"/>
      <w:marTop w:val="0"/>
      <w:marBottom w:val="0"/>
      <w:divBdr>
        <w:top w:val="none" w:sz="0" w:space="0" w:color="auto"/>
        <w:left w:val="none" w:sz="0" w:space="0" w:color="auto"/>
        <w:bottom w:val="none" w:sz="0" w:space="0" w:color="auto"/>
        <w:right w:val="none" w:sz="0" w:space="0" w:color="auto"/>
      </w:divBdr>
    </w:div>
    <w:div w:id="893858583">
      <w:bodyDiv w:val="1"/>
      <w:marLeft w:val="0"/>
      <w:marRight w:val="0"/>
      <w:marTop w:val="0"/>
      <w:marBottom w:val="0"/>
      <w:divBdr>
        <w:top w:val="none" w:sz="0" w:space="0" w:color="auto"/>
        <w:left w:val="none" w:sz="0" w:space="0" w:color="auto"/>
        <w:bottom w:val="none" w:sz="0" w:space="0" w:color="auto"/>
        <w:right w:val="none" w:sz="0" w:space="0" w:color="auto"/>
      </w:divBdr>
    </w:div>
    <w:div w:id="893926363">
      <w:bodyDiv w:val="1"/>
      <w:marLeft w:val="0"/>
      <w:marRight w:val="0"/>
      <w:marTop w:val="0"/>
      <w:marBottom w:val="0"/>
      <w:divBdr>
        <w:top w:val="none" w:sz="0" w:space="0" w:color="auto"/>
        <w:left w:val="none" w:sz="0" w:space="0" w:color="auto"/>
        <w:bottom w:val="none" w:sz="0" w:space="0" w:color="auto"/>
        <w:right w:val="none" w:sz="0" w:space="0" w:color="auto"/>
      </w:divBdr>
    </w:div>
    <w:div w:id="894008640">
      <w:bodyDiv w:val="1"/>
      <w:marLeft w:val="0"/>
      <w:marRight w:val="0"/>
      <w:marTop w:val="0"/>
      <w:marBottom w:val="0"/>
      <w:divBdr>
        <w:top w:val="none" w:sz="0" w:space="0" w:color="auto"/>
        <w:left w:val="none" w:sz="0" w:space="0" w:color="auto"/>
        <w:bottom w:val="none" w:sz="0" w:space="0" w:color="auto"/>
        <w:right w:val="none" w:sz="0" w:space="0" w:color="auto"/>
      </w:divBdr>
    </w:div>
    <w:div w:id="894044034">
      <w:bodyDiv w:val="1"/>
      <w:marLeft w:val="0"/>
      <w:marRight w:val="0"/>
      <w:marTop w:val="0"/>
      <w:marBottom w:val="0"/>
      <w:divBdr>
        <w:top w:val="none" w:sz="0" w:space="0" w:color="auto"/>
        <w:left w:val="none" w:sz="0" w:space="0" w:color="auto"/>
        <w:bottom w:val="none" w:sz="0" w:space="0" w:color="auto"/>
        <w:right w:val="none" w:sz="0" w:space="0" w:color="auto"/>
      </w:divBdr>
    </w:div>
    <w:div w:id="894241093">
      <w:bodyDiv w:val="1"/>
      <w:marLeft w:val="0"/>
      <w:marRight w:val="0"/>
      <w:marTop w:val="0"/>
      <w:marBottom w:val="0"/>
      <w:divBdr>
        <w:top w:val="none" w:sz="0" w:space="0" w:color="auto"/>
        <w:left w:val="none" w:sz="0" w:space="0" w:color="auto"/>
        <w:bottom w:val="none" w:sz="0" w:space="0" w:color="auto"/>
        <w:right w:val="none" w:sz="0" w:space="0" w:color="auto"/>
      </w:divBdr>
    </w:div>
    <w:div w:id="894388581">
      <w:bodyDiv w:val="1"/>
      <w:marLeft w:val="0"/>
      <w:marRight w:val="0"/>
      <w:marTop w:val="0"/>
      <w:marBottom w:val="0"/>
      <w:divBdr>
        <w:top w:val="none" w:sz="0" w:space="0" w:color="auto"/>
        <w:left w:val="none" w:sz="0" w:space="0" w:color="auto"/>
        <w:bottom w:val="none" w:sz="0" w:space="0" w:color="auto"/>
        <w:right w:val="none" w:sz="0" w:space="0" w:color="auto"/>
      </w:divBdr>
    </w:div>
    <w:div w:id="894580668">
      <w:bodyDiv w:val="1"/>
      <w:marLeft w:val="0"/>
      <w:marRight w:val="0"/>
      <w:marTop w:val="0"/>
      <w:marBottom w:val="0"/>
      <w:divBdr>
        <w:top w:val="none" w:sz="0" w:space="0" w:color="auto"/>
        <w:left w:val="none" w:sz="0" w:space="0" w:color="auto"/>
        <w:bottom w:val="none" w:sz="0" w:space="0" w:color="auto"/>
        <w:right w:val="none" w:sz="0" w:space="0" w:color="auto"/>
      </w:divBdr>
    </w:div>
    <w:div w:id="894589701">
      <w:bodyDiv w:val="1"/>
      <w:marLeft w:val="0"/>
      <w:marRight w:val="0"/>
      <w:marTop w:val="0"/>
      <w:marBottom w:val="0"/>
      <w:divBdr>
        <w:top w:val="none" w:sz="0" w:space="0" w:color="auto"/>
        <w:left w:val="none" w:sz="0" w:space="0" w:color="auto"/>
        <w:bottom w:val="none" w:sz="0" w:space="0" w:color="auto"/>
        <w:right w:val="none" w:sz="0" w:space="0" w:color="auto"/>
      </w:divBdr>
    </w:div>
    <w:div w:id="894632472">
      <w:bodyDiv w:val="1"/>
      <w:marLeft w:val="0"/>
      <w:marRight w:val="0"/>
      <w:marTop w:val="0"/>
      <w:marBottom w:val="0"/>
      <w:divBdr>
        <w:top w:val="none" w:sz="0" w:space="0" w:color="auto"/>
        <w:left w:val="none" w:sz="0" w:space="0" w:color="auto"/>
        <w:bottom w:val="none" w:sz="0" w:space="0" w:color="auto"/>
        <w:right w:val="none" w:sz="0" w:space="0" w:color="auto"/>
      </w:divBdr>
    </w:div>
    <w:div w:id="894662293">
      <w:bodyDiv w:val="1"/>
      <w:marLeft w:val="0"/>
      <w:marRight w:val="0"/>
      <w:marTop w:val="0"/>
      <w:marBottom w:val="0"/>
      <w:divBdr>
        <w:top w:val="none" w:sz="0" w:space="0" w:color="auto"/>
        <w:left w:val="none" w:sz="0" w:space="0" w:color="auto"/>
        <w:bottom w:val="none" w:sz="0" w:space="0" w:color="auto"/>
        <w:right w:val="none" w:sz="0" w:space="0" w:color="auto"/>
      </w:divBdr>
    </w:div>
    <w:div w:id="894699057">
      <w:bodyDiv w:val="1"/>
      <w:marLeft w:val="0"/>
      <w:marRight w:val="0"/>
      <w:marTop w:val="0"/>
      <w:marBottom w:val="0"/>
      <w:divBdr>
        <w:top w:val="none" w:sz="0" w:space="0" w:color="auto"/>
        <w:left w:val="none" w:sz="0" w:space="0" w:color="auto"/>
        <w:bottom w:val="none" w:sz="0" w:space="0" w:color="auto"/>
        <w:right w:val="none" w:sz="0" w:space="0" w:color="auto"/>
      </w:divBdr>
    </w:div>
    <w:div w:id="894699227">
      <w:bodyDiv w:val="1"/>
      <w:marLeft w:val="0"/>
      <w:marRight w:val="0"/>
      <w:marTop w:val="0"/>
      <w:marBottom w:val="0"/>
      <w:divBdr>
        <w:top w:val="none" w:sz="0" w:space="0" w:color="auto"/>
        <w:left w:val="none" w:sz="0" w:space="0" w:color="auto"/>
        <w:bottom w:val="none" w:sz="0" w:space="0" w:color="auto"/>
        <w:right w:val="none" w:sz="0" w:space="0" w:color="auto"/>
      </w:divBdr>
    </w:div>
    <w:div w:id="894897732">
      <w:bodyDiv w:val="1"/>
      <w:marLeft w:val="0"/>
      <w:marRight w:val="0"/>
      <w:marTop w:val="0"/>
      <w:marBottom w:val="0"/>
      <w:divBdr>
        <w:top w:val="none" w:sz="0" w:space="0" w:color="auto"/>
        <w:left w:val="none" w:sz="0" w:space="0" w:color="auto"/>
        <w:bottom w:val="none" w:sz="0" w:space="0" w:color="auto"/>
        <w:right w:val="none" w:sz="0" w:space="0" w:color="auto"/>
      </w:divBdr>
    </w:div>
    <w:div w:id="894972092">
      <w:bodyDiv w:val="1"/>
      <w:marLeft w:val="0"/>
      <w:marRight w:val="0"/>
      <w:marTop w:val="0"/>
      <w:marBottom w:val="0"/>
      <w:divBdr>
        <w:top w:val="none" w:sz="0" w:space="0" w:color="auto"/>
        <w:left w:val="none" w:sz="0" w:space="0" w:color="auto"/>
        <w:bottom w:val="none" w:sz="0" w:space="0" w:color="auto"/>
        <w:right w:val="none" w:sz="0" w:space="0" w:color="auto"/>
      </w:divBdr>
    </w:div>
    <w:div w:id="895093464">
      <w:bodyDiv w:val="1"/>
      <w:marLeft w:val="0"/>
      <w:marRight w:val="0"/>
      <w:marTop w:val="0"/>
      <w:marBottom w:val="0"/>
      <w:divBdr>
        <w:top w:val="none" w:sz="0" w:space="0" w:color="auto"/>
        <w:left w:val="none" w:sz="0" w:space="0" w:color="auto"/>
        <w:bottom w:val="none" w:sz="0" w:space="0" w:color="auto"/>
        <w:right w:val="none" w:sz="0" w:space="0" w:color="auto"/>
      </w:divBdr>
    </w:div>
    <w:div w:id="895163921">
      <w:bodyDiv w:val="1"/>
      <w:marLeft w:val="0"/>
      <w:marRight w:val="0"/>
      <w:marTop w:val="0"/>
      <w:marBottom w:val="0"/>
      <w:divBdr>
        <w:top w:val="none" w:sz="0" w:space="0" w:color="auto"/>
        <w:left w:val="none" w:sz="0" w:space="0" w:color="auto"/>
        <w:bottom w:val="none" w:sz="0" w:space="0" w:color="auto"/>
        <w:right w:val="none" w:sz="0" w:space="0" w:color="auto"/>
      </w:divBdr>
    </w:div>
    <w:div w:id="895238661">
      <w:bodyDiv w:val="1"/>
      <w:marLeft w:val="0"/>
      <w:marRight w:val="0"/>
      <w:marTop w:val="0"/>
      <w:marBottom w:val="0"/>
      <w:divBdr>
        <w:top w:val="none" w:sz="0" w:space="0" w:color="auto"/>
        <w:left w:val="none" w:sz="0" w:space="0" w:color="auto"/>
        <w:bottom w:val="none" w:sz="0" w:space="0" w:color="auto"/>
        <w:right w:val="none" w:sz="0" w:space="0" w:color="auto"/>
      </w:divBdr>
    </w:div>
    <w:div w:id="895239615">
      <w:bodyDiv w:val="1"/>
      <w:marLeft w:val="0"/>
      <w:marRight w:val="0"/>
      <w:marTop w:val="0"/>
      <w:marBottom w:val="0"/>
      <w:divBdr>
        <w:top w:val="none" w:sz="0" w:space="0" w:color="auto"/>
        <w:left w:val="none" w:sz="0" w:space="0" w:color="auto"/>
        <w:bottom w:val="none" w:sz="0" w:space="0" w:color="auto"/>
        <w:right w:val="none" w:sz="0" w:space="0" w:color="auto"/>
      </w:divBdr>
    </w:div>
    <w:div w:id="895355090">
      <w:bodyDiv w:val="1"/>
      <w:marLeft w:val="0"/>
      <w:marRight w:val="0"/>
      <w:marTop w:val="0"/>
      <w:marBottom w:val="0"/>
      <w:divBdr>
        <w:top w:val="none" w:sz="0" w:space="0" w:color="auto"/>
        <w:left w:val="none" w:sz="0" w:space="0" w:color="auto"/>
        <w:bottom w:val="none" w:sz="0" w:space="0" w:color="auto"/>
        <w:right w:val="none" w:sz="0" w:space="0" w:color="auto"/>
      </w:divBdr>
    </w:div>
    <w:div w:id="895357206">
      <w:bodyDiv w:val="1"/>
      <w:marLeft w:val="0"/>
      <w:marRight w:val="0"/>
      <w:marTop w:val="0"/>
      <w:marBottom w:val="0"/>
      <w:divBdr>
        <w:top w:val="none" w:sz="0" w:space="0" w:color="auto"/>
        <w:left w:val="none" w:sz="0" w:space="0" w:color="auto"/>
        <w:bottom w:val="none" w:sz="0" w:space="0" w:color="auto"/>
        <w:right w:val="none" w:sz="0" w:space="0" w:color="auto"/>
      </w:divBdr>
    </w:div>
    <w:div w:id="895507394">
      <w:bodyDiv w:val="1"/>
      <w:marLeft w:val="0"/>
      <w:marRight w:val="0"/>
      <w:marTop w:val="0"/>
      <w:marBottom w:val="0"/>
      <w:divBdr>
        <w:top w:val="none" w:sz="0" w:space="0" w:color="auto"/>
        <w:left w:val="none" w:sz="0" w:space="0" w:color="auto"/>
        <w:bottom w:val="none" w:sz="0" w:space="0" w:color="auto"/>
        <w:right w:val="none" w:sz="0" w:space="0" w:color="auto"/>
      </w:divBdr>
    </w:div>
    <w:div w:id="895628616">
      <w:bodyDiv w:val="1"/>
      <w:marLeft w:val="0"/>
      <w:marRight w:val="0"/>
      <w:marTop w:val="0"/>
      <w:marBottom w:val="0"/>
      <w:divBdr>
        <w:top w:val="none" w:sz="0" w:space="0" w:color="auto"/>
        <w:left w:val="none" w:sz="0" w:space="0" w:color="auto"/>
        <w:bottom w:val="none" w:sz="0" w:space="0" w:color="auto"/>
        <w:right w:val="none" w:sz="0" w:space="0" w:color="auto"/>
      </w:divBdr>
    </w:div>
    <w:div w:id="895700512">
      <w:bodyDiv w:val="1"/>
      <w:marLeft w:val="0"/>
      <w:marRight w:val="0"/>
      <w:marTop w:val="0"/>
      <w:marBottom w:val="0"/>
      <w:divBdr>
        <w:top w:val="none" w:sz="0" w:space="0" w:color="auto"/>
        <w:left w:val="none" w:sz="0" w:space="0" w:color="auto"/>
        <w:bottom w:val="none" w:sz="0" w:space="0" w:color="auto"/>
        <w:right w:val="none" w:sz="0" w:space="0" w:color="auto"/>
      </w:divBdr>
    </w:div>
    <w:div w:id="895897156">
      <w:bodyDiv w:val="1"/>
      <w:marLeft w:val="0"/>
      <w:marRight w:val="0"/>
      <w:marTop w:val="0"/>
      <w:marBottom w:val="0"/>
      <w:divBdr>
        <w:top w:val="none" w:sz="0" w:space="0" w:color="auto"/>
        <w:left w:val="none" w:sz="0" w:space="0" w:color="auto"/>
        <w:bottom w:val="none" w:sz="0" w:space="0" w:color="auto"/>
        <w:right w:val="none" w:sz="0" w:space="0" w:color="auto"/>
      </w:divBdr>
    </w:div>
    <w:div w:id="895942747">
      <w:bodyDiv w:val="1"/>
      <w:marLeft w:val="0"/>
      <w:marRight w:val="0"/>
      <w:marTop w:val="0"/>
      <w:marBottom w:val="0"/>
      <w:divBdr>
        <w:top w:val="none" w:sz="0" w:space="0" w:color="auto"/>
        <w:left w:val="none" w:sz="0" w:space="0" w:color="auto"/>
        <w:bottom w:val="none" w:sz="0" w:space="0" w:color="auto"/>
        <w:right w:val="none" w:sz="0" w:space="0" w:color="auto"/>
      </w:divBdr>
    </w:div>
    <w:div w:id="896016283">
      <w:bodyDiv w:val="1"/>
      <w:marLeft w:val="0"/>
      <w:marRight w:val="0"/>
      <w:marTop w:val="0"/>
      <w:marBottom w:val="0"/>
      <w:divBdr>
        <w:top w:val="none" w:sz="0" w:space="0" w:color="auto"/>
        <w:left w:val="none" w:sz="0" w:space="0" w:color="auto"/>
        <w:bottom w:val="none" w:sz="0" w:space="0" w:color="auto"/>
        <w:right w:val="none" w:sz="0" w:space="0" w:color="auto"/>
      </w:divBdr>
    </w:div>
    <w:div w:id="896086994">
      <w:bodyDiv w:val="1"/>
      <w:marLeft w:val="0"/>
      <w:marRight w:val="0"/>
      <w:marTop w:val="0"/>
      <w:marBottom w:val="0"/>
      <w:divBdr>
        <w:top w:val="none" w:sz="0" w:space="0" w:color="auto"/>
        <w:left w:val="none" w:sz="0" w:space="0" w:color="auto"/>
        <w:bottom w:val="none" w:sz="0" w:space="0" w:color="auto"/>
        <w:right w:val="none" w:sz="0" w:space="0" w:color="auto"/>
      </w:divBdr>
    </w:div>
    <w:div w:id="896160389">
      <w:bodyDiv w:val="1"/>
      <w:marLeft w:val="0"/>
      <w:marRight w:val="0"/>
      <w:marTop w:val="0"/>
      <w:marBottom w:val="0"/>
      <w:divBdr>
        <w:top w:val="none" w:sz="0" w:space="0" w:color="auto"/>
        <w:left w:val="none" w:sz="0" w:space="0" w:color="auto"/>
        <w:bottom w:val="none" w:sz="0" w:space="0" w:color="auto"/>
        <w:right w:val="none" w:sz="0" w:space="0" w:color="auto"/>
      </w:divBdr>
    </w:div>
    <w:div w:id="896430168">
      <w:bodyDiv w:val="1"/>
      <w:marLeft w:val="0"/>
      <w:marRight w:val="0"/>
      <w:marTop w:val="0"/>
      <w:marBottom w:val="0"/>
      <w:divBdr>
        <w:top w:val="none" w:sz="0" w:space="0" w:color="auto"/>
        <w:left w:val="none" w:sz="0" w:space="0" w:color="auto"/>
        <w:bottom w:val="none" w:sz="0" w:space="0" w:color="auto"/>
        <w:right w:val="none" w:sz="0" w:space="0" w:color="auto"/>
      </w:divBdr>
    </w:div>
    <w:div w:id="896473639">
      <w:bodyDiv w:val="1"/>
      <w:marLeft w:val="0"/>
      <w:marRight w:val="0"/>
      <w:marTop w:val="0"/>
      <w:marBottom w:val="0"/>
      <w:divBdr>
        <w:top w:val="none" w:sz="0" w:space="0" w:color="auto"/>
        <w:left w:val="none" w:sz="0" w:space="0" w:color="auto"/>
        <w:bottom w:val="none" w:sz="0" w:space="0" w:color="auto"/>
        <w:right w:val="none" w:sz="0" w:space="0" w:color="auto"/>
      </w:divBdr>
    </w:div>
    <w:div w:id="896551516">
      <w:bodyDiv w:val="1"/>
      <w:marLeft w:val="0"/>
      <w:marRight w:val="0"/>
      <w:marTop w:val="0"/>
      <w:marBottom w:val="0"/>
      <w:divBdr>
        <w:top w:val="none" w:sz="0" w:space="0" w:color="auto"/>
        <w:left w:val="none" w:sz="0" w:space="0" w:color="auto"/>
        <w:bottom w:val="none" w:sz="0" w:space="0" w:color="auto"/>
        <w:right w:val="none" w:sz="0" w:space="0" w:color="auto"/>
      </w:divBdr>
    </w:div>
    <w:div w:id="896625338">
      <w:bodyDiv w:val="1"/>
      <w:marLeft w:val="0"/>
      <w:marRight w:val="0"/>
      <w:marTop w:val="0"/>
      <w:marBottom w:val="0"/>
      <w:divBdr>
        <w:top w:val="none" w:sz="0" w:space="0" w:color="auto"/>
        <w:left w:val="none" w:sz="0" w:space="0" w:color="auto"/>
        <w:bottom w:val="none" w:sz="0" w:space="0" w:color="auto"/>
        <w:right w:val="none" w:sz="0" w:space="0" w:color="auto"/>
      </w:divBdr>
    </w:div>
    <w:div w:id="896667467">
      <w:bodyDiv w:val="1"/>
      <w:marLeft w:val="0"/>
      <w:marRight w:val="0"/>
      <w:marTop w:val="0"/>
      <w:marBottom w:val="0"/>
      <w:divBdr>
        <w:top w:val="none" w:sz="0" w:space="0" w:color="auto"/>
        <w:left w:val="none" w:sz="0" w:space="0" w:color="auto"/>
        <w:bottom w:val="none" w:sz="0" w:space="0" w:color="auto"/>
        <w:right w:val="none" w:sz="0" w:space="0" w:color="auto"/>
      </w:divBdr>
    </w:div>
    <w:div w:id="897085984">
      <w:bodyDiv w:val="1"/>
      <w:marLeft w:val="0"/>
      <w:marRight w:val="0"/>
      <w:marTop w:val="0"/>
      <w:marBottom w:val="0"/>
      <w:divBdr>
        <w:top w:val="none" w:sz="0" w:space="0" w:color="auto"/>
        <w:left w:val="none" w:sz="0" w:space="0" w:color="auto"/>
        <w:bottom w:val="none" w:sz="0" w:space="0" w:color="auto"/>
        <w:right w:val="none" w:sz="0" w:space="0" w:color="auto"/>
      </w:divBdr>
    </w:div>
    <w:div w:id="897591247">
      <w:bodyDiv w:val="1"/>
      <w:marLeft w:val="0"/>
      <w:marRight w:val="0"/>
      <w:marTop w:val="0"/>
      <w:marBottom w:val="0"/>
      <w:divBdr>
        <w:top w:val="none" w:sz="0" w:space="0" w:color="auto"/>
        <w:left w:val="none" w:sz="0" w:space="0" w:color="auto"/>
        <w:bottom w:val="none" w:sz="0" w:space="0" w:color="auto"/>
        <w:right w:val="none" w:sz="0" w:space="0" w:color="auto"/>
      </w:divBdr>
    </w:div>
    <w:div w:id="897593248">
      <w:bodyDiv w:val="1"/>
      <w:marLeft w:val="0"/>
      <w:marRight w:val="0"/>
      <w:marTop w:val="0"/>
      <w:marBottom w:val="0"/>
      <w:divBdr>
        <w:top w:val="none" w:sz="0" w:space="0" w:color="auto"/>
        <w:left w:val="none" w:sz="0" w:space="0" w:color="auto"/>
        <w:bottom w:val="none" w:sz="0" w:space="0" w:color="auto"/>
        <w:right w:val="none" w:sz="0" w:space="0" w:color="auto"/>
      </w:divBdr>
    </w:div>
    <w:div w:id="897982893">
      <w:bodyDiv w:val="1"/>
      <w:marLeft w:val="0"/>
      <w:marRight w:val="0"/>
      <w:marTop w:val="0"/>
      <w:marBottom w:val="0"/>
      <w:divBdr>
        <w:top w:val="none" w:sz="0" w:space="0" w:color="auto"/>
        <w:left w:val="none" w:sz="0" w:space="0" w:color="auto"/>
        <w:bottom w:val="none" w:sz="0" w:space="0" w:color="auto"/>
        <w:right w:val="none" w:sz="0" w:space="0" w:color="auto"/>
      </w:divBdr>
    </w:div>
    <w:div w:id="898057599">
      <w:bodyDiv w:val="1"/>
      <w:marLeft w:val="0"/>
      <w:marRight w:val="0"/>
      <w:marTop w:val="0"/>
      <w:marBottom w:val="0"/>
      <w:divBdr>
        <w:top w:val="none" w:sz="0" w:space="0" w:color="auto"/>
        <w:left w:val="none" w:sz="0" w:space="0" w:color="auto"/>
        <w:bottom w:val="none" w:sz="0" w:space="0" w:color="auto"/>
        <w:right w:val="none" w:sz="0" w:space="0" w:color="auto"/>
      </w:divBdr>
    </w:div>
    <w:div w:id="898518928">
      <w:bodyDiv w:val="1"/>
      <w:marLeft w:val="0"/>
      <w:marRight w:val="0"/>
      <w:marTop w:val="0"/>
      <w:marBottom w:val="0"/>
      <w:divBdr>
        <w:top w:val="none" w:sz="0" w:space="0" w:color="auto"/>
        <w:left w:val="none" w:sz="0" w:space="0" w:color="auto"/>
        <w:bottom w:val="none" w:sz="0" w:space="0" w:color="auto"/>
        <w:right w:val="none" w:sz="0" w:space="0" w:color="auto"/>
      </w:divBdr>
    </w:div>
    <w:div w:id="898592592">
      <w:bodyDiv w:val="1"/>
      <w:marLeft w:val="0"/>
      <w:marRight w:val="0"/>
      <w:marTop w:val="0"/>
      <w:marBottom w:val="0"/>
      <w:divBdr>
        <w:top w:val="none" w:sz="0" w:space="0" w:color="auto"/>
        <w:left w:val="none" w:sz="0" w:space="0" w:color="auto"/>
        <w:bottom w:val="none" w:sz="0" w:space="0" w:color="auto"/>
        <w:right w:val="none" w:sz="0" w:space="0" w:color="auto"/>
      </w:divBdr>
    </w:div>
    <w:div w:id="898974248">
      <w:bodyDiv w:val="1"/>
      <w:marLeft w:val="0"/>
      <w:marRight w:val="0"/>
      <w:marTop w:val="0"/>
      <w:marBottom w:val="0"/>
      <w:divBdr>
        <w:top w:val="none" w:sz="0" w:space="0" w:color="auto"/>
        <w:left w:val="none" w:sz="0" w:space="0" w:color="auto"/>
        <w:bottom w:val="none" w:sz="0" w:space="0" w:color="auto"/>
        <w:right w:val="none" w:sz="0" w:space="0" w:color="auto"/>
      </w:divBdr>
    </w:div>
    <w:div w:id="899092609">
      <w:bodyDiv w:val="1"/>
      <w:marLeft w:val="0"/>
      <w:marRight w:val="0"/>
      <w:marTop w:val="0"/>
      <w:marBottom w:val="0"/>
      <w:divBdr>
        <w:top w:val="none" w:sz="0" w:space="0" w:color="auto"/>
        <w:left w:val="none" w:sz="0" w:space="0" w:color="auto"/>
        <w:bottom w:val="none" w:sz="0" w:space="0" w:color="auto"/>
        <w:right w:val="none" w:sz="0" w:space="0" w:color="auto"/>
      </w:divBdr>
    </w:div>
    <w:div w:id="899095775">
      <w:bodyDiv w:val="1"/>
      <w:marLeft w:val="0"/>
      <w:marRight w:val="0"/>
      <w:marTop w:val="0"/>
      <w:marBottom w:val="0"/>
      <w:divBdr>
        <w:top w:val="none" w:sz="0" w:space="0" w:color="auto"/>
        <w:left w:val="none" w:sz="0" w:space="0" w:color="auto"/>
        <w:bottom w:val="none" w:sz="0" w:space="0" w:color="auto"/>
        <w:right w:val="none" w:sz="0" w:space="0" w:color="auto"/>
      </w:divBdr>
    </w:div>
    <w:div w:id="899098861">
      <w:bodyDiv w:val="1"/>
      <w:marLeft w:val="0"/>
      <w:marRight w:val="0"/>
      <w:marTop w:val="0"/>
      <w:marBottom w:val="0"/>
      <w:divBdr>
        <w:top w:val="none" w:sz="0" w:space="0" w:color="auto"/>
        <w:left w:val="none" w:sz="0" w:space="0" w:color="auto"/>
        <w:bottom w:val="none" w:sz="0" w:space="0" w:color="auto"/>
        <w:right w:val="none" w:sz="0" w:space="0" w:color="auto"/>
      </w:divBdr>
    </w:div>
    <w:div w:id="899100699">
      <w:bodyDiv w:val="1"/>
      <w:marLeft w:val="0"/>
      <w:marRight w:val="0"/>
      <w:marTop w:val="0"/>
      <w:marBottom w:val="0"/>
      <w:divBdr>
        <w:top w:val="none" w:sz="0" w:space="0" w:color="auto"/>
        <w:left w:val="none" w:sz="0" w:space="0" w:color="auto"/>
        <w:bottom w:val="none" w:sz="0" w:space="0" w:color="auto"/>
        <w:right w:val="none" w:sz="0" w:space="0" w:color="auto"/>
      </w:divBdr>
    </w:div>
    <w:div w:id="899707839">
      <w:bodyDiv w:val="1"/>
      <w:marLeft w:val="0"/>
      <w:marRight w:val="0"/>
      <w:marTop w:val="0"/>
      <w:marBottom w:val="0"/>
      <w:divBdr>
        <w:top w:val="none" w:sz="0" w:space="0" w:color="auto"/>
        <w:left w:val="none" w:sz="0" w:space="0" w:color="auto"/>
        <w:bottom w:val="none" w:sz="0" w:space="0" w:color="auto"/>
        <w:right w:val="none" w:sz="0" w:space="0" w:color="auto"/>
      </w:divBdr>
    </w:div>
    <w:div w:id="899824092">
      <w:bodyDiv w:val="1"/>
      <w:marLeft w:val="0"/>
      <w:marRight w:val="0"/>
      <w:marTop w:val="0"/>
      <w:marBottom w:val="0"/>
      <w:divBdr>
        <w:top w:val="none" w:sz="0" w:space="0" w:color="auto"/>
        <w:left w:val="none" w:sz="0" w:space="0" w:color="auto"/>
        <w:bottom w:val="none" w:sz="0" w:space="0" w:color="auto"/>
        <w:right w:val="none" w:sz="0" w:space="0" w:color="auto"/>
      </w:divBdr>
    </w:div>
    <w:div w:id="899828966">
      <w:bodyDiv w:val="1"/>
      <w:marLeft w:val="0"/>
      <w:marRight w:val="0"/>
      <w:marTop w:val="0"/>
      <w:marBottom w:val="0"/>
      <w:divBdr>
        <w:top w:val="none" w:sz="0" w:space="0" w:color="auto"/>
        <w:left w:val="none" w:sz="0" w:space="0" w:color="auto"/>
        <w:bottom w:val="none" w:sz="0" w:space="0" w:color="auto"/>
        <w:right w:val="none" w:sz="0" w:space="0" w:color="auto"/>
      </w:divBdr>
    </w:div>
    <w:div w:id="899902435">
      <w:bodyDiv w:val="1"/>
      <w:marLeft w:val="0"/>
      <w:marRight w:val="0"/>
      <w:marTop w:val="0"/>
      <w:marBottom w:val="0"/>
      <w:divBdr>
        <w:top w:val="none" w:sz="0" w:space="0" w:color="auto"/>
        <w:left w:val="none" w:sz="0" w:space="0" w:color="auto"/>
        <w:bottom w:val="none" w:sz="0" w:space="0" w:color="auto"/>
        <w:right w:val="none" w:sz="0" w:space="0" w:color="auto"/>
      </w:divBdr>
    </w:div>
    <w:div w:id="899904072">
      <w:bodyDiv w:val="1"/>
      <w:marLeft w:val="0"/>
      <w:marRight w:val="0"/>
      <w:marTop w:val="0"/>
      <w:marBottom w:val="0"/>
      <w:divBdr>
        <w:top w:val="none" w:sz="0" w:space="0" w:color="auto"/>
        <w:left w:val="none" w:sz="0" w:space="0" w:color="auto"/>
        <w:bottom w:val="none" w:sz="0" w:space="0" w:color="auto"/>
        <w:right w:val="none" w:sz="0" w:space="0" w:color="auto"/>
      </w:divBdr>
    </w:div>
    <w:div w:id="900021771">
      <w:bodyDiv w:val="1"/>
      <w:marLeft w:val="0"/>
      <w:marRight w:val="0"/>
      <w:marTop w:val="0"/>
      <w:marBottom w:val="0"/>
      <w:divBdr>
        <w:top w:val="none" w:sz="0" w:space="0" w:color="auto"/>
        <w:left w:val="none" w:sz="0" w:space="0" w:color="auto"/>
        <w:bottom w:val="none" w:sz="0" w:space="0" w:color="auto"/>
        <w:right w:val="none" w:sz="0" w:space="0" w:color="auto"/>
      </w:divBdr>
    </w:div>
    <w:div w:id="900094657">
      <w:bodyDiv w:val="1"/>
      <w:marLeft w:val="0"/>
      <w:marRight w:val="0"/>
      <w:marTop w:val="0"/>
      <w:marBottom w:val="0"/>
      <w:divBdr>
        <w:top w:val="none" w:sz="0" w:space="0" w:color="auto"/>
        <w:left w:val="none" w:sz="0" w:space="0" w:color="auto"/>
        <w:bottom w:val="none" w:sz="0" w:space="0" w:color="auto"/>
        <w:right w:val="none" w:sz="0" w:space="0" w:color="auto"/>
      </w:divBdr>
    </w:div>
    <w:div w:id="900142114">
      <w:bodyDiv w:val="1"/>
      <w:marLeft w:val="0"/>
      <w:marRight w:val="0"/>
      <w:marTop w:val="0"/>
      <w:marBottom w:val="0"/>
      <w:divBdr>
        <w:top w:val="none" w:sz="0" w:space="0" w:color="auto"/>
        <w:left w:val="none" w:sz="0" w:space="0" w:color="auto"/>
        <w:bottom w:val="none" w:sz="0" w:space="0" w:color="auto"/>
        <w:right w:val="none" w:sz="0" w:space="0" w:color="auto"/>
      </w:divBdr>
    </w:div>
    <w:div w:id="900169538">
      <w:bodyDiv w:val="1"/>
      <w:marLeft w:val="0"/>
      <w:marRight w:val="0"/>
      <w:marTop w:val="0"/>
      <w:marBottom w:val="0"/>
      <w:divBdr>
        <w:top w:val="none" w:sz="0" w:space="0" w:color="auto"/>
        <w:left w:val="none" w:sz="0" w:space="0" w:color="auto"/>
        <w:bottom w:val="none" w:sz="0" w:space="0" w:color="auto"/>
        <w:right w:val="none" w:sz="0" w:space="0" w:color="auto"/>
      </w:divBdr>
    </w:div>
    <w:div w:id="900287236">
      <w:bodyDiv w:val="1"/>
      <w:marLeft w:val="0"/>
      <w:marRight w:val="0"/>
      <w:marTop w:val="0"/>
      <w:marBottom w:val="0"/>
      <w:divBdr>
        <w:top w:val="none" w:sz="0" w:space="0" w:color="auto"/>
        <w:left w:val="none" w:sz="0" w:space="0" w:color="auto"/>
        <w:bottom w:val="none" w:sz="0" w:space="0" w:color="auto"/>
        <w:right w:val="none" w:sz="0" w:space="0" w:color="auto"/>
      </w:divBdr>
    </w:div>
    <w:div w:id="900292989">
      <w:bodyDiv w:val="1"/>
      <w:marLeft w:val="0"/>
      <w:marRight w:val="0"/>
      <w:marTop w:val="0"/>
      <w:marBottom w:val="0"/>
      <w:divBdr>
        <w:top w:val="none" w:sz="0" w:space="0" w:color="auto"/>
        <w:left w:val="none" w:sz="0" w:space="0" w:color="auto"/>
        <w:bottom w:val="none" w:sz="0" w:space="0" w:color="auto"/>
        <w:right w:val="none" w:sz="0" w:space="0" w:color="auto"/>
      </w:divBdr>
    </w:div>
    <w:div w:id="900293763">
      <w:bodyDiv w:val="1"/>
      <w:marLeft w:val="0"/>
      <w:marRight w:val="0"/>
      <w:marTop w:val="0"/>
      <w:marBottom w:val="0"/>
      <w:divBdr>
        <w:top w:val="none" w:sz="0" w:space="0" w:color="auto"/>
        <w:left w:val="none" w:sz="0" w:space="0" w:color="auto"/>
        <w:bottom w:val="none" w:sz="0" w:space="0" w:color="auto"/>
        <w:right w:val="none" w:sz="0" w:space="0" w:color="auto"/>
      </w:divBdr>
    </w:div>
    <w:div w:id="900410372">
      <w:bodyDiv w:val="1"/>
      <w:marLeft w:val="0"/>
      <w:marRight w:val="0"/>
      <w:marTop w:val="0"/>
      <w:marBottom w:val="0"/>
      <w:divBdr>
        <w:top w:val="none" w:sz="0" w:space="0" w:color="auto"/>
        <w:left w:val="none" w:sz="0" w:space="0" w:color="auto"/>
        <w:bottom w:val="none" w:sz="0" w:space="0" w:color="auto"/>
        <w:right w:val="none" w:sz="0" w:space="0" w:color="auto"/>
      </w:divBdr>
    </w:div>
    <w:div w:id="900410854">
      <w:bodyDiv w:val="1"/>
      <w:marLeft w:val="0"/>
      <w:marRight w:val="0"/>
      <w:marTop w:val="0"/>
      <w:marBottom w:val="0"/>
      <w:divBdr>
        <w:top w:val="none" w:sz="0" w:space="0" w:color="auto"/>
        <w:left w:val="none" w:sz="0" w:space="0" w:color="auto"/>
        <w:bottom w:val="none" w:sz="0" w:space="0" w:color="auto"/>
        <w:right w:val="none" w:sz="0" w:space="0" w:color="auto"/>
      </w:divBdr>
    </w:div>
    <w:div w:id="900480770">
      <w:bodyDiv w:val="1"/>
      <w:marLeft w:val="0"/>
      <w:marRight w:val="0"/>
      <w:marTop w:val="0"/>
      <w:marBottom w:val="0"/>
      <w:divBdr>
        <w:top w:val="none" w:sz="0" w:space="0" w:color="auto"/>
        <w:left w:val="none" w:sz="0" w:space="0" w:color="auto"/>
        <w:bottom w:val="none" w:sz="0" w:space="0" w:color="auto"/>
        <w:right w:val="none" w:sz="0" w:space="0" w:color="auto"/>
      </w:divBdr>
    </w:div>
    <w:div w:id="900599462">
      <w:bodyDiv w:val="1"/>
      <w:marLeft w:val="0"/>
      <w:marRight w:val="0"/>
      <w:marTop w:val="0"/>
      <w:marBottom w:val="0"/>
      <w:divBdr>
        <w:top w:val="none" w:sz="0" w:space="0" w:color="auto"/>
        <w:left w:val="none" w:sz="0" w:space="0" w:color="auto"/>
        <w:bottom w:val="none" w:sz="0" w:space="0" w:color="auto"/>
        <w:right w:val="none" w:sz="0" w:space="0" w:color="auto"/>
      </w:divBdr>
    </w:div>
    <w:div w:id="900794267">
      <w:bodyDiv w:val="1"/>
      <w:marLeft w:val="0"/>
      <w:marRight w:val="0"/>
      <w:marTop w:val="0"/>
      <w:marBottom w:val="0"/>
      <w:divBdr>
        <w:top w:val="none" w:sz="0" w:space="0" w:color="auto"/>
        <w:left w:val="none" w:sz="0" w:space="0" w:color="auto"/>
        <w:bottom w:val="none" w:sz="0" w:space="0" w:color="auto"/>
        <w:right w:val="none" w:sz="0" w:space="0" w:color="auto"/>
      </w:divBdr>
    </w:div>
    <w:div w:id="900868555">
      <w:bodyDiv w:val="1"/>
      <w:marLeft w:val="0"/>
      <w:marRight w:val="0"/>
      <w:marTop w:val="0"/>
      <w:marBottom w:val="0"/>
      <w:divBdr>
        <w:top w:val="none" w:sz="0" w:space="0" w:color="auto"/>
        <w:left w:val="none" w:sz="0" w:space="0" w:color="auto"/>
        <w:bottom w:val="none" w:sz="0" w:space="0" w:color="auto"/>
        <w:right w:val="none" w:sz="0" w:space="0" w:color="auto"/>
      </w:divBdr>
    </w:div>
    <w:div w:id="901134797">
      <w:bodyDiv w:val="1"/>
      <w:marLeft w:val="0"/>
      <w:marRight w:val="0"/>
      <w:marTop w:val="0"/>
      <w:marBottom w:val="0"/>
      <w:divBdr>
        <w:top w:val="none" w:sz="0" w:space="0" w:color="auto"/>
        <w:left w:val="none" w:sz="0" w:space="0" w:color="auto"/>
        <w:bottom w:val="none" w:sz="0" w:space="0" w:color="auto"/>
        <w:right w:val="none" w:sz="0" w:space="0" w:color="auto"/>
      </w:divBdr>
    </w:div>
    <w:div w:id="901137070">
      <w:bodyDiv w:val="1"/>
      <w:marLeft w:val="0"/>
      <w:marRight w:val="0"/>
      <w:marTop w:val="0"/>
      <w:marBottom w:val="0"/>
      <w:divBdr>
        <w:top w:val="none" w:sz="0" w:space="0" w:color="auto"/>
        <w:left w:val="none" w:sz="0" w:space="0" w:color="auto"/>
        <w:bottom w:val="none" w:sz="0" w:space="0" w:color="auto"/>
        <w:right w:val="none" w:sz="0" w:space="0" w:color="auto"/>
      </w:divBdr>
    </w:div>
    <w:div w:id="901451958">
      <w:bodyDiv w:val="1"/>
      <w:marLeft w:val="0"/>
      <w:marRight w:val="0"/>
      <w:marTop w:val="0"/>
      <w:marBottom w:val="0"/>
      <w:divBdr>
        <w:top w:val="none" w:sz="0" w:space="0" w:color="auto"/>
        <w:left w:val="none" w:sz="0" w:space="0" w:color="auto"/>
        <w:bottom w:val="none" w:sz="0" w:space="0" w:color="auto"/>
        <w:right w:val="none" w:sz="0" w:space="0" w:color="auto"/>
      </w:divBdr>
    </w:div>
    <w:div w:id="901910428">
      <w:bodyDiv w:val="1"/>
      <w:marLeft w:val="0"/>
      <w:marRight w:val="0"/>
      <w:marTop w:val="0"/>
      <w:marBottom w:val="0"/>
      <w:divBdr>
        <w:top w:val="none" w:sz="0" w:space="0" w:color="auto"/>
        <w:left w:val="none" w:sz="0" w:space="0" w:color="auto"/>
        <w:bottom w:val="none" w:sz="0" w:space="0" w:color="auto"/>
        <w:right w:val="none" w:sz="0" w:space="0" w:color="auto"/>
      </w:divBdr>
    </w:div>
    <w:div w:id="902062734">
      <w:bodyDiv w:val="1"/>
      <w:marLeft w:val="0"/>
      <w:marRight w:val="0"/>
      <w:marTop w:val="0"/>
      <w:marBottom w:val="0"/>
      <w:divBdr>
        <w:top w:val="none" w:sz="0" w:space="0" w:color="auto"/>
        <w:left w:val="none" w:sz="0" w:space="0" w:color="auto"/>
        <w:bottom w:val="none" w:sz="0" w:space="0" w:color="auto"/>
        <w:right w:val="none" w:sz="0" w:space="0" w:color="auto"/>
      </w:divBdr>
    </w:div>
    <w:div w:id="902181752">
      <w:bodyDiv w:val="1"/>
      <w:marLeft w:val="0"/>
      <w:marRight w:val="0"/>
      <w:marTop w:val="0"/>
      <w:marBottom w:val="0"/>
      <w:divBdr>
        <w:top w:val="none" w:sz="0" w:space="0" w:color="auto"/>
        <w:left w:val="none" w:sz="0" w:space="0" w:color="auto"/>
        <w:bottom w:val="none" w:sz="0" w:space="0" w:color="auto"/>
        <w:right w:val="none" w:sz="0" w:space="0" w:color="auto"/>
      </w:divBdr>
    </w:div>
    <w:div w:id="902300232">
      <w:bodyDiv w:val="1"/>
      <w:marLeft w:val="0"/>
      <w:marRight w:val="0"/>
      <w:marTop w:val="0"/>
      <w:marBottom w:val="0"/>
      <w:divBdr>
        <w:top w:val="none" w:sz="0" w:space="0" w:color="auto"/>
        <w:left w:val="none" w:sz="0" w:space="0" w:color="auto"/>
        <w:bottom w:val="none" w:sz="0" w:space="0" w:color="auto"/>
        <w:right w:val="none" w:sz="0" w:space="0" w:color="auto"/>
      </w:divBdr>
    </w:div>
    <w:div w:id="902300282">
      <w:bodyDiv w:val="1"/>
      <w:marLeft w:val="0"/>
      <w:marRight w:val="0"/>
      <w:marTop w:val="0"/>
      <w:marBottom w:val="0"/>
      <w:divBdr>
        <w:top w:val="none" w:sz="0" w:space="0" w:color="auto"/>
        <w:left w:val="none" w:sz="0" w:space="0" w:color="auto"/>
        <w:bottom w:val="none" w:sz="0" w:space="0" w:color="auto"/>
        <w:right w:val="none" w:sz="0" w:space="0" w:color="auto"/>
      </w:divBdr>
    </w:div>
    <w:div w:id="902331656">
      <w:bodyDiv w:val="1"/>
      <w:marLeft w:val="0"/>
      <w:marRight w:val="0"/>
      <w:marTop w:val="0"/>
      <w:marBottom w:val="0"/>
      <w:divBdr>
        <w:top w:val="none" w:sz="0" w:space="0" w:color="auto"/>
        <w:left w:val="none" w:sz="0" w:space="0" w:color="auto"/>
        <w:bottom w:val="none" w:sz="0" w:space="0" w:color="auto"/>
        <w:right w:val="none" w:sz="0" w:space="0" w:color="auto"/>
      </w:divBdr>
    </w:div>
    <w:div w:id="902760200">
      <w:bodyDiv w:val="1"/>
      <w:marLeft w:val="0"/>
      <w:marRight w:val="0"/>
      <w:marTop w:val="0"/>
      <w:marBottom w:val="0"/>
      <w:divBdr>
        <w:top w:val="none" w:sz="0" w:space="0" w:color="auto"/>
        <w:left w:val="none" w:sz="0" w:space="0" w:color="auto"/>
        <w:bottom w:val="none" w:sz="0" w:space="0" w:color="auto"/>
        <w:right w:val="none" w:sz="0" w:space="0" w:color="auto"/>
      </w:divBdr>
    </w:div>
    <w:div w:id="902830167">
      <w:bodyDiv w:val="1"/>
      <w:marLeft w:val="0"/>
      <w:marRight w:val="0"/>
      <w:marTop w:val="0"/>
      <w:marBottom w:val="0"/>
      <w:divBdr>
        <w:top w:val="none" w:sz="0" w:space="0" w:color="auto"/>
        <w:left w:val="none" w:sz="0" w:space="0" w:color="auto"/>
        <w:bottom w:val="none" w:sz="0" w:space="0" w:color="auto"/>
        <w:right w:val="none" w:sz="0" w:space="0" w:color="auto"/>
      </w:divBdr>
    </w:div>
    <w:div w:id="902982799">
      <w:bodyDiv w:val="1"/>
      <w:marLeft w:val="0"/>
      <w:marRight w:val="0"/>
      <w:marTop w:val="0"/>
      <w:marBottom w:val="0"/>
      <w:divBdr>
        <w:top w:val="none" w:sz="0" w:space="0" w:color="auto"/>
        <w:left w:val="none" w:sz="0" w:space="0" w:color="auto"/>
        <w:bottom w:val="none" w:sz="0" w:space="0" w:color="auto"/>
        <w:right w:val="none" w:sz="0" w:space="0" w:color="auto"/>
      </w:divBdr>
    </w:div>
    <w:div w:id="902986243">
      <w:bodyDiv w:val="1"/>
      <w:marLeft w:val="0"/>
      <w:marRight w:val="0"/>
      <w:marTop w:val="0"/>
      <w:marBottom w:val="0"/>
      <w:divBdr>
        <w:top w:val="none" w:sz="0" w:space="0" w:color="auto"/>
        <w:left w:val="none" w:sz="0" w:space="0" w:color="auto"/>
        <w:bottom w:val="none" w:sz="0" w:space="0" w:color="auto"/>
        <w:right w:val="none" w:sz="0" w:space="0" w:color="auto"/>
      </w:divBdr>
    </w:div>
    <w:div w:id="903028037">
      <w:bodyDiv w:val="1"/>
      <w:marLeft w:val="0"/>
      <w:marRight w:val="0"/>
      <w:marTop w:val="0"/>
      <w:marBottom w:val="0"/>
      <w:divBdr>
        <w:top w:val="none" w:sz="0" w:space="0" w:color="auto"/>
        <w:left w:val="none" w:sz="0" w:space="0" w:color="auto"/>
        <w:bottom w:val="none" w:sz="0" w:space="0" w:color="auto"/>
        <w:right w:val="none" w:sz="0" w:space="0" w:color="auto"/>
      </w:divBdr>
    </w:div>
    <w:div w:id="903175592">
      <w:bodyDiv w:val="1"/>
      <w:marLeft w:val="0"/>
      <w:marRight w:val="0"/>
      <w:marTop w:val="0"/>
      <w:marBottom w:val="0"/>
      <w:divBdr>
        <w:top w:val="none" w:sz="0" w:space="0" w:color="auto"/>
        <w:left w:val="none" w:sz="0" w:space="0" w:color="auto"/>
        <w:bottom w:val="none" w:sz="0" w:space="0" w:color="auto"/>
        <w:right w:val="none" w:sz="0" w:space="0" w:color="auto"/>
      </w:divBdr>
    </w:div>
    <w:div w:id="903443636">
      <w:bodyDiv w:val="1"/>
      <w:marLeft w:val="0"/>
      <w:marRight w:val="0"/>
      <w:marTop w:val="0"/>
      <w:marBottom w:val="0"/>
      <w:divBdr>
        <w:top w:val="none" w:sz="0" w:space="0" w:color="auto"/>
        <w:left w:val="none" w:sz="0" w:space="0" w:color="auto"/>
        <w:bottom w:val="none" w:sz="0" w:space="0" w:color="auto"/>
        <w:right w:val="none" w:sz="0" w:space="0" w:color="auto"/>
      </w:divBdr>
    </w:div>
    <w:div w:id="903641387">
      <w:bodyDiv w:val="1"/>
      <w:marLeft w:val="0"/>
      <w:marRight w:val="0"/>
      <w:marTop w:val="0"/>
      <w:marBottom w:val="0"/>
      <w:divBdr>
        <w:top w:val="none" w:sz="0" w:space="0" w:color="auto"/>
        <w:left w:val="none" w:sz="0" w:space="0" w:color="auto"/>
        <w:bottom w:val="none" w:sz="0" w:space="0" w:color="auto"/>
        <w:right w:val="none" w:sz="0" w:space="0" w:color="auto"/>
      </w:divBdr>
    </w:div>
    <w:div w:id="903642976">
      <w:bodyDiv w:val="1"/>
      <w:marLeft w:val="0"/>
      <w:marRight w:val="0"/>
      <w:marTop w:val="0"/>
      <w:marBottom w:val="0"/>
      <w:divBdr>
        <w:top w:val="none" w:sz="0" w:space="0" w:color="auto"/>
        <w:left w:val="none" w:sz="0" w:space="0" w:color="auto"/>
        <w:bottom w:val="none" w:sz="0" w:space="0" w:color="auto"/>
        <w:right w:val="none" w:sz="0" w:space="0" w:color="auto"/>
      </w:divBdr>
    </w:div>
    <w:div w:id="903684757">
      <w:bodyDiv w:val="1"/>
      <w:marLeft w:val="0"/>
      <w:marRight w:val="0"/>
      <w:marTop w:val="0"/>
      <w:marBottom w:val="0"/>
      <w:divBdr>
        <w:top w:val="none" w:sz="0" w:space="0" w:color="auto"/>
        <w:left w:val="none" w:sz="0" w:space="0" w:color="auto"/>
        <w:bottom w:val="none" w:sz="0" w:space="0" w:color="auto"/>
        <w:right w:val="none" w:sz="0" w:space="0" w:color="auto"/>
      </w:divBdr>
    </w:div>
    <w:div w:id="903838666">
      <w:bodyDiv w:val="1"/>
      <w:marLeft w:val="0"/>
      <w:marRight w:val="0"/>
      <w:marTop w:val="0"/>
      <w:marBottom w:val="0"/>
      <w:divBdr>
        <w:top w:val="none" w:sz="0" w:space="0" w:color="auto"/>
        <w:left w:val="none" w:sz="0" w:space="0" w:color="auto"/>
        <w:bottom w:val="none" w:sz="0" w:space="0" w:color="auto"/>
        <w:right w:val="none" w:sz="0" w:space="0" w:color="auto"/>
      </w:divBdr>
    </w:div>
    <w:div w:id="903880324">
      <w:bodyDiv w:val="1"/>
      <w:marLeft w:val="0"/>
      <w:marRight w:val="0"/>
      <w:marTop w:val="0"/>
      <w:marBottom w:val="0"/>
      <w:divBdr>
        <w:top w:val="none" w:sz="0" w:space="0" w:color="auto"/>
        <w:left w:val="none" w:sz="0" w:space="0" w:color="auto"/>
        <w:bottom w:val="none" w:sz="0" w:space="0" w:color="auto"/>
        <w:right w:val="none" w:sz="0" w:space="0" w:color="auto"/>
      </w:divBdr>
    </w:div>
    <w:div w:id="903904717">
      <w:bodyDiv w:val="1"/>
      <w:marLeft w:val="0"/>
      <w:marRight w:val="0"/>
      <w:marTop w:val="0"/>
      <w:marBottom w:val="0"/>
      <w:divBdr>
        <w:top w:val="none" w:sz="0" w:space="0" w:color="auto"/>
        <w:left w:val="none" w:sz="0" w:space="0" w:color="auto"/>
        <w:bottom w:val="none" w:sz="0" w:space="0" w:color="auto"/>
        <w:right w:val="none" w:sz="0" w:space="0" w:color="auto"/>
      </w:divBdr>
    </w:div>
    <w:div w:id="904070890">
      <w:bodyDiv w:val="1"/>
      <w:marLeft w:val="0"/>
      <w:marRight w:val="0"/>
      <w:marTop w:val="0"/>
      <w:marBottom w:val="0"/>
      <w:divBdr>
        <w:top w:val="none" w:sz="0" w:space="0" w:color="auto"/>
        <w:left w:val="none" w:sz="0" w:space="0" w:color="auto"/>
        <w:bottom w:val="none" w:sz="0" w:space="0" w:color="auto"/>
        <w:right w:val="none" w:sz="0" w:space="0" w:color="auto"/>
      </w:divBdr>
    </w:div>
    <w:div w:id="904295061">
      <w:bodyDiv w:val="1"/>
      <w:marLeft w:val="0"/>
      <w:marRight w:val="0"/>
      <w:marTop w:val="0"/>
      <w:marBottom w:val="0"/>
      <w:divBdr>
        <w:top w:val="none" w:sz="0" w:space="0" w:color="auto"/>
        <w:left w:val="none" w:sz="0" w:space="0" w:color="auto"/>
        <w:bottom w:val="none" w:sz="0" w:space="0" w:color="auto"/>
        <w:right w:val="none" w:sz="0" w:space="0" w:color="auto"/>
      </w:divBdr>
    </w:div>
    <w:div w:id="904297227">
      <w:bodyDiv w:val="1"/>
      <w:marLeft w:val="0"/>
      <w:marRight w:val="0"/>
      <w:marTop w:val="0"/>
      <w:marBottom w:val="0"/>
      <w:divBdr>
        <w:top w:val="none" w:sz="0" w:space="0" w:color="auto"/>
        <w:left w:val="none" w:sz="0" w:space="0" w:color="auto"/>
        <w:bottom w:val="none" w:sz="0" w:space="0" w:color="auto"/>
        <w:right w:val="none" w:sz="0" w:space="0" w:color="auto"/>
      </w:divBdr>
    </w:div>
    <w:div w:id="904532802">
      <w:bodyDiv w:val="1"/>
      <w:marLeft w:val="0"/>
      <w:marRight w:val="0"/>
      <w:marTop w:val="0"/>
      <w:marBottom w:val="0"/>
      <w:divBdr>
        <w:top w:val="none" w:sz="0" w:space="0" w:color="auto"/>
        <w:left w:val="none" w:sz="0" w:space="0" w:color="auto"/>
        <w:bottom w:val="none" w:sz="0" w:space="0" w:color="auto"/>
        <w:right w:val="none" w:sz="0" w:space="0" w:color="auto"/>
      </w:divBdr>
    </w:div>
    <w:div w:id="904602858">
      <w:bodyDiv w:val="1"/>
      <w:marLeft w:val="0"/>
      <w:marRight w:val="0"/>
      <w:marTop w:val="0"/>
      <w:marBottom w:val="0"/>
      <w:divBdr>
        <w:top w:val="none" w:sz="0" w:space="0" w:color="auto"/>
        <w:left w:val="none" w:sz="0" w:space="0" w:color="auto"/>
        <w:bottom w:val="none" w:sz="0" w:space="0" w:color="auto"/>
        <w:right w:val="none" w:sz="0" w:space="0" w:color="auto"/>
      </w:divBdr>
    </w:div>
    <w:div w:id="904680373">
      <w:bodyDiv w:val="1"/>
      <w:marLeft w:val="0"/>
      <w:marRight w:val="0"/>
      <w:marTop w:val="0"/>
      <w:marBottom w:val="0"/>
      <w:divBdr>
        <w:top w:val="none" w:sz="0" w:space="0" w:color="auto"/>
        <w:left w:val="none" w:sz="0" w:space="0" w:color="auto"/>
        <w:bottom w:val="none" w:sz="0" w:space="0" w:color="auto"/>
        <w:right w:val="none" w:sz="0" w:space="0" w:color="auto"/>
      </w:divBdr>
    </w:div>
    <w:div w:id="904997532">
      <w:bodyDiv w:val="1"/>
      <w:marLeft w:val="0"/>
      <w:marRight w:val="0"/>
      <w:marTop w:val="0"/>
      <w:marBottom w:val="0"/>
      <w:divBdr>
        <w:top w:val="none" w:sz="0" w:space="0" w:color="auto"/>
        <w:left w:val="none" w:sz="0" w:space="0" w:color="auto"/>
        <w:bottom w:val="none" w:sz="0" w:space="0" w:color="auto"/>
        <w:right w:val="none" w:sz="0" w:space="0" w:color="auto"/>
      </w:divBdr>
    </w:div>
    <w:div w:id="905260639">
      <w:bodyDiv w:val="1"/>
      <w:marLeft w:val="0"/>
      <w:marRight w:val="0"/>
      <w:marTop w:val="0"/>
      <w:marBottom w:val="0"/>
      <w:divBdr>
        <w:top w:val="none" w:sz="0" w:space="0" w:color="auto"/>
        <w:left w:val="none" w:sz="0" w:space="0" w:color="auto"/>
        <w:bottom w:val="none" w:sz="0" w:space="0" w:color="auto"/>
        <w:right w:val="none" w:sz="0" w:space="0" w:color="auto"/>
      </w:divBdr>
    </w:div>
    <w:div w:id="905340690">
      <w:bodyDiv w:val="1"/>
      <w:marLeft w:val="0"/>
      <w:marRight w:val="0"/>
      <w:marTop w:val="0"/>
      <w:marBottom w:val="0"/>
      <w:divBdr>
        <w:top w:val="none" w:sz="0" w:space="0" w:color="auto"/>
        <w:left w:val="none" w:sz="0" w:space="0" w:color="auto"/>
        <w:bottom w:val="none" w:sz="0" w:space="0" w:color="auto"/>
        <w:right w:val="none" w:sz="0" w:space="0" w:color="auto"/>
      </w:divBdr>
    </w:div>
    <w:div w:id="905385307">
      <w:bodyDiv w:val="1"/>
      <w:marLeft w:val="0"/>
      <w:marRight w:val="0"/>
      <w:marTop w:val="0"/>
      <w:marBottom w:val="0"/>
      <w:divBdr>
        <w:top w:val="none" w:sz="0" w:space="0" w:color="auto"/>
        <w:left w:val="none" w:sz="0" w:space="0" w:color="auto"/>
        <w:bottom w:val="none" w:sz="0" w:space="0" w:color="auto"/>
        <w:right w:val="none" w:sz="0" w:space="0" w:color="auto"/>
      </w:divBdr>
    </w:div>
    <w:div w:id="905652396">
      <w:bodyDiv w:val="1"/>
      <w:marLeft w:val="0"/>
      <w:marRight w:val="0"/>
      <w:marTop w:val="0"/>
      <w:marBottom w:val="0"/>
      <w:divBdr>
        <w:top w:val="none" w:sz="0" w:space="0" w:color="auto"/>
        <w:left w:val="none" w:sz="0" w:space="0" w:color="auto"/>
        <w:bottom w:val="none" w:sz="0" w:space="0" w:color="auto"/>
        <w:right w:val="none" w:sz="0" w:space="0" w:color="auto"/>
      </w:divBdr>
    </w:div>
    <w:div w:id="905796544">
      <w:bodyDiv w:val="1"/>
      <w:marLeft w:val="0"/>
      <w:marRight w:val="0"/>
      <w:marTop w:val="0"/>
      <w:marBottom w:val="0"/>
      <w:divBdr>
        <w:top w:val="none" w:sz="0" w:space="0" w:color="auto"/>
        <w:left w:val="none" w:sz="0" w:space="0" w:color="auto"/>
        <w:bottom w:val="none" w:sz="0" w:space="0" w:color="auto"/>
        <w:right w:val="none" w:sz="0" w:space="0" w:color="auto"/>
      </w:divBdr>
    </w:div>
    <w:div w:id="906113110">
      <w:bodyDiv w:val="1"/>
      <w:marLeft w:val="0"/>
      <w:marRight w:val="0"/>
      <w:marTop w:val="0"/>
      <w:marBottom w:val="0"/>
      <w:divBdr>
        <w:top w:val="none" w:sz="0" w:space="0" w:color="auto"/>
        <w:left w:val="none" w:sz="0" w:space="0" w:color="auto"/>
        <w:bottom w:val="none" w:sz="0" w:space="0" w:color="auto"/>
        <w:right w:val="none" w:sz="0" w:space="0" w:color="auto"/>
      </w:divBdr>
    </w:div>
    <w:div w:id="906262355">
      <w:bodyDiv w:val="1"/>
      <w:marLeft w:val="0"/>
      <w:marRight w:val="0"/>
      <w:marTop w:val="0"/>
      <w:marBottom w:val="0"/>
      <w:divBdr>
        <w:top w:val="none" w:sz="0" w:space="0" w:color="auto"/>
        <w:left w:val="none" w:sz="0" w:space="0" w:color="auto"/>
        <w:bottom w:val="none" w:sz="0" w:space="0" w:color="auto"/>
        <w:right w:val="none" w:sz="0" w:space="0" w:color="auto"/>
      </w:divBdr>
    </w:div>
    <w:div w:id="906376602">
      <w:bodyDiv w:val="1"/>
      <w:marLeft w:val="0"/>
      <w:marRight w:val="0"/>
      <w:marTop w:val="0"/>
      <w:marBottom w:val="0"/>
      <w:divBdr>
        <w:top w:val="none" w:sz="0" w:space="0" w:color="auto"/>
        <w:left w:val="none" w:sz="0" w:space="0" w:color="auto"/>
        <w:bottom w:val="none" w:sz="0" w:space="0" w:color="auto"/>
        <w:right w:val="none" w:sz="0" w:space="0" w:color="auto"/>
      </w:divBdr>
    </w:div>
    <w:div w:id="906381241">
      <w:bodyDiv w:val="1"/>
      <w:marLeft w:val="0"/>
      <w:marRight w:val="0"/>
      <w:marTop w:val="0"/>
      <w:marBottom w:val="0"/>
      <w:divBdr>
        <w:top w:val="none" w:sz="0" w:space="0" w:color="auto"/>
        <w:left w:val="none" w:sz="0" w:space="0" w:color="auto"/>
        <w:bottom w:val="none" w:sz="0" w:space="0" w:color="auto"/>
        <w:right w:val="none" w:sz="0" w:space="0" w:color="auto"/>
      </w:divBdr>
    </w:div>
    <w:div w:id="906499595">
      <w:bodyDiv w:val="1"/>
      <w:marLeft w:val="0"/>
      <w:marRight w:val="0"/>
      <w:marTop w:val="0"/>
      <w:marBottom w:val="0"/>
      <w:divBdr>
        <w:top w:val="none" w:sz="0" w:space="0" w:color="auto"/>
        <w:left w:val="none" w:sz="0" w:space="0" w:color="auto"/>
        <w:bottom w:val="none" w:sz="0" w:space="0" w:color="auto"/>
        <w:right w:val="none" w:sz="0" w:space="0" w:color="auto"/>
      </w:divBdr>
    </w:div>
    <w:div w:id="906571838">
      <w:bodyDiv w:val="1"/>
      <w:marLeft w:val="0"/>
      <w:marRight w:val="0"/>
      <w:marTop w:val="0"/>
      <w:marBottom w:val="0"/>
      <w:divBdr>
        <w:top w:val="none" w:sz="0" w:space="0" w:color="auto"/>
        <w:left w:val="none" w:sz="0" w:space="0" w:color="auto"/>
        <w:bottom w:val="none" w:sz="0" w:space="0" w:color="auto"/>
        <w:right w:val="none" w:sz="0" w:space="0" w:color="auto"/>
      </w:divBdr>
    </w:div>
    <w:div w:id="906646339">
      <w:bodyDiv w:val="1"/>
      <w:marLeft w:val="0"/>
      <w:marRight w:val="0"/>
      <w:marTop w:val="0"/>
      <w:marBottom w:val="0"/>
      <w:divBdr>
        <w:top w:val="none" w:sz="0" w:space="0" w:color="auto"/>
        <w:left w:val="none" w:sz="0" w:space="0" w:color="auto"/>
        <w:bottom w:val="none" w:sz="0" w:space="0" w:color="auto"/>
        <w:right w:val="none" w:sz="0" w:space="0" w:color="auto"/>
      </w:divBdr>
    </w:div>
    <w:div w:id="906695267">
      <w:bodyDiv w:val="1"/>
      <w:marLeft w:val="0"/>
      <w:marRight w:val="0"/>
      <w:marTop w:val="0"/>
      <w:marBottom w:val="0"/>
      <w:divBdr>
        <w:top w:val="none" w:sz="0" w:space="0" w:color="auto"/>
        <w:left w:val="none" w:sz="0" w:space="0" w:color="auto"/>
        <w:bottom w:val="none" w:sz="0" w:space="0" w:color="auto"/>
        <w:right w:val="none" w:sz="0" w:space="0" w:color="auto"/>
      </w:divBdr>
    </w:div>
    <w:div w:id="906763641">
      <w:bodyDiv w:val="1"/>
      <w:marLeft w:val="0"/>
      <w:marRight w:val="0"/>
      <w:marTop w:val="0"/>
      <w:marBottom w:val="0"/>
      <w:divBdr>
        <w:top w:val="none" w:sz="0" w:space="0" w:color="auto"/>
        <w:left w:val="none" w:sz="0" w:space="0" w:color="auto"/>
        <w:bottom w:val="none" w:sz="0" w:space="0" w:color="auto"/>
        <w:right w:val="none" w:sz="0" w:space="0" w:color="auto"/>
      </w:divBdr>
    </w:div>
    <w:div w:id="906771098">
      <w:bodyDiv w:val="1"/>
      <w:marLeft w:val="0"/>
      <w:marRight w:val="0"/>
      <w:marTop w:val="0"/>
      <w:marBottom w:val="0"/>
      <w:divBdr>
        <w:top w:val="none" w:sz="0" w:space="0" w:color="auto"/>
        <w:left w:val="none" w:sz="0" w:space="0" w:color="auto"/>
        <w:bottom w:val="none" w:sz="0" w:space="0" w:color="auto"/>
        <w:right w:val="none" w:sz="0" w:space="0" w:color="auto"/>
      </w:divBdr>
    </w:div>
    <w:div w:id="906771324">
      <w:bodyDiv w:val="1"/>
      <w:marLeft w:val="0"/>
      <w:marRight w:val="0"/>
      <w:marTop w:val="0"/>
      <w:marBottom w:val="0"/>
      <w:divBdr>
        <w:top w:val="none" w:sz="0" w:space="0" w:color="auto"/>
        <w:left w:val="none" w:sz="0" w:space="0" w:color="auto"/>
        <w:bottom w:val="none" w:sz="0" w:space="0" w:color="auto"/>
        <w:right w:val="none" w:sz="0" w:space="0" w:color="auto"/>
      </w:divBdr>
    </w:div>
    <w:div w:id="906916478">
      <w:bodyDiv w:val="1"/>
      <w:marLeft w:val="0"/>
      <w:marRight w:val="0"/>
      <w:marTop w:val="0"/>
      <w:marBottom w:val="0"/>
      <w:divBdr>
        <w:top w:val="none" w:sz="0" w:space="0" w:color="auto"/>
        <w:left w:val="none" w:sz="0" w:space="0" w:color="auto"/>
        <w:bottom w:val="none" w:sz="0" w:space="0" w:color="auto"/>
        <w:right w:val="none" w:sz="0" w:space="0" w:color="auto"/>
      </w:divBdr>
    </w:div>
    <w:div w:id="906955615">
      <w:bodyDiv w:val="1"/>
      <w:marLeft w:val="0"/>
      <w:marRight w:val="0"/>
      <w:marTop w:val="0"/>
      <w:marBottom w:val="0"/>
      <w:divBdr>
        <w:top w:val="none" w:sz="0" w:space="0" w:color="auto"/>
        <w:left w:val="none" w:sz="0" w:space="0" w:color="auto"/>
        <w:bottom w:val="none" w:sz="0" w:space="0" w:color="auto"/>
        <w:right w:val="none" w:sz="0" w:space="0" w:color="auto"/>
      </w:divBdr>
    </w:div>
    <w:div w:id="906957700">
      <w:bodyDiv w:val="1"/>
      <w:marLeft w:val="0"/>
      <w:marRight w:val="0"/>
      <w:marTop w:val="0"/>
      <w:marBottom w:val="0"/>
      <w:divBdr>
        <w:top w:val="none" w:sz="0" w:space="0" w:color="auto"/>
        <w:left w:val="none" w:sz="0" w:space="0" w:color="auto"/>
        <w:bottom w:val="none" w:sz="0" w:space="0" w:color="auto"/>
        <w:right w:val="none" w:sz="0" w:space="0" w:color="auto"/>
      </w:divBdr>
    </w:div>
    <w:div w:id="907155496">
      <w:bodyDiv w:val="1"/>
      <w:marLeft w:val="0"/>
      <w:marRight w:val="0"/>
      <w:marTop w:val="0"/>
      <w:marBottom w:val="0"/>
      <w:divBdr>
        <w:top w:val="none" w:sz="0" w:space="0" w:color="auto"/>
        <w:left w:val="none" w:sz="0" w:space="0" w:color="auto"/>
        <w:bottom w:val="none" w:sz="0" w:space="0" w:color="auto"/>
        <w:right w:val="none" w:sz="0" w:space="0" w:color="auto"/>
      </w:divBdr>
    </w:div>
    <w:div w:id="907232247">
      <w:bodyDiv w:val="1"/>
      <w:marLeft w:val="0"/>
      <w:marRight w:val="0"/>
      <w:marTop w:val="0"/>
      <w:marBottom w:val="0"/>
      <w:divBdr>
        <w:top w:val="none" w:sz="0" w:space="0" w:color="auto"/>
        <w:left w:val="none" w:sz="0" w:space="0" w:color="auto"/>
        <w:bottom w:val="none" w:sz="0" w:space="0" w:color="auto"/>
        <w:right w:val="none" w:sz="0" w:space="0" w:color="auto"/>
      </w:divBdr>
    </w:div>
    <w:div w:id="907300633">
      <w:bodyDiv w:val="1"/>
      <w:marLeft w:val="0"/>
      <w:marRight w:val="0"/>
      <w:marTop w:val="0"/>
      <w:marBottom w:val="0"/>
      <w:divBdr>
        <w:top w:val="none" w:sz="0" w:space="0" w:color="auto"/>
        <w:left w:val="none" w:sz="0" w:space="0" w:color="auto"/>
        <w:bottom w:val="none" w:sz="0" w:space="0" w:color="auto"/>
        <w:right w:val="none" w:sz="0" w:space="0" w:color="auto"/>
      </w:divBdr>
    </w:div>
    <w:div w:id="907495111">
      <w:bodyDiv w:val="1"/>
      <w:marLeft w:val="0"/>
      <w:marRight w:val="0"/>
      <w:marTop w:val="0"/>
      <w:marBottom w:val="0"/>
      <w:divBdr>
        <w:top w:val="none" w:sz="0" w:space="0" w:color="auto"/>
        <w:left w:val="none" w:sz="0" w:space="0" w:color="auto"/>
        <w:bottom w:val="none" w:sz="0" w:space="0" w:color="auto"/>
        <w:right w:val="none" w:sz="0" w:space="0" w:color="auto"/>
      </w:divBdr>
    </w:div>
    <w:div w:id="907572551">
      <w:bodyDiv w:val="1"/>
      <w:marLeft w:val="0"/>
      <w:marRight w:val="0"/>
      <w:marTop w:val="0"/>
      <w:marBottom w:val="0"/>
      <w:divBdr>
        <w:top w:val="none" w:sz="0" w:space="0" w:color="auto"/>
        <w:left w:val="none" w:sz="0" w:space="0" w:color="auto"/>
        <w:bottom w:val="none" w:sz="0" w:space="0" w:color="auto"/>
        <w:right w:val="none" w:sz="0" w:space="0" w:color="auto"/>
      </w:divBdr>
    </w:div>
    <w:div w:id="907810278">
      <w:bodyDiv w:val="1"/>
      <w:marLeft w:val="0"/>
      <w:marRight w:val="0"/>
      <w:marTop w:val="0"/>
      <w:marBottom w:val="0"/>
      <w:divBdr>
        <w:top w:val="none" w:sz="0" w:space="0" w:color="auto"/>
        <w:left w:val="none" w:sz="0" w:space="0" w:color="auto"/>
        <w:bottom w:val="none" w:sz="0" w:space="0" w:color="auto"/>
        <w:right w:val="none" w:sz="0" w:space="0" w:color="auto"/>
      </w:divBdr>
    </w:div>
    <w:div w:id="907812282">
      <w:bodyDiv w:val="1"/>
      <w:marLeft w:val="0"/>
      <w:marRight w:val="0"/>
      <w:marTop w:val="0"/>
      <w:marBottom w:val="0"/>
      <w:divBdr>
        <w:top w:val="none" w:sz="0" w:space="0" w:color="auto"/>
        <w:left w:val="none" w:sz="0" w:space="0" w:color="auto"/>
        <w:bottom w:val="none" w:sz="0" w:space="0" w:color="auto"/>
        <w:right w:val="none" w:sz="0" w:space="0" w:color="auto"/>
      </w:divBdr>
    </w:div>
    <w:div w:id="907956513">
      <w:bodyDiv w:val="1"/>
      <w:marLeft w:val="0"/>
      <w:marRight w:val="0"/>
      <w:marTop w:val="0"/>
      <w:marBottom w:val="0"/>
      <w:divBdr>
        <w:top w:val="none" w:sz="0" w:space="0" w:color="auto"/>
        <w:left w:val="none" w:sz="0" w:space="0" w:color="auto"/>
        <w:bottom w:val="none" w:sz="0" w:space="0" w:color="auto"/>
        <w:right w:val="none" w:sz="0" w:space="0" w:color="auto"/>
      </w:divBdr>
    </w:div>
    <w:div w:id="908228014">
      <w:bodyDiv w:val="1"/>
      <w:marLeft w:val="0"/>
      <w:marRight w:val="0"/>
      <w:marTop w:val="0"/>
      <w:marBottom w:val="0"/>
      <w:divBdr>
        <w:top w:val="none" w:sz="0" w:space="0" w:color="auto"/>
        <w:left w:val="none" w:sz="0" w:space="0" w:color="auto"/>
        <w:bottom w:val="none" w:sz="0" w:space="0" w:color="auto"/>
        <w:right w:val="none" w:sz="0" w:space="0" w:color="auto"/>
      </w:divBdr>
    </w:div>
    <w:div w:id="908539413">
      <w:bodyDiv w:val="1"/>
      <w:marLeft w:val="0"/>
      <w:marRight w:val="0"/>
      <w:marTop w:val="0"/>
      <w:marBottom w:val="0"/>
      <w:divBdr>
        <w:top w:val="none" w:sz="0" w:space="0" w:color="auto"/>
        <w:left w:val="none" w:sz="0" w:space="0" w:color="auto"/>
        <w:bottom w:val="none" w:sz="0" w:space="0" w:color="auto"/>
        <w:right w:val="none" w:sz="0" w:space="0" w:color="auto"/>
      </w:divBdr>
    </w:div>
    <w:div w:id="908618546">
      <w:bodyDiv w:val="1"/>
      <w:marLeft w:val="0"/>
      <w:marRight w:val="0"/>
      <w:marTop w:val="0"/>
      <w:marBottom w:val="0"/>
      <w:divBdr>
        <w:top w:val="none" w:sz="0" w:space="0" w:color="auto"/>
        <w:left w:val="none" w:sz="0" w:space="0" w:color="auto"/>
        <w:bottom w:val="none" w:sz="0" w:space="0" w:color="auto"/>
        <w:right w:val="none" w:sz="0" w:space="0" w:color="auto"/>
      </w:divBdr>
    </w:div>
    <w:div w:id="908997840">
      <w:bodyDiv w:val="1"/>
      <w:marLeft w:val="0"/>
      <w:marRight w:val="0"/>
      <w:marTop w:val="0"/>
      <w:marBottom w:val="0"/>
      <w:divBdr>
        <w:top w:val="none" w:sz="0" w:space="0" w:color="auto"/>
        <w:left w:val="none" w:sz="0" w:space="0" w:color="auto"/>
        <w:bottom w:val="none" w:sz="0" w:space="0" w:color="auto"/>
        <w:right w:val="none" w:sz="0" w:space="0" w:color="auto"/>
      </w:divBdr>
    </w:div>
    <w:div w:id="909121584">
      <w:bodyDiv w:val="1"/>
      <w:marLeft w:val="0"/>
      <w:marRight w:val="0"/>
      <w:marTop w:val="0"/>
      <w:marBottom w:val="0"/>
      <w:divBdr>
        <w:top w:val="none" w:sz="0" w:space="0" w:color="auto"/>
        <w:left w:val="none" w:sz="0" w:space="0" w:color="auto"/>
        <w:bottom w:val="none" w:sz="0" w:space="0" w:color="auto"/>
        <w:right w:val="none" w:sz="0" w:space="0" w:color="auto"/>
      </w:divBdr>
    </w:div>
    <w:div w:id="909387209">
      <w:bodyDiv w:val="1"/>
      <w:marLeft w:val="0"/>
      <w:marRight w:val="0"/>
      <w:marTop w:val="0"/>
      <w:marBottom w:val="0"/>
      <w:divBdr>
        <w:top w:val="none" w:sz="0" w:space="0" w:color="auto"/>
        <w:left w:val="none" w:sz="0" w:space="0" w:color="auto"/>
        <w:bottom w:val="none" w:sz="0" w:space="0" w:color="auto"/>
        <w:right w:val="none" w:sz="0" w:space="0" w:color="auto"/>
      </w:divBdr>
    </w:div>
    <w:div w:id="909391488">
      <w:bodyDiv w:val="1"/>
      <w:marLeft w:val="0"/>
      <w:marRight w:val="0"/>
      <w:marTop w:val="0"/>
      <w:marBottom w:val="0"/>
      <w:divBdr>
        <w:top w:val="none" w:sz="0" w:space="0" w:color="auto"/>
        <w:left w:val="none" w:sz="0" w:space="0" w:color="auto"/>
        <w:bottom w:val="none" w:sz="0" w:space="0" w:color="auto"/>
        <w:right w:val="none" w:sz="0" w:space="0" w:color="auto"/>
      </w:divBdr>
    </w:div>
    <w:div w:id="909536686">
      <w:bodyDiv w:val="1"/>
      <w:marLeft w:val="0"/>
      <w:marRight w:val="0"/>
      <w:marTop w:val="0"/>
      <w:marBottom w:val="0"/>
      <w:divBdr>
        <w:top w:val="none" w:sz="0" w:space="0" w:color="auto"/>
        <w:left w:val="none" w:sz="0" w:space="0" w:color="auto"/>
        <w:bottom w:val="none" w:sz="0" w:space="0" w:color="auto"/>
        <w:right w:val="none" w:sz="0" w:space="0" w:color="auto"/>
      </w:divBdr>
    </w:div>
    <w:div w:id="909736014">
      <w:bodyDiv w:val="1"/>
      <w:marLeft w:val="0"/>
      <w:marRight w:val="0"/>
      <w:marTop w:val="0"/>
      <w:marBottom w:val="0"/>
      <w:divBdr>
        <w:top w:val="none" w:sz="0" w:space="0" w:color="auto"/>
        <w:left w:val="none" w:sz="0" w:space="0" w:color="auto"/>
        <w:bottom w:val="none" w:sz="0" w:space="0" w:color="auto"/>
        <w:right w:val="none" w:sz="0" w:space="0" w:color="auto"/>
      </w:divBdr>
    </w:div>
    <w:div w:id="909852251">
      <w:bodyDiv w:val="1"/>
      <w:marLeft w:val="0"/>
      <w:marRight w:val="0"/>
      <w:marTop w:val="0"/>
      <w:marBottom w:val="0"/>
      <w:divBdr>
        <w:top w:val="none" w:sz="0" w:space="0" w:color="auto"/>
        <w:left w:val="none" w:sz="0" w:space="0" w:color="auto"/>
        <w:bottom w:val="none" w:sz="0" w:space="0" w:color="auto"/>
        <w:right w:val="none" w:sz="0" w:space="0" w:color="auto"/>
      </w:divBdr>
    </w:div>
    <w:div w:id="909853043">
      <w:bodyDiv w:val="1"/>
      <w:marLeft w:val="0"/>
      <w:marRight w:val="0"/>
      <w:marTop w:val="0"/>
      <w:marBottom w:val="0"/>
      <w:divBdr>
        <w:top w:val="none" w:sz="0" w:space="0" w:color="auto"/>
        <w:left w:val="none" w:sz="0" w:space="0" w:color="auto"/>
        <w:bottom w:val="none" w:sz="0" w:space="0" w:color="auto"/>
        <w:right w:val="none" w:sz="0" w:space="0" w:color="auto"/>
      </w:divBdr>
    </w:div>
    <w:div w:id="910188863">
      <w:bodyDiv w:val="1"/>
      <w:marLeft w:val="0"/>
      <w:marRight w:val="0"/>
      <w:marTop w:val="0"/>
      <w:marBottom w:val="0"/>
      <w:divBdr>
        <w:top w:val="none" w:sz="0" w:space="0" w:color="auto"/>
        <w:left w:val="none" w:sz="0" w:space="0" w:color="auto"/>
        <w:bottom w:val="none" w:sz="0" w:space="0" w:color="auto"/>
        <w:right w:val="none" w:sz="0" w:space="0" w:color="auto"/>
      </w:divBdr>
    </w:div>
    <w:div w:id="910191767">
      <w:bodyDiv w:val="1"/>
      <w:marLeft w:val="0"/>
      <w:marRight w:val="0"/>
      <w:marTop w:val="0"/>
      <w:marBottom w:val="0"/>
      <w:divBdr>
        <w:top w:val="none" w:sz="0" w:space="0" w:color="auto"/>
        <w:left w:val="none" w:sz="0" w:space="0" w:color="auto"/>
        <w:bottom w:val="none" w:sz="0" w:space="0" w:color="auto"/>
        <w:right w:val="none" w:sz="0" w:space="0" w:color="auto"/>
      </w:divBdr>
    </w:div>
    <w:div w:id="910196593">
      <w:bodyDiv w:val="1"/>
      <w:marLeft w:val="0"/>
      <w:marRight w:val="0"/>
      <w:marTop w:val="0"/>
      <w:marBottom w:val="0"/>
      <w:divBdr>
        <w:top w:val="none" w:sz="0" w:space="0" w:color="auto"/>
        <w:left w:val="none" w:sz="0" w:space="0" w:color="auto"/>
        <w:bottom w:val="none" w:sz="0" w:space="0" w:color="auto"/>
        <w:right w:val="none" w:sz="0" w:space="0" w:color="auto"/>
      </w:divBdr>
    </w:div>
    <w:div w:id="910231497">
      <w:bodyDiv w:val="1"/>
      <w:marLeft w:val="0"/>
      <w:marRight w:val="0"/>
      <w:marTop w:val="0"/>
      <w:marBottom w:val="0"/>
      <w:divBdr>
        <w:top w:val="none" w:sz="0" w:space="0" w:color="auto"/>
        <w:left w:val="none" w:sz="0" w:space="0" w:color="auto"/>
        <w:bottom w:val="none" w:sz="0" w:space="0" w:color="auto"/>
        <w:right w:val="none" w:sz="0" w:space="0" w:color="auto"/>
      </w:divBdr>
    </w:div>
    <w:div w:id="910236994">
      <w:bodyDiv w:val="1"/>
      <w:marLeft w:val="0"/>
      <w:marRight w:val="0"/>
      <w:marTop w:val="0"/>
      <w:marBottom w:val="0"/>
      <w:divBdr>
        <w:top w:val="none" w:sz="0" w:space="0" w:color="auto"/>
        <w:left w:val="none" w:sz="0" w:space="0" w:color="auto"/>
        <w:bottom w:val="none" w:sz="0" w:space="0" w:color="auto"/>
        <w:right w:val="none" w:sz="0" w:space="0" w:color="auto"/>
      </w:divBdr>
    </w:div>
    <w:div w:id="910653576">
      <w:bodyDiv w:val="1"/>
      <w:marLeft w:val="0"/>
      <w:marRight w:val="0"/>
      <w:marTop w:val="0"/>
      <w:marBottom w:val="0"/>
      <w:divBdr>
        <w:top w:val="none" w:sz="0" w:space="0" w:color="auto"/>
        <w:left w:val="none" w:sz="0" w:space="0" w:color="auto"/>
        <w:bottom w:val="none" w:sz="0" w:space="0" w:color="auto"/>
        <w:right w:val="none" w:sz="0" w:space="0" w:color="auto"/>
      </w:divBdr>
    </w:div>
    <w:div w:id="910968271">
      <w:bodyDiv w:val="1"/>
      <w:marLeft w:val="0"/>
      <w:marRight w:val="0"/>
      <w:marTop w:val="0"/>
      <w:marBottom w:val="0"/>
      <w:divBdr>
        <w:top w:val="none" w:sz="0" w:space="0" w:color="auto"/>
        <w:left w:val="none" w:sz="0" w:space="0" w:color="auto"/>
        <w:bottom w:val="none" w:sz="0" w:space="0" w:color="auto"/>
        <w:right w:val="none" w:sz="0" w:space="0" w:color="auto"/>
      </w:divBdr>
    </w:div>
    <w:div w:id="910969447">
      <w:bodyDiv w:val="1"/>
      <w:marLeft w:val="0"/>
      <w:marRight w:val="0"/>
      <w:marTop w:val="0"/>
      <w:marBottom w:val="0"/>
      <w:divBdr>
        <w:top w:val="none" w:sz="0" w:space="0" w:color="auto"/>
        <w:left w:val="none" w:sz="0" w:space="0" w:color="auto"/>
        <w:bottom w:val="none" w:sz="0" w:space="0" w:color="auto"/>
        <w:right w:val="none" w:sz="0" w:space="0" w:color="auto"/>
      </w:divBdr>
    </w:div>
    <w:div w:id="911081964">
      <w:bodyDiv w:val="1"/>
      <w:marLeft w:val="0"/>
      <w:marRight w:val="0"/>
      <w:marTop w:val="0"/>
      <w:marBottom w:val="0"/>
      <w:divBdr>
        <w:top w:val="none" w:sz="0" w:space="0" w:color="auto"/>
        <w:left w:val="none" w:sz="0" w:space="0" w:color="auto"/>
        <w:bottom w:val="none" w:sz="0" w:space="0" w:color="auto"/>
        <w:right w:val="none" w:sz="0" w:space="0" w:color="auto"/>
      </w:divBdr>
    </w:div>
    <w:div w:id="911230968">
      <w:bodyDiv w:val="1"/>
      <w:marLeft w:val="0"/>
      <w:marRight w:val="0"/>
      <w:marTop w:val="0"/>
      <w:marBottom w:val="0"/>
      <w:divBdr>
        <w:top w:val="none" w:sz="0" w:space="0" w:color="auto"/>
        <w:left w:val="none" w:sz="0" w:space="0" w:color="auto"/>
        <w:bottom w:val="none" w:sz="0" w:space="0" w:color="auto"/>
        <w:right w:val="none" w:sz="0" w:space="0" w:color="auto"/>
      </w:divBdr>
    </w:div>
    <w:div w:id="911233607">
      <w:bodyDiv w:val="1"/>
      <w:marLeft w:val="0"/>
      <w:marRight w:val="0"/>
      <w:marTop w:val="0"/>
      <w:marBottom w:val="0"/>
      <w:divBdr>
        <w:top w:val="none" w:sz="0" w:space="0" w:color="auto"/>
        <w:left w:val="none" w:sz="0" w:space="0" w:color="auto"/>
        <w:bottom w:val="none" w:sz="0" w:space="0" w:color="auto"/>
        <w:right w:val="none" w:sz="0" w:space="0" w:color="auto"/>
      </w:divBdr>
    </w:div>
    <w:div w:id="911280091">
      <w:bodyDiv w:val="1"/>
      <w:marLeft w:val="0"/>
      <w:marRight w:val="0"/>
      <w:marTop w:val="0"/>
      <w:marBottom w:val="0"/>
      <w:divBdr>
        <w:top w:val="none" w:sz="0" w:space="0" w:color="auto"/>
        <w:left w:val="none" w:sz="0" w:space="0" w:color="auto"/>
        <w:bottom w:val="none" w:sz="0" w:space="0" w:color="auto"/>
        <w:right w:val="none" w:sz="0" w:space="0" w:color="auto"/>
      </w:divBdr>
    </w:div>
    <w:div w:id="911429918">
      <w:bodyDiv w:val="1"/>
      <w:marLeft w:val="0"/>
      <w:marRight w:val="0"/>
      <w:marTop w:val="0"/>
      <w:marBottom w:val="0"/>
      <w:divBdr>
        <w:top w:val="none" w:sz="0" w:space="0" w:color="auto"/>
        <w:left w:val="none" w:sz="0" w:space="0" w:color="auto"/>
        <w:bottom w:val="none" w:sz="0" w:space="0" w:color="auto"/>
        <w:right w:val="none" w:sz="0" w:space="0" w:color="auto"/>
      </w:divBdr>
    </w:div>
    <w:div w:id="911618663">
      <w:bodyDiv w:val="1"/>
      <w:marLeft w:val="0"/>
      <w:marRight w:val="0"/>
      <w:marTop w:val="0"/>
      <w:marBottom w:val="0"/>
      <w:divBdr>
        <w:top w:val="none" w:sz="0" w:space="0" w:color="auto"/>
        <w:left w:val="none" w:sz="0" w:space="0" w:color="auto"/>
        <w:bottom w:val="none" w:sz="0" w:space="0" w:color="auto"/>
        <w:right w:val="none" w:sz="0" w:space="0" w:color="auto"/>
      </w:divBdr>
    </w:div>
    <w:div w:id="911699769">
      <w:bodyDiv w:val="1"/>
      <w:marLeft w:val="0"/>
      <w:marRight w:val="0"/>
      <w:marTop w:val="0"/>
      <w:marBottom w:val="0"/>
      <w:divBdr>
        <w:top w:val="none" w:sz="0" w:space="0" w:color="auto"/>
        <w:left w:val="none" w:sz="0" w:space="0" w:color="auto"/>
        <w:bottom w:val="none" w:sz="0" w:space="0" w:color="auto"/>
        <w:right w:val="none" w:sz="0" w:space="0" w:color="auto"/>
      </w:divBdr>
    </w:div>
    <w:div w:id="911933743">
      <w:bodyDiv w:val="1"/>
      <w:marLeft w:val="0"/>
      <w:marRight w:val="0"/>
      <w:marTop w:val="0"/>
      <w:marBottom w:val="0"/>
      <w:divBdr>
        <w:top w:val="none" w:sz="0" w:space="0" w:color="auto"/>
        <w:left w:val="none" w:sz="0" w:space="0" w:color="auto"/>
        <w:bottom w:val="none" w:sz="0" w:space="0" w:color="auto"/>
        <w:right w:val="none" w:sz="0" w:space="0" w:color="auto"/>
      </w:divBdr>
    </w:div>
    <w:div w:id="911935554">
      <w:bodyDiv w:val="1"/>
      <w:marLeft w:val="0"/>
      <w:marRight w:val="0"/>
      <w:marTop w:val="0"/>
      <w:marBottom w:val="0"/>
      <w:divBdr>
        <w:top w:val="none" w:sz="0" w:space="0" w:color="auto"/>
        <w:left w:val="none" w:sz="0" w:space="0" w:color="auto"/>
        <w:bottom w:val="none" w:sz="0" w:space="0" w:color="auto"/>
        <w:right w:val="none" w:sz="0" w:space="0" w:color="auto"/>
      </w:divBdr>
    </w:div>
    <w:div w:id="912009087">
      <w:bodyDiv w:val="1"/>
      <w:marLeft w:val="0"/>
      <w:marRight w:val="0"/>
      <w:marTop w:val="0"/>
      <w:marBottom w:val="0"/>
      <w:divBdr>
        <w:top w:val="none" w:sz="0" w:space="0" w:color="auto"/>
        <w:left w:val="none" w:sz="0" w:space="0" w:color="auto"/>
        <w:bottom w:val="none" w:sz="0" w:space="0" w:color="auto"/>
        <w:right w:val="none" w:sz="0" w:space="0" w:color="auto"/>
      </w:divBdr>
    </w:div>
    <w:div w:id="912079889">
      <w:bodyDiv w:val="1"/>
      <w:marLeft w:val="0"/>
      <w:marRight w:val="0"/>
      <w:marTop w:val="0"/>
      <w:marBottom w:val="0"/>
      <w:divBdr>
        <w:top w:val="none" w:sz="0" w:space="0" w:color="auto"/>
        <w:left w:val="none" w:sz="0" w:space="0" w:color="auto"/>
        <w:bottom w:val="none" w:sz="0" w:space="0" w:color="auto"/>
        <w:right w:val="none" w:sz="0" w:space="0" w:color="auto"/>
      </w:divBdr>
    </w:div>
    <w:div w:id="912158474">
      <w:bodyDiv w:val="1"/>
      <w:marLeft w:val="0"/>
      <w:marRight w:val="0"/>
      <w:marTop w:val="0"/>
      <w:marBottom w:val="0"/>
      <w:divBdr>
        <w:top w:val="none" w:sz="0" w:space="0" w:color="auto"/>
        <w:left w:val="none" w:sz="0" w:space="0" w:color="auto"/>
        <w:bottom w:val="none" w:sz="0" w:space="0" w:color="auto"/>
        <w:right w:val="none" w:sz="0" w:space="0" w:color="auto"/>
      </w:divBdr>
    </w:div>
    <w:div w:id="912199066">
      <w:bodyDiv w:val="1"/>
      <w:marLeft w:val="0"/>
      <w:marRight w:val="0"/>
      <w:marTop w:val="0"/>
      <w:marBottom w:val="0"/>
      <w:divBdr>
        <w:top w:val="none" w:sz="0" w:space="0" w:color="auto"/>
        <w:left w:val="none" w:sz="0" w:space="0" w:color="auto"/>
        <w:bottom w:val="none" w:sz="0" w:space="0" w:color="auto"/>
        <w:right w:val="none" w:sz="0" w:space="0" w:color="auto"/>
      </w:divBdr>
    </w:div>
    <w:div w:id="912276627">
      <w:bodyDiv w:val="1"/>
      <w:marLeft w:val="0"/>
      <w:marRight w:val="0"/>
      <w:marTop w:val="0"/>
      <w:marBottom w:val="0"/>
      <w:divBdr>
        <w:top w:val="none" w:sz="0" w:space="0" w:color="auto"/>
        <w:left w:val="none" w:sz="0" w:space="0" w:color="auto"/>
        <w:bottom w:val="none" w:sz="0" w:space="0" w:color="auto"/>
        <w:right w:val="none" w:sz="0" w:space="0" w:color="auto"/>
      </w:divBdr>
    </w:div>
    <w:div w:id="912469790">
      <w:bodyDiv w:val="1"/>
      <w:marLeft w:val="0"/>
      <w:marRight w:val="0"/>
      <w:marTop w:val="0"/>
      <w:marBottom w:val="0"/>
      <w:divBdr>
        <w:top w:val="none" w:sz="0" w:space="0" w:color="auto"/>
        <w:left w:val="none" w:sz="0" w:space="0" w:color="auto"/>
        <w:bottom w:val="none" w:sz="0" w:space="0" w:color="auto"/>
        <w:right w:val="none" w:sz="0" w:space="0" w:color="auto"/>
      </w:divBdr>
    </w:div>
    <w:div w:id="912549150">
      <w:bodyDiv w:val="1"/>
      <w:marLeft w:val="0"/>
      <w:marRight w:val="0"/>
      <w:marTop w:val="0"/>
      <w:marBottom w:val="0"/>
      <w:divBdr>
        <w:top w:val="none" w:sz="0" w:space="0" w:color="auto"/>
        <w:left w:val="none" w:sz="0" w:space="0" w:color="auto"/>
        <w:bottom w:val="none" w:sz="0" w:space="0" w:color="auto"/>
        <w:right w:val="none" w:sz="0" w:space="0" w:color="auto"/>
      </w:divBdr>
    </w:div>
    <w:div w:id="912937375">
      <w:bodyDiv w:val="1"/>
      <w:marLeft w:val="0"/>
      <w:marRight w:val="0"/>
      <w:marTop w:val="0"/>
      <w:marBottom w:val="0"/>
      <w:divBdr>
        <w:top w:val="none" w:sz="0" w:space="0" w:color="auto"/>
        <w:left w:val="none" w:sz="0" w:space="0" w:color="auto"/>
        <w:bottom w:val="none" w:sz="0" w:space="0" w:color="auto"/>
        <w:right w:val="none" w:sz="0" w:space="0" w:color="auto"/>
      </w:divBdr>
    </w:div>
    <w:div w:id="913005895">
      <w:bodyDiv w:val="1"/>
      <w:marLeft w:val="0"/>
      <w:marRight w:val="0"/>
      <w:marTop w:val="0"/>
      <w:marBottom w:val="0"/>
      <w:divBdr>
        <w:top w:val="none" w:sz="0" w:space="0" w:color="auto"/>
        <w:left w:val="none" w:sz="0" w:space="0" w:color="auto"/>
        <w:bottom w:val="none" w:sz="0" w:space="0" w:color="auto"/>
        <w:right w:val="none" w:sz="0" w:space="0" w:color="auto"/>
      </w:divBdr>
    </w:div>
    <w:div w:id="913079303">
      <w:bodyDiv w:val="1"/>
      <w:marLeft w:val="0"/>
      <w:marRight w:val="0"/>
      <w:marTop w:val="0"/>
      <w:marBottom w:val="0"/>
      <w:divBdr>
        <w:top w:val="none" w:sz="0" w:space="0" w:color="auto"/>
        <w:left w:val="none" w:sz="0" w:space="0" w:color="auto"/>
        <w:bottom w:val="none" w:sz="0" w:space="0" w:color="auto"/>
        <w:right w:val="none" w:sz="0" w:space="0" w:color="auto"/>
      </w:divBdr>
    </w:div>
    <w:div w:id="913319639">
      <w:bodyDiv w:val="1"/>
      <w:marLeft w:val="0"/>
      <w:marRight w:val="0"/>
      <w:marTop w:val="0"/>
      <w:marBottom w:val="0"/>
      <w:divBdr>
        <w:top w:val="none" w:sz="0" w:space="0" w:color="auto"/>
        <w:left w:val="none" w:sz="0" w:space="0" w:color="auto"/>
        <w:bottom w:val="none" w:sz="0" w:space="0" w:color="auto"/>
        <w:right w:val="none" w:sz="0" w:space="0" w:color="auto"/>
      </w:divBdr>
    </w:div>
    <w:div w:id="913322413">
      <w:bodyDiv w:val="1"/>
      <w:marLeft w:val="0"/>
      <w:marRight w:val="0"/>
      <w:marTop w:val="0"/>
      <w:marBottom w:val="0"/>
      <w:divBdr>
        <w:top w:val="none" w:sz="0" w:space="0" w:color="auto"/>
        <w:left w:val="none" w:sz="0" w:space="0" w:color="auto"/>
        <w:bottom w:val="none" w:sz="0" w:space="0" w:color="auto"/>
        <w:right w:val="none" w:sz="0" w:space="0" w:color="auto"/>
      </w:divBdr>
    </w:div>
    <w:div w:id="913465907">
      <w:bodyDiv w:val="1"/>
      <w:marLeft w:val="0"/>
      <w:marRight w:val="0"/>
      <w:marTop w:val="0"/>
      <w:marBottom w:val="0"/>
      <w:divBdr>
        <w:top w:val="none" w:sz="0" w:space="0" w:color="auto"/>
        <w:left w:val="none" w:sz="0" w:space="0" w:color="auto"/>
        <w:bottom w:val="none" w:sz="0" w:space="0" w:color="auto"/>
        <w:right w:val="none" w:sz="0" w:space="0" w:color="auto"/>
      </w:divBdr>
    </w:div>
    <w:div w:id="913928217">
      <w:bodyDiv w:val="1"/>
      <w:marLeft w:val="0"/>
      <w:marRight w:val="0"/>
      <w:marTop w:val="0"/>
      <w:marBottom w:val="0"/>
      <w:divBdr>
        <w:top w:val="none" w:sz="0" w:space="0" w:color="auto"/>
        <w:left w:val="none" w:sz="0" w:space="0" w:color="auto"/>
        <w:bottom w:val="none" w:sz="0" w:space="0" w:color="auto"/>
        <w:right w:val="none" w:sz="0" w:space="0" w:color="auto"/>
      </w:divBdr>
    </w:div>
    <w:div w:id="914097110">
      <w:bodyDiv w:val="1"/>
      <w:marLeft w:val="0"/>
      <w:marRight w:val="0"/>
      <w:marTop w:val="0"/>
      <w:marBottom w:val="0"/>
      <w:divBdr>
        <w:top w:val="none" w:sz="0" w:space="0" w:color="auto"/>
        <w:left w:val="none" w:sz="0" w:space="0" w:color="auto"/>
        <w:bottom w:val="none" w:sz="0" w:space="0" w:color="auto"/>
        <w:right w:val="none" w:sz="0" w:space="0" w:color="auto"/>
      </w:divBdr>
    </w:div>
    <w:div w:id="914432056">
      <w:bodyDiv w:val="1"/>
      <w:marLeft w:val="0"/>
      <w:marRight w:val="0"/>
      <w:marTop w:val="0"/>
      <w:marBottom w:val="0"/>
      <w:divBdr>
        <w:top w:val="none" w:sz="0" w:space="0" w:color="auto"/>
        <w:left w:val="none" w:sz="0" w:space="0" w:color="auto"/>
        <w:bottom w:val="none" w:sz="0" w:space="0" w:color="auto"/>
        <w:right w:val="none" w:sz="0" w:space="0" w:color="auto"/>
      </w:divBdr>
    </w:div>
    <w:div w:id="914439902">
      <w:bodyDiv w:val="1"/>
      <w:marLeft w:val="0"/>
      <w:marRight w:val="0"/>
      <w:marTop w:val="0"/>
      <w:marBottom w:val="0"/>
      <w:divBdr>
        <w:top w:val="none" w:sz="0" w:space="0" w:color="auto"/>
        <w:left w:val="none" w:sz="0" w:space="0" w:color="auto"/>
        <w:bottom w:val="none" w:sz="0" w:space="0" w:color="auto"/>
        <w:right w:val="none" w:sz="0" w:space="0" w:color="auto"/>
      </w:divBdr>
    </w:div>
    <w:div w:id="914584936">
      <w:bodyDiv w:val="1"/>
      <w:marLeft w:val="0"/>
      <w:marRight w:val="0"/>
      <w:marTop w:val="0"/>
      <w:marBottom w:val="0"/>
      <w:divBdr>
        <w:top w:val="none" w:sz="0" w:space="0" w:color="auto"/>
        <w:left w:val="none" w:sz="0" w:space="0" w:color="auto"/>
        <w:bottom w:val="none" w:sz="0" w:space="0" w:color="auto"/>
        <w:right w:val="none" w:sz="0" w:space="0" w:color="auto"/>
      </w:divBdr>
    </w:div>
    <w:div w:id="914707902">
      <w:bodyDiv w:val="1"/>
      <w:marLeft w:val="0"/>
      <w:marRight w:val="0"/>
      <w:marTop w:val="0"/>
      <w:marBottom w:val="0"/>
      <w:divBdr>
        <w:top w:val="none" w:sz="0" w:space="0" w:color="auto"/>
        <w:left w:val="none" w:sz="0" w:space="0" w:color="auto"/>
        <w:bottom w:val="none" w:sz="0" w:space="0" w:color="auto"/>
        <w:right w:val="none" w:sz="0" w:space="0" w:color="auto"/>
      </w:divBdr>
    </w:div>
    <w:div w:id="914973751">
      <w:bodyDiv w:val="1"/>
      <w:marLeft w:val="0"/>
      <w:marRight w:val="0"/>
      <w:marTop w:val="0"/>
      <w:marBottom w:val="0"/>
      <w:divBdr>
        <w:top w:val="none" w:sz="0" w:space="0" w:color="auto"/>
        <w:left w:val="none" w:sz="0" w:space="0" w:color="auto"/>
        <w:bottom w:val="none" w:sz="0" w:space="0" w:color="auto"/>
        <w:right w:val="none" w:sz="0" w:space="0" w:color="auto"/>
      </w:divBdr>
    </w:div>
    <w:div w:id="915018076">
      <w:bodyDiv w:val="1"/>
      <w:marLeft w:val="0"/>
      <w:marRight w:val="0"/>
      <w:marTop w:val="0"/>
      <w:marBottom w:val="0"/>
      <w:divBdr>
        <w:top w:val="none" w:sz="0" w:space="0" w:color="auto"/>
        <w:left w:val="none" w:sz="0" w:space="0" w:color="auto"/>
        <w:bottom w:val="none" w:sz="0" w:space="0" w:color="auto"/>
        <w:right w:val="none" w:sz="0" w:space="0" w:color="auto"/>
      </w:divBdr>
    </w:div>
    <w:div w:id="915095988">
      <w:bodyDiv w:val="1"/>
      <w:marLeft w:val="0"/>
      <w:marRight w:val="0"/>
      <w:marTop w:val="0"/>
      <w:marBottom w:val="0"/>
      <w:divBdr>
        <w:top w:val="none" w:sz="0" w:space="0" w:color="auto"/>
        <w:left w:val="none" w:sz="0" w:space="0" w:color="auto"/>
        <w:bottom w:val="none" w:sz="0" w:space="0" w:color="auto"/>
        <w:right w:val="none" w:sz="0" w:space="0" w:color="auto"/>
      </w:divBdr>
    </w:div>
    <w:div w:id="915358087">
      <w:bodyDiv w:val="1"/>
      <w:marLeft w:val="0"/>
      <w:marRight w:val="0"/>
      <w:marTop w:val="0"/>
      <w:marBottom w:val="0"/>
      <w:divBdr>
        <w:top w:val="none" w:sz="0" w:space="0" w:color="auto"/>
        <w:left w:val="none" w:sz="0" w:space="0" w:color="auto"/>
        <w:bottom w:val="none" w:sz="0" w:space="0" w:color="auto"/>
        <w:right w:val="none" w:sz="0" w:space="0" w:color="auto"/>
      </w:divBdr>
    </w:div>
    <w:div w:id="915550858">
      <w:bodyDiv w:val="1"/>
      <w:marLeft w:val="0"/>
      <w:marRight w:val="0"/>
      <w:marTop w:val="0"/>
      <w:marBottom w:val="0"/>
      <w:divBdr>
        <w:top w:val="none" w:sz="0" w:space="0" w:color="auto"/>
        <w:left w:val="none" w:sz="0" w:space="0" w:color="auto"/>
        <w:bottom w:val="none" w:sz="0" w:space="0" w:color="auto"/>
        <w:right w:val="none" w:sz="0" w:space="0" w:color="auto"/>
      </w:divBdr>
    </w:div>
    <w:div w:id="915675411">
      <w:bodyDiv w:val="1"/>
      <w:marLeft w:val="0"/>
      <w:marRight w:val="0"/>
      <w:marTop w:val="0"/>
      <w:marBottom w:val="0"/>
      <w:divBdr>
        <w:top w:val="none" w:sz="0" w:space="0" w:color="auto"/>
        <w:left w:val="none" w:sz="0" w:space="0" w:color="auto"/>
        <w:bottom w:val="none" w:sz="0" w:space="0" w:color="auto"/>
        <w:right w:val="none" w:sz="0" w:space="0" w:color="auto"/>
      </w:divBdr>
    </w:div>
    <w:div w:id="915869710">
      <w:bodyDiv w:val="1"/>
      <w:marLeft w:val="0"/>
      <w:marRight w:val="0"/>
      <w:marTop w:val="0"/>
      <w:marBottom w:val="0"/>
      <w:divBdr>
        <w:top w:val="none" w:sz="0" w:space="0" w:color="auto"/>
        <w:left w:val="none" w:sz="0" w:space="0" w:color="auto"/>
        <w:bottom w:val="none" w:sz="0" w:space="0" w:color="auto"/>
        <w:right w:val="none" w:sz="0" w:space="0" w:color="auto"/>
      </w:divBdr>
    </w:div>
    <w:div w:id="915936106">
      <w:bodyDiv w:val="1"/>
      <w:marLeft w:val="0"/>
      <w:marRight w:val="0"/>
      <w:marTop w:val="0"/>
      <w:marBottom w:val="0"/>
      <w:divBdr>
        <w:top w:val="none" w:sz="0" w:space="0" w:color="auto"/>
        <w:left w:val="none" w:sz="0" w:space="0" w:color="auto"/>
        <w:bottom w:val="none" w:sz="0" w:space="0" w:color="auto"/>
        <w:right w:val="none" w:sz="0" w:space="0" w:color="auto"/>
      </w:divBdr>
    </w:div>
    <w:div w:id="915941167">
      <w:bodyDiv w:val="1"/>
      <w:marLeft w:val="0"/>
      <w:marRight w:val="0"/>
      <w:marTop w:val="0"/>
      <w:marBottom w:val="0"/>
      <w:divBdr>
        <w:top w:val="none" w:sz="0" w:space="0" w:color="auto"/>
        <w:left w:val="none" w:sz="0" w:space="0" w:color="auto"/>
        <w:bottom w:val="none" w:sz="0" w:space="0" w:color="auto"/>
        <w:right w:val="none" w:sz="0" w:space="0" w:color="auto"/>
      </w:divBdr>
    </w:div>
    <w:div w:id="916012534">
      <w:bodyDiv w:val="1"/>
      <w:marLeft w:val="0"/>
      <w:marRight w:val="0"/>
      <w:marTop w:val="0"/>
      <w:marBottom w:val="0"/>
      <w:divBdr>
        <w:top w:val="none" w:sz="0" w:space="0" w:color="auto"/>
        <w:left w:val="none" w:sz="0" w:space="0" w:color="auto"/>
        <w:bottom w:val="none" w:sz="0" w:space="0" w:color="auto"/>
        <w:right w:val="none" w:sz="0" w:space="0" w:color="auto"/>
      </w:divBdr>
    </w:div>
    <w:div w:id="916093021">
      <w:bodyDiv w:val="1"/>
      <w:marLeft w:val="0"/>
      <w:marRight w:val="0"/>
      <w:marTop w:val="0"/>
      <w:marBottom w:val="0"/>
      <w:divBdr>
        <w:top w:val="none" w:sz="0" w:space="0" w:color="auto"/>
        <w:left w:val="none" w:sz="0" w:space="0" w:color="auto"/>
        <w:bottom w:val="none" w:sz="0" w:space="0" w:color="auto"/>
        <w:right w:val="none" w:sz="0" w:space="0" w:color="auto"/>
      </w:divBdr>
    </w:div>
    <w:div w:id="916213565">
      <w:bodyDiv w:val="1"/>
      <w:marLeft w:val="0"/>
      <w:marRight w:val="0"/>
      <w:marTop w:val="0"/>
      <w:marBottom w:val="0"/>
      <w:divBdr>
        <w:top w:val="none" w:sz="0" w:space="0" w:color="auto"/>
        <w:left w:val="none" w:sz="0" w:space="0" w:color="auto"/>
        <w:bottom w:val="none" w:sz="0" w:space="0" w:color="auto"/>
        <w:right w:val="none" w:sz="0" w:space="0" w:color="auto"/>
      </w:divBdr>
    </w:div>
    <w:div w:id="916213629">
      <w:bodyDiv w:val="1"/>
      <w:marLeft w:val="0"/>
      <w:marRight w:val="0"/>
      <w:marTop w:val="0"/>
      <w:marBottom w:val="0"/>
      <w:divBdr>
        <w:top w:val="none" w:sz="0" w:space="0" w:color="auto"/>
        <w:left w:val="none" w:sz="0" w:space="0" w:color="auto"/>
        <w:bottom w:val="none" w:sz="0" w:space="0" w:color="auto"/>
        <w:right w:val="none" w:sz="0" w:space="0" w:color="auto"/>
      </w:divBdr>
    </w:div>
    <w:div w:id="917010136">
      <w:bodyDiv w:val="1"/>
      <w:marLeft w:val="0"/>
      <w:marRight w:val="0"/>
      <w:marTop w:val="0"/>
      <w:marBottom w:val="0"/>
      <w:divBdr>
        <w:top w:val="none" w:sz="0" w:space="0" w:color="auto"/>
        <w:left w:val="none" w:sz="0" w:space="0" w:color="auto"/>
        <w:bottom w:val="none" w:sz="0" w:space="0" w:color="auto"/>
        <w:right w:val="none" w:sz="0" w:space="0" w:color="auto"/>
      </w:divBdr>
    </w:div>
    <w:div w:id="917010995">
      <w:bodyDiv w:val="1"/>
      <w:marLeft w:val="0"/>
      <w:marRight w:val="0"/>
      <w:marTop w:val="0"/>
      <w:marBottom w:val="0"/>
      <w:divBdr>
        <w:top w:val="none" w:sz="0" w:space="0" w:color="auto"/>
        <w:left w:val="none" w:sz="0" w:space="0" w:color="auto"/>
        <w:bottom w:val="none" w:sz="0" w:space="0" w:color="auto"/>
        <w:right w:val="none" w:sz="0" w:space="0" w:color="auto"/>
      </w:divBdr>
    </w:div>
    <w:div w:id="917131963">
      <w:bodyDiv w:val="1"/>
      <w:marLeft w:val="0"/>
      <w:marRight w:val="0"/>
      <w:marTop w:val="0"/>
      <w:marBottom w:val="0"/>
      <w:divBdr>
        <w:top w:val="none" w:sz="0" w:space="0" w:color="auto"/>
        <w:left w:val="none" w:sz="0" w:space="0" w:color="auto"/>
        <w:bottom w:val="none" w:sz="0" w:space="0" w:color="auto"/>
        <w:right w:val="none" w:sz="0" w:space="0" w:color="auto"/>
      </w:divBdr>
    </w:div>
    <w:div w:id="917137270">
      <w:bodyDiv w:val="1"/>
      <w:marLeft w:val="0"/>
      <w:marRight w:val="0"/>
      <w:marTop w:val="0"/>
      <w:marBottom w:val="0"/>
      <w:divBdr>
        <w:top w:val="none" w:sz="0" w:space="0" w:color="auto"/>
        <w:left w:val="none" w:sz="0" w:space="0" w:color="auto"/>
        <w:bottom w:val="none" w:sz="0" w:space="0" w:color="auto"/>
        <w:right w:val="none" w:sz="0" w:space="0" w:color="auto"/>
      </w:divBdr>
    </w:div>
    <w:div w:id="917323590">
      <w:bodyDiv w:val="1"/>
      <w:marLeft w:val="0"/>
      <w:marRight w:val="0"/>
      <w:marTop w:val="0"/>
      <w:marBottom w:val="0"/>
      <w:divBdr>
        <w:top w:val="none" w:sz="0" w:space="0" w:color="auto"/>
        <w:left w:val="none" w:sz="0" w:space="0" w:color="auto"/>
        <w:bottom w:val="none" w:sz="0" w:space="0" w:color="auto"/>
        <w:right w:val="none" w:sz="0" w:space="0" w:color="auto"/>
      </w:divBdr>
    </w:div>
    <w:div w:id="917522776">
      <w:bodyDiv w:val="1"/>
      <w:marLeft w:val="0"/>
      <w:marRight w:val="0"/>
      <w:marTop w:val="0"/>
      <w:marBottom w:val="0"/>
      <w:divBdr>
        <w:top w:val="none" w:sz="0" w:space="0" w:color="auto"/>
        <w:left w:val="none" w:sz="0" w:space="0" w:color="auto"/>
        <w:bottom w:val="none" w:sz="0" w:space="0" w:color="auto"/>
        <w:right w:val="none" w:sz="0" w:space="0" w:color="auto"/>
      </w:divBdr>
    </w:div>
    <w:div w:id="917599656">
      <w:bodyDiv w:val="1"/>
      <w:marLeft w:val="0"/>
      <w:marRight w:val="0"/>
      <w:marTop w:val="0"/>
      <w:marBottom w:val="0"/>
      <w:divBdr>
        <w:top w:val="none" w:sz="0" w:space="0" w:color="auto"/>
        <w:left w:val="none" w:sz="0" w:space="0" w:color="auto"/>
        <w:bottom w:val="none" w:sz="0" w:space="0" w:color="auto"/>
        <w:right w:val="none" w:sz="0" w:space="0" w:color="auto"/>
      </w:divBdr>
    </w:div>
    <w:div w:id="917901867">
      <w:bodyDiv w:val="1"/>
      <w:marLeft w:val="0"/>
      <w:marRight w:val="0"/>
      <w:marTop w:val="0"/>
      <w:marBottom w:val="0"/>
      <w:divBdr>
        <w:top w:val="none" w:sz="0" w:space="0" w:color="auto"/>
        <w:left w:val="none" w:sz="0" w:space="0" w:color="auto"/>
        <w:bottom w:val="none" w:sz="0" w:space="0" w:color="auto"/>
        <w:right w:val="none" w:sz="0" w:space="0" w:color="auto"/>
      </w:divBdr>
    </w:div>
    <w:div w:id="917905288">
      <w:bodyDiv w:val="1"/>
      <w:marLeft w:val="0"/>
      <w:marRight w:val="0"/>
      <w:marTop w:val="0"/>
      <w:marBottom w:val="0"/>
      <w:divBdr>
        <w:top w:val="none" w:sz="0" w:space="0" w:color="auto"/>
        <w:left w:val="none" w:sz="0" w:space="0" w:color="auto"/>
        <w:bottom w:val="none" w:sz="0" w:space="0" w:color="auto"/>
        <w:right w:val="none" w:sz="0" w:space="0" w:color="auto"/>
      </w:divBdr>
    </w:div>
    <w:div w:id="917981374">
      <w:bodyDiv w:val="1"/>
      <w:marLeft w:val="0"/>
      <w:marRight w:val="0"/>
      <w:marTop w:val="0"/>
      <w:marBottom w:val="0"/>
      <w:divBdr>
        <w:top w:val="none" w:sz="0" w:space="0" w:color="auto"/>
        <w:left w:val="none" w:sz="0" w:space="0" w:color="auto"/>
        <w:bottom w:val="none" w:sz="0" w:space="0" w:color="auto"/>
        <w:right w:val="none" w:sz="0" w:space="0" w:color="auto"/>
      </w:divBdr>
    </w:div>
    <w:div w:id="918053009">
      <w:bodyDiv w:val="1"/>
      <w:marLeft w:val="0"/>
      <w:marRight w:val="0"/>
      <w:marTop w:val="0"/>
      <w:marBottom w:val="0"/>
      <w:divBdr>
        <w:top w:val="none" w:sz="0" w:space="0" w:color="auto"/>
        <w:left w:val="none" w:sz="0" w:space="0" w:color="auto"/>
        <w:bottom w:val="none" w:sz="0" w:space="0" w:color="auto"/>
        <w:right w:val="none" w:sz="0" w:space="0" w:color="auto"/>
      </w:divBdr>
    </w:div>
    <w:div w:id="918098319">
      <w:bodyDiv w:val="1"/>
      <w:marLeft w:val="0"/>
      <w:marRight w:val="0"/>
      <w:marTop w:val="0"/>
      <w:marBottom w:val="0"/>
      <w:divBdr>
        <w:top w:val="none" w:sz="0" w:space="0" w:color="auto"/>
        <w:left w:val="none" w:sz="0" w:space="0" w:color="auto"/>
        <w:bottom w:val="none" w:sz="0" w:space="0" w:color="auto"/>
        <w:right w:val="none" w:sz="0" w:space="0" w:color="auto"/>
      </w:divBdr>
    </w:div>
    <w:div w:id="918098754">
      <w:bodyDiv w:val="1"/>
      <w:marLeft w:val="0"/>
      <w:marRight w:val="0"/>
      <w:marTop w:val="0"/>
      <w:marBottom w:val="0"/>
      <w:divBdr>
        <w:top w:val="none" w:sz="0" w:space="0" w:color="auto"/>
        <w:left w:val="none" w:sz="0" w:space="0" w:color="auto"/>
        <w:bottom w:val="none" w:sz="0" w:space="0" w:color="auto"/>
        <w:right w:val="none" w:sz="0" w:space="0" w:color="auto"/>
      </w:divBdr>
    </w:div>
    <w:div w:id="918174068">
      <w:bodyDiv w:val="1"/>
      <w:marLeft w:val="0"/>
      <w:marRight w:val="0"/>
      <w:marTop w:val="0"/>
      <w:marBottom w:val="0"/>
      <w:divBdr>
        <w:top w:val="none" w:sz="0" w:space="0" w:color="auto"/>
        <w:left w:val="none" w:sz="0" w:space="0" w:color="auto"/>
        <w:bottom w:val="none" w:sz="0" w:space="0" w:color="auto"/>
        <w:right w:val="none" w:sz="0" w:space="0" w:color="auto"/>
      </w:divBdr>
    </w:div>
    <w:div w:id="918179459">
      <w:bodyDiv w:val="1"/>
      <w:marLeft w:val="0"/>
      <w:marRight w:val="0"/>
      <w:marTop w:val="0"/>
      <w:marBottom w:val="0"/>
      <w:divBdr>
        <w:top w:val="none" w:sz="0" w:space="0" w:color="auto"/>
        <w:left w:val="none" w:sz="0" w:space="0" w:color="auto"/>
        <w:bottom w:val="none" w:sz="0" w:space="0" w:color="auto"/>
        <w:right w:val="none" w:sz="0" w:space="0" w:color="auto"/>
      </w:divBdr>
    </w:div>
    <w:div w:id="918832149">
      <w:bodyDiv w:val="1"/>
      <w:marLeft w:val="0"/>
      <w:marRight w:val="0"/>
      <w:marTop w:val="0"/>
      <w:marBottom w:val="0"/>
      <w:divBdr>
        <w:top w:val="none" w:sz="0" w:space="0" w:color="auto"/>
        <w:left w:val="none" w:sz="0" w:space="0" w:color="auto"/>
        <w:bottom w:val="none" w:sz="0" w:space="0" w:color="auto"/>
        <w:right w:val="none" w:sz="0" w:space="0" w:color="auto"/>
      </w:divBdr>
    </w:div>
    <w:div w:id="918906317">
      <w:bodyDiv w:val="1"/>
      <w:marLeft w:val="0"/>
      <w:marRight w:val="0"/>
      <w:marTop w:val="0"/>
      <w:marBottom w:val="0"/>
      <w:divBdr>
        <w:top w:val="none" w:sz="0" w:space="0" w:color="auto"/>
        <w:left w:val="none" w:sz="0" w:space="0" w:color="auto"/>
        <w:bottom w:val="none" w:sz="0" w:space="0" w:color="auto"/>
        <w:right w:val="none" w:sz="0" w:space="0" w:color="auto"/>
      </w:divBdr>
    </w:div>
    <w:div w:id="918908763">
      <w:bodyDiv w:val="1"/>
      <w:marLeft w:val="0"/>
      <w:marRight w:val="0"/>
      <w:marTop w:val="0"/>
      <w:marBottom w:val="0"/>
      <w:divBdr>
        <w:top w:val="none" w:sz="0" w:space="0" w:color="auto"/>
        <w:left w:val="none" w:sz="0" w:space="0" w:color="auto"/>
        <w:bottom w:val="none" w:sz="0" w:space="0" w:color="auto"/>
        <w:right w:val="none" w:sz="0" w:space="0" w:color="auto"/>
      </w:divBdr>
    </w:div>
    <w:div w:id="919022551">
      <w:bodyDiv w:val="1"/>
      <w:marLeft w:val="0"/>
      <w:marRight w:val="0"/>
      <w:marTop w:val="0"/>
      <w:marBottom w:val="0"/>
      <w:divBdr>
        <w:top w:val="none" w:sz="0" w:space="0" w:color="auto"/>
        <w:left w:val="none" w:sz="0" w:space="0" w:color="auto"/>
        <w:bottom w:val="none" w:sz="0" w:space="0" w:color="auto"/>
        <w:right w:val="none" w:sz="0" w:space="0" w:color="auto"/>
      </w:divBdr>
    </w:div>
    <w:div w:id="919170804">
      <w:bodyDiv w:val="1"/>
      <w:marLeft w:val="0"/>
      <w:marRight w:val="0"/>
      <w:marTop w:val="0"/>
      <w:marBottom w:val="0"/>
      <w:divBdr>
        <w:top w:val="none" w:sz="0" w:space="0" w:color="auto"/>
        <w:left w:val="none" w:sz="0" w:space="0" w:color="auto"/>
        <w:bottom w:val="none" w:sz="0" w:space="0" w:color="auto"/>
        <w:right w:val="none" w:sz="0" w:space="0" w:color="auto"/>
      </w:divBdr>
    </w:div>
    <w:div w:id="919365049">
      <w:bodyDiv w:val="1"/>
      <w:marLeft w:val="0"/>
      <w:marRight w:val="0"/>
      <w:marTop w:val="0"/>
      <w:marBottom w:val="0"/>
      <w:divBdr>
        <w:top w:val="none" w:sz="0" w:space="0" w:color="auto"/>
        <w:left w:val="none" w:sz="0" w:space="0" w:color="auto"/>
        <w:bottom w:val="none" w:sz="0" w:space="0" w:color="auto"/>
        <w:right w:val="none" w:sz="0" w:space="0" w:color="auto"/>
      </w:divBdr>
    </w:div>
    <w:div w:id="919797788">
      <w:bodyDiv w:val="1"/>
      <w:marLeft w:val="0"/>
      <w:marRight w:val="0"/>
      <w:marTop w:val="0"/>
      <w:marBottom w:val="0"/>
      <w:divBdr>
        <w:top w:val="none" w:sz="0" w:space="0" w:color="auto"/>
        <w:left w:val="none" w:sz="0" w:space="0" w:color="auto"/>
        <w:bottom w:val="none" w:sz="0" w:space="0" w:color="auto"/>
        <w:right w:val="none" w:sz="0" w:space="0" w:color="auto"/>
      </w:divBdr>
    </w:div>
    <w:div w:id="919872146">
      <w:bodyDiv w:val="1"/>
      <w:marLeft w:val="0"/>
      <w:marRight w:val="0"/>
      <w:marTop w:val="0"/>
      <w:marBottom w:val="0"/>
      <w:divBdr>
        <w:top w:val="none" w:sz="0" w:space="0" w:color="auto"/>
        <w:left w:val="none" w:sz="0" w:space="0" w:color="auto"/>
        <w:bottom w:val="none" w:sz="0" w:space="0" w:color="auto"/>
        <w:right w:val="none" w:sz="0" w:space="0" w:color="auto"/>
      </w:divBdr>
    </w:div>
    <w:div w:id="920068317">
      <w:bodyDiv w:val="1"/>
      <w:marLeft w:val="0"/>
      <w:marRight w:val="0"/>
      <w:marTop w:val="0"/>
      <w:marBottom w:val="0"/>
      <w:divBdr>
        <w:top w:val="none" w:sz="0" w:space="0" w:color="auto"/>
        <w:left w:val="none" w:sz="0" w:space="0" w:color="auto"/>
        <w:bottom w:val="none" w:sz="0" w:space="0" w:color="auto"/>
        <w:right w:val="none" w:sz="0" w:space="0" w:color="auto"/>
      </w:divBdr>
    </w:div>
    <w:div w:id="920139720">
      <w:bodyDiv w:val="1"/>
      <w:marLeft w:val="0"/>
      <w:marRight w:val="0"/>
      <w:marTop w:val="0"/>
      <w:marBottom w:val="0"/>
      <w:divBdr>
        <w:top w:val="none" w:sz="0" w:space="0" w:color="auto"/>
        <w:left w:val="none" w:sz="0" w:space="0" w:color="auto"/>
        <w:bottom w:val="none" w:sz="0" w:space="0" w:color="auto"/>
        <w:right w:val="none" w:sz="0" w:space="0" w:color="auto"/>
      </w:divBdr>
    </w:div>
    <w:div w:id="920219772">
      <w:bodyDiv w:val="1"/>
      <w:marLeft w:val="0"/>
      <w:marRight w:val="0"/>
      <w:marTop w:val="0"/>
      <w:marBottom w:val="0"/>
      <w:divBdr>
        <w:top w:val="none" w:sz="0" w:space="0" w:color="auto"/>
        <w:left w:val="none" w:sz="0" w:space="0" w:color="auto"/>
        <w:bottom w:val="none" w:sz="0" w:space="0" w:color="auto"/>
        <w:right w:val="none" w:sz="0" w:space="0" w:color="auto"/>
      </w:divBdr>
    </w:div>
    <w:div w:id="920287518">
      <w:bodyDiv w:val="1"/>
      <w:marLeft w:val="0"/>
      <w:marRight w:val="0"/>
      <w:marTop w:val="0"/>
      <w:marBottom w:val="0"/>
      <w:divBdr>
        <w:top w:val="none" w:sz="0" w:space="0" w:color="auto"/>
        <w:left w:val="none" w:sz="0" w:space="0" w:color="auto"/>
        <w:bottom w:val="none" w:sz="0" w:space="0" w:color="auto"/>
        <w:right w:val="none" w:sz="0" w:space="0" w:color="auto"/>
      </w:divBdr>
    </w:div>
    <w:div w:id="920413693">
      <w:bodyDiv w:val="1"/>
      <w:marLeft w:val="0"/>
      <w:marRight w:val="0"/>
      <w:marTop w:val="0"/>
      <w:marBottom w:val="0"/>
      <w:divBdr>
        <w:top w:val="none" w:sz="0" w:space="0" w:color="auto"/>
        <w:left w:val="none" w:sz="0" w:space="0" w:color="auto"/>
        <w:bottom w:val="none" w:sz="0" w:space="0" w:color="auto"/>
        <w:right w:val="none" w:sz="0" w:space="0" w:color="auto"/>
      </w:divBdr>
    </w:div>
    <w:div w:id="920598721">
      <w:bodyDiv w:val="1"/>
      <w:marLeft w:val="0"/>
      <w:marRight w:val="0"/>
      <w:marTop w:val="0"/>
      <w:marBottom w:val="0"/>
      <w:divBdr>
        <w:top w:val="none" w:sz="0" w:space="0" w:color="auto"/>
        <w:left w:val="none" w:sz="0" w:space="0" w:color="auto"/>
        <w:bottom w:val="none" w:sz="0" w:space="0" w:color="auto"/>
        <w:right w:val="none" w:sz="0" w:space="0" w:color="auto"/>
      </w:divBdr>
    </w:div>
    <w:div w:id="920602731">
      <w:bodyDiv w:val="1"/>
      <w:marLeft w:val="0"/>
      <w:marRight w:val="0"/>
      <w:marTop w:val="0"/>
      <w:marBottom w:val="0"/>
      <w:divBdr>
        <w:top w:val="none" w:sz="0" w:space="0" w:color="auto"/>
        <w:left w:val="none" w:sz="0" w:space="0" w:color="auto"/>
        <w:bottom w:val="none" w:sz="0" w:space="0" w:color="auto"/>
        <w:right w:val="none" w:sz="0" w:space="0" w:color="auto"/>
      </w:divBdr>
    </w:div>
    <w:div w:id="920606751">
      <w:bodyDiv w:val="1"/>
      <w:marLeft w:val="0"/>
      <w:marRight w:val="0"/>
      <w:marTop w:val="0"/>
      <w:marBottom w:val="0"/>
      <w:divBdr>
        <w:top w:val="none" w:sz="0" w:space="0" w:color="auto"/>
        <w:left w:val="none" w:sz="0" w:space="0" w:color="auto"/>
        <w:bottom w:val="none" w:sz="0" w:space="0" w:color="auto"/>
        <w:right w:val="none" w:sz="0" w:space="0" w:color="auto"/>
      </w:divBdr>
    </w:div>
    <w:div w:id="920866615">
      <w:bodyDiv w:val="1"/>
      <w:marLeft w:val="0"/>
      <w:marRight w:val="0"/>
      <w:marTop w:val="0"/>
      <w:marBottom w:val="0"/>
      <w:divBdr>
        <w:top w:val="none" w:sz="0" w:space="0" w:color="auto"/>
        <w:left w:val="none" w:sz="0" w:space="0" w:color="auto"/>
        <w:bottom w:val="none" w:sz="0" w:space="0" w:color="auto"/>
        <w:right w:val="none" w:sz="0" w:space="0" w:color="auto"/>
      </w:divBdr>
    </w:div>
    <w:div w:id="920867897">
      <w:bodyDiv w:val="1"/>
      <w:marLeft w:val="0"/>
      <w:marRight w:val="0"/>
      <w:marTop w:val="0"/>
      <w:marBottom w:val="0"/>
      <w:divBdr>
        <w:top w:val="none" w:sz="0" w:space="0" w:color="auto"/>
        <w:left w:val="none" w:sz="0" w:space="0" w:color="auto"/>
        <w:bottom w:val="none" w:sz="0" w:space="0" w:color="auto"/>
        <w:right w:val="none" w:sz="0" w:space="0" w:color="auto"/>
      </w:divBdr>
    </w:div>
    <w:div w:id="920943521">
      <w:bodyDiv w:val="1"/>
      <w:marLeft w:val="0"/>
      <w:marRight w:val="0"/>
      <w:marTop w:val="0"/>
      <w:marBottom w:val="0"/>
      <w:divBdr>
        <w:top w:val="none" w:sz="0" w:space="0" w:color="auto"/>
        <w:left w:val="none" w:sz="0" w:space="0" w:color="auto"/>
        <w:bottom w:val="none" w:sz="0" w:space="0" w:color="auto"/>
        <w:right w:val="none" w:sz="0" w:space="0" w:color="auto"/>
      </w:divBdr>
    </w:div>
    <w:div w:id="920992636">
      <w:bodyDiv w:val="1"/>
      <w:marLeft w:val="0"/>
      <w:marRight w:val="0"/>
      <w:marTop w:val="0"/>
      <w:marBottom w:val="0"/>
      <w:divBdr>
        <w:top w:val="none" w:sz="0" w:space="0" w:color="auto"/>
        <w:left w:val="none" w:sz="0" w:space="0" w:color="auto"/>
        <w:bottom w:val="none" w:sz="0" w:space="0" w:color="auto"/>
        <w:right w:val="none" w:sz="0" w:space="0" w:color="auto"/>
      </w:divBdr>
    </w:div>
    <w:div w:id="921066847">
      <w:bodyDiv w:val="1"/>
      <w:marLeft w:val="0"/>
      <w:marRight w:val="0"/>
      <w:marTop w:val="0"/>
      <w:marBottom w:val="0"/>
      <w:divBdr>
        <w:top w:val="none" w:sz="0" w:space="0" w:color="auto"/>
        <w:left w:val="none" w:sz="0" w:space="0" w:color="auto"/>
        <w:bottom w:val="none" w:sz="0" w:space="0" w:color="auto"/>
        <w:right w:val="none" w:sz="0" w:space="0" w:color="auto"/>
      </w:divBdr>
    </w:div>
    <w:div w:id="921186166">
      <w:bodyDiv w:val="1"/>
      <w:marLeft w:val="0"/>
      <w:marRight w:val="0"/>
      <w:marTop w:val="0"/>
      <w:marBottom w:val="0"/>
      <w:divBdr>
        <w:top w:val="none" w:sz="0" w:space="0" w:color="auto"/>
        <w:left w:val="none" w:sz="0" w:space="0" w:color="auto"/>
        <w:bottom w:val="none" w:sz="0" w:space="0" w:color="auto"/>
        <w:right w:val="none" w:sz="0" w:space="0" w:color="auto"/>
      </w:divBdr>
    </w:div>
    <w:div w:id="921261409">
      <w:bodyDiv w:val="1"/>
      <w:marLeft w:val="0"/>
      <w:marRight w:val="0"/>
      <w:marTop w:val="0"/>
      <w:marBottom w:val="0"/>
      <w:divBdr>
        <w:top w:val="none" w:sz="0" w:space="0" w:color="auto"/>
        <w:left w:val="none" w:sz="0" w:space="0" w:color="auto"/>
        <w:bottom w:val="none" w:sz="0" w:space="0" w:color="auto"/>
        <w:right w:val="none" w:sz="0" w:space="0" w:color="auto"/>
      </w:divBdr>
    </w:div>
    <w:div w:id="921529585">
      <w:bodyDiv w:val="1"/>
      <w:marLeft w:val="0"/>
      <w:marRight w:val="0"/>
      <w:marTop w:val="0"/>
      <w:marBottom w:val="0"/>
      <w:divBdr>
        <w:top w:val="none" w:sz="0" w:space="0" w:color="auto"/>
        <w:left w:val="none" w:sz="0" w:space="0" w:color="auto"/>
        <w:bottom w:val="none" w:sz="0" w:space="0" w:color="auto"/>
        <w:right w:val="none" w:sz="0" w:space="0" w:color="auto"/>
      </w:divBdr>
    </w:div>
    <w:div w:id="921718464">
      <w:bodyDiv w:val="1"/>
      <w:marLeft w:val="0"/>
      <w:marRight w:val="0"/>
      <w:marTop w:val="0"/>
      <w:marBottom w:val="0"/>
      <w:divBdr>
        <w:top w:val="none" w:sz="0" w:space="0" w:color="auto"/>
        <w:left w:val="none" w:sz="0" w:space="0" w:color="auto"/>
        <w:bottom w:val="none" w:sz="0" w:space="0" w:color="auto"/>
        <w:right w:val="none" w:sz="0" w:space="0" w:color="auto"/>
      </w:divBdr>
    </w:div>
    <w:div w:id="922223205">
      <w:bodyDiv w:val="1"/>
      <w:marLeft w:val="0"/>
      <w:marRight w:val="0"/>
      <w:marTop w:val="0"/>
      <w:marBottom w:val="0"/>
      <w:divBdr>
        <w:top w:val="none" w:sz="0" w:space="0" w:color="auto"/>
        <w:left w:val="none" w:sz="0" w:space="0" w:color="auto"/>
        <w:bottom w:val="none" w:sz="0" w:space="0" w:color="auto"/>
        <w:right w:val="none" w:sz="0" w:space="0" w:color="auto"/>
      </w:divBdr>
    </w:div>
    <w:div w:id="922373442">
      <w:bodyDiv w:val="1"/>
      <w:marLeft w:val="0"/>
      <w:marRight w:val="0"/>
      <w:marTop w:val="0"/>
      <w:marBottom w:val="0"/>
      <w:divBdr>
        <w:top w:val="none" w:sz="0" w:space="0" w:color="auto"/>
        <w:left w:val="none" w:sz="0" w:space="0" w:color="auto"/>
        <w:bottom w:val="none" w:sz="0" w:space="0" w:color="auto"/>
        <w:right w:val="none" w:sz="0" w:space="0" w:color="auto"/>
      </w:divBdr>
    </w:div>
    <w:div w:id="922450052">
      <w:bodyDiv w:val="1"/>
      <w:marLeft w:val="0"/>
      <w:marRight w:val="0"/>
      <w:marTop w:val="0"/>
      <w:marBottom w:val="0"/>
      <w:divBdr>
        <w:top w:val="none" w:sz="0" w:space="0" w:color="auto"/>
        <w:left w:val="none" w:sz="0" w:space="0" w:color="auto"/>
        <w:bottom w:val="none" w:sz="0" w:space="0" w:color="auto"/>
        <w:right w:val="none" w:sz="0" w:space="0" w:color="auto"/>
      </w:divBdr>
    </w:div>
    <w:div w:id="922450682">
      <w:bodyDiv w:val="1"/>
      <w:marLeft w:val="0"/>
      <w:marRight w:val="0"/>
      <w:marTop w:val="0"/>
      <w:marBottom w:val="0"/>
      <w:divBdr>
        <w:top w:val="none" w:sz="0" w:space="0" w:color="auto"/>
        <w:left w:val="none" w:sz="0" w:space="0" w:color="auto"/>
        <w:bottom w:val="none" w:sz="0" w:space="0" w:color="auto"/>
        <w:right w:val="none" w:sz="0" w:space="0" w:color="auto"/>
      </w:divBdr>
    </w:div>
    <w:div w:id="922488831">
      <w:bodyDiv w:val="1"/>
      <w:marLeft w:val="0"/>
      <w:marRight w:val="0"/>
      <w:marTop w:val="0"/>
      <w:marBottom w:val="0"/>
      <w:divBdr>
        <w:top w:val="none" w:sz="0" w:space="0" w:color="auto"/>
        <w:left w:val="none" w:sz="0" w:space="0" w:color="auto"/>
        <w:bottom w:val="none" w:sz="0" w:space="0" w:color="auto"/>
        <w:right w:val="none" w:sz="0" w:space="0" w:color="auto"/>
      </w:divBdr>
    </w:div>
    <w:div w:id="922565064">
      <w:bodyDiv w:val="1"/>
      <w:marLeft w:val="0"/>
      <w:marRight w:val="0"/>
      <w:marTop w:val="0"/>
      <w:marBottom w:val="0"/>
      <w:divBdr>
        <w:top w:val="none" w:sz="0" w:space="0" w:color="auto"/>
        <w:left w:val="none" w:sz="0" w:space="0" w:color="auto"/>
        <w:bottom w:val="none" w:sz="0" w:space="0" w:color="auto"/>
        <w:right w:val="none" w:sz="0" w:space="0" w:color="auto"/>
      </w:divBdr>
    </w:div>
    <w:div w:id="922568508">
      <w:bodyDiv w:val="1"/>
      <w:marLeft w:val="0"/>
      <w:marRight w:val="0"/>
      <w:marTop w:val="0"/>
      <w:marBottom w:val="0"/>
      <w:divBdr>
        <w:top w:val="none" w:sz="0" w:space="0" w:color="auto"/>
        <w:left w:val="none" w:sz="0" w:space="0" w:color="auto"/>
        <w:bottom w:val="none" w:sz="0" w:space="0" w:color="auto"/>
        <w:right w:val="none" w:sz="0" w:space="0" w:color="auto"/>
      </w:divBdr>
    </w:div>
    <w:div w:id="922689636">
      <w:bodyDiv w:val="1"/>
      <w:marLeft w:val="0"/>
      <w:marRight w:val="0"/>
      <w:marTop w:val="0"/>
      <w:marBottom w:val="0"/>
      <w:divBdr>
        <w:top w:val="none" w:sz="0" w:space="0" w:color="auto"/>
        <w:left w:val="none" w:sz="0" w:space="0" w:color="auto"/>
        <w:bottom w:val="none" w:sz="0" w:space="0" w:color="auto"/>
        <w:right w:val="none" w:sz="0" w:space="0" w:color="auto"/>
      </w:divBdr>
    </w:div>
    <w:div w:id="922765324">
      <w:bodyDiv w:val="1"/>
      <w:marLeft w:val="0"/>
      <w:marRight w:val="0"/>
      <w:marTop w:val="0"/>
      <w:marBottom w:val="0"/>
      <w:divBdr>
        <w:top w:val="none" w:sz="0" w:space="0" w:color="auto"/>
        <w:left w:val="none" w:sz="0" w:space="0" w:color="auto"/>
        <w:bottom w:val="none" w:sz="0" w:space="0" w:color="auto"/>
        <w:right w:val="none" w:sz="0" w:space="0" w:color="auto"/>
      </w:divBdr>
    </w:div>
    <w:div w:id="922765378">
      <w:bodyDiv w:val="1"/>
      <w:marLeft w:val="0"/>
      <w:marRight w:val="0"/>
      <w:marTop w:val="0"/>
      <w:marBottom w:val="0"/>
      <w:divBdr>
        <w:top w:val="none" w:sz="0" w:space="0" w:color="auto"/>
        <w:left w:val="none" w:sz="0" w:space="0" w:color="auto"/>
        <w:bottom w:val="none" w:sz="0" w:space="0" w:color="auto"/>
        <w:right w:val="none" w:sz="0" w:space="0" w:color="auto"/>
      </w:divBdr>
    </w:div>
    <w:div w:id="922839424">
      <w:bodyDiv w:val="1"/>
      <w:marLeft w:val="0"/>
      <w:marRight w:val="0"/>
      <w:marTop w:val="0"/>
      <w:marBottom w:val="0"/>
      <w:divBdr>
        <w:top w:val="none" w:sz="0" w:space="0" w:color="auto"/>
        <w:left w:val="none" w:sz="0" w:space="0" w:color="auto"/>
        <w:bottom w:val="none" w:sz="0" w:space="0" w:color="auto"/>
        <w:right w:val="none" w:sz="0" w:space="0" w:color="auto"/>
      </w:divBdr>
    </w:div>
    <w:div w:id="922881049">
      <w:bodyDiv w:val="1"/>
      <w:marLeft w:val="0"/>
      <w:marRight w:val="0"/>
      <w:marTop w:val="0"/>
      <w:marBottom w:val="0"/>
      <w:divBdr>
        <w:top w:val="none" w:sz="0" w:space="0" w:color="auto"/>
        <w:left w:val="none" w:sz="0" w:space="0" w:color="auto"/>
        <w:bottom w:val="none" w:sz="0" w:space="0" w:color="auto"/>
        <w:right w:val="none" w:sz="0" w:space="0" w:color="auto"/>
      </w:divBdr>
    </w:div>
    <w:div w:id="922959227">
      <w:bodyDiv w:val="1"/>
      <w:marLeft w:val="0"/>
      <w:marRight w:val="0"/>
      <w:marTop w:val="0"/>
      <w:marBottom w:val="0"/>
      <w:divBdr>
        <w:top w:val="none" w:sz="0" w:space="0" w:color="auto"/>
        <w:left w:val="none" w:sz="0" w:space="0" w:color="auto"/>
        <w:bottom w:val="none" w:sz="0" w:space="0" w:color="auto"/>
        <w:right w:val="none" w:sz="0" w:space="0" w:color="auto"/>
      </w:divBdr>
    </w:div>
    <w:div w:id="923027603">
      <w:bodyDiv w:val="1"/>
      <w:marLeft w:val="0"/>
      <w:marRight w:val="0"/>
      <w:marTop w:val="0"/>
      <w:marBottom w:val="0"/>
      <w:divBdr>
        <w:top w:val="none" w:sz="0" w:space="0" w:color="auto"/>
        <w:left w:val="none" w:sz="0" w:space="0" w:color="auto"/>
        <w:bottom w:val="none" w:sz="0" w:space="0" w:color="auto"/>
        <w:right w:val="none" w:sz="0" w:space="0" w:color="auto"/>
      </w:divBdr>
    </w:div>
    <w:div w:id="923029786">
      <w:bodyDiv w:val="1"/>
      <w:marLeft w:val="0"/>
      <w:marRight w:val="0"/>
      <w:marTop w:val="0"/>
      <w:marBottom w:val="0"/>
      <w:divBdr>
        <w:top w:val="none" w:sz="0" w:space="0" w:color="auto"/>
        <w:left w:val="none" w:sz="0" w:space="0" w:color="auto"/>
        <w:bottom w:val="none" w:sz="0" w:space="0" w:color="auto"/>
        <w:right w:val="none" w:sz="0" w:space="0" w:color="auto"/>
      </w:divBdr>
    </w:div>
    <w:div w:id="923150250">
      <w:bodyDiv w:val="1"/>
      <w:marLeft w:val="0"/>
      <w:marRight w:val="0"/>
      <w:marTop w:val="0"/>
      <w:marBottom w:val="0"/>
      <w:divBdr>
        <w:top w:val="none" w:sz="0" w:space="0" w:color="auto"/>
        <w:left w:val="none" w:sz="0" w:space="0" w:color="auto"/>
        <w:bottom w:val="none" w:sz="0" w:space="0" w:color="auto"/>
        <w:right w:val="none" w:sz="0" w:space="0" w:color="auto"/>
      </w:divBdr>
    </w:div>
    <w:div w:id="923336714">
      <w:bodyDiv w:val="1"/>
      <w:marLeft w:val="0"/>
      <w:marRight w:val="0"/>
      <w:marTop w:val="0"/>
      <w:marBottom w:val="0"/>
      <w:divBdr>
        <w:top w:val="none" w:sz="0" w:space="0" w:color="auto"/>
        <w:left w:val="none" w:sz="0" w:space="0" w:color="auto"/>
        <w:bottom w:val="none" w:sz="0" w:space="0" w:color="auto"/>
        <w:right w:val="none" w:sz="0" w:space="0" w:color="auto"/>
      </w:divBdr>
    </w:div>
    <w:div w:id="923417381">
      <w:bodyDiv w:val="1"/>
      <w:marLeft w:val="0"/>
      <w:marRight w:val="0"/>
      <w:marTop w:val="0"/>
      <w:marBottom w:val="0"/>
      <w:divBdr>
        <w:top w:val="none" w:sz="0" w:space="0" w:color="auto"/>
        <w:left w:val="none" w:sz="0" w:space="0" w:color="auto"/>
        <w:bottom w:val="none" w:sz="0" w:space="0" w:color="auto"/>
        <w:right w:val="none" w:sz="0" w:space="0" w:color="auto"/>
      </w:divBdr>
    </w:div>
    <w:div w:id="923536905">
      <w:bodyDiv w:val="1"/>
      <w:marLeft w:val="0"/>
      <w:marRight w:val="0"/>
      <w:marTop w:val="0"/>
      <w:marBottom w:val="0"/>
      <w:divBdr>
        <w:top w:val="none" w:sz="0" w:space="0" w:color="auto"/>
        <w:left w:val="none" w:sz="0" w:space="0" w:color="auto"/>
        <w:bottom w:val="none" w:sz="0" w:space="0" w:color="auto"/>
        <w:right w:val="none" w:sz="0" w:space="0" w:color="auto"/>
      </w:divBdr>
    </w:div>
    <w:div w:id="923565956">
      <w:bodyDiv w:val="1"/>
      <w:marLeft w:val="0"/>
      <w:marRight w:val="0"/>
      <w:marTop w:val="0"/>
      <w:marBottom w:val="0"/>
      <w:divBdr>
        <w:top w:val="none" w:sz="0" w:space="0" w:color="auto"/>
        <w:left w:val="none" w:sz="0" w:space="0" w:color="auto"/>
        <w:bottom w:val="none" w:sz="0" w:space="0" w:color="auto"/>
        <w:right w:val="none" w:sz="0" w:space="0" w:color="auto"/>
      </w:divBdr>
    </w:div>
    <w:div w:id="923606857">
      <w:bodyDiv w:val="1"/>
      <w:marLeft w:val="0"/>
      <w:marRight w:val="0"/>
      <w:marTop w:val="0"/>
      <w:marBottom w:val="0"/>
      <w:divBdr>
        <w:top w:val="none" w:sz="0" w:space="0" w:color="auto"/>
        <w:left w:val="none" w:sz="0" w:space="0" w:color="auto"/>
        <w:bottom w:val="none" w:sz="0" w:space="0" w:color="auto"/>
        <w:right w:val="none" w:sz="0" w:space="0" w:color="auto"/>
      </w:divBdr>
    </w:div>
    <w:div w:id="923731171">
      <w:bodyDiv w:val="1"/>
      <w:marLeft w:val="0"/>
      <w:marRight w:val="0"/>
      <w:marTop w:val="0"/>
      <w:marBottom w:val="0"/>
      <w:divBdr>
        <w:top w:val="none" w:sz="0" w:space="0" w:color="auto"/>
        <w:left w:val="none" w:sz="0" w:space="0" w:color="auto"/>
        <w:bottom w:val="none" w:sz="0" w:space="0" w:color="auto"/>
        <w:right w:val="none" w:sz="0" w:space="0" w:color="auto"/>
      </w:divBdr>
    </w:div>
    <w:div w:id="923761874">
      <w:bodyDiv w:val="1"/>
      <w:marLeft w:val="0"/>
      <w:marRight w:val="0"/>
      <w:marTop w:val="0"/>
      <w:marBottom w:val="0"/>
      <w:divBdr>
        <w:top w:val="none" w:sz="0" w:space="0" w:color="auto"/>
        <w:left w:val="none" w:sz="0" w:space="0" w:color="auto"/>
        <w:bottom w:val="none" w:sz="0" w:space="0" w:color="auto"/>
        <w:right w:val="none" w:sz="0" w:space="0" w:color="auto"/>
      </w:divBdr>
    </w:div>
    <w:div w:id="923995232">
      <w:bodyDiv w:val="1"/>
      <w:marLeft w:val="0"/>
      <w:marRight w:val="0"/>
      <w:marTop w:val="0"/>
      <w:marBottom w:val="0"/>
      <w:divBdr>
        <w:top w:val="none" w:sz="0" w:space="0" w:color="auto"/>
        <w:left w:val="none" w:sz="0" w:space="0" w:color="auto"/>
        <w:bottom w:val="none" w:sz="0" w:space="0" w:color="auto"/>
        <w:right w:val="none" w:sz="0" w:space="0" w:color="auto"/>
      </w:divBdr>
    </w:div>
    <w:div w:id="923997464">
      <w:bodyDiv w:val="1"/>
      <w:marLeft w:val="0"/>
      <w:marRight w:val="0"/>
      <w:marTop w:val="0"/>
      <w:marBottom w:val="0"/>
      <w:divBdr>
        <w:top w:val="none" w:sz="0" w:space="0" w:color="auto"/>
        <w:left w:val="none" w:sz="0" w:space="0" w:color="auto"/>
        <w:bottom w:val="none" w:sz="0" w:space="0" w:color="auto"/>
        <w:right w:val="none" w:sz="0" w:space="0" w:color="auto"/>
      </w:divBdr>
    </w:div>
    <w:div w:id="924076417">
      <w:bodyDiv w:val="1"/>
      <w:marLeft w:val="0"/>
      <w:marRight w:val="0"/>
      <w:marTop w:val="0"/>
      <w:marBottom w:val="0"/>
      <w:divBdr>
        <w:top w:val="none" w:sz="0" w:space="0" w:color="auto"/>
        <w:left w:val="none" w:sz="0" w:space="0" w:color="auto"/>
        <w:bottom w:val="none" w:sz="0" w:space="0" w:color="auto"/>
        <w:right w:val="none" w:sz="0" w:space="0" w:color="auto"/>
      </w:divBdr>
    </w:div>
    <w:div w:id="924149108">
      <w:bodyDiv w:val="1"/>
      <w:marLeft w:val="0"/>
      <w:marRight w:val="0"/>
      <w:marTop w:val="0"/>
      <w:marBottom w:val="0"/>
      <w:divBdr>
        <w:top w:val="none" w:sz="0" w:space="0" w:color="auto"/>
        <w:left w:val="none" w:sz="0" w:space="0" w:color="auto"/>
        <w:bottom w:val="none" w:sz="0" w:space="0" w:color="auto"/>
        <w:right w:val="none" w:sz="0" w:space="0" w:color="auto"/>
      </w:divBdr>
    </w:div>
    <w:div w:id="924192520">
      <w:bodyDiv w:val="1"/>
      <w:marLeft w:val="0"/>
      <w:marRight w:val="0"/>
      <w:marTop w:val="0"/>
      <w:marBottom w:val="0"/>
      <w:divBdr>
        <w:top w:val="none" w:sz="0" w:space="0" w:color="auto"/>
        <w:left w:val="none" w:sz="0" w:space="0" w:color="auto"/>
        <w:bottom w:val="none" w:sz="0" w:space="0" w:color="auto"/>
        <w:right w:val="none" w:sz="0" w:space="0" w:color="auto"/>
      </w:divBdr>
    </w:div>
    <w:div w:id="924268913">
      <w:bodyDiv w:val="1"/>
      <w:marLeft w:val="0"/>
      <w:marRight w:val="0"/>
      <w:marTop w:val="0"/>
      <w:marBottom w:val="0"/>
      <w:divBdr>
        <w:top w:val="none" w:sz="0" w:space="0" w:color="auto"/>
        <w:left w:val="none" w:sz="0" w:space="0" w:color="auto"/>
        <w:bottom w:val="none" w:sz="0" w:space="0" w:color="auto"/>
        <w:right w:val="none" w:sz="0" w:space="0" w:color="auto"/>
      </w:divBdr>
    </w:div>
    <w:div w:id="924386708">
      <w:bodyDiv w:val="1"/>
      <w:marLeft w:val="0"/>
      <w:marRight w:val="0"/>
      <w:marTop w:val="0"/>
      <w:marBottom w:val="0"/>
      <w:divBdr>
        <w:top w:val="none" w:sz="0" w:space="0" w:color="auto"/>
        <w:left w:val="none" w:sz="0" w:space="0" w:color="auto"/>
        <w:bottom w:val="none" w:sz="0" w:space="0" w:color="auto"/>
        <w:right w:val="none" w:sz="0" w:space="0" w:color="auto"/>
      </w:divBdr>
    </w:div>
    <w:div w:id="924412955">
      <w:bodyDiv w:val="1"/>
      <w:marLeft w:val="0"/>
      <w:marRight w:val="0"/>
      <w:marTop w:val="0"/>
      <w:marBottom w:val="0"/>
      <w:divBdr>
        <w:top w:val="none" w:sz="0" w:space="0" w:color="auto"/>
        <w:left w:val="none" w:sz="0" w:space="0" w:color="auto"/>
        <w:bottom w:val="none" w:sz="0" w:space="0" w:color="auto"/>
        <w:right w:val="none" w:sz="0" w:space="0" w:color="auto"/>
      </w:divBdr>
    </w:div>
    <w:div w:id="924457179">
      <w:bodyDiv w:val="1"/>
      <w:marLeft w:val="0"/>
      <w:marRight w:val="0"/>
      <w:marTop w:val="0"/>
      <w:marBottom w:val="0"/>
      <w:divBdr>
        <w:top w:val="none" w:sz="0" w:space="0" w:color="auto"/>
        <w:left w:val="none" w:sz="0" w:space="0" w:color="auto"/>
        <w:bottom w:val="none" w:sz="0" w:space="0" w:color="auto"/>
        <w:right w:val="none" w:sz="0" w:space="0" w:color="auto"/>
      </w:divBdr>
    </w:div>
    <w:div w:id="924535303">
      <w:bodyDiv w:val="1"/>
      <w:marLeft w:val="0"/>
      <w:marRight w:val="0"/>
      <w:marTop w:val="0"/>
      <w:marBottom w:val="0"/>
      <w:divBdr>
        <w:top w:val="none" w:sz="0" w:space="0" w:color="auto"/>
        <w:left w:val="none" w:sz="0" w:space="0" w:color="auto"/>
        <w:bottom w:val="none" w:sz="0" w:space="0" w:color="auto"/>
        <w:right w:val="none" w:sz="0" w:space="0" w:color="auto"/>
      </w:divBdr>
    </w:div>
    <w:div w:id="924802999">
      <w:bodyDiv w:val="1"/>
      <w:marLeft w:val="0"/>
      <w:marRight w:val="0"/>
      <w:marTop w:val="0"/>
      <w:marBottom w:val="0"/>
      <w:divBdr>
        <w:top w:val="none" w:sz="0" w:space="0" w:color="auto"/>
        <w:left w:val="none" w:sz="0" w:space="0" w:color="auto"/>
        <w:bottom w:val="none" w:sz="0" w:space="0" w:color="auto"/>
        <w:right w:val="none" w:sz="0" w:space="0" w:color="auto"/>
      </w:divBdr>
    </w:div>
    <w:div w:id="924844962">
      <w:bodyDiv w:val="1"/>
      <w:marLeft w:val="0"/>
      <w:marRight w:val="0"/>
      <w:marTop w:val="0"/>
      <w:marBottom w:val="0"/>
      <w:divBdr>
        <w:top w:val="none" w:sz="0" w:space="0" w:color="auto"/>
        <w:left w:val="none" w:sz="0" w:space="0" w:color="auto"/>
        <w:bottom w:val="none" w:sz="0" w:space="0" w:color="auto"/>
        <w:right w:val="none" w:sz="0" w:space="0" w:color="auto"/>
      </w:divBdr>
    </w:div>
    <w:div w:id="924849161">
      <w:bodyDiv w:val="1"/>
      <w:marLeft w:val="0"/>
      <w:marRight w:val="0"/>
      <w:marTop w:val="0"/>
      <w:marBottom w:val="0"/>
      <w:divBdr>
        <w:top w:val="none" w:sz="0" w:space="0" w:color="auto"/>
        <w:left w:val="none" w:sz="0" w:space="0" w:color="auto"/>
        <w:bottom w:val="none" w:sz="0" w:space="0" w:color="auto"/>
        <w:right w:val="none" w:sz="0" w:space="0" w:color="auto"/>
      </w:divBdr>
    </w:div>
    <w:div w:id="924849282">
      <w:bodyDiv w:val="1"/>
      <w:marLeft w:val="0"/>
      <w:marRight w:val="0"/>
      <w:marTop w:val="0"/>
      <w:marBottom w:val="0"/>
      <w:divBdr>
        <w:top w:val="none" w:sz="0" w:space="0" w:color="auto"/>
        <w:left w:val="none" w:sz="0" w:space="0" w:color="auto"/>
        <w:bottom w:val="none" w:sz="0" w:space="0" w:color="auto"/>
        <w:right w:val="none" w:sz="0" w:space="0" w:color="auto"/>
      </w:divBdr>
    </w:div>
    <w:div w:id="924923185">
      <w:bodyDiv w:val="1"/>
      <w:marLeft w:val="0"/>
      <w:marRight w:val="0"/>
      <w:marTop w:val="0"/>
      <w:marBottom w:val="0"/>
      <w:divBdr>
        <w:top w:val="none" w:sz="0" w:space="0" w:color="auto"/>
        <w:left w:val="none" w:sz="0" w:space="0" w:color="auto"/>
        <w:bottom w:val="none" w:sz="0" w:space="0" w:color="auto"/>
        <w:right w:val="none" w:sz="0" w:space="0" w:color="auto"/>
      </w:divBdr>
    </w:div>
    <w:div w:id="924994965">
      <w:bodyDiv w:val="1"/>
      <w:marLeft w:val="0"/>
      <w:marRight w:val="0"/>
      <w:marTop w:val="0"/>
      <w:marBottom w:val="0"/>
      <w:divBdr>
        <w:top w:val="none" w:sz="0" w:space="0" w:color="auto"/>
        <w:left w:val="none" w:sz="0" w:space="0" w:color="auto"/>
        <w:bottom w:val="none" w:sz="0" w:space="0" w:color="auto"/>
        <w:right w:val="none" w:sz="0" w:space="0" w:color="auto"/>
      </w:divBdr>
    </w:div>
    <w:div w:id="925261431">
      <w:bodyDiv w:val="1"/>
      <w:marLeft w:val="0"/>
      <w:marRight w:val="0"/>
      <w:marTop w:val="0"/>
      <w:marBottom w:val="0"/>
      <w:divBdr>
        <w:top w:val="none" w:sz="0" w:space="0" w:color="auto"/>
        <w:left w:val="none" w:sz="0" w:space="0" w:color="auto"/>
        <w:bottom w:val="none" w:sz="0" w:space="0" w:color="auto"/>
        <w:right w:val="none" w:sz="0" w:space="0" w:color="auto"/>
      </w:divBdr>
    </w:div>
    <w:div w:id="925267280">
      <w:bodyDiv w:val="1"/>
      <w:marLeft w:val="0"/>
      <w:marRight w:val="0"/>
      <w:marTop w:val="0"/>
      <w:marBottom w:val="0"/>
      <w:divBdr>
        <w:top w:val="none" w:sz="0" w:space="0" w:color="auto"/>
        <w:left w:val="none" w:sz="0" w:space="0" w:color="auto"/>
        <w:bottom w:val="none" w:sz="0" w:space="0" w:color="auto"/>
        <w:right w:val="none" w:sz="0" w:space="0" w:color="auto"/>
      </w:divBdr>
    </w:div>
    <w:div w:id="925379301">
      <w:bodyDiv w:val="1"/>
      <w:marLeft w:val="0"/>
      <w:marRight w:val="0"/>
      <w:marTop w:val="0"/>
      <w:marBottom w:val="0"/>
      <w:divBdr>
        <w:top w:val="none" w:sz="0" w:space="0" w:color="auto"/>
        <w:left w:val="none" w:sz="0" w:space="0" w:color="auto"/>
        <w:bottom w:val="none" w:sz="0" w:space="0" w:color="auto"/>
        <w:right w:val="none" w:sz="0" w:space="0" w:color="auto"/>
      </w:divBdr>
    </w:div>
    <w:div w:id="925381375">
      <w:bodyDiv w:val="1"/>
      <w:marLeft w:val="0"/>
      <w:marRight w:val="0"/>
      <w:marTop w:val="0"/>
      <w:marBottom w:val="0"/>
      <w:divBdr>
        <w:top w:val="none" w:sz="0" w:space="0" w:color="auto"/>
        <w:left w:val="none" w:sz="0" w:space="0" w:color="auto"/>
        <w:bottom w:val="none" w:sz="0" w:space="0" w:color="auto"/>
        <w:right w:val="none" w:sz="0" w:space="0" w:color="auto"/>
      </w:divBdr>
    </w:div>
    <w:div w:id="925460493">
      <w:bodyDiv w:val="1"/>
      <w:marLeft w:val="0"/>
      <w:marRight w:val="0"/>
      <w:marTop w:val="0"/>
      <w:marBottom w:val="0"/>
      <w:divBdr>
        <w:top w:val="none" w:sz="0" w:space="0" w:color="auto"/>
        <w:left w:val="none" w:sz="0" w:space="0" w:color="auto"/>
        <w:bottom w:val="none" w:sz="0" w:space="0" w:color="auto"/>
        <w:right w:val="none" w:sz="0" w:space="0" w:color="auto"/>
      </w:divBdr>
    </w:div>
    <w:div w:id="925461087">
      <w:bodyDiv w:val="1"/>
      <w:marLeft w:val="0"/>
      <w:marRight w:val="0"/>
      <w:marTop w:val="0"/>
      <w:marBottom w:val="0"/>
      <w:divBdr>
        <w:top w:val="none" w:sz="0" w:space="0" w:color="auto"/>
        <w:left w:val="none" w:sz="0" w:space="0" w:color="auto"/>
        <w:bottom w:val="none" w:sz="0" w:space="0" w:color="auto"/>
        <w:right w:val="none" w:sz="0" w:space="0" w:color="auto"/>
      </w:divBdr>
    </w:div>
    <w:div w:id="925500707">
      <w:bodyDiv w:val="1"/>
      <w:marLeft w:val="0"/>
      <w:marRight w:val="0"/>
      <w:marTop w:val="0"/>
      <w:marBottom w:val="0"/>
      <w:divBdr>
        <w:top w:val="none" w:sz="0" w:space="0" w:color="auto"/>
        <w:left w:val="none" w:sz="0" w:space="0" w:color="auto"/>
        <w:bottom w:val="none" w:sz="0" w:space="0" w:color="auto"/>
        <w:right w:val="none" w:sz="0" w:space="0" w:color="auto"/>
      </w:divBdr>
    </w:div>
    <w:div w:id="925647510">
      <w:bodyDiv w:val="1"/>
      <w:marLeft w:val="0"/>
      <w:marRight w:val="0"/>
      <w:marTop w:val="0"/>
      <w:marBottom w:val="0"/>
      <w:divBdr>
        <w:top w:val="none" w:sz="0" w:space="0" w:color="auto"/>
        <w:left w:val="none" w:sz="0" w:space="0" w:color="auto"/>
        <w:bottom w:val="none" w:sz="0" w:space="0" w:color="auto"/>
        <w:right w:val="none" w:sz="0" w:space="0" w:color="auto"/>
      </w:divBdr>
    </w:div>
    <w:div w:id="925766971">
      <w:bodyDiv w:val="1"/>
      <w:marLeft w:val="0"/>
      <w:marRight w:val="0"/>
      <w:marTop w:val="0"/>
      <w:marBottom w:val="0"/>
      <w:divBdr>
        <w:top w:val="none" w:sz="0" w:space="0" w:color="auto"/>
        <w:left w:val="none" w:sz="0" w:space="0" w:color="auto"/>
        <w:bottom w:val="none" w:sz="0" w:space="0" w:color="auto"/>
        <w:right w:val="none" w:sz="0" w:space="0" w:color="auto"/>
      </w:divBdr>
    </w:div>
    <w:div w:id="925841057">
      <w:bodyDiv w:val="1"/>
      <w:marLeft w:val="0"/>
      <w:marRight w:val="0"/>
      <w:marTop w:val="0"/>
      <w:marBottom w:val="0"/>
      <w:divBdr>
        <w:top w:val="none" w:sz="0" w:space="0" w:color="auto"/>
        <w:left w:val="none" w:sz="0" w:space="0" w:color="auto"/>
        <w:bottom w:val="none" w:sz="0" w:space="0" w:color="auto"/>
        <w:right w:val="none" w:sz="0" w:space="0" w:color="auto"/>
      </w:divBdr>
    </w:div>
    <w:div w:id="925843365">
      <w:bodyDiv w:val="1"/>
      <w:marLeft w:val="0"/>
      <w:marRight w:val="0"/>
      <w:marTop w:val="0"/>
      <w:marBottom w:val="0"/>
      <w:divBdr>
        <w:top w:val="none" w:sz="0" w:space="0" w:color="auto"/>
        <w:left w:val="none" w:sz="0" w:space="0" w:color="auto"/>
        <w:bottom w:val="none" w:sz="0" w:space="0" w:color="auto"/>
        <w:right w:val="none" w:sz="0" w:space="0" w:color="auto"/>
      </w:divBdr>
    </w:div>
    <w:div w:id="925847519">
      <w:bodyDiv w:val="1"/>
      <w:marLeft w:val="0"/>
      <w:marRight w:val="0"/>
      <w:marTop w:val="0"/>
      <w:marBottom w:val="0"/>
      <w:divBdr>
        <w:top w:val="none" w:sz="0" w:space="0" w:color="auto"/>
        <w:left w:val="none" w:sz="0" w:space="0" w:color="auto"/>
        <w:bottom w:val="none" w:sz="0" w:space="0" w:color="auto"/>
        <w:right w:val="none" w:sz="0" w:space="0" w:color="auto"/>
      </w:divBdr>
    </w:div>
    <w:div w:id="925961303">
      <w:bodyDiv w:val="1"/>
      <w:marLeft w:val="0"/>
      <w:marRight w:val="0"/>
      <w:marTop w:val="0"/>
      <w:marBottom w:val="0"/>
      <w:divBdr>
        <w:top w:val="none" w:sz="0" w:space="0" w:color="auto"/>
        <w:left w:val="none" w:sz="0" w:space="0" w:color="auto"/>
        <w:bottom w:val="none" w:sz="0" w:space="0" w:color="auto"/>
        <w:right w:val="none" w:sz="0" w:space="0" w:color="auto"/>
      </w:divBdr>
    </w:div>
    <w:div w:id="926039384">
      <w:bodyDiv w:val="1"/>
      <w:marLeft w:val="0"/>
      <w:marRight w:val="0"/>
      <w:marTop w:val="0"/>
      <w:marBottom w:val="0"/>
      <w:divBdr>
        <w:top w:val="none" w:sz="0" w:space="0" w:color="auto"/>
        <w:left w:val="none" w:sz="0" w:space="0" w:color="auto"/>
        <w:bottom w:val="none" w:sz="0" w:space="0" w:color="auto"/>
        <w:right w:val="none" w:sz="0" w:space="0" w:color="auto"/>
      </w:divBdr>
    </w:div>
    <w:div w:id="926304326">
      <w:bodyDiv w:val="1"/>
      <w:marLeft w:val="0"/>
      <w:marRight w:val="0"/>
      <w:marTop w:val="0"/>
      <w:marBottom w:val="0"/>
      <w:divBdr>
        <w:top w:val="none" w:sz="0" w:space="0" w:color="auto"/>
        <w:left w:val="none" w:sz="0" w:space="0" w:color="auto"/>
        <w:bottom w:val="none" w:sz="0" w:space="0" w:color="auto"/>
        <w:right w:val="none" w:sz="0" w:space="0" w:color="auto"/>
      </w:divBdr>
    </w:div>
    <w:div w:id="926305533">
      <w:bodyDiv w:val="1"/>
      <w:marLeft w:val="0"/>
      <w:marRight w:val="0"/>
      <w:marTop w:val="0"/>
      <w:marBottom w:val="0"/>
      <w:divBdr>
        <w:top w:val="none" w:sz="0" w:space="0" w:color="auto"/>
        <w:left w:val="none" w:sz="0" w:space="0" w:color="auto"/>
        <w:bottom w:val="none" w:sz="0" w:space="0" w:color="auto"/>
        <w:right w:val="none" w:sz="0" w:space="0" w:color="auto"/>
      </w:divBdr>
    </w:div>
    <w:div w:id="926424652">
      <w:bodyDiv w:val="1"/>
      <w:marLeft w:val="0"/>
      <w:marRight w:val="0"/>
      <w:marTop w:val="0"/>
      <w:marBottom w:val="0"/>
      <w:divBdr>
        <w:top w:val="none" w:sz="0" w:space="0" w:color="auto"/>
        <w:left w:val="none" w:sz="0" w:space="0" w:color="auto"/>
        <w:bottom w:val="none" w:sz="0" w:space="0" w:color="auto"/>
        <w:right w:val="none" w:sz="0" w:space="0" w:color="auto"/>
      </w:divBdr>
    </w:div>
    <w:div w:id="926426544">
      <w:bodyDiv w:val="1"/>
      <w:marLeft w:val="0"/>
      <w:marRight w:val="0"/>
      <w:marTop w:val="0"/>
      <w:marBottom w:val="0"/>
      <w:divBdr>
        <w:top w:val="none" w:sz="0" w:space="0" w:color="auto"/>
        <w:left w:val="none" w:sz="0" w:space="0" w:color="auto"/>
        <w:bottom w:val="none" w:sz="0" w:space="0" w:color="auto"/>
        <w:right w:val="none" w:sz="0" w:space="0" w:color="auto"/>
      </w:divBdr>
    </w:div>
    <w:div w:id="926502383">
      <w:bodyDiv w:val="1"/>
      <w:marLeft w:val="0"/>
      <w:marRight w:val="0"/>
      <w:marTop w:val="0"/>
      <w:marBottom w:val="0"/>
      <w:divBdr>
        <w:top w:val="none" w:sz="0" w:space="0" w:color="auto"/>
        <w:left w:val="none" w:sz="0" w:space="0" w:color="auto"/>
        <w:bottom w:val="none" w:sz="0" w:space="0" w:color="auto"/>
        <w:right w:val="none" w:sz="0" w:space="0" w:color="auto"/>
      </w:divBdr>
    </w:div>
    <w:div w:id="926502520">
      <w:bodyDiv w:val="1"/>
      <w:marLeft w:val="0"/>
      <w:marRight w:val="0"/>
      <w:marTop w:val="0"/>
      <w:marBottom w:val="0"/>
      <w:divBdr>
        <w:top w:val="none" w:sz="0" w:space="0" w:color="auto"/>
        <w:left w:val="none" w:sz="0" w:space="0" w:color="auto"/>
        <w:bottom w:val="none" w:sz="0" w:space="0" w:color="auto"/>
        <w:right w:val="none" w:sz="0" w:space="0" w:color="auto"/>
      </w:divBdr>
    </w:div>
    <w:div w:id="926617490">
      <w:bodyDiv w:val="1"/>
      <w:marLeft w:val="0"/>
      <w:marRight w:val="0"/>
      <w:marTop w:val="0"/>
      <w:marBottom w:val="0"/>
      <w:divBdr>
        <w:top w:val="none" w:sz="0" w:space="0" w:color="auto"/>
        <w:left w:val="none" w:sz="0" w:space="0" w:color="auto"/>
        <w:bottom w:val="none" w:sz="0" w:space="0" w:color="auto"/>
        <w:right w:val="none" w:sz="0" w:space="0" w:color="auto"/>
      </w:divBdr>
    </w:div>
    <w:div w:id="926622686">
      <w:bodyDiv w:val="1"/>
      <w:marLeft w:val="0"/>
      <w:marRight w:val="0"/>
      <w:marTop w:val="0"/>
      <w:marBottom w:val="0"/>
      <w:divBdr>
        <w:top w:val="none" w:sz="0" w:space="0" w:color="auto"/>
        <w:left w:val="none" w:sz="0" w:space="0" w:color="auto"/>
        <w:bottom w:val="none" w:sz="0" w:space="0" w:color="auto"/>
        <w:right w:val="none" w:sz="0" w:space="0" w:color="auto"/>
      </w:divBdr>
    </w:div>
    <w:div w:id="926692183">
      <w:bodyDiv w:val="1"/>
      <w:marLeft w:val="0"/>
      <w:marRight w:val="0"/>
      <w:marTop w:val="0"/>
      <w:marBottom w:val="0"/>
      <w:divBdr>
        <w:top w:val="none" w:sz="0" w:space="0" w:color="auto"/>
        <w:left w:val="none" w:sz="0" w:space="0" w:color="auto"/>
        <w:bottom w:val="none" w:sz="0" w:space="0" w:color="auto"/>
        <w:right w:val="none" w:sz="0" w:space="0" w:color="auto"/>
      </w:divBdr>
    </w:div>
    <w:div w:id="926765663">
      <w:bodyDiv w:val="1"/>
      <w:marLeft w:val="0"/>
      <w:marRight w:val="0"/>
      <w:marTop w:val="0"/>
      <w:marBottom w:val="0"/>
      <w:divBdr>
        <w:top w:val="none" w:sz="0" w:space="0" w:color="auto"/>
        <w:left w:val="none" w:sz="0" w:space="0" w:color="auto"/>
        <w:bottom w:val="none" w:sz="0" w:space="0" w:color="auto"/>
        <w:right w:val="none" w:sz="0" w:space="0" w:color="auto"/>
      </w:divBdr>
    </w:div>
    <w:div w:id="926769050">
      <w:bodyDiv w:val="1"/>
      <w:marLeft w:val="0"/>
      <w:marRight w:val="0"/>
      <w:marTop w:val="0"/>
      <w:marBottom w:val="0"/>
      <w:divBdr>
        <w:top w:val="none" w:sz="0" w:space="0" w:color="auto"/>
        <w:left w:val="none" w:sz="0" w:space="0" w:color="auto"/>
        <w:bottom w:val="none" w:sz="0" w:space="0" w:color="auto"/>
        <w:right w:val="none" w:sz="0" w:space="0" w:color="auto"/>
      </w:divBdr>
    </w:div>
    <w:div w:id="926813502">
      <w:bodyDiv w:val="1"/>
      <w:marLeft w:val="0"/>
      <w:marRight w:val="0"/>
      <w:marTop w:val="0"/>
      <w:marBottom w:val="0"/>
      <w:divBdr>
        <w:top w:val="none" w:sz="0" w:space="0" w:color="auto"/>
        <w:left w:val="none" w:sz="0" w:space="0" w:color="auto"/>
        <w:bottom w:val="none" w:sz="0" w:space="0" w:color="auto"/>
        <w:right w:val="none" w:sz="0" w:space="0" w:color="auto"/>
      </w:divBdr>
    </w:div>
    <w:div w:id="926884500">
      <w:bodyDiv w:val="1"/>
      <w:marLeft w:val="0"/>
      <w:marRight w:val="0"/>
      <w:marTop w:val="0"/>
      <w:marBottom w:val="0"/>
      <w:divBdr>
        <w:top w:val="none" w:sz="0" w:space="0" w:color="auto"/>
        <w:left w:val="none" w:sz="0" w:space="0" w:color="auto"/>
        <w:bottom w:val="none" w:sz="0" w:space="0" w:color="auto"/>
        <w:right w:val="none" w:sz="0" w:space="0" w:color="auto"/>
      </w:divBdr>
    </w:div>
    <w:div w:id="927084759">
      <w:bodyDiv w:val="1"/>
      <w:marLeft w:val="0"/>
      <w:marRight w:val="0"/>
      <w:marTop w:val="0"/>
      <w:marBottom w:val="0"/>
      <w:divBdr>
        <w:top w:val="none" w:sz="0" w:space="0" w:color="auto"/>
        <w:left w:val="none" w:sz="0" w:space="0" w:color="auto"/>
        <w:bottom w:val="none" w:sz="0" w:space="0" w:color="auto"/>
        <w:right w:val="none" w:sz="0" w:space="0" w:color="auto"/>
      </w:divBdr>
    </w:div>
    <w:div w:id="927228762">
      <w:bodyDiv w:val="1"/>
      <w:marLeft w:val="0"/>
      <w:marRight w:val="0"/>
      <w:marTop w:val="0"/>
      <w:marBottom w:val="0"/>
      <w:divBdr>
        <w:top w:val="none" w:sz="0" w:space="0" w:color="auto"/>
        <w:left w:val="none" w:sz="0" w:space="0" w:color="auto"/>
        <w:bottom w:val="none" w:sz="0" w:space="0" w:color="auto"/>
        <w:right w:val="none" w:sz="0" w:space="0" w:color="auto"/>
      </w:divBdr>
    </w:div>
    <w:div w:id="927233620">
      <w:bodyDiv w:val="1"/>
      <w:marLeft w:val="0"/>
      <w:marRight w:val="0"/>
      <w:marTop w:val="0"/>
      <w:marBottom w:val="0"/>
      <w:divBdr>
        <w:top w:val="none" w:sz="0" w:space="0" w:color="auto"/>
        <w:left w:val="none" w:sz="0" w:space="0" w:color="auto"/>
        <w:bottom w:val="none" w:sz="0" w:space="0" w:color="auto"/>
        <w:right w:val="none" w:sz="0" w:space="0" w:color="auto"/>
      </w:divBdr>
    </w:div>
    <w:div w:id="927277926">
      <w:bodyDiv w:val="1"/>
      <w:marLeft w:val="0"/>
      <w:marRight w:val="0"/>
      <w:marTop w:val="0"/>
      <w:marBottom w:val="0"/>
      <w:divBdr>
        <w:top w:val="none" w:sz="0" w:space="0" w:color="auto"/>
        <w:left w:val="none" w:sz="0" w:space="0" w:color="auto"/>
        <w:bottom w:val="none" w:sz="0" w:space="0" w:color="auto"/>
        <w:right w:val="none" w:sz="0" w:space="0" w:color="auto"/>
      </w:divBdr>
    </w:div>
    <w:div w:id="927423810">
      <w:bodyDiv w:val="1"/>
      <w:marLeft w:val="0"/>
      <w:marRight w:val="0"/>
      <w:marTop w:val="0"/>
      <w:marBottom w:val="0"/>
      <w:divBdr>
        <w:top w:val="none" w:sz="0" w:space="0" w:color="auto"/>
        <w:left w:val="none" w:sz="0" w:space="0" w:color="auto"/>
        <w:bottom w:val="none" w:sz="0" w:space="0" w:color="auto"/>
        <w:right w:val="none" w:sz="0" w:space="0" w:color="auto"/>
      </w:divBdr>
    </w:div>
    <w:div w:id="927468623">
      <w:bodyDiv w:val="1"/>
      <w:marLeft w:val="0"/>
      <w:marRight w:val="0"/>
      <w:marTop w:val="0"/>
      <w:marBottom w:val="0"/>
      <w:divBdr>
        <w:top w:val="none" w:sz="0" w:space="0" w:color="auto"/>
        <w:left w:val="none" w:sz="0" w:space="0" w:color="auto"/>
        <w:bottom w:val="none" w:sz="0" w:space="0" w:color="auto"/>
        <w:right w:val="none" w:sz="0" w:space="0" w:color="auto"/>
      </w:divBdr>
    </w:div>
    <w:div w:id="927537625">
      <w:bodyDiv w:val="1"/>
      <w:marLeft w:val="0"/>
      <w:marRight w:val="0"/>
      <w:marTop w:val="0"/>
      <w:marBottom w:val="0"/>
      <w:divBdr>
        <w:top w:val="none" w:sz="0" w:space="0" w:color="auto"/>
        <w:left w:val="none" w:sz="0" w:space="0" w:color="auto"/>
        <w:bottom w:val="none" w:sz="0" w:space="0" w:color="auto"/>
        <w:right w:val="none" w:sz="0" w:space="0" w:color="auto"/>
      </w:divBdr>
    </w:div>
    <w:div w:id="927612353">
      <w:bodyDiv w:val="1"/>
      <w:marLeft w:val="0"/>
      <w:marRight w:val="0"/>
      <w:marTop w:val="0"/>
      <w:marBottom w:val="0"/>
      <w:divBdr>
        <w:top w:val="none" w:sz="0" w:space="0" w:color="auto"/>
        <w:left w:val="none" w:sz="0" w:space="0" w:color="auto"/>
        <w:bottom w:val="none" w:sz="0" w:space="0" w:color="auto"/>
        <w:right w:val="none" w:sz="0" w:space="0" w:color="auto"/>
      </w:divBdr>
    </w:div>
    <w:div w:id="927662263">
      <w:bodyDiv w:val="1"/>
      <w:marLeft w:val="0"/>
      <w:marRight w:val="0"/>
      <w:marTop w:val="0"/>
      <w:marBottom w:val="0"/>
      <w:divBdr>
        <w:top w:val="none" w:sz="0" w:space="0" w:color="auto"/>
        <w:left w:val="none" w:sz="0" w:space="0" w:color="auto"/>
        <w:bottom w:val="none" w:sz="0" w:space="0" w:color="auto"/>
        <w:right w:val="none" w:sz="0" w:space="0" w:color="auto"/>
      </w:divBdr>
    </w:div>
    <w:div w:id="927926044">
      <w:bodyDiv w:val="1"/>
      <w:marLeft w:val="0"/>
      <w:marRight w:val="0"/>
      <w:marTop w:val="0"/>
      <w:marBottom w:val="0"/>
      <w:divBdr>
        <w:top w:val="none" w:sz="0" w:space="0" w:color="auto"/>
        <w:left w:val="none" w:sz="0" w:space="0" w:color="auto"/>
        <w:bottom w:val="none" w:sz="0" w:space="0" w:color="auto"/>
        <w:right w:val="none" w:sz="0" w:space="0" w:color="auto"/>
      </w:divBdr>
    </w:div>
    <w:div w:id="927927200">
      <w:bodyDiv w:val="1"/>
      <w:marLeft w:val="0"/>
      <w:marRight w:val="0"/>
      <w:marTop w:val="0"/>
      <w:marBottom w:val="0"/>
      <w:divBdr>
        <w:top w:val="none" w:sz="0" w:space="0" w:color="auto"/>
        <w:left w:val="none" w:sz="0" w:space="0" w:color="auto"/>
        <w:bottom w:val="none" w:sz="0" w:space="0" w:color="auto"/>
        <w:right w:val="none" w:sz="0" w:space="0" w:color="auto"/>
      </w:divBdr>
    </w:div>
    <w:div w:id="928199044">
      <w:bodyDiv w:val="1"/>
      <w:marLeft w:val="0"/>
      <w:marRight w:val="0"/>
      <w:marTop w:val="0"/>
      <w:marBottom w:val="0"/>
      <w:divBdr>
        <w:top w:val="none" w:sz="0" w:space="0" w:color="auto"/>
        <w:left w:val="none" w:sz="0" w:space="0" w:color="auto"/>
        <w:bottom w:val="none" w:sz="0" w:space="0" w:color="auto"/>
        <w:right w:val="none" w:sz="0" w:space="0" w:color="auto"/>
      </w:divBdr>
    </w:div>
    <w:div w:id="928199748">
      <w:bodyDiv w:val="1"/>
      <w:marLeft w:val="0"/>
      <w:marRight w:val="0"/>
      <w:marTop w:val="0"/>
      <w:marBottom w:val="0"/>
      <w:divBdr>
        <w:top w:val="none" w:sz="0" w:space="0" w:color="auto"/>
        <w:left w:val="none" w:sz="0" w:space="0" w:color="auto"/>
        <w:bottom w:val="none" w:sz="0" w:space="0" w:color="auto"/>
        <w:right w:val="none" w:sz="0" w:space="0" w:color="auto"/>
      </w:divBdr>
    </w:div>
    <w:div w:id="928463477">
      <w:bodyDiv w:val="1"/>
      <w:marLeft w:val="0"/>
      <w:marRight w:val="0"/>
      <w:marTop w:val="0"/>
      <w:marBottom w:val="0"/>
      <w:divBdr>
        <w:top w:val="none" w:sz="0" w:space="0" w:color="auto"/>
        <w:left w:val="none" w:sz="0" w:space="0" w:color="auto"/>
        <w:bottom w:val="none" w:sz="0" w:space="0" w:color="auto"/>
        <w:right w:val="none" w:sz="0" w:space="0" w:color="auto"/>
      </w:divBdr>
    </w:div>
    <w:div w:id="928470054">
      <w:bodyDiv w:val="1"/>
      <w:marLeft w:val="0"/>
      <w:marRight w:val="0"/>
      <w:marTop w:val="0"/>
      <w:marBottom w:val="0"/>
      <w:divBdr>
        <w:top w:val="none" w:sz="0" w:space="0" w:color="auto"/>
        <w:left w:val="none" w:sz="0" w:space="0" w:color="auto"/>
        <w:bottom w:val="none" w:sz="0" w:space="0" w:color="auto"/>
        <w:right w:val="none" w:sz="0" w:space="0" w:color="auto"/>
      </w:divBdr>
    </w:div>
    <w:div w:id="928733886">
      <w:bodyDiv w:val="1"/>
      <w:marLeft w:val="0"/>
      <w:marRight w:val="0"/>
      <w:marTop w:val="0"/>
      <w:marBottom w:val="0"/>
      <w:divBdr>
        <w:top w:val="none" w:sz="0" w:space="0" w:color="auto"/>
        <w:left w:val="none" w:sz="0" w:space="0" w:color="auto"/>
        <w:bottom w:val="none" w:sz="0" w:space="0" w:color="auto"/>
        <w:right w:val="none" w:sz="0" w:space="0" w:color="auto"/>
      </w:divBdr>
    </w:div>
    <w:div w:id="928927304">
      <w:bodyDiv w:val="1"/>
      <w:marLeft w:val="0"/>
      <w:marRight w:val="0"/>
      <w:marTop w:val="0"/>
      <w:marBottom w:val="0"/>
      <w:divBdr>
        <w:top w:val="none" w:sz="0" w:space="0" w:color="auto"/>
        <w:left w:val="none" w:sz="0" w:space="0" w:color="auto"/>
        <w:bottom w:val="none" w:sz="0" w:space="0" w:color="auto"/>
        <w:right w:val="none" w:sz="0" w:space="0" w:color="auto"/>
      </w:divBdr>
    </w:div>
    <w:div w:id="928975089">
      <w:bodyDiv w:val="1"/>
      <w:marLeft w:val="0"/>
      <w:marRight w:val="0"/>
      <w:marTop w:val="0"/>
      <w:marBottom w:val="0"/>
      <w:divBdr>
        <w:top w:val="none" w:sz="0" w:space="0" w:color="auto"/>
        <w:left w:val="none" w:sz="0" w:space="0" w:color="auto"/>
        <w:bottom w:val="none" w:sz="0" w:space="0" w:color="auto"/>
        <w:right w:val="none" w:sz="0" w:space="0" w:color="auto"/>
      </w:divBdr>
    </w:div>
    <w:div w:id="929004009">
      <w:bodyDiv w:val="1"/>
      <w:marLeft w:val="0"/>
      <w:marRight w:val="0"/>
      <w:marTop w:val="0"/>
      <w:marBottom w:val="0"/>
      <w:divBdr>
        <w:top w:val="none" w:sz="0" w:space="0" w:color="auto"/>
        <w:left w:val="none" w:sz="0" w:space="0" w:color="auto"/>
        <w:bottom w:val="none" w:sz="0" w:space="0" w:color="auto"/>
        <w:right w:val="none" w:sz="0" w:space="0" w:color="auto"/>
      </w:divBdr>
    </w:div>
    <w:div w:id="929041593">
      <w:bodyDiv w:val="1"/>
      <w:marLeft w:val="0"/>
      <w:marRight w:val="0"/>
      <w:marTop w:val="0"/>
      <w:marBottom w:val="0"/>
      <w:divBdr>
        <w:top w:val="none" w:sz="0" w:space="0" w:color="auto"/>
        <w:left w:val="none" w:sz="0" w:space="0" w:color="auto"/>
        <w:bottom w:val="none" w:sz="0" w:space="0" w:color="auto"/>
        <w:right w:val="none" w:sz="0" w:space="0" w:color="auto"/>
      </w:divBdr>
    </w:div>
    <w:div w:id="929047527">
      <w:bodyDiv w:val="1"/>
      <w:marLeft w:val="0"/>
      <w:marRight w:val="0"/>
      <w:marTop w:val="0"/>
      <w:marBottom w:val="0"/>
      <w:divBdr>
        <w:top w:val="none" w:sz="0" w:space="0" w:color="auto"/>
        <w:left w:val="none" w:sz="0" w:space="0" w:color="auto"/>
        <w:bottom w:val="none" w:sz="0" w:space="0" w:color="auto"/>
        <w:right w:val="none" w:sz="0" w:space="0" w:color="auto"/>
      </w:divBdr>
    </w:div>
    <w:div w:id="929124316">
      <w:bodyDiv w:val="1"/>
      <w:marLeft w:val="0"/>
      <w:marRight w:val="0"/>
      <w:marTop w:val="0"/>
      <w:marBottom w:val="0"/>
      <w:divBdr>
        <w:top w:val="none" w:sz="0" w:space="0" w:color="auto"/>
        <w:left w:val="none" w:sz="0" w:space="0" w:color="auto"/>
        <w:bottom w:val="none" w:sz="0" w:space="0" w:color="auto"/>
        <w:right w:val="none" w:sz="0" w:space="0" w:color="auto"/>
      </w:divBdr>
    </w:div>
    <w:div w:id="929124809">
      <w:bodyDiv w:val="1"/>
      <w:marLeft w:val="0"/>
      <w:marRight w:val="0"/>
      <w:marTop w:val="0"/>
      <w:marBottom w:val="0"/>
      <w:divBdr>
        <w:top w:val="none" w:sz="0" w:space="0" w:color="auto"/>
        <w:left w:val="none" w:sz="0" w:space="0" w:color="auto"/>
        <w:bottom w:val="none" w:sz="0" w:space="0" w:color="auto"/>
        <w:right w:val="none" w:sz="0" w:space="0" w:color="auto"/>
      </w:divBdr>
    </w:div>
    <w:div w:id="929197832">
      <w:bodyDiv w:val="1"/>
      <w:marLeft w:val="0"/>
      <w:marRight w:val="0"/>
      <w:marTop w:val="0"/>
      <w:marBottom w:val="0"/>
      <w:divBdr>
        <w:top w:val="none" w:sz="0" w:space="0" w:color="auto"/>
        <w:left w:val="none" w:sz="0" w:space="0" w:color="auto"/>
        <w:bottom w:val="none" w:sz="0" w:space="0" w:color="auto"/>
        <w:right w:val="none" w:sz="0" w:space="0" w:color="auto"/>
      </w:divBdr>
    </w:div>
    <w:div w:id="929388036">
      <w:bodyDiv w:val="1"/>
      <w:marLeft w:val="0"/>
      <w:marRight w:val="0"/>
      <w:marTop w:val="0"/>
      <w:marBottom w:val="0"/>
      <w:divBdr>
        <w:top w:val="none" w:sz="0" w:space="0" w:color="auto"/>
        <w:left w:val="none" w:sz="0" w:space="0" w:color="auto"/>
        <w:bottom w:val="none" w:sz="0" w:space="0" w:color="auto"/>
        <w:right w:val="none" w:sz="0" w:space="0" w:color="auto"/>
      </w:divBdr>
    </w:div>
    <w:div w:id="929505050">
      <w:bodyDiv w:val="1"/>
      <w:marLeft w:val="0"/>
      <w:marRight w:val="0"/>
      <w:marTop w:val="0"/>
      <w:marBottom w:val="0"/>
      <w:divBdr>
        <w:top w:val="none" w:sz="0" w:space="0" w:color="auto"/>
        <w:left w:val="none" w:sz="0" w:space="0" w:color="auto"/>
        <w:bottom w:val="none" w:sz="0" w:space="0" w:color="auto"/>
        <w:right w:val="none" w:sz="0" w:space="0" w:color="auto"/>
      </w:divBdr>
    </w:div>
    <w:div w:id="929507741">
      <w:bodyDiv w:val="1"/>
      <w:marLeft w:val="0"/>
      <w:marRight w:val="0"/>
      <w:marTop w:val="0"/>
      <w:marBottom w:val="0"/>
      <w:divBdr>
        <w:top w:val="none" w:sz="0" w:space="0" w:color="auto"/>
        <w:left w:val="none" w:sz="0" w:space="0" w:color="auto"/>
        <w:bottom w:val="none" w:sz="0" w:space="0" w:color="auto"/>
        <w:right w:val="none" w:sz="0" w:space="0" w:color="auto"/>
      </w:divBdr>
    </w:div>
    <w:div w:id="929660377">
      <w:bodyDiv w:val="1"/>
      <w:marLeft w:val="0"/>
      <w:marRight w:val="0"/>
      <w:marTop w:val="0"/>
      <w:marBottom w:val="0"/>
      <w:divBdr>
        <w:top w:val="none" w:sz="0" w:space="0" w:color="auto"/>
        <w:left w:val="none" w:sz="0" w:space="0" w:color="auto"/>
        <w:bottom w:val="none" w:sz="0" w:space="0" w:color="auto"/>
        <w:right w:val="none" w:sz="0" w:space="0" w:color="auto"/>
      </w:divBdr>
    </w:div>
    <w:div w:id="929698952">
      <w:bodyDiv w:val="1"/>
      <w:marLeft w:val="0"/>
      <w:marRight w:val="0"/>
      <w:marTop w:val="0"/>
      <w:marBottom w:val="0"/>
      <w:divBdr>
        <w:top w:val="none" w:sz="0" w:space="0" w:color="auto"/>
        <w:left w:val="none" w:sz="0" w:space="0" w:color="auto"/>
        <w:bottom w:val="none" w:sz="0" w:space="0" w:color="auto"/>
        <w:right w:val="none" w:sz="0" w:space="0" w:color="auto"/>
      </w:divBdr>
    </w:div>
    <w:div w:id="929774906">
      <w:bodyDiv w:val="1"/>
      <w:marLeft w:val="0"/>
      <w:marRight w:val="0"/>
      <w:marTop w:val="0"/>
      <w:marBottom w:val="0"/>
      <w:divBdr>
        <w:top w:val="none" w:sz="0" w:space="0" w:color="auto"/>
        <w:left w:val="none" w:sz="0" w:space="0" w:color="auto"/>
        <w:bottom w:val="none" w:sz="0" w:space="0" w:color="auto"/>
        <w:right w:val="none" w:sz="0" w:space="0" w:color="auto"/>
      </w:divBdr>
    </w:div>
    <w:div w:id="929779115">
      <w:bodyDiv w:val="1"/>
      <w:marLeft w:val="0"/>
      <w:marRight w:val="0"/>
      <w:marTop w:val="0"/>
      <w:marBottom w:val="0"/>
      <w:divBdr>
        <w:top w:val="none" w:sz="0" w:space="0" w:color="auto"/>
        <w:left w:val="none" w:sz="0" w:space="0" w:color="auto"/>
        <w:bottom w:val="none" w:sz="0" w:space="0" w:color="auto"/>
        <w:right w:val="none" w:sz="0" w:space="0" w:color="auto"/>
      </w:divBdr>
    </w:div>
    <w:div w:id="929898993">
      <w:bodyDiv w:val="1"/>
      <w:marLeft w:val="0"/>
      <w:marRight w:val="0"/>
      <w:marTop w:val="0"/>
      <w:marBottom w:val="0"/>
      <w:divBdr>
        <w:top w:val="none" w:sz="0" w:space="0" w:color="auto"/>
        <w:left w:val="none" w:sz="0" w:space="0" w:color="auto"/>
        <w:bottom w:val="none" w:sz="0" w:space="0" w:color="auto"/>
        <w:right w:val="none" w:sz="0" w:space="0" w:color="auto"/>
      </w:divBdr>
    </w:div>
    <w:div w:id="930044983">
      <w:bodyDiv w:val="1"/>
      <w:marLeft w:val="0"/>
      <w:marRight w:val="0"/>
      <w:marTop w:val="0"/>
      <w:marBottom w:val="0"/>
      <w:divBdr>
        <w:top w:val="none" w:sz="0" w:space="0" w:color="auto"/>
        <w:left w:val="none" w:sz="0" w:space="0" w:color="auto"/>
        <w:bottom w:val="none" w:sz="0" w:space="0" w:color="auto"/>
        <w:right w:val="none" w:sz="0" w:space="0" w:color="auto"/>
      </w:divBdr>
    </w:div>
    <w:div w:id="930089224">
      <w:bodyDiv w:val="1"/>
      <w:marLeft w:val="0"/>
      <w:marRight w:val="0"/>
      <w:marTop w:val="0"/>
      <w:marBottom w:val="0"/>
      <w:divBdr>
        <w:top w:val="none" w:sz="0" w:space="0" w:color="auto"/>
        <w:left w:val="none" w:sz="0" w:space="0" w:color="auto"/>
        <w:bottom w:val="none" w:sz="0" w:space="0" w:color="auto"/>
        <w:right w:val="none" w:sz="0" w:space="0" w:color="auto"/>
      </w:divBdr>
    </w:div>
    <w:div w:id="930116424">
      <w:bodyDiv w:val="1"/>
      <w:marLeft w:val="0"/>
      <w:marRight w:val="0"/>
      <w:marTop w:val="0"/>
      <w:marBottom w:val="0"/>
      <w:divBdr>
        <w:top w:val="none" w:sz="0" w:space="0" w:color="auto"/>
        <w:left w:val="none" w:sz="0" w:space="0" w:color="auto"/>
        <w:bottom w:val="none" w:sz="0" w:space="0" w:color="auto"/>
        <w:right w:val="none" w:sz="0" w:space="0" w:color="auto"/>
      </w:divBdr>
    </w:div>
    <w:div w:id="930235945">
      <w:bodyDiv w:val="1"/>
      <w:marLeft w:val="0"/>
      <w:marRight w:val="0"/>
      <w:marTop w:val="0"/>
      <w:marBottom w:val="0"/>
      <w:divBdr>
        <w:top w:val="none" w:sz="0" w:space="0" w:color="auto"/>
        <w:left w:val="none" w:sz="0" w:space="0" w:color="auto"/>
        <w:bottom w:val="none" w:sz="0" w:space="0" w:color="auto"/>
        <w:right w:val="none" w:sz="0" w:space="0" w:color="auto"/>
      </w:divBdr>
    </w:div>
    <w:div w:id="930309881">
      <w:bodyDiv w:val="1"/>
      <w:marLeft w:val="0"/>
      <w:marRight w:val="0"/>
      <w:marTop w:val="0"/>
      <w:marBottom w:val="0"/>
      <w:divBdr>
        <w:top w:val="none" w:sz="0" w:space="0" w:color="auto"/>
        <w:left w:val="none" w:sz="0" w:space="0" w:color="auto"/>
        <w:bottom w:val="none" w:sz="0" w:space="0" w:color="auto"/>
        <w:right w:val="none" w:sz="0" w:space="0" w:color="auto"/>
      </w:divBdr>
    </w:div>
    <w:div w:id="930313426">
      <w:bodyDiv w:val="1"/>
      <w:marLeft w:val="0"/>
      <w:marRight w:val="0"/>
      <w:marTop w:val="0"/>
      <w:marBottom w:val="0"/>
      <w:divBdr>
        <w:top w:val="none" w:sz="0" w:space="0" w:color="auto"/>
        <w:left w:val="none" w:sz="0" w:space="0" w:color="auto"/>
        <w:bottom w:val="none" w:sz="0" w:space="0" w:color="auto"/>
        <w:right w:val="none" w:sz="0" w:space="0" w:color="auto"/>
      </w:divBdr>
    </w:div>
    <w:div w:id="930354640">
      <w:bodyDiv w:val="1"/>
      <w:marLeft w:val="0"/>
      <w:marRight w:val="0"/>
      <w:marTop w:val="0"/>
      <w:marBottom w:val="0"/>
      <w:divBdr>
        <w:top w:val="none" w:sz="0" w:space="0" w:color="auto"/>
        <w:left w:val="none" w:sz="0" w:space="0" w:color="auto"/>
        <w:bottom w:val="none" w:sz="0" w:space="0" w:color="auto"/>
        <w:right w:val="none" w:sz="0" w:space="0" w:color="auto"/>
      </w:divBdr>
    </w:div>
    <w:div w:id="930628461">
      <w:bodyDiv w:val="1"/>
      <w:marLeft w:val="0"/>
      <w:marRight w:val="0"/>
      <w:marTop w:val="0"/>
      <w:marBottom w:val="0"/>
      <w:divBdr>
        <w:top w:val="none" w:sz="0" w:space="0" w:color="auto"/>
        <w:left w:val="none" w:sz="0" w:space="0" w:color="auto"/>
        <w:bottom w:val="none" w:sz="0" w:space="0" w:color="auto"/>
        <w:right w:val="none" w:sz="0" w:space="0" w:color="auto"/>
      </w:divBdr>
    </w:div>
    <w:div w:id="930966641">
      <w:bodyDiv w:val="1"/>
      <w:marLeft w:val="0"/>
      <w:marRight w:val="0"/>
      <w:marTop w:val="0"/>
      <w:marBottom w:val="0"/>
      <w:divBdr>
        <w:top w:val="none" w:sz="0" w:space="0" w:color="auto"/>
        <w:left w:val="none" w:sz="0" w:space="0" w:color="auto"/>
        <w:bottom w:val="none" w:sz="0" w:space="0" w:color="auto"/>
        <w:right w:val="none" w:sz="0" w:space="0" w:color="auto"/>
      </w:divBdr>
    </w:div>
    <w:div w:id="931013780">
      <w:bodyDiv w:val="1"/>
      <w:marLeft w:val="0"/>
      <w:marRight w:val="0"/>
      <w:marTop w:val="0"/>
      <w:marBottom w:val="0"/>
      <w:divBdr>
        <w:top w:val="none" w:sz="0" w:space="0" w:color="auto"/>
        <w:left w:val="none" w:sz="0" w:space="0" w:color="auto"/>
        <w:bottom w:val="none" w:sz="0" w:space="0" w:color="auto"/>
        <w:right w:val="none" w:sz="0" w:space="0" w:color="auto"/>
      </w:divBdr>
    </w:div>
    <w:div w:id="931014629">
      <w:bodyDiv w:val="1"/>
      <w:marLeft w:val="0"/>
      <w:marRight w:val="0"/>
      <w:marTop w:val="0"/>
      <w:marBottom w:val="0"/>
      <w:divBdr>
        <w:top w:val="none" w:sz="0" w:space="0" w:color="auto"/>
        <w:left w:val="none" w:sz="0" w:space="0" w:color="auto"/>
        <w:bottom w:val="none" w:sz="0" w:space="0" w:color="auto"/>
        <w:right w:val="none" w:sz="0" w:space="0" w:color="auto"/>
      </w:divBdr>
    </w:div>
    <w:div w:id="931091734">
      <w:bodyDiv w:val="1"/>
      <w:marLeft w:val="0"/>
      <w:marRight w:val="0"/>
      <w:marTop w:val="0"/>
      <w:marBottom w:val="0"/>
      <w:divBdr>
        <w:top w:val="none" w:sz="0" w:space="0" w:color="auto"/>
        <w:left w:val="none" w:sz="0" w:space="0" w:color="auto"/>
        <w:bottom w:val="none" w:sz="0" w:space="0" w:color="auto"/>
        <w:right w:val="none" w:sz="0" w:space="0" w:color="auto"/>
      </w:divBdr>
    </w:div>
    <w:div w:id="931166180">
      <w:bodyDiv w:val="1"/>
      <w:marLeft w:val="0"/>
      <w:marRight w:val="0"/>
      <w:marTop w:val="0"/>
      <w:marBottom w:val="0"/>
      <w:divBdr>
        <w:top w:val="none" w:sz="0" w:space="0" w:color="auto"/>
        <w:left w:val="none" w:sz="0" w:space="0" w:color="auto"/>
        <w:bottom w:val="none" w:sz="0" w:space="0" w:color="auto"/>
        <w:right w:val="none" w:sz="0" w:space="0" w:color="auto"/>
      </w:divBdr>
    </w:div>
    <w:div w:id="931166211">
      <w:bodyDiv w:val="1"/>
      <w:marLeft w:val="0"/>
      <w:marRight w:val="0"/>
      <w:marTop w:val="0"/>
      <w:marBottom w:val="0"/>
      <w:divBdr>
        <w:top w:val="none" w:sz="0" w:space="0" w:color="auto"/>
        <w:left w:val="none" w:sz="0" w:space="0" w:color="auto"/>
        <w:bottom w:val="none" w:sz="0" w:space="0" w:color="auto"/>
        <w:right w:val="none" w:sz="0" w:space="0" w:color="auto"/>
      </w:divBdr>
    </w:div>
    <w:div w:id="931283649">
      <w:bodyDiv w:val="1"/>
      <w:marLeft w:val="0"/>
      <w:marRight w:val="0"/>
      <w:marTop w:val="0"/>
      <w:marBottom w:val="0"/>
      <w:divBdr>
        <w:top w:val="none" w:sz="0" w:space="0" w:color="auto"/>
        <w:left w:val="none" w:sz="0" w:space="0" w:color="auto"/>
        <w:bottom w:val="none" w:sz="0" w:space="0" w:color="auto"/>
        <w:right w:val="none" w:sz="0" w:space="0" w:color="auto"/>
      </w:divBdr>
    </w:div>
    <w:div w:id="931475478">
      <w:bodyDiv w:val="1"/>
      <w:marLeft w:val="0"/>
      <w:marRight w:val="0"/>
      <w:marTop w:val="0"/>
      <w:marBottom w:val="0"/>
      <w:divBdr>
        <w:top w:val="none" w:sz="0" w:space="0" w:color="auto"/>
        <w:left w:val="none" w:sz="0" w:space="0" w:color="auto"/>
        <w:bottom w:val="none" w:sz="0" w:space="0" w:color="auto"/>
        <w:right w:val="none" w:sz="0" w:space="0" w:color="auto"/>
      </w:divBdr>
    </w:div>
    <w:div w:id="931623335">
      <w:bodyDiv w:val="1"/>
      <w:marLeft w:val="0"/>
      <w:marRight w:val="0"/>
      <w:marTop w:val="0"/>
      <w:marBottom w:val="0"/>
      <w:divBdr>
        <w:top w:val="none" w:sz="0" w:space="0" w:color="auto"/>
        <w:left w:val="none" w:sz="0" w:space="0" w:color="auto"/>
        <w:bottom w:val="none" w:sz="0" w:space="0" w:color="auto"/>
        <w:right w:val="none" w:sz="0" w:space="0" w:color="auto"/>
      </w:divBdr>
    </w:div>
    <w:div w:id="931668576">
      <w:bodyDiv w:val="1"/>
      <w:marLeft w:val="0"/>
      <w:marRight w:val="0"/>
      <w:marTop w:val="0"/>
      <w:marBottom w:val="0"/>
      <w:divBdr>
        <w:top w:val="none" w:sz="0" w:space="0" w:color="auto"/>
        <w:left w:val="none" w:sz="0" w:space="0" w:color="auto"/>
        <w:bottom w:val="none" w:sz="0" w:space="0" w:color="auto"/>
        <w:right w:val="none" w:sz="0" w:space="0" w:color="auto"/>
      </w:divBdr>
    </w:div>
    <w:div w:id="931939874">
      <w:bodyDiv w:val="1"/>
      <w:marLeft w:val="0"/>
      <w:marRight w:val="0"/>
      <w:marTop w:val="0"/>
      <w:marBottom w:val="0"/>
      <w:divBdr>
        <w:top w:val="none" w:sz="0" w:space="0" w:color="auto"/>
        <w:left w:val="none" w:sz="0" w:space="0" w:color="auto"/>
        <w:bottom w:val="none" w:sz="0" w:space="0" w:color="auto"/>
        <w:right w:val="none" w:sz="0" w:space="0" w:color="auto"/>
      </w:divBdr>
    </w:div>
    <w:div w:id="932084331">
      <w:bodyDiv w:val="1"/>
      <w:marLeft w:val="0"/>
      <w:marRight w:val="0"/>
      <w:marTop w:val="0"/>
      <w:marBottom w:val="0"/>
      <w:divBdr>
        <w:top w:val="none" w:sz="0" w:space="0" w:color="auto"/>
        <w:left w:val="none" w:sz="0" w:space="0" w:color="auto"/>
        <w:bottom w:val="none" w:sz="0" w:space="0" w:color="auto"/>
        <w:right w:val="none" w:sz="0" w:space="0" w:color="auto"/>
      </w:divBdr>
    </w:div>
    <w:div w:id="932133269">
      <w:bodyDiv w:val="1"/>
      <w:marLeft w:val="0"/>
      <w:marRight w:val="0"/>
      <w:marTop w:val="0"/>
      <w:marBottom w:val="0"/>
      <w:divBdr>
        <w:top w:val="none" w:sz="0" w:space="0" w:color="auto"/>
        <w:left w:val="none" w:sz="0" w:space="0" w:color="auto"/>
        <w:bottom w:val="none" w:sz="0" w:space="0" w:color="auto"/>
        <w:right w:val="none" w:sz="0" w:space="0" w:color="auto"/>
      </w:divBdr>
    </w:div>
    <w:div w:id="932202340">
      <w:bodyDiv w:val="1"/>
      <w:marLeft w:val="0"/>
      <w:marRight w:val="0"/>
      <w:marTop w:val="0"/>
      <w:marBottom w:val="0"/>
      <w:divBdr>
        <w:top w:val="none" w:sz="0" w:space="0" w:color="auto"/>
        <w:left w:val="none" w:sz="0" w:space="0" w:color="auto"/>
        <w:bottom w:val="none" w:sz="0" w:space="0" w:color="auto"/>
        <w:right w:val="none" w:sz="0" w:space="0" w:color="auto"/>
      </w:divBdr>
    </w:div>
    <w:div w:id="932205386">
      <w:bodyDiv w:val="1"/>
      <w:marLeft w:val="0"/>
      <w:marRight w:val="0"/>
      <w:marTop w:val="0"/>
      <w:marBottom w:val="0"/>
      <w:divBdr>
        <w:top w:val="none" w:sz="0" w:space="0" w:color="auto"/>
        <w:left w:val="none" w:sz="0" w:space="0" w:color="auto"/>
        <w:bottom w:val="none" w:sz="0" w:space="0" w:color="auto"/>
        <w:right w:val="none" w:sz="0" w:space="0" w:color="auto"/>
      </w:divBdr>
    </w:div>
    <w:div w:id="932278140">
      <w:bodyDiv w:val="1"/>
      <w:marLeft w:val="0"/>
      <w:marRight w:val="0"/>
      <w:marTop w:val="0"/>
      <w:marBottom w:val="0"/>
      <w:divBdr>
        <w:top w:val="none" w:sz="0" w:space="0" w:color="auto"/>
        <w:left w:val="none" w:sz="0" w:space="0" w:color="auto"/>
        <w:bottom w:val="none" w:sz="0" w:space="0" w:color="auto"/>
        <w:right w:val="none" w:sz="0" w:space="0" w:color="auto"/>
      </w:divBdr>
    </w:div>
    <w:div w:id="932279197">
      <w:bodyDiv w:val="1"/>
      <w:marLeft w:val="0"/>
      <w:marRight w:val="0"/>
      <w:marTop w:val="0"/>
      <w:marBottom w:val="0"/>
      <w:divBdr>
        <w:top w:val="none" w:sz="0" w:space="0" w:color="auto"/>
        <w:left w:val="none" w:sz="0" w:space="0" w:color="auto"/>
        <w:bottom w:val="none" w:sz="0" w:space="0" w:color="auto"/>
        <w:right w:val="none" w:sz="0" w:space="0" w:color="auto"/>
      </w:divBdr>
    </w:div>
    <w:div w:id="932281519">
      <w:bodyDiv w:val="1"/>
      <w:marLeft w:val="0"/>
      <w:marRight w:val="0"/>
      <w:marTop w:val="0"/>
      <w:marBottom w:val="0"/>
      <w:divBdr>
        <w:top w:val="none" w:sz="0" w:space="0" w:color="auto"/>
        <w:left w:val="none" w:sz="0" w:space="0" w:color="auto"/>
        <w:bottom w:val="none" w:sz="0" w:space="0" w:color="auto"/>
        <w:right w:val="none" w:sz="0" w:space="0" w:color="auto"/>
      </w:divBdr>
    </w:div>
    <w:div w:id="932468602">
      <w:bodyDiv w:val="1"/>
      <w:marLeft w:val="0"/>
      <w:marRight w:val="0"/>
      <w:marTop w:val="0"/>
      <w:marBottom w:val="0"/>
      <w:divBdr>
        <w:top w:val="none" w:sz="0" w:space="0" w:color="auto"/>
        <w:left w:val="none" w:sz="0" w:space="0" w:color="auto"/>
        <w:bottom w:val="none" w:sz="0" w:space="0" w:color="auto"/>
        <w:right w:val="none" w:sz="0" w:space="0" w:color="auto"/>
      </w:divBdr>
    </w:div>
    <w:div w:id="932474970">
      <w:bodyDiv w:val="1"/>
      <w:marLeft w:val="0"/>
      <w:marRight w:val="0"/>
      <w:marTop w:val="0"/>
      <w:marBottom w:val="0"/>
      <w:divBdr>
        <w:top w:val="none" w:sz="0" w:space="0" w:color="auto"/>
        <w:left w:val="none" w:sz="0" w:space="0" w:color="auto"/>
        <w:bottom w:val="none" w:sz="0" w:space="0" w:color="auto"/>
        <w:right w:val="none" w:sz="0" w:space="0" w:color="auto"/>
      </w:divBdr>
    </w:div>
    <w:div w:id="932544155">
      <w:bodyDiv w:val="1"/>
      <w:marLeft w:val="0"/>
      <w:marRight w:val="0"/>
      <w:marTop w:val="0"/>
      <w:marBottom w:val="0"/>
      <w:divBdr>
        <w:top w:val="none" w:sz="0" w:space="0" w:color="auto"/>
        <w:left w:val="none" w:sz="0" w:space="0" w:color="auto"/>
        <w:bottom w:val="none" w:sz="0" w:space="0" w:color="auto"/>
        <w:right w:val="none" w:sz="0" w:space="0" w:color="auto"/>
      </w:divBdr>
    </w:div>
    <w:div w:id="932662288">
      <w:bodyDiv w:val="1"/>
      <w:marLeft w:val="0"/>
      <w:marRight w:val="0"/>
      <w:marTop w:val="0"/>
      <w:marBottom w:val="0"/>
      <w:divBdr>
        <w:top w:val="none" w:sz="0" w:space="0" w:color="auto"/>
        <w:left w:val="none" w:sz="0" w:space="0" w:color="auto"/>
        <w:bottom w:val="none" w:sz="0" w:space="0" w:color="auto"/>
        <w:right w:val="none" w:sz="0" w:space="0" w:color="auto"/>
      </w:divBdr>
    </w:div>
    <w:div w:id="933124358">
      <w:bodyDiv w:val="1"/>
      <w:marLeft w:val="0"/>
      <w:marRight w:val="0"/>
      <w:marTop w:val="0"/>
      <w:marBottom w:val="0"/>
      <w:divBdr>
        <w:top w:val="none" w:sz="0" w:space="0" w:color="auto"/>
        <w:left w:val="none" w:sz="0" w:space="0" w:color="auto"/>
        <w:bottom w:val="none" w:sz="0" w:space="0" w:color="auto"/>
        <w:right w:val="none" w:sz="0" w:space="0" w:color="auto"/>
      </w:divBdr>
    </w:div>
    <w:div w:id="933125881">
      <w:bodyDiv w:val="1"/>
      <w:marLeft w:val="0"/>
      <w:marRight w:val="0"/>
      <w:marTop w:val="0"/>
      <w:marBottom w:val="0"/>
      <w:divBdr>
        <w:top w:val="none" w:sz="0" w:space="0" w:color="auto"/>
        <w:left w:val="none" w:sz="0" w:space="0" w:color="auto"/>
        <w:bottom w:val="none" w:sz="0" w:space="0" w:color="auto"/>
        <w:right w:val="none" w:sz="0" w:space="0" w:color="auto"/>
      </w:divBdr>
    </w:div>
    <w:div w:id="933517963">
      <w:bodyDiv w:val="1"/>
      <w:marLeft w:val="0"/>
      <w:marRight w:val="0"/>
      <w:marTop w:val="0"/>
      <w:marBottom w:val="0"/>
      <w:divBdr>
        <w:top w:val="none" w:sz="0" w:space="0" w:color="auto"/>
        <w:left w:val="none" w:sz="0" w:space="0" w:color="auto"/>
        <w:bottom w:val="none" w:sz="0" w:space="0" w:color="auto"/>
        <w:right w:val="none" w:sz="0" w:space="0" w:color="auto"/>
      </w:divBdr>
    </w:div>
    <w:div w:id="933635049">
      <w:bodyDiv w:val="1"/>
      <w:marLeft w:val="0"/>
      <w:marRight w:val="0"/>
      <w:marTop w:val="0"/>
      <w:marBottom w:val="0"/>
      <w:divBdr>
        <w:top w:val="none" w:sz="0" w:space="0" w:color="auto"/>
        <w:left w:val="none" w:sz="0" w:space="0" w:color="auto"/>
        <w:bottom w:val="none" w:sz="0" w:space="0" w:color="auto"/>
        <w:right w:val="none" w:sz="0" w:space="0" w:color="auto"/>
      </w:divBdr>
    </w:div>
    <w:div w:id="933786838">
      <w:bodyDiv w:val="1"/>
      <w:marLeft w:val="0"/>
      <w:marRight w:val="0"/>
      <w:marTop w:val="0"/>
      <w:marBottom w:val="0"/>
      <w:divBdr>
        <w:top w:val="none" w:sz="0" w:space="0" w:color="auto"/>
        <w:left w:val="none" w:sz="0" w:space="0" w:color="auto"/>
        <w:bottom w:val="none" w:sz="0" w:space="0" w:color="auto"/>
        <w:right w:val="none" w:sz="0" w:space="0" w:color="auto"/>
      </w:divBdr>
    </w:div>
    <w:div w:id="933977851">
      <w:bodyDiv w:val="1"/>
      <w:marLeft w:val="0"/>
      <w:marRight w:val="0"/>
      <w:marTop w:val="0"/>
      <w:marBottom w:val="0"/>
      <w:divBdr>
        <w:top w:val="none" w:sz="0" w:space="0" w:color="auto"/>
        <w:left w:val="none" w:sz="0" w:space="0" w:color="auto"/>
        <w:bottom w:val="none" w:sz="0" w:space="0" w:color="auto"/>
        <w:right w:val="none" w:sz="0" w:space="0" w:color="auto"/>
      </w:divBdr>
    </w:div>
    <w:div w:id="934021742">
      <w:bodyDiv w:val="1"/>
      <w:marLeft w:val="0"/>
      <w:marRight w:val="0"/>
      <w:marTop w:val="0"/>
      <w:marBottom w:val="0"/>
      <w:divBdr>
        <w:top w:val="none" w:sz="0" w:space="0" w:color="auto"/>
        <w:left w:val="none" w:sz="0" w:space="0" w:color="auto"/>
        <w:bottom w:val="none" w:sz="0" w:space="0" w:color="auto"/>
        <w:right w:val="none" w:sz="0" w:space="0" w:color="auto"/>
      </w:divBdr>
    </w:div>
    <w:div w:id="934166253">
      <w:bodyDiv w:val="1"/>
      <w:marLeft w:val="0"/>
      <w:marRight w:val="0"/>
      <w:marTop w:val="0"/>
      <w:marBottom w:val="0"/>
      <w:divBdr>
        <w:top w:val="none" w:sz="0" w:space="0" w:color="auto"/>
        <w:left w:val="none" w:sz="0" w:space="0" w:color="auto"/>
        <w:bottom w:val="none" w:sz="0" w:space="0" w:color="auto"/>
        <w:right w:val="none" w:sz="0" w:space="0" w:color="auto"/>
      </w:divBdr>
    </w:div>
    <w:div w:id="934171385">
      <w:bodyDiv w:val="1"/>
      <w:marLeft w:val="0"/>
      <w:marRight w:val="0"/>
      <w:marTop w:val="0"/>
      <w:marBottom w:val="0"/>
      <w:divBdr>
        <w:top w:val="none" w:sz="0" w:space="0" w:color="auto"/>
        <w:left w:val="none" w:sz="0" w:space="0" w:color="auto"/>
        <w:bottom w:val="none" w:sz="0" w:space="0" w:color="auto"/>
        <w:right w:val="none" w:sz="0" w:space="0" w:color="auto"/>
      </w:divBdr>
    </w:div>
    <w:div w:id="934285742">
      <w:bodyDiv w:val="1"/>
      <w:marLeft w:val="0"/>
      <w:marRight w:val="0"/>
      <w:marTop w:val="0"/>
      <w:marBottom w:val="0"/>
      <w:divBdr>
        <w:top w:val="none" w:sz="0" w:space="0" w:color="auto"/>
        <w:left w:val="none" w:sz="0" w:space="0" w:color="auto"/>
        <w:bottom w:val="none" w:sz="0" w:space="0" w:color="auto"/>
        <w:right w:val="none" w:sz="0" w:space="0" w:color="auto"/>
      </w:divBdr>
    </w:div>
    <w:div w:id="934360728">
      <w:bodyDiv w:val="1"/>
      <w:marLeft w:val="0"/>
      <w:marRight w:val="0"/>
      <w:marTop w:val="0"/>
      <w:marBottom w:val="0"/>
      <w:divBdr>
        <w:top w:val="none" w:sz="0" w:space="0" w:color="auto"/>
        <w:left w:val="none" w:sz="0" w:space="0" w:color="auto"/>
        <w:bottom w:val="none" w:sz="0" w:space="0" w:color="auto"/>
        <w:right w:val="none" w:sz="0" w:space="0" w:color="auto"/>
      </w:divBdr>
    </w:div>
    <w:div w:id="934440975">
      <w:bodyDiv w:val="1"/>
      <w:marLeft w:val="0"/>
      <w:marRight w:val="0"/>
      <w:marTop w:val="0"/>
      <w:marBottom w:val="0"/>
      <w:divBdr>
        <w:top w:val="none" w:sz="0" w:space="0" w:color="auto"/>
        <w:left w:val="none" w:sz="0" w:space="0" w:color="auto"/>
        <w:bottom w:val="none" w:sz="0" w:space="0" w:color="auto"/>
        <w:right w:val="none" w:sz="0" w:space="0" w:color="auto"/>
      </w:divBdr>
    </w:div>
    <w:div w:id="934553377">
      <w:bodyDiv w:val="1"/>
      <w:marLeft w:val="0"/>
      <w:marRight w:val="0"/>
      <w:marTop w:val="0"/>
      <w:marBottom w:val="0"/>
      <w:divBdr>
        <w:top w:val="none" w:sz="0" w:space="0" w:color="auto"/>
        <w:left w:val="none" w:sz="0" w:space="0" w:color="auto"/>
        <w:bottom w:val="none" w:sz="0" w:space="0" w:color="auto"/>
        <w:right w:val="none" w:sz="0" w:space="0" w:color="auto"/>
      </w:divBdr>
    </w:div>
    <w:div w:id="934750853">
      <w:bodyDiv w:val="1"/>
      <w:marLeft w:val="0"/>
      <w:marRight w:val="0"/>
      <w:marTop w:val="0"/>
      <w:marBottom w:val="0"/>
      <w:divBdr>
        <w:top w:val="none" w:sz="0" w:space="0" w:color="auto"/>
        <w:left w:val="none" w:sz="0" w:space="0" w:color="auto"/>
        <w:bottom w:val="none" w:sz="0" w:space="0" w:color="auto"/>
        <w:right w:val="none" w:sz="0" w:space="0" w:color="auto"/>
      </w:divBdr>
    </w:div>
    <w:div w:id="934824122">
      <w:bodyDiv w:val="1"/>
      <w:marLeft w:val="0"/>
      <w:marRight w:val="0"/>
      <w:marTop w:val="0"/>
      <w:marBottom w:val="0"/>
      <w:divBdr>
        <w:top w:val="none" w:sz="0" w:space="0" w:color="auto"/>
        <w:left w:val="none" w:sz="0" w:space="0" w:color="auto"/>
        <w:bottom w:val="none" w:sz="0" w:space="0" w:color="auto"/>
        <w:right w:val="none" w:sz="0" w:space="0" w:color="auto"/>
      </w:divBdr>
    </w:div>
    <w:div w:id="934941375">
      <w:bodyDiv w:val="1"/>
      <w:marLeft w:val="0"/>
      <w:marRight w:val="0"/>
      <w:marTop w:val="0"/>
      <w:marBottom w:val="0"/>
      <w:divBdr>
        <w:top w:val="none" w:sz="0" w:space="0" w:color="auto"/>
        <w:left w:val="none" w:sz="0" w:space="0" w:color="auto"/>
        <w:bottom w:val="none" w:sz="0" w:space="0" w:color="auto"/>
        <w:right w:val="none" w:sz="0" w:space="0" w:color="auto"/>
      </w:divBdr>
    </w:div>
    <w:div w:id="935215777">
      <w:bodyDiv w:val="1"/>
      <w:marLeft w:val="0"/>
      <w:marRight w:val="0"/>
      <w:marTop w:val="0"/>
      <w:marBottom w:val="0"/>
      <w:divBdr>
        <w:top w:val="none" w:sz="0" w:space="0" w:color="auto"/>
        <w:left w:val="none" w:sz="0" w:space="0" w:color="auto"/>
        <w:bottom w:val="none" w:sz="0" w:space="0" w:color="auto"/>
        <w:right w:val="none" w:sz="0" w:space="0" w:color="auto"/>
      </w:divBdr>
    </w:div>
    <w:div w:id="935551401">
      <w:bodyDiv w:val="1"/>
      <w:marLeft w:val="0"/>
      <w:marRight w:val="0"/>
      <w:marTop w:val="0"/>
      <w:marBottom w:val="0"/>
      <w:divBdr>
        <w:top w:val="none" w:sz="0" w:space="0" w:color="auto"/>
        <w:left w:val="none" w:sz="0" w:space="0" w:color="auto"/>
        <w:bottom w:val="none" w:sz="0" w:space="0" w:color="auto"/>
        <w:right w:val="none" w:sz="0" w:space="0" w:color="auto"/>
      </w:divBdr>
    </w:div>
    <w:div w:id="935596539">
      <w:bodyDiv w:val="1"/>
      <w:marLeft w:val="0"/>
      <w:marRight w:val="0"/>
      <w:marTop w:val="0"/>
      <w:marBottom w:val="0"/>
      <w:divBdr>
        <w:top w:val="none" w:sz="0" w:space="0" w:color="auto"/>
        <w:left w:val="none" w:sz="0" w:space="0" w:color="auto"/>
        <w:bottom w:val="none" w:sz="0" w:space="0" w:color="auto"/>
        <w:right w:val="none" w:sz="0" w:space="0" w:color="auto"/>
      </w:divBdr>
    </w:div>
    <w:div w:id="935671326">
      <w:bodyDiv w:val="1"/>
      <w:marLeft w:val="0"/>
      <w:marRight w:val="0"/>
      <w:marTop w:val="0"/>
      <w:marBottom w:val="0"/>
      <w:divBdr>
        <w:top w:val="none" w:sz="0" w:space="0" w:color="auto"/>
        <w:left w:val="none" w:sz="0" w:space="0" w:color="auto"/>
        <w:bottom w:val="none" w:sz="0" w:space="0" w:color="auto"/>
        <w:right w:val="none" w:sz="0" w:space="0" w:color="auto"/>
      </w:divBdr>
    </w:div>
    <w:div w:id="935676802">
      <w:bodyDiv w:val="1"/>
      <w:marLeft w:val="0"/>
      <w:marRight w:val="0"/>
      <w:marTop w:val="0"/>
      <w:marBottom w:val="0"/>
      <w:divBdr>
        <w:top w:val="none" w:sz="0" w:space="0" w:color="auto"/>
        <w:left w:val="none" w:sz="0" w:space="0" w:color="auto"/>
        <w:bottom w:val="none" w:sz="0" w:space="0" w:color="auto"/>
        <w:right w:val="none" w:sz="0" w:space="0" w:color="auto"/>
      </w:divBdr>
    </w:div>
    <w:div w:id="935745294">
      <w:bodyDiv w:val="1"/>
      <w:marLeft w:val="0"/>
      <w:marRight w:val="0"/>
      <w:marTop w:val="0"/>
      <w:marBottom w:val="0"/>
      <w:divBdr>
        <w:top w:val="none" w:sz="0" w:space="0" w:color="auto"/>
        <w:left w:val="none" w:sz="0" w:space="0" w:color="auto"/>
        <w:bottom w:val="none" w:sz="0" w:space="0" w:color="auto"/>
        <w:right w:val="none" w:sz="0" w:space="0" w:color="auto"/>
      </w:divBdr>
    </w:div>
    <w:div w:id="935789034">
      <w:bodyDiv w:val="1"/>
      <w:marLeft w:val="0"/>
      <w:marRight w:val="0"/>
      <w:marTop w:val="0"/>
      <w:marBottom w:val="0"/>
      <w:divBdr>
        <w:top w:val="none" w:sz="0" w:space="0" w:color="auto"/>
        <w:left w:val="none" w:sz="0" w:space="0" w:color="auto"/>
        <w:bottom w:val="none" w:sz="0" w:space="0" w:color="auto"/>
        <w:right w:val="none" w:sz="0" w:space="0" w:color="auto"/>
      </w:divBdr>
    </w:div>
    <w:div w:id="935791370">
      <w:bodyDiv w:val="1"/>
      <w:marLeft w:val="0"/>
      <w:marRight w:val="0"/>
      <w:marTop w:val="0"/>
      <w:marBottom w:val="0"/>
      <w:divBdr>
        <w:top w:val="none" w:sz="0" w:space="0" w:color="auto"/>
        <w:left w:val="none" w:sz="0" w:space="0" w:color="auto"/>
        <w:bottom w:val="none" w:sz="0" w:space="0" w:color="auto"/>
        <w:right w:val="none" w:sz="0" w:space="0" w:color="auto"/>
      </w:divBdr>
    </w:div>
    <w:div w:id="935946506">
      <w:bodyDiv w:val="1"/>
      <w:marLeft w:val="0"/>
      <w:marRight w:val="0"/>
      <w:marTop w:val="0"/>
      <w:marBottom w:val="0"/>
      <w:divBdr>
        <w:top w:val="none" w:sz="0" w:space="0" w:color="auto"/>
        <w:left w:val="none" w:sz="0" w:space="0" w:color="auto"/>
        <w:bottom w:val="none" w:sz="0" w:space="0" w:color="auto"/>
        <w:right w:val="none" w:sz="0" w:space="0" w:color="auto"/>
      </w:divBdr>
    </w:div>
    <w:div w:id="935987645">
      <w:bodyDiv w:val="1"/>
      <w:marLeft w:val="0"/>
      <w:marRight w:val="0"/>
      <w:marTop w:val="0"/>
      <w:marBottom w:val="0"/>
      <w:divBdr>
        <w:top w:val="none" w:sz="0" w:space="0" w:color="auto"/>
        <w:left w:val="none" w:sz="0" w:space="0" w:color="auto"/>
        <w:bottom w:val="none" w:sz="0" w:space="0" w:color="auto"/>
        <w:right w:val="none" w:sz="0" w:space="0" w:color="auto"/>
      </w:divBdr>
    </w:div>
    <w:div w:id="936013816">
      <w:bodyDiv w:val="1"/>
      <w:marLeft w:val="0"/>
      <w:marRight w:val="0"/>
      <w:marTop w:val="0"/>
      <w:marBottom w:val="0"/>
      <w:divBdr>
        <w:top w:val="none" w:sz="0" w:space="0" w:color="auto"/>
        <w:left w:val="none" w:sz="0" w:space="0" w:color="auto"/>
        <w:bottom w:val="none" w:sz="0" w:space="0" w:color="auto"/>
        <w:right w:val="none" w:sz="0" w:space="0" w:color="auto"/>
      </w:divBdr>
    </w:div>
    <w:div w:id="936132342">
      <w:bodyDiv w:val="1"/>
      <w:marLeft w:val="0"/>
      <w:marRight w:val="0"/>
      <w:marTop w:val="0"/>
      <w:marBottom w:val="0"/>
      <w:divBdr>
        <w:top w:val="none" w:sz="0" w:space="0" w:color="auto"/>
        <w:left w:val="none" w:sz="0" w:space="0" w:color="auto"/>
        <w:bottom w:val="none" w:sz="0" w:space="0" w:color="auto"/>
        <w:right w:val="none" w:sz="0" w:space="0" w:color="auto"/>
      </w:divBdr>
    </w:div>
    <w:div w:id="936182258">
      <w:bodyDiv w:val="1"/>
      <w:marLeft w:val="0"/>
      <w:marRight w:val="0"/>
      <w:marTop w:val="0"/>
      <w:marBottom w:val="0"/>
      <w:divBdr>
        <w:top w:val="none" w:sz="0" w:space="0" w:color="auto"/>
        <w:left w:val="none" w:sz="0" w:space="0" w:color="auto"/>
        <w:bottom w:val="none" w:sz="0" w:space="0" w:color="auto"/>
        <w:right w:val="none" w:sz="0" w:space="0" w:color="auto"/>
      </w:divBdr>
    </w:div>
    <w:div w:id="936207801">
      <w:bodyDiv w:val="1"/>
      <w:marLeft w:val="0"/>
      <w:marRight w:val="0"/>
      <w:marTop w:val="0"/>
      <w:marBottom w:val="0"/>
      <w:divBdr>
        <w:top w:val="none" w:sz="0" w:space="0" w:color="auto"/>
        <w:left w:val="none" w:sz="0" w:space="0" w:color="auto"/>
        <w:bottom w:val="none" w:sz="0" w:space="0" w:color="auto"/>
        <w:right w:val="none" w:sz="0" w:space="0" w:color="auto"/>
      </w:divBdr>
    </w:div>
    <w:div w:id="936251228">
      <w:bodyDiv w:val="1"/>
      <w:marLeft w:val="0"/>
      <w:marRight w:val="0"/>
      <w:marTop w:val="0"/>
      <w:marBottom w:val="0"/>
      <w:divBdr>
        <w:top w:val="none" w:sz="0" w:space="0" w:color="auto"/>
        <w:left w:val="none" w:sz="0" w:space="0" w:color="auto"/>
        <w:bottom w:val="none" w:sz="0" w:space="0" w:color="auto"/>
        <w:right w:val="none" w:sz="0" w:space="0" w:color="auto"/>
      </w:divBdr>
    </w:div>
    <w:div w:id="936251909">
      <w:bodyDiv w:val="1"/>
      <w:marLeft w:val="0"/>
      <w:marRight w:val="0"/>
      <w:marTop w:val="0"/>
      <w:marBottom w:val="0"/>
      <w:divBdr>
        <w:top w:val="none" w:sz="0" w:space="0" w:color="auto"/>
        <w:left w:val="none" w:sz="0" w:space="0" w:color="auto"/>
        <w:bottom w:val="none" w:sz="0" w:space="0" w:color="auto"/>
        <w:right w:val="none" w:sz="0" w:space="0" w:color="auto"/>
      </w:divBdr>
    </w:div>
    <w:div w:id="936712782">
      <w:bodyDiv w:val="1"/>
      <w:marLeft w:val="0"/>
      <w:marRight w:val="0"/>
      <w:marTop w:val="0"/>
      <w:marBottom w:val="0"/>
      <w:divBdr>
        <w:top w:val="none" w:sz="0" w:space="0" w:color="auto"/>
        <w:left w:val="none" w:sz="0" w:space="0" w:color="auto"/>
        <w:bottom w:val="none" w:sz="0" w:space="0" w:color="auto"/>
        <w:right w:val="none" w:sz="0" w:space="0" w:color="auto"/>
      </w:divBdr>
    </w:div>
    <w:div w:id="936714158">
      <w:bodyDiv w:val="1"/>
      <w:marLeft w:val="0"/>
      <w:marRight w:val="0"/>
      <w:marTop w:val="0"/>
      <w:marBottom w:val="0"/>
      <w:divBdr>
        <w:top w:val="none" w:sz="0" w:space="0" w:color="auto"/>
        <w:left w:val="none" w:sz="0" w:space="0" w:color="auto"/>
        <w:bottom w:val="none" w:sz="0" w:space="0" w:color="auto"/>
        <w:right w:val="none" w:sz="0" w:space="0" w:color="auto"/>
      </w:divBdr>
    </w:div>
    <w:div w:id="936716263">
      <w:bodyDiv w:val="1"/>
      <w:marLeft w:val="0"/>
      <w:marRight w:val="0"/>
      <w:marTop w:val="0"/>
      <w:marBottom w:val="0"/>
      <w:divBdr>
        <w:top w:val="none" w:sz="0" w:space="0" w:color="auto"/>
        <w:left w:val="none" w:sz="0" w:space="0" w:color="auto"/>
        <w:bottom w:val="none" w:sz="0" w:space="0" w:color="auto"/>
        <w:right w:val="none" w:sz="0" w:space="0" w:color="auto"/>
      </w:divBdr>
    </w:div>
    <w:div w:id="936912033">
      <w:bodyDiv w:val="1"/>
      <w:marLeft w:val="0"/>
      <w:marRight w:val="0"/>
      <w:marTop w:val="0"/>
      <w:marBottom w:val="0"/>
      <w:divBdr>
        <w:top w:val="none" w:sz="0" w:space="0" w:color="auto"/>
        <w:left w:val="none" w:sz="0" w:space="0" w:color="auto"/>
        <w:bottom w:val="none" w:sz="0" w:space="0" w:color="auto"/>
        <w:right w:val="none" w:sz="0" w:space="0" w:color="auto"/>
      </w:divBdr>
    </w:div>
    <w:div w:id="937368697">
      <w:bodyDiv w:val="1"/>
      <w:marLeft w:val="0"/>
      <w:marRight w:val="0"/>
      <w:marTop w:val="0"/>
      <w:marBottom w:val="0"/>
      <w:divBdr>
        <w:top w:val="none" w:sz="0" w:space="0" w:color="auto"/>
        <w:left w:val="none" w:sz="0" w:space="0" w:color="auto"/>
        <w:bottom w:val="none" w:sz="0" w:space="0" w:color="auto"/>
        <w:right w:val="none" w:sz="0" w:space="0" w:color="auto"/>
      </w:divBdr>
    </w:div>
    <w:div w:id="937449924">
      <w:bodyDiv w:val="1"/>
      <w:marLeft w:val="0"/>
      <w:marRight w:val="0"/>
      <w:marTop w:val="0"/>
      <w:marBottom w:val="0"/>
      <w:divBdr>
        <w:top w:val="none" w:sz="0" w:space="0" w:color="auto"/>
        <w:left w:val="none" w:sz="0" w:space="0" w:color="auto"/>
        <w:bottom w:val="none" w:sz="0" w:space="0" w:color="auto"/>
        <w:right w:val="none" w:sz="0" w:space="0" w:color="auto"/>
      </w:divBdr>
    </w:div>
    <w:div w:id="937521858">
      <w:bodyDiv w:val="1"/>
      <w:marLeft w:val="0"/>
      <w:marRight w:val="0"/>
      <w:marTop w:val="0"/>
      <w:marBottom w:val="0"/>
      <w:divBdr>
        <w:top w:val="none" w:sz="0" w:space="0" w:color="auto"/>
        <w:left w:val="none" w:sz="0" w:space="0" w:color="auto"/>
        <w:bottom w:val="none" w:sz="0" w:space="0" w:color="auto"/>
        <w:right w:val="none" w:sz="0" w:space="0" w:color="auto"/>
      </w:divBdr>
    </w:div>
    <w:div w:id="937561894">
      <w:bodyDiv w:val="1"/>
      <w:marLeft w:val="0"/>
      <w:marRight w:val="0"/>
      <w:marTop w:val="0"/>
      <w:marBottom w:val="0"/>
      <w:divBdr>
        <w:top w:val="none" w:sz="0" w:space="0" w:color="auto"/>
        <w:left w:val="none" w:sz="0" w:space="0" w:color="auto"/>
        <w:bottom w:val="none" w:sz="0" w:space="0" w:color="auto"/>
        <w:right w:val="none" w:sz="0" w:space="0" w:color="auto"/>
      </w:divBdr>
    </w:div>
    <w:div w:id="937713326">
      <w:bodyDiv w:val="1"/>
      <w:marLeft w:val="0"/>
      <w:marRight w:val="0"/>
      <w:marTop w:val="0"/>
      <w:marBottom w:val="0"/>
      <w:divBdr>
        <w:top w:val="none" w:sz="0" w:space="0" w:color="auto"/>
        <w:left w:val="none" w:sz="0" w:space="0" w:color="auto"/>
        <w:bottom w:val="none" w:sz="0" w:space="0" w:color="auto"/>
        <w:right w:val="none" w:sz="0" w:space="0" w:color="auto"/>
      </w:divBdr>
    </w:div>
    <w:div w:id="937758824">
      <w:bodyDiv w:val="1"/>
      <w:marLeft w:val="0"/>
      <w:marRight w:val="0"/>
      <w:marTop w:val="0"/>
      <w:marBottom w:val="0"/>
      <w:divBdr>
        <w:top w:val="none" w:sz="0" w:space="0" w:color="auto"/>
        <w:left w:val="none" w:sz="0" w:space="0" w:color="auto"/>
        <w:bottom w:val="none" w:sz="0" w:space="0" w:color="auto"/>
        <w:right w:val="none" w:sz="0" w:space="0" w:color="auto"/>
      </w:divBdr>
    </w:div>
    <w:div w:id="937833102">
      <w:bodyDiv w:val="1"/>
      <w:marLeft w:val="0"/>
      <w:marRight w:val="0"/>
      <w:marTop w:val="0"/>
      <w:marBottom w:val="0"/>
      <w:divBdr>
        <w:top w:val="none" w:sz="0" w:space="0" w:color="auto"/>
        <w:left w:val="none" w:sz="0" w:space="0" w:color="auto"/>
        <w:bottom w:val="none" w:sz="0" w:space="0" w:color="auto"/>
        <w:right w:val="none" w:sz="0" w:space="0" w:color="auto"/>
      </w:divBdr>
    </w:div>
    <w:div w:id="937906889">
      <w:bodyDiv w:val="1"/>
      <w:marLeft w:val="0"/>
      <w:marRight w:val="0"/>
      <w:marTop w:val="0"/>
      <w:marBottom w:val="0"/>
      <w:divBdr>
        <w:top w:val="none" w:sz="0" w:space="0" w:color="auto"/>
        <w:left w:val="none" w:sz="0" w:space="0" w:color="auto"/>
        <w:bottom w:val="none" w:sz="0" w:space="0" w:color="auto"/>
        <w:right w:val="none" w:sz="0" w:space="0" w:color="auto"/>
      </w:divBdr>
    </w:div>
    <w:div w:id="937911769">
      <w:bodyDiv w:val="1"/>
      <w:marLeft w:val="0"/>
      <w:marRight w:val="0"/>
      <w:marTop w:val="0"/>
      <w:marBottom w:val="0"/>
      <w:divBdr>
        <w:top w:val="none" w:sz="0" w:space="0" w:color="auto"/>
        <w:left w:val="none" w:sz="0" w:space="0" w:color="auto"/>
        <w:bottom w:val="none" w:sz="0" w:space="0" w:color="auto"/>
        <w:right w:val="none" w:sz="0" w:space="0" w:color="auto"/>
      </w:divBdr>
    </w:div>
    <w:div w:id="938025777">
      <w:bodyDiv w:val="1"/>
      <w:marLeft w:val="0"/>
      <w:marRight w:val="0"/>
      <w:marTop w:val="0"/>
      <w:marBottom w:val="0"/>
      <w:divBdr>
        <w:top w:val="none" w:sz="0" w:space="0" w:color="auto"/>
        <w:left w:val="none" w:sz="0" w:space="0" w:color="auto"/>
        <w:bottom w:val="none" w:sz="0" w:space="0" w:color="auto"/>
        <w:right w:val="none" w:sz="0" w:space="0" w:color="auto"/>
      </w:divBdr>
    </w:div>
    <w:div w:id="938174233">
      <w:bodyDiv w:val="1"/>
      <w:marLeft w:val="0"/>
      <w:marRight w:val="0"/>
      <w:marTop w:val="0"/>
      <w:marBottom w:val="0"/>
      <w:divBdr>
        <w:top w:val="none" w:sz="0" w:space="0" w:color="auto"/>
        <w:left w:val="none" w:sz="0" w:space="0" w:color="auto"/>
        <w:bottom w:val="none" w:sz="0" w:space="0" w:color="auto"/>
        <w:right w:val="none" w:sz="0" w:space="0" w:color="auto"/>
      </w:divBdr>
    </w:div>
    <w:div w:id="938177606">
      <w:bodyDiv w:val="1"/>
      <w:marLeft w:val="0"/>
      <w:marRight w:val="0"/>
      <w:marTop w:val="0"/>
      <w:marBottom w:val="0"/>
      <w:divBdr>
        <w:top w:val="none" w:sz="0" w:space="0" w:color="auto"/>
        <w:left w:val="none" w:sz="0" w:space="0" w:color="auto"/>
        <w:bottom w:val="none" w:sz="0" w:space="0" w:color="auto"/>
        <w:right w:val="none" w:sz="0" w:space="0" w:color="auto"/>
      </w:divBdr>
    </w:div>
    <w:div w:id="938289969">
      <w:bodyDiv w:val="1"/>
      <w:marLeft w:val="0"/>
      <w:marRight w:val="0"/>
      <w:marTop w:val="0"/>
      <w:marBottom w:val="0"/>
      <w:divBdr>
        <w:top w:val="none" w:sz="0" w:space="0" w:color="auto"/>
        <w:left w:val="none" w:sz="0" w:space="0" w:color="auto"/>
        <w:bottom w:val="none" w:sz="0" w:space="0" w:color="auto"/>
        <w:right w:val="none" w:sz="0" w:space="0" w:color="auto"/>
      </w:divBdr>
    </w:div>
    <w:div w:id="938487054">
      <w:bodyDiv w:val="1"/>
      <w:marLeft w:val="0"/>
      <w:marRight w:val="0"/>
      <w:marTop w:val="0"/>
      <w:marBottom w:val="0"/>
      <w:divBdr>
        <w:top w:val="none" w:sz="0" w:space="0" w:color="auto"/>
        <w:left w:val="none" w:sz="0" w:space="0" w:color="auto"/>
        <w:bottom w:val="none" w:sz="0" w:space="0" w:color="auto"/>
        <w:right w:val="none" w:sz="0" w:space="0" w:color="auto"/>
      </w:divBdr>
    </w:div>
    <w:div w:id="938560967">
      <w:bodyDiv w:val="1"/>
      <w:marLeft w:val="0"/>
      <w:marRight w:val="0"/>
      <w:marTop w:val="0"/>
      <w:marBottom w:val="0"/>
      <w:divBdr>
        <w:top w:val="none" w:sz="0" w:space="0" w:color="auto"/>
        <w:left w:val="none" w:sz="0" w:space="0" w:color="auto"/>
        <w:bottom w:val="none" w:sz="0" w:space="0" w:color="auto"/>
        <w:right w:val="none" w:sz="0" w:space="0" w:color="auto"/>
      </w:divBdr>
    </w:div>
    <w:div w:id="938610654">
      <w:bodyDiv w:val="1"/>
      <w:marLeft w:val="0"/>
      <w:marRight w:val="0"/>
      <w:marTop w:val="0"/>
      <w:marBottom w:val="0"/>
      <w:divBdr>
        <w:top w:val="none" w:sz="0" w:space="0" w:color="auto"/>
        <w:left w:val="none" w:sz="0" w:space="0" w:color="auto"/>
        <w:bottom w:val="none" w:sz="0" w:space="0" w:color="auto"/>
        <w:right w:val="none" w:sz="0" w:space="0" w:color="auto"/>
      </w:divBdr>
    </w:div>
    <w:div w:id="939263598">
      <w:bodyDiv w:val="1"/>
      <w:marLeft w:val="0"/>
      <w:marRight w:val="0"/>
      <w:marTop w:val="0"/>
      <w:marBottom w:val="0"/>
      <w:divBdr>
        <w:top w:val="none" w:sz="0" w:space="0" w:color="auto"/>
        <w:left w:val="none" w:sz="0" w:space="0" w:color="auto"/>
        <w:bottom w:val="none" w:sz="0" w:space="0" w:color="auto"/>
        <w:right w:val="none" w:sz="0" w:space="0" w:color="auto"/>
      </w:divBdr>
    </w:div>
    <w:div w:id="939337704">
      <w:bodyDiv w:val="1"/>
      <w:marLeft w:val="0"/>
      <w:marRight w:val="0"/>
      <w:marTop w:val="0"/>
      <w:marBottom w:val="0"/>
      <w:divBdr>
        <w:top w:val="none" w:sz="0" w:space="0" w:color="auto"/>
        <w:left w:val="none" w:sz="0" w:space="0" w:color="auto"/>
        <w:bottom w:val="none" w:sz="0" w:space="0" w:color="auto"/>
        <w:right w:val="none" w:sz="0" w:space="0" w:color="auto"/>
      </w:divBdr>
    </w:div>
    <w:div w:id="939676195">
      <w:bodyDiv w:val="1"/>
      <w:marLeft w:val="0"/>
      <w:marRight w:val="0"/>
      <w:marTop w:val="0"/>
      <w:marBottom w:val="0"/>
      <w:divBdr>
        <w:top w:val="none" w:sz="0" w:space="0" w:color="auto"/>
        <w:left w:val="none" w:sz="0" w:space="0" w:color="auto"/>
        <w:bottom w:val="none" w:sz="0" w:space="0" w:color="auto"/>
        <w:right w:val="none" w:sz="0" w:space="0" w:color="auto"/>
      </w:divBdr>
    </w:div>
    <w:div w:id="940065610">
      <w:bodyDiv w:val="1"/>
      <w:marLeft w:val="0"/>
      <w:marRight w:val="0"/>
      <w:marTop w:val="0"/>
      <w:marBottom w:val="0"/>
      <w:divBdr>
        <w:top w:val="none" w:sz="0" w:space="0" w:color="auto"/>
        <w:left w:val="none" w:sz="0" w:space="0" w:color="auto"/>
        <w:bottom w:val="none" w:sz="0" w:space="0" w:color="auto"/>
        <w:right w:val="none" w:sz="0" w:space="0" w:color="auto"/>
      </w:divBdr>
    </w:div>
    <w:div w:id="940068362">
      <w:bodyDiv w:val="1"/>
      <w:marLeft w:val="0"/>
      <w:marRight w:val="0"/>
      <w:marTop w:val="0"/>
      <w:marBottom w:val="0"/>
      <w:divBdr>
        <w:top w:val="none" w:sz="0" w:space="0" w:color="auto"/>
        <w:left w:val="none" w:sz="0" w:space="0" w:color="auto"/>
        <w:bottom w:val="none" w:sz="0" w:space="0" w:color="auto"/>
        <w:right w:val="none" w:sz="0" w:space="0" w:color="auto"/>
      </w:divBdr>
    </w:div>
    <w:div w:id="940069236">
      <w:bodyDiv w:val="1"/>
      <w:marLeft w:val="0"/>
      <w:marRight w:val="0"/>
      <w:marTop w:val="0"/>
      <w:marBottom w:val="0"/>
      <w:divBdr>
        <w:top w:val="none" w:sz="0" w:space="0" w:color="auto"/>
        <w:left w:val="none" w:sz="0" w:space="0" w:color="auto"/>
        <w:bottom w:val="none" w:sz="0" w:space="0" w:color="auto"/>
        <w:right w:val="none" w:sz="0" w:space="0" w:color="auto"/>
      </w:divBdr>
    </w:div>
    <w:div w:id="940070956">
      <w:bodyDiv w:val="1"/>
      <w:marLeft w:val="0"/>
      <w:marRight w:val="0"/>
      <w:marTop w:val="0"/>
      <w:marBottom w:val="0"/>
      <w:divBdr>
        <w:top w:val="none" w:sz="0" w:space="0" w:color="auto"/>
        <w:left w:val="none" w:sz="0" w:space="0" w:color="auto"/>
        <w:bottom w:val="none" w:sz="0" w:space="0" w:color="auto"/>
        <w:right w:val="none" w:sz="0" w:space="0" w:color="auto"/>
      </w:divBdr>
    </w:div>
    <w:div w:id="940377011">
      <w:bodyDiv w:val="1"/>
      <w:marLeft w:val="0"/>
      <w:marRight w:val="0"/>
      <w:marTop w:val="0"/>
      <w:marBottom w:val="0"/>
      <w:divBdr>
        <w:top w:val="none" w:sz="0" w:space="0" w:color="auto"/>
        <w:left w:val="none" w:sz="0" w:space="0" w:color="auto"/>
        <w:bottom w:val="none" w:sz="0" w:space="0" w:color="auto"/>
        <w:right w:val="none" w:sz="0" w:space="0" w:color="auto"/>
      </w:divBdr>
    </w:div>
    <w:div w:id="940454014">
      <w:bodyDiv w:val="1"/>
      <w:marLeft w:val="0"/>
      <w:marRight w:val="0"/>
      <w:marTop w:val="0"/>
      <w:marBottom w:val="0"/>
      <w:divBdr>
        <w:top w:val="none" w:sz="0" w:space="0" w:color="auto"/>
        <w:left w:val="none" w:sz="0" w:space="0" w:color="auto"/>
        <w:bottom w:val="none" w:sz="0" w:space="0" w:color="auto"/>
        <w:right w:val="none" w:sz="0" w:space="0" w:color="auto"/>
      </w:divBdr>
    </w:div>
    <w:div w:id="940455164">
      <w:bodyDiv w:val="1"/>
      <w:marLeft w:val="0"/>
      <w:marRight w:val="0"/>
      <w:marTop w:val="0"/>
      <w:marBottom w:val="0"/>
      <w:divBdr>
        <w:top w:val="none" w:sz="0" w:space="0" w:color="auto"/>
        <w:left w:val="none" w:sz="0" w:space="0" w:color="auto"/>
        <w:bottom w:val="none" w:sz="0" w:space="0" w:color="auto"/>
        <w:right w:val="none" w:sz="0" w:space="0" w:color="auto"/>
      </w:divBdr>
    </w:div>
    <w:div w:id="940528724">
      <w:bodyDiv w:val="1"/>
      <w:marLeft w:val="0"/>
      <w:marRight w:val="0"/>
      <w:marTop w:val="0"/>
      <w:marBottom w:val="0"/>
      <w:divBdr>
        <w:top w:val="none" w:sz="0" w:space="0" w:color="auto"/>
        <w:left w:val="none" w:sz="0" w:space="0" w:color="auto"/>
        <w:bottom w:val="none" w:sz="0" w:space="0" w:color="auto"/>
        <w:right w:val="none" w:sz="0" w:space="0" w:color="auto"/>
      </w:divBdr>
    </w:div>
    <w:div w:id="940532208">
      <w:bodyDiv w:val="1"/>
      <w:marLeft w:val="0"/>
      <w:marRight w:val="0"/>
      <w:marTop w:val="0"/>
      <w:marBottom w:val="0"/>
      <w:divBdr>
        <w:top w:val="none" w:sz="0" w:space="0" w:color="auto"/>
        <w:left w:val="none" w:sz="0" w:space="0" w:color="auto"/>
        <w:bottom w:val="none" w:sz="0" w:space="0" w:color="auto"/>
        <w:right w:val="none" w:sz="0" w:space="0" w:color="auto"/>
      </w:divBdr>
    </w:div>
    <w:div w:id="940532990">
      <w:bodyDiv w:val="1"/>
      <w:marLeft w:val="0"/>
      <w:marRight w:val="0"/>
      <w:marTop w:val="0"/>
      <w:marBottom w:val="0"/>
      <w:divBdr>
        <w:top w:val="none" w:sz="0" w:space="0" w:color="auto"/>
        <w:left w:val="none" w:sz="0" w:space="0" w:color="auto"/>
        <w:bottom w:val="none" w:sz="0" w:space="0" w:color="auto"/>
        <w:right w:val="none" w:sz="0" w:space="0" w:color="auto"/>
      </w:divBdr>
    </w:div>
    <w:div w:id="940574921">
      <w:bodyDiv w:val="1"/>
      <w:marLeft w:val="0"/>
      <w:marRight w:val="0"/>
      <w:marTop w:val="0"/>
      <w:marBottom w:val="0"/>
      <w:divBdr>
        <w:top w:val="none" w:sz="0" w:space="0" w:color="auto"/>
        <w:left w:val="none" w:sz="0" w:space="0" w:color="auto"/>
        <w:bottom w:val="none" w:sz="0" w:space="0" w:color="auto"/>
        <w:right w:val="none" w:sz="0" w:space="0" w:color="auto"/>
      </w:divBdr>
    </w:div>
    <w:div w:id="940599763">
      <w:bodyDiv w:val="1"/>
      <w:marLeft w:val="0"/>
      <w:marRight w:val="0"/>
      <w:marTop w:val="0"/>
      <w:marBottom w:val="0"/>
      <w:divBdr>
        <w:top w:val="none" w:sz="0" w:space="0" w:color="auto"/>
        <w:left w:val="none" w:sz="0" w:space="0" w:color="auto"/>
        <w:bottom w:val="none" w:sz="0" w:space="0" w:color="auto"/>
        <w:right w:val="none" w:sz="0" w:space="0" w:color="auto"/>
      </w:divBdr>
    </w:div>
    <w:div w:id="940603224">
      <w:bodyDiv w:val="1"/>
      <w:marLeft w:val="0"/>
      <w:marRight w:val="0"/>
      <w:marTop w:val="0"/>
      <w:marBottom w:val="0"/>
      <w:divBdr>
        <w:top w:val="none" w:sz="0" w:space="0" w:color="auto"/>
        <w:left w:val="none" w:sz="0" w:space="0" w:color="auto"/>
        <w:bottom w:val="none" w:sz="0" w:space="0" w:color="auto"/>
        <w:right w:val="none" w:sz="0" w:space="0" w:color="auto"/>
      </w:divBdr>
    </w:div>
    <w:div w:id="940835636">
      <w:bodyDiv w:val="1"/>
      <w:marLeft w:val="0"/>
      <w:marRight w:val="0"/>
      <w:marTop w:val="0"/>
      <w:marBottom w:val="0"/>
      <w:divBdr>
        <w:top w:val="none" w:sz="0" w:space="0" w:color="auto"/>
        <w:left w:val="none" w:sz="0" w:space="0" w:color="auto"/>
        <w:bottom w:val="none" w:sz="0" w:space="0" w:color="auto"/>
        <w:right w:val="none" w:sz="0" w:space="0" w:color="auto"/>
      </w:divBdr>
    </w:div>
    <w:div w:id="940843504">
      <w:bodyDiv w:val="1"/>
      <w:marLeft w:val="0"/>
      <w:marRight w:val="0"/>
      <w:marTop w:val="0"/>
      <w:marBottom w:val="0"/>
      <w:divBdr>
        <w:top w:val="none" w:sz="0" w:space="0" w:color="auto"/>
        <w:left w:val="none" w:sz="0" w:space="0" w:color="auto"/>
        <w:bottom w:val="none" w:sz="0" w:space="0" w:color="auto"/>
        <w:right w:val="none" w:sz="0" w:space="0" w:color="auto"/>
      </w:divBdr>
    </w:div>
    <w:div w:id="940844317">
      <w:bodyDiv w:val="1"/>
      <w:marLeft w:val="0"/>
      <w:marRight w:val="0"/>
      <w:marTop w:val="0"/>
      <w:marBottom w:val="0"/>
      <w:divBdr>
        <w:top w:val="none" w:sz="0" w:space="0" w:color="auto"/>
        <w:left w:val="none" w:sz="0" w:space="0" w:color="auto"/>
        <w:bottom w:val="none" w:sz="0" w:space="0" w:color="auto"/>
        <w:right w:val="none" w:sz="0" w:space="0" w:color="auto"/>
      </w:divBdr>
    </w:div>
    <w:div w:id="941112986">
      <w:bodyDiv w:val="1"/>
      <w:marLeft w:val="0"/>
      <w:marRight w:val="0"/>
      <w:marTop w:val="0"/>
      <w:marBottom w:val="0"/>
      <w:divBdr>
        <w:top w:val="none" w:sz="0" w:space="0" w:color="auto"/>
        <w:left w:val="none" w:sz="0" w:space="0" w:color="auto"/>
        <w:bottom w:val="none" w:sz="0" w:space="0" w:color="auto"/>
        <w:right w:val="none" w:sz="0" w:space="0" w:color="auto"/>
      </w:divBdr>
    </w:div>
    <w:div w:id="941183469">
      <w:bodyDiv w:val="1"/>
      <w:marLeft w:val="0"/>
      <w:marRight w:val="0"/>
      <w:marTop w:val="0"/>
      <w:marBottom w:val="0"/>
      <w:divBdr>
        <w:top w:val="none" w:sz="0" w:space="0" w:color="auto"/>
        <w:left w:val="none" w:sz="0" w:space="0" w:color="auto"/>
        <w:bottom w:val="none" w:sz="0" w:space="0" w:color="auto"/>
        <w:right w:val="none" w:sz="0" w:space="0" w:color="auto"/>
      </w:divBdr>
    </w:div>
    <w:div w:id="941302151">
      <w:bodyDiv w:val="1"/>
      <w:marLeft w:val="0"/>
      <w:marRight w:val="0"/>
      <w:marTop w:val="0"/>
      <w:marBottom w:val="0"/>
      <w:divBdr>
        <w:top w:val="none" w:sz="0" w:space="0" w:color="auto"/>
        <w:left w:val="none" w:sz="0" w:space="0" w:color="auto"/>
        <w:bottom w:val="none" w:sz="0" w:space="0" w:color="auto"/>
        <w:right w:val="none" w:sz="0" w:space="0" w:color="auto"/>
      </w:divBdr>
    </w:div>
    <w:div w:id="941449025">
      <w:bodyDiv w:val="1"/>
      <w:marLeft w:val="0"/>
      <w:marRight w:val="0"/>
      <w:marTop w:val="0"/>
      <w:marBottom w:val="0"/>
      <w:divBdr>
        <w:top w:val="none" w:sz="0" w:space="0" w:color="auto"/>
        <w:left w:val="none" w:sz="0" w:space="0" w:color="auto"/>
        <w:bottom w:val="none" w:sz="0" w:space="0" w:color="auto"/>
        <w:right w:val="none" w:sz="0" w:space="0" w:color="auto"/>
      </w:divBdr>
    </w:div>
    <w:div w:id="941887308">
      <w:bodyDiv w:val="1"/>
      <w:marLeft w:val="0"/>
      <w:marRight w:val="0"/>
      <w:marTop w:val="0"/>
      <w:marBottom w:val="0"/>
      <w:divBdr>
        <w:top w:val="none" w:sz="0" w:space="0" w:color="auto"/>
        <w:left w:val="none" w:sz="0" w:space="0" w:color="auto"/>
        <w:bottom w:val="none" w:sz="0" w:space="0" w:color="auto"/>
        <w:right w:val="none" w:sz="0" w:space="0" w:color="auto"/>
      </w:divBdr>
    </w:div>
    <w:div w:id="941913642">
      <w:bodyDiv w:val="1"/>
      <w:marLeft w:val="0"/>
      <w:marRight w:val="0"/>
      <w:marTop w:val="0"/>
      <w:marBottom w:val="0"/>
      <w:divBdr>
        <w:top w:val="none" w:sz="0" w:space="0" w:color="auto"/>
        <w:left w:val="none" w:sz="0" w:space="0" w:color="auto"/>
        <w:bottom w:val="none" w:sz="0" w:space="0" w:color="auto"/>
        <w:right w:val="none" w:sz="0" w:space="0" w:color="auto"/>
      </w:divBdr>
    </w:div>
    <w:div w:id="941958342">
      <w:bodyDiv w:val="1"/>
      <w:marLeft w:val="0"/>
      <w:marRight w:val="0"/>
      <w:marTop w:val="0"/>
      <w:marBottom w:val="0"/>
      <w:divBdr>
        <w:top w:val="none" w:sz="0" w:space="0" w:color="auto"/>
        <w:left w:val="none" w:sz="0" w:space="0" w:color="auto"/>
        <w:bottom w:val="none" w:sz="0" w:space="0" w:color="auto"/>
        <w:right w:val="none" w:sz="0" w:space="0" w:color="auto"/>
      </w:divBdr>
    </w:div>
    <w:div w:id="942034234">
      <w:bodyDiv w:val="1"/>
      <w:marLeft w:val="0"/>
      <w:marRight w:val="0"/>
      <w:marTop w:val="0"/>
      <w:marBottom w:val="0"/>
      <w:divBdr>
        <w:top w:val="none" w:sz="0" w:space="0" w:color="auto"/>
        <w:left w:val="none" w:sz="0" w:space="0" w:color="auto"/>
        <w:bottom w:val="none" w:sz="0" w:space="0" w:color="auto"/>
        <w:right w:val="none" w:sz="0" w:space="0" w:color="auto"/>
      </w:divBdr>
    </w:div>
    <w:div w:id="942035171">
      <w:bodyDiv w:val="1"/>
      <w:marLeft w:val="0"/>
      <w:marRight w:val="0"/>
      <w:marTop w:val="0"/>
      <w:marBottom w:val="0"/>
      <w:divBdr>
        <w:top w:val="none" w:sz="0" w:space="0" w:color="auto"/>
        <w:left w:val="none" w:sz="0" w:space="0" w:color="auto"/>
        <w:bottom w:val="none" w:sz="0" w:space="0" w:color="auto"/>
        <w:right w:val="none" w:sz="0" w:space="0" w:color="auto"/>
      </w:divBdr>
    </w:div>
    <w:div w:id="942106144">
      <w:bodyDiv w:val="1"/>
      <w:marLeft w:val="0"/>
      <w:marRight w:val="0"/>
      <w:marTop w:val="0"/>
      <w:marBottom w:val="0"/>
      <w:divBdr>
        <w:top w:val="none" w:sz="0" w:space="0" w:color="auto"/>
        <w:left w:val="none" w:sz="0" w:space="0" w:color="auto"/>
        <w:bottom w:val="none" w:sz="0" w:space="0" w:color="auto"/>
        <w:right w:val="none" w:sz="0" w:space="0" w:color="auto"/>
      </w:divBdr>
    </w:div>
    <w:div w:id="942302405">
      <w:bodyDiv w:val="1"/>
      <w:marLeft w:val="0"/>
      <w:marRight w:val="0"/>
      <w:marTop w:val="0"/>
      <w:marBottom w:val="0"/>
      <w:divBdr>
        <w:top w:val="none" w:sz="0" w:space="0" w:color="auto"/>
        <w:left w:val="none" w:sz="0" w:space="0" w:color="auto"/>
        <w:bottom w:val="none" w:sz="0" w:space="0" w:color="auto"/>
        <w:right w:val="none" w:sz="0" w:space="0" w:color="auto"/>
      </w:divBdr>
    </w:div>
    <w:div w:id="942419327">
      <w:bodyDiv w:val="1"/>
      <w:marLeft w:val="0"/>
      <w:marRight w:val="0"/>
      <w:marTop w:val="0"/>
      <w:marBottom w:val="0"/>
      <w:divBdr>
        <w:top w:val="none" w:sz="0" w:space="0" w:color="auto"/>
        <w:left w:val="none" w:sz="0" w:space="0" w:color="auto"/>
        <w:bottom w:val="none" w:sz="0" w:space="0" w:color="auto"/>
        <w:right w:val="none" w:sz="0" w:space="0" w:color="auto"/>
      </w:divBdr>
    </w:div>
    <w:div w:id="942685337">
      <w:bodyDiv w:val="1"/>
      <w:marLeft w:val="0"/>
      <w:marRight w:val="0"/>
      <w:marTop w:val="0"/>
      <w:marBottom w:val="0"/>
      <w:divBdr>
        <w:top w:val="none" w:sz="0" w:space="0" w:color="auto"/>
        <w:left w:val="none" w:sz="0" w:space="0" w:color="auto"/>
        <w:bottom w:val="none" w:sz="0" w:space="0" w:color="auto"/>
        <w:right w:val="none" w:sz="0" w:space="0" w:color="auto"/>
      </w:divBdr>
    </w:div>
    <w:div w:id="942692369">
      <w:bodyDiv w:val="1"/>
      <w:marLeft w:val="0"/>
      <w:marRight w:val="0"/>
      <w:marTop w:val="0"/>
      <w:marBottom w:val="0"/>
      <w:divBdr>
        <w:top w:val="none" w:sz="0" w:space="0" w:color="auto"/>
        <w:left w:val="none" w:sz="0" w:space="0" w:color="auto"/>
        <w:bottom w:val="none" w:sz="0" w:space="0" w:color="auto"/>
        <w:right w:val="none" w:sz="0" w:space="0" w:color="auto"/>
      </w:divBdr>
    </w:div>
    <w:div w:id="942957122">
      <w:bodyDiv w:val="1"/>
      <w:marLeft w:val="0"/>
      <w:marRight w:val="0"/>
      <w:marTop w:val="0"/>
      <w:marBottom w:val="0"/>
      <w:divBdr>
        <w:top w:val="none" w:sz="0" w:space="0" w:color="auto"/>
        <w:left w:val="none" w:sz="0" w:space="0" w:color="auto"/>
        <w:bottom w:val="none" w:sz="0" w:space="0" w:color="auto"/>
        <w:right w:val="none" w:sz="0" w:space="0" w:color="auto"/>
      </w:divBdr>
    </w:div>
    <w:div w:id="942999399">
      <w:bodyDiv w:val="1"/>
      <w:marLeft w:val="0"/>
      <w:marRight w:val="0"/>
      <w:marTop w:val="0"/>
      <w:marBottom w:val="0"/>
      <w:divBdr>
        <w:top w:val="none" w:sz="0" w:space="0" w:color="auto"/>
        <w:left w:val="none" w:sz="0" w:space="0" w:color="auto"/>
        <w:bottom w:val="none" w:sz="0" w:space="0" w:color="auto"/>
        <w:right w:val="none" w:sz="0" w:space="0" w:color="auto"/>
      </w:divBdr>
    </w:div>
    <w:div w:id="943145903">
      <w:bodyDiv w:val="1"/>
      <w:marLeft w:val="0"/>
      <w:marRight w:val="0"/>
      <w:marTop w:val="0"/>
      <w:marBottom w:val="0"/>
      <w:divBdr>
        <w:top w:val="none" w:sz="0" w:space="0" w:color="auto"/>
        <w:left w:val="none" w:sz="0" w:space="0" w:color="auto"/>
        <w:bottom w:val="none" w:sz="0" w:space="0" w:color="auto"/>
        <w:right w:val="none" w:sz="0" w:space="0" w:color="auto"/>
      </w:divBdr>
    </w:div>
    <w:div w:id="943196155">
      <w:bodyDiv w:val="1"/>
      <w:marLeft w:val="0"/>
      <w:marRight w:val="0"/>
      <w:marTop w:val="0"/>
      <w:marBottom w:val="0"/>
      <w:divBdr>
        <w:top w:val="none" w:sz="0" w:space="0" w:color="auto"/>
        <w:left w:val="none" w:sz="0" w:space="0" w:color="auto"/>
        <w:bottom w:val="none" w:sz="0" w:space="0" w:color="auto"/>
        <w:right w:val="none" w:sz="0" w:space="0" w:color="auto"/>
      </w:divBdr>
    </w:div>
    <w:div w:id="943458053">
      <w:bodyDiv w:val="1"/>
      <w:marLeft w:val="0"/>
      <w:marRight w:val="0"/>
      <w:marTop w:val="0"/>
      <w:marBottom w:val="0"/>
      <w:divBdr>
        <w:top w:val="none" w:sz="0" w:space="0" w:color="auto"/>
        <w:left w:val="none" w:sz="0" w:space="0" w:color="auto"/>
        <w:bottom w:val="none" w:sz="0" w:space="0" w:color="auto"/>
        <w:right w:val="none" w:sz="0" w:space="0" w:color="auto"/>
      </w:divBdr>
    </w:div>
    <w:div w:id="943461411">
      <w:bodyDiv w:val="1"/>
      <w:marLeft w:val="0"/>
      <w:marRight w:val="0"/>
      <w:marTop w:val="0"/>
      <w:marBottom w:val="0"/>
      <w:divBdr>
        <w:top w:val="none" w:sz="0" w:space="0" w:color="auto"/>
        <w:left w:val="none" w:sz="0" w:space="0" w:color="auto"/>
        <w:bottom w:val="none" w:sz="0" w:space="0" w:color="auto"/>
        <w:right w:val="none" w:sz="0" w:space="0" w:color="auto"/>
      </w:divBdr>
    </w:div>
    <w:div w:id="943535770">
      <w:bodyDiv w:val="1"/>
      <w:marLeft w:val="0"/>
      <w:marRight w:val="0"/>
      <w:marTop w:val="0"/>
      <w:marBottom w:val="0"/>
      <w:divBdr>
        <w:top w:val="none" w:sz="0" w:space="0" w:color="auto"/>
        <w:left w:val="none" w:sz="0" w:space="0" w:color="auto"/>
        <w:bottom w:val="none" w:sz="0" w:space="0" w:color="auto"/>
        <w:right w:val="none" w:sz="0" w:space="0" w:color="auto"/>
      </w:divBdr>
    </w:div>
    <w:div w:id="943541606">
      <w:bodyDiv w:val="1"/>
      <w:marLeft w:val="0"/>
      <w:marRight w:val="0"/>
      <w:marTop w:val="0"/>
      <w:marBottom w:val="0"/>
      <w:divBdr>
        <w:top w:val="none" w:sz="0" w:space="0" w:color="auto"/>
        <w:left w:val="none" w:sz="0" w:space="0" w:color="auto"/>
        <w:bottom w:val="none" w:sz="0" w:space="0" w:color="auto"/>
        <w:right w:val="none" w:sz="0" w:space="0" w:color="auto"/>
      </w:divBdr>
    </w:div>
    <w:div w:id="943617025">
      <w:bodyDiv w:val="1"/>
      <w:marLeft w:val="0"/>
      <w:marRight w:val="0"/>
      <w:marTop w:val="0"/>
      <w:marBottom w:val="0"/>
      <w:divBdr>
        <w:top w:val="none" w:sz="0" w:space="0" w:color="auto"/>
        <w:left w:val="none" w:sz="0" w:space="0" w:color="auto"/>
        <w:bottom w:val="none" w:sz="0" w:space="0" w:color="auto"/>
        <w:right w:val="none" w:sz="0" w:space="0" w:color="auto"/>
      </w:divBdr>
    </w:div>
    <w:div w:id="943655787">
      <w:bodyDiv w:val="1"/>
      <w:marLeft w:val="0"/>
      <w:marRight w:val="0"/>
      <w:marTop w:val="0"/>
      <w:marBottom w:val="0"/>
      <w:divBdr>
        <w:top w:val="none" w:sz="0" w:space="0" w:color="auto"/>
        <w:left w:val="none" w:sz="0" w:space="0" w:color="auto"/>
        <w:bottom w:val="none" w:sz="0" w:space="0" w:color="auto"/>
        <w:right w:val="none" w:sz="0" w:space="0" w:color="auto"/>
      </w:divBdr>
    </w:div>
    <w:div w:id="943684840">
      <w:bodyDiv w:val="1"/>
      <w:marLeft w:val="0"/>
      <w:marRight w:val="0"/>
      <w:marTop w:val="0"/>
      <w:marBottom w:val="0"/>
      <w:divBdr>
        <w:top w:val="none" w:sz="0" w:space="0" w:color="auto"/>
        <w:left w:val="none" w:sz="0" w:space="0" w:color="auto"/>
        <w:bottom w:val="none" w:sz="0" w:space="0" w:color="auto"/>
        <w:right w:val="none" w:sz="0" w:space="0" w:color="auto"/>
      </w:divBdr>
    </w:div>
    <w:div w:id="943730377">
      <w:bodyDiv w:val="1"/>
      <w:marLeft w:val="0"/>
      <w:marRight w:val="0"/>
      <w:marTop w:val="0"/>
      <w:marBottom w:val="0"/>
      <w:divBdr>
        <w:top w:val="none" w:sz="0" w:space="0" w:color="auto"/>
        <w:left w:val="none" w:sz="0" w:space="0" w:color="auto"/>
        <w:bottom w:val="none" w:sz="0" w:space="0" w:color="auto"/>
        <w:right w:val="none" w:sz="0" w:space="0" w:color="auto"/>
      </w:divBdr>
    </w:div>
    <w:div w:id="943731184">
      <w:bodyDiv w:val="1"/>
      <w:marLeft w:val="0"/>
      <w:marRight w:val="0"/>
      <w:marTop w:val="0"/>
      <w:marBottom w:val="0"/>
      <w:divBdr>
        <w:top w:val="none" w:sz="0" w:space="0" w:color="auto"/>
        <w:left w:val="none" w:sz="0" w:space="0" w:color="auto"/>
        <w:bottom w:val="none" w:sz="0" w:space="0" w:color="auto"/>
        <w:right w:val="none" w:sz="0" w:space="0" w:color="auto"/>
      </w:divBdr>
    </w:div>
    <w:div w:id="943920496">
      <w:bodyDiv w:val="1"/>
      <w:marLeft w:val="0"/>
      <w:marRight w:val="0"/>
      <w:marTop w:val="0"/>
      <w:marBottom w:val="0"/>
      <w:divBdr>
        <w:top w:val="none" w:sz="0" w:space="0" w:color="auto"/>
        <w:left w:val="none" w:sz="0" w:space="0" w:color="auto"/>
        <w:bottom w:val="none" w:sz="0" w:space="0" w:color="auto"/>
        <w:right w:val="none" w:sz="0" w:space="0" w:color="auto"/>
      </w:divBdr>
    </w:div>
    <w:div w:id="943923676">
      <w:bodyDiv w:val="1"/>
      <w:marLeft w:val="0"/>
      <w:marRight w:val="0"/>
      <w:marTop w:val="0"/>
      <w:marBottom w:val="0"/>
      <w:divBdr>
        <w:top w:val="none" w:sz="0" w:space="0" w:color="auto"/>
        <w:left w:val="none" w:sz="0" w:space="0" w:color="auto"/>
        <w:bottom w:val="none" w:sz="0" w:space="0" w:color="auto"/>
        <w:right w:val="none" w:sz="0" w:space="0" w:color="auto"/>
      </w:divBdr>
    </w:div>
    <w:div w:id="944074948">
      <w:bodyDiv w:val="1"/>
      <w:marLeft w:val="0"/>
      <w:marRight w:val="0"/>
      <w:marTop w:val="0"/>
      <w:marBottom w:val="0"/>
      <w:divBdr>
        <w:top w:val="none" w:sz="0" w:space="0" w:color="auto"/>
        <w:left w:val="none" w:sz="0" w:space="0" w:color="auto"/>
        <w:bottom w:val="none" w:sz="0" w:space="0" w:color="auto"/>
        <w:right w:val="none" w:sz="0" w:space="0" w:color="auto"/>
      </w:divBdr>
    </w:div>
    <w:div w:id="944115100">
      <w:bodyDiv w:val="1"/>
      <w:marLeft w:val="0"/>
      <w:marRight w:val="0"/>
      <w:marTop w:val="0"/>
      <w:marBottom w:val="0"/>
      <w:divBdr>
        <w:top w:val="none" w:sz="0" w:space="0" w:color="auto"/>
        <w:left w:val="none" w:sz="0" w:space="0" w:color="auto"/>
        <w:bottom w:val="none" w:sz="0" w:space="0" w:color="auto"/>
        <w:right w:val="none" w:sz="0" w:space="0" w:color="auto"/>
      </w:divBdr>
    </w:div>
    <w:div w:id="944188814">
      <w:bodyDiv w:val="1"/>
      <w:marLeft w:val="0"/>
      <w:marRight w:val="0"/>
      <w:marTop w:val="0"/>
      <w:marBottom w:val="0"/>
      <w:divBdr>
        <w:top w:val="none" w:sz="0" w:space="0" w:color="auto"/>
        <w:left w:val="none" w:sz="0" w:space="0" w:color="auto"/>
        <w:bottom w:val="none" w:sz="0" w:space="0" w:color="auto"/>
        <w:right w:val="none" w:sz="0" w:space="0" w:color="auto"/>
      </w:divBdr>
    </w:div>
    <w:div w:id="944460632">
      <w:bodyDiv w:val="1"/>
      <w:marLeft w:val="0"/>
      <w:marRight w:val="0"/>
      <w:marTop w:val="0"/>
      <w:marBottom w:val="0"/>
      <w:divBdr>
        <w:top w:val="none" w:sz="0" w:space="0" w:color="auto"/>
        <w:left w:val="none" w:sz="0" w:space="0" w:color="auto"/>
        <w:bottom w:val="none" w:sz="0" w:space="0" w:color="auto"/>
        <w:right w:val="none" w:sz="0" w:space="0" w:color="auto"/>
      </w:divBdr>
    </w:div>
    <w:div w:id="944465655">
      <w:bodyDiv w:val="1"/>
      <w:marLeft w:val="0"/>
      <w:marRight w:val="0"/>
      <w:marTop w:val="0"/>
      <w:marBottom w:val="0"/>
      <w:divBdr>
        <w:top w:val="none" w:sz="0" w:space="0" w:color="auto"/>
        <w:left w:val="none" w:sz="0" w:space="0" w:color="auto"/>
        <w:bottom w:val="none" w:sz="0" w:space="0" w:color="auto"/>
        <w:right w:val="none" w:sz="0" w:space="0" w:color="auto"/>
      </w:divBdr>
    </w:div>
    <w:div w:id="944506419">
      <w:bodyDiv w:val="1"/>
      <w:marLeft w:val="0"/>
      <w:marRight w:val="0"/>
      <w:marTop w:val="0"/>
      <w:marBottom w:val="0"/>
      <w:divBdr>
        <w:top w:val="none" w:sz="0" w:space="0" w:color="auto"/>
        <w:left w:val="none" w:sz="0" w:space="0" w:color="auto"/>
        <w:bottom w:val="none" w:sz="0" w:space="0" w:color="auto"/>
        <w:right w:val="none" w:sz="0" w:space="0" w:color="auto"/>
      </w:divBdr>
    </w:div>
    <w:div w:id="944579537">
      <w:bodyDiv w:val="1"/>
      <w:marLeft w:val="0"/>
      <w:marRight w:val="0"/>
      <w:marTop w:val="0"/>
      <w:marBottom w:val="0"/>
      <w:divBdr>
        <w:top w:val="none" w:sz="0" w:space="0" w:color="auto"/>
        <w:left w:val="none" w:sz="0" w:space="0" w:color="auto"/>
        <w:bottom w:val="none" w:sz="0" w:space="0" w:color="auto"/>
        <w:right w:val="none" w:sz="0" w:space="0" w:color="auto"/>
      </w:divBdr>
    </w:div>
    <w:div w:id="944582962">
      <w:bodyDiv w:val="1"/>
      <w:marLeft w:val="0"/>
      <w:marRight w:val="0"/>
      <w:marTop w:val="0"/>
      <w:marBottom w:val="0"/>
      <w:divBdr>
        <w:top w:val="none" w:sz="0" w:space="0" w:color="auto"/>
        <w:left w:val="none" w:sz="0" w:space="0" w:color="auto"/>
        <w:bottom w:val="none" w:sz="0" w:space="0" w:color="auto"/>
        <w:right w:val="none" w:sz="0" w:space="0" w:color="auto"/>
      </w:divBdr>
    </w:div>
    <w:div w:id="944846881">
      <w:bodyDiv w:val="1"/>
      <w:marLeft w:val="0"/>
      <w:marRight w:val="0"/>
      <w:marTop w:val="0"/>
      <w:marBottom w:val="0"/>
      <w:divBdr>
        <w:top w:val="none" w:sz="0" w:space="0" w:color="auto"/>
        <w:left w:val="none" w:sz="0" w:space="0" w:color="auto"/>
        <w:bottom w:val="none" w:sz="0" w:space="0" w:color="auto"/>
        <w:right w:val="none" w:sz="0" w:space="0" w:color="auto"/>
      </w:divBdr>
    </w:div>
    <w:div w:id="945044877">
      <w:bodyDiv w:val="1"/>
      <w:marLeft w:val="0"/>
      <w:marRight w:val="0"/>
      <w:marTop w:val="0"/>
      <w:marBottom w:val="0"/>
      <w:divBdr>
        <w:top w:val="none" w:sz="0" w:space="0" w:color="auto"/>
        <w:left w:val="none" w:sz="0" w:space="0" w:color="auto"/>
        <w:bottom w:val="none" w:sz="0" w:space="0" w:color="auto"/>
        <w:right w:val="none" w:sz="0" w:space="0" w:color="auto"/>
      </w:divBdr>
    </w:div>
    <w:div w:id="945114631">
      <w:bodyDiv w:val="1"/>
      <w:marLeft w:val="0"/>
      <w:marRight w:val="0"/>
      <w:marTop w:val="0"/>
      <w:marBottom w:val="0"/>
      <w:divBdr>
        <w:top w:val="none" w:sz="0" w:space="0" w:color="auto"/>
        <w:left w:val="none" w:sz="0" w:space="0" w:color="auto"/>
        <w:bottom w:val="none" w:sz="0" w:space="0" w:color="auto"/>
        <w:right w:val="none" w:sz="0" w:space="0" w:color="auto"/>
      </w:divBdr>
    </w:div>
    <w:div w:id="945117484">
      <w:bodyDiv w:val="1"/>
      <w:marLeft w:val="0"/>
      <w:marRight w:val="0"/>
      <w:marTop w:val="0"/>
      <w:marBottom w:val="0"/>
      <w:divBdr>
        <w:top w:val="none" w:sz="0" w:space="0" w:color="auto"/>
        <w:left w:val="none" w:sz="0" w:space="0" w:color="auto"/>
        <w:bottom w:val="none" w:sz="0" w:space="0" w:color="auto"/>
        <w:right w:val="none" w:sz="0" w:space="0" w:color="auto"/>
      </w:divBdr>
    </w:div>
    <w:div w:id="945118889">
      <w:bodyDiv w:val="1"/>
      <w:marLeft w:val="0"/>
      <w:marRight w:val="0"/>
      <w:marTop w:val="0"/>
      <w:marBottom w:val="0"/>
      <w:divBdr>
        <w:top w:val="none" w:sz="0" w:space="0" w:color="auto"/>
        <w:left w:val="none" w:sz="0" w:space="0" w:color="auto"/>
        <w:bottom w:val="none" w:sz="0" w:space="0" w:color="auto"/>
        <w:right w:val="none" w:sz="0" w:space="0" w:color="auto"/>
      </w:divBdr>
    </w:div>
    <w:div w:id="945426150">
      <w:bodyDiv w:val="1"/>
      <w:marLeft w:val="0"/>
      <w:marRight w:val="0"/>
      <w:marTop w:val="0"/>
      <w:marBottom w:val="0"/>
      <w:divBdr>
        <w:top w:val="none" w:sz="0" w:space="0" w:color="auto"/>
        <w:left w:val="none" w:sz="0" w:space="0" w:color="auto"/>
        <w:bottom w:val="none" w:sz="0" w:space="0" w:color="auto"/>
        <w:right w:val="none" w:sz="0" w:space="0" w:color="auto"/>
      </w:divBdr>
    </w:div>
    <w:div w:id="945427680">
      <w:bodyDiv w:val="1"/>
      <w:marLeft w:val="0"/>
      <w:marRight w:val="0"/>
      <w:marTop w:val="0"/>
      <w:marBottom w:val="0"/>
      <w:divBdr>
        <w:top w:val="none" w:sz="0" w:space="0" w:color="auto"/>
        <w:left w:val="none" w:sz="0" w:space="0" w:color="auto"/>
        <w:bottom w:val="none" w:sz="0" w:space="0" w:color="auto"/>
        <w:right w:val="none" w:sz="0" w:space="0" w:color="auto"/>
      </w:divBdr>
    </w:div>
    <w:div w:id="945772146">
      <w:bodyDiv w:val="1"/>
      <w:marLeft w:val="0"/>
      <w:marRight w:val="0"/>
      <w:marTop w:val="0"/>
      <w:marBottom w:val="0"/>
      <w:divBdr>
        <w:top w:val="none" w:sz="0" w:space="0" w:color="auto"/>
        <w:left w:val="none" w:sz="0" w:space="0" w:color="auto"/>
        <w:bottom w:val="none" w:sz="0" w:space="0" w:color="auto"/>
        <w:right w:val="none" w:sz="0" w:space="0" w:color="auto"/>
      </w:divBdr>
    </w:div>
    <w:div w:id="945847133">
      <w:bodyDiv w:val="1"/>
      <w:marLeft w:val="0"/>
      <w:marRight w:val="0"/>
      <w:marTop w:val="0"/>
      <w:marBottom w:val="0"/>
      <w:divBdr>
        <w:top w:val="none" w:sz="0" w:space="0" w:color="auto"/>
        <w:left w:val="none" w:sz="0" w:space="0" w:color="auto"/>
        <w:bottom w:val="none" w:sz="0" w:space="0" w:color="auto"/>
        <w:right w:val="none" w:sz="0" w:space="0" w:color="auto"/>
      </w:divBdr>
    </w:div>
    <w:div w:id="945847453">
      <w:bodyDiv w:val="1"/>
      <w:marLeft w:val="0"/>
      <w:marRight w:val="0"/>
      <w:marTop w:val="0"/>
      <w:marBottom w:val="0"/>
      <w:divBdr>
        <w:top w:val="none" w:sz="0" w:space="0" w:color="auto"/>
        <w:left w:val="none" w:sz="0" w:space="0" w:color="auto"/>
        <w:bottom w:val="none" w:sz="0" w:space="0" w:color="auto"/>
        <w:right w:val="none" w:sz="0" w:space="0" w:color="auto"/>
      </w:divBdr>
    </w:div>
    <w:div w:id="945963194">
      <w:bodyDiv w:val="1"/>
      <w:marLeft w:val="0"/>
      <w:marRight w:val="0"/>
      <w:marTop w:val="0"/>
      <w:marBottom w:val="0"/>
      <w:divBdr>
        <w:top w:val="none" w:sz="0" w:space="0" w:color="auto"/>
        <w:left w:val="none" w:sz="0" w:space="0" w:color="auto"/>
        <w:bottom w:val="none" w:sz="0" w:space="0" w:color="auto"/>
        <w:right w:val="none" w:sz="0" w:space="0" w:color="auto"/>
      </w:divBdr>
    </w:div>
    <w:div w:id="945968078">
      <w:bodyDiv w:val="1"/>
      <w:marLeft w:val="0"/>
      <w:marRight w:val="0"/>
      <w:marTop w:val="0"/>
      <w:marBottom w:val="0"/>
      <w:divBdr>
        <w:top w:val="none" w:sz="0" w:space="0" w:color="auto"/>
        <w:left w:val="none" w:sz="0" w:space="0" w:color="auto"/>
        <w:bottom w:val="none" w:sz="0" w:space="0" w:color="auto"/>
        <w:right w:val="none" w:sz="0" w:space="0" w:color="auto"/>
      </w:divBdr>
    </w:div>
    <w:div w:id="946036973">
      <w:bodyDiv w:val="1"/>
      <w:marLeft w:val="0"/>
      <w:marRight w:val="0"/>
      <w:marTop w:val="0"/>
      <w:marBottom w:val="0"/>
      <w:divBdr>
        <w:top w:val="none" w:sz="0" w:space="0" w:color="auto"/>
        <w:left w:val="none" w:sz="0" w:space="0" w:color="auto"/>
        <w:bottom w:val="none" w:sz="0" w:space="0" w:color="auto"/>
        <w:right w:val="none" w:sz="0" w:space="0" w:color="auto"/>
      </w:divBdr>
    </w:div>
    <w:div w:id="946037678">
      <w:bodyDiv w:val="1"/>
      <w:marLeft w:val="0"/>
      <w:marRight w:val="0"/>
      <w:marTop w:val="0"/>
      <w:marBottom w:val="0"/>
      <w:divBdr>
        <w:top w:val="none" w:sz="0" w:space="0" w:color="auto"/>
        <w:left w:val="none" w:sz="0" w:space="0" w:color="auto"/>
        <w:bottom w:val="none" w:sz="0" w:space="0" w:color="auto"/>
        <w:right w:val="none" w:sz="0" w:space="0" w:color="auto"/>
      </w:divBdr>
    </w:div>
    <w:div w:id="946078182">
      <w:bodyDiv w:val="1"/>
      <w:marLeft w:val="0"/>
      <w:marRight w:val="0"/>
      <w:marTop w:val="0"/>
      <w:marBottom w:val="0"/>
      <w:divBdr>
        <w:top w:val="none" w:sz="0" w:space="0" w:color="auto"/>
        <w:left w:val="none" w:sz="0" w:space="0" w:color="auto"/>
        <w:bottom w:val="none" w:sz="0" w:space="0" w:color="auto"/>
        <w:right w:val="none" w:sz="0" w:space="0" w:color="auto"/>
      </w:divBdr>
    </w:div>
    <w:div w:id="946230984">
      <w:bodyDiv w:val="1"/>
      <w:marLeft w:val="0"/>
      <w:marRight w:val="0"/>
      <w:marTop w:val="0"/>
      <w:marBottom w:val="0"/>
      <w:divBdr>
        <w:top w:val="none" w:sz="0" w:space="0" w:color="auto"/>
        <w:left w:val="none" w:sz="0" w:space="0" w:color="auto"/>
        <w:bottom w:val="none" w:sz="0" w:space="0" w:color="auto"/>
        <w:right w:val="none" w:sz="0" w:space="0" w:color="auto"/>
      </w:divBdr>
    </w:div>
    <w:div w:id="946235412">
      <w:bodyDiv w:val="1"/>
      <w:marLeft w:val="0"/>
      <w:marRight w:val="0"/>
      <w:marTop w:val="0"/>
      <w:marBottom w:val="0"/>
      <w:divBdr>
        <w:top w:val="none" w:sz="0" w:space="0" w:color="auto"/>
        <w:left w:val="none" w:sz="0" w:space="0" w:color="auto"/>
        <w:bottom w:val="none" w:sz="0" w:space="0" w:color="auto"/>
        <w:right w:val="none" w:sz="0" w:space="0" w:color="auto"/>
      </w:divBdr>
    </w:div>
    <w:div w:id="946429816">
      <w:bodyDiv w:val="1"/>
      <w:marLeft w:val="0"/>
      <w:marRight w:val="0"/>
      <w:marTop w:val="0"/>
      <w:marBottom w:val="0"/>
      <w:divBdr>
        <w:top w:val="none" w:sz="0" w:space="0" w:color="auto"/>
        <w:left w:val="none" w:sz="0" w:space="0" w:color="auto"/>
        <w:bottom w:val="none" w:sz="0" w:space="0" w:color="auto"/>
        <w:right w:val="none" w:sz="0" w:space="0" w:color="auto"/>
      </w:divBdr>
    </w:div>
    <w:div w:id="946500806">
      <w:bodyDiv w:val="1"/>
      <w:marLeft w:val="0"/>
      <w:marRight w:val="0"/>
      <w:marTop w:val="0"/>
      <w:marBottom w:val="0"/>
      <w:divBdr>
        <w:top w:val="none" w:sz="0" w:space="0" w:color="auto"/>
        <w:left w:val="none" w:sz="0" w:space="0" w:color="auto"/>
        <w:bottom w:val="none" w:sz="0" w:space="0" w:color="auto"/>
        <w:right w:val="none" w:sz="0" w:space="0" w:color="auto"/>
      </w:divBdr>
    </w:div>
    <w:div w:id="946694476">
      <w:bodyDiv w:val="1"/>
      <w:marLeft w:val="0"/>
      <w:marRight w:val="0"/>
      <w:marTop w:val="0"/>
      <w:marBottom w:val="0"/>
      <w:divBdr>
        <w:top w:val="none" w:sz="0" w:space="0" w:color="auto"/>
        <w:left w:val="none" w:sz="0" w:space="0" w:color="auto"/>
        <w:bottom w:val="none" w:sz="0" w:space="0" w:color="auto"/>
        <w:right w:val="none" w:sz="0" w:space="0" w:color="auto"/>
      </w:divBdr>
    </w:div>
    <w:div w:id="946697761">
      <w:bodyDiv w:val="1"/>
      <w:marLeft w:val="0"/>
      <w:marRight w:val="0"/>
      <w:marTop w:val="0"/>
      <w:marBottom w:val="0"/>
      <w:divBdr>
        <w:top w:val="none" w:sz="0" w:space="0" w:color="auto"/>
        <w:left w:val="none" w:sz="0" w:space="0" w:color="auto"/>
        <w:bottom w:val="none" w:sz="0" w:space="0" w:color="auto"/>
        <w:right w:val="none" w:sz="0" w:space="0" w:color="auto"/>
      </w:divBdr>
    </w:div>
    <w:div w:id="946814749">
      <w:bodyDiv w:val="1"/>
      <w:marLeft w:val="0"/>
      <w:marRight w:val="0"/>
      <w:marTop w:val="0"/>
      <w:marBottom w:val="0"/>
      <w:divBdr>
        <w:top w:val="none" w:sz="0" w:space="0" w:color="auto"/>
        <w:left w:val="none" w:sz="0" w:space="0" w:color="auto"/>
        <w:bottom w:val="none" w:sz="0" w:space="0" w:color="auto"/>
        <w:right w:val="none" w:sz="0" w:space="0" w:color="auto"/>
      </w:divBdr>
    </w:div>
    <w:div w:id="946885614">
      <w:bodyDiv w:val="1"/>
      <w:marLeft w:val="0"/>
      <w:marRight w:val="0"/>
      <w:marTop w:val="0"/>
      <w:marBottom w:val="0"/>
      <w:divBdr>
        <w:top w:val="none" w:sz="0" w:space="0" w:color="auto"/>
        <w:left w:val="none" w:sz="0" w:space="0" w:color="auto"/>
        <w:bottom w:val="none" w:sz="0" w:space="0" w:color="auto"/>
        <w:right w:val="none" w:sz="0" w:space="0" w:color="auto"/>
      </w:divBdr>
    </w:div>
    <w:div w:id="946887928">
      <w:bodyDiv w:val="1"/>
      <w:marLeft w:val="0"/>
      <w:marRight w:val="0"/>
      <w:marTop w:val="0"/>
      <w:marBottom w:val="0"/>
      <w:divBdr>
        <w:top w:val="none" w:sz="0" w:space="0" w:color="auto"/>
        <w:left w:val="none" w:sz="0" w:space="0" w:color="auto"/>
        <w:bottom w:val="none" w:sz="0" w:space="0" w:color="auto"/>
        <w:right w:val="none" w:sz="0" w:space="0" w:color="auto"/>
      </w:divBdr>
    </w:div>
    <w:div w:id="946931581">
      <w:bodyDiv w:val="1"/>
      <w:marLeft w:val="0"/>
      <w:marRight w:val="0"/>
      <w:marTop w:val="0"/>
      <w:marBottom w:val="0"/>
      <w:divBdr>
        <w:top w:val="none" w:sz="0" w:space="0" w:color="auto"/>
        <w:left w:val="none" w:sz="0" w:space="0" w:color="auto"/>
        <w:bottom w:val="none" w:sz="0" w:space="0" w:color="auto"/>
        <w:right w:val="none" w:sz="0" w:space="0" w:color="auto"/>
      </w:divBdr>
    </w:div>
    <w:div w:id="946931602">
      <w:bodyDiv w:val="1"/>
      <w:marLeft w:val="0"/>
      <w:marRight w:val="0"/>
      <w:marTop w:val="0"/>
      <w:marBottom w:val="0"/>
      <w:divBdr>
        <w:top w:val="none" w:sz="0" w:space="0" w:color="auto"/>
        <w:left w:val="none" w:sz="0" w:space="0" w:color="auto"/>
        <w:bottom w:val="none" w:sz="0" w:space="0" w:color="auto"/>
        <w:right w:val="none" w:sz="0" w:space="0" w:color="auto"/>
      </w:divBdr>
    </w:div>
    <w:div w:id="946931742">
      <w:bodyDiv w:val="1"/>
      <w:marLeft w:val="0"/>
      <w:marRight w:val="0"/>
      <w:marTop w:val="0"/>
      <w:marBottom w:val="0"/>
      <w:divBdr>
        <w:top w:val="none" w:sz="0" w:space="0" w:color="auto"/>
        <w:left w:val="none" w:sz="0" w:space="0" w:color="auto"/>
        <w:bottom w:val="none" w:sz="0" w:space="0" w:color="auto"/>
        <w:right w:val="none" w:sz="0" w:space="0" w:color="auto"/>
      </w:divBdr>
    </w:div>
    <w:div w:id="947085722">
      <w:bodyDiv w:val="1"/>
      <w:marLeft w:val="0"/>
      <w:marRight w:val="0"/>
      <w:marTop w:val="0"/>
      <w:marBottom w:val="0"/>
      <w:divBdr>
        <w:top w:val="none" w:sz="0" w:space="0" w:color="auto"/>
        <w:left w:val="none" w:sz="0" w:space="0" w:color="auto"/>
        <w:bottom w:val="none" w:sz="0" w:space="0" w:color="auto"/>
        <w:right w:val="none" w:sz="0" w:space="0" w:color="auto"/>
      </w:divBdr>
    </w:div>
    <w:div w:id="947127257">
      <w:bodyDiv w:val="1"/>
      <w:marLeft w:val="0"/>
      <w:marRight w:val="0"/>
      <w:marTop w:val="0"/>
      <w:marBottom w:val="0"/>
      <w:divBdr>
        <w:top w:val="none" w:sz="0" w:space="0" w:color="auto"/>
        <w:left w:val="none" w:sz="0" w:space="0" w:color="auto"/>
        <w:bottom w:val="none" w:sz="0" w:space="0" w:color="auto"/>
        <w:right w:val="none" w:sz="0" w:space="0" w:color="auto"/>
      </w:divBdr>
    </w:div>
    <w:div w:id="947153970">
      <w:bodyDiv w:val="1"/>
      <w:marLeft w:val="0"/>
      <w:marRight w:val="0"/>
      <w:marTop w:val="0"/>
      <w:marBottom w:val="0"/>
      <w:divBdr>
        <w:top w:val="none" w:sz="0" w:space="0" w:color="auto"/>
        <w:left w:val="none" w:sz="0" w:space="0" w:color="auto"/>
        <w:bottom w:val="none" w:sz="0" w:space="0" w:color="auto"/>
        <w:right w:val="none" w:sz="0" w:space="0" w:color="auto"/>
      </w:divBdr>
    </w:div>
    <w:div w:id="947201693">
      <w:bodyDiv w:val="1"/>
      <w:marLeft w:val="0"/>
      <w:marRight w:val="0"/>
      <w:marTop w:val="0"/>
      <w:marBottom w:val="0"/>
      <w:divBdr>
        <w:top w:val="none" w:sz="0" w:space="0" w:color="auto"/>
        <w:left w:val="none" w:sz="0" w:space="0" w:color="auto"/>
        <w:bottom w:val="none" w:sz="0" w:space="0" w:color="auto"/>
        <w:right w:val="none" w:sz="0" w:space="0" w:color="auto"/>
      </w:divBdr>
    </w:div>
    <w:div w:id="947273948">
      <w:bodyDiv w:val="1"/>
      <w:marLeft w:val="0"/>
      <w:marRight w:val="0"/>
      <w:marTop w:val="0"/>
      <w:marBottom w:val="0"/>
      <w:divBdr>
        <w:top w:val="none" w:sz="0" w:space="0" w:color="auto"/>
        <w:left w:val="none" w:sz="0" w:space="0" w:color="auto"/>
        <w:bottom w:val="none" w:sz="0" w:space="0" w:color="auto"/>
        <w:right w:val="none" w:sz="0" w:space="0" w:color="auto"/>
      </w:divBdr>
    </w:div>
    <w:div w:id="947276105">
      <w:bodyDiv w:val="1"/>
      <w:marLeft w:val="0"/>
      <w:marRight w:val="0"/>
      <w:marTop w:val="0"/>
      <w:marBottom w:val="0"/>
      <w:divBdr>
        <w:top w:val="none" w:sz="0" w:space="0" w:color="auto"/>
        <w:left w:val="none" w:sz="0" w:space="0" w:color="auto"/>
        <w:bottom w:val="none" w:sz="0" w:space="0" w:color="auto"/>
        <w:right w:val="none" w:sz="0" w:space="0" w:color="auto"/>
      </w:divBdr>
    </w:div>
    <w:div w:id="947349410">
      <w:bodyDiv w:val="1"/>
      <w:marLeft w:val="0"/>
      <w:marRight w:val="0"/>
      <w:marTop w:val="0"/>
      <w:marBottom w:val="0"/>
      <w:divBdr>
        <w:top w:val="none" w:sz="0" w:space="0" w:color="auto"/>
        <w:left w:val="none" w:sz="0" w:space="0" w:color="auto"/>
        <w:bottom w:val="none" w:sz="0" w:space="0" w:color="auto"/>
        <w:right w:val="none" w:sz="0" w:space="0" w:color="auto"/>
      </w:divBdr>
    </w:div>
    <w:div w:id="947389059">
      <w:bodyDiv w:val="1"/>
      <w:marLeft w:val="0"/>
      <w:marRight w:val="0"/>
      <w:marTop w:val="0"/>
      <w:marBottom w:val="0"/>
      <w:divBdr>
        <w:top w:val="none" w:sz="0" w:space="0" w:color="auto"/>
        <w:left w:val="none" w:sz="0" w:space="0" w:color="auto"/>
        <w:bottom w:val="none" w:sz="0" w:space="0" w:color="auto"/>
        <w:right w:val="none" w:sz="0" w:space="0" w:color="auto"/>
      </w:divBdr>
    </w:div>
    <w:div w:id="947541702">
      <w:bodyDiv w:val="1"/>
      <w:marLeft w:val="0"/>
      <w:marRight w:val="0"/>
      <w:marTop w:val="0"/>
      <w:marBottom w:val="0"/>
      <w:divBdr>
        <w:top w:val="none" w:sz="0" w:space="0" w:color="auto"/>
        <w:left w:val="none" w:sz="0" w:space="0" w:color="auto"/>
        <w:bottom w:val="none" w:sz="0" w:space="0" w:color="auto"/>
        <w:right w:val="none" w:sz="0" w:space="0" w:color="auto"/>
      </w:divBdr>
    </w:div>
    <w:div w:id="947858511">
      <w:bodyDiv w:val="1"/>
      <w:marLeft w:val="0"/>
      <w:marRight w:val="0"/>
      <w:marTop w:val="0"/>
      <w:marBottom w:val="0"/>
      <w:divBdr>
        <w:top w:val="none" w:sz="0" w:space="0" w:color="auto"/>
        <w:left w:val="none" w:sz="0" w:space="0" w:color="auto"/>
        <w:bottom w:val="none" w:sz="0" w:space="0" w:color="auto"/>
        <w:right w:val="none" w:sz="0" w:space="0" w:color="auto"/>
      </w:divBdr>
    </w:div>
    <w:div w:id="947927646">
      <w:bodyDiv w:val="1"/>
      <w:marLeft w:val="0"/>
      <w:marRight w:val="0"/>
      <w:marTop w:val="0"/>
      <w:marBottom w:val="0"/>
      <w:divBdr>
        <w:top w:val="none" w:sz="0" w:space="0" w:color="auto"/>
        <w:left w:val="none" w:sz="0" w:space="0" w:color="auto"/>
        <w:bottom w:val="none" w:sz="0" w:space="0" w:color="auto"/>
        <w:right w:val="none" w:sz="0" w:space="0" w:color="auto"/>
      </w:divBdr>
    </w:div>
    <w:div w:id="947929263">
      <w:bodyDiv w:val="1"/>
      <w:marLeft w:val="0"/>
      <w:marRight w:val="0"/>
      <w:marTop w:val="0"/>
      <w:marBottom w:val="0"/>
      <w:divBdr>
        <w:top w:val="none" w:sz="0" w:space="0" w:color="auto"/>
        <w:left w:val="none" w:sz="0" w:space="0" w:color="auto"/>
        <w:bottom w:val="none" w:sz="0" w:space="0" w:color="auto"/>
        <w:right w:val="none" w:sz="0" w:space="0" w:color="auto"/>
      </w:divBdr>
    </w:div>
    <w:div w:id="947932045">
      <w:bodyDiv w:val="1"/>
      <w:marLeft w:val="0"/>
      <w:marRight w:val="0"/>
      <w:marTop w:val="0"/>
      <w:marBottom w:val="0"/>
      <w:divBdr>
        <w:top w:val="none" w:sz="0" w:space="0" w:color="auto"/>
        <w:left w:val="none" w:sz="0" w:space="0" w:color="auto"/>
        <w:bottom w:val="none" w:sz="0" w:space="0" w:color="auto"/>
        <w:right w:val="none" w:sz="0" w:space="0" w:color="auto"/>
      </w:divBdr>
    </w:div>
    <w:div w:id="948044757">
      <w:bodyDiv w:val="1"/>
      <w:marLeft w:val="0"/>
      <w:marRight w:val="0"/>
      <w:marTop w:val="0"/>
      <w:marBottom w:val="0"/>
      <w:divBdr>
        <w:top w:val="none" w:sz="0" w:space="0" w:color="auto"/>
        <w:left w:val="none" w:sz="0" w:space="0" w:color="auto"/>
        <w:bottom w:val="none" w:sz="0" w:space="0" w:color="auto"/>
        <w:right w:val="none" w:sz="0" w:space="0" w:color="auto"/>
      </w:divBdr>
    </w:div>
    <w:div w:id="948202215">
      <w:bodyDiv w:val="1"/>
      <w:marLeft w:val="0"/>
      <w:marRight w:val="0"/>
      <w:marTop w:val="0"/>
      <w:marBottom w:val="0"/>
      <w:divBdr>
        <w:top w:val="none" w:sz="0" w:space="0" w:color="auto"/>
        <w:left w:val="none" w:sz="0" w:space="0" w:color="auto"/>
        <w:bottom w:val="none" w:sz="0" w:space="0" w:color="auto"/>
        <w:right w:val="none" w:sz="0" w:space="0" w:color="auto"/>
      </w:divBdr>
    </w:div>
    <w:div w:id="948321024">
      <w:bodyDiv w:val="1"/>
      <w:marLeft w:val="0"/>
      <w:marRight w:val="0"/>
      <w:marTop w:val="0"/>
      <w:marBottom w:val="0"/>
      <w:divBdr>
        <w:top w:val="none" w:sz="0" w:space="0" w:color="auto"/>
        <w:left w:val="none" w:sz="0" w:space="0" w:color="auto"/>
        <w:bottom w:val="none" w:sz="0" w:space="0" w:color="auto"/>
        <w:right w:val="none" w:sz="0" w:space="0" w:color="auto"/>
      </w:divBdr>
    </w:div>
    <w:div w:id="948390664">
      <w:bodyDiv w:val="1"/>
      <w:marLeft w:val="0"/>
      <w:marRight w:val="0"/>
      <w:marTop w:val="0"/>
      <w:marBottom w:val="0"/>
      <w:divBdr>
        <w:top w:val="none" w:sz="0" w:space="0" w:color="auto"/>
        <w:left w:val="none" w:sz="0" w:space="0" w:color="auto"/>
        <w:bottom w:val="none" w:sz="0" w:space="0" w:color="auto"/>
        <w:right w:val="none" w:sz="0" w:space="0" w:color="auto"/>
      </w:divBdr>
    </w:div>
    <w:div w:id="948393452">
      <w:bodyDiv w:val="1"/>
      <w:marLeft w:val="0"/>
      <w:marRight w:val="0"/>
      <w:marTop w:val="0"/>
      <w:marBottom w:val="0"/>
      <w:divBdr>
        <w:top w:val="none" w:sz="0" w:space="0" w:color="auto"/>
        <w:left w:val="none" w:sz="0" w:space="0" w:color="auto"/>
        <w:bottom w:val="none" w:sz="0" w:space="0" w:color="auto"/>
        <w:right w:val="none" w:sz="0" w:space="0" w:color="auto"/>
      </w:divBdr>
    </w:div>
    <w:div w:id="948506784">
      <w:bodyDiv w:val="1"/>
      <w:marLeft w:val="0"/>
      <w:marRight w:val="0"/>
      <w:marTop w:val="0"/>
      <w:marBottom w:val="0"/>
      <w:divBdr>
        <w:top w:val="none" w:sz="0" w:space="0" w:color="auto"/>
        <w:left w:val="none" w:sz="0" w:space="0" w:color="auto"/>
        <w:bottom w:val="none" w:sz="0" w:space="0" w:color="auto"/>
        <w:right w:val="none" w:sz="0" w:space="0" w:color="auto"/>
      </w:divBdr>
    </w:div>
    <w:div w:id="948590337">
      <w:bodyDiv w:val="1"/>
      <w:marLeft w:val="0"/>
      <w:marRight w:val="0"/>
      <w:marTop w:val="0"/>
      <w:marBottom w:val="0"/>
      <w:divBdr>
        <w:top w:val="none" w:sz="0" w:space="0" w:color="auto"/>
        <w:left w:val="none" w:sz="0" w:space="0" w:color="auto"/>
        <w:bottom w:val="none" w:sz="0" w:space="0" w:color="auto"/>
        <w:right w:val="none" w:sz="0" w:space="0" w:color="auto"/>
      </w:divBdr>
    </w:div>
    <w:div w:id="948662297">
      <w:bodyDiv w:val="1"/>
      <w:marLeft w:val="0"/>
      <w:marRight w:val="0"/>
      <w:marTop w:val="0"/>
      <w:marBottom w:val="0"/>
      <w:divBdr>
        <w:top w:val="none" w:sz="0" w:space="0" w:color="auto"/>
        <w:left w:val="none" w:sz="0" w:space="0" w:color="auto"/>
        <w:bottom w:val="none" w:sz="0" w:space="0" w:color="auto"/>
        <w:right w:val="none" w:sz="0" w:space="0" w:color="auto"/>
      </w:divBdr>
    </w:div>
    <w:div w:id="948859141">
      <w:bodyDiv w:val="1"/>
      <w:marLeft w:val="0"/>
      <w:marRight w:val="0"/>
      <w:marTop w:val="0"/>
      <w:marBottom w:val="0"/>
      <w:divBdr>
        <w:top w:val="none" w:sz="0" w:space="0" w:color="auto"/>
        <w:left w:val="none" w:sz="0" w:space="0" w:color="auto"/>
        <w:bottom w:val="none" w:sz="0" w:space="0" w:color="auto"/>
        <w:right w:val="none" w:sz="0" w:space="0" w:color="auto"/>
      </w:divBdr>
    </w:div>
    <w:div w:id="948897575">
      <w:bodyDiv w:val="1"/>
      <w:marLeft w:val="0"/>
      <w:marRight w:val="0"/>
      <w:marTop w:val="0"/>
      <w:marBottom w:val="0"/>
      <w:divBdr>
        <w:top w:val="none" w:sz="0" w:space="0" w:color="auto"/>
        <w:left w:val="none" w:sz="0" w:space="0" w:color="auto"/>
        <w:bottom w:val="none" w:sz="0" w:space="0" w:color="auto"/>
        <w:right w:val="none" w:sz="0" w:space="0" w:color="auto"/>
      </w:divBdr>
    </w:div>
    <w:div w:id="948927723">
      <w:bodyDiv w:val="1"/>
      <w:marLeft w:val="0"/>
      <w:marRight w:val="0"/>
      <w:marTop w:val="0"/>
      <w:marBottom w:val="0"/>
      <w:divBdr>
        <w:top w:val="none" w:sz="0" w:space="0" w:color="auto"/>
        <w:left w:val="none" w:sz="0" w:space="0" w:color="auto"/>
        <w:bottom w:val="none" w:sz="0" w:space="0" w:color="auto"/>
        <w:right w:val="none" w:sz="0" w:space="0" w:color="auto"/>
      </w:divBdr>
    </w:div>
    <w:div w:id="948967963">
      <w:bodyDiv w:val="1"/>
      <w:marLeft w:val="0"/>
      <w:marRight w:val="0"/>
      <w:marTop w:val="0"/>
      <w:marBottom w:val="0"/>
      <w:divBdr>
        <w:top w:val="none" w:sz="0" w:space="0" w:color="auto"/>
        <w:left w:val="none" w:sz="0" w:space="0" w:color="auto"/>
        <w:bottom w:val="none" w:sz="0" w:space="0" w:color="auto"/>
        <w:right w:val="none" w:sz="0" w:space="0" w:color="auto"/>
      </w:divBdr>
    </w:div>
    <w:div w:id="949118315">
      <w:bodyDiv w:val="1"/>
      <w:marLeft w:val="0"/>
      <w:marRight w:val="0"/>
      <w:marTop w:val="0"/>
      <w:marBottom w:val="0"/>
      <w:divBdr>
        <w:top w:val="none" w:sz="0" w:space="0" w:color="auto"/>
        <w:left w:val="none" w:sz="0" w:space="0" w:color="auto"/>
        <w:bottom w:val="none" w:sz="0" w:space="0" w:color="auto"/>
        <w:right w:val="none" w:sz="0" w:space="0" w:color="auto"/>
      </w:divBdr>
    </w:div>
    <w:div w:id="949236523">
      <w:bodyDiv w:val="1"/>
      <w:marLeft w:val="0"/>
      <w:marRight w:val="0"/>
      <w:marTop w:val="0"/>
      <w:marBottom w:val="0"/>
      <w:divBdr>
        <w:top w:val="none" w:sz="0" w:space="0" w:color="auto"/>
        <w:left w:val="none" w:sz="0" w:space="0" w:color="auto"/>
        <w:bottom w:val="none" w:sz="0" w:space="0" w:color="auto"/>
        <w:right w:val="none" w:sz="0" w:space="0" w:color="auto"/>
      </w:divBdr>
    </w:div>
    <w:div w:id="949237027">
      <w:bodyDiv w:val="1"/>
      <w:marLeft w:val="0"/>
      <w:marRight w:val="0"/>
      <w:marTop w:val="0"/>
      <w:marBottom w:val="0"/>
      <w:divBdr>
        <w:top w:val="none" w:sz="0" w:space="0" w:color="auto"/>
        <w:left w:val="none" w:sz="0" w:space="0" w:color="auto"/>
        <w:bottom w:val="none" w:sz="0" w:space="0" w:color="auto"/>
        <w:right w:val="none" w:sz="0" w:space="0" w:color="auto"/>
      </w:divBdr>
    </w:div>
    <w:div w:id="949239888">
      <w:bodyDiv w:val="1"/>
      <w:marLeft w:val="0"/>
      <w:marRight w:val="0"/>
      <w:marTop w:val="0"/>
      <w:marBottom w:val="0"/>
      <w:divBdr>
        <w:top w:val="none" w:sz="0" w:space="0" w:color="auto"/>
        <w:left w:val="none" w:sz="0" w:space="0" w:color="auto"/>
        <w:bottom w:val="none" w:sz="0" w:space="0" w:color="auto"/>
        <w:right w:val="none" w:sz="0" w:space="0" w:color="auto"/>
      </w:divBdr>
    </w:div>
    <w:div w:id="949315323">
      <w:bodyDiv w:val="1"/>
      <w:marLeft w:val="0"/>
      <w:marRight w:val="0"/>
      <w:marTop w:val="0"/>
      <w:marBottom w:val="0"/>
      <w:divBdr>
        <w:top w:val="none" w:sz="0" w:space="0" w:color="auto"/>
        <w:left w:val="none" w:sz="0" w:space="0" w:color="auto"/>
        <w:bottom w:val="none" w:sz="0" w:space="0" w:color="auto"/>
        <w:right w:val="none" w:sz="0" w:space="0" w:color="auto"/>
      </w:divBdr>
    </w:div>
    <w:div w:id="949359319">
      <w:bodyDiv w:val="1"/>
      <w:marLeft w:val="0"/>
      <w:marRight w:val="0"/>
      <w:marTop w:val="0"/>
      <w:marBottom w:val="0"/>
      <w:divBdr>
        <w:top w:val="none" w:sz="0" w:space="0" w:color="auto"/>
        <w:left w:val="none" w:sz="0" w:space="0" w:color="auto"/>
        <w:bottom w:val="none" w:sz="0" w:space="0" w:color="auto"/>
        <w:right w:val="none" w:sz="0" w:space="0" w:color="auto"/>
      </w:divBdr>
    </w:div>
    <w:div w:id="949431455">
      <w:bodyDiv w:val="1"/>
      <w:marLeft w:val="0"/>
      <w:marRight w:val="0"/>
      <w:marTop w:val="0"/>
      <w:marBottom w:val="0"/>
      <w:divBdr>
        <w:top w:val="none" w:sz="0" w:space="0" w:color="auto"/>
        <w:left w:val="none" w:sz="0" w:space="0" w:color="auto"/>
        <w:bottom w:val="none" w:sz="0" w:space="0" w:color="auto"/>
        <w:right w:val="none" w:sz="0" w:space="0" w:color="auto"/>
      </w:divBdr>
    </w:div>
    <w:div w:id="949433625">
      <w:bodyDiv w:val="1"/>
      <w:marLeft w:val="0"/>
      <w:marRight w:val="0"/>
      <w:marTop w:val="0"/>
      <w:marBottom w:val="0"/>
      <w:divBdr>
        <w:top w:val="none" w:sz="0" w:space="0" w:color="auto"/>
        <w:left w:val="none" w:sz="0" w:space="0" w:color="auto"/>
        <w:bottom w:val="none" w:sz="0" w:space="0" w:color="auto"/>
        <w:right w:val="none" w:sz="0" w:space="0" w:color="auto"/>
      </w:divBdr>
    </w:div>
    <w:div w:id="949554176">
      <w:bodyDiv w:val="1"/>
      <w:marLeft w:val="0"/>
      <w:marRight w:val="0"/>
      <w:marTop w:val="0"/>
      <w:marBottom w:val="0"/>
      <w:divBdr>
        <w:top w:val="none" w:sz="0" w:space="0" w:color="auto"/>
        <w:left w:val="none" w:sz="0" w:space="0" w:color="auto"/>
        <w:bottom w:val="none" w:sz="0" w:space="0" w:color="auto"/>
        <w:right w:val="none" w:sz="0" w:space="0" w:color="auto"/>
      </w:divBdr>
    </w:div>
    <w:div w:id="949581716">
      <w:bodyDiv w:val="1"/>
      <w:marLeft w:val="0"/>
      <w:marRight w:val="0"/>
      <w:marTop w:val="0"/>
      <w:marBottom w:val="0"/>
      <w:divBdr>
        <w:top w:val="none" w:sz="0" w:space="0" w:color="auto"/>
        <w:left w:val="none" w:sz="0" w:space="0" w:color="auto"/>
        <w:bottom w:val="none" w:sz="0" w:space="0" w:color="auto"/>
        <w:right w:val="none" w:sz="0" w:space="0" w:color="auto"/>
      </w:divBdr>
    </w:div>
    <w:div w:id="949706033">
      <w:bodyDiv w:val="1"/>
      <w:marLeft w:val="0"/>
      <w:marRight w:val="0"/>
      <w:marTop w:val="0"/>
      <w:marBottom w:val="0"/>
      <w:divBdr>
        <w:top w:val="none" w:sz="0" w:space="0" w:color="auto"/>
        <w:left w:val="none" w:sz="0" w:space="0" w:color="auto"/>
        <w:bottom w:val="none" w:sz="0" w:space="0" w:color="auto"/>
        <w:right w:val="none" w:sz="0" w:space="0" w:color="auto"/>
      </w:divBdr>
    </w:div>
    <w:div w:id="949816248">
      <w:bodyDiv w:val="1"/>
      <w:marLeft w:val="0"/>
      <w:marRight w:val="0"/>
      <w:marTop w:val="0"/>
      <w:marBottom w:val="0"/>
      <w:divBdr>
        <w:top w:val="none" w:sz="0" w:space="0" w:color="auto"/>
        <w:left w:val="none" w:sz="0" w:space="0" w:color="auto"/>
        <w:bottom w:val="none" w:sz="0" w:space="0" w:color="auto"/>
        <w:right w:val="none" w:sz="0" w:space="0" w:color="auto"/>
      </w:divBdr>
    </w:div>
    <w:div w:id="949896445">
      <w:bodyDiv w:val="1"/>
      <w:marLeft w:val="0"/>
      <w:marRight w:val="0"/>
      <w:marTop w:val="0"/>
      <w:marBottom w:val="0"/>
      <w:divBdr>
        <w:top w:val="none" w:sz="0" w:space="0" w:color="auto"/>
        <w:left w:val="none" w:sz="0" w:space="0" w:color="auto"/>
        <w:bottom w:val="none" w:sz="0" w:space="0" w:color="auto"/>
        <w:right w:val="none" w:sz="0" w:space="0" w:color="auto"/>
      </w:divBdr>
    </w:div>
    <w:div w:id="950087213">
      <w:bodyDiv w:val="1"/>
      <w:marLeft w:val="0"/>
      <w:marRight w:val="0"/>
      <w:marTop w:val="0"/>
      <w:marBottom w:val="0"/>
      <w:divBdr>
        <w:top w:val="none" w:sz="0" w:space="0" w:color="auto"/>
        <w:left w:val="none" w:sz="0" w:space="0" w:color="auto"/>
        <w:bottom w:val="none" w:sz="0" w:space="0" w:color="auto"/>
        <w:right w:val="none" w:sz="0" w:space="0" w:color="auto"/>
      </w:divBdr>
    </w:div>
    <w:div w:id="950169414">
      <w:bodyDiv w:val="1"/>
      <w:marLeft w:val="0"/>
      <w:marRight w:val="0"/>
      <w:marTop w:val="0"/>
      <w:marBottom w:val="0"/>
      <w:divBdr>
        <w:top w:val="none" w:sz="0" w:space="0" w:color="auto"/>
        <w:left w:val="none" w:sz="0" w:space="0" w:color="auto"/>
        <w:bottom w:val="none" w:sz="0" w:space="0" w:color="auto"/>
        <w:right w:val="none" w:sz="0" w:space="0" w:color="auto"/>
      </w:divBdr>
    </w:div>
    <w:div w:id="950207043">
      <w:bodyDiv w:val="1"/>
      <w:marLeft w:val="0"/>
      <w:marRight w:val="0"/>
      <w:marTop w:val="0"/>
      <w:marBottom w:val="0"/>
      <w:divBdr>
        <w:top w:val="none" w:sz="0" w:space="0" w:color="auto"/>
        <w:left w:val="none" w:sz="0" w:space="0" w:color="auto"/>
        <w:bottom w:val="none" w:sz="0" w:space="0" w:color="auto"/>
        <w:right w:val="none" w:sz="0" w:space="0" w:color="auto"/>
      </w:divBdr>
    </w:div>
    <w:div w:id="950282009">
      <w:bodyDiv w:val="1"/>
      <w:marLeft w:val="0"/>
      <w:marRight w:val="0"/>
      <w:marTop w:val="0"/>
      <w:marBottom w:val="0"/>
      <w:divBdr>
        <w:top w:val="none" w:sz="0" w:space="0" w:color="auto"/>
        <w:left w:val="none" w:sz="0" w:space="0" w:color="auto"/>
        <w:bottom w:val="none" w:sz="0" w:space="0" w:color="auto"/>
        <w:right w:val="none" w:sz="0" w:space="0" w:color="auto"/>
      </w:divBdr>
    </w:div>
    <w:div w:id="950432096">
      <w:bodyDiv w:val="1"/>
      <w:marLeft w:val="0"/>
      <w:marRight w:val="0"/>
      <w:marTop w:val="0"/>
      <w:marBottom w:val="0"/>
      <w:divBdr>
        <w:top w:val="none" w:sz="0" w:space="0" w:color="auto"/>
        <w:left w:val="none" w:sz="0" w:space="0" w:color="auto"/>
        <w:bottom w:val="none" w:sz="0" w:space="0" w:color="auto"/>
        <w:right w:val="none" w:sz="0" w:space="0" w:color="auto"/>
      </w:divBdr>
    </w:div>
    <w:div w:id="950480902">
      <w:bodyDiv w:val="1"/>
      <w:marLeft w:val="0"/>
      <w:marRight w:val="0"/>
      <w:marTop w:val="0"/>
      <w:marBottom w:val="0"/>
      <w:divBdr>
        <w:top w:val="none" w:sz="0" w:space="0" w:color="auto"/>
        <w:left w:val="none" w:sz="0" w:space="0" w:color="auto"/>
        <w:bottom w:val="none" w:sz="0" w:space="0" w:color="auto"/>
        <w:right w:val="none" w:sz="0" w:space="0" w:color="auto"/>
      </w:divBdr>
    </w:div>
    <w:div w:id="950624204">
      <w:bodyDiv w:val="1"/>
      <w:marLeft w:val="0"/>
      <w:marRight w:val="0"/>
      <w:marTop w:val="0"/>
      <w:marBottom w:val="0"/>
      <w:divBdr>
        <w:top w:val="none" w:sz="0" w:space="0" w:color="auto"/>
        <w:left w:val="none" w:sz="0" w:space="0" w:color="auto"/>
        <w:bottom w:val="none" w:sz="0" w:space="0" w:color="auto"/>
        <w:right w:val="none" w:sz="0" w:space="0" w:color="auto"/>
      </w:divBdr>
    </w:div>
    <w:div w:id="950749175">
      <w:bodyDiv w:val="1"/>
      <w:marLeft w:val="0"/>
      <w:marRight w:val="0"/>
      <w:marTop w:val="0"/>
      <w:marBottom w:val="0"/>
      <w:divBdr>
        <w:top w:val="none" w:sz="0" w:space="0" w:color="auto"/>
        <w:left w:val="none" w:sz="0" w:space="0" w:color="auto"/>
        <w:bottom w:val="none" w:sz="0" w:space="0" w:color="auto"/>
        <w:right w:val="none" w:sz="0" w:space="0" w:color="auto"/>
      </w:divBdr>
    </w:div>
    <w:div w:id="950821543">
      <w:bodyDiv w:val="1"/>
      <w:marLeft w:val="0"/>
      <w:marRight w:val="0"/>
      <w:marTop w:val="0"/>
      <w:marBottom w:val="0"/>
      <w:divBdr>
        <w:top w:val="none" w:sz="0" w:space="0" w:color="auto"/>
        <w:left w:val="none" w:sz="0" w:space="0" w:color="auto"/>
        <w:bottom w:val="none" w:sz="0" w:space="0" w:color="auto"/>
        <w:right w:val="none" w:sz="0" w:space="0" w:color="auto"/>
      </w:divBdr>
    </w:div>
    <w:div w:id="950822601">
      <w:bodyDiv w:val="1"/>
      <w:marLeft w:val="0"/>
      <w:marRight w:val="0"/>
      <w:marTop w:val="0"/>
      <w:marBottom w:val="0"/>
      <w:divBdr>
        <w:top w:val="none" w:sz="0" w:space="0" w:color="auto"/>
        <w:left w:val="none" w:sz="0" w:space="0" w:color="auto"/>
        <w:bottom w:val="none" w:sz="0" w:space="0" w:color="auto"/>
        <w:right w:val="none" w:sz="0" w:space="0" w:color="auto"/>
      </w:divBdr>
    </w:div>
    <w:div w:id="950937865">
      <w:bodyDiv w:val="1"/>
      <w:marLeft w:val="0"/>
      <w:marRight w:val="0"/>
      <w:marTop w:val="0"/>
      <w:marBottom w:val="0"/>
      <w:divBdr>
        <w:top w:val="none" w:sz="0" w:space="0" w:color="auto"/>
        <w:left w:val="none" w:sz="0" w:space="0" w:color="auto"/>
        <w:bottom w:val="none" w:sz="0" w:space="0" w:color="auto"/>
        <w:right w:val="none" w:sz="0" w:space="0" w:color="auto"/>
      </w:divBdr>
    </w:div>
    <w:div w:id="951017142">
      <w:bodyDiv w:val="1"/>
      <w:marLeft w:val="0"/>
      <w:marRight w:val="0"/>
      <w:marTop w:val="0"/>
      <w:marBottom w:val="0"/>
      <w:divBdr>
        <w:top w:val="none" w:sz="0" w:space="0" w:color="auto"/>
        <w:left w:val="none" w:sz="0" w:space="0" w:color="auto"/>
        <w:bottom w:val="none" w:sz="0" w:space="0" w:color="auto"/>
        <w:right w:val="none" w:sz="0" w:space="0" w:color="auto"/>
      </w:divBdr>
    </w:div>
    <w:div w:id="951058687">
      <w:bodyDiv w:val="1"/>
      <w:marLeft w:val="0"/>
      <w:marRight w:val="0"/>
      <w:marTop w:val="0"/>
      <w:marBottom w:val="0"/>
      <w:divBdr>
        <w:top w:val="none" w:sz="0" w:space="0" w:color="auto"/>
        <w:left w:val="none" w:sz="0" w:space="0" w:color="auto"/>
        <w:bottom w:val="none" w:sz="0" w:space="0" w:color="auto"/>
        <w:right w:val="none" w:sz="0" w:space="0" w:color="auto"/>
      </w:divBdr>
    </w:div>
    <w:div w:id="951129559">
      <w:bodyDiv w:val="1"/>
      <w:marLeft w:val="0"/>
      <w:marRight w:val="0"/>
      <w:marTop w:val="0"/>
      <w:marBottom w:val="0"/>
      <w:divBdr>
        <w:top w:val="none" w:sz="0" w:space="0" w:color="auto"/>
        <w:left w:val="none" w:sz="0" w:space="0" w:color="auto"/>
        <w:bottom w:val="none" w:sz="0" w:space="0" w:color="auto"/>
        <w:right w:val="none" w:sz="0" w:space="0" w:color="auto"/>
      </w:divBdr>
    </w:div>
    <w:div w:id="951322229">
      <w:bodyDiv w:val="1"/>
      <w:marLeft w:val="0"/>
      <w:marRight w:val="0"/>
      <w:marTop w:val="0"/>
      <w:marBottom w:val="0"/>
      <w:divBdr>
        <w:top w:val="none" w:sz="0" w:space="0" w:color="auto"/>
        <w:left w:val="none" w:sz="0" w:space="0" w:color="auto"/>
        <w:bottom w:val="none" w:sz="0" w:space="0" w:color="auto"/>
        <w:right w:val="none" w:sz="0" w:space="0" w:color="auto"/>
      </w:divBdr>
    </w:div>
    <w:div w:id="951521199">
      <w:bodyDiv w:val="1"/>
      <w:marLeft w:val="0"/>
      <w:marRight w:val="0"/>
      <w:marTop w:val="0"/>
      <w:marBottom w:val="0"/>
      <w:divBdr>
        <w:top w:val="none" w:sz="0" w:space="0" w:color="auto"/>
        <w:left w:val="none" w:sz="0" w:space="0" w:color="auto"/>
        <w:bottom w:val="none" w:sz="0" w:space="0" w:color="auto"/>
        <w:right w:val="none" w:sz="0" w:space="0" w:color="auto"/>
      </w:divBdr>
    </w:div>
    <w:div w:id="951666053">
      <w:bodyDiv w:val="1"/>
      <w:marLeft w:val="0"/>
      <w:marRight w:val="0"/>
      <w:marTop w:val="0"/>
      <w:marBottom w:val="0"/>
      <w:divBdr>
        <w:top w:val="none" w:sz="0" w:space="0" w:color="auto"/>
        <w:left w:val="none" w:sz="0" w:space="0" w:color="auto"/>
        <w:bottom w:val="none" w:sz="0" w:space="0" w:color="auto"/>
        <w:right w:val="none" w:sz="0" w:space="0" w:color="auto"/>
      </w:divBdr>
    </w:div>
    <w:div w:id="951668696">
      <w:bodyDiv w:val="1"/>
      <w:marLeft w:val="0"/>
      <w:marRight w:val="0"/>
      <w:marTop w:val="0"/>
      <w:marBottom w:val="0"/>
      <w:divBdr>
        <w:top w:val="none" w:sz="0" w:space="0" w:color="auto"/>
        <w:left w:val="none" w:sz="0" w:space="0" w:color="auto"/>
        <w:bottom w:val="none" w:sz="0" w:space="0" w:color="auto"/>
        <w:right w:val="none" w:sz="0" w:space="0" w:color="auto"/>
      </w:divBdr>
    </w:div>
    <w:div w:id="951741429">
      <w:bodyDiv w:val="1"/>
      <w:marLeft w:val="0"/>
      <w:marRight w:val="0"/>
      <w:marTop w:val="0"/>
      <w:marBottom w:val="0"/>
      <w:divBdr>
        <w:top w:val="none" w:sz="0" w:space="0" w:color="auto"/>
        <w:left w:val="none" w:sz="0" w:space="0" w:color="auto"/>
        <w:bottom w:val="none" w:sz="0" w:space="0" w:color="auto"/>
        <w:right w:val="none" w:sz="0" w:space="0" w:color="auto"/>
      </w:divBdr>
    </w:div>
    <w:div w:id="951742506">
      <w:bodyDiv w:val="1"/>
      <w:marLeft w:val="0"/>
      <w:marRight w:val="0"/>
      <w:marTop w:val="0"/>
      <w:marBottom w:val="0"/>
      <w:divBdr>
        <w:top w:val="none" w:sz="0" w:space="0" w:color="auto"/>
        <w:left w:val="none" w:sz="0" w:space="0" w:color="auto"/>
        <w:bottom w:val="none" w:sz="0" w:space="0" w:color="auto"/>
        <w:right w:val="none" w:sz="0" w:space="0" w:color="auto"/>
      </w:divBdr>
    </w:div>
    <w:div w:id="951744507">
      <w:bodyDiv w:val="1"/>
      <w:marLeft w:val="0"/>
      <w:marRight w:val="0"/>
      <w:marTop w:val="0"/>
      <w:marBottom w:val="0"/>
      <w:divBdr>
        <w:top w:val="none" w:sz="0" w:space="0" w:color="auto"/>
        <w:left w:val="none" w:sz="0" w:space="0" w:color="auto"/>
        <w:bottom w:val="none" w:sz="0" w:space="0" w:color="auto"/>
        <w:right w:val="none" w:sz="0" w:space="0" w:color="auto"/>
      </w:divBdr>
    </w:div>
    <w:div w:id="951786064">
      <w:bodyDiv w:val="1"/>
      <w:marLeft w:val="0"/>
      <w:marRight w:val="0"/>
      <w:marTop w:val="0"/>
      <w:marBottom w:val="0"/>
      <w:divBdr>
        <w:top w:val="none" w:sz="0" w:space="0" w:color="auto"/>
        <w:left w:val="none" w:sz="0" w:space="0" w:color="auto"/>
        <w:bottom w:val="none" w:sz="0" w:space="0" w:color="auto"/>
        <w:right w:val="none" w:sz="0" w:space="0" w:color="auto"/>
      </w:divBdr>
    </w:div>
    <w:div w:id="951789335">
      <w:bodyDiv w:val="1"/>
      <w:marLeft w:val="0"/>
      <w:marRight w:val="0"/>
      <w:marTop w:val="0"/>
      <w:marBottom w:val="0"/>
      <w:divBdr>
        <w:top w:val="none" w:sz="0" w:space="0" w:color="auto"/>
        <w:left w:val="none" w:sz="0" w:space="0" w:color="auto"/>
        <w:bottom w:val="none" w:sz="0" w:space="0" w:color="auto"/>
        <w:right w:val="none" w:sz="0" w:space="0" w:color="auto"/>
      </w:divBdr>
    </w:div>
    <w:div w:id="951863275">
      <w:bodyDiv w:val="1"/>
      <w:marLeft w:val="0"/>
      <w:marRight w:val="0"/>
      <w:marTop w:val="0"/>
      <w:marBottom w:val="0"/>
      <w:divBdr>
        <w:top w:val="none" w:sz="0" w:space="0" w:color="auto"/>
        <w:left w:val="none" w:sz="0" w:space="0" w:color="auto"/>
        <w:bottom w:val="none" w:sz="0" w:space="0" w:color="auto"/>
        <w:right w:val="none" w:sz="0" w:space="0" w:color="auto"/>
      </w:divBdr>
    </w:div>
    <w:div w:id="951864047">
      <w:bodyDiv w:val="1"/>
      <w:marLeft w:val="0"/>
      <w:marRight w:val="0"/>
      <w:marTop w:val="0"/>
      <w:marBottom w:val="0"/>
      <w:divBdr>
        <w:top w:val="none" w:sz="0" w:space="0" w:color="auto"/>
        <w:left w:val="none" w:sz="0" w:space="0" w:color="auto"/>
        <w:bottom w:val="none" w:sz="0" w:space="0" w:color="auto"/>
        <w:right w:val="none" w:sz="0" w:space="0" w:color="auto"/>
      </w:divBdr>
    </w:div>
    <w:div w:id="951932787">
      <w:bodyDiv w:val="1"/>
      <w:marLeft w:val="0"/>
      <w:marRight w:val="0"/>
      <w:marTop w:val="0"/>
      <w:marBottom w:val="0"/>
      <w:divBdr>
        <w:top w:val="none" w:sz="0" w:space="0" w:color="auto"/>
        <w:left w:val="none" w:sz="0" w:space="0" w:color="auto"/>
        <w:bottom w:val="none" w:sz="0" w:space="0" w:color="auto"/>
        <w:right w:val="none" w:sz="0" w:space="0" w:color="auto"/>
      </w:divBdr>
    </w:div>
    <w:div w:id="951939531">
      <w:bodyDiv w:val="1"/>
      <w:marLeft w:val="0"/>
      <w:marRight w:val="0"/>
      <w:marTop w:val="0"/>
      <w:marBottom w:val="0"/>
      <w:divBdr>
        <w:top w:val="none" w:sz="0" w:space="0" w:color="auto"/>
        <w:left w:val="none" w:sz="0" w:space="0" w:color="auto"/>
        <w:bottom w:val="none" w:sz="0" w:space="0" w:color="auto"/>
        <w:right w:val="none" w:sz="0" w:space="0" w:color="auto"/>
      </w:divBdr>
    </w:div>
    <w:div w:id="951982725">
      <w:bodyDiv w:val="1"/>
      <w:marLeft w:val="0"/>
      <w:marRight w:val="0"/>
      <w:marTop w:val="0"/>
      <w:marBottom w:val="0"/>
      <w:divBdr>
        <w:top w:val="none" w:sz="0" w:space="0" w:color="auto"/>
        <w:left w:val="none" w:sz="0" w:space="0" w:color="auto"/>
        <w:bottom w:val="none" w:sz="0" w:space="0" w:color="auto"/>
        <w:right w:val="none" w:sz="0" w:space="0" w:color="auto"/>
      </w:divBdr>
    </w:div>
    <w:div w:id="952052647">
      <w:bodyDiv w:val="1"/>
      <w:marLeft w:val="0"/>
      <w:marRight w:val="0"/>
      <w:marTop w:val="0"/>
      <w:marBottom w:val="0"/>
      <w:divBdr>
        <w:top w:val="none" w:sz="0" w:space="0" w:color="auto"/>
        <w:left w:val="none" w:sz="0" w:space="0" w:color="auto"/>
        <w:bottom w:val="none" w:sz="0" w:space="0" w:color="auto"/>
        <w:right w:val="none" w:sz="0" w:space="0" w:color="auto"/>
      </w:divBdr>
    </w:div>
    <w:div w:id="952060327">
      <w:bodyDiv w:val="1"/>
      <w:marLeft w:val="0"/>
      <w:marRight w:val="0"/>
      <w:marTop w:val="0"/>
      <w:marBottom w:val="0"/>
      <w:divBdr>
        <w:top w:val="none" w:sz="0" w:space="0" w:color="auto"/>
        <w:left w:val="none" w:sz="0" w:space="0" w:color="auto"/>
        <w:bottom w:val="none" w:sz="0" w:space="0" w:color="auto"/>
        <w:right w:val="none" w:sz="0" w:space="0" w:color="auto"/>
      </w:divBdr>
    </w:div>
    <w:div w:id="952204331">
      <w:bodyDiv w:val="1"/>
      <w:marLeft w:val="0"/>
      <w:marRight w:val="0"/>
      <w:marTop w:val="0"/>
      <w:marBottom w:val="0"/>
      <w:divBdr>
        <w:top w:val="none" w:sz="0" w:space="0" w:color="auto"/>
        <w:left w:val="none" w:sz="0" w:space="0" w:color="auto"/>
        <w:bottom w:val="none" w:sz="0" w:space="0" w:color="auto"/>
        <w:right w:val="none" w:sz="0" w:space="0" w:color="auto"/>
      </w:divBdr>
    </w:div>
    <w:div w:id="952442005">
      <w:bodyDiv w:val="1"/>
      <w:marLeft w:val="0"/>
      <w:marRight w:val="0"/>
      <w:marTop w:val="0"/>
      <w:marBottom w:val="0"/>
      <w:divBdr>
        <w:top w:val="none" w:sz="0" w:space="0" w:color="auto"/>
        <w:left w:val="none" w:sz="0" w:space="0" w:color="auto"/>
        <w:bottom w:val="none" w:sz="0" w:space="0" w:color="auto"/>
        <w:right w:val="none" w:sz="0" w:space="0" w:color="auto"/>
      </w:divBdr>
    </w:div>
    <w:div w:id="952521808">
      <w:bodyDiv w:val="1"/>
      <w:marLeft w:val="0"/>
      <w:marRight w:val="0"/>
      <w:marTop w:val="0"/>
      <w:marBottom w:val="0"/>
      <w:divBdr>
        <w:top w:val="none" w:sz="0" w:space="0" w:color="auto"/>
        <w:left w:val="none" w:sz="0" w:space="0" w:color="auto"/>
        <w:bottom w:val="none" w:sz="0" w:space="0" w:color="auto"/>
        <w:right w:val="none" w:sz="0" w:space="0" w:color="auto"/>
      </w:divBdr>
    </w:div>
    <w:div w:id="952595403">
      <w:bodyDiv w:val="1"/>
      <w:marLeft w:val="0"/>
      <w:marRight w:val="0"/>
      <w:marTop w:val="0"/>
      <w:marBottom w:val="0"/>
      <w:divBdr>
        <w:top w:val="none" w:sz="0" w:space="0" w:color="auto"/>
        <w:left w:val="none" w:sz="0" w:space="0" w:color="auto"/>
        <w:bottom w:val="none" w:sz="0" w:space="0" w:color="auto"/>
        <w:right w:val="none" w:sz="0" w:space="0" w:color="auto"/>
      </w:divBdr>
    </w:div>
    <w:div w:id="952633508">
      <w:bodyDiv w:val="1"/>
      <w:marLeft w:val="0"/>
      <w:marRight w:val="0"/>
      <w:marTop w:val="0"/>
      <w:marBottom w:val="0"/>
      <w:divBdr>
        <w:top w:val="none" w:sz="0" w:space="0" w:color="auto"/>
        <w:left w:val="none" w:sz="0" w:space="0" w:color="auto"/>
        <w:bottom w:val="none" w:sz="0" w:space="0" w:color="auto"/>
        <w:right w:val="none" w:sz="0" w:space="0" w:color="auto"/>
      </w:divBdr>
    </w:div>
    <w:div w:id="952900544">
      <w:bodyDiv w:val="1"/>
      <w:marLeft w:val="0"/>
      <w:marRight w:val="0"/>
      <w:marTop w:val="0"/>
      <w:marBottom w:val="0"/>
      <w:divBdr>
        <w:top w:val="none" w:sz="0" w:space="0" w:color="auto"/>
        <w:left w:val="none" w:sz="0" w:space="0" w:color="auto"/>
        <w:bottom w:val="none" w:sz="0" w:space="0" w:color="auto"/>
        <w:right w:val="none" w:sz="0" w:space="0" w:color="auto"/>
      </w:divBdr>
    </w:div>
    <w:div w:id="952906263">
      <w:bodyDiv w:val="1"/>
      <w:marLeft w:val="0"/>
      <w:marRight w:val="0"/>
      <w:marTop w:val="0"/>
      <w:marBottom w:val="0"/>
      <w:divBdr>
        <w:top w:val="none" w:sz="0" w:space="0" w:color="auto"/>
        <w:left w:val="none" w:sz="0" w:space="0" w:color="auto"/>
        <w:bottom w:val="none" w:sz="0" w:space="0" w:color="auto"/>
        <w:right w:val="none" w:sz="0" w:space="0" w:color="auto"/>
      </w:divBdr>
    </w:div>
    <w:div w:id="953288427">
      <w:bodyDiv w:val="1"/>
      <w:marLeft w:val="0"/>
      <w:marRight w:val="0"/>
      <w:marTop w:val="0"/>
      <w:marBottom w:val="0"/>
      <w:divBdr>
        <w:top w:val="none" w:sz="0" w:space="0" w:color="auto"/>
        <w:left w:val="none" w:sz="0" w:space="0" w:color="auto"/>
        <w:bottom w:val="none" w:sz="0" w:space="0" w:color="auto"/>
        <w:right w:val="none" w:sz="0" w:space="0" w:color="auto"/>
      </w:divBdr>
    </w:div>
    <w:div w:id="953290342">
      <w:bodyDiv w:val="1"/>
      <w:marLeft w:val="0"/>
      <w:marRight w:val="0"/>
      <w:marTop w:val="0"/>
      <w:marBottom w:val="0"/>
      <w:divBdr>
        <w:top w:val="none" w:sz="0" w:space="0" w:color="auto"/>
        <w:left w:val="none" w:sz="0" w:space="0" w:color="auto"/>
        <w:bottom w:val="none" w:sz="0" w:space="0" w:color="auto"/>
        <w:right w:val="none" w:sz="0" w:space="0" w:color="auto"/>
      </w:divBdr>
    </w:div>
    <w:div w:id="953293777">
      <w:bodyDiv w:val="1"/>
      <w:marLeft w:val="0"/>
      <w:marRight w:val="0"/>
      <w:marTop w:val="0"/>
      <w:marBottom w:val="0"/>
      <w:divBdr>
        <w:top w:val="none" w:sz="0" w:space="0" w:color="auto"/>
        <w:left w:val="none" w:sz="0" w:space="0" w:color="auto"/>
        <w:bottom w:val="none" w:sz="0" w:space="0" w:color="auto"/>
        <w:right w:val="none" w:sz="0" w:space="0" w:color="auto"/>
      </w:divBdr>
    </w:div>
    <w:div w:id="953369729">
      <w:bodyDiv w:val="1"/>
      <w:marLeft w:val="0"/>
      <w:marRight w:val="0"/>
      <w:marTop w:val="0"/>
      <w:marBottom w:val="0"/>
      <w:divBdr>
        <w:top w:val="none" w:sz="0" w:space="0" w:color="auto"/>
        <w:left w:val="none" w:sz="0" w:space="0" w:color="auto"/>
        <w:bottom w:val="none" w:sz="0" w:space="0" w:color="auto"/>
        <w:right w:val="none" w:sz="0" w:space="0" w:color="auto"/>
      </w:divBdr>
    </w:div>
    <w:div w:id="953444075">
      <w:bodyDiv w:val="1"/>
      <w:marLeft w:val="0"/>
      <w:marRight w:val="0"/>
      <w:marTop w:val="0"/>
      <w:marBottom w:val="0"/>
      <w:divBdr>
        <w:top w:val="none" w:sz="0" w:space="0" w:color="auto"/>
        <w:left w:val="none" w:sz="0" w:space="0" w:color="auto"/>
        <w:bottom w:val="none" w:sz="0" w:space="0" w:color="auto"/>
        <w:right w:val="none" w:sz="0" w:space="0" w:color="auto"/>
      </w:divBdr>
    </w:div>
    <w:div w:id="953484892">
      <w:bodyDiv w:val="1"/>
      <w:marLeft w:val="0"/>
      <w:marRight w:val="0"/>
      <w:marTop w:val="0"/>
      <w:marBottom w:val="0"/>
      <w:divBdr>
        <w:top w:val="none" w:sz="0" w:space="0" w:color="auto"/>
        <w:left w:val="none" w:sz="0" w:space="0" w:color="auto"/>
        <w:bottom w:val="none" w:sz="0" w:space="0" w:color="auto"/>
        <w:right w:val="none" w:sz="0" w:space="0" w:color="auto"/>
      </w:divBdr>
    </w:div>
    <w:div w:id="953557947">
      <w:bodyDiv w:val="1"/>
      <w:marLeft w:val="0"/>
      <w:marRight w:val="0"/>
      <w:marTop w:val="0"/>
      <w:marBottom w:val="0"/>
      <w:divBdr>
        <w:top w:val="none" w:sz="0" w:space="0" w:color="auto"/>
        <w:left w:val="none" w:sz="0" w:space="0" w:color="auto"/>
        <w:bottom w:val="none" w:sz="0" w:space="0" w:color="auto"/>
        <w:right w:val="none" w:sz="0" w:space="0" w:color="auto"/>
      </w:divBdr>
    </w:div>
    <w:div w:id="953563223">
      <w:bodyDiv w:val="1"/>
      <w:marLeft w:val="0"/>
      <w:marRight w:val="0"/>
      <w:marTop w:val="0"/>
      <w:marBottom w:val="0"/>
      <w:divBdr>
        <w:top w:val="none" w:sz="0" w:space="0" w:color="auto"/>
        <w:left w:val="none" w:sz="0" w:space="0" w:color="auto"/>
        <w:bottom w:val="none" w:sz="0" w:space="0" w:color="auto"/>
        <w:right w:val="none" w:sz="0" w:space="0" w:color="auto"/>
      </w:divBdr>
    </w:div>
    <w:div w:id="953637408">
      <w:bodyDiv w:val="1"/>
      <w:marLeft w:val="0"/>
      <w:marRight w:val="0"/>
      <w:marTop w:val="0"/>
      <w:marBottom w:val="0"/>
      <w:divBdr>
        <w:top w:val="none" w:sz="0" w:space="0" w:color="auto"/>
        <w:left w:val="none" w:sz="0" w:space="0" w:color="auto"/>
        <w:bottom w:val="none" w:sz="0" w:space="0" w:color="auto"/>
        <w:right w:val="none" w:sz="0" w:space="0" w:color="auto"/>
      </w:divBdr>
    </w:div>
    <w:div w:id="953755758">
      <w:bodyDiv w:val="1"/>
      <w:marLeft w:val="0"/>
      <w:marRight w:val="0"/>
      <w:marTop w:val="0"/>
      <w:marBottom w:val="0"/>
      <w:divBdr>
        <w:top w:val="none" w:sz="0" w:space="0" w:color="auto"/>
        <w:left w:val="none" w:sz="0" w:space="0" w:color="auto"/>
        <w:bottom w:val="none" w:sz="0" w:space="0" w:color="auto"/>
        <w:right w:val="none" w:sz="0" w:space="0" w:color="auto"/>
      </w:divBdr>
    </w:div>
    <w:div w:id="953948055">
      <w:bodyDiv w:val="1"/>
      <w:marLeft w:val="0"/>
      <w:marRight w:val="0"/>
      <w:marTop w:val="0"/>
      <w:marBottom w:val="0"/>
      <w:divBdr>
        <w:top w:val="none" w:sz="0" w:space="0" w:color="auto"/>
        <w:left w:val="none" w:sz="0" w:space="0" w:color="auto"/>
        <w:bottom w:val="none" w:sz="0" w:space="0" w:color="auto"/>
        <w:right w:val="none" w:sz="0" w:space="0" w:color="auto"/>
      </w:divBdr>
    </w:div>
    <w:div w:id="954024606">
      <w:bodyDiv w:val="1"/>
      <w:marLeft w:val="0"/>
      <w:marRight w:val="0"/>
      <w:marTop w:val="0"/>
      <w:marBottom w:val="0"/>
      <w:divBdr>
        <w:top w:val="none" w:sz="0" w:space="0" w:color="auto"/>
        <w:left w:val="none" w:sz="0" w:space="0" w:color="auto"/>
        <w:bottom w:val="none" w:sz="0" w:space="0" w:color="auto"/>
        <w:right w:val="none" w:sz="0" w:space="0" w:color="auto"/>
      </w:divBdr>
    </w:div>
    <w:div w:id="954092455">
      <w:bodyDiv w:val="1"/>
      <w:marLeft w:val="0"/>
      <w:marRight w:val="0"/>
      <w:marTop w:val="0"/>
      <w:marBottom w:val="0"/>
      <w:divBdr>
        <w:top w:val="none" w:sz="0" w:space="0" w:color="auto"/>
        <w:left w:val="none" w:sz="0" w:space="0" w:color="auto"/>
        <w:bottom w:val="none" w:sz="0" w:space="0" w:color="auto"/>
        <w:right w:val="none" w:sz="0" w:space="0" w:color="auto"/>
      </w:divBdr>
    </w:div>
    <w:div w:id="954171343">
      <w:bodyDiv w:val="1"/>
      <w:marLeft w:val="0"/>
      <w:marRight w:val="0"/>
      <w:marTop w:val="0"/>
      <w:marBottom w:val="0"/>
      <w:divBdr>
        <w:top w:val="none" w:sz="0" w:space="0" w:color="auto"/>
        <w:left w:val="none" w:sz="0" w:space="0" w:color="auto"/>
        <w:bottom w:val="none" w:sz="0" w:space="0" w:color="auto"/>
        <w:right w:val="none" w:sz="0" w:space="0" w:color="auto"/>
      </w:divBdr>
    </w:div>
    <w:div w:id="954216605">
      <w:bodyDiv w:val="1"/>
      <w:marLeft w:val="0"/>
      <w:marRight w:val="0"/>
      <w:marTop w:val="0"/>
      <w:marBottom w:val="0"/>
      <w:divBdr>
        <w:top w:val="none" w:sz="0" w:space="0" w:color="auto"/>
        <w:left w:val="none" w:sz="0" w:space="0" w:color="auto"/>
        <w:bottom w:val="none" w:sz="0" w:space="0" w:color="auto"/>
        <w:right w:val="none" w:sz="0" w:space="0" w:color="auto"/>
      </w:divBdr>
    </w:div>
    <w:div w:id="954629128">
      <w:bodyDiv w:val="1"/>
      <w:marLeft w:val="0"/>
      <w:marRight w:val="0"/>
      <w:marTop w:val="0"/>
      <w:marBottom w:val="0"/>
      <w:divBdr>
        <w:top w:val="none" w:sz="0" w:space="0" w:color="auto"/>
        <w:left w:val="none" w:sz="0" w:space="0" w:color="auto"/>
        <w:bottom w:val="none" w:sz="0" w:space="0" w:color="auto"/>
        <w:right w:val="none" w:sz="0" w:space="0" w:color="auto"/>
      </w:divBdr>
    </w:div>
    <w:div w:id="954750276">
      <w:bodyDiv w:val="1"/>
      <w:marLeft w:val="0"/>
      <w:marRight w:val="0"/>
      <w:marTop w:val="0"/>
      <w:marBottom w:val="0"/>
      <w:divBdr>
        <w:top w:val="none" w:sz="0" w:space="0" w:color="auto"/>
        <w:left w:val="none" w:sz="0" w:space="0" w:color="auto"/>
        <w:bottom w:val="none" w:sz="0" w:space="0" w:color="auto"/>
        <w:right w:val="none" w:sz="0" w:space="0" w:color="auto"/>
      </w:divBdr>
    </w:div>
    <w:div w:id="955017024">
      <w:bodyDiv w:val="1"/>
      <w:marLeft w:val="0"/>
      <w:marRight w:val="0"/>
      <w:marTop w:val="0"/>
      <w:marBottom w:val="0"/>
      <w:divBdr>
        <w:top w:val="none" w:sz="0" w:space="0" w:color="auto"/>
        <w:left w:val="none" w:sz="0" w:space="0" w:color="auto"/>
        <w:bottom w:val="none" w:sz="0" w:space="0" w:color="auto"/>
        <w:right w:val="none" w:sz="0" w:space="0" w:color="auto"/>
      </w:divBdr>
    </w:div>
    <w:div w:id="955259378">
      <w:bodyDiv w:val="1"/>
      <w:marLeft w:val="0"/>
      <w:marRight w:val="0"/>
      <w:marTop w:val="0"/>
      <w:marBottom w:val="0"/>
      <w:divBdr>
        <w:top w:val="none" w:sz="0" w:space="0" w:color="auto"/>
        <w:left w:val="none" w:sz="0" w:space="0" w:color="auto"/>
        <w:bottom w:val="none" w:sz="0" w:space="0" w:color="auto"/>
        <w:right w:val="none" w:sz="0" w:space="0" w:color="auto"/>
      </w:divBdr>
    </w:div>
    <w:div w:id="955334951">
      <w:bodyDiv w:val="1"/>
      <w:marLeft w:val="0"/>
      <w:marRight w:val="0"/>
      <w:marTop w:val="0"/>
      <w:marBottom w:val="0"/>
      <w:divBdr>
        <w:top w:val="none" w:sz="0" w:space="0" w:color="auto"/>
        <w:left w:val="none" w:sz="0" w:space="0" w:color="auto"/>
        <w:bottom w:val="none" w:sz="0" w:space="0" w:color="auto"/>
        <w:right w:val="none" w:sz="0" w:space="0" w:color="auto"/>
      </w:divBdr>
    </w:div>
    <w:div w:id="955404017">
      <w:bodyDiv w:val="1"/>
      <w:marLeft w:val="0"/>
      <w:marRight w:val="0"/>
      <w:marTop w:val="0"/>
      <w:marBottom w:val="0"/>
      <w:divBdr>
        <w:top w:val="none" w:sz="0" w:space="0" w:color="auto"/>
        <w:left w:val="none" w:sz="0" w:space="0" w:color="auto"/>
        <w:bottom w:val="none" w:sz="0" w:space="0" w:color="auto"/>
        <w:right w:val="none" w:sz="0" w:space="0" w:color="auto"/>
      </w:divBdr>
    </w:div>
    <w:div w:id="955408813">
      <w:bodyDiv w:val="1"/>
      <w:marLeft w:val="0"/>
      <w:marRight w:val="0"/>
      <w:marTop w:val="0"/>
      <w:marBottom w:val="0"/>
      <w:divBdr>
        <w:top w:val="none" w:sz="0" w:space="0" w:color="auto"/>
        <w:left w:val="none" w:sz="0" w:space="0" w:color="auto"/>
        <w:bottom w:val="none" w:sz="0" w:space="0" w:color="auto"/>
        <w:right w:val="none" w:sz="0" w:space="0" w:color="auto"/>
      </w:divBdr>
    </w:div>
    <w:div w:id="955598390">
      <w:bodyDiv w:val="1"/>
      <w:marLeft w:val="0"/>
      <w:marRight w:val="0"/>
      <w:marTop w:val="0"/>
      <w:marBottom w:val="0"/>
      <w:divBdr>
        <w:top w:val="none" w:sz="0" w:space="0" w:color="auto"/>
        <w:left w:val="none" w:sz="0" w:space="0" w:color="auto"/>
        <w:bottom w:val="none" w:sz="0" w:space="0" w:color="auto"/>
        <w:right w:val="none" w:sz="0" w:space="0" w:color="auto"/>
      </w:divBdr>
    </w:div>
    <w:div w:id="955985039">
      <w:bodyDiv w:val="1"/>
      <w:marLeft w:val="0"/>
      <w:marRight w:val="0"/>
      <w:marTop w:val="0"/>
      <w:marBottom w:val="0"/>
      <w:divBdr>
        <w:top w:val="none" w:sz="0" w:space="0" w:color="auto"/>
        <w:left w:val="none" w:sz="0" w:space="0" w:color="auto"/>
        <w:bottom w:val="none" w:sz="0" w:space="0" w:color="auto"/>
        <w:right w:val="none" w:sz="0" w:space="0" w:color="auto"/>
      </w:divBdr>
    </w:div>
    <w:div w:id="955991018">
      <w:bodyDiv w:val="1"/>
      <w:marLeft w:val="0"/>
      <w:marRight w:val="0"/>
      <w:marTop w:val="0"/>
      <w:marBottom w:val="0"/>
      <w:divBdr>
        <w:top w:val="none" w:sz="0" w:space="0" w:color="auto"/>
        <w:left w:val="none" w:sz="0" w:space="0" w:color="auto"/>
        <w:bottom w:val="none" w:sz="0" w:space="0" w:color="auto"/>
        <w:right w:val="none" w:sz="0" w:space="0" w:color="auto"/>
      </w:divBdr>
    </w:div>
    <w:div w:id="956176076">
      <w:bodyDiv w:val="1"/>
      <w:marLeft w:val="0"/>
      <w:marRight w:val="0"/>
      <w:marTop w:val="0"/>
      <w:marBottom w:val="0"/>
      <w:divBdr>
        <w:top w:val="none" w:sz="0" w:space="0" w:color="auto"/>
        <w:left w:val="none" w:sz="0" w:space="0" w:color="auto"/>
        <w:bottom w:val="none" w:sz="0" w:space="0" w:color="auto"/>
        <w:right w:val="none" w:sz="0" w:space="0" w:color="auto"/>
      </w:divBdr>
    </w:div>
    <w:div w:id="956184501">
      <w:bodyDiv w:val="1"/>
      <w:marLeft w:val="0"/>
      <w:marRight w:val="0"/>
      <w:marTop w:val="0"/>
      <w:marBottom w:val="0"/>
      <w:divBdr>
        <w:top w:val="none" w:sz="0" w:space="0" w:color="auto"/>
        <w:left w:val="none" w:sz="0" w:space="0" w:color="auto"/>
        <w:bottom w:val="none" w:sz="0" w:space="0" w:color="auto"/>
        <w:right w:val="none" w:sz="0" w:space="0" w:color="auto"/>
      </w:divBdr>
    </w:div>
    <w:div w:id="956252950">
      <w:bodyDiv w:val="1"/>
      <w:marLeft w:val="0"/>
      <w:marRight w:val="0"/>
      <w:marTop w:val="0"/>
      <w:marBottom w:val="0"/>
      <w:divBdr>
        <w:top w:val="none" w:sz="0" w:space="0" w:color="auto"/>
        <w:left w:val="none" w:sz="0" w:space="0" w:color="auto"/>
        <w:bottom w:val="none" w:sz="0" w:space="0" w:color="auto"/>
        <w:right w:val="none" w:sz="0" w:space="0" w:color="auto"/>
      </w:divBdr>
    </w:div>
    <w:div w:id="956333981">
      <w:bodyDiv w:val="1"/>
      <w:marLeft w:val="0"/>
      <w:marRight w:val="0"/>
      <w:marTop w:val="0"/>
      <w:marBottom w:val="0"/>
      <w:divBdr>
        <w:top w:val="none" w:sz="0" w:space="0" w:color="auto"/>
        <w:left w:val="none" w:sz="0" w:space="0" w:color="auto"/>
        <w:bottom w:val="none" w:sz="0" w:space="0" w:color="auto"/>
        <w:right w:val="none" w:sz="0" w:space="0" w:color="auto"/>
      </w:divBdr>
    </w:div>
    <w:div w:id="956372461">
      <w:bodyDiv w:val="1"/>
      <w:marLeft w:val="0"/>
      <w:marRight w:val="0"/>
      <w:marTop w:val="0"/>
      <w:marBottom w:val="0"/>
      <w:divBdr>
        <w:top w:val="none" w:sz="0" w:space="0" w:color="auto"/>
        <w:left w:val="none" w:sz="0" w:space="0" w:color="auto"/>
        <w:bottom w:val="none" w:sz="0" w:space="0" w:color="auto"/>
        <w:right w:val="none" w:sz="0" w:space="0" w:color="auto"/>
      </w:divBdr>
    </w:div>
    <w:div w:id="956378283">
      <w:bodyDiv w:val="1"/>
      <w:marLeft w:val="0"/>
      <w:marRight w:val="0"/>
      <w:marTop w:val="0"/>
      <w:marBottom w:val="0"/>
      <w:divBdr>
        <w:top w:val="none" w:sz="0" w:space="0" w:color="auto"/>
        <w:left w:val="none" w:sz="0" w:space="0" w:color="auto"/>
        <w:bottom w:val="none" w:sz="0" w:space="0" w:color="auto"/>
        <w:right w:val="none" w:sz="0" w:space="0" w:color="auto"/>
      </w:divBdr>
    </w:div>
    <w:div w:id="956447916">
      <w:bodyDiv w:val="1"/>
      <w:marLeft w:val="0"/>
      <w:marRight w:val="0"/>
      <w:marTop w:val="0"/>
      <w:marBottom w:val="0"/>
      <w:divBdr>
        <w:top w:val="none" w:sz="0" w:space="0" w:color="auto"/>
        <w:left w:val="none" w:sz="0" w:space="0" w:color="auto"/>
        <w:bottom w:val="none" w:sz="0" w:space="0" w:color="auto"/>
        <w:right w:val="none" w:sz="0" w:space="0" w:color="auto"/>
      </w:divBdr>
    </w:div>
    <w:div w:id="956640903">
      <w:bodyDiv w:val="1"/>
      <w:marLeft w:val="0"/>
      <w:marRight w:val="0"/>
      <w:marTop w:val="0"/>
      <w:marBottom w:val="0"/>
      <w:divBdr>
        <w:top w:val="none" w:sz="0" w:space="0" w:color="auto"/>
        <w:left w:val="none" w:sz="0" w:space="0" w:color="auto"/>
        <w:bottom w:val="none" w:sz="0" w:space="0" w:color="auto"/>
        <w:right w:val="none" w:sz="0" w:space="0" w:color="auto"/>
      </w:divBdr>
    </w:div>
    <w:div w:id="956762131">
      <w:bodyDiv w:val="1"/>
      <w:marLeft w:val="0"/>
      <w:marRight w:val="0"/>
      <w:marTop w:val="0"/>
      <w:marBottom w:val="0"/>
      <w:divBdr>
        <w:top w:val="none" w:sz="0" w:space="0" w:color="auto"/>
        <w:left w:val="none" w:sz="0" w:space="0" w:color="auto"/>
        <w:bottom w:val="none" w:sz="0" w:space="0" w:color="auto"/>
        <w:right w:val="none" w:sz="0" w:space="0" w:color="auto"/>
      </w:divBdr>
    </w:div>
    <w:div w:id="956984312">
      <w:bodyDiv w:val="1"/>
      <w:marLeft w:val="0"/>
      <w:marRight w:val="0"/>
      <w:marTop w:val="0"/>
      <w:marBottom w:val="0"/>
      <w:divBdr>
        <w:top w:val="none" w:sz="0" w:space="0" w:color="auto"/>
        <w:left w:val="none" w:sz="0" w:space="0" w:color="auto"/>
        <w:bottom w:val="none" w:sz="0" w:space="0" w:color="auto"/>
        <w:right w:val="none" w:sz="0" w:space="0" w:color="auto"/>
      </w:divBdr>
    </w:div>
    <w:div w:id="957024851">
      <w:bodyDiv w:val="1"/>
      <w:marLeft w:val="0"/>
      <w:marRight w:val="0"/>
      <w:marTop w:val="0"/>
      <w:marBottom w:val="0"/>
      <w:divBdr>
        <w:top w:val="none" w:sz="0" w:space="0" w:color="auto"/>
        <w:left w:val="none" w:sz="0" w:space="0" w:color="auto"/>
        <w:bottom w:val="none" w:sz="0" w:space="0" w:color="auto"/>
        <w:right w:val="none" w:sz="0" w:space="0" w:color="auto"/>
      </w:divBdr>
    </w:div>
    <w:div w:id="957100533">
      <w:bodyDiv w:val="1"/>
      <w:marLeft w:val="0"/>
      <w:marRight w:val="0"/>
      <w:marTop w:val="0"/>
      <w:marBottom w:val="0"/>
      <w:divBdr>
        <w:top w:val="none" w:sz="0" w:space="0" w:color="auto"/>
        <w:left w:val="none" w:sz="0" w:space="0" w:color="auto"/>
        <w:bottom w:val="none" w:sz="0" w:space="0" w:color="auto"/>
        <w:right w:val="none" w:sz="0" w:space="0" w:color="auto"/>
      </w:divBdr>
    </w:div>
    <w:div w:id="957224951">
      <w:bodyDiv w:val="1"/>
      <w:marLeft w:val="0"/>
      <w:marRight w:val="0"/>
      <w:marTop w:val="0"/>
      <w:marBottom w:val="0"/>
      <w:divBdr>
        <w:top w:val="none" w:sz="0" w:space="0" w:color="auto"/>
        <w:left w:val="none" w:sz="0" w:space="0" w:color="auto"/>
        <w:bottom w:val="none" w:sz="0" w:space="0" w:color="auto"/>
        <w:right w:val="none" w:sz="0" w:space="0" w:color="auto"/>
      </w:divBdr>
    </w:div>
    <w:div w:id="957293445">
      <w:bodyDiv w:val="1"/>
      <w:marLeft w:val="0"/>
      <w:marRight w:val="0"/>
      <w:marTop w:val="0"/>
      <w:marBottom w:val="0"/>
      <w:divBdr>
        <w:top w:val="none" w:sz="0" w:space="0" w:color="auto"/>
        <w:left w:val="none" w:sz="0" w:space="0" w:color="auto"/>
        <w:bottom w:val="none" w:sz="0" w:space="0" w:color="auto"/>
        <w:right w:val="none" w:sz="0" w:space="0" w:color="auto"/>
      </w:divBdr>
    </w:div>
    <w:div w:id="957300828">
      <w:bodyDiv w:val="1"/>
      <w:marLeft w:val="0"/>
      <w:marRight w:val="0"/>
      <w:marTop w:val="0"/>
      <w:marBottom w:val="0"/>
      <w:divBdr>
        <w:top w:val="none" w:sz="0" w:space="0" w:color="auto"/>
        <w:left w:val="none" w:sz="0" w:space="0" w:color="auto"/>
        <w:bottom w:val="none" w:sz="0" w:space="0" w:color="auto"/>
        <w:right w:val="none" w:sz="0" w:space="0" w:color="auto"/>
      </w:divBdr>
    </w:div>
    <w:div w:id="957369063">
      <w:bodyDiv w:val="1"/>
      <w:marLeft w:val="0"/>
      <w:marRight w:val="0"/>
      <w:marTop w:val="0"/>
      <w:marBottom w:val="0"/>
      <w:divBdr>
        <w:top w:val="none" w:sz="0" w:space="0" w:color="auto"/>
        <w:left w:val="none" w:sz="0" w:space="0" w:color="auto"/>
        <w:bottom w:val="none" w:sz="0" w:space="0" w:color="auto"/>
        <w:right w:val="none" w:sz="0" w:space="0" w:color="auto"/>
      </w:divBdr>
    </w:div>
    <w:div w:id="957370207">
      <w:bodyDiv w:val="1"/>
      <w:marLeft w:val="0"/>
      <w:marRight w:val="0"/>
      <w:marTop w:val="0"/>
      <w:marBottom w:val="0"/>
      <w:divBdr>
        <w:top w:val="none" w:sz="0" w:space="0" w:color="auto"/>
        <w:left w:val="none" w:sz="0" w:space="0" w:color="auto"/>
        <w:bottom w:val="none" w:sz="0" w:space="0" w:color="auto"/>
        <w:right w:val="none" w:sz="0" w:space="0" w:color="auto"/>
      </w:divBdr>
    </w:div>
    <w:div w:id="957638726">
      <w:bodyDiv w:val="1"/>
      <w:marLeft w:val="0"/>
      <w:marRight w:val="0"/>
      <w:marTop w:val="0"/>
      <w:marBottom w:val="0"/>
      <w:divBdr>
        <w:top w:val="none" w:sz="0" w:space="0" w:color="auto"/>
        <w:left w:val="none" w:sz="0" w:space="0" w:color="auto"/>
        <w:bottom w:val="none" w:sz="0" w:space="0" w:color="auto"/>
        <w:right w:val="none" w:sz="0" w:space="0" w:color="auto"/>
      </w:divBdr>
    </w:div>
    <w:div w:id="957680533">
      <w:bodyDiv w:val="1"/>
      <w:marLeft w:val="0"/>
      <w:marRight w:val="0"/>
      <w:marTop w:val="0"/>
      <w:marBottom w:val="0"/>
      <w:divBdr>
        <w:top w:val="none" w:sz="0" w:space="0" w:color="auto"/>
        <w:left w:val="none" w:sz="0" w:space="0" w:color="auto"/>
        <w:bottom w:val="none" w:sz="0" w:space="0" w:color="auto"/>
        <w:right w:val="none" w:sz="0" w:space="0" w:color="auto"/>
      </w:divBdr>
    </w:div>
    <w:div w:id="957755421">
      <w:bodyDiv w:val="1"/>
      <w:marLeft w:val="0"/>
      <w:marRight w:val="0"/>
      <w:marTop w:val="0"/>
      <w:marBottom w:val="0"/>
      <w:divBdr>
        <w:top w:val="none" w:sz="0" w:space="0" w:color="auto"/>
        <w:left w:val="none" w:sz="0" w:space="0" w:color="auto"/>
        <w:bottom w:val="none" w:sz="0" w:space="0" w:color="auto"/>
        <w:right w:val="none" w:sz="0" w:space="0" w:color="auto"/>
      </w:divBdr>
    </w:div>
    <w:div w:id="957905580">
      <w:bodyDiv w:val="1"/>
      <w:marLeft w:val="0"/>
      <w:marRight w:val="0"/>
      <w:marTop w:val="0"/>
      <w:marBottom w:val="0"/>
      <w:divBdr>
        <w:top w:val="none" w:sz="0" w:space="0" w:color="auto"/>
        <w:left w:val="none" w:sz="0" w:space="0" w:color="auto"/>
        <w:bottom w:val="none" w:sz="0" w:space="0" w:color="auto"/>
        <w:right w:val="none" w:sz="0" w:space="0" w:color="auto"/>
      </w:divBdr>
    </w:div>
    <w:div w:id="958031482">
      <w:bodyDiv w:val="1"/>
      <w:marLeft w:val="0"/>
      <w:marRight w:val="0"/>
      <w:marTop w:val="0"/>
      <w:marBottom w:val="0"/>
      <w:divBdr>
        <w:top w:val="none" w:sz="0" w:space="0" w:color="auto"/>
        <w:left w:val="none" w:sz="0" w:space="0" w:color="auto"/>
        <w:bottom w:val="none" w:sz="0" w:space="0" w:color="auto"/>
        <w:right w:val="none" w:sz="0" w:space="0" w:color="auto"/>
      </w:divBdr>
    </w:div>
    <w:div w:id="958295717">
      <w:bodyDiv w:val="1"/>
      <w:marLeft w:val="0"/>
      <w:marRight w:val="0"/>
      <w:marTop w:val="0"/>
      <w:marBottom w:val="0"/>
      <w:divBdr>
        <w:top w:val="none" w:sz="0" w:space="0" w:color="auto"/>
        <w:left w:val="none" w:sz="0" w:space="0" w:color="auto"/>
        <w:bottom w:val="none" w:sz="0" w:space="0" w:color="auto"/>
        <w:right w:val="none" w:sz="0" w:space="0" w:color="auto"/>
      </w:divBdr>
    </w:div>
    <w:div w:id="958335631">
      <w:bodyDiv w:val="1"/>
      <w:marLeft w:val="0"/>
      <w:marRight w:val="0"/>
      <w:marTop w:val="0"/>
      <w:marBottom w:val="0"/>
      <w:divBdr>
        <w:top w:val="none" w:sz="0" w:space="0" w:color="auto"/>
        <w:left w:val="none" w:sz="0" w:space="0" w:color="auto"/>
        <w:bottom w:val="none" w:sz="0" w:space="0" w:color="auto"/>
        <w:right w:val="none" w:sz="0" w:space="0" w:color="auto"/>
      </w:divBdr>
    </w:div>
    <w:div w:id="958342499">
      <w:bodyDiv w:val="1"/>
      <w:marLeft w:val="0"/>
      <w:marRight w:val="0"/>
      <w:marTop w:val="0"/>
      <w:marBottom w:val="0"/>
      <w:divBdr>
        <w:top w:val="none" w:sz="0" w:space="0" w:color="auto"/>
        <w:left w:val="none" w:sz="0" w:space="0" w:color="auto"/>
        <w:bottom w:val="none" w:sz="0" w:space="0" w:color="auto"/>
        <w:right w:val="none" w:sz="0" w:space="0" w:color="auto"/>
      </w:divBdr>
    </w:div>
    <w:div w:id="958342609">
      <w:bodyDiv w:val="1"/>
      <w:marLeft w:val="0"/>
      <w:marRight w:val="0"/>
      <w:marTop w:val="0"/>
      <w:marBottom w:val="0"/>
      <w:divBdr>
        <w:top w:val="none" w:sz="0" w:space="0" w:color="auto"/>
        <w:left w:val="none" w:sz="0" w:space="0" w:color="auto"/>
        <w:bottom w:val="none" w:sz="0" w:space="0" w:color="auto"/>
        <w:right w:val="none" w:sz="0" w:space="0" w:color="auto"/>
      </w:divBdr>
    </w:div>
    <w:div w:id="958489171">
      <w:bodyDiv w:val="1"/>
      <w:marLeft w:val="0"/>
      <w:marRight w:val="0"/>
      <w:marTop w:val="0"/>
      <w:marBottom w:val="0"/>
      <w:divBdr>
        <w:top w:val="none" w:sz="0" w:space="0" w:color="auto"/>
        <w:left w:val="none" w:sz="0" w:space="0" w:color="auto"/>
        <w:bottom w:val="none" w:sz="0" w:space="0" w:color="auto"/>
        <w:right w:val="none" w:sz="0" w:space="0" w:color="auto"/>
      </w:divBdr>
    </w:div>
    <w:div w:id="958489489">
      <w:bodyDiv w:val="1"/>
      <w:marLeft w:val="0"/>
      <w:marRight w:val="0"/>
      <w:marTop w:val="0"/>
      <w:marBottom w:val="0"/>
      <w:divBdr>
        <w:top w:val="none" w:sz="0" w:space="0" w:color="auto"/>
        <w:left w:val="none" w:sz="0" w:space="0" w:color="auto"/>
        <w:bottom w:val="none" w:sz="0" w:space="0" w:color="auto"/>
        <w:right w:val="none" w:sz="0" w:space="0" w:color="auto"/>
      </w:divBdr>
    </w:div>
    <w:div w:id="958493719">
      <w:bodyDiv w:val="1"/>
      <w:marLeft w:val="0"/>
      <w:marRight w:val="0"/>
      <w:marTop w:val="0"/>
      <w:marBottom w:val="0"/>
      <w:divBdr>
        <w:top w:val="none" w:sz="0" w:space="0" w:color="auto"/>
        <w:left w:val="none" w:sz="0" w:space="0" w:color="auto"/>
        <w:bottom w:val="none" w:sz="0" w:space="0" w:color="auto"/>
        <w:right w:val="none" w:sz="0" w:space="0" w:color="auto"/>
      </w:divBdr>
    </w:div>
    <w:div w:id="958534044">
      <w:bodyDiv w:val="1"/>
      <w:marLeft w:val="0"/>
      <w:marRight w:val="0"/>
      <w:marTop w:val="0"/>
      <w:marBottom w:val="0"/>
      <w:divBdr>
        <w:top w:val="none" w:sz="0" w:space="0" w:color="auto"/>
        <w:left w:val="none" w:sz="0" w:space="0" w:color="auto"/>
        <w:bottom w:val="none" w:sz="0" w:space="0" w:color="auto"/>
        <w:right w:val="none" w:sz="0" w:space="0" w:color="auto"/>
      </w:divBdr>
    </w:div>
    <w:div w:id="958876444">
      <w:bodyDiv w:val="1"/>
      <w:marLeft w:val="0"/>
      <w:marRight w:val="0"/>
      <w:marTop w:val="0"/>
      <w:marBottom w:val="0"/>
      <w:divBdr>
        <w:top w:val="none" w:sz="0" w:space="0" w:color="auto"/>
        <w:left w:val="none" w:sz="0" w:space="0" w:color="auto"/>
        <w:bottom w:val="none" w:sz="0" w:space="0" w:color="auto"/>
        <w:right w:val="none" w:sz="0" w:space="0" w:color="auto"/>
      </w:divBdr>
    </w:div>
    <w:div w:id="958990648">
      <w:bodyDiv w:val="1"/>
      <w:marLeft w:val="0"/>
      <w:marRight w:val="0"/>
      <w:marTop w:val="0"/>
      <w:marBottom w:val="0"/>
      <w:divBdr>
        <w:top w:val="none" w:sz="0" w:space="0" w:color="auto"/>
        <w:left w:val="none" w:sz="0" w:space="0" w:color="auto"/>
        <w:bottom w:val="none" w:sz="0" w:space="0" w:color="auto"/>
        <w:right w:val="none" w:sz="0" w:space="0" w:color="auto"/>
      </w:divBdr>
    </w:div>
    <w:div w:id="959070664">
      <w:bodyDiv w:val="1"/>
      <w:marLeft w:val="0"/>
      <w:marRight w:val="0"/>
      <w:marTop w:val="0"/>
      <w:marBottom w:val="0"/>
      <w:divBdr>
        <w:top w:val="none" w:sz="0" w:space="0" w:color="auto"/>
        <w:left w:val="none" w:sz="0" w:space="0" w:color="auto"/>
        <w:bottom w:val="none" w:sz="0" w:space="0" w:color="auto"/>
        <w:right w:val="none" w:sz="0" w:space="0" w:color="auto"/>
      </w:divBdr>
    </w:div>
    <w:div w:id="959148034">
      <w:bodyDiv w:val="1"/>
      <w:marLeft w:val="0"/>
      <w:marRight w:val="0"/>
      <w:marTop w:val="0"/>
      <w:marBottom w:val="0"/>
      <w:divBdr>
        <w:top w:val="none" w:sz="0" w:space="0" w:color="auto"/>
        <w:left w:val="none" w:sz="0" w:space="0" w:color="auto"/>
        <w:bottom w:val="none" w:sz="0" w:space="0" w:color="auto"/>
        <w:right w:val="none" w:sz="0" w:space="0" w:color="auto"/>
      </w:divBdr>
    </w:div>
    <w:div w:id="959411825">
      <w:bodyDiv w:val="1"/>
      <w:marLeft w:val="0"/>
      <w:marRight w:val="0"/>
      <w:marTop w:val="0"/>
      <w:marBottom w:val="0"/>
      <w:divBdr>
        <w:top w:val="none" w:sz="0" w:space="0" w:color="auto"/>
        <w:left w:val="none" w:sz="0" w:space="0" w:color="auto"/>
        <w:bottom w:val="none" w:sz="0" w:space="0" w:color="auto"/>
        <w:right w:val="none" w:sz="0" w:space="0" w:color="auto"/>
      </w:divBdr>
    </w:div>
    <w:div w:id="959412011">
      <w:bodyDiv w:val="1"/>
      <w:marLeft w:val="0"/>
      <w:marRight w:val="0"/>
      <w:marTop w:val="0"/>
      <w:marBottom w:val="0"/>
      <w:divBdr>
        <w:top w:val="none" w:sz="0" w:space="0" w:color="auto"/>
        <w:left w:val="none" w:sz="0" w:space="0" w:color="auto"/>
        <w:bottom w:val="none" w:sz="0" w:space="0" w:color="auto"/>
        <w:right w:val="none" w:sz="0" w:space="0" w:color="auto"/>
      </w:divBdr>
    </w:div>
    <w:div w:id="959412682">
      <w:bodyDiv w:val="1"/>
      <w:marLeft w:val="0"/>
      <w:marRight w:val="0"/>
      <w:marTop w:val="0"/>
      <w:marBottom w:val="0"/>
      <w:divBdr>
        <w:top w:val="none" w:sz="0" w:space="0" w:color="auto"/>
        <w:left w:val="none" w:sz="0" w:space="0" w:color="auto"/>
        <w:bottom w:val="none" w:sz="0" w:space="0" w:color="auto"/>
        <w:right w:val="none" w:sz="0" w:space="0" w:color="auto"/>
      </w:divBdr>
    </w:div>
    <w:div w:id="959455498">
      <w:bodyDiv w:val="1"/>
      <w:marLeft w:val="0"/>
      <w:marRight w:val="0"/>
      <w:marTop w:val="0"/>
      <w:marBottom w:val="0"/>
      <w:divBdr>
        <w:top w:val="none" w:sz="0" w:space="0" w:color="auto"/>
        <w:left w:val="none" w:sz="0" w:space="0" w:color="auto"/>
        <w:bottom w:val="none" w:sz="0" w:space="0" w:color="auto"/>
        <w:right w:val="none" w:sz="0" w:space="0" w:color="auto"/>
      </w:divBdr>
    </w:div>
    <w:div w:id="959534741">
      <w:bodyDiv w:val="1"/>
      <w:marLeft w:val="0"/>
      <w:marRight w:val="0"/>
      <w:marTop w:val="0"/>
      <w:marBottom w:val="0"/>
      <w:divBdr>
        <w:top w:val="none" w:sz="0" w:space="0" w:color="auto"/>
        <w:left w:val="none" w:sz="0" w:space="0" w:color="auto"/>
        <w:bottom w:val="none" w:sz="0" w:space="0" w:color="auto"/>
        <w:right w:val="none" w:sz="0" w:space="0" w:color="auto"/>
      </w:divBdr>
    </w:div>
    <w:div w:id="959648377">
      <w:bodyDiv w:val="1"/>
      <w:marLeft w:val="0"/>
      <w:marRight w:val="0"/>
      <w:marTop w:val="0"/>
      <w:marBottom w:val="0"/>
      <w:divBdr>
        <w:top w:val="none" w:sz="0" w:space="0" w:color="auto"/>
        <w:left w:val="none" w:sz="0" w:space="0" w:color="auto"/>
        <w:bottom w:val="none" w:sz="0" w:space="0" w:color="auto"/>
        <w:right w:val="none" w:sz="0" w:space="0" w:color="auto"/>
      </w:divBdr>
    </w:div>
    <w:div w:id="959799524">
      <w:bodyDiv w:val="1"/>
      <w:marLeft w:val="0"/>
      <w:marRight w:val="0"/>
      <w:marTop w:val="0"/>
      <w:marBottom w:val="0"/>
      <w:divBdr>
        <w:top w:val="none" w:sz="0" w:space="0" w:color="auto"/>
        <w:left w:val="none" w:sz="0" w:space="0" w:color="auto"/>
        <w:bottom w:val="none" w:sz="0" w:space="0" w:color="auto"/>
        <w:right w:val="none" w:sz="0" w:space="0" w:color="auto"/>
      </w:divBdr>
    </w:div>
    <w:div w:id="959803030">
      <w:bodyDiv w:val="1"/>
      <w:marLeft w:val="0"/>
      <w:marRight w:val="0"/>
      <w:marTop w:val="0"/>
      <w:marBottom w:val="0"/>
      <w:divBdr>
        <w:top w:val="none" w:sz="0" w:space="0" w:color="auto"/>
        <w:left w:val="none" w:sz="0" w:space="0" w:color="auto"/>
        <w:bottom w:val="none" w:sz="0" w:space="0" w:color="auto"/>
        <w:right w:val="none" w:sz="0" w:space="0" w:color="auto"/>
      </w:divBdr>
    </w:div>
    <w:div w:id="959804459">
      <w:bodyDiv w:val="1"/>
      <w:marLeft w:val="0"/>
      <w:marRight w:val="0"/>
      <w:marTop w:val="0"/>
      <w:marBottom w:val="0"/>
      <w:divBdr>
        <w:top w:val="none" w:sz="0" w:space="0" w:color="auto"/>
        <w:left w:val="none" w:sz="0" w:space="0" w:color="auto"/>
        <w:bottom w:val="none" w:sz="0" w:space="0" w:color="auto"/>
        <w:right w:val="none" w:sz="0" w:space="0" w:color="auto"/>
      </w:divBdr>
    </w:div>
    <w:div w:id="959915786">
      <w:bodyDiv w:val="1"/>
      <w:marLeft w:val="0"/>
      <w:marRight w:val="0"/>
      <w:marTop w:val="0"/>
      <w:marBottom w:val="0"/>
      <w:divBdr>
        <w:top w:val="none" w:sz="0" w:space="0" w:color="auto"/>
        <w:left w:val="none" w:sz="0" w:space="0" w:color="auto"/>
        <w:bottom w:val="none" w:sz="0" w:space="0" w:color="auto"/>
        <w:right w:val="none" w:sz="0" w:space="0" w:color="auto"/>
      </w:divBdr>
    </w:div>
    <w:div w:id="960039314">
      <w:bodyDiv w:val="1"/>
      <w:marLeft w:val="0"/>
      <w:marRight w:val="0"/>
      <w:marTop w:val="0"/>
      <w:marBottom w:val="0"/>
      <w:divBdr>
        <w:top w:val="none" w:sz="0" w:space="0" w:color="auto"/>
        <w:left w:val="none" w:sz="0" w:space="0" w:color="auto"/>
        <w:bottom w:val="none" w:sz="0" w:space="0" w:color="auto"/>
        <w:right w:val="none" w:sz="0" w:space="0" w:color="auto"/>
      </w:divBdr>
    </w:div>
    <w:div w:id="960066599">
      <w:bodyDiv w:val="1"/>
      <w:marLeft w:val="0"/>
      <w:marRight w:val="0"/>
      <w:marTop w:val="0"/>
      <w:marBottom w:val="0"/>
      <w:divBdr>
        <w:top w:val="none" w:sz="0" w:space="0" w:color="auto"/>
        <w:left w:val="none" w:sz="0" w:space="0" w:color="auto"/>
        <w:bottom w:val="none" w:sz="0" w:space="0" w:color="auto"/>
        <w:right w:val="none" w:sz="0" w:space="0" w:color="auto"/>
      </w:divBdr>
    </w:div>
    <w:div w:id="960108824">
      <w:bodyDiv w:val="1"/>
      <w:marLeft w:val="0"/>
      <w:marRight w:val="0"/>
      <w:marTop w:val="0"/>
      <w:marBottom w:val="0"/>
      <w:divBdr>
        <w:top w:val="none" w:sz="0" w:space="0" w:color="auto"/>
        <w:left w:val="none" w:sz="0" w:space="0" w:color="auto"/>
        <w:bottom w:val="none" w:sz="0" w:space="0" w:color="auto"/>
        <w:right w:val="none" w:sz="0" w:space="0" w:color="auto"/>
      </w:divBdr>
    </w:div>
    <w:div w:id="960108936">
      <w:bodyDiv w:val="1"/>
      <w:marLeft w:val="0"/>
      <w:marRight w:val="0"/>
      <w:marTop w:val="0"/>
      <w:marBottom w:val="0"/>
      <w:divBdr>
        <w:top w:val="none" w:sz="0" w:space="0" w:color="auto"/>
        <w:left w:val="none" w:sz="0" w:space="0" w:color="auto"/>
        <w:bottom w:val="none" w:sz="0" w:space="0" w:color="auto"/>
        <w:right w:val="none" w:sz="0" w:space="0" w:color="auto"/>
      </w:divBdr>
    </w:div>
    <w:div w:id="960262091">
      <w:bodyDiv w:val="1"/>
      <w:marLeft w:val="0"/>
      <w:marRight w:val="0"/>
      <w:marTop w:val="0"/>
      <w:marBottom w:val="0"/>
      <w:divBdr>
        <w:top w:val="none" w:sz="0" w:space="0" w:color="auto"/>
        <w:left w:val="none" w:sz="0" w:space="0" w:color="auto"/>
        <w:bottom w:val="none" w:sz="0" w:space="0" w:color="auto"/>
        <w:right w:val="none" w:sz="0" w:space="0" w:color="auto"/>
      </w:divBdr>
    </w:div>
    <w:div w:id="960309687">
      <w:bodyDiv w:val="1"/>
      <w:marLeft w:val="0"/>
      <w:marRight w:val="0"/>
      <w:marTop w:val="0"/>
      <w:marBottom w:val="0"/>
      <w:divBdr>
        <w:top w:val="none" w:sz="0" w:space="0" w:color="auto"/>
        <w:left w:val="none" w:sz="0" w:space="0" w:color="auto"/>
        <w:bottom w:val="none" w:sz="0" w:space="0" w:color="auto"/>
        <w:right w:val="none" w:sz="0" w:space="0" w:color="auto"/>
      </w:divBdr>
    </w:div>
    <w:div w:id="960454347">
      <w:bodyDiv w:val="1"/>
      <w:marLeft w:val="0"/>
      <w:marRight w:val="0"/>
      <w:marTop w:val="0"/>
      <w:marBottom w:val="0"/>
      <w:divBdr>
        <w:top w:val="none" w:sz="0" w:space="0" w:color="auto"/>
        <w:left w:val="none" w:sz="0" w:space="0" w:color="auto"/>
        <w:bottom w:val="none" w:sz="0" w:space="0" w:color="auto"/>
        <w:right w:val="none" w:sz="0" w:space="0" w:color="auto"/>
      </w:divBdr>
    </w:div>
    <w:div w:id="960460601">
      <w:bodyDiv w:val="1"/>
      <w:marLeft w:val="0"/>
      <w:marRight w:val="0"/>
      <w:marTop w:val="0"/>
      <w:marBottom w:val="0"/>
      <w:divBdr>
        <w:top w:val="none" w:sz="0" w:space="0" w:color="auto"/>
        <w:left w:val="none" w:sz="0" w:space="0" w:color="auto"/>
        <w:bottom w:val="none" w:sz="0" w:space="0" w:color="auto"/>
        <w:right w:val="none" w:sz="0" w:space="0" w:color="auto"/>
      </w:divBdr>
    </w:div>
    <w:div w:id="960496689">
      <w:bodyDiv w:val="1"/>
      <w:marLeft w:val="0"/>
      <w:marRight w:val="0"/>
      <w:marTop w:val="0"/>
      <w:marBottom w:val="0"/>
      <w:divBdr>
        <w:top w:val="none" w:sz="0" w:space="0" w:color="auto"/>
        <w:left w:val="none" w:sz="0" w:space="0" w:color="auto"/>
        <w:bottom w:val="none" w:sz="0" w:space="0" w:color="auto"/>
        <w:right w:val="none" w:sz="0" w:space="0" w:color="auto"/>
      </w:divBdr>
    </w:div>
    <w:div w:id="960500928">
      <w:bodyDiv w:val="1"/>
      <w:marLeft w:val="0"/>
      <w:marRight w:val="0"/>
      <w:marTop w:val="0"/>
      <w:marBottom w:val="0"/>
      <w:divBdr>
        <w:top w:val="none" w:sz="0" w:space="0" w:color="auto"/>
        <w:left w:val="none" w:sz="0" w:space="0" w:color="auto"/>
        <w:bottom w:val="none" w:sz="0" w:space="0" w:color="auto"/>
        <w:right w:val="none" w:sz="0" w:space="0" w:color="auto"/>
      </w:divBdr>
    </w:div>
    <w:div w:id="960577208">
      <w:bodyDiv w:val="1"/>
      <w:marLeft w:val="0"/>
      <w:marRight w:val="0"/>
      <w:marTop w:val="0"/>
      <w:marBottom w:val="0"/>
      <w:divBdr>
        <w:top w:val="none" w:sz="0" w:space="0" w:color="auto"/>
        <w:left w:val="none" w:sz="0" w:space="0" w:color="auto"/>
        <w:bottom w:val="none" w:sz="0" w:space="0" w:color="auto"/>
        <w:right w:val="none" w:sz="0" w:space="0" w:color="auto"/>
      </w:divBdr>
    </w:div>
    <w:div w:id="960762938">
      <w:bodyDiv w:val="1"/>
      <w:marLeft w:val="0"/>
      <w:marRight w:val="0"/>
      <w:marTop w:val="0"/>
      <w:marBottom w:val="0"/>
      <w:divBdr>
        <w:top w:val="none" w:sz="0" w:space="0" w:color="auto"/>
        <w:left w:val="none" w:sz="0" w:space="0" w:color="auto"/>
        <w:bottom w:val="none" w:sz="0" w:space="0" w:color="auto"/>
        <w:right w:val="none" w:sz="0" w:space="0" w:color="auto"/>
      </w:divBdr>
    </w:div>
    <w:div w:id="960963802">
      <w:bodyDiv w:val="1"/>
      <w:marLeft w:val="0"/>
      <w:marRight w:val="0"/>
      <w:marTop w:val="0"/>
      <w:marBottom w:val="0"/>
      <w:divBdr>
        <w:top w:val="none" w:sz="0" w:space="0" w:color="auto"/>
        <w:left w:val="none" w:sz="0" w:space="0" w:color="auto"/>
        <w:bottom w:val="none" w:sz="0" w:space="0" w:color="auto"/>
        <w:right w:val="none" w:sz="0" w:space="0" w:color="auto"/>
      </w:divBdr>
    </w:div>
    <w:div w:id="961038596">
      <w:bodyDiv w:val="1"/>
      <w:marLeft w:val="0"/>
      <w:marRight w:val="0"/>
      <w:marTop w:val="0"/>
      <w:marBottom w:val="0"/>
      <w:divBdr>
        <w:top w:val="none" w:sz="0" w:space="0" w:color="auto"/>
        <w:left w:val="none" w:sz="0" w:space="0" w:color="auto"/>
        <w:bottom w:val="none" w:sz="0" w:space="0" w:color="auto"/>
        <w:right w:val="none" w:sz="0" w:space="0" w:color="auto"/>
      </w:divBdr>
    </w:div>
    <w:div w:id="961107877">
      <w:bodyDiv w:val="1"/>
      <w:marLeft w:val="0"/>
      <w:marRight w:val="0"/>
      <w:marTop w:val="0"/>
      <w:marBottom w:val="0"/>
      <w:divBdr>
        <w:top w:val="none" w:sz="0" w:space="0" w:color="auto"/>
        <w:left w:val="none" w:sz="0" w:space="0" w:color="auto"/>
        <w:bottom w:val="none" w:sz="0" w:space="0" w:color="auto"/>
        <w:right w:val="none" w:sz="0" w:space="0" w:color="auto"/>
      </w:divBdr>
    </w:div>
    <w:div w:id="961182567">
      <w:bodyDiv w:val="1"/>
      <w:marLeft w:val="0"/>
      <w:marRight w:val="0"/>
      <w:marTop w:val="0"/>
      <w:marBottom w:val="0"/>
      <w:divBdr>
        <w:top w:val="none" w:sz="0" w:space="0" w:color="auto"/>
        <w:left w:val="none" w:sz="0" w:space="0" w:color="auto"/>
        <w:bottom w:val="none" w:sz="0" w:space="0" w:color="auto"/>
        <w:right w:val="none" w:sz="0" w:space="0" w:color="auto"/>
      </w:divBdr>
    </w:div>
    <w:div w:id="961615723">
      <w:bodyDiv w:val="1"/>
      <w:marLeft w:val="0"/>
      <w:marRight w:val="0"/>
      <w:marTop w:val="0"/>
      <w:marBottom w:val="0"/>
      <w:divBdr>
        <w:top w:val="none" w:sz="0" w:space="0" w:color="auto"/>
        <w:left w:val="none" w:sz="0" w:space="0" w:color="auto"/>
        <w:bottom w:val="none" w:sz="0" w:space="0" w:color="auto"/>
        <w:right w:val="none" w:sz="0" w:space="0" w:color="auto"/>
      </w:divBdr>
    </w:div>
    <w:div w:id="961957835">
      <w:bodyDiv w:val="1"/>
      <w:marLeft w:val="0"/>
      <w:marRight w:val="0"/>
      <w:marTop w:val="0"/>
      <w:marBottom w:val="0"/>
      <w:divBdr>
        <w:top w:val="none" w:sz="0" w:space="0" w:color="auto"/>
        <w:left w:val="none" w:sz="0" w:space="0" w:color="auto"/>
        <w:bottom w:val="none" w:sz="0" w:space="0" w:color="auto"/>
        <w:right w:val="none" w:sz="0" w:space="0" w:color="auto"/>
      </w:divBdr>
    </w:div>
    <w:div w:id="962005856">
      <w:bodyDiv w:val="1"/>
      <w:marLeft w:val="0"/>
      <w:marRight w:val="0"/>
      <w:marTop w:val="0"/>
      <w:marBottom w:val="0"/>
      <w:divBdr>
        <w:top w:val="none" w:sz="0" w:space="0" w:color="auto"/>
        <w:left w:val="none" w:sz="0" w:space="0" w:color="auto"/>
        <w:bottom w:val="none" w:sz="0" w:space="0" w:color="auto"/>
        <w:right w:val="none" w:sz="0" w:space="0" w:color="auto"/>
      </w:divBdr>
    </w:div>
    <w:div w:id="962079784">
      <w:bodyDiv w:val="1"/>
      <w:marLeft w:val="0"/>
      <w:marRight w:val="0"/>
      <w:marTop w:val="0"/>
      <w:marBottom w:val="0"/>
      <w:divBdr>
        <w:top w:val="none" w:sz="0" w:space="0" w:color="auto"/>
        <w:left w:val="none" w:sz="0" w:space="0" w:color="auto"/>
        <w:bottom w:val="none" w:sz="0" w:space="0" w:color="auto"/>
        <w:right w:val="none" w:sz="0" w:space="0" w:color="auto"/>
      </w:divBdr>
    </w:div>
    <w:div w:id="962229613">
      <w:bodyDiv w:val="1"/>
      <w:marLeft w:val="0"/>
      <w:marRight w:val="0"/>
      <w:marTop w:val="0"/>
      <w:marBottom w:val="0"/>
      <w:divBdr>
        <w:top w:val="none" w:sz="0" w:space="0" w:color="auto"/>
        <w:left w:val="none" w:sz="0" w:space="0" w:color="auto"/>
        <w:bottom w:val="none" w:sz="0" w:space="0" w:color="auto"/>
        <w:right w:val="none" w:sz="0" w:space="0" w:color="auto"/>
      </w:divBdr>
    </w:div>
    <w:div w:id="962274647">
      <w:bodyDiv w:val="1"/>
      <w:marLeft w:val="0"/>
      <w:marRight w:val="0"/>
      <w:marTop w:val="0"/>
      <w:marBottom w:val="0"/>
      <w:divBdr>
        <w:top w:val="none" w:sz="0" w:space="0" w:color="auto"/>
        <w:left w:val="none" w:sz="0" w:space="0" w:color="auto"/>
        <w:bottom w:val="none" w:sz="0" w:space="0" w:color="auto"/>
        <w:right w:val="none" w:sz="0" w:space="0" w:color="auto"/>
      </w:divBdr>
    </w:div>
    <w:div w:id="962344760">
      <w:bodyDiv w:val="1"/>
      <w:marLeft w:val="0"/>
      <w:marRight w:val="0"/>
      <w:marTop w:val="0"/>
      <w:marBottom w:val="0"/>
      <w:divBdr>
        <w:top w:val="none" w:sz="0" w:space="0" w:color="auto"/>
        <w:left w:val="none" w:sz="0" w:space="0" w:color="auto"/>
        <w:bottom w:val="none" w:sz="0" w:space="0" w:color="auto"/>
        <w:right w:val="none" w:sz="0" w:space="0" w:color="auto"/>
      </w:divBdr>
    </w:div>
    <w:div w:id="962417969">
      <w:bodyDiv w:val="1"/>
      <w:marLeft w:val="0"/>
      <w:marRight w:val="0"/>
      <w:marTop w:val="0"/>
      <w:marBottom w:val="0"/>
      <w:divBdr>
        <w:top w:val="none" w:sz="0" w:space="0" w:color="auto"/>
        <w:left w:val="none" w:sz="0" w:space="0" w:color="auto"/>
        <w:bottom w:val="none" w:sz="0" w:space="0" w:color="auto"/>
        <w:right w:val="none" w:sz="0" w:space="0" w:color="auto"/>
      </w:divBdr>
    </w:div>
    <w:div w:id="962464541">
      <w:bodyDiv w:val="1"/>
      <w:marLeft w:val="0"/>
      <w:marRight w:val="0"/>
      <w:marTop w:val="0"/>
      <w:marBottom w:val="0"/>
      <w:divBdr>
        <w:top w:val="none" w:sz="0" w:space="0" w:color="auto"/>
        <w:left w:val="none" w:sz="0" w:space="0" w:color="auto"/>
        <w:bottom w:val="none" w:sz="0" w:space="0" w:color="auto"/>
        <w:right w:val="none" w:sz="0" w:space="0" w:color="auto"/>
      </w:divBdr>
    </w:div>
    <w:div w:id="962494427">
      <w:bodyDiv w:val="1"/>
      <w:marLeft w:val="0"/>
      <w:marRight w:val="0"/>
      <w:marTop w:val="0"/>
      <w:marBottom w:val="0"/>
      <w:divBdr>
        <w:top w:val="none" w:sz="0" w:space="0" w:color="auto"/>
        <w:left w:val="none" w:sz="0" w:space="0" w:color="auto"/>
        <w:bottom w:val="none" w:sz="0" w:space="0" w:color="auto"/>
        <w:right w:val="none" w:sz="0" w:space="0" w:color="auto"/>
      </w:divBdr>
    </w:div>
    <w:div w:id="962611210">
      <w:bodyDiv w:val="1"/>
      <w:marLeft w:val="0"/>
      <w:marRight w:val="0"/>
      <w:marTop w:val="0"/>
      <w:marBottom w:val="0"/>
      <w:divBdr>
        <w:top w:val="none" w:sz="0" w:space="0" w:color="auto"/>
        <w:left w:val="none" w:sz="0" w:space="0" w:color="auto"/>
        <w:bottom w:val="none" w:sz="0" w:space="0" w:color="auto"/>
        <w:right w:val="none" w:sz="0" w:space="0" w:color="auto"/>
      </w:divBdr>
    </w:div>
    <w:div w:id="962688230">
      <w:bodyDiv w:val="1"/>
      <w:marLeft w:val="0"/>
      <w:marRight w:val="0"/>
      <w:marTop w:val="0"/>
      <w:marBottom w:val="0"/>
      <w:divBdr>
        <w:top w:val="none" w:sz="0" w:space="0" w:color="auto"/>
        <w:left w:val="none" w:sz="0" w:space="0" w:color="auto"/>
        <w:bottom w:val="none" w:sz="0" w:space="0" w:color="auto"/>
        <w:right w:val="none" w:sz="0" w:space="0" w:color="auto"/>
      </w:divBdr>
    </w:div>
    <w:div w:id="962729271">
      <w:bodyDiv w:val="1"/>
      <w:marLeft w:val="0"/>
      <w:marRight w:val="0"/>
      <w:marTop w:val="0"/>
      <w:marBottom w:val="0"/>
      <w:divBdr>
        <w:top w:val="none" w:sz="0" w:space="0" w:color="auto"/>
        <w:left w:val="none" w:sz="0" w:space="0" w:color="auto"/>
        <w:bottom w:val="none" w:sz="0" w:space="0" w:color="auto"/>
        <w:right w:val="none" w:sz="0" w:space="0" w:color="auto"/>
      </w:divBdr>
    </w:div>
    <w:div w:id="962734189">
      <w:bodyDiv w:val="1"/>
      <w:marLeft w:val="0"/>
      <w:marRight w:val="0"/>
      <w:marTop w:val="0"/>
      <w:marBottom w:val="0"/>
      <w:divBdr>
        <w:top w:val="none" w:sz="0" w:space="0" w:color="auto"/>
        <w:left w:val="none" w:sz="0" w:space="0" w:color="auto"/>
        <w:bottom w:val="none" w:sz="0" w:space="0" w:color="auto"/>
        <w:right w:val="none" w:sz="0" w:space="0" w:color="auto"/>
      </w:divBdr>
    </w:div>
    <w:div w:id="962805776">
      <w:bodyDiv w:val="1"/>
      <w:marLeft w:val="0"/>
      <w:marRight w:val="0"/>
      <w:marTop w:val="0"/>
      <w:marBottom w:val="0"/>
      <w:divBdr>
        <w:top w:val="none" w:sz="0" w:space="0" w:color="auto"/>
        <w:left w:val="none" w:sz="0" w:space="0" w:color="auto"/>
        <w:bottom w:val="none" w:sz="0" w:space="0" w:color="auto"/>
        <w:right w:val="none" w:sz="0" w:space="0" w:color="auto"/>
      </w:divBdr>
    </w:div>
    <w:div w:id="962811411">
      <w:bodyDiv w:val="1"/>
      <w:marLeft w:val="0"/>
      <w:marRight w:val="0"/>
      <w:marTop w:val="0"/>
      <w:marBottom w:val="0"/>
      <w:divBdr>
        <w:top w:val="none" w:sz="0" w:space="0" w:color="auto"/>
        <w:left w:val="none" w:sz="0" w:space="0" w:color="auto"/>
        <w:bottom w:val="none" w:sz="0" w:space="0" w:color="auto"/>
        <w:right w:val="none" w:sz="0" w:space="0" w:color="auto"/>
      </w:divBdr>
    </w:div>
    <w:div w:id="962924017">
      <w:bodyDiv w:val="1"/>
      <w:marLeft w:val="0"/>
      <w:marRight w:val="0"/>
      <w:marTop w:val="0"/>
      <w:marBottom w:val="0"/>
      <w:divBdr>
        <w:top w:val="none" w:sz="0" w:space="0" w:color="auto"/>
        <w:left w:val="none" w:sz="0" w:space="0" w:color="auto"/>
        <w:bottom w:val="none" w:sz="0" w:space="0" w:color="auto"/>
        <w:right w:val="none" w:sz="0" w:space="0" w:color="auto"/>
      </w:divBdr>
    </w:div>
    <w:div w:id="962928018">
      <w:bodyDiv w:val="1"/>
      <w:marLeft w:val="0"/>
      <w:marRight w:val="0"/>
      <w:marTop w:val="0"/>
      <w:marBottom w:val="0"/>
      <w:divBdr>
        <w:top w:val="none" w:sz="0" w:space="0" w:color="auto"/>
        <w:left w:val="none" w:sz="0" w:space="0" w:color="auto"/>
        <w:bottom w:val="none" w:sz="0" w:space="0" w:color="auto"/>
        <w:right w:val="none" w:sz="0" w:space="0" w:color="auto"/>
      </w:divBdr>
    </w:div>
    <w:div w:id="963122732">
      <w:bodyDiv w:val="1"/>
      <w:marLeft w:val="0"/>
      <w:marRight w:val="0"/>
      <w:marTop w:val="0"/>
      <w:marBottom w:val="0"/>
      <w:divBdr>
        <w:top w:val="none" w:sz="0" w:space="0" w:color="auto"/>
        <w:left w:val="none" w:sz="0" w:space="0" w:color="auto"/>
        <w:bottom w:val="none" w:sz="0" w:space="0" w:color="auto"/>
        <w:right w:val="none" w:sz="0" w:space="0" w:color="auto"/>
      </w:divBdr>
    </w:div>
    <w:div w:id="963191689">
      <w:bodyDiv w:val="1"/>
      <w:marLeft w:val="0"/>
      <w:marRight w:val="0"/>
      <w:marTop w:val="0"/>
      <w:marBottom w:val="0"/>
      <w:divBdr>
        <w:top w:val="none" w:sz="0" w:space="0" w:color="auto"/>
        <w:left w:val="none" w:sz="0" w:space="0" w:color="auto"/>
        <w:bottom w:val="none" w:sz="0" w:space="0" w:color="auto"/>
        <w:right w:val="none" w:sz="0" w:space="0" w:color="auto"/>
      </w:divBdr>
    </w:div>
    <w:div w:id="963467234">
      <w:bodyDiv w:val="1"/>
      <w:marLeft w:val="0"/>
      <w:marRight w:val="0"/>
      <w:marTop w:val="0"/>
      <w:marBottom w:val="0"/>
      <w:divBdr>
        <w:top w:val="none" w:sz="0" w:space="0" w:color="auto"/>
        <w:left w:val="none" w:sz="0" w:space="0" w:color="auto"/>
        <w:bottom w:val="none" w:sz="0" w:space="0" w:color="auto"/>
        <w:right w:val="none" w:sz="0" w:space="0" w:color="auto"/>
      </w:divBdr>
    </w:div>
    <w:div w:id="963467772">
      <w:bodyDiv w:val="1"/>
      <w:marLeft w:val="0"/>
      <w:marRight w:val="0"/>
      <w:marTop w:val="0"/>
      <w:marBottom w:val="0"/>
      <w:divBdr>
        <w:top w:val="none" w:sz="0" w:space="0" w:color="auto"/>
        <w:left w:val="none" w:sz="0" w:space="0" w:color="auto"/>
        <w:bottom w:val="none" w:sz="0" w:space="0" w:color="auto"/>
        <w:right w:val="none" w:sz="0" w:space="0" w:color="auto"/>
      </w:divBdr>
    </w:div>
    <w:div w:id="963540993">
      <w:bodyDiv w:val="1"/>
      <w:marLeft w:val="0"/>
      <w:marRight w:val="0"/>
      <w:marTop w:val="0"/>
      <w:marBottom w:val="0"/>
      <w:divBdr>
        <w:top w:val="none" w:sz="0" w:space="0" w:color="auto"/>
        <w:left w:val="none" w:sz="0" w:space="0" w:color="auto"/>
        <w:bottom w:val="none" w:sz="0" w:space="0" w:color="auto"/>
        <w:right w:val="none" w:sz="0" w:space="0" w:color="auto"/>
      </w:divBdr>
    </w:div>
    <w:div w:id="963774324">
      <w:bodyDiv w:val="1"/>
      <w:marLeft w:val="0"/>
      <w:marRight w:val="0"/>
      <w:marTop w:val="0"/>
      <w:marBottom w:val="0"/>
      <w:divBdr>
        <w:top w:val="none" w:sz="0" w:space="0" w:color="auto"/>
        <w:left w:val="none" w:sz="0" w:space="0" w:color="auto"/>
        <w:bottom w:val="none" w:sz="0" w:space="0" w:color="auto"/>
        <w:right w:val="none" w:sz="0" w:space="0" w:color="auto"/>
      </w:divBdr>
    </w:div>
    <w:div w:id="963921367">
      <w:bodyDiv w:val="1"/>
      <w:marLeft w:val="0"/>
      <w:marRight w:val="0"/>
      <w:marTop w:val="0"/>
      <w:marBottom w:val="0"/>
      <w:divBdr>
        <w:top w:val="none" w:sz="0" w:space="0" w:color="auto"/>
        <w:left w:val="none" w:sz="0" w:space="0" w:color="auto"/>
        <w:bottom w:val="none" w:sz="0" w:space="0" w:color="auto"/>
        <w:right w:val="none" w:sz="0" w:space="0" w:color="auto"/>
      </w:divBdr>
    </w:div>
    <w:div w:id="963924611">
      <w:bodyDiv w:val="1"/>
      <w:marLeft w:val="0"/>
      <w:marRight w:val="0"/>
      <w:marTop w:val="0"/>
      <w:marBottom w:val="0"/>
      <w:divBdr>
        <w:top w:val="none" w:sz="0" w:space="0" w:color="auto"/>
        <w:left w:val="none" w:sz="0" w:space="0" w:color="auto"/>
        <w:bottom w:val="none" w:sz="0" w:space="0" w:color="auto"/>
        <w:right w:val="none" w:sz="0" w:space="0" w:color="auto"/>
      </w:divBdr>
    </w:div>
    <w:div w:id="963927834">
      <w:bodyDiv w:val="1"/>
      <w:marLeft w:val="0"/>
      <w:marRight w:val="0"/>
      <w:marTop w:val="0"/>
      <w:marBottom w:val="0"/>
      <w:divBdr>
        <w:top w:val="none" w:sz="0" w:space="0" w:color="auto"/>
        <w:left w:val="none" w:sz="0" w:space="0" w:color="auto"/>
        <w:bottom w:val="none" w:sz="0" w:space="0" w:color="auto"/>
        <w:right w:val="none" w:sz="0" w:space="0" w:color="auto"/>
      </w:divBdr>
    </w:div>
    <w:div w:id="964042375">
      <w:bodyDiv w:val="1"/>
      <w:marLeft w:val="0"/>
      <w:marRight w:val="0"/>
      <w:marTop w:val="0"/>
      <w:marBottom w:val="0"/>
      <w:divBdr>
        <w:top w:val="none" w:sz="0" w:space="0" w:color="auto"/>
        <w:left w:val="none" w:sz="0" w:space="0" w:color="auto"/>
        <w:bottom w:val="none" w:sz="0" w:space="0" w:color="auto"/>
        <w:right w:val="none" w:sz="0" w:space="0" w:color="auto"/>
      </w:divBdr>
    </w:div>
    <w:div w:id="964046584">
      <w:bodyDiv w:val="1"/>
      <w:marLeft w:val="0"/>
      <w:marRight w:val="0"/>
      <w:marTop w:val="0"/>
      <w:marBottom w:val="0"/>
      <w:divBdr>
        <w:top w:val="none" w:sz="0" w:space="0" w:color="auto"/>
        <w:left w:val="none" w:sz="0" w:space="0" w:color="auto"/>
        <w:bottom w:val="none" w:sz="0" w:space="0" w:color="auto"/>
        <w:right w:val="none" w:sz="0" w:space="0" w:color="auto"/>
      </w:divBdr>
    </w:div>
    <w:div w:id="964118071">
      <w:bodyDiv w:val="1"/>
      <w:marLeft w:val="0"/>
      <w:marRight w:val="0"/>
      <w:marTop w:val="0"/>
      <w:marBottom w:val="0"/>
      <w:divBdr>
        <w:top w:val="none" w:sz="0" w:space="0" w:color="auto"/>
        <w:left w:val="none" w:sz="0" w:space="0" w:color="auto"/>
        <w:bottom w:val="none" w:sz="0" w:space="0" w:color="auto"/>
        <w:right w:val="none" w:sz="0" w:space="0" w:color="auto"/>
      </w:divBdr>
    </w:div>
    <w:div w:id="964627233">
      <w:bodyDiv w:val="1"/>
      <w:marLeft w:val="0"/>
      <w:marRight w:val="0"/>
      <w:marTop w:val="0"/>
      <w:marBottom w:val="0"/>
      <w:divBdr>
        <w:top w:val="none" w:sz="0" w:space="0" w:color="auto"/>
        <w:left w:val="none" w:sz="0" w:space="0" w:color="auto"/>
        <w:bottom w:val="none" w:sz="0" w:space="0" w:color="auto"/>
        <w:right w:val="none" w:sz="0" w:space="0" w:color="auto"/>
      </w:divBdr>
    </w:div>
    <w:div w:id="964963638">
      <w:bodyDiv w:val="1"/>
      <w:marLeft w:val="0"/>
      <w:marRight w:val="0"/>
      <w:marTop w:val="0"/>
      <w:marBottom w:val="0"/>
      <w:divBdr>
        <w:top w:val="none" w:sz="0" w:space="0" w:color="auto"/>
        <w:left w:val="none" w:sz="0" w:space="0" w:color="auto"/>
        <w:bottom w:val="none" w:sz="0" w:space="0" w:color="auto"/>
        <w:right w:val="none" w:sz="0" w:space="0" w:color="auto"/>
      </w:divBdr>
    </w:div>
    <w:div w:id="965279991">
      <w:bodyDiv w:val="1"/>
      <w:marLeft w:val="0"/>
      <w:marRight w:val="0"/>
      <w:marTop w:val="0"/>
      <w:marBottom w:val="0"/>
      <w:divBdr>
        <w:top w:val="none" w:sz="0" w:space="0" w:color="auto"/>
        <w:left w:val="none" w:sz="0" w:space="0" w:color="auto"/>
        <w:bottom w:val="none" w:sz="0" w:space="0" w:color="auto"/>
        <w:right w:val="none" w:sz="0" w:space="0" w:color="auto"/>
      </w:divBdr>
    </w:div>
    <w:div w:id="965357809">
      <w:bodyDiv w:val="1"/>
      <w:marLeft w:val="0"/>
      <w:marRight w:val="0"/>
      <w:marTop w:val="0"/>
      <w:marBottom w:val="0"/>
      <w:divBdr>
        <w:top w:val="none" w:sz="0" w:space="0" w:color="auto"/>
        <w:left w:val="none" w:sz="0" w:space="0" w:color="auto"/>
        <w:bottom w:val="none" w:sz="0" w:space="0" w:color="auto"/>
        <w:right w:val="none" w:sz="0" w:space="0" w:color="auto"/>
      </w:divBdr>
    </w:div>
    <w:div w:id="965502267">
      <w:bodyDiv w:val="1"/>
      <w:marLeft w:val="0"/>
      <w:marRight w:val="0"/>
      <w:marTop w:val="0"/>
      <w:marBottom w:val="0"/>
      <w:divBdr>
        <w:top w:val="none" w:sz="0" w:space="0" w:color="auto"/>
        <w:left w:val="none" w:sz="0" w:space="0" w:color="auto"/>
        <w:bottom w:val="none" w:sz="0" w:space="0" w:color="auto"/>
        <w:right w:val="none" w:sz="0" w:space="0" w:color="auto"/>
      </w:divBdr>
    </w:div>
    <w:div w:id="966006897">
      <w:bodyDiv w:val="1"/>
      <w:marLeft w:val="0"/>
      <w:marRight w:val="0"/>
      <w:marTop w:val="0"/>
      <w:marBottom w:val="0"/>
      <w:divBdr>
        <w:top w:val="none" w:sz="0" w:space="0" w:color="auto"/>
        <w:left w:val="none" w:sz="0" w:space="0" w:color="auto"/>
        <w:bottom w:val="none" w:sz="0" w:space="0" w:color="auto"/>
        <w:right w:val="none" w:sz="0" w:space="0" w:color="auto"/>
      </w:divBdr>
    </w:div>
    <w:div w:id="966081806">
      <w:bodyDiv w:val="1"/>
      <w:marLeft w:val="0"/>
      <w:marRight w:val="0"/>
      <w:marTop w:val="0"/>
      <w:marBottom w:val="0"/>
      <w:divBdr>
        <w:top w:val="none" w:sz="0" w:space="0" w:color="auto"/>
        <w:left w:val="none" w:sz="0" w:space="0" w:color="auto"/>
        <w:bottom w:val="none" w:sz="0" w:space="0" w:color="auto"/>
        <w:right w:val="none" w:sz="0" w:space="0" w:color="auto"/>
      </w:divBdr>
    </w:div>
    <w:div w:id="966275942">
      <w:bodyDiv w:val="1"/>
      <w:marLeft w:val="0"/>
      <w:marRight w:val="0"/>
      <w:marTop w:val="0"/>
      <w:marBottom w:val="0"/>
      <w:divBdr>
        <w:top w:val="none" w:sz="0" w:space="0" w:color="auto"/>
        <w:left w:val="none" w:sz="0" w:space="0" w:color="auto"/>
        <w:bottom w:val="none" w:sz="0" w:space="0" w:color="auto"/>
        <w:right w:val="none" w:sz="0" w:space="0" w:color="auto"/>
      </w:divBdr>
    </w:div>
    <w:div w:id="966278141">
      <w:bodyDiv w:val="1"/>
      <w:marLeft w:val="0"/>
      <w:marRight w:val="0"/>
      <w:marTop w:val="0"/>
      <w:marBottom w:val="0"/>
      <w:divBdr>
        <w:top w:val="none" w:sz="0" w:space="0" w:color="auto"/>
        <w:left w:val="none" w:sz="0" w:space="0" w:color="auto"/>
        <w:bottom w:val="none" w:sz="0" w:space="0" w:color="auto"/>
        <w:right w:val="none" w:sz="0" w:space="0" w:color="auto"/>
      </w:divBdr>
    </w:div>
    <w:div w:id="966282541">
      <w:bodyDiv w:val="1"/>
      <w:marLeft w:val="0"/>
      <w:marRight w:val="0"/>
      <w:marTop w:val="0"/>
      <w:marBottom w:val="0"/>
      <w:divBdr>
        <w:top w:val="none" w:sz="0" w:space="0" w:color="auto"/>
        <w:left w:val="none" w:sz="0" w:space="0" w:color="auto"/>
        <w:bottom w:val="none" w:sz="0" w:space="0" w:color="auto"/>
        <w:right w:val="none" w:sz="0" w:space="0" w:color="auto"/>
      </w:divBdr>
    </w:div>
    <w:div w:id="966348526">
      <w:bodyDiv w:val="1"/>
      <w:marLeft w:val="0"/>
      <w:marRight w:val="0"/>
      <w:marTop w:val="0"/>
      <w:marBottom w:val="0"/>
      <w:divBdr>
        <w:top w:val="none" w:sz="0" w:space="0" w:color="auto"/>
        <w:left w:val="none" w:sz="0" w:space="0" w:color="auto"/>
        <w:bottom w:val="none" w:sz="0" w:space="0" w:color="auto"/>
        <w:right w:val="none" w:sz="0" w:space="0" w:color="auto"/>
      </w:divBdr>
    </w:div>
    <w:div w:id="966399780">
      <w:bodyDiv w:val="1"/>
      <w:marLeft w:val="0"/>
      <w:marRight w:val="0"/>
      <w:marTop w:val="0"/>
      <w:marBottom w:val="0"/>
      <w:divBdr>
        <w:top w:val="none" w:sz="0" w:space="0" w:color="auto"/>
        <w:left w:val="none" w:sz="0" w:space="0" w:color="auto"/>
        <w:bottom w:val="none" w:sz="0" w:space="0" w:color="auto"/>
        <w:right w:val="none" w:sz="0" w:space="0" w:color="auto"/>
      </w:divBdr>
    </w:div>
    <w:div w:id="966468054">
      <w:bodyDiv w:val="1"/>
      <w:marLeft w:val="0"/>
      <w:marRight w:val="0"/>
      <w:marTop w:val="0"/>
      <w:marBottom w:val="0"/>
      <w:divBdr>
        <w:top w:val="none" w:sz="0" w:space="0" w:color="auto"/>
        <w:left w:val="none" w:sz="0" w:space="0" w:color="auto"/>
        <w:bottom w:val="none" w:sz="0" w:space="0" w:color="auto"/>
        <w:right w:val="none" w:sz="0" w:space="0" w:color="auto"/>
      </w:divBdr>
    </w:div>
    <w:div w:id="966473512">
      <w:bodyDiv w:val="1"/>
      <w:marLeft w:val="0"/>
      <w:marRight w:val="0"/>
      <w:marTop w:val="0"/>
      <w:marBottom w:val="0"/>
      <w:divBdr>
        <w:top w:val="none" w:sz="0" w:space="0" w:color="auto"/>
        <w:left w:val="none" w:sz="0" w:space="0" w:color="auto"/>
        <w:bottom w:val="none" w:sz="0" w:space="0" w:color="auto"/>
        <w:right w:val="none" w:sz="0" w:space="0" w:color="auto"/>
      </w:divBdr>
    </w:div>
    <w:div w:id="966545947">
      <w:bodyDiv w:val="1"/>
      <w:marLeft w:val="0"/>
      <w:marRight w:val="0"/>
      <w:marTop w:val="0"/>
      <w:marBottom w:val="0"/>
      <w:divBdr>
        <w:top w:val="none" w:sz="0" w:space="0" w:color="auto"/>
        <w:left w:val="none" w:sz="0" w:space="0" w:color="auto"/>
        <w:bottom w:val="none" w:sz="0" w:space="0" w:color="auto"/>
        <w:right w:val="none" w:sz="0" w:space="0" w:color="auto"/>
      </w:divBdr>
    </w:div>
    <w:div w:id="966546910">
      <w:bodyDiv w:val="1"/>
      <w:marLeft w:val="0"/>
      <w:marRight w:val="0"/>
      <w:marTop w:val="0"/>
      <w:marBottom w:val="0"/>
      <w:divBdr>
        <w:top w:val="none" w:sz="0" w:space="0" w:color="auto"/>
        <w:left w:val="none" w:sz="0" w:space="0" w:color="auto"/>
        <w:bottom w:val="none" w:sz="0" w:space="0" w:color="auto"/>
        <w:right w:val="none" w:sz="0" w:space="0" w:color="auto"/>
      </w:divBdr>
    </w:div>
    <w:div w:id="966547311">
      <w:bodyDiv w:val="1"/>
      <w:marLeft w:val="0"/>
      <w:marRight w:val="0"/>
      <w:marTop w:val="0"/>
      <w:marBottom w:val="0"/>
      <w:divBdr>
        <w:top w:val="none" w:sz="0" w:space="0" w:color="auto"/>
        <w:left w:val="none" w:sz="0" w:space="0" w:color="auto"/>
        <w:bottom w:val="none" w:sz="0" w:space="0" w:color="auto"/>
        <w:right w:val="none" w:sz="0" w:space="0" w:color="auto"/>
      </w:divBdr>
    </w:div>
    <w:div w:id="966816307">
      <w:bodyDiv w:val="1"/>
      <w:marLeft w:val="0"/>
      <w:marRight w:val="0"/>
      <w:marTop w:val="0"/>
      <w:marBottom w:val="0"/>
      <w:divBdr>
        <w:top w:val="none" w:sz="0" w:space="0" w:color="auto"/>
        <w:left w:val="none" w:sz="0" w:space="0" w:color="auto"/>
        <w:bottom w:val="none" w:sz="0" w:space="0" w:color="auto"/>
        <w:right w:val="none" w:sz="0" w:space="0" w:color="auto"/>
      </w:divBdr>
    </w:div>
    <w:div w:id="966936978">
      <w:bodyDiv w:val="1"/>
      <w:marLeft w:val="0"/>
      <w:marRight w:val="0"/>
      <w:marTop w:val="0"/>
      <w:marBottom w:val="0"/>
      <w:divBdr>
        <w:top w:val="none" w:sz="0" w:space="0" w:color="auto"/>
        <w:left w:val="none" w:sz="0" w:space="0" w:color="auto"/>
        <w:bottom w:val="none" w:sz="0" w:space="0" w:color="auto"/>
        <w:right w:val="none" w:sz="0" w:space="0" w:color="auto"/>
      </w:divBdr>
    </w:div>
    <w:div w:id="967006011">
      <w:bodyDiv w:val="1"/>
      <w:marLeft w:val="0"/>
      <w:marRight w:val="0"/>
      <w:marTop w:val="0"/>
      <w:marBottom w:val="0"/>
      <w:divBdr>
        <w:top w:val="none" w:sz="0" w:space="0" w:color="auto"/>
        <w:left w:val="none" w:sz="0" w:space="0" w:color="auto"/>
        <w:bottom w:val="none" w:sz="0" w:space="0" w:color="auto"/>
        <w:right w:val="none" w:sz="0" w:space="0" w:color="auto"/>
      </w:divBdr>
    </w:div>
    <w:div w:id="967012367">
      <w:bodyDiv w:val="1"/>
      <w:marLeft w:val="0"/>
      <w:marRight w:val="0"/>
      <w:marTop w:val="0"/>
      <w:marBottom w:val="0"/>
      <w:divBdr>
        <w:top w:val="none" w:sz="0" w:space="0" w:color="auto"/>
        <w:left w:val="none" w:sz="0" w:space="0" w:color="auto"/>
        <w:bottom w:val="none" w:sz="0" w:space="0" w:color="auto"/>
        <w:right w:val="none" w:sz="0" w:space="0" w:color="auto"/>
      </w:divBdr>
    </w:div>
    <w:div w:id="967049613">
      <w:bodyDiv w:val="1"/>
      <w:marLeft w:val="0"/>
      <w:marRight w:val="0"/>
      <w:marTop w:val="0"/>
      <w:marBottom w:val="0"/>
      <w:divBdr>
        <w:top w:val="none" w:sz="0" w:space="0" w:color="auto"/>
        <w:left w:val="none" w:sz="0" w:space="0" w:color="auto"/>
        <w:bottom w:val="none" w:sz="0" w:space="0" w:color="auto"/>
        <w:right w:val="none" w:sz="0" w:space="0" w:color="auto"/>
      </w:divBdr>
    </w:div>
    <w:div w:id="967123817">
      <w:bodyDiv w:val="1"/>
      <w:marLeft w:val="0"/>
      <w:marRight w:val="0"/>
      <w:marTop w:val="0"/>
      <w:marBottom w:val="0"/>
      <w:divBdr>
        <w:top w:val="none" w:sz="0" w:space="0" w:color="auto"/>
        <w:left w:val="none" w:sz="0" w:space="0" w:color="auto"/>
        <w:bottom w:val="none" w:sz="0" w:space="0" w:color="auto"/>
        <w:right w:val="none" w:sz="0" w:space="0" w:color="auto"/>
      </w:divBdr>
    </w:div>
    <w:div w:id="967276705">
      <w:bodyDiv w:val="1"/>
      <w:marLeft w:val="0"/>
      <w:marRight w:val="0"/>
      <w:marTop w:val="0"/>
      <w:marBottom w:val="0"/>
      <w:divBdr>
        <w:top w:val="none" w:sz="0" w:space="0" w:color="auto"/>
        <w:left w:val="none" w:sz="0" w:space="0" w:color="auto"/>
        <w:bottom w:val="none" w:sz="0" w:space="0" w:color="auto"/>
        <w:right w:val="none" w:sz="0" w:space="0" w:color="auto"/>
      </w:divBdr>
    </w:div>
    <w:div w:id="967392681">
      <w:bodyDiv w:val="1"/>
      <w:marLeft w:val="0"/>
      <w:marRight w:val="0"/>
      <w:marTop w:val="0"/>
      <w:marBottom w:val="0"/>
      <w:divBdr>
        <w:top w:val="none" w:sz="0" w:space="0" w:color="auto"/>
        <w:left w:val="none" w:sz="0" w:space="0" w:color="auto"/>
        <w:bottom w:val="none" w:sz="0" w:space="0" w:color="auto"/>
        <w:right w:val="none" w:sz="0" w:space="0" w:color="auto"/>
      </w:divBdr>
    </w:div>
    <w:div w:id="967509143">
      <w:bodyDiv w:val="1"/>
      <w:marLeft w:val="0"/>
      <w:marRight w:val="0"/>
      <w:marTop w:val="0"/>
      <w:marBottom w:val="0"/>
      <w:divBdr>
        <w:top w:val="none" w:sz="0" w:space="0" w:color="auto"/>
        <w:left w:val="none" w:sz="0" w:space="0" w:color="auto"/>
        <w:bottom w:val="none" w:sz="0" w:space="0" w:color="auto"/>
        <w:right w:val="none" w:sz="0" w:space="0" w:color="auto"/>
      </w:divBdr>
    </w:div>
    <w:div w:id="967512660">
      <w:bodyDiv w:val="1"/>
      <w:marLeft w:val="0"/>
      <w:marRight w:val="0"/>
      <w:marTop w:val="0"/>
      <w:marBottom w:val="0"/>
      <w:divBdr>
        <w:top w:val="none" w:sz="0" w:space="0" w:color="auto"/>
        <w:left w:val="none" w:sz="0" w:space="0" w:color="auto"/>
        <w:bottom w:val="none" w:sz="0" w:space="0" w:color="auto"/>
        <w:right w:val="none" w:sz="0" w:space="0" w:color="auto"/>
      </w:divBdr>
    </w:div>
    <w:div w:id="967777657">
      <w:bodyDiv w:val="1"/>
      <w:marLeft w:val="0"/>
      <w:marRight w:val="0"/>
      <w:marTop w:val="0"/>
      <w:marBottom w:val="0"/>
      <w:divBdr>
        <w:top w:val="none" w:sz="0" w:space="0" w:color="auto"/>
        <w:left w:val="none" w:sz="0" w:space="0" w:color="auto"/>
        <w:bottom w:val="none" w:sz="0" w:space="0" w:color="auto"/>
        <w:right w:val="none" w:sz="0" w:space="0" w:color="auto"/>
      </w:divBdr>
    </w:div>
    <w:div w:id="967785243">
      <w:bodyDiv w:val="1"/>
      <w:marLeft w:val="0"/>
      <w:marRight w:val="0"/>
      <w:marTop w:val="0"/>
      <w:marBottom w:val="0"/>
      <w:divBdr>
        <w:top w:val="none" w:sz="0" w:space="0" w:color="auto"/>
        <w:left w:val="none" w:sz="0" w:space="0" w:color="auto"/>
        <w:bottom w:val="none" w:sz="0" w:space="0" w:color="auto"/>
        <w:right w:val="none" w:sz="0" w:space="0" w:color="auto"/>
      </w:divBdr>
    </w:div>
    <w:div w:id="967855377">
      <w:bodyDiv w:val="1"/>
      <w:marLeft w:val="0"/>
      <w:marRight w:val="0"/>
      <w:marTop w:val="0"/>
      <w:marBottom w:val="0"/>
      <w:divBdr>
        <w:top w:val="none" w:sz="0" w:space="0" w:color="auto"/>
        <w:left w:val="none" w:sz="0" w:space="0" w:color="auto"/>
        <w:bottom w:val="none" w:sz="0" w:space="0" w:color="auto"/>
        <w:right w:val="none" w:sz="0" w:space="0" w:color="auto"/>
      </w:divBdr>
    </w:div>
    <w:div w:id="967901702">
      <w:bodyDiv w:val="1"/>
      <w:marLeft w:val="0"/>
      <w:marRight w:val="0"/>
      <w:marTop w:val="0"/>
      <w:marBottom w:val="0"/>
      <w:divBdr>
        <w:top w:val="none" w:sz="0" w:space="0" w:color="auto"/>
        <w:left w:val="none" w:sz="0" w:space="0" w:color="auto"/>
        <w:bottom w:val="none" w:sz="0" w:space="0" w:color="auto"/>
        <w:right w:val="none" w:sz="0" w:space="0" w:color="auto"/>
      </w:divBdr>
    </w:div>
    <w:div w:id="967972019">
      <w:bodyDiv w:val="1"/>
      <w:marLeft w:val="0"/>
      <w:marRight w:val="0"/>
      <w:marTop w:val="0"/>
      <w:marBottom w:val="0"/>
      <w:divBdr>
        <w:top w:val="none" w:sz="0" w:space="0" w:color="auto"/>
        <w:left w:val="none" w:sz="0" w:space="0" w:color="auto"/>
        <w:bottom w:val="none" w:sz="0" w:space="0" w:color="auto"/>
        <w:right w:val="none" w:sz="0" w:space="0" w:color="auto"/>
      </w:divBdr>
    </w:div>
    <w:div w:id="968048344">
      <w:bodyDiv w:val="1"/>
      <w:marLeft w:val="0"/>
      <w:marRight w:val="0"/>
      <w:marTop w:val="0"/>
      <w:marBottom w:val="0"/>
      <w:divBdr>
        <w:top w:val="none" w:sz="0" w:space="0" w:color="auto"/>
        <w:left w:val="none" w:sz="0" w:space="0" w:color="auto"/>
        <w:bottom w:val="none" w:sz="0" w:space="0" w:color="auto"/>
        <w:right w:val="none" w:sz="0" w:space="0" w:color="auto"/>
      </w:divBdr>
    </w:div>
    <w:div w:id="968824805">
      <w:bodyDiv w:val="1"/>
      <w:marLeft w:val="0"/>
      <w:marRight w:val="0"/>
      <w:marTop w:val="0"/>
      <w:marBottom w:val="0"/>
      <w:divBdr>
        <w:top w:val="none" w:sz="0" w:space="0" w:color="auto"/>
        <w:left w:val="none" w:sz="0" w:space="0" w:color="auto"/>
        <w:bottom w:val="none" w:sz="0" w:space="0" w:color="auto"/>
        <w:right w:val="none" w:sz="0" w:space="0" w:color="auto"/>
      </w:divBdr>
    </w:div>
    <w:div w:id="968827420">
      <w:bodyDiv w:val="1"/>
      <w:marLeft w:val="0"/>
      <w:marRight w:val="0"/>
      <w:marTop w:val="0"/>
      <w:marBottom w:val="0"/>
      <w:divBdr>
        <w:top w:val="none" w:sz="0" w:space="0" w:color="auto"/>
        <w:left w:val="none" w:sz="0" w:space="0" w:color="auto"/>
        <w:bottom w:val="none" w:sz="0" w:space="0" w:color="auto"/>
        <w:right w:val="none" w:sz="0" w:space="0" w:color="auto"/>
      </w:divBdr>
    </w:div>
    <w:div w:id="968898404">
      <w:bodyDiv w:val="1"/>
      <w:marLeft w:val="0"/>
      <w:marRight w:val="0"/>
      <w:marTop w:val="0"/>
      <w:marBottom w:val="0"/>
      <w:divBdr>
        <w:top w:val="none" w:sz="0" w:space="0" w:color="auto"/>
        <w:left w:val="none" w:sz="0" w:space="0" w:color="auto"/>
        <w:bottom w:val="none" w:sz="0" w:space="0" w:color="auto"/>
        <w:right w:val="none" w:sz="0" w:space="0" w:color="auto"/>
      </w:divBdr>
    </w:div>
    <w:div w:id="969094675">
      <w:bodyDiv w:val="1"/>
      <w:marLeft w:val="0"/>
      <w:marRight w:val="0"/>
      <w:marTop w:val="0"/>
      <w:marBottom w:val="0"/>
      <w:divBdr>
        <w:top w:val="none" w:sz="0" w:space="0" w:color="auto"/>
        <w:left w:val="none" w:sz="0" w:space="0" w:color="auto"/>
        <w:bottom w:val="none" w:sz="0" w:space="0" w:color="auto"/>
        <w:right w:val="none" w:sz="0" w:space="0" w:color="auto"/>
      </w:divBdr>
    </w:div>
    <w:div w:id="969169255">
      <w:bodyDiv w:val="1"/>
      <w:marLeft w:val="0"/>
      <w:marRight w:val="0"/>
      <w:marTop w:val="0"/>
      <w:marBottom w:val="0"/>
      <w:divBdr>
        <w:top w:val="none" w:sz="0" w:space="0" w:color="auto"/>
        <w:left w:val="none" w:sz="0" w:space="0" w:color="auto"/>
        <w:bottom w:val="none" w:sz="0" w:space="0" w:color="auto"/>
        <w:right w:val="none" w:sz="0" w:space="0" w:color="auto"/>
      </w:divBdr>
    </w:div>
    <w:div w:id="969169993">
      <w:bodyDiv w:val="1"/>
      <w:marLeft w:val="0"/>
      <w:marRight w:val="0"/>
      <w:marTop w:val="0"/>
      <w:marBottom w:val="0"/>
      <w:divBdr>
        <w:top w:val="none" w:sz="0" w:space="0" w:color="auto"/>
        <w:left w:val="none" w:sz="0" w:space="0" w:color="auto"/>
        <w:bottom w:val="none" w:sz="0" w:space="0" w:color="auto"/>
        <w:right w:val="none" w:sz="0" w:space="0" w:color="auto"/>
      </w:divBdr>
    </w:div>
    <w:div w:id="969363832">
      <w:bodyDiv w:val="1"/>
      <w:marLeft w:val="0"/>
      <w:marRight w:val="0"/>
      <w:marTop w:val="0"/>
      <w:marBottom w:val="0"/>
      <w:divBdr>
        <w:top w:val="none" w:sz="0" w:space="0" w:color="auto"/>
        <w:left w:val="none" w:sz="0" w:space="0" w:color="auto"/>
        <w:bottom w:val="none" w:sz="0" w:space="0" w:color="auto"/>
        <w:right w:val="none" w:sz="0" w:space="0" w:color="auto"/>
      </w:divBdr>
    </w:div>
    <w:div w:id="969483392">
      <w:bodyDiv w:val="1"/>
      <w:marLeft w:val="0"/>
      <w:marRight w:val="0"/>
      <w:marTop w:val="0"/>
      <w:marBottom w:val="0"/>
      <w:divBdr>
        <w:top w:val="none" w:sz="0" w:space="0" w:color="auto"/>
        <w:left w:val="none" w:sz="0" w:space="0" w:color="auto"/>
        <w:bottom w:val="none" w:sz="0" w:space="0" w:color="auto"/>
        <w:right w:val="none" w:sz="0" w:space="0" w:color="auto"/>
      </w:divBdr>
    </w:div>
    <w:div w:id="969554635">
      <w:bodyDiv w:val="1"/>
      <w:marLeft w:val="0"/>
      <w:marRight w:val="0"/>
      <w:marTop w:val="0"/>
      <w:marBottom w:val="0"/>
      <w:divBdr>
        <w:top w:val="none" w:sz="0" w:space="0" w:color="auto"/>
        <w:left w:val="none" w:sz="0" w:space="0" w:color="auto"/>
        <w:bottom w:val="none" w:sz="0" w:space="0" w:color="auto"/>
        <w:right w:val="none" w:sz="0" w:space="0" w:color="auto"/>
      </w:divBdr>
    </w:div>
    <w:div w:id="969557913">
      <w:bodyDiv w:val="1"/>
      <w:marLeft w:val="0"/>
      <w:marRight w:val="0"/>
      <w:marTop w:val="0"/>
      <w:marBottom w:val="0"/>
      <w:divBdr>
        <w:top w:val="none" w:sz="0" w:space="0" w:color="auto"/>
        <w:left w:val="none" w:sz="0" w:space="0" w:color="auto"/>
        <w:bottom w:val="none" w:sz="0" w:space="0" w:color="auto"/>
        <w:right w:val="none" w:sz="0" w:space="0" w:color="auto"/>
      </w:divBdr>
    </w:div>
    <w:div w:id="969627589">
      <w:bodyDiv w:val="1"/>
      <w:marLeft w:val="0"/>
      <w:marRight w:val="0"/>
      <w:marTop w:val="0"/>
      <w:marBottom w:val="0"/>
      <w:divBdr>
        <w:top w:val="none" w:sz="0" w:space="0" w:color="auto"/>
        <w:left w:val="none" w:sz="0" w:space="0" w:color="auto"/>
        <w:bottom w:val="none" w:sz="0" w:space="0" w:color="auto"/>
        <w:right w:val="none" w:sz="0" w:space="0" w:color="auto"/>
      </w:divBdr>
    </w:div>
    <w:div w:id="969629952">
      <w:bodyDiv w:val="1"/>
      <w:marLeft w:val="0"/>
      <w:marRight w:val="0"/>
      <w:marTop w:val="0"/>
      <w:marBottom w:val="0"/>
      <w:divBdr>
        <w:top w:val="none" w:sz="0" w:space="0" w:color="auto"/>
        <w:left w:val="none" w:sz="0" w:space="0" w:color="auto"/>
        <w:bottom w:val="none" w:sz="0" w:space="0" w:color="auto"/>
        <w:right w:val="none" w:sz="0" w:space="0" w:color="auto"/>
      </w:divBdr>
    </w:div>
    <w:div w:id="969749278">
      <w:bodyDiv w:val="1"/>
      <w:marLeft w:val="0"/>
      <w:marRight w:val="0"/>
      <w:marTop w:val="0"/>
      <w:marBottom w:val="0"/>
      <w:divBdr>
        <w:top w:val="none" w:sz="0" w:space="0" w:color="auto"/>
        <w:left w:val="none" w:sz="0" w:space="0" w:color="auto"/>
        <w:bottom w:val="none" w:sz="0" w:space="0" w:color="auto"/>
        <w:right w:val="none" w:sz="0" w:space="0" w:color="auto"/>
      </w:divBdr>
    </w:div>
    <w:div w:id="969821000">
      <w:bodyDiv w:val="1"/>
      <w:marLeft w:val="0"/>
      <w:marRight w:val="0"/>
      <w:marTop w:val="0"/>
      <w:marBottom w:val="0"/>
      <w:divBdr>
        <w:top w:val="none" w:sz="0" w:space="0" w:color="auto"/>
        <w:left w:val="none" w:sz="0" w:space="0" w:color="auto"/>
        <w:bottom w:val="none" w:sz="0" w:space="0" w:color="auto"/>
        <w:right w:val="none" w:sz="0" w:space="0" w:color="auto"/>
      </w:divBdr>
    </w:div>
    <w:div w:id="970283945">
      <w:bodyDiv w:val="1"/>
      <w:marLeft w:val="0"/>
      <w:marRight w:val="0"/>
      <w:marTop w:val="0"/>
      <w:marBottom w:val="0"/>
      <w:divBdr>
        <w:top w:val="none" w:sz="0" w:space="0" w:color="auto"/>
        <w:left w:val="none" w:sz="0" w:space="0" w:color="auto"/>
        <w:bottom w:val="none" w:sz="0" w:space="0" w:color="auto"/>
        <w:right w:val="none" w:sz="0" w:space="0" w:color="auto"/>
      </w:divBdr>
    </w:div>
    <w:div w:id="970331454">
      <w:bodyDiv w:val="1"/>
      <w:marLeft w:val="0"/>
      <w:marRight w:val="0"/>
      <w:marTop w:val="0"/>
      <w:marBottom w:val="0"/>
      <w:divBdr>
        <w:top w:val="none" w:sz="0" w:space="0" w:color="auto"/>
        <w:left w:val="none" w:sz="0" w:space="0" w:color="auto"/>
        <w:bottom w:val="none" w:sz="0" w:space="0" w:color="auto"/>
        <w:right w:val="none" w:sz="0" w:space="0" w:color="auto"/>
      </w:divBdr>
    </w:div>
    <w:div w:id="970332235">
      <w:bodyDiv w:val="1"/>
      <w:marLeft w:val="0"/>
      <w:marRight w:val="0"/>
      <w:marTop w:val="0"/>
      <w:marBottom w:val="0"/>
      <w:divBdr>
        <w:top w:val="none" w:sz="0" w:space="0" w:color="auto"/>
        <w:left w:val="none" w:sz="0" w:space="0" w:color="auto"/>
        <w:bottom w:val="none" w:sz="0" w:space="0" w:color="auto"/>
        <w:right w:val="none" w:sz="0" w:space="0" w:color="auto"/>
      </w:divBdr>
    </w:div>
    <w:div w:id="970983559">
      <w:bodyDiv w:val="1"/>
      <w:marLeft w:val="0"/>
      <w:marRight w:val="0"/>
      <w:marTop w:val="0"/>
      <w:marBottom w:val="0"/>
      <w:divBdr>
        <w:top w:val="none" w:sz="0" w:space="0" w:color="auto"/>
        <w:left w:val="none" w:sz="0" w:space="0" w:color="auto"/>
        <w:bottom w:val="none" w:sz="0" w:space="0" w:color="auto"/>
        <w:right w:val="none" w:sz="0" w:space="0" w:color="auto"/>
      </w:divBdr>
    </w:div>
    <w:div w:id="971053845">
      <w:bodyDiv w:val="1"/>
      <w:marLeft w:val="0"/>
      <w:marRight w:val="0"/>
      <w:marTop w:val="0"/>
      <w:marBottom w:val="0"/>
      <w:divBdr>
        <w:top w:val="none" w:sz="0" w:space="0" w:color="auto"/>
        <w:left w:val="none" w:sz="0" w:space="0" w:color="auto"/>
        <w:bottom w:val="none" w:sz="0" w:space="0" w:color="auto"/>
        <w:right w:val="none" w:sz="0" w:space="0" w:color="auto"/>
      </w:divBdr>
    </w:div>
    <w:div w:id="971056461">
      <w:bodyDiv w:val="1"/>
      <w:marLeft w:val="0"/>
      <w:marRight w:val="0"/>
      <w:marTop w:val="0"/>
      <w:marBottom w:val="0"/>
      <w:divBdr>
        <w:top w:val="none" w:sz="0" w:space="0" w:color="auto"/>
        <w:left w:val="none" w:sz="0" w:space="0" w:color="auto"/>
        <w:bottom w:val="none" w:sz="0" w:space="0" w:color="auto"/>
        <w:right w:val="none" w:sz="0" w:space="0" w:color="auto"/>
      </w:divBdr>
    </w:div>
    <w:div w:id="971137242">
      <w:bodyDiv w:val="1"/>
      <w:marLeft w:val="0"/>
      <w:marRight w:val="0"/>
      <w:marTop w:val="0"/>
      <w:marBottom w:val="0"/>
      <w:divBdr>
        <w:top w:val="none" w:sz="0" w:space="0" w:color="auto"/>
        <w:left w:val="none" w:sz="0" w:space="0" w:color="auto"/>
        <w:bottom w:val="none" w:sz="0" w:space="0" w:color="auto"/>
        <w:right w:val="none" w:sz="0" w:space="0" w:color="auto"/>
      </w:divBdr>
    </w:div>
    <w:div w:id="971327072">
      <w:bodyDiv w:val="1"/>
      <w:marLeft w:val="0"/>
      <w:marRight w:val="0"/>
      <w:marTop w:val="0"/>
      <w:marBottom w:val="0"/>
      <w:divBdr>
        <w:top w:val="none" w:sz="0" w:space="0" w:color="auto"/>
        <w:left w:val="none" w:sz="0" w:space="0" w:color="auto"/>
        <w:bottom w:val="none" w:sz="0" w:space="0" w:color="auto"/>
        <w:right w:val="none" w:sz="0" w:space="0" w:color="auto"/>
      </w:divBdr>
    </w:div>
    <w:div w:id="971402901">
      <w:bodyDiv w:val="1"/>
      <w:marLeft w:val="0"/>
      <w:marRight w:val="0"/>
      <w:marTop w:val="0"/>
      <w:marBottom w:val="0"/>
      <w:divBdr>
        <w:top w:val="none" w:sz="0" w:space="0" w:color="auto"/>
        <w:left w:val="none" w:sz="0" w:space="0" w:color="auto"/>
        <w:bottom w:val="none" w:sz="0" w:space="0" w:color="auto"/>
        <w:right w:val="none" w:sz="0" w:space="0" w:color="auto"/>
      </w:divBdr>
    </w:div>
    <w:div w:id="971404009">
      <w:bodyDiv w:val="1"/>
      <w:marLeft w:val="0"/>
      <w:marRight w:val="0"/>
      <w:marTop w:val="0"/>
      <w:marBottom w:val="0"/>
      <w:divBdr>
        <w:top w:val="none" w:sz="0" w:space="0" w:color="auto"/>
        <w:left w:val="none" w:sz="0" w:space="0" w:color="auto"/>
        <w:bottom w:val="none" w:sz="0" w:space="0" w:color="auto"/>
        <w:right w:val="none" w:sz="0" w:space="0" w:color="auto"/>
      </w:divBdr>
    </w:div>
    <w:div w:id="971405936">
      <w:bodyDiv w:val="1"/>
      <w:marLeft w:val="0"/>
      <w:marRight w:val="0"/>
      <w:marTop w:val="0"/>
      <w:marBottom w:val="0"/>
      <w:divBdr>
        <w:top w:val="none" w:sz="0" w:space="0" w:color="auto"/>
        <w:left w:val="none" w:sz="0" w:space="0" w:color="auto"/>
        <w:bottom w:val="none" w:sz="0" w:space="0" w:color="auto"/>
        <w:right w:val="none" w:sz="0" w:space="0" w:color="auto"/>
      </w:divBdr>
    </w:div>
    <w:div w:id="971440421">
      <w:bodyDiv w:val="1"/>
      <w:marLeft w:val="0"/>
      <w:marRight w:val="0"/>
      <w:marTop w:val="0"/>
      <w:marBottom w:val="0"/>
      <w:divBdr>
        <w:top w:val="none" w:sz="0" w:space="0" w:color="auto"/>
        <w:left w:val="none" w:sz="0" w:space="0" w:color="auto"/>
        <w:bottom w:val="none" w:sz="0" w:space="0" w:color="auto"/>
        <w:right w:val="none" w:sz="0" w:space="0" w:color="auto"/>
      </w:divBdr>
    </w:div>
    <w:div w:id="971592517">
      <w:bodyDiv w:val="1"/>
      <w:marLeft w:val="0"/>
      <w:marRight w:val="0"/>
      <w:marTop w:val="0"/>
      <w:marBottom w:val="0"/>
      <w:divBdr>
        <w:top w:val="none" w:sz="0" w:space="0" w:color="auto"/>
        <w:left w:val="none" w:sz="0" w:space="0" w:color="auto"/>
        <w:bottom w:val="none" w:sz="0" w:space="0" w:color="auto"/>
        <w:right w:val="none" w:sz="0" w:space="0" w:color="auto"/>
      </w:divBdr>
    </w:div>
    <w:div w:id="971861877">
      <w:bodyDiv w:val="1"/>
      <w:marLeft w:val="0"/>
      <w:marRight w:val="0"/>
      <w:marTop w:val="0"/>
      <w:marBottom w:val="0"/>
      <w:divBdr>
        <w:top w:val="none" w:sz="0" w:space="0" w:color="auto"/>
        <w:left w:val="none" w:sz="0" w:space="0" w:color="auto"/>
        <w:bottom w:val="none" w:sz="0" w:space="0" w:color="auto"/>
        <w:right w:val="none" w:sz="0" w:space="0" w:color="auto"/>
      </w:divBdr>
    </w:div>
    <w:div w:id="971865400">
      <w:bodyDiv w:val="1"/>
      <w:marLeft w:val="0"/>
      <w:marRight w:val="0"/>
      <w:marTop w:val="0"/>
      <w:marBottom w:val="0"/>
      <w:divBdr>
        <w:top w:val="none" w:sz="0" w:space="0" w:color="auto"/>
        <w:left w:val="none" w:sz="0" w:space="0" w:color="auto"/>
        <w:bottom w:val="none" w:sz="0" w:space="0" w:color="auto"/>
        <w:right w:val="none" w:sz="0" w:space="0" w:color="auto"/>
      </w:divBdr>
    </w:div>
    <w:div w:id="971905126">
      <w:bodyDiv w:val="1"/>
      <w:marLeft w:val="0"/>
      <w:marRight w:val="0"/>
      <w:marTop w:val="0"/>
      <w:marBottom w:val="0"/>
      <w:divBdr>
        <w:top w:val="none" w:sz="0" w:space="0" w:color="auto"/>
        <w:left w:val="none" w:sz="0" w:space="0" w:color="auto"/>
        <w:bottom w:val="none" w:sz="0" w:space="0" w:color="auto"/>
        <w:right w:val="none" w:sz="0" w:space="0" w:color="auto"/>
      </w:divBdr>
    </w:div>
    <w:div w:id="971905683">
      <w:bodyDiv w:val="1"/>
      <w:marLeft w:val="0"/>
      <w:marRight w:val="0"/>
      <w:marTop w:val="0"/>
      <w:marBottom w:val="0"/>
      <w:divBdr>
        <w:top w:val="none" w:sz="0" w:space="0" w:color="auto"/>
        <w:left w:val="none" w:sz="0" w:space="0" w:color="auto"/>
        <w:bottom w:val="none" w:sz="0" w:space="0" w:color="auto"/>
        <w:right w:val="none" w:sz="0" w:space="0" w:color="auto"/>
      </w:divBdr>
    </w:div>
    <w:div w:id="971979292">
      <w:bodyDiv w:val="1"/>
      <w:marLeft w:val="0"/>
      <w:marRight w:val="0"/>
      <w:marTop w:val="0"/>
      <w:marBottom w:val="0"/>
      <w:divBdr>
        <w:top w:val="none" w:sz="0" w:space="0" w:color="auto"/>
        <w:left w:val="none" w:sz="0" w:space="0" w:color="auto"/>
        <w:bottom w:val="none" w:sz="0" w:space="0" w:color="auto"/>
        <w:right w:val="none" w:sz="0" w:space="0" w:color="auto"/>
      </w:divBdr>
    </w:div>
    <w:div w:id="972440665">
      <w:bodyDiv w:val="1"/>
      <w:marLeft w:val="0"/>
      <w:marRight w:val="0"/>
      <w:marTop w:val="0"/>
      <w:marBottom w:val="0"/>
      <w:divBdr>
        <w:top w:val="none" w:sz="0" w:space="0" w:color="auto"/>
        <w:left w:val="none" w:sz="0" w:space="0" w:color="auto"/>
        <w:bottom w:val="none" w:sz="0" w:space="0" w:color="auto"/>
        <w:right w:val="none" w:sz="0" w:space="0" w:color="auto"/>
      </w:divBdr>
    </w:div>
    <w:div w:id="972489512">
      <w:bodyDiv w:val="1"/>
      <w:marLeft w:val="0"/>
      <w:marRight w:val="0"/>
      <w:marTop w:val="0"/>
      <w:marBottom w:val="0"/>
      <w:divBdr>
        <w:top w:val="none" w:sz="0" w:space="0" w:color="auto"/>
        <w:left w:val="none" w:sz="0" w:space="0" w:color="auto"/>
        <w:bottom w:val="none" w:sz="0" w:space="0" w:color="auto"/>
        <w:right w:val="none" w:sz="0" w:space="0" w:color="auto"/>
      </w:divBdr>
    </w:div>
    <w:div w:id="972558762">
      <w:bodyDiv w:val="1"/>
      <w:marLeft w:val="0"/>
      <w:marRight w:val="0"/>
      <w:marTop w:val="0"/>
      <w:marBottom w:val="0"/>
      <w:divBdr>
        <w:top w:val="none" w:sz="0" w:space="0" w:color="auto"/>
        <w:left w:val="none" w:sz="0" w:space="0" w:color="auto"/>
        <w:bottom w:val="none" w:sz="0" w:space="0" w:color="auto"/>
        <w:right w:val="none" w:sz="0" w:space="0" w:color="auto"/>
      </w:divBdr>
    </w:div>
    <w:div w:id="972905707">
      <w:bodyDiv w:val="1"/>
      <w:marLeft w:val="0"/>
      <w:marRight w:val="0"/>
      <w:marTop w:val="0"/>
      <w:marBottom w:val="0"/>
      <w:divBdr>
        <w:top w:val="none" w:sz="0" w:space="0" w:color="auto"/>
        <w:left w:val="none" w:sz="0" w:space="0" w:color="auto"/>
        <w:bottom w:val="none" w:sz="0" w:space="0" w:color="auto"/>
        <w:right w:val="none" w:sz="0" w:space="0" w:color="auto"/>
      </w:divBdr>
    </w:div>
    <w:div w:id="973024301">
      <w:bodyDiv w:val="1"/>
      <w:marLeft w:val="0"/>
      <w:marRight w:val="0"/>
      <w:marTop w:val="0"/>
      <w:marBottom w:val="0"/>
      <w:divBdr>
        <w:top w:val="none" w:sz="0" w:space="0" w:color="auto"/>
        <w:left w:val="none" w:sz="0" w:space="0" w:color="auto"/>
        <w:bottom w:val="none" w:sz="0" w:space="0" w:color="auto"/>
        <w:right w:val="none" w:sz="0" w:space="0" w:color="auto"/>
      </w:divBdr>
    </w:div>
    <w:div w:id="973219886">
      <w:bodyDiv w:val="1"/>
      <w:marLeft w:val="0"/>
      <w:marRight w:val="0"/>
      <w:marTop w:val="0"/>
      <w:marBottom w:val="0"/>
      <w:divBdr>
        <w:top w:val="none" w:sz="0" w:space="0" w:color="auto"/>
        <w:left w:val="none" w:sz="0" w:space="0" w:color="auto"/>
        <w:bottom w:val="none" w:sz="0" w:space="0" w:color="auto"/>
        <w:right w:val="none" w:sz="0" w:space="0" w:color="auto"/>
      </w:divBdr>
    </w:div>
    <w:div w:id="973484139">
      <w:bodyDiv w:val="1"/>
      <w:marLeft w:val="0"/>
      <w:marRight w:val="0"/>
      <w:marTop w:val="0"/>
      <w:marBottom w:val="0"/>
      <w:divBdr>
        <w:top w:val="none" w:sz="0" w:space="0" w:color="auto"/>
        <w:left w:val="none" w:sz="0" w:space="0" w:color="auto"/>
        <w:bottom w:val="none" w:sz="0" w:space="0" w:color="auto"/>
        <w:right w:val="none" w:sz="0" w:space="0" w:color="auto"/>
      </w:divBdr>
    </w:div>
    <w:div w:id="973560580">
      <w:bodyDiv w:val="1"/>
      <w:marLeft w:val="0"/>
      <w:marRight w:val="0"/>
      <w:marTop w:val="0"/>
      <w:marBottom w:val="0"/>
      <w:divBdr>
        <w:top w:val="none" w:sz="0" w:space="0" w:color="auto"/>
        <w:left w:val="none" w:sz="0" w:space="0" w:color="auto"/>
        <w:bottom w:val="none" w:sz="0" w:space="0" w:color="auto"/>
        <w:right w:val="none" w:sz="0" w:space="0" w:color="auto"/>
      </w:divBdr>
    </w:div>
    <w:div w:id="973604846">
      <w:bodyDiv w:val="1"/>
      <w:marLeft w:val="0"/>
      <w:marRight w:val="0"/>
      <w:marTop w:val="0"/>
      <w:marBottom w:val="0"/>
      <w:divBdr>
        <w:top w:val="none" w:sz="0" w:space="0" w:color="auto"/>
        <w:left w:val="none" w:sz="0" w:space="0" w:color="auto"/>
        <w:bottom w:val="none" w:sz="0" w:space="0" w:color="auto"/>
        <w:right w:val="none" w:sz="0" w:space="0" w:color="auto"/>
      </w:divBdr>
    </w:div>
    <w:div w:id="973634316">
      <w:bodyDiv w:val="1"/>
      <w:marLeft w:val="0"/>
      <w:marRight w:val="0"/>
      <w:marTop w:val="0"/>
      <w:marBottom w:val="0"/>
      <w:divBdr>
        <w:top w:val="none" w:sz="0" w:space="0" w:color="auto"/>
        <w:left w:val="none" w:sz="0" w:space="0" w:color="auto"/>
        <w:bottom w:val="none" w:sz="0" w:space="0" w:color="auto"/>
        <w:right w:val="none" w:sz="0" w:space="0" w:color="auto"/>
      </w:divBdr>
    </w:div>
    <w:div w:id="974139848">
      <w:bodyDiv w:val="1"/>
      <w:marLeft w:val="0"/>
      <w:marRight w:val="0"/>
      <w:marTop w:val="0"/>
      <w:marBottom w:val="0"/>
      <w:divBdr>
        <w:top w:val="none" w:sz="0" w:space="0" w:color="auto"/>
        <w:left w:val="none" w:sz="0" w:space="0" w:color="auto"/>
        <w:bottom w:val="none" w:sz="0" w:space="0" w:color="auto"/>
        <w:right w:val="none" w:sz="0" w:space="0" w:color="auto"/>
      </w:divBdr>
    </w:div>
    <w:div w:id="974405783">
      <w:bodyDiv w:val="1"/>
      <w:marLeft w:val="0"/>
      <w:marRight w:val="0"/>
      <w:marTop w:val="0"/>
      <w:marBottom w:val="0"/>
      <w:divBdr>
        <w:top w:val="none" w:sz="0" w:space="0" w:color="auto"/>
        <w:left w:val="none" w:sz="0" w:space="0" w:color="auto"/>
        <w:bottom w:val="none" w:sz="0" w:space="0" w:color="auto"/>
        <w:right w:val="none" w:sz="0" w:space="0" w:color="auto"/>
      </w:divBdr>
    </w:div>
    <w:div w:id="974481170">
      <w:bodyDiv w:val="1"/>
      <w:marLeft w:val="0"/>
      <w:marRight w:val="0"/>
      <w:marTop w:val="0"/>
      <w:marBottom w:val="0"/>
      <w:divBdr>
        <w:top w:val="none" w:sz="0" w:space="0" w:color="auto"/>
        <w:left w:val="none" w:sz="0" w:space="0" w:color="auto"/>
        <w:bottom w:val="none" w:sz="0" w:space="0" w:color="auto"/>
        <w:right w:val="none" w:sz="0" w:space="0" w:color="auto"/>
      </w:divBdr>
    </w:div>
    <w:div w:id="974482262">
      <w:bodyDiv w:val="1"/>
      <w:marLeft w:val="0"/>
      <w:marRight w:val="0"/>
      <w:marTop w:val="0"/>
      <w:marBottom w:val="0"/>
      <w:divBdr>
        <w:top w:val="none" w:sz="0" w:space="0" w:color="auto"/>
        <w:left w:val="none" w:sz="0" w:space="0" w:color="auto"/>
        <w:bottom w:val="none" w:sz="0" w:space="0" w:color="auto"/>
        <w:right w:val="none" w:sz="0" w:space="0" w:color="auto"/>
      </w:divBdr>
    </w:div>
    <w:div w:id="974674502">
      <w:bodyDiv w:val="1"/>
      <w:marLeft w:val="0"/>
      <w:marRight w:val="0"/>
      <w:marTop w:val="0"/>
      <w:marBottom w:val="0"/>
      <w:divBdr>
        <w:top w:val="none" w:sz="0" w:space="0" w:color="auto"/>
        <w:left w:val="none" w:sz="0" w:space="0" w:color="auto"/>
        <w:bottom w:val="none" w:sz="0" w:space="0" w:color="auto"/>
        <w:right w:val="none" w:sz="0" w:space="0" w:color="auto"/>
      </w:divBdr>
    </w:div>
    <w:div w:id="974676890">
      <w:bodyDiv w:val="1"/>
      <w:marLeft w:val="0"/>
      <w:marRight w:val="0"/>
      <w:marTop w:val="0"/>
      <w:marBottom w:val="0"/>
      <w:divBdr>
        <w:top w:val="none" w:sz="0" w:space="0" w:color="auto"/>
        <w:left w:val="none" w:sz="0" w:space="0" w:color="auto"/>
        <w:bottom w:val="none" w:sz="0" w:space="0" w:color="auto"/>
        <w:right w:val="none" w:sz="0" w:space="0" w:color="auto"/>
      </w:divBdr>
    </w:div>
    <w:div w:id="974719091">
      <w:bodyDiv w:val="1"/>
      <w:marLeft w:val="0"/>
      <w:marRight w:val="0"/>
      <w:marTop w:val="0"/>
      <w:marBottom w:val="0"/>
      <w:divBdr>
        <w:top w:val="none" w:sz="0" w:space="0" w:color="auto"/>
        <w:left w:val="none" w:sz="0" w:space="0" w:color="auto"/>
        <w:bottom w:val="none" w:sz="0" w:space="0" w:color="auto"/>
        <w:right w:val="none" w:sz="0" w:space="0" w:color="auto"/>
      </w:divBdr>
    </w:div>
    <w:div w:id="974721874">
      <w:bodyDiv w:val="1"/>
      <w:marLeft w:val="0"/>
      <w:marRight w:val="0"/>
      <w:marTop w:val="0"/>
      <w:marBottom w:val="0"/>
      <w:divBdr>
        <w:top w:val="none" w:sz="0" w:space="0" w:color="auto"/>
        <w:left w:val="none" w:sz="0" w:space="0" w:color="auto"/>
        <w:bottom w:val="none" w:sz="0" w:space="0" w:color="auto"/>
        <w:right w:val="none" w:sz="0" w:space="0" w:color="auto"/>
      </w:divBdr>
    </w:div>
    <w:div w:id="974722336">
      <w:bodyDiv w:val="1"/>
      <w:marLeft w:val="0"/>
      <w:marRight w:val="0"/>
      <w:marTop w:val="0"/>
      <w:marBottom w:val="0"/>
      <w:divBdr>
        <w:top w:val="none" w:sz="0" w:space="0" w:color="auto"/>
        <w:left w:val="none" w:sz="0" w:space="0" w:color="auto"/>
        <w:bottom w:val="none" w:sz="0" w:space="0" w:color="auto"/>
        <w:right w:val="none" w:sz="0" w:space="0" w:color="auto"/>
      </w:divBdr>
    </w:div>
    <w:div w:id="974913781">
      <w:bodyDiv w:val="1"/>
      <w:marLeft w:val="0"/>
      <w:marRight w:val="0"/>
      <w:marTop w:val="0"/>
      <w:marBottom w:val="0"/>
      <w:divBdr>
        <w:top w:val="none" w:sz="0" w:space="0" w:color="auto"/>
        <w:left w:val="none" w:sz="0" w:space="0" w:color="auto"/>
        <w:bottom w:val="none" w:sz="0" w:space="0" w:color="auto"/>
        <w:right w:val="none" w:sz="0" w:space="0" w:color="auto"/>
      </w:divBdr>
    </w:div>
    <w:div w:id="974916915">
      <w:bodyDiv w:val="1"/>
      <w:marLeft w:val="0"/>
      <w:marRight w:val="0"/>
      <w:marTop w:val="0"/>
      <w:marBottom w:val="0"/>
      <w:divBdr>
        <w:top w:val="none" w:sz="0" w:space="0" w:color="auto"/>
        <w:left w:val="none" w:sz="0" w:space="0" w:color="auto"/>
        <w:bottom w:val="none" w:sz="0" w:space="0" w:color="auto"/>
        <w:right w:val="none" w:sz="0" w:space="0" w:color="auto"/>
      </w:divBdr>
    </w:div>
    <w:div w:id="974988959">
      <w:bodyDiv w:val="1"/>
      <w:marLeft w:val="0"/>
      <w:marRight w:val="0"/>
      <w:marTop w:val="0"/>
      <w:marBottom w:val="0"/>
      <w:divBdr>
        <w:top w:val="none" w:sz="0" w:space="0" w:color="auto"/>
        <w:left w:val="none" w:sz="0" w:space="0" w:color="auto"/>
        <w:bottom w:val="none" w:sz="0" w:space="0" w:color="auto"/>
        <w:right w:val="none" w:sz="0" w:space="0" w:color="auto"/>
      </w:divBdr>
    </w:div>
    <w:div w:id="974990546">
      <w:bodyDiv w:val="1"/>
      <w:marLeft w:val="0"/>
      <w:marRight w:val="0"/>
      <w:marTop w:val="0"/>
      <w:marBottom w:val="0"/>
      <w:divBdr>
        <w:top w:val="none" w:sz="0" w:space="0" w:color="auto"/>
        <w:left w:val="none" w:sz="0" w:space="0" w:color="auto"/>
        <w:bottom w:val="none" w:sz="0" w:space="0" w:color="auto"/>
        <w:right w:val="none" w:sz="0" w:space="0" w:color="auto"/>
      </w:divBdr>
    </w:div>
    <w:div w:id="974993130">
      <w:bodyDiv w:val="1"/>
      <w:marLeft w:val="0"/>
      <w:marRight w:val="0"/>
      <w:marTop w:val="0"/>
      <w:marBottom w:val="0"/>
      <w:divBdr>
        <w:top w:val="none" w:sz="0" w:space="0" w:color="auto"/>
        <w:left w:val="none" w:sz="0" w:space="0" w:color="auto"/>
        <w:bottom w:val="none" w:sz="0" w:space="0" w:color="auto"/>
        <w:right w:val="none" w:sz="0" w:space="0" w:color="auto"/>
      </w:divBdr>
    </w:div>
    <w:div w:id="975260274">
      <w:bodyDiv w:val="1"/>
      <w:marLeft w:val="0"/>
      <w:marRight w:val="0"/>
      <w:marTop w:val="0"/>
      <w:marBottom w:val="0"/>
      <w:divBdr>
        <w:top w:val="none" w:sz="0" w:space="0" w:color="auto"/>
        <w:left w:val="none" w:sz="0" w:space="0" w:color="auto"/>
        <w:bottom w:val="none" w:sz="0" w:space="0" w:color="auto"/>
        <w:right w:val="none" w:sz="0" w:space="0" w:color="auto"/>
      </w:divBdr>
    </w:div>
    <w:div w:id="975335321">
      <w:bodyDiv w:val="1"/>
      <w:marLeft w:val="0"/>
      <w:marRight w:val="0"/>
      <w:marTop w:val="0"/>
      <w:marBottom w:val="0"/>
      <w:divBdr>
        <w:top w:val="none" w:sz="0" w:space="0" w:color="auto"/>
        <w:left w:val="none" w:sz="0" w:space="0" w:color="auto"/>
        <w:bottom w:val="none" w:sz="0" w:space="0" w:color="auto"/>
        <w:right w:val="none" w:sz="0" w:space="0" w:color="auto"/>
      </w:divBdr>
    </w:div>
    <w:div w:id="975372578">
      <w:bodyDiv w:val="1"/>
      <w:marLeft w:val="0"/>
      <w:marRight w:val="0"/>
      <w:marTop w:val="0"/>
      <w:marBottom w:val="0"/>
      <w:divBdr>
        <w:top w:val="none" w:sz="0" w:space="0" w:color="auto"/>
        <w:left w:val="none" w:sz="0" w:space="0" w:color="auto"/>
        <w:bottom w:val="none" w:sz="0" w:space="0" w:color="auto"/>
        <w:right w:val="none" w:sz="0" w:space="0" w:color="auto"/>
      </w:divBdr>
    </w:div>
    <w:div w:id="975791285">
      <w:bodyDiv w:val="1"/>
      <w:marLeft w:val="0"/>
      <w:marRight w:val="0"/>
      <w:marTop w:val="0"/>
      <w:marBottom w:val="0"/>
      <w:divBdr>
        <w:top w:val="none" w:sz="0" w:space="0" w:color="auto"/>
        <w:left w:val="none" w:sz="0" w:space="0" w:color="auto"/>
        <w:bottom w:val="none" w:sz="0" w:space="0" w:color="auto"/>
        <w:right w:val="none" w:sz="0" w:space="0" w:color="auto"/>
      </w:divBdr>
    </w:div>
    <w:div w:id="975842725">
      <w:bodyDiv w:val="1"/>
      <w:marLeft w:val="0"/>
      <w:marRight w:val="0"/>
      <w:marTop w:val="0"/>
      <w:marBottom w:val="0"/>
      <w:divBdr>
        <w:top w:val="none" w:sz="0" w:space="0" w:color="auto"/>
        <w:left w:val="none" w:sz="0" w:space="0" w:color="auto"/>
        <w:bottom w:val="none" w:sz="0" w:space="0" w:color="auto"/>
        <w:right w:val="none" w:sz="0" w:space="0" w:color="auto"/>
      </w:divBdr>
    </w:div>
    <w:div w:id="976103872">
      <w:bodyDiv w:val="1"/>
      <w:marLeft w:val="0"/>
      <w:marRight w:val="0"/>
      <w:marTop w:val="0"/>
      <w:marBottom w:val="0"/>
      <w:divBdr>
        <w:top w:val="none" w:sz="0" w:space="0" w:color="auto"/>
        <w:left w:val="none" w:sz="0" w:space="0" w:color="auto"/>
        <w:bottom w:val="none" w:sz="0" w:space="0" w:color="auto"/>
        <w:right w:val="none" w:sz="0" w:space="0" w:color="auto"/>
      </w:divBdr>
    </w:div>
    <w:div w:id="976104430">
      <w:bodyDiv w:val="1"/>
      <w:marLeft w:val="0"/>
      <w:marRight w:val="0"/>
      <w:marTop w:val="0"/>
      <w:marBottom w:val="0"/>
      <w:divBdr>
        <w:top w:val="none" w:sz="0" w:space="0" w:color="auto"/>
        <w:left w:val="none" w:sz="0" w:space="0" w:color="auto"/>
        <w:bottom w:val="none" w:sz="0" w:space="0" w:color="auto"/>
        <w:right w:val="none" w:sz="0" w:space="0" w:color="auto"/>
      </w:divBdr>
    </w:div>
    <w:div w:id="976104484">
      <w:bodyDiv w:val="1"/>
      <w:marLeft w:val="0"/>
      <w:marRight w:val="0"/>
      <w:marTop w:val="0"/>
      <w:marBottom w:val="0"/>
      <w:divBdr>
        <w:top w:val="none" w:sz="0" w:space="0" w:color="auto"/>
        <w:left w:val="none" w:sz="0" w:space="0" w:color="auto"/>
        <w:bottom w:val="none" w:sz="0" w:space="0" w:color="auto"/>
        <w:right w:val="none" w:sz="0" w:space="0" w:color="auto"/>
      </w:divBdr>
    </w:div>
    <w:div w:id="976255573">
      <w:bodyDiv w:val="1"/>
      <w:marLeft w:val="0"/>
      <w:marRight w:val="0"/>
      <w:marTop w:val="0"/>
      <w:marBottom w:val="0"/>
      <w:divBdr>
        <w:top w:val="none" w:sz="0" w:space="0" w:color="auto"/>
        <w:left w:val="none" w:sz="0" w:space="0" w:color="auto"/>
        <w:bottom w:val="none" w:sz="0" w:space="0" w:color="auto"/>
        <w:right w:val="none" w:sz="0" w:space="0" w:color="auto"/>
      </w:divBdr>
    </w:div>
    <w:div w:id="976490305">
      <w:bodyDiv w:val="1"/>
      <w:marLeft w:val="0"/>
      <w:marRight w:val="0"/>
      <w:marTop w:val="0"/>
      <w:marBottom w:val="0"/>
      <w:divBdr>
        <w:top w:val="none" w:sz="0" w:space="0" w:color="auto"/>
        <w:left w:val="none" w:sz="0" w:space="0" w:color="auto"/>
        <w:bottom w:val="none" w:sz="0" w:space="0" w:color="auto"/>
        <w:right w:val="none" w:sz="0" w:space="0" w:color="auto"/>
      </w:divBdr>
    </w:div>
    <w:div w:id="976570584">
      <w:bodyDiv w:val="1"/>
      <w:marLeft w:val="0"/>
      <w:marRight w:val="0"/>
      <w:marTop w:val="0"/>
      <w:marBottom w:val="0"/>
      <w:divBdr>
        <w:top w:val="none" w:sz="0" w:space="0" w:color="auto"/>
        <w:left w:val="none" w:sz="0" w:space="0" w:color="auto"/>
        <w:bottom w:val="none" w:sz="0" w:space="0" w:color="auto"/>
        <w:right w:val="none" w:sz="0" w:space="0" w:color="auto"/>
      </w:divBdr>
    </w:div>
    <w:div w:id="976639569">
      <w:bodyDiv w:val="1"/>
      <w:marLeft w:val="0"/>
      <w:marRight w:val="0"/>
      <w:marTop w:val="0"/>
      <w:marBottom w:val="0"/>
      <w:divBdr>
        <w:top w:val="none" w:sz="0" w:space="0" w:color="auto"/>
        <w:left w:val="none" w:sz="0" w:space="0" w:color="auto"/>
        <w:bottom w:val="none" w:sz="0" w:space="0" w:color="auto"/>
        <w:right w:val="none" w:sz="0" w:space="0" w:color="auto"/>
      </w:divBdr>
    </w:div>
    <w:div w:id="976691727">
      <w:bodyDiv w:val="1"/>
      <w:marLeft w:val="0"/>
      <w:marRight w:val="0"/>
      <w:marTop w:val="0"/>
      <w:marBottom w:val="0"/>
      <w:divBdr>
        <w:top w:val="none" w:sz="0" w:space="0" w:color="auto"/>
        <w:left w:val="none" w:sz="0" w:space="0" w:color="auto"/>
        <w:bottom w:val="none" w:sz="0" w:space="0" w:color="auto"/>
        <w:right w:val="none" w:sz="0" w:space="0" w:color="auto"/>
      </w:divBdr>
    </w:div>
    <w:div w:id="976841336">
      <w:bodyDiv w:val="1"/>
      <w:marLeft w:val="0"/>
      <w:marRight w:val="0"/>
      <w:marTop w:val="0"/>
      <w:marBottom w:val="0"/>
      <w:divBdr>
        <w:top w:val="none" w:sz="0" w:space="0" w:color="auto"/>
        <w:left w:val="none" w:sz="0" w:space="0" w:color="auto"/>
        <w:bottom w:val="none" w:sz="0" w:space="0" w:color="auto"/>
        <w:right w:val="none" w:sz="0" w:space="0" w:color="auto"/>
      </w:divBdr>
    </w:div>
    <w:div w:id="976953449">
      <w:bodyDiv w:val="1"/>
      <w:marLeft w:val="0"/>
      <w:marRight w:val="0"/>
      <w:marTop w:val="0"/>
      <w:marBottom w:val="0"/>
      <w:divBdr>
        <w:top w:val="none" w:sz="0" w:space="0" w:color="auto"/>
        <w:left w:val="none" w:sz="0" w:space="0" w:color="auto"/>
        <w:bottom w:val="none" w:sz="0" w:space="0" w:color="auto"/>
        <w:right w:val="none" w:sz="0" w:space="0" w:color="auto"/>
      </w:divBdr>
    </w:div>
    <w:div w:id="977029502">
      <w:bodyDiv w:val="1"/>
      <w:marLeft w:val="0"/>
      <w:marRight w:val="0"/>
      <w:marTop w:val="0"/>
      <w:marBottom w:val="0"/>
      <w:divBdr>
        <w:top w:val="none" w:sz="0" w:space="0" w:color="auto"/>
        <w:left w:val="none" w:sz="0" w:space="0" w:color="auto"/>
        <w:bottom w:val="none" w:sz="0" w:space="0" w:color="auto"/>
        <w:right w:val="none" w:sz="0" w:space="0" w:color="auto"/>
      </w:divBdr>
    </w:div>
    <w:div w:id="977152719">
      <w:bodyDiv w:val="1"/>
      <w:marLeft w:val="0"/>
      <w:marRight w:val="0"/>
      <w:marTop w:val="0"/>
      <w:marBottom w:val="0"/>
      <w:divBdr>
        <w:top w:val="none" w:sz="0" w:space="0" w:color="auto"/>
        <w:left w:val="none" w:sz="0" w:space="0" w:color="auto"/>
        <w:bottom w:val="none" w:sz="0" w:space="0" w:color="auto"/>
        <w:right w:val="none" w:sz="0" w:space="0" w:color="auto"/>
      </w:divBdr>
    </w:div>
    <w:div w:id="977344268">
      <w:bodyDiv w:val="1"/>
      <w:marLeft w:val="0"/>
      <w:marRight w:val="0"/>
      <w:marTop w:val="0"/>
      <w:marBottom w:val="0"/>
      <w:divBdr>
        <w:top w:val="none" w:sz="0" w:space="0" w:color="auto"/>
        <w:left w:val="none" w:sz="0" w:space="0" w:color="auto"/>
        <w:bottom w:val="none" w:sz="0" w:space="0" w:color="auto"/>
        <w:right w:val="none" w:sz="0" w:space="0" w:color="auto"/>
      </w:divBdr>
    </w:div>
    <w:div w:id="977490763">
      <w:bodyDiv w:val="1"/>
      <w:marLeft w:val="0"/>
      <w:marRight w:val="0"/>
      <w:marTop w:val="0"/>
      <w:marBottom w:val="0"/>
      <w:divBdr>
        <w:top w:val="none" w:sz="0" w:space="0" w:color="auto"/>
        <w:left w:val="none" w:sz="0" w:space="0" w:color="auto"/>
        <w:bottom w:val="none" w:sz="0" w:space="0" w:color="auto"/>
        <w:right w:val="none" w:sz="0" w:space="0" w:color="auto"/>
      </w:divBdr>
    </w:div>
    <w:div w:id="977682912">
      <w:bodyDiv w:val="1"/>
      <w:marLeft w:val="0"/>
      <w:marRight w:val="0"/>
      <w:marTop w:val="0"/>
      <w:marBottom w:val="0"/>
      <w:divBdr>
        <w:top w:val="none" w:sz="0" w:space="0" w:color="auto"/>
        <w:left w:val="none" w:sz="0" w:space="0" w:color="auto"/>
        <w:bottom w:val="none" w:sz="0" w:space="0" w:color="auto"/>
        <w:right w:val="none" w:sz="0" w:space="0" w:color="auto"/>
      </w:divBdr>
    </w:div>
    <w:div w:id="977994147">
      <w:bodyDiv w:val="1"/>
      <w:marLeft w:val="0"/>
      <w:marRight w:val="0"/>
      <w:marTop w:val="0"/>
      <w:marBottom w:val="0"/>
      <w:divBdr>
        <w:top w:val="none" w:sz="0" w:space="0" w:color="auto"/>
        <w:left w:val="none" w:sz="0" w:space="0" w:color="auto"/>
        <w:bottom w:val="none" w:sz="0" w:space="0" w:color="auto"/>
        <w:right w:val="none" w:sz="0" w:space="0" w:color="auto"/>
      </w:divBdr>
    </w:div>
    <w:div w:id="978149905">
      <w:bodyDiv w:val="1"/>
      <w:marLeft w:val="0"/>
      <w:marRight w:val="0"/>
      <w:marTop w:val="0"/>
      <w:marBottom w:val="0"/>
      <w:divBdr>
        <w:top w:val="none" w:sz="0" w:space="0" w:color="auto"/>
        <w:left w:val="none" w:sz="0" w:space="0" w:color="auto"/>
        <w:bottom w:val="none" w:sz="0" w:space="0" w:color="auto"/>
        <w:right w:val="none" w:sz="0" w:space="0" w:color="auto"/>
      </w:divBdr>
    </w:div>
    <w:div w:id="978220236">
      <w:bodyDiv w:val="1"/>
      <w:marLeft w:val="0"/>
      <w:marRight w:val="0"/>
      <w:marTop w:val="0"/>
      <w:marBottom w:val="0"/>
      <w:divBdr>
        <w:top w:val="none" w:sz="0" w:space="0" w:color="auto"/>
        <w:left w:val="none" w:sz="0" w:space="0" w:color="auto"/>
        <w:bottom w:val="none" w:sz="0" w:space="0" w:color="auto"/>
        <w:right w:val="none" w:sz="0" w:space="0" w:color="auto"/>
      </w:divBdr>
    </w:div>
    <w:div w:id="978266458">
      <w:bodyDiv w:val="1"/>
      <w:marLeft w:val="0"/>
      <w:marRight w:val="0"/>
      <w:marTop w:val="0"/>
      <w:marBottom w:val="0"/>
      <w:divBdr>
        <w:top w:val="none" w:sz="0" w:space="0" w:color="auto"/>
        <w:left w:val="none" w:sz="0" w:space="0" w:color="auto"/>
        <w:bottom w:val="none" w:sz="0" w:space="0" w:color="auto"/>
        <w:right w:val="none" w:sz="0" w:space="0" w:color="auto"/>
      </w:divBdr>
    </w:div>
    <w:div w:id="978268141">
      <w:bodyDiv w:val="1"/>
      <w:marLeft w:val="0"/>
      <w:marRight w:val="0"/>
      <w:marTop w:val="0"/>
      <w:marBottom w:val="0"/>
      <w:divBdr>
        <w:top w:val="none" w:sz="0" w:space="0" w:color="auto"/>
        <w:left w:val="none" w:sz="0" w:space="0" w:color="auto"/>
        <w:bottom w:val="none" w:sz="0" w:space="0" w:color="auto"/>
        <w:right w:val="none" w:sz="0" w:space="0" w:color="auto"/>
      </w:divBdr>
    </w:div>
    <w:div w:id="978388067">
      <w:bodyDiv w:val="1"/>
      <w:marLeft w:val="0"/>
      <w:marRight w:val="0"/>
      <w:marTop w:val="0"/>
      <w:marBottom w:val="0"/>
      <w:divBdr>
        <w:top w:val="none" w:sz="0" w:space="0" w:color="auto"/>
        <w:left w:val="none" w:sz="0" w:space="0" w:color="auto"/>
        <w:bottom w:val="none" w:sz="0" w:space="0" w:color="auto"/>
        <w:right w:val="none" w:sz="0" w:space="0" w:color="auto"/>
      </w:divBdr>
    </w:div>
    <w:div w:id="978462235">
      <w:bodyDiv w:val="1"/>
      <w:marLeft w:val="0"/>
      <w:marRight w:val="0"/>
      <w:marTop w:val="0"/>
      <w:marBottom w:val="0"/>
      <w:divBdr>
        <w:top w:val="none" w:sz="0" w:space="0" w:color="auto"/>
        <w:left w:val="none" w:sz="0" w:space="0" w:color="auto"/>
        <w:bottom w:val="none" w:sz="0" w:space="0" w:color="auto"/>
        <w:right w:val="none" w:sz="0" w:space="0" w:color="auto"/>
      </w:divBdr>
    </w:div>
    <w:div w:id="978537350">
      <w:bodyDiv w:val="1"/>
      <w:marLeft w:val="0"/>
      <w:marRight w:val="0"/>
      <w:marTop w:val="0"/>
      <w:marBottom w:val="0"/>
      <w:divBdr>
        <w:top w:val="none" w:sz="0" w:space="0" w:color="auto"/>
        <w:left w:val="none" w:sz="0" w:space="0" w:color="auto"/>
        <w:bottom w:val="none" w:sz="0" w:space="0" w:color="auto"/>
        <w:right w:val="none" w:sz="0" w:space="0" w:color="auto"/>
      </w:divBdr>
    </w:div>
    <w:div w:id="978610446">
      <w:bodyDiv w:val="1"/>
      <w:marLeft w:val="0"/>
      <w:marRight w:val="0"/>
      <w:marTop w:val="0"/>
      <w:marBottom w:val="0"/>
      <w:divBdr>
        <w:top w:val="none" w:sz="0" w:space="0" w:color="auto"/>
        <w:left w:val="none" w:sz="0" w:space="0" w:color="auto"/>
        <w:bottom w:val="none" w:sz="0" w:space="0" w:color="auto"/>
        <w:right w:val="none" w:sz="0" w:space="0" w:color="auto"/>
      </w:divBdr>
    </w:div>
    <w:div w:id="978851037">
      <w:bodyDiv w:val="1"/>
      <w:marLeft w:val="0"/>
      <w:marRight w:val="0"/>
      <w:marTop w:val="0"/>
      <w:marBottom w:val="0"/>
      <w:divBdr>
        <w:top w:val="none" w:sz="0" w:space="0" w:color="auto"/>
        <w:left w:val="none" w:sz="0" w:space="0" w:color="auto"/>
        <w:bottom w:val="none" w:sz="0" w:space="0" w:color="auto"/>
        <w:right w:val="none" w:sz="0" w:space="0" w:color="auto"/>
      </w:divBdr>
    </w:div>
    <w:div w:id="979387146">
      <w:bodyDiv w:val="1"/>
      <w:marLeft w:val="0"/>
      <w:marRight w:val="0"/>
      <w:marTop w:val="0"/>
      <w:marBottom w:val="0"/>
      <w:divBdr>
        <w:top w:val="none" w:sz="0" w:space="0" w:color="auto"/>
        <w:left w:val="none" w:sz="0" w:space="0" w:color="auto"/>
        <w:bottom w:val="none" w:sz="0" w:space="0" w:color="auto"/>
        <w:right w:val="none" w:sz="0" w:space="0" w:color="auto"/>
      </w:divBdr>
    </w:div>
    <w:div w:id="979531489">
      <w:bodyDiv w:val="1"/>
      <w:marLeft w:val="0"/>
      <w:marRight w:val="0"/>
      <w:marTop w:val="0"/>
      <w:marBottom w:val="0"/>
      <w:divBdr>
        <w:top w:val="none" w:sz="0" w:space="0" w:color="auto"/>
        <w:left w:val="none" w:sz="0" w:space="0" w:color="auto"/>
        <w:bottom w:val="none" w:sz="0" w:space="0" w:color="auto"/>
        <w:right w:val="none" w:sz="0" w:space="0" w:color="auto"/>
      </w:divBdr>
    </w:div>
    <w:div w:id="979580211">
      <w:bodyDiv w:val="1"/>
      <w:marLeft w:val="0"/>
      <w:marRight w:val="0"/>
      <w:marTop w:val="0"/>
      <w:marBottom w:val="0"/>
      <w:divBdr>
        <w:top w:val="none" w:sz="0" w:space="0" w:color="auto"/>
        <w:left w:val="none" w:sz="0" w:space="0" w:color="auto"/>
        <w:bottom w:val="none" w:sz="0" w:space="0" w:color="auto"/>
        <w:right w:val="none" w:sz="0" w:space="0" w:color="auto"/>
      </w:divBdr>
    </w:div>
    <w:div w:id="979723824">
      <w:bodyDiv w:val="1"/>
      <w:marLeft w:val="0"/>
      <w:marRight w:val="0"/>
      <w:marTop w:val="0"/>
      <w:marBottom w:val="0"/>
      <w:divBdr>
        <w:top w:val="none" w:sz="0" w:space="0" w:color="auto"/>
        <w:left w:val="none" w:sz="0" w:space="0" w:color="auto"/>
        <w:bottom w:val="none" w:sz="0" w:space="0" w:color="auto"/>
        <w:right w:val="none" w:sz="0" w:space="0" w:color="auto"/>
      </w:divBdr>
    </w:div>
    <w:div w:id="979844407">
      <w:bodyDiv w:val="1"/>
      <w:marLeft w:val="0"/>
      <w:marRight w:val="0"/>
      <w:marTop w:val="0"/>
      <w:marBottom w:val="0"/>
      <w:divBdr>
        <w:top w:val="none" w:sz="0" w:space="0" w:color="auto"/>
        <w:left w:val="none" w:sz="0" w:space="0" w:color="auto"/>
        <w:bottom w:val="none" w:sz="0" w:space="0" w:color="auto"/>
        <w:right w:val="none" w:sz="0" w:space="0" w:color="auto"/>
      </w:divBdr>
    </w:div>
    <w:div w:id="979844504">
      <w:bodyDiv w:val="1"/>
      <w:marLeft w:val="0"/>
      <w:marRight w:val="0"/>
      <w:marTop w:val="0"/>
      <w:marBottom w:val="0"/>
      <w:divBdr>
        <w:top w:val="none" w:sz="0" w:space="0" w:color="auto"/>
        <w:left w:val="none" w:sz="0" w:space="0" w:color="auto"/>
        <w:bottom w:val="none" w:sz="0" w:space="0" w:color="auto"/>
        <w:right w:val="none" w:sz="0" w:space="0" w:color="auto"/>
      </w:divBdr>
    </w:div>
    <w:div w:id="979923907">
      <w:bodyDiv w:val="1"/>
      <w:marLeft w:val="0"/>
      <w:marRight w:val="0"/>
      <w:marTop w:val="0"/>
      <w:marBottom w:val="0"/>
      <w:divBdr>
        <w:top w:val="none" w:sz="0" w:space="0" w:color="auto"/>
        <w:left w:val="none" w:sz="0" w:space="0" w:color="auto"/>
        <w:bottom w:val="none" w:sz="0" w:space="0" w:color="auto"/>
        <w:right w:val="none" w:sz="0" w:space="0" w:color="auto"/>
      </w:divBdr>
    </w:div>
    <w:div w:id="979992364">
      <w:bodyDiv w:val="1"/>
      <w:marLeft w:val="0"/>
      <w:marRight w:val="0"/>
      <w:marTop w:val="0"/>
      <w:marBottom w:val="0"/>
      <w:divBdr>
        <w:top w:val="none" w:sz="0" w:space="0" w:color="auto"/>
        <w:left w:val="none" w:sz="0" w:space="0" w:color="auto"/>
        <w:bottom w:val="none" w:sz="0" w:space="0" w:color="auto"/>
        <w:right w:val="none" w:sz="0" w:space="0" w:color="auto"/>
      </w:divBdr>
    </w:div>
    <w:div w:id="980034867">
      <w:bodyDiv w:val="1"/>
      <w:marLeft w:val="0"/>
      <w:marRight w:val="0"/>
      <w:marTop w:val="0"/>
      <w:marBottom w:val="0"/>
      <w:divBdr>
        <w:top w:val="none" w:sz="0" w:space="0" w:color="auto"/>
        <w:left w:val="none" w:sz="0" w:space="0" w:color="auto"/>
        <w:bottom w:val="none" w:sz="0" w:space="0" w:color="auto"/>
        <w:right w:val="none" w:sz="0" w:space="0" w:color="auto"/>
      </w:divBdr>
    </w:div>
    <w:div w:id="980039285">
      <w:bodyDiv w:val="1"/>
      <w:marLeft w:val="0"/>
      <w:marRight w:val="0"/>
      <w:marTop w:val="0"/>
      <w:marBottom w:val="0"/>
      <w:divBdr>
        <w:top w:val="none" w:sz="0" w:space="0" w:color="auto"/>
        <w:left w:val="none" w:sz="0" w:space="0" w:color="auto"/>
        <w:bottom w:val="none" w:sz="0" w:space="0" w:color="auto"/>
        <w:right w:val="none" w:sz="0" w:space="0" w:color="auto"/>
      </w:divBdr>
    </w:div>
    <w:div w:id="980040109">
      <w:bodyDiv w:val="1"/>
      <w:marLeft w:val="0"/>
      <w:marRight w:val="0"/>
      <w:marTop w:val="0"/>
      <w:marBottom w:val="0"/>
      <w:divBdr>
        <w:top w:val="none" w:sz="0" w:space="0" w:color="auto"/>
        <w:left w:val="none" w:sz="0" w:space="0" w:color="auto"/>
        <w:bottom w:val="none" w:sz="0" w:space="0" w:color="auto"/>
        <w:right w:val="none" w:sz="0" w:space="0" w:color="auto"/>
      </w:divBdr>
    </w:div>
    <w:div w:id="980110287">
      <w:bodyDiv w:val="1"/>
      <w:marLeft w:val="0"/>
      <w:marRight w:val="0"/>
      <w:marTop w:val="0"/>
      <w:marBottom w:val="0"/>
      <w:divBdr>
        <w:top w:val="none" w:sz="0" w:space="0" w:color="auto"/>
        <w:left w:val="none" w:sz="0" w:space="0" w:color="auto"/>
        <w:bottom w:val="none" w:sz="0" w:space="0" w:color="auto"/>
        <w:right w:val="none" w:sz="0" w:space="0" w:color="auto"/>
      </w:divBdr>
    </w:div>
    <w:div w:id="980113766">
      <w:bodyDiv w:val="1"/>
      <w:marLeft w:val="0"/>
      <w:marRight w:val="0"/>
      <w:marTop w:val="0"/>
      <w:marBottom w:val="0"/>
      <w:divBdr>
        <w:top w:val="none" w:sz="0" w:space="0" w:color="auto"/>
        <w:left w:val="none" w:sz="0" w:space="0" w:color="auto"/>
        <w:bottom w:val="none" w:sz="0" w:space="0" w:color="auto"/>
        <w:right w:val="none" w:sz="0" w:space="0" w:color="auto"/>
      </w:divBdr>
    </w:div>
    <w:div w:id="980159510">
      <w:bodyDiv w:val="1"/>
      <w:marLeft w:val="0"/>
      <w:marRight w:val="0"/>
      <w:marTop w:val="0"/>
      <w:marBottom w:val="0"/>
      <w:divBdr>
        <w:top w:val="none" w:sz="0" w:space="0" w:color="auto"/>
        <w:left w:val="none" w:sz="0" w:space="0" w:color="auto"/>
        <w:bottom w:val="none" w:sz="0" w:space="0" w:color="auto"/>
        <w:right w:val="none" w:sz="0" w:space="0" w:color="auto"/>
      </w:divBdr>
    </w:div>
    <w:div w:id="980161271">
      <w:bodyDiv w:val="1"/>
      <w:marLeft w:val="0"/>
      <w:marRight w:val="0"/>
      <w:marTop w:val="0"/>
      <w:marBottom w:val="0"/>
      <w:divBdr>
        <w:top w:val="none" w:sz="0" w:space="0" w:color="auto"/>
        <w:left w:val="none" w:sz="0" w:space="0" w:color="auto"/>
        <w:bottom w:val="none" w:sz="0" w:space="0" w:color="auto"/>
        <w:right w:val="none" w:sz="0" w:space="0" w:color="auto"/>
      </w:divBdr>
    </w:div>
    <w:div w:id="980185899">
      <w:bodyDiv w:val="1"/>
      <w:marLeft w:val="0"/>
      <w:marRight w:val="0"/>
      <w:marTop w:val="0"/>
      <w:marBottom w:val="0"/>
      <w:divBdr>
        <w:top w:val="none" w:sz="0" w:space="0" w:color="auto"/>
        <w:left w:val="none" w:sz="0" w:space="0" w:color="auto"/>
        <w:bottom w:val="none" w:sz="0" w:space="0" w:color="auto"/>
        <w:right w:val="none" w:sz="0" w:space="0" w:color="auto"/>
      </w:divBdr>
    </w:div>
    <w:div w:id="980227945">
      <w:bodyDiv w:val="1"/>
      <w:marLeft w:val="0"/>
      <w:marRight w:val="0"/>
      <w:marTop w:val="0"/>
      <w:marBottom w:val="0"/>
      <w:divBdr>
        <w:top w:val="none" w:sz="0" w:space="0" w:color="auto"/>
        <w:left w:val="none" w:sz="0" w:space="0" w:color="auto"/>
        <w:bottom w:val="none" w:sz="0" w:space="0" w:color="auto"/>
        <w:right w:val="none" w:sz="0" w:space="0" w:color="auto"/>
      </w:divBdr>
    </w:div>
    <w:div w:id="980232229">
      <w:bodyDiv w:val="1"/>
      <w:marLeft w:val="0"/>
      <w:marRight w:val="0"/>
      <w:marTop w:val="0"/>
      <w:marBottom w:val="0"/>
      <w:divBdr>
        <w:top w:val="none" w:sz="0" w:space="0" w:color="auto"/>
        <w:left w:val="none" w:sz="0" w:space="0" w:color="auto"/>
        <w:bottom w:val="none" w:sz="0" w:space="0" w:color="auto"/>
        <w:right w:val="none" w:sz="0" w:space="0" w:color="auto"/>
      </w:divBdr>
    </w:div>
    <w:div w:id="980311188">
      <w:bodyDiv w:val="1"/>
      <w:marLeft w:val="0"/>
      <w:marRight w:val="0"/>
      <w:marTop w:val="0"/>
      <w:marBottom w:val="0"/>
      <w:divBdr>
        <w:top w:val="none" w:sz="0" w:space="0" w:color="auto"/>
        <w:left w:val="none" w:sz="0" w:space="0" w:color="auto"/>
        <w:bottom w:val="none" w:sz="0" w:space="0" w:color="auto"/>
        <w:right w:val="none" w:sz="0" w:space="0" w:color="auto"/>
      </w:divBdr>
    </w:div>
    <w:div w:id="980429399">
      <w:bodyDiv w:val="1"/>
      <w:marLeft w:val="0"/>
      <w:marRight w:val="0"/>
      <w:marTop w:val="0"/>
      <w:marBottom w:val="0"/>
      <w:divBdr>
        <w:top w:val="none" w:sz="0" w:space="0" w:color="auto"/>
        <w:left w:val="none" w:sz="0" w:space="0" w:color="auto"/>
        <w:bottom w:val="none" w:sz="0" w:space="0" w:color="auto"/>
        <w:right w:val="none" w:sz="0" w:space="0" w:color="auto"/>
      </w:divBdr>
    </w:div>
    <w:div w:id="980697092">
      <w:bodyDiv w:val="1"/>
      <w:marLeft w:val="0"/>
      <w:marRight w:val="0"/>
      <w:marTop w:val="0"/>
      <w:marBottom w:val="0"/>
      <w:divBdr>
        <w:top w:val="none" w:sz="0" w:space="0" w:color="auto"/>
        <w:left w:val="none" w:sz="0" w:space="0" w:color="auto"/>
        <w:bottom w:val="none" w:sz="0" w:space="0" w:color="auto"/>
        <w:right w:val="none" w:sz="0" w:space="0" w:color="auto"/>
      </w:divBdr>
    </w:div>
    <w:div w:id="980698279">
      <w:bodyDiv w:val="1"/>
      <w:marLeft w:val="0"/>
      <w:marRight w:val="0"/>
      <w:marTop w:val="0"/>
      <w:marBottom w:val="0"/>
      <w:divBdr>
        <w:top w:val="none" w:sz="0" w:space="0" w:color="auto"/>
        <w:left w:val="none" w:sz="0" w:space="0" w:color="auto"/>
        <w:bottom w:val="none" w:sz="0" w:space="0" w:color="auto"/>
        <w:right w:val="none" w:sz="0" w:space="0" w:color="auto"/>
      </w:divBdr>
    </w:div>
    <w:div w:id="980812383">
      <w:bodyDiv w:val="1"/>
      <w:marLeft w:val="0"/>
      <w:marRight w:val="0"/>
      <w:marTop w:val="0"/>
      <w:marBottom w:val="0"/>
      <w:divBdr>
        <w:top w:val="none" w:sz="0" w:space="0" w:color="auto"/>
        <w:left w:val="none" w:sz="0" w:space="0" w:color="auto"/>
        <w:bottom w:val="none" w:sz="0" w:space="0" w:color="auto"/>
        <w:right w:val="none" w:sz="0" w:space="0" w:color="auto"/>
      </w:divBdr>
    </w:div>
    <w:div w:id="980812420">
      <w:bodyDiv w:val="1"/>
      <w:marLeft w:val="0"/>
      <w:marRight w:val="0"/>
      <w:marTop w:val="0"/>
      <w:marBottom w:val="0"/>
      <w:divBdr>
        <w:top w:val="none" w:sz="0" w:space="0" w:color="auto"/>
        <w:left w:val="none" w:sz="0" w:space="0" w:color="auto"/>
        <w:bottom w:val="none" w:sz="0" w:space="0" w:color="auto"/>
        <w:right w:val="none" w:sz="0" w:space="0" w:color="auto"/>
      </w:divBdr>
    </w:div>
    <w:div w:id="980888825">
      <w:bodyDiv w:val="1"/>
      <w:marLeft w:val="0"/>
      <w:marRight w:val="0"/>
      <w:marTop w:val="0"/>
      <w:marBottom w:val="0"/>
      <w:divBdr>
        <w:top w:val="none" w:sz="0" w:space="0" w:color="auto"/>
        <w:left w:val="none" w:sz="0" w:space="0" w:color="auto"/>
        <w:bottom w:val="none" w:sz="0" w:space="0" w:color="auto"/>
        <w:right w:val="none" w:sz="0" w:space="0" w:color="auto"/>
      </w:divBdr>
    </w:div>
    <w:div w:id="981084935">
      <w:bodyDiv w:val="1"/>
      <w:marLeft w:val="0"/>
      <w:marRight w:val="0"/>
      <w:marTop w:val="0"/>
      <w:marBottom w:val="0"/>
      <w:divBdr>
        <w:top w:val="none" w:sz="0" w:space="0" w:color="auto"/>
        <w:left w:val="none" w:sz="0" w:space="0" w:color="auto"/>
        <w:bottom w:val="none" w:sz="0" w:space="0" w:color="auto"/>
        <w:right w:val="none" w:sz="0" w:space="0" w:color="auto"/>
      </w:divBdr>
    </w:div>
    <w:div w:id="981467217">
      <w:bodyDiv w:val="1"/>
      <w:marLeft w:val="0"/>
      <w:marRight w:val="0"/>
      <w:marTop w:val="0"/>
      <w:marBottom w:val="0"/>
      <w:divBdr>
        <w:top w:val="none" w:sz="0" w:space="0" w:color="auto"/>
        <w:left w:val="none" w:sz="0" w:space="0" w:color="auto"/>
        <w:bottom w:val="none" w:sz="0" w:space="0" w:color="auto"/>
        <w:right w:val="none" w:sz="0" w:space="0" w:color="auto"/>
      </w:divBdr>
    </w:div>
    <w:div w:id="981541786">
      <w:bodyDiv w:val="1"/>
      <w:marLeft w:val="0"/>
      <w:marRight w:val="0"/>
      <w:marTop w:val="0"/>
      <w:marBottom w:val="0"/>
      <w:divBdr>
        <w:top w:val="none" w:sz="0" w:space="0" w:color="auto"/>
        <w:left w:val="none" w:sz="0" w:space="0" w:color="auto"/>
        <w:bottom w:val="none" w:sz="0" w:space="0" w:color="auto"/>
        <w:right w:val="none" w:sz="0" w:space="0" w:color="auto"/>
      </w:divBdr>
    </w:div>
    <w:div w:id="981545451">
      <w:bodyDiv w:val="1"/>
      <w:marLeft w:val="0"/>
      <w:marRight w:val="0"/>
      <w:marTop w:val="0"/>
      <w:marBottom w:val="0"/>
      <w:divBdr>
        <w:top w:val="none" w:sz="0" w:space="0" w:color="auto"/>
        <w:left w:val="none" w:sz="0" w:space="0" w:color="auto"/>
        <w:bottom w:val="none" w:sz="0" w:space="0" w:color="auto"/>
        <w:right w:val="none" w:sz="0" w:space="0" w:color="auto"/>
      </w:divBdr>
    </w:div>
    <w:div w:id="981695501">
      <w:bodyDiv w:val="1"/>
      <w:marLeft w:val="0"/>
      <w:marRight w:val="0"/>
      <w:marTop w:val="0"/>
      <w:marBottom w:val="0"/>
      <w:divBdr>
        <w:top w:val="none" w:sz="0" w:space="0" w:color="auto"/>
        <w:left w:val="none" w:sz="0" w:space="0" w:color="auto"/>
        <w:bottom w:val="none" w:sz="0" w:space="0" w:color="auto"/>
        <w:right w:val="none" w:sz="0" w:space="0" w:color="auto"/>
      </w:divBdr>
    </w:div>
    <w:div w:id="981888569">
      <w:bodyDiv w:val="1"/>
      <w:marLeft w:val="0"/>
      <w:marRight w:val="0"/>
      <w:marTop w:val="0"/>
      <w:marBottom w:val="0"/>
      <w:divBdr>
        <w:top w:val="none" w:sz="0" w:space="0" w:color="auto"/>
        <w:left w:val="none" w:sz="0" w:space="0" w:color="auto"/>
        <w:bottom w:val="none" w:sz="0" w:space="0" w:color="auto"/>
        <w:right w:val="none" w:sz="0" w:space="0" w:color="auto"/>
      </w:divBdr>
    </w:div>
    <w:div w:id="981930468">
      <w:bodyDiv w:val="1"/>
      <w:marLeft w:val="0"/>
      <w:marRight w:val="0"/>
      <w:marTop w:val="0"/>
      <w:marBottom w:val="0"/>
      <w:divBdr>
        <w:top w:val="none" w:sz="0" w:space="0" w:color="auto"/>
        <w:left w:val="none" w:sz="0" w:space="0" w:color="auto"/>
        <w:bottom w:val="none" w:sz="0" w:space="0" w:color="auto"/>
        <w:right w:val="none" w:sz="0" w:space="0" w:color="auto"/>
      </w:divBdr>
    </w:div>
    <w:div w:id="982075836">
      <w:bodyDiv w:val="1"/>
      <w:marLeft w:val="0"/>
      <w:marRight w:val="0"/>
      <w:marTop w:val="0"/>
      <w:marBottom w:val="0"/>
      <w:divBdr>
        <w:top w:val="none" w:sz="0" w:space="0" w:color="auto"/>
        <w:left w:val="none" w:sz="0" w:space="0" w:color="auto"/>
        <w:bottom w:val="none" w:sz="0" w:space="0" w:color="auto"/>
        <w:right w:val="none" w:sz="0" w:space="0" w:color="auto"/>
      </w:divBdr>
    </w:div>
    <w:div w:id="982200161">
      <w:bodyDiv w:val="1"/>
      <w:marLeft w:val="0"/>
      <w:marRight w:val="0"/>
      <w:marTop w:val="0"/>
      <w:marBottom w:val="0"/>
      <w:divBdr>
        <w:top w:val="none" w:sz="0" w:space="0" w:color="auto"/>
        <w:left w:val="none" w:sz="0" w:space="0" w:color="auto"/>
        <w:bottom w:val="none" w:sz="0" w:space="0" w:color="auto"/>
        <w:right w:val="none" w:sz="0" w:space="0" w:color="auto"/>
      </w:divBdr>
    </w:div>
    <w:div w:id="982270496">
      <w:bodyDiv w:val="1"/>
      <w:marLeft w:val="0"/>
      <w:marRight w:val="0"/>
      <w:marTop w:val="0"/>
      <w:marBottom w:val="0"/>
      <w:divBdr>
        <w:top w:val="none" w:sz="0" w:space="0" w:color="auto"/>
        <w:left w:val="none" w:sz="0" w:space="0" w:color="auto"/>
        <w:bottom w:val="none" w:sz="0" w:space="0" w:color="auto"/>
        <w:right w:val="none" w:sz="0" w:space="0" w:color="auto"/>
      </w:divBdr>
    </w:div>
    <w:div w:id="982587331">
      <w:bodyDiv w:val="1"/>
      <w:marLeft w:val="0"/>
      <w:marRight w:val="0"/>
      <w:marTop w:val="0"/>
      <w:marBottom w:val="0"/>
      <w:divBdr>
        <w:top w:val="none" w:sz="0" w:space="0" w:color="auto"/>
        <w:left w:val="none" w:sz="0" w:space="0" w:color="auto"/>
        <w:bottom w:val="none" w:sz="0" w:space="0" w:color="auto"/>
        <w:right w:val="none" w:sz="0" w:space="0" w:color="auto"/>
      </w:divBdr>
    </w:div>
    <w:div w:id="982731885">
      <w:bodyDiv w:val="1"/>
      <w:marLeft w:val="0"/>
      <w:marRight w:val="0"/>
      <w:marTop w:val="0"/>
      <w:marBottom w:val="0"/>
      <w:divBdr>
        <w:top w:val="none" w:sz="0" w:space="0" w:color="auto"/>
        <w:left w:val="none" w:sz="0" w:space="0" w:color="auto"/>
        <w:bottom w:val="none" w:sz="0" w:space="0" w:color="auto"/>
        <w:right w:val="none" w:sz="0" w:space="0" w:color="auto"/>
      </w:divBdr>
    </w:div>
    <w:div w:id="982779037">
      <w:bodyDiv w:val="1"/>
      <w:marLeft w:val="0"/>
      <w:marRight w:val="0"/>
      <w:marTop w:val="0"/>
      <w:marBottom w:val="0"/>
      <w:divBdr>
        <w:top w:val="none" w:sz="0" w:space="0" w:color="auto"/>
        <w:left w:val="none" w:sz="0" w:space="0" w:color="auto"/>
        <w:bottom w:val="none" w:sz="0" w:space="0" w:color="auto"/>
        <w:right w:val="none" w:sz="0" w:space="0" w:color="auto"/>
      </w:divBdr>
    </w:div>
    <w:div w:id="982808589">
      <w:bodyDiv w:val="1"/>
      <w:marLeft w:val="0"/>
      <w:marRight w:val="0"/>
      <w:marTop w:val="0"/>
      <w:marBottom w:val="0"/>
      <w:divBdr>
        <w:top w:val="none" w:sz="0" w:space="0" w:color="auto"/>
        <w:left w:val="none" w:sz="0" w:space="0" w:color="auto"/>
        <w:bottom w:val="none" w:sz="0" w:space="0" w:color="auto"/>
        <w:right w:val="none" w:sz="0" w:space="0" w:color="auto"/>
      </w:divBdr>
    </w:div>
    <w:div w:id="983193925">
      <w:bodyDiv w:val="1"/>
      <w:marLeft w:val="0"/>
      <w:marRight w:val="0"/>
      <w:marTop w:val="0"/>
      <w:marBottom w:val="0"/>
      <w:divBdr>
        <w:top w:val="none" w:sz="0" w:space="0" w:color="auto"/>
        <w:left w:val="none" w:sz="0" w:space="0" w:color="auto"/>
        <w:bottom w:val="none" w:sz="0" w:space="0" w:color="auto"/>
        <w:right w:val="none" w:sz="0" w:space="0" w:color="auto"/>
      </w:divBdr>
    </w:div>
    <w:div w:id="983201818">
      <w:bodyDiv w:val="1"/>
      <w:marLeft w:val="0"/>
      <w:marRight w:val="0"/>
      <w:marTop w:val="0"/>
      <w:marBottom w:val="0"/>
      <w:divBdr>
        <w:top w:val="none" w:sz="0" w:space="0" w:color="auto"/>
        <w:left w:val="none" w:sz="0" w:space="0" w:color="auto"/>
        <w:bottom w:val="none" w:sz="0" w:space="0" w:color="auto"/>
        <w:right w:val="none" w:sz="0" w:space="0" w:color="auto"/>
      </w:divBdr>
    </w:div>
    <w:div w:id="983268724">
      <w:bodyDiv w:val="1"/>
      <w:marLeft w:val="0"/>
      <w:marRight w:val="0"/>
      <w:marTop w:val="0"/>
      <w:marBottom w:val="0"/>
      <w:divBdr>
        <w:top w:val="none" w:sz="0" w:space="0" w:color="auto"/>
        <w:left w:val="none" w:sz="0" w:space="0" w:color="auto"/>
        <w:bottom w:val="none" w:sz="0" w:space="0" w:color="auto"/>
        <w:right w:val="none" w:sz="0" w:space="0" w:color="auto"/>
      </w:divBdr>
    </w:div>
    <w:div w:id="983310563">
      <w:bodyDiv w:val="1"/>
      <w:marLeft w:val="0"/>
      <w:marRight w:val="0"/>
      <w:marTop w:val="0"/>
      <w:marBottom w:val="0"/>
      <w:divBdr>
        <w:top w:val="none" w:sz="0" w:space="0" w:color="auto"/>
        <w:left w:val="none" w:sz="0" w:space="0" w:color="auto"/>
        <w:bottom w:val="none" w:sz="0" w:space="0" w:color="auto"/>
        <w:right w:val="none" w:sz="0" w:space="0" w:color="auto"/>
      </w:divBdr>
    </w:div>
    <w:div w:id="983386623">
      <w:bodyDiv w:val="1"/>
      <w:marLeft w:val="0"/>
      <w:marRight w:val="0"/>
      <w:marTop w:val="0"/>
      <w:marBottom w:val="0"/>
      <w:divBdr>
        <w:top w:val="none" w:sz="0" w:space="0" w:color="auto"/>
        <w:left w:val="none" w:sz="0" w:space="0" w:color="auto"/>
        <w:bottom w:val="none" w:sz="0" w:space="0" w:color="auto"/>
        <w:right w:val="none" w:sz="0" w:space="0" w:color="auto"/>
      </w:divBdr>
    </w:div>
    <w:div w:id="983395036">
      <w:bodyDiv w:val="1"/>
      <w:marLeft w:val="0"/>
      <w:marRight w:val="0"/>
      <w:marTop w:val="0"/>
      <w:marBottom w:val="0"/>
      <w:divBdr>
        <w:top w:val="none" w:sz="0" w:space="0" w:color="auto"/>
        <w:left w:val="none" w:sz="0" w:space="0" w:color="auto"/>
        <w:bottom w:val="none" w:sz="0" w:space="0" w:color="auto"/>
        <w:right w:val="none" w:sz="0" w:space="0" w:color="auto"/>
      </w:divBdr>
    </w:div>
    <w:div w:id="983510391">
      <w:bodyDiv w:val="1"/>
      <w:marLeft w:val="0"/>
      <w:marRight w:val="0"/>
      <w:marTop w:val="0"/>
      <w:marBottom w:val="0"/>
      <w:divBdr>
        <w:top w:val="none" w:sz="0" w:space="0" w:color="auto"/>
        <w:left w:val="none" w:sz="0" w:space="0" w:color="auto"/>
        <w:bottom w:val="none" w:sz="0" w:space="0" w:color="auto"/>
        <w:right w:val="none" w:sz="0" w:space="0" w:color="auto"/>
      </w:divBdr>
    </w:div>
    <w:div w:id="983579007">
      <w:bodyDiv w:val="1"/>
      <w:marLeft w:val="0"/>
      <w:marRight w:val="0"/>
      <w:marTop w:val="0"/>
      <w:marBottom w:val="0"/>
      <w:divBdr>
        <w:top w:val="none" w:sz="0" w:space="0" w:color="auto"/>
        <w:left w:val="none" w:sz="0" w:space="0" w:color="auto"/>
        <w:bottom w:val="none" w:sz="0" w:space="0" w:color="auto"/>
        <w:right w:val="none" w:sz="0" w:space="0" w:color="auto"/>
      </w:divBdr>
    </w:div>
    <w:div w:id="983697818">
      <w:bodyDiv w:val="1"/>
      <w:marLeft w:val="0"/>
      <w:marRight w:val="0"/>
      <w:marTop w:val="0"/>
      <w:marBottom w:val="0"/>
      <w:divBdr>
        <w:top w:val="none" w:sz="0" w:space="0" w:color="auto"/>
        <w:left w:val="none" w:sz="0" w:space="0" w:color="auto"/>
        <w:bottom w:val="none" w:sz="0" w:space="0" w:color="auto"/>
        <w:right w:val="none" w:sz="0" w:space="0" w:color="auto"/>
      </w:divBdr>
    </w:div>
    <w:div w:id="983775507">
      <w:bodyDiv w:val="1"/>
      <w:marLeft w:val="0"/>
      <w:marRight w:val="0"/>
      <w:marTop w:val="0"/>
      <w:marBottom w:val="0"/>
      <w:divBdr>
        <w:top w:val="none" w:sz="0" w:space="0" w:color="auto"/>
        <w:left w:val="none" w:sz="0" w:space="0" w:color="auto"/>
        <w:bottom w:val="none" w:sz="0" w:space="0" w:color="auto"/>
        <w:right w:val="none" w:sz="0" w:space="0" w:color="auto"/>
      </w:divBdr>
    </w:div>
    <w:div w:id="983852779">
      <w:bodyDiv w:val="1"/>
      <w:marLeft w:val="0"/>
      <w:marRight w:val="0"/>
      <w:marTop w:val="0"/>
      <w:marBottom w:val="0"/>
      <w:divBdr>
        <w:top w:val="none" w:sz="0" w:space="0" w:color="auto"/>
        <w:left w:val="none" w:sz="0" w:space="0" w:color="auto"/>
        <w:bottom w:val="none" w:sz="0" w:space="0" w:color="auto"/>
        <w:right w:val="none" w:sz="0" w:space="0" w:color="auto"/>
      </w:divBdr>
    </w:div>
    <w:div w:id="984047159">
      <w:bodyDiv w:val="1"/>
      <w:marLeft w:val="0"/>
      <w:marRight w:val="0"/>
      <w:marTop w:val="0"/>
      <w:marBottom w:val="0"/>
      <w:divBdr>
        <w:top w:val="none" w:sz="0" w:space="0" w:color="auto"/>
        <w:left w:val="none" w:sz="0" w:space="0" w:color="auto"/>
        <w:bottom w:val="none" w:sz="0" w:space="0" w:color="auto"/>
        <w:right w:val="none" w:sz="0" w:space="0" w:color="auto"/>
      </w:divBdr>
    </w:div>
    <w:div w:id="984089692">
      <w:bodyDiv w:val="1"/>
      <w:marLeft w:val="0"/>
      <w:marRight w:val="0"/>
      <w:marTop w:val="0"/>
      <w:marBottom w:val="0"/>
      <w:divBdr>
        <w:top w:val="none" w:sz="0" w:space="0" w:color="auto"/>
        <w:left w:val="none" w:sz="0" w:space="0" w:color="auto"/>
        <w:bottom w:val="none" w:sz="0" w:space="0" w:color="auto"/>
        <w:right w:val="none" w:sz="0" w:space="0" w:color="auto"/>
      </w:divBdr>
    </w:div>
    <w:div w:id="984119166">
      <w:bodyDiv w:val="1"/>
      <w:marLeft w:val="0"/>
      <w:marRight w:val="0"/>
      <w:marTop w:val="0"/>
      <w:marBottom w:val="0"/>
      <w:divBdr>
        <w:top w:val="none" w:sz="0" w:space="0" w:color="auto"/>
        <w:left w:val="none" w:sz="0" w:space="0" w:color="auto"/>
        <w:bottom w:val="none" w:sz="0" w:space="0" w:color="auto"/>
        <w:right w:val="none" w:sz="0" w:space="0" w:color="auto"/>
      </w:divBdr>
    </w:div>
    <w:div w:id="984243900">
      <w:bodyDiv w:val="1"/>
      <w:marLeft w:val="0"/>
      <w:marRight w:val="0"/>
      <w:marTop w:val="0"/>
      <w:marBottom w:val="0"/>
      <w:divBdr>
        <w:top w:val="none" w:sz="0" w:space="0" w:color="auto"/>
        <w:left w:val="none" w:sz="0" w:space="0" w:color="auto"/>
        <w:bottom w:val="none" w:sz="0" w:space="0" w:color="auto"/>
        <w:right w:val="none" w:sz="0" w:space="0" w:color="auto"/>
      </w:divBdr>
    </w:div>
    <w:div w:id="984311041">
      <w:bodyDiv w:val="1"/>
      <w:marLeft w:val="0"/>
      <w:marRight w:val="0"/>
      <w:marTop w:val="0"/>
      <w:marBottom w:val="0"/>
      <w:divBdr>
        <w:top w:val="none" w:sz="0" w:space="0" w:color="auto"/>
        <w:left w:val="none" w:sz="0" w:space="0" w:color="auto"/>
        <w:bottom w:val="none" w:sz="0" w:space="0" w:color="auto"/>
        <w:right w:val="none" w:sz="0" w:space="0" w:color="auto"/>
      </w:divBdr>
    </w:div>
    <w:div w:id="984357264">
      <w:bodyDiv w:val="1"/>
      <w:marLeft w:val="0"/>
      <w:marRight w:val="0"/>
      <w:marTop w:val="0"/>
      <w:marBottom w:val="0"/>
      <w:divBdr>
        <w:top w:val="none" w:sz="0" w:space="0" w:color="auto"/>
        <w:left w:val="none" w:sz="0" w:space="0" w:color="auto"/>
        <w:bottom w:val="none" w:sz="0" w:space="0" w:color="auto"/>
        <w:right w:val="none" w:sz="0" w:space="0" w:color="auto"/>
      </w:divBdr>
    </w:div>
    <w:div w:id="984434371">
      <w:bodyDiv w:val="1"/>
      <w:marLeft w:val="0"/>
      <w:marRight w:val="0"/>
      <w:marTop w:val="0"/>
      <w:marBottom w:val="0"/>
      <w:divBdr>
        <w:top w:val="none" w:sz="0" w:space="0" w:color="auto"/>
        <w:left w:val="none" w:sz="0" w:space="0" w:color="auto"/>
        <w:bottom w:val="none" w:sz="0" w:space="0" w:color="auto"/>
        <w:right w:val="none" w:sz="0" w:space="0" w:color="auto"/>
      </w:divBdr>
    </w:div>
    <w:div w:id="984504561">
      <w:bodyDiv w:val="1"/>
      <w:marLeft w:val="0"/>
      <w:marRight w:val="0"/>
      <w:marTop w:val="0"/>
      <w:marBottom w:val="0"/>
      <w:divBdr>
        <w:top w:val="none" w:sz="0" w:space="0" w:color="auto"/>
        <w:left w:val="none" w:sz="0" w:space="0" w:color="auto"/>
        <w:bottom w:val="none" w:sz="0" w:space="0" w:color="auto"/>
        <w:right w:val="none" w:sz="0" w:space="0" w:color="auto"/>
      </w:divBdr>
    </w:div>
    <w:div w:id="984775906">
      <w:bodyDiv w:val="1"/>
      <w:marLeft w:val="0"/>
      <w:marRight w:val="0"/>
      <w:marTop w:val="0"/>
      <w:marBottom w:val="0"/>
      <w:divBdr>
        <w:top w:val="none" w:sz="0" w:space="0" w:color="auto"/>
        <w:left w:val="none" w:sz="0" w:space="0" w:color="auto"/>
        <w:bottom w:val="none" w:sz="0" w:space="0" w:color="auto"/>
        <w:right w:val="none" w:sz="0" w:space="0" w:color="auto"/>
      </w:divBdr>
    </w:div>
    <w:div w:id="984820721">
      <w:bodyDiv w:val="1"/>
      <w:marLeft w:val="0"/>
      <w:marRight w:val="0"/>
      <w:marTop w:val="0"/>
      <w:marBottom w:val="0"/>
      <w:divBdr>
        <w:top w:val="none" w:sz="0" w:space="0" w:color="auto"/>
        <w:left w:val="none" w:sz="0" w:space="0" w:color="auto"/>
        <w:bottom w:val="none" w:sz="0" w:space="0" w:color="auto"/>
        <w:right w:val="none" w:sz="0" w:space="0" w:color="auto"/>
      </w:divBdr>
    </w:div>
    <w:div w:id="984889870">
      <w:bodyDiv w:val="1"/>
      <w:marLeft w:val="0"/>
      <w:marRight w:val="0"/>
      <w:marTop w:val="0"/>
      <w:marBottom w:val="0"/>
      <w:divBdr>
        <w:top w:val="none" w:sz="0" w:space="0" w:color="auto"/>
        <w:left w:val="none" w:sz="0" w:space="0" w:color="auto"/>
        <w:bottom w:val="none" w:sz="0" w:space="0" w:color="auto"/>
        <w:right w:val="none" w:sz="0" w:space="0" w:color="auto"/>
      </w:divBdr>
    </w:div>
    <w:div w:id="984941202">
      <w:bodyDiv w:val="1"/>
      <w:marLeft w:val="0"/>
      <w:marRight w:val="0"/>
      <w:marTop w:val="0"/>
      <w:marBottom w:val="0"/>
      <w:divBdr>
        <w:top w:val="none" w:sz="0" w:space="0" w:color="auto"/>
        <w:left w:val="none" w:sz="0" w:space="0" w:color="auto"/>
        <w:bottom w:val="none" w:sz="0" w:space="0" w:color="auto"/>
        <w:right w:val="none" w:sz="0" w:space="0" w:color="auto"/>
      </w:divBdr>
    </w:div>
    <w:div w:id="984964825">
      <w:bodyDiv w:val="1"/>
      <w:marLeft w:val="0"/>
      <w:marRight w:val="0"/>
      <w:marTop w:val="0"/>
      <w:marBottom w:val="0"/>
      <w:divBdr>
        <w:top w:val="none" w:sz="0" w:space="0" w:color="auto"/>
        <w:left w:val="none" w:sz="0" w:space="0" w:color="auto"/>
        <w:bottom w:val="none" w:sz="0" w:space="0" w:color="auto"/>
        <w:right w:val="none" w:sz="0" w:space="0" w:color="auto"/>
      </w:divBdr>
    </w:div>
    <w:div w:id="985084244">
      <w:bodyDiv w:val="1"/>
      <w:marLeft w:val="0"/>
      <w:marRight w:val="0"/>
      <w:marTop w:val="0"/>
      <w:marBottom w:val="0"/>
      <w:divBdr>
        <w:top w:val="none" w:sz="0" w:space="0" w:color="auto"/>
        <w:left w:val="none" w:sz="0" w:space="0" w:color="auto"/>
        <w:bottom w:val="none" w:sz="0" w:space="0" w:color="auto"/>
        <w:right w:val="none" w:sz="0" w:space="0" w:color="auto"/>
      </w:divBdr>
    </w:div>
    <w:div w:id="985161509">
      <w:bodyDiv w:val="1"/>
      <w:marLeft w:val="0"/>
      <w:marRight w:val="0"/>
      <w:marTop w:val="0"/>
      <w:marBottom w:val="0"/>
      <w:divBdr>
        <w:top w:val="none" w:sz="0" w:space="0" w:color="auto"/>
        <w:left w:val="none" w:sz="0" w:space="0" w:color="auto"/>
        <w:bottom w:val="none" w:sz="0" w:space="0" w:color="auto"/>
        <w:right w:val="none" w:sz="0" w:space="0" w:color="auto"/>
      </w:divBdr>
    </w:div>
    <w:div w:id="985161793">
      <w:bodyDiv w:val="1"/>
      <w:marLeft w:val="0"/>
      <w:marRight w:val="0"/>
      <w:marTop w:val="0"/>
      <w:marBottom w:val="0"/>
      <w:divBdr>
        <w:top w:val="none" w:sz="0" w:space="0" w:color="auto"/>
        <w:left w:val="none" w:sz="0" w:space="0" w:color="auto"/>
        <w:bottom w:val="none" w:sz="0" w:space="0" w:color="auto"/>
        <w:right w:val="none" w:sz="0" w:space="0" w:color="auto"/>
      </w:divBdr>
    </w:div>
    <w:div w:id="985233596">
      <w:bodyDiv w:val="1"/>
      <w:marLeft w:val="0"/>
      <w:marRight w:val="0"/>
      <w:marTop w:val="0"/>
      <w:marBottom w:val="0"/>
      <w:divBdr>
        <w:top w:val="none" w:sz="0" w:space="0" w:color="auto"/>
        <w:left w:val="none" w:sz="0" w:space="0" w:color="auto"/>
        <w:bottom w:val="none" w:sz="0" w:space="0" w:color="auto"/>
        <w:right w:val="none" w:sz="0" w:space="0" w:color="auto"/>
      </w:divBdr>
    </w:div>
    <w:div w:id="985276142">
      <w:bodyDiv w:val="1"/>
      <w:marLeft w:val="0"/>
      <w:marRight w:val="0"/>
      <w:marTop w:val="0"/>
      <w:marBottom w:val="0"/>
      <w:divBdr>
        <w:top w:val="none" w:sz="0" w:space="0" w:color="auto"/>
        <w:left w:val="none" w:sz="0" w:space="0" w:color="auto"/>
        <w:bottom w:val="none" w:sz="0" w:space="0" w:color="auto"/>
        <w:right w:val="none" w:sz="0" w:space="0" w:color="auto"/>
      </w:divBdr>
    </w:div>
    <w:div w:id="985430034">
      <w:bodyDiv w:val="1"/>
      <w:marLeft w:val="0"/>
      <w:marRight w:val="0"/>
      <w:marTop w:val="0"/>
      <w:marBottom w:val="0"/>
      <w:divBdr>
        <w:top w:val="none" w:sz="0" w:space="0" w:color="auto"/>
        <w:left w:val="none" w:sz="0" w:space="0" w:color="auto"/>
        <w:bottom w:val="none" w:sz="0" w:space="0" w:color="auto"/>
        <w:right w:val="none" w:sz="0" w:space="0" w:color="auto"/>
      </w:divBdr>
    </w:div>
    <w:div w:id="985430043">
      <w:bodyDiv w:val="1"/>
      <w:marLeft w:val="0"/>
      <w:marRight w:val="0"/>
      <w:marTop w:val="0"/>
      <w:marBottom w:val="0"/>
      <w:divBdr>
        <w:top w:val="none" w:sz="0" w:space="0" w:color="auto"/>
        <w:left w:val="none" w:sz="0" w:space="0" w:color="auto"/>
        <w:bottom w:val="none" w:sz="0" w:space="0" w:color="auto"/>
        <w:right w:val="none" w:sz="0" w:space="0" w:color="auto"/>
      </w:divBdr>
    </w:div>
    <w:div w:id="985621507">
      <w:bodyDiv w:val="1"/>
      <w:marLeft w:val="0"/>
      <w:marRight w:val="0"/>
      <w:marTop w:val="0"/>
      <w:marBottom w:val="0"/>
      <w:divBdr>
        <w:top w:val="none" w:sz="0" w:space="0" w:color="auto"/>
        <w:left w:val="none" w:sz="0" w:space="0" w:color="auto"/>
        <w:bottom w:val="none" w:sz="0" w:space="0" w:color="auto"/>
        <w:right w:val="none" w:sz="0" w:space="0" w:color="auto"/>
      </w:divBdr>
    </w:div>
    <w:div w:id="985626575">
      <w:bodyDiv w:val="1"/>
      <w:marLeft w:val="0"/>
      <w:marRight w:val="0"/>
      <w:marTop w:val="0"/>
      <w:marBottom w:val="0"/>
      <w:divBdr>
        <w:top w:val="none" w:sz="0" w:space="0" w:color="auto"/>
        <w:left w:val="none" w:sz="0" w:space="0" w:color="auto"/>
        <w:bottom w:val="none" w:sz="0" w:space="0" w:color="auto"/>
        <w:right w:val="none" w:sz="0" w:space="0" w:color="auto"/>
      </w:divBdr>
    </w:div>
    <w:div w:id="985738324">
      <w:bodyDiv w:val="1"/>
      <w:marLeft w:val="0"/>
      <w:marRight w:val="0"/>
      <w:marTop w:val="0"/>
      <w:marBottom w:val="0"/>
      <w:divBdr>
        <w:top w:val="none" w:sz="0" w:space="0" w:color="auto"/>
        <w:left w:val="none" w:sz="0" w:space="0" w:color="auto"/>
        <w:bottom w:val="none" w:sz="0" w:space="0" w:color="auto"/>
        <w:right w:val="none" w:sz="0" w:space="0" w:color="auto"/>
      </w:divBdr>
    </w:div>
    <w:div w:id="985813443">
      <w:bodyDiv w:val="1"/>
      <w:marLeft w:val="0"/>
      <w:marRight w:val="0"/>
      <w:marTop w:val="0"/>
      <w:marBottom w:val="0"/>
      <w:divBdr>
        <w:top w:val="none" w:sz="0" w:space="0" w:color="auto"/>
        <w:left w:val="none" w:sz="0" w:space="0" w:color="auto"/>
        <w:bottom w:val="none" w:sz="0" w:space="0" w:color="auto"/>
        <w:right w:val="none" w:sz="0" w:space="0" w:color="auto"/>
      </w:divBdr>
    </w:div>
    <w:div w:id="985818388">
      <w:bodyDiv w:val="1"/>
      <w:marLeft w:val="0"/>
      <w:marRight w:val="0"/>
      <w:marTop w:val="0"/>
      <w:marBottom w:val="0"/>
      <w:divBdr>
        <w:top w:val="none" w:sz="0" w:space="0" w:color="auto"/>
        <w:left w:val="none" w:sz="0" w:space="0" w:color="auto"/>
        <w:bottom w:val="none" w:sz="0" w:space="0" w:color="auto"/>
        <w:right w:val="none" w:sz="0" w:space="0" w:color="auto"/>
      </w:divBdr>
    </w:div>
    <w:div w:id="985936635">
      <w:bodyDiv w:val="1"/>
      <w:marLeft w:val="0"/>
      <w:marRight w:val="0"/>
      <w:marTop w:val="0"/>
      <w:marBottom w:val="0"/>
      <w:divBdr>
        <w:top w:val="none" w:sz="0" w:space="0" w:color="auto"/>
        <w:left w:val="none" w:sz="0" w:space="0" w:color="auto"/>
        <w:bottom w:val="none" w:sz="0" w:space="0" w:color="auto"/>
        <w:right w:val="none" w:sz="0" w:space="0" w:color="auto"/>
      </w:divBdr>
    </w:div>
    <w:div w:id="986202995">
      <w:bodyDiv w:val="1"/>
      <w:marLeft w:val="0"/>
      <w:marRight w:val="0"/>
      <w:marTop w:val="0"/>
      <w:marBottom w:val="0"/>
      <w:divBdr>
        <w:top w:val="none" w:sz="0" w:space="0" w:color="auto"/>
        <w:left w:val="none" w:sz="0" w:space="0" w:color="auto"/>
        <w:bottom w:val="none" w:sz="0" w:space="0" w:color="auto"/>
        <w:right w:val="none" w:sz="0" w:space="0" w:color="auto"/>
      </w:divBdr>
    </w:div>
    <w:div w:id="986279879">
      <w:bodyDiv w:val="1"/>
      <w:marLeft w:val="0"/>
      <w:marRight w:val="0"/>
      <w:marTop w:val="0"/>
      <w:marBottom w:val="0"/>
      <w:divBdr>
        <w:top w:val="none" w:sz="0" w:space="0" w:color="auto"/>
        <w:left w:val="none" w:sz="0" w:space="0" w:color="auto"/>
        <w:bottom w:val="none" w:sz="0" w:space="0" w:color="auto"/>
        <w:right w:val="none" w:sz="0" w:space="0" w:color="auto"/>
      </w:divBdr>
    </w:div>
    <w:div w:id="986319455">
      <w:bodyDiv w:val="1"/>
      <w:marLeft w:val="0"/>
      <w:marRight w:val="0"/>
      <w:marTop w:val="0"/>
      <w:marBottom w:val="0"/>
      <w:divBdr>
        <w:top w:val="none" w:sz="0" w:space="0" w:color="auto"/>
        <w:left w:val="none" w:sz="0" w:space="0" w:color="auto"/>
        <w:bottom w:val="none" w:sz="0" w:space="0" w:color="auto"/>
        <w:right w:val="none" w:sz="0" w:space="0" w:color="auto"/>
      </w:divBdr>
    </w:div>
    <w:div w:id="986327028">
      <w:bodyDiv w:val="1"/>
      <w:marLeft w:val="0"/>
      <w:marRight w:val="0"/>
      <w:marTop w:val="0"/>
      <w:marBottom w:val="0"/>
      <w:divBdr>
        <w:top w:val="none" w:sz="0" w:space="0" w:color="auto"/>
        <w:left w:val="none" w:sz="0" w:space="0" w:color="auto"/>
        <w:bottom w:val="none" w:sz="0" w:space="0" w:color="auto"/>
        <w:right w:val="none" w:sz="0" w:space="0" w:color="auto"/>
      </w:divBdr>
    </w:div>
    <w:div w:id="986517498">
      <w:bodyDiv w:val="1"/>
      <w:marLeft w:val="0"/>
      <w:marRight w:val="0"/>
      <w:marTop w:val="0"/>
      <w:marBottom w:val="0"/>
      <w:divBdr>
        <w:top w:val="none" w:sz="0" w:space="0" w:color="auto"/>
        <w:left w:val="none" w:sz="0" w:space="0" w:color="auto"/>
        <w:bottom w:val="none" w:sz="0" w:space="0" w:color="auto"/>
        <w:right w:val="none" w:sz="0" w:space="0" w:color="auto"/>
      </w:divBdr>
    </w:div>
    <w:div w:id="986742073">
      <w:bodyDiv w:val="1"/>
      <w:marLeft w:val="0"/>
      <w:marRight w:val="0"/>
      <w:marTop w:val="0"/>
      <w:marBottom w:val="0"/>
      <w:divBdr>
        <w:top w:val="none" w:sz="0" w:space="0" w:color="auto"/>
        <w:left w:val="none" w:sz="0" w:space="0" w:color="auto"/>
        <w:bottom w:val="none" w:sz="0" w:space="0" w:color="auto"/>
        <w:right w:val="none" w:sz="0" w:space="0" w:color="auto"/>
      </w:divBdr>
    </w:div>
    <w:div w:id="986782554">
      <w:bodyDiv w:val="1"/>
      <w:marLeft w:val="0"/>
      <w:marRight w:val="0"/>
      <w:marTop w:val="0"/>
      <w:marBottom w:val="0"/>
      <w:divBdr>
        <w:top w:val="none" w:sz="0" w:space="0" w:color="auto"/>
        <w:left w:val="none" w:sz="0" w:space="0" w:color="auto"/>
        <w:bottom w:val="none" w:sz="0" w:space="0" w:color="auto"/>
        <w:right w:val="none" w:sz="0" w:space="0" w:color="auto"/>
      </w:divBdr>
    </w:div>
    <w:div w:id="986783399">
      <w:bodyDiv w:val="1"/>
      <w:marLeft w:val="0"/>
      <w:marRight w:val="0"/>
      <w:marTop w:val="0"/>
      <w:marBottom w:val="0"/>
      <w:divBdr>
        <w:top w:val="none" w:sz="0" w:space="0" w:color="auto"/>
        <w:left w:val="none" w:sz="0" w:space="0" w:color="auto"/>
        <w:bottom w:val="none" w:sz="0" w:space="0" w:color="auto"/>
        <w:right w:val="none" w:sz="0" w:space="0" w:color="auto"/>
      </w:divBdr>
    </w:div>
    <w:div w:id="986787277">
      <w:bodyDiv w:val="1"/>
      <w:marLeft w:val="0"/>
      <w:marRight w:val="0"/>
      <w:marTop w:val="0"/>
      <w:marBottom w:val="0"/>
      <w:divBdr>
        <w:top w:val="none" w:sz="0" w:space="0" w:color="auto"/>
        <w:left w:val="none" w:sz="0" w:space="0" w:color="auto"/>
        <w:bottom w:val="none" w:sz="0" w:space="0" w:color="auto"/>
        <w:right w:val="none" w:sz="0" w:space="0" w:color="auto"/>
      </w:divBdr>
    </w:div>
    <w:div w:id="986937694">
      <w:bodyDiv w:val="1"/>
      <w:marLeft w:val="0"/>
      <w:marRight w:val="0"/>
      <w:marTop w:val="0"/>
      <w:marBottom w:val="0"/>
      <w:divBdr>
        <w:top w:val="none" w:sz="0" w:space="0" w:color="auto"/>
        <w:left w:val="none" w:sz="0" w:space="0" w:color="auto"/>
        <w:bottom w:val="none" w:sz="0" w:space="0" w:color="auto"/>
        <w:right w:val="none" w:sz="0" w:space="0" w:color="auto"/>
      </w:divBdr>
    </w:div>
    <w:div w:id="986981240">
      <w:bodyDiv w:val="1"/>
      <w:marLeft w:val="0"/>
      <w:marRight w:val="0"/>
      <w:marTop w:val="0"/>
      <w:marBottom w:val="0"/>
      <w:divBdr>
        <w:top w:val="none" w:sz="0" w:space="0" w:color="auto"/>
        <w:left w:val="none" w:sz="0" w:space="0" w:color="auto"/>
        <w:bottom w:val="none" w:sz="0" w:space="0" w:color="auto"/>
        <w:right w:val="none" w:sz="0" w:space="0" w:color="auto"/>
      </w:divBdr>
    </w:div>
    <w:div w:id="987052456">
      <w:bodyDiv w:val="1"/>
      <w:marLeft w:val="0"/>
      <w:marRight w:val="0"/>
      <w:marTop w:val="0"/>
      <w:marBottom w:val="0"/>
      <w:divBdr>
        <w:top w:val="none" w:sz="0" w:space="0" w:color="auto"/>
        <w:left w:val="none" w:sz="0" w:space="0" w:color="auto"/>
        <w:bottom w:val="none" w:sz="0" w:space="0" w:color="auto"/>
        <w:right w:val="none" w:sz="0" w:space="0" w:color="auto"/>
      </w:divBdr>
    </w:div>
    <w:div w:id="987172296">
      <w:bodyDiv w:val="1"/>
      <w:marLeft w:val="0"/>
      <w:marRight w:val="0"/>
      <w:marTop w:val="0"/>
      <w:marBottom w:val="0"/>
      <w:divBdr>
        <w:top w:val="none" w:sz="0" w:space="0" w:color="auto"/>
        <w:left w:val="none" w:sz="0" w:space="0" w:color="auto"/>
        <w:bottom w:val="none" w:sz="0" w:space="0" w:color="auto"/>
        <w:right w:val="none" w:sz="0" w:space="0" w:color="auto"/>
      </w:divBdr>
    </w:div>
    <w:div w:id="987173713">
      <w:bodyDiv w:val="1"/>
      <w:marLeft w:val="0"/>
      <w:marRight w:val="0"/>
      <w:marTop w:val="0"/>
      <w:marBottom w:val="0"/>
      <w:divBdr>
        <w:top w:val="none" w:sz="0" w:space="0" w:color="auto"/>
        <w:left w:val="none" w:sz="0" w:space="0" w:color="auto"/>
        <w:bottom w:val="none" w:sz="0" w:space="0" w:color="auto"/>
        <w:right w:val="none" w:sz="0" w:space="0" w:color="auto"/>
      </w:divBdr>
    </w:div>
    <w:div w:id="987245539">
      <w:bodyDiv w:val="1"/>
      <w:marLeft w:val="0"/>
      <w:marRight w:val="0"/>
      <w:marTop w:val="0"/>
      <w:marBottom w:val="0"/>
      <w:divBdr>
        <w:top w:val="none" w:sz="0" w:space="0" w:color="auto"/>
        <w:left w:val="none" w:sz="0" w:space="0" w:color="auto"/>
        <w:bottom w:val="none" w:sz="0" w:space="0" w:color="auto"/>
        <w:right w:val="none" w:sz="0" w:space="0" w:color="auto"/>
      </w:divBdr>
    </w:div>
    <w:div w:id="987440460">
      <w:bodyDiv w:val="1"/>
      <w:marLeft w:val="0"/>
      <w:marRight w:val="0"/>
      <w:marTop w:val="0"/>
      <w:marBottom w:val="0"/>
      <w:divBdr>
        <w:top w:val="none" w:sz="0" w:space="0" w:color="auto"/>
        <w:left w:val="none" w:sz="0" w:space="0" w:color="auto"/>
        <w:bottom w:val="none" w:sz="0" w:space="0" w:color="auto"/>
        <w:right w:val="none" w:sz="0" w:space="0" w:color="auto"/>
      </w:divBdr>
    </w:div>
    <w:div w:id="987514298">
      <w:bodyDiv w:val="1"/>
      <w:marLeft w:val="0"/>
      <w:marRight w:val="0"/>
      <w:marTop w:val="0"/>
      <w:marBottom w:val="0"/>
      <w:divBdr>
        <w:top w:val="none" w:sz="0" w:space="0" w:color="auto"/>
        <w:left w:val="none" w:sz="0" w:space="0" w:color="auto"/>
        <w:bottom w:val="none" w:sz="0" w:space="0" w:color="auto"/>
        <w:right w:val="none" w:sz="0" w:space="0" w:color="auto"/>
      </w:divBdr>
    </w:div>
    <w:div w:id="987630540">
      <w:bodyDiv w:val="1"/>
      <w:marLeft w:val="0"/>
      <w:marRight w:val="0"/>
      <w:marTop w:val="0"/>
      <w:marBottom w:val="0"/>
      <w:divBdr>
        <w:top w:val="none" w:sz="0" w:space="0" w:color="auto"/>
        <w:left w:val="none" w:sz="0" w:space="0" w:color="auto"/>
        <w:bottom w:val="none" w:sz="0" w:space="0" w:color="auto"/>
        <w:right w:val="none" w:sz="0" w:space="0" w:color="auto"/>
      </w:divBdr>
    </w:div>
    <w:div w:id="987634855">
      <w:bodyDiv w:val="1"/>
      <w:marLeft w:val="0"/>
      <w:marRight w:val="0"/>
      <w:marTop w:val="0"/>
      <w:marBottom w:val="0"/>
      <w:divBdr>
        <w:top w:val="none" w:sz="0" w:space="0" w:color="auto"/>
        <w:left w:val="none" w:sz="0" w:space="0" w:color="auto"/>
        <w:bottom w:val="none" w:sz="0" w:space="0" w:color="auto"/>
        <w:right w:val="none" w:sz="0" w:space="0" w:color="auto"/>
      </w:divBdr>
    </w:div>
    <w:div w:id="987636445">
      <w:bodyDiv w:val="1"/>
      <w:marLeft w:val="0"/>
      <w:marRight w:val="0"/>
      <w:marTop w:val="0"/>
      <w:marBottom w:val="0"/>
      <w:divBdr>
        <w:top w:val="none" w:sz="0" w:space="0" w:color="auto"/>
        <w:left w:val="none" w:sz="0" w:space="0" w:color="auto"/>
        <w:bottom w:val="none" w:sz="0" w:space="0" w:color="auto"/>
        <w:right w:val="none" w:sz="0" w:space="0" w:color="auto"/>
      </w:divBdr>
    </w:div>
    <w:div w:id="987713171">
      <w:bodyDiv w:val="1"/>
      <w:marLeft w:val="0"/>
      <w:marRight w:val="0"/>
      <w:marTop w:val="0"/>
      <w:marBottom w:val="0"/>
      <w:divBdr>
        <w:top w:val="none" w:sz="0" w:space="0" w:color="auto"/>
        <w:left w:val="none" w:sz="0" w:space="0" w:color="auto"/>
        <w:bottom w:val="none" w:sz="0" w:space="0" w:color="auto"/>
        <w:right w:val="none" w:sz="0" w:space="0" w:color="auto"/>
      </w:divBdr>
    </w:div>
    <w:div w:id="987783455">
      <w:bodyDiv w:val="1"/>
      <w:marLeft w:val="0"/>
      <w:marRight w:val="0"/>
      <w:marTop w:val="0"/>
      <w:marBottom w:val="0"/>
      <w:divBdr>
        <w:top w:val="none" w:sz="0" w:space="0" w:color="auto"/>
        <w:left w:val="none" w:sz="0" w:space="0" w:color="auto"/>
        <w:bottom w:val="none" w:sz="0" w:space="0" w:color="auto"/>
        <w:right w:val="none" w:sz="0" w:space="0" w:color="auto"/>
      </w:divBdr>
    </w:div>
    <w:div w:id="987825687">
      <w:bodyDiv w:val="1"/>
      <w:marLeft w:val="0"/>
      <w:marRight w:val="0"/>
      <w:marTop w:val="0"/>
      <w:marBottom w:val="0"/>
      <w:divBdr>
        <w:top w:val="none" w:sz="0" w:space="0" w:color="auto"/>
        <w:left w:val="none" w:sz="0" w:space="0" w:color="auto"/>
        <w:bottom w:val="none" w:sz="0" w:space="0" w:color="auto"/>
        <w:right w:val="none" w:sz="0" w:space="0" w:color="auto"/>
      </w:divBdr>
    </w:div>
    <w:div w:id="987855224">
      <w:bodyDiv w:val="1"/>
      <w:marLeft w:val="0"/>
      <w:marRight w:val="0"/>
      <w:marTop w:val="0"/>
      <w:marBottom w:val="0"/>
      <w:divBdr>
        <w:top w:val="none" w:sz="0" w:space="0" w:color="auto"/>
        <w:left w:val="none" w:sz="0" w:space="0" w:color="auto"/>
        <w:bottom w:val="none" w:sz="0" w:space="0" w:color="auto"/>
        <w:right w:val="none" w:sz="0" w:space="0" w:color="auto"/>
      </w:divBdr>
    </w:div>
    <w:div w:id="988023775">
      <w:bodyDiv w:val="1"/>
      <w:marLeft w:val="0"/>
      <w:marRight w:val="0"/>
      <w:marTop w:val="0"/>
      <w:marBottom w:val="0"/>
      <w:divBdr>
        <w:top w:val="none" w:sz="0" w:space="0" w:color="auto"/>
        <w:left w:val="none" w:sz="0" w:space="0" w:color="auto"/>
        <w:bottom w:val="none" w:sz="0" w:space="0" w:color="auto"/>
        <w:right w:val="none" w:sz="0" w:space="0" w:color="auto"/>
      </w:divBdr>
    </w:div>
    <w:div w:id="988091755">
      <w:bodyDiv w:val="1"/>
      <w:marLeft w:val="0"/>
      <w:marRight w:val="0"/>
      <w:marTop w:val="0"/>
      <w:marBottom w:val="0"/>
      <w:divBdr>
        <w:top w:val="none" w:sz="0" w:space="0" w:color="auto"/>
        <w:left w:val="none" w:sz="0" w:space="0" w:color="auto"/>
        <w:bottom w:val="none" w:sz="0" w:space="0" w:color="auto"/>
        <w:right w:val="none" w:sz="0" w:space="0" w:color="auto"/>
      </w:divBdr>
    </w:div>
    <w:div w:id="988168557">
      <w:bodyDiv w:val="1"/>
      <w:marLeft w:val="0"/>
      <w:marRight w:val="0"/>
      <w:marTop w:val="0"/>
      <w:marBottom w:val="0"/>
      <w:divBdr>
        <w:top w:val="none" w:sz="0" w:space="0" w:color="auto"/>
        <w:left w:val="none" w:sz="0" w:space="0" w:color="auto"/>
        <w:bottom w:val="none" w:sz="0" w:space="0" w:color="auto"/>
        <w:right w:val="none" w:sz="0" w:space="0" w:color="auto"/>
      </w:divBdr>
    </w:div>
    <w:div w:id="988243942">
      <w:bodyDiv w:val="1"/>
      <w:marLeft w:val="0"/>
      <w:marRight w:val="0"/>
      <w:marTop w:val="0"/>
      <w:marBottom w:val="0"/>
      <w:divBdr>
        <w:top w:val="none" w:sz="0" w:space="0" w:color="auto"/>
        <w:left w:val="none" w:sz="0" w:space="0" w:color="auto"/>
        <w:bottom w:val="none" w:sz="0" w:space="0" w:color="auto"/>
        <w:right w:val="none" w:sz="0" w:space="0" w:color="auto"/>
      </w:divBdr>
    </w:div>
    <w:div w:id="988288100">
      <w:bodyDiv w:val="1"/>
      <w:marLeft w:val="0"/>
      <w:marRight w:val="0"/>
      <w:marTop w:val="0"/>
      <w:marBottom w:val="0"/>
      <w:divBdr>
        <w:top w:val="none" w:sz="0" w:space="0" w:color="auto"/>
        <w:left w:val="none" w:sz="0" w:space="0" w:color="auto"/>
        <w:bottom w:val="none" w:sz="0" w:space="0" w:color="auto"/>
        <w:right w:val="none" w:sz="0" w:space="0" w:color="auto"/>
      </w:divBdr>
    </w:div>
    <w:div w:id="988362156">
      <w:bodyDiv w:val="1"/>
      <w:marLeft w:val="0"/>
      <w:marRight w:val="0"/>
      <w:marTop w:val="0"/>
      <w:marBottom w:val="0"/>
      <w:divBdr>
        <w:top w:val="none" w:sz="0" w:space="0" w:color="auto"/>
        <w:left w:val="none" w:sz="0" w:space="0" w:color="auto"/>
        <w:bottom w:val="none" w:sz="0" w:space="0" w:color="auto"/>
        <w:right w:val="none" w:sz="0" w:space="0" w:color="auto"/>
      </w:divBdr>
    </w:div>
    <w:div w:id="988483315">
      <w:bodyDiv w:val="1"/>
      <w:marLeft w:val="0"/>
      <w:marRight w:val="0"/>
      <w:marTop w:val="0"/>
      <w:marBottom w:val="0"/>
      <w:divBdr>
        <w:top w:val="none" w:sz="0" w:space="0" w:color="auto"/>
        <w:left w:val="none" w:sz="0" w:space="0" w:color="auto"/>
        <w:bottom w:val="none" w:sz="0" w:space="0" w:color="auto"/>
        <w:right w:val="none" w:sz="0" w:space="0" w:color="auto"/>
      </w:divBdr>
    </w:div>
    <w:div w:id="988555912">
      <w:bodyDiv w:val="1"/>
      <w:marLeft w:val="0"/>
      <w:marRight w:val="0"/>
      <w:marTop w:val="0"/>
      <w:marBottom w:val="0"/>
      <w:divBdr>
        <w:top w:val="none" w:sz="0" w:space="0" w:color="auto"/>
        <w:left w:val="none" w:sz="0" w:space="0" w:color="auto"/>
        <w:bottom w:val="none" w:sz="0" w:space="0" w:color="auto"/>
        <w:right w:val="none" w:sz="0" w:space="0" w:color="auto"/>
      </w:divBdr>
    </w:div>
    <w:div w:id="988746718">
      <w:bodyDiv w:val="1"/>
      <w:marLeft w:val="0"/>
      <w:marRight w:val="0"/>
      <w:marTop w:val="0"/>
      <w:marBottom w:val="0"/>
      <w:divBdr>
        <w:top w:val="none" w:sz="0" w:space="0" w:color="auto"/>
        <w:left w:val="none" w:sz="0" w:space="0" w:color="auto"/>
        <w:bottom w:val="none" w:sz="0" w:space="0" w:color="auto"/>
        <w:right w:val="none" w:sz="0" w:space="0" w:color="auto"/>
      </w:divBdr>
    </w:div>
    <w:div w:id="988825730">
      <w:bodyDiv w:val="1"/>
      <w:marLeft w:val="0"/>
      <w:marRight w:val="0"/>
      <w:marTop w:val="0"/>
      <w:marBottom w:val="0"/>
      <w:divBdr>
        <w:top w:val="none" w:sz="0" w:space="0" w:color="auto"/>
        <w:left w:val="none" w:sz="0" w:space="0" w:color="auto"/>
        <w:bottom w:val="none" w:sz="0" w:space="0" w:color="auto"/>
        <w:right w:val="none" w:sz="0" w:space="0" w:color="auto"/>
      </w:divBdr>
    </w:div>
    <w:div w:id="989018028">
      <w:bodyDiv w:val="1"/>
      <w:marLeft w:val="0"/>
      <w:marRight w:val="0"/>
      <w:marTop w:val="0"/>
      <w:marBottom w:val="0"/>
      <w:divBdr>
        <w:top w:val="none" w:sz="0" w:space="0" w:color="auto"/>
        <w:left w:val="none" w:sz="0" w:space="0" w:color="auto"/>
        <w:bottom w:val="none" w:sz="0" w:space="0" w:color="auto"/>
        <w:right w:val="none" w:sz="0" w:space="0" w:color="auto"/>
      </w:divBdr>
    </w:div>
    <w:div w:id="989138467">
      <w:bodyDiv w:val="1"/>
      <w:marLeft w:val="0"/>
      <w:marRight w:val="0"/>
      <w:marTop w:val="0"/>
      <w:marBottom w:val="0"/>
      <w:divBdr>
        <w:top w:val="none" w:sz="0" w:space="0" w:color="auto"/>
        <w:left w:val="none" w:sz="0" w:space="0" w:color="auto"/>
        <w:bottom w:val="none" w:sz="0" w:space="0" w:color="auto"/>
        <w:right w:val="none" w:sz="0" w:space="0" w:color="auto"/>
      </w:divBdr>
    </w:div>
    <w:div w:id="989165464">
      <w:bodyDiv w:val="1"/>
      <w:marLeft w:val="0"/>
      <w:marRight w:val="0"/>
      <w:marTop w:val="0"/>
      <w:marBottom w:val="0"/>
      <w:divBdr>
        <w:top w:val="none" w:sz="0" w:space="0" w:color="auto"/>
        <w:left w:val="none" w:sz="0" w:space="0" w:color="auto"/>
        <w:bottom w:val="none" w:sz="0" w:space="0" w:color="auto"/>
        <w:right w:val="none" w:sz="0" w:space="0" w:color="auto"/>
      </w:divBdr>
    </w:div>
    <w:div w:id="989478356">
      <w:bodyDiv w:val="1"/>
      <w:marLeft w:val="0"/>
      <w:marRight w:val="0"/>
      <w:marTop w:val="0"/>
      <w:marBottom w:val="0"/>
      <w:divBdr>
        <w:top w:val="none" w:sz="0" w:space="0" w:color="auto"/>
        <w:left w:val="none" w:sz="0" w:space="0" w:color="auto"/>
        <w:bottom w:val="none" w:sz="0" w:space="0" w:color="auto"/>
        <w:right w:val="none" w:sz="0" w:space="0" w:color="auto"/>
      </w:divBdr>
    </w:div>
    <w:div w:id="989790494">
      <w:bodyDiv w:val="1"/>
      <w:marLeft w:val="0"/>
      <w:marRight w:val="0"/>
      <w:marTop w:val="0"/>
      <w:marBottom w:val="0"/>
      <w:divBdr>
        <w:top w:val="none" w:sz="0" w:space="0" w:color="auto"/>
        <w:left w:val="none" w:sz="0" w:space="0" w:color="auto"/>
        <w:bottom w:val="none" w:sz="0" w:space="0" w:color="auto"/>
        <w:right w:val="none" w:sz="0" w:space="0" w:color="auto"/>
      </w:divBdr>
    </w:div>
    <w:div w:id="989943643">
      <w:bodyDiv w:val="1"/>
      <w:marLeft w:val="0"/>
      <w:marRight w:val="0"/>
      <w:marTop w:val="0"/>
      <w:marBottom w:val="0"/>
      <w:divBdr>
        <w:top w:val="none" w:sz="0" w:space="0" w:color="auto"/>
        <w:left w:val="none" w:sz="0" w:space="0" w:color="auto"/>
        <w:bottom w:val="none" w:sz="0" w:space="0" w:color="auto"/>
        <w:right w:val="none" w:sz="0" w:space="0" w:color="auto"/>
      </w:divBdr>
    </w:div>
    <w:div w:id="989947479">
      <w:bodyDiv w:val="1"/>
      <w:marLeft w:val="0"/>
      <w:marRight w:val="0"/>
      <w:marTop w:val="0"/>
      <w:marBottom w:val="0"/>
      <w:divBdr>
        <w:top w:val="none" w:sz="0" w:space="0" w:color="auto"/>
        <w:left w:val="none" w:sz="0" w:space="0" w:color="auto"/>
        <w:bottom w:val="none" w:sz="0" w:space="0" w:color="auto"/>
        <w:right w:val="none" w:sz="0" w:space="0" w:color="auto"/>
      </w:divBdr>
    </w:div>
    <w:div w:id="989990572">
      <w:bodyDiv w:val="1"/>
      <w:marLeft w:val="0"/>
      <w:marRight w:val="0"/>
      <w:marTop w:val="0"/>
      <w:marBottom w:val="0"/>
      <w:divBdr>
        <w:top w:val="none" w:sz="0" w:space="0" w:color="auto"/>
        <w:left w:val="none" w:sz="0" w:space="0" w:color="auto"/>
        <w:bottom w:val="none" w:sz="0" w:space="0" w:color="auto"/>
        <w:right w:val="none" w:sz="0" w:space="0" w:color="auto"/>
      </w:divBdr>
    </w:div>
    <w:div w:id="990251210">
      <w:bodyDiv w:val="1"/>
      <w:marLeft w:val="0"/>
      <w:marRight w:val="0"/>
      <w:marTop w:val="0"/>
      <w:marBottom w:val="0"/>
      <w:divBdr>
        <w:top w:val="none" w:sz="0" w:space="0" w:color="auto"/>
        <w:left w:val="none" w:sz="0" w:space="0" w:color="auto"/>
        <w:bottom w:val="none" w:sz="0" w:space="0" w:color="auto"/>
        <w:right w:val="none" w:sz="0" w:space="0" w:color="auto"/>
      </w:divBdr>
    </w:div>
    <w:div w:id="990404525">
      <w:bodyDiv w:val="1"/>
      <w:marLeft w:val="0"/>
      <w:marRight w:val="0"/>
      <w:marTop w:val="0"/>
      <w:marBottom w:val="0"/>
      <w:divBdr>
        <w:top w:val="none" w:sz="0" w:space="0" w:color="auto"/>
        <w:left w:val="none" w:sz="0" w:space="0" w:color="auto"/>
        <w:bottom w:val="none" w:sz="0" w:space="0" w:color="auto"/>
        <w:right w:val="none" w:sz="0" w:space="0" w:color="auto"/>
      </w:divBdr>
    </w:div>
    <w:div w:id="990475731">
      <w:bodyDiv w:val="1"/>
      <w:marLeft w:val="0"/>
      <w:marRight w:val="0"/>
      <w:marTop w:val="0"/>
      <w:marBottom w:val="0"/>
      <w:divBdr>
        <w:top w:val="none" w:sz="0" w:space="0" w:color="auto"/>
        <w:left w:val="none" w:sz="0" w:space="0" w:color="auto"/>
        <w:bottom w:val="none" w:sz="0" w:space="0" w:color="auto"/>
        <w:right w:val="none" w:sz="0" w:space="0" w:color="auto"/>
      </w:divBdr>
    </w:div>
    <w:div w:id="990523390">
      <w:bodyDiv w:val="1"/>
      <w:marLeft w:val="0"/>
      <w:marRight w:val="0"/>
      <w:marTop w:val="0"/>
      <w:marBottom w:val="0"/>
      <w:divBdr>
        <w:top w:val="none" w:sz="0" w:space="0" w:color="auto"/>
        <w:left w:val="none" w:sz="0" w:space="0" w:color="auto"/>
        <w:bottom w:val="none" w:sz="0" w:space="0" w:color="auto"/>
        <w:right w:val="none" w:sz="0" w:space="0" w:color="auto"/>
      </w:divBdr>
    </w:div>
    <w:div w:id="990669400">
      <w:bodyDiv w:val="1"/>
      <w:marLeft w:val="0"/>
      <w:marRight w:val="0"/>
      <w:marTop w:val="0"/>
      <w:marBottom w:val="0"/>
      <w:divBdr>
        <w:top w:val="none" w:sz="0" w:space="0" w:color="auto"/>
        <w:left w:val="none" w:sz="0" w:space="0" w:color="auto"/>
        <w:bottom w:val="none" w:sz="0" w:space="0" w:color="auto"/>
        <w:right w:val="none" w:sz="0" w:space="0" w:color="auto"/>
      </w:divBdr>
    </w:div>
    <w:div w:id="990669654">
      <w:bodyDiv w:val="1"/>
      <w:marLeft w:val="0"/>
      <w:marRight w:val="0"/>
      <w:marTop w:val="0"/>
      <w:marBottom w:val="0"/>
      <w:divBdr>
        <w:top w:val="none" w:sz="0" w:space="0" w:color="auto"/>
        <w:left w:val="none" w:sz="0" w:space="0" w:color="auto"/>
        <w:bottom w:val="none" w:sz="0" w:space="0" w:color="auto"/>
        <w:right w:val="none" w:sz="0" w:space="0" w:color="auto"/>
      </w:divBdr>
    </w:div>
    <w:div w:id="990714190">
      <w:bodyDiv w:val="1"/>
      <w:marLeft w:val="0"/>
      <w:marRight w:val="0"/>
      <w:marTop w:val="0"/>
      <w:marBottom w:val="0"/>
      <w:divBdr>
        <w:top w:val="none" w:sz="0" w:space="0" w:color="auto"/>
        <w:left w:val="none" w:sz="0" w:space="0" w:color="auto"/>
        <w:bottom w:val="none" w:sz="0" w:space="0" w:color="auto"/>
        <w:right w:val="none" w:sz="0" w:space="0" w:color="auto"/>
      </w:divBdr>
    </w:div>
    <w:div w:id="990787257">
      <w:bodyDiv w:val="1"/>
      <w:marLeft w:val="0"/>
      <w:marRight w:val="0"/>
      <w:marTop w:val="0"/>
      <w:marBottom w:val="0"/>
      <w:divBdr>
        <w:top w:val="none" w:sz="0" w:space="0" w:color="auto"/>
        <w:left w:val="none" w:sz="0" w:space="0" w:color="auto"/>
        <w:bottom w:val="none" w:sz="0" w:space="0" w:color="auto"/>
        <w:right w:val="none" w:sz="0" w:space="0" w:color="auto"/>
      </w:divBdr>
    </w:div>
    <w:div w:id="990791872">
      <w:bodyDiv w:val="1"/>
      <w:marLeft w:val="0"/>
      <w:marRight w:val="0"/>
      <w:marTop w:val="0"/>
      <w:marBottom w:val="0"/>
      <w:divBdr>
        <w:top w:val="none" w:sz="0" w:space="0" w:color="auto"/>
        <w:left w:val="none" w:sz="0" w:space="0" w:color="auto"/>
        <w:bottom w:val="none" w:sz="0" w:space="0" w:color="auto"/>
        <w:right w:val="none" w:sz="0" w:space="0" w:color="auto"/>
      </w:divBdr>
    </w:div>
    <w:div w:id="990796575">
      <w:bodyDiv w:val="1"/>
      <w:marLeft w:val="0"/>
      <w:marRight w:val="0"/>
      <w:marTop w:val="0"/>
      <w:marBottom w:val="0"/>
      <w:divBdr>
        <w:top w:val="none" w:sz="0" w:space="0" w:color="auto"/>
        <w:left w:val="none" w:sz="0" w:space="0" w:color="auto"/>
        <w:bottom w:val="none" w:sz="0" w:space="0" w:color="auto"/>
        <w:right w:val="none" w:sz="0" w:space="0" w:color="auto"/>
      </w:divBdr>
    </w:div>
    <w:div w:id="990866781">
      <w:bodyDiv w:val="1"/>
      <w:marLeft w:val="0"/>
      <w:marRight w:val="0"/>
      <w:marTop w:val="0"/>
      <w:marBottom w:val="0"/>
      <w:divBdr>
        <w:top w:val="none" w:sz="0" w:space="0" w:color="auto"/>
        <w:left w:val="none" w:sz="0" w:space="0" w:color="auto"/>
        <w:bottom w:val="none" w:sz="0" w:space="0" w:color="auto"/>
        <w:right w:val="none" w:sz="0" w:space="0" w:color="auto"/>
      </w:divBdr>
    </w:div>
    <w:div w:id="990984255">
      <w:bodyDiv w:val="1"/>
      <w:marLeft w:val="0"/>
      <w:marRight w:val="0"/>
      <w:marTop w:val="0"/>
      <w:marBottom w:val="0"/>
      <w:divBdr>
        <w:top w:val="none" w:sz="0" w:space="0" w:color="auto"/>
        <w:left w:val="none" w:sz="0" w:space="0" w:color="auto"/>
        <w:bottom w:val="none" w:sz="0" w:space="0" w:color="auto"/>
        <w:right w:val="none" w:sz="0" w:space="0" w:color="auto"/>
      </w:divBdr>
    </w:div>
    <w:div w:id="991056985">
      <w:bodyDiv w:val="1"/>
      <w:marLeft w:val="0"/>
      <w:marRight w:val="0"/>
      <w:marTop w:val="0"/>
      <w:marBottom w:val="0"/>
      <w:divBdr>
        <w:top w:val="none" w:sz="0" w:space="0" w:color="auto"/>
        <w:left w:val="none" w:sz="0" w:space="0" w:color="auto"/>
        <w:bottom w:val="none" w:sz="0" w:space="0" w:color="auto"/>
        <w:right w:val="none" w:sz="0" w:space="0" w:color="auto"/>
      </w:divBdr>
    </w:div>
    <w:div w:id="991180033">
      <w:bodyDiv w:val="1"/>
      <w:marLeft w:val="0"/>
      <w:marRight w:val="0"/>
      <w:marTop w:val="0"/>
      <w:marBottom w:val="0"/>
      <w:divBdr>
        <w:top w:val="none" w:sz="0" w:space="0" w:color="auto"/>
        <w:left w:val="none" w:sz="0" w:space="0" w:color="auto"/>
        <w:bottom w:val="none" w:sz="0" w:space="0" w:color="auto"/>
        <w:right w:val="none" w:sz="0" w:space="0" w:color="auto"/>
      </w:divBdr>
    </w:div>
    <w:div w:id="991326424">
      <w:bodyDiv w:val="1"/>
      <w:marLeft w:val="0"/>
      <w:marRight w:val="0"/>
      <w:marTop w:val="0"/>
      <w:marBottom w:val="0"/>
      <w:divBdr>
        <w:top w:val="none" w:sz="0" w:space="0" w:color="auto"/>
        <w:left w:val="none" w:sz="0" w:space="0" w:color="auto"/>
        <w:bottom w:val="none" w:sz="0" w:space="0" w:color="auto"/>
        <w:right w:val="none" w:sz="0" w:space="0" w:color="auto"/>
      </w:divBdr>
    </w:div>
    <w:div w:id="991328420">
      <w:bodyDiv w:val="1"/>
      <w:marLeft w:val="0"/>
      <w:marRight w:val="0"/>
      <w:marTop w:val="0"/>
      <w:marBottom w:val="0"/>
      <w:divBdr>
        <w:top w:val="none" w:sz="0" w:space="0" w:color="auto"/>
        <w:left w:val="none" w:sz="0" w:space="0" w:color="auto"/>
        <w:bottom w:val="none" w:sz="0" w:space="0" w:color="auto"/>
        <w:right w:val="none" w:sz="0" w:space="0" w:color="auto"/>
      </w:divBdr>
    </w:div>
    <w:div w:id="991329540">
      <w:bodyDiv w:val="1"/>
      <w:marLeft w:val="0"/>
      <w:marRight w:val="0"/>
      <w:marTop w:val="0"/>
      <w:marBottom w:val="0"/>
      <w:divBdr>
        <w:top w:val="none" w:sz="0" w:space="0" w:color="auto"/>
        <w:left w:val="none" w:sz="0" w:space="0" w:color="auto"/>
        <w:bottom w:val="none" w:sz="0" w:space="0" w:color="auto"/>
        <w:right w:val="none" w:sz="0" w:space="0" w:color="auto"/>
      </w:divBdr>
    </w:div>
    <w:div w:id="991375016">
      <w:bodyDiv w:val="1"/>
      <w:marLeft w:val="0"/>
      <w:marRight w:val="0"/>
      <w:marTop w:val="0"/>
      <w:marBottom w:val="0"/>
      <w:divBdr>
        <w:top w:val="none" w:sz="0" w:space="0" w:color="auto"/>
        <w:left w:val="none" w:sz="0" w:space="0" w:color="auto"/>
        <w:bottom w:val="none" w:sz="0" w:space="0" w:color="auto"/>
        <w:right w:val="none" w:sz="0" w:space="0" w:color="auto"/>
      </w:divBdr>
    </w:div>
    <w:div w:id="991450278">
      <w:bodyDiv w:val="1"/>
      <w:marLeft w:val="0"/>
      <w:marRight w:val="0"/>
      <w:marTop w:val="0"/>
      <w:marBottom w:val="0"/>
      <w:divBdr>
        <w:top w:val="none" w:sz="0" w:space="0" w:color="auto"/>
        <w:left w:val="none" w:sz="0" w:space="0" w:color="auto"/>
        <w:bottom w:val="none" w:sz="0" w:space="0" w:color="auto"/>
        <w:right w:val="none" w:sz="0" w:space="0" w:color="auto"/>
      </w:divBdr>
    </w:div>
    <w:div w:id="991636390">
      <w:bodyDiv w:val="1"/>
      <w:marLeft w:val="0"/>
      <w:marRight w:val="0"/>
      <w:marTop w:val="0"/>
      <w:marBottom w:val="0"/>
      <w:divBdr>
        <w:top w:val="none" w:sz="0" w:space="0" w:color="auto"/>
        <w:left w:val="none" w:sz="0" w:space="0" w:color="auto"/>
        <w:bottom w:val="none" w:sz="0" w:space="0" w:color="auto"/>
        <w:right w:val="none" w:sz="0" w:space="0" w:color="auto"/>
      </w:divBdr>
    </w:div>
    <w:div w:id="991714970">
      <w:bodyDiv w:val="1"/>
      <w:marLeft w:val="0"/>
      <w:marRight w:val="0"/>
      <w:marTop w:val="0"/>
      <w:marBottom w:val="0"/>
      <w:divBdr>
        <w:top w:val="none" w:sz="0" w:space="0" w:color="auto"/>
        <w:left w:val="none" w:sz="0" w:space="0" w:color="auto"/>
        <w:bottom w:val="none" w:sz="0" w:space="0" w:color="auto"/>
        <w:right w:val="none" w:sz="0" w:space="0" w:color="auto"/>
      </w:divBdr>
    </w:div>
    <w:div w:id="991756557">
      <w:bodyDiv w:val="1"/>
      <w:marLeft w:val="0"/>
      <w:marRight w:val="0"/>
      <w:marTop w:val="0"/>
      <w:marBottom w:val="0"/>
      <w:divBdr>
        <w:top w:val="none" w:sz="0" w:space="0" w:color="auto"/>
        <w:left w:val="none" w:sz="0" w:space="0" w:color="auto"/>
        <w:bottom w:val="none" w:sz="0" w:space="0" w:color="auto"/>
        <w:right w:val="none" w:sz="0" w:space="0" w:color="auto"/>
      </w:divBdr>
    </w:div>
    <w:div w:id="991834091">
      <w:bodyDiv w:val="1"/>
      <w:marLeft w:val="0"/>
      <w:marRight w:val="0"/>
      <w:marTop w:val="0"/>
      <w:marBottom w:val="0"/>
      <w:divBdr>
        <w:top w:val="none" w:sz="0" w:space="0" w:color="auto"/>
        <w:left w:val="none" w:sz="0" w:space="0" w:color="auto"/>
        <w:bottom w:val="none" w:sz="0" w:space="0" w:color="auto"/>
        <w:right w:val="none" w:sz="0" w:space="0" w:color="auto"/>
      </w:divBdr>
    </w:div>
    <w:div w:id="991909671">
      <w:bodyDiv w:val="1"/>
      <w:marLeft w:val="0"/>
      <w:marRight w:val="0"/>
      <w:marTop w:val="0"/>
      <w:marBottom w:val="0"/>
      <w:divBdr>
        <w:top w:val="none" w:sz="0" w:space="0" w:color="auto"/>
        <w:left w:val="none" w:sz="0" w:space="0" w:color="auto"/>
        <w:bottom w:val="none" w:sz="0" w:space="0" w:color="auto"/>
        <w:right w:val="none" w:sz="0" w:space="0" w:color="auto"/>
      </w:divBdr>
    </w:div>
    <w:div w:id="991912472">
      <w:bodyDiv w:val="1"/>
      <w:marLeft w:val="0"/>
      <w:marRight w:val="0"/>
      <w:marTop w:val="0"/>
      <w:marBottom w:val="0"/>
      <w:divBdr>
        <w:top w:val="none" w:sz="0" w:space="0" w:color="auto"/>
        <w:left w:val="none" w:sz="0" w:space="0" w:color="auto"/>
        <w:bottom w:val="none" w:sz="0" w:space="0" w:color="auto"/>
        <w:right w:val="none" w:sz="0" w:space="0" w:color="auto"/>
      </w:divBdr>
    </w:div>
    <w:div w:id="992105418">
      <w:bodyDiv w:val="1"/>
      <w:marLeft w:val="0"/>
      <w:marRight w:val="0"/>
      <w:marTop w:val="0"/>
      <w:marBottom w:val="0"/>
      <w:divBdr>
        <w:top w:val="none" w:sz="0" w:space="0" w:color="auto"/>
        <w:left w:val="none" w:sz="0" w:space="0" w:color="auto"/>
        <w:bottom w:val="none" w:sz="0" w:space="0" w:color="auto"/>
        <w:right w:val="none" w:sz="0" w:space="0" w:color="auto"/>
      </w:divBdr>
    </w:div>
    <w:div w:id="992215527">
      <w:bodyDiv w:val="1"/>
      <w:marLeft w:val="0"/>
      <w:marRight w:val="0"/>
      <w:marTop w:val="0"/>
      <w:marBottom w:val="0"/>
      <w:divBdr>
        <w:top w:val="none" w:sz="0" w:space="0" w:color="auto"/>
        <w:left w:val="none" w:sz="0" w:space="0" w:color="auto"/>
        <w:bottom w:val="none" w:sz="0" w:space="0" w:color="auto"/>
        <w:right w:val="none" w:sz="0" w:space="0" w:color="auto"/>
      </w:divBdr>
    </w:div>
    <w:div w:id="992215652">
      <w:bodyDiv w:val="1"/>
      <w:marLeft w:val="0"/>
      <w:marRight w:val="0"/>
      <w:marTop w:val="0"/>
      <w:marBottom w:val="0"/>
      <w:divBdr>
        <w:top w:val="none" w:sz="0" w:space="0" w:color="auto"/>
        <w:left w:val="none" w:sz="0" w:space="0" w:color="auto"/>
        <w:bottom w:val="none" w:sz="0" w:space="0" w:color="auto"/>
        <w:right w:val="none" w:sz="0" w:space="0" w:color="auto"/>
      </w:divBdr>
    </w:div>
    <w:div w:id="992220567">
      <w:bodyDiv w:val="1"/>
      <w:marLeft w:val="0"/>
      <w:marRight w:val="0"/>
      <w:marTop w:val="0"/>
      <w:marBottom w:val="0"/>
      <w:divBdr>
        <w:top w:val="none" w:sz="0" w:space="0" w:color="auto"/>
        <w:left w:val="none" w:sz="0" w:space="0" w:color="auto"/>
        <w:bottom w:val="none" w:sz="0" w:space="0" w:color="auto"/>
        <w:right w:val="none" w:sz="0" w:space="0" w:color="auto"/>
      </w:divBdr>
    </w:div>
    <w:div w:id="992297915">
      <w:bodyDiv w:val="1"/>
      <w:marLeft w:val="0"/>
      <w:marRight w:val="0"/>
      <w:marTop w:val="0"/>
      <w:marBottom w:val="0"/>
      <w:divBdr>
        <w:top w:val="none" w:sz="0" w:space="0" w:color="auto"/>
        <w:left w:val="none" w:sz="0" w:space="0" w:color="auto"/>
        <w:bottom w:val="none" w:sz="0" w:space="0" w:color="auto"/>
        <w:right w:val="none" w:sz="0" w:space="0" w:color="auto"/>
      </w:divBdr>
    </w:div>
    <w:div w:id="992565305">
      <w:bodyDiv w:val="1"/>
      <w:marLeft w:val="0"/>
      <w:marRight w:val="0"/>
      <w:marTop w:val="0"/>
      <w:marBottom w:val="0"/>
      <w:divBdr>
        <w:top w:val="none" w:sz="0" w:space="0" w:color="auto"/>
        <w:left w:val="none" w:sz="0" w:space="0" w:color="auto"/>
        <w:bottom w:val="none" w:sz="0" w:space="0" w:color="auto"/>
        <w:right w:val="none" w:sz="0" w:space="0" w:color="auto"/>
      </w:divBdr>
    </w:div>
    <w:div w:id="992757386">
      <w:bodyDiv w:val="1"/>
      <w:marLeft w:val="0"/>
      <w:marRight w:val="0"/>
      <w:marTop w:val="0"/>
      <w:marBottom w:val="0"/>
      <w:divBdr>
        <w:top w:val="none" w:sz="0" w:space="0" w:color="auto"/>
        <w:left w:val="none" w:sz="0" w:space="0" w:color="auto"/>
        <w:bottom w:val="none" w:sz="0" w:space="0" w:color="auto"/>
        <w:right w:val="none" w:sz="0" w:space="0" w:color="auto"/>
      </w:divBdr>
    </w:div>
    <w:div w:id="992759070">
      <w:bodyDiv w:val="1"/>
      <w:marLeft w:val="0"/>
      <w:marRight w:val="0"/>
      <w:marTop w:val="0"/>
      <w:marBottom w:val="0"/>
      <w:divBdr>
        <w:top w:val="none" w:sz="0" w:space="0" w:color="auto"/>
        <w:left w:val="none" w:sz="0" w:space="0" w:color="auto"/>
        <w:bottom w:val="none" w:sz="0" w:space="0" w:color="auto"/>
        <w:right w:val="none" w:sz="0" w:space="0" w:color="auto"/>
      </w:divBdr>
    </w:div>
    <w:div w:id="992759477">
      <w:bodyDiv w:val="1"/>
      <w:marLeft w:val="0"/>
      <w:marRight w:val="0"/>
      <w:marTop w:val="0"/>
      <w:marBottom w:val="0"/>
      <w:divBdr>
        <w:top w:val="none" w:sz="0" w:space="0" w:color="auto"/>
        <w:left w:val="none" w:sz="0" w:space="0" w:color="auto"/>
        <w:bottom w:val="none" w:sz="0" w:space="0" w:color="auto"/>
        <w:right w:val="none" w:sz="0" w:space="0" w:color="auto"/>
      </w:divBdr>
    </w:div>
    <w:div w:id="992831288">
      <w:bodyDiv w:val="1"/>
      <w:marLeft w:val="0"/>
      <w:marRight w:val="0"/>
      <w:marTop w:val="0"/>
      <w:marBottom w:val="0"/>
      <w:divBdr>
        <w:top w:val="none" w:sz="0" w:space="0" w:color="auto"/>
        <w:left w:val="none" w:sz="0" w:space="0" w:color="auto"/>
        <w:bottom w:val="none" w:sz="0" w:space="0" w:color="auto"/>
        <w:right w:val="none" w:sz="0" w:space="0" w:color="auto"/>
      </w:divBdr>
    </w:div>
    <w:div w:id="992871727">
      <w:bodyDiv w:val="1"/>
      <w:marLeft w:val="0"/>
      <w:marRight w:val="0"/>
      <w:marTop w:val="0"/>
      <w:marBottom w:val="0"/>
      <w:divBdr>
        <w:top w:val="none" w:sz="0" w:space="0" w:color="auto"/>
        <w:left w:val="none" w:sz="0" w:space="0" w:color="auto"/>
        <w:bottom w:val="none" w:sz="0" w:space="0" w:color="auto"/>
        <w:right w:val="none" w:sz="0" w:space="0" w:color="auto"/>
      </w:divBdr>
    </w:div>
    <w:div w:id="992875394">
      <w:bodyDiv w:val="1"/>
      <w:marLeft w:val="0"/>
      <w:marRight w:val="0"/>
      <w:marTop w:val="0"/>
      <w:marBottom w:val="0"/>
      <w:divBdr>
        <w:top w:val="none" w:sz="0" w:space="0" w:color="auto"/>
        <w:left w:val="none" w:sz="0" w:space="0" w:color="auto"/>
        <w:bottom w:val="none" w:sz="0" w:space="0" w:color="auto"/>
        <w:right w:val="none" w:sz="0" w:space="0" w:color="auto"/>
      </w:divBdr>
    </w:div>
    <w:div w:id="992951671">
      <w:bodyDiv w:val="1"/>
      <w:marLeft w:val="0"/>
      <w:marRight w:val="0"/>
      <w:marTop w:val="0"/>
      <w:marBottom w:val="0"/>
      <w:divBdr>
        <w:top w:val="none" w:sz="0" w:space="0" w:color="auto"/>
        <w:left w:val="none" w:sz="0" w:space="0" w:color="auto"/>
        <w:bottom w:val="none" w:sz="0" w:space="0" w:color="auto"/>
        <w:right w:val="none" w:sz="0" w:space="0" w:color="auto"/>
      </w:divBdr>
    </w:div>
    <w:div w:id="993025863">
      <w:bodyDiv w:val="1"/>
      <w:marLeft w:val="0"/>
      <w:marRight w:val="0"/>
      <w:marTop w:val="0"/>
      <w:marBottom w:val="0"/>
      <w:divBdr>
        <w:top w:val="none" w:sz="0" w:space="0" w:color="auto"/>
        <w:left w:val="none" w:sz="0" w:space="0" w:color="auto"/>
        <w:bottom w:val="none" w:sz="0" w:space="0" w:color="auto"/>
        <w:right w:val="none" w:sz="0" w:space="0" w:color="auto"/>
      </w:divBdr>
    </w:div>
    <w:div w:id="993141091">
      <w:bodyDiv w:val="1"/>
      <w:marLeft w:val="0"/>
      <w:marRight w:val="0"/>
      <w:marTop w:val="0"/>
      <w:marBottom w:val="0"/>
      <w:divBdr>
        <w:top w:val="none" w:sz="0" w:space="0" w:color="auto"/>
        <w:left w:val="none" w:sz="0" w:space="0" w:color="auto"/>
        <w:bottom w:val="none" w:sz="0" w:space="0" w:color="auto"/>
        <w:right w:val="none" w:sz="0" w:space="0" w:color="auto"/>
      </w:divBdr>
    </w:div>
    <w:div w:id="993215702">
      <w:bodyDiv w:val="1"/>
      <w:marLeft w:val="0"/>
      <w:marRight w:val="0"/>
      <w:marTop w:val="0"/>
      <w:marBottom w:val="0"/>
      <w:divBdr>
        <w:top w:val="none" w:sz="0" w:space="0" w:color="auto"/>
        <w:left w:val="none" w:sz="0" w:space="0" w:color="auto"/>
        <w:bottom w:val="none" w:sz="0" w:space="0" w:color="auto"/>
        <w:right w:val="none" w:sz="0" w:space="0" w:color="auto"/>
      </w:divBdr>
    </w:div>
    <w:div w:id="993412546">
      <w:bodyDiv w:val="1"/>
      <w:marLeft w:val="0"/>
      <w:marRight w:val="0"/>
      <w:marTop w:val="0"/>
      <w:marBottom w:val="0"/>
      <w:divBdr>
        <w:top w:val="none" w:sz="0" w:space="0" w:color="auto"/>
        <w:left w:val="none" w:sz="0" w:space="0" w:color="auto"/>
        <w:bottom w:val="none" w:sz="0" w:space="0" w:color="auto"/>
        <w:right w:val="none" w:sz="0" w:space="0" w:color="auto"/>
      </w:divBdr>
    </w:div>
    <w:div w:id="993415225">
      <w:bodyDiv w:val="1"/>
      <w:marLeft w:val="0"/>
      <w:marRight w:val="0"/>
      <w:marTop w:val="0"/>
      <w:marBottom w:val="0"/>
      <w:divBdr>
        <w:top w:val="none" w:sz="0" w:space="0" w:color="auto"/>
        <w:left w:val="none" w:sz="0" w:space="0" w:color="auto"/>
        <w:bottom w:val="none" w:sz="0" w:space="0" w:color="auto"/>
        <w:right w:val="none" w:sz="0" w:space="0" w:color="auto"/>
      </w:divBdr>
    </w:div>
    <w:div w:id="993603789">
      <w:bodyDiv w:val="1"/>
      <w:marLeft w:val="0"/>
      <w:marRight w:val="0"/>
      <w:marTop w:val="0"/>
      <w:marBottom w:val="0"/>
      <w:divBdr>
        <w:top w:val="none" w:sz="0" w:space="0" w:color="auto"/>
        <w:left w:val="none" w:sz="0" w:space="0" w:color="auto"/>
        <w:bottom w:val="none" w:sz="0" w:space="0" w:color="auto"/>
        <w:right w:val="none" w:sz="0" w:space="0" w:color="auto"/>
      </w:divBdr>
    </w:div>
    <w:div w:id="993798910">
      <w:bodyDiv w:val="1"/>
      <w:marLeft w:val="0"/>
      <w:marRight w:val="0"/>
      <w:marTop w:val="0"/>
      <w:marBottom w:val="0"/>
      <w:divBdr>
        <w:top w:val="none" w:sz="0" w:space="0" w:color="auto"/>
        <w:left w:val="none" w:sz="0" w:space="0" w:color="auto"/>
        <w:bottom w:val="none" w:sz="0" w:space="0" w:color="auto"/>
        <w:right w:val="none" w:sz="0" w:space="0" w:color="auto"/>
      </w:divBdr>
    </w:div>
    <w:div w:id="993877432">
      <w:bodyDiv w:val="1"/>
      <w:marLeft w:val="0"/>
      <w:marRight w:val="0"/>
      <w:marTop w:val="0"/>
      <w:marBottom w:val="0"/>
      <w:divBdr>
        <w:top w:val="none" w:sz="0" w:space="0" w:color="auto"/>
        <w:left w:val="none" w:sz="0" w:space="0" w:color="auto"/>
        <w:bottom w:val="none" w:sz="0" w:space="0" w:color="auto"/>
        <w:right w:val="none" w:sz="0" w:space="0" w:color="auto"/>
      </w:divBdr>
    </w:div>
    <w:div w:id="994141750">
      <w:bodyDiv w:val="1"/>
      <w:marLeft w:val="0"/>
      <w:marRight w:val="0"/>
      <w:marTop w:val="0"/>
      <w:marBottom w:val="0"/>
      <w:divBdr>
        <w:top w:val="none" w:sz="0" w:space="0" w:color="auto"/>
        <w:left w:val="none" w:sz="0" w:space="0" w:color="auto"/>
        <w:bottom w:val="none" w:sz="0" w:space="0" w:color="auto"/>
        <w:right w:val="none" w:sz="0" w:space="0" w:color="auto"/>
      </w:divBdr>
    </w:div>
    <w:div w:id="994145247">
      <w:bodyDiv w:val="1"/>
      <w:marLeft w:val="0"/>
      <w:marRight w:val="0"/>
      <w:marTop w:val="0"/>
      <w:marBottom w:val="0"/>
      <w:divBdr>
        <w:top w:val="none" w:sz="0" w:space="0" w:color="auto"/>
        <w:left w:val="none" w:sz="0" w:space="0" w:color="auto"/>
        <w:bottom w:val="none" w:sz="0" w:space="0" w:color="auto"/>
        <w:right w:val="none" w:sz="0" w:space="0" w:color="auto"/>
      </w:divBdr>
    </w:div>
    <w:div w:id="994188265">
      <w:bodyDiv w:val="1"/>
      <w:marLeft w:val="0"/>
      <w:marRight w:val="0"/>
      <w:marTop w:val="0"/>
      <w:marBottom w:val="0"/>
      <w:divBdr>
        <w:top w:val="none" w:sz="0" w:space="0" w:color="auto"/>
        <w:left w:val="none" w:sz="0" w:space="0" w:color="auto"/>
        <w:bottom w:val="none" w:sz="0" w:space="0" w:color="auto"/>
        <w:right w:val="none" w:sz="0" w:space="0" w:color="auto"/>
      </w:divBdr>
    </w:div>
    <w:div w:id="994188555">
      <w:bodyDiv w:val="1"/>
      <w:marLeft w:val="0"/>
      <w:marRight w:val="0"/>
      <w:marTop w:val="0"/>
      <w:marBottom w:val="0"/>
      <w:divBdr>
        <w:top w:val="none" w:sz="0" w:space="0" w:color="auto"/>
        <w:left w:val="none" w:sz="0" w:space="0" w:color="auto"/>
        <w:bottom w:val="none" w:sz="0" w:space="0" w:color="auto"/>
        <w:right w:val="none" w:sz="0" w:space="0" w:color="auto"/>
      </w:divBdr>
    </w:div>
    <w:div w:id="994260358">
      <w:bodyDiv w:val="1"/>
      <w:marLeft w:val="0"/>
      <w:marRight w:val="0"/>
      <w:marTop w:val="0"/>
      <w:marBottom w:val="0"/>
      <w:divBdr>
        <w:top w:val="none" w:sz="0" w:space="0" w:color="auto"/>
        <w:left w:val="none" w:sz="0" w:space="0" w:color="auto"/>
        <w:bottom w:val="none" w:sz="0" w:space="0" w:color="auto"/>
        <w:right w:val="none" w:sz="0" w:space="0" w:color="auto"/>
      </w:divBdr>
    </w:div>
    <w:div w:id="994333073">
      <w:bodyDiv w:val="1"/>
      <w:marLeft w:val="0"/>
      <w:marRight w:val="0"/>
      <w:marTop w:val="0"/>
      <w:marBottom w:val="0"/>
      <w:divBdr>
        <w:top w:val="none" w:sz="0" w:space="0" w:color="auto"/>
        <w:left w:val="none" w:sz="0" w:space="0" w:color="auto"/>
        <w:bottom w:val="none" w:sz="0" w:space="0" w:color="auto"/>
        <w:right w:val="none" w:sz="0" w:space="0" w:color="auto"/>
      </w:divBdr>
    </w:div>
    <w:div w:id="994380491">
      <w:bodyDiv w:val="1"/>
      <w:marLeft w:val="0"/>
      <w:marRight w:val="0"/>
      <w:marTop w:val="0"/>
      <w:marBottom w:val="0"/>
      <w:divBdr>
        <w:top w:val="none" w:sz="0" w:space="0" w:color="auto"/>
        <w:left w:val="none" w:sz="0" w:space="0" w:color="auto"/>
        <w:bottom w:val="none" w:sz="0" w:space="0" w:color="auto"/>
        <w:right w:val="none" w:sz="0" w:space="0" w:color="auto"/>
      </w:divBdr>
    </w:div>
    <w:div w:id="994381233">
      <w:bodyDiv w:val="1"/>
      <w:marLeft w:val="0"/>
      <w:marRight w:val="0"/>
      <w:marTop w:val="0"/>
      <w:marBottom w:val="0"/>
      <w:divBdr>
        <w:top w:val="none" w:sz="0" w:space="0" w:color="auto"/>
        <w:left w:val="none" w:sz="0" w:space="0" w:color="auto"/>
        <w:bottom w:val="none" w:sz="0" w:space="0" w:color="auto"/>
        <w:right w:val="none" w:sz="0" w:space="0" w:color="auto"/>
      </w:divBdr>
    </w:div>
    <w:div w:id="994450042">
      <w:bodyDiv w:val="1"/>
      <w:marLeft w:val="0"/>
      <w:marRight w:val="0"/>
      <w:marTop w:val="0"/>
      <w:marBottom w:val="0"/>
      <w:divBdr>
        <w:top w:val="none" w:sz="0" w:space="0" w:color="auto"/>
        <w:left w:val="none" w:sz="0" w:space="0" w:color="auto"/>
        <w:bottom w:val="none" w:sz="0" w:space="0" w:color="auto"/>
        <w:right w:val="none" w:sz="0" w:space="0" w:color="auto"/>
      </w:divBdr>
    </w:div>
    <w:div w:id="994801993">
      <w:bodyDiv w:val="1"/>
      <w:marLeft w:val="0"/>
      <w:marRight w:val="0"/>
      <w:marTop w:val="0"/>
      <w:marBottom w:val="0"/>
      <w:divBdr>
        <w:top w:val="none" w:sz="0" w:space="0" w:color="auto"/>
        <w:left w:val="none" w:sz="0" w:space="0" w:color="auto"/>
        <w:bottom w:val="none" w:sz="0" w:space="0" w:color="auto"/>
        <w:right w:val="none" w:sz="0" w:space="0" w:color="auto"/>
      </w:divBdr>
    </w:div>
    <w:div w:id="995189060">
      <w:bodyDiv w:val="1"/>
      <w:marLeft w:val="0"/>
      <w:marRight w:val="0"/>
      <w:marTop w:val="0"/>
      <w:marBottom w:val="0"/>
      <w:divBdr>
        <w:top w:val="none" w:sz="0" w:space="0" w:color="auto"/>
        <w:left w:val="none" w:sz="0" w:space="0" w:color="auto"/>
        <w:bottom w:val="none" w:sz="0" w:space="0" w:color="auto"/>
        <w:right w:val="none" w:sz="0" w:space="0" w:color="auto"/>
      </w:divBdr>
    </w:div>
    <w:div w:id="995298640">
      <w:bodyDiv w:val="1"/>
      <w:marLeft w:val="0"/>
      <w:marRight w:val="0"/>
      <w:marTop w:val="0"/>
      <w:marBottom w:val="0"/>
      <w:divBdr>
        <w:top w:val="none" w:sz="0" w:space="0" w:color="auto"/>
        <w:left w:val="none" w:sz="0" w:space="0" w:color="auto"/>
        <w:bottom w:val="none" w:sz="0" w:space="0" w:color="auto"/>
        <w:right w:val="none" w:sz="0" w:space="0" w:color="auto"/>
      </w:divBdr>
    </w:div>
    <w:div w:id="995454543">
      <w:bodyDiv w:val="1"/>
      <w:marLeft w:val="0"/>
      <w:marRight w:val="0"/>
      <w:marTop w:val="0"/>
      <w:marBottom w:val="0"/>
      <w:divBdr>
        <w:top w:val="none" w:sz="0" w:space="0" w:color="auto"/>
        <w:left w:val="none" w:sz="0" w:space="0" w:color="auto"/>
        <w:bottom w:val="none" w:sz="0" w:space="0" w:color="auto"/>
        <w:right w:val="none" w:sz="0" w:space="0" w:color="auto"/>
      </w:divBdr>
    </w:div>
    <w:div w:id="995567015">
      <w:bodyDiv w:val="1"/>
      <w:marLeft w:val="0"/>
      <w:marRight w:val="0"/>
      <w:marTop w:val="0"/>
      <w:marBottom w:val="0"/>
      <w:divBdr>
        <w:top w:val="none" w:sz="0" w:space="0" w:color="auto"/>
        <w:left w:val="none" w:sz="0" w:space="0" w:color="auto"/>
        <w:bottom w:val="none" w:sz="0" w:space="0" w:color="auto"/>
        <w:right w:val="none" w:sz="0" w:space="0" w:color="auto"/>
      </w:divBdr>
    </w:div>
    <w:div w:id="995648235">
      <w:bodyDiv w:val="1"/>
      <w:marLeft w:val="0"/>
      <w:marRight w:val="0"/>
      <w:marTop w:val="0"/>
      <w:marBottom w:val="0"/>
      <w:divBdr>
        <w:top w:val="none" w:sz="0" w:space="0" w:color="auto"/>
        <w:left w:val="none" w:sz="0" w:space="0" w:color="auto"/>
        <w:bottom w:val="none" w:sz="0" w:space="0" w:color="auto"/>
        <w:right w:val="none" w:sz="0" w:space="0" w:color="auto"/>
      </w:divBdr>
    </w:div>
    <w:div w:id="995959460">
      <w:bodyDiv w:val="1"/>
      <w:marLeft w:val="0"/>
      <w:marRight w:val="0"/>
      <w:marTop w:val="0"/>
      <w:marBottom w:val="0"/>
      <w:divBdr>
        <w:top w:val="none" w:sz="0" w:space="0" w:color="auto"/>
        <w:left w:val="none" w:sz="0" w:space="0" w:color="auto"/>
        <w:bottom w:val="none" w:sz="0" w:space="0" w:color="auto"/>
        <w:right w:val="none" w:sz="0" w:space="0" w:color="auto"/>
      </w:divBdr>
    </w:div>
    <w:div w:id="996346948">
      <w:bodyDiv w:val="1"/>
      <w:marLeft w:val="0"/>
      <w:marRight w:val="0"/>
      <w:marTop w:val="0"/>
      <w:marBottom w:val="0"/>
      <w:divBdr>
        <w:top w:val="none" w:sz="0" w:space="0" w:color="auto"/>
        <w:left w:val="none" w:sz="0" w:space="0" w:color="auto"/>
        <w:bottom w:val="none" w:sz="0" w:space="0" w:color="auto"/>
        <w:right w:val="none" w:sz="0" w:space="0" w:color="auto"/>
      </w:divBdr>
    </w:div>
    <w:div w:id="996372995">
      <w:bodyDiv w:val="1"/>
      <w:marLeft w:val="0"/>
      <w:marRight w:val="0"/>
      <w:marTop w:val="0"/>
      <w:marBottom w:val="0"/>
      <w:divBdr>
        <w:top w:val="none" w:sz="0" w:space="0" w:color="auto"/>
        <w:left w:val="none" w:sz="0" w:space="0" w:color="auto"/>
        <w:bottom w:val="none" w:sz="0" w:space="0" w:color="auto"/>
        <w:right w:val="none" w:sz="0" w:space="0" w:color="auto"/>
      </w:divBdr>
    </w:div>
    <w:div w:id="996493544">
      <w:bodyDiv w:val="1"/>
      <w:marLeft w:val="0"/>
      <w:marRight w:val="0"/>
      <w:marTop w:val="0"/>
      <w:marBottom w:val="0"/>
      <w:divBdr>
        <w:top w:val="none" w:sz="0" w:space="0" w:color="auto"/>
        <w:left w:val="none" w:sz="0" w:space="0" w:color="auto"/>
        <w:bottom w:val="none" w:sz="0" w:space="0" w:color="auto"/>
        <w:right w:val="none" w:sz="0" w:space="0" w:color="auto"/>
      </w:divBdr>
    </w:div>
    <w:div w:id="996804341">
      <w:bodyDiv w:val="1"/>
      <w:marLeft w:val="0"/>
      <w:marRight w:val="0"/>
      <w:marTop w:val="0"/>
      <w:marBottom w:val="0"/>
      <w:divBdr>
        <w:top w:val="none" w:sz="0" w:space="0" w:color="auto"/>
        <w:left w:val="none" w:sz="0" w:space="0" w:color="auto"/>
        <w:bottom w:val="none" w:sz="0" w:space="0" w:color="auto"/>
        <w:right w:val="none" w:sz="0" w:space="0" w:color="auto"/>
      </w:divBdr>
    </w:div>
    <w:div w:id="996959499">
      <w:bodyDiv w:val="1"/>
      <w:marLeft w:val="0"/>
      <w:marRight w:val="0"/>
      <w:marTop w:val="0"/>
      <w:marBottom w:val="0"/>
      <w:divBdr>
        <w:top w:val="none" w:sz="0" w:space="0" w:color="auto"/>
        <w:left w:val="none" w:sz="0" w:space="0" w:color="auto"/>
        <w:bottom w:val="none" w:sz="0" w:space="0" w:color="auto"/>
        <w:right w:val="none" w:sz="0" w:space="0" w:color="auto"/>
      </w:divBdr>
    </w:div>
    <w:div w:id="997077678">
      <w:bodyDiv w:val="1"/>
      <w:marLeft w:val="0"/>
      <w:marRight w:val="0"/>
      <w:marTop w:val="0"/>
      <w:marBottom w:val="0"/>
      <w:divBdr>
        <w:top w:val="none" w:sz="0" w:space="0" w:color="auto"/>
        <w:left w:val="none" w:sz="0" w:space="0" w:color="auto"/>
        <w:bottom w:val="none" w:sz="0" w:space="0" w:color="auto"/>
        <w:right w:val="none" w:sz="0" w:space="0" w:color="auto"/>
      </w:divBdr>
    </w:div>
    <w:div w:id="997148137">
      <w:bodyDiv w:val="1"/>
      <w:marLeft w:val="0"/>
      <w:marRight w:val="0"/>
      <w:marTop w:val="0"/>
      <w:marBottom w:val="0"/>
      <w:divBdr>
        <w:top w:val="none" w:sz="0" w:space="0" w:color="auto"/>
        <w:left w:val="none" w:sz="0" w:space="0" w:color="auto"/>
        <w:bottom w:val="none" w:sz="0" w:space="0" w:color="auto"/>
        <w:right w:val="none" w:sz="0" w:space="0" w:color="auto"/>
      </w:divBdr>
    </w:div>
    <w:div w:id="997221751">
      <w:bodyDiv w:val="1"/>
      <w:marLeft w:val="0"/>
      <w:marRight w:val="0"/>
      <w:marTop w:val="0"/>
      <w:marBottom w:val="0"/>
      <w:divBdr>
        <w:top w:val="none" w:sz="0" w:space="0" w:color="auto"/>
        <w:left w:val="none" w:sz="0" w:space="0" w:color="auto"/>
        <w:bottom w:val="none" w:sz="0" w:space="0" w:color="auto"/>
        <w:right w:val="none" w:sz="0" w:space="0" w:color="auto"/>
      </w:divBdr>
    </w:div>
    <w:div w:id="997420688">
      <w:bodyDiv w:val="1"/>
      <w:marLeft w:val="0"/>
      <w:marRight w:val="0"/>
      <w:marTop w:val="0"/>
      <w:marBottom w:val="0"/>
      <w:divBdr>
        <w:top w:val="none" w:sz="0" w:space="0" w:color="auto"/>
        <w:left w:val="none" w:sz="0" w:space="0" w:color="auto"/>
        <w:bottom w:val="none" w:sz="0" w:space="0" w:color="auto"/>
        <w:right w:val="none" w:sz="0" w:space="0" w:color="auto"/>
      </w:divBdr>
    </w:div>
    <w:div w:id="997540143">
      <w:bodyDiv w:val="1"/>
      <w:marLeft w:val="0"/>
      <w:marRight w:val="0"/>
      <w:marTop w:val="0"/>
      <w:marBottom w:val="0"/>
      <w:divBdr>
        <w:top w:val="none" w:sz="0" w:space="0" w:color="auto"/>
        <w:left w:val="none" w:sz="0" w:space="0" w:color="auto"/>
        <w:bottom w:val="none" w:sz="0" w:space="0" w:color="auto"/>
        <w:right w:val="none" w:sz="0" w:space="0" w:color="auto"/>
      </w:divBdr>
    </w:div>
    <w:div w:id="997541332">
      <w:bodyDiv w:val="1"/>
      <w:marLeft w:val="0"/>
      <w:marRight w:val="0"/>
      <w:marTop w:val="0"/>
      <w:marBottom w:val="0"/>
      <w:divBdr>
        <w:top w:val="none" w:sz="0" w:space="0" w:color="auto"/>
        <w:left w:val="none" w:sz="0" w:space="0" w:color="auto"/>
        <w:bottom w:val="none" w:sz="0" w:space="0" w:color="auto"/>
        <w:right w:val="none" w:sz="0" w:space="0" w:color="auto"/>
      </w:divBdr>
    </w:div>
    <w:div w:id="997686057">
      <w:bodyDiv w:val="1"/>
      <w:marLeft w:val="0"/>
      <w:marRight w:val="0"/>
      <w:marTop w:val="0"/>
      <w:marBottom w:val="0"/>
      <w:divBdr>
        <w:top w:val="none" w:sz="0" w:space="0" w:color="auto"/>
        <w:left w:val="none" w:sz="0" w:space="0" w:color="auto"/>
        <w:bottom w:val="none" w:sz="0" w:space="0" w:color="auto"/>
        <w:right w:val="none" w:sz="0" w:space="0" w:color="auto"/>
      </w:divBdr>
    </w:div>
    <w:div w:id="997803766">
      <w:bodyDiv w:val="1"/>
      <w:marLeft w:val="0"/>
      <w:marRight w:val="0"/>
      <w:marTop w:val="0"/>
      <w:marBottom w:val="0"/>
      <w:divBdr>
        <w:top w:val="none" w:sz="0" w:space="0" w:color="auto"/>
        <w:left w:val="none" w:sz="0" w:space="0" w:color="auto"/>
        <w:bottom w:val="none" w:sz="0" w:space="0" w:color="auto"/>
        <w:right w:val="none" w:sz="0" w:space="0" w:color="auto"/>
      </w:divBdr>
    </w:div>
    <w:div w:id="997996507">
      <w:bodyDiv w:val="1"/>
      <w:marLeft w:val="0"/>
      <w:marRight w:val="0"/>
      <w:marTop w:val="0"/>
      <w:marBottom w:val="0"/>
      <w:divBdr>
        <w:top w:val="none" w:sz="0" w:space="0" w:color="auto"/>
        <w:left w:val="none" w:sz="0" w:space="0" w:color="auto"/>
        <w:bottom w:val="none" w:sz="0" w:space="0" w:color="auto"/>
        <w:right w:val="none" w:sz="0" w:space="0" w:color="auto"/>
      </w:divBdr>
    </w:div>
    <w:div w:id="998004117">
      <w:bodyDiv w:val="1"/>
      <w:marLeft w:val="0"/>
      <w:marRight w:val="0"/>
      <w:marTop w:val="0"/>
      <w:marBottom w:val="0"/>
      <w:divBdr>
        <w:top w:val="none" w:sz="0" w:space="0" w:color="auto"/>
        <w:left w:val="none" w:sz="0" w:space="0" w:color="auto"/>
        <w:bottom w:val="none" w:sz="0" w:space="0" w:color="auto"/>
        <w:right w:val="none" w:sz="0" w:space="0" w:color="auto"/>
      </w:divBdr>
    </w:div>
    <w:div w:id="998121946">
      <w:bodyDiv w:val="1"/>
      <w:marLeft w:val="0"/>
      <w:marRight w:val="0"/>
      <w:marTop w:val="0"/>
      <w:marBottom w:val="0"/>
      <w:divBdr>
        <w:top w:val="none" w:sz="0" w:space="0" w:color="auto"/>
        <w:left w:val="none" w:sz="0" w:space="0" w:color="auto"/>
        <w:bottom w:val="none" w:sz="0" w:space="0" w:color="auto"/>
        <w:right w:val="none" w:sz="0" w:space="0" w:color="auto"/>
      </w:divBdr>
    </w:div>
    <w:div w:id="998195362">
      <w:bodyDiv w:val="1"/>
      <w:marLeft w:val="0"/>
      <w:marRight w:val="0"/>
      <w:marTop w:val="0"/>
      <w:marBottom w:val="0"/>
      <w:divBdr>
        <w:top w:val="none" w:sz="0" w:space="0" w:color="auto"/>
        <w:left w:val="none" w:sz="0" w:space="0" w:color="auto"/>
        <w:bottom w:val="none" w:sz="0" w:space="0" w:color="auto"/>
        <w:right w:val="none" w:sz="0" w:space="0" w:color="auto"/>
      </w:divBdr>
    </w:div>
    <w:div w:id="998270498">
      <w:bodyDiv w:val="1"/>
      <w:marLeft w:val="0"/>
      <w:marRight w:val="0"/>
      <w:marTop w:val="0"/>
      <w:marBottom w:val="0"/>
      <w:divBdr>
        <w:top w:val="none" w:sz="0" w:space="0" w:color="auto"/>
        <w:left w:val="none" w:sz="0" w:space="0" w:color="auto"/>
        <w:bottom w:val="none" w:sz="0" w:space="0" w:color="auto"/>
        <w:right w:val="none" w:sz="0" w:space="0" w:color="auto"/>
      </w:divBdr>
    </w:div>
    <w:div w:id="998460763">
      <w:bodyDiv w:val="1"/>
      <w:marLeft w:val="0"/>
      <w:marRight w:val="0"/>
      <w:marTop w:val="0"/>
      <w:marBottom w:val="0"/>
      <w:divBdr>
        <w:top w:val="none" w:sz="0" w:space="0" w:color="auto"/>
        <w:left w:val="none" w:sz="0" w:space="0" w:color="auto"/>
        <w:bottom w:val="none" w:sz="0" w:space="0" w:color="auto"/>
        <w:right w:val="none" w:sz="0" w:space="0" w:color="auto"/>
      </w:divBdr>
    </w:div>
    <w:div w:id="998507125">
      <w:bodyDiv w:val="1"/>
      <w:marLeft w:val="0"/>
      <w:marRight w:val="0"/>
      <w:marTop w:val="0"/>
      <w:marBottom w:val="0"/>
      <w:divBdr>
        <w:top w:val="none" w:sz="0" w:space="0" w:color="auto"/>
        <w:left w:val="none" w:sz="0" w:space="0" w:color="auto"/>
        <w:bottom w:val="none" w:sz="0" w:space="0" w:color="auto"/>
        <w:right w:val="none" w:sz="0" w:space="0" w:color="auto"/>
      </w:divBdr>
    </w:div>
    <w:div w:id="998725818">
      <w:bodyDiv w:val="1"/>
      <w:marLeft w:val="0"/>
      <w:marRight w:val="0"/>
      <w:marTop w:val="0"/>
      <w:marBottom w:val="0"/>
      <w:divBdr>
        <w:top w:val="none" w:sz="0" w:space="0" w:color="auto"/>
        <w:left w:val="none" w:sz="0" w:space="0" w:color="auto"/>
        <w:bottom w:val="none" w:sz="0" w:space="0" w:color="auto"/>
        <w:right w:val="none" w:sz="0" w:space="0" w:color="auto"/>
      </w:divBdr>
    </w:div>
    <w:div w:id="998726802">
      <w:bodyDiv w:val="1"/>
      <w:marLeft w:val="0"/>
      <w:marRight w:val="0"/>
      <w:marTop w:val="0"/>
      <w:marBottom w:val="0"/>
      <w:divBdr>
        <w:top w:val="none" w:sz="0" w:space="0" w:color="auto"/>
        <w:left w:val="none" w:sz="0" w:space="0" w:color="auto"/>
        <w:bottom w:val="none" w:sz="0" w:space="0" w:color="auto"/>
        <w:right w:val="none" w:sz="0" w:space="0" w:color="auto"/>
      </w:divBdr>
    </w:div>
    <w:div w:id="998769176">
      <w:bodyDiv w:val="1"/>
      <w:marLeft w:val="0"/>
      <w:marRight w:val="0"/>
      <w:marTop w:val="0"/>
      <w:marBottom w:val="0"/>
      <w:divBdr>
        <w:top w:val="none" w:sz="0" w:space="0" w:color="auto"/>
        <w:left w:val="none" w:sz="0" w:space="0" w:color="auto"/>
        <w:bottom w:val="none" w:sz="0" w:space="0" w:color="auto"/>
        <w:right w:val="none" w:sz="0" w:space="0" w:color="auto"/>
      </w:divBdr>
    </w:div>
    <w:div w:id="998851420">
      <w:bodyDiv w:val="1"/>
      <w:marLeft w:val="0"/>
      <w:marRight w:val="0"/>
      <w:marTop w:val="0"/>
      <w:marBottom w:val="0"/>
      <w:divBdr>
        <w:top w:val="none" w:sz="0" w:space="0" w:color="auto"/>
        <w:left w:val="none" w:sz="0" w:space="0" w:color="auto"/>
        <w:bottom w:val="none" w:sz="0" w:space="0" w:color="auto"/>
        <w:right w:val="none" w:sz="0" w:space="0" w:color="auto"/>
      </w:divBdr>
    </w:div>
    <w:div w:id="998918851">
      <w:bodyDiv w:val="1"/>
      <w:marLeft w:val="0"/>
      <w:marRight w:val="0"/>
      <w:marTop w:val="0"/>
      <w:marBottom w:val="0"/>
      <w:divBdr>
        <w:top w:val="none" w:sz="0" w:space="0" w:color="auto"/>
        <w:left w:val="none" w:sz="0" w:space="0" w:color="auto"/>
        <w:bottom w:val="none" w:sz="0" w:space="0" w:color="auto"/>
        <w:right w:val="none" w:sz="0" w:space="0" w:color="auto"/>
      </w:divBdr>
    </w:div>
    <w:div w:id="999114541">
      <w:bodyDiv w:val="1"/>
      <w:marLeft w:val="0"/>
      <w:marRight w:val="0"/>
      <w:marTop w:val="0"/>
      <w:marBottom w:val="0"/>
      <w:divBdr>
        <w:top w:val="none" w:sz="0" w:space="0" w:color="auto"/>
        <w:left w:val="none" w:sz="0" w:space="0" w:color="auto"/>
        <w:bottom w:val="none" w:sz="0" w:space="0" w:color="auto"/>
        <w:right w:val="none" w:sz="0" w:space="0" w:color="auto"/>
      </w:divBdr>
    </w:div>
    <w:div w:id="999116164">
      <w:bodyDiv w:val="1"/>
      <w:marLeft w:val="0"/>
      <w:marRight w:val="0"/>
      <w:marTop w:val="0"/>
      <w:marBottom w:val="0"/>
      <w:divBdr>
        <w:top w:val="none" w:sz="0" w:space="0" w:color="auto"/>
        <w:left w:val="none" w:sz="0" w:space="0" w:color="auto"/>
        <w:bottom w:val="none" w:sz="0" w:space="0" w:color="auto"/>
        <w:right w:val="none" w:sz="0" w:space="0" w:color="auto"/>
      </w:divBdr>
    </w:div>
    <w:div w:id="999312562">
      <w:bodyDiv w:val="1"/>
      <w:marLeft w:val="0"/>
      <w:marRight w:val="0"/>
      <w:marTop w:val="0"/>
      <w:marBottom w:val="0"/>
      <w:divBdr>
        <w:top w:val="none" w:sz="0" w:space="0" w:color="auto"/>
        <w:left w:val="none" w:sz="0" w:space="0" w:color="auto"/>
        <w:bottom w:val="none" w:sz="0" w:space="0" w:color="auto"/>
        <w:right w:val="none" w:sz="0" w:space="0" w:color="auto"/>
      </w:divBdr>
    </w:div>
    <w:div w:id="999390126">
      <w:bodyDiv w:val="1"/>
      <w:marLeft w:val="0"/>
      <w:marRight w:val="0"/>
      <w:marTop w:val="0"/>
      <w:marBottom w:val="0"/>
      <w:divBdr>
        <w:top w:val="none" w:sz="0" w:space="0" w:color="auto"/>
        <w:left w:val="none" w:sz="0" w:space="0" w:color="auto"/>
        <w:bottom w:val="none" w:sz="0" w:space="0" w:color="auto"/>
        <w:right w:val="none" w:sz="0" w:space="0" w:color="auto"/>
      </w:divBdr>
    </w:div>
    <w:div w:id="999574659">
      <w:bodyDiv w:val="1"/>
      <w:marLeft w:val="0"/>
      <w:marRight w:val="0"/>
      <w:marTop w:val="0"/>
      <w:marBottom w:val="0"/>
      <w:divBdr>
        <w:top w:val="none" w:sz="0" w:space="0" w:color="auto"/>
        <w:left w:val="none" w:sz="0" w:space="0" w:color="auto"/>
        <w:bottom w:val="none" w:sz="0" w:space="0" w:color="auto"/>
        <w:right w:val="none" w:sz="0" w:space="0" w:color="auto"/>
      </w:divBdr>
    </w:div>
    <w:div w:id="999579439">
      <w:bodyDiv w:val="1"/>
      <w:marLeft w:val="0"/>
      <w:marRight w:val="0"/>
      <w:marTop w:val="0"/>
      <w:marBottom w:val="0"/>
      <w:divBdr>
        <w:top w:val="none" w:sz="0" w:space="0" w:color="auto"/>
        <w:left w:val="none" w:sz="0" w:space="0" w:color="auto"/>
        <w:bottom w:val="none" w:sz="0" w:space="0" w:color="auto"/>
        <w:right w:val="none" w:sz="0" w:space="0" w:color="auto"/>
      </w:divBdr>
    </w:div>
    <w:div w:id="999579895">
      <w:bodyDiv w:val="1"/>
      <w:marLeft w:val="0"/>
      <w:marRight w:val="0"/>
      <w:marTop w:val="0"/>
      <w:marBottom w:val="0"/>
      <w:divBdr>
        <w:top w:val="none" w:sz="0" w:space="0" w:color="auto"/>
        <w:left w:val="none" w:sz="0" w:space="0" w:color="auto"/>
        <w:bottom w:val="none" w:sz="0" w:space="0" w:color="auto"/>
        <w:right w:val="none" w:sz="0" w:space="0" w:color="auto"/>
      </w:divBdr>
    </w:div>
    <w:div w:id="999620876">
      <w:bodyDiv w:val="1"/>
      <w:marLeft w:val="0"/>
      <w:marRight w:val="0"/>
      <w:marTop w:val="0"/>
      <w:marBottom w:val="0"/>
      <w:divBdr>
        <w:top w:val="none" w:sz="0" w:space="0" w:color="auto"/>
        <w:left w:val="none" w:sz="0" w:space="0" w:color="auto"/>
        <w:bottom w:val="none" w:sz="0" w:space="0" w:color="auto"/>
        <w:right w:val="none" w:sz="0" w:space="0" w:color="auto"/>
      </w:divBdr>
    </w:div>
    <w:div w:id="999652192">
      <w:bodyDiv w:val="1"/>
      <w:marLeft w:val="0"/>
      <w:marRight w:val="0"/>
      <w:marTop w:val="0"/>
      <w:marBottom w:val="0"/>
      <w:divBdr>
        <w:top w:val="none" w:sz="0" w:space="0" w:color="auto"/>
        <w:left w:val="none" w:sz="0" w:space="0" w:color="auto"/>
        <w:bottom w:val="none" w:sz="0" w:space="0" w:color="auto"/>
        <w:right w:val="none" w:sz="0" w:space="0" w:color="auto"/>
      </w:divBdr>
    </w:div>
    <w:div w:id="999653362">
      <w:bodyDiv w:val="1"/>
      <w:marLeft w:val="0"/>
      <w:marRight w:val="0"/>
      <w:marTop w:val="0"/>
      <w:marBottom w:val="0"/>
      <w:divBdr>
        <w:top w:val="none" w:sz="0" w:space="0" w:color="auto"/>
        <w:left w:val="none" w:sz="0" w:space="0" w:color="auto"/>
        <w:bottom w:val="none" w:sz="0" w:space="0" w:color="auto"/>
        <w:right w:val="none" w:sz="0" w:space="0" w:color="auto"/>
      </w:divBdr>
    </w:div>
    <w:div w:id="999846927">
      <w:bodyDiv w:val="1"/>
      <w:marLeft w:val="0"/>
      <w:marRight w:val="0"/>
      <w:marTop w:val="0"/>
      <w:marBottom w:val="0"/>
      <w:divBdr>
        <w:top w:val="none" w:sz="0" w:space="0" w:color="auto"/>
        <w:left w:val="none" w:sz="0" w:space="0" w:color="auto"/>
        <w:bottom w:val="none" w:sz="0" w:space="0" w:color="auto"/>
        <w:right w:val="none" w:sz="0" w:space="0" w:color="auto"/>
      </w:divBdr>
    </w:div>
    <w:div w:id="1000040887">
      <w:bodyDiv w:val="1"/>
      <w:marLeft w:val="0"/>
      <w:marRight w:val="0"/>
      <w:marTop w:val="0"/>
      <w:marBottom w:val="0"/>
      <w:divBdr>
        <w:top w:val="none" w:sz="0" w:space="0" w:color="auto"/>
        <w:left w:val="none" w:sz="0" w:space="0" w:color="auto"/>
        <w:bottom w:val="none" w:sz="0" w:space="0" w:color="auto"/>
        <w:right w:val="none" w:sz="0" w:space="0" w:color="auto"/>
      </w:divBdr>
    </w:div>
    <w:div w:id="1000080127">
      <w:bodyDiv w:val="1"/>
      <w:marLeft w:val="0"/>
      <w:marRight w:val="0"/>
      <w:marTop w:val="0"/>
      <w:marBottom w:val="0"/>
      <w:divBdr>
        <w:top w:val="none" w:sz="0" w:space="0" w:color="auto"/>
        <w:left w:val="none" w:sz="0" w:space="0" w:color="auto"/>
        <w:bottom w:val="none" w:sz="0" w:space="0" w:color="auto"/>
        <w:right w:val="none" w:sz="0" w:space="0" w:color="auto"/>
      </w:divBdr>
    </w:div>
    <w:div w:id="1000162453">
      <w:bodyDiv w:val="1"/>
      <w:marLeft w:val="0"/>
      <w:marRight w:val="0"/>
      <w:marTop w:val="0"/>
      <w:marBottom w:val="0"/>
      <w:divBdr>
        <w:top w:val="none" w:sz="0" w:space="0" w:color="auto"/>
        <w:left w:val="none" w:sz="0" w:space="0" w:color="auto"/>
        <w:bottom w:val="none" w:sz="0" w:space="0" w:color="auto"/>
        <w:right w:val="none" w:sz="0" w:space="0" w:color="auto"/>
      </w:divBdr>
    </w:div>
    <w:div w:id="1000230968">
      <w:bodyDiv w:val="1"/>
      <w:marLeft w:val="0"/>
      <w:marRight w:val="0"/>
      <w:marTop w:val="0"/>
      <w:marBottom w:val="0"/>
      <w:divBdr>
        <w:top w:val="none" w:sz="0" w:space="0" w:color="auto"/>
        <w:left w:val="none" w:sz="0" w:space="0" w:color="auto"/>
        <w:bottom w:val="none" w:sz="0" w:space="0" w:color="auto"/>
        <w:right w:val="none" w:sz="0" w:space="0" w:color="auto"/>
      </w:divBdr>
    </w:div>
    <w:div w:id="1000231683">
      <w:bodyDiv w:val="1"/>
      <w:marLeft w:val="0"/>
      <w:marRight w:val="0"/>
      <w:marTop w:val="0"/>
      <w:marBottom w:val="0"/>
      <w:divBdr>
        <w:top w:val="none" w:sz="0" w:space="0" w:color="auto"/>
        <w:left w:val="none" w:sz="0" w:space="0" w:color="auto"/>
        <w:bottom w:val="none" w:sz="0" w:space="0" w:color="auto"/>
        <w:right w:val="none" w:sz="0" w:space="0" w:color="auto"/>
      </w:divBdr>
    </w:div>
    <w:div w:id="1000426667">
      <w:bodyDiv w:val="1"/>
      <w:marLeft w:val="0"/>
      <w:marRight w:val="0"/>
      <w:marTop w:val="0"/>
      <w:marBottom w:val="0"/>
      <w:divBdr>
        <w:top w:val="none" w:sz="0" w:space="0" w:color="auto"/>
        <w:left w:val="none" w:sz="0" w:space="0" w:color="auto"/>
        <w:bottom w:val="none" w:sz="0" w:space="0" w:color="auto"/>
        <w:right w:val="none" w:sz="0" w:space="0" w:color="auto"/>
      </w:divBdr>
    </w:div>
    <w:div w:id="1000431641">
      <w:bodyDiv w:val="1"/>
      <w:marLeft w:val="0"/>
      <w:marRight w:val="0"/>
      <w:marTop w:val="0"/>
      <w:marBottom w:val="0"/>
      <w:divBdr>
        <w:top w:val="none" w:sz="0" w:space="0" w:color="auto"/>
        <w:left w:val="none" w:sz="0" w:space="0" w:color="auto"/>
        <w:bottom w:val="none" w:sz="0" w:space="0" w:color="auto"/>
        <w:right w:val="none" w:sz="0" w:space="0" w:color="auto"/>
      </w:divBdr>
    </w:div>
    <w:div w:id="1000694734">
      <w:bodyDiv w:val="1"/>
      <w:marLeft w:val="0"/>
      <w:marRight w:val="0"/>
      <w:marTop w:val="0"/>
      <w:marBottom w:val="0"/>
      <w:divBdr>
        <w:top w:val="none" w:sz="0" w:space="0" w:color="auto"/>
        <w:left w:val="none" w:sz="0" w:space="0" w:color="auto"/>
        <w:bottom w:val="none" w:sz="0" w:space="0" w:color="auto"/>
        <w:right w:val="none" w:sz="0" w:space="0" w:color="auto"/>
      </w:divBdr>
    </w:div>
    <w:div w:id="1000698569">
      <w:bodyDiv w:val="1"/>
      <w:marLeft w:val="0"/>
      <w:marRight w:val="0"/>
      <w:marTop w:val="0"/>
      <w:marBottom w:val="0"/>
      <w:divBdr>
        <w:top w:val="none" w:sz="0" w:space="0" w:color="auto"/>
        <w:left w:val="none" w:sz="0" w:space="0" w:color="auto"/>
        <w:bottom w:val="none" w:sz="0" w:space="0" w:color="auto"/>
        <w:right w:val="none" w:sz="0" w:space="0" w:color="auto"/>
      </w:divBdr>
    </w:div>
    <w:div w:id="1000736874">
      <w:bodyDiv w:val="1"/>
      <w:marLeft w:val="0"/>
      <w:marRight w:val="0"/>
      <w:marTop w:val="0"/>
      <w:marBottom w:val="0"/>
      <w:divBdr>
        <w:top w:val="none" w:sz="0" w:space="0" w:color="auto"/>
        <w:left w:val="none" w:sz="0" w:space="0" w:color="auto"/>
        <w:bottom w:val="none" w:sz="0" w:space="0" w:color="auto"/>
        <w:right w:val="none" w:sz="0" w:space="0" w:color="auto"/>
      </w:divBdr>
    </w:div>
    <w:div w:id="1000736890">
      <w:bodyDiv w:val="1"/>
      <w:marLeft w:val="0"/>
      <w:marRight w:val="0"/>
      <w:marTop w:val="0"/>
      <w:marBottom w:val="0"/>
      <w:divBdr>
        <w:top w:val="none" w:sz="0" w:space="0" w:color="auto"/>
        <w:left w:val="none" w:sz="0" w:space="0" w:color="auto"/>
        <w:bottom w:val="none" w:sz="0" w:space="0" w:color="auto"/>
        <w:right w:val="none" w:sz="0" w:space="0" w:color="auto"/>
      </w:divBdr>
    </w:div>
    <w:div w:id="1000741353">
      <w:bodyDiv w:val="1"/>
      <w:marLeft w:val="0"/>
      <w:marRight w:val="0"/>
      <w:marTop w:val="0"/>
      <w:marBottom w:val="0"/>
      <w:divBdr>
        <w:top w:val="none" w:sz="0" w:space="0" w:color="auto"/>
        <w:left w:val="none" w:sz="0" w:space="0" w:color="auto"/>
        <w:bottom w:val="none" w:sz="0" w:space="0" w:color="auto"/>
        <w:right w:val="none" w:sz="0" w:space="0" w:color="auto"/>
      </w:divBdr>
    </w:div>
    <w:div w:id="1000810729">
      <w:bodyDiv w:val="1"/>
      <w:marLeft w:val="0"/>
      <w:marRight w:val="0"/>
      <w:marTop w:val="0"/>
      <w:marBottom w:val="0"/>
      <w:divBdr>
        <w:top w:val="none" w:sz="0" w:space="0" w:color="auto"/>
        <w:left w:val="none" w:sz="0" w:space="0" w:color="auto"/>
        <w:bottom w:val="none" w:sz="0" w:space="0" w:color="auto"/>
        <w:right w:val="none" w:sz="0" w:space="0" w:color="auto"/>
      </w:divBdr>
    </w:div>
    <w:div w:id="1000815732">
      <w:bodyDiv w:val="1"/>
      <w:marLeft w:val="0"/>
      <w:marRight w:val="0"/>
      <w:marTop w:val="0"/>
      <w:marBottom w:val="0"/>
      <w:divBdr>
        <w:top w:val="none" w:sz="0" w:space="0" w:color="auto"/>
        <w:left w:val="none" w:sz="0" w:space="0" w:color="auto"/>
        <w:bottom w:val="none" w:sz="0" w:space="0" w:color="auto"/>
        <w:right w:val="none" w:sz="0" w:space="0" w:color="auto"/>
      </w:divBdr>
    </w:div>
    <w:div w:id="1000816068">
      <w:bodyDiv w:val="1"/>
      <w:marLeft w:val="0"/>
      <w:marRight w:val="0"/>
      <w:marTop w:val="0"/>
      <w:marBottom w:val="0"/>
      <w:divBdr>
        <w:top w:val="none" w:sz="0" w:space="0" w:color="auto"/>
        <w:left w:val="none" w:sz="0" w:space="0" w:color="auto"/>
        <w:bottom w:val="none" w:sz="0" w:space="0" w:color="auto"/>
        <w:right w:val="none" w:sz="0" w:space="0" w:color="auto"/>
      </w:divBdr>
    </w:div>
    <w:div w:id="1000935031">
      <w:bodyDiv w:val="1"/>
      <w:marLeft w:val="0"/>
      <w:marRight w:val="0"/>
      <w:marTop w:val="0"/>
      <w:marBottom w:val="0"/>
      <w:divBdr>
        <w:top w:val="none" w:sz="0" w:space="0" w:color="auto"/>
        <w:left w:val="none" w:sz="0" w:space="0" w:color="auto"/>
        <w:bottom w:val="none" w:sz="0" w:space="0" w:color="auto"/>
        <w:right w:val="none" w:sz="0" w:space="0" w:color="auto"/>
      </w:divBdr>
    </w:div>
    <w:div w:id="1001080309">
      <w:bodyDiv w:val="1"/>
      <w:marLeft w:val="0"/>
      <w:marRight w:val="0"/>
      <w:marTop w:val="0"/>
      <w:marBottom w:val="0"/>
      <w:divBdr>
        <w:top w:val="none" w:sz="0" w:space="0" w:color="auto"/>
        <w:left w:val="none" w:sz="0" w:space="0" w:color="auto"/>
        <w:bottom w:val="none" w:sz="0" w:space="0" w:color="auto"/>
        <w:right w:val="none" w:sz="0" w:space="0" w:color="auto"/>
      </w:divBdr>
    </w:div>
    <w:div w:id="1001200895">
      <w:bodyDiv w:val="1"/>
      <w:marLeft w:val="0"/>
      <w:marRight w:val="0"/>
      <w:marTop w:val="0"/>
      <w:marBottom w:val="0"/>
      <w:divBdr>
        <w:top w:val="none" w:sz="0" w:space="0" w:color="auto"/>
        <w:left w:val="none" w:sz="0" w:space="0" w:color="auto"/>
        <w:bottom w:val="none" w:sz="0" w:space="0" w:color="auto"/>
        <w:right w:val="none" w:sz="0" w:space="0" w:color="auto"/>
      </w:divBdr>
    </w:div>
    <w:div w:id="1001278790">
      <w:bodyDiv w:val="1"/>
      <w:marLeft w:val="0"/>
      <w:marRight w:val="0"/>
      <w:marTop w:val="0"/>
      <w:marBottom w:val="0"/>
      <w:divBdr>
        <w:top w:val="none" w:sz="0" w:space="0" w:color="auto"/>
        <w:left w:val="none" w:sz="0" w:space="0" w:color="auto"/>
        <w:bottom w:val="none" w:sz="0" w:space="0" w:color="auto"/>
        <w:right w:val="none" w:sz="0" w:space="0" w:color="auto"/>
      </w:divBdr>
    </w:div>
    <w:div w:id="1001464447">
      <w:bodyDiv w:val="1"/>
      <w:marLeft w:val="0"/>
      <w:marRight w:val="0"/>
      <w:marTop w:val="0"/>
      <w:marBottom w:val="0"/>
      <w:divBdr>
        <w:top w:val="none" w:sz="0" w:space="0" w:color="auto"/>
        <w:left w:val="none" w:sz="0" w:space="0" w:color="auto"/>
        <w:bottom w:val="none" w:sz="0" w:space="0" w:color="auto"/>
        <w:right w:val="none" w:sz="0" w:space="0" w:color="auto"/>
      </w:divBdr>
    </w:div>
    <w:div w:id="1001465865">
      <w:bodyDiv w:val="1"/>
      <w:marLeft w:val="0"/>
      <w:marRight w:val="0"/>
      <w:marTop w:val="0"/>
      <w:marBottom w:val="0"/>
      <w:divBdr>
        <w:top w:val="none" w:sz="0" w:space="0" w:color="auto"/>
        <w:left w:val="none" w:sz="0" w:space="0" w:color="auto"/>
        <w:bottom w:val="none" w:sz="0" w:space="0" w:color="auto"/>
        <w:right w:val="none" w:sz="0" w:space="0" w:color="auto"/>
      </w:divBdr>
    </w:div>
    <w:div w:id="1001545061">
      <w:bodyDiv w:val="1"/>
      <w:marLeft w:val="0"/>
      <w:marRight w:val="0"/>
      <w:marTop w:val="0"/>
      <w:marBottom w:val="0"/>
      <w:divBdr>
        <w:top w:val="none" w:sz="0" w:space="0" w:color="auto"/>
        <w:left w:val="none" w:sz="0" w:space="0" w:color="auto"/>
        <w:bottom w:val="none" w:sz="0" w:space="0" w:color="auto"/>
        <w:right w:val="none" w:sz="0" w:space="0" w:color="auto"/>
      </w:divBdr>
    </w:div>
    <w:div w:id="1001742685">
      <w:bodyDiv w:val="1"/>
      <w:marLeft w:val="0"/>
      <w:marRight w:val="0"/>
      <w:marTop w:val="0"/>
      <w:marBottom w:val="0"/>
      <w:divBdr>
        <w:top w:val="none" w:sz="0" w:space="0" w:color="auto"/>
        <w:left w:val="none" w:sz="0" w:space="0" w:color="auto"/>
        <w:bottom w:val="none" w:sz="0" w:space="0" w:color="auto"/>
        <w:right w:val="none" w:sz="0" w:space="0" w:color="auto"/>
      </w:divBdr>
    </w:div>
    <w:div w:id="1001814916">
      <w:bodyDiv w:val="1"/>
      <w:marLeft w:val="0"/>
      <w:marRight w:val="0"/>
      <w:marTop w:val="0"/>
      <w:marBottom w:val="0"/>
      <w:divBdr>
        <w:top w:val="none" w:sz="0" w:space="0" w:color="auto"/>
        <w:left w:val="none" w:sz="0" w:space="0" w:color="auto"/>
        <w:bottom w:val="none" w:sz="0" w:space="0" w:color="auto"/>
        <w:right w:val="none" w:sz="0" w:space="0" w:color="auto"/>
      </w:divBdr>
    </w:div>
    <w:div w:id="1001856037">
      <w:bodyDiv w:val="1"/>
      <w:marLeft w:val="0"/>
      <w:marRight w:val="0"/>
      <w:marTop w:val="0"/>
      <w:marBottom w:val="0"/>
      <w:divBdr>
        <w:top w:val="none" w:sz="0" w:space="0" w:color="auto"/>
        <w:left w:val="none" w:sz="0" w:space="0" w:color="auto"/>
        <w:bottom w:val="none" w:sz="0" w:space="0" w:color="auto"/>
        <w:right w:val="none" w:sz="0" w:space="0" w:color="auto"/>
      </w:divBdr>
    </w:div>
    <w:div w:id="1001929301">
      <w:bodyDiv w:val="1"/>
      <w:marLeft w:val="0"/>
      <w:marRight w:val="0"/>
      <w:marTop w:val="0"/>
      <w:marBottom w:val="0"/>
      <w:divBdr>
        <w:top w:val="none" w:sz="0" w:space="0" w:color="auto"/>
        <w:left w:val="none" w:sz="0" w:space="0" w:color="auto"/>
        <w:bottom w:val="none" w:sz="0" w:space="0" w:color="auto"/>
        <w:right w:val="none" w:sz="0" w:space="0" w:color="auto"/>
      </w:divBdr>
    </w:div>
    <w:div w:id="1002393471">
      <w:bodyDiv w:val="1"/>
      <w:marLeft w:val="0"/>
      <w:marRight w:val="0"/>
      <w:marTop w:val="0"/>
      <w:marBottom w:val="0"/>
      <w:divBdr>
        <w:top w:val="none" w:sz="0" w:space="0" w:color="auto"/>
        <w:left w:val="none" w:sz="0" w:space="0" w:color="auto"/>
        <w:bottom w:val="none" w:sz="0" w:space="0" w:color="auto"/>
        <w:right w:val="none" w:sz="0" w:space="0" w:color="auto"/>
      </w:divBdr>
    </w:div>
    <w:div w:id="1002584858">
      <w:bodyDiv w:val="1"/>
      <w:marLeft w:val="0"/>
      <w:marRight w:val="0"/>
      <w:marTop w:val="0"/>
      <w:marBottom w:val="0"/>
      <w:divBdr>
        <w:top w:val="none" w:sz="0" w:space="0" w:color="auto"/>
        <w:left w:val="none" w:sz="0" w:space="0" w:color="auto"/>
        <w:bottom w:val="none" w:sz="0" w:space="0" w:color="auto"/>
        <w:right w:val="none" w:sz="0" w:space="0" w:color="auto"/>
      </w:divBdr>
    </w:div>
    <w:div w:id="1002662317">
      <w:bodyDiv w:val="1"/>
      <w:marLeft w:val="0"/>
      <w:marRight w:val="0"/>
      <w:marTop w:val="0"/>
      <w:marBottom w:val="0"/>
      <w:divBdr>
        <w:top w:val="none" w:sz="0" w:space="0" w:color="auto"/>
        <w:left w:val="none" w:sz="0" w:space="0" w:color="auto"/>
        <w:bottom w:val="none" w:sz="0" w:space="0" w:color="auto"/>
        <w:right w:val="none" w:sz="0" w:space="0" w:color="auto"/>
      </w:divBdr>
    </w:div>
    <w:div w:id="1002703263">
      <w:bodyDiv w:val="1"/>
      <w:marLeft w:val="0"/>
      <w:marRight w:val="0"/>
      <w:marTop w:val="0"/>
      <w:marBottom w:val="0"/>
      <w:divBdr>
        <w:top w:val="none" w:sz="0" w:space="0" w:color="auto"/>
        <w:left w:val="none" w:sz="0" w:space="0" w:color="auto"/>
        <w:bottom w:val="none" w:sz="0" w:space="0" w:color="auto"/>
        <w:right w:val="none" w:sz="0" w:space="0" w:color="auto"/>
      </w:divBdr>
    </w:div>
    <w:div w:id="1002855093">
      <w:bodyDiv w:val="1"/>
      <w:marLeft w:val="0"/>
      <w:marRight w:val="0"/>
      <w:marTop w:val="0"/>
      <w:marBottom w:val="0"/>
      <w:divBdr>
        <w:top w:val="none" w:sz="0" w:space="0" w:color="auto"/>
        <w:left w:val="none" w:sz="0" w:space="0" w:color="auto"/>
        <w:bottom w:val="none" w:sz="0" w:space="0" w:color="auto"/>
        <w:right w:val="none" w:sz="0" w:space="0" w:color="auto"/>
      </w:divBdr>
    </w:div>
    <w:div w:id="1002969207">
      <w:bodyDiv w:val="1"/>
      <w:marLeft w:val="0"/>
      <w:marRight w:val="0"/>
      <w:marTop w:val="0"/>
      <w:marBottom w:val="0"/>
      <w:divBdr>
        <w:top w:val="none" w:sz="0" w:space="0" w:color="auto"/>
        <w:left w:val="none" w:sz="0" w:space="0" w:color="auto"/>
        <w:bottom w:val="none" w:sz="0" w:space="0" w:color="auto"/>
        <w:right w:val="none" w:sz="0" w:space="0" w:color="auto"/>
      </w:divBdr>
    </w:div>
    <w:div w:id="1002972189">
      <w:bodyDiv w:val="1"/>
      <w:marLeft w:val="0"/>
      <w:marRight w:val="0"/>
      <w:marTop w:val="0"/>
      <w:marBottom w:val="0"/>
      <w:divBdr>
        <w:top w:val="none" w:sz="0" w:space="0" w:color="auto"/>
        <w:left w:val="none" w:sz="0" w:space="0" w:color="auto"/>
        <w:bottom w:val="none" w:sz="0" w:space="0" w:color="auto"/>
        <w:right w:val="none" w:sz="0" w:space="0" w:color="auto"/>
      </w:divBdr>
    </w:div>
    <w:div w:id="1003043801">
      <w:bodyDiv w:val="1"/>
      <w:marLeft w:val="0"/>
      <w:marRight w:val="0"/>
      <w:marTop w:val="0"/>
      <w:marBottom w:val="0"/>
      <w:divBdr>
        <w:top w:val="none" w:sz="0" w:space="0" w:color="auto"/>
        <w:left w:val="none" w:sz="0" w:space="0" w:color="auto"/>
        <w:bottom w:val="none" w:sz="0" w:space="0" w:color="auto"/>
        <w:right w:val="none" w:sz="0" w:space="0" w:color="auto"/>
      </w:divBdr>
    </w:div>
    <w:div w:id="1003240795">
      <w:bodyDiv w:val="1"/>
      <w:marLeft w:val="0"/>
      <w:marRight w:val="0"/>
      <w:marTop w:val="0"/>
      <w:marBottom w:val="0"/>
      <w:divBdr>
        <w:top w:val="none" w:sz="0" w:space="0" w:color="auto"/>
        <w:left w:val="none" w:sz="0" w:space="0" w:color="auto"/>
        <w:bottom w:val="none" w:sz="0" w:space="0" w:color="auto"/>
        <w:right w:val="none" w:sz="0" w:space="0" w:color="auto"/>
      </w:divBdr>
    </w:div>
    <w:div w:id="1003245136">
      <w:bodyDiv w:val="1"/>
      <w:marLeft w:val="0"/>
      <w:marRight w:val="0"/>
      <w:marTop w:val="0"/>
      <w:marBottom w:val="0"/>
      <w:divBdr>
        <w:top w:val="none" w:sz="0" w:space="0" w:color="auto"/>
        <w:left w:val="none" w:sz="0" w:space="0" w:color="auto"/>
        <w:bottom w:val="none" w:sz="0" w:space="0" w:color="auto"/>
        <w:right w:val="none" w:sz="0" w:space="0" w:color="auto"/>
      </w:divBdr>
    </w:div>
    <w:div w:id="1003623740">
      <w:bodyDiv w:val="1"/>
      <w:marLeft w:val="0"/>
      <w:marRight w:val="0"/>
      <w:marTop w:val="0"/>
      <w:marBottom w:val="0"/>
      <w:divBdr>
        <w:top w:val="none" w:sz="0" w:space="0" w:color="auto"/>
        <w:left w:val="none" w:sz="0" w:space="0" w:color="auto"/>
        <w:bottom w:val="none" w:sz="0" w:space="0" w:color="auto"/>
        <w:right w:val="none" w:sz="0" w:space="0" w:color="auto"/>
      </w:divBdr>
    </w:div>
    <w:div w:id="1003825215">
      <w:bodyDiv w:val="1"/>
      <w:marLeft w:val="0"/>
      <w:marRight w:val="0"/>
      <w:marTop w:val="0"/>
      <w:marBottom w:val="0"/>
      <w:divBdr>
        <w:top w:val="none" w:sz="0" w:space="0" w:color="auto"/>
        <w:left w:val="none" w:sz="0" w:space="0" w:color="auto"/>
        <w:bottom w:val="none" w:sz="0" w:space="0" w:color="auto"/>
        <w:right w:val="none" w:sz="0" w:space="0" w:color="auto"/>
      </w:divBdr>
    </w:div>
    <w:div w:id="1003968474">
      <w:bodyDiv w:val="1"/>
      <w:marLeft w:val="0"/>
      <w:marRight w:val="0"/>
      <w:marTop w:val="0"/>
      <w:marBottom w:val="0"/>
      <w:divBdr>
        <w:top w:val="none" w:sz="0" w:space="0" w:color="auto"/>
        <w:left w:val="none" w:sz="0" w:space="0" w:color="auto"/>
        <w:bottom w:val="none" w:sz="0" w:space="0" w:color="auto"/>
        <w:right w:val="none" w:sz="0" w:space="0" w:color="auto"/>
      </w:divBdr>
    </w:div>
    <w:div w:id="1003968564">
      <w:bodyDiv w:val="1"/>
      <w:marLeft w:val="0"/>
      <w:marRight w:val="0"/>
      <w:marTop w:val="0"/>
      <w:marBottom w:val="0"/>
      <w:divBdr>
        <w:top w:val="none" w:sz="0" w:space="0" w:color="auto"/>
        <w:left w:val="none" w:sz="0" w:space="0" w:color="auto"/>
        <w:bottom w:val="none" w:sz="0" w:space="0" w:color="auto"/>
        <w:right w:val="none" w:sz="0" w:space="0" w:color="auto"/>
      </w:divBdr>
    </w:div>
    <w:div w:id="1003974332">
      <w:bodyDiv w:val="1"/>
      <w:marLeft w:val="0"/>
      <w:marRight w:val="0"/>
      <w:marTop w:val="0"/>
      <w:marBottom w:val="0"/>
      <w:divBdr>
        <w:top w:val="none" w:sz="0" w:space="0" w:color="auto"/>
        <w:left w:val="none" w:sz="0" w:space="0" w:color="auto"/>
        <w:bottom w:val="none" w:sz="0" w:space="0" w:color="auto"/>
        <w:right w:val="none" w:sz="0" w:space="0" w:color="auto"/>
      </w:divBdr>
    </w:div>
    <w:div w:id="1004043020">
      <w:bodyDiv w:val="1"/>
      <w:marLeft w:val="0"/>
      <w:marRight w:val="0"/>
      <w:marTop w:val="0"/>
      <w:marBottom w:val="0"/>
      <w:divBdr>
        <w:top w:val="none" w:sz="0" w:space="0" w:color="auto"/>
        <w:left w:val="none" w:sz="0" w:space="0" w:color="auto"/>
        <w:bottom w:val="none" w:sz="0" w:space="0" w:color="auto"/>
        <w:right w:val="none" w:sz="0" w:space="0" w:color="auto"/>
      </w:divBdr>
    </w:div>
    <w:div w:id="1004161734">
      <w:bodyDiv w:val="1"/>
      <w:marLeft w:val="0"/>
      <w:marRight w:val="0"/>
      <w:marTop w:val="0"/>
      <w:marBottom w:val="0"/>
      <w:divBdr>
        <w:top w:val="none" w:sz="0" w:space="0" w:color="auto"/>
        <w:left w:val="none" w:sz="0" w:space="0" w:color="auto"/>
        <w:bottom w:val="none" w:sz="0" w:space="0" w:color="auto"/>
        <w:right w:val="none" w:sz="0" w:space="0" w:color="auto"/>
      </w:divBdr>
    </w:div>
    <w:div w:id="1004164812">
      <w:bodyDiv w:val="1"/>
      <w:marLeft w:val="0"/>
      <w:marRight w:val="0"/>
      <w:marTop w:val="0"/>
      <w:marBottom w:val="0"/>
      <w:divBdr>
        <w:top w:val="none" w:sz="0" w:space="0" w:color="auto"/>
        <w:left w:val="none" w:sz="0" w:space="0" w:color="auto"/>
        <w:bottom w:val="none" w:sz="0" w:space="0" w:color="auto"/>
        <w:right w:val="none" w:sz="0" w:space="0" w:color="auto"/>
      </w:divBdr>
    </w:div>
    <w:div w:id="1004169370">
      <w:bodyDiv w:val="1"/>
      <w:marLeft w:val="0"/>
      <w:marRight w:val="0"/>
      <w:marTop w:val="0"/>
      <w:marBottom w:val="0"/>
      <w:divBdr>
        <w:top w:val="none" w:sz="0" w:space="0" w:color="auto"/>
        <w:left w:val="none" w:sz="0" w:space="0" w:color="auto"/>
        <w:bottom w:val="none" w:sz="0" w:space="0" w:color="auto"/>
        <w:right w:val="none" w:sz="0" w:space="0" w:color="auto"/>
      </w:divBdr>
    </w:div>
    <w:div w:id="1004279383">
      <w:bodyDiv w:val="1"/>
      <w:marLeft w:val="0"/>
      <w:marRight w:val="0"/>
      <w:marTop w:val="0"/>
      <w:marBottom w:val="0"/>
      <w:divBdr>
        <w:top w:val="none" w:sz="0" w:space="0" w:color="auto"/>
        <w:left w:val="none" w:sz="0" w:space="0" w:color="auto"/>
        <w:bottom w:val="none" w:sz="0" w:space="0" w:color="auto"/>
        <w:right w:val="none" w:sz="0" w:space="0" w:color="auto"/>
      </w:divBdr>
    </w:div>
    <w:div w:id="1004431573">
      <w:bodyDiv w:val="1"/>
      <w:marLeft w:val="0"/>
      <w:marRight w:val="0"/>
      <w:marTop w:val="0"/>
      <w:marBottom w:val="0"/>
      <w:divBdr>
        <w:top w:val="none" w:sz="0" w:space="0" w:color="auto"/>
        <w:left w:val="none" w:sz="0" w:space="0" w:color="auto"/>
        <w:bottom w:val="none" w:sz="0" w:space="0" w:color="auto"/>
        <w:right w:val="none" w:sz="0" w:space="0" w:color="auto"/>
      </w:divBdr>
    </w:div>
    <w:div w:id="1004481548">
      <w:bodyDiv w:val="1"/>
      <w:marLeft w:val="0"/>
      <w:marRight w:val="0"/>
      <w:marTop w:val="0"/>
      <w:marBottom w:val="0"/>
      <w:divBdr>
        <w:top w:val="none" w:sz="0" w:space="0" w:color="auto"/>
        <w:left w:val="none" w:sz="0" w:space="0" w:color="auto"/>
        <w:bottom w:val="none" w:sz="0" w:space="0" w:color="auto"/>
        <w:right w:val="none" w:sz="0" w:space="0" w:color="auto"/>
      </w:divBdr>
    </w:div>
    <w:div w:id="1004549975">
      <w:bodyDiv w:val="1"/>
      <w:marLeft w:val="0"/>
      <w:marRight w:val="0"/>
      <w:marTop w:val="0"/>
      <w:marBottom w:val="0"/>
      <w:divBdr>
        <w:top w:val="none" w:sz="0" w:space="0" w:color="auto"/>
        <w:left w:val="none" w:sz="0" w:space="0" w:color="auto"/>
        <w:bottom w:val="none" w:sz="0" w:space="0" w:color="auto"/>
        <w:right w:val="none" w:sz="0" w:space="0" w:color="auto"/>
      </w:divBdr>
    </w:div>
    <w:div w:id="1004627037">
      <w:bodyDiv w:val="1"/>
      <w:marLeft w:val="0"/>
      <w:marRight w:val="0"/>
      <w:marTop w:val="0"/>
      <w:marBottom w:val="0"/>
      <w:divBdr>
        <w:top w:val="none" w:sz="0" w:space="0" w:color="auto"/>
        <w:left w:val="none" w:sz="0" w:space="0" w:color="auto"/>
        <w:bottom w:val="none" w:sz="0" w:space="0" w:color="auto"/>
        <w:right w:val="none" w:sz="0" w:space="0" w:color="auto"/>
      </w:divBdr>
    </w:div>
    <w:div w:id="1004673390">
      <w:bodyDiv w:val="1"/>
      <w:marLeft w:val="0"/>
      <w:marRight w:val="0"/>
      <w:marTop w:val="0"/>
      <w:marBottom w:val="0"/>
      <w:divBdr>
        <w:top w:val="none" w:sz="0" w:space="0" w:color="auto"/>
        <w:left w:val="none" w:sz="0" w:space="0" w:color="auto"/>
        <w:bottom w:val="none" w:sz="0" w:space="0" w:color="auto"/>
        <w:right w:val="none" w:sz="0" w:space="0" w:color="auto"/>
      </w:divBdr>
    </w:div>
    <w:div w:id="1004673956">
      <w:bodyDiv w:val="1"/>
      <w:marLeft w:val="0"/>
      <w:marRight w:val="0"/>
      <w:marTop w:val="0"/>
      <w:marBottom w:val="0"/>
      <w:divBdr>
        <w:top w:val="none" w:sz="0" w:space="0" w:color="auto"/>
        <w:left w:val="none" w:sz="0" w:space="0" w:color="auto"/>
        <w:bottom w:val="none" w:sz="0" w:space="0" w:color="auto"/>
        <w:right w:val="none" w:sz="0" w:space="0" w:color="auto"/>
      </w:divBdr>
    </w:div>
    <w:div w:id="1004742166">
      <w:bodyDiv w:val="1"/>
      <w:marLeft w:val="0"/>
      <w:marRight w:val="0"/>
      <w:marTop w:val="0"/>
      <w:marBottom w:val="0"/>
      <w:divBdr>
        <w:top w:val="none" w:sz="0" w:space="0" w:color="auto"/>
        <w:left w:val="none" w:sz="0" w:space="0" w:color="auto"/>
        <w:bottom w:val="none" w:sz="0" w:space="0" w:color="auto"/>
        <w:right w:val="none" w:sz="0" w:space="0" w:color="auto"/>
      </w:divBdr>
    </w:div>
    <w:div w:id="1004823281">
      <w:bodyDiv w:val="1"/>
      <w:marLeft w:val="0"/>
      <w:marRight w:val="0"/>
      <w:marTop w:val="0"/>
      <w:marBottom w:val="0"/>
      <w:divBdr>
        <w:top w:val="none" w:sz="0" w:space="0" w:color="auto"/>
        <w:left w:val="none" w:sz="0" w:space="0" w:color="auto"/>
        <w:bottom w:val="none" w:sz="0" w:space="0" w:color="auto"/>
        <w:right w:val="none" w:sz="0" w:space="0" w:color="auto"/>
      </w:divBdr>
    </w:div>
    <w:div w:id="1004867233">
      <w:bodyDiv w:val="1"/>
      <w:marLeft w:val="0"/>
      <w:marRight w:val="0"/>
      <w:marTop w:val="0"/>
      <w:marBottom w:val="0"/>
      <w:divBdr>
        <w:top w:val="none" w:sz="0" w:space="0" w:color="auto"/>
        <w:left w:val="none" w:sz="0" w:space="0" w:color="auto"/>
        <w:bottom w:val="none" w:sz="0" w:space="0" w:color="auto"/>
        <w:right w:val="none" w:sz="0" w:space="0" w:color="auto"/>
      </w:divBdr>
    </w:div>
    <w:div w:id="1005136539">
      <w:bodyDiv w:val="1"/>
      <w:marLeft w:val="0"/>
      <w:marRight w:val="0"/>
      <w:marTop w:val="0"/>
      <w:marBottom w:val="0"/>
      <w:divBdr>
        <w:top w:val="none" w:sz="0" w:space="0" w:color="auto"/>
        <w:left w:val="none" w:sz="0" w:space="0" w:color="auto"/>
        <w:bottom w:val="none" w:sz="0" w:space="0" w:color="auto"/>
        <w:right w:val="none" w:sz="0" w:space="0" w:color="auto"/>
      </w:divBdr>
    </w:div>
    <w:div w:id="1005203387">
      <w:bodyDiv w:val="1"/>
      <w:marLeft w:val="0"/>
      <w:marRight w:val="0"/>
      <w:marTop w:val="0"/>
      <w:marBottom w:val="0"/>
      <w:divBdr>
        <w:top w:val="none" w:sz="0" w:space="0" w:color="auto"/>
        <w:left w:val="none" w:sz="0" w:space="0" w:color="auto"/>
        <w:bottom w:val="none" w:sz="0" w:space="0" w:color="auto"/>
        <w:right w:val="none" w:sz="0" w:space="0" w:color="auto"/>
      </w:divBdr>
    </w:div>
    <w:div w:id="1005211202">
      <w:bodyDiv w:val="1"/>
      <w:marLeft w:val="0"/>
      <w:marRight w:val="0"/>
      <w:marTop w:val="0"/>
      <w:marBottom w:val="0"/>
      <w:divBdr>
        <w:top w:val="none" w:sz="0" w:space="0" w:color="auto"/>
        <w:left w:val="none" w:sz="0" w:space="0" w:color="auto"/>
        <w:bottom w:val="none" w:sz="0" w:space="0" w:color="auto"/>
        <w:right w:val="none" w:sz="0" w:space="0" w:color="auto"/>
      </w:divBdr>
    </w:div>
    <w:div w:id="1005211986">
      <w:bodyDiv w:val="1"/>
      <w:marLeft w:val="0"/>
      <w:marRight w:val="0"/>
      <w:marTop w:val="0"/>
      <w:marBottom w:val="0"/>
      <w:divBdr>
        <w:top w:val="none" w:sz="0" w:space="0" w:color="auto"/>
        <w:left w:val="none" w:sz="0" w:space="0" w:color="auto"/>
        <w:bottom w:val="none" w:sz="0" w:space="0" w:color="auto"/>
        <w:right w:val="none" w:sz="0" w:space="0" w:color="auto"/>
      </w:divBdr>
    </w:div>
    <w:div w:id="1005286267">
      <w:bodyDiv w:val="1"/>
      <w:marLeft w:val="0"/>
      <w:marRight w:val="0"/>
      <w:marTop w:val="0"/>
      <w:marBottom w:val="0"/>
      <w:divBdr>
        <w:top w:val="none" w:sz="0" w:space="0" w:color="auto"/>
        <w:left w:val="none" w:sz="0" w:space="0" w:color="auto"/>
        <w:bottom w:val="none" w:sz="0" w:space="0" w:color="auto"/>
        <w:right w:val="none" w:sz="0" w:space="0" w:color="auto"/>
      </w:divBdr>
    </w:div>
    <w:div w:id="1005322340">
      <w:bodyDiv w:val="1"/>
      <w:marLeft w:val="0"/>
      <w:marRight w:val="0"/>
      <w:marTop w:val="0"/>
      <w:marBottom w:val="0"/>
      <w:divBdr>
        <w:top w:val="none" w:sz="0" w:space="0" w:color="auto"/>
        <w:left w:val="none" w:sz="0" w:space="0" w:color="auto"/>
        <w:bottom w:val="none" w:sz="0" w:space="0" w:color="auto"/>
        <w:right w:val="none" w:sz="0" w:space="0" w:color="auto"/>
      </w:divBdr>
    </w:div>
    <w:div w:id="1005324403">
      <w:bodyDiv w:val="1"/>
      <w:marLeft w:val="0"/>
      <w:marRight w:val="0"/>
      <w:marTop w:val="0"/>
      <w:marBottom w:val="0"/>
      <w:divBdr>
        <w:top w:val="none" w:sz="0" w:space="0" w:color="auto"/>
        <w:left w:val="none" w:sz="0" w:space="0" w:color="auto"/>
        <w:bottom w:val="none" w:sz="0" w:space="0" w:color="auto"/>
        <w:right w:val="none" w:sz="0" w:space="0" w:color="auto"/>
      </w:divBdr>
    </w:div>
    <w:div w:id="1005401905">
      <w:bodyDiv w:val="1"/>
      <w:marLeft w:val="0"/>
      <w:marRight w:val="0"/>
      <w:marTop w:val="0"/>
      <w:marBottom w:val="0"/>
      <w:divBdr>
        <w:top w:val="none" w:sz="0" w:space="0" w:color="auto"/>
        <w:left w:val="none" w:sz="0" w:space="0" w:color="auto"/>
        <w:bottom w:val="none" w:sz="0" w:space="0" w:color="auto"/>
        <w:right w:val="none" w:sz="0" w:space="0" w:color="auto"/>
      </w:divBdr>
    </w:div>
    <w:div w:id="1005473937">
      <w:bodyDiv w:val="1"/>
      <w:marLeft w:val="0"/>
      <w:marRight w:val="0"/>
      <w:marTop w:val="0"/>
      <w:marBottom w:val="0"/>
      <w:divBdr>
        <w:top w:val="none" w:sz="0" w:space="0" w:color="auto"/>
        <w:left w:val="none" w:sz="0" w:space="0" w:color="auto"/>
        <w:bottom w:val="none" w:sz="0" w:space="0" w:color="auto"/>
        <w:right w:val="none" w:sz="0" w:space="0" w:color="auto"/>
      </w:divBdr>
    </w:div>
    <w:div w:id="1005546970">
      <w:bodyDiv w:val="1"/>
      <w:marLeft w:val="0"/>
      <w:marRight w:val="0"/>
      <w:marTop w:val="0"/>
      <w:marBottom w:val="0"/>
      <w:divBdr>
        <w:top w:val="none" w:sz="0" w:space="0" w:color="auto"/>
        <w:left w:val="none" w:sz="0" w:space="0" w:color="auto"/>
        <w:bottom w:val="none" w:sz="0" w:space="0" w:color="auto"/>
        <w:right w:val="none" w:sz="0" w:space="0" w:color="auto"/>
      </w:divBdr>
    </w:div>
    <w:div w:id="1005669569">
      <w:bodyDiv w:val="1"/>
      <w:marLeft w:val="0"/>
      <w:marRight w:val="0"/>
      <w:marTop w:val="0"/>
      <w:marBottom w:val="0"/>
      <w:divBdr>
        <w:top w:val="none" w:sz="0" w:space="0" w:color="auto"/>
        <w:left w:val="none" w:sz="0" w:space="0" w:color="auto"/>
        <w:bottom w:val="none" w:sz="0" w:space="0" w:color="auto"/>
        <w:right w:val="none" w:sz="0" w:space="0" w:color="auto"/>
      </w:divBdr>
    </w:div>
    <w:div w:id="1005747344">
      <w:bodyDiv w:val="1"/>
      <w:marLeft w:val="0"/>
      <w:marRight w:val="0"/>
      <w:marTop w:val="0"/>
      <w:marBottom w:val="0"/>
      <w:divBdr>
        <w:top w:val="none" w:sz="0" w:space="0" w:color="auto"/>
        <w:left w:val="none" w:sz="0" w:space="0" w:color="auto"/>
        <w:bottom w:val="none" w:sz="0" w:space="0" w:color="auto"/>
        <w:right w:val="none" w:sz="0" w:space="0" w:color="auto"/>
      </w:divBdr>
    </w:div>
    <w:div w:id="1005934616">
      <w:bodyDiv w:val="1"/>
      <w:marLeft w:val="0"/>
      <w:marRight w:val="0"/>
      <w:marTop w:val="0"/>
      <w:marBottom w:val="0"/>
      <w:divBdr>
        <w:top w:val="none" w:sz="0" w:space="0" w:color="auto"/>
        <w:left w:val="none" w:sz="0" w:space="0" w:color="auto"/>
        <w:bottom w:val="none" w:sz="0" w:space="0" w:color="auto"/>
        <w:right w:val="none" w:sz="0" w:space="0" w:color="auto"/>
      </w:divBdr>
    </w:div>
    <w:div w:id="1006009735">
      <w:bodyDiv w:val="1"/>
      <w:marLeft w:val="0"/>
      <w:marRight w:val="0"/>
      <w:marTop w:val="0"/>
      <w:marBottom w:val="0"/>
      <w:divBdr>
        <w:top w:val="none" w:sz="0" w:space="0" w:color="auto"/>
        <w:left w:val="none" w:sz="0" w:space="0" w:color="auto"/>
        <w:bottom w:val="none" w:sz="0" w:space="0" w:color="auto"/>
        <w:right w:val="none" w:sz="0" w:space="0" w:color="auto"/>
      </w:divBdr>
    </w:div>
    <w:div w:id="1006059057">
      <w:bodyDiv w:val="1"/>
      <w:marLeft w:val="0"/>
      <w:marRight w:val="0"/>
      <w:marTop w:val="0"/>
      <w:marBottom w:val="0"/>
      <w:divBdr>
        <w:top w:val="none" w:sz="0" w:space="0" w:color="auto"/>
        <w:left w:val="none" w:sz="0" w:space="0" w:color="auto"/>
        <w:bottom w:val="none" w:sz="0" w:space="0" w:color="auto"/>
        <w:right w:val="none" w:sz="0" w:space="0" w:color="auto"/>
      </w:divBdr>
    </w:div>
    <w:div w:id="1006135863">
      <w:bodyDiv w:val="1"/>
      <w:marLeft w:val="0"/>
      <w:marRight w:val="0"/>
      <w:marTop w:val="0"/>
      <w:marBottom w:val="0"/>
      <w:divBdr>
        <w:top w:val="none" w:sz="0" w:space="0" w:color="auto"/>
        <w:left w:val="none" w:sz="0" w:space="0" w:color="auto"/>
        <w:bottom w:val="none" w:sz="0" w:space="0" w:color="auto"/>
        <w:right w:val="none" w:sz="0" w:space="0" w:color="auto"/>
      </w:divBdr>
    </w:div>
    <w:div w:id="1006202585">
      <w:bodyDiv w:val="1"/>
      <w:marLeft w:val="0"/>
      <w:marRight w:val="0"/>
      <w:marTop w:val="0"/>
      <w:marBottom w:val="0"/>
      <w:divBdr>
        <w:top w:val="none" w:sz="0" w:space="0" w:color="auto"/>
        <w:left w:val="none" w:sz="0" w:space="0" w:color="auto"/>
        <w:bottom w:val="none" w:sz="0" w:space="0" w:color="auto"/>
        <w:right w:val="none" w:sz="0" w:space="0" w:color="auto"/>
      </w:divBdr>
    </w:div>
    <w:div w:id="1006328712">
      <w:bodyDiv w:val="1"/>
      <w:marLeft w:val="0"/>
      <w:marRight w:val="0"/>
      <w:marTop w:val="0"/>
      <w:marBottom w:val="0"/>
      <w:divBdr>
        <w:top w:val="none" w:sz="0" w:space="0" w:color="auto"/>
        <w:left w:val="none" w:sz="0" w:space="0" w:color="auto"/>
        <w:bottom w:val="none" w:sz="0" w:space="0" w:color="auto"/>
        <w:right w:val="none" w:sz="0" w:space="0" w:color="auto"/>
      </w:divBdr>
    </w:div>
    <w:div w:id="1006399333">
      <w:bodyDiv w:val="1"/>
      <w:marLeft w:val="0"/>
      <w:marRight w:val="0"/>
      <w:marTop w:val="0"/>
      <w:marBottom w:val="0"/>
      <w:divBdr>
        <w:top w:val="none" w:sz="0" w:space="0" w:color="auto"/>
        <w:left w:val="none" w:sz="0" w:space="0" w:color="auto"/>
        <w:bottom w:val="none" w:sz="0" w:space="0" w:color="auto"/>
        <w:right w:val="none" w:sz="0" w:space="0" w:color="auto"/>
      </w:divBdr>
    </w:div>
    <w:div w:id="1006438248">
      <w:bodyDiv w:val="1"/>
      <w:marLeft w:val="0"/>
      <w:marRight w:val="0"/>
      <w:marTop w:val="0"/>
      <w:marBottom w:val="0"/>
      <w:divBdr>
        <w:top w:val="none" w:sz="0" w:space="0" w:color="auto"/>
        <w:left w:val="none" w:sz="0" w:space="0" w:color="auto"/>
        <w:bottom w:val="none" w:sz="0" w:space="0" w:color="auto"/>
        <w:right w:val="none" w:sz="0" w:space="0" w:color="auto"/>
      </w:divBdr>
    </w:div>
    <w:div w:id="1006442993">
      <w:bodyDiv w:val="1"/>
      <w:marLeft w:val="0"/>
      <w:marRight w:val="0"/>
      <w:marTop w:val="0"/>
      <w:marBottom w:val="0"/>
      <w:divBdr>
        <w:top w:val="none" w:sz="0" w:space="0" w:color="auto"/>
        <w:left w:val="none" w:sz="0" w:space="0" w:color="auto"/>
        <w:bottom w:val="none" w:sz="0" w:space="0" w:color="auto"/>
        <w:right w:val="none" w:sz="0" w:space="0" w:color="auto"/>
      </w:divBdr>
    </w:div>
    <w:div w:id="1006519391">
      <w:bodyDiv w:val="1"/>
      <w:marLeft w:val="0"/>
      <w:marRight w:val="0"/>
      <w:marTop w:val="0"/>
      <w:marBottom w:val="0"/>
      <w:divBdr>
        <w:top w:val="none" w:sz="0" w:space="0" w:color="auto"/>
        <w:left w:val="none" w:sz="0" w:space="0" w:color="auto"/>
        <w:bottom w:val="none" w:sz="0" w:space="0" w:color="auto"/>
        <w:right w:val="none" w:sz="0" w:space="0" w:color="auto"/>
      </w:divBdr>
    </w:div>
    <w:div w:id="1006664021">
      <w:bodyDiv w:val="1"/>
      <w:marLeft w:val="0"/>
      <w:marRight w:val="0"/>
      <w:marTop w:val="0"/>
      <w:marBottom w:val="0"/>
      <w:divBdr>
        <w:top w:val="none" w:sz="0" w:space="0" w:color="auto"/>
        <w:left w:val="none" w:sz="0" w:space="0" w:color="auto"/>
        <w:bottom w:val="none" w:sz="0" w:space="0" w:color="auto"/>
        <w:right w:val="none" w:sz="0" w:space="0" w:color="auto"/>
      </w:divBdr>
    </w:div>
    <w:div w:id="1007094778">
      <w:bodyDiv w:val="1"/>
      <w:marLeft w:val="0"/>
      <w:marRight w:val="0"/>
      <w:marTop w:val="0"/>
      <w:marBottom w:val="0"/>
      <w:divBdr>
        <w:top w:val="none" w:sz="0" w:space="0" w:color="auto"/>
        <w:left w:val="none" w:sz="0" w:space="0" w:color="auto"/>
        <w:bottom w:val="none" w:sz="0" w:space="0" w:color="auto"/>
        <w:right w:val="none" w:sz="0" w:space="0" w:color="auto"/>
      </w:divBdr>
    </w:div>
    <w:div w:id="1007170185">
      <w:bodyDiv w:val="1"/>
      <w:marLeft w:val="0"/>
      <w:marRight w:val="0"/>
      <w:marTop w:val="0"/>
      <w:marBottom w:val="0"/>
      <w:divBdr>
        <w:top w:val="none" w:sz="0" w:space="0" w:color="auto"/>
        <w:left w:val="none" w:sz="0" w:space="0" w:color="auto"/>
        <w:bottom w:val="none" w:sz="0" w:space="0" w:color="auto"/>
        <w:right w:val="none" w:sz="0" w:space="0" w:color="auto"/>
      </w:divBdr>
    </w:div>
    <w:div w:id="1007251035">
      <w:bodyDiv w:val="1"/>
      <w:marLeft w:val="0"/>
      <w:marRight w:val="0"/>
      <w:marTop w:val="0"/>
      <w:marBottom w:val="0"/>
      <w:divBdr>
        <w:top w:val="none" w:sz="0" w:space="0" w:color="auto"/>
        <w:left w:val="none" w:sz="0" w:space="0" w:color="auto"/>
        <w:bottom w:val="none" w:sz="0" w:space="0" w:color="auto"/>
        <w:right w:val="none" w:sz="0" w:space="0" w:color="auto"/>
      </w:divBdr>
    </w:div>
    <w:div w:id="1007290553">
      <w:bodyDiv w:val="1"/>
      <w:marLeft w:val="0"/>
      <w:marRight w:val="0"/>
      <w:marTop w:val="0"/>
      <w:marBottom w:val="0"/>
      <w:divBdr>
        <w:top w:val="none" w:sz="0" w:space="0" w:color="auto"/>
        <w:left w:val="none" w:sz="0" w:space="0" w:color="auto"/>
        <w:bottom w:val="none" w:sz="0" w:space="0" w:color="auto"/>
        <w:right w:val="none" w:sz="0" w:space="0" w:color="auto"/>
      </w:divBdr>
    </w:div>
    <w:div w:id="1007294791">
      <w:bodyDiv w:val="1"/>
      <w:marLeft w:val="0"/>
      <w:marRight w:val="0"/>
      <w:marTop w:val="0"/>
      <w:marBottom w:val="0"/>
      <w:divBdr>
        <w:top w:val="none" w:sz="0" w:space="0" w:color="auto"/>
        <w:left w:val="none" w:sz="0" w:space="0" w:color="auto"/>
        <w:bottom w:val="none" w:sz="0" w:space="0" w:color="auto"/>
        <w:right w:val="none" w:sz="0" w:space="0" w:color="auto"/>
      </w:divBdr>
    </w:div>
    <w:div w:id="1007446094">
      <w:bodyDiv w:val="1"/>
      <w:marLeft w:val="0"/>
      <w:marRight w:val="0"/>
      <w:marTop w:val="0"/>
      <w:marBottom w:val="0"/>
      <w:divBdr>
        <w:top w:val="none" w:sz="0" w:space="0" w:color="auto"/>
        <w:left w:val="none" w:sz="0" w:space="0" w:color="auto"/>
        <w:bottom w:val="none" w:sz="0" w:space="0" w:color="auto"/>
        <w:right w:val="none" w:sz="0" w:space="0" w:color="auto"/>
      </w:divBdr>
    </w:div>
    <w:div w:id="1007900488">
      <w:bodyDiv w:val="1"/>
      <w:marLeft w:val="0"/>
      <w:marRight w:val="0"/>
      <w:marTop w:val="0"/>
      <w:marBottom w:val="0"/>
      <w:divBdr>
        <w:top w:val="none" w:sz="0" w:space="0" w:color="auto"/>
        <w:left w:val="none" w:sz="0" w:space="0" w:color="auto"/>
        <w:bottom w:val="none" w:sz="0" w:space="0" w:color="auto"/>
        <w:right w:val="none" w:sz="0" w:space="0" w:color="auto"/>
      </w:divBdr>
    </w:div>
    <w:div w:id="1007975494">
      <w:bodyDiv w:val="1"/>
      <w:marLeft w:val="0"/>
      <w:marRight w:val="0"/>
      <w:marTop w:val="0"/>
      <w:marBottom w:val="0"/>
      <w:divBdr>
        <w:top w:val="none" w:sz="0" w:space="0" w:color="auto"/>
        <w:left w:val="none" w:sz="0" w:space="0" w:color="auto"/>
        <w:bottom w:val="none" w:sz="0" w:space="0" w:color="auto"/>
        <w:right w:val="none" w:sz="0" w:space="0" w:color="auto"/>
      </w:divBdr>
    </w:div>
    <w:div w:id="1008169282">
      <w:bodyDiv w:val="1"/>
      <w:marLeft w:val="0"/>
      <w:marRight w:val="0"/>
      <w:marTop w:val="0"/>
      <w:marBottom w:val="0"/>
      <w:divBdr>
        <w:top w:val="none" w:sz="0" w:space="0" w:color="auto"/>
        <w:left w:val="none" w:sz="0" w:space="0" w:color="auto"/>
        <w:bottom w:val="none" w:sz="0" w:space="0" w:color="auto"/>
        <w:right w:val="none" w:sz="0" w:space="0" w:color="auto"/>
      </w:divBdr>
    </w:div>
    <w:div w:id="1008216001">
      <w:bodyDiv w:val="1"/>
      <w:marLeft w:val="0"/>
      <w:marRight w:val="0"/>
      <w:marTop w:val="0"/>
      <w:marBottom w:val="0"/>
      <w:divBdr>
        <w:top w:val="none" w:sz="0" w:space="0" w:color="auto"/>
        <w:left w:val="none" w:sz="0" w:space="0" w:color="auto"/>
        <w:bottom w:val="none" w:sz="0" w:space="0" w:color="auto"/>
        <w:right w:val="none" w:sz="0" w:space="0" w:color="auto"/>
      </w:divBdr>
    </w:div>
    <w:div w:id="1008365813">
      <w:bodyDiv w:val="1"/>
      <w:marLeft w:val="0"/>
      <w:marRight w:val="0"/>
      <w:marTop w:val="0"/>
      <w:marBottom w:val="0"/>
      <w:divBdr>
        <w:top w:val="none" w:sz="0" w:space="0" w:color="auto"/>
        <w:left w:val="none" w:sz="0" w:space="0" w:color="auto"/>
        <w:bottom w:val="none" w:sz="0" w:space="0" w:color="auto"/>
        <w:right w:val="none" w:sz="0" w:space="0" w:color="auto"/>
      </w:divBdr>
    </w:div>
    <w:div w:id="1008872553">
      <w:bodyDiv w:val="1"/>
      <w:marLeft w:val="0"/>
      <w:marRight w:val="0"/>
      <w:marTop w:val="0"/>
      <w:marBottom w:val="0"/>
      <w:divBdr>
        <w:top w:val="none" w:sz="0" w:space="0" w:color="auto"/>
        <w:left w:val="none" w:sz="0" w:space="0" w:color="auto"/>
        <w:bottom w:val="none" w:sz="0" w:space="0" w:color="auto"/>
        <w:right w:val="none" w:sz="0" w:space="0" w:color="auto"/>
      </w:divBdr>
    </w:div>
    <w:div w:id="1008945915">
      <w:bodyDiv w:val="1"/>
      <w:marLeft w:val="0"/>
      <w:marRight w:val="0"/>
      <w:marTop w:val="0"/>
      <w:marBottom w:val="0"/>
      <w:divBdr>
        <w:top w:val="none" w:sz="0" w:space="0" w:color="auto"/>
        <w:left w:val="none" w:sz="0" w:space="0" w:color="auto"/>
        <w:bottom w:val="none" w:sz="0" w:space="0" w:color="auto"/>
        <w:right w:val="none" w:sz="0" w:space="0" w:color="auto"/>
      </w:divBdr>
    </w:div>
    <w:div w:id="1009135365">
      <w:bodyDiv w:val="1"/>
      <w:marLeft w:val="0"/>
      <w:marRight w:val="0"/>
      <w:marTop w:val="0"/>
      <w:marBottom w:val="0"/>
      <w:divBdr>
        <w:top w:val="none" w:sz="0" w:space="0" w:color="auto"/>
        <w:left w:val="none" w:sz="0" w:space="0" w:color="auto"/>
        <w:bottom w:val="none" w:sz="0" w:space="0" w:color="auto"/>
        <w:right w:val="none" w:sz="0" w:space="0" w:color="auto"/>
      </w:divBdr>
    </w:div>
    <w:div w:id="1009214437">
      <w:bodyDiv w:val="1"/>
      <w:marLeft w:val="0"/>
      <w:marRight w:val="0"/>
      <w:marTop w:val="0"/>
      <w:marBottom w:val="0"/>
      <w:divBdr>
        <w:top w:val="none" w:sz="0" w:space="0" w:color="auto"/>
        <w:left w:val="none" w:sz="0" w:space="0" w:color="auto"/>
        <w:bottom w:val="none" w:sz="0" w:space="0" w:color="auto"/>
        <w:right w:val="none" w:sz="0" w:space="0" w:color="auto"/>
      </w:divBdr>
    </w:div>
    <w:div w:id="1009285501">
      <w:bodyDiv w:val="1"/>
      <w:marLeft w:val="0"/>
      <w:marRight w:val="0"/>
      <w:marTop w:val="0"/>
      <w:marBottom w:val="0"/>
      <w:divBdr>
        <w:top w:val="none" w:sz="0" w:space="0" w:color="auto"/>
        <w:left w:val="none" w:sz="0" w:space="0" w:color="auto"/>
        <w:bottom w:val="none" w:sz="0" w:space="0" w:color="auto"/>
        <w:right w:val="none" w:sz="0" w:space="0" w:color="auto"/>
      </w:divBdr>
    </w:div>
    <w:div w:id="1009335263">
      <w:bodyDiv w:val="1"/>
      <w:marLeft w:val="0"/>
      <w:marRight w:val="0"/>
      <w:marTop w:val="0"/>
      <w:marBottom w:val="0"/>
      <w:divBdr>
        <w:top w:val="none" w:sz="0" w:space="0" w:color="auto"/>
        <w:left w:val="none" w:sz="0" w:space="0" w:color="auto"/>
        <w:bottom w:val="none" w:sz="0" w:space="0" w:color="auto"/>
        <w:right w:val="none" w:sz="0" w:space="0" w:color="auto"/>
      </w:divBdr>
    </w:div>
    <w:div w:id="1009403747">
      <w:bodyDiv w:val="1"/>
      <w:marLeft w:val="0"/>
      <w:marRight w:val="0"/>
      <w:marTop w:val="0"/>
      <w:marBottom w:val="0"/>
      <w:divBdr>
        <w:top w:val="none" w:sz="0" w:space="0" w:color="auto"/>
        <w:left w:val="none" w:sz="0" w:space="0" w:color="auto"/>
        <w:bottom w:val="none" w:sz="0" w:space="0" w:color="auto"/>
        <w:right w:val="none" w:sz="0" w:space="0" w:color="auto"/>
      </w:divBdr>
    </w:div>
    <w:div w:id="1009411341">
      <w:bodyDiv w:val="1"/>
      <w:marLeft w:val="0"/>
      <w:marRight w:val="0"/>
      <w:marTop w:val="0"/>
      <w:marBottom w:val="0"/>
      <w:divBdr>
        <w:top w:val="none" w:sz="0" w:space="0" w:color="auto"/>
        <w:left w:val="none" w:sz="0" w:space="0" w:color="auto"/>
        <w:bottom w:val="none" w:sz="0" w:space="0" w:color="auto"/>
        <w:right w:val="none" w:sz="0" w:space="0" w:color="auto"/>
      </w:divBdr>
    </w:div>
    <w:div w:id="1009412716">
      <w:bodyDiv w:val="1"/>
      <w:marLeft w:val="0"/>
      <w:marRight w:val="0"/>
      <w:marTop w:val="0"/>
      <w:marBottom w:val="0"/>
      <w:divBdr>
        <w:top w:val="none" w:sz="0" w:space="0" w:color="auto"/>
        <w:left w:val="none" w:sz="0" w:space="0" w:color="auto"/>
        <w:bottom w:val="none" w:sz="0" w:space="0" w:color="auto"/>
        <w:right w:val="none" w:sz="0" w:space="0" w:color="auto"/>
      </w:divBdr>
    </w:div>
    <w:div w:id="1009481391">
      <w:bodyDiv w:val="1"/>
      <w:marLeft w:val="0"/>
      <w:marRight w:val="0"/>
      <w:marTop w:val="0"/>
      <w:marBottom w:val="0"/>
      <w:divBdr>
        <w:top w:val="none" w:sz="0" w:space="0" w:color="auto"/>
        <w:left w:val="none" w:sz="0" w:space="0" w:color="auto"/>
        <w:bottom w:val="none" w:sz="0" w:space="0" w:color="auto"/>
        <w:right w:val="none" w:sz="0" w:space="0" w:color="auto"/>
      </w:divBdr>
    </w:div>
    <w:div w:id="1009522404">
      <w:bodyDiv w:val="1"/>
      <w:marLeft w:val="0"/>
      <w:marRight w:val="0"/>
      <w:marTop w:val="0"/>
      <w:marBottom w:val="0"/>
      <w:divBdr>
        <w:top w:val="none" w:sz="0" w:space="0" w:color="auto"/>
        <w:left w:val="none" w:sz="0" w:space="0" w:color="auto"/>
        <w:bottom w:val="none" w:sz="0" w:space="0" w:color="auto"/>
        <w:right w:val="none" w:sz="0" w:space="0" w:color="auto"/>
      </w:divBdr>
    </w:div>
    <w:div w:id="1009602162">
      <w:bodyDiv w:val="1"/>
      <w:marLeft w:val="0"/>
      <w:marRight w:val="0"/>
      <w:marTop w:val="0"/>
      <w:marBottom w:val="0"/>
      <w:divBdr>
        <w:top w:val="none" w:sz="0" w:space="0" w:color="auto"/>
        <w:left w:val="none" w:sz="0" w:space="0" w:color="auto"/>
        <w:bottom w:val="none" w:sz="0" w:space="0" w:color="auto"/>
        <w:right w:val="none" w:sz="0" w:space="0" w:color="auto"/>
      </w:divBdr>
    </w:div>
    <w:div w:id="1009986091">
      <w:bodyDiv w:val="1"/>
      <w:marLeft w:val="0"/>
      <w:marRight w:val="0"/>
      <w:marTop w:val="0"/>
      <w:marBottom w:val="0"/>
      <w:divBdr>
        <w:top w:val="none" w:sz="0" w:space="0" w:color="auto"/>
        <w:left w:val="none" w:sz="0" w:space="0" w:color="auto"/>
        <w:bottom w:val="none" w:sz="0" w:space="0" w:color="auto"/>
        <w:right w:val="none" w:sz="0" w:space="0" w:color="auto"/>
      </w:divBdr>
    </w:div>
    <w:div w:id="1010108680">
      <w:bodyDiv w:val="1"/>
      <w:marLeft w:val="0"/>
      <w:marRight w:val="0"/>
      <w:marTop w:val="0"/>
      <w:marBottom w:val="0"/>
      <w:divBdr>
        <w:top w:val="none" w:sz="0" w:space="0" w:color="auto"/>
        <w:left w:val="none" w:sz="0" w:space="0" w:color="auto"/>
        <w:bottom w:val="none" w:sz="0" w:space="0" w:color="auto"/>
        <w:right w:val="none" w:sz="0" w:space="0" w:color="auto"/>
      </w:divBdr>
    </w:div>
    <w:div w:id="1010134221">
      <w:bodyDiv w:val="1"/>
      <w:marLeft w:val="0"/>
      <w:marRight w:val="0"/>
      <w:marTop w:val="0"/>
      <w:marBottom w:val="0"/>
      <w:divBdr>
        <w:top w:val="none" w:sz="0" w:space="0" w:color="auto"/>
        <w:left w:val="none" w:sz="0" w:space="0" w:color="auto"/>
        <w:bottom w:val="none" w:sz="0" w:space="0" w:color="auto"/>
        <w:right w:val="none" w:sz="0" w:space="0" w:color="auto"/>
      </w:divBdr>
    </w:div>
    <w:div w:id="1010137416">
      <w:bodyDiv w:val="1"/>
      <w:marLeft w:val="0"/>
      <w:marRight w:val="0"/>
      <w:marTop w:val="0"/>
      <w:marBottom w:val="0"/>
      <w:divBdr>
        <w:top w:val="none" w:sz="0" w:space="0" w:color="auto"/>
        <w:left w:val="none" w:sz="0" w:space="0" w:color="auto"/>
        <w:bottom w:val="none" w:sz="0" w:space="0" w:color="auto"/>
        <w:right w:val="none" w:sz="0" w:space="0" w:color="auto"/>
      </w:divBdr>
    </w:div>
    <w:div w:id="1010185987">
      <w:bodyDiv w:val="1"/>
      <w:marLeft w:val="0"/>
      <w:marRight w:val="0"/>
      <w:marTop w:val="0"/>
      <w:marBottom w:val="0"/>
      <w:divBdr>
        <w:top w:val="none" w:sz="0" w:space="0" w:color="auto"/>
        <w:left w:val="none" w:sz="0" w:space="0" w:color="auto"/>
        <w:bottom w:val="none" w:sz="0" w:space="0" w:color="auto"/>
        <w:right w:val="none" w:sz="0" w:space="0" w:color="auto"/>
      </w:divBdr>
    </w:div>
    <w:div w:id="1010261258">
      <w:bodyDiv w:val="1"/>
      <w:marLeft w:val="0"/>
      <w:marRight w:val="0"/>
      <w:marTop w:val="0"/>
      <w:marBottom w:val="0"/>
      <w:divBdr>
        <w:top w:val="none" w:sz="0" w:space="0" w:color="auto"/>
        <w:left w:val="none" w:sz="0" w:space="0" w:color="auto"/>
        <w:bottom w:val="none" w:sz="0" w:space="0" w:color="auto"/>
        <w:right w:val="none" w:sz="0" w:space="0" w:color="auto"/>
      </w:divBdr>
    </w:div>
    <w:div w:id="1010327010">
      <w:bodyDiv w:val="1"/>
      <w:marLeft w:val="0"/>
      <w:marRight w:val="0"/>
      <w:marTop w:val="0"/>
      <w:marBottom w:val="0"/>
      <w:divBdr>
        <w:top w:val="none" w:sz="0" w:space="0" w:color="auto"/>
        <w:left w:val="none" w:sz="0" w:space="0" w:color="auto"/>
        <w:bottom w:val="none" w:sz="0" w:space="0" w:color="auto"/>
        <w:right w:val="none" w:sz="0" w:space="0" w:color="auto"/>
      </w:divBdr>
    </w:div>
    <w:div w:id="1010331096">
      <w:bodyDiv w:val="1"/>
      <w:marLeft w:val="0"/>
      <w:marRight w:val="0"/>
      <w:marTop w:val="0"/>
      <w:marBottom w:val="0"/>
      <w:divBdr>
        <w:top w:val="none" w:sz="0" w:space="0" w:color="auto"/>
        <w:left w:val="none" w:sz="0" w:space="0" w:color="auto"/>
        <w:bottom w:val="none" w:sz="0" w:space="0" w:color="auto"/>
        <w:right w:val="none" w:sz="0" w:space="0" w:color="auto"/>
      </w:divBdr>
    </w:div>
    <w:div w:id="1010451952">
      <w:bodyDiv w:val="1"/>
      <w:marLeft w:val="0"/>
      <w:marRight w:val="0"/>
      <w:marTop w:val="0"/>
      <w:marBottom w:val="0"/>
      <w:divBdr>
        <w:top w:val="none" w:sz="0" w:space="0" w:color="auto"/>
        <w:left w:val="none" w:sz="0" w:space="0" w:color="auto"/>
        <w:bottom w:val="none" w:sz="0" w:space="0" w:color="auto"/>
        <w:right w:val="none" w:sz="0" w:space="0" w:color="auto"/>
      </w:divBdr>
    </w:div>
    <w:div w:id="1010523355">
      <w:bodyDiv w:val="1"/>
      <w:marLeft w:val="0"/>
      <w:marRight w:val="0"/>
      <w:marTop w:val="0"/>
      <w:marBottom w:val="0"/>
      <w:divBdr>
        <w:top w:val="none" w:sz="0" w:space="0" w:color="auto"/>
        <w:left w:val="none" w:sz="0" w:space="0" w:color="auto"/>
        <w:bottom w:val="none" w:sz="0" w:space="0" w:color="auto"/>
        <w:right w:val="none" w:sz="0" w:space="0" w:color="auto"/>
      </w:divBdr>
    </w:div>
    <w:div w:id="1010641427">
      <w:bodyDiv w:val="1"/>
      <w:marLeft w:val="0"/>
      <w:marRight w:val="0"/>
      <w:marTop w:val="0"/>
      <w:marBottom w:val="0"/>
      <w:divBdr>
        <w:top w:val="none" w:sz="0" w:space="0" w:color="auto"/>
        <w:left w:val="none" w:sz="0" w:space="0" w:color="auto"/>
        <w:bottom w:val="none" w:sz="0" w:space="0" w:color="auto"/>
        <w:right w:val="none" w:sz="0" w:space="0" w:color="auto"/>
      </w:divBdr>
    </w:div>
    <w:div w:id="1010644338">
      <w:bodyDiv w:val="1"/>
      <w:marLeft w:val="0"/>
      <w:marRight w:val="0"/>
      <w:marTop w:val="0"/>
      <w:marBottom w:val="0"/>
      <w:divBdr>
        <w:top w:val="none" w:sz="0" w:space="0" w:color="auto"/>
        <w:left w:val="none" w:sz="0" w:space="0" w:color="auto"/>
        <w:bottom w:val="none" w:sz="0" w:space="0" w:color="auto"/>
        <w:right w:val="none" w:sz="0" w:space="0" w:color="auto"/>
      </w:divBdr>
    </w:div>
    <w:div w:id="1010723135">
      <w:bodyDiv w:val="1"/>
      <w:marLeft w:val="0"/>
      <w:marRight w:val="0"/>
      <w:marTop w:val="0"/>
      <w:marBottom w:val="0"/>
      <w:divBdr>
        <w:top w:val="none" w:sz="0" w:space="0" w:color="auto"/>
        <w:left w:val="none" w:sz="0" w:space="0" w:color="auto"/>
        <w:bottom w:val="none" w:sz="0" w:space="0" w:color="auto"/>
        <w:right w:val="none" w:sz="0" w:space="0" w:color="auto"/>
      </w:divBdr>
    </w:div>
    <w:div w:id="1010834256">
      <w:bodyDiv w:val="1"/>
      <w:marLeft w:val="0"/>
      <w:marRight w:val="0"/>
      <w:marTop w:val="0"/>
      <w:marBottom w:val="0"/>
      <w:divBdr>
        <w:top w:val="none" w:sz="0" w:space="0" w:color="auto"/>
        <w:left w:val="none" w:sz="0" w:space="0" w:color="auto"/>
        <w:bottom w:val="none" w:sz="0" w:space="0" w:color="auto"/>
        <w:right w:val="none" w:sz="0" w:space="0" w:color="auto"/>
      </w:divBdr>
    </w:div>
    <w:div w:id="1010990897">
      <w:bodyDiv w:val="1"/>
      <w:marLeft w:val="0"/>
      <w:marRight w:val="0"/>
      <w:marTop w:val="0"/>
      <w:marBottom w:val="0"/>
      <w:divBdr>
        <w:top w:val="none" w:sz="0" w:space="0" w:color="auto"/>
        <w:left w:val="none" w:sz="0" w:space="0" w:color="auto"/>
        <w:bottom w:val="none" w:sz="0" w:space="0" w:color="auto"/>
        <w:right w:val="none" w:sz="0" w:space="0" w:color="auto"/>
      </w:divBdr>
    </w:div>
    <w:div w:id="1011028937">
      <w:bodyDiv w:val="1"/>
      <w:marLeft w:val="0"/>
      <w:marRight w:val="0"/>
      <w:marTop w:val="0"/>
      <w:marBottom w:val="0"/>
      <w:divBdr>
        <w:top w:val="none" w:sz="0" w:space="0" w:color="auto"/>
        <w:left w:val="none" w:sz="0" w:space="0" w:color="auto"/>
        <w:bottom w:val="none" w:sz="0" w:space="0" w:color="auto"/>
        <w:right w:val="none" w:sz="0" w:space="0" w:color="auto"/>
      </w:divBdr>
    </w:div>
    <w:div w:id="1011029344">
      <w:bodyDiv w:val="1"/>
      <w:marLeft w:val="0"/>
      <w:marRight w:val="0"/>
      <w:marTop w:val="0"/>
      <w:marBottom w:val="0"/>
      <w:divBdr>
        <w:top w:val="none" w:sz="0" w:space="0" w:color="auto"/>
        <w:left w:val="none" w:sz="0" w:space="0" w:color="auto"/>
        <w:bottom w:val="none" w:sz="0" w:space="0" w:color="auto"/>
        <w:right w:val="none" w:sz="0" w:space="0" w:color="auto"/>
      </w:divBdr>
    </w:div>
    <w:div w:id="1011107721">
      <w:bodyDiv w:val="1"/>
      <w:marLeft w:val="0"/>
      <w:marRight w:val="0"/>
      <w:marTop w:val="0"/>
      <w:marBottom w:val="0"/>
      <w:divBdr>
        <w:top w:val="none" w:sz="0" w:space="0" w:color="auto"/>
        <w:left w:val="none" w:sz="0" w:space="0" w:color="auto"/>
        <w:bottom w:val="none" w:sz="0" w:space="0" w:color="auto"/>
        <w:right w:val="none" w:sz="0" w:space="0" w:color="auto"/>
      </w:divBdr>
    </w:div>
    <w:div w:id="1011222364">
      <w:bodyDiv w:val="1"/>
      <w:marLeft w:val="0"/>
      <w:marRight w:val="0"/>
      <w:marTop w:val="0"/>
      <w:marBottom w:val="0"/>
      <w:divBdr>
        <w:top w:val="none" w:sz="0" w:space="0" w:color="auto"/>
        <w:left w:val="none" w:sz="0" w:space="0" w:color="auto"/>
        <w:bottom w:val="none" w:sz="0" w:space="0" w:color="auto"/>
        <w:right w:val="none" w:sz="0" w:space="0" w:color="auto"/>
      </w:divBdr>
    </w:div>
    <w:div w:id="1011372959">
      <w:bodyDiv w:val="1"/>
      <w:marLeft w:val="0"/>
      <w:marRight w:val="0"/>
      <w:marTop w:val="0"/>
      <w:marBottom w:val="0"/>
      <w:divBdr>
        <w:top w:val="none" w:sz="0" w:space="0" w:color="auto"/>
        <w:left w:val="none" w:sz="0" w:space="0" w:color="auto"/>
        <w:bottom w:val="none" w:sz="0" w:space="0" w:color="auto"/>
        <w:right w:val="none" w:sz="0" w:space="0" w:color="auto"/>
      </w:divBdr>
    </w:div>
    <w:div w:id="1011374895">
      <w:bodyDiv w:val="1"/>
      <w:marLeft w:val="0"/>
      <w:marRight w:val="0"/>
      <w:marTop w:val="0"/>
      <w:marBottom w:val="0"/>
      <w:divBdr>
        <w:top w:val="none" w:sz="0" w:space="0" w:color="auto"/>
        <w:left w:val="none" w:sz="0" w:space="0" w:color="auto"/>
        <w:bottom w:val="none" w:sz="0" w:space="0" w:color="auto"/>
        <w:right w:val="none" w:sz="0" w:space="0" w:color="auto"/>
      </w:divBdr>
    </w:div>
    <w:div w:id="1011419887">
      <w:bodyDiv w:val="1"/>
      <w:marLeft w:val="0"/>
      <w:marRight w:val="0"/>
      <w:marTop w:val="0"/>
      <w:marBottom w:val="0"/>
      <w:divBdr>
        <w:top w:val="none" w:sz="0" w:space="0" w:color="auto"/>
        <w:left w:val="none" w:sz="0" w:space="0" w:color="auto"/>
        <w:bottom w:val="none" w:sz="0" w:space="0" w:color="auto"/>
        <w:right w:val="none" w:sz="0" w:space="0" w:color="auto"/>
      </w:divBdr>
    </w:div>
    <w:div w:id="1011421174">
      <w:bodyDiv w:val="1"/>
      <w:marLeft w:val="0"/>
      <w:marRight w:val="0"/>
      <w:marTop w:val="0"/>
      <w:marBottom w:val="0"/>
      <w:divBdr>
        <w:top w:val="none" w:sz="0" w:space="0" w:color="auto"/>
        <w:left w:val="none" w:sz="0" w:space="0" w:color="auto"/>
        <w:bottom w:val="none" w:sz="0" w:space="0" w:color="auto"/>
        <w:right w:val="none" w:sz="0" w:space="0" w:color="auto"/>
      </w:divBdr>
    </w:div>
    <w:div w:id="1011487207">
      <w:bodyDiv w:val="1"/>
      <w:marLeft w:val="0"/>
      <w:marRight w:val="0"/>
      <w:marTop w:val="0"/>
      <w:marBottom w:val="0"/>
      <w:divBdr>
        <w:top w:val="none" w:sz="0" w:space="0" w:color="auto"/>
        <w:left w:val="none" w:sz="0" w:space="0" w:color="auto"/>
        <w:bottom w:val="none" w:sz="0" w:space="0" w:color="auto"/>
        <w:right w:val="none" w:sz="0" w:space="0" w:color="auto"/>
      </w:divBdr>
    </w:div>
    <w:div w:id="1011680414">
      <w:bodyDiv w:val="1"/>
      <w:marLeft w:val="0"/>
      <w:marRight w:val="0"/>
      <w:marTop w:val="0"/>
      <w:marBottom w:val="0"/>
      <w:divBdr>
        <w:top w:val="none" w:sz="0" w:space="0" w:color="auto"/>
        <w:left w:val="none" w:sz="0" w:space="0" w:color="auto"/>
        <w:bottom w:val="none" w:sz="0" w:space="0" w:color="auto"/>
        <w:right w:val="none" w:sz="0" w:space="0" w:color="auto"/>
      </w:divBdr>
    </w:div>
    <w:div w:id="1011755562">
      <w:bodyDiv w:val="1"/>
      <w:marLeft w:val="0"/>
      <w:marRight w:val="0"/>
      <w:marTop w:val="0"/>
      <w:marBottom w:val="0"/>
      <w:divBdr>
        <w:top w:val="none" w:sz="0" w:space="0" w:color="auto"/>
        <w:left w:val="none" w:sz="0" w:space="0" w:color="auto"/>
        <w:bottom w:val="none" w:sz="0" w:space="0" w:color="auto"/>
        <w:right w:val="none" w:sz="0" w:space="0" w:color="auto"/>
      </w:divBdr>
    </w:div>
    <w:div w:id="1011906358">
      <w:bodyDiv w:val="1"/>
      <w:marLeft w:val="0"/>
      <w:marRight w:val="0"/>
      <w:marTop w:val="0"/>
      <w:marBottom w:val="0"/>
      <w:divBdr>
        <w:top w:val="none" w:sz="0" w:space="0" w:color="auto"/>
        <w:left w:val="none" w:sz="0" w:space="0" w:color="auto"/>
        <w:bottom w:val="none" w:sz="0" w:space="0" w:color="auto"/>
        <w:right w:val="none" w:sz="0" w:space="0" w:color="auto"/>
      </w:divBdr>
    </w:div>
    <w:div w:id="1011957778">
      <w:bodyDiv w:val="1"/>
      <w:marLeft w:val="0"/>
      <w:marRight w:val="0"/>
      <w:marTop w:val="0"/>
      <w:marBottom w:val="0"/>
      <w:divBdr>
        <w:top w:val="none" w:sz="0" w:space="0" w:color="auto"/>
        <w:left w:val="none" w:sz="0" w:space="0" w:color="auto"/>
        <w:bottom w:val="none" w:sz="0" w:space="0" w:color="auto"/>
        <w:right w:val="none" w:sz="0" w:space="0" w:color="auto"/>
      </w:divBdr>
    </w:div>
    <w:div w:id="1012104096">
      <w:bodyDiv w:val="1"/>
      <w:marLeft w:val="0"/>
      <w:marRight w:val="0"/>
      <w:marTop w:val="0"/>
      <w:marBottom w:val="0"/>
      <w:divBdr>
        <w:top w:val="none" w:sz="0" w:space="0" w:color="auto"/>
        <w:left w:val="none" w:sz="0" w:space="0" w:color="auto"/>
        <w:bottom w:val="none" w:sz="0" w:space="0" w:color="auto"/>
        <w:right w:val="none" w:sz="0" w:space="0" w:color="auto"/>
      </w:divBdr>
    </w:div>
    <w:div w:id="1012144217">
      <w:bodyDiv w:val="1"/>
      <w:marLeft w:val="0"/>
      <w:marRight w:val="0"/>
      <w:marTop w:val="0"/>
      <w:marBottom w:val="0"/>
      <w:divBdr>
        <w:top w:val="none" w:sz="0" w:space="0" w:color="auto"/>
        <w:left w:val="none" w:sz="0" w:space="0" w:color="auto"/>
        <w:bottom w:val="none" w:sz="0" w:space="0" w:color="auto"/>
        <w:right w:val="none" w:sz="0" w:space="0" w:color="auto"/>
      </w:divBdr>
    </w:div>
    <w:div w:id="1012146596">
      <w:bodyDiv w:val="1"/>
      <w:marLeft w:val="0"/>
      <w:marRight w:val="0"/>
      <w:marTop w:val="0"/>
      <w:marBottom w:val="0"/>
      <w:divBdr>
        <w:top w:val="none" w:sz="0" w:space="0" w:color="auto"/>
        <w:left w:val="none" w:sz="0" w:space="0" w:color="auto"/>
        <w:bottom w:val="none" w:sz="0" w:space="0" w:color="auto"/>
        <w:right w:val="none" w:sz="0" w:space="0" w:color="auto"/>
      </w:divBdr>
    </w:div>
    <w:div w:id="1012415328">
      <w:bodyDiv w:val="1"/>
      <w:marLeft w:val="0"/>
      <w:marRight w:val="0"/>
      <w:marTop w:val="0"/>
      <w:marBottom w:val="0"/>
      <w:divBdr>
        <w:top w:val="none" w:sz="0" w:space="0" w:color="auto"/>
        <w:left w:val="none" w:sz="0" w:space="0" w:color="auto"/>
        <w:bottom w:val="none" w:sz="0" w:space="0" w:color="auto"/>
        <w:right w:val="none" w:sz="0" w:space="0" w:color="auto"/>
      </w:divBdr>
    </w:div>
    <w:div w:id="1012415848">
      <w:bodyDiv w:val="1"/>
      <w:marLeft w:val="0"/>
      <w:marRight w:val="0"/>
      <w:marTop w:val="0"/>
      <w:marBottom w:val="0"/>
      <w:divBdr>
        <w:top w:val="none" w:sz="0" w:space="0" w:color="auto"/>
        <w:left w:val="none" w:sz="0" w:space="0" w:color="auto"/>
        <w:bottom w:val="none" w:sz="0" w:space="0" w:color="auto"/>
        <w:right w:val="none" w:sz="0" w:space="0" w:color="auto"/>
      </w:divBdr>
    </w:div>
    <w:div w:id="1012492115">
      <w:bodyDiv w:val="1"/>
      <w:marLeft w:val="0"/>
      <w:marRight w:val="0"/>
      <w:marTop w:val="0"/>
      <w:marBottom w:val="0"/>
      <w:divBdr>
        <w:top w:val="none" w:sz="0" w:space="0" w:color="auto"/>
        <w:left w:val="none" w:sz="0" w:space="0" w:color="auto"/>
        <w:bottom w:val="none" w:sz="0" w:space="0" w:color="auto"/>
        <w:right w:val="none" w:sz="0" w:space="0" w:color="auto"/>
      </w:divBdr>
    </w:div>
    <w:div w:id="1012562060">
      <w:bodyDiv w:val="1"/>
      <w:marLeft w:val="0"/>
      <w:marRight w:val="0"/>
      <w:marTop w:val="0"/>
      <w:marBottom w:val="0"/>
      <w:divBdr>
        <w:top w:val="none" w:sz="0" w:space="0" w:color="auto"/>
        <w:left w:val="none" w:sz="0" w:space="0" w:color="auto"/>
        <w:bottom w:val="none" w:sz="0" w:space="0" w:color="auto"/>
        <w:right w:val="none" w:sz="0" w:space="0" w:color="auto"/>
      </w:divBdr>
    </w:div>
    <w:div w:id="1012607954">
      <w:bodyDiv w:val="1"/>
      <w:marLeft w:val="0"/>
      <w:marRight w:val="0"/>
      <w:marTop w:val="0"/>
      <w:marBottom w:val="0"/>
      <w:divBdr>
        <w:top w:val="none" w:sz="0" w:space="0" w:color="auto"/>
        <w:left w:val="none" w:sz="0" w:space="0" w:color="auto"/>
        <w:bottom w:val="none" w:sz="0" w:space="0" w:color="auto"/>
        <w:right w:val="none" w:sz="0" w:space="0" w:color="auto"/>
      </w:divBdr>
    </w:div>
    <w:div w:id="1012608199">
      <w:bodyDiv w:val="1"/>
      <w:marLeft w:val="0"/>
      <w:marRight w:val="0"/>
      <w:marTop w:val="0"/>
      <w:marBottom w:val="0"/>
      <w:divBdr>
        <w:top w:val="none" w:sz="0" w:space="0" w:color="auto"/>
        <w:left w:val="none" w:sz="0" w:space="0" w:color="auto"/>
        <w:bottom w:val="none" w:sz="0" w:space="0" w:color="auto"/>
        <w:right w:val="none" w:sz="0" w:space="0" w:color="auto"/>
      </w:divBdr>
    </w:div>
    <w:div w:id="1012610529">
      <w:bodyDiv w:val="1"/>
      <w:marLeft w:val="0"/>
      <w:marRight w:val="0"/>
      <w:marTop w:val="0"/>
      <w:marBottom w:val="0"/>
      <w:divBdr>
        <w:top w:val="none" w:sz="0" w:space="0" w:color="auto"/>
        <w:left w:val="none" w:sz="0" w:space="0" w:color="auto"/>
        <w:bottom w:val="none" w:sz="0" w:space="0" w:color="auto"/>
        <w:right w:val="none" w:sz="0" w:space="0" w:color="auto"/>
      </w:divBdr>
    </w:div>
    <w:div w:id="1012613707">
      <w:bodyDiv w:val="1"/>
      <w:marLeft w:val="0"/>
      <w:marRight w:val="0"/>
      <w:marTop w:val="0"/>
      <w:marBottom w:val="0"/>
      <w:divBdr>
        <w:top w:val="none" w:sz="0" w:space="0" w:color="auto"/>
        <w:left w:val="none" w:sz="0" w:space="0" w:color="auto"/>
        <w:bottom w:val="none" w:sz="0" w:space="0" w:color="auto"/>
        <w:right w:val="none" w:sz="0" w:space="0" w:color="auto"/>
      </w:divBdr>
    </w:div>
    <w:div w:id="1012730776">
      <w:bodyDiv w:val="1"/>
      <w:marLeft w:val="0"/>
      <w:marRight w:val="0"/>
      <w:marTop w:val="0"/>
      <w:marBottom w:val="0"/>
      <w:divBdr>
        <w:top w:val="none" w:sz="0" w:space="0" w:color="auto"/>
        <w:left w:val="none" w:sz="0" w:space="0" w:color="auto"/>
        <w:bottom w:val="none" w:sz="0" w:space="0" w:color="auto"/>
        <w:right w:val="none" w:sz="0" w:space="0" w:color="auto"/>
      </w:divBdr>
    </w:div>
    <w:div w:id="1012803438">
      <w:bodyDiv w:val="1"/>
      <w:marLeft w:val="0"/>
      <w:marRight w:val="0"/>
      <w:marTop w:val="0"/>
      <w:marBottom w:val="0"/>
      <w:divBdr>
        <w:top w:val="none" w:sz="0" w:space="0" w:color="auto"/>
        <w:left w:val="none" w:sz="0" w:space="0" w:color="auto"/>
        <w:bottom w:val="none" w:sz="0" w:space="0" w:color="auto"/>
        <w:right w:val="none" w:sz="0" w:space="0" w:color="auto"/>
      </w:divBdr>
    </w:div>
    <w:div w:id="1012995728">
      <w:bodyDiv w:val="1"/>
      <w:marLeft w:val="0"/>
      <w:marRight w:val="0"/>
      <w:marTop w:val="0"/>
      <w:marBottom w:val="0"/>
      <w:divBdr>
        <w:top w:val="none" w:sz="0" w:space="0" w:color="auto"/>
        <w:left w:val="none" w:sz="0" w:space="0" w:color="auto"/>
        <w:bottom w:val="none" w:sz="0" w:space="0" w:color="auto"/>
        <w:right w:val="none" w:sz="0" w:space="0" w:color="auto"/>
      </w:divBdr>
    </w:div>
    <w:div w:id="1013188573">
      <w:bodyDiv w:val="1"/>
      <w:marLeft w:val="0"/>
      <w:marRight w:val="0"/>
      <w:marTop w:val="0"/>
      <w:marBottom w:val="0"/>
      <w:divBdr>
        <w:top w:val="none" w:sz="0" w:space="0" w:color="auto"/>
        <w:left w:val="none" w:sz="0" w:space="0" w:color="auto"/>
        <w:bottom w:val="none" w:sz="0" w:space="0" w:color="auto"/>
        <w:right w:val="none" w:sz="0" w:space="0" w:color="auto"/>
      </w:divBdr>
    </w:div>
    <w:div w:id="1013189112">
      <w:bodyDiv w:val="1"/>
      <w:marLeft w:val="0"/>
      <w:marRight w:val="0"/>
      <w:marTop w:val="0"/>
      <w:marBottom w:val="0"/>
      <w:divBdr>
        <w:top w:val="none" w:sz="0" w:space="0" w:color="auto"/>
        <w:left w:val="none" w:sz="0" w:space="0" w:color="auto"/>
        <w:bottom w:val="none" w:sz="0" w:space="0" w:color="auto"/>
        <w:right w:val="none" w:sz="0" w:space="0" w:color="auto"/>
      </w:divBdr>
    </w:div>
    <w:div w:id="1013383218">
      <w:bodyDiv w:val="1"/>
      <w:marLeft w:val="0"/>
      <w:marRight w:val="0"/>
      <w:marTop w:val="0"/>
      <w:marBottom w:val="0"/>
      <w:divBdr>
        <w:top w:val="none" w:sz="0" w:space="0" w:color="auto"/>
        <w:left w:val="none" w:sz="0" w:space="0" w:color="auto"/>
        <w:bottom w:val="none" w:sz="0" w:space="0" w:color="auto"/>
        <w:right w:val="none" w:sz="0" w:space="0" w:color="auto"/>
      </w:divBdr>
    </w:div>
    <w:div w:id="1013531163">
      <w:bodyDiv w:val="1"/>
      <w:marLeft w:val="0"/>
      <w:marRight w:val="0"/>
      <w:marTop w:val="0"/>
      <w:marBottom w:val="0"/>
      <w:divBdr>
        <w:top w:val="none" w:sz="0" w:space="0" w:color="auto"/>
        <w:left w:val="none" w:sz="0" w:space="0" w:color="auto"/>
        <w:bottom w:val="none" w:sz="0" w:space="0" w:color="auto"/>
        <w:right w:val="none" w:sz="0" w:space="0" w:color="auto"/>
      </w:divBdr>
    </w:div>
    <w:div w:id="1013609545">
      <w:bodyDiv w:val="1"/>
      <w:marLeft w:val="0"/>
      <w:marRight w:val="0"/>
      <w:marTop w:val="0"/>
      <w:marBottom w:val="0"/>
      <w:divBdr>
        <w:top w:val="none" w:sz="0" w:space="0" w:color="auto"/>
        <w:left w:val="none" w:sz="0" w:space="0" w:color="auto"/>
        <w:bottom w:val="none" w:sz="0" w:space="0" w:color="auto"/>
        <w:right w:val="none" w:sz="0" w:space="0" w:color="auto"/>
      </w:divBdr>
    </w:div>
    <w:div w:id="1013846272">
      <w:bodyDiv w:val="1"/>
      <w:marLeft w:val="0"/>
      <w:marRight w:val="0"/>
      <w:marTop w:val="0"/>
      <w:marBottom w:val="0"/>
      <w:divBdr>
        <w:top w:val="none" w:sz="0" w:space="0" w:color="auto"/>
        <w:left w:val="none" w:sz="0" w:space="0" w:color="auto"/>
        <w:bottom w:val="none" w:sz="0" w:space="0" w:color="auto"/>
        <w:right w:val="none" w:sz="0" w:space="0" w:color="auto"/>
      </w:divBdr>
    </w:div>
    <w:div w:id="1013847798">
      <w:bodyDiv w:val="1"/>
      <w:marLeft w:val="0"/>
      <w:marRight w:val="0"/>
      <w:marTop w:val="0"/>
      <w:marBottom w:val="0"/>
      <w:divBdr>
        <w:top w:val="none" w:sz="0" w:space="0" w:color="auto"/>
        <w:left w:val="none" w:sz="0" w:space="0" w:color="auto"/>
        <w:bottom w:val="none" w:sz="0" w:space="0" w:color="auto"/>
        <w:right w:val="none" w:sz="0" w:space="0" w:color="auto"/>
      </w:divBdr>
    </w:div>
    <w:div w:id="1013914889">
      <w:bodyDiv w:val="1"/>
      <w:marLeft w:val="0"/>
      <w:marRight w:val="0"/>
      <w:marTop w:val="0"/>
      <w:marBottom w:val="0"/>
      <w:divBdr>
        <w:top w:val="none" w:sz="0" w:space="0" w:color="auto"/>
        <w:left w:val="none" w:sz="0" w:space="0" w:color="auto"/>
        <w:bottom w:val="none" w:sz="0" w:space="0" w:color="auto"/>
        <w:right w:val="none" w:sz="0" w:space="0" w:color="auto"/>
      </w:divBdr>
    </w:div>
    <w:div w:id="1013995763">
      <w:bodyDiv w:val="1"/>
      <w:marLeft w:val="0"/>
      <w:marRight w:val="0"/>
      <w:marTop w:val="0"/>
      <w:marBottom w:val="0"/>
      <w:divBdr>
        <w:top w:val="none" w:sz="0" w:space="0" w:color="auto"/>
        <w:left w:val="none" w:sz="0" w:space="0" w:color="auto"/>
        <w:bottom w:val="none" w:sz="0" w:space="0" w:color="auto"/>
        <w:right w:val="none" w:sz="0" w:space="0" w:color="auto"/>
      </w:divBdr>
    </w:div>
    <w:div w:id="1014376463">
      <w:bodyDiv w:val="1"/>
      <w:marLeft w:val="0"/>
      <w:marRight w:val="0"/>
      <w:marTop w:val="0"/>
      <w:marBottom w:val="0"/>
      <w:divBdr>
        <w:top w:val="none" w:sz="0" w:space="0" w:color="auto"/>
        <w:left w:val="none" w:sz="0" w:space="0" w:color="auto"/>
        <w:bottom w:val="none" w:sz="0" w:space="0" w:color="auto"/>
        <w:right w:val="none" w:sz="0" w:space="0" w:color="auto"/>
      </w:divBdr>
    </w:div>
    <w:div w:id="1014379301">
      <w:bodyDiv w:val="1"/>
      <w:marLeft w:val="0"/>
      <w:marRight w:val="0"/>
      <w:marTop w:val="0"/>
      <w:marBottom w:val="0"/>
      <w:divBdr>
        <w:top w:val="none" w:sz="0" w:space="0" w:color="auto"/>
        <w:left w:val="none" w:sz="0" w:space="0" w:color="auto"/>
        <w:bottom w:val="none" w:sz="0" w:space="0" w:color="auto"/>
        <w:right w:val="none" w:sz="0" w:space="0" w:color="auto"/>
      </w:divBdr>
    </w:div>
    <w:div w:id="1014499717">
      <w:bodyDiv w:val="1"/>
      <w:marLeft w:val="0"/>
      <w:marRight w:val="0"/>
      <w:marTop w:val="0"/>
      <w:marBottom w:val="0"/>
      <w:divBdr>
        <w:top w:val="none" w:sz="0" w:space="0" w:color="auto"/>
        <w:left w:val="none" w:sz="0" w:space="0" w:color="auto"/>
        <w:bottom w:val="none" w:sz="0" w:space="0" w:color="auto"/>
        <w:right w:val="none" w:sz="0" w:space="0" w:color="auto"/>
      </w:divBdr>
    </w:div>
    <w:div w:id="1014503265">
      <w:bodyDiv w:val="1"/>
      <w:marLeft w:val="0"/>
      <w:marRight w:val="0"/>
      <w:marTop w:val="0"/>
      <w:marBottom w:val="0"/>
      <w:divBdr>
        <w:top w:val="none" w:sz="0" w:space="0" w:color="auto"/>
        <w:left w:val="none" w:sz="0" w:space="0" w:color="auto"/>
        <w:bottom w:val="none" w:sz="0" w:space="0" w:color="auto"/>
        <w:right w:val="none" w:sz="0" w:space="0" w:color="auto"/>
      </w:divBdr>
    </w:div>
    <w:div w:id="1014503522">
      <w:bodyDiv w:val="1"/>
      <w:marLeft w:val="0"/>
      <w:marRight w:val="0"/>
      <w:marTop w:val="0"/>
      <w:marBottom w:val="0"/>
      <w:divBdr>
        <w:top w:val="none" w:sz="0" w:space="0" w:color="auto"/>
        <w:left w:val="none" w:sz="0" w:space="0" w:color="auto"/>
        <w:bottom w:val="none" w:sz="0" w:space="0" w:color="auto"/>
        <w:right w:val="none" w:sz="0" w:space="0" w:color="auto"/>
      </w:divBdr>
    </w:div>
    <w:div w:id="1014648712">
      <w:bodyDiv w:val="1"/>
      <w:marLeft w:val="0"/>
      <w:marRight w:val="0"/>
      <w:marTop w:val="0"/>
      <w:marBottom w:val="0"/>
      <w:divBdr>
        <w:top w:val="none" w:sz="0" w:space="0" w:color="auto"/>
        <w:left w:val="none" w:sz="0" w:space="0" w:color="auto"/>
        <w:bottom w:val="none" w:sz="0" w:space="0" w:color="auto"/>
        <w:right w:val="none" w:sz="0" w:space="0" w:color="auto"/>
      </w:divBdr>
    </w:div>
    <w:div w:id="1014653770">
      <w:bodyDiv w:val="1"/>
      <w:marLeft w:val="0"/>
      <w:marRight w:val="0"/>
      <w:marTop w:val="0"/>
      <w:marBottom w:val="0"/>
      <w:divBdr>
        <w:top w:val="none" w:sz="0" w:space="0" w:color="auto"/>
        <w:left w:val="none" w:sz="0" w:space="0" w:color="auto"/>
        <w:bottom w:val="none" w:sz="0" w:space="0" w:color="auto"/>
        <w:right w:val="none" w:sz="0" w:space="0" w:color="auto"/>
      </w:divBdr>
    </w:div>
    <w:div w:id="1014694037">
      <w:bodyDiv w:val="1"/>
      <w:marLeft w:val="0"/>
      <w:marRight w:val="0"/>
      <w:marTop w:val="0"/>
      <w:marBottom w:val="0"/>
      <w:divBdr>
        <w:top w:val="none" w:sz="0" w:space="0" w:color="auto"/>
        <w:left w:val="none" w:sz="0" w:space="0" w:color="auto"/>
        <w:bottom w:val="none" w:sz="0" w:space="0" w:color="auto"/>
        <w:right w:val="none" w:sz="0" w:space="0" w:color="auto"/>
      </w:divBdr>
    </w:div>
    <w:div w:id="1014696089">
      <w:bodyDiv w:val="1"/>
      <w:marLeft w:val="0"/>
      <w:marRight w:val="0"/>
      <w:marTop w:val="0"/>
      <w:marBottom w:val="0"/>
      <w:divBdr>
        <w:top w:val="none" w:sz="0" w:space="0" w:color="auto"/>
        <w:left w:val="none" w:sz="0" w:space="0" w:color="auto"/>
        <w:bottom w:val="none" w:sz="0" w:space="0" w:color="auto"/>
        <w:right w:val="none" w:sz="0" w:space="0" w:color="auto"/>
      </w:divBdr>
    </w:div>
    <w:div w:id="1014770611">
      <w:bodyDiv w:val="1"/>
      <w:marLeft w:val="0"/>
      <w:marRight w:val="0"/>
      <w:marTop w:val="0"/>
      <w:marBottom w:val="0"/>
      <w:divBdr>
        <w:top w:val="none" w:sz="0" w:space="0" w:color="auto"/>
        <w:left w:val="none" w:sz="0" w:space="0" w:color="auto"/>
        <w:bottom w:val="none" w:sz="0" w:space="0" w:color="auto"/>
        <w:right w:val="none" w:sz="0" w:space="0" w:color="auto"/>
      </w:divBdr>
    </w:div>
    <w:div w:id="1014839635">
      <w:bodyDiv w:val="1"/>
      <w:marLeft w:val="0"/>
      <w:marRight w:val="0"/>
      <w:marTop w:val="0"/>
      <w:marBottom w:val="0"/>
      <w:divBdr>
        <w:top w:val="none" w:sz="0" w:space="0" w:color="auto"/>
        <w:left w:val="none" w:sz="0" w:space="0" w:color="auto"/>
        <w:bottom w:val="none" w:sz="0" w:space="0" w:color="auto"/>
        <w:right w:val="none" w:sz="0" w:space="0" w:color="auto"/>
      </w:divBdr>
    </w:div>
    <w:div w:id="1014962329">
      <w:bodyDiv w:val="1"/>
      <w:marLeft w:val="0"/>
      <w:marRight w:val="0"/>
      <w:marTop w:val="0"/>
      <w:marBottom w:val="0"/>
      <w:divBdr>
        <w:top w:val="none" w:sz="0" w:space="0" w:color="auto"/>
        <w:left w:val="none" w:sz="0" w:space="0" w:color="auto"/>
        <w:bottom w:val="none" w:sz="0" w:space="0" w:color="auto"/>
        <w:right w:val="none" w:sz="0" w:space="0" w:color="auto"/>
      </w:divBdr>
    </w:div>
    <w:div w:id="1015035003">
      <w:bodyDiv w:val="1"/>
      <w:marLeft w:val="0"/>
      <w:marRight w:val="0"/>
      <w:marTop w:val="0"/>
      <w:marBottom w:val="0"/>
      <w:divBdr>
        <w:top w:val="none" w:sz="0" w:space="0" w:color="auto"/>
        <w:left w:val="none" w:sz="0" w:space="0" w:color="auto"/>
        <w:bottom w:val="none" w:sz="0" w:space="0" w:color="auto"/>
        <w:right w:val="none" w:sz="0" w:space="0" w:color="auto"/>
      </w:divBdr>
    </w:div>
    <w:div w:id="1015114187">
      <w:bodyDiv w:val="1"/>
      <w:marLeft w:val="0"/>
      <w:marRight w:val="0"/>
      <w:marTop w:val="0"/>
      <w:marBottom w:val="0"/>
      <w:divBdr>
        <w:top w:val="none" w:sz="0" w:space="0" w:color="auto"/>
        <w:left w:val="none" w:sz="0" w:space="0" w:color="auto"/>
        <w:bottom w:val="none" w:sz="0" w:space="0" w:color="auto"/>
        <w:right w:val="none" w:sz="0" w:space="0" w:color="auto"/>
      </w:divBdr>
    </w:div>
    <w:div w:id="1015225111">
      <w:bodyDiv w:val="1"/>
      <w:marLeft w:val="0"/>
      <w:marRight w:val="0"/>
      <w:marTop w:val="0"/>
      <w:marBottom w:val="0"/>
      <w:divBdr>
        <w:top w:val="none" w:sz="0" w:space="0" w:color="auto"/>
        <w:left w:val="none" w:sz="0" w:space="0" w:color="auto"/>
        <w:bottom w:val="none" w:sz="0" w:space="0" w:color="auto"/>
        <w:right w:val="none" w:sz="0" w:space="0" w:color="auto"/>
      </w:divBdr>
    </w:div>
    <w:div w:id="1015232247">
      <w:bodyDiv w:val="1"/>
      <w:marLeft w:val="0"/>
      <w:marRight w:val="0"/>
      <w:marTop w:val="0"/>
      <w:marBottom w:val="0"/>
      <w:divBdr>
        <w:top w:val="none" w:sz="0" w:space="0" w:color="auto"/>
        <w:left w:val="none" w:sz="0" w:space="0" w:color="auto"/>
        <w:bottom w:val="none" w:sz="0" w:space="0" w:color="auto"/>
        <w:right w:val="none" w:sz="0" w:space="0" w:color="auto"/>
      </w:divBdr>
    </w:div>
    <w:div w:id="1015427835">
      <w:bodyDiv w:val="1"/>
      <w:marLeft w:val="0"/>
      <w:marRight w:val="0"/>
      <w:marTop w:val="0"/>
      <w:marBottom w:val="0"/>
      <w:divBdr>
        <w:top w:val="none" w:sz="0" w:space="0" w:color="auto"/>
        <w:left w:val="none" w:sz="0" w:space="0" w:color="auto"/>
        <w:bottom w:val="none" w:sz="0" w:space="0" w:color="auto"/>
        <w:right w:val="none" w:sz="0" w:space="0" w:color="auto"/>
      </w:divBdr>
    </w:div>
    <w:div w:id="1015619460">
      <w:bodyDiv w:val="1"/>
      <w:marLeft w:val="0"/>
      <w:marRight w:val="0"/>
      <w:marTop w:val="0"/>
      <w:marBottom w:val="0"/>
      <w:divBdr>
        <w:top w:val="none" w:sz="0" w:space="0" w:color="auto"/>
        <w:left w:val="none" w:sz="0" w:space="0" w:color="auto"/>
        <w:bottom w:val="none" w:sz="0" w:space="0" w:color="auto"/>
        <w:right w:val="none" w:sz="0" w:space="0" w:color="auto"/>
      </w:divBdr>
    </w:div>
    <w:div w:id="1015689707">
      <w:bodyDiv w:val="1"/>
      <w:marLeft w:val="0"/>
      <w:marRight w:val="0"/>
      <w:marTop w:val="0"/>
      <w:marBottom w:val="0"/>
      <w:divBdr>
        <w:top w:val="none" w:sz="0" w:space="0" w:color="auto"/>
        <w:left w:val="none" w:sz="0" w:space="0" w:color="auto"/>
        <w:bottom w:val="none" w:sz="0" w:space="0" w:color="auto"/>
        <w:right w:val="none" w:sz="0" w:space="0" w:color="auto"/>
      </w:divBdr>
    </w:div>
    <w:div w:id="1015694277">
      <w:bodyDiv w:val="1"/>
      <w:marLeft w:val="0"/>
      <w:marRight w:val="0"/>
      <w:marTop w:val="0"/>
      <w:marBottom w:val="0"/>
      <w:divBdr>
        <w:top w:val="none" w:sz="0" w:space="0" w:color="auto"/>
        <w:left w:val="none" w:sz="0" w:space="0" w:color="auto"/>
        <w:bottom w:val="none" w:sz="0" w:space="0" w:color="auto"/>
        <w:right w:val="none" w:sz="0" w:space="0" w:color="auto"/>
      </w:divBdr>
    </w:div>
    <w:div w:id="1015886829">
      <w:bodyDiv w:val="1"/>
      <w:marLeft w:val="0"/>
      <w:marRight w:val="0"/>
      <w:marTop w:val="0"/>
      <w:marBottom w:val="0"/>
      <w:divBdr>
        <w:top w:val="none" w:sz="0" w:space="0" w:color="auto"/>
        <w:left w:val="none" w:sz="0" w:space="0" w:color="auto"/>
        <w:bottom w:val="none" w:sz="0" w:space="0" w:color="auto"/>
        <w:right w:val="none" w:sz="0" w:space="0" w:color="auto"/>
      </w:divBdr>
    </w:div>
    <w:div w:id="1015888417">
      <w:bodyDiv w:val="1"/>
      <w:marLeft w:val="0"/>
      <w:marRight w:val="0"/>
      <w:marTop w:val="0"/>
      <w:marBottom w:val="0"/>
      <w:divBdr>
        <w:top w:val="none" w:sz="0" w:space="0" w:color="auto"/>
        <w:left w:val="none" w:sz="0" w:space="0" w:color="auto"/>
        <w:bottom w:val="none" w:sz="0" w:space="0" w:color="auto"/>
        <w:right w:val="none" w:sz="0" w:space="0" w:color="auto"/>
      </w:divBdr>
    </w:div>
    <w:div w:id="1016075465">
      <w:bodyDiv w:val="1"/>
      <w:marLeft w:val="0"/>
      <w:marRight w:val="0"/>
      <w:marTop w:val="0"/>
      <w:marBottom w:val="0"/>
      <w:divBdr>
        <w:top w:val="none" w:sz="0" w:space="0" w:color="auto"/>
        <w:left w:val="none" w:sz="0" w:space="0" w:color="auto"/>
        <w:bottom w:val="none" w:sz="0" w:space="0" w:color="auto"/>
        <w:right w:val="none" w:sz="0" w:space="0" w:color="auto"/>
      </w:divBdr>
    </w:div>
    <w:div w:id="1016079571">
      <w:bodyDiv w:val="1"/>
      <w:marLeft w:val="0"/>
      <w:marRight w:val="0"/>
      <w:marTop w:val="0"/>
      <w:marBottom w:val="0"/>
      <w:divBdr>
        <w:top w:val="none" w:sz="0" w:space="0" w:color="auto"/>
        <w:left w:val="none" w:sz="0" w:space="0" w:color="auto"/>
        <w:bottom w:val="none" w:sz="0" w:space="0" w:color="auto"/>
        <w:right w:val="none" w:sz="0" w:space="0" w:color="auto"/>
      </w:divBdr>
    </w:div>
    <w:div w:id="1016155914">
      <w:bodyDiv w:val="1"/>
      <w:marLeft w:val="0"/>
      <w:marRight w:val="0"/>
      <w:marTop w:val="0"/>
      <w:marBottom w:val="0"/>
      <w:divBdr>
        <w:top w:val="none" w:sz="0" w:space="0" w:color="auto"/>
        <w:left w:val="none" w:sz="0" w:space="0" w:color="auto"/>
        <w:bottom w:val="none" w:sz="0" w:space="0" w:color="auto"/>
        <w:right w:val="none" w:sz="0" w:space="0" w:color="auto"/>
      </w:divBdr>
    </w:div>
    <w:div w:id="1016158265">
      <w:bodyDiv w:val="1"/>
      <w:marLeft w:val="0"/>
      <w:marRight w:val="0"/>
      <w:marTop w:val="0"/>
      <w:marBottom w:val="0"/>
      <w:divBdr>
        <w:top w:val="none" w:sz="0" w:space="0" w:color="auto"/>
        <w:left w:val="none" w:sz="0" w:space="0" w:color="auto"/>
        <w:bottom w:val="none" w:sz="0" w:space="0" w:color="auto"/>
        <w:right w:val="none" w:sz="0" w:space="0" w:color="auto"/>
      </w:divBdr>
    </w:div>
    <w:div w:id="1016344819">
      <w:bodyDiv w:val="1"/>
      <w:marLeft w:val="0"/>
      <w:marRight w:val="0"/>
      <w:marTop w:val="0"/>
      <w:marBottom w:val="0"/>
      <w:divBdr>
        <w:top w:val="none" w:sz="0" w:space="0" w:color="auto"/>
        <w:left w:val="none" w:sz="0" w:space="0" w:color="auto"/>
        <w:bottom w:val="none" w:sz="0" w:space="0" w:color="auto"/>
        <w:right w:val="none" w:sz="0" w:space="0" w:color="auto"/>
      </w:divBdr>
    </w:div>
    <w:div w:id="1016347224">
      <w:bodyDiv w:val="1"/>
      <w:marLeft w:val="0"/>
      <w:marRight w:val="0"/>
      <w:marTop w:val="0"/>
      <w:marBottom w:val="0"/>
      <w:divBdr>
        <w:top w:val="none" w:sz="0" w:space="0" w:color="auto"/>
        <w:left w:val="none" w:sz="0" w:space="0" w:color="auto"/>
        <w:bottom w:val="none" w:sz="0" w:space="0" w:color="auto"/>
        <w:right w:val="none" w:sz="0" w:space="0" w:color="auto"/>
      </w:divBdr>
    </w:div>
    <w:div w:id="1016465835">
      <w:bodyDiv w:val="1"/>
      <w:marLeft w:val="0"/>
      <w:marRight w:val="0"/>
      <w:marTop w:val="0"/>
      <w:marBottom w:val="0"/>
      <w:divBdr>
        <w:top w:val="none" w:sz="0" w:space="0" w:color="auto"/>
        <w:left w:val="none" w:sz="0" w:space="0" w:color="auto"/>
        <w:bottom w:val="none" w:sz="0" w:space="0" w:color="auto"/>
        <w:right w:val="none" w:sz="0" w:space="0" w:color="auto"/>
      </w:divBdr>
    </w:div>
    <w:div w:id="1016537573">
      <w:bodyDiv w:val="1"/>
      <w:marLeft w:val="0"/>
      <w:marRight w:val="0"/>
      <w:marTop w:val="0"/>
      <w:marBottom w:val="0"/>
      <w:divBdr>
        <w:top w:val="none" w:sz="0" w:space="0" w:color="auto"/>
        <w:left w:val="none" w:sz="0" w:space="0" w:color="auto"/>
        <w:bottom w:val="none" w:sz="0" w:space="0" w:color="auto"/>
        <w:right w:val="none" w:sz="0" w:space="0" w:color="auto"/>
      </w:divBdr>
    </w:div>
    <w:div w:id="1016541162">
      <w:bodyDiv w:val="1"/>
      <w:marLeft w:val="0"/>
      <w:marRight w:val="0"/>
      <w:marTop w:val="0"/>
      <w:marBottom w:val="0"/>
      <w:divBdr>
        <w:top w:val="none" w:sz="0" w:space="0" w:color="auto"/>
        <w:left w:val="none" w:sz="0" w:space="0" w:color="auto"/>
        <w:bottom w:val="none" w:sz="0" w:space="0" w:color="auto"/>
        <w:right w:val="none" w:sz="0" w:space="0" w:color="auto"/>
      </w:divBdr>
    </w:div>
    <w:div w:id="1016620506">
      <w:bodyDiv w:val="1"/>
      <w:marLeft w:val="0"/>
      <w:marRight w:val="0"/>
      <w:marTop w:val="0"/>
      <w:marBottom w:val="0"/>
      <w:divBdr>
        <w:top w:val="none" w:sz="0" w:space="0" w:color="auto"/>
        <w:left w:val="none" w:sz="0" w:space="0" w:color="auto"/>
        <w:bottom w:val="none" w:sz="0" w:space="0" w:color="auto"/>
        <w:right w:val="none" w:sz="0" w:space="0" w:color="auto"/>
      </w:divBdr>
    </w:div>
    <w:div w:id="1016736506">
      <w:bodyDiv w:val="1"/>
      <w:marLeft w:val="0"/>
      <w:marRight w:val="0"/>
      <w:marTop w:val="0"/>
      <w:marBottom w:val="0"/>
      <w:divBdr>
        <w:top w:val="none" w:sz="0" w:space="0" w:color="auto"/>
        <w:left w:val="none" w:sz="0" w:space="0" w:color="auto"/>
        <w:bottom w:val="none" w:sz="0" w:space="0" w:color="auto"/>
        <w:right w:val="none" w:sz="0" w:space="0" w:color="auto"/>
      </w:divBdr>
    </w:div>
    <w:div w:id="1016880985">
      <w:bodyDiv w:val="1"/>
      <w:marLeft w:val="0"/>
      <w:marRight w:val="0"/>
      <w:marTop w:val="0"/>
      <w:marBottom w:val="0"/>
      <w:divBdr>
        <w:top w:val="none" w:sz="0" w:space="0" w:color="auto"/>
        <w:left w:val="none" w:sz="0" w:space="0" w:color="auto"/>
        <w:bottom w:val="none" w:sz="0" w:space="0" w:color="auto"/>
        <w:right w:val="none" w:sz="0" w:space="0" w:color="auto"/>
      </w:divBdr>
    </w:div>
    <w:div w:id="1016882800">
      <w:bodyDiv w:val="1"/>
      <w:marLeft w:val="0"/>
      <w:marRight w:val="0"/>
      <w:marTop w:val="0"/>
      <w:marBottom w:val="0"/>
      <w:divBdr>
        <w:top w:val="none" w:sz="0" w:space="0" w:color="auto"/>
        <w:left w:val="none" w:sz="0" w:space="0" w:color="auto"/>
        <w:bottom w:val="none" w:sz="0" w:space="0" w:color="auto"/>
        <w:right w:val="none" w:sz="0" w:space="0" w:color="auto"/>
      </w:divBdr>
    </w:div>
    <w:div w:id="1016884365">
      <w:bodyDiv w:val="1"/>
      <w:marLeft w:val="0"/>
      <w:marRight w:val="0"/>
      <w:marTop w:val="0"/>
      <w:marBottom w:val="0"/>
      <w:divBdr>
        <w:top w:val="none" w:sz="0" w:space="0" w:color="auto"/>
        <w:left w:val="none" w:sz="0" w:space="0" w:color="auto"/>
        <w:bottom w:val="none" w:sz="0" w:space="0" w:color="auto"/>
        <w:right w:val="none" w:sz="0" w:space="0" w:color="auto"/>
      </w:divBdr>
    </w:div>
    <w:div w:id="1017004631">
      <w:bodyDiv w:val="1"/>
      <w:marLeft w:val="0"/>
      <w:marRight w:val="0"/>
      <w:marTop w:val="0"/>
      <w:marBottom w:val="0"/>
      <w:divBdr>
        <w:top w:val="none" w:sz="0" w:space="0" w:color="auto"/>
        <w:left w:val="none" w:sz="0" w:space="0" w:color="auto"/>
        <w:bottom w:val="none" w:sz="0" w:space="0" w:color="auto"/>
        <w:right w:val="none" w:sz="0" w:space="0" w:color="auto"/>
      </w:divBdr>
    </w:div>
    <w:div w:id="1017198946">
      <w:bodyDiv w:val="1"/>
      <w:marLeft w:val="0"/>
      <w:marRight w:val="0"/>
      <w:marTop w:val="0"/>
      <w:marBottom w:val="0"/>
      <w:divBdr>
        <w:top w:val="none" w:sz="0" w:space="0" w:color="auto"/>
        <w:left w:val="none" w:sz="0" w:space="0" w:color="auto"/>
        <w:bottom w:val="none" w:sz="0" w:space="0" w:color="auto"/>
        <w:right w:val="none" w:sz="0" w:space="0" w:color="auto"/>
      </w:divBdr>
    </w:div>
    <w:div w:id="1017199610">
      <w:bodyDiv w:val="1"/>
      <w:marLeft w:val="0"/>
      <w:marRight w:val="0"/>
      <w:marTop w:val="0"/>
      <w:marBottom w:val="0"/>
      <w:divBdr>
        <w:top w:val="none" w:sz="0" w:space="0" w:color="auto"/>
        <w:left w:val="none" w:sz="0" w:space="0" w:color="auto"/>
        <w:bottom w:val="none" w:sz="0" w:space="0" w:color="auto"/>
        <w:right w:val="none" w:sz="0" w:space="0" w:color="auto"/>
      </w:divBdr>
    </w:div>
    <w:div w:id="1017317550">
      <w:bodyDiv w:val="1"/>
      <w:marLeft w:val="0"/>
      <w:marRight w:val="0"/>
      <w:marTop w:val="0"/>
      <w:marBottom w:val="0"/>
      <w:divBdr>
        <w:top w:val="none" w:sz="0" w:space="0" w:color="auto"/>
        <w:left w:val="none" w:sz="0" w:space="0" w:color="auto"/>
        <w:bottom w:val="none" w:sz="0" w:space="0" w:color="auto"/>
        <w:right w:val="none" w:sz="0" w:space="0" w:color="auto"/>
      </w:divBdr>
    </w:div>
    <w:div w:id="1017583681">
      <w:bodyDiv w:val="1"/>
      <w:marLeft w:val="0"/>
      <w:marRight w:val="0"/>
      <w:marTop w:val="0"/>
      <w:marBottom w:val="0"/>
      <w:divBdr>
        <w:top w:val="none" w:sz="0" w:space="0" w:color="auto"/>
        <w:left w:val="none" w:sz="0" w:space="0" w:color="auto"/>
        <w:bottom w:val="none" w:sz="0" w:space="0" w:color="auto"/>
        <w:right w:val="none" w:sz="0" w:space="0" w:color="auto"/>
      </w:divBdr>
    </w:div>
    <w:div w:id="1017655454">
      <w:bodyDiv w:val="1"/>
      <w:marLeft w:val="0"/>
      <w:marRight w:val="0"/>
      <w:marTop w:val="0"/>
      <w:marBottom w:val="0"/>
      <w:divBdr>
        <w:top w:val="none" w:sz="0" w:space="0" w:color="auto"/>
        <w:left w:val="none" w:sz="0" w:space="0" w:color="auto"/>
        <w:bottom w:val="none" w:sz="0" w:space="0" w:color="auto"/>
        <w:right w:val="none" w:sz="0" w:space="0" w:color="auto"/>
      </w:divBdr>
    </w:div>
    <w:div w:id="1017729622">
      <w:bodyDiv w:val="1"/>
      <w:marLeft w:val="0"/>
      <w:marRight w:val="0"/>
      <w:marTop w:val="0"/>
      <w:marBottom w:val="0"/>
      <w:divBdr>
        <w:top w:val="none" w:sz="0" w:space="0" w:color="auto"/>
        <w:left w:val="none" w:sz="0" w:space="0" w:color="auto"/>
        <w:bottom w:val="none" w:sz="0" w:space="0" w:color="auto"/>
        <w:right w:val="none" w:sz="0" w:space="0" w:color="auto"/>
      </w:divBdr>
    </w:div>
    <w:div w:id="1018001950">
      <w:bodyDiv w:val="1"/>
      <w:marLeft w:val="0"/>
      <w:marRight w:val="0"/>
      <w:marTop w:val="0"/>
      <w:marBottom w:val="0"/>
      <w:divBdr>
        <w:top w:val="none" w:sz="0" w:space="0" w:color="auto"/>
        <w:left w:val="none" w:sz="0" w:space="0" w:color="auto"/>
        <w:bottom w:val="none" w:sz="0" w:space="0" w:color="auto"/>
        <w:right w:val="none" w:sz="0" w:space="0" w:color="auto"/>
      </w:divBdr>
    </w:div>
    <w:div w:id="1018120785">
      <w:bodyDiv w:val="1"/>
      <w:marLeft w:val="0"/>
      <w:marRight w:val="0"/>
      <w:marTop w:val="0"/>
      <w:marBottom w:val="0"/>
      <w:divBdr>
        <w:top w:val="none" w:sz="0" w:space="0" w:color="auto"/>
        <w:left w:val="none" w:sz="0" w:space="0" w:color="auto"/>
        <w:bottom w:val="none" w:sz="0" w:space="0" w:color="auto"/>
        <w:right w:val="none" w:sz="0" w:space="0" w:color="auto"/>
      </w:divBdr>
    </w:div>
    <w:div w:id="1018121509">
      <w:bodyDiv w:val="1"/>
      <w:marLeft w:val="0"/>
      <w:marRight w:val="0"/>
      <w:marTop w:val="0"/>
      <w:marBottom w:val="0"/>
      <w:divBdr>
        <w:top w:val="none" w:sz="0" w:space="0" w:color="auto"/>
        <w:left w:val="none" w:sz="0" w:space="0" w:color="auto"/>
        <w:bottom w:val="none" w:sz="0" w:space="0" w:color="auto"/>
        <w:right w:val="none" w:sz="0" w:space="0" w:color="auto"/>
      </w:divBdr>
    </w:div>
    <w:div w:id="1018192405">
      <w:bodyDiv w:val="1"/>
      <w:marLeft w:val="0"/>
      <w:marRight w:val="0"/>
      <w:marTop w:val="0"/>
      <w:marBottom w:val="0"/>
      <w:divBdr>
        <w:top w:val="none" w:sz="0" w:space="0" w:color="auto"/>
        <w:left w:val="none" w:sz="0" w:space="0" w:color="auto"/>
        <w:bottom w:val="none" w:sz="0" w:space="0" w:color="auto"/>
        <w:right w:val="none" w:sz="0" w:space="0" w:color="auto"/>
      </w:divBdr>
    </w:div>
    <w:div w:id="1018198101">
      <w:bodyDiv w:val="1"/>
      <w:marLeft w:val="0"/>
      <w:marRight w:val="0"/>
      <w:marTop w:val="0"/>
      <w:marBottom w:val="0"/>
      <w:divBdr>
        <w:top w:val="none" w:sz="0" w:space="0" w:color="auto"/>
        <w:left w:val="none" w:sz="0" w:space="0" w:color="auto"/>
        <w:bottom w:val="none" w:sz="0" w:space="0" w:color="auto"/>
        <w:right w:val="none" w:sz="0" w:space="0" w:color="auto"/>
      </w:divBdr>
    </w:div>
    <w:div w:id="1018241056">
      <w:bodyDiv w:val="1"/>
      <w:marLeft w:val="0"/>
      <w:marRight w:val="0"/>
      <w:marTop w:val="0"/>
      <w:marBottom w:val="0"/>
      <w:divBdr>
        <w:top w:val="none" w:sz="0" w:space="0" w:color="auto"/>
        <w:left w:val="none" w:sz="0" w:space="0" w:color="auto"/>
        <w:bottom w:val="none" w:sz="0" w:space="0" w:color="auto"/>
        <w:right w:val="none" w:sz="0" w:space="0" w:color="auto"/>
      </w:divBdr>
    </w:div>
    <w:div w:id="1018391362">
      <w:bodyDiv w:val="1"/>
      <w:marLeft w:val="0"/>
      <w:marRight w:val="0"/>
      <w:marTop w:val="0"/>
      <w:marBottom w:val="0"/>
      <w:divBdr>
        <w:top w:val="none" w:sz="0" w:space="0" w:color="auto"/>
        <w:left w:val="none" w:sz="0" w:space="0" w:color="auto"/>
        <w:bottom w:val="none" w:sz="0" w:space="0" w:color="auto"/>
        <w:right w:val="none" w:sz="0" w:space="0" w:color="auto"/>
      </w:divBdr>
    </w:div>
    <w:div w:id="1018391925">
      <w:bodyDiv w:val="1"/>
      <w:marLeft w:val="0"/>
      <w:marRight w:val="0"/>
      <w:marTop w:val="0"/>
      <w:marBottom w:val="0"/>
      <w:divBdr>
        <w:top w:val="none" w:sz="0" w:space="0" w:color="auto"/>
        <w:left w:val="none" w:sz="0" w:space="0" w:color="auto"/>
        <w:bottom w:val="none" w:sz="0" w:space="0" w:color="auto"/>
        <w:right w:val="none" w:sz="0" w:space="0" w:color="auto"/>
      </w:divBdr>
    </w:div>
    <w:div w:id="1018461121">
      <w:bodyDiv w:val="1"/>
      <w:marLeft w:val="0"/>
      <w:marRight w:val="0"/>
      <w:marTop w:val="0"/>
      <w:marBottom w:val="0"/>
      <w:divBdr>
        <w:top w:val="none" w:sz="0" w:space="0" w:color="auto"/>
        <w:left w:val="none" w:sz="0" w:space="0" w:color="auto"/>
        <w:bottom w:val="none" w:sz="0" w:space="0" w:color="auto"/>
        <w:right w:val="none" w:sz="0" w:space="0" w:color="auto"/>
      </w:divBdr>
    </w:div>
    <w:div w:id="1018581648">
      <w:bodyDiv w:val="1"/>
      <w:marLeft w:val="0"/>
      <w:marRight w:val="0"/>
      <w:marTop w:val="0"/>
      <w:marBottom w:val="0"/>
      <w:divBdr>
        <w:top w:val="none" w:sz="0" w:space="0" w:color="auto"/>
        <w:left w:val="none" w:sz="0" w:space="0" w:color="auto"/>
        <w:bottom w:val="none" w:sz="0" w:space="0" w:color="auto"/>
        <w:right w:val="none" w:sz="0" w:space="0" w:color="auto"/>
      </w:divBdr>
    </w:div>
    <w:div w:id="1018702692">
      <w:bodyDiv w:val="1"/>
      <w:marLeft w:val="0"/>
      <w:marRight w:val="0"/>
      <w:marTop w:val="0"/>
      <w:marBottom w:val="0"/>
      <w:divBdr>
        <w:top w:val="none" w:sz="0" w:space="0" w:color="auto"/>
        <w:left w:val="none" w:sz="0" w:space="0" w:color="auto"/>
        <w:bottom w:val="none" w:sz="0" w:space="0" w:color="auto"/>
        <w:right w:val="none" w:sz="0" w:space="0" w:color="auto"/>
      </w:divBdr>
    </w:div>
    <w:div w:id="1019040593">
      <w:bodyDiv w:val="1"/>
      <w:marLeft w:val="0"/>
      <w:marRight w:val="0"/>
      <w:marTop w:val="0"/>
      <w:marBottom w:val="0"/>
      <w:divBdr>
        <w:top w:val="none" w:sz="0" w:space="0" w:color="auto"/>
        <w:left w:val="none" w:sz="0" w:space="0" w:color="auto"/>
        <w:bottom w:val="none" w:sz="0" w:space="0" w:color="auto"/>
        <w:right w:val="none" w:sz="0" w:space="0" w:color="auto"/>
      </w:divBdr>
    </w:div>
    <w:div w:id="1019042023">
      <w:bodyDiv w:val="1"/>
      <w:marLeft w:val="0"/>
      <w:marRight w:val="0"/>
      <w:marTop w:val="0"/>
      <w:marBottom w:val="0"/>
      <w:divBdr>
        <w:top w:val="none" w:sz="0" w:space="0" w:color="auto"/>
        <w:left w:val="none" w:sz="0" w:space="0" w:color="auto"/>
        <w:bottom w:val="none" w:sz="0" w:space="0" w:color="auto"/>
        <w:right w:val="none" w:sz="0" w:space="0" w:color="auto"/>
      </w:divBdr>
    </w:div>
    <w:div w:id="1019233295">
      <w:bodyDiv w:val="1"/>
      <w:marLeft w:val="0"/>
      <w:marRight w:val="0"/>
      <w:marTop w:val="0"/>
      <w:marBottom w:val="0"/>
      <w:divBdr>
        <w:top w:val="none" w:sz="0" w:space="0" w:color="auto"/>
        <w:left w:val="none" w:sz="0" w:space="0" w:color="auto"/>
        <w:bottom w:val="none" w:sz="0" w:space="0" w:color="auto"/>
        <w:right w:val="none" w:sz="0" w:space="0" w:color="auto"/>
      </w:divBdr>
    </w:div>
    <w:div w:id="1019239256">
      <w:bodyDiv w:val="1"/>
      <w:marLeft w:val="0"/>
      <w:marRight w:val="0"/>
      <w:marTop w:val="0"/>
      <w:marBottom w:val="0"/>
      <w:divBdr>
        <w:top w:val="none" w:sz="0" w:space="0" w:color="auto"/>
        <w:left w:val="none" w:sz="0" w:space="0" w:color="auto"/>
        <w:bottom w:val="none" w:sz="0" w:space="0" w:color="auto"/>
        <w:right w:val="none" w:sz="0" w:space="0" w:color="auto"/>
      </w:divBdr>
    </w:div>
    <w:div w:id="1019282473">
      <w:bodyDiv w:val="1"/>
      <w:marLeft w:val="0"/>
      <w:marRight w:val="0"/>
      <w:marTop w:val="0"/>
      <w:marBottom w:val="0"/>
      <w:divBdr>
        <w:top w:val="none" w:sz="0" w:space="0" w:color="auto"/>
        <w:left w:val="none" w:sz="0" w:space="0" w:color="auto"/>
        <w:bottom w:val="none" w:sz="0" w:space="0" w:color="auto"/>
        <w:right w:val="none" w:sz="0" w:space="0" w:color="auto"/>
      </w:divBdr>
    </w:div>
    <w:div w:id="1019283611">
      <w:bodyDiv w:val="1"/>
      <w:marLeft w:val="0"/>
      <w:marRight w:val="0"/>
      <w:marTop w:val="0"/>
      <w:marBottom w:val="0"/>
      <w:divBdr>
        <w:top w:val="none" w:sz="0" w:space="0" w:color="auto"/>
        <w:left w:val="none" w:sz="0" w:space="0" w:color="auto"/>
        <w:bottom w:val="none" w:sz="0" w:space="0" w:color="auto"/>
        <w:right w:val="none" w:sz="0" w:space="0" w:color="auto"/>
      </w:divBdr>
    </w:div>
    <w:div w:id="1019549296">
      <w:bodyDiv w:val="1"/>
      <w:marLeft w:val="0"/>
      <w:marRight w:val="0"/>
      <w:marTop w:val="0"/>
      <w:marBottom w:val="0"/>
      <w:divBdr>
        <w:top w:val="none" w:sz="0" w:space="0" w:color="auto"/>
        <w:left w:val="none" w:sz="0" w:space="0" w:color="auto"/>
        <w:bottom w:val="none" w:sz="0" w:space="0" w:color="auto"/>
        <w:right w:val="none" w:sz="0" w:space="0" w:color="auto"/>
      </w:divBdr>
    </w:div>
    <w:div w:id="1019703568">
      <w:bodyDiv w:val="1"/>
      <w:marLeft w:val="0"/>
      <w:marRight w:val="0"/>
      <w:marTop w:val="0"/>
      <w:marBottom w:val="0"/>
      <w:divBdr>
        <w:top w:val="none" w:sz="0" w:space="0" w:color="auto"/>
        <w:left w:val="none" w:sz="0" w:space="0" w:color="auto"/>
        <w:bottom w:val="none" w:sz="0" w:space="0" w:color="auto"/>
        <w:right w:val="none" w:sz="0" w:space="0" w:color="auto"/>
      </w:divBdr>
    </w:div>
    <w:div w:id="1019769657">
      <w:bodyDiv w:val="1"/>
      <w:marLeft w:val="0"/>
      <w:marRight w:val="0"/>
      <w:marTop w:val="0"/>
      <w:marBottom w:val="0"/>
      <w:divBdr>
        <w:top w:val="none" w:sz="0" w:space="0" w:color="auto"/>
        <w:left w:val="none" w:sz="0" w:space="0" w:color="auto"/>
        <w:bottom w:val="none" w:sz="0" w:space="0" w:color="auto"/>
        <w:right w:val="none" w:sz="0" w:space="0" w:color="auto"/>
      </w:divBdr>
    </w:div>
    <w:div w:id="1019771593">
      <w:bodyDiv w:val="1"/>
      <w:marLeft w:val="0"/>
      <w:marRight w:val="0"/>
      <w:marTop w:val="0"/>
      <w:marBottom w:val="0"/>
      <w:divBdr>
        <w:top w:val="none" w:sz="0" w:space="0" w:color="auto"/>
        <w:left w:val="none" w:sz="0" w:space="0" w:color="auto"/>
        <w:bottom w:val="none" w:sz="0" w:space="0" w:color="auto"/>
        <w:right w:val="none" w:sz="0" w:space="0" w:color="auto"/>
      </w:divBdr>
    </w:div>
    <w:div w:id="1019892904">
      <w:bodyDiv w:val="1"/>
      <w:marLeft w:val="0"/>
      <w:marRight w:val="0"/>
      <w:marTop w:val="0"/>
      <w:marBottom w:val="0"/>
      <w:divBdr>
        <w:top w:val="none" w:sz="0" w:space="0" w:color="auto"/>
        <w:left w:val="none" w:sz="0" w:space="0" w:color="auto"/>
        <w:bottom w:val="none" w:sz="0" w:space="0" w:color="auto"/>
        <w:right w:val="none" w:sz="0" w:space="0" w:color="auto"/>
      </w:divBdr>
    </w:div>
    <w:div w:id="1019896252">
      <w:bodyDiv w:val="1"/>
      <w:marLeft w:val="0"/>
      <w:marRight w:val="0"/>
      <w:marTop w:val="0"/>
      <w:marBottom w:val="0"/>
      <w:divBdr>
        <w:top w:val="none" w:sz="0" w:space="0" w:color="auto"/>
        <w:left w:val="none" w:sz="0" w:space="0" w:color="auto"/>
        <w:bottom w:val="none" w:sz="0" w:space="0" w:color="auto"/>
        <w:right w:val="none" w:sz="0" w:space="0" w:color="auto"/>
      </w:divBdr>
    </w:div>
    <w:div w:id="1019964764">
      <w:bodyDiv w:val="1"/>
      <w:marLeft w:val="0"/>
      <w:marRight w:val="0"/>
      <w:marTop w:val="0"/>
      <w:marBottom w:val="0"/>
      <w:divBdr>
        <w:top w:val="none" w:sz="0" w:space="0" w:color="auto"/>
        <w:left w:val="none" w:sz="0" w:space="0" w:color="auto"/>
        <w:bottom w:val="none" w:sz="0" w:space="0" w:color="auto"/>
        <w:right w:val="none" w:sz="0" w:space="0" w:color="auto"/>
      </w:divBdr>
    </w:div>
    <w:div w:id="1020200340">
      <w:bodyDiv w:val="1"/>
      <w:marLeft w:val="0"/>
      <w:marRight w:val="0"/>
      <w:marTop w:val="0"/>
      <w:marBottom w:val="0"/>
      <w:divBdr>
        <w:top w:val="none" w:sz="0" w:space="0" w:color="auto"/>
        <w:left w:val="none" w:sz="0" w:space="0" w:color="auto"/>
        <w:bottom w:val="none" w:sz="0" w:space="0" w:color="auto"/>
        <w:right w:val="none" w:sz="0" w:space="0" w:color="auto"/>
      </w:divBdr>
    </w:div>
    <w:div w:id="1020278091">
      <w:bodyDiv w:val="1"/>
      <w:marLeft w:val="0"/>
      <w:marRight w:val="0"/>
      <w:marTop w:val="0"/>
      <w:marBottom w:val="0"/>
      <w:divBdr>
        <w:top w:val="none" w:sz="0" w:space="0" w:color="auto"/>
        <w:left w:val="none" w:sz="0" w:space="0" w:color="auto"/>
        <w:bottom w:val="none" w:sz="0" w:space="0" w:color="auto"/>
        <w:right w:val="none" w:sz="0" w:space="0" w:color="auto"/>
      </w:divBdr>
    </w:div>
    <w:div w:id="1020542567">
      <w:bodyDiv w:val="1"/>
      <w:marLeft w:val="0"/>
      <w:marRight w:val="0"/>
      <w:marTop w:val="0"/>
      <w:marBottom w:val="0"/>
      <w:divBdr>
        <w:top w:val="none" w:sz="0" w:space="0" w:color="auto"/>
        <w:left w:val="none" w:sz="0" w:space="0" w:color="auto"/>
        <w:bottom w:val="none" w:sz="0" w:space="0" w:color="auto"/>
        <w:right w:val="none" w:sz="0" w:space="0" w:color="auto"/>
      </w:divBdr>
    </w:div>
    <w:div w:id="1020544143">
      <w:bodyDiv w:val="1"/>
      <w:marLeft w:val="0"/>
      <w:marRight w:val="0"/>
      <w:marTop w:val="0"/>
      <w:marBottom w:val="0"/>
      <w:divBdr>
        <w:top w:val="none" w:sz="0" w:space="0" w:color="auto"/>
        <w:left w:val="none" w:sz="0" w:space="0" w:color="auto"/>
        <w:bottom w:val="none" w:sz="0" w:space="0" w:color="auto"/>
        <w:right w:val="none" w:sz="0" w:space="0" w:color="auto"/>
      </w:divBdr>
    </w:div>
    <w:div w:id="1020862314">
      <w:bodyDiv w:val="1"/>
      <w:marLeft w:val="0"/>
      <w:marRight w:val="0"/>
      <w:marTop w:val="0"/>
      <w:marBottom w:val="0"/>
      <w:divBdr>
        <w:top w:val="none" w:sz="0" w:space="0" w:color="auto"/>
        <w:left w:val="none" w:sz="0" w:space="0" w:color="auto"/>
        <w:bottom w:val="none" w:sz="0" w:space="0" w:color="auto"/>
        <w:right w:val="none" w:sz="0" w:space="0" w:color="auto"/>
      </w:divBdr>
    </w:div>
    <w:div w:id="1021012535">
      <w:bodyDiv w:val="1"/>
      <w:marLeft w:val="0"/>
      <w:marRight w:val="0"/>
      <w:marTop w:val="0"/>
      <w:marBottom w:val="0"/>
      <w:divBdr>
        <w:top w:val="none" w:sz="0" w:space="0" w:color="auto"/>
        <w:left w:val="none" w:sz="0" w:space="0" w:color="auto"/>
        <w:bottom w:val="none" w:sz="0" w:space="0" w:color="auto"/>
        <w:right w:val="none" w:sz="0" w:space="0" w:color="auto"/>
      </w:divBdr>
    </w:div>
    <w:div w:id="1021125193">
      <w:bodyDiv w:val="1"/>
      <w:marLeft w:val="0"/>
      <w:marRight w:val="0"/>
      <w:marTop w:val="0"/>
      <w:marBottom w:val="0"/>
      <w:divBdr>
        <w:top w:val="none" w:sz="0" w:space="0" w:color="auto"/>
        <w:left w:val="none" w:sz="0" w:space="0" w:color="auto"/>
        <w:bottom w:val="none" w:sz="0" w:space="0" w:color="auto"/>
        <w:right w:val="none" w:sz="0" w:space="0" w:color="auto"/>
      </w:divBdr>
    </w:div>
    <w:div w:id="1021125624">
      <w:bodyDiv w:val="1"/>
      <w:marLeft w:val="0"/>
      <w:marRight w:val="0"/>
      <w:marTop w:val="0"/>
      <w:marBottom w:val="0"/>
      <w:divBdr>
        <w:top w:val="none" w:sz="0" w:space="0" w:color="auto"/>
        <w:left w:val="none" w:sz="0" w:space="0" w:color="auto"/>
        <w:bottom w:val="none" w:sz="0" w:space="0" w:color="auto"/>
        <w:right w:val="none" w:sz="0" w:space="0" w:color="auto"/>
      </w:divBdr>
    </w:div>
    <w:div w:id="1021197904">
      <w:bodyDiv w:val="1"/>
      <w:marLeft w:val="0"/>
      <w:marRight w:val="0"/>
      <w:marTop w:val="0"/>
      <w:marBottom w:val="0"/>
      <w:divBdr>
        <w:top w:val="none" w:sz="0" w:space="0" w:color="auto"/>
        <w:left w:val="none" w:sz="0" w:space="0" w:color="auto"/>
        <w:bottom w:val="none" w:sz="0" w:space="0" w:color="auto"/>
        <w:right w:val="none" w:sz="0" w:space="0" w:color="auto"/>
      </w:divBdr>
    </w:div>
    <w:div w:id="1021201544">
      <w:bodyDiv w:val="1"/>
      <w:marLeft w:val="0"/>
      <w:marRight w:val="0"/>
      <w:marTop w:val="0"/>
      <w:marBottom w:val="0"/>
      <w:divBdr>
        <w:top w:val="none" w:sz="0" w:space="0" w:color="auto"/>
        <w:left w:val="none" w:sz="0" w:space="0" w:color="auto"/>
        <w:bottom w:val="none" w:sz="0" w:space="0" w:color="auto"/>
        <w:right w:val="none" w:sz="0" w:space="0" w:color="auto"/>
      </w:divBdr>
    </w:div>
    <w:div w:id="1021203796">
      <w:bodyDiv w:val="1"/>
      <w:marLeft w:val="0"/>
      <w:marRight w:val="0"/>
      <w:marTop w:val="0"/>
      <w:marBottom w:val="0"/>
      <w:divBdr>
        <w:top w:val="none" w:sz="0" w:space="0" w:color="auto"/>
        <w:left w:val="none" w:sz="0" w:space="0" w:color="auto"/>
        <w:bottom w:val="none" w:sz="0" w:space="0" w:color="auto"/>
        <w:right w:val="none" w:sz="0" w:space="0" w:color="auto"/>
      </w:divBdr>
    </w:div>
    <w:div w:id="1021207201">
      <w:bodyDiv w:val="1"/>
      <w:marLeft w:val="0"/>
      <w:marRight w:val="0"/>
      <w:marTop w:val="0"/>
      <w:marBottom w:val="0"/>
      <w:divBdr>
        <w:top w:val="none" w:sz="0" w:space="0" w:color="auto"/>
        <w:left w:val="none" w:sz="0" w:space="0" w:color="auto"/>
        <w:bottom w:val="none" w:sz="0" w:space="0" w:color="auto"/>
        <w:right w:val="none" w:sz="0" w:space="0" w:color="auto"/>
      </w:divBdr>
    </w:div>
    <w:div w:id="1021278795">
      <w:bodyDiv w:val="1"/>
      <w:marLeft w:val="0"/>
      <w:marRight w:val="0"/>
      <w:marTop w:val="0"/>
      <w:marBottom w:val="0"/>
      <w:divBdr>
        <w:top w:val="none" w:sz="0" w:space="0" w:color="auto"/>
        <w:left w:val="none" w:sz="0" w:space="0" w:color="auto"/>
        <w:bottom w:val="none" w:sz="0" w:space="0" w:color="auto"/>
        <w:right w:val="none" w:sz="0" w:space="0" w:color="auto"/>
      </w:divBdr>
    </w:div>
    <w:div w:id="1021317656">
      <w:bodyDiv w:val="1"/>
      <w:marLeft w:val="0"/>
      <w:marRight w:val="0"/>
      <w:marTop w:val="0"/>
      <w:marBottom w:val="0"/>
      <w:divBdr>
        <w:top w:val="none" w:sz="0" w:space="0" w:color="auto"/>
        <w:left w:val="none" w:sz="0" w:space="0" w:color="auto"/>
        <w:bottom w:val="none" w:sz="0" w:space="0" w:color="auto"/>
        <w:right w:val="none" w:sz="0" w:space="0" w:color="auto"/>
      </w:divBdr>
    </w:div>
    <w:div w:id="1021399513">
      <w:bodyDiv w:val="1"/>
      <w:marLeft w:val="0"/>
      <w:marRight w:val="0"/>
      <w:marTop w:val="0"/>
      <w:marBottom w:val="0"/>
      <w:divBdr>
        <w:top w:val="none" w:sz="0" w:space="0" w:color="auto"/>
        <w:left w:val="none" w:sz="0" w:space="0" w:color="auto"/>
        <w:bottom w:val="none" w:sz="0" w:space="0" w:color="auto"/>
        <w:right w:val="none" w:sz="0" w:space="0" w:color="auto"/>
      </w:divBdr>
    </w:div>
    <w:div w:id="1021472588">
      <w:bodyDiv w:val="1"/>
      <w:marLeft w:val="0"/>
      <w:marRight w:val="0"/>
      <w:marTop w:val="0"/>
      <w:marBottom w:val="0"/>
      <w:divBdr>
        <w:top w:val="none" w:sz="0" w:space="0" w:color="auto"/>
        <w:left w:val="none" w:sz="0" w:space="0" w:color="auto"/>
        <w:bottom w:val="none" w:sz="0" w:space="0" w:color="auto"/>
        <w:right w:val="none" w:sz="0" w:space="0" w:color="auto"/>
      </w:divBdr>
    </w:div>
    <w:div w:id="1021591670">
      <w:bodyDiv w:val="1"/>
      <w:marLeft w:val="0"/>
      <w:marRight w:val="0"/>
      <w:marTop w:val="0"/>
      <w:marBottom w:val="0"/>
      <w:divBdr>
        <w:top w:val="none" w:sz="0" w:space="0" w:color="auto"/>
        <w:left w:val="none" w:sz="0" w:space="0" w:color="auto"/>
        <w:bottom w:val="none" w:sz="0" w:space="0" w:color="auto"/>
        <w:right w:val="none" w:sz="0" w:space="0" w:color="auto"/>
      </w:divBdr>
    </w:div>
    <w:div w:id="1021778780">
      <w:bodyDiv w:val="1"/>
      <w:marLeft w:val="0"/>
      <w:marRight w:val="0"/>
      <w:marTop w:val="0"/>
      <w:marBottom w:val="0"/>
      <w:divBdr>
        <w:top w:val="none" w:sz="0" w:space="0" w:color="auto"/>
        <w:left w:val="none" w:sz="0" w:space="0" w:color="auto"/>
        <w:bottom w:val="none" w:sz="0" w:space="0" w:color="auto"/>
        <w:right w:val="none" w:sz="0" w:space="0" w:color="auto"/>
      </w:divBdr>
    </w:div>
    <w:div w:id="1021853438">
      <w:bodyDiv w:val="1"/>
      <w:marLeft w:val="0"/>
      <w:marRight w:val="0"/>
      <w:marTop w:val="0"/>
      <w:marBottom w:val="0"/>
      <w:divBdr>
        <w:top w:val="none" w:sz="0" w:space="0" w:color="auto"/>
        <w:left w:val="none" w:sz="0" w:space="0" w:color="auto"/>
        <w:bottom w:val="none" w:sz="0" w:space="0" w:color="auto"/>
        <w:right w:val="none" w:sz="0" w:space="0" w:color="auto"/>
      </w:divBdr>
    </w:div>
    <w:div w:id="1021857045">
      <w:bodyDiv w:val="1"/>
      <w:marLeft w:val="0"/>
      <w:marRight w:val="0"/>
      <w:marTop w:val="0"/>
      <w:marBottom w:val="0"/>
      <w:divBdr>
        <w:top w:val="none" w:sz="0" w:space="0" w:color="auto"/>
        <w:left w:val="none" w:sz="0" w:space="0" w:color="auto"/>
        <w:bottom w:val="none" w:sz="0" w:space="0" w:color="auto"/>
        <w:right w:val="none" w:sz="0" w:space="0" w:color="auto"/>
      </w:divBdr>
    </w:div>
    <w:div w:id="1021904771">
      <w:bodyDiv w:val="1"/>
      <w:marLeft w:val="0"/>
      <w:marRight w:val="0"/>
      <w:marTop w:val="0"/>
      <w:marBottom w:val="0"/>
      <w:divBdr>
        <w:top w:val="none" w:sz="0" w:space="0" w:color="auto"/>
        <w:left w:val="none" w:sz="0" w:space="0" w:color="auto"/>
        <w:bottom w:val="none" w:sz="0" w:space="0" w:color="auto"/>
        <w:right w:val="none" w:sz="0" w:space="0" w:color="auto"/>
      </w:divBdr>
    </w:div>
    <w:div w:id="1022047437">
      <w:bodyDiv w:val="1"/>
      <w:marLeft w:val="0"/>
      <w:marRight w:val="0"/>
      <w:marTop w:val="0"/>
      <w:marBottom w:val="0"/>
      <w:divBdr>
        <w:top w:val="none" w:sz="0" w:space="0" w:color="auto"/>
        <w:left w:val="none" w:sz="0" w:space="0" w:color="auto"/>
        <w:bottom w:val="none" w:sz="0" w:space="0" w:color="auto"/>
        <w:right w:val="none" w:sz="0" w:space="0" w:color="auto"/>
      </w:divBdr>
    </w:div>
    <w:div w:id="1022048098">
      <w:bodyDiv w:val="1"/>
      <w:marLeft w:val="0"/>
      <w:marRight w:val="0"/>
      <w:marTop w:val="0"/>
      <w:marBottom w:val="0"/>
      <w:divBdr>
        <w:top w:val="none" w:sz="0" w:space="0" w:color="auto"/>
        <w:left w:val="none" w:sz="0" w:space="0" w:color="auto"/>
        <w:bottom w:val="none" w:sz="0" w:space="0" w:color="auto"/>
        <w:right w:val="none" w:sz="0" w:space="0" w:color="auto"/>
      </w:divBdr>
    </w:div>
    <w:div w:id="1022055439">
      <w:bodyDiv w:val="1"/>
      <w:marLeft w:val="0"/>
      <w:marRight w:val="0"/>
      <w:marTop w:val="0"/>
      <w:marBottom w:val="0"/>
      <w:divBdr>
        <w:top w:val="none" w:sz="0" w:space="0" w:color="auto"/>
        <w:left w:val="none" w:sz="0" w:space="0" w:color="auto"/>
        <w:bottom w:val="none" w:sz="0" w:space="0" w:color="auto"/>
        <w:right w:val="none" w:sz="0" w:space="0" w:color="auto"/>
      </w:divBdr>
    </w:div>
    <w:div w:id="1022171732">
      <w:bodyDiv w:val="1"/>
      <w:marLeft w:val="0"/>
      <w:marRight w:val="0"/>
      <w:marTop w:val="0"/>
      <w:marBottom w:val="0"/>
      <w:divBdr>
        <w:top w:val="none" w:sz="0" w:space="0" w:color="auto"/>
        <w:left w:val="none" w:sz="0" w:space="0" w:color="auto"/>
        <w:bottom w:val="none" w:sz="0" w:space="0" w:color="auto"/>
        <w:right w:val="none" w:sz="0" w:space="0" w:color="auto"/>
      </w:divBdr>
    </w:div>
    <w:div w:id="1022436058">
      <w:bodyDiv w:val="1"/>
      <w:marLeft w:val="0"/>
      <w:marRight w:val="0"/>
      <w:marTop w:val="0"/>
      <w:marBottom w:val="0"/>
      <w:divBdr>
        <w:top w:val="none" w:sz="0" w:space="0" w:color="auto"/>
        <w:left w:val="none" w:sz="0" w:space="0" w:color="auto"/>
        <w:bottom w:val="none" w:sz="0" w:space="0" w:color="auto"/>
        <w:right w:val="none" w:sz="0" w:space="0" w:color="auto"/>
      </w:divBdr>
    </w:div>
    <w:div w:id="1022977728">
      <w:bodyDiv w:val="1"/>
      <w:marLeft w:val="0"/>
      <w:marRight w:val="0"/>
      <w:marTop w:val="0"/>
      <w:marBottom w:val="0"/>
      <w:divBdr>
        <w:top w:val="none" w:sz="0" w:space="0" w:color="auto"/>
        <w:left w:val="none" w:sz="0" w:space="0" w:color="auto"/>
        <w:bottom w:val="none" w:sz="0" w:space="0" w:color="auto"/>
        <w:right w:val="none" w:sz="0" w:space="0" w:color="auto"/>
      </w:divBdr>
    </w:div>
    <w:div w:id="1023021966">
      <w:bodyDiv w:val="1"/>
      <w:marLeft w:val="0"/>
      <w:marRight w:val="0"/>
      <w:marTop w:val="0"/>
      <w:marBottom w:val="0"/>
      <w:divBdr>
        <w:top w:val="none" w:sz="0" w:space="0" w:color="auto"/>
        <w:left w:val="none" w:sz="0" w:space="0" w:color="auto"/>
        <w:bottom w:val="none" w:sz="0" w:space="0" w:color="auto"/>
        <w:right w:val="none" w:sz="0" w:space="0" w:color="auto"/>
      </w:divBdr>
    </w:div>
    <w:div w:id="1023478711">
      <w:bodyDiv w:val="1"/>
      <w:marLeft w:val="0"/>
      <w:marRight w:val="0"/>
      <w:marTop w:val="0"/>
      <w:marBottom w:val="0"/>
      <w:divBdr>
        <w:top w:val="none" w:sz="0" w:space="0" w:color="auto"/>
        <w:left w:val="none" w:sz="0" w:space="0" w:color="auto"/>
        <w:bottom w:val="none" w:sz="0" w:space="0" w:color="auto"/>
        <w:right w:val="none" w:sz="0" w:space="0" w:color="auto"/>
      </w:divBdr>
    </w:div>
    <w:div w:id="1023632769">
      <w:bodyDiv w:val="1"/>
      <w:marLeft w:val="0"/>
      <w:marRight w:val="0"/>
      <w:marTop w:val="0"/>
      <w:marBottom w:val="0"/>
      <w:divBdr>
        <w:top w:val="none" w:sz="0" w:space="0" w:color="auto"/>
        <w:left w:val="none" w:sz="0" w:space="0" w:color="auto"/>
        <w:bottom w:val="none" w:sz="0" w:space="0" w:color="auto"/>
        <w:right w:val="none" w:sz="0" w:space="0" w:color="auto"/>
      </w:divBdr>
    </w:div>
    <w:div w:id="1023822156">
      <w:bodyDiv w:val="1"/>
      <w:marLeft w:val="0"/>
      <w:marRight w:val="0"/>
      <w:marTop w:val="0"/>
      <w:marBottom w:val="0"/>
      <w:divBdr>
        <w:top w:val="none" w:sz="0" w:space="0" w:color="auto"/>
        <w:left w:val="none" w:sz="0" w:space="0" w:color="auto"/>
        <w:bottom w:val="none" w:sz="0" w:space="0" w:color="auto"/>
        <w:right w:val="none" w:sz="0" w:space="0" w:color="auto"/>
      </w:divBdr>
    </w:div>
    <w:div w:id="1023824193">
      <w:bodyDiv w:val="1"/>
      <w:marLeft w:val="0"/>
      <w:marRight w:val="0"/>
      <w:marTop w:val="0"/>
      <w:marBottom w:val="0"/>
      <w:divBdr>
        <w:top w:val="none" w:sz="0" w:space="0" w:color="auto"/>
        <w:left w:val="none" w:sz="0" w:space="0" w:color="auto"/>
        <w:bottom w:val="none" w:sz="0" w:space="0" w:color="auto"/>
        <w:right w:val="none" w:sz="0" w:space="0" w:color="auto"/>
      </w:divBdr>
    </w:div>
    <w:div w:id="1023824794">
      <w:bodyDiv w:val="1"/>
      <w:marLeft w:val="0"/>
      <w:marRight w:val="0"/>
      <w:marTop w:val="0"/>
      <w:marBottom w:val="0"/>
      <w:divBdr>
        <w:top w:val="none" w:sz="0" w:space="0" w:color="auto"/>
        <w:left w:val="none" w:sz="0" w:space="0" w:color="auto"/>
        <w:bottom w:val="none" w:sz="0" w:space="0" w:color="auto"/>
        <w:right w:val="none" w:sz="0" w:space="0" w:color="auto"/>
      </w:divBdr>
    </w:div>
    <w:div w:id="1023941454">
      <w:bodyDiv w:val="1"/>
      <w:marLeft w:val="0"/>
      <w:marRight w:val="0"/>
      <w:marTop w:val="0"/>
      <w:marBottom w:val="0"/>
      <w:divBdr>
        <w:top w:val="none" w:sz="0" w:space="0" w:color="auto"/>
        <w:left w:val="none" w:sz="0" w:space="0" w:color="auto"/>
        <w:bottom w:val="none" w:sz="0" w:space="0" w:color="auto"/>
        <w:right w:val="none" w:sz="0" w:space="0" w:color="auto"/>
      </w:divBdr>
    </w:div>
    <w:div w:id="1023941714">
      <w:bodyDiv w:val="1"/>
      <w:marLeft w:val="0"/>
      <w:marRight w:val="0"/>
      <w:marTop w:val="0"/>
      <w:marBottom w:val="0"/>
      <w:divBdr>
        <w:top w:val="none" w:sz="0" w:space="0" w:color="auto"/>
        <w:left w:val="none" w:sz="0" w:space="0" w:color="auto"/>
        <w:bottom w:val="none" w:sz="0" w:space="0" w:color="auto"/>
        <w:right w:val="none" w:sz="0" w:space="0" w:color="auto"/>
      </w:divBdr>
    </w:div>
    <w:div w:id="1023943129">
      <w:bodyDiv w:val="1"/>
      <w:marLeft w:val="0"/>
      <w:marRight w:val="0"/>
      <w:marTop w:val="0"/>
      <w:marBottom w:val="0"/>
      <w:divBdr>
        <w:top w:val="none" w:sz="0" w:space="0" w:color="auto"/>
        <w:left w:val="none" w:sz="0" w:space="0" w:color="auto"/>
        <w:bottom w:val="none" w:sz="0" w:space="0" w:color="auto"/>
        <w:right w:val="none" w:sz="0" w:space="0" w:color="auto"/>
      </w:divBdr>
    </w:div>
    <w:div w:id="1024090721">
      <w:bodyDiv w:val="1"/>
      <w:marLeft w:val="0"/>
      <w:marRight w:val="0"/>
      <w:marTop w:val="0"/>
      <w:marBottom w:val="0"/>
      <w:divBdr>
        <w:top w:val="none" w:sz="0" w:space="0" w:color="auto"/>
        <w:left w:val="none" w:sz="0" w:space="0" w:color="auto"/>
        <w:bottom w:val="none" w:sz="0" w:space="0" w:color="auto"/>
        <w:right w:val="none" w:sz="0" w:space="0" w:color="auto"/>
      </w:divBdr>
    </w:div>
    <w:div w:id="1024207523">
      <w:bodyDiv w:val="1"/>
      <w:marLeft w:val="0"/>
      <w:marRight w:val="0"/>
      <w:marTop w:val="0"/>
      <w:marBottom w:val="0"/>
      <w:divBdr>
        <w:top w:val="none" w:sz="0" w:space="0" w:color="auto"/>
        <w:left w:val="none" w:sz="0" w:space="0" w:color="auto"/>
        <w:bottom w:val="none" w:sz="0" w:space="0" w:color="auto"/>
        <w:right w:val="none" w:sz="0" w:space="0" w:color="auto"/>
      </w:divBdr>
    </w:div>
    <w:div w:id="1024210895">
      <w:bodyDiv w:val="1"/>
      <w:marLeft w:val="0"/>
      <w:marRight w:val="0"/>
      <w:marTop w:val="0"/>
      <w:marBottom w:val="0"/>
      <w:divBdr>
        <w:top w:val="none" w:sz="0" w:space="0" w:color="auto"/>
        <w:left w:val="none" w:sz="0" w:space="0" w:color="auto"/>
        <w:bottom w:val="none" w:sz="0" w:space="0" w:color="auto"/>
        <w:right w:val="none" w:sz="0" w:space="0" w:color="auto"/>
      </w:divBdr>
    </w:div>
    <w:div w:id="1024211497">
      <w:bodyDiv w:val="1"/>
      <w:marLeft w:val="0"/>
      <w:marRight w:val="0"/>
      <w:marTop w:val="0"/>
      <w:marBottom w:val="0"/>
      <w:divBdr>
        <w:top w:val="none" w:sz="0" w:space="0" w:color="auto"/>
        <w:left w:val="none" w:sz="0" w:space="0" w:color="auto"/>
        <w:bottom w:val="none" w:sz="0" w:space="0" w:color="auto"/>
        <w:right w:val="none" w:sz="0" w:space="0" w:color="auto"/>
      </w:divBdr>
    </w:div>
    <w:div w:id="1024283447">
      <w:bodyDiv w:val="1"/>
      <w:marLeft w:val="0"/>
      <w:marRight w:val="0"/>
      <w:marTop w:val="0"/>
      <w:marBottom w:val="0"/>
      <w:divBdr>
        <w:top w:val="none" w:sz="0" w:space="0" w:color="auto"/>
        <w:left w:val="none" w:sz="0" w:space="0" w:color="auto"/>
        <w:bottom w:val="none" w:sz="0" w:space="0" w:color="auto"/>
        <w:right w:val="none" w:sz="0" w:space="0" w:color="auto"/>
      </w:divBdr>
    </w:div>
    <w:div w:id="1024328993">
      <w:bodyDiv w:val="1"/>
      <w:marLeft w:val="0"/>
      <w:marRight w:val="0"/>
      <w:marTop w:val="0"/>
      <w:marBottom w:val="0"/>
      <w:divBdr>
        <w:top w:val="none" w:sz="0" w:space="0" w:color="auto"/>
        <w:left w:val="none" w:sz="0" w:space="0" w:color="auto"/>
        <w:bottom w:val="none" w:sz="0" w:space="0" w:color="auto"/>
        <w:right w:val="none" w:sz="0" w:space="0" w:color="auto"/>
      </w:divBdr>
    </w:div>
    <w:div w:id="1024401426">
      <w:bodyDiv w:val="1"/>
      <w:marLeft w:val="0"/>
      <w:marRight w:val="0"/>
      <w:marTop w:val="0"/>
      <w:marBottom w:val="0"/>
      <w:divBdr>
        <w:top w:val="none" w:sz="0" w:space="0" w:color="auto"/>
        <w:left w:val="none" w:sz="0" w:space="0" w:color="auto"/>
        <w:bottom w:val="none" w:sz="0" w:space="0" w:color="auto"/>
        <w:right w:val="none" w:sz="0" w:space="0" w:color="auto"/>
      </w:divBdr>
    </w:div>
    <w:div w:id="1024404099">
      <w:bodyDiv w:val="1"/>
      <w:marLeft w:val="0"/>
      <w:marRight w:val="0"/>
      <w:marTop w:val="0"/>
      <w:marBottom w:val="0"/>
      <w:divBdr>
        <w:top w:val="none" w:sz="0" w:space="0" w:color="auto"/>
        <w:left w:val="none" w:sz="0" w:space="0" w:color="auto"/>
        <w:bottom w:val="none" w:sz="0" w:space="0" w:color="auto"/>
        <w:right w:val="none" w:sz="0" w:space="0" w:color="auto"/>
      </w:divBdr>
    </w:div>
    <w:div w:id="1024477517">
      <w:bodyDiv w:val="1"/>
      <w:marLeft w:val="0"/>
      <w:marRight w:val="0"/>
      <w:marTop w:val="0"/>
      <w:marBottom w:val="0"/>
      <w:divBdr>
        <w:top w:val="none" w:sz="0" w:space="0" w:color="auto"/>
        <w:left w:val="none" w:sz="0" w:space="0" w:color="auto"/>
        <w:bottom w:val="none" w:sz="0" w:space="0" w:color="auto"/>
        <w:right w:val="none" w:sz="0" w:space="0" w:color="auto"/>
      </w:divBdr>
    </w:div>
    <w:div w:id="1024787183">
      <w:bodyDiv w:val="1"/>
      <w:marLeft w:val="0"/>
      <w:marRight w:val="0"/>
      <w:marTop w:val="0"/>
      <w:marBottom w:val="0"/>
      <w:divBdr>
        <w:top w:val="none" w:sz="0" w:space="0" w:color="auto"/>
        <w:left w:val="none" w:sz="0" w:space="0" w:color="auto"/>
        <w:bottom w:val="none" w:sz="0" w:space="0" w:color="auto"/>
        <w:right w:val="none" w:sz="0" w:space="0" w:color="auto"/>
      </w:divBdr>
    </w:div>
    <w:div w:id="1024865610">
      <w:bodyDiv w:val="1"/>
      <w:marLeft w:val="0"/>
      <w:marRight w:val="0"/>
      <w:marTop w:val="0"/>
      <w:marBottom w:val="0"/>
      <w:divBdr>
        <w:top w:val="none" w:sz="0" w:space="0" w:color="auto"/>
        <w:left w:val="none" w:sz="0" w:space="0" w:color="auto"/>
        <w:bottom w:val="none" w:sz="0" w:space="0" w:color="auto"/>
        <w:right w:val="none" w:sz="0" w:space="0" w:color="auto"/>
      </w:divBdr>
    </w:div>
    <w:div w:id="1024938615">
      <w:bodyDiv w:val="1"/>
      <w:marLeft w:val="0"/>
      <w:marRight w:val="0"/>
      <w:marTop w:val="0"/>
      <w:marBottom w:val="0"/>
      <w:divBdr>
        <w:top w:val="none" w:sz="0" w:space="0" w:color="auto"/>
        <w:left w:val="none" w:sz="0" w:space="0" w:color="auto"/>
        <w:bottom w:val="none" w:sz="0" w:space="0" w:color="auto"/>
        <w:right w:val="none" w:sz="0" w:space="0" w:color="auto"/>
      </w:divBdr>
    </w:div>
    <w:div w:id="1025015418">
      <w:bodyDiv w:val="1"/>
      <w:marLeft w:val="0"/>
      <w:marRight w:val="0"/>
      <w:marTop w:val="0"/>
      <w:marBottom w:val="0"/>
      <w:divBdr>
        <w:top w:val="none" w:sz="0" w:space="0" w:color="auto"/>
        <w:left w:val="none" w:sz="0" w:space="0" w:color="auto"/>
        <w:bottom w:val="none" w:sz="0" w:space="0" w:color="auto"/>
        <w:right w:val="none" w:sz="0" w:space="0" w:color="auto"/>
      </w:divBdr>
    </w:div>
    <w:div w:id="1025060416">
      <w:bodyDiv w:val="1"/>
      <w:marLeft w:val="0"/>
      <w:marRight w:val="0"/>
      <w:marTop w:val="0"/>
      <w:marBottom w:val="0"/>
      <w:divBdr>
        <w:top w:val="none" w:sz="0" w:space="0" w:color="auto"/>
        <w:left w:val="none" w:sz="0" w:space="0" w:color="auto"/>
        <w:bottom w:val="none" w:sz="0" w:space="0" w:color="auto"/>
        <w:right w:val="none" w:sz="0" w:space="0" w:color="auto"/>
      </w:divBdr>
    </w:div>
    <w:div w:id="1025132137">
      <w:bodyDiv w:val="1"/>
      <w:marLeft w:val="0"/>
      <w:marRight w:val="0"/>
      <w:marTop w:val="0"/>
      <w:marBottom w:val="0"/>
      <w:divBdr>
        <w:top w:val="none" w:sz="0" w:space="0" w:color="auto"/>
        <w:left w:val="none" w:sz="0" w:space="0" w:color="auto"/>
        <w:bottom w:val="none" w:sz="0" w:space="0" w:color="auto"/>
        <w:right w:val="none" w:sz="0" w:space="0" w:color="auto"/>
      </w:divBdr>
    </w:div>
    <w:div w:id="1025208624">
      <w:bodyDiv w:val="1"/>
      <w:marLeft w:val="0"/>
      <w:marRight w:val="0"/>
      <w:marTop w:val="0"/>
      <w:marBottom w:val="0"/>
      <w:divBdr>
        <w:top w:val="none" w:sz="0" w:space="0" w:color="auto"/>
        <w:left w:val="none" w:sz="0" w:space="0" w:color="auto"/>
        <w:bottom w:val="none" w:sz="0" w:space="0" w:color="auto"/>
        <w:right w:val="none" w:sz="0" w:space="0" w:color="auto"/>
      </w:divBdr>
    </w:div>
    <w:div w:id="1025399297">
      <w:bodyDiv w:val="1"/>
      <w:marLeft w:val="0"/>
      <w:marRight w:val="0"/>
      <w:marTop w:val="0"/>
      <w:marBottom w:val="0"/>
      <w:divBdr>
        <w:top w:val="none" w:sz="0" w:space="0" w:color="auto"/>
        <w:left w:val="none" w:sz="0" w:space="0" w:color="auto"/>
        <w:bottom w:val="none" w:sz="0" w:space="0" w:color="auto"/>
        <w:right w:val="none" w:sz="0" w:space="0" w:color="auto"/>
      </w:divBdr>
    </w:div>
    <w:div w:id="1025400734">
      <w:bodyDiv w:val="1"/>
      <w:marLeft w:val="0"/>
      <w:marRight w:val="0"/>
      <w:marTop w:val="0"/>
      <w:marBottom w:val="0"/>
      <w:divBdr>
        <w:top w:val="none" w:sz="0" w:space="0" w:color="auto"/>
        <w:left w:val="none" w:sz="0" w:space="0" w:color="auto"/>
        <w:bottom w:val="none" w:sz="0" w:space="0" w:color="auto"/>
        <w:right w:val="none" w:sz="0" w:space="0" w:color="auto"/>
      </w:divBdr>
    </w:div>
    <w:div w:id="1025402250">
      <w:bodyDiv w:val="1"/>
      <w:marLeft w:val="0"/>
      <w:marRight w:val="0"/>
      <w:marTop w:val="0"/>
      <w:marBottom w:val="0"/>
      <w:divBdr>
        <w:top w:val="none" w:sz="0" w:space="0" w:color="auto"/>
        <w:left w:val="none" w:sz="0" w:space="0" w:color="auto"/>
        <w:bottom w:val="none" w:sz="0" w:space="0" w:color="auto"/>
        <w:right w:val="none" w:sz="0" w:space="0" w:color="auto"/>
      </w:divBdr>
    </w:div>
    <w:div w:id="1025405285">
      <w:bodyDiv w:val="1"/>
      <w:marLeft w:val="0"/>
      <w:marRight w:val="0"/>
      <w:marTop w:val="0"/>
      <w:marBottom w:val="0"/>
      <w:divBdr>
        <w:top w:val="none" w:sz="0" w:space="0" w:color="auto"/>
        <w:left w:val="none" w:sz="0" w:space="0" w:color="auto"/>
        <w:bottom w:val="none" w:sz="0" w:space="0" w:color="auto"/>
        <w:right w:val="none" w:sz="0" w:space="0" w:color="auto"/>
      </w:divBdr>
    </w:div>
    <w:div w:id="1025443474">
      <w:bodyDiv w:val="1"/>
      <w:marLeft w:val="0"/>
      <w:marRight w:val="0"/>
      <w:marTop w:val="0"/>
      <w:marBottom w:val="0"/>
      <w:divBdr>
        <w:top w:val="none" w:sz="0" w:space="0" w:color="auto"/>
        <w:left w:val="none" w:sz="0" w:space="0" w:color="auto"/>
        <w:bottom w:val="none" w:sz="0" w:space="0" w:color="auto"/>
        <w:right w:val="none" w:sz="0" w:space="0" w:color="auto"/>
      </w:divBdr>
    </w:div>
    <w:div w:id="1025443672">
      <w:bodyDiv w:val="1"/>
      <w:marLeft w:val="0"/>
      <w:marRight w:val="0"/>
      <w:marTop w:val="0"/>
      <w:marBottom w:val="0"/>
      <w:divBdr>
        <w:top w:val="none" w:sz="0" w:space="0" w:color="auto"/>
        <w:left w:val="none" w:sz="0" w:space="0" w:color="auto"/>
        <w:bottom w:val="none" w:sz="0" w:space="0" w:color="auto"/>
        <w:right w:val="none" w:sz="0" w:space="0" w:color="auto"/>
      </w:divBdr>
    </w:div>
    <w:div w:id="1025448933">
      <w:bodyDiv w:val="1"/>
      <w:marLeft w:val="0"/>
      <w:marRight w:val="0"/>
      <w:marTop w:val="0"/>
      <w:marBottom w:val="0"/>
      <w:divBdr>
        <w:top w:val="none" w:sz="0" w:space="0" w:color="auto"/>
        <w:left w:val="none" w:sz="0" w:space="0" w:color="auto"/>
        <w:bottom w:val="none" w:sz="0" w:space="0" w:color="auto"/>
        <w:right w:val="none" w:sz="0" w:space="0" w:color="auto"/>
      </w:divBdr>
    </w:div>
    <w:div w:id="1025786501">
      <w:bodyDiv w:val="1"/>
      <w:marLeft w:val="0"/>
      <w:marRight w:val="0"/>
      <w:marTop w:val="0"/>
      <w:marBottom w:val="0"/>
      <w:divBdr>
        <w:top w:val="none" w:sz="0" w:space="0" w:color="auto"/>
        <w:left w:val="none" w:sz="0" w:space="0" w:color="auto"/>
        <w:bottom w:val="none" w:sz="0" w:space="0" w:color="auto"/>
        <w:right w:val="none" w:sz="0" w:space="0" w:color="auto"/>
      </w:divBdr>
    </w:div>
    <w:div w:id="1025861606">
      <w:bodyDiv w:val="1"/>
      <w:marLeft w:val="0"/>
      <w:marRight w:val="0"/>
      <w:marTop w:val="0"/>
      <w:marBottom w:val="0"/>
      <w:divBdr>
        <w:top w:val="none" w:sz="0" w:space="0" w:color="auto"/>
        <w:left w:val="none" w:sz="0" w:space="0" w:color="auto"/>
        <w:bottom w:val="none" w:sz="0" w:space="0" w:color="auto"/>
        <w:right w:val="none" w:sz="0" w:space="0" w:color="auto"/>
      </w:divBdr>
    </w:div>
    <w:div w:id="1025902858">
      <w:bodyDiv w:val="1"/>
      <w:marLeft w:val="0"/>
      <w:marRight w:val="0"/>
      <w:marTop w:val="0"/>
      <w:marBottom w:val="0"/>
      <w:divBdr>
        <w:top w:val="none" w:sz="0" w:space="0" w:color="auto"/>
        <w:left w:val="none" w:sz="0" w:space="0" w:color="auto"/>
        <w:bottom w:val="none" w:sz="0" w:space="0" w:color="auto"/>
        <w:right w:val="none" w:sz="0" w:space="0" w:color="auto"/>
      </w:divBdr>
    </w:div>
    <w:div w:id="1025905186">
      <w:bodyDiv w:val="1"/>
      <w:marLeft w:val="0"/>
      <w:marRight w:val="0"/>
      <w:marTop w:val="0"/>
      <w:marBottom w:val="0"/>
      <w:divBdr>
        <w:top w:val="none" w:sz="0" w:space="0" w:color="auto"/>
        <w:left w:val="none" w:sz="0" w:space="0" w:color="auto"/>
        <w:bottom w:val="none" w:sz="0" w:space="0" w:color="auto"/>
        <w:right w:val="none" w:sz="0" w:space="0" w:color="auto"/>
      </w:divBdr>
    </w:div>
    <w:div w:id="1026129283">
      <w:bodyDiv w:val="1"/>
      <w:marLeft w:val="0"/>
      <w:marRight w:val="0"/>
      <w:marTop w:val="0"/>
      <w:marBottom w:val="0"/>
      <w:divBdr>
        <w:top w:val="none" w:sz="0" w:space="0" w:color="auto"/>
        <w:left w:val="none" w:sz="0" w:space="0" w:color="auto"/>
        <w:bottom w:val="none" w:sz="0" w:space="0" w:color="auto"/>
        <w:right w:val="none" w:sz="0" w:space="0" w:color="auto"/>
      </w:divBdr>
    </w:div>
    <w:div w:id="1026247233">
      <w:bodyDiv w:val="1"/>
      <w:marLeft w:val="0"/>
      <w:marRight w:val="0"/>
      <w:marTop w:val="0"/>
      <w:marBottom w:val="0"/>
      <w:divBdr>
        <w:top w:val="none" w:sz="0" w:space="0" w:color="auto"/>
        <w:left w:val="none" w:sz="0" w:space="0" w:color="auto"/>
        <w:bottom w:val="none" w:sz="0" w:space="0" w:color="auto"/>
        <w:right w:val="none" w:sz="0" w:space="0" w:color="auto"/>
      </w:divBdr>
    </w:div>
    <w:div w:id="1026440055">
      <w:bodyDiv w:val="1"/>
      <w:marLeft w:val="0"/>
      <w:marRight w:val="0"/>
      <w:marTop w:val="0"/>
      <w:marBottom w:val="0"/>
      <w:divBdr>
        <w:top w:val="none" w:sz="0" w:space="0" w:color="auto"/>
        <w:left w:val="none" w:sz="0" w:space="0" w:color="auto"/>
        <w:bottom w:val="none" w:sz="0" w:space="0" w:color="auto"/>
        <w:right w:val="none" w:sz="0" w:space="0" w:color="auto"/>
      </w:divBdr>
    </w:div>
    <w:div w:id="1026634067">
      <w:bodyDiv w:val="1"/>
      <w:marLeft w:val="0"/>
      <w:marRight w:val="0"/>
      <w:marTop w:val="0"/>
      <w:marBottom w:val="0"/>
      <w:divBdr>
        <w:top w:val="none" w:sz="0" w:space="0" w:color="auto"/>
        <w:left w:val="none" w:sz="0" w:space="0" w:color="auto"/>
        <w:bottom w:val="none" w:sz="0" w:space="0" w:color="auto"/>
        <w:right w:val="none" w:sz="0" w:space="0" w:color="auto"/>
      </w:divBdr>
    </w:div>
    <w:div w:id="1026640587">
      <w:bodyDiv w:val="1"/>
      <w:marLeft w:val="0"/>
      <w:marRight w:val="0"/>
      <w:marTop w:val="0"/>
      <w:marBottom w:val="0"/>
      <w:divBdr>
        <w:top w:val="none" w:sz="0" w:space="0" w:color="auto"/>
        <w:left w:val="none" w:sz="0" w:space="0" w:color="auto"/>
        <w:bottom w:val="none" w:sz="0" w:space="0" w:color="auto"/>
        <w:right w:val="none" w:sz="0" w:space="0" w:color="auto"/>
      </w:divBdr>
    </w:div>
    <w:div w:id="1026908496">
      <w:bodyDiv w:val="1"/>
      <w:marLeft w:val="0"/>
      <w:marRight w:val="0"/>
      <w:marTop w:val="0"/>
      <w:marBottom w:val="0"/>
      <w:divBdr>
        <w:top w:val="none" w:sz="0" w:space="0" w:color="auto"/>
        <w:left w:val="none" w:sz="0" w:space="0" w:color="auto"/>
        <w:bottom w:val="none" w:sz="0" w:space="0" w:color="auto"/>
        <w:right w:val="none" w:sz="0" w:space="0" w:color="auto"/>
      </w:divBdr>
    </w:div>
    <w:div w:id="1026953866">
      <w:bodyDiv w:val="1"/>
      <w:marLeft w:val="0"/>
      <w:marRight w:val="0"/>
      <w:marTop w:val="0"/>
      <w:marBottom w:val="0"/>
      <w:divBdr>
        <w:top w:val="none" w:sz="0" w:space="0" w:color="auto"/>
        <w:left w:val="none" w:sz="0" w:space="0" w:color="auto"/>
        <w:bottom w:val="none" w:sz="0" w:space="0" w:color="auto"/>
        <w:right w:val="none" w:sz="0" w:space="0" w:color="auto"/>
      </w:divBdr>
    </w:div>
    <w:div w:id="1027026935">
      <w:bodyDiv w:val="1"/>
      <w:marLeft w:val="0"/>
      <w:marRight w:val="0"/>
      <w:marTop w:val="0"/>
      <w:marBottom w:val="0"/>
      <w:divBdr>
        <w:top w:val="none" w:sz="0" w:space="0" w:color="auto"/>
        <w:left w:val="none" w:sz="0" w:space="0" w:color="auto"/>
        <w:bottom w:val="none" w:sz="0" w:space="0" w:color="auto"/>
        <w:right w:val="none" w:sz="0" w:space="0" w:color="auto"/>
      </w:divBdr>
    </w:div>
    <w:div w:id="1027103395">
      <w:bodyDiv w:val="1"/>
      <w:marLeft w:val="0"/>
      <w:marRight w:val="0"/>
      <w:marTop w:val="0"/>
      <w:marBottom w:val="0"/>
      <w:divBdr>
        <w:top w:val="none" w:sz="0" w:space="0" w:color="auto"/>
        <w:left w:val="none" w:sz="0" w:space="0" w:color="auto"/>
        <w:bottom w:val="none" w:sz="0" w:space="0" w:color="auto"/>
        <w:right w:val="none" w:sz="0" w:space="0" w:color="auto"/>
      </w:divBdr>
    </w:div>
    <w:div w:id="1027146109">
      <w:bodyDiv w:val="1"/>
      <w:marLeft w:val="0"/>
      <w:marRight w:val="0"/>
      <w:marTop w:val="0"/>
      <w:marBottom w:val="0"/>
      <w:divBdr>
        <w:top w:val="none" w:sz="0" w:space="0" w:color="auto"/>
        <w:left w:val="none" w:sz="0" w:space="0" w:color="auto"/>
        <w:bottom w:val="none" w:sz="0" w:space="0" w:color="auto"/>
        <w:right w:val="none" w:sz="0" w:space="0" w:color="auto"/>
      </w:divBdr>
    </w:div>
    <w:div w:id="1027213798">
      <w:bodyDiv w:val="1"/>
      <w:marLeft w:val="0"/>
      <w:marRight w:val="0"/>
      <w:marTop w:val="0"/>
      <w:marBottom w:val="0"/>
      <w:divBdr>
        <w:top w:val="none" w:sz="0" w:space="0" w:color="auto"/>
        <w:left w:val="none" w:sz="0" w:space="0" w:color="auto"/>
        <w:bottom w:val="none" w:sz="0" w:space="0" w:color="auto"/>
        <w:right w:val="none" w:sz="0" w:space="0" w:color="auto"/>
      </w:divBdr>
    </w:div>
    <w:div w:id="1027489804">
      <w:bodyDiv w:val="1"/>
      <w:marLeft w:val="0"/>
      <w:marRight w:val="0"/>
      <w:marTop w:val="0"/>
      <w:marBottom w:val="0"/>
      <w:divBdr>
        <w:top w:val="none" w:sz="0" w:space="0" w:color="auto"/>
        <w:left w:val="none" w:sz="0" w:space="0" w:color="auto"/>
        <w:bottom w:val="none" w:sz="0" w:space="0" w:color="auto"/>
        <w:right w:val="none" w:sz="0" w:space="0" w:color="auto"/>
      </w:divBdr>
    </w:div>
    <w:div w:id="1027490027">
      <w:bodyDiv w:val="1"/>
      <w:marLeft w:val="0"/>
      <w:marRight w:val="0"/>
      <w:marTop w:val="0"/>
      <w:marBottom w:val="0"/>
      <w:divBdr>
        <w:top w:val="none" w:sz="0" w:space="0" w:color="auto"/>
        <w:left w:val="none" w:sz="0" w:space="0" w:color="auto"/>
        <w:bottom w:val="none" w:sz="0" w:space="0" w:color="auto"/>
        <w:right w:val="none" w:sz="0" w:space="0" w:color="auto"/>
      </w:divBdr>
    </w:div>
    <w:div w:id="1027682348">
      <w:bodyDiv w:val="1"/>
      <w:marLeft w:val="0"/>
      <w:marRight w:val="0"/>
      <w:marTop w:val="0"/>
      <w:marBottom w:val="0"/>
      <w:divBdr>
        <w:top w:val="none" w:sz="0" w:space="0" w:color="auto"/>
        <w:left w:val="none" w:sz="0" w:space="0" w:color="auto"/>
        <w:bottom w:val="none" w:sz="0" w:space="0" w:color="auto"/>
        <w:right w:val="none" w:sz="0" w:space="0" w:color="auto"/>
      </w:divBdr>
    </w:div>
    <w:div w:id="1027682757">
      <w:bodyDiv w:val="1"/>
      <w:marLeft w:val="0"/>
      <w:marRight w:val="0"/>
      <w:marTop w:val="0"/>
      <w:marBottom w:val="0"/>
      <w:divBdr>
        <w:top w:val="none" w:sz="0" w:space="0" w:color="auto"/>
        <w:left w:val="none" w:sz="0" w:space="0" w:color="auto"/>
        <w:bottom w:val="none" w:sz="0" w:space="0" w:color="auto"/>
        <w:right w:val="none" w:sz="0" w:space="0" w:color="auto"/>
      </w:divBdr>
    </w:div>
    <w:div w:id="1027869394">
      <w:bodyDiv w:val="1"/>
      <w:marLeft w:val="0"/>
      <w:marRight w:val="0"/>
      <w:marTop w:val="0"/>
      <w:marBottom w:val="0"/>
      <w:divBdr>
        <w:top w:val="none" w:sz="0" w:space="0" w:color="auto"/>
        <w:left w:val="none" w:sz="0" w:space="0" w:color="auto"/>
        <w:bottom w:val="none" w:sz="0" w:space="0" w:color="auto"/>
        <w:right w:val="none" w:sz="0" w:space="0" w:color="auto"/>
      </w:divBdr>
    </w:div>
    <w:div w:id="1027950001">
      <w:bodyDiv w:val="1"/>
      <w:marLeft w:val="0"/>
      <w:marRight w:val="0"/>
      <w:marTop w:val="0"/>
      <w:marBottom w:val="0"/>
      <w:divBdr>
        <w:top w:val="none" w:sz="0" w:space="0" w:color="auto"/>
        <w:left w:val="none" w:sz="0" w:space="0" w:color="auto"/>
        <w:bottom w:val="none" w:sz="0" w:space="0" w:color="auto"/>
        <w:right w:val="none" w:sz="0" w:space="0" w:color="auto"/>
      </w:divBdr>
    </w:div>
    <w:div w:id="1028021008">
      <w:bodyDiv w:val="1"/>
      <w:marLeft w:val="0"/>
      <w:marRight w:val="0"/>
      <w:marTop w:val="0"/>
      <w:marBottom w:val="0"/>
      <w:divBdr>
        <w:top w:val="none" w:sz="0" w:space="0" w:color="auto"/>
        <w:left w:val="none" w:sz="0" w:space="0" w:color="auto"/>
        <w:bottom w:val="none" w:sz="0" w:space="0" w:color="auto"/>
        <w:right w:val="none" w:sz="0" w:space="0" w:color="auto"/>
      </w:divBdr>
    </w:div>
    <w:div w:id="1028028799">
      <w:bodyDiv w:val="1"/>
      <w:marLeft w:val="0"/>
      <w:marRight w:val="0"/>
      <w:marTop w:val="0"/>
      <w:marBottom w:val="0"/>
      <w:divBdr>
        <w:top w:val="none" w:sz="0" w:space="0" w:color="auto"/>
        <w:left w:val="none" w:sz="0" w:space="0" w:color="auto"/>
        <w:bottom w:val="none" w:sz="0" w:space="0" w:color="auto"/>
        <w:right w:val="none" w:sz="0" w:space="0" w:color="auto"/>
      </w:divBdr>
    </w:div>
    <w:div w:id="1028069926">
      <w:bodyDiv w:val="1"/>
      <w:marLeft w:val="0"/>
      <w:marRight w:val="0"/>
      <w:marTop w:val="0"/>
      <w:marBottom w:val="0"/>
      <w:divBdr>
        <w:top w:val="none" w:sz="0" w:space="0" w:color="auto"/>
        <w:left w:val="none" w:sz="0" w:space="0" w:color="auto"/>
        <w:bottom w:val="none" w:sz="0" w:space="0" w:color="auto"/>
        <w:right w:val="none" w:sz="0" w:space="0" w:color="auto"/>
      </w:divBdr>
    </w:div>
    <w:div w:id="1028264513">
      <w:bodyDiv w:val="1"/>
      <w:marLeft w:val="0"/>
      <w:marRight w:val="0"/>
      <w:marTop w:val="0"/>
      <w:marBottom w:val="0"/>
      <w:divBdr>
        <w:top w:val="none" w:sz="0" w:space="0" w:color="auto"/>
        <w:left w:val="none" w:sz="0" w:space="0" w:color="auto"/>
        <w:bottom w:val="none" w:sz="0" w:space="0" w:color="auto"/>
        <w:right w:val="none" w:sz="0" w:space="0" w:color="auto"/>
      </w:divBdr>
    </w:div>
    <w:div w:id="1028603875">
      <w:bodyDiv w:val="1"/>
      <w:marLeft w:val="0"/>
      <w:marRight w:val="0"/>
      <w:marTop w:val="0"/>
      <w:marBottom w:val="0"/>
      <w:divBdr>
        <w:top w:val="none" w:sz="0" w:space="0" w:color="auto"/>
        <w:left w:val="none" w:sz="0" w:space="0" w:color="auto"/>
        <w:bottom w:val="none" w:sz="0" w:space="0" w:color="auto"/>
        <w:right w:val="none" w:sz="0" w:space="0" w:color="auto"/>
      </w:divBdr>
    </w:div>
    <w:div w:id="1028674470">
      <w:bodyDiv w:val="1"/>
      <w:marLeft w:val="0"/>
      <w:marRight w:val="0"/>
      <w:marTop w:val="0"/>
      <w:marBottom w:val="0"/>
      <w:divBdr>
        <w:top w:val="none" w:sz="0" w:space="0" w:color="auto"/>
        <w:left w:val="none" w:sz="0" w:space="0" w:color="auto"/>
        <w:bottom w:val="none" w:sz="0" w:space="0" w:color="auto"/>
        <w:right w:val="none" w:sz="0" w:space="0" w:color="auto"/>
      </w:divBdr>
    </w:div>
    <w:div w:id="1028750264">
      <w:bodyDiv w:val="1"/>
      <w:marLeft w:val="0"/>
      <w:marRight w:val="0"/>
      <w:marTop w:val="0"/>
      <w:marBottom w:val="0"/>
      <w:divBdr>
        <w:top w:val="none" w:sz="0" w:space="0" w:color="auto"/>
        <w:left w:val="none" w:sz="0" w:space="0" w:color="auto"/>
        <w:bottom w:val="none" w:sz="0" w:space="0" w:color="auto"/>
        <w:right w:val="none" w:sz="0" w:space="0" w:color="auto"/>
      </w:divBdr>
    </w:div>
    <w:div w:id="1028750892">
      <w:bodyDiv w:val="1"/>
      <w:marLeft w:val="0"/>
      <w:marRight w:val="0"/>
      <w:marTop w:val="0"/>
      <w:marBottom w:val="0"/>
      <w:divBdr>
        <w:top w:val="none" w:sz="0" w:space="0" w:color="auto"/>
        <w:left w:val="none" w:sz="0" w:space="0" w:color="auto"/>
        <w:bottom w:val="none" w:sz="0" w:space="0" w:color="auto"/>
        <w:right w:val="none" w:sz="0" w:space="0" w:color="auto"/>
      </w:divBdr>
    </w:div>
    <w:div w:id="1029065724">
      <w:bodyDiv w:val="1"/>
      <w:marLeft w:val="0"/>
      <w:marRight w:val="0"/>
      <w:marTop w:val="0"/>
      <w:marBottom w:val="0"/>
      <w:divBdr>
        <w:top w:val="none" w:sz="0" w:space="0" w:color="auto"/>
        <w:left w:val="none" w:sz="0" w:space="0" w:color="auto"/>
        <w:bottom w:val="none" w:sz="0" w:space="0" w:color="auto"/>
        <w:right w:val="none" w:sz="0" w:space="0" w:color="auto"/>
      </w:divBdr>
    </w:div>
    <w:div w:id="1029334070">
      <w:bodyDiv w:val="1"/>
      <w:marLeft w:val="0"/>
      <w:marRight w:val="0"/>
      <w:marTop w:val="0"/>
      <w:marBottom w:val="0"/>
      <w:divBdr>
        <w:top w:val="none" w:sz="0" w:space="0" w:color="auto"/>
        <w:left w:val="none" w:sz="0" w:space="0" w:color="auto"/>
        <w:bottom w:val="none" w:sz="0" w:space="0" w:color="auto"/>
        <w:right w:val="none" w:sz="0" w:space="0" w:color="auto"/>
      </w:divBdr>
    </w:div>
    <w:div w:id="1029455636">
      <w:bodyDiv w:val="1"/>
      <w:marLeft w:val="0"/>
      <w:marRight w:val="0"/>
      <w:marTop w:val="0"/>
      <w:marBottom w:val="0"/>
      <w:divBdr>
        <w:top w:val="none" w:sz="0" w:space="0" w:color="auto"/>
        <w:left w:val="none" w:sz="0" w:space="0" w:color="auto"/>
        <w:bottom w:val="none" w:sz="0" w:space="0" w:color="auto"/>
        <w:right w:val="none" w:sz="0" w:space="0" w:color="auto"/>
      </w:divBdr>
    </w:div>
    <w:div w:id="1029598399">
      <w:bodyDiv w:val="1"/>
      <w:marLeft w:val="0"/>
      <w:marRight w:val="0"/>
      <w:marTop w:val="0"/>
      <w:marBottom w:val="0"/>
      <w:divBdr>
        <w:top w:val="none" w:sz="0" w:space="0" w:color="auto"/>
        <w:left w:val="none" w:sz="0" w:space="0" w:color="auto"/>
        <w:bottom w:val="none" w:sz="0" w:space="0" w:color="auto"/>
        <w:right w:val="none" w:sz="0" w:space="0" w:color="auto"/>
      </w:divBdr>
    </w:div>
    <w:div w:id="1029601725">
      <w:bodyDiv w:val="1"/>
      <w:marLeft w:val="0"/>
      <w:marRight w:val="0"/>
      <w:marTop w:val="0"/>
      <w:marBottom w:val="0"/>
      <w:divBdr>
        <w:top w:val="none" w:sz="0" w:space="0" w:color="auto"/>
        <w:left w:val="none" w:sz="0" w:space="0" w:color="auto"/>
        <w:bottom w:val="none" w:sz="0" w:space="0" w:color="auto"/>
        <w:right w:val="none" w:sz="0" w:space="0" w:color="auto"/>
      </w:divBdr>
    </w:div>
    <w:div w:id="1029797552">
      <w:bodyDiv w:val="1"/>
      <w:marLeft w:val="0"/>
      <w:marRight w:val="0"/>
      <w:marTop w:val="0"/>
      <w:marBottom w:val="0"/>
      <w:divBdr>
        <w:top w:val="none" w:sz="0" w:space="0" w:color="auto"/>
        <w:left w:val="none" w:sz="0" w:space="0" w:color="auto"/>
        <w:bottom w:val="none" w:sz="0" w:space="0" w:color="auto"/>
        <w:right w:val="none" w:sz="0" w:space="0" w:color="auto"/>
      </w:divBdr>
    </w:div>
    <w:div w:id="1030034357">
      <w:bodyDiv w:val="1"/>
      <w:marLeft w:val="0"/>
      <w:marRight w:val="0"/>
      <w:marTop w:val="0"/>
      <w:marBottom w:val="0"/>
      <w:divBdr>
        <w:top w:val="none" w:sz="0" w:space="0" w:color="auto"/>
        <w:left w:val="none" w:sz="0" w:space="0" w:color="auto"/>
        <w:bottom w:val="none" w:sz="0" w:space="0" w:color="auto"/>
        <w:right w:val="none" w:sz="0" w:space="0" w:color="auto"/>
      </w:divBdr>
    </w:div>
    <w:div w:id="1030061942">
      <w:bodyDiv w:val="1"/>
      <w:marLeft w:val="0"/>
      <w:marRight w:val="0"/>
      <w:marTop w:val="0"/>
      <w:marBottom w:val="0"/>
      <w:divBdr>
        <w:top w:val="none" w:sz="0" w:space="0" w:color="auto"/>
        <w:left w:val="none" w:sz="0" w:space="0" w:color="auto"/>
        <w:bottom w:val="none" w:sz="0" w:space="0" w:color="auto"/>
        <w:right w:val="none" w:sz="0" w:space="0" w:color="auto"/>
      </w:divBdr>
    </w:div>
    <w:div w:id="1030226448">
      <w:bodyDiv w:val="1"/>
      <w:marLeft w:val="0"/>
      <w:marRight w:val="0"/>
      <w:marTop w:val="0"/>
      <w:marBottom w:val="0"/>
      <w:divBdr>
        <w:top w:val="none" w:sz="0" w:space="0" w:color="auto"/>
        <w:left w:val="none" w:sz="0" w:space="0" w:color="auto"/>
        <w:bottom w:val="none" w:sz="0" w:space="0" w:color="auto"/>
        <w:right w:val="none" w:sz="0" w:space="0" w:color="auto"/>
      </w:divBdr>
    </w:div>
    <w:div w:id="1030299635">
      <w:bodyDiv w:val="1"/>
      <w:marLeft w:val="0"/>
      <w:marRight w:val="0"/>
      <w:marTop w:val="0"/>
      <w:marBottom w:val="0"/>
      <w:divBdr>
        <w:top w:val="none" w:sz="0" w:space="0" w:color="auto"/>
        <w:left w:val="none" w:sz="0" w:space="0" w:color="auto"/>
        <w:bottom w:val="none" w:sz="0" w:space="0" w:color="auto"/>
        <w:right w:val="none" w:sz="0" w:space="0" w:color="auto"/>
      </w:divBdr>
    </w:div>
    <w:div w:id="1030378534">
      <w:bodyDiv w:val="1"/>
      <w:marLeft w:val="0"/>
      <w:marRight w:val="0"/>
      <w:marTop w:val="0"/>
      <w:marBottom w:val="0"/>
      <w:divBdr>
        <w:top w:val="none" w:sz="0" w:space="0" w:color="auto"/>
        <w:left w:val="none" w:sz="0" w:space="0" w:color="auto"/>
        <w:bottom w:val="none" w:sz="0" w:space="0" w:color="auto"/>
        <w:right w:val="none" w:sz="0" w:space="0" w:color="auto"/>
      </w:divBdr>
    </w:div>
    <w:div w:id="1030380393">
      <w:bodyDiv w:val="1"/>
      <w:marLeft w:val="0"/>
      <w:marRight w:val="0"/>
      <w:marTop w:val="0"/>
      <w:marBottom w:val="0"/>
      <w:divBdr>
        <w:top w:val="none" w:sz="0" w:space="0" w:color="auto"/>
        <w:left w:val="none" w:sz="0" w:space="0" w:color="auto"/>
        <w:bottom w:val="none" w:sz="0" w:space="0" w:color="auto"/>
        <w:right w:val="none" w:sz="0" w:space="0" w:color="auto"/>
      </w:divBdr>
    </w:div>
    <w:div w:id="1030448596">
      <w:bodyDiv w:val="1"/>
      <w:marLeft w:val="0"/>
      <w:marRight w:val="0"/>
      <w:marTop w:val="0"/>
      <w:marBottom w:val="0"/>
      <w:divBdr>
        <w:top w:val="none" w:sz="0" w:space="0" w:color="auto"/>
        <w:left w:val="none" w:sz="0" w:space="0" w:color="auto"/>
        <w:bottom w:val="none" w:sz="0" w:space="0" w:color="auto"/>
        <w:right w:val="none" w:sz="0" w:space="0" w:color="auto"/>
      </w:divBdr>
    </w:div>
    <w:div w:id="1030882353">
      <w:bodyDiv w:val="1"/>
      <w:marLeft w:val="0"/>
      <w:marRight w:val="0"/>
      <w:marTop w:val="0"/>
      <w:marBottom w:val="0"/>
      <w:divBdr>
        <w:top w:val="none" w:sz="0" w:space="0" w:color="auto"/>
        <w:left w:val="none" w:sz="0" w:space="0" w:color="auto"/>
        <w:bottom w:val="none" w:sz="0" w:space="0" w:color="auto"/>
        <w:right w:val="none" w:sz="0" w:space="0" w:color="auto"/>
      </w:divBdr>
    </w:div>
    <w:div w:id="1030883562">
      <w:bodyDiv w:val="1"/>
      <w:marLeft w:val="0"/>
      <w:marRight w:val="0"/>
      <w:marTop w:val="0"/>
      <w:marBottom w:val="0"/>
      <w:divBdr>
        <w:top w:val="none" w:sz="0" w:space="0" w:color="auto"/>
        <w:left w:val="none" w:sz="0" w:space="0" w:color="auto"/>
        <w:bottom w:val="none" w:sz="0" w:space="0" w:color="auto"/>
        <w:right w:val="none" w:sz="0" w:space="0" w:color="auto"/>
      </w:divBdr>
    </w:div>
    <w:div w:id="1031105205">
      <w:bodyDiv w:val="1"/>
      <w:marLeft w:val="0"/>
      <w:marRight w:val="0"/>
      <w:marTop w:val="0"/>
      <w:marBottom w:val="0"/>
      <w:divBdr>
        <w:top w:val="none" w:sz="0" w:space="0" w:color="auto"/>
        <w:left w:val="none" w:sz="0" w:space="0" w:color="auto"/>
        <w:bottom w:val="none" w:sz="0" w:space="0" w:color="auto"/>
        <w:right w:val="none" w:sz="0" w:space="0" w:color="auto"/>
      </w:divBdr>
    </w:div>
    <w:div w:id="1031107842">
      <w:bodyDiv w:val="1"/>
      <w:marLeft w:val="0"/>
      <w:marRight w:val="0"/>
      <w:marTop w:val="0"/>
      <w:marBottom w:val="0"/>
      <w:divBdr>
        <w:top w:val="none" w:sz="0" w:space="0" w:color="auto"/>
        <w:left w:val="none" w:sz="0" w:space="0" w:color="auto"/>
        <w:bottom w:val="none" w:sz="0" w:space="0" w:color="auto"/>
        <w:right w:val="none" w:sz="0" w:space="0" w:color="auto"/>
      </w:divBdr>
    </w:div>
    <w:div w:id="1031227686">
      <w:bodyDiv w:val="1"/>
      <w:marLeft w:val="0"/>
      <w:marRight w:val="0"/>
      <w:marTop w:val="0"/>
      <w:marBottom w:val="0"/>
      <w:divBdr>
        <w:top w:val="none" w:sz="0" w:space="0" w:color="auto"/>
        <w:left w:val="none" w:sz="0" w:space="0" w:color="auto"/>
        <w:bottom w:val="none" w:sz="0" w:space="0" w:color="auto"/>
        <w:right w:val="none" w:sz="0" w:space="0" w:color="auto"/>
      </w:divBdr>
    </w:div>
    <w:div w:id="1031564625">
      <w:bodyDiv w:val="1"/>
      <w:marLeft w:val="0"/>
      <w:marRight w:val="0"/>
      <w:marTop w:val="0"/>
      <w:marBottom w:val="0"/>
      <w:divBdr>
        <w:top w:val="none" w:sz="0" w:space="0" w:color="auto"/>
        <w:left w:val="none" w:sz="0" w:space="0" w:color="auto"/>
        <w:bottom w:val="none" w:sz="0" w:space="0" w:color="auto"/>
        <w:right w:val="none" w:sz="0" w:space="0" w:color="auto"/>
      </w:divBdr>
    </w:div>
    <w:div w:id="1031808748">
      <w:bodyDiv w:val="1"/>
      <w:marLeft w:val="0"/>
      <w:marRight w:val="0"/>
      <w:marTop w:val="0"/>
      <w:marBottom w:val="0"/>
      <w:divBdr>
        <w:top w:val="none" w:sz="0" w:space="0" w:color="auto"/>
        <w:left w:val="none" w:sz="0" w:space="0" w:color="auto"/>
        <w:bottom w:val="none" w:sz="0" w:space="0" w:color="auto"/>
        <w:right w:val="none" w:sz="0" w:space="0" w:color="auto"/>
      </w:divBdr>
    </w:div>
    <w:div w:id="1031809875">
      <w:bodyDiv w:val="1"/>
      <w:marLeft w:val="0"/>
      <w:marRight w:val="0"/>
      <w:marTop w:val="0"/>
      <w:marBottom w:val="0"/>
      <w:divBdr>
        <w:top w:val="none" w:sz="0" w:space="0" w:color="auto"/>
        <w:left w:val="none" w:sz="0" w:space="0" w:color="auto"/>
        <w:bottom w:val="none" w:sz="0" w:space="0" w:color="auto"/>
        <w:right w:val="none" w:sz="0" w:space="0" w:color="auto"/>
      </w:divBdr>
    </w:div>
    <w:div w:id="1031880705">
      <w:bodyDiv w:val="1"/>
      <w:marLeft w:val="0"/>
      <w:marRight w:val="0"/>
      <w:marTop w:val="0"/>
      <w:marBottom w:val="0"/>
      <w:divBdr>
        <w:top w:val="none" w:sz="0" w:space="0" w:color="auto"/>
        <w:left w:val="none" w:sz="0" w:space="0" w:color="auto"/>
        <w:bottom w:val="none" w:sz="0" w:space="0" w:color="auto"/>
        <w:right w:val="none" w:sz="0" w:space="0" w:color="auto"/>
      </w:divBdr>
    </w:div>
    <w:div w:id="1031952922">
      <w:bodyDiv w:val="1"/>
      <w:marLeft w:val="0"/>
      <w:marRight w:val="0"/>
      <w:marTop w:val="0"/>
      <w:marBottom w:val="0"/>
      <w:divBdr>
        <w:top w:val="none" w:sz="0" w:space="0" w:color="auto"/>
        <w:left w:val="none" w:sz="0" w:space="0" w:color="auto"/>
        <w:bottom w:val="none" w:sz="0" w:space="0" w:color="auto"/>
        <w:right w:val="none" w:sz="0" w:space="0" w:color="auto"/>
      </w:divBdr>
    </w:div>
    <w:div w:id="1032026760">
      <w:bodyDiv w:val="1"/>
      <w:marLeft w:val="0"/>
      <w:marRight w:val="0"/>
      <w:marTop w:val="0"/>
      <w:marBottom w:val="0"/>
      <w:divBdr>
        <w:top w:val="none" w:sz="0" w:space="0" w:color="auto"/>
        <w:left w:val="none" w:sz="0" w:space="0" w:color="auto"/>
        <w:bottom w:val="none" w:sz="0" w:space="0" w:color="auto"/>
        <w:right w:val="none" w:sz="0" w:space="0" w:color="auto"/>
      </w:divBdr>
    </w:div>
    <w:div w:id="1032341751">
      <w:bodyDiv w:val="1"/>
      <w:marLeft w:val="0"/>
      <w:marRight w:val="0"/>
      <w:marTop w:val="0"/>
      <w:marBottom w:val="0"/>
      <w:divBdr>
        <w:top w:val="none" w:sz="0" w:space="0" w:color="auto"/>
        <w:left w:val="none" w:sz="0" w:space="0" w:color="auto"/>
        <w:bottom w:val="none" w:sz="0" w:space="0" w:color="auto"/>
        <w:right w:val="none" w:sz="0" w:space="0" w:color="auto"/>
      </w:divBdr>
    </w:div>
    <w:div w:id="1032418892">
      <w:bodyDiv w:val="1"/>
      <w:marLeft w:val="0"/>
      <w:marRight w:val="0"/>
      <w:marTop w:val="0"/>
      <w:marBottom w:val="0"/>
      <w:divBdr>
        <w:top w:val="none" w:sz="0" w:space="0" w:color="auto"/>
        <w:left w:val="none" w:sz="0" w:space="0" w:color="auto"/>
        <w:bottom w:val="none" w:sz="0" w:space="0" w:color="auto"/>
        <w:right w:val="none" w:sz="0" w:space="0" w:color="auto"/>
      </w:divBdr>
    </w:div>
    <w:div w:id="1032464864">
      <w:bodyDiv w:val="1"/>
      <w:marLeft w:val="0"/>
      <w:marRight w:val="0"/>
      <w:marTop w:val="0"/>
      <w:marBottom w:val="0"/>
      <w:divBdr>
        <w:top w:val="none" w:sz="0" w:space="0" w:color="auto"/>
        <w:left w:val="none" w:sz="0" w:space="0" w:color="auto"/>
        <w:bottom w:val="none" w:sz="0" w:space="0" w:color="auto"/>
        <w:right w:val="none" w:sz="0" w:space="0" w:color="auto"/>
      </w:divBdr>
    </w:div>
    <w:div w:id="1032608215">
      <w:bodyDiv w:val="1"/>
      <w:marLeft w:val="0"/>
      <w:marRight w:val="0"/>
      <w:marTop w:val="0"/>
      <w:marBottom w:val="0"/>
      <w:divBdr>
        <w:top w:val="none" w:sz="0" w:space="0" w:color="auto"/>
        <w:left w:val="none" w:sz="0" w:space="0" w:color="auto"/>
        <w:bottom w:val="none" w:sz="0" w:space="0" w:color="auto"/>
        <w:right w:val="none" w:sz="0" w:space="0" w:color="auto"/>
      </w:divBdr>
    </w:div>
    <w:div w:id="1032849237">
      <w:bodyDiv w:val="1"/>
      <w:marLeft w:val="0"/>
      <w:marRight w:val="0"/>
      <w:marTop w:val="0"/>
      <w:marBottom w:val="0"/>
      <w:divBdr>
        <w:top w:val="none" w:sz="0" w:space="0" w:color="auto"/>
        <w:left w:val="none" w:sz="0" w:space="0" w:color="auto"/>
        <w:bottom w:val="none" w:sz="0" w:space="0" w:color="auto"/>
        <w:right w:val="none" w:sz="0" w:space="0" w:color="auto"/>
      </w:divBdr>
    </w:div>
    <w:div w:id="1032876254">
      <w:bodyDiv w:val="1"/>
      <w:marLeft w:val="0"/>
      <w:marRight w:val="0"/>
      <w:marTop w:val="0"/>
      <w:marBottom w:val="0"/>
      <w:divBdr>
        <w:top w:val="none" w:sz="0" w:space="0" w:color="auto"/>
        <w:left w:val="none" w:sz="0" w:space="0" w:color="auto"/>
        <w:bottom w:val="none" w:sz="0" w:space="0" w:color="auto"/>
        <w:right w:val="none" w:sz="0" w:space="0" w:color="auto"/>
      </w:divBdr>
    </w:div>
    <w:div w:id="1033069963">
      <w:bodyDiv w:val="1"/>
      <w:marLeft w:val="0"/>
      <w:marRight w:val="0"/>
      <w:marTop w:val="0"/>
      <w:marBottom w:val="0"/>
      <w:divBdr>
        <w:top w:val="none" w:sz="0" w:space="0" w:color="auto"/>
        <w:left w:val="none" w:sz="0" w:space="0" w:color="auto"/>
        <w:bottom w:val="none" w:sz="0" w:space="0" w:color="auto"/>
        <w:right w:val="none" w:sz="0" w:space="0" w:color="auto"/>
      </w:divBdr>
    </w:div>
    <w:div w:id="1033116067">
      <w:bodyDiv w:val="1"/>
      <w:marLeft w:val="0"/>
      <w:marRight w:val="0"/>
      <w:marTop w:val="0"/>
      <w:marBottom w:val="0"/>
      <w:divBdr>
        <w:top w:val="none" w:sz="0" w:space="0" w:color="auto"/>
        <w:left w:val="none" w:sz="0" w:space="0" w:color="auto"/>
        <w:bottom w:val="none" w:sz="0" w:space="0" w:color="auto"/>
        <w:right w:val="none" w:sz="0" w:space="0" w:color="auto"/>
      </w:divBdr>
    </w:div>
    <w:div w:id="1033266565">
      <w:bodyDiv w:val="1"/>
      <w:marLeft w:val="0"/>
      <w:marRight w:val="0"/>
      <w:marTop w:val="0"/>
      <w:marBottom w:val="0"/>
      <w:divBdr>
        <w:top w:val="none" w:sz="0" w:space="0" w:color="auto"/>
        <w:left w:val="none" w:sz="0" w:space="0" w:color="auto"/>
        <w:bottom w:val="none" w:sz="0" w:space="0" w:color="auto"/>
        <w:right w:val="none" w:sz="0" w:space="0" w:color="auto"/>
      </w:divBdr>
    </w:div>
    <w:div w:id="1033503636">
      <w:bodyDiv w:val="1"/>
      <w:marLeft w:val="0"/>
      <w:marRight w:val="0"/>
      <w:marTop w:val="0"/>
      <w:marBottom w:val="0"/>
      <w:divBdr>
        <w:top w:val="none" w:sz="0" w:space="0" w:color="auto"/>
        <w:left w:val="none" w:sz="0" w:space="0" w:color="auto"/>
        <w:bottom w:val="none" w:sz="0" w:space="0" w:color="auto"/>
        <w:right w:val="none" w:sz="0" w:space="0" w:color="auto"/>
      </w:divBdr>
    </w:div>
    <w:div w:id="1033532528">
      <w:bodyDiv w:val="1"/>
      <w:marLeft w:val="0"/>
      <w:marRight w:val="0"/>
      <w:marTop w:val="0"/>
      <w:marBottom w:val="0"/>
      <w:divBdr>
        <w:top w:val="none" w:sz="0" w:space="0" w:color="auto"/>
        <w:left w:val="none" w:sz="0" w:space="0" w:color="auto"/>
        <w:bottom w:val="none" w:sz="0" w:space="0" w:color="auto"/>
        <w:right w:val="none" w:sz="0" w:space="0" w:color="auto"/>
      </w:divBdr>
    </w:div>
    <w:div w:id="1033579097">
      <w:bodyDiv w:val="1"/>
      <w:marLeft w:val="0"/>
      <w:marRight w:val="0"/>
      <w:marTop w:val="0"/>
      <w:marBottom w:val="0"/>
      <w:divBdr>
        <w:top w:val="none" w:sz="0" w:space="0" w:color="auto"/>
        <w:left w:val="none" w:sz="0" w:space="0" w:color="auto"/>
        <w:bottom w:val="none" w:sz="0" w:space="0" w:color="auto"/>
        <w:right w:val="none" w:sz="0" w:space="0" w:color="auto"/>
      </w:divBdr>
    </w:div>
    <w:div w:id="1033648960">
      <w:bodyDiv w:val="1"/>
      <w:marLeft w:val="0"/>
      <w:marRight w:val="0"/>
      <w:marTop w:val="0"/>
      <w:marBottom w:val="0"/>
      <w:divBdr>
        <w:top w:val="none" w:sz="0" w:space="0" w:color="auto"/>
        <w:left w:val="none" w:sz="0" w:space="0" w:color="auto"/>
        <w:bottom w:val="none" w:sz="0" w:space="0" w:color="auto"/>
        <w:right w:val="none" w:sz="0" w:space="0" w:color="auto"/>
      </w:divBdr>
    </w:div>
    <w:div w:id="1033650469">
      <w:bodyDiv w:val="1"/>
      <w:marLeft w:val="0"/>
      <w:marRight w:val="0"/>
      <w:marTop w:val="0"/>
      <w:marBottom w:val="0"/>
      <w:divBdr>
        <w:top w:val="none" w:sz="0" w:space="0" w:color="auto"/>
        <w:left w:val="none" w:sz="0" w:space="0" w:color="auto"/>
        <w:bottom w:val="none" w:sz="0" w:space="0" w:color="auto"/>
        <w:right w:val="none" w:sz="0" w:space="0" w:color="auto"/>
      </w:divBdr>
    </w:div>
    <w:div w:id="1033651056">
      <w:bodyDiv w:val="1"/>
      <w:marLeft w:val="0"/>
      <w:marRight w:val="0"/>
      <w:marTop w:val="0"/>
      <w:marBottom w:val="0"/>
      <w:divBdr>
        <w:top w:val="none" w:sz="0" w:space="0" w:color="auto"/>
        <w:left w:val="none" w:sz="0" w:space="0" w:color="auto"/>
        <w:bottom w:val="none" w:sz="0" w:space="0" w:color="auto"/>
        <w:right w:val="none" w:sz="0" w:space="0" w:color="auto"/>
      </w:divBdr>
    </w:div>
    <w:div w:id="1033652143">
      <w:bodyDiv w:val="1"/>
      <w:marLeft w:val="0"/>
      <w:marRight w:val="0"/>
      <w:marTop w:val="0"/>
      <w:marBottom w:val="0"/>
      <w:divBdr>
        <w:top w:val="none" w:sz="0" w:space="0" w:color="auto"/>
        <w:left w:val="none" w:sz="0" w:space="0" w:color="auto"/>
        <w:bottom w:val="none" w:sz="0" w:space="0" w:color="auto"/>
        <w:right w:val="none" w:sz="0" w:space="0" w:color="auto"/>
      </w:divBdr>
    </w:div>
    <w:div w:id="1033963011">
      <w:bodyDiv w:val="1"/>
      <w:marLeft w:val="0"/>
      <w:marRight w:val="0"/>
      <w:marTop w:val="0"/>
      <w:marBottom w:val="0"/>
      <w:divBdr>
        <w:top w:val="none" w:sz="0" w:space="0" w:color="auto"/>
        <w:left w:val="none" w:sz="0" w:space="0" w:color="auto"/>
        <w:bottom w:val="none" w:sz="0" w:space="0" w:color="auto"/>
        <w:right w:val="none" w:sz="0" w:space="0" w:color="auto"/>
      </w:divBdr>
    </w:div>
    <w:div w:id="1033994049">
      <w:bodyDiv w:val="1"/>
      <w:marLeft w:val="0"/>
      <w:marRight w:val="0"/>
      <w:marTop w:val="0"/>
      <w:marBottom w:val="0"/>
      <w:divBdr>
        <w:top w:val="none" w:sz="0" w:space="0" w:color="auto"/>
        <w:left w:val="none" w:sz="0" w:space="0" w:color="auto"/>
        <w:bottom w:val="none" w:sz="0" w:space="0" w:color="auto"/>
        <w:right w:val="none" w:sz="0" w:space="0" w:color="auto"/>
      </w:divBdr>
    </w:div>
    <w:div w:id="1034228634">
      <w:bodyDiv w:val="1"/>
      <w:marLeft w:val="0"/>
      <w:marRight w:val="0"/>
      <w:marTop w:val="0"/>
      <w:marBottom w:val="0"/>
      <w:divBdr>
        <w:top w:val="none" w:sz="0" w:space="0" w:color="auto"/>
        <w:left w:val="none" w:sz="0" w:space="0" w:color="auto"/>
        <w:bottom w:val="none" w:sz="0" w:space="0" w:color="auto"/>
        <w:right w:val="none" w:sz="0" w:space="0" w:color="auto"/>
      </w:divBdr>
    </w:div>
    <w:div w:id="1034383089">
      <w:bodyDiv w:val="1"/>
      <w:marLeft w:val="0"/>
      <w:marRight w:val="0"/>
      <w:marTop w:val="0"/>
      <w:marBottom w:val="0"/>
      <w:divBdr>
        <w:top w:val="none" w:sz="0" w:space="0" w:color="auto"/>
        <w:left w:val="none" w:sz="0" w:space="0" w:color="auto"/>
        <w:bottom w:val="none" w:sz="0" w:space="0" w:color="auto"/>
        <w:right w:val="none" w:sz="0" w:space="0" w:color="auto"/>
      </w:divBdr>
    </w:div>
    <w:div w:id="1034771176">
      <w:bodyDiv w:val="1"/>
      <w:marLeft w:val="0"/>
      <w:marRight w:val="0"/>
      <w:marTop w:val="0"/>
      <w:marBottom w:val="0"/>
      <w:divBdr>
        <w:top w:val="none" w:sz="0" w:space="0" w:color="auto"/>
        <w:left w:val="none" w:sz="0" w:space="0" w:color="auto"/>
        <w:bottom w:val="none" w:sz="0" w:space="0" w:color="auto"/>
        <w:right w:val="none" w:sz="0" w:space="0" w:color="auto"/>
      </w:divBdr>
    </w:div>
    <w:div w:id="1034773196">
      <w:bodyDiv w:val="1"/>
      <w:marLeft w:val="0"/>
      <w:marRight w:val="0"/>
      <w:marTop w:val="0"/>
      <w:marBottom w:val="0"/>
      <w:divBdr>
        <w:top w:val="none" w:sz="0" w:space="0" w:color="auto"/>
        <w:left w:val="none" w:sz="0" w:space="0" w:color="auto"/>
        <w:bottom w:val="none" w:sz="0" w:space="0" w:color="auto"/>
        <w:right w:val="none" w:sz="0" w:space="0" w:color="auto"/>
      </w:divBdr>
    </w:div>
    <w:div w:id="1035080494">
      <w:bodyDiv w:val="1"/>
      <w:marLeft w:val="0"/>
      <w:marRight w:val="0"/>
      <w:marTop w:val="0"/>
      <w:marBottom w:val="0"/>
      <w:divBdr>
        <w:top w:val="none" w:sz="0" w:space="0" w:color="auto"/>
        <w:left w:val="none" w:sz="0" w:space="0" w:color="auto"/>
        <w:bottom w:val="none" w:sz="0" w:space="0" w:color="auto"/>
        <w:right w:val="none" w:sz="0" w:space="0" w:color="auto"/>
      </w:divBdr>
    </w:div>
    <w:div w:id="1035158558">
      <w:bodyDiv w:val="1"/>
      <w:marLeft w:val="0"/>
      <w:marRight w:val="0"/>
      <w:marTop w:val="0"/>
      <w:marBottom w:val="0"/>
      <w:divBdr>
        <w:top w:val="none" w:sz="0" w:space="0" w:color="auto"/>
        <w:left w:val="none" w:sz="0" w:space="0" w:color="auto"/>
        <w:bottom w:val="none" w:sz="0" w:space="0" w:color="auto"/>
        <w:right w:val="none" w:sz="0" w:space="0" w:color="auto"/>
      </w:divBdr>
    </w:div>
    <w:div w:id="1035303650">
      <w:bodyDiv w:val="1"/>
      <w:marLeft w:val="0"/>
      <w:marRight w:val="0"/>
      <w:marTop w:val="0"/>
      <w:marBottom w:val="0"/>
      <w:divBdr>
        <w:top w:val="none" w:sz="0" w:space="0" w:color="auto"/>
        <w:left w:val="none" w:sz="0" w:space="0" w:color="auto"/>
        <w:bottom w:val="none" w:sz="0" w:space="0" w:color="auto"/>
        <w:right w:val="none" w:sz="0" w:space="0" w:color="auto"/>
      </w:divBdr>
    </w:div>
    <w:div w:id="1035349648">
      <w:bodyDiv w:val="1"/>
      <w:marLeft w:val="0"/>
      <w:marRight w:val="0"/>
      <w:marTop w:val="0"/>
      <w:marBottom w:val="0"/>
      <w:divBdr>
        <w:top w:val="none" w:sz="0" w:space="0" w:color="auto"/>
        <w:left w:val="none" w:sz="0" w:space="0" w:color="auto"/>
        <w:bottom w:val="none" w:sz="0" w:space="0" w:color="auto"/>
        <w:right w:val="none" w:sz="0" w:space="0" w:color="auto"/>
      </w:divBdr>
    </w:div>
    <w:div w:id="1035738696">
      <w:bodyDiv w:val="1"/>
      <w:marLeft w:val="0"/>
      <w:marRight w:val="0"/>
      <w:marTop w:val="0"/>
      <w:marBottom w:val="0"/>
      <w:divBdr>
        <w:top w:val="none" w:sz="0" w:space="0" w:color="auto"/>
        <w:left w:val="none" w:sz="0" w:space="0" w:color="auto"/>
        <w:bottom w:val="none" w:sz="0" w:space="0" w:color="auto"/>
        <w:right w:val="none" w:sz="0" w:space="0" w:color="auto"/>
      </w:divBdr>
    </w:div>
    <w:div w:id="1035933761">
      <w:bodyDiv w:val="1"/>
      <w:marLeft w:val="0"/>
      <w:marRight w:val="0"/>
      <w:marTop w:val="0"/>
      <w:marBottom w:val="0"/>
      <w:divBdr>
        <w:top w:val="none" w:sz="0" w:space="0" w:color="auto"/>
        <w:left w:val="none" w:sz="0" w:space="0" w:color="auto"/>
        <w:bottom w:val="none" w:sz="0" w:space="0" w:color="auto"/>
        <w:right w:val="none" w:sz="0" w:space="0" w:color="auto"/>
      </w:divBdr>
    </w:div>
    <w:div w:id="1036198236">
      <w:bodyDiv w:val="1"/>
      <w:marLeft w:val="0"/>
      <w:marRight w:val="0"/>
      <w:marTop w:val="0"/>
      <w:marBottom w:val="0"/>
      <w:divBdr>
        <w:top w:val="none" w:sz="0" w:space="0" w:color="auto"/>
        <w:left w:val="none" w:sz="0" w:space="0" w:color="auto"/>
        <w:bottom w:val="none" w:sz="0" w:space="0" w:color="auto"/>
        <w:right w:val="none" w:sz="0" w:space="0" w:color="auto"/>
      </w:divBdr>
    </w:div>
    <w:div w:id="1036274111">
      <w:bodyDiv w:val="1"/>
      <w:marLeft w:val="0"/>
      <w:marRight w:val="0"/>
      <w:marTop w:val="0"/>
      <w:marBottom w:val="0"/>
      <w:divBdr>
        <w:top w:val="none" w:sz="0" w:space="0" w:color="auto"/>
        <w:left w:val="none" w:sz="0" w:space="0" w:color="auto"/>
        <w:bottom w:val="none" w:sz="0" w:space="0" w:color="auto"/>
        <w:right w:val="none" w:sz="0" w:space="0" w:color="auto"/>
      </w:divBdr>
    </w:div>
    <w:div w:id="1036462547">
      <w:bodyDiv w:val="1"/>
      <w:marLeft w:val="0"/>
      <w:marRight w:val="0"/>
      <w:marTop w:val="0"/>
      <w:marBottom w:val="0"/>
      <w:divBdr>
        <w:top w:val="none" w:sz="0" w:space="0" w:color="auto"/>
        <w:left w:val="none" w:sz="0" w:space="0" w:color="auto"/>
        <w:bottom w:val="none" w:sz="0" w:space="0" w:color="auto"/>
        <w:right w:val="none" w:sz="0" w:space="0" w:color="auto"/>
      </w:divBdr>
    </w:div>
    <w:div w:id="1036463764">
      <w:bodyDiv w:val="1"/>
      <w:marLeft w:val="0"/>
      <w:marRight w:val="0"/>
      <w:marTop w:val="0"/>
      <w:marBottom w:val="0"/>
      <w:divBdr>
        <w:top w:val="none" w:sz="0" w:space="0" w:color="auto"/>
        <w:left w:val="none" w:sz="0" w:space="0" w:color="auto"/>
        <w:bottom w:val="none" w:sz="0" w:space="0" w:color="auto"/>
        <w:right w:val="none" w:sz="0" w:space="0" w:color="auto"/>
      </w:divBdr>
    </w:div>
    <w:div w:id="1036466379">
      <w:bodyDiv w:val="1"/>
      <w:marLeft w:val="0"/>
      <w:marRight w:val="0"/>
      <w:marTop w:val="0"/>
      <w:marBottom w:val="0"/>
      <w:divBdr>
        <w:top w:val="none" w:sz="0" w:space="0" w:color="auto"/>
        <w:left w:val="none" w:sz="0" w:space="0" w:color="auto"/>
        <w:bottom w:val="none" w:sz="0" w:space="0" w:color="auto"/>
        <w:right w:val="none" w:sz="0" w:space="0" w:color="auto"/>
      </w:divBdr>
    </w:div>
    <w:div w:id="1036468500">
      <w:bodyDiv w:val="1"/>
      <w:marLeft w:val="0"/>
      <w:marRight w:val="0"/>
      <w:marTop w:val="0"/>
      <w:marBottom w:val="0"/>
      <w:divBdr>
        <w:top w:val="none" w:sz="0" w:space="0" w:color="auto"/>
        <w:left w:val="none" w:sz="0" w:space="0" w:color="auto"/>
        <w:bottom w:val="none" w:sz="0" w:space="0" w:color="auto"/>
        <w:right w:val="none" w:sz="0" w:space="0" w:color="auto"/>
      </w:divBdr>
    </w:div>
    <w:div w:id="1036544198">
      <w:bodyDiv w:val="1"/>
      <w:marLeft w:val="0"/>
      <w:marRight w:val="0"/>
      <w:marTop w:val="0"/>
      <w:marBottom w:val="0"/>
      <w:divBdr>
        <w:top w:val="none" w:sz="0" w:space="0" w:color="auto"/>
        <w:left w:val="none" w:sz="0" w:space="0" w:color="auto"/>
        <w:bottom w:val="none" w:sz="0" w:space="0" w:color="auto"/>
        <w:right w:val="none" w:sz="0" w:space="0" w:color="auto"/>
      </w:divBdr>
    </w:div>
    <w:div w:id="1036585487">
      <w:bodyDiv w:val="1"/>
      <w:marLeft w:val="0"/>
      <w:marRight w:val="0"/>
      <w:marTop w:val="0"/>
      <w:marBottom w:val="0"/>
      <w:divBdr>
        <w:top w:val="none" w:sz="0" w:space="0" w:color="auto"/>
        <w:left w:val="none" w:sz="0" w:space="0" w:color="auto"/>
        <w:bottom w:val="none" w:sz="0" w:space="0" w:color="auto"/>
        <w:right w:val="none" w:sz="0" w:space="0" w:color="auto"/>
      </w:divBdr>
    </w:div>
    <w:div w:id="1036615133">
      <w:bodyDiv w:val="1"/>
      <w:marLeft w:val="0"/>
      <w:marRight w:val="0"/>
      <w:marTop w:val="0"/>
      <w:marBottom w:val="0"/>
      <w:divBdr>
        <w:top w:val="none" w:sz="0" w:space="0" w:color="auto"/>
        <w:left w:val="none" w:sz="0" w:space="0" w:color="auto"/>
        <w:bottom w:val="none" w:sz="0" w:space="0" w:color="auto"/>
        <w:right w:val="none" w:sz="0" w:space="0" w:color="auto"/>
      </w:divBdr>
    </w:div>
    <w:div w:id="1036663378">
      <w:bodyDiv w:val="1"/>
      <w:marLeft w:val="0"/>
      <w:marRight w:val="0"/>
      <w:marTop w:val="0"/>
      <w:marBottom w:val="0"/>
      <w:divBdr>
        <w:top w:val="none" w:sz="0" w:space="0" w:color="auto"/>
        <w:left w:val="none" w:sz="0" w:space="0" w:color="auto"/>
        <w:bottom w:val="none" w:sz="0" w:space="0" w:color="auto"/>
        <w:right w:val="none" w:sz="0" w:space="0" w:color="auto"/>
      </w:divBdr>
    </w:div>
    <w:div w:id="1036976236">
      <w:bodyDiv w:val="1"/>
      <w:marLeft w:val="0"/>
      <w:marRight w:val="0"/>
      <w:marTop w:val="0"/>
      <w:marBottom w:val="0"/>
      <w:divBdr>
        <w:top w:val="none" w:sz="0" w:space="0" w:color="auto"/>
        <w:left w:val="none" w:sz="0" w:space="0" w:color="auto"/>
        <w:bottom w:val="none" w:sz="0" w:space="0" w:color="auto"/>
        <w:right w:val="none" w:sz="0" w:space="0" w:color="auto"/>
      </w:divBdr>
    </w:div>
    <w:div w:id="1037005492">
      <w:bodyDiv w:val="1"/>
      <w:marLeft w:val="0"/>
      <w:marRight w:val="0"/>
      <w:marTop w:val="0"/>
      <w:marBottom w:val="0"/>
      <w:divBdr>
        <w:top w:val="none" w:sz="0" w:space="0" w:color="auto"/>
        <w:left w:val="none" w:sz="0" w:space="0" w:color="auto"/>
        <w:bottom w:val="none" w:sz="0" w:space="0" w:color="auto"/>
        <w:right w:val="none" w:sz="0" w:space="0" w:color="auto"/>
      </w:divBdr>
    </w:div>
    <w:div w:id="1037120195">
      <w:bodyDiv w:val="1"/>
      <w:marLeft w:val="0"/>
      <w:marRight w:val="0"/>
      <w:marTop w:val="0"/>
      <w:marBottom w:val="0"/>
      <w:divBdr>
        <w:top w:val="none" w:sz="0" w:space="0" w:color="auto"/>
        <w:left w:val="none" w:sz="0" w:space="0" w:color="auto"/>
        <w:bottom w:val="none" w:sz="0" w:space="0" w:color="auto"/>
        <w:right w:val="none" w:sz="0" w:space="0" w:color="auto"/>
      </w:divBdr>
    </w:div>
    <w:div w:id="1037201633">
      <w:bodyDiv w:val="1"/>
      <w:marLeft w:val="0"/>
      <w:marRight w:val="0"/>
      <w:marTop w:val="0"/>
      <w:marBottom w:val="0"/>
      <w:divBdr>
        <w:top w:val="none" w:sz="0" w:space="0" w:color="auto"/>
        <w:left w:val="none" w:sz="0" w:space="0" w:color="auto"/>
        <w:bottom w:val="none" w:sz="0" w:space="0" w:color="auto"/>
        <w:right w:val="none" w:sz="0" w:space="0" w:color="auto"/>
      </w:divBdr>
    </w:div>
    <w:div w:id="1037239780">
      <w:bodyDiv w:val="1"/>
      <w:marLeft w:val="0"/>
      <w:marRight w:val="0"/>
      <w:marTop w:val="0"/>
      <w:marBottom w:val="0"/>
      <w:divBdr>
        <w:top w:val="none" w:sz="0" w:space="0" w:color="auto"/>
        <w:left w:val="none" w:sz="0" w:space="0" w:color="auto"/>
        <w:bottom w:val="none" w:sz="0" w:space="0" w:color="auto"/>
        <w:right w:val="none" w:sz="0" w:space="0" w:color="auto"/>
      </w:divBdr>
    </w:div>
    <w:div w:id="1037513130">
      <w:bodyDiv w:val="1"/>
      <w:marLeft w:val="0"/>
      <w:marRight w:val="0"/>
      <w:marTop w:val="0"/>
      <w:marBottom w:val="0"/>
      <w:divBdr>
        <w:top w:val="none" w:sz="0" w:space="0" w:color="auto"/>
        <w:left w:val="none" w:sz="0" w:space="0" w:color="auto"/>
        <w:bottom w:val="none" w:sz="0" w:space="0" w:color="auto"/>
        <w:right w:val="none" w:sz="0" w:space="0" w:color="auto"/>
      </w:divBdr>
    </w:div>
    <w:div w:id="1037582691">
      <w:bodyDiv w:val="1"/>
      <w:marLeft w:val="0"/>
      <w:marRight w:val="0"/>
      <w:marTop w:val="0"/>
      <w:marBottom w:val="0"/>
      <w:divBdr>
        <w:top w:val="none" w:sz="0" w:space="0" w:color="auto"/>
        <w:left w:val="none" w:sz="0" w:space="0" w:color="auto"/>
        <w:bottom w:val="none" w:sz="0" w:space="0" w:color="auto"/>
        <w:right w:val="none" w:sz="0" w:space="0" w:color="auto"/>
      </w:divBdr>
    </w:div>
    <w:div w:id="1037655676">
      <w:bodyDiv w:val="1"/>
      <w:marLeft w:val="0"/>
      <w:marRight w:val="0"/>
      <w:marTop w:val="0"/>
      <w:marBottom w:val="0"/>
      <w:divBdr>
        <w:top w:val="none" w:sz="0" w:space="0" w:color="auto"/>
        <w:left w:val="none" w:sz="0" w:space="0" w:color="auto"/>
        <w:bottom w:val="none" w:sz="0" w:space="0" w:color="auto"/>
        <w:right w:val="none" w:sz="0" w:space="0" w:color="auto"/>
      </w:divBdr>
    </w:div>
    <w:div w:id="1037698216">
      <w:bodyDiv w:val="1"/>
      <w:marLeft w:val="0"/>
      <w:marRight w:val="0"/>
      <w:marTop w:val="0"/>
      <w:marBottom w:val="0"/>
      <w:divBdr>
        <w:top w:val="none" w:sz="0" w:space="0" w:color="auto"/>
        <w:left w:val="none" w:sz="0" w:space="0" w:color="auto"/>
        <w:bottom w:val="none" w:sz="0" w:space="0" w:color="auto"/>
        <w:right w:val="none" w:sz="0" w:space="0" w:color="auto"/>
      </w:divBdr>
    </w:div>
    <w:div w:id="1037774773">
      <w:bodyDiv w:val="1"/>
      <w:marLeft w:val="0"/>
      <w:marRight w:val="0"/>
      <w:marTop w:val="0"/>
      <w:marBottom w:val="0"/>
      <w:divBdr>
        <w:top w:val="none" w:sz="0" w:space="0" w:color="auto"/>
        <w:left w:val="none" w:sz="0" w:space="0" w:color="auto"/>
        <w:bottom w:val="none" w:sz="0" w:space="0" w:color="auto"/>
        <w:right w:val="none" w:sz="0" w:space="0" w:color="auto"/>
      </w:divBdr>
    </w:div>
    <w:div w:id="1037777977">
      <w:bodyDiv w:val="1"/>
      <w:marLeft w:val="0"/>
      <w:marRight w:val="0"/>
      <w:marTop w:val="0"/>
      <w:marBottom w:val="0"/>
      <w:divBdr>
        <w:top w:val="none" w:sz="0" w:space="0" w:color="auto"/>
        <w:left w:val="none" w:sz="0" w:space="0" w:color="auto"/>
        <w:bottom w:val="none" w:sz="0" w:space="0" w:color="auto"/>
        <w:right w:val="none" w:sz="0" w:space="0" w:color="auto"/>
      </w:divBdr>
    </w:div>
    <w:div w:id="1037966767">
      <w:bodyDiv w:val="1"/>
      <w:marLeft w:val="0"/>
      <w:marRight w:val="0"/>
      <w:marTop w:val="0"/>
      <w:marBottom w:val="0"/>
      <w:divBdr>
        <w:top w:val="none" w:sz="0" w:space="0" w:color="auto"/>
        <w:left w:val="none" w:sz="0" w:space="0" w:color="auto"/>
        <w:bottom w:val="none" w:sz="0" w:space="0" w:color="auto"/>
        <w:right w:val="none" w:sz="0" w:space="0" w:color="auto"/>
      </w:divBdr>
    </w:div>
    <w:div w:id="1037970336">
      <w:bodyDiv w:val="1"/>
      <w:marLeft w:val="0"/>
      <w:marRight w:val="0"/>
      <w:marTop w:val="0"/>
      <w:marBottom w:val="0"/>
      <w:divBdr>
        <w:top w:val="none" w:sz="0" w:space="0" w:color="auto"/>
        <w:left w:val="none" w:sz="0" w:space="0" w:color="auto"/>
        <w:bottom w:val="none" w:sz="0" w:space="0" w:color="auto"/>
        <w:right w:val="none" w:sz="0" w:space="0" w:color="auto"/>
      </w:divBdr>
    </w:div>
    <w:div w:id="1037972969">
      <w:bodyDiv w:val="1"/>
      <w:marLeft w:val="0"/>
      <w:marRight w:val="0"/>
      <w:marTop w:val="0"/>
      <w:marBottom w:val="0"/>
      <w:divBdr>
        <w:top w:val="none" w:sz="0" w:space="0" w:color="auto"/>
        <w:left w:val="none" w:sz="0" w:space="0" w:color="auto"/>
        <w:bottom w:val="none" w:sz="0" w:space="0" w:color="auto"/>
        <w:right w:val="none" w:sz="0" w:space="0" w:color="auto"/>
      </w:divBdr>
    </w:div>
    <w:div w:id="1038241193">
      <w:bodyDiv w:val="1"/>
      <w:marLeft w:val="0"/>
      <w:marRight w:val="0"/>
      <w:marTop w:val="0"/>
      <w:marBottom w:val="0"/>
      <w:divBdr>
        <w:top w:val="none" w:sz="0" w:space="0" w:color="auto"/>
        <w:left w:val="none" w:sz="0" w:space="0" w:color="auto"/>
        <w:bottom w:val="none" w:sz="0" w:space="0" w:color="auto"/>
        <w:right w:val="none" w:sz="0" w:space="0" w:color="auto"/>
      </w:divBdr>
    </w:div>
    <w:div w:id="1038435848">
      <w:bodyDiv w:val="1"/>
      <w:marLeft w:val="0"/>
      <w:marRight w:val="0"/>
      <w:marTop w:val="0"/>
      <w:marBottom w:val="0"/>
      <w:divBdr>
        <w:top w:val="none" w:sz="0" w:space="0" w:color="auto"/>
        <w:left w:val="none" w:sz="0" w:space="0" w:color="auto"/>
        <w:bottom w:val="none" w:sz="0" w:space="0" w:color="auto"/>
        <w:right w:val="none" w:sz="0" w:space="0" w:color="auto"/>
      </w:divBdr>
    </w:div>
    <w:div w:id="1038699276">
      <w:bodyDiv w:val="1"/>
      <w:marLeft w:val="0"/>
      <w:marRight w:val="0"/>
      <w:marTop w:val="0"/>
      <w:marBottom w:val="0"/>
      <w:divBdr>
        <w:top w:val="none" w:sz="0" w:space="0" w:color="auto"/>
        <w:left w:val="none" w:sz="0" w:space="0" w:color="auto"/>
        <w:bottom w:val="none" w:sz="0" w:space="0" w:color="auto"/>
        <w:right w:val="none" w:sz="0" w:space="0" w:color="auto"/>
      </w:divBdr>
    </w:div>
    <w:div w:id="1038701645">
      <w:bodyDiv w:val="1"/>
      <w:marLeft w:val="0"/>
      <w:marRight w:val="0"/>
      <w:marTop w:val="0"/>
      <w:marBottom w:val="0"/>
      <w:divBdr>
        <w:top w:val="none" w:sz="0" w:space="0" w:color="auto"/>
        <w:left w:val="none" w:sz="0" w:space="0" w:color="auto"/>
        <w:bottom w:val="none" w:sz="0" w:space="0" w:color="auto"/>
        <w:right w:val="none" w:sz="0" w:space="0" w:color="auto"/>
      </w:divBdr>
    </w:div>
    <w:div w:id="1038777975">
      <w:bodyDiv w:val="1"/>
      <w:marLeft w:val="0"/>
      <w:marRight w:val="0"/>
      <w:marTop w:val="0"/>
      <w:marBottom w:val="0"/>
      <w:divBdr>
        <w:top w:val="none" w:sz="0" w:space="0" w:color="auto"/>
        <w:left w:val="none" w:sz="0" w:space="0" w:color="auto"/>
        <w:bottom w:val="none" w:sz="0" w:space="0" w:color="auto"/>
        <w:right w:val="none" w:sz="0" w:space="0" w:color="auto"/>
      </w:divBdr>
    </w:div>
    <w:div w:id="1038822732">
      <w:bodyDiv w:val="1"/>
      <w:marLeft w:val="0"/>
      <w:marRight w:val="0"/>
      <w:marTop w:val="0"/>
      <w:marBottom w:val="0"/>
      <w:divBdr>
        <w:top w:val="none" w:sz="0" w:space="0" w:color="auto"/>
        <w:left w:val="none" w:sz="0" w:space="0" w:color="auto"/>
        <w:bottom w:val="none" w:sz="0" w:space="0" w:color="auto"/>
        <w:right w:val="none" w:sz="0" w:space="0" w:color="auto"/>
      </w:divBdr>
    </w:div>
    <w:div w:id="1039088674">
      <w:bodyDiv w:val="1"/>
      <w:marLeft w:val="0"/>
      <w:marRight w:val="0"/>
      <w:marTop w:val="0"/>
      <w:marBottom w:val="0"/>
      <w:divBdr>
        <w:top w:val="none" w:sz="0" w:space="0" w:color="auto"/>
        <w:left w:val="none" w:sz="0" w:space="0" w:color="auto"/>
        <w:bottom w:val="none" w:sz="0" w:space="0" w:color="auto"/>
        <w:right w:val="none" w:sz="0" w:space="0" w:color="auto"/>
      </w:divBdr>
    </w:div>
    <w:div w:id="1039206803">
      <w:bodyDiv w:val="1"/>
      <w:marLeft w:val="0"/>
      <w:marRight w:val="0"/>
      <w:marTop w:val="0"/>
      <w:marBottom w:val="0"/>
      <w:divBdr>
        <w:top w:val="none" w:sz="0" w:space="0" w:color="auto"/>
        <w:left w:val="none" w:sz="0" w:space="0" w:color="auto"/>
        <w:bottom w:val="none" w:sz="0" w:space="0" w:color="auto"/>
        <w:right w:val="none" w:sz="0" w:space="0" w:color="auto"/>
      </w:divBdr>
    </w:div>
    <w:div w:id="1039404229">
      <w:bodyDiv w:val="1"/>
      <w:marLeft w:val="0"/>
      <w:marRight w:val="0"/>
      <w:marTop w:val="0"/>
      <w:marBottom w:val="0"/>
      <w:divBdr>
        <w:top w:val="none" w:sz="0" w:space="0" w:color="auto"/>
        <w:left w:val="none" w:sz="0" w:space="0" w:color="auto"/>
        <w:bottom w:val="none" w:sz="0" w:space="0" w:color="auto"/>
        <w:right w:val="none" w:sz="0" w:space="0" w:color="auto"/>
      </w:divBdr>
    </w:div>
    <w:div w:id="1039476641">
      <w:bodyDiv w:val="1"/>
      <w:marLeft w:val="0"/>
      <w:marRight w:val="0"/>
      <w:marTop w:val="0"/>
      <w:marBottom w:val="0"/>
      <w:divBdr>
        <w:top w:val="none" w:sz="0" w:space="0" w:color="auto"/>
        <w:left w:val="none" w:sz="0" w:space="0" w:color="auto"/>
        <w:bottom w:val="none" w:sz="0" w:space="0" w:color="auto"/>
        <w:right w:val="none" w:sz="0" w:space="0" w:color="auto"/>
      </w:divBdr>
    </w:div>
    <w:div w:id="1039477027">
      <w:bodyDiv w:val="1"/>
      <w:marLeft w:val="0"/>
      <w:marRight w:val="0"/>
      <w:marTop w:val="0"/>
      <w:marBottom w:val="0"/>
      <w:divBdr>
        <w:top w:val="none" w:sz="0" w:space="0" w:color="auto"/>
        <w:left w:val="none" w:sz="0" w:space="0" w:color="auto"/>
        <w:bottom w:val="none" w:sz="0" w:space="0" w:color="auto"/>
        <w:right w:val="none" w:sz="0" w:space="0" w:color="auto"/>
      </w:divBdr>
    </w:div>
    <w:div w:id="1039621072">
      <w:bodyDiv w:val="1"/>
      <w:marLeft w:val="0"/>
      <w:marRight w:val="0"/>
      <w:marTop w:val="0"/>
      <w:marBottom w:val="0"/>
      <w:divBdr>
        <w:top w:val="none" w:sz="0" w:space="0" w:color="auto"/>
        <w:left w:val="none" w:sz="0" w:space="0" w:color="auto"/>
        <w:bottom w:val="none" w:sz="0" w:space="0" w:color="auto"/>
        <w:right w:val="none" w:sz="0" w:space="0" w:color="auto"/>
      </w:divBdr>
    </w:div>
    <w:div w:id="1039665636">
      <w:bodyDiv w:val="1"/>
      <w:marLeft w:val="0"/>
      <w:marRight w:val="0"/>
      <w:marTop w:val="0"/>
      <w:marBottom w:val="0"/>
      <w:divBdr>
        <w:top w:val="none" w:sz="0" w:space="0" w:color="auto"/>
        <w:left w:val="none" w:sz="0" w:space="0" w:color="auto"/>
        <w:bottom w:val="none" w:sz="0" w:space="0" w:color="auto"/>
        <w:right w:val="none" w:sz="0" w:space="0" w:color="auto"/>
      </w:divBdr>
    </w:div>
    <w:div w:id="1039666497">
      <w:bodyDiv w:val="1"/>
      <w:marLeft w:val="0"/>
      <w:marRight w:val="0"/>
      <w:marTop w:val="0"/>
      <w:marBottom w:val="0"/>
      <w:divBdr>
        <w:top w:val="none" w:sz="0" w:space="0" w:color="auto"/>
        <w:left w:val="none" w:sz="0" w:space="0" w:color="auto"/>
        <w:bottom w:val="none" w:sz="0" w:space="0" w:color="auto"/>
        <w:right w:val="none" w:sz="0" w:space="0" w:color="auto"/>
      </w:divBdr>
    </w:div>
    <w:div w:id="1039815384">
      <w:bodyDiv w:val="1"/>
      <w:marLeft w:val="0"/>
      <w:marRight w:val="0"/>
      <w:marTop w:val="0"/>
      <w:marBottom w:val="0"/>
      <w:divBdr>
        <w:top w:val="none" w:sz="0" w:space="0" w:color="auto"/>
        <w:left w:val="none" w:sz="0" w:space="0" w:color="auto"/>
        <w:bottom w:val="none" w:sz="0" w:space="0" w:color="auto"/>
        <w:right w:val="none" w:sz="0" w:space="0" w:color="auto"/>
      </w:divBdr>
    </w:div>
    <w:div w:id="1040011439">
      <w:bodyDiv w:val="1"/>
      <w:marLeft w:val="0"/>
      <w:marRight w:val="0"/>
      <w:marTop w:val="0"/>
      <w:marBottom w:val="0"/>
      <w:divBdr>
        <w:top w:val="none" w:sz="0" w:space="0" w:color="auto"/>
        <w:left w:val="none" w:sz="0" w:space="0" w:color="auto"/>
        <w:bottom w:val="none" w:sz="0" w:space="0" w:color="auto"/>
        <w:right w:val="none" w:sz="0" w:space="0" w:color="auto"/>
      </w:divBdr>
    </w:div>
    <w:div w:id="1040084297">
      <w:bodyDiv w:val="1"/>
      <w:marLeft w:val="0"/>
      <w:marRight w:val="0"/>
      <w:marTop w:val="0"/>
      <w:marBottom w:val="0"/>
      <w:divBdr>
        <w:top w:val="none" w:sz="0" w:space="0" w:color="auto"/>
        <w:left w:val="none" w:sz="0" w:space="0" w:color="auto"/>
        <w:bottom w:val="none" w:sz="0" w:space="0" w:color="auto"/>
        <w:right w:val="none" w:sz="0" w:space="0" w:color="auto"/>
      </w:divBdr>
    </w:div>
    <w:div w:id="1040135042">
      <w:bodyDiv w:val="1"/>
      <w:marLeft w:val="0"/>
      <w:marRight w:val="0"/>
      <w:marTop w:val="0"/>
      <w:marBottom w:val="0"/>
      <w:divBdr>
        <w:top w:val="none" w:sz="0" w:space="0" w:color="auto"/>
        <w:left w:val="none" w:sz="0" w:space="0" w:color="auto"/>
        <w:bottom w:val="none" w:sz="0" w:space="0" w:color="auto"/>
        <w:right w:val="none" w:sz="0" w:space="0" w:color="auto"/>
      </w:divBdr>
    </w:div>
    <w:div w:id="1040207319">
      <w:bodyDiv w:val="1"/>
      <w:marLeft w:val="0"/>
      <w:marRight w:val="0"/>
      <w:marTop w:val="0"/>
      <w:marBottom w:val="0"/>
      <w:divBdr>
        <w:top w:val="none" w:sz="0" w:space="0" w:color="auto"/>
        <w:left w:val="none" w:sz="0" w:space="0" w:color="auto"/>
        <w:bottom w:val="none" w:sz="0" w:space="0" w:color="auto"/>
        <w:right w:val="none" w:sz="0" w:space="0" w:color="auto"/>
      </w:divBdr>
    </w:div>
    <w:div w:id="1040281645">
      <w:bodyDiv w:val="1"/>
      <w:marLeft w:val="0"/>
      <w:marRight w:val="0"/>
      <w:marTop w:val="0"/>
      <w:marBottom w:val="0"/>
      <w:divBdr>
        <w:top w:val="none" w:sz="0" w:space="0" w:color="auto"/>
        <w:left w:val="none" w:sz="0" w:space="0" w:color="auto"/>
        <w:bottom w:val="none" w:sz="0" w:space="0" w:color="auto"/>
        <w:right w:val="none" w:sz="0" w:space="0" w:color="auto"/>
      </w:divBdr>
    </w:div>
    <w:div w:id="1040327107">
      <w:bodyDiv w:val="1"/>
      <w:marLeft w:val="0"/>
      <w:marRight w:val="0"/>
      <w:marTop w:val="0"/>
      <w:marBottom w:val="0"/>
      <w:divBdr>
        <w:top w:val="none" w:sz="0" w:space="0" w:color="auto"/>
        <w:left w:val="none" w:sz="0" w:space="0" w:color="auto"/>
        <w:bottom w:val="none" w:sz="0" w:space="0" w:color="auto"/>
        <w:right w:val="none" w:sz="0" w:space="0" w:color="auto"/>
      </w:divBdr>
    </w:div>
    <w:div w:id="1040395152">
      <w:bodyDiv w:val="1"/>
      <w:marLeft w:val="0"/>
      <w:marRight w:val="0"/>
      <w:marTop w:val="0"/>
      <w:marBottom w:val="0"/>
      <w:divBdr>
        <w:top w:val="none" w:sz="0" w:space="0" w:color="auto"/>
        <w:left w:val="none" w:sz="0" w:space="0" w:color="auto"/>
        <w:bottom w:val="none" w:sz="0" w:space="0" w:color="auto"/>
        <w:right w:val="none" w:sz="0" w:space="0" w:color="auto"/>
      </w:divBdr>
    </w:div>
    <w:div w:id="1040861434">
      <w:bodyDiv w:val="1"/>
      <w:marLeft w:val="0"/>
      <w:marRight w:val="0"/>
      <w:marTop w:val="0"/>
      <w:marBottom w:val="0"/>
      <w:divBdr>
        <w:top w:val="none" w:sz="0" w:space="0" w:color="auto"/>
        <w:left w:val="none" w:sz="0" w:space="0" w:color="auto"/>
        <w:bottom w:val="none" w:sz="0" w:space="0" w:color="auto"/>
        <w:right w:val="none" w:sz="0" w:space="0" w:color="auto"/>
      </w:divBdr>
    </w:div>
    <w:div w:id="1040862793">
      <w:bodyDiv w:val="1"/>
      <w:marLeft w:val="0"/>
      <w:marRight w:val="0"/>
      <w:marTop w:val="0"/>
      <w:marBottom w:val="0"/>
      <w:divBdr>
        <w:top w:val="none" w:sz="0" w:space="0" w:color="auto"/>
        <w:left w:val="none" w:sz="0" w:space="0" w:color="auto"/>
        <w:bottom w:val="none" w:sz="0" w:space="0" w:color="auto"/>
        <w:right w:val="none" w:sz="0" w:space="0" w:color="auto"/>
      </w:divBdr>
    </w:div>
    <w:div w:id="1040865556">
      <w:bodyDiv w:val="1"/>
      <w:marLeft w:val="0"/>
      <w:marRight w:val="0"/>
      <w:marTop w:val="0"/>
      <w:marBottom w:val="0"/>
      <w:divBdr>
        <w:top w:val="none" w:sz="0" w:space="0" w:color="auto"/>
        <w:left w:val="none" w:sz="0" w:space="0" w:color="auto"/>
        <w:bottom w:val="none" w:sz="0" w:space="0" w:color="auto"/>
        <w:right w:val="none" w:sz="0" w:space="0" w:color="auto"/>
      </w:divBdr>
    </w:div>
    <w:div w:id="1041051138">
      <w:bodyDiv w:val="1"/>
      <w:marLeft w:val="0"/>
      <w:marRight w:val="0"/>
      <w:marTop w:val="0"/>
      <w:marBottom w:val="0"/>
      <w:divBdr>
        <w:top w:val="none" w:sz="0" w:space="0" w:color="auto"/>
        <w:left w:val="none" w:sz="0" w:space="0" w:color="auto"/>
        <w:bottom w:val="none" w:sz="0" w:space="0" w:color="auto"/>
        <w:right w:val="none" w:sz="0" w:space="0" w:color="auto"/>
      </w:divBdr>
    </w:div>
    <w:div w:id="1041051168">
      <w:bodyDiv w:val="1"/>
      <w:marLeft w:val="0"/>
      <w:marRight w:val="0"/>
      <w:marTop w:val="0"/>
      <w:marBottom w:val="0"/>
      <w:divBdr>
        <w:top w:val="none" w:sz="0" w:space="0" w:color="auto"/>
        <w:left w:val="none" w:sz="0" w:space="0" w:color="auto"/>
        <w:bottom w:val="none" w:sz="0" w:space="0" w:color="auto"/>
        <w:right w:val="none" w:sz="0" w:space="0" w:color="auto"/>
      </w:divBdr>
    </w:div>
    <w:div w:id="1041174720">
      <w:bodyDiv w:val="1"/>
      <w:marLeft w:val="0"/>
      <w:marRight w:val="0"/>
      <w:marTop w:val="0"/>
      <w:marBottom w:val="0"/>
      <w:divBdr>
        <w:top w:val="none" w:sz="0" w:space="0" w:color="auto"/>
        <w:left w:val="none" w:sz="0" w:space="0" w:color="auto"/>
        <w:bottom w:val="none" w:sz="0" w:space="0" w:color="auto"/>
        <w:right w:val="none" w:sz="0" w:space="0" w:color="auto"/>
      </w:divBdr>
    </w:div>
    <w:div w:id="1041320304">
      <w:bodyDiv w:val="1"/>
      <w:marLeft w:val="0"/>
      <w:marRight w:val="0"/>
      <w:marTop w:val="0"/>
      <w:marBottom w:val="0"/>
      <w:divBdr>
        <w:top w:val="none" w:sz="0" w:space="0" w:color="auto"/>
        <w:left w:val="none" w:sz="0" w:space="0" w:color="auto"/>
        <w:bottom w:val="none" w:sz="0" w:space="0" w:color="auto"/>
        <w:right w:val="none" w:sz="0" w:space="0" w:color="auto"/>
      </w:divBdr>
    </w:div>
    <w:div w:id="1041324238">
      <w:bodyDiv w:val="1"/>
      <w:marLeft w:val="0"/>
      <w:marRight w:val="0"/>
      <w:marTop w:val="0"/>
      <w:marBottom w:val="0"/>
      <w:divBdr>
        <w:top w:val="none" w:sz="0" w:space="0" w:color="auto"/>
        <w:left w:val="none" w:sz="0" w:space="0" w:color="auto"/>
        <w:bottom w:val="none" w:sz="0" w:space="0" w:color="auto"/>
        <w:right w:val="none" w:sz="0" w:space="0" w:color="auto"/>
      </w:divBdr>
    </w:div>
    <w:div w:id="1041325251">
      <w:bodyDiv w:val="1"/>
      <w:marLeft w:val="0"/>
      <w:marRight w:val="0"/>
      <w:marTop w:val="0"/>
      <w:marBottom w:val="0"/>
      <w:divBdr>
        <w:top w:val="none" w:sz="0" w:space="0" w:color="auto"/>
        <w:left w:val="none" w:sz="0" w:space="0" w:color="auto"/>
        <w:bottom w:val="none" w:sz="0" w:space="0" w:color="auto"/>
        <w:right w:val="none" w:sz="0" w:space="0" w:color="auto"/>
      </w:divBdr>
    </w:div>
    <w:div w:id="1041443358">
      <w:bodyDiv w:val="1"/>
      <w:marLeft w:val="0"/>
      <w:marRight w:val="0"/>
      <w:marTop w:val="0"/>
      <w:marBottom w:val="0"/>
      <w:divBdr>
        <w:top w:val="none" w:sz="0" w:space="0" w:color="auto"/>
        <w:left w:val="none" w:sz="0" w:space="0" w:color="auto"/>
        <w:bottom w:val="none" w:sz="0" w:space="0" w:color="auto"/>
        <w:right w:val="none" w:sz="0" w:space="0" w:color="auto"/>
      </w:divBdr>
    </w:div>
    <w:div w:id="1041637072">
      <w:bodyDiv w:val="1"/>
      <w:marLeft w:val="0"/>
      <w:marRight w:val="0"/>
      <w:marTop w:val="0"/>
      <w:marBottom w:val="0"/>
      <w:divBdr>
        <w:top w:val="none" w:sz="0" w:space="0" w:color="auto"/>
        <w:left w:val="none" w:sz="0" w:space="0" w:color="auto"/>
        <w:bottom w:val="none" w:sz="0" w:space="0" w:color="auto"/>
        <w:right w:val="none" w:sz="0" w:space="0" w:color="auto"/>
      </w:divBdr>
    </w:div>
    <w:div w:id="1041709235">
      <w:bodyDiv w:val="1"/>
      <w:marLeft w:val="0"/>
      <w:marRight w:val="0"/>
      <w:marTop w:val="0"/>
      <w:marBottom w:val="0"/>
      <w:divBdr>
        <w:top w:val="none" w:sz="0" w:space="0" w:color="auto"/>
        <w:left w:val="none" w:sz="0" w:space="0" w:color="auto"/>
        <w:bottom w:val="none" w:sz="0" w:space="0" w:color="auto"/>
        <w:right w:val="none" w:sz="0" w:space="0" w:color="auto"/>
      </w:divBdr>
    </w:div>
    <w:div w:id="1041979014">
      <w:bodyDiv w:val="1"/>
      <w:marLeft w:val="0"/>
      <w:marRight w:val="0"/>
      <w:marTop w:val="0"/>
      <w:marBottom w:val="0"/>
      <w:divBdr>
        <w:top w:val="none" w:sz="0" w:space="0" w:color="auto"/>
        <w:left w:val="none" w:sz="0" w:space="0" w:color="auto"/>
        <w:bottom w:val="none" w:sz="0" w:space="0" w:color="auto"/>
        <w:right w:val="none" w:sz="0" w:space="0" w:color="auto"/>
      </w:divBdr>
    </w:div>
    <w:div w:id="1042100641">
      <w:bodyDiv w:val="1"/>
      <w:marLeft w:val="0"/>
      <w:marRight w:val="0"/>
      <w:marTop w:val="0"/>
      <w:marBottom w:val="0"/>
      <w:divBdr>
        <w:top w:val="none" w:sz="0" w:space="0" w:color="auto"/>
        <w:left w:val="none" w:sz="0" w:space="0" w:color="auto"/>
        <w:bottom w:val="none" w:sz="0" w:space="0" w:color="auto"/>
        <w:right w:val="none" w:sz="0" w:space="0" w:color="auto"/>
      </w:divBdr>
    </w:div>
    <w:div w:id="1042678253">
      <w:bodyDiv w:val="1"/>
      <w:marLeft w:val="0"/>
      <w:marRight w:val="0"/>
      <w:marTop w:val="0"/>
      <w:marBottom w:val="0"/>
      <w:divBdr>
        <w:top w:val="none" w:sz="0" w:space="0" w:color="auto"/>
        <w:left w:val="none" w:sz="0" w:space="0" w:color="auto"/>
        <w:bottom w:val="none" w:sz="0" w:space="0" w:color="auto"/>
        <w:right w:val="none" w:sz="0" w:space="0" w:color="auto"/>
      </w:divBdr>
    </w:div>
    <w:div w:id="1042752916">
      <w:bodyDiv w:val="1"/>
      <w:marLeft w:val="0"/>
      <w:marRight w:val="0"/>
      <w:marTop w:val="0"/>
      <w:marBottom w:val="0"/>
      <w:divBdr>
        <w:top w:val="none" w:sz="0" w:space="0" w:color="auto"/>
        <w:left w:val="none" w:sz="0" w:space="0" w:color="auto"/>
        <w:bottom w:val="none" w:sz="0" w:space="0" w:color="auto"/>
        <w:right w:val="none" w:sz="0" w:space="0" w:color="auto"/>
      </w:divBdr>
    </w:div>
    <w:div w:id="1043097962">
      <w:bodyDiv w:val="1"/>
      <w:marLeft w:val="0"/>
      <w:marRight w:val="0"/>
      <w:marTop w:val="0"/>
      <w:marBottom w:val="0"/>
      <w:divBdr>
        <w:top w:val="none" w:sz="0" w:space="0" w:color="auto"/>
        <w:left w:val="none" w:sz="0" w:space="0" w:color="auto"/>
        <w:bottom w:val="none" w:sz="0" w:space="0" w:color="auto"/>
        <w:right w:val="none" w:sz="0" w:space="0" w:color="auto"/>
      </w:divBdr>
    </w:div>
    <w:div w:id="1043140522">
      <w:bodyDiv w:val="1"/>
      <w:marLeft w:val="0"/>
      <w:marRight w:val="0"/>
      <w:marTop w:val="0"/>
      <w:marBottom w:val="0"/>
      <w:divBdr>
        <w:top w:val="none" w:sz="0" w:space="0" w:color="auto"/>
        <w:left w:val="none" w:sz="0" w:space="0" w:color="auto"/>
        <w:bottom w:val="none" w:sz="0" w:space="0" w:color="auto"/>
        <w:right w:val="none" w:sz="0" w:space="0" w:color="auto"/>
      </w:divBdr>
    </w:div>
    <w:div w:id="1043210791">
      <w:bodyDiv w:val="1"/>
      <w:marLeft w:val="0"/>
      <w:marRight w:val="0"/>
      <w:marTop w:val="0"/>
      <w:marBottom w:val="0"/>
      <w:divBdr>
        <w:top w:val="none" w:sz="0" w:space="0" w:color="auto"/>
        <w:left w:val="none" w:sz="0" w:space="0" w:color="auto"/>
        <w:bottom w:val="none" w:sz="0" w:space="0" w:color="auto"/>
        <w:right w:val="none" w:sz="0" w:space="0" w:color="auto"/>
      </w:divBdr>
    </w:div>
    <w:div w:id="1043291959">
      <w:bodyDiv w:val="1"/>
      <w:marLeft w:val="0"/>
      <w:marRight w:val="0"/>
      <w:marTop w:val="0"/>
      <w:marBottom w:val="0"/>
      <w:divBdr>
        <w:top w:val="none" w:sz="0" w:space="0" w:color="auto"/>
        <w:left w:val="none" w:sz="0" w:space="0" w:color="auto"/>
        <w:bottom w:val="none" w:sz="0" w:space="0" w:color="auto"/>
        <w:right w:val="none" w:sz="0" w:space="0" w:color="auto"/>
      </w:divBdr>
    </w:div>
    <w:div w:id="1043556806">
      <w:bodyDiv w:val="1"/>
      <w:marLeft w:val="0"/>
      <w:marRight w:val="0"/>
      <w:marTop w:val="0"/>
      <w:marBottom w:val="0"/>
      <w:divBdr>
        <w:top w:val="none" w:sz="0" w:space="0" w:color="auto"/>
        <w:left w:val="none" w:sz="0" w:space="0" w:color="auto"/>
        <w:bottom w:val="none" w:sz="0" w:space="0" w:color="auto"/>
        <w:right w:val="none" w:sz="0" w:space="0" w:color="auto"/>
      </w:divBdr>
    </w:div>
    <w:div w:id="1043596870">
      <w:bodyDiv w:val="1"/>
      <w:marLeft w:val="0"/>
      <w:marRight w:val="0"/>
      <w:marTop w:val="0"/>
      <w:marBottom w:val="0"/>
      <w:divBdr>
        <w:top w:val="none" w:sz="0" w:space="0" w:color="auto"/>
        <w:left w:val="none" w:sz="0" w:space="0" w:color="auto"/>
        <w:bottom w:val="none" w:sz="0" w:space="0" w:color="auto"/>
        <w:right w:val="none" w:sz="0" w:space="0" w:color="auto"/>
      </w:divBdr>
    </w:div>
    <w:div w:id="1043602168">
      <w:bodyDiv w:val="1"/>
      <w:marLeft w:val="0"/>
      <w:marRight w:val="0"/>
      <w:marTop w:val="0"/>
      <w:marBottom w:val="0"/>
      <w:divBdr>
        <w:top w:val="none" w:sz="0" w:space="0" w:color="auto"/>
        <w:left w:val="none" w:sz="0" w:space="0" w:color="auto"/>
        <w:bottom w:val="none" w:sz="0" w:space="0" w:color="auto"/>
        <w:right w:val="none" w:sz="0" w:space="0" w:color="auto"/>
      </w:divBdr>
    </w:div>
    <w:div w:id="1043747364">
      <w:bodyDiv w:val="1"/>
      <w:marLeft w:val="0"/>
      <w:marRight w:val="0"/>
      <w:marTop w:val="0"/>
      <w:marBottom w:val="0"/>
      <w:divBdr>
        <w:top w:val="none" w:sz="0" w:space="0" w:color="auto"/>
        <w:left w:val="none" w:sz="0" w:space="0" w:color="auto"/>
        <w:bottom w:val="none" w:sz="0" w:space="0" w:color="auto"/>
        <w:right w:val="none" w:sz="0" w:space="0" w:color="auto"/>
      </w:divBdr>
    </w:div>
    <w:div w:id="1043749695">
      <w:bodyDiv w:val="1"/>
      <w:marLeft w:val="0"/>
      <w:marRight w:val="0"/>
      <w:marTop w:val="0"/>
      <w:marBottom w:val="0"/>
      <w:divBdr>
        <w:top w:val="none" w:sz="0" w:space="0" w:color="auto"/>
        <w:left w:val="none" w:sz="0" w:space="0" w:color="auto"/>
        <w:bottom w:val="none" w:sz="0" w:space="0" w:color="auto"/>
        <w:right w:val="none" w:sz="0" w:space="0" w:color="auto"/>
      </w:divBdr>
    </w:div>
    <w:div w:id="1043753846">
      <w:bodyDiv w:val="1"/>
      <w:marLeft w:val="0"/>
      <w:marRight w:val="0"/>
      <w:marTop w:val="0"/>
      <w:marBottom w:val="0"/>
      <w:divBdr>
        <w:top w:val="none" w:sz="0" w:space="0" w:color="auto"/>
        <w:left w:val="none" w:sz="0" w:space="0" w:color="auto"/>
        <w:bottom w:val="none" w:sz="0" w:space="0" w:color="auto"/>
        <w:right w:val="none" w:sz="0" w:space="0" w:color="auto"/>
      </w:divBdr>
    </w:div>
    <w:div w:id="1044018420">
      <w:bodyDiv w:val="1"/>
      <w:marLeft w:val="0"/>
      <w:marRight w:val="0"/>
      <w:marTop w:val="0"/>
      <w:marBottom w:val="0"/>
      <w:divBdr>
        <w:top w:val="none" w:sz="0" w:space="0" w:color="auto"/>
        <w:left w:val="none" w:sz="0" w:space="0" w:color="auto"/>
        <w:bottom w:val="none" w:sz="0" w:space="0" w:color="auto"/>
        <w:right w:val="none" w:sz="0" w:space="0" w:color="auto"/>
      </w:divBdr>
    </w:div>
    <w:div w:id="1044330383">
      <w:bodyDiv w:val="1"/>
      <w:marLeft w:val="0"/>
      <w:marRight w:val="0"/>
      <w:marTop w:val="0"/>
      <w:marBottom w:val="0"/>
      <w:divBdr>
        <w:top w:val="none" w:sz="0" w:space="0" w:color="auto"/>
        <w:left w:val="none" w:sz="0" w:space="0" w:color="auto"/>
        <w:bottom w:val="none" w:sz="0" w:space="0" w:color="auto"/>
        <w:right w:val="none" w:sz="0" w:space="0" w:color="auto"/>
      </w:divBdr>
    </w:div>
    <w:div w:id="1044402478">
      <w:bodyDiv w:val="1"/>
      <w:marLeft w:val="0"/>
      <w:marRight w:val="0"/>
      <w:marTop w:val="0"/>
      <w:marBottom w:val="0"/>
      <w:divBdr>
        <w:top w:val="none" w:sz="0" w:space="0" w:color="auto"/>
        <w:left w:val="none" w:sz="0" w:space="0" w:color="auto"/>
        <w:bottom w:val="none" w:sz="0" w:space="0" w:color="auto"/>
        <w:right w:val="none" w:sz="0" w:space="0" w:color="auto"/>
      </w:divBdr>
    </w:div>
    <w:div w:id="1044451510">
      <w:bodyDiv w:val="1"/>
      <w:marLeft w:val="0"/>
      <w:marRight w:val="0"/>
      <w:marTop w:val="0"/>
      <w:marBottom w:val="0"/>
      <w:divBdr>
        <w:top w:val="none" w:sz="0" w:space="0" w:color="auto"/>
        <w:left w:val="none" w:sz="0" w:space="0" w:color="auto"/>
        <w:bottom w:val="none" w:sz="0" w:space="0" w:color="auto"/>
        <w:right w:val="none" w:sz="0" w:space="0" w:color="auto"/>
      </w:divBdr>
    </w:div>
    <w:div w:id="1044476354">
      <w:bodyDiv w:val="1"/>
      <w:marLeft w:val="0"/>
      <w:marRight w:val="0"/>
      <w:marTop w:val="0"/>
      <w:marBottom w:val="0"/>
      <w:divBdr>
        <w:top w:val="none" w:sz="0" w:space="0" w:color="auto"/>
        <w:left w:val="none" w:sz="0" w:space="0" w:color="auto"/>
        <w:bottom w:val="none" w:sz="0" w:space="0" w:color="auto"/>
        <w:right w:val="none" w:sz="0" w:space="0" w:color="auto"/>
      </w:divBdr>
    </w:div>
    <w:div w:id="1044598092">
      <w:bodyDiv w:val="1"/>
      <w:marLeft w:val="0"/>
      <w:marRight w:val="0"/>
      <w:marTop w:val="0"/>
      <w:marBottom w:val="0"/>
      <w:divBdr>
        <w:top w:val="none" w:sz="0" w:space="0" w:color="auto"/>
        <w:left w:val="none" w:sz="0" w:space="0" w:color="auto"/>
        <w:bottom w:val="none" w:sz="0" w:space="0" w:color="auto"/>
        <w:right w:val="none" w:sz="0" w:space="0" w:color="auto"/>
      </w:divBdr>
    </w:div>
    <w:div w:id="1044669742">
      <w:bodyDiv w:val="1"/>
      <w:marLeft w:val="0"/>
      <w:marRight w:val="0"/>
      <w:marTop w:val="0"/>
      <w:marBottom w:val="0"/>
      <w:divBdr>
        <w:top w:val="none" w:sz="0" w:space="0" w:color="auto"/>
        <w:left w:val="none" w:sz="0" w:space="0" w:color="auto"/>
        <w:bottom w:val="none" w:sz="0" w:space="0" w:color="auto"/>
        <w:right w:val="none" w:sz="0" w:space="0" w:color="auto"/>
      </w:divBdr>
    </w:div>
    <w:div w:id="1044675796">
      <w:bodyDiv w:val="1"/>
      <w:marLeft w:val="0"/>
      <w:marRight w:val="0"/>
      <w:marTop w:val="0"/>
      <w:marBottom w:val="0"/>
      <w:divBdr>
        <w:top w:val="none" w:sz="0" w:space="0" w:color="auto"/>
        <w:left w:val="none" w:sz="0" w:space="0" w:color="auto"/>
        <w:bottom w:val="none" w:sz="0" w:space="0" w:color="auto"/>
        <w:right w:val="none" w:sz="0" w:space="0" w:color="auto"/>
      </w:divBdr>
    </w:div>
    <w:div w:id="1044869160">
      <w:bodyDiv w:val="1"/>
      <w:marLeft w:val="0"/>
      <w:marRight w:val="0"/>
      <w:marTop w:val="0"/>
      <w:marBottom w:val="0"/>
      <w:divBdr>
        <w:top w:val="none" w:sz="0" w:space="0" w:color="auto"/>
        <w:left w:val="none" w:sz="0" w:space="0" w:color="auto"/>
        <w:bottom w:val="none" w:sz="0" w:space="0" w:color="auto"/>
        <w:right w:val="none" w:sz="0" w:space="0" w:color="auto"/>
      </w:divBdr>
    </w:div>
    <w:div w:id="1044986971">
      <w:bodyDiv w:val="1"/>
      <w:marLeft w:val="0"/>
      <w:marRight w:val="0"/>
      <w:marTop w:val="0"/>
      <w:marBottom w:val="0"/>
      <w:divBdr>
        <w:top w:val="none" w:sz="0" w:space="0" w:color="auto"/>
        <w:left w:val="none" w:sz="0" w:space="0" w:color="auto"/>
        <w:bottom w:val="none" w:sz="0" w:space="0" w:color="auto"/>
        <w:right w:val="none" w:sz="0" w:space="0" w:color="auto"/>
      </w:divBdr>
    </w:div>
    <w:div w:id="1045132693">
      <w:bodyDiv w:val="1"/>
      <w:marLeft w:val="0"/>
      <w:marRight w:val="0"/>
      <w:marTop w:val="0"/>
      <w:marBottom w:val="0"/>
      <w:divBdr>
        <w:top w:val="none" w:sz="0" w:space="0" w:color="auto"/>
        <w:left w:val="none" w:sz="0" w:space="0" w:color="auto"/>
        <w:bottom w:val="none" w:sz="0" w:space="0" w:color="auto"/>
        <w:right w:val="none" w:sz="0" w:space="0" w:color="auto"/>
      </w:divBdr>
    </w:div>
    <w:div w:id="1045325193">
      <w:bodyDiv w:val="1"/>
      <w:marLeft w:val="0"/>
      <w:marRight w:val="0"/>
      <w:marTop w:val="0"/>
      <w:marBottom w:val="0"/>
      <w:divBdr>
        <w:top w:val="none" w:sz="0" w:space="0" w:color="auto"/>
        <w:left w:val="none" w:sz="0" w:space="0" w:color="auto"/>
        <w:bottom w:val="none" w:sz="0" w:space="0" w:color="auto"/>
        <w:right w:val="none" w:sz="0" w:space="0" w:color="auto"/>
      </w:divBdr>
    </w:div>
    <w:div w:id="1045329502">
      <w:bodyDiv w:val="1"/>
      <w:marLeft w:val="0"/>
      <w:marRight w:val="0"/>
      <w:marTop w:val="0"/>
      <w:marBottom w:val="0"/>
      <w:divBdr>
        <w:top w:val="none" w:sz="0" w:space="0" w:color="auto"/>
        <w:left w:val="none" w:sz="0" w:space="0" w:color="auto"/>
        <w:bottom w:val="none" w:sz="0" w:space="0" w:color="auto"/>
        <w:right w:val="none" w:sz="0" w:space="0" w:color="auto"/>
      </w:divBdr>
    </w:div>
    <w:div w:id="1045644694">
      <w:bodyDiv w:val="1"/>
      <w:marLeft w:val="0"/>
      <w:marRight w:val="0"/>
      <w:marTop w:val="0"/>
      <w:marBottom w:val="0"/>
      <w:divBdr>
        <w:top w:val="none" w:sz="0" w:space="0" w:color="auto"/>
        <w:left w:val="none" w:sz="0" w:space="0" w:color="auto"/>
        <w:bottom w:val="none" w:sz="0" w:space="0" w:color="auto"/>
        <w:right w:val="none" w:sz="0" w:space="0" w:color="auto"/>
      </w:divBdr>
    </w:div>
    <w:div w:id="1045644846">
      <w:bodyDiv w:val="1"/>
      <w:marLeft w:val="0"/>
      <w:marRight w:val="0"/>
      <w:marTop w:val="0"/>
      <w:marBottom w:val="0"/>
      <w:divBdr>
        <w:top w:val="none" w:sz="0" w:space="0" w:color="auto"/>
        <w:left w:val="none" w:sz="0" w:space="0" w:color="auto"/>
        <w:bottom w:val="none" w:sz="0" w:space="0" w:color="auto"/>
        <w:right w:val="none" w:sz="0" w:space="0" w:color="auto"/>
      </w:divBdr>
    </w:div>
    <w:div w:id="1045759079">
      <w:bodyDiv w:val="1"/>
      <w:marLeft w:val="0"/>
      <w:marRight w:val="0"/>
      <w:marTop w:val="0"/>
      <w:marBottom w:val="0"/>
      <w:divBdr>
        <w:top w:val="none" w:sz="0" w:space="0" w:color="auto"/>
        <w:left w:val="none" w:sz="0" w:space="0" w:color="auto"/>
        <w:bottom w:val="none" w:sz="0" w:space="0" w:color="auto"/>
        <w:right w:val="none" w:sz="0" w:space="0" w:color="auto"/>
      </w:divBdr>
    </w:div>
    <w:div w:id="1045759859">
      <w:bodyDiv w:val="1"/>
      <w:marLeft w:val="0"/>
      <w:marRight w:val="0"/>
      <w:marTop w:val="0"/>
      <w:marBottom w:val="0"/>
      <w:divBdr>
        <w:top w:val="none" w:sz="0" w:space="0" w:color="auto"/>
        <w:left w:val="none" w:sz="0" w:space="0" w:color="auto"/>
        <w:bottom w:val="none" w:sz="0" w:space="0" w:color="auto"/>
        <w:right w:val="none" w:sz="0" w:space="0" w:color="auto"/>
      </w:divBdr>
    </w:div>
    <w:div w:id="1045761496">
      <w:bodyDiv w:val="1"/>
      <w:marLeft w:val="0"/>
      <w:marRight w:val="0"/>
      <w:marTop w:val="0"/>
      <w:marBottom w:val="0"/>
      <w:divBdr>
        <w:top w:val="none" w:sz="0" w:space="0" w:color="auto"/>
        <w:left w:val="none" w:sz="0" w:space="0" w:color="auto"/>
        <w:bottom w:val="none" w:sz="0" w:space="0" w:color="auto"/>
        <w:right w:val="none" w:sz="0" w:space="0" w:color="auto"/>
      </w:divBdr>
    </w:div>
    <w:div w:id="1045910712">
      <w:bodyDiv w:val="1"/>
      <w:marLeft w:val="0"/>
      <w:marRight w:val="0"/>
      <w:marTop w:val="0"/>
      <w:marBottom w:val="0"/>
      <w:divBdr>
        <w:top w:val="none" w:sz="0" w:space="0" w:color="auto"/>
        <w:left w:val="none" w:sz="0" w:space="0" w:color="auto"/>
        <w:bottom w:val="none" w:sz="0" w:space="0" w:color="auto"/>
        <w:right w:val="none" w:sz="0" w:space="0" w:color="auto"/>
      </w:divBdr>
    </w:div>
    <w:div w:id="1046217070">
      <w:bodyDiv w:val="1"/>
      <w:marLeft w:val="0"/>
      <w:marRight w:val="0"/>
      <w:marTop w:val="0"/>
      <w:marBottom w:val="0"/>
      <w:divBdr>
        <w:top w:val="none" w:sz="0" w:space="0" w:color="auto"/>
        <w:left w:val="none" w:sz="0" w:space="0" w:color="auto"/>
        <w:bottom w:val="none" w:sz="0" w:space="0" w:color="auto"/>
        <w:right w:val="none" w:sz="0" w:space="0" w:color="auto"/>
      </w:divBdr>
    </w:div>
    <w:div w:id="1046218218">
      <w:bodyDiv w:val="1"/>
      <w:marLeft w:val="0"/>
      <w:marRight w:val="0"/>
      <w:marTop w:val="0"/>
      <w:marBottom w:val="0"/>
      <w:divBdr>
        <w:top w:val="none" w:sz="0" w:space="0" w:color="auto"/>
        <w:left w:val="none" w:sz="0" w:space="0" w:color="auto"/>
        <w:bottom w:val="none" w:sz="0" w:space="0" w:color="auto"/>
        <w:right w:val="none" w:sz="0" w:space="0" w:color="auto"/>
      </w:divBdr>
    </w:div>
    <w:div w:id="1046219578">
      <w:bodyDiv w:val="1"/>
      <w:marLeft w:val="0"/>
      <w:marRight w:val="0"/>
      <w:marTop w:val="0"/>
      <w:marBottom w:val="0"/>
      <w:divBdr>
        <w:top w:val="none" w:sz="0" w:space="0" w:color="auto"/>
        <w:left w:val="none" w:sz="0" w:space="0" w:color="auto"/>
        <w:bottom w:val="none" w:sz="0" w:space="0" w:color="auto"/>
        <w:right w:val="none" w:sz="0" w:space="0" w:color="auto"/>
      </w:divBdr>
    </w:div>
    <w:div w:id="1046369548">
      <w:bodyDiv w:val="1"/>
      <w:marLeft w:val="0"/>
      <w:marRight w:val="0"/>
      <w:marTop w:val="0"/>
      <w:marBottom w:val="0"/>
      <w:divBdr>
        <w:top w:val="none" w:sz="0" w:space="0" w:color="auto"/>
        <w:left w:val="none" w:sz="0" w:space="0" w:color="auto"/>
        <w:bottom w:val="none" w:sz="0" w:space="0" w:color="auto"/>
        <w:right w:val="none" w:sz="0" w:space="0" w:color="auto"/>
      </w:divBdr>
    </w:div>
    <w:div w:id="1046376190">
      <w:bodyDiv w:val="1"/>
      <w:marLeft w:val="0"/>
      <w:marRight w:val="0"/>
      <w:marTop w:val="0"/>
      <w:marBottom w:val="0"/>
      <w:divBdr>
        <w:top w:val="none" w:sz="0" w:space="0" w:color="auto"/>
        <w:left w:val="none" w:sz="0" w:space="0" w:color="auto"/>
        <w:bottom w:val="none" w:sz="0" w:space="0" w:color="auto"/>
        <w:right w:val="none" w:sz="0" w:space="0" w:color="auto"/>
      </w:divBdr>
    </w:div>
    <w:div w:id="1046417184">
      <w:bodyDiv w:val="1"/>
      <w:marLeft w:val="0"/>
      <w:marRight w:val="0"/>
      <w:marTop w:val="0"/>
      <w:marBottom w:val="0"/>
      <w:divBdr>
        <w:top w:val="none" w:sz="0" w:space="0" w:color="auto"/>
        <w:left w:val="none" w:sz="0" w:space="0" w:color="auto"/>
        <w:bottom w:val="none" w:sz="0" w:space="0" w:color="auto"/>
        <w:right w:val="none" w:sz="0" w:space="0" w:color="auto"/>
      </w:divBdr>
    </w:div>
    <w:div w:id="1046486545">
      <w:bodyDiv w:val="1"/>
      <w:marLeft w:val="0"/>
      <w:marRight w:val="0"/>
      <w:marTop w:val="0"/>
      <w:marBottom w:val="0"/>
      <w:divBdr>
        <w:top w:val="none" w:sz="0" w:space="0" w:color="auto"/>
        <w:left w:val="none" w:sz="0" w:space="0" w:color="auto"/>
        <w:bottom w:val="none" w:sz="0" w:space="0" w:color="auto"/>
        <w:right w:val="none" w:sz="0" w:space="0" w:color="auto"/>
      </w:divBdr>
    </w:div>
    <w:div w:id="1046568317">
      <w:bodyDiv w:val="1"/>
      <w:marLeft w:val="0"/>
      <w:marRight w:val="0"/>
      <w:marTop w:val="0"/>
      <w:marBottom w:val="0"/>
      <w:divBdr>
        <w:top w:val="none" w:sz="0" w:space="0" w:color="auto"/>
        <w:left w:val="none" w:sz="0" w:space="0" w:color="auto"/>
        <w:bottom w:val="none" w:sz="0" w:space="0" w:color="auto"/>
        <w:right w:val="none" w:sz="0" w:space="0" w:color="auto"/>
      </w:divBdr>
    </w:div>
    <w:div w:id="1046683835">
      <w:bodyDiv w:val="1"/>
      <w:marLeft w:val="0"/>
      <w:marRight w:val="0"/>
      <w:marTop w:val="0"/>
      <w:marBottom w:val="0"/>
      <w:divBdr>
        <w:top w:val="none" w:sz="0" w:space="0" w:color="auto"/>
        <w:left w:val="none" w:sz="0" w:space="0" w:color="auto"/>
        <w:bottom w:val="none" w:sz="0" w:space="0" w:color="auto"/>
        <w:right w:val="none" w:sz="0" w:space="0" w:color="auto"/>
      </w:divBdr>
    </w:div>
    <w:div w:id="1046831394">
      <w:bodyDiv w:val="1"/>
      <w:marLeft w:val="0"/>
      <w:marRight w:val="0"/>
      <w:marTop w:val="0"/>
      <w:marBottom w:val="0"/>
      <w:divBdr>
        <w:top w:val="none" w:sz="0" w:space="0" w:color="auto"/>
        <w:left w:val="none" w:sz="0" w:space="0" w:color="auto"/>
        <w:bottom w:val="none" w:sz="0" w:space="0" w:color="auto"/>
        <w:right w:val="none" w:sz="0" w:space="0" w:color="auto"/>
      </w:divBdr>
    </w:div>
    <w:div w:id="1046878523">
      <w:bodyDiv w:val="1"/>
      <w:marLeft w:val="0"/>
      <w:marRight w:val="0"/>
      <w:marTop w:val="0"/>
      <w:marBottom w:val="0"/>
      <w:divBdr>
        <w:top w:val="none" w:sz="0" w:space="0" w:color="auto"/>
        <w:left w:val="none" w:sz="0" w:space="0" w:color="auto"/>
        <w:bottom w:val="none" w:sz="0" w:space="0" w:color="auto"/>
        <w:right w:val="none" w:sz="0" w:space="0" w:color="auto"/>
      </w:divBdr>
    </w:div>
    <w:div w:id="1046904075">
      <w:bodyDiv w:val="1"/>
      <w:marLeft w:val="0"/>
      <w:marRight w:val="0"/>
      <w:marTop w:val="0"/>
      <w:marBottom w:val="0"/>
      <w:divBdr>
        <w:top w:val="none" w:sz="0" w:space="0" w:color="auto"/>
        <w:left w:val="none" w:sz="0" w:space="0" w:color="auto"/>
        <w:bottom w:val="none" w:sz="0" w:space="0" w:color="auto"/>
        <w:right w:val="none" w:sz="0" w:space="0" w:color="auto"/>
      </w:divBdr>
    </w:div>
    <w:div w:id="1046904492">
      <w:bodyDiv w:val="1"/>
      <w:marLeft w:val="0"/>
      <w:marRight w:val="0"/>
      <w:marTop w:val="0"/>
      <w:marBottom w:val="0"/>
      <w:divBdr>
        <w:top w:val="none" w:sz="0" w:space="0" w:color="auto"/>
        <w:left w:val="none" w:sz="0" w:space="0" w:color="auto"/>
        <w:bottom w:val="none" w:sz="0" w:space="0" w:color="auto"/>
        <w:right w:val="none" w:sz="0" w:space="0" w:color="auto"/>
      </w:divBdr>
    </w:div>
    <w:div w:id="1047073391">
      <w:bodyDiv w:val="1"/>
      <w:marLeft w:val="0"/>
      <w:marRight w:val="0"/>
      <w:marTop w:val="0"/>
      <w:marBottom w:val="0"/>
      <w:divBdr>
        <w:top w:val="none" w:sz="0" w:space="0" w:color="auto"/>
        <w:left w:val="none" w:sz="0" w:space="0" w:color="auto"/>
        <w:bottom w:val="none" w:sz="0" w:space="0" w:color="auto"/>
        <w:right w:val="none" w:sz="0" w:space="0" w:color="auto"/>
      </w:divBdr>
    </w:div>
    <w:div w:id="1047099887">
      <w:bodyDiv w:val="1"/>
      <w:marLeft w:val="0"/>
      <w:marRight w:val="0"/>
      <w:marTop w:val="0"/>
      <w:marBottom w:val="0"/>
      <w:divBdr>
        <w:top w:val="none" w:sz="0" w:space="0" w:color="auto"/>
        <w:left w:val="none" w:sz="0" w:space="0" w:color="auto"/>
        <w:bottom w:val="none" w:sz="0" w:space="0" w:color="auto"/>
        <w:right w:val="none" w:sz="0" w:space="0" w:color="auto"/>
      </w:divBdr>
    </w:div>
    <w:div w:id="1047142273">
      <w:bodyDiv w:val="1"/>
      <w:marLeft w:val="0"/>
      <w:marRight w:val="0"/>
      <w:marTop w:val="0"/>
      <w:marBottom w:val="0"/>
      <w:divBdr>
        <w:top w:val="none" w:sz="0" w:space="0" w:color="auto"/>
        <w:left w:val="none" w:sz="0" w:space="0" w:color="auto"/>
        <w:bottom w:val="none" w:sz="0" w:space="0" w:color="auto"/>
        <w:right w:val="none" w:sz="0" w:space="0" w:color="auto"/>
      </w:divBdr>
    </w:div>
    <w:div w:id="1047291865">
      <w:bodyDiv w:val="1"/>
      <w:marLeft w:val="0"/>
      <w:marRight w:val="0"/>
      <w:marTop w:val="0"/>
      <w:marBottom w:val="0"/>
      <w:divBdr>
        <w:top w:val="none" w:sz="0" w:space="0" w:color="auto"/>
        <w:left w:val="none" w:sz="0" w:space="0" w:color="auto"/>
        <w:bottom w:val="none" w:sz="0" w:space="0" w:color="auto"/>
        <w:right w:val="none" w:sz="0" w:space="0" w:color="auto"/>
      </w:divBdr>
    </w:div>
    <w:div w:id="1047292115">
      <w:bodyDiv w:val="1"/>
      <w:marLeft w:val="0"/>
      <w:marRight w:val="0"/>
      <w:marTop w:val="0"/>
      <w:marBottom w:val="0"/>
      <w:divBdr>
        <w:top w:val="none" w:sz="0" w:space="0" w:color="auto"/>
        <w:left w:val="none" w:sz="0" w:space="0" w:color="auto"/>
        <w:bottom w:val="none" w:sz="0" w:space="0" w:color="auto"/>
        <w:right w:val="none" w:sz="0" w:space="0" w:color="auto"/>
      </w:divBdr>
    </w:div>
    <w:div w:id="1047493725">
      <w:bodyDiv w:val="1"/>
      <w:marLeft w:val="0"/>
      <w:marRight w:val="0"/>
      <w:marTop w:val="0"/>
      <w:marBottom w:val="0"/>
      <w:divBdr>
        <w:top w:val="none" w:sz="0" w:space="0" w:color="auto"/>
        <w:left w:val="none" w:sz="0" w:space="0" w:color="auto"/>
        <w:bottom w:val="none" w:sz="0" w:space="0" w:color="auto"/>
        <w:right w:val="none" w:sz="0" w:space="0" w:color="auto"/>
      </w:divBdr>
    </w:div>
    <w:div w:id="1047727504">
      <w:bodyDiv w:val="1"/>
      <w:marLeft w:val="0"/>
      <w:marRight w:val="0"/>
      <w:marTop w:val="0"/>
      <w:marBottom w:val="0"/>
      <w:divBdr>
        <w:top w:val="none" w:sz="0" w:space="0" w:color="auto"/>
        <w:left w:val="none" w:sz="0" w:space="0" w:color="auto"/>
        <w:bottom w:val="none" w:sz="0" w:space="0" w:color="auto"/>
        <w:right w:val="none" w:sz="0" w:space="0" w:color="auto"/>
      </w:divBdr>
    </w:div>
    <w:div w:id="1047800472">
      <w:bodyDiv w:val="1"/>
      <w:marLeft w:val="0"/>
      <w:marRight w:val="0"/>
      <w:marTop w:val="0"/>
      <w:marBottom w:val="0"/>
      <w:divBdr>
        <w:top w:val="none" w:sz="0" w:space="0" w:color="auto"/>
        <w:left w:val="none" w:sz="0" w:space="0" w:color="auto"/>
        <w:bottom w:val="none" w:sz="0" w:space="0" w:color="auto"/>
        <w:right w:val="none" w:sz="0" w:space="0" w:color="auto"/>
      </w:divBdr>
    </w:div>
    <w:div w:id="1047871682">
      <w:bodyDiv w:val="1"/>
      <w:marLeft w:val="0"/>
      <w:marRight w:val="0"/>
      <w:marTop w:val="0"/>
      <w:marBottom w:val="0"/>
      <w:divBdr>
        <w:top w:val="none" w:sz="0" w:space="0" w:color="auto"/>
        <w:left w:val="none" w:sz="0" w:space="0" w:color="auto"/>
        <w:bottom w:val="none" w:sz="0" w:space="0" w:color="auto"/>
        <w:right w:val="none" w:sz="0" w:space="0" w:color="auto"/>
      </w:divBdr>
    </w:div>
    <w:div w:id="1047921708">
      <w:bodyDiv w:val="1"/>
      <w:marLeft w:val="0"/>
      <w:marRight w:val="0"/>
      <w:marTop w:val="0"/>
      <w:marBottom w:val="0"/>
      <w:divBdr>
        <w:top w:val="none" w:sz="0" w:space="0" w:color="auto"/>
        <w:left w:val="none" w:sz="0" w:space="0" w:color="auto"/>
        <w:bottom w:val="none" w:sz="0" w:space="0" w:color="auto"/>
        <w:right w:val="none" w:sz="0" w:space="0" w:color="auto"/>
      </w:divBdr>
    </w:div>
    <w:div w:id="1047948456">
      <w:bodyDiv w:val="1"/>
      <w:marLeft w:val="0"/>
      <w:marRight w:val="0"/>
      <w:marTop w:val="0"/>
      <w:marBottom w:val="0"/>
      <w:divBdr>
        <w:top w:val="none" w:sz="0" w:space="0" w:color="auto"/>
        <w:left w:val="none" w:sz="0" w:space="0" w:color="auto"/>
        <w:bottom w:val="none" w:sz="0" w:space="0" w:color="auto"/>
        <w:right w:val="none" w:sz="0" w:space="0" w:color="auto"/>
      </w:divBdr>
    </w:div>
    <w:div w:id="1048142374">
      <w:bodyDiv w:val="1"/>
      <w:marLeft w:val="0"/>
      <w:marRight w:val="0"/>
      <w:marTop w:val="0"/>
      <w:marBottom w:val="0"/>
      <w:divBdr>
        <w:top w:val="none" w:sz="0" w:space="0" w:color="auto"/>
        <w:left w:val="none" w:sz="0" w:space="0" w:color="auto"/>
        <w:bottom w:val="none" w:sz="0" w:space="0" w:color="auto"/>
        <w:right w:val="none" w:sz="0" w:space="0" w:color="auto"/>
      </w:divBdr>
    </w:div>
    <w:div w:id="1048339942">
      <w:bodyDiv w:val="1"/>
      <w:marLeft w:val="0"/>
      <w:marRight w:val="0"/>
      <w:marTop w:val="0"/>
      <w:marBottom w:val="0"/>
      <w:divBdr>
        <w:top w:val="none" w:sz="0" w:space="0" w:color="auto"/>
        <w:left w:val="none" w:sz="0" w:space="0" w:color="auto"/>
        <w:bottom w:val="none" w:sz="0" w:space="0" w:color="auto"/>
        <w:right w:val="none" w:sz="0" w:space="0" w:color="auto"/>
      </w:divBdr>
    </w:div>
    <w:div w:id="1048455703">
      <w:bodyDiv w:val="1"/>
      <w:marLeft w:val="0"/>
      <w:marRight w:val="0"/>
      <w:marTop w:val="0"/>
      <w:marBottom w:val="0"/>
      <w:divBdr>
        <w:top w:val="none" w:sz="0" w:space="0" w:color="auto"/>
        <w:left w:val="none" w:sz="0" w:space="0" w:color="auto"/>
        <w:bottom w:val="none" w:sz="0" w:space="0" w:color="auto"/>
        <w:right w:val="none" w:sz="0" w:space="0" w:color="auto"/>
      </w:divBdr>
    </w:div>
    <w:div w:id="1048527933">
      <w:bodyDiv w:val="1"/>
      <w:marLeft w:val="0"/>
      <w:marRight w:val="0"/>
      <w:marTop w:val="0"/>
      <w:marBottom w:val="0"/>
      <w:divBdr>
        <w:top w:val="none" w:sz="0" w:space="0" w:color="auto"/>
        <w:left w:val="none" w:sz="0" w:space="0" w:color="auto"/>
        <w:bottom w:val="none" w:sz="0" w:space="0" w:color="auto"/>
        <w:right w:val="none" w:sz="0" w:space="0" w:color="auto"/>
      </w:divBdr>
    </w:div>
    <w:div w:id="1048604488">
      <w:bodyDiv w:val="1"/>
      <w:marLeft w:val="0"/>
      <w:marRight w:val="0"/>
      <w:marTop w:val="0"/>
      <w:marBottom w:val="0"/>
      <w:divBdr>
        <w:top w:val="none" w:sz="0" w:space="0" w:color="auto"/>
        <w:left w:val="none" w:sz="0" w:space="0" w:color="auto"/>
        <w:bottom w:val="none" w:sz="0" w:space="0" w:color="auto"/>
        <w:right w:val="none" w:sz="0" w:space="0" w:color="auto"/>
      </w:divBdr>
    </w:div>
    <w:div w:id="1048797655">
      <w:bodyDiv w:val="1"/>
      <w:marLeft w:val="0"/>
      <w:marRight w:val="0"/>
      <w:marTop w:val="0"/>
      <w:marBottom w:val="0"/>
      <w:divBdr>
        <w:top w:val="none" w:sz="0" w:space="0" w:color="auto"/>
        <w:left w:val="none" w:sz="0" w:space="0" w:color="auto"/>
        <w:bottom w:val="none" w:sz="0" w:space="0" w:color="auto"/>
        <w:right w:val="none" w:sz="0" w:space="0" w:color="auto"/>
      </w:divBdr>
    </w:div>
    <w:div w:id="1048844165">
      <w:bodyDiv w:val="1"/>
      <w:marLeft w:val="0"/>
      <w:marRight w:val="0"/>
      <w:marTop w:val="0"/>
      <w:marBottom w:val="0"/>
      <w:divBdr>
        <w:top w:val="none" w:sz="0" w:space="0" w:color="auto"/>
        <w:left w:val="none" w:sz="0" w:space="0" w:color="auto"/>
        <w:bottom w:val="none" w:sz="0" w:space="0" w:color="auto"/>
        <w:right w:val="none" w:sz="0" w:space="0" w:color="auto"/>
      </w:divBdr>
    </w:div>
    <w:div w:id="1049107258">
      <w:bodyDiv w:val="1"/>
      <w:marLeft w:val="0"/>
      <w:marRight w:val="0"/>
      <w:marTop w:val="0"/>
      <w:marBottom w:val="0"/>
      <w:divBdr>
        <w:top w:val="none" w:sz="0" w:space="0" w:color="auto"/>
        <w:left w:val="none" w:sz="0" w:space="0" w:color="auto"/>
        <w:bottom w:val="none" w:sz="0" w:space="0" w:color="auto"/>
        <w:right w:val="none" w:sz="0" w:space="0" w:color="auto"/>
      </w:divBdr>
    </w:div>
    <w:div w:id="1049262305">
      <w:bodyDiv w:val="1"/>
      <w:marLeft w:val="0"/>
      <w:marRight w:val="0"/>
      <w:marTop w:val="0"/>
      <w:marBottom w:val="0"/>
      <w:divBdr>
        <w:top w:val="none" w:sz="0" w:space="0" w:color="auto"/>
        <w:left w:val="none" w:sz="0" w:space="0" w:color="auto"/>
        <w:bottom w:val="none" w:sz="0" w:space="0" w:color="auto"/>
        <w:right w:val="none" w:sz="0" w:space="0" w:color="auto"/>
      </w:divBdr>
    </w:div>
    <w:div w:id="1049262679">
      <w:bodyDiv w:val="1"/>
      <w:marLeft w:val="0"/>
      <w:marRight w:val="0"/>
      <w:marTop w:val="0"/>
      <w:marBottom w:val="0"/>
      <w:divBdr>
        <w:top w:val="none" w:sz="0" w:space="0" w:color="auto"/>
        <w:left w:val="none" w:sz="0" w:space="0" w:color="auto"/>
        <w:bottom w:val="none" w:sz="0" w:space="0" w:color="auto"/>
        <w:right w:val="none" w:sz="0" w:space="0" w:color="auto"/>
      </w:divBdr>
    </w:div>
    <w:div w:id="1049569747">
      <w:bodyDiv w:val="1"/>
      <w:marLeft w:val="0"/>
      <w:marRight w:val="0"/>
      <w:marTop w:val="0"/>
      <w:marBottom w:val="0"/>
      <w:divBdr>
        <w:top w:val="none" w:sz="0" w:space="0" w:color="auto"/>
        <w:left w:val="none" w:sz="0" w:space="0" w:color="auto"/>
        <w:bottom w:val="none" w:sz="0" w:space="0" w:color="auto"/>
        <w:right w:val="none" w:sz="0" w:space="0" w:color="auto"/>
      </w:divBdr>
    </w:div>
    <w:div w:id="1049762989">
      <w:bodyDiv w:val="1"/>
      <w:marLeft w:val="0"/>
      <w:marRight w:val="0"/>
      <w:marTop w:val="0"/>
      <w:marBottom w:val="0"/>
      <w:divBdr>
        <w:top w:val="none" w:sz="0" w:space="0" w:color="auto"/>
        <w:left w:val="none" w:sz="0" w:space="0" w:color="auto"/>
        <w:bottom w:val="none" w:sz="0" w:space="0" w:color="auto"/>
        <w:right w:val="none" w:sz="0" w:space="0" w:color="auto"/>
      </w:divBdr>
    </w:div>
    <w:div w:id="1049963617">
      <w:bodyDiv w:val="1"/>
      <w:marLeft w:val="0"/>
      <w:marRight w:val="0"/>
      <w:marTop w:val="0"/>
      <w:marBottom w:val="0"/>
      <w:divBdr>
        <w:top w:val="none" w:sz="0" w:space="0" w:color="auto"/>
        <w:left w:val="none" w:sz="0" w:space="0" w:color="auto"/>
        <w:bottom w:val="none" w:sz="0" w:space="0" w:color="auto"/>
        <w:right w:val="none" w:sz="0" w:space="0" w:color="auto"/>
      </w:divBdr>
    </w:div>
    <w:div w:id="1050150030">
      <w:bodyDiv w:val="1"/>
      <w:marLeft w:val="0"/>
      <w:marRight w:val="0"/>
      <w:marTop w:val="0"/>
      <w:marBottom w:val="0"/>
      <w:divBdr>
        <w:top w:val="none" w:sz="0" w:space="0" w:color="auto"/>
        <w:left w:val="none" w:sz="0" w:space="0" w:color="auto"/>
        <w:bottom w:val="none" w:sz="0" w:space="0" w:color="auto"/>
        <w:right w:val="none" w:sz="0" w:space="0" w:color="auto"/>
      </w:divBdr>
    </w:div>
    <w:div w:id="1050227214">
      <w:bodyDiv w:val="1"/>
      <w:marLeft w:val="0"/>
      <w:marRight w:val="0"/>
      <w:marTop w:val="0"/>
      <w:marBottom w:val="0"/>
      <w:divBdr>
        <w:top w:val="none" w:sz="0" w:space="0" w:color="auto"/>
        <w:left w:val="none" w:sz="0" w:space="0" w:color="auto"/>
        <w:bottom w:val="none" w:sz="0" w:space="0" w:color="auto"/>
        <w:right w:val="none" w:sz="0" w:space="0" w:color="auto"/>
      </w:divBdr>
    </w:div>
    <w:div w:id="1050229820">
      <w:bodyDiv w:val="1"/>
      <w:marLeft w:val="0"/>
      <w:marRight w:val="0"/>
      <w:marTop w:val="0"/>
      <w:marBottom w:val="0"/>
      <w:divBdr>
        <w:top w:val="none" w:sz="0" w:space="0" w:color="auto"/>
        <w:left w:val="none" w:sz="0" w:space="0" w:color="auto"/>
        <w:bottom w:val="none" w:sz="0" w:space="0" w:color="auto"/>
        <w:right w:val="none" w:sz="0" w:space="0" w:color="auto"/>
      </w:divBdr>
    </w:div>
    <w:div w:id="1050615394">
      <w:bodyDiv w:val="1"/>
      <w:marLeft w:val="0"/>
      <w:marRight w:val="0"/>
      <w:marTop w:val="0"/>
      <w:marBottom w:val="0"/>
      <w:divBdr>
        <w:top w:val="none" w:sz="0" w:space="0" w:color="auto"/>
        <w:left w:val="none" w:sz="0" w:space="0" w:color="auto"/>
        <w:bottom w:val="none" w:sz="0" w:space="0" w:color="auto"/>
        <w:right w:val="none" w:sz="0" w:space="0" w:color="auto"/>
      </w:divBdr>
    </w:div>
    <w:div w:id="1050765534">
      <w:bodyDiv w:val="1"/>
      <w:marLeft w:val="0"/>
      <w:marRight w:val="0"/>
      <w:marTop w:val="0"/>
      <w:marBottom w:val="0"/>
      <w:divBdr>
        <w:top w:val="none" w:sz="0" w:space="0" w:color="auto"/>
        <w:left w:val="none" w:sz="0" w:space="0" w:color="auto"/>
        <w:bottom w:val="none" w:sz="0" w:space="0" w:color="auto"/>
        <w:right w:val="none" w:sz="0" w:space="0" w:color="auto"/>
      </w:divBdr>
    </w:div>
    <w:div w:id="1050883568">
      <w:bodyDiv w:val="1"/>
      <w:marLeft w:val="0"/>
      <w:marRight w:val="0"/>
      <w:marTop w:val="0"/>
      <w:marBottom w:val="0"/>
      <w:divBdr>
        <w:top w:val="none" w:sz="0" w:space="0" w:color="auto"/>
        <w:left w:val="none" w:sz="0" w:space="0" w:color="auto"/>
        <w:bottom w:val="none" w:sz="0" w:space="0" w:color="auto"/>
        <w:right w:val="none" w:sz="0" w:space="0" w:color="auto"/>
      </w:divBdr>
    </w:div>
    <w:div w:id="1050957962">
      <w:bodyDiv w:val="1"/>
      <w:marLeft w:val="0"/>
      <w:marRight w:val="0"/>
      <w:marTop w:val="0"/>
      <w:marBottom w:val="0"/>
      <w:divBdr>
        <w:top w:val="none" w:sz="0" w:space="0" w:color="auto"/>
        <w:left w:val="none" w:sz="0" w:space="0" w:color="auto"/>
        <w:bottom w:val="none" w:sz="0" w:space="0" w:color="auto"/>
        <w:right w:val="none" w:sz="0" w:space="0" w:color="auto"/>
      </w:divBdr>
    </w:div>
    <w:div w:id="1050960646">
      <w:bodyDiv w:val="1"/>
      <w:marLeft w:val="0"/>
      <w:marRight w:val="0"/>
      <w:marTop w:val="0"/>
      <w:marBottom w:val="0"/>
      <w:divBdr>
        <w:top w:val="none" w:sz="0" w:space="0" w:color="auto"/>
        <w:left w:val="none" w:sz="0" w:space="0" w:color="auto"/>
        <w:bottom w:val="none" w:sz="0" w:space="0" w:color="auto"/>
        <w:right w:val="none" w:sz="0" w:space="0" w:color="auto"/>
      </w:divBdr>
    </w:div>
    <w:div w:id="1051033036">
      <w:bodyDiv w:val="1"/>
      <w:marLeft w:val="0"/>
      <w:marRight w:val="0"/>
      <w:marTop w:val="0"/>
      <w:marBottom w:val="0"/>
      <w:divBdr>
        <w:top w:val="none" w:sz="0" w:space="0" w:color="auto"/>
        <w:left w:val="none" w:sz="0" w:space="0" w:color="auto"/>
        <w:bottom w:val="none" w:sz="0" w:space="0" w:color="auto"/>
        <w:right w:val="none" w:sz="0" w:space="0" w:color="auto"/>
      </w:divBdr>
    </w:div>
    <w:div w:id="1051075363">
      <w:bodyDiv w:val="1"/>
      <w:marLeft w:val="0"/>
      <w:marRight w:val="0"/>
      <w:marTop w:val="0"/>
      <w:marBottom w:val="0"/>
      <w:divBdr>
        <w:top w:val="none" w:sz="0" w:space="0" w:color="auto"/>
        <w:left w:val="none" w:sz="0" w:space="0" w:color="auto"/>
        <w:bottom w:val="none" w:sz="0" w:space="0" w:color="auto"/>
        <w:right w:val="none" w:sz="0" w:space="0" w:color="auto"/>
      </w:divBdr>
    </w:div>
    <w:div w:id="1051156196">
      <w:bodyDiv w:val="1"/>
      <w:marLeft w:val="0"/>
      <w:marRight w:val="0"/>
      <w:marTop w:val="0"/>
      <w:marBottom w:val="0"/>
      <w:divBdr>
        <w:top w:val="none" w:sz="0" w:space="0" w:color="auto"/>
        <w:left w:val="none" w:sz="0" w:space="0" w:color="auto"/>
        <w:bottom w:val="none" w:sz="0" w:space="0" w:color="auto"/>
        <w:right w:val="none" w:sz="0" w:space="0" w:color="auto"/>
      </w:divBdr>
    </w:div>
    <w:div w:id="1051225620">
      <w:bodyDiv w:val="1"/>
      <w:marLeft w:val="0"/>
      <w:marRight w:val="0"/>
      <w:marTop w:val="0"/>
      <w:marBottom w:val="0"/>
      <w:divBdr>
        <w:top w:val="none" w:sz="0" w:space="0" w:color="auto"/>
        <w:left w:val="none" w:sz="0" w:space="0" w:color="auto"/>
        <w:bottom w:val="none" w:sz="0" w:space="0" w:color="auto"/>
        <w:right w:val="none" w:sz="0" w:space="0" w:color="auto"/>
      </w:divBdr>
    </w:div>
    <w:div w:id="1051347697">
      <w:bodyDiv w:val="1"/>
      <w:marLeft w:val="0"/>
      <w:marRight w:val="0"/>
      <w:marTop w:val="0"/>
      <w:marBottom w:val="0"/>
      <w:divBdr>
        <w:top w:val="none" w:sz="0" w:space="0" w:color="auto"/>
        <w:left w:val="none" w:sz="0" w:space="0" w:color="auto"/>
        <w:bottom w:val="none" w:sz="0" w:space="0" w:color="auto"/>
        <w:right w:val="none" w:sz="0" w:space="0" w:color="auto"/>
      </w:divBdr>
    </w:div>
    <w:div w:id="1051420419">
      <w:bodyDiv w:val="1"/>
      <w:marLeft w:val="0"/>
      <w:marRight w:val="0"/>
      <w:marTop w:val="0"/>
      <w:marBottom w:val="0"/>
      <w:divBdr>
        <w:top w:val="none" w:sz="0" w:space="0" w:color="auto"/>
        <w:left w:val="none" w:sz="0" w:space="0" w:color="auto"/>
        <w:bottom w:val="none" w:sz="0" w:space="0" w:color="auto"/>
        <w:right w:val="none" w:sz="0" w:space="0" w:color="auto"/>
      </w:divBdr>
    </w:div>
    <w:div w:id="1051421819">
      <w:bodyDiv w:val="1"/>
      <w:marLeft w:val="0"/>
      <w:marRight w:val="0"/>
      <w:marTop w:val="0"/>
      <w:marBottom w:val="0"/>
      <w:divBdr>
        <w:top w:val="none" w:sz="0" w:space="0" w:color="auto"/>
        <w:left w:val="none" w:sz="0" w:space="0" w:color="auto"/>
        <w:bottom w:val="none" w:sz="0" w:space="0" w:color="auto"/>
        <w:right w:val="none" w:sz="0" w:space="0" w:color="auto"/>
      </w:divBdr>
    </w:div>
    <w:div w:id="1051806913">
      <w:bodyDiv w:val="1"/>
      <w:marLeft w:val="0"/>
      <w:marRight w:val="0"/>
      <w:marTop w:val="0"/>
      <w:marBottom w:val="0"/>
      <w:divBdr>
        <w:top w:val="none" w:sz="0" w:space="0" w:color="auto"/>
        <w:left w:val="none" w:sz="0" w:space="0" w:color="auto"/>
        <w:bottom w:val="none" w:sz="0" w:space="0" w:color="auto"/>
        <w:right w:val="none" w:sz="0" w:space="0" w:color="auto"/>
      </w:divBdr>
    </w:div>
    <w:div w:id="1051921304">
      <w:bodyDiv w:val="1"/>
      <w:marLeft w:val="0"/>
      <w:marRight w:val="0"/>
      <w:marTop w:val="0"/>
      <w:marBottom w:val="0"/>
      <w:divBdr>
        <w:top w:val="none" w:sz="0" w:space="0" w:color="auto"/>
        <w:left w:val="none" w:sz="0" w:space="0" w:color="auto"/>
        <w:bottom w:val="none" w:sz="0" w:space="0" w:color="auto"/>
        <w:right w:val="none" w:sz="0" w:space="0" w:color="auto"/>
      </w:divBdr>
    </w:div>
    <w:div w:id="1051924253">
      <w:bodyDiv w:val="1"/>
      <w:marLeft w:val="0"/>
      <w:marRight w:val="0"/>
      <w:marTop w:val="0"/>
      <w:marBottom w:val="0"/>
      <w:divBdr>
        <w:top w:val="none" w:sz="0" w:space="0" w:color="auto"/>
        <w:left w:val="none" w:sz="0" w:space="0" w:color="auto"/>
        <w:bottom w:val="none" w:sz="0" w:space="0" w:color="auto"/>
        <w:right w:val="none" w:sz="0" w:space="0" w:color="auto"/>
      </w:divBdr>
    </w:div>
    <w:div w:id="1052075788">
      <w:bodyDiv w:val="1"/>
      <w:marLeft w:val="0"/>
      <w:marRight w:val="0"/>
      <w:marTop w:val="0"/>
      <w:marBottom w:val="0"/>
      <w:divBdr>
        <w:top w:val="none" w:sz="0" w:space="0" w:color="auto"/>
        <w:left w:val="none" w:sz="0" w:space="0" w:color="auto"/>
        <w:bottom w:val="none" w:sz="0" w:space="0" w:color="auto"/>
        <w:right w:val="none" w:sz="0" w:space="0" w:color="auto"/>
      </w:divBdr>
    </w:div>
    <w:div w:id="1052080194">
      <w:bodyDiv w:val="1"/>
      <w:marLeft w:val="0"/>
      <w:marRight w:val="0"/>
      <w:marTop w:val="0"/>
      <w:marBottom w:val="0"/>
      <w:divBdr>
        <w:top w:val="none" w:sz="0" w:space="0" w:color="auto"/>
        <w:left w:val="none" w:sz="0" w:space="0" w:color="auto"/>
        <w:bottom w:val="none" w:sz="0" w:space="0" w:color="auto"/>
        <w:right w:val="none" w:sz="0" w:space="0" w:color="auto"/>
      </w:divBdr>
    </w:div>
    <w:div w:id="1052196349">
      <w:bodyDiv w:val="1"/>
      <w:marLeft w:val="0"/>
      <w:marRight w:val="0"/>
      <w:marTop w:val="0"/>
      <w:marBottom w:val="0"/>
      <w:divBdr>
        <w:top w:val="none" w:sz="0" w:space="0" w:color="auto"/>
        <w:left w:val="none" w:sz="0" w:space="0" w:color="auto"/>
        <w:bottom w:val="none" w:sz="0" w:space="0" w:color="auto"/>
        <w:right w:val="none" w:sz="0" w:space="0" w:color="auto"/>
      </w:divBdr>
    </w:div>
    <w:div w:id="1052271445">
      <w:bodyDiv w:val="1"/>
      <w:marLeft w:val="0"/>
      <w:marRight w:val="0"/>
      <w:marTop w:val="0"/>
      <w:marBottom w:val="0"/>
      <w:divBdr>
        <w:top w:val="none" w:sz="0" w:space="0" w:color="auto"/>
        <w:left w:val="none" w:sz="0" w:space="0" w:color="auto"/>
        <w:bottom w:val="none" w:sz="0" w:space="0" w:color="auto"/>
        <w:right w:val="none" w:sz="0" w:space="0" w:color="auto"/>
      </w:divBdr>
    </w:div>
    <w:div w:id="1052315822">
      <w:bodyDiv w:val="1"/>
      <w:marLeft w:val="0"/>
      <w:marRight w:val="0"/>
      <w:marTop w:val="0"/>
      <w:marBottom w:val="0"/>
      <w:divBdr>
        <w:top w:val="none" w:sz="0" w:space="0" w:color="auto"/>
        <w:left w:val="none" w:sz="0" w:space="0" w:color="auto"/>
        <w:bottom w:val="none" w:sz="0" w:space="0" w:color="auto"/>
        <w:right w:val="none" w:sz="0" w:space="0" w:color="auto"/>
      </w:divBdr>
    </w:div>
    <w:div w:id="1052583263">
      <w:bodyDiv w:val="1"/>
      <w:marLeft w:val="0"/>
      <w:marRight w:val="0"/>
      <w:marTop w:val="0"/>
      <w:marBottom w:val="0"/>
      <w:divBdr>
        <w:top w:val="none" w:sz="0" w:space="0" w:color="auto"/>
        <w:left w:val="none" w:sz="0" w:space="0" w:color="auto"/>
        <w:bottom w:val="none" w:sz="0" w:space="0" w:color="auto"/>
        <w:right w:val="none" w:sz="0" w:space="0" w:color="auto"/>
      </w:divBdr>
    </w:div>
    <w:div w:id="1052846022">
      <w:bodyDiv w:val="1"/>
      <w:marLeft w:val="0"/>
      <w:marRight w:val="0"/>
      <w:marTop w:val="0"/>
      <w:marBottom w:val="0"/>
      <w:divBdr>
        <w:top w:val="none" w:sz="0" w:space="0" w:color="auto"/>
        <w:left w:val="none" w:sz="0" w:space="0" w:color="auto"/>
        <w:bottom w:val="none" w:sz="0" w:space="0" w:color="auto"/>
        <w:right w:val="none" w:sz="0" w:space="0" w:color="auto"/>
      </w:divBdr>
    </w:div>
    <w:div w:id="1053115357">
      <w:bodyDiv w:val="1"/>
      <w:marLeft w:val="0"/>
      <w:marRight w:val="0"/>
      <w:marTop w:val="0"/>
      <w:marBottom w:val="0"/>
      <w:divBdr>
        <w:top w:val="none" w:sz="0" w:space="0" w:color="auto"/>
        <w:left w:val="none" w:sz="0" w:space="0" w:color="auto"/>
        <w:bottom w:val="none" w:sz="0" w:space="0" w:color="auto"/>
        <w:right w:val="none" w:sz="0" w:space="0" w:color="auto"/>
      </w:divBdr>
    </w:div>
    <w:div w:id="1053190313">
      <w:bodyDiv w:val="1"/>
      <w:marLeft w:val="0"/>
      <w:marRight w:val="0"/>
      <w:marTop w:val="0"/>
      <w:marBottom w:val="0"/>
      <w:divBdr>
        <w:top w:val="none" w:sz="0" w:space="0" w:color="auto"/>
        <w:left w:val="none" w:sz="0" w:space="0" w:color="auto"/>
        <w:bottom w:val="none" w:sz="0" w:space="0" w:color="auto"/>
        <w:right w:val="none" w:sz="0" w:space="0" w:color="auto"/>
      </w:divBdr>
    </w:div>
    <w:div w:id="1053307720">
      <w:bodyDiv w:val="1"/>
      <w:marLeft w:val="0"/>
      <w:marRight w:val="0"/>
      <w:marTop w:val="0"/>
      <w:marBottom w:val="0"/>
      <w:divBdr>
        <w:top w:val="none" w:sz="0" w:space="0" w:color="auto"/>
        <w:left w:val="none" w:sz="0" w:space="0" w:color="auto"/>
        <w:bottom w:val="none" w:sz="0" w:space="0" w:color="auto"/>
        <w:right w:val="none" w:sz="0" w:space="0" w:color="auto"/>
      </w:divBdr>
    </w:div>
    <w:div w:id="1053314186">
      <w:bodyDiv w:val="1"/>
      <w:marLeft w:val="0"/>
      <w:marRight w:val="0"/>
      <w:marTop w:val="0"/>
      <w:marBottom w:val="0"/>
      <w:divBdr>
        <w:top w:val="none" w:sz="0" w:space="0" w:color="auto"/>
        <w:left w:val="none" w:sz="0" w:space="0" w:color="auto"/>
        <w:bottom w:val="none" w:sz="0" w:space="0" w:color="auto"/>
        <w:right w:val="none" w:sz="0" w:space="0" w:color="auto"/>
      </w:divBdr>
    </w:div>
    <w:div w:id="1053382884">
      <w:bodyDiv w:val="1"/>
      <w:marLeft w:val="0"/>
      <w:marRight w:val="0"/>
      <w:marTop w:val="0"/>
      <w:marBottom w:val="0"/>
      <w:divBdr>
        <w:top w:val="none" w:sz="0" w:space="0" w:color="auto"/>
        <w:left w:val="none" w:sz="0" w:space="0" w:color="auto"/>
        <w:bottom w:val="none" w:sz="0" w:space="0" w:color="auto"/>
        <w:right w:val="none" w:sz="0" w:space="0" w:color="auto"/>
      </w:divBdr>
    </w:div>
    <w:div w:id="1053650524">
      <w:bodyDiv w:val="1"/>
      <w:marLeft w:val="0"/>
      <w:marRight w:val="0"/>
      <w:marTop w:val="0"/>
      <w:marBottom w:val="0"/>
      <w:divBdr>
        <w:top w:val="none" w:sz="0" w:space="0" w:color="auto"/>
        <w:left w:val="none" w:sz="0" w:space="0" w:color="auto"/>
        <w:bottom w:val="none" w:sz="0" w:space="0" w:color="auto"/>
        <w:right w:val="none" w:sz="0" w:space="0" w:color="auto"/>
      </w:divBdr>
    </w:div>
    <w:div w:id="1053650586">
      <w:bodyDiv w:val="1"/>
      <w:marLeft w:val="0"/>
      <w:marRight w:val="0"/>
      <w:marTop w:val="0"/>
      <w:marBottom w:val="0"/>
      <w:divBdr>
        <w:top w:val="none" w:sz="0" w:space="0" w:color="auto"/>
        <w:left w:val="none" w:sz="0" w:space="0" w:color="auto"/>
        <w:bottom w:val="none" w:sz="0" w:space="0" w:color="auto"/>
        <w:right w:val="none" w:sz="0" w:space="0" w:color="auto"/>
      </w:divBdr>
    </w:div>
    <w:div w:id="1053775783">
      <w:bodyDiv w:val="1"/>
      <w:marLeft w:val="0"/>
      <w:marRight w:val="0"/>
      <w:marTop w:val="0"/>
      <w:marBottom w:val="0"/>
      <w:divBdr>
        <w:top w:val="none" w:sz="0" w:space="0" w:color="auto"/>
        <w:left w:val="none" w:sz="0" w:space="0" w:color="auto"/>
        <w:bottom w:val="none" w:sz="0" w:space="0" w:color="auto"/>
        <w:right w:val="none" w:sz="0" w:space="0" w:color="auto"/>
      </w:divBdr>
    </w:div>
    <w:div w:id="1053966569">
      <w:bodyDiv w:val="1"/>
      <w:marLeft w:val="0"/>
      <w:marRight w:val="0"/>
      <w:marTop w:val="0"/>
      <w:marBottom w:val="0"/>
      <w:divBdr>
        <w:top w:val="none" w:sz="0" w:space="0" w:color="auto"/>
        <w:left w:val="none" w:sz="0" w:space="0" w:color="auto"/>
        <w:bottom w:val="none" w:sz="0" w:space="0" w:color="auto"/>
        <w:right w:val="none" w:sz="0" w:space="0" w:color="auto"/>
      </w:divBdr>
    </w:div>
    <w:div w:id="1054087978">
      <w:bodyDiv w:val="1"/>
      <w:marLeft w:val="0"/>
      <w:marRight w:val="0"/>
      <w:marTop w:val="0"/>
      <w:marBottom w:val="0"/>
      <w:divBdr>
        <w:top w:val="none" w:sz="0" w:space="0" w:color="auto"/>
        <w:left w:val="none" w:sz="0" w:space="0" w:color="auto"/>
        <w:bottom w:val="none" w:sz="0" w:space="0" w:color="auto"/>
        <w:right w:val="none" w:sz="0" w:space="0" w:color="auto"/>
      </w:divBdr>
    </w:div>
    <w:div w:id="1054159036">
      <w:bodyDiv w:val="1"/>
      <w:marLeft w:val="0"/>
      <w:marRight w:val="0"/>
      <w:marTop w:val="0"/>
      <w:marBottom w:val="0"/>
      <w:divBdr>
        <w:top w:val="none" w:sz="0" w:space="0" w:color="auto"/>
        <w:left w:val="none" w:sz="0" w:space="0" w:color="auto"/>
        <w:bottom w:val="none" w:sz="0" w:space="0" w:color="auto"/>
        <w:right w:val="none" w:sz="0" w:space="0" w:color="auto"/>
      </w:divBdr>
    </w:div>
    <w:div w:id="1054234834">
      <w:bodyDiv w:val="1"/>
      <w:marLeft w:val="0"/>
      <w:marRight w:val="0"/>
      <w:marTop w:val="0"/>
      <w:marBottom w:val="0"/>
      <w:divBdr>
        <w:top w:val="none" w:sz="0" w:space="0" w:color="auto"/>
        <w:left w:val="none" w:sz="0" w:space="0" w:color="auto"/>
        <w:bottom w:val="none" w:sz="0" w:space="0" w:color="auto"/>
        <w:right w:val="none" w:sz="0" w:space="0" w:color="auto"/>
      </w:divBdr>
    </w:div>
    <w:div w:id="1054237485">
      <w:bodyDiv w:val="1"/>
      <w:marLeft w:val="0"/>
      <w:marRight w:val="0"/>
      <w:marTop w:val="0"/>
      <w:marBottom w:val="0"/>
      <w:divBdr>
        <w:top w:val="none" w:sz="0" w:space="0" w:color="auto"/>
        <w:left w:val="none" w:sz="0" w:space="0" w:color="auto"/>
        <w:bottom w:val="none" w:sz="0" w:space="0" w:color="auto"/>
        <w:right w:val="none" w:sz="0" w:space="0" w:color="auto"/>
      </w:divBdr>
    </w:div>
    <w:div w:id="1054281674">
      <w:bodyDiv w:val="1"/>
      <w:marLeft w:val="0"/>
      <w:marRight w:val="0"/>
      <w:marTop w:val="0"/>
      <w:marBottom w:val="0"/>
      <w:divBdr>
        <w:top w:val="none" w:sz="0" w:space="0" w:color="auto"/>
        <w:left w:val="none" w:sz="0" w:space="0" w:color="auto"/>
        <w:bottom w:val="none" w:sz="0" w:space="0" w:color="auto"/>
        <w:right w:val="none" w:sz="0" w:space="0" w:color="auto"/>
      </w:divBdr>
    </w:div>
    <w:div w:id="1054307832">
      <w:bodyDiv w:val="1"/>
      <w:marLeft w:val="0"/>
      <w:marRight w:val="0"/>
      <w:marTop w:val="0"/>
      <w:marBottom w:val="0"/>
      <w:divBdr>
        <w:top w:val="none" w:sz="0" w:space="0" w:color="auto"/>
        <w:left w:val="none" w:sz="0" w:space="0" w:color="auto"/>
        <w:bottom w:val="none" w:sz="0" w:space="0" w:color="auto"/>
        <w:right w:val="none" w:sz="0" w:space="0" w:color="auto"/>
      </w:divBdr>
    </w:div>
    <w:div w:id="1054354184">
      <w:bodyDiv w:val="1"/>
      <w:marLeft w:val="0"/>
      <w:marRight w:val="0"/>
      <w:marTop w:val="0"/>
      <w:marBottom w:val="0"/>
      <w:divBdr>
        <w:top w:val="none" w:sz="0" w:space="0" w:color="auto"/>
        <w:left w:val="none" w:sz="0" w:space="0" w:color="auto"/>
        <w:bottom w:val="none" w:sz="0" w:space="0" w:color="auto"/>
        <w:right w:val="none" w:sz="0" w:space="0" w:color="auto"/>
      </w:divBdr>
    </w:div>
    <w:div w:id="1054423275">
      <w:bodyDiv w:val="1"/>
      <w:marLeft w:val="0"/>
      <w:marRight w:val="0"/>
      <w:marTop w:val="0"/>
      <w:marBottom w:val="0"/>
      <w:divBdr>
        <w:top w:val="none" w:sz="0" w:space="0" w:color="auto"/>
        <w:left w:val="none" w:sz="0" w:space="0" w:color="auto"/>
        <w:bottom w:val="none" w:sz="0" w:space="0" w:color="auto"/>
        <w:right w:val="none" w:sz="0" w:space="0" w:color="auto"/>
      </w:divBdr>
    </w:div>
    <w:div w:id="1054425104">
      <w:bodyDiv w:val="1"/>
      <w:marLeft w:val="0"/>
      <w:marRight w:val="0"/>
      <w:marTop w:val="0"/>
      <w:marBottom w:val="0"/>
      <w:divBdr>
        <w:top w:val="none" w:sz="0" w:space="0" w:color="auto"/>
        <w:left w:val="none" w:sz="0" w:space="0" w:color="auto"/>
        <w:bottom w:val="none" w:sz="0" w:space="0" w:color="auto"/>
        <w:right w:val="none" w:sz="0" w:space="0" w:color="auto"/>
      </w:divBdr>
    </w:div>
    <w:div w:id="1054475379">
      <w:bodyDiv w:val="1"/>
      <w:marLeft w:val="0"/>
      <w:marRight w:val="0"/>
      <w:marTop w:val="0"/>
      <w:marBottom w:val="0"/>
      <w:divBdr>
        <w:top w:val="none" w:sz="0" w:space="0" w:color="auto"/>
        <w:left w:val="none" w:sz="0" w:space="0" w:color="auto"/>
        <w:bottom w:val="none" w:sz="0" w:space="0" w:color="auto"/>
        <w:right w:val="none" w:sz="0" w:space="0" w:color="auto"/>
      </w:divBdr>
    </w:div>
    <w:div w:id="1054700639">
      <w:bodyDiv w:val="1"/>
      <w:marLeft w:val="0"/>
      <w:marRight w:val="0"/>
      <w:marTop w:val="0"/>
      <w:marBottom w:val="0"/>
      <w:divBdr>
        <w:top w:val="none" w:sz="0" w:space="0" w:color="auto"/>
        <w:left w:val="none" w:sz="0" w:space="0" w:color="auto"/>
        <w:bottom w:val="none" w:sz="0" w:space="0" w:color="auto"/>
        <w:right w:val="none" w:sz="0" w:space="0" w:color="auto"/>
      </w:divBdr>
    </w:div>
    <w:div w:id="1054740845">
      <w:bodyDiv w:val="1"/>
      <w:marLeft w:val="0"/>
      <w:marRight w:val="0"/>
      <w:marTop w:val="0"/>
      <w:marBottom w:val="0"/>
      <w:divBdr>
        <w:top w:val="none" w:sz="0" w:space="0" w:color="auto"/>
        <w:left w:val="none" w:sz="0" w:space="0" w:color="auto"/>
        <w:bottom w:val="none" w:sz="0" w:space="0" w:color="auto"/>
        <w:right w:val="none" w:sz="0" w:space="0" w:color="auto"/>
      </w:divBdr>
    </w:div>
    <w:div w:id="1054742009">
      <w:bodyDiv w:val="1"/>
      <w:marLeft w:val="0"/>
      <w:marRight w:val="0"/>
      <w:marTop w:val="0"/>
      <w:marBottom w:val="0"/>
      <w:divBdr>
        <w:top w:val="none" w:sz="0" w:space="0" w:color="auto"/>
        <w:left w:val="none" w:sz="0" w:space="0" w:color="auto"/>
        <w:bottom w:val="none" w:sz="0" w:space="0" w:color="auto"/>
        <w:right w:val="none" w:sz="0" w:space="0" w:color="auto"/>
      </w:divBdr>
    </w:div>
    <w:div w:id="1054890547">
      <w:bodyDiv w:val="1"/>
      <w:marLeft w:val="0"/>
      <w:marRight w:val="0"/>
      <w:marTop w:val="0"/>
      <w:marBottom w:val="0"/>
      <w:divBdr>
        <w:top w:val="none" w:sz="0" w:space="0" w:color="auto"/>
        <w:left w:val="none" w:sz="0" w:space="0" w:color="auto"/>
        <w:bottom w:val="none" w:sz="0" w:space="0" w:color="auto"/>
        <w:right w:val="none" w:sz="0" w:space="0" w:color="auto"/>
      </w:divBdr>
    </w:div>
    <w:div w:id="1054894694">
      <w:bodyDiv w:val="1"/>
      <w:marLeft w:val="0"/>
      <w:marRight w:val="0"/>
      <w:marTop w:val="0"/>
      <w:marBottom w:val="0"/>
      <w:divBdr>
        <w:top w:val="none" w:sz="0" w:space="0" w:color="auto"/>
        <w:left w:val="none" w:sz="0" w:space="0" w:color="auto"/>
        <w:bottom w:val="none" w:sz="0" w:space="0" w:color="auto"/>
        <w:right w:val="none" w:sz="0" w:space="0" w:color="auto"/>
      </w:divBdr>
    </w:div>
    <w:div w:id="1055079080">
      <w:bodyDiv w:val="1"/>
      <w:marLeft w:val="0"/>
      <w:marRight w:val="0"/>
      <w:marTop w:val="0"/>
      <w:marBottom w:val="0"/>
      <w:divBdr>
        <w:top w:val="none" w:sz="0" w:space="0" w:color="auto"/>
        <w:left w:val="none" w:sz="0" w:space="0" w:color="auto"/>
        <w:bottom w:val="none" w:sz="0" w:space="0" w:color="auto"/>
        <w:right w:val="none" w:sz="0" w:space="0" w:color="auto"/>
      </w:divBdr>
    </w:div>
    <w:div w:id="1055087704">
      <w:bodyDiv w:val="1"/>
      <w:marLeft w:val="0"/>
      <w:marRight w:val="0"/>
      <w:marTop w:val="0"/>
      <w:marBottom w:val="0"/>
      <w:divBdr>
        <w:top w:val="none" w:sz="0" w:space="0" w:color="auto"/>
        <w:left w:val="none" w:sz="0" w:space="0" w:color="auto"/>
        <w:bottom w:val="none" w:sz="0" w:space="0" w:color="auto"/>
        <w:right w:val="none" w:sz="0" w:space="0" w:color="auto"/>
      </w:divBdr>
    </w:div>
    <w:div w:id="1055159898">
      <w:bodyDiv w:val="1"/>
      <w:marLeft w:val="0"/>
      <w:marRight w:val="0"/>
      <w:marTop w:val="0"/>
      <w:marBottom w:val="0"/>
      <w:divBdr>
        <w:top w:val="none" w:sz="0" w:space="0" w:color="auto"/>
        <w:left w:val="none" w:sz="0" w:space="0" w:color="auto"/>
        <w:bottom w:val="none" w:sz="0" w:space="0" w:color="auto"/>
        <w:right w:val="none" w:sz="0" w:space="0" w:color="auto"/>
      </w:divBdr>
    </w:div>
    <w:div w:id="1055349727">
      <w:bodyDiv w:val="1"/>
      <w:marLeft w:val="0"/>
      <w:marRight w:val="0"/>
      <w:marTop w:val="0"/>
      <w:marBottom w:val="0"/>
      <w:divBdr>
        <w:top w:val="none" w:sz="0" w:space="0" w:color="auto"/>
        <w:left w:val="none" w:sz="0" w:space="0" w:color="auto"/>
        <w:bottom w:val="none" w:sz="0" w:space="0" w:color="auto"/>
        <w:right w:val="none" w:sz="0" w:space="0" w:color="auto"/>
      </w:divBdr>
    </w:div>
    <w:div w:id="1055356168">
      <w:bodyDiv w:val="1"/>
      <w:marLeft w:val="0"/>
      <w:marRight w:val="0"/>
      <w:marTop w:val="0"/>
      <w:marBottom w:val="0"/>
      <w:divBdr>
        <w:top w:val="none" w:sz="0" w:space="0" w:color="auto"/>
        <w:left w:val="none" w:sz="0" w:space="0" w:color="auto"/>
        <w:bottom w:val="none" w:sz="0" w:space="0" w:color="auto"/>
        <w:right w:val="none" w:sz="0" w:space="0" w:color="auto"/>
      </w:divBdr>
    </w:div>
    <w:div w:id="1055472595">
      <w:bodyDiv w:val="1"/>
      <w:marLeft w:val="0"/>
      <w:marRight w:val="0"/>
      <w:marTop w:val="0"/>
      <w:marBottom w:val="0"/>
      <w:divBdr>
        <w:top w:val="none" w:sz="0" w:space="0" w:color="auto"/>
        <w:left w:val="none" w:sz="0" w:space="0" w:color="auto"/>
        <w:bottom w:val="none" w:sz="0" w:space="0" w:color="auto"/>
        <w:right w:val="none" w:sz="0" w:space="0" w:color="auto"/>
      </w:divBdr>
    </w:div>
    <w:div w:id="1055542860">
      <w:bodyDiv w:val="1"/>
      <w:marLeft w:val="0"/>
      <w:marRight w:val="0"/>
      <w:marTop w:val="0"/>
      <w:marBottom w:val="0"/>
      <w:divBdr>
        <w:top w:val="none" w:sz="0" w:space="0" w:color="auto"/>
        <w:left w:val="none" w:sz="0" w:space="0" w:color="auto"/>
        <w:bottom w:val="none" w:sz="0" w:space="0" w:color="auto"/>
        <w:right w:val="none" w:sz="0" w:space="0" w:color="auto"/>
      </w:divBdr>
    </w:div>
    <w:div w:id="1055785978">
      <w:bodyDiv w:val="1"/>
      <w:marLeft w:val="0"/>
      <w:marRight w:val="0"/>
      <w:marTop w:val="0"/>
      <w:marBottom w:val="0"/>
      <w:divBdr>
        <w:top w:val="none" w:sz="0" w:space="0" w:color="auto"/>
        <w:left w:val="none" w:sz="0" w:space="0" w:color="auto"/>
        <w:bottom w:val="none" w:sz="0" w:space="0" w:color="auto"/>
        <w:right w:val="none" w:sz="0" w:space="0" w:color="auto"/>
      </w:divBdr>
    </w:div>
    <w:div w:id="1055817597">
      <w:bodyDiv w:val="1"/>
      <w:marLeft w:val="0"/>
      <w:marRight w:val="0"/>
      <w:marTop w:val="0"/>
      <w:marBottom w:val="0"/>
      <w:divBdr>
        <w:top w:val="none" w:sz="0" w:space="0" w:color="auto"/>
        <w:left w:val="none" w:sz="0" w:space="0" w:color="auto"/>
        <w:bottom w:val="none" w:sz="0" w:space="0" w:color="auto"/>
        <w:right w:val="none" w:sz="0" w:space="0" w:color="auto"/>
      </w:divBdr>
    </w:div>
    <w:div w:id="1056009992">
      <w:bodyDiv w:val="1"/>
      <w:marLeft w:val="0"/>
      <w:marRight w:val="0"/>
      <w:marTop w:val="0"/>
      <w:marBottom w:val="0"/>
      <w:divBdr>
        <w:top w:val="none" w:sz="0" w:space="0" w:color="auto"/>
        <w:left w:val="none" w:sz="0" w:space="0" w:color="auto"/>
        <w:bottom w:val="none" w:sz="0" w:space="0" w:color="auto"/>
        <w:right w:val="none" w:sz="0" w:space="0" w:color="auto"/>
      </w:divBdr>
    </w:div>
    <w:div w:id="1056200860">
      <w:bodyDiv w:val="1"/>
      <w:marLeft w:val="0"/>
      <w:marRight w:val="0"/>
      <w:marTop w:val="0"/>
      <w:marBottom w:val="0"/>
      <w:divBdr>
        <w:top w:val="none" w:sz="0" w:space="0" w:color="auto"/>
        <w:left w:val="none" w:sz="0" w:space="0" w:color="auto"/>
        <w:bottom w:val="none" w:sz="0" w:space="0" w:color="auto"/>
        <w:right w:val="none" w:sz="0" w:space="0" w:color="auto"/>
      </w:divBdr>
    </w:div>
    <w:div w:id="1056471692">
      <w:bodyDiv w:val="1"/>
      <w:marLeft w:val="0"/>
      <w:marRight w:val="0"/>
      <w:marTop w:val="0"/>
      <w:marBottom w:val="0"/>
      <w:divBdr>
        <w:top w:val="none" w:sz="0" w:space="0" w:color="auto"/>
        <w:left w:val="none" w:sz="0" w:space="0" w:color="auto"/>
        <w:bottom w:val="none" w:sz="0" w:space="0" w:color="auto"/>
        <w:right w:val="none" w:sz="0" w:space="0" w:color="auto"/>
      </w:divBdr>
    </w:div>
    <w:div w:id="1056665447">
      <w:bodyDiv w:val="1"/>
      <w:marLeft w:val="0"/>
      <w:marRight w:val="0"/>
      <w:marTop w:val="0"/>
      <w:marBottom w:val="0"/>
      <w:divBdr>
        <w:top w:val="none" w:sz="0" w:space="0" w:color="auto"/>
        <w:left w:val="none" w:sz="0" w:space="0" w:color="auto"/>
        <w:bottom w:val="none" w:sz="0" w:space="0" w:color="auto"/>
        <w:right w:val="none" w:sz="0" w:space="0" w:color="auto"/>
      </w:divBdr>
    </w:div>
    <w:div w:id="1056709466">
      <w:bodyDiv w:val="1"/>
      <w:marLeft w:val="0"/>
      <w:marRight w:val="0"/>
      <w:marTop w:val="0"/>
      <w:marBottom w:val="0"/>
      <w:divBdr>
        <w:top w:val="none" w:sz="0" w:space="0" w:color="auto"/>
        <w:left w:val="none" w:sz="0" w:space="0" w:color="auto"/>
        <w:bottom w:val="none" w:sz="0" w:space="0" w:color="auto"/>
        <w:right w:val="none" w:sz="0" w:space="0" w:color="auto"/>
      </w:divBdr>
    </w:div>
    <w:div w:id="1056775858">
      <w:bodyDiv w:val="1"/>
      <w:marLeft w:val="0"/>
      <w:marRight w:val="0"/>
      <w:marTop w:val="0"/>
      <w:marBottom w:val="0"/>
      <w:divBdr>
        <w:top w:val="none" w:sz="0" w:space="0" w:color="auto"/>
        <w:left w:val="none" w:sz="0" w:space="0" w:color="auto"/>
        <w:bottom w:val="none" w:sz="0" w:space="0" w:color="auto"/>
        <w:right w:val="none" w:sz="0" w:space="0" w:color="auto"/>
      </w:divBdr>
    </w:div>
    <w:div w:id="1056781323">
      <w:bodyDiv w:val="1"/>
      <w:marLeft w:val="0"/>
      <w:marRight w:val="0"/>
      <w:marTop w:val="0"/>
      <w:marBottom w:val="0"/>
      <w:divBdr>
        <w:top w:val="none" w:sz="0" w:space="0" w:color="auto"/>
        <w:left w:val="none" w:sz="0" w:space="0" w:color="auto"/>
        <w:bottom w:val="none" w:sz="0" w:space="0" w:color="auto"/>
        <w:right w:val="none" w:sz="0" w:space="0" w:color="auto"/>
      </w:divBdr>
    </w:div>
    <w:div w:id="1056859315">
      <w:bodyDiv w:val="1"/>
      <w:marLeft w:val="0"/>
      <w:marRight w:val="0"/>
      <w:marTop w:val="0"/>
      <w:marBottom w:val="0"/>
      <w:divBdr>
        <w:top w:val="none" w:sz="0" w:space="0" w:color="auto"/>
        <w:left w:val="none" w:sz="0" w:space="0" w:color="auto"/>
        <w:bottom w:val="none" w:sz="0" w:space="0" w:color="auto"/>
        <w:right w:val="none" w:sz="0" w:space="0" w:color="auto"/>
      </w:divBdr>
    </w:div>
    <w:div w:id="1056970678">
      <w:bodyDiv w:val="1"/>
      <w:marLeft w:val="0"/>
      <w:marRight w:val="0"/>
      <w:marTop w:val="0"/>
      <w:marBottom w:val="0"/>
      <w:divBdr>
        <w:top w:val="none" w:sz="0" w:space="0" w:color="auto"/>
        <w:left w:val="none" w:sz="0" w:space="0" w:color="auto"/>
        <w:bottom w:val="none" w:sz="0" w:space="0" w:color="auto"/>
        <w:right w:val="none" w:sz="0" w:space="0" w:color="auto"/>
      </w:divBdr>
    </w:div>
    <w:div w:id="1057053211">
      <w:bodyDiv w:val="1"/>
      <w:marLeft w:val="0"/>
      <w:marRight w:val="0"/>
      <w:marTop w:val="0"/>
      <w:marBottom w:val="0"/>
      <w:divBdr>
        <w:top w:val="none" w:sz="0" w:space="0" w:color="auto"/>
        <w:left w:val="none" w:sz="0" w:space="0" w:color="auto"/>
        <w:bottom w:val="none" w:sz="0" w:space="0" w:color="auto"/>
        <w:right w:val="none" w:sz="0" w:space="0" w:color="auto"/>
      </w:divBdr>
    </w:div>
    <w:div w:id="1057163372">
      <w:bodyDiv w:val="1"/>
      <w:marLeft w:val="0"/>
      <w:marRight w:val="0"/>
      <w:marTop w:val="0"/>
      <w:marBottom w:val="0"/>
      <w:divBdr>
        <w:top w:val="none" w:sz="0" w:space="0" w:color="auto"/>
        <w:left w:val="none" w:sz="0" w:space="0" w:color="auto"/>
        <w:bottom w:val="none" w:sz="0" w:space="0" w:color="auto"/>
        <w:right w:val="none" w:sz="0" w:space="0" w:color="auto"/>
      </w:divBdr>
    </w:div>
    <w:div w:id="1057166424">
      <w:bodyDiv w:val="1"/>
      <w:marLeft w:val="0"/>
      <w:marRight w:val="0"/>
      <w:marTop w:val="0"/>
      <w:marBottom w:val="0"/>
      <w:divBdr>
        <w:top w:val="none" w:sz="0" w:space="0" w:color="auto"/>
        <w:left w:val="none" w:sz="0" w:space="0" w:color="auto"/>
        <w:bottom w:val="none" w:sz="0" w:space="0" w:color="auto"/>
        <w:right w:val="none" w:sz="0" w:space="0" w:color="auto"/>
      </w:divBdr>
    </w:div>
    <w:div w:id="1057238835">
      <w:bodyDiv w:val="1"/>
      <w:marLeft w:val="0"/>
      <w:marRight w:val="0"/>
      <w:marTop w:val="0"/>
      <w:marBottom w:val="0"/>
      <w:divBdr>
        <w:top w:val="none" w:sz="0" w:space="0" w:color="auto"/>
        <w:left w:val="none" w:sz="0" w:space="0" w:color="auto"/>
        <w:bottom w:val="none" w:sz="0" w:space="0" w:color="auto"/>
        <w:right w:val="none" w:sz="0" w:space="0" w:color="auto"/>
      </w:divBdr>
    </w:div>
    <w:div w:id="1057438360">
      <w:bodyDiv w:val="1"/>
      <w:marLeft w:val="0"/>
      <w:marRight w:val="0"/>
      <w:marTop w:val="0"/>
      <w:marBottom w:val="0"/>
      <w:divBdr>
        <w:top w:val="none" w:sz="0" w:space="0" w:color="auto"/>
        <w:left w:val="none" w:sz="0" w:space="0" w:color="auto"/>
        <w:bottom w:val="none" w:sz="0" w:space="0" w:color="auto"/>
        <w:right w:val="none" w:sz="0" w:space="0" w:color="auto"/>
      </w:divBdr>
    </w:div>
    <w:div w:id="1057633188">
      <w:bodyDiv w:val="1"/>
      <w:marLeft w:val="0"/>
      <w:marRight w:val="0"/>
      <w:marTop w:val="0"/>
      <w:marBottom w:val="0"/>
      <w:divBdr>
        <w:top w:val="none" w:sz="0" w:space="0" w:color="auto"/>
        <w:left w:val="none" w:sz="0" w:space="0" w:color="auto"/>
        <w:bottom w:val="none" w:sz="0" w:space="0" w:color="auto"/>
        <w:right w:val="none" w:sz="0" w:space="0" w:color="auto"/>
      </w:divBdr>
    </w:div>
    <w:div w:id="1057633264">
      <w:bodyDiv w:val="1"/>
      <w:marLeft w:val="0"/>
      <w:marRight w:val="0"/>
      <w:marTop w:val="0"/>
      <w:marBottom w:val="0"/>
      <w:divBdr>
        <w:top w:val="none" w:sz="0" w:space="0" w:color="auto"/>
        <w:left w:val="none" w:sz="0" w:space="0" w:color="auto"/>
        <w:bottom w:val="none" w:sz="0" w:space="0" w:color="auto"/>
        <w:right w:val="none" w:sz="0" w:space="0" w:color="auto"/>
      </w:divBdr>
    </w:div>
    <w:div w:id="1057821396">
      <w:bodyDiv w:val="1"/>
      <w:marLeft w:val="0"/>
      <w:marRight w:val="0"/>
      <w:marTop w:val="0"/>
      <w:marBottom w:val="0"/>
      <w:divBdr>
        <w:top w:val="none" w:sz="0" w:space="0" w:color="auto"/>
        <w:left w:val="none" w:sz="0" w:space="0" w:color="auto"/>
        <w:bottom w:val="none" w:sz="0" w:space="0" w:color="auto"/>
        <w:right w:val="none" w:sz="0" w:space="0" w:color="auto"/>
      </w:divBdr>
    </w:div>
    <w:div w:id="1057977251">
      <w:bodyDiv w:val="1"/>
      <w:marLeft w:val="0"/>
      <w:marRight w:val="0"/>
      <w:marTop w:val="0"/>
      <w:marBottom w:val="0"/>
      <w:divBdr>
        <w:top w:val="none" w:sz="0" w:space="0" w:color="auto"/>
        <w:left w:val="none" w:sz="0" w:space="0" w:color="auto"/>
        <w:bottom w:val="none" w:sz="0" w:space="0" w:color="auto"/>
        <w:right w:val="none" w:sz="0" w:space="0" w:color="auto"/>
      </w:divBdr>
    </w:div>
    <w:div w:id="1058095985">
      <w:bodyDiv w:val="1"/>
      <w:marLeft w:val="0"/>
      <w:marRight w:val="0"/>
      <w:marTop w:val="0"/>
      <w:marBottom w:val="0"/>
      <w:divBdr>
        <w:top w:val="none" w:sz="0" w:space="0" w:color="auto"/>
        <w:left w:val="none" w:sz="0" w:space="0" w:color="auto"/>
        <w:bottom w:val="none" w:sz="0" w:space="0" w:color="auto"/>
        <w:right w:val="none" w:sz="0" w:space="0" w:color="auto"/>
      </w:divBdr>
    </w:div>
    <w:div w:id="1058406813">
      <w:bodyDiv w:val="1"/>
      <w:marLeft w:val="0"/>
      <w:marRight w:val="0"/>
      <w:marTop w:val="0"/>
      <w:marBottom w:val="0"/>
      <w:divBdr>
        <w:top w:val="none" w:sz="0" w:space="0" w:color="auto"/>
        <w:left w:val="none" w:sz="0" w:space="0" w:color="auto"/>
        <w:bottom w:val="none" w:sz="0" w:space="0" w:color="auto"/>
        <w:right w:val="none" w:sz="0" w:space="0" w:color="auto"/>
      </w:divBdr>
    </w:div>
    <w:div w:id="1058434326">
      <w:bodyDiv w:val="1"/>
      <w:marLeft w:val="0"/>
      <w:marRight w:val="0"/>
      <w:marTop w:val="0"/>
      <w:marBottom w:val="0"/>
      <w:divBdr>
        <w:top w:val="none" w:sz="0" w:space="0" w:color="auto"/>
        <w:left w:val="none" w:sz="0" w:space="0" w:color="auto"/>
        <w:bottom w:val="none" w:sz="0" w:space="0" w:color="auto"/>
        <w:right w:val="none" w:sz="0" w:space="0" w:color="auto"/>
      </w:divBdr>
    </w:div>
    <w:div w:id="1058434958">
      <w:bodyDiv w:val="1"/>
      <w:marLeft w:val="0"/>
      <w:marRight w:val="0"/>
      <w:marTop w:val="0"/>
      <w:marBottom w:val="0"/>
      <w:divBdr>
        <w:top w:val="none" w:sz="0" w:space="0" w:color="auto"/>
        <w:left w:val="none" w:sz="0" w:space="0" w:color="auto"/>
        <w:bottom w:val="none" w:sz="0" w:space="0" w:color="auto"/>
        <w:right w:val="none" w:sz="0" w:space="0" w:color="auto"/>
      </w:divBdr>
    </w:div>
    <w:div w:id="1058435433">
      <w:bodyDiv w:val="1"/>
      <w:marLeft w:val="0"/>
      <w:marRight w:val="0"/>
      <w:marTop w:val="0"/>
      <w:marBottom w:val="0"/>
      <w:divBdr>
        <w:top w:val="none" w:sz="0" w:space="0" w:color="auto"/>
        <w:left w:val="none" w:sz="0" w:space="0" w:color="auto"/>
        <w:bottom w:val="none" w:sz="0" w:space="0" w:color="auto"/>
        <w:right w:val="none" w:sz="0" w:space="0" w:color="auto"/>
      </w:divBdr>
    </w:div>
    <w:div w:id="1058479771">
      <w:bodyDiv w:val="1"/>
      <w:marLeft w:val="0"/>
      <w:marRight w:val="0"/>
      <w:marTop w:val="0"/>
      <w:marBottom w:val="0"/>
      <w:divBdr>
        <w:top w:val="none" w:sz="0" w:space="0" w:color="auto"/>
        <w:left w:val="none" w:sz="0" w:space="0" w:color="auto"/>
        <w:bottom w:val="none" w:sz="0" w:space="0" w:color="auto"/>
        <w:right w:val="none" w:sz="0" w:space="0" w:color="auto"/>
      </w:divBdr>
    </w:div>
    <w:div w:id="1058743126">
      <w:bodyDiv w:val="1"/>
      <w:marLeft w:val="0"/>
      <w:marRight w:val="0"/>
      <w:marTop w:val="0"/>
      <w:marBottom w:val="0"/>
      <w:divBdr>
        <w:top w:val="none" w:sz="0" w:space="0" w:color="auto"/>
        <w:left w:val="none" w:sz="0" w:space="0" w:color="auto"/>
        <w:bottom w:val="none" w:sz="0" w:space="0" w:color="auto"/>
        <w:right w:val="none" w:sz="0" w:space="0" w:color="auto"/>
      </w:divBdr>
    </w:div>
    <w:div w:id="1058824697">
      <w:bodyDiv w:val="1"/>
      <w:marLeft w:val="0"/>
      <w:marRight w:val="0"/>
      <w:marTop w:val="0"/>
      <w:marBottom w:val="0"/>
      <w:divBdr>
        <w:top w:val="none" w:sz="0" w:space="0" w:color="auto"/>
        <w:left w:val="none" w:sz="0" w:space="0" w:color="auto"/>
        <w:bottom w:val="none" w:sz="0" w:space="0" w:color="auto"/>
        <w:right w:val="none" w:sz="0" w:space="0" w:color="auto"/>
      </w:divBdr>
    </w:div>
    <w:div w:id="1058868179">
      <w:bodyDiv w:val="1"/>
      <w:marLeft w:val="0"/>
      <w:marRight w:val="0"/>
      <w:marTop w:val="0"/>
      <w:marBottom w:val="0"/>
      <w:divBdr>
        <w:top w:val="none" w:sz="0" w:space="0" w:color="auto"/>
        <w:left w:val="none" w:sz="0" w:space="0" w:color="auto"/>
        <w:bottom w:val="none" w:sz="0" w:space="0" w:color="auto"/>
        <w:right w:val="none" w:sz="0" w:space="0" w:color="auto"/>
      </w:divBdr>
    </w:div>
    <w:div w:id="1058869177">
      <w:bodyDiv w:val="1"/>
      <w:marLeft w:val="0"/>
      <w:marRight w:val="0"/>
      <w:marTop w:val="0"/>
      <w:marBottom w:val="0"/>
      <w:divBdr>
        <w:top w:val="none" w:sz="0" w:space="0" w:color="auto"/>
        <w:left w:val="none" w:sz="0" w:space="0" w:color="auto"/>
        <w:bottom w:val="none" w:sz="0" w:space="0" w:color="auto"/>
        <w:right w:val="none" w:sz="0" w:space="0" w:color="auto"/>
      </w:divBdr>
    </w:div>
    <w:div w:id="1059087671">
      <w:bodyDiv w:val="1"/>
      <w:marLeft w:val="0"/>
      <w:marRight w:val="0"/>
      <w:marTop w:val="0"/>
      <w:marBottom w:val="0"/>
      <w:divBdr>
        <w:top w:val="none" w:sz="0" w:space="0" w:color="auto"/>
        <w:left w:val="none" w:sz="0" w:space="0" w:color="auto"/>
        <w:bottom w:val="none" w:sz="0" w:space="0" w:color="auto"/>
        <w:right w:val="none" w:sz="0" w:space="0" w:color="auto"/>
      </w:divBdr>
    </w:div>
    <w:div w:id="1059093459">
      <w:bodyDiv w:val="1"/>
      <w:marLeft w:val="0"/>
      <w:marRight w:val="0"/>
      <w:marTop w:val="0"/>
      <w:marBottom w:val="0"/>
      <w:divBdr>
        <w:top w:val="none" w:sz="0" w:space="0" w:color="auto"/>
        <w:left w:val="none" w:sz="0" w:space="0" w:color="auto"/>
        <w:bottom w:val="none" w:sz="0" w:space="0" w:color="auto"/>
        <w:right w:val="none" w:sz="0" w:space="0" w:color="auto"/>
      </w:divBdr>
    </w:div>
    <w:div w:id="1059128358">
      <w:bodyDiv w:val="1"/>
      <w:marLeft w:val="0"/>
      <w:marRight w:val="0"/>
      <w:marTop w:val="0"/>
      <w:marBottom w:val="0"/>
      <w:divBdr>
        <w:top w:val="none" w:sz="0" w:space="0" w:color="auto"/>
        <w:left w:val="none" w:sz="0" w:space="0" w:color="auto"/>
        <w:bottom w:val="none" w:sz="0" w:space="0" w:color="auto"/>
        <w:right w:val="none" w:sz="0" w:space="0" w:color="auto"/>
      </w:divBdr>
    </w:div>
    <w:div w:id="1059281219">
      <w:bodyDiv w:val="1"/>
      <w:marLeft w:val="0"/>
      <w:marRight w:val="0"/>
      <w:marTop w:val="0"/>
      <w:marBottom w:val="0"/>
      <w:divBdr>
        <w:top w:val="none" w:sz="0" w:space="0" w:color="auto"/>
        <w:left w:val="none" w:sz="0" w:space="0" w:color="auto"/>
        <w:bottom w:val="none" w:sz="0" w:space="0" w:color="auto"/>
        <w:right w:val="none" w:sz="0" w:space="0" w:color="auto"/>
      </w:divBdr>
    </w:div>
    <w:div w:id="1059283498">
      <w:bodyDiv w:val="1"/>
      <w:marLeft w:val="0"/>
      <w:marRight w:val="0"/>
      <w:marTop w:val="0"/>
      <w:marBottom w:val="0"/>
      <w:divBdr>
        <w:top w:val="none" w:sz="0" w:space="0" w:color="auto"/>
        <w:left w:val="none" w:sz="0" w:space="0" w:color="auto"/>
        <w:bottom w:val="none" w:sz="0" w:space="0" w:color="auto"/>
        <w:right w:val="none" w:sz="0" w:space="0" w:color="auto"/>
      </w:divBdr>
    </w:div>
    <w:div w:id="1059403665">
      <w:bodyDiv w:val="1"/>
      <w:marLeft w:val="0"/>
      <w:marRight w:val="0"/>
      <w:marTop w:val="0"/>
      <w:marBottom w:val="0"/>
      <w:divBdr>
        <w:top w:val="none" w:sz="0" w:space="0" w:color="auto"/>
        <w:left w:val="none" w:sz="0" w:space="0" w:color="auto"/>
        <w:bottom w:val="none" w:sz="0" w:space="0" w:color="auto"/>
        <w:right w:val="none" w:sz="0" w:space="0" w:color="auto"/>
      </w:divBdr>
    </w:div>
    <w:div w:id="1059472091">
      <w:bodyDiv w:val="1"/>
      <w:marLeft w:val="0"/>
      <w:marRight w:val="0"/>
      <w:marTop w:val="0"/>
      <w:marBottom w:val="0"/>
      <w:divBdr>
        <w:top w:val="none" w:sz="0" w:space="0" w:color="auto"/>
        <w:left w:val="none" w:sz="0" w:space="0" w:color="auto"/>
        <w:bottom w:val="none" w:sz="0" w:space="0" w:color="auto"/>
        <w:right w:val="none" w:sz="0" w:space="0" w:color="auto"/>
      </w:divBdr>
    </w:div>
    <w:div w:id="1060129220">
      <w:bodyDiv w:val="1"/>
      <w:marLeft w:val="0"/>
      <w:marRight w:val="0"/>
      <w:marTop w:val="0"/>
      <w:marBottom w:val="0"/>
      <w:divBdr>
        <w:top w:val="none" w:sz="0" w:space="0" w:color="auto"/>
        <w:left w:val="none" w:sz="0" w:space="0" w:color="auto"/>
        <w:bottom w:val="none" w:sz="0" w:space="0" w:color="auto"/>
        <w:right w:val="none" w:sz="0" w:space="0" w:color="auto"/>
      </w:divBdr>
    </w:div>
    <w:div w:id="1060831969">
      <w:bodyDiv w:val="1"/>
      <w:marLeft w:val="0"/>
      <w:marRight w:val="0"/>
      <w:marTop w:val="0"/>
      <w:marBottom w:val="0"/>
      <w:divBdr>
        <w:top w:val="none" w:sz="0" w:space="0" w:color="auto"/>
        <w:left w:val="none" w:sz="0" w:space="0" w:color="auto"/>
        <w:bottom w:val="none" w:sz="0" w:space="0" w:color="auto"/>
        <w:right w:val="none" w:sz="0" w:space="0" w:color="auto"/>
      </w:divBdr>
    </w:div>
    <w:div w:id="1060834062">
      <w:bodyDiv w:val="1"/>
      <w:marLeft w:val="0"/>
      <w:marRight w:val="0"/>
      <w:marTop w:val="0"/>
      <w:marBottom w:val="0"/>
      <w:divBdr>
        <w:top w:val="none" w:sz="0" w:space="0" w:color="auto"/>
        <w:left w:val="none" w:sz="0" w:space="0" w:color="auto"/>
        <w:bottom w:val="none" w:sz="0" w:space="0" w:color="auto"/>
        <w:right w:val="none" w:sz="0" w:space="0" w:color="auto"/>
      </w:divBdr>
    </w:div>
    <w:div w:id="1061250175">
      <w:bodyDiv w:val="1"/>
      <w:marLeft w:val="0"/>
      <w:marRight w:val="0"/>
      <w:marTop w:val="0"/>
      <w:marBottom w:val="0"/>
      <w:divBdr>
        <w:top w:val="none" w:sz="0" w:space="0" w:color="auto"/>
        <w:left w:val="none" w:sz="0" w:space="0" w:color="auto"/>
        <w:bottom w:val="none" w:sz="0" w:space="0" w:color="auto"/>
        <w:right w:val="none" w:sz="0" w:space="0" w:color="auto"/>
      </w:divBdr>
    </w:div>
    <w:div w:id="1061293978">
      <w:bodyDiv w:val="1"/>
      <w:marLeft w:val="0"/>
      <w:marRight w:val="0"/>
      <w:marTop w:val="0"/>
      <w:marBottom w:val="0"/>
      <w:divBdr>
        <w:top w:val="none" w:sz="0" w:space="0" w:color="auto"/>
        <w:left w:val="none" w:sz="0" w:space="0" w:color="auto"/>
        <w:bottom w:val="none" w:sz="0" w:space="0" w:color="auto"/>
        <w:right w:val="none" w:sz="0" w:space="0" w:color="auto"/>
      </w:divBdr>
    </w:div>
    <w:div w:id="1061365525">
      <w:bodyDiv w:val="1"/>
      <w:marLeft w:val="0"/>
      <w:marRight w:val="0"/>
      <w:marTop w:val="0"/>
      <w:marBottom w:val="0"/>
      <w:divBdr>
        <w:top w:val="none" w:sz="0" w:space="0" w:color="auto"/>
        <w:left w:val="none" w:sz="0" w:space="0" w:color="auto"/>
        <w:bottom w:val="none" w:sz="0" w:space="0" w:color="auto"/>
        <w:right w:val="none" w:sz="0" w:space="0" w:color="auto"/>
      </w:divBdr>
    </w:div>
    <w:div w:id="1061709830">
      <w:bodyDiv w:val="1"/>
      <w:marLeft w:val="0"/>
      <w:marRight w:val="0"/>
      <w:marTop w:val="0"/>
      <w:marBottom w:val="0"/>
      <w:divBdr>
        <w:top w:val="none" w:sz="0" w:space="0" w:color="auto"/>
        <w:left w:val="none" w:sz="0" w:space="0" w:color="auto"/>
        <w:bottom w:val="none" w:sz="0" w:space="0" w:color="auto"/>
        <w:right w:val="none" w:sz="0" w:space="0" w:color="auto"/>
      </w:divBdr>
    </w:div>
    <w:div w:id="1061833414">
      <w:bodyDiv w:val="1"/>
      <w:marLeft w:val="0"/>
      <w:marRight w:val="0"/>
      <w:marTop w:val="0"/>
      <w:marBottom w:val="0"/>
      <w:divBdr>
        <w:top w:val="none" w:sz="0" w:space="0" w:color="auto"/>
        <w:left w:val="none" w:sz="0" w:space="0" w:color="auto"/>
        <w:bottom w:val="none" w:sz="0" w:space="0" w:color="auto"/>
        <w:right w:val="none" w:sz="0" w:space="0" w:color="auto"/>
      </w:divBdr>
    </w:div>
    <w:div w:id="1062026532">
      <w:bodyDiv w:val="1"/>
      <w:marLeft w:val="0"/>
      <w:marRight w:val="0"/>
      <w:marTop w:val="0"/>
      <w:marBottom w:val="0"/>
      <w:divBdr>
        <w:top w:val="none" w:sz="0" w:space="0" w:color="auto"/>
        <w:left w:val="none" w:sz="0" w:space="0" w:color="auto"/>
        <w:bottom w:val="none" w:sz="0" w:space="0" w:color="auto"/>
        <w:right w:val="none" w:sz="0" w:space="0" w:color="auto"/>
      </w:divBdr>
    </w:div>
    <w:div w:id="1062098319">
      <w:bodyDiv w:val="1"/>
      <w:marLeft w:val="0"/>
      <w:marRight w:val="0"/>
      <w:marTop w:val="0"/>
      <w:marBottom w:val="0"/>
      <w:divBdr>
        <w:top w:val="none" w:sz="0" w:space="0" w:color="auto"/>
        <w:left w:val="none" w:sz="0" w:space="0" w:color="auto"/>
        <w:bottom w:val="none" w:sz="0" w:space="0" w:color="auto"/>
        <w:right w:val="none" w:sz="0" w:space="0" w:color="auto"/>
      </w:divBdr>
    </w:div>
    <w:div w:id="1062169300">
      <w:bodyDiv w:val="1"/>
      <w:marLeft w:val="0"/>
      <w:marRight w:val="0"/>
      <w:marTop w:val="0"/>
      <w:marBottom w:val="0"/>
      <w:divBdr>
        <w:top w:val="none" w:sz="0" w:space="0" w:color="auto"/>
        <w:left w:val="none" w:sz="0" w:space="0" w:color="auto"/>
        <w:bottom w:val="none" w:sz="0" w:space="0" w:color="auto"/>
        <w:right w:val="none" w:sz="0" w:space="0" w:color="auto"/>
      </w:divBdr>
    </w:div>
    <w:div w:id="1062368256">
      <w:bodyDiv w:val="1"/>
      <w:marLeft w:val="0"/>
      <w:marRight w:val="0"/>
      <w:marTop w:val="0"/>
      <w:marBottom w:val="0"/>
      <w:divBdr>
        <w:top w:val="none" w:sz="0" w:space="0" w:color="auto"/>
        <w:left w:val="none" w:sz="0" w:space="0" w:color="auto"/>
        <w:bottom w:val="none" w:sz="0" w:space="0" w:color="auto"/>
        <w:right w:val="none" w:sz="0" w:space="0" w:color="auto"/>
      </w:divBdr>
    </w:div>
    <w:div w:id="1062483533">
      <w:bodyDiv w:val="1"/>
      <w:marLeft w:val="0"/>
      <w:marRight w:val="0"/>
      <w:marTop w:val="0"/>
      <w:marBottom w:val="0"/>
      <w:divBdr>
        <w:top w:val="none" w:sz="0" w:space="0" w:color="auto"/>
        <w:left w:val="none" w:sz="0" w:space="0" w:color="auto"/>
        <w:bottom w:val="none" w:sz="0" w:space="0" w:color="auto"/>
        <w:right w:val="none" w:sz="0" w:space="0" w:color="auto"/>
      </w:divBdr>
    </w:div>
    <w:div w:id="1062486548">
      <w:bodyDiv w:val="1"/>
      <w:marLeft w:val="0"/>
      <w:marRight w:val="0"/>
      <w:marTop w:val="0"/>
      <w:marBottom w:val="0"/>
      <w:divBdr>
        <w:top w:val="none" w:sz="0" w:space="0" w:color="auto"/>
        <w:left w:val="none" w:sz="0" w:space="0" w:color="auto"/>
        <w:bottom w:val="none" w:sz="0" w:space="0" w:color="auto"/>
        <w:right w:val="none" w:sz="0" w:space="0" w:color="auto"/>
      </w:divBdr>
    </w:div>
    <w:div w:id="1062601887">
      <w:bodyDiv w:val="1"/>
      <w:marLeft w:val="0"/>
      <w:marRight w:val="0"/>
      <w:marTop w:val="0"/>
      <w:marBottom w:val="0"/>
      <w:divBdr>
        <w:top w:val="none" w:sz="0" w:space="0" w:color="auto"/>
        <w:left w:val="none" w:sz="0" w:space="0" w:color="auto"/>
        <w:bottom w:val="none" w:sz="0" w:space="0" w:color="auto"/>
        <w:right w:val="none" w:sz="0" w:space="0" w:color="auto"/>
      </w:divBdr>
    </w:div>
    <w:div w:id="1062756077">
      <w:bodyDiv w:val="1"/>
      <w:marLeft w:val="0"/>
      <w:marRight w:val="0"/>
      <w:marTop w:val="0"/>
      <w:marBottom w:val="0"/>
      <w:divBdr>
        <w:top w:val="none" w:sz="0" w:space="0" w:color="auto"/>
        <w:left w:val="none" w:sz="0" w:space="0" w:color="auto"/>
        <w:bottom w:val="none" w:sz="0" w:space="0" w:color="auto"/>
        <w:right w:val="none" w:sz="0" w:space="0" w:color="auto"/>
      </w:divBdr>
    </w:div>
    <w:div w:id="1062829263">
      <w:bodyDiv w:val="1"/>
      <w:marLeft w:val="0"/>
      <w:marRight w:val="0"/>
      <w:marTop w:val="0"/>
      <w:marBottom w:val="0"/>
      <w:divBdr>
        <w:top w:val="none" w:sz="0" w:space="0" w:color="auto"/>
        <w:left w:val="none" w:sz="0" w:space="0" w:color="auto"/>
        <w:bottom w:val="none" w:sz="0" w:space="0" w:color="auto"/>
        <w:right w:val="none" w:sz="0" w:space="0" w:color="auto"/>
      </w:divBdr>
    </w:div>
    <w:div w:id="1063022670">
      <w:bodyDiv w:val="1"/>
      <w:marLeft w:val="0"/>
      <w:marRight w:val="0"/>
      <w:marTop w:val="0"/>
      <w:marBottom w:val="0"/>
      <w:divBdr>
        <w:top w:val="none" w:sz="0" w:space="0" w:color="auto"/>
        <w:left w:val="none" w:sz="0" w:space="0" w:color="auto"/>
        <w:bottom w:val="none" w:sz="0" w:space="0" w:color="auto"/>
        <w:right w:val="none" w:sz="0" w:space="0" w:color="auto"/>
      </w:divBdr>
    </w:div>
    <w:div w:id="1063216694">
      <w:bodyDiv w:val="1"/>
      <w:marLeft w:val="0"/>
      <w:marRight w:val="0"/>
      <w:marTop w:val="0"/>
      <w:marBottom w:val="0"/>
      <w:divBdr>
        <w:top w:val="none" w:sz="0" w:space="0" w:color="auto"/>
        <w:left w:val="none" w:sz="0" w:space="0" w:color="auto"/>
        <w:bottom w:val="none" w:sz="0" w:space="0" w:color="auto"/>
        <w:right w:val="none" w:sz="0" w:space="0" w:color="auto"/>
      </w:divBdr>
    </w:div>
    <w:div w:id="1063256784">
      <w:bodyDiv w:val="1"/>
      <w:marLeft w:val="0"/>
      <w:marRight w:val="0"/>
      <w:marTop w:val="0"/>
      <w:marBottom w:val="0"/>
      <w:divBdr>
        <w:top w:val="none" w:sz="0" w:space="0" w:color="auto"/>
        <w:left w:val="none" w:sz="0" w:space="0" w:color="auto"/>
        <w:bottom w:val="none" w:sz="0" w:space="0" w:color="auto"/>
        <w:right w:val="none" w:sz="0" w:space="0" w:color="auto"/>
      </w:divBdr>
    </w:div>
    <w:div w:id="1063411315">
      <w:bodyDiv w:val="1"/>
      <w:marLeft w:val="0"/>
      <w:marRight w:val="0"/>
      <w:marTop w:val="0"/>
      <w:marBottom w:val="0"/>
      <w:divBdr>
        <w:top w:val="none" w:sz="0" w:space="0" w:color="auto"/>
        <w:left w:val="none" w:sz="0" w:space="0" w:color="auto"/>
        <w:bottom w:val="none" w:sz="0" w:space="0" w:color="auto"/>
        <w:right w:val="none" w:sz="0" w:space="0" w:color="auto"/>
      </w:divBdr>
    </w:div>
    <w:div w:id="1063793827">
      <w:bodyDiv w:val="1"/>
      <w:marLeft w:val="0"/>
      <w:marRight w:val="0"/>
      <w:marTop w:val="0"/>
      <w:marBottom w:val="0"/>
      <w:divBdr>
        <w:top w:val="none" w:sz="0" w:space="0" w:color="auto"/>
        <w:left w:val="none" w:sz="0" w:space="0" w:color="auto"/>
        <w:bottom w:val="none" w:sz="0" w:space="0" w:color="auto"/>
        <w:right w:val="none" w:sz="0" w:space="0" w:color="auto"/>
      </w:divBdr>
    </w:div>
    <w:div w:id="1063798375">
      <w:bodyDiv w:val="1"/>
      <w:marLeft w:val="0"/>
      <w:marRight w:val="0"/>
      <w:marTop w:val="0"/>
      <w:marBottom w:val="0"/>
      <w:divBdr>
        <w:top w:val="none" w:sz="0" w:space="0" w:color="auto"/>
        <w:left w:val="none" w:sz="0" w:space="0" w:color="auto"/>
        <w:bottom w:val="none" w:sz="0" w:space="0" w:color="auto"/>
        <w:right w:val="none" w:sz="0" w:space="0" w:color="auto"/>
      </w:divBdr>
    </w:div>
    <w:div w:id="1063911794">
      <w:bodyDiv w:val="1"/>
      <w:marLeft w:val="0"/>
      <w:marRight w:val="0"/>
      <w:marTop w:val="0"/>
      <w:marBottom w:val="0"/>
      <w:divBdr>
        <w:top w:val="none" w:sz="0" w:space="0" w:color="auto"/>
        <w:left w:val="none" w:sz="0" w:space="0" w:color="auto"/>
        <w:bottom w:val="none" w:sz="0" w:space="0" w:color="auto"/>
        <w:right w:val="none" w:sz="0" w:space="0" w:color="auto"/>
      </w:divBdr>
    </w:div>
    <w:div w:id="1063988394">
      <w:bodyDiv w:val="1"/>
      <w:marLeft w:val="0"/>
      <w:marRight w:val="0"/>
      <w:marTop w:val="0"/>
      <w:marBottom w:val="0"/>
      <w:divBdr>
        <w:top w:val="none" w:sz="0" w:space="0" w:color="auto"/>
        <w:left w:val="none" w:sz="0" w:space="0" w:color="auto"/>
        <w:bottom w:val="none" w:sz="0" w:space="0" w:color="auto"/>
        <w:right w:val="none" w:sz="0" w:space="0" w:color="auto"/>
      </w:divBdr>
    </w:div>
    <w:div w:id="1063992003">
      <w:bodyDiv w:val="1"/>
      <w:marLeft w:val="0"/>
      <w:marRight w:val="0"/>
      <w:marTop w:val="0"/>
      <w:marBottom w:val="0"/>
      <w:divBdr>
        <w:top w:val="none" w:sz="0" w:space="0" w:color="auto"/>
        <w:left w:val="none" w:sz="0" w:space="0" w:color="auto"/>
        <w:bottom w:val="none" w:sz="0" w:space="0" w:color="auto"/>
        <w:right w:val="none" w:sz="0" w:space="0" w:color="auto"/>
      </w:divBdr>
    </w:div>
    <w:div w:id="1064061219">
      <w:bodyDiv w:val="1"/>
      <w:marLeft w:val="0"/>
      <w:marRight w:val="0"/>
      <w:marTop w:val="0"/>
      <w:marBottom w:val="0"/>
      <w:divBdr>
        <w:top w:val="none" w:sz="0" w:space="0" w:color="auto"/>
        <w:left w:val="none" w:sz="0" w:space="0" w:color="auto"/>
        <w:bottom w:val="none" w:sz="0" w:space="0" w:color="auto"/>
        <w:right w:val="none" w:sz="0" w:space="0" w:color="auto"/>
      </w:divBdr>
    </w:div>
    <w:div w:id="1064254017">
      <w:bodyDiv w:val="1"/>
      <w:marLeft w:val="0"/>
      <w:marRight w:val="0"/>
      <w:marTop w:val="0"/>
      <w:marBottom w:val="0"/>
      <w:divBdr>
        <w:top w:val="none" w:sz="0" w:space="0" w:color="auto"/>
        <w:left w:val="none" w:sz="0" w:space="0" w:color="auto"/>
        <w:bottom w:val="none" w:sz="0" w:space="0" w:color="auto"/>
        <w:right w:val="none" w:sz="0" w:space="0" w:color="auto"/>
      </w:divBdr>
    </w:div>
    <w:div w:id="1064257989">
      <w:bodyDiv w:val="1"/>
      <w:marLeft w:val="0"/>
      <w:marRight w:val="0"/>
      <w:marTop w:val="0"/>
      <w:marBottom w:val="0"/>
      <w:divBdr>
        <w:top w:val="none" w:sz="0" w:space="0" w:color="auto"/>
        <w:left w:val="none" w:sz="0" w:space="0" w:color="auto"/>
        <w:bottom w:val="none" w:sz="0" w:space="0" w:color="auto"/>
        <w:right w:val="none" w:sz="0" w:space="0" w:color="auto"/>
      </w:divBdr>
    </w:div>
    <w:div w:id="1064372017">
      <w:bodyDiv w:val="1"/>
      <w:marLeft w:val="0"/>
      <w:marRight w:val="0"/>
      <w:marTop w:val="0"/>
      <w:marBottom w:val="0"/>
      <w:divBdr>
        <w:top w:val="none" w:sz="0" w:space="0" w:color="auto"/>
        <w:left w:val="none" w:sz="0" w:space="0" w:color="auto"/>
        <w:bottom w:val="none" w:sz="0" w:space="0" w:color="auto"/>
        <w:right w:val="none" w:sz="0" w:space="0" w:color="auto"/>
      </w:divBdr>
    </w:div>
    <w:div w:id="1064526803">
      <w:bodyDiv w:val="1"/>
      <w:marLeft w:val="0"/>
      <w:marRight w:val="0"/>
      <w:marTop w:val="0"/>
      <w:marBottom w:val="0"/>
      <w:divBdr>
        <w:top w:val="none" w:sz="0" w:space="0" w:color="auto"/>
        <w:left w:val="none" w:sz="0" w:space="0" w:color="auto"/>
        <w:bottom w:val="none" w:sz="0" w:space="0" w:color="auto"/>
        <w:right w:val="none" w:sz="0" w:space="0" w:color="auto"/>
      </w:divBdr>
    </w:div>
    <w:div w:id="1064572492">
      <w:bodyDiv w:val="1"/>
      <w:marLeft w:val="0"/>
      <w:marRight w:val="0"/>
      <w:marTop w:val="0"/>
      <w:marBottom w:val="0"/>
      <w:divBdr>
        <w:top w:val="none" w:sz="0" w:space="0" w:color="auto"/>
        <w:left w:val="none" w:sz="0" w:space="0" w:color="auto"/>
        <w:bottom w:val="none" w:sz="0" w:space="0" w:color="auto"/>
        <w:right w:val="none" w:sz="0" w:space="0" w:color="auto"/>
      </w:divBdr>
    </w:div>
    <w:div w:id="1064641666">
      <w:bodyDiv w:val="1"/>
      <w:marLeft w:val="0"/>
      <w:marRight w:val="0"/>
      <w:marTop w:val="0"/>
      <w:marBottom w:val="0"/>
      <w:divBdr>
        <w:top w:val="none" w:sz="0" w:space="0" w:color="auto"/>
        <w:left w:val="none" w:sz="0" w:space="0" w:color="auto"/>
        <w:bottom w:val="none" w:sz="0" w:space="0" w:color="auto"/>
        <w:right w:val="none" w:sz="0" w:space="0" w:color="auto"/>
      </w:divBdr>
    </w:div>
    <w:div w:id="1064647241">
      <w:bodyDiv w:val="1"/>
      <w:marLeft w:val="0"/>
      <w:marRight w:val="0"/>
      <w:marTop w:val="0"/>
      <w:marBottom w:val="0"/>
      <w:divBdr>
        <w:top w:val="none" w:sz="0" w:space="0" w:color="auto"/>
        <w:left w:val="none" w:sz="0" w:space="0" w:color="auto"/>
        <w:bottom w:val="none" w:sz="0" w:space="0" w:color="auto"/>
        <w:right w:val="none" w:sz="0" w:space="0" w:color="auto"/>
      </w:divBdr>
    </w:div>
    <w:div w:id="1064789597">
      <w:bodyDiv w:val="1"/>
      <w:marLeft w:val="0"/>
      <w:marRight w:val="0"/>
      <w:marTop w:val="0"/>
      <w:marBottom w:val="0"/>
      <w:divBdr>
        <w:top w:val="none" w:sz="0" w:space="0" w:color="auto"/>
        <w:left w:val="none" w:sz="0" w:space="0" w:color="auto"/>
        <w:bottom w:val="none" w:sz="0" w:space="0" w:color="auto"/>
        <w:right w:val="none" w:sz="0" w:space="0" w:color="auto"/>
      </w:divBdr>
    </w:div>
    <w:div w:id="1064792338">
      <w:bodyDiv w:val="1"/>
      <w:marLeft w:val="0"/>
      <w:marRight w:val="0"/>
      <w:marTop w:val="0"/>
      <w:marBottom w:val="0"/>
      <w:divBdr>
        <w:top w:val="none" w:sz="0" w:space="0" w:color="auto"/>
        <w:left w:val="none" w:sz="0" w:space="0" w:color="auto"/>
        <w:bottom w:val="none" w:sz="0" w:space="0" w:color="auto"/>
        <w:right w:val="none" w:sz="0" w:space="0" w:color="auto"/>
      </w:divBdr>
    </w:div>
    <w:div w:id="1064983991">
      <w:bodyDiv w:val="1"/>
      <w:marLeft w:val="0"/>
      <w:marRight w:val="0"/>
      <w:marTop w:val="0"/>
      <w:marBottom w:val="0"/>
      <w:divBdr>
        <w:top w:val="none" w:sz="0" w:space="0" w:color="auto"/>
        <w:left w:val="none" w:sz="0" w:space="0" w:color="auto"/>
        <w:bottom w:val="none" w:sz="0" w:space="0" w:color="auto"/>
        <w:right w:val="none" w:sz="0" w:space="0" w:color="auto"/>
      </w:divBdr>
    </w:div>
    <w:div w:id="1064992061">
      <w:bodyDiv w:val="1"/>
      <w:marLeft w:val="0"/>
      <w:marRight w:val="0"/>
      <w:marTop w:val="0"/>
      <w:marBottom w:val="0"/>
      <w:divBdr>
        <w:top w:val="none" w:sz="0" w:space="0" w:color="auto"/>
        <w:left w:val="none" w:sz="0" w:space="0" w:color="auto"/>
        <w:bottom w:val="none" w:sz="0" w:space="0" w:color="auto"/>
        <w:right w:val="none" w:sz="0" w:space="0" w:color="auto"/>
      </w:divBdr>
    </w:div>
    <w:div w:id="1065109141">
      <w:bodyDiv w:val="1"/>
      <w:marLeft w:val="0"/>
      <w:marRight w:val="0"/>
      <w:marTop w:val="0"/>
      <w:marBottom w:val="0"/>
      <w:divBdr>
        <w:top w:val="none" w:sz="0" w:space="0" w:color="auto"/>
        <w:left w:val="none" w:sz="0" w:space="0" w:color="auto"/>
        <w:bottom w:val="none" w:sz="0" w:space="0" w:color="auto"/>
        <w:right w:val="none" w:sz="0" w:space="0" w:color="auto"/>
      </w:divBdr>
    </w:div>
    <w:div w:id="1065184163">
      <w:bodyDiv w:val="1"/>
      <w:marLeft w:val="0"/>
      <w:marRight w:val="0"/>
      <w:marTop w:val="0"/>
      <w:marBottom w:val="0"/>
      <w:divBdr>
        <w:top w:val="none" w:sz="0" w:space="0" w:color="auto"/>
        <w:left w:val="none" w:sz="0" w:space="0" w:color="auto"/>
        <w:bottom w:val="none" w:sz="0" w:space="0" w:color="auto"/>
        <w:right w:val="none" w:sz="0" w:space="0" w:color="auto"/>
      </w:divBdr>
    </w:div>
    <w:div w:id="1065224127">
      <w:bodyDiv w:val="1"/>
      <w:marLeft w:val="0"/>
      <w:marRight w:val="0"/>
      <w:marTop w:val="0"/>
      <w:marBottom w:val="0"/>
      <w:divBdr>
        <w:top w:val="none" w:sz="0" w:space="0" w:color="auto"/>
        <w:left w:val="none" w:sz="0" w:space="0" w:color="auto"/>
        <w:bottom w:val="none" w:sz="0" w:space="0" w:color="auto"/>
        <w:right w:val="none" w:sz="0" w:space="0" w:color="auto"/>
      </w:divBdr>
    </w:div>
    <w:div w:id="1065297539">
      <w:bodyDiv w:val="1"/>
      <w:marLeft w:val="0"/>
      <w:marRight w:val="0"/>
      <w:marTop w:val="0"/>
      <w:marBottom w:val="0"/>
      <w:divBdr>
        <w:top w:val="none" w:sz="0" w:space="0" w:color="auto"/>
        <w:left w:val="none" w:sz="0" w:space="0" w:color="auto"/>
        <w:bottom w:val="none" w:sz="0" w:space="0" w:color="auto"/>
        <w:right w:val="none" w:sz="0" w:space="0" w:color="auto"/>
      </w:divBdr>
    </w:div>
    <w:div w:id="1065299112">
      <w:bodyDiv w:val="1"/>
      <w:marLeft w:val="0"/>
      <w:marRight w:val="0"/>
      <w:marTop w:val="0"/>
      <w:marBottom w:val="0"/>
      <w:divBdr>
        <w:top w:val="none" w:sz="0" w:space="0" w:color="auto"/>
        <w:left w:val="none" w:sz="0" w:space="0" w:color="auto"/>
        <w:bottom w:val="none" w:sz="0" w:space="0" w:color="auto"/>
        <w:right w:val="none" w:sz="0" w:space="0" w:color="auto"/>
      </w:divBdr>
    </w:div>
    <w:div w:id="1065490469">
      <w:bodyDiv w:val="1"/>
      <w:marLeft w:val="0"/>
      <w:marRight w:val="0"/>
      <w:marTop w:val="0"/>
      <w:marBottom w:val="0"/>
      <w:divBdr>
        <w:top w:val="none" w:sz="0" w:space="0" w:color="auto"/>
        <w:left w:val="none" w:sz="0" w:space="0" w:color="auto"/>
        <w:bottom w:val="none" w:sz="0" w:space="0" w:color="auto"/>
        <w:right w:val="none" w:sz="0" w:space="0" w:color="auto"/>
      </w:divBdr>
    </w:div>
    <w:div w:id="1065882222">
      <w:bodyDiv w:val="1"/>
      <w:marLeft w:val="0"/>
      <w:marRight w:val="0"/>
      <w:marTop w:val="0"/>
      <w:marBottom w:val="0"/>
      <w:divBdr>
        <w:top w:val="none" w:sz="0" w:space="0" w:color="auto"/>
        <w:left w:val="none" w:sz="0" w:space="0" w:color="auto"/>
        <w:bottom w:val="none" w:sz="0" w:space="0" w:color="auto"/>
        <w:right w:val="none" w:sz="0" w:space="0" w:color="auto"/>
      </w:divBdr>
    </w:div>
    <w:div w:id="1065953863">
      <w:bodyDiv w:val="1"/>
      <w:marLeft w:val="0"/>
      <w:marRight w:val="0"/>
      <w:marTop w:val="0"/>
      <w:marBottom w:val="0"/>
      <w:divBdr>
        <w:top w:val="none" w:sz="0" w:space="0" w:color="auto"/>
        <w:left w:val="none" w:sz="0" w:space="0" w:color="auto"/>
        <w:bottom w:val="none" w:sz="0" w:space="0" w:color="auto"/>
        <w:right w:val="none" w:sz="0" w:space="0" w:color="auto"/>
      </w:divBdr>
    </w:div>
    <w:div w:id="1065953892">
      <w:bodyDiv w:val="1"/>
      <w:marLeft w:val="0"/>
      <w:marRight w:val="0"/>
      <w:marTop w:val="0"/>
      <w:marBottom w:val="0"/>
      <w:divBdr>
        <w:top w:val="none" w:sz="0" w:space="0" w:color="auto"/>
        <w:left w:val="none" w:sz="0" w:space="0" w:color="auto"/>
        <w:bottom w:val="none" w:sz="0" w:space="0" w:color="auto"/>
        <w:right w:val="none" w:sz="0" w:space="0" w:color="auto"/>
      </w:divBdr>
    </w:div>
    <w:div w:id="1066221511">
      <w:bodyDiv w:val="1"/>
      <w:marLeft w:val="0"/>
      <w:marRight w:val="0"/>
      <w:marTop w:val="0"/>
      <w:marBottom w:val="0"/>
      <w:divBdr>
        <w:top w:val="none" w:sz="0" w:space="0" w:color="auto"/>
        <w:left w:val="none" w:sz="0" w:space="0" w:color="auto"/>
        <w:bottom w:val="none" w:sz="0" w:space="0" w:color="auto"/>
        <w:right w:val="none" w:sz="0" w:space="0" w:color="auto"/>
      </w:divBdr>
    </w:div>
    <w:div w:id="1066610496">
      <w:bodyDiv w:val="1"/>
      <w:marLeft w:val="0"/>
      <w:marRight w:val="0"/>
      <w:marTop w:val="0"/>
      <w:marBottom w:val="0"/>
      <w:divBdr>
        <w:top w:val="none" w:sz="0" w:space="0" w:color="auto"/>
        <w:left w:val="none" w:sz="0" w:space="0" w:color="auto"/>
        <w:bottom w:val="none" w:sz="0" w:space="0" w:color="auto"/>
        <w:right w:val="none" w:sz="0" w:space="0" w:color="auto"/>
      </w:divBdr>
    </w:div>
    <w:div w:id="1066682369">
      <w:bodyDiv w:val="1"/>
      <w:marLeft w:val="0"/>
      <w:marRight w:val="0"/>
      <w:marTop w:val="0"/>
      <w:marBottom w:val="0"/>
      <w:divBdr>
        <w:top w:val="none" w:sz="0" w:space="0" w:color="auto"/>
        <w:left w:val="none" w:sz="0" w:space="0" w:color="auto"/>
        <w:bottom w:val="none" w:sz="0" w:space="0" w:color="auto"/>
        <w:right w:val="none" w:sz="0" w:space="0" w:color="auto"/>
      </w:divBdr>
    </w:div>
    <w:div w:id="1066689696">
      <w:bodyDiv w:val="1"/>
      <w:marLeft w:val="0"/>
      <w:marRight w:val="0"/>
      <w:marTop w:val="0"/>
      <w:marBottom w:val="0"/>
      <w:divBdr>
        <w:top w:val="none" w:sz="0" w:space="0" w:color="auto"/>
        <w:left w:val="none" w:sz="0" w:space="0" w:color="auto"/>
        <w:bottom w:val="none" w:sz="0" w:space="0" w:color="auto"/>
        <w:right w:val="none" w:sz="0" w:space="0" w:color="auto"/>
      </w:divBdr>
    </w:div>
    <w:div w:id="1066759828">
      <w:bodyDiv w:val="1"/>
      <w:marLeft w:val="0"/>
      <w:marRight w:val="0"/>
      <w:marTop w:val="0"/>
      <w:marBottom w:val="0"/>
      <w:divBdr>
        <w:top w:val="none" w:sz="0" w:space="0" w:color="auto"/>
        <w:left w:val="none" w:sz="0" w:space="0" w:color="auto"/>
        <w:bottom w:val="none" w:sz="0" w:space="0" w:color="auto"/>
        <w:right w:val="none" w:sz="0" w:space="0" w:color="auto"/>
      </w:divBdr>
    </w:div>
    <w:div w:id="1067145063">
      <w:bodyDiv w:val="1"/>
      <w:marLeft w:val="0"/>
      <w:marRight w:val="0"/>
      <w:marTop w:val="0"/>
      <w:marBottom w:val="0"/>
      <w:divBdr>
        <w:top w:val="none" w:sz="0" w:space="0" w:color="auto"/>
        <w:left w:val="none" w:sz="0" w:space="0" w:color="auto"/>
        <w:bottom w:val="none" w:sz="0" w:space="0" w:color="auto"/>
        <w:right w:val="none" w:sz="0" w:space="0" w:color="auto"/>
      </w:divBdr>
    </w:div>
    <w:div w:id="1067263538">
      <w:bodyDiv w:val="1"/>
      <w:marLeft w:val="0"/>
      <w:marRight w:val="0"/>
      <w:marTop w:val="0"/>
      <w:marBottom w:val="0"/>
      <w:divBdr>
        <w:top w:val="none" w:sz="0" w:space="0" w:color="auto"/>
        <w:left w:val="none" w:sz="0" w:space="0" w:color="auto"/>
        <w:bottom w:val="none" w:sz="0" w:space="0" w:color="auto"/>
        <w:right w:val="none" w:sz="0" w:space="0" w:color="auto"/>
      </w:divBdr>
    </w:div>
    <w:div w:id="1067264962">
      <w:bodyDiv w:val="1"/>
      <w:marLeft w:val="0"/>
      <w:marRight w:val="0"/>
      <w:marTop w:val="0"/>
      <w:marBottom w:val="0"/>
      <w:divBdr>
        <w:top w:val="none" w:sz="0" w:space="0" w:color="auto"/>
        <w:left w:val="none" w:sz="0" w:space="0" w:color="auto"/>
        <w:bottom w:val="none" w:sz="0" w:space="0" w:color="auto"/>
        <w:right w:val="none" w:sz="0" w:space="0" w:color="auto"/>
      </w:divBdr>
    </w:div>
    <w:div w:id="1067344079">
      <w:bodyDiv w:val="1"/>
      <w:marLeft w:val="0"/>
      <w:marRight w:val="0"/>
      <w:marTop w:val="0"/>
      <w:marBottom w:val="0"/>
      <w:divBdr>
        <w:top w:val="none" w:sz="0" w:space="0" w:color="auto"/>
        <w:left w:val="none" w:sz="0" w:space="0" w:color="auto"/>
        <w:bottom w:val="none" w:sz="0" w:space="0" w:color="auto"/>
        <w:right w:val="none" w:sz="0" w:space="0" w:color="auto"/>
      </w:divBdr>
    </w:div>
    <w:div w:id="1067613298">
      <w:bodyDiv w:val="1"/>
      <w:marLeft w:val="0"/>
      <w:marRight w:val="0"/>
      <w:marTop w:val="0"/>
      <w:marBottom w:val="0"/>
      <w:divBdr>
        <w:top w:val="none" w:sz="0" w:space="0" w:color="auto"/>
        <w:left w:val="none" w:sz="0" w:space="0" w:color="auto"/>
        <w:bottom w:val="none" w:sz="0" w:space="0" w:color="auto"/>
        <w:right w:val="none" w:sz="0" w:space="0" w:color="auto"/>
      </w:divBdr>
    </w:div>
    <w:div w:id="1067652491">
      <w:bodyDiv w:val="1"/>
      <w:marLeft w:val="0"/>
      <w:marRight w:val="0"/>
      <w:marTop w:val="0"/>
      <w:marBottom w:val="0"/>
      <w:divBdr>
        <w:top w:val="none" w:sz="0" w:space="0" w:color="auto"/>
        <w:left w:val="none" w:sz="0" w:space="0" w:color="auto"/>
        <w:bottom w:val="none" w:sz="0" w:space="0" w:color="auto"/>
        <w:right w:val="none" w:sz="0" w:space="0" w:color="auto"/>
      </w:divBdr>
    </w:div>
    <w:div w:id="1067723014">
      <w:bodyDiv w:val="1"/>
      <w:marLeft w:val="0"/>
      <w:marRight w:val="0"/>
      <w:marTop w:val="0"/>
      <w:marBottom w:val="0"/>
      <w:divBdr>
        <w:top w:val="none" w:sz="0" w:space="0" w:color="auto"/>
        <w:left w:val="none" w:sz="0" w:space="0" w:color="auto"/>
        <w:bottom w:val="none" w:sz="0" w:space="0" w:color="auto"/>
        <w:right w:val="none" w:sz="0" w:space="0" w:color="auto"/>
      </w:divBdr>
    </w:div>
    <w:div w:id="1067724840">
      <w:bodyDiv w:val="1"/>
      <w:marLeft w:val="0"/>
      <w:marRight w:val="0"/>
      <w:marTop w:val="0"/>
      <w:marBottom w:val="0"/>
      <w:divBdr>
        <w:top w:val="none" w:sz="0" w:space="0" w:color="auto"/>
        <w:left w:val="none" w:sz="0" w:space="0" w:color="auto"/>
        <w:bottom w:val="none" w:sz="0" w:space="0" w:color="auto"/>
        <w:right w:val="none" w:sz="0" w:space="0" w:color="auto"/>
      </w:divBdr>
    </w:div>
    <w:div w:id="1067806579">
      <w:bodyDiv w:val="1"/>
      <w:marLeft w:val="0"/>
      <w:marRight w:val="0"/>
      <w:marTop w:val="0"/>
      <w:marBottom w:val="0"/>
      <w:divBdr>
        <w:top w:val="none" w:sz="0" w:space="0" w:color="auto"/>
        <w:left w:val="none" w:sz="0" w:space="0" w:color="auto"/>
        <w:bottom w:val="none" w:sz="0" w:space="0" w:color="auto"/>
        <w:right w:val="none" w:sz="0" w:space="0" w:color="auto"/>
      </w:divBdr>
    </w:div>
    <w:div w:id="1067873395">
      <w:bodyDiv w:val="1"/>
      <w:marLeft w:val="0"/>
      <w:marRight w:val="0"/>
      <w:marTop w:val="0"/>
      <w:marBottom w:val="0"/>
      <w:divBdr>
        <w:top w:val="none" w:sz="0" w:space="0" w:color="auto"/>
        <w:left w:val="none" w:sz="0" w:space="0" w:color="auto"/>
        <w:bottom w:val="none" w:sz="0" w:space="0" w:color="auto"/>
        <w:right w:val="none" w:sz="0" w:space="0" w:color="auto"/>
      </w:divBdr>
    </w:div>
    <w:div w:id="1067917763">
      <w:bodyDiv w:val="1"/>
      <w:marLeft w:val="0"/>
      <w:marRight w:val="0"/>
      <w:marTop w:val="0"/>
      <w:marBottom w:val="0"/>
      <w:divBdr>
        <w:top w:val="none" w:sz="0" w:space="0" w:color="auto"/>
        <w:left w:val="none" w:sz="0" w:space="0" w:color="auto"/>
        <w:bottom w:val="none" w:sz="0" w:space="0" w:color="auto"/>
        <w:right w:val="none" w:sz="0" w:space="0" w:color="auto"/>
      </w:divBdr>
    </w:div>
    <w:div w:id="1067923145">
      <w:bodyDiv w:val="1"/>
      <w:marLeft w:val="0"/>
      <w:marRight w:val="0"/>
      <w:marTop w:val="0"/>
      <w:marBottom w:val="0"/>
      <w:divBdr>
        <w:top w:val="none" w:sz="0" w:space="0" w:color="auto"/>
        <w:left w:val="none" w:sz="0" w:space="0" w:color="auto"/>
        <w:bottom w:val="none" w:sz="0" w:space="0" w:color="auto"/>
        <w:right w:val="none" w:sz="0" w:space="0" w:color="auto"/>
      </w:divBdr>
    </w:div>
    <w:div w:id="1067994444">
      <w:bodyDiv w:val="1"/>
      <w:marLeft w:val="0"/>
      <w:marRight w:val="0"/>
      <w:marTop w:val="0"/>
      <w:marBottom w:val="0"/>
      <w:divBdr>
        <w:top w:val="none" w:sz="0" w:space="0" w:color="auto"/>
        <w:left w:val="none" w:sz="0" w:space="0" w:color="auto"/>
        <w:bottom w:val="none" w:sz="0" w:space="0" w:color="auto"/>
        <w:right w:val="none" w:sz="0" w:space="0" w:color="auto"/>
      </w:divBdr>
    </w:div>
    <w:div w:id="1067994639">
      <w:bodyDiv w:val="1"/>
      <w:marLeft w:val="0"/>
      <w:marRight w:val="0"/>
      <w:marTop w:val="0"/>
      <w:marBottom w:val="0"/>
      <w:divBdr>
        <w:top w:val="none" w:sz="0" w:space="0" w:color="auto"/>
        <w:left w:val="none" w:sz="0" w:space="0" w:color="auto"/>
        <w:bottom w:val="none" w:sz="0" w:space="0" w:color="auto"/>
        <w:right w:val="none" w:sz="0" w:space="0" w:color="auto"/>
      </w:divBdr>
    </w:div>
    <w:div w:id="1067994879">
      <w:bodyDiv w:val="1"/>
      <w:marLeft w:val="0"/>
      <w:marRight w:val="0"/>
      <w:marTop w:val="0"/>
      <w:marBottom w:val="0"/>
      <w:divBdr>
        <w:top w:val="none" w:sz="0" w:space="0" w:color="auto"/>
        <w:left w:val="none" w:sz="0" w:space="0" w:color="auto"/>
        <w:bottom w:val="none" w:sz="0" w:space="0" w:color="auto"/>
        <w:right w:val="none" w:sz="0" w:space="0" w:color="auto"/>
      </w:divBdr>
    </w:div>
    <w:div w:id="1068072856">
      <w:bodyDiv w:val="1"/>
      <w:marLeft w:val="0"/>
      <w:marRight w:val="0"/>
      <w:marTop w:val="0"/>
      <w:marBottom w:val="0"/>
      <w:divBdr>
        <w:top w:val="none" w:sz="0" w:space="0" w:color="auto"/>
        <w:left w:val="none" w:sz="0" w:space="0" w:color="auto"/>
        <w:bottom w:val="none" w:sz="0" w:space="0" w:color="auto"/>
        <w:right w:val="none" w:sz="0" w:space="0" w:color="auto"/>
      </w:divBdr>
    </w:div>
    <w:div w:id="1068261226">
      <w:bodyDiv w:val="1"/>
      <w:marLeft w:val="0"/>
      <w:marRight w:val="0"/>
      <w:marTop w:val="0"/>
      <w:marBottom w:val="0"/>
      <w:divBdr>
        <w:top w:val="none" w:sz="0" w:space="0" w:color="auto"/>
        <w:left w:val="none" w:sz="0" w:space="0" w:color="auto"/>
        <w:bottom w:val="none" w:sz="0" w:space="0" w:color="auto"/>
        <w:right w:val="none" w:sz="0" w:space="0" w:color="auto"/>
      </w:divBdr>
    </w:div>
    <w:div w:id="1068386904">
      <w:bodyDiv w:val="1"/>
      <w:marLeft w:val="0"/>
      <w:marRight w:val="0"/>
      <w:marTop w:val="0"/>
      <w:marBottom w:val="0"/>
      <w:divBdr>
        <w:top w:val="none" w:sz="0" w:space="0" w:color="auto"/>
        <w:left w:val="none" w:sz="0" w:space="0" w:color="auto"/>
        <w:bottom w:val="none" w:sz="0" w:space="0" w:color="auto"/>
        <w:right w:val="none" w:sz="0" w:space="0" w:color="auto"/>
      </w:divBdr>
    </w:div>
    <w:div w:id="1068456411">
      <w:bodyDiv w:val="1"/>
      <w:marLeft w:val="0"/>
      <w:marRight w:val="0"/>
      <w:marTop w:val="0"/>
      <w:marBottom w:val="0"/>
      <w:divBdr>
        <w:top w:val="none" w:sz="0" w:space="0" w:color="auto"/>
        <w:left w:val="none" w:sz="0" w:space="0" w:color="auto"/>
        <w:bottom w:val="none" w:sz="0" w:space="0" w:color="auto"/>
        <w:right w:val="none" w:sz="0" w:space="0" w:color="auto"/>
      </w:divBdr>
    </w:div>
    <w:div w:id="1068571481">
      <w:bodyDiv w:val="1"/>
      <w:marLeft w:val="0"/>
      <w:marRight w:val="0"/>
      <w:marTop w:val="0"/>
      <w:marBottom w:val="0"/>
      <w:divBdr>
        <w:top w:val="none" w:sz="0" w:space="0" w:color="auto"/>
        <w:left w:val="none" w:sz="0" w:space="0" w:color="auto"/>
        <w:bottom w:val="none" w:sz="0" w:space="0" w:color="auto"/>
        <w:right w:val="none" w:sz="0" w:space="0" w:color="auto"/>
      </w:divBdr>
    </w:div>
    <w:div w:id="1068914829">
      <w:bodyDiv w:val="1"/>
      <w:marLeft w:val="0"/>
      <w:marRight w:val="0"/>
      <w:marTop w:val="0"/>
      <w:marBottom w:val="0"/>
      <w:divBdr>
        <w:top w:val="none" w:sz="0" w:space="0" w:color="auto"/>
        <w:left w:val="none" w:sz="0" w:space="0" w:color="auto"/>
        <w:bottom w:val="none" w:sz="0" w:space="0" w:color="auto"/>
        <w:right w:val="none" w:sz="0" w:space="0" w:color="auto"/>
      </w:divBdr>
    </w:div>
    <w:div w:id="1068918369">
      <w:bodyDiv w:val="1"/>
      <w:marLeft w:val="0"/>
      <w:marRight w:val="0"/>
      <w:marTop w:val="0"/>
      <w:marBottom w:val="0"/>
      <w:divBdr>
        <w:top w:val="none" w:sz="0" w:space="0" w:color="auto"/>
        <w:left w:val="none" w:sz="0" w:space="0" w:color="auto"/>
        <w:bottom w:val="none" w:sz="0" w:space="0" w:color="auto"/>
        <w:right w:val="none" w:sz="0" w:space="0" w:color="auto"/>
      </w:divBdr>
    </w:div>
    <w:div w:id="1069301507">
      <w:bodyDiv w:val="1"/>
      <w:marLeft w:val="0"/>
      <w:marRight w:val="0"/>
      <w:marTop w:val="0"/>
      <w:marBottom w:val="0"/>
      <w:divBdr>
        <w:top w:val="none" w:sz="0" w:space="0" w:color="auto"/>
        <w:left w:val="none" w:sz="0" w:space="0" w:color="auto"/>
        <w:bottom w:val="none" w:sz="0" w:space="0" w:color="auto"/>
        <w:right w:val="none" w:sz="0" w:space="0" w:color="auto"/>
      </w:divBdr>
    </w:div>
    <w:div w:id="1069576401">
      <w:bodyDiv w:val="1"/>
      <w:marLeft w:val="0"/>
      <w:marRight w:val="0"/>
      <w:marTop w:val="0"/>
      <w:marBottom w:val="0"/>
      <w:divBdr>
        <w:top w:val="none" w:sz="0" w:space="0" w:color="auto"/>
        <w:left w:val="none" w:sz="0" w:space="0" w:color="auto"/>
        <w:bottom w:val="none" w:sz="0" w:space="0" w:color="auto"/>
        <w:right w:val="none" w:sz="0" w:space="0" w:color="auto"/>
      </w:divBdr>
    </w:div>
    <w:div w:id="1069579551">
      <w:bodyDiv w:val="1"/>
      <w:marLeft w:val="0"/>
      <w:marRight w:val="0"/>
      <w:marTop w:val="0"/>
      <w:marBottom w:val="0"/>
      <w:divBdr>
        <w:top w:val="none" w:sz="0" w:space="0" w:color="auto"/>
        <w:left w:val="none" w:sz="0" w:space="0" w:color="auto"/>
        <w:bottom w:val="none" w:sz="0" w:space="0" w:color="auto"/>
        <w:right w:val="none" w:sz="0" w:space="0" w:color="auto"/>
      </w:divBdr>
    </w:div>
    <w:div w:id="1069620558">
      <w:bodyDiv w:val="1"/>
      <w:marLeft w:val="0"/>
      <w:marRight w:val="0"/>
      <w:marTop w:val="0"/>
      <w:marBottom w:val="0"/>
      <w:divBdr>
        <w:top w:val="none" w:sz="0" w:space="0" w:color="auto"/>
        <w:left w:val="none" w:sz="0" w:space="0" w:color="auto"/>
        <w:bottom w:val="none" w:sz="0" w:space="0" w:color="auto"/>
        <w:right w:val="none" w:sz="0" w:space="0" w:color="auto"/>
      </w:divBdr>
    </w:div>
    <w:div w:id="1069645435">
      <w:bodyDiv w:val="1"/>
      <w:marLeft w:val="0"/>
      <w:marRight w:val="0"/>
      <w:marTop w:val="0"/>
      <w:marBottom w:val="0"/>
      <w:divBdr>
        <w:top w:val="none" w:sz="0" w:space="0" w:color="auto"/>
        <w:left w:val="none" w:sz="0" w:space="0" w:color="auto"/>
        <w:bottom w:val="none" w:sz="0" w:space="0" w:color="auto"/>
        <w:right w:val="none" w:sz="0" w:space="0" w:color="auto"/>
      </w:divBdr>
    </w:div>
    <w:div w:id="1069688550">
      <w:bodyDiv w:val="1"/>
      <w:marLeft w:val="0"/>
      <w:marRight w:val="0"/>
      <w:marTop w:val="0"/>
      <w:marBottom w:val="0"/>
      <w:divBdr>
        <w:top w:val="none" w:sz="0" w:space="0" w:color="auto"/>
        <w:left w:val="none" w:sz="0" w:space="0" w:color="auto"/>
        <w:bottom w:val="none" w:sz="0" w:space="0" w:color="auto"/>
        <w:right w:val="none" w:sz="0" w:space="0" w:color="auto"/>
      </w:divBdr>
    </w:div>
    <w:div w:id="1069691577">
      <w:bodyDiv w:val="1"/>
      <w:marLeft w:val="0"/>
      <w:marRight w:val="0"/>
      <w:marTop w:val="0"/>
      <w:marBottom w:val="0"/>
      <w:divBdr>
        <w:top w:val="none" w:sz="0" w:space="0" w:color="auto"/>
        <w:left w:val="none" w:sz="0" w:space="0" w:color="auto"/>
        <w:bottom w:val="none" w:sz="0" w:space="0" w:color="auto"/>
        <w:right w:val="none" w:sz="0" w:space="0" w:color="auto"/>
      </w:divBdr>
    </w:div>
    <w:div w:id="1069772874">
      <w:bodyDiv w:val="1"/>
      <w:marLeft w:val="0"/>
      <w:marRight w:val="0"/>
      <w:marTop w:val="0"/>
      <w:marBottom w:val="0"/>
      <w:divBdr>
        <w:top w:val="none" w:sz="0" w:space="0" w:color="auto"/>
        <w:left w:val="none" w:sz="0" w:space="0" w:color="auto"/>
        <w:bottom w:val="none" w:sz="0" w:space="0" w:color="auto"/>
        <w:right w:val="none" w:sz="0" w:space="0" w:color="auto"/>
      </w:divBdr>
    </w:div>
    <w:div w:id="1069814915">
      <w:bodyDiv w:val="1"/>
      <w:marLeft w:val="0"/>
      <w:marRight w:val="0"/>
      <w:marTop w:val="0"/>
      <w:marBottom w:val="0"/>
      <w:divBdr>
        <w:top w:val="none" w:sz="0" w:space="0" w:color="auto"/>
        <w:left w:val="none" w:sz="0" w:space="0" w:color="auto"/>
        <w:bottom w:val="none" w:sz="0" w:space="0" w:color="auto"/>
        <w:right w:val="none" w:sz="0" w:space="0" w:color="auto"/>
      </w:divBdr>
    </w:div>
    <w:div w:id="1069884130">
      <w:bodyDiv w:val="1"/>
      <w:marLeft w:val="0"/>
      <w:marRight w:val="0"/>
      <w:marTop w:val="0"/>
      <w:marBottom w:val="0"/>
      <w:divBdr>
        <w:top w:val="none" w:sz="0" w:space="0" w:color="auto"/>
        <w:left w:val="none" w:sz="0" w:space="0" w:color="auto"/>
        <w:bottom w:val="none" w:sz="0" w:space="0" w:color="auto"/>
        <w:right w:val="none" w:sz="0" w:space="0" w:color="auto"/>
      </w:divBdr>
    </w:div>
    <w:div w:id="1069886272">
      <w:bodyDiv w:val="1"/>
      <w:marLeft w:val="0"/>
      <w:marRight w:val="0"/>
      <w:marTop w:val="0"/>
      <w:marBottom w:val="0"/>
      <w:divBdr>
        <w:top w:val="none" w:sz="0" w:space="0" w:color="auto"/>
        <w:left w:val="none" w:sz="0" w:space="0" w:color="auto"/>
        <w:bottom w:val="none" w:sz="0" w:space="0" w:color="auto"/>
        <w:right w:val="none" w:sz="0" w:space="0" w:color="auto"/>
      </w:divBdr>
    </w:div>
    <w:div w:id="1069889973">
      <w:bodyDiv w:val="1"/>
      <w:marLeft w:val="0"/>
      <w:marRight w:val="0"/>
      <w:marTop w:val="0"/>
      <w:marBottom w:val="0"/>
      <w:divBdr>
        <w:top w:val="none" w:sz="0" w:space="0" w:color="auto"/>
        <w:left w:val="none" w:sz="0" w:space="0" w:color="auto"/>
        <w:bottom w:val="none" w:sz="0" w:space="0" w:color="auto"/>
        <w:right w:val="none" w:sz="0" w:space="0" w:color="auto"/>
      </w:divBdr>
    </w:div>
    <w:div w:id="1070080825">
      <w:bodyDiv w:val="1"/>
      <w:marLeft w:val="0"/>
      <w:marRight w:val="0"/>
      <w:marTop w:val="0"/>
      <w:marBottom w:val="0"/>
      <w:divBdr>
        <w:top w:val="none" w:sz="0" w:space="0" w:color="auto"/>
        <w:left w:val="none" w:sz="0" w:space="0" w:color="auto"/>
        <w:bottom w:val="none" w:sz="0" w:space="0" w:color="auto"/>
        <w:right w:val="none" w:sz="0" w:space="0" w:color="auto"/>
      </w:divBdr>
    </w:div>
    <w:div w:id="1070082155">
      <w:bodyDiv w:val="1"/>
      <w:marLeft w:val="0"/>
      <w:marRight w:val="0"/>
      <w:marTop w:val="0"/>
      <w:marBottom w:val="0"/>
      <w:divBdr>
        <w:top w:val="none" w:sz="0" w:space="0" w:color="auto"/>
        <w:left w:val="none" w:sz="0" w:space="0" w:color="auto"/>
        <w:bottom w:val="none" w:sz="0" w:space="0" w:color="auto"/>
        <w:right w:val="none" w:sz="0" w:space="0" w:color="auto"/>
      </w:divBdr>
    </w:div>
    <w:div w:id="1070159370">
      <w:bodyDiv w:val="1"/>
      <w:marLeft w:val="0"/>
      <w:marRight w:val="0"/>
      <w:marTop w:val="0"/>
      <w:marBottom w:val="0"/>
      <w:divBdr>
        <w:top w:val="none" w:sz="0" w:space="0" w:color="auto"/>
        <w:left w:val="none" w:sz="0" w:space="0" w:color="auto"/>
        <w:bottom w:val="none" w:sz="0" w:space="0" w:color="auto"/>
        <w:right w:val="none" w:sz="0" w:space="0" w:color="auto"/>
      </w:divBdr>
    </w:div>
    <w:div w:id="1070274083">
      <w:bodyDiv w:val="1"/>
      <w:marLeft w:val="0"/>
      <w:marRight w:val="0"/>
      <w:marTop w:val="0"/>
      <w:marBottom w:val="0"/>
      <w:divBdr>
        <w:top w:val="none" w:sz="0" w:space="0" w:color="auto"/>
        <w:left w:val="none" w:sz="0" w:space="0" w:color="auto"/>
        <w:bottom w:val="none" w:sz="0" w:space="0" w:color="auto"/>
        <w:right w:val="none" w:sz="0" w:space="0" w:color="auto"/>
      </w:divBdr>
    </w:div>
    <w:div w:id="1070274946">
      <w:bodyDiv w:val="1"/>
      <w:marLeft w:val="0"/>
      <w:marRight w:val="0"/>
      <w:marTop w:val="0"/>
      <w:marBottom w:val="0"/>
      <w:divBdr>
        <w:top w:val="none" w:sz="0" w:space="0" w:color="auto"/>
        <w:left w:val="none" w:sz="0" w:space="0" w:color="auto"/>
        <w:bottom w:val="none" w:sz="0" w:space="0" w:color="auto"/>
        <w:right w:val="none" w:sz="0" w:space="0" w:color="auto"/>
      </w:divBdr>
    </w:div>
    <w:div w:id="1070277342">
      <w:bodyDiv w:val="1"/>
      <w:marLeft w:val="0"/>
      <w:marRight w:val="0"/>
      <w:marTop w:val="0"/>
      <w:marBottom w:val="0"/>
      <w:divBdr>
        <w:top w:val="none" w:sz="0" w:space="0" w:color="auto"/>
        <w:left w:val="none" w:sz="0" w:space="0" w:color="auto"/>
        <w:bottom w:val="none" w:sz="0" w:space="0" w:color="auto"/>
        <w:right w:val="none" w:sz="0" w:space="0" w:color="auto"/>
      </w:divBdr>
    </w:div>
    <w:div w:id="1070344691">
      <w:bodyDiv w:val="1"/>
      <w:marLeft w:val="0"/>
      <w:marRight w:val="0"/>
      <w:marTop w:val="0"/>
      <w:marBottom w:val="0"/>
      <w:divBdr>
        <w:top w:val="none" w:sz="0" w:space="0" w:color="auto"/>
        <w:left w:val="none" w:sz="0" w:space="0" w:color="auto"/>
        <w:bottom w:val="none" w:sz="0" w:space="0" w:color="auto"/>
        <w:right w:val="none" w:sz="0" w:space="0" w:color="auto"/>
      </w:divBdr>
    </w:div>
    <w:div w:id="1070349899">
      <w:bodyDiv w:val="1"/>
      <w:marLeft w:val="0"/>
      <w:marRight w:val="0"/>
      <w:marTop w:val="0"/>
      <w:marBottom w:val="0"/>
      <w:divBdr>
        <w:top w:val="none" w:sz="0" w:space="0" w:color="auto"/>
        <w:left w:val="none" w:sz="0" w:space="0" w:color="auto"/>
        <w:bottom w:val="none" w:sz="0" w:space="0" w:color="auto"/>
        <w:right w:val="none" w:sz="0" w:space="0" w:color="auto"/>
      </w:divBdr>
    </w:div>
    <w:div w:id="1070420544">
      <w:bodyDiv w:val="1"/>
      <w:marLeft w:val="0"/>
      <w:marRight w:val="0"/>
      <w:marTop w:val="0"/>
      <w:marBottom w:val="0"/>
      <w:divBdr>
        <w:top w:val="none" w:sz="0" w:space="0" w:color="auto"/>
        <w:left w:val="none" w:sz="0" w:space="0" w:color="auto"/>
        <w:bottom w:val="none" w:sz="0" w:space="0" w:color="auto"/>
        <w:right w:val="none" w:sz="0" w:space="0" w:color="auto"/>
      </w:divBdr>
    </w:div>
    <w:div w:id="1070425685">
      <w:bodyDiv w:val="1"/>
      <w:marLeft w:val="0"/>
      <w:marRight w:val="0"/>
      <w:marTop w:val="0"/>
      <w:marBottom w:val="0"/>
      <w:divBdr>
        <w:top w:val="none" w:sz="0" w:space="0" w:color="auto"/>
        <w:left w:val="none" w:sz="0" w:space="0" w:color="auto"/>
        <w:bottom w:val="none" w:sz="0" w:space="0" w:color="auto"/>
        <w:right w:val="none" w:sz="0" w:space="0" w:color="auto"/>
      </w:divBdr>
    </w:div>
    <w:div w:id="1070538524">
      <w:bodyDiv w:val="1"/>
      <w:marLeft w:val="0"/>
      <w:marRight w:val="0"/>
      <w:marTop w:val="0"/>
      <w:marBottom w:val="0"/>
      <w:divBdr>
        <w:top w:val="none" w:sz="0" w:space="0" w:color="auto"/>
        <w:left w:val="none" w:sz="0" w:space="0" w:color="auto"/>
        <w:bottom w:val="none" w:sz="0" w:space="0" w:color="auto"/>
        <w:right w:val="none" w:sz="0" w:space="0" w:color="auto"/>
      </w:divBdr>
    </w:div>
    <w:div w:id="1070542258">
      <w:bodyDiv w:val="1"/>
      <w:marLeft w:val="0"/>
      <w:marRight w:val="0"/>
      <w:marTop w:val="0"/>
      <w:marBottom w:val="0"/>
      <w:divBdr>
        <w:top w:val="none" w:sz="0" w:space="0" w:color="auto"/>
        <w:left w:val="none" w:sz="0" w:space="0" w:color="auto"/>
        <w:bottom w:val="none" w:sz="0" w:space="0" w:color="auto"/>
        <w:right w:val="none" w:sz="0" w:space="0" w:color="auto"/>
      </w:divBdr>
    </w:div>
    <w:div w:id="1071007599">
      <w:bodyDiv w:val="1"/>
      <w:marLeft w:val="0"/>
      <w:marRight w:val="0"/>
      <w:marTop w:val="0"/>
      <w:marBottom w:val="0"/>
      <w:divBdr>
        <w:top w:val="none" w:sz="0" w:space="0" w:color="auto"/>
        <w:left w:val="none" w:sz="0" w:space="0" w:color="auto"/>
        <w:bottom w:val="none" w:sz="0" w:space="0" w:color="auto"/>
        <w:right w:val="none" w:sz="0" w:space="0" w:color="auto"/>
      </w:divBdr>
    </w:div>
    <w:div w:id="1071120987">
      <w:bodyDiv w:val="1"/>
      <w:marLeft w:val="0"/>
      <w:marRight w:val="0"/>
      <w:marTop w:val="0"/>
      <w:marBottom w:val="0"/>
      <w:divBdr>
        <w:top w:val="none" w:sz="0" w:space="0" w:color="auto"/>
        <w:left w:val="none" w:sz="0" w:space="0" w:color="auto"/>
        <w:bottom w:val="none" w:sz="0" w:space="0" w:color="auto"/>
        <w:right w:val="none" w:sz="0" w:space="0" w:color="auto"/>
      </w:divBdr>
    </w:div>
    <w:div w:id="1071267708">
      <w:bodyDiv w:val="1"/>
      <w:marLeft w:val="0"/>
      <w:marRight w:val="0"/>
      <w:marTop w:val="0"/>
      <w:marBottom w:val="0"/>
      <w:divBdr>
        <w:top w:val="none" w:sz="0" w:space="0" w:color="auto"/>
        <w:left w:val="none" w:sz="0" w:space="0" w:color="auto"/>
        <w:bottom w:val="none" w:sz="0" w:space="0" w:color="auto"/>
        <w:right w:val="none" w:sz="0" w:space="0" w:color="auto"/>
      </w:divBdr>
    </w:div>
    <w:div w:id="1071269336">
      <w:bodyDiv w:val="1"/>
      <w:marLeft w:val="0"/>
      <w:marRight w:val="0"/>
      <w:marTop w:val="0"/>
      <w:marBottom w:val="0"/>
      <w:divBdr>
        <w:top w:val="none" w:sz="0" w:space="0" w:color="auto"/>
        <w:left w:val="none" w:sz="0" w:space="0" w:color="auto"/>
        <w:bottom w:val="none" w:sz="0" w:space="0" w:color="auto"/>
        <w:right w:val="none" w:sz="0" w:space="0" w:color="auto"/>
      </w:divBdr>
    </w:div>
    <w:div w:id="1071276557">
      <w:bodyDiv w:val="1"/>
      <w:marLeft w:val="0"/>
      <w:marRight w:val="0"/>
      <w:marTop w:val="0"/>
      <w:marBottom w:val="0"/>
      <w:divBdr>
        <w:top w:val="none" w:sz="0" w:space="0" w:color="auto"/>
        <w:left w:val="none" w:sz="0" w:space="0" w:color="auto"/>
        <w:bottom w:val="none" w:sz="0" w:space="0" w:color="auto"/>
        <w:right w:val="none" w:sz="0" w:space="0" w:color="auto"/>
      </w:divBdr>
    </w:div>
    <w:div w:id="1071390626">
      <w:bodyDiv w:val="1"/>
      <w:marLeft w:val="0"/>
      <w:marRight w:val="0"/>
      <w:marTop w:val="0"/>
      <w:marBottom w:val="0"/>
      <w:divBdr>
        <w:top w:val="none" w:sz="0" w:space="0" w:color="auto"/>
        <w:left w:val="none" w:sz="0" w:space="0" w:color="auto"/>
        <w:bottom w:val="none" w:sz="0" w:space="0" w:color="auto"/>
        <w:right w:val="none" w:sz="0" w:space="0" w:color="auto"/>
      </w:divBdr>
    </w:div>
    <w:div w:id="1071734600">
      <w:bodyDiv w:val="1"/>
      <w:marLeft w:val="0"/>
      <w:marRight w:val="0"/>
      <w:marTop w:val="0"/>
      <w:marBottom w:val="0"/>
      <w:divBdr>
        <w:top w:val="none" w:sz="0" w:space="0" w:color="auto"/>
        <w:left w:val="none" w:sz="0" w:space="0" w:color="auto"/>
        <w:bottom w:val="none" w:sz="0" w:space="0" w:color="auto"/>
        <w:right w:val="none" w:sz="0" w:space="0" w:color="auto"/>
      </w:divBdr>
    </w:div>
    <w:div w:id="1071738011">
      <w:bodyDiv w:val="1"/>
      <w:marLeft w:val="0"/>
      <w:marRight w:val="0"/>
      <w:marTop w:val="0"/>
      <w:marBottom w:val="0"/>
      <w:divBdr>
        <w:top w:val="none" w:sz="0" w:space="0" w:color="auto"/>
        <w:left w:val="none" w:sz="0" w:space="0" w:color="auto"/>
        <w:bottom w:val="none" w:sz="0" w:space="0" w:color="auto"/>
        <w:right w:val="none" w:sz="0" w:space="0" w:color="auto"/>
      </w:divBdr>
    </w:div>
    <w:div w:id="1071781276">
      <w:bodyDiv w:val="1"/>
      <w:marLeft w:val="0"/>
      <w:marRight w:val="0"/>
      <w:marTop w:val="0"/>
      <w:marBottom w:val="0"/>
      <w:divBdr>
        <w:top w:val="none" w:sz="0" w:space="0" w:color="auto"/>
        <w:left w:val="none" w:sz="0" w:space="0" w:color="auto"/>
        <w:bottom w:val="none" w:sz="0" w:space="0" w:color="auto"/>
        <w:right w:val="none" w:sz="0" w:space="0" w:color="auto"/>
      </w:divBdr>
    </w:div>
    <w:div w:id="1072040720">
      <w:bodyDiv w:val="1"/>
      <w:marLeft w:val="0"/>
      <w:marRight w:val="0"/>
      <w:marTop w:val="0"/>
      <w:marBottom w:val="0"/>
      <w:divBdr>
        <w:top w:val="none" w:sz="0" w:space="0" w:color="auto"/>
        <w:left w:val="none" w:sz="0" w:space="0" w:color="auto"/>
        <w:bottom w:val="none" w:sz="0" w:space="0" w:color="auto"/>
        <w:right w:val="none" w:sz="0" w:space="0" w:color="auto"/>
      </w:divBdr>
    </w:div>
    <w:div w:id="1072122905">
      <w:bodyDiv w:val="1"/>
      <w:marLeft w:val="0"/>
      <w:marRight w:val="0"/>
      <w:marTop w:val="0"/>
      <w:marBottom w:val="0"/>
      <w:divBdr>
        <w:top w:val="none" w:sz="0" w:space="0" w:color="auto"/>
        <w:left w:val="none" w:sz="0" w:space="0" w:color="auto"/>
        <w:bottom w:val="none" w:sz="0" w:space="0" w:color="auto"/>
        <w:right w:val="none" w:sz="0" w:space="0" w:color="auto"/>
      </w:divBdr>
    </w:div>
    <w:div w:id="1072461316">
      <w:bodyDiv w:val="1"/>
      <w:marLeft w:val="0"/>
      <w:marRight w:val="0"/>
      <w:marTop w:val="0"/>
      <w:marBottom w:val="0"/>
      <w:divBdr>
        <w:top w:val="none" w:sz="0" w:space="0" w:color="auto"/>
        <w:left w:val="none" w:sz="0" w:space="0" w:color="auto"/>
        <w:bottom w:val="none" w:sz="0" w:space="0" w:color="auto"/>
        <w:right w:val="none" w:sz="0" w:space="0" w:color="auto"/>
      </w:divBdr>
    </w:div>
    <w:div w:id="1072463576">
      <w:bodyDiv w:val="1"/>
      <w:marLeft w:val="0"/>
      <w:marRight w:val="0"/>
      <w:marTop w:val="0"/>
      <w:marBottom w:val="0"/>
      <w:divBdr>
        <w:top w:val="none" w:sz="0" w:space="0" w:color="auto"/>
        <w:left w:val="none" w:sz="0" w:space="0" w:color="auto"/>
        <w:bottom w:val="none" w:sz="0" w:space="0" w:color="auto"/>
        <w:right w:val="none" w:sz="0" w:space="0" w:color="auto"/>
      </w:divBdr>
    </w:div>
    <w:div w:id="1072502756">
      <w:bodyDiv w:val="1"/>
      <w:marLeft w:val="0"/>
      <w:marRight w:val="0"/>
      <w:marTop w:val="0"/>
      <w:marBottom w:val="0"/>
      <w:divBdr>
        <w:top w:val="none" w:sz="0" w:space="0" w:color="auto"/>
        <w:left w:val="none" w:sz="0" w:space="0" w:color="auto"/>
        <w:bottom w:val="none" w:sz="0" w:space="0" w:color="auto"/>
        <w:right w:val="none" w:sz="0" w:space="0" w:color="auto"/>
      </w:divBdr>
    </w:div>
    <w:div w:id="1072771425">
      <w:bodyDiv w:val="1"/>
      <w:marLeft w:val="0"/>
      <w:marRight w:val="0"/>
      <w:marTop w:val="0"/>
      <w:marBottom w:val="0"/>
      <w:divBdr>
        <w:top w:val="none" w:sz="0" w:space="0" w:color="auto"/>
        <w:left w:val="none" w:sz="0" w:space="0" w:color="auto"/>
        <w:bottom w:val="none" w:sz="0" w:space="0" w:color="auto"/>
        <w:right w:val="none" w:sz="0" w:space="0" w:color="auto"/>
      </w:divBdr>
    </w:div>
    <w:div w:id="1072969906">
      <w:bodyDiv w:val="1"/>
      <w:marLeft w:val="0"/>
      <w:marRight w:val="0"/>
      <w:marTop w:val="0"/>
      <w:marBottom w:val="0"/>
      <w:divBdr>
        <w:top w:val="none" w:sz="0" w:space="0" w:color="auto"/>
        <w:left w:val="none" w:sz="0" w:space="0" w:color="auto"/>
        <w:bottom w:val="none" w:sz="0" w:space="0" w:color="auto"/>
        <w:right w:val="none" w:sz="0" w:space="0" w:color="auto"/>
      </w:divBdr>
    </w:div>
    <w:div w:id="1072973674">
      <w:bodyDiv w:val="1"/>
      <w:marLeft w:val="0"/>
      <w:marRight w:val="0"/>
      <w:marTop w:val="0"/>
      <w:marBottom w:val="0"/>
      <w:divBdr>
        <w:top w:val="none" w:sz="0" w:space="0" w:color="auto"/>
        <w:left w:val="none" w:sz="0" w:space="0" w:color="auto"/>
        <w:bottom w:val="none" w:sz="0" w:space="0" w:color="auto"/>
        <w:right w:val="none" w:sz="0" w:space="0" w:color="auto"/>
      </w:divBdr>
    </w:div>
    <w:div w:id="1073045887">
      <w:bodyDiv w:val="1"/>
      <w:marLeft w:val="0"/>
      <w:marRight w:val="0"/>
      <w:marTop w:val="0"/>
      <w:marBottom w:val="0"/>
      <w:divBdr>
        <w:top w:val="none" w:sz="0" w:space="0" w:color="auto"/>
        <w:left w:val="none" w:sz="0" w:space="0" w:color="auto"/>
        <w:bottom w:val="none" w:sz="0" w:space="0" w:color="auto"/>
        <w:right w:val="none" w:sz="0" w:space="0" w:color="auto"/>
      </w:divBdr>
    </w:div>
    <w:div w:id="1073087287">
      <w:bodyDiv w:val="1"/>
      <w:marLeft w:val="0"/>
      <w:marRight w:val="0"/>
      <w:marTop w:val="0"/>
      <w:marBottom w:val="0"/>
      <w:divBdr>
        <w:top w:val="none" w:sz="0" w:space="0" w:color="auto"/>
        <w:left w:val="none" w:sz="0" w:space="0" w:color="auto"/>
        <w:bottom w:val="none" w:sz="0" w:space="0" w:color="auto"/>
        <w:right w:val="none" w:sz="0" w:space="0" w:color="auto"/>
      </w:divBdr>
    </w:div>
    <w:div w:id="1073236846">
      <w:bodyDiv w:val="1"/>
      <w:marLeft w:val="0"/>
      <w:marRight w:val="0"/>
      <w:marTop w:val="0"/>
      <w:marBottom w:val="0"/>
      <w:divBdr>
        <w:top w:val="none" w:sz="0" w:space="0" w:color="auto"/>
        <w:left w:val="none" w:sz="0" w:space="0" w:color="auto"/>
        <w:bottom w:val="none" w:sz="0" w:space="0" w:color="auto"/>
        <w:right w:val="none" w:sz="0" w:space="0" w:color="auto"/>
      </w:divBdr>
    </w:div>
    <w:div w:id="1073311307">
      <w:bodyDiv w:val="1"/>
      <w:marLeft w:val="0"/>
      <w:marRight w:val="0"/>
      <w:marTop w:val="0"/>
      <w:marBottom w:val="0"/>
      <w:divBdr>
        <w:top w:val="none" w:sz="0" w:space="0" w:color="auto"/>
        <w:left w:val="none" w:sz="0" w:space="0" w:color="auto"/>
        <w:bottom w:val="none" w:sz="0" w:space="0" w:color="auto"/>
        <w:right w:val="none" w:sz="0" w:space="0" w:color="auto"/>
      </w:divBdr>
    </w:div>
    <w:div w:id="1073314199">
      <w:bodyDiv w:val="1"/>
      <w:marLeft w:val="0"/>
      <w:marRight w:val="0"/>
      <w:marTop w:val="0"/>
      <w:marBottom w:val="0"/>
      <w:divBdr>
        <w:top w:val="none" w:sz="0" w:space="0" w:color="auto"/>
        <w:left w:val="none" w:sz="0" w:space="0" w:color="auto"/>
        <w:bottom w:val="none" w:sz="0" w:space="0" w:color="auto"/>
        <w:right w:val="none" w:sz="0" w:space="0" w:color="auto"/>
      </w:divBdr>
    </w:div>
    <w:div w:id="1073504104">
      <w:bodyDiv w:val="1"/>
      <w:marLeft w:val="0"/>
      <w:marRight w:val="0"/>
      <w:marTop w:val="0"/>
      <w:marBottom w:val="0"/>
      <w:divBdr>
        <w:top w:val="none" w:sz="0" w:space="0" w:color="auto"/>
        <w:left w:val="none" w:sz="0" w:space="0" w:color="auto"/>
        <w:bottom w:val="none" w:sz="0" w:space="0" w:color="auto"/>
        <w:right w:val="none" w:sz="0" w:space="0" w:color="auto"/>
      </w:divBdr>
    </w:div>
    <w:div w:id="1073509936">
      <w:bodyDiv w:val="1"/>
      <w:marLeft w:val="0"/>
      <w:marRight w:val="0"/>
      <w:marTop w:val="0"/>
      <w:marBottom w:val="0"/>
      <w:divBdr>
        <w:top w:val="none" w:sz="0" w:space="0" w:color="auto"/>
        <w:left w:val="none" w:sz="0" w:space="0" w:color="auto"/>
        <w:bottom w:val="none" w:sz="0" w:space="0" w:color="auto"/>
        <w:right w:val="none" w:sz="0" w:space="0" w:color="auto"/>
      </w:divBdr>
    </w:div>
    <w:div w:id="1073549928">
      <w:bodyDiv w:val="1"/>
      <w:marLeft w:val="0"/>
      <w:marRight w:val="0"/>
      <w:marTop w:val="0"/>
      <w:marBottom w:val="0"/>
      <w:divBdr>
        <w:top w:val="none" w:sz="0" w:space="0" w:color="auto"/>
        <w:left w:val="none" w:sz="0" w:space="0" w:color="auto"/>
        <w:bottom w:val="none" w:sz="0" w:space="0" w:color="auto"/>
        <w:right w:val="none" w:sz="0" w:space="0" w:color="auto"/>
      </w:divBdr>
    </w:div>
    <w:div w:id="1073552130">
      <w:bodyDiv w:val="1"/>
      <w:marLeft w:val="0"/>
      <w:marRight w:val="0"/>
      <w:marTop w:val="0"/>
      <w:marBottom w:val="0"/>
      <w:divBdr>
        <w:top w:val="none" w:sz="0" w:space="0" w:color="auto"/>
        <w:left w:val="none" w:sz="0" w:space="0" w:color="auto"/>
        <w:bottom w:val="none" w:sz="0" w:space="0" w:color="auto"/>
        <w:right w:val="none" w:sz="0" w:space="0" w:color="auto"/>
      </w:divBdr>
    </w:div>
    <w:div w:id="1073816241">
      <w:bodyDiv w:val="1"/>
      <w:marLeft w:val="0"/>
      <w:marRight w:val="0"/>
      <w:marTop w:val="0"/>
      <w:marBottom w:val="0"/>
      <w:divBdr>
        <w:top w:val="none" w:sz="0" w:space="0" w:color="auto"/>
        <w:left w:val="none" w:sz="0" w:space="0" w:color="auto"/>
        <w:bottom w:val="none" w:sz="0" w:space="0" w:color="auto"/>
        <w:right w:val="none" w:sz="0" w:space="0" w:color="auto"/>
      </w:divBdr>
    </w:div>
    <w:div w:id="1073891997">
      <w:bodyDiv w:val="1"/>
      <w:marLeft w:val="0"/>
      <w:marRight w:val="0"/>
      <w:marTop w:val="0"/>
      <w:marBottom w:val="0"/>
      <w:divBdr>
        <w:top w:val="none" w:sz="0" w:space="0" w:color="auto"/>
        <w:left w:val="none" w:sz="0" w:space="0" w:color="auto"/>
        <w:bottom w:val="none" w:sz="0" w:space="0" w:color="auto"/>
        <w:right w:val="none" w:sz="0" w:space="0" w:color="auto"/>
      </w:divBdr>
    </w:div>
    <w:div w:id="1074007427">
      <w:bodyDiv w:val="1"/>
      <w:marLeft w:val="0"/>
      <w:marRight w:val="0"/>
      <w:marTop w:val="0"/>
      <w:marBottom w:val="0"/>
      <w:divBdr>
        <w:top w:val="none" w:sz="0" w:space="0" w:color="auto"/>
        <w:left w:val="none" w:sz="0" w:space="0" w:color="auto"/>
        <w:bottom w:val="none" w:sz="0" w:space="0" w:color="auto"/>
        <w:right w:val="none" w:sz="0" w:space="0" w:color="auto"/>
      </w:divBdr>
    </w:div>
    <w:div w:id="1074086074">
      <w:bodyDiv w:val="1"/>
      <w:marLeft w:val="0"/>
      <w:marRight w:val="0"/>
      <w:marTop w:val="0"/>
      <w:marBottom w:val="0"/>
      <w:divBdr>
        <w:top w:val="none" w:sz="0" w:space="0" w:color="auto"/>
        <w:left w:val="none" w:sz="0" w:space="0" w:color="auto"/>
        <w:bottom w:val="none" w:sz="0" w:space="0" w:color="auto"/>
        <w:right w:val="none" w:sz="0" w:space="0" w:color="auto"/>
      </w:divBdr>
    </w:div>
    <w:div w:id="1074277754">
      <w:bodyDiv w:val="1"/>
      <w:marLeft w:val="0"/>
      <w:marRight w:val="0"/>
      <w:marTop w:val="0"/>
      <w:marBottom w:val="0"/>
      <w:divBdr>
        <w:top w:val="none" w:sz="0" w:space="0" w:color="auto"/>
        <w:left w:val="none" w:sz="0" w:space="0" w:color="auto"/>
        <w:bottom w:val="none" w:sz="0" w:space="0" w:color="auto"/>
        <w:right w:val="none" w:sz="0" w:space="0" w:color="auto"/>
      </w:divBdr>
    </w:div>
    <w:div w:id="1074278017">
      <w:bodyDiv w:val="1"/>
      <w:marLeft w:val="0"/>
      <w:marRight w:val="0"/>
      <w:marTop w:val="0"/>
      <w:marBottom w:val="0"/>
      <w:divBdr>
        <w:top w:val="none" w:sz="0" w:space="0" w:color="auto"/>
        <w:left w:val="none" w:sz="0" w:space="0" w:color="auto"/>
        <w:bottom w:val="none" w:sz="0" w:space="0" w:color="auto"/>
        <w:right w:val="none" w:sz="0" w:space="0" w:color="auto"/>
      </w:divBdr>
    </w:div>
    <w:div w:id="1074283781">
      <w:bodyDiv w:val="1"/>
      <w:marLeft w:val="0"/>
      <w:marRight w:val="0"/>
      <w:marTop w:val="0"/>
      <w:marBottom w:val="0"/>
      <w:divBdr>
        <w:top w:val="none" w:sz="0" w:space="0" w:color="auto"/>
        <w:left w:val="none" w:sz="0" w:space="0" w:color="auto"/>
        <w:bottom w:val="none" w:sz="0" w:space="0" w:color="auto"/>
        <w:right w:val="none" w:sz="0" w:space="0" w:color="auto"/>
      </w:divBdr>
    </w:div>
    <w:div w:id="1074399737">
      <w:bodyDiv w:val="1"/>
      <w:marLeft w:val="0"/>
      <w:marRight w:val="0"/>
      <w:marTop w:val="0"/>
      <w:marBottom w:val="0"/>
      <w:divBdr>
        <w:top w:val="none" w:sz="0" w:space="0" w:color="auto"/>
        <w:left w:val="none" w:sz="0" w:space="0" w:color="auto"/>
        <w:bottom w:val="none" w:sz="0" w:space="0" w:color="auto"/>
        <w:right w:val="none" w:sz="0" w:space="0" w:color="auto"/>
      </w:divBdr>
    </w:div>
    <w:div w:id="1074547405">
      <w:bodyDiv w:val="1"/>
      <w:marLeft w:val="0"/>
      <w:marRight w:val="0"/>
      <w:marTop w:val="0"/>
      <w:marBottom w:val="0"/>
      <w:divBdr>
        <w:top w:val="none" w:sz="0" w:space="0" w:color="auto"/>
        <w:left w:val="none" w:sz="0" w:space="0" w:color="auto"/>
        <w:bottom w:val="none" w:sz="0" w:space="0" w:color="auto"/>
        <w:right w:val="none" w:sz="0" w:space="0" w:color="auto"/>
      </w:divBdr>
    </w:div>
    <w:div w:id="1074862487">
      <w:bodyDiv w:val="1"/>
      <w:marLeft w:val="0"/>
      <w:marRight w:val="0"/>
      <w:marTop w:val="0"/>
      <w:marBottom w:val="0"/>
      <w:divBdr>
        <w:top w:val="none" w:sz="0" w:space="0" w:color="auto"/>
        <w:left w:val="none" w:sz="0" w:space="0" w:color="auto"/>
        <w:bottom w:val="none" w:sz="0" w:space="0" w:color="auto"/>
        <w:right w:val="none" w:sz="0" w:space="0" w:color="auto"/>
      </w:divBdr>
    </w:div>
    <w:div w:id="1074939654">
      <w:bodyDiv w:val="1"/>
      <w:marLeft w:val="0"/>
      <w:marRight w:val="0"/>
      <w:marTop w:val="0"/>
      <w:marBottom w:val="0"/>
      <w:divBdr>
        <w:top w:val="none" w:sz="0" w:space="0" w:color="auto"/>
        <w:left w:val="none" w:sz="0" w:space="0" w:color="auto"/>
        <w:bottom w:val="none" w:sz="0" w:space="0" w:color="auto"/>
        <w:right w:val="none" w:sz="0" w:space="0" w:color="auto"/>
      </w:divBdr>
    </w:div>
    <w:div w:id="1075083685">
      <w:bodyDiv w:val="1"/>
      <w:marLeft w:val="0"/>
      <w:marRight w:val="0"/>
      <w:marTop w:val="0"/>
      <w:marBottom w:val="0"/>
      <w:divBdr>
        <w:top w:val="none" w:sz="0" w:space="0" w:color="auto"/>
        <w:left w:val="none" w:sz="0" w:space="0" w:color="auto"/>
        <w:bottom w:val="none" w:sz="0" w:space="0" w:color="auto"/>
        <w:right w:val="none" w:sz="0" w:space="0" w:color="auto"/>
      </w:divBdr>
    </w:div>
    <w:div w:id="1075131528">
      <w:bodyDiv w:val="1"/>
      <w:marLeft w:val="0"/>
      <w:marRight w:val="0"/>
      <w:marTop w:val="0"/>
      <w:marBottom w:val="0"/>
      <w:divBdr>
        <w:top w:val="none" w:sz="0" w:space="0" w:color="auto"/>
        <w:left w:val="none" w:sz="0" w:space="0" w:color="auto"/>
        <w:bottom w:val="none" w:sz="0" w:space="0" w:color="auto"/>
        <w:right w:val="none" w:sz="0" w:space="0" w:color="auto"/>
      </w:divBdr>
    </w:div>
    <w:div w:id="1075205316">
      <w:bodyDiv w:val="1"/>
      <w:marLeft w:val="0"/>
      <w:marRight w:val="0"/>
      <w:marTop w:val="0"/>
      <w:marBottom w:val="0"/>
      <w:divBdr>
        <w:top w:val="none" w:sz="0" w:space="0" w:color="auto"/>
        <w:left w:val="none" w:sz="0" w:space="0" w:color="auto"/>
        <w:bottom w:val="none" w:sz="0" w:space="0" w:color="auto"/>
        <w:right w:val="none" w:sz="0" w:space="0" w:color="auto"/>
      </w:divBdr>
    </w:div>
    <w:div w:id="1075471363">
      <w:bodyDiv w:val="1"/>
      <w:marLeft w:val="0"/>
      <w:marRight w:val="0"/>
      <w:marTop w:val="0"/>
      <w:marBottom w:val="0"/>
      <w:divBdr>
        <w:top w:val="none" w:sz="0" w:space="0" w:color="auto"/>
        <w:left w:val="none" w:sz="0" w:space="0" w:color="auto"/>
        <w:bottom w:val="none" w:sz="0" w:space="0" w:color="auto"/>
        <w:right w:val="none" w:sz="0" w:space="0" w:color="auto"/>
      </w:divBdr>
    </w:div>
    <w:div w:id="1075593075">
      <w:bodyDiv w:val="1"/>
      <w:marLeft w:val="0"/>
      <w:marRight w:val="0"/>
      <w:marTop w:val="0"/>
      <w:marBottom w:val="0"/>
      <w:divBdr>
        <w:top w:val="none" w:sz="0" w:space="0" w:color="auto"/>
        <w:left w:val="none" w:sz="0" w:space="0" w:color="auto"/>
        <w:bottom w:val="none" w:sz="0" w:space="0" w:color="auto"/>
        <w:right w:val="none" w:sz="0" w:space="0" w:color="auto"/>
      </w:divBdr>
    </w:div>
    <w:div w:id="1075594344">
      <w:bodyDiv w:val="1"/>
      <w:marLeft w:val="0"/>
      <w:marRight w:val="0"/>
      <w:marTop w:val="0"/>
      <w:marBottom w:val="0"/>
      <w:divBdr>
        <w:top w:val="none" w:sz="0" w:space="0" w:color="auto"/>
        <w:left w:val="none" w:sz="0" w:space="0" w:color="auto"/>
        <w:bottom w:val="none" w:sz="0" w:space="0" w:color="auto"/>
        <w:right w:val="none" w:sz="0" w:space="0" w:color="auto"/>
      </w:divBdr>
    </w:div>
    <w:div w:id="1076129212">
      <w:bodyDiv w:val="1"/>
      <w:marLeft w:val="0"/>
      <w:marRight w:val="0"/>
      <w:marTop w:val="0"/>
      <w:marBottom w:val="0"/>
      <w:divBdr>
        <w:top w:val="none" w:sz="0" w:space="0" w:color="auto"/>
        <w:left w:val="none" w:sz="0" w:space="0" w:color="auto"/>
        <w:bottom w:val="none" w:sz="0" w:space="0" w:color="auto"/>
        <w:right w:val="none" w:sz="0" w:space="0" w:color="auto"/>
      </w:divBdr>
    </w:div>
    <w:div w:id="1076324653">
      <w:bodyDiv w:val="1"/>
      <w:marLeft w:val="0"/>
      <w:marRight w:val="0"/>
      <w:marTop w:val="0"/>
      <w:marBottom w:val="0"/>
      <w:divBdr>
        <w:top w:val="none" w:sz="0" w:space="0" w:color="auto"/>
        <w:left w:val="none" w:sz="0" w:space="0" w:color="auto"/>
        <w:bottom w:val="none" w:sz="0" w:space="0" w:color="auto"/>
        <w:right w:val="none" w:sz="0" w:space="0" w:color="auto"/>
      </w:divBdr>
    </w:div>
    <w:div w:id="1076325142">
      <w:bodyDiv w:val="1"/>
      <w:marLeft w:val="0"/>
      <w:marRight w:val="0"/>
      <w:marTop w:val="0"/>
      <w:marBottom w:val="0"/>
      <w:divBdr>
        <w:top w:val="none" w:sz="0" w:space="0" w:color="auto"/>
        <w:left w:val="none" w:sz="0" w:space="0" w:color="auto"/>
        <w:bottom w:val="none" w:sz="0" w:space="0" w:color="auto"/>
        <w:right w:val="none" w:sz="0" w:space="0" w:color="auto"/>
      </w:divBdr>
    </w:div>
    <w:div w:id="1076391609">
      <w:bodyDiv w:val="1"/>
      <w:marLeft w:val="0"/>
      <w:marRight w:val="0"/>
      <w:marTop w:val="0"/>
      <w:marBottom w:val="0"/>
      <w:divBdr>
        <w:top w:val="none" w:sz="0" w:space="0" w:color="auto"/>
        <w:left w:val="none" w:sz="0" w:space="0" w:color="auto"/>
        <w:bottom w:val="none" w:sz="0" w:space="0" w:color="auto"/>
        <w:right w:val="none" w:sz="0" w:space="0" w:color="auto"/>
      </w:divBdr>
    </w:div>
    <w:div w:id="1076586788">
      <w:bodyDiv w:val="1"/>
      <w:marLeft w:val="0"/>
      <w:marRight w:val="0"/>
      <w:marTop w:val="0"/>
      <w:marBottom w:val="0"/>
      <w:divBdr>
        <w:top w:val="none" w:sz="0" w:space="0" w:color="auto"/>
        <w:left w:val="none" w:sz="0" w:space="0" w:color="auto"/>
        <w:bottom w:val="none" w:sz="0" w:space="0" w:color="auto"/>
        <w:right w:val="none" w:sz="0" w:space="0" w:color="auto"/>
      </w:divBdr>
    </w:div>
    <w:div w:id="1076587757">
      <w:bodyDiv w:val="1"/>
      <w:marLeft w:val="0"/>
      <w:marRight w:val="0"/>
      <w:marTop w:val="0"/>
      <w:marBottom w:val="0"/>
      <w:divBdr>
        <w:top w:val="none" w:sz="0" w:space="0" w:color="auto"/>
        <w:left w:val="none" w:sz="0" w:space="0" w:color="auto"/>
        <w:bottom w:val="none" w:sz="0" w:space="0" w:color="auto"/>
        <w:right w:val="none" w:sz="0" w:space="0" w:color="auto"/>
      </w:divBdr>
    </w:div>
    <w:div w:id="1076630303">
      <w:bodyDiv w:val="1"/>
      <w:marLeft w:val="0"/>
      <w:marRight w:val="0"/>
      <w:marTop w:val="0"/>
      <w:marBottom w:val="0"/>
      <w:divBdr>
        <w:top w:val="none" w:sz="0" w:space="0" w:color="auto"/>
        <w:left w:val="none" w:sz="0" w:space="0" w:color="auto"/>
        <w:bottom w:val="none" w:sz="0" w:space="0" w:color="auto"/>
        <w:right w:val="none" w:sz="0" w:space="0" w:color="auto"/>
      </w:divBdr>
    </w:div>
    <w:div w:id="1076635027">
      <w:bodyDiv w:val="1"/>
      <w:marLeft w:val="0"/>
      <w:marRight w:val="0"/>
      <w:marTop w:val="0"/>
      <w:marBottom w:val="0"/>
      <w:divBdr>
        <w:top w:val="none" w:sz="0" w:space="0" w:color="auto"/>
        <w:left w:val="none" w:sz="0" w:space="0" w:color="auto"/>
        <w:bottom w:val="none" w:sz="0" w:space="0" w:color="auto"/>
        <w:right w:val="none" w:sz="0" w:space="0" w:color="auto"/>
      </w:divBdr>
    </w:div>
    <w:div w:id="1076711419">
      <w:bodyDiv w:val="1"/>
      <w:marLeft w:val="0"/>
      <w:marRight w:val="0"/>
      <w:marTop w:val="0"/>
      <w:marBottom w:val="0"/>
      <w:divBdr>
        <w:top w:val="none" w:sz="0" w:space="0" w:color="auto"/>
        <w:left w:val="none" w:sz="0" w:space="0" w:color="auto"/>
        <w:bottom w:val="none" w:sz="0" w:space="0" w:color="auto"/>
        <w:right w:val="none" w:sz="0" w:space="0" w:color="auto"/>
      </w:divBdr>
    </w:div>
    <w:div w:id="1076823934">
      <w:bodyDiv w:val="1"/>
      <w:marLeft w:val="0"/>
      <w:marRight w:val="0"/>
      <w:marTop w:val="0"/>
      <w:marBottom w:val="0"/>
      <w:divBdr>
        <w:top w:val="none" w:sz="0" w:space="0" w:color="auto"/>
        <w:left w:val="none" w:sz="0" w:space="0" w:color="auto"/>
        <w:bottom w:val="none" w:sz="0" w:space="0" w:color="auto"/>
        <w:right w:val="none" w:sz="0" w:space="0" w:color="auto"/>
      </w:divBdr>
    </w:div>
    <w:div w:id="1076827648">
      <w:bodyDiv w:val="1"/>
      <w:marLeft w:val="0"/>
      <w:marRight w:val="0"/>
      <w:marTop w:val="0"/>
      <w:marBottom w:val="0"/>
      <w:divBdr>
        <w:top w:val="none" w:sz="0" w:space="0" w:color="auto"/>
        <w:left w:val="none" w:sz="0" w:space="0" w:color="auto"/>
        <w:bottom w:val="none" w:sz="0" w:space="0" w:color="auto"/>
        <w:right w:val="none" w:sz="0" w:space="0" w:color="auto"/>
      </w:divBdr>
    </w:div>
    <w:div w:id="1076900175">
      <w:bodyDiv w:val="1"/>
      <w:marLeft w:val="0"/>
      <w:marRight w:val="0"/>
      <w:marTop w:val="0"/>
      <w:marBottom w:val="0"/>
      <w:divBdr>
        <w:top w:val="none" w:sz="0" w:space="0" w:color="auto"/>
        <w:left w:val="none" w:sz="0" w:space="0" w:color="auto"/>
        <w:bottom w:val="none" w:sz="0" w:space="0" w:color="auto"/>
        <w:right w:val="none" w:sz="0" w:space="0" w:color="auto"/>
      </w:divBdr>
    </w:div>
    <w:div w:id="1076977481">
      <w:bodyDiv w:val="1"/>
      <w:marLeft w:val="0"/>
      <w:marRight w:val="0"/>
      <w:marTop w:val="0"/>
      <w:marBottom w:val="0"/>
      <w:divBdr>
        <w:top w:val="none" w:sz="0" w:space="0" w:color="auto"/>
        <w:left w:val="none" w:sz="0" w:space="0" w:color="auto"/>
        <w:bottom w:val="none" w:sz="0" w:space="0" w:color="auto"/>
        <w:right w:val="none" w:sz="0" w:space="0" w:color="auto"/>
      </w:divBdr>
    </w:div>
    <w:div w:id="1076978042">
      <w:bodyDiv w:val="1"/>
      <w:marLeft w:val="0"/>
      <w:marRight w:val="0"/>
      <w:marTop w:val="0"/>
      <w:marBottom w:val="0"/>
      <w:divBdr>
        <w:top w:val="none" w:sz="0" w:space="0" w:color="auto"/>
        <w:left w:val="none" w:sz="0" w:space="0" w:color="auto"/>
        <w:bottom w:val="none" w:sz="0" w:space="0" w:color="auto"/>
        <w:right w:val="none" w:sz="0" w:space="0" w:color="auto"/>
      </w:divBdr>
    </w:div>
    <w:div w:id="1076978500">
      <w:bodyDiv w:val="1"/>
      <w:marLeft w:val="0"/>
      <w:marRight w:val="0"/>
      <w:marTop w:val="0"/>
      <w:marBottom w:val="0"/>
      <w:divBdr>
        <w:top w:val="none" w:sz="0" w:space="0" w:color="auto"/>
        <w:left w:val="none" w:sz="0" w:space="0" w:color="auto"/>
        <w:bottom w:val="none" w:sz="0" w:space="0" w:color="auto"/>
        <w:right w:val="none" w:sz="0" w:space="0" w:color="auto"/>
      </w:divBdr>
    </w:div>
    <w:div w:id="1076979709">
      <w:bodyDiv w:val="1"/>
      <w:marLeft w:val="0"/>
      <w:marRight w:val="0"/>
      <w:marTop w:val="0"/>
      <w:marBottom w:val="0"/>
      <w:divBdr>
        <w:top w:val="none" w:sz="0" w:space="0" w:color="auto"/>
        <w:left w:val="none" w:sz="0" w:space="0" w:color="auto"/>
        <w:bottom w:val="none" w:sz="0" w:space="0" w:color="auto"/>
        <w:right w:val="none" w:sz="0" w:space="0" w:color="auto"/>
      </w:divBdr>
    </w:div>
    <w:div w:id="1077095473">
      <w:bodyDiv w:val="1"/>
      <w:marLeft w:val="0"/>
      <w:marRight w:val="0"/>
      <w:marTop w:val="0"/>
      <w:marBottom w:val="0"/>
      <w:divBdr>
        <w:top w:val="none" w:sz="0" w:space="0" w:color="auto"/>
        <w:left w:val="none" w:sz="0" w:space="0" w:color="auto"/>
        <w:bottom w:val="none" w:sz="0" w:space="0" w:color="auto"/>
        <w:right w:val="none" w:sz="0" w:space="0" w:color="auto"/>
      </w:divBdr>
    </w:div>
    <w:div w:id="1077240927">
      <w:bodyDiv w:val="1"/>
      <w:marLeft w:val="0"/>
      <w:marRight w:val="0"/>
      <w:marTop w:val="0"/>
      <w:marBottom w:val="0"/>
      <w:divBdr>
        <w:top w:val="none" w:sz="0" w:space="0" w:color="auto"/>
        <w:left w:val="none" w:sz="0" w:space="0" w:color="auto"/>
        <w:bottom w:val="none" w:sz="0" w:space="0" w:color="auto"/>
        <w:right w:val="none" w:sz="0" w:space="0" w:color="auto"/>
      </w:divBdr>
    </w:div>
    <w:div w:id="1077246580">
      <w:bodyDiv w:val="1"/>
      <w:marLeft w:val="0"/>
      <w:marRight w:val="0"/>
      <w:marTop w:val="0"/>
      <w:marBottom w:val="0"/>
      <w:divBdr>
        <w:top w:val="none" w:sz="0" w:space="0" w:color="auto"/>
        <w:left w:val="none" w:sz="0" w:space="0" w:color="auto"/>
        <w:bottom w:val="none" w:sz="0" w:space="0" w:color="auto"/>
        <w:right w:val="none" w:sz="0" w:space="0" w:color="auto"/>
      </w:divBdr>
    </w:div>
    <w:div w:id="1077283786">
      <w:bodyDiv w:val="1"/>
      <w:marLeft w:val="0"/>
      <w:marRight w:val="0"/>
      <w:marTop w:val="0"/>
      <w:marBottom w:val="0"/>
      <w:divBdr>
        <w:top w:val="none" w:sz="0" w:space="0" w:color="auto"/>
        <w:left w:val="none" w:sz="0" w:space="0" w:color="auto"/>
        <w:bottom w:val="none" w:sz="0" w:space="0" w:color="auto"/>
        <w:right w:val="none" w:sz="0" w:space="0" w:color="auto"/>
      </w:divBdr>
    </w:div>
    <w:div w:id="1077364258">
      <w:bodyDiv w:val="1"/>
      <w:marLeft w:val="0"/>
      <w:marRight w:val="0"/>
      <w:marTop w:val="0"/>
      <w:marBottom w:val="0"/>
      <w:divBdr>
        <w:top w:val="none" w:sz="0" w:space="0" w:color="auto"/>
        <w:left w:val="none" w:sz="0" w:space="0" w:color="auto"/>
        <w:bottom w:val="none" w:sz="0" w:space="0" w:color="auto"/>
        <w:right w:val="none" w:sz="0" w:space="0" w:color="auto"/>
      </w:divBdr>
    </w:div>
    <w:div w:id="1077436924">
      <w:bodyDiv w:val="1"/>
      <w:marLeft w:val="0"/>
      <w:marRight w:val="0"/>
      <w:marTop w:val="0"/>
      <w:marBottom w:val="0"/>
      <w:divBdr>
        <w:top w:val="none" w:sz="0" w:space="0" w:color="auto"/>
        <w:left w:val="none" w:sz="0" w:space="0" w:color="auto"/>
        <w:bottom w:val="none" w:sz="0" w:space="0" w:color="auto"/>
        <w:right w:val="none" w:sz="0" w:space="0" w:color="auto"/>
      </w:divBdr>
    </w:div>
    <w:div w:id="1077558739">
      <w:bodyDiv w:val="1"/>
      <w:marLeft w:val="0"/>
      <w:marRight w:val="0"/>
      <w:marTop w:val="0"/>
      <w:marBottom w:val="0"/>
      <w:divBdr>
        <w:top w:val="none" w:sz="0" w:space="0" w:color="auto"/>
        <w:left w:val="none" w:sz="0" w:space="0" w:color="auto"/>
        <w:bottom w:val="none" w:sz="0" w:space="0" w:color="auto"/>
        <w:right w:val="none" w:sz="0" w:space="0" w:color="auto"/>
      </w:divBdr>
    </w:div>
    <w:div w:id="1077895814">
      <w:bodyDiv w:val="1"/>
      <w:marLeft w:val="0"/>
      <w:marRight w:val="0"/>
      <w:marTop w:val="0"/>
      <w:marBottom w:val="0"/>
      <w:divBdr>
        <w:top w:val="none" w:sz="0" w:space="0" w:color="auto"/>
        <w:left w:val="none" w:sz="0" w:space="0" w:color="auto"/>
        <w:bottom w:val="none" w:sz="0" w:space="0" w:color="auto"/>
        <w:right w:val="none" w:sz="0" w:space="0" w:color="auto"/>
      </w:divBdr>
    </w:div>
    <w:div w:id="1077896338">
      <w:bodyDiv w:val="1"/>
      <w:marLeft w:val="0"/>
      <w:marRight w:val="0"/>
      <w:marTop w:val="0"/>
      <w:marBottom w:val="0"/>
      <w:divBdr>
        <w:top w:val="none" w:sz="0" w:space="0" w:color="auto"/>
        <w:left w:val="none" w:sz="0" w:space="0" w:color="auto"/>
        <w:bottom w:val="none" w:sz="0" w:space="0" w:color="auto"/>
        <w:right w:val="none" w:sz="0" w:space="0" w:color="auto"/>
      </w:divBdr>
    </w:div>
    <w:div w:id="1077946606">
      <w:bodyDiv w:val="1"/>
      <w:marLeft w:val="0"/>
      <w:marRight w:val="0"/>
      <w:marTop w:val="0"/>
      <w:marBottom w:val="0"/>
      <w:divBdr>
        <w:top w:val="none" w:sz="0" w:space="0" w:color="auto"/>
        <w:left w:val="none" w:sz="0" w:space="0" w:color="auto"/>
        <w:bottom w:val="none" w:sz="0" w:space="0" w:color="auto"/>
        <w:right w:val="none" w:sz="0" w:space="0" w:color="auto"/>
      </w:divBdr>
    </w:div>
    <w:div w:id="1078211926">
      <w:bodyDiv w:val="1"/>
      <w:marLeft w:val="0"/>
      <w:marRight w:val="0"/>
      <w:marTop w:val="0"/>
      <w:marBottom w:val="0"/>
      <w:divBdr>
        <w:top w:val="none" w:sz="0" w:space="0" w:color="auto"/>
        <w:left w:val="none" w:sz="0" w:space="0" w:color="auto"/>
        <w:bottom w:val="none" w:sz="0" w:space="0" w:color="auto"/>
        <w:right w:val="none" w:sz="0" w:space="0" w:color="auto"/>
      </w:divBdr>
    </w:div>
    <w:div w:id="1078359082">
      <w:bodyDiv w:val="1"/>
      <w:marLeft w:val="0"/>
      <w:marRight w:val="0"/>
      <w:marTop w:val="0"/>
      <w:marBottom w:val="0"/>
      <w:divBdr>
        <w:top w:val="none" w:sz="0" w:space="0" w:color="auto"/>
        <w:left w:val="none" w:sz="0" w:space="0" w:color="auto"/>
        <w:bottom w:val="none" w:sz="0" w:space="0" w:color="auto"/>
        <w:right w:val="none" w:sz="0" w:space="0" w:color="auto"/>
      </w:divBdr>
    </w:div>
    <w:div w:id="1078407703">
      <w:bodyDiv w:val="1"/>
      <w:marLeft w:val="0"/>
      <w:marRight w:val="0"/>
      <w:marTop w:val="0"/>
      <w:marBottom w:val="0"/>
      <w:divBdr>
        <w:top w:val="none" w:sz="0" w:space="0" w:color="auto"/>
        <w:left w:val="none" w:sz="0" w:space="0" w:color="auto"/>
        <w:bottom w:val="none" w:sz="0" w:space="0" w:color="auto"/>
        <w:right w:val="none" w:sz="0" w:space="0" w:color="auto"/>
      </w:divBdr>
    </w:div>
    <w:div w:id="1078475953">
      <w:bodyDiv w:val="1"/>
      <w:marLeft w:val="0"/>
      <w:marRight w:val="0"/>
      <w:marTop w:val="0"/>
      <w:marBottom w:val="0"/>
      <w:divBdr>
        <w:top w:val="none" w:sz="0" w:space="0" w:color="auto"/>
        <w:left w:val="none" w:sz="0" w:space="0" w:color="auto"/>
        <w:bottom w:val="none" w:sz="0" w:space="0" w:color="auto"/>
        <w:right w:val="none" w:sz="0" w:space="0" w:color="auto"/>
      </w:divBdr>
    </w:div>
    <w:div w:id="1078479657">
      <w:bodyDiv w:val="1"/>
      <w:marLeft w:val="0"/>
      <w:marRight w:val="0"/>
      <w:marTop w:val="0"/>
      <w:marBottom w:val="0"/>
      <w:divBdr>
        <w:top w:val="none" w:sz="0" w:space="0" w:color="auto"/>
        <w:left w:val="none" w:sz="0" w:space="0" w:color="auto"/>
        <w:bottom w:val="none" w:sz="0" w:space="0" w:color="auto"/>
        <w:right w:val="none" w:sz="0" w:space="0" w:color="auto"/>
      </w:divBdr>
    </w:div>
    <w:div w:id="1078551661">
      <w:bodyDiv w:val="1"/>
      <w:marLeft w:val="0"/>
      <w:marRight w:val="0"/>
      <w:marTop w:val="0"/>
      <w:marBottom w:val="0"/>
      <w:divBdr>
        <w:top w:val="none" w:sz="0" w:space="0" w:color="auto"/>
        <w:left w:val="none" w:sz="0" w:space="0" w:color="auto"/>
        <w:bottom w:val="none" w:sz="0" w:space="0" w:color="auto"/>
        <w:right w:val="none" w:sz="0" w:space="0" w:color="auto"/>
      </w:divBdr>
    </w:div>
    <w:div w:id="1078674896">
      <w:bodyDiv w:val="1"/>
      <w:marLeft w:val="0"/>
      <w:marRight w:val="0"/>
      <w:marTop w:val="0"/>
      <w:marBottom w:val="0"/>
      <w:divBdr>
        <w:top w:val="none" w:sz="0" w:space="0" w:color="auto"/>
        <w:left w:val="none" w:sz="0" w:space="0" w:color="auto"/>
        <w:bottom w:val="none" w:sz="0" w:space="0" w:color="auto"/>
        <w:right w:val="none" w:sz="0" w:space="0" w:color="auto"/>
      </w:divBdr>
    </w:div>
    <w:div w:id="1078676870">
      <w:bodyDiv w:val="1"/>
      <w:marLeft w:val="0"/>
      <w:marRight w:val="0"/>
      <w:marTop w:val="0"/>
      <w:marBottom w:val="0"/>
      <w:divBdr>
        <w:top w:val="none" w:sz="0" w:space="0" w:color="auto"/>
        <w:left w:val="none" w:sz="0" w:space="0" w:color="auto"/>
        <w:bottom w:val="none" w:sz="0" w:space="0" w:color="auto"/>
        <w:right w:val="none" w:sz="0" w:space="0" w:color="auto"/>
      </w:divBdr>
    </w:div>
    <w:div w:id="1078946282">
      <w:bodyDiv w:val="1"/>
      <w:marLeft w:val="0"/>
      <w:marRight w:val="0"/>
      <w:marTop w:val="0"/>
      <w:marBottom w:val="0"/>
      <w:divBdr>
        <w:top w:val="none" w:sz="0" w:space="0" w:color="auto"/>
        <w:left w:val="none" w:sz="0" w:space="0" w:color="auto"/>
        <w:bottom w:val="none" w:sz="0" w:space="0" w:color="auto"/>
        <w:right w:val="none" w:sz="0" w:space="0" w:color="auto"/>
      </w:divBdr>
    </w:div>
    <w:div w:id="1079016753">
      <w:bodyDiv w:val="1"/>
      <w:marLeft w:val="0"/>
      <w:marRight w:val="0"/>
      <w:marTop w:val="0"/>
      <w:marBottom w:val="0"/>
      <w:divBdr>
        <w:top w:val="none" w:sz="0" w:space="0" w:color="auto"/>
        <w:left w:val="none" w:sz="0" w:space="0" w:color="auto"/>
        <w:bottom w:val="none" w:sz="0" w:space="0" w:color="auto"/>
        <w:right w:val="none" w:sz="0" w:space="0" w:color="auto"/>
      </w:divBdr>
    </w:div>
    <w:div w:id="1079058106">
      <w:bodyDiv w:val="1"/>
      <w:marLeft w:val="0"/>
      <w:marRight w:val="0"/>
      <w:marTop w:val="0"/>
      <w:marBottom w:val="0"/>
      <w:divBdr>
        <w:top w:val="none" w:sz="0" w:space="0" w:color="auto"/>
        <w:left w:val="none" w:sz="0" w:space="0" w:color="auto"/>
        <w:bottom w:val="none" w:sz="0" w:space="0" w:color="auto"/>
        <w:right w:val="none" w:sz="0" w:space="0" w:color="auto"/>
      </w:divBdr>
    </w:div>
    <w:div w:id="1079136711">
      <w:bodyDiv w:val="1"/>
      <w:marLeft w:val="0"/>
      <w:marRight w:val="0"/>
      <w:marTop w:val="0"/>
      <w:marBottom w:val="0"/>
      <w:divBdr>
        <w:top w:val="none" w:sz="0" w:space="0" w:color="auto"/>
        <w:left w:val="none" w:sz="0" w:space="0" w:color="auto"/>
        <w:bottom w:val="none" w:sz="0" w:space="0" w:color="auto"/>
        <w:right w:val="none" w:sz="0" w:space="0" w:color="auto"/>
      </w:divBdr>
    </w:div>
    <w:div w:id="1079255081">
      <w:bodyDiv w:val="1"/>
      <w:marLeft w:val="0"/>
      <w:marRight w:val="0"/>
      <w:marTop w:val="0"/>
      <w:marBottom w:val="0"/>
      <w:divBdr>
        <w:top w:val="none" w:sz="0" w:space="0" w:color="auto"/>
        <w:left w:val="none" w:sz="0" w:space="0" w:color="auto"/>
        <w:bottom w:val="none" w:sz="0" w:space="0" w:color="auto"/>
        <w:right w:val="none" w:sz="0" w:space="0" w:color="auto"/>
      </w:divBdr>
    </w:div>
    <w:div w:id="1079255375">
      <w:bodyDiv w:val="1"/>
      <w:marLeft w:val="0"/>
      <w:marRight w:val="0"/>
      <w:marTop w:val="0"/>
      <w:marBottom w:val="0"/>
      <w:divBdr>
        <w:top w:val="none" w:sz="0" w:space="0" w:color="auto"/>
        <w:left w:val="none" w:sz="0" w:space="0" w:color="auto"/>
        <w:bottom w:val="none" w:sz="0" w:space="0" w:color="auto"/>
        <w:right w:val="none" w:sz="0" w:space="0" w:color="auto"/>
      </w:divBdr>
    </w:div>
    <w:div w:id="1079864137">
      <w:bodyDiv w:val="1"/>
      <w:marLeft w:val="0"/>
      <w:marRight w:val="0"/>
      <w:marTop w:val="0"/>
      <w:marBottom w:val="0"/>
      <w:divBdr>
        <w:top w:val="none" w:sz="0" w:space="0" w:color="auto"/>
        <w:left w:val="none" w:sz="0" w:space="0" w:color="auto"/>
        <w:bottom w:val="none" w:sz="0" w:space="0" w:color="auto"/>
        <w:right w:val="none" w:sz="0" w:space="0" w:color="auto"/>
      </w:divBdr>
    </w:div>
    <w:div w:id="1079981493">
      <w:bodyDiv w:val="1"/>
      <w:marLeft w:val="0"/>
      <w:marRight w:val="0"/>
      <w:marTop w:val="0"/>
      <w:marBottom w:val="0"/>
      <w:divBdr>
        <w:top w:val="none" w:sz="0" w:space="0" w:color="auto"/>
        <w:left w:val="none" w:sz="0" w:space="0" w:color="auto"/>
        <w:bottom w:val="none" w:sz="0" w:space="0" w:color="auto"/>
        <w:right w:val="none" w:sz="0" w:space="0" w:color="auto"/>
      </w:divBdr>
    </w:div>
    <w:div w:id="1080055544">
      <w:bodyDiv w:val="1"/>
      <w:marLeft w:val="0"/>
      <w:marRight w:val="0"/>
      <w:marTop w:val="0"/>
      <w:marBottom w:val="0"/>
      <w:divBdr>
        <w:top w:val="none" w:sz="0" w:space="0" w:color="auto"/>
        <w:left w:val="none" w:sz="0" w:space="0" w:color="auto"/>
        <w:bottom w:val="none" w:sz="0" w:space="0" w:color="auto"/>
        <w:right w:val="none" w:sz="0" w:space="0" w:color="auto"/>
      </w:divBdr>
    </w:div>
    <w:div w:id="1080059578">
      <w:bodyDiv w:val="1"/>
      <w:marLeft w:val="0"/>
      <w:marRight w:val="0"/>
      <w:marTop w:val="0"/>
      <w:marBottom w:val="0"/>
      <w:divBdr>
        <w:top w:val="none" w:sz="0" w:space="0" w:color="auto"/>
        <w:left w:val="none" w:sz="0" w:space="0" w:color="auto"/>
        <w:bottom w:val="none" w:sz="0" w:space="0" w:color="auto"/>
        <w:right w:val="none" w:sz="0" w:space="0" w:color="auto"/>
      </w:divBdr>
    </w:div>
    <w:div w:id="1080061288">
      <w:bodyDiv w:val="1"/>
      <w:marLeft w:val="0"/>
      <w:marRight w:val="0"/>
      <w:marTop w:val="0"/>
      <w:marBottom w:val="0"/>
      <w:divBdr>
        <w:top w:val="none" w:sz="0" w:space="0" w:color="auto"/>
        <w:left w:val="none" w:sz="0" w:space="0" w:color="auto"/>
        <w:bottom w:val="none" w:sz="0" w:space="0" w:color="auto"/>
        <w:right w:val="none" w:sz="0" w:space="0" w:color="auto"/>
      </w:divBdr>
    </w:div>
    <w:div w:id="1080255468">
      <w:bodyDiv w:val="1"/>
      <w:marLeft w:val="0"/>
      <w:marRight w:val="0"/>
      <w:marTop w:val="0"/>
      <w:marBottom w:val="0"/>
      <w:divBdr>
        <w:top w:val="none" w:sz="0" w:space="0" w:color="auto"/>
        <w:left w:val="none" w:sz="0" w:space="0" w:color="auto"/>
        <w:bottom w:val="none" w:sz="0" w:space="0" w:color="auto"/>
        <w:right w:val="none" w:sz="0" w:space="0" w:color="auto"/>
      </w:divBdr>
    </w:div>
    <w:div w:id="1080297835">
      <w:bodyDiv w:val="1"/>
      <w:marLeft w:val="0"/>
      <w:marRight w:val="0"/>
      <w:marTop w:val="0"/>
      <w:marBottom w:val="0"/>
      <w:divBdr>
        <w:top w:val="none" w:sz="0" w:space="0" w:color="auto"/>
        <w:left w:val="none" w:sz="0" w:space="0" w:color="auto"/>
        <w:bottom w:val="none" w:sz="0" w:space="0" w:color="auto"/>
        <w:right w:val="none" w:sz="0" w:space="0" w:color="auto"/>
      </w:divBdr>
    </w:div>
    <w:div w:id="1080367217">
      <w:bodyDiv w:val="1"/>
      <w:marLeft w:val="0"/>
      <w:marRight w:val="0"/>
      <w:marTop w:val="0"/>
      <w:marBottom w:val="0"/>
      <w:divBdr>
        <w:top w:val="none" w:sz="0" w:space="0" w:color="auto"/>
        <w:left w:val="none" w:sz="0" w:space="0" w:color="auto"/>
        <w:bottom w:val="none" w:sz="0" w:space="0" w:color="auto"/>
        <w:right w:val="none" w:sz="0" w:space="0" w:color="auto"/>
      </w:divBdr>
    </w:div>
    <w:div w:id="1080440867">
      <w:bodyDiv w:val="1"/>
      <w:marLeft w:val="0"/>
      <w:marRight w:val="0"/>
      <w:marTop w:val="0"/>
      <w:marBottom w:val="0"/>
      <w:divBdr>
        <w:top w:val="none" w:sz="0" w:space="0" w:color="auto"/>
        <w:left w:val="none" w:sz="0" w:space="0" w:color="auto"/>
        <w:bottom w:val="none" w:sz="0" w:space="0" w:color="auto"/>
        <w:right w:val="none" w:sz="0" w:space="0" w:color="auto"/>
      </w:divBdr>
    </w:div>
    <w:div w:id="1080446772">
      <w:bodyDiv w:val="1"/>
      <w:marLeft w:val="0"/>
      <w:marRight w:val="0"/>
      <w:marTop w:val="0"/>
      <w:marBottom w:val="0"/>
      <w:divBdr>
        <w:top w:val="none" w:sz="0" w:space="0" w:color="auto"/>
        <w:left w:val="none" w:sz="0" w:space="0" w:color="auto"/>
        <w:bottom w:val="none" w:sz="0" w:space="0" w:color="auto"/>
        <w:right w:val="none" w:sz="0" w:space="0" w:color="auto"/>
      </w:divBdr>
    </w:div>
    <w:div w:id="1080492908">
      <w:bodyDiv w:val="1"/>
      <w:marLeft w:val="0"/>
      <w:marRight w:val="0"/>
      <w:marTop w:val="0"/>
      <w:marBottom w:val="0"/>
      <w:divBdr>
        <w:top w:val="none" w:sz="0" w:space="0" w:color="auto"/>
        <w:left w:val="none" w:sz="0" w:space="0" w:color="auto"/>
        <w:bottom w:val="none" w:sz="0" w:space="0" w:color="auto"/>
        <w:right w:val="none" w:sz="0" w:space="0" w:color="auto"/>
      </w:divBdr>
    </w:div>
    <w:div w:id="1080523073">
      <w:bodyDiv w:val="1"/>
      <w:marLeft w:val="0"/>
      <w:marRight w:val="0"/>
      <w:marTop w:val="0"/>
      <w:marBottom w:val="0"/>
      <w:divBdr>
        <w:top w:val="none" w:sz="0" w:space="0" w:color="auto"/>
        <w:left w:val="none" w:sz="0" w:space="0" w:color="auto"/>
        <w:bottom w:val="none" w:sz="0" w:space="0" w:color="auto"/>
        <w:right w:val="none" w:sz="0" w:space="0" w:color="auto"/>
      </w:divBdr>
    </w:div>
    <w:div w:id="1080564190">
      <w:bodyDiv w:val="1"/>
      <w:marLeft w:val="0"/>
      <w:marRight w:val="0"/>
      <w:marTop w:val="0"/>
      <w:marBottom w:val="0"/>
      <w:divBdr>
        <w:top w:val="none" w:sz="0" w:space="0" w:color="auto"/>
        <w:left w:val="none" w:sz="0" w:space="0" w:color="auto"/>
        <w:bottom w:val="none" w:sz="0" w:space="0" w:color="auto"/>
        <w:right w:val="none" w:sz="0" w:space="0" w:color="auto"/>
      </w:divBdr>
    </w:div>
    <w:div w:id="1080713871">
      <w:bodyDiv w:val="1"/>
      <w:marLeft w:val="0"/>
      <w:marRight w:val="0"/>
      <w:marTop w:val="0"/>
      <w:marBottom w:val="0"/>
      <w:divBdr>
        <w:top w:val="none" w:sz="0" w:space="0" w:color="auto"/>
        <w:left w:val="none" w:sz="0" w:space="0" w:color="auto"/>
        <w:bottom w:val="none" w:sz="0" w:space="0" w:color="auto"/>
        <w:right w:val="none" w:sz="0" w:space="0" w:color="auto"/>
      </w:divBdr>
    </w:div>
    <w:div w:id="1080902810">
      <w:bodyDiv w:val="1"/>
      <w:marLeft w:val="0"/>
      <w:marRight w:val="0"/>
      <w:marTop w:val="0"/>
      <w:marBottom w:val="0"/>
      <w:divBdr>
        <w:top w:val="none" w:sz="0" w:space="0" w:color="auto"/>
        <w:left w:val="none" w:sz="0" w:space="0" w:color="auto"/>
        <w:bottom w:val="none" w:sz="0" w:space="0" w:color="auto"/>
        <w:right w:val="none" w:sz="0" w:space="0" w:color="auto"/>
      </w:divBdr>
    </w:div>
    <w:div w:id="1080951586">
      <w:bodyDiv w:val="1"/>
      <w:marLeft w:val="0"/>
      <w:marRight w:val="0"/>
      <w:marTop w:val="0"/>
      <w:marBottom w:val="0"/>
      <w:divBdr>
        <w:top w:val="none" w:sz="0" w:space="0" w:color="auto"/>
        <w:left w:val="none" w:sz="0" w:space="0" w:color="auto"/>
        <w:bottom w:val="none" w:sz="0" w:space="0" w:color="auto"/>
        <w:right w:val="none" w:sz="0" w:space="0" w:color="auto"/>
      </w:divBdr>
    </w:div>
    <w:div w:id="1081175349">
      <w:bodyDiv w:val="1"/>
      <w:marLeft w:val="0"/>
      <w:marRight w:val="0"/>
      <w:marTop w:val="0"/>
      <w:marBottom w:val="0"/>
      <w:divBdr>
        <w:top w:val="none" w:sz="0" w:space="0" w:color="auto"/>
        <w:left w:val="none" w:sz="0" w:space="0" w:color="auto"/>
        <w:bottom w:val="none" w:sz="0" w:space="0" w:color="auto"/>
        <w:right w:val="none" w:sz="0" w:space="0" w:color="auto"/>
      </w:divBdr>
    </w:div>
    <w:div w:id="1081219087">
      <w:bodyDiv w:val="1"/>
      <w:marLeft w:val="0"/>
      <w:marRight w:val="0"/>
      <w:marTop w:val="0"/>
      <w:marBottom w:val="0"/>
      <w:divBdr>
        <w:top w:val="none" w:sz="0" w:space="0" w:color="auto"/>
        <w:left w:val="none" w:sz="0" w:space="0" w:color="auto"/>
        <w:bottom w:val="none" w:sz="0" w:space="0" w:color="auto"/>
        <w:right w:val="none" w:sz="0" w:space="0" w:color="auto"/>
      </w:divBdr>
    </w:div>
    <w:div w:id="1081219458">
      <w:bodyDiv w:val="1"/>
      <w:marLeft w:val="0"/>
      <w:marRight w:val="0"/>
      <w:marTop w:val="0"/>
      <w:marBottom w:val="0"/>
      <w:divBdr>
        <w:top w:val="none" w:sz="0" w:space="0" w:color="auto"/>
        <w:left w:val="none" w:sz="0" w:space="0" w:color="auto"/>
        <w:bottom w:val="none" w:sz="0" w:space="0" w:color="auto"/>
        <w:right w:val="none" w:sz="0" w:space="0" w:color="auto"/>
      </w:divBdr>
    </w:div>
    <w:div w:id="1081294210">
      <w:bodyDiv w:val="1"/>
      <w:marLeft w:val="0"/>
      <w:marRight w:val="0"/>
      <w:marTop w:val="0"/>
      <w:marBottom w:val="0"/>
      <w:divBdr>
        <w:top w:val="none" w:sz="0" w:space="0" w:color="auto"/>
        <w:left w:val="none" w:sz="0" w:space="0" w:color="auto"/>
        <w:bottom w:val="none" w:sz="0" w:space="0" w:color="auto"/>
        <w:right w:val="none" w:sz="0" w:space="0" w:color="auto"/>
      </w:divBdr>
    </w:div>
    <w:div w:id="1081296701">
      <w:bodyDiv w:val="1"/>
      <w:marLeft w:val="0"/>
      <w:marRight w:val="0"/>
      <w:marTop w:val="0"/>
      <w:marBottom w:val="0"/>
      <w:divBdr>
        <w:top w:val="none" w:sz="0" w:space="0" w:color="auto"/>
        <w:left w:val="none" w:sz="0" w:space="0" w:color="auto"/>
        <w:bottom w:val="none" w:sz="0" w:space="0" w:color="auto"/>
        <w:right w:val="none" w:sz="0" w:space="0" w:color="auto"/>
      </w:divBdr>
    </w:div>
    <w:div w:id="1081489514">
      <w:bodyDiv w:val="1"/>
      <w:marLeft w:val="0"/>
      <w:marRight w:val="0"/>
      <w:marTop w:val="0"/>
      <w:marBottom w:val="0"/>
      <w:divBdr>
        <w:top w:val="none" w:sz="0" w:space="0" w:color="auto"/>
        <w:left w:val="none" w:sz="0" w:space="0" w:color="auto"/>
        <w:bottom w:val="none" w:sz="0" w:space="0" w:color="auto"/>
        <w:right w:val="none" w:sz="0" w:space="0" w:color="auto"/>
      </w:divBdr>
    </w:div>
    <w:div w:id="1081635679">
      <w:bodyDiv w:val="1"/>
      <w:marLeft w:val="0"/>
      <w:marRight w:val="0"/>
      <w:marTop w:val="0"/>
      <w:marBottom w:val="0"/>
      <w:divBdr>
        <w:top w:val="none" w:sz="0" w:space="0" w:color="auto"/>
        <w:left w:val="none" w:sz="0" w:space="0" w:color="auto"/>
        <w:bottom w:val="none" w:sz="0" w:space="0" w:color="auto"/>
        <w:right w:val="none" w:sz="0" w:space="0" w:color="auto"/>
      </w:divBdr>
    </w:div>
    <w:div w:id="1081676774">
      <w:bodyDiv w:val="1"/>
      <w:marLeft w:val="0"/>
      <w:marRight w:val="0"/>
      <w:marTop w:val="0"/>
      <w:marBottom w:val="0"/>
      <w:divBdr>
        <w:top w:val="none" w:sz="0" w:space="0" w:color="auto"/>
        <w:left w:val="none" w:sz="0" w:space="0" w:color="auto"/>
        <w:bottom w:val="none" w:sz="0" w:space="0" w:color="auto"/>
        <w:right w:val="none" w:sz="0" w:space="0" w:color="auto"/>
      </w:divBdr>
    </w:div>
    <w:div w:id="1081679054">
      <w:bodyDiv w:val="1"/>
      <w:marLeft w:val="0"/>
      <w:marRight w:val="0"/>
      <w:marTop w:val="0"/>
      <w:marBottom w:val="0"/>
      <w:divBdr>
        <w:top w:val="none" w:sz="0" w:space="0" w:color="auto"/>
        <w:left w:val="none" w:sz="0" w:space="0" w:color="auto"/>
        <w:bottom w:val="none" w:sz="0" w:space="0" w:color="auto"/>
        <w:right w:val="none" w:sz="0" w:space="0" w:color="auto"/>
      </w:divBdr>
    </w:div>
    <w:div w:id="1081752652">
      <w:bodyDiv w:val="1"/>
      <w:marLeft w:val="0"/>
      <w:marRight w:val="0"/>
      <w:marTop w:val="0"/>
      <w:marBottom w:val="0"/>
      <w:divBdr>
        <w:top w:val="none" w:sz="0" w:space="0" w:color="auto"/>
        <w:left w:val="none" w:sz="0" w:space="0" w:color="auto"/>
        <w:bottom w:val="none" w:sz="0" w:space="0" w:color="auto"/>
        <w:right w:val="none" w:sz="0" w:space="0" w:color="auto"/>
      </w:divBdr>
    </w:div>
    <w:div w:id="1081826846">
      <w:bodyDiv w:val="1"/>
      <w:marLeft w:val="0"/>
      <w:marRight w:val="0"/>
      <w:marTop w:val="0"/>
      <w:marBottom w:val="0"/>
      <w:divBdr>
        <w:top w:val="none" w:sz="0" w:space="0" w:color="auto"/>
        <w:left w:val="none" w:sz="0" w:space="0" w:color="auto"/>
        <w:bottom w:val="none" w:sz="0" w:space="0" w:color="auto"/>
        <w:right w:val="none" w:sz="0" w:space="0" w:color="auto"/>
      </w:divBdr>
    </w:div>
    <w:div w:id="1081826899">
      <w:bodyDiv w:val="1"/>
      <w:marLeft w:val="0"/>
      <w:marRight w:val="0"/>
      <w:marTop w:val="0"/>
      <w:marBottom w:val="0"/>
      <w:divBdr>
        <w:top w:val="none" w:sz="0" w:space="0" w:color="auto"/>
        <w:left w:val="none" w:sz="0" w:space="0" w:color="auto"/>
        <w:bottom w:val="none" w:sz="0" w:space="0" w:color="auto"/>
        <w:right w:val="none" w:sz="0" w:space="0" w:color="auto"/>
      </w:divBdr>
    </w:div>
    <w:div w:id="1081831426">
      <w:bodyDiv w:val="1"/>
      <w:marLeft w:val="0"/>
      <w:marRight w:val="0"/>
      <w:marTop w:val="0"/>
      <w:marBottom w:val="0"/>
      <w:divBdr>
        <w:top w:val="none" w:sz="0" w:space="0" w:color="auto"/>
        <w:left w:val="none" w:sz="0" w:space="0" w:color="auto"/>
        <w:bottom w:val="none" w:sz="0" w:space="0" w:color="auto"/>
        <w:right w:val="none" w:sz="0" w:space="0" w:color="auto"/>
      </w:divBdr>
    </w:div>
    <w:div w:id="1082067573">
      <w:bodyDiv w:val="1"/>
      <w:marLeft w:val="0"/>
      <w:marRight w:val="0"/>
      <w:marTop w:val="0"/>
      <w:marBottom w:val="0"/>
      <w:divBdr>
        <w:top w:val="none" w:sz="0" w:space="0" w:color="auto"/>
        <w:left w:val="none" w:sz="0" w:space="0" w:color="auto"/>
        <w:bottom w:val="none" w:sz="0" w:space="0" w:color="auto"/>
        <w:right w:val="none" w:sz="0" w:space="0" w:color="auto"/>
      </w:divBdr>
    </w:div>
    <w:div w:id="1082220696">
      <w:bodyDiv w:val="1"/>
      <w:marLeft w:val="0"/>
      <w:marRight w:val="0"/>
      <w:marTop w:val="0"/>
      <w:marBottom w:val="0"/>
      <w:divBdr>
        <w:top w:val="none" w:sz="0" w:space="0" w:color="auto"/>
        <w:left w:val="none" w:sz="0" w:space="0" w:color="auto"/>
        <w:bottom w:val="none" w:sz="0" w:space="0" w:color="auto"/>
        <w:right w:val="none" w:sz="0" w:space="0" w:color="auto"/>
      </w:divBdr>
    </w:div>
    <w:div w:id="1082221210">
      <w:bodyDiv w:val="1"/>
      <w:marLeft w:val="0"/>
      <w:marRight w:val="0"/>
      <w:marTop w:val="0"/>
      <w:marBottom w:val="0"/>
      <w:divBdr>
        <w:top w:val="none" w:sz="0" w:space="0" w:color="auto"/>
        <w:left w:val="none" w:sz="0" w:space="0" w:color="auto"/>
        <w:bottom w:val="none" w:sz="0" w:space="0" w:color="auto"/>
        <w:right w:val="none" w:sz="0" w:space="0" w:color="auto"/>
      </w:divBdr>
    </w:div>
    <w:div w:id="1082331277">
      <w:bodyDiv w:val="1"/>
      <w:marLeft w:val="0"/>
      <w:marRight w:val="0"/>
      <w:marTop w:val="0"/>
      <w:marBottom w:val="0"/>
      <w:divBdr>
        <w:top w:val="none" w:sz="0" w:space="0" w:color="auto"/>
        <w:left w:val="none" w:sz="0" w:space="0" w:color="auto"/>
        <w:bottom w:val="none" w:sz="0" w:space="0" w:color="auto"/>
        <w:right w:val="none" w:sz="0" w:space="0" w:color="auto"/>
      </w:divBdr>
    </w:div>
    <w:div w:id="1082337666">
      <w:bodyDiv w:val="1"/>
      <w:marLeft w:val="0"/>
      <w:marRight w:val="0"/>
      <w:marTop w:val="0"/>
      <w:marBottom w:val="0"/>
      <w:divBdr>
        <w:top w:val="none" w:sz="0" w:space="0" w:color="auto"/>
        <w:left w:val="none" w:sz="0" w:space="0" w:color="auto"/>
        <w:bottom w:val="none" w:sz="0" w:space="0" w:color="auto"/>
        <w:right w:val="none" w:sz="0" w:space="0" w:color="auto"/>
      </w:divBdr>
    </w:div>
    <w:div w:id="1082337813">
      <w:bodyDiv w:val="1"/>
      <w:marLeft w:val="0"/>
      <w:marRight w:val="0"/>
      <w:marTop w:val="0"/>
      <w:marBottom w:val="0"/>
      <w:divBdr>
        <w:top w:val="none" w:sz="0" w:space="0" w:color="auto"/>
        <w:left w:val="none" w:sz="0" w:space="0" w:color="auto"/>
        <w:bottom w:val="none" w:sz="0" w:space="0" w:color="auto"/>
        <w:right w:val="none" w:sz="0" w:space="0" w:color="auto"/>
      </w:divBdr>
    </w:div>
    <w:div w:id="1082412839">
      <w:bodyDiv w:val="1"/>
      <w:marLeft w:val="0"/>
      <w:marRight w:val="0"/>
      <w:marTop w:val="0"/>
      <w:marBottom w:val="0"/>
      <w:divBdr>
        <w:top w:val="none" w:sz="0" w:space="0" w:color="auto"/>
        <w:left w:val="none" w:sz="0" w:space="0" w:color="auto"/>
        <w:bottom w:val="none" w:sz="0" w:space="0" w:color="auto"/>
        <w:right w:val="none" w:sz="0" w:space="0" w:color="auto"/>
      </w:divBdr>
    </w:div>
    <w:div w:id="1082869534">
      <w:bodyDiv w:val="1"/>
      <w:marLeft w:val="0"/>
      <w:marRight w:val="0"/>
      <w:marTop w:val="0"/>
      <w:marBottom w:val="0"/>
      <w:divBdr>
        <w:top w:val="none" w:sz="0" w:space="0" w:color="auto"/>
        <w:left w:val="none" w:sz="0" w:space="0" w:color="auto"/>
        <w:bottom w:val="none" w:sz="0" w:space="0" w:color="auto"/>
        <w:right w:val="none" w:sz="0" w:space="0" w:color="auto"/>
      </w:divBdr>
    </w:div>
    <w:div w:id="1082919701">
      <w:bodyDiv w:val="1"/>
      <w:marLeft w:val="0"/>
      <w:marRight w:val="0"/>
      <w:marTop w:val="0"/>
      <w:marBottom w:val="0"/>
      <w:divBdr>
        <w:top w:val="none" w:sz="0" w:space="0" w:color="auto"/>
        <w:left w:val="none" w:sz="0" w:space="0" w:color="auto"/>
        <w:bottom w:val="none" w:sz="0" w:space="0" w:color="auto"/>
        <w:right w:val="none" w:sz="0" w:space="0" w:color="auto"/>
      </w:divBdr>
    </w:div>
    <w:div w:id="1082989742">
      <w:bodyDiv w:val="1"/>
      <w:marLeft w:val="0"/>
      <w:marRight w:val="0"/>
      <w:marTop w:val="0"/>
      <w:marBottom w:val="0"/>
      <w:divBdr>
        <w:top w:val="none" w:sz="0" w:space="0" w:color="auto"/>
        <w:left w:val="none" w:sz="0" w:space="0" w:color="auto"/>
        <w:bottom w:val="none" w:sz="0" w:space="0" w:color="auto"/>
        <w:right w:val="none" w:sz="0" w:space="0" w:color="auto"/>
      </w:divBdr>
    </w:div>
    <w:div w:id="1082991254">
      <w:bodyDiv w:val="1"/>
      <w:marLeft w:val="0"/>
      <w:marRight w:val="0"/>
      <w:marTop w:val="0"/>
      <w:marBottom w:val="0"/>
      <w:divBdr>
        <w:top w:val="none" w:sz="0" w:space="0" w:color="auto"/>
        <w:left w:val="none" w:sz="0" w:space="0" w:color="auto"/>
        <w:bottom w:val="none" w:sz="0" w:space="0" w:color="auto"/>
        <w:right w:val="none" w:sz="0" w:space="0" w:color="auto"/>
      </w:divBdr>
    </w:div>
    <w:div w:id="1083062792">
      <w:bodyDiv w:val="1"/>
      <w:marLeft w:val="0"/>
      <w:marRight w:val="0"/>
      <w:marTop w:val="0"/>
      <w:marBottom w:val="0"/>
      <w:divBdr>
        <w:top w:val="none" w:sz="0" w:space="0" w:color="auto"/>
        <w:left w:val="none" w:sz="0" w:space="0" w:color="auto"/>
        <w:bottom w:val="none" w:sz="0" w:space="0" w:color="auto"/>
        <w:right w:val="none" w:sz="0" w:space="0" w:color="auto"/>
      </w:divBdr>
    </w:div>
    <w:div w:id="1083262623">
      <w:bodyDiv w:val="1"/>
      <w:marLeft w:val="0"/>
      <w:marRight w:val="0"/>
      <w:marTop w:val="0"/>
      <w:marBottom w:val="0"/>
      <w:divBdr>
        <w:top w:val="none" w:sz="0" w:space="0" w:color="auto"/>
        <w:left w:val="none" w:sz="0" w:space="0" w:color="auto"/>
        <w:bottom w:val="none" w:sz="0" w:space="0" w:color="auto"/>
        <w:right w:val="none" w:sz="0" w:space="0" w:color="auto"/>
      </w:divBdr>
    </w:div>
    <w:div w:id="1083381305">
      <w:bodyDiv w:val="1"/>
      <w:marLeft w:val="0"/>
      <w:marRight w:val="0"/>
      <w:marTop w:val="0"/>
      <w:marBottom w:val="0"/>
      <w:divBdr>
        <w:top w:val="none" w:sz="0" w:space="0" w:color="auto"/>
        <w:left w:val="none" w:sz="0" w:space="0" w:color="auto"/>
        <w:bottom w:val="none" w:sz="0" w:space="0" w:color="auto"/>
        <w:right w:val="none" w:sz="0" w:space="0" w:color="auto"/>
      </w:divBdr>
    </w:div>
    <w:div w:id="1083449140">
      <w:bodyDiv w:val="1"/>
      <w:marLeft w:val="0"/>
      <w:marRight w:val="0"/>
      <w:marTop w:val="0"/>
      <w:marBottom w:val="0"/>
      <w:divBdr>
        <w:top w:val="none" w:sz="0" w:space="0" w:color="auto"/>
        <w:left w:val="none" w:sz="0" w:space="0" w:color="auto"/>
        <w:bottom w:val="none" w:sz="0" w:space="0" w:color="auto"/>
        <w:right w:val="none" w:sz="0" w:space="0" w:color="auto"/>
      </w:divBdr>
    </w:div>
    <w:div w:id="1083651371">
      <w:bodyDiv w:val="1"/>
      <w:marLeft w:val="0"/>
      <w:marRight w:val="0"/>
      <w:marTop w:val="0"/>
      <w:marBottom w:val="0"/>
      <w:divBdr>
        <w:top w:val="none" w:sz="0" w:space="0" w:color="auto"/>
        <w:left w:val="none" w:sz="0" w:space="0" w:color="auto"/>
        <w:bottom w:val="none" w:sz="0" w:space="0" w:color="auto"/>
        <w:right w:val="none" w:sz="0" w:space="0" w:color="auto"/>
      </w:divBdr>
    </w:div>
    <w:div w:id="1083726168">
      <w:bodyDiv w:val="1"/>
      <w:marLeft w:val="0"/>
      <w:marRight w:val="0"/>
      <w:marTop w:val="0"/>
      <w:marBottom w:val="0"/>
      <w:divBdr>
        <w:top w:val="none" w:sz="0" w:space="0" w:color="auto"/>
        <w:left w:val="none" w:sz="0" w:space="0" w:color="auto"/>
        <w:bottom w:val="none" w:sz="0" w:space="0" w:color="auto"/>
        <w:right w:val="none" w:sz="0" w:space="0" w:color="auto"/>
      </w:divBdr>
    </w:div>
    <w:div w:id="1084110791">
      <w:bodyDiv w:val="1"/>
      <w:marLeft w:val="0"/>
      <w:marRight w:val="0"/>
      <w:marTop w:val="0"/>
      <w:marBottom w:val="0"/>
      <w:divBdr>
        <w:top w:val="none" w:sz="0" w:space="0" w:color="auto"/>
        <w:left w:val="none" w:sz="0" w:space="0" w:color="auto"/>
        <w:bottom w:val="none" w:sz="0" w:space="0" w:color="auto"/>
        <w:right w:val="none" w:sz="0" w:space="0" w:color="auto"/>
      </w:divBdr>
    </w:div>
    <w:div w:id="1084256201">
      <w:bodyDiv w:val="1"/>
      <w:marLeft w:val="0"/>
      <w:marRight w:val="0"/>
      <w:marTop w:val="0"/>
      <w:marBottom w:val="0"/>
      <w:divBdr>
        <w:top w:val="none" w:sz="0" w:space="0" w:color="auto"/>
        <w:left w:val="none" w:sz="0" w:space="0" w:color="auto"/>
        <w:bottom w:val="none" w:sz="0" w:space="0" w:color="auto"/>
        <w:right w:val="none" w:sz="0" w:space="0" w:color="auto"/>
      </w:divBdr>
    </w:div>
    <w:div w:id="1084258444">
      <w:bodyDiv w:val="1"/>
      <w:marLeft w:val="0"/>
      <w:marRight w:val="0"/>
      <w:marTop w:val="0"/>
      <w:marBottom w:val="0"/>
      <w:divBdr>
        <w:top w:val="none" w:sz="0" w:space="0" w:color="auto"/>
        <w:left w:val="none" w:sz="0" w:space="0" w:color="auto"/>
        <w:bottom w:val="none" w:sz="0" w:space="0" w:color="auto"/>
        <w:right w:val="none" w:sz="0" w:space="0" w:color="auto"/>
      </w:divBdr>
    </w:div>
    <w:div w:id="1084306039">
      <w:bodyDiv w:val="1"/>
      <w:marLeft w:val="0"/>
      <w:marRight w:val="0"/>
      <w:marTop w:val="0"/>
      <w:marBottom w:val="0"/>
      <w:divBdr>
        <w:top w:val="none" w:sz="0" w:space="0" w:color="auto"/>
        <w:left w:val="none" w:sz="0" w:space="0" w:color="auto"/>
        <w:bottom w:val="none" w:sz="0" w:space="0" w:color="auto"/>
        <w:right w:val="none" w:sz="0" w:space="0" w:color="auto"/>
      </w:divBdr>
    </w:div>
    <w:div w:id="1084373968">
      <w:bodyDiv w:val="1"/>
      <w:marLeft w:val="0"/>
      <w:marRight w:val="0"/>
      <w:marTop w:val="0"/>
      <w:marBottom w:val="0"/>
      <w:divBdr>
        <w:top w:val="none" w:sz="0" w:space="0" w:color="auto"/>
        <w:left w:val="none" w:sz="0" w:space="0" w:color="auto"/>
        <w:bottom w:val="none" w:sz="0" w:space="0" w:color="auto"/>
        <w:right w:val="none" w:sz="0" w:space="0" w:color="auto"/>
      </w:divBdr>
    </w:div>
    <w:div w:id="1084451346">
      <w:bodyDiv w:val="1"/>
      <w:marLeft w:val="0"/>
      <w:marRight w:val="0"/>
      <w:marTop w:val="0"/>
      <w:marBottom w:val="0"/>
      <w:divBdr>
        <w:top w:val="none" w:sz="0" w:space="0" w:color="auto"/>
        <w:left w:val="none" w:sz="0" w:space="0" w:color="auto"/>
        <w:bottom w:val="none" w:sz="0" w:space="0" w:color="auto"/>
        <w:right w:val="none" w:sz="0" w:space="0" w:color="auto"/>
      </w:divBdr>
    </w:div>
    <w:div w:id="1084761266">
      <w:bodyDiv w:val="1"/>
      <w:marLeft w:val="0"/>
      <w:marRight w:val="0"/>
      <w:marTop w:val="0"/>
      <w:marBottom w:val="0"/>
      <w:divBdr>
        <w:top w:val="none" w:sz="0" w:space="0" w:color="auto"/>
        <w:left w:val="none" w:sz="0" w:space="0" w:color="auto"/>
        <w:bottom w:val="none" w:sz="0" w:space="0" w:color="auto"/>
        <w:right w:val="none" w:sz="0" w:space="0" w:color="auto"/>
      </w:divBdr>
    </w:div>
    <w:div w:id="1085110172">
      <w:bodyDiv w:val="1"/>
      <w:marLeft w:val="0"/>
      <w:marRight w:val="0"/>
      <w:marTop w:val="0"/>
      <w:marBottom w:val="0"/>
      <w:divBdr>
        <w:top w:val="none" w:sz="0" w:space="0" w:color="auto"/>
        <w:left w:val="none" w:sz="0" w:space="0" w:color="auto"/>
        <w:bottom w:val="none" w:sz="0" w:space="0" w:color="auto"/>
        <w:right w:val="none" w:sz="0" w:space="0" w:color="auto"/>
      </w:divBdr>
    </w:div>
    <w:div w:id="1085155108">
      <w:bodyDiv w:val="1"/>
      <w:marLeft w:val="0"/>
      <w:marRight w:val="0"/>
      <w:marTop w:val="0"/>
      <w:marBottom w:val="0"/>
      <w:divBdr>
        <w:top w:val="none" w:sz="0" w:space="0" w:color="auto"/>
        <w:left w:val="none" w:sz="0" w:space="0" w:color="auto"/>
        <w:bottom w:val="none" w:sz="0" w:space="0" w:color="auto"/>
        <w:right w:val="none" w:sz="0" w:space="0" w:color="auto"/>
      </w:divBdr>
    </w:div>
    <w:div w:id="1085222188">
      <w:bodyDiv w:val="1"/>
      <w:marLeft w:val="0"/>
      <w:marRight w:val="0"/>
      <w:marTop w:val="0"/>
      <w:marBottom w:val="0"/>
      <w:divBdr>
        <w:top w:val="none" w:sz="0" w:space="0" w:color="auto"/>
        <w:left w:val="none" w:sz="0" w:space="0" w:color="auto"/>
        <w:bottom w:val="none" w:sz="0" w:space="0" w:color="auto"/>
        <w:right w:val="none" w:sz="0" w:space="0" w:color="auto"/>
      </w:divBdr>
    </w:div>
    <w:div w:id="1085417732">
      <w:bodyDiv w:val="1"/>
      <w:marLeft w:val="0"/>
      <w:marRight w:val="0"/>
      <w:marTop w:val="0"/>
      <w:marBottom w:val="0"/>
      <w:divBdr>
        <w:top w:val="none" w:sz="0" w:space="0" w:color="auto"/>
        <w:left w:val="none" w:sz="0" w:space="0" w:color="auto"/>
        <w:bottom w:val="none" w:sz="0" w:space="0" w:color="auto"/>
        <w:right w:val="none" w:sz="0" w:space="0" w:color="auto"/>
      </w:divBdr>
    </w:div>
    <w:div w:id="1085420917">
      <w:bodyDiv w:val="1"/>
      <w:marLeft w:val="0"/>
      <w:marRight w:val="0"/>
      <w:marTop w:val="0"/>
      <w:marBottom w:val="0"/>
      <w:divBdr>
        <w:top w:val="none" w:sz="0" w:space="0" w:color="auto"/>
        <w:left w:val="none" w:sz="0" w:space="0" w:color="auto"/>
        <w:bottom w:val="none" w:sz="0" w:space="0" w:color="auto"/>
        <w:right w:val="none" w:sz="0" w:space="0" w:color="auto"/>
      </w:divBdr>
    </w:div>
    <w:div w:id="1085421614">
      <w:bodyDiv w:val="1"/>
      <w:marLeft w:val="0"/>
      <w:marRight w:val="0"/>
      <w:marTop w:val="0"/>
      <w:marBottom w:val="0"/>
      <w:divBdr>
        <w:top w:val="none" w:sz="0" w:space="0" w:color="auto"/>
        <w:left w:val="none" w:sz="0" w:space="0" w:color="auto"/>
        <w:bottom w:val="none" w:sz="0" w:space="0" w:color="auto"/>
        <w:right w:val="none" w:sz="0" w:space="0" w:color="auto"/>
      </w:divBdr>
    </w:div>
    <w:div w:id="1085569921">
      <w:bodyDiv w:val="1"/>
      <w:marLeft w:val="0"/>
      <w:marRight w:val="0"/>
      <w:marTop w:val="0"/>
      <w:marBottom w:val="0"/>
      <w:divBdr>
        <w:top w:val="none" w:sz="0" w:space="0" w:color="auto"/>
        <w:left w:val="none" w:sz="0" w:space="0" w:color="auto"/>
        <w:bottom w:val="none" w:sz="0" w:space="0" w:color="auto"/>
        <w:right w:val="none" w:sz="0" w:space="0" w:color="auto"/>
      </w:divBdr>
    </w:div>
    <w:div w:id="1085954674">
      <w:bodyDiv w:val="1"/>
      <w:marLeft w:val="0"/>
      <w:marRight w:val="0"/>
      <w:marTop w:val="0"/>
      <w:marBottom w:val="0"/>
      <w:divBdr>
        <w:top w:val="none" w:sz="0" w:space="0" w:color="auto"/>
        <w:left w:val="none" w:sz="0" w:space="0" w:color="auto"/>
        <w:bottom w:val="none" w:sz="0" w:space="0" w:color="auto"/>
        <w:right w:val="none" w:sz="0" w:space="0" w:color="auto"/>
      </w:divBdr>
    </w:div>
    <w:div w:id="1086072986">
      <w:bodyDiv w:val="1"/>
      <w:marLeft w:val="0"/>
      <w:marRight w:val="0"/>
      <w:marTop w:val="0"/>
      <w:marBottom w:val="0"/>
      <w:divBdr>
        <w:top w:val="none" w:sz="0" w:space="0" w:color="auto"/>
        <w:left w:val="none" w:sz="0" w:space="0" w:color="auto"/>
        <w:bottom w:val="none" w:sz="0" w:space="0" w:color="auto"/>
        <w:right w:val="none" w:sz="0" w:space="0" w:color="auto"/>
      </w:divBdr>
    </w:div>
    <w:div w:id="1086150451">
      <w:bodyDiv w:val="1"/>
      <w:marLeft w:val="0"/>
      <w:marRight w:val="0"/>
      <w:marTop w:val="0"/>
      <w:marBottom w:val="0"/>
      <w:divBdr>
        <w:top w:val="none" w:sz="0" w:space="0" w:color="auto"/>
        <w:left w:val="none" w:sz="0" w:space="0" w:color="auto"/>
        <w:bottom w:val="none" w:sz="0" w:space="0" w:color="auto"/>
        <w:right w:val="none" w:sz="0" w:space="0" w:color="auto"/>
      </w:divBdr>
    </w:div>
    <w:div w:id="1086344543">
      <w:bodyDiv w:val="1"/>
      <w:marLeft w:val="0"/>
      <w:marRight w:val="0"/>
      <w:marTop w:val="0"/>
      <w:marBottom w:val="0"/>
      <w:divBdr>
        <w:top w:val="none" w:sz="0" w:space="0" w:color="auto"/>
        <w:left w:val="none" w:sz="0" w:space="0" w:color="auto"/>
        <w:bottom w:val="none" w:sz="0" w:space="0" w:color="auto"/>
        <w:right w:val="none" w:sz="0" w:space="0" w:color="auto"/>
      </w:divBdr>
    </w:div>
    <w:div w:id="1086460272">
      <w:bodyDiv w:val="1"/>
      <w:marLeft w:val="0"/>
      <w:marRight w:val="0"/>
      <w:marTop w:val="0"/>
      <w:marBottom w:val="0"/>
      <w:divBdr>
        <w:top w:val="none" w:sz="0" w:space="0" w:color="auto"/>
        <w:left w:val="none" w:sz="0" w:space="0" w:color="auto"/>
        <w:bottom w:val="none" w:sz="0" w:space="0" w:color="auto"/>
        <w:right w:val="none" w:sz="0" w:space="0" w:color="auto"/>
      </w:divBdr>
    </w:div>
    <w:div w:id="1086731802">
      <w:bodyDiv w:val="1"/>
      <w:marLeft w:val="0"/>
      <w:marRight w:val="0"/>
      <w:marTop w:val="0"/>
      <w:marBottom w:val="0"/>
      <w:divBdr>
        <w:top w:val="none" w:sz="0" w:space="0" w:color="auto"/>
        <w:left w:val="none" w:sz="0" w:space="0" w:color="auto"/>
        <w:bottom w:val="none" w:sz="0" w:space="0" w:color="auto"/>
        <w:right w:val="none" w:sz="0" w:space="0" w:color="auto"/>
      </w:divBdr>
    </w:div>
    <w:div w:id="1086801245">
      <w:bodyDiv w:val="1"/>
      <w:marLeft w:val="0"/>
      <w:marRight w:val="0"/>
      <w:marTop w:val="0"/>
      <w:marBottom w:val="0"/>
      <w:divBdr>
        <w:top w:val="none" w:sz="0" w:space="0" w:color="auto"/>
        <w:left w:val="none" w:sz="0" w:space="0" w:color="auto"/>
        <w:bottom w:val="none" w:sz="0" w:space="0" w:color="auto"/>
        <w:right w:val="none" w:sz="0" w:space="0" w:color="auto"/>
      </w:divBdr>
    </w:div>
    <w:div w:id="1086880347">
      <w:bodyDiv w:val="1"/>
      <w:marLeft w:val="0"/>
      <w:marRight w:val="0"/>
      <w:marTop w:val="0"/>
      <w:marBottom w:val="0"/>
      <w:divBdr>
        <w:top w:val="none" w:sz="0" w:space="0" w:color="auto"/>
        <w:left w:val="none" w:sz="0" w:space="0" w:color="auto"/>
        <w:bottom w:val="none" w:sz="0" w:space="0" w:color="auto"/>
        <w:right w:val="none" w:sz="0" w:space="0" w:color="auto"/>
      </w:divBdr>
    </w:div>
    <w:div w:id="1087073725">
      <w:bodyDiv w:val="1"/>
      <w:marLeft w:val="0"/>
      <w:marRight w:val="0"/>
      <w:marTop w:val="0"/>
      <w:marBottom w:val="0"/>
      <w:divBdr>
        <w:top w:val="none" w:sz="0" w:space="0" w:color="auto"/>
        <w:left w:val="none" w:sz="0" w:space="0" w:color="auto"/>
        <w:bottom w:val="none" w:sz="0" w:space="0" w:color="auto"/>
        <w:right w:val="none" w:sz="0" w:space="0" w:color="auto"/>
      </w:divBdr>
    </w:div>
    <w:div w:id="1087308208">
      <w:bodyDiv w:val="1"/>
      <w:marLeft w:val="0"/>
      <w:marRight w:val="0"/>
      <w:marTop w:val="0"/>
      <w:marBottom w:val="0"/>
      <w:divBdr>
        <w:top w:val="none" w:sz="0" w:space="0" w:color="auto"/>
        <w:left w:val="none" w:sz="0" w:space="0" w:color="auto"/>
        <w:bottom w:val="none" w:sz="0" w:space="0" w:color="auto"/>
        <w:right w:val="none" w:sz="0" w:space="0" w:color="auto"/>
      </w:divBdr>
    </w:div>
    <w:div w:id="1087313532">
      <w:bodyDiv w:val="1"/>
      <w:marLeft w:val="0"/>
      <w:marRight w:val="0"/>
      <w:marTop w:val="0"/>
      <w:marBottom w:val="0"/>
      <w:divBdr>
        <w:top w:val="none" w:sz="0" w:space="0" w:color="auto"/>
        <w:left w:val="none" w:sz="0" w:space="0" w:color="auto"/>
        <w:bottom w:val="none" w:sz="0" w:space="0" w:color="auto"/>
        <w:right w:val="none" w:sz="0" w:space="0" w:color="auto"/>
      </w:divBdr>
    </w:div>
    <w:div w:id="1087465058">
      <w:bodyDiv w:val="1"/>
      <w:marLeft w:val="0"/>
      <w:marRight w:val="0"/>
      <w:marTop w:val="0"/>
      <w:marBottom w:val="0"/>
      <w:divBdr>
        <w:top w:val="none" w:sz="0" w:space="0" w:color="auto"/>
        <w:left w:val="none" w:sz="0" w:space="0" w:color="auto"/>
        <w:bottom w:val="none" w:sz="0" w:space="0" w:color="auto"/>
        <w:right w:val="none" w:sz="0" w:space="0" w:color="auto"/>
      </w:divBdr>
    </w:div>
    <w:div w:id="1087582521">
      <w:bodyDiv w:val="1"/>
      <w:marLeft w:val="0"/>
      <w:marRight w:val="0"/>
      <w:marTop w:val="0"/>
      <w:marBottom w:val="0"/>
      <w:divBdr>
        <w:top w:val="none" w:sz="0" w:space="0" w:color="auto"/>
        <w:left w:val="none" w:sz="0" w:space="0" w:color="auto"/>
        <w:bottom w:val="none" w:sz="0" w:space="0" w:color="auto"/>
        <w:right w:val="none" w:sz="0" w:space="0" w:color="auto"/>
      </w:divBdr>
    </w:div>
    <w:div w:id="1088040769">
      <w:bodyDiv w:val="1"/>
      <w:marLeft w:val="0"/>
      <w:marRight w:val="0"/>
      <w:marTop w:val="0"/>
      <w:marBottom w:val="0"/>
      <w:divBdr>
        <w:top w:val="none" w:sz="0" w:space="0" w:color="auto"/>
        <w:left w:val="none" w:sz="0" w:space="0" w:color="auto"/>
        <w:bottom w:val="none" w:sz="0" w:space="0" w:color="auto"/>
        <w:right w:val="none" w:sz="0" w:space="0" w:color="auto"/>
      </w:divBdr>
    </w:div>
    <w:div w:id="1088118462">
      <w:bodyDiv w:val="1"/>
      <w:marLeft w:val="0"/>
      <w:marRight w:val="0"/>
      <w:marTop w:val="0"/>
      <w:marBottom w:val="0"/>
      <w:divBdr>
        <w:top w:val="none" w:sz="0" w:space="0" w:color="auto"/>
        <w:left w:val="none" w:sz="0" w:space="0" w:color="auto"/>
        <w:bottom w:val="none" w:sz="0" w:space="0" w:color="auto"/>
        <w:right w:val="none" w:sz="0" w:space="0" w:color="auto"/>
      </w:divBdr>
    </w:div>
    <w:div w:id="1088238214">
      <w:bodyDiv w:val="1"/>
      <w:marLeft w:val="0"/>
      <w:marRight w:val="0"/>
      <w:marTop w:val="0"/>
      <w:marBottom w:val="0"/>
      <w:divBdr>
        <w:top w:val="none" w:sz="0" w:space="0" w:color="auto"/>
        <w:left w:val="none" w:sz="0" w:space="0" w:color="auto"/>
        <w:bottom w:val="none" w:sz="0" w:space="0" w:color="auto"/>
        <w:right w:val="none" w:sz="0" w:space="0" w:color="auto"/>
      </w:divBdr>
    </w:div>
    <w:div w:id="1088506001">
      <w:bodyDiv w:val="1"/>
      <w:marLeft w:val="0"/>
      <w:marRight w:val="0"/>
      <w:marTop w:val="0"/>
      <w:marBottom w:val="0"/>
      <w:divBdr>
        <w:top w:val="none" w:sz="0" w:space="0" w:color="auto"/>
        <w:left w:val="none" w:sz="0" w:space="0" w:color="auto"/>
        <w:bottom w:val="none" w:sz="0" w:space="0" w:color="auto"/>
        <w:right w:val="none" w:sz="0" w:space="0" w:color="auto"/>
      </w:divBdr>
    </w:div>
    <w:div w:id="1088769023">
      <w:bodyDiv w:val="1"/>
      <w:marLeft w:val="0"/>
      <w:marRight w:val="0"/>
      <w:marTop w:val="0"/>
      <w:marBottom w:val="0"/>
      <w:divBdr>
        <w:top w:val="none" w:sz="0" w:space="0" w:color="auto"/>
        <w:left w:val="none" w:sz="0" w:space="0" w:color="auto"/>
        <w:bottom w:val="none" w:sz="0" w:space="0" w:color="auto"/>
        <w:right w:val="none" w:sz="0" w:space="0" w:color="auto"/>
      </w:divBdr>
    </w:div>
    <w:div w:id="1088773361">
      <w:bodyDiv w:val="1"/>
      <w:marLeft w:val="0"/>
      <w:marRight w:val="0"/>
      <w:marTop w:val="0"/>
      <w:marBottom w:val="0"/>
      <w:divBdr>
        <w:top w:val="none" w:sz="0" w:space="0" w:color="auto"/>
        <w:left w:val="none" w:sz="0" w:space="0" w:color="auto"/>
        <w:bottom w:val="none" w:sz="0" w:space="0" w:color="auto"/>
        <w:right w:val="none" w:sz="0" w:space="0" w:color="auto"/>
      </w:divBdr>
    </w:div>
    <w:div w:id="1089037961">
      <w:bodyDiv w:val="1"/>
      <w:marLeft w:val="0"/>
      <w:marRight w:val="0"/>
      <w:marTop w:val="0"/>
      <w:marBottom w:val="0"/>
      <w:divBdr>
        <w:top w:val="none" w:sz="0" w:space="0" w:color="auto"/>
        <w:left w:val="none" w:sz="0" w:space="0" w:color="auto"/>
        <w:bottom w:val="none" w:sz="0" w:space="0" w:color="auto"/>
        <w:right w:val="none" w:sz="0" w:space="0" w:color="auto"/>
      </w:divBdr>
    </w:div>
    <w:div w:id="1089081586">
      <w:bodyDiv w:val="1"/>
      <w:marLeft w:val="0"/>
      <w:marRight w:val="0"/>
      <w:marTop w:val="0"/>
      <w:marBottom w:val="0"/>
      <w:divBdr>
        <w:top w:val="none" w:sz="0" w:space="0" w:color="auto"/>
        <w:left w:val="none" w:sz="0" w:space="0" w:color="auto"/>
        <w:bottom w:val="none" w:sz="0" w:space="0" w:color="auto"/>
        <w:right w:val="none" w:sz="0" w:space="0" w:color="auto"/>
      </w:divBdr>
    </w:div>
    <w:div w:id="1089231259">
      <w:bodyDiv w:val="1"/>
      <w:marLeft w:val="0"/>
      <w:marRight w:val="0"/>
      <w:marTop w:val="0"/>
      <w:marBottom w:val="0"/>
      <w:divBdr>
        <w:top w:val="none" w:sz="0" w:space="0" w:color="auto"/>
        <w:left w:val="none" w:sz="0" w:space="0" w:color="auto"/>
        <w:bottom w:val="none" w:sz="0" w:space="0" w:color="auto"/>
        <w:right w:val="none" w:sz="0" w:space="0" w:color="auto"/>
      </w:divBdr>
    </w:div>
    <w:div w:id="1089352514">
      <w:bodyDiv w:val="1"/>
      <w:marLeft w:val="0"/>
      <w:marRight w:val="0"/>
      <w:marTop w:val="0"/>
      <w:marBottom w:val="0"/>
      <w:divBdr>
        <w:top w:val="none" w:sz="0" w:space="0" w:color="auto"/>
        <w:left w:val="none" w:sz="0" w:space="0" w:color="auto"/>
        <w:bottom w:val="none" w:sz="0" w:space="0" w:color="auto"/>
        <w:right w:val="none" w:sz="0" w:space="0" w:color="auto"/>
      </w:divBdr>
    </w:div>
    <w:div w:id="1089352569">
      <w:bodyDiv w:val="1"/>
      <w:marLeft w:val="0"/>
      <w:marRight w:val="0"/>
      <w:marTop w:val="0"/>
      <w:marBottom w:val="0"/>
      <w:divBdr>
        <w:top w:val="none" w:sz="0" w:space="0" w:color="auto"/>
        <w:left w:val="none" w:sz="0" w:space="0" w:color="auto"/>
        <w:bottom w:val="none" w:sz="0" w:space="0" w:color="auto"/>
        <w:right w:val="none" w:sz="0" w:space="0" w:color="auto"/>
      </w:divBdr>
    </w:div>
    <w:div w:id="1089499910">
      <w:bodyDiv w:val="1"/>
      <w:marLeft w:val="0"/>
      <w:marRight w:val="0"/>
      <w:marTop w:val="0"/>
      <w:marBottom w:val="0"/>
      <w:divBdr>
        <w:top w:val="none" w:sz="0" w:space="0" w:color="auto"/>
        <w:left w:val="none" w:sz="0" w:space="0" w:color="auto"/>
        <w:bottom w:val="none" w:sz="0" w:space="0" w:color="auto"/>
        <w:right w:val="none" w:sz="0" w:space="0" w:color="auto"/>
      </w:divBdr>
    </w:div>
    <w:div w:id="1089501337">
      <w:bodyDiv w:val="1"/>
      <w:marLeft w:val="0"/>
      <w:marRight w:val="0"/>
      <w:marTop w:val="0"/>
      <w:marBottom w:val="0"/>
      <w:divBdr>
        <w:top w:val="none" w:sz="0" w:space="0" w:color="auto"/>
        <w:left w:val="none" w:sz="0" w:space="0" w:color="auto"/>
        <w:bottom w:val="none" w:sz="0" w:space="0" w:color="auto"/>
        <w:right w:val="none" w:sz="0" w:space="0" w:color="auto"/>
      </w:divBdr>
    </w:div>
    <w:div w:id="1089816024">
      <w:bodyDiv w:val="1"/>
      <w:marLeft w:val="0"/>
      <w:marRight w:val="0"/>
      <w:marTop w:val="0"/>
      <w:marBottom w:val="0"/>
      <w:divBdr>
        <w:top w:val="none" w:sz="0" w:space="0" w:color="auto"/>
        <w:left w:val="none" w:sz="0" w:space="0" w:color="auto"/>
        <w:bottom w:val="none" w:sz="0" w:space="0" w:color="auto"/>
        <w:right w:val="none" w:sz="0" w:space="0" w:color="auto"/>
      </w:divBdr>
    </w:div>
    <w:div w:id="1089816715">
      <w:bodyDiv w:val="1"/>
      <w:marLeft w:val="0"/>
      <w:marRight w:val="0"/>
      <w:marTop w:val="0"/>
      <w:marBottom w:val="0"/>
      <w:divBdr>
        <w:top w:val="none" w:sz="0" w:space="0" w:color="auto"/>
        <w:left w:val="none" w:sz="0" w:space="0" w:color="auto"/>
        <w:bottom w:val="none" w:sz="0" w:space="0" w:color="auto"/>
        <w:right w:val="none" w:sz="0" w:space="0" w:color="auto"/>
      </w:divBdr>
    </w:div>
    <w:div w:id="1090155269">
      <w:bodyDiv w:val="1"/>
      <w:marLeft w:val="0"/>
      <w:marRight w:val="0"/>
      <w:marTop w:val="0"/>
      <w:marBottom w:val="0"/>
      <w:divBdr>
        <w:top w:val="none" w:sz="0" w:space="0" w:color="auto"/>
        <w:left w:val="none" w:sz="0" w:space="0" w:color="auto"/>
        <w:bottom w:val="none" w:sz="0" w:space="0" w:color="auto"/>
        <w:right w:val="none" w:sz="0" w:space="0" w:color="auto"/>
      </w:divBdr>
    </w:div>
    <w:div w:id="1090349601">
      <w:bodyDiv w:val="1"/>
      <w:marLeft w:val="0"/>
      <w:marRight w:val="0"/>
      <w:marTop w:val="0"/>
      <w:marBottom w:val="0"/>
      <w:divBdr>
        <w:top w:val="none" w:sz="0" w:space="0" w:color="auto"/>
        <w:left w:val="none" w:sz="0" w:space="0" w:color="auto"/>
        <w:bottom w:val="none" w:sz="0" w:space="0" w:color="auto"/>
        <w:right w:val="none" w:sz="0" w:space="0" w:color="auto"/>
      </w:divBdr>
    </w:div>
    <w:div w:id="1090351630">
      <w:bodyDiv w:val="1"/>
      <w:marLeft w:val="0"/>
      <w:marRight w:val="0"/>
      <w:marTop w:val="0"/>
      <w:marBottom w:val="0"/>
      <w:divBdr>
        <w:top w:val="none" w:sz="0" w:space="0" w:color="auto"/>
        <w:left w:val="none" w:sz="0" w:space="0" w:color="auto"/>
        <w:bottom w:val="none" w:sz="0" w:space="0" w:color="auto"/>
        <w:right w:val="none" w:sz="0" w:space="0" w:color="auto"/>
      </w:divBdr>
    </w:div>
    <w:div w:id="1090392635">
      <w:bodyDiv w:val="1"/>
      <w:marLeft w:val="0"/>
      <w:marRight w:val="0"/>
      <w:marTop w:val="0"/>
      <w:marBottom w:val="0"/>
      <w:divBdr>
        <w:top w:val="none" w:sz="0" w:space="0" w:color="auto"/>
        <w:left w:val="none" w:sz="0" w:space="0" w:color="auto"/>
        <w:bottom w:val="none" w:sz="0" w:space="0" w:color="auto"/>
        <w:right w:val="none" w:sz="0" w:space="0" w:color="auto"/>
      </w:divBdr>
    </w:div>
    <w:div w:id="1090396115">
      <w:bodyDiv w:val="1"/>
      <w:marLeft w:val="0"/>
      <w:marRight w:val="0"/>
      <w:marTop w:val="0"/>
      <w:marBottom w:val="0"/>
      <w:divBdr>
        <w:top w:val="none" w:sz="0" w:space="0" w:color="auto"/>
        <w:left w:val="none" w:sz="0" w:space="0" w:color="auto"/>
        <w:bottom w:val="none" w:sz="0" w:space="0" w:color="auto"/>
        <w:right w:val="none" w:sz="0" w:space="0" w:color="auto"/>
      </w:divBdr>
    </w:div>
    <w:div w:id="1090466163">
      <w:bodyDiv w:val="1"/>
      <w:marLeft w:val="0"/>
      <w:marRight w:val="0"/>
      <w:marTop w:val="0"/>
      <w:marBottom w:val="0"/>
      <w:divBdr>
        <w:top w:val="none" w:sz="0" w:space="0" w:color="auto"/>
        <w:left w:val="none" w:sz="0" w:space="0" w:color="auto"/>
        <w:bottom w:val="none" w:sz="0" w:space="0" w:color="auto"/>
        <w:right w:val="none" w:sz="0" w:space="0" w:color="auto"/>
      </w:divBdr>
    </w:div>
    <w:div w:id="1090466798">
      <w:bodyDiv w:val="1"/>
      <w:marLeft w:val="0"/>
      <w:marRight w:val="0"/>
      <w:marTop w:val="0"/>
      <w:marBottom w:val="0"/>
      <w:divBdr>
        <w:top w:val="none" w:sz="0" w:space="0" w:color="auto"/>
        <w:left w:val="none" w:sz="0" w:space="0" w:color="auto"/>
        <w:bottom w:val="none" w:sz="0" w:space="0" w:color="auto"/>
        <w:right w:val="none" w:sz="0" w:space="0" w:color="auto"/>
      </w:divBdr>
    </w:div>
    <w:div w:id="1090585559">
      <w:bodyDiv w:val="1"/>
      <w:marLeft w:val="0"/>
      <w:marRight w:val="0"/>
      <w:marTop w:val="0"/>
      <w:marBottom w:val="0"/>
      <w:divBdr>
        <w:top w:val="none" w:sz="0" w:space="0" w:color="auto"/>
        <w:left w:val="none" w:sz="0" w:space="0" w:color="auto"/>
        <w:bottom w:val="none" w:sz="0" w:space="0" w:color="auto"/>
        <w:right w:val="none" w:sz="0" w:space="0" w:color="auto"/>
      </w:divBdr>
    </w:div>
    <w:div w:id="1090614501">
      <w:bodyDiv w:val="1"/>
      <w:marLeft w:val="0"/>
      <w:marRight w:val="0"/>
      <w:marTop w:val="0"/>
      <w:marBottom w:val="0"/>
      <w:divBdr>
        <w:top w:val="none" w:sz="0" w:space="0" w:color="auto"/>
        <w:left w:val="none" w:sz="0" w:space="0" w:color="auto"/>
        <w:bottom w:val="none" w:sz="0" w:space="0" w:color="auto"/>
        <w:right w:val="none" w:sz="0" w:space="0" w:color="auto"/>
      </w:divBdr>
    </w:div>
    <w:div w:id="1091001517">
      <w:bodyDiv w:val="1"/>
      <w:marLeft w:val="0"/>
      <w:marRight w:val="0"/>
      <w:marTop w:val="0"/>
      <w:marBottom w:val="0"/>
      <w:divBdr>
        <w:top w:val="none" w:sz="0" w:space="0" w:color="auto"/>
        <w:left w:val="none" w:sz="0" w:space="0" w:color="auto"/>
        <w:bottom w:val="none" w:sz="0" w:space="0" w:color="auto"/>
        <w:right w:val="none" w:sz="0" w:space="0" w:color="auto"/>
      </w:divBdr>
    </w:div>
    <w:div w:id="1091003892">
      <w:bodyDiv w:val="1"/>
      <w:marLeft w:val="0"/>
      <w:marRight w:val="0"/>
      <w:marTop w:val="0"/>
      <w:marBottom w:val="0"/>
      <w:divBdr>
        <w:top w:val="none" w:sz="0" w:space="0" w:color="auto"/>
        <w:left w:val="none" w:sz="0" w:space="0" w:color="auto"/>
        <w:bottom w:val="none" w:sz="0" w:space="0" w:color="auto"/>
        <w:right w:val="none" w:sz="0" w:space="0" w:color="auto"/>
      </w:divBdr>
    </w:div>
    <w:div w:id="1091047558">
      <w:bodyDiv w:val="1"/>
      <w:marLeft w:val="0"/>
      <w:marRight w:val="0"/>
      <w:marTop w:val="0"/>
      <w:marBottom w:val="0"/>
      <w:divBdr>
        <w:top w:val="none" w:sz="0" w:space="0" w:color="auto"/>
        <w:left w:val="none" w:sz="0" w:space="0" w:color="auto"/>
        <w:bottom w:val="none" w:sz="0" w:space="0" w:color="auto"/>
        <w:right w:val="none" w:sz="0" w:space="0" w:color="auto"/>
      </w:divBdr>
    </w:div>
    <w:div w:id="1091048356">
      <w:bodyDiv w:val="1"/>
      <w:marLeft w:val="0"/>
      <w:marRight w:val="0"/>
      <w:marTop w:val="0"/>
      <w:marBottom w:val="0"/>
      <w:divBdr>
        <w:top w:val="none" w:sz="0" w:space="0" w:color="auto"/>
        <w:left w:val="none" w:sz="0" w:space="0" w:color="auto"/>
        <w:bottom w:val="none" w:sz="0" w:space="0" w:color="auto"/>
        <w:right w:val="none" w:sz="0" w:space="0" w:color="auto"/>
      </w:divBdr>
    </w:div>
    <w:div w:id="1091389366">
      <w:bodyDiv w:val="1"/>
      <w:marLeft w:val="0"/>
      <w:marRight w:val="0"/>
      <w:marTop w:val="0"/>
      <w:marBottom w:val="0"/>
      <w:divBdr>
        <w:top w:val="none" w:sz="0" w:space="0" w:color="auto"/>
        <w:left w:val="none" w:sz="0" w:space="0" w:color="auto"/>
        <w:bottom w:val="none" w:sz="0" w:space="0" w:color="auto"/>
        <w:right w:val="none" w:sz="0" w:space="0" w:color="auto"/>
      </w:divBdr>
    </w:div>
    <w:div w:id="1091391217">
      <w:bodyDiv w:val="1"/>
      <w:marLeft w:val="0"/>
      <w:marRight w:val="0"/>
      <w:marTop w:val="0"/>
      <w:marBottom w:val="0"/>
      <w:divBdr>
        <w:top w:val="none" w:sz="0" w:space="0" w:color="auto"/>
        <w:left w:val="none" w:sz="0" w:space="0" w:color="auto"/>
        <w:bottom w:val="none" w:sz="0" w:space="0" w:color="auto"/>
        <w:right w:val="none" w:sz="0" w:space="0" w:color="auto"/>
      </w:divBdr>
    </w:div>
    <w:div w:id="1091660069">
      <w:bodyDiv w:val="1"/>
      <w:marLeft w:val="0"/>
      <w:marRight w:val="0"/>
      <w:marTop w:val="0"/>
      <w:marBottom w:val="0"/>
      <w:divBdr>
        <w:top w:val="none" w:sz="0" w:space="0" w:color="auto"/>
        <w:left w:val="none" w:sz="0" w:space="0" w:color="auto"/>
        <w:bottom w:val="none" w:sz="0" w:space="0" w:color="auto"/>
        <w:right w:val="none" w:sz="0" w:space="0" w:color="auto"/>
      </w:divBdr>
    </w:div>
    <w:div w:id="1091701333">
      <w:bodyDiv w:val="1"/>
      <w:marLeft w:val="0"/>
      <w:marRight w:val="0"/>
      <w:marTop w:val="0"/>
      <w:marBottom w:val="0"/>
      <w:divBdr>
        <w:top w:val="none" w:sz="0" w:space="0" w:color="auto"/>
        <w:left w:val="none" w:sz="0" w:space="0" w:color="auto"/>
        <w:bottom w:val="none" w:sz="0" w:space="0" w:color="auto"/>
        <w:right w:val="none" w:sz="0" w:space="0" w:color="auto"/>
      </w:divBdr>
    </w:div>
    <w:div w:id="1091854290">
      <w:bodyDiv w:val="1"/>
      <w:marLeft w:val="0"/>
      <w:marRight w:val="0"/>
      <w:marTop w:val="0"/>
      <w:marBottom w:val="0"/>
      <w:divBdr>
        <w:top w:val="none" w:sz="0" w:space="0" w:color="auto"/>
        <w:left w:val="none" w:sz="0" w:space="0" w:color="auto"/>
        <w:bottom w:val="none" w:sz="0" w:space="0" w:color="auto"/>
        <w:right w:val="none" w:sz="0" w:space="0" w:color="auto"/>
      </w:divBdr>
    </w:div>
    <w:div w:id="1092166232">
      <w:bodyDiv w:val="1"/>
      <w:marLeft w:val="0"/>
      <w:marRight w:val="0"/>
      <w:marTop w:val="0"/>
      <w:marBottom w:val="0"/>
      <w:divBdr>
        <w:top w:val="none" w:sz="0" w:space="0" w:color="auto"/>
        <w:left w:val="none" w:sz="0" w:space="0" w:color="auto"/>
        <w:bottom w:val="none" w:sz="0" w:space="0" w:color="auto"/>
        <w:right w:val="none" w:sz="0" w:space="0" w:color="auto"/>
      </w:divBdr>
    </w:div>
    <w:div w:id="1092363025">
      <w:bodyDiv w:val="1"/>
      <w:marLeft w:val="0"/>
      <w:marRight w:val="0"/>
      <w:marTop w:val="0"/>
      <w:marBottom w:val="0"/>
      <w:divBdr>
        <w:top w:val="none" w:sz="0" w:space="0" w:color="auto"/>
        <w:left w:val="none" w:sz="0" w:space="0" w:color="auto"/>
        <w:bottom w:val="none" w:sz="0" w:space="0" w:color="auto"/>
        <w:right w:val="none" w:sz="0" w:space="0" w:color="auto"/>
      </w:divBdr>
    </w:div>
    <w:div w:id="1092436085">
      <w:bodyDiv w:val="1"/>
      <w:marLeft w:val="0"/>
      <w:marRight w:val="0"/>
      <w:marTop w:val="0"/>
      <w:marBottom w:val="0"/>
      <w:divBdr>
        <w:top w:val="none" w:sz="0" w:space="0" w:color="auto"/>
        <w:left w:val="none" w:sz="0" w:space="0" w:color="auto"/>
        <w:bottom w:val="none" w:sz="0" w:space="0" w:color="auto"/>
        <w:right w:val="none" w:sz="0" w:space="0" w:color="auto"/>
      </w:divBdr>
    </w:div>
    <w:div w:id="1092511336">
      <w:bodyDiv w:val="1"/>
      <w:marLeft w:val="0"/>
      <w:marRight w:val="0"/>
      <w:marTop w:val="0"/>
      <w:marBottom w:val="0"/>
      <w:divBdr>
        <w:top w:val="none" w:sz="0" w:space="0" w:color="auto"/>
        <w:left w:val="none" w:sz="0" w:space="0" w:color="auto"/>
        <w:bottom w:val="none" w:sz="0" w:space="0" w:color="auto"/>
        <w:right w:val="none" w:sz="0" w:space="0" w:color="auto"/>
      </w:divBdr>
    </w:div>
    <w:div w:id="1092552793">
      <w:bodyDiv w:val="1"/>
      <w:marLeft w:val="0"/>
      <w:marRight w:val="0"/>
      <w:marTop w:val="0"/>
      <w:marBottom w:val="0"/>
      <w:divBdr>
        <w:top w:val="none" w:sz="0" w:space="0" w:color="auto"/>
        <w:left w:val="none" w:sz="0" w:space="0" w:color="auto"/>
        <w:bottom w:val="none" w:sz="0" w:space="0" w:color="auto"/>
        <w:right w:val="none" w:sz="0" w:space="0" w:color="auto"/>
      </w:divBdr>
    </w:div>
    <w:div w:id="1092625875">
      <w:bodyDiv w:val="1"/>
      <w:marLeft w:val="0"/>
      <w:marRight w:val="0"/>
      <w:marTop w:val="0"/>
      <w:marBottom w:val="0"/>
      <w:divBdr>
        <w:top w:val="none" w:sz="0" w:space="0" w:color="auto"/>
        <w:left w:val="none" w:sz="0" w:space="0" w:color="auto"/>
        <w:bottom w:val="none" w:sz="0" w:space="0" w:color="auto"/>
        <w:right w:val="none" w:sz="0" w:space="0" w:color="auto"/>
      </w:divBdr>
    </w:div>
    <w:div w:id="1092748610">
      <w:bodyDiv w:val="1"/>
      <w:marLeft w:val="0"/>
      <w:marRight w:val="0"/>
      <w:marTop w:val="0"/>
      <w:marBottom w:val="0"/>
      <w:divBdr>
        <w:top w:val="none" w:sz="0" w:space="0" w:color="auto"/>
        <w:left w:val="none" w:sz="0" w:space="0" w:color="auto"/>
        <w:bottom w:val="none" w:sz="0" w:space="0" w:color="auto"/>
        <w:right w:val="none" w:sz="0" w:space="0" w:color="auto"/>
      </w:divBdr>
    </w:div>
    <w:div w:id="1092774973">
      <w:bodyDiv w:val="1"/>
      <w:marLeft w:val="0"/>
      <w:marRight w:val="0"/>
      <w:marTop w:val="0"/>
      <w:marBottom w:val="0"/>
      <w:divBdr>
        <w:top w:val="none" w:sz="0" w:space="0" w:color="auto"/>
        <w:left w:val="none" w:sz="0" w:space="0" w:color="auto"/>
        <w:bottom w:val="none" w:sz="0" w:space="0" w:color="auto"/>
        <w:right w:val="none" w:sz="0" w:space="0" w:color="auto"/>
      </w:divBdr>
    </w:div>
    <w:div w:id="1092895819">
      <w:bodyDiv w:val="1"/>
      <w:marLeft w:val="0"/>
      <w:marRight w:val="0"/>
      <w:marTop w:val="0"/>
      <w:marBottom w:val="0"/>
      <w:divBdr>
        <w:top w:val="none" w:sz="0" w:space="0" w:color="auto"/>
        <w:left w:val="none" w:sz="0" w:space="0" w:color="auto"/>
        <w:bottom w:val="none" w:sz="0" w:space="0" w:color="auto"/>
        <w:right w:val="none" w:sz="0" w:space="0" w:color="auto"/>
      </w:divBdr>
    </w:div>
    <w:div w:id="1092968764">
      <w:bodyDiv w:val="1"/>
      <w:marLeft w:val="0"/>
      <w:marRight w:val="0"/>
      <w:marTop w:val="0"/>
      <w:marBottom w:val="0"/>
      <w:divBdr>
        <w:top w:val="none" w:sz="0" w:space="0" w:color="auto"/>
        <w:left w:val="none" w:sz="0" w:space="0" w:color="auto"/>
        <w:bottom w:val="none" w:sz="0" w:space="0" w:color="auto"/>
        <w:right w:val="none" w:sz="0" w:space="0" w:color="auto"/>
      </w:divBdr>
    </w:div>
    <w:div w:id="1092973898">
      <w:bodyDiv w:val="1"/>
      <w:marLeft w:val="0"/>
      <w:marRight w:val="0"/>
      <w:marTop w:val="0"/>
      <w:marBottom w:val="0"/>
      <w:divBdr>
        <w:top w:val="none" w:sz="0" w:space="0" w:color="auto"/>
        <w:left w:val="none" w:sz="0" w:space="0" w:color="auto"/>
        <w:bottom w:val="none" w:sz="0" w:space="0" w:color="auto"/>
        <w:right w:val="none" w:sz="0" w:space="0" w:color="auto"/>
      </w:divBdr>
    </w:div>
    <w:div w:id="1093042024">
      <w:bodyDiv w:val="1"/>
      <w:marLeft w:val="0"/>
      <w:marRight w:val="0"/>
      <w:marTop w:val="0"/>
      <w:marBottom w:val="0"/>
      <w:divBdr>
        <w:top w:val="none" w:sz="0" w:space="0" w:color="auto"/>
        <w:left w:val="none" w:sz="0" w:space="0" w:color="auto"/>
        <w:bottom w:val="none" w:sz="0" w:space="0" w:color="auto"/>
        <w:right w:val="none" w:sz="0" w:space="0" w:color="auto"/>
      </w:divBdr>
    </w:div>
    <w:div w:id="1093088348">
      <w:bodyDiv w:val="1"/>
      <w:marLeft w:val="0"/>
      <w:marRight w:val="0"/>
      <w:marTop w:val="0"/>
      <w:marBottom w:val="0"/>
      <w:divBdr>
        <w:top w:val="none" w:sz="0" w:space="0" w:color="auto"/>
        <w:left w:val="none" w:sz="0" w:space="0" w:color="auto"/>
        <w:bottom w:val="none" w:sz="0" w:space="0" w:color="auto"/>
        <w:right w:val="none" w:sz="0" w:space="0" w:color="auto"/>
      </w:divBdr>
    </w:div>
    <w:div w:id="1093091521">
      <w:bodyDiv w:val="1"/>
      <w:marLeft w:val="0"/>
      <w:marRight w:val="0"/>
      <w:marTop w:val="0"/>
      <w:marBottom w:val="0"/>
      <w:divBdr>
        <w:top w:val="none" w:sz="0" w:space="0" w:color="auto"/>
        <w:left w:val="none" w:sz="0" w:space="0" w:color="auto"/>
        <w:bottom w:val="none" w:sz="0" w:space="0" w:color="auto"/>
        <w:right w:val="none" w:sz="0" w:space="0" w:color="auto"/>
      </w:divBdr>
    </w:div>
    <w:div w:id="1093092870">
      <w:bodyDiv w:val="1"/>
      <w:marLeft w:val="0"/>
      <w:marRight w:val="0"/>
      <w:marTop w:val="0"/>
      <w:marBottom w:val="0"/>
      <w:divBdr>
        <w:top w:val="none" w:sz="0" w:space="0" w:color="auto"/>
        <w:left w:val="none" w:sz="0" w:space="0" w:color="auto"/>
        <w:bottom w:val="none" w:sz="0" w:space="0" w:color="auto"/>
        <w:right w:val="none" w:sz="0" w:space="0" w:color="auto"/>
      </w:divBdr>
    </w:div>
    <w:div w:id="1093160302">
      <w:bodyDiv w:val="1"/>
      <w:marLeft w:val="0"/>
      <w:marRight w:val="0"/>
      <w:marTop w:val="0"/>
      <w:marBottom w:val="0"/>
      <w:divBdr>
        <w:top w:val="none" w:sz="0" w:space="0" w:color="auto"/>
        <w:left w:val="none" w:sz="0" w:space="0" w:color="auto"/>
        <w:bottom w:val="none" w:sz="0" w:space="0" w:color="auto"/>
        <w:right w:val="none" w:sz="0" w:space="0" w:color="auto"/>
      </w:divBdr>
    </w:div>
    <w:div w:id="1093163606">
      <w:bodyDiv w:val="1"/>
      <w:marLeft w:val="0"/>
      <w:marRight w:val="0"/>
      <w:marTop w:val="0"/>
      <w:marBottom w:val="0"/>
      <w:divBdr>
        <w:top w:val="none" w:sz="0" w:space="0" w:color="auto"/>
        <w:left w:val="none" w:sz="0" w:space="0" w:color="auto"/>
        <w:bottom w:val="none" w:sz="0" w:space="0" w:color="auto"/>
        <w:right w:val="none" w:sz="0" w:space="0" w:color="auto"/>
      </w:divBdr>
    </w:div>
    <w:div w:id="1093235790">
      <w:bodyDiv w:val="1"/>
      <w:marLeft w:val="0"/>
      <w:marRight w:val="0"/>
      <w:marTop w:val="0"/>
      <w:marBottom w:val="0"/>
      <w:divBdr>
        <w:top w:val="none" w:sz="0" w:space="0" w:color="auto"/>
        <w:left w:val="none" w:sz="0" w:space="0" w:color="auto"/>
        <w:bottom w:val="none" w:sz="0" w:space="0" w:color="auto"/>
        <w:right w:val="none" w:sz="0" w:space="0" w:color="auto"/>
      </w:divBdr>
    </w:div>
    <w:div w:id="1093282632">
      <w:bodyDiv w:val="1"/>
      <w:marLeft w:val="0"/>
      <w:marRight w:val="0"/>
      <w:marTop w:val="0"/>
      <w:marBottom w:val="0"/>
      <w:divBdr>
        <w:top w:val="none" w:sz="0" w:space="0" w:color="auto"/>
        <w:left w:val="none" w:sz="0" w:space="0" w:color="auto"/>
        <w:bottom w:val="none" w:sz="0" w:space="0" w:color="auto"/>
        <w:right w:val="none" w:sz="0" w:space="0" w:color="auto"/>
      </w:divBdr>
    </w:div>
    <w:div w:id="1093471999">
      <w:bodyDiv w:val="1"/>
      <w:marLeft w:val="0"/>
      <w:marRight w:val="0"/>
      <w:marTop w:val="0"/>
      <w:marBottom w:val="0"/>
      <w:divBdr>
        <w:top w:val="none" w:sz="0" w:space="0" w:color="auto"/>
        <w:left w:val="none" w:sz="0" w:space="0" w:color="auto"/>
        <w:bottom w:val="none" w:sz="0" w:space="0" w:color="auto"/>
        <w:right w:val="none" w:sz="0" w:space="0" w:color="auto"/>
      </w:divBdr>
    </w:div>
    <w:div w:id="1093744351">
      <w:bodyDiv w:val="1"/>
      <w:marLeft w:val="0"/>
      <w:marRight w:val="0"/>
      <w:marTop w:val="0"/>
      <w:marBottom w:val="0"/>
      <w:divBdr>
        <w:top w:val="none" w:sz="0" w:space="0" w:color="auto"/>
        <w:left w:val="none" w:sz="0" w:space="0" w:color="auto"/>
        <w:bottom w:val="none" w:sz="0" w:space="0" w:color="auto"/>
        <w:right w:val="none" w:sz="0" w:space="0" w:color="auto"/>
      </w:divBdr>
    </w:div>
    <w:div w:id="1093863162">
      <w:bodyDiv w:val="1"/>
      <w:marLeft w:val="0"/>
      <w:marRight w:val="0"/>
      <w:marTop w:val="0"/>
      <w:marBottom w:val="0"/>
      <w:divBdr>
        <w:top w:val="none" w:sz="0" w:space="0" w:color="auto"/>
        <w:left w:val="none" w:sz="0" w:space="0" w:color="auto"/>
        <w:bottom w:val="none" w:sz="0" w:space="0" w:color="auto"/>
        <w:right w:val="none" w:sz="0" w:space="0" w:color="auto"/>
      </w:divBdr>
    </w:div>
    <w:div w:id="1094012991">
      <w:bodyDiv w:val="1"/>
      <w:marLeft w:val="0"/>
      <w:marRight w:val="0"/>
      <w:marTop w:val="0"/>
      <w:marBottom w:val="0"/>
      <w:divBdr>
        <w:top w:val="none" w:sz="0" w:space="0" w:color="auto"/>
        <w:left w:val="none" w:sz="0" w:space="0" w:color="auto"/>
        <w:bottom w:val="none" w:sz="0" w:space="0" w:color="auto"/>
        <w:right w:val="none" w:sz="0" w:space="0" w:color="auto"/>
      </w:divBdr>
    </w:div>
    <w:div w:id="1094547731">
      <w:bodyDiv w:val="1"/>
      <w:marLeft w:val="0"/>
      <w:marRight w:val="0"/>
      <w:marTop w:val="0"/>
      <w:marBottom w:val="0"/>
      <w:divBdr>
        <w:top w:val="none" w:sz="0" w:space="0" w:color="auto"/>
        <w:left w:val="none" w:sz="0" w:space="0" w:color="auto"/>
        <w:bottom w:val="none" w:sz="0" w:space="0" w:color="auto"/>
        <w:right w:val="none" w:sz="0" w:space="0" w:color="auto"/>
      </w:divBdr>
    </w:div>
    <w:div w:id="1094592326">
      <w:bodyDiv w:val="1"/>
      <w:marLeft w:val="0"/>
      <w:marRight w:val="0"/>
      <w:marTop w:val="0"/>
      <w:marBottom w:val="0"/>
      <w:divBdr>
        <w:top w:val="none" w:sz="0" w:space="0" w:color="auto"/>
        <w:left w:val="none" w:sz="0" w:space="0" w:color="auto"/>
        <w:bottom w:val="none" w:sz="0" w:space="0" w:color="auto"/>
        <w:right w:val="none" w:sz="0" w:space="0" w:color="auto"/>
      </w:divBdr>
    </w:div>
    <w:div w:id="1094669645">
      <w:bodyDiv w:val="1"/>
      <w:marLeft w:val="0"/>
      <w:marRight w:val="0"/>
      <w:marTop w:val="0"/>
      <w:marBottom w:val="0"/>
      <w:divBdr>
        <w:top w:val="none" w:sz="0" w:space="0" w:color="auto"/>
        <w:left w:val="none" w:sz="0" w:space="0" w:color="auto"/>
        <w:bottom w:val="none" w:sz="0" w:space="0" w:color="auto"/>
        <w:right w:val="none" w:sz="0" w:space="0" w:color="auto"/>
      </w:divBdr>
    </w:div>
    <w:div w:id="1094713558">
      <w:bodyDiv w:val="1"/>
      <w:marLeft w:val="0"/>
      <w:marRight w:val="0"/>
      <w:marTop w:val="0"/>
      <w:marBottom w:val="0"/>
      <w:divBdr>
        <w:top w:val="none" w:sz="0" w:space="0" w:color="auto"/>
        <w:left w:val="none" w:sz="0" w:space="0" w:color="auto"/>
        <w:bottom w:val="none" w:sz="0" w:space="0" w:color="auto"/>
        <w:right w:val="none" w:sz="0" w:space="0" w:color="auto"/>
      </w:divBdr>
    </w:div>
    <w:div w:id="1094787312">
      <w:bodyDiv w:val="1"/>
      <w:marLeft w:val="0"/>
      <w:marRight w:val="0"/>
      <w:marTop w:val="0"/>
      <w:marBottom w:val="0"/>
      <w:divBdr>
        <w:top w:val="none" w:sz="0" w:space="0" w:color="auto"/>
        <w:left w:val="none" w:sz="0" w:space="0" w:color="auto"/>
        <w:bottom w:val="none" w:sz="0" w:space="0" w:color="auto"/>
        <w:right w:val="none" w:sz="0" w:space="0" w:color="auto"/>
      </w:divBdr>
    </w:div>
    <w:div w:id="1094862439">
      <w:bodyDiv w:val="1"/>
      <w:marLeft w:val="0"/>
      <w:marRight w:val="0"/>
      <w:marTop w:val="0"/>
      <w:marBottom w:val="0"/>
      <w:divBdr>
        <w:top w:val="none" w:sz="0" w:space="0" w:color="auto"/>
        <w:left w:val="none" w:sz="0" w:space="0" w:color="auto"/>
        <w:bottom w:val="none" w:sz="0" w:space="0" w:color="auto"/>
        <w:right w:val="none" w:sz="0" w:space="0" w:color="auto"/>
      </w:divBdr>
    </w:div>
    <w:div w:id="1094932715">
      <w:bodyDiv w:val="1"/>
      <w:marLeft w:val="0"/>
      <w:marRight w:val="0"/>
      <w:marTop w:val="0"/>
      <w:marBottom w:val="0"/>
      <w:divBdr>
        <w:top w:val="none" w:sz="0" w:space="0" w:color="auto"/>
        <w:left w:val="none" w:sz="0" w:space="0" w:color="auto"/>
        <w:bottom w:val="none" w:sz="0" w:space="0" w:color="auto"/>
        <w:right w:val="none" w:sz="0" w:space="0" w:color="auto"/>
      </w:divBdr>
    </w:div>
    <w:div w:id="1094981004">
      <w:bodyDiv w:val="1"/>
      <w:marLeft w:val="0"/>
      <w:marRight w:val="0"/>
      <w:marTop w:val="0"/>
      <w:marBottom w:val="0"/>
      <w:divBdr>
        <w:top w:val="none" w:sz="0" w:space="0" w:color="auto"/>
        <w:left w:val="none" w:sz="0" w:space="0" w:color="auto"/>
        <w:bottom w:val="none" w:sz="0" w:space="0" w:color="auto"/>
        <w:right w:val="none" w:sz="0" w:space="0" w:color="auto"/>
      </w:divBdr>
    </w:div>
    <w:div w:id="1095007770">
      <w:bodyDiv w:val="1"/>
      <w:marLeft w:val="0"/>
      <w:marRight w:val="0"/>
      <w:marTop w:val="0"/>
      <w:marBottom w:val="0"/>
      <w:divBdr>
        <w:top w:val="none" w:sz="0" w:space="0" w:color="auto"/>
        <w:left w:val="none" w:sz="0" w:space="0" w:color="auto"/>
        <w:bottom w:val="none" w:sz="0" w:space="0" w:color="auto"/>
        <w:right w:val="none" w:sz="0" w:space="0" w:color="auto"/>
      </w:divBdr>
    </w:div>
    <w:div w:id="1095247736">
      <w:bodyDiv w:val="1"/>
      <w:marLeft w:val="0"/>
      <w:marRight w:val="0"/>
      <w:marTop w:val="0"/>
      <w:marBottom w:val="0"/>
      <w:divBdr>
        <w:top w:val="none" w:sz="0" w:space="0" w:color="auto"/>
        <w:left w:val="none" w:sz="0" w:space="0" w:color="auto"/>
        <w:bottom w:val="none" w:sz="0" w:space="0" w:color="auto"/>
        <w:right w:val="none" w:sz="0" w:space="0" w:color="auto"/>
      </w:divBdr>
    </w:div>
    <w:div w:id="1095249054">
      <w:bodyDiv w:val="1"/>
      <w:marLeft w:val="0"/>
      <w:marRight w:val="0"/>
      <w:marTop w:val="0"/>
      <w:marBottom w:val="0"/>
      <w:divBdr>
        <w:top w:val="none" w:sz="0" w:space="0" w:color="auto"/>
        <w:left w:val="none" w:sz="0" w:space="0" w:color="auto"/>
        <w:bottom w:val="none" w:sz="0" w:space="0" w:color="auto"/>
        <w:right w:val="none" w:sz="0" w:space="0" w:color="auto"/>
      </w:divBdr>
    </w:div>
    <w:div w:id="1095251667">
      <w:bodyDiv w:val="1"/>
      <w:marLeft w:val="0"/>
      <w:marRight w:val="0"/>
      <w:marTop w:val="0"/>
      <w:marBottom w:val="0"/>
      <w:divBdr>
        <w:top w:val="none" w:sz="0" w:space="0" w:color="auto"/>
        <w:left w:val="none" w:sz="0" w:space="0" w:color="auto"/>
        <w:bottom w:val="none" w:sz="0" w:space="0" w:color="auto"/>
        <w:right w:val="none" w:sz="0" w:space="0" w:color="auto"/>
      </w:divBdr>
    </w:div>
    <w:div w:id="1095324849">
      <w:bodyDiv w:val="1"/>
      <w:marLeft w:val="0"/>
      <w:marRight w:val="0"/>
      <w:marTop w:val="0"/>
      <w:marBottom w:val="0"/>
      <w:divBdr>
        <w:top w:val="none" w:sz="0" w:space="0" w:color="auto"/>
        <w:left w:val="none" w:sz="0" w:space="0" w:color="auto"/>
        <w:bottom w:val="none" w:sz="0" w:space="0" w:color="auto"/>
        <w:right w:val="none" w:sz="0" w:space="0" w:color="auto"/>
      </w:divBdr>
    </w:div>
    <w:div w:id="1095591118">
      <w:bodyDiv w:val="1"/>
      <w:marLeft w:val="0"/>
      <w:marRight w:val="0"/>
      <w:marTop w:val="0"/>
      <w:marBottom w:val="0"/>
      <w:divBdr>
        <w:top w:val="none" w:sz="0" w:space="0" w:color="auto"/>
        <w:left w:val="none" w:sz="0" w:space="0" w:color="auto"/>
        <w:bottom w:val="none" w:sz="0" w:space="0" w:color="auto"/>
        <w:right w:val="none" w:sz="0" w:space="0" w:color="auto"/>
      </w:divBdr>
    </w:div>
    <w:div w:id="1095594571">
      <w:bodyDiv w:val="1"/>
      <w:marLeft w:val="0"/>
      <w:marRight w:val="0"/>
      <w:marTop w:val="0"/>
      <w:marBottom w:val="0"/>
      <w:divBdr>
        <w:top w:val="none" w:sz="0" w:space="0" w:color="auto"/>
        <w:left w:val="none" w:sz="0" w:space="0" w:color="auto"/>
        <w:bottom w:val="none" w:sz="0" w:space="0" w:color="auto"/>
        <w:right w:val="none" w:sz="0" w:space="0" w:color="auto"/>
      </w:divBdr>
    </w:div>
    <w:div w:id="1095635218">
      <w:bodyDiv w:val="1"/>
      <w:marLeft w:val="0"/>
      <w:marRight w:val="0"/>
      <w:marTop w:val="0"/>
      <w:marBottom w:val="0"/>
      <w:divBdr>
        <w:top w:val="none" w:sz="0" w:space="0" w:color="auto"/>
        <w:left w:val="none" w:sz="0" w:space="0" w:color="auto"/>
        <w:bottom w:val="none" w:sz="0" w:space="0" w:color="auto"/>
        <w:right w:val="none" w:sz="0" w:space="0" w:color="auto"/>
      </w:divBdr>
    </w:div>
    <w:div w:id="1095662889">
      <w:bodyDiv w:val="1"/>
      <w:marLeft w:val="0"/>
      <w:marRight w:val="0"/>
      <w:marTop w:val="0"/>
      <w:marBottom w:val="0"/>
      <w:divBdr>
        <w:top w:val="none" w:sz="0" w:space="0" w:color="auto"/>
        <w:left w:val="none" w:sz="0" w:space="0" w:color="auto"/>
        <w:bottom w:val="none" w:sz="0" w:space="0" w:color="auto"/>
        <w:right w:val="none" w:sz="0" w:space="0" w:color="auto"/>
      </w:divBdr>
    </w:div>
    <w:div w:id="1095711153">
      <w:bodyDiv w:val="1"/>
      <w:marLeft w:val="0"/>
      <w:marRight w:val="0"/>
      <w:marTop w:val="0"/>
      <w:marBottom w:val="0"/>
      <w:divBdr>
        <w:top w:val="none" w:sz="0" w:space="0" w:color="auto"/>
        <w:left w:val="none" w:sz="0" w:space="0" w:color="auto"/>
        <w:bottom w:val="none" w:sz="0" w:space="0" w:color="auto"/>
        <w:right w:val="none" w:sz="0" w:space="0" w:color="auto"/>
      </w:divBdr>
    </w:div>
    <w:div w:id="1095785310">
      <w:bodyDiv w:val="1"/>
      <w:marLeft w:val="0"/>
      <w:marRight w:val="0"/>
      <w:marTop w:val="0"/>
      <w:marBottom w:val="0"/>
      <w:divBdr>
        <w:top w:val="none" w:sz="0" w:space="0" w:color="auto"/>
        <w:left w:val="none" w:sz="0" w:space="0" w:color="auto"/>
        <w:bottom w:val="none" w:sz="0" w:space="0" w:color="auto"/>
        <w:right w:val="none" w:sz="0" w:space="0" w:color="auto"/>
      </w:divBdr>
    </w:div>
    <w:div w:id="1095974589">
      <w:bodyDiv w:val="1"/>
      <w:marLeft w:val="0"/>
      <w:marRight w:val="0"/>
      <w:marTop w:val="0"/>
      <w:marBottom w:val="0"/>
      <w:divBdr>
        <w:top w:val="none" w:sz="0" w:space="0" w:color="auto"/>
        <w:left w:val="none" w:sz="0" w:space="0" w:color="auto"/>
        <w:bottom w:val="none" w:sz="0" w:space="0" w:color="auto"/>
        <w:right w:val="none" w:sz="0" w:space="0" w:color="auto"/>
      </w:divBdr>
    </w:div>
    <w:div w:id="1095983185">
      <w:bodyDiv w:val="1"/>
      <w:marLeft w:val="0"/>
      <w:marRight w:val="0"/>
      <w:marTop w:val="0"/>
      <w:marBottom w:val="0"/>
      <w:divBdr>
        <w:top w:val="none" w:sz="0" w:space="0" w:color="auto"/>
        <w:left w:val="none" w:sz="0" w:space="0" w:color="auto"/>
        <w:bottom w:val="none" w:sz="0" w:space="0" w:color="auto"/>
        <w:right w:val="none" w:sz="0" w:space="0" w:color="auto"/>
      </w:divBdr>
    </w:div>
    <w:div w:id="1096168588">
      <w:bodyDiv w:val="1"/>
      <w:marLeft w:val="0"/>
      <w:marRight w:val="0"/>
      <w:marTop w:val="0"/>
      <w:marBottom w:val="0"/>
      <w:divBdr>
        <w:top w:val="none" w:sz="0" w:space="0" w:color="auto"/>
        <w:left w:val="none" w:sz="0" w:space="0" w:color="auto"/>
        <w:bottom w:val="none" w:sz="0" w:space="0" w:color="auto"/>
        <w:right w:val="none" w:sz="0" w:space="0" w:color="auto"/>
      </w:divBdr>
    </w:div>
    <w:div w:id="1096245009">
      <w:bodyDiv w:val="1"/>
      <w:marLeft w:val="0"/>
      <w:marRight w:val="0"/>
      <w:marTop w:val="0"/>
      <w:marBottom w:val="0"/>
      <w:divBdr>
        <w:top w:val="none" w:sz="0" w:space="0" w:color="auto"/>
        <w:left w:val="none" w:sz="0" w:space="0" w:color="auto"/>
        <w:bottom w:val="none" w:sz="0" w:space="0" w:color="auto"/>
        <w:right w:val="none" w:sz="0" w:space="0" w:color="auto"/>
      </w:divBdr>
    </w:div>
    <w:div w:id="1096439041">
      <w:bodyDiv w:val="1"/>
      <w:marLeft w:val="0"/>
      <w:marRight w:val="0"/>
      <w:marTop w:val="0"/>
      <w:marBottom w:val="0"/>
      <w:divBdr>
        <w:top w:val="none" w:sz="0" w:space="0" w:color="auto"/>
        <w:left w:val="none" w:sz="0" w:space="0" w:color="auto"/>
        <w:bottom w:val="none" w:sz="0" w:space="0" w:color="auto"/>
        <w:right w:val="none" w:sz="0" w:space="0" w:color="auto"/>
      </w:divBdr>
    </w:div>
    <w:div w:id="1096511579">
      <w:bodyDiv w:val="1"/>
      <w:marLeft w:val="0"/>
      <w:marRight w:val="0"/>
      <w:marTop w:val="0"/>
      <w:marBottom w:val="0"/>
      <w:divBdr>
        <w:top w:val="none" w:sz="0" w:space="0" w:color="auto"/>
        <w:left w:val="none" w:sz="0" w:space="0" w:color="auto"/>
        <w:bottom w:val="none" w:sz="0" w:space="0" w:color="auto"/>
        <w:right w:val="none" w:sz="0" w:space="0" w:color="auto"/>
      </w:divBdr>
    </w:div>
    <w:div w:id="1096514545">
      <w:bodyDiv w:val="1"/>
      <w:marLeft w:val="0"/>
      <w:marRight w:val="0"/>
      <w:marTop w:val="0"/>
      <w:marBottom w:val="0"/>
      <w:divBdr>
        <w:top w:val="none" w:sz="0" w:space="0" w:color="auto"/>
        <w:left w:val="none" w:sz="0" w:space="0" w:color="auto"/>
        <w:bottom w:val="none" w:sz="0" w:space="0" w:color="auto"/>
        <w:right w:val="none" w:sz="0" w:space="0" w:color="auto"/>
      </w:divBdr>
    </w:div>
    <w:div w:id="1096903749">
      <w:bodyDiv w:val="1"/>
      <w:marLeft w:val="0"/>
      <w:marRight w:val="0"/>
      <w:marTop w:val="0"/>
      <w:marBottom w:val="0"/>
      <w:divBdr>
        <w:top w:val="none" w:sz="0" w:space="0" w:color="auto"/>
        <w:left w:val="none" w:sz="0" w:space="0" w:color="auto"/>
        <w:bottom w:val="none" w:sz="0" w:space="0" w:color="auto"/>
        <w:right w:val="none" w:sz="0" w:space="0" w:color="auto"/>
      </w:divBdr>
    </w:div>
    <w:div w:id="1096905873">
      <w:bodyDiv w:val="1"/>
      <w:marLeft w:val="0"/>
      <w:marRight w:val="0"/>
      <w:marTop w:val="0"/>
      <w:marBottom w:val="0"/>
      <w:divBdr>
        <w:top w:val="none" w:sz="0" w:space="0" w:color="auto"/>
        <w:left w:val="none" w:sz="0" w:space="0" w:color="auto"/>
        <w:bottom w:val="none" w:sz="0" w:space="0" w:color="auto"/>
        <w:right w:val="none" w:sz="0" w:space="0" w:color="auto"/>
      </w:divBdr>
    </w:div>
    <w:div w:id="1096944838">
      <w:bodyDiv w:val="1"/>
      <w:marLeft w:val="0"/>
      <w:marRight w:val="0"/>
      <w:marTop w:val="0"/>
      <w:marBottom w:val="0"/>
      <w:divBdr>
        <w:top w:val="none" w:sz="0" w:space="0" w:color="auto"/>
        <w:left w:val="none" w:sz="0" w:space="0" w:color="auto"/>
        <w:bottom w:val="none" w:sz="0" w:space="0" w:color="auto"/>
        <w:right w:val="none" w:sz="0" w:space="0" w:color="auto"/>
      </w:divBdr>
    </w:div>
    <w:div w:id="1097209882">
      <w:bodyDiv w:val="1"/>
      <w:marLeft w:val="0"/>
      <w:marRight w:val="0"/>
      <w:marTop w:val="0"/>
      <w:marBottom w:val="0"/>
      <w:divBdr>
        <w:top w:val="none" w:sz="0" w:space="0" w:color="auto"/>
        <w:left w:val="none" w:sz="0" w:space="0" w:color="auto"/>
        <w:bottom w:val="none" w:sz="0" w:space="0" w:color="auto"/>
        <w:right w:val="none" w:sz="0" w:space="0" w:color="auto"/>
      </w:divBdr>
    </w:div>
    <w:div w:id="1097479974">
      <w:bodyDiv w:val="1"/>
      <w:marLeft w:val="0"/>
      <w:marRight w:val="0"/>
      <w:marTop w:val="0"/>
      <w:marBottom w:val="0"/>
      <w:divBdr>
        <w:top w:val="none" w:sz="0" w:space="0" w:color="auto"/>
        <w:left w:val="none" w:sz="0" w:space="0" w:color="auto"/>
        <w:bottom w:val="none" w:sz="0" w:space="0" w:color="auto"/>
        <w:right w:val="none" w:sz="0" w:space="0" w:color="auto"/>
      </w:divBdr>
    </w:div>
    <w:div w:id="1097795019">
      <w:bodyDiv w:val="1"/>
      <w:marLeft w:val="0"/>
      <w:marRight w:val="0"/>
      <w:marTop w:val="0"/>
      <w:marBottom w:val="0"/>
      <w:divBdr>
        <w:top w:val="none" w:sz="0" w:space="0" w:color="auto"/>
        <w:left w:val="none" w:sz="0" w:space="0" w:color="auto"/>
        <w:bottom w:val="none" w:sz="0" w:space="0" w:color="auto"/>
        <w:right w:val="none" w:sz="0" w:space="0" w:color="auto"/>
      </w:divBdr>
    </w:div>
    <w:div w:id="1097873621">
      <w:bodyDiv w:val="1"/>
      <w:marLeft w:val="0"/>
      <w:marRight w:val="0"/>
      <w:marTop w:val="0"/>
      <w:marBottom w:val="0"/>
      <w:divBdr>
        <w:top w:val="none" w:sz="0" w:space="0" w:color="auto"/>
        <w:left w:val="none" w:sz="0" w:space="0" w:color="auto"/>
        <w:bottom w:val="none" w:sz="0" w:space="0" w:color="auto"/>
        <w:right w:val="none" w:sz="0" w:space="0" w:color="auto"/>
      </w:divBdr>
    </w:div>
    <w:div w:id="1098062168">
      <w:bodyDiv w:val="1"/>
      <w:marLeft w:val="0"/>
      <w:marRight w:val="0"/>
      <w:marTop w:val="0"/>
      <w:marBottom w:val="0"/>
      <w:divBdr>
        <w:top w:val="none" w:sz="0" w:space="0" w:color="auto"/>
        <w:left w:val="none" w:sz="0" w:space="0" w:color="auto"/>
        <w:bottom w:val="none" w:sz="0" w:space="0" w:color="auto"/>
        <w:right w:val="none" w:sz="0" w:space="0" w:color="auto"/>
      </w:divBdr>
    </w:div>
    <w:div w:id="1098209848">
      <w:bodyDiv w:val="1"/>
      <w:marLeft w:val="0"/>
      <w:marRight w:val="0"/>
      <w:marTop w:val="0"/>
      <w:marBottom w:val="0"/>
      <w:divBdr>
        <w:top w:val="none" w:sz="0" w:space="0" w:color="auto"/>
        <w:left w:val="none" w:sz="0" w:space="0" w:color="auto"/>
        <w:bottom w:val="none" w:sz="0" w:space="0" w:color="auto"/>
        <w:right w:val="none" w:sz="0" w:space="0" w:color="auto"/>
      </w:divBdr>
    </w:div>
    <w:div w:id="1098526609">
      <w:bodyDiv w:val="1"/>
      <w:marLeft w:val="0"/>
      <w:marRight w:val="0"/>
      <w:marTop w:val="0"/>
      <w:marBottom w:val="0"/>
      <w:divBdr>
        <w:top w:val="none" w:sz="0" w:space="0" w:color="auto"/>
        <w:left w:val="none" w:sz="0" w:space="0" w:color="auto"/>
        <w:bottom w:val="none" w:sz="0" w:space="0" w:color="auto"/>
        <w:right w:val="none" w:sz="0" w:space="0" w:color="auto"/>
      </w:divBdr>
    </w:div>
    <w:div w:id="1098529265">
      <w:bodyDiv w:val="1"/>
      <w:marLeft w:val="0"/>
      <w:marRight w:val="0"/>
      <w:marTop w:val="0"/>
      <w:marBottom w:val="0"/>
      <w:divBdr>
        <w:top w:val="none" w:sz="0" w:space="0" w:color="auto"/>
        <w:left w:val="none" w:sz="0" w:space="0" w:color="auto"/>
        <w:bottom w:val="none" w:sz="0" w:space="0" w:color="auto"/>
        <w:right w:val="none" w:sz="0" w:space="0" w:color="auto"/>
      </w:divBdr>
    </w:div>
    <w:div w:id="1098598928">
      <w:bodyDiv w:val="1"/>
      <w:marLeft w:val="0"/>
      <w:marRight w:val="0"/>
      <w:marTop w:val="0"/>
      <w:marBottom w:val="0"/>
      <w:divBdr>
        <w:top w:val="none" w:sz="0" w:space="0" w:color="auto"/>
        <w:left w:val="none" w:sz="0" w:space="0" w:color="auto"/>
        <w:bottom w:val="none" w:sz="0" w:space="0" w:color="auto"/>
        <w:right w:val="none" w:sz="0" w:space="0" w:color="auto"/>
      </w:divBdr>
    </w:div>
    <w:div w:id="1098672906">
      <w:bodyDiv w:val="1"/>
      <w:marLeft w:val="0"/>
      <w:marRight w:val="0"/>
      <w:marTop w:val="0"/>
      <w:marBottom w:val="0"/>
      <w:divBdr>
        <w:top w:val="none" w:sz="0" w:space="0" w:color="auto"/>
        <w:left w:val="none" w:sz="0" w:space="0" w:color="auto"/>
        <w:bottom w:val="none" w:sz="0" w:space="0" w:color="auto"/>
        <w:right w:val="none" w:sz="0" w:space="0" w:color="auto"/>
      </w:divBdr>
    </w:div>
    <w:div w:id="1098673501">
      <w:bodyDiv w:val="1"/>
      <w:marLeft w:val="0"/>
      <w:marRight w:val="0"/>
      <w:marTop w:val="0"/>
      <w:marBottom w:val="0"/>
      <w:divBdr>
        <w:top w:val="none" w:sz="0" w:space="0" w:color="auto"/>
        <w:left w:val="none" w:sz="0" w:space="0" w:color="auto"/>
        <w:bottom w:val="none" w:sz="0" w:space="0" w:color="auto"/>
        <w:right w:val="none" w:sz="0" w:space="0" w:color="auto"/>
      </w:divBdr>
    </w:div>
    <w:div w:id="1098867795">
      <w:bodyDiv w:val="1"/>
      <w:marLeft w:val="0"/>
      <w:marRight w:val="0"/>
      <w:marTop w:val="0"/>
      <w:marBottom w:val="0"/>
      <w:divBdr>
        <w:top w:val="none" w:sz="0" w:space="0" w:color="auto"/>
        <w:left w:val="none" w:sz="0" w:space="0" w:color="auto"/>
        <w:bottom w:val="none" w:sz="0" w:space="0" w:color="auto"/>
        <w:right w:val="none" w:sz="0" w:space="0" w:color="auto"/>
      </w:divBdr>
    </w:div>
    <w:div w:id="1098982885">
      <w:bodyDiv w:val="1"/>
      <w:marLeft w:val="0"/>
      <w:marRight w:val="0"/>
      <w:marTop w:val="0"/>
      <w:marBottom w:val="0"/>
      <w:divBdr>
        <w:top w:val="none" w:sz="0" w:space="0" w:color="auto"/>
        <w:left w:val="none" w:sz="0" w:space="0" w:color="auto"/>
        <w:bottom w:val="none" w:sz="0" w:space="0" w:color="auto"/>
        <w:right w:val="none" w:sz="0" w:space="0" w:color="auto"/>
      </w:divBdr>
    </w:div>
    <w:div w:id="1099133377">
      <w:bodyDiv w:val="1"/>
      <w:marLeft w:val="0"/>
      <w:marRight w:val="0"/>
      <w:marTop w:val="0"/>
      <w:marBottom w:val="0"/>
      <w:divBdr>
        <w:top w:val="none" w:sz="0" w:space="0" w:color="auto"/>
        <w:left w:val="none" w:sz="0" w:space="0" w:color="auto"/>
        <w:bottom w:val="none" w:sz="0" w:space="0" w:color="auto"/>
        <w:right w:val="none" w:sz="0" w:space="0" w:color="auto"/>
      </w:divBdr>
    </w:div>
    <w:div w:id="1099180630">
      <w:bodyDiv w:val="1"/>
      <w:marLeft w:val="0"/>
      <w:marRight w:val="0"/>
      <w:marTop w:val="0"/>
      <w:marBottom w:val="0"/>
      <w:divBdr>
        <w:top w:val="none" w:sz="0" w:space="0" w:color="auto"/>
        <w:left w:val="none" w:sz="0" w:space="0" w:color="auto"/>
        <w:bottom w:val="none" w:sz="0" w:space="0" w:color="auto"/>
        <w:right w:val="none" w:sz="0" w:space="0" w:color="auto"/>
      </w:divBdr>
    </w:div>
    <w:div w:id="1099256542">
      <w:bodyDiv w:val="1"/>
      <w:marLeft w:val="0"/>
      <w:marRight w:val="0"/>
      <w:marTop w:val="0"/>
      <w:marBottom w:val="0"/>
      <w:divBdr>
        <w:top w:val="none" w:sz="0" w:space="0" w:color="auto"/>
        <w:left w:val="none" w:sz="0" w:space="0" w:color="auto"/>
        <w:bottom w:val="none" w:sz="0" w:space="0" w:color="auto"/>
        <w:right w:val="none" w:sz="0" w:space="0" w:color="auto"/>
      </w:divBdr>
    </w:div>
    <w:div w:id="1099450576">
      <w:bodyDiv w:val="1"/>
      <w:marLeft w:val="0"/>
      <w:marRight w:val="0"/>
      <w:marTop w:val="0"/>
      <w:marBottom w:val="0"/>
      <w:divBdr>
        <w:top w:val="none" w:sz="0" w:space="0" w:color="auto"/>
        <w:left w:val="none" w:sz="0" w:space="0" w:color="auto"/>
        <w:bottom w:val="none" w:sz="0" w:space="0" w:color="auto"/>
        <w:right w:val="none" w:sz="0" w:space="0" w:color="auto"/>
      </w:divBdr>
    </w:div>
    <w:div w:id="1099908698">
      <w:bodyDiv w:val="1"/>
      <w:marLeft w:val="0"/>
      <w:marRight w:val="0"/>
      <w:marTop w:val="0"/>
      <w:marBottom w:val="0"/>
      <w:divBdr>
        <w:top w:val="none" w:sz="0" w:space="0" w:color="auto"/>
        <w:left w:val="none" w:sz="0" w:space="0" w:color="auto"/>
        <w:bottom w:val="none" w:sz="0" w:space="0" w:color="auto"/>
        <w:right w:val="none" w:sz="0" w:space="0" w:color="auto"/>
      </w:divBdr>
    </w:div>
    <w:div w:id="1099911720">
      <w:bodyDiv w:val="1"/>
      <w:marLeft w:val="0"/>
      <w:marRight w:val="0"/>
      <w:marTop w:val="0"/>
      <w:marBottom w:val="0"/>
      <w:divBdr>
        <w:top w:val="none" w:sz="0" w:space="0" w:color="auto"/>
        <w:left w:val="none" w:sz="0" w:space="0" w:color="auto"/>
        <w:bottom w:val="none" w:sz="0" w:space="0" w:color="auto"/>
        <w:right w:val="none" w:sz="0" w:space="0" w:color="auto"/>
      </w:divBdr>
    </w:div>
    <w:div w:id="1099988975">
      <w:bodyDiv w:val="1"/>
      <w:marLeft w:val="0"/>
      <w:marRight w:val="0"/>
      <w:marTop w:val="0"/>
      <w:marBottom w:val="0"/>
      <w:divBdr>
        <w:top w:val="none" w:sz="0" w:space="0" w:color="auto"/>
        <w:left w:val="none" w:sz="0" w:space="0" w:color="auto"/>
        <w:bottom w:val="none" w:sz="0" w:space="0" w:color="auto"/>
        <w:right w:val="none" w:sz="0" w:space="0" w:color="auto"/>
      </w:divBdr>
    </w:div>
    <w:div w:id="1100099710">
      <w:bodyDiv w:val="1"/>
      <w:marLeft w:val="0"/>
      <w:marRight w:val="0"/>
      <w:marTop w:val="0"/>
      <w:marBottom w:val="0"/>
      <w:divBdr>
        <w:top w:val="none" w:sz="0" w:space="0" w:color="auto"/>
        <w:left w:val="none" w:sz="0" w:space="0" w:color="auto"/>
        <w:bottom w:val="none" w:sz="0" w:space="0" w:color="auto"/>
        <w:right w:val="none" w:sz="0" w:space="0" w:color="auto"/>
      </w:divBdr>
    </w:div>
    <w:div w:id="1100218397">
      <w:bodyDiv w:val="1"/>
      <w:marLeft w:val="0"/>
      <w:marRight w:val="0"/>
      <w:marTop w:val="0"/>
      <w:marBottom w:val="0"/>
      <w:divBdr>
        <w:top w:val="none" w:sz="0" w:space="0" w:color="auto"/>
        <w:left w:val="none" w:sz="0" w:space="0" w:color="auto"/>
        <w:bottom w:val="none" w:sz="0" w:space="0" w:color="auto"/>
        <w:right w:val="none" w:sz="0" w:space="0" w:color="auto"/>
      </w:divBdr>
    </w:div>
    <w:div w:id="1100220090">
      <w:bodyDiv w:val="1"/>
      <w:marLeft w:val="0"/>
      <w:marRight w:val="0"/>
      <w:marTop w:val="0"/>
      <w:marBottom w:val="0"/>
      <w:divBdr>
        <w:top w:val="none" w:sz="0" w:space="0" w:color="auto"/>
        <w:left w:val="none" w:sz="0" w:space="0" w:color="auto"/>
        <w:bottom w:val="none" w:sz="0" w:space="0" w:color="auto"/>
        <w:right w:val="none" w:sz="0" w:space="0" w:color="auto"/>
      </w:divBdr>
    </w:div>
    <w:div w:id="1100415080">
      <w:bodyDiv w:val="1"/>
      <w:marLeft w:val="0"/>
      <w:marRight w:val="0"/>
      <w:marTop w:val="0"/>
      <w:marBottom w:val="0"/>
      <w:divBdr>
        <w:top w:val="none" w:sz="0" w:space="0" w:color="auto"/>
        <w:left w:val="none" w:sz="0" w:space="0" w:color="auto"/>
        <w:bottom w:val="none" w:sz="0" w:space="0" w:color="auto"/>
        <w:right w:val="none" w:sz="0" w:space="0" w:color="auto"/>
      </w:divBdr>
    </w:div>
    <w:div w:id="1100493798">
      <w:bodyDiv w:val="1"/>
      <w:marLeft w:val="0"/>
      <w:marRight w:val="0"/>
      <w:marTop w:val="0"/>
      <w:marBottom w:val="0"/>
      <w:divBdr>
        <w:top w:val="none" w:sz="0" w:space="0" w:color="auto"/>
        <w:left w:val="none" w:sz="0" w:space="0" w:color="auto"/>
        <w:bottom w:val="none" w:sz="0" w:space="0" w:color="auto"/>
        <w:right w:val="none" w:sz="0" w:space="0" w:color="auto"/>
      </w:divBdr>
    </w:div>
    <w:div w:id="1100568966">
      <w:bodyDiv w:val="1"/>
      <w:marLeft w:val="0"/>
      <w:marRight w:val="0"/>
      <w:marTop w:val="0"/>
      <w:marBottom w:val="0"/>
      <w:divBdr>
        <w:top w:val="none" w:sz="0" w:space="0" w:color="auto"/>
        <w:left w:val="none" w:sz="0" w:space="0" w:color="auto"/>
        <w:bottom w:val="none" w:sz="0" w:space="0" w:color="auto"/>
        <w:right w:val="none" w:sz="0" w:space="0" w:color="auto"/>
      </w:divBdr>
    </w:div>
    <w:div w:id="1100641469">
      <w:bodyDiv w:val="1"/>
      <w:marLeft w:val="0"/>
      <w:marRight w:val="0"/>
      <w:marTop w:val="0"/>
      <w:marBottom w:val="0"/>
      <w:divBdr>
        <w:top w:val="none" w:sz="0" w:space="0" w:color="auto"/>
        <w:left w:val="none" w:sz="0" w:space="0" w:color="auto"/>
        <w:bottom w:val="none" w:sz="0" w:space="0" w:color="auto"/>
        <w:right w:val="none" w:sz="0" w:space="0" w:color="auto"/>
      </w:divBdr>
    </w:div>
    <w:div w:id="1100643148">
      <w:bodyDiv w:val="1"/>
      <w:marLeft w:val="0"/>
      <w:marRight w:val="0"/>
      <w:marTop w:val="0"/>
      <w:marBottom w:val="0"/>
      <w:divBdr>
        <w:top w:val="none" w:sz="0" w:space="0" w:color="auto"/>
        <w:left w:val="none" w:sz="0" w:space="0" w:color="auto"/>
        <w:bottom w:val="none" w:sz="0" w:space="0" w:color="auto"/>
        <w:right w:val="none" w:sz="0" w:space="0" w:color="auto"/>
      </w:divBdr>
    </w:div>
    <w:div w:id="1100680355">
      <w:bodyDiv w:val="1"/>
      <w:marLeft w:val="0"/>
      <w:marRight w:val="0"/>
      <w:marTop w:val="0"/>
      <w:marBottom w:val="0"/>
      <w:divBdr>
        <w:top w:val="none" w:sz="0" w:space="0" w:color="auto"/>
        <w:left w:val="none" w:sz="0" w:space="0" w:color="auto"/>
        <w:bottom w:val="none" w:sz="0" w:space="0" w:color="auto"/>
        <w:right w:val="none" w:sz="0" w:space="0" w:color="auto"/>
      </w:divBdr>
    </w:div>
    <w:div w:id="1100683041">
      <w:bodyDiv w:val="1"/>
      <w:marLeft w:val="0"/>
      <w:marRight w:val="0"/>
      <w:marTop w:val="0"/>
      <w:marBottom w:val="0"/>
      <w:divBdr>
        <w:top w:val="none" w:sz="0" w:space="0" w:color="auto"/>
        <w:left w:val="none" w:sz="0" w:space="0" w:color="auto"/>
        <w:bottom w:val="none" w:sz="0" w:space="0" w:color="auto"/>
        <w:right w:val="none" w:sz="0" w:space="0" w:color="auto"/>
      </w:divBdr>
    </w:div>
    <w:div w:id="1100953996">
      <w:bodyDiv w:val="1"/>
      <w:marLeft w:val="0"/>
      <w:marRight w:val="0"/>
      <w:marTop w:val="0"/>
      <w:marBottom w:val="0"/>
      <w:divBdr>
        <w:top w:val="none" w:sz="0" w:space="0" w:color="auto"/>
        <w:left w:val="none" w:sz="0" w:space="0" w:color="auto"/>
        <w:bottom w:val="none" w:sz="0" w:space="0" w:color="auto"/>
        <w:right w:val="none" w:sz="0" w:space="0" w:color="auto"/>
      </w:divBdr>
    </w:div>
    <w:div w:id="1101294960">
      <w:bodyDiv w:val="1"/>
      <w:marLeft w:val="0"/>
      <w:marRight w:val="0"/>
      <w:marTop w:val="0"/>
      <w:marBottom w:val="0"/>
      <w:divBdr>
        <w:top w:val="none" w:sz="0" w:space="0" w:color="auto"/>
        <w:left w:val="none" w:sz="0" w:space="0" w:color="auto"/>
        <w:bottom w:val="none" w:sz="0" w:space="0" w:color="auto"/>
        <w:right w:val="none" w:sz="0" w:space="0" w:color="auto"/>
      </w:divBdr>
    </w:div>
    <w:div w:id="1101298893">
      <w:bodyDiv w:val="1"/>
      <w:marLeft w:val="0"/>
      <w:marRight w:val="0"/>
      <w:marTop w:val="0"/>
      <w:marBottom w:val="0"/>
      <w:divBdr>
        <w:top w:val="none" w:sz="0" w:space="0" w:color="auto"/>
        <w:left w:val="none" w:sz="0" w:space="0" w:color="auto"/>
        <w:bottom w:val="none" w:sz="0" w:space="0" w:color="auto"/>
        <w:right w:val="none" w:sz="0" w:space="0" w:color="auto"/>
      </w:divBdr>
    </w:div>
    <w:div w:id="1101683203">
      <w:bodyDiv w:val="1"/>
      <w:marLeft w:val="0"/>
      <w:marRight w:val="0"/>
      <w:marTop w:val="0"/>
      <w:marBottom w:val="0"/>
      <w:divBdr>
        <w:top w:val="none" w:sz="0" w:space="0" w:color="auto"/>
        <w:left w:val="none" w:sz="0" w:space="0" w:color="auto"/>
        <w:bottom w:val="none" w:sz="0" w:space="0" w:color="auto"/>
        <w:right w:val="none" w:sz="0" w:space="0" w:color="auto"/>
      </w:divBdr>
    </w:div>
    <w:div w:id="1101799404">
      <w:bodyDiv w:val="1"/>
      <w:marLeft w:val="0"/>
      <w:marRight w:val="0"/>
      <w:marTop w:val="0"/>
      <w:marBottom w:val="0"/>
      <w:divBdr>
        <w:top w:val="none" w:sz="0" w:space="0" w:color="auto"/>
        <w:left w:val="none" w:sz="0" w:space="0" w:color="auto"/>
        <w:bottom w:val="none" w:sz="0" w:space="0" w:color="auto"/>
        <w:right w:val="none" w:sz="0" w:space="0" w:color="auto"/>
      </w:divBdr>
    </w:div>
    <w:div w:id="1102066278">
      <w:bodyDiv w:val="1"/>
      <w:marLeft w:val="0"/>
      <w:marRight w:val="0"/>
      <w:marTop w:val="0"/>
      <w:marBottom w:val="0"/>
      <w:divBdr>
        <w:top w:val="none" w:sz="0" w:space="0" w:color="auto"/>
        <w:left w:val="none" w:sz="0" w:space="0" w:color="auto"/>
        <w:bottom w:val="none" w:sz="0" w:space="0" w:color="auto"/>
        <w:right w:val="none" w:sz="0" w:space="0" w:color="auto"/>
      </w:divBdr>
    </w:div>
    <w:div w:id="1102067144">
      <w:bodyDiv w:val="1"/>
      <w:marLeft w:val="0"/>
      <w:marRight w:val="0"/>
      <w:marTop w:val="0"/>
      <w:marBottom w:val="0"/>
      <w:divBdr>
        <w:top w:val="none" w:sz="0" w:space="0" w:color="auto"/>
        <w:left w:val="none" w:sz="0" w:space="0" w:color="auto"/>
        <w:bottom w:val="none" w:sz="0" w:space="0" w:color="auto"/>
        <w:right w:val="none" w:sz="0" w:space="0" w:color="auto"/>
      </w:divBdr>
    </w:div>
    <w:div w:id="1102070556">
      <w:bodyDiv w:val="1"/>
      <w:marLeft w:val="0"/>
      <w:marRight w:val="0"/>
      <w:marTop w:val="0"/>
      <w:marBottom w:val="0"/>
      <w:divBdr>
        <w:top w:val="none" w:sz="0" w:space="0" w:color="auto"/>
        <w:left w:val="none" w:sz="0" w:space="0" w:color="auto"/>
        <w:bottom w:val="none" w:sz="0" w:space="0" w:color="auto"/>
        <w:right w:val="none" w:sz="0" w:space="0" w:color="auto"/>
      </w:divBdr>
    </w:div>
    <w:div w:id="1102260964">
      <w:bodyDiv w:val="1"/>
      <w:marLeft w:val="0"/>
      <w:marRight w:val="0"/>
      <w:marTop w:val="0"/>
      <w:marBottom w:val="0"/>
      <w:divBdr>
        <w:top w:val="none" w:sz="0" w:space="0" w:color="auto"/>
        <w:left w:val="none" w:sz="0" w:space="0" w:color="auto"/>
        <w:bottom w:val="none" w:sz="0" w:space="0" w:color="auto"/>
        <w:right w:val="none" w:sz="0" w:space="0" w:color="auto"/>
      </w:divBdr>
    </w:div>
    <w:div w:id="1102451523">
      <w:bodyDiv w:val="1"/>
      <w:marLeft w:val="0"/>
      <w:marRight w:val="0"/>
      <w:marTop w:val="0"/>
      <w:marBottom w:val="0"/>
      <w:divBdr>
        <w:top w:val="none" w:sz="0" w:space="0" w:color="auto"/>
        <w:left w:val="none" w:sz="0" w:space="0" w:color="auto"/>
        <w:bottom w:val="none" w:sz="0" w:space="0" w:color="auto"/>
        <w:right w:val="none" w:sz="0" w:space="0" w:color="auto"/>
      </w:divBdr>
    </w:div>
    <w:div w:id="1102451844">
      <w:bodyDiv w:val="1"/>
      <w:marLeft w:val="0"/>
      <w:marRight w:val="0"/>
      <w:marTop w:val="0"/>
      <w:marBottom w:val="0"/>
      <w:divBdr>
        <w:top w:val="none" w:sz="0" w:space="0" w:color="auto"/>
        <w:left w:val="none" w:sz="0" w:space="0" w:color="auto"/>
        <w:bottom w:val="none" w:sz="0" w:space="0" w:color="auto"/>
        <w:right w:val="none" w:sz="0" w:space="0" w:color="auto"/>
      </w:divBdr>
    </w:div>
    <w:div w:id="1102528247">
      <w:bodyDiv w:val="1"/>
      <w:marLeft w:val="0"/>
      <w:marRight w:val="0"/>
      <w:marTop w:val="0"/>
      <w:marBottom w:val="0"/>
      <w:divBdr>
        <w:top w:val="none" w:sz="0" w:space="0" w:color="auto"/>
        <w:left w:val="none" w:sz="0" w:space="0" w:color="auto"/>
        <w:bottom w:val="none" w:sz="0" w:space="0" w:color="auto"/>
        <w:right w:val="none" w:sz="0" w:space="0" w:color="auto"/>
      </w:divBdr>
    </w:div>
    <w:div w:id="1102529585">
      <w:bodyDiv w:val="1"/>
      <w:marLeft w:val="0"/>
      <w:marRight w:val="0"/>
      <w:marTop w:val="0"/>
      <w:marBottom w:val="0"/>
      <w:divBdr>
        <w:top w:val="none" w:sz="0" w:space="0" w:color="auto"/>
        <w:left w:val="none" w:sz="0" w:space="0" w:color="auto"/>
        <w:bottom w:val="none" w:sz="0" w:space="0" w:color="auto"/>
        <w:right w:val="none" w:sz="0" w:space="0" w:color="auto"/>
      </w:divBdr>
    </w:div>
    <w:div w:id="1102530978">
      <w:bodyDiv w:val="1"/>
      <w:marLeft w:val="0"/>
      <w:marRight w:val="0"/>
      <w:marTop w:val="0"/>
      <w:marBottom w:val="0"/>
      <w:divBdr>
        <w:top w:val="none" w:sz="0" w:space="0" w:color="auto"/>
        <w:left w:val="none" w:sz="0" w:space="0" w:color="auto"/>
        <w:bottom w:val="none" w:sz="0" w:space="0" w:color="auto"/>
        <w:right w:val="none" w:sz="0" w:space="0" w:color="auto"/>
      </w:divBdr>
    </w:div>
    <w:div w:id="1102607307">
      <w:bodyDiv w:val="1"/>
      <w:marLeft w:val="0"/>
      <w:marRight w:val="0"/>
      <w:marTop w:val="0"/>
      <w:marBottom w:val="0"/>
      <w:divBdr>
        <w:top w:val="none" w:sz="0" w:space="0" w:color="auto"/>
        <w:left w:val="none" w:sz="0" w:space="0" w:color="auto"/>
        <w:bottom w:val="none" w:sz="0" w:space="0" w:color="auto"/>
        <w:right w:val="none" w:sz="0" w:space="0" w:color="auto"/>
      </w:divBdr>
    </w:div>
    <w:div w:id="1102721182">
      <w:bodyDiv w:val="1"/>
      <w:marLeft w:val="0"/>
      <w:marRight w:val="0"/>
      <w:marTop w:val="0"/>
      <w:marBottom w:val="0"/>
      <w:divBdr>
        <w:top w:val="none" w:sz="0" w:space="0" w:color="auto"/>
        <w:left w:val="none" w:sz="0" w:space="0" w:color="auto"/>
        <w:bottom w:val="none" w:sz="0" w:space="0" w:color="auto"/>
        <w:right w:val="none" w:sz="0" w:space="0" w:color="auto"/>
      </w:divBdr>
    </w:div>
    <w:div w:id="1103064558">
      <w:bodyDiv w:val="1"/>
      <w:marLeft w:val="0"/>
      <w:marRight w:val="0"/>
      <w:marTop w:val="0"/>
      <w:marBottom w:val="0"/>
      <w:divBdr>
        <w:top w:val="none" w:sz="0" w:space="0" w:color="auto"/>
        <w:left w:val="none" w:sz="0" w:space="0" w:color="auto"/>
        <w:bottom w:val="none" w:sz="0" w:space="0" w:color="auto"/>
        <w:right w:val="none" w:sz="0" w:space="0" w:color="auto"/>
      </w:divBdr>
    </w:div>
    <w:div w:id="1103066856">
      <w:bodyDiv w:val="1"/>
      <w:marLeft w:val="0"/>
      <w:marRight w:val="0"/>
      <w:marTop w:val="0"/>
      <w:marBottom w:val="0"/>
      <w:divBdr>
        <w:top w:val="none" w:sz="0" w:space="0" w:color="auto"/>
        <w:left w:val="none" w:sz="0" w:space="0" w:color="auto"/>
        <w:bottom w:val="none" w:sz="0" w:space="0" w:color="auto"/>
        <w:right w:val="none" w:sz="0" w:space="0" w:color="auto"/>
      </w:divBdr>
    </w:div>
    <w:div w:id="1103107246">
      <w:bodyDiv w:val="1"/>
      <w:marLeft w:val="0"/>
      <w:marRight w:val="0"/>
      <w:marTop w:val="0"/>
      <w:marBottom w:val="0"/>
      <w:divBdr>
        <w:top w:val="none" w:sz="0" w:space="0" w:color="auto"/>
        <w:left w:val="none" w:sz="0" w:space="0" w:color="auto"/>
        <w:bottom w:val="none" w:sz="0" w:space="0" w:color="auto"/>
        <w:right w:val="none" w:sz="0" w:space="0" w:color="auto"/>
      </w:divBdr>
    </w:div>
    <w:div w:id="1103113908">
      <w:bodyDiv w:val="1"/>
      <w:marLeft w:val="0"/>
      <w:marRight w:val="0"/>
      <w:marTop w:val="0"/>
      <w:marBottom w:val="0"/>
      <w:divBdr>
        <w:top w:val="none" w:sz="0" w:space="0" w:color="auto"/>
        <w:left w:val="none" w:sz="0" w:space="0" w:color="auto"/>
        <w:bottom w:val="none" w:sz="0" w:space="0" w:color="auto"/>
        <w:right w:val="none" w:sz="0" w:space="0" w:color="auto"/>
      </w:divBdr>
    </w:div>
    <w:div w:id="1103116115">
      <w:bodyDiv w:val="1"/>
      <w:marLeft w:val="0"/>
      <w:marRight w:val="0"/>
      <w:marTop w:val="0"/>
      <w:marBottom w:val="0"/>
      <w:divBdr>
        <w:top w:val="none" w:sz="0" w:space="0" w:color="auto"/>
        <w:left w:val="none" w:sz="0" w:space="0" w:color="auto"/>
        <w:bottom w:val="none" w:sz="0" w:space="0" w:color="auto"/>
        <w:right w:val="none" w:sz="0" w:space="0" w:color="auto"/>
      </w:divBdr>
    </w:div>
    <w:div w:id="1103259641">
      <w:bodyDiv w:val="1"/>
      <w:marLeft w:val="0"/>
      <w:marRight w:val="0"/>
      <w:marTop w:val="0"/>
      <w:marBottom w:val="0"/>
      <w:divBdr>
        <w:top w:val="none" w:sz="0" w:space="0" w:color="auto"/>
        <w:left w:val="none" w:sz="0" w:space="0" w:color="auto"/>
        <w:bottom w:val="none" w:sz="0" w:space="0" w:color="auto"/>
        <w:right w:val="none" w:sz="0" w:space="0" w:color="auto"/>
      </w:divBdr>
    </w:div>
    <w:div w:id="1103301286">
      <w:bodyDiv w:val="1"/>
      <w:marLeft w:val="0"/>
      <w:marRight w:val="0"/>
      <w:marTop w:val="0"/>
      <w:marBottom w:val="0"/>
      <w:divBdr>
        <w:top w:val="none" w:sz="0" w:space="0" w:color="auto"/>
        <w:left w:val="none" w:sz="0" w:space="0" w:color="auto"/>
        <w:bottom w:val="none" w:sz="0" w:space="0" w:color="auto"/>
        <w:right w:val="none" w:sz="0" w:space="0" w:color="auto"/>
      </w:divBdr>
    </w:div>
    <w:div w:id="1103304408">
      <w:bodyDiv w:val="1"/>
      <w:marLeft w:val="0"/>
      <w:marRight w:val="0"/>
      <w:marTop w:val="0"/>
      <w:marBottom w:val="0"/>
      <w:divBdr>
        <w:top w:val="none" w:sz="0" w:space="0" w:color="auto"/>
        <w:left w:val="none" w:sz="0" w:space="0" w:color="auto"/>
        <w:bottom w:val="none" w:sz="0" w:space="0" w:color="auto"/>
        <w:right w:val="none" w:sz="0" w:space="0" w:color="auto"/>
      </w:divBdr>
    </w:div>
    <w:div w:id="1103305614">
      <w:bodyDiv w:val="1"/>
      <w:marLeft w:val="0"/>
      <w:marRight w:val="0"/>
      <w:marTop w:val="0"/>
      <w:marBottom w:val="0"/>
      <w:divBdr>
        <w:top w:val="none" w:sz="0" w:space="0" w:color="auto"/>
        <w:left w:val="none" w:sz="0" w:space="0" w:color="auto"/>
        <w:bottom w:val="none" w:sz="0" w:space="0" w:color="auto"/>
        <w:right w:val="none" w:sz="0" w:space="0" w:color="auto"/>
      </w:divBdr>
    </w:div>
    <w:div w:id="1103379270">
      <w:bodyDiv w:val="1"/>
      <w:marLeft w:val="0"/>
      <w:marRight w:val="0"/>
      <w:marTop w:val="0"/>
      <w:marBottom w:val="0"/>
      <w:divBdr>
        <w:top w:val="none" w:sz="0" w:space="0" w:color="auto"/>
        <w:left w:val="none" w:sz="0" w:space="0" w:color="auto"/>
        <w:bottom w:val="none" w:sz="0" w:space="0" w:color="auto"/>
        <w:right w:val="none" w:sz="0" w:space="0" w:color="auto"/>
      </w:divBdr>
    </w:div>
    <w:div w:id="1103379580">
      <w:bodyDiv w:val="1"/>
      <w:marLeft w:val="0"/>
      <w:marRight w:val="0"/>
      <w:marTop w:val="0"/>
      <w:marBottom w:val="0"/>
      <w:divBdr>
        <w:top w:val="none" w:sz="0" w:space="0" w:color="auto"/>
        <w:left w:val="none" w:sz="0" w:space="0" w:color="auto"/>
        <w:bottom w:val="none" w:sz="0" w:space="0" w:color="auto"/>
        <w:right w:val="none" w:sz="0" w:space="0" w:color="auto"/>
      </w:divBdr>
    </w:div>
    <w:div w:id="1103453079">
      <w:bodyDiv w:val="1"/>
      <w:marLeft w:val="0"/>
      <w:marRight w:val="0"/>
      <w:marTop w:val="0"/>
      <w:marBottom w:val="0"/>
      <w:divBdr>
        <w:top w:val="none" w:sz="0" w:space="0" w:color="auto"/>
        <w:left w:val="none" w:sz="0" w:space="0" w:color="auto"/>
        <w:bottom w:val="none" w:sz="0" w:space="0" w:color="auto"/>
        <w:right w:val="none" w:sz="0" w:space="0" w:color="auto"/>
      </w:divBdr>
    </w:div>
    <w:div w:id="1103645759">
      <w:bodyDiv w:val="1"/>
      <w:marLeft w:val="0"/>
      <w:marRight w:val="0"/>
      <w:marTop w:val="0"/>
      <w:marBottom w:val="0"/>
      <w:divBdr>
        <w:top w:val="none" w:sz="0" w:space="0" w:color="auto"/>
        <w:left w:val="none" w:sz="0" w:space="0" w:color="auto"/>
        <w:bottom w:val="none" w:sz="0" w:space="0" w:color="auto"/>
        <w:right w:val="none" w:sz="0" w:space="0" w:color="auto"/>
      </w:divBdr>
    </w:div>
    <w:div w:id="1103695429">
      <w:bodyDiv w:val="1"/>
      <w:marLeft w:val="0"/>
      <w:marRight w:val="0"/>
      <w:marTop w:val="0"/>
      <w:marBottom w:val="0"/>
      <w:divBdr>
        <w:top w:val="none" w:sz="0" w:space="0" w:color="auto"/>
        <w:left w:val="none" w:sz="0" w:space="0" w:color="auto"/>
        <w:bottom w:val="none" w:sz="0" w:space="0" w:color="auto"/>
        <w:right w:val="none" w:sz="0" w:space="0" w:color="auto"/>
      </w:divBdr>
    </w:div>
    <w:div w:id="1103762283">
      <w:bodyDiv w:val="1"/>
      <w:marLeft w:val="0"/>
      <w:marRight w:val="0"/>
      <w:marTop w:val="0"/>
      <w:marBottom w:val="0"/>
      <w:divBdr>
        <w:top w:val="none" w:sz="0" w:space="0" w:color="auto"/>
        <w:left w:val="none" w:sz="0" w:space="0" w:color="auto"/>
        <w:bottom w:val="none" w:sz="0" w:space="0" w:color="auto"/>
        <w:right w:val="none" w:sz="0" w:space="0" w:color="auto"/>
      </w:divBdr>
    </w:div>
    <w:div w:id="1103838522">
      <w:bodyDiv w:val="1"/>
      <w:marLeft w:val="0"/>
      <w:marRight w:val="0"/>
      <w:marTop w:val="0"/>
      <w:marBottom w:val="0"/>
      <w:divBdr>
        <w:top w:val="none" w:sz="0" w:space="0" w:color="auto"/>
        <w:left w:val="none" w:sz="0" w:space="0" w:color="auto"/>
        <w:bottom w:val="none" w:sz="0" w:space="0" w:color="auto"/>
        <w:right w:val="none" w:sz="0" w:space="0" w:color="auto"/>
      </w:divBdr>
    </w:div>
    <w:div w:id="1103844639">
      <w:bodyDiv w:val="1"/>
      <w:marLeft w:val="0"/>
      <w:marRight w:val="0"/>
      <w:marTop w:val="0"/>
      <w:marBottom w:val="0"/>
      <w:divBdr>
        <w:top w:val="none" w:sz="0" w:space="0" w:color="auto"/>
        <w:left w:val="none" w:sz="0" w:space="0" w:color="auto"/>
        <w:bottom w:val="none" w:sz="0" w:space="0" w:color="auto"/>
        <w:right w:val="none" w:sz="0" w:space="0" w:color="auto"/>
      </w:divBdr>
    </w:div>
    <w:div w:id="1103916521">
      <w:bodyDiv w:val="1"/>
      <w:marLeft w:val="0"/>
      <w:marRight w:val="0"/>
      <w:marTop w:val="0"/>
      <w:marBottom w:val="0"/>
      <w:divBdr>
        <w:top w:val="none" w:sz="0" w:space="0" w:color="auto"/>
        <w:left w:val="none" w:sz="0" w:space="0" w:color="auto"/>
        <w:bottom w:val="none" w:sz="0" w:space="0" w:color="auto"/>
        <w:right w:val="none" w:sz="0" w:space="0" w:color="auto"/>
      </w:divBdr>
    </w:div>
    <w:div w:id="1103959788">
      <w:bodyDiv w:val="1"/>
      <w:marLeft w:val="0"/>
      <w:marRight w:val="0"/>
      <w:marTop w:val="0"/>
      <w:marBottom w:val="0"/>
      <w:divBdr>
        <w:top w:val="none" w:sz="0" w:space="0" w:color="auto"/>
        <w:left w:val="none" w:sz="0" w:space="0" w:color="auto"/>
        <w:bottom w:val="none" w:sz="0" w:space="0" w:color="auto"/>
        <w:right w:val="none" w:sz="0" w:space="0" w:color="auto"/>
      </w:divBdr>
    </w:div>
    <w:div w:id="1104106165">
      <w:bodyDiv w:val="1"/>
      <w:marLeft w:val="0"/>
      <w:marRight w:val="0"/>
      <w:marTop w:val="0"/>
      <w:marBottom w:val="0"/>
      <w:divBdr>
        <w:top w:val="none" w:sz="0" w:space="0" w:color="auto"/>
        <w:left w:val="none" w:sz="0" w:space="0" w:color="auto"/>
        <w:bottom w:val="none" w:sz="0" w:space="0" w:color="auto"/>
        <w:right w:val="none" w:sz="0" w:space="0" w:color="auto"/>
      </w:divBdr>
    </w:div>
    <w:div w:id="1104107048">
      <w:bodyDiv w:val="1"/>
      <w:marLeft w:val="0"/>
      <w:marRight w:val="0"/>
      <w:marTop w:val="0"/>
      <w:marBottom w:val="0"/>
      <w:divBdr>
        <w:top w:val="none" w:sz="0" w:space="0" w:color="auto"/>
        <w:left w:val="none" w:sz="0" w:space="0" w:color="auto"/>
        <w:bottom w:val="none" w:sz="0" w:space="0" w:color="auto"/>
        <w:right w:val="none" w:sz="0" w:space="0" w:color="auto"/>
      </w:divBdr>
    </w:div>
    <w:div w:id="1104107467">
      <w:bodyDiv w:val="1"/>
      <w:marLeft w:val="0"/>
      <w:marRight w:val="0"/>
      <w:marTop w:val="0"/>
      <w:marBottom w:val="0"/>
      <w:divBdr>
        <w:top w:val="none" w:sz="0" w:space="0" w:color="auto"/>
        <w:left w:val="none" w:sz="0" w:space="0" w:color="auto"/>
        <w:bottom w:val="none" w:sz="0" w:space="0" w:color="auto"/>
        <w:right w:val="none" w:sz="0" w:space="0" w:color="auto"/>
      </w:divBdr>
    </w:div>
    <w:div w:id="1104153329">
      <w:bodyDiv w:val="1"/>
      <w:marLeft w:val="0"/>
      <w:marRight w:val="0"/>
      <w:marTop w:val="0"/>
      <w:marBottom w:val="0"/>
      <w:divBdr>
        <w:top w:val="none" w:sz="0" w:space="0" w:color="auto"/>
        <w:left w:val="none" w:sz="0" w:space="0" w:color="auto"/>
        <w:bottom w:val="none" w:sz="0" w:space="0" w:color="auto"/>
        <w:right w:val="none" w:sz="0" w:space="0" w:color="auto"/>
      </w:divBdr>
    </w:div>
    <w:div w:id="1104304152">
      <w:bodyDiv w:val="1"/>
      <w:marLeft w:val="0"/>
      <w:marRight w:val="0"/>
      <w:marTop w:val="0"/>
      <w:marBottom w:val="0"/>
      <w:divBdr>
        <w:top w:val="none" w:sz="0" w:space="0" w:color="auto"/>
        <w:left w:val="none" w:sz="0" w:space="0" w:color="auto"/>
        <w:bottom w:val="none" w:sz="0" w:space="0" w:color="auto"/>
        <w:right w:val="none" w:sz="0" w:space="0" w:color="auto"/>
      </w:divBdr>
    </w:div>
    <w:div w:id="1104351168">
      <w:bodyDiv w:val="1"/>
      <w:marLeft w:val="0"/>
      <w:marRight w:val="0"/>
      <w:marTop w:val="0"/>
      <w:marBottom w:val="0"/>
      <w:divBdr>
        <w:top w:val="none" w:sz="0" w:space="0" w:color="auto"/>
        <w:left w:val="none" w:sz="0" w:space="0" w:color="auto"/>
        <w:bottom w:val="none" w:sz="0" w:space="0" w:color="auto"/>
        <w:right w:val="none" w:sz="0" w:space="0" w:color="auto"/>
      </w:divBdr>
    </w:div>
    <w:div w:id="1104500064">
      <w:bodyDiv w:val="1"/>
      <w:marLeft w:val="0"/>
      <w:marRight w:val="0"/>
      <w:marTop w:val="0"/>
      <w:marBottom w:val="0"/>
      <w:divBdr>
        <w:top w:val="none" w:sz="0" w:space="0" w:color="auto"/>
        <w:left w:val="none" w:sz="0" w:space="0" w:color="auto"/>
        <w:bottom w:val="none" w:sz="0" w:space="0" w:color="auto"/>
        <w:right w:val="none" w:sz="0" w:space="0" w:color="auto"/>
      </w:divBdr>
    </w:div>
    <w:div w:id="1104572514">
      <w:bodyDiv w:val="1"/>
      <w:marLeft w:val="0"/>
      <w:marRight w:val="0"/>
      <w:marTop w:val="0"/>
      <w:marBottom w:val="0"/>
      <w:divBdr>
        <w:top w:val="none" w:sz="0" w:space="0" w:color="auto"/>
        <w:left w:val="none" w:sz="0" w:space="0" w:color="auto"/>
        <w:bottom w:val="none" w:sz="0" w:space="0" w:color="auto"/>
        <w:right w:val="none" w:sz="0" w:space="0" w:color="auto"/>
      </w:divBdr>
    </w:div>
    <w:div w:id="1104766271">
      <w:bodyDiv w:val="1"/>
      <w:marLeft w:val="0"/>
      <w:marRight w:val="0"/>
      <w:marTop w:val="0"/>
      <w:marBottom w:val="0"/>
      <w:divBdr>
        <w:top w:val="none" w:sz="0" w:space="0" w:color="auto"/>
        <w:left w:val="none" w:sz="0" w:space="0" w:color="auto"/>
        <w:bottom w:val="none" w:sz="0" w:space="0" w:color="auto"/>
        <w:right w:val="none" w:sz="0" w:space="0" w:color="auto"/>
      </w:divBdr>
    </w:div>
    <w:div w:id="1105003308">
      <w:bodyDiv w:val="1"/>
      <w:marLeft w:val="0"/>
      <w:marRight w:val="0"/>
      <w:marTop w:val="0"/>
      <w:marBottom w:val="0"/>
      <w:divBdr>
        <w:top w:val="none" w:sz="0" w:space="0" w:color="auto"/>
        <w:left w:val="none" w:sz="0" w:space="0" w:color="auto"/>
        <w:bottom w:val="none" w:sz="0" w:space="0" w:color="auto"/>
        <w:right w:val="none" w:sz="0" w:space="0" w:color="auto"/>
      </w:divBdr>
    </w:div>
    <w:div w:id="1105033732">
      <w:bodyDiv w:val="1"/>
      <w:marLeft w:val="0"/>
      <w:marRight w:val="0"/>
      <w:marTop w:val="0"/>
      <w:marBottom w:val="0"/>
      <w:divBdr>
        <w:top w:val="none" w:sz="0" w:space="0" w:color="auto"/>
        <w:left w:val="none" w:sz="0" w:space="0" w:color="auto"/>
        <w:bottom w:val="none" w:sz="0" w:space="0" w:color="auto"/>
        <w:right w:val="none" w:sz="0" w:space="0" w:color="auto"/>
      </w:divBdr>
    </w:div>
    <w:div w:id="1105148123">
      <w:bodyDiv w:val="1"/>
      <w:marLeft w:val="0"/>
      <w:marRight w:val="0"/>
      <w:marTop w:val="0"/>
      <w:marBottom w:val="0"/>
      <w:divBdr>
        <w:top w:val="none" w:sz="0" w:space="0" w:color="auto"/>
        <w:left w:val="none" w:sz="0" w:space="0" w:color="auto"/>
        <w:bottom w:val="none" w:sz="0" w:space="0" w:color="auto"/>
        <w:right w:val="none" w:sz="0" w:space="0" w:color="auto"/>
      </w:divBdr>
    </w:div>
    <w:div w:id="1105271884">
      <w:bodyDiv w:val="1"/>
      <w:marLeft w:val="0"/>
      <w:marRight w:val="0"/>
      <w:marTop w:val="0"/>
      <w:marBottom w:val="0"/>
      <w:divBdr>
        <w:top w:val="none" w:sz="0" w:space="0" w:color="auto"/>
        <w:left w:val="none" w:sz="0" w:space="0" w:color="auto"/>
        <w:bottom w:val="none" w:sz="0" w:space="0" w:color="auto"/>
        <w:right w:val="none" w:sz="0" w:space="0" w:color="auto"/>
      </w:divBdr>
    </w:div>
    <w:div w:id="1105349120">
      <w:bodyDiv w:val="1"/>
      <w:marLeft w:val="0"/>
      <w:marRight w:val="0"/>
      <w:marTop w:val="0"/>
      <w:marBottom w:val="0"/>
      <w:divBdr>
        <w:top w:val="none" w:sz="0" w:space="0" w:color="auto"/>
        <w:left w:val="none" w:sz="0" w:space="0" w:color="auto"/>
        <w:bottom w:val="none" w:sz="0" w:space="0" w:color="auto"/>
        <w:right w:val="none" w:sz="0" w:space="0" w:color="auto"/>
      </w:divBdr>
    </w:div>
    <w:div w:id="1105461455">
      <w:bodyDiv w:val="1"/>
      <w:marLeft w:val="0"/>
      <w:marRight w:val="0"/>
      <w:marTop w:val="0"/>
      <w:marBottom w:val="0"/>
      <w:divBdr>
        <w:top w:val="none" w:sz="0" w:space="0" w:color="auto"/>
        <w:left w:val="none" w:sz="0" w:space="0" w:color="auto"/>
        <w:bottom w:val="none" w:sz="0" w:space="0" w:color="auto"/>
        <w:right w:val="none" w:sz="0" w:space="0" w:color="auto"/>
      </w:divBdr>
    </w:div>
    <w:div w:id="1105462257">
      <w:bodyDiv w:val="1"/>
      <w:marLeft w:val="0"/>
      <w:marRight w:val="0"/>
      <w:marTop w:val="0"/>
      <w:marBottom w:val="0"/>
      <w:divBdr>
        <w:top w:val="none" w:sz="0" w:space="0" w:color="auto"/>
        <w:left w:val="none" w:sz="0" w:space="0" w:color="auto"/>
        <w:bottom w:val="none" w:sz="0" w:space="0" w:color="auto"/>
        <w:right w:val="none" w:sz="0" w:space="0" w:color="auto"/>
      </w:divBdr>
    </w:div>
    <w:div w:id="1105465472">
      <w:bodyDiv w:val="1"/>
      <w:marLeft w:val="0"/>
      <w:marRight w:val="0"/>
      <w:marTop w:val="0"/>
      <w:marBottom w:val="0"/>
      <w:divBdr>
        <w:top w:val="none" w:sz="0" w:space="0" w:color="auto"/>
        <w:left w:val="none" w:sz="0" w:space="0" w:color="auto"/>
        <w:bottom w:val="none" w:sz="0" w:space="0" w:color="auto"/>
        <w:right w:val="none" w:sz="0" w:space="0" w:color="auto"/>
      </w:divBdr>
    </w:div>
    <w:div w:id="1105468159">
      <w:bodyDiv w:val="1"/>
      <w:marLeft w:val="0"/>
      <w:marRight w:val="0"/>
      <w:marTop w:val="0"/>
      <w:marBottom w:val="0"/>
      <w:divBdr>
        <w:top w:val="none" w:sz="0" w:space="0" w:color="auto"/>
        <w:left w:val="none" w:sz="0" w:space="0" w:color="auto"/>
        <w:bottom w:val="none" w:sz="0" w:space="0" w:color="auto"/>
        <w:right w:val="none" w:sz="0" w:space="0" w:color="auto"/>
      </w:divBdr>
    </w:div>
    <w:div w:id="1105803172">
      <w:bodyDiv w:val="1"/>
      <w:marLeft w:val="0"/>
      <w:marRight w:val="0"/>
      <w:marTop w:val="0"/>
      <w:marBottom w:val="0"/>
      <w:divBdr>
        <w:top w:val="none" w:sz="0" w:space="0" w:color="auto"/>
        <w:left w:val="none" w:sz="0" w:space="0" w:color="auto"/>
        <w:bottom w:val="none" w:sz="0" w:space="0" w:color="auto"/>
        <w:right w:val="none" w:sz="0" w:space="0" w:color="auto"/>
      </w:divBdr>
    </w:div>
    <w:div w:id="1105878436">
      <w:bodyDiv w:val="1"/>
      <w:marLeft w:val="0"/>
      <w:marRight w:val="0"/>
      <w:marTop w:val="0"/>
      <w:marBottom w:val="0"/>
      <w:divBdr>
        <w:top w:val="none" w:sz="0" w:space="0" w:color="auto"/>
        <w:left w:val="none" w:sz="0" w:space="0" w:color="auto"/>
        <w:bottom w:val="none" w:sz="0" w:space="0" w:color="auto"/>
        <w:right w:val="none" w:sz="0" w:space="0" w:color="auto"/>
      </w:divBdr>
    </w:div>
    <w:div w:id="1105923720">
      <w:bodyDiv w:val="1"/>
      <w:marLeft w:val="0"/>
      <w:marRight w:val="0"/>
      <w:marTop w:val="0"/>
      <w:marBottom w:val="0"/>
      <w:divBdr>
        <w:top w:val="none" w:sz="0" w:space="0" w:color="auto"/>
        <w:left w:val="none" w:sz="0" w:space="0" w:color="auto"/>
        <w:bottom w:val="none" w:sz="0" w:space="0" w:color="auto"/>
        <w:right w:val="none" w:sz="0" w:space="0" w:color="auto"/>
      </w:divBdr>
    </w:div>
    <w:div w:id="1105929646">
      <w:bodyDiv w:val="1"/>
      <w:marLeft w:val="0"/>
      <w:marRight w:val="0"/>
      <w:marTop w:val="0"/>
      <w:marBottom w:val="0"/>
      <w:divBdr>
        <w:top w:val="none" w:sz="0" w:space="0" w:color="auto"/>
        <w:left w:val="none" w:sz="0" w:space="0" w:color="auto"/>
        <w:bottom w:val="none" w:sz="0" w:space="0" w:color="auto"/>
        <w:right w:val="none" w:sz="0" w:space="0" w:color="auto"/>
      </w:divBdr>
    </w:div>
    <w:div w:id="1106005118">
      <w:bodyDiv w:val="1"/>
      <w:marLeft w:val="0"/>
      <w:marRight w:val="0"/>
      <w:marTop w:val="0"/>
      <w:marBottom w:val="0"/>
      <w:divBdr>
        <w:top w:val="none" w:sz="0" w:space="0" w:color="auto"/>
        <w:left w:val="none" w:sz="0" w:space="0" w:color="auto"/>
        <w:bottom w:val="none" w:sz="0" w:space="0" w:color="auto"/>
        <w:right w:val="none" w:sz="0" w:space="0" w:color="auto"/>
      </w:divBdr>
    </w:div>
    <w:div w:id="1106075312">
      <w:bodyDiv w:val="1"/>
      <w:marLeft w:val="0"/>
      <w:marRight w:val="0"/>
      <w:marTop w:val="0"/>
      <w:marBottom w:val="0"/>
      <w:divBdr>
        <w:top w:val="none" w:sz="0" w:space="0" w:color="auto"/>
        <w:left w:val="none" w:sz="0" w:space="0" w:color="auto"/>
        <w:bottom w:val="none" w:sz="0" w:space="0" w:color="auto"/>
        <w:right w:val="none" w:sz="0" w:space="0" w:color="auto"/>
      </w:divBdr>
    </w:div>
    <w:div w:id="1106119971">
      <w:bodyDiv w:val="1"/>
      <w:marLeft w:val="0"/>
      <w:marRight w:val="0"/>
      <w:marTop w:val="0"/>
      <w:marBottom w:val="0"/>
      <w:divBdr>
        <w:top w:val="none" w:sz="0" w:space="0" w:color="auto"/>
        <w:left w:val="none" w:sz="0" w:space="0" w:color="auto"/>
        <w:bottom w:val="none" w:sz="0" w:space="0" w:color="auto"/>
        <w:right w:val="none" w:sz="0" w:space="0" w:color="auto"/>
      </w:divBdr>
    </w:div>
    <w:div w:id="1106314104">
      <w:bodyDiv w:val="1"/>
      <w:marLeft w:val="0"/>
      <w:marRight w:val="0"/>
      <w:marTop w:val="0"/>
      <w:marBottom w:val="0"/>
      <w:divBdr>
        <w:top w:val="none" w:sz="0" w:space="0" w:color="auto"/>
        <w:left w:val="none" w:sz="0" w:space="0" w:color="auto"/>
        <w:bottom w:val="none" w:sz="0" w:space="0" w:color="auto"/>
        <w:right w:val="none" w:sz="0" w:space="0" w:color="auto"/>
      </w:divBdr>
    </w:div>
    <w:div w:id="1106461483">
      <w:bodyDiv w:val="1"/>
      <w:marLeft w:val="0"/>
      <w:marRight w:val="0"/>
      <w:marTop w:val="0"/>
      <w:marBottom w:val="0"/>
      <w:divBdr>
        <w:top w:val="none" w:sz="0" w:space="0" w:color="auto"/>
        <w:left w:val="none" w:sz="0" w:space="0" w:color="auto"/>
        <w:bottom w:val="none" w:sz="0" w:space="0" w:color="auto"/>
        <w:right w:val="none" w:sz="0" w:space="0" w:color="auto"/>
      </w:divBdr>
    </w:div>
    <w:div w:id="1106536810">
      <w:bodyDiv w:val="1"/>
      <w:marLeft w:val="0"/>
      <w:marRight w:val="0"/>
      <w:marTop w:val="0"/>
      <w:marBottom w:val="0"/>
      <w:divBdr>
        <w:top w:val="none" w:sz="0" w:space="0" w:color="auto"/>
        <w:left w:val="none" w:sz="0" w:space="0" w:color="auto"/>
        <w:bottom w:val="none" w:sz="0" w:space="0" w:color="auto"/>
        <w:right w:val="none" w:sz="0" w:space="0" w:color="auto"/>
      </w:divBdr>
    </w:div>
    <w:div w:id="1106539819">
      <w:bodyDiv w:val="1"/>
      <w:marLeft w:val="0"/>
      <w:marRight w:val="0"/>
      <w:marTop w:val="0"/>
      <w:marBottom w:val="0"/>
      <w:divBdr>
        <w:top w:val="none" w:sz="0" w:space="0" w:color="auto"/>
        <w:left w:val="none" w:sz="0" w:space="0" w:color="auto"/>
        <w:bottom w:val="none" w:sz="0" w:space="0" w:color="auto"/>
        <w:right w:val="none" w:sz="0" w:space="0" w:color="auto"/>
      </w:divBdr>
    </w:div>
    <w:div w:id="1106730534">
      <w:bodyDiv w:val="1"/>
      <w:marLeft w:val="0"/>
      <w:marRight w:val="0"/>
      <w:marTop w:val="0"/>
      <w:marBottom w:val="0"/>
      <w:divBdr>
        <w:top w:val="none" w:sz="0" w:space="0" w:color="auto"/>
        <w:left w:val="none" w:sz="0" w:space="0" w:color="auto"/>
        <w:bottom w:val="none" w:sz="0" w:space="0" w:color="auto"/>
        <w:right w:val="none" w:sz="0" w:space="0" w:color="auto"/>
      </w:divBdr>
    </w:div>
    <w:div w:id="1106733151">
      <w:bodyDiv w:val="1"/>
      <w:marLeft w:val="0"/>
      <w:marRight w:val="0"/>
      <w:marTop w:val="0"/>
      <w:marBottom w:val="0"/>
      <w:divBdr>
        <w:top w:val="none" w:sz="0" w:space="0" w:color="auto"/>
        <w:left w:val="none" w:sz="0" w:space="0" w:color="auto"/>
        <w:bottom w:val="none" w:sz="0" w:space="0" w:color="auto"/>
        <w:right w:val="none" w:sz="0" w:space="0" w:color="auto"/>
      </w:divBdr>
    </w:div>
    <w:div w:id="1106804567">
      <w:bodyDiv w:val="1"/>
      <w:marLeft w:val="0"/>
      <w:marRight w:val="0"/>
      <w:marTop w:val="0"/>
      <w:marBottom w:val="0"/>
      <w:divBdr>
        <w:top w:val="none" w:sz="0" w:space="0" w:color="auto"/>
        <w:left w:val="none" w:sz="0" w:space="0" w:color="auto"/>
        <w:bottom w:val="none" w:sz="0" w:space="0" w:color="auto"/>
        <w:right w:val="none" w:sz="0" w:space="0" w:color="auto"/>
      </w:divBdr>
    </w:div>
    <w:div w:id="1106850354">
      <w:bodyDiv w:val="1"/>
      <w:marLeft w:val="0"/>
      <w:marRight w:val="0"/>
      <w:marTop w:val="0"/>
      <w:marBottom w:val="0"/>
      <w:divBdr>
        <w:top w:val="none" w:sz="0" w:space="0" w:color="auto"/>
        <w:left w:val="none" w:sz="0" w:space="0" w:color="auto"/>
        <w:bottom w:val="none" w:sz="0" w:space="0" w:color="auto"/>
        <w:right w:val="none" w:sz="0" w:space="0" w:color="auto"/>
      </w:divBdr>
    </w:div>
    <w:div w:id="1106853844">
      <w:bodyDiv w:val="1"/>
      <w:marLeft w:val="0"/>
      <w:marRight w:val="0"/>
      <w:marTop w:val="0"/>
      <w:marBottom w:val="0"/>
      <w:divBdr>
        <w:top w:val="none" w:sz="0" w:space="0" w:color="auto"/>
        <w:left w:val="none" w:sz="0" w:space="0" w:color="auto"/>
        <w:bottom w:val="none" w:sz="0" w:space="0" w:color="auto"/>
        <w:right w:val="none" w:sz="0" w:space="0" w:color="auto"/>
      </w:divBdr>
    </w:div>
    <w:div w:id="1106924147">
      <w:bodyDiv w:val="1"/>
      <w:marLeft w:val="0"/>
      <w:marRight w:val="0"/>
      <w:marTop w:val="0"/>
      <w:marBottom w:val="0"/>
      <w:divBdr>
        <w:top w:val="none" w:sz="0" w:space="0" w:color="auto"/>
        <w:left w:val="none" w:sz="0" w:space="0" w:color="auto"/>
        <w:bottom w:val="none" w:sz="0" w:space="0" w:color="auto"/>
        <w:right w:val="none" w:sz="0" w:space="0" w:color="auto"/>
      </w:divBdr>
    </w:div>
    <w:div w:id="1106969143">
      <w:bodyDiv w:val="1"/>
      <w:marLeft w:val="0"/>
      <w:marRight w:val="0"/>
      <w:marTop w:val="0"/>
      <w:marBottom w:val="0"/>
      <w:divBdr>
        <w:top w:val="none" w:sz="0" w:space="0" w:color="auto"/>
        <w:left w:val="none" w:sz="0" w:space="0" w:color="auto"/>
        <w:bottom w:val="none" w:sz="0" w:space="0" w:color="auto"/>
        <w:right w:val="none" w:sz="0" w:space="0" w:color="auto"/>
      </w:divBdr>
    </w:div>
    <w:div w:id="1107309564">
      <w:bodyDiv w:val="1"/>
      <w:marLeft w:val="0"/>
      <w:marRight w:val="0"/>
      <w:marTop w:val="0"/>
      <w:marBottom w:val="0"/>
      <w:divBdr>
        <w:top w:val="none" w:sz="0" w:space="0" w:color="auto"/>
        <w:left w:val="none" w:sz="0" w:space="0" w:color="auto"/>
        <w:bottom w:val="none" w:sz="0" w:space="0" w:color="auto"/>
        <w:right w:val="none" w:sz="0" w:space="0" w:color="auto"/>
      </w:divBdr>
    </w:div>
    <w:div w:id="1107624319">
      <w:bodyDiv w:val="1"/>
      <w:marLeft w:val="0"/>
      <w:marRight w:val="0"/>
      <w:marTop w:val="0"/>
      <w:marBottom w:val="0"/>
      <w:divBdr>
        <w:top w:val="none" w:sz="0" w:space="0" w:color="auto"/>
        <w:left w:val="none" w:sz="0" w:space="0" w:color="auto"/>
        <w:bottom w:val="none" w:sz="0" w:space="0" w:color="auto"/>
        <w:right w:val="none" w:sz="0" w:space="0" w:color="auto"/>
      </w:divBdr>
    </w:div>
    <w:div w:id="1107625590">
      <w:bodyDiv w:val="1"/>
      <w:marLeft w:val="0"/>
      <w:marRight w:val="0"/>
      <w:marTop w:val="0"/>
      <w:marBottom w:val="0"/>
      <w:divBdr>
        <w:top w:val="none" w:sz="0" w:space="0" w:color="auto"/>
        <w:left w:val="none" w:sz="0" w:space="0" w:color="auto"/>
        <w:bottom w:val="none" w:sz="0" w:space="0" w:color="auto"/>
        <w:right w:val="none" w:sz="0" w:space="0" w:color="auto"/>
      </w:divBdr>
    </w:div>
    <w:div w:id="1107656525">
      <w:bodyDiv w:val="1"/>
      <w:marLeft w:val="0"/>
      <w:marRight w:val="0"/>
      <w:marTop w:val="0"/>
      <w:marBottom w:val="0"/>
      <w:divBdr>
        <w:top w:val="none" w:sz="0" w:space="0" w:color="auto"/>
        <w:left w:val="none" w:sz="0" w:space="0" w:color="auto"/>
        <w:bottom w:val="none" w:sz="0" w:space="0" w:color="auto"/>
        <w:right w:val="none" w:sz="0" w:space="0" w:color="auto"/>
      </w:divBdr>
    </w:div>
    <w:div w:id="1107700027">
      <w:bodyDiv w:val="1"/>
      <w:marLeft w:val="0"/>
      <w:marRight w:val="0"/>
      <w:marTop w:val="0"/>
      <w:marBottom w:val="0"/>
      <w:divBdr>
        <w:top w:val="none" w:sz="0" w:space="0" w:color="auto"/>
        <w:left w:val="none" w:sz="0" w:space="0" w:color="auto"/>
        <w:bottom w:val="none" w:sz="0" w:space="0" w:color="auto"/>
        <w:right w:val="none" w:sz="0" w:space="0" w:color="auto"/>
      </w:divBdr>
    </w:div>
    <w:div w:id="1107849799">
      <w:bodyDiv w:val="1"/>
      <w:marLeft w:val="0"/>
      <w:marRight w:val="0"/>
      <w:marTop w:val="0"/>
      <w:marBottom w:val="0"/>
      <w:divBdr>
        <w:top w:val="none" w:sz="0" w:space="0" w:color="auto"/>
        <w:left w:val="none" w:sz="0" w:space="0" w:color="auto"/>
        <w:bottom w:val="none" w:sz="0" w:space="0" w:color="auto"/>
        <w:right w:val="none" w:sz="0" w:space="0" w:color="auto"/>
      </w:divBdr>
    </w:div>
    <w:div w:id="1107852404">
      <w:bodyDiv w:val="1"/>
      <w:marLeft w:val="0"/>
      <w:marRight w:val="0"/>
      <w:marTop w:val="0"/>
      <w:marBottom w:val="0"/>
      <w:divBdr>
        <w:top w:val="none" w:sz="0" w:space="0" w:color="auto"/>
        <w:left w:val="none" w:sz="0" w:space="0" w:color="auto"/>
        <w:bottom w:val="none" w:sz="0" w:space="0" w:color="auto"/>
        <w:right w:val="none" w:sz="0" w:space="0" w:color="auto"/>
      </w:divBdr>
    </w:div>
    <w:div w:id="1107967114">
      <w:bodyDiv w:val="1"/>
      <w:marLeft w:val="0"/>
      <w:marRight w:val="0"/>
      <w:marTop w:val="0"/>
      <w:marBottom w:val="0"/>
      <w:divBdr>
        <w:top w:val="none" w:sz="0" w:space="0" w:color="auto"/>
        <w:left w:val="none" w:sz="0" w:space="0" w:color="auto"/>
        <w:bottom w:val="none" w:sz="0" w:space="0" w:color="auto"/>
        <w:right w:val="none" w:sz="0" w:space="0" w:color="auto"/>
      </w:divBdr>
    </w:div>
    <w:div w:id="1108085617">
      <w:bodyDiv w:val="1"/>
      <w:marLeft w:val="0"/>
      <w:marRight w:val="0"/>
      <w:marTop w:val="0"/>
      <w:marBottom w:val="0"/>
      <w:divBdr>
        <w:top w:val="none" w:sz="0" w:space="0" w:color="auto"/>
        <w:left w:val="none" w:sz="0" w:space="0" w:color="auto"/>
        <w:bottom w:val="none" w:sz="0" w:space="0" w:color="auto"/>
        <w:right w:val="none" w:sz="0" w:space="0" w:color="auto"/>
      </w:divBdr>
    </w:div>
    <w:div w:id="1108155430">
      <w:bodyDiv w:val="1"/>
      <w:marLeft w:val="0"/>
      <w:marRight w:val="0"/>
      <w:marTop w:val="0"/>
      <w:marBottom w:val="0"/>
      <w:divBdr>
        <w:top w:val="none" w:sz="0" w:space="0" w:color="auto"/>
        <w:left w:val="none" w:sz="0" w:space="0" w:color="auto"/>
        <w:bottom w:val="none" w:sz="0" w:space="0" w:color="auto"/>
        <w:right w:val="none" w:sz="0" w:space="0" w:color="auto"/>
      </w:divBdr>
    </w:div>
    <w:div w:id="1108156688">
      <w:bodyDiv w:val="1"/>
      <w:marLeft w:val="0"/>
      <w:marRight w:val="0"/>
      <w:marTop w:val="0"/>
      <w:marBottom w:val="0"/>
      <w:divBdr>
        <w:top w:val="none" w:sz="0" w:space="0" w:color="auto"/>
        <w:left w:val="none" w:sz="0" w:space="0" w:color="auto"/>
        <w:bottom w:val="none" w:sz="0" w:space="0" w:color="auto"/>
        <w:right w:val="none" w:sz="0" w:space="0" w:color="auto"/>
      </w:divBdr>
    </w:div>
    <w:div w:id="1108505326">
      <w:bodyDiv w:val="1"/>
      <w:marLeft w:val="0"/>
      <w:marRight w:val="0"/>
      <w:marTop w:val="0"/>
      <w:marBottom w:val="0"/>
      <w:divBdr>
        <w:top w:val="none" w:sz="0" w:space="0" w:color="auto"/>
        <w:left w:val="none" w:sz="0" w:space="0" w:color="auto"/>
        <w:bottom w:val="none" w:sz="0" w:space="0" w:color="auto"/>
        <w:right w:val="none" w:sz="0" w:space="0" w:color="auto"/>
      </w:divBdr>
    </w:div>
    <w:div w:id="1108888027">
      <w:bodyDiv w:val="1"/>
      <w:marLeft w:val="0"/>
      <w:marRight w:val="0"/>
      <w:marTop w:val="0"/>
      <w:marBottom w:val="0"/>
      <w:divBdr>
        <w:top w:val="none" w:sz="0" w:space="0" w:color="auto"/>
        <w:left w:val="none" w:sz="0" w:space="0" w:color="auto"/>
        <w:bottom w:val="none" w:sz="0" w:space="0" w:color="auto"/>
        <w:right w:val="none" w:sz="0" w:space="0" w:color="auto"/>
      </w:divBdr>
    </w:div>
    <w:div w:id="1108892887">
      <w:bodyDiv w:val="1"/>
      <w:marLeft w:val="0"/>
      <w:marRight w:val="0"/>
      <w:marTop w:val="0"/>
      <w:marBottom w:val="0"/>
      <w:divBdr>
        <w:top w:val="none" w:sz="0" w:space="0" w:color="auto"/>
        <w:left w:val="none" w:sz="0" w:space="0" w:color="auto"/>
        <w:bottom w:val="none" w:sz="0" w:space="0" w:color="auto"/>
        <w:right w:val="none" w:sz="0" w:space="0" w:color="auto"/>
      </w:divBdr>
    </w:div>
    <w:div w:id="1108895262">
      <w:bodyDiv w:val="1"/>
      <w:marLeft w:val="0"/>
      <w:marRight w:val="0"/>
      <w:marTop w:val="0"/>
      <w:marBottom w:val="0"/>
      <w:divBdr>
        <w:top w:val="none" w:sz="0" w:space="0" w:color="auto"/>
        <w:left w:val="none" w:sz="0" w:space="0" w:color="auto"/>
        <w:bottom w:val="none" w:sz="0" w:space="0" w:color="auto"/>
        <w:right w:val="none" w:sz="0" w:space="0" w:color="auto"/>
      </w:divBdr>
    </w:div>
    <w:div w:id="1108962813">
      <w:bodyDiv w:val="1"/>
      <w:marLeft w:val="0"/>
      <w:marRight w:val="0"/>
      <w:marTop w:val="0"/>
      <w:marBottom w:val="0"/>
      <w:divBdr>
        <w:top w:val="none" w:sz="0" w:space="0" w:color="auto"/>
        <w:left w:val="none" w:sz="0" w:space="0" w:color="auto"/>
        <w:bottom w:val="none" w:sz="0" w:space="0" w:color="auto"/>
        <w:right w:val="none" w:sz="0" w:space="0" w:color="auto"/>
      </w:divBdr>
    </w:div>
    <w:div w:id="1109085660">
      <w:bodyDiv w:val="1"/>
      <w:marLeft w:val="0"/>
      <w:marRight w:val="0"/>
      <w:marTop w:val="0"/>
      <w:marBottom w:val="0"/>
      <w:divBdr>
        <w:top w:val="none" w:sz="0" w:space="0" w:color="auto"/>
        <w:left w:val="none" w:sz="0" w:space="0" w:color="auto"/>
        <w:bottom w:val="none" w:sz="0" w:space="0" w:color="auto"/>
        <w:right w:val="none" w:sz="0" w:space="0" w:color="auto"/>
      </w:divBdr>
    </w:div>
    <w:div w:id="1109159042">
      <w:bodyDiv w:val="1"/>
      <w:marLeft w:val="0"/>
      <w:marRight w:val="0"/>
      <w:marTop w:val="0"/>
      <w:marBottom w:val="0"/>
      <w:divBdr>
        <w:top w:val="none" w:sz="0" w:space="0" w:color="auto"/>
        <w:left w:val="none" w:sz="0" w:space="0" w:color="auto"/>
        <w:bottom w:val="none" w:sz="0" w:space="0" w:color="auto"/>
        <w:right w:val="none" w:sz="0" w:space="0" w:color="auto"/>
      </w:divBdr>
    </w:div>
    <w:div w:id="1109277553">
      <w:bodyDiv w:val="1"/>
      <w:marLeft w:val="0"/>
      <w:marRight w:val="0"/>
      <w:marTop w:val="0"/>
      <w:marBottom w:val="0"/>
      <w:divBdr>
        <w:top w:val="none" w:sz="0" w:space="0" w:color="auto"/>
        <w:left w:val="none" w:sz="0" w:space="0" w:color="auto"/>
        <w:bottom w:val="none" w:sz="0" w:space="0" w:color="auto"/>
        <w:right w:val="none" w:sz="0" w:space="0" w:color="auto"/>
      </w:divBdr>
    </w:div>
    <w:div w:id="1109349340">
      <w:bodyDiv w:val="1"/>
      <w:marLeft w:val="0"/>
      <w:marRight w:val="0"/>
      <w:marTop w:val="0"/>
      <w:marBottom w:val="0"/>
      <w:divBdr>
        <w:top w:val="none" w:sz="0" w:space="0" w:color="auto"/>
        <w:left w:val="none" w:sz="0" w:space="0" w:color="auto"/>
        <w:bottom w:val="none" w:sz="0" w:space="0" w:color="auto"/>
        <w:right w:val="none" w:sz="0" w:space="0" w:color="auto"/>
      </w:divBdr>
    </w:div>
    <w:div w:id="1109541575">
      <w:bodyDiv w:val="1"/>
      <w:marLeft w:val="0"/>
      <w:marRight w:val="0"/>
      <w:marTop w:val="0"/>
      <w:marBottom w:val="0"/>
      <w:divBdr>
        <w:top w:val="none" w:sz="0" w:space="0" w:color="auto"/>
        <w:left w:val="none" w:sz="0" w:space="0" w:color="auto"/>
        <w:bottom w:val="none" w:sz="0" w:space="0" w:color="auto"/>
        <w:right w:val="none" w:sz="0" w:space="0" w:color="auto"/>
      </w:divBdr>
    </w:div>
    <w:div w:id="1109542528">
      <w:bodyDiv w:val="1"/>
      <w:marLeft w:val="0"/>
      <w:marRight w:val="0"/>
      <w:marTop w:val="0"/>
      <w:marBottom w:val="0"/>
      <w:divBdr>
        <w:top w:val="none" w:sz="0" w:space="0" w:color="auto"/>
        <w:left w:val="none" w:sz="0" w:space="0" w:color="auto"/>
        <w:bottom w:val="none" w:sz="0" w:space="0" w:color="auto"/>
        <w:right w:val="none" w:sz="0" w:space="0" w:color="auto"/>
      </w:divBdr>
    </w:div>
    <w:div w:id="1109621113">
      <w:bodyDiv w:val="1"/>
      <w:marLeft w:val="0"/>
      <w:marRight w:val="0"/>
      <w:marTop w:val="0"/>
      <w:marBottom w:val="0"/>
      <w:divBdr>
        <w:top w:val="none" w:sz="0" w:space="0" w:color="auto"/>
        <w:left w:val="none" w:sz="0" w:space="0" w:color="auto"/>
        <w:bottom w:val="none" w:sz="0" w:space="0" w:color="auto"/>
        <w:right w:val="none" w:sz="0" w:space="0" w:color="auto"/>
      </w:divBdr>
    </w:div>
    <w:div w:id="1109621497">
      <w:bodyDiv w:val="1"/>
      <w:marLeft w:val="0"/>
      <w:marRight w:val="0"/>
      <w:marTop w:val="0"/>
      <w:marBottom w:val="0"/>
      <w:divBdr>
        <w:top w:val="none" w:sz="0" w:space="0" w:color="auto"/>
        <w:left w:val="none" w:sz="0" w:space="0" w:color="auto"/>
        <w:bottom w:val="none" w:sz="0" w:space="0" w:color="auto"/>
        <w:right w:val="none" w:sz="0" w:space="0" w:color="auto"/>
      </w:divBdr>
    </w:div>
    <w:div w:id="1109661148">
      <w:bodyDiv w:val="1"/>
      <w:marLeft w:val="0"/>
      <w:marRight w:val="0"/>
      <w:marTop w:val="0"/>
      <w:marBottom w:val="0"/>
      <w:divBdr>
        <w:top w:val="none" w:sz="0" w:space="0" w:color="auto"/>
        <w:left w:val="none" w:sz="0" w:space="0" w:color="auto"/>
        <w:bottom w:val="none" w:sz="0" w:space="0" w:color="auto"/>
        <w:right w:val="none" w:sz="0" w:space="0" w:color="auto"/>
      </w:divBdr>
    </w:div>
    <w:div w:id="1109786767">
      <w:bodyDiv w:val="1"/>
      <w:marLeft w:val="0"/>
      <w:marRight w:val="0"/>
      <w:marTop w:val="0"/>
      <w:marBottom w:val="0"/>
      <w:divBdr>
        <w:top w:val="none" w:sz="0" w:space="0" w:color="auto"/>
        <w:left w:val="none" w:sz="0" w:space="0" w:color="auto"/>
        <w:bottom w:val="none" w:sz="0" w:space="0" w:color="auto"/>
        <w:right w:val="none" w:sz="0" w:space="0" w:color="auto"/>
      </w:divBdr>
    </w:div>
    <w:div w:id="1109858417">
      <w:bodyDiv w:val="1"/>
      <w:marLeft w:val="0"/>
      <w:marRight w:val="0"/>
      <w:marTop w:val="0"/>
      <w:marBottom w:val="0"/>
      <w:divBdr>
        <w:top w:val="none" w:sz="0" w:space="0" w:color="auto"/>
        <w:left w:val="none" w:sz="0" w:space="0" w:color="auto"/>
        <w:bottom w:val="none" w:sz="0" w:space="0" w:color="auto"/>
        <w:right w:val="none" w:sz="0" w:space="0" w:color="auto"/>
      </w:divBdr>
    </w:div>
    <w:div w:id="1110123636">
      <w:bodyDiv w:val="1"/>
      <w:marLeft w:val="0"/>
      <w:marRight w:val="0"/>
      <w:marTop w:val="0"/>
      <w:marBottom w:val="0"/>
      <w:divBdr>
        <w:top w:val="none" w:sz="0" w:space="0" w:color="auto"/>
        <w:left w:val="none" w:sz="0" w:space="0" w:color="auto"/>
        <w:bottom w:val="none" w:sz="0" w:space="0" w:color="auto"/>
        <w:right w:val="none" w:sz="0" w:space="0" w:color="auto"/>
      </w:divBdr>
    </w:div>
    <w:div w:id="1110201034">
      <w:bodyDiv w:val="1"/>
      <w:marLeft w:val="0"/>
      <w:marRight w:val="0"/>
      <w:marTop w:val="0"/>
      <w:marBottom w:val="0"/>
      <w:divBdr>
        <w:top w:val="none" w:sz="0" w:space="0" w:color="auto"/>
        <w:left w:val="none" w:sz="0" w:space="0" w:color="auto"/>
        <w:bottom w:val="none" w:sz="0" w:space="0" w:color="auto"/>
        <w:right w:val="none" w:sz="0" w:space="0" w:color="auto"/>
      </w:divBdr>
    </w:div>
    <w:div w:id="1110203947">
      <w:bodyDiv w:val="1"/>
      <w:marLeft w:val="0"/>
      <w:marRight w:val="0"/>
      <w:marTop w:val="0"/>
      <w:marBottom w:val="0"/>
      <w:divBdr>
        <w:top w:val="none" w:sz="0" w:space="0" w:color="auto"/>
        <w:left w:val="none" w:sz="0" w:space="0" w:color="auto"/>
        <w:bottom w:val="none" w:sz="0" w:space="0" w:color="auto"/>
        <w:right w:val="none" w:sz="0" w:space="0" w:color="auto"/>
      </w:divBdr>
    </w:div>
    <w:div w:id="1110246312">
      <w:bodyDiv w:val="1"/>
      <w:marLeft w:val="0"/>
      <w:marRight w:val="0"/>
      <w:marTop w:val="0"/>
      <w:marBottom w:val="0"/>
      <w:divBdr>
        <w:top w:val="none" w:sz="0" w:space="0" w:color="auto"/>
        <w:left w:val="none" w:sz="0" w:space="0" w:color="auto"/>
        <w:bottom w:val="none" w:sz="0" w:space="0" w:color="auto"/>
        <w:right w:val="none" w:sz="0" w:space="0" w:color="auto"/>
      </w:divBdr>
    </w:div>
    <w:div w:id="1110663547">
      <w:bodyDiv w:val="1"/>
      <w:marLeft w:val="0"/>
      <w:marRight w:val="0"/>
      <w:marTop w:val="0"/>
      <w:marBottom w:val="0"/>
      <w:divBdr>
        <w:top w:val="none" w:sz="0" w:space="0" w:color="auto"/>
        <w:left w:val="none" w:sz="0" w:space="0" w:color="auto"/>
        <w:bottom w:val="none" w:sz="0" w:space="0" w:color="auto"/>
        <w:right w:val="none" w:sz="0" w:space="0" w:color="auto"/>
      </w:divBdr>
    </w:div>
    <w:div w:id="1110665019">
      <w:bodyDiv w:val="1"/>
      <w:marLeft w:val="0"/>
      <w:marRight w:val="0"/>
      <w:marTop w:val="0"/>
      <w:marBottom w:val="0"/>
      <w:divBdr>
        <w:top w:val="none" w:sz="0" w:space="0" w:color="auto"/>
        <w:left w:val="none" w:sz="0" w:space="0" w:color="auto"/>
        <w:bottom w:val="none" w:sz="0" w:space="0" w:color="auto"/>
        <w:right w:val="none" w:sz="0" w:space="0" w:color="auto"/>
      </w:divBdr>
    </w:div>
    <w:div w:id="1110778545">
      <w:bodyDiv w:val="1"/>
      <w:marLeft w:val="0"/>
      <w:marRight w:val="0"/>
      <w:marTop w:val="0"/>
      <w:marBottom w:val="0"/>
      <w:divBdr>
        <w:top w:val="none" w:sz="0" w:space="0" w:color="auto"/>
        <w:left w:val="none" w:sz="0" w:space="0" w:color="auto"/>
        <w:bottom w:val="none" w:sz="0" w:space="0" w:color="auto"/>
        <w:right w:val="none" w:sz="0" w:space="0" w:color="auto"/>
      </w:divBdr>
    </w:div>
    <w:div w:id="1110778677">
      <w:bodyDiv w:val="1"/>
      <w:marLeft w:val="0"/>
      <w:marRight w:val="0"/>
      <w:marTop w:val="0"/>
      <w:marBottom w:val="0"/>
      <w:divBdr>
        <w:top w:val="none" w:sz="0" w:space="0" w:color="auto"/>
        <w:left w:val="none" w:sz="0" w:space="0" w:color="auto"/>
        <w:bottom w:val="none" w:sz="0" w:space="0" w:color="auto"/>
        <w:right w:val="none" w:sz="0" w:space="0" w:color="auto"/>
      </w:divBdr>
    </w:div>
    <w:div w:id="1110975265">
      <w:bodyDiv w:val="1"/>
      <w:marLeft w:val="0"/>
      <w:marRight w:val="0"/>
      <w:marTop w:val="0"/>
      <w:marBottom w:val="0"/>
      <w:divBdr>
        <w:top w:val="none" w:sz="0" w:space="0" w:color="auto"/>
        <w:left w:val="none" w:sz="0" w:space="0" w:color="auto"/>
        <w:bottom w:val="none" w:sz="0" w:space="0" w:color="auto"/>
        <w:right w:val="none" w:sz="0" w:space="0" w:color="auto"/>
      </w:divBdr>
    </w:div>
    <w:div w:id="1111168244">
      <w:bodyDiv w:val="1"/>
      <w:marLeft w:val="0"/>
      <w:marRight w:val="0"/>
      <w:marTop w:val="0"/>
      <w:marBottom w:val="0"/>
      <w:divBdr>
        <w:top w:val="none" w:sz="0" w:space="0" w:color="auto"/>
        <w:left w:val="none" w:sz="0" w:space="0" w:color="auto"/>
        <w:bottom w:val="none" w:sz="0" w:space="0" w:color="auto"/>
        <w:right w:val="none" w:sz="0" w:space="0" w:color="auto"/>
      </w:divBdr>
    </w:div>
    <w:div w:id="1111364411">
      <w:bodyDiv w:val="1"/>
      <w:marLeft w:val="0"/>
      <w:marRight w:val="0"/>
      <w:marTop w:val="0"/>
      <w:marBottom w:val="0"/>
      <w:divBdr>
        <w:top w:val="none" w:sz="0" w:space="0" w:color="auto"/>
        <w:left w:val="none" w:sz="0" w:space="0" w:color="auto"/>
        <w:bottom w:val="none" w:sz="0" w:space="0" w:color="auto"/>
        <w:right w:val="none" w:sz="0" w:space="0" w:color="auto"/>
      </w:divBdr>
    </w:div>
    <w:div w:id="1111365359">
      <w:bodyDiv w:val="1"/>
      <w:marLeft w:val="0"/>
      <w:marRight w:val="0"/>
      <w:marTop w:val="0"/>
      <w:marBottom w:val="0"/>
      <w:divBdr>
        <w:top w:val="none" w:sz="0" w:space="0" w:color="auto"/>
        <w:left w:val="none" w:sz="0" w:space="0" w:color="auto"/>
        <w:bottom w:val="none" w:sz="0" w:space="0" w:color="auto"/>
        <w:right w:val="none" w:sz="0" w:space="0" w:color="auto"/>
      </w:divBdr>
    </w:div>
    <w:div w:id="1111440681">
      <w:bodyDiv w:val="1"/>
      <w:marLeft w:val="0"/>
      <w:marRight w:val="0"/>
      <w:marTop w:val="0"/>
      <w:marBottom w:val="0"/>
      <w:divBdr>
        <w:top w:val="none" w:sz="0" w:space="0" w:color="auto"/>
        <w:left w:val="none" w:sz="0" w:space="0" w:color="auto"/>
        <w:bottom w:val="none" w:sz="0" w:space="0" w:color="auto"/>
        <w:right w:val="none" w:sz="0" w:space="0" w:color="auto"/>
      </w:divBdr>
    </w:div>
    <w:div w:id="1111509168">
      <w:bodyDiv w:val="1"/>
      <w:marLeft w:val="0"/>
      <w:marRight w:val="0"/>
      <w:marTop w:val="0"/>
      <w:marBottom w:val="0"/>
      <w:divBdr>
        <w:top w:val="none" w:sz="0" w:space="0" w:color="auto"/>
        <w:left w:val="none" w:sz="0" w:space="0" w:color="auto"/>
        <w:bottom w:val="none" w:sz="0" w:space="0" w:color="auto"/>
        <w:right w:val="none" w:sz="0" w:space="0" w:color="auto"/>
      </w:divBdr>
    </w:div>
    <w:div w:id="1111585053">
      <w:bodyDiv w:val="1"/>
      <w:marLeft w:val="0"/>
      <w:marRight w:val="0"/>
      <w:marTop w:val="0"/>
      <w:marBottom w:val="0"/>
      <w:divBdr>
        <w:top w:val="none" w:sz="0" w:space="0" w:color="auto"/>
        <w:left w:val="none" w:sz="0" w:space="0" w:color="auto"/>
        <w:bottom w:val="none" w:sz="0" w:space="0" w:color="auto"/>
        <w:right w:val="none" w:sz="0" w:space="0" w:color="auto"/>
      </w:divBdr>
    </w:div>
    <w:div w:id="1111702490">
      <w:bodyDiv w:val="1"/>
      <w:marLeft w:val="0"/>
      <w:marRight w:val="0"/>
      <w:marTop w:val="0"/>
      <w:marBottom w:val="0"/>
      <w:divBdr>
        <w:top w:val="none" w:sz="0" w:space="0" w:color="auto"/>
        <w:left w:val="none" w:sz="0" w:space="0" w:color="auto"/>
        <w:bottom w:val="none" w:sz="0" w:space="0" w:color="auto"/>
        <w:right w:val="none" w:sz="0" w:space="0" w:color="auto"/>
      </w:divBdr>
    </w:div>
    <w:div w:id="1111775988">
      <w:bodyDiv w:val="1"/>
      <w:marLeft w:val="0"/>
      <w:marRight w:val="0"/>
      <w:marTop w:val="0"/>
      <w:marBottom w:val="0"/>
      <w:divBdr>
        <w:top w:val="none" w:sz="0" w:space="0" w:color="auto"/>
        <w:left w:val="none" w:sz="0" w:space="0" w:color="auto"/>
        <w:bottom w:val="none" w:sz="0" w:space="0" w:color="auto"/>
        <w:right w:val="none" w:sz="0" w:space="0" w:color="auto"/>
      </w:divBdr>
    </w:div>
    <w:div w:id="1111785324">
      <w:bodyDiv w:val="1"/>
      <w:marLeft w:val="0"/>
      <w:marRight w:val="0"/>
      <w:marTop w:val="0"/>
      <w:marBottom w:val="0"/>
      <w:divBdr>
        <w:top w:val="none" w:sz="0" w:space="0" w:color="auto"/>
        <w:left w:val="none" w:sz="0" w:space="0" w:color="auto"/>
        <w:bottom w:val="none" w:sz="0" w:space="0" w:color="auto"/>
        <w:right w:val="none" w:sz="0" w:space="0" w:color="auto"/>
      </w:divBdr>
    </w:div>
    <w:div w:id="1111818767">
      <w:bodyDiv w:val="1"/>
      <w:marLeft w:val="0"/>
      <w:marRight w:val="0"/>
      <w:marTop w:val="0"/>
      <w:marBottom w:val="0"/>
      <w:divBdr>
        <w:top w:val="none" w:sz="0" w:space="0" w:color="auto"/>
        <w:left w:val="none" w:sz="0" w:space="0" w:color="auto"/>
        <w:bottom w:val="none" w:sz="0" w:space="0" w:color="auto"/>
        <w:right w:val="none" w:sz="0" w:space="0" w:color="auto"/>
      </w:divBdr>
    </w:div>
    <w:div w:id="1111819910">
      <w:bodyDiv w:val="1"/>
      <w:marLeft w:val="0"/>
      <w:marRight w:val="0"/>
      <w:marTop w:val="0"/>
      <w:marBottom w:val="0"/>
      <w:divBdr>
        <w:top w:val="none" w:sz="0" w:space="0" w:color="auto"/>
        <w:left w:val="none" w:sz="0" w:space="0" w:color="auto"/>
        <w:bottom w:val="none" w:sz="0" w:space="0" w:color="auto"/>
        <w:right w:val="none" w:sz="0" w:space="0" w:color="auto"/>
      </w:divBdr>
    </w:div>
    <w:div w:id="1111824556">
      <w:bodyDiv w:val="1"/>
      <w:marLeft w:val="0"/>
      <w:marRight w:val="0"/>
      <w:marTop w:val="0"/>
      <w:marBottom w:val="0"/>
      <w:divBdr>
        <w:top w:val="none" w:sz="0" w:space="0" w:color="auto"/>
        <w:left w:val="none" w:sz="0" w:space="0" w:color="auto"/>
        <w:bottom w:val="none" w:sz="0" w:space="0" w:color="auto"/>
        <w:right w:val="none" w:sz="0" w:space="0" w:color="auto"/>
      </w:divBdr>
    </w:div>
    <w:div w:id="1111825448">
      <w:bodyDiv w:val="1"/>
      <w:marLeft w:val="0"/>
      <w:marRight w:val="0"/>
      <w:marTop w:val="0"/>
      <w:marBottom w:val="0"/>
      <w:divBdr>
        <w:top w:val="none" w:sz="0" w:space="0" w:color="auto"/>
        <w:left w:val="none" w:sz="0" w:space="0" w:color="auto"/>
        <w:bottom w:val="none" w:sz="0" w:space="0" w:color="auto"/>
        <w:right w:val="none" w:sz="0" w:space="0" w:color="auto"/>
      </w:divBdr>
    </w:div>
    <w:div w:id="1111894855">
      <w:bodyDiv w:val="1"/>
      <w:marLeft w:val="0"/>
      <w:marRight w:val="0"/>
      <w:marTop w:val="0"/>
      <w:marBottom w:val="0"/>
      <w:divBdr>
        <w:top w:val="none" w:sz="0" w:space="0" w:color="auto"/>
        <w:left w:val="none" w:sz="0" w:space="0" w:color="auto"/>
        <w:bottom w:val="none" w:sz="0" w:space="0" w:color="auto"/>
        <w:right w:val="none" w:sz="0" w:space="0" w:color="auto"/>
      </w:divBdr>
    </w:div>
    <w:div w:id="1112016865">
      <w:bodyDiv w:val="1"/>
      <w:marLeft w:val="0"/>
      <w:marRight w:val="0"/>
      <w:marTop w:val="0"/>
      <w:marBottom w:val="0"/>
      <w:divBdr>
        <w:top w:val="none" w:sz="0" w:space="0" w:color="auto"/>
        <w:left w:val="none" w:sz="0" w:space="0" w:color="auto"/>
        <w:bottom w:val="none" w:sz="0" w:space="0" w:color="auto"/>
        <w:right w:val="none" w:sz="0" w:space="0" w:color="auto"/>
      </w:divBdr>
    </w:div>
    <w:div w:id="1112214653">
      <w:bodyDiv w:val="1"/>
      <w:marLeft w:val="0"/>
      <w:marRight w:val="0"/>
      <w:marTop w:val="0"/>
      <w:marBottom w:val="0"/>
      <w:divBdr>
        <w:top w:val="none" w:sz="0" w:space="0" w:color="auto"/>
        <w:left w:val="none" w:sz="0" w:space="0" w:color="auto"/>
        <w:bottom w:val="none" w:sz="0" w:space="0" w:color="auto"/>
        <w:right w:val="none" w:sz="0" w:space="0" w:color="auto"/>
      </w:divBdr>
    </w:div>
    <w:div w:id="1112287031">
      <w:bodyDiv w:val="1"/>
      <w:marLeft w:val="0"/>
      <w:marRight w:val="0"/>
      <w:marTop w:val="0"/>
      <w:marBottom w:val="0"/>
      <w:divBdr>
        <w:top w:val="none" w:sz="0" w:space="0" w:color="auto"/>
        <w:left w:val="none" w:sz="0" w:space="0" w:color="auto"/>
        <w:bottom w:val="none" w:sz="0" w:space="0" w:color="auto"/>
        <w:right w:val="none" w:sz="0" w:space="0" w:color="auto"/>
      </w:divBdr>
    </w:div>
    <w:div w:id="1112361748">
      <w:bodyDiv w:val="1"/>
      <w:marLeft w:val="0"/>
      <w:marRight w:val="0"/>
      <w:marTop w:val="0"/>
      <w:marBottom w:val="0"/>
      <w:divBdr>
        <w:top w:val="none" w:sz="0" w:space="0" w:color="auto"/>
        <w:left w:val="none" w:sz="0" w:space="0" w:color="auto"/>
        <w:bottom w:val="none" w:sz="0" w:space="0" w:color="auto"/>
        <w:right w:val="none" w:sz="0" w:space="0" w:color="auto"/>
      </w:divBdr>
    </w:div>
    <w:div w:id="1112438575">
      <w:bodyDiv w:val="1"/>
      <w:marLeft w:val="0"/>
      <w:marRight w:val="0"/>
      <w:marTop w:val="0"/>
      <w:marBottom w:val="0"/>
      <w:divBdr>
        <w:top w:val="none" w:sz="0" w:space="0" w:color="auto"/>
        <w:left w:val="none" w:sz="0" w:space="0" w:color="auto"/>
        <w:bottom w:val="none" w:sz="0" w:space="0" w:color="auto"/>
        <w:right w:val="none" w:sz="0" w:space="0" w:color="auto"/>
      </w:divBdr>
    </w:div>
    <w:div w:id="1112626503">
      <w:bodyDiv w:val="1"/>
      <w:marLeft w:val="0"/>
      <w:marRight w:val="0"/>
      <w:marTop w:val="0"/>
      <w:marBottom w:val="0"/>
      <w:divBdr>
        <w:top w:val="none" w:sz="0" w:space="0" w:color="auto"/>
        <w:left w:val="none" w:sz="0" w:space="0" w:color="auto"/>
        <w:bottom w:val="none" w:sz="0" w:space="0" w:color="auto"/>
        <w:right w:val="none" w:sz="0" w:space="0" w:color="auto"/>
      </w:divBdr>
    </w:div>
    <w:div w:id="1112630110">
      <w:bodyDiv w:val="1"/>
      <w:marLeft w:val="0"/>
      <w:marRight w:val="0"/>
      <w:marTop w:val="0"/>
      <w:marBottom w:val="0"/>
      <w:divBdr>
        <w:top w:val="none" w:sz="0" w:space="0" w:color="auto"/>
        <w:left w:val="none" w:sz="0" w:space="0" w:color="auto"/>
        <w:bottom w:val="none" w:sz="0" w:space="0" w:color="auto"/>
        <w:right w:val="none" w:sz="0" w:space="0" w:color="auto"/>
      </w:divBdr>
    </w:div>
    <w:div w:id="1112631937">
      <w:bodyDiv w:val="1"/>
      <w:marLeft w:val="0"/>
      <w:marRight w:val="0"/>
      <w:marTop w:val="0"/>
      <w:marBottom w:val="0"/>
      <w:divBdr>
        <w:top w:val="none" w:sz="0" w:space="0" w:color="auto"/>
        <w:left w:val="none" w:sz="0" w:space="0" w:color="auto"/>
        <w:bottom w:val="none" w:sz="0" w:space="0" w:color="auto"/>
        <w:right w:val="none" w:sz="0" w:space="0" w:color="auto"/>
      </w:divBdr>
    </w:div>
    <w:div w:id="1112751682">
      <w:bodyDiv w:val="1"/>
      <w:marLeft w:val="0"/>
      <w:marRight w:val="0"/>
      <w:marTop w:val="0"/>
      <w:marBottom w:val="0"/>
      <w:divBdr>
        <w:top w:val="none" w:sz="0" w:space="0" w:color="auto"/>
        <w:left w:val="none" w:sz="0" w:space="0" w:color="auto"/>
        <w:bottom w:val="none" w:sz="0" w:space="0" w:color="auto"/>
        <w:right w:val="none" w:sz="0" w:space="0" w:color="auto"/>
      </w:divBdr>
    </w:div>
    <w:div w:id="1112896893">
      <w:bodyDiv w:val="1"/>
      <w:marLeft w:val="0"/>
      <w:marRight w:val="0"/>
      <w:marTop w:val="0"/>
      <w:marBottom w:val="0"/>
      <w:divBdr>
        <w:top w:val="none" w:sz="0" w:space="0" w:color="auto"/>
        <w:left w:val="none" w:sz="0" w:space="0" w:color="auto"/>
        <w:bottom w:val="none" w:sz="0" w:space="0" w:color="auto"/>
        <w:right w:val="none" w:sz="0" w:space="0" w:color="auto"/>
      </w:divBdr>
    </w:div>
    <w:div w:id="1113019870">
      <w:bodyDiv w:val="1"/>
      <w:marLeft w:val="0"/>
      <w:marRight w:val="0"/>
      <w:marTop w:val="0"/>
      <w:marBottom w:val="0"/>
      <w:divBdr>
        <w:top w:val="none" w:sz="0" w:space="0" w:color="auto"/>
        <w:left w:val="none" w:sz="0" w:space="0" w:color="auto"/>
        <w:bottom w:val="none" w:sz="0" w:space="0" w:color="auto"/>
        <w:right w:val="none" w:sz="0" w:space="0" w:color="auto"/>
      </w:divBdr>
    </w:div>
    <w:div w:id="1113209152">
      <w:bodyDiv w:val="1"/>
      <w:marLeft w:val="0"/>
      <w:marRight w:val="0"/>
      <w:marTop w:val="0"/>
      <w:marBottom w:val="0"/>
      <w:divBdr>
        <w:top w:val="none" w:sz="0" w:space="0" w:color="auto"/>
        <w:left w:val="none" w:sz="0" w:space="0" w:color="auto"/>
        <w:bottom w:val="none" w:sz="0" w:space="0" w:color="auto"/>
        <w:right w:val="none" w:sz="0" w:space="0" w:color="auto"/>
      </w:divBdr>
    </w:div>
    <w:div w:id="1113283741">
      <w:bodyDiv w:val="1"/>
      <w:marLeft w:val="0"/>
      <w:marRight w:val="0"/>
      <w:marTop w:val="0"/>
      <w:marBottom w:val="0"/>
      <w:divBdr>
        <w:top w:val="none" w:sz="0" w:space="0" w:color="auto"/>
        <w:left w:val="none" w:sz="0" w:space="0" w:color="auto"/>
        <w:bottom w:val="none" w:sz="0" w:space="0" w:color="auto"/>
        <w:right w:val="none" w:sz="0" w:space="0" w:color="auto"/>
      </w:divBdr>
    </w:div>
    <w:div w:id="1113473162">
      <w:bodyDiv w:val="1"/>
      <w:marLeft w:val="0"/>
      <w:marRight w:val="0"/>
      <w:marTop w:val="0"/>
      <w:marBottom w:val="0"/>
      <w:divBdr>
        <w:top w:val="none" w:sz="0" w:space="0" w:color="auto"/>
        <w:left w:val="none" w:sz="0" w:space="0" w:color="auto"/>
        <w:bottom w:val="none" w:sz="0" w:space="0" w:color="auto"/>
        <w:right w:val="none" w:sz="0" w:space="0" w:color="auto"/>
      </w:divBdr>
    </w:div>
    <w:div w:id="1113552282">
      <w:bodyDiv w:val="1"/>
      <w:marLeft w:val="0"/>
      <w:marRight w:val="0"/>
      <w:marTop w:val="0"/>
      <w:marBottom w:val="0"/>
      <w:divBdr>
        <w:top w:val="none" w:sz="0" w:space="0" w:color="auto"/>
        <w:left w:val="none" w:sz="0" w:space="0" w:color="auto"/>
        <w:bottom w:val="none" w:sz="0" w:space="0" w:color="auto"/>
        <w:right w:val="none" w:sz="0" w:space="0" w:color="auto"/>
      </w:divBdr>
    </w:div>
    <w:div w:id="1113671765">
      <w:bodyDiv w:val="1"/>
      <w:marLeft w:val="0"/>
      <w:marRight w:val="0"/>
      <w:marTop w:val="0"/>
      <w:marBottom w:val="0"/>
      <w:divBdr>
        <w:top w:val="none" w:sz="0" w:space="0" w:color="auto"/>
        <w:left w:val="none" w:sz="0" w:space="0" w:color="auto"/>
        <w:bottom w:val="none" w:sz="0" w:space="0" w:color="auto"/>
        <w:right w:val="none" w:sz="0" w:space="0" w:color="auto"/>
      </w:divBdr>
    </w:div>
    <w:div w:id="1113745620">
      <w:bodyDiv w:val="1"/>
      <w:marLeft w:val="0"/>
      <w:marRight w:val="0"/>
      <w:marTop w:val="0"/>
      <w:marBottom w:val="0"/>
      <w:divBdr>
        <w:top w:val="none" w:sz="0" w:space="0" w:color="auto"/>
        <w:left w:val="none" w:sz="0" w:space="0" w:color="auto"/>
        <w:bottom w:val="none" w:sz="0" w:space="0" w:color="auto"/>
        <w:right w:val="none" w:sz="0" w:space="0" w:color="auto"/>
      </w:divBdr>
    </w:div>
    <w:div w:id="1113863427">
      <w:bodyDiv w:val="1"/>
      <w:marLeft w:val="0"/>
      <w:marRight w:val="0"/>
      <w:marTop w:val="0"/>
      <w:marBottom w:val="0"/>
      <w:divBdr>
        <w:top w:val="none" w:sz="0" w:space="0" w:color="auto"/>
        <w:left w:val="none" w:sz="0" w:space="0" w:color="auto"/>
        <w:bottom w:val="none" w:sz="0" w:space="0" w:color="auto"/>
        <w:right w:val="none" w:sz="0" w:space="0" w:color="auto"/>
      </w:divBdr>
    </w:div>
    <w:div w:id="1114054775">
      <w:bodyDiv w:val="1"/>
      <w:marLeft w:val="0"/>
      <w:marRight w:val="0"/>
      <w:marTop w:val="0"/>
      <w:marBottom w:val="0"/>
      <w:divBdr>
        <w:top w:val="none" w:sz="0" w:space="0" w:color="auto"/>
        <w:left w:val="none" w:sz="0" w:space="0" w:color="auto"/>
        <w:bottom w:val="none" w:sz="0" w:space="0" w:color="auto"/>
        <w:right w:val="none" w:sz="0" w:space="0" w:color="auto"/>
      </w:divBdr>
    </w:div>
    <w:div w:id="1114057267">
      <w:bodyDiv w:val="1"/>
      <w:marLeft w:val="0"/>
      <w:marRight w:val="0"/>
      <w:marTop w:val="0"/>
      <w:marBottom w:val="0"/>
      <w:divBdr>
        <w:top w:val="none" w:sz="0" w:space="0" w:color="auto"/>
        <w:left w:val="none" w:sz="0" w:space="0" w:color="auto"/>
        <w:bottom w:val="none" w:sz="0" w:space="0" w:color="auto"/>
        <w:right w:val="none" w:sz="0" w:space="0" w:color="auto"/>
      </w:divBdr>
    </w:div>
    <w:div w:id="1114062001">
      <w:bodyDiv w:val="1"/>
      <w:marLeft w:val="0"/>
      <w:marRight w:val="0"/>
      <w:marTop w:val="0"/>
      <w:marBottom w:val="0"/>
      <w:divBdr>
        <w:top w:val="none" w:sz="0" w:space="0" w:color="auto"/>
        <w:left w:val="none" w:sz="0" w:space="0" w:color="auto"/>
        <w:bottom w:val="none" w:sz="0" w:space="0" w:color="auto"/>
        <w:right w:val="none" w:sz="0" w:space="0" w:color="auto"/>
      </w:divBdr>
    </w:div>
    <w:div w:id="1114133280">
      <w:bodyDiv w:val="1"/>
      <w:marLeft w:val="0"/>
      <w:marRight w:val="0"/>
      <w:marTop w:val="0"/>
      <w:marBottom w:val="0"/>
      <w:divBdr>
        <w:top w:val="none" w:sz="0" w:space="0" w:color="auto"/>
        <w:left w:val="none" w:sz="0" w:space="0" w:color="auto"/>
        <w:bottom w:val="none" w:sz="0" w:space="0" w:color="auto"/>
        <w:right w:val="none" w:sz="0" w:space="0" w:color="auto"/>
      </w:divBdr>
    </w:div>
    <w:div w:id="1114179964">
      <w:bodyDiv w:val="1"/>
      <w:marLeft w:val="0"/>
      <w:marRight w:val="0"/>
      <w:marTop w:val="0"/>
      <w:marBottom w:val="0"/>
      <w:divBdr>
        <w:top w:val="none" w:sz="0" w:space="0" w:color="auto"/>
        <w:left w:val="none" w:sz="0" w:space="0" w:color="auto"/>
        <w:bottom w:val="none" w:sz="0" w:space="0" w:color="auto"/>
        <w:right w:val="none" w:sz="0" w:space="0" w:color="auto"/>
      </w:divBdr>
    </w:div>
    <w:div w:id="1114205481">
      <w:bodyDiv w:val="1"/>
      <w:marLeft w:val="0"/>
      <w:marRight w:val="0"/>
      <w:marTop w:val="0"/>
      <w:marBottom w:val="0"/>
      <w:divBdr>
        <w:top w:val="none" w:sz="0" w:space="0" w:color="auto"/>
        <w:left w:val="none" w:sz="0" w:space="0" w:color="auto"/>
        <w:bottom w:val="none" w:sz="0" w:space="0" w:color="auto"/>
        <w:right w:val="none" w:sz="0" w:space="0" w:color="auto"/>
      </w:divBdr>
    </w:div>
    <w:div w:id="1114208619">
      <w:bodyDiv w:val="1"/>
      <w:marLeft w:val="0"/>
      <w:marRight w:val="0"/>
      <w:marTop w:val="0"/>
      <w:marBottom w:val="0"/>
      <w:divBdr>
        <w:top w:val="none" w:sz="0" w:space="0" w:color="auto"/>
        <w:left w:val="none" w:sz="0" w:space="0" w:color="auto"/>
        <w:bottom w:val="none" w:sz="0" w:space="0" w:color="auto"/>
        <w:right w:val="none" w:sz="0" w:space="0" w:color="auto"/>
      </w:divBdr>
    </w:div>
    <w:div w:id="1114248454">
      <w:bodyDiv w:val="1"/>
      <w:marLeft w:val="0"/>
      <w:marRight w:val="0"/>
      <w:marTop w:val="0"/>
      <w:marBottom w:val="0"/>
      <w:divBdr>
        <w:top w:val="none" w:sz="0" w:space="0" w:color="auto"/>
        <w:left w:val="none" w:sz="0" w:space="0" w:color="auto"/>
        <w:bottom w:val="none" w:sz="0" w:space="0" w:color="auto"/>
        <w:right w:val="none" w:sz="0" w:space="0" w:color="auto"/>
      </w:divBdr>
    </w:div>
    <w:div w:id="1114323584">
      <w:bodyDiv w:val="1"/>
      <w:marLeft w:val="0"/>
      <w:marRight w:val="0"/>
      <w:marTop w:val="0"/>
      <w:marBottom w:val="0"/>
      <w:divBdr>
        <w:top w:val="none" w:sz="0" w:space="0" w:color="auto"/>
        <w:left w:val="none" w:sz="0" w:space="0" w:color="auto"/>
        <w:bottom w:val="none" w:sz="0" w:space="0" w:color="auto"/>
        <w:right w:val="none" w:sz="0" w:space="0" w:color="auto"/>
      </w:divBdr>
    </w:div>
    <w:div w:id="1114326735">
      <w:bodyDiv w:val="1"/>
      <w:marLeft w:val="0"/>
      <w:marRight w:val="0"/>
      <w:marTop w:val="0"/>
      <w:marBottom w:val="0"/>
      <w:divBdr>
        <w:top w:val="none" w:sz="0" w:space="0" w:color="auto"/>
        <w:left w:val="none" w:sz="0" w:space="0" w:color="auto"/>
        <w:bottom w:val="none" w:sz="0" w:space="0" w:color="auto"/>
        <w:right w:val="none" w:sz="0" w:space="0" w:color="auto"/>
      </w:divBdr>
    </w:div>
    <w:div w:id="1114448578">
      <w:bodyDiv w:val="1"/>
      <w:marLeft w:val="0"/>
      <w:marRight w:val="0"/>
      <w:marTop w:val="0"/>
      <w:marBottom w:val="0"/>
      <w:divBdr>
        <w:top w:val="none" w:sz="0" w:space="0" w:color="auto"/>
        <w:left w:val="none" w:sz="0" w:space="0" w:color="auto"/>
        <w:bottom w:val="none" w:sz="0" w:space="0" w:color="auto"/>
        <w:right w:val="none" w:sz="0" w:space="0" w:color="auto"/>
      </w:divBdr>
    </w:div>
    <w:div w:id="1114517086">
      <w:bodyDiv w:val="1"/>
      <w:marLeft w:val="0"/>
      <w:marRight w:val="0"/>
      <w:marTop w:val="0"/>
      <w:marBottom w:val="0"/>
      <w:divBdr>
        <w:top w:val="none" w:sz="0" w:space="0" w:color="auto"/>
        <w:left w:val="none" w:sz="0" w:space="0" w:color="auto"/>
        <w:bottom w:val="none" w:sz="0" w:space="0" w:color="auto"/>
        <w:right w:val="none" w:sz="0" w:space="0" w:color="auto"/>
      </w:divBdr>
    </w:div>
    <w:div w:id="1114520677">
      <w:bodyDiv w:val="1"/>
      <w:marLeft w:val="0"/>
      <w:marRight w:val="0"/>
      <w:marTop w:val="0"/>
      <w:marBottom w:val="0"/>
      <w:divBdr>
        <w:top w:val="none" w:sz="0" w:space="0" w:color="auto"/>
        <w:left w:val="none" w:sz="0" w:space="0" w:color="auto"/>
        <w:bottom w:val="none" w:sz="0" w:space="0" w:color="auto"/>
        <w:right w:val="none" w:sz="0" w:space="0" w:color="auto"/>
      </w:divBdr>
    </w:div>
    <w:div w:id="1114590151">
      <w:bodyDiv w:val="1"/>
      <w:marLeft w:val="0"/>
      <w:marRight w:val="0"/>
      <w:marTop w:val="0"/>
      <w:marBottom w:val="0"/>
      <w:divBdr>
        <w:top w:val="none" w:sz="0" w:space="0" w:color="auto"/>
        <w:left w:val="none" w:sz="0" w:space="0" w:color="auto"/>
        <w:bottom w:val="none" w:sz="0" w:space="0" w:color="auto"/>
        <w:right w:val="none" w:sz="0" w:space="0" w:color="auto"/>
      </w:divBdr>
    </w:div>
    <w:div w:id="1114860432">
      <w:bodyDiv w:val="1"/>
      <w:marLeft w:val="0"/>
      <w:marRight w:val="0"/>
      <w:marTop w:val="0"/>
      <w:marBottom w:val="0"/>
      <w:divBdr>
        <w:top w:val="none" w:sz="0" w:space="0" w:color="auto"/>
        <w:left w:val="none" w:sz="0" w:space="0" w:color="auto"/>
        <w:bottom w:val="none" w:sz="0" w:space="0" w:color="auto"/>
        <w:right w:val="none" w:sz="0" w:space="0" w:color="auto"/>
      </w:divBdr>
    </w:div>
    <w:div w:id="1114980371">
      <w:bodyDiv w:val="1"/>
      <w:marLeft w:val="0"/>
      <w:marRight w:val="0"/>
      <w:marTop w:val="0"/>
      <w:marBottom w:val="0"/>
      <w:divBdr>
        <w:top w:val="none" w:sz="0" w:space="0" w:color="auto"/>
        <w:left w:val="none" w:sz="0" w:space="0" w:color="auto"/>
        <w:bottom w:val="none" w:sz="0" w:space="0" w:color="auto"/>
        <w:right w:val="none" w:sz="0" w:space="0" w:color="auto"/>
      </w:divBdr>
    </w:div>
    <w:div w:id="1115172515">
      <w:bodyDiv w:val="1"/>
      <w:marLeft w:val="0"/>
      <w:marRight w:val="0"/>
      <w:marTop w:val="0"/>
      <w:marBottom w:val="0"/>
      <w:divBdr>
        <w:top w:val="none" w:sz="0" w:space="0" w:color="auto"/>
        <w:left w:val="none" w:sz="0" w:space="0" w:color="auto"/>
        <w:bottom w:val="none" w:sz="0" w:space="0" w:color="auto"/>
        <w:right w:val="none" w:sz="0" w:space="0" w:color="auto"/>
      </w:divBdr>
    </w:div>
    <w:div w:id="1115250608">
      <w:bodyDiv w:val="1"/>
      <w:marLeft w:val="0"/>
      <w:marRight w:val="0"/>
      <w:marTop w:val="0"/>
      <w:marBottom w:val="0"/>
      <w:divBdr>
        <w:top w:val="none" w:sz="0" w:space="0" w:color="auto"/>
        <w:left w:val="none" w:sz="0" w:space="0" w:color="auto"/>
        <w:bottom w:val="none" w:sz="0" w:space="0" w:color="auto"/>
        <w:right w:val="none" w:sz="0" w:space="0" w:color="auto"/>
      </w:divBdr>
    </w:div>
    <w:div w:id="1115442424">
      <w:bodyDiv w:val="1"/>
      <w:marLeft w:val="0"/>
      <w:marRight w:val="0"/>
      <w:marTop w:val="0"/>
      <w:marBottom w:val="0"/>
      <w:divBdr>
        <w:top w:val="none" w:sz="0" w:space="0" w:color="auto"/>
        <w:left w:val="none" w:sz="0" w:space="0" w:color="auto"/>
        <w:bottom w:val="none" w:sz="0" w:space="0" w:color="auto"/>
        <w:right w:val="none" w:sz="0" w:space="0" w:color="auto"/>
      </w:divBdr>
    </w:div>
    <w:div w:id="1115488277">
      <w:bodyDiv w:val="1"/>
      <w:marLeft w:val="0"/>
      <w:marRight w:val="0"/>
      <w:marTop w:val="0"/>
      <w:marBottom w:val="0"/>
      <w:divBdr>
        <w:top w:val="none" w:sz="0" w:space="0" w:color="auto"/>
        <w:left w:val="none" w:sz="0" w:space="0" w:color="auto"/>
        <w:bottom w:val="none" w:sz="0" w:space="0" w:color="auto"/>
        <w:right w:val="none" w:sz="0" w:space="0" w:color="auto"/>
      </w:divBdr>
    </w:div>
    <w:div w:id="1115635822">
      <w:bodyDiv w:val="1"/>
      <w:marLeft w:val="0"/>
      <w:marRight w:val="0"/>
      <w:marTop w:val="0"/>
      <w:marBottom w:val="0"/>
      <w:divBdr>
        <w:top w:val="none" w:sz="0" w:space="0" w:color="auto"/>
        <w:left w:val="none" w:sz="0" w:space="0" w:color="auto"/>
        <w:bottom w:val="none" w:sz="0" w:space="0" w:color="auto"/>
        <w:right w:val="none" w:sz="0" w:space="0" w:color="auto"/>
      </w:divBdr>
    </w:div>
    <w:div w:id="1115753421">
      <w:bodyDiv w:val="1"/>
      <w:marLeft w:val="0"/>
      <w:marRight w:val="0"/>
      <w:marTop w:val="0"/>
      <w:marBottom w:val="0"/>
      <w:divBdr>
        <w:top w:val="none" w:sz="0" w:space="0" w:color="auto"/>
        <w:left w:val="none" w:sz="0" w:space="0" w:color="auto"/>
        <w:bottom w:val="none" w:sz="0" w:space="0" w:color="auto"/>
        <w:right w:val="none" w:sz="0" w:space="0" w:color="auto"/>
      </w:divBdr>
    </w:div>
    <w:div w:id="1115753548">
      <w:bodyDiv w:val="1"/>
      <w:marLeft w:val="0"/>
      <w:marRight w:val="0"/>
      <w:marTop w:val="0"/>
      <w:marBottom w:val="0"/>
      <w:divBdr>
        <w:top w:val="none" w:sz="0" w:space="0" w:color="auto"/>
        <w:left w:val="none" w:sz="0" w:space="0" w:color="auto"/>
        <w:bottom w:val="none" w:sz="0" w:space="0" w:color="auto"/>
        <w:right w:val="none" w:sz="0" w:space="0" w:color="auto"/>
      </w:divBdr>
    </w:div>
    <w:div w:id="1115832391">
      <w:bodyDiv w:val="1"/>
      <w:marLeft w:val="0"/>
      <w:marRight w:val="0"/>
      <w:marTop w:val="0"/>
      <w:marBottom w:val="0"/>
      <w:divBdr>
        <w:top w:val="none" w:sz="0" w:space="0" w:color="auto"/>
        <w:left w:val="none" w:sz="0" w:space="0" w:color="auto"/>
        <w:bottom w:val="none" w:sz="0" w:space="0" w:color="auto"/>
        <w:right w:val="none" w:sz="0" w:space="0" w:color="auto"/>
      </w:divBdr>
    </w:div>
    <w:div w:id="1115902369">
      <w:bodyDiv w:val="1"/>
      <w:marLeft w:val="0"/>
      <w:marRight w:val="0"/>
      <w:marTop w:val="0"/>
      <w:marBottom w:val="0"/>
      <w:divBdr>
        <w:top w:val="none" w:sz="0" w:space="0" w:color="auto"/>
        <w:left w:val="none" w:sz="0" w:space="0" w:color="auto"/>
        <w:bottom w:val="none" w:sz="0" w:space="0" w:color="auto"/>
        <w:right w:val="none" w:sz="0" w:space="0" w:color="auto"/>
      </w:divBdr>
    </w:div>
    <w:div w:id="1115905406">
      <w:bodyDiv w:val="1"/>
      <w:marLeft w:val="0"/>
      <w:marRight w:val="0"/>
      <w:marTop w:val="0"/>
      <w:marBottom w:val="0"/>
      <w:divBdr>
        <w:top w:val="none" w:sz="0" w:space="0" w:color="auto"/>
        <w:left w:val="none" w:sz="0" w:space="0" w:color="auto"/>
        <w:bottom w:val="none" w:sz="0" w:space="0" w:color="auto"/>
        <w:right w:val="none" w:sz="0" w:space="0" w:color="auto"/>
      </w:divBdr>
    </w:div>
    <w:div w:id="1116169864">
      <w:bodyDiv w:val="1"/>
      <w:marLeft w:val="0"/>
      <w:marRight w:val="0"/>
      <w:marTop w:val="0"/>
      <w:marBottom w:val="0"/>
      <w:divBdr>
        <w:top w:val="none" w:sz="0" w:space="0" w:color="auto"/>
        <w:left w:val="none" w:sz="0" w:space="0" w:color="auto"/>
        <w:bottom w:val="none" w:sz="0" w:space="0" w:color="auto"/>
        <w:right w:val="none" w:sz="0" w:space="0" w:color="auto"/>
      </w:divBdr>
    </w:div>
    <w:div w:id="1116218742">
      <w:bodyDiv w:val="1"/>
      <w:marLeft w:val="0"/>
      <w:marRight w:val="0"/>
      <w:marTop w:val="0"/>
      <w:marBottom w:val="0"/>
      <w:divBdr>
        <w:top w:val="none" w:sz="0" w:space="0" w:color="auto"/>
        <w:left w:val="none" w:sz="0" w:space="0" w:color="auto"/>
        <w:bottom w:val="none" w:sz="0" w:space="0" w:color="auto"/>
        <w:right w:val="none" w:sz="0" w:space="0" w:color="auto"/>
      </w:divBdr>
    </w:div>
    <w:div w:id="1116363645">
      <w:bodyDiv w:val="1"/>
      <w:marLeft w:val="0"/>
      <w:marRight w:val="0"/>
      <w:marTop w:val="0"/>
      <w:marBottom w:val="0"/>
      <w:divBdr>
        <w:top w:val="none" w:sz="0" w:space="0" w:color="auto"/>
        <w:left w:val="none" w:sz="0" w:space="0" w:color="auto"/>
        <w:bottom w:val="none" w:sz="0" w:space="0" w:color="auto"/>
        <w:right w:val="none" w:sz="0" w:space="0" w:color="auto"/>
      </w:divBdr>
    </w:div>
    <w:div w:id="1116409162">
      <w:bodyDiv w:val="1"/>
      <w:marLeft w:val="0"/>
      <w:marRight w:val="0"/>
      <w:marTop w:val="0"/>
      <w:marBottom w:val="0"/>
      <w:divBdr>
        <w:top w:val="none" w:sz="0" w:space="0" w:color="auto"/>
        <w:left w:val="none" w:sz="0" w:space="0" w:color="auto"/>
        <w:bottom w:val="none" w:sz="0" w:space="0" w:color="auto"/>
        <w:right w:val="none" w:sz="0" w:space="0" w:color="auto"/>
      </w:divBdr>
    </w:div>
    <w:div w:id="1116558316">
      <w:bodyDiv w:val="1"/>
      <w:marLeft w:val="0"/>
      <w:marRight w:val="0"/>
      <w:marTop w:val="0"/>
      <w:marBottom w:val="0"/>
      <w:divBdr>
        <w:top w:val="none" w:sz="0" w:space="0" w:color="auto"/>
        <w:left w:val="none" w:sz="0" w:space="0" w:color="auto"/>
        <w:bottom w:val="none" w:sz="0" w:space="0" w:color="auto"/>
        <w:right w:val="none" w:sz="0" w:space="0" w:color="auto"/>
      </w:divBdr>
    </w:div>
    <w:div w:id="1116679049">
      <w:bodyDiv w:val="1"/>
      <w:marLeft w:val="0"/>
      <w:marRight w:val="0"/>
      <w:marTop w:val="0"/>
      <w:marBottom w:val="0"/>
      <w:divBdr>
        <w:top w:val="none" w:sz="0" w:space="0" w:color="auto"/>
        <w:left w:val="none" w:sz="0" w:space="0" w:color="auto"/>
        <w:bottom w:val="none" w:sz="0" w:space="0" w:color="auto"/>
        <w:right w:val="none" w:sz="0" w:space="0" w:color="auto"/>
      </w:divBdr>
    </w:div>
    <w:div w:id="1116825319">
      <w:bodyDiv w:val="1"/>
      <w:marLeft w:val="0"/>
      <w:marRight w:val="0"/>
      <w:marTop w:val="0"/>
      <w:marBottom w:val="0"/>
      <w:divBdr>
        <w:top w:val="none" w:sz="0" w:space="0" w:color="auto"/>
        <w:left w:val="none" w:sz="0" w:space="0" w:color="auto"/>
        <w:bottom w:val="none" w:sz="0" w:space="0" w:color="auto"/>
        <w:right w:val="none" w:sz="0" w:space="0" w:color="auto"/>
      </w:divBdr>
    </w:div>
    <w:div w:id="1116943604">
      <w:bodyDiv w:val="1"/>
      <w:marLeft w:val="0"/>
      <w:marRight w:val="0"/>
      <w:marTop w:val="0"/>
      <w:marBottom w:val="0"/>
      <w:divBdr>
        <w:top w:val="none" w:sz="0" w:space="0" w:color="auto"/>
        <w:left w:val="none" w:sz="0" w:space="0" w:color="auto"/>
        <w:bottom w:val="none" w:sz="0" w:space="0" w:color="auto"/>
        <w:right w:val="none" w:sz="0" w:space="0" w:color="auto"/>
      </w:divBdr>
    </w:div>
    <w:div w:id="1117212509">
      <w:bodyDiv w:val="1"/>
      <w:marLeft w:val="0"/>
      <w:marRight w:val="0"/>
      <w:marTop w:val="0"/>
      <w:marBottom w:val="0"/>
      <w:divBdr>
        <w:top w:val="none" w:sz="0" w:space="0" w:color="auto"/>
        <w:left w:val="none" w:sz="0" w:space="0" w:color="auto"/>
        <w:bottom w:val="none" w:sz="0" w:space="0" w:color="auto"/>
        <w:right w:val="none" w:sz="0" w:space="0" w:color="auto"/>
      </w:divBdr>
    </w:div>
    <w:div w:id="1117215160">
      <w:bodyDiv w:val="1"/>
      <w:marLeft w:val="0"/>
      <w:marRight w:val="0"/>
      <w:marTop w:val="0"/>
      <w:marBottom w:val="0"/>
      <w:divBdr>
        <w:top w:val="none" w:sz="0" w:space="0" w:color="auto"/>
        <w:left w:val="none" w:sz="0" w:space="0" w:color="auto"/>
        <w:bottom w:val="none" w:sz="0" w:space="0" w:color="auto"/>
        <w:right w:val="none" w:sz="0" w:space="0" w:color="auto"/>
      </w:divBdr>
    </w:div>
    <w:div w:id="1117486548">
      <w:bodyDiv w:val="1"/>
      <w:marLeft w:val="0"/>
      <w:marRight w:val="0"/>
      <w:marTop w:val="0"/>
      <w:marBottom w:val="0"/>
      <w:divBdr>
        <w:top w:val="none" w:sz="0" w:space="0" w:color="auto"/>
        <w:left w:val="none" w:sz="0" w:space="0" w:color="auto"/>
        <w:bottom w:val="none" w:sz="0" w:space="0" w:color="auto"/>
        <w:right w:val="none" w:sz="0" w:space="0" w:color="auto"/>
      </w:divBdr>
    </w:div>
    <w:div w:id="1117529925">
      <w:bodyDiv w:val="1"/>
      <w:marLeft w:val="0"/>
      <w:marRight w:val="0"/>
      <w:marTop w:val="0"/>
      <w:marBottom w:val="0"/>
      <w:divBdr>
        <w:top w:val="none" w:sz="0" w:space="0" w:color="auto"/>
        <w:left w:val="none" w:sz="0" w:space="0" w:color="auto"/>
        <w:bottom w:val="none" w:sz="0" w:space="0" w:color="auto"/>
        <w:right w:val="none" w:sz="0" w:space="0" w:color="auto"/>
      </w:divBdr>
    </w:div>
    <w:div w:id="1117991267">
      <w:bodyDiv w:val="1"/>
      <w:marLeft w:val="0"/>
      <w:marRight w:val="0"/>
      <w:marTop w:val="0"/>
      <w:marBottom w:val="0"/>
      <w:divBdr>
        <w:top w:val="none" w:sz="0" w:space="0" w:color="auto"/>
        <w:left w:val="none" w:sz="0" w:space="0" w:color="auto"/>
        <w:bottom w:val="none" w:sz="0" w:space="0" w:color="auto"/>
        <w:right w:val="none" w:sz="0" w:space="0" w:color="auto"/>
      </w:divBdr>
    </w:div>
    <w:div w:id="1118060018">
      <w:bodyDiv w:val="1"/>
      <w:marLeft w:val="0"/>
      <w:marRight w:val="0"/>
      <w:marTop w:val="0"/>
      <w:marBottom w:val="0"/>
      <w:divBdr>
        <w:top w:val="none" w:sz="0" w:space="0" w:color="auto"/>
        <w:left w:val="none" w:sz="0" w:space="0" w:color="auto"/>
        <w:bottom w:val="none" w:sz="0" w:space="0" w:color="auto"/>
        <w:right w:val="none" w:sz="0" w:space="0" w:color="auto"/>
      </w:divBdr>
    </w:div>
    <w:div w:id="1118063663">
      <w:bodyDiv w:val="1"/>
      <w:marLeft w:val="0"/>
      <w:marRight w:val="0"/>
      <w:marTop w:val="0"/>
      <w:marBottom w:val="0"/>
      <w:divBdr>
        <w:top w:val="none" w:sz="0" w:space="0" w:color="auto"/>
        <w:left w:val="none" w:sz="0" w:space="0" w:color="auto"/>
        <w:bottom w:val="none" w:sz="0" w:space="0" w:color="auto"/>
        <w:right w:val="none" w:sz="0" w:space="0" w:color="auto"/>
      </w:divBdr>
    </w:div>
    <w:div w:id="1118066573">
      <w:bodyDiv w:val="1"/>
      <w:marLeft w:val="0"/>
      <w:marRight w:val="0"/>
      <w:marTop w:val="0"/>
      <w:marBottom w:val="0"/>
      <w:divBdr>
        <w:top w:val="none" w:sz="0" w:space="0" w:color="auto"/>
        <w:left w:val="none" w:sz="0" w:space="0" w:color="auto"/>
        <w:bottom w:val="none" w:sz="0" w:space="0" w:color="auto"/>
        <w:right w:val="none" w:sz="0" w:space="0" w:color="auto"/>
      </w:divBdr>
    </w:div>
    <w:div w:id="1118187346">
      <w:bodyDiv w:val="1"/>
      <w:marLeft w:val="0"/>
      <w:marRight w:val="0"/>
      <w:marTop w:val="0"/>
      <w:marBottom w:val="0"/>
      <w:divBdr>
        <w:top w:val="none" w:sz="0" w:space="0" w:color="auto"/>
        <w:left w:val="none" w:sz="0" w:space="0" w:color="auto"/>
        <w:bottom w:val="none" w:sz="0" w:space="0" w:color="auto"/>
        <w:right w:val="none" w:sz="0" w:space="0" w:color="auto"/>
      </w:divBdr>
    </w:div>
    <w:div w:id="1118255541">
      <w:bodyDiv w:val="1"/>
      <w:marLeft w:val="0"/>
      <w:marRight w:val="0"/>
      <w:marTop w:val="0"/>
      <w:marBottom w:val="0"/>
      <w:divBdr>
        <w:top w:val="none" w:sz="0" w:space="0" w:color="auto"/>
        <w:left w:val="none" w:sz="0" w:space="0" w:color="auto"/>
        <w:bottom w:val="none" w:sz="0" w:space="0" w:color="auto"/>
        <w:right w:val="none" w:sz="0" w:space="0" w:color="auto"/>
      </w:divBdr>
    </w:div>
    <w:div w:id="1118329724">
      <w:bodyDiv w:val="1"/>
      <w:marLeft w:val="0"/>
      <w:marRight w:val="0"/>
      <w:marTop w:val="0"/>
      <w:marBottom w:val="0"/>
      <w:divBdr>
        <w:top w:val="none" w:sz="0" w:space="0" w:color="auto"/>
        <w:left w:val="none" w:sz="0" w:space="0" w:color="auto"/>
        <w:bottom w:val="none" w:sz="0" w:space="0" w:color="auto"/>
        <w:right w:val="none" w:sz="0" w:space="0" w:color="auto"/>
      </w:divBdr>
    </w:div>
    <w:div w:id="1118334947">
      <w:bodyDiv w:val="1"/>
      <w:marLeft w:val="0"/>
      <w:marRight w:val="0"/>
      <w:marTop w:val="0"/>
      <w:marBottom w:val="0"/>
      <w:divBdr>
        <w:top w:val="none" w:sz="0" w:space="0" w:color="auto"/>
        <w:left w:val="none" w:sz="0" w:space="0" w:color="auto"/>
        <w:bottom w:val="none" w:sz="0" w:space="0" w:color="auto"/>
        <w:right w:val="none" w:sz="0" w:space="0" w:color="auto"/>
      </w:divBdr>
    </w:div>
    <w:div w:id="1118379263">
      <w:bodyDiv w:val="1"/>
      <w:marLeft w:val="0"/>
      <w:marRight w:val="0"/>
      <w:marTop w:val="0"/>
      <w:marBottom w:val="0"/>
      <w:divBdr>
        <w:top w:val="none" w:sz="0" w:space="0" w:color="auto"/>
        <w:left w:val="none" w:sz="0" w:space="0" w:color="auto"/>
        <w:bottom w:val="none" w:sz="0" w:space="0" w:color="auto"/>
        <w:right w:val="none" w:sz="0" w:space="0" w:color="auto"/>
      </w:divBdr>
    </w:div>
    <w:div w:id="1118380694">
      <w:bodyDiv w:val="1"/>
      <w:marLeft w:val="0"/>
      <w:marRight w:val="0"/>
      <w:marTop w:val="0"/>
      <w:marBottom w:val="0"/>
      <w:divBdr>
        <w:top w:val="none" w:sz="0" w:space="0" w:color="auto"/>
        <w:left w:val="none" w:sz="0" w:space="0" w:color="auto"/>
        <w:bottom w:val="none" w:sz="0" w:space="0" w:color="auto"/>
        <w:right w:val="none" w:sz="0" w:space="0" w:color="auto"/>
      </w:divBdr>
    </w:div>
    <w:div w:id="1118525871">
      <w:bodyDiv w:val="1"/>
      <w:marLeft w:val="0"/>
      <w:marRight w:val="0"/>
      <w:marTop w:val="0"/>
      <w:marBottom w:val="0"/>
      <w:divBdr>
        <w:top w:val="none" w:sz="0" w:space="0" w:color="auto"/>
        <w:left w:val="none" w:sz="0" w:space="0" w:color="auto"/>
        <w:bottom w:val="none" w:sz="0" w:space="0" w:color="auto"/>
        <w:right w:val="none" w:sz="0" w:space="0" w:color="auto"/>
      </w:divBdr>
    </w:div>
    <w:div w:id="1118530609">
      <w:bodyDiv w:val="1"/>
      <w:marLeft w:val="0"/>
      <w:marRight w:val="0"/>
      <w:marTop w:val="0"/>
      <w:marBottom w:val="0"/>
      <w:divBdr>
        <w:top w:val="none" w:sz="0" w:space="0" w:color="auto"/>
        <w:left w:val="none" w:sz="0" w:space="0" w:color="auto"/>
        <w:bottom w:val="none" w:sz="0" w:space="0" w:color="auto"/>
        <w:right w:val="none" w:sz="0" w:space="0" w:color="auto"/>
      </w:divBdr>
    </w:div>
    <w:div w:id="1118572800">
      <w:bodyDiv w:val="1"/>
      <w:marLeft w:val="0"/>
      <w:marRight w:val="0"/>
      <w:marTop w:val="0"/>
      <w:marBottom w:val="0"/>
      <w:divBdr>
        <w:top w:val="none" w:sz="0" w:space="0" w:color="auto"/>
        <w:left w:val="none" w:sz="0" w:space="0" w:color="auto"/>
        <w:bottom w:val="none" w:sz="0" w:space="0" w:color="auto"/>
        <w:right w:val="none" w:sz="0" w:space="0" w:color="auto"/>
      </w:divBdr>
    </w:div>
    <w:div w:id="1118598125">
      <w:bodyDiv w:val="1"/>
      <w:marLeft w:val="0"/>
      <w:marRight w:val="0"/>
      <w:marTop w:val="0"/>
      <w:marBottom w:val="0"/>
      <w:divBdr>
        <w:top w:val="none" w:sz="0" w:space="0" w:color="auto"/>
        <w:left w:val="none" w:sz="0" w:space="0" w:color="auto"/>
        <w:bottom w:val="none" w:sz="0" w:space="0" w:color="auto"/>
        <w:right w:val="none" w:sz="0" w:space="0" w:color="auto"/>
      </w:divBdr>
    </w:div>
    <w:div w:id="1118641037">
      <w:bodyDiv w:val="1"/>
      <w:marLeft w:val="0"/>
      <w:marRight w:val="0"/>
      <w:marTop w:val="0"/>
      <w:marBottom w:val="0"/>
      <w:divBdr>
        <w:top w:val="none" w:sz="0" w:space="0" w:color="auto"/>
        <w:left w:val="none" w:sz="0" w:space="0" w:color="auto"/>
        <w:bottom w:val="none" w:sz="0" w:space="0" w:color="auto"/>
        <w:right w:val="none" w:sz="0" w:space="0" w:color="auto"/>
      </w:divBdr>
    </w:div>
    <w:div w:id="1118790418">
      <w:bodyDiv w:val="1"/>
      <w:marLeft w:val="0"/>
      <w:marRight w:val="0"/>
      <w:marTop w:val="0"/>
      <w:marBottom w:val="0"/>
      <w:divBdr>
        <w:top w:val="none" w:sz="0" w:space="0" w:color="auto"/>
        <w:left w:val="none" w:sz="0" w:space="0" w:color="auto"/>
        <w:bottom w:val="none" w:sz="0" w:space="0" w:color="auto"/>
        <w:right w:val="none" w:sz="0" w:space="0" w:color="auto"/>
      </w:divBdr>
    </w:div>
    <w:div w:id="1118839670">
      <w:bodyDiv w:val="1"/>
      <w:marLeft w:val="0"/>
      <w:marRight w:val="0"/>
      <w:marTop w:val="0"/>
      <w:marBottom w:val="0"/>
      <w:divBdr>
        <w:top w:val="none" w:sz="0" w:space="0" w:color="auto"/>
        <w:left w:val="none" w:sz="0" w:space="0" w:color="auto"/>
        <w:bottom w:val="none" w:sz="0" w:space="0" w:color="auto"/>
        <w:right w:val="none" w:sz="0" w:space="0" w:color="auto"/>
      </w:divBdr>
    </w:div>
    <w:div w:id="1118841475">
      <w:bodyDiv w:val="1"/>
      <w:marLeft w:val="0"/>
      <w:marRight w:val="0"/>
      <w:marTop w:val="0"/>
      <w:marBottom w:val="0"/>
      <w:divBdr>
        <w:top w:val="none" w:sz="0" w:space="0" w:color="auto"/>
        <w:left w:val="none" w:sz="0" w:space="0" w:color="auto"/>
        <w:bottom w:val="none" w:sz="0" w:space="0" w:color="auto"/>
        <w:right w:val="none" w:sz="0" w:space="0" w:color="auto"/>
      </w:divBdr>
    </w:div>
    <w:div w:id="1118913261">
      <w:bodyDiv w:val="1"/>
      <w:marLeft w:val="0"/>
      <w:marRight w:val="0"/>
      <w:marTop w:val="0"/>
      <w:marBottom w:val="0"/>
      <w:divBdr>
        <w:top w:val="none" w:sz="0" w:space="0" w:color="auto"/>
        <w:left w:val="none" w:sz="0" w:space="0" w:color="auto"/>
        <w:bottom w:val="none" w:sz="0" w:space="0" w:color="auto"/>
        <w:right w:val="none" w:sz="0" w:space="0" w:color="auto"/>
      </w:divBdr>
    </w:div>
    <w:div w:id="1118984531">
      <w:bodyDiv w:val="1"/>
      <w:marLeft w:val="0"/>
      <w:marRight w:val="0"/>
      <w:marTop w:val="0"/>
      <w:marBottom w:val="0"/>
      <w:divBdr>
        <w:top w:val="none" w:sz="0" w:space="0" w:color="auto"/>
        <w:left w:val="none" w:sz="0" w:space="0" w:color="auto"/>
        <w:bottom w:val="none" w:sz="0" w:space="0" w:color="auto"/>
        <w:right w:val="none" w:sz="0" w:space="0" w:color="auto"/>
      </w:divBdr>
    </w:div>
    <w:div w:id="1118987542">
      <w:bodyDiv w:val="1"/>
      <w:marLeft w:val="0"/>
      <w:marRight w:val="0"/>
      <w:marTop w:val="0"/>
      <w:marBottom w:val="0"/>
      <w:divBdr>
        <w:top w:val="none" w:sz="0" w:space="0" w:color="auto"/>
        <w:left w:val="none" w:sz="0" w:space="0" w:color="auto"/>
        <w:bottom w:val="none" w:sz="0" w:space="0" w:color="auto"/>
        <w:right w:val="none" w:sz="0" w:space="0" w:color="auto"/>
      </w:divBdr>
    </w:div>
    <w:div w:id="1119029303">
      <w:bodyDiv w:val="1"/>
      <w:marLeft w:val="0"/>
      <w:marRight w:val="0"/>
      <w:marTop w:val="0"/>
      <w:marBottom w:val="0"/>
      <w:divBdr>
        <w:top w:val="none" w:sz="0" w:space="0" w:color="auto"/>
        <w:left w:val="none" w:sz="0" w:space="0" w:color="auto"/>
        <w:bottom w:val="none" w:sz="0" w:space="0" w:color="auto"/>
        <w:right w:val="none" w:sz="0" w:space="0" w:color="auto"/>
      </w:divBdr>
    </w:div>
    <w:div w:id="1119031852">
      <w:bodyDiv w:val="1"/>
      <w:marLeft w:val="0"/>
      <w:marRight w:val="0"/>
      <w:marTop w:val="0"/>
      <w:marBottom w:val="0"/>
      <w:divBdr>
        <w:top w:val="none" w:sz="0" w:space="0" w:color="auto"/>
        <w:left w:val="none" w:sz="0" w:space="0" w:color="auto"/>
        <w:bottom w:val="none" w:sz="0" w:space="0" w:color="auto"/>
        <w:right w:val="none" w:sz="0" w:space="0" w:color="auto"/>
      </w:divBdr>
    </w:div>
    <w:div w:id="1119178895">
      <w:bodyDiv w:val="1"/>
      <w:marLeft w:val="0"/>
      <w:marRight w:val="0"/>
      <w:marTop w:val="0"/>
      <w:marBottom w:val="0"/>
      <w:divBdr>
        <w:top w:val="none" w:sz="0" w:space="0" w:color="auto"/>
        <w:left w:val="none" w:sz="0" w:space="0" w:color="auto"/>
        <w:bottom w:val="none" w:sz="0" w:space="0" w:color="auto"/>
        <w:right w:val="none" w:sz="0" w:space="0" w:color="auto"/>
      </w:divBdr>
    </w:div>
    <w:div w:id="1119186355">
      <w:bodyDiv w:val="1"/>
      <w:marLeft w:val="0"/>
      <w:marRight w:val="0"/>
      <w:marTop w:val="0"/>
      <w:marBottom w:val="0"/>
      <w:divBdr>
        <w:top w:val="none" w:sz="0" w:space="0" w:color="auto"/>
        <w:left w:val="none" w:sz="0" w:space="0" w:color="auto"/>
        <w:bottom w:val="none" w:sz="0" w:space="0" w:color="auto"/>
        <w:right w:val="none" w:sz="0" w:space="0" w:color="auto"/>
      </w:divBdr>
    </w:div>
    <w:div w:id="1119420909">
      <w:bodyDiv w:val="1"/>
      <w:marLeft w:val="0"/>
      <w:marRight w:val="0"/>
      <w:marTop w:val="0"/>
      <w:marBottom w:val="0"/>
      <w:divBdr>
        <w:top w:val="none" w:sz="0" w:space="0" w:color="auto"/>
        <w:left w:val="none" w:sz="0" w:space="0" w:color="auto"/>
        <w:bottom w:val="none" w:sz="0" w:space="0" w:color="auto"/>
        <w:right w:val="none" w:sz="0" w:space="0" w:color="auto"/>
      </w:divBdr>
    </w:div>
    <w:div w:id="1119646265">
      <w:bodyDiv w:val="1"/>
      <w:marLeft w:val="0"/>
      <w:marRight w:val="0"/>
      <w:marTop w:val="0"/>
      <w:marBottom w:val="0"/>
      <w:divBdr>
        <w:top w:val="none" w:sz="0" w:space="0" w:color="auto"/>
        <w:left w:val="none" w:sz="0" w:space="0" w:color="auto"/>
        <w:bottom w:val="none" w:sz="0" w:space="0" w:color="auto"/>
        <w:right w:val="none" w:sz="0" w:space="0" w:color="auto"/>
      </w:divBdr>
    </w:div>
    <w:div w:id="1119757531">
      <w:bodyDiv w:val="1"/>
      <w:marLeft w:val="0"/>
      <w:marRight w:val="0"/>
      <w:marTop w:val="0"/>
      <w:marBottom w:val="0"/>
      <w:divBdr>
        <w:top w:val="none" w:sz="0" w:space="0" w:color="auto"/>
        <w:left w:val="none" w:sz="0" w:space="0" w:color="auto"/>
        <w:bottom w:val="none" w:sz="0" w:space="0" w:color="auto"/>
        <w:right w:val="none" w:sz="0" w:space="0" w:color="auto"/>
      </w:divBdr>
    </w:div>
    <w:div w:id="1119879323">
      <w:bodyDiv w:val="1"/>
      <w:marLeft w:val="0"/>
      <w:marRight w:val="0"/>
      <w:marTop w:val="0"/>
      <w:marBottom w:val="0"/>
      <w:divBdr>
        <w:top w:val="none" w:sz="0" w:space="0" w:color="auto"/>
        <w:left w:val="none" w:sz="0" w:space="0" w:color="auto"/>
        <w:bottom w:val="none" w:sz="0" w:space="0" w:color="auto"/>
        <w:right w:val="none" w:sz="0" w:space="0" w:color="auto"/>
      </w:divBdr>
    </w:div>
    <w:div w:id="1119957420">
      <w:bodyDiv w:val="1"/>
      <w:marLeft w:val="0"/>
      <w:marRight w:val="0"/>
      <w:marTop w:val="0"/>
      <w:marBottom w:val="0"/>
      <w:divBdr>
        <w:top w:val="none" w:sz="0" w:space="0" w:color="auto"/>
        <w:left w:val="none" w:sz="0" w:space="0" w:color="auto"/>
        <w:bottom w:val="none" w:sz="0" w:space="0" w:color="auto"/>
        <w:right w:val="none" w:sz="0" w:space="0" w:color="auto"/>
      </w:divBdr>
    </w:div>
    <w:div w:id="1119959457">
      <w:bodyDiv w:val="1"/>
      <w:marLeft w:val="0"/>
      <w:marRight w:val="0"/>
      <w:marTop w:val="0"/>
      <w:marBottom w:val="0"/>
      <w:divBdr>
        <w:top w:val="none" w:sz="0" w:space="0" w:color="auto"/>
        <w:left w:val="none" w:sz="0" w:space="0" w:color="auto"/>
        <w:bottom w:val="none" w:sz="0" w:space="0" w:color="auto"/>
        <w:right w:val="none" w:sz="0" w:space="0" w:color="auto"/>
      </w:divBdr>
    </w:div>
    <w:div w:id="1120108065">
      <w:bodyDiv w:val="1"/>
      <w:marLeft w:val="0"/>
      <w:marRight w:val="0"/>
      <w:marTop w:val="0"/>
      <w:marBottom w:val="0"/>
      <w:divBdr>
        <w:top w:val="none" w:sz="0" w:space="0" w:color="auto"/>
        <w:left w:val="none" w:sz="0" w:space="0" w:color="auto"/>
        <w:bottom w:val="none" w:sz="0" w:space="0" w:color="auto"/>
        <w:right w:val="none" w:sz="0" w:space="0" w:color="auto"/>
      </w:divBdr>
    </w:div>
    <w:div w:id="1120151598">
      <w:bodyDiv w:val="1"/>
      <w:marLeft w:val="0"/>
      <w:marRight w:val="0"/>
      <w:marTop w:val="0"/>
      <w:marBottom w:val="0"/>
      <w:divBdr>
        <w:top w:val="none" w:sz="0" w:space="0" w:color="auto"/>
        <w:left w:val="none" w:sz="0" w:space="0" w:color="auto"/>
        <w:bottom w:val="none" w:sz="0" w:space="0" w:color="auto"/>
        <w:right w:val="none" w:sz="0" w:space="0" w:color="auto"/>
      </w:divBdr>
    </w:div>
    <w:div w:id="1120220487">
      <w:bodyDiv w:val="1"/>
      <w:marLeft w:val="0"/>
      <w:marRight w:val="0"/>
      <w:marTop w:val="0"/>
      <w:marBottom w:val="0"/>
      <w:divBdr>
        <w:top w:val="none" w:sz="0" w:space="0" w:color="auto"/>
        <w:left w:val="none" w:sz="0" w:space="0" w:color="auto"/>
        <w:bottom w:val="none" w:sz="0" w:space="0" w:color="auto"/>
        <w:right w:val="none" w:sz="0" w:space="0" w:color="auto"/>
      </w:divBdr>
    </w:div>
    <w:div w:id="1120227088">
      <w:bodyDiv w:val="1"/>
      <w:marLeft w:val="0"/>
      <w:marRight w:val="0"/>
      <w:marTop w:val="0"/>
      <w:marBottom w:val="0"/>
      <w:divBdr>
        <w:top w:val="none" w:sz="0" w:space="0" w:color="auto"/>
        <w:left w:val="none" w:sz="0" w:space="0" w:color="auto"/>
        <w:bottom w:val="none" w:sz="0" w:space="0" w:color="auto"/>
        <w:right w:val="none" w:sz="0" w:space="0" w:color="auto"/>
      </w:divBdr>
    </w:div>
    <w:div w:id="1120345209">
      <w:bodyDiv w:val="1"/>
      <w:marLeft w:val="0"/>
      <w:marRight w:val="0"/>
      <w:marTop w:val="0"/>
      <w:marBottom w:val="0"/>
      <w:divBdr>
        <w:top w:val="none" w:sz="0" w:space="0" w:color="auto"/>
        <w:left w:val="none" w:sz="0" w:space="0" w:color="auto"/>
        <w:bottom w:val="none" w:sz="0" w:space="0" w:color="auto"/>
        <w:right w:val="none" w:sz="0" w:space="0" w:color="auto"/>
      </w:divBdr>
    </w:div>
    <w:div w:id="1120416996">
      <w:bodyDiv w:val="1"/>
      <w:marLeft w:val="0"/>
      <w:marRight w:val="0"/>
      <w:marTop w:val="0"/>
      <w:marBottom w:val="0"/>
      <w:divBdr>
        <w:top w:val="none" w:sz="0" w:space="0" w:color="auto"/>
        <w:left w:val="none" w:sz="0" w:space="0" w:color="auto"/>
        <w:bottom w:val="none" w:sz="0" w:space="0" w:color="auto"/>
        <w:right w:val="none" w:sz="0" w:space="0" w:color="auto"/>
      </w:divBdr>
    </w:div>
    <w:div w:id="1120538703">
      <w:bodyDiv w:val="1"/>
      <w:marLeft w:val="0"/>
      <w:marRight w:val="0"/>
      <w:marTop w:val="0"/>
      <w:marBottom w:val="0"/>
      <w:divBdr>
        <w:top w:val="none" w:sz="0" w:space="0" w:color="auto"/>
        <w:left w:val="none" w:sz="0" w:space="0" w:color="auto"/>
        <w:bottom w:val="none" w:sz="0" w:space="0" w:color="auto"/>
        <w:right w:val="none" w:sz="0" w:space="0" w:color="auto"/>
      </w:divBdr>
    </w:div>
    <w:div w:id="1120612634">
      <w:bodyDiv w:val="1"/>
      <w:marLeft w:val="0"/>
      <w:marRight w:val="0"/>
      <w:marTop w:val="0"/>
      <w:marBottom w:val="0"/>
      <w:divBdr>
        <w:top w:val="none" w:sz="0" w:space="0" w:color="auto"/>
        <w:left w:val="none" w:sz="0" w:space="0" w:color="auto"/>
        <w:bottom w:val="none" w:sz="0" w:space="0" w:color="auto"/>
        <w:right w:val="none" w:sz="0" w:space="0" w:color="auto"/>
      </w:divBdr>
    </w:div>
    <w:div w:id="1120879870">
      <w:bodyDiv w:val="1"/>
      <w:marLeft w:val="0"/>
      <w:marRight w:val="0"/>
      <w:marTop w:val="0"/>
      <w:marBottom w:val="0"/>
      <w:divBdr>
        <w:top w:val="none" w:sz="0" w:space="0" w:color="auto"/>
        <w:left w:val="none" w:sz="0" w:space="0" w:color="auto"/>
        <w:bottom w:val="none" w:sz="0" w:space="0" w:color="auto"/>
        <w:right w:val="none" w:sz="0" w:space="0" w:color="auto"/>
      </w:divBdr>
    </w:div>
    <w:div w:id="1120995568">
      <w:bodyDiv w:val="1"/>
      <w:marLeft w:val="0"/>
      <w:marRight w:val="0"/>
      <w:marTop w:val="0"/>
      <w:marBottom w:val="0"/>
      <w:divBdr>
        <w:top w:val="none" w:sz="0" w:space="0" w:color="auto"/>
        <w:left w:val="none" w:sz="0" w:space="0" w:color="auto"/>
        <w:bottom w:val="none" w:sz="0" w:space="0" w:color="auto"/>
        <w:right w:val="none" w:sz="0" w:space="0" w:color="auto"/>
      </w:divBdr>
    </w:div>
    <w:div w:id="1121024990">
      <w:bodyDiv w:val="1"/>
      <w:marLeft w:val="0"/>
      <w:marRight w:val="0"/>
      <w:marTop w:val="0"/>
      <w:marBottom w:val="0"/>
      <w:divBdr>
        <w:top w:val="none" w:sz="0" w:space="0" w:color="auto"/>
        <w:left w:val="none" w:sz="0" w:space="0" w:color="auto"/>
        <w:bottom w:val="none" w:sz="0" w:space="0" w:color="auto"/>
        <w:right w:val="none" w:sz="0" w:space="0" w:color="auto"/>
      </w:divBdr>
    </w:div>
    <w:div w:id="1121076144">
      <w:bodyDiv w:val="1"/>
      <w:marLeft w:val="0"/>
      <w:marRight w:val="0"/>
      <w:marTop w:val="0"/>
      <w:marBottom w:val="0"/>
      <w:divBdr>
        <w:top w:val="none" w:sz="0" w:space="0" w:color="auto"/>
        <w:left w:val="none" w:sz="0" w:space="0" w:color="auto"/>
        <w:bottom w:val="none" w:sz="0" w:space="0" w:color="auto"/>
        <w:right w:val="none" w:sz="0" w:space="0" w:color="auto"/>
      </w:divBdr>
    </w:div>
    <w:div w:id="1121150919">
      <w:bodyDiv w:val="1"/>
      <w:marLeft w:val="0"/>
      <w:marRight w:val="0"/>
      <w:marTop w:val="0"/>
      <w:marBottom w:val="0"/>
      <w:divBdr>
        <w:top w:val="none" w:sz="0" w:space="0" w:color="auto"/>
        <w:left w:val="none" w:sz="0" w:space="0" w:color="auto"/>
        <w:bottom w:val="none" w:sz="0" w:space="0" w:color="auto"/>
        <w:right w:val="none" w:sz="0" w:space="0" w:color="auto"/>
      </w:divBdr>
    </w:div>
    <w:div w:id="1121340922">
      <w:bodyDiv w:val="1"/>
      <w:marLeft w:val="0"/>
      <w:marRight w:val="0"/>
      <w:marTop w:val="0"/>
      <w:marBottom w:val="0"/>
      <w:divBdr>
        <w:top w:val="none" w:sz="0" w:space="0" w:color="auto"/>
        <w:left w:val="none" w:sz="0" w:space="0" w:color="auto"/>
        <w:bottom w:val="none" w:sz="0" w:space="0" w:color="auto"/>
        <w:right w:val="none" w:sz="0" w:space="0" w:color="auto"/>
      </w:divBdr>
    </w:div>
    <w:div w:id="1121531918">
      <w:bodyDiv w:val="1"/>
      <w:marLeft w:val="0"/>
      <w:marRight w:val="0"/>
      <w:marTop w:val="0"/>
      <w:marBottom w:val="0"/>
      <w:divBdr>
        <w:top w:val="none" w:sz="0" w:space="0" w:color="auto"/>
        <w:left w:val="none" w:sz="0" w:space="0" w:color="auto"/>
        <w:bottom w:val="none" w:sz="0" w:space="0" w:color="auto"/>
        <w:right w:val="none" w:sz="0" w:space="0" w:color="auto"/>
      </w:divBdr>
    </w:div>
    <w:div w:id="1121608459">
      <w:bodyDiv w:val="1"/>
      <w:marLeft w:val="0"/>
      <w:marRight w:val="0"/>
      <w:marTop w:val="0"/>
      <w:marBottom w:val="0"/>
      <w:divBdr>
        <w:top w:val="none" w:sz="0" w:space="0" w:color="auto"/>
        <w:left w:val="none" w:sz="0" w:space="0" w:color="auto"/>
        <w:bottom w:val="none" w:sz="0" w:space="0" w:color="auto"/>
        <w:right w:val="none" w:sz="0" w:space="0" w:color="auto"/>
      </w:divBdr>
    </w:div>
    <w:div w:id="1121613791">
      <w:bodyDiv w:val="1"/>
      <w:marLeft w:val="0"/>
      <w:marRight w:val="0"/>
      <w:marTop w:val="0"/>
      <w:marBottom w:val="0"/>
      <w:divBdr>
        <w:top w:val="none" w:sz="0" w:space="0" w:color="auto"/>
        <w:left w:val="none" w:sz="0" w:space="0" w:color="auto"/>
        <w:bottom w:val="none" w:sz="0" w:space="0" w:color="auto"/>
        <w:right w:val="none" w:sz="0" w:space="0" w:color="auto"/>
      </w:divBdr>
    </w:div>
    <w:div w:id="1121680344">
      <w:bodyDiv w:val="1"/>
      <w:marLeft w:val="0"/>
      <w:marRight w:val="0"/>
      <w:marTop w:val="0"/>
      <w:marBottom w:val="0"/>
      <w:divBdr>
        <w:top w:val="none" w:sz="0" w:space="0" w:color="auto"/>
        <w:left w:val="none" w:sz="0" w:space="0" w:color="auto"/>
        <w:bottom w:val="none" w:sz="0" w:space="0" w:color="auto"/>
        <w:right w:val="none" w:sz="0" w:space="0" w:color="auto"/>
      </w:divBdr>
    </w:div>
    <w:div w:id="1121806380">
      <w:bodyDiv w:val="1"/>
      <w:marLeft w:val="0"/>
      <w:marRight w:val="0"/>
      <w:marTop w:val="0"/>
      <w:marBottom w:val="0"/>
      <w:divBdr>
        <w:top w:val="none" w:sz="0" w:space="0" w:color="auto"/>
        <w:left w:val="none" w:sz="0" w:space="0" w:color="auto"/>
        <w:bottom w:val="none" w:sz="0" w:space="0" w:color="auto"/>
        <w:right w:val="none" w:sz="0" w:space="0" w:color="auto"/>
      </w:divBdr>
    </w:div>
    <w:div w:id="1122112936">
      <w:bodyDiv w:val="1"/>
      <w:marLeft w:val="0"/>
      <w:marRight w:val="0"/>
      <w:marTop w:val="0"/>
      <w:marBottom w:val="0"/>
      <w:divBdr>
        <w:top w:val="none" w:sz="0" w:space="0" w:color="auto"/>
        <w:left w:val="none" w:sz="0" w:space="0" w:color="auto"/>
        <w:bottom w:val="none" w:sz="0" w:space="0" w:color="auto"/>
        <w:right w:val="none" w:sz="0" w:space="0" w:color="auto"/>
      </w:divBdr>
    </w:div>
    <w:div w:id="1122264322">
      <w:bodyDiv w:val="1"/>
      <w:marLeft w:val="0"/>
      <w:marRight w:val="0"/>
      <w:marTop w:val="0"/>
      <w:marBottom w:val="0"/>
      <w:divBdr>
        <w:top w:val="none" w:sz="0" w:space="0" w:color="auto"/>
        <w:left w:val="none" w:sz="0" w:space="0" w:color="auto"/>
        <w:bottom w:val="none" w:sz="0" w:space="0" w:color="auto"/>
        <w:right w:val="none" w:sz="0" w:space="0" w:color="auto"/>
      </w:divBdr>
    </w:div>
    <w:div w:id="1122458302">
      <w:bodyDiv w:val="1"/>
      <w:marLeft w:val="0"/>
      <w:marRight w:val="0"/>
      <w:marTop w:val="0"/>
      <w:marBottom w:val="0"/>
      <w:divBdr>
        <w:top w:val="none" w:sz="0" w:space="0" w:color="auto"/>
        <w:left w:val="none" w:sz="0" w:space="0" w:color="auto"/>
        <w:bottom w:val="none" w:sz="0" w:space="0" w:color="auto"/>
        <w:right w:val="none" w:sz="0" w:space="0" w:color="auto"/>
      </w:divBdr>
    </w:div>
    <w:div w:id="1122461988">
      <w:bodyDiv w:val="1"/>
      <w:marLeft w:val="0"/>
      <w:marRight w:val="0"/>
      <w:marTop w:val="0"/>
      <w:marBottom w:val="0"/>
      <w:divBdr>
        <w:top w:val="none" w:sz="0" w:space="0" w:color="auto"/>
        <w:left w:val="none" w:sz="0" w:space="0" w:color="auto"/>
        <w:bottom w:val="none" w:sz="0" w:space="0" w:color="auto"/>
        <w:right w:val="none" w:sz="0" w:space="0" w:color="auto"/>
      </w:divBdr>
    </w:div>
    <w:div w:id="1122652372">
      <w:bodyDiv w:val="1"/>
      <w:marLeft w:val="0"/>
      <w:marRight w:val="0"/>
      <w:marTop w:val="0"/>
      <w:marBottom w:val="0"/>
      <w:divBdr>
        <w:top w:val="none" w:sz="0" w:space="0" w:color="auto"/>
        <w:left w:val="none" w:sz="0" w:space="0" w:color="auto"/>
        <w:bottom w:val="none" w:sz="0" w:space="0" w:color="auto"/>
        <w:right w:val="none" w:sz="0" w:space="0" w:color="auto"/>
      </w:divBdr>
    </w:div>
    <w:div w:id="1122653684">
      <w:bodyDiv w:val="1"/>
      <w:marLeft w:val="0"/>
      <w:marRight w:val="0"/>
      <w:marTop w:val="0"/>
      <w:marBottom w:val="0"/>
      <w:divBdr>
        <w:top w:val="none" w:sz="0" w:space="0" w:color="auto"/>
        <w:left w:val="none" w:sz="0" w:space="0" w:color="auto"/>
        <w:bottom w:val="none" w:sz="0" w:space="0" w:color="auto"/>
        <w:right w:val="none" w:sz="0" w:space="0" w:color="auto"/>
      </w:divBdr>
    </w:div>
    <w:div w:id="1122725806">
      <w:bodyDiv w:val="1"/>
      <w:marLeft w:val="0"/>
      <w:marRight w:val="0"/>
      <w:marTop w:val="0"/>
      <w:marBottom w:val="0"/>
      <w:divBdr>
        <w:top w:val="none" w:sz="0" w:space="0" w:color="auto"/>
        <w:left w:val="none" w:sz="0" w:space="0" w:color="auto"/>
        <w:bottom w:val="none" w:sz="0" w:space="0" w:color="auto"/>
        <w:right w:val="none" w:sz="0" w:space="0" w:color="auto"/>
      </w:divBdr>
    </w:div>
    <w:div w:id="1122726047">
      <w:bodyDiv w:val="1"/>
      <w:marLeft w:val="0"/>
      <w:marRight w:val="0"/>
      <w:marTop w:val="0"/>
      <w:marBottom w:val="0"/>
      <w:divBdr>
        <w:top w:val="none" w:sz="0" w:space="0" w:color="auto"/>
        <w:left w:val="none" w:sz="0" w:space="0" w:color="auto"/>
        <w:bottom w:val="none" w:sz="0" w:space="0" w:color="auto"/>
        <w:right w:val="none" w:sz="0" w:space="0" w:color="auto"/>
      </w:divBdr>
    </w:div>
    <w:div w:id="1122769689">
      <w:bodyDiv w:val="1"/>
      <w:marLeft w:val="0"/>
      <w:marRight w:val="0"/>
      <w:marTop w:val="0"/>
      <w:marBottom w:val="0"/>
      <w:divBdr>
        <w:top w:val="none" w:sz="0" w:space="0" w:color="auto"/>
        <w:left w:val="none" w:sz="0" w:space="0" w:color="auto"/>
        <w:bottom w:val="none" w:sz="0" w:space="0" w:color="auto"/>
        <w:right w:val="none" w:sz="0" w:space="0" w:color="auto"/>
      </w:divBdr>
    </w:div>
    <w:div w:id="1122959375">
      <w:bodyDiv w:val="1"/>
      <w:marLeft w:val="0"/>
      <w:marRight w:val="0"/>
      <w:marTop w:val="0"/>
      <w:marBottom w:val="0"/>
      <w:divBdr>
        <w:top w:val="none" w:sz="0" w:space="0" w:color="auto"/>
        <w:left w:val="none" w:sz="0" w:space="0" w:color="auto"/>
        <w:bottom w:val="none" w:sz="0" w:space="0" w:color="auto"/>
        <w:right w:val="none" w:sz="0" w:space="0" w:color="auto"/>
      </w:divBdr>
    </w:div>
    <w:div w:id="1123230976">
      <w:bodyDiv w:val="1"/>
      <w:marLeft w:val="0"/>
      <w:marRight w:val="0"/>
      <w:marTop w:val="0"/>
      <w:marBottom w:val="0"/>
      <w:divBdr>
        <w:top w:val="none" w:sz="0" w:space="0" w:color="auto"/>
        <w:left w:val="none" w:sz="0" w:space="0" w:color="auto"/>
        <w:bottom w:val="none" w:sz="0" w:space="0" w:color="auto"/>
        <w:right w:val="none" w:sz="0" w:space="0" w:color="auto"/>
      </w:divBdr>
    </w:div>
    <w:div w:id="1123353101">
      <w:bodyDiv w:val="1"/>
      <w:marLeft w:val="0"/>
      <w:marRight w:val="0"/>
      <w:marTop w:val="0"/>
      <w:marBottom w:val="0"/>
      <w:divBdr>
        <w:top w:val="none" w:sz="0" w:space="0" w:color="auto"/>
        <w:left w:val="none" w:sz="0" w:space="0" w:color="auto"/>
        <w:bottom w:val="none" w:sz="0" w:space="0" w:color="auto"/>
        <w:right w:val="none" w:sz="0" w:space="0" w:color="auto"/>
      </w:divBdr>
    </w:div>
    <w:div w:id="1123423280">
      <w:bodyDiv w:val="1"/>
      <w:marLeft w:val="0"/>
      <w:marRight w:val="0"/>
      <w:marTop w:val="0"/>
      <w:marBottom w:val="0"/>
      <w:divBdr>
        <w:top w:val="none" w:sz="0" w:space="0" w:color="auto"/>
        <w:left w:val="none" w:sz="0" w:space="0" w:color="auto"/>
        <w:bottom w:val="none" w:sz="0" w:space="0" w:color="auto"/>
        <w:right w:val="none" w:sz="0" w:space="0" w:color="auto"/>
      </w:divBdr>
    </w:div>
    <w:div w:id="1123576690">
      <w:bodyDiv w:val="1"/>
      <w:marLeft w:val="0"/>
      <w:marRight w:val="0"/>
      <w:marTop w:val="0"/>
      <w:marBottom w:val="0"/>
      <w:divBdr>
        <w:top w:val="none" w:sz="0" w:space="0" w:color="auto"/>
        <w:left w:val="none" w:sz="0" w:space="0" w:color="auto"/>
        <w:bottom w:val="none" w:sz="0" w:space="0" w:color="auto"/>
        <w:right w:val="none" w:sz="0" w:space="0" w:color="auto"/>
      </w:divBdr>
    </w:div>
    <w:div w:id="1123579462">
      <w:bodyDiv w:val="1"/>
      <w:marLeft w:val="0"/>
      <w:marRight w:val="0"/>
      <w:marTop w:val="0"/>
      <w:marBottom w:val="0"/>
      <w:divBdr>
        <w:top w:val="none" w:sz="0" w:space="0" w:color="auto"/>
        <w:left w:val="none" w:sz="0" w:space="0" w:color="auto"/>
        <w:bottom w:val="none" w:sz="0" w:space="0" w:color="auto"/>
        <w:right w:val="none" w:sz="0" w:space="0" w:color="auto"/>
      </w:divBdr>
    </w:div>
    <w:div w:id="1123646878">
      <w:bodyDiv w:val="1"/>
      <w:marLeft w:val="0"/>
      <w:marRight w:val="0"/>
      <w:marTop w:val="0"/>
      <w:marBottom w:val="0"/>
      <w:divBdr>
        <w:top w:val="none" w:sz="0" w:space="0" w:color="auto"/>
        <w:left w:val="none" w:sz="0" w:space="0" w:color="auto"/>
        <w:bottom w:val="none" w:sz="0" w:space="0" w:color="auto"/>
        <w:right w:val="none" w:sz="0" w:space="0" w:color="auto"/>
      </w:divBdr>
    </w:div>
    <w:div w:id="1123773488">
      <w:bodyDiv w:val="1"/>
      <w:marLeft w:val="0"/>
      <w:marRight w:val="0"/>
      <w:marTop w:val="0"/>
      <w:marBottom w:val="0"/>
      <w:divBdr>
        <w:top w:val="none" w:sz="0" w:space="0" w:color="auto"/>
        <w:left w:val="none" w:sz="0" w:space="0" w:color="auto"/>
        <w:bottom w:val="none" w:sz="0" w:space="0" w:color="auto"/>
        <w:right w:val="none" w:sz="0" w:space="0" w:color="auto"/>
      </w:divBdr>
    </w:div>
    <w:div w:id="1123882454">
      <w:bodyDiv w:val="1"/>
      <w:marLeft w:val="0"/>
      <w:marRight w:val="0"/>
      <w:marTop w:val="0"/>
      <w:marBottom w:val="0"/>
      <w:divBdr>
        <w:top w:val="none" w:sz="0" w:space="0" w:color="auto"/>
        <w:left w:val="none" w:sz="0" w:space="0" w:color="auto"/>
        <w:bottom w:val="none" w:sz="0" w:space="0" w:color="auto"/>
        <w:right w:val="none" w:sz="0" w:space="0" w:color="auto"/>
      </w:divBdr>
    </w:div>
    <w:div w:id="1124034999">
      <w:bodyDiv w:val="1"/>
      <w:marLeft w:val="0"/>
      <w:marRight w:val="0"/>
      <w:marTop w:val="0"/>
      <w:marBottom w:val="0"/>
      <w:divBdr>
        <w:top w:val="none" w:sz="0" w:space="0" w:color="auto"/>
        <w:left w:val="none" w:sz="0" w:space="0" w:color="auto"/>
        <w:bottom w:val="none" w:sz="0" w:space="0" w:color="auto"/>
        <w:right w:val="none" w:sz="0" w:space="0" w:color="auto"/>
      </w:divBdr>
    </w:div>
    <w:div w:id="1124154141">
      <w:bodyDiv w:val="1"/>
      <w:marLeft w:val="0"/>
      <w:marRight w:val="0"/>
      <w:marTop w:val="0"/>
      <w:marBottom w:val="0"/>
      <w:divBdr>
        <w:top w:val="none" w:sz="0" w:space="0" w:color="auto"/>
        <w:left w:val="none" w:sz="0" w:space="0" w:color="auto"/>
        <w:bottom w:val="none" w:sz="0" w:space="0" w:color="auto"/>
        <w:right w:val="none" w:sz="0" w:space="0" w:color="auto"/>
      </w:divBdr>
    </w:div>
    <w:div w:id="1124226801">
      <w:bodyDiv w:val="1"/>
      <w:marLeft w:val="0"/>
      <w:marRight w:val="0"/>
      <w:marTop w:val="0"/>
      <w:marBottom w:val="0"/>
      <w:divBdr>
        <w:top w:val="none" w:sz="0" w:space="0" w:color="auto"/>
        <w:left w:val="none" w:sz="0" w:space="0" w:color="auto"/>
        <w:bottom w:val="none" w:sz="0" w:space="0" w:color="auto"/>
        <w:right w:val="none" w:sz="0" w:space="0" w:color="auto"/>
      </w:divBdr>
    </w:div>
    <w:div w:id="1124233369">
      <w:bodyDiv w:val="1"/>
      <w:marLeft w:val="0"/>
      <w:marRight w:val="0"/>
      <w:marTop w:val="0"/>
      <w:marBottom w:val="0"/>
      <w:divBdr>
        <w:top w:val="none" w:sz="0" w:space="0" w:color="auto"/>
        <w:left w:val="none" w:sz="0" w:space="0" w:color="auto"/>
        <w:bottom w:val="none" w:sz="0" w:space="0" w:color="auto"/>
        <w:right w:val="none" w:sz="0" w:space="0" w:color="auto"/>
      </w:divBdr>
    </w:div>
    <w:div w:id="1124621872">
      <w:bodyDiv w:val="1"/>
      <w:marLeft w:val="0"/>
      <w:marRight w:val="0"/>
      <w:marTop w:val="0"/>
      <w:marBottom w:val="0"/>
      <w:divBdr>
        <w:top w:val="none" w:sz="0" w:space="0" w:color="auto"/>
        <w:left w:val="none" w:sz="0" w:space="0" w:color="auto"/>
        <w:bottom w:val="none" w:sz="0" w:space="0" w:color="auto"/>
        <w:right w:val="none" w:sz="0" w:space="0" w:color="auto"/>
      </w:divBdr>
    </w:div>
    <w:div w:id="1124689443">
      <w:bodyDiv w:val="1"/>
      <w:marLeft w:val="0"/>
      <w:marRight w:val="0"/>
      <w:marTop w:val="0"/>
      <w:marBottom w:val="0"/>
      <w:divBdr>
        <w:top w:val="none" w:sz="0" w:space="0" w:color="auto"/>
        <w:left w:val="none" w:sz="0" w:space="0" w:color="auto"/>
        <w:bottom w:val="none" w:sz="0" w:space="0" w:color="auto"/>
        <w:right w:val="none" w:sz="0" w:space="0" w:color="auto"/>
      </w:divBdr>
    </w:div>
    <w:div w:id="1124691724">
      <w:bodyDiv w:val="1"/>
      <w:marLeft w:val="0"/>
      <w:marRight w:val="0"/>
      <w:marTop w:val="0"/>
      <w:marBottom w:val="0"/>
      <w:divBdr>
        <w:top w:val="none" w:sz="0" w:space="0" w:color="auto"/>
        <w:left w:val="none" w:sz="0" w:space="0" w:color="auto"/>
        <w:bottom w:val="none" w:sz="0" w:space="0" w:color="auto"/>
        <w:right w:val="none" w:sz="0" w:space="0" w:color="auto"/>
      </w:divBdr>
    </w:div>
    <w:div w:id="1124810386">
      <w:bodyDiv w:val="1"/>
      <w:marLeft w:val="0"/>
      <w:marRight w:val="0"/>
      <w:marTop w:val="0"/>
      <w:marBottom w:val="0"/>
      <w:divBdr>
        <w:top w:val="none" w:sz="0" w:space="0" w:color="auto"/>
        <w:left w:val="none" w:sz="0" w:space="0" w:color="auto"/>
        <w:bottom w:val="none" w:sz="0" w:space="0" w:color="auto"/>
        <w:right w:val="none" w:sz="0" w:space="0" w:color="auto"/>
      </w:divBdr>
    </w:div>
    <w:div w:id="1124881851">
      <w:bodyDiv w:val="1"/>
      <w:marLeft w:val="0"/>
      <w:marRight w:val="0"/>
      <w:marTop w:val="0"/>
      <w:marBottom w:val="0"/>
      <w:divBdr>
        <w:top w:val="none" w:sz="0" w:space="0" w:color="auto"/>
        <w:left w:val="none" w:sz="0" w:space="0" w:color="auto"/>
        <w:bottom w:val="none" w:sz="0" w:space="0" w:color="auto"/>
        <w:right w:val="none" w:sz="0" w:space="0" w:color="auto"/>
      </w:divBdr>
    </w:div>
    <w:div w:id="1124927177">
      <w:bodyDiv w:val="1"/>
      <w:marLeft w:val="0"/>
      <w:marRight w:val="0"/>
      <w:marTop w:val="0"/>
      <w:marBottom w:val="0"/>
      <w:divBdr>
        <w:top w:val="none" w:sz="0" w:space="0" w:color="auto"/>
        <w:left w:val="none" w:sz="0" w:space="0" w:color="auto"/>
        <w:bottom w:val="none" w:sz="0" w:space="0" w:color="auto"/>
        <w:right w:val="none" w:sz="0" w:space="0" w:color="auto"/>
      </w:divBdr>
    </w:div>
    <w:div w:id="1125001034">
      <w:bodyDiv w:val="1"/>
      <w:marLeft w:val="0"/>
      <w:marRight w:val="0"/>
      <w:marTop w:val="0"/>
      <w:marBottom w:val="0"/>
      <w:divBdr>
        <w:top w:val="none" w:sz="0" w:space="0" w:color="auto"/>
        <w:left w:val="none" w:sz="0" w:space="0" w:color="auto"/>
        <w:bottom w:val="none" w:sz="0" w:space="0" w:color="auto"/>
        <w:right w:val="none" w:sz="0" w:space="0" w:color="auto"/>
      </w:divBdr>
    </w:div>
    <w:div w:id="1125078352">
      <w:bodyDiv w:val="1"/>
      <w:marLeft w:val="0"/>
      <w:marRight w:val="0"/>
      <w:marTop w:val="0"/>
      <w:marBottom w:val="0"/>
      <w:divBdr>
        <w:top w:val="none" w:sz="0" w:space="0" w:color="auto"/>
        <w:left w:val="none" w:sz="0" w:space="0" w:color="auto"/>
        <w:bottom w:val="none" w:sz="0" w:space="0" w:color="auto"/>
        <w:right w:val="none" w:sz="0" w:space="0" w:color="auto"/>
      </w:divBdr>
    </w:div>
    <w:div w:id="1125151082">
      <w:bodyDiv w:val="1"/>
      <w:marLeft w:val="0"/>
      <w:marRight w:val="0"/>
      <w:marTop w:val="0"/>
      <w:marBottom w:val="0"/>
      <w:divBdr>
        <w:top w:val="none" w:sz="0" w:space="0" w:color="auto"/>
        <w:left w:val="none" w:sz="0" w:space="0" w:color="auto"/>
        <w:bottom w:val="none" w:sz="0" w:space="0" w:color="auto"/>
        <w:right w:val="none" w:sz="0" w:space="0" w:color="auto"/>
      </w:divBdr>
    </w:div>
    <w:div w:id="1125153348">
      <w:bodyDiv w:val="1"/>
      <w:marLeft w:val="0"/>
      <w:marRight w:val="0"/>
      <w:marTop w:val="0"/>
      <w:marBottom w:val="0"/>
      <w:divBdr>
        <w:top w:val="none" w:sz="0" w:space="0" w:color="auto"/>
        <w:left w:val="none" w:sz="0" w:space="0" w:color="auto"/>
        <w:bottom w:val="none" w:sz="0" w:space="0" w:color="auto"/>
        <w:right w:val="none" w:sz="0" w:space="0" w:color="auto"/>
      </w:divBdr>
    </w:div>
    <w:div w:id="1125345594">
      <w:bodyDiv w:val="1"/>
      <w:marLeft w:val="0"/>
      <w:marRight w:val="0"/>
      <w:marTop w:val="0"/>
      <w:marBottom w:val="0"/>
      <w:divBdr>
        <w:top w:val="none" w:sz="0" w:space="0" w:color="auto"/>
        <w:left w:val="none" w:sz="0" w:space="0" w:color="auto"/>
        <w:bottom w:val="none" w:sz="0" w:space="0" w:color="auto"/>
        <w:right w:val="none" w:sz="0" w:space="0" w:color="auto"/>
      </w:divBdr>
    </w:div>
    <w:div w:id="1125736512">
      <w:bodyDiv w:val="1"/>
      <w:marLeft w:val="0"/>
      <w:marRight w:val="0"/>
      <w:marTop w:val="0"/>
      <w:marBottom w:val="0"/>
      <w:divBdr>
        <w:top w:val="none" w:sz="0" w:space="0" w:color="auto"/>
        <w:left w:val="none" w:sz="0" w:space="0" w:color="auto"/>
        <w:bottom w:val="none" w:sz="0" w:space="0" w:color="auto"/>
        <w:right w:val="none" w:sz="0" w:space="0" w:color="auto"/>
      </w:divBdr>
    </w:div>
    <w:div w:id="1125780434">
      <w:bodyDiv w:val="1"/>
      <w:marLeft w:val="0"/>
      <w:marRight w:val="0"/>
      <w:marTop w:val="0"/>
      <w:marBottom w:val="0"/>
      <w:divBdr>
        <w:top w:val="none" w:sz="0" w:space="0" w:color="auto"/>
        <w:left w:val="none" w:sz="0" w:space="0" w:color="auto"/>
        <w:bottom w:val="none" w:sz="0" w:space="0" w:color="auto"/>
        <w:right w:val="none" w:sz="0" w:space="0" w:color="auto"/>
      </w:divBdr>
    </w:div>
    <w:div w:id="1126195776">
      <w:bodyDiv w:val="1"/>
      <w:marLeft w:val="0"/>
      <w:marRight w:val="0"/>
      <w:marTop w:val="0"/>
      <w:marBottom w:val="0"/>
      <w:divBdr>
        <w:top w:val="none" w:sz="0" w:space="0" w:color="auto"/>
        <w:left w:val="none" w:sz="0" w:space="0" w:color="auto"/>
        <w:bottom w:val="none" w:sz="0" w:space="0" w:color="auto"/>
        <w:right w:val="none" w:sz="0" w:space="0" w:color="auto"/>
      </w:divBdr>
    </w:div>
    <w:div w:id="1126504855">
      <w:bodyDiv w:val="1"/>
      <w:marLeft w:val="0"/>
      <w:marRight w:val="0"/>
      <w:marTop w:val="0"/>
      <w:marBottom w:val="0"/>
      <w:divBdr>
        <w:top w:val="none" w:sz="0" w:space="0" w:color="auto"/>
        <w:left w:val="none" w:sz="0" w:space="0" w:color="auto"/>
        <w:bottom w:val="none" w:sz="0" w:space="0" w:color="auto"/>
        <w:right w:val="none" w:sz="0" w:space="0" w:color="auto"/>
      </w:divBdr>
    </w:div>
    <w:div w:id="1126585552">
      <w:bodyDiv w:val="1"/>
      <w:marLeft w:val="0"/>
      <w:marRight w:val="0"/>
      <w:marTop w:val="0"/>
      <w:marBottom w:val="0"/>
      <w:divBdr>
        <w:top w:val="none" w:sz="0" w:space="0" w:color="auto"/>
        <w:left w:val="none" w:sz="0" w:space="0" w:color="auto"/>
        <w:bottom w:val="none" w:sz="0" w:space="0" w:color="auto"/>
        <w:right w:val="none" w:sz="0" w:space="0" w:color="auto"/>
      </w:divBdr>
    </w:div>
    <w:div w:id="1126660543">
      <w:bodyDiv w:val="1"/>
      <w:marLeft w:val="0"/>
      <w:marRight w:val="0"/>
      <w:marTop w:val="0"/>
      <w:marBottom w:val="0"/>
      <w:divBdr>
        <w:top w:val="none" w:sz="0" w:space="0" w:color="auto"/>
        <w:left w:val="none" w:sz="0" w:space="0" w:color="auto"/>
        <w:bottom w:val="none" w:sz="0" w:space="0" w:color="auto"/>
        <w:right w:val="none" w:sz="0" w:space="0" w:color="auto"/>
      </w:divBdr>
    </w:div>
    <w:div w:id="1126703366">
      <w:bodyDiv w:val="1"/>
      <w:marLeft w:val="0"/>
      <w:marRight w:val="0"/>
      <w:marTop w:val="0"/>
      <w:marBottom w:val="0"/>
      <w:divBdr>
        <w:top w:val="none" w:sz="0" w:space="0" w:color="auto"/>
        <w:left w:val="none" w:sz="0" w:space="0" w:color="auto"/>
        <w:bottom w:val="none" w:sz="0" w:space="0" w:color="auto"/>
        <w:right w:val="none" w:sz="0" w:space="0" w:color="auto"/>
      </w:divBdr>
    </w:div>
    <w:div w:id="1126705084">
      <w:bodyDiv w:val="1"/>
      <w:marLeft w:val="0"/>
      <w:marRight w:val="0"/>
      <w:marTop w:val="0"/>
      <w:marBottom w:val="0"/>
      <w:divBdr>
        <w:top w:val="none" w:sz="0" w:space="0" w:color="auto"/>
        <w:left w:val="none" w:sz="0" w:space="0" w:color="auto"/>
        <w:bottom w:val="none" w:sz="0" w:space="0" w:color="auto"/>
        <w:right w:val="none" w:sz="0" w:space="0" w:color="auto"/>
      </w:divBdr>
    </w:div>
    <w:div w:id="1126892648">
      <w:bodyDiv w:val="1"/>
      <w:marLeft w:val="0"/>
      <w:marRight w:val="0"/>
      <w:marTop w:val="0"/>
      <w:marBottom w:val="0"/>
      <w:divBdr>
        <w:top w:val="none" w:sz="0" w:space="0" w:color="auto"/>
        <w:left w:val="none" w:sz="0" w:space="0" w:color="auto"/>
        <w:bottom w:val="none" w:sz="0" w:space="0" w:color="auto"/>
        <w:right w:val="none" w:sz="0" w:space="0" w:color="auto"/>
      </w:divBdr>
    </w:div>
    <w:div w:id="1126924076">
      <w:bodyDiv w:val="1"/>
      <w:marLeft w:val="0"/>
      <w:marRight w:val="0"/>
      <w:marTop w:val="0"/>
      <w:marBottom w:val="0"/>
      <w:divBdr>
        <w:top w:val="none" w:sz="0" w:space="0" w:color="auto"/>
        <w:left w:val="none" w:sz="0" w:space="0" w:color="auto"/>
        <w:bottom w:val="none" w:sz="0" w:space="0" w:color="auto"/>
        <w:right w:val="none" w:sz="0" w:space="0" w:color="auto"/>
      </w:divBdr>
    </w:div>
    <w:div w:id="1126966147">
      <w:bodyDiv w:val="1"/>
      <w:marLeft w:val="0"/>
      <w:marRight w:val="0"/>
      <w:marTop w:val="0"/>
      <w:marBottom w:val="0"/>
      <w:divBdr>
        <w:top w:val="none" w:sz="0" w:space="0" w:color="auto"/>
        <w:left w:val="none" w:sz="0" w:space="0" w:color="auto"/>
        <w:bottom w:val="none" w:sz="0" w:space="0" w:color="auto"/>
        <w:right w:val="none" w:sz="0" w:space="0" w:color="auto"/>
      </w:divBdr>
    </w:div>
    <w:div w:id="1126970875">
      <w:bodyDiv w:val="1"/>
      <w:marLeft w:val="0"/>
      <w:marRight w:val="0"/>
      <w:marTop w:val="0"/>
      <w:marBottom w:val="0"/>
      <w:divBdr>
        <w:top w:val="none" w:sz="0" w:space="0" w:color="auto"/>
        <w:left w:val="none" w:sz="0" w:space="0" w:color="auto"/>
        <w:bottom w:val="none" w:sz="0" w:space="0" w:color="auto"/>
        <w:right w:val="none" w:sz="0" w:space="0" w:color="auto"/>
      </w:divBdr>
    </w:div>
    <w:div w:id="1127118357">
      <w:bodyDiv w:val="1"/>
      <w:marLeft w:val="0"/>
      <w:marRight w:val="0"/>
      <w:marTop w:val="0"/>
      <w:marBottom w:val="0"/>
      <w:divBdr>
        <w:top w:val="none" w:sz="0" w:space="0" w:color="auto"/>
        <w:left w:val="none" w:sz="0" w:space="0" w:color="auto"/>
        <w:bottom w:val="none" w:sz="0" w:space="0" w:color="auto"/>
        <w:right w:val="none" w:sz="0" w:space="0" w:color="auto"/>
      </w:divBdr>
    </w:div>
    <w:div w:id="1127167653">
      <w:bodyDiv w:val="1"/>
      <w:marLeft w:val="0"/>
      <w:marRight w:val="0"/>
      <w:marTop w:val="0"/>
      <w:marBottom w:val="0"/>
      <w:divBdr>
        <w:top w:val="none" w:sz="0" w:space="0" w:color="auto"/>
        <w:left w:val="none" w:sz="0" w:space="0" w:color="auto"/>
        <w:bottom w:val="none" w:sz="0" w:space="0" w:color="auto"/>
        <w:right w:val="none" w:sz="0" w:space="0" w:color="auto"/>
      </w:divBdr>
    </w:div>
    <w:div w:id="1127353605">
      <w:bodyDiv w:val="1"/>
      <w:marLeft w:val="0"/>
      <w:marRight w:val="0"/>
      <w:marTop w:val="0"/>
      <w:marBottom w:val="0"/>
      <w:divBdr>
        <w:top w:val="none" w:sz="0" w:space="0" w:color="auto"/>
        <w:left w:val="none" w:sz="0" w:space="0" w:color="auto"/>
        <w:bottom w:val="none" w:sz="0" w:space="0" w:color="auto"/>
        <w:right w:val="none" w:sz="0" w:space="0" w:color="auto"/>
      </w:divBdr>
    </w:div>
    <w:div w:id="1127505133">
      <w:bodyDiv w:val="1"/>
      <w:marLeft w:val="0"/>
      <w:marRight w:val="0"/>
      <w:marTop w:val="0"/>
      <w:marBottom w:val="0"/>
      <w:divBdr>
        <w:top w:val="none" w:sz="0" w:space="0" w:color="auto"/>
        <w:left w:val="none" w:sz="0" w:space="0" w:color="auto"/>
        <w:bottom w:val="none" w:sz="0" w:space="0" w:color="auto"/>
        <w:right w:val="none" w:sz="0" w:space="0" w:color="auto"/>
      </w:divBdr>
    </w:div>
    <w:div w:id="1127896747">
      <w:bodyDiv w:val="1"/>
      <w:marLeft w:val="0"/>
      <w:marRight w:val="0"/>
      <w:marTop w:val="0"/>
      <w:marBottom w:val="0"/>
      <w:divBdr>
        <w:top w:val="none" w:sz="0" w:space="0" w:color="auto"/>
        <w:left w:val="none" w:sz="0" w:space="0" w:color="auto"/>
        <w:bottom w:val="none" w:sz="0" w:space="0" w:color="auto"/>
        <w:right w:val="none" w:sz="0" w:space="0" w:color="auto"/>
      </w:divBdr>
    </w:div>
    <w:div w:id="1127967478">
      <w:bodyDiv w:val="1"/>
      <w:marLeft w:val="0"/>
      <w:marRight w:val="0"/>
      <w:marTop w:val="0"/>
      <w:marBottom w:val="0"/>
      <w:divBdr>
        <w:top w:val="none" w:sz="0" w:space="0" w:color="auto"/>
        <w:left w:val="none" w:sz="0" w:space="0" w:color="auto"/>
        <w:bottom w:val="none" w:sz="0" w:space="0" w:color="auto"/>
        <w:right w:val="none" w:sz="0" w:space="0" w:color="auto"/>
      </w:divBdr>
    </w:div>
    <w:div w:id="1128087039">
      <w:bodyDiv w:val="1"/>
      <w:marLeft w:val="0"/>
      <w:marRight w:val="0"/>
      <w:marTop w:val="0"/>
      <w:marBottom w:val="0"/>
      <w:divBdr>
        <w:top w:val="none" w:sz="0" w:space="0" w:color="auto"/>
        <w:left w:val="none" w:sz="0" w:space="0" w:color="auto"/>
        <w:bottom w:val="none" w:sz="0" w:space="0" w:color="auto"/>
        <w:right w:val="none" w:sz="0" w:space="0" w:color="auto"/>
      </w:divBdr>
    </w:div>
    <w:div w:id="1128163903">
      <w:bodyDiv w:val="1"/>
      <w:marLeft w:val="0"/>
      <w:marRight w:val="0"/>
      <w:marTop w:val="0"/>
      <w:marBottom w:val="0"/>
      <w:divBdr>
        <w:top w:val="none" w:sz="0" w:space="0" w:color="auto"/>
        <w:left w:val="none" w:sz="0" w:space="0" w:color="auto"/>
        <w:bottom w:val="none" w:sz="0" w:space="0" w:color="auto"/>
        <w:right w:val="none" w:sz="0" w:space="0" w:color="auto"/>
      </w:divBdr>
    </w:div>
    <w:div w:id="1128206175">
      <w:bodyDiv w:val="1"/>
      <w:marLeft w:val="0"/>
      <w:marRight w:val="0"/>
      <w:marTop w:val="0"/>
      <w:marBottom w:val="0"/>
      <w:divBdr>
        <w:top w:val="none" w:sz="0" w:space="0" w:color="auto"/>
        <w:left w:val="none" w:sz="0" w:space="0" w:color="auto"/>
        <w:bottom w:val="none" w:sz="0" w:space="0" w:color="auto"/>
        <w:right w:val="none" w:sz="0" w:space="0" w:color="auto"/>
      </w:divBdr>
    </w:div>
    <w:div w:id="1128233535">
      <w:bodyDiv w:val="1"/>
      <w:marLeft w:val="0"/>
      <w:marRight w:val="0"/>
      <w:marTop w:val="0"/>
      <w:marBottom w:val="0"/>
      <w:divBdr>
        <w:top w:val="none" w:sz="0" w:space="0" w:color="auto"/>
        <w:left w:val="none" w:sz="0" w:space="0" w:color="auto"/>
        <w:bottom w:val="none" w:sz="0" w:space="0" w:color="auto"/>
        <w:right w:val="none" w:sz="0" w:space="0" w:color="auto"/>
      </w:divBdr>
    </w:div>
    <w:div w:id="1128234128">
      <w:bodyDiv w:val="1"/>
      <w:marLeft w:val="0"/>
      <w:marRight w:val="0"/>
      <w:marTop w:val="0"/>
      <w:marBottom w:val="0"/>
      <w:divBdr>
        <w:top w:val="none" w:sz="0" w:space="0" w:color="auto"/>
        <w:left w:val="none" w:sz="0" w:space="0" w:color="auto"/>
        <w:bottom w:val="none" w:sz="0" w:space="0" w:color="auto"/>
        <w:right w:val="none" w:sz="0" w:space="0" w:color="auto"/>
      </w:divBdr>
    </w:div>
    <w:div w:id="1128354535">
      <w:bodyDiv w:val="1"/>
      <w:marLeft w:val="0"/>
      <w:marRight w:val="0"/>
      <w:marTop w:val="0"/>
      <w:marBottom w:val="0"/>
      <w:divBdr>
        <w:top w:val="none" w:sz="0" w:space="0" w:color="auto"/>
        <w:left w:val="none" w:sz="0" w:space="0" w:color="auto"/>
        <w:bottom w:val="none" w:sz="0" w:space="0" w:color="auto"/>
        <w:right w:val="none" w:sz="0" w:space="0" w:color="auto"/>
      </w:divBdr>
    </w:div>
    <w:div w:id="1128471271">
      <w:bodyDiv w:val="1"/>
      <w:marLeft w:val="0"/>
      <w:marRight w:val="0"/>
      <w:marTop w:val="0"/>
      <w:marBottom w:val="0"/>
      <w:divBdr>
        <w:top w:val="none" w:sz="0" w:space="0" w:color="auto"/>
        <w:left w:val="none" w:sz="0" w:space="0" w:color="auto"/>
        <w:bottom w:val="none" w:sz="0" w:space="0" w:color="auto"/>
        <w:right w:val="none" w:sz="0" w:space="0" w:color="auto"/>
      </w:divBdr>
    </w:div>
    <w:div w:id="1128474280">
      <w:bodyDiv w:val="1"/>
      <w:marLeft w:val="0"/>
      <w:marRight w:val="0"/>
      <w:marTop w:val="0"/>
      <w:marBottom w:val="0"/>
      <w:divBdr>
        <w:top w:val="none" w:sz="0" w:space="0" w:color="auto"/>
        <w:left w:val="none" w:sz="0" w:space="0" w:color="auto"/>
        <w:bottom w:val="none" w:sz="0" w:space="0" w:color="auto"/>
        <w:right w:val="none" w:sz="0" w:space="0" w:color="auto"/>
      </w:divBdr>
    </w:div>
    <w:div w:id="1128477263">
      <w:bodyDiv w:val="1"/>
      <w:marLeft w:val="0"/>
      <w:marRight w:val="0"/>
      <w:marTop w:val="0"/>
      <w:marBottom w:val="0"/>
      <w:divBdr>
        <w:top w:val="none" w:sz="0" w:space="0" w:color="auto"/>
        <w:left w:val="none" w:sz="0" w:space="0" w:color="auto"/>
        <w:bottom w:val="none" w:sz="0" w:space="0" w:color="auto"/>
        <w:right w:val="none" w:sz="0" w:space="0" w:color="auto"/>
      </w:divBdr>
    </w:div>
    <w:div w:id="1128546070">
      <w:bodyDiv w:val="1"/>
      <w:marLeft w:val="0"/>
      <w:marRight w:val="0"/>
      <w:marTop w:val="0"/>
      <w:marBottom w:val="0"/>
      <w:divBdr>
        <w:top w:val="none" w:sz="0" w:space="0" w:color="auto"/>
        <w:left w:val="none" w:sz="0" w:space="0" w:color="auto"/>
        <w:bottom w:val="none" w:sz="0" w:space="0" w:color="auto"/>
        <w:right w:val="none" w:sz="0" w:space="0" w:color="auto"/>
      </w:divBdr>
    </w:div>
    <w:div w:id="1128669939">
      <w:bodyDiv w:val="1"/>
      <w:marLeft w:val="0"/>
      <w:marRight w:val="0"/>
      <w:marTop w:val="0"/>
      <w:marBottom w:val="0"/>
      <w:divBdr>
        <w:top w:val="none" w:sz="0" w:space="0" w:color="auto"/>
        <w:left w:val="none" w:sz="0" w:space="0" w:color="auto"/>
        <w:bottom w:val="none" w:sz="0" w:space="0" w:color="auto"/>
        <w:right w:val="none" w:sz="0" w:space="0" w:color="auto"/>
      </w:divBdr>
    </w:div>
    <w:div w:id="1128669982">
      <w:bodyDiv w:val="1"/>
      <w:marLeft w:val="0"/>
      <w:marRight w:val="0"/>
      <w:marTop w:val="0"/>
      <w:marBottom w:val="0"/>
      <w:divBdr>
        <w:top w:val="none" w:sz="0" w:space="0" w:color="auto"/>
        <w:left w:val="none" w:sz="0" w:space="0" w:color="auto"/>
        <w:bottom w:val="none" w:sz="0" w:space="0" w:color="auto"/>
        <w:right w:val="none" w:sz="0" w:space="0" w:color="auto"/>
      </w:divBdr>
    </w:div>
    <w:div w:id="1128931642">
      <w:bodyDiv w:val="1"/>
      <w:marLeft w:val="0"/>
      <w:marRight w:val="0"/>
      <w:marTop w:val="0"/>
      <w:marBottom w:val="0"/>
      <w:divBdr>
        <w:top w:val="none" w:sz="0" w:space="0" w:color="auto"/>
        <w:left w:val="none" w:sz="0" w:space="0" w:color="auto"/>
        <w:bottom w:val="none" w:sz="0" w:space="0" w:color="auto"/>
        <w:right w:val="none" w:sz="0" w:space="0" w:color="auto"/>
      </w:divBdr>
    </w:div>
    <w:div w:id="1128939765">
      <w:bodyDiv w:val="1"/>
      <w:marLeft w:val="0"/>
      <w:marRight w:val="0"/>
      <w:marTop w:val="0"/>
      <w:marBottom w:val="0"/>
      <w:divBdr>
        <w:top w:val="none" w:sz="0" w:space="0" w:color="auto"/>
        <w:left w:val="none" w:sz="0" w:space="0" w:color="auto"/>
        <w:bottom w:val="none" w:sz="0" w:space="0" w:color="auto"/>
        <w:right w:val="none" w:sz="0" w:space="0" w:color="auto"/>
      </w:divBdr>
    </w:div>
    <w:div w:id="1129006042">
      <w:bodyDiv w:val="1"/>
      <w:marLeft w:val="0"/>
      <w:marRight w:val="0"/>
      <w:marTop w:val="0"/>
      <w:marBottom w:val="0"/>
      <w:divBdr>
        <w:top w:val="none" w:sz="0" w:space="0" w:color="auto"/>
        <w:left w:val="none" w:sz="0" w:space="0" w:color="auto"/>
        <w:bottom w:val="none" w:sz="0" w:space="0" w:color="auto"/>
        <w:right w:val="none" w:sz="0" w:space="0" w:color="auto"/>
      </w:divBdr>
    </w:div>
    <w:div w:id="1129009021">
      <w:bodyDiv w:val="1"/>
      <w:marLeft w:val="0"/>
      <w:marRight w:val="0"/>
      <w:marTop w:val="0"/>
      <w:marBottom w:val="0"/>
      <w:divBdr>
        <w:top w:val="none" w:sz="0" w:space="0" w:color="auto"/>
        <w:left w:val="none" w:sz="0" w:space="0" w:color="auto"/>
        <w:bottom w:val="none" w:sz="0" w:space="0" w:color="auto"/>
        <w:right w:val="none" w:sz="0" w:space="0" w:color="auto"/>
      </w:divBdr>
    </w:div>
    <w:div w:id="1129014693">
      <w:bodyDiv w:val="1"/>
      <w:marLeft w:val="0"/>
      <w:marRight w:val="0"/>
      <w:marTop w:val="0"/>
      <w:marBottom w:val="0"/>
      <w:divBdr>
        <w:top w:val="none" w:sz="0" w:space="0" w:color="auto"/>
        <w:left w:val="none" w:sz="0" w:space="0" w:color="auto"/>
        <w:bottom w:val="none" w:sz="0" w:space="0" w:color="auto"/>
        <w:right w:val="none" w:sz="0" w:space="0" w:color="auto"/>
      </w:divBdr>
    </w:div>
    <w:div w:id="1129054728">
      <w:bodyDiv w:val="1"/>
      <w:marLeft w:val="0"/>
      <w:marRight w:val="0"/>
      <w:marTop w:val="0"/>
      <w:marBottom w:val="0"/>
      <w:divBdr>
        <w:top w:val="none" w:sz="0" w:space="0" w:color="auto"/>
        <w:left w:val="none" w:sz="0" w:space="0" w:color="auto"/>
        <w:bottom w:val="none" w:sz="0" w:space="0" w:color="auto"/>
        <w:right w:val="none" w:sz="0" w:space="0" w:color="auto"/>
      </w:divBdr>
    </w:div>
    <w:div w:id="1129084271">
      <w:bodyDiv w:val="1"/>
      <w:marLeft w:val="0"/>
      <w:marRight w:val="0"/>
      <w:marTop w:val="0"/>
      <w:marBottom w:val="0"/>
      <w:divBdr>
        <w:top w:val="none" w:sz="0" w:space="0" w:color="auto"/>
        <w:left w:val="none" w:sz="0" w:space="0" w:color="auto"/>
        <w:bottom w:val="none" w:sz="0" w:space="0" w:color="auto"/>
        <w:right w:val="none" w:sz="0" w:space="0" w:color="auto"/>
      </w:divBdr>
    </w:div>
    <w:div w:id="1129129871">
      <w:bodyDiv w:val="1"/>
      <w:marLeft w:val="0"/>
      <w:marRight w:val="0"/>
      <w:marTop w:val="0"/>
      <w:marBottom w:val="0"/>
      <w:divBdr>
        <w:top w:val="none" w:sz="0" w:space="0" w:color="auto"/>
        <w:left w:val="none" w:sz="0" w:space="0" w:color="auto"/>
        <w:bottom w:val="none" w:sz="0" w:space="0" w:color="auto"/>
        <w:right w:val="none" w:sz="0" w:space="0" w:color="auto"/>
      </w:divBdr>
    </w:div>
    <w:div w:id="1129200495">
      <w:bodyDiv w:val="1"/>
      <w:marLeft w:val="0"/>
      <w:marRight w:val="0"/>
      <w:marTop w:val="0"/>
      <w:marBottom w:val="0"/>
      <w:divBdr>
        <w:top w:val="none" w:sz="0" w:space="0" w:color="auto"/>
        <w:left w:val="none" w:sz="0" w:space="0" w:color="auto"/>
        <w:bottom w:val="none" w:sz="0" w:space="0" w:color="auto"/>
        <w:right w:val="none" w:sz="0" w:space="0" w:color="auto"/>
      </w:divBdr>
    </w:div>
    <w:div w:id="1129204756">
      <w:bodyDiv w:val="1"/>
      <w:marLeft w:val="0"/>
      <w:marRight w:val="0"/>
      <w:marTop w:val="0"/>
      <w:marBottom w:val="0"/>
      <w:divBdr>
        <w:top w:val="none" w:sz="0" w:space="0" w:color="auto"/>
        <w:left w:val="none" w:sz="0" w:space="0" w:color="auto"/>
        <w:bottom w:val="none" w:sz="0" w:space="0" w:color="auto"/>
        <w:right w:val="none" w:sz="0" w:space="0" w:color="auto"/>
      </w:divBdr>
    </w:div>
    <w:div w:id="1129475072">
      <w:bodyDiv w:val="1"/>
      <w:marLeft w:val="0"/>
      <w:marRight w:val="0"/>
      <w:marTop w:val="0"/>
      <w:marBottom w:val="0"/>
      <w:divBdr>
        <w:top w:val="none" w:sz="0" w:space="0" w:color="auto"/>
        <w:left w:val="none" w:sz="0" w:space="0" w:color="auto"/>
        <w:bottom w:val="none" w:sz="0" w:space="0" w:color="auto"/>
        <w:right w:val="none" w:sz="0" w:space="0" w:color="auto"/>
      </w:divBdr>
    </w:div>
    <w:div w:id="1129513309">
      <w:bodyDiv w:val="1"/>
      <w:marLeft w:val="0"/>
      <w:marRight w:val="0"/>
      <w:marTop w:val="0"/>
      <w:marBottom w:val="0"/>
      <w:divBdr>
        <w:top w:val="none" w:sz="0" w:space="0" w:color="auto"/>
        <w:left w:val="none" w:sz="0" w:space="0" w:color="auto"/>
        <w:bottom w:val="none" w:sz="0" w:space="0" w:color="auto"/>
        <w:right w:val="none" w:sz="0" w:space="0" w:color="auto"/>
      </w:divBdr>
    </w:div>
    <w:div w:id="1129589859">
      <w:bodyDiv w:val="1"/>
      <w:marLeft w:val="0"/>
      <w:marRight w:val="0"/>
      <w:marTop w:val="0"/>
      <w:marBottom w:val="0"/>
      <w:divBdr>
        <w:top w:val="none" w:sz="0" w:space="0" w:color="auto"/>
        <w:left w:val="none" w:sz="0" w:space="0" w:color="auto"/>
        <w:bottom w:val="none" w:sz="0" w:space="0" w:color="auto"/>
        <w:right w:val="none" w:sz="0" w:space="0" w:color="auto"/>
      </w:divBdr>
    </w:div>
    <w:div w:id="1129741730">
      <w:bodyDiv w:val="1"/>
      <w:marLeft w:val="0"/>
      <w:marRight w:val="0"/>
      <w:marTop w:val="0"/>
      <w:marBottom w:val="0"/>
      <w:divBdr>
        <w:top w:val="none" w:sz="0" w:space="0" w:color="auto"/>
        <w:left w:val="none" w:sz="0" w:space="0" w:color="auto"/>
        <w:bottom w:val="none" w:sz="0" w:space="0" w:color="auto"/>
        <w:right w:val="none" w:sz="0" w:space="0" w:color="auto"/>
      </w:divBdr>
    </w:div>
    <w:div w:id="1129977270">
      <w:bodyDiv w:val="1"/>
      <w:marLeft w:val="0"/>
      <w:marRight w:val="0"/>
      <w:marTop w:val="0"/>
      <w:marBottom w:val="0"/>
      <w:divBdr>
        <w:top w:val="none" w:sz="0" w:space="0" w:color="auto"/>
        <w:left w:val="none" w:sz="0" w:space="0" w:color="auto"/>
        <w:bottom w:val="none" w:sz="0" w:space="0" w:color="auto"/>
        <w:right w:val="none" w:sz="0" w:space="0" w:color="auto"/>
      </w:divBdr>
    </w:div>
    <w:div w:id="1129979486">
      <w:bodyDiv w:val="1"/>
      <w:marLeft w:val="0"/>
      <w:marRight w:val="0"/>
      <w:marTop w:val="0"/>
      <w:marBottom w:val="0"/>
      <w:divBdr>
        <w:top w:val="none" w:sz="0" w:space="0" w:color="auto"/>
        <w:left w:val="none" w:sz="0" w:space="0" w:color="auto"/>
        <w:bottom w:val="none" w:sz="0" w:space="0" w:color="auto"/>
        <w:right w:val="none" w:sz="0" w:space="0" w:color="auto"/>
      </w:divBdr>
    </w:div>
    <w:div w:id="1130054325">
      <w:bodyDiv w:val="1"/>
      <w:marLeft w:val="0"/>
      <w:marRight w:val="0"/>
      <w:marTop w:val="0"/>
      <w:marBottom w:val="0"/>
      <w:divBdr>
        <w:top w:val="none" w:sz="0" w:space="0" w:color="auto"/>
        <w:left w:val="none" w:sz="0" w:space="0" w:color="auto"/>
        <w:bottom w:val="none" w:sz="0" w:space="0" w:color="auto"/>
        <w:right w:val="none" w:sz="0" w:space="0" w:color="auto"/>
      </w:divBdr>
    </w:div>
    <w:div w:id="1130130070">
      <w:bodyDiv w:val="1"/>
      <w:marLeft w:val="0"/>
      <w:marRight w:val="0"/>
      <w:marTop w:val="0"/>
      <w:marBottom w:val="0"/>
      <w:divBdr>
        <w:top w:val="none" w:sz="0" w:space="0" w:color="auto"/>
        <w:left w:val="none" w:sz="0" w:space="0" w:color="auto"/>
        <w:bottom w:val="none" w:sz="0" w:space="0" w:color="auto"/>
        <w:right w:val="none" w:sz="0" w:space="0" w:color="auto"/>
      </w:divBdr>
    </w:div>
    <w:div w:id="1130316598">
      <w:bodyDiv w:val="1"/>
      <w:marLeft w:val="0"/>
      <w:marRight w:val="0"/>
      <w:marTop w:val="0"/>
      <w:marBottom w:val="0"/>
      <w:divBdr>
        <w:top w:val="none" w:sz="0" w:space="0" w:color="auto"/>
        <w:left w:val="none" w:sz="0" w:space="0" w:color="auto"/>
        <w:bottom w:val="none" w:sz="0" w:space="0" w:color="auto"/>
        <w:right w:val="none" w:sz="0" w:space="0" w:color="auto"/>
      </w:divBdr>
    </w:div>
    <w:div w:id="1130318576">
      <w:bodyDiv w:val="1"/>
      <w:marLeft w:val="0"/>
      <w:marRight w:val="0"/>
      <w:marTop w:val="0"/>
      <w:marBottom w:val="0"/>
      <w:divBdr>
        <w:top w:val="none" w:sz="0" w:space="0" w:color="auto"/>
        <w:left w:val="none" w:sz="0" w:space="0" w:color="auto"/>
        <w:bottom w:val="none" w:sz="0" w:space="0" w:color="auto"/>
        <w:right w:val="none" w:sz="0" w:space="0" w:color="auto"/>
      </w:divBdr>
    </w:div>
    <w:div w:id="1130367143">
      <w:bodyDiv w:val="1"/>
      <w:marLeft w:val="0"/>
      <w:marRight w:val="0"/>
      <w:marTop w:val="0"/>
      <w:marBottom w:val="0"/>
      <w:divBdr>
        <w:top w:val="none" w:sz="0" w:space="0" w:color="auto"/>
        <w:left w:val="none" w:sz="0" w:space="0" w:color="auto"/>
        <w:bottom w:val="none" w:sz="0" w:space="0" w:color="auto"/>
        <w:right w:val="none" w:sz="0" w:space="0" w:color="auto"/>
      </w:divBdr>
    </w:div>
    <w:div w:id="1130436316">
      <w:bodyDiv w:val="1"/>
      <w:marLeft w:val="0"/>
      <w:marRight w:val="0"/>
      <w:marTop w:val="0"/>
      <w:marBottom w:val="0"/>
      <w:divBdr>
        <w:top w:val="none" w:sz="0" w:space="0" w:color="auto"/>
        <w:left w:val="none" w:sz="0" w:space="0" w:color="auto"/>
        <w:bottom w:val="none" w:sz="0" w:space="0" w:color="auto"/>
        <w:right w:val="none" w:sz="0" w:space="0" w:color="auto"/>
      </w:divBdr>
    </w:div>
    <w:div w:id="1130442621">
      <w:bodyDiv w:val="1"/>
      <w:marLeft w:val="0"/>
      <w:marRight w:val="0"/>
      <w:marTop w:val="0"/>
      <w:marBottom w:val="0"/>
      <w:divBdr>
        <w:top w:val="none" w:sz="0" w:space="0" w:color="auto"/>
        <w:left w:val="none" w:sz="0" w:space="0" w:color="auto"/>
        <w:bottom w:val="none" w:sz="0" w:space="0" w:color="auto"/>
        <w:right w:val="none" w:sz="0" w:space="0" w:color="auto"/>
      </w:divBdr>
    </w:div>
    <w:div w:id="1130511850">
      <w:bodyDiv w:val="1"/>
      <w:marLeft w:val="0"/>
      <w:marRight w:val="0"/>
      <w:marTop w:val="0"/>
      <w:marBottom w:val="0"/>
      <w:divBdr>
        <w:top w:val="none" w:sz="0" w:space="0" w:color="auto"/>
        <w:left w:val="none" w:sz="0" w:space="0" w:color="auto"/>
        <w:bottom w:val="none" w:sz="0" w:space="0" w:color="auto"/>
        <w:right w:val="none" w:sz="0" w:space="0" w:color="auto"/>
      </w:divBdr>
    </w:div>
    <w:div w:id="1130826959">
      <w:bodyDiv w:val="1"/>
      <w:marLeft w:val="0"/>
      <w:marRight w:val="0"/>
      <w:marTop w:val="0"/>
      <w:marBottom w:val="0"/>
      <w:divBdr>
        <w:top w:val="none" w:sz="0" w:space="0" w:color="auto"/>
        <w:left w:val="none" w:sz="0" w:space="0" w:color="auto"/>
        <w:bottom w:val="none" w:sz="0" w:space="0" w:color="auto"/>
        <w:right w:val="none" w:sz="0" w:space="0" w:color="auto"/>
      </w:divBdr>
    </w:div>
    <w:div w:id="1130855376">
      <w:bodyDiv w:val="1"/>
      <w:marLeft w:val="0"/>
      <w:marRight w:val="0"/>
      <w:marTop w:val="0"/>
      <w:marBottom w:val="0"/>
      <w:divBdr>
        <w:top w:val="none" w:sz="0" w:space="0" w:color="auto"/>
        <w:left w:val="none" w:sz="0" w:space="0" w:color="auto"/>
        <w:bottom w:val="none" w:sz="0" w:space="0" w:color="auto"/>
        <w:right w:val="none" w:sz="0" w:space="0" w:color="auto"/>
      </w:divBdr>
    </w:div>
    <w:div w:id="1130903189">
      <w:bodyDiv w:val="1"/>
      <w:marLeft w:val="0"/>
      <w:marRight w:val="0"/>
      <w:marTop w:val="0"/>
      <w:marBottom w:val="0"/>
      <w:divBdr>
        <w:top w:val="none" w:sz="0" w:space="0" w:color="auto"/>
        <w:left w:val="none" w:sz="0" w:space="0" w:color="auto"/>
        <w:bottom w:val="none" w:sz="0" w:space="0" w:color="auto"/>
        <w:right w:val="none" w:sz="0" w:space="0" w:color="auto"/>
      </w:divBdr>
    </w:div>
    <w:div w:id="1130905852">
      <w:bodyDiv w:val="1"/>
      <w:marLeft w:val="0"/>
      <w:marRight w:val="0"/>
      <w:marTop w:val="0"/>
      <w:marBottom w:val="0"/>
      <w:divBdr>
        <w:top w:val="none" w:sz="0" w:space="0" w:color="auto"/>
        <w:left w:val="none" w:sz="0" w:space="0" w:color="auto"/>
        <w:bottom w:val="none" w:sz="0" w:space="0" w:color="auto"/>
        <w:right w:val="none" w:sz="0" w:space="0" w:color="auto"/>
      </w:divBdr>
    </w:div>
    <w:div w:id="1131247194">
      <w:bodyDiv w:val="1"/>
      <w:marLeft w:val="0"/>
      <w:marRight w:val="0"/>
      <w:marTop w:val="0"/>
      <w:marBottom w:val="0"/>
      <w:divBdr>
        <w:top w:val="none" w:sz="0" w:space="0" w:color="auto"/>
        <w:left w:val="none" w:sz="0" w:space="0" w:color="auto"/>
        <w:bottom w:val="none" w:sz="0" w:space="0" w:color="auto"/>
        <w:right w:val="none" w:sz="0" w:space="0" w:color="auto"/>
      </w:divBdr>
    </w:div>
    <w:div w:id="1131364586">
      <w:bodyDiv w:val="1"/>
      <w:marLeft w:val="0"/>
      <w:marRight w:val="0"/>
      <w:marTop w:val="0"/>
      <w:marBottom w:val="0"/>
      <w:divBdr>
        <w:top w:val="none" w:sz="0" w:space="0" w:color="auto"/>
        <w:left w:val="none" w:sz="0" w:space="0" w:color="auto"/>
        <w:bottom w:val="none" w:sz="0" w:space="0" w:color="auto"/>
        <w:right w:val="none" w:sz="0" w:space="0" w:color="auto"/>
      </w:divBdr>
    </w:div>
    <w:div w:id="1131628266">
      <w:bodyDiv w:val="1"/>
      <w:marLeft w:val="0"/>
      <w:marRight w:val="0"/>
      <w:marTop w:val="0"/>
      <w:marBottom w:val="0"/>
      <w:divBdr>
        <w:top w:val="none" w:sz="0" w:space="0" w:color="auto"/>
        <w:left w:val="none" w:sz="0" w:space="0" w:color="auto"/>
        <w:bottom w:val="none" w:sz="0" w:space="0" w:color="auto"/>
        <w:right w:val="none" w:sz="0" w:space="0" w:color="auto"/>
      </w:divBdr>
    </w:div>
    <w:div w:id="1131628688">
      <w:bodyDiv w:val="1"/>
      <w:marLeft w:val="0"/>
      <w:marRight w:val="0"/>
      <w:marTop w:val="0"/>
      <w:marBottom w:val="0"/>
      <w:divBdr>
        <w:top w:val="none" w:sz="0" w:space="0" w:color="auto"/>
        <w:left w:val="none" w:sz="0" w:space="0" w:color="auto"/>
        <w:bottom w:val="none" w:sz="0" w:space="0" w:color="auto"/>
        <w:right w:val="none" w:sz="0" w:space="0" w:color="auto"/>
      </w:divBdr>
    </w:div>
    <w:div w:id="1131904631">
      <w:bodyDiv w:val="1"/>
      <w:marLeft w:val="0"/>
      <w:marRight w:val="0"/>
      <w:marTop w:val="0"/>
      <w:marBottom w:val="0"/>
      <w:divBdr>
        <w:top w:val="none" w:sz="0" w:space="0" w:color="auto"/>
        <w:left w:val="none" w:sz="0" w:space="0" w:color="auto"/>
        <w:bottom w:val="none" w:sz="0" w:space="0" w:color="auto"/>
        <w:right w:val="none" w:sz="0" w:space="0" w:color="auto"/>
      </w:divBdr>
    </w:div>
    <w:div w:id="1131941253">
      <w:bodyDiv w:val="1"/>
      <w:marLeft w:val="0"/>
      <w:marRight w:val="0"/>
      <w:marTop w:val="0"/>
      <w:marBottom w:val="0"/>
      <w:divBdr>
        <w:top w:val="none" w:sz="0" w:space="0" w:color="auto"/>
        <w:left w:val="none" w:sz="0" w:space="0" w:color="auto"/>
        <w:bottom w:val="none" w:sz="0" w:space="0" w:color="auto"/>
        <w:right w:val="none" w:sz="0" w:space="0" w:color="auto"/>
      </w:divBdr>
    </w:div>
    <w:div w:id="1131948030">
      <w:bodyDiv w:val="1"/>
      <w:marLeft w:val="0"/>
      <w:marRight w:val="0"/>
      <w:marTop w:val="0"/>
      <w:marBottom w:val="0"/>
      <w:divBdr>
        <w:top w:val="none" w:sz="0" w:space="0" w:color="auto"/>
        <w:left w:val="none" w:sz="0" w:space="0" w:color="auto"/>
        <w:bottom w:val="none" w:sz="0" w:space="0" w:color="auto"/>
        <w:right w:val="none" w:sz="0" w:space="0" w:color="auto"/>
      </w:divBdr>
    </w:div>
    <w:div w:id="1132020290">
      <w:bodyDiv w:val="1"/>
      <w:marLeft w:val="0"/>
      <w:marRight w:val="0"/>
      <w:marTop w:val="0"/>
      <w:marBottom w:val="0"/>
      <w:divBdr>
        <w:top w:val="none" w:sz="0" w:space="0" w:color="auto"/>
        <w:left w:val="none" w:sz="0" w:space="0" w:color="auto"/>
        <w:bottom w:val="none" w:sz="0" w:space="0" w:color="auto"/>
        <w:right w:val="none" w:sz="0" w:space="0" w:color="auto"/>
      </w:divBdr>
    </w:div>
    <w:div w:id="1132212068">
      <w:bodyDiv w:val="1"/>
      <w:marLeft w:val="0"/>
      <w:marRight w:val="0"/>
      <w:marTop w:val="0"/>
      <w:marBottom w:val="0"/>
      <w:divBdr>
        <w:top w:val="none" w:sz="0" w:space="0" w:color="auto"/>
        <w:left w:val="none" w:sz="0" w:space="0" w:color="auto"/>
        <w:bottom w:val="none" w:sz="0" w:space="0" w:color="auto"/>
        <w:right w:val="none" w:sz="0" w:space="0" w:color="auto"/>
      </w:divBdr>
    </w:div>
    <w:div w:id="1132289390">
      <w:bodyDiv w:val="1"/>
      <w:marLeft w:val="0"/>
      <w:marRight w:val="0"/>
      <w:marTop w:val="0"/>
      <w:marBottom w:val="0"/>
      <w:divBdr>
        <w:top w:val="none" w:sz="0" w:space="0" w:color="auto"/>
        <w:left w:val="none" w:sz="0" w:space="0" w:color="auto"/>
        <w:bottom w:val="none" w:sz="0" w:space="0" w:color="auto"/>
        <w:right w:val="none" w:sz="0" w:space="0" w:color="auto"/>
      </w:divBdr>
    </w:div>
    <w:div w:id="1132404753">
      <w:bodyDiv w:val="1"/>
      <w:marLeft w:val="0"/>
      <w:marRight w:val="0"/>
      <w:marTop w:val="0"/>
      <w:marBottom w:val="0"/>
      <w:divBdr>
        <w:top w:val="none" w:sz="0" w:space="0" w:color="auto"/>
        <w:left w:val="none" w:sz="0" w:space="0" w:color="auto"/>
        <w:bottom w:val="none" w:sz="0" w:space="0" w:color="auto"/>
        <w:right w:val="none" w:sz="0" w:space="0" w:color="auto"/>
      </w:divBdr>
    </w:div>
    <w:div w:id="1132673022">
      <w:bodyDiv w:val="1"/>
      <w:marLeft w:val="0"/>
      <w:marRight w:val="0"/>
      <w:marTop w:val="0"/>
      <w:marBottom w:val="0"/>
      <w:divBdr>
        <w:top w:val="none" w:sz="0" w:space="0" w:color="auto"/>
        <w:left w:val="none" w:sz="0" w:space="0" w:color="auto"/>
        <w:bottom w:val="none" w:sz="0" w:space="0" w:color="auto"/>
        <w:right w:val="none" w:sz="0" w:space="0" w:color="auto"/>
      </w:divBdr>
    </w:div>
    <w:div w:id="1132750310">
      <w:bodyDiv w:val="1"/>
      <w:marLeft w:val="0"/>
      <w:marRight w:val="0"/>
      <w:marTop w:val="0"/>
      <w:marBottom w:val="0"/>
      <w:divBdr>
        <w:top w:val="none" w:sz="0" w:space="0" w:color="auto"/>
        <w:left w:val="none" w:sz="0" w:space="0" w:color="auto"/>
        <w:bottom w:val="none" w:sz="0" w:space="0" w:color="auto"/>
        <w:right w:val="none" w:sz="0" w:space="0" w:color="auto"/>
      </w:divBdr>
    </w:div>
    <w:div w:id="1132795906">
      <w:bodyDiv w:val="1"/>
      <w:marLeft w:val="0"/>
      <w:marRight w:val="0"/>
      <w:marTop w:val="0"/>
      <w:marBottom w:val="0"/>
      <w:divBdr>
        <w:top w:val="none" w:sz="0" w:space="0" w:color="auto"/>
        <w:left w:val="none" w:sz="0" w:space="0" w:color="auto"/>
        <w:bottom w:val="none" w:sz="0" w:space="0" w:color="auto"/>
        <w:right w:val="none" w:sz="0" w:space="0" w:color="auto"/>
      </w:divBdr>
    </w:div>
    <w:div w:id="1132942607">
      <w:bodyDiv w:val="1"/>
      <w:marLeft w:val="0"/>
      <w:marRight w:val="0"/>
      <w:marTop w:val="0"/>
      <w:marBottom w:val="0"/>
      <w:divBdr>
        <w:top w:val="none" w:sz="0" w:space="0" w:color="auto"/>
        <w:left w:val="none" w:sz="0" w:space="0" w:color="auto"/>
        <w:bottom w:val="none" w:sz="0" w:space="0" w:color="auto"/>
        <w:right w:val="none" w:sz="0" w:space="0" w:color="auto"/>
      </w:divBdr>
    </w:div>
    <w:div w:id="1133016997">
      <w:bodyDiv w:val="1"/>
      <w:marLeft w:val="0"/>
      <w:marRight w:val="0"/>
      <w:marTop w:val="0"/>
      <w:marBottom w:val="0"/>
      <w:divBdr>
        <w:top w:val="none" w:sz="0" w:space="0" w:color="auto"/>
        <w:left w:val="none" w:sz="0" w:space="0" w:color="auto"/>
        <w:bottom w:val="none" w:sz="0" w:space="0" w:color="auto"/>
        <w:right w:val="none" w:sz="0" w:space="0" w:color="auto"/>
      </w:divBdr>
    </w:div>
    <w:div w:id="1133131406">
      <w:bodyDiv w:val="1"/>
      <w:marLeft w:val="0"/>
      <w:marRight w:val="0"/>
      <w:marTop w:val="0"/>
      <w:marBottom w:val="0"/>
      <w:divBdr>
        <w:top w:val="none" w:sz="0" w:space="0" w:color="auto"/>
        <w:left w:val="none" w:sz="0" w:space="0" w:color="auto"/>
        <w:bottom w:val="none" w:sz="0" w:space="0" w:color="auto"/>
        <w:right w:val="none" w:sz="0" w:space="0" w:color="auto"/>
      </w:divBdr>
    </w:div>
    <w:div w:id="1133131712">
      <w:bodyDiv w:val="1"/>
      <w:marLeft w:val="0"/>
      <w:marRight w:val="0"/>
      <w:marTop w:val="0"/>
      <w:marBottom w:val="0"/>
      <w:divBdr>
        <w:top w:val="none" w:sz="0" w:space="0" w:color="auto"/>
        <w:left w:val="none" w:sz="0" w:space="0" w:color="auto"/>
        <w:bottom w:val="none" w:sz="0" w:space="0" w:color="auto"/>
        <w:right w:val="none" w:sz="0" w:space="0" w:color="auto"/>
      </w:divBdr>
    </w:div>
    <w:div w:id="1133258388">
      <w:bodyDiv w:val="1"/>
      <w:marLeft w:val="0"/>
      <w:marRight w:val="0"/>
      <w:marTop w:val="0"/>
      <w:marBottom w:val="0"/>
      <w:divBdr>
        <w:top w:val="none" w:sz="0" w:space="0" w:color="auto"/>
        <w:left w:val="none" w:sz="0" w:space="0" w:color="auto"/>
        <w:bottom w:val="none" w:sz="0" w:space="0" w:color="auto"/>
        <w:right w:val="none" w:sz="0" w:space="0" w:color="auto"/>
      </w:divBdr>
    </w:div>
    <w:div w:id="1133402267">
      <w:bodyDiv w:val="1"/>
      <w:marLeft w:val="0"/>
      <w:marRight w:val="0"/>
      <w:marTop w:val="0"/>
      <w:marBottom w:val="0"/>
      <w:divBdr>
        <w:top w:val="none" w:sz="0" w:space="0" w:color="auto"/>
        <w:left w:val="none" w:sz="0" w:space="0" w:color="auto"/>
        <w:bottom w:val="none" w:sz="0" w:space="0" w:color="auto"/>
        <w:right w:val="none" w:sz="0" w:space="0" w:color="auto"/>
      </w:divBdr>
    </w:div>
    <w:div w:id="1133403718">
      <w:bodyDiv w:val="1"/>
      <w:marLeft w:val="0"/>
      <w:marRight w:val="0"/>
      <w:marTop w:val="0"/>
      <w:marBottom w:val="0"/>
      <w:divBdr>
        <w:top w:val="none" w:sz="0" w:space="0" w:color="auto"/>
        <w:left w:val="none" w:sz="0" w:space="0" w:color="auto"/>
        <w:bottom w:val="none" w:sz="0" w:space="0" w:color="auto"/>
        <w:right w:val="none" w:sz="0" w:space="0" w:color="auto"/>
      </w:divBdr>
    </w:div>
    <w:div w:id="1133447936">
      <w:bodyDiv w:val="1"/>
      <w:marLeft w:val="0"/>
      <w:marRight w:val="0"/>
      <w:marTop w:val="0"/>
      <w:marBottom w:val="0"/>
      <w:divBdr>
        <w:top w:val="none" w:sz="0" w:space="0" w:color="auto"/>
        <w:left w:val="none" w:sz="0" w:space="0" w:color="auto"/>
        <w:bottom w:val="none" w:sz="0" w:space="0" w:color="auto"/>
        <w:right w:val="none" w:sz="0" w:space="0" w:color="auto"/>
      </w:divBdr>
    </w:div>
    <w:div w:id="1133521552">
      <w:bodyDiv w:val="1"/>
      <w:marLeft w:val="0"/>
      <w:marRight w:val="0"/>
      <w:marTop w:val="0"/>
      <w:marBottom w:val="0"/>
      <w:divBdr>
        <w:top w:val="none" w:sz="0" w:space="0" w:color="auto"/>
        <w:left w:val="none" w:sz="0" w:space="0" w:color="auto"/>
        <w:bottom w:val="none" w:sz="0" w:space="0" w:color="auto"/>
        <w:right w:val="none" w:sz="0" w:space="0" w:color="auto"/>
      </w:divBdr>
    </w:div>
    <w:div w:id="1133526164">
      <w:bodyDiv w:val="1"/>
      <w:marLeft w:val="0"/>
      <w:marRight w:val="0"/>
      <w:marTop w:val="0"/>
      <w:marBottom w:val="0"/>
      <w:divBdr>
        <w:top w:val="none" w:sz="0" w:space="0" w:color="auto"/>
        <w:left w:val="none" w:sz="0" w:space="0" w:color="auto"/>
        <w:bottom w:val="none" w:sz="0" w:space="0" w:color="auto"/>
        <w:right w:val="none" w:sz="0" w:space="0" w:color="auto"/>
      </w:divBdr>
    </w:div>
    <w:div w:id="1133720064">
      <w:bodyDiv w:val="1"/>
      <w:marLeft w:val="0"/>
      <w:marRight w:val="0"/>
      <w:marTop w:val="0"/>
      <w:marBottom w:val="0"/>
      <w:divBdr>
        <w:top w:val="none" w:sz="0" w:space="0" w:color="auto"/>
        <w:left w:val="none" w:sz="0" w:space="0" w:color="auto"/>
        <w:bottom w:val="none" w:sz="0" w:space="0" w:color="auto"/>
        <w:right w:val="none" w:sz="0" w:space="0" w:color="auto"/>
      </w:divBdr>
    </w:div>
    <w:div w:id="1133907401">
      <w:bodyDiv w:val="1"/>
      <w:marLeft w:val="0"/>
      <w:marRight w:val="0"/>
      <w:marTop w:val="0"/>
      <w:marBottom w:val="0"/>
      <w:divBdr>
        <w:top w:val="none" w:sz="0" w:space="0" w:color="auto"/>
        <w:left w:val="none" w:sz="0" w:space="0" w:color="auto"/>
        <w:bottom w:val="none" w:sz="0" w:space="0" w:color="auto"/>
        <w:right w:val="none" w:sz="0" w:space="0" w:color="auto"/>
      </w:divBdr>
    </w:div>
    <w:div w:id="1134063793">
      <w:bodyDiv w:val="1"/>
      <w:marLeft w:val="0"/>
      <w:marRight w:val="0"/>
      <w:marTop w:val="0"/>
      <w:marBottom w:val="0"/>
      <w:divBdr>
        <w:top w:val="none" w:sz="0" w:space="0" w:color="auto"/>
        <w:left w:val="none" w:sz="0" w:space="0" w:color="auto"/>
        <w:bottom w:val="none" w:sz="0" w:space="0" w:color="auto"/>
        <w:right w:val="none" w:sz="0" w:space="0" w:color="auto"/>
      </w:divBdr>
    </w:div>
    <w:div w:id="1134325607">
      <w:bodyDiv w:val="1"/>
      <w:marLeft w:val="0"/>
      <w:marRight w:val="0"/>
      <w:marTop w:val="0"/>
      <w:marBottom w:val="0"/>
      <w:divBdr>
        <w:top w:val="none" w:sz="0" w:space="0" w:color="auto"/>
        <w:left w:val="none" w:sz="0" w:space="0" w:color="auto"/>
        <w:bottom w:val="none" w:sz="0" w:space="0" w:color="auto"/>
        <w:right w:val="none" w:sz="0" w:space="0" w:color="auto"/>
      </w:divBdr>
    </w:div>
    <w:div w:id="1134445604">
      <w:bodyDiv w:val="1"/>
      <w:marLeft w:val="0"/>
      <w:marRight w:val="0"/>
      <w:marTop w:val="0"/>
      <w:marBottom w:val="0"/>
      <w:divBdr>
        <w:top w:val="none" w:sz="0" w:space="0" w:color="auto"/>
        <w:left w:val="none" w:sz="0" w:space="0" w:color="auto"/>
        <w:bottom w:val="none" w:sz="0" w:space="0" w:color="auto"/>
        <w:right w:val="none" w:sz="0" w:space="0" w:color="auto"/>
      </w:divBdr>
    </w:div>
    <w:div w:id="1134450759">
      <w:bodyDiv w:val="1"/>
      <w:marLeft w:val="0"/>
      <w:marRight w:val="0"/>
      <w:marTop w:val="0"/>
      <w:marBottom w:val="0"/>
      <w:divBdr>
        <w:top w:val="none" w:sz="0" w:space="0" w:color="auto"/>
        <w:left w:val="none" w:sz="0" w:space="0" w:color="auto"/>
        <w:bottom w:val="none" w:sz="0" w:space="0" w:color="auto"/>
        <w:right w:val="none" w:sz="0" w:space="0" w:color="auto"/>
      </w:divBdr>
    </w:div>
    <w:div w:id="1134517081">
      <w:bodyDiv w:val="1"/>
      <w:marLeft w:val="0"/>
      <w:marRight w:val="0"/>
      <w:marTop w:val="0"/>
      <w:marBottom w:val="0"/>
      <w:divBdr>
        <w:top w:val="none" w:sz="0" w:space="0" w:color="auto"/>
        <w:left w:val="none" w:sz="0" w:space="0" w:color="auto"/>
        <w:bottom w:val="none" w:sz="0" w:space="0" w:color="auto"/>
        <w:right w:val="none" w:sz="0" w:space="0" w:color="auto"/>
      </w:divBdr>
    </w:div>
    <w:div w:id="1134562339">
      <w:bodyDiv w:val="1"/>
      <w:marLeft w:val="0"/>
      <w:marRight w:val="0"/>
      <w:marTop w:val="0"/>
      <w:marBottom w:val="0"/>
      <w:divBdr>
        <w:top w:val="none" w:sz="0" w:space="0" w:color="auto"/>
        <w:left w:val="none" w:sz="0" w:space="0" w:color="auto"/>
        <w:bottom w:val="none" w:sz="0" w:space="0" w:color="auto"/>
        <w:right w:val="none" w:sz="0" w:space="0" w:color="auto"/>
      </w:divBdr>
    </w:div>
    <w:div w:id="1134563995">
      <w:bodyDiv w:val="1"/>
      <w:marLeft w:val="0"/>
      <w:marRight w:val="0"/>
      <w:marTop w:val="0"/>
      <w:marBottom w:val="0"/>
      <w:divBdr>
        <w:top w:val="none" w:sz="0" w:space="0" w:color="auto"/>
        <w:left w:val="none" w:sz="0" w:space="0" w:color="auto"/>
        <w:bottom w:val="none" w:sz="0" w:space="0" w:color="auto"/>
        <w:right w:val="none" w:sz="0" w:space="0" w:color="auto"/>
      </w:divBdr>
    </w:div>
    <w:div w:id="1134637203">
      <w:bodyDiv w:val="1"/>
      <w:marLeft w:val="0"/>
      <w:marRight w:val="0"/>
      <w:marTop w:val="0"/>
      <w:marBottom w:val="0"/>
      <w:divBdr>
        <w:top w:val="none" w:sz="0" w:space="0" w:color="auto"/>
        <w:left w:val="none" w:sz="0" w:space="0" w:color="auto"/>
        <w:bottom w:val="none" w:sz="0" w:space="0" w:color="auto"/>
        <w:right w:val="none" w:sz="0" w:space="0" w:color="auto"/>
      </w:divBdr>
    </w:div>
    <w:div w:id="1134640886">
      <w:bodyDiv w:val="1"/>
      <w:marLeft w:val="0"/>
      <w:marRight w:val="0"/>
      <w:marTop w:val="0"/>
      <w:marBottom w:val="0"/>
      <w:divBdr>
        <w:top w:val="none" w:sz="0" w:space="0" w:color="auto"/>
        <w:left w:val="none" w:sz="0" w:space="0" w:color="auto"/>
        <w:bottom w:val="none" w:sz="0" w:space="0" w:color="auto"/>
        <w:right w:val="none" w:sz="0" w:space="0" w:color="auto"/>
      </w:divBdr>
    </w:div>
    <w:div w:id="1134719507">
      <w:bodyDiv w:val="1"/>
      <w:marLeft w:val="0"/>
      <w:marRight w:val="0"/>
      <w:marTop w:val="0"/>
      <w:marBottom w:val="0"/>
      <w:divBdr>
        <w:top w:val="none" w:sz="0" w:space="0" w:color="auto"/>
        <w:left w:val="none" w:sz="0" w:space="0" w:color="auto"/>
        <w:bottom w:val="none" w:sz="0" w:space="0" w:color="auto"/>
        <w:right w:val="none" w:sz="0" w:space="0" w:color="auto"/>
      </w:divBdr>
    </w:div>
    <w:div w:id="1134755991">
      <w:bodyDiv w:val="1"/>
      <w:marLeft w:val="0"/>
      <w:marRight w:val="0"/>
      <w:marTop w:val="0"/>
      <w:marBottom w:val="0"/>
      <w:divBdr>
        <w:top w:val="none" w:sz="0" w:space="0" w:color="auto"/>
        <w:left w:val="none" w:sz="0" w:space="0" w:color="auto"/>
        <w:bottom w:val="none" w:sz="0" w:space="0" w:color="auto"/>
        <w:right w:val="none" w:sz="0" w:space="0" w:color="auto"/>
      </w:divBdr>
    </w:div>
    <w:div w:id="1134833531">
      <w:bodyDiv w:val="1"/>
      <w:marLeft w:val="0"/>
      <w:marRight w:val="0"/>
      <w:marTop w:val="0"/>
      <w:marBottom w:val="0"/>
      <w:divBdr>
        <w:top w:val="none" w:sz="0" w:space="0" w:color="auto"/>
        <w:left w:val="none" w:sz="0" w:space="0" w:color="auto"/>
        <w:bottom w:val="none" w:sz="0" w:space="0" w:color="auto"/>
        <w:right w:val="none" w:sz="0" w:space="0" w:color="auto"/>
      </w:divBdr>
    </w:div>
    <w:div w:id="1134979660">
      <w:bodyDiv w:val="1"/>
      <w:marLeft w:val="0"/>
      <w:marRight w:val="0"/>
      <w:marTop w:val="0"/>
      <w:marBottom w:val="0"/>
      <w:divBdr>
        <w:top w:val="none" w:sz="0" w:space="0" w:color="auto"/>
        <w:left w:val="none" w:sz="0" w:space="0" w:color="auto"/>
        <w:bottom w:val="none" w:sz="0" w:space="0" w:color="auto"/>
        <w:right w:val="none" w:sz="0" w:space="0" w:color="auto"/>
      </w:divBdr>
    </w:div>
    <w:div w:id="1135105075">
      <w:bodyDiv w:val="1"/>
      <w:marLeft w:val="0"/>
      <w:marRight w:val="0"/>
      <w:marTop w:val="0"/>
      <w:marBottom w:val="0"/>
      <w:divBdr>
        <w:top w:val="none" w:sz="0" w:space="0" w:color="auto"/>
        <w:left w:val="none" w:sz="0" w:space="0" w:color="auto"/>
        <w:bottom w:val="none" w:sz="0" w:space="0" w:color="auto"/>
        <w:right w:val="none" w:sz="0" w:space="0" w:color="auto"/>
      </w:divBdr>
    </w:div>
    <w:div w:id="1135608639">
      <w:bodyDiv w:val="1"/>
      <w:marLeft w:val="0"/>
      <w:marRight w:val="0"/>
      <w:marTop w:val="0"/>
      <w:marBottom w:val="0"/>
      <w:divBdr>
        <w:top w:val="none" w:sz="0" w:space="0" w:color="auto"/>
        <w:left w:val="none" w:sz="0" w:space="0" w:color="auto"/>
        <w:bottom w:val="none" w:sz="0" w:space="0" w:color="auto"/>
        <w:right w:val="none" w:sz="0" w:space="0" w:color="auto"/>
      </w:divBdr>
    </w:div>
    <w:div w:id="1135952209">
      <w:bodyDiv w:val="1"/>
      <w:marLeft w:val="0"/>
      <w:marRight w:val="0"/>
      <w:marTop w:val="0"/>
      <w:marBottom w:val="0"/>
      <w:divBdr>
        <w:top w:val="none" w:sz="0" w:space="0" w:color="auto"/>
        <w:left w:val="none" w:sz="0" w:space="0" w:color="auto"/>
        <w:bottom w:val="none" w:sz="0" w:space="0" w:color="auto"/>
        <w:right w:val="none" w:sz="0" w:space="0" w:color="auto"/>
      </w:divBdr>
    </w:div>
    <w:div w:id="1136028859">
      <w:bodyDiv w:val="1"/>
      <w:marLeft w:val="0"/>
      <w:marRight w:val="0"/>
      <w:marTop w:val="0"/>
      <w:marBottom w:val="0"/>
      <w:divBdr>
        <w:top w:val="none" w:sz="0" w:space="0" w:color="auto"/>
        <w:left w:val="none" w:sz="0" w:space="0" w:color="auto"/>
        <w:bottom w:val="none" w:sz="0" w:space="0" w:color="auto"/>
        <w:right w:val="none" w:sz="0" w:space="0" w:color="auto"/>
      </w:divBdr>
    </w:div>
    <w:div w:id="1136068908">
      <w:bodyDiv w:val="1"/>
      <w:marLeft w:val="0"/>
      <w:marRight w:val="0"/>
      <w:marTop w:val="0"/>
      <w:marBottom w:val="0"/>
      <w:divBdr>
        <w:top w:val="none" w:sz="0" w:space="0" w:color="auto"/>
        <w:left w:val="none" w:sz="0" w:space="0" w:color="auto"/>
        <w:bottom w:val="none" w:sz="0" w:space="0" w:color="auto"/>
        <w:right w:val="none" w:sz="0" w:space="0" w:color="auto"/>
      </w:divBdr>
    </w:div>
    <w:div w:id="1136099047">
      <w:bodyDiv w:val="1"/>
      <w:marLeft w:val="0"/>
      <w:marRight w:val="0"/>
      <w:marTop w:val="0"/>
      <w:marBottom w:val="0"/>
      <w:divBdr>
        <w:top w:val="none" w:sz="0" w:space="0" w:color="auto"/>
        <w:left w:val="none" w:sz="0" w:space="0" w:color="auto"/>
        <w:bottom w:val="none" w:sz="0" w:space="0" w:color="auto"/>
        <w:right w:val="none" w:sz="0" w:space="0" w:color="auto"/>
      </w:divBdr>
    </w:div>
    <w:div w:id="1136141809">
      <w:bodyDiv w:val="1"/>
      <w:marLeft w:val="0"/>
      <w:marRight w:val="0"/>
      <w:marTop w:val="0"/>
      <w:marBottom w:val="0"/>
      <w:divBdr>
        <w:top w:val="none" w:sz="0" w:space="0" w:color="auto"/>
        <w:left w:val="none" w:sz="0" w:space="0" w:color="auto"/>
        <w:bottom w:val="none" w:sz="0" w:space="0" w:color="auto"/>
        <w:right w:val="none" w:sz="0" w:space="0" w:color="auto"/>
      </w:divBdr>
    </w:div>
    <w:div w:id="1136142079">
      <w:bodyDiv w:val="1"/>
      <w:marLeft w:val="0"/>
      <w:marRight w:val="0"/>
      <w:marTop w:val="0"/>
      <w:marBottom w:val="0"/>
      <w:divBdr>
        <w:top w:val="none" w:sz="0" w:space="0" w:color="auto"/>
        <w:left w:val="none" w:sz="0" w:space="0" w:color="auto"/>
        <w:bottom w:val="none" w:sz="0" w:space="0" w:color="auto"/>
        <w:right w:val="none" w:sz="0" w:space="0" w:color="auto"/>
      </w:divBdr>
    </w:div>
    <w:div w:id="1136217313">
      <w:bodyDiv w:val="1"/>
      <w:marLeft w:val="0"/>
      <w:marRight w:val="0"/>
      <w:marTop w:val="0"/>
      <w:marBottom w:val="0"/>
      <w:divBdr>
        <w:top w:val="none" w:sz="0" w:space="0" w:color="auto"/>
        <w:left w:val="none" w:sz="0" w:space="0" w:color="auto"/>
        <w:bottom w:val="none" w:sz="0" w:space="0" w:color="auto"/>
        <w:right w:val="none" w:sz="0" w:space="0" w:color="auto"/>
      </w:divBdr>
    </w:div>
    <w:div w:id="1136292665">
      <w:bodyDiv w:val="1"/>
      <w:marLeft w:val="0"/>
      <w:marRight w:val="0"/>
      <w:marTop w:val="0"/>
      <w:marBottom w:val="0"/>
      <w:divBdr>
        <w:top w:val="none" w:sz="0" w:space="0" w:color="auto"/>
        <w:left w:val="none" w:sz="0" w:space="0" w:color="auto"/>
        <w:bottom w:val="none" w:sz="0" w:space="0" w:color="auto"/>
        <w:right w:val="none" w:sz="0" w:space="0" w:color="auto"/>
      </w:divBdr>
    </w:div>
    <w:div w:id="1136341511">
      <w:bodyDiv w:val="1"/>
      <w:marLeft w:val="0"/>
      <w:marRight w:val="0"/>
      <w:marTop w:val="0"/>
      <w:marBottom w:val="0"/>
      <w:divBdr>
        <w:top w:val="none" w:sz="0" w:space="0" w:color="auto"/>
        <w:left w:val="none" w:sz="0" w:space="0" w:color="auto"/>
        <w:bottom w:val="none" w:sz="0" w:space="0" w:color="auto"/>
        <w:right w:val="none" w:sz="0" w:space="0" w:color="auto"/>
      </w:divBdr>
    </w:div>
    <w:div w:id="1136490143">
      <w:bodyDiv w:val="1"/>
      <w:marLeft w:val="0"/>
      <w:marRight w:val="0"/>
      <w:marTop w:val="0"/>
      <w:marBottom w:val="0"/>
      <w:divBdr>
        <w:top w:val="none" w:sz="0" w:space="0" w:color="auto"/>
        <w:left w:val="none" w:sz="0" w:space="0" w:color="auto"/>
        <w:bottom w:val="none" w:sz="0" w:space="0" w:color="auto"/>
        <w:right w:val="none" w:sz="0" w:space="0" w:color="auto"/>
      </w:divBdr>
    </w:div>
    <w:div w:id="1136491073">
      <w:bodyDiv w:val="1"/>
      <w:marLeft w:val="0"/>
      <w:marRight w:val="0"/>
      <w:marTop w:val="0"/>
      <w:marBottom w:val="0"/>
      <w:divBdr>
        <w:top w:val="none" w:sz="0" w:space="0" w:color="auto"/>
        <w:left w:val="none" w:sz="0" w:space="0" w:color="auto"/>
        <w:bottom w:val="none" w:sz="0" w:space="0" w:color="auto"/>
        <w:right w:val="none" w:sz="0" w:space="0" w:color="auto"/>
      </w:divBdr>
    </w:div>
    <w:div w:id="1136528519">
      <w:bodyDiv w:val="1"/>
      <w:marLeft w:val="0"/>
      <w:marRight w:val="0"/>
      <w:marTop w:val="0"/>
      <w:marBottom w:val="0"/>
      <w:divBdr>
        <w:top w:val="none" w:sz="0" w:space="0" w:color="auto"/>
        <w:left w:val="none" w:sz="0" w:space="0" w:color="auto"/>
        <w:bottom w:val="none" w:sz="0" w:space="0" w:color="auto"/>
        <w:right w:val="none" w:sz="0" w:space="0" w:color="auto"/>
      </w:divBdr>
    </w:div>
    <w:div w:id="1136605025">
      <w:bodyDiv w:val="1"/>
      <w:marLeft w:val="0"/>
      <w:marRight w:val="0"/>
      <w:marTop w:val="0"/>
      <w:marBottom w:val="0"/>
      <w:divBdr>
        <w:top w:val="none" w:sz="0" w:space="0" w:color="auto"/>
        <w:left w:val="none" w:sz="0" w:space="0" w:color="auto"/>
        <w:bottom w:val="none" w:sz="0" w:space="0" w:color="auto"/>
        <w:right w:val="none" w:sz="0" w:space="0" w:color="auto"/>
      </w:divBdr>
    </w:div>
    <w:div w:id="1136677246">
      <w:bodyDiv w:val="1"/>
      <w:marLeft w:val="0"/>
      <w:marRight w:val="0"/>
      <w:marTop w:val="0"/>
      <w:marBottom w:val="0"/>
      <w:divBdr>
        <w:top w:val="none" w:sz="0" w:space="0" w:color="auto"/>
        <w:left w:val="none" w:sz="0" w:space="0" w:color="auto"/>
        <w:bottom w:val="none" w:sz="0" w:space="0" w:color="auto"/>
        <w:right w:val="none" w:sz="0" w:space="0" w:color="auto"/>
      </w:divBdr>
    </w:div>
    <w:div w:id="1136679062">
      <w:bodyDiv w:val="1"/>
      <w:marLeft w:val="0"/>
      <w:marRight w:val="0"/>
      <w:marTop w:val="0"/>
      <w:marBottom w:val="0"/>
      <w:divBdr>
        <w:top w:val="none" w:sz="0" w:space="0" w:color="auto"/>
        <w:left w:val="none" w:sz="0" w:space="0" w:color="auto"/>
        <w:bottom w:val="none" w:sz="0" w:space="0" w:color="auto"/>
        <w:right w:val="none" w:sz="0" w:space="0" w:color="auto"/>
      </w:divBdr>
    </w:div>
    <w:div w:id="1136685318">
      <w:bodyDiv w:val="1"/>
      <w:marLeft w:val="0"/>
      <w:marRight w:val="0"/>
      <w:marTop w:val="0"/>
      <w:marBottom w:val="0"/>
      <w:divBdr>
        <w:top w:val="none" w:sz="0" w:space="0" w:color="auto"/>
        <w:left w:val="none" w:sz="0" w:space="0" w:color="auto"/>
        <w:bottom w:val="none" w:sz="0" w:space="0" w:color="auto"/>
        <w:right w:val="none" w:sz="0" w:space="0" w:color="auto"/>
      </w:divBdr>
    </w:div>
    <w:div w:id="1136727641">
      <w:bodyDiv w:val="1"/>
      <w:marLeft w:val="0"/>
      <w:marRight w:val="0"/>
      <w:marTop w:val="0"/>
      <w:marBottom w:val="0"/>
      <w:divBdr>
        <w:top w:val="none" w:sz="0" w:space="0" w:color="auto"/>
        <w:left w:val="none" w:sz="0" w:space="0" w:color="auto"/>
        <w:bottom w:val="none" w:sz="0" w:space="0" w:color="auto"/>
        <w:right w:val="none" w:sz="0" w:space="0" w:color="auto"/>
      </w:divBdr>
    </w:div>
    <w:div w:id="1136946601">
      <w:bodyDiv w:val="1"/>
      <w:marLeft w:val="0"/>
      <w:marRight w:val="0"/>
      <w:marTop w:val="0"/>
      <w:marBottom w:val="0"/>
      <w:divBdr>
        <w:top w:val="none" w:sz="0" w:space="0" w:color="auto"/>
        <w:left w:val="none" w:sz="0" w:space="0" w:color="auto"/>
        <w:bottom w:val="none" w:sz="0" w:space="0" w:color="auto"/>
        <w:right w:val="none" w:sz="0" w:space="0" w:color="auto"/>
      </w:divBdr>
    </w:div>
    <w:div w:id="1136988209">
      <w:bodyDiv w:val="1"/>
      <w:marLeft w:val="0"/>
      <w:marRight w:val="0"/>
      <w:marTop w:val="0"/>
      <w:marBottom w:val="0"/>
      <w:divBdr>
        <w:top w:val="none" w:sz="0" w:space="0" w:color="auto"/>
        <w:left w:val="none" w:sz="0" w:space="0" w:color="auto"/>
        <w:bottom w:val="none" w:sz="0" w:space="0" w:color="auto"/>
        <w:right w:val="none" w:sz="0" w:space="0" w:color="auto"/>
      </w:divBdr>
    </w:div>
    <w:div w:id="1137063847">
      <w:bodyDiv w:val="1"/>
      <w:marLeft w:val="0"/>
      <w:marRight w:val="0"/>
      <w:marTop w:val="0"/>
      <w:marBottom w:val="0"/>
      <w:divBdr>
        <w:top w:val="none" w:sz="0" w:space="0" w:color="auto"/>
        <w:left w:val="none" w:sz="0" w:space="0" w:color="auto"/>
        <w:bottom w:val="none" w:sz="0" w:space="0" w:color="auto"/>
        <w:right w:val="none" w:sz="0" w:space="0" w:color="auto"/>
      </w:divBdr>
    </w:div>
    <w:div w:id="1137142788">
      <w:bodyDiv w:val="1"/>
      <w:marLeft w:val="0"/>
      <w:marRight w:val="0"/>
      <w:marTop w:val="0"/>
      <w:marBottom w:val="0"/>
      <w:divBdr>
        <w:top w:val="none" w:sz="0" w:space="0" w:color="auto"/>
        <w:left w:val="none" w:sz="0" w:space="0" w:color="auto"/>
        <w:bottom w:val="none" w:sz="0" w:space="0" w:color="auto"/>
        <w:right w:val="none" w:sz="0" w:space="0" w:color="auto"/>
      </w:divBdr>
    </w:div>
    <w:div w:id="1137260485">
      <w:bodyDiv w:val="1"/>
      <w:marLeft w:val="0"/>
      <w:marRight w:val="0"/>
      <w:marTop w:val="0"/>
      <w:marBottom w:val="0"/>
      <w:divBdr>
        <w:top w:val="none" w:sz="0" w:space="0" w:color="auto"/>
        <w:left w:val="none" w:sz="0" w:space="0" w:color="auto"/>
        <w:bottom w:val="none" w:sz="0" w:space="0" w:color="auto"/>
        <w:right w:val="none" w:sz="0" w:space="0" w:color="auto"/>
      </w:divBdr>
    </w:div>
    <w:div w:id="1137337010">
      <w:bodyDiv w:val="1"/>
      <w:marLeft w:val="0"/>
      <w:marRight w:val="0"/>
      <w:marTop w:val="0"/>
      <w:marBottom w:val="0"/>
      <w:divBdr>
        <w:top w:val="none" w:sz="0" w:space="0" w:color="auto"/>
        <w:left w:val="none" w:sz="0" w:space="0" w:color="auto"/>
        <w:bottom w:val="none" w:sz="0" w:space="0" w:color="auto"/>
        <w:right w:val="none" w:sz="0" w:space="0" w:color="auto"/>
      </w:divBdr>
    </w:div>
    <w:div w:id="1137340119">
      <w:bodyDiv w:val="1"/>
      <w:marLeft w:val="0"/>
      <w:marRight w:val="0"/>
      <w:marTop w:val="0"/>
      <w:marBottom w:val="0"/>
      <w:divBdr>
        <w:top w:val="none" w:sz="0" w:space="0" w:color="auto"/>
        <w:left w:val="none" w:sz="0" w:space="0" w:color="auto"/>
        <w:bottom w:val="none" w:sz="0" w:space="0" w:color="auto"/>
        <w:right w:val="none" w:sz="0" w:space="0" w:color="auto"/>
      </w:divBdr>
    </w:div>
    <w:div w:id="1137406828">
      <w:bodyDiv w:val="1"/>
      <w:marLeft w:val="0"/>
      <w:marRight w:val="0"/>
      <w:marTop w:val="0"/>
      <w:marBottom w:val="0"/>
      <w:divBdr>
        <w:top w:val="none" w:sz="0" w:space="0" w:color="auto"/>
        <w:left w:val="none" w:sz="0" w:space="0" w:color="auto"/>
        <w:bottom w:val="none" w:sz="0" w:space="0" w:color="auto"/>
        <w:right w:val="none" w:sz="0" w:space="0" w:color="auto"/>
      </w:divBdr>
    </w:div>
    <w:div w:id="1137603283">
      <w:bodyDiv w:val="1"/>
      <w:marLeft w:val="0"/>
      <w:marRight w:val="0"/>
      <w:marTop w:val="0"/>
      <w:marBottom w:val="0"/>
      <w:divBdr>
        <w:top w:val="none" w:sz="0" w:space="0" w:color="auto"/>
        <w:left w:val="none" w:sz="0" w:space="0" w:color="auto"/>
        <w:bottom w:val="none" w:sz="0" w:space="0" w:color="auto"/>
        <w:right w:val="none" w:sz="0" w:space="0" w:color="auto"/>
      </w:divBdr>
    </w:div>
    <w:div w:id="1137645434">
      <w:bodyDiv w:val="1"/>
      <w:marLeft w:val="0"/>
      <w:marRight w:val="0"/>
      <w:marTop w:val="0"/>
      <w:marBottom w:val="0"/>
      <w:divBdr>
        <w:top w:val="none" w:sz="0" w:space="0" w:color="auto"/>
        <w:left w:val="none" w:sz="0" w:space="0" w:color="auto"/>
        <w:bottom w:val="none" w:sz="0" w:space="0" w:color="auto"/>
        <w:right w:val="none" w:sz="0" w:space="0" w:color="auto"/>
      </w:divBdr>
    </w:div>
    <w:div w:id="1137720435">
      <w:bodyDiv w:val="1"/>
      <w:marLeft w:val="0"/>
      <w:marRight w:val="0"/>
      <w:marTop w:val="0"/>
      <w:marBottom w:val="0"/>
      <w:divBdr>
        <w:top w:val="none" w:sz="0" w:space="0" w:color="auto"/>
        <w:left w:val="none" w:sz="0" w:space="0" w:color="auto"/>
        <w:bottom w:val="none" w:sz="0" w:space="0" w:color="auto"/>
        <w:right w:val="none" w:sz="0" w:space="0" w:color="auto"/>
      </w:divBdr>
    </w:div>
    <w:div w:id="1137799449">
      <w:bodyDiv w:val="1"/>
      <w:marLeft w:val="0"/>
      <w:marRight w:val="0"/>
      <w:marTop w:val="0"/>
      <w:marBottom w:val="0"/>
      <w:divBdr>
        <w:top w:val="none" w:sz="0" w:space="0" w:color="auto"/>
        <w:left w:val="none" w:sz="0" w:space="0" w:color="auto"/>
        <w:bottom w:val="none" w:sz="0" w:space="0" w:color="auto"/>
        <w:right w:val="none" w:sz="0" w:space="0" w:color="auto"/>
      </w:divBdr>
    </w:div>
    <w:div w:id="1137911412">
      <w:bodyDiv w:val="1"/>
      <w:marLeft w:val="0"/>
      <w:marRight w:val="0"/>
      <w:marTop w:val="0"/>
      <w:marBottom w:val="0"/>
      <w:divBdr>
        <w:top w:val="none" w:sz="0" w:space="0" w:color="auto"/>
        <w:left w:val="none" w:sz="0" w:space="0" w:color="auto"/>
        <w:bottom w:val="none" w:sz="0" w:space="0" w:color="auto"/>
        <w:right w:val="none" w:sz="0" w:space="0" w:color="auto"/>
      </w:divBdr>
    </w:div>
    <w:div w:id="1137912278">
      <w:bodyDiv w:val="1"/>
      <w:marLeft w:val="0"/>
      <w:marRight w:val="0"/>
      <w:marTop w:val="0"/>
      <w:marBottom w:val="0"/>
      <w:divBdr>
        <w:top w:val="none" w:sz="0" w:space="0" w:color="auto"/>
        <w:left w:val="none" w:sz="0" w:space="0" w:color="auto"/>
        <w:bottom w:val="none" w:sz="0" w:space="0" w:color="auto"/>
        <w:right w:val="none" w:sz="0" w:space="0" w:color="auto"/>
      </w:divBdr>
    </w:div>
    <w:div w:id="1138034681">
      <w:bodyDiv w:val="1"/>
      <w:marLeft w:val="0"/>
      <w:marRight w:val="0"/>
      <w:marTop w:val="0"/>
      <w:marBottom w:val="0"/>
      <w:divBdr>
        <w:top w:val="none" w:sz="0" w:space="0" w:color="auto"/>
        <w:left w:val="none" w:sz="0" w:space="0" w:color="auto"/>
        <w:bottom w:val="none" w:sz="0" w:space="0" w:color="auto"/>
        <w:right w:val="none" w:sz="0" w:space="0" w:color="auto"/>
      </w:divBdr>
    </w:div>
    <w:div w:id="1138037042">
      <w:bodyDiv w:val="1"/>
      <w:marLeft w:val="0"/>
      <w:marRight w:val="0"/>
      <w:marTop w:val="0"/>
      <w:marBottom w:val="0"/>
      <w:divBdr>
        <w:top w:val="none" w:sz="0" w:space="0" w:color="auto"/>
        <w:left w:val="none" w:sz="0" w:space="0" w:color="auto"/>
        <w:bottom w:val="none" w:sz="0" w:space="0" w:color="auto"/>
        <w:right w:val="none" w:sz="0" w:space="0" w:color="auto"/>
      </w:divBdr>
    </w:div>
    <w:div w:id="1138106757">
      <w:bodyDiv w:val="1"/>
      <w:marLeft w:val="0"/>
      <w:marRight w:val="0"/>
      <w:marTop w:val="0"/>
      <w:marBottom w:val="0"/>
      <w:divBdr>
        <w:top w:val="none" w:sz="0" w:space="0" w:color="auto"/>
        <w:left w:val="none" w:sz="0" w:space="0" w:color="auto"/>
        <w:bottom w:val="none" w:sz="0" w:space="0" w:color="auto"/>
        <w:right w:val="none" w:sz="0" w:space="0" w:color="auto"/>
      </w:divBdr>
    </w:div>
    <w:div w:id="1138645157">
      <w:bodyDiv w:val="1"/>
      <w:marLeft w:val="0"/>
      <w:marRight w:val="0"/>
      <w:marTop w:val="0"/>
      <w:marBottom w:val="0"/>
      <w:divBdr>
        <w:top w:val="none" w:sz="0" w:space="0" w:color="auto"/>
        <w:left w:val="none" w:sz="0" w:space="0" w:color="auto"/>
        <w:bottom w:val="none" w:sz="0" w:space="0" w:color="auto"/>
        <w:right w:val="none" w:sz="0" w:space="0" w:color="auto"/>
      </w:divBdr>
    </w:div>
    <w:div w:id="1138840786">
      <w:bodyDiv w:val="1"/>
      <w:marLeft w:val="0"/>
      <w:marRight w:val="0"/>
      <w:marTop w:val="0"/>
      <w:marBottom w:val="0"/>
      <w:divBdr>
        <w:top w:val="none" w:sz="0" w:space="0" w:color="auto"/>
        <w:left w:val="none" w:sz="0" w:space="0" w:color="auto"/>
        <w:bottom w:val="none" w:sz="0" w:space="0" w:color="auto"/>
        <w:right w:val="none" w:sz="0" w:space="0" w:color="auto"/>
      </w:divBdr>
    </w:div>
    <w:div w:id="1138912539">
      <w:bodyDiv w:val="1"/>
      <w:marLeft w:val="0"/>
      <w:marRight w:val="0"/>
      <w:marTop w:val="0"/>
      <w:marBottom w:val="0"/>
      <w:divBdr>
        <w:top w:val="none" w:sz="0" w:space="0" w:color="auto"/>
        <w:left w:val="none" w:sz="0" w:space="0" w:color="auto"/>
        <w:bottom w:val="none" w:sz="0" w:space="0" w:color="auto"/>
        <w:right w:val="none" w:sz="0" w:space="0" w:color="auto"/>
      </w:divBdr>
    </w:div>
    <w:div w:id="1138912941">
      <w:bodyDiv w:val="1"/>
      <w:marLeft w:val="0"/>
      <w:marRight w:val="0"/>
      <w:marTop w:val="0"/>
      <w:marBottom w:val="0"/>
      <w:divBdr>
        <w:top w:val="none" w:sz="0" w:space="0" w:color="auto"/>
        <w:left w:val="none" w:sz="0" w:space="0" w:color="auto"/>
        <w:bottom w:val="none" w:sz="0" w:space="0" w:color="auto"/>
        <w:right w:val="none" w:sz="0" w:space="0" w:color="auto"/>
      </w:divBdr>
    </w:div>
    <w:div w:id="1138916504">
      <w:bodyDiv w:val="1"/>
      <w:marLeft w:val="0"/>
      <w:marRight w:val="0"/>
      <w:marTop w:val="0"/>
      <w:marBottom w:val="0"/>
      <w:divBdr>
        <w:top w:val="none" w:sz="0" w:space="0" w:color="auto"/>
        <w:left w:val="none" w:sz="0" w:space="0" w:color="auto"/>
        <w:bottom w:val="none" w:sz="0" w:space="0" w:color="auto"/>
        <w:right w:val="none" w:sz="0" w:space="0" w:color="auto"/>
      </w:divBdr>
    </w:div>
    <w:div w:id="1138962196">
      <w:bodyDiv w:val="1"/>
      <w:marLeft w:val="0"/>
      <w:marRight w:val="0"/>
      <w:marTop w:val="0"/>
      <w:marBottom w:val="0"/>
      <w:divBdr>
        <w:top w:val="none" w:sz="0" w:space="0" w:color="auto"/>
        <w:left w:val="none" w:sz="0" w:space="0" w:color="auto"/>
        <w:bottom w:val="none" w:sz="0" w:space="0" w:color="auto"/>
        <w:right w:val="none" w:sz="0" w:space="0" w:color="auto"/>
      </w:divBdr>
    </w:div>
    <w:div w:id="1139035005">
      <w:bodyDiv w:val="1"/>
      <w:marLeft w:val="0"/>
      <w:marRight w:val="0"/>
      <w:marTop w:val="0"/>
      <w:marBottom w:val="0"/>
      <w:divBdr>
        <w:top w:val="none" w:sz="0" w:space="0" w:color="auto"/>
        <w:left w:val="none" w:sz="0" w:space="0" w:color="auto"/>
        <w:bottom w:val="none" w:sz="0" w:space="0" w:color="auto"/>
        <w:right w:val="none" w:sz="0" w:space="0" w:color="auto"/>
      </w:divBdr>
    </w:div>
    <w:div w:id="1139230334">
      <w:bodyDiv w:val="1"/>
      <w:marLeft w:val="0"/>
      <w:marRight w:val="0"/>
      <w:marTop w:val="0"/>
      <w:marBottom w:val="0"/>
      <w:divBdr>
        <w:top w:val="none" w:sz="0" w:space="0" w:color="auto"/>
        <w:left w:val="none" w:sz="0" w:space="0" w:color="auto"/>
        <w:bottom w:val="none" w:sz="0" w:space="0" w:color="auto"/>
        <w:right w:val="none" w:sz="0" w:space="0" w:color="auto"/>
      </w:divBdr>
    </w:div>
    <w:div w:id="1139230959">
      <w:bodyDiv w:val="1"/>
      <w:marLeft w:val="0"/>
      <w:marRight w:val="0"/>
      <w:marTop w:val="0"/>
      <w:marBottom w:val="0"/>
      <w:divBdr>
        <w:top w:val="none" w:sz="0" w:space="0" w:color="auto"/>
        <w:left w:val="none" w:sz="0" w:space="0" w:color="auto"/>
        <w:bottom w:val="none" w:sz="0" w:space="0" w:color="auto"/>
        <w:right w:val="none" w:sz="0" w:space="0" w:color="auto"/>
      </w:divBdr>
    </w:div>
    <w:div w:id="1139418109">
      <w:bodyDiv w:val="1"/>
      <w:marLeft w:val="0"/>
      <w:marRight w:val="0"/>
      <w:marTop w:val="0"/>
      <w:marBottom w:val="0"/>
      <w:divBdr>
        <w:top w:val="none" w:sz="0" w:space="0" w:color="auto"/>
        <w:left w:val="none" w:sz="0" w:space="0" w:color="auto"/>
        <w:bottom w:val="none" w:sz="0" w:space="0" w:color="auto"/>
        <w:right w:val="none" w:sz="0" w:space="0" w:color="auto"/>
      </w:divBdr>
    </w:div>
    <w:div w:id="1139570768">
      <w:bodyDiv w:val="1"/>
      <w:marLeft w:val="0"/>
      <w:marRight w:val="0"/>
      <w:marTop w:val="0"/>
      <w:marBottom w:val="0"/>
      <w:divBdr>
        <w:top w:val="none" w:sz="0" w:space="0" w:color="auto"/>
        <w:left w:val="none" w:sz="0" w:space="0" w:color="auto"/>
        <w:bottom w:val="none" w:sz="0" w:space="0" w:color="auto"/>
        <w:right w:val="none" w:sz="0" w:space="0" w:color="auto"/>
      </w:divBdr>
    </w:div>
    <w:div w:id="1139692510">
      <w:bodyDiv w:val="1"/>
      <w:marLeft w:val="0"/>
      <w:marRight w:val="0"/>
      <w:marTop w:val="0"/>
      <w:marBottom w:val="0"/>
      <w:divBdr>
        <w:top w:val="none" w:sz="0" w:space="0" w:color="auto"/>
        <w:left w:val="none" w:sz="0" w:space="0" w:color="auto"/>
        <w:bottom w:val="none" w:sz="0" w:space="0" w:color="auto"/>
        <w:right w:val="none" w:sz="0" w:space="0" w:color="auto"/>
      </w:divBdr>
    </w:div>
    <w:div w:id="1139882739">
      <w:bodyDiv w:val="1"/>
      <w:marLeft w:val="0"/>
      <w:marRight w:val="0"/>
      <w:marTop w:val="0"/>
      <w:marBottom w:val="0"/>
      <w:divBdr>
        <w:top w:val="none" w:sz="0" w:space="0" w:color="auto"/>
        <w:left w:val="none" w:sz="0" w:space="0" w:color="auto"/>
        <w:bottom w:val="none" w:sz="0" w:space="0" w:color="auto"/>
        <w:right w:val="none" w:sz="0" w:space="0" w:color="auto"/>
      </w:divBdr>
    </w:div>
    <w:div w:id="1139953927">
      <w:bodyDiv w:val="1"/>
      <w:marLeft w:val="0"/>
      <w:marRight w:val="0"/>
      <w:marTop w:val="0"/>
      <w:marBottom w:val="0"/>
      <w:divBdr>
        <w:top w:val="none" w:sz="0" w:space="0" w:color="auto"/>
        <w:left w:val="none" w:sz="0" w:space="0" w:color="auto"/>
        <w:bottom w:val="none" w:sz="0" w:space="0" w:color="auto"/>
        <w:right w:val="none" w:sz="0" w:space="0" w:color="auto"/>
      </w:divBdr>
    </w:div>
    <w:div w:id="1140076903">
      <w:bodyDiv w:val="1"/>
      <w:marLeft w:val="0"/>
      <w:marRight w:val="0"/>
      <w:marTop w:val="0"/>
      <w:marBottom w:val="0"/>
      <w:divBdr>
        <w:top w:val="none" w:sz="0" w:space="0" w:color="auto"/>
        <w:left w:val="none" w:sz="0" w:space="0" w:color="auto"/>
        <w:bottom w:val="none" w:sz="0" w:space="0" w:color="auto"/>
        <w:right w:val="none" w:sz="0" w:space="0" w:color="auto"/>
      </w:divBdr>
    </w:div>
    <w:div w:id="1140148944">
      <w:bodyDiv w:val="1"/>
      <w:marLeft w:val="0"/>
      <w:marRight w:val="0"/>
      <w:marTop w:val="0"/>
      <w:marBottom w:val="0"/>
      <w:divBdr>
        <w:top w:val="none" w:sz="0" w:space="0" w:color="auto"/>
        <w:left w:val="none" w:sz="0" w:space="0" w:color="auto"/>
        <w:bottom w:val="none" w:sz="0" w:space="0" w:color="auto"/>
        <w:right w:val="none" w:sz="0" w:space="0" w:color="auto"/>
      </w:divBdr>
    </w:div>
    <w:div w:id="1140196682">
      <w:bodyDiv w:val="1"/>
      <w:marLeft w:val="0"/>
      <w:marRight w:val="0"/>
      <w:marTop w:val="0"/>
      <w:marBottom w:val="0"/>
      <w:divBdr>
        <w:top w:val="none" w:sz="0" w:space="0" w:color="auto"/>
        <w:left w:val="none" w:sz="0" w:space="0" w:color="auto"/>
        <w:bottom w:val="none" w:sz="0" w:space="0" w:color="auto"/>
        <w:right w:val="none" w:sz="0" w:space="0" w:color="auto"/>
      </w:divBdr>
    </w:div>
    <w:div w:id="1140263503">
      <w:bodyDiv w:val="1"/>
      <w:marLeft w:val="0"/>
      <w:marRight w:val="0"/>
      <w:marTop w:val="0"/>
      <w:marBottom w:val="0"/>
      <w:divBdr>
        <w:top w:val="none" w:sz="0" w:space="0" w:color="auto"/>
        <w:left w:val="none" w:sz="0" w:space="0" w:color="auto"/>
        <w:bottom w:val="none" w:sz="0" w:space="0" w:color="auto"/>
        <w:right w:val="none" w:sz="0" w:space="0" w:color="auto"/>
      </w:divBdr>
    </w:div>
    <w:div w:id="1140729778">
      <w:bodyDiv w:val="1"/>
      <w:marLeft w:val="0"/>
      <w:marRight w:val="0"/>
      <w:marTop w:val="0"/>
      <w:marBottom w:val="0"/>
      <w:divBdr>
        <w:top w:val="none" w:sz="0" w:space="0" w:color="auto"/>
        <w:left w:val="none" w:sz="0" w:space="0" w:color="auto"/>
        <w:bottom w:val="none" w:sz="0" w:space="0" w:color="auto"/>
        <w:right w:val="none" w:sz="0" w:space="0" w:color="auto"/>
      </w:divBdr>
    </w:div>
    <w:div w:id="1140877205">
      <w:bodyDiv w:val="1"/>
      <w:marLeft w:val="0"/>
      <w:marRight w:val="0"/>
      <w:marTop w:val="0"/>
      <w:marBottom w:val="0"/>
      <w:divBdr>
        <w:top w:val="none" w:sz="0" w:space="0" w:color="auto"/>
        <w:left w:val="none" w:sz="0" w:space="0" w:color="auto"/>
        <w:bottom w:val="none" w:sz="0" w:space="0" w:color="auto"/>
        <w:right w:val="none" w:sz="0" w:space="0" w:color="auto"/>
      </w:divBdr>
    </w:div>
    <w:div w:id="1140879095">
      <w:bodyDiv w:val="1"/>
      <w:marLeft w:val="0"/>
      <w:marRight w:val="0"/>
      <w:marTop w:val="0"/>
      <w:marBottom w:val="0"/>
      <w:divBdr>
        <w:top w:val="none" w:sz="0" w:space="0" w:color="auto"/>
        <w:left w:val="none" w:sz="0" w:space="0" w:color="auto"/>
        <w:bottom w:val="none" w:sz="0" w:space="0" w:color="auto"/>
        <w:right w:val="none" w:sz="0" w:space="0" w:color="auto"/>
      </w:divBdr>
    </w:div>
    <w:div w:id="1140883327">
      <w:bodyDiv w:val="1"/>
      <w:marLeft w:val="0"/>
      <w:marRight w:val="0"/>
      <w:marTop w:val="0"/>
      <w:marBottom w:val="0"/>
      <w:divBdr>
        <w:top w:val="none" w:sz="0" w:space="0" w:color="auto"/>
        <w:left w:val="none" w:sz="0" w:space="0" w:color="auto"/>
        <w:bottom w:val="none" w:sz="0" w:space="0" w:color="auto"/>
        <w:right w:val="none" w:sz="0" w:space="0" w:color="auto"/>
      </w:divBdr>
    </w:div>
    <w:div w:id="1141003299">
      <w:bodyDiv w:val="1"/>
      <w:marLeft w:val="0"/>
      <w:marRight w:val="0"/>
      <w:marTop w:val="0"/>
      <w:marBottom w:val="0"/>
      <w:divBdr>
        <w:top w:val="none" w:sz="0" w:space="0" w:color="auto"/>
        <w:left w:val="none" w:sz="0" w:space="0" w:color="auto"/>
        <w:bottom w:val="none" w:sz="0" w:space="0" w:color="auto"/>
        <w:right w:val="none" w:sz="0" w:space="0" w:color="auto"/>
      </w:divBdr>
    </w:div>
    <w:div w:id="1141112852">
      <w:bodyDiv w:val="1"/>
      <w:marLeft w:val="0"/>
      <w:marRight w:val="0"/>
      <w:marTop w:val="0"/>
      <w:marBottom w:val="0"/>
      <w:divBdr>
        <w:top w:val="none" w:sz="0" w:space="0" w:color="auto"/>
        <w:left w:val="none" w:sz="0" w:space="0" w:color="auto"/>
        <w:bottom w:val="none" w:sz="0" w:space="0" w:color="auto"/>
        <w:right w:val="none" w:sz="0" w:space="0" w:color="auto"/>
      </w:divBdr>
    </w:div>
    <w:div w:id="1141194007">
      <w:bodyDiv w:val="1"/>
      <w:marLeft w:val="0"/>
      <w:marRight w:val="0"/>
      <w:marTop w:val="0"/>
      <w:marBottom w:val="0"/>
      <w:divBdr>
        <w:top w:val="none" w:sz="0" w:space="0" w:color="auto"/>
        <w:left w:val="none" w:sz="0" w:space="0" w:color="auto"/>
        <w:bottom w:val="none" w:sz="0" w:space="0" w:color="auto"/>
        <w:right w:val="none" w:sz="0" w:space="0" w:color="auto"/>
      </w:divBdr>
    </w:div>
    <w:div w:id="1141196170">
      <w:bodyDiv w:val="1"/>
      <w:marLeft w:val="0"/>
      <w:marRight w:val="0"/>
      <w:marTop w:val="0"/>
      <w:marBottom w:val="0"/>
      <w:divBdr>
        <w:top w:val="none" w:sz="0" w:space="0" w:color="auto"/>
        <w:left w:val="none" w:sz="0" w:space="0" w:color="auto"/>
        <w:bottom w:val="none" w:sz="0" w:space="0" w:color="auto"/>
        <w:right w:val="none" w:sz="0" w:space="0" w:color="auto"/>
      </w:divBdr>
    </w:div>
    <w:div w:id="1141267537">
      <w:bodyDiv w:val="1"/>
      <w:marLeft w:val="0"/>
      <w:marRight w:val="0"/>
      <w:marTop w:val="0"/>
      <w:marBottom w:val="0"/>
      <w:divBdr>
        <w:top w:val="none" w:sz="0" w:space="0" w:color="auto"/>
        <w:left w:val="none" w:sz="0" w:space="0" w:color="auto"/>
        <w:bottom w:val="none" w:sz="0" w:space="0" w:color="auto"/>
        <w:right w:val="none" w:sz="0" w:space="0" w:color="auto"/>
      </w:divBdr>
    </w:div>
    <w:div w:id="1141270399">
      <w:bodyDiv w:val="1"/>
      <w:marLeft w:val="0"/>
      <w:marRight w:val="0"/>
      <w:marTop w:val="0"/>
      <w:marBottom w:val="0"/>
      <w:divBdr>
        <w:top w:val="none" w:sz="0" w:space="0" w:color="auto"/>
        <w:left w:val="none" w:sz="0" w:space="0" w:color="auto"/>
        <w:bottom w:val="none" w:sz="0" w:space="0" w:color="auto"/>
        <w:right w:val="none" w:sz="0" w:space="0" w:color="auto"/>
      </w:divBdr>
    </w:div>
    <w:div w:id="1141313534">
      <w:bodyDiv w:val="1"/>
      <w:marLeft w:val="0"/>
      <w:marRight w:val="0"/>
      <w:marTop w:val="0"/>
      <w:marBottom w:val="0"/>
      <w:divBdr>
        <w:top w:val="none" w:sz="0" w:space="0" w:color="auto"/>
        <w:left w:val="none" w:sz="0" w:space="0" w:color="auto"/>
        <w:bottom w:val="none" w:sz="0" w:space="0" w:color="auto"/>
        <w:right w:val="none" w:sz="0" w:space="0" w:color="auto"/>
      </w:divBdr>
    </w:div>
    <w:div w:id="1141465071">
      <w:bodyDiv w:val="1"/>
      <w:marLeft w:val="0"/>
      <w:marRight w:val="0"/>
      <w:marTop w:val="0"/>
      <w:marBottom w:val="0"/>
      <w:divBdr>
        <w:top w:val="none" w:sz="0" w:space="0" w:color="auto"/>
        <w:left w:val="none" w:sz="0" w:space="0" w:color="auto"/>
        <w:bottom w:val="none" w:sz="0" w:space="0" w:color="auto"/>
        <w:right w:val="none" w:sz="0" w:space="0" w:color="auto"/>
      </w:divBdr>
    </w:div>
    <w:div w:id="1141535792">
      <w:bodyDiv w:val="1"/>
      <w:marLeft w:val="0"/>
      <w:marRight w:val="0"/>
      <w:marTop w:val="0"/>
      <w:marBottom w:val="0"/>
      <w:divBdr>
        <w:top w:val="none" w:sz="0" w:space="0" w:color="auto"/>
        <w:left w:val="none" w:sz="0" w:space="0" w:color="auto"/>
        <w:bottom w:val="none" w:sz="0" w:space="0" w:color="auto"/>
        <w:right w:val="none" w:sz="0" w:space="0" w:color="auto"/>
      </w:divBdr>
    </w:div>
    <w:div w:id="1141576902">
      <w:bodyDiv w:val="1"/>
      <w:marLeft w:val="0"/>
      <w:marRight w:val="0"/>
      <w:marTop w:val="0"/>
      <w:marBottom w:val="0"/>
      <w:divBdr>
        <w:top w:val="none" w:sz="0" w:space="0" w:color="auto"/>
        <w:left w:val="none" w:sz="0" w:space="0" w:color="auto"/>
        <w:bottom w:val="none" w:sz="0" w:space="0" w:color="auto"/>
        <w:right w:val="none" w:sz="0" w:space="0" w:color="auto"/>
      </w:divBdr>
    </w:div>
    <w:div w:id="1141657638">
      <w:bodyDiv w:val="1"/>
      <w:marLeft w:val="0"/>
      <w:marRight w:val="0"/>
      <w:marTop w:val="0"/>
      <w:marBottom w:val="0"/>
      <w:divBdr>
        <w:top w:val="none" w:sz="0" w:space="0" w:color="auto"/>
        <w:left w:val="none" w:sz="0" w:space="0" w:color="auto"/>
        <w:bottom w:val="none" w:sz="0" w:space="0" w:color="auto"/>
        <w:right w:val="none" w:sz="0" w:space="0" w:color="auto"/>
      </w:divBdr>
    </w:div>
    <w:div w:id="1141730584">
      <w:bodyDiv w:val="1"/>
      <w:marLeft w:val="0"/>
      <w:marRight w:val="0"/>
      <w:marTop w:val="0"/>
      <w:marBottom w:val="0"/>
      <w:divBdr>
        <w:top w:val="none" w:sz="0" w:space="0" w:color="auto"/>
        <w:left w:val="none" w:sz="0" w:space="0" w:color="auto"/>
        <w:bottom w:val="none" w:sz="0" w:space="0" w:color="auto"/>
        <w:right w:val="none" w:sz="0" w:space="0" w:color="auto"/>
      </w:divBdr>
    </w:div>
    <w:div w:id="1141847956">
      <w:bodyDiv w:val="1"/>
      <w:marLeft w:val="0"/>
      <w:marRight w:val="0"/>
      <w:marTop w:val="0"/>
      <w:marBottom w:val="0"/>
      <w:divBdr>
        <w:top w:val="none" w:sz="0" w:space="0" w:color="auto"/>
        <w:left w:val="none" w:sz="0" w:space="0" w:color="auto"/>
        <w:bottom w:val="none" w:sz="0" w:space="0" w:color="auto"/>
        <w:right w:val="none" w:sz="0" w:space="0" w:color="auto"/>
      </w:divBdr>
    </w:div>
    <w:div w:id="1142310789">
      <w:bodyDiv w:val="1"/>
      <w:marLeft w:val="0"/>
      <w:marRight w:val="0"/>
      <w:marTop w:val="0"/>
      <w:marBottom w:val="0"/>
      <w:divBdr>
        <w:top w:val="none" w:sz="0" w:space="0" w:color="auto"/>
        <w:left w:val="none" w:sz="0" w:space="0" w:color="auto"/>
        <w:bottom w:val="none" w:sz="0" w:space="0" w:color="auto"/>
        <w:right w:val="none" w:sz="0" w:space="0" w:color="auto"/>
      </w:divBdr>
    </w:div>
    <w:div w:id="1142431730">
      <w:bodyDiv w:val="1"/>
      <w:marLeft w:val="0"/>
      <w:marRight w:val="0"/>
      <w:marTop w:val="0"/>
      <w:marBottom w:val="0"/>
      <w:divBdr>
        <w:top w:val="none" w:sz="0" w:space="0" w:color="auto"/>
        <w:left w:val="none" w:sz="0" w:space="0" w:color="auto"/>
        <w:bottom w:val="none" w:sz="0" w:space="0" w:color="auto"/>
        <w:right w:val="none" w:sz="0" w:space="0" w:color="auto"/>
      </w:divBdr>
    </w:div>
    <w:div w:id="1142505492">
      <w:bodyDiv w:val="1"/>
      <w:marLeft w:val="0"/>
      <w:marRight w:val="0"/>
      <w:marTop w:val="0"/>
      <w:marBottom w:val="0"/>
      <w:divBdr>
        <w:top w:val="none" w:sz="0" w:space="0" w:color="auto"/>
        <w:left w:val="none" w:sz="0" w:space="0" w:color="auto"/>
        <w:bottom w:val="none" w:sz="0" w:space="0" w:color="auto"/>
        <w:right w:val="none" w:sz="0" w:space="0" w:color="auto"/>
      </w:divBdr>
    </w:div>
    <w:div w:id="1142622228">
      <w:bodyDiv w:val="1"/>
      <w:marLeft w:val="0"/>
      <w:marRight w:val="0"/>
      <w:marTop w:val="0"/>
      <w:marBottom w:val="0"/>
      <w:divBdr>
        <w:top w:val="none" w:sz="0" w:space="0" w:color="auto"/>
        <w:left w:val="none" w:sz="0" w:space="0" w:color="auto"/>
        <w:bottom w:val="none" w:sz="0" w:space="0" w:color="auto"/>
        <w:right w:val="none" w:sz="0" w:space="0" w:color="auto"/>
      </w:divBdr>
    </w:div>
    <w:div w:id="1142962586">
      <w:bodyDiv w:val="1"/>
      <w:marLeft w:val="0"/>
      <w:marRight w:val="0"/>
      <w:marTop w:val="0"/>
      <w:marBottom w:val="0"/>
      <w:divBdr>
        <w:top w:val="none" w:sz="0" w:space="0" w:color="auto"/>
        <w:left w:val="none" w:sz="0" w:space="0" w:color="auto"/>
        <w:bottom w:val="none" w:sz="0" w:space="0" w:color="auto"/>
        <w:right w:val="none" w:sz="0" w:space="0" w:color="auto"/>
      </w:divBdr>
    </w:div>
    <w:div w:id="1143079022">
      <w:bodyDiv w:val="1"/>
      <w:marLeft w:val="0"/>
      <w:marRight w:val="0"/>
      <w:marTop w:val="0"/>
      <w:marBottom w:val="0"/>
      <w:divBdr>
        <w:top w:val="none" w:sz="0" w:space="0" w:color="auto"/>
        <w:left w:val="none" w:sz="0" w:space="0" w:color="auto"/>
        <w:bottom w:val="none" w:sz="0" w:space="0" w:color="auto"/>
        <w:right w:val="none" w:sz="0" w:space="0" w:color="auto"/>
      </w:divBdr>
    </w:div>
    <w:div w:id="1143079798">
      <w:bodyDiv w:val="1"/>
      <w:marLeft w:val="0"/>
      <w:marRight w:val="0"/>
      <w:marTop w:val="0"/>
      <w:marBottom w:val="0"/>
      <w:divBdr>
        <w:top w:val="none" w:sz="0" w:space="0" w:color="auto"/>
        <w:left w:val="none" w:sz="0" w:space="0" w:color="auto"/>
        <w:bottom w:val="none" w:sz="0" w:space="0" w:color="auto"/>
        <w:right w:val="none" w:sz="0" w:space="0" w:color="auto"/>
      </w:divBdr>
    </w:div>
    <w:div w:id="1143154062">
      <w:bodyDiv w:val="1"/>
      <w:marLeft w:val="0"/>
      <w:marRight w:val="0"/>
      <w:marTop w:val="0"/>
      <w:marBottom w:val="0"/>
      <w:divBdr>
        <w:top w:val="none" w:sz="0" w:space="0" w:color="auto"/>
        <w:left w:val="none" w:sz="0" w:space="0" w:color="auto"/>
        <w:bottom w:val="none" w:sz="0" w:space="0" w:color="auto"/>
        <w:right w:val="none" w:sz="0" w:space="0" w:color="auto"/>
      </w:divBdr>
    </w:div>
    <w:div w:id="1143159749">
      <w:bodyDiv w:val="1"/>
      <w:marLeft w:val="0"/>
      <w:marRight w:val="0"/>
      <w:marTop w:val="0"/>
      <w:marBottom w:val="0"/>
      <w:divBdr>
        <w:top w:val="none" w:sz="0" w:space="0" w:color="auto"/>
        <w:left w:val="none" w:sz="0" w:space="0" w:color="auto"/>
        <w:bottom w:val="none" w:sz="0" w:space="0" w:color="auto"/>
        <w:right w:val="none" w:sz="0" w:space="0" w:color="auto"/>
      </w:divBdr>
    </w:div>
    <w:div w:id="1143307897">
      <w:bodyDiv w:val="1"/>
      <w:marLeft w:val="0"/>
      <w:marRight w:val="0"/>
      <w:marTop w:val="0"/>
      <w:marBottom w:val="0"/>
      <w:divBdr>
        <w:top w:val="none" w:sz="0" w:space="0" w:color="auto"/>
        <w:left w:val="none" w:sz="0" w:space="0" w:color="auto"/>
        <w:bottom w:val="none" w:sz="0" w:space="0" w:color="auto"/>
        <w:right w:val="none" w:sz="0" w:space="0" w:color="auto"/>
      </w:divBdr>
    </w:div>
    <w:div w:id="1143427389">
      <w:bodyDiv w:val="1"/>
      <w:marLeft w:val="0"/>
      <w:marRight w:val="0"/>
      <w:marTop w:val="0"/>
      <w:marBottom w:val="0"/>
      <w:divBdr>
        <w:top w:val="none" w:sz="0" w:space="0" w:color="auto"/>
        <w:left w:val="none" w:sz="0" w:space="0" w:color="auto"/>
        <w:bottom w:val="none" w:sz="0" w:space="0" w:color="auto"/>
        <w:right w:val="none" w:sz="0" w:space="0" w:color="auto"/>
      </w:divBdr>
    </w:div>
    <w:div w:id="1143616503">
      <w:bodyDiv w:val="1"/>
      <w:marLeft w:val="0"/>
      <w:marRight w:val="0"/>
      <w:marTop w:val="0"/>
      <w:marBottom w:val="0"/>
      <w:divBdr>
        <w:top w:val="none" w:sz="0" w:space="0" w:color="auto"/>
        <w:left w:val="none" w:sz="0" w:space="0" w:color="auto"/>
        <w:bottom w:val="none" w:sz="0" w:space="0" w:color="auto"/>
        <w:right w:val="none" w:sz="0" w:space="0" w:color="auto"/>
      </w:divBdr>
    </w:div>
    <w:div w:id="1143700094">
      <w:bodyDiv w:val="1"/>
      <w:marLeft w:val="0"/>
      <w:marRight w:val="0"/>
      <w:marTop w:val="0"/>
      <w:marBottom w:val="0"/>
      <w:divBdr>
        <w:top w:val="none" w:sz="0" w:space="0" w:color="auto"/>
        <w:left w:val="none" w:sz="0" w:space="0" w:color="auto"/>
        <w:bottom w:val="none" w:sz="0" w:space="0" w:color="auto"/>
        <w:right w:val="none" w:sz="0" w:space="0" w:color="auto"/>
      </w:divBdr>
    </w:div>
    <w:div w:id="1143735289">
      <w:bodyDiv w:val="1"/>
      <w:marLeft w:val="0"/>
      <w:marRight w:val="0"/>
      <w:marTop w:val="0"/>
      <w:marBottom w:val="0"/>
      <w:divBdr>
        <w:top w:val="none" w:sz="0" w:space="0" w:color="auto"/>
        <w:left w:val="none" w:sz="0" w:space="0" w:color="auto"/>
        <w:bottom w:val="none" w:sz="0" w:space="0" w:color="auto"/>
        <w:right w:val="none" w:sz="0" w:space="0" w:color="auto"/>
      </w:divBdr>
    </w:div>
    <w:div w:id="1143884268">
      <w:bodyDiv w:val="1"/>
      <w:marLeft w:val="0"/>
      <w:marRight w:val="0"/>
      <w:marTop w:val="0"/>
      <w:marBottom w:val="0"/>
      <w:divBdr>
        <w:top w:val="none" w:sz="0" w:space="0" w:color="auto"/>
        <w:left w:val="none" w:sz="0" w:space="0" w:color="auto"/>
        <w:bottom w:val="none" w:sz="0" w:space="0" w:color="auto"/>
        <w:right w:val="none" w:sz="0" w:space="0" w:color="auto"/>
      </w:divBdr>
    </w:div>
    <w:div w:id="1143930966">
      <w:bodyDiv w:val="1"/>
      <w:marLeft w:val="0"/>
      <w:marRight w:val="0"/>
      <w:marTop w:val="0"/>
      <w:marBottom w:val="0"/>
      <w:divBdr>
        <w:top w:val="none" w:sz="0" w:space="0" w:color="auto"/>
        <w:left w:val="none" w:sz="0" w:space="0" w:color="auto"/>
        <w:bottom w:val="none" w:sz="0" w:space="0" w:color="auto"/>
        <w:right w:val="none" w:sz="0" w:space="0" w:color="auto"/>
      </w:divBdr>
    </w:div>
    <w:div w:id="1144003084">
      <w:bodyDiv w:val="1"/>
      <w:marLeft w:val="0"/>
      <w:marRight w:val="0"/>
      <w:marTop w:val="0"/>
      <w:marBottom w:val="0"/>
      <w:divBdr>
        <w:top w:val="none" w:sz="0" w:space="0" w:color="auto"/>
        <w:left w:val="none" w:sz="0" w:space="0" w:color="auto"/>
        <w:bottom w:val="none" w:sz="0" w:space="0" w:color="auto"/>
        <w:right w:val="none" w:sz="0" w:space="0" w:color="auto"/>
      </w:divBdr>
    </w:div>
    <w:div w:id="1144085961">
      <w:bodyDiv w:val="1"/>
      <w:marLeft w:val="0"/>
      <w:marRight w:val="0"/>
      <w:marTop w:val="0"/>
      <w:marBottom w:val="0"/>
      <w:divBdr>
        <w:top w:val="none" w:sz="0" w:space="0" w:color="auto"/>
        <w:left w:val="none" w:sz="0" w:space="0" w:color="auto"/>
        <w:bottom w:val="none" w:sz="0" w:space="0" w:color="auto"/>
        <w:right w:val="none" w:sz="0" w:space="0" w:color="auto"/>
      </w:divBdr>
    </w:div>
    <w:div w:id="1144156845">
      <w:bodyDiv w:val="1"/>
      <w:marLeft w:val="0"/>
      <w:marRight w:val="0"/>
      <w:marTop w:val="0"/>
      <w:marBottom w:val="0"/>
      <w:divBdr>
        <w:top w:val="none" w:sz="0" w:space="0" w:color="auto"/>
        <w:left w:val="none" w:sz="0" w:space="0" w:color="auto"/>
        <w:bottom w:val="none" w:sz="0" w:space="0" w:color="auto"/>
        <w:right w:val="none" w:sz="0" w:space="0" w:color="auto"/>
      </w:divBdr>
    </w:div>
    <w:div w:id="1144349393">
      <w:bodyDiv w:val="1"/>
      <w:marLeft w:val="0"/>
      <w:marRight w:val="0"/>
      <w:marTop w:val="0"/>
      <w:marBottom w:val="0"/>
      <w:divBdr>
        <w:top w:val="none" w:sz="0" w:space="0" w:color="auto"/>
        <w:left w:val="none" w:sz="0" w:space="0" w:color="auto"/>
        <w:bottom w:val="none" w:sz="0" w:space="0" w:color="auto"/>
        <w:right w:val="none" w:sz="0" w:space="0" w:color="auto"/>
      </w:divBdr>
    </w:div>
    <w:div w:id="1144586561">
      <w:bodyDiv w:val="1"/>
      <w:marLeft w:val="0"/>
      <w:marRight w:val="0"/>
      <w:marTop w:val="0"/>
      <w:marBottom w:val="0"/>
      <w:divBdr>
        <w:top w:val="none" w:sz="0" w:space="0" w:color="auto"/>
        <w:left w:val="none" w:sz="0" w:space="0" w:color="auto"/>
        <w:bottom w:val="none" w:sz="0" w:space="0" w:color="auto"/>
        <w:right w:val="none" w:sz="0" w:space="0" w:color="auto"/>
      </w:divBdr>
    </w:div>
    <w:div w:id="1144659141">
      <w:bodyDiv w:val="1"/>
      <w:marLeft w:val="0"/>
      <w:marRight w:val="0"/>
      <w:marTop w:val="0"/>
      <w:marBottom w:val="0"/>
      <w:divBdr>
        <w:top w:val="none" w:sz="0" w:space="0" w:color="auto"/>
        <w:left w:val="none" w:sz="0" w:space="0" w:color="auto"/>
        <w:bottom w:val="none" w:sz="0" w:space="0" w:color="auto"/>
        <w:right w:val="none" w:sz="0" w:space="0" w:color="auto"/>
      </w:divBdr>
    </w:div>
    <w:div w:id="1144784683">
      <w:bodyDiv w:val="1"/>
      <w:marLeft w:val="0"/>
      <w:marRight w:val="0"/>
      <w:marTop w:val="0"/>
      <w:marBottom w:val="0"/>
      <w:divBdr>
        <w:top w:val="none" w:sz="0" w:space="0" w:color="auto"/>
        <w:left w:val="none" w:sz="0" w:space="0" w:color="auto"/>
        <w:bottom w:val="none" w:sz="0" w:space="0" w:color="auto"/>
        <w:right w:val="none" w:sz="0" w:space="0" w:color="auto"/>
      </w:divBdr>
    </w:div>
    <w:div w:id="1144934013">
      <w:bodyDiv w:val="1"/>
      <w:marLeft w:val="0"/>
      <w:marRight w:val="0"/>
      <w:marTop w:val="0"/>
      <w:marBottom w:val="0"/>
      <w:divBdr>
        <w:top w:val="none" w:sz="0" w:space="0" w:color="auto"/>
        <w:left w:val="none" w:sz="0" w:space="0" w:color="auto"/>
        <w:bottom w:val="none" w:sz="0" w:space="0" w:color="auto"/>
        <w:right w:val="none" w:sz="0" w:space="0" w:color="auto"/>
      </w:divBdr>
    </w:div>
    <w:div w:id="1145047090">
      <w:bodyDiv w:val="1"/>
      <w:marLeft w:val="0"/>
      <w:marRight w:val="0"/>
      <w:marTop w:val="0"/>
      <w:marBottom w:val="0"/>
      <w:divBdr>
        <w:top w:val="none" w:sz="0" w:space="0" w:color="auto"/>
        <w:left w:val="none" w:sz="0" w:space="0" w:color="auto"/>
        <w:bottom w:val="none" w:sz="0" w:space="0" w:color="auto"/>
        <w:right w:val="none" w:sz="0" w:space="0" w:color="auto"/>
      </w:divBdr>
    </w:div>
    <w:div w:id="1145125182">
      <w:bodyDiv w:val="1"/>
      <w:marLeft w:val="0"/>
      <w:marRight w:val="0"/>
      <w:marTop w:val="0"/>
      <w:marBottom w:val="0"/>
      <w:divBdr>
        <w:top w:val="none" w:sz="0" w:space="0" w:color="auto"/>
        <w:left w:val="none" w:sz="0" w:space="0" w:color="auto"/>
        <w:bottom w:val="none" w:sz="0" w:space="0" w:color="auto"/>
        <w:right w:val="none" w:sz="0" w:space="0" w:color="auto"/>
      </w:divBdr>
    </w:div>
    <w:div w:id="1145196121">
      <w:bodyDiv w:val="1"/>
      <w:marLeft w:val="0"/>
      <w:marRight w:val="0"/>
      <w:marTop w:val="0"/>
      <w:marBottom w:val="0"/>
      <w:divBdr>
        <w:top w:val="none" w:sz="0" w:space="0" w:color="auto"/>
        <w:left w:val="none" w:sz="0" w:space="0" w:color="auto"/>
        <w:bottom w:val="none" w:sz="0" w:space="0" w:color="auto"/>
        <w:right w:val="none" w:sz="0" w:space="0" w:color="auto"/>
      </w:divBdr>
    </w:div>
    <w:div w:id="1145196138">
      <w:bodyDiv w:val="1"/>
      <w:marLeft w:val="0"/>
      <w:marRight w:val="0"/>
      <w:marTop w:val="0"/>
      <w:marBottom w:val="0"/>
      <w:divBdr>
        <w:top w:val="none" w:sz="0" w:space="0" w:color="auto"/>
        <w:left w:val="none" w:sz="0" w:space="0" w:color="auto"/>
        <w:bottom w:val="none" w:sz="0" w:space="0" w:color="auto"/>
        <w:right w:val="none" w:sz="0" w:space="0" w:color="auto"/>
      </w:divBdr>
    </w:div>
    <w:div w:id="1145244101">
      <w:bodyDiv w:val="1"/>
      <w:marLeft w:val="0"/>
      <w:marRight w:val="0"/>
      <w:marTop w:val="0"/>
      <w:marBottom w:val="0"/>
      <w:divBdr>
        <w:top w:val="none" w:sz="0" w:space="0" w:color="auto"/>
        <w:left w:val="none" w:sz="0" w:space="0" w:color="auto"/>
        <w:bottom w:val="none" w:sz="0" w:space="0" w:color="auto"/>
        <w:right w:val="none" w:sz="0" w:space="0" w:color="auto"/>
      </w:divBdr>
    </w:div>
    <w:div w:id="1145271054">
      <w:bodyDiv w:val="1"/>
      <w:marLeft w:val="0"/>
      <w:marRight w:val="0"/>
      <w:marTop w:val="0"/>
      <w:marBottom w:val="0"/>
      <w:divBdr>
        <w:top w:val="none" w:sz="0" w:space="0" w:color="auto"/>
        <w:left w:val="none" w:sz="0" w:space="0" w:color="auto"/>
        <w:bottom w:val="none" w:sz="0" w:space="0" w:color="auto"/>
        <w:right w:val="none" w:sz="0" w:space="0" w:color="auto"/>
      </w:divBdr>
    </w:div>
    <w:div w:id="1145851041">
      <w:bodyDiv w:val="1"/>
      <w:marLeft w:val="0"/>
      <w:marRight w:val="0"/>
      <w:marTop w:val="0"/>
      <w:marBottom w:val="0"/>
      <w:divBdr>
        <w:top w:val="none" w:sz="0" w:space="0" w:color="auto"/>
        <w:left w:val="none" w:sz="0" w:space="0" w:color="auto"/>
        <w:bottom w:val="none" w:sz="0" w:space="0" w:color="auto"/>
        <w:right w:val="none" w:sz="0" w:space="0" w:color="auto"/>
      </w:divBdr>
    </w:div>
    <w:div w:id="1145901499">
      <w:bodyDiv w:val="1"/>
      <w:marLeft w:val="0"/>
      <w:marRight w:val="0"/>
      <w:marTop w:val="0"/>
      <w:marBottom w:val="0"/>
      <w:divBdr>
        <w:top w:val="none" w:sz="0" w:space="0" w:color="auto"/>
        <w:left w:val="none" w:sz="0" w:space="0" w:color="auto"/>
        <w:bottom w:val="none" w:sz="0" w:space="0" w:color="auto"/>
        <w:right w:val="none" w:sz="0" w:space="0" w:color="auto"/>
      </w:divBdr>
    </w:div>
    <w:div w:id="1145969714">
      <w:bodyDiv w:val="1"/>
      <w:marLeft w:val="0"/>
      <w:marRight w:val="0"/>
      <w:marTop w:val="0"/>
      <w:marBottom w:val="0"/>
      <w:divBdr>
        <w:top w:val="none" w:sz="0" w:space="0" w:color="auto"/>
        <w:left w:val="none" w:sz="0" w:space="0" w:color="auto"/>
        <w:bottom w:val="none" w:sz="0" w:space="0" w:color="auto"/>
        <w:right w:val="none" w:sz="0" w:space="0" w:color="auto"/>
      </w:divBdr>
    </w:div>
    <w:div w:id="1146317085">
      <w:bodyDiv w:val="1"/>
      <w:marLeft w:val="0"/>
      <w:marRight w:val="0"/>
      <w:marTop w:val="0"/>
      <w:marBottom w:val="0"/>
      <w:divBdr>
        <w:top w:val="none" w:sz="0" w:space="0" w:color="auto"/>
        <w:left w:val="none" w:sz="0" w:space="0" w:color="auto"/>
        <w:bottom w:val="none" w:sz="0" w:space="0" w:color="auto"/>
        <w:right w:val="none" w:sz="0" w:space="0" w:color="auto"/>
      </w:divBdr>
    </w:div>
    <w:div w:id="1146362823">
      <w:bodyDiv w:val="1"/>
      <w:marLeft w:val="0"/>
      <w:marRight w:val="0"/>
      <w:marTop w:val="0"/>
      <w:marBottom w:val="0"/>
      <w:divBdr>
        <w:top w:val="none" w:sz="0" w:space="0" w:color="auto"/>
        <w:left w:val="none" w:sz="0" w:space="0" w:color="auto"/>
        <w:bottom w:val="none" w:sz="0" w:space="0" w:color="auto"/>
        <w:right w:val="none" w:sz="0" w:space="0" w:color="auto"/>
      </w:divBdr>
    </w:div>
    <w:div w:id="1146432989">
      <w:bodyDiv w:val="1"/>
      <w:marLeft w:val="0"/>
      <w:marRight w:val="0"/>
      <w:marTop w:val="0"/>
      <w:marBottom w:val="0"/>
      <w:divBdr>
        <w:top w:val="none" w:sz="0" w:space="0" w:color="auto"/>
        <w:left w:val="none" w:sz="0" w:space="0" w:color="auto"/>
        <w:bottom w:val="none" w:sz="0" w:space="0" w:color="auto"/>
        <w:right w:val="none" w:sz="0" w:space="0" w:color="auto"/>
      </w:divBdr>
    </w:div>
    <w:div w:id="1146511443">
      <w:bodyDiv w:val="1"/>
      <w:marLeft w:val="0"/>
      <w:marRight w:val="0"/>
      <w:marTop w:val="0"/>
      <w:marBottom w:val="0"/>
      <w:divBdr>
        <w:top w:val="none" w:sz="0" w:space="0" w:color="auto"/>
        <w:left w:val="none" w:sz="0" w:space="0" w:color="auto"/>
        <w:bottom w:val="none" w:sz="0" w:space="0" w:color="auto"/>
        <w:right w:val="none" w:sz="0" w:space="0" w:color="auto"/>
      </w:divBdr>
    </w:div>
    <w:div w:id="1146583335">
      <w:bodyDiv w:val="1"/>
      <w:marLeft w:val="0"/>
      <w:marRight w:val="0"/>
      <w:marTop w:val="0"/>
      <w:marBottom w:val="0"/>
      <w:divBdr>
        <w:top w:val="none" w:sz="0" w:space="0" w:color="auto"/>
        <w:left w:val="none" w:sz="0" w:space="0" w:color="auto"/>
        <w:bottom w:val="none" w:sz="0" w:space="0" w:color="auto"/>
        <w:right w:val="none" w:sz="0" w:space="0" w:color="auto"/>
      </w:divBdr>
    </w:div>
    <w:div w:id="1146773805">
      <w:bodyDiv w:val="1"/>
      <w:marLeft w:val="0"/>
      <w:marRight w:val="0"/>
      <w:marTop w:val="0"/>
      <w:marBottom w:val="0"/>
      <w:divBdr>
        <w:top w:val="none" w:sz="0" w:space="0" w:color="auto"/>
        <w:left w:val="none" w:sz="0" w:space="0" w:color="auto"/>
        <w:bottom w:val="none" w:sz="0" w:space="0" w:color="auto"/>
        <w:right w:val="none" w:sz="0" w:space="0" w:color="auto"/>
      </w:divBdr>
    </w:div>
    <w:div w:id="1146898229">
      <w:bodyDiv w:val="1"/>
      <w:marLeft w:val="0"/>
      <w:marRight w:val="0"/>
      <w:marTop w:val="0"/>
      <w:marBottom w:val="0"/>
      <w:divBdr>
        <w:top w:val="none" w:sz="0" w:space="0" w:color="auto"/>
        <w:left w:val="none" w:sz="0" w:space="0" w:color="auto"/>
        <w:bottom w:val="none" w:sz="0" w:space="0" w:color="auto"/>
        <w:right w:val="none" w:sz="0" w:space="0" w:color="auto"/>
      </w:divBdr>
    </w:div>
    <w:div w:id="1146899775">
      <w:bodyDiv w:val="1"/>
      <w:marLeft w:val="0"/>
      <w:marRight w:val="0"/>
      <w:marTop w:val="0"/>
      <w:marBottom w:val="0"/>
      <w:divBdr>
        <w:top w:val="none" w:sz="0" w:space="0" w:color="auto"/>
        <w:left w:val="none" w:sz="0" w:space="0" w:color="auto"/>
        <w:bottom w:val="none" w:sz="0" w:space="0" w:color="auto"/>
        <w:right w:val="none" w:sz="0" w:space="0" w:color="auto"/>
      </w:divBdr>
    </w:div>
    <w:div w:id="1147085016">
      <w:bodyDiv w:val="1"/>
      <w:marLeft w:val="0"/>
      <w:marRight w:val="0"/>
      <w:marTop w:val="0"/>
      <w:marBottom w:val="0"/>
      <w:divBdr>
        <w:top w:val="none" w:sz="0" w:space="0" w:color="auto"/>
        <w:left w:val="none" w:sz="0" w:space="0" w:color="auto"/>
        <w:bottom w:val="none" w:sz="0" w:space="0" w:color="auto"/>
        <w:right w:val="none" w:sz="0" w:space="0" w:color="auto"/>
      </w:divBdr>
    </w:div>
    <w:div w:id="1147092878">
      <w:bodyDiv w:val="1"/>
      <w:marLeft w:val="0"/>
      <w:marRight w:val="0"/>
      <w:marTop w:val="0"/>
      <w:marBottom w:val="0"/>
      <w:divBdr>
        <w:top w:val="none" w:sz="0" w:space="0" w:color="auto"/>
        <w:left w:val="none" w:sz="0" w:space="0" w:color="auto"/>
        <w:bottom w:val="none" w:sz="0" w:space="0" w:color="auto"/>
        <w:right w:val="none" w:sz="0" w:space="0" w:color="auto"/>
      </w:divBdr>
    </w:div>
    <w:div w:id="1147163603">
      <w:bodyDiv w:val="1"/>
      <w:marLeft w:val="0"/>
      <w:marRight w:val="0"/>
      <w:marTop w:val="0"/>
      <w:marBottom w:val="0"/>
      <w:divBdr>
        <w:top w:val="none" w:sz="0" w:space="0" w:color="auto"/>
        <w:left w:val="none" w:sz="0" w:space="0" w:color="auto"/>
        <w:bottom w:val="none" w:sz="0" w:space="0" w:color="auto"/>
        <w:right w:val="none" w:sz="0" w:space="0" w:color="auto"/>
      </w:divBdr>
    </w:div>
    <w:div w:id="1147361905">
      <w:bodyDiv w:val="1"/>
      <w:marLeft w:val="0"/>
      <w:marRight w:val="0"/>
      <w:marTop w:val="0"/>
      <w:marBottom w:val="0"/>
      <w:divBdr>
        <w:top w:val="none" w:sz="0" w:space="0" w:color="auto"/>
        <w:left w:val="none" w:sz="0" w:space="0" w:color="auto"/>
        <w:bottom w:val="none" w:sz="0" w:space="0" w:color="auto"/>
        <w:right w:val="none" w:sz="0" w:space="0" w:color="auto"/>
      </w:divBdr>
    </w:div>
    <w:div w:id="1147404301">
      <w:bodyDiv w:val="1"/>
      <w:marLeft w:val="0"/>
      <w:marRight w:val="0"/>
      <w:marTop w:val="0"/>
      <w:marBottom w:val="0"/>
      <w:divBdr>
        <w:top w:val="none" w:sz="0" w:space="0" w:color="auto"/>
        <w:left w:val="none" w:sz="0" w:space="0" w:color="auto"/>
        <w:bottom w:val="none" w:sz="0" w:space="0" w:color="auto"/>
        <w:right w:val="none" w:sz="0" w:space="0" w:color="auto"/>
      </w:divBdr>
    </w:div>
    <w:div w:id="1147667309">
      <w:bodyDiv w:val="1"/>
      <w:marLeft w:val="0"/>
      <w:marRight w:val="0"/>
      <w:marTop w:val="0"/>
      <w:marBottom w:val="0"/>
      <w:divBdr>
        <w:top w:val="none" w:sz="0" w:space="0" w:color="auto"/>
        <w:left w:val="none" w:sz="0" w:space="0" w:color="auto"/>
        <w:bottom w:val="none" w:sz="0" w:space="0" w:color="auto"/>
        <w:right w:val="none" w:sz="0" w:space="0" w:color="auto"/>
      </w:divBdr>
    </w:div>
    <w:div w:id="1147821329">
      <w:bodyDiv w:val="1"/>
      <w:marLeft w:val="0"/>
      <w:marRight w:val="0"/>
      <w:marTop w:val="0"/>
      <w:marBottom w:val="0"/>
      <w:divBdr>
        <w:top w:val="none" w:sz="0" w:space="0" w:color="auto"/>
        <w:left w:val="none" w:sz="0" w:space="0" w:color="auto"/>
        <w:bottom w:val="none" w:sz="0" w:space="0" w:color="auto"/>
        <w:right w:val="none" w:sz="0" w:space="0" w:color="auto"/>
      </w:divBdr>
    </w:div>
    <w:div w:id="1147934758">
      <w:bodyDiv w:val="1"/>
      <w:marLeft w:val="0"/>
      <w:marRight w:val="0"/>
      <w:marTop w:val="0"/>
      <w:marBottom w:val="0"/>
      <w:divBdr>
        <w:top w:val="none" w:sz="0" w:space="0" w:color="auto"/>
        <w:left w:val="none" w:sz="0" w:space="0" w:color="auto"/>
        <w:bottom w:val="none" w:sz="0" w:space="0" w:color="auto"/>
        <w:right w:val="none" w:sz="0" w:space="0" w:color="auto"/>
      </w:divBdr>
    </w:div>
    <w:div w:id="1147939854">
      <w:bodyDiv w:val="1"/>
      <w:marLeft w:val="0"/>
      <w:marRight w:val="0"/>
      <w:marTop w:val="0"/>
      <w:marBottom w:val="0"/>
      <w:divBdr>
        <w:top w:val="none" w:sz="0" w:space="0" w:color="auto"/>
        <w:left w:val="none" w:sz="0" w:space="0" w:color="auto"/>
        <w:bottom w:val="none" w:sz="0" w:space="0" w:color="auto"/>
        <w:right w:val="none" w:sz="0" w:space="0" w:color="auto"/>
      </w:divBdr>
    </w:div>
    <w:div w:id="1148012483">
      <w:bodyDiv w:val="1"/>
      <w:marLeft w:val="0"/>
      <w:marRight w:val="0"/>
      <w:marTop w:val="0"/>
      <w:marBottom w:val="0"/>
      <w:divBdr>
        <w:top w:val="none" w:sz="0" w:space="0" w:color="auto"/>
        <w:left w:val="none" w:sz="0" w:space="0" w:color="auto"/>
        <w:bottom w:val="none" w:sz="0" w:space="0" w:color="auto"/>
        <w:right w:val="none" w:sz="0" w:space="0" w:color="auto"/>
      </w:divBdr>
    </w:div>
    <w:div w:id="1148015525">
      <w:bodyDiv w:val="1"/>
      <w:marLeft w:val="0"/>
      <w:marRight w:val="0"/>
      <w:marTop w:val="0"/>
      <w:marBottom w:val="0"/>
      <w:divBdr>
        <w:top w:val="none" w:sz="0" w:space="0" w:color="auto"/>
        <w:left w:val="none" w:sz="0" w:space="0" w:color="auto"/>
        <w:bottom w:val="none" w:sz="0" w:space="0" w:color="auto"/>
        <w:right w:val="none" w:sz="0" w:space="0" w:color="auto"/>
      </w:divBdr>
    </w:div>
    <w:div w:id="1148017178">
      <w:bodyDiv w:val="1"/>
      <w:marLeft w:val="0"/>
      <w:marRight w:val="0"/>
      <w:marTop w:val="0"/>
      <w:marBottom w:val="0"/>
      <w:divBdr>
        <w:top w:val="none" w:sz="0" w:space="0" w:color="auto"/>
        <w:left w:val="none" w:sz="0" w:space="0" w:color="auto"/>
        <w:bottom w:val="none" w:sz="0" w:space="0" w:color="auto"/>
        <w:right w:val="none" w:sz="0" w:space="0" w:color="auto"/>
      </w:divBdr>
    </w:div>
    <w:div w:id="1148284108">
      <w:bodyDiv w:val="1"/>
      <w:marLeft w:val="0"/>
      <w:marRight w:val="0"/>
      <w:marTop w:val="0"/>
      <w:marBottom w:val="0"/>
      <w:divBdr>
        <w:top w:val="none" w:sz="0" w:space="0" w:color="auto"/>
        <w:left w:val="none" w:sz="0" w:space="0" w:color="auto"/>
        <w:bottom w:val="none" w:sz="0" w:space="0" w:color="auto"/>
        <w:right w:val="none" w:sz="0" w:space="0" w:color="auto"/>
      </w:divBdr>
    </w:div>
    <w:div w:id="1148287209">
      <w:bodyDiv w:val="1"/>
      <w:marLeft w:val="0"/>
      <w:marRight w:val="0"/>
      <w:marTop w:val="0"/>
      <w:marBottom w:val="0"/>
      <w:divBdr>
        <w:top w:val="none" w:sz="0" w:space="0" w:color="auto"/>
        <w:left w:val="none" w:sz="0" w:space="0" w:color="auto"/>
        <w:bottom w:val="none" w:sz="0" w:space="0" w:color="auto"/>
        <w:right w:val="none" w:sz="0" w:space="0" w:color="auto"/>
      </w:divBdr>
    </w:div>
    <w:div w:id="1148328650">
      <w:bodyDiv w:val="1"/>
      <w:marLeft w:val="0"/>
      <w:marRight w:val="0"/>
      <w:marTop w:val="0"/>
      <w:marBottom w:val="0"/>
      <w:divBdr>
        <w:top w:val="none" w:sz="0" w:space="0" w:color="auto"/>
        <w:left w:val="none" w:sz="0" w:space="0" w:color="auto"/>
        <w:bottom w:val="none" w:sz="0" w:space="0" w:color="auto"/>
        <w:right w:val="none" w:sz="0" w:space="0" w:color="auto"/>
      </w:divBdr>
    </w:div>
    <w:div w:id="1148479787">
      <w:bodyDiv w:val="1"/>
      <w:marLeft w:val="0"/>
      <w:marRight w:val="0"/>
      <w:marTop w:val="0"/>
      <w:marBottom w:val="0"/>
      <w:divBdr>
        <w:top w:val="none" w:sz="0" w:space="0" w:color="auto"/>
        <w:left w:val="none" w:sz="0" w:space="0" w:color="auto"/>
        <w:bottom w:val="none" w:sz="0" w:space="0" w:color="auto"/>
        <w:right w:val="none" w:sz="0" w:space="0" w:color="auto"/>
      </w:divBdr>
    </w:div>
    <w:div w:id="1148519041">
      <w:bodyDiv w:val="1"/>
      <w:marLeft w:val="0"/>
      <w:marRight w:val="0"/>
      <w:marTop w:val="0"/>
      <w:marBottom w:val="0"/>
      <w:divBdr>
        <w:top w:val="none" w:sz="0" w:space="0" w:color="auto"/>
        <w:left w:val="none" w:sz="0" w:space="0" w:color="auto"/>
        <w:bottom w:val="none" w:sz="0" w:space="0" w:color="auto"/>
        <w:right w:val="none" w:sz="0" w:space="0" w:color="auto"/>
      </w:divBdr>
    </w:div>
    <w:div w:id="1148786546">
      <w:bodyDiv w:val="1"/>
      <w:marLeft w:val="0"/>
      <w:marRight w:val="0"/>
      <w:marTop w:val="0"/>
      <w:marBottom w:val="0"/>
      <w:divBdr>
        <w:top w:val="none" w:sz="0" w:space="0" w:color="auto"/>
        <w:left w:val="none" w:sz="0" w:space="0" w:color="auto"/>
        <w:bottom w:val="none" w:sz="0" w:space="0" w:color="auto"/>
        <w:right w:val="none" w:sz="0" w:space="0" w:color="auto"/>
      </w:divBdr>
    </w:div>
    <w:div w:id="1148864678">
      <w:bodyDiv w:val="1"/>
      <w:marLeft w:val="0"/>
      <w:marRight w:val="0"/>
      <w:marTop w:val="0"/>
      <w:marBottom w:val="0"/>
      <w:divBdr>
        <w:top w:val="none" w:sz="0" w:space="0" w:color="auto"/>
        <w:left w:val="none" w:sz="0" w:space="0" w:color="auto"/>
        <w:bottom w:val="none" w:sz="0" w:space="0" w:color="auto"/>
        <w:right w:val="none" w:sz="0" w:space="0" w:color="auto"/>
      </w:divBdr>
    </w:div>
    <w:div w:id="1148936442">
      <w:bodyDiv w:val="1"/>
      <w:marLeft w:val="0"/>
      <w:marRight w:val="0"/>
      <w:marTop w:val="0"/>
      <w:marBottom w:val="0"/>
      <w:divBdr>
        <w:top w:val="none" w:sz="0" w:space="0" w:color="auto"/>
        <w:left w:val="none" w:sz="0" w:space="0" w:color="auto"/>
        <w:bottom w:val="none" w:sz="0" w:space="0" w:color="auto"/>
        <w:right w:val="none" w:sz="0" w:space="0" w:color="auto"/>
      </w:divBdr>
    </w:div>
    <w:div w:id="1149052602">
      <w:bodyDiv w:val="1"/>
      <w:marLeft w:val="0"/>
      <w:marRight w:val="0"/>
      <w:marTop w:val="0"/>
      <w:marBottom w:val="0"/>
      <w:divBdr>
        <w:top w:val="none" w:sz="0" w:space="0" w:color="auto"/>
        <w:left w:val="none" w:sz="0" w:space="0" w:color="auto"/>
        <w:bottom w:val="none" w:sz="0" w:space="0" w:color="auto"/>
        <w:right w:val="none" w:sz="0" w:space="0" w:color="auto"/>
      </w:divBdr>
    </w:div>
    <w:div w:id="1149128984">
      <w:bodyDiv w:val="1"/>
      <w:marLeft w:val="0"/>
      <w:marRight w:val="0"/>
      <w:marTop w:val="0"/>
      <w:marBottom w:val="0"/>
      <w:divBdr>
        <w:top w:val="none" w:sz="0" w:space="0" w:color="auto"/>
        <w:left w:val="none" w:sz="0" w:space="0" w:color="auto"/>
        <w:bottom w:val="none" w:sz="0" w:space="0" w:color="auto"/>
        <w:right w:val="none" w:sz="0" w:space="0" w:color="auto"/>
      </w:divBdr>
    </w:div>
    <w:div w:id="1149174239">
      <w:bodyDiv w:val="1"/>
      <w:marLeft w:val="0"/>
      <w:marRight w:val="0"/>
      <w:marTop w:val="0"/>
      <w:marBottom w:val="0"/>
      <w:divBdr>
        <w:top w:val="none" w:sz="0" w:space="0" w:color="auto"/>
        <w:left w:val="none" w:sz="0" w:space="0" w:color="auto"/>
        <w:bottom w:val="none" w:sz="0" w:space="0" w:color="auto"/>
        <w:right w:val="none" w:sz="0" w:space="0" w:color="auto"/>
      </w:divBdr>
    </w:div>
    <w:div w:id="1149202777">
      <w:bodyDiv w:val="1"/>
      <w:marLeft w:val="0"/>
      <w:marRight w:val="0"/>
      <w:marTop w:val="0"/>
      <w:marBottom w:val="0"/>
      <w:divBdr>
        <w:top w:val="none" w:sz="0" w:space="0" w:color="auto"/>
        <w:left w:val="none" w:sz="0" w:space="0" w:color="auto"/>
        <w:bottom w:val="none" w:sz="0" w:space="0" w:color="auto"/>
        <w:right w:val="none" w:sz="0" w:space="0" w:color="auto"/>
      </w:divBdr>
    </w:div>
    <w:div w:id="1149251915">
      <w:bodyDiv w:val="1"/>
      <w:marLeft w:val="0"/>
      <w:marRight w:val="0"/>
      <w:marTop w:val="0"/>
      <w:marBottom w:val="0"/>
      <w:divBdr>
        <w:top w:val="none" w:sz="0" w:space="0" w:color="auto"/>
        <w:left w:val="none" w:sz="0" w:space="0" w:color="auto"/>
        <w:bottom w:val="none" w:sz="0" w:space="0" w:color="auto"/>
        <w:right w:val="none" w:sz="0" w:space="0" w:color="auto"/>
      </w:divBdr>
    </w:div>
    <w:div w:id="1149517456">
      <w:bodyDiv w:val="1"/>
      <w:marLeft w:val="0"/>
      <w:marRight w:val="0"/>
      <w:marTop w:val="0"/>
      <w:marBottom w:val="0"/>
      <w:divBdr>
        <w:top w:val="none" w:sz="0" w:space="0" w:color="auto"/>
        <w:left w:val="none" w:sz="0" w:space="0" w:color="auto"/>
        <w:bottom w:val="none" w:sz="0" w:space="0" w:color="auto"/>
        <w:right w:val="none" w:sz="0" w:space="0" w:color="auto"/>
      </w:divBdr>
    </w:div>
    <w:div w:id="1149590135">
      <w:bodyDiv w:val="1"/>
      <w:marLeft w:val="0"/>
      <w:marRight w:val="0"/>
      <w:marTop w:val="0"/>
      <w:marBottom w:val="0"/>
      <w:divBdr>
        <w:top w:val="none" w:sz="0" w:space="0" w:color="auto"/>
        <w:left w:val="none" w:sz="0" w:space="0" w:color="auto"/>
        <w:bottom w:val="none" w:sz="0" w:space="0" w:color="auto"/>
        <w:right w:val="none" w:sz="0" w:space="0" w:color="auto"/>
      </w:divBdr>
    </w:div>
    <w:div w:id="1149596359">
      <w:bodyDiv w:val="1"/>
      <w:marLeft w:val="0"/>
      <w:marRight w:val="0"/>
      <w:marTop w:val="0"/>
      <w:marBottom w:val="0"/>
      <w:divBdr>
        <w:top w:val="none" w:sz="0" w:space="0" w:color="auto"/>
        <w:left w:val="none" w:sz="0" w:space="0" w:color="auto"/>
        <w:bottom w:val="none" w:sz="0" w:space="0" w:color="auto"/>
        <w:right w:val="none" w:sz="0" w:space="0" w:color="auto"/>
      </w:divBdr>
    </w:div>
    <w:div w:id="1149783590">
      <w:bodyDiv w:val="1"/>
      <w:marLeft w:val="0"/>
      <w:marRight w:val="0"/>
      <w:marTop w:val="0"/>
      <w:marBottom w:val="0"/>
      <w:divBdr>
        <w:top w:val="none" w:sz="0" w:space="0" w:color="auto"/>
        <w:left w:val="none" w:sz="0" w:space="0" w:color="auto"/>
        <w:bottom w:val="none" w:sz="0" w:space="0" w:color="auto"/>
        <w:right w:val="none" w:sz="0" w:space="0" w:color="auto"/>
      </w:divBdr>
    </w:div>
    <w:div w:id="1149902422">
      <w:bodyDiv w:val="1"/>
      <w:marLeft w:val="0"/>
      <w:marRight w:val="0"/>
      <w:marTop w:val="0"/>
      <w:marBottom w:val="0"/>
      <w:divBdr>
        <w:top w:val="none" w:sz="0" w:space="0" w:color="auto"/>
        <w:left w:val="none" w:sz="0" w:space="0" w:color="auto"/>
        <w:bottom w:val="none" w:sz="0" w:space="0" w:color="auto"/>
        <w:right w:val="none" w:sz="0" w:space="0" w:color="auto"/>
      </w:divBdr>
    </w:div>
    <w:div w:id="1150169165">
      <w:bodyDiv w:val="1"/>
      <w:marLeft w:val="0"/>
      <w:marRight w:val="0"/>
      <w:marTop w:val="0"/>
      <w:marBottom w:val="0"/>
      <w:divBdr>
        <w:top w:val="none" w:sz="0" w:space="0" w:color="auto"/>
        <w:left w:val="none" w:sz="0" w:space="0" w:color="auto"/>
        <w:bottom w:val="none" w:sz="0" w:space="0" w:color="auto"/>
        <w:right w:val="none" w:sz="0" w:space="0" w:color="auto"/>
      </w:divBdr>
    </w:div>
    <w:div w:id="1150320039">
      <w:bodyDiv w:val="1"/>
      <w:marLeft w:val="0"/>
      <w:marRight w:val="0"/>
      <w:marTop w:val="0"/>
      <w:marBottom w:val="0"/>
      <w:divBdr>
        <w:top w:val="none" w:sz="0" w:space="0" w:color="auto"/>
        <w:left w:val="none" w:sz="0" w:space="0" w:color="auto"/>
        <w:bottom w:val="none" w:sz="0" w:space="0" w:color="auto"/>
        <w:right w:val="none" w:sz="0" w:space="0" w:color="auto"/>
      </w:divBdr>
    </w:div>
    <w:div w:id="1150370876">
      <w:bodyDiv w:val="1"/>
      <w:marLeft w:val="0"/>
      <w:marRight w:val="0"/>
      <w:marTop w:val="0"/>
      <w:marBottom w:val="0"/>
      <w:divBdr>
        <w:top w:val="none" w:sz="0" w:space="0" w:color="auto"/>
        <w:left w:val="none" w:sz="0" w:space="0" w:color="auto"/>
        <w:bottom w:val="none" w:sz="0" w:space="0" w:color="auto"/>
        <w:right w:val="none" w:sz="0" w:space="0" w:color="auto"/>
      </w:divBdr>
    </w:div>
    <w:div w:id="1150439503">
      <w:bodyDiv w:val="1"/>
      <w:marLeft w:val="0"/>
      <w:marRight w:val="0"/>
      <w:marTop w:val="0"/>
      <w:marBottom w:val="0"/>
      <w:divBdr>
        <w:top w:val="none" w:sz="0" w:space="0" w:color="auto"/>
        <w:left w:val="none" w:sz="0" w:space="0" w:color="auto"/>
        <w:bottom w:val="none" w:sz="0" w:space="0" w:color="auto"/>
        <w:right w:val="none" w:sz="0" w:space="0" w:color="auto"/>
      </w:divBdr>
    </w:div>
    <w:div w:id="1150484949">
      <w:bodyDiv w:val="1"/>
      <w:marLeft w:val="0"/>
      <w:marRight w:val="0"/>
      <w:marTop w:val="0"/>
      <w:marBottom w:val="0"/>
      <w:divBdr>
        <w:top w:val="none" w:sz="0" w:space="0" w:color="auto"/>
        <w:left w:val="none" w:sz="0" w:space="0" w:color="auto"/>
        <w:bottom w:val="none" w:sz="0" w:space="0" w:color="auto"/>
        <w:right w:val="none" w:sz="0" w:space="0" w:color="auto"/>
      </w:divBdr>
    </w:div>
    <w:div w:id="1150561012">
      <w:bodyDiv w:val="1"/>
      <w:marLeft w:val="0"/>
      <w:marRight w:val="0"/>
      <w:marTop w:val="0"/>
      <w:marBottom w:val="0"/>
      <w:divBdr>
        <w:top w:val="none" w:sz="0" w:space="0" w:color="auto"/>
        <w:left w:val="none" w:sz="0" w:space="0" w:color="auto"/>
        <w:bottom w:val="none" w:sz="0" w:space="0" w:color="auto"/>
        <w:right w:val="none" w:sz="0" w:space="0" w:color="auto"/>
      </w:divBdr>
    </w:div>
    <w:div w:id="1150562060">
      <w:bodyDiv w:val="1"/>
      <w:marLeft w:val="0"/>
      <w:marRight w:val="0"/>
      <w:marTop w:val="0"/>
      <w:marBottom w:val="0"/>
      <w:divBdr>
        <w:top w:val="none" w:sz="0" w:space="0" w:color="auto"/>
        <w:left w:val="none" w:sz="0" w:space="0" w:color="auto"/>
        <w:bottom w:val="none" w:sz="0" w:space="0" w:color="auto"/>
        <w:right w:val="none" w:sz="0" w:space="0" w:color="auto"/>
      </w:divBdr>
    </w:div>
    <w:div w:id="1150712242">
      <w:bodyDiv w:val="1"/>
      <w:marLeft w:val="0"/>
      <w:marRight w:val="0"/>
      <w:marTop w:val="0"/>
      <w:marBottom w:val="0"/>
      <w:divBdr>
        <w:top w:val="none" w:sz="0" w:space="0" w:color="auto"/>
        <w:left w:val="none" w:sz="0" w:space="0" w:color="auto"/>
        <w:bottom w:val="none" w:sz="0" w:space="0" w:color="auto"/>
        <w:right w:val="none" w:sz="0" w:space="0" w:color="auto"/>
      </w:divBdr>
    </w:div>
    <w:div w:id="1150828110">
      <w:bodyDiv w:val="1"/>
      <w:marLeft w:val="0"/>
      <w:marRight w:val="0"/>
      <w:marTop w:val="0"/>
      <w:marBottom w:val="0"/>
      <w:divBdr>
        <w:top w:val="none" w:sz="0" w:space="0" w:color="auto"/>
        <w:left w:val="none" w:sz="0" w:space="0" w:color="auto"/>
        <w:bottom w:val="none" w:sz="0" w:space="0" w:color="auto"/>
        <w:right w:val="none" w:sz="0" w:space="0" w:color="auto"/>
      </w:divBdr>
    </w:div>
    <w:div w:id="1150829497">
      <w:bodyDiv w:val="1"/>
      <w:marLeft w:val="0"/>
      <w:marRight w:val="0"/>
      <w:marTop w:val="0"/>
      <w:marBottom w:val="0"/>
      <w:divBdr>
        <w:top w:val="none" w:sz="0" w:space="0" w:color="auto"/>
        <w:left w:val="none" w:sz="0" w:space="0" w:color="auto"/>
        <w:bottom w:val="none" w:sz="0" w:space="0" w:color="auto"/>
        <w:right w:val="none" w:sz="0" w:space="0" w:color="auto"/>
      </w:divBdr>
    </w:div>
    <w:div w:id="1150900911">
      <w:bodyDiv w:val="1"/>
      <w:marLeft w:val="0"/>
      <w:marRight w:val="0"/>
      <w:marTop w:val="0"/>
      <w:marBottom w:val="0"/>
      <w:divBdr>
        <w:top w:val="none" w:sz="0" w:space="0" w:color="auto"/>
        <w:left w:val="none" w:sz="0" w:space="0" w:color="auto"/>
        <w:bottom w:val="none" w:sz="0" w:space="0" w:color="auto"/>
        <w:right w:val="none" w:sz="0" w:space="0" w:color="auto"/>
      </w:divBdr>
    </w:div>
    <w:div w:id="1151017367">
      <w:bodyDiv w:val="1"/>
      <w:marLeft w:val="0"/>
      <w:marRight w:val="0"/>
      <w:marTop w:val="0"/>
      <w:marBottom w:val="0"/>
      <w:divBdr>
        <w:top w:val="none" w:sz="0" w:space="0" w:color="auto"/>
        <w:left w:val="none" w:sz="0" w:space="0" w:color="auto"/>
        <w:bottom w:val="none" w:sz="0" w:space="0" w:color="auto"/>
        <w:right w:val="none" w:sz="0" w:space="0" w:color="auto"/>
      </w:divBdr>
    </w:div>
    <w:div w:id="1151018561">
      <w:bodyDiv w:val="1"/>
      <w:marLeft w:val="0"/>
      <w:marRight w:val="0"/>
      <w:marTop w:val="0"/>
      <w:marBottom w:val="0"/>
      <w:divBdr>
        <w:top w:val="none" w:sz="0" w:space="0" w:color="auto"/>
        <w:left w:val="none" w:sz="0" w:space="0" w:color="auto"/>
        <w:bottom w:val="none" w:sz="0" w:space="0" w:color="auto"/>
        <w:right w:val="none" w:sz="0" w:space="0" w:color="auto"/>
      </w:divBdr>
    </w:div>
    <w:div w:id="1151099012">
      <w:bodyDiv w:val="1"/>
      <w:marLeft w:val="0"/>
      <w:marRight w:val="0"/>
      <w:marTop w:val="0"/>
      <w:marBottom w:val="0"/>
      <w:divBdr>
        <w:top w:val="none" w:sz="0" w:space="0" w:color="auto"/>
        <w:left w:val="none" w:sz="0" w:space="0" w:color="auto"/>
        <w:bottom w:val="none" w:sz="0" w:space="0" w:color="auto"/>
        <w:right w:val="none" w:sz="0" w:space="0" w:color="auto"/>
      </w:divBdr>
    </w:div>
    <w:div w:id="1151216085">
      <w:bodyDiv w:val="1"/>
      <w:marLeft w:val="0"/>
      <w:marRight w:val="0"/>
      <w:marTop w:val="0"/>
      <w:marBottom w:val="0"/>
      <w:divBdr>
        <w:top w:val="none" w:sz="0" w:space="0" w:color="auto"/>
        <w:left w:val="none" w:sz="0" w:space="0" w:color="auto"/>
        <w:bottom w:val="none" w:sz="0" w:space="0" w:color="auto"/>
        <w:right w:val="none" w:sz="0" w:space="0" w:color="auto"/>
      </w:divBdr>
    </w:div>
    <w:div w:id="1151216509">
      <w:bodyDiv w:val="1"/>
      <w:marLeft w:val="0"/>
      <w:marRight w:val="0"/>
      <w:marTop w:val="0"/>
      <w:marBottom w:val="0"/>
      <w:divBdr>
        <w:top w:val="none" w:sz="0" w:space="0" w:color="auto"/>
        <w:left w:val="none" w:sz="0" w:space="0" w:color="auto"/>
        <w:bottom w:val="none" w:sz="0" w:space="0" w:color="auto"/>
        <w:right w:val="none" w:sz="0" w:space="0" w:color="auto"/>
      </w:divBdr>
    </w:div>
    <w:div w:id="1151217558">
      <w:bodyDiv w:val="1"/>
      <w:marLeft w:val="0"/>
      <w:marRight w:val="0"/>
      <w:marTop w:val="0"/>
      <w:marBottom w:val="0"/>
      <w:divBdr>
        <w:top w:val="none" w:sz="0" w:space="0" w:color="auto"/>
        <w:left w:val="none" w:sz="0" w:space="0" w:color="auto"/>
        <w:bottom w:val="none" w:sz="0" w:space="0" w:color="auto"/>
        <w:right w:val="none" w:sz="0" w:space="0" w:color="auto"/>
      </w:divBdr>
    </w:div>
    <w:div w:id="1151365398">
      <w:bodyDiv w:val="1"/>
      <w:marLeft w:val="0"/>
      <w:marRight w:val="0"/>
      <w:marTop w:val="0"/>
      <w:marBottom w:val="0"/>
      <w:divBdr>
        <w:top w:val="none" w:sz="0" w:space="0" w:color="auto"/>
        <w:left w:val="none" w:sz="0" w:space="0" w:color="auto"/>
        <w:bottom w:val="none" w:sz="0" w:space="0" w:color="auto"/>
        <w:right w:val="none" w:sz="0" w:space="0" w:color="auto"/>
      </w:divBdr>
    </w:div>
    <w:div w:id="1151367239">
      <w:bodyDiv w:val="1"/>
      <w:marLeft w:val="0"/>
      <w:marRight w:val="0"/>
      <w:marTop w:val="0"/>
      <w:marBottom w:val="0"/>
      <w:divBdr>
        <w:top w:val="none" w:sz="0" w:space="0" w:color="auto"/>
        <w:left w:val="none" w:sz="0" w:space="0" w:color="auto"/>
        <w:bottom w:val="none" w:sz="0" w:space="0" w:color="auto"/>
        <w:right w:val="none" w:sz="0" w:space="0" w:color="auto"/>
      </w:divBdr>
    </w:div>
    <w:div w:id="1151405985">
      <w:bodyDiv w:val="1"/>
      <w:marLeft w:val="0"/>
      <w:marRight w:val="0"/>
      <w:marTop w:val="0"/>
      <w:marBottom w:val="0"/>
      <w:divBdr>
        <w:top w:val="none" w:sz="0" w:space="0" w:color="auto"/>
        <w:left w:val="none" w:sz="0" w:space="0" w:color="auto"/>
        <w:bottom w:val="none" w:sz="0" w:space="0" w:color="auto"/>
        <w:right w:val="none" w:sz="0" w:space="0" w:color="auto"/>
      </w:divBdr>
    </w:div>
    <w:div w:id="1151677749">
      <w:bodyDiv w:val="1"/>
      <w:marLeft w:val="0"/>
      <w:marRight w:val="0"/>
      <w:marTop w:val="0"/>
      <w:marBottom w:val="0"/>
      <w:divBdr>
        <w:top w:val="none" w:sz="0" w:space="0" w:color="auto"/>
        <w:left w:val="none" w:sz="0" w:space="0" w:color="auto"/>
        <w:bottom w:val="none" w:sz="0" w:space="0" w:color="auto"/>
        <w:right w:val="none" w:sz="0" w:space="0" w:color="auto"/>
      </w:divBdr>
    </w:div>
    <w:div w:id="1151872861">
      <w:bodyDiv w:val="1"/>
      <w:marLeft w:val="0"/>
      <w:marRight w:val="0"/>
      <w:marTop w:val="0"/>
      <w:marBottom w:val="0"/>
      <w:divBdr>
        <w:top w:val="none" w:sz="0" w:space="0" w:color="auto"/>
        <w:left w:val="none" w:sz="0" w:space="0" w:color="auto"/>
        <w:bottom w:val="none" w:sz="0" w:space="0" w:color="auto"/>
        <w:right w:val="none" w:sz="0" w:space="0" w:color="auto"/>
      </w:divBdr>
    </w:div>
    <w:div w:id="1151941985">
      <w:bodyDiv w:val="1"/>
      <w:marLeft w:val="0"/>
      <w:marRight w:val="0"/>
      <w:marTop w:val="0"/>
      <w:marBottom w:val="0"/>
      <w:divBdr>
        <w:top w:val="none" w:sz="0" w:space="0" w:color="auto"/>
        <w:left w:val="none" w:sz="0" w:space="0" w:color="auto"/>
        <w:bottom w:val="none" w:sz="0" w:space="0" w:color="auto"/>
        <w:right w:val="none" w:sz="0" w:space="0" w:color="auto"/>
      </w:divBdr>
    </w:div>
    <w:div w:id="1152017523">
      <w:bodyDiv w:val="1"/>
      <w:marLeft w:val="0"/>
      <w:marRight w:val="0"/>
      <w:marTop w:val="0"/>
      <w:marBottom w:val="0"/>
      <w:divBdr>
        <w:top w:val="none" w:sz="0" w:space="0" w:color="auto"/>
        <w:left w:val="none" w:sz="0" w:space="0" w:color="auto"/>
        <w:bottom w:val="none" w:sz="0" w:space="0" w:color="auto"/>
        <w:right w:val="none" w:sz="0" w:space="0" w:color="auto"/>
      </w:divBdr>
    </w:div>
    <w:div w:id="1152060683">
      <w:bodyDiv w:val="1"/>
      <w:marLeft w:val="0"/>
      <w:marRight w:val="0"/>
      <w:marTop w:val="0"/>
      <w:marBottom w:val="0"/>
      <w:divBdr>
        <w:top w:val="none" w:sz="0" w:space="0" w:color="auto"/>
        <w:left w:val="none" w:sz="0" w:space="0" w:color="auto"/>
        <w:bottom w:val="none" w:sz="0" w:space="0" w:color="auto"/>
        <w:right w:val="none" w:sz="0" w:space="0" w:color="auto"/>
      </w:divBdr>
    </w:div>
    <w:div w:id="1152066361">
      <w:bodyDiv w:val="1"/>
      <w:marLeft w:val="0"/>
      <w:marRight w:val="0"/>
      <w:marTop w:val="0"/>
      <w:marBottom w:val="0"/>
      <w:divBdr>
        <w:top w:val="none" w:sz="0" w:space="0" w:color="auto"/>
        <w:left w:val="none" w:sz="0" w:space="0" w:color="auto"/>
        <w:bottom w:val="none" w:sz="0" w:space="0" w:color="auto"/>
        <w:right w:val="none" w:sz="0" w:space="0" w:color="auto"/>
      </w:divBdr>
    </w:div>
    <w:div w:id="1152138996">
      <w:bodyDiv w:val="1"/>
      <w:marLeft w:val="0"/>
      <w:marRight w:val="0"/>
      <w:marTop w:val="0"/>
      <w:marBottom w:val="0"/>
      <w:divBdr>
        <w:top w:val="none" w:sz="0" w:space="0" w:color="auto"/>
        <w:left w:val="none" w:sz="0" w:space="0" w:color="auto"/>
        <w:bottom w:val="none" w:sz="0" w:space="0" w:color="auto"/>
        <w:right w:val="none" w:sz="0" w:space="0" w:color="auto"/>
      </w:divBdr>
    </w:div>
    <w:div w:id="1152209104">
      <w:bodyDiv w:val="1"/>
      <w:marLeft w:val="0"/>
      <w:marRight w:val="0"/>
      <w:marTop w:val="0"/>
      <w:marBottom w:val="0"/>
      <w:divBdr>
        <w:top w:val="none" w:sz="0" w:space="0" w:color="auto"/>
        <w:left w:val="none" w:sz="0" w:space="0" w:color="auto"/>
        <w:bottom w:val="none" w:sz="0" w:space="0" w:color="auto"/>
        <w:right w:val="none" w:sz="0" w:space="0" w:color="auto"/>
      </w:divBdr>
    </w:div>
    <w:div w:id="1152285673">
      <w:bodyDiv w:val="1"/>
      <w:marLeft w:val="0"/>
      <w:marRight w:val="0"/>
      <w:marTop w:val="0"/>
      <w:marBottom w:val="0"/>
      <w:divBdr>
        <w:top w:val="none" w:sz="0" w:space="0" w:color="auto"/>
        <w:left w:val="none" w:sz="0" w:space="0" w:color="auto"/>
        <w:bottom w:val="none" w:sz="0" w:space="0" w:color="auto"/>
        <w:right w:val="none" w:sz="0" w:space="0" w:color="auto"/>
      </w:divBdr>
    </w:div>
    <w:div w:id="1152330613">
      <w:bodyDiv w:val="1"/>
      <w:marLeft w:val="0"/>
      <w:marRight w:val="0"/>
      <w:marTop w:val="0"/>
      <w:marBottom w:val="0"/>
      <w:divBdr>
        <w:top w:val="none" w:sz="0" w:space="0" w:color="auto"/>
        <w:left w:val="none" w:sz="0" w:space="0" w:color="auto"/>
        <w:bottom w:val="none" w:sz="0" w:space="0" w:color="auto"/>
        <w:right w:val="none" w:sz="0" w:space="0" w:color="auto"/>
      </w:divBdr>
    </w:div>
    <w:div w:id="1152482836">
      <w:bodyDiv w:val="1"/>
      <w:marLeft w:val="0"/>
      <w:marRight w:val="0"/>
      <w:marTop w:val="0"/>
      <w:marBottom w:val="0"/>
      <w:divBdr>
        <w:top w:val="none" w:sz="0" w:space="0" w:color="auto"/>
        <w:left w:val="none" w:sz="0" w:space="0" w:color="auto"/>
        <w:bottom w:val="none" w:sz="0" w:space="0" w:color="auto"/>
        <w:right w:val="none" w:sz="0" w:space="0" w:color="auto"/>
      </w:divBdr>
    </w:div>
    <w:div w:id="1152526620">
      <w:bodyDiv w:val="1"/>
      <w:marLeft w:val="0"/>
      <w:marRight w:val="0"/>
      <w:marTop w:val="0"/>
      <w:marBottom w:val="0"/>
      <w:divBdr>
        <w:top w:val="none" w:sz="0" w:space="0" w:color="auto"/>
        <w:left w:val="none" w:sz="0" w:space="0" w:color="auto"/>
        <w:bottom w:val="none" w:sz="0" w:space="0" w:color="auto"/>
        <w:right w:val="none" w:sz="0" w:space="0" w:color="auto"/>
      </w:divBdr>
    </w:div>
    <w:div w:id="1152597941">
      <w:bodyDiv w:val="1"/>
      <w:marLeft w:val="0"/>
      <w:marRight w:val="0"/>
      <w:marTop w:val="0"/>
      <w:marBottom w:val="0"/>
      <w:divBdr>
        <w:top w:val="none" w:sz="0" w:space="0" w:color="auto"/>
        <w:left w:val="none" w:sz="0" w:space="0" w:color="auto"/>
        <w:bottom w:val="none" w:sz="0" w:space="0" w:color="auto"/>
        <w:right w:val="none" w:sz="0" w:space="0" w:color="auto"/>
      </w:divBdr>
    </w:div>
    <w:div w:id="1152647468">
      <w:bodyDiv w:val="1"/>
      <w:marLeft w:val="0"/>
      <w:marRight w:val="0"/>
      <w:marTop w:val="0"/>
      <w:marBottom w:val="0"/>
      <w:divBdr>
        <w:top w:val="none" w:sz="0" w:space="0" w:color="auto"/>
        <w:left w:val="none" w:sz="0" w:space="0" w:color="auto"/>
        <w:bottom w:val="none" w:sz="0" w:space="0" w:color="auto"/>
        <w:right w:val="none" w:sz="0" w:space="0" w:color="auto"/>
      </w:divBdr>
    </w:div>
    <w:div w:id="1152647584">
      <w:bodyDiv w:val="1"/>
      <w:marLeft w:val="0"/>
      <w:marRight w:val="0"/>
      <w:marTop w:val="0"/>
      <w:marBottom w:val="0"/>
      <w:divBdr>
        <w:top w:val="none" w:sz="0" w:space="0" w:color="auto"/>
        <w:left w:val="none" w:sz="0" w:space="0" w:color="auto"/>
        <w:bottom w:val="none" w:sz="0" w:space="0" w:color="auto"/>
        <w:right w:val="none" w:sz="0" w:space="0" w:color="auto"/>
      </w:divBdr>
    </w:div>
    <w:div w:id="1152868065">
      <w:bodyDiv w:val="1"/>
      <w:marLeft w:val="0"/>
      <w:marRight w:val="0"/>
      <w:marTop w:val="0"/>
      <w:marBottom w:val="0"/>
      <w:divBdr>
        <w:top w:val="none" w:sz="0" w:space="0" w:color="auto"/>
        <w:left w:val="none" w:sz="0" w:space="0" w:color="auto"/>
        <w:bottom w:val="none" w:sz="0" w:space="0" w:color="auto"/>
        <w:right w:val="none" w:sz="0" w:space="0" w:color="auto"/>
      </w:divBdr>
    </w:div>
    <w:div w:id="1152984639">
      <w:bodyDiv w:val="1"/>
      <w:marLeft w:val="0"/>
      <w:marRight w:val="0"/>
      <w:marTop w:val="0"/>
      <w:marBottom w:val="0"/>
      <w:divBdr>
        <w:top w:val="none" w:sz="0" w:space="0" w:color="auto"/>
        <w:left w:val="none" w:sz="0" w:space="0" w:color="auto"/>
        <w:bottom w:val="none" w:sz="0" w:space="0" w:color="auto"/>
        <w:right w:val="none" w:sz="0" w:space="0" w:color="auto"/>
      </w:divBdr>
    </w:div>
    <w:div w:id="1152990906">
      <w:bodyDiv w:val="1"/>
      <w:marLeft w:val="0"/>
      <w:marRight w:val="0"/>
      <w:marTop w:val="0"/>
      <w:marBottom w:val="0"/>
      <w:divBdr>
        <w:top w:val="none" w:sz="0" w:space="0" w:color="auto"/>
        <w:left w:val="none" w:sz="0" w:space="0" w:color="auto"/>
        <w:bottom w:val="none" w:sz="0" w:space="0" w:color="auto"/>
        <w:right w:val="none" w:sz="0" w:space="0" w:color="auto"/>
      </w:divBdr>
    </w:div>
    <w:div w:id="1153138280">
      <w:bodyDiv w:val="1"/>
      <w:marLeft w:val="0"/>
      <w:marRight w:val="0"/>
      <w:marTop w:val="0"/>
      <w:marBottom w:val="0"/>
      <w:divBdr>
        <w:top w:val="none" w:sz="0" w:space="0" w:color="auto"/>
        <w:left w:val="none" w:sz="0" w:space="0" w:color="auto"/>
        <w:bottom w:val="none" w:sz="0" w:space="0" w:color="auto"/>
        <w:right w:val="none" w:sz="0" w:space="0" w:color="auto"/>
      </w:divBdr>
    </w:div>
    <w:div w:id="1153370532">
      <w:bodyDiv w:val="1"/>
      <w:marLeft w:val="0"/>
      <w:marRight w:val="0"/>
      <w:marTop w:val="0"/>
      <w:marBottom w:val="0"/>
      <w:divBdr>
        <w:top w:val="none" w:sz="0" w:space="0" w:color="auto"/>
        <w:left w:val="none" w:sz="0" w:space="0" w:color="auto"/>
        <w:bottom w:val="none" w:sz="0" w:space="0" w:color="auto"/>
        <w:right w:val="none" w:sz="0" w:space="0" w:color="auto"/>
      </w:divBdr>
    </w:div>
    <w:div w:id="1153529028">
      <w:bodyDiv w:val="1"/>
      <w:marLeft w:val="0"/>
      <w:marRight w:val="0"/>
      <w:marTop w:val="0"/>
      <w:marBottom w:val="0"/>
      <w:divBdr>
        <w:top w:val="none" w:sz="0" w:space="0" w:color="auto"/>
        <w:left w:val="none" w:sz="0" w:space="0" w:color="auto"/>
        <w:bottom w:val="none" w:sz="0" w:space="0" w:color="auto"/>
        <w:right w:val="none" w:sz="0" w:space="0" w:color="auto"/>
      </w:divBdr>
    </w:div>
    <w:div w:id="1153567017">
      <w:bodyDiv w:val="1"/>
      <w:marLeft w:val="0"/>
      <w:marRight w:val="0"/>
      <w:marTop w:val="0"/>
      <w:marBottom w:val="0"/>
      <w:divBdr>
        <w:top w:val="none" w:sz="0" w:space="0" w:color="auto"/>
        <w:left w:val="none" w:sz="0" w:space="0" w:color="auto"/>
        <w:bottom w:val="none" w:sz="0" w:space="0" w:color="auto"/>
        <w:right w:val="none" w:sz="0" w:space="0" w:color="auto"/>
      </w:divBdr>
    </w:div>
    <w:div w:id="1153567700">
      <w:bodyDiv w:val="1"/>
      <w:marLeft w:val="0"/>
      <w:marRight w:val="0"/>
      <w:marTop w:val="0"/>
      <w:marBottom w:val="0"/>
      <w:divBdr>
        <w:top w:val="none" w:sz="0" w:space="0" w:color="auto"/>
        <w:left w:val="none" w:sz="0" w:space="0" w:color="auto"/>
        <w:bottom w:val="none" w:sz="0" w:space="0" w:color="auto"/>
        <w:right w:val="none" w:sz="0" w:space="0" w:color="auto"/>
      </w:divBdr>
    </w:div>
    <w:div w:id="1153596955">
      <w:bodyDiv w:val="1"/>
      <w:marLeft w:val="0"/>
      <w:marRight w:val="0"/>
      <w:marTop w:val="0"/>
      <w:marBottom w:val="0"/>
      <w:divBdr>
        <w:top w:val="none" w:sz="0" w:space="0" w:color="auto"/>
        <w:left w:val="none" w:sz="0" w:space="0" w:color="auto"/>
        <w:bottom w:val="none" w:sz="0" w:space="0" w:color="auto"/>
        <w:right w:val="none" w:sz="0" w:space="0" w:color="auto"/>
      </w:divBdr>
    </w:div>
    <w:div w:id="1153906448">
      <w:bodyDiv w:val="1"/>
      <w:marLeft w:val="0"/>
      <w:marRight w:val="0"/>
      <w:marTop w:val="0"/>
      <w:marBottom w:val="0"/>
      <w:divBdr>
        <w:top w:val="none" w:sz="0" w:space="0" w:color="auto"/>
        <w:left w:val="none" w:sz="0" w:space="0" w:color="auto"/>
        <w:bottom w:val="none" w:sz="0" w:space="0" w:color="auto"/>
        <w:right w:val="none" w:sz="0" w:space="0" w:color="auto"/>
      </w:divBdr>
    </w:div>
    <w:div w:id="1153907336">
      <w:bodyDiv w:val="1"/>
      <w:marLeft w:val="0"/>
      <w:marRight w:val="0"/>
      <w:marTop w:val="0"/>
      <w:marBottom w:val="0"/>
      <w:divBdr>
        <w:top w:val="none" w:sz="0" w:space="0" w:color="auto"/>
        <w:left w:val="none" w:sz="0" w:space="0" w:color="auto"/>
        <w:bottom w:val="none" w:sz="0" w:space="0" w:color="auto"/>
        <w:right w:val="none" w:sz="0" w:space="0" w:color="auto"/>
      </w:divBdr>
    </w:div>
    <w:div w:id="1154033507">
      <w:bodyDiv w:val="1"/>
      <w:marLeft w:val="0"/>
      <w:marRight w:val="0"/>
      <w:marTop w:val="0"/>
      <w:marBottom w:val="0"/>
      <w:divBdr>
        <w:top w:val="none" w:sz="0" w:space="0" w:color="auto"/>
        <w:left w:val="none" w:sz="0" w:space="0" w:color="auto"/>
        <w:bottom w:val="none" w:sz="0" w:space="0" w:color="auto"/>
        <w:right w:val="none" w:sz="0" w:space="0" w:color="auto"/>
      </w:divBdr>
    </w:div>
    <w:div w:id="1154100237">
      <w:bodyDiv w:val="1"/>
      <w:marLeft w:val="0"/>
      <w:marRight w:val="0"/>
      <w:marTop w:val="0"/>
      <w:marBottom w:val="0"/>
      <w:divBdr>
        <w:top w:val="none" w:sz="0" w:space="0" w:color="auto"/>
        <w:left w:val="none" w:sz="0" w:space="0" w:color="auto"/>
        <w:bottom w:val="none" w:sz="0" w:space="0" w:color="auto"/>
        <w:right w:val="none" w:sz="0" w:space="0" w:color="auto"/>
      </w:divBdr>
    </w:div>
    <w:div w:id="1154300594">
      <w:bodyDiv w:val="1"/>
      <w:marLeft w:val="0"/>
      <w:marRight w:val="0"/>
      <w:marTop w:val="0"/>
      <w:marBottom w:val="0"/>
      <w:divBdr>
        <w:top w:val="none" w:sz="0" w:space="0" w:color="auto"/>
        <w:left w:val="none" w:sz="0" w:space="0" w:color="auto"/>
        <w:bottom w:val="none" w:sz="0" w:space="0" w:color="auto"/>
        <w:right w:val="none" w:sz="0" w:space="0" w:color="auto"/>
      </w:divBdr>
    </w:div>
    <w:div w:id="1154370754">
      <w:bodyDiv w:val="1"/>
      <w:marLeft w:val="0"/>
      <w:marRight w:val="0"/>
      <w:marTop w:val="0"/>
      <w:marBottom w:val="0"/>
      <w:divBdr>
        <w:top w:val="none" w:sz="0" w:space="0" w:color="auto"/>
        <w:left w:val="none" w:sz="0" w:space="0" w:color="auto"/>
        <w:bottom w:val="none" w:sz="0" w:space="0" w:color="auto"/>
        <w:right w:val="none" w:sz="0" w:space="0" w:color="auto"/>
      </w:divBdr>
    </w:div>
    <w:div w:id="1154444309">
      <w:bodyDiv w:val="1"/>
      <w:marLeft w:val="0"/>
      <w:marRight w:val="0"/>
      <w:marTop w:val="0"/>
      <w:marBottom w:val="0"/>
      <w:divBdr>
        <w:top w:val="none" w:sz="0" w:space="0" w:color="auto"/>
        <w:left w:val="none" w:sz="0" w:space="0" w:color="auto"/>
        <w:bottom w:val="none" w:sz="0" w:space="0" w:color="auto"/>
        <w:right w:val="none" w:sz="0" w:space="0" w:color="auto"/>
      </w:divBdr>
    </w:div>
    <w:div w:id="1154832427">
      <w:bodyDiv w:val="1"/>
      <w:marLeft w:val="0"/>
      <w:marRight w:val="0"/>
      <w:marTop w:val="0"/>
      <w:marBottom w:val="0"/>
      <w:divBdr>
        <w:top w:val="none" w:sz="0" w:space="0" w:color="auto"/>
        <w:left w:val="none" w:sz="0" w:space="0" w:color="auto"/>
        <w:bottom w:val="none" w:sz="0" w:space="0" w:color="auto"/>
        <w:right w:val="none" w:sz="0" w:space="0" w:color="auto"/>
      </w:divBdr>
    </w:div>
    <w:div w:id="1154837151">
      <w:bodyDiv w:val="1"/>
      <w:marLeft w:val="0"/>
      <w:marRight w:val="0"/>
      <w:marTop w:val="0"/>
      <w:marBottom w:val="0"/>
      <w:divBdr>
        <w:top w:val="none" w:sz="0" w:space="0" w:color="auto"/>
        <w:left w:val="none" w:sz="0" w:space="0" w:color="auto"/>
        <w:bottom w:val="none" w:sz="0" w:space="0" w:color="auto"/>
        <w:right w:val="none" w:sz="0" w:space="0" w:color="auto"/>
      </w:divBdr>
    </w:div>
    <w:div w:id="1154955387">
      <w:bodyDiv w:val="1"/>
      <w:marLeft w:val="0"/>
      <w:marRight w:val="0"/>
      <w:marTop w:val="0"/>
      <w:marBottom w:val="0"/>
      <w:divBdr>
        <w:top w:val="none" w:sz="0" w:space="0" w:color="auto"/>
        <w:left w:val="none" w:sz="0" w:space="0" w:color="auto"/>
        <w:bottom w:val="none" w:sz="0" w:space="0" w:color="auto"/>
        <w:right w:val="none" w:sz="0" w:space="0" w:color="auto"/>
      </w:divBdr>
    </w:div>
    <w:div w:id="1155074532">
      <w:bodyDiv w:val="1"/>
      <w:marLeft w:val="0"/>
      <w:marRight w:val="0"/>
      <w:marTop w:val="0"/>
      <w:marBottom w:val="0"/>
      <w:divBdr>
        <w:top w:val="none" w:sz="0" w:space="0" w:color="auto"/>
        <w:left w:val="none" w:sz="0" w:space="0" w:color="auto"/>
        <w:bottom w:val="none" w:sz="0" w:space="0" w:color="auto"/>
        <w:right w:val="none" w:sz="0" w:space="0" w:color="auto"/>
      </w:divBdr>
    </w:div>
    <w:div w:id="1155418128">
      <w:bodyDiv w:val="1"/>
      <w:marLeft w:val="0"/>
      <w:marRight w:val="0"/>
      <w:marTop w:val="0"/>
      <w:marBottom w:val="0"/>
      <w:divBdr>
        <w:top w:val="none" w:sz="0" w:space="0" w:color="auto"/>
        <w:left w:val="none" w:sz="0" w:space="0" w:color="auto"/>
        <w:bottom w:val="none" w:sz="0" w:space="0" w:color="auto"/>
        <w:right w:val="none" w:sz="0" w:space="0" w:color="auto"/>
      </w:divBdr>
    </w:div>
    <w:div w:id="1155536801">
      <w:bodyDiv w:val="1"/>
      <w:marLeft w:val="0"/>
      <w:marRight w:val="0"/>
      <w:marTop w:val="0"/>
      <w:marBottom w:val="0"/>
      <w:divBdr>
        <w:top w:val="none" w:sz="0" w:space="0" w:color="auto"/>
        <w:left w:val="none" w:sz="0" w:space="0" w:color="auto"/>
        <w:bottom w:val="none" w:sz="0" w:space="0" w:color="auto"/>
        <w:right w:val="none" w:sz="0" w:space="0" w:color="auto"/>
      </w:divBdr>
    </w:div>
    <w:div w:id="1155608778">
      <w:bodyDiv w:val="1"/>
      <w:marLeft w:val="0"/>
      <w:marRight w:val="0"/>
      <w:marTop w:val="0"/>
      <w:marBottom w:val="0"/>
      <w:divBdr>
        <w:top w:val="none" w:sz="0" w:space="0" w:color="auto"/>
        <w:left w:val="none" w:sz="0" w:space="0" w:color="auto"/>
        <w:bottom w:val="none" w:sz="0" w:space="0" w:color="auto"/>
        <w:right w:val="none" w:sz="0" w:space="0" w:color="auto"/>
      </w:divBdr>
    </w:div>
    <w:div w:id="1155680090">
      <w:bodyDiv w:val="1"/>
      <w:marLeft w:val="0"/>
      <w:marRight w:val="0"/>
      <w:marTop w:val="0"/>
      <w:marBottom w:val="0"/>
      <w:divBdr>
        <w:top w:val="none" w:sz="0" w:space="0" w:color="auto"/>
        <w:left w:val="none" w:sz="0" w:space="0" w:color="auto"/>
        <w:bottom w:val="none" w:sz="0" w:space="0" w:color="auto"/>
        <w:right w:val="none" w:sz="0" w:space="0" w:color="auto"/>
      </w:divBdr>
    </w:div>
    <w:div w:id="1155756329">
      <w:bodyDiv w:val="1"/>
      <w:marLeft w:val="0"/>
      <w:marRight w:val="0"/>
      <w:marTop w:val="0"/>
      <w:marBottom w:val="0"/>
      <w:divBdr>
        <w:top w:val="none" w:sz="0" w:space="0" w:color="auto"/>
        <w:left w:val="none" w:sz="0" w:space="0" w:color="auto"/>
        <w:bottom w:val="none" w:sz="0" w:space="0" w:color="auto"/>
        <w:right w:val="none" w:sz="0" w:space="0" w:color="auto"/>
      </w:divBdr>
    </w:div>
    <w:div w:id="1155881676">
      <w:bodyDiv w:val="1"/>
      <w:marLeft w:val="0"/>
      <w:marRight w:val="0"/>
      <w:marTop w:val="0"/>
      <w:marBottom w:val="0"/>
      <w:divBdr>
        <w:top w:val="none" w:sz="0" w:space="0" w:color="auto"/>
        <w:left w:val="none" w:sz="0" w:space="0" w:color="auto"/>
        <w:bottom w:val="none" w:sz="0" w:space="0" w:color="auto"/>
        <w:right w:val="none" w:sz="0" w:space="0" w:color="auto"/>
      </w:divBdr>
    </w:div>
    <w:div w:id="1156186996">
      <w:bodyDiv w:val="1"/>
      <w:marLeft w:val="0"/>
      <w:marRight w:val="0"/>
      <w:marTop w:val="0"/>
      <w:marBottom w:val="0"/>
      <w:divBdr>
        <w:top w:val="none" w:sz="0" w:space="0" w:color="auto"/>
        <w:left w:val="none" w:sz="0" w:space="0" w:color="auto"/>
        <w:bottom w:val="none" w:sz="0" w:space="0" w:color="auto"/>
        <w:right w:val="none" w:sz="0" w:space="0" w:color="auto"/>
      </w:divBdr>
    </w:div>
    <w:div w:id="1156187051">
      <w:bodyDiv w:val="1"/>
      <w:marLeft w:val="0"/>
      <w:marRight w:val="0"/>
      <w:marTop w:val="0"/>
      <w:marBottom w:val="0"/>
      <w:divBdr>
        <w:top w:val="none" w:sz="0" w:space="0" w:color="auto"/>
        <w:left w:val="none" w:sz="0" w:space="0" w:color="auto"/>
        <w:bottom w:val="none" w:sz="0" w:space="0" w:color="auto"/>
        <w:right w:val="none" w:sz="0" w:space="0" w:color="auto"/>
      </w:divBdr>
    </w:div>
    <w:div w:id="1156188309">
      <w:bodyDiv w:val="1"/>
      <w:marLeft w:val="0"/>
      <w:marRight w:val="0"/>
      <w:marTop w:val="0"/>
      <w:marBottom w:val="0"/>
      <w:divBdr>
        <w:top w:val="none" w:sz="0" w:space="0" w:color="auto"/>
        <w:left w:val="none" w:sz="0" w:space="0" w:color="auto"/>
        <w:bottom w:val="none" w:sz="0" w:space="0" w:color="auto"/>
        <w:right w:val="none" w:sz="0" w:space="0" w:color="auto"/>
      </w:divBdr>
    </w:div>
    <w:div w:id="1156262833">
      <w:bodyDiv w:val="1"/>
      <w:marLeft w:val="0"/>
      <w:marRight w:val="0"/>
      <w:marTop w:val="0"/>
      <w:marBottom w:val="0"/>
      <w:divBdr>
        <w:top w:val="none" w:sz="0" w:space="0" w:color="auto"/>
        <w:left w:val="none" w:sz="0" w:space="0" w:color="auto"/>
        <w:bottom w:val="none" w:sz="0" w:space="0" w:color="auto"/>
        <w:right w:val="none" w:sz="0" w:space="0" w:color="auto"/>
      </w:divBdr>
    </w:div>
    <w:div w:id="1156454520">
      <w:bodyDiv w:val="1"/>
      <w:marLeft w:val="0"/>
      <w:marRight w:val="0"/>
      <w:marTop w:val="0"/>
      <w:marBottom w:val="0"/>
      <w:divBdr>
        <w:top w:val="none" w:sz="0" w:space="0" w:color="auto"/>
        <w:left w:val="none" w:sz="0" w:space="0" w:color="auto"/>
        <w:bottom w:val="none" w:sz="0" w:space="0" w:color="auto"/>
        <w:right w:val="none" w:sz="0" w:space="0" w:color="auto"/>
      </w:divBdr>
    </w:div>
    <w:div w:id="1156534107">
      <w:bodyDiv w:val="1"/>
      <w:marLeft w:val="0"/>
      <w:marRight w:val="0"/>
      <w:marTop w:val="0"/>
      <w:marBottom w:val="0"/>
      <w:divBdr>
        <w:top w:val="none" w:sz="0" w:space="0" w:color="auto"/>
        <w:left w:val="none" w:sz="0" w:space="0" w:color="auto"/>
        <w:bottom w:val="none" w:sz="0" w:space="0" w:color="auto"/>
        <w:right w:val="none" w:sz="0" w:space="0" w:color="auto"/>
      </w:divBdr>
    </w:div>
    <w:div w:id="1156611523">
      <w:bodyDiv w:val="1"/>
      <w:marLeft w:val="0"/>
      <w:marRight w:val="0"/>
      <w:marTop w:val="0"/>
      <w:marBottom w:val="0"/>
      <w:divBdr>
        <w:top w:val="none" w:sz="0" w:space="0" w:color="auto"/>
        <w:left w:val="none" w:sz="0" w:space="0" w:color="auto"/>
        <w:bottom w:val="none" w:sz="0" w:space="0" w:color="auto"/>
        <w:right w:val="none" w:sz="0" w:space="0" w:color="auto"/>
      </w:divBdr>
    </w:div>
    <w:div w:id="1156841705">
      <w:bodyDiv w:val="1"/>
      <w:marLeft w:val="0"/>
      <w:marRight w:val="0"/>
      <w:marTop w:val="0"/>
      <w:marBottom w:val="0"/>
      <w:divBdr>
        <w:top w:val="none" w:sz="0" w:space="0" w:color="auto"/>
        <w:left w:val="none" w:sz="0" w:space="0" w:color="auto"/>
        <w:bottom w:val="none" w:sz="0" w:space="0" w:color="auto"/>
        <w:right w:val="none" w:sz="0" w:space="0" w:color="auto"/>
      </w:divBdr>
    </w:div>
    <w:div w:id="1157501269">
      <w:bodyDiv w:val="1"/>
      <w:marLeft w:val="0"/>
      <w:marRight w:val="0"/>
      <w:marTop w:val="0"/>
      <w:marBottom w:val="0"/>
      <w:divBdr>
        <w:top w:val="none" w:sz="0" w:space="0" w:color="auto"/>
        <w:left w:val="none" w:sz="0" w:space="0" w:color="auto"/>
        <w:bottom w:val="none" w:sz="0" w:space="0" w:color="auto"/>
        <w:right w:val="none" w:sz="0" w:space="0" w:color="auto"/>
      </w:divBdr>
    </w:div>
    <w:div w:id="1157501548">
      <w:bodyDiv w:val="1"/>
      <w:marLeft w:val="0"/>
      <w:marRight w:val="0"/>
      <w:marTop w:val="0"/>
      <w:marBottom w:val="0"/>
      <w:divBdr>
        <w:top w:val="none" w:sz="0" w:space="0" w:color="auto"/>
        <w:left w:val="none" w:sz="0" w:space="0" w:color="auto"/>
        <w:bottom w:val="none" w:sz="0" w:space="0" w:color="auto"/>
        <w:right w:val="none" w:sz="0" w:space="0" w:color="auto"/>
      </w:divBdr>
    </w:div>
    <w:div w:id="1157769348">
      <w:bodyDiv w:val="1"/>
      <w:marLeft w:val="0"/>
      <w:marRight w:val="0"/>
      <w:marTop w:val="0"/>
      <w:marBottom w:val="0"/>
      <w:divBdr>
        <w:top w:val="none" w:sz="0" w:space="0" w:color="auto"/>
        <w:left w:val="none" w:sz="0" w:space="0" w:color="auto"/>
        <w:bottom w:val="none" w:sz="0" w:space="0" w:color="auto"/>
        <w:right w:val="none" w:sz="0" w:space="0" w:color="auto"/>
      </w:divBdr>
    </w:div>
    <w:div w:id="1157772160">
      <w:bodyDiv w:val="1"/>
      <w:marLeft w:val="0"/>
      <w:marRight w:val="0"/>
      <w:marTop w:val="0"/>
      <w:marBottom w:val="0"/>
      <w:divBdr>
        <w:top w:val="none" w:sz="0" w:space="0" w:color="auto"/>
        <w:left w:val="none" w:sz="0" w:space="0" w:color="auto"/>
        <w:bottom w:val="none" w:sz="0" w:space="0" w:color="auto"/>
        <w:right w:val="none" w:sz="0" w:space="0" w:color="auto"/>
      </w:divBdr>
    </w:div>
    <w:div w:id="1158034536">
      <w:bodyDiv w:val="1"/>
      <w:marLeft w:val="0"/>
      <w:marRight w:val="0"/>
      <w:marTop w:val="0"/>
      <w:marBottom w:val="0"/>
      <w:divBdr>
        <w:top w:val="none" w:sz="0" w:space="0" w:color="auto"/>
        <w:left w:val="none" w:sz="0" w:space="0" w:color="auto"/>
        <w:bottom w:val="none" w:sz="0" w:space="0" w:color="auto"/>
        <w:right w:val="none" w:sz="0" w:space="0" w:color="auto"/>
      </w:divBdr>
    </w:div>
    <w:div w:id="1158108477">
      <w:bodyDiv w:val="1"/>
      <w:marLeft w:val="0"/>
      <w:marRight w:val="0"/>
      <w:marTop w:val="0"/>
      <w:marBottom w:val="0"/>
      <w:divBdr>
        <w:top w:val="none" w:sz="0" w:space="0" w:color="auto"/>
        <w:left w:val="none" w:sz="0" w:space="0" w:color="auto"/>
        <w:bottom w:val="none" w:sz="0" w:space="0" w:color="auto"/>
        <w:right w:val="none" w:sz="0" w:space="0" w:color="auto"/>
      </w:divBdr>
    </w:div>
    <w:div w:id="1158301596">
      <w:bodyDiv w:val="1"/>
      <w:marLeft w:val="0"/>
      <w:marRight w:val="0"/>
      <w:marTop w:val="0"/>
      <w:marBottom w:val="0"/>
      <w:divBdr>
        <w:top w:val="none" w:sz="0" w:space="0" w:color="auto"/>
        <w:left w:val="none" w:sz="0" w:space="0" w:color="auto"/>
        <w:bottom w:val="none" w:sz="0" w:space="0" w:color="auto"/>
        <w:right w:val="none" w:sz="0" w:space="0" w:color="auto"/>
      </w:divBdr>
    </w:div>
    <w:div w:id="1158494147">
      <w:bodyDiv w:val="1"/>
      <w:marLeft w:val="0"/>
      <w:marRight w:val="0"/>
      <w:marTop w:val="0"/>
      <w:marBottom w:val="0"/>
      <w:divBdr>
        <w:top w:val="none" w:sz="0" w:space="0" w:color="auto"/>
        <w:left w:val="none" w:sz="0" w:space="0" w:color="auto"/>
        <w:bottom w:val="none" w:sz="0" w:space="0" w:color="auto"/>
        <w:right w:val="none" w:sz="0" w:space="0" w:color="auto"/>
      </w:divBdr>
    </w:div>
    <w:div w:id="1158499429">
      <w:bodyDiv w:val="1"/>
      <w:marLeft w:val="0"/>
      <w:marRight w:val="0"/>
      <w:marTop w:val="0"/>
      <w:marBottom w:val="0"/>
      <w:divBdr>
        <w:top w:val="none" w:sz="0" w:space="0" w:color="auto"/>
        <w:left w:val="none" w:sz="0" w:space="0" w:color="auto"/>
        <w:bottom w:val="none" w:sz="0" w:space="0" w:color="auto"/>
        <w:right w:val="none" w:sz="0" w:space="0" w:color="auto"/>
      </w:divBdr>
    </w:div>
    <w:div w:id="1158572587">
      <w:bodyDiv w:val="1"/>
      <w:marLeft w:val="0"/>
      <w:marRight w:val="0"/>
      <w:marTop w:val="0"/>
      <w:marBottom w:val="0"/>
      <w:divBdr>
        <w:top w:val="none" w:sz="0" w:space="0" w:color="auto"/>
        <w:left w:val="none" w:sz="0" w:space="0" w:color="auto"/>
        <w:bottom w:val="none" w:sz="0" w:space="0" w:color="auto"/>
        <w:right w:val="none" w:sz="0" w:space="0" w:color="auto"/>
      </w:divBdr>
    </w:div>
    <w:div w:id="1158883029">
      <w:bodyDiv w:val="1"/>
      <w:marLeft w:val="0"/>
      <w:marRight w:val="0"/>
      <w:marTop w:val="0"/>
      <w:marBottom w:val="0"/>
      <w:divBdr>
        <w:top w:val="none" w:sz="0" w:space="0" w:color="auto"/>
        <w:left w:val="none" w:sz="0" w:space="0" w:color="auto"/>
        <w:bottom w:val="none" w:sz="0" w:space="0" w:color="auto"/>
        <w:right w:val="none" w:sz="0" w:space="0" w:color="auto"/>
      </w:divBdr>
    </w:div>
    <w:div w:id="1158958223">
      <w:bodyDiv w:val="1"/>
      <w:marLeft w:val="0"/>
      <w:marRight w:val="0"/>
      <w:marTop w:val="0"/>
      <w:marBottom w:val="0"/>
      <w:divBdr>
        <w:top w:val="none" w:sz="0" w:space="0" w:color="auto"/>
        <w:left w:val="none" w:sz="0" w:space="0" w:color="auto"/>
        <w:bottom w:val="none" w:sz="0" w:space="0" w:color="auto"/>
        <w:right w:val="none" w:sz="0" w:space="0" w:color="auto"/>
      </w:divBdr>
    </w:div>
    <w:div w:id="1159031187">
      <w:bodyDiv w:val="1"/>
      <w:marLeft w:val="0"/>
      <w:marRight w:val="0"/>
      <w:marTop w:val="0"/>
      <w:marBottom w:val="0"/>
      <w:divBdr>
        <w:top w:val="none" w:sz="0" w:space="0" w:color="auto"/>
        <w:left w:val="none" w:sz="0" w:space="0" w:color="auto"/>
        <w:bottom w:val="none" w:sz="0" w:space="0" w:color="auto"/>
        <w:right w:val="none" w:sz="0" w:space="0" w:color="auto"/>
      </w:divBdr>
    </w:div>
    <w:div w:id="1159033319">
      <w:bodyDiv w:val="1"/>
      <w:marLeft w:val="0"/>
      <w:marRight w:val="0"/>
      <w:marTop w:val="0"/>
      <w:marBottom w:val="0"/>
      <w:divBdr>
        <w:top w:val="none" w:sz="0" w:space="0" w:color="auto"/>
        <w:left w:val="none" w:sz="0" w:space="0" w:color="auto"/>
        <w:bottom w:val="none" w:sz="0" w:space="0" w:color="auto"/>
        <w:right w:val="none" w:sz="0" w:space="0" w:color="auto"/>
      </w:divBdr>
    </w:div>
    <w:div w:id="1159034526">
      <w:bodyDiv w:val="1"/>
      <w:marLeft w:val="0"/>
      <w:marRight w:val="0"/>
      <w:marTop w:val="0"/>
      <w:marBottom w:val="0"/>
      <w:divBdr>
        <w:top w:val="none" w:sz="0" w:space="0" w:color="auto"/>
        <w:left w:val="none" w:sz="0" w:space="0" w:color="auto"/>
        <w:bottom w:val="none" w:sz="0" w:space="0" w:color="auto"/>
        <w:right w:val="none" w:sz="0" w:space="0" w:color="auto"/>
      </w:divBdr>
    </w:div>
    <w:div w:id="1159151054">
      <w:bodyDiv w:val="1"/>
      <w:marLeft w:val="0"/>
      <w:marRight w:val="0"/>
      <w:marTop w:val="0"/>
      <w:marBottom w:val="0"/>
      <w:divBdr>
        <w:top w:val="none" w:sz="0" w:space="0" w:color="auto"/>
        <w:left w:val="none" w:sz="0" w:space="0" w:color="auto"/>
        <w:bottom w:val="none" w:sz="0" w:space="0" w:color="auto"/>
        <w:right w:val="none" w:sz="0" w:space="0" w:color="auto"/>
      </w:divBdr>
    </w:div>
    <w:div w:id="1159231311">
      <w:bodyDiv w:val="1"/>
      <w:marLeft w:val="0"/>
      <w:marRight w:val="0"/>
      <w:marTop w:val="0"/>
      <w:marBottom w:val="0"/>
      <w:divBdr>
        <w:top w:val="none" w:sz="0" w:space="0" w:color="auto"/>
        <w:left w:val="none" w:sz="0" w:space="0" w:color="auto"/>
        <w:bottom w:val="none" w:sz="0" w:space="0" w:color="auto"/>
        <w:right w:val="none" w:sz="0" w:space="0" w:color="auto"/>
      </w:divBdr>
    </w:div>
    <w:div w:id="1159543317">
      <w:bodyDiv w:val="1"/>
      <w:marLeft w:val="0"/>
      <w:marRight w:val="0"/>
      <w:marTop w:val="0"/>
      <w:marBottom w:val="0"/>
      <w:divBdr>
        <w:top w:val="none" w:sz="0" w:space="0" w:color="auto"/>
        <w:left w:val="none" w:sz="0" w:space="0" w:color="auto"/>
        <w:bottom w:val="none" w:sz="0" w:space="0" w:color="auto"/>
        <w:right w:val="none" w:sz="0" w:space="0" w:color="auto"/>
      </w:divBdr>
    </w:div>
    <w:div w:id="1159612708">
      <w:bodyDiv w:val="1"/>
      <w:marLeft w:val="0"/>
      <w:marRight w:val="0"/>
      <w:marTop w:val="0"/>
      <w:marBottom w:val="0"/>
      <w:divBdr>
        <w:top w:val="none" w:sz="0" w:space="0" w:color="auto"/>
        <w:left w:val="none" w:sz="0" w:space="0" w:color="auto"/>
        <w:bottom w:val="none" w:sz="0" w:space="0" w:color="auto"/>
        <w:right w:val="none" w:sz="0" w:space="0" w:color="auto"/>
      </w:divBdr>
    </w:div>
    <w:div w:id="1159687012">
      <w:bodyDiv w:val="1"/>
      <w:marLeft w:val="0"/>
      <w:marRight w:val="0"/>
      <w:marTop w:val="0"/>
      <w:marBottom w:val="0"/>
      <w:divBdr>
        <w:top w:val="none" w:sz="0" w:space="0" w:color="auto"/>
        <w:left w:val="none" w:sz="0" w:space="0" w:color="auto"/>
        <w:bottom w:val="none" w:sz="0" w:space="0" w:color="auto"/>
        <w:right w:val="none" w:sz="0" w:space="0" w:color="auto"/>
      </w:divBdr>
    </w:div>
    <w:div w:id="1159689455">
      <w:bodyDiv w:val="1"/>
      <w:marLeft w:val="0"/>
      <w:marRight w:val="0"/>
      <w:marTop w:val="0"/>
      <w:marBottom w:val="0"/>
      <w:divBdr>
        <w:top w:val="none" w:sz="0" w:space="0" w:color="auto"/>
        <w:left w:val="none" w:sz="0" w:space="0" w:color="auto"/>
        <w:bottom w:val="none" w:sz="0" w:space="0" w:color="auto"/>
        <w:right w:val="none" w:sz="0" w:space="0" w:color="auto"/>
      </w:divBdr>
    </w:div>
    <w:div w:id="1159732722">
      <w:bodyDiv w:val="1"/>
      <w:marLeft w:val="0"/>
      <w:marRight w:val="0"/>
      <w:marTop w:val="0"/>
      <w:marBottom w:val="0"/>
      <w:divBdr>
        <w:top w:val="none" w:sz="0" w:space="0" w:color="auto"/>
        <w:left w:val="none" w:sz="0" w:space="0" w:color="auto"/>
        <w:bottom w:val="none" w:sz="0" w:space="0" w:color="auto"/>
        <w:right w:val="none" w:sz="0" w:space="0" w:color="auto"/>
      </w:divBdr>
    </w:div>
    <w:div w:id="1159813092">
      <w:bodyDiv w:val="1"/>
      <w:marLeft w:val="0"/>
      <w:marRight w:val="0"/>
      <w:marTop w:val="0"/>
      <w:marBottom w:val="0"/>
      <w:divBdr>
        <w:top w:val="none" w:sz="0" w:space="0" w:color="auto"/>
        <w:left w:val="none" w:sz="0" w:space="0" w:color="auto"/>
        <w:bottom w:val="none" w:sz="0" w:space="0" w:color="auto"/>
        <w:right w:val="none" w:sz="0" w:space="0" w:color="auto"/>
      </w:divBdr>
    </w:div>
    <w:div w:id="1159883663">
      <w:bodyDiv w:val="1"/>
      <w:marLeft w:val="0"/>
      <w:marRight w:val="0"/>
      <w:marTop w:val="0"/>
      <w:marBottom w:val="0"/>
      <w:divBdr>
        <w:top w:val="none" w:sz="0" w:space="0" w:color="auto"/>
        <w:left w:val="none" w:sz="0" w:space="0" w:color="auto"/>
        <w:bottom w:val="none" w:sz="0" w:space="0" w:color="auto"/>
        <w:right w:val="none" w:sz="0" w:space="0" w:color="auto"/>
      </w:divBdr>
    </w:div>
    <w:div w:id="1160077586">
      <w:bodyDiv w:val="1"/>
      <w:marLeft w:val="0"/>
      <w:marRight w:val="0"/>
      <w:marTop w:val="0"/>
      <w:marBottom w:val="0"/>
      <w:divBdr>
        <w:top w:val="none" w:sz="0" w:space="0" w:color="auto"/>
        <w:left w:val="none" w:sz="0" w:space="0" w:color="auto"/>
        <w:bottom w:val="none" w:sz="0" w:space="0" w:color="auto"/>
        <w:right w:val="none" w:sz="0" w:space="0" w:color="auto"/>
      </w:divBdr>
    </w:div>
    <w:div w:id="1160199778">
      <w:bodyDiv w:val="1"/>
      <w:marLeft w:val="0"/>
      <w:marRight w:val="0"/>
      <w:marTop w:val="0"/>
      <w:marBottom w:val="0"/>
      <w:divBdr>
        <w:top w:val="none" w:sz="0" w:space="0" w:color="auto"/>
        <w:left w:val="none" w:sz="0" w:space="0" w:color="auto"/>
        <w:bottom w:val="none" w:sz="0" w:space="0" w:color="auto"/>
        <w:right w:val="none" w:sz="0" w:space="0" w:color="auto"/>
      </w:divBdr>
    </w:div>
    <w:div w:id="1160315826">
      <w:bodyDiv w:val="1"/>
      <w:marLeft w:val="0"/>
      <w:marRight w:val="0"/>
      <w:marTop w:val="0"/>
      <w:marBottom w:val="0"/>
      <w:divBdr>
        <w:top w:val="none" w:sz="0" w:space="0" w:color="auto"/>
        <w:left w:val="none" w:sz="0" w:space="0" w:color="auto"/>
        <w:bottom w:val="none" w:sz="0" w:space="0" w:color="auto"/>
        <w:right w:val="none" w:sz="0" w:space="0" w:color="auto"/>
      </w:divBdr>
    </w:div>
    <w:div w:id="1160347614">
      <w:bodyDiv w:val="1"/>
      <w:marLeft w:val="0"/>
      <w:marRight w:val="0"/>
      <w:marTop w:val="0"/>
      <w:marBottom w:val="0"/>
      <w:divBdr>
        <w:top w:val="none" w:sz="0" w:space="0" w:color="auto"/>
        <w:left w:val="none" w:sz="0" w:space="0" w:color="auto"/>
        <w:bottom w:val="none" w:sz="0" w:space="0" w:color="auto"/>
        <w:right w:val="none" w:sz="0" w:space="0" w:color="auto"/>
      </w:divBdr>
    </w:div>
    <w:div w:id="1160386384">
      <w:bodyDiv w:val="1"/>
      <w:marLeft w:val="0"/>
      <w:marRight w:val="0"/>
      <w:marTop w:val="0"/>
      <w:marBottom w:val="0"/>
      <w:divBdr>
        <w:top w:val="none" w:sz="0" w:space="0" w:color="auto"/>
        <w:left w:val="none" w:sz="0" w:space="0" w:color="auto"/>
        <w:bottom w:val="none" w:sz="0" w:space="0" w:color="auto"/>
        <w:right w:val="none" w:sz="0" w:space="0" w:color="auto"/>
      </w:divBdr>
    </w:div>
    <w:div w:id="1160466221">
      <w:bodyDiv w:val="1"/>
      <w:marLeft w:val="0"/>
      <w:marRight w:val="0"/>
      <w:marTop w:val="0"/>
      <w:marBottom w:val="0"/>
      <w:divBdr>
        <w:top w:val="none" w:sz="0" w:space="0" w:color="auto"/>
        <w:left w:val="none" w:sz="0" w:space="0" w:color="auto"/>
        <w:bottom w:val="none" w:sz="0" w:space="0" w:color="auto"/>
        <w:right w:val="none" w:sz="0" w:space="0" w:color="auto"/>
      </w:divBdr>
    </w:div>
    <w:div w:id="1160540365">
      <w:bodyDiv w:val="1"/>
      <w:marLeft w:val="0"/>
      <w:marRight w:val="0"/>
      <w:marTop w:val="0"/>
      <w:marBottom w:val="0"/>
      <w:divBdr>
        <w:top w:val="none" w:sz="0" w:space="0" w:color="auto"/>
        <w:left w:val="none" w:sz="0" w:space="0" w:color="auto"/>
        <w:bottom w:val="none" w:sz="0" w:space="0" w:color="auto"/>
        <w:right w:val="none" w:sz="0" w:space="0" w:color="auto"/>
      </w:divBdr>
    </w:div>
    <w:div w:id="1160577173">
      <w:bodyDiv w:val="1"/>
      <w:marLeft w:val="0"/>
      <w:marRight w:val="0"/>
      <w:marTop w:val="0"/>
      <w:marBottom w:val="0"/>
      <w:divBdr>
        <w:top w:val="none" w:sz="0" w:space="0" w:color="auto"/>
        <w:left w:val="none" w:sz="0" w:space="0" w:color="auto"/>
        <w:bottom w:val="none" w:sz="0" w:space="0" w:color="auto"/>
        <w:right w:val="none" w:sz="0" w:space="0" w:color="auto"/>
      </w:divBdr>
    </w:div>
    <w:div w:id="1160734609">
      <w:bodyDiv w:val="1"/>
      <w:marLeft w:val="0"/>
      <w:marRight w:val="0"/>
      <w:marTop w:val="0"/>
      <w:marBottom w:val="0"/>
      <w:divBdr>
        <w:top w:val="none" w:sz="0" w:space="0" w:color="auto"/>
        <w:left w:val="none" w:sz="0" w:space="0" w:color="auto"/>
        <w:bottom w:val="none" w:sz="0" w:space="0" w:color="auto"/>
        <w:right w:val="none" w:sz="0" w:space="0" w:color="auto"/>
      </w:divBdr>
    </w:div>
    <w:div w:id="1160774476">
      <w:bodyDiv w:val="1"/>
      <w:marLeft w:val="0"/>
      <w:marRight w:val="0"/>
      <w:marTop w:val="0"/>
      <w:marBottom w:val="0"/>
      <w:divBdr>
        <w:top w:val="none" w:sz="0" w:space="0" w:color="auto"/>
        <w:left w:val="none" w:sz="0" w:space="0" w:color="auto"/>
        <w:bottom w:val="none" w:sz="0" w:space="0" w:color="auto"/>
        <w:right w:val="none" w:sz="0" w:space="0" w:color="auto"/>
      </w:divBdr>
    </w:div>
    <w:div w:id="1160779128">
      <w:bodyDiv w:val="1"/>
      <w:marLeft w:val="0"/>
      <w:marRight w:val="0"/>
      <w:marTop w:val="0"/>
      <w:marBottom w:val="0"/>
      <w:divBdr>
        <w:top w:val="none" w:sz="0" w:space="0" w:color="auto"/>
        <w:left w:val="none" w:sz="0" w:space="0" w:color="auto"/>
        <w:bottom w:val="none" w:sz="0" w:space="0" w:color="auto"/>
        <w:right w:val="none" w:sz="0" w:space="0" w:color="auto"/>
      </w:divBdr>
    </w:div>
    <w:div w:id="1160805590">
      <w:bodyDiv w:val="1"/>
      <w:marLeft w:val="0"/>
      <w:marRight w:val="0"/>
      <w:marTop w:val="0"/>
      <w:marBottom w:val="0"/>
      <w:divBdr>
        <w:top w:val="none" w:sz="0" w:space="0" w:color="auto"/>
        <w:left w:val="none" w:sz="0" w:space="0" w:color="auto"/>
        <w:bottom w:val="none" w:sz="0" w:space="0" w:color="auto"/>
        <w:right w:val="none" w:sz="0" w:space="0" w:color="auto"/>
      </w:divBdr>
    </w:div>
    <w:div w:id="1160998542">
      <w:bodyDiv w:val="1"/>
      <w:marLeft w:val="0"/>
      <w:marRight w:val="0"/>
      <w:marTop w:val="0"/>
      <w:marBottom w:val="0"/>
      <w:divBdr>
        <w:top w:val="none" w:sz="0" w:space="0" w:color="auto"/>
        <w:left w:val="none" w:sz="0" w:space="0" w:color="auto"/>
        <w:bottom w:val="none" w:sz="0" w:space="0" w:color="auto"/>
        <w:right w:val="none" w:sz="0" w:space="0" w:color="auto"/>
      </w:divBdr>
    </w:div>
    <w:div w:id="1161191527">
      <w:bodyDiv w:val="1"/>
      <w:marLeft w:val="0"/>
      <w:marRight w:val="0"/>
      <w:marTop w:val="0"/>
      <w:marBottom w:val="0"/>
      <w:divBdr>
        <w:top w:val="none" w:sz="0" w:space="0" w:color="auto"/>
        <w:left w:val="none" w:sz="0" w:space="0" w:color="auto"/>
        <w:bottom w:val="none" w:sz="0" w:space="0" w:color="auto"/>
        <w:right w:val="none" w:sz="0" w:space="0" w:color="auto"/>
      </w:divBdr>
    </w:div>
    <w:div w:id="1161316563">
      <w:bodyDiv w:val="1"/>
      <w:marLeft w:val="0"/>
      <w:marRight w:val="0"/>
      <w:marTop w:val="0"/>
      <w:marBottom w:val="0"/>
      <w:divBdr>
        <w:top w:val="none" w:sz="0" w:space="0" w:color="auto"/>
        <w:left w:val="none" w:sz="0" w:space="0" w:color="auto"/>
        <w:bottom w:val="none" w:sz="0" w:space="0" w:color="auto"/>
        <w:right w:val="none" w:sz="0" w:space="0" w:color="auto"/>
      </w:divBdr>
    </w:div>
    <w:div w:id="1161385213">
      <w:bodyDiv w:val="1"/>
      <w:marLeft w:val="0"/>
      <w:marRight w:val="0"/>
      <w:marTop w:val="0"/>
      <w:marBottom w:val="0"/>
      <w:divBdr>
        <w:top w:val="none" w:sz="0" w:space="0" w:color="auto"/>
        <w:left w:val="none" w:sz="0" w:space="0" w:color="auto"/>
        <w:bottom w:val="none" w:sz="0" w:space="0" w:color="auto"/>
        <w:right w:val="none" w:sz="0" w:space="0" w:color="auto"/>
      </w:divBdr>
    </w:div>
    <w:div w:id="1161433167">
      <w:bodyDiv w:val="1"/>
      <w:marLeft w:val="0"/>
      <w:marRight w:val="0"/>
      <w:marTop w:val="0"/>
      <w:marBottom w:val="0"/>
      <w:divBdr>
        <w:top w:val="none" w:sz="0" w:space="0" w:color="auto"/>
        <w:left w:val="none" w:sz="0" w:space="0" w:color="auto"/>
        <w:bottom w:val="none" w:sz="0" w:space="0" w:color="auto"/>
        <w:right w:val="none" w:sz="0" w:space="0" w:color="auto"/>
      </w:divBdr>
    </w:div>
    <w:div w:id="1161506166">
      <w:bodyDiv w:val="1"/>
      <w:marLeft w:val="0"/>
      <w:marRight w:val="0"/>
      <w:marTop w:val="0"/>
      <w:marBottom w:val="0"/>
      <w:divBdr>
        <w:top w:val="none" w:sz="0" w:space="0" w:color="auto"/>
        <w:left w:val="none" w:sz="0" w:space="0" w:color="auto"/>
        <w:bottom w:val="none" w:sz="0" w:space="0" w:color="auto"/>
        <w:right w:val="none" w:sz="0" w:space="0" w:color="auto"/>
      </w:divBdr>
    </w:div>
    <w:div w:id="1161506584">
      <w:bodyDiv w:val="1"/>
      <w:marLeft w:val="0"/>
      <w:marRight w:val="0"/>
      <w:marTop w:val="0"/>
      <w:marBottom w:val="0"/>
      <w:divBdr>
        <w:top w:val="none" w:sz="0" w:space="0" w:color="auto"/>
        <w:left w:val="none" w:sz="0" w:space="0" w:color="auto"/>
        <w:bottom w:val="none" w:sz="0" w:space="0" w:color="auto"/>
        <w:right w:val="none" w:sz="0" w:space="0" w:color="auto"/>
      </w:divBdr>
    </w:div>
    <w:div w:id="1161583558">
      <w:bodyDiv w:val="1"/>
      <w:marLeft w:val="0"/>
      <w:marRight w:val="0"/>
      <w:marTop w:val="0"/>
      <w:marBottom w:val="0"/>
      <w:divBdr>
        <w:top w:val="none" w:sz="0" w:space="0" w:color="auto"/>
        <w:left w:val="none" w:sz="0" w:space="0" w:color="auto"/>
        <w:bottom w:val="none" w:sz="0" w:space="0" w:color="auto"/>
        <w:right w:val="none" w:sz="0" w:space="0" w:color="auto"/>
      </w:divBdr>
    </w:div>
    <w:div w:id="1161890756">
      <w:bodyDiv w:val="1"/>
      <w:marLeft w:val="0"/>
      <w:marRight w:val="0"/>
      <w:marTop w:val="0"/>
      <w:marBottom w:val="0"/>
      <w:divBdr>
        <w:top w:val="none" w:sz="0" w:space="0" w:color="auto"/>
        <w:left w:val="none" w:sz="0" w:space="0" w:color="auto"/>
        <w:bottom w:val="none" w:sz="0" w:space="0" w:color="auto"/>
        <w:right w:val="none" w:sz="0" w:space="0" w:color="auto"/>
      </w:divBdr>
    </w:div>
    <w:div w:id="1161970862">
      <w:bodyDiv w:val="1"/>
      <w:marLeft w:val="0"/>
      <w:marRight w:val="0"/>
      <w:marTop w:val="0"/>
      <w:marBottom w:val="0"/>
      <w:divBdr>
        <w:top w:val="none" w:sz="0" w:space="0" w:color="auto"/>
        <w:left w:val="none" w:sz="0" w:space="0" w:color="auto"/>
        <w:bottom w:val="none" w:sz="0" w:space="0" w:color="auto"/>
        <w:right w:val="none" w:sz="0" w:space="0" w:color="auto"/>
      </w:divBdr>
    </w:div>
    <w:div w:id="1162047231">
      <w:bodyDiv w:val="1"/>
      <w:marLeft w:val="0"/>
      <w:marRight w:val="0"/>
      <w:marTop w:val="0"/>
      <w:marBottom w:val="0"/>
      <w:divBdr>
        <w:top w:val="none" w:sz="0" w:space="0" w:color="auto"/>
        <w:left w:val="none" w:sz="0" w:space="0" w:color="auto"/>
        <w:bottom w:val="none" w:sz="0" w:space="0" w:color="auto"/>
        <w:right w:val="none" w:sz="0" w:space="0" w:color="auto"/>
      </w:divBdr>
    </w:div>
    <w:div w:id="1162087649">
      <w:bodyDiv w:val="1"/>
      <w:marLeft w:val="0"/>
      <w:marRight w:val="0"/>
      <w:marTop w:val="0"/>
      <w:marBottom w:val="0"/>
      <w:divBdr>
        <w:top w:val="none" w:sz="0" w:space="0" w:color="auto"/>
        <w:left w:val="none" w:sz="0" w:space="0" w:color="auto"/>
        <w:bottom w:val="none" w:sz="0" w:space="0" w:color="auto"/>
        <w:right w:val="none" w:sz="0" w:space="0" w:color="auto"/>
      </w:divBdr>
    </w:div>
    <w:div w:id="1162164804">
      <w:bodyDiv w:val="1"/>
      <w:marLeft w:val="0"/>
      <w:marRight w:val="0"/>
      <w:marTop w:val="0"/>
      <w:marBottom w:val="0"/>
      <w:divBdr>
        <w:top w:val="none" w:sz="0" w:space="0" w:color="auto"/>
        <w:left w:val="none" w:sz="0" w:space="0" w:color="auto"/>
        <w:bottom w:val="none" w:sz="0" w:space="0" w:color="auto"/>
        <w:right w:val="none" w:sz="0" w:space="0" w:color="auto"/>
      </w:divBdr>
    </w:div>
    <w:div w:id="1162309219">
      <w:bodyDiv w:val="1"/>
      <w:marLeft w:val="0"/>
      <w:marRight w:val="0"/>
      <w:marTop w:val="0"/>
      <w:marBottom w:val="0"/>
      <w:divBdr>
        <w:top w:val="none" w:sz="0" w:space="0" w:color="auto"/>
        <w:left w:val="none" w:sz="0" w:space="0" w:color="auto"/>
        <w:bottom w:val="none" w:sz="0" w:space="0" w:color="auto"/>
        <w:right w:val="none" w:sz="0" w:space="0" w:color="auto"/>
      </w:divBdr>
    </w:div>
    <w:div w:id="1162312713">
      <w:bodyDiv w:val="1"/>
      <w:marLeft w:val="0"/>
      <w:marRight w:val="0"/>
      <w:marTop w:val="0"/>
      <w:marBottom w:val="0"/>
      <w:divBdr>
        <w:top w:val="none" w:sz="0" w:space="0" w:color="auto"/>
        <w:left w:val="none" w:sz="0" w:space="0" w:color="auto"/>
        <w:bottom w:val="none" w:sz="0" w:space="0" w:color="auto"/>
        <w:right w:val="none" w:sz="0" w:space="0" w:color="auto"/>
      </w:divBdr>
    </w:div>
    <w:div w:id="1162501999">
      <w:bodyDiv w:val="1"/>
      <w:marLeft w:val="0"/>
      <w:marRight w:val="0"/>
      <w:marTop w:val="0"/>
      <w:marBottom w:val="0"/>
      <w:divBdr>
        <w:top w:val="none" w:sz="0" w:space="0" w:color="auto"/>
        <w:left w:val="none" w:sz="0" w:space="0" w:color="auto"/>
        <w:bottom w:val="none" w:sz="0" w:space="0" w:color="auto"/>
        <w:right w:val="none" w:sz="0" w:space="0" w:color="auto"/>
      </w:divBdr>
    </w:div>
    <w:div w:id="1162502984">
      <w:bodyDiv w:val="1"/>
      <w:marLeft w:val="0"/>
      <w:marRight w:val="0"/>
      <w:marTop w:val="0"/>
      <w:marBottom w:val="0"/>
      <w:divBdr>
        <w:top w:val="none" w:sz="0" w:space="0" w:color="auto"/>
        <w:left w:val="none" w:sz="0" w:space="0" w:color="auto"/>
        <w:bottom w:val="none" w:sz="0" w:space="0" w:color="auto"/>
        <w:right w:val="none" w:sz="0" w:space="0" w:color="auto"/>
      </w:divBdr>
    </w:div>
    <w:div w:id="1162509628">
      <w:bodyDiv w:val="1"/>
      <w:marLeft w:val="0"/>
      <w:marRight w:val="0"/>
      <w:marTop w:val="0"/>
      <w:marBottom w:val="0"/>
      <w:divBdr>
        <w:top w:val="none" w:sz="0" w:space="0" w:color="auto"/>
        <w:left w:val="none" w:sz="0" w:space="0" w:color="auto"/>
        <w:bottom w:val="none" w:sz="0" w:space="0" w:color="auto"/>
        <w:right w:val="none" w:sz="0" w:space="0" w:color="auto"/>
      </w:divBdr>
    </w:div>
    <w:div w:id="1162621329">
      <w:bodyDiv w:val="1"/>
      <w:marLeft w:val="0"/>
      <w:marRight w:val="0"/>
      <w:marTop w:val="0"/>
      <w:marBottom w:val="0"/>
      <w:divBdr>
        <w:top w:val="none" w:sz="0" w:space="0" w:color="auto"/>
        <w:left w:val="none" w:sz="0" w:space="0" w:color="auto"/>
        <w:bottom w:val="none" w:sz="0" w:space="0" w:color="auto"/>
        <w:right w:val="none" w:sz="0" w:space="0" w:color="auto"/>
      </w:divBdr>
    </w:div>
    <w:div w:id="1162626691">
      <w:bodyDiv w:val="1"/>
      <w:marLeft w:val="0"/>
      <w:marRight w:val="0"/>
      <w:marTop w:val="0"/>
      <w:marBottom w:val="0"/>
      <w:divBdr>
        <w:top w:val="none" w:sz="0" w:space="0" w:color="auto"/>
        <w:left w:val="none" w:sz="0" w:space="0" w:color="auto"/>
        <w:bottom w:val="none" w:sz="0" w:space="0" w:color="auto"/>
        <w:right w:val="none" w:sz="0" w:space="0" w:color="auto"/>
      </w:divBdr>
    </w:div>
    <w:div w:id="1162627449">
      <w:bodyDiv w:val="1"/>
      <w:marLeft w:val="0"/>
      <w:marRight w:val="0"/>
      <w:marTop w:val="0"/>
      <w:marBottom w:val="0"/>
      <w:divBdr>
        <w:top w:val="none" w:sz="0" w:space="0" w:color="auto"/>
        <w:left w:val="none" w:sz="0" w:space="0" w:color="auto"/>
        <w:bottom w:val="none" w:sz="0" w:space="0" w:color="auto"/>
        <w:right w:val="none" w:sz="0" w:space="0" w:color="auto"/>
      </w:divBdr>
    </w:div>
    <w:div w:id="1162895605">
      <w:bodyDiv w:val="1"/>
      <w:marLeft w:val="0"/>
      <w:marRight w:val="0"/>
      <w:marTop w:val="0"/>
      <w:marBottom w:val="0"/>
      <w:divBdr>
        <w:top w:val="none" w:sz="0" w:space="0" w:color="auto"/>
        <w:left w:val="none" w:sz="0" w:space="0" w:color="auto"/>
        <w:bottom w:val="none" w:sz="0" w:space="0" w:color="auto"/>
        <w:right w:val="none" w:sz="0" w:space="0" w:color="auto"/>
      </w:divBdr>
    </w:div>
    <w:div w:id="1162962955">
      <w:bodyDiv w:val="1"/>
      <w:marLeft w:val="0"/>
      <w:marRight w:val="0"/>
      <w:marTop w:val="0"/>
      <w:marBottom w:val="0"/>
      <w:divBdr>
        <w:top w:val="none" w:sz="0" w:space="0" w:color="auto"/>
        <w:left w:val="none" w:sz="0" w:space="0" w:color="auto"/>
        <w:bottom w:val="none" w:sz="0" w:space="0" w:color="auto"/>
        <w:right w:val="none" w:sz="0" w:space="0" w:color="auto"/>
      </w:divBdr>
    </w:div>
    <w:div w:id="1162964072">
      <w:bodyDiv w:val="1"/>
      <w:marLeft w:val="0"/>
      <w:marRight w:val="0"/>
      <w:marTop w:val="0"/>
      <w:marBottom w:val="0"/>
      <w:divBdr>
        <w:top w:val="none" w:sz="0" w:space="0" w:color="auto"/>
        <w:left w:val="none" w:sz="0" w:space="0" w:color="auto"/>
        <w:bottom w:val="none" w:sz="0" w:space="0" w:color="auto"/>
        <w:right w:val="none" w:sz="0" w:space="0" w:color="auto"/>
      </w:divBdr>
    </w:div>
    <w:div w:id="1163007078">
      <w:bodyDiv w:val="1"/>
      <w:marLeft w:val="0"/>
      <w:marRight w:val="0"/>
      <w:marTop w:val="0"/>
      <w:marBottom w:val="0"/>
      <w:divBdr>
        <w:top w:val="none" w:sz="0" w:space="0" w:color="auto"/>
        <w:left w:val="none" w:sz="0" w:space="0" w:color="auto"/>
        <w:bottom w:val="none" w:sz="0" w:space="0" w:color="auto"/>
        <w:right w:val="none" w:sz="0" w:space="0" w:color="auto"/>
      </w:divBdr>
    </w:div>
    <w:div w:id="1163163558">
      <w:bodyDiv w:val="1"/>
      <w:marLeft w:val="0"/>
      <w:marRight w:val="0"/>
      <w:marTop w:val="0"/>
      <w:marBottom w:val="0"/>
      <w:divBdr>
        <w:top w:val="none" w:sz="0" w:space="0" w:color="auto"/>
        <w:left w:val="none" w:sz="0" w:space="0" w:color="auto"/>
        <w:bottom w:val="none" w:sz="0" w:space="0" w:color="auto"/>
        <w:right w:val="none" w:sz="0" w:space="0" w:color="auto"/>
      </w:divBdr>
    </w:div>
    <w:div w:id="1163201440">
      <w:bodyDiv w:val="1"/>
      <w:marLeft w:val="0"/>
      <w:marRight w:val="0"/>
      <w:marTop w:val="0"/>
      <w:marBottom w:val="0"/>
      <w:divBdr>
        <w:top w:val="none" w:sz="0" w:space="0" w:color="auto"/>
        <w:left w:val="none" w:sz="0" w:space="0" w:color="auto"/>
        <w:bottom w:val="none" w:sz="0" w:space="0" w:color="auto"/>
        <w:right w:val="none" w:sz="0" w:space="0" w:color="auto"/>
      </w:divBdr>
    </w:div>
    <w:div w:id="1163739471">
      <w:bodyDiv w:val="1"/>
      <w:marLeft w:val="0"/>
      <w:marRight w:val="0"/>
      <w:marTop w:val="0"/>
      <w:marBottom w:val="0"/>
      <w:divBdr>
        <w:top w:val="none" w:sz="0" w:space="0" w:color="auto"/>
        <w:left w:val="none" w:sz="0" w:space="0" w:color="auto"/>
        <w:bottom w:val="none" w:sz="0" w:space="0" w:color="auto"/>
        <w:right w:val="none" w:sz="0" w:space="0" w:color="auto"/>
      </w:divBdr>
    </w:div>
    <w:div w:id="1163936094">
      <w:bodyDiv w:val="1"/>
      <w:marLeft w:val="0"/>
      <w:marRight w:val="0"/>
      <w:marTop w:val="0"/>
      <w:marBottom w:val="0"/>
      <w:divBdr>
        <w:top w:val="none" w:sz="0" w:space="0" w:color="auto"/>
        <w:left w:val="none" w:sz="0" w:space="0" w:color="auto"/>
        <w:bottom w:val="none" w:sz="0" w:space="0" w:color="auto"/>
        <w:right w:val="none" w:sz="0" w:space="0" w:color="auto"/>
      </w:divBdr>
    </w:div>
    <w:div w:id="1164012662">
      <w:bodyDiv w:val="1"/>
      <w:marLeft w:val="0"/>
      <w:marRight w:val="0"/>
      <w:marTop w:val="0"/>
      <w:marBottom w:val="0"/>
      <w:divBdr>
        <w:top w:val="none" w:sz="0" w:space="0" w:color="auto"/>
        <w:left w:val="none" w:sz="0" w:space="0" w:color="auto"/>
        <w:bottom w:val="none" w:sz="0" w:space="0" w:color="auto"/>
        <w:right w:val="none" w:sz="0" w:space="0" w:color="auto"/>
      </w:divBdr>
    </w:div>
    <w:div w:id="1164124898">
      <w:bodyDiv w:val="1"/>
      <w:marLeft w:val="0"/>
      <w:marRight w:val="0"/>
      <w:marTop w:val="0"/>
      <w:marBottom w:val="0"/>
      <w:divBdr>
        <w:top w:val="none" w:sz="0" w:space="0" w:color="auto"/>
        <w:left w:val="none" w:sz="0" w:space="0" w:color="auto"/>
        <w:bottom w:val="none" w:sz="0" w:space="0" w:color="auto"/>
        <w:right w:val="none" w:sz="0" w:space="0" w:color="auto"/>
      </w:divBdr>
    </w:div>
    <w:div w:id="1164126369">
      <w:bodyDiv w:val="1"/>
      <w:marLeft w:val="0"/>
      <w:marRight w:val="0"/>
      <w:marTop w:val="0"/>
      <w:marBottom w:val="0"/>
      <w:divBdr>
        <w:top w:val="none" w:sz="0" w:space="0" w:color="auto"/>
        <w:left w:val="none" w:sz="0" w:space="0" w:color="auto"/>
        <w:bottom w:val="none" w:sz="0" w:space="0" w:color="auto"/>
        <w:right w:val="none" w:sz="0" w:space="0" w:color="auto"/>
      </w:divBdr>
    </w:div>
    <w:div w:id="1164248921">
      <w:bodyDiv w:val="1"/>
      <w:marLeft w:val="0"/>
      <w:marRight w:val="0"/>
      <w:marTop w:val="0"/>
      <w:marBottom w:val="0"/>
      <w:divBdr>
        <w:top w:val="none" w:sz="0" w:space="0" w:color="auto"/>
        <w:left w:val="none" w:sz="0" w:space="0" w:color="auto"/>
        <w:bottom w:val="none" w:sz="0" w:space="0" w:color="auto"/>
        <w:right w:val="none" w:sz="0" w:space="0" w:color="auto"/>
      </w:divBdr>
    </w:div>
    <w:div w:id="1164399520">
      <w:bodyDiv w:val="1"/>
      <w:marLeft w:val="0"/>
      <w:marRight w:val="0"/>
      <w:marTop w:val="0"/>
      <w:marBottom w:val="0"/>
      <w:divBdr>
        <w:top w:val="none" w:sz="0" w:space="0" w:color="auto"/>
        <w:left w:val="none" w:sz="0" w:space="0" w:color="auto"/>
        <w:bottom w:val="none" w:sz="0" w:space="0" w:color="auto"/>
        <w:right w:val="none" w:sz="0" w:space="0" w:color="auto"/>
      </w:divBdr>
    </w:div>
    <w:div w:id="1164471965">
      <w:bodyDiv w:val="1"/>
      <w:marLeft w:val="0"/>
      <w:marRight w:val="0"/>
      <w:marTop w:val="0"/>
      <w:marBottom w:val="0"/>
      <w:divBdr>
        <w:top w:val="none" w:sz="0" w:space="0" w:color="auto"/>
        <w:left w:val="none" w:sz="0" w:space="0" w:color="auto"/>
        <w:bottom w:val="none" w:sz="0" w:space="0" w:color="auto"/>
        <w:right w:val="none" w:sz="0" w:space="0" w:color="auto"/>
      </w:divBdr>
    </w:div>
    <w:div w:id="1164588639">
      <w:bodyDiv w:val="1"/>
      <w:marLeft w:val="0"/>
      <w:marRight w:val="0"/>
      <w:marTop w:val="0"/>
      <w:marBottom w:val="0"/>
      <w:divBdr>
        <w:top w:val="none" w:sz="0" w:space="0" w:color="auto"/>
        <w:left w:val="none" w:sz="0" w:space="0" w:color="auto"/>
        <w:bottom w:val="none" w:sz="0" w:space="0" w:color="auto"/>
        <w:right w:val="none" w:sz="0" w:space="0" w:color="auto"/>
      </w:divBdr>
    </w:div>
    <w:div w:id="1164662426">
      <w:bodyDiv w:val="1"/>
      <w:marLeft w:val="0"/>
      <w:marRight w:val="0"/>
      <w:marTop w:val="0"/>
      <w:marBottom w:val="0"/>
      <w:divBdr>
        <w:top w:val="none" w:sz="0" w:space="0" w:color="auto"/>
        <w:left w:val="none" w:sz="0" w:space="0" w:color="auto"/>
        <w:bottom w:val="none" w:sz="0" w:space="0" w:color="auto"/>
        <w:right w:val="none" w:sz="0" w:space="0" w:color="auto"/>
      </w:divBdr>
    </w:div>
    <w:div w:id="1164778663">
      <w:bodyDiv w:val="1"/>
      <w:marLeft w:val="0"/>
      <w:marRight w:val="0"/>
      <w:marTop w:val="0"/>
      <w:marBottom w:val="0"/>
      <w:divBdr>
        <w:top w:val="none" w:sz="0" w:space="0" w:color="auto"/>
        <w:left w:val="none" w:sz="0" w:space="0" w:color="auto"/>
        <w:bottom w:val="none" w:sz="0" w:space="0" w:color="auto"/>
        <w:right w:val="none" w:sz="0" w:space="0" w:color="auto"/>
      </w:divBdr>
    </w:div>
    <w:div w:id="1164782840">
      <w:bodyDiv w:val="1"/>
      <w:marLeft w:val="0"/>
      <w:marRight w:val="0"/>
      <w:marTop w:val="0"/>
      <w:marBottom w:val="0"/>
      <w:divBdr>
        <w:top w:val="none" w:sz="0" w:space="0" w:color="auto"/>
        <w:left w:val="none" w:sz="0" w:space="0" w:color="auto"/>
        <w:bottom w:val="none" w:sz="0" w:space="0" w:color="auto"/>
        <w:right w:val="none" w:sz="0" w:space="0" w:color="auto"/>
      </w:divBdr>
    </w:div>
    <w:div w:id="1165248382">
      <w:bodyDiv w:val="1"/>
      <w:marLeft w:val="0"/>
      <w:marRight w:val="0"/>
      <w:marTop w:val="0"/>
      <w:marBottom w:val="0"/>
      <w:divBdr>
        <w:top w:val="none" w:sz="0" w:space="0" w:color="auto"/>
        <w:left w:val="none" w:sz="0" w:space="0" w:color="auto"/>
        <w:bottom w:val="none" w:sz="0" w:space="0" w:color="auto"/>
        <w:right w:val="none" w:sz="0" w:space="0" w:color="auto"/>
      </w:divBdr>
    </w:div>
    <w:div w:id="1165509264">
      <w:bodyDiv w:val="1"/>
      <w:marLeft w:val="0"/>
      <w:marRight w:val="0"/>
      <w:marTop w:val="0"/>
      <w:marBottom w:val="0"/>
      <w:divBdr>
        <w:top w:val="none" w:sz="0" w:space="0" w:color="auto"/>
        <w:left w:val="none" w:sz="0" w:space="0" w:color="auto"/>
        <w:bottom w:val="none" w:sz="0" w:space="0" w:color="auto"/>
        <w:right w:val="none" w:sz="0" w:space="0" w:color="auto"/>
      </w:divBdr>
    </w:div>
    <w:div w:id="1165510994">
      <w:bodyDiv w:val="1"/>
      <w:marLeft w:val="0"/>
      <w:marRight w:val="0"/>
      <w:marTop w:val="0"/>
      <w:marBottom w:val="0"/>
      <w:divBdr>
        <w:top w:val="none" w:sz="0" w:space="0" w:color="auto"/>
        <w:left w:val="none" w:sz="0" w:space="0" w:color="auto"/>
        <w:bottom w:val="none" w:sz="0" w:space="0" w:color="auto"/>
        <w:right w:val="none" w:sz="0" w:space="0" w:color="auto"/>
      </w:divBdr>
    </w:div>
    <w:div w:id="1165587750">
      <w:bodyDiv w:val="1"/>
      <w:marLeft w:val="0"/>
      <w:marRight w:val="0"/>
      <w:marTop w:val="0"/>
      <w:marBottom w:val="0"/>
      <w:divBdr>
        <w:top w:val="none" w:sz="0" w:space="0" w:color="auto"/>
        <w:left w:val="none" w:sz="0" w:space="0" w:color="auto"/>
        <w:bottom w:val="none" w:sz="0" w:space="0" w:color="auto"/>
        <w:right w:val="none" w:sz="0" w:space="0" w:color="auto"/>
      </w:divBdr>
    </w:div>
    <w:div w:id="1165633156">
      <w:bodyDiv w:val="1"/>
      <w:marLeft w:val="0"/>
      <w:marRight w:val="0"/>
      <w:marTop w:val="0"/>
      <w:marBottom w:val="0"/>
      <w:divBdr>
        <w:top w:val="none" w:sz="0" w:space="0" w:color="auto"/>
        <w:left w:val="none" w:sz="0" w:space="0" w:color="auto"/>
        <w:bottom w:val="none" w:sz="0" w:space="0" w:color="auto"/>
        <w:right w:val="none" w:sz="0" w:space="0" w:color="auto"/>
      </w:divBdr>
    </w:div>
    <w:div w:id="1165779087">
      <w:bodyDiv w:val="1"/>
      <w:marLeft w:val="0"/>
      <w:marRight w:val="0"/>
      <w:marTop w:val="0"/>
      <w:marBottom w:val="0"/>
      <w:divBdr>
        <w:top w:val="none" w:sz="0" w:space="0" w:color="auto"/>
        <w:left w:val="none" w:sz="0" w:space="0" w:color="auto"/>
        <w:bottom w:val="none" w:sz="0" w:space="0" w:color="auto"/>
        <w:right w:val="none" w:sz="0" w:space="0" w:color="auto"/>
      </w:divBdr>
    </w:div>
    <w:div w:id="1165781640">
      <w:bodyDiv w:val="1"/>
      <w:marLeft w:val="0"/>
      <w:marRight w:val="0"/>
      <w:marTop w:val="0"/>
      <w:marBottom w:val="0"/>
      <w:divBdr>
        <w:top w:val="none" w:sz="0" w:space="0" w:color="auto"/>
        <w:left w:val="none" w:sz="0" w:space="0" w:color="auto"/>
        <w:bottom w:val="none" w:sz="0" w:space="0" w:color="auto"/>
        <w:right w:val="none" w:sz="0" w:space="0" w:color="auto"/>
      </w:divBdr>
    </w:div>
    <w:div w:id="1165785421">
      <w:bodyDiv w:val="1"/>
      <w:marLeft w:val="0"/>
      <w:marRight w:val="0"/>
      <w:marTop w:val="0"/>
      <w:marBottom w:val="0"/>
      <w:divBdr>
        <w:top w:val="none" w:sz="0" w:space="0" w:color="auto"/>
        <w:left w:val="none" w:sz="0" w:space="0" w:color="auto"/>
        <w:bottom w:val="none" w:sz="0" w:space="0" w:color="auto"/>
        <w:right w:val="none" w:sz="0" w:space="0" w:color="auto"/>
      </w:divBdr>
    </w:div>
    <w:div w:id="1165824498">
      <w:bodyDiv w:val="1"/>
      <w:marLeft w:val="0"/>
      <w:marRight w:val="0"/>
      <w:marTop w:val="0"/>
      <w:marBottom w:val="0"/>
      <w:divBdr>
        <w:top w:val="none" w:sz="0" w:space="0" w:color="auto"/>
        <w:left w:val="none" w:sz="0" w:space="0" w:color="auto"/>
        <w:bottom w:val="none" w:sz="0" w:space="0" w:color="auto"/>
        <w:right w:val="none" w:sz="0" w:space="0" w:color="auto"/>
      </w:divBdr>
    </w:div>
    <w:div w:id="1166091235">
      <w:bodyDiv w:val="1"/>
      <w:marLeft w:val="0"/>
      <w:marRight w:val="0"/>
      <w:marTop w:val="0"/>
      <w:marBottom w:val="0"/>
      <w:divBdr>
        <w:top w:val="none" w:sz="0" w:space="0" w:color="auto"/>
        <w:left w:val="none" w:sz="0" w:space="0" w:color="auto"/>
        <w:bottom w:val="none" w:sz="0" w:space="0" w:color="auto"/>
        <w:right w:val="none" w:sz="0" w:space="0" w:color="auto"/>
      </w:divBdr>
    </w:div>
    <w:div w:id="1166097169">
      <w:bodyDiv w:val="1"/>
      <w:marLeft w:val="0"/>
      <w:marRight w:val="0"/>
      <w:marTop w:val="0"/>
      <w:marBottom w:val="0"/>
      <w:divBdr>
        <w:top w:val="none" w:sz="0" w:space="0" w:color="auto"/>
        <w:left w:val="none" w:sz="0" w:space="0" w:color="auto"/>
        <w:bottom w:val="none" w:sz="0" w:space="0" w:color="auto"/>
        <w:right w:val="none" w:sz="0" w:space="0" w:color="auto"/>
      </w:divBdr>
    </w:div>
    <w:div w:id="1166163444">
      <w:bodyDiv w:val="1"/>
      <w:marLeft w:val="0"/>
      <w:marRight w:val="0"/>
      <w:marTop w:val="0"/>
      <w:marBottom w:val="0"/>
      <w:divBdr>
        <w:top w:val="none" w:sz="0" w:space="0" w:color="auto"/>
        <w:left w:val="none" w:sz="0" w:space="0" w:color="auto"/>
        <w:bottom w:val="none" w:sz="0" w:space="0" w:color="auto"/>
        <w:right w:val="none" w:sz="0" w:space="0" w:color="auto"/>
      </w:divBdr>
    </w:div>
    <w:div w:id="1166214945">
      <w:bodyDiv w:val="1"/>
      <w:marLeft w:val="0"/>
      <w:marRight w:val="0"/>
      <w:marTop w:val="0"/>
      <w:marBottom w:val="0"/>
      <w:divBdr>
        <w:top w:val="none" w:sz="0" w:space="0" w:color="auto"/>
        <w:left w:val="none" w:sz="0" w:space="0" w:color="auto"/>
        <w:bottom w:val="none" w:sz="0" w:space="0" w:color="auto"/>
        <w:right w:val="none" w:sz="0" w:space="0" w:color="auto"/>
      </w:divBdr>
    </w:div>
    <w:div w:id="1166239443">
      <w:bodyDiv w:val="1"/>
      <w:marLeft w:val="0"/>
      <w:marRight w:val="0"/>
      <w:marTop w:val="0"/>
      <w:marBottom w:val="0"/>
      <w:divBdr>
        <w:top w:val="none" w:sz="0" w:space="0" w:color="auto"/>
        <w:left w:val="none" w:sz="0" w:space="0" w:color="auto"/>
        <w:bottom w:val="none" w:sz="0" w:space="0" w:color="auto"/>
        <w:right w:val="none" w:sz="0" w:space="0" w:color="auto"/>
      </w:divBdr>
    </w:div>
    <w:div w:id="1166287475">
      <w:bodyDiv w:val="1"/>
      <w:marLeft w:val="0"/>
      <w:marRight w:val="0"/>
      <w:marTop w:val="0"/>
      <w:marBottom w:val="0"/>
      <w:divBdr>
        <w:top w:val="none" w:sz="0" w:space="0" w:color="auto"/>
        <w:left w:val="none" w:sz="0" w:space="0" w:color="auto"/>
        <w:bottom w:val="none" w:sz="0" w:space="0" w:color="auto"/>
        <w:right w:val="none" w:sz="0" w:space="0" w:color="auto"/>
      </w:divBdr>
    </w:div>
    <w:div w:id="1166364726">
      <w:bodyDiv w:val="1"/>
      <w:marLeft w:val="0"/>
      <w:marRight w:val="0"/>
      <w:marTop w:val="0"/>
      <w:marBottom w:val="0"/>
      <w:divBdr>
        <w:top w:val="none" w:sz="0" w:space="0" w:color="auto"/>
        <w:left w:val="none" w:sz="0" w:space="0" w:color="auto"/>
        <w:bottom w:val="none" w:sz="0" w:space="0" w:color="auto"/>
        <w:right w:val="none" w:sz="0" w:space="0" w:color="auto"/>
      </w:divBdr>
    </w:div>
    <w:div w:id="1166479006">
      <w:bodyDiv w:val="1"/>
      <w:marLeft w:val="0"/>
      <w:marRight w:val="0"/>
      <w:marTop w:val="0"/>
      <w:marBottom w:val="0"/>
      <w:divBdr>
        <w:top w:val="none" w:sz="0" w:space="0" w:color="auto"/>
        <w:left w:val="none" w:sz="0" w:space="0" w:color="auto"/>
        <w:bottom w:val="none" w:sz="0" w:space="0" w:color="auto"/>
        <w:right w:val="none" w:sz="0" w:space="0" w:color="auto"/>
      </w:divBdr>
    </w:div>
    <w:div w:id="1166484035">
      <w:bodyDiv w:val="1"/>
      <w:marLeft w:val="0"/>
      <w:marRight w:val="0"/>
      <w:marTop w:val="0"/>
      <w:marBottom w:val="0"/>
      <w:divBdr>
        <w:top w:val="none" w:sz="0" w:space="0" w:color="auto"/>
        <w:left w:val="none" w:sz="0" w:space="0" w:color="auto"/>
        <w:bottom w:val="none" w:sz="0" w:space="0" w:color="auto"/>
        <w:right w:val="none" w:sz="0" w:space="0" w:color="auto"/>
      </w:divBdr>
    </w:div>
    <w:div w:id="1166751746">
      <w:bodyDiv w:val="1"/>
      <w:marLeft w:val="0"/>
      <w:marRight w:val="0"/>
      <w:marTop w:val="0"/>
      <w:marBottom w:val="0"/>
      <w:divBdr>
        <w:top w:val="none" w:sz="0" w:space="0" w:color="auto"/>
        <w:left w:val="none" w:sz="0" w:space="0" w:color="auto"/>
        <w:bottom w:val="none" w:sz="0" w:space="0" w:color="auto"/>
        <w:right w:val="none" w:sz="0" w:space="0" w:color="auto"/>
      </w:divBdr>
    </w:div>
    <w:div w:id="1167019199">
      <w:bodyDiv w:val="1"/>
      <w:marLeft w:val="0"/>
      <w:marRight w:val="0"/>
      <w:marTop w:val="0"/>
      <w:marBottom w:val="0"/>
      <w:divBdr>
        <w:top w:val="none" w:sz="0" w:space="0" w:color="auto"/>
        <w:left w:val="none" w:sz="0" w:space="0" w:color="auto"/>
        <w:bottom w:val="none" w:sz="0" w:space="0" w:color="auto"/>
        <w:right w:val="none" w:sz="0" w:space="0" w:color="auto"/>
      </w:divBdr>
    </w:div>
    <w:div w:id="1167093001">
      <w:bodyDiv w:val="1"/>
      <w:marLeft w:val="0"/>
      <w:marRight w:val="0"/>
      <w:marTop w:val="0"/>
      <w:marBottom w:val="0"/>
      <w:divBdr>
        <w:top w:val="none" w:sz="0" w:space="0" w:color="auto"/>
        <w:left w:val="none" w:sz="0" w:space="0" w:color="auto"/>
        <w:bottom w:val="none" w:sz="0" w:space="0" w:color="auto"/>
        <w:right w:val="none" w:sz="0" w:space="0" w:color="auto"/>
      </w:divBdr>
    </w:div>
    <w:div w:id="1167137876">
      <w:bodyDiv w:val="1"/>
      <w:marLeft w:val="0"/>
      <w:marRight w:val="0"/>
      <w:marTop w:val="0"/>
      <w:marBottom w:val="0"/>
      <w:divBdr>
        <w:top w:val="none" w:sz="0" w:space="0" w:color="auto"/>
        <w:left w:val="none" w:sz="0" w:space="0" w:color="auto"/>
        <w:bottom w:val="none" w:sz="0" w:space="0" w:color="auto"/>
        <w:right w:val="none" w:sz="0" w:space="0" w:color="auto"/>
      </w:divBdr>
    </w:div>
    <w:div w:id="1167209288">
      <w:bodyDiv w:val="1"/>
      <w:marLeft w:val="0"/>
      <w:marRight w:val="0"/>
      <w:marTop w:val="0"/>
      <w:marBottom w:val="0"/>
      <w:divBdr>
        <w:top w:val="none" w:sz="0" w:space="0" w:color="auto"/>
        <w:left w:val="none" w:sz="0" w:space="0" w:color="auto"/>
        <w:bottom w:val="none" w:sz="0" w:space="0" w:color="auto"/>
        <w:right w:val="none" w:sz="0" w:space="0" w:color="auto"/>
      </w:divBdr>
    </w:div>
    <w:div w:id="1167524501">
      <w:bodyDiv w:val="1"/>
      <w:marLeft w:val="0"/>
      <w:marRight w:val="0"/>
      <w:marTop w:val="0"/>
      <w:marBottom w:val="0"/>
      <w:divBdr>
        <w:top w:val="none" w:sz="0" w:space="0" w:color="auto"/>
        <w:left w:val="none" w:sz="0" w:space="0" w:color="auto"/>
        <w:bottom w:val="none" w:sz="0" w:space="0" w:color="auto"/>
        <w:right w:val="none" w:sz="0" w:space="0" w:color="auto"/>
      </w:divBdr>
    </w:div>
    <w:div w:id="1167597239">
      <w:bodyDiv w:val="1"/>
      <w:marLeft w:val="0"/>
      <w:marRight w:val="0"/>
      <w:marTop w:val="0"/>
      <w:marBottom w:val="0"/>
      <w:divBdr>
        <w:top w:val="none" w:sz="0" w:space="0" w:color="auto"/>
        <w:left w:val="none" w:sz="0" w:space="0" w:color="auto"/>
        <w:bottom w:val="none" w:sz="0" w:space="0" w:color="auto"/>
        <w:right w:val="none" w:sz="0" w:space="0" w:color="auto"/>
      </w:divBdr>
    </w:div>
    <w:div w:id="1167670428">
      <w:bodyDiv w:val="1"/>
      <w:marLeft w:val="0"/>
      <w:marRight w:val="0"/>
      <w:marTop w:val="0"/>
      <w:marBottom w:val="0"/>
      <w:divBdr>
        <w:top w:val="none" w:sz="0" w:space="0" w:color="auto"/>
        <w:left w:val="none" w:sz="0" w:space="0" w:color="auto"/>
        <w:bottom w:val="none" w:sz="0" w:space="0" w:color="auto"/>
        <w:right w:val="none" w:sz="0" w:space="0" w:color="auto"/>
      </w:divBdr>
    </w:div>
    <w:div w:id="1167787083">
      <w:bodyDiv w:val="1"/>
      <w:marLeft w:val="0"/>
      <w:marRight w:val="0"/>
      <w:marTop w:val="0"/>
      <w:marBottom w:val="0"/>
      <w:divBdr>
        <w:top w:val="none" w:sz="0" w:space="0" w:color="auto"/>
        <w:left w:val="none" w:sz="0" w:space="0" w:color="auto"/>
        <w:bottom w:val="none" w:sz="0" w:space="0" w:color="auto"/>
        <w:right w:val="none" w:sz="0" w:space="0" w:color="auto"/>
      </w:divBdr>
    </w:div>
    <w:div w:id="1168015255">
      <w:bodyDiv w:val="1"/>
      <w:marLeft w:val="0"/>
      <w:marRight w:val="0"/>
      <w:marTop w:val="0"/>
      <w:marBottom w:val="0"/>
      <w:divBdr>
        <w:top w:val="none" w:sz="0" w:space="0" w:color="auto"/>
        <w:left w:val="none" w:sz="0" w:space="0" w:color="auto"/>
        <w:bottom w:val="none" w:sz="0" w:space="0" w:color="auto"/>
        <w:right w:val="none" w:sz="0" w:space="0" w:color="auto"/>
      </w:divBdr>
    </w:div>
    <w:div w:id="1168180489">
      <w:bodyDiv w:val="1"/>
      <w:marLeft w:val="0"/>
      <w:marRight w:val="0"/>
      <w:marTop w:val="0"/>
      <w:marBottom w:val="0"/>
      <w:divBdr>
        <w:top w:val="none" w:sz="0" w:space="0" w:color="auto"/>
        <w:left w:val="none" w:sz="0" w:space="0" w:color="auto"/>
        <w:bottom w:val="none" w:sz="0" w:space="0" w:color="auto"/>
        <w:right w:val="none" w:sz="0" w:space="0" w:color="auto"/>
      </w:divBdr>
    </w:div>
    <w:div w:id="1168205224">
      <w:bodyDiv w:val="1"/>
      <w:marLeft w:val="0"/>
      <w:marRight w:val="0"/>
      <w:marTop w:val="0"/>
      <w:marBottom w:val="0"/>
      <w:divBdr>
        <w:top w:val="none" w:sz="0" w:space="0" w:color="auto"/>
        <w:left w:val="none" w:sz="0" w:space="0" w:color="auto"/>
        <w:bottom w:val="none" w:sz="0" w:space="0" w:color="auto"/>
        <w:right w:val="none" w:sz="0" w:space="0" w:color="auto"/>
      </w:divBdr>
    </w:div>
    <w:div w:id="1168327306">
      <w:bodyDiv w:val="1"/>
      <w:marLeft w:val="0"/>
      <w:marRight w:val="0"/>
      <w:marTop w:val="0"/>
      <w:marBottom w:val="0"/>
      <w:divBdr>
        <w:top w:val="none" w:sz="0" w:space="0" w:color="auto"/>
        <w:left w:val="none" w:sz="0" w:space="0" w:color="auto"/>
        <w:bottom w:val="none" w:sz="0" w:space="0" w:color="auto"/>
        <w:right w:val="none" w:sz="0" w:space="0" w:color="auto"/>
      </w:divBdr>
    </w:div>
    <w:div w:id="1168404345">
      <w:bodyDiv w:val="1"/>
      <w:marLeft w:val="0"/>
      <w:marRight w:val="0"/>
      <w:marTop w:val="0"/>
      <w:marBottom w:val="0"/>
      <w:divBdr>
        <w:top w:val="none" w:sz="0" w:space="0" w:color="auto"/>
        <w:left w:val="none" w:sz="0" w:space="0" w:color="auto"/>
        <w:bottom w:val="none" w:sz="0" w:space="0" w:color="auto"/>
        <w:right w:val="none" w:sz="0" w:space="0" w:color="auto"/>
      </w:divBdr>
    </w:div>
    <w:div w:id="1168642660">
      <w:bodyDiv w:val="1"/>
      <w:marLeft w:val="0"/>
      <w:marRight w:val="0"/>
      <w:marTop w:val="0"/>
      <w:marBottom w:val="0"/>
      <w:divBdr>
        <w:top w:val="none" w:sz="0" w:space="0" w:color="auto"/>
        <w:left w:val="none" w:sz="0" w:space="0" w:color="auto"/>
        <w:bottom w:val="none" w:sz="0" w:space="0" w:color="auto"/>
        <w:right w:val="none" w:sz="0" w:space="0" w:color="auto"/>
      </w:divBdr>
    </w:div>
    <w:div w:id="1168789715">
      <w:bodyDiv w:val="1"/>
      <w:marLeft w:val="0"/>
      <w:marRight w:val="0"/>
      <w:marTop w:val="0"/>
      <w:marBottom w:val="0"/>
      <w:divBdr>
        <w:top w:val="none" w:sz="0" w:space="0" w:color="auto"/>
        <w:left w:val="none" w:sz="0" w:space="0" w:color="auto"/>
        <w:bottom w:val="none" w:sz="0" w:space="0" w:color="auto"/>
        <w:right w:val="none" w:sz="0" w:space="0" w:color="auto"/>
      </w:divBdr>
    </w:div>
    <w:div w:id="1168790051">
      <w:bodyDiv w:val="1"/>
      <w:marLeft w:val="0"/>
      <w:marRight w:val="0"/>
      <w:marTop w:val="0"/>
      <w:marBottom w:val="0"/>
      <w:divBdr>
        <w:top w:val="none" w:sz="0" w:space="0" w:color="auto"/>
        <w:left w:val="none" w:sz="0" w:space="0" w:color="auto"/>
        <w:bottom w:val="none" w:sz="0" w:space="0" w:color="auto"/>
        <w:right w:val="none" w:sz="0" w:space="0" w:color="auto"/>
      </w:divBdr>
    </w:div>
    <w:div w:id="1168790190">
      <w:bodyDiv w:val="1"/>
      <w:marLeft w:val="0"/>
      <w:marRight w:val="0"/>
      <w:marTop w:val="0"/>
      <w:marBottom w:val="0"/>
      <w:divBdr>
        <w:top w:val="none" w:sz="0" w:space="0" w:color="auto"/>
        <w:left w:val="none" w:sz="0" w:space="0" w:color="auto"/>
        <w:bottom w:val="none" w:sz="0" w:space="0" w:color="auto"/>
        <w:right w:val="none" w:sz="0" w:space="0" w:color="auto"/>
      </w:divBdr>
    </w:div>
    <w:div w:id="1168859429">
      <w:bodyDiv w:val="1"/>
      <w:marLeft w:val="0"/>
      <w:marRight w:val="0"/>
      <w:marTop w:val="0"/>
      <w:marBottom w:val="0"/>
      <w:divBdr>
        <w:top w:val="none" w:sz="0" w:space="0" w:color="auto"/>
        <w:left w:val="none" w:sz="0" w:space="0" w:color="auto"/>
        <w:bottom w:val="none" w:sz="0" w:space="0" w:color="auto"/>
        <w:right w:val="none" w:sz="0" w:space="0" w:color="auto"/>
      </w:divBdr>
    </w:div>
    <w:div w:id="1168861505">
      <w:bodyDiv w:val="1"/>
      <w:marLeft w:val="0"/>
      <w:marRight w:val="0"/>
      <w:marTop w:val="0"/>
      <w:marBottom w:val="0"/>
      <w:divBdr>
        <w:top w:val="none" w:sz="0" w:space="0" w:color="auto"/>
        <w:left w:val="none" w:sz="0" w:space="0" w:color="auto"/>
        <w:bottom w:val="none" w:sz="0" w:space="0" w:color="auto"/>
        <w:right w:val="none" w:sz="0" w:space="0" w:color="auto"/>
      </w:divBdr>
    </w:div>
    <w:div w:id="1168905330">
      <w:bodyDiv w:val="1"/>
      <w:marLeft w:val="0"/>
      <w:marRight w:val="0"/>
      <w:marTop w:val="0"/>
      <w:marBottom w:val="0"/>
      <w:divBdr>
        <w:top w:val="none" w:sz="0" w:space="0" w:color="auto"/>
        <w:left w:val="none" w:sz="0" w:space="0" w:color="auto"/>
        <w:bottom w:val="none" w:sz="0" w:space="0" w:color="auto"/>
        <w:right w:val="none" w:sz="0" w:space="0" w:color="auto"/>
      </w:divBdr>
    </w:div>
    <w:div w:id="1168907148">
      <w:bodyDiv w:val="1"/>
      <w:marLeft w:val="0"/>
      <w:marRight w:val="0"/>
      <w:marTop w:val="0"/>
      <w:marBottom w:val="0"/>
      <w:divBdr>
        <w:top w:val="none" w:sz="0" w:space="0" w:color="auto"/>
        <w:left w:val="none" w:sz="0" w:space="0" w:color="auto"/>
        <w:bottom w:val="none" w:sz="0" w:space="0" w:color="auto"/>
        <w:right w:val="none" w:sz="0" w:space="0" w:color="auto"/>
      </w:divBdr>
    </w:div>
    <w:div w:id="1168908147">
      <w:bodyDiv w:val="1"/>
      <w:marLeft w:val="0"/>
      <w:marRight w:val="0"/>
      <w:marTop w:val="0"/>
      <w:marBottom w:val="0"/>
      <w:divBdr>
        <w:top w:val="none" w:sz="0" w:space="0" w:color="auto"/>
        <w:left w:val="none" w:sz="0" w:space="0" w:color="auto"/>
        <w:bottom w:val="none" w:sz="0" w:space="0" w:color="auto"/>
        <w:right w:val="none" w:sz="0" w:space="0" w:color="auto"/>
      </w:divBdr>
    </w:div>
    <w:div w:id="1168981264">
      <w:bodyDiv w:val="1"/>
      <w:marLeft w:val="0"/>
      <w:marRight w:val="0"/>
      <w:marTop w:val="0"/>
      <w:marBottom w:val="0"/>
      <w:divBdr>
        <w:top w:val="none" w:sz="0" w:space="0" w:color="auto"/>
        <w:left w:val="none" w:sz="0" w:space="0" w:color="auto"/>
        <w:bottom w:val="none" w:sz="0" w:space="0" w:color="auto"/>
        <w:right w:val="none" w:sz="0" w:space="0" w:color="auto"/>
      </w:divBdr>
    </w:div>
    <w:div w:id="1169054873">
      <w:bodyDiv w:val="1"/>
      <w:marLeft w:val="0"/>
      <w:marRight w:val="0"/>
      <w:marTop w:val="0"/>
      <w:marBottom w:val="0"/>
      <w:divBdr>
        <w:top w:val="none" w:sz="0" w:space="0" w:color="auto"/>
        <w:left w:val="none" w:sz="0" w:space="0" w:color="auto"/>
        <w:bottom w:val="none" w:sz="0" w:space="0" w:color="auto"/>
        <w:right w:val="none" w:sz="0" w:space="0" w:color="auto"/>
      </w:divBdr>
    </w:div>
    <w:div w:id="1169097862">
      <w:bodyDiv w:val="1"/>
      <w:marLeft w:val="0"/>
      <w:marRight w:val="0"/>
      <w:marTop w:val="0"/>
      <w:marBottom w:val="0"/>
      <w:divBdr>
        <w:top w:val="none" w:sz="0" w:space="0" w:color="auto"/>
        <w:left w:val="none" w:sz="0" w:space="0" w:color="auto"/>
        <w:bottom w:val="none" w:sz="0" w:space="0" w:color="auto"/>
        <w:right w:val="none" w:sz="0" w:space="0" w:color="auto"/>
      </w:divBdr>
    </w:div>
    <w:div w:id="1169104583">
      <w:bodyDiv w:val="1"/>
      <w:marLeft w:val="0"/>
      <w:marRight w:val="0"/>
      <w:marTop w:val="0"/>
      <w:marBottom w:val="0"/>
      <w:divBdr>
        <w:top w:val="none" w:sz="0" w:space="0" w:color="auto"/>
        <w:left w:val="none" w:sz="0" w:space="0" w:color="auto"/>
        <w:bottom w:val="none" w:sz="0" w:space="0" w:color="auto"/>
        <w:right w:val="none" w:sz="0" w:space="0" w:color="auto"/>
      </w:divBdr>
    </w:div>
    <w:div w:id="1169246297">
      <w:bodyDiv w:val="1"/>
      <w:marLeft w:val="0"/>
      <w:marRight w:val="0"/>
      <w:marTop w:val="0"/>
      <w:marBottom w:val="0"/>
      <w:divBdr>
        <w:top w:val="none" w:sz="0" w:space="0" w:color="auto"/>
        <w:left w:val="none" w:sz="0" w:space="0" w:color="auto"/>
        <w:bottom w:val="none" w:sz="0" w:space="0" w:color="auto"/>
        <w:right w:val="none" w:sz="0" w:space="0" w:color="auto"/>
      </w:divBdr>
    </w:div>
    <w:div w:id="1169296597">
      <w:bodyDiv w:val="1"/>
      <w:marLeft w:val="0"/>
      <w:marRight w:val="0"/>
      <w:marTop w:val="0"/>
      <w:marBottom w:val="0"/>
      <w:divBdr>
        <w:top w:val="none" w:sz="0" w:space="0" w:color="auto"/>
        <w:left w:val="none" w:sz="0" w:space="0" w:color="auto"/>
        <w:bottom w:val="none" w:sz="0" w:space="0" w:color="auto"/>
        <w:right w:val="none" w:sz="0" w:space="0" w:color="auto"/>
      </w:divBdr>
    </w:div>
    <w:div w:id="1169373667">
      <w:bodyDiv w:val="1"/>
      <w:marLeft w:val="0"/>
      <w:marRight w:val="0"/>
      <w:marTop w:val="0"/>
      <w:marBottom w:val="0"/>
      <w:divBdr>
        <w:top w:val="none" w:sz="0" w:space="0" w:color="auto"/>
        <w:left w:val="none" w:sz="0" w:space="0" w:color="auto"/>
        <w:bottom w:val="none" w:sz="0" w:space="0" w:color="auto"/>
        <w:right w:val="none" w:sz="0" w:space="0" w:color="auto"/>
      </w:divBdr>
    </w:div>
    <w:div w:id="1169717264">
      <w:bodyDiv w:val="1"/>
      <w:marLeft w:val="0"/>
      <w:marRight w:val="0"/>
      <w:marTop w:val="0"/>
      <w:marBottom w:val="0"/>
      <w:divBdr>
        <w:top w:val="none" w:sz="0" w:space="0" w:color="auto"/>
        <w:left w:val="none" w:sz="0" w:space="0" w:color="auto"/>
        <w:bottom w:val="none" w:sz="0" w:space="0" w:color="auto"/>
        <w:right w:val="none" w:sz="0" w:space="0" w:color="auto"/>
      </w:divBdr>
    </w:div>
    <w:div w:id="1169755507">
      <w:bodyDiv w:val="1"/>
      <w:marLeft w:val="0"/>
      <w:marRight w:val="0"/>
      <w:marTop w:val="0"/>
      <w:marBottom w:val="0"/>
      <w:divBdr>
        <w:top w:val="none" w:sz="0" w:space="0" w:color="auto"/>
        <w:left w:val="none" w:sz="0" w:space="0" w:color="auto"/>
        <w:bottom w:val="none" w:sz="0" w:space="0" w:color="auto"/>
        <w:right w:val="none" w:sz="0" w:space="0" w:color="auto"/>
      </w:divBdr>
    </w:div>
    <w:div w:id="1170020429">
      <w:bodyDiv w:val="1"/>
      <w:marLeft w:val="0"/>
      <w:marRight w:val="0"/>
      <w:marTop w:val="0"/>
      <w:marBottom w:val="0"/>
      <w:divBdr>
        <w:top w:val="none" w:sz="0" w:space="0" w:color="auto"/>
        <w:left w:val="none" w:sz="0" w:space="0" w:color="auto"/>
        <w:bottom w:val="none" w:sz="0" w:space="0" w:color="auto"/>
        <w:right w:val="none" w:sz="0" w:space="0" w:color="auto"/>
      </w:divBdr>
    </w:div>
    <w:div w:id="1170095203">
      <w:bodyDiv w:val="1"/>
      <w:marLeft w:val="0"/>
      <w:marRight w:val="0"/>
      <w:marTop w:val="0"/>
      <w:marBottom w:val="0"/>
      <w:divBdr>
        <w:top w:val="none" w:sz="0" w:space="0" w:color="auto"/>
        <w:left w:val="none" w:sz="0" w:space="0" w:color="auto"/>
        <w:bottom w:val="none" w:sz="0" w:space="0" w:color="auto"/>
        <w:right w:val="none" w:sz="0" w:space="0" w:color="auto"/>
      </w:divBdr>
    </w:div>
    <w:div w:id="1170170620">
      <w:bodyDiv w:val="1"/>
      <w:marLeft w:val="0"/>
      <w:marRight w:val="0"/>
      <w:marTop w:val="0"/>
      <w:marBottom w:val="0"/>
      <w:divBdr>
        <w:top w:val="none" w:sz="0" w:space="0" w:color="auto"/>
        <w:left w:val="none" w:sz="0" w:space="0" w:color="auto"/>
        <w:bottom w:val="none" w:sz="0" w:space="0" w:color="auto"/>
        <w:right w:val="none" w:sz="0" w:space="0" w:color="auto"/>
      </w:divBdr>
    </w:div>
    <w:div w:id="1170173064">
      <w:bodyDiv w:val="1"/>
      <w:marLeft w:val="0"/>
      <w:marRight w:val="0"/>
      <w:marTop w:val="0"/>
      <w:marBottom w:val="0"/>
      <w:divBdr>
        <w:top w:val="none" w:sz="0" w:space="0" w:color="auto"/>
        <w:left w:val="none" w:sz="0" w:space="0" w:color="auto"/>
        <w:bottom w:val="none" w:sz="0" w:space="0" w:color="auto"/>
        <w:right w:val="none" w:sz="0" w:space="0" w:color="auto"/>
      </w:divBdr>
    </w:div>
    <w:div w:id="1170175733">
      <w:bodyDiv w:val="1"/>
      <w:marLeft w:val="0"/>
      <w:marRight w:val="0"/>
      <w:marTop w:val="0"/>
      <w:marBottom w:val="0"/>
      <w:divBdr>
        <w:top w:val="none" w:sz="0" w:space="0" w:color="auto"/>
        <w:left w:val="none" w:sz="0" w:space="0" w:color="auto"/>
        <w:bottom w:val="none" w:sz="0" w:space="0" w:color="auto"/>
        <w:right w:val="none" w:sz="0" w:space="0" w:color="auto"/>
      </w:divBdr>
    </w:div>
    <w:div w:id="1170366313">
      <w:bodyDiv w:val="1"/>
      <w:marLeft w:val="0"/>
      <w:marRight w:val="0"/>
      <w:marTop w:val="0"/>
      <w:marBottom w:val="0"/>
      <w:divBdr>
        <w:top w:val="none" w:sz="0" w:space="0" w:color="auto"/>
        <w:left w:val="none" w:sz="0" w:space="0" w:color="auto"/>
        <w:bottom w:val="none" w:sz="0" w:space="0" w:color="auto"/>
        <w:right w:val="none" w:sz="0" w:space="0" w:color="auto"/>
      </w:divBdr>
    </w:div>
    <w:div w:id="1170828624">
      <w:bodyDiv w:val="1"/>
      <w:marLeft w:val="0"/>
      <w:marRight w:val="0"/>
      <w:marTop w:val="0"/>
      <w:marBottom w:val="0"/>
      <w:divBdr>
        <w:top w:val="none" w:sz="0" w:space="0" w:color="auto"/>
        <w:left w:val="none" w:sz="0" w:space="0" w:color="auto"/>
        <w:bottom w:val="none" w:sz="0" w:space="0" w:color="auto"/>
        <w:right w:val="none" w:sz="0" w:space="0" w:color="auto"/>
      </w:divBdr>
    </w:div>
    <w:div w:id="1170876462">
      <w:bodyDiv w:val="1"/>
      <w:marLeft w:val="0"/>
      <w:marRight w:val="0"/>
      <w:marTop w:val="0"/>
      <w:marBottom w:val="0"/>
      <w:divBdr>
        <w:top w:val="none" w:sz="0" w:space="0" w:color="auto"/>
        <w:left w:val="none" w:sz="0" w:space="0" w:color="auto"/>
        <w:bottom w:val="none" w:sz="0" w:space="0" w:color="auto"/>
        <w:right w:val="none" w:sz="0" w:space="0" w:color="auto"/>
      </w:divBdr>
    </w:div>
    <w:div w:id="1170948309">
      <w:bodyDiv w:val="1"/>
      <w:marLeft w:val="0"/>
      <w:marRight w:val="0"/>
      <w:marTop w:val="0"/>
      <w:marBottom w:val="0"/>
      <w:divBdr>
        <w:top w:val="none" w:sz="0" w:space="0" w:color="auto"/>
        <w:left w:val="none" w:sz="0" w:space="0" w:color="auto"/>
        <w:bottom w:val="none" w:sz="0" w:space="0" w:color="auto"/>
        <w:right w:val="none" w:sz="0" w:space="0" w:color="auto"/>
      </w:divBdr>
    </w:div>
    <w:div w:id="1171020431">
      <w:bodyDiv w:val="1"/>
      <w:marLeft w:val="0"/>
      <w:marRight w:val="0"/>
      <w:marTop w:val="0"/>
      <w:marBottom w:val="0"/>
      <w:divBdr>
        <w:top w:val="none" w:sz="0" w:space="0" w:color="auto"/>
        <w:left w:val="none" w:sz="0" w:space="0" w:color="auto"/>
        <w:bottom w:val="none" w:sz="0" w:space="0" w:color="auto"/>
        <w:right w:val="none" w:sz="0" w:space="0" w:color="auto"/>
      </w:divBdr>
    </w:div>
    <w:div w:id="1171062875">
      <w:bodyDiv w:val="1"/>
      <w:marLeft w:val="0"/>
      <w:marRight w:val="0"/>
      <w:marTop w:val="0"/>
      <w:marBottom w:val="0"/>
      <w:divBdr>
        <w:top w:val="none" w:sz="0" w:space="0" w:color="auto"/>
        <w:left w:val="none" w:sz="0" w:space="0" w:color="auto"/>
        <w:bottom w:val="none" w:sz="0" w:space="0" w:color="auto"/>
        <w:right w:val="none" w:sz="0" w:space="0" w:color="auto"/>
      </w:divBdr>
    </w:div>
    <w:div w:id="1171138968">
      <w:bodyDiv w:val="1"/>
      <w:marLeft w:val="0"/>
      <w:marRight w:val="0"/>
      <w:marTop w:val="0"/>
      <w:marBottom w:val="0"/>
      <w:divBdr>
        <w:top w:val="none" w:sz="0" w:space="0" w:color="auto"/>
        <w:left w:val="none" w:sz="0" w:space="0" w:color="auto"/>
        <w:bottom w:val="none" w:sz="0" w:space="0" w:color="auto"/>
        <w:right w:val="none" w:sz="0" w:space="0" w:color="auto"/>
      </w:divBdr>
    </w:div>
    <w:div w:id="1171405914">
      <w:bodyDiv w:val="1"/>
      <w:marLeft w:val="0"/>
      <w:marRight w:val="0"/>
      <w:marTop w:val="0"/>
      <w:marBottom w:val="0"/>
      <w:divBdr>
        <w:top w:val="none" w:sz="0" w:space="0" w:color="auto"/>
        <w:left w:val="none" w:sz="0" w:space="0" w:color="auto"/>
        <w:bottom w:val="none" w:sz="0" w:space="0" w:color="auto"/>
        <w:right w:val="none" w:sz="0" w:space="0" w:color="auto"/>
      </w:divBdr>
    </w:div>
    <w:div w:id="1171406299">
      <w:bodyDiv w:val="1"/>
      <w:marLeft w:val="0"/>
      <w:marRight w:val="0"/>
      <w:marTop w:val="0"/>
      <w:marBottom w:val="0"/>
      <w:divBdr>
        <w:top w:val="none" w:sz="0" w:space="0" w:color="auto"/>
        <w:left w:val="none" w:sz="0" w:space="0" w:color="auto"/>
        <w:bottom w:val="none" w:sz="0" w:space="0" w:color="auto"/>
        <w:right w:val="none" w:sz="0" w:space="0" w:color="auto"/>
      </w:divBdr>
    </w:div>
    <w:div w:id="1171531945">
      <w:bodyDiv w:val="1"/>
      <w:marLeft w:val="0"/>
      <w:marRight w:val="0"/>
      <w:marTop w:val="0"/>
      <w:marBottom w:val="0"/>
      <w:divBdr>
        <w:top w:val="none" w:sz="0" w:space="0" w:color="auto"/>
        <w:left w:val="none" w:sz="0" w:space="0" w:color="auto"/>
        <w:bottom w:val="none" w:sz="0" w:space="0" w:color="auto"/>
        <w:right w:val="none" w:sz="0" w:space="0" w:color="auto"/>
      </w:divBdr>
    </w:div>
    <w:div w:id="1171600981">
      <w:bodyDiv w:val="1"/>
      <w:marLeft w:val="0"/>
      <w:marRight w:val="0"/>
      <w:marTop w:val="0"/>
      <w:marBottom w:val="0"/>
      <w:divBdr>
        <w:top w:val="none" w:sz="0" w:space="0" w:color="auto"/>
        <w:left w:val="none" w:sz="0" w:space="0" w:color="auto"/>
        <w:bottom w:val="none" w:sz="0" w:space="0" w:color="auto"/>
        <w:right w:val="none" w:sz="0" w:space="0" w:color="auto"/>
      </w:divBdr>
    </w:div>
    <w:div w:id="1171674658">
      <w:bodyDiv w:val="1"/>
      <w:marLeft w:val="0"/>
      <w:marRight w:val="0"/>
      <w:marTop w:val="0"/>
      <w:marBottom w:val="0"/>
      <w:divBdr>
        <w:top w:val="none" w:sz="0" w:space="0" w:color="auto"/>
        <w:left w:val="none" w:sz="0" w:space="0" w:color="auto"/>
        <w:bottom w:val="none" w:sz="0" w:space="0" w:color="auto"/>
        <w:right w:val="none" w:sz="0" w:space="0" w:color="auto"/>
      </w:divBdr>
    </w:div>
    <w:div w:id="1171723207">
      <w:bodyDiv w:val="1"/>
      <w:marLeft w:val="0"/>
      <w:marRight w:val="0"/>
      <w:marTop w:val="0"/>
      <w:marBottom w:val="0"/>
      <w:divBdr>
        <w:top w:val="none" w:sz="0" w:space="0" w:color="auto"/>
        <w:left w:val="none" w:sz="0" w:space="0" w:color="auto"/>
        <w:bottom w:val="none" w:sz="0" w:space="0" w:color="auto"/>
        <w:right w:val="none" w:sz="0" w:space="0" w:color="auto"/>
      </w:divBdr>
    </w:div>
    <w:div w:id="1171944165">
      <w:bodyDiv w:val="1"/>
      <w:marLeft w:val="0"/>
      <w:marRight w:val="0"/>
      <w:marTop w:val="0"/>
      <w:marBottom w:val="0"/>
      <w:divBdr>
        <w:top w:val="none" w:sz="0" w:space="0" w:color="auto"/>
        <w:left w:val="none" w:sz="0" w:space="0" w:color="auto"/>
        <w:bottom w:val="none" w:sz="0" w:space="0" w:color="auto"/>
        <w:right w:val="none" w:sz="0" w:space="0" w:color="auto"/>
      </w:divBdr>
    </w:div>
    <w:div w:id="1171987146">
      <w:bodyDiv w:val="1"/>
      <w:marLeft w:val="0"/>
      <w:marRight w:val="0"/>
      <w:marTop w:val="0"/>
      <w:marBottom w:val="0"/>
      <w:divBdr>
        <w:top w:val="none" w:sz="0" w:space="0" w:color="auto"/>
        <w:left w:val="none" w:sz="0" w:space="0" w:color="auto"/>
        <w:bottom w:val="none" w:sz="0" w:space="0" w:color="auto"/>
        <w:right w:val="none" w:sz="0" w:space="0" w:color="auto"/>
      </w:divBdr>
    </w:div>
    <w:div w:id="1171987501">
      <w:bodyDiv w:val="1"/>
      <w:marLeft w:val="0"/>
      <w:marRight w:val="0"/>
      <w:marTop w:val="0"/>
      <w:marBottom w:val="0"/>
      <w:divBdr>
        <w:top w:val="none" w:sz="0" w:space="0" w:color="auto"/>
        <w:left w:val="none" w:sz="0" w:space="0" w:color="auto"/>
        <w:bottom w:val="none" w:sz="0" w:space="0" w:color="auto"/>
        <w:right w:val="none" w:sz="0" w:space="0" w:color="auto"/>
      </w:divBdr>
    </w:div>
    <w:div w:id="1172258179">
      <w:bodyDiv w:val="1"/>
      <w:marLeft w:val="0"/>
      <w:marRight w:val="0"/>
      <w:marTop w:val="0"/>
      <w:marBottom w:val="0"/>
      <w:divBdr>
        <w:top w:val="none" w:sz="0" w:space="0" w:color="auto"/>
        <w:left w:val="none" w:sz="0" w:space="0" w:color="auto"/>
        <w:bottom w:val="none" w:sz="0" w:space="0" w:color="auto"/>
        <w:right w:val="none" w:sz="0" w:space="0" w:color="auto"/>
      </w:divBdr>
    </w:div>
    <w:div w:id="1172260167">
      <w:bodyDiv w:val="1"/>
      <w:marLeft w:val="0"/>
      <w:marRight w:val="0"/>
      <w:marTop w:val="0"/>
      <w:marBottom w:val="0"/>
      <w:divBdr>
        <w:top w:val="none" w:sz="0" w:space="0" w:color="auto"/>
        <w:left w:val="none" w:sz="0" w:space="0" w:color="auto"/>
        <w:bottom w:val="none" w:sz="0" w:space="0" w:color="auto"/>
        <w:right w:val="none" w:sz="0" w:space="0" w:color="auto"/>
      </w:divBdr>
    </w:div>
    <w:div w:id="1172447346">
      <w:bodyDiv w:val="1"/>
      <w:marLeft w:val="0"/>
      <w:marRight w:val="0"/>
      <w:marTop w:val="0"/>
      <w:marBottom w:val="0"/>
      <w:divBdr>
        <w:top w:val="none" w:sz="0" w:space="0" w:color="auto"/>
        <w:left w:val="none" w:sz="0" w:space="0" w:color="auto"/>
        <w:bottom w:val="none" w:sz="0" w:space="0" w:color="auto"/>
        <w:right w:val="none" w:sz="0" w:space="0" w:color="auto"/>
      </w:divBdr>
    </w:div>
    <w:div w:id="1172599877">
      <w:bodyDiv w:val="1"/>
      <w:marLeft w:val="0"/>
      <w:marRight w:val="0"/>
      <w:marTop w:val="0"/>
      <w:marBottom w:val="0"/>
      <w:divBdr>
        <w:top w:val="none" w:sz="0" w:space="0" w:color="auto"/>
        <w:left w:val="none" w:sz="0" w:space="0" w:color="auto"/>
        <w:bottom w:val="none" w:sz="0" w:space="0" w:color="auto"/>
        <w:right w:val="none" w:sz="0" w:space="0" w:color="auto"/>
      </w:divBdr>
    </w:div>
    <w:div w:id="1172717603">
      <w:bodyDiv w:val="1"/>
      <w:marLeft w:val="0"/>
      <w:marRight w:val="0"/>
      <w:marTop w:val="0"/>
      <w:marBottom w:val="0"/>
      <w:divBdr>
        <w:top w:val="none" w:sz="0" w:space="0" w:color="auto"/>
        <w:left w:val="none" w:sz="0" w:space="0" w:color="auto"/>
        <w:bottom w:val="none" w:sz="0" w:space="0" w:color="auto"/>
        <w:right w:val="none" w:sz="0" w:space="0" w:color="auto"/>
      </w:divBdr>
    </w:div>
    <w:div w:id="1172791750">
      <w:bodyDiv w:val="1"/>
      <w:marLeft w:val="0"/>
      <w:marRight w:val="0"/>
      <w:marTop w:val="0"/>
      <w:marBottom w:val="0"/>
      <w:divBdr>
        <w:top w:val="none" w:sz="0" w:space="0" w:color="auto"/>
        <w:left w:val="none" w:sz="0" w:space="0" w:color="auto"/>
        <w:bottom w:val="none" w:sz="0" w:space="0" w:color="auto"/>
        <w:right w:val="none" w:sz="0" w:space="0" w:color="auto"/>
      </w:divBdr>
    </w:div>
    <w:div w:id="1172796891">
      <w:bodyDiv w:val="1"/>
      <w:marLeft w:val="0"/>
      <w:marRight w:val="0"/>
      <w:marTop w:val="0"/>
      <w:marBottom w:val="0"/>
      <w:divBdr>
        <w:top w:val="none" w:sz="0" w:space="0" w:color="auto"/>
        <w:left w:val="none" w:sz="0" w:space="0" w:color="auto"/>
        <w:bottom w:val="none" w:sz="0" w:space="0" w:color="auto"/>
        <w:right w:val="none" w:sz="0" w:space="0" w:color="auto"/>
      </w:divBdr>
    </w:div>
    <w:div w:id="1172839182">
      <w:bodyDiv w:val="1"/>
      <w:marLeft w:val="0"/>
      <w:marRight w:val="0"/>
      <w:marTop w:val="0"/>
      <w:marBottom w:val="0"/>
      <w:divBdr>
        <w:top w:val="none" w:sz="0" w:space="0" w:color="auto"/>
        <w:left w:val="none" w:sz="0" w:space="0" w:color="auto"/>
        <w:bottom w:val="none" w:sz="0" w:space="0" w:color="auto"/>
        <w:right w:val="none" w:sz="0" w:space="0" w:color="auto"/>
      </w:divBdr>
    </w:div>
    <w:div w:id="1173108877">
      <w:bodyDiv w:val="1"/>
      <w:marLeft w:val="0"/>
      <w:marRight w:val="0"/>
      <w:marTop w:val="0"/>
      <w:marBottom w:val="0"/>
      <w:divBdr>
        <w:top w:val="none" w:sz="0" w:space="0" w:color="auto"/>
        <w:left w:val="none" w:sz="0" w:space="0" w:color="auto"/>
        <w:bottom w:val="none" w:sz="0" w:space="0" w:color="auto"/>
        <w:right w:val="none" w:sz="0" w:space="0" w:color="auto"/>
      </w:divBdr>
    </w:div>
    <w:div w:id="1173640116">
      <w:bodyDiv w:val="1"/>
      <w:marLeft w:val="0"/>
      <w:marRight w:val="0"/>
      <w:marTop w:val="0"/>
      <w:marBottom w:val="0"/>
      <w:divBdr>
        <w:top w:val="none" w:sz="0" w:space="0" w:color="auto"/>
        <w:left w:val="none" w:sz="0" w:space="0" w:color="auto"/>
        <w:bottom w:val="none" w:sz="0" w:space="0" w:color="auto"/>
        <w:right w:val="none" w:sz="0" w:space="0" w:color="auto"/>
      </w:divBdr>
    </w:div>
    <w:div w:id="1173687469">
      <w:bodyDiv w:val="1"/>
      <w:marLeft w:val="0"/>
      <w:marRight w:val="0"/>
      <w:marTop w:val="0"/>
      <w:marBottom w:val="0"/>
      <w:divBdr>
        <w:top w:val="none" w:sz="0" w:space="0" w:color="auto"/>
        <w:left w:val="none" w:sz="0" w:space="0" w:color="auto"/>
        <w:bottom w:val="none" w:sz="0" w:space="0" w:color="auto"/>
        <w:right w:val="none" w:sz="0" w:space="0" w:color="auto"/>
      </w:divBdr>
    </w:div>
    <w:div w:id="1173836460">
      <w:bodyDiv w:val="1"/>
      <w:marLeft w:val="0"/>
      <w:marRight w:val="0"/>
      <w:marTop w:val="0"/>
      <w:marBottom w:val="0"/>
      <w:divBdr>
        <w:top w:val="none" w:sz="0" w:space="0" w:color="auto"/>
        <w:left w:val="none" w:sz="0" w:space="0" w:color="auto"/>
        <w:bottom w:val="none" w:sz="0" w:space="0" w:color="auto"/>
        <w:right w:val="none" w:sz="0" w:space="0" w:color="auto"/>
      </w:divBdr>
    </w:div>
    <w:div w:id="1173839435">
      <w:bodyDiv w:val="1"/>
      <w:marLeft w:val="0"/>
      <w:marRight w:val="0"/>
      <w:marTop w:val="0"/>
      <w:marBottom w:val="0"/>
      <w:divBdr>
        <w:top w:val="none" w:sz="0" w:space="0" w:color="auto"/>
        <w:left w:val="none" w:sz="0" w:space="0" w:color="auto"/>
        <w:bottom w:val="none" w:sz="0" w:space="0" w:color="auto"/>
        <w:right w:val="none" w:sz="0" w:space="0" w:color="auto"/>
      </w:divBdr>
    </w:div>
    <w:div w:id="1173839537">
      <w:bodyDiv w:val="1"/>
      <w:marLeft w:val="0"/>
      <w:marRight w:val="0"/>
      <w:marTop w:val="0"/>
      <w:marBottom w:val="0"/>
      <w:divBdr>
        <w:top w:val="none" w:sz="0" w:space="0" w:color="auto"/>
        <w:left w:val="none" w:sz="0" w:space="0" w:color="auto"/>
        <w:bottom w:val="none" w:sz="0" w:space="0" w:color="auto"/>
        <w:right w:val="none" w:sz="0" w:space="0" w:color="auto"/>
      </w:divBdr>
    </w:div>
    <w:div w:id="1173881672">
      <w:bodyDiv w:val="1"/>
      <w:marLeft w:val="0"/>
      <w:marRight w:val="0"/>
      <w:marTop w:val="0"/>
      <w:marBottom w:val="0"/>
      <w:divBdr>
        <w:top w:val="none" w:sz="0" w:space="0" w:color="auto"/>
        <w:left w:val="none" w:sz="0" w:space="0" w:color="auto"/>
        <w:bottom w:val="none" w:sz="0" w:space="0" w:color="auto"/>
        <w:right w:val="none" w:sz="0" w:space="0" w:color="auto"/>
      </w:divBdr>
    </w:div>
    <w:div w:id="1173885028">
      <w:bodyDiv w:val="1"/>
      <w:marLeft w:val="0"/>
      <w:marRight w:val="0"/>
      <w:marTop w:val="0"/>
      <w:marBottom w:val="0"/>
      <w:divBdr>
        <w:top w:val="none" w:sz="0" w:space="0" w:color="auto"/>
        <w:left w:val="none" w:sz="0" w:space="0" w:color="auto"/>
        <w:bottom w:val="none" w:sz="0" w:space="0" w:color="auto"/>
        <w:right w:val="none" w:sz="0" w:space="0" w:color="auto"/>
      </w:divBdr>
    </w:div>
    <w:div w:id="1173954521">
      <w:bodyDiv w:val="1"/>
      <w:marLeft w:val="0"/>
      <w:marRight w:val="0"/>
      <w:marTop w:val="0"/>
      <w:marBottom w:val="0"/>
      <w:divBdr>
        <w:top w:val="none" w:sz="0" w:space="0" w:color="auto"/>
        <w:left w:val="none" w:sz="0" w:space="0" w:color="auto"/>
        <w:bottom w:val="none" w:sz="0" w:space="0" w:color="auto"/>
        <w:right w:val="none" w:sz="0" w:space="0" w:color="auto"/>
      </w:divBdr>
    </w:div>
    <w:div w:id="1174153430">
      <w:bodyDiv w:val="1"/>
      <w:marLeft w:val="0"/>
      <w:marRight w:val="0"/>
      <w:marTop w:val="0"/>
      <w:marBottom w:val="0"/>
      <w:divBdr>
        <w:top w:val="none" w:sz="0" w:space="0" w:color="auto"/>
        <w:left w:val="none" w:sz="0" w:space="0" w:color="auto"/>
        <w:bottom w:val="none" w:sz="0" w:space="0" w:color="auto"/>
        <w:right w:val="none" w:sz="0" w:space="0" w:color="auto"/>
      </w:divBdr>
    </w:div>
    <w:div w:id="1174227545">
      <w:bodyDiv w:val="1"/>
      <w:marLeft w:val="0"/>
      <w:marRight w:val="0"/>
      <w:marTop w:val="0"/>
      <w:marBottom w:val="0"/>
      <w:divBdr>
        <w:top w:val="none" w:sz="0" w:space="0" w:color="auto"/>
        <w:left w:val="none" w:sz="0" w:space="0" w:color="auto"/>
        <w:bottom w:val="none" w:sz="0" w:space="0" w:color="auto"/>
        <w:right w:val="none" w:sz="0" w:space="0" w:color="auto"/>
      </w:divBdr>
    </w:div>
    <w:div w:id="1174228446">
      <w:bodyDiv w:val="1"/>
      <w:marLeft w:val="0"/>
      <w:marRight w:val="0"/>
      <w:marTop w:val="0"/>
      <w:marBottom w:val="0"/>
      <w:divBdr>
        <w:top w:val="none" w:sz="0" w:space="0" w:color="auto"/>
        <w:left w:val="none" w:sz="0" w:space="0" w:color="auto"/>
        <w:bottom w:val="none" w:sz="0" w:space="0" w:color="auto"/>
        <w:right w:val="none" w:sz="0" w:space="0" w:color="auto"/>
      </w:divBdr>
    </w:div>
    <w:div w:id="1174295620">
      <w:bodyDiv w:val="1"/>
      <w:marLeft w:val="0"/>
      <w:marRight w:val="0"/>
      <w:marTop w:val="0"/>
      <w:marBottom w:val="0"/>
      <w:divBdr>
        <w:top w:val="none" w:sz="0" w:space="0" w:color="auto"/>
        <w:left w:val="none" w:sz="0" w:space="0" w:color="auto"/>
        <w:bottom w:val="none" w:sz="0" w:space="0" w:color="auto"/>
        <w:right w:val="none" w:sz="0" w:space="0" w:color="auto"/>
      </w:divBdr>
    </w:div>
    <w:div w:id="1174421424">
      <w:bodyDiv w:val="1"/>
      <w:marLeft w:val="0"/>
      <w:marRight w:val="0"/>
      <w:marTop w:val="0"/>
      <w:marBottom w:val="0"/>
      <w:divBdr>
        <w:top w:val="none" w:sz="0" w:space="0" w:color="auto"/>
        <w:left w:val="none" w:sz="0" w:space="0" w:color="auto"/>
        <w:bottom w:val="none" w:sz="0" w:space="0" w:color="auto"/>
        <w:right w:val="none" w:sz="0" w:space="0" w:color="auto"/>
      </w:divBdr>
    </w:div>
    <w:div w:id="1174682082">
      <w:bodyDiv w:val="1"/>
      <w:marLeft w:val="0"/>
      <w:marRight w:val="0"/>
      <w:marTop w:val="0"/>
      <w:marBottom w:val="0"/>
      <w:divBdr>
        <w:top w:val="none" w:sz="0" w:space="0" w:color="auto"/>
        <w:left w:val="none" w:sz="0" w:space="0" w:color="auto"/>
        <w:bottom w:val="none" w:sz="0" w:space="0" w:color="auto"/>
        <w:right w:val="none" w:sz="0" w:space="0" w:color="auto"/>
      </w:divBdr>
    </w:div>
    <w:div w:id="1174759024">
      <w:bodyDiv w:val="1"/>
      <w:marLeft w:val="0"/>
      <w:marRight w:val="0"/>
      <w:marTop w:val="0"/>
      <w:marBottom w:val="0"/>
      <w:divBdr>
        <w:top w:val="none" w:sz="0" w:space="0" w:color="auto"/>
        <w:left w:val="none" w:sz="0" w:space="0" w:color="auto"/>
        <w:bottom w:val="none" w:sz="0" w:space="0" w:color="auto"/>
        <w:right w:val="none" w:sz="0" w:space="0" w:color="auto"/>
      </w:divBdr>
    </w:div>
    <w:div w:id="1174883847">
      <w:bodyDiv w:val="1"/>
      <w:marLeft w:val="0"/>
      <w:marRight w:val="0"/>
      <w:marTop w:val="0"/>
      <w:marBottom w:val="0"/>
      <w:divBdr>
        <w:top w:val="none" w:sz="0" w:space="0" w:color="auto"/>
        <w:left w:val="none" w:sz="0" w:space="0" w:color="auto"/>
        <w:bottom w:val="none" w:sz="0" w:space="0" w:color="auto"/>
        <w:right w:val="none" w:sz="0" w:space="0" w:color="auto"/>
      </w:divBdr>
    </w:div>
    <w:div w:id="1174957834">
      <w:bodyDiv w:val="1"/>
      <w:marLeft w:val="0"/>
      <w:marRight w:val="0"/>
      <w:marTop w:val="0"/>
      <w:marBottom w:val="0"/>
      <w:divBdr>
        <w:top w:val="none" w:sz="0" w:space="0" w:color="auto"/>
        <w:left w:val="none" w:sz="0" w:space="0" w:color="auto"/>
        <w:bottom w:val="none" w:sz="0" w:space="0" w:color="auto"/>
        <w:right w:val="none" w:sz="0" w:space="0" w:color="auto"/>
      </w:divBdr>
    </w:div>
    <w:div w:id="1174996796">
      <w:bodyDiv w:val="1"/>
      <w:marLeft w:val="0"/>
      <w:marRight w:val="0"/>
      <w:marTop w:val="0"/>
      <w:marBottom w:val="0"/>
      <w:divBdr>
        <w:top w:val="none" w:sz="0" w:space="0" w:color="auto"/>
        <w:left w:val="none" w:sz="0" w:space="0" w:color="auto"/>
        <w:bottom w:val="none" w:sz="0" w:space="0" w:color="auto"/>
        <w:right w:val="none" w:sz="0" w:space="0" w:color="auto"/>
      </w:divBdr>
    </w:div>
    <w:div w:id="1175220948">
      <w:bodyDiv w:val="1"/>
      <w:marLeft w:val="0"/>
      <w:marRight w:val="0"/>
      <w:marTop w:val="0"/>
      <w:marBottom w:val="0"/>
      <w:divBdr>
        <w:top w:val="none" w:sz="0" w:space="0" w:color="auto"/>
        <w:left w:val="none" w:sz="0" w:space="0" w:color="auto"/>
        <w:bottom w:val="none" w:sz="0" w:space="0" w:color="auto"/>
        <w:right w:val="none" w:sz="0" w:space="0" w:color="auto"/>
      </w:divBdr>
    </w:div>
    <w:div w:id="1175224111">
      <w:bodyDiv w:val="1"/>
      <w:marLeft w:val="0"/>
      <w:marRight w:val="0"/>
      <w:marTop w:val="0"/>
      <w:marBottom w:val="0"/>
      <w:divBdr>
        <w:top w:val="none" w:sz="0" w:space="0" w:color="auto"/>
        <w:left w:val="none" w:sz="0" w:space="0" w:color="auto"/>
        <w:bottom w:val="none" w:sz="0" w:space="0" w:color="auto"/>
        <w:right w:val="none" w:sz="0" w:space="0" w:color="auto"/>
      </w:divBdr>
    </w:div>
    <w:div w:id="1175344570">
      <w:bodyDiv w:val="1"/>
      <w:marLeft w:val="0"/>
      <w:marRight w:val="0"/>
      <w:marTop w:val="0"/>
      <w:marBottom w:val="0"/>
      <w:divBdr>
        <w:top w:val="none" w:sz="0" w:space="0" w:color="auto"/>
        <w:left w:val="none" w:sz="0" w:space="0" w:color="auto"/>
        <w:bottom w:val="none" w:sz="0" w:space="0" w:color="auto"/>
        <w:right w:val="none" w:sz="0" w:space="0" w:color="auto"/>
      </w:divBdr>
    </w:div>
    <w:div w:id="1175413711">
      <w:bodyDiv w:val="1"/>
      <w:marLeft w:val="0"/>
      <w:marRight w:val="0"/>
      <w:marTop w:val="0"/>
      <w:marBottom w:val="0"/>
      <w:divBdr>
        <w:top w:val="none" w:sz="0" w:space="0" w:color="auto"/>
        <w:left w:val="none" w:sz="0" w:space="0" w:color="auto"/>
        <w:bottom w:val="none" w:sz="0" w:space="0" w:color="auto"/>
        <w:right w:val="none" w:sz="0" w:space="0" w:color="auto"/>
      </w:divBdr>
    </w:div>
    <w:div w:id="1175461644">
      <w:bodyDiv w:val="1"/>
      <w:marLeft w:val="0"/>
      <w:marRight w:val="0"/>
      <w:marTop w:val="0"/>
      <w:marBottom w:val="0"/>
      <w:divBdr>
        <w:top w:val="none" w:sz="0" w:space="0" w:color="auto"/>
        <w:left w:val="none" w:sz="0" w:space="0" w:color="auto"/>
        <w:bottom w:val="none" w:sz="0" w:space="0" w:color="auto"/>
        <w:right w:val="none" w:sz="0" w:space="0" w:color="auto"/>
      </w:divBdr>
    </w:div>
    <w:div w:id="1175530680">
      <w:bodyDiv w:val="1"/>
      <w:marLeft w:val="0"/>
      <w:marRight w:val="0"/>
      <w:marTop w:val="0"/>
      <w:marBottom w:val="0"/>
      <w:divBdr>
        <w:top w:val="none" w:sz="0" w:space="0" w:color="auto"/>
        <w:left w:val="none" w:sz="0" w:space="0" w:color="auto"/>
        <w:bottom w:val="none" w:sz="0" w:space="0" w:color="auto"/>
        <w:right w:val="none" w:sz="0" w:space="0" w:color="auto"/>
      </w:divBdr>
    </w:div>
    <w:div w:id="1175729854">
      <w:bodyDiv w:val="1"/>
      <w:marLeft w:val="0"/>
      <w:marRight w:val="0"/>
      <w:marTop w:val="0"/>
      <w:marBottom w:val="0"/>
      <w:divBdr>
        <w:top w:val="none" w:sz="0" w:space="0" w:color="auto"/>
        <w:left w:val="none" w:sz="0" w:space="0" w:color="auto"/>
        <w:bottom w:val="none" w:sz="0" w:space="0" w:color="auto"/>
        <w:right w:val="none" w:sz="0" w:space="0" w:color="auto"/>
      </w:divBdr>
    </w:div>
    <w:div w:id="1175800648">
      <w:bodyDiv w:val="1"/>
      <w:marLeft w:val="0"/>
      <w:marRight w:val="0"/>
      <w:marTop w:val="0"/>
      <w:marBottom w:val="0"/>
      <w:divBdr>
        <w:top w:val="none" w:sz="0" w:space="0" w:color="auto"/>
        <w:left w:val="none" w:sz="0" w:space="0" w:color="auto"/>
        <w:bottom w:val="none" w:sz="0" w:space="0" w:color="auto"/>
        <w:right w:val="none" w:sz="0" w:space="0" w:color="auto"/>
      </w:divBdr>
    </w:div>
    <w:div w:id="1175801118">
      <w:bodyDiv w:val="1"/>
      <w:marLeft w:val="0"/>
      <w:marRight w:val="0"/>
      <w:marTop w:val="0"/>
      <w:marBottom w:val="0"/>
      <w:divBdr>
        <w:top w:val="none" w:sz="0" w:space="0" w:color="auto"/>
        <w:left w:val="none" w:sz="0" w:space="0" w:color="auto"/>
        <w:bottom w:val="none" w:sz="0" w:space="0" w:color="auto"/>
        <w:right w:val="none" w:sz="0" w:space="0" w:color="auto"/>
      </w:divBdr>
    </w:div>
    <w:div w:id="1175804110">
      <w:bodyDiv w:val="1"/>
      <w:marLeft w:val="0"/>
      <w:marRight w:val="0"/>
      <w:marTop w:val="0"/>
      <w:marBottom w:val="0"/>
      <w:divBdr>
        <w:top w:val="none" w:sz="0" w:space="0" w:color="auto"/>
        <w:left w:val="none" w:sz="0" w:space="0" w:color="auto"/>
        <w:bottom w:val="none" w:sz="0" w:space="0" w:color="auto"/>
        <w:right w:val="none" w:sz="0" w:space="0" w:color="auto"/>
      </w:divBdr>
    </w:div>
    <w:div w:id="1176070460">
      <w:bodyDiv w:val="1"/>
      <w:marLeft w:val="0"/>
      <w:marRight w:val="0"/>
      <w:marTop w:val="0"/>
      <w:marBottom w:val="0"/>
      <w:divBdr>
        <w:top w:val="none" w:sz="0" w:space="0" w:color="auto"/>
        <w:left w:val="none" w:sz="0" w:space="0" w:color="auto"/>
        <w:bottom w:val="none" w:sz="0" w:space="0" w:color="auto"/>
        <w:right w:val="none" w:sz="0" w:space="0" w:color="auto"/>
      </w:divBdr>
    </w:div>
    <w:div w:id="1176071478">
      <w:bodyDiv w:val="1"/>
      <w:marLeft w:val="0"/>
      <w:marRight w:val="0"/>
      <w:marTop w:val="0"/>
      <w:marBottom w:val="0"/>
      <w:divBdr>
        <w:top w:val="none" w:sz="0" w:space="0" w:color="auto"/>
        <w:left w:val="none" w:sz="0" w:space="0" w:color="auto"/>
        <w:bottom w:val="none" w:sz="0" w:space="0" w:color="auto"/>
        <w:right w:val="none" w:sz="0" w:space="0" w:color="auto"/>
      </w:divBdr>
    </w:div>
    <w:div w:id="1176112741">
      <w:bodyDiv w:val="1"/>
      <w:marLeft w:val="0"/>
      <w:marRight w:val="0"/>
      <w:marTop w:val="0"/>
      <w:marBottom w:val="0"/>
      <w:divBdr>
        <w:top w:val="none" w:sz="0" w:space="0" w:color="auto"/>
        <w:left w:val="none" w:sz="0" w:space="0" w:color="auto"/>
        <w:bottom w:val="none" w:sz="0" w:space="0" w:color="auto"/>
        <w:right w:val="none" w:sz="0" w:space="0" w:color="auto"/>
      </w:divBdr>
    </w:div>
    <w:div w:id="1176262803">
      <w:bodyDiv w:val="1"/>
      <w:marLeft w:val="0"/>
      <w:marRight w:val="0"/>
      <w:marTop w:val="0"/>
      <w:marBottom w:val="0"/>
      <w:divBdr>
        <w:top w:val="none" w:sz="0" w:space="0" w:color="auto"/>
        <w:left w:val="none" w:sz="0" w:space="0" w:color="auto"/>
        <w:bottom w:val="none" w:sz="0" w:space="0" w:color="auto"/>
        <w:right w:val="none" w:sz="0" w:space="0" w:color="auto"/>
      </w:divBdr>
    </w:div>
    <w:div w:id="1176385818">
      <w:bodyDiv w:val="1"/>
      <w:marLeft w:val="0"/>
      <w:marRight w:val="0"/>
      <w:marTop w:val="0"/>
      <w:marBottom w:val="0"/>
      <w:divBdr>
        <w:top w:val="none" w:sz="0" w:space="0" w:color="auto"/>
        <w:left w:val="none" w:sz="0" w:space="0" w:color="auto"/>
        <w:bottom w:val="none" w:sz="0" w:space="0" w:color="auto"/>
        <w:right w:val="none" w:sz="0" w:space="0" w:color="auto"/>
      </w:divBdr>
    </w:div>
    <w:div w:id="1176387687">
      <w:bodyDiv w:val="1"/>
      <w:marLeft w:val="0"/>
      <w:marRight w:val="0"/>
      <w:marTop w:val="0"/>
      <w:marBottom w:val="0"/>
      <w:divBdr>
        <w:top w:val="none" w:sz="0" w:space="0" w:color="auto"/>
        <w:left w:val="none" w:sz="0" w:space="0" w:color="auto"/>
        <w:bottom w:val="none" w:sz="0" w:space="0" w:color="auto"/>
        <w:right w:val="none" w:sz="0" w:space="0" w:color="auto"/>
      </w:divBdr>
    </w:div>
    <w:div w:id="1176454351">
      <w:bodyDiv w:val="1"/>
      <w:marLeft w:val="0"/>
      <w:marRight w:val="0"/>
      <w:marTop w:val="0"/>
      <w:marBottom w:val="0"/>
      <w:divBdr>
        <w:top w:val="none" w:sz="0" w:space="0" w:color="auto"/>
        <w:left w:val="none" w:sz="0" w:space="0" w:color="auto"/>
        <w:bottom w:val="none" w:sz="0" w:space="0" w:color="auto"/>
        <w:right w:val="none" w:sz="0" w:space="0" w:color="auto"/>
      </w:divBdr>
    </w:div>
    <w:div w:id="1176533599">
      <w:bodyDiv w:val="1"/>
      <w:marLeft w:val="0"/>
      <w:marRight w:val="0"/>
      <w:marTop w:val="0"/>
      <w:marBottom w:val="0"/>
      <w:divBdr>
        <w:top w:val="none" w:sz="0" w:space="0" w:color="auto"/>
        <w:left w:val="none" w:sz="0" w:space="0" w:color="auto"/>
        <w:bottom w:val="none" w:sz="0" w:space="0" w:color="auto"/>
        <w:right w:val="none" w:sz="0" w:space="0" w:color="auto"/>
      </w:divBdr>
    </w:div>
    <w:div w:id="1176571987">
      <w:bodyDiv w:val="1"/>
      <w:marLeft w:val="0"/>
      <w:marRight w:val="0"/>
      <w:marTop w:val="0"/>
      <w:marBottom w:val="0"/>
      <w:divBdr>
        <w:top w:val="none" w:sz="0" w:space="0" w:color="auto"/>
        <w:left w:val="none" w:sz="0" w:space="0" w:color="auto"/>
        <w:bottom w:val="none" w:sz="0" w:space="0" w:color="auto"/>
        <w:right w:val="none" w:sz="0" w:space="0" w:color="auto"/>
      </w:divBdr>
    </w:div>
    <w:div w:id="1176650975">
      <w:bodyDiv w:val="1"/>
      <w:marLeft w:val="0"/>
      <w:marRight w:val="0"/>
      <w:marTop w:val="0"/>
      <w:marBottom w:val="0"/>
      <w:divBdr>
        <w:top w:val="none" w:sz="0" w:space="0" w:color="auto"/>
        <w:left w:val="none" w:sz="0" w:space="0" w:color="auto"/>
        <w:bottom w:val="none" w:sz="0" w:space="0" w:color="auto"/>
        <w:right w:val="none" w:sz="0" w:space="0" w:color="auto"/>
      </w:divBdr>
    </w:div>
    <w:div w:id="1176653887">
      <w:bodyDiv w:val="1"/>
      <w:marLeft w:val="0"/>
      <w:marRight w:val="0"/>
      <w:marTop w:val="0"/>
      <w:marBottom w:val="0"/>
      <w:divBdr>
        <w:top w:val="none" w:sz="0" w:space="0" w:color="auto"/>
        <w:left w:val="none" w:sz="0" w:space="0" w:color="auto"/>
        <w:bottom w:val="none" w:sz="0" w:space="0" w:color="auto"/>
        <w:right w:val="none" w:sz="0" w:space="0" w:color="auto"/>
      </w:divBdr>
    </w:div>
    <w:div w:id="1176917998">
      <w:bodyDiv w:val="1"/>
      <w:marLeft w:val="0"/>
      <w:marRight w:val="0"/>
      <w:marTop w:val="0"/>
      <w:marBottom w:val="0"/>
      <w:divBdr>
        <w:top w:val="none" w:sz="0" w:space="0" w:color="auto"/>
        <w:left w:val="none" w:sz="0" w:space="0" w:color="auto"/>
        <w:bottom w:val="none" w:sz="0" w:space="0" w:color="auto"/>
        <w:right w:val="none" w:sz="0" w:space="0" w:color="auto"/>
      </w:divBdr>
    </w:div>
    <w:div w:id="1177109365">
      <w:bodyDiv w:val="1"/>
      <w:marLeft w:val="0"/>
      <w:marRight w:val="0"/>
      <w:marTop w:val="0"/>
      <w:marBottom w:val="0"/>
      <w:divBdr>
        <w:top w:val="none" w:sz="0" w:space="0" w:color="auto"/>
        <w:left w:val="none" w:sz="0" w:space="0" w:color="auto"/>
        <w:bottom w:val="none" w:sz="0" w:space="0" w:color="auto"/>
        <w:right w:val="none" w:sz="0" w:space="0" w:color="auto"/>
      </w:divBdr>
    </w:div>
    <w:div w:id="1177111581">
      <w:bodyDiv w:val="1"/>
      <w:marLeft w:val="0"/>
      <w:marRight w:val="0"/>
      <w:marTop w:val="0"/>
      <w:marBottom w:val="0"/>
      <w:divBdr>
        <w:top w:val="none" w:sz="0" w:space="0" w:color="auto"/>
        <w:left w:val="none" w:sz="0" w:space="0" w:color="auto"/>
        <w:bottom w:val="none" w:sz="0" w:space="0" w:color="auto"/>
        <w:right w:val="none" w:sz="0" w:space="0" w:color="auto"/>
      </w:divBdr>
    </w:div>
    <w:div w:id="1177158568">
      <w:bodyDiv w:val="1"/>
      <w:marLeft w:val="0"/>
      <w:marRight w:val="0"/>
      <w:marTop w:val="0"/>
      <w:marBottom w:val="0"/>
      <w:divBdr>
        <w:top w:val="none" w:sz="0" w:space="0" w:color="auto"/>
        <w:left w:val="none" w:sz="0" w:space="0" w:color="auto"/>
        <w:bottom w:val="none" w:sz="0" w:space="0" w:color="auto"/>
        <w:right w:val="none" w:sz="0" w:space="0" w:color="auto"/>
      </w:divBdr>
    </w:div>
    <w:div w:id="1177380387">
      <w:bodyDiv w:val="1"/>
      <w:marLeft w:val="0"/>
      <w:marRight w:val="0"/>
      <w:marTop w:val="0"/>
      <w:marBottom w:val="0"/>
      <w:divBdr>
        <w:top w:val="none" w:sz="0" w:space="0" w:color="auto"/>
        <w:left w:val="none" w:sz="0" w:space="0" w:color="auto"/>
        <w:bottom w:val="none" w:sz="0" w:space="0" w:color="auto"/>
        <w:right w:val="none" w:sz="0" w:space="0" w:color="auto"/>
      </w:divBdr>
    </w:div>
    <w:div w:id="1177429353">
      <w:bodyDiv w:val="1"/>
      <w:marLeft w:val="0"/>
      <w:marRight w:val="0"/>
      <w:marTop w:val="0"/>
      <w:marBottom w:val="0"/>
      <w:divBdr>
        <w:top w:val="none" w:sz="0" w:space="0" w:color="auto"/>
        <w:left w:val="none" w:sz="0" w:space="0" w:color="auto"/>
        <w:bottom w:val="none" w:sz="0" w:space="0" w:color="auto"/>
        <w:right w:val="none" w:sz="0" w:space="0" w:color="auto"/>
      </w:divBdr>
    </w:div>
    <w:div w:id="1177575156">
      <w:bodyDiv w:val="1"/>
      <w:marLeft w:val="0"/>
      <w:marRight w:val="0"/>
      <w:marTop w:val="0"/>
      <w:marBottom w:val="0"/>
      <w:divBdr>
        <w:top w:val="none" w:sz="0" w:space="0" w:color="auto"/>
        <w:left w:val="none" w:sz="0" w:space="0" w:color="auto"/>
        <w:bottom w:val="none" w:sz="0" w:space="0" w:color="auto"/>
        <w:right w:val="none" w:sz="0" w:space="0" w:color="auto"/>
      </w:divBdr>
    </w:div>
    <w:div w:id="1177695377">
      <w:bodyDiv w:val="1"/>
      <w:marLeft w:val="0"/>
      <w:marRight w:val="0"/>
      <w:marTop w:val="0"/>
      <w:marBottom w:val="0"/>
      <w:divBdr>
        <w:top w:val="none" w:sz="0" w:space="0" w:color="auto"/>
        <w:left w:val="none" w:sz="0" w:space="0" w:color="auto"/>
        <w:bottom w:val="none" w:sz="0" w:space="0" w:color="auto"/>
        <w:right w:val="none" w:sz="0" w:space="0" w:color="auto"/>
      </w:divBdr>
    </w:div>
    <w:div w:id="1177887952">
      <w:bodyDiv w:val="1"/>
      <w:marLeft w:val="0"/>
      <w:marRight w:val="0"/>
      <w:marTop w:val="0"/>
      <w:marBottom w:val="0"/>
      <w:divBdr>
        <w:top w:val="none" w:sz="0" w:space="0" w:color="auto"/>
        <w:left w:val="none" w:sz="0" w:space="0" w:color="auto"/>
        <w:bottom w:val="none" w:sz="0" w:space="0" w:color="auto"/>
        <w:right w:val="none" w:sz="0" w:space="0" w:color="auto"/>
      </w:divBdr>
    </w:div>
    <w:div w:id="1177964908">
      <w:bodyDiv w:val="1"/>
      <w:marLeft w:val="0"/>
      <w:marRight w:val="0"/>
      <w:marTop w:val="0"/>
      <w:marBottom w:val="0"/>
      <w:divBdr>
        <w:top w:val="none" w:sz="0" w:space="0" w:color="auto"/>
        <w:left w:val="none" w:sz="0" w:space="0" w:color="auto"/>
        <w:bottom w:val="none" w:sz="0" w:space="0" w:color="auto"/>
        <w:right w:val="none" w:sz="0" w:space="0" w:color="auto"/>
      </w:divBdr>
    </w:div>
    <w:div w:id="1178084921">
      <w:bodyDiv w:val="1"/>
      <w:marLeft w:val="0"/>
      <w:marRight w:val="0"/>
      <w:marTop w:val="0"/>
      <w:marBottom w:val="0"/>
      <w:divBdr>
        <w:top w:val="none" w:sz="0" w:space="0" w:color="auto"/>
        <w:left w:val="none" w:sz="0" w:space="0" w:color="auto"/>
        <w:bottom w:val="none" w:sz="0" w:space="0" w:color="auto"/>
        <w:right w:val="none" w:sz="0" w:space="0" w:color="auto"/>
      </w:divBdr>
    </w:div>
    <w:div w:id="1178155826">
      <w:bodyDiv w:val="1"/>
      <w:marLeft w:val="0"/>
      <w:marRight w:val="0"/>
      <w:marTop w:val="0"/>
      <w:marBottom w:val="0"/>
      <w:divBdr>
        <w:top w:val="none" w:sz="0" w:space="0" w:color="auto"/>
        <w:left w:val="none" w:sz="0" w:space="0" w:color="auto"/>
        <w:bottom w:val="none" w:sz="0" w:space="0" w:color="auto"/>
        <w:right w:val="none" w:sz="0" w:space="0" w:color="auto"/>
      </w:divBdr>
    </w:div>
    <w:div w:id="1178272494">
      <w:bodyDiv w:val="1"/>
      <w:marLeft w:val="0"/>
      <w:marRight w:val="0"/>
      <w:marTop w:val="0"/>
      <w:marBottom w:val="0"/>
      <w:divBdr>
        <w:top w:val="none" w:sz="0" w:space="0" w:color="auto"/>
        <w:left w:val="none" w:sz="0" w:space="0" w:color="auto"/>
        <w:bottom w:val="none" w:sz="0" w:space="0" w:color="auto"/>
        <w:right w:val="none" w:sz="0" w:space="0" w:color="auto"/>
      </w:divBdr>
    </w:div>
    <w:div w:id="1178345782">
      <w:bodyDiv w:val="1"/>
      <w:marLeft w:val="0"/>
      <w:marRight w:val="0"/>
      <w:marTop w:val="0"/>
      <w:marBottom w:val="0"/>
      <w:divBdr>
        <w:top w:val="none" w:sz="0" w:space="0" w:color="auto"/>
        <w:left w:val="none" w:sz="0" w:space="0" w:color="auto"/>
        <w:bottom w:val="none" w:sz="0" w:space="0" w:color="auto"/>
        <w:right w:val="none" w:sz="0" w:space="0" w:color="auto"/>
      </w:divBdr>
    </w:div>
    <w:div w:id="1178347574">
      <w:bodyDiv w:val="1"/>
      <w:marLeft w:val="0"/>
      <w:marRight w:val="0"/>
      <w:marTop w:val="0"/>
      <w:marBottom w:val="0"/>
      <w:divBdr>
        <w:top w:val="none" w:sz="0" w:space="0" w:color="auto"/>
        <w:left w:val="none" w:sz="0" w:space="0" w:color="auto"/>
        <w:bottom w:val="none" w:sz="0" w:space="0" w:color="auto"/>
        <w:right w:val="none" w:sz="0" w:space="0" w:color="auto"/>
      </w:divBdr>
    </w:div>
    <w:div w:id="1178347589">
      <w:bodyDiv w:val="1"/>
      <w:marLeft w:val="0"/>
      <w:marRight w:val="0"/>
      <w:marTop w:val="0"/>
      <w:marBottom w:val="0"/>
      <w:divBdr>
        <w:top w:val="none" w:sz="0" w:space="0" w:color="auto"/>
        <w:left w:val="none" w:sz="0" w:space="0" w:color="auto"/>
        <w:bottom w:val="none" w:sz="0" w:space="0" w:color="auto"/>
        <w:right w:val="none" w:sz="0" w:space="0" w:color="auto"/>
      </w:divBdr>
    </w:div>
    <w:div w:id="1178495308">
      <w:bodyDiv w:val="1"/>
      <w:marLeft w:val="0"/>
      <w:marRight w:val="0"/>
      <w:marTop w:val="0"/>
      <w:marBottom w:val="0"/>
      <w:divBdr>
        <w:top w:val="none" w:sz="0" w:space="0" w:color="auto"/>
        <w:left w:val="none" w:sz="0" w:space="0" w:color="auto"/>
        <w:bottom w:val="none" w:sz="0" w:space="0" w:color="auto"/>
        <w:right w:val="none" w:sz="0" w:space="0" w:color="auto"/>
      </w:divBdr>
    </w:div>
    <w:div w:id="1178540202">
      <w:bodyDiv w:val="1"/>
      <w:marLeft w:val="0"/>
      <w:marRight w:val="0"/>
      <w:marTop w:val="0"/>
      <w:marBottom w:val="0"/>
      <w:divBdr>
        <w:top w:val="none" w:sz="0" w:space="0" w:color="auto"/>
        <w:left w:val="none" w:sz="0" w:space="0" w:color="auto"/>
        <w:bottom w:val="none" w:sz="0" w:space="0" w:color="auto"/>
        <w:right w:val="none" w:sz="0" w:space="0" w:color="auto"/>
      </w:divBdr>
    </w:div>
    <w:div w:id="1178618951">
      <w:bodyDiv w:val="1"/>
      <w:marLeft w:val="0"/>
      <w:marRight w:val="0"/>
      <w:marTop w:val="0"/>
      <w:marBottom w:val="0"/>
      <w:divBdr>
        <w:top w:val="none" w:sz="0" w:space="0" w:color="auto"/>
        <w:left w:val="none" w:sz="0" w:space="0" w:color="auto"/>
        <w:bottom w:val="none" w:sz="0" w:space="0" w:color="auto"/>
        <w:right w:val="none" w:sz="0" w:space="0" w:color="auto"/>
      </w:divBdr>
    </w:div>
    <w:div w:id="1178732268">
      <w:bodyDiv w:val="1"/>
      <w:marLeft w:val="0"/>
      <w:marRight w:val="0"/>
      <w:marTop w:val="0"/>
      <w:marBottom w:val="0"/>
      <w:divBdr>
        <w:top w:val="none" w:sz="0" w:space="0" w:color="auto"/>
        <w:left w:val="none" w:sz="0" w:space="0" w:color="auto"/>
        <w:bottom w:val="none" w:sz="0" w:space="0" w:color="auto"/>
        <w:right w:val="none" w:sz="0" w:space="0" w:color="auto"/>
      </w:divBdr>
    </w:div>
    <w:div w:id="1178957566">
      <w:bodyDiv w:val="1"/>
      <w:marLeft w:val="0"/>
      <w:marRight w:val="0"/>
      <w:marTop w:val="0"/>
      <w:marBottom w:val="0"/>
      <w:divBdr>
        <w:top w:val="none" w:sz="0" w:space="0" w:color="auto"/>
        <w:left w:val="none" w:sz="0" w:space="0" w:color="auto"/>
        <w:bottom w:val="none" w:sz="0" w:space="0" w:color="auto"/>
        <w:right w:val="none" w:sz="0" w:space="0" w:color="auto"/>
      </w:divBdr>
    </w:div>
    <w:div w:id="1179003701">
      <w:bodyDiv w:val="1"/>
      <w:marLeft w:val="0"/>
      <w:marRight w:val="0"/>
      <w:marTop w:val="0"/>
      <w:marBottom w:val="0"/>
      <w:divBdr>
        <w:top w:val="none" w:sz="0" w:space="0" w:color="auto"/>
        <w:left w:val="none" w:sz="0" w:space="0" w:color="auto"/>
        <w:bottom w:val="none" w:sz="0" w:space="0" w:color="auto"/>
        <w:right w:val="none" w:sz="0" w:space="0" w:color="auto"/>
      </w:divBdr>
    </w:div>
    <w:div w:id="1179078677">
      <w:bodyDiv w:val="1"/>
      <w:marLeft w:val="0"/>
      <w:marRight w:val="0"/>
      <w:marTop w:val="0"/>
      <w:marBottom w:val="0"/>
      <w:divBdr>
        <w:top w:val="none" w:sz="0" w:space="0" w:color="auto"/>
        <w:left w:val="none" w:sz="0" w:space="0" w:color="auto"/>
        <w:bottom w:val="none" w:sz="0" w:space="0" w:color="auto"/>
        <w:right w:val="none" w:sz="0" w:space="0" w:color="auto"/>
      </w:divBdr>
    </w:div>
    <w:div w:id="1179347628">
      <w:bodyDiv w:val="1"/>
      <w:marLeft w:val="0"/>
      <w:marRight w:val="0"/>
      <w:marTop w:val="0"/>
      <w:marBottom w:val="0"/>
      <w:divBdr>
        <w:top w:val="none" w:sz="0" w:space="0" w:color="auto"/>
        <w:left w:val="none" w:sz="0" w:space="0" w:color="auto"/>
        <w:bottom w:val="none" w:sz="0" w:space="0" w:color="auto"/>
        <w:right w:val="none" w:sz="0" w:space="0" w:color="auto"/>
      </w:divBdr>
    </w:div>
    <w:div w:id="1179387324">
      <w:bodyDiv w:val="1"/>
      <w:marLeft w:val="0"/>
      <w:marRight w:val="0"/>
      <w:marTop w:val="0"/>
      <w:marBottom w:val="0"/>
      <w:divBdr>
        <w:top w:val="none" w:sz="0" w:space="0" w:color="auto"/>
        <w:left w:val="none" w:sz="0" w:space="0" w:color="auto"/>
        <w:bottom w:val="none" w:sz="0" w:space="0" w:color="auto"/>
        <w:right w:val="none" w:sz="0" w:space="0" w:color="auto"/>
      </w:divBdr>
    </w:div>
    <w:div w:id="1179395631">
      <w:bodyDiv w:val="1"/>
      <w:marLeft w:val="0"/>
      <w:marRight w:val="0"/>
      <w:marTop w:val="0"/>
      <w:marBottom w:val="0"/>
      <w:divBdr>
        <w:top w:val="none" w:sz="0" w:space="0" w:color="auto"/>
        <w:left w:val="none" w:sz="0" w:space="0" w:color="auto"/>
        <w:bottom w:val="none" w:sz="0" w:space="0" w:color="auto"/>
        <w:right w:val="none" w:sz="0" w:space="0" w:color="auto"/>
      </w:divBdr>
    </w:div>
    <w:div w:id="1179662378">
      <w:bodyDiv w:val="1"/>
      <w:marLeft w:val="0"/>
      <w:marRight w:val="0"/>
      <w:marTop w:val="0"/>
      <w:marBottom w:val="0"/>
      <w:divBdr>
        <w:top w:val="none" w:sz="0" w:space="0" w:color="auto"/>
        <w:left w:val="none" w:sz="0" w:space="0" w:color="auto"/>
        <w:bottom w:val="none" w:sz="0" w:space="0" w:color="auto"/>
        <w:right w:val="none" w:sz="0" w:space="0" w:color="auto"/>
      </w:divBdr>
    </w:div>
    <w:div w:id="1179732216">
      <w:bodyDiv w:val="1"/>
      <w:marLeft w:val="0"/>
      <w:marRight w:val="0"/>
      <w:marTop w:val="0"/>
      <w:marBottom w:val="0"/>
      <w:divBdr>
        <w:top w:val="none" w:sz="0" w:space="0" w:color="auto"/>
        <w:left w:val="none" w:sz="0" w:space="0" w:color="auto"/>
        <w:bottom w:val="none" w:sz="0" w:space="0" w:color="auto"/>
        <w:right w:val="none" w:sz="0" w:space="0" w:color="auto"/>
      </w:divBdr>
    </w:div>
    <w:div w:id="1179927541">
      <w:bodyDiv w:val="1"/>
      <w:marLeft w:val="0"/>
      <w:marRight w:val="0"/>
      <w:marTop w:val="0"/>
      <w:marBottom w:val="0"/>
      <w:divBdr>
        <w:top w:val="none" w:sz="0" w:space="0" w:color="auto"/>
        <w:left w:val="none" w:sz="0" w:space="0" w:color="auto"/>
        <w:bottom w:val="none" w:sz="0" w:space="0" w:color="auto"/>
        <w:right w:val="none" w:sz="0" w:space="0" w:color="auto"/>
      </w:divBdr>
    </w:div>
    <w:div w:id="1179928155">
      <w:bodyDiv w:val="1"/>
      <w:marLeft w:val="0"/>
      <w:marRight w:val="0"/>
      <w:marTop w:val="0"/>
      <w:marBottom w:val="0"/>
      <w:divBdr>
        <w:top w:val="none" w:sz="0" w:space="0" w:color="auto"/>
        <w:left w:val="none" w:sz="0" w:space="0" w:color="auto"/>
        <w:bottom w:val="none" w:sz="0" w:space="0" w:color="auto"/>
        <w:right w:val="none" w:sz="0" w:space="0" w:color="auto"/>
      </w:divBdr>
    </w:div>
    <w:div w:id="1179931833">
      <w:bodyDiv w:val="1"/>
      <w:marLeft w:val="0"/>
      <w:marRight w:val="0"/>
      <w:marTop w:val="0"/>
      <w:marBottom w:val="0"/>
      <w:divBdr>
        <w:top w:val="none" w:sz="0" w:space="0" w:color="auto"/>
        <w:left w:val="none" w:sz="0" w:space="0" w:color="auto"/>
        <w:bottom w:val="none" w:sz="0" w:space="0" w:color="auto"/>
        <w:right w:val="none" w:sz="0" w:space="0" w:color="auto"/>
      </w:divBdr>
    </w:div>
    <w:div w:id="1179932075">
      <w:bodyDiv w:val="1"/>
      <w:marLeft w:val="0"/>
      <w:marRight w:val="0"/>
      <w:marTop w:val="0"/>
      <w:marBottom w:val="0"/>
      <w:divBdr>
        <w:top w:val="none" w:sz="0" w:space="0" w:color="auto"/>
        <w:left w:val="none" w:sz="0" w:space="0" w:color="auto"/>
        <w:bottom w:val="none" w:sz="0" w:space="0" w:color="auto"/>
        <w:right w:val="none" w:sz="0" w:space="0" w:color="auto"/>
      </w:divBdr>
    </w:div>
    <w:div w:id="1179999678">
      <w:bodyDiv w:val="1"/>
      <w:marLeft w:val="0"/>
      <w:marRight w:val="0"/>
      <w:marTop w:val="0"/>
      <w:marBottom w:val="0"/>
      <w:divBdr>
        <w:top w:val="none" w:sz="0" w:space="0" w:color="auto"/>
        <w:left w:val="none" w:sz="0" w:space="0" w:color="auto"/>
        <w:bottom w:val="none" w:sz="0" w:space="0" w:color="auto"/>
        <w:right w:val="none" w:sz="0" w:space="0" w:color="auto"/>
      </w:divBdr>
    </w:div>
    <w:div w:id="1180005584">
      <w:bodyDiv w:val="1"/>
      <w:marLeft w:val="0"/>
      <w:marRight w:val="0"/>
      <w:marTop w:val="0"/>
      <w:marBottom w:val="0"/>
      <w:divBdr>
        <w:top w:val="none" w:sz="0" w:space="0" w:color="auto"/>
        <w:left w:val="none" w:sz="0" w:space="0" w:color="auto"/>
        <w:bottom w:val="none" w:sz="0" w:space="0" w:color="auto"/>
        <w:right w:val="none" w:sz="0" w:space="0" w:color="auto"/>
      </w:divBdr>
    </w:div>
    <w:div w:id="1180042687">
      <w:bodyDiv w:val="1"/>
      <w:marLeft w:val="0"/>
      <w:marRight w:val="0"/>
      <w:marTop w:val="0"/>
      <w:marBottom w:val="0"/>
      <w:divBdr>
        <w:top w:val="none" w:sz="0" w:space="0" w:color="auto"/>
        <w:left w:val="none" w:sz="0" w:space="0" w:color="auto"/>
        <w:bottom w:val="none" w:sz="0" w:space="0" w:color="auto"/>
        <w:right w:val="none" w:sz="0" w:space="0" w:color="auto"/>
      </w:divBdr>
    </w:div>
    <w:div w:id="1180042910">
      <w:bodyDiv w:val="1"/>
      <w:marLeft w:val="0"/>
      <w:marRight w:val="0"/>
      <w:marTop w:val="0"/>
      <w:marBottom w:val="0"/>
      <w:divBdr>
        <w:top w:val="none" w:sz="0" w:space="0" w:color="auto"/>
        <w:left w:val="none" w:sz="0" w:space="0" w:color="auto"/>
        <w:bottom w:val="none" w:sz="0" w:space="0" w:color="auto"/>
        <w:right w:val="none" w:sz="0" w:space="0" w:color="auto"/>
      </w:divBdr>
    </w:div>
    <w:div w:id="1180046534">
      <w:bodyDiv w:val="1"/>
      <w:marLeft w:val="0"/>
      <w:marRight w:val="0"/>
      <w:marTop w:val="0"/>
      <w:marBottom w:val="0"/>
      <w:divBdr>
        <w:top w:val="none" w:sz="0" w:space="0" w:color="auto"/>
        <w:left w:val="none" w:sz="0" w:space="0" w:color="auto"/>
        <w:bottom w:val="none" w:sz="0" w:space="0" w:color="auto"/>
        <w:right w:val="none" w:sz="0" w:space="0" w:color="auto"/>
      </w:divBdr>
    </w:div>
    <w:div w:id="1180118233">
      <w:bodyDiv w:val="1"/>
      <w:marLeft w:val="0"/>
      <w:marRight w:val="0"/>
      <w:marTop w:val="0"/>
      <w:marBottom w:val="0"/>
      <w:divBdr>
        <w:top w:val="none" w:sz="0" w:space="0" w:color="auto"/>
        <w:left w:val="none" w:sz="0" w:space="0" w:color="auto"/>
        <w:bottom w:val="none" w:sz="0" w:space="0" w:color="auto"/>
        <w:right w:val="none" w:sz="0" w:space="0" w:color="auto"/>
      </w:divBdr>
    </w:div>
    <w:div w:id="1180199753">
      <w:bodyDiv w:val="1"/>
      <w:marLeft w:val="0"/>
      <w:marRight w:val="0"/>
      <w:marTop w:val="0"/>
      <w:marBottom w:val="0"/>
      <w:divBdr>
        <w:top w:val="none" w:sz="0" w:space="0" w:color="auto"/>
        <w:left w:val="none" w:sz="0" w:space="0" w:color="auto"/>
        <w:bottom w:val="none" w:sz="0" w:space="0" w:color="auto"/>
        <w:right w:val="none" w:sz="0" w:space="0" w:color="auto"/>
      </w:divBdr>
    </w:div>
    <w:div w:id="1180319196">
      <w:bodyDiv w:val="1"/>
      <w:marLeft w:val="0"/>
      <w:marRight w:val="0"/>
      <w:marTop w:val="0"/>
      <w:marBottom w:val="0"/>
      <w:divBdr>
        <w:top w:val="none" w:sz="0" w:space="0" w:color="auto"/>
        <w:left w:val="none" w:sz="0" w:space="0" w:color="auto"/>
        <w:bottom w:val="none" w:sz="0" w:space="0" w:color="auto"/>
        <w:right w:val="none" w:sz="0" w:space="0" w:color="auto"/>
      </w:divBdr>
    </w:div>
    <w:div w:id="1180394845">
      <w:bodyDiv w:val="1"/>
      <w:marLeft w:val="0"/>
      <w:marRight w:val="0"/>
      <w:marTop w:val="0"/>
      <w:marBottom w:val="0"/>
      <w:divBdr>
        <w:top w:val="none" w:sz="0" w:space="0" w:color="auto"/>
        <w:left w:val="none" w:sz="0" w:space="0" w:color="auto"/>
        <w:bottom w:val="none" w:sz="0" w:space="0" w:color="auto"/>
        <w:right w:val="none" w:sz="0" w:space="0" w:color="auto"/>
      </w:divBdr>
    </w:div>
    <w:div w:id="1180585701">
      <w:bodyDiv w:val="1"/>
      <w:marLeft w:val="0"/>
      <w:marRight w:val="0"/>
      <w:marTop w:val="0"/>
      <w:marBottom w:val="0"/>
      <w:divBdr>
        <w:top w:val="none" w:sz="0" w:space="0" w:color="auto"/>
        <w:left w:val="none" w:sz="0" w:space="0" w:color="auto"/>
        <w:bottom w:val="none" w:sz="0" w:space="0" w:color="auto"/>
        <w:right w:val="none" w:sz="0" w:space="0" w:color="auto"/>
      </w:divBdr>
    </w:div>
    <w:div w:id="1180779886">
      <w:bodyDiv w:val="1"/>
      <w:marLeft w:val="0"/>
      <w:marRight w:val="0"/>
      <w:marTop w:val="0"/>
      <w:marBottom w:val="0"/>
      <w:divBdr>
        <w:top w:val="none" w:sz="0" w:space="0" w:color="auto"/>
        <w:left w:val="none" w:sz="0" w:space="0" w:color="auto"/>
        <w:bottom w:val="none" w:sz="0" w:space="0" w:color="auto"/>
        <w:right w:val="none" w:sz="0" w:space="0" w:color="auto"/>
      </w:divBdr>
    </w:div>
    <w:div w:id="1180894606">
      <w:bodyDiv w:val="1"/>
      <w:marLeft w:val="0"/>
      <w:marRight w:val="0"/>
      <w:marTop w:val="0"/>
      <w:marBottom w:val="0"/>
      <w:divBdr>
        <w:top w:val="none" w:sz="0" w:space="0" w:color="auto"/>
        <w:left w:val="none" w:sz="0" w:space="0" w:color="auto"/>
        <w:bottom w:val="none" w:sz="0" w:space="0" w:color="auto"/>
        <w:right w:val="none" w:sz="0" w:space="0" w:color="auto"/>
      </w:divBdr>
    </w:div>
    <w:div w:id="1180899535">
      <w:bodyDiv w:val="1"/>
      <w:marLeft w:val="0"/>
      <w:marRight w:val="0"/>
      <w:marTop w:val="0"/>
      <w:marBottom w:val="0"/>
      <w:divBdr>
        <w:top w:val="none" w:sz="0" w:space="0" w:color="auto"/>
        <w:left w:val="none" w:sz="0" w:space="0" w:color="auto"/>
        <w:bottom w:val="none" w:sz="0" w:space="0" w:color="auto"/>
        <w:right w:val="none" w:sz="0" w:space="0" w:color="auto"/>
      </w:divBdr>
    </w:div>
    <w:div w:id="1181044510">
      <w:bodyDiv w:val="1"/>
      <w:marLeft w:val="0"/>
      <w:marRight w:val="0"/>
      <w:marTop w:val="0"/>
      <w:marBottom w:val="0"/>
      <w:divBdr>
        <w:top w:val="none" w:sz="0" w:space="0" w:color="auto"/>
        <w:left w:val="none" w:sz="0" w:space="0" w:color="auto"/>
        <w:bottom w:val="none" w:sz="0" w:space="0" w:color="auto"/>
        <w:right w:val="none" w:sz="0" w:space="0" w:color="auto"/>
      </w:divBdr>
    </w:div>
    <w:div w:id="1181431473">
      <w:bodyDiv w:val="1"/>
      <w:marLeft w:val="0"/>
      <w:marRight w:val="0"/>
      <w:marTop w:val="0"/>
      <w:marBottom w:val="0"/>
      <w:divBdr>
        <w:top w:val="none" w:sz="0" w:space="0" w:color="auto"/>
        <w:left w:val="none" w:sz="0" w:space="0" w:color="auto"/>
        <w:bottom w:val="none" w:sz="0" w:space="0" w:color="auto"/>
        <w:right w:val="none" w:sz="0" w:space="0" w:color="auto"/>
      </w:divBdr>
    </w:div>
    <w:div w:id="1181511648">
      <w:bodyDiv w:val="1"/>
      <w:marLeft w:val="0"/>
      <w:marRight w:val="0"/>
      <w:marTop w:val="0"/>
      <w:marBottom w:val="0"/>
      <w:divBdr>
        <w:top w:val="none" w:sz="0" w:space="0" w:color="auto"/>
        <w:left w:val="none" w:sz="0" w:space="0" w:color="auto"/>
        <w:bottom w:val="none" w:sz="0" w:space="0" w:color="auto"/>
        <w:right w:val="none" w:sz="0" w:space="0" w:color="auto"/>
      </w:divBdr>
    </w:div>
    <w:div w:id="1181696949">
      <w:bodyDiv w:val="1"/>
      <w:marLeft w:val="0"/>
      <w:marRight w:val="0"/>
      <w:marTop w:val="0"/>
      <w:marBottom w:val="0"/>
      <w:divBdr>
        <w:top w:val="none" w:sz="0" w:space="0" w:color="auto"/>
        <w:left w:val="none" w:sz="0" w:space="0" w:color="auto"/>
        <w:bottom w:val="none" w:sz="0" w:space="0" w:color="auto"/>
        <w:right w:val="none" w:sz="0" w:space="0" w:color="auto"/>
      </w:divBdr>
    </w:div>
    <w:div w:id="1181821422">
      <w:bodyDiv w:val="1"/>
      <w:marLeft w:val="0"/>
      <w:marRight w:val="0"/>
      <w:marTop w:val="0"/>
      <w:marBottom w:val="0"/>
      <w:divBdr>
        <w:top w:val="none" w:sz="0" w:space="0" w:color="auto"/>
        <w:left w:val="none" w:sz="0" w:space="0" w:color="auto"/>
        <w:bottom w:val="none" w:sz="0" w:space="0" w:color="auto"/>
        <w:right w:val="none" w:sz="0" w:space="0" w:color="auto"/>
      </w:divBdr>
    </w:div>
    <w:div w:id="1182162879">
      <w:bodyDiv w:val="1"/>
      <w:marLeft w:val="0"/>
      <w:marRight w:val="0"/>
      <w:marTop w:val="0"/>
      <w:marBottom w:val="0"/>
      <w:divBdr>
        <w:top w:val="none" w:sz="0" w:space="0" w:color="auto"/>
        <w:left w:val="none" w:sz="0" w:space="0" w:color="auto"/>
        <w:bottom w:val="none" w:sz="0" w:space="0" w:color="auto"/>
        <w:right w:val="none" w:sz="0" w:space="0" w:color="auto"/>
      </w:divBdr>
    </w:div>
    <w:div w:id="1182235102">
      <w:bodyDiv w:val="1"/>
      <w:marLeft w:val="0"/>
      <w:marRight w:val="0"/>
      <w:marTop w:val="0"/>
      <w:marBottom w:val="0"/>
      <w:divBdr>
        <w:top w:val="none" w:sz="0" w:space="0" w:color="auto"/>
        <w:left w:val="none" w:sz="0" w:space="0" w:color="auto"/>
        <w:bottom w:val="none" w:sz="0" w:space="0" w:color="auto"/>
        <w:right w:val="none" w:sz="0" w:space="0" w:color="auto"/>
      </w:divBdr>
    </w:div>
    <w:div w:id="1182356138">
      <w:bodyDiv w:val="1"/>
      <w:marLeft w:val="0"/>
      <w:marRight w:val="0"/>
      <w:marTop w:val="0"/>
      <w:marBottom w:val="0"/>
      <w:divBdr>
        <w:top w:val="none" w:sz="0" w:space="0" w:color="auto"/>
        <w:left w:val="none" w:sz="0" w:space="0" w:color="auto"/>
        <w:bottom w:val="none" w:sz="0" w:space="0" w:color="auto"/>
        <w:right w:val="none" w:sz="0" w:space="0" w:color="auto"/>
      </w:divBdr>
    </w:div>
    <w:div w:id="1182357401">
      <w:bodyDiv w:val="1"/>
      <w:marLeft w:val="0"/>
      <w:marRight w:val="0"/>
      <w:marTop w:val="0"/>
      <w:marBottom w:val="0"/>
      <w:divBdr>
        <w:top w:val="none" w:sz="0" w:space="0" w:color="auto"/>
        <w:left w:val="none" w:sz="0" w:space="0" w:color="auto"/>
        <w:bottom w:val="none" w:sz="0" w:space="0" w:color="auto"/>
        <w:right w:val="none" w:sz="0" w:space="0" w:color="auto"/>
      </w:divBdr>
    </w:div>
    <w:div w:id="1182359882">
      <w:bodyDiv w:val="1"/>
      <w:marLeft w:val="0"/>
      <w:marRight w:val="0"/>
      <w:marTop w:val="0"/>
      <w:marBottom w:val="0"/>
      <w:divBdr>
        <w:top w:val="none" w:sz="0" w:space="0" w:color="auto"/>
        <w:left w:val="none" w:sz="0" w:space="0" w:color="auto"/>
        <w:bottom w:val="none" w:sz="0" w:space="0" w:color="auto"/>
        <w:right w:val="none" w:sz="0" w:space="0" w:color="auto"/>
      </w:divBdr>
    </w:div>
    <w:div w:id="1182429609">
      <w:bodyDiv w:val="1"/>
      <w:marLeft w:val="0"/>
      <w:marRight w:val="0"/>
      <w:marTop w:val="0"/>
      <w:marBottom w:val="0"/>
      <w:divBdr>
        <w:top w:val="none" w:sz="0" w:space="0" w:color="auto"/>
        <w:left w:val="none" w:sz="0" w:space="0" w:color="auto"/>
        <w:bottom w:val="none" w:sz="0" w:space="0" w:color="auto"/>
        <w:right w:val="none" w:sz="0" w:space="0" w:color="auto"/>
      </w:divBdr>
    </w:div>
    <w:div w:id="1182433063">
      <w:bodyDiv w:val="1"/>
      <w:marLeft w:val="0"/>
      <w:marRight w:val="0"/>
      <w:marTop w:val="0"/>
      <w:marBottom w:val="0"/>
      <w:divBdr>
        <w:top w:val="none" w:sz="0" w:space="0" w:color="auto"/>
        <w:left w:val="none" w:sz="0" w:space="0" w:color="auto"/>
        <w:bottom w:val="none" w:sz="0" w:space="0" w:color="auto"/>
        <w:right w:val="none" w:sz="0" w:space="0" w:color="auto"/>
      </w:divBdr>
    </w:div>
    <w:div w:id="1182621821">
      <w:bodyDiv w:val="1"/>
      <w:marLeft w:val="0"/>
      <w:marRight w:val="0"/>
      <w:marTop w:val="0"/>
      <w:marBottom w:val="0"/>
      <w:divBdr>
        <w:top w:val="none" w:sz="0" w:space="0" w:color="auto"/>
        <w:left w:val="none" w:sz="0" w:space="0" w:color="auto"/>
        <w:bottom w:val="none" w:sz="0" w:space="0" w:color="auto"/>
        <w:right w:val="none" w:sz="0" w:space="0" w:color="auto"/>
      </w:divBdr>
    </w:div>
    <w:div w:id="1182816504">
      <w:bodyDiv w:val="1"/>
      <w:marLeft w:val="0"/>
      <w:marRight w:val="0"/>
      <w:marTop w:val="0"/>
      <w:marBottom w:val="0"/>
      <w:divBdr>
        <w:top w:val="none" w:sz="0" w:space="0" w:color="auto"/>
        <w:left w:val="none" w:sz="0" w:space="0" w:color="auto"/>
        <w:bottom w:val="none" w:sz="0" w:space="0" w:color="auto"/>
        <w:right w:val="none" w:sz="0" w:space="0" w:color="auto"/>
      </w:divBdr>
    </w:div>
    <w:div w:id="1182931448">
      <w:bodyDiv w:val="1"/>
      <w:marLeft w:val="0"/>
      <w:marRight w:val="0"/>
      <w:marTop w:val="0"/>
      <w:marBottom w:val="0"/>
      <w:divBdr>
        <w:top w:val="none" w:sz="0" w:space="0" w:color="auto"/>
        <w:left w:val="none" w:sz="0" w:space="0" w:color="auto"/>
        <w:bottom w:val="none" w:sz="0" w:space="0" w:color="auto"/>
        <w:right w:val="none" w:sz="0" w:space="0" w:color="auto"/>
      </w:divBdr>
    </w:div>
    <w:div w:id="1182939394">
      <w:bodyDiv w:val="1"/>
      <w:marLeft w:val="0"/>
      <w:marRight w:val="0"/>
      <w:marTop w:val="0"/>
      <w:marBottom w:val="0"/>
      <w:divBdr>
        <w:top w:val="none" w:sz="0" w:space="0" w:color="auto"/>
        <w:left w:val="none" w:sz="0" w:space="0" w:color="auto"/>
        <w:bottom w:val="none" w:sz="0" w:space="0" w:color="auto"/>
        <w:right w:val="none" w:sz="0" w:space="0" w:color="auto"/>
      </w:divBdr>
    </w:div>
    <w:div w:id="1183126789">
      <w:bodyDiv w:val="1"/>
      <w:marLeft w:val="0"/>
      <w:marRight w:val="0"/>
      <w:marTop w:val="0"/>
      <w:marBottom w:val="0"/>
      <w:divBdr>
        <w:top w:val="none" w:sz="0" w:space="0" w:color="auto"/>
        <w:left w:val="none" w:sz="0" w:space="0" w:color="auto"/>
        <w:bottom w:val="none" w:sz="0" w:space="0" w:color="auto"/>
        <w:right w:val="none" w:sz="0" w:space="0" w:color="auto"/>
      </w:divBdr>
    </w:div>
    <w:div w:id="1183129837">
      <w:bodyDiv w:val="1"/>
      <w:marLeft w:val="0"/>
      <w:marRight w:val="0"/>
      <w:marTop w:val="0"/>
      <w:marBottom w:val="0"/>
      <w:divBdr>
        <w:top w:val="none" w:sz="0" w:space="0" w:color="auto"/>
        <w:left w:val="none" w:sz="0" w:space="0" w:color="auto"/>
        <w:bottom w:val="none" w:sz="0" w:space="0" w:color="auto"/>
        <w:right w:val="none" w:sz="0" w:space="0" w:color="auto"/>
      </w:divBdr>
    </w:div>
    <w:div w:id="1183475350">
      <w:bodyDiv w:val="1"/>
      <w:marLeft w:val="0"/>
      <w:marRight w:val="0"/>
      <w:marTop w:val="0"/>
      <w:marBottom w:val="0"/>
      <w:divBdr>
        <w:top w:val="none" w:sz="0" w:space="0" w:color="auto"/>
        <w:left w:val="none" w:sz="0" w:space="0" w:color="auto"/>
        <w:bottom w:val="none" w:sz="0" w:space="0" w:color="auto"/>
        <w:right w:val="none" w:sz="0" w:space="0" w:color="auto"/>
      </w:divBdr>
    </w:div>
    <w:div w:id="1183663032">
      <w:bodyDiv w:val="1"/>
      <w:marLeft w:val="0"/>
      <w:marRight w:val="0"/>
      <w:marTop w:val="0"/>
      <w:marBottom w:val="0"/>
      <w:divBdr>
        <w:top w:val="none" w:sz="0" w:space="0" w:color="auto"/>
        <w:left w:val="none" w:sz="0" w:space="0" w:color="auto"/>
        <w:bottom w:val="none" w:sz="0" w:space="0" w:color="auto"/>
        <w:right w:val="none" w:sz="0" w:space="0" w:color="auto"/>
      </w:divBdr>
    </w:div>
    <w:div w:id="1183864182">
      <w:bodyDiv w:val="1"/>
      <w:marLeft w:val="0"/>
      <w:marRight w:val="0"/>
      <w:marTop w:val="0"/>
      <w:marBottom w:val="0"/>
      <w:divBdr>
        <w:top w:val="none" w:sz="0" w:space="0" w:color="auto"/>
        <w:left w:val="none" w:sz="0" w:space="0" w:color="auto"/>
        <w:bottom w:val="none" w:sz="0" w:space="0" w:color="auto"/>
        <w:right w:val="none" w:sz="0" w:space="0" w:color="auto"/>
      </w:divBdr>
    </w:div>
    <w:div w:id="1183976739">
      <w:bodyDiv w:val="1"/>
      <w:marLeft w:val="0"/>
      <w:marRight w:val="0"/>
      <w:marTop w:val="0"/>
      <w:marBottom w:val="0"/>
      <w:divBdr>
        <w:top w:val="none" w:sz="0" w:space="0" w:color="auto"/>
        <w:left w:val="none" w:sz="0" w:space="0" w:color="auto"/>
        <w:bottom w:val="none" w:sz="0" w:space="0" w:color="auto"/>
        <w:right w:val="none" w:sz="0" w:space="0" w:color="auto"/>
      </w:divBdr>
    </w:div>
    <w:div w:id="1184124058">
      <w:bodyDiv w:val="1"/>
      <w:marLeft w:val="0"/>
      <w:marRight w:val="0"/>
      <w:marTop w:val="0"/>
      <w:marBottom w:val="0"/>
      <w:divBdr>
        <w:top w:val="none" w:sz="0" w:space="0" w:color="auto"/>
        <w:left w:val="none" w:sz="0" w:space="0" w:color="auto"/>
        <w:bottom w:val="none" w:sz="0" w:space="0" w:color="auto"/>
        <w:right w:val="none" w:sz="0" w:space="0" w:color="auto"/>
      </w:divBdr>
    </w:div>
    <w:div w:id="1184130931">
      <w:bodyDiv w:val="1"/>
      <w:marLeft w:val="0"/>
      <w:marRight w:val="0"/>
      <w:marTop w:val="0"/>
      <w:marBottom w:val="0"/>
      <w:divBdr>
        <w:top w:val="none" w:sz="0" w:space="0" w:color="auto"/>
        <w:left w:val="none" w:sz="0" w:space="0" w:color="auto"/>
        <w:bottom w:val="none" w:sz="0" w:space="0" w:color="auto"/>
        <w:right w:val="none" w:sz="0" w:space="0" w:color="auto"/>
      </w:divBdr>
    </w:div>
    <w:div w:id="1184393342">
      <w:bodyDiv w:val="1"/>
      <w:marLeft w:val="0"/>
      <w:marRight w:val="0"/>
      <w:marTop w:val="0"/>
      <w:marBottom w:val="0"/>
      <w:divBdr>
        <w:top w:val="none" w:sz="0" w:space="0" w:color="auto"/>
        <w:left w:val="none" w:sz="0" w:space="0" w:color="auto"/>
        <w:bottom w:val="none" w:sz="0" w:space="0" w:color="auto"/>
        <w:right w:val="none" w:sz="0" w:space="0" w:color="auto"/>
      </w:divBdr>
    </w:div>
    <w:div w:id="1184518655">
      <w:bodyDiv w:val="1"/>
      <w:marLeft w:val="0"/>
      <w:marRight w:val="0"/>
      <w:marTop w:val="0"/>
      <w:marBottom w:val="0"/>
      <w:divBdr>
        <w:top w:val="none" w:sz="0" w:space="0" w:color="auto"/>
        <w:left w:val="none" w:sz="0" w:space="0" w:color="auto"/>
        <w:bottom w:val="none" w:sz="0" w:space="0" w:color="auto"/>
        <w:right w:val="none" w:sz="0" w:space="0" w:color="auto"/>
      </w:divBdr>
    </w:div>
    <w:div w:id="1184706770">
      <w:bodyDiv w:val="1"/>
      <w:marLeft w:val="0"/>
      <w:marRight w:val="0"/>
      <w:marTop w:val="0"/>
      <w:marBottom w:val="0"/>
      <w:divBdr>
        <w:top w:val="none" w:sz="0" w:space="0" w:color="auto"/>
        <w:left w:val="none" w:sz="0" w:space="0" w:color="auto"/>
        <w:bottom w:val="none" w:sz="0" w:space="0" w:color="auto"/>
        <w:right w:val="none" w:sz="0" w:space="0" w:color="auto"/>
      </w:divBdr>
    </w:div>
    <w:div w:id="1184779343">
      <w:bodyDiv w:val="1"/>
      <w:marLeft w:val="0"/>
      <w:marRight w:val="0"/>
      <w:marTop w:val="0"/>
      <w:marBottom w:val="0"/>
      <w:divBdr>
        <w:top w:val="none" w:sz="0" w:space="0" w:color="auto"/>
        <w:left w:val="none" w:sz="0" w:space="0" w:color="auto"/>
        <w:bottom w:val="none" w:sz="0" w:space="0" w:color="auto"/>
        <w:right w:val="none" w:sz="0" w:space="0" w:color="auto"/>
      </w:divBdr>
    </w:div>
    <w:div w:id="1184781765">
      <w:bodyDiv w:val="1"/>
      <w:marLeft w:val="0"/>
      <w:marRight w:val="0"/>
      <w:marTop w:val="0"/>
      <w:marBottom w:val="0"/>
      <w:divBdr>
        <w:top w:val="none" w:sz="0" w:space="0" w:color="auto"/>
        <w:left w:val="none" w:sz="0" w:space="0" w:color="auto"/>
        <w:bottom w:val="none" w:sz="0" w:space="0" w:color="auto"/>
        <w:right w:val="none" w:sz="0" w:space="0" w:color="auto"/>
      </w:divBdr>
    </w:div>
    <w:div w:id="1184856421">
      <w:bodyDiv w:val="1"/>
      <w:marLeft w:val="0"/>
      <w:marRight w:val="0"/>
      <w:marTop w:val="0"/>
      <w:marBottom w:val="0"/>
      <w:divBdr>
        <w:top w:val="none" w:sz="0" w:space="0" w:color="auto"/>
        <w:left w:val="none" w:sz="0" w:space="0" w:color="auto"/>
        <w:bottom w:val="none" w:sz="0" w:space="0" w:color="auto"/>
        <w:right w:val="none" w:sz="0" w:space="0" w:color="auto"/>
      </w:divBdr>
    </w:div>
    <w:div w:id="1184902341">
      <w:bodyDiv w:val="1"/>
      <w:marLeft w:val="0"/>
      <w:marRight w:val="0"/>
      <w:marTop w:val="0"/>
      <w:marBottom w:val="0"/>
      <w:divBdr>
        <w:top w:val="none" w:sz="0" w:space="0" w:color="auto"/>
        <w:left w:val="none" w:sz="0" w:space="0" w:color="auto"/>
        <w:bottom w:val="none" w:sz="0" w:space="0" w:color="auto"/>
        <w:right w:val="none" w:sz="0" w:space="0" w:color="auto"/>
      </w:divBdr>
    </w:div>
    <w:div w:id="1185093281">
      <w:bodyDiv w:val="1"/>
      <w:marLeft w:val="0"/>
      <w:marRight w:val="0"/>
      <w:marTop w:val="0"/>
      <w:marBottom w:val="0"/>
      <w:divBdr>
        <w:top w:val="none" w:sz="0" w:space="0" w:color="auto"/>
        <w:left w:val="none" w:sz="0" w:space="0" w:color="auto"/>
        <w:bottom w:val="none" w:sz="0" w:space="0" w:color="auto"/>
        <w:right w:val="none" w:sz="0" w:space="0" w:color="auto"/>
      </w:divBdr>
    </w:div>
    <w:div w:id="1185559414">
      <w:bodyDiv w:val="1"/>
      <w:marLeft w:val="0"/>
      <w:marRight w:val="0"/>
      <w:marTop w:val="0"/>
      <w:marBottom w:val="0"/>
      <w:divBdr>
        <w:top w:val="none" w:sz="0" w:space="0" w:color="auto"/>
        <w:left w:val="none" w:sz="0" w:space="0" w:color="auto"/>
        <w:bottom w:val="none" w:sz="0" w:space="0" w:color="auto"/>
        <w:right w:val="none" w:sz="0" w:space="0" w:color="auto"/>
      </w:divBdr>
    </w:div>
    <w:div w:id="1185829770">
      <w:bodyDiv w:val="1"/>
      <w:marLeft w:val="0"/>
      <w:marRight w:val="0"/>
      <w:marTop w:val="0"/>
      <w:marBottom w:val="0"/>
      <w:divBdr>
        <w:top w:val="none" w:sz="0" w:space="0" w:color="auto"/>
        <w:left w:val="none" w:sz="0" w:space="0" w:color="auto"/>
        <w:bottom w:val="none" w:sz="0" w:space="0" w:color="auto"/>
        <w:right w:val="none" w:sz="0" w:space="0" w:color="auto"/>
      </w:divBdr>
    </w:div>
    <w:div w:id="1186090696">
      <w:bodyDiv w:val="1"/>
      <w:marLeft w:val="0"/>
      <w:marRight w:val="0"/>
      <w:marTop w:val="0"/>
      <w:marBottom w:val="0"/>
      <w:divBdr>
        <w:top w:val="none" w:sz="0" w:space="0" w:color="auto"/>
        <w:left w:val="none" w:sz="0" w:space="0" w:color="auto"/>
        <w:bottom w:val="none" w:sz="0" w:space="0" w:color="auto"/>
        <w:right w:val="none" w:sz="0" w:space="0" w:color="auto"/>
      </w:divBdr>
    </w:div>
    <w:div w:id="1186213534">
      <w:bodyDiv w:val="1"/>
      <w:marLeft w:val="0"/>
      <w:marRight w:val="0"/>
      <w:marTop w:val="0"/>
      <w:marBottom w:val="0"/>
      <w:divBdr>
        <w:top w:val="none" w:sz="0" w:space="0" w:color="auto"/>
        <w:left w:val="none" w:sz="0" w:space="0" w:color="auto"/>
        <w:bottom w:val="none" w:sz="0" w:space="0" w:color="auto"/>
        <w:right w:val="none" w:sz="0" w:space="0" w:color="auto"/>
      </w:divBdr>
    </w:div>
    <w:div w:id="1186283445">
      <w:bodyDiv w:val="1"/>
      <w:marLeft w:val="0"/>
      <w:marRight w:val="0"/>
      <w:marTop w:val="0"/>
      <w:marBottom w:val="0"/>
      <w:divBdr>
        <w:top w:val="none" w:sz="0" w:space="0" w:color="auto"/>
        <w:left w:val="none" w:sz="0" w:space="0" w:color="auto"/>
        <w:bottom w:val="none" w:sz="0" w:space="0" w:color="auto"/>
        <w:right w:val="none" w:sz="0" w:space="0" w:color="auto"/>
      </w:divBdr>
    </w:div>
    <w:div w:id="1186283552">
      <w:bodyDiv w:val="1"/>
      <w:marLeft w:val="0"/>
      <w:marRight w:val="0"/>
      <w:marTop w:val="0"/>
      <w:marBottom w:val="0"/>
      <w:divBdr>
        <w:top w:val="none" w:sz="0" w:space="0" w:color="auto"/>
        <w:left w:val="none" w:sz="0" w:space="0" w:color="auto"/>
        <w:bottom w:val="none" w:sz="0" w:space="0" w:color="auto"/>
        <w:right w:val="none" w:sz="0" w:space="0" w:color="auto"/>
      </w:divBdr>
    </w:div>
    <w:div w:id="1186284923">
      <w:bodyDiv w:val="1"/>
      <w:marLeft w:val="0"/>
      <w:marRight w:val="0"/>
      <w:marTop w:val="0"/>
      <w:marBottom w:val="0"/>
      <w:divBdr>
        <w:top w:val="none" w:sz="0" w:space="0" w:color="auto"/>
        <w:left w:val="none" w:sz="0" w:space="0" w:color="auto"/>
        <w:bottom w:val="none" w:sz="0" w:space="0" w:color="auto"/>
        <w:right w:val="none" w:sz="0" w:space="0" w:color="auto"/>
      </w:divBdr>
    </w:div>
    <w:div w:id="1186291642">
      <w:bodyDiv w:val="1"/>
      <w:marLeft w:val="0"/>
      <w:marRight w:val="0"/>
      <w:marTop w:val="0"/>
      <w:marBottom w:val="0"/>
      <w:divBdr>
        <w:top w:val="none" w:sz="0" w:space="0" w:color="auto"/>
        <w:left w:val="none" w:sz="0" w:space="0" w:color="auto"/>
        <w:bottom w:val="none" w:sz="0" w:space="0" w:color="auto"/>
        <w:right w:val="none" w:sz="0" w:space="0" w:color="auto"/>
      </w:divBdr>
    </w:div>
    <w:div w:id="1186481493">
      <w:bodyDiv w:val="1"/>
      <w:marLeft w:val="0"/>
      <w:marRight w:val="0"/>
      <w:marTop w:val="0"/>
      <w:marBottom w:val="0"/>
      <w:divBdr>
        <w:top w:val="none" w:sz="0" w:space="0" w:color="auto"/>
        <w:left w:val="none" w:sz="0" w:space="0" w:color="auto"/>
        <w:bottom w:val="none" w:sz="0" w:space="0" w:color="auto"/>
        <w:right w:val="none" w:sz="0" w:space="0" w:color="auto"/>
      </w:divBdr>
    </w:div>
    <w:div w:id="1186555483">
      <w:bodyDiv w:val="1"/>
      <w:marLeft w:val="0"/>
      <w:marRight w:val="0"/>
      <w:marTop w:val="0"/>
      <w:marBottom w:val="0"/>
      <w:divBdr>
        <w:top w:val="none" w:sz="0" w:space="0" w:color="auto"/>
        <w:left w:val="none" w:sz="0" w:space="0" w:color="auto"/>
        <w:bottom w:val="none" w:sz="0" w:space="0" w:color="auto"/>
        <w:right w:val="none" w:sz="0" w:space="0" w:color="auto"/>
      </w:divBdr>
    </w:div>
    <w:div w:id="1186596102">
      <w:bodyDiv w:val="1"/>
      <w:marLeft w:val="0"/>
      <w:marRight w:val="0"/>
      <w:marTop w:val="0"/>
      <w:marBottom w:val="0"/>
      <w:divBdr>
        <w:top w:val="none" w:sz="0" w:space="0" w:color="auto"/>
        <w:left w:val="none" w:sz="0" w:space="0" w:color="auto"/>
        <w:bottom w:val="none" w:sz="0" w:space="0" w:color="auto"/>
        <w:right w:val="none" w:sz="0" w:space="0" w:color="auto"/>
      </w:divBdr>
    </w:div>
    <w:div w:id="1186670242">
      <w:bodyDiv w:val="1"/>
      <w:marLeft w:val="0"/>
      <w:marRight w:val="0"/>
      <w:marTop w:val="0"/>
      <w:marBottom w:val="0"/>
      <w:divBdr>
        <w:top w:val="none" w:sz="0" w:space="0" w:color="auto"/>
        <w:left w:val="none" w:sz="0" w:space="0" w:color="auto"/>
        <w:bottom w:val="none" w:sz="0" w:space="0" w:color="auto"/>
        <w:right w:val="none" w:sz="0" w:space="0" w:color="auto"/>
      </w:divBdr>
    </w:div>
    <w:div w:id="1186679040">
      <w:bodyDiv w:val="1"/>
      <w:marLeft w:val="0"/>
      <w:marRight w:val="0"/>
      <w:marTop w:val="0"/>
      <w:marBottom w:val="0"/>
      <w:divBdr>
        <w:top w:val="none" w:sz="0" w:space="0" w:color="auto"/>
        <w:left w:val="none" w:sz="0" w:space="0" w:color="auto"/>
        <w:bottom w:val="none" w:sz="0" w:space="0" w:color="auto"/>
        <w:right w:val="none" w:sz="0" w:space="0" w:color="auto"/>
      </w:divBdr>
    </w:div>
    <w:div w:id="1186745050">
      <w:bodyDiv w:val="1"/>
      <w:marLeft w:val="0"/>
      <w:marRight w:val="0"/>
      <w:marTop w:val="0"/>
      <w:marBottom w:val="0"/>
      <w:divBdr>
        <w:top w:val="none" w:sz="0" w:space="0" w:color="auto"/>
        <w:left w:val="none" w:sz="0" w:space="0" w:color="auto"/>
        <w:bottom w:val="none" w:sz="0" w:space="0" w:color="auto"/>
        <w:right w:val="none" w:sz="0" w:space="0" w:color="auto"/>
      </w:divBdr>
    </w:div>
    <w:div w:id="1186865826">
      <w:bodyDiv w:val="1"/>
      <w:marLeft w:val="0"/>
      <w:marRight w:val="0"/>
      <w:marTop w:val="0"/>
      <w:marBottom w:val="0"/>
      <w:divBdr>
        <w:top w:val="none" w:sz="0" w:space="0" w:color="auto"/>
        <w:left w:val="none" w:sz="0" w:space="0" w:color="auto"/>
        <w:bottom w:val="none" w:sz="0" w:space="0" w:color="auto"/>
        <w:right w:val="none" w:sz="0" w:space="0" w:color="auto"/>
      </w:divBdr>
    </w:div>
    <w:div w:id="1186946520">
      <w:bodyDiv w:val="1"/>
      <w:marLeft w:val="0"/>
      <w:marRight w:val="0"/>
      <w:marTop w:val="0"/>
      <w:marBottom w:val="0"/>
      <w:divBdr>
        <w:top w:val="none" w:sz="0" w:space="0" w:color="auto"/>
        <w:left w:val="none" w:sz="0" w:space="0" w:color="auto"/>
        <w:bottom w:val="none" w:sz="0" w:space="0" w:color="auto"/>
        <w:right w:val="none" w:sz="0" w:space="0" w:color="auto"/>
      </w:divBdr>
    </w:div>
    <w:div w:id="1187057148">
      <w:bodyDiv w:val="1"/>
      <w:marLeft w:val="0"/>
      <w:marRight w:val="0"/>
      <w:marTop w:val="0"/>
      <w:marBottom w:val="0"/>
      <w:divBdr>
        <w:top w:val="none" w:sz="0" w:space="0" w:color="auto"/>
        <w:left w:val="none" w:sz="0" w:space="0" w:color="auto"/>
        <w:bottom w:val="none" w:sz="0" w:space="0" w:color="auto"/>
        <w:right w:val="none" w:sz="0" w:space="0" w:color="auto"/>
      </w:divBdr>
    </w:div>
    <w:div w:id="1187134557">
      <w:bodyDiv w:val="1"/>
      <w:marLeft w:val="0"/>
      <w:marRight w:val="0"/>
      <w:marTop w:val="0"/>
      <w:marBottom w:val="0"/>
      <w:divBdr>
        <w:top w:val="none" w:sz="0" w:space="0" w:color="auto"/>
        <w:left w:val="none" w:sz="0" w:space="0" w:color="auto"/>
        <w:bottom w:val="none" w:sz="0" w:space="0" w:color="auto"/>
        <w:right w:val="none" w:sz="0" w:space="0" w:color="auto"/>
      </w:divBdr>
    </w:div>
    <w:div w:id="1187135368">
      <w:bodyDiv w:val="1"/>
      <w:marLeft w:val="0"/>
      <w:marRight w:val="0"/>
      <w:marTop w:val="0"/>
      <w:marBottom w:val="0"/>
      <w:divBdr>
        <w:top w:val="none" w:sz="0" w:space="0" w:color="auto"/>
        <w:left w:val="none" w:sz="0" w:space="0" w:color="auto"/>
        <w:bottom w:val="none" w:sz="0" w:space="0" w:color="auto"/>
        <w:right w:val="none" w:sz="0" w:space="0" w:color="auto"/>
      </w:divBdr>
    </w:div>
    <w:div w:id="1187333510">
      <w:bodyDiv w:val="1"/>
      <w:marLeft w:val="0"/>
      <w:marRight w:val="0"/>
      <w:marTop w:val="0"/>
      <w:marBottom w:val="0"/>
      <w:divBdr>
        <w:top w:val="none" w:sz="0" w:space="0" w:color="auto"/>
        <w:left w:val="none" w:sz="0" w:space="0" w:color="auto"/>
        <w:bottom w:val="none" w:sz="0" w:space="0" w:color="auto"/>
        <w:right w:val="none" w:sz="0" w:space="0" w:color="auto"/>
      </w:divBdr>
    </w:div>
    <w:div w:id="1187603067">
      <w:bodyDiv w:val="1"/>
      <w:marLeft w:val="0"/>
      <w:marRight w:val="0"/>
      <w:marTop w:val="0"/>
      <w:marBottom w:val="0"/>
      <w:divBdr>
        <w:top w:val="none" w:sz="0" w:space="0" w:color="auto"/>
        <w:left w:val="none" w:sz="0" w:space="0" w:color="auto"/>
        <w:bottom w:val="none" w:sz="0" w:space="0" w:color="auto"/>
        <w:right w:val="none" w:sz="0" w:space="0" w:color="auto"/>
      </w:divBdr>
    </w:div>
    <w:div w:id="1187672594">
      <w:bodyDiv w:val="1"/>
      <w:marLeft w:val="0"/>
      <w:marRight w:val="0"/>
      <w:marTop w:val="0"/>
      <w:marBottom w:val="0"/>
      <w:divBdr>
        <w:top w:val="none" w:sz="0" w:space="0" w:color="auto"/>
        <w:left w:val="none" w:sz="0" w:space="0" w:color="auto"/>
        <w:bottom w:val="none" w:sz="0" w:space="0" w:color="auto"/>
        <w:right w:val="none" w:sz="0" w:space="0" w:color="auto"/>
      </w:divBdr>
    </w:div>
    <w:div w:id="1188175252">
      <w:bodyDiv w:val="1"/>
      <w:marLeft w:val="0"/>
      <w:marRight w:val="0"/>
      <w:marTop w:val="0"/>
      <w:marBottom w:val="0"/>
      <w:divBdr>
        <w:top w:val="none" w:sz="0" w:space="0" w:color="auto"/>
        <w:left w:val="none" w:sz="0" w:space="0" w:color="auto"/>
        <w:bottom w:val="none" w:sz="0" w:space="0" w:color="auto"/>
        <w:right w:val="none" w:sz="0" w:space="0" w:color="auto"/>
      </w:divBdr>
    </w:div>
    <w:div w:id="1188255262">
      <w:bodyDiv w:val="1"/>
      <w:marLeft w:val="0"/>
      <w:marRight w:val="0"/>
      <w:marTop w:val="0"/>
      <w:marBottom w:val="0"/>
      <w:divBdr>
        <w:top w:val="none" w:sz="0" w:space="0" w:color="auto"/>
        <w:left w:val="none" w:sz="0" w:space="0" w:color="auto"/>
        <w:bottom w:val="none" w:sz="0" w:space="0" w:color="auto"/>
        <w:right w:val="none" w:sz="0" w:space="0" w:color="auto"/>
      </w:divBdr>
    </w:div>
    <w:div w:id="1188299188">
      <w:bodyDiv w:val="1"/>
      <w:marLeft w:val="0"/>
      <w:marRight w:val="0"/>
      <w:marTop w:val="0"/>
      <w:marBottom w:val="0"/>
      <w:divBdr>
        <w:top w:val="none" w:sz="0" w:space="0" w:color="auto"/>
        <w:left w:val="none" w:sz="0" w:space="0" w:color="auto"/>
        <w:bottom w:val="none" w:sz="0" w:space="0" w:color="auto"/>
        <w:right w:val="none" w:sz="0" w:space="0" w:color="auto"/>
      </w:divBdr>
    </w:div>
    <w:div w:id="1188327995">
      <w:bodyDiv w:val="1"/>
      <w:marLeft w:val="0"/>
      <w:marRight w:val="0"/>
      <w:marTop w:val="0"/>
      <w:marBottom w:val="0"/>
      <w:divBdr>
        <w:top w:val="none" w:sz="0" w:space="0" w:color="auto"/>
        <w:left w:val="none" w:sz="0" w:space="0" w:color="auto"/>
        <w:bottom w:val="none" w:sz="0" w:space="0" w:color="auto"/>
        <w:right w:val="none" w:sz="0" w:space="0" w:color="auto"/>
      </w:divBdr>
    </w:div>
    <w:div w:id="1188328457">
      <w:bodyDiv w:val="1"/>
      <w:marLeft w:val="0"/>
      <w:marRight w:val="0"/>
      <w:marTop w:val="0"/>
      <w:marBottom w:val="0"/>
      <w:divBdr>
        <w:top w:val="none" w:sz="0" w:space="0" w:color="auto"/>
        <w:left w:val="none" w:sz="0" w:space="0" w:color="auto"/>
        <w:bottom w:val="none" w:sz="0" w:space="0" w:color="auto"/>
        <w:right w:val="none" w:sz="0" w:space="0" w:color="auto"/>
      </w:divBdr>
    </w:div>
    <w:div w:id="1188329109">
      <w:bodyDiv w:val="1"/>
      <w:marLeft w:val="0"/>
      <w:marRight w:val="0"/>
      <w:marTop w:val="0"/>
      <w:marBottom w:val="0"/>
      <w:divBdr>
        <w:top w:val="none" w:sz="0" w:space="0" w:color="auto"/>
        <w:left w:val="none" w:sz="0" w:space="0" w:color="auto"/>
        <w:bottom w:val="none" w:sz="0" w:space="0" w:color="auto"/>
        <w:right w:val="none" w:sz="0" w:space="0" w:color="auto"/>
      </w:divBdr>
    </w:div>
    <w:div w:id="1188450916">
      <w:bodyDiv w:val="1"/>
      <w:marLeft w:val="0"/>
      <w:marRight w:val="0"/>
      <w:marTop w:val="0"/>
      <w:marBottom w:val="0"/>
      <w:divBdr>
        <w:top w:val="none" w:sz="0" w:space="0" w:color="auto"/>
        <w:left w:val="none" w:sz="0" w:space="0" w:color="auto"/>
        <w:bottom w:val="none" w:sz="0" w:space="0" w:color="auto"/>
        <w:right w:val="none" w:sz="0" w:space="0" w:color="auto"/>
      </w:divBdr>
    </w:div>
    <w:div w:id="1188954593">
      <w:bodyDiv w:val="1"/>
      <w:marLeft w:val="0"/>
      <w:marRight w:val="0"/>
      <w:marTop w:val="0"/>
      <w:marBottom w:val="0"/>
      <w:divBdr>
        <w:top w:val="none" w:sz="0" w:space="0" w:color="auto"/>
        <w:left w:val="none" w:sz="0" w:space="0" w:color="auto"/>
        <w:bottom w:val="none" w:sz="0" w:space="0" w:color="auto"/>
        <w:right w:val="none" w:sz="0" w:space="0" w:color="auto"/>
      </w:divBdr>
    </w:div>
    <w:div w:id="1188985283">
      <w:bodyDiv w:val="1"/>
      <w:marLeft w:val="0"/>
      <w:marRight w:val="0"/>
      <w:marTop w:val="0"/>
      <w:marBottom w:val="0"/>
      <w:divBdr>
        <w:top w:val="none" w:sz="0" w:space="0" w:color="auto"/>
        <w:left w:val="none" w:sz="0" w:space="0" w:color="auto"/>
        <w:bottom w:val="none" w:sz="0" w:space="0" w:color="auto"/>
        <w:right w:val="none" w:sz="0" w:space="0" w:color="auto"/>
      </w:divBdr>
    </w:div>
    <w:div w:id="1189299475">
      <w:bodyDiv w:val="1"/>
      <w:marLeft w:val="0"/>
      <w:marRight w:val="0"/>
      <w:marTop w:val="0"/>
      <w:marBottom w:val="0"/>
      <w:divBdr>
        <w:top w:val="none" w:sz="0" w:space="0" w:color="auto"/>
        <w:left w:val="none" w:sz="0" w:space="0" w:color="auto"/>
        <w:bottom w:val="none" w:sz="0" w:space="0" w:color="auto"/>
        <w:right w:val="none" w:sz="0" w:space="0" w:color="auto"/>
      </w:divBdr>
    </w:div>
    <w:div w:id="1189366550">
      <w:bodyDiv w:val="1"/>
      <w:marLeft w:val="0"/>
      <w:marRight w:val="0"/>
      <w:marTop w:val="0"/>
      <w:marBottom w:val="0"/>
      <w:divBdr>
        <w:top w:val="none" w:sz="0" w:space="0" w:color="auto"/>
        <w:left w:val="none" w:sz="0" w:space="0" w:color="auto"/>
        <w:bottom w:val="none" w:sz="0" w:space="0" w:color="auto"/>
        <w:right w:val="none" w:sz="0" w:space="0" w:color="auto"/>
      </w:divBdr>
    </w:div>
    <w:div w:id="1189413872">
      <w:bodyDiv w:val="1"/>
      <w:marLeft w:val="0"/>
      <w:marRight w:val="0"/>
      <w:marTop w:val="0"/>
      <w:marBottom w:val="0"/>
      <w:divBdr>
        <w:top w:val="none" w:sz="0" w:space="0" w:color="auto"/>
        <w:left w:val="none" w:sz="0" w:space="0" w:color="auto"/>
        <w:bottom w:val="none" w:sz="0" w:space="0" w:color="auto"/>
        <w:right w:val="none" w:sz="0" w:space="0" w:color="auto"/>
      </w:divBdr>
    </w:div>
    <w:div w:id="1189568827">
      <w:bodyDiv w:val="1"/>
      <w:marLeft w:val="0"/>
      <w:marRight w:val="0"/>
      <w:marTop w:val="0"/>
      <w:marBottom w:val="0"/>
      <w:divBdr>
        <w:top w:val="none" w:sz="0" w:space="0" w:color="auto"/>
        <w:left w:val="none" w:sz="0" w:space="0" w:color="auto"/>
        <w:bottom w:val="none" w:sz="0" w:space="0" w:color="auto"/>
        <w:right w:val="none" w:sz="0" w:space="0" w:color="auto"/>
      </w:divBdr>
    </w:div>
    <w:div w:id="1189637133">
      <w:bodyDiv w:val="1"/>
      <w:marLeft w:val="0"/>
      <w:marRight w:val="0"/>
      <w:marTop w:val="0"/>
      <w:marBottom w:val="0"/>
      <w:divBdr>
        <w:top w:val="none" w:sz="0" w:space="0" w:color="auto"/>
        <w:left w:val="none" w:sz="0" w:space="0" w:color="auto"/>
        <w:bottom w:val="none" w:sz="0" w:space="0" w:color="auto"/>
        <w:right w:val="none" w:sz="0" w:space="0" w:color="auto"/>
      </w:divBdr>
    </w:div>
    <w:div w:id="1189637704">
      <w:bodyDiv w:val="1"/>
      <w:marLeft w:val="0"/>
      <w:marRight w:val="0"/>
      <w:marTop w:val="0"/>
      <w:marBottom w:val="0"/>
      <w:divBdr>
        <w:top w:val="none" w:sz="0" w:space="0" w:color="auto"/>
        <w:left w:val="none" w:sz="0" w:space="0" w:color="auto"/>
        <w:bottom w:val="none" w:sz="0" w:space="0" w:color="auto"/>
        <w:right w:val="none" w:sz="0" w:space="0" w:color="auto"/>
      </w:divBdr>
    </w:div>
    <w:div w:id="1190071428">
      <w:bodyDiv w:val="1"/>
      <w:marLeft w:val="0"/>
      <w:marRight w:val="0"/>
      <w:marTop w:val="0"/>
      <w:marBottom w:val="0"/>
      <w:divBdr>
        <w:top w:val="none" w:sz="0" w:space="0" w:color="auto"/>
        <w:left w:val="none" w:sz="0" w:space="0" w:color="auto"/>
        <w:bottom w:val="none" w:sz="0" w:space="0" w:color="auto"/>
        <w:right w:val="none" w:sz="0" w:space="0" w:color="auto"/>
      </w:divBdr>
    </w:div>
    <w:div w:id="1190144488">
      <w:bodyDiv w:val="1"/>
      <w:marLeft w:val="0"/>
      <w:marRight w:val="0"/>
      <w:marTop w:val="0"/>
      <w:marBottom w:val="0"/>
      <w:divBdr>
        <w:top w:val="none" w:sz="0" w:space="0" w:color="auto"/>
        <w:left w:val="none" w:sz="0" w:space="0" w:color="auto"/>
        <w:bottom w:val="none" w:sz="0" w:space="0" w:color="auto"/>
        <w:right w:val="none" w:sz="0" w:space="0" w:color="auto"/>
      </w:divBdr>
    </w:div>
    <w:div w:id="1190341199">
      <w:bodyDiv w:val="1"/>
      <w:marLeft w:val="0"/>
      <w:marRight w:val="0"/>
      <w:marTop w:val="0"/>
      <w:marBottom w:val="0"/>
      <w:divBdr>
        <w:top w:val="none" w:sz="0" w:space="0" w:color="auto"/>
        <w:left w:val="none" w:sz="0" w:space="0" w:color="auto"/>
        <w:bottom w:val="none" w:sz="0" w:space="0" w:color="auto"/>
        <w:right w:val="none" w:sz="0" w:space="0" w:color="auto"/>
      </w:divBdr>
    </w:div>
    <w:div w:id="1190414150">
      <w:bodyDiv w:val="1"/>
      <w:marLeft w:val="0"/>
      <w:marRight w:val="0"/>
      <w:marTop w:val="0"/>
      <w:marBottom w:val="0"/>
      <w:divBdr>
        <w:top w:val="none" w:sz="0" w:space="0" w:color="auto"/>
        <w:left w:val="none" w:sz="0" w:space="0" w:color="auto"/>
        <w:bottom w:val="none" w:sz="0" w:space="0" w:color="auto"/>
        <w:right w:val="none" w:sz="0" w:space="0" w:color="auto"/>
      </w:divBdr>
    </w:div>
    <w:div w:id="1190530299">
      <w:bodyDiv w:val="1"/>
      <w:marLeft w:val="0"/>
      <w:marRight w:val="0"/>
      <w:marTop w:val="0"/>
      <w:marBottom w:val="0"/>
      <w:divBdr>
        <w:top w:val="none" w:sz="0" w:space="0" w:color="auto"/>
        <w:left w:val="none" w:sz="0" w:space="0" w:color="auto"/>
        <w:bottom w:val="none" w:sz="0" w:space="0" w:color="auto"/>
        <w:right w:val="none" w:sz="0" w:space="0" w:color="auto"/>
      </w:divBdr>
    </w:div>
    <w:div w:id="1190603234">
      <w:bodyDiv w:val="1"/>
      <w:marLeft w:val="0"/>
      <w:marRight w:val="0"/>
      <w:marTop w:val="0"/>
      <w:marBottom w:val="0"/>
      <w:divBdr>
        <w:top w:val="none" w:sz="0" w:space="0" w:color="auto"/>
        <w:left w:val="none" w:sz="0" w:space="0" w:color="auto"/>
        <w:bottom w:val="none" w:sz="0" w:space="0" w:color="auto"/>
        <w:right w:val="none" w:sz="0" w:space="0" w:color="auto"/>
      </w:divBdr>
    </w:div>
    <w:div w:id="1190680288">
      <w:bodyDiv w:val="1"/>
      <w:marLeft w:val="0"/>
      <w:marRight w:val="0"/>
      <w:marTop w:val="0"/>
      <w:marBottom w:val="0"/>
      <w:divBdr>
        <w:top w:val="none" w:sz="0" w:space="0" w:color="auto"/>
        <w:left w:val="none" w:sz="0" w:space="0" w:color="auto"/>
        <w:bottom w:val="none" w:sz="0" w:space="0" w:color="auto"/>
        <w:right w:val="none" w:sz="0" w:space="0" w:color="auto"/>
      </w:divBdr>
    </w:div>
    <w:div w:id="1190725552">
      <w:bodyDiv w:val="1"/>
      <w:marLeft w:val="0"/>
      <w:marRight w:val="0"/>
      <w:marTop w:val="0"/>
      <w:marBottom w:val="0"/>
      <w:divBdr>
        <w:top w:val="none" w:sz="0" w:space="0" w:color="auto"/>
        <w:left w:val="none" w:sz="0" w:space="0" w:color="auto"/>
        <w:bottom w:val="none" w:sz="0" w:space="0" w:color="auto"/>
        <w:right w:val="none" w:sz="0" w:space="0" w:color="auto"/>
      </w:divBdr>
    </w:div>
    <w:div w:id="1190804188">
      <w:bodyDiv w:val="1"/>
      <w:marLeft w:val="0"/>
      <w:marRight w:val="0"/>
      <w:marTop w:val="0"/>
      <w:marBottom w:val="0"/>
      <w:divBdr>
        <w:top w:val="none" w:sz="0" w:space="0" w:color="auto"/>
        <w:left w:val="none" w:sz="0" w:space="0" w:color="auto"/>
        <w:bottom w:val="none" w:sz="0" w:space="0" w:color="auto"/>
        <w:right w:val="none" w:sz="0" w:space="0" w:color="auto"/>
      </w:divBdr>
    </w:div>
    <w:div w:id="1190873030">
      <w:bodyDiv w:val="1"/>
      <w:marLeft w:val="0"/>
      <w:marRight w:val="0"/>
      <w:marTop w:val="0"/>
      <w:marBottom w:val="0"/>
      <w:divBdr>
        <w:top w:val="none" w:sz="0" w:space="0" w:color="auto"/>
        <w:left w:val="none" w:sz="0" w:space="0" w:color="auto"/>
        <w:bottom w:val="none" w:sz="0" w:space="0" w:color="auto"/>
        <w:right w:val="none" w:sz="0" w:space="0" w:color="auto"/>
      </w:divBdr>
    </w:div>
    <w:div w:id="1190878488">
      <w:bodyDiv w:val="1"/>
      <w:marLeft w:val="0"/>
      <w:marRight w:val="0"/>
      <w:marTop w:val="0"/>
      <w:marBottom w:val="0"/>
      <w:divBdr>
        <w:top w:val="none" w:sz="0" w:space="0" w:color="auto"/>
        <w:left w:val="none" w:sz="0" w:space="0" w:color="auto"/>
        <w:bottom w:val="none" w:sz="0" w:space="0" w:color="auto"/>
        <w:right w:val="none" w:sz="0" w:space="0" w:color="auto"/>
      </w:divBdr>
    </w:div>
    <w:div w:id="1191141706">
      <w:bodyDiv w:val="1"/>
      <w:marLeft w:val="0"/>
      <w:marRight w:val="0"/>
      <w:marTop w:val="0"/>
      <w:marBottom w:val="0"/>
      <w:divBdr>
        <w:top w:val="none" w:sz="0" w:space="0" w:color="auto"/>
        <w:left w:val="none" w:sz="0" w:space="0" w:color="auto"/>
        <w:bottom w:val="none" w:sz="0" w:space="0" w:color="auto"/>
        <w:right w:val="none" w:sz="0" w:space="0" w:color="auto"/>
      </w:divBdr>
    </w:div>
    <w:div w:id="1191187937">
      <w:bodyDiv w:val="1"/>
      <w:marLeft w:val="0"/>
      <w:marRight w:val="0"/>
      <w:marTop w:val="0"/>
      <w:marBottom w:val="0"/>
      <w:divBdr>
        <w:top w:val="none" w:sz="0" w:space="0" w:color="auto"/>
        <w:left w:val="none" w:sz="0" w:space="0" w:color="auto"/>
        <w:bottom w:val="none" w:sz="0" w:space="0" w:color="auto"/>
        <w:right w:val="none" w:sz="0" w:space="0" w:color="auto"/>
      </w:divBdr>
    </w:div>
    <w:div w:id="1191911924">
      <w:bodyDiv w:val="1"/>
      <w:marLeft w:val="0"/>
      <w:marRight w:val="0"/>
      <w:marTop w:val="0"/>
      <w:marBottom w:val="0"/>
      <w:divBdr>
        <w:top w:val="none" w:sz="0" w:space="0" w:color="auto"/>
        <w:left w:val="none" w:sz="0" w:space="0" w:color="auto"/>
        <w:bottom w:val="none" w:sz="0" w:space="0" w:color="auto"/>
        <w:right w:val="none" w:sz="0" w:space="0" w:color="auto"/>
      </w:divBdr>
    </w:div>
    <w:div w:id="1191918226">
      <w:bodyDiv w:val="1"/>
      <w:marLeft w:val="0"/>
      <w:marRight w:val="0"/>
      <w:marTop w:val="0"/>
      <w:marBottom w:val="0"/>
      <w:divBdr>
        <w:top w:val="none" w:sz="0" w:space="0" w:color="auto"/>
        <w:left w:val="none" w:sz="0" w:space="0" w:color="auto"/>
        <w:bottom w:val="none" w:sz="0" w:space="0" w:color="auto"/>
        <w:right w:val="none" w:sz="0" w:space="0" w:color="auto"/>
      </w:divBdr>
    </w:div>
    <w:div w:id="1191994918">
      <w:bodyDiv w:val="1"/>
      <w:marLeft w:val="0"/>
      <w:marRight w:val="0"/>
      <w:marTop w:val="0"/>
      <w:marBottom w:val="0"/>
      <w:divBdr>
        <w:top w:val="none" w:sz="0" w:space="0" w:color="auto"/>
        <w:left w:val="none" w:sz="0" w:space="0" w:color="auto"/>
        <w:bottom w:val="none" w:sz="0" w:space="0" w:color="auto"/>
        <w:right w:val="none" w:sz="0" w:space="0" w:color="auto"/>
      </w:divBdr>
    </w:div>
    <w:div w:id="1192064761">
      <w:bodyDiv w:val="1"/>
      <w:marLeft w:val="0"/>
      <w:marRight w:val="0"/>
      <w:marTop w:val="0"/>
      <w:marBottom w:val="0"/>
      <w:divBdr>
        <w:top w:val="none" w:sz="0" w:space="0" w:color="auto"/>
        <w:left w:val="none" w:sz="0" w:space="0" w:color="auto"/>
        <w:bottom w:val="none" w:sz="0" w:space="0" w:color="auto"/>
        <w:right w:val="none" w:sz="0" w:space="0" w:color="auto"/>
      </w:divBdr>
    </w:div>
    <w:div w:id="1192065191">
      <w:bodyDiv w:val="1"/>
      <w:marLeft w:val="0"/>
      <w:marRight w:val="0"/>
      <w:marTop w:val="0"/>
      <w:marBottom w:val="0"/>
      <w:divBdr>
        <w:top w:val="none" w:sz="0" w:space="0" w:color="auto"/>
        <w:left w:val="none" w:sz="0" w:space="0" w:color="auto"/>
        <w:bottom w:val="none" w:sz="0" w:space="0" w:color="auto"/>
        <w:right w:val="none" w:sz="0" w:space="0" w:color="auto"/>
      </w:divBdr>
    </w:div>
    <w:div w:id="1192258728">
      <w:bodyDiv w:val="1"/>
      <w:marLeft w:val="0"/>
      <w:marRight w:val="0"/>
      <w:marTop w:val="0"/>
      <w:marBottom w:val="0"/>
      <w:divBdr>
        <w:top w:val="none" w:sz="0" w:space="0" w:color="auto"/>
        <w:left w:val="none" w:sz="0" w:space="0" w:color="auto"/>
        <w:bottom w:val="none" w:sz="0" w:space="0" w:color="auto"/>
        <w:right w:val="none" w:sz="0" w:space="0" w:color="auto"/>
      </w:divBdr>
    </w:div>
    <w:div w:id="1192498799">
      <w:bodyDiv w:val="1"/>
      <w:marLeft w:val="0"/>
      <w:marRight w:val="0"/>
      <w:marTop w:val="0"/>
      <w:marBottom w:val="0"/>
      <w:divBdr>
        <w:top w:val="none" w:sz="0" w:space="0" w:color="auto"/>
        <w:left w:val="none" w:sz="0" w:space="0" w:color="auto"/>
        <w:bottom w:val="none" w:sz="0" w:space="0" w:color="auto"/>
        <w:right w:val="none" w:sz="0" w:space="0" w:color="auto"/>
      </w:divBdr>
    </w:div>
    <w:div w:id="1192575111">
      <w:bodyDiv w:val="1"/>
      <w:marLeft w:val="0"/>
      <w:marRight w:val="0"/>
      <w:marTop w:val="0"/>
      <w:marBottom w:val="0"/>
      <w:divBdr>
        <w:top w:val="none" w:sz="0" w:space="0" w:color="auto"/>
        <w:left w:val="none" w:sz="0" w:space="0" w:color="auto"/>
        <w:bottom w:val="none" w:sz="0" w:space="0" w:color="auto"/>
        <w:right w:val="none" w:sz="0" w:space="0" w:color="auto"/>
      </w:divBdr>
    </w:div>
    <w:div w:id="1192769071">
      <w:bodyDiv w:val="1"/>
      <w:marLeft w:val="0"/>
      <w:marRight w:val="0"/>
      <w:marTop w:val="0"/>
      <w:marBottom w:val="0"/>
      <w:divBdr>
        <w:top w:val="none" w:sz="0" w:space="0" w:color="auto"/>
        <w:left w:val="none" w:sz="0" w:space="0" w:color="auto"/>
        <w:bottom w:val="none" w:sz="0" w:space="0" w:color="auto"/>
        <w:right w:val="none" w:sz="0" w:space="0" w:color="auto"/>
      </w:divBdr>
    </w:div>
    <w:div w:id="1193148878">
      <w:bodyDiv w:val="1"/>
      <w:marLeft w:val="0"/>
      <w:marRight w:val="0"/>
      <w:marTop w:val="0"/>
      <w:marBottom w:val="0"/>
      <w:divBdr>
        <w:top w:val="none" w:sz="0" w:space="0" w:color="auto"/>
        <w:left w:val="none" w:sz="0" w:space="0" w:color="auto"/>
        <w:bottom w:val="none" w:sz="0" w:space="0" w:color="auto"/>
        <w:right w:val="none" w:sz="0" w:space="0" w:color="auto"/>
      </w:divBdr>
    </w:div>
    <w:div w:id="1193154587">
      <w:bodyDiv w:val="1"/>
      <w:marLeft w:val="0"/>
      <w:marRight w:val="0"/>
      <w:marTop w:val="0"/>
      <w:marBottom w:val="0"/>
      <w:divBdr>
        <w:top w:val="none" w:sz="0" w:space="0" w:color="auto"/>
        <w:left w:val="none" w:sz="0" w:space="0" w:color="auto"/>
        <w:bottom w:val="none" w:sz="0" w:space="0" w:color="auto"/>
        <w:right w:val="none" w:sz="0" w:space="0" w:color="auto"/>
      </w:divBdr>
    </w:div>
    <w:div w:id="1193223200">
      <w:bodyDiv w:val="1"/>
      <w:marLeft w:val="0"/>
      <w:marRight w:val="0"/>
      <w:marTop w:val="0"/>
      <w:marBottom w:val="0"/>
      <w:divBdr>
        <w:top w:val="none" w:sz="0" w:space="0" w:color="auto"/>
        <w:left w:val="none" w:sz="0" w:space="0" w:color="auto"/>
        <w:bottom w:val="none" w:sz="0" w:space="0" w:color="auto"/>
        <w:right w:val="none" w:sz="0" w:space="0" w:color="auto"/>
      </w:divBdr>
    </w:div>
    <w:div w:id="1193231071">
      <w:bodyDiv w:val="1"/>
      <w:marLeft w:val="0"/>
      <w:marRight w:val="0"/>
      <w:marTop w:val="0"/>
      <w:marBottom w:val="0"/>
      <w:divBdr>
        <w:top w:val="none" w:sz="0" w:space="0" w:color="auto"/>
        <w:left w:val="none" w:sz="0" w:space="0" w:color="auto"/>
        <w:bottom w:val="none" w:sz="0" w:space="0" w:color="auto"/>
        <w:right w:val="none" w:sz="0" w:space="0" w:color="auto"/>
      </w:divBdr>
    </w:div>
    <w:div w:id="1193301592">
      <w:bodyDiv w:val="1"/>
      <w:marLeft w:val="0"/>
      <w:marRight w:val="0"/>
      <w:marTop w:val="0"/>
      <w:marBottom w:val="0"/>
      <w:divBdr>
        <w:top w:val="none" w:sz="0" w:space="0" w:color="auto"/>
        <w:left w:val="none" w:sz="0" w:space="0" w:color="auto"/>
        <w:bottom w:val="none" w:sz="0" w:space="0" w:color="auto"/>
        <w:right w:val="none" w:sz="0" w:space="0" w:color="auto"/>
      </w:divBdr>
    </w:div>
    <w:div w:id="1193377056">
      <w:bodyDiv w:val="1"/>
      <w:marLeft w:val="0"/>
      <w:marRight w:val="0"/>
      <w:marTop w:val="0"/>
      <w:marBottom w:val="0"/>
      <w:divBdr>
        <w:top w:val="none" w:sz="0" w:space="0" w:color="auto"/>
        <w:left w:val="none" w:sz="0" w:space="0" w:color="auto"/>
        <w:bottom w:val="none" w:sz="0" w:space="0" w:color="auto"/>
        <w:right w:val="none" w:sz="0" w:space="0" w:color="auto"/>
      </w:divBdr>
    </w:div>
    <w:div w:id="1193419061">
      <w:bodyDiv w:val="1"/>
      <w:marLeft w:val="0"/>
      <w:marRight w:val="0"/>
      <w:marTop w:val="0"/>
      <w:marBottom w:val="0"/>
      <w:divBdr>
        <w:top w:val="none" w:sz="0" w:space="0" w:color="auto"/>
        <w:left w:val="none" w:sz="0" w:space="0" w:color="auto"/>
        <w:bottom w:val="none" w:sz="0" w:space="0" w:color="auto"/>
        <w:right w:val="none" w:sz="0" w:space="0" w:color="auto"/>
      </w:divBdr>
    </w:div>
    <w:div w:id="1193691592">
      <w:bodyDiv w:val="1"/>
      <w:marLeft w:val="0"/>
      <w:marRight w:val="0"/>
      <w:marTop w:val="0"/>
      <w:marBottom w:val="0"/>
      <w:divBdr>
        <w:top w:val="none" w:sz="0" w:space="0" w:color="auto"/>
        <w:left w:val="none" w:sz="0" w:space="0" w:color="auto"/>
        <w:bottom w:val="none" w:sz="0" w:space="0" w:color="auto"/>
        <w:right w:val="none" w:sz="0" w:space="0" w:color="auto"/>
      </w:divBdr>
    </w:div>
    <w:div w:id="1193765202">
      <w:bodyDiv w:val="1"/>
      <w:marLeft w:val="0"/>
      <w:marRight w:val="0"/>
      <w:marTop w:val="0"/>
      <w:marBottom w:val="0"/>
      <w:divBdr>
        <w:top w:val="none" w:sz="0" w:space="0" w:color="auto"/>
        <w:left w:val="none" w:sz="0" w:space="0" w:color="auto"/>
        <w:bottom w:val="none" w:sz="0" w:space="0" w:color="auto"/>
        <w:right w:val="none" w:sz="0" w:space="0" w:color="auto"/>
      </w:divBdr>
    </w:div>
    <w:div w:id="1193810977">
      <w:bodyDiv w:val="1"/>
      <w:marLeft w:val="0"/>
      <w:marRight w:val="0"/>
      <w:marTop w:val="0"/>
      <w:marBottom w:val="0"/>
      <w:divBdr>
        <w:top w:val="none" w:sz="0" w:space="0" w:color="auto"/>
        <w:left w:val="none" w:sz="0" w:space="0" w:color="auto"/>
        <w:bottom w:val="none" w:sz="0" w:space="0" w:color="auto"/>
        <w:right w:val="none" w:sz="0" w:space="0" w:color="auto"/>
      </w:divBdr>
    </w:div>
    <w:div w:id="1193811405">
      <w:bodyDiv w:val="1"/>
      <w:marLeft w:val="0"/>
      <w:marRight w:val="0"/>
      <w:marTop w:val="0"/>
      <w:marBottom w:val="0"/>
      <w:divBdr>
        <w:top w:val="none" w:sz="0" w:space="0" w:color="auto"/>
        <w:left w:val="none" w:sz="0" w:space="0" w:color="auto"/>
        <w:bottom w:val="none" w:sz="0" w:space="0" w:color="auto"/>
        <w:right w:val="none" w:sz="0" w:space="0" w:color="auto"/>
      </w:divBdr>
    </w:div>
    <w:div w:id="1193879305">
      <w:bodyDiv w:val="1"/>
      <w:marLeft w:val="0"/>
      <w:marRight w:val="0"/>
      <w:marTop w:val="0"/>
      <w:marBottom w:val="0"/>
      <w:divBdr>
        <w:top w:val="none" w:sz="0" w:space="0" w:color="auto"/>
        <w:left w:val="none" w:sz="0" w:space="0" w:color="auto"/>
        <w:bottom w:val="none" w:sz="0" w:space="0" w:color="auto"/>
        <w:right w:val="none" w:sz="0" w:space="0" w:color="auto"/>
      </w:divBdr>
    </w:div>
    <w:div w:id="1193958534">
      <w:bodyDiv w:val="1"/>
      <w:marLeft w:val="0"/>
      <w:marRight w:val="0"/>
      <w:marTop w:val="0"/>
      <w:marBottom w:val="0"/>
      <w:divBdr>
        <w:top w:val="none" w:sz="0" w:space="0" w:color="auto"/>
        <w:left w:val="none" w:sz="0" w:space="0" w:color="auto"/>
        <w:bottom w:val="none" w:sz="0" w:space="0" w:color="auto"/>
        <w:right w:val="none" w:sz="0" w:space="0" w:color="auto"/>
      </w:divBdr>
    </w:div>
    <w:div w:id="1193961721">
      <w:bodyDiv w:val="1"/>
      <w:marLeft w:val="0"/>
      <w:marRight w:val="0"/>
      <w:marTop w:val="0"/>
      <w:marBottom w:val="0"/>
      <w:divBdr>
        <w:top w:val="none" w:sz="0" w:space="0" w:color="auto"/>
        <w:left w:val="none" w:sz="0" w:space="0" w:color="auto"/>
        <w:bottom w:val="none" w:sz="0" w:space="0" w:color="auto"/>
        <w:right w:val="none" w:sz="0" w:space="0" w:color="auto"/>
      </w:divBdr>
    </w:div>
    <w:div w:id="1194072291">
      <w:bodyDiv w:val="1"/>
      <w:marLeft w:val="0"/>
      <w:marRight w:val="0"/>
      <w:marTop w:val="0"/>
      <w:marBottom w:val="0"/>
      <w:divBdr>
        <w:top w:val="none" w:sz="0" w:space="0" w:color="auto"/>
        <w:left w:val="none" w:sz="0" w:space="0" w:color="auto"/>
        <w:bottom w:val="none" w:sz="0" w:space="0" w:color="auto"/>
        <w:right w:val="none" w:sz="0" w:space="0" w:color="auto"/>
      </w:divBdr>
    </w:div>
    <w:div w:id="1194151943">
      <w:bodyDiv w:val="1"/>
      <w:marLeft w:val="0"/>
      <w:marRight w:val="0"/>
      <w:marTop w:val="0"/>
      <w:marBottom w:val="0"/>
      <w:divBdr>
        <w:top w:val="none" w:sz="0" w:space="0" w:color="auto"/>
        <w:left w:val="none" w:sz="0" w:space="0" w:color="auto"/>
        <w:bottom w:val="none" w:sz="0" w:space="0" w:color="auto"/>
        <w:right w:val="none" w:sz="0" w:space="0" w:color="auto"/>
      </w:divBdr>
    </w:div>
    <w:div w:id="1194152209">
      <w:bodyDiv w:val="1"/>
      <w:marLeft w:val="0"/>
      <w:marRight w:val="0"/>
      <w:marTop w:val="0"/>
      <w:marBottom w:val="0"/>
      <w:divBdr>
        <w:top w:val="none" w:sz="0" w:space="0" w:color="auto"/>
        <w:left w:val="none" w:sz="0" w:space="0" w:color="auto"/>
        <w:bottom w:val="none" w:sz="0" w:space="0" w:color="auto"/>
        <w:right w:val="none" w:sz="0" w:space="0" w:color="auto"/>
      </w:divBdr>
    </w:div>
    <w:div w:id="1194269164">
      <w:bodyDiv w:val="1"/>
      <w:marLeft w:val="0"/>
      <w:marRight w:val="0"/>
      <w:marTop w:val="0"/>
      <w:marBottom w:val="0"/>
      <w:divBdr>
        <w:top w:val="none" w:sz="0" w:space="0" w:color="auto"/>
        <w:left w:val="none" w:sz="0" w:space="0" w:color="auto"/>
        <w:bottom w:val="none" w:sz="0" w:space="0" w:color="auto"/>
        <w:right w:val="none" w:sz="0" w:space="0" w:color="auto"/>
      </w:divBdr>
    </w:div>
    <w:div w:id="1194349064">
      <w:bodyDiv w:val="1"/>
      <w:marLeft w:val="0"/>
      <w:marRight w:val="0"/>
      <w:marTop w:val="0"/>
      <w:marBottom w:val="0"/>
      <w:divBdr>
        <w:top w:val="none" w:sz="0" w:space="0" w:color="auto"/>
        <w:left w:val="none" w:sz="0" w:space="0" w:color="auto"/>
        <w:bottom w:val="none" w:sz="0" w:space="0" w:color="auto"/>
        <w:right w:val="none" w:sz="0" w:space="0" w:color="auto"/>
      </w:divBdr>
    </w:div>
    <w:div w:id="1194418195">
      <w:bodyDiv w:val="1"/>
      <w:marLeft w:val="0"/>
      <w:marRight w:val="0"/>
      <w:marTop w:val="0"/>
      <w:marBottom w:val="0"/>
      <w:divBdr>
        <w:top w:val="none" w:sz="0" w:space="0" w:color="auto"/>
        <w:left w:val="none" w:sz="0" w:space="0" w:color="auto"/>
        <w:bottom w:val="none" w:sz="0" w:space="0" w:color="auto"/>
        <w:right w:val="none" w:sz="0" w:space="0" w:color="auto"/>
      </w:divBdr>
    </w:div>
    <w:div w:id="1194420019">
      <w:bodyDiv w:val="1"/>
      <w:marLeft w:val="0"/>
      <w:marRight w:val="0"/>
      <w:marTop w:val="0"/>
      <w:marBottom w:val="0"/>
      <w:divBdr>
        <w:top w:val="none" w:sz="0" w:space="0" w:color="auto"/>
        <w:left w:val="none" w:sz="0" w:space="0" w:color="auto"/>
        <w:bottom w:val="none" w:sz="0" w:space="0" w:color="auto"/>
        <w:right w:val="none" w:sz="0" w:space="0" w:color="auto"/>
      </w:divBdr>
    </w:div>
    <w:div w:id="1194460054">
      <w:bodyDiv w:val="1"/>
      <w:marLeft w:val="0"/>
      <w:marRight w:val="0"/>
      <w:marTop w:val="0"/>
      <w:marBottom w:val="0"/>
      <w:divBdr>
        <w:top w:val="none" w:sz="0" w:space="0" w:color="auto"/>
        <w:left w:val="none" w:sz="0" w:space="0" w:color="auto"/>
        <w:bottom w:val="none" w:sz="0" w:space="0" w:color="auto"/>
        <w:right w:val="none" w:sz="0" w:space="0" w:color="auto"/>
      </w:divBdr>
    </w:div>
    <w:div w:id="1194465767">
      <w:bodyDiv w:val="1"/>
      <w:marLeft w:val="0"/>
      <w:marRight w:val="0"/>
      <w:marTop w:val="0"/>
      <w:marBottom w:val="0"/>
      <w:divBdr>
        <w:top w:val="none" w:sz="0" w:space="0" w:color="auto"/>
        <w:left w:val="none" w:sz="0" w:space="0" w:color="auto"/>
        <w:bottom w:val="none" w:sz="0" w:space="0" w:color="auto"/>
        <w:right w:val="none" w:sz="0" w:space="0" w:color="auto"/>
      </w:divBdr>
    </w:div>
    <w:div w:id="1194534659">
      <w:bodyDiv w:val="1"/>
      <w:marLeft w:val="0"/>
      <w:marRight w:val="0"/>
      <w:marTop w:val="0"/>
      <w:marBottom w:val="0"/>
      <w:divBdr>
        <w:top w:val="none" w:sz="0" w:space="0" w:color="auto"/>
        <w:left w:val="none" w:sz="0" w:space="0" w:color="auto"/>
        <w:bottom w:val="none" w:sz="0" w:space="0" w:color="auto"/>
        <w:right w:val="none" w:sz="0" w:space="0" w:color="auto"/>
      </w:divBdr>
    </w:div>
    <w:div w:id="1194882370">
      <w:bodyDiv w:val="1"/>
      <w:marLeft w:val="0"/>
      <w:marRight w:val="0"/>
      <w:marTop w:val="0"/>
      <w:marBottom w:val="0"/>
      <w:divBdr>
        <w:top w:val="none" w:sz="0" w:space="0" w:color="auto"/>
        <w:left w:val="none" w:sz="0" w:space="0" w:color="auto"/>
        <w:bottom w:val="none" w:sz="0" w:space="0" w:color="auto"/>
        <w:right w:val="none" w:sz="0" w:space="0" w:color="auto"/>
      </w:divBdr>
    </w:div>
    <w:div w:id="1195074055">
      <w:bodyDiv w:val="1"/>
      <w:marLeft w:val="0"/>
      <w:marRight w:val="0"/>
      <w:marTop w:val="0"/>
      <w:marBottom w:val="0"/>
      <w:divBdr>
        <w:top w:val="none" w:sz="0" w:space="0" w:color="auto"/>
        <w:left w:val="none" w:sz="0" w:space="0" w:color="auto"/>
        <w:bottom w:val="none" w:sz="0" w:space="0" w:color="auto"/>
        <w:right w:val="none" w:sz="0" w:space="0" w:color="auto"/>
      </w:divBdr>
    </w:div>
    <w:div w:id="1195120014">
      <w:bodyDiv w:val="1"/>
      <w:marLeft w:val="0"/>
      <w:marRight w:val="0"/>
      <w:marTop w:val="0"/>
      <w:marBottom w:val="0"/>
      <w:divBdr>
        <w:top w:val="none" w:sz="0" w:space="0" w:color="auto"/>
        <w:left w:val="none" w:sz="0" w:space="0" w:color="auto"/>
        <w:bottom w:val="none" w:sz="0" w:space="0" w:color="auto"/>
        <w:right w:val="none" w:sz="0" w:space="0" w:color="auto"/>
      </w:divBdr>
    </w:div>
    <w:div w:id="1195120610">
      <w:bodyDiv w:val="1"/>
      <w:marLeft w:val="0"/>
      <w:marRight w:val="0"/>
      <w:marTop w:val="0"/>
      <w:marBottom w:val="0"/>
      <w:divBdr>
        <w:top w:val="none" w:sz="0" w:space="0" w:color="auto"/>
        <w:left w:val="none" w:sz="0" w:space="0" w:color="auto"/>
        <w:bottom w:val="none" w:sz="0" w:space="0" w:color="auto"/>
        <w:right w:val="none" w:sz="0" w:space="0" w:color="auto"/>
      </w:divBdr>
    </w:div>
    <w:div w:id="1195311683">
      <w:bodyDiv w:val="1"/>
      <w:marLeft w:val="0"/>
      <w:marRight w:val="0"/>
      <w:marTop w:val="0"/>
      <w:marBottom w:val="0"/>
      <w:divBdr>
        <w:top w:val="none" w:sz="0" w:space="0" w:color="auto"/>
        <w:left w:val="none" w:sz="0" w:space="0" w:color="auto"/>
        <w:bottom w:val="none" w:sz="0" w:space="0" w:color="auto"/>
        <w:right w:val="none" w:sz="0" w:space="0" w:color="auto"/>
      </w:divBdr>
    </w:div>
    <w:div w:id="1195314993">
      <w:bodyDiv w:val="1"/>
      <w:marLeft w:val="0"/>
      <w:marRight w:val="0"/>
      <w:marTop w:val="0"/>
      <w:marBottom w:val="0"/>
      <w:divBdr>
        <w:top w:val="none" w:sz="0" w:space="0" w:color="auto"/>
        <w:left w:val="none" w:sz="0" w:space="0" w:color="auto"/>
        <w:bottom w:val="none" w:sz="0" w:space="0" w:color="auto"/>
        <w:right w:val="none" w:sz="0" w:space="0" w:color="auto"/>
      </w:divBdr>
    </w:div>
    <w:div w:id="1195383541">
      <w:bodyDiv w:val="1"/>
      <w:marLeft w:val="0"/>
      <w:marRight w:val="0"/>
      <w:marTop w:val="0"/>
      <w:marBottom w:val="0"/>
      <w:divBdr>
        <w:top w:val="none" w:sz="0" w:space="0" w:color="auto"/>
        <w:left w:val="none" w:sz="0" w:space="0" w:color="auto"/>
        <w:bottom w:val="none" w:sz="0" w:space="0" w:color="auto"/>
        <w:right w:val="none" w:sz="0" w:space="0" w:color="auto"/>
      </w:divBdr>
    </w:div>
    <w:div w:id="1195386834">
      <w:bodyDiv w:val="1"/>
      <w:marLeft w:val="0"/>
      <w:marRight w:val="0"/>
      <w:marTop w:val="0"/>
      <w:marBottom w:val="0"/>
      <w:divBdr>
        <w:top w:val="none" w:sz="0" w:space="0" w:color="auto"/>
        <w:left w:val="none" w:sz="0" w:space="0" w:color="auto"/>
        <w:bottom w:val="none" w:sz="0" w:space="0" w:color="auto"/>
        <w:right w:val="none" w:sz="0" w:space="0" w:color="auto"/>
      </w:divBdr>
    </w:div>
    <w:div w:id="1195463447">
      <w:bodyDiv w:val="1"/>
      <w:marLeft w:val="0"/>
      <w:marRight w:val="0"/>
      <w:marTop w:val="0"/>
      <w:marBottom w:val="0"/>
      <w:divBdr>
        <w:top w:val="none" w:sz="0" w:space="0" w:color="auto"/>
        <w:left w:val="none" w:sz="0" w:space="0" w:color="auto"/>
        <w:bottom w:val="none" w:sz="0" w:space="0" w:color="auto"/>
        <w:right w:val="none" w:sz="0" w:space="0" w:color="auto"/>
      </w:divBdr>
    </w:div>
    <w:div w:id="1195575161">
      <w:bodyDiv w:val="1"/>
      <w:marLeft w:val="0"/>
      <w:marRight w:val="0"/>
      <w:marTop w:val="0"/>
      <w:marBottom w:val="0"/>
      <w:divBdr>
        <w:top w:val="none" w:sz="0" w:space="0" w:color="auto"/>
        <w:left w:val="none" w:sz="0" w:space="0" w:color="auto"/>
        <w:bottom w:val="none" w:sz="0" w:space="0" w:color="auto"/>
        <w:right w:val="none" w:sz="0" w:space="0" w:color="auto"/>
      </w:divBdr>
    </w:div>
    <w:div w:id="1195650281">
      <w:bodyDiv w:val="1"/>
      <w:marLeft w:val="0"/>
      <w:marRight w:val="0"/>
      <w:marTop w:val="0"/>
      <w:marBottom w:val="0"/>
      <w:divBdr>
        <w:top w:val="none" w:sz="0" w:space="0" w:color="auto"/>
        <w:left w:val="none" w:sz="0" w:space="0" w:color="auto"/>
        <w:bottom w:val="none" w:sz="0" w:space="0" w:color="auto"/>
        <w:right w:val="none" w:sz="0" w:space="0" w:color="auto"/>
      </w:divBdr>
    </w:div>
    <w:div w:id="1195656157">
      <w:bodyDiv w:val="1"/>
      <w:marLeft w:val="0"/>
      <w:marRight w:val="0"/>
      <w:marTop w:val="0"/>
      <w:marBottom w:val="0"/>
      <w:divBdr>
        <w:top w:val="none" w:sz="0" w:space="0" w:color="auto"/>
        <w:left w:val="none" w:sz="0" w:space="0" w:color="auto"/>
        <w:bottom w:val="none" w:sz="0" w:space="0" w:color="auto"/>
        <w:right w:val="none" w:sz="0" w:space="0" w:color="auto"/>
      </w:divBdr>
    </w:div>
    <w:div w:id="1195659114">
      <w:bodyDiv w:val="1"/>
      <w:marLeft w:val="0"/>
      <w:marRight w:val="0"/>
      <w:marTop w:val="0"/>
      <w:marBottom w:val="0"/>
      <w:divBdr>
        <w:top w:val="none" w:sz="0" w:space="0" w:color="auto"/>
        <w:left w:val="none" w:sz="0" w:space="0" w:color="auto"/>
        <w:bottom w:val="none" w:sz="0" w:space="0" w:color="auto"/>
        <w:right w:val="none" w:sz="0" w:space="0" w:color="auto"/>
      </w:divBdr>
    </w:div>
    <w:div w:id="1195726068">
      <w:bodyDiv w:val="1"/>
      <w:marLeft w:val="0"/>
      <w:marRight w:val="0"/>
      <w:marTop w:val="0"/>
      <w:marBottom w:val="0"/>
      <w:divBdr>
        <w:top w:val="none" w:sz="0" w:space="0" w:color="auto"/>
        <w:left w:val="none" w:sz="0" w:space="0" w:color="auto"/>
        <w:bottom w:val="none" w:sz="0" w:space="0" w:color="auto"/>
        <w:right w:val="none" w:sz="0" w:space="0" w:color="auto"/>
      </w:divBdr>
    </w:div>
    <w:div w:id="1195726215">
      <w:bodyDiv w:val="1"/>
      <w:marLeft w:val="0"/>
      <w:marRight w:val="0"/>
      <w:marTop w:val="0"/>
      <w:marBottom w:val="0"/>
      <w:divBdr>
        <w:top w:val="none" w:sz="0" w:space="0" w:color="auto"/>
        <w:left w:val="none" w:sz="0" w:space="0" w:color="auto"/>
        <w:bottom w:val="none" w:sz="0" w:space="0" w:color="auto"/>
        <w:right w:val="none" w:sz="0" w:space="0" w:color="auto"/>
      </w:divBdr>
    </w:div>
    <w:div w:id="1195801802">
      <w:bodyDiv w:val="1"/>
      <w:marLeft w:val="0"/>
      <w:marRight w:val="0"/>
      <w:marTop w:val="0"/>
      <w:marBottom w:val="0"/>
      <w:divBdr>
        <w:top w:val="none" w:sz="0" w:space="0" w:color="auto"/>
        <w:left w:val="none" w:sz="0" w:space="0" w:color="auto"/>
        <w:bottom w:val="none" w:sz="0" w:space="0" w:color="auto"/>
        <w:right w:val="none" w:sz="0" w:space="0" w:color="auto"/>
      </w:divBdr>
    </w:div>
    <w:div w:id="1195919239">
      <w:bodyDiv w:val="1"/>
      <w:marLeft w:val="0"/>
      <w:marRight w:val="0"/>
      <w:marTop w:val="0"/>
      <w:marBottom w:val="0"/>
      <w:divBdr>
        <w:top w:val="none" w:sz="0" w:space="0" w:color="auto"/>
        <w:left w:val="none" w:sz="0" w:space="0" w:color="auto"/>
        <w:bottom w:val="none" w:sz="0" w:space="0" w:color="auto"/>
        <w:right w:val="none" w:sz="0" w:space="0" w:color="auto"/>
      </w:divBdr>
    </w:div>
    <w:div w:id="1195966468">
      <w:bodyDiv w:val="1"/>
      <w:marLeft w:val="0"/>
      <w:marRight w:val="0"/>
      <w:marTop w:val="0"/>
      <w:marBottom w:val="0"/>
      <w:divBdr>
        <w:top w:val="none" w:sz="0" w:space="0" w:color="auto"/>
        <w:left w:val="none" w:sz="0" w:space="0" w:color="auto"/>
        <w:bottom w:val="none" w:sz="0" w:space="0" w:color="auto"/>
        <w:right w:val="none" w:sz="0" w:space="0" w:color="auto"/>
      </w:divBdr>
    </w:div>
    <w:div w:id="1196117680">
      <w:bodyDiv w:val="1"/>
      <w:marLeft w:val="0"/>
      <w:marRight w:val="0"/>
      <w:marTop w:val="0"/>
      <w:marBottom w:val="0"/>
      <w:divBdr>
        <w:top w:val="none" w:sz="0" w:space="0" w:color="auto"/>
        <w:left w:val="none" w:sz="0" w:space="0" w:color="auto"/>
        <w:bottom w:val="none" w:sz="0" w:space="0" w:color="auto"/>
        <w:right w:val="none" w:sz="0" w:space="0" w:color="auto"/>
      </w:divBdr>
    </w:div>
    <w:div w:id="1196118355">
      <w:bodyDiv w:val="1"/>
      <w:marLeft w:val="0"/>
      <w:marRight w:val="0"/>
      <w:marTop w:val="0"/>
      <w:marBottom w:val="0"/>
      <w:divBdr>
        <w:top w:val="none" w:sz="0" w:space="0" w:color="auto"/>
        <w:left w:val="none" w:sz="0" w:space="0" w:color="auto"/>
        <w:bottom w:val="none" w:sz="0" w:space="0" w:color="auto"/>
        <w:right w:val="none" w:sz="0" w:space="0" w:color="auto"/>
      </w:divBdr>
    </w:div>
    <w:div w:id="1196188284">
      <w:bodyDiv w:val="1"/>
      <w:marLeft w:val="0"/>
      <w:marRight w:val="0"/>
      <w:marTop w:val="0"/>
      <w:marBottom w:val="0"/>
      <w:divBdr>
        <w:top w:val="none" w:sz="0" w:space="0" w:color="auto"/>
        <w:left w:val="none" w:sz="0" w:space="0" w:color="auto"/>
        <w:bottom w:val="none" w:sz="0" w:space="0" w:color="auto"/>
        <w:right w:val="none" w:sz="0" w:space="0" w:color="auto"/>
      </w:divBdr>
    </w:div>
    <w:div w:id="1196307981">
      <w:bodyDiv w:val="1"/>
      <w:marLeft w:val="0"/>
      <w:marRight w:val="0"/>
      <w:marTop w:val="0"/>
      <w:marBottom w:val="0"/>
      <w:divBdr>
        <w:top w:val="none" w:sz="0" w:space="0" w:color="auto"/>
        <w:left w:val="none" w:sz="0" w:space="0" w:color="auto"/>
        <w:bottom w:val="none" w:sz="0" w:space="0" w:color="auto"/>
        <w:right w:val="none" w:sz="0" w:space="0" w:color="auto"/>
      </w:divBdr>
    </w:div>
    <w:div w:id="1196577804">
      <w:bodyDiv w:val="1"/>
      <w:marLeft w:val="0"/>
      <w:marRight w:val="0"/>
      <w:marTop w:val="0"/>
      <w:marBottom w:val="0"/>
      <w:divBdr>
        <w:top w:val="none" w:sz="0" w:space="0" w:color="auto"/>
        <w:left w:val="none" w:sz="0" w:space="0" w:color="auto"/>
        <w:bottom w:val="none" w:sz="0" w:space="0" w:color="auto"/>
        <w:right w:val="none" w:sz="0" w:space="0" w:color="auto"/>
      </w:divBdr>
    </w:div>
    <w:div w:id="1197037368">
      <w:bodyDiv w:val="1"/>
      <w:marLeft w:val="0"/>
      <w:marRight w:val="0"/>
      <w:marTop w:val="0"/>
      <w:marBottom w:val="0"/>
      <w:divBdr>
        <w:top w:val="none" w:sz="0" w:space="0" w:color="auto"/>
        <w:left w:val="none" w:sz="0" w:space="0" w:color="auto"/>
        <w:bottom w:val="none" w:sz="0" w:space="0" w:color="auto"/>
        <w:right w:val="none" w:sz="0" w:space="0" w:color="auto"/>
      </w:divBdr>
    </w:div>
    <w:div w:id="1197309120">
      <w:bodyDiv w:val="1"/>
      <w:marLeft w:val="0"/>
      <w:marRight w:val="0"/>
      <w:marTop w:val="0"/>
      <w:marBottom w:val="0"/>
      <w:divBdr>
        <w:top w:val="none" w:sz="0" w:space="0" w:color="auto"/>
        <w:left w:val="none" w:sz="0" w:space="0" w:color="auto"/>
        <w:bottom w:val="none" w:sz="0" w:space="0" w:color="auto"/>
        <w:right w:val="none" w:sz="0" w:space="0" w:color="auto"/>
      </w:divBdr>
    </w:div>
    <w:div w:id="1197504879">
      <w:bodyDiv w:val="1"/>
      <w:marLeft w:val="0"/>
      <w:marRight w:val="0"/>
      <w:marTop w:val="0"/>
      <w:marBottom w:val="0"/>
      <w:divBdr>
        <w:top w:val="none" w:sz="0" w:space="0" w:color="auto"/>
        <w:left w:val="none" w:sz="0" w:space="0" w:color="auto"/>
        <w:bottom w:val="none" w:sz="0" w:space="0" w:color="auto"/>
        <w:right w:val="none" w:sz="0" w:space="0" w:color="auto"/>
      </w:divBdr>
    </w:div>
    <w:div w:id="1197545933">
      <w:bodyDiv w:val="1"/>
      <w:marLeft w:val="0"/>
      <w:marRight w:val="0"/>
      <w:marTop w:val="0"/>
      <w:marBottom w:val="0"/>
      <w:divBdr>
        <w:top w:val="none" w:sz="0" w:space="0" w:color="auto"/>
        <w:left w:val="none" w:sz="0" w:space="0" w:color="auto"/>
        <w:bottom w:val="none" w:sz="0" w:space="0" w:color="auto"/>
        <w:right w:val="none" w:sz="0" w:space="0" w:color="auto"/>
      </w:divBdr>
    </w:div>
    <w:div w:id="1197692319">
      <w:bodyDiv w:val="1"/>
      <w:marLeft w:val="0"/>
      <w:marRight w:val="0"/>
      <w:marTop w:val="0"/>
      <w:marBottom w:val="0"/>
      <w:divBdr>
        <w:top w:val="none" w:sz="0" w:space="0" w:color="auto"/>
        <w:left w:val="none" w:sz="0" w:space="0" w:color="auto"/>
        <w:bottom w:val="none" w:sz="0" w:space="0" w:color="auto"/>
        <w:right w:val="none" w:sz="0" w:space="0" w:color="auto"/>
      </w:divBdr>
    </w:div>
    <w:div w:id="1197694077">
      <w:bodyDiv w:val="1"/>
      <w:marLeft w:val="0"/>
      <w:marRight w:val="0"/>
      <w:marTop w:val="0"/>
      <w:marBottom w:val="0"/>
      <w:divBdr>
        <w:top w:val="none" w:sz="0" w:space="0" w:color="auto"/>
        <w:left w:val="none" w:sz="0" w:space="0" w:color="auto"/>
        <w:bottom w:val="none" w:sz="0" w:space="0" w:color="auto"/>
        <w:right w:val="none" w:sz="0" w:space="0" w:color="auto"/>
      </w:divBdr>
    </w:div>
    <w:div w:id="1197694916">
      <w:bodyDiv w:val="1"/>
      <w:marLeft w:val="0"/>
      <w:marRight w:val="0"/>
      <w:marTop w:val="0"/>
      <w:marBottom w:val="0"/>
      <w:divBdr>
        <w:top w:val="none" w:sz="0" w:space="0" w:color="auto"/>
        <w:left w:val="none" w:sz="0" w:space="0" w:color="auto"/>
        <w:bottom w:val="none" w:sz="0" w:space="0" w:color="auto"/>
        <w:right w:val="none" w:sz="0" w:space="0" w:color="auto"/>
      </w:divBdr>
    </w:div>
    <w:div w:id="1197965004">
      <w:bodyDiv w:val="1"/>
      <w:marLeft w:val="0"/>
      <w:marRight w:val="0"/>
      <w:marTop w:val="0"/>
      <w:marBottom w:val="0"/>
      <w:divBdr>
        <w:top w:val="none" w:sz="0" w:space="0" w:color="auto"/>
        <w:left w:val="none" w:sz="0" w:space="0" w:color="auto"/>
        <w:bottom w:val="none" w:sz="0" w:space="0" w:color="auto"/>
        <w:right w:val="none" w:sz="0" w:space="0" w:color="auto"/>
      </w:divBdr>
    </w:div>
    <w:div w:id="1198129869">
      <w:bodyDiv w:val="1"/>
      <w:marLeft w:val="0"/>
      <w:marRight w:val="0"/>
      <w:marTop w:val="0"/>
      <w:marBottom w:val="0"/>
      <w:divBdr>
        <w:top w:val="none" w:sz="0" w:space="0" w:color="auto"/>
        <w:left w:val="none" w:sz="0" w:space="0" w:color="auto"/>
        <w:bottom w:val="none" w:sz="0" w:space="0" w:color="auto"/>
        <w:right w:val="none" w:sz="0" w:space="0" w:color="auto"/>
      </w:divBdr>
    </w:div>
    <w:div w:id="1198153616">
      <w:bodyDiv w:val="1"/>
      <w:marLeft w:val="0"/>
      <w:marRight w:val="0"/>
      <w:marTop w:val="0"/>
      <w:marBottom w:val="0"/>
      <w:divBdr>
        <w:top w:val="none" w:sz="0" w:space="0" w:color="auto"/>
        <w:left w:val="none" w:sz="0" w:space="0" w:color="auto"/>
        <w:bottom w:val="none" w:sz="0" w:space="0" w:color="auto"/>
        <w:right w:val="none" w:sz="0" w:space="0" w:color="auto"/>
      </w:divBdr>
    </w:div>
    <w:div w:id="1198156920">
      <w:bodyDiv w:val="1"/>
      <w:marLeft w:val="0"/>
      <w:marRight w:val="0"/>
      <w:marTop w:val="0"/>
      <w:marBottom w:val="0"/>
      <w:divBdr>
        <w:top w:val="none" w:sz="0" w:space="0" w:color="auto"/>
        <w:left w:val="none" w:sz="0" w:space="0" w:color="auto"/>
        <w:bottom w:val="none" w:sz="0" w:space="0" w:color="auto"/>
        <w:right w:val="none" w:sz="0" w:space="0" w:color="auto"/>
      </w:divBdr>
    </w:div>
    <w:div w:id="1198157328">
      <w:bodyDiv w:val="1"/>
      <w:marLeft w:val="0"/>
      <w:marRight w:val="0"/>
      <w:marTop w:val="0"/>
      <w:marBottom w:val="0"/>
      <w:divBdr>
        <w:top w:val="none" w:sz="0" w:space="0" w:color="auto"/>
        <w:left w:val="none" w:sz="0" w:space="0" w:color="auto"/>
        <w:bottom w:val="none" w:sz="0" w:space="0" w:color="auto"/>
        <w:right w:val="none" w:sz="0" w:space="0" w:color="auto"/>
      </w:divBdr>
    </w:div>
    <w:div w:id="1198465689">
      <w:bodyDiv w:val="1"/>
      <w:marLeft w:val="0"/>
      <w:marRight w:val="0"/>
      <w:marTop w:val="0"/>
      <w:marBottom w:val="0"/>
      <w:divBdr>
        <w:top w:val="none" w:sz="0" w:space="0" w:color="auto"/>
        <w:left w:val="none" w:sz="0" w:space="0" w:color="auto"/>
        <w:bottom w:val="none" w:sz="0" w:space="0" w:color="auto"/>
        <w:right w:val="none" w:sz="0" w:space="0" w:color="auto"/>
      </w:divBdr>
    </w:div>
    <w:div w:id="1198540287">
      <w:bodyDiv w:val="1"/>
      <w:marLeft w:val="0"/>
      <w:marRight w:val="0"/>
      <w:marTop w:val="0"/>
      <w:marBottom w:val="0"/>
      <w:divBdr>
        <w:top w:val="none" w:sz="0" w:space="0" w:color="auto"/>
        <w:left w:val="none" w:sz="0" w:space="0" w:color="auto"/>
        <w:bottom w:val="none" w:sz="0" w:space="0" w:color="auto"/>
        <w:right w:val="none" w:sz="0" w:space="0" w:color="auto"/>
      </w:divBdr>
    </w:div>
    <w:div w:id="1198588230">
      <w:bodyDiv w:val="1"/>
      <w:marLeft w:val="0"/>
      <w:marRight w:val="0"/>
      <w:marTop w:val="0"/>
      <w:marBottom w:val="0"/>
      <w:divBdr>
        <w:top w:val="none" w:sz="0" w:space="0" w:color="auto"/>
        <w:left w:val="none" w:sz="0" w:space="0" w:color="auto"/>
        <w:bottom w:val="none" w:sz="0" w:space="0" w:color="auto"/>
        <w:right w:val="none" w:sz="0" w:space="0" w:color="auto"/>
      </w:divBdr>
    </w:div>
    <w:div w:id="1198740614">
      <w:bodyDiv w:val="1"/>
      <w:marLeft w:val="0"/>
      <w:marRight w:val="0"/>
      <w:marTop w:val="0"/>
      <w:marBottom w:val="0"/>
      <w:divBdr>
        <w:top w:val="none" w:sz="0" w:space="0" w:color="auto"/>
        <w:left w:val="none" w:sz="0" w:space="0" w:color="auto"/>
        <w:bottom w:val="none" w:sz="0" w:space="0" w:color="auto"/>
        <w:right w:val="none" w:sz="0" w:space="0" w:color="auto"/>
      </w:divBdr>
    </w:div>
    <w:div w:id="1199125791">
      <w:bodyDiv w:val="1"/>
      <w:marLeft w:val="0"/>
      <w:marRight w:val="0"/>
      <w:marTop w:val="0"/>
      <w:marBottom w:val="0"/>
      <w:divBdr>
        <w:top w:val="none" w:sz="0" w:space="0" w:color="auto"/>
        <w:left w:val="none" w:sz="0" w:space="0" w:color="auto"/>
        <w:bottom w:val="none" w:sz="0" w:space="0" w:color="auto"/>
        <w:right w:val="none" w:sz="0" w:space="0" w:color="auto"/>
      </w:divBdr>
    </w:div>
    <w:div w:id="1199246840">
      <w:bodyDiv w:val="1"/>
      <w:marLeft w:val="0"/>
      <w:marRight w:val="0"/>
      <w:marTop w:val="0"/>
      <w:marBottom w:val="0"/>
      <w:divBdr>
        <w:top w:val="none" w:sz="0" w:space="0" w:color="auto"/>
        <w:left w:val="none" w:sz="0" w:space="0" w:color="auto"/>
        <w:bottom w:val="none" w:sz="0" w:space="0" w:color="auto"/>
        <w:right w:val="none" w:sz="0" w:space="0" w:color="auto"/>
      </w:divBdr>
    </w:div>
    <w:div w:id="1199320381">
      <w:bodyDiv w:val="1"/>
      <w:marLeft w:val="0"/>
      <w:marRight w:val="0"/>
      <w:marTop w:val="0"/>
      <w:marBottom w:val="0"/>
      <w:divBdr>
        <w:top w:val="none" w:sz="0" w:space="0" w:color="auto"/>
        <w:left w:val="none" w:sz="0" w:space="0" w:color="auto"/>
        <w:bottom w:val="none" w:sz="0" w:space="0" w:color="auto"/>
        <w:right w:val="none" w:sz="0" w:space="0" w:color="auto"/>
      </w:divBdr>
    </w:div>
    <w:div w:id="1199464973">
      <w:bodyDiv w:val="1"/>
      <w:marLeft w:val="0"/>
      <w:marRight w:val="0"/>
      <w:marTop w:val="0"/>
      <w:marBottom w:val="0"/>
      <w:divBdr>
        <w:top w:val="none" w:sz="0" w:space="0" w:color="auto"/>
        <w:left w:val="none" w:sz="0" w:space="0" w:color="auto"/>
        <w:bottom w:val="none" w:sz="0" w:space="0" w:color="auto"/>
        <w:right w:val="none" w:sz="0" w:space="0" w:color="auto"/>
      </w:divBdr>
    </w:div>
    <w:div w:id="1199582845">
      <w:bodyDiv w:val="1"/>
      <w:marLeft w:val="0"/>
      <w:marRight w:val="0"/>
      <w:marTop w:val="0"/>
      <w:marBottom w:val="0"/>
      <w:divBdr>
        <w:top w:val="none" w:sz="0" w:space="0" w:color="auto"/>
        <w:left w:val="none" w:sz="0" w:space="0" w:color="auto"/>
        <w:bottom w:val="none" w:sz="0" w:space="0" w:color="auto"/>
        <w:right w:val="none" w:sz="0" w:space="0" w:color="auto"/>
      </w:divBdr>
    </w:div>
    <w:div w:id="1199589365">
      <w:bodyDiv w:val="1"/>
      <w:marLeft w:val="0"/>
      <w:marRight w:val="0"/>
      <w:marTop w:val="0"/>
      <w:marBottom w:val="0"/>
      <w:divBdr>
        <w:top w:val="none" w:sz="0" w:space="0" w:color="auto"/>
        <w:left w:val="none" w:sz="0" w:space="0" w:color="auto"/>
        <w:bottom w:val="none" w:sz="0" w:space="0" w:color="auto"/>
        <w:right w:val="none" w:sz="0" w:space="0" w:color="auto"/>
      </w:divBdr>
    </w:div>
    <w:div w:id="1199854054">
      <w:bodyDiv w:val="1"/>
      <w:marLeft w:val="0"/>
      <w:marRight w:val="0"/>
      <w:marTop w:val="0"/>
      <w:marBottom w:val="0"/>
      <w:divBdr>
        <w:top w:val="none" w:sz="0" w:space="0" w:color="auto"/>
        <w:left w:val="none" w:sz="0" w:space="0" w:color="auto"/>
        <w:bottom w:val="none" w:sz="0" w:space="0" w:color="auto"/>
        <w:right w:val="none" w:sz="0" w:space="0" w:color="auto"/>
      </w:divBdr>
    </w:div>
    <w:div w:id="1199857720">
      <w:bodyDiv w:val="1"/>
      <w:marLeft w:val="0"/>
      <w:marRight w:val="0"/>
      <w:marTop w:val="0"/>
      <w:marBottom w:val="0"/>
      <w:divBdr>
        <w:top w:val="none" w:sz="0" w:space="0" w:color="auto"/>
        <w:left w:val="none" w:sz="0" w:space="0" w:color="auto"/>
        <w:bottom w:val="none" w:sz="0" w:space="0" w:color="auto"/>
        <w:right w:val="none" w:sz="0" w:space="0" w:color="auto"/>
      </w:divBdr>
    </w:div>
    <w:div w:id="1199898649">
      <w:bodyDiv w:val="1"/>
      <w:marLeft w:val="0"/>
      <w:marRight w:val="0"/>
      <w:marTop w:val="0"/>
      <w:marBottom w:val="0"/>
      <w:divBdr>
        <w:top w:val="none" w:sz="0" w:space="0" w:color="auto"/>
        <w:left w:val="none" w:sz="0" w:space="0" w:color="auto"/>
        <w:bottom w:val="none" w:sz="0" w:space="0" w:color="auto"/>
        <w:right w:val="none" w:sz="0" w:space="0" w:color="auto"/>
      </w:divBdr>
    </w:div>
    <w:div w:id="1200047389">
      <w:bodyDiv w:val="1"/>
      <w:marLeft w:val="0"/>
      <w:marRight w:val="0"/>
      <w:marTop w:val="0"/>
      <w:marBottom w:val="0"/>
      <w:divBdr>
        <w:top w:val="none" w:sz="0" w:space="0" w:color="auto"/>
        <w:left w:val="none" w:sz="0" w:space="0" w:color="auto"/>
        <w:bottom w:val="none" w:sz="0" w:space="0" w:color="auto"/>
        <w:right w:val="none" w:sz="0" w:space="0" w:color="auto"/>
      </w:divBdr>
    </w:div>
    <w:div w:id="1200511688">
      <w:bodyDiv w:val="1"/>
      <w:marLeft w:val="0"/>
      <w:marRight w:val="0"/>
      <w:marTop w:val="0"/>
      <w:marBottom w:val="0"/>
      <w:divBdr>
        <w:top w:val="none" w:sz="0" w:space="0" w:color="auto"/>
        <w:left w:val="none" w:sz="0" w:space="0" w:color="auto"/>
        <w:bottom w:val="none" w:sz="0" w:space="0" w:color="auto"/>
        <w:right w:val="none" w:sz="0" w:space="0" w:color="auto"/>
      </w:divBdr>
    </w:div>
    <w:div w:id="1200512364">
      <w:bodyDiv w:val="1"/>
      <w:marLeft w:val="0"/>
      <w:marRight w:val="0"/>
      <w:marTop w:val="0"/>
      <w:marBottom w:val="0"/>
      <w:divBdr>
        <w:top w:val="none" w:sz="0" w:space="0" w:color="auto"/>
        <w:left w:val="none" w:sz="0" w:space="0" w:color="auto"/>
        <w:bottom w:val="none" w:sz="0" w:space="0" w:color="auto"/>
        <w:right w:val="none" w:sz="0" w:space="0" w:color="auto"/>
      </w:divBdr>
    </w:div>
    <w:div w:id="1200512394">
      <w:bodyDiv w:val="1"/>
      <w:marLeft w:val="0"/>
      <w:marRight w:val="0"/>
      <w:marTop w:val="0"/>
      <w:marBottom w:val="0"/>
      <w:divBdr>
        <w:top w:val="none" w:sz="0" w:space="0" w:color="auto"/>
        <w:left w:val="none" w:sz="0" w:space="0" w:color="auto"/>
        <w:bottom w:val="none" w:sz="0" w:space="0" w:color="auto"/>
        <w:right w:val="none" w:sz="0" w:space="0" w:color="auto"/>
      </w:divBdr>
    </w:div>
    <w:div w:id="1200583072">
      <w:bodyDiv w:val="1"/>
      <w:marLeft w:val="0"/>
      <w:marRight w:val="0"/>
      <w:marTop w:val="0"/>
      <w:marBottom w:val="0"/>
      <w:divBdr>
        <w:top w:val="none" w:sz="0" w:space="0" w:color="auto"/>
        <w:left w:val="none" w:sz="0" w:space="0" w:color="auto"/>
        <w:bottom w:val="none" w:sz="0" w:space="0" w:color="auto"/>
        <w:right w:val="none" w:sz="0" w:space="0" w:color="auto"/>
      </w:divBdr>
    </w:div>
    <w:div w:id="1200629809">
      <w:bodyDiv w:val="1"/>
      <w:marLeft w:val="0"/>
      <w:marRight w:val="0"/>
      <w:marTop w:val="0"/>
      <w:marBottom w:val="0"/>
      <w:divBdr>
        <w:top w:val="none" w:sz="0" w:space="0" w:color="auto"/>
        <w:left w:val="none" w:sz="0" w:space="0" w:color="auto"/>
        <w:bottom w:val="none" w:sz="0" w:space="0" w:color="auto"/>
        <w:right w:val="none" w:sz="0" w:space="0" w:color="auto"/>
      </w:divBdr>
    </w:div>
    <w:div w:id="1200705299">
      <w:bodyDiv w:val="1"/>
      <w:marLeft w:val="0"/>
      <w:marRight w:val="0"/>
      <w:marTop w:val="0"/>
      <w:marBottom w:val="0"/>
      <w:divBdr>
        <w:top w:val="none" w:sz="0" w:space="0" w:color="auto"/>
        <w:left w:val="none" w:sz="0" w:space="0" w:color="auto"/>
        <w:bottom w:val="none" w:sz="0" w:space="0" w:color="auto"/>
        <w:right w:val="none" w:sz="0" w:space="0" w:color="auto"/>
      </w:divBdr>
    </w:div>
    <w:div w:id="1200778183">
      <w:bodyDiv w:val="1"/>
      <w:marLeft w:val="0"/>
      <w:marRight w:val="0"/>
      <w:marTop w:val="0"/>
      <w:marBottom w:val="0"/>
      <w:divBdr>
        <w:top w:val="none" w:sz="0" w:space="0" w:color="auto"/>
        <w:left w:val="none" w:sz="0" w:space="0" w:color="auto"/>
        <w:bottom w:val="none" w:sz="0" w:space="0" w:color="auto"/>
        <w:right w:val="none" w:sz="0" w:space="0" w:color="auto"/>
      </w:divBdr>
    </w:div>
    <w:div w:id="1200896437">
      <w:bodyDiv w:val="1"/>
      <w:marLeft w:val="0"/>
      <w:marRight w:val="0"/>
      <w:marTop w:val="0"/>
      <w:marBottom w:val="0"/>
      <w:divBdr>
        <w:top w:val="none" w:sz="0" w:space="0" w:color="auto"/>
        <w:left w:val="none" w:sz="0" w:space="0" w:color="auto"/>
        <w:bottom w:val="none" w:sz="0" w:space="0" w:color="auto"/>
        <w:right w:val="none" w:sz="0" w:space="0" w:color="auto"/>
      </w:divBdr>
    </w:div>
    <w:div w:id="1201044934">
      <w:bodyDiv w:val="1"/>
      <w:marLeft w:val="0"/>
      <w:marRight w:val="0"/>
      <w:marTop w:val="0"/>
      <w:marBottom w:val="0"/>
      <w:divBdr>
        <w:top w:val="none" w:sz="0" w:space="0" w:color="auto"/>
        <w:left w:val="none" w:sz="0" w:space="0" w:color="auto"/>
        <w:bottom w:val="none" w:sz="0" w:space="0" w:color="auto"/>
        <w:right w:val="none" w:sz="0" w:space="0" w:color="auto"/>
      </w:divBdr>
    </w:div>
    <w:div w:id="1201287970">
      <w:bodyDiv w:val="1"/>
      <w:marLeft w:val="0"/>
      <w:marRight w:val="0"/>
      <w:marTop w:val="0"/>
      <w:marBottom w:val="0"/>
      <w:divBdr>
        <w:top w:val="none" w:sz="0" w:space="0" w:color="auto"/>
        <w:left w:val="none" w:sz="0" w:space="0" w:color="auto"/>
        <w:bottom w:val="none" w:sz="0" w:space="0" w:color="auto"/>
        <w:right w:val="none" w:sz="0" w:space="0" w:color="auto"/>
      </w:divBdr>
    </w:div>
    <w:div w:id="1201358310">
      <w:bodyDiv w:val="1"/>
      <w:marLeft w:val="0"/>
      <w:marRight w:val="0"/>
      <w:marTop w:val="0"/>
      <w:marBottom w:val="0"/>
      <w:divBdr>
        <w:top w:val="none" w:sz="0" w:space="0" w:color="auto"/>
        <w:left w:val="none" w:sz="0" w:space="0" w:color="auto"/>
        <w:bottom w:val="none" w:sz="0" w:space="0" w:color="auto"/>
        <w:right w:val="none" w:sz="0" w:space="0" w:color="auto"/>
      </w:divBdr>
    </w:div>
    <w:div w:id="1201362383">
      <w:bodyDiv w:val="1"/>
      <w:marLeft w:val="0"/>
      <w:marRight w:val="0"/>
      <w:marTop w:val="0"/>
      <w:marBottom w:val="0"/>
      <w:divBdr>
        <w:top w:val="none" w:sz="0" w:space="0" w:color="auto"/>
        <w:left w:val="none" w:sz="0" w:space="0" w:color="auto"/>
        <w:bottom w:val="none" w:sz="0" w:space="0" w:color="auto"/>
        <w:right w:val="none" w:sz="0" w:space="0" w:color="auto"/>
      </w:divBdr>
    </w:div>
    <w:div w:id="1201476037">
      <w:bodyDiv w:val="1"/>
      <w:marLeft w:val="0"/>
      <w:marRight w:val="0"/>
      <w:marTop w:val="0"/>
      <w:marBottom w:val="0"/>
      <w:divBdr>
        <w:top w:val="none" w:sz="0" w:space="0" w:color="auto"/>
        <w:left w:val="none" w:sz="0" w:space="0" w:color="auto"/>
        <w:bottom w:val="none" w:sz="0" w:space="0" w:color="auto"/>
        <w:right w:val="none" w:sz="0" w:space="0" w:color="auto"/>
      </w:divBdr>
    </w:div>
    <w:div w:id="1201550431">
      <w:bodyDiv w:val="1"/>
      <w:marLeft w:val="0"/>
      <w:marRight w:val="0"/>
      <w:marTop w:val="0"/>
      <w:marBottom w:val="0"/>
      <w:divBdr>
        <w:top w:val="none" w:sz="0" w:space="0" w:color="auto"/>
        <w:left w:val="none" w:sz="0" w:space="0" w:color="auto"/>
        <w:bottom w:val="none" w:sz="0" w:space="0" w:color="auto"/>
        <w:right w:val="none" w:sz="0" w:space="0" w:color="auto"/>
      </w:divBdr>
    </w:div>
    <w:div w:id="1201553458">
      <w:bodyDiv w:val="1"/>
      <w:marLeft w:val="0"/>
      <w:marRight w:val="0"/>
      <w:marTop w:val="0"/>
      <w:marBottom w:val="0"/>
      <w:divBdr>
        <w:top w:val="none" w:sz="0" w:space="0" w:color="auto"/>
        <w:left w:val="none" w:sz="0" w:space="0" w:color="auto"/>
        <w:bottom w:val="none" w:sz="0" w:space="0" w:color="auto"/>
        <w:right w:val="none" w:sz="0" w:space="0" w:color="auto"/>
      </w:divBdr>
    </w:div>
    <w:div w:id="1201742684">
      <w:bodyDiv w:val="1"/>
      <w:marLeft w:val="0"/>
      <w:marRight w:val="0"/>
      <w:marTop w:val="0"/>
      <w:marBottom w:val="0"/>
      <w:divBdr>
        <w:top w:val="none" w:sz="0" w:space="0" w:color="auto"/>
        <w:left w:val="none" w:sz="0" w:space="0" w:color="auto"/>
        <w:bottom w:val="none" w:sz="0" w:space="0" w:color="auto"/>
        <w:right w:val="none" w:sz="0" w:space="0" w:color="auto"/>
      </w:divBdr>
    </w:div>
    <w:div w:id="1201823172">
      <w:bodyDiv w:val="1"/>
      <w:marLeft w:val="0"/>
      <w:marRight w:val="0"/>
      <w:marTop w:val="0"/>
      <w:marBottom w:val="0"/>
      <w:divBdr>
        <w:top w:val="none" w:sz="0" w:space="0" w:color="auto"/>
        <w:left w:val="none" w:sz="0" w:space="0" w:color="auto"/>
        <w:bottom w:val="none" w:sz="0" w:space="0" w:color="auto"/>
        <w:right w:val="none" w:sz="0" w:space="0" w:color="auto"/>
      </w:divBdr>
    </w:div>
    <w:div w:id="1201894941">
      <w:bodyDiv w:val="1"/>
      <w:marLeft w:val="0"/>
      <w:marRight w:val="0"/>
      <w:marTop w:val="0"/>
      <w:marBottom w:val="0"/>
      <w:divBdr>
        <w:top w:val="none" w:sz="0" w:space="0" w:color="auto"/>
        <w:left w:val="none" w:sz="0" w:space="0" w:color="auto"/>
        <w:bottom w:val="none" w:sz="0" w:space="0" w:color="auto"/>
        <w:right w:val="none" w:sz="0" w:space="0" w:color="auto"/>
      </w:divBdr>
    </w:div>
    <w:div w:id="1202061619">
      <w:bodyDiv w:val="1"/>
      <w:marLeft w:val="0"/>
      <w:marRight w:val="0"/>
      <w:marTop w:val="0"/>
      <w:marBottom w:val="0"/>
      <w:divBdr>
        <w:top w:val="none" w:sz="0" w:space="0" w:color="auto"/>
        <w:left w:val="none" w:sz="0" w:space="0" w:color="auto"/>
        <w:bottom w:val="none" w:sz="0" w:space="0" w:color="auto"/>
        <w:right w:val="none" w:sz="0" w:space="0" w:color="auto"/>
      </w:divBdr>
    </w:div>
    <w:div w:id="1202129628">
      <w:bodyDiv w:val="1"/>
      <w:marLeft w:val="0"/>
      <w:marRight w:val="0"/>
      <w:marTop w:val="0"/>
      <w:marBottom w:val="0"/>
      <w:divBdr>
        <w:top w:val="none" w:sz="0" w:space="0" w:color="auto"/>
        <w:left w:val="none" w:sz="0" w:space="0" w:color="auto"/>
        <w:bottom w:val="none" w:sz="0" w:space="0" w:color="auto"/>
        <w:right w:val="none" w:sz="0" w:space="0" w:color="auto"/>
      </w:divBdr>
    </w:div>
    <w:div w:id="1202134754">
      <w:bodyDiv w:val="1"/>
      <w:marLeft w:val="0"/>
      <w:marRight w:val="0"/>
      <w:marTop w:val="0"/>
      <w:marBottom w:val="0"/>
      <w:divBdr>
        <w:top w:val="none" w:sz="0" w:space="0" w:color="auto"/>
        <w:left w:val="none" w:sz="0" w:space="0" w:color="auto"/>
        <w:bottom w:val="none" w:sz="0" w:space="0" w:color="auto"/>
        <w:right w:val="none" w:sz="0" w:space="0" w:color="auto"/>
      </w:divBdr>
    </w:div>
    <w:div w:id="1202137062">
      <w:bodyDiv w:val="1"/>
      <w:marLeft w:val="0"/>
      <w:marRight w:val="0"/>
      <w:marTop w:val="0"/>
      <w:marBottom w:val="0"/>
      <w:divBdr>
        <w:top w:val="none" w:sz="0" w:space="0" w:color="auto"/>
        <w:left w:val="none" w:sz="0" w:space="0" w:color="auto"/>
        <w:bottom w:val="none" w:sz="0" w:space="0" w:color="auto"/>
        <w:right w:val="none" w:sz="0" w:space="0" w:color="auto"/>
      </w:divBdr>
    </w:div>
    <w:div w:id="1202399980">
      <w:bodyDiv w:val="1"/>
      <w:marLeft w:val="0"/>
      <w:marRight w:val="0"/>
      <w:marTop w:val="0"/>
      <w:marBottom w:val="0"/>
      <w:divBdr>
        <w:top w:val="none" w:sz="0" w:space="0" w:color="auto"/>
        <w:left w:val="none" w:sz="0" w:space="0" w:color="auto"/>
        <w:bottom w:val="none" w:sz="0" w:space="0" w:color="auto"/>
        <w:right w:val="none" w:sz="0" w:space="0" w:color="auto"/>
      </w:divBdr>
    </w:div>
    <w:div w:id="1202473275">
      <w:bodyDiv w:val="1"/>
      <w:marLeft w:val="0"/>
      <w:marRight w:val="0"/>
      <w:marTop w:val="0"/>
      <w:marBottom w:val="0"/>
      <w:divBdr>
        <w:top w:val="none" w:sz="0" w:space="0" w:color="auto"/>
        <w:left w:val="none" w:sz="0" w:space="0" w:color="auto"/>
        <w:bottom w:val="none" w:sz="0" w:space="0" w:color="auto"/>
        <w:right w:val="none" w:sz="0" w:space="0" w:color="auto"/>
      </w:divBdr>
    </w:div>
    <w:div w:id="1202592703">
      <w:bodyDiv w:val="1"/>
      <w:marLeft w:val="0"/>
      <w:marRight w:val="0"/>
      <w:marTop w:val="0"/>
      <w:marBottom w:val="0"/>
      <w:divBdr>
        <w:top w:val="none" w:sz="0" w:space="0" w:color="auto"/>
        <w:left w:val="none" w:sz="0" w:space="0" w:color="auto"/>
        <w:bottom w:val="none" w:sz="0" w:space="0" w:color="auto"/>
        <w:right w:val="none" w:sz="0" w:space="0" w:color="auto"/>
      </w:divBdr>
    </w:div>
    <w:div w:id="1202745609">
      <w:bodyDiv w:val="1"/>
      <w:marLeft w:val="0"/>
      <w:marRight w:val="0"/>
      <w:marTop w:val="0"/>
      <w:marBottom w:val="0"/>
      <w:divBdr>
        <w:top w:val="none" w:sz="0" w:space="0" w:color="auto"/>
        <w:left w:val="none" w:sz="0" w:space="0" w:color="auto"/>
        <w:bottom w:val="none" w:sz="0" w:space="0" w:color="auto"/>
        <w:right w:val="none" w:sz="0" w:space="0" w:color="auto"/>
      </w:divBdr>
    </w:div>
    <w:div w:id="1202861084">
      <w:bodyDiv w:val="1"/>
      <w:marLeft w:val="0"/>
      <w:marRight w:val="0"/>
      <w:marTop w:val="0"/>
      <w:marBottom w:val="0"/>
      <w:divBdr>
        <w:top w:val="none" w:sz="0" w:space="0" w:color="auto"/>
        <w:left w:val="none" w:sz="0" w:space="0" w:color="auto"/>
        <w:bottom w:val="none" w:sz="0" w:space="0" w:color="auto"/>
        <w:right w:val="none" w:sz="0" w:space="0" w:color="auto"/>
      </w:divBdr>
    </w:div>
    <w:div w:id="1202861372">
      <w:bodyDiv w:val="1"/>
      <w:marLeft w:val="0"/>
      <w:marRight w:val="0"/>
      <w:marTop w:val="0"/>
      <w:marBottom w:val="0"/>
      <w:divBdr>
        <w:top w:val="none" w:sz="0" w:space="0" w:color="auto"/>
        <w:left w:val="none" w:sz="0" w:space="0" w:color="auto"/>
        <w:bottom w:val="none" w:sz="0" w:space="0" w:color="auto"/>
        <w:right w:val="none" w:sz="0" w:space="0" w:color="auto"/>
      </w:divBdr>
    </w:div>
    <w:div w:id="1202980979">
      <w:bodyDiv w:val="1"/>
      <w:marLeft w:val="0"/>
      <w:marRight w:val="0"/>
      <w:marTop w:val="0"/>
      <w:marBottom w:val="0"/>
      <w:divBdr>
        <w:top w:val="none" w:sz="0" w:space="0" w:color="auto"/>
        <w:left w:val="none" w:sz="0" w:space="0" w:color="auto"/>
        <w:bottom w:val="none" w:sz="0" w:space="0" w:color="auto"/>
        <w:right w:val="none" w:sz="0" w:space="0" w:color="auto"/>
      </w:divBdr>
    </w:div>
    <w:div w:id="1203205651">
      <w:bodyDiv w:val="1"/>
      <w:marLeft w:val="0"/>
      <w:marRight w:val="0"/>
      <w:marTop w:val="0"/>
      <w:marBottom w:val="0"/>
      <w:divBdr>
        <w:top w:val="none" w:sz="0" w:space="0" w:color="auto"/>
        <w:left w:val="none" w:sz="0" w:space="0" w:color="auto"/>
        <w:bottom w:val="none" w:sz="0" w:space="0" w:color="auto"/>
        <w:right w:val="none" w:sz="0" w:space="0" w:color="auto"/>
      </w:divBdr>
    </w:div>
    <w:div w:id="1203328577">
      <w:bodyDiv w:val="1"/>
      <w:marLeft w:val="0"/>
      <w:marRight w:val="0"/>
      <w:marTop w:val="0"/>
      <w:marBottom w:val="0"/>
      <w:divBdr>
        <w:top w:val="none" w:sz="0" w:space="0" w:color="auto"/>
        <w:left w:val="none" w:sz="0" w:space="0" w:color="auto"/>
        <w:bottom w:val="none" w:sz="0" w:space="0" w:color="auto"/>
        <w:right w:val="none" w:sz="0" w:space="0" w:color="auto"/>
      </w:divBdr>
    </w:div>
    <w:div w:id="1203403074">
      <w:bodyDiv w:val="1"/>
      <w:marLeft w:val="0"/>
      <w:marRight w:val="0"/>
      <w:marTop w:val="0"/>
      <w:marBottom w:val="0"/>
      <w:divBdr>
        <w:top w:val="none" w:sz="0" w:space="0" w:color="auto"/>
        <w:left w:val="none" w:sz="0" w:space="0" w:color="auto"/>
        <w:bottom w:val="none" w:sz="0" w:space="0" w:color="auto"/>
        <w:right w:val="none" w:sz="0" w:space="0" w:color="auto"/>
      </w:divBdr>
    </w:div>
    <w:div w:id="1203445235">
      <w:bodyDiv w:val="1"/>
      <w:marLeft w:val="0"/>
      <w:marRight w:val="0"/>
      <w:marTop w:val="0"/>
      <w:marBottom w:val="0"/>
      <w:divBdr>
        <w:top w:val="none" w:sz="0" w:space="0" w:color="auto"/>
        <w:left w:val="none" w:sz="0" w:space="0" w:color="auto"/>
        <w:bottom w:val="none" w:sz="0" w:space="0" w:color="auto"/>
        <w:right w:val="none" w:sz="0" w:space="0" w:color="auto"/>
      </w:divBdr>
    </w:div>
    <w:div w:id="1203595482">
      <w:bodyDiv w:val="1"/>
      <w:marLeft w:val="0"/>
      <w:marRight w:val="0"/>
      <w:marTop w:val="0"/>
      <w:marBottom w:val="0"/>
      <w:divBdr>
        <w:top w:val="none" w:sz="0" w:space="0" w:color="auto"/>
        <w:left w:val="none" w:sz="0" w:space="0" w:color="auto"/>
        <w:bottom w:val="none" w:sz="0" w:space="0" w:color="auto"/>
        <w:right w:val="none" w:sz="0" w:space="0" w:color="auto"/>
      </w:divBdr>
    </w:div>
    <w:div w:id="1203598172">
      <w:bodyDiv w:val="1"/>
      <w:marLeft w:val="0"/>
      <w:marRight w:val="0"/>
      <w:marTop w:val="0"/>
      <w:marBottom w:val="0"/>
      <w:divBdr>
        <w:top w:val="none" w:sz="0" w:space="0" w:color="auto"/>
        <w:left w:val="none" w:sz="0" w:space="0" w:color="auto"/>
        <w:bottom w:val="none" w:sz="0" w:space="0" w:color="auto"/>
        <w:right w:val="none" w:sz="0" w:space="0" w:color="auto"/>
      </w:divBdr>
    </w:div>
    <w:div w:id="1203713324">
      <w:bodyDiv w:val="1"/>
      <w:marLeft w:val="0"/>
      <w:marRight w:val="0"/>
      <w:marTop w:val="0"/>
      <w:marBottom w:val="0"/>
      <w:divBdr>
        <w:top w:val="none" w:sz="0" w:space="0" w:color="auto"/>
        <w:left w:val="none" w:sz="0" w:space="0" w:color="auto"/>
        <w:bottom w:val="none" w:sz="0" w:space="0" w:color="auto"/>
        <w:right w:val="none" w:sz="0" w:space="0" w:color="auto"/>
      </w:divBdr>
    </w:div>
    <w:div w:id="1204247937">
      <w:bodyDiv w:val="1"/>
      <w:marLeft w:val="0"/>
      <w:marRight w:val="0"/>
      <w:marTop w:val="0"/>
      <w:marBottom w:val="0"/>
      <w:divBdr>
        <w:top w:val="none" w:sz="0" w:space="0" w:color="auto"/>
        <w:left w:val="none" w:sz="0" w:space="0" w:color="auto"/>
        <w:bottom w:val="none" w:sz="0" w:space="0" w:color="auto"/>
        <w:right w:val="none" w:sz="0" w:space="0" w:color="auto"/>
      </w:divBdr>
    </w:div>
    <w:div w:id="1204439365">
      <w:bodyDiv w:val="1"/>
      <w:marLeft w:val="0"/>
      <w:marRight w:val="0"/>
      <w:marTop w:val="0"/>
      <w:marBottom w:val="0"/>
      <w:divBdr>
        <w:top w:val="none" w:sz="0" w:space="0" w:color="auto"/>
        <w:left w:val="none" w:sz="0" w:space="0" w:color="auto"/>
        <w:bottom w:val="none" w:sz="0" w:space="0" w:color="auto"/>
        <w:right w:val="none" w:sz="0" w:space="0" w:color="auto"/>
      </w:divBdr>
    </w:div>
    <w:div w:id="1204515949">
      <w:bodyDiv w:val="1"/>
      <w:marLeft w:val="0"/>
      <w:marRight w:val="0"/>
      <w:marTop w:val="0"/>
      <w:marBottom w:val="0"/>
      <w:divBdr>
        <w:top w:val="none" w:sz="0" w:space="0" w:color="auto"/>
        <w:left w:val="none" w:sz="0" w:space="0" w:color="auto"/>
        <w:bottom w:val="none" w:sz="0" w:space="0" w:color="auto"/>
        <w:right w:val="none" w:sz="0" w:space="0" w:color="auto"/>
      </w:divBdr>
    </w:div>
    <w:div w:id="1204555765">
      <w:bodyDiv w:val="1"/>
      <w:marLeft w:val="0"/>
      <w:marRight w:val="0"/>
      <w:marTop w:val="0"/>
      <w:marBottom w:val="0"/>
      <w:divBdr>
        <w:top w:val="none" w:sz="0" w:space="0" w:color="auto"/>
        <w:left w:val="none" w:sz="0" w:space="0" w:color="auto"/>
        <w:bottom w:val="none" w:sz="0" w:space="0" w:color="auto"/>
        <w:right w:val="none" w:sz="0" w:space="0" w:color="auto"/>
      </w:divBdr>
    </w:div>
    <w:div w:id="1204559715">
      <w:bodyDiv w:val="1"/>
      <w:marLeft w:val="0"/>
      <w:marRight w:val="0"/>
      <w:marTop w:val="0"/>
      <w:marBottom w:val="0"/>
      <w:divBdr>
        <w:top w:val="none" w:sz="0" w:space="0" w:color="auto"/>
        <w:left w:val="none" w:sz="0" w:space="0" w:color="auto"/>
        <w:bottom w:val="none" w:sz="0" w:space="0" w:color="auto"/>
        <w:right w:val="none" w:sz="0" w:space="0" w:color="auto"/>
      </w:divBdr>
    </w:div>
    <w:div w:id="1204710803">
      <w:bodyDiv w:val="1"/>
      <w:marLeft w:val="0"/>
      <w:marRight w:val="0"/>
      <w:marTop w:val="0"/>
      <w:marBottom w:val="0"/>
      <w:divBdr>
        <w:top w:val="none" w:sz="0" w:space="0" w:color="auto"/>
        <w:left w:val="none" w:sz="0" w:space="0" w:color="auto"/>
        <w:bottom w:val="none" w:sz="0" w:space="0" w:color="auto"/>
        <w:right w:val="none" w:sz="0" w:space="0" w:color="auto"/>
      </w:divBdr>
    </w:div>
    <w:div w:id="1204711413">
      <w:bodyDiv w:val="1"/>
      <w:marLeft w:val="0"/>
      <w:marRight w:val="0"/>
      <w:marTop w:val="0"/>
      <w:marBottom w:val="0"/>
      <w:divBdr>
        <w:top w:val="none" w:sz="0" w:space="0" w:color="auto"/>
        <w:left w:val="none" w:sz="0" w:space="0" w:color="auto"/>
        <w:bottom w:val="none" w:sz="0" w:space="0" w:color="auto"/>
        <w:right w:val="none" w:sz="0" w:space="0" w:color="auto"/>
      </w:divBdr>
    </w:div>
    <w:div w:id="1204947786">
      <w:bodyDiv w:val="1"/>
      <w:marLeft w:val="0"/>
      <w:marRight w:val="0"/>
      <w:marTop w:val="0"/>
      <w:marBottom w:val="0"/>
      <w:divBdr>
        <w:top w:val="none" w:sz="0" w:space="0" w:color="auto"/>
        <w:left w:val="none" w:sz="0" w:space="0" w:color="auto"/>
        <w:bottom w:val="none" w:sz="0" w:space="0" w:color="auto"/>
        <w:right w:val="none" w:sz="0" w:space="0" w:color="auto"/>
      </w:divBdr>
    </w:div>
    <w:div w:id="1204950882">
      <w:bodyDiv w:val="1"/>
      <w:marLeft w:val="0"/>
      <w:marRight w:val="0"/>
      <w:marTop w:val="0"/>
      <w:marBottom w:val="0"/>
      <w:divBdr>
        <w:top w:val="none" w:sz="0" w:space="0" w:color="auto"/>
        <w:left w:val="none" w:sz="0" w:space="0" w:color="auto"/>
        <w:bottom w:val="none" w:sz="0" w:space="0" w:color="auto"/>
        <w:right w:val="none" w:sz="0" w:space="0" w:color="auto"/>
      </w:divBdr>
    </w:div>
    <w:div w:id="1204976319">
      <w:bodyDiv w:val="1"/>
      <w:marLeft w:val="0"/>
      <w:marRight w:val="0"/>
      <w:marTop w:val="0"/>
      <w:marBottom w:val="0"/>
      <w:divBdr>
        <w:top w:val="none" w:sz="0" w:space="0" w:color="auto"/>
        <w:left w:val="none" w:sz="0" w:space="0" w:color="auto"/>
        <w:bottom w:val="none" w:sz="0" w:space="0" w:color="auto"/>
        <w:right w:val="none" w:sz="0" w:space="0" w:color="auto"/>
      </w:divBdr>
    </w:div>
    <w:div w:id="1205101045">
      <w:bodyDiv w:val="1"/>
      <w:marLeft w:val="0"/>
      <w:marRight w:val="0"/>
      <w:marTop w:val="0"/>
      <w:marBottom w:val="0"/>
      <w:divBdr>
        <w:top w:val="none" w:sz="0" w:space="0" w:color="auto"/>
        <w:left w:val="none" w:sz="0" w:space="0" w:color="auto"/>
        <w:bottom w:val="none" w:sz="0" w:space="0" w:color="auto"/>
        <w:right w:val="none" w:sz="0" w:space="0" w:color="auto"/>
      </w:divBdr>
    </w:div>
    <w:div w:id="1205171613">
      <w:bodyDiv w:val="1"/>
      <w:marLeft w:val="0"/>
      <w:marRight w:val="0"/>
      <w:marTop w:val="0"/>
      <w:marBottom w:val="0"/>
      <w:divBdr>
        <w:top w:val="none" w:sz="0" w:space="0" w:color="auto"/>
        <w:left w:val="none" w:sz="0" w:space="0" w:color="auto"/>
        <w:bottom w:val="none" w:sz="0" w:space="0" w:color="auto"/>
        <w:right w:val="none" w:sz="0" w:space="0" w:color="auto"/>
      </w:divBdr>
    </w:div>
    <w:div w:id="1205293681">
      <w:bodyDiv w:val="1"/>
      <w:marLeft w:val="0"/>
      <w:marRight w:val="0"/>
      <w:marTop w:val="0"/>
      <w:marBottom w:val="0"/>
      <w:divBdr>
        <w:top w:val="none" w:sz="0" w:space="0" w:color="auto"/>
        <w:left w:val="none" w:sz="0" w:space="0" w:color="auto"/>
        <w:bottom w:val="none" w:sz="0" w:space="0" w:color="auto"/>
        <w:right w:val="none" w:sz="0" w:space="0" w:color="auto"/>
      </w:divBdr>
    </w:div>
    <w:div w:id="1205362480">
      <w:bodyDiv w:val="1"/>
      <w:marLeft w:val="0"/>
      <w:marRight w:val="0"/>
      <w:marTop w:val="0"/>
      <w:marBottom w:val="0"/>
      <w:divBdr>
        <w:top w:val="none" w:sz="0" w:space="0" w:color="auto"/>
        <w:left w:val="none" w:sz="0" w:space="0" w:color="auto"/>
        <w:bottom w:val="none" w:sz="0" w:space="0" w:color="auto"/>
        <w:right w:val="none" w:sz="0" w:space="0" w:color="auto"/>
      </w:divBdr>
    </w:div>
    <w:div w:id="1205363760">
      <w:bodyDiv w:val="1"/>
      <w:marLeft w:val="0"/>
      <w:marRight w:val="0"/>
      <w:marTop w:val="0"/>
      <w:marBottom w:val="0"/>
      <w:divBdr>
        <w:top w:val="none" w:sz="0" w:space="0" w:color="auto"/>
        <w:left w:val="none" w:sz="0" w:space="0" w:color="auto"/>
        <w:bottom w:val="none" w:sz="0" w:space="0" w:color="auto"/>
        <w:right w:val="none" w:sz="0" w:space="0" w:color="auto"/>
      </w:divBdr>
    </w:div>
    <w:div w:id="1205679640">
      <w:bodyDiv w:val="1"/>
      <w:marLeft w:val="0"/>
      <w:marRight w:val="0"/>
      <w:marTop w:val="0"/>
      <w:marBottom w:val="0"/>
      <w:divBdr>
        <w:top w:val="none" w:sz="0" w:space="0" w:color="auto"/>
        <w:left w:val="none" w:sz="0" w:space="0" w:color="auto"/>
        <w:bottom w:val="none" w:sz="0" w:space="0" w:color="auto"/>
        <w:right w:val="none" w:sz="0" w:space="0" w:color="auto"/>
      </w:divBdr>
    </w:div>
    <w:div w:id="1205681017">
      <w:bodyDiv w:val="1"/>
      <w:marLeft w:val="0"/>
      <w:marRight w:val="0"/>
      <w:marTop w:val="0"/>
      <w:marBottom w:val="0"/>
      <w:divBdr>
        <w:top w:val="none" w:sz="0" w:space="0" w:color="auto"/>
        <w:left w:val="none" w:sz="0" w:space="0" w:color="auto"/>
        <w:bottom w:val="none" w:sz="0" w:space="0" w:color="auto"/>
        <w:right w:val="none" w:sz="0" w:space="0" w:color="auto"/>
      </w:divBdr>
    </w:div>
    <w:div w:id="1205750359">
      <w:bodyDiv w:val="1"/>
      <w:marLeft w:val="0"/>
      <w:marRight w:val="0"/>
      <w:marTop w:val="0"/>
      <w:marBottom w:val="0"/>
      <w:divBdr>
        <w:top w:val="none" w:sz="0" w:space="0" w:color="auto"/>
        <w:left w:val="none" w:sz="0" w:space="0" w:color="auto"/>
        <w:bottom w:val="none" w:sz="0" w:space="0" w:color="auto"/>
        <w:right w:val="none" w:sz="0" w:space="0" w:color="auto"/>
      </w:divBdr>
    </w:div>
    <w:div w:id="1205799593">
      <w:bodyDiv w:val="1"/>
      <w:marLeft w:val="0"/>
      <w:marRight w:val="0"/>
      <w:marTop w:val="0"/>
      <w:marBottom w:val="0"/>
      <w:divBdr>
        <w:top w:val="none" w:sz="0" w:space="0" w:color="auto"/>
        <w:left w:val="none" w:sz="0" w:space="0" w:color="auto"/>
        <w:bottom w:val="none" w:sz="0" w:space="0" w:color="auto"/>
        <w:right w:val="none" w:sz="0" w:space="0" w:color="auto"/>
      </w:divBdr>
    </w:div>
    <w:div w:id="1205875461">
      <w:bodyDiv w:val="1"/>
      <w:marLeft w:val="0"/>
      <w:marRight w:val="0"/>
      <w:marTop w:val="0"/>
      <w:marBottom w:val="0"/>
      <w:divBdr>
        <w:top w:val="none" w:sz="0" w:space="0" w:color="auto"/>
        <w:left w:val="none" w:sz="0" w:space="0" w:color="auto"/>
        <w:bottom w:val="none" w:sz="0" w:space="0" w:color="auto"/>
        <w:right w:val="none" w:sz="0" w:space="0" w:color="auto"/>
      </w:divBdr>
    </w:div>
    <w:div w:id="1206134562">
      <w:bodyDiv w:val="1"/>
      <w:marLeft w:val="0"/>
      <w:marRight w:val="0"/>
      <w:marTop w:val="0"/>
      <w:marBottom w:val="0"/>
      <w:divBdr>
        <w:top w:val="none" w:sz="0" w:space="0" w:color="auto"/>
        <w:left w:val="none" w:sz="0" w:space="0" w:color="auto"/>
        <w:bottom w:val="none" w:sz="0" w:space="0" w:color="auto"/>
        <w:right w:val="none" w:sz="0" w:space="0" w:color="auto"/>
      </w:divBdr>
    </w:div>
    <w:div w:id="1206141870">
      <w:bodyDiv w:val="1"/>
      <w:marLeft w:val="0"/>
      <w:marRight w:val="0"/>
      <w:marTop w:val="0"/>
      <w:marBottom w:val="0"/>
      <w:divBdr>
        <w:top w:val="none" w:sz="0" w:space="0" w:color="auto"/>
        <w:left w:val="none" w:sz="0" w:space="0" w:color="auto"/>
        <w:bottom w:val="none" w:sz="0" w:space="0" w:color="auto"/>
        <w:right w:val="none" w:sz="0" w:space="0" w:color="auto"/>
      </w:divBdr>
    </w:div>
    <w:div w:id="1206143057">
      <w:bodyDiv w:val="1"/>
      <w:marLeft w:val="0"/>
      <w:marRight w:val="0"/>
      <w:marTop w:val="0"/>
      <w:marBottom w:val="0"/>
      <w:divBdr>
        <w:top w:val="none" w:sz="0" w:space="0" w:color="auto"/>
        <w:left w:val="none" w:sz="0" w:space="0" w:color="auto"/>
        <w:bottom w:val="none" w:sz="0" w:space="0" w:color="auto"/>
        <w:right w:val="none" w:sz="0" w:space="0" w:color="auto"/>
      </w:divBdr>
    </w:div>
    <w:div w:id="1206331026">
      <w:bodyDiv w:val="1"/>
      <w:marLeft w:val="0"/>
      <w:marRight w:val="0"/>
      <w:marTop w:val="0"/>
      <w:marBottom w:val="0"/>
      <w:divBdr>
        <w:top w:val="none" w:sz="0" w:space="0" w:color="auto"/>
        <w:left w:val="none" w:sz="0" w:space="0" w:color="auto"/>
        <w:bottom w:val="none" w:sz="0" w:space="0" w:color="auto"/>
        <w:right w:val="none" w:sz="0" w:space="0" w:color="auto"/>
      </w:divBdr>
    </w:div>
    <w:div w:id="1206481554">
      <w:bodyDiv w:val="1"/>
      <w:marLeft w:val="0"/>
      <w:marRight w:val="0"/>
      <w:marTop w:val="0"/>
      <w:marBottom w:val="0"/>
      <w:divBdr>
        <w:top w:val="none" w:sz="0" w:space="0" w:color="auto"/>
        <w:left w:val="none" w:sz="0" w:space="0" w:color="auto"/>
        <w:bottom w:val="none" w:sz="0" w:space="0" w:color="auto"/>
        <w:right w:val="none" w:sz="0" w:space="0" w:color="auto"/>
      </w:divBdr>
    </w:div>
    <w:div w:id="1206597569">
      <w:bodyDiv w:val="1"/>
      <w:marLeft w:val="0"/>
      <w:marRight w:val="0"/>
      <w:marTop w:val="0"/>
      <w:marBottom w:val="0"/>
      <w:divBdr>
        <w:top w:val="none" w:sz="0" w:space="0" w:color="auto"/>
        <w:left w:val="none" w:sz="0" w:space="0" w:color="auto"/>
        <w:bottom w:val="none" w:sz="0" w:space="0" w:color="auto"/>
        <w:right w:val="none" w:sz="0" w:space="0" w:color="auto"/>
      </w:divBdr>
    </w:div>
    <w:div w:id="1206868103">
      <w:bodyDiv w:val="1"/>
      <w:marLeft w:val="0"/>
      <w:marRight w:val="0"/>
      <w:marTop w:val="0"/>
      <w:marBottom w:val="0"/>
      <w:divBdr>
        <w:top w:val="none" w:sz="0" w:space="0" w:color="auto"/>
        <w:left w:val="none" w:sz="0" w:space="0" w:color="auto"/>
        <w:bottom w:val="none" w:sz="0" w:space="0" w:color="auto"/>
        <w:right w:val="none" w:sz="0" w:space="0" w:color="auto"/>
      </w:divBdr>
    </w:div>
    <w:div w:id="1206914753">
      <w:bodyDiv w:val="1"/>
      <w:marLeft w:val="0"/>
      <w:marRight w:val="0"/>
      <w:marTop w:val="0"/>
      <w:marBottom w:val="0"/>
      <w:divBdr>
        <w:top w:val="none" w:sz="0" w:space="0" w:color="auto"/>
        <w:left w:val="none" w:sz="0" w:space="0" w:color="auto"/>
        <w:bottom w:val="none" w:sz="0" w:space="0" w:color="auto"/>
        <w:right w:val="none" w:sz="0" w:space="0" w:color="auto"/>
      </w:divBdr>
    </w:div>
    <w:div w:id="1206989946">
      <w:bodyDiv w:val="1"/>
      <w:marLeft w:val="0"/>
      <w:marRight w:val="0"/>
      <w:marTop w:val="0"/>
      <w:marBottom w:val="0"/>
      <w:divBdr>
        <w:top w:val="none" w:sz="0" w:space="0" w:color="auto"/>
        <w:left w:val="none" w:sz="0" w:space="0" w:color="auto"/>
        <w:bottom w:val="none" w:sz="0" w:space="0" w:color="auto"/>
        <w:right w:val="none" w:sz="0" w:space="0" w:color="auto"/>
      </w:divBdr>
    </w:div>
    <w:div w:id="1207059554">
      <w:bodyDiv w:val="1"/>
      <w:marLeft w:val="0"/>
      <w:marRight w:val="0"/>
      <w:marTop w:val="0"/>
      <w:marBottom w:val="0"/>
      <w:divBdr>
        <w:top w:val="none" w:sz="0" w:space="0" w:color="auto"/>
        <w:left w:val="none" w:sz="0" w:space="0" w:color="auto"/>
        <w:bottom w:val="none" w:sz="0" w:space="0" w:color="auto"/>
        <w:right w:val="none" w:sz="0" w:space="0" w:color="auto"/>
      </w:divBdr>
    </w:div>
    <w:div w:id="1207064490">
      <w:bodyDiv w:val="1"/>
      <w:marLeft w:val="0"/>
      <w:marRight w:val="0"/>
      <w:marTop w:val="0"/>
      <w:marBottom w:val="0"/>
      <w:divBdr>
        <w:top w:val="none" w:sz="0" w:space="0" w:color="auto"/>
        <w:left w:val="none" w:sz="0" w:space="0" w:color="auto"/>
        <w:bottom w:val="none" w:sz="0" w:space="0" w:color="auto"/>
        <w:right w:val="none" w:sz="0" w:space="0" w:color="auto"/>
      </w:divBdr>
    </w:div>
    <w:div w:id="1207182178">
      <w:bodyDiv w:val="1"/>
      <w:marLeft w:val="0"/>
      <w:marRight w:val="0"/>
      <w:marTop w:val="0"/>
      <w:marBottom w:val="0"/>
      <w:divBdr>
        <w:top w:val="none" w:sz="0" w:space="0" w:color="auto"/>
        <w:left w:val="none" w:sz="0" w:space="0" w:color="auto"/>
        <w:bottom w:val="none" w:sz="0" w:space="0" w:color="auto"/>
        <w:right w:val="none" w:sz="0" w:space="0" w:color="auto"/>
      </w:divBdr>
    </w:div>
    <w:div w:id="1207256096">
      <w:bodyDiv w:val="1"/>
      <w:marLeft w:val="0"/>
      <w:marRight w:val="0"/>
      <w:marTop w:val="0"/>
      <w:marBottom w:val="0"/>
      <w:divBdr>
        <w:top w:val="none" w:sz="0" w:space="0" w:color="auto"/>
        <w:left w:val="none" w:sz="0" w:space="0" w:color="auto"/>
        <w:bottom w:val="none" w:sz="0" w:space="0" w:color="auto"/>
        <w:right w:val="none" w:sz="0" w:space="0" w:color="auto"/>
      </w:divBdr>
    </w:div>
    <w:div w:id="1207328988">
      <w:bodyDiv w:val="1"/>
      <w:marLeft w:val="0"/>
      <w:marRight w:val="0"/>
      <w:marTop w:val="0"/>
      <w:marBottom w:val="0"/>
      <w:divBdr>
        <w:top w:val="none" w:sz="0" w:space="0" w:color="auto"/>
        <w:left w:val="none" w:sz="0" w:space="0" w:color="auto"/>
        <w:bottom w:val="none" w:sz="0" w:space="0" w:color="auto"/>
        <w:right w:val="none" w:sz="0" w:space="0" w:color="auto"/>
      </w:divBdr>
    </w:div>
    <w:div w:id="1207335004">
      <w:bodyDiv w:val="1"/>
      <w:marLeft w:val="0"/>
      <w:marRight w:val="0"/>
      <w:marTop w:val="0"/>
      <w:marBottom w:val="0"/>
      <w:divBdr>
        <w:top w:val="none" w:sz="0" w:space="0" w:color="auto"/>
        <w:left w:val="none" w:sz="0" w:space="0" w:color="auto"/>
        <w:bottom w:val="none" w:sz="0" w:space="0" w:color="auto"/>
        <w:right w:val="none" w:sz="0" w:space="0" w:color="auto"/>
      </w:divBdr>
    </w:div>
    <w:div w:id="1207520288">
      <w:bodyDiv w:val="1"/>
      <w:marLeft w:val="0"/>
      <w:marRight w:val="0"/>
      <w:marTop w:val="0"/>
      <w:marBottom w:val="0"/>
      <w:divBdr>
        <w:top w:val="none" w:sz="0" w:space="0" w:color="auto"/>
        <w:left w:val="none" w:sz="0" w:space="0" w:color="auto"/>
        <w:bottom w:val="none" w:sz="0" w:space="0" w:color="auto"/>
        <w:right w:val="none" w:sz="0" w:space="0" w:color="auto"/>
      </w:divBdr>
    </w:div>
    <w:div w:id="1207523271">
      <w:bodyDiv w:val="1"/>
      <w:marLeft w:val="0"/>
      <w:marRight w:val="0"/>
      <w:marTop w:val="0"/>
      <w:marBottom w:val="0"/>
      <w:divBdr>
        <w:top w:val="none" w:sz="0" w:space="0" w:color="auto"/>
        <w:left w:val="none" w:sz="0" w:space="0" w:color="auto"/>
        <w:bottom w:val="none" w:sz="0" w:space="0" w:color="auto"/>
        <w:right w:val="none" w:sz="0" w:space="0" w:color="auto"/>
      </w:divBdr>
    </w:div>
    <w:div w:id="1207570361">
      <w:bodyDiv w:val="1"/>
      <w:marLeft w:val="0"/>
      <w:marRight w:val="0"/>
      <w:marTop w:val="0"/>
      <w:marBottom w:val="0"/>
      <w:divBdr>
        <w:top w:val="none" w:sz="0" w:space="0" w:color="auto"/>
        <w:left w:val="none" w:sz="0" w:space="0" w:color="auto"/>
        <w:bottom w:val="none" w:sz="0" w:space="0" w:color="auto"/>
        <w:right w:val="none" w:sz="0" w:space="0" w:color="auto"/>
      </w:divBdr>
    </w:div>
    <w:div w:id="1207639117">
      <w:bodyDiv w:val="1"/>
      <w:marLeft w:val="0"/>
      <w:marRight w:val="0"/>
      <w:marTop w:val="0"/>
      <w:marBottom w:val="0"/>
      <w:divBdr>
        <w:top w:val="none" w:sz="0" w:space="0" w:color="auto"/>
        <w:left w:val="none" w:sz="0" w:space="0" w:color="auto"/>
        <w:bottom w:val="none" w:sz="0" w:space="0" w:color="auto"/>
        <w:right w:val="none" w:sz="0" w:space="0" w:color="auto"/>
      </w:divBdr>
    </w:div>
    <w:div w:id="1207641691">
      <w:bodyDiv w:val="1"/>
      <w:marLeft w:val="0"/>
      <w:marRight w:val="0"/>
      <w:marTop w:val="0"/>
      <w:marBottom w:val="0"/>
      <w:divBdr>
        <w:top w:val="none" w:sz="0" w:space="0" w:color="auto"/>
        <w:left w:val="none" w:sz="0" w:space="0" w:color="auto"/>
        <w:bottom w:val="none" w:sz="0" w:space="0" w:color="auto"/>
        <w:right w:val="none" w:sz="0" w:space="0" w:color="auto"/>
      </w:divBdr>
    </w:div>
    <w:div w:id="1207644849">
      <w:bodyDiv w:val="1"/>
      <w:marLeft w:val="0"/>
      <w:marRight w:val="0"/>
      <w:marTop w:val="0"/>
      <w:marBottom w:val="0"/>
      <w:divBdr>
        <w:top w:val="none" w:sz="0" w:space="0" w:color="auto"/>
        <w:left w:val="none" w:sz="0" w:space="0" w:color="auto"/>
        <w:bottom w:val="none" w:sz="0" w:space="0" w:color="auto"/>
        <w:right w:val="none" w:sz="0" w:space="0" w:color="auto"/>
      </w:divBdr>
    </w:div>
    <w:div w:id="1207841311">
      <w:bodyDiv w:val="1"/>
      <w:marLeft w:val="0"/>
      <w:marRight w:val="0"/>
      <w:marTop w:val="0"/>
      <w:marBottom w:val="0"/>
      <w:divBdr>
        <w:top w:val="none" w:sz="0" w:space="0" w:color="auto"/>
        <w:left w:val="none" w:sz="0" w:space="0" w:color="auto"/>
        <w:bottom w:val="none" w:sz="0" w:space="0" w:color="auto"/>
        <w:right w:val="none" w:sz="0" w:space="0" w:color="auto"/>
      </w:divBdr>
    </w:div>
    <w:div w:id="1207909643">
      <w:bodyDiv w:val="1"/>
      <w:marLeft w:val="0"/>
      <w:marRight w:val="0"/>
      <w:marTop w:val="0"/>
      <w:marBottom w:val="0"/>
      <w:divBdr>
        <w:top w:val="none" w:sz="0" w:space="0" w:color="auto"/>
        <w:left w:val="none" w:sz="0" w:space="0" w:color="auto"/>
        <w:bottom w:val="none" w:sz="0" w:space="0" w:color="auto"/>
        <w:right w:val="none" w:sz="0" w:space="0" w:color="auto"/>
      </w:divBdr>
    </w:div>
    <w:div w:id="1208029998">
      <w:bodyDiv w:val="1"/>
      <w:marLeft w:val="0"/>
      <w:marRight w:val="0"/>
      <w:marTop w:val="0"/>
      <w:marBottom w:val="0"/>
      <w:divBdr>
        <w:top w:val="none" w:sz="0" w:space="0" w:color="auto"/>
        <w:left w:val="none" w:sz="0" w:space="0" w:color="auto"/>
        <w:bottom w:val="none" w:sz="0" w:space="0" w:color="auto"/>
        <w:right w:val="none" w:sz="0" w:space="0" w:color="auto"/>
      </w:divBdr>
    </w:div>
    <w:div w:id="1208031207">
      <w:bodyDiv w:val="1"/>
      <w:marLeft w:val="0"/>
      <w:marRight w:val="0"/>
      <w:marTop w:val="0"/>
      <w:marBottom w:val="0"/>
      <w:divBdr>
        <w:top w:val="none" w:sz="0" w:space="0" w:color="auto"/>
        <w:left w:val="none" w:sz="0" w:space="0" w:color="auto"/>
        <w:bottom w:val="none" w:sz="0" w:space="0" w:color="auto"/>
        <w:right w:val="none" w:sz="0" w:space="0" w:color="auto"/>
      </w:divBdr>
    </w:div>
    <w:div w:id="1208106373">
      <w:bodyDiv w:val="1"/>
      <w:marLeft w:val="0"/>
      <w:marRight w:val="0"/>
      <w:marTop w:val="0"/>
      <w:marBottom w:val="0"/>
      <w:divBdr>
        <w:top w:val="none" w:sz="0" w:space="0" w:color="auto"/>
        <w:left w:val="none" w:sz="0" w:space="0" w:color="auto"/>
        <w:bottom w:val="none" w:sz="0" w:space="0" w:color="auto"/>
        <w:right w:val="none" w:sz="0" w:space="0" w:color="auto"/>
      </w:divBdr>
    </w:div>
    <w:div w:id="1208419277">
      <w:bodyDiv w:val="1"/>
      <w:marLeft w:val="0"/>
      <w:marRight w:val="0"/>
      <w:marTop w:val="0"/>
      <w:marBottom w:val="0"/>
      <w:divBdr>
        <w:top w:val="none" w:sz="0" w:space="0" w:color="auto"/>
        <w:left w:val="none" w:sz="0" w:space="0" w:color="auto"/>
        <w:bottom w:val="none" w:sz="0" w:space="0" w:color="auto"/>
        <w:right w:val="none" w:sz="0" w:space="0" w:color="auto"/>
      </w:divBdr>
    </w:div>
    <w:div w:id="1208682110">
      <w:bodyDiv w:val="1"/>
      <w:marLeft w:val="0"/>
      <w:marRight w:val="0"/>
      <w:marTop w:val="0"/>
      <w:marBottom w:val="0"/>
      <w:divBdr>
        <w:top w:val="none" w:sz="0" w:space="0" w:color="auto"/>
        <w:left w:val="none" w:sz="0" w:space="0" w:color="auto"/>
        <w:bottom w:val="none" w:sz="0" w:space="0" w:color="auto"/>
        <w:right w:val="none" w:sz="0" w:space="0" w:color="auto"/>
      </w:divBdr>
    </w:div>
    <w:div w:id="1208755892">
      <w:bodyDiv w:val="1"/>
      <w:marLeft w:val="0"/>
      <w:marRight w:val="0"/>
      <w:marTop w:val="0"/>
      <w:marBottom w:val="0"/>
      <w:divBdr>
        <w:top w:val="none" w:sz="0" w:space="0" w:color="auto"/>
        <w:left w:val="none" w:sz="0" w:space="0" w:color="auto"/>
        <w:bottom w:val="none" w:sz="0" w:space="0" w:color="auto"/>
        <w:right w:val="none" w:sz="0" w:space="0" w:color="auto"/>
      </w:divBdr>
    </w:div>
    <w:div w:id="1208833874">
      <w:bodyDiv w:val="1"/>
      <w:marLeft w:val="0"/>
      <w:marRight w:val="0"/>
      <w:marTop w:val="0"/>
      <w:marBottom w:val="0"/>
      <w:divBdr>
        <w:top w:val="none" w:sz="0" w:space="0" w:color="auto"/>
        <w:left w:val="none" w:sz="0" w:space="0" w:color="auto"/>
        <w:bottom w:val="none" w:sz="0" w:space="0" w:color="auto"/>
        <w:right w:val="none" w:sz="0" w:space="0" w:color="auto"/>
      </w:divBdr>
    </w:div>
    <w:div w:id="1208881746">
      <w:bodyDiv w:val="1"/>
      <w:marLeft w:val="0"/>
      <w:marRight w:val="0"/>
      <w:marTop w:val="0"/>
      <w:marBottom w:val="0"/>
      <w:divBdr>
        <w:top w:val="none" w:sz="0" w:space="0" w:color="auto"/>
        <w:left w:val="none" w:sz="0" w:space="0" w:color="auto"/>
        <w:bottom w:val="none" w:sz="0" w:space="0" w:color="auto"/>
        <w:right w:val="none" w:sz="0" w:space="0" w:color="auto"/>
      </w:divBdr>
    </w:div>
    <w:div w:id="1209074550">
      <w:bodyDiv w:val="1"/>
      <w:marLeft w:val="0"/>
      <w:marRight w:val="0"/>
      <w:marTop w:val="0"/>
      <w:marBottom w:val="0"/>
      <w:divBdr>
        <w:top w:val="none" w:sz="0" w:space="0" w:color="auto"/>
        <w:left w:val="none" w:sz="0" w:space="0" w:color="auto"/>
        <w:bottom w:val="none" w:sz="0" w:space="0" w:color="auto"/>
        <w:right w:val="none" w:sz="0" w:space="0" w:color="auto"/>
      </w:divBdr>
    </w:div>
    <w:div w:id="1209217849">
      <w:bodyDiv w:val="1"/>
      <w:marLeft w:val="0"/>
      <w:marRight w:val="0"/>
      <w:marTop w:val="0"/>
      <w:marBottom w:val="0"/>
      <w:divBdr>
        <w:top w:val="none" w:sz="0" w:space="0" w:color="auto"/>
        <w:left w:val="none" w:sz="0" w:space="0" w:color="auto"/>
        <w:bottom w:val="none" w:sz="0" w:space="0" w:color="auto"/>
        <w:right w:val="none" w:sz="0" w:space="0" w:color="auto"/>
      </w:divBdr>
    </w:div>
    <w:div w:id="1209336797">
      <w:bodyDiv w:val="1"/>
      <w:marLeft w:val="0"/>
      <w:marRight w:val="0"/>
      <w:marTop w:val="0"/>
      <w:marBottom w:val="0"/>
      <w:divBdr>
        <w:top w:val="none" w:sz="0" w:space="0" w:color="auto"/>
        <w:left w:val="none" w:sz="0" w:space="0" w:color="auto"/>
        <w:bottom w:val="none" w:sz="0" w:space="0" w:color="auto"/>
        <w:right w:val="none" w:sz="0" w:space="0" w:color="auto"/>
      </w:divBdr>
    </w:div>
    <w:div w:id="1209411621">
      <w:bodyDiv w:val="1"/>
      <w:marLeft w:val="0"/>
      <w:marRight w:val="0"/>
      <w:marTop w:val="0"/>
      <w:marBottom w:val="0"/>
      <w:divBdr>
        <w:top w:val="none" w:sz="0" w:space="0" w:color="auto"/>
        <w:left w:val="none" w:sz="0" w:space="0" w:color="auto"/>
        <w:bottom w:val="none" w:sz="0" w:space="0" w:color="auto"/>
        <w:right w:val="none" w:sz="0" w:space="0" w:color="auto"/>
      </w:divBdr>
    </w:div>
    <w:div w:id="1209608687">
      <w:bodyDiv w:val="1"/>
      <w:marLeft w:val="0"/>
      <w:marRight w:val="0"/>
      <w:marTop w:val="0"/>
      <w:marBottom w:val="0"/>
      <w:divBdr>
        <w:top w:val="none" w:sz="0" w:space="0" w:color="auto"/>
        <w:left w:val="none" w:sz="0" w:space="0" w:color="auto"/>
        <w:bottom w:val="none" w:sz="0" w:space="0" w:color="auto"/>
        <w:right w:val="none" w:sz="0" w:space="0" w:color="auto"/>
      </w:divBdr>
    </w:div>
    <w:div w:id="1209611287">
      <w:bodyDiv w:val="1"/>
      <w:marLeft w:val="0"/>
      <w:marRight w:val="0"/>
      <w:marTop w:val="0"/>
      <w:marBottom w:val="0"/>
      <w:divBdr>
        <w:top w:val="none" w:sz="0" w:space="0" w:color="auto"/>
        <w:left w:val="none" w:sz="0" w:space="0" w:color="auto"/>
        <w:bottom w:val="none" w:sz="0" w:space="0" w:color="auto"/>
        <w:right w:val="none" w:sz="0" w:space="0" w:color="auto"/>
      </w:divBdr>
    </w:div>
    <w:div w:id="1209755589">
      <w:bodyDiv w:val="1"/>
      <w:marLeft w:val="0"/>
      <w:marRight w:val="0"/>
      <w:marTop w:val="0"/>
      <w:marBottom w:val="0"/>
      <w:divBdr>
        <w:top w:val="none" w:sz="0" w:space="0" w:color="auto"/>
        <w:left w:val="none" w:sz="0" w:space="0" w:color="auto"/>
        <w:bottom w:val="none" w:sz="0" w:space="0" w:color="auto"/>
        <w:right w:val="none" w:sz="0" w:space="0" w:color="auto"/>
      </w:divBdr>
    </w:div>
    <w:div w:id="1209800895">
      <w:bodyDiv w:val="1"/>
      <w:marLeft w:val="0"/>
      <w:marRight w:val="0"/>
      <w:marTop w:val="0"/>
      <w:marBottom w:val="0"/>
      <w:divBdr>
        <w:top w:val="none" w:sz="0" w:space="0" w:color="auto"/>
        <w:left w:val="none" w:sz="0" w:space="0" w:color="auto"/>
        <w:bottom w:val="none" w:sz="0" w:space="0" w:color="auto"/>
        <w:right w:val="none" w:sz="0" w:space="0" w:color="auto"/>
      </w:divBdr>
    </w:div>
    <w:div w:id="1210144753">
      <w:bodyDiv w:val="1"/>
      <w:marLeft w:val="0"/>
      <w:marRight w:val="0"/>
      <w:marTop w:val="0"/>
      <w:marBottom w:val="0"/>
      <w:divBdr>
        <w:top w:val="none" w:sz="0" w:space="0" w:color="auto"/>
        <w:left w:val="none" w:sz="0" w:space="0" w:color="auto"/>
        <w:bottom w:val="none" w:sz="0" w:space="0" w:color="auto"/>
        <w:right w:val="none" w:sz="0" w:space="0" w:color="auto"/>
      </w:divBdr>
    </w:div>
    <w:div w:id="1210340311">
      <w:bodyDiv w:val="1"/>
      <w:marLeft w:val="0"/>
      <w:marRight w:val="0"/>
      <w:marTop w:val="0"/>
      <w:marBottom w:val="0"/>
      <w:divBdr>
        <w:top w:val="none" w:sz="0" w:space="0" w:color="auto"/>
        <w:left w:val="none" w:sz="0" w:space="0" w:color="auto"/>
        <w:bottom w:val="none" w:sz="0" w:space="0" w:color="auto"/>
        <w:right w:val="none" w:sz="0" w:space="0" w:color="auto"/>
      </w:divBdr>
    </w:div>
    <w:div w:id="1210340441">
      <w:bodyDiv w:val="1"/>
      <w:marLeft w:val="0"/>
      <w:marRight w:val="0"/>
      <w:marTop w:val="0"/>
      <w:marBottom w:val="0"/>
      <w:divBdr>
        <w:top w:val="none" w:sz="0" w:space="0" w:color="auto"/>
        <w:left w:val="none" w:sz="0" w:space="0" w:color="auto"/>
        <w:bottom w:val="none" w:sz="0" w:space="0" w:color="auto"/>
        <w:right w:val="none" w:sz="0" w:space="0" w:color="auto"/>
      </w:divBdr>
    </w:div>
    <w:div w:id="1210342703">
      <w:bodyDiv w:val="1"/>
      <w:marLeft w:val="0"/>
      <w:marRight w:val="0"/>
      <w:marTop w:val="0"/>
      <w:marBottom w:val="0"/>
      <w:divBdr>
        <w:top w:val="none" w:sz="0" w:space="0" w:color="auto"/>
        <w:left w:val="none" w:sz="0" w:space="0" w:color="auto"/>
        <w:bottom w:val="none" w:sz="0" w:space="0" w:color="auto"/>
        <w:right w:val="none" w:sz="0" w:space="0" w:color="auto"/>
      </w:divBdr>
    </w:div>
    <w:div w:id="1210413487">
      <w:bodyDiv w:val="1"/>
      <w:marLeft w:val="0"/>
      <w:marRight w:val="0"/>
      <w:marTop w:val="0"/>
      <w:marBottom w:val="0"/>
      <w:divBdr>
        <w:top w:val="none" w:sz="0" w:space="0" w:color="auto"/>
        <w:left w:val="none" w:sz="0" w:space="0" w:color="auto"/>
        <w:bottom w:val="none" w:sz="0" w:space="0" w:color="auto"/>
        <w:right w:val="none" w:sz="0" w:space="0" w:color="auto"/>
      </w:divBdr>
    </w:div>
    <w:div w:id="1210532464">
      <w:bodyDiv w:val="1"/>
      <w:marLeft w:val="0"/>
      <w:marRight w:val="0"/>
      <w:marTop w:val="0"/>
      <w:marBottom w:val="0"/>
      <w:divBdr>
        <w:top w:val="none" w:sz="0" w:space="0" w:color="auto"/>
        <w:left w:val="none" w:sz="0" w:space="0" w:color="auto"/>
        <w:bottom w:val="none" w:sz="0" w:space="0" w:color="auto"/>
        <w:right w:val="none" w:sz="0" w:space="0" w:color="auto"/>
      </w:divBdr>
    </w:div>
    <w:div w:id="1210722951">
      <w:bodyDiv w:val="1"/>
      <w:marLeft w:val="0"/>
      <w:marRight w:val="0"/>
      <w:marTop w:val="0"/>
      <w:marBottom w:val="0"/>
      <w:divBdr>
        <w:top w:val="none" w:sz="0" w:space="0" w:color="auto"/>
        <w:left w:val="none" w:sz="0" w:space="0" w:color="auto"/>
        <w:bottom w:val="none" w:sz="0" w:space="0" w:color="auto"/>
        <w:right w:val="none" w:sz="0" w:space="0" w:color="auto"/>
      </w:divBdr>
    </w:div>
    <w:div w:id="1210918267">
      <w:bodyDiv w:val="1"/>
      <w:marLeft w:val="0"/>
      <w:marRight w:val="0"/>
      <w:marTop w:val="0"/>
      <w:marBottom w:val="0"/>
      <w:divBdr>
        <w:top w:val="none" w:sz="0" w:space="0" w:color="auto"/>
        <w:left w:val="none" w:sz="0" w:space="0" w:color="auto"/>
        <w:bottom w:val="none" w:sz="0" w:space="0" w:color="auto"/>
        <w:right w:val="none" w:sz="0" w:space="0" w:color="auto"/>
      </w:divBdr>
    </w:div>
    <w:div w:id="1210921559">
      <w:bodyDiv w:val="1"/>
      <w:marLeft w:val="0"/>
      <w:marRight w:val="0"/>
      <w:marTop w:val="0"/>
      <w:marBottom w:val="0"/>
      <w:divBdr>
        <w:top w:val="none" w:sz="0" w:space="0" w:color="auto"/>
        <w:left w:val="none" w:sz="0" w:space="0" w:color="auto"/>
        <w:bottom w:val="none" w:sz="0" w:space="0" w:color="auto"/>
        <w:right w:val="none" w:sz="0" w:space="0" w:color="auto"/>
      </w:divBdr>
    </w:div>
    <w:div w:id="1210922247">
      <w:bodyDiv w:val="1"/>
      <w:marLeft w:val="0"/>
      <w:marRight w:val="0"/>
      <w:marTop w:val="0"/>
      <w:marBottom w:val="0"/>
      <w:divBdr>
        <w:top w:val="none" w:sz="0" w:space="0" w:color="auto"/>
        <w:left w:val="none" w:sz="0" w:space="0" w:color="auto"/>
        <w:bottom w:val="none" w:sz="0" w:space="0" w:color="auto"/>
        <w:right w:val="none" w:sz="0" w:space="0" w:color="auto"/>
      </w:divBdr>
    </w:div>
    <w:div w:id="1210991748">
      <w:bodyDiv w:val="1"/>
      <w:marLeft w:val="0"/>
      <w:marRight w:val="0"/>
      <w:marTop w:val="0"/>
      <w:marBottom w:val="0"/>
      <w:divBdr>
        <w:top w:val="none" w:sz="0" w:space="0" w:color="auto"/>
        <w:left w:val="none" w:sz="0" w:space="0" w:color="auto"/>
        <w:bottom w:val="none" w:sz="0" w:space="0" w:color="auto"/>
        <w:right w:val="none" w:sz="0" w:space="0" w:color="auto"/>
      </w:divBdr>
    </w:div>
    <w:div w:id="1211114972">
      <w:bodyDiv w:val="1"/>
      <w:marLeft w:val="0"/>
      <w:marRight w:val="0"/>
      <w:marTop w:val="0"/>
      <w:marBottom w:val="0"/>
      <w:divBdr>
        <w:top w:val="none" w:sz="0" w:space="0" w:color="auto"/>
        <w:left w:val="none" w:sz="0" w:space="0" w:color="auto"/>
        <w:bottom w:val="none" w:sz="0" w:space="0" w:color="auto"/>
        <w:right w:val="none" w:sz="0" w:space="0" w:color="auto"/>
      </w:divBdr>
    </w:div>
    <w:div w:id="1211115089">
      <w:bodyDiv w:val="1"/>
      <w:marLeft w:val="0"/>
      <w:marRight w:val="0"/>
      <w:marTop w:val="0"/>
      <w:marBottom w:val="0"/>
      <w:divBdr>
        <w:top w:val="none" w:sz="0" w:space="0" w:color="auto"/>
        <w:left w:val="none" w:sz="0" w:space="0" w:color="auto"/>
        <w:bottom w:val="none" w:sz="0" w:space="0" w:color="auto"/>
        <w:right w:val="none" w:sz="0" w:space="0" w:color="auto"/>
      </w:divBdr>
    </w:div>
    <w:div w:id="1211501264">
      <w:bodyDiv w:val="1"/>
      <w:marLeft w:val="0"/>
      <w:marRight w:val="0"/>
      <w:marTop w:val="0"/>
      <w:marBottom w:val="0"/>
      <w:divBdr>
        <w:top w:val="none" w:sz="0" w:space="0" w:color="auto"/>
        <w:left w:val="none" w:sz="0" w:space="0" w:color="auto"/>
        <w:bottom w:val="none" w:sz="0" w:space="0" w:color="auto"/>
        <w:right w:val="none" w:sz="0" w:space="0" w:color="auto"/>
      </w:divBdr>
    </w:div>
    <w:div w:id="1211646217">
      <w:bodyDiv w:val="1"/>
      <w:marLeft w:val="0"/>
      <w:marRight w:val="0"/>
      <w:marTop w:val="0"/>
      <w:marBottom w:val="0"/>
      <w:divBdr>
        <w:top w:val="none" w:sz="0" w:space="0" w:color="auto"/>
        <w:left w:val="none" w:sz="0" w:space="0" w:color="auto"/>
        <w:bottom w:val="none" w:sz="0" w:space="0" w:color="auto"/>
        <w:right w:val="none" w:sz="0" w:space="0" w:color="auto"/>
      </w:divBdr>
    </w:div>
    <w:div w:id="1211764009">
      <w:bodyDiv w:val="1"/>
      <w:marLeft w:val="0"/>
      <w:marRight w:val="0"/>
      <w:marTop w:val="0"/>
      <w:marBottom w:val="0"/>
      <w:divBdr>
        <w:top w:val="none" w:sz="0" w:space="0" w:color="auto"/>
        <w:left w:val="none" w:sz="0" w:space="0" w:color="auto"/>
        <w:bottom w:val="none" w:sz="0" w:space="0" w:color="auto"/>
        <w:right w:val="none" w:sz="0" w:space="0" w:color="auto"/>
      </w:divBdr>
    </w:div>
    <w:div w:id="1211842774">
      <w:bodyDiv w:val="1"/>
      <w:marLeft w:val="0"/>
      <w:marRight w:val="0"/>
      <w:marTop w:val="0"/>
      <w:marBottom w:val="0"/>
      <w:divBdr>
        <w:top w:val="none" w:sz="0" w:space="0" w:color="auto"/>
        <w:left w:val="none" w:sz="0" w:space="0" w:color="auto"/>
        <w:bottom w:val="none" w:sz="0" w:space="0" w:color="auto"/>
        <w:right w:val="none" w:sz="0" w:space="0" w:color="auto"/>
      </w:divBdr>
    </w:div>
    <w:div w:id="1211918754">
      <w:bodyDiv w:val="1"/>
      <w:marLeft w:val="0"/>
      <w:marRight w:val="0"/>
      <w:marTop w:val="0"/>
      <w:marBottom w:val="0"/>
      <w:divBdr>
        <w:top w:val="none" w:sz="0" w:space="0" w:color="auto"/>
        <w:left w:val="none" w:sz="0" w:space="0" w:color="auto"/>
        <w:bottom w:val="none" w:sz="0" w:space="0" w:color="auto"/>
        <w:right w:val="none" w:sz="0" w:space="0" w:color="auto"/>
      </w:divBdr>
    </w:div>
    <w:div w:id="1212032927">
      <w:bodyDiv w:val="1"/>
      <w:marLeft w:val="0"/>
      <w:marRight w:val="0"/>
      <w:marTop w:val="0"/>
      <w:marBottom w:val="0"/>
      <w:divBdr>
        <w:top w:val="none" w:sz="0" w:space="0" w:color="auto"/>
        <w:left w:val="none" w:sz="0" w:space="0" w:color="auto"/>
        <w:bottom w:val="none" w:sz="0" w:space="0" w:color="auto"/>
        <w:right w:val="none" w:sz="0" w:space="0" w:color="auto"/>
      </w:divBdr>
    </w:div>
    <w:div w:id="1212033808">
      <w:bodyDiv w:val="1"/>
      <w:marLeft w:val="0"/>
      <w:marRight w:val="0"/>
      <w:marTop w:val="0"/>
      <w:marBottom w:val="0"/>
      <w:divBdr>
        <w:top w:val="none" w:sz="0" w:space="0" w:color="auto"/>
        <w:left w:val="none" w:sz="0" w:space="0" w:color="auto"/>
        <w:bottom w:val="none" w:sz="0" w:space="0" w:color="auto"/>
        <w:right w:val="none" w:sz="0" w:space="0" w:color="auto"/>
      </w:divBdr>
    </w:div>
    <w:div w:id="1212038075">
      <w:bodyDiv w:val="1"/>
      <w:marLeft w:val="0"/>
      <w:marRight w:val="0"/>
      <w:marTop w:val="0"/>
      <w:marBottom w:val="0"/>
      <w:divBdr>
        <w:top w:val="none" w:sz="0" w:space="0" w:color="auto"/>
        <w:left w:val="none" w:sz="0" w:space="0" w:color="auto"/>
        <w:bottom w:val="none" w:sz="0" w:space="0" w:color="auto"/>
        <w:right w:val="none" w:sz="0" w:space="0" w:color="auto"/>
      </w:divBdr>
    </w:div>
    <w:div w:id="1212226296">
      <w:bodyDiv w:val="1"/>
      <w:marLeft w:val="0"/>
      <w:marRight w:val="0"/>
      <w:marTop w:val="0"/>
      <w:marBottom w:val="0"/>
      <w:divBdr>
        <w:top w:val="none" w:sz="0" w:space="0" w:color="auto"/>
        <w:left w:val="none" w:sz="0" w:space="0" w:color="auto"/>
        <w:bottom w:val="none" w:sz="0" w:space="0" w:color="auto"/>
        <w:right w:val="none" w:sz="0" w:space="0" w:color="auto"/>
      </w:divBdr>
    </w:div>
    <w:div w:id="1212231272">
      <w:bodyDiv w:val="1"/>
      <w:marLeft w:val="0"/>
      <w:marRight w:val="0"/>
      <w:marTop w:val="0"/>
      <w:marBottom w:val="0"/>
      <w:divBdr>
        <w:top w:val="none" w:sz="0" w:space="0" w:color="auto"/>
        <w:left w:val="none" w:sz="0" w:space="0" w:color="auto"/>
        <w:bottom w:val="none" w:sz="0" w:space="0" w:color="auto"/>
        <w:right w:val="none" w:sz="0" w:space="0" w:color="auto"/>
      </w:divBdr>
    </w:div>
    <w:div w:id="1212424868">
      <w:bodyDiv w:val="1"/>
      <w:marLeft w:val="0"/>
      <w:marRight w:val="0"/>
      <w:marTop w:val="0"/>
      <w:marBottom w:val="0"/>
      <w:divBdr>
        <w:top w:val="none" w:sz="0" w:space="0" w:color="auto"/>
        <w:left w:val="none" w:sz="0" w:space="0" w:color="auto"/>
        <w:bottom w:val="none" w:sz="0" w:space="0" w:color="auto"/>
        <w:right w:val="none" w:sz="0" w:space="0" w:color="auto"/>
      </w:divBdr>
    </w:div>
    <w:div w:id="1212426823">
      <w:bodyDiv w:val="1"/>
      <w:marLeft w:val="0"/>
      <w:marRight w:val="0"/>
      <w:marTop w:val="0"/>
      <w:marBottom w:val="0"/>
      <w:divBdr>
        <w:top w:val="none" w:sz="0" w:space="0" w:color="auto"/>
        <w:left w:val="none" w:sz="0" w:space="0" w:color="auto"/>
        <w:bottom w:val="none" w:sz="0" w:space="0" w:color="auto"/>
        <w:right w:val="none" w:sz="0" w:space="0" w:color="auto"/>
      </w:divBdr>
    </w:div>
    <w:div w:id="1212613926">
      <w:bodyDiv w:val="1"/>
      <w:marLeft w:val="0"/>
      <w:marRight w:val="0"/>
      <w:marTop w:val="0"/>
      <w:marBottom w:val="0"/>
      <w:divBdr>
        <w:top w:val="none" w:sz="0" w:space="0" w:color="auto"/>
        <w:left w:val="none" w:sz="0" w:space="0" w:color="auto"/>
        <w:bottom w:val="none" w:sz="0" w:space="0" w:color="auto"/>
        <w:right w:val="none" w:sz="0" w:space="0" w:color="auto"/>
      </w:divBdr>
    </w:div>
    <w:div w:id="1212763659">
      <w:bodyDiv w:val="1"/>
      <w:marLeft w:val="0"/>
      <w:marRight w:val="0"/>
      <w:marTop w:val="0"/>
      <w:marBottom w:val="0"/>
      <w:divBdr>
        <w:top w:val="none" w:sz="0" w:space="0" w:color="auto"/>
        <w:left w:val="none" w:sz="0" w:space="0" w:color="auto"/>
        <w:bottom w:val="none" w:sz="0" w:space="0" w:color="auto"/>
        <w:right w:val="none" w:sz="0" w:space="0" w:color="auto"/>
      </w:divBdr>
    </w:div>
    <w:div w:id="1212771195">
      <w:bodyDiv w:val="1"/>
      <w:marLeft w:val="0"/>
      <w:marRight w:val="0"/>
      <w:marTop w:val="0"/>
      <w:marBottom w:val="0"/>
      <w:divBdr>
        <w:top w:val="none" w:sz="0" w:space="0" w:color="auto"/>
        <w:left w:val="none" w:sz="0" w:space="0" w:color="auto"/>
        <w:bottom w:val="none" w:sz="0" w:space="0" w:color="auto"/>
        <w:right w:val="none" w:sz="0" w:space="0" w:color="auto"/>
      </w:divBdr>
    </w:div>
    <w:div w:id="1212811543">
      <w:bodyDiv w:val="1"/>
      <w:marLeft w:val="0"/>
      <w:marRight w:val="0"/>
      <w:marTop w:val="0"/>
      <w:marBottom w:val="0"/>
      <w:divBdr>
        <w:top w:val="none" w:sz="0" w:space="0" w:color="auto"/>
        <w:left w:val="none" w:sz="0" w:space="0" w:color="auto"/>
        <w:bottom w:val="none" w:sz="0" w:space="0" w:color="auto"/>
        <w:right w:val="none" w:sz="0" w:space="0" w:color="auto"/>
      </w:divBdr>
    </w:div>
    <w:div w:id="1212841168">
      <w:bodyDiv w:val="1"/>
      <w:marLeft w:val="0"/>
      <w:marRight w:val="0"/>
      <w:marTop w:val="0"/>
      <w:marBottom w:val="0"/>
      <w:divBdr>
        <w:top w:val="none" w:sz="0" w:space="0" w:color="auto"/>
        <w:left w:val="none" w:sz="0" w:space="0" w:color="auto"/>
        <w:bottom w:val="none" w:sz="0" w:space="0" w:color="auto"/>
        <w:right w:val="none" w:sz="0" w:space="0" w:color="auto"/>
      </w:divBdr>
    </w:div>
    <w:div w:id="1213080067">
      <w:bodyDiv w:val="1"/>
      <w:marLeft w:val="0"/>
      <w:marRight w:val="0"/>
      <w:marTop w:val="0"/>
      <w:marBottom w:val="0"/>
      <w:divBdr>
        <w:top w:val="none" w:sz="0" w:space="0" w:color="auto"/>
        <w:left w:val="none" w:sz="0" w:space="0" w:color="auto"/>
        <w:bottom w:val="none" w:sz="0" w:space="0" w:color="auto"/>
        <w:right w:val="none" w:sz="0" w:space="0" w:color="auto"/>
      </w:divBdr>
    </w:div>
    <w:div w:id="1213081106">
      <w:bodyDiv w:val="1"/>
      <w:marLeft w:val="0"/>
      <w:marRight w:val="0"/>
      <w:marTop w:val="0"/>
      <w:marBottom w:val="0"/>
      <w:divBdr>
        <w:top w:val="none" w:sz="0" w:space="0" w:color="auto"/>
        <w:left w:val="none" w:sz="0" w:space="0" w:color="auto"/>
        <w:bottom w:val="none" w:sz="0" w:space="0" w:color="auto"/>
        <w:right w:val="none" w:sz="0" w:space="0" w:color="auto"/>
      </w:divBdr>
    </w:div>
    <w:div w:id="1213150262">
      <w:bodyDiv w:val="1"/>
      <w:marLeft w:val="0"/>
      <w:marRight w:val="0"/>
      <w:marTop w:val="0"/>
      <w:marBottom w:val="0"/>
      <w:divBdr>
        <w:top w:val="none" w:sz="0" w:space="0" w:color="auto"/>
        <w:left w:val="none" w:sz="0" w:space="0" w:color="auto"/>
        <w:bottom w:val="none" w:sz="0" w:space="0" w:color="auto"/>
        <w:right w:val="none" w:sz="0" w:space="0" w:color="auto"/>
      </w:divBdr>
    </w:div>
    <w:div w:id="1213156134">
      <w:bodyDiv w:val="1"/>
      <w:marLeft w:val="0"/>
      <w:marRight w:val="0"/>
      <w:marTop w:val="0"/>
      <w:marBottom w:val="0"/>
      <w:divBdr>
        <w:top w:val="none" w:sz="0" w:space="0" w:color="auto"/>
        <w:left w:val="none" w:sz="0" w:space="0" w:color="auto"/>
        <w:bottom w:val="none" w:sz="0" w:space="0" w:color="auto"/>
        <w:right w:val="none" w:sz="0" w:space="0" w:color="auto"/>
      </w:divBdr>
    </w:div>
    <w:div w:id="1213426039">
      <w:bodyDiv w:val="1"/>
      <w:marLeft w:val="0"/>
      <w:marRight w:val="0"/>
      <w:marTop w:val="0"/>
      <w:marBottom w:val="0"/>
      <w:divBdr>
        <w:top w:val="none" w:sz="0" w:space="0" w:color="auto"/>
        <w:left w:val="none" w:sz="0" w:space="0" w:color="auto"/>
        <w:bottom w:val="none" w:sz="0" w:space="0" w:color="auto"/>
        <w:right w:val="none" w:sz="0" w:space="0" w:color="auto"/>
      </w:divBdr>
    </w:div>
    <w:div w:id="1213541566">
      <w:bodyDiv w:val="1"/>
      <w:marLeft w:val="0"/>
      <w:marRight w:val="0"/>
      <w:marTop w:val="0"/>
      <w:marBottom w:val="0"/>
      <w:divBdr>
        <w:top w:val="none" w:sz="0" w:space="0" w:color="auto"/>
        <w:left w:val="none" w:sz="0" w:space="0" w:color="auto"/>
        <w:bottom w:val="none" w:sz="0" w:space="0" w:color="auto"/>
        <w:right w:val="none" w:sz="0" w:space="0" w:color="auto"/>
      </w:divBdr>
    </w:div>
    <w:div w:id="1213687810">
      <w:bodyDiv w:val="1"/>
      <w:marLeft w:val="0"/>
      <w:marRight w:val="0"/>
      <w:marTop w:val="0"/>
      <w:marBottom w:val="0"/>
      <w:divBdr>
        <w:top w:val="none" w:sz="0" w:space="0" w:color="auto"/>
        <w:left w:val="none" w:sz="0" w:space="0" w:color="auto"/>
        <w:bottom w:val="none" w:sz="0" w:space="0" w:color="auto"/>
        <w:right w:val="none" w:sz="0" w:space="0" w:color="auto"/>
      </w:divBdr>
    </w:div>
    <w:div w:id="1213881851">
      <w:bodyDiv w:val="1"/>
      <w:marLeft w:val="0"/>
      <w:marRight w:val="0"/>
      <w:marTop w:val="0"/>
      <w:marBottom w:val="0"/>
      <w:divBdr>
        <w:top w:val="none" w:sz="0" w:space="0" w:color="auto"/>
        <w:left w:val="none" w:sz="0" w:space="0" w:color="auto"/>
        <w:bottom w:val="none" w:sz="0" w:space="0" w:color="auto"/>
        <w:right w:val="none" w:sz="0" w:space="0" w:color="auto"/>
      </w:divBdr>
    </w:div>
    <w:div w:id="1213923409">
      <w:bodyDiv w:val="1"/>
      <w:marLeft w:val="0"/>
      <w:marRight w:val="0"/>
      <w:marTop w:val="0"/>
      <w:marBottom w:val="0"/>
      <w:divBdr>
        <w:top w:val="none" w:sz="0" w:space="0" w:color="auto"/>
        <w:left w:val="none" w:sz="0" w:space="0" w:color="auto"/>
        <w:bottom w:val="none" w:sz="0" w:space="0" w:color="auto"/>
        <w:right w:val="none" w:sz="0" w:space="0" w:color="auto"/>
      </w:divBdr>
    </w:div>
    <w:div w:id="1213923645">
      <w:bodyDiv w:val="1"/>
      <w:marLeft w:val="0"/>
      <w:marRight w:val="0"/>
      <w:marTop w:val="0"/>
      <w:marBottom w:val="0"/>
      <w:divBdr>
        <w:top w:val="none" w:sz="0" w:space="0" w:color="auto"/>
        <w:left w:val="none" w:sz="0" w:space="0" w:color="auto"/>
        <w:bottom w:val="none" w:sz="0" w:space="0" w:color="auto"/>
        <w:right w:val="none" w:sz="0" w:space="0" w:color="auto"/>
      </w:divBdr>
    </w:div>
    <w:div w:id="1214080083">
      <w:bodyDiv w:val="1"/>
      <w:marLeft w:val="0"/>
      <w:marRight w:val="0"/>
      <w:marTop w:val="0"/>
      <w:marBottom w:val="0"/>
      <w:divBdr>
        <w:top w:val="none" w:sz="0" w:space="0" w:color="auto"/>
        <w:left w:val="none" w:sz="0" w:space="0" w:color="auto"/>
        <w:bottom w:val="none" w:sz="0" w:space="0" w:color="auto"/>
        <w:right w:val="none" w:sz="0" w:space="0" w:color="auto"/>
      </w:divBdr>
    </w:div>
    <w:div w:id="1214080689">
      <w:bodyDiv w:val="1"/>
      <w:marLeft w:val="0"/>
      <w:marRight w:val="0"/>
      <w:marTop w:val="0"/>
      <w:marBottom w:val="0"/>
      <w:divBdr>
        <w:top w:val="none" w:sz="0" w:space="0" w:color="auto"/>
        <w:left w:val="none" w:sz="0" w:space="0" w:color="auto"/>
        <w:bottom w:val="none" w:sz="0" w:space="0" w:color="auto"/>
        <w:right w:val="none" w:sz="0" w:space="0" w:color="auto"/>
      </w:divBdr>
    </w:div>
    <w:div w:id="1214385028">
      <w:bodyDiv w:val="1"/>
      <w:marLeft w:val="0"/>
      <w:marRight w:val="0"/>
      <w:marTop w:val="0"/>
      <w:marBottom w:val="0"/>
      <w:divBdr>
        <w:top w:val="none" w:sz="0" w:space="0" w:color="auto"/>
        <w:left w:val="none" w:sz="0" w:space="0" w:color="auto"/>
        <w:bottom w:val="none" w:sz="0" w:space="0" w:color="auto"/>
        <w:right w:val="none" w:sz="0" w:space="0" w:color="auto"/>
      </w:divBdr>
    </w:div>
    <w:div w:id="1214393583">
      <w:bodyDiv w:val="1"/>
      <w:marLeft w:val="0"/>
      <w:marRight w:val="0"/>
      <w:marTop w:val="0"/>
      <w:marBottom w:val="0"/>
      <w:divBdr>
        <w:top w:val="none" w:sz="0" w:space="0" w:color="auto"/>
        <w:left w:val="none" w:sz="0" w:space="0" w:color="auto"/>
        <w:bottom w:val="none" w:sz="0" w:space="0" w:color="auto"/>
        <w:right w:val="none" w:sz="0" w:space="0" w:color="auto"/>
      </w:divBdr>
    </w:div>
    <w:div w:id="1214462347">
      <w:bodyDiv w:val="1"/>
      <w:marLeft w:val="0"/>
      <w:marRight w:val="0"/>
      <w:marTop w:val="0"/>
      <w:marBottom w:val="0"/>
      <w:divBdr>
        <w:top w:val="none" w:sz="0" w:space="0" w:color="auto"/>
        <w:left w:val="none" w:sz="0" w:space="0" w:color="auto"/>
        <w:bottom w:val="none" w:sz="0" w:space="0" w:color="auto"/>
        <w:right w:val="none" w:sz="0" w:space="0" w:color="auto"/>
      </w:divBdr>
    </w:div>
    <w:div w:id="1214463605">
      <w:bodyDiv w:val="1"/>
      <w:marLeft w:val="0"/>
      <w:marRight w:val="0"/>
      <w:marTop w:val="0"/>
      <w:marBottom w:val="0"/>
      <w:divBdr>
        <w:top w:val="none" w:sz="0" w:space="0" w:color="auto"/>
        <w:left w:val="none" w:sz="0" w:space="0" w:color="auto"/>
        <w:bottom w:val="none" w:sz="0" w:space="0" w:color="auto"/>
        <w:right w:val="none" w:sz="0" w:space="0" w:color="auto"/>
      </w:divBdr>
    </w:div>
    <w:div w:id="1214853589">
      <w:bodyDiv w:val="1"/>
      <w:marLeft w:val="0"/>
      <w:marRight w:val="0"/>
      <w:marTop w:val="0"/>
      <w:marBottom w:val="0"/>
      <w:divBdr>
        <w:top w:val="none" w:sz="0" w:space="0" w:color="auto"/>
        <w:left w:val="none" w:sz="0" w:space="0" w:color="auto"/>
        <w:bottom w:val="none" w:sz="0" w:space="0" w:color="auto"/>
        <w:right w:val="none" w:sz="0" w:space="0" w:color="auto"/>
      </w:divBdr>
    </w:div>
    <w:div w:id="1215234664">
      <w:bodyDiv w:val="1"/>
      <w:marLeft w:val="0"/>
      <w:marRight w:val="0"/>
      <w:marTop w:val="0"/>
      <w:marBottom w:val="0"/>
      <w:divBdr>
        <w:top w:val="none" w:sz="0" w:space="0" w:color="auto"/>
        <w:left w:val="none" w:sz="0" w:space="0" w:color="auto"/>
        <w:bottom w:val="none" w:sz="0" w:space="0" w:color="auto"/>
        <w:right w:val="none" w:sz="0" w:space="0" w:color="auto"/>
      </w:divBdr>
    </w:div>
    <w:div w:id="1215235476">
      <w:bodyDiv w:val="1"/>
      <w:marLeft w:val="0"/>
      <w:marRight w:val="0"/>
      <w:marTop w:val="0"/>
      <w:marBottom w:val="0"/>
      <w:divBdr>
        <w:top w:val="none" w:sz="0" w:space="0" w:color="auto"/>
        <w:left w:val="none" w:sz="0" w:space="0" w:color="auto"/>
        <w:bottom w:val="none" w:sz="0" w:space="0" w:color="auto"/>
        <w:right w:val="none" w:sz="0" w:space="0" w:color="auto"/>
      </w:divBdr>
    </w:div>
    <w:div w:id="1215238163">
      <w:bodyDiv w:val="1"/>
      <w:marLeft w:val="0"/>
      <w:marRight w:val="0"/>
      <w:marTop w:val="0"/>
      <w:marBottom w:val="0"/>
      <w:divBdr>
        <w:top w:val="none" w:sz="0" w:space="0" w:color="auto"/>
        <w:left w:val="none" w:sz="0" w:space="0" w:color="auto"/>
        <w:bottom w:val="none" w:sz="0" w:space="0" w:color="auto"/>
        <w:right w:val="none" w:sz="0" w:space="0" w:color="auto"/>
      </w:divBdr>
    </w:div>
    <w:div w:id="1215384405">
      <w:bodyDiv w:val="1"/>
      <w:marLeft w:val="0"/>
      <w:marRight w:val="0"/>
      <w:marTop w:val="0"/>
      <w:marBottom w:val="0"/>
      <w:divBdr>
        <w:top w:val="none" w:sz="0" w:space="0" w:color="auto"/>
        <w:left w:val="none" w:sz="0" w:space="0" w:color="auto"/>
        <w:bottom w:val="none" w:sz="0" w:space="0" w:color="auto"/>
        <w:right w:val="none" w:sz="0" w:space="0" w:color="auto"/>
      </w:divBdr>
    </w:div>
    <w:div w:id="1215431655">
      <w:bodyDiv w:val="1"/>
      <w:marLeft w:val="0"/>
      <w:marRight w:val="0"/>
      <w:marTop w:val="0"/>
      <w:marBottom w:val="0"/>
      <w:divBdr>
        <w:top w:val="none" w:sz="0" w:space="0" w:color="auto"/>
        <w:left w:val="none" w:sz="0" w:space="0" w:color="auto"/>
        <w:bottom w:val="none" w:sz="0" w:space="0" w:color="auto"/>
        <w:right w:val="none" w:sz="0" w:space="0" w:color="auto"/>
      </w:divBdr>
    </w:div>
    <w:div w:id="1215431904">
      <w:bodyDiv w:val="1"/>
      <w:marLeft w:val="0"/>
      <w:marRight w:val="0"/>
      <w:marTop w:val="0"/>
      <w:marBottom w:val="0"/>
      <w:divBdr>
        <w:top w:val="none" w:sz="0" w:space="0" w:color="auto"/>
        <w:left w:val="none" w:sz="0" w:space="0" w:color="auto"/>
        <w:bottom w:val="none" w:sz="0" w:space="0" w:color="auto"/>
        <w:right w:val="none" w:sz="0" w:space="0" w:color="auto"/>
      </w:divBdr>
    </w:div>
    <w:div w:id="1215463342">
      <w:bodyDiv w:val="1"/>
      <w:marLeft w:val="0"/>
      <w:marRight w:val="0"/>
      <w:marTop w:val="0"/>
      <w:marBottom w:val="0"/>
      <w:divBdr>
        <w:top w:val="none" w:sz="0" w:space="0" w:color="auto"/>
        <w:left w:val="none" w:sz="0" w:space="0" w:color="auto"/>
        <w:bottom w:val="none" w:sz="0" w:space="0" w:color="auto"/>
        <w:right w:val="none" w:sz="0" w:space="0" w:color="auto"/>
      </w:divBdr>
    </w:div>
    <w:div w:id="1215652603">
      <w:bodyDiv w:val="1"/>
      <w:marLeft w:val="0"/>
      <w:marRight w:val="0"/>
      <w:marTop w:val="0"/>
      <w:marBottom w:val="0"/>
      <w:divBdr>
        <w:top w:val="none" w:sz="0" w:space="0" w:color="auto"/>
        <w:left w:val="none" w:sz="0" w:space="0" w:color="auto"/>
        <w:bottom w:val="none" w:sz="0" w:space="0" w:color="auto"/>
        <w:right w:val="none" w:sz="0" w:space="0" w:color="auto"/>
      </w:divBdr>
    </w:div>
    <w:div w:id="1215697191">
      <w:bodyDiv w:val="1"/>
      <w:marLeft w:val="0"/>
      <w:marRight w:val="0"/>
      <w:marTop w:val="0"/>
      <w:marBottom w:val="0"/>
      <w:divBdr>
        <w:top w:val="none" w:sz="0" w:space="0" w:color="auto"/>
        <w:left w:val="none" w:sz="0" w:space="0" w:color="auto"/>
        <w:bottom w:val="none" w:sz="0" w:space="0" w:color="auto"/>
        <w:right w:val="none" w:sz="0" w:space="0" w:color="auto"/>
      </w:divBdr>
    </w:div>
    <w:div w:id="1215894249">
      <w:bodyDiv w:val="1"/>
      <w:marLeft w:val="0"/>
      <w:marRight w:val="0"/>
      <w:marTop w:val="0"/>
      <w:marBottom w:val="0"/>
      <w:divBdr>
        <w:top w:val="none" w:sz="0" w:space="0" w:color="auto"/>
        <w:left w:val="none" w:sz="0" w:space="0" w:color="auto"/>
        <w:bottom w:val="none" w:sz="0" w:space="0" w:color="auto"/>
        <w:right w:val="none" w:sz="0" w:space="0" w:color="auto"/>
      </w:divBdr>
    </w:div>
    <w:div w:id="1215964770">
      <w:bodyDiv w:val="1"/>
      <w:marLeft w:val="0"/>
      <w:marRight w:val="0"/>
      <w:marTop w:val="0"/>
      <w:marBottom w:val="0"/>
      <w:divBdr>
        <w:top w:val="none" w:sz="0" w:space="0" w:color="auto"/>
        <w:left w:val="none" w:sz="0" w:space="0" w:color="auto"/>
        <w:bottom w:val="none" w:sz="0" w:space="0" w:color="auto"/>
        <w:right w:val="none" w:sz="0" w:space="0" w:color="auto"/>
      </w:divBdr>
    </w:div>
    <w:div w:id="1215969487">
      <w:bodyDiv w:val="1"/>
      <w:marLeft w:val="0"/>
      <w:marRight w:val="0"/>
      <w:marTop w:val="0"/>
      <w:marBottom w:val="0"/>
      <w:divBdr>
        <w:top w:val="none" w:sz="0" w:space="0" w:color="auto"/>
        <w:left w:val="none" w:sz="0" w:space="0" w:color="auto"/>
        <w:bottom w:val="none" w:sz="0" w:space="0" w:color="auto"/>
        <w:right w:val="none" w:sz="0" w:space="0" w:color="auto"/>
      </w:divBdr>
    </w:div>
    <w:div w:id="1216426841">
      <w:bodyDiv w:val="1"/>
      <w:marLeft w:val="0"/>
      <w:marRight w:val="0"/>
      <w:marTop w:val="0"/>
      <w:marBottom w:val="0"/>
      <w:divBdr>
        <w:top w:val="none" w:sz="0" w:space="0" w:color="auto"/>
        <w:left w:val="none" w:sz="0" w:space="0" w:color="auto"/>
        <w:bottom w:val="none" w:sz="0" w:space="0" w:color="auto"/>
        <w:right w:val="none" w:sz="0" w:space="0" w:color="auto"/>
      </w:divBdr>
    </w:div>
    <w:div w:id="1216771535">
      <w:bodyDiv w:val="1"/>
      <w:marLeft w:val="0"/>
      <w:marRight w:val="0"/>
      <w:marTop w:val="0"/>
      <w:marBottom w:val="0"/>
      <w:divBdr>
        <w:top w:val="none" w:sz="0" w:space="0" w:color="auto"/>
        <w:left w:val="none" w:sz="0" w:space="0" w:color="auto"/>
        <w:bottom w:val="none" w:sz="0" w:space="0" w:color="auto"/>
        <w:right w:val="none" w:sz="0" w:space="0" w:color="auto"/>
      </w:divBdr>
    </w:div>
    <w:div w:id="1217208037">
      <w:bodyDiv w:val="1"/>
      <w:marLeft w:val="0"/>
      <w:marRight w:val="0"/>
      <w:marTop w:val="0"/>
      <w:marBottom w:val="0"/>
      <w:divBdr>
        <w:top w:val="none" w:sz="0" w:space="0" w:color="auto"/>
        <w:left w:val="none" w:sz="0" w:space="0" w:color="auto"/>
        <w:bottom w:val="none" w:sz="0" w:space="0" w:color="auto"/>
        <w:right w:val="none" w:sz="0" w:space="0" w:color="auto"/>
      </w:divBdr>
    </w:div>
    <w:div w:id="1217397301">
      <w:bodyDiv w:val="1"/>
      <w:marLeft w:val="0"/>
      <w:marRight w:val="0"/>
      <w:marTop w:val="0"/>
      <w:marBottom w:val="0"/>
      <w:divBdr>
        <w:top w:val="none" w:sz="0" w:space="0" w:color="auto"/>
        <w:left w:val="none" w:sz="0" w:space="0" w:color="auto"/>
        <w:bottom w:val="none" w:sz="0" w:space="0" w:color="auto"/>
        <w:right w:val="none" w:sz="0" w:space="0" w:color="auto"/>
      </w:divBdr>
    </w:div>
    <w:div w:id="1217425437">
      <w:bodyDiv w:val="1"/>
      <w:marLeft w:val="0"/>
      <w:marRight w:val="0"/>
      <w:marTop w:val="0"/>
      <w:marBottom w:val="0"/>
      <w:divBdr>
        <w:top w:val="none" w:sz="0" w:space="0" w:color="auto"/>
        <w:left w:val="none" w:sz="0" w:space="0" w:color="auto"/>
        <w:bottom w:val="none" w:sz="0" w:space="0" w:color="auto"/>
        <w:right w:val="none" w:sz="0" w:space="0" w:color="auto"/>
      </w:divBdr>
    </w:div>
    <w:div w:id="1217473554">
      <w:bodyDiv w:val="1"/>
      <w:marLeft w:val="0"/>
      <w:marRight w:val="0"/>
      <w:marTop w:val="0"/>
      <w:marBottom w:val="0"/>
      <w:divBdr>
        <w:top w:val="none" w:sz="0" w:space="0" w:color="auto"/>
        <w:left w:val="none" w:sz="0" w:space="0" w:color="auto"/>
        <w:bottom w:val="none" w:sz="0" w:space="0" w:color="auto"/>
        <w:right w:val="none" w:sz="0" w:space="0" w:color="auto"/>
      </w:divBdr>
    </w:div>
    <w:div w:id="1217744786">
      <w:bodyDiv w:val="1"/>
      <w:marLeft w:val="0"/>
      <w:marRight w:val="0"/>
      <w:marTop w:val="0"/>
      <w:marBottom w:val="0"/>
      <w:divBdr>
        <w:top w:val="none" w:sz="0" w:space="0" w:color="auto"/>
        <w:left w:val="none" w:sz="0" w:space="0" w:color="auto"/>
        <w:bottom w:val="none" w:sz="0" w:space="0" w:color="auto"/>
        <w:right w:val="none" w:sz="0" w:space="0" w:color="auto"/>
      </w:divBdr>
    </w:div>
    <w:div w:id="1218013424">
      <w:bodyDiv w:val="1"/>
      <w:marLeft w:val="0"/>
      <w:marRight w:val="0"/>
      <w:marTop w:val="0"/>
      <w:marBottom w:val="0"/>
      <w:divBdr>
        <w:top w:val="none" w:sz="0" w:space="0" w:color="auto"/>
        <w:left w:val="none" w:sz="0" w:space="0" w:color="auto"/>
        <w:bottom w:val="none" w:sz="0" w:space="0" w:color="auto"/>
        <w:right w:val="none" w:sz="0" w:space="0" w:color="auto"/>
      </w:divBdr>
    </w:div>
    <w:div w:id="1218125304">
      <w:bodyDiv w:val="1"/>
      <w:marLeft w:val="0"/>
      <w:marRight w:val="0"/>
      <w:marTop w:val="0"/>
      <w:marBottom w:val="0"/>
      <w:divBdr>
        <w:top w:val="none" w:sz="0" w:space="0" w:color="auto"/>
        <w:left w:val="none" w:sz="0" w:space="0" w:color="auto"/>
        <w:bottom w:val="none" w:sz="0" w:space="0" w:color="auto"/>
        <w:right w:val="none" w:sz="0" w:space="0" w:color="auto"/>
      </w:divBdr>
    </w:div>
    <w:div w:id="1218125844">
      <w:bodyDiv w:val="1"/>
      <w:marLeft w:val="0"/>
      <w:marRight w:val="0"/>
      <w:marTop w:val="0"/>
      <w:marBottom w:val="0"/>
      <w:divBdr>
        <w:top w:val="none" w:sz="0" w:space="0" w:color="auto"/>
        <w:left w:val="none" w:sz="0" w:space="0" w:color="auto"/>
        <w:bottom w:val="none" w:sz="0" w:space="0" w:color="auto"/>
        <w:right w:val="none" w:sz="0" w:space="0" w:color="auto"/>
      </w:divBdr>
    </w:div>
    <w:div w:id="1218279997">
      <w:bodyDiv w:val="1"/>
      <w:marLeft w:val="0"/>
      <w:marRight w:val="0"/>
      <w:marTop w:val="0"/>
      <w:marBottom w:val="0"/>
      <w:divBdr>
        <w:top w:val="none" w:sz="0" w:space="0" w:color="auto"/>
        <w:left w:val="none" w:sz="0" w:space="0" w:color="auto"/>
        <w:bottom w:val="none" w:sz="0" w:space="0" w:color="auto"/>
        <w:right w:val="none" w:sz="0" w:space="0" w:color="auto"/>
      </w:divBdr>
    </w:div>
    <w:div w:id="1218780840">
      <w:bodyDiv w:val="1"/>
      <w:marLeft w:val="0"/>
      <w:marRight w:val="0"/>
      <w:marTop w:val="0"/>
      <w:marBottom w:val="0"/>
      <w:divBdr>
        <w:top w:val="none" w:sz="0" w:space="0" w:color="auto"/>
        <w:left w:val="none" w:sz="0" w:space="0" w:color="auto"/>
        <w:bottom w:val="none" w:sz="0" w:space="0" w:color="auto"/>
        <w:right w:val="none" w:sz="0" w:space="0" w:color="auto"/>
      </w:divBdr>
    </w:div>
    <w:div w:id="1218936585">
      <w:bodyDiv w:val="1"/>
      <w:marLeft w:val="0"/>
      <w:marRight w:val="0"/>
      <w:marTop w:val="0"/>
      <w:marBottom w:val="0"/>
      <w:divBdr>
        <w:top w:val="none" w:sz="0" w:space="0" w:color="auto"/>
        <w:left w:val="none" w:sz="0" w:space="0" w:color="auto"/>
        <w:bottom w:val="none" w:sz="0" w:space="0" w:color="auto"/>
        <w:right w:val="none" w:sz="0" w:space="0" w:color="auto"/>
      </w:divBdr>
    </w:div>
    <w:div w:id="1218973628">
      <w:bodyDiv w:val="1"/>
      <w:marLeft w:val="0"/>
      <w:marRight w:val="0"/>
      <w:marTop w:val="0"/>
      <w:marBottom w:val="0"/>
      <w:divBdr>
        <w:top w:val="none" w:sz="0" w:space="0" w:color="auto"/>
        <w:left w:val="none" w:sz="0" w:space="0" w:color="auto"/>
        <w:bottom w:val="none" w:sz="0" w:space="0" w:color="auto"/>
        <w:right w:val="none" w:sz="0" w:space="0" w:color="auto"/>
      </w:divBdr>
    </w:div>
    <w:div w:id="1218975178">
      <w:bodyDiv w:val="1"/>
      <w:marLeft w:val="0"/>
      <w:marRight w:val="0"/>
      <w:marTop w:val="0"/>
      <w:marBottom w:val="0"/>
      <w:divBdr>
        <w:top w:val="none" w:sz="0" w:space="0" w:color="auto"/>
        <w:left w:val="none" w:sz="0" w:space="0" w:color="auto"/>
        <w:bottom w:val="none" w:sz="0" w:space="0" w:color="auto"/>
        <w:right w:val="none" w:sz="0" w:space="0" w:color="auto"/>
      </w:divBdr>
    </w:div>
    <w:div w:id="1219048604">
      <w:bodyDiv w:val="1"/>
      <w:marLeft w:val="0"/>
      <w:marRight w:val="0"/>
      <w:marTop w:val="0"/>
      <w:marBottom w:val="0"/>
      <w:divBdr>
        <w:top w:val="none" w:sz="0" w:space="0" w:color="auto"/>
        <w:left w:val="none" w:sz="0" w:space="0" w:color="auto"/>
        <w:bottom w:val="none" w:sz="0" w:space="0" w:color="auto"/>
        <w:right w:val="none" w:sz="0" w:space="0" w:color="auto"/>
      </w:divBdr>
    </w:div>
    <w:div w:id="1219169601">
      <w:bodyDiv w:val="1"/>
      <w:marLeft w:val="0"/>
      <w:marRight w:val="0"/>
      <w:marTop w:val="0"/>
      <w:marBottom w:val="0"/>
      <w:divBdr>
        <w:top w:val="none" w:sz="0" w:space="0" w:color="auto"/>
        <w:left w:val="none" w:sz="0" w:space="0" w:color="auto"/>
        <w:bottom w:val="none" w:sz="0" w:space="0" w:color="auto"/>
        <w:right w:val="none" w:sz="0" w:space="0" w:color="auto"/>
      </w:divBdr>
    </w:div>
    <w:div w:id="1219171699">
      <w:bodyDiv w:val="1"/>
      <w:marLeft w:val="0"/>
      <w:marRight w:val="0"/>
      <w:marTop w:val="0"/>
      <w:marBottom w:val="0"/>
      <w:divBdr>
        <w:top w:val="none" w:sz="0" w:space="0" w:color="auto"/>
        <w:left w:val="none" w:sz="0" w:space="0" w:color="auto"/>
        <w:bottom w:val="none" w:sz="0" w:space="0" w:color="auto"/>
        <w:right w:val="none" w:sz="0" w:space="0" w:color="auto"/>
      </w:divBdr>
    </w:div>
    <w:div w:id="1219172241">
      <w:bodyDiv w:val="1"/>
      <w:marLeft w:val="0"/>
      <w:marRight w:val="0"/>
      <w:marTop w:val="0"/>
      <w:marBottom w:val="0"/>
      <w:divBdr>
        <w:top w:val="none" w:sz="0" w:space="0" w:color="auto"/>
        <w:left w:val="none" w:sz="0" w:space="0" w:color="auto"/>
        <w:bottom w:val="none" w:sz="0" w:space="0" w:color="auto"/>
        <w:right w:val="none" w:sz="0" w:space="0" w:color="auto"/>
      </w:divBdr>
    </w:div>
    <w:div w:id="1219630444">
      <w:bodyDiv w:val="1"/>
      <w:marLeft w:val="0"/>
      <w:marRight w:val="0"/>
      <w:marTop w:val="0"/>
      <w:marBottom w:val="0"/>
      <w:divBdr>
        <w:top w:val="none" w:sz="0" w:space="0" w:color="auto"/>
        <w:left w:val="none" w:sz="0" w:space="0" w:color="auto"/>
        <w:bottom w:val="none" w:sz="0" w:space="0" w:color="auto"/>
        <w:right w:val="none" w:sz="0" w:space="0" w:color="auto"/>
      </w:divBdr>
    </w:div>
    <w:div w:id="1219824080">
      <w:bodyDiv w:val="1"/>
      <w:marLeft w:val="0"/>
      <w:marRight w:val="0"/>
      <w:marTop w:val="0"/>
      <w:marBottom w:val="0"/>
      <w:divBdr>
        <w:top w:val="none" w:sz="0" w:space="0" w:color="auto"/>
        <w:left w:val="none" w:sz="0" w:space="0" w:color="auto"/>
        <w:bottom w:val="none" w:sz="0" w:space="0" w:color="auto"/>
        <w:right w:val="none" w:sz="0" w:space="0" w:color="auto"/>
      </w:divBdr>
    </w:div>
    <w:div w:id="1220096300">
      <w:bodyDiv w:val="1"/>
      <w:marLeft w:val="0"/>
      <w:marRight w:val="0"/>
      <w:marTop w:val="0"/>
      <w:marBottom w:val="0"/>
      <w:divBdr>
        <w:top w:val="none" w:sz="0" w:space="0" w:color="auto"/>
        <w:left w:val="none" w:sz="0" w:space="0" w:color="auto"/>
        <w:bottom w:val="none" w:sz="0" w:space="0" w:color="auto"/>
        <w:right w:val="none" w:sz="0" w:space="0" w:color="auto"/>
      </w:divBdr>
    </w:div>
    <w:div w:id="1220096685">
      <w:bodyDiv w:val="1"/>
      <w:marLeft w:val="0"/>
      <w:marRight w:val="0"/>
      <w:marTop w:val="0"/>
      <w:marBottom w:val="0"/>
      <w:divBdr>
        <w:top w:val="none" w:sz="0" w:space="0" w:color="auto"/>
        <w:left w:val="none" w:sz="0" w:space="0" w:color="auto"/>
        <w:bottom w:val="none" w:sz="0" w:space="0" w:color="auto"/>
        <w:right w:val="none" w:sz="0" w:space="0" w:color="auto"/>
      </w:divBdr>
    </w:div>
    <w:div w:id="1220166850">
      <w:bodyDiv w:val="1"/>
      <w:marLeft w:val="0"/>
      <w:marRight w:val="0"/>
      <w:marTop w:val="0"/>
      <w:marBottom w:val="0"/>
      <w:divBdr>
        <w:top w:val="none" w:sz="0" w:space="0" w:color="auto"/>
        <w:left w:val="none" w:sz="0" w:space="0" w:color="auto"/>
        <w:bottom w:val="none" w:sz="0" w:space="0" w:color="auto"/>
        <w:right w:val="none" w:sz="0" w:space="0" w:color="auto"/>
      </w:divBdr>
    </w:div>
    <w:div w:id="1220169906">
      <w:bodyDiv w:val="1"/>
      <w:marLeft w:val="0"/>
      <w:marRight w:val="0"/>
      <w:marTop w:val="0"/>
      <w:marBottom w:val="0"/>
      <w:divBdr>
        <w:top w:val="none" w:sz="0" w:space="0" w:color="auto"/>
        <w:left w:val="none" w:sz="0" w:space="0" w:color="auto"/>
        <w:bottom w:val="none" w:sz="0" w:space="0" w:color="auto"/>
        <w:right w:val="none" w:sz="0" w:space="0" w:color="auto"/>
      </w:divBdr>
    </w:div>
    <w:div w:id="1220244547">
      <w:bodyDiv w:val="1"/>
      <w:marLeft w:val="0"/>
      <w:marRight w:val="0"/>
      <w:marTop w:val="0"/>
      <w:marBottom w:val="0"/>
      <w:divBdr>
        <w:top w:val="none" w:sz="0" w:space="0" w:color="auto"/>
        <w:left w:val="none" w:sz="0" w:space="0" w:color="auto"/>
        <w:bottom w:val="none" w:sz="0" w:space="0" w:color="auto"/>
        <w:right w:val="none" w:sz="0" w:space="0" w:color="auto"/>
      </w:divBdr>
    </w:div>
    <w:div w:id="1220290729">
      <w:bodyDiv w:val="1"/>
      <w:marLeft w:val="0"/>
      <w:marRight w:val="0"/>
      <w:marTop w:val="0"/>
      <w:marBottom w:val="0"/>
      <w:divBdr>
        <w:top w:val="none" w:sz="0" w:space="0" w:color="auto"/>
        <w:left w:val="none" w:sz="0" w:space="0" w:color="auto"/>
        <w:bottom w:val="none" w:sz="0" w:space="0" w:color="auto"/>
        <w:right w:val="none" w:sz="0" w:space="0" w:color="auto"/>
      </w:divBdr>
    </w:div>
    <w:div w:id="1220290864">
      <w:bodyDiv w:val="1"/>
      <w:marLeft w:val="0"/>
      <w:marRight w:val="0"/>
      <w:marTop w:val="0"/>
      <w:marBottom w:val="0"/>
      <w:divBdr>
        <w:top w:val="none" w:sz="0" w:space="0" w:color="auto"/>
        <w:left w:val="none" w:sz="0" w:space="0" w:color="auto"/>
        <w:bottom w:val="none" w:sz="0" w:space="0" w:color="auto"/>
        <w:right w:val="none" w:sz="0" w:space="0" w:color="auto"/>
      </w:divBdr>
    </w:div>
    <w:div w:id="1220361447">
      <w:bodyDiv w:val="1"/>
      <w:marLeft w:val="0"/>
      <w:marRight w:val="0"/>
      <w:marTop w:val="0"/>
      <w:marBottom w:val="0"/>
      <w:divBdr>
        <w:top w:val="none" w:sz="0" w:space="0" w:color="auto"/>
        <w:left w:val="none" w:sz="0" w:space="0" w:color="auto"/>
        <w:bottom w:val="none" w:sz="0" w:space="0" w:color="auto"/>
        <w:right w:val="none" w:sz="0" w:space="0" w:color="auto"/>
      </w:divBdr>
    </w:div>
    <w:div w:id="1220439724">
      <w:bodyDiv w:val="1"/>
      <w:marLeft w:val="0"/>
      <w:marRight w:val="0"/>
      <w:marTop w:val="0"/>
      <w:marBottom w:val="0"/>
      <w:divBdr>
        <w:top w:val="none" w:sz="0" w:space="0" w:color="auto"/>
        <w:left w:val="none" w:sz="0" w:space="0" w:color="auto"/>
        <w:bottom w:val="none" w:sz="0" w:space="0" w:color="auto"/>
        <w:right w:val="none" w:sz="0" w:space="0" w:color="auto"/>
      </w:divBdr>
    </w:div>
    <w:div w:id="1220440967">
      <w:bodyDiv w:val="1"/>
      <w:marLeft w:val="0"/>
      <w:marRight w:val="0"/>
      <w:marTop w:val="0"/>
      <w:marBottom w:val="0"/>
      <w:divBdr>
        <w:top w:val="none" w:sz="0" w:space="0" w:color="auto"/>
        <w:left w:val="none" w:sz="0" w:space="0" w:color="auto"/>
        <w:bottom w:val="none" w:sz="0" w:space="0" w:color="auto"/>
        <w:right w:val="none" w:sz="0" w:space="0" w:color="auto"/>
      </w:divBdr>
    </w:div>
    <w:div w:id="1220484441">
      <w:bodyDiv w:val="1"/>
      <w:marLeft w:val="0"/>
      <w:marRight w:val="0"/>
      <w:marTop w:val="0"/>
      <w:marBottom w:val="0"/>
      <w:divBdr>
        <w:top w:val="none" w:sz="0" w:space="0" w:color="auto"/>
        <w:left w:val="none" w:sz="0" w:space="0" w:color="auto"/>
        <w:bottom w:val="none" w:sz="0" w:space="0" w:color="auto"/>
        <w:right w:val="none" w:sz="0" w:space="0" w:color="auto"/>
      </w:divBdr>
    </w:div>
    <w:div w:id="1220704902">
      <w:bodyDiv w:val="1"/>
      <w:marLeft w:val="0"/>
      <w:marRight w:val="0"/>
      <w:marTop w:val="0"/>
      <w:marBottom w:val="0"/>
      <w:divBdr>
        <w:top w:val="none" w:sz="0" w:space="0" w:color="auto"/>
        <w:left w:val="none" w:sz="0" w:space="0" w:color="auto"/>
        <w:bottom w:val="none" w:sz="0" w:space="0" w:color="auto"/>
        <w:right w:val="none" w:sz="0" w:space="0" w:color="auto"/>
      </w:divBdr>
    </w:div>
    <w:div w:id="1220750016">
      <w:bodyDiv w:val="1"/>
      <w:marLeft w:val="0"/>
      <w:marRight w:val="0"/>
      <w:marTop w:val="0"/>
      <w:marBottom w:val="0"/>
      <w:divBdr>
        <w:top w:val="none" w:sz="0" w:space="0" w:color="auto"/>
        <w:left w:val="none" w:sz="0" w:space="0" w:color="auto"/>
        <w:bottom w:val="none" w:sz="0" w:space="0" w:color="auto"/>
        <w:right w:val="none" w:sz="0" w:space="0" w:color="auto"/>
      </w:divBdr>
    </w:div>
    <w:div w:id="1220897188">
      <w:bodyDiv w:val="1"/>
      <w:marLeft w:val="0"/>
      <w:marRight w:val="0"/>
      <w:marTop w:val="0"/>
      <w:marBottom w:val="0"/>
      <w:divBdr>
        <w:top w:val="none" w:sz="0" w:space="0" w:color="auto"/>
        <w:left w:val="none" w:sz="0" w:space="0" w:color="auto"/>
        <w:bottom w:val="none" w:sz="0" w:space="0" w:color="auto"/>
        <w:right w:val="none" w:sz="0" w:space="0" w:color="auto"/>
      </w:divBdr>
    </w:div>
    <w:div w:id="1221096698">
      <w:bodyDiv w:val="1"/>
      <w:marLeft w:val="0"/>
      <w:marRight w:val="0"/>
      <w:marTop w:val="0"/>
      <w:marBottom w:val="0"/>
      <w:divBdr>
        <w:top w:val="none" w:sz="0" w:space="0" w:color="auto"/>
        <w:left w:val="none" w:sz="0" w:space="0" w:color="auto"/>
        <w:bottom w:val="none" w:sz="0" w:space="0" w:color="auto"/>
        <w:right w:val="none" w:sz="0" w:space="0" w:color="auto"/>
      </w:divBdr>
    </w:div>
    <w:div w:id="1221285053">
      <w:bodyDiv w:val="1"/>
      <w:marLeft w:val="0"/>
      <w:marRight w:val="0"/>
      <w:marTop w:val="0"/>
      <w:marBottom w:val="0"/>
      <w:divBdr>
        <w:top w:val="none" w:sz="0" w:space="0" w:color="auto"/>
        <w:left w:val="none" w:sz="0" w:space="0" w:color="auto"/>
        <w:bottom w:val="none" w:sz="0" w:space="0" w:color="auto"/>
        <w:right w:val="none" w:sz="0" w:space="0" w:color="auto"/>
      </w:divBdr>
    </w:div>
    <w:div w:id="1221286970">
      <w:bodyDiv w:val="1"/>
      <w:marLeft w:val="0"/>
      <w:marRight w:val="0"/>
      <w:marTop w:val="0"/>
      <w:marBottom w:val="0"/>
      <w:divBdr>
        <w:top w:val="none" w:sz="0" w:space="0" w:color="auto"/>
        <w:left w:val="none" w:sz="0" w:space="0" w:color="auto"/>
        <w:bottom w:val="none" w:sz="0" w:space="0" w:color="auto"/>
        <w:right w:val="none" w:sz="0" w:space="0" w:color="auto"/>
      </w:divBdr>
    </w:div>
    <w:div w:id="1221403205">
      <w:bodyDiv w:val="1"/>
      <w:marLeft w:val="0"/>
      <w:marRight w:val="0"/>
      <w:marTop w:val="0"/>
      <w:marBottom w:val="0"/>
      <w:divBdr>
        <w:top w:val="none" w:sz="0" w:space="0" w:color="auto"/>
        <w:left w:val="none" w:sz="0" w:space="0" w:color="auto"/>
        <w:bottom w:val="none" w:sz="0" w:space="0" w:color="auto"/>
        <w:right w:val="none" w:sz="0" w:space="0" w:color="auto"/>
      </w:divBdr>
    </w:div>
    <w:div w:id="1221474818">
      <w:bodyDiv w:val="1"/>
      <w:marLeft w:val="0"/>
      <w:marRight w:val="0"/>
      <w:marTop w:val="0"/>
      <w:marBottom w:val="0"/>
      <w:divBdr>
        <w:top w:val="none" w:sz="0" w:space="0" w:color="auto"/>
        <w:left w:val="none" w:sz="0" w:space="0" w:color="auto"/>
        <w:bottom w:val="none" w:sz="0" w:space="0" w:color="auto"/>
        <w:right w:val="none" w:sz="0" w:space="0" w:color="auto"/>
      </w:divBdr>
    </w:div>
    <w:div w:id="1221593943">
      <w:bodyDiv w:val="1"/>
      <w:marLeft w:val="0"/>
      <w:marRight w:val="0"/>
      <w:marTop w:val="0"/>
      <w:marBottom w:val="0"/>
      <w:divBdr>
        <w:top w:val="none" w:sz="0" w:space="0" w:color="auto"/>
        <w:left w:val="none" w:sz="0" w:space="0" w:color="auto"/>
        <w:bottom w:val="none" w:sz="0" w:space="0" w:color="auto"/>
        <w:right w:val="none" w:sz="0" w:space="0" w:color="auto"/>
      </w:divBdr>
    </w:div>
    <w:div w:id="1221869261">
      <w:bodyDiv w:val="1"/>
      <w:marLeft w:val="0"/>
      <w:marRight w:val="0"/>
      <w:marTop w:val="0"/>
      <w:marBottom w:val="0"/>
      <w:divBdr>
        <w:top w:val="none" w:sz="0" w:space="0" w:color="auto"/>
        <w:left w:val="none" w:sz="0" w:space="0" w:color="auto"/>
        <w:bottom w:val="none" w:sz="0" w:space="0" w:color="auto"/>
        <w:right w:val="none" w:sz="0" w:space="0" w:color="auto"/>
      </w:divBdr>
    </w:div>
    <w:div w:id="1221937153">
      <w:bodyDiv w:val="1"/>
      <w:marLeft w:val="0"/>
      <w:marRight w:val="0"/>
      <w:marTop w:val="0"/>
      <w:marBottom w:val="0"/>
      <w:divBdr>
        <w:top w:val="none" w:sz="0" w:space="0" w:color="auto"/>
        <w:left w:val="none" w:sz="0" w:space="0" w:color="auto"/>
        <w:bottom w:val="none" w:sz="0" w:space="0" w:color="auto"/>
        <w:right w:val="none" w:sz="0" w:space="0" w:color="auto"/>
      </w:divBdr>
    </w:div>
    <w:div w:id="1221944438">
      <w:bodyDiv w:val="1"/>
      <w:marLeft w:val="0"/>
      <w:marRight w:val="0"/>
      <w:marTop w:val="0"/>
      <w:marBottom w:val="0"/>
      <w:divBdr>
        <w:top w:val="none" w:sz="0" w:space="0" w:color="auto"/>
        <w:left w:val="none" w:sz="0" w:space="0" w:color="auto"/>
        <w:bottom w:val="none" w:sz="0" w:space="0" w:color="auto"/>
        <w:right w:val="none" w:sz="0" w:space="0" w:color="auto"/>
      </w:divBdr>
    </w:div>
    <w:div w:id="1222204872">
      <w:bodyDiv w:val="1"/>
      <w:marLeft w:val="0"/>
      <w:marRight w:val="0"/>
      <w:marTop w:val="0"/>
      <w:marBottom w:val="0"/>
      <w:divBdr>
        <w:top w:val="none" w:sz="0" w:space="0" w:color="auto"/>
        <w:left w:val="none" w:sz="0" w:space="0" w:color="auto"/>
        <w:bottom w:val="none" w:sz="0" w:space="0" w:color="auto"/>
        <w:right w:val="none" w:sz="0" w:space="0" w:color="auto"/>
      </w:divBdr>
    </w:div>
    <w:div w:id="1222210813">
      <w:bodyDiv w:val="1"/>
      <w:marLeft w:val="0"/>
      <w:marRight w:val="0"/>
      <w:marTop w:val="0"/>
      <w:marBottom w:val="0"/>
      <w:divBdr>
        <w:top w:val="none" w:sz="0" w:space="0" w:color="auto"/>
        <w:left w:val="none" w:sz="0" w:space="0" w:color="auto"/>
        <w:bottom w:val="none" w:sz="0" w:space="0" w:color="auto"/>
        <w:right w:val="none" w:sz="0" w:space="0" w:color="auto"/>
      </w:divBdr>
    </w:div>
    <w:div w:id="1222211654">
      <w:bodyDiv w:val="1"/>
      <w:marLeft w:val="0"/>
      <w:marRight w:val="0"/>
      <w:marTop w:val="0"/>
      <w:marBottom w:val="0"/>
      <w:divBdr>
        <w:top w:val="none" w:sz="0" w:space="0" w:color="auto"/>
        <w:left w:val="none" w:sz="0" w:space="0" w:color="auto"/>
        <w:bottom w:val="none" w:sz="0" w:space="0" w:color="auto"/>
        <w:right w:val="none" w:sz="0" w:space="0" w:color="auto"/>
      </w:divBdr>
    </w:div>
    <w:div w:id="1222250076">
      <w:bodyDiv w:val="1"/>
      <w:marLeft w:val="0"/>
      <w:marRight w:val="0"/>
      <w:marTop w:val="0"/>
      <w:marBottom w:val="0"/>
      <w:divBdr>
        <w:top w:val="none" w:sz="0" w:space="0" w:color="auto"/>
        <w:left w:val="none" w:sz="0" w:space="0" w:color="auto"/>
        <w:bottom w:val="none" w:sz="0" w:space="0" w:color="auto"/>
        <w:right w:val="none" w:sz="0" w:space="0" w:color="auto"/>
      </w:divBdr>
    </w:div>
    <w:div w:id="1222404641">
      <w:bodyDiv w:val="1"/>
      <w:marLeft w:val="0"/>
      <w:marRight w:val="0"/>
      <w:marTop w:val="0"/>
      <w:marBottom w:val="0"/>
      <w:divBdr>
        <w:top w:val="none" w:sz="0" w:space="0" w:color="auto"/>
        <w:left w:val="none" w:sz="0" w:space="0" w:color="auto"/>
        <w:bottom w:val="none" w:sz="0" w:space="0" w:color="auto"/>
        <w:right w:val="none" w:sz="0" w:space="0" w:color="auto"/>
      </w:divBdr>
    </w:div>
    <w:div w:id="1222519366">
      <w:bodyDiv w:val="1"/>
      <w:marLeft w:val="0"/>
      <w:marRight w:val="0"/>
      <w:marTop w:val="0"/>
      <w:marBottom w:val="0"/>
      <w:divBdr>
        <w:top w:val="none" w:sz="0" w:space="0" w:color="auto"/>
        <w:left w:val="none" w:sz="0" w:space="0" w:color="auto"/>
        <w:bottom w:val="none" w:sz="0" w:space="0" w:color="auto"/>
        <w:right w:val="none" w:sz="0" w:space="0" w:color="auto"/>
      </w:divBdr>
    </w:div>
    <w:div w:id="1222594323">
      <w:bodyDiv w:val="1"/>
      <w:marLeft w:val="0"/>
      <w:marRight w:val="0"/>
      <w:marTop w:val="0"/>
      <w:marBottom w:val="0"/>
      <w:divBdr>
        <w:top w:val="none" w:sz="0" w:space="0" w:color="auto"/>
        <w:left w:val="none" w:sz="0" w:space="0" w:color="auto"/>
        <w:bottom w:val="none" w:sz="0" w:space="0" w:color="auto"/>
        <w:right w:val="none" w:sz="0" w:space="0" w:color="auto"/>
      </w:divBdr>
    </w:div>
    <w:div w:id="1222670504">
      <w:bodyDiv w:val="1"/>
      <w:marLeft w:val="0"/>
      <w:marRight w:val="0"/>
      <w:marTop w:val="0"/>
      <w:marBottom w:val="0"/>
      <w:divBdr>
        <w:top w:val="none" w:sz="0" w:space="0" w:color="auto"/>
        <w:left w:val="none" w:sz="0" w:space="0" w:color="auto"/>
        <w:bottom w:val="none" w:sz="0" w:space="0" w:color="auto"/>
        <w:right w:val="none" w:sz="0" w:space="0" w:color="auto"/>
      </w:divBdr>
    </w:div>
    <w:div w:id="1222791666">
      <w:bodyDiv w:val="1"/>
      <w:marLeft w:val="0"/>
      <w:marRight w:val="0"/>
      <w:marTop w:val="0"/>
      <w:marBottom w:val="0"/>
      <w:divBdr>
        <w:top w:val="none" w:sz="0" w:space="0" w:color="auto"/>
        <w:left w:val="none" w:sz="0" w:space="0" w:color="auto"/>
        <w:bottom w:val="none" w:sz="0" w:space="0" w:color="auto"/>
        <w:right w:val="none" w:sz="0" w:space="0" w:color="auto"/>
      </w:divBdr>
    </w:div>
    <w:div w:id="1222909662">
      <w:bodyDiv w:val="1"/>
      <w:marLeft w:val="0"/>
      <w:marRight w:val="0"/>
      <w:marTop w:val="0"/>
      <w:marBottom w:val="0"/>
      <w:divBdr>
        <w:top w:val="none" w:sz="0" w:space="0" w:color="auto"/>
        <w:left w:val="none" w:sz="0" w:space="0" w:color="auto"/>
        <w:bottom w:val="none" w:sz="0" w:space="0" w:color="auto"/>
        <w:right w:val="none" w:sz="0" w:space="0" w:color="auto"/>
      </w:divBdr>
    </w:div>
    <w:div w:id="1223053948">
      <w:bodyDiv w:val="1"/>
      <w:marLeft w:val="0"/>
      <w:marRight w:val="0"/>
      <w:marTop w:val="0"/>
      <w:marBottom w:val="0"/>
      <w:divBdr>
        <w:top w:val="none" w:sz="0" w:space="0" w:color="auto"/>
        <w:left w:val="none" w:sz="0" w:space="0" w:color="auto"/>
        <w:bottom w:val="none" w:sz="0" w:space="0" w:color="auto"/>
        <w:right w:val="none" w:sz="0" w:space="0" w:color="auto"/>
      </w:divBdr>
    </w:div>
    <w:div w:id="1223059005">
      <w:bodyDiv w:val="1"/>
      <w:marLeft w:val="0"/>
      <w:marRight w:val="0"/>
      <w:marTop w:val="0"/>
      <w:marBottom w:val="0"/>
      <w:divBdr>
        <w:top w:val="none" w:sz="0" w:space="0" w:color="auto"/>
        <w:left w:val="none" w:sz="0" w:space="0" w:color="auto"/>
        <w:bottom w:val="none" w:sz="0" w:space="0" w:color="auto"/>
        <w:right w:val="none" w:sz="0" w:space="0" w:color="auto"/>
      </w:divBdr>
    </w:div>
    <w:div w:id="1223128884">
      <w:bodyDiv w:val="1"/>
      <w:marLeft w:val="0"/>
      <w:marRight w:val="0"/>
      <w:marTop w:val="0"/>
      <w:marBottom w:val="0"/>
      <w:divBdr>
        <w:top w:val="none" w:sz="0" w:space="0" w:color="auto"/>
        <w:left w:val="none" w:sz="0" w:space="0" w:color="auto"/>
        <w:bottom w:val="none" w:sz="0" w:space="0" w:color="auto"/>
        <w:right w:val="none" w:sz="0" w:space="0" w:color="auto"/>
      </w:divBdr>
    </w:div>
    <w:div w:id="1223250021">
      <w:bodyDiv w:val="1"/>
      <w:marLeft w:val="0"/>
      <w:marRight w:val="0"/>
      <w:marTop w:val="0"/>
      <w:marBottom w:val="0"/>
      <w:divBdr>
        <w:top w:val="none" w:sz="0" w:space="0" w:color="auto"/>
        <w:left w:val="none" w:sz="0" w:space="0" w:color="auto"/>
        <w:bottom w:val="none" w:sz="0" w:space="0" w:color="auto"/>
        <w:right w:val="none" w:sz="0" w:space="0" w:color="auto"/>
      </w:divBdr>
    </w:div>
    <w:div w:id="1223256395">
      <w:bodyDiv w:val="1"/>
      <w:marLeft w:val="0"/>
      <w:marRight w:val="0"/>
      <w:marTop w:val="0"/>
      <w:marBottom w:val="0"/>
      <w:divBdr>
        <w:top w:val="none" w:sz="0" w:space="0" w:color="auto"/>
        <w:left w:val="none" w:sz="0" w:space="0" w:color="auto"/>
        <w:bottom w:val="none" w:sz="0" w:space="0" w:color="auto"/>
        <w:right w:val="none" w:sz="0" w:space="0" w:color="auto"/>
      </w:divBdr>
    </w:div>
    <w:div w:id="1223440066">
      <w:bodyDiv w:val="1"/>
      <w:marLeft w:val="0"/>
      <w:marRight w:val="0"/>
      <w:marTop w:val="0"/>
      <w:marBottom w:val="0"/>
      <w:divBdr>
        <w:top w:val="none" w:sz="0" w:space="0" w:color="auto"/>
        <w:left w:val="none" w:sz="0" w:space="0" w:color="auto"/>
        <w:bottom w:val="none" w:sz="0" w:space="0" w:color="auto"/>
        <w:right w:val="none" w:sz="0" w:space="0" w:color="auto"/>
      </w:divBdr>
    </w:div>
    <w:div w:id="1223521249">
      <w:bodyDiv w:val="1"/>
      <w:marLeft w:val="0"/>
      <w:marRight w:val="0"/>
      <w:marTop w:val="0"/>
      <w:marBottom w:val="0"/>
      <w:divBdr>
        <w:top w:val="none" w:sz="0" w:space="0" w:color="auto"/>
        <w:left w:val="none" w:sz="0" w:space="0" w:color="auto"/>
        <w:bottom w:val="none" w:sz="0" w:space="0" w:color="auto"/>
        <w:right w:val="none" w:sz="0" w:space="0" w:color="auto"/>
      </w:divBdr>
    </w:div>
    <w:div w:id="1223521476">
      <w:bodyDiv w:val="1"/>
      <w:marLeft w:val="0"/>
      <w:marRight w:val="0"/>
      <w:marTop w:val="0"/>
      <w:marBottom w:val="0"/>
      <w:divBdr>
        <w:top w:val="none" w:sz="0" w:space="0" w:color="auto"/>
        <w:left w:val="none" w:sz="0" w:space="0" w:color="auto"/>
        <w:bottom w:val="none" w:sz="0" w:space="0" w:color="auto"/>
        <w:right w:val="none" w:sz="0" w:space="0" w:color="auto"/>
      </w:divBdr>
    </w:div>
    <w:div w:id="1223522993">
      <w:bodyDiv w:val="1"/>
      <w:marLeft w:val="0"/>
      <w:marRight w:val="0"/>
      <w:marTop w:val="0"/>
      <w:marBottom w:val="0"/>
      <w:divBdr>
        <w:top w:val="none" w:sz="0" w:space="0" w:color="auto"/>
        <w:left w:val="none" w:sz="0" w:space="0" w:color="auto"/>
        <w:bottom w:val="none" w:sz="0" w:space="0" w:color="auto"/>
        <w:right w:val="none" w:sz="0" w:space="0" w:color="auto"/>
      </w:divBdr>
    </w:div>
    <w:div w:id="1223564208">
      <w:bodyDiv w:val="1"/>
      <w:marLeft w:val="0"/>
      <w:marRight w:val="0"/>
      <w:marTop w:val="0"/>
      <w:marBottom w:val="0"/>
      <w:divBdr>
        <w:top w:val="none" w:sz="0" w:space="0" w:color="auto"/>
        <w:left w:val="none" w:sz="0" w:space="0" w:color="auto"/>
        <w:bottom w:val="none" w:sz="0" w:space="0" w:color="auto"/>
        <w:right w:val="none" w:sz="0" w:space="0" w:color="auto"/>
      </w:divBdr>
    </w:div>
    <w:div w:id="1223637154">
      <w:bodyDiv w:val="1"/>
      <w:marLeft w:val="0"/>
      <w:marRight w:val="0"/>
      <w:marTop w:val="0"/>
      <w:marBottom w:val="0"/>
      <w:divBdr>
        <w:top w:val="none" w:sz="0" w:space="0" w:color="auto"/>
        <w:left w:val="none" w:sz="0" w:space="0" w:color="auto"/>
        <w:bottom w:val="none" w:sz="0" w:space="0" w:color="auto"/>
        <w:right w:val="none" w:sz="0" w:space="0" w:color="auto"/>
      </w:divBdr>
    </w:div>
    <w:div w:id="1223709316">
      <w:bodyDiv w:val="1"/>
      <w:marLeft w:val="0"/>
      <w:marRight w:val="0"/>
      <w:marTop w:val="0"/>
      <w:marBottom w:val="0"/>
      <w:divBdr>
        <w:top w:val="none" w:sz="0" w:space="0" w:color="auto"/>
        <w:left w:val="none" w:sz="0" w:space="0" w:color="auto"/>
        <w:bottom w:val="none" w:sz="0" w:space="0" w:color="auto"/>
        <w:right w:val="none" w:sz="0" w:space="0" w:color="auto"/>
      </w:divBdr>
    </w:div>
    <w:div w:id="1223980767">
      <w:bodyDiv w:val="1"/>
      <w:marLeft w:val="0"/>
      <w:marRight w:val="0"/>
      <w:marTop w:val="0"/>
      <w:marBottom w:val="0"/>
      <w:divBdr>
        <w:top w:val="none" w:sz="0" w:space="0" w:color="auto"/>
        <w:left w:val="none" w:sz="0" w:space="0" w:color="auto"/>
        <w:bottom w:val="none" w:sz="0" w:space="0" w:color="auto"/>
        <w:right w:val="none" w:sz="0" w:space="0" w:color="auto"/>
      </w:divBdr>
    </w:div>
    <w:div w:id="1224027886">
      <w:bodyDiv w:val="1"/>
      <w:marLeft w:val="0"/>
      <w:marRight w:val="0"/>
      <w:marTop w:val="0"/>
      <w:marBottom w:val="0"/>
      <w:divBdr>
        <w:top w:val="none" w:sz="0" w:space="0" w:color="auto"/>
        <w:left w:val="none" w:sz="0" w:space="0" w:color="auto"/>
        <w:bottom w:val="none" w:sz="0" w:space="0" w:color="auto"/>
        <w:right w:val="none" w:sz="0" w:space="0" w:color="auto"/>
      </w:divBdr>
    </w:div>
    <w:div w:id="1224217948">
      <w:bodyDiv w:val="1"/>
      <w:marLeft w:val="0"/>
      <w:marRight w:val="0"/>
      <w:marTop w:val="0"/>
      <w:marBottom w:val="0"/>
      <w:divBdr>
        <w:top w:val="none" w:sz="0" w:space="0" w:color="auto"/>
        <w:left w:val="none" w:sz="0" w:space="0" w:color="auto"/>
        <w:bottom w:val="none" w:sz="0" w:space="0" w:color="auto"/>
        <w:right w:val="none" w:sz="0" w:space="0" w:color="auto"/>
      </w:divBdr>
    </w:div>
    <w:div w:id="1224218058">
      <w:bodyDiv w:val="1"/>
      <w:marLeft w:val="0"/>
      <w:marRight w:val="0"/>
      <w:marTop w:val="0"/>
      <w:marBottom w:val="0"/>
      <w:divBdr>
        <w:top w:val="none" w:sz="0" w:space="0" w:color="auto"/>
        <w:left w:val="none" w:sz="0" w:space="0" w:color="auto"/>
        <w:bottom w:val="none" w:sz="0" w:space="0" w:color="auto"/>
        <w:right w:val="none" w:sz="0" w:space="0" w:color="auto"/>
      </w:divBdr>
    </w:div>
    <w:div w:id="1224220146">
      <w:bodyDiv w:val="1"/>
      <w:marLeft w:val="0"/>
      <w:marRight w:val="0"/>
      <w:marTop w:val="0"/>
      <w:marBottom w:val="0"/>
      <w:divBdr>
        <w:top w:val="none" w:sz="0" w:space="0" w:color="auto"/>
        <w:left w:val="none" w:sz="0" w:space="0" w:color="auto"/>
        <w:bottom w:val="none" w:sz="0" w:space="0" w:color="auto"/>
        <w:right w:val="none" w:sz="0" w:space="0" w:color="auto"/>
      </w:divBdr>
    </w:div>
    <w:div w:id="1224365419">
      <w:bodyDiv w:val="1"/>
      <w:marLeft w:val="0"/>
      <w:marRight w:val="0"/>
      <w:marTop w:val="0"/>
      <w:marBottom w:val="0"/>
      <w:divBdr>
        <w:top w:val="none" w:sz="0" w:space="0" w:color="auto"/>
        <w:left w:val="none" w:sz="0" w:space="0" w:color="auto"/>
        <w:bottom w:val="none" w:sz="0" w:space="0" w:color="auto"/>
        <w:right w:val="none" w:sz="0" w:space="0" w:color="auto"/>
      </w:divBdr>
    </w:div>
    <w:div w:id="1224412084">
      <w:bodyDiv w:val="1"/>
      <w:marLeft w:val="0"/>
      <w:marRight w:val="0"/>
      <w:marTop w:val="0"/>
      <w:marBottom w:val="0"/>
      <w:divBdr>
        <w:top w:val="none" w:sz="0" w:space="0" w:color="auto"/>
        <w:left w:val="none" w:sz="0" w:space="0" w:color="auto"/>
        <w:bottom w:val="none" w:sz="0" w:space="0" w:color="auto"/>
        <w:right w:val="none" w:sz="0" w:space="0" w:color="auto"/>
      </w:divBdr>
    </w:div>
    <w:div w:id="1224490061">
      <w:bodyDiv w:val="1"/>
      <w:marLeft w:val="0"/>
      <w:marRight w:val="0"/>
      <w:marTop w:val="0"/>
      <w:marBottom w:val="0"/>
      <w:divBdr>
        <w:top w:val="none" w:sz="0" w:space="0" w:color="auto"/>
        <w:left w:val="none" w:sz="0" w:space="0" w:color="auto"/>
        <w:bottom w:val="none" w:sz="0" w:space="0" w:color="auto"/>
        <w:right w:val="none" w:sz="0" w:space="0" w:color="auto"/>
      </w:divBdr>
    </w:div>
    <w:div w:id="1224635187">
      <w:bodyDiv w:val="1"/>
      <w:marLeft w:val="0"/>
      <w:marRight w:val="0"/>
      <w:marTop w:val="0"/>
      <w:marBottom w:val="0"/>
      <w:divBdr>
        <w:top w:val="none" w:sz="0" w:space="0" w:color="auto"/>
        <w:left w:val="none" w:sz="0" w:space="0" w:color="auto"/>
        <w:bottom w:val="none" w:sz="0" w:space="0" w:color="auto"/>
        <w:right w:val="none" w:sz="0" w:space="0" w:color="auto"/>
      </w:divBdr>
    </w:div>
    <w:div w:id="1224757160">
      <w:bodyDiv w:val="1"/>
      <w:marLeft w:val="0"/>
      <w:marRight w:val="0"/>
      <w:marTop w:val="0"/>
      <w:marBottom w:val="0"/>
      <w:divBdr>
        <w:top w:val="none" w:sz="0" w:space="0" w:color="auto"/>
        <w:left w:val="none" w:sz="0" w:space="0" w:color="auto"/>
        <w:bottom w:val="none" w:sz="0" w:space="0" w:color="auto"/>
        <w:right w:val="none" w:sz="0" w:space="0" w:color="auto"/>
      </w:divBdr>
    </w:div>
    <w:div w:id="1224869382">
      <w:bodyDiv w:val="1"/>
      <w:marLeft w:val="0"/>
      <w:marRight w:val="0"/>
      <w:marTop w:val="0"/>
      <w:marBottom w:val="0"/>
      <w:divBdr>
        <w:top w:val="none" w:sz="0" w:space="0" w:color="auto"/>
        <w:left w:val="none" w:sz="0" w:space="0" w:color="auto"/>
        <w:bottom w:val="none" w:sz="0" w:space="0" w:color="auto"/>
        <w:right w:val="none" w:sz="0" w:space="0" w:color="auto"/>
      </w:divBdr>
    </w:div>
    <w:div w:id="1224877467">
      <w:bodyDiv w:val="1"/>
      <w:marLeft w:val="0"/>
      <w:marRight w:val="0"/>
      <w:marTop w:val="0"/>
      <w:marBottom w:val="0"/>
      <w:divBdr>
        <w:top w:val="none" w:sz="0" w:space="0" w:color="auto"/>
        <w:left w:val="none" w:sz="0" w:space="0" w:color="auto"/>
        <w:bottom w:val="none" w:sz="0" w:space="0" w:color="auto"/>
        <w:right w:val="none" w:sz="0" w:space="0" w:color="auto"/>
      </w:divBdr>
    </w:div>
    <w:div w:id="1224944990">
      <w:bodyDiv w:val="1"/>
      <w:marLeft w:val="0"/>
      <w:marRight w:val="0"/>
      <w:marTop w:val="0"/>
      <w:marBottom w:val="0"/>
      <w:divBdr>
        <w:top w:val="none" w:sz="0" w:space="0" w:color="auto"/>
        <w:left w:val="none" w:sz="0" w:space="0" w:color="auto"/>
        <w:bottom w:val="none" w:sz="0" w:space="0" w:color="auto"/>
        <w:right w:val="none" w:sz="0" w:space="0" w:color="auto"/>
      </w:divBdr>
    </w:div>
    <w:div w:id="1225068515">
      <w:bodyDiv w:val="1"/>
      <w:marLeft w:val="0"/>
      <w:marRight w:val="0"/>
      <w:marTop w:val="0"/>
      <w:marBottom w:val="0"/>
      <w:divBdr>
        <w:top w:val="none" w:sz="0" w:space="0" w:color="auto"/>
        <w:left w:val="none" w:sz="0" w:space="0" w:color="auto"/>
        <w:bottom w:val="none" w:sz="0" w:space="0" w:color="auto"/>
        <w:right w:val="none" w:sz="0" w:space="0" w:color="auto"/>
      </w:divBdr>
    </w:div>
    <w:div w:id="1225145139">
      <w:bodyDiv w:val="1"/>
      <w:marLeft w:val="0"/>
      <w:marRight w:val="0"/>
      <w:marTop w:val="0"/>
      <w:marBottom w:val="0"/>
      <w:divBdr>
        <w:top w:val="none" w:sz="0" w:space="0" w:color="auto"/>
        <w:left w:val="none" w:sz="0" w:space="0" w:color="auto"/>
        <w:bottom w:val="none" w:sz="0" w:space="0" w:color="auto"/>
        <w:right w:val="none" w:sz="0" w:space="0" w:color="auto"/>
      </w:divBdr>
    </w:div>
    <w:div w:id="1225338180">
      <w:bodyDiv w:val="1"/>
      <w:marLeft w:val="0"/>
      <w:marRight w:val="0"/>
      <w:marTop w:val="0"/>
      <w:marBottom w:val="0"/>
      <w:divBdr>
        <w:top w:val="none" w:sz="0" w:space="0" w:color="auto"/>
        <w:left w:val="none" w:sz="0" w:space="0" w:color="auto"/>
        <w:bottom w:val="none" w:sz="0" w:space="0" w:color="auto"/>
        <w:right w:val="none" w:sz="0" w:space="0" w:color="auto"/>
      </w:divBdr>
    </w:div>
    <w:div w:id="1225409147">
      <w:bodyDiv w:val="1"/>
      <w:marLeft w:val="0"/>
      <w:marRight w:val="0"/>
      <w:marTop w:val="0"/>
      <w:marBottom w:val="0"/>
      <w:divBdr>
        <w:top w:val="none" w:sz="0" w:space="0" w:color="auto"/>
        <w:left w:val="none" w:sz="0" w:space="0" w:color="auto"/>
        <w:bottom w:val="none" w:sz="0" w:space="0" w:color="auto"/>
        <w:right w:val="none" w:sz="0" w:space="0" w:color="auto"/>
      </w:divBdr>
    </w:div>
    <w:div w:id="1225414162">
      <w:bodyDiv w:val="1"/>
      <w:marLeft w:val="0"/>
      <w:marRight w:val="0"/>
      <w:marTop w:val="0"/>
      <w:marBottom w:val="0"/>
      <w:divBdr>
        <w:top w:val="none" w:sz="0" w:space="0" w:color="auto"/>
        <w:left w:val="none" w:sz="0" w:space="0" w:color="auto"/>
        <w:bottom w:val="none" w:sz="0" w:space="0" w:color="auto"/>
        <w:right w:val="none" w:sz="0" w:space="0" w:color="auto"/>
      </w:divBdr>
    </w:div>
    <w:div w:id="1225457861">
      <w:bodyDiv w:val="1"/>
      <w:marLeft w:val="0"/>
      <w:marRight w:val="0"/>
      <w:marTop w:val="0"/>
      <w:marBottom w:val="0"/>
      <w:divBdr>
        <w:top w:val="none" w:sz="0" w:space="0" w:color="auto"/>
        <w:left w:val="none" w:sz="0" w:space="0" w:color="auto"/>
        <w:bottom w:val="none" w:sz="0" w:space="0" w:color="auto"/>
        <w:right w:val="none" w:sz="0" w:space="0" w:color="auto"/>
      </w:divBdr>
    </w:div>
    <w:div w:id="1225528077">
      <w:bodyDiv w:val="1"/>
      <w:marLeft w:val="0"/>
      <w:marRight w:val="0"/>
      <w:marTop w:val="0"/>
      <w:marBottom w:val="0"/>
      <w:divBdr>
        <w:top w:val="none" w:sz="0" w:space="0" w:color="auto"/>
        <w:left w:val="none" w:sz="0" w:space="0" w:color="auto"/>
        <w:bottom w:val="none" w:sz="0" w:space="0" w:color="auto"/>
        <w:right w:val="none" w:sz="0" w:space="0" w:color="auto"/>
      </w:divBdr>
    </w:div>
    <w:div w:id="1225603153">
      <w:bodyDiv w:val="1"/>
      <w:marLeft w:val="0"/>
      <w:marRight w:val="0"/>
      <w:marTop w:val="0"/>
      <w:marBottom w:val="0"/>
      <w:divBdr>
        <w:top w:val="none" w:sz="0" w:space="0" w:color="auto"/>
        <w:left w:val="none" w:sz="0" w:space="0" w:color="auto"/>
        <w:bottom w:val="none" w:sz="0" w:space="0" w:color="auto"/>
        <w:right w:val="none" w:sz="0" w:space="0" w:color="auto"/>
      </w:divBdr>
    </w:div>
    <w:div w:id="1225608268">
      <w:bodyDiv w:val="1"/>
      <w:marLeft w:val="0"/>
      <w:marRight w:val="0"/>
      <w:marTop w:val="0"/>
      <w:marBottom w:val="0"/>
      <w:divBdr>
        <w:top w:val="none" w:sz="0" w:space="0" w:color="auto"/>
        <w:left w:val="none" w:sz="0" w:space="0" w:color="auto"/>
        <w:bottom w:val="none" w:sz="0" w:space="0" w:color="auto"/>
        <w:right w:val="none" w:sz="0" w:space="0" w:color="auto"/>
      </w:divBdr>
    </w:div>
    <w:div w:id="1225799506">
      <w:bodyDiv w:val="1"/>
      <w:marLeft w:val="0"/>
      <w:marRight w:val="0"/>
      <w:marTop w:val="0"/>
      <w:marBottom w:val="0"/>
      <w:divBdr>
        <w:top w:val="none" w:sz="0" w:space="0" w:color="auto"/>
        <w:left w:val="none" w:sz="0" w:space="0" w:color="auto"/>
        <w:bottom w:val="none" w:sz="0" w:space="0" w:color="auto"/>
        <w:right w:val="none" w:sz="0" w:space="0" w:color="auto"/>
      </w:divBdr>
    </w:div>
    <w:div w:id="1226137780">
      <w:bodyDiv w:val="1"/>
      <w:marLeft w:val="0"/>
      <w:marRight w:val="0"/>
      <w:marTop w:val="0"/>
      <w:marBottom w:val="0"/>
      <w:divBdr>
        <w:top w:val="none" w:sz="0" w:space="0" w:color="auto"/>
        <w:left w:val="none" w:sz="0" w:space="0" w:color="auto"/>
        <w:bottom w:val="none" w:sz="0" w:space="0" w:color="auto"/>
        <w:right w:val="none" w:sz="0" w:space="0" w:color="auto"/>
      </w:divBdr>
    </w:div>
    <w:div w:id="1226333388">
      <w:bodyDiv w:val="1"/>
      <w:marLeft w:val="0"/>
      <w:marRight w:val="0"/>
      <w:marTop w:val="0"/>
      <w:marBottom w:val="0"/>
      <w:divBdr>
        <w:top w:val="none" w:sz="0" w:space="0" w:color="auto"/>
        <w:left w:val="none" w:sz="0" w:space="0" w:color="auto"/>
        <w:bottom w:val="none" w:sz="0" w:space="0" w:color="auto"/>
        <w:right w:val="none" w:sz="0" w:space="0" w:color="auto"/>
      </w:divBdr>
    </w:div>
    <w:div w:id="1226449316">
      <w:bodyDiv w:val="1"/>
      <w:marLeft w:val="0"/>
      <w:marRight w:val="0"/>
      <w:marTop w:val="0"/>
      <w:marBottom w:val="0"/>
      <w:divBdr>
        <w:top w:val="none" w:sz="0" w:space="0" w:color="auto"/>
        <w:left w:val="none" w:sz="0" w:space="0" w:color="auto"/>
        <w:bottom w:val="none" w:sz="0" w:space="0" w:color="auto"/>
        <w:right w:val="none" w:sz="0" w:space="0" w:color="auto"/>
      </w:divBdr>
    </w:div>
    <w:div w:id="1226649891">
      <w:bodyDiv w:val="1"/>
      <w:marLeft w:val="0"/>
      <w:marRight w:val="0"/>
      <w:marTop w:val="0"/>
      <w:marBottom w:val="0"/>
      <w:divBdr>
        <w:top w:val="none" w:sz="0" w:space="0" w:color="auto"/>
        <w:left w:val="none" w:sz="0" w:space="0" w:color="auto"/>
        <w:bottom w:val="none" w:sz="0" w:space="0" w:color="auto"/>
        <w:right w:val="none" w:sz="0" w:space="0" w:color="auto"/>
      </w:divBdr>
    </w:div>
    <w:div w:id="1226796791">
      <w:bodyDiv w:val="1"/>
      <w:marLeft w:val="0"/>
      <w:marRight w:val="0"/>
      <w:marTop w:val="0"/>
      <w:marBottom w:val="0"/>
      <w:divBdr>
        <w:top w:val="none" w:sz="0" w:space="0" w:color="auto"/>
        <w:left w:val="none" w:sz="0" w:space="0" w:color="auto"/>
        <w:bottom w:val="none" w:sz="0" w:space="0" w:color="auto"/>
        <w:right w:val="none" w:sz="0" w:space="0" w:color="auto"/>
      </w:divBdr>
    </w:div>
    <w:div w:id="1227254388">
      <w:bodyDiv w:val="1"/>
      <w:marLeft w:val="0"/>
      <w:marRight w:val="0"/>
      <w:marTop w:val="0"/>
      <w:marBottom w:val="0"/>
      <w:divBdr>
        <w:top w:val="none" w:sz="0" w:space="0" w:color="auto"/>
        <w:left w:val="none" w:sz="0" w:space="0" w:color="auto"/>
        <w:bottom w:val="none" w:sz="0" w:space="0" w:color="auto"/>
        <w:right w:val="none" w:sz="0" w:space="0" w:color="auto"/>
      </w:divBdr>
    </w:div>
    <w:div w:id="1227297200">
      <w:bodyDiv w:val="1"/>
      <w:marLeft w:val="0"/>
      <w:marRight w:val="0"/>
      <w:marTop w:val="0"/>
      <w:marBottom w:val="0"/>
      <w:divBdr>
        <w:top w:val="none" w:sz="0" w:space="0" w:color="auto"/>
        <w:left w:val="none" w:sz="0" w:space="0" w:color="auto"/>
        <w:bottom w:val="none" w:sz="0" w:space="0" w:color="auto"/>
        <w:right w:val="none" w:sz="0" w:space="0" w:color="auto"/>
      </w:divBdr>
    </w:div>
    <w:div w:id="1227452075">
      <w:bodyDiv w:val="1"/>
      <w:marLeft w:val="0"/>
      <w:marRight w:val="0"/>
      <w:marTop w:val="0"/>
      <w:marBottom w:val="0"/>
      <w:divBdr>
        <w:top w:val="none" w:sz="0" w:space="0" w:color="auto"/>
        <w:left w:val="none" w:sz="0" w:space="0" w:color="auto"/>
        <w:bottom w:val="none" w:sz="0" w:space="0" w:color="auto"/>
        <w:right w:val="none" w:sz="0" w:space="0" w:color="auto"/>
      </w:divBdr>
    </w:div>
    <w:div w:id="1227493519">
      <w:bodyDiv w:val="1"/>
      <w:marLeft w:val="0"/>
      <w:marRight w:val="0"/>
      <w:marTop w:val="0"/>
      <w:marBottom w:val="0"/>
      <w:divBdr>
        <w:top w:val="none" w:sz="0" w:space="0" w:color="auto"/>
        <w:left w:val="none" w:sz="0" w:space="0" w:color="auto"/>
        <w:bottom w:val="none" w:sz="0" w:space="0" w:color="auto"/>
        <w:right w:val="none" w:sz="0" w:space="0" w:color="auto"/>
      </w:divBdr>
    </w:div>
    <w:div w:id="1227494379">
      <w:bodyDiv w:val="1"/>
      <w:marLeft w:val="0"/>
      <w:marRight w:val="0"/>
      <w:marTop w:val="0"/>
      <w:marBottom w:val="0"/>
      <w:divBdr>
        <w:top w:val="none" w:sz="0" w:space="0" w:color="auto"/>
        <w:left w:val="none" w:sz="0" w:space="0" w:color="auto"/>
        <w:bottom w:val="none" w:sz="0" w:space="0" w:color="auto"/>
        <w:right w:val="none" w:sz="0" w:space="0" w:color="auto"/>
      </w:divBdr>
    </w:div>
    <w:div w:id="1227567367">
      <w:bodyDiv w:val="1"/>
      <w:marLeft w:val="0"/>
      <w:marRight w:val="0"/>
      <w:marTop w:val="0"/>
      <w:marBottom w:val="0"/>
      <w:divBdr>
        <w:top w:val="none" w:sz="0" w:space="0" w:color="auto"/>
        <w:left w:val="none" w:sz="0" w:space="0" w:color="auto"/>
        <w:bottom w:val="none" w:sz="0" w:space="0" w:color="auto"/>
        <w:right w:val="none" w:sz="0" w:space="0" w:color="auto"/>
      </w:divBdr>
    </w:div>
    <w:div w:id="1227716853">
      <w:bodyDiv w:val="1"/>
      <w:marLeft w:val="0"/>
      <w:marRight w:val="0"/>
      <w:marTop w:val="0"/>
      <w:marBottom w:val="0"/>
      <w:divBdr>
        <w:top w:val="none" w:sz="0" w:space="0" w:color="auto"/>
        <w:left w:val="none" w:sz="0" w:space="0" w:color="auto"/>
        <w:bottom w:val="none" w:sz="0" w:space="0" w:color="auto"/>
        <w:right w:val="none" w:sz="0" w:space="0" w:color="auto"/>
      </w:divBdr>
    </w:div>
    <w:div w:id="1227839411">
      <w:bodyDiv w:val="1"/>
      <w:marLeft w:val="0"/>
      <w:marRight w:val="0"/>
      <w:marTop w:val="0"/>
      <w:marBottom w:val="0"/>
      <w:divBdr>
        <w:top w:val="none" w:sz="0" w:space="0" w:color="auto"/>
        <w:left w:val="none" w:sz="0" w:space="0" w:color="auto"/>
        <w:bottom w:val="none" w:sz="0" w:space="0" w:color="auto"/>
        <w:right w:val="none" w:sz="0" w:space="0" w:color="auto"/>
      </w:divBdr>
    </w:div>
    <w:div w:id="1227883098">
      <w:bodyDiv w:val="1"/>
      <w:marLeft w:val="0"/>
      <w:marRight w:val="0"/>
      <w:marTop w:val="0"/>
      <w:marBottom w:val="0"/>
      <w:divBdr>
        <w:top w:val="none" w:sz="0" w:space="0" w:color="auto"/>
        <w:left w:val="none" w:sz="0" w:space="0" w:color="auto"/>
        <w:bottom w:val="none" w:sz="0" w:space="0" w:color="auto"/>
        <w:right w:val="none" w:sz="0" w:space="0" w:color="auto"/>
      </w:divBdr>
    </w:div>
    <w:div w:id="1227951772">
      <w:bodyDiv w:val="1"/>
      <w:marLeft w:val="0"/>
      <w:marRight w:val="0"/>
      <w:marTop w:val="0"/>
      <w:marBottom w:val="0"/>
      <w:divBdr>
        <w:top w:val="none" w:sz="0" w:space="0" w:color="auto"/>
        <w:left w:val="none" w:sz="0" w:space="0" w:color="auto"/>
        <w:bottom w:val="none" w:sz="0" w:space="0" w:color="auto"/>
        <w:right w:val="none" w:sz="0" w:space="0" w:color="auto"/>
      </w:divBdr>
    </w:div>
    <w:div w:id="1228027474">
      <w:bodyDiv w:val="1"/>
      <w:marLeft w:val="0"/>
      <w:marRight w:val="0"/>
      <w:marTop w:val="0"/>
      <w:marBottom w:val="0"/>
      <w:divBdr>
        <w:top w:val="none" w:sz="0" w:space="0" w:color="auto"/>
        <w:left w:val="none" w:sz="0" w:space="0" w:color="auto"/>
        <w:bottom w:val="none" w:sz="0" w:space="0" w:color="auto"/>
        <w:right w:val="none" w:sz="0" w:space="0" w:color="auto"/>
      </w:divBdr>
    </w:div>
    <w:div w:id="1228301001">
      <w:bodyDiv w:val="1"/>
      <w:marLeft w:val="0"/>
      <w:marRight w:val="0"/>
      <w:marTop w:val="0"/>
      <w:marBottom w:val="0"/>
      <w:divBdr>
        <w:top w:val="none" w:sz="0" w:space="0" w:color="auto"/>
        <w:left w:val="none" w:sz="0" w:space="0" w:color="auto"/>
        <w:bottom w:val="none" w:sz="0" w:space="0" w:color="auto"/>
        <w:right w:val="none" w:sz="0" w:space="0" w:color="auto"/>
      </w:divBdr>
    </w:div>
    <w:div w:id="1228304948">
      <w:bodyDiv w:val="1"/>
      <w:marLeft w:val="0"/>
      <w:marRight w:val="0"/>
      <w:marTop w:val="0"/>
      <w:marBottom w:val="0"/>
      <w:divBdr>
        <w:top w:val="none" w:sz="0" w:space="0" w:color="auto"/>
        <w:left w:val="none" w:sz="0" w:space="0" w:color="auto"/>
        <w:bottom w:val="none" w:sz="0" w:space="0" w:color="auto"/>
        <w:right w:val="none" w:sz="0" w:space="0" w:color="auto"/>
      </w:divBdr>
    </w:div>
    <w:div w:id="1228570122">
      <w:bodyDiv w:val="1"/>
      <w:marLeft w:val="0"/>
      <w:marRight w:val="0"/>
      <w:marTop w:val="0"/>
      <w:marBottom w:val="0"/>
      <w:divBdr>
        <w:top w:val="none" w:sz="0" w:space="0" w:color="auto"/>
        <w:left w:val="none" w:sz="0" w:space="0" w:color="auto"/>
        <w:bottom w:val="none" w:sz="0" w:space="0" w:color="auto"/>
        <w:right w:val="none" w:sz="0" w:space="0" w:color="auto"/>
      </w:divBdr>
    </w:div>
    <w:div w:id="1228570587">
      <w:bodyDiv w:val="1"/>
      <w:marLeft w:val="0"/>
      <w:marRight w:val="0"/>
      <w:marTop w:val="0"/>
      <w:marBottom w:val="0"/>
      <w:divBdr>
        <w:top w:val="none" w:sz="0" w:space="0" w:color="auto"/>
        <w:left w:val="none" w:sz="0" w:space="0" w:color="auto"/>
        <w:bottom w:val="none" w:sz="0" w:space="0" w:color="auto"/>
        <w:right w:val="none" w:sz="0" w:space="0" w:color="auto"/>
      </w:divBdr>
    </w:div>
    <w:div w:id="1228612327">
      <w:bodyDiv w:val="1"/>
      <w:marLeft w:val="0"/>
      <w:marRight w:val="0"/>
      <w:marTop w:val="0"/>
      <w:marBottom w:val="0"/>
      <w:divBdr>
        <w:top w:val="none" w:sz="0" w:space="0" w:color="auto"/>
        <w:left w:val="none" w:sz="0" w:space="0" w:color="auto"/>
        <w:bottom w:val="none" w:sz="0" w:space="0" w:color="auto"/>
        <w:right w:val="none" w:sz="0" w:space="0" w:color="auto"/>
      </w:divBdr>
    </w:div>
    <w:div w:id="1228616286">
      <w:bodyDiv w:val="1"/>
      <w:marLeft w:val="0"/>
      <w:marRight w:val="0"/>
      <w:marTop w:val="0"/>
      <w:marBottom w:val="0"/>
      <w:divBdr>
        <w:top w:val="none" w:sz="0" w:space="0" w:color="auto"/>
        <w:left w:val="none" w:sz="0" w:space="0" w:color="auto"/>
        <w:bottom w:val="none" w:sz="0" w:space="0" w:color="auto"/>
        <w:right w:val="none" w:sz="0" w:space="0" w:color="auto"/>
      </w:divBdr>
    </w:div>
    <w:div w:id="1228683697">
      <w:bodyDiv w:val="1"/>
      <w:marLeft w:val="0"/>
      <w:marRight w:val="0"/>
      <w:marTop w:val="0"/>
      <w:marBottom w:val="0"/>
      <w:divBdr>
        <w:top w:val="none" w:sz="0" w:space="0" w:color="auto"/>
        <w:left w:val="none" w:sz="0" w:space="0" w:color="auto"/>
        <w:bottom w:val="none" w:sz="0" w:space="0" w:color="auto"/>
        <w:right w:val="none" w:sz="0" w:space="0" w:color="auto"/>
      </w:divBdr>
    </w:div>
    <w:div w:id="1228684607">
      <w:bodyDiv w:val="1"/>
      <w:marLeft w:val="0"/>
      <w:marRight w:val="0"/>
      <w:marTop w:val="0"/>
      <w:marBottom w:val="0"/>
      <w:divBdr>
        <w:top w:val="none" w:sz="0" w:space="0" w:color="auto"/>
        <w:left w:val="none" w:sz="0" w:space="0" w:color="auto"/>
        <w:bottom w:val="none" w:sz="0" w:space="0" w:color="auto"/>
        <w:right w:val="none" w:sz="0" w:space="0" w:color="auto"/>
      </w:divBdr>
    </w:div>
    <w:div w:id="1228764161">
      <w:bodyDiv w:val="1"/>
      <w:marLeft w:val="0"/>
      <w:marRight w:val="0"/>
      <w:marTop w:val="0"/>
      <w:marBottom w:val="0"/>
      <w:divBdr>
        <w:top w:val="none" w:sz="0" w:space="0" w:color="auto"/>
        <w:left w:val="none" w:sz="0" w:space="0" w:color="auto"/>
        <w:bottom w:val="none" w:sz="0" w:space="0" w:color="auto"/>
        <w:right w:val="none" w:sz="0" w:space="0" w:color="auto"/>
      </w:divBdr>
    </w:div>
    <w:div w:id="1228766623">
      <w:bodyDiv w:val="1"/>
      <w:marLeft w:val="0"/>
      <w:marRight w:val="0"/>
      <w:marTop w:val="0"/>
      <w:marBottom w:val="0"/>
      <w:divBdr>
        <w:top w:val="none" w:sz="0" w:space="0" w:color="auto"/>
        <w:left w:val="none" w:sz="0" w:space="0" w:color="auto"/>
        <w:bottom w:val="none" w:sz="0" w:space="0" w:color="auto"/>
        <w:right w:val="none" w:sz="0" w:space="0" w:color="auto"/>
      </w:divBdr>
    </w:div>
    <w:div w:id="1228955823">
      <w:bodyDiv w:val="1"/>
      <w:marLeft w:val="0"/>
      <w:marRight w:val="0"/>
      <w:marTop w:val="0"/>
      <w:marBottom w:val="0"/>
      <w:divBdr>
        <w:top w:val="none" w:sz="0" w:space="0" w:color="auto"/>
        <w:left w:val="none" w:sz="0" w:space="0" w:color="auto"/>
        <w:bottom w:val="none" w:sz="0" w:space="0" w:color="auto"/>
        <w:right w:val="none" w:sz="0" w:space="0" w:color="auto"/>
      </w:divBdr>
    </w:div>
    <w:div w:id="1228959348">
      <w:bodyDiv w:val="1"/>
      <w:marLeft w:val="0"/>
      <w:marRight w:val="0"/>
      <w:marTop w:val="0"/>
      <w:marBottom w:val="0"/>
      <w:divBdr>
        <w:top w:val="none" w:sz="0" w:space="0" w:color="auto"/>
        <w:left w:val="none" w:sz="0" w:space="0" w:color="auto"/>
        <w:bottom w:val="none" w:sz="0" w:space="0" w:color="auto"/>
        <w:right w:val="none" w:sz="0" w:space="0" w:color="auto"/>
      </w:divBdr>
    </w:div>
    <w:div w:id="1229074764">
      <w:bodyDiv w:val="1"/>
      <w:marLeft w:val="0"/>
      <w:marRight w:val="0"/>
      <w:marTop w:val="0"/>
      <w:marBottom w:val="0"/>
      <w:divBdr>
        <w:top w:val="none" w:sz="0" w:space="0" w:color="auto"/>
        <w:left w:val="none" w:sz="0" w:space="0" w:color="auto"/>
        <w:bottom w:val="none" w:sz="0" w:space="0" w:color="auto"/>
        <w:right w:val="none" w:sz="0" w:space="0" w:color="auto"/>
      </w:divBdr>
    </w:div>
    <w:div w:id="1229145640">
      <w:bodyDiv w:val="1"/>
      <w:marLeft w:val="0"/>
      <w:marRight w:val="0"/>
      <w:marTop w:val="0"/>
      <w:marBottom w:val="0"/>
      <w:divBdr>
        <w:top w:val="none" w:sz="0" w:space="0" w:color="auto"/>
        <w:left w:val="none" w:sz="0" w:space="0" w:color="auto"/>
        <w:bottom w:val="none" w:sz="0" w:space="0" w:color="auto"/>
        <w:right w:val="none" w:sz="0" w:space="0" w:color="auto"/>
      </w:divBdr>
    </w:div>
    <w:div w:id="1229152950">
      <w:bodyDiv w:val="1"/>
      <w:marLeft w:val="0"/>
      <w:marRight w:val="0"/>
      <w:marTop w:val="0"/>
      <w:marBottom w:val="0"/>
      <w:divBdr>
        <w:top w:val="none" w:sz="0" w:space="0" w:color="auto"/>
        <w:left w:val="none" w:sz="0" w:space="0" w:color="auto"/>
        <w:bottom w:val="none" w:sz="0" w:space="0" w:color="auto"/>
        <w:right w:val="none" w:sz="0" w:space="0" w:color="auto"/>
      </w:divBdr>
    </w:div>
    <w:div w:id="1229269742">
      <w:bodyDiv w:val="1"/>
      <w:marLeft w:val="0"/>
      <w:marRight w:val="0"/>
      <w:marTop w:val="0"/>
      <w:marBottom w:val="0"/>
      <w:divBdr>
        <w:top w:val="none" w:sz="0" w:space="0" w:color="auto"/>
        <w:left w:val="none" w:sz="0" w:space="0" w:color="auto"/>
        <w:bottom w:val="none" w:sz="0" w:space="0" w:color="auto"/>
        <w:right w:val="none" w:sz="0" w:space="0" w:color="auto"/>
      </w:divBdr>
    </w:div>
    <w:div w:id="1229539396">
      <w:bodyDiv w:val="1"/>
      <w:marLeft w:val="0"/>
      <w:marRight w:val="0"/>
      <w:marTop w:val="0"/>
      <w:marBottom w:val="0"/>
      <w:divBdr>
        <w:top w:val="none" w:sz="0" w:space="0" w:color="auto"/>
        <w:left w:val="none" w:sz="0" w:space="0" w:color="auto"/>
        <w:bottom w:val="none" w:sz="0" w:space="0" w:color="auto"/>
        <w:right w:val="none" w:sz="0" w:space="0" w:color="auto"/>
      </w:divBdr>
    </w:div>
    <w:div w:id="1229681753">
      <w:bodyDiv w:val="1"/>
      <w:marLeft w:val="0"/>
      <w:marRight w:val="0"/>
      <w:marTop w:val="0"/>
      <w:marBottom w:val="0"/>
      <w:divBdr>
        <w:top w:val="none" w:sz="0" w:space="0" w:color="auto"/>
        <w:left w:val="none" w:sz="0" w:space="0" w:color="auto"/>
        <w:bottom w:val="none" w:sz="0" w:space="0" w:color="auto"/>
        <w:right w:val="none" w:sz="0" w:space="0" w:color="auto"/>
      </w:divBdr>
    </w:div>
    <w:div w:id="1230111341">
      <w:bodyDiv w:val="1"/>
      <w:marLeft w:val="0"/>
      <w:marRight w:val="0"/>
      <w:marTop w:val="0"/>
      <w:marBottom w:val="0"/>
      <w:divBdr>
        <w:top w:val="none" w:sz="0" w:space="0" w:color="auto"/>
        <w:left w:val="none" w:sz="0" w:space="0" w:color="auto"/>
        <w:bottom w:val="none" w:sz="0" w:space="0" w:color="auto"/>
        <w:right w:val="none" w:sz="0" w:space="0" w:color="auto"/>
      </w:divBdr>
    </w:div>
    <w:div w:id="1230531779">
      <w:bodyDiv w:val="1"/>
      <w:marLeft w:val="0"/>
      <w:marRight w:val="0"/>
      <w:marTop w:val="0"/>
      <w:marBottom w:val="0"/>
      <w:divBdr>
        <w:top w:val="none" w:sz="0" w:space="0" w:color="auto"/>
        <w:left w:val="none" w:sz="0" w:space="0" w:color="auto"/>
        <w:bottom w:val="none" w:sz="0" w:space="0" w:color="auto"/>
        <w:right w:val="none" w:sz="0" w:space="0" w:color="auto"/>
      </w:divBdr>
    </w:div>
    <w:div w:id="1230536690">
      <w:bodyDiv w:val="1"/>
      <w:marLeft w:val="0"/>
      <w:marRight w:val="0"/>
      <w:marTop w:val="0"/>
      <w:marBottom w:val="0"/>
      <w:divBdr>
        <w:top w:val="none" w:sz="0" w:space="0" w:color="auto"/>
        <w:left w:val="none" w:sz="0" w:space="0" w:color="auto"/>
        <w:bottom w:val="none" w:sz="0" w:space="0" w:color="auto"/>
        <w:right w:val="none" w:sz="0" w:space="0" w:color="auto"/>
      </w:divBdr>
    </w:div>
    <w:div w:id="1230578828">
      <w:bodyDiv w:val="1"/>
      <w:marLeft w:val="0"/>
      <w:marRight w:val="0"/>
      <w:marTop w:val="0"/>
      <w:marBottom w:val="0"/>
      <w:divBdr>
        <w:top w:val="none" w:sz="0" w:space="0" w:color="auto"/>
        <w:left w:val="none" w:sz="0" w:space="0" w:color="auto"/>
        <w:bottom w:val="none" w:sz="0" w:space="0" w:color="auto"/>
        <w:right w:val="none" w:sz="0" w:space="0" w:color="auto"/>
      </w:divBdr>
    </w:div>
    <w:div w:id="1230841669">
      <w:bodyDiv w:val="1"/>
      <w:marLeft w:val="0"/>
      <w:marRight w:val="0"/>
      <w:marTop w:val="0"/>
      <w:marBottom w:val="0"/>
      <w:divBdr>
        <w:top w:val="none" w:sz="0" w:space="0" w:color="auto"/>
        <w:left w:val="none" w:sz="0" w:space="0" w:color="auto"/>
        <w:bottom w:val="none" w:sz="0" w:space="0" w:color="auto"/>
        <w:right w:val="none" w:sz="0" w:space="0" w:color="auto"/>
      </w:divBdr>
    </w:div>
    <w:div w:id="1230846098">
      <w:bodyDiv w:val="1"/>
      <w:marLeft w:val="0"/>
      <w:marRight w:val="0"/>
      <w:marTop w:val="0"/>
      <w:marBottom w:val="0"/>
      <w:divBdr>
        <w:top w:val="none" w:sz="0" w:space="0" w:color="auto"/>
        <w:left w:val="none" w:sz="0" w:space="0" w:color="auto"/>
        <w:bottom w:val="none" w:sz="0" w:space="0" w:color="auto"/>
        <w:right w:val="none" w:sz="0" w:space="0" w:color="auto"/>
      </w:divBdr>
    </w:div>
    <w:div w:id="1231618456">
      <w:bodyDiv w:val="1"/>
      <w:marLeft w:val="0"/>
      <w:marRight w:val="0"/>
      <w:marTop w:val="0"/>
      <w:marBottom w:val="0"/>
      <w:divBdr>
        <w:top w:val="none" w:sz="0" w:space="0" w:color="auto"/>
        <w:left w:val="none" w:sz="0" w:space="0" w:color="auto"/>
        <w:bottom w:val="none" w:sz="0" w:space="0" w:color="auto"/>
        <w:right w:val="none" w:sz="0" w:space="0" w:color="auto"/>
      </w:divBdr>
    </w:div>
    <w:div w:id="1231622418">
      <w:bodyDiv w:val="1"/>
      <w:marLeft w:val="0"/>
      <w:marRight w:val="0"/>
      <w:marTop w:val="0"/>
      <w:marBottom w:val="0"/>
      <w:divBdr>
        <w:top w:val="none" w:sz="0" w:space="0" w:color="auto"/>
        <w:left w:val="none" w:sz="0" w:space="0" w:color="auto"/>
        <w:bottom w:val="none" w:sz="0" w:space="0" w:color="auto"/>
        <w:right w:val="none" w:sz="0" w:space="0" w:color="auto"/>
      </w:divBdr>
    </w:div>
    <w:div w:id="1231767905">
      <w:bodyDiv w:val="1"/>
      <w:marLeft w:val="0"/>
      <w:marRight w:val="0"/>
      <w:marTop w:val="0"/>
      <w:marBottom w:val="0"/>
      <w:divBdr>
        <w:top w:val="none" w:sz="0" w:space="0" w:color="auto"/>
        <w:left w:val="none" w:sz="0" w:space="0" w:color="auto"/>
        <w:bottom w:val="none" w:sz="0" w:space="0" w:color="auto"/>
        <w:right w:val="none" w:sz="0" w:space="0" w:color="auto"/>
      </w:divBdr>
    </w:div>
    <w:div w:id="1231771186">
      <w:bodyDiv w:val="1"/>
      <w:marLeft w:val="0"/>
      <w:marRight w:val="0"/>
      <w:marTop w:val="0"/>
      <w:marBottom w:val="0"/>
      <w:divBdr>
        <w:top w:val="none" w:sz="0" w:space="0" w:color="auto"/>
        <w:left w:val="none" w:sz="0" w:space="0" w:color="auto"/>
        <w:bottom w:val="none" w:sz="0" w:space="0" w:color="auto"/>
        <w:right w:val="none" w:sz="0" w:space="0" w:color="auto"/>
      </w:divBdr>
    </w:div>
    <w:div w:id="1231774071">
      <w:bodyDiv w:val="1"/>
      <w:marLeft w:val="0"/>
      <w:marRight w:val="0"/>
      <w:marTop w:val="0"/>
      <w:marBottom w:val="0"/>
      <w:divBdr>
        <w:top w:val="none" w:sz="0" w:space="0" w:color="auto"/>
        <w:left w:val="none" w:sz="0" w:space="0" w:color="auto"/>
        <w:bottom w:val="none" w:sz="0" w:space="0" w:color="auto"/>
        <w:right w:val="none" w:sz="0" w:space="0" w:color="auto"/>
      </w:divBdr>
    </w:div>
    <w:div w:id="1232231110">
      <w:bodyDiv w:val="1"/>
      <w:marLeft w:val="0"/>
      <w:marRight w:val="0"/>
      <w:marTop w:val="0"/>
      <w:marBottom w:val="0"/>
      <w:divBdr>
        <w:top w:val="none" w:sz="0" w:space="0" w:color="auto"/>
        <w:left w:val="none" w:sz="0" w:space="0" w:color="auto"/>
        <w:bottom w:val="none" w:sz="0" w:space="0" w:color="auto"/>
        <w:right w:val="none" w:sz="0" w:space="0" w:color="auto"/>
      </w:divBdr>
    </w:div>
    <w:div w:id="1232233730">
      <w:bodyDiv w:val="1"/>
      <w:marLeft w:val="0"/>
      <w:marRight w:val="0"/>
      <w:marTop w:val="0"/>
      <w:marBottom w:val="0"/>
      <w:divBdr>
        <w:top w:val="none" w:sz="0" w:space="0" w:color="auto"/>
        <w:left w:val="none" w:sz="0" w:space="0" w:color="auto"/>
        <w:bottom w:val="none" w:sz="0" w:space="0" w:color="auto"/>
        <w:right w:val="none" w:sz="0" w:space="0" w:color="auto"/>
      </w:divBdr>
    </w:div>
    <w:div w:id="1232420725">
      <w:bodyDiv w:val="1"/>
      <w:marLeft w:val="0"/>
      <w:marRight w:val="0"/>
      <w:marTop w:val="0"/>
      <w:marBottom w:val="0"/>
      <w:divBdr>
        <w:top w:val="none" w:sz="0" w:space="0" w:color="auto"/>
        <w:left w:val="none" w:sz="0" w:space="0" w:color="auto"/>
        <w:bottom w:val="none" w:sz="0" w:space="0" w:color="auto"/>
        <w:right w:val="none" w:sz="0" w:space="0" w:color="auto"/>
      </w:divBdr>
    </w:div>
    <w:div w:id="1232425799">
      <w:bodyDiv w:val="1"/>
      <w:marLeft w:val="0"/>
      <w:marRight w:val="0"/>
      <w:marTop w:val="0"/>
      <w:marBottom w:val="0"/>
      <w:divBdr>
        <w:top w:val="none" w:sz="0" w:space="0" w:color="auto"/>
        <w:left w:val="none" w:sz="0" w:space="0" w:color="auto"/>
        <w:bottom w:val="none" w:sz="0" w:space="0" w:color="auto"/>
        <w:right w:val="none" w:sz="0" w:space="0" w:color="auto"/>
      </w:divBdr>
    </w:div>
    <w:div w:id="1232618204">
      <w:bodyDiv w:val="1"/>
      <w:marLeft w:val="0"/>
      <w:marRight w:val="0"/>
      <w:marTop w:val="0"/>
      <w:marBottom w:val="0"/>
      <w:divBdr>
        <w:top w:val="none" w:sz="0" w:space="0" w:color="auto"/>
        <w:left w:val="none" w:sz="0" w:space="0" w:color="auto"/>
        <w:bottom w:val="none" w:sz="0" w:space="0" w:color="auto"/>
        <w:right w:val="none" w:sz="0" w:space="0" w:color="auto"/>
      </w:divBdr>
    </w:div>
    <w:div w:id="1232689387">
      <w:bodyDiv w:val="1"/>
      <w:marLeft w:val="0"/>
      <w:marRight w:val="0"/>
      <w:marTop w:val="0"/>
      <w:marBottom w:val="0"/>
      <w:divBdr>
        <w:top w:val="none" w:sz="0" w:space="0" w:color="auto"/>
        <w:left w:val="none" w:sz="0" w:space="0" w:color="auto"/>
        <w:bottom w:val="none" w:sz="0" w:space="0" w:color="auto"/>
        <w:right w:val="none" w:sz="0" w:space="0" w:color="auto"/>
      </w:divBdr>
    </w:div>
    <w:div w:id="1232693058">
      <w:bodyDiv w:val="1"/>
      <w:marLeft w:val="0"/>
      <w:marRight w:val="0"/>
      <w:marTop w:val="0"/>
      <w:marBottom w:val="0"/>
      <w:divBdr>
        <w:top w:val="none" w:sz="0" w:space="0" w:color="auto"/>
        <w:left w:val="none" w:sz="0" w:space="0" w:color="auto"/>
        <w:bottom w:val="none" w:sz="0" w:space="0" w:color="auto"/>
        <w:right w:val="none" w:sz="0" w:space="0" w:color="auto"/>
      </w:divBdr>
    </w:div>
    <w:div w:id="1232814112">
      <w:bodyDiv w:val="1"/>
      <w:marLeft w:val="0"/>
      <w:marRight w:val="0"/>
      <w:marTop w:val="0"/>
      <w:marBottom w:val="0"/>
      <w:divBdr>
        <w:top w:val="none" w:sz="0" w:space="0" w:color="auto"/>
        <w:left w:val="none" w:sz="0" w:space="0" w:color="auto"/>
        <w:bottom w:val="none" w:sz="0" w:space="0" w:color="auto"/>
        <w:right w:val="none" w:sz="0" w:space="0" w:color="auto"/>
      </w:divBdr>
    </w:div>
    <w:div w:id="1232957966">
      <w:bodyDiv w:val="1"/>
      <w:marLeft w:val="0"/>
      <w:marRight w:val="0"/>
      <w:marTop w:val="0"/>
      <w:marBottom w:val="0"/>
      <w:divBdr>
        <w:top w:val="none" w:sz="0" w:space="0" w:color="auto"/>
        <w:left w:val="none" w:sz="0" w:space="0" w:color="auto"/>
        <w:bottom w:val="none" w:sz="0" w:space="0" w:color="auto"/>
        <w:right w:val="none" w:sz="0" w:space="0" w:color="auto"/>
      </w:divBdr>
    </w:div>
    <w:div w:id="1233007664">
      <w:bodyDiv w:val="1"/>
      <w:marLeft w:val="0"/>
      <w:marRight w:val="0"/>
      <w:marTop w:val="0"/>
      <w:marBottom w:val="0"/>
      <w:divBdr>
        <w:top w:val="none" w:sz="0" w:space="0" w:color="auto"/>
        <w:left w:val="none" w:sz="0" w:space="0" w:color="auto"/>
        <w:bottom w:val="none" w:sz="0" w:space="0" w:color="auto"/>
        <w:right w:val="none" w:sz="0" w:space="0" w:color="auto"/>
      </w:divBdr>
    </w:div>
    <w:div w:id="1233467332">
      <w:bodyDiv w:val="1"/>
      <w:marLeft w:val="0"/>
      <w:marRight w:val="0"/>
      <w:marTop w:val="0"/>
      <w:marBottom w:val="0"/>
      <w:divBdr>
        <w:top w:val="none" w:sz="0" w:space="0" w:color="auto"/>
        <w:left w:val="none" w:sz="0" w:space="0" w:color="auto"/>
        <w:bottom w:val="none" w:sz="0" w:space="0" w:color="auto"/>
        <w:right w:val="none" w:sz="0" w:space="0" w:color="auto"/>
      </w:divBdr>
    </w:div>
    <w:div w:id="1233541128">
      <w:bodyDiv w:val="1"/>
      <w:marLeft w:val="0"/>
      <w:marRight w:val="0"/>
      <w:marTop w:val="0"/>
      <w:marBottom w:val="0"/>
      <w:divBdr>
        <w:top w:val="none" w:sz="0" w:space="0" w:color="auto"/>
        <w:left w:val="none" w:sz="0" w:space="0" w:color="auto"/>
        <w:bottom w:val="none" w:sz="0" w:space="0" w:color="auto"/>
        <w:right w:val="none" w:sz="0" w:space="0" w:color="auto"/>
      </w:divBdr>
    </w:div>
    <w:div w:id="1233543483">
      <w:bodyDiv w:val="1"/>
      <w:marLeft w:val="0"/>
      <w:marRight w:val="0"/>
      <w:marTop w:val="0"/>
      <w:marBottom w:val="0"/>
      <w:divBdr>
        <w:top w:val="none" w:sz="0" w:space="0" w:color="auto"/>
        <w:left w:val="none" w:sz="0" w:space="0" w:color="auto"/>
        <w:bottom w:val="none" w:sz="0" w:space="0" w:color="auto"/>
        <w:right w:val="none" w:sz="0" w:space="0" w:color="auto"/>
      </w:divBdr>
    </w:div>
    <w:div w:id="1233662450">
      <w:bodyDiv w:val="1"/>
      <w:marLeft w:val="0"/>
      <w:marRight w:val="0"/>
      <w:marTop w:val="0"/>
      <w:marBottom w:val="0"/>
      <w:divBdr>
        <w:top w:val="none" w:sz="0" w:space="0" w:color="auto"/>
        <w:left w:val="none" w:sz="0" w:space="0" w:color="auto"/>
        <w:bottom w:val="none" w:sz="0" w:space="0" w:color="auto"/>
        <w:right w:val="none" w:sz="0" w:space="0" w:color="auto"/>
      </w:divBdr>
    </w:div>
    <w:div w:id="1233664267">
      <w:bodyDiv w:val="1"/>
      <w:marLeft w:val="0"/>
      <w:marRight w:val="0"/>
      <w:marTop w:val="0"/>
      <w:marBottom w:val="0"/>
      <w:divBdr>
        <w:top w:val="none" w:sz="0" w:space="0" w:color="auto"/>
        <w:left w:val="none" w:sz="0" w:space="0" w:color="auto"/>
        <w:bottom w:val="none" w:sz="0" w:space="0" w:color="auto"/>
        <w:right w:val="none" w:sz="0" w:space="0" w:color="auto"/>
      </w:divBdr>
    </w:div>
    <w:div w:id="1233733050">
      <w:bodyDiv w:val="1"/>
      <w:marLeft w:val="0"/>
      <w:marRight w:val="0"/>
      <w:marTop w:val="0"/>
      <w:marBottom w:val="0"/>
      <w:divBdr>
        <w:top w:val="none" w:sz="0" w:space="0" w:color="auto"/>
        <w:left w:val="none" w:sz="0" w:space="0" w:color="auto"/>
        <w:bottom w:val="none" w:sz="0" w:space="0" w:color="auto"/>
        <w:right w:val="none" w:sz="0" w:space="0" w:color="auto"/>
      </w:divBdr>
    </w:div>
    <w:div w:id="1233736385">
      <w:bodyDiv w:val="1"/>
      <w:marLeft w:val="0"/>
      <w:marRight w:val="0"/>
      <w:marTop w:val="0"/>
      <w:marBottom w:val="0"/>
      <w:divBdr>
        <w:top w:val="none" w:sz="0" w:space="0" w:color="auto"/>
        <w:left w:val="none" w:sz="0" w:space="0" w:color="auto"/>
        <w:bottom w:val="none" w:sz="0" w:space="0" w:color="auto"/>
        <w:right w:val="none" w:sz="0" w:space="0" w:color="auto"/>
      </w:divBdr>
    </w:div>
    <w:div w:id="1233737959">
      <w:bodyDiv w:val="1"/>
      <w:marLeft w:val="0"/>
      <w:marRight w:val="0"/>
      <w:marTop w:val="0"/>
      <w:marBottom w:val="0"/>
      <w:divBdr>
        <w:top w:val="none" w:sz="0" w:space="0" w:color="auto"/>
        <w:left w:val="none" w:sz="0" w:space="0" w:color="auto"/>
        <w:bottom w:val="none" w:sz="0" w:space="0" w:color="auto"/>
        <w:right w:val="none" w:sz="0" w:space="0" w:color="auto"/>
      </w:divBdr>
    </w:div>
    <w:div w:id="1233849964">
      <w:bodyDiv w:val="1"/>
      <w:marLeft w:val="0"/>
      <w:marRight w:val="0"/>
      <w:marTop w:val="0"/>
      <w:marBottom w:val="0"/>
      <w:divBdr>
        <w:top w:val="none" w:sz="0" w:space="0" w:color="auto"/>
        <w:left w:val="none" w:sz="0" w:space="0" w:color="auto"/>
        <w:bottom w:val="none" w:sz="0" w:space="0" w:color="auto"/>
        <w:right w:val="none" w:sz="0" w:space="0" w:color="auto"/>
      </w:divBdr>
    </w:div>
    <w:div w:id="1233850807">
      <w:bodyDiv w:val="1"/>
      <w:marLeft w:val="0"/>
      <w:marRight w:val="0"/>
      <w:marTop w:val="0"/>
      <w:marBottom w:val="0"/>
      <w:divBdr>
        <w:top w:val="none" w:sz="0" w:space="0" w:color="auto"/>
        <w:left w:val="none" w:sz="0" w:space="0" w:color="auto"/>
        <w:bottom w:val="none" w:sz="0" w:space="0" w:color="auto"/>
        <w:right w:val="none" w:sz="0" w:space="0" w:color="auto"/>
      </w:divBdr>
    </w:div>
    <w:div w:id="1234006927">
      <w:bodyDiv w:val="1"/>
      <w:marLeft w:val="0"/>
      <w:marRight w:val="0"/>
      <w:marTop w:val="0"/>
      <w:marBottom w:val="0"/>
      <w:divBdr>
        <w:top w:val="none" w:sz="0" w:space="0" w:color="auto"/>
        <w:left w:val="none" w:sz="0" w:space="0" w:color="auto"/>
        <w:bottom w:val="none" w:sz="0" w:space="0" w:color="auto"/>
        <w:right w:val="none" w:sz="0" w:space="0" w:color="auto"/>
      </w:divBdr>
    </w:div>
    <w:div w:id="1234313008">
      <w:bodyDiv w:val="1"/>
      <w:marLeft w:val="0"/>
      <w:marRight w:val="0"/>
      <w:marTop w:val="0"/>
      <w:marBottom w:val="0"/>
      <w:divBdr>
        <w:top w:val="none" w:sz="0" w:space="0" w:color="auto"/>
        <w:left w:val="none" w:sz="0" w:space="0" w:color="auto"/>
        <w:bottom w:val="none" w:sz="0" w:space="0" w:color="auto"/>
        <w:right w:val="none" w:sz="0" w:space="0" w:color="auto"/>
      </w:divBdr>
    </w:div>
    <w:div w:id="1234320262">
      <w:bodyDiv w:val="1"/>
      <w:marLeft w:val="0"/>
      <w:marRight w:val="0"/>
      <w:marTop w:val="0"/>
      <w:marBottom w:val="0"/>
      <w:divBdr>
        <w:top w:val="none" w:sz="0" w:space="0" w:color="auto"/>
        <w:left w:val="none" w:sz="0" w:space="0" w:color="auto"/>
        <w:bottom w:val="none" w:sz="0" w:space="0" w:color="auto"/>
        <w:right w:val="none" w:sz="0" w:space="0" w:color="auto"/>
      </w:divBdr>
    </w:div>
    <w:div w:id="1234508705">
      <w:bodyDiv w:val="1"/>
      <w:marLeft w:val="0"/>
      <w:marRight w:val="0"/>
      <w:marTop w:val="0"/>
      <w:marBottom w:val="0"/>
      <w:divBdr>
        <w:top w:val="none" w:sz="0" w:space="0" w:color="auto"/>
        <w:left w:val="none" w:sz="0" w:space="0" w:color="auto"/>
        <w:bottom w:val="none" w:sz="0" w:space="0" w:color="auto"/>
        <w:right w:val="none" w:sz="0" w:space="0" w:color="auto"/>
      </w:divBdr>
    </w:div>
    <w:div w:id="1234776282">
      <w:bodyDiv w:val="1"/>
      <w:marLeft w:val="0"/>
      <w:marRight w:val="0"/>
      <w:marTop w:val="0"/>
      <w:marBottom w:val="0"/>
      <w:divBdr>
        <w:top w:val="none" w:sz="0" w:space="0" w:color="auto"/>
        <w:left w:val="none" w:sz="0" w:space="0" w:color="auto"/>
        <w:bottom w:val="none" w:sz="0" w:space="0" w:color="auto"/>
        <w:right w:val="none" w:sz="0" w:space="0" w:color="auto"/>
      </w:divBdr>
    </w:div>
    <w:div w:id="1234899016">
      <w:bodyDiv w:val="1"/>
      <w:marLeft w:val="0"/>
      <w:marRight w:val="0"/>
      <w:marTop w:val="0"/>
      <w:marBottom w:val="0"/>
      <w:divBdr>
        <w:top w:val="none" w:sz="0" w:space="0" w:color="auto"/>
        <w:left w:val="none" w:sz="0" w:space="0" w:color="auto"/>
        <w:bottom w:val="none" w:sz="0" w:space="0" w:color="auto"/>
        <w:right w:val="none" w:sz="0" w:space="0" w:color="auto"/>
      </w:divBdr>
    </w:div>
    <w:div w:id="1235432997">
      <w:bodyDiv w:val="1"/>
      <w:marLeft w:val="0"/>
      <w:marRight w:val="0"/>
      <w:marTop w:val="0"/>
      <w:marBottom w:val="0"/>
      <w:divBdr>
        <w:top w:val="none" w:sz="0" w:space="0" w:color="auto"/>
        <w:left w:val="none" w:sz="0" w:space="0" w:color="auto"/>
        <w:bottom w:val="none" w:sz="0" w:space="0" w:color="auto"/>
        <w:right w:val="none" w:sz="0" w:space="0" w:color="auto"/>
      </w:divBdr>
    </w:div>
    <w:div w:id="1235503776">
      <w:bodyDiv w:val="1"/>
      <w:marLeft w:val="0"/>
      <w:marRight w:val="0"/>
      <w:marTop w:val="0"/>
      <w:marBottom w:val="0"/>
      <w:divBdr>
        <w:top w:val="none" w:sz="0" w:space="0" w:color="auto"/>
        <w:left w:val="none" w:sz="0" w:space="0" w:color="auto"/>
        <w:bottom w:val="none" w:sz="0" w:space="0" w:color="auto"/>
        <w:right w:val="none" w:sz="0" w:space="0" w:color="auto"/>
      </w:divBdr>
    </w:div>
    <w:div w:id="1235819904">
      <w:bodyDiv w:val="1"/>
      <w:marLeft w:val="0"/>
      <w:marRight w:val="0"/>
      <w:marTop w:val="0"/>
      <w:marBottom w:val="0"/>
      <w:divBdr>
        <w:top w:val="none" w:sz="0" w:space="0" w:color="auto"/>
        <w:left w:val="none" w:sz="0" w:space="0" w:color="auto"/>
        <w:bottom w:val="none" w:sz="0" w:space="0" w:color="auto"/>
        <w:right w:val="none" w:sz="0" w:space="0" w:color="auto"/>
      </w:divBdr>
    </w:div>
    <w:div w:id="1235890552">
      <w:bodyDiv w:val="1"/>
      <w:marLeft w:val="0"/>
      <w:marRight w:val="0"/>
      <w:marTop w:val="0"/>
      <w:marBottom w:val="0"/>
      <w:divBdr>
        <w:top w:val="none" w:sz="0" w:space="0" w:color="auto"/>
        <w:left w:val="none" w:sz="0" w:space="0" w:color="auto"/>
        <w:bottom w:val="none" w:sz="0" w:space="0" w:color="auto"/>
        <w:right w:val="none" w:sz="0" w:space="0" w:color="auto"/>
      </w:divBdr>
    </w:div>
    <w:div w:id="1235970709">
      <w:bodyDiv w:val="1"/>
      <w:marLeft w:val="0"/>
      <w:marRight w:val="0"/>
      <w:marTop w:val="0"/>
      <w:marBottom w:val="0"/>
      <w:divBdr>
        <w:top w:val="none" w:sz="0" w:space="0" w:color="auto"/>
        <w:left w:val="none" w:sz="0" w:space="0" w:color="auto"/>
        <w:bottom w:val="none" w:sz="0" w:space="0" w:color="auto"/>
        <w:right w:val="none" w:sz="0" w:space="0" w:color="auto"/>
      </w:divBdr>
    </w:div>
    <w:div w:id="1236011558">
      <w:bodyDiv w:val="1"/>
      <w:marLeft w:val="0"/>
      <w:marRight w:val="0"/>
      <w:marTop w:val="0"/>
      <w:marBottom w:val="0"/>
      <w:divBdr>
        <w:top w:val="none" w:sz="0" w:space="0" w:color="auto"/>
        <w:left w:val="none" w:sz="0" w:space="0" w:color="auto"/>
        <w:bottom w:val="none" w:sz="0" w:space="0" w:color="auto"/>
        <w:right w:val="none" w:sz="0" w:space="0" w:color="auto"/>
      </w:divBdr>
    </w:div>
    <w:div w:id="1236088027">
      <w:bodyDiv w:val="1"/>
      <w:marLeft w:val="0"/>
      <w:marRight w:val="0"/>
      <w:marTop w:val="0"/>
      <w:marBottom w:val="0"/>
      <w:divBdr>
        <w:top w:val="none" w:sz="0" w:space="0" w:color="auto"/>
        <w:left w:val="none" w:sz="0" w:space="0" w:color="auto"/>
        <w:bottom w:val="none" w:sz="0" w:space="0" w:color="auto"/>
        <w:right w:val="none" w:sz="0" w:space="0" w:color="auto"/>
      </w:divBdr>
    </w:div>
    <w:div w:id="1236284592">
      <w:bodyDiv w:val="1"/>
      <w:marLeft w:val="0"/>
      <w:marRight w:val="0"/>
      <w:marTop w:val="0"/>
      <w:marBottom w:val="0"/>
      <w:divBdr>
        <w:top w:val="none" w:sz="0" w:space="0" w:color="auto"/>
        <w:left w:val="none" w:sz="0" w:space="0" w:color="auto"/>
        <w:bottom w:val="none" w:sz="0" w:space="0" w:color="auto"/>
        <w:right w:val="none" w:sz="0" w:space="0" w:color="auto"/>
      </w:divBdr>
    </w:div>
    <w:div w:id="1236471914">
      <w:bodyDiv w:val="1"/>
      <w:marLeft w:val="0"/>
      <w:marRight w:val="0"/>
      <w:marTop w:val="0"/>
      <w:marBottom w:val="0"/>
      <w:divBdr>
        <w:top w:val="none" w:sz="0" w:space="0" w:color="auto"/>
        <w:left w:val="none" w:sz="0" w:space="0" w:color="auto"/>
        <w:bottom w:val="none" w:sz="0" w:space="0" w:color="auto"/>
        <w:right w:val="none" w:sz="0" w:space="0" w:color="auto"/>
      </w:divBdr>
    </w:div>
    <w:div w:id="1236474690">
      <w:bodyDiv w:val="1"/>
      <w:marLeft w:val="0"/>
      <w:marRight w:val="0"/>
      <w:marTop w:val="0"/>
      <w:marBottom w:val="0"/>
      <w:divBdr>
        <w:top w:val="none" w:sz="0" w:space="0" w:color="auto"/>
        <w:left w:val="none" w:sz="0" w:space="0" w:color="auto"/>
        <w:bottom w:val="none" w:sz="0" w:space="0" w:color="auto"/>
        <w:right w:val="none" w:sz="0" w:space="0" w:color="auto"/>
      </w:divBdr>
    </w:div>
    <w:div w:id="1236477444">
      <w:bodyDiv w:val="1"/>
      <w:marLeft w:val="0"/>
      <w:marRight w:val="0"/>
      <w:marTop w:val="0"/>
      <w:marBottom w:val="0"/>
      <w:divBdr>
        <w:top w:val="none" w:sz="0" w:space="0" w:color="auto"/>
        <w:left w:val="none" w:sz="0" w:space="0" w:color="auto"/>
        <w:bottom w:val="none" w:sz="0" w:space="0" w:color="auto"/>
        <w:right w:val="none" w:sz="0" w:space="0" w:color="auto"/>
      </w:divBdr>
    </w:div>
    <w:div w:id="1236628523">
      <w:bodyDiv w:val="1"/>
      <w:marLeft w:val="0"/>
      <w:marRight w:val="0"/>
      <w:marTop w:val="0"/>
      <w:marBottom w:val="0"/>
      <w:divBdr>
        <w:top w:val="none" w:sz="0" w:space="0" w:color="auto"/>
        <w:left w:val="none" w:sz="0" w:space="0" w:color="auto"/>
        <w:bottom w:val="none" w:sz="0" w:space="0" w:color="auto"/>
        <w:right w:val="none" w:sz="0" w:space="0" w:color="auto"/>
      </w:divBdr>
    </w:div>
    <w:div w:id="1236671643">
      <w:bodyDiv w:val="1"/>
      <w:marLeft w:val="0"/>
      <w:marRight w:val="0"/>
      <w:marTop w:val="0"/>
      <w:marBottom w:val="0"/>
      <w:divBdr>
        <w:top w:val="none" w:sz="0" w:space="0" w:color="auto"/>
        <w:left w:val="none" w:sz="0" w:space="0" w:color="auto"/>
        <w:bottom w:val="none" w:sz="0" w:space="0" w:color="auto"/>
        <w:right w:val="none" w:sz="0" w:space="0" w:color="auto"/>
      </w:divBdr>
    </w:div>
    <w:div w:id="1236741685">
      <w:bodyDiv w:val="1"/>
      <w:marLeft w:val="0"/>
      <w:marRight w:val="0"/>
      <w:marTop w:val="0"/>
      <w:marBottom w:val="0"/>
      <w:divBdr>
        <w:top w:val="none" w:sz="0" w:space="0" w:color="auto"/>
        <w:left w:val="none" w:sz="0" w:space="0" w:color="auto"/>
        <w:bottom w:val="none" w:sz="0" w:space="0" w:color="auto"/>
        <w:right w:val="none" w:sz="0" w:space="0" w:color="auto"/>
      </w:divBdr>
    </w:div>
    <w:div w:id="1236814384">
      <w:bodyDiv w:val="1"/>
      <w:marLeft w:val="0"/>
      <w:marRight w:val="0"/>
      <w:marTop w:val="0"/>
      <w:marBottom w:val="0"/>
      <w:divBdr>
        <w:top w:val="none" w:sz="0" w:space="0" w:color="auto"/>
        <w:left w:val="none" w:sz="0" w:space="0" w:color="auto"/>
        <w:bottom w:val="none" w:sz="0" w:space="0" w:color="auto"/>
        <w:right w:val="none" w:sz="0" w:space="0" w:color="auto"/>
      </w:divBdr>
    </w:div>
    <w:div w:id="1236822985">
      <w:bodyDiv w:val="1"/>
      <w:marLeft w:val="0"/>
      <w:marRight w:val="0"/>
      <w:marTop w:val="0"/>
      <w:marBottom w:val="0"/>
      <w:divBdr>
        <w:top w:val="none" w:sz="0" w:space="0" w:color="auto"/>
        <w:left w:val="none" w:sz="0" w:space="0" w:color="auto"/>
        <w:bottom w:val="none" w:sz="0" w:space="0" w:color="auto"/>
        <w:right w:val="none" w:sz="0" w:space="0" w:color="auto"/>
      </w:divBdr>
    </w:div>
    <w:div w:id="1236863249">
      <w:bodyDiv w:val="1"/>
      <w:marLeft w:val="0"/>
      <w:marRight w:val="0"/>
      <w:marTop w:val="0"/>
      <w:marBottom w:val="0"/>
      <w:divBdr>
        <w:top w:val="none" w:sz="0" w:space="0" w:color="auto"/>
        <w:left w:val="none" w:sz="0" w:space="0" w:color="auto"/>
        <w:bottom w:val="none" w:sz="0" w:space="0" w:color="auto"/>
        <w:right w:val="none" w:sz="0" w:space="0" w:color="auto"/>
      </w:divBdr>
    </w:div>
    <w:div w:id="1236890349">
      <w:bodyDiv w:val="1"/>
      <w:marLeft w:val="0"/>
      <w:marRight w:val="0"/>
      <w:marTop w:val="0"/>
      <w:marBottom w:val="0"/>
      <w:divBdr>
        <w:top w:val="none" w:sz="0" w:space="0" w:color="auto"/>
        <w:left w:val="none" w:sz="0" w:space="0" w:color="auto"/>
        <w:bottom w:val="none" w:sz="0" w:space="0" w:color="auto"/>
        <w:right w:val="none" w:sz="0" w:space="0" w:color="auto"/>
      </w:divBdr>
    </w:div>
    <w:div w:id="1237015911">
      <w:bodyDiv w:val="1"/>
      <w:marLeft w:val="0"/>
      <w:marRight w:val="0"/>
      <w:marTop w:val="0"/>
      <w:marBottom w:val="0"/>
      <w:divBdr>
        <w:top w:val="none" w:sz="0" w:space="0" w:color="auto"/>
        <w:left w:val="none" w:sz="0" w:space="0" w:color="auto"/>
        <w:bottom w:val="none" w:sz="0" w:space="0" w:color="auto"/>
        <w:right w:val="none" w:sz="0" w:space="0" w:color="auto"/>
      </w:divBdr>
    </w:div>
    <w:div w:id="1237200892">
      <w:bodyDiv w:val="1"/>
      <w:marLeft w:val="0"/>
      <w:marRight w:val="0"/>
      <w:marTop w:val="0"/>
      <w:marBottom w:val="0"/>
      <w:divBdr>
        <w:top w:val="none" w:sz="0" w:space="0" w:color="auto"/>
        <w:left w:val="none" w:sz="0" w:space="0" w:color="auto"/>
        <w:bottom w:val="none" w:sz="0" w:space="0" w:color="auto"/>
        <w:right w:val="none" w:sz="0" w:space="0" w:color="auto"/>
      </w:divBdr>
    </w:div>
    <w:div w:id="1237276717">
      <w:bodyDiv w:val="1"/>
      <w:marLeft w:val="0"/>
      <w:marRight w:val="0"/>
      <w:marTop w:val="0"/>
      <w:marBottom w:val="0"/>
      <w:divBdr>
        <w:top w:val="none" w:sz="0" w:space="0" w:color="auto"/>
        <w:left w:val="none" w:sz="0" w:space="0" w:color="auto"/>
        <w:bottom w:val="none" w:sz="0" w:space="0" w:color="auto"/>
        <w:right w:val="none" w:sz="0" w:space="0" w:color="auto"/>
      </w:divBdr>
    </w:div>
    <w:div w:id="1237278038">
      <w:bodyDiv w:val="1"/>
      <w:marLeft w:val="0"/>
      <w:marRight w:val="0"/>
      <w:marTop w:val="0"/>
      <w:marBottom w:val="0"/>
      <w:divBdr>
        <w:top w:val="none" w:sz="0" w:space="0" w:color="auto"/>
        <w:left w:val="none" w:sz="0" w:space="0" w:color="auto"/>
        <w:bottom w:val="none" w:sz="0" w:space="0" w:color="auto"/>
        <w:right w:val="none" w:sz="0" w:space="0" w:color="auto"/>
      </w:divBdr>
    </w:div>
    <w:div w:id="1237285300">
      <w:bodyDiv w:val="1"/>
      <w:marLeft w:val="0"/>
      <w:marRight w:val="0"/>
      <w:marTop w:val="0"/>
      <w:marBottom w:val="0"/>
      <w:divBdr>
        <w:top w:val="none" w:sz="0" w:space="0" w:color="auto"/>
        <w:left w:val="none" w:sz="0" w:space="0" w:color="auto"/>
        <w:bottom w:val="none" w:sz="0" w:space="0" w:color="auto"/>
        <w:right w:val="none" w:sz="0" w:space="0" w:color="auto"/>
      </w:divBdr>
    </w:div>
    <w:div w:id="1237285452">
      <w:bodyDiv w:val="1"/>
      <w:marLeft w:val="0"/>
      <w:marRight w:val="0"/>
      <w:marTop w:val="0"/>
      <w:marBottom w:val="0"/>
      <w:divBdr>
        <w:top w:val="none" w:sz="0" w:space="0" w:color="auto"/>
        <w:left w:val="none" w:sz="0" w:space="0" w:color="auto"/>
        <w:bottom w:val="none" w:sz="0" w:space="0" w:color="auto"/>
        <w:right w:val="none" w:sz="0" w:space="0" w:color="auto"/>
      </w:divBdr>
    </w:div>
    <w:div w:id="1237473466">
      <w:bodyDiv w:val="1"/>
      <w:marLeft w:val="0"/>
      <w:marRight w:val="0"/>
      <w:marTop w:val="0"/>
      <w:marBottom w:val="0"/>
      <w:divBdr>
        <w:top w:val="none" w:sz="0" w:space="0" w:color="auto"/>
        <w:left w:val="none" w:sz="0" w:space="0" w:color="auto"/>
        <w:bottom w:val="none" w:sz="0" w:space="0" w:color="auto"/>
        <w:right w:val="none" w:sz="0" w:space="0" w:color="auto"/>
      </w:divBdr>
    </w:div>
    <w:div w:id="1237713582">
      <w:bodyDiv w:val="1"/>
      <w:marLeft w:val="0"/>
      <w:marRight w:val="0"/>
      <w:marTop w:val="0"/>
      <w:marBottom w:val="0"/>
      <w:divBdr>
        <w:top w:val="none" w:sz="0" w:space="0" w:color="auto"/>
        <w:left w:val="none" w:sz="0" w:space="0" w:color="auto"/>
        <w:bottom w:val="none" w:sz="0" w:space="0" w:color="auto"/>
        <w:right w:val="none" w:sz="0" w:space="0" w:color="auto"/>
      </w:divBdr>
    </w:div>
    <w:div w:id="1237785117">
      <w:bodyDiv w:val="1"/>
      <w:marLeft w:val="0"/>
      <w:marRight w:val="0"/>
      <w:marTop w:val="0"/>
      <w:marBottom w:val="0"/>
      <w:divBdr>
        <w:top w:val="none" w:sz="0" w:space="0" w:color="auto"/>
        <w:left w:val="none" w:sz="0" w:space="0" w:color="auto"/>
        <w:bottom w:val="none" w:sz="0" w:space="0" w:color="auto"/>
        <w:right w:val="none" w:sz="0" w:space="0" w:color="auto"/>
      </w:divBdr>
    </w:div>
    <w:div w:id="1237933855">
      <w:bodyDiv w:val="1"/>
      <w:marLeft w:val="0"/>
      <w:marRight w:val="0"/>
      <w:marTop w:val="0"/>
      <w:marBottom w:val="0"/>
      <w:divBdr>
        <w:top w:val="none" w:sz="0" w:space="0" w:color="auto"/>
        <w:left w:val="none" w:sz="0" w:space="0" w:color="auto"/>
        <w:bottom w:val="none" w:sz="0" w:space="0" w:color="auto"/>
        <w:right w:val="none" w:sz="0" w:space="0" w:color="auto"/>
      </w:divBdr>
    </w:div>
    <w:div w:id="1237936071">
      <w:bodyDiv w:val="1"/>
      <w:marLeft w:val="0"/>
      <w:marRight w:val="0"/>
      <w:marTop w:val="0"/>
      <w:marBottom w:val="0"/>
      <w:divBdr>
        <w:top w:val="none" w:sz="0" w:space="0" w:color="auto"/>
        <w:left w:val="none" w:sz="0" w:space="0" w:color="auto"/>
        <w:bottom w:val="none" w:sz="0" w:space="0" w:color="auto"/>
        <w:right w:val="none" w:sz="0" w:space="0" w:color="auto"/>
      </w:divBdr>
    </w:div>
    <w:div w:id="1237976053">
      <w:bodyDiv w:val="1"/>
      <w:marLeft w:val="0"/>
      <w:marRight w:val="0"/>
      <w:marTop w:val="0"/>
      <w:marBottom w:val="0"/>
      <w:divBdr>
        <w:top w:val="none" w:sz="0" w:space="0" w:color="auto"/>
        <w:left w:val="none" w:sz="0" w:space="0" w:color="auto"/>
        <w:bottom w:val="none" w:sz="0" w:space="0" w:color="auto"/>
        <w:right w:val="none" w:sz="0" w:space="0" w:color="auto"/>
      </w:divBdr>
    </w:div>
    <w:div w:id="1238134332">
      <w:bodyDiv w:val="1"/>
      <w:marLeft w:val="0"/>
      <w:marRight w:val="0"/>
      <w:marTop w:val="0"/>
      <w:marBottom w:val="0"/>
      <w:divBdr>
        <w:top w:val="none" w:sz="0" w:space="0" w:color="auto"/>
        <w:left w:val="none" w:sz="0" w:space="0" w:color="auto"/>
        <w:bottom w:val="none" w:sz="0" w:space="0" w:color="auto"/>
        <w:right w:val="none" w:sz="0" w:space="0" w:color="auto"/>
      </w:divBdr>
    </w:div>
    <w:div w:id="1238250749">
      <w:bodyDiv w:val="1"/>
      <w:marLeft w:val="0"/>
      <w:marRight w:val="0"/>
      <w:marTop w:val="0"/>
      <w:marBottom w:val="0"/>
      <w:divBdr>
        <w:top w:val="none" w:sz="0" w:space="0" w:color="auto"/>
        <w:left w:val="none" w:sz="0" w:space="0" w:color="auto"/>
        <w:bottom w:val="none" w:sz="0" w:space="0" w:color="auto"/>
        <w:right w:val="none" w:sz="0" w:space="0" w:color="auto"/>
      </w:divBdr>
    </w:div>
    <w:div w:id="1238318851">
      <w:bodyDiv w:val="1"/>
      <w:marLeft w:val="0"/>
      <w:marRight w:val="0"/>
      <w:marTop w:val="0"/>
      <w:marBottom w:val="0"/>
      <w:divBdr>
        <w:top w:val="none" w:sz="0" w:space="0" w:color="auto"/>
        <w:left w:val="none" w:sz="0" w:space="0" w:color="auto"/>
        <w:bottom w:val="none" w:sz="0" w:space="0" w:color="auto"/>
        <w:right w:val="none" w:sz="0" w:space="0" w:color="auto"/>
      </w:divBdr>
    </w:div>
    <w:div w:id="1238320790">
      <w:bodyDiv w:val="1"/>
      <w:marLeft w:val="0"/>
      <w:marRight w:val="0"/>
      <w:marTop w:val="0"/>
      <w:marBottom w:val="0"/>
      <w:divBdr>
        <w:top w:val="none" w:sz="0" w:space="0" w:color="auto"/>
        <w:left w:val="none" w:sz="0" w:space="0" w:color="auto"/>
        <w:bottom w:val="none" w:sz="0" w:space="0" w:color="auto"/>
        <w:right w:val="none" w:sz="0" w:space="0" w:color="auto"/>
      </w:divBdr>
    </w:div>
    <w:div w:id="1238326146">
      <w:bodyDiv w:val="1"/>
      <w:marLeft w:val="0"/>
      <w:marRight w:val="0"/>
      <w:marTop w:val="0"/>
      <w:marBottom w:val="0"/>
      <w:divBdr>
        <w:top w:val="none" w:sz="0" w:space="0" w:color="auto"/>
        <w:left w:val="none" w:sz="0" w:space="0" w:color="auto"/>
        <w:bottom w:val="none" w:sz="0" w:space="0" w:color="auto"/>
        <w:right w:val="none" w:sz="0" w:space="0" w:color="auto"/>
      </w:divBdr>
    </w:div>
    <w:div w:id="1238857055">
      <w:bodyDiv w:val="1"/>
      <w:marLeft w:val="0"/>
      <w:marRight w:val="0"/>
      <w:marTop w:val="0"/>
      <w:marBottom w:val="0"/>
      <w:divBdr>
        <w:top w:val="none" w:sz="0" w:space="0" w:color="auto"/>
        <w:left w:val="none" w:sz="0" w:space="0" w:color="auto"/>
        <w:bottom w:val="none" w:sz="0" w:space="0" w:color="auto"/>
        <w:right w:val="none" w:sz="0" w:space="0" w:color="auto"/>
      </w:divBdr>
    </w:div>
    <w:div w:id="1238900209">
      <w:bodyDiv w:val="1"/>
      <w:marLeft w:val="0"/>
      <w:marRight w:val="0"/>
      <w:marTop w:val="0"/>
      <w:marBottom w:val="0"/>
      <w:divBdr>
        <w:top w:val="none" w:sz="0" w:space="0" w:color="auto"/>
        <w:left w:val="none" w:sz="0" w:space="0" w:color="auto"/>
        <w:bottom w:val="none" w:sz="0" w:space="0" w:color="auto"/>
        <w:right w:val="none" w:sz="0" w:space="0" w:color="auto"/>
      </w:divBdr>
    </w:div>
    <w:div w:id="1238900713">
      <w:bodyDiv w:val="1"/>
      <w:marLeft w:val="0"/>
      <w:marRight w:val="0"/>
      <w:marTop w:val="0"/>
      <w:marBottom w:val="0"/>
      <w:divBdr>
        <w:top w:val="none" w:sz="0" w:space="0" w:color="auto"/>
        <w:left w:val="none" w:sz="0" w:space="0" w:color="auto"/>
        <w:bottom w:val="none" w:sz="0" w:space="0" w:color="auto"/>
        <w:right w:val="none" w:sz="0" w:space="0" w:color="auto"/>
      </w:divBdr>
    </w:div>
    <w:div w:id="1238977272">
      <w:bodyDiv w:val="1"/>
      <w:marLeft w:val="0"/>
      <w:marRight w:val="0"/>
      <w:marTop w:val="0"/>
      <w:marBottom w:val="0"/>
      <w:divBdr>
        <w:top w:val="none" w:sz="0" w:space="0" w:color="auto"/>
        <w:left w:val="none" w:sz="0" w:space="0" w:color="auto"/>
        <w:bottom w:val="none" w:sz="0" w:space="0" w:color="auto"/>
        <w:right w:val="none" w:sz="0" w:space="0" w:color="auto"/>
      </w:divBdr>
    </w:div>
    <w:div w:id="1238982194">
      <w:bodyDiv w:val="1"/>
      <w:marLeft w:val="0"/>
      <w:marRight w:val="0"/>
      <w:marTop w:val="0"/>
      <w:marBottom w:val="0"/>
      <w:divBdr>
        <w:top w:val="none" w:sz="0" w:space="0" w:color="auto"/>
        <w:left w:val="none" w:sz="0" w:space="0" w:color="auto"/>
        <w:bottom w:val="none" w:sz="0" w:space="0" w:color="auto"/>
        <w:right w:val="none" w:sz="0" w:space="0" w:color="auto"/>
      </w:divBdr>
    </w:div>
    <w:div w:id="1238982709">
      <w:bodyDiv w:val="1"/>
      <w:marLeft w:val="0"/>
      <w:marRight w:val="0"/>
      <w:marTop w:val="0"/>
      <w:marBottom w:val="0"/>
      <w:divBdr>
        <w:top w:val="none" w:sz="0" w:space="0" w:color="auto"/>
        <w:left w:val="none" w:sz="0" w:space="0" w:color="auto"/>
        <w:bottom w:val="none" w:sz="0" w:space="0" w:color="auto"/>
        <w:right w:val="none" w:sz="0" w:space="0" w:color="auto"/>
      </w:divBdr>
    </w:div>
    <w:div w:id="1239049379">
      <w:bodyDiv w:val="1"/>
      <w:marLeft w:val="0"/>
      <w:marRight w:val="0"/>
      <w:marTop w:val="0"/>
      <w:marBottom w:val="0"/>
      <w:divBdr>
        <w:top w:val="none" w:sz="0" w:space="0" w:color="auto"/>
        <w:left w:val="none" w:sz="0" w:space="0" w:color="auto"/>
        <w:bottom w:val="none" w:sz="0" w:space="0" w:color="auto"/>
        <w:right w:val="none" w:sz="0" w:space="0" w:color="auto"/>
      </w:divBdr>
    </w:div>
    <w:div w:id="1239055497">
      <w:bodyDiv w:val="1"/>
      <w:marLeft w:val="0"/>
      <w:marRight w:val="0"/>
      <w:marTop w:val="0"/>
      <w:marBottom w:val="0"/>
      <w:divBdr>
        <w:top w:val="none" w:sz="0" w:space="0" w:color="auto"/>
        <w:left w:val="none" w:sz="0" w:space="0" w:color="auto"/>
        <w:bottom w:val="none" w:sz="0" w:space="0" w:color="auto"/>
        <w:right w:val="none" w:sz="0" w:space="0" w:color="auto"/>
      </w:divBdr>
    </w:div>
    <w:div w:id="1239056038">
      <w:bodyDiv w:val="1"/>
      <w:marLeft w:val="0"/>
      <w:marRight w:val="0"/>
      <w:marTop w:val="0"/>
      <w:marBottom w:val="0"/>
      <w:divBdr>
        <w:top w:val="none" w:sz="0" w:space="0" w:color="auto"/>
        <w:left w:val="none" w:sz="0" w:space="0" w:color="auto"/>
        <w:bottom w:val="none" w:sz="0" w:space="0" w:color="auto"/>
        <w:right w:val="none" w:sz="0" w:space="0" w:color="auto"/>
      </w:divBdr>
    </w:div>
    <w:div w:id="1239097641">
      <w:bodyDiv w:val="1"/>
      <w:marLeft w:val="0"/>
      <w:marRight w:val="0"/>
      <w:marTop w:val="0"/>
      <w:marBottom w:val="0"/>
      <w:divBdr>
        <w:top w:val="none" w:sz="0" w:space="0" w:color="auto"/>
        <w:left w:val="none" w:sz="0" w:space="0" w:color="auto"/>
        <w:bottom w:val="none" w:sz="0" w:space="0" w:color="auto"/>
        <w:right w:val="none" w:sz="0" w:space="0" w:color="auto"/>
      </w:divBdr>
    </w:div>
    <w:div w:id="1239173955">
      <w:bodyDiv w:val="1"/>
      <w:marLeft w:val="0"/>
      <w:marRight w:val="0"/>
      <w:marTop w:val="0"/>
      <w:marBottom w:val="0"/>
      <w:divBdr>
        <w:top w:val="none" w:sz="0" w:space="0" w:color="auto"/>
        <w:left w:val="none" w:sz="0" w:space="0" w:color="auto"/>
        <w:bottom w:val="none" w:sz="0" w:space="0" w:color="auto"/>
        <w:right w:val="none" w:sz="0" w:space="0" w:color="auto"/>
      </w:divBdr>
    </w:div>
    <w:div w:id="1239288472">
      <w:bodyDiv w:val="1"/>
      <w:marLeft w:val="0"/>
      <w:marRight w:val="0"/>
      <w:marTop w:val="0"/>
      <w:marBottom w:val="0"/>
      <w:divBdr>
        <w:top w:val="none" w:sz="0" w:space="0" w:color="auto"/>
        <w:left w:val="none" w:sz="0" w:space="0" w:color="auto"/>
        <w:bottom w:val="none" w:sz="0" w:space="0" w:color="auto"/>
        <w:right w:val="none" w:sz="0" w:space="0" w:color="auto"/>
      </w:divBdr>
    </w:div>
    <w:div w:id="1239362299">
      <w:bodyDiv w:val="1"/>
      <w:marLeft w:val="0"/>
      <w:marRight w:val="0"/>
      <w:marTop w:val="0"/>
      <w:marBottom w:val="0"/>
      <w:divBdr>
        <w:top w:val="none" w:sz="0" w:space="0" w:color="auto"/>
        <w:left w:val="none" w:sz="0" w:space="0" w:color="auto"/>
        <w:bottom w:val="none" w:sz="0" w:space="0" w:color="auto"/>
        <w:right w:val="none" w:sz="0" w:space="0" w:color="auto"/>
      </w:divBdr>
    </w:div>
    <w:div w:id="1239486707">
      <w:bodyDiv w:val="1"/>
      <w:marLeft w:val="0"/>
      <w:marRight w:val="0"/>
      <w:marTop w:val="0"/>
      <w:marBottom w:val="0"/>
      <w:divBdr>
        <w:top w:val="none" w:sz="0" w:space="0" w:color="auto"/>
        <w:left w:val="none" w:sz="0" w:space="0" w:color="auto"/>
        <w:bottom w:val="none" w:sz="0" w:space="0" w:color="auto"/>
        <w:right w:val="none" w:sz="0" w:space="0" w:color="auto"/>
      </w:divBdr>
    </w:div>
    <w:div w:id="1239557104">
      <w:bodyDiv w:val="1"/>
      <w:marLeft w:val="0"/>
      <w:marRight w:val="0"/>
      <w:marTop w:val="0"/>
      <w:marBottom w:val="0"/>
      <w:divBdr>
        <w:top w:val="none" w:sz="0" w:space="0" w:color="auto"/>
        <w:left w:val="none" w:sz="0" w:space="0" w:color="auto"/>
        <w:bottom w:val="none" w:sz="0" w:space="0" w:color="auto"/>
        <w:right w:val="none" w:sz="0" w:space="0" w:color="auto"/>
      </w:divBdr>
    </w:div>
    <w:div w:id="1239708977">
      <w:bodyDiv w:val="1"/>
      <w:marLeft w:val="0"/>
      <w:marRight w:val="0"/>
      <w:marTop w:val="0"/>
      <w:marBottom w:val="0"/>
      <w:divBdr>
        <w:top w:val="none" w:sz="0" w:space="0" w:color="auto"/>
        <w:left w:val="none" w:sz="0" w:space="0" w:color="auto"/>
        <w:bottom w:val="none" w:sz="0" w:space="0" w:color="auto"/>
        <w:right w:val="none" w:sz="0" w:space="0" w:color="auto"/>
      </w:divBdr>
    </w:div>
    <w:div w:id="1239825229">
      <w:bodyDiv w:val="1"/>
      <w:marLeft w:val="0"/>
      <w:marRight w:val="0"/>
      <w:marTop w:val="0"/>
      <w:marBottom w:val="0"/>
      <w:divBdr>
        <w:top w:val="none" w:sz="0" w:space="0" w:color="auto"/>
        <w:left w:val="none" w:sz="0" w:space="0" w:color="auto"/>
        <w:bottom w:val="none" w:sz="0" w:space="0" w:color="auto"/>
        <w:right w:val="none" w:sz="0" w:space="0" w:color="auto"/>
      </w:divBdr>
    </w:div>
    <w:div w:id="1239826542">
      <w:bodyDiv w:val="1"/>
      <w:marLeft w:val="0"/>
      <w:marRight w:val="0"/>
      <w:marTop w:val="0"/>
      <w:marBottom w:val="0"/>
      <w:divBdr>
        <w:top w:val="none" w:sz="0" w:space="0" w:color="auto"/>
        <w:left w:val="none" w:sz="0" w:space="0" w:color="auto"/>
        <w:bottom w:val="none" w:sz="0" w:space="0" w:color="auto"/>
        <w:right w:val="none" w:sz="0" w:space="0" w:color="auto"/>
      </w:divBdr>
    </w:div>
    <w:div w:id="1239828901">
      <w:bodyDiv w:val="1"/>
      <w:marLeft w:val="0"/>
      <w:marRight w:val="0"/>
      <w:marTop w:val="0"/>
      <w:marBottom w:val="0"/>
      <w:divBdr>
        <w:top w:val="none" w:sz="0" w:space="0" w:color="auto"/>
        <w:left w:val="none" w:sz="0" w:space="0" w:color="auto"/>
        <w:bottom w:val="none" w:sz="0" w:space="0" w:color="auto"/>
        <w:right w:val="none" w:sz="0" w:space="0" w:color="auto"/>
      </w:divBdr>
    </w:div>
    <w:div w:id="1240095890">
      <w:bodyDiv w:val="1"/>
      <w:marLeft w:val="0"/>
      <w:marRight w:val="0"/>
      <w:marTop w:val="0"/>
      <w:marBottom w:val="0"/>
      <w:divBdr>
        <w:top w:val="none" w:sz="0" w:space="0" w:color="auto"/>
        <w:left w:val="none" w:sz="0" w:space="0" w:color="auto"/>
        <w:bottom w:val="none" w:sz="0" w:space="0" w:color="auto"/>
        <w:right w:val="none" w:sz="0" w:space="0" w:color="auto"/>
      </w:divBdr>
    </w:div>
    <w:div w:id="1240098232">
      <w:bodyDiv w:val="1"/>
      <w:marLeft w:val="0"/>
      <w:marRight w:val="0"/>
      <w:marTop w:val="0"/>
      <w:marBottom w:val="0"/>
      <w:divBdr>
        <w:top w:val="none" w:sz="0" w:space="0" w:color="auto"/>
        <w:left w:val="none" w:sz="0" w:space="0" w:color="auto"/>
        <w:bottom w:val="none" w:sz="0" w:space="0" w:color="auto"/>
        <w:right w:val="none" w:sz="0" w:space="0" w:color="auto"/>
      </w:divBdr>
    </w:div>
    <w:div w:id="1240166276">
      <w:bodyDiv w:val="1"/>
      <w:marLeft w:val="0"/>
      <w:marRight w:val="0"/>
      <w:marTop w:val="0"/>
      <w:marBottom w:val="0"/>
      <w:divBdr>
        <w:top w:val="none" w:sz="0" w:space="0" w:color="auto"/>
        <w:left w:val="none" w:sz="0" w:space="0" w:color="auto"/>
        <w:bottom w:val="none" w:sz="0" w:space="0" w:color="auto"/>
        <w:right w:val="none" w:sz="0" w:space="0" w:color="auto"/>
      </w:divBdr>
    </w:div>
    <w:div w:id="1240217301">
      <w:bodyDiv w:val="1"/>
      <w:marLeft w:val="0"/>
      <w:marRight w:val="0"/>
      <w:marTop w:val="0"/>
      <w:marBottom w:val="0"/>
      <w:divBdr>
        <w:top w:val="none" w:sz="0" w:space="0" w:color="auto"/>
        <w:left w:val="none" w:sz="0" w:space="0" w:color="auto"/>
        <w:bottom w:val="none" w:sz="0" w:space="0" w:color="auto"/>
        <w:right w:val="none" w:sz="0" w:space="0" w:color="auto"/>
      </w:divBdr>
    </w:div>
    <w:div w:id="1240480283">
      <w:bodyDiv w:val="1"/>
      <w:marLeft w:val="0"/>
      <w:marRight w:val="0"/>
      <w:marTop w:val="0"/>
      <w:marBottom w:val="0"/>
      <w:divBdr>
        <w:top w:val="none" w:sz="0" w:space="0" w:color="auto"/>
        <w:left w:val="none" w:sz="0" w:space="0" w:color="auto"/>
        <w:bottom w:val="none" w:sz="0" w:space="0" w:color="auto"/>
        <w:right w:val="none" w:sz="0" w:space="0" w:color="auto"/>
      </w:divBdr>
    </w:div>
    <w:div w:id="1240751602">
      <w:bodyDiv w:val="1"/>
      <w:marLeft w:val="0"/>
      <w:marRight w:val="0"/>
      <w:marTop w:val="0"/>
      <w:marBottom w:val="0"/>
      <w:divBdr>
        <w:top w:val="none" w:sz="0" w:space="0" w:color="auto"/>
        <w:left w:val="none" w:sz="0" w:space="0" w:color="auto"/>
        <w:bottom w:val="none" w:sz="0" w:space="0" w:color="auto"/>
        <w:right w:val="none" w:sz="0" w:space="0" w:color="auto"/>
      </w:divBdr>
    </w:div>
    <w:div w:id="1240753974">
      <w:bodyDiv w:val="1"/>
      <w:marLeft w:val="0"/>
      <w:marRight w:val="0"/>
      <w:marTop w:val="0"/>
      <w:marBottom w:val="0"/>
      <w:divBdr>
        <w:top w:val="none" w:sz="0" w:space="0" w:color="auto"/>
        <w:left w:val="none" w:sz="0" w:space="0" w:color="auto"/>
        <w:bottom w:val="none" w:sz="0" w:space="0" w:color="auto"/>
        <w:right w:val="none" w:sz="0" w:space="0" w:color="auto"/>
      </w:divBdr>
    </w:div>
    <w:div w:id="1240797557">
      <w:bodyDiv w:val="1"/>
      <w:marLeft w:val="0"/>
      <w:marRight w:val="0"/>
      <w:marTop w:val="0"/>
      <w:marBottom w:val="0"/>
      <w:divBdr>
        <w:top w:val="none" w:sz="0" w:space="0" w:color="auto"/>
        <w:left w:val="none" w:sz="0" w:space="0" w:color="auto"/>
        <w:bottom w:val="none" w:sz="0" w:space="0" w:color="auto"/>
        <w:right w:val="none" w:sz="0" w:space="0" w:color="auto"/>
      </w:divBdr>
    </w:div>
    <w:div w:id="1240939892">
      <w:bodyDiv w:val="1"/>
      <w:marLeft w:val="0"/>
      <w:marRight w:val="0"/>
      <w:marTop w:val="0"/>
      <w:marBottom w:val="0"/>
      <w:divBdr>
        <w:top w:val="none" w:sz="0" w:space="0" w:color="auto"/>
        <w:left w:val="none" w:sz="0" w:space="0" w:color="auto"/>
        <w:bottom w:val="none" w:sz="0" w:space="0" w:color="auto"/>
        <w:right w:val="none" w:sz="0" w:space="0" w:color="auto"/>
      </w:divBdr>
    </w:div>
    <w:div w:id="1241063805">
      <w:bodyDiv w:val="1"/>
      <w:marLeft w:val="0"/>
      <w:marRight w:val="0"/>
      <w:marTop w:val="0"/>
      <w:marBottom w:val="0"/>
      <w:divBdr>
        <w:top w:val="none" w:sz="0" w:space="0" w:color="auto"/>
        <w:left w:val="none" w:sz="0" w:space="0" w:color="auto"/>
        <w:bottom w:val="none" w:sz="0" w:space="0" w:color="auto"/>
        <w:right w:val="none" w:sz="0" w:space="0" w:color="auto"/>
      </w:divBdr>
    </w:div>
    <w:div w:id="1241063911">
      <w:bodyDiv w:val="1"/>
      <w:marLeft w:val="0"/>
      <w:marRight w:val="0"/>
      <w:marTop w:val="0"/>
      <w:marBottom w:val="0"/>
      <w:divBdr>
        <w:top w:val="none" w:sz="0" w:space="0" w:color="auto"/>
        <w:left w:val="none" w:sz="0" w:space="0" w:color="auto"/>
        <w:bottom w:val="none" w:sz="0" w:space="0" w:color="auto"/>
        <w:right w:val="none" w:sz="0" w:space="0" w:color="auto"/>
      </w:divBdr>
    </w:div>
    <w:div w:id="1241257707">
      <w:bodyDiv w:val="1"/>
      <w:marLeft w:val="0"/>
      <w:marRight w:val="0"/>
      <w:marTop w:val="0"/>
      <w:marBottom w:val="0"/>
      <w:divBdr>
        <w:top w:val="none" w:sz="0" w:space="0" w:color="auto"/>
        <w:left w:val="none" w:sz="0" w:space="0" w:color="auto"/>
        <w:bottom w:val="none" w:sz="0" w:space="0" w:color="auto"/>
        <w:right w:val="none" w:sz="0" w:space="0" w:color="auto"/>
      </w:divBdr>
    </w:div>
    <w:div w:id="1241327790">
      <w:bodyDiv w:val="1"/>
      <w:marLeft w:val="0"/>
      <w:marRight w:val="0"/>
      <w:marTop w:val="0"/>
      <w:marBottom w:val="0"/>
      <w:divBdr>
        <w:top w:val="none" w:sz="0" w:space="0" w:color="auto"/>
        <w:left w:val="none" w:sz="0" w:space="0" w:color="auto"/>
        <w:bottom w:val="none" w:sz="0" w:space="0" w:color="auto"/>
        <w:right w:val="none" w:sz="0" w:space="0" w:color="auto"/>
      </w:divBdr>
    </w:div>
    <w:div w:id="1241333434">
      <w:bodyDiv w:val="1"/>
      <w:marLeft w:val="0"/>
      <w:marRight w:val="0"/>
      <w:marTop w:val="0"/>
      <w:marBottom w:val="0"/>
      <w:divBdr>
        <w:top w:val="none" w:sz="0" w:space="0" w:color="auto"/>
        <w:left w:val="none" w:sz="0" w:space="0" w:color="auto"/>
        <w:bottom w:val="none" w:sz="0" w:space="0" w:color="auto"/>
        <w:right w:val="none" w:sz="0" w:space="0" w:color="auto"/>
      </w:divBdr>
    </w:div>
    <w:div w:id="1241450970">
      <w:bodyDiv w:val="1"/>
      <w:marLeft w:val="0"/>
      <w:marRight w:val="0"/>
      <w:marTop w:val="0"/>
      <w:marBottom w:val="0"/>
      <w:divBdr>
        <w:top w:val="none" w:sz="0" w:space="0" w:color="auto"/>
        <w:left w:val="none" w:sz="0" w:space="0" w:color="auto"/>
        <w:bottom w:val="none" w:sz="0" w:space="0" w:color="auto"/>
        <w:right w:val="none" w:sz="0" w:space="0" w:color="auto"/>
      </w:divBdr>
    </w:div>
    <w:div w:id="1241675997">
      <w:bodyDiv w:val="1"/>
      <w:marLeft w:val="0"/>
      <w:marRight w:val="0"/>
      <w:marTop w:val="0"/>
      <w:marBottom w:val="0"/>
      <w:divBdr>
        <w:top w:val="none" w:sz="0" w:space="0" w:color="auto"/>
        <w:left w:val="none" w:sz="0" w:space="0" w:color="auto"/>
        <w:bottom w:val="none" w:sz="0" w:space="0" w:color="auto"/>
        <w:right w:val="none" w:sz="0" w:space="0" w:color="auto"/>
      </w:divBdr>
    </w:div>
    <w:div w:id="1241718203">
      <w:bodyDiv w:val="1"/>
      <w:marLeft w:val="0"/>
      <w:marRight w:val="0"/>
      <w:marTop w:val="0"/>
      <w:marBottom w:val="0"/>
      <w:divBdr>
        <w:top w:val="none" w:sz="0" w:space="0" w:color="auto"/>
        <w:left w:val="none" w:sz="0" w:space="0" w:color="auto"/>
        <w:bottom w:val="none" w:sz="0" w:space="0" w:color="auto"/>
        <w:right w:val="none" w:sz="0" w:space="0" w:color="auto"/>
      </w:divBdr>
    </w:div>
    <w:div w:id="1242108173">
      <w:bodyDiv w:val="1"/>
      <w:marLeft w:val="0"/>
      <w:marRight w:val="0"/>
      <w:marTop w:val="0"/>
      <w:marBottom w:val="0"/>
      <w:divBdr>
        <w:top w:val="none" w:sz="0" w:space="0" w:color="auto"/>
        <w:left w:val="none" w:sz="0" w:space="0" w:color="auto"/>
        <w:bottom w:val="none" w:sz="0" w:space="0" w:color="auto"/>
        <w:right w:val="none" w:sz="0" w:space="0" w:color="auto"/>
      </w:divBdr>
    </w:div>
    <w:div w:id="1242180844">
      <w:bodyDiv w:val="1"/>
      <w:marLeft w:val="0"/>
      <w:marRight w:val="0"/>
      <w:marTop w:val="0"/>
      <w:marBottom w:val="0"/>
      <w:divBdr>
        <w:top w:val="none" w:sz="0" w:space="0" w:color="auto"/>
        <w:left w:val="none" w:sz="0" w:space="0" w:color="auto"/>
        <w:bottom w:val="none" w:sz="0" w:space="0" w:color="auto"/>
        <w:right w:val="none" w:sz="0" w:space="0" w:color="auto"/>
      </w:divBdr>
    </w:div>
    <w:div w:id="1242367642">
      <w:bodyDiv w:val="1"/>
      <w:marLeft w:val="0"/>
      <w:marRight w:val="0"/>
      <w:marTop w:val="0"/>
      <w:marBottom w:val="0"/>
      <w:divBdr>
        <w:top w:val="none" w:sz="0" w:space="0" w:color="auto"/>
        <w:left w:val="none" w:sz="0" w:space="0" w:color="auto"/>
        <w:bottom w:val="none" w:sz="0" w:space="0" w:color="auto"/>
        <w:right w:val="none" w:sz="0" w:space="0" w:color="auto"/>
      </w:divBdr>
    </w:div>
    <w:div w:id="1242447558">
      <w:bodyDiv w:val="1"/>
      <w:marLeft w:val="0"/>
      <w:marRight w:val="0"/>
      <w:marTop w:val="0"/>
      <w:marBottom w:val="0"/>
      <w:divBdr>
        <w:top w:val="none" w:sz="0" w:space="0" w:color="auto"/>
        <w:left w:val="none" w:sz="0" w:space="0" w:color="auto"/>
        <w:bottom w:val="none" w:sz="0" w:space="0" w:color="auto"/>
        <w:right w:val="none" w:sz="0" w:space="0" w:color="auto"/>
      </w:divBdr>
    </w:div>
    <w:div w:id="1242564303">
      <w:bodyDiv w:val="1"/>
      <w:marLeft w:val="0"/>
      <w:marRight w:val="0"/>
      <w:marTop w:val="0"/>
      <w:marBottom w:val="0"/>
      <w:divBdr>
        <w:top w:val="none" w:sz="0" w:space="0" w:color="auto"/>
        <w:left w:val="none" w:sz="0" w:space="0" w:color="auto"/>
        <w:bottom w:val="none" w:sz="0" w:space="0" w:color="auto"/>
        <w:right w:val="none" w:sz="0" w:space="0" w:color="auto"/>
      </w:divBdr>
    </w:div>
    <w:div w:id="1242567725">
      <w:bodyDiv w:val="1"/>
      <w:marLeft w:val="0"/>
      <w:marRight w:val="0"/>
      <w:marTop w:val="0"/>
      <w:marBottom w:val="0"/>
      <w:divBdr>
        <w:top w:val="none" w:sz="0" w:space="0" w:color="auto"/>
        <w:left w:val="none" w:sz="0" w:space="0" w:color="auto"/>
        <w:bottom w:val="none" w:sz="0" w:space="0" w:color="auto"/>
        <w:right w:val="none" w:sz="0" w:space="0" w:color="auto"/>
      </w:divBdr>
    </w:div>
    <w:div w:id="1242839218">
      <w:bodyDiv w:val="1"/>
      <w:marLeft w:val="0"/>
      <w:marRight w:val="0"/>
      <w:marTop w:val="0"/>
      <w:marBottom w:val="0"/>
      <w:divBdr>
        <w:top w:val="none" w:sz="0" w:space="0" w:color="auto"/>
        <w:left w:val="none" w:sz="0" w:space="0" w:color="auto"/>
        <w:bottom w:val="none" w:sz="0" w:space="0" w:color="auto"/>
        <w:right w:val="none" w:sz="0" w:space="0" w:color="auto"/>
      </w:divBdr>
    </w:div>
    <w:div w:id="1242982611">
      <w:bodyDiv w:val="1"/>
      <w:marLeft w:val="0"/>
      <w:marRight w:val="0"/>
      <w:marTop w:val="0"/>
      <w:marBottom w:val="0"/>
      <w:divBdr>
        <w:top w:val="none" w:sz="0" w:space="0" w:color="auto"/>
        <w:left w:val="none" w:sz="0" w:space="0" w:color="auto"/>
        <w:bottom w:val="none" w:sz="0" w:space="0" w:color="auto"/>
        <w:right w:val="none" w:sz="0" w:space="0" w:color="auto"/>
      </w:divBdr>
    </w:div>
    <w:div w:id="1243178003">
      <w:bodyDiv w:val="1"/>
      <w:marLeft w:val="0"/>
      <w:marRight w:val="0"/>
      <w:marTop w:val="0"/>
      <w:marBottom w:val="0"/>
      <w:divBdr>
        <w:top w:val="none" w:sz="0" w:space="0" w:color="auto"/>
        <w:left w:val="none" w:sz="0" w:space="0" w:color="auto"/>
        <w:bottom w:val="none" w:sz="0" w:space="0" w:color="auto"/>
        <w:right w:val="none" w:sz="0" w:space="0" w:color="auto"/>
      </w:divBdr>
    </w:div>
    <w:div w:id="1243293348">
      <w:bodyDiv w:val="1"/>
      <w:marLeft w:val="0"/>
      <w:marRight w:val="0"/>
      <w:marTop w:val="0"/>
      <w:marBottom w:val="0"/>
      <w:divBdr>
        <w:top w:val="none" w:sz="0" w:space="0" w:color="auto"/>
        <w:left w:val="none" w:sz="0" w:space="0" w:color="auto"/>
        <w:bottom w:val="none" w:sz="0" w:space="0" w:color="auto"/>
        <w:right w:val="none" w:sz="0" w:space="0" w:color="auto"/>
      </w:divBdr>
    </w:div>
    <w:div w:id="1243294597">
      <w:bodyDiv w:val="1"/>
      <w:marLeft w:val="0"/>
      <w:marRight w:val="0"/>
      <w:marTop w:val="0"/>
      <w:marBottom w:val="0"/>
      <w:divBdr>
        <w:top w:val="none" w:sz="0" w:space="0" w:color="auto"/>
        <w:left w:val="none" w:sz="0" w:space="0" w:color="auto"/>
        <w:bottom w:val="none" w:sz="0" w:space="0" w:color="auto"/>
        <w:right w:val="none" w:sz="0" w:space="0" w:color="auto"/>
      </w:divBdr>
    </w:div>
    <w:div w:id="1243374225">
      <w:bodyDiv w:val="1"/>
      <w:marLeft w:val="0"/>
      <w:marRight w:val="0"/>
      <w:marTop w:val="0"/>
      <w:marBottom w:val="0"/>
      <w:divBdr>
        <w:top w:val="none" w:sz="0" w:space="0" w:color="auto"/>
        <w:left w:val="none" w:sz="0" w:space="0" w:color="auto"/>
        <w:bottom w:val="none" w:sz="0" w:space="0" w:color="auto"/>
        <w:right w:val="none" w:sz="0" w:space="0" w:color="auto"/>
      </w:divBdr>
    </w:div>
    <w:div w:id="1243565086">
      <w:bodyDiv w:val="1"/>
      <w:marLeft w:val="0"/>
      <w:marRight w:val="0"/>
      <w:marTop w:val="0"/>
      <w:marBottom w:val="0"/>
      <w:divBdr>
        <w:top w:val="none" w:sz="0" w:space="0" w:color="auto"/>
        <w:left w:val="none" w:sz="0" w:space="0" w:color="auto"/>
        <w:bottom w:val="none" w:sz="0" w:space="0" w:color="auto"/>
        <w:right w:val="none" w:sz="0" w:space="0" w:color="auto"/>
      </w:divBdr>
    </w:div>
    <w:div w:id="1243640301">
      <w:bodyDiv w:val="1"/>
      <w:marLeft w:val="0"/>
      <w:marRight w:val="0"/>
      <w:marTop w:val="0"/>
      <w:marBottom w:val="0"/>
      <w:divBdr>
        <w:top w:val="none" w:sz="0" w:space="0" w:color="auto"/>
        <w:left w:val="none" w:sz="0" w:space="0" w:color="auto"/>
        <w:bottom w:val="none" w:sz="0" w:space="0" w:color="auto"/>
        <w:right w:val="none" w:sz="0" w:space="0" w:color="auto"/>
      </w:divBdr>
    </w:div>
    <w:div w:id="1243641425">
      <w:bodyDiv w:val="1"/>
      <w:marLeft w:val="0"/>
      <w:marRight w:val="0"/>
      <w:marTop w:val="0"/>
      <w:marBottom w:val="0"/>
      <w:divBdr>
        <w:top w:val="none" w:sz="0" w:space="0" w:color="auto"/>
        <w:left w:val="none" w:sz="0" w:space="0" w:color="auto"/>
        <w:bottom w:val="none" w:sz="0" w:space="0" w:color="auto"/>
        <w:right w:val="none" w:sz="0" w:space="0" w:color="auto"/>
      </w:divBdr>
    </w:div>
    <w:div w:id="1243833415">
      <w:bodyDiv w:val="1"/>
      <w:marLeft w:val="0"/>
      <w:marRight w:val="0"/>
      <w:marTop w:val="0"/>
      <w:marBottom w:val="0"/>
      <w:divBdr>
        <w:top w:val="none" w:sz="0" w:space="0" w:color="auto"/>
        <w:left w:val="none" w:sz="0" w:space="0" w:color="auto"/>
        <w:bottom w:val="none" w:sz="0" w:space="0" w:color="auto"/>
        <w:right w:val="none" w:sz="0" w:space="0" w:color="auto"/>
      </w:divBdr>
    </w:div>
    <w:div w:id="1243880671">
      <w:bodyDiv w:val="1"/>
      <w:marLeft w:val="0"/>
      <w:marRight w:val="0"/>
      <w:marTop w:val="0"/>
      <w:marBottom w:val="0"/>
      <w:divBdr>
        <w:top w:val="none" w:sz="0" w:space="0" w:color="auto"/>
        <w:left w:val="none" w:sz="0" w:space="0" w:color="auto"/>
        <w:bottom w:val="none" w:sz="0" w:space="0" w:color="auto"/>
        <w:right w:val="none" w:sz="0" w:space="0" w:color="auto"/>
      </w:divBdr>
    </w:div>
    <w:div w:id="1243952712">
      <w:bodyDiv w:val="1"/>
      <w:marLeft w:val="0"/>
      <w:marRight w:val="0"/>
      <w:marTop w:val="0"/>
      <w:marBottom w:val="0"/>
      <w:divBdr>
        <w:top w:val="none" w:sz="0" w:space="0" w:color="auto"/>
        <w:left w:val="none" w:sz="0" w:space="0" w:color="auto"/>
        <w:bottom w:val="none" w:sz="0" w:space="0" w:color="auto"/>
        <w:right w:val="none" w:sz="0" w:space="0" w:color="auto"/>
      </w:divBdr>
    </w:div>
    <w:div w:id="1243956330">
      <w:bodyDiv w:val="1"/>
      <w:marLeft w:val="0"/>
      <w:marRight w:val="0"/>
      <w:marTop w:val="0"/>
      <w:marBottom w:val="0"/>
      <w:divBdr>
        <w:top w:val="none" w:sz="0" w:space="0" w:color="auto"/>
        <w:left w:val="none" w:sz="0" w:space="0" w:color="auto"/>
        <w:bottom w:val="none" w:sz="0" w:space="0" w:color="auto"/>
        <w:right w:val="none" w:sz="0" w:space="0" w:color="auto"/>
      </w:divBdr>
    </w:div>
    <w:div w:id="1244220341">
      <w:bodyDiv w:val="1"/>
      <w:marLeft w:val="0"/>
      <w:marRight w:val="0"/>
      <w:marTop w:val="0"/>
      <w:marBottom w:val="0"/>
      <w:divBdr>
        <w:top w:val="none" w:sz="0" w:space="0" w:color="auto"/>
        <w:left w:val="none" w:sz="0" w:space="0" w:color="auto"/>
        <w:bottom w:val="none" w:sz="0" w:space="0" w:color="auto"/>
        <w:right w:val="none" w:sz="0" w:space="0" w:color="auto"/>
      </w:divBdr>
    </w:div>
    <w:div w:id="1244223754">
      <w:bodyDiv w:val="1"/>
      <w:marLeft w:val="0"/>
      <w:marRight w:val="0"/>
      <w:marTop w:val="0"/>
      <w:marBottom w:val="0"/>
      <w:divBdr>
        <w:top w:val="none" w:sz="0" w:space="0" w:color="auto"/>
        <w:left w:val="none" w:sz="0" w:space="0" w:color="auto"/>
        <w:bottom w:val="none" w:sz="0" w:space="0" w:color="auto"/>
        <w:right w:val="none" w:sz="0" w:space="0" w:color="auto"/>
      </w:divBdr>
    </w:div>
    <w:div w:id="1244224110">
      <w:bodyDiv w:val="1"/>
      <w:marLeft w:val="0"/>
      <w:marRight w:val="0"/>
      <w:marTop w:val="0"/>
      <w:marBottom w:val="0"/>
      <w:divBdr>
        <w:top w:val="none" w:sz="0" w:space="0" w:color="auto"/>
        <w:left w:val="none" w:sz="0" w:space="0" w:color="auto"/>
        <w:bottom w:val="none" w:sz="0" w:space="0" w:color="auto"/>
        <w:right w:val="none" w:sz="0" w:space="0" w:color="auto"/>
      </w:divBdr>
    </w:div>
    <w:div w:id="1244267597">
      <w:bodyDiv w:val="1"/>
      <w:marLeft w:val="0"/>
      <w:marRight w:val="0"/>
      <w:marTop w:val="0"/>
      <w:marBottom w:val="0"/>
      <w:divBdr>
        <w:top w:val="none" w:sz="0" w:space="0" w:color="auto"/>
        <w:left w:val="none" w:sz="0" w:space="0" w:color="auto"/>
        <w:bottom w:val="none" w:sz="0" w:space="0" w:color="auto"/>
        <w:right w:val="none" w:sz="0" w:space="0" w:color="auto"/>
      </w:divBdr>
    </w:div>
    <w:div w:id="1244335621">
      <w:bodyDiv w:val="1"/>
      <w:marLeft w:val="0"/>
      <w:marRight w:val="0"/>
      <w:marTop w:val="0"/>
      <w:marBottom w:val="0"/>
      <w:divBdr>
        <w:top w:val="none" w:sz="0" w:space="0" w:color="auto"/>
        <w:left w:val="none" w:sz="0" w:space="0" w:color="auto"/>
        <w:bottom w:val="none" w:sz="0" w:space="0" w:color="auto"/>
        <w:right w:val="none" w:sz="0" w:space="0" w:color="auto"/>
      </w:divBdr>
    </w:div>
    <w:div w:id="1244336589">
      <w:bodyDiv w:val="1"/>
      <w:marLeft w:val="0"/>
      <w:marRight w:val="0"/>
      <w:marTop w:val="0"/>
      <w:marBottom w:val="0"/>
      <w:divBdr>
        <w:top w:val="none" w:sz="0" w:space="0" w:color="auto"/>
        <w:left w:val="none" w:sz="0" w:space="0" w:color="auto"/>
        <w:bottom w:val="none" w:sz="0" w:space="0" w:color="auto"/>
        <w:right w:val="none" w:sz="0" w:space="0" w:color="auto"/>
      </w:divBdr>
    </w:div>
    <w:div w:id="1244603005">
      <w:bodyDiv w:val="1"/>
      <w:marLeft w:val="0"/>
      <w:marRight w:val="0"/>
      <w:marTop w:val="0"/>
      <w:marBottom w:val="0"/>
      <w:divBdr>
        <w:top w:val="none" w:sz="0" w:space="0" w:color="auto"/>
        <w:left w:val="none" w:sz="0" w:space="0" w:color="auto"/>
        <w:bottom w:val="none" w:sz="0" w:space="0" w:color="auto"/>
        <w:right w:val="none" w:sz="0" w:space="0" w:color="auto"/>
      </w:divBdr>
    </w:div>
    <w:div w:id="1244997470">
      <w:bodyDiv w:val="1"/>
      <w:marLeft w:val="0"/>
      <w:marRight w:val="0"/>
      <w:marTop w:val="0"/>
      <w:marBottom w:val="0"/>
      <w:divBdr>
        <w:top w:val="none" w:sz="0" w:space="0" w:color="auto"/>
        <w:left w:val="none" w:sz="0" w:space="0" w:color="auto"/>
        <w:bottom w:val="none" w:sz="0" w:space="0" w:color="auto"/>
        <w:right w:val="none" w:sz="0" w:space="0" w:color="auto"/>
      </w:divBdr>
    </w:div>
    <w:div w:id="1245188962">
      <w:bodyDiv w:val="1"/>
      <w:marLeft w:val="0"/>
      <w:marRight w:val="0"/>
      <w:marTop w:val="0"/>
      <w:marBottom w:val="0"/>
      <w:divBdr>
        <w:top w:val="none" w:sz="0" w:space="0" w:color="auto"/>
        <w:left w:val="none" w:sz="0" w:space="0" w:color="auto"/>
        <w:bottom w:val="none" w:sz="0" w:space="0" w:color="auto"/>
        <w:right w:val="none" w:sz="0" w:space="0" w:color="auto"/>
      </w:divBdr>
    </w:div>
    <w:div w:id="1245189652">
      <w:bodyDiv w:val="1"/>
      <w:marLeft w:val="0"/>
      <w:marRight w:val="0"/>
      <w:marTop w:val="0"/>
      <w:marBottom w:val="0"/>
      <w:divBdr>
        <w:top w:val="none" w:sz="0" w:space="0" w:color="auto"/>
        <w:left w:val="none" w:sz="0" w:space="0" w:color="auto"/>
        <w:bottom w:val="none" w:sz="0" w:space="0" w:color="auto"/>
        <w:right w:val="none" w:sz="0" w:space="0" w:color="auto"/>
      </w:divBdr>
    </w:div>
    <w:div w:id="1245264128">
      <w:bodyDiv w:val="1"/>
      <w:marLeft w:val="0"/>
      <w:marRight w:val="0"/>
      <w:marTop w:val="0"/>
      <w:marBottom w:val="0"/>
      <w:divBdr>
        <w:top w:val="none" w:sz="0" w:space="0" w:color="auto"/>
        <w:left w:val="none" w:sz="0" w:space="0" w:color="auto"/>
        <w:bottom w:val="none" w:sz="0" w:space="0" w:color="auto"/>
        <w:right w:val="none" w:sz="0" w:space="0" w:color="auto"/>
      </w:divBdr>
    </w:div>
    <w:div w:id="1245408790">
      <w:bodyDiv w:val="1"/>
      <w:marLeft w:val="0"/>
      <w:marRight w:val="0"/>
      <w:marTop w:val="0"/>
      <w:marBottom w:val="0"/>
      <w:divBdr>
        <w:top w:val="none" w:sz="0" w:space="0" w:color="auto"/>
        <w:left w:val="none" w:sz="0" w:space="0" w:color="auto"/>
        <w:bottom w:val="none" w:sz="0" w:space="0" w:color="auto"/>
        <w:right w:val="none" w:sz="0" w:space="0" w:color="auto"/>
      </w:divBdr>
    </w:div>
    <w:div w:id="1245408904">
      <w:bodyDiv w:val="1"/>
      <w:marLeft w:val="0"/>
      <w:marRight w:val="0"/>
      <w:marTop w:val="0"/>
      <w:marBottom w:val="0"/>
      <w:divBdr>
        <w:top w:val="none" w:sz="0" w:space="0" w:color="auto"/>
        <w:left w:val="none" w:sz="0" w:space="0" w:color="auto"/>
        <w:bottom w:val="none" w:sz="0" w:space="0" w:color="auto"/>
        <w:right w:val="none" w:sz="0" w:space="0" w:color="auto"/>
      </w:divBdr>
    </w:div>
    <w:div w:id="1245411901">
      <w:bodyDiv w:val="1"/>
      <w:marLeft w:val="0"/>
      <w:marRight w:val="0"/>
      <w:marTop w:val="0"/>
      <w:marBottom w:val="0"/>
      <w:divBdr>
        <w:top w:val="none" w:sz="0" w:space="0" w:color="auto"/>
        <w:left w:val="none" w:sz="0" w:space="0" w:color="auto"/>
        <w:bottom w:val="none" w:sz="0" w:space="0" w:color="auto"/>
        <w:right w:val="none" w:sz="0" w:space="0" w:color="auto"/>
      </w:divBdr>
    </w:div>
    <w:div w:id="1245459102">
      <w:bodyDiv w:val="1"/>
      <w:marLeft w:val="0"/>
      <w:marRight w:val="0"/>
      <w:marTop w:val="0"/>
      <w:marBottom w:val="0"/>
      <w:divBdr>
        <w:top w:val="none" w:sz="0" w:space="0" w:color="auto"/>
        <w:left w:val="none" w:sz="0" w:space="0" w:color="auto"/>
        <w:bottom w:val="none" w:sz="0" w:space="0" w:color="auto"/>
        <w:right w:val="none" w:sz="0" w:space="0" w:color="auto"/>
      </w:divBdr>
    </w:div>
    <w:div w:id="1245459542">
      <w:bodyDiv w:val="1"/>
      <w:marLeft w:val="0"/>
      <w:marRight w:val="0"/>
      <w:marTop w:val="0"/>
      <w:marBottom w:val="0"/>
      <w:divBdr>
        <w:top w:val="none" w:sz="0" w:space="0" w:color="auto"/>
        <w:left w:val="none" w:sz="0" w:space="0" w:color="auto"/>
        <w:bottom w:val="none" w:sz="0" w:space="0" w:color="auto"/>
        <w:right w:val="none" w:sz="0" w:space="0" w:color="auto"/>
      </w:divBdr>
    </w:div>
    <w:div w:id="1245608867">
      <w:bodyDiv w:val="1"/>
      <w:marLeft w:val="0"/>
      <w:marRight w:val="0"/>
      <w:marTop w:val="0"/>
      <w:marBottom w:val="0"/>
      <w:divBdr>
        <w:top w:val="none" w:sz="0" w:space="0" w:color="auto"/>
        <w:left w:val="none" w:sz="0" w:space="0" w:color="auto"/>
        <w:bottom w:val="none" w:sz="0" w:space="0" w:color="auto"/>
        <w:right w:val="none" w:sz="0" w:space="0" w:color="auto"/>
      </w:divBdr>
    </w:div>
    <w:div w:id="1245647585">
      <w:bodyDiv w:val="1"/>
      <w:marLeft w:val="0"/>
      <w:marRight w:val="0"/>
      <w:marTop w:val="0"/>
      <w:marBottom w:val="0"/>
      <w:divBdr>
        <w:top w:val="none" w:sz="0" w:space="0" w:color="auto"/>
        <w:left w:val="none" w:sz="0" w:space="0" w:color="auto"/>
        <w:bottom w:val="none" w:sz="0" w:space="0" w:color="auto"/>
        <w:right w:val="none" w:sz="0" w:space="0" w:color="auto"/>
      </w:divBdr>
    </w:div>
    <w:div w:id="1245719744">
      <w:bodyDiv w:val="1"/>
      <w:marLeft w:val="0"/>
      <w:marRight w:val="0"/>
      <w:marTop w:val="0"/>
      <w:marBottom w:val="0"/>
      <w:divBdr>
        <w:top w:val="none" w:sz="0" w:space="0" w:color="auto"/>
        <w:left w:val="none" w:sz="0" w:space="0" w:color="auto"/>
        <w:bottom w:val="none" w:sz="0" w:space="0" w:color="auto"/>
        <w:right w:val="none" w:sz="0" w:space="0" w:color="auto"/>
      </w:divBdr>
    </w:div>
    <w:div w:id="1245723027">
      <w:bodyDiv w:val="1"/>
      <w:marLeft w:val="0"/>
      <w:marRight w:val="0"/>
      <w:marTop w:val="0"/>
      <w:marBottom w:val="0"/>
      <w:divBdr>
        <w:top w:val="none" w:sz="0" w:space="0" w:color="auto"/>
        <w:left w:val="none" w:sz="0" w:space="0" w:color="auto"/>
        <w:bottom w:val="none" w:sz="0" w:space="0" w:color="auto"/>
        <w:right w:val="none" w:sz="0" w:space="0" w:color="auto"/>
      </w:divBdr>
    </w:div>
    <w:div w:id="1245921033">
      <w:bodyDiv w:val="1"/>
      <w:marLeft w:val="0"/>
      <w:marRight w:val="0"/>
      <w:marTop w:val="0"/>
      <w:marBottom w:val="0"/>
      <w:divBdr>
        <w:top w:val="none" w:sz="0" w:space="0" w:color="auto"/>
        <w:left w:val="none" w:sz="0" w:space="0" w:color="auto"/>
        <w:bottom w:val="none" w:sz="0" w:space="0" w:color="auto"/>
        <w:right w:val="none" w:sz="0" w:space="0" w:color="auto"/>
      </w:divBdr>
    </w:div>
    <w:div w:id="1246068164">
      <w:bodyDiv w:val="1"/>
      <w:marLeft w:val="0"/>
      <w:marRight w:val="0"/>
      <w:marTop w:val="0"/>
      <w:marBottom w:val="0"/>
      <w:divBdr>
        <w:top w:val="none" w:sz="0" w:space="0" w:color="auto"/>
        <w:left w:val="none" w:sz="0" w:space="0" w:color="auto"/>
        <w:bottom w:val="none" w:sz="0" w:space="0" w:color="auto"/>
        <w:right w:val="none" w:sz="0" w:space="0" w:color="auto"/>
      </w:divBdr>
    </w:div>
    <w:div w:id="1246303561">
      <w:bodyDiv w:val="1"/>
      <w:marLeft w:val="0"/>
      <w:marRight w:val="0"/>
      <w:marTop w:val="0"/>
      <w:marBottom w:val="0"/>
      <w:divBdr>
        <w:top w:val="none" w:sz="0" w:space="0" w:color="auto"/>
        <w:left w:val="none" w:sz="0" w:space="0" w:color="auto"/>
        <w:bottom w:val="none" w:sz="0" w:space="0" w:color="auto"/>
        <w:right w:val="none" w:sz="0" w:space="0" w:color="auto"/>
      </w:divBdr>
    </w:div>
    <w:div w:id="1246306013">
      <w:bodyDiv w:val="1"/>
      <w:marLeft w:val="0"/>
      <w:marRight w:val="0"/>
      <w:marTop w:val="0"/>
      <w:marBottom w:val="0"/>
      <w:divBdr>
        <w:top w:val="none" w:sz="0" w:space="0" w:color="auto"/>
        <w:left w:val="none" w:sz="0" w:space="0" w:color="auto"/>
        <w:bottom w:val="none" w:sz="0" w:space="0" w:color="auto"/>
        <w:right w:val="none" w:sz="0" w:space="0" w:color="auto"/>
      </w:divBdr>
    </w:div>
    <w:div w:id="1246449959">
      <w:bodyDiv w:val="1"/>
      <w:marLeft w:val="0"/>
      <w:marRight w:val="0"/>
      <w:marTop w:val="0"/>
      <w:marBottom w:val="0"/>
      <w:divBdr>
        <w:top w:val="none" w:sz="0" w:space="0" w:color="auto"/>
        <w:left w:val="none" w:sz="0" w:space="0" w:color="auto"/>
        <w:bottom w:val="none" w:sz="0" w:space="0" w:color="auto"/>
        <w:right w:val="none" w:sz="0" w:space="0" w:color="auto"/>
      </w:divBdr>
    </w:div>
    <w:div w:id="1246459166">
      <w:bodyDiv w:val="1"/>
      <w:marLeft w:val="0"/>
      <w:marRight w:val="0"/>
      <w:marTop w:val="0"/>
      <w:marBottom w:val="0"/>
      <w:divBdr>
        <w:top w:val="none" w:sz="0" w:space="0" w:color="auto"/>
        <w:left w:val="none" w:sz="0" w:space="0" w:color="auto"/>
        <w:bottom w:val="none" w:sz="0" w:space="0" w:color="auto"/>
        <w:right w:val="none" w:sz="0" w:space="0" w:color="auto"/>
      </w:divBdr>
    </w:div>
    <w:div w:id="1246573122">
      <w:bodyDiv w:val="1"/>
      <w:marLeft w:val="0"/>
      <w:marRight w:val="0"/>
      <w:marTop w:val="0"/>
      <w:marBottom w:val="0"/>
      <w:divBdr>
        <w:top w:val="none" w:sz="0" w:space="0" w:color="auto"/>
        <w:left w:val="none" w:sz="0" w:space="0" w:color="auto"/>
        <w:bottom w:val="none" w:sz="0" w:space="0" w:color="auto"/>
        <w:right w:val="none" w:sz="0" w:space="0" w:color="auto"/>
      </w:divBdr>
    </w:div>
    <w:div w:id="1246721406">
      <w:bodyDiv w:val="1"/>
      <w:marLeft w:val="0"/>
      <w:marRight w:val="0"/>
      <w:marTop w:val="0"/>
      <w:marBottom w:val="0"/>
      <w:divBdr>
        <w:top w:val="none" w:sz="0" w:space="0" w:color="auto"/>
        <w:left w:val="none" w:sz="0" w:space="0" w:color="auto"/>
        <w:bottom w:val="none" w:sz="0" w:space="0" w:color="auto"/>
        <w:right w:val="none" w:sz="0" w:space="0" w:color="auto"/>
      </w:divBdr>
    </w:div>
    <w:div w:id="1246842784">
      <w:bodyDiv w:val="1"/>
      <w:marLeft w:val="0"/>
      <w:marRight w:val="0"/>
      <w:marTop w:val="0"/>
      <w:marBottom w:val="0"/>
      <w:divBdr>
        <w:top w:val="none" w:sz="0" w:space="0" w:color="auto"/>
        <w:left w:val="none" w:sz="0" w:space="0" w:color="auto"/>
        <w:bottom w:val="none" w:sz="0" w:space="0" w:color="auto"/>
        <w:right w:val="none" w:sz="0" w:space="0" w:color="auto"/>
      </w:divBdr>
    </w:div>
    <w:div w:id="1246915738">
      <w:bodyDiv w:val="1"/>
      <w:marLeft w:val="0"/>
      <w:marRight w:val="0"/>
      <w:marTop w:val="0"/>
      <w:marBottom w:val="0"/>
      <w:divBdr>
        <w:top w:val="none" w:sz="0" w:space="0" w:color="auto"/>
        <w:left w:val="none" w:sz="0" w:space="0" w:color="auto"/>
        <w:bottom w:val="none" w:sz="0" w:space="0" w:color="auto"/>
        <w:right w:val="none" w:sz="0" w:space="0" w:color="auto"/>
      </w:divBdr>
    </w:div>
    <w:div w:id="1246959566">
      <w:bodyDiv w:val="1"/>
      <w:marLeft w:val="0"/>
      <w:marRight w:val="0"/>
      <w:marTop w:val="0"/>
      <w:marBottom w:val="0"/>
      <w:divBdr>
        <w:top w:val="none" w:sz="0" w:space="0" w:color="auto"/>
        <w:left w:val="none" w:sz="0" w:space="0" w:color="auto"/>
        <w:bottom w:val="none" w:sz="0" w:space="0" w:color="auto"/>
        <w:right w:val="none" w:sz="0" w:space="0" w:color="auto"/>
      </w:divBdr>
    </w:div>
    <w:div w:id="1246961050">
      <w:bodyDiv w:val="1"/>
      <w:marLeft w:val="0"/>
      <w:marRight w:val="0"/>
      <w:marTop w:val="0"/>
      <w:marBottom w:val="0"/>
      <w:divBdr>
        <w:top w:val="none" w:sz="0" w:space="0" w:color="auto"/>
        <w:left w:val="none" w:sz="0" w:space="0" w:color="auto"/>
        <w:bottom w:val="none" w:sz="0" w:space="0" w:color="auto"/>
        <w:right w:val="none" w:sz="0" w:space="0" w:color="auto"/>
      </w:divBdr>
    </w:div>
    <w:div w:id="1247032619">
      <w:bodyDiv w:val="1"/>
      <w:marLeft w:val="0"/>
      <w:marRight w:val="0"/>
      <w:marTop w:val="0"/>
      <w:marBottom w:val="0"/>
      <w:divBdr>
        <w:top w:val="none" w:sz="0" w:space="0" w:color="auto"/>
        <w:left w:val="none" w:sz="0" w:space="0" w:color="auto"/>
        <w:bottom w:val="none" w:sz="0" w:space="0" w:color="auto"/>
        <w:right w:val="none" w:sz="0" w:space="0" w:color="auto"/>
      </w:divBdr>
    </w:div>
    <w:div w:id="1247155347">
      <w:bodyDiv w:val="1"/>
      <w:marLeft w:val="0"/>
      <w:marRight w:val="0"/>
      <w:marTop w:val="0"/>
      <w:marBottom w:val="0"/>
      <w:divBdr>
        <w:top w:val="none" w:sz="0" w:space="0" w:color="auto"/>
        <w:left w:val="none" w:sz="0" w:space="0" w:color="auto"/>
        <w:bottom w:val="none" w:sz="0" w:space="0" w:color="auto"/>
        <w:right w:val="none" w:sz="0" w:space="0" w:color="auto"/>
      </w:divBdr>
    </w:div>
    <w:div w:id="1247375631">
      <w:bodyDiv w:val="1"/>
      <w:marLeft w:val="0"/>
      <w:marRight w:val="0"/>
      <w:marTop w:val="0"/>
      <w:marBottom w:val="0"/>
      <w:divBdr>
        <w:top w:val="none" w:sz="0" w:space="0" w:color="auto"/>
        <w:left w:val="none" w:sz="0" w:space="0" w:color="auto"/>
        <w:bottom w:val="none" w:sz="0" w:space="0" w:color="auto"/>
        <w:right w:val="none" w:sz="0" w:space="0" w:color="auto"/>
      </w:divBdr>
    </w:div>
    <w:div w:id="1247496582">
      <w:bodyDiv w:val="1"/>
      <w:marLeft w:val="0"/>
      <w:marRight w:val="0"/>
      <w:marTop w:val="0"/>
      <w:marBottom w:val="0"/>
      <w:divBdr>
        <w:top w:val="none" w:sz="0" w:space="0" w:color="auto"/>
        <w:left w:val="none" w:sz="0" w:space="0" w:color="auto"/>
        <w:bottom w:val="none" w:sz="0" w:space="0" w:color="auto"/>
        <w:right w:val="none" w:sz="0" w:space="0" w:color="auto"/>
      </w:divBdr>
    </w:div>
    <w:div w:id="1247569602">
      <w:bodyDiv w:val="1"/>
      <w:marLeft w:val="0"/>
      <w:marRight w:val="0"/>
      <w:marTop w:val="0"/>
      <w:marBottom w:val="0"/>
      <w:divBdr>
        <w:top w:val="none" w:sz="0" w:space="0" w:color="auto"/>
        <w:left w:val="none" w:sz="0" w:space="0" w:color="auto"/>
        <w:bottom w:val="none" w:sz="0" w:space="0" w:color="auto"/>
        <w:right w:val="none" w:sz="0" w:space="0" w:color="auto"/>
      </w:divBdr>
    </w:div>
    <w:div w:id="1247765706">
      <w:bodyDiv w:val="1"/>
      <w:marLeft w:val="0"/>
      <w:marRight w:val="0"/>
      <w:marTop w:val="0"/>
      <w:marBottom w:val="0"/>
      <w:divBdr>
        <w:top w:val="none" w:sz="0" w:space="0" w:color="auto"/>
        <w:left w:val="none" w:sz="0" w:space="0" w:color="auto"/>
        <w:bottom w:val="none" w:sz="0" w:space="0" w:color="auto"/>
        <w:right w:val="none" w:sz="0" w:space="0" w:color="auto"/>
      </w:divBdr>
    </w:div>
    <w:div w:id="1247767257">
      <w:bodyDiv w:val="1"/>
      <w:marLeft w:val="0"/>
      <w:marRight w:val="0"/>
      <w:marTop w:val="0"/>
      <w:marBottom w:val="0"/>
      <w:divBdr>
        <w:top w:val="none" w:sz="0" w:space="0" w:color="auto"/>
        <w:left w:val="none" w:sz="0" w:space="0" w:color="auto"/>
        <w:bottom w:val="none" w:sz="0" w:space="0" w:color="auto"/>
        <w:right w:val="none" w:sz="0" w:space="0" w:color="auto"/>
      </w:divBdr>
    </w:div>
    <w:div w:id="1247880092">
      <w:bodyDiv w:val="1"/>
      <w:marLeft w:val="0"/>
      <w:marRight w:val="0"/>
      <w:marTop w:val="0"/>
      <w:marBottom w:val="0"/>
      <w:divBdr>
        <w:top w:val="none" w:sz="0" w:space="0" w:color="auto"/>
        <w:left w:val="none" w:sz="0" w:space="0" w:color="auto"/>
        <w:bottom w:val="none" w:sz="0" w:space="0" w:color="auto"/>
        <w:right w:val="none" w:sz="0" w:space="0" w:color="auto"/>
      </w:divBdr>
    </w:div>
    <w:div w:id="1247883379">
      <w:bodyDiv w:val="1"/>
      <w:marLeft w:val="0"/>
      <w:marRight w:val="0"/>
      <w:marTop w:val="0"/>
      <w:marBottom w:val="0"/>
      <w:divBdr>
        <w:top w:val="none" w:sz="0" w:space="0" w:color="auto"/>
        <w:left w:val="none" w:sz="0" w:space="0" w:color="auto"/>
        <w:bottom w:val="none" w:sz="0" w:space="0" w:color="auto"/>
        <w:right w:val="none" w:sz="0" w:space="0" w:color="auto"/>
      </w:divBdr>
    </w:div>
    <w:div w:id="1247887435">
      <w:bodyDiv w:val="1"/>
      <w:marLeft w:val="0"/>
      <w:marRight w:val="0"/>
      <w:marTop w:val="0"/>
      <w:marBottom w:val="0"/>
      <w:divBdr>
        <w:top w:val="none" w:sz="0" w:space="0" w:color="auto"/>
        <w:left w:val="none" w:sz="0" w:space="0" w:color="auto"/>
        <w:bottom w:val="none" w:sz="0" w:space="0" w:color="auto"/>
        <w:right w:val="none" w:sz="0" w:space="0" w:color="auto"/>
      </w:divBdr>
    </w:div>
    <w:div w:id="1248032884">
      <w:bodyDiv w:val="1"/>
      <w:marLeft w:val="0"/>
      <w:marRight w:val="0"/>
      <w:marTop w:val="0"/>
      <w:marBottom w:val="0"/>
      <w:divBdr>
        <w:top w:val="none" w:sz="0" w:space="0" w:color="auto"/>
        <w:left w:val="none" w:sz="0" w:space="0" w:color="auto"/>
        <w:bottom w:val="none" w:sz="0" w:space="0" w:color="auto"/>
        <w:right w:val="none" w:sz="0" w:space="0" w:color="auto"/>
      </w:divBdr>
    </w:div>
    <w:div w:id="1248155327">
      <w:bodyDiv w:val="1"/>
      <w:marLeft w:val="0"/>
      <w:marRight w:val="0"/>
      <w:marTop w:val="0"/>
      <w:marBottom w:val="0"/>
      <w:divBdr>
        <w:top w:val="none" w:sz="0" w:space="0" w:color="auto"/>
        <w:left w:val="none" w:sz="0" w:space="0" w:color="auto"/>
        <w:bottom w:val="none" w:sz="0" w:space="0" w:color="auto"/>
        <w:right w:val="none" w:sz="0" w:space="0" w:color="auto"/>
      </w:divBdr>
    </w:div>
    <w:div w:id="1248224467">
      <w:bodyDiv w:val="1"/>
      <w:marLeft w:val="0"/>
      <w:marRight w:val="0"/>
      <w:marTop w:val="0"/>
      <w:marBottom w:val="0"/>
      <w:divBdr>
        <w:top w:val="none" w:sz="0" w:space="0" w:color="auto"/>
        <w:left w:val="none" w:sz="0" w:space="0" w:color="auto"/>
        <w:bottom w:val="none" w:sz="0" w:space="0" w:color="auto"/>
        <w:right w:val="none" w:sz="0" w:space="0" w:color="auto"/>
      </w:divBdr>
    </w:div>
    <w:div w:id="1248230062">
      <w:bodyDiv w:val="1"/>
      <w:marLeft w:val="0"/>
      <w:marRight w:val="0"/>
      <w:marTop w:val="0"/>
      <w:marBottom w:val="0"/>
      <w:divBdr>
        <w:top w:val="none" w:sz="0" w:space="0" w:color="auto"/>
        <w:left w:val="none" w:sz="0" w:space="0" w:color="auto"/>
        <w:bottom w:val="none" w:sz="0" w:space="0" w:color="auto"/>
        <w:right w:val="none" w:sz="0" w:space="0" w:color="auto"/>
      </w:divBdr>
    </w:div>
    <w:div w:id="1248348793">
      <w:bodyDiv w:val="1"/>
      <w:marLeft w:val="0"/>
      <w:marRight w:val="0"/>
      <w:marTop w:val="0"/>
      <w:marBottom w:val="0"/>
      <w:divBdr>
        <w:top w:val="none" w:sz="0" w:space="0" w:color="auto"/>
        <w:left w:val="none" w:sz="0" w:space="0" w:color="auto"/>
        <w:bottom w:val="none" w:sz="0" w:space="0" w:color="auto"/>
        <w:right w:val="none" w:sz="0" w:space="0" w:color="auto"/>
      </w:divBdr>
    </w:div>
    <w:div w:id="1248492409">
      <w:bodyDiv w:val="1"/>
      <w:marLeft w:val="0"/>
      <w:marRight w:val="0"/>
      <w:marTop w:val="0"/>
      <w:marBottom w:val="0"/>
      <w:divBdr>
        <w:top w:val="none" w:sz="0" w:space="0" w:color="auto"/>
        <w:left w:val="none" w:sz="0" w:space="0" w:color="auto"/>
        <w:bottom w:val="none" w:sz="0" w:space="0" w:color="auto"/>
        <w:right w:val="none" w:sz="0" w:space="0" w:color="auto"/>
      </w:divBdr>
    </w:div>
    <w:div w:id="1248535549">
      <w:bodyDiv w:val="1"/>
      <w:marLeft w:val="0"/>
      <w:marRight w:val="0"/>
      <w:marTop w:val="0"/>
      <w:marBottom w:val="0"/>
      <w:divBdr>
        <w:top w:val="none" w:sz="0" w:space="0" w:color="auto"/>
        <w:left w:val="none" w:sz="0" w:space="0" w:color="auto"/>
        <w:bottom w:val="none" w:sz="0" w:space="0" w:color="auto"/>
        <w:right w:val="none" w:sz="0" w:space="0" w:color="auto"/>
      </w:divBdr>
    </w:div>
    <w:div w:id="1248610647">
      <w:bodyDiv w:val="1"/>
      <w:marLeft w:val="0"/>
      <w:marRight w:val="0"/>
      <w:marTop w:val="0"/>
      <w:marBottom w:val="0"/>
      <w:divBdr>
        <w:top w:val="none" w:sz="0" w:space="0" w:color="auto"/>
        <w:left w:val="none" w:sz="0" w:space="0" w:color="auto"/>
        <w:bottom w:val="none" w:sz="0" w:space="0" w:color="auto"/>
        <w:right w:val="none" w:sz="0" w:space="0" w:color="auto"/>
      </w:divBdr>
    </w:div>
    <w:div w:id="1248658254">
      <w:bodyDiv w:val="1"/>
      <w:marLeft w:val="0"/>
      <w:marRight w:val="0"/>
      <w:marTop w:val="0"/>
      <w:marBottom w:val="0"/>
      <w:divBdr>
        <w:top w:val="none" w:sz="0" w:space="0" w:color="auto"/>
        <w:left w:val="none" w:sz="0" w:space="0" w:color="auto"/>
        <w:bottom w:val="none" w:sz="0" w:space="0" w:color="auto"/>
        <w:right w:val="none" w:sz="0" w:space="0" w:color="auto"/>
      </w:divBdr>
    </w:div>
    <w:div w:id="1248885767">
      <w:bodyDiv w:val="1"/>
      <w:marLeft w:val="0"/>
      <w:marRight w:val="0"/>
      <w:marTop w:val="0"/>
      <w:marBottom w:val="0"/>
      <w:divBdr>
        <w:top w:val="none" w:sz="0" w:space="0" w:color="auto"/>
        <w:left w:val="none" w:sz="0" w:space="0" w:color="auto"/>
        <w:bottom w:val="none" w:sz="0" w:space="0" w:color="auto"/>
        <w:right w:val="none" w:sz="0" w:space="0" w:color="auto"/>
      </w:divBdr>
    </w:div>
    <w:div w:id="1248997812">
      <w:bodyDiv w:val="1"/>
      <w:marLeft w:val="0"/>
      <w:marRight w:val="0"/>
      <w:marTop w:val="0"/>
      <w:marBottom w:val="0"/>
      <w:divBdr>
        <w:top w:val="none" w:sz="0" w:space="0" w:color="auto"/>
        <w:left w:val="none" w:sz="0" w:space="0" w:color="auto"/>
        <w:bottom w:val="none" w:sz="0" w:space="0" w:color="auto"/>
        <w:right w:val="none" w:sz="0" w:space="0" w:color="auto"/>
      </w:divBdr>
    </w:div>
    <w:div w:id="1248998127">
      <w:bodyDiv w:val="1"/>
      <w:marLeft w:val="0"/>
      <w:marRight w:val="0"/>
      <w:marTop w:val="0"/>
      <w:marBottom w:val="0"/>
      <w:divBdr>
        <w:top w:val="none" w:sz="0" w:space="0" w:color="auto"/>
        <w:left w:val="none" w:sz="0" w:space="0" w:color="auto"/>
        <w:bottom w:val="none" w:sz="0" w:space="0" w:color="auto"/>
        <w:right w:val="none" w:sz="0" w:space="0" w:color="auto"/>
      </w:divBdr>
    </w:div>
    <w:div w:id="1249389526">
      <w:bodyDiv w:val="1"/>
      <w:marLeft w:val="0"/>
      <w:marRight w:val="0"/>
      <w:marTop w:val="0"/>
      <w:marBottom w:val="0"/>
      <w:divBdr>
        <w:top w:val="none" w:sz="0" w:space="0" w:color="auto"/>
        <w:left w:val="none" w:sz="0" w:space="0" w:color="auto"/>
        <w:bottom w:val="none" w:sz="0" w:space="0" w:color="auto"/>
        <w:right w:val="none" w:sz="0" w:space="0" w:color="auto"/>
      </w:divBdr>
    </w:div>
    <w:div w:id="1249467030">
      <w:bodyDiv w:val="1"/>
      <w:marLeft w:val="0"/>
      <w:marRight w:val="0"/>
      <w:marTop w:val="0"/>
      <w:marBottom w:val="0"/>
      <w:divBdr>
        <w:top w:val="none" w:sz="0" w:space="0" w:color="auto"/>
        <w:left w:val="none" w:sz="0" w:space="0" w:color="auto"/>
        <w:bottom w:val="none" w:sz="0" w:space="0" w:color="auto"/>
        <w:right w:val="none" w:sz="0" w:space="0" w:color="auto"/>
      </w:divBdr>
    </w:div>
    <w:div w:id="1249652398">
      <w:bodyDiv w:val="1"/>
      <w:marLeft w:val="0"/>
      <w:marRight w:val="0"/>
      <w:marTop w:val="0"/>
      <w:marBottom w:val="0"/>
      <w:divBdr>
        <w:top w:val="none" w:sz="0" w:space="0" w:color="auto"/>
        <w:left w:val="none" w:sz="0" w:space="0" w:color="auto"/>
        <w:bottom w:val="none" w:sz="0" w:space="0" w:color="auto"/>
        <w:right w:val="none" w:sz="0" w:space="0" w:color="auto"/>
      </w:divBdr>
    </w:div>
    <w:div w:id="1249657217">
      <w:bodyDiv w:val="1"/>
      <w:marLeft w:val="0"/>
      <w:marRight w:val="0"/>
      <w:marTop w:val="0"/>
      <w:marBottom w:val="0"/>
      <w:divBdr>
        <w:top w:val="none" w:sz="0" w:space="0" w:color="auto"/>
        <w:left w:val="none" w:sz="0" w:space="0" w:color="auto"/>
        <w:bottom w:val="none" w:sz="0" w:space="0" w:color="auto"/>
        <w:right w:val="none" w:sz="0" w:space="0" w:color="auto"/>
      </w:divBdr>
    </w:div>
    <w:div w:id="1249658148">
      <w:bodyDiv w:val="1"/>
      <w:marLeft w:val="0"/>
      <w:marRight w:val="0"/>
      <w:marTop w:val="0"/>
      <w:marBottom w:val="0"/>
      <w:divBdr>
        <w:top w:val="none" w:sz="0" w:space="0" w:color="auto"/>
        <w:left w:val="none" w:sz="0" w:space="0" w:color="auto"/>
        <w:bottom w:val="none" w:sz="0" w:space="0" w:color="auto"/>
        <w:right w:val="none" w:sz="0" w:space="0" w:color="auto"/>
      </w:divBdr>
    </w:div>
    <w:div w:id="1249998654">
      <w:bodyDiv w:val="1"/>
      <w:marLeft w:val="0"/>
      <w:marRight w:val="0"/>
      <w:marTop w:val="0"/>
      <w:marBottom w:val="0"/>
      <w:divBdr>
        <w:top w:val="none" w:sz="0" w:space="0" w:color="auto"/>
        <w:left w:val="none" w:sz="0" w:space="0" w:color="auto"/>
        <w:bottom w:val="none" w:sz="0" w:space="0" w:color="auto"/>
        <w:right w:val="none" w:sz="0" w:space="0" w:color="auto"/>
      </w:divBdr>
    </w:div>
    <w:div w:id="1250042348">
      <w:bodyDiv w:val="1"/>
      <w:marLeft w:val="0"/>
      <w:marRight w:val="0"/>
      <w:marTop w:val="0"/>
      <w:marBottom w:val="0"/>
      <w:divBdr>
        <w:top w:val="none" w:sz="0" w:space="0" w:color="auto"/>
        <w:left w:val="none" w:sz="0" w:space="0" w:color="auto"/>
        <w:bottom w:val="none" w:sz="0" w:space="0" w:color="auto"/>
        <w:right w:val="none" w:sz="0" w:space="0" w:color="auto"/>
      </w:divBdr>
    </w:div>
    <w:div w:id="1250114804">
      <w:bodyDiv w:val="1"/>
      <w:marLeft w:val="0"/>
      <w:marRight w:val="0"/>
      <w:marTop w:val="0"/>
      <w:marBottom w:val="0"/>
      <w:divBdr>
        <w:top w:val="none" w:sz="0" w:space="0" w:color="auto"/>
        <w:left w:val="none" w:sz="0" w:space="0" w:color="auto"/>
        <w:bottom w:val="none" w:sz="0" w:space="0" w:color="auto"/>
        <w:right w:val="none" w:sz="0" w:space="0" w:color="auto"/>
      </w:divBdr>
    </w:div>
    <w:div w:id="1250118171">
      <w:bodyDiv w:val="1"/>
      <w:marLeft w:val="0"/>
      <w:marRight w:val="0"/>
      <w:marTop w:val="0"/>
      <w:marBottom w:val="0"/>
      <w:divBdr>
        <w:top w:val="none" w:sz="0" w:space="0" w:color="auto"/>
        <w:left w:val="none" w:sz="0" w:space="0" w:color="auto"/>
        <w:bottom w:val="none" w:sz="0" w:space="0" w:color="auto"/>
        <w:right w:val="none" w:sz="0" w:space="0" w:color="auto"/>
      </w:divBdr>
    </w:div>
    <w:div w:id="1250231422">
      <w:bodyDiv w:val="1"/>
      <w:marLeft w:val="0"/>
      <w:marRight w:val="0"/>
      <w:marTop w:val="0"/>
      <w:marBottom w:val="0"/>
      <w:divBdr>
        <w:top w:val="none" w:sz="0" w:space="0" w:color="auto"/>
        <w:left w:val="none" w:sz="0" w:space="0" w:color="auto"/>
        <w:bottom w:val="none" w:sz="0" w:space="0" w:color="auto"/>
        <w:right w:val="none" w:sz="0" w:space="0" w:color="auto"/>
      </w:divBdr>
    </w:div>
    <w:div w:id="1250307836">
      <w:bodyDiv w:val="1"/>
      <w:marLeft w:val="0"/>
      <w:marRight w:val="0"/>
      <w:marTop w:val="0"/>
      <w:marBottom w:val="0"/>
      <w:divBdr>
        <w:top w:val="none" w:sz="0" w:space="0" w:color="auto"/>
        <w:left w:val="none" w:sz="0" w:space="0" w:color="auto"/>
        <w:bottom w:val="none" w:sz="0" w:space="0" w:color="auto"/>
        <w:right w:val="none" w:sz="0" w:space="0" w:color="auto"/>
      </w:divBdr>
    </w:div>
    <w:div w:id="1250430503">
      <w:bodyDiv w:val="1"/>
      <w:marLeft w:val="0"/>
      <w:marRight w:val="0"/>
      <w:marTop w:val="0"/>
      <w:marBottom w:val="0"/>
      <w:divBdr>
        <w:top w:val="none" w:sz="0" w:space="0" w:color="auto"/>
        <w:left w:val="none" w:sz="0" w:space="0" w:color="auto"/>
        <w:bottom w:val="none" w:sz="0" w:space="0" w:color="auto"/>
        <w:right w:val="none" w:sz="0" w:space="0" w:color="auto"/>
      </w:divBdr>
    </w:div>
    <w:div w:id="1250504668">
      <w:bodyDiv w:val="1"/>
      <w:marLeft w:val="0"/>
      <w:marRight w:val="0"/>
      <w:marTop w:val="0"/>
      <w:marBottom w:val="0"/>
      <w:divBdr>
        <w:top w:val="none" w:sz="0" w:space="0" w:color="auto"/>
        <w:left w:val="none" w:sz="0" w:space="0" w:color="auto"/>
        <w:bottom w:val="none" w:sz="0" w:space="0" w:color="auto"/>
        <w:right w:val="none" w:sz="0" w:space="0" w:color="auto"/>
      </w:divBdr>
    </w:div>
    <w:div w:id="1251158247">
      <w:bodyDiv w:val="1"/>
      <w:marLeft w:val="0"/>
      <w:marRight w:val="0"/>
      <w:marTop w:val="0"/>
      <w:marBottom w:val="0"/>
      <w:divBdr>
        <w:top w:val="none" w:sz="0" w:space="0" w:color="auto"/>
        <w:left w:val="none" w:sz="0" w:space="0" w:color="auto"/>
        <w:bottom w:val="none" w:sz="0" w:space="0" w:color="auto"/>
        <w:right w:val="none" w:sz="0" w:space="0" w:color="auto"/>
      </w:divBdr>
    </w:div>
    <w:div w:id="1251238361">
      <w:bodyDiv w:val="1"/>
      <w:marLeft w:val="0"/>
      <w:marRight w:val="0"/>
      <w:marTop w:val="0"/>
      <w:marBottom w:val="0"/>
      <w:divBdr>
        <w:top w:val="none" w:sz="0" w:space="0" w:color="auto"/>
        <w:left w:val="none" w:sz="0" w:space="0" w:color="auto"/>
        <w:bottom w:val="none" w:sz="0" w:space="0" w:color="auto"/>
        <w:right w:val="none" w:sz="0" w:space="0" w:color="auto"/>
      </w:divBdr>
    </w:div>
    <w:div w:id="1251502324">
      <w:bodyDiv w:val="1"/>
      <w:marLeft w:val="0"/>
      <w:marRight w:val="0"/>
      <w:marTop w:val="0"/>
      <w:marBottom w:val="0"/>
      <w:divBdr>
        <w:top w:val="none" w:sz="0" w:space="0" w:color="auto"/>
        <w:left w:val="none" w:sz="0" w:space="0" w:color="auto"/>
        <w:bottom w:val="none" w:sz="0" w:space="0" w:color="auto"/>
        <w:right w:val="none" w:sz="0" w:space="0" w:color="auto"/>
      </w:divBdr>
    </w:div>
    <w:div w:id="1251964848">
      <w:bodyDiv w:val="1"/>
      <w:marLeft w:val="0"/>
      <w:marRight w:val="0"/>
      <w:marTop w:val="0"/>
      <w:marBottom w:val="0"/>
      <w:divBdr>
        <w:top w:val="none" w:sz="0" w:space="0" w:color="auto"/>
        <w:left w:val="none" w:sz="0" w:space="0" w:color="auto"/>
        <w:bottom w:val="none" w:sz="0" w:space="0" w:color="auto"/>
        <w:right w:val="none" w:sz="0" w:space="0" w:color="auto"/>
      </w:divBdr>
    </w:div>
    <w:div w:id="1252004466">
      <w:bodyDiv w:val="1"/>
      <w:marLeft w:val="0"/>
      <w:marRight w:val="0"/>
      <w:marTop w:val="0"/>
      <w:marBottom w:val="0"/>
      <w:divBdr>
        <w:top w:val="none" w:sz="0" w:space="0" w:color="auto"/>
        <w:left w:val="none" w:sz="0" w:space="0" w:color="auto"/>
        <w:bottom w:val="none" w:sz="0" w:space="0" w:color="auto"/>
        <w:right w:val="none" w:sz="0" w:space="0" w:color="auto"/>
      </w:divBdr>
    </w:div>
    <w:div w:id="1252008798">
      <w:bodyDiv w:val="1"/>
      <w:marLeft w:val="0"/>
      <w:marRight w:val="0"/>
      <w:marTop w:val="0"/>
      <w:marBottom w:val="0"/>
      <w:divBdr>
        <w:top w:val="none" w:sz="0" w:space="0" w:color="auto"/>
        <w:left w:val="none" w:sz="0" w:space="0" w:color="auto"/>
        <w:bottom w:val="none" w:sz="0" w:space="0" w:color="auto"/>
        <w:right w:val="none" w:sz="0" w:space="0" w:color="auto"/>
      </w:divBdr>
    </w:div>
    <w:div w:id="1252160173">
      <w:bodyDiv w:val="1"/>
      <w:marLeft w:val="0"/>
      <w:marRight w:val="0"/>
      <w:marTop w:val="0"/>
      <w:marBottom w:val="0"/>
      <w:divBdr>
        <w:top w:val="none" w:sz="0" w:space="0" w:color="auto"/>
        <w:left w:val="none" w:sz="0" w:space="0" w:color="auto"/>
        <w:bottom w:val="none" w:sz="0" w:space="0" w:color="auto"/>
        <w:right w:val="none" w:sz="0" w:space="0" w:color="auto"/>
      </w:divBdr>
    </w:div>
    <w:div w:id="1252203011">
      <w:bodyDiv w:val="1"/>
      <w:marLeft w:val="0"/>
      <w:marRight w:val="0"/>
      <w:marTop w:val="0"/>
      <w:marBottom w:val="0"/>
      <w:divBdr>
        <w:top w:val="none" w:sz="0" w:space="0" w:color="auto"/>
        <w:left w:val="none" w:sz="0" w:space="0" w:color="auto"/>
        <w:bottom w:val="none" w:sz="0" w:space="0" w:color="auto"/>
        <w:right w:val="none" w:sz="0" w:space="0" w:color="auto"/>
      </w:divBdr>
    </w:div>
    <w:div w:id="1252347705">
      <w:bodyDiv w:val="1"/>
      <w:marLeft w:val="0"/>
      <w:marRight w:val="0"/>
      <w:marTop w:val="0"/>
      <w:marBottom w:val="0"/>
      <w:divBdr>
        <w:top w:val="none" w:sz="0" w:space="0" w:color="auto"/>
        <w:left w:val="none" w:sz="0" w:space="0" w:color="auto"/>
        <w:bottom w:val="none" w:sz="0" w:space="0" w:color="auto"/>
        <w:right w:val="none" w:sz="0" w:space="0" w:color="auto"/>
      </w:divBdr>
    </w:div>
    <w:div w:id="1252467884">
      <w:bodyDiv w:val="1"/>
      <w:marLeft w:val="0"/>
      <w:marRight w:val="0"/>
      <w:marTop w:val="0"/>
      <w:marBottom w:val="0"/>
      <w:divBdr>
        <w:top w:val="none" w:sz="0" w:space="0" w:color="auto"/>
        <w:left w:val="none" w:sz="0" w:space="0" w:color="auto"/>
        <w:bottom w:val="none" w:sz="0" w:space="0" w:color="auto"/>
        <w:right w:val="none" w:sz="0" w:space="0" w:color="auto"/>
      </w:divBdr>
    </w:div>
    <w:div w:id="1252474207">
      <w:bodyDiv w:val="1"/>
      <w:marLeft w:val="0"/>
      <w:marRight w:val="0"/>
      <w:marTop w:val="0"/>
      <w:marBottom w:val="0"/>
      <w:divBdr>
        <w:top w:val="none" w:sz="0" w:space="0" w:color="auto"/>
        <w:left w:val="none" w:sz="0" w:space="0" w:color="auto"/>
        <w:bottom w:val="none" w:sz="0" w:space="0" w:color="auto"/>
        <w:right w:val="none" w:sz="0" w:space="0" w:color="auto"/>
      </w:divBdr>
    </w:div>
    <w:div w:id="1252541416">
      <w:bodyDiv w:val="1"/>
      <w:marLeft w:val="0"/>
      <w:marRight w:val="0"/>
      <w:marTop w:val="0"/>
      <w:marBottom w:val="0"/>
      <w:divBdr>
        <w:top w:val="none" w:sz="0" w:space="0" w:color="auto"/>
        <w:left w:val="none" w:sz="0" w:space="0" w:color="auto"/>
        <w:bottom w:val="none" w:sz="0" w:space="0" w:color="auto"/>
        <w:right w:val="none" w:sz="0" w:space="0" w:color="auto"/>
      </w:divBdr>
    </w:div>
    <w:div w:id="1252618198">
      <w:bodyDiv w:val="1"/>
      <w:marLeft w:val="0"/>
      <w:marRight w:val="0"/>
      <w:marTop w:val="0"/>
      <w:marBottom w:val="0"/>
      <w:divBdr>
        <w:top w:val="none" w:sz="0" w:space="0" w:color="auto"/>
        <w:left w:val="none" w:sz="0" w:space="0" w:color="auto"/>
        <w:bottom w:val="none" w:sz="0" w:space="0" w:color="auto"/>
        <w:right w:val="none" w:sz="0" w:space="0" w:color="auto"/>
      </w:divBdr>
    </w:div>
    <w:div w:id="1252659887">
      <w:bodyDiv w:val="1"/>
      <w:marLeft w:val="0"/>
      <w:marRight w:val="0"/>
      <w:marTop w:val="0"/>
      <w:marBottom w:val="0"/>
      <w:divBdr>
        <w:top w:val="none" w:sz="0" w:space="0" w:color="auto"/>
        <w:left w:val="none" w:sz="0" w:space="0" w:color="auto"/>
        <w:bottom w:val="none" w:sz="0" w:space="0" w:color="auto"/>
        <w:right w:val="none" w:sz="0" w:space="0" w:color="auto"/>
      </w:divBdr>
    </w:div>
    <w:div w:id="1252663203">
      <w:bodyDiv w:val="1"/>
      <w:marLeft w:val="0"/>
      <w:marRight w:val="0"/>
      <w:marTop w:val="0"/>
      <w:marBottom w:val="0"/>
      <w:divBdr>
        <w:top w:val="none" w:sz="0" w:space="0" w:color="auto"/>
        <w:left w:val="none" w:sz="0" w:space="0" w:color="auto"/>
        <w:bottom w:val="none" w:sz="0" w:space="0" w:color="auto"/>
        <w:right w:val="none" w:sz="0" w:space="0" w:color="auto"/>
      </w:divBdr>
    </w:div>
    <w:div w:id="1252812992">
      <w:bodyDiv w:val="1"/>
      <w:marLeft w:val="0"/>
      <w:marRight w:val="0"/>
      <w:marTop w:val="0"/>
      <w:marBottom w:val="0"/>
      <w:divBdr>
        <w:top w:val="none" w:sz="0" w:space="0" w:color="auto"/>
        <w:left w:val="none" w:sz="0" w:space="0" w:color="auto"/>
        <w:bottom w:val="none" w:sz="0" w:space="0" w:color="auto"/>
        <w:right w:val="none" w:sz="0" w:space="0" w:color="auto"/>
      </w:divBdr>
    </w:div>
    <w:div w:id="1253009245">
      <w:bodyDiv w:val="1"/>
      <w:marLeft w:val="0"/>
      <w:marRight w:val="0"/>
      <w:marTop w:val="0"/>
      <w:marBottom w:val="0"/>
      <w:divBdr>
        <w:top w:val="none" w:sz="0" w:space="0" w:color="auto"/>
        <w:left w:val="none" w:sz="0" w:space="0" w:color="auto"/>
        <w:bottom w:val="none" w:sz="0" w:space="0" w:color="auto"/>
        <w:right w:val="none" w:sz="0" w:space="0" w:color="auto"/>
      </w:divBdr>
    </w:div>
    <w:div w:id="1253010148">
      <w:bodyDiv w:val="1"/>
      <w:marLeft w:val="0"/>
      <w:marRight w:val="0"/>
      <w:marTop w:val="0"/>
      <w:marBottom w:val="0"/>
      <w:divBdr>
        <w:top w:val="none" w:sz="0" w:space="0" w:color="auto"/>
        <w:left w:val="none" w:sz="0" w:space="0" w:color="auto"/>
        <w:bottom w:val="none" w:sz="0" w:space="0" w:color="auto"/>
        <w:right w:val="none" w:sz="0" w:space="0" w:color="auto"/>
      </w:divBdr>
    </w:div>
    <w:div w:id="1253010589">
      <w:bodyDiv w:val="1"/>
      <w:marLeft w:val="0"/>
      <w:marRight w:val="0"/>
      <w:marTop w:val="0"/>
      <w:marBottom w:val="0"/>
      <w:divBdr>
        <w:top w:val="none" w:sz="0" w:space="0" w:color="auto"/>
        <w:left w:val="none" w:sz="0" w:space="0" w:color="auto"/>
        <w:bottom w:val="none" w:sz="0" w:space="0" w:color="auto"/>
        <w:right w:val="none" w:sz="0" w:space="0" w:color="auto"/>
      </w:divBdr>
    </w:div>
    <w:div w:id="1253080186">
      <w:bodyDiv w:val="1"/>
      <w:marLeft w:val="0"/>
      <w:marRight w:val="0"/>
      <w:marTop w:val="0"/>
      <w:marBottom w:val="0"/>
      <w:divBdr>
        <w:top w:val="none" w:sz="0" w:space="0" w:color="auto"/>
        <w:left w:val="none" w:sz="0" w:space="0" w:color="auto"/>
        <w:bottom w:val="none" w:sz="0" w:space="0" w:color="auto"/>
        <w:right w:val="none" w:sz="0" w:space="0" w:color="auto"/>
      </w:divBdr>
    </w:div>
    <w:div w:id="1253246817">
      <w:bodyDiv w:val="1"/>
      <w:marLeft w:val="0"/>
      <w:marRight w:val="0"/>
      <w:marTop w:val="0"/>
      <w:marBottom w:val="0"/>
      <w:divBdr>
        <w:top w:val="none" w:sz="0" w:space="0" w:color="auto"/>
        <w:left w:val="none" w:sz="0" w:space="0" w:color="auto"/>
        <w:bottom w:val="none" w:sz="0" w:space="0" w:color="auto"/>
        <w:right w:val="none" w:sz="0" w:space="0" w:color="auto"/>
      </w:divBdr>
    </w:div>
    <w:div w:id="1253508703">
      <w:bodyDiv w:val="1"/>
      <w:marLeft w:val="0"/>
      <w:marRight w:val="0"/>
      <w:marTop w:val="0"/>
      <w:marBottom w:val="0"/>
      <w:divBdr>
        <w:top w:val="none" w:sz="0" w:space="0" w:color="auto"/>
        <w:left w:val="none" w:sz="0" w:space="0" w:color="auto"/>
        <w:bottom w:val="none" w:sz="0" w:space="0" w:color="auto"/>
        <w:right w:val="none" w:sz="0" w:space="0" w:color="auto"/>
      </w:divBdr>
    </w:div>
    <w:div w:id="1254122672">
      <w:bodyDiv w:val="1"/>
      <w:marLeft w:val="0"/>
      <w:marRight w:val="0"/>
      <w:marTop w:val="0"/>
      <w:marBottom w:val="0"/>
      <w:divBdr>
        <w:top w:val="none" w:sz="0" w:space="0" w:color="auto"/>
        <w:left w:val="none" w:sz="0" w:space="0" w:color="auto"/>
        <w:bottom w:val="none" w:sz="0" w:space="0" w:color="auto"/>
        <w:right w:val="none" w:sz="0" w:space="0" w:color="auto"/>
      </w:divBdr>
    </w:div>
    <w:div w:id="1254245679">
      <w:bodyDiv w:val="1"/>
      <w:marLeft w:val="0"/>
      <w:marRight w:val="0"/>
      <w:marTop w:val="0"/>
      <w:marBottom w:val="0"/>
      <w:divBdr>
        <w:top w:val="none" w:sz="0" w:space="0" w:color="auto"/>
        <w:left w:val="none" w:sz="0" w:space="0" w:color="auto"/>
        <w:bottom w:val="none" w:sz="0" w:space="0" w:color="auto"/>
        <w:right w:val="none" w:sz="0" w:space="0" w:color="auto"/>
      </w:divBdr>
    </w:div>
    <w:div w:id="1254246080">
      <w:bodyDiv w:val="1"/>
      <w:marLeft w:val="0"/>
      <w:marRight w:val="0"/>
      <w:marTop w:val="0"/>
      <w:marBottom w:val="0"/>
      <w:divBdr>
        <w:top w:val="none" w:sz="0" w:space="0" w:color="auto"/>
        <w:left w:val="none" w:sz="0" w:space="0" w:color="auto"/>
        <w:bottom w:val="none" w:sz="0" w:space="0" w:color="auto"/>
        <w:right w:val="none" w:sz="0" w:space="0" w:color="auto"/>
      </w:divBdr>
    </w:div>
    <w:div w:id="1254321167">
      <w:bodyDiv w:val="1"/>
      <w:marLeft w:val="0"/>
      <w:marRight w:val="0"/>
      <w:marTop w:val="0"/>
      <w:marBottom w:val="0"/>
      <w:divBdr>
        <w:top w:val="none" w:sz="0" w:space="0" w:color="auto"/>
        <w:left w:val="none" w:sz="0" w:space="0" w:color="auto"/>
        <w:bottom w:val="none" w:sz="0" w:space="0" w:color="auto"/>
        <w:right w:val="none" w:sz="0" w:space="0" w:color="auto"/>
      </w:divBdr>
    </w:div>
    <w:div w:id="1254321270">
      <w:bodyDiv w:val="1"/>
      <w:marLeft w:val="0"/>
      <w:marRight w:val="0"/>
      <w:marTop w:val="0"/>
      <w:marBottom w:val="0"/>
      <w:divBdr>
        <w:top w:val="none" w:sz="0" w:space="0" w:color="auto"/>
        <w:left w:val="none" w:sz="0" w:space="0" w:color="auto"/>
        <w:bottom w:val="none" w:sz="0" w:space="0" w:color="auto"/>
        <w:right w:val="none" w:sz="0" w:space="0" w:color="auto"/>
      </w:divBdr>
    </w:div>
    <w:div w:id="1254628716">
      <w:bodyDiv w:val="1"/>
      <w:marLeft w:val="0"/>
      <w:marRight w:val="0"/>
      <w:marTop w:val="0"/>
      <w:marBottom w:val="0"/>
      <w:divBdr>
        <w:top w:val="none" w:sz="0" w:space="0" w:color="auto"/>
        <w:left w:val="none" w:sz="0" w:space="0" w:color="auto"/>
        <w:bottom w:val="none" w:sz="0" w:space="0" w:color="auto"/>
        <w:right w:val="none" w:sz="0" w:space="0" w:color="auto"/>
      </w:divBdr>
    </w:div>
    <w:div w:id="1254702234">
      <w:bodyDiv w:val="1"/>
      <w:marLeft w:val="0"/>
      <w:marRight w:val="0"/>
      <w:marTop w:val="0"/>
      <w:marBottom w:val="0"/>
      <w:divBdr>
        <w:top w:val="none" w:sz="0" w:space="0" w:color="auto"/>
        <w:left w:val="none" w:sz="0" w:space="0" w:color="auto"/>
        <w:bottom w:val="none" w:sz="0" w:space="0" w:color="auto"/>
        <w:right w:val="none" w:sz="0" w:space="0" w:color="auto"/>
      </w:divBdr>
    </w:div>
    <w:div w:id="1254775659">
      <w:bodyDiv w:val="1"/>
      <w:marLeft w:val="0"/>
      <w:marRight w:val="0"/>
      <w:marTop w:val="0"/>
      <w:marBottom w:val="0"/>
      <w:divBdr>
        <w:top w:val="none" w:sz="0" w:space="0" w:color="auto"/>
        <w:left w:val="none" w:sz="0" w:space="0" w:color="auto"/>
        <w:bottom w:val="none" w:sz="0" w:space="0" w:color="auto"/>
        <w:right w:val="none" w:sz="0" w:space="0" w:color="auto"/>
      </w:divBdr>
    </w:div>
    <w:div w:id="1254782386">
      <w:bodyDiv w:val="1"/>
      <w:marLeft w:val="0"/>
      <w:marRight w:val="0"/>
      <w:marTop w:val="0"/>
      <w:marBottom w:val="0"/>
      <w:divBdr>
        <w:top w:val="none" w:sz="0" w:space="0" w:color="auto"/>
        <w:left w:val="none" w:sz="0" w:space="0" w:color="auto"/>
        <w:bottom w:val="none" w:sz="0" w:space="0" w:color="auto"/>
        <w:right w:val="none" w:sz="0" w:space="0" w:color="auto"/>
      </w:divBdr>
    </w:div>
    <w:div w:id="1254818084">
      <w:bodyDiv w:val="1"/>
      <w:marLeft w:val="0"/>
      <w:marRight w:val="0"/>
      <w:marTop w:val="0"/>
      <w:marBottom w:val="0"/>
      <w:divBdr>
        <w:top w:val="none" w:sz="0" w:space="0" w:color="auto"/>
        <w:left w:val="none" w:sz="0" w:space="0" w:color="auto"/>
        <w:bottom w:val="none" w:sz="0" w:space="0" w:color="auto"/>
        <w:right w:val="none" w:sz="0" w:space="0" w:color="auto"/>
      </w:divBdr>
    </w:div>
    <w:div w:id="1254894638">
      <w:bodyDiv w:val="1"/>
      <w:marLeft w:val="0"/>
      <w:marRight w:val="0"/>
      <w:marTop w:val="0"/>
      <w:marBottom w:val="0"/>
      <w:divBdr>
        <w:top w:val="none" w:sz="0" w:space="0" w:color="auto"/>
        <w:left w:val="none" w:sz="0" w:space="0" w:color="auto"/>
        <w:bottom w:val="none" w:sz="0" w:space="0" w:color="auto"/>
        <w:right w:val="none" w:sz="0" w:space="0" w:color="auto"/>
      </w:divBdr>
    </w:div>
    <w:div w:id="1255020489">
      <w:bodyDiv w:val="1"/>
      <w:marLeft w:val="0"/>
      <w:marRight w:val="0"/>
      <w:marTop w:val="0"/>
      <w:marBottom w:val="0"/>
      <w:divBdr>
        <w:top w:val="none" w:sz="0" w:space="0" w:color="auto"/>
        <w:left w:val="none" w:sz="0" w:space="0" w:color="auto"/>
        <w:bottom w:val="none" w:sz="0" w:space="0" w:color="auto"/>
        <w:right w:val="none" w:sz="0" w:space="0" w:color="auto"/>
      </w:divBdr>
    </w:div>
    <w:div w:id="1255088457">
      <w:bodyDiv w:val="1"/>
      <w:marLeft w:val="0"/>
      <w:marRight w:val="0"/>
      <w:marTop w:val="0"/>
      <w:marBottom w:val="0"/>
      <w:divBdr>
        <w:top w:val="none" w:sz="0" w:space="0" w:color="auto"/>
        <w:left w:val="none" w:sz="0" w:space="0" w:color="auto"/>
        <w:bottom w:val="none" w:sz="0" w:space="0" w:color="auto"/>
        <w:right w:val="none" w:sz="0" w:space="0" w:color="auto"/>
      </w:divBdr>
    </w:div>
    <w:div w:id="1255091955">
      <w:bodyDiv w:val="1"/>
      <w:marLeft w:val="0"/>
      <w:marRight w:val="0"/>
      <w:marTop w:val="0"/>
      <w:marBottom w:val="0"/>
      <w:divBdr>
        <w:top w:val="none" w:sz="0" w:space="0" w:color="auto"/>
        <w:left w:val="none" w:sz="0" w:space="0" w:color="auto"/>
        <w:bottom w:val="none" w:sz="0" w:space="0" w:color="auto"/>
        <w:right w:val="none" w:sz="0" w:space="0" w:color="auto"/>
      </w:divBdr>
    </w:div>
    <w:div w:id="1255094915">
      <w:bodyDiv w:val="1"/>
      <w:marLeft w:val="0"/>
      <w:marRight w:val="0"/>
      <w:marTop w:val="0"/>
      <w:marBottom w:val="0"/>
      <w:divBdr>
        <w:top w:val="none" w:sz="0" w:space="0" w:color="auto"/>
        <w:left w:val="none" w:sz="0" w:space="0" w:color="auto"/>
        <w:bottom w:val="none" w:sz="0" w:space="0" w:color="auto"/>
        <w:right w:val="none" w:sz="0" w:space="0" w:color="auto"/>
      </w:divBdr>
    </w:div>
    <w:div w:id="1255095799">
      <w:bodyDiv w:val="1"/>
      <w:marLeft w:val="0"/>
      <w:marRight w:val="0"/>
      <w:marTop w:val="0"/>
      <w:marBottom w:val="0"/>
      <w:divBdr>
        <w:top w:val="none" w:sz="0" w:space="0" w:color="auto"/>
        <w:left w:val="none" w:sz="0" w:space="0" w:color="auto"/>
        <w:bottom w:val="none" w:sz="0" w:space="0" w:color="auto"/>
        <w:right w:val="none" w:sz="0" w:space="0" w:color="auto"/>
      </w:divBdr>
    </w:div>
    <w:div w:id="1255237530">
      <w:bodyDiv w:val="1"/>
      <w:marLeft w:val="0"/>
      <w:marRight w:val="0"/>
      <w:marTop w:val="0"/>
      <w:marBottom w:val="0"/>
      <w:divBdr>
        <w:top w:val="none" w:sz="0" w:space="0" w:color="auto"/>
        <w:left w:val="none" w:sz="0" w:space="0" w:color="auto"/>
        <w:bottom w:val="none" w:sz="0" w:space="0" w:color="auto"/>
        <w:right w:val="none" w:sz="0" w:space="0" w:color="auto"/>
      </w:divBdr>
    </w:div>
    <w:div w:id="1255281039">
      <w:bodyDiv w:val="1"/>
      <w:marLeft w:val="0"/>
      <w:marRight w:val="0"/>
      <w:marTop w:val="0"/>
      <w:marBottom w:val="0"/>
      <w:divBdr>
        <w:top w:val="none" w:sz="0" w:space="0" w:color="auto"/>
        <w:left w:val="none" w:sz="0" w:space="0" w:color="auto"/>
        <w:bottom w:val="none" w:sz="0" w:space="0" w:color="auto"/>
        <w:right w:val="none" w:sz="0" w:space="0" w:color="auto"/>
      </w:divBdr>
    </w:div>
    <w:div w:id="1255355599">
      <w:bodyDiv w:val="1"/>
      <w:marLeft w:val="0"/>
      <w:marRight w:val="0"/>
      <w:marTop w:val="0"/>
      <w:marBottom w:val="0"/>
      <w:divBdr>
        <w:top w:val="none" w:sz="0" w:space="0" w:color="auto"/>
        <w:left w:val="none" w:sz="0" w:space="0" w:color="auto"/>
        <w:bottom w:val="none" w:sz="0" w:space="0" w:color="auto"/>
        <w:right w:val="none" w:sz="0" w:space="0" w:color="auto"/>
      </w:divBdr>
    </w:div>
    <w:div w:id="1255434690">
      <w:bodyDiv w:val="1"/>
      <w:marLeft w:val="0"/>
      <w:marRight w:val="0"/>
      <w:marTop w:val="0"/>
      <w:marBottom w:val="0"/>
      <w:divBdr>
        <w:top w:val="none" w:sz="0" w:space="0" w:color="auto"/>
        <w:left w:val="none" w:sz="0" w:space="0" w:color="auto"/>
        <w:bottom w:val="none" w:sz="0" w:space="0" w:color="auto"/>
        <w:right w:val="none" w:sz="0" w:space="0" w:color="auto"/>
      </w:divBdr>
    </w:div>
    <w:div w:id="1255435578">
      <w:bodyDiv w:val="1"/>
      <w:marLeft w:val="0"/>
      <w:marRight w:val="0"/>
      <w:marTop w:val="0"/>
      <w:marBottom w:val="0"/>
      <w:divBdr>
        <w:top w:val="none" w:sz="0" w:space="0" w:color="auto"/>
        <w:left w:val="none" w:sz="0" w:space="0" w:color="auto"/>
        <w:bottom w:val="none" w:sz="0" w:space="0" w:color="auto"/>
        <w:right w:val="none" w:sz="0" w:space="0" w:color="auto"/>
      </w:divBdr>
    </w:div>
    <w:div w:id="1255437880">
      <w:bodyDiv w:val="1"/>
      <w:marLeft w:val="0"/>
      <w:marRight w:val="0"/>
      <w:marTop w:val="0"/>
      <w:marBottom w:val="0"/>
      <w:divBdr>
        <w:top w:val="none" w:sz="0" w:space="0" w:color="auto"/>
        <w:left w:val="none" w:sz="0" w:space="0" w:color="auto"/>
        <w:bottom w:val="none" w:sz="0" w:space="0" w:color="auto"/>
        <w:right w:val="none" w:sz="0" w:space="0" w:color="auto"/>
      </w:divBdr>
    </w:div>
    <w:div w:id="1255626213">
      <w:bodyDiv w:val="1"/>
      <w:marLeft w:val="0"/>
      <w:marRight w:val="0"/>
      <w:marTop w:val="0"/>
      <w:marBottom w:val="0"/>
      <w:divBdr>
        <w:top w:val="none" w:sz="0" w:space="0" w:color="auto"/>
        <w:left w:val="none" w:sz="0" w:space="0" w:color="auto"/>
        <w:bottom w:val="none" w:sz="0" w:space="0" w:color="auto"/>
        <w:right w:val="none" w:sz="0" w:space="0" w:color="auto"/>
      </w:divBdr>
    </w:div>
    <w:div w:id="1255629498">
      <w:bodyDiv w:val="1"/>
      <w:marLeft w:val="0"/>
      <w:marRight w:val="0"/>
      <w:marTop w:val="0"/>
      <w:marBottom w:val="0"/>
      <w:divBdr>
        <w:top w:val="none" w:sz="0" w:space="0" w:color="auto"/>
        <w:left w:val="none" w:sz="0" w:space="0" w:color="auto"/>
        <w:bottom w:val="none" w:sz="0" w:space="0" w:color="auto"/>
        <w:right w:val="none" w:sz="0" w:space="0" w:color="auto"/>
      </w:divBdr>
    </w:div>
    <w:div w:id="1255820864">
      <w:bodyDiv w:val="1"/>
      <w:marLeft w:val="0"/>
      <w:marRight w:val="0"/>
      <w:marTop w:val="0"/>
      <w:marBottom w:val="0"/>
      <w:divBdr>
        <w:top w:val="none" w:sz="0" w:space="0" w:color="auto"/>
        <w:left w:val="none" w:sz="0" w:space="0" w:color="auto"/>
        <w:bottom w:val="none" w:sz="0" w:space="0" w:color="auto"/>
        <w:right w:val="none" w:sz="0" w:space="0" w:color="auto"/>
      </w:divBdr>
    </w:div>
    <w:div w:id="1255895938">
      <w:bodyDiv w:val="1"/>
      <w:marLeft w:val="0"/>
      <w:marRight w:val="0"/>
      <w:marTop w:val="0"/>
      <w:marBottom w:val="0"/>
      <w:divBdr>
        <w:top w:val="none" w:sz="0" w:space="0" w:color="auto"/>
        <w:left w:val="none" w:sz="0" w:space="0" w:color="auto"/>
        <w:bottom w:val="none" w:sz="0" w:space="0" w:color="auto"/>
        <w:right w:val="none" w:sz="0" w:space="0" w:color="auto"/>
      </w:divBdr>
    </w:div>
    <w:div w:id="1256130047">
      <w:bodyDiv w:val="1"/>
      <w:marLeft w:val="0"/>
      <w:marRight w:val="0"/>
      <w:marTop w:val="0"/>
      <w:marBottom w:val="0"/>
      <w:divBdr>
        <w:top w:val="none" w:sz="0" w:space="0" w:color="auto"/>
        <w:left w:val="none" w:sz="0" w:space="0" w:color="auto"/>
        <w:bottom w:val="none" w:sz="0" w:space="0" w:color="auto"/>
        <w:right w:val="none" w:sz="0" w:space="0" w:color="auto"/>
      </w:divBdr>
    </w:div>
    <w:div w:id="1256130466">
      <w:bodyDiv w:val="1"/>
      <w:marLeft w:val="0"/>
      <w:marRight w:val="0"/>
      <w:marTop w:val="0"/>
      <w:marBottom w:val="0"/>
      <w:divBdr>
        <w:top w:val="none" w:sz="0" w:space="0" w:color="auto"/>
        <w:left w:val="none" w:sz="0" w:space="0" w:color="auto"/>
        <w:bottom w:val="none" w:sz="0" w:space="0" w:color="auto"/>
        <w:right w:val="none" w:sz="0" w:space="0" w:color="auto"/>
      </w:divBdr>
    </w:div>
    <w:div w:id="1256131156">
      <w:bodyDiv w:val="1"/>
      <w:marLeft w:val="0"/>
      <w:marRight w:val="0"/>
      <w:marTop w:val="0"/>
      <w:marBottom w:val="0"/>
      <w:divBdr>
        <w:top w:val="none" w:sz="0" w:space="0" w:color="auto"/>
        <w:left w:val="none" w:sz="0" w:space="0" w:color="auto"/>
        <w:bottom w:val="none" w:sz="0" w:space="0" w:color="auto"/>
        <w:right w:val="none" w:sz="0" w:space="0" w:color="auto"/>
      </w:divBdr>
    </w:div>
    <w:div w:id="1256135480">
      <w:bodyDiv w:val="1"/>
      <w:marLeft w:val="0"/>
      <w:marRight w:val="0"/>
      <w:marTop w:val="0"/>
      <w:marBottom w:val="0"/>
      <w:divBdr>
        <w:top w:val="none" w:sz="0" w:space="0" w:color="auto"/>
        <w:left w:val="none" w:sz="0" w:space="0" w:color="auto"/>
        <w:bottom w:val="none" w:sz="0" w:space="0" w:color="auto"/>
        <w:right w:val="none" w:sz="0" w:space="0" w:color="auto"/>
      </w:divBdr>
    </w:div>
    <w:div w:id="1256137241">
      <w:bodyDiv w:val="1"/>
      <w:marLeft w:val="0"/>
      <w:marRight w:val="0"/>
      <w:marTop w:val="0"/>
      <w:marBottom w:val="0"/>
      <w:divBdr>
        <w:top w:val="none" w:sz="0" w:space="0" w:color="auto"/>
        <w:left w:val="none" w:sz="0" w:space="0" w:color="auto"/>
        <w:bottom w:val="none" w:sz="0" w:space="0" w:color="auto"/>
        <w:right w:val="none" w:sz="0" w:space="0" w:color="auto"/>
      </w:divBdr>
    </w:div>
    <w:div w:id="1256207413">
      <w:bodyDiv w:val="1"/>
      <w:marLeft w:val="0"/>
      <w:marRight w:val="0"/>
      <w:marTop w:val="0"/>
      <w:marBottom w:val="0"/>
      <w:divBdr>
        <w:top w:val="none" w:sz="0" w:space="0" w:color="auto"/>
        <w:left w:val="none" w:sz="0" w:space="0" w:color="auto"/>
        <w:bottom w:val="none" w:sz="0" w:space="0" w:color="auto"/>
        <w:right w:val="none" w:sz="0" w:space="0" w:color="auto"/>
      </w:divBdr>
    </w:div>
    <w:div w:id="1256207722">
      <w:bodyDiv w:val="1"/>
      <w:marLeft w:val="0"/>
      <w:marRight w:val="0"/>
      <w:marTop w:val="0"/>
      <w:marBottom w:val="0"/>
      <w:divBdr>
        <w:top w:val="none" w:sz="0" w:space="0" w:color="auto"/>
        <w:left w:val="none" w:sz="0" w:space="0" w:color="auto"/>
        <w:bottom w:val="none" w:sz="0" w:space="0" w:color="auto"/>
        <w:right w:val="none" w:sz="0" w:space="0" w:color="auto"/>
      </w:divBdr>
    </w:div>
    <w:div w:id="1256402245">
      <w:bodyDiv w:val="1"/>
      <w:marLeft w:val="0"/>
      <w:marRight w:val="0"/>
      <w:marTop w:val="0"/>
      <w:marBottom w:val="0"/>
      <w:divBdr>
        <w:top w:val="none" w:sz="0" w:space="0" w:color="auto"/>
        <w:left w:val="none" w:sz="0" w:space="0" w:color="auto"/>
        <w:bottom w:val="none" w:sz="0" w:space="0" w:color="auto"/>
        <w:right w:val="none" w:sz="0" w:space="0" w:color="auto"/>
      </w:divBdr>
    </w:div>
    <w:div w:id="1256552815">
      <w:bodyDiv w:val="1"/>
      <w:marLeft w:val="0"/>
      <w:marRight w:val="0"/>
      <w:marTop w:val="0"/>
      <w:marBottom w:val="0"/>
      <w:divBdr>
        <w:top w:val="none" w:sz="0" w:space="0" w:color="auto"/>
        <w:left w:val="none" w:sz="0" w:space="0" w:color="auto"/>
        <w:bottom w:val="none" w:sz="0" w:space="0" w:color="auto"/>
        <w:right w:val="none" w:sz="0" w:space="0" w:color="auto"/>
      </w:divBdr>
    </w:div>
    <w:div w:id="1256858870">
      <w:bodyDiv w:val="1"/>
      <w:marLeft w:val="0"/>
      <w:marRight w:val="0"/>
      <w:marTop w:val="0"/>
      <w:marBottom w:val="0"/>
      <w:divBdr>
        <w:top w:val="none" w:sz="0" w:space="0" w:color="auto"/>
        <w:left w:val="none" w:sz="0" w:space="0" w:color="auto"/>
        <w:bottom w:val="none" w:sz="0" w:space="0" w:color="auto"/>
        <w:right w:val="none" w:sz="0" w:space="0" w:color="auto"/>
      </w:divBdr>
    </w:div>
    <w:div w:id="1256859435">
      <w:bodyDiv w:val="1"/>
      <w:marLeft w:val="0"/>
      <w:marRight w:val="0"/>
      <w:marTop w:val="0"/>
      <w:marBottom w:val="0"/>
      <w:divBdr>
        <w:top w:val="none" w:sz="0" w:space="0" w:color="auto"/>
        <w:left w:val="none" w:sz="0" w:space="0" w:color="auto"/>
        <w:bottom w:val="none" w:sz="0" w:space="0" w:color="auto"/>
        <w:right w:val="none" w:sz="0" w:space="0" w:color="auto"/>
      </w:divBdr>
    </w:div>
    <w:div w:id="1257135704">
      <w:bodyDiv w:val="1"/>
      <w:marLeft w:val="0"/>
      <w:marRight w:val="0"/>
      <w:marTop w:val="0"/>
      <w:marBottom w:val="0"/>
      <w:divBdr>
        <w:top w:val="none" w:sz="0" w:space="0" w:color="auto"/>
        <w:left w:val="none" w:sz="0" w:space="0" w:color="auto"/>
        <w:bottom w:val="none" w:sz="0" w:space="0" w:color="auto"/>
        <w:right w:val="none" w:sz="0" w:space="0" w:color="auto"/>
      </w:divBdr>
    </w:div>
    <w:div w:id="1257247203">
      <w:bodyDiv w:val="1"/>
      <w:marLeft w:val="0"/>
      <w:marRight w:val="0"/>
      <w:marTop w:val="0"/>
      <w:marBottom w:val="0"/>
      <w:divBdr>
        <w:top w:val="none" w:sz="0" w:space="0" w:color="auto"/>
        <w:left w:val="none" w:sz="0" w:space="0" w:color="auto"/>
        <w:bottom w:val="none" w:sz="0" w:space="0" w:color="auto"/>
        <w:right w:val="none" w:sz="0" w:space="0" w:color="auto"/>
      </w:divBdr>
    </w:div>
    <w:div w:id="1257327344">
      <w:bodyDiv w:val="1"/>
      <w:marLeft w:val="0"/>
      <w:marRight w:val="0"/>
      <w:marTop w:val="0"/>
      <w:marBottom w:val="0"/>
      <w:divBdr>
        <w:top w:val="none" w:sz="0" w:space="0" w:color="auto"/>
        <w:left w:val="none" w:sz="0" w:space="0" w:color="auto"/>
        <w:bottom w:val="none" w:sz="0" w:space="0" w:color="auto"/>
        <w:right w:val="none" w:sz="0" w:space="0" w:color="auto"/>
      </w:divBdr>
    </w:div>
    <w:div w:id="1257330236">
      <w:bodyDiv w:val="1"/>
      <w:marLeft w:val="0"/>
      <w:marRight w:val="0"/>
      <w:marTop w:val="0"/>
      <w:marBottom w:val="0"/>
      <w:divBdr>
        <w:top w:val="none" w:sz="0" w:space="0" w:color="auto"/>
        <w:left w:val="none" w:sz="0" w:space="0" w:color="auto"/>
        <w:bottom w:val="none" w:sz="0" w:space="0" w:color="auto"/>
        <w:right w:val="none" w:sz="0" w:space="0" w:color="auto"/>
      </w:divBdr>
    </w:div>
    <w:div w:id="1257396935">
      <w:bodyDiv w:val="1"/>
      <w:marLeft w:val="0"/>
      <w:marRight w:val="0"/>
      <w:marTop w:val="0"/>
      <w:marBottom w:val="0"/>
      <w:divBdr>
        <w:top w:val="none" w:sz="0" w:space="0" w:color="auto"/>
        <w:left w:val="none" w:sz="0" w:space="0" w:color="auto"/>
        <w:bottom w:val="none" w:sz="0" w:space="0" w:color="auto"/>
        <w:right w:val="none" w:sz="0" w:space="0" w:color="auto"/>
      </w:divBdr>
    </w:div>
    <w:div w:id="1257443173">
      <w:bodyDiv w:val="1"/>
      <w:marLeft w:val="0"/>
      <w:marRight w:val="0"/>
      <w:marTop w:val="0"/>
      <w:marBottom w:val="0"/>
      <w:divBdr>
        <w:top w:val="none" w:sz="0" w:space="0" w:color="auto"/>
        <w:left w:val="none" w:sz="0" w:space="0" w:color="auto"/>
        <w:bottom w:val="none" w:sz="0" w:space="0" w:color="auto"/>
        <w:right w:val="none" w:sz="0" w:space="0" w:color="auto"/>
      </w:divBdr>
    </w:div>
    <w:div w:id="1257590108">
      <w:bodyDiv w:val="1"/>
      <w:marLeft w:val="0"/>
      <w:marRight w:val="0"/>
      <w:marTop w:val="0"/>
      <w:marBottom w:val="0"/>
      <w:divBdr>
        <w:top w:val="none" w:sz="0" w:space="0" w:color="auto"/>
        <w:left w:val="none" w:sz="0" w:space="0" w:color="auto"/>
        <w:bottom w:val="none" w:sz="0" w:space="0" w:color="auto"/>
        <w:right w:val="none" w:sz="0" w:space="0" w:color="auto"/>
      </w:divBdr>
    </w:div>
    <w:div w:id="1257639546">
      <w:bodyDiv w:val="1"/>
      <w:marLeft w:val="0"/>
      <w:marRight w:val="0"/>
      <w:marTop w:val="0"/>
      <w:marBottom w:val="0"/>
      <w:divBdr>
        <w:top w:val="none" w:sz="0" w:space="0" w:color="auto"/>
        <w:left w:val="none" w:sz="0" w:space="0" w:color="auto"/>
        <w:bottom w:val="none" w:sz="0" w:space="0" w:color="auto"/>
        <w:right w:val="none" w:sz="0" w:space="0" w:color="auto"/>
      </w:divBdr>
    </w:div>
    <w:div w:id="1257983548">
      <w:bodyDiv w:val="1"/>
      <w:marLeft w:val="0"/>
      <w:marRight w:val="0"/>
      <w:marTop w:val="0"/>
      <w:marBottom w:val="0"/>
      <w:divBdr>
        <w:top w:val="none" w:sz="0" w:space="0" w:color="auto"/>
        <w:left w:val="none" w:sz="0" w:space="0" w:color="auto"/>
        <w:bottom w:val="none" w:sz="0" w:space="0" w:color="auto"/>
        <w:right w:val="none" w:sz="0" w:space="0" w:color="auto"/>
      </w:divBdr>
    </w:div>
    <w:div w:id="1258295928">
      <w:bodyDiv w:val="1"/>
      <w:marLeft w:val="0"/>
      <w:marRight w:val="0"/>
      <w:marTop w:val="0"/>
      <w:marBottom w:val="0"/>
      <w:divBdr>
        <w:top w:val="none" w:sz="0" w:space="0" w:color="auto"/>
        <w:left w:val="none" w:sz="0" w:space="0" w:color="auto"/>
        <w:bottom w:val="none" w:sz="0" w:space="0" w:color="auto"/>
        <w:right w:val="none" w:sz="0" w:space="0" w:color="auto"/>
      </w:divBdr>
    </w:div>
    <w:div w:id="1258514457">
      <w:bodyDiv w:val="1"/>
      <w:marLeft w:val="0"/>
      <w:marRight w:val="0"/>
      <w:marTop w:val="0"/>
      <w:marBottom w:val="0"/>
      <w:divBdr>
        <w:top w:val="none" w:sz="0" w:space="0" w:color="auto"/>
        <w:left w:val="none" w:sz="0" w:space="0" w:color="auto"/>
        <w:bottom w:val="none" w:sz="0" w:space="0" w:color="auto"/>
        <w:right w:val="none" w:sz="0" w:space="0" w:color="auto"/>
      </w:divBdr>
    </w:div>
    <w:div w:id="1258631967">
      <w:bodyDiv w:val="1"/>
      <w:marLeft w:val="0"/>
      <w:marRight w:val="0"/>
      <w:marTop w:val="0"/>
      <w:marBottom w:val="0"/>
      <w:divBdr>
        <w:top w:val="none" w:sz="0" w:space="0" w:color="auto"/>
        <w:left w:val="none" w:sz="0" w:space="0" w:color="auto"/>
        <w:bottom w:val="none" w:sz="0" w:space="0" w:color="auto"/>
        <w:right w:val="none" w:sz="0" w:space="0" w:color="auto"/>
      </w:divBdr>
    </w:div>
    <w:div w:id="1258708245">
      <w:bodyDiv w:val="1"/>
      <w:marLeft w:val="0"/>
      <w:marRight w:val="0"/>
      <w:marTop w:val="0"/>
      <w:marBottom w:val="0"/>
      <w:divBdr>
        <w:top w:val="none" w:sz="0" w:space="0" w:color="auto"/>
        <w:left w:val="none" w:sz="0" w:space="0" w:color="auto"/>
        <w:bottom w:val="none" w:sz="0" w:space="0" w:color="auto"/>
        <w:right w:val="none" w:sz="0" w:space="0" w:color="auto"/>
      </w:divBdr>
    </w:div>
    <w:div w:id="1258715428">
      <w:bodyDiv w:val="1"/>
      <w:marLeft w:val="0"/>
      <w:marRight w:val="0"/>
      <w:marTop w:val="0"/>
      <w:marBottom w:val="0"/>
      <w:divBdr>
        <w:top w:val="none" w:sz="0" w:space="0" w:color="auto"/>
        <w:left w:val="none" w:sz="0" w:space="0" w:color="auto"/>
        <w:bottom w:val="none" w:sz="0" w:space="0" w:color="auto"/>
        <w:right w:val="none" w:sz="0" w:space="0" w:color="auto"/>
      </w:divBdr>
    </w:div>
    <w:div w:id="1258753400">
      <w:bodyDiv w:val="1"/>
      <w:marLeft w:val="0"/>
      <w:marRight w:val="0"/>
      <w:marTop w:val="0"/>
      <w:marBottom w:val="0"/>
      <w:divBdr>
        <w:top w:val="none" w:sz="0" w:space="0" w:color="auto"/>
        <w:left w:val="none" w:sz="0" w:space="0" w:color="auto"/>
        <w:bottom w:val="none" w:sz="0" w:space="0" w:color="auto"/>
        <w:right w:val="none" w:sz="0" w:space="0" w:color="auto"/>
      </w:divBdr>
    </w:div>
    <w:div w:id="1258833699">
      <w:bodyDiv w:val="1"/>
      <w:marLeft w:val="0"/>
      <w:marRight w:val="0"/>
      <w:marTop w:val="0"/>
      <w:marBottom w:val="0"/>
      <w:divBdr>
        <w:top w:val="none" w:sz="0" w:space="0" w:color="auto"/>
        <w:left w:val="none" w:sz="0" w:space="0" w:color="auto"/>
        <w:bottom w:val="none" w:sz="0" w:space="0" w:color="auto"/>
        <w:right w:val="none" w:sz="0" w:space="0" w:color="auto"/>
      </w:divBdr>
    </w:div>
    <w:div w:id="1258833860">
      <w:bodyDiv w:val="1"/>
      <w:marLeft w:val="0"/>
      <w:marRight w:val="0"/>
      <w:marTop w:val="0"/>
      <w:marBottom w:val="0"/>
      <w:divBdr>
        <w:top w:val="none" w:sz="0" w:space="0" w:color="auto"/>
        <w:left w:val="none" w:sz="0" w:space="0" w:color="auto"/>
        <w:bottom w:val="none" w:sz="0" w:space="0" w:color="auto"/>
        <w:right w:val="none" w:sz="0" w:space="0" w:color="auto"/>
      </w:divBdr>
    </w:div>
    <w:div w:id="1258976998">
      <w:bodyDiv w:val="1"/>
      <w:marLeft w:val="0"/>
      <w:marRight w:val="0"/>
      <w:marTop w:val="0"/>
      <w:marBottom w:val="0"/>
      <w:divBdr>
        <w:top w:val="none" w:sz="0" w:space="0" w:color="auto"/>
        <w:left w:val="none" w:sz="0" w:space="0" w:color="auto"/>
        <w:bottom w:val="none" w:sz="0" w:space="0" w:color="auto"/>
        <w:right w:val="none" w:sz="0" w:space="0" w:color="auto"/>
      </w:divBdr>
    </w:div>
    <w:div w:id="1259097387">
      <w:bodyDiv w:val="1"/>
      <w:marLeft w:val="0"/>
      <w:marRight w:val="0"/>
      <w:marTop w:val="0"/>
      <w:marBottom w:val="0"/>
      <w:divBdr>
        <w:top w:val="none" w:sz="0" w:space="0" w:color="auto"/>
        <w:left w:val="none" w:sz="0" w:space="0" w:color="auto"/>
        <w:bottom w:val="none" w:sz="0" w:space="0" w:color="auto"/>
        <w:right w:val="none" w:sz="0" w:space="0" w:color="auto"/>
      </w:divBdr>
    </w:div>
    <w:div w:id="1259175201">
      <w:bodyDiv w:val="1"/>
      <w:marLeft w:val="0"/>
      <w:marRight w:val="0"/>
      <w:marTop w:val="0"/>
      <w:marBottom w:val="0"/>
      <w:divBdr>
        <w:top w:val="none" w:sz="0" w:space="0" w:color="auto"/>
        <w:left w:val="none" w:sz="0" w:space="0" w:color="auto"/>
        <w:bottom w:val="none" w:sz="0" w:space="0" w:color="auto"/>
        <w:right w:val="none" w:sz="0" w:space="0" w:color="auto"/>
      </w:divBdr>
    </w:div>
    <w:div w:id="1259365910">
      <w:bodyDiv w:val="1"/>
      <w:marLeft w:val="0"/>
      <w:marRight w:val="0"/>
      <w:marTop w:val="0"/>
      <w:marBottom w:val="0"/>
      <w:divBdr>
        <w:top w:val="none" w:sz="0" w:space="0" w:color="auto"/>
        <w:left w:val="none" w:sz="0" w:space="0" w:color="auto"/>
        <w:bottom w:val="none" w:sz="0" w:space="0" w:color="auto"/>
        <w:right w:val="none" w:sz="0" w:space="0" w:color="auto"/>
      </w:divBdr>
    </w:div>
    <w:div w:id="1259480466">
      <w:bodyDiv w:val="1"/>
      <w:marLeft w:val="0"/>
      <w:marRight w:val="0"/>
      <w:marTop w:val="0"/>
      <w:marBottom w:val="0"/>
      <w:divBdr>
        <w:top w:val="none" w:sz="0" w:space="0" w:color="auto"/>
        <w:left w:val="none" w:sz="0" w:space="0" w:color="auto"/>
        <w:bottom w:val="none" w:sz="0" w:space="0" w:color="auto"/>
        <w:right w:val="none" w:sz="0" w:space="0" w:color="auto"/>
      </w:divBdr>
    </w:div>
    <w:div w:id="1259556492">
      <w:bodyDiv w:val="1"/>
      <w:marLeft w:val="0"/>
      <w:marRight w:val="0"/>
      <w:marTop w:val="0"/>
      <w:marBottom w:val="0"/>
      <w:divBdr>
        <w:top w:val="none" w:sz="0" w:space="0" w:color="auto"/>
        <w:left w:val="none" w:sz="0" w:space="0" w:color="auto"/>
        <w:bottom w:val="none" w:sz="0" w:space="0" w:color="auto"/>
        <w:right w:val="none" w:sz="0" w:space="0" w:color="auto"/>
      </w:divBdr>
    </w:div>
    <w:div w:id="1259758168">
      <w:bodyDiv w:val="1"/>
      <w:marLeft w:val="0"/>
      <w:marRight w:val="0"/>
      <w:marTop w:val="0"/>
      <w:marBottom w:val="0"/>
      <w:divBdr>
        <w:top w:val="none" w:sz="0" w:space="0" w:color="auto"/>
        <w:left w:val="none" w:sz="0" w:space="0" w:color="auto"/>
        <w:bottom w:val="none" w:sz="0" w:space="0" w:color="auto"/>
        <w:right w:val="none" w:sz="0" w:space="0" w:color="auto"/>
      </w:divBdr>
    </w:div>
    <w:div w:id="1259826027">
      <w:bodyDiv w:val="1"/>
      <w:marLeft w:val="0"/>
      <w:marRight w:val="0"/>
      <w:marTop w:val="0"/>
      <w:marBottom w:val="0"/>
      <w:divBdr>
        <w:top w:val="none" w:sz="0" w:space="0" w:color="auto"/>
        <w:left w:val="none" w:sz="0" w:space="0" w:color="auto"/>
        <w:bottom w:val="none" w:sz="0" w:space="0" w:color="auto"/>
        <w:right w:val="none" w:sz="0" w:space="0" w:color="auto"/>
      </w:divBdr>
    </w:div>
    <w:div w:id="1259828355">
      <w:bodyDiv w:val="1"/>
      <w:marLeft w:val="0"/>
      <w:marRight w:val="0"/>
      <w:marTop w:val="0"/>
      <w:marBottom w:val="0"/>
      <w:divBdr>
        <w:top w:val="none" w:sz="0" w:space="0" w:color="auto"/>
        <w:left w:val="none" w:sz="0" w:space="0" w:color="auto"/>
        <w:bottom w:val="none" w:sz="0" w:space="0" w:color="auto"/>
        <w:right w:val="none" w:sz="0" w:space="0" w:color="auto"/>
      </w:divBdr>
    </w:div>
    <w:div w:id="1259949534">
      <w:bodyDiv w:val="1"/>
      <w:marLeft w:val="0"/>
      <w:marRight w:val="0"/>
      <w:marTop w:val="0"/>
      <w:marBottom w:val="0"/>
      <w:divBdr>
        <w:top w:val="none" w:sz="0" w:space="0" w:color="auto"/>
        <w:left w:val="none" w:sz="0" w:space="0" w:color="auto"/>
        <w:bottom w:val="none" w:sz="0" w:space="0" w:color="auto"/>
        <w:right w:val="none" w:sz="0" w:space="0" w:color="auto"/>
      </w:divBdr>
    </w:div>
    <w:div w:id="1260139418">
      <w:bodyDiv w:val="1"/>
      <w:marLeft w:val="0"/>
      <w:marRight w:val="0"/>
      <w:marTop w:val="0"/>
      <w:marBottom w:val="0"/>
      <w:divBdr>
        <w:top w:val="none" w:sz="0" w:space="0" w:color="auto"/>
        <w:left w:val="none" w:sz="0" w:space="0" w:color="auto"/>
        <w:bottom w:val="none" w:sz="0" w:space="0" w:color="auto"/>
        <w:right w:val="none" w:sz="0" w:space="0" w:color="auto"/>
      </w:divBdr>
    </w:div>
    <w:div w:id="1260258715">
      <w:bodyDiv w:val="1"/>
      <w:marLeft w:val="0"/>
      <w:marRight w:val="0"/>
      <w:marTop w:val="0"/>
      <w:marBottom w:val="0"/>
      <w:divBdr>
        <w:top w:val="none" w:sz="0" w:space="0" w:color="auto"/>
        <w:left w:val="none" w:sz="0" w:space="0" w:color="auto"/>
        <w:bottom w:val="none" w:sz="0" w:space="0" w:color="auto"/>
        <w:right w:val="none" w:sz="0" w:space="0" w:color="auto"/>
      </w:divBdr>
    </w:div>
    <w:div w:id="1260286459">
      <w:bodyDiv w:val="1"/>
      <w:marLeft w:val="0"/>
      <w:marRight w:val="0"/>
      <w:marTop w:val="0"/>
      <w:marBottom w:val="0"/>
      <w:divBdr>
        <w:top w:val="none" w:sz="0" w:space="0" w:color="auto"/>
        <w:left w:val="none" w:sz="0" w:space="0" w:color="auto"/>
        <w:bottom w:val="none" w:sz="0" w:space="0" w:color="auto"/>
        <w:right w:val="none" w:sz="0" w:space="0" w:color="auto"/>
      </w:divBdr>
    </w:div>
    <w:div w:id="1260337604">
      <w:bodyDiv w:val="1"/>
      <w:marLeft w:val="0"/>
      <w:marRight w:val="0"/>
      <w:marTop w:val="0"/>
      <w:marBottom w:val="0"/>
      <w:divBdr>
        <w:top w:val="none" w:sz="0" w:space="0" w:color="auto"/>
        <w:left w:val="none" w:sz="0" w:space="0" w:color="auto"/>
        <w:bottom w:val="none" w:sz="0" w:space="0" w:color="auto"/>
        <w:right w:val="none" w:sz="0" w:space="0" w:color="auto"/>
      </w:divBdr>
    </w:div>
    <w:div w:id="1260408950">
      <w:bodyDiv w:val="1"/>
      <w:marLeft w:val="0"/>
      <w:marRight w:val="0"/>
      <w:marTop w:val="0"/>
      <w:marBottom w:val="0"/>
      <w:divBdr>
        <w:top w:val="none" w:sz="0" w:space="0" w:color="auto"/>
        <w:left w:val="none" w:sz="0" w:space="0" w:color="auto"/>
        <w:bottom w:val="none" w:sz="0" w:space="0" w:color="auto"/>
        <w:right w:val="none" w:sz="0" w:space="0" w:color="auto"/>
      </w:divBdr>
    </w:div>
    <w:div w:id="1260479156">
      <w:bodyDiv w:val="1"/>
      <w:marLeft w:val="0"/>
      <w:marRight w:val="0"/>
      <w:marTop w:val="0"/>
      <w:marBottom w:val="0"/>
      <w:divBdr>
        <w:top w:val="none" w:sz="0" w:space="0" w:color="auto"/>
        <w:left w:val="none" w:sz="0" w:space="0" w:color="auto"/>
        <w:bottom w:val="none" w:sz="0" w:space="0" w:color="auto"/>
        <w:right w:val="none" w:sz="0" w:space="0" w:color="auto"/>
      </w:divBdr>
    </w:div>
    <w:div w:id="1260479381">
      <w:bodyDiv w:val="1"/>
      <w:marLeft w:val="0"/>
      <w:marRight w:val="0"/>
      <w:marTop w:val="0"/>
      <w:marBottom w:val="0"/>
      <w:divBdr>
        <w:top w:val="none" w:sz="0" w:space="0" w:color="auto"/>
        <w:left w:val="none" w:sz="0" w:space="0" w:color="auto"/>
        <w:bottom w:val="none" w:sz="0" w:space="0" w:color="auto"/>
        <w:right w:val="none" w:sz="0" w:space="0" w:color="auto"/>
      </w:divBdr>
    </w:div>
    <w:div w:id="1260679662">
      <w:bodyDiv w:val="1"/>
      <w:marLeft w:val="0"/>
      <w:marRight w:val="0"/>
      <w:marTop w:val="0"/>
      <w:marBottom w:val="0"/>
      <w:divBdr>
        <w:top w:val="none" w:sz="0" w:space="0" w:color="auto"/>
        <w:left w:val="none" w:sz="0" w:space="0" w:color="auto"/>
        <w:bottom w:val="none" w:sz="0" w:space="0" w:color="auto"/>
        <w:right w:val="none" w:sz="0" w:space="0" w:color="auto"/>
      </w:divBdr>
    </w:div>
    <w:div w:id="1261062956">
      <w:bodyDiv w:val="1"/>
      <w:marLeft w:val="0"/>
      <w:marRight w:val="0"/>
      <w:marTop w:val="0"/>
      <w:marBottom w:val="0"/>
      <w:divBdr>
        <w:top w:val="none" w:sz="0" w:space="0" w:color="auto"/>
        <w:left w:val="none" w:sz="0" w:space="0" w:color="auto"/>
        <w:bottom w:val="none" w:sz="0" w:space="0" w:color="auto"/>
        <w:right w:val="none" w:sz="0" w:space="0" w:color="auto"/>
      </w:divBdr>
    </w:div>
    <w:div w:id="1261134803">
      <w:bodyDiv w:val="1"/>
      <w:marLeft w:val="0"/>
      <w:marRight w:val="0"/>
      <w:marTop w:val="0"/>
      <w:marBottom w:val="0"/>
      <w:divBdr>
        <w:top w:val="none" w:sz="0" w:space="0" w:color="auto"/>
        <w:left w:val="none" w:sz="0" w:space="0" w:color="auto"/>
        <w:bottom w:val="none" w:sz="0" w:space="0" w:color="auto"/>
        <w:right w:val="none" w:sz="0" w:space="0" w:color="auto"/>
      </w:divBdr>
    </w:div>
    <w:div w:id="1261183342">
      <w:bodyDiv w:val="1"/>
      <w:marLeft w:val="0"/>
      <w:marRight w:val="0"/>
      <w:marTop w:val="0"/>
      <w:marBottom w:val="0"/>
      <w:divBdr>
        <w:top w:val="none" w:sz="0" w:space="0" w:color="auto"/>
        <w:left w:val="none" w:sz="0" w:space="0" w:color="auto"/>
        <w:bottom w:val="none" w:sz="0" w:space="0" w:color="auto"/>
        <w:right w:val="none" w:sz="0" w:space="0" w:color="auto"/>
      </w:divBdr>
    </w:div>
    <w:div w:id="1261186563">
      <w:bodyDiv w:val="1"/>
      <w:marLeft w:val="0"/>
      <w:marRight w:val="0"/>
      <w:marTop w:val="0"/>
      <w:marBottom w:val="0"/>
      <w:divBdr>
        <w:top w:val="none" w:sz="0" w:space="0" w:color="auto"/>
        <w:left w:val="none" w:sz="0" w:space="0" w:color="auto"/>
        <w:bottom w:val="none" w:sz="0" w:space="0" w:color="auto"/>
        <w:right w:val="none" w:sz="0" w:space="0" w:color="auto"/>
      </w:divBdr>
    </w:div>
    <w:div w:id="1261257926">
      <w:bodyDiv w:val="1"/>
      <w:marLeft w:val="0"/>
      <w:marRight w:val="0"/>
      <w:marTop w:val="0"/>
      <w:marBottom w:val="0"/>
      <w:divBdr>
        <w:top w:val="none" w:sz="0" w:space="0" w:color="auto"/>
        <w:left w:val="none" w:sz="0" w:space="0" w:color="auto"/>
        <w:bottom w:val="none" w:sz="0" w:space="0" w:color="auto"/>
        <w:right w:val="none" w:sz="0" w:space="0" w:color="auto"/>
      </w:divBdr>
    </w:div>
    <w:div w:id="1261261660">
      <w:bodyDiv w:val="1"/>
      <w:marLeft w:val="0"/>
      <w:marRight w:val="0"/>
      <w:marTop w:val="0"/>
      <w:marBottom w:val="0"/>
      <w:divBdr>
        <w:top w:val="none" w:sz="0" w:space="0" w:color="auto"/>
        <w:left w:val="none" w:sz="0" w:space="0" w:color="auto"/>
        <w:bottom w:val="none" w:sz="0" w:space="0" w:color="auto"/>
        <w:right w:val="none" w:sz="0" w:space="0" w:color="auto"/>
      </w:divBdr>
    </w:div>
    <w:div w:id="1261403782">
      <w:bodyDiv w:val="1"/>
      <w:marLeft w:val="0"/>
      <w:marRight w:val="0"/>
      <w:marTop w:val="0"/>
      <w:marBottom w:val="0"/>
      <w:divBdr>
        <w:top w:val="none" w:sz="0" w:space="0" w:color="auto"/>
        <w:left w:val="none" w:sz="0" w:space="0" w:color="auto"/>
        <w:bottom w:val="none" w:sz="0" w:space="0" w:color="auto"/>
        <w:right w:val="none" w:sz="0" w:space="0" w:color="auto"/>
      </w:divBdr>
    </w:div>
    <w:div w:id="1261453223">
      <w:bodyDiv w:val="1"/>
      <w:marLeft w:val="0"/>
      <w:marRight w:val="0"/>
      <w:marTop w:val="0"/>
      <w:marBottom w:val="0"/>
      <w:divBdr>
        <w:top w:val="none" w:sz="0" w:space="0" w:color="auto"/>
        <w:left w:val="none" w:sz="0" w:space="0" w:color="auto"/>
        <w:bottom w:val="none" w:sz="0" w:space="0" w:color="auto"/>
        <w:right w:val="none" w:sz="0" w:space="0" w:color="auto"/>
      </w:divBdr>
    </w:div>
    <w:div w:id="1261453255">
      <w:bodyDiv w:val="1"/>
      <w:marLeft w:val="0"/>
      <w:marRight w:val="0"/>
      <w:marTop w:val="0"/>
      <w:marBottom w:val="0"/>
      <w:divBdr>
        <w:top w:val="none" w:sz="0" w:space="0" w:color="auto"/>
        <w:left w:val="none" w:sz="0" w:space="0" w:color="auto"/>
        <w:bottom w:val="none" w:sz="0" w:space="0" w:color="auto"/>
        <w:right w:val="none" w:sz="0" w:space="0" w:color="auto"/>
      </w:divBdr>
    </w:div>
    <w:div w:id="1261840271">
      <w:bodyDiv w:val="1"/>
      <w:marLeft w:val="0"/>
      <w:marRight w:val="0"/>
      <w:marTop w:val="0"/>
      <w:marBottom w:val="0"/>
      <w:divBdr>
        <w:top w:val="none" w:sz="0" w:space="0" w:color="auto"/>
        <w:left w:val="none" w:sz="0" w:space="0" w:color="auto"/>
        <w:bottom w:val="none" w:sz="0" w:space="0" w:color="auto"/>
        <w:right w:val="none" w:sz="0" w:space="0" w:color="auto"/>
      </w:divBdr>
    </w:div>
    <w:div w:id="1261985476">
      <w:bodyDiv w:val="1"/>
      <w:marLeft w:val="0"/>
      <w:marRight w:val="0"/>
      <w:marTop w:val="0"/>
      <w:marBottom w:val="0"/>
      <w:divBdr>
        <w:top w:val="none" w:sz="0" w:space="0" w:color="auto"/>
        <w:left w:val="none" w:sz="0" w:space="0" w:color="auto"/>
        <w:bottom w:val="none" w:sz="0" w:space="0" w:color="auto"/>
        <w:right w:val="none" w:sz="0" w:space="0" w:color="auto"/>
      </w:divBdr>
    </w:div>
    <w:div w:id="1262373187">
      <w:bodyDiv w:val="1"/>
      <w:marLeft w:val="0"/>
      <w:marRight w:val="0"/>
      <w:marTop w:val="0"/>
      <w:marBottom w:val="0"/>
      <w:divBdr>
        <w:top w:val="none" w:sz="0" w:space="0" w:color="auto"/>
        <w:left w:val="none" w:sz="0" w:space="0" w:color="auto"/>
        <w:bottom w:val="none" w:sz="0" w:space="0" w:color="auto"/>
        <w:right w:val="none" w:sz="0" w:space="0" w:color="auto"/>
      </w:divBdr>
    </w:div>
    <w:div w:id="1262563079">
      <w:bodyDiv w:val="1"/>
      <w:marLeft w:val="0"/>
      <w:marRight w:val="0"/>
      <w:marTop w:val="0"/>
      <w:marBottom w:val="0"/>
      <w:divBdr>
        <w:top w:val="none" w:sz="0" w:space="0" w:color="auto"/>
        <w:left w:val="none" w:sz="0" w:space="0" w:color="auto"/>
        <w:bottom w:val="none" w:sz="0" w:space="0" w:color="auto"/>
        <w:right w:val="none" w:sz="0" w:space="0" w:color="auto"/>
      </w:divBdr>
    </w:div>
    <w:div w:id="1262568924">
      <w:bodyDiv w:val="1"/>
      <w:marLeft w:val="0"/>
      <w:marRight w:val="0"/>
      <w:marTop w:val="0"/>
      <w:marBottom w:val="0"/>
      <w:divBdr>
        <w:top w:val="none" w:sz="0" w:space="0" w:color="auto"/>
        <w:left w:val="none" w:sz="0" w:space="0" w:color="auto"/>
        <w:bottom w:val="none" w:sz="0" w:space="0" w:color="auto"/>
        <w:right w:val="none" w:sz="0" w:space="0" w:color="auto"/>
      </w:divBdr>
    </w:div>
    <w:div w:id="1262644568">
      <w:bodyDiv w:val="1"/>
      <w:marLeft w:val="0"/>
      <w:marRight w:val="0"/>
      <w:marTop w:val="0"/>
      <w:marBottom w:val="0"/>
      <w:divBdr>
        <w:top w:val="none" w:sz="0" w:space="0" w:color="auto"/>
        <w:left w:val="none" w:sz="0" w:space="0" w:color="auto"/>
        <w:bottom w:val="none" w:sz="0" w:space="0" w:color="auto"/>
        <w:right w:val="none" w:sz="0" w:space="0" w:color="auto"/>
      </w:divBdr>
    </w:div>
    <w:div w:id="1262686805">
      <w:bodyDiv w:val="1"/>
      <w:marLeft w:val="0"/>
      <w:marRight w:val="0"/>
      <w:marTop w:val="0"/>
      <w:marBottom w:val="0"/>
      <w:divBdr>
        <w:top w:val="none" w:sz="0" w:space="0" w:color="auto"/>
        <w:left w:val="none" w:sz="0" w:space="0" w:color="auto"/>
        <w:bottom w:val="none" w:sz="0" w:space="0" w:color="auto"/>
        <w:right w:val="none" w:sz="0" w:space="0" w:color="auto"/>
      </w:divBdr>
    </w:div>
    <w:div w:id="1262953764">
      <w:bodyDiv w:val="1"/>
      <w:marLeft w:val="0"/>
      <w:marRight w:val="0"/>
      <w:marTop w:val="0"/>
      <w:marBottom w:val="0"/>
      <w:divBdr>
        <w:top w:val="none" w:sz="0" w:space="0" w:color="auto"/>
        <w:left w:val="none" w:sz="0" w:space="0" w:color="auto"/>
        <w:bottom w:val="none" w:sz="0" w:space="0" w:color="auto"/>
        <w:right w:val="none" w:sz="0" w:space="0" w:color="auto"/>
      </w:divBdr>
    </w:div>
    <w:div w:id="1262955812">
      <w:bodyDiv w:val="1"/>
      <w:marLeft w:val="0"/>
      <w:marRight w:val="0"/>
      <w:marTop w:val="0"/>
      <w:marBottom w:val="0"/>
      <w:divBdr>
        <w:top w:val="none" w:sz="0" w:space="0" w:color="auto"/>
        <w:left w:val="none" w:sz="0" w:space="0" w:color="auto"/>
        <w:bottom w:val="none" w:sz="0" w:space="0" w:color="auto"/>
        <w:right w:val="none" w:sz="0" w:space="0" w:color="auto"/>
      </w:divBdr>
    </w:div>
    <w:div w:id="1263148120">
      <w:bodyDiv w:val="1"/>
      <w:marLeft w:val="0"/>
      <w:marRight w:val="0"/>
      <w:marTop w:val="0"/>
      <w:marBottom w:val="0"/>
      <w:divBdr>
        <w:top w:val="none" w:sz="0" w:space="0" w:color="auto"/>
        <w:left w:val="none" w:sz="0" w:space="0" w:color="auto"/>
        <w:bottom w:val="none" w:sz="0" w:space="0" w:color="auto"/>
        <w:right w:val="none" w:sz="0" w:space="0" w:color="auto"/>
      </w:divBdr>
    </w:div>
    <w:div w:id="1263226263">
      <w:bodyDiv w:val="1"/>
      <w:marLeft w:val="0"/>
      <w:marRight w:val="0"/>
      <w:marTop w:val="0"/>
      <w:marBottom w:val="0"/>
      <w:divBdr>
        <w:top w:val="none" w:sz="0" w:space="0" w:color="auto"/>
        <w:left w:val="none" w:sz="0" w:space="0" w:color="auto"/>
        <w:bottom w:val="none" w:sz="0" w:space="0" w:color="auto"/>
        <w:right w:val="none" w:sz="0" w:space="0" w:color="auto"/>
      </w:divBdr>
    </w:div>
    <w:div w:id="1263293742">
      <w:bodyDiv w:val="1"/>
      <w:marLeft w:val="0"/>
      <w:marRight w:val="0"/>
      <w:marTop w:val="0"/>
      <w:marBottom w:val="0"/>
      <w:divBdr>
        <w:top w:val="none" w:sz="0" w:space="0" w:color="auto"/>
        <w:left w:val="none" w:sz="0" w:space="0" w:color="auto"/>
        <w:bottom w:val="none" w:sz="0" w:space="0" w:color="auto"/>
        <w:right w:val="none" w:sz="0" w:space="0" w:color="auto"/>
      </w:divBdr>
    </w:div>
    <w:div w:id="1263299826">
      <w:bodyDiv w:val="1"/>
      <w:marLeft w:val="0"/>
      <w:marRight w:val="0"/>
      <w:marTop w:val="0"/>
      <w:marBottom w:val="0"/>
      <w:divBdr>
        <w:top w:val="none" w:sz="0" w:space="0" w:color="auto"/>
        <w:left w:val="none" w:sz="0" w:space="0" w:color="auto"/>
        <w:bottom w:val="none" w:sz="0" w:space="0" w:color="auto"/>
        <w:right w:val="none" w:sz="0" w:space="0" w:color="auto"/>
      </w:divBdr>
    </w:div>
    <w:div w:id="1263301984">
      <w:bodyDiv w:val="1"/>
      <w:marLeft w:val="0"/>
      <w:marRight w:val="0"/>
      <w:marTop w:val="0"/>
      <w:marBottom w:val="0"/>
      <w:divBdr>
        <w:top w:val="none" w:sz="0" w:space="0" w:color="auto"/>
        <w:left w:val="none" w:sz="0" w:space="0" w:color="auto"/>
        <w:bottom w:val="none" w:sz="0" w:space="0" w:color="auto"/>
        <w:right w:val="none" w:sz="0" w:space="0" w:color="auto"/>
      </w:divBdr>
    </w:div>
    <w:div w:id="1263345832">
      <w:bodyDiv w:val="1"/>
      <w:marLeft w:val="0"/>
      <w:marRight w:val="0"/>
      <w:marTop w:val="0"/>
      <w:marBottom w:val="0"/>
      <w:divBdr>
        <w:top w:val="none" w:sz="0" w:space="0" w:color="auto"/>
        <w:left w:val="none" w:sz="0" w:space="0" w:color="auto"/>
        <w:bottom w:val="none" w:sz="0" w:space="0" w:color="auto"/>
        <w:right w:val="none" w:sz="0" w:space="0" w:color="auto"/>
      </w:divBdr>
    </w:div>
    <w:div w:id="1263491441">
      <w:bodyDiv w:val="1"/>
      <w:marLeft w:val="0"/>
      <w:marRight w:val="0"/>
      <w:marTop w:val="0"/>
      <w:marBottom w:val="0"/>
      <w:divBdr>
        <w:top w:val="none" w:sz="0" w:space="0" w:color="auto"/>
        <w:left w:val="none" w:sz="0" w:space="0" w:color="auto"/>
        <w:bottom w:val="none" w:sz="0" w:space="0" w:color="auto"/>
        <w:right w:val="none" w:sz="0" w:space="0" w:color="auto"/>
      </w:divBdr>
    </w:div>
    <w:div w:id="1263800878">
      <w:bodyDiv w:val="1"/>
      <w:marLeft w:val="0"/>
      <w:marRight w:val="0"/>
      <w:marTop w:val="0"/>
      <w:marBottom w:val="0"/>
      <w:divBdr>
        <w:top w:val="none" w:sz="0" w:space="0" w:color="auto"/>
        <w:left w:val="none" w:sz="0" w:space="0" w:color="auto"/>
        <w:bottom w:val="none" w:sz="0" w:space="0" w:color="auto"/>
        <w:right w:val="none" w:sz="0" w:space="0" w:color="auto"/>
      </w:divBdr>
    </w:div>
    <w:div w:id="1264072985">
      <w:bodyDiv w:val="1"/>
      <w:marLeft w:val="0"/>
      <w:marRight w:val="0"/>
      <w:marTop w:val="0"/>
      <w:marBottom w:val="0"/>
      <w:divBdr>
        <w:top w:val="none" w:sz="0" w:space="0" w:color="auto"/>
        <w:left w:val="none" w:sz="0" w:space="0" w:color="auto"/>
        <w:bottom w:val="none" w:sz="0" w:space="0" w:color="auto"/>
        <w:right w:val="none" w:sz="0" w:space="0" w:color="auto"/>
      </w:divBdr>
    </w:div>
    <w:div w:id="1264076126">
      <w:bodyDiv w:val="1"/>
      <w:marLeft w:val="0"/>
      <w:marRight w:val="0"/>
      <w:marTop w:val="0"/>
      <w:marBottom w:val="0"/>
      <w:divBdr>
        <w:top w:val="none" w:sz="0" w:space="0" w:color="auto"/>
        <w:left w:val="none" w:sz="0" w:space="0" w:color="auto"/>
        <w:bottom w:val="none" w:sz="0" w:space="0" w:color="auto"/>
        <w:right w:val="none" w:sz="0" w:space="0" w:color="auto"/>
      </w:divBdr>
    </w:div>
    <w:div w:id="1264191152">
      <w:bodyDiv w:val="1"/>
      <w:marLeft w:val="0"/>
      <w:marRight w:val="0"/>
      <w:marTop w:val="0"/>
      <w:marBottom w:val="0"/>
      <w:divBdr>
        <w:top w:val="none" w:sz="0" w:space="0" w:color="auto"/>
        <w:left w:val="none" w:sz="0" w:space="0" w:color="auto"/>
        <w:bottom w:val="none" w:sz="0" w:space="0" w:color="auto"/>
        <w:right w:val="none" w:sz="0" w:space="0" w:color="auto"/>
      </w:divBdr>
    </w:div>
    <w:div w:id="1264340098">
      <w:bodyDiv w:val="1"/>
      <w:marLeft w:val="0"/>
      <w:marRight w:val="0"/>
      <w:marTop w:val="0"/>
      <w:marBottom w:val="0"/>
      <w:divBdr>
        <w:top w:val="none" w:sz="0" w:space="0" w:color="auto"/>
        <w:left w:val="none" w:sz="0" w:space="0" w:color="auto"/>
        <w:bottom w:val="none" w:sz="0" w:space="0" w:color="auto"/>
        <w:right w:val="none" w:sz="0" w:space="0" w:color="auto"/>
      </w:divBdr>
    </w:div>
    <w:div w:id="1264806724">
      <w:bodyDiv w:val="1"/>
      <w:marLeft w:val="0"/>
      <w:marRight w:val="0"/>
      <w:marTop w:val="0"/>
      <w:marBottom w:val="0"/>
      <w:divBdr>
        <w:top w:val="none" w:sz="0" w:space="0" w:color="auto"/>
        <w:left w:val="none" w:sz="0" w:space="0" w:color="auto"/>
        <w:bottom w:val="none" w:sz="0" w:space="0" w:color="auto"/>
        <w:right w:val="none" w:sz="0" w:space="0" w:color="auto"/>
      </w:divBdr>
    </w:div>
    <w:div w:id="1264921820">
      <w:bodyDiv w:val="1"/>
      <w:marLeft w:val="0"/>
      <w:marRight w:val="0"/>
      <w:marTop w:val="0"/>
      <w:marBottom w:val="0"/>
      <w:divBdr>
        <w:top w:val="none" w:sz="0" w:space="0" w:color="auto"/>
        <w:left w:val="none" w:sz="0" w:space="0" w:color="auto"/>
        <w:bottom w:val="none" w:sz="0" w:space="0" w:color="auto"/>
        <w:right w:val="none" w:sz="0" w:space="0" w:color="auto"/>
      </w:divBdr>
    </w:div>
    <w:div w:id="1265071501">
      <w:bodyDiv w:val="1"/>
      <w:marLeft w:val="0"/>
      <w:marRight w:val="0"/>
      <w:marTop w:val="0"/>
      <w:marBottom w:val="0"/>
      <w:divBdr>
        <w:top w:val="none" w:sz="0" w:space="0" w:color="auto"/>
        <w:left w:val="none" w:sz="0" w:space="0" w:color="auto"/>
        <w:bottom w:val="none" w:sz="0" w:space="0" w:color="auto"/>
        <w:right w:val="none" w:sz="0" w:space="0" w:color="auto"/>
      </w:divBdr>
    </w:div>
    <w:div w:id="1265188919">
      <w:bodyDiv w:val="1"/>
      <w:marLeft w:val="0"/>
      <w:marRight w:val="0"/>
      <w:marTop w:val="0"/>
      <w:marBottom w:val="0"/>
      <w:divBdr>
        <w:top w:val="none" w:sz="0" w:space="0" w:color="auto"/>
        <w:left w:val="none" w:sz="0" w:space="0" w:color="auto"/>
        <w:bottom w:val="none" w:sz="0" w:space="0" w:color="auto"/>
        <w:right w:val="none" w:sz="0" w:space="0" w:color="auto"/>
      </w:divBdr>
    </w:div>
    <w:div w:id="1265264588">
      <w:bodyDiv w:val="1"/>
      <w:marLeft w:val="0"/>
      <w:marRight w:val="0"/>
      <w:marTop w:val="0"/>
      <w:marBottom w:val="0"/>
      <w:divBdr>
        <w:top w:val="none" w:sz="0" w:space="0" w:color="auto"/>
        <w:left w:val="none" w:sz="0" w:space="0" w:color="auto"/>
        <w:bottom w:val="none" w:sz="0" w:space="0" w:color="auto"/>
        <w:right w:val="none" w:sz="0" w:space="0" w:color="auto"/>
      </w:divBdr>
    </w:div>
    <w:div w:id="1265268461">
      <w:bodyDiv w:val="1"/>
      <w:marLeft w:val="0"/>
      <w:marRight w:val="0"/>
      <w:marTop w:val="0"/>
      <w:marBottom w:val="0"/>
      <w:divBdr>
        <w:top w:val="none" w:sz="0" w:space="0" w:color="auto"/>
        <w:left w:val="none" w:sz="0" w:space="0" w:color="auto"/>
        <w:bottom w:val="none" w:sz="0" w:space="0" w:color="auto"/>
        <w:right w:val="none" w:sz="0" w:space="0" w:color="auto"/>
      </w:divBdr>
    </w:div>
    <w:div w:id="1265306819">
      <w:bodyDiv w:val="1"/>
      <w:marLeft w:val="0"/>
      <w:marRight w:val="0"/>
      <w:marTop w:val="0"/>
      <w:marBottom w:val="0"/>
      <w:divBdr>
        <w:top w:val="none" w:sz="0" w:space="0" w:color="auto"/>
        <w:left w:val="none" w:sz="0" w:space="0" w:color="auto"/>
        <w:bottom w:val="none" w:sz="0" w:space="0" w:color="auto"/>
        <w:right w:val="none" w:sz="0" w:space="0" w:color="auto"/>
      </w:divBdr>
    </w:div>
    <w:div w:id="1265456228">
      <w:bodyDiv w:val="1"/>
      <w:marLeft w:val="0"/>
      <w:marRight w:val="0"/>
      <w:marTop w:val="0"/>
      <w:marBottom w:val="0"/>
      <w:divBdr>
        <w:top w:val="none" w:sz="0" w:space="0" w:color="auto"/>
        <w:left w:val="none" w:sz="0" w:space="0" w:color="auto"/>
        <w:bottom w:val="none" w:sz="0" w:space="0" w:color="auto"/>
        <w:right w:val="none" w:sz="0" w:space="0" w:color="auto"/>
      </w:divBdr>
    </w:div>
    <w:div w:id="1265456240">
      <w:bodyDiv w:val="1"/>
      <w:marLeft w:val="0"/>
      <w:marRight w:val="0"/>
      <w:marTop w:val="0"/>
      <w:marBottom w:val="0"/>
      <w:divBdr>
        <w:top w:val="none" w:sz="0" w:space="0" w:color="auto"/>
        <w:left w:val="none" w:sz="0" w:space="0" w:color="auto"/>
        <w:bottom w:val="none" w:sz="0" w:space="0" w:color="auto"/>
        <w:right w:val="none" w:sz="0" w:space="0" w:color="auto"/>
      </w:divBdr>
    </w:div>
    <w:div w:id="1265461316">
      <w:bodyDiv w:val="1"/>
      <w:marLeft w:val="0"/>
      <w:marRight w:val="0"/>
      <w:marTop w:val="0"/>
      <w:marBottom w:val="0"/>
      <w:divBdr>
        <w:top w:val="none" w:sz="0" w:space="0" w:color="auto"/>
        <w:left w:val="none" w:sz="0" w:space="0" w:color="auto"/>
        <w:bottom w:val="none" w:sz="0" w:space="0" w:color="auto"/>
        <w:right w:val="none" w:sz="0" w:space="0" w:color="auto"/>
      </w:divBdr>
    </w:div>
    <w:div w:id="1265531331">
      <w:bodyDiv w:val="1"/>
      <w:marLeft w:val="0"/>
      <w:marRight w:val="0"/>
      <w:marTop w:val="0"/>
      <w:marBottom w:val="0"/>
      <w:divBdr>
        <w:top w:val="none" w:sz="0" w:space="0" w:color="auto"/>
        <w:left w:val="none" w:sz="0" w:space="0" w:color="auto"/>
        <w:bottom w:val="none" w:sz="0" w:space="0" w:color="auto"/>
        <w:right w:val="none" w:sz="0" w:space="0" w:color="auto"/>
      </w:divBdr>
    </w:div>
    <w:div w:id="1265646966">
      <w:bodyDiv w:val="1"/>
      <w:marLeft w:val="0"/>
      <w:marRight w:val="0"/>
      <w:marTop w:val="0"/>
      <w:marBottom w:val="0"/>
      <w:divBdr>
        <w:top w:val="none" w:sz="0" w:space="0" w:color="auto"/>
        <w:left w:val="none" w:sz="0" w:space="0" w:color="auto"/>
        <w:bottom w:val="none" w:sz="0" w:space="0" w:color="auto"/>
        <w:right w:val="none" w:sz="0" w:space="0" w:color="auto"/>
      </w:divBdr>
    </w:div>
    <w:div w:id="1265773167">
      <w:bodyDiv w:val="1"/>
      <w:marLeft w:val="0"/>
      <w:marRight w:val="0"/>
      <w:marTop w:val="0"/>
      <w:marBottom w:val="0"/>
      <w:divBdr>
        <w:top w:val="none" w:sz="0" w:space="0" w:color="auto"/>
        <w:left w:val="none" w:sz="0" w:space="0" w:color="auto"/>
        <w:bottom w:val="none" w:sz="0" w:space="0" w:color="auto"/>
        <w:right w:val="none" w:sz="0" w:space="0" w:color="auto"/>
      </w:divBdr>
    </w:div>
    <w:div w:id="1266036563">
      <w:bodyDiv w:val="1"/>
      <w:marLeft w:val="0"/>
      <w:marRight w:val="0"/>
      <w:marTop w:val="0"/>
      <w:marBottom w:val="0"/>
      <w:divBdr>
        <w:top w:val="none" w:sz="0" w:space="0" w:color="auto"/>
        <w:left w:val="none" w:sz="0" w:space="0" w:color="auto"/>
        <w:bottom w:val="none" w:sz="0" w:space="0" w:color="auto"/>
        <w:right w:val="none" w:sz="0" w:space="0" w:color="auto"/>
      </w:divBdr>
    </w:div>
    <w:div w:id="1266113298">
      <w:bodyDiv w:val="1"/>
      <w:marLeft w:val="0"/>
      <w:marRight w:val="0"/>
      <w:marTop w:val="0"/>
      <w:marBottom w:val="0"/>
      <w:divBdr>
        <w:top w:val="none" w:sz="0" w:space="0" w:color="auto"/>
        <w:left w:val="none" w:sz="0" w:space="0" w:color="auto"/>
        <w:bottom w:val="none" w:sz="0" w:space="0" w:color="auto"/>
        <w:right w:val="none" w:sz="0" w:space="0" w:color="auto"/>
      </w:divBdr>
    </w:div>
    <w:div w:id="1266231924">
      <w:bodyDiv w:val="1"/>
      <w:marLeft w:val="0"/>
      <w:marRight w:val="0"/>
      <w:marTop w:val="0"/>
      <w:marBottom w:val="0"/>
      <w:divBdr>
        <w:top w:val="none" w:sz="0" w:space="0" w:color="auto"/>
        <w:left w:val="none" w:sz="0" w:space="0" w:color="auto"/>
        <w:bottom w:val="none" w:sz="0" w:space="0" w:color="auto"/>
        <w:right w:val="none" w:sz="0" w:space="0" w:color="auto"/>
      </w:divBdr>
    </w:div>
    <w:div w:id="1266353288">
      <w:bodyDiv w:val="1"/>
      <w:marLeft w:val="0"/>
      <w:marRight w:val="0"/>
      <w:marTop w:val="0"/>
      <w:marBottom w:val="0"/>
      <w:divBdr>
        <w:top w:val="none" w:sz="0" w:space="0" w:color="auto"/>
        <w:left w:val="none" w:sz="0" w:space="0" w:color="auto"/>
        <w:bottom w:val="none" w:sz="0" w:space="0" w:color="auto"/>
        <w:right w:val="none" w:sz="0" w:space="0" w:color="auto"/>
      </w:divBdr>
    </w:div>
    <w:div w:id="1266377638">
      <w:bodyDiv w:val="1"/>
      <w:marLeft w:val="0"/>
      <w:marRight w:val="0"/>
      <w:marTop w:val="0"/>
      <w:marBottom w:val="0"/>
      <w:divBdr>
        <w:top w:val="none" w:sz="0" w:space="0" w:color="auto"/>
        <w:left w:val="none" w:sz="0" w:space="0" w:color="auto"/>
        <w:bottom w:val="none" w:sz="0" w:space="0" w:color="auto"/>
        <w:right w:val="none" w:sz="0" w:space="0" w:color="auto"/>
      </w:divBdr>
    </w:div>
    <w:div w:id="1266380849">
      <w:bodyDiv w:val="1"/>
      <w:marLeft w:val="0"/>
      <w:marRight w:val="0"/>
      <w:marTop w:val="0"/>
      <w:marBottom w:val="0"/>
      <w:divBdr>
        <w:top w:val="none" w:sz="0" w:space="0" w:color="auto"/>
        <w:left w:val="none" w:sz="0" w:space="0" w:color="auto"/>
        <w:bottom w:val="none" w:sz="0" w:space="0" w:color="auto"/>
        <w:right w:val="none" w:sz="0" w:space="0" w:color="auto"/>
      </w:divBdr>
    </w:div>
    <w:div w:id="1266381301">
      <w:bodyDiv w:val="1"/>
      <w:marLeft w:val="0"/>
      <w:marRight w:val="0"/>
      <w:marTop w:val="0"/>
      <w:marBottom w:val="0"/>
      <w:divBdr>
        <w:top w:val="none" w:sz="0" w:space="0" w:color="auto"/>
        <w:left w:val="none" w:sz="0" w:space="0" w:color="auto"/>
        <w:bottom w:val="none" w:sz="0" w:space="0" w:color="auto"/>
        <w:right w:val="none" w:sz="0" w:space="0" w:color="auto"/>
      </w:divBdr>
    </w:div>
    <w:div w:id="1266425990">
      <w:bodyDiv w:val="1"/>
      <w:marLeft w:val="0"/>
      <w:marRight w:val="0"/>
      <w:marTop w:val="0"/>
      <w:marBottom w:val="0"/>
      <w:divBdr>
        <w:top w:val="none" w:sz="0" w:space="0" w:color="auto"/>
        <w:left w:val="none" w:sz="0" w:space="0" w:color="auto"/>
        <w:bottom w:val="none" w:sz="0" w:space="0" w:color="auto"/>
        <w:right w:val="none" w:sz="0" w:space="0" w:color="auto"/>
      </w:divBdr>
    </w:div>
    <w:div w:id="1266498123">
      <w:bodyDiv w:val="1"/>
      <w:marLeft w:val="0"/>
      <w:marRight w:val="0"/>
      <w:marTop w:val="0"/>
      <w:marBottom w:val="0"/>
      <w:divBdr>
        <w:top w:val="none" w:sz="0" w:space="0" w:color="auto"/>
        <w:left w:val="none" w:sz="0" w:space="0" w:color="auto"/>
        <w:bottom w:val="none" w:sz="0" w:space="0" w:color="auto"/>
        <w:right w:val="none" w:sz="0" w:space="0" w:color="auto"/>
      </w:divBdr>
    </w:div>
    <w:div w:id="1266838703">
      <w:bodyDiv w:val="1"/>
      <w:marLeft w:val="0"/>
      <w:marRight w:val="0"/>
      <w:marTop w:val="0"/>
      <w:marBottom w:val="0"/>
      <w:divBdr>
        <w:top w:val="none" w:sz="0" w:space="0" w:color="auto"/>
        <w:left w:val="none" w:sz="0" w:space="0" w:color="auto"/>
        <w:bottom w:val="none" w:sz="0" w:space="0" w:color="auto"/>
        <w:right w:val="none" w:sz="0" w:space="0" w:color="auto"/>
      </w:divBdr>
    </w:div>
    <w:div w:id="1267032935">
      <w:bodyDiv w:val="1"/>
      <w:marLeft w:val="0"/>
      <w:marRight w:val="0"/>
      <w:marTop w:val="0"/>
      <w:marBottom w:val="0"/>
      <w:divBdr>
        <w:top w:val="none" w:sz="0" w:space="0" w:color="auto"/>
        <w:left w:val="none" w:sz="0" w:space="0" w:color="auto"/>
        <w:bottom w:val="none" w:sz="0" w:space="0" w:color="auto"/>
        <w:right w:val="none" w:sz="0" w:space="0" w:color="auto"/>
      </w:divBdr>
    </w:div>
    <w:div w:id="1267039233">
      <w:bodyDiv w:val="1"/>
      <w:marLeft w:val="0"/>
      <w:marRight w:val="0"/>
      <w:marTop w:val="0"/>
      <w:marBottom w:val="0"/>
      <w:divBdr>
        <w:top w:val="none" w:sz="0" w:space="0" w:color="auto"/>
        <w:left w:val="none" w:sz="0" w:space="0" w:color="auto"/>
        <w:bottom w:val="none" w:sz="0" w:space="0" w:color="auto"/>
        <w:right w:val="none" w:sz="0" w:space="0" w:color="auto"/>
      </w:divBdr>
    </w:div>
    <w:div w:id="1267151849">
      <w:bodyDiv w:val="1"/>
      <w:marLeft w:val="0"/>
      <w:marRight w:val="0"/>
      <w:marTop w:val="0"/>
      <w:marBottom w:val="0"/>
      <w:divBdr>
        <w:top w:val="none" w:sz="0" w:space="0" w:color="auto"/>
        <w:left w:val="none" w:sz="0" w:space="0" w:color="auto"/>
        <w:bottom w:val="none" w:sz="0" w:space="0" w:color="auto"/>
        <w:right w:val="none" w:sz="0" w:space="0" w:color="auto"/>
      </w:divBdr>
    </w:div>
    <w:div w:id="1267233723">
      <w:bodyDiv w:val="1"/>
      <w:marLeft w:val="0"/>
      <w:marRight w:val="0"/>
      <w:marTop w:val="0"/>
      <w:marBottom w:val="0"/>
      <w:divBdr>
        <w:top w:val="none" w:sz="0" w:space="0" w:color="auto"/>
        <w:left w:val="none" w:sz="0" w:space="0" w:color="auto"/>
        <w:bottom w:val="none" w:sz="0" w:space="0" w:color="auto"/>
        <w:right w:val="none" w:sz="0" w:space="0" w:color="auto"/>
      </w:divBdr>
    </w:div>
    <w:div w:id="1267617849">
      <w:bodyDiv w:val="1"/>
      <w:marLeft w:val="0"/>
      <w:marRight w:val="0"/>
      <w:marTop w:val="0"/>
      <w:marBottom w:val="0"/>
      <w:divBdr>
        <w:top w:val="none" w:sz="0" w:space="0" w:color="auto"/>
        <w:left w:val="none" w:sz="0" w:space="0" w:color="auto"/>
        <w:bottom w:val="none" w:sz="0" w:space="0" w:color="auto"/>
        <w:right w:val="none" w:sz="0" w:space="0" w:color="auto"/>
      </w:divBdr>
    </w:div>
    <w:div w:id="1267620992">
      <w:bodyDiv w:val="1"/>
      <w:marLeft w:val="0"/>
      <w:marRight w:val="0"/>
      <w:marTop w:val="0"/>
      <w:marBottom w:val="0"/>
      <w:divBdr>
        <w:top w:val="none" w:sz="0" w:space="0" w:color="auto"/>
        <w:left w:val="none" w:sz="0" w:space="0" w:color="auto"/>
        <w:bottom w:val="none" w:sz="0" w:space="0" w:color="auto"/>
        <w:right w:val="none" w:sz="0" w:space="0" w:color="auto"/>
      </w:divBdr>
    </w:div>
    <w:div w:id="1267663347">
      <w:bodyDiv w:val="1"/>
      <w:marLeft w:val="0"/>
      <w:marRight w:val="0"/>
      <w:marTop w:val="0"/>
      <w:marBottom w:val="0"/>
      <w:divBdr>
        <w:top w:val="none" w:sz="0" w:space="0" w:color="auto"/>
        <w:left w:val="none" w:sz="0" w:space="0" w:color="auto"/>
        <w:bottom w:val="none" w:sz="0" w:space="0" w:color="auto"/>
        <w:right w:val="none" w:sz="0" w:space="0" w:color="auto"/>
      </w:divBdr>
    </w:div>
    <w:div w:id="1267886386">
      <w:bodyDiv w:val="1"/>
      <w:marLeft w:val="0"/>
      <w:marRight w:val="0"/>
      <w:marTop w:val="0"/>
      <w:marBottom w:val="0"/>
      <w:divBdr>
        <w:top w:val="none" w:sz="0" w:space="0" w:color="auto"/>
        <w:left w:val="none" w:sz="0" w:space="0" w:color="auto"/>
        <w:bottom w:val="none" w:sz="0" w:space="0" w:color="auto"/>
        <w:right w:val="none" w:sz="0" w:space="0" w:color="auto"/>
      </w:divBdr>
    </w:div>
    <w:div w:id="1268194298">
      <w:bodyDiv w:val="1"/>
      <w:marLeft w:val="0"/>
      <w:marRight w:val="0"/>
      <w:marTop w:val="0"/>
      <w:marBottom w:val="0"/>
      <w:divBdr>
        <w:top w:val="none" w:sz="0" w:space="0" w:color="auto"/>
        <w:left w:val="none" w:sz="0" w:space="0" w:color="auto"/>
        <w:bottom w:val="none" w:sz="0" w:space="0" w:color="auto"/>
        <w:right w:val="none" w:sz="0" w:space="0" w:color="auto"/>
      </w:divBdr>
    </w:div>
    <w:div w:id="1268274671">
      <w:bodyDiv w:val="1"/>
      <w:marLeft w:val="0"/>
      <w:marRight w:val="0"/>
      <w:marTop w:val="0"/>
      <w:marBottom w:val="0"/>
      <w:divBdr>
        <w:top w:val="none" w:sz="0" w:space="0" w:color="auto"/>
        <w:left w:val="none" w:sz="0" w:space="0" w:color="auto"/>
        <w:bottom w:val="none" w:sz="0" w:space="0" w:color="auto"/>
        <w:right w:val="none" w:sz="0" w:space="0" w:color="auto"/>
      </w:divBdr>
    </w:div>
    <w:div w:id="1268350759">
      <w:bodyDiv w:val="1"/>
      <w:marLeft w:val="0"/>
      <w:marRight w:val="0"/>
      <w:marTop w:val="0"/>
      <w:marBottom w:val="0"/>
      <w:divBdr>
        <w:top w:val="none" w:sz="0" w:space="0" w:color="auto"/>
        <w:left w:val="none" w:sz="0" w:space="0" w:color="auto"/>
        <w:bottom w:val="none" w:sz="0" w:space="0" w:color="auto"/>
        <w:right w:val="none" w:sz="0" w:space="0" w:color="auto"/>
      </w:divBdr>
    </w:div>
    <w:div w:id="1268385953">
      <w:bodyDiv w:val="1"/>
      <w:marLeft w:val="0"/>
      <w:marRight w:val="0"/>
      <w:marTop w:val="0"/>
      <w:marBottom w:val="0"/>
      <w:divBdr>
        <w:top w:val="none" w:sz="0" w:space="0" w:color="auto"/>
        <w:left w:val="none" w:sz="0" w:space="0" w:color="auto"/>
        <w:bottom w:val="none" w:sz="0" w:space="0" w:color="auto"/>
        <w:right w:val="none" w:sz="0" w:space="0" w:color="auto"/>
      </w:divBdr>
    </w:div>
    <w:div w:id="1268585049">
      <w:bodyDiv w:val="1"/>
      <w:marLeft w:val="0"/>
      <w:marRight w:val="0"/>
      <w:marTop w:val="0"/>
      <w:marBottom w:val="0"/>
      <w:divBdr>
        <w:top w:val="none" w:sz="0" w:space="0" w:color="auto"/>
        <w:left w:val="none" w:sz="0" w:space="0" w:color="auto"/>
        <w:bottom w:val="none" w:sz="0" w:space="0" w:color="auto"/>
        <w:right w:val="none" w:sz="0" w:space="0" w:color="auto"/>
      </w:divBdr>
    </w:div>
    <w:div w:id="1268731647">
      <w:bodyDiv w:val="1"/>
      <w:marLeft w:val="0"/>
      <w:marRight w:val="0"/>
      <w:marTop w:val="0"/>
      <w:marBottom w:val="0"/>
      <w:divBdr>
        <w:top w:val="none" w:sz="0" w:space="0" w:color="auto"/>
        <w:left w:val="none" w:sz="0" w:space="0" w:color="auto"/>
        <w:bottom w:val="none" w:sz="0" w:space="0" w:color="auto"/>
        <w:right w:val="none" w:sz="0" w:space="0" w:color="auto"/>
      </w:divBdr>
    </w:div>
    <w:div w:id="1268777845">
      <w:bodyDiv w:val="1"/>
      <w:marLeft w:val="0"/>
      <w:marRight w:val="0"/>
      <w:marTop w:val="0"/>
      <w:marBottom w:val="0"/>
      <w:divBdr>
        <w:top w:val="none" w:sz="0" w:space="0" w:color="auto"/>
        <w:left w:val="none" w:sz="0" w:space="0" w:color="auto"/>
        <w:bottom w:val="none" w:sz="0" w:space="0" w:color="auto"/>
        <w:right w:val="none" w:sz="0" w:space="0" w:color="auto"/>
      </w:divBdr>
    </w:div>
    <w:div w:id="1268853095">
      <w:bodyDiv w:val="1"/>
      <w:marLeft w:val="0"/>
      <w:marRight w:val="0"/>
      <w:marTop w:val="0"/>
      <w:marBottom w:val="0"/>
      <w:divBdr>
        <w:top w:val="none" w:sz="0" w:space="0" w:color="auto"/>
        <w:left w:val="none" w:sz="0" w:space="0" w:color="auto"/>
        <w:bottom w:val="none" w:sz="0" w:space="0" w:color="auto"/>
        <w:right w:val="none" w:sz="0" w:space="0" w:color="auto"/>
      </w:divBdr>
    </w:div>
    <w:div w:id="1268923651">
      <w:bodyDiv w:val="1"/>
      <w:marLeft w:val="0"/>
      <w:marRight w:val="0"/>
      <w:marTop w:val="0"/>
      <w:marBottom w:val="0"/>
      <w:divBdr>
        <w:top w:val="none" w:sz="0" w:space="0" w:color="auto"/>
        <w:left w:val="none" w:sz="0" w:space="0" w:color="auto"/>
        <w:bottom w:val="none" w:sz="0" w:space="0" w:color="auto"/>
        <w:right w:val="none" w:sz="0" w:space="0" w:color="auto"/>
      </w:divBdr>
    </w:div>
    <w:div w:id="1269001752">
      <w:bodyDiv w:val="1"/>
      <w:marLeft w:val="0"/>
      <w:marRight w:val="0"/>
      <w:marTop w:val="0"/>
      <w:marBottom w:val="0"/>
      <w:divBdr>
        <w:top w:val="none" w:sz="0" w:space="0" w:color="auto"/>
        <w:left w:val="none" w:sz="0" w:space="0" w:color="auto"/>
        <w:bottom w:val="none" w:sz="0" w:space="0" w:color="auto"/>
        <w:right w:val="none" w:sz="0" w:space="0" w:color="auto"/>
      </w:divBdr>
    </w:div>
    <w:div w:id="1269318429">
      <w:bodyDiv w:val="1"/>
      <w:marLeft w:val="0"/>
      <w:marRight w:val="0"/>
      <w:marTop w:val="0"/>
      <w:marBottom w:val="0"/>
      <w:divBdr>
        <w:top w:val="none" w:sz="0" w:space="0" w:color="auto"/>
        <w:left w:val="none" w:sz="0" w:space="0" w:color="auto"/>
        <w:bottom w:val="none" w:sz="0" w:space="0" w:color="auto"/>
        <w:right w:val="none" w:sz="0" w:space="0" w:color="auto"/>
      </w:divBdr>
    </w:div>
    <w:div w:id="1269389008">
      <w:bodyDiv w:val="1"/>
      <w:marLeft w:val="0"/>
      <w:marRight w:val="0"/>
      <w:marTop w:val="0"/>
      <w:marBottom w:val="0"/>
      <w:divBdr>
        <w:top w:val="none" w:sz="0" w:space="0" w:color="auto"/>
        <w:left w:val="none" w:sz="0" w:space="0" w:color="auto"/>
        <w:bottom w:val="none" w:sz="0" w:space="0" w:color="auto"/>
        <w:right w:val="none" w:sz="0" w:space="0" w:color="auto"/>
      </w:divBdr>
    </w:div>
    <w:div w:id="1269461166">
      <w:bodyDiv w:val="1"/>
      <w:marLeft w:val="0"/>
      <w:marRight w:val="0"/>
      <w:marTop w:val="0"/>
      <w:marBottom w:val="0"/>
      <w:divBdr>
        <w:top w:val="none" w:sz="0" w:space="0" w:color="auto"/>
        <w:left w:val="none" w:sz="0" w:space="0" w:color="auto"/>
        <w:bottom w:val="none" w:sz="0" w:space="0" w:color="auto"/>
        <w:right w:val="none" w:sz="0" w:space="0" w:color="auto"/>
      </w:divBdr>
    </w:div>
    <w:div w:id="1269700037">
      <w:bodyDiv w:val="1"/>
      <w:marLeft w:val="0"/>
      <w:marRight w:val="0"/>
      <w:marTop w:val="0"/>
      <w:marBottom w:val="0"/>
      <w:divBdr>
        <w:top w:val="none" w:sz="0" w:space="0" w:color="auto"/>
        <w:left w:val="none" w:sz="0" w:space="0" w:color="auto"/>
        <w:bottom w:val="none" w:sz="0" w:space="0" w:color="auto"/>
        <w:right w:val="none" w:sz="0" w:space="0" w:color="auto"/>
      </w:divBdr>
    </w:div>
    <w:div w:id="1269704382">
      <w:bodyDiv w:val="1"/>
      <w:marLeft w:val="0"/>
      <w:marRight w:val="0"/>
      <w:marTop w:val="0"/>
      <w:marBottom w:val="0"/>
      <w:divBdr>
        <w:top w:val="none" w:sz="0" w:space="0" w:color="auto"/>
        <w:left w:val="none" w:sz="0" w:space="0" w:color="auto"/>
        <w:bottom w:val="none" w:sz="0" w:space="0" w:color="auto"/>
        <w:right w:val="none" w:sz="0" w:space="0" w:color="auto"/>
      </w:divBdr>
    </w:div>
    <w:div w:id="1269847241">
      <w:bodyDiv w:val="1"/>
      <w:marLeft w:val="0"/>
      <w:marRight w:val="0"/>
      <w:marTop w:val="0"/>
      <w:marBottom w:val="0"/>
      <w:divBdr>
        <w:top w:val="none" w:sz="0" w:space="0" w:color="auto"/>
        <w:left w:val="none" w:sz="0" w:space="0" w:color="auto"/>
        <w:bottom w:val="none" w:sz="0" w:space="0" w:color="auto"/>
        <w:right w:val="none" w:sz="0" w:space="0" w:color="auto"/>
      </w:divBdr>
    </w:div>
    <w:div w:id="1270042188">
      <w:bodyDiv w:val="1"/>
      <w:marLeft w:val="0"/>
      <w:marRight w:val="0"/>
      <w:marTop w:val="0"/>
      <w:marBottom w:val="0"/>
      <w:divBdr>
        <w:top w:val="none" w:sz="0" w:space="0" w:color="auto"/>
        <w:left w:val="none" w:sz="0" w:space="0" w:color="auto"/>
        <w:bottom w:val="none" w:sz="0" w:space="0" w:color="auto"/>
        <w:right w:val="none" w:sz="0" w:space="0" w:color="auto"/>
      </w:divBdr>
    </w:div>
    <w:div w:id="1270115976">
      <w:bodyDiv w:val="1"/>
      <w:marLeft w:val="0"/>
      <w:marRight w:val="0"/>
      <w:marTop w:val="0"/>
      <w:marBottom w:val="0"/>
      <w:divBdr>
        <w:top w:val="none" w:sz="0" w:space="0" w:color="auto"/>
        <w:left w:val="none" w:sz="0" w:space="0" w:color="auto"/>
        <w:bottom w:val="none" w:sz="0" w:space="0" w:color="auto"/>
        <w:right w:val="none" w:sz="0" w:space="0" w:color="auto"/>
      </w:divBdr>
    </w:div>
    <w:div w:id="1270236089">
      <w:bodyDiv w:val="1"/>
      <w:marLeft w:val="0"/>
      <w:marRight w:val="0"/>
      <w:marTop w:val="0"/>
      <w:marBottom w:val="0"/>
      <w:divBdr>
        <w:top w:val="none" w:sz="0" w:space="0" w:color="auto"/>
        <w:left w:val="none" w:sz="0" w:space="0" w:color="auto"/>
        <w:bottom w:val="none" w:sz="0" w:space="0" w:color="auto"/>
        <w:right w:val="none" w:sz="0" w:space="0" w:color="auto"/>
      </w:divBdr>
    </w:div>
    <w:div w:id="1270355102">
      <w:bodyDiv w:val="1"/>
      <w:marLeft w:val="0"/>
      <w:marRight w:val="0"/>
      <w:marTop w:val="0"/>
      <w:marBottom w:val="0"/>
      <w:divBdr>
        <w:top w:val="none" w:sz="0" w:space="0" w:color="auto"/>
        <w:left w:val="none" w:sz="0" w:space="0" w:color="auto"/>
        <w:bottom w:val="none" w:sz="0" w:space="0" w:color="auto"/>
        <w:right w:val="none" w:sz="0" w:space="0" w:color="auto"/>
      </w:divBdr>
    </w:div>
    <w:div w:id="1270548139">
      <w:bodyDiv w:val="1"/>
      <w:marLeft w:val="0"/>
      <w:marRight w:val="0"/>
      <w:marTop w:val="0"/>
      <w:marBottom w:val="0"/>
      <w:divBdr>
        <w:top w:val="none" w:sz="0" w:space="0" w:color="auto"/>
        <w:left w:val="none" w:sz="0" w:space="0" w:color="auto"/>
        <w:bottom w:val="none" w:sz="0" w:space="0" w:color="auto"/>
        <w:right w:val="none" w:sz="0" w:space="0" w:color="auto"/>
      </w:divBdr>
    </w:div>
    <w:div w:id="1270628083">
      <w:bodyDiv w:val="1"/>
      <w:marLeft w:val="0"/>
      <w:marRight w:val="0"/>
      <w:marTop w:val="0"/>
      <w:marBottom w:val="0"/>
      <w:divBdr>
        <w:top w:val="none" w:sz="0" w:space="0" w:color="auto"/>
        <w:left w:val="none" w:sz="0" w:space="0" w:color="auto"/>
        <w:bottom w:val="none" w:sz="0" w:space="0" w:color="auto"/>
        <w:right w:val="none" w:sz="0" w:space="0" w:color="auto"/>
      </w:divBdr>
    </w:div>
    <w:div w:id="1270696408">
      <w:bodyDiv w:val="1"/>
      <w:marLeft w:val="0"/>
      <w:marRight w:val="0"/>
      <w:marTop w:val="0"/>
      <w:marBottom w:val="0"/>
      <w:divBdr>
        <w:top w:val="none" w:sz="0" w:space="0" w:color="auto"/>
        <w:left w:val="none" w:sz="0" w:space="0" w:color="auto"/>
        <w:bottom w:val="none" w:sz="0" w:space="0" w:color="auto"/>
        <w:right w:val="none" w:sz="0" w:space="0" w:color="auto"/>
      </w:divBdr>
    </w:div>
    <w:div w:id="1270744918">
      <w:bodyDiv w:val="1"/>
      <w:marLeft w:val="0"/>
      <w:marRight w:val="0"/>
      <w:marTop w:val="0"/>
      <w:marBottom w:val="0"/>
      <w:divBdr>
        <w:top w:val="none" w:sz="0" w:space="0" w:color="auto"/>
        <w:left w:val="none" w:sz="0" w:space="0" w:color="auto"/>
        <w:bottom w:val="none" w:sz="0" w:space="0" w:color="auto"/>
        <w:right w:val="none" w:sz="0" w:space="0" w:color="auto"/>
      </w:divBdr>
    </w:div>
    <w:div w:id="1271011027">
      <w:bodyDiv w:val="1"/>
      <w:marLeft w:val="0"/>
      <w:marRight w:val="0"/>
      <w:marTop w:val="0"/>
      <w:marBottom w:val="0"/>
      <w:divBdr>
        <w:top w:val="none" w:sz="0" w:space="0" w:color="auto"/>
        <w:left w:val="none" w:sz="0" w:space="0" w:color="auto"/>
        <w:bottom w:val="none" w:sz="0" w:space="0" w:color="auto"/>
        <w:right w:val="none" w:sz="0" w:space="0" w:color="auto"/>
      </w:divBdr>
    </w:div>
    <w:div w:id="1271013002">
      <w:bodyDiv w:val="1"/>
      <w:marLeft w:val="0"/>
      <w:marRight w:val="0"/>
      <w:marTop w:val="0"/>
      <w:marBottom w:val="0"/>
      <w:divBdr>
        <w:top w:val="none" w:sz="0" w:space="0" w:color="auto"/>
        <w:left w:val="none" w:sz="0" w:space="0" w:color="auto"/>
        <w:bottom w:val="none" w:sz="0" w:space="0" w:color="auto"/>
        <w:right w:val="none" w:sz="0" w:space="0" w:color="auto"/>
      </w:divBdr>
    </w:div>
    <w:div w:id="1271277529">
      <w:bodyDiv w:val="1"/>
      <w:marLeft w:val="0"/>
      <w:marRight w:val="0"/>
      <w:marTop w:val="0"/>
      <w:marBottom w:val="0"/>
      <w:divBdr>
        <w:top w:val="none" w:sz="0" w:space="0" w:color="auto"/>
        <w:left w:val="none" w:sz="0" w:space="0" w:color="auto"/>
        <w:bottom w:val="none" w:sz="0" w:space="0" w:color="auto"/>
        <w:right w:val="none" w:sz="0" w:space="0" w:color="auto"/>
      </w:divBdr>
    </w:div>
    <w:div w:id="1271738906">
      <w:bodyDiv w:val="1"/>
      <w:marLeft w:val="0"/>
      <w:marRight w:val="0"/>
      <w:marTop w:val="0"/>
      <w:marBottom w:val="0"/>
      <w:divBdr>
        <w:top w:val="none" w:sz="0" w:space="0" w:color="auto"/>
        <w:left w:val="none" w:sz="0" w:space="0" w:color="auto"/>
        <w:bottom w:val="none" w:sz="0" w:space="0" w:color="auto"/>
        <w:right w:val="none" w:sz="0" w:space="0" w:color="auto"/>
      </w:divBdr>
    </w:div>
    <w:div w:id="1271812685">
      <w:bodyDiv w:val="1"/>
      <w:marLeft w:val="0"/>
      <w:marRight w:val="0"/>
      <w:marTop w:val="0"/>
      <w:marBottom w:val="0"/>
      <w:divBdr>
        <w:top w:val="none" w:sz="0" w:space="0" w:color="auto"/>
        <w:left w:val="none" w:sz="0" w:space="0" w:color="auto"/>
        <w:bottom w:val="none" w:sz="0" w:space="0" w:color="auto"/>
        <w:right w:val="none" w:sz="0" w:space="0" w:color="auto"/>
      </w:divBdr>
    </w:div>
    <w:div w:id="1271857365">
      <w:bodyDiv w:val="1"/>
      <w:marLeft w:val="0"/>
      <w:marRight w:val="0"/>
      <w:marTop w:val="0"/>
      <w:marBottom w:val="0"/>
      <w:divBdr>
        <w:top w:val="none" w:sz="0" w:space="0" w:color="auto"/>
        <w:left w:val="none" w:sz="0" w:space="0" w:color="auto"/>
        <w:bottom w:val="none" w:sz="0" w:space="0" w:color="auto"/>
        <w:right w:val="none" w:sz="0" w:space="0" w:color="auto"/>
      </w:divBdr>
    </w:div>
    <w:div w:id="1271861211">
      <w:bodyDiv w:val="1"/>
      <w:marLeft w:val="0"/>
      <w:marRight w:val="0"/>
      <w:marTop w:val="0"/>
      <w:marBottom w:val="0"/>
      <w:divBdr>
        <w:top w:val="none" w:sz="0" w:space="0" w:color="auto"/>
        <w:left w:val="none" w:sz="0" w:space="0" w:color="auto"/>
        <w:bottom w:val="none" w:sz="0" w:space="0" w:color="auto"/>
        <w:right w:val="none" w:sz="0" w:space="0" w:color="auto"/>
      </w:divBdr>
    </w:div>
    <w:div w:id="1272084925">
      <w:bodyDiv w:val="1"/>
      <w:marLeft w:val="0"/>
      <w:marRight w:val="0"/>
      <w:marTop w:val="0"/>
      <w:marBottom w:val="0"/>
      <w:divBdr>
        <w:top w:val="none" w:sz="0" w:space="0" w:color="auto"/>
        <w:left w:val="none" w:sz="0" w:space="0" w:color="auto"/>
        <w:bottom w:val="none" w:sz="0" w:space="0" w:color="auto"/>
        <w:right w:val="none" w:sz="0" w:space="0" w:color="auto"/>
      </w:divBdr>
    </w:div>
    <w:div w:id="1272128174">
      <w:bodyDiv w:val="1"/>
      <w:marLeft w:val="0"/>
      <w:marRight w:val="0"/>
      <w:marTop w:val="0"/>
      <w:marBottom w:val="0"/>
      <w:divBdr>
        <w:top w:val="none" w:sz="0" w:space="0" w:color="auto"/>
        <w:left w:val="none" w:sz="0" w:space="0" w:color="auto"/>
        <w:bottom w:val="none" w:sz="0" w:space="0" w:color="auto"/>
        <w:right w:val="none" w:sz="0" w:space="0" w:color="auto"/>
      </w:divBdr>
    </w:div>
    <w:div w:id="1272282765">
      <w:bodyDiv w:val="1"/>
      <w:marLeft w:val="0"/>
      <w:marRight w:val="0"/>
      <w:marTop w:val="0"/>
      <w:marBottom w:val="0"/>
      <w:divBdr>
        <w:top w:val="none" w:sz="0" w:space="0" w:color="auto"/>
        <w:left w:val="none" w:sz="0" w:space="0" w:color="auto"/>
        <w:bottom w:val="none" w:sz="0" w:space="0" w:color="auto"/>
        <w:right w:val="none" w:sz="0" w:space="0" w:color="auto"/>
      </w:divBdr>
    </w:div>
    <w:div w:id="1272317000">
      <w:bodyDiv w:val="1"/>
      <w:marLeft w:val="0"/>
      <w:marRight w:val="0"/>
      <w:marTop w:val="0"/>
      <w:marBottom w:val="0"/>
      <w:divBdr>
        <w:top w:val="none" w:sz="0" w:space="0" w:color="auto"/>
        <w:left w:val="none" w:sz="0" w:space="0" w:color="auto"/>
        <w:bottom w:val="none" w:sz="0" w:space="0" w:color="auto"/>
        <w:right w:val="none" w:sz="0" w:space="0" w:color="auto"/>
      </w:divBdr>
    </w:div>
    <w:div w:id="1272392329">
      <w:bodyDiv w:val="1"/>
      <w:marLeft w:val="0"/>
      <w:marRight w:val="0"/>
      <w:marTop w:val="0"/>
      <w:marBottom w:val="0"/>
      <w:divBdr>
        <w:top w:val="none" w:sz="0" w:space="0" w:color="auto"/>
        <w:left w:val="none" w:sz="0" w:space="0" w:color="auto"/>
        <w:bottom w:val="none" w:sz="0" w:space="0" w:color="auto"/>
        <w:right w:val="none" w:sz="0" w:space="0" w:color="auto"/>
      </w:divBdr>
    </w:div>
    <w:div w:id="1272468357">
      <w:bodyDiv w:val="1"/>
      <w:marLeft w:val="0"/>
      <w:marRight w:val="0"/>
      <w:marTop w:val="0"/>
      <w:marBottom w:val="0"/>
      <w:divBdr>
        <w:top w:val="none" w:sz="0" w:space="0" w:color="auto"/>
        <w:left w:val="none" w:sz="0" w:space="0" w:color="auto"/>
        <w:bottom w:val="none" w:sz="0" w:space="0" w:color="auto"/>
        <w:right w:val="none" w:sz="0" w:space="0" w:color="auto"/>
      </w:divBdr>
    </w:div>
    <w:div w:id="1272587324">
      <w:bodyDiv w:val="1"/>
      <w:marLeft w:val="0"/>
      <w:marRight w:val="0"/>
      <w:marTop w:val="0"/>
      <w:marBottom w:val="0"/>
      <w:divBdr>
        <w:top w:val="none" w:sz="0" w:space="0" w:color="auto"/>
        <w:left w:val="none" w:sz="0" w:space="0" w:color="auto"/>
        <w:bottom w:val="none" w:sz="0" w:space="0" w:color="auto"/>
        <w:right w:val="none" w:sz="0" w:space="0" w:color="auto"/>
      </w:divBdr>
    </w:div>
    <w:div w:id="1272787333">
      <w:bodyDiv w:val="1"/>
      <w:marLeft w:val="0"/>
      <w:marRight w:val="0"/>
      <w:marTop w:val="0"/>
      <w:marBottom w:val="0"/>
      <w:divBdr>
        <w:top w:val="none" w:sz="0" w:space="0" w:color="auto"/>
        <w:left w:val="none" w:sz="0" w:space="0" w:color="auto"/>
        <w:bottom w:val="none" w:sz="0" w:space="0" w:color="auto"/>
        <w:right w:val="none" w:sz="0" w:space="0" w:color="auto"/>
      </w:divBdr>
    </w:div>
    <w:div w:id="1273054986">
      <w:bodyDiv w:val="1"/>
      <w:marLeft w:val="0"/>
      <w:marRight w:val="0"/>
      <w:marTop w:val="0"/>
      <w:marBottom w:val="0"/>
      <w:divBdr>
        <w:top w:val="none" w:sz="0" w:space="0" w:color="auto"/>
        <w:left w:val="none" w:sz="0" w:space="0" w:color="auto"/>
        <w:bottom w:val="none" w:sz="0" w:space="0" w:color="auto"/>
        <w:right w:val="none" w:sz="0" w:space="0" w:color="auto"/>
      </w:divBdr>
    </w:div>
    <w:div w:id="1273172313">
      <w:bodyDiv w:val="1"/>
      <w:marLeft w:val="0"/>
      <w:marRight w:val="0"/>
      <w:marTop w:val="0"/>
      <w:marBottom w:val="0"/>
      <w:divBdr>
        <w:top w:val="none" w:sz="0" w:space="0" w:color="auto"/>
        <w:left w:val="none" w:sz="0" w:space="0" w:color="auto"/>
        <w:bottom w:val="none" w:sz="0" w:space="0" w:color="auto"/>
        <w:right w:val="none" w:sz="0" w:space="0" w:color="auto"/>
      </w:divBdr>
    </w:div>
    <w:div w:id="1273395846">
      <w:bodyDiv w:val="1"/>
      <w:marLeft w:val="0"/>
      <w:marRight w:val="0"/>
      <w:marTop w:val="0"/>
      <w:marBottom w:val="0"/>
      <w:divBdr>
        <w:top w:val="none" w:sz="0" w:space="0" w:color="auto"/>
        <w:left w:val="none" w:sz="0" w:space="0" w:color="auto"/>
        <w:bottom w:val="none" w:sz="0" w:space="0" w:color="auto"/>
        <w:right w:val="none" w:sz="0" w:space="0" w:color="auto"/>
      </w:divBdr>
    </w:div>
    <w:div w:id="1273397218">
      <w:bodyDiv w:val="1"/>
      <w:marLeft w:val="0"/>
      <w:marRight w:val="0"/>
      <w:marTop w:val="0"/>
      <w:marBottom w:val="0"/>
      <w:divBdr>
        <w:top w:val="none" w:sz="0" w:space="0" w:color="auto"/>
        <w:left w:val="none" w:sz="0" w:space="0" w:color="auto"/>
        <w:bottom w:val="none" w:sz="0" w:space="0" w:color="auto"/>
        <w:right w:val="none" w:sz="0" w:space="0" w:color="auto"/>
      </w:divBdr>
    </w:div>
    <w:div w:id="1273512236">
      <w:bodyDiv w:val="1"/>
      <w:marLeft w:val="0"/>
      <w:marRight w:val="0"/>
      <w:marTop w:val="0"/>
      <w:marBottom w:val="0"/>
      <w:divBdr>
        <w:top w:val="none" w:sz="0" w:space="0" w:color="auto"/>
        <w:left w:val="none" w:sz="0" w:space="0" w:color="auto"/>
        <w:bottom w:val="none" w:sz="0" w:space="0" w:color="auto"/>
        <w:right w:val="none" w:sz="0" w:space="0" w:color="auto"/>
      </w:divBdr>
    </w:div>
    <w:div w:id="1273629741">
      <w:bodyDiv w:val="1"/>
      <w:marLeft w:val="0"/>
      <w:marRight w:val="0"/>
      <w:marTop w:val="0"/>
      <w:marBottom w:val="0"/>
      <w:divBdr>
        <w:top w:val="none" w:sz="0" w:space="0" w:color="auto"/>
        <w:left w:val="none" w:sz="0" w:space="0" w:color="auto"/>
        <w:bottom w:val="none" w:sz="0" w:space="0" w:color="auto"/>
        <w:right w:val="none" w:sz="0" w:space="0" w:color="auto"/>
      </w:divBdr>
    </w:div>
    <w:div w:id="1273635223">
      <w:bodyDiv w:val="1"/>
      <w:marLeft w:val="0"/>
      <w:marRight w:val="0"/>
      <w:marTop w:val="0"/>
      <w:marBottom w:val="0"/>
      <w:divBdr>
        <w:top w:val="none" w:sz="0" w:space="0" w:color="auto"/>
        <w:left w:val="none" w:sz="0" w:space="0" w:color="auto"/>
        <w:bottom w:val="none" w:sz="0" w:space="0" w:color="auto"/>
        <w:right w:val="none" w:sz="0" w:space="0" w:color="auto"/>
      </w:divBdr>
    </w:div>
    <w:div w:id="1273786486">
      <w:bodyDiv w:val="1"/>
      <w:marLeft w:val="0"/>
      <w:marRight w:val="0"/>
      <w:marTop w:val="0"/>
      <w:marBottom w:val="0"/>
      <w:divBdr>
        <w:top w:val="none" w:sz="0" w:space="0" w:color="auto"/>
        <w:left w:val="none" w:sz="0" w:space="0" w:color="auto"/>
        <w:bottom w:val="none" w:sz="0" w:space="0" w:color="auto"/>
        <w:right w:val="none" w:sz="0" w:space="0" w:color="auto"/>
      </w:divBdr>
    </w:div>
    <w:div w:id="1274052106">
      <w:bodyDiv w:val="1"/>
      <w:marLeft w:val="0"/>
      <w:marRight w:val="0"/>
      <w:marTop w:val="0"/>
      <w:marBottom w:val="0"/>
      <w:divBdr>
        <w:top w:val="none" w:sz="0" w:space="0" w:color="auto"/>
        <w:left w:val="none" w:sz="0" w:space="0" w:color="auto"/>
        <w:bottom w:val="none" w:sz="0" w:space="0" w:color="auto"/>
        <w:right w:val="none" w:sz="0" w:space="0" w:color="auto"/>
      </w:divBdr>
    </w:div>
    <w:div w:id="1274363617">
      <w:bodyDiv w:val="1"/>
      <w:marLeft w:val="0"/>
      <w:marRight w:val="0"/>
      <w:marTop w:val="0"/>
      <w:marBottom w:val="0"/>
      <w:divBdr>
        <w:top w:val="none" w:sz="0" w:space="0" w:color="auto"/>
        <w:left w:val="none" w:sz="0" w:space="0" w:color="auto"/>
        <w:bottom w:val="none" w:sz="0" w:space="0" w:color="auto"/>
        <w:right w:val="none" w:sz="0" w:space="0" w:color="auto"/>
      </w:divBdr>
    </w:div>
    <w:div w:id="1274438933">
      <w:bodyDiv w:val="1"/>
      <w:marLeft w:val="0"/>
      <w:marRight w:val="0"/>
      <w:marTop w:val="0"/>
      <w:marBottom w:val="0"/>
      <w:divBdr>
        <w:top w:val="none" w:sz="0" w:space="0" w:color="auto"/>
        <w:left w:val="none" w:sz="0" w:space="0" w:color="auto"/>
        <w:bottom w:val="none" w:sz="0" w:space="0" w:color="auto"/>
        <w:right w:val="none" w:sz="0" w:space="0" w:color="auto"/>
      </w:divBdr>
    </w:div>
    <w:div w:id="1274559134">
      <w:bodyDiv w:val="1"/>
      <w:marLeft w:val="0"/>
      <w:marRight w:val="0"/>
      <w:marTop w:val="0"/>
      <w:marBottom w:val="0"/>
      <w:divBdr>
        <w:top w:val="none" w:sz="0" w:space="0" w:color="auto"/>
        <w:left w:val="none" w:sz="0" w:space="0" w:color="auto"/>
        <w:bottom w:val="none" w:sz="0" w:space="0" w:color="auto"/>
        <w:right w:val="none" w:sz="0" w:space="0" w:color="auto"/>
      </w:divBdr>
    </w:div>
    <w:div w:id="1274628007">
      <w:bodyDiv w:val="1"/>
      <w:marLeft w:val="0"/>
      <w:marRight w:val="0"/>
      <w:marTop w:val="0"/>
      <w:marBottom w:val="0"/>
      <w:divBdr>
        <w:top w:val="none" w:sz="0" w:space="0" w:color="auto"/>
        <w:left w:val="none" w:sz="0" w:space="0" w:color="auto"/>
        <w:bottom w:val="none" w:sz="0" w:space="0" w:color="auto"/>
        <w:right w:val="none" w:sz="0" w:space="0" w:color="auto"/>
      </w:divBdr>
    </w:div>
    <w:div w:id="1274633488">
      <w:bodyDiv w:val="1"/>
      <w:marLeft w:val="0"/>
      <w:marRight w:val="0"/>
      <w:marTop w:val="0"/>
      <w:marBottom w:val="0"/>
      <w:divBdr>
        <w:top w:val="none" w:sz="0" w:space="0" w:color="auto"/>
        <w:left w:val="none" w:sz="0" w:space="0" w:color="auto"/>
        <w:bottom w:val="none" w:sz="0" w:space="0" w:color="auto"/>
        <w:right w:val="none" w:sz="0" w:space="0" w:color="auto"/>
      </w:divBdr>
    </w:div>
    <w:div w:id="1274748640">
      <w:bodyDiv w:val="1"/>
      <w:marLeft w:val="0"/>
      <w:marRight w:val="0"/>
      <w:marTop w:val="0"/>
      <w:marBottom w:val="0"/>
      <w:divBdr>
        <w:top w:val="none" w:sz="0" w:space="0" w:color="auto"/>
        <w:left w:val="none" w:sz="0" w:space="0" w:color="auto"/>
        <w:bottom w:val="none" w:sz="0" w:space="0" w:color="auto"/>
        <w:right w:val="none" w:sz="0" w:space="0" w:color="auto"/>
      </w:divBdr>
    </w:div>
    <w:div w:id="1274748688">
      <w:bodyDiv w:val="1"/>
      <w:marLeft w:val="0"/>
      <w:marRight w:val="0"/>
      <w:marTop w:val="0"/>
      <w:marBottom w:val="0"/>
      <w:divBdr>
        <w:top w:val="none" w:sz="0" w:space="0" w:color="auto"/>
        <w:left w:val="none" w:sz="0" w:space="0" w:color="auto"/>
        <w:bottom w:val="none" w:sz="0" w:space="0" w:color="auto"/>
        <w:right w:val="none" w:sz="0" w:space="0" w:color="auto"/>
      </w:divBdr>
    </w:div>
    <w:div w:id="1274752582">
      <w:bodyDiv w:val="1"/>
      <w:marLeft w:val="0"/>
      <w:marRight w:val="0"/>
      <w:marTop w:val="0"/>
      <w:marBottom w:val="0"/>
      <w:divBdr>
        <w:top w:val="none" w:sz="0" w:space="0" w:color="auto"/>
        <w:left w:val="none" w:sz="0" w:space="0" w:color="auto"/>
        <w:bottom w:val="none" w:sz="0" w:space="0" w:color="auto"/>
        <w:right w:val="none" w:sz="0" w:space="0" w:color="auto"/>
      </w:divBdr>
    </w:div>
    <w:div w:id="1275137877">
      <w:bodyDiv w:val="1"/>
      <w:marLeft w:val="0"/>
      <w:marRight w:val="0"/>
      <w:marTop w:val="0"/>
      <w:marBottom w:val="0"/>
      <w:divBdr>
        <w:top w:val="none" w:sz="0" w:space="0" w:color="auto"/>
        <w:left w:val="none" w:sz="0" w:space="0" w:color="auto"/>
        <w:bottom w:val="none" w:sz="0" w:space="0" w:color="auto"/>
        <w:right w:val="none" w:sz="0" w:space="0" w:color="auto"/>
      </w:divBdr>
    </w:div>
    <w:div w:id="1275286036">
      <w:bodyDiv w:val="1"/>
      <w:marLeft w:val="0"/>
      <w:marRight w:val="0"/>
      <w:marTop w:val="0"/>
      <w:marBottom w:val="0"/>
      <w:divBdr>
        <w:top w:val="none" w:sz="0" w:space="0" w:color="auto"/>
        <w:left w:val="none" w:sz="0" w:space="0" w:color="auto"/>
        <w:bottom w:val="none" w:sz="0" w:space="0" w:color="auto"/>
        <w:right w:val="none" w:sz="0" w:space="0" w:color="auto"/>
      </w:divBdr>
    </w:div>
    <w:div w:id="1275599461">
      <w:bodyDiv w:val="1"/>
      <w:marLeft w:val="0"/>
      <w:marRight w:val="0"/>
      <w:marTop w:val="0"/>
      <w:marBottom w:val="0"/>
      <w:divBdr>
        <w:top w:val="none" w:sz="0" w:space="0" w:color="auto"/>
        <w:left w:val="none" w:sz="0" w:space="0" w:color="auto"/>
        <w:bottom w:val="none" w:sz="0" w:space="0" w:color="auto"/>
        <w:right w:val="none" w:sz="0" w:space="0" w:color="auto"/>
      </w:divBdr>
    </w:div>
    <w:div w:id="1275671038">
      <w:bodyDiv w:val="1"/>
      <w:marLeft w:val="0"/>
      <w:marRight w:val="0"/>
      <w:marTop w:val="0"/>
      <w:marBottom w:val="0"/>
      <w:divBdr>
        <w:top w:val="none" w:sz="0" w:space="0" w:color="auto"/>
        <w:left w:val="none" w:sz="0" w:space="0" w:color="auto"/>
        <w:bottom w:val="none" w:sz="0" w:space="0" w:color="auto"/>
        <w:right w:val="none" w:sz="0" w:space="0" w:color="auto"/>
      </w:divBdr>
    </w:div>
    <w:div w:id="1275677964">
      <w:bodyDiv w:val="1"/>
      <w:marLeft w:val="0"/>
      <w:marRight w:val="0"/>
      <w:marTop w:val="0"/>
      <w:marBottom w:val="0"/>
      <w:divBdr>
        <w:top w:val="none" w:sz="0" w:space="0" w:color="auto"/>
        <w:left w:val="none" w:sz="0" w:space="0" w:color="auto"/>
        <w:bottom w:val="none" w:sz="0" w:space="0" w:color="auto"/>
        <w:right w:val="none" w:sz="0" w:space="0" w:color="auto"/>
      </w:divBdr>
    </w:div>
    <w:div w:id="1275745430">
      <w:bodyDiv w:val="1"/>
      <w:marLeft w:val="0"/>
      <w:marRight w:val="0"/>
      <w:marTop w:val="0"/>
      <w:marBottom w:val="0"/>
      <w:divBdr>
        <w:top w:val="none" w:sz="0" w:space="0" w:color="auto"/>
        <w:left w:val="none" w:sz="0" w:space="0" w:color="auto"/>
        <w:bottom w:val="none" w:sz="0" w:space="0" w:color="auto"/>
        <w:right w:val="none" w:sz="0" w:space="0" w:color="auto"/>
      </w:divBdr>
    </w:div>
    <w:div w:id="1275795979">
      <w:bodyDiv w:val="1"/>
      <w:marLeft w:val="0"/>
      <w:marRight w:val="0"/>
      <w:marTop w:val="0"/>
      <w:marBottom w:val="0"/>
      <w:divBdr>
        <w:top w:val="none" w:sz="0" w:space="0" w:color="auto"/>
        <w:left w:val="none" w:sz="0" w:space="0" w:color="auto"/>
        <w:bottom w:val="none" w:sz="0" w:space="0" w:color="auto"/>
        <w:right w:val="none" w:sz="0" w:space="0" w:color="auto"/>
      </w:divBdr>
    </w:div>
    <w:div w:id="1275819527">
      <w:bodyDiv w:val="1"/>
      <w:marLeft w:val="0"/>
      <w:marRight w:val="0"/>
      <w:marTop w:val="0"/>
      <w:marBottom w:val="0"/>
      <w:divBdr>
        <w:top w:val="none" w:sz="0" w:space="0" w:color="auto"/>
        <w:left w:val="none" w:sz="0" w:space="0" w:color="auto"/>
        <w:bottom w:val="none" w:sz="0" w:space="0" w:color="auto"/>
        <w:right w:val="none" w:sz="0" w:space="0" w:color="auto"/>
      </w:divBdr>
    </w:div>
    <w:div w:id="1275937461">
      <w:bodyDiv w:val="1"/>
      <w:marLeft w:val="0"/>
      <w:marRight w:val="0"/>
      <w:marTop w:val="0"/>
      <w:marBottom w:val="0"/>
      <w:divBdr>
        <w:top w:val="none" w:sz="0" w:space="0" w:color="auto"/>
        <w:left w:val="none" w:sz="0" w:space="0" w:color="auto"/>
        <w:bottom w:val="none" w:sz="0" w:space="0" w:color="auto"/>
        <w:right w:val="none" w:sz="0" w:space="0" w:color="auto"/>
      </w:divBdr>
    </w:div>
    <w:div w:id="1275986879">
      <w:bodyDiv w:val="1"/>
      <w:marLeft w:val="0"/>
      <w:marRight w:val="0"/>
      <w:marTop w:val="0"/>
      <w:marBottom w:val="0"/>
      <w:divBdr>
        <w:top w:val="none" w:sz="0" w:space="0" w:color="auto"/>
        <w:left w:val="none" w:sz="0" w:space="0" w:color="auto"/>
        <w:bottom w:val="none" w:sz="0" w:space="0" w:color="auto"/>
        <w:right w:val="none" w:sz="0" w:space="0" w:color="auto"/>
      </w:divBdr>
    </w:div>
    <w:div w:id="1276013966">
      <w:bodyDiv w:val="1"/>
      <w:marLeft w:val="0"/>
      <w:marRight w:val="0"/>
      <w:marTop w:val="0"/>
      <w:marBottom w:val="0"/>
      <w:divBdr>
        <w:top w:val="none" w:sz="0" w:space="0" w:color="auto"/>
        <w:left w:val="none" w:sz="0" w:space="0" w:color="auto"/>
        <w:bottom w:val="none" w:sz="0" w:space="0" w:color="auto"/>
        <w:right w:val="none" w:sz="0" w:space="0" w:color="auto"/>
      </w:divBdr>
    </w:div>
    <w:div w:id="1276134392">
      <w:bodyDiv w:val="1"/>
      <w:marLeft w:val="0"/>
      <w:marRight w:val="0"/>
      <w:marTop w:val="0"/>
      <w:marBottom w:val="0"/>
      <w:divBdr>
        <w:top w:val="none" w:sz="0" w:space="0" w:color="auto"/>
        <w:left w:val="none" w:sz="0" w:space="0" w:color="auto"/>
        <w:bottom w:val="none" w:sz="0" w:space="0" w:color="auto"/>
        <w:right w:val="none" w:sz="0" w:space="0" w:color="auto"/>
      </w:divBdr>
    </w:div>
    <w:div w:id="1276138216">
      <w:bodyDiv w:val="1"/>
      <w:marLeft w:val="0"/>
      <w:marRight w:val="0"/>
      <w:marTop w:val="0"/>
      <w:marBottom w:val="0"/>
      <w:divBdr>
        <w:top w:val="none" w:sz="0" w:space="0" w:color="auto"/>
        <w:left w:val="none" w:sz="0" w:space="0" w:color="auto"/>
        <w:bottom w:val="none" w:sz="0" w:space="0" w:color="auto"/>
        <w:right w:val="none" w:sz="0" w:space="0" w:color="auto"/>
      </w:divBdr>
    </w:div>
    <w:div w:id="1276214897">
      <w:bodyDiv w:val="1"/>
      <w:marLeft w:val="0"/>
      <w:marRight w:val="0"/>
      <w:marTop w:val="0"/>
      <w:marBottom w:val="0"/>
      <w:divBdr>
        <w:top w:val="none" w:sz="0" w:space="0" w:color="auto"/>
        <w:left w:val="none" w:sz="0" w:space="0" w:color="auto"/>
        <w:bottom w:val="none" w:sz="0" w:space="0" w:color="auto"/>
        <w:right w:val="none" w:sz="0" w:space="0" w:color="auto"/>
      </w:divBdr>
    </w:div>
    <w:div w:id="1276325743">
      <w:bodyDiv w:val="1"/>
      <w:marLeft w:val="0"/>
      <w:marRight w:val="0"/>
      <w:marTop w:val="0"/>
      <w:marBottom w:val="0"/>
      <w:divBdr>
        <w:top w:val="none" w:sz="0" w:space="0" w:color="auto"/>
        <w:left w:val="none" w:sz="0" w:space="0" w:color="auto"/>
        <w:bottom w:val="none" w:sz="0" w:space="0" w:color="auto"/>
        <w:right w:val="none" w:sz="0" w:space="0" w:color="auto"/>
      </w:divBdr>
    </w:div>
    <w:div w:id="1276403486">
      <w:bodyDiv w:val="1"/>
      <w:marLeft w:val="0"/>
      <w:marRight w:val="0"/>
      <w:marTop w:val="0"/>
      <w:marBottom w:val="0"/>
      <w:divBdr>
        <w:top w:val="none" w:sz="0" w:space="0" w:color="auto"/>
        <w:left w:val="none" w:sz="0" w:space="0" w:color="auto"/>
        <w:bottom w:val="none" w:sz="0" w:space="0" w:color="auto"/>
        <w:right w:val="none" w:sz="0" w:space="0" w:color="auto"/>
      </w:divBdr>
    </w:div>
    <w:div w:id="1276521021">
      <w:bodyDiv w:val="1"/>
      <w:marLeft w:val="0"/>
      <w:marRight w:val="0"/>
      <w:marTop w:val="0"/>
      <w:marBottom w:val="0"/>
      <w:divBdr>
        <w:top w:val="none" w:sz="0" w:space="0" w:color="auto"/>
        <w:left w:val="none" w:sz="0" w:space="0" w:color="auto"/>
        <w:bottom w:val="none" w:sz="0" w:space="0" w:color="auto"/>
        <w:right w:val="none" w:sz="0" w:space="0" w:color="auto"/>
      </w:divBdr>
    </w:div>
    <w:div w:id="1276521248">
      <w:bodyDiv w:val="1"/>
      <w:marLeft w:val="0"/>
      <w:marRight w:val="0"/>
      <w:marTop w:val="0"/>
      <w:marBottom w:val="0"/>
      <w:divBdr>
        <w:top w:val="none" w:sz="0" w:space="0" w:color="auto"/>
        <w:left w:val="none" w:sz="0" w:space="0" w:color="auto"/>
        <w:bottom w:val="none" w:sz="0" w:space="0" w:color="auto"/>
        <w:right w:val="none" w:sz="0" w:space="0" w:color="auto"/>
      </w:divBdr>
    </w:div>
    <w:div w:id="1276712430">
      <w:bodyDiv w:val="1"/>
      <w:marLeft w:val="0"/>
      <w:marRight w:val="0"/>
      <w:marTop w:val="0"/>
      <w:marBottom w:val="0"/>
      <w:divBdr>
        <w:top w:val="none" w:sz="0" w:space="0" w:color="auto"/>
        <w:left w:val="none" w:sz="0" w:space="0" w:color="auto"/>
        <w:bottom w:val="none" w:sz="0" w:space="0" w:color="auto"/>
        <w:right w:val="none" w:sz="0" w:space="0" w:color="auto"/>
      </w:divBdr>
    </w:div>
    <w:div w:id="1276713051">
      <w:bodyDiv w:val="1"/>
      <w:marLeft w:val="0"/>
      <w:marRight w:val="0"/>
      <w:marTop w:val="0"/>
      <w:marBottom w:val="0"/>
      <w:divBdr>
        <w:top w:val="none" w:sz="0" w:space="0" w:color="auto"/>
        <w:left w:val="none" w:sz="0" w:space="0" w:color="auto"/>
        <w:bottom w:val="none" w:sz="0" w:space="0" w:color="auto"/>
        <w:right w:val="none" w:sz="0" w:space="0" w:color="auto"/>
      </w:divBdr>
    </w:div>
    <w:div w:id="1276713934">
      <w:bodyDiv w:val="1"/>
      <w:marLeft w:val="0"/>
      <w:marRight w:val="0"/>
      <w:marTop w:val="0"/>
      <w:marBottom w:val="0"/>
      <w:divBdr>
        <w:top w:val="none" w:sz="0" w:space="0" w:color="auto"/>
        <w:left w:val="none" w:sz="0" w:space="0" w:color="auto"/>
        <w:bottom w:val="none" w:sz="0" w:space="0" w:color="auto"/>
        <w:right w:val="none" w:sz="0" w:space="0" w:color="auto"/>
      </w:divBdr>
    </w:div>
    <w:div w:id="1276792379">
      <w:bodyDiv w:val="1"/>
      <w:marLeft w:val="0"/>
      <w:marRight w:val="0"/>
      <w:marTop w:val="0"/>
      <w:marBottom w:val="0"/>
      <w:divBdr>
        <w:top w:val="none" w:sz="0" w:space="0" w:color="auto"/>
        <w:left w:val="none" w:sz="0" w:space="0" w:color="auto"/>
        <w:bottom w:val="none" w:sz="0" w:space="0" w:color="auto"/>
        <w:right w:val="none" w:sz="0" w:space="0" w:color="auto"/>
      </w:divBdr>
    </w:div>
    <w:div w:id="1276794391">
      <w:bodyDiv w:val="1"/>
      <w:marLeft w:val="0"/>
      <w:marRight w:val="0"/>
      <w:marTop w:val="0"/>
      <w:marBottom w:val="0"/>
      <w:divBdr>
        <w:top w:val="none" w:sz="0" w:space="0" w:color="auto"/>
        <w:left w:val="none" w:sz="0" w:space="0" w:color="auto"/>
        <w:bottom w:val="none" w:sz="0" w:space="0" w:color="auto"/>
        <w:right w:val="none" w:sz="0" w:space="0" w:color="auto"/>
      </w:divBdr>
    </w:div>
    <w:div w:id="1277174661">
      <w:bodyDiv w:val="1"/>
      <w:marLeft w:val="0"/>
      <w:marRight w:val="0"/>
      <w:marTop w:val="0"/>
      <w:marBottom w:val="0"/>
      <w:divBdr>
        <w:top w:val="none" w:sz="0" w:space="0" w:color="auto"/>
        <w:left w:val="none" w:sz="0" w:space="0" w:color="auto"/>
        <w:bottom w:val="none" w:sz="0" w:space="0" w:color="auto"/>
        <w:right w:val="none" w:sz="0" w:space="0" w:color="auto"/>
      </w:divBdr>
    </w:div>
    <w:div w:id="1277181787">
      <w:bodyDiv w:val="1"/>
      <w:marLeft w:val="0"/>
      <w:marRight w:val="0"/>
      <w:marTop w:val="0"/>
      <w:marBottom w:val="0"/>
      <w:divBdr>
        <w:top w:val="none" w:sz="0" w:space="0" w:color="auto"/>
        <w:left w:val="none" w:sz="0" w:space="0" w:color="auto"/>
        <w:bottom w:val="none" w:sz="0" w:space="0" w:color="auto"/>
        <w:right w:val="none" w:sz="0" w:space="0" w:color="auto"/>
      </w:divBdr>
    </w:div>
    <w:div w:id="1277249893">
      <w:bodyDiv w:val="1"/>
      <w:marLeft w:val="0"/>
      <w:marRight w:val="0"/>
      <w:marTop w:val="0"/>
      <w:marBottom w:val="0"/>
      <w:divBdr>
        <w:top w:val="none" w:sz="0" w:space="0" w:color="auto"/>
        <w:left w:val="none" w:sz="0" w:space="0" w:color="auto"/>
        <w:bottom w:val="none" w:sz="0" w:space="0" w:color="auto"/>
        <w:right w:val="none" w:sz="0" w:space="0" w:color="auto"/>
      </w:divBdr>
    </w:div>
    <w:div w:id="1277252123">
      <w:bodyDiv w:val="1"/>
      <w:marLeft w:val="0"/>
      <w:marRight w:val="0"/>
      <w:marTop w:val="0"/>
      <w:marBottom w:val="0"/>
      <w:divBdr>
        <w:top w:val="none" w:sz="0" w:space="0" w:color="auto"/>
        <w:left w:val="none" w:sz="0" w:space="0" w:color="auto"/>
        <w:bottom w:val="none" w:sz="0" w:space="0" w:color="auto"/>
        <w:right w:val="none" w:sz="0" w:space="0" w:color="auto"/>
      </w:divBdr>
    </w:div>
    <w:div w:id="1277370479">
      <w:bodyDiv w:val="1"/>
      <w:marLeft w:val="0"/>
      <w:marRight w:val="0"/>
      <w:marTop w:val="0"/>
      <w:marBottom w:val="0"/>
      <w:divBdr>
        <w:top w:val="none" w:sz="0" w:space="0" w:color="auto"/>
        <w:left w:val="none" w:sz="0" w:space="0" w:color="auto"/>
        <w:bottom w:val="none" w:sz="0" w:space="0" w:color="auto"/>
        <w:right w:val="none" w:sz="0" w:space="0" w:color="auto"/>
      </w:divBdr>
    </w:div>
    <w:div w:id="1277371157">
      <w:bodyDiv w:val="1"/>
      <w:marLeft w:val="0"/>
      <w:marRight w:val="0"/>
      <w:marTop w:val="0"/>
      <w:marBottom w:val="0"/>
      <w:divBdr>
        <w:top w:val="none" w:sz="0" w:space="0" w:color="auto"/>
        <w:left w:val="none" w:sz="0" w:space="0" w:color="auto"/>
        <w:bottom w:val="none" w:sz="0" w:space="0" w:color="auto"/>
        <w:right w:val="none" w:sz="0" w:space="0" w:color="auto"/>
      </w:divBdr>
    </w:div>
    <w:div w:id="1277443472">
      <w:bodyDiv w:val="1"/>
      <w:marLeft w:val="0"/>
      <w:marRight w:val="0"/>
      <w:marTop w:val="0"/>
      <w:marBottom w:val="0"/>
      <w:divBdr>
        <w:top w:val="none" w:sz="0" w:space="0" w:color="auto"/>
        <w:left w:val="none" w:sz="0" w:space="0" w:color="auto"/>
        <w:bottom w:val="none" w:sz="0" w:space="0" w:color="auto"/>
        <w:right w:val="none" w:sz="0" w:space="0" w:color="auto"/>
      </w:divBdr>
    </w:div>
    <w:div w:id="1277559655">
      <w:bodyDiv w:val="1"/>
      <w:marLeft w:val="0"/>
      <w:marRight w:val="0"/>
      <w:marTop w:val="0"/>
      <w:marBottom w:val="0"/>
      <w:divBdr>
        <w:top w:val="none" w:sz="0" w:space="0" w:color="auto"/>
        <w:left w:val="none" w:sz="0" w:space="0" w:color="auto"/>
        <w:bottom w:val="none" w:sz="0" w:space="0" w:color="auto"/>
        <w:right w:val="none" w:sz="0" w:space="0" w:color="auto"/>
      </w:divBdr>
    </w:div>
    <w:div w:id="1277562031">
      <w:bodyDiv w:val="1"/>
      <w:marLeft w:val="0"/>
      <w:marRight w:val="0"/>
      <w:marTop w:val="0"/>
      <w:marBottom w:val="0"/>
      <w:divBdr>
        <w:top w:val="none" w:sz="0" w:space="0" w:color="auto"/>
        <w:left w:val="none" w:sz="0" w:space="0" w:color="auto"/>
        <w:bottom w:val="none" w:sz="0" w:space="0" w:color="auto"/>
        <w:right w:val="none" w:sz="0" w:space="0" w:color="auto"/>
      </w:divBdr>
    </w:div>
    <w:div w:id="1277639755">
      <w:bodyDiv w:val="1"/>
      <w:marLeft w:val="0"/>
      <w:marRight w:val="0"/>
      <w:marTop w:val="0"/>
      <w:marBottom w:val="0"/>
      <w:divBdr>
        <w:top w:val="none" w:sz="0" w:space="0" w:color="auto"/>
        <w:left w:val="none" w:sz="0" w:space="0" w:color="auto"/>
        <w:bottom w:val="none" w:sz="0" w:space="0" w:color="auto"/>
        <w:right w:val="none" w:sz="0" w:space="0" w:color="auto"/>
      </w:divBdr>
    </w:div>
    <w:div w:id="1277717521">
      <w:bodyDiv w:val="1"/>
      <w:marLeft w:val="0"/>
      <w:marRight w:val="0"/>
      <w:marTop w:val="0"/>
      <w:marBottom w:val="0"/>
      <w:divBdr>
        <w:top w:val="none" w:sz="0" w:space="0" w:color="auto"/>
        <w:left w:val="none" w:sz="0" w:space="0" w:color="auto"/>
        <w:bottom w:val="none" w:sz="0" w:space="0" w:color="auto"/>
        <w:right w:val="none" w:sz="0" w:space="0" w:color="auto"/>
      </w:divBdr>
    </w:div>
    <w:div w:id="1277717661">
      <w:bodyDiv w:val="1"/>
      <w:marLeft w:val="0"/>
      <w:marRight w:val="0"/>
      <w:marTop w:val="0"/>
      <w:marBottom w:val="0"/>
      <w:divBdr>
        <w:top w:val="none" w:sz="0" w:space="0" w:color="auto"/>
        <w:left w:val="none" w:sz="0" w:space="0" w:color="auto"/>
        <w:bottom w:val="none" w:sz="0" w:space="0" w:color="auto"/>
        <w:right w:val="none" w:sz="0" w:space="0" w:color="auto"/>
      </w:divBdr>
    </w:div>
    <w:div w:id="1277833510">
      <w:bodyDiv w:val="1"/>
      <w:marLeft w:val="0"/>
      <w:marRight w:val="0"/>
      <w:marTop w:val="0"/>
      <w:marBottom w:val="0"/>
      <w:divBdr>
        <w:top w:val="none" w:sz="0" w:space="0" w:color="auto"/>
        <w:left w:val="none" w:sz="0" w:space="0" w:color="auto"/>
        <w:bottom w:val="none" w:sz="0" w:space="0" w:color="auto"/>
        <w:right w:val="none" w:sz="0" w:space="0" w:color="auto"/>
      </w:divBdr>
    </w:div>
    <w:div w:id="1277953576">
      <w:bodyDiv w:val="1"/>
      <w:marLeft w:val="0"/>
      <w:marRight w:val="0"/>
      <w:marTop w:val="0"/>
      <w:marBottom w:val="0"/>
      <w:divBdr>
        <w:top w:val="none" w:sz="0" w:space="0" w:color="auto"/>
        <w:left w:val="none" w:sz="0" w:space="0" w:color="auto"/>
        <w:bottom w:val="none" w:sz="0" w:space="0" w:color="auto"/>
        <w:right w:val="none" w:sz="0" w:space="0" w:color="auto"/>
      </w:divBdr>
    </w:div>
    <w:div w:id="1277955052">
      <w:bodyDiv w:val="1"/>
      <w:marLeft w:val="0"/>
      <w:marRight w:val="0"/>
      <w:marTop w:val="0"/>
      <w:marBottom w:val="0"/>
      <w:divBdr>
        <w:top w:val="none" w:sz="0" w:space="0" w:color="auto"/>
        <w:left w:val="none" w:sz="0" w:space="0" w:color="auto"/>
        <w:bottom w:val="none" w:sz="0" w:space="0" w:color="auto"/>
        <w:right w:val="none" w:sz="0" w:space="0" w:color="auto"/>
      </w:divBdr>
    </w:div>
    <w:div w:id="1277981216">
      <w:bodyDiv w:val="1"/>
      <w:marLeft w:val="0"/>
      <w:marRight w:val="0"/>
      <w:marTop w:val="0"/>
      <w:marBottom w:val="0"/>
      <w:divBdr>
        <w:top w:val="none" w:sz="0" w:space="0" w:color="auto"/>
        <w:left w:val="none" w:sz="0" w:space="0" w:color="auto"/>
        <w:bottom w:val="none" w:sz="0" w:space="0" w:color="auto"/>
        <w:right w:val="none" w:sz="0" w:space="0" w:color="auto"/>
      </w:divBdr>
    </w:div>
    <w:div w:id="1278290658">
      <w:bodyDiv w:val="1"/>
      <w:marLeft w:val="0"/>
      <w:marRight w:val="0"/>
      <w:marTop w:val="0"/>
      <w:marBottom w:val="0"/>
      <w:divBdr>
        <w:top w:val="none" w:sz="0" w:space="0" w:color="auto"/>
        <w:left w:val="none" w:sz="0" w:space="0" w:color="auto"/>
        <w:bottom w:val="none" w:sz="0" w:space="0" w:color="auto"/>
        <w:right w:val="none" w:sz="0" w:space="0" w:color="auto"/>
      </w:divBdr>
    </w:div>
    <w:div w:id="1278365770">
      <w:bodyDiv w:val="1"/>
      <w:marLeft w:val="0"/>
      <w:marRight w:val="0"/>
      <w:marTop w:val="0"/>
      <w:marBottom w:val="0"/>
      <w:divBdr>
        <w:top w:val="none" w:sz="0" w:space="0" w:color="auto"/>
        <w:left w:val="none" w:sz="0" w:space="0" w:color="auto"/>
        <w:bottom w:val="none" w:sz="0" w:space="0" w:color="auto"/>
        <w:right w:val="none" w:sz="0" w:space="0" w:color="auto"/>
      </w:divBdr>
    </w:div>
    <w:div w:id="1278374376">
      <w:bodyDiv w:val="1"/>
      <w:marLeft w:val="0"/>
      <w:marRight w:val="0"/>
      <w:marTop w:val="0"/>
      <w:marBottom w:val="0"/>
      <w:divBdr>
        <w:top w:val="none" w:sz="0" w:space="0" w:color="auto"/>
        <w:left w:val="none" w:sz="0" w:space="0" w:color="auto"/>
        <w:bottom w:val="none" w:sz="0" w:space="0" w:color="auto"/>
        <w:right w:val="none" w:sz="0" w:space="0" w:color="auto"/>
      </w:divBdr>
    </w:div>
    <w:div w:id="1278608403">
      <w:bodyDiv w:val="1"/>
      <w:marLeft w:val="0"/>
      <w:marRight w:val="0"/>
      <w:marTop w:val="0"/>
      <w:marBottom w:val="0"/>
      <w:divBdr>
        <w:top w:val="none" w:sz="0" w:space="0" w:color="auto"/>
        <w:left w:val="none" w:sz="0" w:space="0" w:color="auto"/>
        <w:bottom w:val="none" w:sz="0" w:space="0" w:color="auto"/>
        <w:right w:val="none" w:sz="0" w:space="0" w:color="auto"/>
      </w:divBdr>
    </w:div>
    <w:div w:id="1278636423">
      <w:bodyDiv w:val="1"/>
      <w:marLeft w:val="0"/>
      <w:marRight w:val="0"/>
      <w:marTop w:val="0"/>
      <w:marBottom w:val="0"/>
      <w:divBdr>
        <w:top w:val="none" w:sz="0" w:space="0" w:color="auto"/>
        <w:left w:val="none" w:sz="0" w:space="0" w:color="auto"/>
        <w:bottom w:val="none" w:sz="0" w:space="0" w:color="auto"/>
        <w:right w:val="none" w:sz="0" w:space="0" w:color="auto"/>
      </w:divBdr>
    </w:div>
    <w:div w:id="1278639928">
      <w:bodyDiv w:val="1"/>
      <w:marLeft w:val="0"/>
      <w:marRight w:val="0"/>
      <w:marTop w:val="0"/>
      <w:marBottom w:val="0"/>
      <w:divBdr>
        <w:top w:val="none" w:sz="0" w:space="0" w:color="auto"/>
        <w:left w:val="none" w:sz="0" w:space="0" w:color="auto"/>
        <w:bottom w:val="none" w:sz="0" w:space="0" w:color="auto"/>
        <w:right w:val="none" w:sz="0" w:space="0" w:color="auto"/>
      </w:divBdr>
    </w:div>
    <w:div w:id="1278679095">
      <w:bodyDiv w:val="1"/>
      <w:marLeft w:val="0"/>
      <w:marRight w:val="0"/>
      <w:marTop w:val="0"/>
      <w:marBottom w:val="0"/>
      <w:divBdr>
        <w:top w:val="none" w:sz="0" w:space="0" w:color="auto"/>
        <w:left w:val="none" w:sz="0" w:space="0" w:color="auto"/>
        <w:bottom w:val="none" w:sz="0" w:space="0" w:color="auto"/>
        <w:right w:val="none" w:sz="0" w:space="0" w:color="auto"/>
      </w:divBdr>
    </w:div>
    <w:div w:id="1278754331">
      <w:bodyDiv w:val="1"/>
      <w:marLeft w:val="0"/>
      <w:marRight w:val="0"/>
      <w:marTop w:val="0"/>
      <w:marBottom w:val="0"/>
      <w:divBdr>
        <w:top w:val="none" w:sz="0" w:space="0" w:color="auto"/>
        <w:left w:val="none" w:sz="0" w:space="0" w:color="auto"/>
        <w:bottom w:val="none" w:sz="0" w:space="0" w:color="auto"/>
        <w:right w:val="none" w:sz="0" w:space="0" w:color="auto"/>
      </w:divBdr>
    </w:div>
    <w:div w:id="1279071400">
      <w:bodyDiv w:val="1"/>
      <w:marLeft w:val="0"/>
      <w:marRight w:val="0"/>
      <w:marTop w:val="0"/>
      <w:marBottom w:val="0"/>
      <w:divBdr>
        <w:top w:val="none" w:sz="0" w:space="0" w:color="auto"/>
        <w:left w:val="none" w:sz="0" w:space="0" w:color="auto"/>
        <w:bottom w:val="none" w:sz="0" w:space="0" w:color="auto"/>
        <w:right w:val="none" w:sz="0" w:space="0" w:color="auto"/>
      </w:divBdr>
    </w:div>
    <w:div w:id="1279213994">
      <w:bodyDiv w:val="1"/>
      <w:marLeft w:val="0"/>
      <w:marRight w:val="0"/>
      <w:marTop w:val="0"/>
      <w:marBottom w:val="0"/>
      <w:divBdr>
        <w:top w:val="none" w:sz="0" w:space="0" w:color="auto"/>
        <w:left w:val="none" w:sz="0" w:space="0" w:color="auto"/>
        <w:bottom w:val="none" w:sz="0" w:space="0" w:color="auto"/>
        <w:right w:val="none" w:sz="0" w:space="0" w:color="auto"/>
      </w:divBdr>
    </w:div>
    <w:div w:id="1279223026">
      <w:bodyDiv w:val="1"/>
      <w:marLeft w:val="0"/>
      <w:marRight w:val="0"/>
      <w:marTop w:val="0"/>
      <w:marBottom w:val="0"/>
      <w:divBdr>
        <w:top w:val="none" w:sz="0" w:space="0" w:color="auto"/>
        <w:left w:val="none" w:sz="0" w:space="0" w:color="auto"/>
        <w:bottom w:val="none" w:sz="0" w:space="0" w:color="auto"/>
        <w:right w:val="none" w:sz="0" w:space="0" w:color="auto"/>
      </w:divBdr>
    </w:div>
    <w:div w:id="1279527905">
      <w:bodyDiv w:val="1"/>
      <w:marLeft w:val="0"/>
      <w:marRight w:val="0"/>
      <w:marTop w:val="0"/>
      <w:marBottom w:val="0"/>
      <w:divBdr>
        <w:top w:val="none" w:sz="0" w:space="0" w:color="auto"/>
        <w:left w:val="none" w:sz="0" w:space="0" w:color="auto"/>
        <w:bottom w:val="none" w:sz="0" w:space="0" w:color="auto"/>
        <w:right w:val="none" w:sz="0" w:space="0" w:color="auto"/>
      </w:divBdr>
    </w:div>
    <w:div w:id="1279681722">
      <w:bodyDiv w:val="1"/>
      <w:marLeft w:val="0"/>
      <w:marRight w:val="0"/>
      <w:marTop w:val="0"/>
      <w:marBottom w:val="0"/>
      <w:divBdr>
        <w:top w:val="none" w:sz="0" w:space="0" w:color="auto"/>
        <w:left w:val="none" w:sz="0" w:space="0" w:color="auto"/>
        <w:bottom w:val="none" w:sz="0" w:space="0" w:color="auto"/>
        <w:right w:val="none" w:sz="0" w:space="0" w:color="auto"/>
      </w:divBdr>
    </w:div>
    <w:div w:id="1279725075">
      <w:bodyDiv w:val="1"/>
      <w:marLeft w:val="0"/>
      <w:marRight w:val="0"/>
      <w:marTop w:val="0"/>
      <w:marBottom w:val="0"/>
      <w:divBdr>
        <w:top w:val="none" w:sz="0" w:space="0" w:color="auto"/>
        <w:left w:val="none" w:sz="0" w:space="0" w:color="auto"/>
        <w:bottom w:val="none" w:sz="0" w:space="0" w:color="auto"/>
        <w:right w:val="none" w:sz="0" w:space="0" w:color="auto"/>
      </w:divBdr>
    </w:div>
    <w:div w:id="1279725989">
      <w:bodyDiv w:val="1"/>
      <w:marLeft w:val="0"/>
      <w:marRight w:val="0"/>
      <w:marTop w:val="0"/>
      <w:marBottom w:val="0"/>
      <w:divBdr>
        <w:top w:val="none" w:sz="0" w:space="0" w:color="auto"/>
        <w:left w:val="none" w:sz="0" w:space="0" w:color="auto"/>
        <w:bottom w:val="none" w:sz="0" w:space="0" w:color="auto"/>
        <w:right w:val="none" w:sz="0" w:space="0" w:color="auto"/>
      </w:divBdr>
    </w:div>
    <w:div w:id="1279793489">
      <w:bodyDiv w:val="1"/>
      <w:marLeft w:val="0"/>
      <w:marRight w:val="0"/>
      <w:marTop w:val="0"/>
      <w:marBottom w:val="0"/>
      <w:divBdr>
        <w:top w:val="none" w:sz="0" w:space="0" w:color="auto"/>
        <w:left w:val="none" w:sz="0" w:space="0" w:color="auto"/>
        <w:bottom w:val="none" w:sz="0" w:space="0" w:color="auto"/>
        <w:right w:val="none" w:sz="0" w:space="0" w:color="auto"/>
      </w:divBdr>
    </w:div>
    <w:div w:id="1279949358">
      <w:bodyDiv w:val="1"/>
      <w:marLeft w:val="0"/>
      <w:marRight w:val="0"/>
      <w:marTop w:val="0"/>
      <w:marBottom w:val="0"/>
      <w:divBdr>
        <w:top w:val="none" w:sz="0" w:space="0" w:color="auto"/>
        <w:left w:val="none" w:sz="0" w:space="0" w:color="auto"/>
        <w:bottom w:val="none" w:sz="0" w:space="0" w:color="auto"/>
        <w:right w:val="none" w:sz="0" w:space="0" w:color="auto"/>
      </w:divBdr>
    </w:div>
    <w:div w:id="1280145718">
      <w:bodyDiv w:val="1"/>
      <w:marLeft w:val="0"/>
      <w:marRight w:val="0"/>
      <w:marTop w:val="0"/>
      <w:marBottom w:val="0"/>
      <w:divBdr>
        <w:top w:val="none" w:sz="0" w:space="0" w:color="auto"/>
        <w:left w:val="none" w:sz="0" w:space="0" w:color="auto"/>
        <w:bottom w:val="none" w:sz="0" w:space="0" w:color="auto"/>
        <w:right w:val="none" w:sz="0" w:space="0" w:color="auto"/>
      </w:divBdr>
    </w:div>
    <w:div w:id="1280255995">
      <w:bodyDiv w:val="1"/>
      <w:marLeft w:val="0"/>
      <w:marRight w:val="0"/>
      <w:marTop w:val="0"/>
      <w:marBottom w:val="0"/>
      <w:divBdr>
        <w:top w:val="none" w:sz="0" w:space="0" w:color="auto"/>
        <w:left w:val="none" w:sz="0" w:space="0" w:color="auto"/>
        <w:bottom w:val="none" w:sz="0" w:space="0" w:color="auto"/>
        <w:right w:val="none" w:sz="0" w:space="0" w:color="auto"/>
      </w:divBdr>
    </w:div>
    <w:div w:id="1280261333">
      <w:bodyDiv w:val="1"/>
      <w:marLeft w:val="0"/>
      <w:marRight w:val="0"/>
      <w:marTop w:val="0"/>
      <w:marBottom w:val="0"/>
      <w:divBdr>
        <w:top w:val="none" w:sz="0" w:space="0" w:color="auto"/>
        <w:left w:val="none" w:sz="0" w:space="0" w:color="auto"/>
        <w:bottom w:val="none" w:sz="0" w:space="0" w:color="auto"/>
        <w:right w:val="none" w:sz="0" w:space="0" w:color="auto"/>
      </w:divBdr>
    </w:div>
    <w:div w:id="1280378387">
      <w:bodyDiv w:val="1"/>
      <w:marLeft w:val="0"/>
      <w:marRight w:val="0"/>
      <w:marTop w:val="0"/>
      <w:marBottom w:val="0"/>
      <w:divBdr>
        <w:top w:val="none" w:sz="0" w:space="0" w:color="auto"/>
        <w:left w:val="none" w:sz="0" w:space="0" w:color="auto"/>
        <w:bottom w:val="none" w:sz="0" w:space="0" w:color="auto"/>
        <w:right w:val="none" w:sz="0" w:space="0" w:color="auto"/>
      </w:divBdr>
    </w:div>
    <w:div w:id="1280409120">
      <w:bodyDiv w:val="1"/>
      <w:marLeft w:val="0"/>
      <w:marRight w:val="0"/>
      <w:marTop w:val="0"/>
      <w:marBottom w:val="0"/>
      <w:divBdr>
        <w:top w:val="none" w:sz="0" w:space="0" w:color="auto"/>
        <w:left w:val="none" w:sz="0" w:space="0" w:color="auto"/>
        <w:bottom w:val="none" w:sz="0" w:space="0" w:color="auto"/>
        <w:right w:val="none" w:sz="0" w:space="0" w:color="auto"/>
      </w:divBdr>
    </w:div>
    <w:div w:id="1280645784">
      <w:bodyDiv w:val="1"/>
      <w:marLeft w:val="0"/>
      <w:marRight w:val="0"/>
      <w:marTop w:val="0"/>
      <w:marBottom w:val="0"/>
      <w:divBdr>
        <w:top w:val="none" w:sz="0" w:space="0" w:color="auto"/>
        <w:left w:val="none" w:sz="0" w:space="0" w:color="auto"/>
        <w:bottom w:val="none" w:sz="0" w:space="0" w:color="auto"/>
        <w:right w:val="none" w:sz="0" w:space="0" w:color="auto"/>
      </w:divBdr>
    </w:div>
    <w:div w:id="1280915154">
      <w:bodyDiv w:val="1"/>
      <w:marLeft w:val="0"/>
      <w:marRight w:val="0"/>
      <w:marTop w:val="0"/>
      <w:marBottom w:val="0"/>
      <w:divBdr>
        <w:top w:val="none" w:sz="0" w:space="0" w:color="auto"/>
        <w:left w:val="none" w:sz="0" w:space="0" w:color="auto"/>
        <w:bottom w:val="none" w:sz="0" w:space="0" w:color="auto"/>
        <w:right w:val="none" w:sz="0" w:space="0" w:color="auto"/>
      </w:divBdr>
    </w:div>
    <w:div w:id="1280916829">
      <w:bodyDiv w:val="1"/>
      <w:marLeft w:val="0"/>
      <w:marRight w:val="0"/>
      <w:marTop w:val="0"/>
      <w:marBottom w:val="0"/>
      <w:divBdr>
        <w:top w:val="none" w:sz="0" w:space="0" w:color="auto"/>
        <w:left w:val="none" w:sz="0" w:space="0" w:color="auto"/>
        <w:bottom w:val="none" w:sz="0" w:space="0" w:color="auto"/>
        <w:right w:val="none" w:sz="0" w:space="0" w:color="auto"/>
      </w:divBdr>
    </w:div>
    <w:div w:id="1280994633">
      <w:bodyDiv w:val="1"/>
      <w:marLeft w:val="0"/>
      <w:marRight w:val="0"/>
      <w:marTop w:val="0"/>
      <w:marBottom w:val="0"/>
      <w:divBdr>
        <w:top w:val="none" w:sz="0" w:space="0" w:color="auto"/>
        <w:left w:val="none" w:sz="0" w:space="0" w:color="auto"/>
        <w:bottom w:val="none" w:sz="0" w:space="0" w:color="auto"/>
        <w:right w:val="none" w:sz="0" w:space="0" w:color="auto"/>
      </w:divBdr>
    </w:div>
    <w:div w:id="1281064695">
      <w:bodyDiv w:val="1"/>
      <w:marLeft w:val="0"/>
      <w:marRight w:val="0"/>
      <w:marTop w:val="0"/>
      <w:marBottom w:val="0"/>
      <w:divBdr>
        <w:top w:val="none" w:sz="0" w:space="0" w:color="auto"/>
        <w:left w:val="none" w:sz="0" w:space="0" w:color="auto"/>
        <w:bottom w:val="none" w:sz="0" w:space="0" w:color="auto"/>
        <w:right w:val="none" w:sz="0" w:space="0" w:color="auto"/>
      </w:divBdr>
    </w:div>
    <w:div w:id="1281495664">
      <w:bodyDiv w:val="1"/>
      <w:marLeft w:val="0"/>
      <w:marRight w:val="0"/>
      <w:marTop w:val="0"/>
      <w:marBottom w:val="0"/>
      <w:divBdr>
        <w:top w:val="none" w:sz="0" w:space="0" w:color="auto"/>
        <w:left w:val="none" w:sz="0" w:space="0" w:color="auto"/>
        <w:bottom w:val="none" w:sz="0" w:space="0" w:color="auto"/>
        <w:right w:val="none" w:sz="0" w:space="0" w:color="auto"/>
      </w:divBdr>
    </w:div>
    <w:div w:id="1281499770">
      <w:bodyDiv w:val="1"/>
      <w:marLeft w:val="0"/>
      <w:marRight w:val="0"/>
      <w:marTop w:val="0"/>
      <w:marBottom w:val="0"/>
      <w:divBdr>
        <w:top w:val="none" w:sz="0" w:space="0" w:color="auto"/>
        <w:left w:val="none" w:sz="0" w:space="0" w:color="auto"/>
        <w:bottom w:val="none" w:sz="0" w:space="0" w:color="auto"/>
        <w:right w:val="none" w:sz="0" w:space="0" w:color="auto"/>
      </w:divBdr>
    </w:div>
    <w:div w:id="1281570854">
      <w:bodyDiv w:val="1"/>
      <w:marLeft w:val="0"/>
      <w:marRight w:val="0"/>
      <w:marTop w:val="0"/>
      <w:marBottom w:val="0"/>
      <w:divBdr>
        <w:top w:val="none" w:sz="0" w:space="0" w:color="auto"/>
        <w:left w:val="none" w:sz="0" w:space="0" w:color="auto"/>
        <w:bottom w:val="none" w:sz="0" w:space="0" w:color="auto"/>
        <w:right w:val="none" w:sz="0" w:space="0" w:color="auto"/>
      </w:divBdr>
    </w:div>
    <w:div w:id="1281571309">
      <w:bodyDiv w:val="1"/>
      <w:marLeft w:val="0"/>
      <w:marRight w:val="0"/>
      <w:marTop w:val="0"/>
      <w:marBottom w:val="0"/>
      <w:divBdr>
        <w:top w:val="none" w:sz="0" w:space="0" w:color="auto"/>
        <w:left w:val="none" w:sz="0" w:space="0" w:color="auto"/>
        <w:bottom w:val="none" w:sz="0" w:space="0" w:color="auto"/>
        <w:right w:val="none" w:sz="0" w:space="0" w:color="auto"/>
      </w:divBdr>
    </w:div>
    <w:div w:id="1281574871">
      <w:bodyDiv w:val="1"/>
      <w:marLeft w:val="0"/>
      <w:marRight w:val="0"/>
      <w:marTop w:val="0"/>
      <w:marBottom w:val="0"/>
      <w:divBdr>
        <w:top w:val="none" w:sz="0" w:space="0" w:color="auto"/>
        <w:left w:val="none" w:sz="0" w:space="0" w:color="auto"/>
        <w:bottom w:val="none" w:sz="0" w:space="0" w:color="auto"/>
        <w:right w:val="none" w:sz="0" w:space="0" w:color="auto"/>
      </w:divBdr>
    </w:div>
    <w:div w:id="1281761585">
      <w:bodyDiv w:val="1"/>
      <w:marLeft w:val="0"/>
      <w:marRight w:val="0"/>
      <w:marTop w:val="0"/>
      <w:marBottom w:val="0"/>
      <w:divBdr>
        <w:top w:val="none" w:sz="0" w:space="0" w:color="auto"/>
        <w:left w:val="none" w:sz="0" w:space="0" w:color="auto"/>
        <w:bottom w:val="none" w:sz="0" w:space="0" w:color="auto"/>
        <w:right w:val="none" w:sz="0" w:space="0" w:color="auto"/>
      </w:divBdr>
    </w:div>
    <w:div w:id="1281961922">
      <w:bodyDiv w:val="1"/>
      <w:marLeft w:val="0"/>
      <w:marRight w:val="0"/>
      <w:marTop w:val="0"/>
      <w:marBottom w:val="0"/>
      <w:divBdr>
        <w:top w:val="none" w:sz="0" w:space="0" w:color="auto"/>
        <w:left w:val="none" w:sz="0" w:space="0" w:color="auto"/>
        <w:bottom w:val="none" w:sz="0" w:space="0" w:color="auto"/>
        <w:right w:val="none" w:sz="0" w:space="0" w:color="auto"/>
      </w:divBdr>
    </w:div>
    <w:div w:id="1282036128">
      <w:bodyDiv w:val="1"/>
      <w:marLeft w:val="0"/>
      <w:marRight w:val="0"/>
      <w:marTop w:val="0"/>
      <w:marBottom w:val="0"/>
      <w:divBdr>
        <w:top w:val="none" w:sz="0" w:space="0" w:color="auto"/>
        <w:left w:val="none" w:sz="0" w:space="0" w:color="auto"/>
        <w:bottom w:val="none" w:sz="0" w:space="0" w:color="auto"/>
        <w:right w:val="none" w:sz="0" w:space="0" w:color="auto"/>
      </w:divBdr>
    </w:div>
    <w:div w:id="1282105082">
      <w:bodyDiv w:val="1"/>
      <w:marLeft w:val="0"/>
      <w:marRight w:val="0"/>
      <w:marTop w:val="0"/>
      <w:marBottom w:val="0"/>
      <w:divBdr>
        <w:top w:val="none" w:sz="0" w:space="0" w:color="auto"/>
        <w:left w:val="none" w:sz="0" w:space="0" w:color="auto"/>
        <w:bottom w:val="none" w:sz="0" w:space="0" w:color="auto"/>
        <w:right w:val="none" w:sz="0" w:space="0" w:color="auto"/>
      </w:divBdr>
    </w:div>
    <w:div w:id="1282105362">
      <w:bodyDiv w:val="1"/>
      <w:marLeft w:val="0"/>
      <w:marRight w:val="0"/>
      <w:marTop w:val="0"/>
      <w:marBottom w:val="0"/>
      <w:divBdr>
        <w:top w:val="none" w:sz="0" w:space="0" w:color="auto"/>
        <w:left w:val="none" w:sz="0" w:space="0" w:color="auto"/>
        <w:bottom w:val="none" w:sz="0" w:space="0" w:color="auto"/>
        <w:right w:val="none" w:sz="0" w:space="0" w:color="auto"/>
      </w:divBdr>
    </w:div>
    <w:div w:id="1282229896">
      <w:bodyDiv w:val="1"/>
      <w:marLeft w:val="0"/>
      <w:marRight w:val="0"/>
      <w:marTop w:val="0"/>
      <w:marBottom w:val="0"/>
      <w:divBdr>
        <w:top w:val="none" w:sz="0" w:space="0" w:color="auto"/>
        <w:left w:val="none" w:sz="0" w:space="0" w:color="auto"/>
        <w:bottom w:val="none" w:sz="0" w:space="0" w:color="auto"/>
        <w:right w:val="none" w:sz="0" w:space="0" w:color="auto"/>
      </w:divBdr>
    </w:div>
    <w:div w:id="1282297279">
      <w:bodyDiv w:val="1"/>
      <w:marLeft w:val="0"/>
      <w:marRight w:val="0"/>
      <w:marTop w:val="0"/>
      <w:marBottom w:val="0"/>
      <w:divBdr>
        <w:top w:val="none" w:sz="0" w:space="0" w:color="auto"/>
        <w:left w:val="none" w:sz="0" w:space="0" w:color="auto"/>
        <w:bottom w:val="none" w:sz="0" w:space="0" w:color="auto"/>
        <w:right w:val="none" w:sz="0" w:space="0" w:color="auto"/>
      </w:divBdr>
    </w:div>
    <w:div w:id="1282416604">
      <w:bodyDiv w:val="1"/>
      <w:marLeft w:val="0"/>
      <w:marRight w:val="0"/>
      <w:marTop w:val="0"/>
      <w:marBottom w:val="0"/>
      <w:divBdr>
        <w:top w:val="none" w:sz="0" w:space="0" w:color="auto"/>
        <w:left w:val="none" w:sz="0" w:space="0" w:color="auto"/>
        <w:bottom w:val="none" w:sz="0" w:space="0" w:color="auto"/>
        <w:right w:val="none" w:sz="0" w:space="0" w:color="auto"/>
      </w:divBdr>
    </w:div>
    <w:div w:id="1282495933">
      <w:bodyDiv w:val="1"/>
      <w:marLeft w:val="0"/>
      <w:marRight w:val="0"/>
      <w:marTop w:val="0"/>
      <w:marBottom w:val="0"/>
      <w:divBdr>
        <w:top w:val="none" w:sz="0" w:space="0" w:color="auto"/>
        <w:left w:val="none" w:sz="0" w:space="0" w:color="auto"/>
        <w:bottom w:val="none" w:sz="0" w:space="0" w:color="auto"/>
        <w:right w:val="none" w:sz="0" w:space="0" w:color="auto"/>
      </w:divBdr>
    </w:div>
    <w:div w:id="1282567635">
      <w:bodyDiv w:val="1"/>
      <w:marLeft w:val="0"/>
      <w:marRight w:val="0"/>
      <w:marTop w:val="0"/>
      <w:marBottom w:val="0"/>
      <w:divBdr>
        <w:top w:val="none" w:sz="0" w:space="0" w:color="auto"/>
        <w:left w:val="none" w:sz="0" w:space="0" w:color="auto"/>
        <w:bottom w:val="none" w:sz="0" w:space="0" w:color="auto"/>
        <w:right w:val="none" w:sz="0" w:space="0" w:color="auto"/>
      </w:divBdr>
    </w:div>
    <w:div w:id="1282683710">
      <w:bodyDiv w:val="1"/>
      <w:marLeft w:val="0"/>
      <w:marRight w:val="0"/>
      <w:marTop w:val="0"/>
      <w:marBottom w:val="0"/>
      <w:divBdr>
        <w:top w:val="none" w:sz="0" w:space="0" w:color="auto"/>
        <w:left w:val="none" w:sz="0" w:space="0" w:color="auto"/>
        <w:bottom w:val="none" w:sz="0" w:space="0" w:color="auto"/>
        <w:right w:val="none" w:sz="0" w:space="0" w:color="auto"/>
      </w:divBdr>
    </w:div>
    <w:div w:id="1282689558">
      <w:bodyDiv w:val="1"/>
      <w:marLeft w:val="0"/>
      <w:marRight w:val="0"/>
      <w:marTop w:val="0"/>
      <w:marBottom w:val="0"/>
      <w:divBdr>
        <w:top w:val="none" w:sz="0" w:space="0" w:color="auto"/>
        <w:left w:val="none" w:sz="0" w:space="0" w:color="auto"/>
        <w:bottom w:val="none" w:sz="0" w:space="0" w:color="auto"/>
        <w:right w:val="none" w:sz="0" w:space="0" w:color="auto"/>
      </w:divBdr>
    </w:div>
    <w:div w:id="1282690343">
      <w:bodyDiv w:val="1"/>
      <w:marLeft w:val="0"/>
      <w:marRight w:val="0"/>
      <w:marTop w:val="0"/>
      <w:marBottom w:val="0"/>
      <w:divBdr>
        <w:top w:val="none" w:sz="0" w:space="0" w:color="auto"/>
        <w:left w:val="none" w:sz="0" w:space="0" w:color="auto"/>
        <w:bottom w:val="none" w:sz="0" w:space="0" w:color="auto"/>
        <w:right w:val="none" w:sz="0" w:space="0" w:color="auto"/>
      </w:divBdr>
    </w:div>
    <w:div w:id="1282807241">
      <w:bodyDiv w:val="1"/>
      <w:marLeft w:val="0"/>
      <w:marRight w:val="0"/>
      <w:marTop w:val="0"/>
      <w:marBottom w:val="0"/>
      <w:divBdr>
        <w:top w:val="none" w:sz="0" w:space="0" w:color="auto"/>
        <w:left w:val="none" w:sz="0" w:space="0" w:color="auto"/>
        <w:bottom w:val="none" w:sz="0" w:space="0" w:color="auto"/>
        <w:right w:val="none" w:sz="0" w:space="0" w:color="auto"/>
      </w:divBdr>
    </w:div>
    <w:div w:id="1283001330">
      <w:bodyDiv w:val="1"/>
      <w:marLeft w:val="0"/>
      <w:marRight w:val="0"/>
      <w:marTop w:val="0"/>
      <w:marBottom w:val="0"/>
      <w:divBdr>
        <w:top w:val="none" w:sz="0" w:space="0" w:color="auto"/>
        <w:left w:val="none" w:sz="0" w:space="0" w:color="auto"/>
        <w:bottom w:val="none" w:sz="0" w:space="0" w:color="auto"/>
        <w:right w:val="none" w:sz="0" w:space="0" w:color="auto"/>
      </w:divBdr>
    </w:div>
    <w:div w:id="1283224594">
      <w:bodyDiv w:val="1"/>
      <w:marLeft w:val="0"/>
      <w:marRight w:val="0"/>
      <w:marTop w:val="0"/>
      <w:marBottom w:val="0"/>
      <w:divBdr>
        <w:top w:val="none" w:sz="0" w:space="0" w:color="auto"/>
        <w:left w:val="none" w:sz="0" w:space="0" w:color="auto"/>
        <w:bottom w:val="none" w:sz="0" w:space="0" w:color="auto"/>
        <w:right w:val="none" w:sz="0" w:space="0" w:color="auto"/>
      </w:divBdr>
    </w:div>
    <w:div w:id="1283460620">
      <w:bodyDiv w:val="1"/>
      <w:marLeft w:val="0"/>
      <w:marRight w:val="0"/>
      <w:marTop w:val="0"/>
      <w:marBottom w:val="0"/>
      <w:divBdr>
        <w:top w:val="none" w:sz="0" w:space="0" w:color="auto"/>
        <w:left w:val="none" w:sz="0" w:space="0" w:color="auto"/>
        <w:bottom w:val="none" w:sz="0" w:space="0" w:color="auto"/>
        <w:right w:val="none" w:sz="0" w:space="0" w:color="auto"/>
      </w:divBdr>
    </w:div>
    <w:div w:id="1283658962">
      <w:bodyDiv w:val="1"/>
      <w:marLeft w:val="0"/>
      <w:marRight w:val="0"/>
      <w:marTop w:val="0"/>
      <w:marBottom w:val="0"/>
      <w:divBdr>
        <w:top w:val="none" w:sz="0" w:space="0" w:color="auto"/>
        <w:left w:val="none" w:sz="0" w:space="0" w:color="auto"/>
        <w:bottom w:val="none" w:sz="0" w:space="0" w:color="auto"/>
        <w:right w:val="none" w:sz="0" w:space="0" w:color="auto"/>
      </w:divBdr>
    </w:div>
    <w:div w:id="1283730580">
      <w:bodyDiv w:val="1"/>
      <w:marLeft w:val="0"/>
      <w:marRight w:val="0"/>
      <w:marTop w:val="0"/>
      <w:marBottom w:val="0"/>
      <w:divBdr>
        <w:top w:val="none" w:sz="0" w:space="0" w:color="auto"/>
        <w:left w:val="none" w:sz="0" w:space="0" w:color="auto"/>
        <w:bottom w:val="none" w:sz="0" w:space="0" w:color="auto"/>
        <w:right w:val="none" w:sz="0" w:space="0" w:color="auto"/>
      </w:divBdr>
    </w:div>
    <w:div w:id="1283924302">
      <w:bodyDiv w:val="1"/>
      <w:marLeft w:val="0"/>
      <w:marRight w:val="0"/>
      <w:marTop w:val="0"/>
      <w:marBottom w:val="0"/>
      <w:divBdr>
        <w:top w:val="none" w:sz="0" w:space="0" w:color="auto"/>
        <w:left w:val="none" w:sz="0" w:space="0" w:color="auto"/>
        <w:bottom w:val="none" w:sz="0" w:space="0" w:color="auto"/>
        <w:right w:val="none" w:sz="0" w:space="0" w:color="auto"/>
      </w:divBdr>
    </w:div>
    <w:div w:id="1284116159">
      <w:bodyDiv w:val="1"/>
      <w:marLeft w:val="0"/>
      <w:marRight w:val="0"/>
      <w:marTop w:val="0"/>
      <w:marBottom w:val="0"/>
      <w:divBdr>
        <w:top w:val="none" w:sz="0" w:space="0" w:color="auto"/>
        <w:left w:val="none" w:sz="0" w:space="0" w:color="auto"/>
        <w:bottom w:val="none" w:sz="0" w:space="0" w:color="auto"/>
        <w:right w:val="none" w:sz="0" w:space="0" w:color="auto"/>
      </w:divBdr>
    </w:div>
    <w:div w:id="1284389593">
      <w:bodyDiv w:val="1"/>
      <w:marLeft w:val="0"/>
      <w:marRight w:val="0"/>
      <w:marTop w:val="0"/>
      <w:marBottom w:val="0"/>
      <w:divBdr>
        <w:top w:val="none" w:sz="0" w:space="0" w:color="auto"/>
        <w:left w:val="none" w:sz="0" w:space="0" w:color="auto"/>
        <w:bottom w:val="none" w:sz="0" w:space="0" w:color="auto"/>
        <w:right w:val="none" w:sz="0" w:space="0" w:color="auto"/>
      </w:divBdr>
    </w:div>
    <w:div w:id="1284573509">
      <w:bodyDiv w:val="1"/>
      <w:marLeft w:val="0"/>
      <w:marRight w:val="0"/>
      <w:marTop w:val="0"/>
      <w:marBottom w:val="0"/>
      <w:divBdr>
        <w:top w:val="none" w:sz="0" w:space="0" w:color="auto"/>
        <w:left w:val="none" w:sz="0" w:space="0" w:color="auto"/>
        <w:bottom w:val="none" w:sz="0" w:space="0" w:color="auto"/>
        <w:right w:val="none" w:sz="0" w:space="0" w:color="auto"/>
      </w:divBdr>
    </w:div>
    <w:div w:id="1284849968">
      <w:bodyDiv w:val="1"/>
      <w:marLeft w:val="0"/>
      <w:marRight w:val="0"/>
      <w:marTop w:val="0"/>
      <w:marBottom w:val="0"/>
      <w:divBdr>
        <w:top w:val="none" w:sz="0" w:space="0" w:color="auto"/>
        <w:left w:val="none" w:sz="0" w:space="0" w:color="auto"/>
        <w:bottom w:val="none" w:sz="0" w:space="0" w:color="auto"/>
        <w:right w:val="none" w:sz="0" w:space="0" w:color="auto"/>
      </w:divBdr>
    </w:div>
    <w:div w:id="1284919587">
      <w:bodyDiv w:val="1"/>
      <w:marLeft w:val="0"/>
      <w:marRight w:val="0"/>
      <w:marTop w:val="0"/>
      <w:marBottom w:val="0"/>
      <w:divBdr>
        <w:top w:val="none" w:sz="0" w:space="0" w:color="auto"/>
        <w:left w:val="none" w:sz="0" w:space="0" w:color="auto"/>
        <w:bottom w:val="none" w:sz="0" w:space="0" w:color="auto"/>
        <w:right w:val="none" w:sz="0" w:space="0" w:color="auto"/>
      </w:divBdr>
    </w:div>
    <w:div w:id="1284922405">
      <w:bodyDiv w:val="1"/>
      <w:marLeft w:val="0"/>
      <w:marRight w:val="0"/>
      <w:marTop w:val="0"/>
      <w:marBottom w:val="0"/>
      <w:divBdr>
        <w:top w:val="none" w:sz="0" w:space="0" w:color="auto"/>
        <w:left w:val="none" w:sz="0" w:space="0" w:color="auto"/>
        <w:bottom w:val="none" w:sz="0" w:space="0" w:color="auto"/>
        <w:right w:val="none" w:sz="0" w:space="0" w:color="auto"/>
      </w:divBdr>
    </w:div>
    <w:div w:id="1284927125">
      <w:bodyDiv w:val="1"/>
      <w:marLeft w:val="0"/>
      <w:marRight w:val="0"/>
      <w:marTop w:val="0"/>
      <w:marBottom w:val="0"/>
      <w:divBdr>
        <w:top w:val="none" w:sz="0" w:space="0" w:color="auto"/>
        <w:left w:val="none" w:sz="0" w:space="0" w:color="auto"/>
        <w:bottom w:val="none" w:sz="0" w:space="0" w:color="auto"/>
        <w:right w:val="none" w:sz="0" w:space="0" w:color="auto"/>
      </w:divBdr>
    </w:div>
    <w:div w:id="1284969780">
      <w:bodyDiv w:val="1"/>
      <w:marLeft w:val="0"/>
      <w:marRight w:val="0"/>
      <w:marTop w:val="0"/>
      <w:marBottom w:val="0"/>
      <w:divBdr>
        <w:top w:val="none" w:sz="0" w:space="0" w:color="auto"/>
        <w:left w:val="none" w:sz="0" w:space="0" w:color="auto"/>
        <w:bottom w:val="none" w:sz="0" w:space="0" w:color="auto"/>
        <w:right w:val="none" w:sz="0" w:space="0" w:color="auto"/>
      </w:divBdr>
    </w:div>
    <w:div w:id="1284994456">
      <w:bodyDiv w:val="1"/>
      <w:marLeft w:val="0"/>
      <w:marRight w:val="0"/>
      <w:marTop w:val="0"/>
      <w:marBottom w:val="0"/>
      <w:divBdr>
        <w:top w:val="none" w:sz="0" w:space="0" w:color="auto"/>
        <w:left w:val="none" w:sz="0" w:space="0" w:color="auto"/>
        <w:bottom w:val="none" w:sz="0" w:space="0" w:color="auto"/>
        <w:right w:val="none" w:sz="0" w:space="0" w:color="auto"/>
      </w:divBdr>
    </w:div>
    <w:div w:id="1285039758">
      <w:bodyDiv w:val="1"/>
      <w:marLeft w:val="0"/>
      <w:marRight w:val="0"/>
      <w:marTop w:val="0"/>
      <w:marBottom w:val="0"/>
      <w:divBdr>
        <w:top w:val="none" w:sz="0" w:space="0" w:color="auto"/>
        <w:left w:val="none" w:sz="0" w:space="0" w:color="auto"/>
        <w:bottom w:val="none" w:sz="0" w:space="0" w:color="auto"/>
        <w:right w:val="none" w:sz="0" w:space="0" w:color="auto"/>
      </w:divBdr>
    </w:div>
    <w:div w:id="1285162086">
      <w:bodyDiv w:val="1"/>
      <w:marLeft w:val="0"/>
      <w:marRight w:val="0"/>
      <w:marTop w:val="0"/>
      <w:marBottom w:val="0"/>
      <w:divBdr>
        <w:top w:val="none" w:sz="0" w:space="0" w:color="auto"/>
        <w:left w:val="none" w:sz="0" w:space="0" w:color="auto"/>
        <w:bottom w:val="none" w:sz="0" w:space="0" w:color="auto"/>
        <w:right w:val="none" w:sz="0" w:space="0" w:color="auto"/>
      </w:divBdr>
    </w:div>
    <w:div w:id="1285186146">
      <w:bodyDiv w:val="1"/>
      <w:marLeft w:val="0"/>
      <w:marRight w:val="0"/>
      <w:marTop w:val="0"/>
      <w:marBottom w:val="0"/>
      <w:divBdr>
        <w:top w:val="none" w:sz="0" w:space="0" w:color="auto"/>
        <w:left w:val="none" w:sz="0" w:space="0" w:color="auto"/>
        <w:bottom w:val="none" w:sz="0" w:space="0" w:color="auto"/>
        <w:right w:val="none" w:sz="0" w:space="0" w:color="auto"/>
      </w:divBdr>
    </w:div>
    <w:div w:id="1285229746">
      <w:bodyDiv w:val="1"/>
      <w:marLeft w:val="0"/>
      <w:marRight w:val="0"/>
      <w:marTop w:val="0"/>
      <w:marBottom w:val="0"/>
      <w:divBdr>
        <w:top w:val="none" w:sz="0" w:space="0" w:color="auto"/>
        <w:left w:val="none" w:sz="0" w:space="0" w:color="auto"/>
        <w:bottom w:val="none" w:sz="0" w:space="0" w:color="auto"/>
        <w:right w:val="none" w:sz="0" w:space="0" w:color="auto"/>
      </w:divBdr>
    </w:div>
    <w:div w:id="1285234110">
      <w:bodyDiv w:val="1"/>
      <w:marLeft w:val="0"/>
      <w:marRight w:val="0"/>
      <w:marTop w:val="0"/>
      <w:marBottom w:val="0"/>
      <w:divBdr>
        <w:top w:val="none" w:sz="0" w:space="0" w:color="auto"/>
        <w:left w:val="none" w:sz="0" w:space="0" w:color="auto"/>
        <w:bottom w:val="none" w:sz="0" w:space="0" w:color="auto"/>
        <w:right w:val="none" w:sz="0" w:space="0" w:color="auto"/>
      </w:divBdr>
    </w:div>
    <w:div w:id="1285236443">
      <w:bodyDiv w:val="1"/>
      <w:marLeft w:val="0"/>
      <w:marRight w:val="0"/>
      <w:marTop w:val="0"/>
      <w:marBottom w:val="0"/>
      <w:divBdr>
        <w:top w:val="none" w:sz="0" w:space="0" w:color="auto"/>
        <w:left w:val="none" w:sz="0" w:space="0" w:color="auto"/>
        <w:bottom w:val="none" w:sz="0" w:space="0" w:color="auto"/>
        <w:right w:val="none" w:sz="0" w:space="0" w:color="auto"/>
      </w:divBdr>
    </w:div>
    <w:div w:id="1285385491">
      <w:bodyDiv w:val="1"/>
      <w:marLeft w:val="0"/>
      <w:marRight w:val="0"/>
      <w:marTop w:val="0"/>
      <w:marBottom w:val="0"/>
      <w:divBdr>
        <w:top w:val="none" w:sz="0" w:space="0" w:color="auto"/>
        <w:left w:val="none" w:sz="0" w:space="0" w:color="auto"/>
        <w:bottom w:val="none" w:sz="0" w:space="0" w:color="auto"/>
        <w:right w:val="none" w:sz="0" w:space="0" w:color="auto"/>
      </w:divBdr>
    </w:div>
    <w:div w:id="1285388271">
      <w:bodyDiv w:val="1"/>
      <w:marLeft w:val="0"/>
      <w:marRight w:val="0"/>
      <w:marTop w:val="0"/>
      <w:marBottom w:val="0"/>
      <w:divBdr>
        <w:top w:val="none" w:sz="0" w:space="0" w:color="auto"/>
        <w:left w:val="none" w:sz="0" w:space="0" w:color="auto"/>
        <w:bottom w:val="none" w:sz="0" w:space="0" w:color="auto"/>
        <w:right w:val="none" w:sz="0" w:space="0" w:color="auto"/>
      </w:divBdr>
    </w:div>
    <w:div w:id="1285506852">
      <w:bodyDiv w:val="1"/>
      <w:marLeft w:val="0"/>
      <w:marRight w:val="0"/>
      <w:marTop w:val="0"/>
      <w:marBottom w:val="0"/>
      <w:divBdr>
        <w:top w:val="none" w:sz="0" w:space="0" w:color="auto"/>
        <w:left w:val="none" w:sz="0" w:space="0" w:color="auto"/>
        <w:bottom w:val="none" w:sz="0" w:space="0" w:color="auto"/>
        <w:right w:val="none" w:sz="0" w:space="0" w:color="auto"/>
      </w:divBdr>
    </w:div>
    <w:div w:id="1285573004">
      <w:bodyDiv w:val="1"/>
      <w:marLeft w:val="0"/>
      <w:marRight w:val="0"/>
      <w:marTop w:val="0"/>
      <w:marBottom w:val="0"/>
      <w:divBdr>
        <w:top w:val="none" w:sz="0" w:space="0" w:color="auto"/>
        <w:left w:val="none" w:sz="0" w:space="0" w:color="auto"/>
        <w:bottom w:val="none" w:sz="0" w:space="0" w:color="auto"/>
        <w:right w:val="none" w:sz="0" w:space="0" w:color="auto"/>
      </w:divBdr>
    </w:div>
    <w:div w:id="1285694289">
      <w:bodyDiv w:val="1"/>
      <w:marLeft w:val="0"/>
      <w:marRight w:val="0"/>
      <w:marTop w:val="0"/>
      <w:marBottom w:val="0"/>
      <w:divBdr>
        <w:top w:val="none" w:sz="0" w:space="0" w:color="auto"/>
        <w:left w:val="none" w:sz="0" w:space="0" w:color="auto"/>
        <w:bottom w:val="none" w:sz="0" w:space="0" w:color="auto"/>
        <w:right w:val="none" w:sz="0" w:space="0" w:color="auto"/>
      </w:divBdr>
    </w:div>
    <w:div w:id="1285696840">
      <w:bodyDiv w:val="1"/>
      <w:marLeft w:val="0"/>
      <w:marRight w:val="0"/>
      <w:marTop w:val="0"/>
      <w:marBottom w:val="0"/>
      <w:divBdr>
        <w:top w:val="none" w:sz="0" w:space="0" w:color="auto"/>
        <w:left w:val="none" w:sz="0" w:space="0" w:color="auto"/>
        <w:bottom w:val="none" w:sz="0" w:space="0" w:color="auto"/>
        <w:right w:val="none" w:sz="0" w:space="0" w:color="auto"/>
      </w:divBdr>
    </w:div>
    <w:div w:id="1285848964">
      <w:bodyDiv w:val="1"/>
      <w:marLeft w:val="0"/>
      <w:marRight w:val="0"/>
      <w:marTop w:val="0"/>
      <w:marBottom w:val="0"/>
      <w:divBdr>
        <w:top w:val="none" w:sz="0" w:space="0" w:color="auto"/>
        <w:left w:val="none" w:sz="0" w:space="0" w:color="auto"/>
        <w:bottom w:val="none" w:sz="0" w:space="0" w:color="auto"/>
        <w:right w:val="none" w:sz="0" w:space="0" w:color="auto"/>
      </w:divBdr>
    </w:div>
    <w:div w:id="1285961283">
      <w:bodyDiv w:val="1"/>
      <w:marLeft w:val="0"/>
      <w:marRight w:val="0"/>
      <w:marTop w:val="0"/>
      <w:marBottom w:val="0"/>
      <w:divBdr>
        <w:top w:val="none" w:sz="0" w:space="0" w:color="auto"/>
        <w:left w:val="none" w:sz="0" w:space="0" w:color="auto"/>
        <w:bottom w:val="none" w:sz="0" w:space="0" w:color="auto"/>
        <w:right w:val="none" w:sz="0" w:space="0" w:color="auto"/>
      </w:divBdr>
    </w:div>
    <w:div w:id="1286079087">
      <w:bodyDiv w:val="1"/>
      <w:marLeft w:val="0"/>
      <w:marRight w:val="0"/>
      <w:marTop w:val="0"/>
      <w:marBottom w:val="0"/>
      <w:divBdr>
        <w:top w:val="none" w:sz="0" w:space="0" w:color="auto"/>
        <w:left w:val="none" w:sz="0" w:space="0" w:color="auto"/>
        <w:bottom w:val="none" w:sz="0" w:space="0" w:color="auto"/>
        <w:right w:val="none" w:sz="0" w:space="0" w:color="auto"/>
      </w:divBdr>
    </w:div>
    <w:div w:id="1286082692">
      <w:bodyDiv w:val="1"/>
      <w:marLeft w:val="0"/>
      <w:marRight w:val="0"/>
      <w:marTop w:val="0"/>
      <w:marBottom w:val="0"/>
      <w:divBdr>
        <w:top w:val="none" w:sz="0" w:space="0" w:color="auto"/>
        <w:left w:val="none" w:sz="0" w:space="0" w:color="auto"/>
        <w:bottom w:val="none" w:sz="0" w:space="0" w:color="auto"/>
        <w:right w:val="none" w:sz="0" w:space="0" w:color="auto"/>
      </w:divBdr>
    </w:div>
    <w:div w:id="1286157111">
      <w:bodyDiv w:val="1"/>
      <w:marLeft w:val="0"/>
      <w:marRight w:val="0"/>
      <w:marTop w:val="0"/>
      <w:marBottom w:val="0"/>
      <w:divBdr>
        <w:top w:val="none" w:sz="0" w:space="0" w:color="auto"/>
        <w:left w:val="none" w:sz="0" w:space="0" w:color="auto"/>
        <w:bottom w:val="none" w:sz="0" w:space="0" w:color="auto"/>
        <w:right w:val="none" w:sz="0" w:space="0" w:color="auto"/>
      </w:divBdr>
    </w:div>
    <w:div w:id="1286158682">
      <w:bodyDiv w:val="1"/>
      <w:marLeft w:val="0"/>
      <w:marRight w:val="0"/>
      <w:marTop w:val="0"/>
      <w:marBottom w:val="0"/>
      <w:divBdr>
        <w:top w:val="none" w:sz="0" w:space="0" w:color="auto"/>
        <w:left w:val="none" w:sz="0" w:space="0" w:color="auto"/>
        <w:bottom w:val="none" w:sz="0" w:space="0" w:color="auto"/>
        <w:right w:val="none" w:sz="0" w:space="0" w:color="auto"/>
      </w:divBdr>
    </w:div>
    <w:div w:id="1286232048">
      <w:bodyDiv w:val="1"/>
      <w:marLeft w:val="0"/>
      <w:marRight w:val="0"/>
      <w:marTop w:val="0"/>
      <w:marBottom w:val="0"/>
      <w:divBdr>
        <w:top w:val="none" w:sz="0" w:space="0" w:color="auto"/>
        <w:left w:val="none" w:sz="0" w:space="0" w:color="auto"/>
        <w:bottom w:val="none" w:sz="0" w:space="0" w:color="auto"/>
        <w:right w:val="none" w:sz="0" w:space="0" w:color="auto"/>
      </w:divBdr>
    </w:div>
    <w:div w:id="1286421892">
      <w:bodyDiv w:val="1"/>
      <w:marLeft w:val="0"/>
      <w:marRight w:val="0"/>
      <w:marTop w:val="0"/>
      <w:marBottom w:val="0"/>
      <w:divBdr>
        <w:top w:val="none" w:sz="0" w:space="0" w:color="auto"/>
        <w:left w:val="none" w:sz="0" w:space="0" w:color="auto"/>
        <w:bottom w:val="none" w:sz="0" w:space="0" w:color="auto"/>
        <w:right w:val="none" w:sz="0" w:space="0" w:color="auto"/>
      </w:divBdr>
    </w:div>
    <w:div w:id="1286621447">
      <w:bodyDiv w:val="1"/>
      <w:marLeft w:val="0"/>
      <w:marRight w:val="0"/>
      <w:marTop w:val="0"/>
      <w:marBottom w:val="0"/>
      <w:divBdr>
        <w:top w:val="none" w:sz="0" w:space="0" w:color="auto"/>
        <w:left w:val="none" w:sz="0" w:space="0" w:color="auto"/>
        <w:bottom w:val="none" w:sz="0" w:space="0" w:color="auto"/>
        <w:right w:val="none" w:sz="0" w:space="0" w:color="auto"/>
      </w:divBdr>
    </w:div>
    <w:div w:id="1286690571">
      <w:bodyDiv w:val="1"/>
      <w:marLeft w:val="0"/>
      <w:marRight w:val="0"/>
      <w:marTop w:val="0"/>
      <w:marBottom w:val="0"/>
      <w:divBdr>
        <w:top w:val="none" w:sz="0" w:space="0" w:color="auto"/>
        <w:left w:val="none" w:sz="0" w:space="0" w:color="auto"/>
        <w:bottom w:val="none" w:sz="0" w:space="0" w:color="auto"/>
        <w:right w:val="none" w:sz="0" w:space="0" w:color="auto"/>
      </w:divBdr>
    </w:div>
    <w:div w:id="1286737517">
      <w:bodyDiv w:val="1"/>
      <w:marLeft w:val="0"/>
      <w:marRight w:val="0"/>
      <w:marTop w:val="0"/>
      <w:marBottom w:val="0"/>
      <w:divBdr>
        <w:top w:val="none" w:sz="0" w:space="0" w:color="auto"/>
        <w:left w:val="none" w:sz="0" w:space="0" w:color="auto"/>
        <w:bottom w:val="none" w:sz="0" w:space="0" w:color="auto"/>
        <w:right w:val="none" w:sz="0" w:space="0" w:color="auto"/>
      </w:divBdr>
    </w:div>
    <w:div w:id="1286737834">
      <w:bodyDiv w:val="1"/>
      <w:marLeft w:val="0"/>
      <w:marRight w:val="0"/>
      <w:marTop w:val="0"/>
      <w:marBottom w:val="0"/>
      <w:divBdr>
        <w:top w:val="none" w:sz="0" w:space="0" w:color="auto"/>
        <w:left w:val="none" w:sz="0" w:space="0" w:color="auto"/>
        <w:bottom w:val="none" w:sz="0" w:space="0" w:color="auto"/>
        <w:right w:val="none" w:sz="0" w:space="0" w:color="auto"/>
      </w:divBdr>
    </w:div>
    <w:div w:id="1286930510">
      <w:bodyDiv w:val="1"/>
      <w:marLeft w:val="0"/>
      <w:marRight w:val="0"/>
      <w:marTop w:val="0"/>
      <w:marBottom w:val="0"/>
      <w:divBdr>
        <w:top w:val="none" w:sz="0" w:space="0" w:color="auto"/>
        <w:left w:val="none" w:sz="0" w:space="0" w:color="auto"/>
        <w:bottom w:val="none" w:sz="0" w:space="0" w:color="auto"/>
        <w:right w:val="none" w:sz="0" w:space="0" w:color="auto"/>
      </w:divBdr>
    </w:div>
    <w:div w:id="1287202970">
      <w:bodyDiv w:val="1"/>
      <w:marLeft w:val="0"/>
      <w:marRight w:val="0"/>
      <w:marTop w:val="0"/>
      <w:marBottom w:val="0"/>
      <w:divBdr>
        <w:top w:val="none" w:sz="0" w:space="0" w:color="auto"/>
        <w:left w:val="none" w:sz="0" w:space="0" w:color="auto"/>
        <w:bottom w:val="none" w:sz="0" w:space="0" w:color="auto"/>
        <w:right w:val="none" w:sz="0" w:space="0" w:color="auto"/>
      </w:divBdr>
    </w:div>
    <w:div w:id="1287350688">
      <w:bodyDiv w:val="1"/>
      <w:marLeft w:val="0"/>
      <w:marRight w:val="0"/>
      <w:marTop w:val="0"/>
      <w:marBottom w:val="0"/>
      <w:divBdr>
        <w:top w:val="none" w:sz="0" w:space="0" w:color="auto"/>
        <w:left w:val="none" w:sz="0" w:space="0" w:color="auto"/>
        <w:bottom w:val="none" w:sz="0" w:space="0" w:color="auto"/>
        <w:right w:val="none" w:sz="0" w:space="0" w:color="auto"/>
      </w:divBdr>
    </w:div>
    <w:div w:id="1287354296">
      <w:bodyDiv w:val="1"/>
      <w:marLeft w:val="0"/>
      <w:marRight w:val="0"/>
      <w:marTop w:val="0"/>
      <w:marBottom w:val="0"/>
      <w:divBdr>
        <w:top w:val="none" w:sz="0" w:space="0" w:color="auto"/>
        <w:left w:val="none" w:sz="0" w:space="0" w:color="auto"/>
        <w:bottom w:val="none" w:sz="0" w:space="0" w:color="auto"/>
        <w:right w:val="none" w:sz="0" w:space="0" w:color="auto"/>
      </w:divBdr>
    </w:div>
    <w:div w:id="1287464000">
      <w:bodyDiv w:val="1"/>
      <w:marLeft w:val="0"/>
      <w:marRight w:val="0"/>
      <w:marTop w:val="0"/>
      <w:marBottom w:val="0"/>
      <w:divBdr>
        <w:top w:val="none" w:sz="0" w:space="0" w:color="auto"/>
        <w:left w:val="none" w:sz="0" w:space="0" w:color="auto"/>
        <w:bottom w:val="none" w:sz="0" w:space="0" w:color="auto"/>
        <w:right w:val="none" w:sz="0" w:space="0" w:color="auto"/>
      </w:divBdr>
    </w:div>
    <w:div w:id="1287467447">
      <w:bodyDiv w:val="1"/>
      <w:marLeft w:val="0"/>
      <w:marRight w:val="0"/>
      <w:marTop w:val="0"/>
      <w:marBottom w:val="0"/>
      <w:divBdr>
        <w:top w:val="none" w:sz="0" w:space="0" w:color="auto"/>
        <w:left w:val="none" w:sz="0" w:space="0" w:color="auto"/>
        <w:bottom w:val="none" w:sz="0" w:space="0" w:color="auto"/>
        <w:right w:val="none" w:sz="0" w:space="0" w:color="auto"/>
      </w:divBdr>
    </w:div>
    <w:div w:id="1287469052">
      <w:bodyDiv w:val="1"/>
      <w:marLeft w:val="0"/>
      <w:marRight w:val="0"/>
      <w:marTop w:val="0"/>
      <w:marBottom w:val="0"/>
      <w:divBdr>
        <w:top w:val="none" w:sz="0" w:space="0" w:color="auto"/>
        <w:left w:val="none" w:sz="0" w:space="0" w:color="auto"/>
        <w:bottom w:val="none" w:sz="0" w:space="0" w:color="auto"/>
        <w:right w:val="none" w:sz="0" w:space="0" w:color="auto"/>
      </w:divBdr>
    </w:div>
    <w:div w:id="1287544473">
      <w:bodyDiv w:val="1"/>
      <w:marLeft w:val="0"/>
      <w:marRight w:val="0"/>
      <w:marTop w:val="0"/>
      <w:marBottom w:val="0"/>
      <w:divBdr>
        <w:top w:val="none" w:sz="0" w:space="0" w:color="auto"/>
        <w:left w:val="none" w:sz="0" w:space="0" w:color="auto"/>
        <w:bottom w:val="none" w:sz="0" w:space="0" w:color="auto"/>
        <w:right w:val="none" w:sz="0" w:space="0" w:color="auto"/>
      </w:divBdr>
    </w:div>
    <w:div w:id="1287545425">
      <w:bodyDiv w:val="1"/>
      <w:marLeft w:val="0"/>
      <w:marRight w:val="0"/>
      <w:marTop w:val="0"/>
      <w:marBottom w:val="0"/>
      <w:divBdr>
        <w:top w:val="none" w:sz="0" w:space="0" w:color="auto"/>
        <w:left w:val="none" w:sz="0" w:space="0" w:color="auto"/>
        <w:bottom w:val="none" w:sz="0" w:space="0" w:color="auto"/>
        <w:right w:val="none" w:sz="0" w:space="0" w:color="auto"/>
      </w:divBdr>
    </w:div>
    <w:div w:id="1287587796">
      <w:bodyDiv w:val="1"/>
      <w:marLeft w:val="0"/>
      <w:marRight w:val="0"/>
      <w:marTop w:val="0"/>
      <w:marBottom w:val="0"/>
      <w:divBdr>
        <w:top w:val="none" w:sz="0" w:space="0" w:color="auto"/>
        <w:left w:val="none" w:sz="0" w:space="0" w:color="auto"/>
        <w:bottom w:val="none" w:sz="0" w:space="0" w:color="auto"/>
        <w:right w:val="none" w:sz="0" w:space="0" w:color="auto"/>
      </w:divBdr>
    </w:div>
    <w:div w:id="1287664878">
      <w:bodyDiv w:val="1"/>
      <w:marLeft w:val="0"/>
      <w:marRight w:val="0"/>
      <w:marTop w:val="0"/>
      <w:marBottom w:val="0"/>
      <w:divBdr>
        <w:top w:val="none" w:sz="0" w:space="0" w:color="auto"/>
        <w:left w:val="none" w:sz="0" w:space="0" w:color="auto"/>
        <w:bottom w:val="none" w:sz="0" w:space="0" w:color="auto"/>
        <w:right w:val="none" w:sz="0" w:space="0" w:color="auto"/>
      </w:divBdr>
    </w:div>
    <w:div w:id="1287740845">
      <w:bodyDiv w:val="1"/>
      <w:marLeft w:val="0"/>
      <w:marRight w:val="0"/>
      <w:marTop w:val="0"/>
      <w:marBottom w:val="0"/>
      <w:divBdr>
        <w:top w:val="none" w:sz="0" w:space="0" w:color="auto"/>
        <w:left w:val="none" w:sz="0" w:space="0" w:color="auto"/>
        <w:bottom w:val="none" w:sz="0" w:space="0" w:color="auto"/>
        <w:right w:val="none" w:sz="0" w:space="0" w:color="auto"/>
      </w:divBdr>
    </w:div>
    <w:div w:id="1287931406">
      <w:bodyDiv w:val="1"/>
      <w:marLeft w:val="0"/>
      <w:marRight w:val="0"/>
      <w:marTop w:val="0"/>
      <w:marBottom w:val="0"/>
      <w:divBdr>
        <w:top w:val="none" w:sz="0" w:space="0" w:color="auto"/>
        <w:left w:val="none" w:sz="0" w:space="0" w:color="auto"/>
        <w:bottom w:val="none" w:sz="0" w:space="0" w:color="auto"/>
        <w:right w:val="none" w:sz="0" w:space="0" w:color="auto"/>
      </w:divBdr>
    </w:div>
    <w:div w:id="1288051018">
      <w:bodyDiv w:val="1"/>
      <w:marLeft w:val="0"/>
      <w:marRight w:val="0"/>
      <w:marTop w:val="0"/>
      <w:marBottom w:val="0"/>
      <w:divBdr>
        <w:top w:val="none" w:sz="0" w:space="0" w:color="auto"/>
        <w:left w:val="none" w:sz="0" w:space="0" w:color="auto"/>
        <w:bottom w:val="none" w:sz="0" w:space="0" w:color="auto"/>
        <w:right w:val="none" w:sz="0" w:space="0" w:color="auto"/>
      </w:divBdr>
    </w:div>
    <w:div w:id="1288118774">
      <w:bodyDiv w:val="1"/>
      <w:marLeft w:val="0"/>
      <w:marRight w:val="0"/>
      <w:marTop w:val="0"/>
      <w:marBottom w:val="0"/>
      <w:divBdr>
        <w:top w:val="none" w:sz="0" w:space="0" w:color="auto"/>
        <w:left w:val="none" w:sz="0" w:space="0" w:color="auto"/>
        <w:bottom w:val="none" w:sz="0" w:space="0" w:color="auto"/>
        <w:right w:val="none" w:sz="0" w:space="0" w:color="auto"/>
      </w:divBdr>
    </w:div>
    <w:div w:id="1288319212">
      <w:bodyDiv w:val="1"/>
      <w:marLeft w:val="0"/>
      <w:marRight w:val="0"/>
      <w:marTop w:val="0"/>
      <w:marBottom w:val="0"/>
      <w:divBdr>
        <w:top w:val="none" w:sz="0" w:space="0" w:color="auto"/>
        <w:left w:val="none" w:sz="0" w:space="0" w:color="auto"/>
        <w:bottom w:val="none" w:sz="0" w:space="0" w:color="auto"/>
        <w:right w:val="none" w:sz="0" w:space="0" w:color="auto"/>
      </w:divBdr>
    </w:div>
    <w:div w:id="1288581134">
      <w:bodyDiv w:val="1"/>
      <w:marLeft w:val="0"/>
      <w:marRight w:val="0"/>
      <w:marTop w:val="0"/>
      <w:marBottom w:val="0"/>
      <w:divBdr>
        <w:top w:val="none" w:sz="0" w:space="0" w:color="auto"/>
        <w:left w:val="none" w:sz="0" w:space="0" w:color="auto"/>
        <w:bottom w:val="none" w:sz="0" w:space="0" w:color="auto"/>
        <w:right w:val="none" w:sz="0" w:space="0" w:color="auto"/>
      </w:divBdr>
    </w:div>
    <w:div w:id="1288588187">
      <w:bodyDiv w:val="1"/>
      <w:marLeft w:val="0"/>
      <w:marRight w:val="0"/>
      <w:marTop w:val="0"/>
      <w:marBottom w:val="0"/>
      <w:divBdr>
        <w:top w:val="none" w:sz="0" w:space="0" w:color="auto"/>
        <w:left w:val="none" w:sz="0" w:space="0" w:color="auto"/>
        <w:bottom w:val="none" w:sz="0" w:space="0" w:color="auto"/>
        <w:right w:val="none" w:sz="0" w:space="0" w:color="auto"/>
      </w:divBdr>
    </w:div>
    <w:div w:id="1288656928">
      <w:bodyDiv w:val="1"/>
      <w:marLeft w:val="0"/>
      <w:marRight w:val="0"/>
      <w:marTop w:val="0"/>
      <w:marBottom w:val="0"/>
      <w:divBdr>
        <w:top w:val="none" w:sz="0" w:space="0" w:color="auto"/>
        <w:left w:val="none" w:sz="0" w:space="0" w:color="auto"/>
        <w:bottom w:val="none" w:sz="0" w:space="0" w:color="auto"/>
        <w:right w:val="none" w:sz="0" w:space="0" w:color="auto"/>
      </w:divBdr>
    </w:div>
    <w:div w:id="1288660365">
      <w:bodyDiv w:val="1"/>
      <w:marLeft w:val="0"/>
      <w:marRight w:val="0"/>
      <w:marTop w:val="0"/>
      <w:marBottom w:val="0"/>
      <w:divBdr>
        <w:top w:val="none" w:sz="0" w:space="0" w:color="auto"/>
        <w:left w:val="none" w:sz="0" w:space="0" w:color="auto"/>
        <w:bottom w:val="none" w:sz="0" w:space="0" w:color="auto"/>
        <w:right w:val="none" w:sz="0" w:space="0" w:color="auto"/>
      </w:divBdr>
    </w:div>
    <w:div w:id="1288704923">
      <w:bodyDiv w:val="1"/>
      <w:marLeft w:val="0"/>
      <w:marRight w:val="0"/>
      <w:marTop w:val="0"/>
      <w:marBottom w:val="0"/>
      <w:divBdr>
        <w:top w:val="none" w:sz="0" w:space="0" w:color="auto"/>
        <w:left w:val="none" w:sz="0" w:space="0" w:color="auto"/>
        <w:bottom w:val="none" w:sz="0" w:space="0" w:color="auto"/>
        <w:right w:val="none" w:sz="0" w:space="0" w:color="auto"/>
      </w:divBdr>
    </w:div>
    <w:div w:id="1288732351">
      <w:bodyDiv w:val="1"/>
      <w:marLeft w:val="0"/>
      <w:marRight w:val="0"/>
      <w:marTop w:val="0"/>
      <w:marBottom w:val="0"/>
      <w:divBdr>
        <w:top w:val="none" w:sz="0" w:space="0" w:color="auto"/>
        <w:left w:val="none" w:sz="0" w:space="0" w:color="auto"/>
        <w:bottom w:val="none" w:sz="0" w:space="0" w:color="auto"/>
        <w:right w:val="none" w:sz="0" w:space="0" w:color="auto"/>
      </w:divBdr>
    </w:div>
    <w:div w:id="1288732530">
      <w:bodyDiv w:val="1"/>
      <w:marLeft w:val="0"/>
      <w:marRight w:val="0"/>
      <w:marTop w:val="0"/>
      <w:marBottom w:val="0"/>
      <w:divBdr>
        <w:top w:val="none" w:sz="0" w:space="0" w:color="auto"/>
        <w:left w:val="none" w:sz="0" w:space="0" w:color="auto"/>
        <w:bottom w:val="none" w:sz="0" w:space="0" w:color="auto"/>
        <w:right w:val="none" w:sz="0" w:space="0" w:color="auto"/>
      </w:divBdr>
    </w:div>
    <w:div w:id="1288782473">
      <w:bodyDiv w:val="1"/>
      <w:marLeft w:val="0"/>
      <w:marRight w:val="0"/>
      <w:marTop w:val="0"/>
      <w:marBottom w:val="0"/>
      <w:divBdr>
        <w:top w:val="none" w:sz="0" w:space="0" w:color="auto"/>
        <w:left w:val="none" w:sz="0" w:space="0" w:color="auto"/>
        <w:bottom w:val="none" w:sz="0" w:space="0" w:color="auto"/>
        <w:right w:val="none" w:sz="0" w:space="0" w:color="auto"/>
      </w:divBdr>
    </w:div>
    <w:div w:id="1288856143">
      <w:bodyDiv w:val="1"/>
      <w:marLeft w:val="0"/>
      <w:marRight w:val="0"/>
      <w:marTop w:val="0"/>
      <w:marBottom w:val="0"/>
      <w:divBdr>
        <w:top w:val="none" w:sz="0" w:space="0" w:color="auto"/>
        <w:left w:val="none" w:sz="0" w:space="0" w:color="auto"/>
        <w:bottom w:val="none" w:sz="0" w:space="0" w:color="auto"/>
        <w:right w:val="none" w:sz="0" w:space="0" w:color="auto"/>
      </w:divBdr>
    </w:div>
    <w:div w:id="1289051023">
      <w:bodyDiv w:val="1"/>
      <w:marLeft w:val="0"/>
      <w:marRight w:val="0"/>
      <w:marTop w:val="0"/>
      <w:marBottom w:val="0"/>
      <w:divBdr>
        <w:top w:val="none" w:sz="0" w:space="0" w:color="auto"/>
        <w:left w:val="none" w:sz="0" w:space="0" w:color="auto"/>
        <w:bottom w:val="none" w:sz="0" w:space="0" w:color="auto"/>
        <w:right w:val="none" w:sz="0" w:space="0" w:color="auto"/>
      </w:divBdr>
    </w:div>
    <w:div w:id="1289094572">
      <w:bodyDiv w:val="1"/>
      <w:marLeft w:val="0"/>
      <w:marRight w:val="0"/>
      <w:marTop w:val="0"/>
      <w:marBottom w:val="0"/>
      <w:divBdr>
        <w:top w:val="none" w:sz="0" w:space="0" w:color="auto"/>
        <w:left w:val="none" w:sz="0" w:space="0" w:color="auto"/>
        <w:bottom w:val="none" w:sz="0" w:space="0" w:color="auto"/>
        <w:right w:val="none" w:sz="0" w:space="0" w:color="auto"/>
      </w:divBdr>
    </w:div>
    <w:div w:id="1289242395">
      <w:bodyDiv w:val="1"/>
      <w:marLeft w:val="0"/>
      <w:marRight w:val="0"/>
      <w:marTop w:val="0"/>
      <w:marBottom w:val="0"/>
      <w:divBdr>
        <w:top w:val="none" w:sz="0" w:space="0" w:color="auto"/>
        <w:left w:val="none" w:sz="0" w:space="0" w:color="auto"/>
        <w:bottom w:val="none" w:sz="0" w:space="0" w:color="auto"/>
        <w:right w:val="none" w:sz="0" w:space="0" w:color="auto"/>
      </w:divBdr>
    </w:div>
    <w:div w:id="1289432951">
      <w:bodyDiv w:val="1"/>
      <w:marLeft w:val="0"/>
      <w:marRight w:val="0"/>
      <w:marTop w:val="0"/>
      <w:marBottom w:val="0"/>
      <w:divBdr>
        <w:top w:val="none" w:sz="0" w:space="0" w:color="auto"/>
        <w:left w:val="none" w:sz="0" w:space="0" w:color="auto"/>
        <w:bottom w:val="none" w:sz="0" w:space="0" w:color="auto"/>
        <w:right w:val="none" w:sz="0" w:space="0" w:color="auto"/>
      </w:divBdr>
    </w:div>
    <w:div w:id="1289553794">
      <w:bodyDiv w:val="1"/>
      <w:marLeft w:val="0"/>
      <w:marRight w:val="0"/>
      <w:marTop w:val="0"/>
      <w:marBottom w:val="0"/>
      <w:divBdr>
        <w:top w:val="none" w:sz="0" w:space="0" w:color="auto"/>
        <w:left w:val="none" w:sz="0" w:space="0" w:color="auto"/>
        <w:bottom w:val="none" w:sz="0" w:space="0" w:color="auto"/>
        <w:right w:val="none" w:sz="0" w:space="0" w:color="auto"/>
      </w:divBdr>
    </w:div>
    <w:div w:id="1289820821">
      <w:bodyDiv w:val="1"/>
      <w:marLeft w:val="0"/>
      <w:marRight w:val="0"/>
      <w:marTop w:val="0"/>
      <w:marBottom w:val="0"/>
      <w:divBdr>
        <w:top w:val="none" w:sz="0" w:space="0" w:color="auto"/>
        <w:left w:val="none" w:sz="0" w:space="0" w:color="auto"/>
        <w:bottom w:val="none" w:sz="0" w:space="0" w:color="auto"/>
        <w:right w:val="none" w:sz="0" w:space="0" w:color="auto"/>
      </w:divBdr>
    </w:div>
    <w:div w:id="1289898154">
      <w:bodyDiv w:val="1"/>
      <w:marLeft w:val="0"/>
      <w:marRight w:val="0"/>
      <w:marTop w:val="0"/>
      <w:marBottom w:val="0"/>
      <w:divBdr>
        <w:top w:val="none" w:sz="0" w:space="0" w:color="auto"/>
        <w:left w:val="none" w:sz="0" w:space="0" w:color="auto"/>
        <w:bottom w:val="none" w:sz="0" w:space="0" w:color="auto"/>
        <w:right w:val="none" w:sz="0" w:space="0" w:color="auto"/>
      </w:divBdr>
    </w:div>
    <w:div w:id="1290163821">
      <w:bodyDiv w:val="1"/>
      <w:marLeft w:val="0"/>
      <w:marRight w:val="0"/>
      <w:marTop w:val="0"/>
      <w:marBottom w:val="0"/>
      <w:divBdr>
        <w:top w:val="none" w:sz="0" w:space="0" w:color="auto"/>
        <w:left w:val="none" w:sz="0" w:space="0" w:color="auto"/>
        <w:bottom w:val="none" w:sz="0" w:space="0" w:color="auto"/>
        <w:right w:val="none" w:sz="0" w:space="0" w:color="auto"/>
      </w:divBdr>
    </w:div>
    <w:div w:id="1290208520">
      <w:bodyDiv w:val="1"/>
      <w:marLeft w:val="0"/>
      <w:marRight w:val="0"/>
      <w:marTop w:val="0"/>
      <w:marBottom w:val="0"/>
      <w:divBdr>
        <w:top w:val="none" w:sz="0" w:space="0" w:color="auto"/>
        <w:left w:val="none" w:sz="0" w:space="0" w:color="auto"/>
        <w:bottom w:val="none" w:sz="0" w:space="0" w:color="auto"/>
        <w:right w:val="none" w:sz="0" w:space="0" w:color="auto"/>
      </w:divBdr>
    </w:div>
    <w:div w:id="1290211014">
      <w:bodyDiv w:val="1"/>
      <w:marLeft w:val="0"/>
      <w:marRight w:val="0"/>
      <w:marTop w:val="0"/>
      <w:marBottom w:val="0"/>
      <w:divBdr>
        <w:top w:val="none" w:sz="0" w:space="0" w:color="auto"/>
        <w:left w:val="none" w:sz="0" w:space="0" w:color="auto"/>
        <w:bottom w:val="none" w:sz="0" w:space="0" w:color="auto"/>
        <w:right w:val="none" w:sz="0" w:space="0" w:color="auto"/>
      </w:divBdr>
    </w:div>
    <w:div w:id="1290471669">
      <w:bodyDiv w:val="1"/>
      <w:marLeft w:val="0"/>
      <w:marRight w:val="0"/>
      <w:marTop w:val="0"/>
      <w:marBottom w:val="0"/>
      <w:divBdr>
        <w:top w:val="none" w:sz="0" w:space="0" w:color="auto"/>
        <w:left w:val="none" w:sz="0" w:space="0" w:color="auto"/>
        <w:bottom w:val="none" w:sz="0" w:space="0" w:color="auto"/>
        <w:right w:val="none" w:sz="0" w:space="0" w:color="auto"/>
      </w:divBdr>
    </w:div>
    <w:div w:id="1290552372">
      <w:bodyDiv w:val="1"/>
      <w:marLeft w:val="0"/>
      <w:marRight w:val="0"/>
      <w:marTop w:val="0"/>
      <w:marBottom w:val="0"/>
      <w:divBdr>
        <w:top w:val="none" w:sz="0" w:space="0" w:color="auto"/>
        <w:left w:val="none" w:sz="0" w:space="0" w:color="auto"/>
        <w:bottom w:val="none" w:sz="0" w:space="0" w:color="auto"/>
        <w:right w:val="none" w:sz="0" w:space="0" w:color="auto"/>
      </w:divBdr>
    </w:div>
    <w:div w:id="1290629962">
      <w:bodyDiv w:val="1"/>
      <w:marLeft w:val="0"/>
      <w:marRight w:val="0"/>
      <w:marTop w:val="0"/>
      <w:marBottom w:val="0"/>
      <w:divBdr>
        <w:top w:val="none" w:sz="0" w:space="0" w:color="auto"/>
        <w:left w:val="none" w:sz="0" w:space="0" w:color="auto"/>
        <w:bottom w:val="none" w:sz="0" w:space="0" w:color="auto"/>
        <w:right w:val="none" w:sz="0" w:space="0" w:color="auto"/>
      </w:divBdr>
    </w:div>
    <w:div w:id="1290745090">
      <w:bodyDiv w:val="1"/>
      <w:marLeft w:val="0"/>
      <w:marRight w:val="0"/>
      <w:marTop w:val="0"/>
      <w:marBottom w:val="0"/>
      <w:divBdr>
        <w:top w:val="none" w:sz="0" w:space="0" w:color="auto"/>
        <w:left w:val="none" w:sz="0" w:space="0" w:color="auto"/>
        <w:bottom w:val="none" w:sz="0" w:space="0" w:color="auto"/>
        <w:right w:val="none" w:sz="0" w:space="0" w:color="auto"/>
      </w:divBdr>
    </w:div>
    <w:div w:id="1290823628">
      <w:bodyDiv w:val="1"/>
      <w:marLeft w:val="0"/>
      <w:marRight w:val="0"/>
      <w:marTop w:val="0"/>
      <w:marBottom w:val="0"/>
      <w:divBdr>
        <w:top w:val="none" w:sz="0" w:space="0" w:color="auto"/>
        <w:left w:val="none" w:sz="0" w:space="0" w:color="auto"/>
        <w:bottom w:val="none" w:sz="0" w:space="0" w:color="auto"/>
        <w:right w:val="none" w:sz="0" w:space="0" w:color="auto"/>
      </w:divBdr>
    </w:div>
    <w:div w:id="1291017120">
      <w:bodyDiv w:val="1"/>
      <w:marLeft w:val="0"/>
      <w:marRight w:val="0"/>
      <w:marTop w:val="0"/>
      <w:marBottom w:val="0"/>
      <w:divBdr>
        <w:top w:val="none" w:sz="0" w:space="0" w:color="auto"/>
        <w:left w:val="none" w:sz="0" w:space="0" w:color="auto"/>
        <w:bottom w:val="none" w:sz="0" w:space="0" w:color="auto"/>
        <w:right w:val="none" w:sz="0" w:space="0" w:color="auto"/>
      </w:divBdr>
    </w:div>
    <w:div w:id="1291206427">
      <w:bodyDiv w:val="1"/>
      <w:marLeft w:val="0"/>
      <w:marRight w:val="0"/>
      <w:marTop w:val="0"/>
      <w:marBottom w:val="0"/>
      <w:divBdr>
        <w:top w:val="none" w:sz="0" w:space="0" w:color="auto"/>
        <w:left w:val="none" w:sz="0" w:space="0" w:color="auto"/>
        <w:bottom w:val="none" w:sz="0" w:space="0" w:color="auto"/>
        <w:right w:val="none" w:sz="0" w:space="0" w:color="auto"/>
      </w:divBdr>
    </w:div>
    <w:div w:id="1291328100">
      <w:bodyDiv w:val="1"/>
      <w:marLeft w:val="0"/>
      <w:marRight w:val="0"/>
      <w:marTop w:val="0"/>
      <w:marBottom w:val="0"/>
      <w:divBdr>
        <w:top w:val="none" w:sz="0" w:space="0" w:color="auto"/>
        <w:left w:val="none" w:sz="0" w:space="0" w:color="auto"/>
        <w:bottom w:val="none" w:sz="0" w:space="0" w:color="auto"/>
        <w:right w:val="none" w:sz="0" w:space="0" w:color="auto"/>
      </w:divBdr>
    </w:div>
    <w:div w:id="1291354048">
      <w:bodyDiv w:val="1"/>
      <w:marLeft w:val="0"/>
      <w:marRight w:val="0"/>
      <w:marTop w:val="0"/>
      <w:marBottom w:val="0"/>
      <w:divBdr>
        <w:top w:val="none" w:sz="0" w:space="0" w:color="auto"/>
        <w:left w:val="none" w:sz="0" w:space="0" w:color="auto"/>
        <w:bottom w:val="none" w:sz="0" w:space="0" w:color="auto"/>
        <w:right w:val="none" w:sz="0" w:space="0" w:color="auto"/>
      </w:divBdr>
    </w:div>
    <w:div w:id="1291403201">
      <w:bodyDiv w:val="1"/>
      <w:marLeft w:val="0"/>
      <w:marRight w:val="0"/>
      <w:marTop w:val="0"/>
      <w:marBottom w:val="0"/>
      <w:divBdr>
        <w:top w:val="none" w:sz="0" w:space="0" w:color="auto"/>
        <w:left w:val="none" w:sz="0" w:space="0" w:color="auto"/>
        <w:bottom w:val="none" w:sz="0" w:space="0" w:color="auto"/>
        <w:right w:val="none" w:sz="0" w:space="0" w:color="auto"/>
      </w:divBdr>
    </w:div>
    <w:div w:id="1291786510">
      <w:bodyDiv w:val="1"/>
      <w:marLeft w:val="0"/>
      <w:marRight w:val="0"/>
      <w:marTop w:val="0"/>
      <w:marBottom w:val="0"/>
      <w:divBdr>
        <w:top w:val="none" w:sz="0" w:space="0" w:color="auto"/>
        <w:left w:val="none" w:sz="0" w:space="0" w:color="auto"/>
        <w:bottom w:val="none" w:sz="0" w:space="0" w:color="auto"/>
        <w:right w:val="none" w:sz="0" w:space="0" w:color="auto"/>
      </w:divBdr>
    </w:div>
    <w:div w:id="1292203402">
      <w:bodyDiv w:val="1"/>
      <w:marLeft w:val="0"/>
      <w:marRight w:val="0"/>
      <w:marTop w:val="0"/>
      <w:marBottom w:val="0"/>
      <w:divBdr>
        <w:top w:val="none" w:sz="0" w:space="0" w:color="auto"/>
        <w:left w:val="none" w:sz="0" w:space="0" w:color="auto"/>
        <w:bottom w:val="none" w:sz="0" w:space="0" w:color="auto"/>
        <w:right w:val="none" w:sz="0" w:space="0" w:color="auto"/>
      </w:divBdr>
    </w:div>
    <w:div w:id="1292591331">
      <w:bodyDiv w:val="1"/>
      <w:marLeft w:val="0"/>
      <w:marRight w:val="0"/>
      <w:marTop w:val="0"/>
      <w:marBottom w:val="0"/>
      <w:divBdr>
        <w:top w:val="none" w:sz="0" w:space="0" w:color="auto"/>
        <w:left w:val="none" w:sz="0" w:space="0" w:color="auto"/>
        <w:bottom w:val="none" w:sz="0" w:space="0" w:color="auto"/>
        <w:right w:val="none" w:sz="0" w:space="0" w:color="auto"/>
      </w:divBdr>
    </w:div>
    <w:div w:id="1292593623">
      <w:bodyDiv w:val="1"/>
      <w:marLeft w:val="0"/>
      <w:marRight w:val="0"/>
      <w:marTop w:val="0"/>
      <w:marBottom w:val="0"/>
      <w:divBdr>
        <w:top w:val="none" w:sz="0" w:space="0" w:color="auto"/>
        <w:left w:val="none" w:sz="0" w:space="0" w:color="auto"/>
        <w:bottom w:val="none" w:sz="0" w:space="0" w:color="auto"/>
        <w:right w:val="none" w:sz="0" w:space="0" w:color="auto"/>
      </w:divBdr>
    </w:div>
    <w:div w:id="1292664652">
      <w:bodyDiv w:val="1"/>
      <w:marLeft w:val="0"/>
      <w:marRight w:val="0"/>
      <w:marTop w:val="0"/>
      <w:marBottom w:val="0"/>
      <w:divBdr>
        <w:top w:val="none" w:sz="0" w:space="0" w:color="auto"/>
        <w:left w:val="none" w:sz="0" w:space="0" w:color="auto"/>
        <w:bottom w:val="none" w:sz="0" w:space="0" w:color="auto"/>
        <w:right w:val="none" w:sz="0" w:space="0" w:color="auto"/>
      </w:divBdr>
    </w:div>
    <w:div w:id="1292707371">
      <w:bodyDiv w:val="1"/>
      <w:marLeft w:val="0"/>
      <w:marRight w:val="0"/>
      <w:marTop w:val="0"/>
      <w:marBottom w:val="0"/>
      <w:divBdr>
        <w:top w:val="none" w:sz="0" w:space="0" w:color="auto"/>
        <w:left w:val="none" w:sz="0" w:space="0" w:color="auto"/>
        <w:bottom w:val="none" w:sz="0" w:space="0" w:color="auto"/>
        <w:right w:val="none" w:sz="0" w:space="0" w:color="auto"/>
      </w:divBdr>
    </w:div>
    <w:div w:id="1292787988">
      <w:bodyDiv w:val="1"/>
      <w:marLeft w:val="0"/>
      <w:marRight w:val="0"/>
      <w:marTop w:val="0"/>
      <w:marBottom w:val="0"/>
      <w:divBdr>
        <w:top w:val="none" w:sz="0" w:space="0" w:color="auto"/>
        <w:left w:val="none" w:sz="0" w:space="0" w:color="auto"/>
        <w:bottom w:val="none" w:sz="0" w:space="0" w:color="auto"/>
        <w:right w:val="none" w:sz="0" w:space="0" w:color="auto"/>
      </w:divBdr>
    </w:div>
    <w:div w:id="1292830822">
      <w:bodyDiv w:val="1"/>
      <w:marLeft w:val="0"/>
      <w:marRight w:val="0"/>
      <w:marTop w:val="0"/>
      <w:marBottom w:val="0"/>
      <w:divBdr>
        <w:top w:val="none" w:sz="0" w:space="0" w:color="auto"/>
        <w:left w:val="none" w:sz="0" w:space="0" w:color="auto"/>
        <w:bottom w:val="none" w:sz="0" w:space="0" w:color="auto"/>
        <w:right w:val="none" w:sz="0" w:space="0" w:color="auto"/>
      </w:divBdr>
    </w:div>
    <w:div w:id="1292974750">
      <w:bodyDiv w:val="1"/>
      <w:marLeft w:val="0"/>
      <w:marRight w:val="0"/>
      <w:marTop w:val="0"/>
      <w:marBottom w:val="0"/>
      <w:divBdr>
        <w:top w:val="none" w:sz="0" w:space="0" w:color="auto"/>
        <w:left w:val="none" w:sz="0" w:space="0" w:color="auto"/>
        <w:bottom w:val="none" w:sz="0" w:space="0" w:color="auto"/>
        <w:right w:val="none" w:sz="0" w:space="0" w:color="auto"/>
      </w:divBdr>
    </w:div>
    <w:div w:id="1292976335">
      <w:bodyDiv w:val="1"/>
      <w:marLeft w:val="0"/>
      <w:marRight w:val="0"/>
      <w:marTop w:val="0"/>
      <w:marBottom w:val="0"/>
      <w:divBdr>
        <w:top w:val="none" w:sz="0" w:space="0" w:color="auto"/>
        <w:left w:val="none" w:sz="0" w:space="0" w:color="auto"/>
        <w:bottom w:val="none" w:sz="0" w:space="0" w:color="auto"/>
        <w:right w:val="none" w:sz="0" w:space="0" w:color="auto"/>
      </w:divBdr>
    </w:div>
    <w:div w:id="1292978334">
      <w:bodyDiv w:val="1"/>
      <w:marLeft w:val="0"/>
      <w:marRight w:val="0"/>
      <w:marTop w:val="0"/>
      <w:marBottom w:val="0"/>
      <w:divBdr>
        <w:top w:val="none" w:sz="0" w:space="0" w:color="auto"/>
        <w:left w:val="none" w:sz="0" w:space="0" w:color="auto"/>
        <w:bottom w:val="none" w:sz="0" w:space="0" w:color="auto"/>
        <w:right w:val="none" w:sz="0" w:space="0" w:color="auto"/>
      </w:divBdr>
    </w:div>
    <w:div w:id="1293094118">
      <w:bodyDiv w:val="1"/>
      <w:marLeft w:val="0"/>
      <w:marRight w:val="0"/>
      <w:marTop w:val="0"/>
      <w:marBottom w:val="0"/>
      <w:divBdr>
        <w:top w:val="none" w:sz="0" w:space="0" w:color="auto"/>
        <w:left w:val="none" w:sz="0" w:space="0" w:color="auto"/>
        <w:bottom w:val="none" w:sz="0" w:space="0" w:color="auto"/>
        <w:right w:val="none" w:sz="0" w:space="0" w:color="auto"/>
      </w:divBdr>
    </w:div>
    <w:div w:id="1293096954">
      <w:bodyDiv w:val="1"/>
      <w:marLeft w:val="0"/>
      <w:marRight w:val="0"/>
      <w:marTop w:val="0"/>
      <w:marBottom w:val="0"/>
      <w:divBdr>
        <w:top w:val="none" w:sz="0" w:space="0" w:color="auto"/>
        <w:left w:val="none" w:sz="0" w:space="0" w:color="auto"/>
        <w:bottom w:val="none" w:sz="0" w:space="0" w:color="auto"/>
        <w:right w:val="none" w:sz="0" w:space="0" w:color="auto"/>
      </w:divBdr>
    </w:div>
    <w:div w:id="1293097311">
      <w:bodyDiv w:val="1"/>
      <w:marLeft w:val="0"/>
      <w:marRight w:val="0"/>
      <w:marTop w:val="0"/>
      <w:marBottom w:val="0"/>
      <w:divBdr>
        <w:top w:val="none" w:sz="0" w:space="0" w:color="auto"/>
        <w:left w:val="none" w:sz="0" w:space="0" w:color="auto"/>
        <w:bottom w:val="none" w:sz="0" w:space="0" w:color="auto"/>
        <w:right w:val="none" w:sz="0" w:space="0" w:color="auto"/>
      </w:divBdr>
    </w:div>
    <w:div w:id="1293288965">
      <w:bodyDiv w:val="1"/>
      <w:marLeft w:val="0"/>
      <w:marRight w:val="0"/>
      <w:marTop w:val="0"/>
      <w:marBottom w:val="0"/>
      <w:divBdr>
        <w:top w:val="none" w:sz="0" w:space="0" w:color="auto"/>
        <w:left w:val="none" w:sz="0" w:space="0" w:color="auto"/>
        <w:bottom w:val="none" w:sz="0" w:space="0" w:color="auto"/>
        <w:right w:val="none" w:sz="0" w:space="0" w:color="auto"/>
      </w:divBdr>
    </w:div>
    <w:div w:id="1293443394">
      <w:bodyDiv w:val="1"/>
      <w:marLeft w:val="0"/>
      <w:marRight w:val="0"/>
      <w:marTop w:val="0"/>
      <w:marBottom w:val="0"/>
      <w:divBdr>
        <w:top w:val="none" w:sz="0" w:space="0" w:color="auto"/>
        <w:left w:val="none" w:sz="0" w:space="0" w:color="auto"/>
        <w:bottom w:val="none" w:sz="0" w:space="0" w:color="auto"/>
        <w:right w:val="none" w:sz="0" w:space="0" w:color="auto"/>
      </w:divBdr>
    </w:div>
    <w:div w:id="1293554280">
      <w:bodyDiv w:val="1"/>
      <w:marLeft w:val="0"/>
      <w:marRight w:val="0"/>
      <w:marTop w:val="0"/>
      <w:marBottom w:val="0"/>
      <w:divBdr>
        <w:top w:val="none" w:sz="0" w:space="0" w:color="auto"/>
        <w:left w:val="none" w:sz="0" w:space="0" w:color="auto"/>
        <w:bottom w:val="none" w:sz="0" w:space="0" w:color="auto"/>
        <w:right w:val="none" w:sz="0" w:space="0" w:color="auto"/>
      </w:divBdr>
    </w:div>
    <w:div w:id="1293825275">
      <w:bodyDiv w:val="1"/>
      <w:marLeft w:val="0"/>
      <w:marRight w:val="0"/>
      <w:marTop w:val="0"/>
      <w:marBottom w:val="0"/>
      <w:divBdr>
        <w:top w:val="none" w:sz="0" w:space="0" w:color="auto"/>
        <w:left w:val="none" w:sz="0" w:space="0" w:color="auto"/>
        <w:bottom w:val="none" w:sz="0" w:space="0" w:color="auto"/>
        <w:right w:val="none" w:sz="0" w:space="0" w:color="auto"/>
      </w:divBdr>
    </w:div>
    <w:div w:id="1293944128">
      <w:bodyDiv w:val="1"/>
      <w:marLeft w:val="0"/>
      <w:marRight w:val="0"/>
      <w:marTop w:val="0"/>
      <w:marBottom w:val="0"/>
      <w:divBdr>
        <w:top w:val="none" w:sz="0" w:space="0" w:color="auto"/>
        <w:left w:val="none" w:sz="0" w:space="0" w:color="auto"/>
        <w:bottom w:val="none" w:sz="0" w:space="0" w:color="auto"/>
        <w:right w:val="none" w:sz="0" w:space="0" w:color="auto"/>
      </w:divBdr>
    </w:div>
    <w:div w:id="1294141407">
      <w:bodyDiv w:val="1"/>
      <w:marLeft w:val="0"/>
      <w:marRight w:val="0"/>
      <w:marTop w:val="0"/>
      <w:marBottom w:val="0"/>
      <w:divBdr>
        <w:top w:val="none" w:sz="0" w:space="0" w:color="auto"/>
        <w:left w:val="none" w:sz="0" w:space="0" w:color="auto"/>
        <w:bottom w:val="none" w:sz="0" w:space="0" w:color="auto"/>
        <w:right w:val="none" w:sz="0" w:space="0" w:color="auto"/>
      </w:divBdr>
    </w:div>
    <w:div w:id="1294216284">
      <w:bodyDiv w:val="1"/>
      <w:marLeft w:val="0"/>
      <w:marRight w:val="0"/>
      <w:marTop w:val="0"/>
      <w:marBottom w:val="0"/>
      <w:divBdr>
        <w:top w:val="none" w:sz="0" w:space="0" w:color="auto"/>
        <w:left w:val="none" w:sz="0" w:space="0" w:color="auto"/>
        <w:bottom w:val="none" w:sz="0" w:space="0" w:color="auto"/>
        <w:right w:val="none" w:sz="0" w:space="0" w:color="auto"/>
      </w:divBdr>
    </w:div>
    <w:div w:id="1294562907">
      <w:bodyDiv w:val="1"/>
      <w:marLeft w:val="0"/>
      <w:marRight w:val="0"/>
      <w:marTop w:val="0"/>
      <w:marBottom w:val="0"/>
      <w:divBdr>
        <w:top w:val="none" w:sz="0" w:space="0" w:color="auto"/>
        <w:left w:val="none" w:sz="0" w:space="0" w:color="auto"/>
        <w:bottom w:val="none" w:sz="0" w:space="0" w:color="auto"/>
        <w:right w:val="none" w:sz="0" w:space="0" w:color="auto"/>
      </w:divBdr>
    </w:div>
    <w:div w:id="1294603248">
      <w:bodyDiv w:val="1"/>
      <w:marLeft w:val="0"/>
      <w:marRight w:val="0"/>
      <w:marTop w:val="0"/>
      <w:marBottom w:val="0"/>
      <w:divBdr>
        <w:top w:val="none" w:sz="0" w:space="0" w:color="auto"/>
        <w:left w:val="none" w:sz="0" w:space="0" w:color="auto"/>
        <w:bottom w:val="none" w:sz="0" w:space="0" w:color="auto"/>
        <w:right w:val="none" w:sz="0" w:space="0" w:color="auto"/>
      </w:divBdr>
    </w:div>
    <w:div w:id="1294679257">
      <w:bodyDiv w:val="1"/>
      <w:marLeft w:val="0"/>
      <w:marRight w:val="0"/>
      <w:marTop w:val="0"/>
      <w:marBottom w:val="0"/>
      <w:divBdr>
        <w:top w:val="none" w:sz="0" w:space="0" w:color="auto"/>
        <w:left w:val="none" w:sz="0" w:space="0" w:color="auto"/>
        <w:bottom w:val="none" w:sz="0" w:space="0" w:color="auto"/>
        <w:right w:val="none" w:sz="0" w:space="0" w:color="auto"/>
      </w:divBdr>
    </w:div>
    <w:div w:id="1294748885">
      <w:bodyDiv w:val="1"/>
      <w:marLeft w:val="0"/>
      <w:marRight w:val="0"/>
      <w:marTop w:val="0"/>
      <w:marBottom w:val="0"/>
      <w:divBdr>
        <w:top w:val="none" w:sz="0" w:space="0" w:color="auto"/>
        <w:left w:val="none" w:sz="0" w:space="0" w:color="auto"/>
        <w:bottom w:val="none" w:sz="0" w:space="0" w:color="auto"/>
        <w:right w:val="none" w:sz="0" w:space="0" w:color="auto"/>
      </w:divBdr>
    </w:div>
    <w:div w:id="1294754763">
      <w:bodyDiv w:val="1"/>
      <w:marLeft w:val="0"/>
      <w:marRight w:val="0"/>
      <w:marTop w:val="0"/>
      <w:marBottom w:val="0"/>
      <w:divBdr>
        <w:top w:val="none" w:sz="0" w:space="0" w:color="auto"/>
        <w:left w:val="none" w:sz="0" w:space="0" w:color="auto"/>
        <w:bottom w:val="none" w:sz="0" w:space="0" w:color="auto"/>
        <w:right w:val="none" w:sz="0" w:space="0" w:color="auto"/>
      </w:divBdr>
    </w:div>
    <w:div w:id="1294946047">
      <w:bodyDiv w:val="1"/>
      <w:marLeft w:val="0"/>
      <w:marRight w:val="0"/>
      <w:marTop w:val="0"/>
      <w:marBottom w:val="0"/>
      <w:divBdr>
        <w:top w:val="none" w:sz="0" w:space="0" w:color="auto"/>
        <w:left w:val="none" w:sz="0" w:space="0" w:color="auto"/>
        <w:bottom w:val="none" w:sz="0" w:space="0" w:color="auto"/>
        <w:right w:val="none" w:sz="0" w:space="0" w:color="auto"/>
      </w:divBdr>
    </w:div>
    <w:div w:id="1295019074">
      <w:bodyDiv w:val="1"/>
      <w:marLeft w:val="0"/>
      <w:marRight w:val="0"/>
      <w:marTop w:val="0"/>
      <w:marBottom w:val="0"/>
      <w:divBdr>
        <w:top w:val="none" w:sz="0" w:space="0" w:color="auto"/>
        <w:left w:val="none" w:sz="0" w:space="0" w:color="auto"/>
        <w:bottom w:val="none" w:sz="0" w:space="0" w:color="auto"/>
        <w:right w:val="none" w:sz="0" w:space="0" w:color="auto"/>
      </w:divBdr>
    </w:div>
    <w:div w:id="1295019573">
      <w:bodyDiv w:val="1"/>
      <w:marLeft w:val="0"/>
      <w:marRight w:val="0"/>
      <w:marTop w:val="0"/>
      <w:marBottom w:val="0"/>
      <w:divBdr>
        <w:top w:val="none" w:sz="0" w:space="0" w:color="auto"/>
        <w:left w:val="none" w:sz="0" w:space="0" w:color="auto"/>
        <w:bottom w:val="none" w:sz="0" w:space="0" w:color="auto"/>
        <w:right w:val="none" w:sz="0" w:space="0" w:color="auto"/>
      </w:divBdr>
    </w:div>
    <w:div w:id="1295062297">
      <w:bodyDiv w:val="1"/>
      <w:marLeft w:val="0"/>
      <w:marRight w:val="0"/>
      <w:marTop w:val="0"/>
      <w:marBottom w:val="0"/>
      <w:divBdr>
        <w:top w:val="none" w:sz="0" w:space="0" w:color="auto"/>
        <w:left w:val="none" w:sz="0" w:space="0" w:color="auto"/>
        <w:bottom w:val="none" w:sz="0" w:space="0" w:color="auto"/>
        <w:right w:val="none" w:sz="0" w:space="0" w:color="auto"/>
      </w:divBdr>
    </w:div>
    <w:div w:id="1295065615">
      <w:bodyDiv w:val="1"/>
      <w:marLeft w:val="0"/>
      <w:marRight w:val="0"/>
      <w:marTop w:val="0"/>
      <w:marBottom w:val="0"/>
      <w:divBdr>
        <w:top w:val="none" w:sz="0" w:space="0" w:color="auto"/>
        <w:left w:val="none" w:sz="0" w:space="0" w:color="auto"/>
        <w:bottom w:val="none" w:sz="0" w:space="0" w:color="auto"/>
        <w:right w:val="none" w:sz="0" w:space="0" w:color="auto"/>
      </w:divBdr>
    </w:div>
    <w:div w:id="1295141263">
      <w:bodyDiv w:val="1"/>
      <w:marLeft w:val="0"/>
      <w:marRight w:val="0"/>
      <w:marTop w:val="0"/>
      <w:marBottom w:val="0"/>
      <w:divBdr>
        <w:top w:val="none" w:sz="0" w:space="0" w:color="auto"/>
        <w:left w:val="none" w:sz="0" w:space="0" w:color="auto"/>
        <w:bottom w:val="none" w:sz="0" w:space="0" w:color="auto"/>
        <w:right w:val="none" w:sz="0" w:space="0" w:color="auto"/>
      </w:divBdr>
    </w:div>
    <w:div w:id="1295411303">
      <w:bodyDiv w:val="1"/>
      <w:marLeft w:val="0"/>
      <w:marRight w:val="0"/>
      <w:marTop w:val="0"/>
      <w:marBottom w:val="0"/>
      <w:divBdr>
        <w:top w:val="none" w:sz="0" w:space="0" w:color="auto"/>
        <w:left w:val="none" w:sz="0" w:space="0" w:color="auto"/>
        <w:bottom w:val="none" w:sz="0" w:space="0" w:color="auto"/>
        <w:right w:val="none" w:sz="0" w:space="0" w:color="auto"/>
      </w:divBdr>
    </w:div>
    <w:div w:id="1295519912">
      <w:bodyDiv w:val="1"/>
      <w:marLeft w:val="0"/>
      <w:marRight w:val="0"/>
      <w:marTop w:val="0"/>
      <w:marBottom w:val="0"/>
      <w:divBdr>
        <w:top w:val="none" w:sz="0" w:space="0" w:color="auto"/>
        <w:left w:val="none" w:sz="0" w:space="0" w:color="auto"/>
        <w:bottom w:val="none" w:sz="0" w:space="0" w:color="auto"/>
        <w:right w:val="none" w:sz="0" w:space="0" w:color="auto"/>
      </w:divBdr>
    </w:div>
    <w:div w:id="1295527397">
      <w:bodyDiv w:val="1"/>
      <w:marLeft w:val="0"/>
      <w:marRight w:val="0"/>
      <w:marTop w:val="0"/>
      <w:marBottom w:val="0"/>
      <w:divBdr>
        <w:top w:val="none" w:sz="0" w:space="0" w:color="auto"/>
        <w:left w:val="none" w:sz="0" w:space="0" w:color="auto"/>
        <w:bottom w:val="none" w:sz="0" w:space="0" w:color="auto"/>
        <w:right w:val="none" w:sz="0" w:space="0" w:color="auto"/>
      </w:divBdr>
    </w:div>
    <w:div w:id="1295984593">
      <w:bodyDiv w:val="1"/>
      <w:marLeft w:val="0"/>
      <w:marRight w:val="0"/>
      <w:marTop w:val="0"/>
      <w:marBottom w:val="0"/>
      <w:divBdr>
        <w:top w:val="none" w:sz="0" w:space="0" w:color="auto"/>
        <w:left w:val="none" w:sz="0" w:space="0" w:color="auto"/>
        <w:bottom w:val="none" w:sz="0" w:space="0" w:color="auto"/>
        <w:right w:val="none" w:sz="0" w:space="0" w:color="auto"/>
      </w:divBdr>
    </w:div>
    <w:div w:id="1296065322">
      <w:bodyDiv w:val="1"/>
      <w:marLeft w:val="0"/>
      <w:marRight w:val="0"/>
      <w:marTop w:val="0"/>
      <w:marBottom w:val="0"/>
      <w:divBdr>
        <w:top w:val="none" w:sz="0" w:space="0" w:color="auto"/>
        <w:left w:val="none" w:sz="0" w:space="0" w:color="auto"/>
        <w:bottom w:val="none" w:sz="0" w:space="0" w:color="auto"/>
        <w:right w:val="none" w:sz="0" w:space="0" w:color="auto"/>
      </w:divBdr>
    </w:div>
    <w:div w:id="1296135635">
      <w:bodyDiv w:val="1"/>
      <w:marLeft w:val="0"/>
      <w:marRight w:val="0"/>
      <w:marTop w:val="0"/>
      <w:marBottom w:val="0"/>
      <w:divBdr>
        <w:top w:val="none" w:sz="0" w:space="0" w:color="auto"/>
        <w:left w:val="none" w:sz="0" w:space="0" w:color="auto"/>
        <w:bottom w:val="none" w:sz="0" w:space="0" w:color="auto"/>
        <w:right w:val="none" w:sz="0" w:space="0" w:color="auto"/>
      </w:divBdr>
    </w:div>
    <w:div w:id="1296182744">
      <w:bodyDiv w:val="1"/>
      <w:marLeft w:val="0"/>
      <w:marRight w:val="0"/>
      <w:marTop w:val="0"/>
      <w:marBottom w:val="0"/>
      <w:divBdr>
        <w:top w:val="none" w:sz="0" w:space="0" w:color="auto"/>
        <w:left w:val="none" w:sz="0" w:space="0" w:color="auto"/>
        <w:bottom w:val="none" w:sz="0" w:space="0" w:color="auto"/>
        <w:right w:val="none" w:sz="0" w:space="0" w:color="auto"/>
      </w:divBdr>
    </w:div>
    <w:div w:id="1296256259">
      <w:bodyDiv w:val="1"/>
      <w:marLeft w:val="0"/>
      <w:marRight w:val="0"/>
      <w:marTop w:val="0"/>
      <w:marBottom w:val="0"/>
      <w:divBdr>
        <w:top w:val="none" w:sz="0" w:space="0" w:color="auto"/>
        <w:left w:val="none" w:sz="0" w:space="0" w:color="auto"/>
        <w:bottom w:val="none" w:sz="0" w:space="0" w:color="auto"/>
        <w:right w:val="none" w:sz="0" w:space="0" w:color="auto"/>
      </w:divBdr>
    </w:div>
    <w:div w:id="1296331517">
      <w:bodyDiv w:val="1"/>
      <w:marLeft w:val="0"/>
      <w:marRight w:val="0"/>
      <w:marTop w:val="0"/>
      <w:marBottom w:val="0"/>
      <w:divBdr>
        <w:top w:val="none" w:sz="0" w:space="0" w:color="auto"/>
        <w:left w:val="none" w:sz="0" w:space="0" w:color="auto"/>
        <w:bottom w:val="none" w:sz="0" w:space="0" w:color="auto"/>
        <w:right w:val="none" w:sz="0" w:space="0" w:color="auto"/>
      </w:divBdr>
    </w:div>
    <w:div w:id="1296523046">
      <w:bodyDiv w:val="1"/>
      <w:marLeft w:val="0"/>
      <w:marRight w:val="0"/>
      <w:marTop w:val="0"/>
      <w:marBottom w:val="0"/>
      <w:divBdr>
        <w:top w:val="none" w:sz="0" w:space="0" w:color="auto"/>
        <w:left w:val="none" w:sz="0" w:space="0" w:color="auto"/>
        <w:bottom w:val="none" w:sz="0" w:space="0" w:color="auto"/>
        <w:right w:val="none" w:sz="0" w:space="0" w:color="auto"/>
      </w:divBdr>
    </w:div>
    <w:div w:id="1296524802">
      <w:bodyDiv w:val="1"/>
      <w:marLeft w:val="0"/>
      <w:marRight w:val="0"/>
      <w:marTop w:val="0"/>
      <w:marBottom w:val="0"/>
      <w:divBdr>
        <w:top w:val="none" w:sz="0" w:space="0" w:color="auto"/>
        <w:left w:val="none" w:sz="0" w:space="0" w:color="auto"/>
        <w:bottom w:val="none" w:sz="0" w:space="0" w:color="auto"/>
        <w:right w:val="none" w:sz="0" w:space="0" w:color="auto"/>
      </w:divBdr>
    </w:div>
    <w:div w:id="1296568904">
      <w:bodyDiv w:val="1"/>
      <w:marLeft w:val="0"/>
      <w:marRight w:val="0"/>
      <w:marTop w:val="0"/>
      <w:marBottom w:val="0"/>
      <w:divBdr>
        <w:top w:val="none" w:sz="0" w:space="0" w:color="auto"/>
        <w:left w:val="none" w:sz="0" w:space="0" w:color="auto"/>
        <w:bottom w:val="none" w:sz="0" w:space="0" w:color="auto"/>
        <w:right w:val="none" w:sz="0" w:space="0" w:color="auto"/>
      </w:divBdr>
    </w:div>
    <w:div w:id="1296571301">
      <w:bodyDiv w:val="1"/>
      <w:marLeft w:val="0"/>
      <w:marRight w:val="0"/>
      <w:marTop w:val="0"/>
      <w:marBottom w:val="0"/>
      <w:divBdr>
        <w:top w:val="none" w:sz="0" w:space="0" w:color="auto"/>
        <w:left w:val="none" w:sz="0" w:space="0" w:color="auto"/>
        <w:bottom w:val="none" w:sz="0" w:space="0" w:color="auto"/>
        <w:right w:val="none" w:sz="0" w:space="0" w:color="auto"/>
      </w:divBdr>
    </w:div>
    <w:div w:id="1296637283">
      <w:bodyDiv w:val="1"/>
      <w:marLeft w:val="0"/>
      <w:marRight w:val="0"/>
      <w:marTop w:val="0"/>
      <w:marBottom w:val="0"/>
      <w:divBdr>
        <w:top w:val="none" w:sz="0" w:space="0" w:color="auto"/>
        <w:left w:val="none" w:sz="0" w:space="0" w:color="auto"/>
        <w:bottom w:val="none" w:sz="0" w:space="0" w:color="auto"/>
        <w:right w:val="none" w:sz="0" w:space="0" w:color="auto"/>
      </w:divBdr>
    </w:div>
    <w:div w:id="1296641046">
      <w:bodyDiv w:val="1"/>
      <w:marLeft w:val="0"/>
      <w:marRight w:val="0"/>
      <w:marTop w:val="0"/>
      <w:marBottom w:val="0"/>
      <w:divBdr>
        <w:top w:val="none" w:sz="0" w:space="0" w:color="auto"/>
        <w:left w:val="none" w:sz="0" w:space="0" w:color="auto"/>
        <w:bottom w:val="none" w:sz="0" w:space="0" w:color="auto"/>
        <w:right w:val="none" w:sz="0" w:space="0" w:color="auto"/>
      </w:divBdr>
    </w:div>
    <w:div w:id="1296643519">
      <w:bodyDiv w:val="1"/>
      <w:marLeft w:val="0"/>
      <w:marRight w:val="0"/>
      <w:marTop w:val="0"/>
      <w:marBottom w:val="0"/>
      <w:divBdr>
        <w:top w:val="none" w:sz="0" w:space="0" w:color="auto"/>
        <w:left w:val="none" w:sz="0" w:space="0" w:color="auto"/>
        <w:bottom w:val="none" w:sz="0" w:space="0" w:color="auto"/>
        <w:right w:val="none" w:sz="0" w:space="0" w:color="auto"/>
      </w:divBdr>
    </w:div>
    <w:div w:id="1296834299">
      <w:bodyDiv w:val="1"/>
      <w:marLeft w:val="0"/>
      <w:marRight w:val="0"/>
      <w:marTop w:val="0"/>
      <w:marBottom w:val="0"/>
      <w:divBdr>
        <w:top w:val="none" w:sz="0" w:space="0" w:color="auto"/>
        <w:left w:val="none" w:sz="0" w:space="0" w:color="auto"/>
        <w:bottom w:val="none" w:sz="0" w:space="0" w:color="auto"/>
        <w:right w:val="none" w:sz="0" w:space="0" w:color="auto"/>
      </w:divBdr>
    </w:div>
    <w:div w:id="1296835897">
      <w:bodyDiv w:val="1"/>
      <w:marLeft w:val="0"/>
      <w:marRight w:val="0"/>
      <w:marTop w:val="0"/>
      <w:marBottom w:val="0"/>
      <w:divBdr>
        <w:top w:val="none" w:sz="0" w:space="0" w:color="auto"/>
        <w:left w:val="none" w:sz="0" w:space="0" w:color="auto"/>
        <w:bottom w:val="none" w:sz="0" w:space="0" w:color="auto"/>
        <w:right w:val="none" w:sz="0" w:space="0" w:color="auto"/>
      </w:divBdr>
    </w:div>
    <w:div w:id="1296836669">
      <w:bodyDiv w:val="1"/>
      <w:marLeft w:val="0"/>
      <w:marRight w:val="0"/>
      <w:marTop w:val="0"/>
      <w:marBottom w:val="0"/>
      <w:divBdr>
        <w:top w:val="none" w:sz="0" w:space="0" w:color="auto"/>
        <w:left w:val="none" w:sz="0" w:space="0" w:color="auto"/>
        <w:bottom w:val="none" w:sz="0" w:space="0" w:color="auto"/>
        <w:right w:val="none" w:sz="0" w:space="0" w:color="auto"/>
      </w:divBdr>
    </w:div>
    <w:div w:id="1297024740">
      <w:bodyDiv w:val="1"/>
      <w:marLeft w:val="0"/>
      <w:marRight w:val="0"/>
      <w:marTop w:val="0"/>
      <w:marBottom w:val="0"/>
      <w:divBdr>
        <w:top w:val="none" w:sz="0" w:space="0" w:color="auto"/>
        <w:left w:val="none" w:sz="0" w:space="0" w:color="auto"/>
        <w:bottom w:val="none" w:sz="0" w:space="0" w:color="auto"/>
        <w:right w:val="none" w:sz="0" w:space="0" w:color="auto"/>
      </w:divBdr>
    </w:div>
    <w:div w:id="1297028414">
      <w:bodyDiv w:val="1"/>
      <w:marLeft w:val="0"/>
      <w:marRight w:val="0"/>
      <w:marTop w:val="0"/>
      <w:marBottom w:val="0"/>
      <w:divBdr>
        <w:top w:val="none" w:sz="0" w:space="0" w:color="auto"/>
        <w:left w:val="none" w:sz="0" w:space="0" w:color="auto"/>
        <w:bottom w:val="none" w:sz="0" w:space="0" w:color="auto"/>
        <w:right w:val="none" w:sz="0" w:space="0" w:color="auto"/>
      </w:divBdr>
    </w:div>
    <w:div w:id="1297105886">
      <w:bodyDiv w:val="1"/>
      <w:marLeft w:val="0"/>
      <w:marRight w:val="0"/>
      <w:marTop w:val="0"/>
      <w:marBottom w:val="0"/>
      <w:divBdr>
        <w:top w:val="none" w:sz="0" w:space="0" w:color="auto"/>
        <w:left w:val="none" w:sz="0" w:space="0" w:color="auto"/>
        <w:bottom w:val="none" w:sz="0" w:space="0" w:color="auto"/>
        <w:right w:val="none" w:sz="0" w:space="0" w:color="auto"/>
      </w:divBdr>
    </w:div>
    <w:div w:id="1297219825">
      <w:bodyDiv w:val="1"/>
      <w:marLeft w:val="0"/>
      <w:marRight w:val="0"/>
      <w:marTop w:val="0"/>
      <w:marBottom w:val="0"/>
      <w:divBdr>
        <w:top w:val="none" w:sz="0" w:space="0" w:color="auto"/>
        <w:left w:val="none" w:sz="0" w:space="0" w:color="auto"/>
        <w:bottom w:val="none" w:sz="0" w:space="0" w:color="auto"/>
        <w:right w:val="none" w:sz="0" w:space="0" w:color="auto"/>
      </w:divBdr>
    </w:div>
    <w:div w:id="1297375156">
      <w:bodyDiv w:val="1"/>
      <w:marLeft w:val="0"/>
      <w:marRight w:val="0"/>
      <w:marTop w:val="0"/>
      <w:marBottom w:val="0"/>
      <w:divBdr>
        <w:top w:val="none" w:sz="0" w:space="0" w:color="auto"/>
        <w:left w:val="none" w:sz="0" w:space="0" w:color="auto"/>
        <w:bottom w:val="none" w:sz="0" w:space="0" w:color="auto"/>
        <w:right w:val="none" w:sz="0" w:space="0" w:color="auto"/>
      </w:divBdr>
    </w:div>
    <w:div w:id="1297568793">
      <w:bodyDiv w:val="1"/>
      <w:marLeft w:val="0"/>
      <w:marRight w:val="0"/>
      <w:marTop w:val="0"/>
      <w:marBottom w:val="0"/>
      <w:divBdr>
        <w:top w:val="none" w:sz="0" w:space="0" w:color="auto"/>
        <w:left w:val="none" w:sz="0" w:space="0" w:color="auto"/>
        <w:bottom w:val="none" w:sz="0" w:space="0" w:color="auto"/>
        <w:right w:val="none" w:sz="0" w:space="0" w:color="auto"/>
      </w:divBdr>
    </w:div>
    <w:div w:id="1297637582">
      <w:bodyDiv w:val="1"/>
      <w:marLeft w:val="0"/>
      <w:marRight w:val="0"/>
      <w:marTop w:val="0"/>
      <w:marBottom w:val="0"/>
      <w:divBdr>
        <w:top w:val="none" w:sz="0" w:space="0" w:color="auto"/>
        <w:left w:val="none" w:sz="0" w:space="0" w:color="auto"/>
        <w:bottom w:val="none" w:sz="0" w:space="0" w:color="auto"/>
        <w:right w:val="none" w:sz="0" w:space="0" w:color="auto"/>
      </w:divBdr>
    </w:div>
    <w:div w:id="1297639104">
      <w:bodyDiv w:val="1"/>
      <w:marLeft w:val="0"/>
      <w:marRight w:val="0"/>
      <w:marTop w:val="0"/>
      <w:marBottom w:val="0"/>
      <w:divBdr>
        <w:top w:val="none" w:sz="0" w:space="0" w:color="auto"/>
        <w:left w:val="none" w:sz="0" w:space="0" w:color="auto"/>
        <w:bottom w:val="none" w:sz="0" w:space="0" w:color="auto"/>
        <w:right w:val="none" w:sz="0" w:space="0" w:color="auto"/>
      </w:divBdr>
    </w:div>
    <w:div w:id="1297947740">
      <w:bodyDiv w:val="1"/>
      <w:marLeft w:val="0"/>
      <w:marRight w:val="0"/>
      <w:marTop w:val="0"/>
      <w:marBottom w:val="0"/>
      <w:divBdr>
        <w:top w:val="none" w:sz="0" w:space="0" w:color="auto"/>
        <w:left w:val="none" w:sz="0" w:space="0" w:color="auto"/>
        <w:bottom w:val="none" w:sz="0" w:space="0" w:color="auto"/>
        <w:right w:val="none" w:sz="0" w:space="0" w:color="auto"/>
      </w:divBdr>
    </w:div>
    <w:div w:id="1298299155">
      <w:bodyDiv w:val="1"/>
      <w:marLeft w:val="0"/>
      <w:marRight w:val="0"/>
      <w:marTop w:val="0"/>
      <w:marBottom w:val="0"/>
      <w:divBdr>
        <w:top w:val="none" w:sz="0" w:space="0" w:color="auto"/>
        <w:left w:val="none" w:sz="0" w:space="0" w:color="auto"/>
        <w:bottom w:val="none" w:sz="0" w:space="0" w:color="auto"/>
        <w:right w:val="none" w:sz="0" w:space="0" w:color="auto"/>
      </w:divBdr>
    </w:div>
    <w:div w:id="1298340490">
      <w:bodyDiv w:val="1"/>
      <w:marLeft w:val="0"/>
      <w:marRight w:val="0"/>
      <w:marTop w:val="0"/>
      <w:marBottom w:val="0"/>
      <w:divBdr>
        <w:top w:val="none" w:sz="0" w:space="0" w:color="auto"/>
        <w:left w:val="none" w:sz="0" w:space="0" w:color="auto"/>
        <w:bottom w:val="none" w:sz="0" w:space="0" w:color="auto"/>
        <w:right w:val="none" w:sz="0" w:space="0" w:color="auto"/>
      </w:divBdr>
    </w:div>
    <w:div w:id="1298410459">
      <w:bodyDiv w:val="1"/>
      <w:marLeft w:val="0"/>
      <w:marRight w:val="0"/>
      <w:marTop w:val="0"/>
      <w:marBottom w:val="0"/>
      <w:divBdr>
        <w:top w:val="none" w:sz="0" w:space="0" w:color="auto"/>
        <w:left w:val="none" w:sz="0" w:space="0" w:color="auto"/>
        <w:bottom w:val="none" w:sz="0" w:space="0" w:color="auto"/>
        <w:right w:val="none" w:sz="0" w:space="0" w:color="auto"/>
      </w:divBdr>
    </w:div>
    <w:div w:id="1298530537">
      <w:bodyDiv w:val="1"/>
      <w:marLeft w:val="0"/>
      <w:marRight w:val="0"/>
      <w:marTop w:val="0"/>
      <w:marBottom w:val="0"/>
      <w:divBdr>
        <w:top w:val="none" w:sz="0" w:space="0" w:color="auto"/>
        <w:left w:val="none" w:sz="0" w:space="0" w:color="auto"/>
        <w:bottom w:val="none" w:sz="0" w:space="0" w:color="auto"/>
        <w:right w:val="none" w:sz="0" w:space="0" w:color="auto"/>
      </w:divBdr>
    </w:div>
    <w:div w:id="1298607391">
      <w:bodyDiv w:val="1"/>
      <w:marLeft w:val="0"/>
      <w:marRight w:val="0"/>
      <w:marTop w:val="0"/>
      <w:marBottom w:val="0"/>
      <w:divBdr>
        <w:top w:val="none" w:sz="0" w:space="0" w:color="auto"/>
        <w:left w:val="none" w:sz="0" w:space="0" w:color="auto"/>
        <w:bottom w:val="none" w:sz="0" w:space="0" w:color="auto"/>
        <w:right w:val="none" w:sz="0" w:space="0" w:color="auto"/>
      </w:divBdr>
    </w:div>
    <w:div w:id="1298755955">
      <w:bodyDiv w:val="1"/>
      <w:marLeft w:val="0"/>
      <w:marRight w:val="0"/>
      <w:marTop w:val="0"/>
      <w:marBottom w:val="0"/>
      <w:divBdr>
        <w:top w:val="none" w:sz="0" w:space="0" w:color="auto"/>
        <w:left w:val="none" w:sz="0" w:space="0" w:color="auto"/>
        <w:bottom w:val="none" w:sz="0" w:space="0" w:color="auto"/>
        <w:right w:val="none" w:sz="0" w:space="0" w:color="auto"/>
      </w:divBdr>
    </w:div>
    <w:div w:id="1298879833">
      <w:bodyDiv w:val="1"/>
      <w:marLeft w:val="0"/>
      <w:marRight w:val="0"/>
      <w:marTop w:val="0"/>
      <w:marBottom w:val="0"/>
      <w:divBdr>
        <w:top w:val="none" w:sz="0" w:space="0" w:color="auto"/>
        <w:left w:val="none" w:sz="0" w:space="0" w:color="auto"/>
        <w:bottom w:val="none" w:sz="0" w:space="0" w:color="auto"/>
        <w:right w:val="none" w:sz="0" w:space="0" w:color="auto"/>
      </w:divBdr>
    </w:div>
    <w:div w:id="1298948927">
      <w:bodyDiv w:val="1"/>
      <w:marLeft w:val="0"/>
      <w:marRight w:val="0"/>
      <w:marTop w:val="0"/>
      <w:marBottom w:val="0"/>
      <w:divBdr>
        <w:top w:val="none" w:sz="0" w:space="0" w:color="auto"/>
        <w:left w:val="none" w:sz="0" w:space="0" w:color="auto"/>
        <w:bottom w:val="none" w:sz="0" w:space="0" w:color="auto"/>
        <w:right w:val="none" w:sz="0" w:space="0" w:color="auto"/>
      </w:divBdr>
    </w:div>
    <w:div w:id="1299215721">
      <w:bodyDiv w:val="1"/>
      <w:marLeft w:val="0"/>
      <w:marRight w:val="0"/>
      <w:marTop w:val="0"/>
      <w:marBottom w:val="0"/>
      <w:divBdr>
        <w:top w:val="none" w:sz="0" w:space="0" w:color="auto"/>
        <w:left w:val="none" w:sz="0" w:space="0" w:color="auto"/>
        <w:bottom w:val="none" w:sz="0" w:space="0" w:color="auto"/>
        <w:right w:val="none" w:sz="0" w:space="0" w:color="auto"/>
      </w:divBdr>
    </w:div>
    <w:div w:id="1299260759">
      <w:bodyDiv w:val="1"/>
      <w:marLeft w:val="0"/>
      <w:marRight w:val="0"/>
      <w:marTop w:val="0"/>
      <w:marBottom w:val="0"/>
      <w:divBdr>
        <w:top w:val="none" w:sz="0" w:space="0" w:color="auto"/>
        <w:left w:val="none" w:sz="0" w:space="0" w:color="auto"/>
        <w:bottom w:val="none" w:sz="0" w:space="0" w:color="auto"/>
        <w:right w:val="none" w:sz="0" w:space="0" w:color="auto"/>
      </w:divBdr>
    </w:div>
    <w:div w:id="1299266358">
      <w:bodyDiv w:val="1"/>
      <w:marLeft w:val="0"/>
      <w:marRight w:val="0"/>
      <w:marTop w:val="0"/>
      <w:marBottom w:val="0"/>
      <w:divBdr>
        <w:top w:val="none" w:sz="0" w:space="0" w:color="auto"/>
        <w:left w:val="none" w:sz="0" w:space="0" w:color="auto"/>
        <w:bottom w:val="none" w:sz="0" w:space="0" w:color="auto"/>
        <w:right w:val="none" w:sz="0" w:space="0" w:color="auto"/>
      </w:divBdr>
    </w:div>
    <w:div w:id="1299340090">
      <w:bodyDiv w:val="1"/>
      <w:marLeft w:val="0"/>
      <w:marRight w:val="0"/>
      <w:marTop w:val="0"/>
      <w:marBottom w:val="0"/>
      <w:divBdr>
        <w:top w:val="none" w:sz="0" w:space="0" w:color="auto"/>
        <w:left w:val="none" w:sz="0" w:space="0" w:color="auto"/>
        <w:bottom w:val="none" w:sz="0" w:space="0" w:color="auto"/>
        <w:right w:val="none" w:sz="0" w:space="0" w:color="auto"/>
      </w:divBdr>
    </w:div>
    <w:div w:id="1299385523">
      <w:bodyDiv w:val="1"/>
      <w:marLeft w:val="0"/>
      <w:marRight w:val="0"/>
      <w:marTop w:val="0"/>
      <w:marBottom w:val="0"/>
      <w:divBdr>
        <w:top w:val="none" w:sz="0" w:space="0" w:color="auto"/>
        <w:left w:val="none" w:sz="0" w:space="0" w:color="auto"/>
        <w:bottom w:val="none" w:sz="0" w:space="0" w:color="auto"/>
        <w:right w:val="none" w:sz="0" w:space="0" w:color="auto"/>
      </w:divBdr>
    </w:div>
    <w:div w:id="1299410847">
      <w:bodyDiv w:val="1"/>
      <w:marLeft w:val="0"/>
      <w:marRight w:val="0"/>
      <w:marTop w:val="0"/>
      <w:marBottom w:val="0"/>
      <w:divBdr>
        <w:top w:val="none" w:sz="0" w:space="0" w:color="auto"/>
        <w:left w:val="none" w:sz="0" w:space="0" w:color="auto"/>
        <w:bottom w:val="none" w:sz="0" w:space="0" w:color="auto"/>
        <w:right w:val="none" w:sz="0" w:space="0" w:color="auto"/>
      </w:divBdr>
    </w:div>
    <w:div w:id="1299535385">
      <w:bodyDiv w:val="1"/>
      <w:marLeft w:val="0"/>
      <w:marRight w:val="0"/>
      <w:marTop w:val="0"/>
      <w:marBottom w:val="0"/>
      <w:divBdr>
        <w:top w:val="none" w:sz="0" w:space="0" w:color="auto"/>
        <w:left w:val="none" w:sz="0" w:space="0" w:color="auto"/>
        <w:bottom w:val="none" w:sz="0" w:space="0" w:color="auto"/>
        <w:right w:val="none" w:sz="0" w:space="0" w:color="auto"/>
      </w:divBdr>
    </w:div>
    <w:div w:id="1299602495">
      <w:bodyDiv w:val="1"/>
      <w:marLeft w:val="0"/>
      <w:marRight w:val="0"/>
      <w:marTop w:val="0"/>
      <w:marBottom w:val="0"/>
      <w:divBdr>
        <w:top w:val="none" w:sz="0" w:space="0" w:color="auto"/>
        <w:left w:val="none" w:sz="0" w:space="0" w:color="auto"/>
        <w:bottom w:val="none" w:sz="0" w:space="0" w:color="auto"/>
        <w:right w:val="none" w:sz="0" w:space="0" w:color="auto"/>
      </w:divBdr>
    </w:div>
    <w:div w:id="1299729557">
      <w:bodyDiv w:val="1"/>
      <w:marLeft w:val="0"/>
      <w:marRight w:val="0"/>
      <w:marTop w:val="0"/>
      <w:marBottom w:val="0"/>
      <w:divBdr>
        <w:top w:val="none" w:sz="0" w:space="0" w:color="auto"/>
        <w:left w:val="none" w:sz="0" w:space="0" w:color="auto"/>
        <w:bottom w:val="none" w:sz="0" w:space="0" w:color="auto"/>
        <w:right w:val="none" w:sz="0" w:space="0" w:color="auto"/>
      </w:divBdr>
    </w:div>
    <w:div w:id="1299800395">
      <w:bodyDiv w:val="1"/>
      <w:marLeft w:val="0"/>
      <w:marRight w:val="0"/>
      <w:marTop w:val="0"/>
      <w:marBottom w:val="0"/>
      <w:divBdr>
        <w:top w:val="none" w:sz="0" w:space="0" w:color="auto"/>
        <w:left w:val="none" w:sz="0" w:space="0" w:color="auto"/>
        <w:bottom w:val="none" w:sz="0" w:space="0" w:color="auto"/>
        <w:right w:val="none" w:sz="0" w:space="0" w:color="auto"/>
      </w:divBdr>
    </w:div>
    <w:div w:id="1299847134">
      <w:bodyDiv w:val="1"/>
      <w:marLeft w:val="0"/>
      <w:marRight w:val="0"/>
      <w:marTop w:val="0"/>
      <w:marBottom w:val="0"/>
      <w:divBdr>
        <w:top w:val="none" w:sz="0" w:space="0" w:color="auto"/>
        <w:left w:val="none" w:sz="0" w:space="0" w:color="auto"/>
        <w:bottom w:val="none" w:sz="0" w:space="0" w:color="auto"/>
        <w:right w:val="none" w:sz="0" w:space="0" w:color="auto"/>
      </w:divBdr>
    </w:div>
    <w:div w:id="1299917197">
      <w:bodyDiv w:val="1"/>
      <w:marLeft w:val="0"/>
      <w:marRight w:val="0"/>
      <w:marTop w:val="0"/>
      <w:marBottom w:val="0"/>
      <w:divBdr>
        <w:top w:val="none" w:sz="0" w:space="0" w:color="auto"/>
        <w:left w:val="none" w:sz="0" w:space="0" w:color="auto"/>
        <w:bottom w:val="none" w:sz="0" w:space="0" w:color="auto"/>
        <w:right w:val="none" w:sz="0" w:space="0" w:color="auto"/>
      </w:divBdr>
    </w:div>
    <w:div w:id="1299995759">
      <w:bodyDiv w:val="1"/>
      <w:marLeft w:val="0"/>
      <w:marRight w:val="0"/>
      <w:marTop w:val="0"/>
      <w:marBottom w:val="0"/>
      <w:divBdr>
        <w:top w:val="none" w:sz="0" w:space="0" w:color="auto"/>
        <w:left w:val="none" w:sz="0" w:space="0" w:color="auto"/>
        <w:bottom w:val="none" w:sz="0" w:space="0" w:color="auto"/>
        <w:right w:val="none" w:sz="0" w:space="0" w:color="auto"/>
      </w:divBdr>
    </w:div>
    <w:div w:id="1300040854">
      <w:bodyDiv w:val="1"/>
      <w:marLeft w:val="0"/>
      <w:marRight w:val="0"/>
      <w:marTop w:val="0"/>
      <w:marBottom w:val="0"/>
      <w:divBdr>
        <w:top w:val="none" w:sz="0" w:space="0" w:color="auto"/>
        <w:left w:val="none" w:sz="0" w:space="0" w:color="auto"/>
        <w:bottom w:val="none" w:sz="0" w:space="0" w:color="auto"/>
        <w:right w:val="none" w:sz="0" w:space="0" w:color="auto"/>
      </w:divBdr>
    </w:div>
    <w:div w:id="1300070109">
      <w:bodyDiv w:val="1"/>
      <w:marLeft w:val="0"/>
      <w:marRight w:val="0"/>
      <w:marTop w:val="0"/>
      <w:marBottom w:val="0"/>
      <w:divBdr>
        <w:top w:val="none" w:sz="0" w:space="0" w:color="auto"/>
        <w:left w:val="none" w:sz="0" w:space="0" w:color="auto"/>
        <w:bottom w:val="none" w:sz="0" w:space="0" w:color="auto"/>
        <w:right w:val="none" w:sz="0" w:space="0" w:color="auto"/>
      </w:divBdr>
    </w:div>
    <w:div w:id="1300113732">
      <w:bodyDiv w:val="1"/>
      <w:marLeft w:val="0"/>
      <w:marRight w:val="0"/>
      <w:marTop w:val="0"/>
      <w:marBottom w:val="0"/>
      <w:divBdr>
        <w:top w:val="none" w:sz="0" w:space="0" w:color="auto"/>
        <w:left w:val="none" w:sz="0" w:space="0" w:color="auto"/>
        <w:bottom w:val="none" w:sz="0" w:space="0" w:color="auto"/>
        <w:right w:val="none" w:sz="0" w:space="0" w:color="auto"/>
      </w:divBdr>
    </w:div>
    <w:div w:id="1300303949">
      <w:bodyDiv w:val="1"/>
      <w:marLeft w:val="0"/>
      <w:marRight w:val="0"/>
      <w:marTop w:val="0"/>
      <w:marBottom w:val="0"/>
      <w:divBdr>
        <w:top w:val="none" w:sz="0" w:space="0" w:color="auto"/>
        <w:left w:val="none" w:sz="0" w:space="0" w:color="auto"/>
        <w:bottom w:val="none" w:sz="0" w:space="0" w:color="auto"/>
        <w:right w:val="none" w:sz="0" w:space="0" w:color="auto"/>
      </w:divBdr>
    </w:div>
    <w:div w:id="1300379264">
      <w:bodyDiv w:val="1"/>
      <w:marLeft w:val="0"/>
      <w:marRight w:val="0"/>
      <w:marTop w:val="0"/>
      <w:marBottom w:val="0"/>
      <w:divBdr>
        <w:top w:val="none" w:sz="0" w:space="0" w:color="auto"/>
        <w:left w:val="none" w:sz="0" w:space="0" w:color="auto"/>
        <w:bottom w:val="none" w:sz="0" w:space="0" w:color="auto"/>
        <w:right w:val="none" w:sz="0" w:space="0" w:color="auto"/>
      </w:divBdr>
    </w:div>
    <w:div w:id="1300693879">
      <w:bodyDiv w:val="1"/>
      <w:marLeft w:val="0"/>
      <w:marRight w:val="0"/>
      <w:marTop w:val="0"/>
      <w:marBottom w:val="0"/>
      <w:divBdr>
        <w:top w:val="none" w:sz="0" w:space="0" w:color="auto"/>
        <w:left w:val="none" w:sz="0" w:space="0" w:color="auto"/>
        <w:bottom w:val="none" w:sz="0" w:space="0" w:color="auto"/>
        <w:right w:val="none" w:sz="0" w:space="0" w:color="auto"/>
      </w:divBdr>
    </w:div>
    <w:div w:id="1300764976">
      <w:bodyDiv w:val="1"/>
      <w:marLeft w:val="0"/>
      <w:marRight w:val="0"/>
      <w:marTop w:val="0"/>
      <w:marBottom w:val="0"/>
      <w:divBdr>
        <w:top w:val="none" w:sz="0" w:space="0" w:color="auto"/>
        <w:left w:val="none" w:sz="0" w:space="0" w:color="auto"/>
        <w:bottom w:val="none" w:sz="0" w:space="0" w:color="auto"/>
        <w:right w:val="none" w:sz="0" w:space="0" w:color="auto"/>
      </w:divBdr>
    </w:div>
    <w:div w:id="1300917020">
      <w:bodyDiv w:val="1"/>
      <w:marLeft w:val="0"/>
      <w:marRight w:val="0"/>
      <w:marTop w:val="0"/>
      <w:marBottom w:val="0"/>
      <w:divBdr>
        <w:top w:val="none" w:sz="0" w:space="0" w:color="auto"/>
        <w:left w:val="none" w:sz="0" w:space="0" w:color="auto"/>
        <w:bottom w:val="none" w:sz="0" w:space="0" w:color="auto"/>
        <w:right w:val="none" w:sz="0" w:space="0" w:color="auto"/>
      </w:divBdr>
    </w:div>
    <w:div w:id="1301153512">
      <w:bodyDiv w:val="1"/>
      <w:marLeft w:val="0"/>
      <w:marRight w:val="0"/>
      <w:marTop w:val="0"/>
      <w:marBottom w:val="0"/>
      <w:divBdr>
        <w:top w:val="none" w:sz="0" w:space="0" w:color="auto"/>
        <w:left w:val="none" w:sz="0" w:space="0" w:color="auto"/>
        <w:bottom w:val="none" w:sz="0" w:space="0" w:color="auto"/>
        <w:right w:val="none" w:sz="0" w:space="0" w:color="auto"/>
      </w:divBdr>
    </w:div>
    <w:div w:id="1301223904">
      <w:bodyDiv w:val="1"/>
      <w:marLeft w:val="0"/>
      <w:marRight w:val="0"/>
      <w:marTop w:val="0"/>
      <w:marBottom w:val="0"/>
      <w:divBdr>
        <w:top w:val="none" w:sz="0" w:space="0" w:color="auto"/>
        <w:left w:val="none" w:sz="0" w:space="0" w:color="auto"/>
        <w:bottom w:val="none" w:sz="0" w:space="0" w:color="auto"/>
        <w:right w:val="none" w:sz="0" w:space="0" w:color="auto"/>
      </w:divBdr>
    </w:div>
    <w:div w:id="1301301493">
      <w:bodyDiv w:val="1"/>
      <w:marLeft w:val="0"/>
      <w:marRight w:val="0"/>
      <w:marTop w:val="0"/>
      <w:marBottom w:val="0"/>
      <w:divBdr>
        <w:top w:val="none" w:sz="0" w:space="0" w:color="auto"/>
        <w:left w:val="none" w:sz="0" w:space="0" w:color="auto"/>
        <w:bottom w:val="none" w:sz="0" w:space="0" w:color="auto"/>
        <w:right w:val="none" w:sz="0" w:space="0" w:color="auto"/>
      </w:divBdr>
    </w:div>
    <w:div w:id="1301417197">
      <w:bodyDiv w:val="1"/>
      <w:marLeft w:val="0"/>
      <w:marRight w:val="0"/>
      <w:marTop w:val="0"/>
      <w:marBottom w:val="0"/>
      <w:divBdr>
        <w:top w:val="none" w:sz="0" w:space="0" w:color="auto"/>
        <w:left w:val="none" w:sz="0" w:space="0" w:color="auto"/>
        <w:bottom w:val="none" w:sz="0" w:space="0" w:color="auto"/>
        <w:right w:val="none" w:sz="0" w:space="0" w:color="auto"/>
      </w:divBdr>
    </w:div>
    <w:div w:id="1301425135">
      <w:bodyDiv w:val="1"/>
      <w:marLeft w:val="0"/>
      <w:marRight w:val="0"/>
      <w:marTop w:val="0"/>
      <w:marBottom w:val="0"/>
      <w:divBdr>
        <w:top w:val="none" w:sz="0" w:space="0" w:color="auto"/>
        <w:left w:val="none" w:sz="0" w:space="0" w:color="auto"/>
        <w:bottom w:val="none" w:sz="0" w:space="0" w:color="auto"/>
        <w:right w:val="none" w:sz="0" w:space="0" w:color="auto"/>
      </w:divBdr>
    </w:div>
    <w:div w:id="1301497204">
      <w:bodyDiv w:val="1"/>
      <w:marLeft w:val="0"/>
      <w:marRight w:val="0"/>
      <w:marTop w:val="0"/>
      <w:marBottom w:val="0"/>
      <w:divBdr>
        <w:top w:val="none" w:sz="0" w:space="0" w:color="auto"/>
        <w:left w:val="none" w:sz="0" w:space="0" w:color="auto"/>
        <w:bottom w:val="none" w:sz="0" w:space="0" w:color="auto"/>
        <w:right w:val="none" w:sz="0" w:space="0" w:color="auto"/>
      </w:divBdr>
    </w:div>
    <w:div w:id="1301498199">
      <w:bodyDiv w:val="1"/>
      <w:marLeft w:val="0"/>
      <w:marRight w:val="0"/>
      <w:marTop w:val="0"/>
      <w:marBottom w:val="0"/>
      <w:divBdr>
        <w:top w:val="none" w:sz="0" w:space="0" w:color="auto"/>
        <w:left w:val="none" w:sz="0" w:space="0" w:color="auto"/>
        <w:bottom w:val="none" w:sz="0" w:space="0" w:color="auto"/>
        <w:right w:val="none" w:sz="0" w:space="0" w:color="auto"/>
      </w:divBdr>
    </w:div>
    <w:div w:id="1301690221">
      <w:bodyDiv w:val="1"/>
      <w:marLeft w:val="0"/>
      <w:marRight w:val="0"/>
      <w:marTop w:val="0"/>
      <w:marBottom w:val="0"/>
      <w:divBdr>
        <w:top w:val="none" w:sz="0" w:space="0" w:color="auto"/>
        <w:left w:val="none" w:sz="0" w:space="0" w:color="auto"/>
        <w:bottom w:val="none" w:sz="0" w:space="0" w:color="auto"/>
        <w:right w:val="none" w:sz="0" w:space="0" w:color="auto"/>
      </w:divBdr>
    </w:div>
    <w:div w:id="1301811165">
      <w:bodyDiv w:val="1"/>
      <w:marLeft w:val="0"/>
      <w:marRight w:val="0"/>
      <w:marTop w:val="0"/>
      <w:marBottom w:val="0"/>
      <w:divBdr>
        <w:top w:val="none" w:sz="0" w:space="0" w:color="auto"/>
        <w:left w:val="none" w:sz="0" w:space="0" w:color="auto"/>
        <w:bottom w:val="none" w:sz="0" w:space="0" w:color="auto"/>
        <w:right w:val="none" w:sz="0" w:space="0" w:color="auto"/>
      </w:divBdr>
    </w:div>
    <w:div w:id="1302223694">
      <w:bodyDiv w:val="1"/>
      <w:marLeft w:val="0"/>
      <w:marRight w:val="0"/>
      <w:marTop w:val="0"/>
      <w:marBottom w:val="0"/>
      <w:divBdr>
        <w:top w:val="none" w:sz="0" w:space="0" w:color="auto"/>
        <w:left w:val="none" w:sz="0" w:space="0" w:color="auto"/>
        <w:bottom w:val="none" w:sz="0" w:space="0" w:color="auto"/>
        <w:right w:val="none" w:sz="0" w:space="0" w:color="auto"/>
      </w:divBdr>
    </w:div>
    <w:div w:id="1302468581">
      <w:bodyDiv w:val="1"/>
      <w:marLeft w:val="0"/>
      <w:marRight w:val="0"/>
      <w:marTop w:val="0"/>
      <w:marBottom w:val="0"/>
      <w:divBdr>
        <w:top w:val="none" w:sz="0" w:space="0" w:color="auto"/>
        <w:left w:val="none" w:sz="0" w:space="0" w:color="auto"/>
        <w:bottom w:val="none" w:sz="0" w:space="0" w:color="auto"/>
        <w:right w:val="none" w:sz="0" w:space="0" w:color="auto"/>
      </w:divBdr>
    </w:div>
    <w:div w:id="1302615534">
      <w:bodyDiv w:val="1"/>
      <w:marLeft w:val="0"/>
      <w:marRight w:val="0"/>
      <w:marTop w:val="0"/>
      <w:marBottom w:val="0"/>
      <w:divBdr>
        <w:top w:val="none" w:sz="0" w:space="0" w:color="auto"/>
        <w:left w:val="none" w:sz="0" w:space="0" w:color="auto"/>
        <w:bottom w:val="none" w:sz="0" w:space="0" w:color="auto"/>
        <w:right w:val="none" w:sz="0" w:space="0" w:color="auto"/>
      </w:divBdr>
    </w:div>
    <w:div w:id="1302688609">
      <w:bodyDiv w:val="1"/>
      <w:marLeft w:val="0"/>
      <w:marRight w:val="0"/>
      <w:marTop w:val="0"/>
      <w:marBottom w:val="0"/>
      <w:divBdr>
        <w:top w:val="none" w:sz="0" w:space="0" w:color="auto"/>
        <w:left w:val="none" w:sz="0" w:space="0" w:color="auto"/>
        <w:bottom w:val="none" w:sz="0" w:space="0" w:color="auto"/>
        <w:right w:val="none" w:sz="0" w:space="0" w:color="auto"/>
      </w:divBdr>
    </w:div>
    <w:div w:id="1302729927">
      <w:bodyDiv w:val="1"/>
      <w:marLeft w:val="0"/>
      <w:marRight w:val="0"/>
      <w:marTop w:val="0"/>
      <w:marBottom w:val="0"/>
      <w:divBdr>
        <w:top w:val="none" w:sz="0" w:space="0" w:color="auto"/>
        <w:left w:val="none" w:sz="0" w:space="0" w:color="auto"/>
        <w:bottom w:val="none" w:sz="0" w:space="0" w:color="auto"/>
        <w:right w:val="none" w:sz="0" w:space="0" w:color="auto"/>
      </w:divBdr>
    </w:div>
    <w:div w:id="1302802976">
      <w:bodyDiv w:val="1"/>
      <w:marLeft w:val="0"/>
      <w:marRight w:val="0"/>
      <w:marTop w:val="0"/>
      <w:marBottom w:val="0"/>
      <w:divBdr>
        <w:top w:val="none" w:sz="0" w:space="0" w:color="auto"/>
        <w:left w:val="none" w:sz="0" w:space="0" w:color="auto"/>
        <w:bottom w:val="none" w:sz="0" w:space="0" w:color="auto"/>
        <w:right w:val="none" w:sz="0" w:space="0" w:color="auto"/>
      </w:divBdr>
    </w:div>
    <w:div w:id="1302810068">
      <w:bodyDiv w:val="1"/>
      <w:marLeft w:val="0"/>
      <w:marRight w:val="0"/>
      <w:marTop w:val="0"/>
      <w:marBottom w:val="0"/>
      <w:divBdr>
        <w:top w:val="none" w:sz="0" w:space="0" w:color="auto"/>
        <w:left w:val="none" w:sz="0" w:space="0" w:color="auto"/>
        <w:bottom w:val="none" w:sz="0" w:space="0" w:color="auto"/>
        <w:right w:val="none" w:sz="0" w:space="0" w:color="auto"/>
      </w:divBdr>
    </w:div>
    <w:div w:id="1302881979">
      <w:bodyDiv w:val="1"/>
      <w:marLeft w:val="0"/>
      <w:marRight w:val="0"/>
      <w:marTop w:val="0"/>
      <w:marBottom w:val="0"/>
      <w:divBdr>
        <w:top w:val="none" w:sz="0" w:space="0" w:color="auto"/>
        <w:left w:val="none" w:sz="0" w:space="0" w:color="auto"/>
        <w:bottom w:val="none" w:sz="0" w:space="0" w:color="auto"/>
        <w:right w:val="none" w:sz="0" w:space="0" w:color="auto"/>
      </w:divBdr>
    </w:div>
    <w:div w:id="1303079851">
      <w:bodyDiv w:val="1"/>
      <w:marLeft w:val="0"/>
      <w:marRight w:val="0"/>
      <w:marTop w:val="0"/>
      <w:marBottom w:val="0"/>
      <w:divBdr>
        <w:top w:val="none" w:sz="0" w:space="0" w:color="auto"/>
        <w:left w:val="none" w:sz="0" w:space="0" w:color="auto"/>
        <w:bottom w:val="none" w:sz="0" w:space="0" w:color="auto"/>
        <w:right w:val="none" w:sz="0" w:space="0" w:color="auto"/>
      </w:divBdr>
    </w:div>
    <w:div w:id="1303271263">
      <w:bodyDiv w:val="1"/>
      <w:marLeft w:val="0"/>
      <w:marRight w:val="0"/>
      <w:marTop w:val="0"/>
      <w:marBottom w:val="0"/>
      <w:divBdr>
        <w:top w:val="none" w:sz="0" w:space="0" w:color="auto"/>
        <w:left w:val="none" w:sz="0" w:space="0" w:color="auto"/>
        <w:bottom w:val="none" w:sz="0" w:space="0" w:color="auto"/>
        <w:right w:val="none" w:sz="0" w:space="0" w:color="auto"/>
      </w:divBdr>
    </w:div>
    <w:div w:id="1303315696">
      <w:bodyDiv w:val="1"/>
      <w:marLeft w:val="0"/>
      <w:marRight w:val="0"/>
      <w:marTop w:val="0"/>
      <w:marBottom w:val="0"/>
      <w:divBdr>
        <w:top w:val="none" w:sz="0" w:space="0" w:color="auto"/>
        <w:left w:val="none" w:sz="0" w:space="0" w:color="auto"/>
        <w:bottom w:val="none" w:sz="0" w:space="0" w:color="auto"/>
        <w:right w:val="none" w:sz="0" w:space="0" w:color="auto"/>
      </w:divBdr>
    </w:div>
    <w:div w:id="1303390444">
      <w:bodyDiv w:val="1"/>
      <w:marLeft w:val="0"/>
      <w:marRight w:val="0"/>
      <w:marTop w:val="0"/>
      <w:marBottom w:val="0"/>
      <w:divBdr>
        <w:top w:val="none" w:sz="0" w:space="0" w:color="auto"/>
        <w:left w:val="none" w:sz="0" w:space="0" w:color="auto"/>
        <w:bottom w:val="none" w:sz="0" w:space="0" w:color="auto"/>
        <w:right w:val="none" w:sz="0" w:space="0" w:color="auto"/>
      </w:divBdr>
    </w:div>
    <w:div w:id="1303576794">
      <w:bodyDiv w:val="1"/>
      <w:marLeft w:val="0"/>
      <w:marRight w:val="0"/>
      <w:marTop w:val="0"/>
      <w:marBottom w:val="0"/>
      <w:divBdr>
        <w:top w:val="none" w:sz="0" w:space="0" w:color="auto"/>
        <w:left w:val="none" w:sz="0" w:space="0" w:color="auto"/>
        <w:bottom w:val="none" w:sz="0" w:space="0" w:color="auto"/>
        <w:right w:val="none" w:sz="0" w:space="0" w:color="auto"/>
      </w:divBdr>
    </w:div>
    <w:div w:id="1303581057">
      <w:bodyDiv w:val="1"/>
      <w:marLeft w:val="0"/>
      <w:marRight w:val="0"/>
      <w:marTop w:val="0"/>
      <w:marBottom w:val="0"/>
      <w:divBdr>
        <w:top w:val="none" w:sz="0" w:space="0" w:color="auto"/>
        <w:left w:val="none" w:sz="0" w:space="0" w:color="auto"/>
        <w:bottom w:val="none" w:sz="0" w:space="0" w:color="auto"/>
        <w:right w:val="none" w:sz="0" w:space="0" w:color="auto"/>
      </w:divBdr>
    </w:div>
    <w:div w:id="1303775502">
      <w:bodyDiv w:val="1"/>
      <w:marLeft w:val="0"/>
      <w:marRight w:val="0"/>
      <w:marTop w:val="0"/>
      <w:marBottom w:val="0"/>
      <w:divBdr>
        <w:top w:val="none" w:sz="0" w:space="0" w:color="auto"/>
        <w:left w:val="none" w:sz="0" w:space="0" w:color="auto"/>
        <w:bottom w:val="none" w:sz="0" w:space="0" w:color="auto"/>
        <w:right w:val="none" w:sz="0" w:space="0" w:color="auto"/>
      </w:divBdr>
    </w:div>
    <w:div w:id="1303920795">
      <w:bodyDiv w:val="1"/>
      <w:marLeft w:val="0"/>
      <w:marRight w:val="0"/>
      <w:marTop w:val="0"/>
      <w:marBottom w:val="0"/>
      <w:divBdr>
        <w:top w:val="none" w:sz="0" w:space="0" w:color="auto"/>
        <w:left w:val="none" w:sz="0" w:space="0" w:color="auto"/>
        <w:bottom w:val="none" w:sz="0" w:space="0" w:color="auto"/>
        <w:right w:val="none" w:sz="0" w:space="0" w:color="auto"/>
      </w:divBdr>
    </w:div>
    <w:div w:id="1303925408">
      <w:bodyDiv w:val="1"/>
      <w:marLeft w:val="0"/>
      <w:marRight w:val="0"/>
      <w:marTop w:val="0"/>
      <w:marBottom w:val="0"/>
      <w:divBdr>
        <w:top w:val="none" w:sz="0" w:space="0" w:color="auto"/>
        <w:left w:val="none" w:sz="0" w:space="0" w:color="auto"/>
        <w:bottom w:val="none" w:sz="0" w:space="0" w:color="auto"/>
        <w:right w:val="none" w:sz="0" w:space="0" w:color="auto"/>
      </w:divBdr>
    </w:div>
    <w:div w:id="1304116132">
      <w:bodyDiv w:val="1"/>
      <w:marLeft w:val="0"/>
      <w:marRight w:val="0"/>
      <w:marTop w:val="0"/>
      <w:marBottom w:val="0"/>
      <w:divBdr>
        <w:top w:val="none" w:sz="0" w:space="0" w:color="auto"/>
        <w:left w:val="none" w:sz="0" w:space="0" w:color="auto"/>
        <w:bottom w:val="none" w:sz="0" w:space="0" w:color="auto"/>
        <w:right w:val="none" w:sz="0" w:space="0" w:color="auto"/>
      </w:divBdr>
    </w:div>
    <w:div w:id="1304116185">
      <w:bodyDiv w:val="1"/>
      <w:marLeft w:val="0"/>
      <w:marRight w:val="0"/>
      <w:marTop w:val="0"/>
      <w:marBottom w:val="0"/>
      <w:divBdr>
        <w:top w:val="none" w:sz="0" w:space="0" w:color="auto"/>
        <w:left w:val="none" w:sz="0" w:space="0" w:color="auto"/>
        <w:bottom w:val="none" w:sz="0" w:space="0" w:color="auto"/>
        <w:right w:val="none" w:sz="0" w:space="0" w:color="auto"/>
      </w:divBdr>
    </w:div>
    <w:div w:id="1304122264">
      <w:bodyDiv w:val="1"/>
      <w:marLeft w:val="0"/>
      <w:marRight w:val="0"/>
      <w:marTop w:val="0"/>
      <w:marBottom w:val="0"/>
      <w:divBdr>
        <w:top w:val="none" w:sz="0" w:space="0" w:color="auto"/>
        <w:left w:val="none" w:sz="0" w:space="0" w:color="auto"/>
        <w:bottom w:val="none" w:sz="0" w:space="0" w:color="auto"/>
        <w:right w:val="none" w:sz="0" w:space="0" w:color="auto"/>
      </w:divBdr>
    </w:div>
    <w:div w:id="1304191353">
      <w:bodyDiv w:val="1"/>
      <w:marLeft w:val="0"/>
      <w:marRight w:val="0"/>
      <w:marTop w:val="0"/>
      <w:marBottom w:val="0"/>
      <w:divBdr>
        <w:top w:val="none" w:sz="0" w:space="0" w:color="auto"/>
        <w:left w:val="none" w:sz="0" w:space="0" w:color="auto"/>
        <w:bottom w:val="none" w:sz="0" w:space="0" w:color="auto"/>
        <w:right w:val="none" w:sz="0" w:space="0" w:color="auto"/>
      </w:divBdr>
    </w:div>
    <w:div w:id="1304508702">
      <w:bodyDiv w:val="1"/>
      <w:marLeft w:val="0"/>
      <w:marRight w:val="0"/>
      <w:marTop w:val="0"/>
      <w:marBottom w:val="0"/>
      <w:divBdr>
        <w:top w:val="none" w:sz="0" w:space="0" w:color="auto"/>
        <w:left w:val="none" w:sz="0" w:space="0" w:color="auto"/>
        <w:bottom w:val="none" w:sz="0" w:space="0" w:color="auto"/>
        <w:right w:val="none" w:sz="0" w:space="0" w:color="auto"/>
      </w:divBdr>
    </w:div>
    <w:div w:id="1304693566">
      <w:bodyDiv w:val="1"/>
      <w:marLeft w:val="0"/>
      <w:marRight w:val="0"/>
      <w:marTop w:val="0"/>
      <w:marBottom w:val="0"/>
      <w:divBdr>
        <w:top w:val="none" w:sz="0" w:space="0" w:color="auto"/>
        <w:left w:val="none" w:sz="0" w:space="0" w:color="auto"/>
        <w:bottom w:val="none" w:sz="0" w:space="0" w:color="auto"/>
        <w:right w:val="none" w:sz="0" w:space="0" w:color="auto"/>
      </w:divBdr>
    </w:div>
    <w:div w:id="1304849350">
      <w:bodyDiv w:val="1"/>
      <w:marLeft w:val="0"/>
      <w:marRight w:val="0"/>
      <w:marTop w:val="0"/>
      <w:marBottom w:val="0"/>
      <w:divBdr>
        <w:top w:val="none" w:sz="0" w:space="0" w:color="auto"/>
        <w:left w:val="none" w:sz="0" w:space="0" w:color="auto"/>
        <w:bottom w:val="none" w:sz="0" w:space="0" w:color="auto"/>
        <w:right w:val="none" w:sz="0" w:space="0" w:color="auto"/>
      </w:divBdr>
    </w:div>
    <w:div w:id="1304896514">
      <w:bodyDiv w:val="1"/>
      <w:marLeft w:val="0"/>
      <w:marRight w:val="0"/>
      <w:marTop w:val="0"/>
      <w:marBottom w:val="0"/>
      <w:divBdr>
        <w:top w:val="none" w:sz="0" w:space="0" w:color="auto"/>
        <w:left w:val="none" w:sz="0" w:space="0" w:color="auto"/>
        <w:bottom w:val="none" w:sz="0" w:space="0" w:color="auto"/>
        <w:right w:val="none" w:sz="0" w:space="0" w:color="auto"/>
      </w:divBdr>
    </w:div>
    <w:div w:id="1304966116">
      <w:bodyDiv w:val="1"/>
      <w:marLeft w:val="0"/>
      <w:marRight w:val="0"/>
      <w:marTop w:val="0"/>
      <w:marBottom w:val="0"/>
      <w:divBdr>
        <w:top w:val="none" w:sz="0" w:space="0" w:color="auto"/>
        <w:left w:val="none" w:sz="0" w:space="0" w:color="auto"/>
        <w:bottom w:val="none" w:sz="0" w:space="0" w:color="auto"/>
        <w:right w:val="none" w:sz="0" w:space="0" w:color="auto"/>
      </w:divBdr>
    </w:div>
    <w:div w:id="1305040468">
      <w:bodyDiv w:val="1"/>
      <w:marLeft w:val="0"/>
      <w:marRight w:val="0"/>
      <w:marTop w:val="0"/>
      <w:marBottom w:val="0"/>
      <w:divBdr>
        <w:top w:val="none" w:sz="0" w:space="0" w:color="auto"/>
        <w:left w:val="none" w:sz="0" w:space="0" w:color="auto"/>
        <w:bottom w:val="none" w:sz="0" w:space="0" w:color="auto"/>
        <w:right w:val="none" w:sz="0" w:space="0" w:color="auto"/>
      </w:divBdr>
    </w:div>
    <w:div w:id="1305043173">
      <w:bodyDiv w:val="1"/>
      <w:marLeft w:val="0"/>
      <w:marRight w:val="0"/>
      <w:marTop w:val="0"/>
      <w:marBottom w:val="0"/>
      <w:divBdr>
        <w:top w:val="none" w:sz="0" w:space="0" w:color="auto"/>
        <w:left w:val="none" w:sz="0" w:space="0" w:color="auto"/>
        <w:bottom w:val="none" w:sz="0" w:space="0" w:color="auto"/>
        <w:right w:val="none" w:sz="0" w:space="0" w:color="auto"/>
      </w:divBdr>
    </w:div>
    <w:div w:id="1305113973">
      <w:bodyDiv w:val="1"/>
      <w:marLeft w:val="0"/>
      <w:marRight w:val="0"/>
      <w:marTop w:val="0"/>
      <w:marBottom w:val="0"/>
      <w:divBdr>
        <w:top w:val="none" w:sz="0" w:space="0" w:color="auto"/>
        <w:left w:val="none" w:sz="0" w:space="0" w:color="auto"/>
        <w:bottom w:val="none" w:sz="0" w:space="0" w:color="auto"/>
        <w:right w:val="none" w:sz="0" w:space="0" w:color="auto"/>
      </w:divBdr>
    </w:div>
    <w:div w:id="1305617346">
      <w:bodyDiv w:val="1"/>
      <w:marLeft w:val="0"/>
      <w:marRight w:val="0"/>
      <w:marTop w:val="0"/>
      <w:marBottom w:val="0"/>
      <w:divBdr>
        <w:top w:val="none" w:sz="0" w:space="0" w:color="auto"/>
        <w:left w:val="none" w:sz="0" w:space="0" w:color="auto"/>
        <w:bottom w:val="none" w:sz="0" w:space="0" w:color="auto"/>
        <w:right w:val="none" w:sz="0" w:space="0" w:color="auto"/>
      </w:divBdr>
    </w:div>
    <w:div w:id="1305626581">
      <w:bodyDiv w:val="1"/>
      <w:marLeft w:val="0"/>
      <w:marRight w:val="0"/>
      <w:marTop w:val="0"/>
      <w:marBottom w:val="0"/>
      <w:divBdr>
        <w:top w:val="none" w:sz="0" w:space="0" w:color="auto"/>
        <w:left w:val="none" w:sz="0" w:space="0" w:color="auto"/>
        <w:bottom w:val="none" w:sz="0" w:space="0" w:color="auto"/>
        <w:right w:val="none" w:sz="0" w:space="0" w:color="auto"/>
      </w:divBdr>
    </w:div>
    <w:div w:id="1305696565">
      <w:bodyDiv w:val="1"/>
      <w:marLeft w:val="0"/>
      <w:marRight w:val="0"/>
      <w:marTop w:val="0"/>
      <w:marBottom w:val="0"/>
      <w:divBdr>
        <w:top w:val="none" w:sz="0" w:space="0" w:color="auto"/>
        <w:left w:val="none" w:sz="0" w:space="0" w:color="auto"/>
        <w:bottom w:val="none" w:sz="0" w:space="0" w:color="auto"/>
        <w:right w:val="none" w:sz="0" w:space="0" w:color="auto"/>
      </w:divBdr>
    </w:div>
    <w:div w:id="1305743848">
      <w:bodyDiv w:val="1"/>
      <w:marLeft w:val="0"/>
      <w:marRight w:val="0"/>
      <w:marTop w:val="0"/>
      <w:marBottom w:val="0"/>
      <w:divBdr>
        <w:top w:val="none" w:sz="0" w:space="0" w:color="auto"/>
        <w:left w:val="none" w:sz="0" w:space="0" w:color="auto"/>
        <w:bottom w:val="none" w:sz="0" w:space="0" w:color="auto"/>
        <w:right w:val="none" w:sz="0" w:space="0" w:color="auto"/>
      </w:divBdr>
    </w:div>
    <w:div w:id="1305812255">
      <w:bodyDiv w:val="1"/>
      <w:marLeft w:val="0"/>
      <w:marRight w:val="0"/>
      <w:marTop w:val="0"/>
      <w:marBottom w:val="0"/>
      <w:divBdr>
        <w:top w:val="none" w:sz="0" w:space="0" w:color="auto"/>
        <w:left w:val="none" w:sz="0" w:space="0" w:color="auto"/>
        <w:bottom w:val="none" w:sz="0" w:space="0" w:color="auto"/>
        <w:right w:val="none" w:sz="0" w:space="0" w:color="auto"/>
      </w:divBdr>
    </w:div>
    <w:div w:id="1306013742">
      <w:bodyDiv w:val="1"/>
      <w:marLeft w:val="0"/>
      <w:marRight w:val="0"/>
      <w:marTop w:val="0"/>
      <w:marBottom w:val="0"/>
      <w:divBdr>
        <w:top w:val="none" w:sz="0" w:space="0" w:color="auto"/>
        <w:left w:val="none" w:sz="0" w:space="0" w:color="auto"/>
        <w:bottom w:val="none" w:sz="0" w:space="0" w:color="auto"/>
        <w:right w:val="none" w:sz="0" w:space="0" w:color="auto"/>
      </w:divBdr>
    </w:div>
    <w:div w:id="1306084546">
      <w:bodyDiv w:val="1"/>
      <w:marLeft w:val="0"/>
      <w:marRight w:val="0"/>
      <w:marTop w:val="0"/>
      <w:marBottom w:val="0"/>
      <w:divBdr>
        <w:top w:val="none" w:sz="0" w:space="0" w:color="auto"/>
        <w:left w:val="none" w:sz="0" w:space="0" w:color="auto"/>
        <w:bottom w:val="none" w:sz="0" w:space="0" w:color="auto"/>
        <w:right w:val="none" w:sz="0" w:space="0" w:color="auto"/>
      </w:divBdr>
    </w:div>
    <w:div w:id="1306086954">
      <w:bodyDiv w:val="1"/>
      <w:marLeft w:val="0"/>
      <w:marRight w:val="0"/>
      <w:marTop w:val="0"/>
      <w:marBottom w:val="0"/>
      <w:divBdr>
        <w:top w:val="none" w:sz="0" w:space="0" w:color="auto"/>
        <w:left w:val="none" w:sz="0" w:space="0" w:color="auto"/>
        <w:bottom w:val="none" w:sz="0" w:space="0" w:color="auto"/>
        <w:right w:val="none" w:sz="0" w:space="0" w:color="auto"/>
      </w:divBdr>
    </w:div>
    <w:div w:id="1306157852">
      <w:bodyDiv w:val="1"/>
      <w:marLeft w:val="0"/>
      <w:marRight w:val="0"/>
      <w:marTop w:val="0"/>
      <w:marBottom w:val="0"/>
      <w:divBdr>
        <w:top w:val="none" w:sz="0" w:space="0" w:color="auto"/>
        <w:left w:val="none" w:sz="0" w:space="0" w:color="auto"/>
        <w:bottom w:val="none" w:sz="0" w:space="0" w:color="auto"/>
        <w:right w:val="none" w:sz="0" w:space="0" w:color="auto"/>
      </w:divBdr>
    </w:div>
    <w:div w:id="1306205497">
      <w:bodyDiv w:val="1"/>
      <w:marLeft w:val="0"/>
      <w:marRight w:val="0"/>
      <w:marTop w:val="0"/>
      <w:marBottom w:val="0"/>
      <w:divBdr>
        <w:top w:val="none" w:sz="0" w:space="0" w:color="auto"/>
        <w:left w:val="none" w:sz="0" w:space="0" w:color="auto"/>
        <w:bottom w:val="none" w:sz="0" w:space="0" w:color="auto"/>
        <w:right w:val="none" w:sz="0" w:space="0" w:color="auto"/>
      </w:divBdr>
    </w:div>
    <w:div w:id="1306354311">
      <w:bodyDiv w:val="1"/>
      <w:marLeft w:val="0"/>
      <w:marRight w:val="0"/>
      <w:marTop w:val="0"/>
      <w:marBottom w:val="0"/>
      <w:divBdr>
        <w:top w:val="none" w:sz="0" w:space="0" w:color="auto"/>
        <w:left w:val="none" w:sz="0" w:space="0" w:color="auto"/>
        <w:bottom w:val="none" w:sz="0" w:space="0" w:color="auto"/>
        <w:right w:val="none" w:sz="0" w:space="0" w:color="auto"/>
      </w:divBdr>
    </w:div>
    <w:div w:id="1306395988">
      <w:bodyDiv w:val="1"/>
      <w:marLeft w:val="0"/>
      <w:marRight w:val="0"/>
      <w:marTop w:val="0"/>
      <w:marBottom w:val="0"/>
      <w:divBdr>
        <w:top w:val="none" w:sz="0" w:space="0" w:color="auto"/>
        <w:left w:val="none" w:sz="0" w:space="0" w:color="auto"/>
        <w:bottom w:val="none" w:sz="0" w:space="0" w:color="auto"/>
        <w:right w:val="none" w:sz="0" w:space="0" w:color="auto"/>
      </w:divBdr>
    </w:div>
    <w:div w:id="1306427317">
      <w:bodyDiv w:val="1"/>
      <w:marLeft w:val="0"/>
      <w:marRight w:val="0"/>
      <w:marTop w:val="0"/>
      <w:marBottom w:val="0"/>
      <w:divBdr>
        <w:top w:val="none" w:sz="0" w:space="0" w:color="auto"/>
        <w:left w:val="none" w:sz="0" w:space="0" w:color="auto"/>
        <w:bottom w:val="none" w:sz="0" w:space="0" w:color="auto"/>
        <w:right w:val="none" w:sz="0" w:space="0" w:color="auto"/>
      </w:divBdr>
    </w:div>
    <w:div w:id="1306427389">
      <w:bodyDiv w:val="1"/>
      <w:marLeft w:val="0"/>
      <w:marRight w:val="0"/>
      <w:marTop w:val="0"/>
      <w:marBottom w:val="0"/>
      <w:divBdr>
        <w:top w:val="none" w:sz="0" w:space="0" w:color="auto"/>
        <w:left w:val="none" w:sz="0" w:space="0" w:color="auto"/>
        <w:bottom w:val="none" w:sz="0" w:space="0" w:color="auto"/>
        <w:right w:val="none" w:sz="0" w:space="0" w:color="auto"/>
      </w:divBdr>
    </w:div>
    <w:div w:id="1306471368">
      <w:bodyDiv w:val="1"/>
      <w:marLeft w:val="0"/>
      <w:marRight w:val="0"/>
      <w:marTop w:val="0"/>
      <w:marBottom w:val="0"/>
      <w:divBdr>
        <w:top w:val="none" w:sz="0" w:space="0" w:color="auto"/>
        <w:left w:val="none" w:sz="0" w:space="0" w:color="auto"/>
        <w:bottom w:val="none" w:sz="0" w:space="0" w:color="auto"/>
        <w:right w:val="none" w:sz="0" w:space="0" w:color="auto"/>
      </w:divBdr>
    </w:div>
    <w:div w:id="1306619201">
      <w:bodyDiv w:val="1"/>
      <w:marLeft w:val="0"/>
      <w:marRight w:val="0"/>
      <w:marTop w:val="0"/>
      <w:marBottom w:val="0"/>
      <w:divBdr>
        <w:top w:val="none" w:sz="0" w:space="0" w:color="auto"/>
        <w:left w:val="none" w:sz="0" w:space="0" w:color="auto"/>
        <w:bottom w:val="none" w:sz="0" w:space="0" w:color="auto"/>
        <w:right w:val="none" w:sz="0" w:space="0" w:color="auto"/>
      </w:divBdr>
    </w:div>
    <w:div w:id="1306621807">
      <w:bodyDiv w:val="1"/>
      <w:marLeft w:val="0"/>
      <w:marRight w:val="0"/>
      <w:marTop w:val="0"/>
      <w:marBottom w:val="0"/>
      <w:divBdr>
        <w:top w:val="none" w:sz="0" w:space="0" w:color="auto"/>
        <w:left w:val="none" w:sz="0" w:space="0" w:color="auto"/>
        <w:bottom w:val="none" w:sz="0" w:space="0" w:color="auto"/>
        <w:right w:val="none" w:sz="0" w:space="0" w:color="auto"/>
      </w:divBdr>
    </w:div>
    <w:div w:id="1306853576">
      <w:bodyDiv w:val="1"/>
      <w:marLeft w:val="0"/>
      <w:marRight w:val="0"/>
      <w:marTop w:val="0"/>
      <w:marBottom w:val="0"/>
      <w:divBdr>
        <w:top w:val="none" w:sz="0" w:space="0" w:color="auto"/>
        <w:left w:val="none" w:sz="0" w:space="0" w:color="auto"/>
        <w:bottom w:val="none" w:sz="0" w:space="0" w:color="auto"/>
        <w:right w:val="none" w:sz="0" w:space="0" w:color="auto"/>
      </w:divBdr>
    </w:div>
    <w:div w:id="1306858604">
      <w:bodyDiv w:val="1"/>
      <w:marLeft w:val="0"/>
      <w:marRight w:val="0"/>
      <w:marTop w:val="0"/>
      <w:marBottom w:val="0"/>
      <w:divBdr>
        <w:top w:val="none" w:sz="0" w:space="0" w:color="auto"/>
        <w:left w:val="none" w:sz="0" w:space="0" w:color="auto"/>
        <w:bottom w:val="none" w:sz="0" w:space="0" w:color="auto"/>
        <w:right w:val="none" w:sz="0" w:space="0" w:color="auto"/>
      </w:divBdr>
    </w:div>
    <w:div w:id="1306935894">
      <w:bodyDiv w:val="1"/>
      <w:marLeft w:val="0"/>
      <w:marRight w:val="0"/>
      <w:marTop w:val="0"/>
      <w:marBottom w:val="0"/>
      <w:divBdr>
        <w:top w:val="none" w:sz="0" w:space="0" w:color="auto"/>
        <w:left w:val="none" w:sz="0" w:space="0" w:color="auto"/>
        <w:bottom w:val="none" w:sz="0" w:space="0" w:color="auto"/>
        <w:right w:val="none" w:sz="0" w:space="0" w:color="auto"/>
      </w:divBdr>
    </w:div>
    <w:div w:id="1307008992">
      <w:bodyDiv w:val="1"/>
      <w:marLeft w:val="0"/>
      <w:marRight w:val="0"/>
      <w:marTop w:val="0"/>
      <w:marBottom w:val="0"/>
      <w:divBdr>
        <w:top w:val="none" w:sz="0" w:space="0" w:color="auto"/>
        <w:left w:val="none" w:sz="0" w:space="0" w:color="auto"/>
        <w:bottom w:val="none" w:sz="0" w:space="0" w:color="auto"/>
        <w:right w:val="none" w:sz="0" w:space="0" w:color="auto"/>
      </w:divBdr>
    </w:div>
    <w:div w:id="1307009866">
      <w:bodyDiv w:val="1"/>
      <w:marLeft w:val="0"/>
      <w:marRight w:val="0"/>
      <w:marTop w:val="0"/>
      <w:marBottom w:val="0"/>
      <w:divBdr>
        <w:top w:val="none" w:sz="0" w:space="0" w:color="auto"/>
        <w:left w:val="none" w:sz="0" w:space="0" w:color="auto"/>
        <w:bottom w:val="none" w:sz="0" w:space="0" w:color="auto"/>
        <w:right w:val="none" w:sz="0" w:space="0" w:color="auto"/>
      </w:divBdr>
    </w:div>
    <w:div w:id="1307079818">
      <w:bodyDiv w:val="1"/>
      <w:marLeft w:val="0"/>
      <w:marRight w:val="0"/>
      <w:marTop w:val="0"/>
      <w:marBottom w:val="0"/>
      <w:divBdr>
        <w:top w:val="none" w:sz="0" w:space="0" w:color="auto"/>
        <w:left w:val="none" w:sz="0" w:space="0" w:color="auto"/>
        <w:bottom w:val="none" w:sz="0" w:space="0" w:color="auto"/>
        <w:right w:val="none" w:sz="0" w:space="0" w:color="auto"/>
      </w:divBdr>
    </w:div>
    <w:div w:id="1307129758">
      <w:bodyDiv w:val="1"/>
      <w:marLeft w:val="0"/>
      <w:marRight w:val="0"/>
      <w:marTop w:val="0"/>
      <w:marBottom w:val="0"/>
      <w:divBdr>
        <w:top w:val="none" w:sz="0" w:space="0" w:color="auto"/>
        <w:left w:val="none" w:sz="0" w:space="0" w:color="auto"/>
        <w:bottom w:val="none" w:sz="0" w:space="0" w:color="auto"/>
        <w:right w:val="none" w:sz="0" w:space="0" w:color="auto"/>
      </w:divBdr>
    </w:div>
    <w:div w:id="1307204657">
      <w:bodyDiv w:val="1"/>
      <w:marLeft w:val="0"/>
      <w:marRight w:val="0"/>
      <w:marTop w:val="0"/>
      <w:marBottom w:val="0"/>
      <w:divBdr>
        <w:top w:val="none" w:sz="0" w:space="0" w:color="auto"/>
        <w:left w:val="none" w:sz="0" w:space="0" w:color="auto"/>
        <w:bottom w:val="none" w:sz="0" w:space="0" w:color="auto"/>
        <w:right w:val="none" w:sz="0" w:space="0" w:color="auto"/>
      </w:divBdr>
    </w:div>
    <w:div w:id="1307206048">
      <w:bodyDiv w:val="1"/>
      <w:marLeft w:val="0"/>
      <w:marRight w:val="0"/>
      <w:marTop w:val="0"/>
      <w:marBottom w:val="0"/>
      <w:divBdr>
        <w:top w:val="none" w:sz="0" w:space="0" w:color="auto"/>
        <w:left w:val="none" w:sz="0" w:space="0" w:color="auto"/>
        <w:bottom w:val="none" w:sz="0" w:space="0" w:color="auto"/>
        <w:right w:val="none" w:sz="0" w:space="0" w:color="auto"/>
      </w:divBdr>
    </w:div>
    <w:div w:id="1307315930">
      <w:bodyDiv w:val="1"/>
      <w:marLeft w:val="0"/>
      <w:marRight w:val="0"/>
      <w:marTop w:val="0"/>
      <w:marBottom w:val="0"/>
      <w:divBdr>
        <w:top w:val="none" w:sz="0" w:space="0" w:color="auto"/>
        <w:left w:val="none" w:sz="0" w:space="0" w:color="auto"/>
        <w:bottom w:val="none" w:sz="0" w:space="0" w:color="auto"/>
        <w:right w:val="none" w:sz="0" w:space="0" w:color="auto"/>
      </w:divBdr>
    </w:div>
    <w:div w:id="1307389951">
      <w:bodyDiv w:val="1"/>
      <w:marLeft w:val="0"/>
      <w:marRight w:val="0"/>
      <w:marTop w:val="0"/>
      <w:marBottom w:val="0"/>
      <w:divBdr>
        <w:top w:val="none" w:sz="0" w:space="0" w:color="auto"/>
        <w:left w:val="none" w:sz="0" w:space="0" w:color="auto"/>
        <w:bottom w:val="none" w:sz="0" w:space="0" w:color="auto"/>
        <w:right w:val="none" w:sz="0" w:space="0" w:color="auto"/>
      </w:divBdr>
    </w:div>
    <w:div w:id="1307398411">
      <w:bodyDiv w:val="1"/>
      <w:marLeft w:val="0"/>
      <w:marRight w:val="0"/>
      <w:marTop w:val="0"/>
      <w:marBottom w:val="0"/>
      <w:divBdr>
        <w:top w:val="none" w:sz="0" w:space="0" w:color="auto"/>
        <w:left w:val="none" w:sz="0" w:space="0" w:color="auto"/>
        <w:bottom w:val="none" w:sz="0" w:space="0" w:color="auto"/>
        <w:right w:val="none" w:sz="0" w:space="0" w:color="auto"/>
      </w:divBdr>
    </w:div>
    <w:div w:id="1307470242">
      <w:bodyDiv w:val="1"/>
      <w:marLeft w:val="0"/>
      <w:marRight w:val="0"/>
      <w:marTop w:val="0"/>
      <w:marBottom w:val="0"/>
      <w:divBdr>
        <w:top w:val="none" w:sz="0" w:space="0" w:color="auto"/>
        <w:left w:val="none" w:sz="0" w:space="0" w:color="auto"/>
        <w:bottom w:val="none" w:sz="0" w:space="0" w:color="auto"/>
        <w:right w:val="none" w:sz="0" w:space="0" w:color="auto"/>
      </w:divBdr>
    </w:div>
    <w:div w:id="1307584253">
      <w:bodyDiv w:val="1"/>
      <w:marLeft w:val="0"/>
      <w:marRight w:val="0"/>
      <w:marTop w:val="0"/>
      <w:marBottom w:val="0"/>
      <w:divBdr>
        <w:top w:val="none" w:sz="0" w:space="0" w:color="auto"/>
        <w:left w:val="none" w:sz="0" w:space="0" w:color="auto"/>
        <w:bottom w:val="none" w:sz="0" w:space="0" w:color="auto"/>
        <w:right w:val="none" w:sz="0" w:space="0" w:color="auto"/>
      </w:divBdr>
    </w:div>
    <w:div w:id="1307664897">
      <w:bodyDiv w:val="1"/>
      <w:marLeft w:val="0"/>
      <w:marRight w:val="0"/>
      <w:marTop w:val="0"/>
      <w:marBottom w:val="0"/>
      <w:divBdr>
        <w:top w:val="none" w:sz="0" w:space="0" w:color="auto"/>
        <w:left w:val="none" w:sz="0" w:space="0" w:color="auto"/>
        <w:bottom w:val="none" w:sz="0" w:space="0" w:color="auto"/>
        <w:right w:val="none" w:sz="0" w:space="0" w:color="auto"/>
      </w:divBdr>
    </w:div>
    <w:div w:id="1307857442">
      <w:bodyDiv w:val="1"/>
      <w:marLeft w:val="0"/>
      <w:marRight w:val="0"/>
      <w:marTop w:val="0"/>
      <w:marBottom w:val="0"/>
      <w:divBdr>
        <w:top w:val="none" w:sz="0" w:space="0" w:color="auto"/>
        <w:left w:val="none" w:sz="0" w:space="0" w:color="auto"/>
        <w:bottom w:val="none" w:sz="0" w:space="0" w:color="auto"/>
        <w:right w:val="none" w:sz="0" w:space="0" w:color="auto"/>
      </w:divBdr>
    </w:div>
    <w:div w:id="1308127988">
      <w:bodyDiv w:val="1"/>
      <w:marLeft w:val="0"/>
      <w:marRight w:val="0"/>
      <w:marTop w:val="0"/>
      <w:marBottom w:val="0"/>
      <w:divBdr>
        <w:top w:val="none" w:sz="0" w:space="0" w:color="auto"/>
        <w:left w:val="none" w:sz="0" w:space="0" w:color="auto"/>
        <w:bottom w:val="none" w:sz="0" w:space="0" w:color="auto"/>
        <w:right w:val="none" w:sz="0" w:space="0" w:color="auto"/>
      </w:divBdr>
    </w:div>
    <w:div w:id="1308128427">
      <w:bodyDiv w:val="1"/>
      <w:marLeft w:val="0"/>
      <w:marRight w:val="0"/>
      <w:marTop w:val="0"/>
      <w:marBottom w:val="0"/>
      <w:divBdr>
        <w:top w:val="none" w:sz="0" w:space="0" w:color="auto"/>
        <w:left w:val="none" w:sz="0" w:space="0" w:color="auto"/>
        <w:bottom w:val="none" w:sz="0" w:space="0" w:color="auto"/>
        <w:right w:val="none" w:sz="0" w:space="0" w:color="auto"/>
      </w:divBdr>
    </w:div>
    <w:div w:id="1308168553">
      <w:bodyDiv w:val="1"/>
      <w:marLeft w:val="0"/>
      <w:marRight w:val="0"/>
      <w:marTop w:val="0"/>
      <w:marBottom w:val="0"/>
      <w:divBdr>
        <w:top w:val="none" w:sz="0" w:space="0" w:color="auto"/>
        <w:left w:val="none" w:sz="0" w:space="0" w:color="auto"/>
        <w:bottom w:val="none" w:sz="0" w:space="0" w:color="auto"/>
        <w:right w:val="none" w:sz="0" w:space="0" w:color="auto"/>
      </w:divBdr>
    </w:div>
    <w:div w:id="1308317142">
      <w:bodyDiv w:val="1"/>
      <w:marLeft w:val="0"/>
      <w:marRight w:val="0"/>
      <w:marTop w:val="0"/>
      <w:marBottom w:val="0"/>
      <w:divBdr>
        <w:top w:val="none" w:sz="0" w:space="0" w:color="auto"/>
        <w:left w:val="none" w:sz="0" w:space="0" w:color="auto"/>
        <w:bottom w:val="none" w:sz="0" w:space="0" w:color="auto"/>
        <w:right w:val="none" w:sz="0" w:space="0" w:color="auto"/>
      </w:divBdr>
    </w:div>
    <w:div w:id="1308319398">
      <w:bodyDiv w:val="1"/>
      <w:marLeft w:val="0"/>
      <w:marRight w:val="0"/>
      <w:marTop w:val="0"/>
      <w:marBottom w:val="0"/>
      <w:divBdr>
        <w:top w:val="none" w:sz="0" w:space="0" w:color="auto"/>
        <w:left w:val="none" w:sz="0" w:space="0" w:color="auto"/>
        <w:bottom w:val="none" w:sz="0" w:space="0" w:color="auto"/>
        <w:right w:val="none" w:sz="0" w:space="0" w:color="auto"/>
      </w:divBdr>
    </w:div>
    <w:div w:id="1308320037">
      <w:bodyDiv w:val="1"/>
      <w:marLeft w:val="0"/>
      <w:marRight w:val="0"/>
      <w:marTop w:val="0"/>
      <w:marBottom w:val="0"/>
      <w:divBdr>
        <w:top w:val="none" w:sz="0" w:space="0" w:color="auto"/>
        <w:left w:val="none" w:sz="0" w:space="0" w:color="auto"/>
        <w:bottom w:val="none" w:sz="0" w:space="0" w:color="auto"/>
        <w:right w:val="none" w:sz="0" w:space="0" w:color="auto"/>
      </w:divBdr>
    </w:div>
    <w:div w:id="1308323206">
      <w:bodyDiv w:val="1"/>
      <w:marLeft w:val="0"/>
      <w:marRight w:val="0"/>
      <w:marTop w:val="0"/>
      <w:marBottom w:val="0"/>
      <w:divBdr>
        <w:top w:val="none" w:sz="0" w:space="0" w:color="auto"/>
        <w:left w:val="none" w:sz="0" w:space="0" w:color="auto"/>
        <w:bottom w:val="none" w:sz="0" w:space="0" w:color="auto"/>
        <w:right w:val="none" w:sz="0" w:space="0" w:color="auto"/>
      </w:divBdr>
    </w:div>
    <w:div w:id="1308361485">
      <w:bodyDiv w:val="1"/>
      <w:marLeft w:val="0"/>
      <w:marRight w:val="0"/>
      <w:marTop w:val="0"/>
      <w:marBottom w:val="0"/>
      <w:divBdr>
        <w:top w:val="none" w:sz="0" w:space="0" w:color="auto"/>
        <w:left w:val="none" w:sz="0" w:space="0" w:color="auto"/>
        <w:bottom w:val="none" w:sz="0" w:space="0" w:color="auto"/>
        <w:right w:val="none" w:sz="0" w:space="0" w:color="auto"/>
      </w:divBdr>
    </w:div>
    <w:div w:id="1308433359">
      <w:bodyDiv w:val="1"/>
      <w:marLeft w:val="0"/>
      <w:marRight w:val="0"/>
      <w:marTop w:val="0"/>
      <w:marBottom w:val="0"/>
      <w:divBdr>
        <w:top w:val="none" w:sz="0" w:space="0" w:color="auto"/>
        <w:left w:val="none" w:sz="0" w:space="0" w:color="auto"/>
        <w:bottom w:val="none" w:sz="0" w:space="0" w:color="auto"/>
        <w:right w:val="none" w:sz="0" w:space="0" w:color="auto"/>
      </w:divBdr>
    </w:div>
    <w:div w:id="1308439887">
      <w:bodyDiv w:val="1"/>
      <w:marLeft w:val="0"/>
      <w:marRight w:val="0"/>
      <w:marTop w:val="0"/>
      <w:marBottom w:val="0"/>
      <w:divBdr>
        <w:top w:val="none" w:sz="0" w:space="0" w:color="auto"/>
        <w:left w:val="none" w:sz="0" w:space="0" w:color="auto"/>
        <w:bottom w:val="none" w:sz="0" w:space="0" w:color="auto"/>
        <w:right w:val="none" w:sz="0" w:space="0" w:color="auto"/>
      </w:divBdr>
    </w:div>
    <w:div w:id="1308823560">
      <w:bodyDiv w:val="1"/>
      <w:marLeft w:val="0"/>
      <w:marRight w:val="0"/>
      <w:marTop w:val="0"/>
      <w:marBottom w:val="0"/>
      <w:divBdr>
        <w:top w:val="none" w:sz="0" w:space="0" w:color="auto"/>
        <w:left w:val="none" w:sz="0" w:space="0" w:color="auto"/>
        <w:bottom w:val="none" w:sz="0" w:space="0" w:color="auto"/>
        <w:right w:val="none" w:sz="0" w:space="0" w:color="auto"/>
      </w:divBdr>
    </w:div>
    <w:div w:id="1309088456">
      <w:bodyDiv w:val="1"/>
      <w:marLeft w:val="0"/>
      <w:marRight w:val="0"/>
      <w:marTop w:val="0"/>
      <w:marBottom w:val="0"/>
      <w:divBdr>
        <w:top w:val="none" w:sz="0" w:space="0" w:color="auto"/>
        <w:left w:val="none" w:sz="0" w:space="0" w:color="auto"/>
        <w:bottom w:val="none" w:sz="0" w:space="0" w:color="auto"/>
        <w:right w:val="none" w:sz="0" w:space="0" w:color="auto"/>
      </w:divBdr>
    </w:div>
    <w:div w:id="1309091055">
      <w:bodyDiv w:val="1"/>
      <w:marLeft w:val="0"/>
      <w:marRight w:val="0"/>
      <w:marTop w:val="0"/>
      <w:marBottom w:val="0"/>
      <w:divBdr>
        <w:top w:val="none" w:sz="0" w:space="0" w:color="auto"/>
        <w:left w:val="none" w:sz="0" w:space="0" w:color="auto"/>
        <w:bottom w:val="none" w:sz="0" w:space="0" w:color="auto"/>
        <w:right w:val="none" w:sz="0" w:space="0" w:color="auto"/>
      </w:divBdr>
    </w:div>
    <w:div w:id="1309095615">
      <w:bodyDiv w:val="1"/>
      <w:marLeft w:val="0"/>
      <w:marRight w:val="0"/>
      <w:marTop w:val="0"/>
      <w:marBottom w:val="0"/>
      <w:divBdr>
        <w:top w:val="none" w:sz="0" w:space="0" w:color="auto"/>
        <w:left w:val="none" w:sz="0" w:space="0" w:color="auto"/>
        <w:bottom w:val="none" w:sz="0" w:space="0" w:color="auto"/>
        <w:right w:val="none" w:sz="0" w:space="0" w:color="auto"/>
      </w:divBdr>
    </w:div>
    <w:div w:id="1309163236">
      <w:bodyDiv w:val="1"/>
      <w:marLeft w:val="0"/>
      <w:marRight w:val="0"/>
      <w:marTop w:val="0"/>
      <w:marBottom w:val="0"/>
      <w:divBdr>
        <w:top w:val="none" w:sz="0" w:space="0" w:color="auto"/>
        <w:left w:val="none" w:sz="0" w:space="0" w:color="auto"/>
        <w:bottom w:val="none" w:sz="0" w:space="0" w:color="auto"/>
        <w:right w:val="none" w:sz="0" w:space="0" w:color="auto"/>
      </w:divBdr>
    </w:div>
    <w:div w:id="1309165479">
      <w:bodyDiv w:val="1"/>
      <w:marLeft w:val="0"/>
      <w:marRight w:val="0"/>
      <w:marTop w:val="0"/>
      <w:marBottom w:val="0"/>
      <w:divBdr>
        <w:top w:val="none" w:sz="0" w:space="0" w:color="auto"/>
        <w:left w:val="none" w:sz="0" w:space="0" w:color="auto"/>
        <w:bottom w:val="none" w:sz="0" w:space="0" w:color="auto"/>
        <w:right w:val="none" w:sz="0" w:space="0" w:color="auto"/>
      </w:divBdr>
    </w:div>
    <w:div w:id="1309244025">
      <w:bodyDiv w:val="1"/>
      <w:marLeft w:val="0"/>
      <w:marRight w:val="0"/>
      <w:marTop w:val="0"/>
      <w:marBottom w:val="0"/>
      <w:divBdr>
        <w:top w:val="none" w:sz="0" w:space="0" w:color="auto"/>
        <w:left w:val="none" w:sz="0" w:space="0" w:color="auto"/>
        <w:bottom w:val="none" w:sz="0" w:space="0" w:color="auto"/>
        <w:right w:val="none" w:sz="0" w:space="0" w:color="auto"/>
      </w:divBdr>
    </w:div>
    <w:div w:id="1309287399">
      <w:bodyDiv w:val="1"/>
      <w:marLeft w:val="0"/>
      <w:marRight w:val="0"/>
      <w:marTop w:val="0"/>
      <w:marBottom w:val="0"/>
      <w:divBdr>
        <w:top w:val="none" w:sz="0" w:space="0" w:color="auto"/>
        <w:left w:val="none" w:sz="0" w:space="0" w:color="auto"/>
        <w:bottom w:val="none" w:sz="0" w:space="0" w:color="auto"/>
        <w:right w:val="none" w:sz="0" w:space="0" w:color="auto"/>
      </w:divBdr>
    </w:div>
    <w:div w:id="1309431801">
      <w:bodyDiv w:val="1"/>
      <w:marLeft w:val="0"/>
      <w:marRight w:val="0"/>
      <w:marTop w:val="0"/>
      <w:marBottom w:val="0"/>
      <w:divBdr>
        <w:top w:val="none" w:sz="0" w:space="0" w:color="auto"/>
        <w:left w:val="none" w:sz="0" w:space="0" w:color="auto"/>
        <w:bottom w:val="none" w:sz="0" w:space="0" w:color="auto"/>
        <w:right w:val="none" w:sz="0" w:space="0" w:color="auto"/>
      </w:divBdr>
    </w:div>
    <w:div w:id="1309703918">
      <w:bodyDiv w:val="1"/>
      <w:marLeft w:val="0"/>
      <w:marRight w:val="0"/>
      <w:marTop w:val="0"/>
      <w:marBottom w:val="0"/>
      <w:divBdr>
        <w:top w:val="none" w:sz="0" w:space="0" w:color="auto"/>
        <w:left w:val="none" w:sz="0" w:space="0" w:color="auto"/>
        <w:bottom w:val="none" w:sz="0" w:space="0" w:color="auto"/>
        <w:right w:val="none" w:sz="0" w:space="0" w:color="auto"/>
      </w:divBdr>
    </w:div>
    <w:div w:id="1309942025">
      <w:bodyDiv w:val="1"/>
      <w:marLeft w:val="0"/>
      <w:marRight w:val="0"/>
      <w:marTop w:val="0"/>
      <w:marBottom w:val="0"/>
      <w:divBdr>
        <w:top w:val="none" w:sz="0" w:space="0" w:color="auto"/>
        <w:left w:val="none" w:sz="0" w:space="0" w:color="auto"/>
        <w:bottom w:val="none" w:sz="0" w:space="0" w:color="auto"/>
        <w:right w:val="none" w:sz="0" w:space="0" w:color="auto"/>
      </w:divBdr>
    </w:div>
    <w:div w:id="1310018396">
      <w:bodyDiv w:val="1"/>
      <w:marLeft w:val="0"/>
      <w:marRight w:val="0"/>
      <w:marTop w:val="0"/>
      <w:marBottom w:val="0"/>
      <w:divBdr>
        <w:top w:val="none" w:sz="0" w:space="0" w:color="auto"/>
        <w:left w:val="none" w:sz="0" w:space="0" w:color="auto"/>
        <w:bottom w:val="none" w:sz="0" w:space="0" w:color="auto"/>
        <w:right w:val="none" w:sz="0" w:space="0" w:color="auto"/>
      </w:divBdr>
    </w:div>
    <w:div w:id="1310088228">
      <w:bodyDiv w:val="1"/>
      <w:marLeft w:val="0"/>
      <w:marRight w:val="0"/>
      <w:marTop w:val="0"/>
      <w:marBottom w:val="0"/>
      <w:divBdr>
        <w:top w:val="none" w:sz="0" w:space="0" w:color="auto"/>
        <w:left w:val="none" w:sz="0" w:space="0" w:color="auto"/>
        <w:bottom w:val="none" w:sz="0" w:space="0" w:color="auto"/>
        <w:right w:val="none" w:sz="0" w:space="0" w:color="auto"/>
      </w:divBdr>
    </w:div>
    <w:div w:id="1310089809">
      <w:bodyDiv w:val="1"/>
      <w:marLeft w:val="0"/>
      <w:marRight w:val="0"/>
      <w:marTop w:val="0"/>
      <w:marBottom w:val="0"/>
      <w:divBdr>
        <w:top w:val="none" w:sz="0" w:space="0" w:color="auto"/>
        <w:left w:val="none" w:sz="0" w:space="0" w:color="auto"/>
        <w:bottom w:val="none" w:sz="0" w:space="0" w:color="auto"/>
        <w:right w:val="none" w:sz="0" w:space="0" w:color="auto"/>
      </w:divBdr>
    </w:div>
    <w:div w:id="1310162463">
      <w:bodyDiv w:val="1"/>
      <w:marLeft w:val="0"/>
      <w:marRight w:val="0"/>
      <w:marTop w:val="0"/>
      <w:marBottom w:val="0"/>
      <w:divBdr>
        <w:top w:val="none" w:sz="0" w:space="0" w:color="auto"/>
        <w:left w:val="none" w:sz="0" w:space="0" w:color="auto"/>
        <w:bottom w:val="none" w:sz="0" w:space="0" w:color="auto"/>
        <w:right w:val="none" w:sz="0" w:space="0" w:color="auto"/>
      </w:divBdr>
    </w:div>
    <w:div w:id="1310331152">
      <w:bodyDiv w:val="1"/>
      <w:marLeft w:val="0"/>
      <w:marRight w:val="0"/>
      <w:marTop w:val="0"/>
      <w:marBottom w:val="0"/>
      <w:divBdr>
        <w:top w:val="none" w:sz="0" w:space="0" w:color="auto"/>
        <w:left w:val="none" w:sz="0" w:space="0" w:color="auto"/>
        <w:bottom w:val="none" w:sz="0" w:space="0" w:color="auto"/>
        <w:right w:val="none" w:sz="0" w:space="0" w:color="auto"/>
      </w:divBdr>
    </w:div>
    <w:div w:id="1310404306">
      <w:bodyDiv w:val="1"/>
      <w:marLeft w:val="0"/>
      <w:marRight w:val="0"/>
      <w:marTop w:val="0"/>
      <w:marBottom w:val="0"/>
      <w:divBdr>
        <w:top w:val="none" w:sz="0" w:space="0" w:color="auto"/>
        <w:left w:val="none" w:sz="0" w:space="0" w:color="auto"/>
        <w:bottom w:val="none" w:sz="0" w:space="0" w:color="auto"/>
        <w:right w:val="none" w:sz="0" w:space="0" w:color="auto"/>
      </w:divBdr>
    </w:div>
    <w:div w:id="1310553860">
      <w:bodyDiv w:val="1"/>
      <w:marLeft w:val="0"/>
      <w:marRight w:val="0"/>
      <w:marTop w:val="0"/>
      <w:marBottom w:val="0"/>
      <w:divBdr>
        <w:top w:val="none" w:sz="0" w:space="0" w:color="auto"/>
        <w:left w:val="none" w:sz="0" w:space="0" w:color="auto"/>
        <w:bottom w:val="none" w:sz="0" w:space="0" w:color="auto"/>
        <w:right w:val="none" w:sz="0" w:space="0" w:color="auto"/>
      </w:divBdr>
    </w:div>
    <w:div w:id="1310591108">
      <w:bodyDiv w:val="1"/>
      <w:marLeft w:val="0"/>
      <w:marRight w:val="0"/>
      <w:marTop w:val="0"/>
      <w:marBottom w:val="0"/>
      <w:divBdr>
        <w:top w:val="none" w:sz="0" w:space="0" w:color="auto"/>
        <w:left w:val="none" w:sz="0" w:space="0" w:color="auto"/>
        <w:bottom w:val="none" w:sz="0" w:space="0" w:color="auto"/>
        <w:right w:val="none" w:sz="0" w:space="0" w:color="auto"/>
      </w:divBdr>
    </w:div>
    <w:div w:id="1310863774">
      <w:bodyDiv w:val="1"/>
      <w:marLeft w:val="0"/>
      <w:marRight w:val="0"/>
      <w:marTop w:val="0"/>
      <w:marBottom w:val="0"/>
      <w:divBdr>
        <w:top w:val="none" w:sz="0" w:space="0" w:color="auto"/>
        <w:left w:val="none" w:sz="0" w:space="0" w:color="auto"/>
        <w:bottom w:val="none" w:sz="0" w:space="0" w:color="auto"/>
        <w:right w:val="none" w:sz="0" w:space="0" w:color="auto"/>
      </w:divBdr>
    </w:div>
    <w:div w:id="1310864183">
      <w:bodyDiv w:val="1"/>
      <w:marLeft w:val="0"/>
      <w:marRight w:val="0"/>
      <w:marTop w:val="0"/>
      <w:marBottom w:val="0"/>
      <w:divBdr>
        <w:top w:val="none" w:sz="0" w:space="0" w:color="auto"/>
        <w:left w:val="none" w:sz="0" w:space="0" w:color="auto"/>
        <w:bottom w:val="none" w:sz="0" w:space="0" w:color="auto"/>
        <w:right w:val="none" w:sz="0" w:space="0" w:color="auto"/>
      </w:divBdr>
    </w:div>
    <w:div w:id="1310939603">
      <w:bodyDiv w:val="1"/>
      <w:marLeft w:val="0"/>
      <w:marRight w:val="0"/>
      <w:marTop w:val="0"/>
      <w:marBottom w:val="0"/>
      <w:divBdr>
        <w:top w:val="none" w:sz="0" w:space="0" w:color="auto"/>
        <w:left w:val="none" w:sz="0" w:space="0" w:color="auto"/>
        <w:bottom w:val="none" w:sz="0" w:space="0" w:color="auto"/>
        <w:right w:val="none" w:sz="0" w:space="0" w:color="auto"/>
      </w:divBdr>
    </w:div>
    <w:div w:id="1311252188">
      <w:bodyDiv w:val="1"/>
      <w:marLeft w:val="0"/>
      <w:marRight w:val="0"/>
      <w:marTop w:val="0"/>
      <w:marBottom w:val="0"/>
      <w:divBdr>
        <w:top w:val="none" w:sz="0" w:space="0" w:color="auto"/>
        <w:left w:val="none" w:sz="0" w:space="0" w:color="auto"/>
        <w:bottom w:val="none" w:sz="0" w:space="0" w:color="auto"/>
        <w:right w:val="none" w:sz="0" w:space="0" w:color="auto"/>
      </w:divBdr>
    </w:div>
    <w:div w:id="1311323740">
      <w:bodyDiv w:val="1"/>
      <w:marLeft w:val="0"/>
      <w:marRight w:val="0"/>
      <w:marTop w:val="0"/>
      <w:marBottom w:val="0"/>
      <w:divBdr>
        <w:top w:val="none" w:sz="0" w:space="0" w:color="auto"/>
        <w:left w:val="none" w:sz="0" w:space="0" w:color="auto"/>
        <w:bottom w:val="none" w:sz="0" w:space="0" w:color="auto"/>
        <w:right w:val="none" w:sz="0" w:space="0" w:color="auto"/>
      </w:divBdr>
    </w:div>
    <w:div w:id="1311396816">
      <w:bodyDiv w:val="1"/>
      <w:marLeft w:val="0"/>
      <w:marRight w:val="0"/>
      <w:marTop w:val="0"/>
      <w:marBottom w:val="0"/>
      <w:divBdr>
        <w:top w:val="none" w:sz="0" w:space="0" w:color="auto"/>
        <w:left w:val="none" w:sz="0" w:space="0" w:color="auto"/>
        <w:bottom w:val="none" w:sz="0" w:space="0" w:color="auto"/>
        <w:right w:val="none" w:sz="0" w:space="0" w:color="auto"/>
      </w:divBdr>
    </w:div>
    <w:div w:id="1311398273">
      <w:bodyDiv w:val="1"/>
      <w:marLeft w:val="0"/>
      <w:marRight w:val="0"/>
      <w:marTop w:val="0"/>
      <w:marBottom w:val="0"/>
      <w:divBdr>
        <w:top w:val="none" w:sz="0" w:space="0" w:color="auto"/>
        <w:left w:val="none" w:sz="0" w:space="0" w:color="auto"/>
        <w:bottom w:val="none" w:sz="0" w:space="0" w:color="auto"/>
        <w:right w:val="none" w:sz="0" w:space="0" w:color="auto"/>
      </w:divBdr>
    </w:div>
    <w:div w:id="1311404752">
      <w:bodyDiv w:val="1"/>
      <w:marLeft w:val="0"/>
      <w:marRight w:val="0"/>
      <w:marTop w:val="0"/>
      <w:marBottom w:val="0"/>
      <w:divBdr>
        <w:top w:val="none" w:sz="0" w:space="0" w:color="auto"/>
        <w:left w:val="none" w:sz="0" w:space="0" w:color="auto"/>
        <w:bottom w:val="none" w:sz="0" w:space="0" w:color="auto"/>
        <w:right w:val="none" w:sz="0" w:space="0" w:color="auto"/>
      </w:divBdr>
    </w:div>
    <w:div w:id="1311596849">
      <w:bodyDiv w:val="1"/>
      <w:marLeft w:val="0"/>
      <w:marRight w:val="0"/>
      <w:marTop w:val="0"/>
      <w:marBottom w:val="0"/>
      <w:divBdr>
        <w:top w:val="none" w:sz="0" w:space="0" w:color="auto"/>
        <w:left w:val="none" w:sz="0" w:space="0" w:color="auto"/>
        <w:bottom w:val="none" w:sz="0" w:space="0" w:color="auto"/>
        <w:right w:val="none" w:sz="0" w:space="0" w:color="auto"/>
      </w:divBdr>
    </w:div>
    <w:div w:id="1311708595">
      <w:bodyDiv w:val="1"/>
      <w:marLeft w:val="0"/>
      <w:marRight w:val="0"/>
      <w:marTop w:val="0"/>
      <w:marBottom w:val="0"/>
      <w:divBdr>
        <w:top w:val="none" w:sz="0" w:space="0" w:color="auto"/>
        <w:left w:val="none" w:sz="0" w:space="0" w:color="auto"/>
        <w:bottom w:val="none" w:sz="0" w:space="0" w:color="auto"/>
        <w:right w:val="none" w:sz="0" w:space="0" w:color="auto"/>
      </w:divBdr>
    </w:div>
    <w:div w:id="1311787892">
      <w:bodyDiv w:val="1"/>
      <w:marLeft w:val="0"/>
      <w:marRight w:val="0"/>
      <w:marTop w:val="0"/>
      <w:marBottom w:val="0"/>
      <w:divBdr>
        <w:top w:val="none" w:sz="0" w:space="0" w:color="auto"/>
        <w:left w:val="none" w:sz="0" w:space="0" w:color="auto"/>
        <w:bottom w:val="none" w:sz="0" w:space="0" w:color="auto"/>
        <w:right w:val="none" w:sz="0" w:space="0" w:color="auto"/>
      </w:divBdr>
    </w:div>
    <w:div w:id="1311979123">
      <w:bodyDiv w:val="1"/>
      <w:marLeft w:val="0"/>
      <w:marRight w:val="0"/>
      <w:marTop w:val="0"/>
      <w:marBottom w:val="0"/>
      <w:divBdr>
        <w:top w:val="none" w:sz="0" w:space="0" w:color="auto"/>
        <w:left w:val="none" w:sz="0" w:space="0" w:color="auto"/>
        <w:bottom w:val="none" w:sz="0" w:space="0" w:color="auto"/>
        <w:right w:val="none" w:sz="0" w:space="0" w:color="auto"/>
      </w:divBdr>
    </w:div>
    <w:div w:id="1311983103">
      <w:bodyDiv w:val="1"/>
      <w:marLeft w:val="0"/>
      <w:marRight w:val="0"/>
      <w:marTop w:val="0"/>
      <w:marBottom w:val="0"/>
      <w:divBdr>
        <w:top w:val="none" w:sz="0" w:space="0" w:color="auto"/>
        <w:left w:val="none" w:sz="0" w:space="0" w:color="auto"/>
        <w:bottom w:val="none" w:sz="0" w:space="0" w:color="auto"/>
        <w:right w:val="none" w:sz="0" w:space="0" w:color="auto"/>
      </w:divBdr>
    </w:div>
    <w:div w:id="1312173136">
      <w:bodyDiv w:val="1"/>
      <w:marLeft w:val="0"/>
      <w:marRight w:val="0"/>
      <w:marTop w:val="0"/>
      <w:marBottom w:val="0"/>
      <w:divBdr>
        <w:top w:val="none" w:sz="0" w:space="0" w:color="auto"/>
        <w:left w:val="none" w:sz="0" w:space="0" w:color="auto"/>
        <w:bottom w:val="none" w:sz="0" w:space="0" w:color="auto"/>
        <w:right w:val="none" w:sz="0" w:space="0" w:color="auto"/>
      </w:divBdr>
    </w:div>
    <w:div w:id="1312176926">
      <w:bodyDiv w:val="1"/>
      <w:marLeft w:val="0"/>
      <w:marRight w:val="0"/>
      <w:marTop w:val="0"/>
      <w:marBottom w:val="0"/>
      <w:divBdr>
        <w:top w:val="none" w:sz="0" w:space="0" w:color="auto"/>
        <w:left w:val="none" w:sz="0" w:space="0" w:color="auto"/>
        <w:bottom w:val="none" w:sz="0" w:space="0" w:color="auto"/>
        <w:right w:val="none" w:sz="0" w:space="0" w:color="auto"/>
      </w:divBdr>
    </w:div>
    <w:div w:id="1312254233">
      <w:bodyDiv w:val="1"/>
      <w:marLeft w:val="0"/>
      <w:marRight w:val="0"/>
      <w:marTop w:val="0"/>
      <w:marBottom w:val="0"/>
      <w:divBdr>
        <w:top w:val="none" w:sz="0" w:space="0" w:color="auto"/>
        <w:left w:val="none" w:sz="0" w:space="0" w:color="auto"/>
        <w:bottom w:val="none" w:sz="0" w:space="0" w:color="auto"/>
        <w:right w:val="none" w:sz="0" w:space="0" w:color="auto"/>
      </w:divBdr>
    </w:div>
    <w:div w:id="1312293370">
      <w:bodyDiv w:val="1"/>
      <w:marLeft w:val="0"/>
      <w:marRight w:val="0"/>
      <w:marTop w:val="0"/>
      <w:marBottom w:val="0"/>
      <w:divBdr>
        <w:top w:val="none" w:sz="0" w:space="0" w:color="auto"/>
        <w:left w:val="none" w:sz="0" w:space="0" w:color="auto"/>
        <w:bottom w:val="none" w:sz="0" w:space="0" w:color="auto"/>
        <w:right w:val="none" w:sz="0" w:space="0" w:color="auto"/>
      </w:divBdr>
    </w:div>
    <w:div w:id="1312323880">
      <w:bodyDiv w:val="1"/>
      <w:marLeft w:val="0"/>
      <w:marRight w:val="0"/>
      <w:marTop w:val="0"/>
      <w:marBottom w:val="0"/>
      <w:divBdr>
        <w:top w:val="none" w:sz="0" w:space="0" w:color="auto"/>
        <w:left w:val="none" w:sz="0" w:space="0" w:color="auto"/>
        <w:bottom w:val="none" w:sz="0" w:space="0" w:color="auto"/>
        <w:right w:val="none" w:sz="0" w:space="0" w:color="auto"/>
      </w:divBdr>
    </w:div>
    <w:div w:id="1312369830">
      <w:bodyDiv w:val="1"/>
      <w:marLeft w:val="0"/>
      <w:marRight w:val="0"/>
      <w:marTop w:val="0"/>
      <w:marBottom w:val="0"/>
      <w:divBdr>
        <w:top w:val="none" w:sz="0" w:space="0" w:color="auto"/>
        <w:left w:val="none" w:sz="0" w:space="0" w:color="auto"/>
        <w:bottom w:val="none" w:sz="0" w:space="0" w:color="auto"/>
        <w:right w:val="none" w:sz="0" w:space="0" w:color="auto"/>
      </w:divBdr>
    </w:div>
    <w:div w:id="1312447572">
      <w:bodyDiv w:val="1"/>
      <w:marLeft w:val="0"/>
      <w:marRight w:val="0"/>
      <w:marTop w:val="0"/>
      <w:marBottom w:val="0"/>
      <w:divBdr>
        <w:top w:val="none" w:sz="0" w:space="0" w:color="auto"/>
        <w:left w:val="none" w:sz="0" w:space="0" w:color="auto"/>
        <w:bottom w:val="none" w:sz="0" w:space="0" w:color="auto"/>
        <w:right w:val="none" w:sz="0" w:space="0" w:color="auto"/>
      </w:divBdr>
    </w:div>
    <w:div w:id="1312516242">
      <w:bodyDiv w:val="1"/>
      <w:marLeft w:val="0"/>
      <w:marRight w:val="0"/>
      <w:marTop w:val="0"/>
      <w:marBottom w:val="0"/>
      <w:divBdr>
        <w:top w:val="none" w:sz="0" w:space="0" w:color="auto"/>
        <w:left w:val="none" w:sz="0" w:space="0" w:color="auto"/>
        <w:bottom w:val="none" w:sz="0" w:space="0" w:color="auto"/>
        <w:right w:val="none" w:sz="0" w:space="0" w:color="auto"/>
      </w:divBdr>
    </w:div>
    <w:div w:id="1312563560">
      <w:bodyDiv w:val="1"/>
      <w:marLeft w:val="0"/>
      <w:marRight w:val="0"/>
      <w:marTop w:val="0"/>
      <w:marBottom w:val="0"/>
      <w:divBdr>
        <w:top w:val="none" w:sz="0" w:space="0" w:color="auto"/>
        <w:left w:val="none" w:sz="0" w:space="0" w:color="auto"/>
        <w:bottom w:val="none" w:sz="0" w:space="0" w:color="auto"/>
        <w:right w:val="none" w:sz="0" w:space="0" w:color="auto"/>
      </w:divBdr>
    </w:div>
    <w:div w:id="1312635707">
      <w:bodyDiv w:val="1"/>
      <w:marLeft w:val="0"/>
      <w:marRight w:val="0"/>
      <w:marTop w:val="0"/>
      <w:marBottom w:val="0"/>
      <w:divBdr>
        <w:top w:val="none" w:sz="0" w:space="0" w:color="auto"/>
        <w:left w:val="none" w:sz="0" w:space="0" w:color="auto"/>
        <w:bottom w:val="none" w:sz="0" w:space="0" w:color="auto"/>
        <w:right w:val="none" w:sz="0" w:space="0" w:color="auto"/>
      </w:divBdr>
    </w:div>
    <w:div w:id="1312948789">
      <w:bodyDiv w:val="1"/>
      <w:marLeft w:val="0"/>
      <w:marRight w:val="0"/>
      <w:marTop w:val="0"/>
      <w:marBottom w:val="0"/>
      <w:divBdr>
        <w:top w:val="none" w:sz="0" w:space="0" w:color="auto"/>
        <w:left w:val="none" w:sz="0" w:space="0" w:color="auto"/>
        <w:bottom w:val="none" w:sz="0" w:space="0" w:color="auto"/>
        <w:right w:val="none" w:sz="0" w:space="0" w:color="auto"/>
      </w:divBdr>
    </w:div>
    <w:div w:id="1312977556">
      <w:bodyDiv w:val="1"/>
      <w:marLeft w:val="0"/>
      <w:marRight w:val="0"/>
      <w:marTop w:val="0"/>
      <w:marBottom w:val="0"/>
      <w:divBdr>
        <w:top w:val="none" w:sz="0" w:space="0" w:color="auto"/>
        <w:left w:val="none" w:sz="0" w:space="0" w:color="auto"/>
        <w:bottom w:val="none" w:sz="0" w:space="0" w:color="auto"/>
        <w:right w:val="none" w:sz="0" w:space="0" w:color="auto"/>
      </w:divBdr>
    </w:div>
    <w:div w:id="1312978046">
      <w:bodyDiv w:val="1"/>
      <w:marLeft w:val="0"/>
      <w:marRight w:val="0"/>
      <w:marTop w:val="0"/>
      <w:marBottom w:val="0"/>
      <w:divBdr>
        <w:top w:val="none" w:sz="0" w:space="0" w:color="auto"/>
        <w:left w:val="none" w:sz="0" w:space="0" w:color="auto"/>
        <w:bottom w:val="none" w:sz="0" w:space="0" w:color="auto"/>
        <w:right w:val="none" w:sz="0" w:space="0" w:color="auto"/>
      </w:divBdr>
    </w:div>
    <w:div w:id="1313019570">
      <w:bodyDiv w:val="1"/>
      <w:marLeft w:val="0"/>
      <w:marRight w:val="0"/>
      <w:marTop w:val="0"/>
      <w:marBottom w:val="0"/>
      <w:divBdr>
        <w:top w:val="none" w:sz="0" w:space="0" w:color="auto"/>
        <w:left w:val="none" w:sz="0" w:space="0" w:color="auto"/>
        <w:bottom w:val="none" w:sz="0" w:space="0" w:color="auto"/>
        <w:right w:val="none" w:sz="0" w:space="0" w:color="auto"/>
      </w:divBdr>
    </w:div>
    <w:div w:id="1313022150">
      <w:bodyDiv w:val="1"/>
      <w:marLeft w:val="0"/>
      <w:marRight w:val="0"/>
      <w:marTop w:val="0"/>
      <w:marBottom w:val="0"/>
      <w:divBdr>
        <w:top w:val="none" w:sz="0" w:space="0" w:color="auto"/>
        <w:left w:val="none" w:sz="0" w:space="0" w:color="auto"/>
        <w:bottom w:val="none" w:sz="0" w:space="0" w:color="auto"/>
        <w:right w:val="none" w:sz="0" w:space="0" w:color="auto"/>
      </w:divBdr>
    </w:div>
    <w:div w:id="1313100231">
      <w:bodyDiv w:val="1"/>
      <w:marLeft w:val="0"/>
      <w:marRight w:val="0"/>
      <w:marTop w:val="0"/>
      <w:marBottom w:val="0"/>
      <w:divBdr>
        <w:top w:val="none" w:sz="0" w:space="0" w:color="auto"/>
        <w:left w:val="none" w:sz="0" w:space="0" w:color="auto"/>
        <w:bottom w:val="none" w:sz="0" w:space="0" w:color="auto"/>
        <w:right w:val="none" w:sz="0" w:space="0" w:color="auto"/>
      </w:divBdr>
    </w:div>
    <w:div w:id="1313367743">
      <w:bodyDiv w:val="1"/>
      <w:marLeft w:val="0"/>
      <w:marRight w:val="0"/>
      <w:marTop w:val="0"/>
      <w:marBottom w:val="0"/>
      <w:divBdr>
        <w:top w:val="none" w:sz="0" w:space="0" w:color="auto"/>
        <w:left w:val="none" w:sz="0" w:space="0" w:color="auto"/>
        <w:bottom w:val="none" w:sz="0" w:space="0" w:color="auto"/>
        <w:right w:val="none" w:sz="0" w:space="0" w:color="auto"/>
      </w:divBdr>
    </w:div>
    <w:div w:id="1313409207">
      <w:bodyDiv w:val="1"/>
      <w:marLeft w:val="0"/>
      <w:marRight w:val="0"/>
      <w:marTop w:val="0"/>
      <w:marBottom w:val="0"/>
      <w:divBdr>
        <w:top w:val="none" w:sz="0" w:space="0" w:color="auto"/>
        <w:left w:val="none" w:sz="0" w:space="0" w:color="auto"/>
        <w:bottom w:val="none" w:sz="0" w:space="0" w:color="auto"/>
        <w:right w:val="none" w:sz="0" w:space="0" w:color="auto"/>
      </w:divBdr>
    </w:div>
    <w:div w:id="1313413609">
      <w:bodyDiv w:val="1"/>
      <w:marLeft w:val="0"/>
      <w:marRight w:val="0"/>
      <w:marTop w:val="0"/>
      <w:marBottom w:val="0"/>
      <w:divBdr>
        <w:top w:val="none" w:sz="0" w:space="0" w:color="auto"/>
        <w:left w:val="none" w:sz="0" w:space="0" w:color="auto"/>
        <w:bottom w:val="none" w:sz="0" w:space="0" w:color="auto"/>
        <w:right w:val="none" w:sz="0" w:space="0" w:color="auto"/>
      </w:divBdr>
    </w:div>
    <w:div w:id="1313634691">
      <w:bodyDiv w:val="1"/>
      <w:marLeft w:val="0"/>
      <w:marRight w:val="0"/>
      <w:marTop w:val="0"/>
      <w:marBottom w:val="0"/>
      <w:divBdr>
        <w:top w:val="none" w:sz="0" w:space="0" w:color="auto"/>
        <w:left w:val="none" w:sz="0" w:space="0" w:color="auto"/>
        <w:bottom w:val="none" w:sz="0" w:space="0" w:color="auto"/>
        <w:right w:val="none" w:sz="0" w:space="0" w:color="auto"/>
      </w:divBdr>
    </w:div>
    <w:div w:id="1313635329">
      <w:bodyDiv w:val="1"/>
      <w:marLeft w:val="0"/>
      <w:marRight w:val="0"/>
      <w:marTop w:val="0"/>
      <w:marBottom w:val="0"/>
      <w:divBdr>
        <w:top w:val="none" w:sz="0" w:space="0" w:color="auto"/>
        <w:left w:val="none" w:sz="0" w:space="0" w:color="auto"/>
        <w:bottom w:val="none" w:sz="0" w:space="0" w:color="auto"/>
        <w:right w:val="none" w:sz="0" w:space="0" w:color="auto"/>
      </w:divBdr>
    </w:div>
    <w:div w:id="1313870708">
      <w:bodyDiv w:val="1"/>
      <w:marLeft w:val="0"/>
      <w:marRight w:val="0"/>
      <w:marTop w:val="0"/>
      <w:marBottom w:val="0"/>
      <w:divBdr>
        <w:top w:val="none" w:sz="0" w:space="0" w:color="auto"/>
        <w:left w:val="none" w:sz="0" w:space="0" w:color="auto"/>
        <w:bottom w:val="none" w:sz="0" w:space="0" w:color="auto"/>
        <w:right w:val="none" w:sz="0" w:space="0" w:color="auto"/>
      </w:divBdr>
    </w:div>
    <w:div w:id="1313952233">
      <w:bodyDiv w:val="1"/>
      <w:marLeft w:val="0"/>
      <w:marRight w:val="0"/>
      <w:marTop w:val="0"/>
      <w:marBottom w:val="0"/>
      <w:divBdr>
        <w:top w:val="none" w:sz="0" w:space="0" w:color="auto"/>
        <w:left w:val="none" w:sz="0" w:space="0" w:color="auto"/>
        <w:bottom w:val="none" w:sz="0" w:space="0" w:color="auto"/>
        <w:right w:val="none" w:sz="0" w:space="0" w:color="auto"/>
      </w:divBdr>
    </w:div>
    <w:div w:id="1314213822">
      <w:bodyDiv w:val="1"/>
      <w:marLeft w:val="0"/>
      <w:marRight w:val="0"/>
      <w:marTop w:val="0"/>
      <w:marBottom w:val="0"/>
      <w:divBdr>
        <w:top w:val="none" w:sz="0" w:space="0" w:color="auto"/>
        <w:left w:val="none" w:sz="0" w:space="0" w:color="auto"/>
        <w:bottom w:val="none" w:sz="0" w:space="0" w:color="auto"/>
        <w:right w:val="none" w:sz="0" w:space="0" w:color="auto"/>
      </w:divBdr>
    </w:div>
    <w:div w:id="1314215762">
      <w:bodyDiv w:val="1"/>
      <w:marLeft w:val="0"/>
      <w:marRight w:val="0"/>
      <w:marTop w:val="0"/>
      <w:marBottom w:val="0"/>
      <w:divBdr>
        <w:top w:val="none" w:sz="0" w:space="0" w:color="auto"/>
        <w:left w:val="none" w:sz="0" w:space="0" w:color="auto"/>
        <w:bottom w:val="none" w:sz="0" w:space="0" w:color="auto"/>
        <w:right w:val="none" w:sz="0" w:space="0" w:color="auto"/>
      </w:divBdr>
    </w:div>
    <w:div w:id="1314259809">
      <w:bodyDiv w:val="1"/>
      <w:marLeft w:val="0"/>
      <w:marRight w:val="0"/>
      <w:marTop w:val="0"/>
      <w:marBottom w:val="0"/>
      <w:divBdr>
        <w:top w:val="none" w:sz="0" w:space="0" w:color="auto"/>
        <w:left w:val="none" w:sz="0" w:space="0" w:color="auto"/>
        <w:bottom w:val="none" w:sz="0" w:space="0" w:color="auto"/>
        <w:right w:val="none" w:sz="0" w:space="0" w:color="auto"/>
      </w:divBdr>
    </w:div>
    <w:div w:id="1314262650">
      <w:bodyDiv w:val="1"/>
      <w:marLeft w:val="0"/>
      <w:marRight w:val="0"/>
      <w:marTop w:val="0"/>
      <w:marBottom w:val="0"/>
      <w:divBdr>
        <w:top w:val="none" w:sz="0" w:space="0" w:color="auto"/>
        <w:left w:val="none" w:sz="0" w:space="0" w:color="auto"/>
        <w:bottom w:val="none" w:sz="0" w:space="0" w:color="auto"/>
        <w:right w:val="none" w:sz="0" w:space="0" w:color="auto"/>
      </w:divBdr>
    </w:div>
    <w:div w:id="1314337995">
      <w:bodyDiv w:val="1"/>
      <w:marLeft w:val="0"/>
      <w:marRight w:val="0"/>
      <w:marTop w:val="0"/>
      <w:marBottom w:val="0"/>
      <w:divBdr>
        <w:top w:val="none" w:sz="0" w:space="0" w:color="auto"/>
        <w:left w:val="none" w:sz="0" w:space="0" w:color="auto"/>
        <w:bottom w:val="none" w:sz="0" w:space="0" w:color="auto"/>
        <w:right w:val="none" w:sz="0" w:space="0" w:color="auto"/>
      </w:divBdr>
    </w:div>
    <w:div w:id="1314406269">
      <w:bodyDiv w:val="1"/>
      <w:marLeft w:val="0"/>
      <w:marRight w:val="0"/>
      <w:marTop w:val="0"/>
      <w:marBottom w:val="0"/>
      <w:divBdr>
        <w:top w:val="none" w:sz="0" w:space="0" w:color="auto"/>
        <w:left w:val="none" w:sz="0" w:space="0" w:color="auto"/>
        <w:bottom w:val="none" w:sz="0" w:space="0" w:color="auto"/>
        <w:right w:val="none" w:sz="0" w:space="0" w:color="auto"/>
      </w:divBdr>
    </w:div>
    <w:div w:id="1314680602">
      <w:bodyDiv w:val="1"/>
      <w:marLeft w:val="0"/>
      <w:marRight w:val="0"/>
      <w:marTop w:val="0"/>
      <w:marBottom w:val="0"/>
      <w:divBdr>
        <w:top w:val="none" w:sz="0" w:space="0" w:color="auto"/>
        <w:left w:val="none" w:sz="0" w:space="0" w:color="auto"/>
        <w:bottom w:val="none" w:sz="0" w:space="0" w:color="auto"/>
        <w:right w:val="none" w:sz="0" w:space="0" w:color="auto"/>
      </w:divBdr>
    </w:div>
    <w:div w:id="1314991368">
      <w:bodyDiv w:val="1"/>
      <w:marLeft w:val="0"/>
      <w:marRight w:val="0"/>
      <w:marTop w:val="0"/>
      <w:marBottom w:val="0"/>
      <w:divBdr>
        <w:top w:val="none" w:sz="0" w:space="0" w:color="auto"/>
        <w:left w:val="none" w:sz="0" w:space="0" w:color="auto"/>
        <w:bottom w:val="none" w:sz="0" w:space="0" w:color="auto"/>
        <w:right w:val="none" w:sz="0" w:space="0" w:color="auto"/>
      </w:divBdr>
    </w:div>
    <w:div w:id="1315064456">
      <w:bodyDiv w:val="1"/>
      <w:marLeft w:val="0"/>
      <w:marRight w:val="0"/>
      <w:marTop w:val="0"/>
      <w:marBottom w:val="0"/>
      <w:divBdr>
        <w:top w:val="none" w:sz="0" w:space="0" w:color="auto"/>
        <w:left w:val="none" w:sz="0" w:space="0" w:color="auto"/>
        <w:bottom w:val="none" w:sz="0" w:space="0" w:color="auto"/>
        <w:right w:val="none" w:sz="0" w:space="0" w:color="auto"/>
      </w:divBdr>
    </w:div>
    <w:div w:id="1315253119">
      <w:bodyDiv w:val="1"/>
      <w:marLeft w:val="0"/>
      <w:marRight w:val="0"/>
      <w:marTop w:val="0"/>
      <w:marBottom w:val="0"/>
      <w:divBdr>
        <w:top w:val="none" w:sz="0" w:space="0" w:color="auto"/>
        <w:left w:val="none" w:sz="0" w:space="0" w:color="auto"/>
        <w:bottom w:val="none" w:sz="0" w:space="0" w:color="auto"/>
        <w:right w:val="none" w:sz="0" w:space="0" w:color="auto"/>
      </w:divBdr>
    </w:div>
    <w:div w:id="1315377093">
      <w:bodyDiv w:val="1"/>
      <w:marLeft w:val="0"/>
      <w:marRight w:val="0"/>
      <w:marTop w:val="0"/>
      <w:marBottom w:val="0"/>
      <w:divBdr>
        <w:top w:val="none" w:sz="0" w:space="0" w:color="auto"/>
        <w:left w:val="none" w:sz="0" w:space="0" w:color="auto"/>
        <w:bottom w:val="none" w:sz="0" w:space="0" w:color="auto"/>
        <w:right w:val="none" w:sz="0" w:space="0" w:color="auto"/>
      </w:divBdr>
    </w:div>
    <w:div w:id="1315600601">
      <w:bodyDiv w:val="1"/>
      <w:marLeft w:val="0"/>
      <w:marRight w:val="0"/>
      <w:marTop w:val="0"/>
      <w:marBottom w:val="0"/>
      <w:divBdr>
        <w:top w:val="none" w:sz="0" w:space="0" w:color="auto"/>
        <w:left w:val="none" w:sz="0" w:space="0" w:color="auto"/>
        <w:bottom w:val="none" w:sz="0" w:space="0" w:color="auto"/>
        <w:right w:val="none" w:sz="0" w:space="0" w:color="auto"/>
      </w:divBdr>
    </w:div>
    <w:div w:id="1315719853">
      <w:bodyDiv w:val="1"/>
      <w:marLeft w:val="0"/>
      <w:marRight w:val="0"/>
      <w:marTop w:val="0"/>
      <w:marBottom w:val="0"/>
      <w:divBdr>
        <w:top w:val="none" w:sz="0" w:space="0" w:color="auto"/>
        <w:left w:val="none" w:sz="0" w:space="0" w:color="auto"/>
        <w:bottom w:val="none" w:sz="0" w:space="0" w:color="auto"/>
        <w:right w:val="none" w:sz="0" w:space="0" w:color="auto"/>
      </w:divBdr>
    </w:div>
    <w:div w:id="1315990816">
      <w:bodyDiv w:val="1"/>
      <w:marLeft w:val="0"/>
      <w:marRight w:val="0"/>
      <w:marTop w:val="0"/>
      <w:marBottom w:val="0"/>
      <w:divBdr>
        <w:top w:val="none" w:sz="0" w:space="0" w:color="auto"/>
        <w:left w:val="none" w:sz="0" w:space="0" w:color="auto"/>
        <w:bottom w:val="none" w:sz="0" w:space="0" w:color="auto"/>
        <w:right w:val="none" w:sz="0" w:space="0" w:color="auto"/>
      </w:divBdr>
    </w:div>
    <w:div w:id="1316104521">
      <w:bodyDiv w:val="1"/>
      <w:marLeft w:val="0"/>
      <w:marRight w:val="0"/>
      <w:marTop w:val="0"/>
      <w:marBottom w:val="0"/>
      <w:divBdr>
        <w:top w:val="none" w:sz="0" w:space="0" w:color="auto"/>
        <w:left w:val="none" w:sz="0" w:space="0" w:color="auto"/>
        <w:bottom w:val="none" w:sz="0" w:space="0" w:color="auto"/>
        <w:right w:val="none" w:sz="0" w:space="0" w:color="auto"/>
      </w:divBdr>
    </w:div>
    <w:div w:id="1316104998">
      <w:bodyDiv w:val="1"/>
      <w:marLeft w:val="0"/>
      <w:marRight w:val="0"/>
      <w:marTop w:val="0"/>
      <w:marBottom w:val="0"/>
      <w:divBdr>
        <w:top w:val="none" w:sz="0" w:space="0" w:color="auto"/>
        <w:left w:val="none" w:sz="0" w:space="0" w:color="auto"/>
        <w:bottom w:val="none" w:sz="0" w:space="0" w:color="auto"/>
        <w:right w:val="none" w:sz="0" w:space="0" w:color="auto"/>
      </w:divBdr>
    </w:div>
    <w:div w:id="1316105414">
      <w:bodyDiv w:val="1"/>
      <w:marLeft w:val="0"/>
      <w:marRight w:val="0"/>
      <w:marTop w:val="0"/>
      <w:marBottom w:val="0"/>
      <w:divBdr>
        <w:top w:val="none" w:sz="0" w:space="0" w:color="auto"/>
        <w:left w:val="none" w:sz="0" w:space="0" w:color="auto"/>
        <w:bottom w:val="none" w:sz="0" w:space="0" w:color="auto"/>
        <w:right w:val="none" w:sz="0" w:space="0" w:color="auto"/>
      </w:divBdr>
    </w:div>
    <w:div w:id="1316109072">
      <w:bodyDiv w:val="1"/>
      <w:marLeft w:val="0"/>
      <w:marRight w:val="0"/>
      <w:marTop w:val="0"/>
      <w:marBottom w:val="0"/>
      <w:divBdr>
        <w:top w:val="none" w:sz="0" w:space="0" w:color="auto"/>
        <w:left w:val="none" w:sz="0" w:space="0" w:color="auto"/>
        <w:bottom w:val="none" w:sz="0" w:space="0" w:color="auto"/>
        <w:right w:val="none" w:sz="0" w:space="0" w:color="auto"/>
      </w:divBdr>
    </w:div>
    <w:div w:id="1316185860">
      <w:bodyDiv w:val="1"/>
      <w:marLeft w:val="0"/>
      <w:marRight w:val="0"/>
      <w:marTop w:val="0"/>
      <w:marBottom w:val="0"/>
      <w:divBdr>
        <w:top w:val="none" w:sz="0" w:space="0" w:color="auto"/>
        <w:left w:val="none" w:sz="0" w:space="0" w:color="auto"/>
        <w:bottom w:val="none" w:sz="0" w:space="0" w:color="auto"/>
        <w:right w:val="none" w:sz="0" w:space="0" w:color="auto"/>
      </w:divBdr>
    </w:div>
    <w:div w:id="1316297753">
      <w:bodyDiv w:val="1"/>
      <w:marLeft w:val="0"/>
      <w:marRight w:val="0"/>
      <w:marTop w:val="0"/>
      <w:marBottom w:val="0"/>
      <w:divBdr>
        <w:top w:val="none" w:sz="0" w:space="0" w:color="auto"/>
        <w:left w:val="none" w:sz="0" w:space="0" w:color="auto"/>
        <w:bottom w:val="none" w:sz="0" w:space="0" w:color="auto"/>
        <w:right w:val="none" w:sz="0" w:space="0" w:color="auto"/>
      </w:divBdr>
    </w:div>
    <w:div w:id="1316304435">
      <w:bodyDiv w:val="1"/>
      <w:marLeft w:val="0"/>
      <w:marRight w:val="0"/>
      <w:marTop w:val="0"/>
      <w:marBottom w:val="0"/>
      <w:divBdr>
        <w:top w:val="none" w:sz="0" w:space="0" w:color="auto"/>
        <w:left w:val="none" w:sz="0" w:space="0" w:color="auto"/>
        <w:bottom w:val="none" w:sz="0" w:space="0" w:color="auto"/>
        <w:right w:val="none" w:sz="0" w:space="0" w:color="auto"/>
      </w:divBdr>
    </w:div>
    <w:div w:id="1316490397">
      <w:bodyDiv w:val="1"/>
      <w:marLeft w:val="0"/>
      <w:marRight w:val="0"/>
      <w:marTop w:val="0"/>
      <w:marBottom w:val="0"/>
      <w:divBdr>
        <w:top w:val="none" w:sz="0" w:space="0" w:color="auto"/>
        <w:left w:val="none" w:sz="0" w:space="0" w:color="auto"/>
        <w:bottom w:val="none" w:sz="0" w:space="0" w:color="auto"/>
        <w:right w:val="none" w:sz="0" w:space="0" w:color="auto"/>
      </w:divBdr>
    </w:div>
    <w:div w:id="1316494904">
      <w:bodyDiv w:val="1"/>
      <w:marLeft w:val="0"/>
      <w:marRight w:val="0"/>
      <w:marTop w:val="0"/>
      <w:marBottom w:val="0"/>
      <w:divBdr>
        <w:top w:val="none" w:sz="0" w:space="0" w:color="auto"/>
        <w:left w:val="none" w:sz="0" w:space="0" w:color="auto"/>
        <w:bottom w:val="none" w:sz="0" w:space="0" w:color="auto"/>
        <w:right w:val="none" w:sz="0" w:space="0" w:color="auto"/>
      </w:divBdr>
    </w:div>
    <w:div w:id="1316683878">
      <w:bodyDiv w:val="1"/>
      <w:marLeft w:val="0"/>
      <w:marRight w:val="0"/>
      <w:marTop w:val="0"/>
      <w:marBottom w:val="0"/>
      <w:divBdr>
        <w:top w:val="none" w:sz="0" w:space="0" w:color="auto"/>
        <w:left w:val="none" w:sz="0" w:space="0" w:color="auto"/>
        <w:bottom w:val="none" w:sz="0" w:space="0" w:color="auto"/>
        <w:right w:val="none" w:sz="0" w:space="0" w:color="auto"/>
      </w:divBdr>
    </w:div>
    <w:div w:id="1316685739">
      <w:bodyDiv w:val="1"/>
      <w:marLeft w:val="0"/>
      <w:marRight w:val="0"/>
      <w:marTop w:val="0"/>
      <w:marBottom w:val="0"/>
      <w:divBdr>
        <w:top w:val="none" w:sz="0" w:space="0" w:color="auto"/>
        <w:left w:val="none" w:sz="0" w:space="0" w:color="auto"/>
        <w:bottom w:val="none" w:sz="0" w:space="0" w:color="auto"/>
        <w:right w:val="none" w:sz="0" w:space="0" w:color="auto"/>
      </w:divBdr>
    </w:div>
    <w:div w:id="1316763630">
      <w:bodyDiv w:val="1"/>
      <w:marLeft w:val="0"/>
      <w:marRight w:val="0"/>
      <w:marTop w:val="0"/>
      <w:marBottom w:val="0"/>
      <w:divBdr>
        <w:top w:val="none" w:sz="0" w:space="0" w:color="auto"/>
        <w:left w:val="none" w:sz="0" w:space="0" w:color="auto"/>
        <w:bottom w:val="none" w:sz="0" w:space="0" w:color="auto"/>
        <w:right w:val="none" w:sz="0" w:space="0" w:color="auto"/>
      </w:divBdr>
    </w:div>
    <w:div w:id="1316838070">
      <w:bodyDiv w:val="1"/>
      <w:marLeft w:val="0"/>
      <w:marRight w:val="0"/>
      <w:marTop w:val="0"/>
      <w:marBottom w:val="0"/>
      <w:divBdr>
        <w:top w:val="none" w:sz="0" w:space="0" w:color="auto"/>
        <w:left w:val="none" w:sz="0" w:space="0" w:color="auto"/>
        <w:bottom w:val="none" w:sz="0" w:space="0" w:color="auto"/>
        <w:right w:val="none" w:sz="0" w:space="0" w:color="auto"/>
      </w:divBdr>
    </w:div>
    <w:div w:id="1316881140">
      <w:bodyDiv w:val="1"/>
      <w:marLeft w:val="0"/>
      <w:marRight w:val="0"/>
      <w:marTop w:val="0"/>
      <w:marBottom w:val="0"/>
      <w:divBdr>
        <w:top w:val="none" w:sz="0" w:space="0" w:color="auto"/>
        <w:left w:val="none" w:sz="0" w:space="0" w:color="auto"/>
        <w:bottom w:val="none" w:sz="0" w:space="0" w:color="auto"/>
        <w:right w:val="none" w:sz="0" w:space="0" w:color="auto"/>
      </w:divBdr>
    </w:div>
    <w:div w:id="1316882445">
      <w:bodyDiv w:val="1"/>
      <w:marLeft w:val="0"/>
      <w:marRight w:val="0"/>
      <w:marTop w:val="0"/>
      <w:marBottom w:val="0"/>
      <w:divBdr>
        <w:top w:val="none" w:sz="0" w:space="0" w:color="auto"/>
        <w:left w:val="none" w:sz="0" w:space="0" w:color="auto"/>
        <w:bottom w:val="none" w:sz="0" w:space="0" w:color="auto"/>
        <w:right w:val="none" w:sz="0" w:space="0" w:color="auto"/>
      </w:divBdr>
    </w:div>
    <w:div w:id="1317032495">
      <w:bodyDiv w:val="1"/>
      <w:marLeft w:val="0"/>
      <w:marRight w:val="0"/>
      <w:marTop w:val="0"/>
      <w:marBottom w:val="0"/>
      <w:divBdr>
        <w:top w:val="none" w:sz="0" w:space="0" w:color="auto"/>
        <w:left w:val="none" w:sz="0" w:space="0" w:color="auto"/>
        <w:bottom w:val="none" w:sz="0" w:space="0" w:color="auto"/>
        <w:right w:val="none" w:sz="0" w:space="0" w:color="auto"/>
      </w:divBdr>
    </w:div>
    <w:div w:id="1317108935">
      <w:bodyDiv w:val="1"/>
      <w:marLeft w:val="0"/>
      <w:marRight w:val="0"/>
      <w:marTop w:val="0"/>
      <w:marBottom w:val="0"/>
      <w:divBdr>
        <w:top w:val="none" w:sz="0" w:space="0" w:color="auto"/>
        <w:left w:val="none" w:sz="0" w:space="0" w:color="auto"/>
        <w:bottom w:val="none" w:sz="0" w:space="0" w:color="auto"/>
        <w:right w:val="none" w:sz="0" w:space="0" w:color="auto"/>
      </w:divBdr>
    </w:div>
    <w:div w:id="1317149958">
      <w:bodyDiv w:val="1"/>
      <w:marLeft w:val="0"/>
      <w:marRight w:val="0"/>
      <w:marTop w:val="0"/>
      <w:marBottom w:val="0"/>
      <w:divBdr>
        <w:top w:val="none" w:sz="0" w:space="0" w:color="auto"/>
        <w:left w:val="none" w:sz="0" w:space="0" w:color="auto"/>
        <w:bottom w:val="none" w:sz="0" w:space="0" w:color="auto"/>
        <w:right w:val="none" w:sz="0" w:space="0" w:color="auto"/>
      </w:divBdr>
    </w:div>
    <w:div w:id="1317227607">
      <w:bodyDiv w:val="1"/>
      <w:marLeft w:val="0"/>
      <w:marRight w:val="0"/>
      <w:marTop w:val="0"/>
      <w:marBottom w:val="0"/>
      <w:divBdr>
        <w:top w:val="none" w:sz="0" w:space="0" w:color="auto"/>
        <w:left w:val="none" w:sz="0" w:space="0" w:color="auto"/>
        <w:bottom w:val="none" w:sz="0" w:space="0" w:color="auto"/>
        <w:right w:val="none" w:sz="0" w:space="0" w:color="auto"/>
      </w:divBdr>
    </w:div>
    <w:div w:id="1317343736">
      <w:bodyDiv w:val="1"/>
      <w:marLeft w:val="0"/>
      <w:marRight w:val="0"/>
      <w:marTop w:val="0"/>
      <w:marBottom w:val="0"/>
      <w:divBdr>
        <w:top w:val="none" w:sz="0" w:space="0" w:color="auto"/>
        <w:left w:val="none" w:sz="0" w:space="0" w:color="auto"/>
        <w:bottom w:val="none" w:sz="0" w:space="0" w:color="auto"/>
        <w:right w:val="none" w:sz="0" w:space="0" w:color="auto"/>
      </w:divBdr>
    </w:div>
    <w:div w:id="1317344250">
      <w:bodyDiv w:val="1"/>
      <w:marLeft w:val="0"/>
      <w:marRight w:val="0"/>
      <w:marTop w:val="0"/>
      <w:marBottom w:val="0"/>
      <w:divBdr>
        <w:top w:val="none" w:sz="0" w:space="0" w:color="auto"/>
        <w:left w:val="none" w:sz="0" w:space="0" w:color="auto"/>
        <w:bottom w:val="none" w:sz="0" w:space="0" w:color="auto"/>
        <w:right w:val="none" w:sz="0" w:space="0" w:color="auto"/>
      </w:divBdr>
    </w:div>
    <w:div w:id="1317496571">
      <w:bodyDiv w:val="1"/>
      <w:marLeft w:val="0"/>
      <w:marRight w:val="0"/>
      <w:marTop w:val="0"/>
      <w:marBottom w:val="0"/>
      <w:divBdr>
        <w:top w:val="none" w:sz="0" w:space="0" w:color="auto"/>
        <w:left w:val="none" w:sz="0" w:space="0" w:color="auto"/>
        <w:bottom w:val="none" w:sz="0" w:space="0" w:color="auto"/>
        <w:right w:val="none" w:sz="0" w:space="0" w:color="auto"/>
      </w:divBdr>
    </w:div>
    <w:div w:id="1317539635">
      <w:bodyDiv w:val="1"/>
      <w:marLeft w:val="0"/>
      <w:marRight w:val="0"/>
      <w:marTop w:val="0"/>
      <w:marBottom w:val="0"/>
      <w:divBdr>
        <w:top w:val="none" w:sz="0" w:space="0" w:color="auto"/>
        <w:left w:val="none" w:sz="0" w:space="0" w:color="auto"/>
        <w:bottom w:val="none" w:sz="0" w:space="0" w:color="auto"/>
        <w:right w:val="none" w:sz="0" w:space="0" w:color="auto"/>
      </w:divBdr>
    </w:div>
    <w:div w:id="1317954013">
      <w:bodyDiv w:val="1"/>
      <w:marLeft w:val="0"/>
      <w:marRight w:val="0"/>
      <w:marTop w:val="0"/>
      <w:marBottom w:val="0"/>
      <w:divBdr>
        <w:top w:val="none" w:sz="0" w:space="0" w:color="auto"/>
        <w:left w:val="none" w:sz="0" w:space="0" w:color="auto"/>
        <w:bottom w:val="none" w:sz="0" w:space="0" w:color="auto"/>
        <w:right w:val="none" w:sz="0" w:space="0" w:color="auto"/>
      </w:divBdr>
    </w:div>
    <w:div w:id="1318073995">
      <w:bodyDiv w:val="1"/>
      <w:marLeft w:val="0"/>
      <w:marRight w:val="0"/>
      <w:marTop w:val="0"/>
      <w:marBottom w:val="0"/>
      <w:divBdr>
        <w:top w:val="none" w:sz="0" w:space="0" w:color="auto"/>
        <w:left w:val="none" w:sz="0" w:space="0" w:color="auto"/>
        <w:bottom w:val="none" w:sz="0" w:space="0" w:color="auto"/>
        <w:right w:val="none" w:sz="0" w:space="0" w:color="auto"/>
      </w:divBdr>
    </w:div>
    <w:div w:id="1318221932">
      <w:bodyDiv w:val="1"/>
      <w:marLeft w:val="0"/>
      <w:marRight w:val="0"/>
      <w:marTop w:val="0"/>
      <w:marBottom w:val="0"/>
      <w:divBdr>
        <w:top w:val="none" w:sz="0" w:space="0" w:color="auto"/>
        <w:left w:val="none" w:sz="0" w:space="0" w:color="auto"/>
        <w:bottom w:val="none" w:sz="0" w:space="0" w:color="auto"/>
        <w:right w:val="none" w:sz="0" w:space="0" w:color="auto"/>
      </w:divBdr>
    </w:div>
    <w:div w:id="1318260773">
      <w:bodyDiv w:val="1"/>
      <w:marLeft w:val="0"/>
      <w:marRight w:val="0"/>
      <w:marTop w:val="0"/>
      <w:marBottom w:val="0"/>
      <w:divBdr>
        <w:top w:val="none" w:sz="0" w:space="0" w:color="auto"/>
        <w:left w:val="none" w:sz="0" w:space="0" w:color="auto"/>
        <w:bottom w:val="none" w:sz="0" w:space="0" w:color="auto"/>
        <w:right w:val="none" w:sz="0" w:space="0" w:color="auto"/>
      </w:divBdr>
    </w:div>
    <w:div w:id="1318343199">
      <w:bodyDiv w:val="1"/>
      <w:marLeft w:val="0"/>
      <w:marRight w:val="0"/>
      <w:marTop w:val="0"/>
      <w:marBottom w:val="0"/>
      <w:divBdr>
        <w:top w:val="none" w:sz="0" w:space="0" w:color="auto"/>
        <w:left w:val="none" w:sz="0" w:space="0" w:color="auto"/>
        <w:bottom w:val="none" w:sz="0" w:space="0" w:color="auto"/>
        <w:right w:val="none" w:sz="0" w:space="0" w:color="auto"/>
      </w:divBdr>
    </w:div>
    <w:div w:id="1318463617">
      <w:bodyDiv w:val="1"/>
      <w:marLeft w:val="0"/>
      <w:marRight w:val="0"/>
      <w:marTop w:val="0"/>
      <w:marBottom w:val="0"/>
      <w:divBdr>
        <w:top w:val="none" w:sz="0" w:space="0" w:color="auto"/>
        <w:left w:val="none" w:sz="0" w:space="0" w:color="auto"/>
        <w:bottom w:val="none" w:sz="0" w:space="0" w:color="auto"/>
        <w:right w:val="none" w:sz="0" w:space="0" w:color="auto"/>
      </w:divBdr>
    </w:div>
    <w:div w:id="1318535377">
      <w:bodyDiv w:val="1"/>
      <w:marLeft w:val="0"/>
      <w:marRight w:val="0"/>
      <w:marTop w:val="0"/>
      <w:marBottom w:val="0"/>
      <w:divBdr>
        <w:top w:val="none" w:sz="0" w:space="0" w:color="auto"/>
        <w:left w:val="none" w:sz="0" w:space="0" w:color="auto"/>
        <w:bottom w:val="none" w:sz="0" w:space="0" w:color="auto"/>
        <w:right w:val="none" w:sz="0" w:space="0" w:color="auto"/>
      </w:divBdr>
    </w:div>
    <w:div w:id="1318877551">
      <w:bodyDiv w:val="1"/>
      <w:marLeft w:val="0"/>
      <w:marRight w:val="0"/>
      <w:marTop w:val="0"/>
      <w:marBottom w:val="0"/>
      <w:divBdr>
        <w:top w:val="none" w:sz="0" w:space="0" w:color="auto"/>
        <w:left w:val="none" w:sz="0" w:space="0" w:color="auto"/>
        <w:bottom w:val="none" w:sz="0" w:space="0" w:color="auto"/>
        <w:right w:val="none" w:sz="0" w:space="0" w:color="auto"/>
      </w:divBdr>
    </w:div>
    <w:div w:id="1318919602">
      <w:bodyDiv w:val="1"/>
      <w:marLeft w:val="0"/>
      <w:marRight w:val="0"/>
      <w:marTop w:val="0"/>
      <w:marBottom w:val="0"/>
      <w:divBdr>
        <w:top w:val="none" w:sz="0" w:space="0" w:color="auto"/>
        <w:left w:val="none" w:sz="0" w:space="0" w:color="auto"/>
        <w:bottom w:val="none" w:sz="0" w:space="0" w:color="auto"/>
        <w:right w:val="none" w:sz="0" w:space="0" w:color="auto"/>
      </w:divBdr>
    </w:div>
    <w:div w:id="1318921388">
      <w:bodyDiv w:val="1"/>
      <w:marLeft w:val="0"/>
      <w:marRight w:val="0"/>
      <w:marTop w:val="0"/>
      <w:marBottom w:val="0"/>
      <w:divBdr>
        <w:top w:val="none" w:sz="0" w:space="0" w:color="auto"/>
        <w:left w:val="none" w:sz="0" w:space="0" w:color="auto"/>
        <w:bottom w:val="none" w:sz="0" w:space="0" w:color="auto"/>
        <w:right w:val="none" w:sz="0" w:space="0" w:color="auto"/>
      </w:divBdr>
    </w:div>
    <w:div w:id="1318998320">
      <w:bodyDiv w:val="1"/>
      <w:marLeft w:val="0"/>
      <w:marRight w:val="0"/>
      <w:marTop w:val="0"/>
      <w:marBottom w:val="0"/>
      <w:divBdr>
        <w:top w:val="none" w:sz="0" w:space="0" w:color="auto"/>
        <w:left w:val="none" w:sz="0" w:space="0" w:color="auto"/>
        <w:bottom w:val="none" w:sz="0" w:space="0" w:color="auto"/>
        <w:right w:val="none" w:sz="0" w:space="0" w:color="auto"/>
      </w:divBdr>
    </w:div>
    <w:div w:id="1319071794">
      <w:bodyDiv w:val="1"/>
      <w:marLeft w:val="0"/>
      <w:marRight w:val="0"/>
      <w:marTop w:val="0"/>
      <w:marBottom w:val="0"/>
      <w:divBdr>
        <w:top w:val="none" w:sz="0" w:space="0" w:color="auto"/>
        <w:left w:val="none" w:sz="0" w:space="0" w:color="auto"/>
        <w:bottom w:val="none" w:sz="0" w:space="0" w:color="auto"/>
        <w:right w:val="none" w:sz="0" w:space="0" w:color="auto"/>
      </w:divBdr>
    </w:div>
    <w:div w:id="1319311599">
      <w:bodyDiv w:val="1"/>
      <w:marLeft w:val="0"/>
      <w:marRight w:val="0"/>
      <w:marTop w:val="0"/>
      <w:marBottom w:val="0"/>
      <w:divBdr>
        <w:top w:val="none" w:sz="0" w:space="0" w:color="auto"/>
        <w:left w:val="none" w:sz="0" w:space="0" w:color="auto"/>
        <w:bottom w:val="none" w:sz="0" w:space="0" w:color="auto"/>
        <w:right w:val="none" w:sz="0" w:space="0" w:color="auto"/>
      </w:divBdr>
    </w:div>
    <w:div w:id="1319534176">
      <w:bodyDiv w:val="1"/>
      <w:marLeft w:val="0"/>
      <w:marRight w:val="0"/>
      <w:marTop w:val="0"/>
      <w:marBottom w:val="0"/>
      <w:divBdr>
        <w:top w:val="none" w:sz="0" w:space="0" w:color="auto"/>
        <w:left w:val="none" w:sz="0" w:space="0" w:color="auto"/>
        <w:bottom w:val="none" w:sz="0" w:space="0" w:color="auto"/>
        <w:right w:val="none" w:sz="0" w:space="0" w:color="auto"/>
      </w:divBdr>
    </w:div>
    <w:div w:id="1319534397">
      <w:bodyDiv w:val="1"/>
      <w:marLeft w:val="0"/>
      <w:marRight w:val="0"/>
      <w:marTop w:val="0"/>
      <w:marBottom w:val="0"/>
      <w:divBdr>
        <w:top w:val="none" w:sz="0" w:space="0" w:color="auto"/>
        <w:left w:val="none" w:sz="0" w:space="0" w:color="auto"/>
        <w:bottom w:val="none" w:sz="0" w:space="0" w:color="auto"/>
        <w:right w:val="none" w:sz="0" w:space="0" w:color="auto"/>
      </w:divBdr>
    </w:div>
    <w:div w:id="1319653674">
      <w:bodyDiv w:val="1"/>
      <w:marLeft w:val="0"/>
      <w:marRight w:val="0"/>
      <w:marTop w:val="0"/>
      <w:marBottom w:val="0"/>
      <w:divBdr>
        <w:top w:val="none" w:sz="0" w:space="0" w:color="auto"/>
        <w:left w:val="none" w:sz="0" w:space="0" w:color="auto"/>
        <w:bottom w:val="none" w:sz="0" w:space="0" w:color="auto"/>
        <w:right w:val="none" w:sz="0" w:space="0" w:color="auto"/>
      </w:divBdr>
    </w:div>
    <w:div w:id="1319727204">
      <w:bodyDiv w:val="1"/>
      <w:marLeft w:val="0"/>
      <w:marRight w:val="0"/>
      <w:marTop w:val="0"/>
      <w:marBottom w:val="0"/>
      <w:divBdr>
        <w:top w:val="none" w:sz="0" w:space="0" w:color="auto"/>
        <w:left w:val="none" w:sz="0" w:space="0" w:color="auto"/>
        <w:bottom w:val="none" w:sz="0" w:space="0" w:color="auto"/>
        <w:right w:val="none" w:sz="0" w:space="0" w:color="auto"/>
      </w:divBdr>
    </w:div>
    <w:div w:id="1319727346">
      <w:bodyDiv w:val="1"/>
      <w:marLeft w:val="0"/>
      <w:marRight w:val="0"/>
      <w:marTop w:val="0"/>
      <w:marBottom w:val="0"/>
      <w:divBdr>
        <w:top w:val="none" w:sz="0" w:space="0" w:color="auto"/>
        <w:left w:val="none" w:sz="0" w:space="0" w:color="auto"/>
        <w:bottom w:val="none" w:sz="0" w:space="0" w:color="auto"/>
        <w:right w:val="none" w:sz="0" w:space="0" w:color="auto"/>
      </w:divBdr>
    </w:div>
    <w:div w:id="1319769898">
      <w:bodyDiv w:val="1"/>
      <w:marLeft w:val="0"/>
      <w:marRight w:val="0"/>
      <w:marTop w:val="0"/>
      <w:marBottom w:val="0"/>
      <w:divBdr>
        <w:top w:val="none" w:sz="0" w:space="0" w:color="auto"/>
        <w:left w:val="none" w:sz="0" w:space="0" w:color="auto"/>
        <w:bottom w:val="none" w:sz="0" w:space="0" w:color="auto"/>
        <w:right w:val="none" w:sz="0" w:space="0" w:color="auto"/>
      </w:divBdr>
    </w:div>
    <w:div w:id="1319772967">
      <w:bodyDiv w:val="1"/>
      <w:marLeft w:val="0"/>
      <w:marRight w:val="0"/>
      <w:marTop w:val="0"/>
      <w:marBottom w:val="0"/>
      <w:divBdr>
        <w:top w:val="none" w:sz="0" w:space="0" w:color="auto"/>
        <w:left w:val="none" w:sz="0" w:space="0" w:color="auto"/>
        <w:bottom w:val="none" w:sz="0" w:space="0" w:color="auto"/>
        <w:right w:val="none" w:sz="0" w:space="0" w:color="auto"/>
      </w:divBdr>
    </w:div>
    <w:div w:id="1319841055">
      <w:bodyDiv w:val="1"/>
      <w:marLeft w:val="0"/>
      <w:marRight w:val="0"/>
      <w:marTop w:val="0"/>
      <w:marBottom w:val="0"/>
      <w:divBdr>
        <w:top w:val="none" w:sz="0" w:space="0" w:color="auto"/>
        <w:left w:val="none" w:sz="0" w:space="0" w:color="auto"/>
        <w:bottom w:val="none" w:sz="0" w:space="0" w:color="auto"/>
        <w:right w:val="none" w:sz="0" w:space="0" w:color="auto"/>
      </w:divBdr>
    </w:div>
    <w:div w:id="1319842283">
      <w:bodyDiv w:val="1"/>
      <w:marLeft w:val="0"/>
      <w:marRight w:val="0"/>
      <w:marTop w:val="0"/>
      <w:marBottom w:val="0"/>
      <w:divBdr>
        <w:top w:val="none" w:sz="0" w:space="0" w:color="auto"/>
        <w:left w:val="none" w:sz="0" w:space="0" w:color="auto"/>
        <w:bottom w:val="none" w:sz="0" w:space="0" w:color="auto"/>
        <w:right w:val="none" w:sz="0" w:space="0" w:color="auto"/>
      </w:divBdr>
    </w:div>
    <w:div w:id="1319842598">
      <w:bodyDiv w:val="1"/>
      <w:marLeft w:val="0"/>
      <w:marRight w:val="0"/>
      <w:marTop w:val="0"/>
      <w:marBottom w:val="0"/>
      <w:divBdr>
        <w:top w:val="none" w:sz="0" w:space="0" w:color="auto"/>
        <w:left w:val="none" w:sz="0" w:space="0" w:color="auto"/>
        <w:bottom w:val="none" w:sz="0" w:space="0" w:color="auto"/>
        <w:right w:val="none" w:sz="0" w:space="0" w:color="auto"/>
      </w:divBdr>
    </w:div>
    <w:div w:id="1319924682">
      <w:bodyDiv w:val="1"/>
      <w:marLeft w:val="0"/>
      <w:marRight w:val="0"/>
      <w:marTop w:val="0"/>
      <w:marBottom w:val="0"/>
      <w:divBdr>
        <w:top w:val="none" w:sz="0" w:space="0" w:color="auto"/>
        <w:left w:val="none" w:sz="0" w:space="0" w:color="auto"/>
        <w:bottom w:val="none" w:sz="0" w:space="0" w:color="auto"/>
        <w:right w:val="none" w:sz="0" w:space="0" w:color="auto"/>
      </w:divBdr>
    </w:div>
    <w:div w:id="1319961176">
      <w:bodyDiv w:val="1"/>
      <w:marLeft w:val="0"/>
      <w:marRight w:val="0"/>
      <w:marTop w:val="0"/>
      <w:marBottom w:val="0"/>
      <w:divBdr>
        <w:top w:val="none" w:sz="0" w:space="0" w:color="auto"/>
        <w:left w:val="none" w:sz="0" w:space="0" w:color="auto"/>
        <w:bottom w:val="none" w:sz="0" w:space="0" w:color="auto"/>
        <w:right w:val="none" w:sz="0" w:space="0" w:color="auto"/>
      </w:divBdr>
    </w:div>
    <w:div w:id="1320160243">
      <w:bodyDiv w:val="1"/>
      <w:marLeft w:val="0"/>
      <w:marRight w:val="0"/>
      <w:marTop w:val="0"/>
      <w:marBottom w:val="0"/>
      <w:divBdr>
        <w:top w:val="none" w:sz="0" w:space="0" w:color="auto"/>
        <w:left w:val="none" w:sz="0" w:space="0" w:color="auto"/>
        <w:bottom w:val="none" w:sz="0" w:space="0" w:color="auto"/>
        <w:right w:val="none" w:sz="0" w:space="0" w:color="auto"/>
      </w:divBdr>
    </w:div>
    <w:div w:id="1320307950">
      <w:bodyDiv w:val="1"/>
      <w:marLeft w:val="0"/>
      <w:marRight w:val="0"/>
      <w:marTop w:val="0"/>
      <w:marBottom w:val="0"/>
      <w:divBdr>
        <w:top w:val="none" w:sz="0" w:space="0" w:color="auto"/>
        <w:left w:val="none" w:sz="0" w:space="0" w:color="auto"/>
        <w:bottom w:val="none" w:sz="0" w:space="0" w:color="auto"/>
        <w:right w:val="none" w:sz="0" w:space="0" w:color="auto"/>
      </w:divBdr>
    </w:div>
    <w:div w:id="1320309702">
      <w:bodyDiv w:val="1"/>
      <w:marLeft w:val="0"/>
      <w:marRight w:val="0"/>
      <w:marTop w:val="0"/>
      <w:marBottom w:val="0"/>
      <w:divBdr>
        <w:top w:val="none" w:sz="0" w:space="0" w:color="auto"/>
        <w:left w:val="none" w:sz="0" w:space="0" w:color="auto"/>
        <w:bottom w:val="none" w:sz="0" w:space="0" w:color="auto"/>
        <w:right w:val="none" w:sz="0" w:space="0" w:color="auto"/>
      </w:divBdr>
    </w:div>
    <w:div w:id="1320379817">
      <w:bodyDiv w:val="1"/>
      <w:marLeft w:val="0"/>
      <w:marRight w:val="0"/>
      <w:marTop w:val="0"/>
      <w:marBottom w:val="0"/>
      <w:divBdr>
        <w:top w:val="none" w:sz="0" w:space="0" w:color="auto"/>
        <w:left w:val="none" w:sz="0" w:space="0" w:color="auto"/>
        <w:bottom w:val="none" w:sz="0" w:space="0" w:color="auto"/>
        <w:right w:val="none" w:sz="0" w:space="0" w:color="auto"/>
      </w:divBdr>
    </w:div>
    <w:div w:id="1320386077">
      <w:bodyDiv w:val="1"/>
      <w:marLeft w:val="0"/>
      <w:marRight w:val="0"/>
      <w:marTop w:val="0"/>
      <w:marBottom w:val="0"/>
      <w:divBdr>
        <w:top w:val="none" w:sz="0" w:space="0" w:color="auto"/>
        <w:left w:val="none" w:sz="0" w:space="0" w:color="auto"/>
        <w:bottom w:val="none" w:sz="0" w:space="0" w:color="auto"/>
        <w:right w:val="none" w:sz="0" w:space="0" w:color="auto"/>
      </w:divBdr>
    </w:div>
    <w:div w:id="1320843374">
      <w:bodyDiv w:val="1"/>
      <w:marLeft w:val="0"/>
      <w:marRight w:val="0"/>
      <w:marTop w:val="0"/>
      <w:marBottom w:val="0"/>
      <w:divBdr>
        <w:top w:val="none" w:sz="0" w:space="0" w:color="auto"/>
        <w:left w:val="none" w:sz="0" w:space="0" w:color="auto"/>
        <w:bottom w:val="none" w:sz="0" w:space="0" w:color="auto"/>
        <w:right w:val="none" w:sz="0" w:space="0" w:color="auto"/>
      </w:divBdr>
    </w:div>
    <w:div w:id="1321077433">
      <w:bodyDiv w:val="1"/>
      <w:marLeft w:val="0"/>
      <w:marRight w:val="0"/>
      <w:marTop w:val="0"/>
      <w:marBottom w:val="0"/>
      <w:divBdr>
        <w:top w:val="none" w:sz="0" w:space="0" w:color="auto"/>
        <w:left w:val="none" w:sz="0" w:space="0" w:color="auto"/>
        <w:bottom w:val="none" w:sz="0" w:space="0" w:color="auto"/>
        <w:right w:val="none" w:sz="0" w:space="0" w:color="auto"/>
      </w:divBdr>
    </w:div>
    <w:div w:id="1321077541">
      <w:bodyDiv w:val="1"/>
      <w:marLeft w:val="0"/>
      <w:marRight w:val="0"/>
      <w:marTop w:val="0"/>
      <w:marBottom w:val="0"/>
      <w:divBdr>
        <w:top w:val="none" w:sz="0" w:space="0" w:color="auto"/>
        <w:left w:val="none" w:sz="0" w:space="0" w:color="auto"/>
        <w:bottom w:val="none" w:sz="0" w:space="0" w:color="auto"/>
        <w:right w:val="none" w:sz="0" w:space="0" w:color="auto"/>
      </w:divBdr>
    </w:div>
    <w:div w:id="1321079975">
      <w:bodyDiv w:val="1"/>
      <w:marLeft w:val="0"/>
      <w:marRight w:val="0"/>
      <w:marTop w:val="0"/>
      <w:marBottom w:val="0"/>
      <w:divBdr>
        <w:top w:val="none" w:sz="0" w:space="0" w:color="auto"/>
        <w:left w:val="none" w:sz="0" w:space="0" w:color="auto"/>
        <w:bottom w:val="none" w:sz="0" w:space="0" w:color="auto"/>
        <w:right w:val="none" w:sz="0" w:space="0" w:color="auto"/>
      </w:divBdr>
    </w:div>
    <w:div w:id="1321082115">
      <w:bodyDiv w:val="1"/>
      <w:marLeft w:val="0"/>
      <w:marRight w:val="0"/>
      <w:marTop w:val="0"/>
      <w:marBottom w:val="0"/>
      <w:divBdr>
        <w:top w:val="none" w:sz="0" w:space="0" w:color="auto"/>
        <w:left w:val="none" w:sz="0" w:space="0" w:color="auto"/>
        <w:bottom w:val="none" w:sz="0" w:space="0" w:color="auto"/>
        <w:right w:val="none" w:sz="0" w:space="0" w:color="auto"/>
      </w:divBdr>
    </w:div>
    <w:div w:id="1321351436">
      <w:bodyDiv w:val="1"/>
      <w:marLeft w:val="0"/>
      <w:marRight w:val="0"/>
      <w:marTop w:val="0"/>
      <w:marBottom w:val="0"/>
      <w:divBdr>
        <w:top w:val="none" w:sz="0" w:space="0" w:color="auto"/>
        <w:left w:val="none" w:sz="0" w:space="0" w:color="auto"/>
        <w:bottom w:val="none" w:sz="0" w:space="0" w:color="auto"/>
        <w:right w:val="none" w:sz="0" w:space="0" w:color="auto"/>
      </w:divBdr>
    </w:div>
    <w:div w:id="1321538412">
      <w:bodyDiv w:val="1"/>
      <w:marLeft w:val="0"/>
      <w:marRight w:val="0"/>
      <w:marTop w:val="0"/>
      <w:marBottom w:val="0"/>
      <w:divBdr>
        <w:top w:val="none" w:sz="0" w:space="0" w:color="auto"/>
        <w:left w:val="none" w:sz="0" w:space="0" w:color="auto"/>
        <w:bottom w:val="none" w:sz="0" w:space="0" w:color="auto"/>
        <w:right w:val="none" w:sz="0" w:space="0" w:color="auto"/>
      </w:divBdr>
    </w:div>
    <w:div w:id="1321540580">
      <w:bodyDiv w:val="1"/>
      <w:marLeft w:val="0"/>
      <w:marRight w:val="0"/>
      <w:marTop w:val="0"/>
      <w:marBottom w:val="0"/>
      <w:divBdr>
        <w:top w:val="none" w:sz="0" w:space="0" w:color="auto"/>
        <w:left w:val="none" w:sz="0" w:space="0" w:color="auto"/>
        <w:bottom w:val="none" w:sz="0" w:space="0" w:color="auto"/>
        <w:right w:val="none" w:sz="0" w:space="0" w:color="auto"/>
      </w:divBdr>
    </w:div>
    <w:div w:id="1321734486">
      <w:bodyDiv w:val="1"/>
      <w:marLeft w:val="0"/>
      <w:marRight w:val="0"/>
      <w:marTop w:val="0"/>
      <w:marBottom w:val="0"/>
      <w:divBdr>
        <w:top w:val="none" w:sz="0" w:space="0" w:color="auto"/>
        <w:left w:val="none" w:sz="0" w:space="0" w:color="auto"/>
        <w:bottom w:val="none" w:sz="0" w:space="0" w:color="auto"/>
        <w:right w:val="none" w:sz="0" w:space="0" w:color="auto"/>
      </w:divBdr>
    </w:div>
    <w:div w:id="1321806661">
      <w:bodyDiv w:val="1"/>
      <w:marLeft w:val="0"/>
      <w:marRight w:val="0"/>
      <w:marTop w:val="0"/>
      <w:marBottom w:val="0"/>
      <w:divBdr>
        <w:top w:val="none" w:sz="0" w:space="0" w:color="auto"/>
        <w:left w:val="none" w:sz="0" w:space="0" w:color="auto"/>
        <w:bottom w:val="none" w:sz="0" w:space="0" w:color="auto"/>
        <w:right w:val="none" w:sz="0" w:space="0" w:color="auto"/>
      </w:divBdr>
    </w:div>
    <w:div w:id="1322080097">
      <w:bodyDiv w:val="1"/>
      <w:marLeft w:val="0"/>
      <w:marRight w:val="0"/>
      <w:marTop w:val="0"/>
      <w:marBottom w:val="0"/>
      <w:divBdr>
        <w:top w:val="none" w:sz="0" w:space="0" w:color="auto"/>
        <w:left w:val="none" w:sz="0" w:space="0" w:color="auto"/>
        <w:bottom w:val="none" w:sz="0" w:space="0" w:color="auto"/>
        <w:right w:val="none" w:sz="0" w:space="0" w:color="auto"/>
      </w:divBdr>
    </w:div>
    <w:div w:id="1322150682">
      <w:bodyDiv w:val="1"/>
      <w:marLeft w:val="0"/>
      <w:marRight w:val="0"/>
      <w:marTop w:val="0"/>
      <w:marBottom w:val="0"/>
      <w:divBdr>
        <w:top w:val="none" w:sz="0" w:space="0" w:color="auto"/>
        <w:left w:val="none" w:sz="0" w:space="0" w:color="auto"/>
        <w:bottom w:val="none" w:sz="0" w:space="0" w:color="auto"/>
        <w:right w:val="none" w:sz="0" w:space="0" w:color="auto"/>
      </w:divBdr>
    </w:div>
    <w:div w:id="1322153336">
      <w:bodyDiv w:val="1"/>
      <w:marLeft w:val="0"/>
      <w:marRight w:val="0"/>
      <w:marTop w:val="0"/>
      <w:marBottom w:val="0"/>
      <w:divBdr>
        <w:top w:val="none" w:sz="0" w:space="0" w:color="auto"/>
        <w:left w:val="none" w:sz="0" w:space="0" w:color="auto"/>
        <w:bottom w:val="none" w:sz="0" w:space="0" w:color="auto"/>
        <w:right w:val="none" w:sz="0" w:space="0" w:color="auto"/>
      </w:divBdr>
    </w:div>
    <w:div w:id="1322269920">
      <w:bodyDiv w:val="1"/>
      <w:marLeft w:val="0"/>
      <w:marRight w:val="0"/>
      <w:marTop w:val="0"/>
      <w:marBottom w:val="0"/>
      <w:divBdr>
        <w:top w:val="none" w:sz="0" w:space="0" w:color="auto"/>
        <w:left w:val="none" w:sz="0" w:space="0" w:color="auto"/>
        <w:bottom w:val="none" w:sz="0" w:space="0" w:color="auto"/>
        <w:right w:val="none" w:sz="0" w:space="0" w:color="auto"/>
      </w:divBdr>
    </w:div>
    <w:div w:id="1322386151">
      <w:bodyDiv w:val="1"/>
      <w:marLeft w:val="0"/>
      <w:marRight w:val="0"/>
      <w:marTop w:val="0"/>
      <w:marBottom w:val="0"/>
      <w:divBdr>
        <w:top w:val="none" w:sz="0" w:space="0" w:color="auto"/>
        <w:left w:val="none" w:sz="0" w:space="0" w:color="auto"/>
        <w:bottom w:val="none" w:sz="0" w:space="0" w:color="auto"/>
        <w:right w:val="none" w:sz="0" w:space="0" w:color="auto"/>
      </w:divBdr>
    </w:div>
    <w:div w:id="1322542398">
      <w:bodyDiv w:val="1"/>
      <w:marLeft w:val="0"/>
      <w:marRight w:val="0"/>
      <w:marTop w:val="0"/>
      <w:marBottom w:val="0"/>
      <w:divBdr>
        <w:top w:val="none" w:sz="0" w:space="0" w:color="auto"/>
        <w:left w:val="none" w:sz="0" w:space="0" w:color="auto"/>
        <w:bottom w:val="none" w:sz="0" w:space="0" w:color="auto"/>
        <w:right w:val="none" w:sz="0" w:space="0" w:color="auto"/>
      </w:divBdr>
    </w:div>
    <w:div w:id="1322583068">
      <w:bodyDiv w:val="1"/>
      <w:marLeft w:val="0"/>
      <w:marRight w:val="0"/>
      <w:marTop w:val="0"/>
      <w:marBottom w:val="0"/>
      <w:divBdr>
        <w:top w:val="none" w:sz="0" w:space="0" w:color="auto"/>
        <w:left w:val="none" w:sz="0" w:space="0" w:color="auto"/>
        <w:bottom w:val="none" w:sz="0" w:space="0" w:color="auto"/>
        <w:right w:val="none" w:sz="0" w:space="0" w:color="auto"/>
      </w:divBdr>
    </w:div>
    <w:div w:id="1322612165">
      <w:bodyDiv w:val="1"/>
      <w:marLeft w:val="0"/>
      <w:marRight w:val="0"/>
      <w:marTop w:val="0"/>
      <w:marBottom w:val="0"/>
      <w:divBdr>
        <w:top w:val="none" w:sz="0" w:space="0" w:color="auto"/>
        <w:left w:val="none" w:sz="0" w:space="0" w:color="auto"/>
        <w:bottom w:val="none" w:sz="0" w:space="0" w:color="auto"/>
        <w:right w:val="none" w:sz="0" w:space="0" w:color="auto"/>
      </w:divBdr>
    </w:div>
    <w:div w:id="1322662880">
      <w:bodyDiv w:val="1"/>
      <w:marLeft w:val="0"/>
      <w:marRight w:val="0"/>
      <w:marTop w:val="0"/>
      <w:marBottom w:val="0"/>
      <w:divBdr>
        <w:top w:val="none" w:sz="0" w:space="0" w:color="auto"/>
        <w:left w:val="none" w:sz="0" w:space="0" w:color="auto"/>
        <w:bottom w:val="none" w:sz="0" w:space="0" w:color="auto"/>
        <w:right w:val="none" w:sz="0" w:space="0" w:color="auto"/>
      </w:divBdr>
    </w:div>
    <w:div w:id="1322735853">
      <w:bodyDiv w:val="1"/>
      <w:marLeft w:val="0"/>
      <w:marRight w:val="0"/>
      <w:marTop w:val="0"/>
      <w:marBottom w:val="0"/>
      <w:divBdr>
        <w:top w:val="none" w:sz="0" w:space="0" w:color="auto"/>
        <w:left w:val="none" w:sz="0" w:space="0" w:color="auto"/>
        <w:bottom w:val="none" w:sz="0" w:space="0" w:color="auto"/>
        <w:right w:val="none" w:sz="0" w:space="0" w:color="auto"/>
      </w:divBdr>
    </w:div>
    <w:div w:id="1322736245">
      <w:bodyDiv w:val="1"/>
      <w:marLeft w:val="0"/>
      <w:marRight w:val="0"/>
      <w:marTop w:val="0"/>
      <w:marBottom w:val="0"/>
      <w:divBdr>
        <w:top w:val="none" w:sz="0" w:space="0" w:color="auto"/>
        <w:left w:val="none" w:sz="0" w:space="0" w:color="auto"/>
        <w:bottom w:val="none" w:sz="0" w:space="0" w:color="auto"/>
        <w:right w:val="none" w:sz="0" w:space="0" w:color="auto"/>
      </w:divBdr>
    </w:div>
    <w:div w:id="1322926862">
      <w:bodyDiv w:val="1"/>
      <w:marLeft w:val="0"/>
      <w:marRight w:val="0"/>
      <w:marTop w:val="0"/>
      <w:marBottom w:val="0"/>
      <w:divBdr>
        <w:top w:val="none" w:sz="0" w:space="0" w:color="auto"/>
        <w:left w:val="none" w:sz="0" w:space="0" w:color="auto"/>
        <w:bottom w:val="none" w:sz="0" w:space="0" w:color="auto"/>
        <w:right w:val="none" w:sz="0" w:space="0" w:color="auto"/>
      </w:divBdr>
    </w:div>
    <w:div w:id="1323045125">
      <w:bodyDiv w:val="1"/>
      <w:marLeft w:val="0"/>
      <w:marRight w:val="0"/>
      <w:marTop w:val="0"/>
      <w:marBottom w:val="0"/>
      <w:divBdr>
        <w:top w:val="none" w:sz="0" w:space="0" w:color="auto"/>
        <w:left w:val="none" w:sz="0" w:space="0" w:color="auto"/>
        <w:bottom w:val="none" w:sz="0" w:space="0" w:color="auto"/>
        <w:right w:val="none" w:sz="0" w:space="0" w:color="auto"/>
      </w:divBdr>
    </w:div>
    <w:div w:id="1323192139">
      <w:bodyDiv w:val="1"/>
      <w:marLeft w:val="0"/>
      <w:marRight w:val="0"/>
      <w:marTop w:val="0"/>
      <w:marBottom w:val="0"/>
      <w:divBdr>
        <w:top w:val="none" w:sz="0" w:space="0" w:color="auto"/>
        <w:left w:val="none" w:sz="0" w:space="0" w:color="auto"/>
        <w:bottom w:val="none" w:sz="0" w:space="0" w:color="auto"/>
        <w:right w:val="none" w:sz="0" w:space="0" w:color="auto"/>
      </w:divBdr>
    </w:div>
    <w:div w:id="1323240610">
      <w:bodyDiv w:val="1"/>
      <w:marLeft w:val="0"/>
      <w:marRight w:val="0"/>
      <w:marTop w:val="0"/>
      <w:marBottom w:val="0"/>
      <w:divBdr>
        <w:top w:val="none" w:sz="0" w:space="0" w:color="auto"/>
        <w:left w:val="none" w:sz="0" w:space="0" w:color="auto"/>
        <w:bottom w:val="none" w:sz="0" w:space="0" w:color="auto"/>
        <w:right w:val="none" w:sz="0" w:space="0" w:color="auto"/>
      </w:divBdr>
    </w:div>
    <w:div w:id="1323510778">
      <w:bodyDiv w:val="1"/>
      <w:marLeft w:val="0"/>
      <w:marRight w:val="0"/>
      <w:marTop w:val="0"/>
      <w:marBottom w:val="0"/>
      <w:divBdr>
        <w:top w:val="none" w:sz="0" w:space="0" w:color="auto"/>
        <w:left w:val="none" w:sz="0" w:space="0" w:color="auto"/>
        <w:bottom w:val="none" w:sz="0" w:space="0" w:color="auto"/>
        <w:right w:val="none" w:sz="0" w:space="0" w:color="auto"/>
      </w:divBdr>
    </w:div>
    <w:div w:id="1323703745">
      <w:bodyDiv w:val="1"/>
      <w:marLeft w:val="0"/>
      <w:marRight w:val="0"/>
      <w:marTop w:val="0"/>
      <w:marBottom w:val="0"/>
      <w:divBdr>
        <w:top w:val="none" w:sz="0" w:space="0" w:color="auto"/>
        <w:left w:val="none" w:sz="0" w:space="0" w:color="auto"/>
        <w:bottom w:val="none" w:sz="0" w:space="0" w:color="auto"/>
        <w:right w:val="none" w:sz="0" w:space="0" w:color="auto"/>
      </w:divBdr>
    </w:div>
    <w:div w:id="1323778555">
      <w:bodyDiv w:val="1"/>
      <w:marLeft w:val="0"/>
      <w:marRight w:val="0"/>
      <w:marTop w:val="0"/>
      <w:marBottom w:val="0"/>
      <w:divBdr>
        <w:top w:val="none" w:sz="0" w:space="0" w:color="auto"/>
        <w:left w:val="none" w:sz="0" w:space="0" w:color="auto"/>
        <w:bottom w:val="none" w:sz="0" w:space="0" w:color="auto"/>
        <w:right w:val="none" w:sz="0" w:space="0" w:color="auto"/>
      </w:divBdr>
    </w:div>
    <w:div w:id="1323923205">
      <w:bodyDiv w:val="1"/>
      <w:marLeft w:val="0"/>
      <w:marRight w:val="0"/>
      <w:marTop w:val="0"/>
      <w:marBottom w:val="0"/>
      <w:divBdr>
        <w:top w:val="none" w:sz="0" w:space="0" w:color="auto"/>
        <w:left w:val="none" w:sz="0" w:space="0" w:color="auto"/>
        <w:bottom w:val="none" w:sz="0" w:space="0" w:color="auto"/>
        <w:right w:val="none" w:sz="0" w:space="0" w:color="auto"/>
      </w:divBdr>
    </w:div>
    <w:div w:id="1324041451">
      <w:bodyDiv w:val="1"/>
      <w:marLeft w:val="0"/>
      <w:marRight w:val="0"/>
      <w:marTop w:val="0"/>
      <w:marBottom w:val="0"/>
      <w:divBdr>
        <w:top w:val="none" w:sz="0" w:space="0" w:color="auto"/>
        <w:left w:val="none" w:sz="0" w:space="0" w:color="auto"/>
        <w:bottom w:val="none" w:sz="0" w:space="0" w:color="auto"/>
        <w:right w:val="none" w:sz="0" w:space="0" w:color="auto"/>
      </w:divBdr>
    </w:div>
    <w:div w:id="1324160835">
      <w:bodyDiv w:val="1"/>
      <w:marLeft w:val="0"/>
      <w:marRight w:val="0"/>
      <w:marTop w:val="0"/>
      <w:marBottom w:val="0"/>
      <w:divBdr>
        <w:top w:val="none" w:sz="0" w:space="0" w:color="auto"/>
        <w:left w:val="none" w:sz="0" w:space="0" w:color="auto"/>
        <w:bottom w:val="none" w:sz="0" w:space="0" w:color="auto"/>
        <w:right w:val="none" w:sz="0" w:space="0" w:color="auto"/>
      </w:divBdr>
    </w:div>
    <w:div w:id="1324166551">
      <w:bodyDiv w:val="1"/>
      <w:marLeft w:val="0"/>
      <w:marRight w:val="0"/>
      <w:marTop w:val="0"/>
      <w:marBottom w:val="0"/>
      <w:divBdr>
        <w:top w:val="none" w:sz="0" w:space="0" w:color="auto"/>
        <w:left w:val="none" w:sz="0" w:space="0" w:color="auto"/>
        <w:bottom w:val="none" w:sz="0" w:space="0" w:color="auto"/>
        <w:right w:val="none" w:sz="0" w:space="0" w:color="auto"/>
      </w:divBdr>
    </w:div>
    <w:div w:id="1324309539">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4359113">
      <w:bodyDiv w:val="1"/>
      <w:marLeft w:val="0"/>
      <w:marRight w:val="0"/>
      <w:marTop w:val="0"/>
      <w:marBottom w:val="0"/>
      <w:divBdr>
        <w:top w:val="none" w:sz="0" w:space="0" w:color="auto"/>
        <w:left w:val="none" w:sz="0" w:space="0" w:color="auto"/>
        <w:bottom w:val="none" w:sz="0" w:space="0" w:color="auto"/>
        <w:right w:val="none" w:sz="0" w:space="0" w:color="auto"/>
      </w:divBdr>
    </w:div>
    <w:div w:id="1324360602">
      <w:bodyDiv w:val="1"/>
      <w:marLeft w:val="0"/>
      <w:marRight w:val="0"/>
      <w:marTop w:val="0"/>
      <w:marBottom w:val="0"/>
      <w:divBdr>
        <w:top w:val="none" w:sz="0" w:space="0" w:color="auto"/>
        <w:left w:val="none" w:sz="0" w:space="0" w:color="auto"/>
        <w:bottom w:val="none" w:sz="0" w:space="0" w:color="auto"/>
        <w:right w:val="none" w:sz="0" w:space="0" w:color="auto"/>
      </w:divBdr>
    </w:div>
    <w:div w:id="1324433737">
      <w:bodyDiv w:val="1"/>
      <w:marLeft w:val="0"/>
      <w:marRight w:val="0"/>
      <w:marTop w:val="0"/>
      <w:marBottom w:val="0"/>
      <w:divBdr>
        <w:top w:val="none" w:sz="0" w:space="0" w:color="auto"/>
        <w:left w:val="none" w:sz="0" w:space="0" w:color="auto"/>
        <w:bottom w:val="none" w:sz="0" w:space="0" w:color="auto"/>
        <w:right w:val="none" w:sz="0" w:space="0" w:color="auto"/>
      </w:divBdr>
    </w:div>
    <w:div w:id="1324701823">
      <w:bodyDiv w:val="1"/>
      <w:marLeft w:val="0"/>
      <w:marRight w:val="0"/>
      <w:marTop w:val="0"/>
      <w:marBottom w:val="0"/>
      <w:divBdr>
        <w:top w:val="none" w:sz="0" w:space="0" w:color="auto"/>
        <w:left w:val="none" w:sz="0" w:space="0" w:color="auto"/>
        <w:bottom w:val="none" w:sz="0" w:space="0" w:color="auto"/>
        <w:right w:val="none" w:sz="0" w:space="0" w:color="auto"/>
      </w:divBdr>
    </w:div>
    <w:div w:id="1324816307">
      <w:bodyDiv w:val="1"/>
      <w:marLeft w:val="0"/>
      <w:marRight w:val="0"/>
      <w:marTop w:val="0"/>
      <w:marBottom w:val="0"/>
      <w:divBdr>
        <w:top w:val="none" w:sz="0" w:space="0" w:color="auto"/>
        <w:left w:val="none" w:sz="0" w:space="0" w:color="auto"/>
        <w:bottom w:val="none" w:sz="0" w:space="0" w:color="auto"/>
        <w:right w:val="none" w:sz="0" w:space="0" w:color="auto"/>
      </w:divBdr>
    </w:div>
    <w:div w:id="1324968413">
      <w:bodyDiv w:val="1"/>
      <w:marLeft w:val="0"/>
      <w:marRight w:val="0"/>
      <w:marTop w:val="0"/>
      <w:marBottom w:val="0"/>
      <w:divBdr>
        <w:top w:val="none" w:sz="0" w:space="0" w:color="auto"/>
        <w:left w:val="none" w:sz="0" w:space="0" w:color="auto"/>
        <w:bottom w:val="none" w:sz="0" w:space="0" w:color="auto"/>
        <w:right w:val="none" w:sz="0" w:space="0" w:color="auto"/>
      </w:divBdr>
    </w:div>
    <w:div w:id="1325089360">
      <w:bodyDiv w:val="1"/>
      <w:marLeft w:val="0"/>
      <w:marRight w:val="0"/>
      <w:marTop w:val="0"/>
      <w:marBottom w:val="0"/>
      <w:divBdr>
        <w:top w:val="none" w:sz="0" w:space="0" w:color="auto"/>
        <w:left w:val="none" w:sz="0" w:space="0" w:color="auto"/>
        <w:bottom w:val="none" w:sz="0" w:space="0" w:color="auto"/>
        <w:right w:val="none" w:sz="0" w:space="0" w:color="auto"/>
      </w:divBdr>
    </w:div>
    <w:div w:id="1325281154">
      <w:bodyDiv w:val="1"/>
      <w:marLeft w:val="0"/>
      <w:marRight w:val="0"/>
      <w:marTop w:val="0"/>
      <w:marBottom w:val="0"/>
      <w:divBdr>
        <w:top w:val="none" w:sz="0" w:space="0" w:color="auto"/>
        <w:left w:val="none" w:sz="0" w:space="0" w:color="auto"/>
        <w:bottom w:val="none" w:sz="0" w:space="0" w:color="auto"/>
        <w:right w:val="none" w:sz="0" w:space="0" w:color="auto"/>
      </w:divBdr>
    </w:div>
    <w:div w:id="1325744298">
      <w:bodyDiv w:val="1"/>
      <w:marLeft w:val="0"/>
      <w:marRight w:val="0"/>
      <w:marTop w:val="0"/>
      <w:marBottom w:val="0"/>
      <w:divBdr>
        <w:top w:val="none" w:sz="0" w:space="0" w:color="auto"/>
        <w:left w:val="none" w:sz="0" w:space="0" w:color="auto"/>
        <w:bottom w:val="none" w:sz="0" w:space="0" w:color="auto"/>
        <w:right w:val="none" w:sz="0" w:space="0" w:color="auto"/>
      </w:divBdr>
    </w:div>
    <w:div w:id="1325863054">
      <w:bodyDiv w:val="1"/>
      <w:marLeft w:val="0"/>
      <w:marRight w:val="0"/>
      <w:marTop w:val="0"/>
      <w:marBottom w:val="0"/>
      <w:divBdr>
        <w:top w:val="none" w:sz="0" w:space="0" w:color="auto"/>
        <w:left w:val="none" w:sz="0" w:space="0" w:color="auto"/>
        <w:bottom w:val="none" w:sz="0" w:space="0" w:color="auto"/>
        <w:right w:val="none" w:sz="0" w:space="0" w:color="auto"/>
      </w:divBdr>
    </w:div>
    <w:div w:id="1325931772">
      <w:bodyDiv w:val="1"/>
      <w:marLeft w:val="0"/>
      <w:marRight w:val="0"/>
      <w:marTop w:val="0"/>
      <w:marBottom w:val="0"/>
      <w:divBdr>
        <w:top w:val="none" w:sz="0" w:space="0" w:color="auto"/>
        <w:left w:val="none" w:sz="0" w:space="0" w:color="auto"/>
        <w:bottom w:val="none" w:sz="0" w:space="0" w:color="auto"/>
        <w:right w:val="none" w:sz="0" w:space="0" w:color="auto"/>
      </w:divBdr>
    </w:div>
    <w:div w:id="1325934766">
      <w:bodyDiv w:val="1"/>
      <w:marLeft w:val="0"/>
      <w:marRight w:val="0"/>
      <w:marTop w:val="0"/>
      <w:marBottom w:val="0"/>
      <w:divBdr>
        <w:top w:val="none" w:sz="0" w:space="0" w:color="auto"/>
        <w:left w:val="none" w:sz="0" w:space="0" w:color="auto"/>
        <w:bottom w:val="none" w:sz="0" w:space="0" w:color="auto"/>
        <w:right w:val="none" w:sz="0" w:space="0" w:color="auto"/>
      </w:divBdr>
    </w:div>
    <w:div w:id="1326128320">
      <w:bodyDiv w:val="1"/>
      <w:marLeft w:val="0"/>
      <w:marRight w:val="0"/>
      <w:marTop w:val="0"/>
      <w:marBottom w:val="0"/>
      <w:divBdr>
        <w:top w:val="none" w:sz="0" w:space="0" w:color="auto"/>
        <w:left w:val="none" w:sz="0" w:space="0" w:color="auto"/>
        <w:bottom w:val="none" w:sz="0" w:space="0" w:color="auto"/>
        <w:right w:val="none" w:sz="0" w:space="0" w:color="auto"/>
      </w:divBdr>
    </w:div>
    <w:div w:id="1326277478">
      <w:bodyDiv w:val="1"/>
      <w:marLeft w:val="0"/>
      <w:marRight w:val="0"/>
      <w:marTop w:val="0"/>
      <w:marBottom w:val="0"/>
      <w:divBdr>
        <w:top w:val="none" w:sz="0" w:space="0" w:color="auto"/>
        <w:left w:val="none" w:sz="0" w:space="0" w:color="auto"/>
        <w:bottom w:val="none" w:sz="0" w:space="0" w:color="auto"/>
        <w:right w:val="none" w:sz="0" w:space="0" w:color="auto"/>
      </w:divBdr>
    </w:div>
    <w:div w:id="1326585974">
      <w:bodyDiv w:val="1"/>
      <w:marLeft w:val="0"/>
      <w:marRight w:val="0"/>
      <w:marTop w:val="0"/>
      <w:marBottom w:val="0"/>
      <w:divBdr>
        <w:top w:val="none" w:sz="0" w:space="0" w:color="auto"/>
        <w:left w:val="none" w:sz="0" w:space="0" w:color="auto"/>
        <w:bottom w:val="none" w:sz="0" w:space="0" w:color="auto"/>
        <w:right w:val="none" w:sz="0" w:space="0" w:color="auto"/>
      </w:divBdr>
    </w:div>
    <w:div w:id="1326740031">
      <w:bodyDiv w:val="1"/>
      <w:marLeft w:val="0"/>
      <w:marRight w:val="0"/>
      <w:marTop w:val="0"/>
      <w:marBottom w:val="0"/>
      <w:divBdr>
        <w:top w:val="none" w:sz="0" w:space="0" w:color="auto"/>
        <w:left w:val="none" w:sz="0" w:space="0" w:color="auto"/>
        <w:bottom w:val="none" w:sz="0" w:space="0" w:color="auto"/>
        <w:right w:val="none" w:sz="0" w:space="0" w:color="auto"/>
      </w:divBdr>
    </w:div>
    <w:div w:id="1326784246">
      <w:bodyDiv w:val="1"/>
      <w:marLeft w:val="0"/>
      <w:marRight w:val="0"/>
      <w:marTop w:val="0"/>
      <w:marBottom w:val="0"/>
      <w:divBdr>
        <w:top w:val="none" w:sz="0" w:space="0" w:color="auto"/>
        <w:left w:val="none" w:sz="0" w:space="0" w:color="auto"/>
        <w:bottom w:val="none" w:sz="0" w:space="0" w:color="auto"/>
        <w:right w:val="none" w:sz="0" w:space="0" w:color="auto"/>
      </w:divBdr>
    </w:div>
    <w:div w:id="1326786504">
      <w:bodyDiv w:val="1"/>
      <w:marLeft w:val="0"/>
      <w:marRight w:val="0"/>
      <w:marTop w:val="0"/>
      <w:marBottom w:val="0"/>
      <w:divBdr>
        <w:top w:val="none" w:sz="0" w:space="0" w:color="auto"/>
        <w:left w:val="none" w:sz="0" w:space="0" w:color="auto"/>
        <w:bottom w:val="none" w:sz="0" w:space="0" w:color="auto"/>
        <w:right w:val="none" w:sz="0" w:space="0" w:color="auto"/>
      </w:divBdr>
    </w:div>
    <w:div w:id="1327049349">
      <w:bodyDiv w:val="1"/>
      <w:marLeft w:val="0"/>
      <w:marRight w:val="0"/>
      <w:marTop w:val="0"/>
      <w:marBottom w:val="0"/>
      <w:divBdr>
        <w:top w:val="none" w:sz="0" w:space="0" w:color="auto"/>
        <w:left w:val="none" w:sz="0" w:space="0" w:color="auto"/>
        <w:bottom w:val="none" w:sz="0" w:space="0" w:color="auto"/>
        <w:right w:val="none" w:sz="0" w:space="0" w:color="auto"/>
      </w:divBdr>
    </w:div>
    <w:div w:id="1327130975">
      <w:bodyDiv w:val="1"/>
      <w:marLeft w:val="0"/>
      <w:marRight w:val="0"/>
      <w:marTop w:val="0"/>
      <w:marBottom w:val="0"/>
      <w:divBdr>
        <w:top w:val="none" w:sz="0" w:space="0" w:color="auto"/>
        <w:left w:val="none" w:sz="0" w:space="0" w:color="auto"/>
        <w:bottom w:val="none" w:sz="0" w:space="0" w:color="auto"/>
        <w:right w:val="none" w:sz="0" w:space="0" w:color="auto"/>
      </w:divBdr>
    </w:div>
    <w:div w:id="1327173606">
      <w:bodyDiv w:val="1"/>
      <w:marLeft w:val="0"/>
      <w:marRight w:val="0"/>
      <w:marTop w:val="0"/>
      <w:marBottom w:val="0"/>
      <w:divBdr>
        <w:top w:val="none" w:sz="0" w:space="0" w:color="auto"/>
        <w:left w:val="none" w:sz="0" w:space="0" w:color="auto"/>
        <w:bottom w:val="none" w:sz="0" w:space="0" w:color="auto"/>
        <w:right w:val="none" w:sz="0" w:space="0" w:color="auto"/>
      </w:divBdr>
    </w:div>
    <w:div w:id="1327174817">
      <w:bodyDiv w:val="1"/>
      <w:marLeft w:val="0"/>
      <w:marRight w:val="0"/>
      <w:marTop w:val="0"/>
      <w:marBottom w:val="0"/>
      <w:divBdr>
        <w:top w:val="none" w:sz="0" w:space="0" w:color="auto"/>
        <w:left w:val="none" w:sz="0" w:space="0" w:color="auto"/>
        <w:bottom w:val="none" w:sz="0" w:space="0" w:color="auto"/>
        <w:right w:val="none" w:sz="0" w:space="0" w:color="auto"/>
      </w:divBdr>
    </w:div>
    <w:div w:id="1327245533">
      <w:bodyDiv w:val="1"/>
      <w:marLeft w:val="0"/>
      <w:marRight w:val="0"/>
      <w:marTop w:val="0"/>
      <w:marBottom w:val="0"/>
      <w:divBdr>
        <w:top w:val="none" w:sz="0" w:space="0" w:color="auto"/>
        <w:left w:val="none" w:sz="0" w:space="0" w:color="auto"/>
        <w:bottom w:val="none" w:sz="0" w:space="0" w:color="auto"/>
        <w:right w:val="none" w:sz="0" w:space="0" w:color="auto"/>
      </w:divBdr>
    </w:div>
    <w:div w:id="1327250255">
      <w:bodyDiv w:val="1"/>
      <w:marLeft w:val="0"/>
      <w:marRight w:val="0"/>
      <w:marTop w:val="0"/>
      <w:marBottom w:val="0"/>
      <w:divBdr>
        <w:top w:val="none" w:sz="0" w:space="0" w:color="auto"/>
        <w:left w:val="none" w:sz="0" w:space="0" w:color="auto"/>
        <w:bottom w:val="none" w:sz="0" w:space="0" w:color="auto"/>
        <w:right w:val="none" w:sz="0" w:space="0" w:color="auto"/>
      </w:divBdr>
    </w:div>
    <w:div w:id="1327319356">
      <w:bodyDiv w:val="1"/>
      <w:marLeft w:val="0"/>
      <w:marRight w:val="0"/>
      <w:marTop w:val="0"/>
      <w:marBottom w:val="0"/>
      <w:divBdr>
        <w:top w:val="none" w:sz="0" w:space="0" w:color="auto"/>
        <w:left w:val="none" w:sz="0" w:space="0" w:color="auto"/>
        <w:bottom w:val="none" w:sz="0" w:space="0" w:color="auto"/>
        <w:right w:val="none" w:sz="0" w:space="0" w:color="auto"/>
      </w:divBdr>
    </w:div>
    <w:div w:id="1327324724">
      <w:bodyDiv w:val="1"/>
      <w:marLeft w:val="0"/>
      <w:marRight w:val="0"/>
      <w:marTop w:val="0"/>
      <w:marBottom w:val="0"/>
      <w:divBdr>
        <w:top w:val="none" w:sz="0" w:space="0" w:color="auto"/>
        <w:left w:val="none" w:sz="0" w:space="0" w:color="auto"/>
        <w:bottom w:val="none" w:sz="0" w:space="0" w:color="auto"/>
        <w:right w:val="none" w:sz="0" w:space="0" w:color="auto"/>
      </w:divBdr>
    </w:div>
    <w:div w:id="1327396899">
      <w:bodyDiv w:val="1"/>
      <w:marLeft w:val="0"/>
      <w:marRight w:val="0"/>
      <w:marTop w:val="0"/>
      <w:marBottom w:val="0"/>
      <w:divBdr>
        <w:top w:val="none" w:sz="0" w:space="0" w:color="auto"/>
        <w:left w:val="none" w:sz="0" w:space="0" w:color="auto"/>
        <w:bottom w:val="none" w:sz="0" w:space="0" w:color="auto"/>
        <w:right w:val="none" w:sz="0" w:space="0" w:color="auto"/>
      </w:divBdr>
    </w:div>
    <w:div w:id="1327588568">
      <w:bodyDiv w:val="1"/>
      <w:marLeft w:val="0"/>
      <w:marRight w:val="0"/>
      <w:marTop w:val="0"/>
      <w:marBottom w:val="0"/>
      <w:divBdr>
        <w:top w:val="none" w:sz="0" w:space="0" w:color="auto"/>
        <w:left w:val="none" w:sz="0" w:space="0" w:color="auto"/>
        <w:bottom w:val="none" w:sz="0" w:space="0" w:color="auto"/>
        <w:right w:val="none" w:sz="0" w:space="0" w:color="auto"/>
      </w:divBdr>
    </w:div>
    <w:div w:id="1327635775">
      <w:bodyDiv w:val="1"/>
      <w:marLeft w:val="0"/>
      <w:marRight w:val="0"/>
      <w:marTop w:val="0"/>
      <w:marBottom w:val="0"/>
      <w:divBdr>
        <w:top w:val="none" w:sz="0" w:space="0" w:color="auto"/>
        <w:left w:val="none" w:sz="0" w:space="0" w:color="auto"/>
        <w:bottom w:val="none" w:sz="0" w:space="0" w:color="auto"/>
        <w:right w:val="none" w:sz="0" w:space="0" w:color="auto"/>
      </w:divBdr>
    </w:div>
    <w:div w:id="1327906119">
      <w:bodyDiv w:val="1"/>
      <w:marLeft w:val="0"/>
      <w:marRight w:val="0"/>
      <w:marTop w:val="0"/>
      <w:marBottom w:val="0"/>
      <w:divBdr>
        <w:top w:val="none" w:sz="0" w:space="0" w:color="auto"/>
        <w:left w:val="none" w:sz="0" w:space="0" w:color="auto"/>
        <w:bottom w:val="none" w:sz="0" w:space="0" w:color="auto"/>
        <w:right w:val="none" w:sz="0" w:space="0" w:color="auto"/>
      </w:divBdr>
    </w:div>
    <w:div w:id="1328052552">
      <w:bodyDiv w:val="1"/>
      <w:marLeft w:val="0"/>
      <w:marRight w:val="0"/>
      <w:marTop w:val="0"/>
      <w:marBottom w:val="0"/>
      <w:divBdr>
        <w:top w:val="none" w:sz="0" w:space="0" w:color="auto"/>
        <w:left w:val="none" w:sz="0" w:space="0" w:color="auto"/>
        <w:bottom w:val="none" w:sz="0" w:space="0" w:color="auto"/>
        <w:right w:val="none" w:sz="0" w:space="0" w:color="auto"/>
      </w:divBdr>
    </w:div>
    <w:div w:id="1328166025">
      <w:bodyDiv w:val="1"/>
      <w:marLeft w:val="0"/>
      <w:marRight w:val="0"/>
      <w:marTop w:val="0"/>
      <w:marBottom w:val="0"/>
      <w:divBdr>
        <w:top w:val="none" w:sz="0" w:space="0" w:color="auto"/>
        <w:left w:val="none" w:sz="0" w:space="0" w:color="auto"/>
        <w:bottom w:val="none" w:sz="0" w:space="0" w:color="auto"/>
        <w:right w:val="none" w:sz="0" w:space="0" w:color="auto"/>
      </w:divBdr>
    </w:div>
    <w:div w:id="1328249612">
      <w:bodyDiv w:val="1"/>
      <w:marLeft w:val="0"/>
      <w:marRight w:val="0"/>
      <w:marTop w:val="0"/>
      <w:marBottom w:val="0"/>
      <w:divBdr>
        <w:top w:val="none" w:sz="0" w:space="0" w:color="auto"/>
        <w:left w:val="none" w:sz="0" w:space="0" w:color="auto"/>
        <w:bottom w:val="none" w:sz="0" w:space="0" w:color="auto"/>
        <w:right w:val="none" w:sz="0" w:space="0" w:color="auto"/>
      </w:divBdr>
    </w:div>
    <w:div w:id="1328359215">
      <w:bodyDiv w:val="1"/>
      <w:marLeft w:val="0"/>
      <w:marRight w:val="0"/>
      <w:marTop w:val="0"/>
      <w:marBottom w:val="0"/>
      <w:divBdr>
        <w:top w:val="none" w:sz="0" w:space="0" w:color="auto"/>
        <w:left w:val="none" w:sz="0" w:space="0" w:color="auto"/>
        <w:bottom w:val="none" w:sz="0" w:space="0" w:color="auto"/>
        <w:right w:val="none" w:sz="0" w:space="0" w:color="auto"/>
      </w:divBdr>
    </w:div>
    <w:div w:id="1328359924">
      <w:bodyDiv w:val="1"/>
      <w:marLeft w:val="0"/>
      <w:marRight w:val="0"/>
      <w:marTop w:val="0"/>
      <w:marBottom w:val="0"/>
      <w:divBdr>
        <w:top w:val="none" w:sz="0" w:space="0" w:color="auto"/>
        <w:left w:val="none" w:sz="0" w:space="0" w:color="auto"/>
        <w:bottom w:val="none" w:sz="0" w:space="0" w:color="auto"/>
        <w:right w:val="none" w:sz="0" w:space="0" w:color="auto"/>
      </w:divBdr>
    </w:div>
    <w:div w:id="1328442213">
      <w:bodyDiv w:val="1"/>
      <w:marLeft w:val="0"/>
      <w:marRight w:val="0"/>
      <w:marTop w:val="0"/>
      <w:marBottom w:val="0"/>
      <w:divBdr>
        <w:top w:val="none" w:sz="0" w:space="0" w:color="auto"/>
        <w:left w:val="none" w:sz="0" w:space="0" w:color="auto"/>
        <w:bottom w:val="none" w:sz="0" w:space="0" w:color="auto"/>
        <w:right w:val="none" w:sz="0" w:space="0" w:color="auto"/>
      </w:divBdr>
    </w:div>
    <w:div w:id="1328510046">
      <w:bodyDiv w:val="1"/>
      <w:marLeft w:val="0"/>
      <w:marRight w:val="0"/>
      <w:marTop w:val="0"/>
      <w:marBottom w:val="0"/>
      <w:divBdr>
        <w:top w:val="none" w:sz="0" w:space="0" w:color="auto"/>
        <w:left w:val="none" w:sz="0" w:space="0" w:color="auto"/>
        <w:bottom w:val="none" w:sz="0" w:space="0" w:color="auto"/>
        <w:right w:val="none" w:sz="0" w:space="0" w:color="auto"/>
      </w:divBdr>
    </w:div>
    <w:div w:id="1329093771">
      <w:bodyDiv w:val="1"/>
      <w:marLeft w:val="0"/>
      <w:marRight w:val="0"/>
      <w:marTop w:val="0"/>
      <w:marBottom w:val="0"/>
      <w:divBdr>
        <w:top w:val="none" w:sz="0" w:space="0" w:color="auto"/>
        <w:left w:val="none" w:sz="0" w:space="0" w:color="auto"/>
        <w:bottom w:val="none" w:sz="0" w:space="0" w:color="auto"/>
        <w:right w:val="none" w:sz="0" w:space="0" w:color="auto"/>
      </w:divBdr>
    </w:div>
    <w:div w:id="1329166737">
      <w:bodyDiv w:val="1"/>
      <w:marLeft w:val="0"/>
      <w:marRight w:val="0"/>
      <w:marTop w:val="0"/>
      <w:marBottom w:val="0"/>
      <w:divBdr>
        <w:top w:val="none" w:sz="0" w:space="0" w:color="auto"/>
        <w:left w:val="none" w:sz="0" w:space="0" w:color="auto"/>
        <w:bottom w:val="none" w:sz="0" w:space="0" w:color="auto"/>
        <w:right w:val="none" w:sz="0" w:space="0" w:color="auto"/>
      </w:divBdr>
    </w:div>
    <w:div w:id="1329215383">
      <w:bodyDiv w:val="1"/>
      <w:marLeft w:val="0"/>
      <w:marRight w:val="0"/>
      <w:marTop w:val="0"/>
      <w:marBottom w:val="0"/>
      <w:divBdr>
        <w:top w:val="none" w:sz="0" w:space="0" w:color="auto"/>
        <w:left w:val="none" w:sz="0" w:space="0" w:color="auto"/>
        <w:bottom w:val="none" w:sz="0" w:space="0" w:color="auto"/>
        <w:right w:val="none" w:sz="0" w:space="0" w:color="auto"/>
      </w:divBdr>
    </w:div>
    <w:div w:id="1329216745">
      <w:bodyDiv w:val="1"/>
      <w:marLeft w:val="0"/>
      <w:marRight w:val="0"/>
      <w:marTop w:val="0"/>
      <w:marBottom w:val="0"/>
      <w:divBdr>
        <w:top w:val="none" w:sz="0" w:space="0" w:color="auto"/>
        <w:left w:val="none" w:sz="0" w:space="0" w:color="auto"/>
        <w:bottom w:val="none" w:sz="0" w:space="0" w:color="auto"/>
        <w:right w:val="none" w:sz="0" w:space="0" w:color="auto"/>
      </w:divBdr>
    </w:div>
    <w:div w:id="1329359580">
      <w:bodyDiv w:val="1"/>
      <w:marLeft w:val="0"/>
      <w:marRight w:val="0"/>
      <w:marTop w:val="0"/>
      <w:marBottom w:val="0"/>
      <w:divBdr>
        <w:top w:val="none" w:sz="0" w:space="0" w:color="auto"/>
        <w:left w:val="none" w:sz="0" w:space="0" w:color="auto"/>
        <w:bottom w:val="none" w:sz="0" w:space="0" w:color="auto"/>
        <w:right w:val="none" w:sz="0" w:space="0" w:color="auto"/>
      </w:divBdr>
    </w:div>
    <w:div w:id="1329364577">
      <w:bodyDiv w:val="1"/>
      <w:marLeft w:val="0"/>
      <w:marRight w:val="0"/>
      <w:marTop w:val="0"/>
      <w:marBottom w:val="0"/>
      <w:divBdr>
        <w:top w:val="none" w:sz="0" w:space="0" w:color="auto"/>
        <w:left w:val="none" w:sz="0" w:space="0" w:color="auto"/>
        <w:bottom w:val="none" w:sz="0" w:space="0" w:color="auto"/>
        <w:right w:val="none" w:sz="0" w:space="0" w:color="auto"/>
      </w:divBdr>
    </w:div>
    <w:div w:id="1329795946">
      <w:bodyDiv w:val="1"/>
      <w:marLeft w:val="0"/>
      <w:marRight w:val="0"/>
      <w:marTop w:val="0"/>
      <w:marBottom w:val="0"/>
      <w:divBdr>
        <w:top w:val="none" w:sz="0" w:space="0" w:color="auto"/>
        <w:left w:val="none" w:sz="0" w:space="0" w:color="auto"/>
        <w:bottom w:val="none" w:sz="0" w:space="0" w:color="auto"/>
        <w:right w:val="none" w:sz="0" w:space="0" w:color="auto"/>
      </w:divBdr>
    </w:div>
    <w:div w:id="1329941003">
      <w:bodyDiv w:val="1"/>
      <w:marLeft w:val="0"/>
      <w:marRight w:val="0"/>
      <w:marTop w:val="0"/>
      <w:marBottom w:val="0"/>
      <w:divBdr>
        <w:top w:val="none" w:sz="0" w:space="0" w:color="auto"/>
        <w:left w:val="none" w:sz="0" w:space="0" w:color="auto"/>
        <w:bottom w:val="none" w:sz="0" w:space="0" w:color="auto"/>
        <w:right w:val="none" w:sz="0" w:space="0" w:color="auto"/>
      </w:divBdr>
    </w:div>
    <w:div w:id="1330016835">
      <w:bodyDiv w:val="1"/>
      <w:marLeft w:val="0"/>
      <w:marRight w:val="0"/>
      <w:marTop w:val="0"/>
      <w:marBottom w:val="0"/>
      <w:divBdr>
        <w:top w:val="none" w:sz="0" w:space="0" w:color="auto"/>
        <w:left w:val="none" w:sz="0" w:space="0" w:color="auto"/>
        <w:bottom w:val="none" w:sz="0" w:space="0" w:color="auto"/>
        <w:right w:val="none" w:sz="0" w:space="0" w:color="auto"/>
      </w:divBdr>
    </w:div>
    <w:div w:id="1330019410">
      <w:bodyDiv w:val="1"/>
      <w:marLeft w:val="0"/>
      <w:marRight w:val="0"/>
      <w:marTop w:val="0"/>
      <w:marBottom w:val="0"/>
      <w:divBdr>
        <w:top w:val="none" w:sz="0" w:space="0" w:color="auto"/>
        <w:left w:val="none" w:sz="0" w:space="0" w:color="auto"/>
        <w:bottom w:val="none" w:sz="0" w:space="0" w:color="auto"/>
        <w:right w:val="none" w:sz="0" w:space="0" w:color="auto"/>
      </w:divBdr>
    </w:div>
    <w:div w:id="1330215723">
      <w:bodyDiv w:val="1"/>
      <w:marLeft w:val="0"/>
      <w:marRight w:val="0"/>
      <w:marTop w:val="0"/>
      <w:marBottom w:val="0"/>
      <w:divBdr>
        <w:top w:val="none" w:sz="0" w:space="0" w:color="auto"/>
        <w:left w:val="none" w:sz="0" w:space="0" w:color="auto"/>
        <w:bottom w:val="none" w:sz="0" w:space="0" w:color="auto"/>
        <w:right w:val="none" w:sz="0" w:space="0" w:color="auto"/>
      </w:divBdr>
    </w:div>
    <w:div w:id="1330325528">
      <w:bodyDiv w:val="1"/>
      <w:marLeft w:val="0"/>
      <w:marRight w:val="0"/>
      <w:marTop w:val="0"/>
      <w:marBottom w:val="0"/>
      <w:divBdr>
        <w:top w:val="none" w:sz="0" w:space="0" w:color="auto"/>
        <w:left w:val="none" w:sz="0" w:space="0" w:color="auto"/>
        <w:bottom w:val="none" w:sz="0" w:space="0" w:color="auto"/>
        <w:right w:val="none" w:sz="0" w:space="0" w:color="auto"/>
      </w:divBdr>
    </w:div>
    <w:div w:id="1330326447">
      <w:bodyDiv w:val="1"/>
      <w:marLeft w:val="0"/>
      <w:marRight w:val="0"/>
      <w:marTop w:val="0"/>
      <w:marBottom w:val="0"/>
      <w:divBdr>
        <w:top w:val="none" w:sz="0" w:space="0" w:color="auto"/>
        <w:left w:val="none" w:sz="0" w:space="0" w:color="auto"/>
        <w:bottom w:val="none" w:sz="0" w:space="0" w:color="auto"/>
        <w:right w:val="none" w:sz="0" w:space="0" w:color="auto"/>
      </w:divBdr>
    </w:div>
    <w:div w:id="1330330047">
      <w:bodyDiv w:val="1"/>
      <w:marLeft w:val="0"/>
      <w:marRight w:val="0"/>
      <w:marTop w:val="0"/>
      <w:marBottom w:val="0"/>
      <w:divBdr>
        <w:top w:val="none" w:sz="0" w:space="0" w:color="auto"/>
        <w:left w:val="none" w:sz="0" w:space="0" w:color="auto"/>
        <w:bottom w:val="none" w:sz="0" w:space="0" w:color="auto"/>
        <w:right w:val="none" w:sz="0" w:space="0" w:color="auto"/>
      </w:divBdr>
    </w:div>
    <w:div w:id="1330330889">
      <w:bodyDiv w:val="1"/>
      <w:marLeft w:val="0"/>
      <w:marRight w:val="0"/>
      <w:marTop w:val="0"/>
      <w:marBottom w:val="0"/>
      <w:divBdr>
        <w:top w:val="none" w:sz="0" w:space="0" w:color="auto"/>
        <w:left w:val="none" w:sz="0" w:space="0" w:color="auto"/>
        <w:bottom w:val="none" w:sz="0" w:space="0" w:color="auto"/>
        <w:right w:val="none" w:sz="0" w:space="0" w:color="auto"/>
      </w:divBdr>
    </w:div>
    <w:div w:id="1330792782">
      <w:bodyDiv w:val="1"/>
      <w:marLeft w:val="0"/>
      <w:marRight w:val="0"/>
      <w:marTop w:val="0"/>
      <w:marBottom w:val="0"/>
      <w:divBdr>
        <w:top w:val="none" w:sz="0" w:space="0" w:color="auto"/>
        <w:left w:val="none" w:sz="0" w:space="0" w:color="auto"/>
        <w:bottom w:val="none" w:sz="0" w:space="0" w:color="auto"/>
        <w:right w:val="none" w:sz="0" w:space="0" w:color="auto"/>
      </w:divBdr>
    </w:div>
    <w:div w:id="1331062586">
      <w:bodyDiv w:val="1"/>
      <w:marLeft w:val="0"/>
      <w:marRight w:val="0"/>
      <w:marTop w:val="0"/>
      <w:marBottom w:val="0"/>
      <w:divBdr>
        <w:top w:val="none" w:sz="0" w:space="0" w:color="auto"/>
        <w:left w:val="none" w:sz="0" w:space="0" w:color="auto"/>
        <w:bottom w:val="none" w:sz="0" w:space="0" w:color="auto"/>
        <w:right w:val="none" w:sz="0" w:space="0" w:color="auto"/>
      </w:divBdr>
    </w:div>
    <w:div w:id="1331063210">
      <w:bodyDiv w:val="1"/>
      <w:marLeft w:val="0"/>
      <w:marRight w:val="0"/>
      <w:marTop w:val="0"/>
      <w:marBottom w:val="0"/>
      <w:divBdr>
        <w:top w:val="none" w:sz="0" w:space="0" w:color="auto"/>
        <w:left w:val="none" w:sz="0" w:space="0" w:color="auto"/>
        <w:bottom w:val="none" w:sz="0" w:space="0" w:color="auto"/>
        <w:right w:val="none" w:sz="0" w:space="0" w:color="auto"/>
      </w:divBdr>
    </w:div>
    <w:div w:id="1331368516">
      <w:bodyDiv w:val="1"/>
      <w:marLeft w:val="0"/>
      <w:marRight w:val="0"/>
      <w:marTop w:val="0"/>
      <w:marBottom w:val="0"/>
      <w:divBdr>
        <w:top w:val="none" w:sz="0" w:space="0" w:color="auto"/>
        <w:left w:val="none" w:sz="0" w:space="0" w:color="auto"/>
        <w:bottom w:val="none" w:sz="0" w:space="0" w:color="auto"/>
        <w:right w:val="none" w:sz="0" w:space="0" w:color="auto"/>
      </w:divBdr>
    </w:div>
    <w:div w:id="1331592462">
      <w:bodyDiv w:val="1"/>
      <w:marLeft w:val="0"/>
      <w:marRight w:val="0"/>
      <w:marTop w:val="0"/>
      <w:marBottom w:val="0"/>
      <w:divBdr>
        <w:top w:val="none" w:sz="0" w:space="0" w:color="auto"/>
        <w:left w:val="none" w:sz="0" w:space="0" w:color="auto"/>
        <w:bottom w:val="none" w:sz="0" w:space="0" w:color="auto"/>
        <w:right w:val="none" w:sz="0" w:space="0" w:color="auto"/>
      </w:divBdr>
    </w:div>
    <w:div w:id="1331904031">
      <w:bodyDiv w:val="1"/>
      <w:marLeft w:val="0"/>
      <w:marRight w:val="0"/>
      <w:marTop w:val="0"/>
      <w:marBottom w:val="0"/>
      <w:divBdr>
        <w:top w:val="none" w:sz="0" w:space="0" w:color="auto"/>
        <w:left w:val="none" w:sz="0" w:space="0" w:color="auto"/>
        <w:bottom w:val="none" w:sz="0" w:space="0" w:color="auto"/>
        <w:right w:val="none" w:sz="0" w:space="0" w:color="auto"/>
      </w:divBdr>
    </w:div>
    <w:div w:id="1331905377">
      <w:bodyDiv w:val="1"/>
      <w:marLeft w:val="0"/>
      <w:marRight w:val="0"/>
      <w:marTop w:val="0"/>
      <w:marBottom w:val="0"/>
      <w:divBdr>
        <w:top w:val="none" w:sz="0" w:space="0" w:color="auto"/>
        <w:left w:val="none" w:sz="0" w:space="0" w:color="auto"/>
        <w:bottom w:val="none" w:sz="0" w:space="0" w:color="auto"/>
        <w:right w:val="none" w:sz="0" w:space="0" w:color="auto"/>
      </w:divBdr>
    </w:div>
    <w:div w:id="1332371430">
      <w:bodyDiv w:val="1"/>
      <w:marLeft w:val="0"/>
      <w:marRight w:val="0"/>
      <w:marTop w:val="0"/>
      <w:marBottom w:val="0"/>
      <w:divBdr>
        <w:top w:val="none" w:sz="0" w:space="0" w:color="auto"/>
        <w:left w:val="none" w:sz="0" w:space="0" w:color="auto"/>
        <w:bottom w:val="none" w:sz="0" w:space="0" w:color="auto"/>
        <w:right w:val="none" w:sz="0" w:space="0" w:color="auto"/>
      </w:divBdr>
    </w:div>
    <w:div w:id="1332444769">
      <w:bodyDiv w:val="1"/>
      <w:marLeft w:val="0"/>
      <w:marRight w:val="0"/>
      <w:marTop w:val="0"/>
      <w:marBottom w:val="0"/>
      <w:divBdr>
        <w:top w:val="none" w:sz="0" w:space="0" w:color="auto"/>
        <w:left w:val="none" w:sz="0" w:space="0" w:color="auto"/>
        <w:bottom w:val="none" w:sz="0" w:space="0" w:color="auto"/>
        <w:right w:val="none" w:sz="0" w:space="0" w:color="auto"/>
      </w:divBdr>
    </w:div>
    <w:div w:id="1332568231">
      <w:bodyDiv w:val="1"/>
      <w:marLeft w:val="0"/>
      <w:marRight w:val="0"/>
      <w:marTop w:val="0"/>
      <w:marBottom w:val="0"/>
      <w:divBdr>
        <w:top w:val="none" w:sz="0" w:space="0" w:color="auto"/>
        <w:left w:val="none" w:sz="0" w:space="0" w:color="auto"/>
        <w:bottom w:val="none" w:sz="0" w:space="0" w:color="auto"/>
        <w:right w:val="none" w:sz="0" w:space="0" w:color="auto"/>
      </w:divBdr>
    </w:div>
    <w:div w:id="1332760156">
      <w:bodyDiv w:val="1"/>
      <w:marLeft w:val="0"/>
      <w:marRight w:val="0"/>
      <w:marTop w:val="0"/>
      <w:marBottom w:val="0"/>
      <w:divBdr>
        <w:top w:val="none" w:sz="0" w:space="0" w:color="auto"/>
        <w:left w:val="none" w:sz="0" w:space="0" w:color="auto"/>
        <w:bottom w:val="none" w:sz="0" w:space="0" w:color="auto"/>
        <w:right w:val="none" w:sz="0" w:space="0" w:color="auto"/>
      </w:divBdr>
    </w:div>
    <w:div w:id="1332828495">
      <w:bodyDiv w:val="1"/>
      <w:marLeft w:val="0"/>
      <w:marRight w:val="0"/>
      <w:marTop w:val="0"/>
      <w:marBottom w:val="0"/>
      <w:divBdr>
        <w:top w:val="none" w:sz="0" w:space="0" w:color="auto"/>
        <w:left w:val="none" w:sz="0" w:space="0" w:color="auto"/>
        <w:bottom w:val="none" w:sz="0" w:space="0" w:color="auto"/>
        <w:right w:val="none" w:sz="0" w:space="0" w:color="auto"/>
      </w:divBdr>
    </w:div>
    <w:div w:id="1332834044">
      <w:bodyDiv w:val="1"/>
      <w:marLeft w:val="0"/>
      <w:marRight w:val="0"/>
      <w:marTop w:val="0"/>
      <w:marBottom w:val="0"/>
      <w:divBdr>
        <w:top w:val="none" w:sz="0" w:space="0" w:color="auto"/>
        <w:left w:val="none" w:sz="0" w:space="0" w:color="auto"/>
        <w:bottom w:val="none" w:sz="0" w:space="0" w:color="auto"/>
        <w:right w:val="none" w:sz="0" w:space="0" w:color="auto"/>
      </w:divBdr>
    </w:div>
    <w:div w:id="1332948561">
      <w:bodyDiv w:val="1"/>
      <w:marLeft w:val="0"/>
      <w:marRight w:val="0"/>
      <w:marTop w:val="0"/>
      <w:marBottom w:val="0"/>
      <w:divBdr>
        <w:top w:val="none" w:sz="0" w:space="0" w:color="auto"/>
        <w:left w:val="none" w:sz="0" w:space="0" w:color="auto"/>
        <w:bottom w:val="none" w:sz="0" w:space="0" w:color="auto"/>
        <w:right w:val="none" w:sz="0" w:space="0" w:color="auto"/>
      </w:divBdr>
    </w:div>
    <w:div w:id="1333023922">
      <w:bodyDiv w:val="1"/>
      <w:marLeft w:val="0"/>
      <w:marRight w:val="0"/>
      <w:marTop w:val="0"/>
      <w:marBottom w:val="0"/>
      <w:divBdr>
        <w:top w:val="none" w:sz="0" w:space="0" w:color="auto"/>
        <w:left w:val="none" w:sz="0" w:space="0" w:color="auto"/>
        <w:bottom w:val="none" w:sz="0" w:space="0" w:color="auto"/>
        <w:right w:val="none" w:sz="0" w:space="0" w:color="auto"/>
      </w:divBdr>
    </w:div>
    <w:div w:id="1333026751">
      <w:bodyDiv w:val="1"/>
      <w:marLeft w:val="0"/>
      <w:marRight w:val="0"/>
      <w:marTop w:val="0"/>
      <w:marBottom w:val="0"/>
      <w:divBdr>
        <w:top w:val="none" w:sz="0" w:space="0" w:color="auto"/>
        <w:left w:val="none" w:sz="0" w:space="0" w:color="auto"/>
        <w:bottom w:val="none" w:sz="0" w:space="0" w:color="auto"/>
        <w:right w:val="none" w:sz="0" w:space="0" w:color="auto"/>
      </w:divBdr>
    </w:div>
    <w:div w:id="1333026951">
      <w:bodyDiv w:val="1"/>
      <w:marLeft w:val="0"/>
      <w:marRight w:val="0"/>
      <w:marTop w:val="0"/>
      <w:marBottom w:val="0"/>
      <w:divBdr>
        <w:top w:val="none" w:sz="0" w:space="0" w:color="auto"/>
        <w:left w:val="none" w:sz="0" w:space="0" w:color="auto"/>
        <w:bottom w:val="none" w:sz="0" w:space="0" w:color="auto"/>
        <w:right w:val="none" w:sz="0" w:space="0" w:color="auto"/>
      </w:divBdr>
    </w:div>
    <w:div w:id="1333029095">
      <w:bodyDiv w:val="1"/>
      <w:marLeft w:val="0"/>
      <w:marRight w:val="0"/>
      <w:marTop w:val="0"/>
      <w:marBottom w:val="0"/>
      <w:divBdr>
        <w:top w:val="none" w:sz="0" w:space="0" w:color="auto"/>
        <w:left w:val="none" w:sz="0" w:space="0" w:color="auto"/>
        <w:bottom w:val="none" w:sz="0" w:space="0" w:color="auto"/>
        <w:right w:val="none" w:sz="0" w:space="0" w:color="auto"/>
      </w:divBdr>
    </w:div>
    <w:div w:id="1333144167">
      <w:bodyDiv w:val="1"/>
      <w:marLeft w:val="0"/>
      <w:marRight w:val="0"/>
      <w:marTop w:val="0"/>
      <w:marBottom w:val="0"/>
      <w:divBdr>
        <w:top w:val="none" w:sz="0" w:space="0" w:color="auto"/>
        <w:left w:val="none" w:sz="0" w:space="0" w:color="auto"/>
        <w:bottom w:val="none" w:sz="0" w:space="0" w:color="auto"/>
        <w:right w:val="none" w:sz="0" w:space="0" w:color="auto"/>
      </w:divBdr>
    </w:div>
    <w:div w:id="1333146373">
      <w:bodyDiv w:val="1"/>
      <w:marLeft w:val="0"/>
      <w:marRight w:val="0"/>
      <w:marTop w:val="0"/>
      <w:marBottom w:val="0"/>
      <w:divBdr>
        <w:top w:val="none" w:sz="0" w:space="0" w:color="auto"/>
        <w:left w:val="none" w:sz="0" w:space="0" w:color="auto"/>
        <w:bottom w:val="none" w:sz="0" w:space="0" w:color="auto"/>
        <w:right w:val="none" w:sz="0" w:space="0" w:color="auto"/>
      </w:divBdr>
    </w:div>
    <w:div w:id="1333214523">
      <w:bodyDiv w:val="1"/>
      <w:marLeft w:val="0"/>
      <w:marRight w:val="0"/>
      <w:marTop w:val="0"/>
      <w:marBottom w:val="0"/>
      <w:divBdr>
        <w:top w:val="none" w:sz="0" w:space="0" w:color="auto"/>
        <w:left w:val="none" w:sz="0" w:space="0" w:color="auto"/>
        <w:bottom w:val="none" w:sz="0" w:space="0" w:color="auto"/>
        <w:right w:val="none" w:sz="0" w:space="0" w:color="auto"/>
      </w:divBdr>
    </w:div>
    <w:div w:id="1333341628">
      <w:bodyDiv w:val="1"/>
      <w:marLeft w:val="0"/>
      <w:marRight w:val="0"/>
      <w:marTop w:val="0"/>
      <w:marBottom w:val="0"/>
      <w:divBdr>
        <w:top w:val="none" w:sz="0" w:space="0" w:color="auto"/>
        <w:left w:val="none" w:sz="0" w:space="0" w:color="auto"/>
        <w:bottom w:val="none" w:sz="0" w:space="0" w:color="auto"/>
        <w:right w:val="none" w:sz="0" w:space="0" w:color="auto"/>
      </w:divBdr>
    </w:div>
    <w:div w:id="1333409078">
      <w:bodyDiv w:val="1"/>
      <w:marLeft w:val="0"/>
      <w:marRight w:val="0"/>
      <w:marTop w:val="0"/>
      <w:marBottom w:val="0"/>
      <w:divBdr>
        <w:top w:val="none" w:sz="0" w:space="0" w:color="auto"/>
        <w:left w:val="none" w:sz="0" w:space="0" w:color="auto"/>
        <w:bottom w:val="none" w:sz="0" w:space="0" w:color="auto"/>
        <w:right w:val="none" w:sz="0" w:space="0" w:color="auto"/>
      </w:divBdr>
    </w:div>
    <w:div w:id="1333600768">
      <w:bodyDiv w:val="1"/>
      <w:marLeft w:val="0"/>
      <w:marRight w:val="0"/>
      <w:marTop w:val="0"/>
      <w:marBottom w:val="0"/>
      <w:divBdr>
        <w:top w:val="none" w:sz="0" w:space="0" w:color="auto"/>
        <w:left w:val="none" w:sz="0" w:space="0" w:color="auto"/>
        <w:bottom w:val="none" w:sz="0" w:space="0" w:color="auto"/>
        <w:right w:val="none" w:sz="0" w:space="0" w:color="auto"/>
      </w:divBdr>
    </w:div>
    <w:div w:id="1333677632">
      <w:bodyDiv w:val="1"/>
      <w:marLeft w:val="0"/>
      <w:marRight w:val="0"/>
      <w:marTop w:val="0"/>
      <w:marBottom w:val="0"/>
      <w:divBdr>
        <w:top w:val="none" w:sz="0" w:space="0" w:color="auto"/>
        <w:left w:val="none" w:sz="0" w:space="0" w:color="auto"/>
        <w:bottom w:val="none" w:sz="0" w:space="0" w:color="auto"/>
        <w:right w:val="none" w:sz="0" w:space="0" w:color="auto"/>
      </w:divBdr>
    </w:div>
    <w:div w:id="1333752536">
      <w:bodyDiv w:val="1"/>
      <w:marLeft w:val="0"/>
      <w:marRight w:val="0"/>
      <w:marTop w:val="0"/>
      <w:marBottom w:val="0"/>
      <w:divBdr>
        <w:top w:val="none" w:sz="0" w:space="0" w:color="auto"/>
        <w:left w:val="none" w:sz="0" w:space="0" w:color="auto"/>
        <w:bottom w:val="none" w:sz="0" w:space="0" w:color="auto"/>
        <w:right w:val="none" w:sz="0" w:space="0" w:color="auto"/>
      </w:divBdr>
    </w:div>
    <w:div w:id="1333870314">
      <w:bodyDiv w:val="1"/>
      <w:marLeft w:val="0"/>
      <w:marRight w:val="0"/>
      <w:marTop w:val="0"/>
      <w:marBottom w:val="0"/>
      <w:divBdr>
        <w:top w:val="none" w:sz="0" w:space="0" w:color="auto"/>
        <w:left w:val="none" w:sz="0" w:space="0" w:color="auto"/>
        <w:bottom w:val="none" w:sz="0" w:space="0" w:color="auto"/>
        <w:right w:val="none" w:sz="0" w:space="0" w:color="auto"/>
      </w:divBdr>
    </w:div>
    <w:div w:id="1333878114">
      <w:bodyDiv w:val="1"/>
      <w:marLeft w:val="0"/>
      <w:marRight w:val="0"/>
      <w:marTop w:val="0"/>
      <w:marBottom w:val="0"/>
      <w:divBdr>
        <w:top w:val="none" w:sz="0" w:space="0" w:color="auto"/>
        <w:left w:val="none" w:sz="0" w:space="0" w:color="auto"/>
        <w:bottom w:val="none" w:sz="0" w:space="0" w:color="auto"/>
        <w:right w:val="none" w:sz="0" w:space="0" w:color="auto"/>
      </w:divBdr>
    </w:div>
    <w:div w:id="1333878285">
      <w:bodyDiv w:val="1"/>
      <w:marLeft w:val="0"/>
      <w:marRight w:val="0"/>
      <w:marTop w:val="0"/>
      <w:marBottom w:val="0"/>
      <w:divBdr>
        <w:top w:val="none" w:sz="0" w:space="0" w:color="auto"/>
        <w:left w:val="none" w:sz="0" w:space="0" w:color="auto"/>
        <w:bottom w:val="none" w:sz="0" w:space="0" w:color="auto"/>
        <w:right w:val="none" w:sz="0" w:space="0" w:color="auto"/>
      </w:divBdr>
    </w:div>
    <w:div w:id="1334066820">
      <w:bodyDiv w:val="1"/>
      <w:marLeft w:val="0"/>
      <w:marRight w:val="0"/>
      <w:marTop w:val="0"/>
      <w:marBottom w:val="0"/>
      <w:divBdr>
        <w:top w:val="none" w:sz="0" w:space="0" w:color="auto"/>
        <w:left w:val="none" w:sz="0" w:space="0" w:color="auto"/>
        <w:bottom w:val="none" w:sz="0" w:space="0" w:color="auto"/>
        <w:right w:val="none" w:sz="0" w:space="0" w:color="auto"/>
      </w:divBdr>
    </w:div>
    <w:div w:id="1334071884">
      <w:bodyDiv w:val="1"/>
      <w:marLeft w:val="0"/>
      <w:marRight w:val="0"/>
      <w:marTop w:val="0"/>
      <w:marBottom w:val="0"/>
      <w:divBdr>
        <w:top w:val="none" w:sz="0" w:space="0" w:color="auto"/>
        <w:left w:val="none" w:sz="0" w:space="0" w:color="auto"/>
        <w:bottom w:val="none" w:sz="0" w:space="0" w:color="auto"/>
        <w:right w:val="none" w:sz="0" w:space="0" w:color="auto"/>
      </w:divBdr>
    </w:div>
    <w:div w:id="1334644659">
      <w:bodyDiv w:val="1"/>
      <w:marLeft w:val="0"/>
      <w:marRight w:val="0"/>
      <w:marTop w:val="0"/>
      <w:marBottom w:val="0"/>
      <w:divBdr>
        <w:top w:val="none" w:sz="0" w:space="0" w:color="auto"/>
        <w:left w:val="none" w:sz="0" w:space="0" w:color="auto"/>
        <w:bottom w:val="none" w:sz="0" w:space="0" w:color="auto"/>
        <w:right w:val="none" w:sz="0" w:space="0" w:color="auto"/>
      </w:divBdr>
    </w:div>
    <w:div w:id="1334647830">
      <w:bodyDiv w:val="1"/>
      <w:marLeft w:val="0"/>
      <w:marRight w:val="0"/>
      <w:marTop w:val="0"/>
      <w:marBottom w:val="0"/>
      <w:divBdr>
        <w:top w:val="none" w:sz="0" w:space="0" w:color="auto"/>
        <w:left w:val="none" w:sz="0" w:space="0" w:color="auto"/>
        <w:bottom w:val="none" w:sz="0" w:space="0" w:color="auto"/>
        <w:right w:val="none" w:sz="0" w:space="0" w:color="auto"/>
      </w:divBdr>
    </w:div>
    <w:div w:id="1334841063">
      <w:bodyDiv w:val="1"/>
      <w:marLeft w:val="0"/>
      <w:marRight w:val="0"/>
      <w:marTop w:val="0"/>
      <w:marBottom w:val="0"/>
      <w:divBdr>
        <w:top w:val="none" w:sz="0" w:space="0" w:color="auto"/>
        <w:left w:val="none" w:sz="0" w:space="0" w:color="auto"/>
        <w:bottom w:val="none" w:sz="0" w:space="0" w:color="auto"/>
        <w:right w:val="none" w:sz="0" w:space="0" w:color="auto"/>
      </w:divBdr>
    </w:div>
    <w:div w:id="1334913395">
      <w:bodyDiv w:val="1"/>
      <w:marLeft w:val="0"/>
      <w:marRight w:val="0"/>
      <w:marTop w:val="0"/>
      <w:marBottom w:val="0"/>
      <w:divBdr>
        <w:top w:val="none" w:sz="0" w:space="0" w:color="auto"/>
        <w:left w:val="none" w:sz="0" w:space="0" w:color="auto"/>
        <w:bottom w:val="none" w:sz="0" w:space="0" w:color="auto"/>
        <w:right w:val="none" w:sz="0" w:space="0" w:color="auto"/>
      </w:divBdr>
    </w:div>
    <w:div w:id="1334919373">
      <w:bodyDiv w:val="1"/>
      <w:marLeft w:val="0"/>
      <w:marRight w:val="0"/>
      <w:marTop w:val="0"/>
      <w:marBottom w:val="0"/>
      <w:divBdr>
        <w:top w:val="none" w:sz="0" w:space="0" w:color="auto"/>
        <w:left w:val="none" w:sz="0" w:space="0" w:color="auto"/>
        <w:bottom w:val="none" w:sz="0" w:space="0" w:color="auto"/>
        <w:right w:val="none" w:sz="0" w:space="0" w:color="auto"/>
      </w:divBdr>
    </w:div>
    <w:div w:id="1335382053">
      <w:bodyDiv w:val="1"/>
      <w:marLeft w:val="0"/>
      <w:marRight w:val="0"/>
      <w:marTop w:val="0"/>
      <w:marBottom w:val="0"/>
      <w:divBdr>
        <w:top w:val="none" w:sz="0" w:space="0" w:color="auto"/>
        <w:left w:val="none" w:sz="0" w:space="0" w:color="auto"/>
        <w:bottom w:val="none" w:sz="0" w:space="0" w:color="auto"/>
        <w:right w:val="none" w:sz="0" w:space="0" w:color="auto"/>
      </w:divBdr>
    </w:div>
    <w:div w:id="1335452751">
      <w:bodyDiv w:val="1"/>
      <w:marLeft w:val="0"/>
      <w:marRight w:val="0"/>
      <w:marTop w:val="0"/>
      <w:marBottom w:val="0"/>
      <w:divBdr>
        <w:top w:val="none" w:sz="0" w:space="0" w:color="auto"/>
        <w:left w:val="none" w:sz="0" w:space="0" w:color="auto"/>
        <w:bottom w:val="none" w:sz="0" w:space="0" w:color="auto"/>
        <w:right w:val="none" w:sz="0" w:space="0" w:color="auto"/>
      </w:divBdr>
    </w:div>
    <w:div w:id="1335453844">
      <w:bodyDiv w:val="1"/>
      <w:marLeft w:val="0"/>
      <w:marRight w:val="0"/>
      <w:marTop w:val="0"/>
      <w:marBottom w:val="0"/>
      <w:divBdr>
        <w:top w:val="none" w:sz="0" w:space="0" w:color="auto"/>
        <w:left w:val="none" w:sz="0" w:space="0" w:color="auto"/>
        <w:bottom w:val="none" w:sz="0" w:space="0" w:color="auto"/>
        <w:right w:val="none" w:sz="0" w:space="0" w:color="auto"/>
      </w:divBdr>
    </w:div>
    <w:div w:id="1335760235">
      <w:bodyDiv w:val="1"/>
      <w:marLeft w:val="0"/>
      <w:marRight w:val="0"/>
      <w:marTop w:val="0"/>
      <w:marBottom w:val="0"/>
      <w:divBdr>
        <w:top w:val="none" w:sz="0" w:space="0" w:color="auto"/>
        <w:left w:val="none" w:sz="0" w:space="0" w:color="auto"/>
        <w:bottom w:val="none" w:sz="0" w:space="0" w:color="auto"/>
        <w:right w:val="none" w:sz="0" w:space="0" w:color="auto"/>
      </w:divBdr>
    </w:div>
    <w:div w:id="1335761763">
      <w:bodyDiv w:val="1"/>
      <w:marLeft w:val="0"/>
      <w:marRight w:val="0"/>
      <w:marTop w:val="0"/>
      <w:marBottom w:val="0"/>
      <w:divBdr>
        <w:top w:val="none" w:sz="0" w:space="0" w:color="auto"/>
        <w:left w:val="none" w:sz="0" w:space="0" w:color="auto"/>
        <w:bottom w:val="none" w:sz="0" w:space="0" w:color="auto"/>
        <w:right w:val="none" w:sz="0" w:space="0" w:color="auto"/>
      </w:divBdr>
    </w:div>
    <w:div w:id="1335916218">
      <w:bodyDiv w:val="1"/>
      <w:marLeft w:val="0"/>
      <w:marRight w:val="0"/>
      <w:marTop w:val="0"/>
      <w:marBottom w:val="0"/>
      <w:divBdr>
        <w:top w:val="none" w:sz="0" w:space="0" w:color="auto"/>
        <w:left w:val="none" w:sz="0" w:space="0" w:color="auto"/>
        <w:bottom w:val="none" w:sz="0" w:space="0" w:color="auto"/>
        <w:right w:val="none" w:sz="0" w:space="0" w:color="auto"/>
      </w:divBdr>
    </w:div>
    <w:div w:id="1335960443">
      <w:bodyDiv w:val="1"/>
      <w:marLeft w:val="0"/>
      <w:marRight w:val="0"/>
      <w:marTop w:val="0"/>
      <w:marBottom w:val="0"/>
      <w:divBdr>
        <w:top w:val="none" w:sz="0" w:space="0" w:color="auto"/>
        <w:left w:val="none" w:sz="0" w:space="0" w:color="auto"/>
        <w:bottom w:val="none" w:sz="0" w:space="0" w:color="auto"/>
        <w:right w:val="none" w:sz="0" w:space="0" w:color="auto"/>
      </w:divBdr>
    </w:div>
    <w:div w:id="1336034452">
      <w:bodyDiv w:val="1"/>
      <w:marLeft w:val="0"/>
      <w:marRight w:val="0"/>
      <w:marTop w:val="0"/>
      <w:marBottom w:val="0"/>
      <w:divBdr>
        <w:top w:val="none" w:sz="0" w:space="0" w:color="auto"/>
        <w:left w:val="none" w:sz="0" w:space="0" w:color="auto"/>
        <w:bottom w:val="none" w:sz="0" w:space="0" w:color="auto"/>
        <w:right w:val="none" w:sz="0" w:space="0" w:color="auto"/>
      </w:divBdr>
    </w:div>
    <w:div w:id="1336105995">
      <w:bodyDiv w:val="1"/>
      <w:marLeft w:val="0"/>
      <w:marRight w:val="0"/>
      <w:marTop w:val="0"/>
      <w:marBottom w:val="0"/>
      <w:divBdr>
        <w:top w:val="none" w:sz="0" w:space="0" w:color="auto"/>
        <w:left w:val="none" w:sz="0" w:space="0" w:color="auto"/>
        <w:bottom w:val="none" w:sz="0" w:space="0" w:color="auto"/>
        <w:right w:val="none" w:sz="0" w:space="0" w:color="auto"/>
      </w:divBdr>
    </w:div>
    <w:div w:id="1336109755">
      <w:bodyDiv w:val="1"/>
      <w:marLeft w:val="0"/>
      <w:marRight w:val="0"/>
      <w:marTop w:val="0"/>
      <w:marBottom w:val="0"/>
      <w:divBdr>
        <w:top w:val="none" w:sz="0" w:space="0" w:color="auto"/>
        <w:left w:val="none" w:sz="0" w:space="0" w:color="auto"/>
        <w:bottom w:val="none" w:sz="0" w:space="0" w:color="auto"/>
        <w:right w:val="none" w:sz="0" w:space="0" w:color="auto"/>
      </w:divBdr>
    </w:div>
    <w:div w:id="1336230643">
      <w:bodyDiv w:val="1"/>
      <w:marLeft w:val="0"/>
      <w:marRight w:val="0"/>
      <w:marTop w:val="0"/>
      <w:marBottom w:val="0"/>
      <w:divBdr>
        <w:top w:val="none" w:sz="0" w:space="0" w:color="auto"/>
        <w:left w:val="none" w:sz="0" w:space="0" w:color="auto"/>
        <w:bottom w:val="none" w:sz="0" w:space="0" w:color="auto"/>
        <w:right w:val="none" w:sz="0" w:space="0" w:color="auto"/>
      </w:divBdr>
    </w:div>
    <w:div w:id="1336493916">
      <w:bodyDiv w:val="1"/>
      <w:marLeft w:val="0"/>
      <w:marRight w:val="0"/>
      <w:marTop w:val="0"/>
      <w:marBottom w:val="0"/>
      <w:divBdr>
        <w:top w:val="none" w:sz="0" w:space="0" w:color="auto"/>
        <w:left w:val="none" w:sz="0" w:space="0" w:color="auto"/>
        <w:bottom w:val="none" w:sz="0" w:space="0" w:color="auto"/>
        <w:right w:val="none" w:sz="0" w:space="0" w:color="auto"/>
      </w:divBdr>
    </w:div>
    <w:div w:id="1336683925">
      <w:bodyDiv w:val="1"/>
      <w:marLeft w:val="0"/>
      <w:marRight w:val="0"/>
      <w:marTop w:val="0"/>
      <w:marBottom w:val="0"/>
      <w:divBdr>
        <w:top w:val="none" w:sz="0" w:space="0" w:color="auto"/>
        <w:left w:val="none" w:sz="0" w:space="0" w:color="auto"/>
        <w:bottom w:val="none" w:sz="0" w:space="0" w:color="auto"/>
        <w:right w:val="none" w:sz="0" w:space="0" w:color="auto"/>
      </w:divBdr>
    </w:div>
    <w:div w:id="1336764045">
      <w:bodyDiv w:val="1"/>
      <w:marLeft w:val="0"/>
      <w:marRight w:val="0"/>
      <w:marTop w:val="0"/>
      <w:marBottom w:val="0"/>
      <w:divBdr>
        <w:top w:val="none" w:sz="0" w:space="0" w:color="auto"/>
        <w:left w:val="none" w:sz="0" w:space="0" w:color="auto"/>
        <w:bottom w:val="none" w:sz="0" w:space="0" w:color="auto"/>
        <w:right w:val="none" w:sz="0" w:space="0" w:color="auto"/>
      </w:divBdr>
    </w:div>
    <w:div w:id="1336882120">
      <w:bodyDiv w:val="1"/>
      <w:marLeft w:val="0"/>
      <w:marRight w:val="0"/>
      <w:marTop w:val="0"/>
      <w:marBottom w:val="0"/>
      <w:divBdr>
        <w:top w:val="none" w:sz="0" w:space="0" w:color="auto"/>
        <w:left w:val="none" w:sz="0" w:space="0" w:color="auto"/>
        <w:bottom w:val="none" w:sz="0" w:space="0" w:color="auto"/>
        <w:right w:val="none" w:sz="0" w:space="0" w:color="auto"/>
      </w:divBdr>
    </w:div>
    <w:div w:id="1336955717">
      <w:bodyDiv w:val="1"/>
      <w:marLeft w:val="0"/>
      <w:marRight w:val="0"/>
      <w:marTop w:val="0"/>
      <w:marBottom w:val="0"/>
      <w:divBdr>
        <w:top w:val="none" w:sz="0" w:space="0" w:color="auto"/>
        <w:left w:val="none" w:sz="0" w:space="0" w:color="auto"/>
        <w:bottom w:val="none" w:sz="0" w:space="0" w:color="auto"/>
        <w:right w:val="none" w:sz="0" w:space="0" w:color="auto"/>
      </w:divBdr>
    </w:div>
    <w:div w:id="1337151707">
      <w:bodyDiv w:val="1"/>
      <w:marLeft w:val="0"/>
      <w:marRight w:val="0"/>
      <w:marTop w:val="0"/>
      <w:marBottom w:val="0"/>
      <w:divBdr>
        <w:top w:val="none" w:sz="0" w:space="0" w:color="auto"/>
        <w:left w:val="none" w:sz="0" w:space="0" w:color="auto"/>
        <w:bottom w:val="none" w:sz="0" w:space="0" w:color="auto"/>
        <w:right w:val="none" w:sz="0" w:space="0" w:color="auto"/>
      </w:divBdr>
    </w:div>
    <w:div w:id="1337342445">
      <w:bodyDiv w:val="1"/>
      <w:marLeft w:val="0"/>
      <w:marRight w:val="0"/>
      <w:marTop w:val="0"/>
      <w:marBottom w:val="0"/>
      <w:divBdr>
        <w:top w:val="none" w:sz="0" w:space="0" w:color="auto"/>
        <w:left w:val="none" w:sz="0" w:space="0" w:color="auto"/>
        <w:bottom w:val="none" w:sz="0" w:space="0" w:color="auto"/>
        <w:right w:val="none" w:sz="0" w:space="0" w:color="auto"/>
      </w:divBdr>
    </w:div>
    <w:div w:id="1337421226">
      <w:bodyDiv w:val="1"/>
      <w:marLeft w:val="0"/>
      <w:marRight w:val="0"/>
      <w:marTop w:val="0"/>
      <w:marBottom w:val="0"/>
      <w:divBdr>
        <w:top w:val="none" w:sz="0" w:space="0" w:color="auto"/>
        <w:left w:val="none" w:sz="0" w:space="0" w:color="auto"/>
        <w:bottom w:val="none" w:sz="0" w:space="0" w:color="auto"/>
        <w:right w:val="none" w:sz="0" w:space="0" w:color="auto"/>
      </w:divBdr>
    </w:div>
    <w:div w:id="1337659222">
      <w:bodyDiv w:val="1"/>
      <w:marLeft w:val="0"/>
      <w:marRight w:val="0"/>
      <w:marTop w:val="0"/>
      <w:marBottom w:val="0"/>
      <w:divBdr>
        <w:top w:val="none" w:sz="0" w:space="0" w:color="auto"/>
        <w:left w:val="none" w:sz="0" w:space="0" w:color="auto"/>
        <w:bottom w:val="none" w:sz="0" w:space="0" w:color="auto"/>
        <w:right w:val="none" w:sz="0" w:space="0" w:color="auto"/>
      </w:divBdr>
    </w:div>
    <w:div w:id="1337923491">
      <w:bodyDiv w:val="1"/>
      <w:marLeft w:val="0"/>
      <w:marRight w:val="0"/>
      <w:marTop w:val="0"/>
      <w:marBottom w:val="0"/>
      <w:divBdr>
        <w:top w:val="none" w:sz="0" w:space="0" w:color="auto"/>
        <w:left w:val="none" w:sz="0" w:space="0" w:color="auto"/>
        <w:bottom w:val="none" w:sz="0" w:space="0" w:color="auto"/>
        <w:right w:val="none" w:sz="0" w:space="0" w:color="auto"/>
      </w:divBdr>
    </w:div>
    <w:div w:id="1337997032">
      <w:bodyDiv w:val="1"/>
      <w:marLeft w:val="0"/>
      <w:marRight w:val="0"/>
      <w:marTop w:val="0"/>
      <w:marBottom w:val="0"/>
      <w:divBdr>
        <w:top w:val="none" w:sz="0" w:space="0" w:color="auto"/>
        <w:left w:val="none" w:sz="0" w:space="0" w:color="auto"/>
        <w:bottom w:val="none" w:sz="0" w:space="0" w:color="auto"/>
        <w:right w:val="none" w:sz="0" w:space="0" w:color="auto"/>
      </w:divBdr>
    </w:div>
    <w:div w:id="1338191500">
      <w:bodyDiv w:val="1"/>
      <w:marLeft w:val="0"/>
      <w:marRight w:val="0"/>
      <w:marTop w:val="0"/>
      <w:marBottom w:val="0"/>
      <w:divBdr>
        <w:top w:val="none" w:sz="0" w:space="0" w:color="auto"/>
        <w:left w:val="none" w:sz="0" w:space="0" w:color="auto"/>
        <w:bottom w:val="none" w:sz="0" w:space="0" w:color="auto"/>
        <w:right w:val="none" w:sz="0" w:space="0" w:color="auto"/>
      </w:divBdr>
    </w:div>
    <w:div w:id="1338195115">
      <w:bodyDiv w:val="1"/>
      <w:marLeft w:val="0"/>
      <w:marRight w:val="0"/>
      <w:marTop w:val="0"/>
      <w:marBottom w:val="0"/>
      <w:divBdr>
        <w:top w:val="none" w:sz="0" w:space="0" w:color="auto"/>
        <w:left w:val="none" w:sz="0" w:space="0" w:color="auto"/>
        <w:bottom w:val="none" w:sz="0" w:space="0" w:color="auto"/>
        <w:right w:val="none" w:sz="0" w:space="0" w:color="auto"/>
      </w:divBdr>
    </w:div>
    <w:div w:id="1338310975">
      <w:bodyDiv w:val="1"/>
      <w:marLeft w:val="0"/>
      <w:marRight w:val="0"/>
      <w:marTop w:val="0"/>
      <w:marBottom w:val="0"/>
      <w:divBdr>
        <w:top w:val="none" w:sz="0" w:space="0" w:color="auto"/>
        <w:left w:val="none" w:sz="0" w:space="0" w:color="auto"/>
        <w:bottom w:val="none" w:sz="0" w:space="0" w:color="auto"/>
        <w:right w:val="none" w:sz="0" w:space="0" w:color="auto"/>
      </w:divBdr>
    </w:div>
    <w:div w:id="1338537589">
      <w:bodyDiv w:val="1"/>
      <w:marLeft w:val="0"/>
      <w:marRight w:val="0"/>
      <w:marTop w:val="0"/>
      <w:marBottom w:val="0"/>
      <w:divBdr>
        <w:top w:val="none" w:sz="0" w:space="0" w:color="auto"/>
        <w:left w:val="none" w:sz="0" w:space="0" w:color="auto"/>
        <w:bottom w:val="none" w:sz="0" w:space="0" w:color="auto"/>
        <w:right w:val="none" w:sz="0" w:space="0" w:color="auto"/>
      </w:divBdr>
    </w:div>
    <w:div w:id="1338730460">
      <w:bodyDiv w:val="1"/>
      <w:marLeft w:val="0"/>
      <w:marRight w:val="0"/>
      <w:marTop w:val="0"/>
      <w:marBottom w:val="0"/>
      <w:divBdr>
        <w:top w:val="none" w:sz="0" w:space="0" w:color="auto"/>
        <w:left w:val="none" w:sz="0" w:space="0" w:color="auto"/>
        <w:bottom w:val="none" w:sz="0" w:space="0" w:color="auto"/>
        <w:right w:val="none" w:sz="0" w:space="0" w:color="auto"/>
      </w:divBdr>
    </w:div>
    <w:div w:id="1338800180">
      <w:bodyDiv w:val="1"/>
      <w:marLeft w:val="0"/>
      <w:marRight w:val="0"/>
      <w:marTop w:val="0"/>
      <w:marBottom w:val="0"/>
      <w:divBdr>
        <w:top w:val="none" w:sz="0" w:space="0" w:color="auto"/>
        <w:left w:val="none" w:sz="0" w:space="0" w:color="auto"/>
        <w:bottom w:val="none" w:sz="0" w:space="0" w:color="auto"/>
        <w:right w:val="none" w:sz="0" w:space="0" w:color="auto"/>
      </w:divBdr>
    </w:div>
    <w:div w:id="1338847584">
      <w:bodyDiv w:val="1"/>
      <w:marLeft w:val="0"/>
      <w:marRight w:val="0"/>
      <w:marTop w:val="0"/>
      <w:marBottom w:val="0"/>
      <w:divBdr>
        <w:top w:val="none" w:sz="0" w:space="0" w:color="auto"/>
        <w:left w:val="none" w:sz="0" w:space="0" w:color="auto"/>
        <w:bottom w:val="none" w:sz="0" w:space="0" w:color="auto"/>
        <w:right w:val="none" w:sz="0" w:space="0" w:color="auto"/>
      </w:divBdr>
    </w:div>
    <w:div w:id="1338996901">
      <w:bodyDiv w:val="1"/>
      <w:marLeft w:val="0"/>
      <w:marRight w:val="0"/>
      <w:marTop w:val="0"/>
      <w:marBottom w:val="0"/>
      <w:divBdr>
        <w:top w:val="none" w:sz="0" w:space="0" w:color="auto"/>
        <w:left w:val="none" w:sz="0" w:space="0" w:color="auto"/>
        <w:bottom w:val="none" w:sz="0" w:space="0" w:color="auto"/>
        <w:right w:val="none" w:sz="0" w:space="0" w:color="auto"/>
      </w:divBdr>
    </w:div>
    <w:div w:id="1339386986">
      <w:bodyDiv w:val="1"/>
      <w:marLeft w:val="0"/>
      <w:marRight w:val="0"/>
      <w:marTop w:val="0"/>
      <w:marBottom w:val="0"/>
      <w:divBdr>
        <w:top w:val="none" w:sz="0" w:space="0" w:color="auto"/>
        <w:left w:val="none" w:sz="0" w:space="0" w:color="auto"/>
        <w:bottom w:val="none" w:sz="0" w:space="0" w:color="auto"/>
        <w:right w:val="none" w:sz="0" w:space="0" w:color="auto"/>
      </w:divBdr>
    </w:div>
    <w:div w:id="1339425367">
      <w:bodyDiv w:val="1"/>
      <w:marLeft w:val="0"/>
      <w:marRight w:val="0"/>
      <w:marTop w:val="0"/>
      <w:marBottom w:val="0"/>
      <w:divBdr>
        <w:top w:val="none" w:sz="0" w:space="0" w:color="auto"/>
        <w:left w:val="none" w:sz="0" w:space="0" w:color="auto"/>
        <w:bottom w:val="none" w:sz="0" w:space="0" w:color="auto"/>
        <w:right w:val="none" w:sz="0" w:space="0" w:color="auto"/>
      </w:divBdr>
    </w:div>
    <w:div w:id="1339500634">
      <w:bodyDiv w:val="1"/>
      <w:marLeft w:val="0"/>
      <w:marRight w:val="0"/>
      <w:marTop w:val="0"/>
      <w:marBottom w:val="0"/>
      <w:divBdr>
        <w:top w:val="none" w:sz="0" w:space="0" w:color="auto"/>
        <w:left w:val="none" w:sz="0" w:space="0" w:color="auto"/>
        <w:bottom w:val="none" w:sz="0" w:space="0" w:color="auto"/>
        <w:right w:val="none" w:sz="0" w:space="0" w:color="auto"/>
      </w:divBdr>
    </w:div>
    <w:div w:id="1339578877">
      <w:bodyDiv w:val="1"/>
      <w:marLeft w:val="0"/>
      <w:marRight w:val="0"/>
      <w:marTop w:val="0"/>
      <w:marBottom w:val="0"/>
      <w:divBdr>
        <w:top w:val="none" w:sz="0" w:space="0" w:color="auto"/>
        <w:left w:val="none" w:sz="0" w:space="0" w:color="auto"/>
        <w:bottom w:val="none" w:sz="0" w:space="0" w:color="auto"/>
        <w:right w:val="none" w:sz="0" w:space="0" w:color="auto"/>
      </w:divBdr>
    </w:div>
    <w:div w:id="1339773031">
      <w:bodyDiv w:val="1"/>
      <w:marLeft w:val="0"/>
      <w:marRight w:val="0"/>
      <w:marTop w:val="0"/>
      <w:marBottom w:val="0"/>
      <w:divBdr>
        <w:top w:val="none" w:sz="0" w:space="0" w:color="auto"/>
        <w:left w:val="none" w:sz="0" w:space="0" w:color="auto"/>
        <w:bottom w:val="none" w:sz="0" w:space="0" w:color="auto"/>
        <w:right w:val="none" w:sz="0" w:space="0" w:color="auto"/>
      </w:divBdr>
    </w:div>
    <w:div w:id="1339776207">
      <w:bodyDiv w:val="1"/>
      <w:marLeft w:val="0"/>
      <w:marRight w:val="0"/>
      <w:marTop w:val="0"/>
      <w:marBottom w:val="0"/>
      <w:divBdr>
        <w:top w:val="none" w:sz="0" w:space="0" w:color="auto"/>
        <w:left w:val="none" w:sz="0" w:space="0" w:color="auto"/>
        <w:bottom w:val="none" w:sz="0" w:space="0" w:color="auto"/>
        <w:right w:val="none" w:sz="0" w:space="0" w:color="auto"/>
      </w:divBdr>
    </w:div>
    <w:div w:id="1339961881">
      <w:bodyDiv w:val="1"/>
      <w:marLeft w:val="0"/>
      <w:marRight w:val="0"/>
      <w:marTop w:val="0"/>
      <w:marBottom w:val="0"/>
      <w:divBdr>
        <w:top w:val="none" w:sz="0" w:space="0" w:color="auto"/>
        <w:left w:val="none" w:sz="0" w:space="0" w:color="auto"/>
        <w:bottom w:val="none" w:sz="0" w:space="0" w:color="auto"/>
        <w:right w:val="none" w:sz="0" w:space="0" w:color="auto"/>
      </w:divBdr>
    </w:div>
    <w:div w:id="1339963695">
      <w:bodyDiv w:val="1"/>
      <w:marLeft w:val="0"/>
      <w:marRight w:val="0"/>
      <w:marTop w:val="0"/>
      <w:marBottom w:val="0"/>
      <w:divBdr>
        <w:top w:val="none" w:sz="0" w:space="0" w:color="auto"/>
        <w:left w:val="none" w:sz="0" w:space="0" w:color="auto"/>
        <w:bottom w:val="none" w:sz="0" w:space="0" w:color="auto"/>
        <w:right w:val="none" w:sz="0" w:space="0" w:color="auto"/>
      </w:divBdr>
    </w:div>
    <w:div w:id="1340086729">
      <w:bodyDiv w:val="1"/>
      <w:marLeft w:val="0"/>
      <w:marRight w:val="0"/>
      <w:marTop w:val="0"/>
      <w:marBottom w:val="0"/>
      <w:divBdr>
        <w:top w:val="none" w:sz="0" w:space="0" w:color="auto"/>
        <w:left w:val="none" w:sz="0" w:space="0" w:color="auto"/>
        <w:bottom w:val="none" w:sz="0" w:space="0" w:color="auto"/>
        <w:right w:val="none" w:sz="0" w:space="0" w:color="auto"/>
      </w:divBdr>
    </w:div>
    <w:div w:id="1340305595">
      <w:bodyDiv w:val="1"/>
      <w:marLeft w:val="0"/>
      <w:marRight w:val="0"/>
      <w:marTop w:val="0"/>
      <w:marBottom w:val="0"/>
      <w:divBdr>
        <w:top w:val="none" w:sz="0" w:space="0" w:color="auto"/>
        <w:left w:val="none" w:sz="0" w:space="0" w:color="auto"/>
        <w:bottom w:val="none" w:sz="0" w:space="0" w:color="auto"/>
        <w:right w:val="none" w:sz="0" w:space="0" w:color="auto"/>
      </w:divBdr>
    </w:div>
    <w:div w:id="1340424696">
      <w:bodyDiv w:val="1"/>
      <w:marLeft w:val="0"/>
      <w:marRight w:val="0"/>
      <w:marTop w:val="0"/>
      <w:marBottom w:val="0"/>
      <w:divBdr>
        <w:top w:val="none" w:sz="0" w:space="0" w:color="auto"/>
        <w:left w:val="none" w:sz="0" w:space="0" w:color="auto"/>
        <w:bottom w:val="none" w:sz="0" w:space="0" w:color="auto"/>
        <w:right w:val="none" w:sz="0" w:space="0" w:color="auto"/>
      </w:divBdr>
    </w:div>
    <w:div w:id="1340699844">
      <w:bodyDiv w:val="1"/>
      <w:marLeft w:val="0"/>
      <w:marRight w:val="0"/>
      <w:marTop w:val="0"/>
      <w:marBottom w:val="0"/>
      <w:divBdr>
        <w:top w:val="none" w:sz="0" w:space="0" w:color="auto"/>
        <w:left w:val="none" w:sz="0" w:space="0" w:color="auto"/>
        <w:bottom w:val="none" w:sz="0" w:space="0" w:color="auto"/>
        <w:right w:val="none" w:sz="0" w:space="0" w:color="auto"/>
      </w:divBdr>
    </w:div>
    <w:div w:id="1340737188">
      <w:bodyDiv w:val="1"/>
      <w:marLeft w:val="0"/>
      <w:marRight w:val="0"/>
      <w:marTop w:val="0"/>
      <w:marBottom w:val="0"/>
      <w:divBdr>
        <w:top w:val="none" w:sz="0" w:space="0" w:color="auto"/>
        <w:left w:val="none" w:sz="0" w:space="0" w:color="auto"/>
        <w:bottom w:val="none" w:sz="0" w:space="0" w:color="auto"/>
        <w:right w:val="none" w:sz="0" w:space="0" w:color="auto"/>
      </w:divBdr>
    </w:div>
    <w:div w:id="1340932228">
      <w:bodyDiv w:val="1"/>
      <w:marLeft w:val="0"/>
      <w:marRight w:val="0"/>
      <w:marTop w:val="0"/>
      <w:marBottom w:val="0"/>
      <w:divBdr>
        <w:top w:val="none" w:sz="0" w:space="0" w:color="auto"/>
        <w:left w:val="none" w:sz="0" w:space="0" w:color="auto"/>
        <w:bottom w:val="none" w:sz="0" w:space="0" w:color="auto"/>
        <w:right w:val="none" w:sz="0" w:space="0" w:color="auto"/>
      </w:divBdr>
    </w:div>
    <w:div w:id="1341002854">
      <w:bodyDiv w:val="1"/>
      <w:marLeft w:val="0"/>
      <w:marRight w:val="0"/>
      <w:marTop w:val="0"/>
      <w:marBottom w:val="0"/>
      <w:divBdr>
        <w:top w:val="none" w:sz="0" w:space="0" w:color="auto"/>
        <w:left w:val="none" w:sz="0" w:space="0" w:color="auto"/>
        <w:bottom w:val="none" w:sz="0" w:space="0" w:color="auto"/>
        <w:right w:val="none" w:sz="0" w:space="0" w:color="auto"/>
      </w:divBdr>
    </w:div>
    <w:div w:id="1341004019">
      <w:bodyDiv w:val="1"/>
      <w:marLeft w:val="0"/>
      <w:marRight w:val="0"/>
      <w:marTop w:val="0"/>
      <w:marBottom w:val="0"/>
      <w:divBdr>
        <w:top w:val="none" w:sz="0" w:space="0" w:color="auto"/>
        <w:left w:val="none" w:sz="0" w:space="0" w:color="auto"/>
        <w:bottom w:val="none" w:sz="0" w:space="0" w:color="auto"/>
        <w:right w:val="none" w:sz="0" w:space="0" w:color="auto"/>
      </w:divBdr>
    </w:div>
    <w:div w:id="1341010372">
      <w:bodyDiv w:val="1"/>
      <w:marLeft w:val="0"/>
      <w:marRight w:val="0"/>
      <w:marTop w:val="0"/>
      <w:marBottom w:val="0"/>
      <w:divBdr>
        <w:top w:val="none" w:sz="0" w:space="0" w:color="auto"/>
        <w:left w:val="none" w:sz="0" w:space="0" w:color="auto"/>
        <w:bottom w:val="none" w:sz="0" w:space="0" w:color="auto"/>
        <w:right w:val="none" w:sz="0" w:space="0" w:color="auto"/>
      </w:divBdr>
    </w:div>
    <w:div w:id="1341077811">
      <w:bodyDiv w:val="1"/>
      <w:marLeft w:val="0"/>
      <w:marRight w:val="0"/>
      <w:marTop w:val="0"/>
      <w:marBottom w:val="0"/>
      <w:divBdr>
        <w:top w:val="none" w:sz="0" w:space="0" w:color="auto"/>
        <w:left w:val="none" w:sz="0" w:space="0" w:color="auto"/>
        <w:bottom w:val="none" w:sz="0" w:space="0" w:color="auto"/>
        <w:right w:val="none" w:sz="0" w:space="0" w:color="auto"/>
      </w:divBdr>
    </w:div>
    <w:div w:id="1341275022">
      <w:bodyDiv w:val="1"/>
      <w:marLeft w:val="0"/>
      <w:marRight w:val="0"/>
      <w:marTop w:val="0"/>
      <w:marBottom w:val="0"/>
      <w:divBdr>
        <w:top w:val="none" w:sz="0" w:space="0" w:color="auto"/>
        <w:left w:val="none" w:sz="0" w:space="0" w:color="auto"/>
        <w:bottom w:val="none" w:sz="0" w:space="0" w:color="auto"/>
        <w:right w:val="none" w:sz="0" w:space="0" w:color="auto"/>
      </w:divBdr>
    </w:div>
    <w:div w:id="1341354684">
      <w:bodyDiv w:val="1"/>
      <w:marLeft w:val="0"/>
      <w:marRight w:val="0"/>
      <w:marTop w:val="0"/>
      <w:marBottom w:val="0"/>
      <w:divBdr>
        <w:top w:val="none" w:sz="0" w:space="0" w:color="auto"/>
        <w:left w:val="none" w:sz="0" w:space="0" w:color="auto"/>
        <w:bottom w:val="none" w:sz="0" w:space="0" w:color="auto"/>
        <w:right w:val="none" w:sz="0" w:space="0" w:color="auto"/>
      </w:divBdr>
    </w:div>
    <w:div w:id="1341355009">
      <w:bodyDiv w:val="1"/>
      <w:marLeft w:val="0"/>
      <w:marRight w:val="0"/>
      <w:marTop w:val="0"/>
      <w:marBottom w:val="0"/>
      <w:divBdr>
        <w:top w:val="none" w:sz="0" w:space="0" w:color="auto"/>
        <w:left w:val="none" w:sz="0" w:space="0" w:color="auto"/>
        <w:bottom w:val="none" w:sz="0" w:space="0" w:color="auto"/>
        <w:right w:val="none" w:sz="0" w:space="0" w:color="auto"/>
      </w:divBdr>
    </w:div>
    <w:div w:id="1341393979">
      <w:bodyDiv w:val="1"/>
      <w:marLeft w:val="0"/>
      <w:marRight w:val="0"/>
      <w:marTop w:val="0"/>
      <w:marBottom w:val="0"/>
      <w:divBdr>
        <w:top w:val="none" w:sz="0" w:space="0" w:color="auto"/>
        <w:left w:val="none" w:sz="0" w:space="0" w:color="auto"/>
        <w:bottom w:val="none" w:sz="0" w:space="0" w:color="auto"/>
        <w:right w:val="none" w:sz="0" w:space="0" w:color="auto"/>
      </w:divBdr>
    </w:div>
    <w:div w:id="1341397246">
      <w:bodyDiv w:val="1"/>
      <w:marLeft w:val="0"/>
      <w:marRight w:val="0"/>
      <w:marTop w:val="0"/>
      <w:marBottom w:val="0"/>
      <w:divBdr>
        <w:top w:val="none" w:sz="0" w:space="0" w:color="auto"/>
        <w:left w:val="none" w:sz="0" w:space="0" w:color="auto"/>
        <w:bottom w:val="none" w:sz="0" w:space="0" w:color="auto"/>
        <w:right w:val="none" w:sz="0" w:space="0" w:color="auto"/>
      </w:divBdr>
    </w:div>
    <w:div w:id="1341666121">
      <w:bodyDiv w:val="1"/>
      <w:marLeft w:val="0"/>
      <w:marRight w:val="0"/>
      <w:marTop w:val="0"/>
      <w:marBottom w:val="0"/>
      <w:divBdr>
        <w:top w:val="none" w:sz="0" w:space="0" w:color="auto"/>
        <w:left w:val="none" w:sz="0" w:space="0" w:color="auto"/>
        <w:bottom w:val="none" w:sz="0" w:space="0" w:color="auto"/>
        <w:right w:val="none" w:sz="0" w:space="0" w:color="auto"/>
      </w:divBdr>
    </w:div>
    <w:div w:id="1341732732">
      <w:bodyDiv w:val="1"/>
      <w:marLeft w:val="0"/>
      <w:marRight w:val="0"/>
      <w:marTop w:val="0"/>
      <w:marBottom w:val="0"/>
      <w:divBdr>
        <w:top w:val="none" w:sz="0" w:space="0" w:color="auto"/>
        <w:left w:val="none" w:sz="0" w:space="0" w:color="auto"/>
        <w:bottom w:val="none" w:sz="0" w:space="0" w:color="auto"/>
        <w:right w:val="none" w:sz="0" w:space="0" w:color="auto"/>
      </w:divBdr>
    </w:div>
    <w:div w:id="1341859978">
      <w:bodyDiv w:val="1"/>
      <w:marLeft w:val="0"/>
      <w:marRight w:val="0"/>
      <w:marTop w:val="0"/>
      <w:marBottom w:val="0"/>
      <w:divBdr>
        <w:top w:val="none" w:sz="0" w:space="0" w:color="auto"/>
        <w:left w:val="none" w:sz="0" w:space="0" w:color="auto"/>
        <w:bottom w:val="none" w:sz="0" w:space="0" w:color="auto"/>
        <w:right w:val="none" w:sz="0" w:space="0" w:color="auto"/>
      </w:divBdr>
    </w:div>
    <w:div w:id="1341931849">
      <w:bodyDiv w:val="1"/>
      <w:marLeft w:val="0"/>
      <w:marRight w:val="0"/>
      <w:marTop w:val="0"/>
      <w:marBottom w:val="0"/>
      <w:divBdr>
        <w:top w:val="none" w:sz="0" w:space="0" w:color="auto"/>
        <w:left w:val="none" w:sz="0" w:space="0" w:color="auto"/>
        <w:bottom w:val="none" w:sz="0" w:space="0" w:color="auto"/>
        <w:right w:val="none" w:sz="0" w:space="0" w:color="auto"/>
      </w:divBdr>
    </w:div>
    <w:div w:id="1342006880">
      <w:bodyDiv w:val="1"/>
      <w:marLeft w:val="0"/>
      <w:marRight w:val="0"/>
      <w:marTop w:val="0"/>
      <w:marBottom w:val="0"/>
      <w:divBdr>
        <w:top w:val="none" w:sz="0" w:space="0" w:color="auto"/>
        <w:left w:val="none" w:sz="0" w:space="0" w:color="auto"/>
        <w:bottom w:val="none" w:sz="0" w:space="0" w:color="auto"/>
        <w:right w:val="none" w:sz="0" w:space="0" w:color="auto"/>
      </w:divBdr>
    </w:div>
    <w:div w:id="1342127672">
      <w:bodyDiv w:val="1"/>
      <w:marLeft w:val="0"/>
      <w:marRight w:val="0"/>
      <w:marTop w:val="0"/>
      <w:marBottom w:val="0"/>
      <w:divBdr>
        <w:top w:val="none" w:sz="0" w:space="0" w:color="auto"/>
        <w:left w:val="none" w:sz="0" w:space="0" w:color="auto"/>
        <w:bottom w:val="none" w:sz="0" w:space="0" w:color="auto"/>
        <w:right w:val="none" w:sz="0" w:space="0" w:color="auto"/>
      </w:divBdr>
    </w:div>
    <w:div w:id="1342195477">
      <w:bodyDiv w:val="1"/>
      <w:marLeft w:val="0"/>
      <w:marRight w:val="0"/>
      <w:marTop w:val="0"/>
      <w:marBottom w:val="0"/>
      <w:divBdr>
        <w:top w:val="none" w:sz="0" w:space="0" w:color="auto"/>
        <w:left w:val="none" w:sz="0" w:space="0" w:color="auto"/>
        <w:bottom w:val="none" w:sz="0" w:space="0" w:color="auto"/>
        <w:right w:val="none" w:sz="0" w:space="0" w:color="auto"/>
      </w:divBdr>
    </w:div>
    <w:div w:id="1342244619">
      <w:bodyDiv w:val="1"/>
      <w:marLeft w:val="0"/>
      <w:marRight w:val="0"/>
      <w:marTop w:val="0"/>
      <w:marBottom w:val="0"/>
      <w:divBdr>
        <w:top w:val="none" w:sz="0" w:space="0" w:color="auto"/>
        <w:left w:val="none" w:sz="0" w:space="0" w:color="auto"/>
        <w:bottom w:val="none" w:sz="0" w:space="0" w:color="auto"/>
        <w:right w:val="none" w:sz="0" w:space="0" w:color="auto"/>
      </w:divBdr>
    </w:div>
    <w:div w:id="1342270122">
      <w:bodyDiv w:val="1"/>
      <w:marLeft w:val="0"/>
      <w:marRight w:val="0"/>
      <w:marTop w:val="0"/>
      <w:marBottom w:val="0"/>
      <w:divBdr>
        <w:top w:val="none" w:sz="0" w:space="0" w:color="auto"/>
        <w:left w:val="none" w:sz="0" w:space="0" w:color="auto"/>
        <w:bottom w:val="none" w:sz="0" w:space="0" w:color="auto"/>
        <w:right w:val="none" w:sz="0" w:space="0" w:color="auto"/>
      </w:divBdr>
    </w:div>
    <w:div w:id="1342272004">
      <w:bodyDiv w:val="1"/>
      <w:marLeft w:val="0"/>
      <w:marRight w:val="0"/>
      <w:marTop w:val="0"/>
      <w:marBottom w:val="0"/>
      <w:divBdr>
        <w:top w:val="none" w:sz="0" w:space="0" w:color="auto"/>
        <w:left w:val="none" w:sz="0" w:space="0" w:color="auto"/>
        <w:bottom w:val="none" w:sz="0" w:space="0" w:color="auto"/>
        <w:right w:val="none" w:sz="0" w:space="0" w:color="auto"/>
      </w:divBdr>
    </w:div>
    <w:div w:id="1342273128">
      <w:bodyDiv w:val="1"/>
      <w:marLeft w:val="0"/>
      <w:marRight w:val="0"/>
      <w:marTop w:val="0"/>
      <w:marBottom w:val="0"/>
      <w:divBdr>
        <w:top w:val="none" w:sz="0" w:space="0" w:color="auto"/>
        <w:left w:val="none" w:sz="0" w:space="0" w:color="auto"/>
        <w:bottom w:val="none" w:sz="0" w:space="0" w:color="auto"/>
        <w:right w:val="none" w:sz="0" w:space="0" w:color="auto"/>
      </w:divBdr>
    </w:div>
    <w:div w:id="1342314345">
      <w:bodyDiv w:val="1"/>
      <w:marLeft w:val="0"/>
      <w:marRight w:val="0"/>
      <w:marTop w:val="0"/>
      <w:marBottom w:val="0"/>
      <w:divBdr>
        <w:top w:val="none" w:sz="0" w:space="0" w:color="auto"/>
        <w:left w:val="none" w:sz="0" w:space="0" w:color="auto"/>
        <w:bottom w:val="none" w:sz="0" w:space="0" w:color="auto"/>
        <w:right w:val="none" w:sz="0" w:space="0" w:color="auto"/>
      </w:divBdr>
    </w:div>
    <w:div w:id="1342315600">
      <w:bodyDiv w:val="1"/>
      <w:marLeft w:val="0"/>
      <w:marRight w:val="0"/>
      <w:marTop w:val="0"/>
      <w:marBottom w:val="0"/>
      <w:divBdr>
        <w:top w:val="none" w:sz="0" w:space="0" w:color="auto"/>
        <w:left w:val="none" w:sz="0" w:space="0" w:color="auto"/>
        <w:bottom w:val="none" w:sz="0" w:space="0" w:color="auto"/>
        <w:right w:val="none" w:sz="0" w:space="0" w:color="auto"/>
      </w:divBdr>
    </w:div>
    <w:div w:id="1342463327">
      <w:bodyDiv w:val="1"/>
      <w:marLeft w:val="0"/>
      <w:marRight w:val="0"/>
      <w:marTop w:val="0"/>
      <w:marBottom w:val="0"/>
      <w:divBdr>
        <w:top w:val="none" w:sz="0" w:space="0" w:color="auto"/>
        <w:left w:val="none" w:sz="0" w:space="0" w:color="auto"/>
        <w:bottom w:val="none" w:sz="0" w:space="0" w:color="auto"/>
        <w:right w:val="none" w:sz="0" w:space="0" w:color="auto"/>
      </w:divBdr>
    </w:div>
    <w:div w:id="1342783561">
      <w:bodyDiv w:val="1"/>
      <w:marLeft w:val="0"/>
      <w:marRight w:val="0"/>
      <w:marTop w:val="0"/>
      <w:marBottom w:val="0"/>
      <w:divBdr>
        <w:top w:val="none" w:sz="0" w:space="0" w:color="auto"/>
        <w:left w:val="none" w:sz="0" w:space="0" w:color="auto"/>
        <w:bottom w:val="none" w:sz="0" w:space="0" w:color="auto"/>
        <w:right w:val="none" w:sz="0" w:space="0" w:color="auto"/>
      </w:divBdr>
    </w:div>
    <w:div w:id="1342854532">
      <w:bodyDiv w:val="1"/>
      <w:marLeft w:val="0"/>
      <w:marRight w:val="0"/>
      <w:marTop w:val="0"/>
      <w:marBottom w:val="0"/>
      <w:divBdr>
        <w:top w:val="none" w:sz="0" w:space="0" w:color="auto"/>
        <w:left w:val="none" w:sz="0" w:space="0" w:color="auto"/>
        <w:bottom w:val="none" w:sz="0" w:space="0" w:color="auto"/>
        <w:right w:val="none" w:sz="0" w:space="0" w:color="auto"/>
      </w:divBdr>
    </w:div>
    <w:div w:id="1343050835">
      <w:bodyDiv w:val="1"/>
      <w:marLeft w:val="0"/>
      <w:marRight w:val="0"/>
      <w:marTop w:val="0"/>
      <w:marBottom w:val="0"/>
      <w:divBdr>
        <w:top w:val="none" w:sz="0" w:space="0" w:color="auto"/>
        <w:left w:val="none" w:sz="0" w:space="0" w:color="auto"/>
        <w:bottom w:val="none" w:sz="0" w:space="0" w:color="auto"/>
        <w:right w:val="none" w:sz="0" w:space="0" w:color="auto"/>
      </w:divBdr>
    </w:div>
    <w:div w:id="1343051288">
      <w:bodyDiv w:val="1"/>
      <w:marLeft w:val="0"/>
      <w:marRight w:val="0"/>
      <w:marTop w:val="0"/>
      <w:marBottom w:val="0"/>
      <w:divBdr>
        <w:top w:val="none" w:sz="0" w:space="0" w:color="auto"/>
        <w:left w:val="none" w:sz="0" w:space="0" w:color="auto"/>
        <w:bottom w:val="none" w:sz="0" w:space="0" w:color="auto"/>
        <w:right w:val="none" w:sz="0" w:space="0" w:color="auto"/>
      </w:divBdr>
    </w:div>
    <w:div w:id="1343167311">
      <w:bodyDiv w:val="1"/>
      <w:marLeft w:val="0"/>
      <w:marRight w:val="0"/>
      <w:marTop w:val="0"/>
      <w:marBottom w:val="0"/>
      <w:divBdr>
        <w:top w:val="none" w:sz="0" w:space="0" w:color="auto"/>
        <w:left w:val="none" w:sz="0" w:space="0" w:color="auto"/>
        <w:bottom w:val="none" w:sz="0" w:space="0" w:color="auto"/>
        <w:right w:val="none" w:sz="0" w:space="0" w:color="auto"/>
      </w:divBdr>
    </w:div>
    <w:div w:id="1343321260">
      <w:bodyDiv w:val="1"/>
      <w:marLeft w:val="0"/>
      <w:marRight w:val="0"/>
      <w:marTop w:val="0"/>
      <w:marBottom w:val="0"/>
      <w:divBdr>
        <w:top w:val="none" w:sz="0" w:space="0" w:color="auto"/>
        <w:left w:val="none" w:sz="0" w:space="0" w:color="auto"/>
        <w:bottom w:val="none" w:sz="0" w:space="0" w:color="auto"/>
        <w:right w:val="none" w:sz="0" w:space="0" w:color="auto"/>
      </w:divBdr>
    </w:div>
    <w:div w:id="1343433694">
      <w:bodyDiv w:val="1"/>
      <w:marLeft w:val="0"/>
      <w:marRight w:val="0"/>
      <w:marTop w:val="0"/>
      <w:marBottom w:val="0"/>
      <w:divBdr>
        <w:top w:val="none" w:sz="0" w:space="0" w:color="auto"/>
        <w:left w:val="none" w:sz="0" w:space="0" w:color="auto"/>
        <w:bottom w:val="none" w:sz="0" w:space="0" w:color="auto"/>
        <w:right w:val="none" w:sz="0" w:space="0" w:color="auto"/>
      </w:divBdr>
    </w:div>
    <w:div w:id="1343582256">
      <w:bodyDiv w:val="1"/>
      <w:marLeft w:val="0"/>
      <w:marRight w:val="0"/>
      <w:marTop w:val="0"/>
      <w:marBottom w:val="0"/>
      <w:divBdr>
        <w:top w:val="none" w:sz="0" w:space="0" w:color="auto"/>
        <w:left w:val="none" w:sz="0" w:space="0" w:color="auto"/>
        <w:bottom w:val="none" w:sz="0" w:space="0" w:color="auto"/>
        <w:right w:val="none" w:sz="0" w:space="0" w:color="auto"/>
      </w:divBdr>
    </w:div>
    <w:div w:id="1343776639">
      <w:bodyDiv w:val="1"/>
      <w:marLeft w:val="0"/>
      <w:marRight w:val="0"/>
      <w:marTop w:val="0"/>
      <w:marBottom w:val="0"/>
      <w:divBdr>
        <w:top w:val="none" w:sz="0" w:space="0" w:color="auto"/>
        <w:left w:val="none" w:sz="0" w:space="0" w:color="auto"/>
        <w:bottom w:val="none" w:sz="0" w:space="0" w:color="auto"/>
        <w:right w:val="none" w:sz="0" w:space="0" w:color="auto"/>
      </w:divBdr>
    </w:div>
    <w:div w:id="1343892571">
      <w:bodyDiv w:val="1"/>
      <w:marLeft w:val="0"/>
      <w:marRight w:val="0"/>
      <w:marTop w:val="0"/>
      <w:marBottom w:val="0"/>
      <w:divBdr>
        <w:top w:val="none" w:sz="0" w:space="0" w:color="auto"/>
        <w:left w:val="none" w:sz="0" w:space="0" w:color="auto"/>
        <w:bottom w:val="none" w:sz="0" w:space="0" w:color="auto"/>
        <w:right w:val="none" w:sz="0" w:space="0" w:color="auto"/>
      </w:divBdr>
    </w:div>
    <w:div w:id="1343967171">
      <w:bodyDiv w:val="1"/>
      <w:marLeft w:val="0"/>
      <w:marRight w:val="0"/>
      <w:marTop w:val="0"/>
      <w:marBottom w:val="0"/>
      <w:divBdr>
        <w:top w:val="none" w:sz="0" w:space="0" w:color="auto"/>
        <w:left w:val="none" w:sz="0" w:space="0" w:color="auto"/>
        <w:bottom w:val="none" w:sz="0" w:space="0" w:color="auto"/>
        <w:right w:val="none" w:sz="0" w:space="0" w:color="auto"/>
      </w:divBdr>
    </w:div>
    <w:div w:id="1344281582">
      <w:bodyDiv w:val="1"/>
      <w:marLeft w:val="0"/>
      <w:marRight w:val="0"/>
      <w:marTop w:val="0"/>
      <w:marBottom w:val="0"/>
      <w:divBdr>
        <w:top w:val="none" w:sz="0" w:space="0" w:color="auto"/>
        <w:left w:val="none" w:sz="0" w:space="0" w:color="auto"/>
        <w:bottom w:val="none" w:sz="0" w:space="0" w:color="auto"/>
        <w:right w:val="none" w:sz="0" w:space="0" w:color="auto"/>
      </w:divBdr>
    </w:div>
    <w:div w:id="1344286497">
      <w:bodyDiv w:val="1"/>
      <w:marLeft w:val="0"/>
      <w:marRight w:val="0"/>
      <w:marTop w:val="0"/>
      <w:marBottom w:val="0"/>
      <w:divBdr>
        <w:top w:val="none" w:sz="0" w:space="0" w:color="auto"/>
        <w:left w:val="none" w:sz="0" w:space="0" w:color="auto"/>
        <w:bottom w:val="none" w:sz="0" w:space="0" w:color="auto"/>
        <w:right w:val="none" w:sz="0" w:space="0" w:color="auto"/>
      </w:divBdr>
    </w:div>
    <w:div w:id="1344358513">
      <w:bodyDiv w:val="1"/>
      <w:marLeft w:val="0"/>
      <w:marRight w:val="0"/>
      <w:marTop w:val="0"/>
      <w:marBottom w:val="0"/>
      <w:divBdr>
        <w:top w:val="none" w:sz="0" w:space="0" w:color="auto"/>
        <w:left w:val="none" w:sz="0" w:space="0" w:color="auto"/>
        <w:bottom w:val="none" w:sz="0" w:space="0" w:color="auto"/>
        <w:right w:val="none" w:sz="0" w:space="0" w:color="auto"/>
      </w:divBdr>
    </w:div>
    <w:div w:id="1344361615">
      <w:bodyDiv w:val="1"/>
      <w:marLeft w:val="0"/>
      <w:marRight w:val="0"/>
      <w:marTop w:val="0"/>
      <w:marBottom w:val="0"/>
      <w:divBdr>
        <w:top w:val="none" w:sz="0" w:space="0" w:color="auto"/>
        <w:left w:val="none" w:sz="0" w:space="0" w:color="auto"/>
        <w:bottom w:val="none" w:sz="0" w:space="0" w:color="auto"/>
        <w:right w:val="none" w:sz="0" w:space="0" w:color="auto"/>
      </w:divBdr>
    </w:div>
    <w:div w:id="1344476484">
      <w:bodyDiv w:val="1"/>
      <w:marLeft w:val="0"/>
      <w:marRight w:val="0"/>
      <w:marTop w:val="0"/>
      <w:marBottom w:val="0"/>
      <w:divBdr>
        <w:top w:val="none" w:sz="0" w:space="0" w:color="auto"/>
        <w:left w:val="none" w:sz="0" w:space="0" w:color="auto"/>
        <w:bottom w:val="none" w:sz="0" w:space="0" w:color="auto"/>
        <w:right w:val="none" w:sz="0" w:space="0" w:color="auto"/>
      </w:divBdr>
    </w:div>
    <w:div w:id="1344622790">
      <w:bodyDiv w:val="1"/>
      <w:marLeft w:val="0"/>
      <w:marRight w:val="0"/>
      <w:marTop w:val="0"/>
      <w:marBottom w:val="0"/>
      <w:divBdr>
        <w:top w:val="none" w:sz="0" w:space="0" w:color="auto"/>
        <w:left w:val="none" w:sz="0" w:space="0" w:color="auto"/>
        <w:bottom w:val="none" w:sz="0" w:space="0" w:color="auto"/>
        <w:right w:val="none" w:sz="0" w:space="0" w:color="auto"/>
      </w:divBdr>
    </w:div>
    <w:div w:id="1344937848">
      <w:bodyDiv w:val="1"/>
      <w:marLeft w:val="0"/>
      <w:marRight w:val="0"/>
      <w:marTop w:val="0"/>
      <w:marBottom w:val="0"/>
      <w:divBdr>
        <w:top w:val="none" w:sz="0" w:space="0" w:color="auto"/>
        <w:left w:val="none" w:sz="0" w:space="0" w:color="auto"/>
        <w:bottom w:val="none" w:sz="0" w:space="0" w:color="auto"/>
        <w:right w:val="none" w:sz="0" w:space="0" w:color="auto"/>
      </w:divBdr>
    </w:div>
    <w:div w:id="1345011821">
      <w:bodyDiv w:val="1"/>
      <w:marLeft w:val="0"/>
      <w:marRight w:val="0"/>
      <w:marTop w:val="0"/>
      <w:marBottom w:val="0"/>
      <w:divBdr>
        <w:top w:val="none" w:sz="0" w:space="0" w:color="auto"/>
        <w:left w:val="none" w:sz="0" w:space="0" w:color="auto"/>
        <w:bottom w:val="none" w:sz="0" w:space="0" w:color="auto"/>
        <w:right w:val="none" w:sz="0" w:space="0" w:color="auto"/>
      </w:divBdr>
    </w:div>
    <w:div w:id="1345127298">
      <w:bodyDiv w:val="1"/>
      <w:marLeft w:val="0"/>
      <w:marRight w:val="0"/>
      <w:marTop w:val="0"/>
      <w:marBottom w:val="0"/>
      <w:divBdr>
        <w:top w:val="none" w:sz="0" w:space="0" w:color="auto"/>
        <w:left w:val="none" w:sz="0" w:space="0" w:color="auto"/>
        <w:bottom w:val="none" w:sz="0" w:space="0" w:color="auto"/>
        <w:right w:val="none" w:sz="0" w:space="0" w:color="auto"/>
      </w:divBdr>
    </w:div>
    <w:div w:id="1345202569">
      <w:bodyDiv w:val="1"/>
      <w:marLeft w:val="0"/>
      <w:marRight w:val="0"/>
      <w:marTop w:val="0"/>
      <w:marBottom w:val="0"/>
      <w:divBdr>
        <w:top w:val="none" w:sz="0" w:space="0" w:color="auto"/>
        <w:left w:val="none" w:sz="0" w:space="0" w:color="auto"/>
        <w:bottom w:val="none" w:sz="0" w:space="0" w:color="auto"/>
        <w:right w:val="none" w:sz="0" w:space="0" w:color="auto"/>
      </w:divBdr>
    </w:div>
    <w:div w:id="1345325219">
      <w:bodyDiv w:val="1"/>
      <w:marLeft w:val="0"/>
      <w:marRight w:val="0"/>
      <w:marTop w:val="0"/>
      <w:marBottom w:val="0"/>
      <w:divBdr>
        <w:top w:val="none" w:sz="0" w:space="0" w:color="auto"/>
        <w:left w:val="none" w:sz="0" w:space="0" w:color="auto"/>
        <w:bottom w:val="none" w:sz="0" w:space="0" w:color="auto"/>
        <w:right w:val="none" w:sz="0" w:space="0" w:color="auto"/>
      </w:divBdr>
    </w:div>
    <w:div w:id="1345594166">
      <w:bodyDiv w:val="1"/>
      <w:marLeft w:val="0"/>
      <w:marRight w:val="0"/>
      <w:marTop w:val="0"/>
      <w:marBottom w:val="0"/>
      <w:divBdr>
        <w:top w:val="none" w:sz="0" w:space="0" w:color="auto"/>
        <w:left w:val="none" w:sz="0" w:space="0" w:color="auto"/>
        <w:bottom w:val="none" w:sz="0" w:space="0" w:color="auto"/>
        <w:right w:val="none" w:sz="0" w:space="0" w:color="auto"/>
      </w:divBdr>
    </w:div>
    <w:div w:id="1345746214">
      <w:bodyDiv w:val="1"/>
      <w:marLeft w:val="0"/>
      <w:marRight w:val="0"/>
      <w:marTop w:val="0"/>
      <w:marBottom w:val="0"/>
      <w:divBdr>
        <w:top w:val="none" w:sz="0" w:space="0" w:color="auto"/>
        <w:left w:val="none" w:sz="0" w:space="0" w:color="auto"/>
        <w:bottom w:val="none" w:sz="0" w:space="0" w:color="auto"/>
        <w:right w:val="none" w:sz="0" w:space="0" w:color="auto"/>
      </w:divBdr>
    </w:div>
    <w:div w:id="1345859433">
      <w:bodyDiv w:val="1"/>
      <w:marLeft w:val="0"/>
      <w:marRight w:val="0"/>
      <w:marTop w:val="0"/>
      <w:marBottom w:val="0"/>
      <w:divBdr>
        <w:top w:val="none" w:sz="0" w:space="0" w:color="auto"/>
        <w:left w:val="none" w:sz="0" w:space="0" w:color="auto"/>
        <w:bottom w:val="none" w:sz="0" w:space="0" w:color="auto"/>
        <w:right w:val="none" w:sz="0" w:space="0" w:color="auto"/>
      </w:divBdr>
    </w:div>
    <w:div w:id="1345983780">
      <w:bodyDiv w:val="1"/>
      <w:marLeft w:val="0"/>
      <w:marRight w:val="0"/>
      <w:marTop w:val="0"/>
      <w:marBottom w:val="0"/>
      <w:divBdr>
        <w:top w:val="none" w:sz="0" w:space="0" w:color="auto"/>
        <w:left w:val="none" w:sz="0" w:space="0" w:color="auto"/>
        <w:bottom w:val="none" w:sz="0" w:space="0" w:color="auto"/>
        <w:right w:val="none" w:sz="0" w:space="0" w:color="auto"/>
      </w:divBdr>
    </w:div>
    <w:div w:id="1346060330">
      <w:bodyDiv w:val="1"/>
      <w:marLeft w:val="0"/>
      <w:marRight w:val="0"/>
      <w:marTop w:val="0"/>
      <w:marBottom w:val="0"/>
      <w:divBdr>
        <w:top w:val="none" w:sz="0" w:space="0" w:color="auto"/>
        <w:left w:val="none" w:sz="0" w:space="0" w:color="auto"/>
        <w:bottom w:val="none" w:sz="0" w:space="0" w:color="auto"/>
        <w:right w:val="none" w:sz="0" w:space="0" w:color="auto"/>
      </w:divBdr>
    </w:div>
    <w:div w:id="1346129857">
      <w:bodyDiv w:val="1"/>
      <w:marLeft w:val="0"/>
      <w:marRight w:val="0"/>
      <w:marTop w:val="0"/>
      <w:marBottom w:val="0"/>
      <w:divBdr>
        <w:top w:val="none" w:sz="0" w:space="0" w:color="auto"/>
        <w:left w:val="none" w:sz="0" w:space="0" w:color="auto"/>
        <w:bottom w:val="none" w:sz="0" w:space="0" w:color="auto"/>
        <w:right w:val="none" w:sz="0" w:space="0" w:color="auto"/>
      </w:divBdr>
    </w:div>
    <w:div w:id="1346134798">
      <w:bodyDiv w:val="1"/>
      <w:marLeft w:val="0"/>
      <w:marRight w:val="0"/>
      <w:marTop w:val="0"/>
      <w:marBottom w:val="0"/>
      <w:divBdr>
        <w:top w:val="none" w:sz="0" w:space="0" w:color="auto"/>
        <w:left w:val="none" w:sz="0" w:space="0" w:color="auto"/>
        <w:bottom w:val="none" w:sz="0" w:space="0" w:color="auto"/>
        <w:right w:val="none" w:sz="0" w:space="0" w:color="auto"/>
      </w:divBdr>
    </w:div>
    <w:div w:id="1346326200">
      <w:bodyDiv w:val="1"/>
      <w:marLeft w:val="0"/>
      <w:marRight w:val="0"/>
      <w:marTop w:val="0"/>
      <w:marBottom w:val="0"/>
      <w:divBdr>
        <w:top w:val="none" w:sz="0" w:space="0" w:color="auto"/>
        <w:left w:val="none" w:sz="0" w:space="0" w:color="auto"/>
        <w:bottom w:val="none" w:sz="0" w:space="0" w:color="auto"/>
        <w:right w:val="none" w:sz="0" w:space="0" w:color="auto"/>
      </w:divBdr>
    </w:div>
    <w:div w:id="1346396073">
      <w:bodyDiv w:val="1"/>
      <w:marLeft w:val="0"/>
      <w:marRight w:val="0"/>
      <w:marTop w:val="0"/>
      <w:marBottom w:val="0"/>
      <w:divBdr>
        <w:top w:val="none" w:sz="0" w:space="0" w:color="auto"/>
        <w:left w:val="none" w:sz="0" w:space="0" w:color="auto"/>
        <w:bottom w:val="none" w:sz="0" w:space="0" w:color="auto"/>
        <w:right w:val="none" w:sz="0" w:space="0" w:color="auto"/>
      </w:divBdr>
    </w:div>
    <w:div w:id="1346447023">
      <w:bodyDiv w:val="1"/>
      <w:marLeft w:val="0"/>
      <w:marRight w:val="0"/>
      <w:marTop w:val="0"/>
      <w:marBottom w:val="0"/>
      <w:divBdr>
        <w:top w:val="none" w:sz="0" w:space="0" w:color="auto"/>
        <w:left w:val="none" w:sz="0" w:space="0" w:color="auto"/>
        <w:bottom w:val="none" w:sz="0" w:space="0" w:color="auto"/>
        <w:right w:val="none" w:sz="0" w:space="0" w:color="auto"/>
      </w:divBdr>
    </w:div>
    <w:div w:id="1346515758">
      <w:bodyDiv w:val="1"/>
      <w:marLeft w:val="0"/>
      <w:marRight w:val="0"/>
      <w:marTop w:val="0"/>
      <w:marBottom w:val="0"/>
      <w:divBdr>
        <w:top w:val="none" w:sz="0" w:space="0" w:color="auto"/>
        <w:left w:val="none" w:sz="0" w:space="0" w:color="auto"/>
        <w:bottom w:val="none" w:sz="0" w:space="0" w:color="auto"/>
        <w:right w:val="none" w:sz="0" w:space="0" w:color="auto"/>
      </w:divBdr>
    </w:div>
    <w:div w:id="1346519639">
      <w:bodyDiv w:val="1"/>
      <w:marLeft w:val="0"/>
      <w:marRight w:val="0"/>
      <w:marTop w:val="0"/>
      <w:marBottom w:val="0"/>
      <w:divBdr>
        <w:top w:val="none" w:sz="0" w:space="0" w:color="auto"/>
        <w:left w:val="none" w:sz="0" w:space="0" w:color="auto"/>
        <w:bottom w:val="none" w:sz="0" w:space="0" w:color="auto"/>
        <w:right w:val="none" w:sz="0" w:space="0" w:color="auto"/>
      </w:divBdr>
    </w:div>
    <w:div w:id="1346596576">
      <w:bodyDiv w:val="1"/>
      <w:marLeft w:val="0"/>
      <w:marRight w:val="0"/>
      <w:marTop w:val="0"/>
      <w:marBottom w:val="0"/>
      <w:divBdr>
        <w:top w:val="none" w:sz="0" w:space="0" w:color="auto"/>
        <w:left w:val="none" w:sz="0" w:space="0" w:color="auto"/>
        <w:bottom w:val="none" w:sz="0" w:space="0" w:color="auto"/>
        <w:right w:val="none" w:sz="0" w:space="0" w:color="auto"/>
      </w:divBdr>
    </w:div>
    <w:div w:id="1346597224">
      <w:bodyDiv w:val="1"/>
      <w:marLeft w:val="0"/>
      <w:marRight w:val="0"/>
      <w:marTop w:val="0"/>
      <w:marBottom w:val="0"/>
      <w:divBdr>
        <w:top w:val="none" w:sz="0" w:space="0" w:color="auto"/>
        <w:left w:val="none" w:sz="0" w:space="0" w:color="auto"/>
        <w:bottom w:val="none" w:sz="0" w:space="0" w:color="auto"/>
        <w:right w:val="none" w:sz="0" w:space="0" w:color="auto"/>
      </w:divBdr>
    </w:div>
    <w:div w:id="1346637611">
      <w:bodyDiv w:val="1"/>
      <w:marLeft w:val="0"/>
      <w:marRight w:val="0"/>
      <w:marTop w:val="0"/>
      <w:marBottom w:val="0"/>
      <w:divBdr>
        <w:top w:val="none" w:sz="0" w:space="0" w:color="auto"/>
        <w:left w:val="none" w:sz="0" w:space="0" w:color="auto"/>
        <w:bottom w:val="none" w:sz="0" w:space="0" w:color="auto"/>
        <w:right w:val="none" w:sz="0" w:space="0" w:color="auto"/>
      </w:divBdr>
    </w:div>
    <w:div w:id="1346789295">
      <w:bodyDiv w:val="1"/>
      <w:marLeft w:val="0"/>
      <w:marRight w:val="0"/>
      <w:marTop w:val="0"/>
      <w:marBottom w:val="0"/>
      <w:divBdr>
        <w:top w:val="none" w:sz="0" w:space="0" w:color="auto"/>
        <w:left w:val="none" w:sz="0" w:space="0" w:color="auto"/>
        <w:bottom w:val="none" w:sz="0" w:space="0" w:color="auto"/>
        <w:right w:val="none" w:sz="0" w:space="0" w:color="auto"/>
      </w:divBdr>
    </w:div>
    <w:div w:id="1346905342">
      <w:bodyDiv w:val="1"/>
      <w:marLeft w:val="0"/>
      <w:marRight w:val="0"/>
      <w:marTop w:val="0"/>
      <w:marBottom w:val="0"/>
      <w:divBdr>
        <w:top w:val="none" w:sz="0" w:space="0" w:color="auto"/>
        <w:left w:val="none" w:sz="0" w:space="0" w:color="auto"/>
        <w:bottom w:val="none" w:sz="0" w:space="0" w:color="auto"/>
        <w:right w:val="none" w:sz="0" w:space="0" w:color="auto"/>
      </w:divBdr>
    </w:div>
    <w:div w:id="1347168280">
      <w:bodyDiv w:val="1"/>
      <w:marLeft w:val="0"/>
      <w:marRight w:val="0"/>
      <w:marTop w:val="0"/>
      <w:marBottom w:val="0"/>
      <w:divBdr>
        <w:top w:val="none" w:sz="0" w:space="0" w:color="auto"/>
        <w:left w:val="none" w:sz="0" w:space="0" w:color="auto"/>
        <w:bottom w:val="none" w:sz="0" w:space="0" w:color="auto"/>
        <w:right w:val="none" w:sz="0" w:space="0" w:color="auto"/>
      </w:divBdr>
    </w:div>
    <w:div w:id="1347252578">
      <w:bodyDiv w:val="1"/>
      <w:marLeft w:val="0"/>
      <w:marRight w:val="0"/>
      <w:marTop w:val="0"/>
      <w:marBottom w:val="0"/>
      <w:divBdr>
        <w:top w:val="none" w:sz="0" w:space="0" w:color="auto"/>
        <w:left w:val="none" w:sz="0" w:space="0" w:color="auto"/>
        <w:bottom w:val="none" w:sz="0" w:space="0" w:color="auto"/>
        <w:right w:val="none" w:sz="0" w:space="0" w:color="auto"/>
      </w:divBdr>
    </w:div>
    <w:div w:id="1347293458">
      <w:bodyDiv w:val="1"/>
      <w:marLeft w:val="0"/>
      <w:marRight w:val="0"/>
      <w:marTop w:val="0"/>
      <w:marBottom w:val="0"/>
      <w:divBdr>
        <w:top w:val="none" w:sz="0" w:space="0" w:color="auto"/>
        <w:left w:val="none" w:sz="0" w:space="0" w:color="auto"/>
        <w:bottom w:val="none" w:sz="0" w:space="0" w:color="auto"/>
        <w:right w:val="none" w:sz="0" w:space="0" w:color="auto"/>
      </w:divBdr>
    </w:div>
    <w:div w:id="1347320314">
      <w:bodyDiv w:val="1"/>
      <w:marLeft w:val="0"/>
      <w:marRight w:val="0"/>
      <w:marTop w:val="0"/>
      <w:marBottom w:val="0"/>
      <w:divBdr>
        <w:top w:val="none" w:sz="0" w:space="0" w:color="auto"/>
        <w:left w:val="none" w:sz="0" w:space="0" w:color="auto"/>
        <w:bottom w:val="none" w:sz="0" w:space="0" w:color="auto"/>
        <w:right w:val="none" w:sz="0" w:space="0" w:color="auto"/>
      </w:divBdr>
    </w:div>
    <w:div w:id="1347321113">
      <w:bodyDiv w:val="1"/>
      <w:marLeft w:val="0"/>
      <w:marRight w:val="0"/>
      <w:marTop w:val="0"/>
      <w:marBottom w:val="0"/>
      <w:divBdr>
        <w:top w:val="none" w:sz="0" w:space="0" w:color="auto"/>
        <w:left w:val="none" w:sz="0" w:space="0" w:color="auto"/>
        <w:bottom w:val="none" w:sz="0" w:space="0" w:color="auto"/>
        <w:right w:val="none" w:sz="0" w:space="0" w:color="auto"/>
      </w:divBdr>
    </w:div>
    <w:div w:id="1347517558">
      <w:bodyDiv w:val="1"/>
      <w:marLeft w:val="0"/>
      <w:marRight w:val="0"/>
      <w:marTop w:val="0"/>
      <w:marBottom w:val="0"/>
      <w:divBdr>
        <w:top w:val="none" w:sz="0" w:space="0" w:color="auto"/>
        <w:left w:val="none" w:sz="0" w:space="0" w:color="auto"/>
        <w:bottom w:val="none" w:sz="0" w:space="0" w:color="auto"/>
        <w:right w:val="none" w:sz="0" w:space="0" w:color="auto"/>
      </w:divBdr>
    </w:div>
    <w:div w:id="1347517684">
      <w:bodyDiv w:val="1"/>
      <w:marLeft w:val="0"/>
      <w:marRight w:val="0"/>
      <w:marTop w:val="0"/>
      <w:marBottom w:val="0"/>
      <w:divBdr>
        <w:top w:val="none" w:sz="0" w:space="0" w:color="auto"/>
        <w:left w:val="none" w:sz="0" w:space="0" w:color="auto"/>
        <w:bottom w:val="none" w:sz="0" w:space="0" w:color="auto"/>
        <w:right w:val="none" w:sz="0" w:space="0" w:color="auto"/>
      </w:divBdr>
    </w:div>
    <w:div w:id="1347556141">
      <w:bodyDiv w:val="1"/>
      <w:marLeft w:val="0"/>
      <w:marRight w:val="0"/>
      <w:marTop w:val="0"/>
      <w:marBottom w:val="0"/>
      <w:divBdr>
        <w:top w:val="none" w:sz="0" w:space="0" w:color="auto"/>
        <w:left w:val="none" w:sz="0" w:space="0" w:color="auto"/>
        <w:bottom w:val="none" w:sz="0" w:space="0" w:color="auto"/>
        <w:right w:val="none" w:sz="0" w:space="0" w:color="auto"/>
      </w:divBdr>
    </w:div>
    <w:div w:id="1347706768">
      <w:bodyDiv w:val="1"/>
      <w:marLeft w:val="0"/>
      <w:marRight w:val="0"/>
      <w:marTop w:val="0"/>
      <w:marBottom w:val="0"/>
      <w:divBdr>
        <w:top w:val="none" w:sz="0" w:space="0" w:color="auto"/>
        <w:left w:val="none" w:sz="0" w:space="0" w:color="auto"/>
        <w:bottom w:val="none" w:sz="0" w:space="0" w:color="auto"/>
        <w:right w:val="none" w:sz="0" w:space="0" w:color="auto"/>
      </w:divBdr>
    </w:div>
    <w:div w:id="1347754612">
      <w:bodyDiv w:val="1"/>
      <w:marLeft w:val="0"/>
      <w:marRight w:val="0"/>
      <w:marTop w:val="0"/>
      <w:marBottom w:val="0"/>
      <w:divBdr>
        <w:top w:val="none" w:sz="0" w:space="0" w:color="auto"/>
        <w:left w:val="none" w:sz="0" w:space="0" w:color="auto"/>
        <w:bottom w:val="none" w:sz="0" w:space="0" w:color="auto"/>
        <w:right w:val="none" w:sz="0" w:space="0" w:color="auto"/>
      </w:divBdr>
    </w:div>
    <w:div w:id="1347755011">
      <w:bodyDiv w:val="1"/>
      <w:marLeft w:val="0"/>
      <w:marRight w:val="0"/>
      <w:marTop w:val="0"/>
      <w:marBottom w:val="0"/>
      <w:divBdr>
        <w:top w:val="none" w:sz="0" w:space="0" w:color="auto"/>
        <w:left w:val="none" w:sz="0" w:space="0" w:color="auto"/>
        <w:bottom w:val="none" w:sz="0" w:space="0" w:color="auto"/>
        <w:right w:val="none" w:sz="0" w:space="0" w:color="auto"/>
      </w:divBdr>
    </w:div>
    <w:div w:id="1347757632">
      <w:bodyDiv w:val="1"/>
      <w:marLeft w:val="0"/>
      <w:marRight w:val="0"/>
      <w:marTop w:val="0"/>
      <w:marBottom w:val="0"/>
      <w:divBdr>
        <w:top w:val="none" w:sz="0" w:space="0" w:color="auto"/>
        <w:left w:val="none" w:sz="0" w:space="0" w:color="auto"/>
        <w:bottom w:val="none" w:sz="0" w:space="0" w:color="auto"/>
        <w:right w:val="none" w:sz="0" w:space="0" w:color="auto"/>
      </w:divBdr>
    </w:div>
    <w:div w:id="1347831608">
      <w:bodyDiv w:val="1"/>
      <w:marLeft w:val="0"/>
      <w:marRight w:val="0"/>
      <w:marTop w:val="0"/>
      <w:marBottom w:val="0"/>
      <w:divBdr>
        <w:top w:val="none" w:sz="0" w:space="0" w:color="auto"/>
        <w:left w:val="none" w:sz="0" w:space="0" w:color="auto"/>
        <w:bottom w:val="none" w:sz="0" w:space="0" w:color="auto"/>
        <w:right w:val="none" w:sz="0" w:space="0" w:color="auto"/>
      </w:divBdr>
    </w:div>
    <w:div w:id="1347832904">
      <w:bodyDiv w:val="1"/>
      <w:marLeft w:val="0"/>
      <w:marRight w:val="0"/>
      <w:marTop w:val="0"/>
      <w:marBottom w:val="0"/>
      <w:divBdr>
        <w:top w:val="none" w:sz="0" w:space="0" w:color="auto"/>
        <w:left w:val="none" w:sz="0" w:space="0" w:color="auto"/>
        <w:bottom w:val="none" w:sz="0" w:space="0" w:color="auto"/>
        <w:right w:val="none" w:sz="0" w:space="0" w:color="auto"/>
      </w:divBdr>
    </w:div>
    <w:div w:id="1347907298">
      <w:bodyDiv w:val="1"/>
      <w:marLeft w:val="0"/>
      <w:marRight w:val="0"/>
      <w:marTop w:val="0"/>
      <w:marBottom w:val="0"/>
      <w:divBdr>
        <w:top w:val="none" w:sz="0" w:space="0" w:color="auto"/>
        <w:left w:val="none" w:sz="0" w:space="0" w:color="auto"/>
        <w:bottom w:val="none" w:sz="0" w:space="0" w:color="auto"/>
        <w:right w:val="none" w:sz="0" w:space="0" w:color="auto"/>
      </w:divBdr>
    </w:div>
    <w:div w:id="1348214037">
      <w:bodyDiv w:val="1"/>
      <w:marLeft w:val="0"/>
      <w:marRight w:val="0"/>
      <w:marTop w:val="0"/>
      <w:marBottom w:val="0"/>
      <w:divBdr>
        <w:top w:val="none" w:sz="0" w:space="0" w:color="auto"/>
        <w:left w:val="none" w:sz="0" w:space="0" w:color="auto"/>
        <w:bottom w:val="none" w:sz="0" w:space="0" w:color="auto"/>
        <w:right w:val="none" w:sz="0" w:space="0" w:color="auto"/>
      </w:divBdr>
    </w:div>
    <w:div w:id="1348218708">
      <w:bodyDiv w:val="1"/>
      <w:marLeft w:val="0"/>
      <w:marRight w:val="0"/>
      <w:marTop w:val="0"/>
      <w:marBottom w:val="0"/>
      <w:divBdr>
        <w:top w:val="none" w:sz="0" w:space="0" w:color="auto"/>
        <w:left w:val="none" w:sz="0" w:space="0" w:color="auto"/>
        <w:bottom w:val="none" w:sz="0" w:space="0" w:color="auto"/>
        <w:right w:val="none" w:sz="0" w:space="0" w:color="auto"/>
      </w:divBdr>
    </w:div>
    <w:div w:id="1348361679">
      <w:bodyDiv w:val="1"/>
      <w:marLeft w:val="0"/>
      <w:marRight w:val="0"/>
      <w:marTop w:val="0"/>
      <w:marBottom w:val="0"/>
      <w:divBdr>
        <w:top w:val="none" w:sz="0" w:space="0" w:color="auto"/>
        <w:left w:val="none" w:sz="0" w:space="0" w:color="auto"/>
        <w:bottom w:val="none" w:sz="0" w:space="0" w:color="auto"/>
        <w:right w:val="none" w:sz="0" w:space="0" w:color="auto"/>
      </w:divBdr>
    </w:div>
    <w:div w:id="1348366448">
      <w:bodyDiv w:val="1"/>
      <w:marLeft w:val="0"/>
      <w:marRight w:val="0"/>
      <w:marTop w:val="0"/>
      <w:marBottom w:val="0"/>
      <w:divBdr>
        <w:top w:val="none" w:sz="0" w:space="0" w:color="auto"/>
        <w:left w:val="none" w:sz="0" w:space="0" w:color="auto"/>
        <w:bottom w:val="none" w:sz="0" w:space="0" w:color="auto"/>
        <w:right w:val="none" w:sz="0" w:space="0" w:color="auto"/>
      </w:divBdr>
    </w:div>
    <w:div w:id="1348366465">
      <w:bodyDiv w:val="1"/>
      <w:marLeft w:val="0"/>
      <w:marRight w:val="0"/>
      <w:marTop w:val="0"/>
      <w:marBottom w:val="0"/>
      <w:divBdr>
        <w:top w:val="none" w:sz="0" w:space="0" w:color="auto"/>
        <w:left w:val="none" w:sz="0" w:space="0" w:color="auto"/>
        <w:bottom w:val="none" w:sz="0" w:space="0" w:color="auto"/>
        <w:right w:val="none" w:sz="0" w:space="0" w:color="auto"/>
      </w:divBdr>
    </w:div>
    <w:div w:id="1348369571">
      <w:bodyDiv w:val="1"/>
      <w:marLeft w:val="0"/>
      <w:marRight w:val="0"/>
      <w:marTop w:val="0"/>
      <w:marBottom w:val="0"/>
      <w:divBdr>
        <w:top w:val="none" w:sz="0" w:space="0" w:color="auto"/>
        <w:left w:val="none" w:sz="0" w:space="0" w:color="auto"/>
        <w:bottom w:val="none" w:sz="0" w:space="0" w:color="auto"/>
        <w:right w:val="none" w:sz="0" w:space="0" w:color="auto"/>
      </w:divBdr>
    </w:div>
    <w:div w:id="1348480304">
      <w:bodyDiv w:val="1"/>
      <w:marLeft w:val="0"/>
      <w:marRight w:val="0"/>
      <w:marTop w:val="0"/>
      <w:marBottom w:val="0"/>
      <w:divBdr>
        <w:top w:val="none" w:sz="0" w:space="0" w:color="auto"/>
        <w:left w:val="none" w:sz="0" w:space="0" w:color="auto"/>
        <w:bottom w:val="none" w:sz="0" w:space="0" w:color="auto"/>
        <w:right w:val="none" w:sz="0" w:space="0" w:color="auto"/>
      </w:divBdr>
    </w:div>
    <w:div w:id="1348673257">
      <w:bodyDiv w:val="1"/>
      <w:marLeft w:val="0"/>
      <w:marRight w:val="0"/>
      <w:marTop w:val="0"/>
      <w:marBottom w:val="0"/>
      <w:divBdr>
        <w:top w:val="none" w:sz="0" w:space="0" w:color="auto"/>
        <w:left w:val="none" w:sz="0" w:space="0" w:color="auto"/>
        <w:bottom w:val="none" w:sz="0" w:space="0" w:color="auto"/>
        <w:right w:val="none" w:sz="0" w:space="0" w:color="auto"/>
      </w:divBdr>
    </w:div>
    <w:div w:id="1348680896">
      <w:bodyDiv w:val="1"/>
      <w:marLeft w:val="0"/>
      <w:marRight w:val="0"/>
      <w:marTop w:val="0"/>
      <w:marBottom w:val="0"/>
      <w:divBdr>
        <w:top w:val="none" w:sz="0" w:space="0" w:color="auto"/>
        <w:left w:val="none" w:sz="0" w:space="0" w:color="auto"/>
        <w:bottom w:val="none" w:sz="0" w:space="0" w:color="auto"/>
        <w:right w:val="none" w:sz="0" w:space="0" w:color="auto"/>
      </w:divBdr>
    </w:div>
    <w:div w:id="1348752928">
      <w:bodyDiv w:val="1"/>
      <w:marLeft w:val="0"/>
      <w:marRight w:val="0"/>
      <w:marTop w:val="0"/>
      <w:marBottom w:val="0"/>
      <w:divBdr>
        <w:top w:val="none" w:sz="0" w:space="0" w:color="auto"/>
        <w:left w:val="none" w:sz="0" w:space="0" w:color="auto"/>
        <w:bottom w:val="none" w:sz="0" w:space="0" w:color="auto"/>
        <w:right w:val="none" w:sz="0" w:space="0" w:color="auto"/>
      </w:divBdr>
    </w:div>
    <w:div w:id="1348753840">
      <w:bodyDiv w:val="1"/>
      <w:marLeft w:val="0"/>
      <w:marRight w:val="0"/>
      <w:marTop w:val="0"/>
      <w:marBottom w:val="0"/>
      <w:divBdr>
        <w:top w:val="none" w:sz="0" w:space="0" w:color="auto"/>
        <w:left w:val="none" w:sz="0" w:space="0" w:color="auto"/>
        <w:bottom w:val="none" w:sz="0" w:space="0" w:color="auto"/>
        <w:right w:val="none" w:sz="0" w:space="0" w:color="auto"/>
      </w:divBdr>
    </w:div>
    <w:div w:id="1348872425">
      <w:bodyDiv w:val="1"/>
      <w:marLeft w:val="0"/>
      <w:marRight w:val="0"/>
      <w:marTop w:val="0"/>
      <w:marBottom w:val="0"/>
      <w:divBdr>
        <w:top w:val="none" w:sz="0" w:space="0" w:color="auto"/>
        <w:left w:val="none" w:sz="0" w:space="0" w:color="auto"/>
        <w:bottom w:val="none" w:sz="0" w:space="0" w:color="auto"/>
        <w:right w:val="none" w:sz="0" w:space="0" w:color="auto"/>
      </w:divBdr>
    </w:div>
    <w:div w:id="1348947323">
      <w:bodyDiv w:val="1"/>
      <w:marLeft w:val="0"/>
      <w:marRight w:val="0"/>
      <w:marTop w:val="0"/>
      <w:marBottom w:val="0"/>
      <w:divBdr>
        <w:top w:val="none" w:sz="0" w:space="0" w:color="auto"/>
        <w:left w:val="none" w:sz="0" w:space="0" w:color="auto"/>
        <w:bottom w:val="none" w:sz="0" w:space="0" w:color="auto"/>
        <w:right w:val="none" w:sz="0" w:space="0" w:color="auto"/>
      </w:divBdr>
    </w:div>
    <w:div w:id="1349141918">
      <w:bodyDiv w:val="1"/>
      <w:marLeft w:val="0"/>
      <w:marRight w:val="0"/>
      <w:marTop w:val="0"/>
      <w:marBottom w:val="0"/>
      <w:divBdr>
        <w:top w:val="none" w:sz="0" w:space="0" w:color="auto"/>
        <w:left w:val="none" w:sz="0" w:space="0" w:color="auto"/>
        <w:bottom w:val="none" w:sz="0" w:space="0" w:color="auto"/>
        <w:right w:val="none" w:sz="0" w:space="0" w:color="auto"/>
      </w:divBdr>
    </w:div>
    <w:div w:id="1349209623">
      <w:bodyDiv w:val="1"/>
      <w:marLeft w:val="0"/>
      <w:marRight w:val="0"/>
      <w:marTop w:val="0"/>
      <w:marBottom w:val="0"/>
      <w:divBdr>
        <w:top w:val="none" w:sz="0" w:space="0" w:color="auto"/>
        <w:left w:val="none" w:sz="0" w:space="0" w:color="auto"/>
        <w:bottom w:val="none" w:sz="0" w:space="0" w:color="auto"/>
        <w:right w:val="none" w:sz="0" w:space="0" w:color="auto"/>
      </w:divBdr>
    </w:div>
    <w:div w:id="1349287798">
      <w:bodyDiv w:val="1"/>
      <w:marLeft w:val="0"/>
      <w:marRight w:val="0"/>
      <w:marTop w:val="0"/>
      <w:marBottom w:val="0"/>
      <w:divBdr>
        <w:top w:val="none" w:sz="0" w:space="0" w:color="auto"/>
        <w:left w:val="none" w:sz="0" w:space="0" w:color="auto"/>
        <w:bottom w:val="none" w:sz="0" w:space="0" w:color="auto"/>
        <w:right w:val="none" w:sz="0" w:space="0" w:color="auto"/>
      </w:divBdr>
    </w:div>
    <w:div w:id="1349329840">
      <w:bodyDiv w:val="1"/>
      <w:marLeft w:val="0"/>
      <w:marRight w:val="0"/>
      <w:marTop w:val="0"/>
      <w:marBottom w:val="0"/>
      <w:divBdr>
        <w:top w:val="none" w:sz="0" w:space="0" w:color="auto"/>
        <w:left w:val="none" w:sz="0" w:space="0" w:color="auto"/>
        <w:bottom w:val="none" w:sz="0" w:space="0" w:color="auto"/>
        <w:right w:val="none" w:sz="0" w:space="0" w:color="auto"/>
      </w:divBdr>
    </w:div>
    <w:div w:id="1349453487">
      <w:bodyDiv w:val="1"/>
      <w:marLeft w:val="0"/>
      <w:marRight w:val="0"/>
      <w:marTop w:val="0"/>
      <w:marBottom w:val="0"/>
      <w:divBdr>
        <w:top w:val="none" w:sz="0" w:space="0" w:color="auto"/>
        <w:left w:val="none" w:sz="0" w:space="0" w:color="auto"/>
        <w:bottom w:val="none" w:sz="0" w:space="0" w:color="auto"/>
        <w:right w:val="none" w:sz="0" w:space="0" w:color="auto"/>
      </w:divBdr>
    </w:div>
    <w:div w:id="1349480689">
      <w:bodyDiv w:val="1"/>
      <w:marLeft w:val="0"/>
      <w:marRight w:val="0"/>
      <w:marTop w:val="0"/>
      <w:marBottom w:val="0"/>
      <w:divBdr>
        <w:top w:val="none" w:sz="0" w:space="0" w:color="auto"/>
        <w:left w:val="none" w:sz="0" w:space="0" w:color="auto"/>
        <w:bottom w:val="none" w:sz="0" w:space="0" w:color="auto"/>
        <w:right w:val="none" w:sz="0" w:space="0" w:color="auto"/>
      </w:divBdr>
    </w:div>
    <w:div w:id="1349481059">
      <w:bodyDiv w:val="1"/>
      <w:marLeft w:val="0"/>
      <w:marRight w:val="0"/>
      <w:marTop w:val="0"/>
      <w:marBottom w:val="0"/>
      <w:divBdr>
        <w:top w:val="none" w:sz="0" w:space="0" w:color="auto"/>
        <w:left w:val="none" w:sz="0" w:space="0" w:color="auto"/>
        <w:bottom w:val="none" w:sz="0" w:space="0" w:color="auto"/>
        <w:right w:val="none" w:sz="0" w:space="0" w:color="auto"/>
      </w:divBdr>
    </w:div>
    <w:div w:id="1349482727">
      <w:bodyDiv w:val="1"/>
      <w:marLeft w:val="0"/>
      <w:marRight w:val="0"/>
      <w:marTop w:val="0"/>
      <w:marBottom w:val="0"/>
      <w:divBdr>
        <w:top w:val="none" w:sz="0" w:space="0" w:color="auto"/>
        <w:left w:val="none" w:sz="0" w:space="0" w:color="auto"/>
        <w:bottom w:val="none" w:sz="0" w:space="0" w:color="auto"/>
        <w:right w:val="none" w:sz="0" w:space="0" w:color="auto"/>
      </w:divBdr>
    </w:div>
    <w:div w:id="1349521671">
      <w:bodyDiv w:val="1"/>
      <w:marLeft w:val="0"/>
      <w:marRight w:val="0"/>
      <w:marTop w:val="0"/>
      <w:marBottom w:val="0"/>
      <w:divBdr>
        <w:top w:val="none" w:sz="0" w:space="0" w:color="auto"/>
        <w:left w:val="none" w:sz="0" w:space="0" w:color="auto"/>
        <w:bottom w:val="none" w:sz="0" w:space="0" w:color="auto"/>
        <w:right w:val="none" w:sz="0" w:space="0" w:color="auto"/>
      </w:divBdr>
    </w:div>
    <w:div w:id="1349527466">
      <w:bodyDiv w:val="1"/>
      <w:marLeft w:val="0"/>
      <w:marRight w:val="0"/>
      <w:marTop w:val="0"/>
      <w:marBottom w:val="0"/>
      <w:divBdr>
        <w:top w:val="none" w:sz="0" w:space="0" w:color="auto"/>
        <w:left w:val="none" w:sz="0" w:space="0" w:color="auto"/>
        <w:bottom w:val="none" w:sz="0" w:space="0" w:color="auto"/>
        <w:right w:val="none" w:sz="0" w:space="0" w:color="auto"/>
      </w:divBdr>
    </w:div>
    <w:div w:id="1349528462">
      <w:bodyDiv w:val="1"/>
      <w:marLeft w:val="0"/>
      <w:marRight w:val="0"/>
      <w:marTop w:val="0"/>
      <w:marBottom w:val="0"/>
      <w:divBdr>
        <w:top w:val="none" w:sz="0" w:space="0" w:color="auto"/>
        <w:left w:val="none" w:sz="0" w:space="0" w:color="auto"/>
        <w:bottom w:val="none" w:sz="0" w:space="0" w:color="auto"/>
        <w:right w:val="none" w:sz="0" w:space="0" w:color="auto"/>
      </w:divBdr>
    </w:div>
    <w:div w:id="1349598943">
      <w:bodyDiv w:val="1"/>
      <w:marLeft w:val="0"/>
      <w:marRight w:val="0"/>
      <w:marTop w:val="0"/>
      <w:marBottom w:val="0"/>
      <w:divBdr>
        <w:top w:val="none" w:sz="0" w:space="0" w:color="auto"/>
        <w:left w:val="none" w:sz="0" w:space="0" w:color="auto"/>
        <w:bottom w:val="none" w:sz="0" w:space="0" w:color="auto"/>
        <w:right w:val="none" w:sz="0" w:space="0" w:color="auto"/>
      </w:divBdr>
    </w:div>
    <w:div w:id="1349680275">
      <w:bodyDiv w:val="1"/>
      <w:marLeft w:val="0"/>
      <w:marRight w:val="0"/>
      <w:marTop w:val="0"/>
      <w:marBottom w:val="0"/>
      <w:divBdr>
        <w:top w:val="none" w:sz="0" w:space="0" w:color="auto"/>
        <w:left w:val="none" w:sz="0" w:space="0" w:color="auto"/>
        <w:bottom w:val="none" w:sz="0" w:space="0" w:color="auto"/>
        <w:right w:val="none" w:sz="0" w:space="0" w:color="auto"/>
      </w:divBdr>
    </w:div>
    <w:div w:id="1349716105">
      <w:bodyDiv w:val="1"/>
      <w:marLeft w:val="0"/>
      <w:marRight w:val="0"/>
      <w:marTop w:val="0"/>
      <w:marBottom w:val="0"/>
      <w:divBdr>
        <w:top w:val="none" w:sz="0" w:space="0" w:color="auto"/>
        <w:left w:val="none" w:sz="0" w:space="0" w:color="auto"/>
        <w:bottom w:val="none" w:sz="0" w:space="0" w:color="auto"/>
        <w:right w:val="none" w:sz="0" w:space="0" w:color="auto"/>
      </w:divBdr>
    </w:div>
    <w:div w:id="1349719447">
      <w:bodyDiv w:val="1"/>
      <w:marLeft w:val="0"/>
      <w:marRight w:val="0"/>
      <w:marTop w:val="0"/>
      <w:marBottom w:val="0"/>
      <w:divBdr>
        <w:top w:val="none" w:sz="0" w:space="0" w:color="auto"/>
        <w:left w:val="none" w:sz="0" w:space="0" w:color="auto"/>
        <w:bottom w:val="none" w:sz="0" w:space="0" w:color="auto"/>
        <w:right w:val="none" w:sz="0" w:space="0" w:color="auto"/>
      </w:divBdr>
    </w:div>
    <w:div w:id="1349719767">
      <w:bodyDiv w:val="1"/>
      <w:marLeft w:val="0"/>
      <w:marRight w:val="0"/>
      <w:marTop w:val="0"/>
      <w:marBottom w:val="0"/>
      <w:divBdr>
        <w:top w:val="none" w:sz="0" w:space="0" w:color="auto"/>
        <w:left w:val="none" w:sz="0" w:space="0" w:color="auto"/>
        <w:bottom w:val="none" w:sz="0" w:space="0" w:color="auto"/>
        <w:right w:val="none" w:sz="0" w:space="0" w:color="auto"/>
      </w:divBdr>
    </w:div>
    <w:div w:id="1349723333">
      <w:bodyDiv w:val="1"/>
      <w:marLeft w:val="0"/>
      <w:marRight w:val="0"/>
      <w:marTop w:val="0"/>
      <w:marBottom w:val="0"/>
      <w:divBdr>
        <w:top w:val="none" w:sz="0" w:space="0" w:color="auto"/>
        <w:left w:val="none" w:sz="0" w:space="0" w:color="auto"/>
        <w:bottom w:val="none" w:sz="0" w:space="0" w:color="auto"/>
        <w:right w:val="none" w:sz="0" w:space="0" w:color="auto"/>
      </w:divBdr>
    </w:div>
    <w:div w:id="1349870105">
      <w:bodyDiv w:val="1"/>
      <w:marLeft w:val="0"/>
      <w:marRight w:val="0"/>
      <w:marTop w:val="0"/>
      <w:marBottom w:val="0"/>
      <w:divBdr>
        <w:top w:val="none" w:sz="0" w:space="0" w:color="auto"/>
        <w:left w:val="none" w:sz="0" w:space="0" w:color="auto"/>
        <w:bottom w:val="none" w:sz="0" w:space="0" w:color="auto"/>
        <w:right w:val="none" w:sz="0" w:space="0" w:color="auto"/>
      </w:divBdr>
    </w:div>
    <w:div w:id="1349912815">
      <w:bodyDiv w:val="1"/>
      <w:marLeft w:val="0"/>
      <w:marRight w:val="0"/>
      <w:marTop w:val="0"/>
      <w:marBottom w:val="0"/>
      <w:divBdr>
        <w:top w:val="none" w:sz="0" w:space="0" w:color="auto"/>
        <w:left w:val="none" w:sz="0" w:space="0" w:color="auto"/>
        <w:bottom w:val="none" w:sz="0" w:space="0" w:color="auto"/>
        <w:right w:val="none" w:sz="0" w:space="0" w:color="auto"/>
      </w:divBdr>
    </w:div>
    <w:div w:id="1350176099">
      <w:bodyDiv w:val="1"/>
      <w:marLeft w:val="0"/>
      <w:marRight w:val="0"/>
      <w:marTop w:val="0"/>
      <w:marBottom w:val="0"/>
      <w:divBdr>
        <w:top w:val="none" w:sz="0" w:space="0" w:color="auto"/>
        <w:left w:val="none" w:sz="0" w:space="0" w:color="auto"/>
        <w:bottom w:val="none" w:sz="0" w:space="0" w:color="auto"/>
        <w:right w:val="none" w:sz="0" w:space="0" w:color="auto"/>
      </w:divBdr>
    </w:div>
    <w:div w:id="1350451048">
      <w:bodyDiv w:val="1"/>
      <w:marLeft w:val="0"/>
      <w:marRight w:val="0"/>
      <w:marTop w:val="0"/>
      <w:marBottom w:val="0"/>
      <w:divBdr>
        <w:top w:val="none" w:sz="0" w:space="0" w:color="auto"/>
        <w:left w:val="none" w:sz="0" w:space="0" w:color="auto"/>
        <w:bottom w:val="none" w:sz="0" w:space="0" w:color="auto"/>
        <w:right w:val="none" w:sz="0" w:space="0" w:color="auto"/>
      </w:divBdr>
    </w:div>
    <w:div w:id="1350596501">
      <w:bodyDiv w:val="1"/>
      <w:marLeft w:val="0"/>
      <w:marRight w:val="0"/>
      <w:marTop w:val="0"/>
      <w:marBottom w:val="0"/>
      <w:divBdr>
        <w:top w:val="none" w:sz="0" w:space="0" w:color="auto"/>
        <w:left w:val="none" w:sz="0" w:space="0" w:color="auto"/>
        <w:bottom w:val="none" w:sz="0" w:space="0" w:color="auto"/>
        <w:right w:val="none" w:sz="0" w:space="0" w:color="auto"/>
      </w:divBdr>
    </w:div>
    <w:div w:id="1350596646">
      <w:bodyDiv w:val="1"/>
      <w:marLeft w:val="0"/>
      <w:marRight w:val="0"/>
      <w:marTop w:val="0"/>
      <w:marBottom w:val="0"/>
      <w:divBdr>
        <w:top w:val="none" w:sz="0" w:space="0" w:color="auto"/>
        <w:left w:val="none" w:sz="0" w:space="0" w:color="auto"/>
        <w:bottom w:val="none" w:sz="0" w:space="0" w:color="auto"/>
        <w:right w:val="none" w:sz="0" w:space="0" w:color="auto"/>
      </w:divBdr>
    </w:div>
    <w:div w:id="1350638793">
      <w:bodyDiv w:val="1"/>
      <w:marLeft w:val="0"/>
      <w:marRight w:val="0"/>
      <w:marTop w:val="0"/>
      <w:marBottom w:val="0"/>
      <w:divBdr>
        <w:top w:val="none" w:sz="0" w:space="0" w:color="auto"/>
        <w:left w:val="none" w:sz="0" w:space="0" w:color="auto"/>
        <w:bottom w:val="none" w:sz="0" w:space="0" w:color="auto"/>
        <w:right w:val="none" w:sz="0" w:space="0" w:color="auto"/>
      </w:divBdr>
    </w:div>
    <w:div w:id="1350838280">
      <w:bodyDiv w:val="1"/>
      <w:marLeft w:val="0"/>
      <w:marRight w:val="0"/>
      <w:marTop w:val="0"/>
      <w:marBottom w:val="0"/>
      <w:divBdr>
        <w:top w:val="none" w:sz="0" w:space="0" w:color="auto"/>
        <w:left w:val="none" w:sz="0" w:space="0" w:color="auto"/>
        <w:bottom w:val="none" w:sz="0" w:space="0" w:color="auto"/>
        <w:right w:val="none" w:sz="0" w:space="0" w:color="auto"/>
      </w:divBdr>
    </w:div>
    <w:div w:id="1350908935">
      <w:bodyDiv w:val="1"/>
      <w:marLeft w:val="0"/>
      <w:marRight w:val="0"/>
      <w:marTop w:val="0"/>
      <w:marBottom w:val="0"/>
      <w:divBdr>
        <w:top w:val="none" w:sz="0" w:space="0" w:color="auto"/>
        <w:left w:val="none" w:sz="0" w:space="0" w:color="auto"/>
        <w:bottom w:val="none" w:sz="0" w:space="0" w:color="auto"/>
        <w:right w:val="none" w:sz="0" w:space="0" w:color="auto"/>
      </w:divBdr>
    </w:div>
    <w:div w:id="1350912273">
      <w:bodyDiv w:val="1"/>
      <w:marLeft w:val="0"/>
      <w:marRight w:val="0"/>
      <w:marTop w:val="0"/>
      <w:marBottom w:val="0"/>
      <w:divBdr>
        <w:top w:val="none" w:sz="0" w:space="0" w:color="auto"/>
        <w:left w:val="none" w:sz="0" w:space="0" w:color="auto"/>
        <w:bottom w:val="none" w:sz="0" w:space="0" w:color="auto"/>
        <w:right w:val="none" w:sz="0" w:space="0" w:color="auto"/>
      </w:divBdr>
    </w:div>
    <w:div w:id="1350988545">
      <w:bodyDiv w:val="1"/>
      <w:marLeft w:val="0"/>
      <w:marRight w:val="0"/>
      <w:marTop w:val="0"/>
      <w:marBottom w:val="0"/>
      <w:divBdr>
        <w:top w:val="none" w:sz="0" w:space="0" w:color="auto"/>
        <w:left w:val="none" w:sz="0" w:space="0" w:color="auto"/>
        <w:bottom w:val="none" w:sz="0" w:space="0" w:color="auto"/>
        <w:right w:val="none" w:sz="0" w:space="0" w:color="auto"/>
      </w:divBdr>
    </w:div>
    <w:div w:id="1351056969">
      <w:bodyDiv w:val="1"/>
      <w:marLeft w:val="0"/>
      <w:marRight w:val="0"/>
      <w:marTop w:val="0"/>
      <w:marBottom w:val="0"/>
      <w:divBdr>
        <w:top w:val="none" w:sz="0" w:space="0" w:color="auto"/>
        <w:left w:val="none" w:sz="0" w:space="0" w:color="auto"/>
        <w:bottom w:val="none" w:sz="0" w:space="0" w:color="auto"/>
        <w:right w:val="none" w:sz="0" w:space="0" w:color="auto"/>
      </w:divBdr>
    </w:div>
    <w:div w:id="1351101832">
      <w:bodyDiv w:val="1"/>
      <w:marLeft w:val="0"/>
      <w:marRight w:val="0"/>
      <w:marTop w:val="0"/>
      <w:marBottom w:val="0"/>
      <w:divBdr>
        <w:top w:val="none" w:sz="0" w:space="0" w:color="auto"/>
        <w:left w:val="none" w:sz="0" w:space="0" w:color="auto"/>
        <w:bottom w:val="none" w:sz="0" w:space="0" w:color="auto"/>
        <w:right w:val="none" w:sz="0" w:space="0" w:color="auto"/>
      </w:divBdr>
    </w:div>
    <w:div w:id="1351178859">
      <w:bodyDiv w:val="1"/>
      <w:marLeft w:val="0"/>
      <w:marRight w:val="0"/>
      <w:marTop w:val="0"/>
      <w:marBottom w:val="0"/>
      <w:divBdr>
        <w:top w:val="none" w:sz="0" w:space="0" w:color="auto"/>
        <w:left w:val="none" w:sz="0" w:space="0" w:color="auto"/>
        <w:bottom w:val="none" w:sz="0" w:space="0" w:color="auto"/>
        <w:right w:val="none" w:sz="0" w:space="0" w:color="auto"/>
      </w:divBdr>
    </w:div>
    <w:div w:id="1351293004">
      <w:bodyDiv w:val="1"/>
      <w:marLeft w:val="0"/>
      <w:marRight w:val="0"/>
      <w:marTop w:val="0"/>
      <w:marBottom w:val="0"/>
      <w:divBdr>
        <w:top w:val="none" w:sz="0" w:space="0" w:color="auto"/>
        <w:left w:val="none" w:sz="0" w:space="0" w:color="auto"/>
        <w:bottom w:val="none" w:sz="0" w:space="0" w:color="auto"/>
        <w:right w:val="none" w:sz="0" w:space="0" w:color="auto"/>
      </w:divBdr>
    </w:div>
    <w:div w:id="1351375121">
      <w:bodyDiv w:val="1"/>
      <w:marLeft w:val="0"/>
      <w:marRight w:val="0"/>
      <w:marTop w:val="0"/>
      <w:marBottom w:val="0"/>
      <w:divBdr>
        <w:top w:val="none" w:sz="0" w:space="0" w:color="auto"/>
        <w:left w:val="none" w:sz="0" w:space="0" w:color="auto"/>
        <w:bottom w:val="none" w:sz="0" w:space="0" w:color="auto"/>
        <w:right w:val="none" w:sz="0" w:space="0" w:color="auto"/>
      </w:divBdr>
    </w:div>
    <w:div w:id="1351420445">
      <w:bodyDiv w:val="1"/>
      <w:marLeft w:val="0"/>
      <w:marRight w:val="0"/>
      <w:marTop w:val="0"/>
      <w:marBottom w:val="0"/>
      <w:divBdr>
        <w:top w:val="none" w:sz="0" w:space="0" w:color="auto"/>
        <w:left w:val="none" w:sz="0" w:space="0" w:color="auto"/>
        <w:bottom w:val="none" w:sz="0" w:space="0" w:color="auto"/>
        <w:right w:val="none" w:sz="0" w:space="0" w:color="auto"/>
      </w:divBdr>
    </w:div>
    <w:div w:id="1351492526">
      <w:bodyDiv w:val="1"/>
      <w:marLeft w:val="0"/>
      <w:marRight w:val="0"/>
      <w:marTop w:val="0"/>
      <w:marBottom w:val="0"/>
      <w:divBdr>
        <w:top w:val="none" w:sz="0" w:space="0" w:color="auto"/>
        <w:left w:val="none" w:sz="0" w:space="0" w:color="auto"/>
        <w:bottom w:val="none" w:sz="0" w:space="0" w:color="auto"/>
        <w:right w:val="none" w:sz="0" w:space="0" w:color="auto"/>
      </w:divBdr>
    </w:div>
    <w:div w:id="1351565873">
      <w:bodyDiv w:val="1"/>
      <w:marLeft w:val="0"/>
      <w:marRight w:val="0"/>
      <w:marTop w:val="0"/>
      <w:marBottom w:val="0"/>
      <w:divBdr>
        <w:top w:val="none" w:sz="0" w:space="0" w:color="auto"/>
        <w:left w:val="none" w:sz="0" w:space="0" w:color="auto"/>
        <w:bottom w:val="none" w:sz="0" w:space="0" w:color="auto"/>
        <w:right w:val="none" w:sz="0" w:space="0" w:color="auto"/>
      </w:divBdr>
    </w:div>
    <w:div w:id="1351638493">
      <w:bodyDiv w:val="1"/>
      <w:marLeft w:val="0"/>
      <w:marRight w:val="0"/>
      <w:marTop w:val="0"/>
      <w:marBottom w:val="0"/>
      <w:divBdr>
        <w:top w:val="none" w:sz="0" w:space="0" w:color="auto"/>
        <w:left w:val="none" w:sz="0" w:space="0" w:color="auto"/>
        <w:bottom w:val="none" w:sz="0" w:space="0" w:color="auto"/>
        <w:right w:val="none" w:sz="0" w:space="0" w:color="auto"/>
      </w:divBdr>
    </w:div>
    <w:div w:id="1351639840">
      <w:bodyDiv w:val="1"/>
      <w:marLeft w:val="0"/>
      <w:marRight w:val="0"/>
      <w:marTop w:val="0"/>
      <w:marBottom w:val="0"/>
      <w:divBdr>
        <w:top w:val="none" w:sz="0" w:space="0" w:color="auto"/>
        <w:left w:val="none" w:sz="0" w:space="0" w:color="auto"/>
        <w:bottom w:val="none" w:sz="0" w:space="0" w:color="auto"/>
        <w:right w:val="none" w:sz="0" w:space="0" w:color="auto"/>
      </w:divBdr>
    </w:div>
    <w:div w:id="1351685405">
      <w:bodyDiv w:val="1"/>
      <w:marLeft w:val="0"/>
      <w:marRight w:val="0"/>
      <w:marTop w:val="0"/>
      <w:marBottom w:val="0"/>
      <w:divBdr>
        <w:top w:val="none" w:sz="0" w:space="0" w:color="auto"/>
        <w:left w:val="none" w:sz="0" w:space="0" w:color="auto"/>
        <w:bottom w:val="none" w:sz="0" w:space="0" w:color="auto"/>
        <w:right w:val="none" w:sz="0" w:space="0" w:color="auto"/>
      </w:divBdr>
    </w:div>
    <w:div w:id="1352031787">
      <w:bodyDiv w:val="1"/>
      <w:marLeft w:val="0"/>
      <w:marRight w:val="0"/>
      <w:marTop w:val="0"/>
      <w:marBottom w:val="0"/>
      <w:divBdr>
        <w:top w:val="none" w:sz="0" w:space="0" w:color="auto"/>
        <w:left w:val="none" w:sz="0" w:space="0" w:color="auto"/>
        <w:bottom w:val="none" w:sz="0" w:space="0" w:color="auto"/>
        <w:right w:val="none" w:sz="0" w:space="0" w:color="auto"/>
      </w:divBdr>
    </w:div>
    <w:div w:id="1352141787">
      <w:bodyDiv w:val="1"/>
      <w:marLeft w:val="0"/>
      <w:marRight w:val="0"/>
      <w:marTop w:val="0"/>
      <w:marBottom w:val="0"/>
      <w:divBdr>
        <w:top w:val="none" w:sz="0" w:space="0" w:color="auto"/>
        <w:left w:val="none" w:sz="0" w:space="0" w:color="auto"/>
        <w:bottom w:val="none" w:sz="0" w:space="0" w:color="auto"/>
        <w:right w:val="none" w:sz="0" w:space="0" w:color="auto"/>
      </w:divBdr>
    </w:div>
    <w:div w:id="1352336333">
      <w:bodyDiv w:val="1"/>
      <w:marLeft w:val="0"/>
      <w:marRight w:val="0"/>
      <w:marTop w:val="0"/>
      <w:marBottom w:val="0"/>
      <w:divBdr>
        <w:top w:val="none" w:sz="0" w:space="0" w:color="auto"/>
        <w:left w:val="none" w:sz="0" w:space="0" w:color="auto"/>
        <w:bottom w:val="none" w:sz="0" w:space="0" w:color="auto"/>
        <w:right w:val="none" w:sz="0" w:space="0" w:color="auto"/>
      </w:divBdr>
    </w:div>
    <w:div w:id="1352494570">
      <w:bodyDiv w:val="1"/>
      <w:marLeft w:val="0"/>
      <w:marRight w:val="0"/>
      <w:marTop w:val="0"/>
      <w:marBottom w:val="0"/>
      <w:divBdr>
        <w:top w:val="none" w:sz="0" w:space="0" w:color="auto"/>
        <w:left w:val="none" w:sz="0" w:space="0" w:color="auto"/>
        <w:bottom w:val="none" w:sz="0" w:space="0" w:color="auto"/>
        <w:right w:val="none" w:sz="0" w:space="0" w:color="auto"/>
      </w:divBdr>
    </w:div>
    <w:div w:id="1352681268">
      <w:bodyDiv w:val="1"/>
      <w:marLeft w:val="0"/>
      <w:marRight w:val="0"/>
      <w:marTop w:val="0"/>
      <w:marBottom w:val="0"/>
      <w:divBdr>
        <w:top w:val="none" w:sz="0" w:space="0" w:color="auto"/>
        <w:left w:val="none" w:sz="0" w:space="0" w:color="auto"/>
        <w:bottom w:val="none" w:sz="0" w:space="0" w:color="auto"/>
        <w:right w:val="none" w:sz="0" w:space="0" w:color="auto"/>
      </w:divBdr>
    </w:div>
    <w:div w:id="1352683349">
      <w:bodyDiv w:val="1"/>
      <w:marLeft w:val="0"/>
      <w:marRight w:val="0"/>
      <w:marTop w:val="0"/>
      <w:marBottom w:val="0"/>
      <w:divBdr>
        <w:top w:val="none" w:sz="0" w:space="0" w:color="auto"/>
        <w:left w:val="none" w:sz="0" w:space="0" w:color="auto"/>
        <w:bottom w:val="none" w:sz="0" w:space="0" w:color="auto"/>
        <w:right w:val="none" w:sz="0" w:space="0" w:color="auto"/>
      </w:divBdr>
    </w:div>
    <w:div w:id="1352755784">
      <w:bodyDiv w:val="1"/>
      <w:marLeft w:val="0"/>
      <w:marRight w:val="0"/>
      <w:marTop w:val="0"/>
      <w:marBottom w:val="0"/>
      <w:divBdr>
        <w:top w:val="none" w:sz="0" w:space="0" w:color="auto"/>
        <w:left w:val="none" w:sz="0" w:space="0" w:color="auto"/>
        <w:bottom w:val="none" w:sz="0" w:space="0" w:color="auto"/>
        <w:right w:val="none" w:sz="0" w:space="0" w:color="auto"/>
      </w:divBdr>
    </w:div>
    <w:div w:id="1352758300">
      <w:bodyDiv w:val="1"/>
      <w:marLeft w:val="0"/>
      <w:marRight w:val="0"/>
      <w:marTop w:val="0"/>
      <w:marBottom w:val="0"/>
      <w:divBdr>
        <w:top w:val="none" w:sz="0" w:space="0" w:color="auto"/>
        <w:left w:val="none" w:sz="0" w:space="0" w:color="auto"/>
        <w:bottom w:val="none" w:sz="0" w:space="0" w:color="auto"/>
        <w:right w:val="none" w:sz="0" w:space="0" w:color="auto"/>
      </w:divBdr>
    </w:div>
    <w:div w:id="1352873924">
      <w:bodyDiv w:val="1"/>
      <w:marLeft w:val="0"/>
      <w:marRight w:val="0"/>
      <w:marTop w:val="0"/>
      <w:marBottom w:val="0"/>
      <w:divBdr>
        <w:top w:val="none" w:sz="0" w:space="0" w:color="auto"/>
        <w:left w:val="none" w:sz="0" w:space="0" w:color="auto"/>
        <w:bottom w:val="none" w:sz="0" w:space="0" w:color="auto"/>
        <w:right w:val="none" w:sz="0" w:space="0" w:color="auto"/>
      </w:divBdr>
    </w:div>
    <w:div w:id="1352880375">
      <w:bodyDiv w:val="1"/>
      <w:marLeft w:val="0"/>
      <w:marRight w:val="0"/>
      <w:marTop w:val="0"/>
      <w:marBottom w:val="0"/>
      <w:divBdr>
        <w:top w:val="none" w:sz="0" w:space="0" w:color="auto"/>
        <w:left w:val="none" w:sz="0" w:space="0" w:color="auto"/>
        <w:bottom w:val="none" w:sz="0" w:space="0" w:color="auto"/>
        <w:right w:val="none" w:sz="0" w:space="0" w:color="auto"/>
      </w:divBdr>
    </w:div>
    <w:div w:id="1352996441">
      <w:bodyDiv w:val="1"/>
      <w:marLeft w:val="0"/>
      <w:marRight w:val="0"/>
      <w:marTop w:val="0"/>
      <w:marBottom w:val="0"/>
      <w:divBdr>
        <w:top w:val="none" w:sz="0" w:space="0" w:color="auto"/>
        <w:left w:val="none" w:sz="0" w:space="0" w:color="auto"/>
        <w:bottom w:val="none" w:sz="0" w:space="0" w:color="auto"/>
        <w:right w:val="none" w:sz="0" w:space="0" w:color="auto"/>
      </w:divBdr>
    </w:div>
    <w:div w:id="1353066713">
      <w:bodyDiv w:val="1"/>
      <w:marLeft w:val="0"/>
      <w:marRight w:val="0"/>
      <w:marTop w:val="0"/>
      <w:marBottom w:val="0"/>
      <w:divBdr>
        <w:top w:val="none" w:sz="0" w:space="0" w:color="auto"/>
        <w:left w:val="none" w:sz="0" w:space="0" w:color="auto"/>
        <w:bottom w:val="none" w:sz="0" w:space="0" w:color="auto"/>
        <w:right w:val="none" w:sz="0" w:space="0" w:color="auto"/>
      </w:divBdr>
    </w:div>
    <w:div w:id="1353264483">
      <w:bodyDiv w:val="1"/>
      <w:marLeft w:val="0"/>
      <w:marRight w:val="0"/>
      <w:marTop w:val="0"/>
      <w:marBottom w:val="0"/>
      <w:divBdr>
        <w:top w:val="none" w:sz="0" w:space="0" w:color="auto"/>
        <w:left w:val="none" w:sz="0" w:space="0" w:color="auto"/>
        <w:bottom w:val="none" w:sz="0" w:space="0" w:color="auto"/>
        <w:right w:val="none" w:sz="0" w:space="0" w:color="auto"/>
      </w:divBdr>
    </w:div>
    <w:div w:id="1353606051">
      <w:bodyDiv w:val="1"/>
      <w:marLeft w:val="0"/>
      <w:marRight w:val="0"/>
      <w:marTop w:val="0"/>
      <w:marBottom w:val="0"/>
      <w:divBdr>
        <w:top w:val="none" w:sz="0" w:space="0" w:color="auto"/>
        <w:left w:val="none" w:sz="0" w:space="0" w:color="auto"/>
        <w:bottom w:val="none" w:sz="0" w:space="0" w:color="auto"/>
        <w:right w:val="none" w:sz="0" w:space="0" w:color="auto"/>
      </w:divBdr>
    </w:div>
    <w:div w:id="1353612240">
      <w:bodyDiv w:val="1"/>
      <w:marLeft w:val="0"/>
      <w:marRight w:val="0"/>
      <w:marTop w:val="0"/>
      <w:marBottom w:val="0"/>
      <w:divBdr>
        <w:top w:val="none" w:sz="0" w:space="0" w:color="auto"/>
        <w:left w:val="none" w:sz="0" w:space="0" w:color="auto"/>
        <w:bottom w:val="none" w:sz="0" w:space="0" w:color="auto"/>
        <w:right w:val="none" w:sz="0" w:space="0" w:color="auto"/>
      </w:divBdr>
    </w:div>
    <w:div w:id="1353646112">
      <w:bodyDiv w:val="1"/>
      <w:marLeft w:val="0"/>
      <w:marRight w:val="0"/>
      <w:marTop w:val="0"/>
      <w:marBottom w:val="0"/>
      <w:divBdr>
        <w:top w:val="none" w:sz="0" w:space="0" w:color="auto"/>
        <w:left w:val="none" w:sz="0" w:space="0" w:color="auto"/>
        <w:bottom w:val="none" w:sz="0" w:space="0" w:color="auto"/>
        <w:right w:val="none" w:sz="0" w:space="0" w:color="auto"/>
      </w:divBdr>
    </w:div>
    <w:div w:id="1353653004">
      <w:bodyDiv w:val="1"/>
      <w:marLeft w:val="0"/>
      <w:marRight w:val="0"/>
      <w:marTop w:val="0"/>
      <w:marBottom w:val="0"/>
      <w:divBdr>
        <w:top w:val="none" w:sz="0" w:space="0" w:color="auto"/>
        <w:left w:val="none" w:sz="0" w:space="0" w:color="auto"/>
        <w:bottom w:val="none" w:sz="0" w:space="0" w:color="auto"/>
        <w:right w:val="none" w:sz="0" w:space="0" w:color="auto"/>
      </w:divBdr>
    </w:div>
    <w:div w:id="1353728653">
      <w:bodyDiv w:val="1"/>
      <w:marLeft w:val="0"/>
      <w:marRight w:val="0"/>
      <w:marTop w:val="0"/>
      <w:marBottom w:val="0"/>
      <w:divBdr>
        <w:top w:val="none" w:sz="0" w:space="0" w:color="auto"/>
        <w:left w:val="none" w:sz="0" w:space="0" w:color="auto"/>
        <w:bottom w:val="none" w:sz="0" w:space="0" w:color="auto"/>
        <w:right w:val="none" w:sz="0" w:space="0" w:color="auto"/>
      </w:divBdr>
    </w:div>
    <w:div w:id="1353989431">
      <w:bodyDiv w:val="1"/>
      <w:marLeft w:val="0"/>
      <w:marRight w:val="0"/>
      <w:marTop w:val="0"/>
      <w:marBottom w:val="0"/>
      <w:divBdr>
        <w:top w:val="none" w:sz="0" w:space="0" w:color="auto"/>
        <w:left w:val="none" w:sz="0" w:space="0" w:color="auto"/>
        <w:bottom w:val="none" w:sz="0" w:space="0" w:color="auto"/>
        <w:right w:val="none" w:sz="0" w:space="0" w:color="auto"/>
      </w:divBdr>
    </w:div>
    <w:div w:id="1353993647">
      <w:bodyDiv w:val="1"/>
      <w:marLeft w:val="0"/>
      <w:marRight w:val="0"/>
      <w:marTop w:val="0"/>
      <w:marBottom w:val="0"/>
      <w:divBdr>
        <w:top w:val="none" w:sz="0" w:space="0" w:color="auto"/>
        <w:left w:val="none" w:sz="0" w:space="0" w:color="auto"/>
        <w:bottom w:val="none" w:sz="0" w:space="0" w:color="auto"/>
        <w:right w:val="none" w:sz="0" w:space="0" w:color="auto"/>
      </w:divBdr>
    </w:div>
    <w:div w:id="1354041016">
      <w:bodyDiv w:val="1"/>
      <w:marLeft w:val="0"/>
      <w:marRight w:val="0"/>
      <w:marTop w:val="0"/>
      <w:marBottom w:val="0"/>
      <w:divBdr>
        <w:top w:val="none" w:sz="0" w:space="0" w:color="auto"/>
        <w:left w:val="none" w:sz="0" w:space="0" w:color="auto"/>
        <w:bottom w:val="none" w:sz="0" w:space="0" w:color="auto"/>
        <w:right w:val="none" w:sz="0" w:space="0" w:color="auto"/>
      </w:divBdr>
    </w:div>
    <w:div w:id="1354305397">
      <w:bodyDiv w:val="1"/>
      <w:marLeft w:val="0"/>
      <w:marRight w:val="0"/>
      <w:marTop w:val="0"/>
      <w:marBottom w:val="0"/>
      <w:divBdr>
        <w:top w:val="none" w:sz="0" w:space="0" w:color="auto"/>
        <w:left w:val="none" w:sz="0" w:space="0" w:color="auto"/>
        <w:bottom w:val="none" w:sz="0" w:space="0" w:color="auto"/>
        <w:right w:val="none" w:sz="0" w:space="0" w:color="auto"/>
      </w:divBdr>
    </w:div>
    <w:div w:id="1354454846">
      <w:bodyDiv w:val="1"/>
      <w:marLeft w:val="0"/>
      <w:marRight w:val="0"/>
      <w:marTop w:val="0"/>
      <w:marBottom w:val="0"/>
      <w:divBdr>
        <w:top w:val="none" w:sz="0" w:space="0" w:color="auto"/>
        <w:left w:val="none" w:sz="0" w:space="0" w:color="auto"/>
        <w:bottom w:val="none" w:sz="0" w:space="0" w:color="auto"/>
        <w:right w:val="none" w:sz="0" w:space="0" w:color="auto"/>
      </w:divBdr>
    </w:div>
    <w:div w:id="1354527626">
      <w:bodyDiv w:val="1"/>
      <w:marLeft w:val="0"/>
      <w:marRight w:val="0"/>
      <w:marTop w:val="0"/>
      <w:marBottom w:val="0"/>
      <w:divBdr>
        <w:top w:val="none" w:sz="0" w:space="0" w:color="auto"/>
        <w:left w:val="none" w:sz="0" w:space="0" w:color="auto"/>
        <w:bottom w:val="none" w:sz="0" w:space="0" w:color="auto"/>
        <w:right w:val="none" w:sz="0" w:space="0" w:color="auto"/>
      </w:divBdr>
    </w:div>
    <w:div w:id="1354694806">
      <w:bodyDiv w:val="1"/>
      <w:marLeft w:val="0"/>
      <w:marRight w:val="0"/>
      <w:marTop w:val="0"/>
      <w:marBottom w:val="0"/>
      <w:divBdr>
        <w:top w:val="none" w:sz="0" w:space="0" w:color="auto"/>
        <w:left w:val="none" w:sz="0" w:space="0" w:color="auto"/>
        <w:bottom w:val="none" w:sz="0" w:space="0" w:color="auto"/>
        <w:right w:val="none" w:sz="0" w:space="0" w:color="auto"/>
      </w:divBdr>
    </w:div>
    <w:div w:id="1354838102">
      <w:bodyDiv w:val="1"/>
      <w:marLeft w:val="0"/>
      <w:marRight w:val="0"/>
      <w:marTop w:val="0"/>
      <w:marBottom w:val="0"/>
      <w:divBdr>
        <w:top w:val="none" w:sz="0" w:space="0" w:color="auto"/>
        <w:left w:val="none" w:sz="0" w:space="0" w:color="auto"/>
        <w:bottom w:val="none" w:sz="0" w:space="0" w:color="auto"/>
        <w:right w:val="none" w:sz="0" w:space="0" w:color="auto"/>
      </w:divBdr>
    </w:div>
    <w:div w:id="1354838460">
      <w:bodyDiv w:val="1"/>
      <w:marLeft w:val="0"/>
      <w:marRight w:val="0"/>
      <w:marTop w:val="0"/>
      <w:marBottom w:val="0"/>
      <w:divBdr>
        <w:top w:val="none" w:sz="0" w:space="0" w:color="auto"/>
        <w:left w:val="none" w:sz="0" w:space="0" w:color="auto"/>
        <w:bottom w:val="none" w:sz="0" w:space="0" w:color="auto"/>
        <w:right w:val="none" w:sz="0" w:space="0" w:color="auto"/>
      </w:divBdr>
    </w:div>
    <w:div w:id="1354915105">
      <w:bodyDiv w:val="1"/>
      <w:marLeft w:val="0"/>
      <w:marRight w:val="0"/>
      <w:marTop w:val="0"/>
      <w:marBottom w:val="0"/>
      <w:divBdr>
        <w:top w:val="none" w:sz="0" w:space="0" w:color="auto"/>
        <w:left w:val="none" w:sz="0" w:space="0" w:color="auto"/>
        <w:bottom w:val="none" w:sz="0" w:space="0" w:color="auto"/>
        <w:right w:val="none" w:sz="0" w:space="0" w:color="auto"/>
      </w:divBdr>
    </w:div>
    <w:div w:id="1354915136">
      <w:bodyDiv w:val="1"/>
      <w:marLeft w:val="0"/>
      <w:marRight w:val="0"/>
      <w:marTop w:val="0"/>
      <w:marBottom w:val="0"/>
      <w:divBdr>
        <w:top w:val="none" w:sz="0" w:space="0" w:color="auto"/>
        <w:left w:val="none" w:sz="0" w:space="0" w:color="auto"/>
        <w:bottom w:val="none" w:sz="0" w:space="0" w:color="auto"/>
        <w:right w:val="none" w:sz="0" w:space="0" w:color="auto"/>
      </w:divBdr>
    </w:div>
    <w:div w:id="1354921624">
      <w:bodyDiv w:val="1"/>
      <w:marLeft w:val="0"/>
      <w:marRight w:val="0"/>
      <w:marTop w:val="0"/>
      <w:marBottom w:val="0"/>
      <w:divBdr>
        <w:top w:val="none" w:sz="0" w:space="0" w:color="auto"/>
        <w:left w:val="none" w:sz="0" w:space="0" w:color="auto"/>
        <w:bottom w:val="none" w:sz="0" w:space="0" w:color="auto"/>
        <w:right w:val="none" w:sz="0" w:space="0" w:color="auto"/>
      </w:divBdr>
    </w:div>
    <w:div w:id="1354956864">
      <w:bodyDiv w:val="1"/>
      <w:marLeft w:val="0"/>
      <w:marRight w:val="0"/>
      <w:marTop w:val="0"/>
      <w:marBottom w:val="0"/>
      <w:divBdr>
        <w:top w:val="none" w:sz="0" w:space="0" w:color="auto"/>
        <w:left w:val="none" w:sz="0" w:space="0" w:color="auto"/>
        <w:bottom w:val="none" w:sz="0" w:space="0" w:color="auto"/>
        <w:right w:val="none" w:sz="0" w:space="0" w:color="auto"/>
      </w:divBdr>
    </w:div>
    <w:div w:id="1355035164">
      <w:bodyDiv w:val="1"/>
      <w:marLeft w:val="0"/>
      <w:marRight w:val="0"/>
      <w:marTop w:val="0"/>
      <w:marBottom w:val="0"/>
      <w:divBdr>
        <w:top w:val="none" w:sz="0" w:space="0" w:color="auto"/>
        <w:left w:val="none" w:sz="0" w:space="0" w:color="auto"/>
        <w:bottom w:val="none" w:sz="0" w:space="0" w:color="auto"/>
        <w:right w:val="none" w:sz="0" w:space="0" w:color="auto"/>
      </w:divBdr>
    </w:div>
    <w:div w:id="1355108416">
      <w:bodyDiv w:val="1"/>
      <w:marLeft w:val="0"/>
      <w:marRight w:val="0"/>
      <w:marTop w:val="0"/>
      <w:marBottom w:val="0"/>
      <w:divBdr>
        <w:top w:val="none" w:sz="0" w:space="0" w:color="auto"/>
        <w:left w:val="none" w:sz="0" w:space="0" w:color="auto"/>
        <w:bottom w:val="none" w:sz="0" w:space="0" w:color="auto"/>
        <w:right w:val="none" w:sz="0" w:space="0" w:color="auto"/>
      </w:divBdr>
    </w:div>
    <w:div w:id="1355233071">
      <w:bodyDiv w:val="1"/>
      <w:marLeft w:val="0"/>
      <w:marRight w:val="0"/>
      <w:marTop w:val="0"/>
      <w:marBottom w:val="0"/>
      <w:divBdr>
        <w:top w:val="none" w:sz="0" w:space="0" w:color="auto"/>
        <w:left w:val="none" w:sz="0" w:space="0" w:color="auto"/>
        <w:bottom w:val="none" w:sz="0" w:space="0" w:color="auto"/>
        <w:right w:val="none" w:sz="0" w:space="0" w:color="auto"/>
      </w:divBdr>
    </w:div>
    <w:div w:id="1355379105">
      <w:bodyDiv w:val="1"/>
      <w:marLeft w:val="0"/>
      <w:marRight w:val="0"/>
      <w:marTop w:val="0"/>
      <w:marBottom w:val="0"/>
      <w:divBdr>
        <w:top w:val="none" w:sz="0" w:space="0" w:color="auto"/>
        <w:left w:val="none" w:sz="0" w:space="0" w:color="auto"/>
        <w:bottom w:val="none" w:sz="0" w:space="0" w:color="auto"/>
        <w:right w:val="none" w:sz="0" w:space="0" w:color="auto"/>
      </w:divBdr>
    </w:div>
    <w:div w:id="1355419919">
      <w:bodyDiv w:val="1"/>
      <w:marLeft w:val="0"/>
      <w:marRight w:val="0"/>
      <w:marTop w:val="0"/>
      <w:marBottom w:val="0"/>
      <w:divBdr>
        <w:top w:val="none" w:sz="0" w:space="0" w:color="auto"/>
        <w:left w:val="none" w:sz="0" w:space="0" w:color="auto"/>
        <w:bottom w:val="none" w:sz="0" w:space="0" w:color="auto"/>
        <w:right w:val="none" w:sz="0" w:space="0" w:color="auto"/>
      </w:divBdr>
    </w:div>
    <w:div w:id="1355496835">
      <w:bodyDiv w:val="1"/>
      <w:marLeft w:val="0"/>
      <w:marRight w:val="0"/>
      <w:marTop w:val="0"/>
      <w:marBottom w:val="0"/>
      <w:divBdr>
        <w:top w:val="none" w:sz="0" w:space="0" w:color="auto"/>
        <w:left w:val="none" w:sz="0" w:space="0" w:color="auto"/>
        <w:bottom w:val="none" w:sz="0" w:space="0" w:color="auto"/>
        <w:right w:val="none" w:sz="0" w:space="0" w:color="auto"/>
      </w:divBdr>
    </w:div>
    <w:div w:id="1355501887">
      <w:bodyDiv w:val="1"/>
      <w:marLeft w:val="0"/>
      <w:marRight w:val="0"/>
      <w:marTop w:val="0"/>
      <w:marBottom w:val="0"/>
      <w:divBdr>
        <w:top w:val="none" w:sz="0" w:space="0" w:color="auto"/>
        <w:left w:val="none" w:sz="0" w:space="0" w:color="auto"/>
        <w:bottom w:val="none" w:sz="0" w:space="0" w:color="auto"/>
        <w:right w:val="none" w:sz="0" w:space="0" w:color="auto"/>
      </w:divBdr>
    </w:div>
    <w:div w:id="1355578211">
      <w:bodyDiv w:val="1"/>
      <w:marLeft w:val="0"/>
      <w:marRight w:val="0"/>
      <w:marTop w:val="0"/>
      <w:marBottom w:val="0"/>
      <w:divBdr>
        <w:top w:val="none" w:sz="0" w:space="0" w:color="auto"/>
        <w:left w:val="none" w:sz="0" w:space="0" w:color="auto"/>
        <w:bottom w:val="none" w:sz="0" w:space="0" w:color="auto"/>
        <w:right w:val="none" w:sz="0" w:space="0" w:color="auto"/>
      </w:divBdr>
    </w:div>
    <w:div w:id="1355692502">
      <w:bodyDiv w:val="1"/>
      <w:marLeft w:val="0"/>
      <w:marRight w:val="0"/>
      <w:marTop w:val="0"/>
      <w:marBottom w:val="0"/>
      <w:divBdr>
        <w:top w:val="none" w:sz="0" w:space="0" w:color="auto"/>
        <w:left w:val="none" w:sz="0" w:space="0" w:color="auto"/>
        <w:bottom w:val="none" w:sz="0" w:space="0" w:color="auto"/>
        <w:right w:val="none" w:sz="0" w:space="0" w:color="auto"/>
      </w:divBdr>
    </w:div>
    <w:div w:id="1355694724">
      <w:bodyDiv w:val="1"/>
      <w:marLeft w:val="0"/>
      <w:marRight w:val="0"/>
      <w:marTop w:val="0"/>
      <w:marBottom w:val="0"/>
      <w:divBdr>
        <w:top w:val="none" w:sz="0" w:space="0" w:color="auto"/>
        <w:left w:val="none" w:sz="0" w:space="0" w:color="auto"/>
        <w:bottom w:val="none" w:sz="0" w:space="0" w:color="auto"/>
        <w:right w:val="none" w:sz="0" w:space="0" w:color="auto"/>
      </w:divBdr>
    </w:div>
    <w:div w:id="1355769339">
      <w:bodyDiv w:val="1"/>
      <w:marLeft w:val="0"/>
      <w:marRight w:val="0"/>
      <w:marTop w:val="0"/>
      <w:marBottom w:val="0"/>
      <w:divBdr>
        <w:top w:val="none" w:sz="0" w:space="0" w:color="auto"/>
        <w:left w:val="none" w:sz="0" w:space="0" w:color="auto"/>
        <w:bottom w:val="none" w:sz="0" w:space="0" w:color="auto"/>
        <w:right w:val="none" w:sz="0" w:space="0" w:color="auto"/>
      </w:divBdr>
    </w:div>
    <w:div w:id="1355771544">
      <w:bodyDiv w:val="1"/>
      <w:marLeft w:val="0"/>
      <w:marRight w:val="0"/>
      <w:marTop w:val="0"/>
      <w:marBottom w:val="0"/>
      <w:divBdr>
        <w:top w:val="none" w:sz="0" w:space="0" w:color="auto"/>
        <w:left w:val="none" w:sz="0" w:space="0" w:color="auto"/>
        <w:bottom w:val="none" w:sz="0" w:space="0" w:color="auto"/>
        <w:right w:val="none" w:sz="0" w:space="0" w:color="auto"/>
      </w:divBdr>
    </w:div>
    <w:div w:id="1355811782">
      <w:bodyDiv w:val="1"/>
      <w:marLeft w:val="0"/>
      <w:marRight w:val="0"/>
      <w:marTop w:val="0"/>
      <w:marBottom w:val="0"/>
      <w:divBdr>
        <w:top w:val="none" w:sz="0" w:space="0" w:color="auto"/>
        <w:left w:val="none" w:sz="0" w:space="0" w:color="auto"/>
        <w:bottom w:val="none" w:sz="0" w:space="0" w:color="auto"/>
        <w:right w:val="none" w:sz="0" w:space="0" w:color="auto"/>
      </w:divBdr>
    </w:div>
    <w:div w:id="1355838441">
      <w:bodyDiv w:val="1"/>
      <w:marLeft w:val="0"/>
      <w:marRight w:val="0"/>
      <w:marTop w:val="0"/>
      <w:marBottom w:val="0"/>
      <w:divBdr>
        <w:top w:val="none" w:sz="0" w:space="0" w:color="auto"/>
        <w:left w:val="none" w:sz="0" w:space="0" w:color="auto"/>
        <w:bottom w:val="none" w:sz="0" w:space="0" w:color="auto"/>
        <w:right w:val="none" w:sz="0" w:space="0" w:color="auto"/>
      </w:divBdr>
    </w:div>
    <w:div w:id="1355882353">
      <w:bodyDiv w:val="1"/>
      <w:marLeft w:val="0"/>
      <w:marRight w:val="0"/>
      <w:marTop w:val="0"/>
      <w:marBottom w:val="0"/>
      <w:divBdr>
        <w:top w:val="none" w:sz="0" w:space="0" w:color="auto"/>
        <w:left w:val="none" w:sz="0" w:space="0" w:color="auto"/>
        <w:bottom w:val="none" w:sz="0" w:space="0" w:color="auto"/>
        <w:right w:val="none" w:sz="0" w:space="0" w:color="auto"/>
      </w:divBdr>
    </w:div>
    <w:div w:id="1356031430">
      <w:bodyDiv w:val="1"/>
      <w:marLeft w:val="0"/>
      <w:marRight w:val="0"/>
      <w:marTop w:val="0"/>
      <w:marBottom w:val="0"/>
      <w:divBdr>
        <w:top w:val="none" w:sz="0" w:space="0" w:color="auto"/>
        <w:left w:val="none" w:sz="0" w:space="0" w:color="auto"/>
        <w:bottom w:val="none" w:sz="0" w:space="0" w:color="auto"/>
        <w:right w:val="none" w:sz="0" w:space="0" w:color="auto"/>
      </w:divBdr>
    </w:div>
    <w:div w:id="1356151616">
      <w:bodyDiv w:val="1"/>
      <w:marLeft w:val="0"/>
      <w:marRight w:val="0"/>
      <w:marTop w:val="0"/>
      <w:marBottom w:val="0"/>
      <w:divBdr>
        <w:top w:val="none" w:sz="0" w:space="0" w:color="auto"/>
        <w:left w:val="none" w:sz="0" w:space="0" w:color="auto"/>
        <w:bottom w:val="none" w:sz="0" w:space="0" w:color="auto"/>
        <w:right w:val="none" w:sz="0" w:space="0" w:color="auto"/>
      </w:divBdr>
    </w:div>
    <w:div w:id="1356271264">
      <w:bodyDiv w:val="1"/>
      <w:marLeft w:val="0"/>
      <w:marRight w:val="0"/>
      <w:marTop w:val="0"/>
      <w:marBottom w:val="0"/>
      <w:divBdr>
        <w:top w:val="none" w:sz="0" w:space="0" w:color="auto"/>
        <w:left w:val="none" w:sz="0" w:space="0" w:color="auto"/>
        <w:bottom w:val="none" w:sz="0" w:space="0" w:color="auto"/>
        <w:right w:val="none" w:sz="0" w:space="0" w:color="auto"/>
      </w:divBdr>
    </w:div>
    <w:div w:id="1356346664">
      <w:bodyDiv w:val="1"/>
      <w:marLeft w:val="0"/>
      <w:marRight w:val="0"/>
      <w:marTop w:val="0"/>
      <w:marBottom w:val="0"/>
      <w:divBdr>
        <w:top w:val="none" w:sz="0" w:space="0" w:color="auto"/>
        <w:left w:val="none" w:sz="0" w:space="0" w:color="auto"/>
        <w:bottom w:val="none" w:sz="0" w:space="0" w:color="auto"/>
        <w:right w:val="none" w:sz="0" w:space="0" w:color="auto"/>
      </w:divBdr>
    </w:div>
    <w:div w:id="1356418338">
      <w:bodyDiv w:val="1"/>
      <w:marLeft w:val="0"/>
      <w:marRight w:val="0"/>
      <w:marTop w:val="0"/>
      <w:marBottom w:val="0"/>
      <w:divBdr>
        <w:top w:val="none" w:sz="0" w:space="0" w:color="auto"/>
        <w:left w:val="none" w:sz="0" w:space="0" w:color="auto"/>
        <w:bottom w:val="none" w:sz="0" w:space="0" w:color="auto"/>
        <w:right w:val="none" w:sz="0" w:space="0" w:color="auto"/>
      </w:divBdr>
    </w:div>
    <w:div w:id="1356464250">
      <w:bodyDiv w:val="1"/>
      <w:marLeft w:val="0"/>
      <w:marRight w:val="0"/>
      <w:marTop w:val="0"/>
      <w:marBottom w:val="0"/>
      <w:divBdr>
        <w:top w:val="none" w:sz="0" w:space="0" w:color="auto"/>
        <w:left w:val="none" w:sz="0" w:space="0" w:color="auto"/>
        <w:bottom w:val="none" w:sz="0" w:space="0" w:color="auto"/>
        <w:right w:val="none" w:sz="0" w:space="0" w:color="auto"/>
      </w:divBdr>
    </w:div>
    <w:div w:id="1356464652">
      <w:bodyDiv w:val="1"/>
      <w:marLeft w:val="0"/>
      <w:marRight w:val="0"/>
      <w:marTop w:val="0"/>
      <w:marBottom w:val="0"/>
      <w:divBdr>
        <w:top w:val="none" w:sz="0" w:space="0" w:color="auto"/>
        <w:left w:val="none" w:sz="0" w:space="0" w:color="auto"/>
        <w:bottom w:val="none" w:sz="0" w:space="0" w:color="auto"/>
        <w:right w:val="none" w:sz="0" w:space="0" w:color="auto"/>
      </w:divBdr>
    </w:div>
    <w:div w:id="1356688874">
      <w:bodyDiv w:val="1"/>
      <w:marLeft w:val="0"/>
      <w:marRight w:val="0"/>
      <w:marTop w:val="0"/>
      <w:marBottom w:val="0"/>
      <w:divBdr>
        <w:top w:val="none" w:sz="0" w:space="0" w:color="auto"/>
        <w:left w:val="none" w:sz="0" w:space="0" w:color="auto"/>
        <w:bottom w:val="none" w:sz="0" w:space="0" w:color="auto"/>
        <w:right w:val="none" w:sz="0" w:space="0" w:color="auto"/>
      </w:divBdr>
    </w:div>
    <w:div w:id="1356690197">
      <w:bodyDiv w:val="1"/>
      <w:marLeft w:val="0"/>
      <w:marRight w:val="0"/>
      <w:marTop w:val="0"/>
      <w:marBottom w:val="0"/>
      <w:divBdr>
        <w:top w:val="none" w:sz="0" w:space="0" w:color="auto"/>
        <w:left w:val="none" w:sz="0" w:space="0" w:color="auto"/>
        <w:bottom w:val="none" w:sz="0" w:space="0" w:color="auto"/>
        <w:right w:val="none" w:sz="0" w:space="0" w:color="auto"/>
      </w:divBdr>
    </w:div>
    <w:div w:id="1356806689">
      <w:bodyDiv w:val="1"/>
      <w:marLeft w:val="0"/>
      <w:marRight w:val="0"/>
      <w:marTop w:val="0"/>
      <w:marBottom w:val="0"/>
      <w:divBdr>
        <w:top w:val="none" w:sz="0" w:space="0" w:color="auto"/>
        <w:left w:val="none" w:sz="0" w:space="0" w:color="auto"/>
        <w:bottom w:val="none" w:sz="0" w:space="0" w:color="auto"/>
        <w:right w:val="none" w:sz="0" w:space="0" w:color="auto"/>
      </w:divBdr>
    </w:div>
    <w:div w:id="1356810476">
      <w:bodyDiv w:val="1"/>
      <w:marLeft w:val="0"/>
      <w:marRight w:val="0"/>
      <w:marTop w:val="0"/>
      <w:marBottom w:val="0"/>
      <w:divBdr>
        <w:top w:val="none" w:sz="0" w:space="0" w:color="auto"/>
        <w:left w:val="none" w:sz="0" w:space="0" w:color="auto"/>
        <w:bottom w:val="none" w:sz="0" w:space="0" w:color="auto"/>
        <w:right w:val="none" w:sz="0" w:space="0" w:color="auto"/>
      </w:divBdr>
    </w:div>
    <w:div w:id="1356887644">
      <w:bodyDiv w:val="1"/>
      <w:marLeft w:val="0"/>
      <w:marRight w:val="0"/>
      <w:marTop w:val="0"/>
      <w:marBottom w:val="0"/>
      <w:divBdr>
        <w:top w:val="none" w:sz="0" w:space="0" w:color="auto"/>
        <w:left w:val="none" w:sz="0" w:space="0" w:color="auto"/>
        <w:bottom w:val="none" w:sz="0" w:space="0" w:color="auto"/>
        <w:right w:val="none" w:sz="0" w:space="0" w:color="auto"/>
      </w:divBdr>
    </w:div>
    <w:div w:id="1356955620">
      <w:bodyDiv w:val="1"/>
      <w:marLeft w:val="0"/>
      <w:marRight w:val="0"/>
      <w:marTop w:val="0"/>
      <w:marBottom w:val="0"/>
      <w:divBdr>
        <w:top w:val="none" w:sz="0" w:space="0" w:color="auto"/>
        <w:left w:val="none" w:sz="0" w:space="0" w:color="auto"/>
        <w:bottom w:val="none" w:sz="0" w:space="0" w:color="auto"/>
        <w:right w:val="none" w:sz="0" w:space="0" w:color="auto"/>
      </w:divBdr>
    </w:div>
    <w:div w:id="1357081222">
      <w:bodyDiv w:val="1"/>
      <w:marLeft w:val="0"/>
      <w:marRight w:val="0"/>
      <w:marTop w:val="0"/>
      <w:marBottom w:val="0"/>
      <w:divBdr>
        <w:top w:val="none" w:sz="0" w:space="0" w:color="auto"/>
        <w:left w:val="none" w:sz="0" w:space="0" w:color="auto"/>
        <w:bottom w:val="none" w:sz="0" w:space="0" w:color="auto"/>
        <w:right w:val="none" w:sz="0" w:space="0" w:color="auto"/>
      </w:divBdr>
    </w:div>
    <w:div w:id="1357149351">
      <w:bodyDiv w:val="1"/>
      <w:marLeft w:val="0"/>
      <w:marRight w:val="0"/>
      <w:marTop w:val="0"/>
      <w:marBottom w:val="0"/>
      <w:divBdr>
        <w:top w:val="none" w:sz="0" w:space="0" w:color="auto"/>
        <w:left w:val="none" w:sz="0" w:space="0" w:color="auto"/>
        <w:bottom w:val="none" w:sz="0" w:space="0" w:color="auto"/>
        <w:right w:val="none" w:sz="0" w:space="0" w:color="auto"/>
      </w:divBdr>
    </w:div>
    <w:div w:id="1357199033">
      <w:bodyDiv w:val="1"/>
      <w:marLeft w:val="0"/>
      <w:marRight w:val="0"/>
      <w:marTop w:val="0"/>
      <w:marBottom w:val="0"/>
      <w:divBdr>
        <w:top w:val="none" w:sz="0" w:space="0" w:color="auto"/>
        <w:left w:val="none" w:sz="0" w:space="0" w:color="auto"/>
        <w:bottom w:val="none" w:sz="0" w:space="0" w:color="auto"/>
        <w:right w:val="none" w:sz="0" w:space="0" w:color="auto"/>
      </w:divBdr>
    </w:div>
    <w:div w:id="1357536470">
      <w:bodyDiv w:val="1"/>
      <w:marLeft w:val="0"/>
      <w:marRight w:val="0"/>
      <w:marTop w:val="0"/>
      <w:marBottom w:val="0"/>
      <w:divBdr>
        <w:top w:val="none" w:sz="0" w:space="0" w:color="auto"/>
        <w:left w:val="none" w:sz="0" w:space="0" w:color="auto"/>
        <w:bottom w:val="none" w:sz="0" w:space="0" w:color="auto"/>
        <w:right w:val="none" w:sz="0" w:space="0" w:color="auto"/>
      </w:divBdr>
    </w:div>
    <w:div w:id="1357537399">
      <w:bodyDiv w:val="1"/>
      <w:marLeft w:val="0"/>
      <w:marRight w:val="0"/>
      <w:marTop w:val="0"/>
      <w:marBottom w:val="0"/>
      <w:divBdr>
        <w:top w:val="none" w:sz="0" w:space="0" w:color="auto"/>
        <w:left w:val="none" w:sz="0" w:space="0" w:color="auto"/>
        <w:bottom w:val="none" w:sz="0" w:space="0" w:color="auto"/>
        <w:right w:val="none" w:sz="0" w:space="0" w:color="auto"/>
      </w:divBdr>
    </w:div>
    <w:div w:id="1357728530">
      <w:bodyDiv w:val="1"/>
      <w:marLeft w:val="0"/>
      <w:marRight w:val="0"/>
      <w:marTop w:val="0"/>
      <w:marBottom w:val="0"/>
      <w:divBdr>
        <w:top w:val="none" w:sz="0" w:space="0" w:color="auto"/>
        <w:left w:val="none" w:sz="0" w:space="0" w:color="auto"/>
        <w:bottom w:val="none" w:sz="0" w:space="0" w:color="auto"/>
        <w:right w:val="none" w:sz="0" w:space="0" w:color="auto"/>
      </w:divBdr>
    </w:div>
    <w:div w:id="1357737020">
      <w:bodyDiv w:val="1"/>
      <w:marLeft w:val="0"/>
      <w:marRight w:val="0"/>
      <w:marTop w:val="0"/>
      <w:marBottom w:val="0"/>
      <w:divBdr>
        <w:top w:val="none" w:sz="0" w:space="0" w:color="auto"/>
        <w:left w:val="none" w:sz="0" w:space="0" w:color="auto"/>
        <w:bottom w:val="none" w:sz="0" w:space="0" w:color="auto"/>
        <w:right w:val="none" w:sz="0" w:space="0" w:color="auto"/>
      </w:divBdr>
    </w:div>
    <w:div w:id="1357925751">
      <w:bodyDiv w:val="1"/>
      <w:marLeft w:val="0"/>
      <w:marRight w:val="0"/>
      <w:marTop w:val="0"/>
      <w:marBottom w:val="0"/>
      <w:divBdr>
        <w:top w:val="none" w:sz="0" w:space="0" w:color="auto"/>
        <w:left w:val="none" w:sz="0" w:space="0" w:color="auto"/>
        <w:bottom w:val="none" w:sz="0" w:space="0" w:color="auto"/>
        <w:right w:val="none" w:sz="0" w:space="0" w:color="auto"/>
      </w:divBdr>
    </w:div>
    <w:div w:id="1357996976">
      <w:bodyDiv w:val="1"/>
      <w:marLeft w:val="0"/>
      <w:marRight w:val="0"/>
      <w:marTop w:val="0"/>
      <w:marBottom w:val="0"/>
      <w:divBdr>
        <w:top w:val="none" w:sz="0" w:space="0" w:color="auto"/>
        <w:left w:val="none" w:sz="0" w:space="0" w:color="auto"/>
        <w:bottom w:val="none" w:sz="0" w:space="0" w:color="auto"/>
        <w:right w:val="none" w:sz="0" w:space="0" w:color="auto"/>
      </w:divBdr>
    </w:div>
    <w:div w:id="1358308167">
      <w:bodyDiv w:val="1"/>
      <w:marLeft w:val="0"/>
      <w:marRight w:val="0"/>
      <w:marTop w:val="0"/>
      <w:marBottom w:val="0"/>
      <w:divBdr>
        <w:top w:val="none" w:sz="0" w:space="0" w:color="auto"/>
        <w:left w:val="none" w:sz="0" w:space="0" w:color="auto"/>
        <w:bottom w:val="none" w:sz="0" w:space="0" w:color="auto"/>
        <w:right w:val="none" w:sz="0" w:space="0" w:color="auto"/>
      </w:divBdr>
    </w:div>
    <w:div w:id="1358310552">
      <w:bodyDiv w:val="1"/>
      <w:marLeft w:val="0"/>
      <w:marRight w:val="0"/>
      <w:marTop w:val="0"/>
      <w:marBottom w:val="0"/>
      <w:divBdr>
        <w:top w:val="none" w:sz="0" w:space="0" w:color="auto"/>
        <w:left w:val="none" w:sz="0" w:space="0" w:color="auto"/>
        <w:bottom w:val="none" w:sz="0" w:space="0" w:color="auto"/>
        <w:right w:val="none" w:sz="0" w:space="0" w:color="auto"/>
      </w:divBdr>
    </w:div>
    <w:div w:id="1358311510">
      <w:bodyDiv w:val="1"/>
      <w:marLeft w:val="0"/>
      <w:marRight w:val="0"/>
      <w:marTop w:val="0"/>
      <w:marBottom w:val="0"/>
      <w:divBdr>
        <w:top w:val="none" w:sz="0" w:space="0" w:color="auto"/>
        <w:left w:val="none" w:sz="0" w:space="0" w:color="auto"/>
        <w:bottom w:val="none" w:sz="0" w:space="0" w:color="auto"/>
        <w:right w:val="none" w:sz="0" w:space="0" w:color="auto"/>
      </w:divBdr>
    </w:div>
    <w:div w:id="1358315212">
      <w:bodyDiv w:val="1"/>
      <w:marLeft w:val="0"/>
      <w:marRight w:val="0"/>
      <w:marTop w:val="0"/>
      <w:marBottom w:val="0"/>
      <w:divBdr>
        <w:top w:val="none" w:sz="0" w:space="0" w:color="auto"/>
        <w:left w:val="none" w:sz="0" w:space="0" w:color="auto"/>
        <w:bottom w:val="none" w:sz="0" w:space="0" w:color="auto"/>
        <w:right w:val="none" w:sz="0" w:space="0" w:color="auto"/>
      </w:divBdr>
    </w:div>
    <w:div w:id="1358434060">
      <w:bodyDiv w:val="1"/>
      <w:marLeft w:val="0"/>
      <w:marRight w:val="0"/>
      <w:marTop w:val="0"/>
      <w:marBottom w:val="0"/>
      <w:divBdr>
        <w:top w:val="none" w:sz="0" w:space="0" w:color="auto"/>
        <w:left w:val="none" w:sz="0" w:space="0" w:color="auto"/>
        <w:bottom w:val="none" w:sz="0" w:space="0" w:color="auto"/>
        <w:right w:val="none" w:sz="0" w:space="0" w:color="auto"/>
      </w:divBdr>
    </w:div>
    <w:div w:id="1358459266">
      <w:bodyDiv w:val="1"/>
      <w:marLeft w:val="0"/>
      <w:marRight w:val="0"/>
      <w:marTop w:val="0"/>
      <w:marBottom w:val="0"/>
      <w:divBdr>
        <w:top w:val="none" w:sz="0" w:space="0" w:color="auto"/>
        <w:left w:val="none" w:sz="0" w:space="0" w:color="auto"/>
        <w:bottom w:val="none" w:sz="0" w:space="0" w:color="auto"/>
        <w:right w:val="none" w:sz="0" w:space="0" w:color="auto"/>
      </w:divBdr>
    </w:div>
    <w:div w:id="1358459735">
      <w:bodyDiv w:val="1"/>
      <w:marLeft w:val="0"/>
      <w:marRight w:val="0"/>
      <w:marTop w:val="0"/>
      <w:marBottom w:val="0"/>
      <w:divBdr>
        <w:top w:val="none" w:sz="0" w:space="0" w:color="auto"/>
        <w:left w:val="none" w:sz="0" w:space="0" w:color="auto"/>
        <w:bottom w:val="none" w:sz="0" w:space="0" w:color="auto"/>
        <w:right w:val="none" w:sz="0" w:space="0" w:color="auto"/>
      </w:divBdr>
    </w:div>
    <w:div w:id="1358461714">
      <w:bodyDiv w:val="1"/>
      <w:marLeft w:val="0"/>
      <w:marRight w:val="0"/>
      <w:marTop w:val="0"/>
      <w:marBottom w:val="0"/>
      <w:divBdr>
        <w:top w:val="none" w:sz="0" w:space="0" w:color="auto"/>
        <w:left w:val="none" w:sz="0" w:space="0" w:color="auto"/>
        <w:bottom w:val="none" w:sz="0" w:space="0" w:color="auto"/>
        <w:right w:val="none" w:sz="0" w:space="0" w:color="auto"/>
      </w:divBdr>
    </w:div>
    <w:div w:id="1358579959">
      <w:bodyDiv w:val="1"/>
      <w:marLeft w:val="0"/>
      <w:marRight w:val="0"/>
      <w:marTop w:val="0"/>
      <w:marBottom w:val="0"/>
      <w:divBdr>
        <w:top w:val="none" w:sz="0" w:space="0" w:color="auto"/>
        <w:left w:val="none" w:sz="0" w:space="0" w:color="auto"/>
        <w:bottom w:val="none" w:sz="0" w:space="0" w:color="auto"/>
        <w:right w:val="none" w:sz="0" w:space="0" w:color="auto"/>
      </w:divBdr>
    </w:div>
    <w:div w:id="1358628139">
      <w:bodyDiv w:val="1"/>
      <w:marLeft w:val="0"/>
      <w:marRight w:val="0"/>
      <w:marTop w:val="0"/>
      <w:marBottom w:val="0"/>
      <w:divBdr>
        <w:top w:val="none" w:sz="0" w:space="0" w:color="auto"/>
        <w:left w:val="none" w:sz="0" w:space="0" w:color="auto"/>
        <w:bottom w:val="none" w:sz="0" w:space="0" w:color="auto"/>
        <w:right w:val="none" w:sz="0" w:space="0" w:color="auto"/>
      </w:divBdr>
    </w:div>
    <w:div w:id="1358694542">
      <w:bodyDiv w:val="1"/>
      <w:marLeft w:val="0"/>
      <w:marRight w:val="0"/>
      <w:marTop w:val="0"/>
      <w:marBottom w:val="0"/>
      <w:divBdr>
        <w:top w:val="none" w:sz="0" w:space="0" w:color="auto"/>
        <w:left w:val="none" w:sz="0" w:space="0" w:color="auto"/>
        <w:bottom w:val="none" w:sz="0" w:space="0" w:color="auto"/>
        <w:right w:val="none" w:sz="0" w:space="0" w:color="auto"/>
      </w:divBdr>
    </w:div>
    <w:div w:id="1358777377">
      <w:bodyDiv w:val="1"/>
      <w:marLeft w:val="0"/>
      <w:marRight w:val="0"/>
      <w:marTop w:val="0"/>
      <w:marBottom w:val="0"/>
      <w:divBdr>
        <w:top w:val="none" w:sz="0" w:space="0" w:color="auto"/>
        <w:left w:val="none" w:sz="0" w:space="0" w:color="auto"/>
        <w:bottom w:val="none" w:sz="0" w:space="0" w:color="auto"/>
        <w:right w:val="none" w:sz="0" w:space="0" w:color="auto"/>
      </w:divBdr>
    </w:div>
    <w:div w:id="1358965677">
      <w:bodyDiv w:val="1"/>
      <w:marLeft w:val="0"/>
      <w:marRight w:val="0"/>
      <w:marTop w:val="0"/>
      <w:marBottom w:val="0"/>
      <w:divBdr>
        <w:top w:val="none" w:sz="0" w:space="0" w:color="auto"/>
        <w:left w:val="none" w:sz="0" w:space="0" w:color="auto"/>
        <w:bottom w:val="none" w:sz="0" w:space="0" w:color="auto"/>
        <w:right w:val="none" w:sz="0" w:space="0" w:color="auto"/>
      </w:divBdr>
    </w:div>
    <w:div w:id="1359039422">
      <w:bodyDiv w:val="1"/>
      <w:marLeft w:val="0"/>
      <w:marRight w:val="0"/>
      <w:marTop w:val="0"/>
      <w:marBottom w:val="0"/>
      <w:divBdr>
        <w:top w:val="none" w:sz="0" w:space="0" w:color="auto"/>
        <w:left w:val="none" w:sz="0" w:space="0" w:color="auto"/>
        <w:bottom w:val="none" w:sz="0" w:space="0" w:color="auto"/>
        <w:right w:val="none" w:sz="0" w:space="0" w:color="auto"/>
      </w:divBdr>
    </w:div>
    <w:div w:id="1359113713">
      <w:bodyDiv w:val="1"/>
      <w:marLeft w:val="0"/>
      <w:marRight w:val="0"/>
      <w:marTop w:val="0"/>
      <w:marBottom w:val="0"/>
      <w:divBdr>
        <w:top w:val="none" w:sz="0" w:space="0" w:color="auto"/>
        <w:left w:val="none" w:sz="0" w:space="0" w:color="auto"/>
        <w:bottom w:val="none" w:sz="0" w:space="0" w:color="auto"/>
        <w:right w:val="none" w:sz="0" w:space="0" w:color="auto"/>
      </w:divBdr>
    </w:div>
    <w:div w:id="1359434162">
      <w:bodyDiv w:val="1"/>
      <w:marLeft w:val="0"/>
      <w:marRight w:val="0"/>
      <w:marTop w:val="0"/>
      <w:marBottom w:val="0"/>
      <w:divBdr>
        <w:top w:val="none" w:sz="0" w:space="0" w:color="auto"/>
        <w:left w:val="none" w:sz="0" w:space="0" w:color="auto"/>
        <w:bottom w:val="none" w:sz="0" w:space="0" w:color="auto"/>
        <w:right w:val="none" w:sz="0" w:space="0" w:color="auto"/>
      </w:divBdr>
    </w:div>
    <w:div w:id="1359503597">
      <w:bodyDiv w:val="1"/>
      <w:marLeft w:val="0"/>
      <w:marRight w:val="0"/>
      <w:marTop w:val="0"/>
      <w:marBottom w:val="0"/>
      <w:divBdr>
        <w:top w:val="none" w:sz="0" w:space="0" w:color="auto"/>
        <w:left w:val="none" w:sz="0" w:space="0" w:color="auto"/>
        <w:bottom w:val="none" w:sz="0" w:space="0" w:color="auto"/>
        <w:right w:val="none" w:sz="0" w:space="0" w:color="auto"/>
      </w:divBdr>
    </w:div>
    <w:div w:id="1359547395">
      <w:bodyDiv w:val="1"/>
      <w:marLeft w:val="0"/>
      <w:marRight w:val="0"/>
      <w:marTop w:val="0"/>
      <w:marBottom w:val="0"/>
      <w:divBdr>
        <w:top w:val="none" w:sz="0" w:space="0" w:color="auto"/>
        <w:left w:val="none" w:sz="0" w:space="0" w:color="auto"/>
        <w:bottom w:val="none" w:sz="0" w:space="0" w:color="auto"/>
        <w:right w:val="none" w:sz="0" w:space="0" w:color="auto"/>
      </w:divBdr>
    </w:div>
    <w:div w:id="1359575749">
      <w:bodyDiv w:val="1"/>
      <w:marLeft w:val="0"/>
      <w:marRight w:val="0"/>
      <w:marTop w:val="0"/>
      <w:marBottom w:val="0"/>
      <w:divBdr>
        <w:top w:val="none" w:sz="0" w:space="0" w:color="auto"/>
        <w:left w:val="none" w:sz="0" w:space="0" w:color="auto"/>
        <w:bottom w:val="none" w:sz="0" w:space="0" w:color="auto"/>
        <w:right w:val="none" w:sz="0" w:space="0" w:color="auto"/>
      </w:divBdr>
    </w:div>
    <w:div w:id="1359700039">
      <w:bodyDiv w:val="1"/>
      <w:marLeft w:val="0"/>
      <w:marRight w:val="0"/>
      <w:marTop w:val="0"/>
      <w:marBottom w:val="0"/>
      <w:divBdr>
        <w:top w:val="none" w:sz="0" w:space="0" w:color="auto"/>
        <w:left w:val="none" w:sz="0" w:space="0" w:color="auto"/>
        <w:bottom w:val="none" w:sz="0" w:space="0" w:color="auto"/>
        <w:right w:val="none" w:sz="0" w:space="0" w:color="auto"/>
      </w:divBdr>
    </w:div>
    <w:div w:id="1359892934">
      <w:bodyDiv w:val="1"/>
      <w:marLeft w:val="0"/>
      <w:marRight w:val="0"/>
      <w:marTop w:val="0"/>
      <w:marBottom w:val="0"/>
      <w:divBdr>
        <w:top w:val="none" w:sz="0" w:space="0" w:color="auto"/>
        <w:left w:val="none" w:sz="0" w:space="0" w:color="auto"/>
        <w:bottom w:val="none" w:sz="0" w:space="0" w:color="auto"/>
        <w:right w:val="none" w:sz="0" w:space="0" w:color="auto"/>
      </w:divBdr>
    </w:div>
    <w:div w:id="1360085797">
      <w:bodyDiv w:val="1"/>
      <w:marLeft w:val="0"/>
      <w:marRight w:val="0"/>
      <w:marTop w:val="0"/>
      <w:marBottom w:val="0"/>
      <w:divBdr>
        <w:top w:val="none" w:sz="0" w:space="0" w:color="auto"/>
        <w:left w:val="none" w:sz="0" w:space="0" w:color="auto"/>
        <w:bottom w:val="none" w:sz="0" w:space="0" w:color="auto"/>
        <w:right w:val="none" w:sz="0" w:space="0" w:color="auto"/>
      </w:divBdr>
    </w:div>
    <w:div w:id="1360280396">
      <w:bodyDiv w:val="1"/>
      <w:marLeft w:val="0"/>
      <w:marRight w:val="0"/>
      <w:marTop w:val="0"/>
      <w:marBottom w:val="0"/>
      <w:divBdr>
        <w:top w:val="none" w:sz="0" w:space="0" w:color="auto"/>
        <w:left w:val="none" w:sz="0" w:space="0" w:color="auto"/>
        <w:bottom w:val="none" w:sz="0" w:space="0" w:color="auto"/>
        <w:right w:val="none" w:sz="0" w:space="0" w:color="auto"/>
      </w:divBdr>
    </w:div>
    <w:div w:id="1360280464">
      <w:bodyDiv w:val="1"/>
      <w:marLeft w:val="0"/>
      <w:marRight w:val="0"/>
      <w:marTop w:val="0"/>
      <w:marBottom w:val="0"/>
      <w:divBdr>
        <w:top w:val="none" w:sz="0" w:space="0" w:color="auto"/>
        <w:left w:val="none" w:sz="0" w:space="0" w:color="auto"/>
        <w:bottom w:val="none" w:sz="0" w:space="0" w:color="auto"/>
        <w:right w:val="none" w:sz="0" w:space="0" w:color="auto"/>
      </w:divBdr>
    </w:div>
    <w:div w:id="1360282487">
      <w:bodyDiv w:val="1"/>
      <w:marLeft w:val="0"/>
      <w:marRight w:val="0"/>
      <w:marTop w:val="0"/>
      <w:marBottom w:val="0"/>
      <w:divBdr>
        <w:top w:val="none" w:sz="0" w:space="0" w:color="auto"/>
        <w:left w:val="none" w:sz="0" w:space="0" w:color="auto"/>
        <w:bottom w:val="none" w:sz="0" w:space="0" w:color="auto"/>
        <w:right w:val="none" w:sz="0" w:space="0" w:color="auto"/>
      </w:divBdr>
    </w:div>
    <w:div w:id="1360349809">
      <w:bodyDiv w:val="1"/>
      <w:marLeft w:val="0"/>
      <w:marRight w:val="0"/>
      <w:marTop w:val="0"/>
      <w:marBottom w:val="0"/>
      <w:divBdr>
        <w:top w:val="none" w:sz="0" w:space="0" w:color="auto"/>
        <w:left w:val="none" w:sz="0" w:space="0" w:color="auto"/>
        <w:bottom w:val="none" w:sz="0" w:space="0" w:color="auto"/>
        <w:right w:val="none" w:sz="0" w:space="0" w:color="auto"/>
      </w:divBdr>
    </w:div>
    <w:div w:id="1360400548">
      <w:bodyDiv w:val="1"/>
      <w:marLeft w:val="0"/>
      <w:marRight w:val="0"/>
      <w:marTop w:val="0"/>
      <w:marBottom w:val="0"/>
      <w:divBdr>
        <w:top w:val="none" w:sz="0" w:space="0" w:color="auto"/>
        <w:left w:val="none" w:sz="0" w:space="0" w:color="auto"/>
        <w:bottom w:val="none" w:sz="0" w:space="0" w:color="auto"/>
        <w:right w:val="none" w:sz="0" w:space="0" w:color="auto"/>
      </w:divBdr>
    </w:div>
    <w:div w:id="1360619097">
      <w:bodyDiv w:val="1"/>
      <w:marLeft w:val="0"/>
      <w:marRight w:val="0"/>
      <w:marTop w:val="0"/>
      <w:marBottom w:val="0"/>
      <w:divBdr>
        <w:top w:val="none" w:sz="0" w:space="0" w:color="auto"/>
        <w:left w:val="none" w:sz="0" w:space="0" w:color="auto"/>
        <w:bottom w:val="none" w:sz="0" w:space="0" w:color="auto"/>
        <w:right w:val="none" w:sz="0" w:space="0" w:color="auto"/>
      </w:divBdr>
    </w:div>
    <w:div w:id="1360819789">
      <w:bodyDiv w:val="1"/>
      <w:marLeft w:val="0"/>
      <w:marRight w:val="0"/>
      <w:marTop w:val="0"/>
      <w:marBottom w:val="0"/>
      <w:divBdr>
        <w:top w:val="none" w:sz="0" w:space="0" w:color="auto"/>
        <w:left w:val="none" w:sz="0" w:space="0" w:color="auto"/>
        <w:bottom w:val="none" w:sz="0" w:space="0" w:color="auto"/>
        <w:right w:val="none" w:sz="0" w:space="0" w:color="auto"/>
      </w:divBdr>
    </w:div>
    <w:div w:id="1361082753">
      <w:bodyDiv w:val="1"/>
      <w:marLeft w:val="0"/>
      <w:marRight w:val="0"/>
      <w:marTop w:val="0"/>
      <w:marBottom w:val="0"/>
      <w:divBdr>
        <w:top w:val="none" w:sz="0" w:space="0" w:color="auto"/>
        <w:left w:val="none" w:sz="0" w:space="0" w:color="auto"/>
        <w:bottom w:val="none" w:sz="0" w:space="0" w:color="auto"/>
        <w:right w:val="none" w:sz="0" w:space="0" w:color="auto"/>
      </w:divBdr>
    </w:div>
    <w:div w:id="1361124490">
      <w:bodyDiv w:val="1"/>
      <w:marLeft w:val="0"/>
      <w:marRight w:val="0"/>
      <w:marTop w:val="0"/>
      <w:marBottom w:val="0"/>
      <w:divBdr>
        <w:top w:val="none" w:sz="0" w:space="0" w:color="auto"/>
        <w:left w:val="none" w:sz="0" w:space="0" w:color="auto"/>
        <w:bottom w:val="none" w:sz="0" w:space="0" w:color="auto"/>
        <w:right w:val="none" w:sz="0" w:space="0" w:color="auto"/>
      </w:divBdr>
    </w:div>
    <w:div w:id="1361200310">
      <w:bodyDiv w:val="1"/>
      <w:marLeft w:val="0"/>
      <w:marRight w:val="0"/>
      <w:marTop w:val="0"/>
      <w:marBottom w:val="0"/>
      <w:divBdr>
        <w:top w:val="none" w:sz="0" w:space="0" w:color="auto"/>
        <w:left w:val="none" w:sz="0" w:space="0" w:color="auto"/>
        <w:bottom w:val="none" w:sz="0" w:space="0" w:color="auto"/>
        <w:right w:val="none" w:sz="0" w:space="0" w:color="auto"/>
      </w:divBdr>
    </w:div>
    <w:div w:id="1361396519">
      <w:bodyDiv w:val="1"/>
      <w:marLeft w:val="0"/>
      <w:marRight w:val="0"/>
      <w:marTop w:val="0"/>
      <w:marBottom w:val="0"/>
      <w:divBdr>
        <w:top w:val="none" w:sz="0" w:space="0" w:color="auto"/>
        <w:left w:val="none" w:sz="0" w:space="0" w:color="auto"/>
        <w:bottom w:val="none" w:sz="0" w:space="0" w:color="auto"/>
        <w:right w:val="none" w:sz="0" w:space="0" w:color="auto"/>
      </w:divBdr>
    </w:div>
    <w:div w:id="1361542595">
      <w:bodyDiv w:val="1"/>
      <w:marLeft w:val="0"/>
      <w:marRight w:val="0"/>
      <w:marTop w:val="0"/>
      <w:marBottom w:val="0"/>
      <w:divBdr>
        <w:top w:val="none" w:sz="0" w:space="0" w:color="auto"/>
        <w:left w:val="none" w:sz="0" w:space="0" w:color="auto"/>
        <w:bottom w:val="none" w:sz="0" w:space="0" w:color="auto"/>
        <w:right w:val="none" w:sz="0" w:space="0" w:color="auto"/>
      </w:divBdr>
    </w:div>
    <w:div w:id="1361593625">
      <w:bodyDiv w:val="1"/>
      <w:marLeft w:val="0"/>
      <w:marRight w:val="0"/>
      <w:marTop w:val="0"/>
      <w:marBottom w:val="0"/>
      <w:divBdr>
        <w:top w:val="none" w:sz="0" w:space="0" w:color="auto"/>
        <w:left w:val="none" w:sz="0" w:space="0" w:color="auto"/>
        <w:bottom w:val="none" w:sz="0" w:space="0" w:color="auto"/>
        <w:right w:val="none" w:sz="0" w:space="0" w:color="auto"/>
      </w:divBdr>
    </w:div>
    <w:div w:id="1361668309">
      <w:bodyDiv w:val="1"/>
      <w:marLeft w:val="0"/>
      <w:marRight w:val="0"/>
      <w:marTop w:val="0"/>
      <w:marBottom w:val="0"/>
      <w:divBdr>
        <w:top w:val="none" w:sz="0" w:space="0" w:color="auto"/>
        <w:left w:val="none" w:sz="0" w:space="0" w:color="auto"/>
        <w:bottom w:val="none" w:sz="0" w:space="0" w:color="auto"/>
        <w:right w:val="none" w:sz="0" w:space="0" w:color="auto"/>
      </w:divBdr>
    </w:div>
    <w:div w:id="1361777634">
      <w:bodyDiv w:val="1"/>
      <w:marLeft w:val="0"/>
      <w:marRight w:val="0"/>
      <w:marTop w:val="0"/>
      <w:marBottom w:val="0"/>
      <w:divBdr>
        <w:top w:val="none" w:sz="0" w:space="0" w:color="auto"/>
        <w:left w:val="none" w:sz="0" w:space="0" w:color="auto"/>
        <w:bottom w:val="none" w:sz="0" w:space="0" w:color="auto"/>
        <w:right w:val="none" w:sz="0" w:space="0" w:color="auto"/>
      </w:divBdr>
    </w:div>
    <w:div w:id="1361861195">
      <w:bodyDiv w:val="1"/>
      <w:marLeft w:val="0"/>
      <w:marRight w:val="0"/>
      <w:marTop w:val="0"/>
      <w:marBottom w:val="0"/>
      <w:divBdr>
        <w:top w:val="none" w:sz="0" w:space="0" w:color="auto"/>
        <w:left w:val="none" w:sz="0" w:space="0" w:color="auto"/>
        <w:bottom w:val="none" w:sz="0" w:space="0" w:color="auto"/>
        <w:right w:val="none" w:sz="0" w:space="0" w:color="auto"/>
      </w:divBdr>
    </w:div>
    <w:div w:id="1361977234">
      <w:bodyDiv w:val="1"/>
      <w:marLeft w:val="0"/>
      <w:marRight w:val="0"/>
      <w:marTop w:val="0"/>
      <w:marBottom w:val="0"/>
      <w:divBdr>
        <w:top w:val="none" w:sz="0" w:space="0" w:color="auto"/>
        <w:left w:val="none" w:sz="0" w:space="0" w:color="auto"/>
        <w:bottom w:val="none" w:sz="0" w:space="0" w:color="auto"/>
        <w:right w:val="none" w:sz="0" w:space="0" w:color="auto"/>
      </w:divBdr>
    </w:div>
    <w:div w:id="1362130007">
      <w:bodyDiv w:val="1"/>
      <w:marLeft w:val="0"/>
      <w:marRight w:val="0"/>
      <w:marTop w:val="0"/>
      <w:marBottom w:val="0"/>
      <w:divBdr>
        <w:top w:val="none" w:sz="0" w:space="0" w:color="auto"/>
        <w:left w:val="none" w:sz="0" w:space="0" w:color="auto"/>
        <w:bottom w:val="none" w:sz="0" w:space="0" w:color="auto"/>
        <w:right w:val="none" w:sz="0" w:space="0" w:color="auto"/>
      </w:divBdr>
    </w:div>
    <w:div w:id="1362166096">
      <w:bodyDiv w:val="1"/>
      <w:marLeft w:val="0"/>
      <w:marRight w:val="0"/>
      <w:marTop w:val="0"/>
      <w:marBottom w:val="0"/>
      <w:divBdr>
        <w:top w:val="none" w:sz="0" w:space="0" w:color="auto"/>
        <w:left w:val="none" w:sz="0" w:space="0" w:color="auto"/>
        <w:bottom w:val="none" w:sz="0" w:space="0" w:color="auto"/>
        <w:right w:val="none" w:sz="0" w:space="0" w:color="auto"/>
      </w:divBdr>
    </w:div>
    <w:div w:id="1362317193">
      <w:bodyDiv w:val="1"/>
      <w:marLeft w:val="0"/>
      <w:marRight w:val="0"/>
      <w:marTop w:val="0"/>
      <w:marBottom w:val="0"/>
      <w:divBdr>
        <w:top w:val="none" w:sz="0" w:space="0" w:color="auto"/>
        <w:left w:val="none" w:sz="0" w:space="0" w:color="auto"/>
        <w:bottom w:val="none" w:sz="0" w:space="0" w:color="auto"/>
        <w:right w:val="none" w:sz="0" w:space="0" w:color="auto"/>
      </w:divBdr>
    </w:div>
    <w:div w:id="1362626135">
      <w:bodyDiv w:val="1"/>
      <w:marLeft w:val="0"/>
      <w:marRight w:val="0"/>
      <w:marTop w:val="0"/>
      <w:marBottom w:val="0"/>
      <w:divBdr>
        <w:top w:val="none" w:sz="0" w:space="0" w:color="auto"/>
        <w:left w:val="none" w:sz="0" w:space="0" w:color="auto"/>
        <w:bottom w:val="none" w:sz="0" w:space="0" w:color="auto"/>
        <w:right w:val="none" w:sz="0" w:space="0" w:color="auto"/>
      </w:divBdr>
    </w:div>
    <w:div w:id="1362782814">
      <w:bodyDiv w:val="1"/>
      <w:marLeft w:val="0"/>
      <w:marRight w:val="0"/>
      <w:marTop w:val="0"/>
      <w:marBottom w:val="0"/>
      <w:divBdr>
        <w:top w:val="none" w:sz="0" w:space="0" w:color="auto"/>
        <w:left w:val="none" w:sz="0" w:space="0" w:color="auto"/>
        <w:bottom w:val="none" w:sz="0" w:space="0" w:color="auto"/>
        <w:right w:val="none" w:sz="0" w:space="0" w:color="auto"/>
      </w:divBdr>
    </w:div>
    <w:div w:id="1363096251">
      <w:bodyDiv w:val="1"/>
      <w:marLeft w:val="0"/>
      <w:marRight w:val="0"/>
      <w:marTop w:val="0"/>
      <w:marBottom w:val="0"/>
      <w:divBdr>
        <w:top w:val="none" w:sz="0" w:space="0" w:color="auto"/>
        <w:left w:val="none" w:sz="0" w:space="0" w:color="auto"/>
        <w:bottom w:val="none" w:sz="0" w:space="0" w:color="auto"/>
        <w:right w:val="none" w:sz="0" w:space="0" w:color="auto"/>
      </w:divBdr>
    </w:div>
    <w:div w:id="1363169130">
      <w:bodyDiv w:val="1"/>
      <w:marLeft w:val="0"/>
      <w:marRight w:val="0"/>
      <w:marTop w:val="0"/>
      <w:marBottom w:val="0"/>
      <w:divBdr>
        <w:top w:val="none" w:sz="0" w:space="0" w:color="auto"/>
        <w:left w:val="none" w:sz="0" w:space="0" w:color="auto"/>
        <w:bottom w:val="none" w:sz="0" w:space="0" w:color="auto"/>
        <w:right w:val="none" w:sz="0" w:space="0" w:color="auto"/>
      </w:divBdr>
    </w:div>
    <w:div w:id="1363242403">
      <w:bodyDiv w:val="1"/>
      <w:marLeft w:val="0"/>
      <w:marRight w:val="0"/>
      <w:marTop w:val="0"/>
      <w:marBottom w:val="0"/>
      <w:divBdr>
        <w:top w:val="none" w:sz="0" w:space="0" w:color="auto"/>
        <w:left w:val="none" w:sz="0" w:space="0" w:color="auto"/>
        <w:bottom w:val="none" w:sz="0" w:space="0" w:color="auto"/>
        <w:right w:val="none" w:sz="0" w:space="0" w:color="auto"/>
      </w:divBdr>
    </w:div>
    <w:div w:id="1363242920">
      <w:bodyDiv w:val="1"/>
      <w:marLeft w:val="0"/>
      <w:marRight w:val="0"/>
      <w:marTop w:val="0"/>
      <w:marBottom w:val="0"/>
      <w:divBdr>
        <w:top w:val="none" w:sz="0" w:space="0" w:color="auto"/>
        <w:left w:val="none" w:sz="0" w:space="0" w:color="auto"/>
        <w:bottom w:val="none" w:sz="0" w:space="0" w:color="auto"/>
        <w:right w:val="none" w:sz="0" w:space="0" w:color="auto"/>
      </w:divBdr>
    </w:div>
    <w:div w:id="1363436203">
      <w:bodyDiv w:val="1"/>
      <w:marLeft w:val="0"/>
      <w:marRight w:val="0"/>
      <w:marTop w:val="0"/>
      <w:marBottom w:val="0"/>
      <w:divBdr>
        <w:top w:val="none" w:sz="0" w:space="0" w:color="auto"/>
        <w:left w:val="none" w:sz="0" w:space="0" w:color="auto"/>
        <w:bottom w:val="none" w:sz="0" w:space="0" w:color="auto"/>
        <w:right w:val="none" w:sz="0" w:space="0" w:color="auto"/>
      </w:divBdr>
    </w:div>
    <w:div w:id="1363630443">
      <w:bodyDiv w:val="1"/>
      <w:marLeft w:val="0"/>
      <w:marRight w:val="0"/>
      <w:marTop w:val="0"/>
      <w:marBottom w:val="0"/>
      <w:divBdr>
        <w:top w:val="none" w:sz="0" w:space="0" w:color="auto"/>
        <w:left w:val="none" w:sz="0" w:space="0" w:color="auto"/>
        <w:bottom w:val="none" w:sz="0" w:space="0" w:color="auto"/>
        <w:right w:val="none" w:sz="0" w:space="0" w:color="auto"/>
      </w:divBdr>
    </w:div>
    <w:div w:id="1363750801">
      <w:bodyDiv w:val="1"/>
      <w:marLeft w:val="0"/>
      <w:marRight w:val="0"/>
      <w:marTop w:val="0"/>
      <w:marBottom w:val="0"/>
      <w:divBdr>
        <w:top w:val="none" w:sz="0" w:space="0" w:color="auto"/>
        <w:left w:val="none" w:sz="0" w:space="0" w:color="auto"/>
        <w:bottom w:val="none" w:sz="0" w:space="0" w:color="auto"/>
        <w:right w:val="none" w:sz="0" w:space="0" w:color="auto"/>
      </w:divBdr>
    </w:div>
    <w:div w:id="1363752524">
      <w:bodyDiv w:val="1"/>
      <w:marLeft w:val="0"/>
      <w:marRight w:val="0"/>
      <w:marTop w:val="0"/>
      <w:marBottom w:val="0"/>
      <w:divBdr>
        <w:top w:val="none" w:sz="0" w:space="0" w:color="auto"/>
        <w:left w:val="none" w:sz="0" w:space="0" w:color="auto"/>
        <w:bottom w:val="none" w:sz="0" w:space="0" w:color="auto"/>
        <w:right w:val="none" w:sz="0" w:space="0" w:color="auto"/>
      </w:divBdr>
    </w:div>
    <w:div w:id="1363944992">
      <w:bodyDiv w:val="1"/>
      <w:marLeft w:val="0"/>
      <w:marRight w:val="0"/>
      <w:marTop w:val="0"/>
      <w:marBottom w:val="0"/>
      <w:divBdr>
        <w:top w:val="none" w:sz="0" w:space="0" w:color="auto"/>
        <w:left w:val="none" w:sz="0" w:space="0" w:color="auto"/>
        <w:bottom w:val="none" w:sz="0" w:space="0" w:color="auto"/>
        <w:right w:val="none" w:sz="0" w:space="0" w:color="auto"/>
      </w:divBdr>
    </w:div>
    <w:div w:id="1364138459">
      <w:bodyDiv w:val="1"/>
      <w:marLeft w:val="0"/>
      <w:marRight w:val="0"/>
      <w:marTop w:val="0"/>
      <w:marBottom w:val="0"/>
      <w:divBdr>
        <w:top w:val="none" w:sz="0" w:space="0" w:color="auto"/>
        <w:left w:val="none" w:sz="0" w:space="0" w:color="auto"/>
        <w:bottom w:val="none" w:sz="0" w:space="0" w:color="auto"/>
        <w:right w:val="none" w:sz="0" w:space="0" w:color="auto"/>
      </w:divBdr>
    </w:div>
    <w:div w:id="1364208886">
      <w:bodyDiv w:val="1"/>
      <w:marLeft w:val="0"/>
      <w:marRight w:val="0"/>
      <w:marTop w:val="0"/>
      <w:marBottom w:val="0"/>
      <w:divBdr>
        <w:top w:val="none" w:sz="0" w:space="0" w:color="auto"/>
        <w:left w:val="none" w:sz="0" w:space="0" w:color="auto"/>
        <w:bottom w:val="none" w:sz="0" w:space="0" w:color="auto"/>
        <w:right w:val="none" w:sz="0" w:space="0" w:color="auto"/>
      </w:divBdr>
    </w:div>
    <w:div w:id="1364289280">
      <w:bodyDiv w:val="1"/>
      <w:marLeft w:val="0"/>
      <w:marRight w:val="0"/>
      <w:marTop w:val="0"/>
      <w:marBottom w:val="0"/>
      <w:divBdr>
        <w:top w:val="none" w:sz="0" w:space="0" w:color="auto"/>
        <w:left w:val="none" w:sz="0" w:space="0" w:color="auto"/>
        <w:bottom w:val="none" w:sz="0" w:space="0" w:color="auto"/>
        <w:right w:val="none" w:sz="0" w:space="0" w:color="auto"/>
      </w:divBdr>
    </w:div>
    <w:div w:id="1364399090">
      <w:bodyDiv w:val="1"/>
      <w:marLeft w:val="0"/>
      <w:marRight w:val="0"/>
      <w:marTop w:val="0"/>
      <w:marBottom w:val="0"/>
      <w:divBdr>
        <w:top w:val="none" w:sz="0" w:space="0" w:color="auto"/>
        <w:left w:val="none" w:sz="0" w:space="0" w:color="auto"/>
        <w:bottom w:val="none" w:sz="0" w:space="0" w:color="auto"/>
        <w:right w:val="none" w:sz="0" w:space="0" w:color="auto"/>
      </w:divBdr>
    </w:div>
    <w:div w:id="1364400528">
      <w:bodyDiv w:val="1"/>
      <w:marLeft w:val="0"/>
      <w:marRight w:val="0"/>
      <w:marTop w:val="0"/>
      <w:marBottom w:val="0"/>
      <w:divBdr>
        <w:top w:val="none" w:sz="0" w:space="0" w:color="auto"/>
        <w:left w:val="none" w:sz="0" w:space="0" w:color="auto"/>
        <w:bottom w:val="none" w:sz="0" w:space="0" w:color="auto"/>
        <w:right w:val="none" w:sz="0" w:space="0" w:color="auto"/>
      </w:divBdr>
    </w:div>
    <w:div w:id="1364402024">
      <w:bodyDiv w:val="1"/>
      <w:marLeft w:val="0"/>
      <w:marRight w:val="0"/>
      <w:marTop w:val="0"/>
      <w:marBottom w:val="0"/>
      <w:divBdr>
        <w:top w:val="none" w:sz="0" w:space="0" w:color="auto"/>
        <w:left w:val="none" w:sz="0" w:space="0" w:color="auto"/>
        <w:bottom w:val="none" w:sz="0" w:space="0" w:color="auto"/>
        <w:right w:val="none" w:sz="0" w:space="0" w:color="auto"/>
      </w:divBdr>
    </w:div>
    <w:div w:id="1364865082">
      <w:bodyDiv w:val="1"/>
      <w:marLeft w:val="0"/>
      <w:marRight w:val="0"/>
      <w:marTop w:val="0"/>
      <w:marBottom w:val="0"/>
      <w:divBdr>
        <w:top w:val="none" w:sz="0" w:space="0" w:color="auto"/>
        <w:left w:val="none" w:sz="0" w:space="0" w:color="auto"/>
        <w:bottom w:val="none" w:sz="0" w:space="0" w:color="auto"/>
        <w:right w:val="none" w:sz="0" w:space="0" w:color="auto"/>
      </w:divBdr>
    </w:div>
    <w:div w:id="1364940447">
      <w:bodyDiv w:val="1"/>
      <w:marLeft w:val="0"/>
      <w:marRight w:val="0"/>
      <w:marTop w:val="0"/>
      <w:marBottom w:val="0"/>
      <w:divBdr>
        <w:top w:val="none" w:sz="0" w:space="0" w:color="auto"/>
        <w:left w:val="none" w:sz="0" w:space="0" w:color="auto"/>
        <w:bottom w:val="none" w:sz="0" w:space="0" w:color="auto"/>
        <w:right w:val="none" w:sz="0" w:space="0" w:color="auto"/>
      </w:divBdr>
    </w:div>
    <w:div w:id="1364941560">
      <w:bodyDiv w:val="1"/>
      <w:marLeft w:val="0"/>
      <w:marRight w:val="0"/>
      <w:marTop w:val="0"/>
      <w:marBottom w:val="0"/>
      <w:divBdr>
        <w:top w:val="none" w:sz="0" w:space="0" w:color="auto"/>
        <w:left w:val="none" w:sz="0" w:space="0" w:color="auto"/>
        <w:bottom w:val="none" w:sz="0" w:space="0" w:color="auto"/>
        <w:right w:val="none" w:sz="0" w:space="0" w:color="auto"/>
      </w:divBdr>
    </w:div>
    <w:div w:id="1365210222">
      <w:bodyDiv w:val="1"/>
      <w:marLeft w:val="0"/>
      <w:marRight w:val="0"/>
      <w:marTop w:val="0"/>
      <w:marBottom w:val="0"/>
      <w:divBdr>
        <w:top w:val="none" w:sz="0" w:space="0" w:color="auto"/>
        <w:left w:val="none" w:sz="0" w:space="0" w:color="auto"/>
        <w:bottom w:val="none" w:sz="0" w:space="0" w:color="auto"/>
        <w:right w:val="none" w:sz="0" w:space="0" w:color="auto"/>
      </w:divBdr>
    </w:div>
    <w:div w:id="1365325046">
      <w:bodyDiv w:val="1"/>
      <w:marLeft w:val="0"/>
      <w:marRight w:val="0"/>
      <w:marTop w:val="0"/>
      <w:marBottom w:val="0"/>
      <w:divBdr>
        <w:top w:val="none" w:sz="0" w:space="0" w:color="auto"/>
        <w:left w:val="none" w:sz="0" w:space="0" w:color="auto"/>
        <w:bottom w:val="none" w:sz="0" w:space="0" w:color="auto"/>
        <w:right w:val="none" w:sz="0" w:space="0" w:color="auto"/>
      </w:divBdr>
    </w:div>
    <w:div w:id="1365326418">
      <w:bodyDiv w:val="1"/>
      <w:marLeft w:val="0"/>
      <w:marRight w:val="0"/>
      <w:marTop w:val="0"/>
      <w:marBottom w:val="0"/>
      <w:divBdr>
        <w:top w:val="none" w:sz="0" w:space="0" w:color="auto"/>
        <w:left w:val="none" w:sz="0" w:space="0" w:color="auto"/>
        <w:bottom w:val="none" w:sz="0" w:space="0" w:color="auto"/>
        <w:right w:val="none" w:sz="0" w:space="0" w:color="auto"/>
      </w:divBdr>
    </w:div>
    <w:div w:id="1365328521">
      <w:bodyDiv w:val="1"/>
      <w:marLeft w:val="0"/>
      <w:marRight w:val="0"/>
      <w:marTop w:val="0"/>
      <w:marBottom w:val="0"/>
      <w:divBdr>
        <w:top w:val="none" w:sz="0" w:space="0" w:color="auto"/>
        <w:left w:val="none" w:sz="0" w:space="0" w:color="auto"/>
        <w:bottom w:val="none" w:sz="0" w:space="0" w:color="auto"/>
        <w:right w:val="none" w:sz="0" w:space="0" w:color="auto"/>
      </w:divBdr>
    </w:div>
    <w:div w:id="1365444006">
      <w:bodyDiv w:val="1"/>
      <w:marLeft w:val="0"/>
      <w:marRight w:val="0"/>
      <w:marTop w:val="0"/>
      <w:marBottom w:val="0"/>
      <w:divBdr>
        <w:top w:val="none" w:sz="0" w:space="0" w:color="auto"/>
        <w:left w:val="none" w:sz="0" w:space="0" w:color="auto"/>
        <w:bottom w:val="none" w:sz="0" w:space="0" w:color="auto"/>
        <w:right w:val="none" w:sz="0" w:space="0" w:color="auto"/>
      </w:divBdr>
    </w:div>
    <w:div w:id="1365524843">
      <w:bodyDiv w:val="1"/>
      <w:marLeft w:val="0"/>
      <w:marRight w:val="0"/>
      <w:marTop w:val="0"/>
      <w:marBottom w:val="0"/>
      <w:divBdr>
        <w:top w:val="none" w:sz="0" w:space="0" w:color="auto"/>
        <w:left w:val="none" w:sz="0" w:space="0" w:color="auto"/>
        <w:bottom w:val="none" w:sz="0" w:space="0" w:color="auto"/>
        <w:right w:val="none" w:sz="0" w:space="0" w:color="auto"/>
      </w:divBdr>
    </w:div>
    <w:div w:id="1365592261">
      <w:bodyDiv w:val="1"/>
      <w:marLeft w:val="0"/>
      <w:marRight w:val="0"/>
      <w:marTop w:val="0"/>
      <w:marBottom w:val="0"/>
      <w:divBdr>
        <w:top w:val="none" w:sz="0" w:space="0" w:color="auto"/>
        <w:left w:val="none" w:sz="0" w:space="0" w:color="auto"/>
        <w:bottom w:val="none" w:sz="0" w:space="0" w:color="auto"/>
        <w:right w:val="none" w:sz="0" w:space="0" w:color="auto"/>
      </w:divBdr>
    </w:div>
    <w:div w:id="1365671353">
      <w:bodyDiv w:val="1"/>
      <w:marLeft w:val="0"/>
      <w:marRight w:val="0"/>
      <w:marTop w:val="0"/>
      <w:marBottom w:val="0"/>
      <w:divBdr>
        <w:top w:val="none" w:sz="0" w:space="0" w:color="auto"/>
        <w:left w:val="none" w:sz="0" w:space="0" w:color="auto"/>
        <w:bottom w:val="none" w:sz="0" w:space="0" w:color="auto"/>
        <w:right w:val="none" w:sz="0" w:space="0" w:color="auto"/>
      </w:divBdr>
    </w:div>
    <w:div w:id="1365711339">
      <w:bodyDiv w:val="1"/>
      <w:marLeft w:val="0"/>
      <w:marRight w:val="0"/>
      <w:marTop w:val="0"/>
      <w:marBottom w:val="0"/>
      <w:divBdr>
        <w:top w:val="none" w:sz="0" w:space="0" w:color="auto"/>
        <w:left w:val="none" w:sz="0" w:space="0" w:color="auto"/>
        <w:bottom w:val="none" w:sz="0" w:space="0" w:color="auto"/>
        <w:right w:val="none" w:sz="0" w:space="0" w:color="auto"/>
      </w:divBdr>
    </w:div>
    <w:div w:id="1365866824">
      <w:bodyDiv w:val="1"/>
      <w:marLeft w:val="0"/>
      <w:marRight w:val="0"/>
      <w:marTop w:val="0"/>
      <w:marBottom w:val="0"/>
      <w:divBdr>
        <w:top w:val="none" w:sz="0" w:space="0" w:color="auto"/>
        <w:left w:val="none" w:sz="0" w:space="0" w:color="auto"/>
        <w:bottom w:val="none" w:sz="0" w:space="0" w:color="auto"/>
        <w:right w:val="none" w:sz="0" w:space="0" w:color="auto"/>
      </w:divBdr>
    </w:div>
    <w:div w:id="1365985489">
      <w:bodyDiv w:val="1"/>
      <w:marLeft w:val="0"/>
      <w:marRight w:val="0"/>
      <w:marTop w:val="0"/>
      <w:marBottom w:val="0"/>
      <w:divBdr>
        <w:top w:val="none" w:sz="0" w:space="0" w:color="auto"/>
        <w:left w:val="none" w:sz="0" w:space="0" w:color="auto"/>
        <w:bottom w:val="none" w:sz="0" w:space="0" w:color="auto"/>
        <w:right w:val="none" w:sz="0" w:space="0" w:color="auto"/>
      </w:divBdr>
    </w:div>
    <w:div w:id="1366059279">
      <w:bodyDiv w:val="1"/>
      <w:marLeft w:val="0"/>
      <w:marRight w:val="0"/>
      <w:marTop w:val="0"/>
      <w:marBottom w:val="0"/>
      <w:divBdr>
        <w:top w:val="none" w:sz="0" w:space="0" w:color="auto"/>
        <w:left w:val="none" w:sz="0" w:space="0" w:color="auto"/>
        <w:bottom w:val="none" w:sz="0" w:space="0" w:color="auto"/>
        <w:right w:val="none" w:sz="0" w:space="0" w:color="auto"/>
      </w:divBdr>
    </w:div>
    <w:div w:id="1366446624">
      <w:bodyDiv w:val="1"/>
      <w:marLeft w:val="0"/>
      <w:marRight w:val="0"/>
      <w:marTop w:val="0"/>
      <w:marBottom w:val="0"/>
      <w:divBdr>
        <w:top w:val="none" w:sz="0" w:space="0" w:color="auto"/>
        <w:left w:val="none" w:sz="0" w:space="0" w:color="auto"/>
        <w:bottom w:val="none" w:sz="0" w:space="0" w:color="auto"/>
        <w:right w:val="none" w:sz="0" w:space="0" w:color="auto"/>
      </w:divBdr>
    </w:div>
    <w:div w:id="1366517386">
      <w:bodyDiv w:val="1"/>
      <w:marLeft w:val="0"/>
      <w:marRight w:val="0"/>
      <w:marTop w:val="0"/>
      <w:marBottom w:val="0"/>
      <w:divBdr>
        <w:top w:val="none" w:sz="0" w:space="0" w:color="auto"/>
        <w:left w:val="none" w:sz="0" w:space="0" w:color="auto"/>
        <w:bottom w:val="none" w:sz="0" w:space="0" w:color="auto"/>
        <w:right w:val="none" w:sz="0" w:space="0" w:color="auto"/>
      </w:divBdr>
    </w:div>
    <w:div w:id="1366518327">
      <w:bodyDiv w:val="1"/>
      <w:marLeft w:val="0"/>
      <w:marRight w:val="0"/>
      <w:marTop w:val="0"/>
      <w:marBottom w:val="0"/>
      <w:divBdr>
        <w:top w:val="none" w:sz="0" w:space="0" w:color="auto"/>
        <w:left w:val="none" w:sz="0" w:space="0" w:color="auto"/>
        <w:bottom w:val="none" w:sz="0" w:space="0" w:color="auto"/>
        <w:right w:val="none" w:sz="0" w:space="0" w:color="auto"/>
      </w:divBdr>
    </w:div>
    <w:div w:id="1366518745">
      <w:bodyDiv w:val="1"/>
      <w:marLeft w:val="0"/>
      <w:marRight w:val="0"/>
      <w:marTop w:val="0"/>
      <w:marBottom w:val="0"/>
      <w:divBdr>
        <w:top w:val="none" w:sz="0" w:space="0" w:color="auto"/>
        <w:left w:val="none" w:sz="0" w:space="0" w:color="auto"/>
        <w:bottom w:val="none" w:sz="0" w:space="0" w:color="auto"/>
        <w:right w:val="none" w:sz="0" w:space="0" w:color="auto"/>
      </w:divBdr>
    </w:div>
    <w:div w:id="1366716847">
      <w:bodyDiv w:val="1"/>
      <w:marLeft w:val="0"/>
      <w:marRight w:val="0"/>
      <w:marTop w:val="0"/>
      <w:marBottom w:val="0"/>
      <w:divBdr>
        <w:top w:val="none" w:sz="0" w:space="0" w:color="auto"/>
        <w:left w:val="none" w:sz="0" w:space="0" w:color="auto"/>
        <w:bottom w:val="none" w:sz="0" w:space="0" w:color="auto"/>
        <w:right w:val="none" w:sz="0" w:space="0" w:color="auto"/>
      </w:divBdr>
    </w:div>
    <w:div w:id="1366759313">
      <w:bodyDiv w:val="1"/>
      <w:marLeft w:val="0"/>
      <w:marRight w:val="0"/>
      <w:marTop w:val="0"/>
      <w:marBottom w:val="0"/>
      <w:divBdr>
        <w:top w:val="none" w:sz="0" w:space="0" w:color="auto"/>
        <w:left w:val="none" w:sz="0" w:space="0" w:color="auto"/>
        <w:bottom w:val="none" w:sz="0" w:space="0" w:color="auto"/>
        <w:right w:val="none" w:sz="0" w:space="0" w:color="auto"/>
      </w:divBdr>
    </w:div>
    <w:div w:id="1366783559">
      <w:bodyDiv w:val="1"/>
      <w:marLeft w:val="0"/>
      <w:marRight w:val="0"/>
      <w:marTop w:val="0"/>
      <w:marBottom w:val="0"/>
      <w:divBdr>
        <w:top w:val="none" w:sz="0" w:space="0" w:color="auto"/>
        <w:left w:val="none" w:sz="0" w:space="0" w:color="auto"/>
        <w:bottom w:val="none" w:sz="0" w:space="0" w:color="auto"/>
        <w:right w:val="none" w:sz="0" w:space="0" w:color="auto"/>
      </w:divBdr>
    </w:div>
    <w:div w:id="1366785587">
      <w:bodyDiv w:val="1"/>
      <w:marLeft w:val="0"/>
      <w:marRight w:val="0"/>
      <w:marTop w:val="0"/>
      <w:marBottom w:val="0"/>
      <w:divBdr>
        <w:top w:val="none" w:sz="0" w:space="0" w:color="auto"/>
        <w:left w:val="none" w:sz="0" w:space="0" w:color="auto"/>
        <w:bottom w:val="none" w:sz="0" w:space="0" w:color="auto"/>
        <w:right w:val="none" w:sz="0" w:space="0" w:color="auto"/>
      </w:divBdr>
    </w:div>
    <w:div w:id="1366832019">
      <w:bodyDiv w:val="1"/>
      <w:marLeft w:val="0"/>
      <w:marRight w:val="0"/>
      <w:marTop w:val="0"/>
      <w:marBottom w:val="0"/>
      <w:divBdr>
        <w:top w:val="none" w:sz="0" w:space="0" w:color="auto"/>
        <w:left w:val="none" w:sz="0" w:space="0" w:color="auto"/>
        <w:bottom w:val="none" w:sz="0" w:space="0" w:color="auto"/>
        <w:right w:val="none" w:sz="0" w:space="0" w:color="auto"/>
      </w:divBdr>
    </w:div>
    <w:div w:id="1366906990">
      <w:bodyDiv w:val="1"/>
      <w:marLeft w:val="0"/>
      <w:marRight w:val="0"/>
      <w:marTop w:val="0"/>
      <w:marBottom w:val="0"/>
      <w:divBdr>
        <w:top w:val="none" w:sz="0" w:space="0" w:color="auto"/>
        <w:left w:val="none" w:sz="0" w:space="0" w:color="auto"/>
        <w:bottom w:val="none" w:sz="0" w:space="0" w:color="auto"/>
        <w:right w:val="none" w:sz="0" w:space="0" w:color="auto"/>
      </w:divBdr>
    </w:div>
    <w:div w:id="1367024222">
      <w:bodyDiv w:val="1"/>
      <w:marLeft w:val="0"/>
      <w:marRight w:val="0"/>
      <w:marTop w:val="0"/>
      <w:marBottom w:val="0"/>
      <w:divBdr>
        <w:top w:val="none" w:sz="0" w:space="0" w:color="auto"/>
        <w:left w:val="none" w:sz="0" w:space="0" w:color="auto"/>
        <w:bottom w:val="none" w:sz="0" w:space="0" w:color="auto"/>
        <w:right w:val="none" w:sz="0" w:space="0" w:color="auto"/>
      </w:divBdr>
    </w:div>
    <w:div w:id="1367212687">
      <w:bodyDiv w:val="1"/>
      <w:marLeft w:val="0"/>
      <w:marRight w:val="0"/>
      <w:marTop w:val="0"/>
      <w:marBottom w:val="0"/>
      <w:divBdr>
        <w:top w:val="none" w:sz="0" w:space="0" w:color="auto"/>
        <w:left w:val="none" w:sz="0" w:space="0" w:color="auto"/>
        <w:bottom w:val="none" w:sz="0" w:space="0" w:color="auto"/>
        <w:right w:val="none" w:sz="0" w:space="0" w:color="auto"/>
      </w:divBdr>
    </w:div>
    <w:div w:id="1367215542">
      <w:bodyDiv w:val="1"/>
      <w:marLeft w:val="0"/>
      <w:marRight w:val="0"/>
      <w:marTop w:val="0"/>
      <w:marBottom w:val="0"/>
      <w:divBdr>
        <w:top w:val="none" w:sz="0" w:space="0" w:color="auto"/>
        <w:left w:val="none" w:sz="0" w:space="0" w:color="auto"/>
        <w:bottom w:val="none" w:sz="0" w:space="0" w:color="auto"/>
        <w:right w:val="none" w:sz="0" w:space="0" w:color="auto"/>
      </w:divBdr>
    </w:div>
    <w:div w:id="1367222376">
      <w:bodyDiv w:val="1"/>
      <w:marLeft w:val="0"/>
      <w:marRight w:val="0"/>
      <w:marTop w:val="0"/>
      <w:marBottom w:val="0"/>
      <w:divBdr>
        <w:top w:val="none" w:sz="0" w:space="0" w:color="auto"/>
        <w:left w:val="none" w:sz="0" w:space="0" w:color="auto"/>
        <w:bottom w:val="none" w:sz="0" w:space="0" w:color="auto"/>
        <w:right w:val="none" w:sz="0" w:space="0" w:color="auto"/>
      </w:divBdr>
    </w:div>
    <w:div w:id="1367294457">
      <w:bodyDiv w:val="1"/>
      <w:marLeft w:val="0"/>
      <w:marRight w:val="0"/>
      <w:marTop w:val="0"/>
      <w:marBottom w:val="0"/>
      <w:divBdr>
        <w:top w:val="none" w:sz="0" w:space="0" w:color="auto"/>
        <w:left w:val="none" w:sz="0" w:space="0" w:color="auto"/>
        <w:bottom w:val="none" w:sz="0" w:space="0" w:color="auto"/>
        <w:right w:val="none" w:sz="0" w:space="0" w:color="auto"/>
      </w:divBdr>
    </w:div>
    <w:div w:id="1367563988">
      <w:bodyDiv w:val="1"/>
      <w:marLeft w:val="0"/>
      <w:marRight w:val="0"/>
      <w:marTop w:val="0"/>
      <w:marBottom w:val="0"/>
      <w:divBdr>
        <w:top w:val="none" w:sz="0" w:space="0" w:color="auto"/>
        <w:left w:val="none" w:sz="0" w:space="0" w:color="auto"/>
        <w:bottom w:val="none" w:sz="0" w:space="0" w:color="auto"/>
        <w:right w:val="none" w:sz="0" w:space="0" w:color="auto"/>
      </w:divBdr>
    </w:div>
    <w:div w:id="1367606660">
      <w:bodyDiv w:val="1"/>
      <w:marLeft w:val="0"/>
      <w:marRight w:val="0"/>
      <w:marTop w:val="0"/>
      <w:marBottom w:val="0"/>
      <w:divBdr>
        <w:top w:val="none" w:sz="0" w:space="0" w:color="auto"/>
        <w:left w:val="none" w:sz="0" w:space="0" w:color="auto"/>
        <w:bottom w:val="none" w:sz="0" w:space="0" w:color="auto"/>
        <w:right w:val="none" w:sz="0" w:space="0" w:color="auto"/>
      </w:divBdr>
    </w:div>
    <w:div w:id="1367678773">
      <w:bodyDiv w:val="1"/>
      <w:marLeft w:val="0"/>
      <w:marRight w:val="0"/>
      <w:marTop w:val="0"/>
      <w:marBottom w:val="0"/>
      <w:divBdr>
        <w:top w:val="none" w:sz="0" w:space="0" w:color="auto"/>
        <w:left w:val="none" w:sz="0" w:space="0" w:color="auto"/>
        <w:bottom w:val="none" w:sz="0" w:space="0" w:color="auto"/>
        <w:right w:val="none" w:sz="0" w:space="0" w:color="auto"/>
      </w:divBdr>
    </w:div>
    <w:div w:id="1367683582">
      <w:bodyDiv w:val="1"/>
      <w:marLeft w:val="0"/>
      <w:marRight w:val="0"/>
      <w:marTop w:val="0"/>
      <w:marBottom w:val="0"/>
      <w:divBdr>
        <w:top w:val="none" w:sz="0" w:space="0" w:color="auto"/>
        <w:left w:val="none" w:sz="0" w:space="0" w:color="auto"/>
        <w:bottom w:val="none" w:sz="0" w:space="0" w:color="auto"/>
        <w:right w:val="none" w:sz="0" w:space="0" w:color="auto"/>
      </w:divBdr>
    </w:div>
    <w:div w:id="1367871941">
      <w:bodyDiv w:val="1"/>
      <w:marLeft w:val="0"/>
      <w:marRight w:val="0"/>
      <w:marTop w:val="0"/>
      <w:marBottom w:val="0"/>
      <w:divBdr>
        <w:top w:val="none" w:sz="0" w:space="0" w:color="auto"/>
        <w:left w:val="none" w:sz="0" w:space="0" w:color="auto"/>
        <w:bottom w:val="none" w:sz="0" w:space="0" w:color="auto"/>
        <w:right w:val="none" w:sz="0" w:space="0" w:color="auto"/>
      </w:divBdr>
    </w:div>
    <w:div w:id="1368095454">
      <w:bodyDiv w:val="1"/>
      <w:marLeft w:val="0"/>
      <w:marRight w:val="0"/>
      <w:marTop w:val="0"/>
      <w:marBottom w:val="0"/>
      <w:divBdr>
        <w:top w:val="none" w:sz="0" w:space="0" w:color="auto"/>
        <w:left w:val="none" w:sz="0" w:space="0" w:color="auto"/>
        <w:bottom w:val="none" w:sz="0" w:space="0" w:color="auto"/>
        <w:right w:val="none" w:sz="0" w:space="0" w:color="auto"/>
      </w:divBdr>
    </w:div>
    <w:div w:id="1368096157">
      <w:bodyDiv w:val="1"/>
      <w:marLeft w:val="0"/>
      <w:marRight w:val="0"/>
      <w:marTop w:val="0"/>
      <w:marBottom w:val="0"/>
      <w:divBdr>
        <w:top w:val="none" w:sz="0" w:space="0" w:color="auto"/>
        <w:left w:val="none" w:sz="0" w:space="0" w:color="auto"/>
        <w:bottom w:val="none" w:sz="0" w:space="0" w:color="auto"/>
        <w:right w:val="none" w:sz="0" w:space="0" w:color="auto"/>
      </w:divBdr>
    </w:div>
    <w:div w:id="1368137309">
      <w:bodyDiv w:val="1"/>
      <w:marLeft w:val="0"/>
      <w:marRight w:val="0"/>
      <w:marTop w:val="0"/>
      <w:marBottom w:val="0"/>
      <w:divBdr>
        <w:top w:val="none" w:sz="0" w:space="0" w:color="auto"/>
        <w:left w:val="none" w:sz="0" w:space="0" w:color="auto"/>
        <w:bottom w:val="none" w:sz="0" w:space="0" w:color="auto"/>
        <w:right w:val="none" w:sz="0" w:space="0" w:color="auto"/>
      </w:divBdr>
    </w:div>
    <w:div w:id="1368140125">
      <w:bodyDiv w:val="1"/>
      <w:marLeft w:val="0"/>
      <w:marRight w:val="0"/>
      <w:marTop w:val="0"/>
      <w:marBottom w:val="0"/>
      <w:divBdr>
        <w:top w:val="none" w:sz="0" w:space="0" w:color="auto"/>
        <w:left w:val="none" w:sz="0" w:space="0" w:color="auto"/>
        <w:bottom w:val="none" w:sz="0" w:space="0" w:color="auto"/>
        <w:right w:val="none" w:sz="0" w:space="0" w:color="auto"/>
      </w:divBdr>
    </w:div>
    <w:div w:id="1368143262">
      <w:bodyDiv w:val="1"/>
      <w:marLeft w:val="0"/>
      <w:marRight w:val="0"/>
      <w:marTop w:val="0"/>
      <w:marBottom w:val="0"/>
      <w:divBdr>
        <w:top w:val="none" w:sz="0" w:space="0" w:color="auto"/>
        <w:left w:val="none" w:sz="0" w:space="0" w:color="auto"/>
        <w:bottom w:val="none" w:sz="0" w:space="0" w:color="auto"/>
        <w:right w:val="none" w:sz="0" w:space="0" w:color="auto"/>
      </w:divBdr>
    </w:div>
    <w:div w:id="1368143506">
      <w:bodyDiv w:val="1"/>
      <w:marLeft w:val="0"/>
      <w:marRight w:val="0"/>
      <w:marTop w:val="0"/>
      <w:marBottom w:val="0"/>
      <w:divBdr>
        <w:top w:val="none" w:sz="0" w:space="0" w:color="auto"/>
        <w:left w:val="none" w:sz="0" w:space="0" w:color="auto"/>
        <w:bottom w:val="none" w:sz="0" w:space="0" w:color="auto"/>
        <w:right w:val="none" w:sz="0" w:space="0" w:color="auto"/>
      </w:divBdr>
    </w:div>
    <w:div w:id="1368212510">
      <w:bodyDiv w:val="1"/>
      <w:marLeft w:val="0"/>
      <w:marRight w:val="0"/>
      <w:marTop w:val="0"/>
      <w:marBottom w:val="0"/>
      <w:divBdr>
        <w:top w:val="none" w:sz="0" w:space="0" w:color="auto"/>
        <w:left w:val="none" w:sz="0" w:space="0" w:color="auto"/>
        <w:bottom w:val="none" w:sz="0" w:space="0" w:color="auto"/>
        <w:right w:val="none" w:sz="0" w:space="0" w:color="auto"/>
      </w:divBdr>
    </w:div>
    <w:div w:id="1368216386">
      <w:bodyDiv w:val="1"/>
      <w:marLeft w:val="0"/>
      <w:marRight w:val="0"/>
      <w:marTop w:val="0"/>
      <w:marBottom w:val="0"/>
      <w:divBdr>
        <w:top w:val="none" w:sz="0" w:space="0" w:color="auto"/>
        <w:left w:val="none" w:sz="0" w:space="0" w:color="auto"/>
        <w:bottom w:val="none" w:sz="0" w:space="0" w:color="auto"/>
        <w:right w:val="none" w:sz="0" w:space="0" w:color="auto"/>
      </w:divBdr>
    </w:div>
    <w:div w:id="1368336467">
      <w:bodyDiv w:val="1"/>
      <w:marLeft w:val="0"/>
      <w:marRight w:val="0"/>
      <w:marTop w:val="0"/>
      <w:marBottom w:val="0"/>
      <w:divBdr>
        <w:top w:val="none" w:sz="0" w:space="0" w:color="auto"/>
        <w:left w:val="none" w:sz="0" w:space="0" w:color="auto"/>
        <w:bottom w:val="none" w:sz="0" w:space="0" w:color="auto"/>
        <w:right w:val="none" w:sz="0" w:space="0" w:color="auto"/>
      </w:divBdr>
    </w:div>
    <w:div w:id="1368481883">
      <w:bodyDiv w:val="1"/>
      <w:marLeft w:val="0"/>
      <w:marRight w:val="0"/>
      <w:marTop w:val="0"/>
      <w:marBottom w:val="0"/>
      <w:divBdr>
        <w:top w:val="none" w:sz="0" w:space="0" w:color="auto"/>
        <w:left w:val="none" w:sz="0" w:space="0" w:color="auto"/>
        <w:bottom w:val="none" w:sz="0" w:space="0" w:color="auto"/>
        <w:right w:val="none" w:sz="0" w:space="0" w:color="auto"/>
      </w:divBdr>
    </w:div>
    <w:div w:id="1368485102">
      <w:bodyDiv w:val="1"/>
      <w:marLeft w:val="0"/>
      <w:marRight w:val="0"/>
      <w:marTop w:val="0"/>
      <w:marBottom w:val="0"/>
      <w:divBdr>
        <w:top w:val="none" w:sz="0" w:space="0" w:color="auto"/>
        <w:left w:val="none" w:sz="0" w:space="0" w:color="auto"/>
        <w:bottom w:val="none" w:sz="0" w:space="0" w:color="auto"/>
        <w:right w:val="none" w:sz="0" w:space="0" w:color="auto"/>
      </w:divBdr>
    </w:div>
    <w:div w:id="1368528272">
      <w:bodyDiv w:val="1"/>
      <w:marLeft w:val="0"/>
      <w:marRight w:val="0"/>
      <w:marTop w:val="0"/>
      <w:marBottom w:val="0"/>
      <w:divBdr>
        <w:top w:val="none" w:sz="0" w:space="0" w:color="auto"/>
        <w:left w:val="none" w:sz="0" w:space="0" w:color="auto"/>
        <w:bottom w:val="none" w:sz="0" w:space="0" w:color="auto"/>
        <w:right w:val="none" w:sz="0" w:space="0" w:color="auto"/>
      </w:divBdr>
    </w:div>
    <w:div w:id="1368528894">
      <w:bodyDiv w:val="1"/>
      <w:marLeft w:val="0"/>
      <w:marRight w:val="0"/>
      <w:marTop w:val="0"/>
      <w:marBottom w:val="0"/>
      <w:divBdr>
        <w:top w:val="none" w:sz="0" w:space="0" w:color="auto"/>
        <w:left w:val="none" w:sz="0" w:space="0" w:color="auto"/>
        <w:bottom w:val="none" w:sz="0" w:space="0" w:color="auto"/>
        <w:right w:val="none" w:sz="0" w:space="0" w:color="auto"/>
      </w:divBdr>
    </w:div>
    <w:div w:id="1368529573">
      <w:bodyDiv w:val="1"/>
      <w:marLeft w:val="0"/>
      <w:marRight w:val="0"/>
      <w:marTop w:val="0"/>
      <w:marBottom w:val="0"/>
      <w:divBdr>
        <w:top w:val="none" w:sz="0" w:space="0" w:color="auto"/>
        <w:left w:val="none" w:sz="0" w:space="0" w:color="auto"/>
        <w:bottom w:val="none" w:sz="0" w:space="0" w:color="auto"/>
        <w:right w:val="none" w:sz="0" w:space="0" w:color="auto"/>
      </w:divBdr>
    </w:div>
    <w:div w:id="1368530905">
      <w:bodyDiv w:val="1"/>
      <w:marLeft w:val="0"/>
      <w:marRight w:val="0"/>
      <w:marTop w:val="0"/>
      <w:marBottom w:val="0"/>
      <w:divBdr>
        <w:top w:val="none" w:sz="0" w:space="0" w:color="auto"/>
        <w:left w:val="none" w:sz="0" w:space="0" w:color="auto"/>
        <w:bottom w:val="none" w:sz="0" w:space="0" w:color="auto"/>
        <w:right w:val="none" w:sz="0" w:space="0" w:color="auto"/>
      </w:divBdr>
    </w:div>
    <w:div w:id="1368723164">
      <w:bodyDiv w:val="1"/>
      <w:marLeft w:val="0"/>
      <w:marRight w:val="0"/>
      <w:marTop w:val="0"/>
      <w:marBottom w:val="0"/>
      <w:divBdr>
        <w:top w:val="none" w:sz="0" w:space="0" w:color="auto"/>
        <w:left w:val="none" w:sz="0" w:space="0" w:color="auto"/>
        <w:bottom w:val="none" w:sz="0" w:space="0" w:color="auto"/>
        <w:right w:val="none" w:sz="0" w:space="0" w:color="auto"/>
      </w:divBdr>
    </w:div>
    <w:div w:id="1368724943">
      <w:bodyDiv w:val="1"/>
      <w:marLeft w:val="0"/>
      <w:marRight w:val="0"/>
      <w:marTop w:val="0"/>
      <w:marBottom w:val="0"/>
      <w:divBdr>
        <w:top w:val="none" w:sz="0" w:space="0" w:color="auto"/>
        <w:left w:val="none" w:sz="0" w:space="0" w:color="auto"/>
        <w:bottom w:val="none" w:sz="0" w:space="0" w:color="auto"/>
        <w:right w:val="none" w:sz="0" w:space="0" w:color="auto"/>
      </w:divBdr>
    </w:div>
    <w:div w:id="1368868360">
      <w:bodyDiv w:val="1"/>
      <w:marLeft w:val="0"/>
      <w:marRight w:val="0"/>
      <w:marTop w:val="0"/>
      <w:marBottom w:val="0"/>
      <w:divBdr>
        <w:top w:val="none" w:sz="0" w:space="0" w:color="auto"/>
        <w:left w:val="none" w:sz="0" w:space="0" w:color="auto"/>
        <w:bottom w:val="none" w:sz="0" w:space="0" w:color="auto"/>
        <w:right w:val="none" w:sz="0" w:space="0" w:color="auto"/>
      </w:divBdr>
    </w:div>
    <w:div w:id="1368943871">
      <w:bodyDiv w:val="1"/>
      <w:marLeft w:val="0"/>
      <w:marRight w:val="0"/>
      <w:marTop w:val="0"/>
      <w:marBottom w:val="0"/>
      <w:divBdr>
        <w:top w:val="none" w:sz="0" w:space="0" w:color="auto"/>
        <w:left w:val="none" w:sz="0" w:space="0" w:color="auto"/>
        <w:bottom w:val="none" w:sz="0" w:space="0" w:color="auto"/>
        <w:right w:val="none" w:sz="0" w:space="0" w:color="auto"/>
      </w:divBdr>
    </w:div>
    <w:div w:id="1369069431">
      <w:bodyDiv w:val="1"/>
      <w:marLeft w:val="0"/>
      <w:marRight w:val="0"/>
      <w:marTop w:val="0"/>
      <w:marBottom w:val="0"/>
      <w:divBdr>
        <w:top w:val="none" w:sz="0" w:space="0" w:color="auto"/>
        <w:left w:val="none" w:sz="0" w:space="0" w:color="auto"/>
        <w:bottom w:val="none" w:sz="0" w:space="0" w:color="auto"/>
        <w:right w:val="none" w:sz="0" w:space="0" w:color="auto"/>
      </w:divBdr>
    </w:div>
    <w:div w:id="1369179056">
      <w:bodyDiv w:val="1"/>
      <w:marLeft w:val="0"/>
      <w:marRight w:val="0"/>
      <w:marTop w:val="0"/>
      <w:marBottom w:val="0"/>
      <w:divBdr>
        <w:top w:val="none" w:sz="0" w:space="0" w:color="auto"/>
        <w:left w:val="none" w:sz="0" w:space="0" w:color="auto"/>
        <w:bottom w:val="none" w:sz="0" w:space="0" w:color="auto"/>
        <w:right w:val="none" w:sz="0" w:space="0" w:color="auto"/>
      </w:divBdr>
    </w:div>
    <w:div w:id="1369841551">
      <w:bodyDiv w:val="1"/>
      <w:marLeft w:val="0"/>
      <w:marRight w:val="0"/>
      <w:marTop w:val="0"/>
      <w:marBottom w:val="0"/>
      <w:divBdr>
        <w:top w:val="none" w:sz="0" w:space="0" w:color="auto"/>
        <w:left w:val="none" w:sz="0" w:space="0" w:color="auto"/>
        <w:bottom w:val="none" w:sz="0" w:space="0" w:color="auto"/>
        <w:right w:val="none" w:sz="0" w:space="0" w:color="auto"/>
      </w:divBdr>
    </w:div>
    <w:div w:id="1370104779">
      <w:bodyDiv w:val="1"/>
      <w:marLeft w:val="0"/>
      <w:marRight w:val="0"/>
      <w:marTop w:val="0"/>
      <w:marBottom w:val="0"/>
      <w:divBdr>
        <w:top w:val="none" w:sz="0" w:space="0" w:color="auto"/>
        <w:left w:val="none" w:sz="0" w:space="0" w:color="auto"/>
        <w:bottom w:val="none" w:sz="0" w:space="0" w:color="auto"/>
        <w:right w:val="none" w:sz="0" w:space="0" w:color="auto"/>
      </w:divBdr>
    </w:div>
    <w:div w:id="1370107431">
      <w:bodyDiv w:val="1"/>
      <w:marLeft w:val="0"/>
      <w:marRight w:val="0"/>
      <w:marTop w:val="0"/>
      <w:marBottom w:val="0"/>
      <w:divBdr>
        <w:top w:val="none" w:sz="0" w:space="0" w:color="auto"/>
        <w:left w:val="none" w:sz="0" w:space="0" w:color="auto"/>
        <w:bottom w:val="none" w:sz="0" w:space="0" w:color="auto"/>
        <w:right w:val="none" w:sz="0" w:space="0" w:color="auto"/>
      </w:divBdr>
    </w:div>
    <w:div w:id="1370296698">
      <w:bodyDiv w:val="1"/>
      <w:marLeft w:val="0"/>
      <w:marRight w:val="0"/>
      <w:marTop w:val="0"/>
      <w:marBottom w:val="0"/>
      <w:divBdr>
        <w:top w:val="none" w:sz="0" w:space="0" w:color="auto"/>
        <w:left w:val="none" w:sz="0" w:space="0" w:color="auto"/>
        <w:bottom w:val="none" w:sz="0" w:space="0" w:color="auto"/>
        <w:right w:val="none" w:sz="0" w:space="0" w:color="auto"/>
      </w:divBdr>
    </w:div>
    <w:div w:id="1370297118">
      <w:bodyDiv w:val="1"/>
      <w:marLeft w:val="0"/>
      <w:marRight w:val="0"/>
      <w:marTop w:val="0"/>
      <w:marBottom w:val="0"/>
      <w:divBdr>
        <w:top w:val="none" w:sz="0" w:space="0" w:color="auto"/>
        <w:left w:val="none" w:sz="0" w:space="0" w:color="auto"/>
        <w:bottom w:val="none" w:sz="0" w:space="0" w:color="auto"/>
        <w:right w:val="none" w:sz="0" w:space="0" w:color="auto"/>
      </w:divBdr>
    </w:div>
    <w:div w:id="1370449441">
      <w:bodyDiv w:val="1"/>
      <w:marLeft w:val="0"/>
      <w:marRight w:val="0"/>
      <w:marTop w:val="0"/>
      <w:marBottom w:val="0"/>
      <w:divBdr>
        <w:top w:val="none" w:sz="0" w:space="0" w:color="auto"/>
        <w:left w:val="none" w:sz="0" w:space="0" w:color="auto"/>
        <w:bottom w:val="none" w:sz="0" w:space="0" w:color="auto"/>
        <w:right w:val="none" w:sz="0" w:space="0" w:color="auto"/>
      </w:divBdr>
    </w:div>
    <w:div w:id="1370489817">
      <w:bodyDiv w:val="1"/>
      <w:marLeft w:val="0"/>
      <w:marRight w:val="0"/>
      <w:marTop w:val="0"/>
      <w:marBottom w:val="0"/>
      <w:divBdr>
        <w:top w:val="none" w:sz="0" w:space="0" w:color="auto"/>
        <w:left w:val="none" w:sz="0" w:space="0" w:color="auto"/>
        <w:bottom w:val="none" w:sz="0" w:space="0" w:color="auto"/>
        <w:right w:val="none" w:sz="0" w:space="0" w:color="auto"/>
      </w:divBdr>
    </w:div>
    <w:div w:id="1370492378">
      <w:bodyDiv w:val="1"/>
      <w:marLeft w:val="0"/>
      <w:marRight w:val="0"/>
      <w:marTop w:val="0"/>
      <w:marBottom w:val="0"/>
      <w:divBdr>
        <w:top w:val="none" w:sz="0" w:space="0" w:color="auto"/>
        <w:left w:val="none" w:sz="0" w:space="0" w:color="auto"/>
        <w:bottom w:val="none" w:sz="0" w:space="0" w:color="auto"/>
        <w:right w:val="none" w:sz="0" w:space="0" w:color="auto"/>
      </w:divBdr>
    </w:div>
    <w:div w:id="1370574091">
      <w:bodyDiv w:val="1"/>
      <w:marLeft w:val="0"/>
      <w:marRight w:val="0"/>
      <w:marTop w:val="0"/>
      <w:marBottom w:val="0"/>
      <w:divBdr>
        <w:top w:val="none" w:sz="0" w:space="0" w:color="auto"/>
        <w:left w:val="none" w:sz="0" w:space="0" w:color="auto"/>
        <w:bottom w:val="none" w:sz="0" w:space="0" w:color="auto"/>
        <w:right w:val="none" w:sz="0" w:space="0" w:color="auto"/>
      </w:divBdr>
    </w:div>
    <w:div w:id="1370689894">
      <w:bodyDiv w:val="1"/>
      <w:marLeft w:val="0"/>
      <w:marRight w:val="0"/>
      <w:marTop w:val="0"/>
      <w:marBottom w:val="0"/>
      <w:divBdr>
        <w:top w:val="none" w:sz="0" w:space="0" w:color="auto"/>
        <w:left w:val="none" w:sz="0" w:space="0" w:color="auto"/>
        <w:bottom w:val="none" w:sz="0" w:space="0" w:color="auto"/>
        <w:right w:val="none" w:sz="0" w:space="0" w:color="auto"/>
      </w:divBdr>
    </w:div>
    <w:div w:id="1370715145">
      <w:bodyDiv w:val="1"/>
      <w:marLeft w:val="0"/>
      <w:marRight w:val="0"/>
      <w:marTop w:val="0"/>
      <w:marBottom w:val="0"/>
      <w:divBdr>
        <w:top w:val="none" w:sz="0" w:space="0" w:color="auto"/>
        <w:left w:val="none" w:sz="0" w:space="0" w:color="auto"/>
        <w:bottom w:val="none" w:sz="0" w:space="0" w:color="auto"/>
        <w:right w:val="none" w:sz="0" w:space="0" w:color="auto"/>
      </w:divBdr>
    </w:div>
    <w:div w:id="1371032752">
      <w:bodyDiv w:val="1"/>
      <w:marLeft w:val="0"/>
      <w:marRight w:val="0"/>
      <w:marTop w:val="0"/>
      <w:marBottom w:val="0"/>
      <w:divBdr>
        <w:top w:val="none" w:sz="0" w:space="0" w:color="auto"/>
        <w:left w:val="none" w:sz="0" w:space="0" w:color="auto"/>
        <w:bottom w:val="none" w:sz="0" w:space="0" w:color="auto"/>
        <w:right w:val="none" w:sz="0" w:space="0" w:color="auto"/>
      </w:divBdr>
    </w:div>
    <w:div w:id="1371418205">
      <w:bodyDiv w:val="1"/>
      <w:marLeft w:val="0"/>
      <w:marRight w:val="0"/>
      <w:marTop w:val="0"/>
      <w:marBottom w:val="0"/>
      <w:divBdr>
        <w:top w:val="none" w:sz="0" w:space="0" w:color="auto"/>
        <w:left w:val="none" w:sz="0" w:space="0" w:color="auto"/>
        <w:bottom w:val="none" w:sz="0" w:space="0" w:color="auto"/>
        <w:right w:val="none" w:sz="0" w:space="0" w:color="auto"/>
      </w:divBdr>
    </w:div>
    <w:div w:id="1371495610">
      <w:bodyDiv w:val="1"/>
      <w:marLeft w:val="0"/>
      <w:marRight w:val="0"/>
      <w:marTop w:val="0"/>
      <w:marBottom w:val="0"/>
      <w:divBdr>
        <w:top w:val="none" w:sz="0" w:space="0" w:color="auto"/>
        <w:left w:val="none" w:sz="0" w:space="0" w:color="auto"/>
        <w:bottom w:val="none" w:sz="0" w:space="0" w:color="auto"/>
        <w:right w:val="none" w:sz="0" w:space="0" w:color="auto"/>
      </w:divBdr>
    </w:div>
    <w:div w:id="1371608525">
      <w:bodyDiv w:val="1"/>
      <w:marLeft w:val="0"/>
      <w:marRight w:val="0"/>
      <w:marTop w:val="0"/>
      <w:marBottom w:val="0"/>
      <w:divBdr>
        <w:top w:val="none" w:sz="0" w:space="0" w:color="auto"/>
        <w:left w:val="none" w:sz="0" w:space="0" w:color="auto"/>
        <w:bottom w:val="none" w:sz="0" w:space="0" w:color="auto"/>
        <w:right w:val="none" w:sz="0" w:space="0" w:color="auto"/>
      </w:divBdr>
    </w:div>
    <w:div w:id="1371614397">
      <w:bodyDiv w:val="1"/>
      <w:marLeft w:val="0"/>
      <w:marRight w:val="0"/>
      <w:marTop w:val="0"/>
      <w:marBottom w:val="0"/>
      <w:divBdr>
        <w:top w:val="none" w:sz="0" w:space="0" w:color="auto"/>
        <w:left w:val="none" w:sz="0" w:space="0" w:color="auto"/>
        <w:bottom w:val="none" w:sz="0" w:space="0" w:color="auto"/>
        <w:right w:val="none" w:sz="0" w:space="0" w:color="auto"/>
      </w:divBdr>
    </w:div>
    <w:div w:id="1371761350">
      <w:bodyDiv w:val="1"/>
      <w:marLeft w:val="0"/>
      <w:marRight w:val="0"/>
      <w:marTop w:val="0"/>
      <w:marBottom w:val="0"/>
      <w:divBdr>
        <w:top w:val="none" w:sz="0" w:space="0" w:color="auto"/>
        <w:left w:val="none" w:sz="0" w:space="0" w:color="auto"/>
        <w:bottom w:val="none" w:sz="0" w:space="0" w:color="auto"/>
        <w:right w:val="none" w:sz="0" w:space="0" w:color="auto"/>
      </w:divBdr>
    </w:div>
    <w:div w:id="1372001550">
      <w:bodyDiv w:val="1"/>
      <w:marLeft w:val="0"/>
      <w:marRight w:val="0"/>
      <w:marTop w:val="0"/>
      <w:marBottom w:val="0"/>
      <w:divBdr>
        <w:top w:val="none" w:sz="0" w:space="0" w:color="auto"/>
        <w:left w:val="none" w:sz="0" w:space="0" w:color="auto"/>
        <w:bottom w:val="none" w:sz="0" w:space="0" w:color="auto"/>
        <w:right w:val="none" w:sz="0" w:space="0" w:color="auto"/>
      </w:divBdr>
    </w:div>
    <w:div w:id="1372075448">
      <w:bodyDiv w:val="1"/>
      <w:marLeft w:val="0"/>
      <w:marRight w:val="0"/>
      <w:marTop w:val="0"/>
      <w:marBottom w:val="0"/>
      <w:divBdr>
        <w:top w:val="none" w:sz="0" w:space="0" w:color="auto"/>
        <w:left w:val="none" w:sz="0" w:space="0" w:color="auto"/>
        <w:bottom w:val="none" w:sz="0" w:space="0" w:color="auto"/>
        <w:right w:val="none" w:sz="0" w:space="0" w:color="auto"/>
      </w:divBdr>
    </w:div>
    <w:div w:id="1372075506">
      <w:bodyDiv w:val="1"/>
      <w:marLeft w:val="0"/>
      <w:marRight w:val="0"/>
      <w:marTop w:val="0"/>
      <w:marBottom w:val="0"/>
      <w:divBdr>
        <w:top w:val="none" w:sz="0" w:space="0" w:color="auto"/>
        <w:left w:val="none" w:sz="0" w:space="0" w:color="auto"/>
        <w:bottom w:val="none" w:sz="0" w:space="0" w:color="auto"/>
        <w:right w:val="none" w:sz="0" w:space="0" w:color="auto"/>
      </w:divBdr>
    </w:div>
    <w:div w:id="1372345664">
      <w:bodyDiv w:val="1"/>
      <w:marLeft w:val="0"/>
      <w:marRight w:val="0"/>
      <w:marTop w:val="0"/>
      <w:marBottom w:val="0"/>
      <w:divBdr>
        <w:top w:val="none" w:sz="0" w:space="0" w:color="auto"/>
        <w:left w:val="none" w:sz="0" w:space="0" w:color="auto"/>
        <w:bottom w:val="none" w:sz="0" w:space="0" w:color="auto"/>
        <w:right w:val="none" w:sz="0" w:space="0" w:color="auto"/>
      </w:divBdr>
    </w:div>
    <w:div w:id="1372458105">
      <w:bodyDiv w:val="1"/>
      <w:marLeft w:val="0"/>
      <w:marRight w:val="0"/>
      <w:marTop w:val="0"/>
      <w:marBottom w:val="0"/>
      <w:divBdr>
        <w:top w:val="none" w:sz="0" w:space="0" w:color="auto"/>
        <w:left w:val="none" w:sz="0" w:space="0" w:color="auto"/>
        <w:bottom w:val="none" w:sz="0" w:space="0" w:color="auto"/>
        <w:right w:val="none" w:sz="0" w:space="0" w:color="auto"/>
      </w:divBdr>
    </w:div>
    <w:div w:id="1372460355">
      <w:bodyDiv w:val="1"/>
      <w:marLeft w:val="0"/>
      <w:marRight w:val="0"/>
      <w:marTop w:val="0"/>
      <w:marBottom w:val="0"/>
      <w:divBdr>
        <w:top w:val="none" w:sz="0" w:space="0" w:color="auto"/>
        <w:left w:val="none" w:sz="0" w:space="0" w:color="auto"/>
        <w:bottom w:val="none" w:sz="0" w:space="0" w:color="auto"/>
        <w:right w:val="none" w:sz="0" w:space="0" w:color="auto"/>
      </w:divBdr>
    </w:div>
    <w:div w:id="1372605885">
      <w:bodyDiv w:val="1"/>
      <w:marLeft w:val="0"/>
      <w:marRight w:val="0"/>
      <w:marTop w:val="0"/>
      <w:marBottom w:val="0"/>
      <w:divBdr>
        <w:top w:val="none" w:sz="0" w:space="0" w:color="auto"/>
        <w:left w:val="none" w:sz="0" w:space="0" w:color="auto"/>
        <w:bottom w:val="none" w:sz="0" w:space="0" w:color="auto"/>
        <w:right w:val="none" w:sz="0" w:space="0" w:color="auto"/>
      </w:divBdr>
    </w:div>
    <w:div w:id="1372610252">
      <w:bodyDiv w:val="1"/>
      <w:marLeft w:val="0"/>
      <w:marRight w:val="0"/>
      <w:marTop w:val="0"/>
      <w:marBottom w:val="0"/>
      <w:divBdr>
        <w:top w:val="none" w:sz="0" w:space="0" w:color="auto"/>
        <w:left w:val="none" w:sz="0" w:space="0" w:color="auto"/>
        <w:bottom w:val="none" w:sz="0" w:space="0" w:color="auto"/>
        <w:right w:val="none" w:sz="0" w:space="0" w:color="auto"/>
      </w:divBdr>
    </w:div>
    <w:div w:id="1372654001">
      <w:bodyDiv w:val="1"/>
      <w:marLeft w:val="0"/>
      <w:marRight w:val="0"/>
      <w:marTop w:val="0"/>
      <w:marBottom w:val="0"/>
      <w:divBdr>
        <w:top w:val="none" w:sz="0" w:space="0" w:color="auto"/>
        <w:left w:val="none" w:sz="0" w:space="0" w:color="auto"/>
        <w:bottom w:val="none" w:sz="0" w:space="0" w:color="auto"/>
        <w:right w:val="none" w:sz="0" w:space="0" w:color="auto"/>
      </w:divBdr>
    </w:div>
    <w:div w:id="1372654641">
      <w:bodyDiv w:val="1"/>
      <w:marLeft w:val="0"/>
      <w:marRight w:val="0"/>
      <w:marTop w:val="0"/>
      <w:marBottom w:val="0"/>
      <w:divBdr>
        <w:top w:val="none" w:sz="0" w:space="0" w:color="auto"/>
        <w:left w:val="none" w:sz="0" w:space="0" w:color="auto"/>
        <w:bottom w:val="none" w:sz="0" w:space="0" w:color="auto"/>
        <w:right w:val="none" w:sz="0" w:space="0" w:color="auto"/>
      </w:divBdr>
    </w:div>
    <w:div w:id="1372800059">
      <w:bodyDiv w:val="1"/>
      <w:marLeft w:val="0"/>
      <w:marRight w:val="0"/>
      <w:marTop w:val="0"/>
      <w:marBottom w:val="0"/>
      <w:divBdr>
        <w:top w:val="none" w:sz="0" w:space="0" w:color="auto"/>
        <w:left w:val="none" w:sz="0" w:space="0" w:color="auto"/>
        <w:bottom w:val="none" w:sz="0" w:space="0" w:color="auto"/>
        <w:right w:val="none" w:sz="0" w:space="0" w:color="auto"/>
      </w:divBdr>
    </w:div>
    <w:div w:id="1372876903">
      <w:bodyDiv w:val="1"/>
      <w:marLeft w:val="0"/>
      <w:marRight w:val="0"/>
      <w:marTop w:val="0"/>
      <w:marBottom w:val="0"/>
      <w:divBdr>
        <w:top w:val="none" w:sz="0" w:space="0" w:color="auto"/>
        <w:left w:val="none" w:sz="0" w:space="0" w:color="auto"/>
        <w:bottom w:val="none" w:sz="0" w:space="0" w:color="auto"/>
        <w:right w:val="none" w:sz="0" w:space="0" w:color="auto"/>
      </w:divBdr>
    </w:div>
    <w:div w:id="1373191312">
      <w:bodyDiv w:val="1"/>
      <w:marLeft w:val="0"/>
      <w:marRight w:val="0"/>
      <w:marTop w:val="0"/>
      <w:marBottom w:val="0"/>
      <w:divBdr>
        <w:top w:val="none" w:sz="0" w:space="0" w:color="auto"/>
        <w:left w:val="none" w:sz="0" w:space="0" w:color="auto"/>
        <w:bottom w:val="none" w:sz="0" w:space="0" w:color="auto"/>
        <w:right w:val="none" w:sz="0" w:space="0" w:color="auto"/>
      </w:divBdr>
    </w:div>
    <w:div w:id="1373262811">
      <w:bodyDiv w:val="1"/>
      <w:marLeft w:val="0"/>
      <w:marRight w:val="0"/>
      <w:marTop w:val="0"/>
      <w:marBottom w:val="0"/>
      <w:divBdr>
        <w:top w:val="none" w:sz="0" w:space="0" w:color="auto"/>
        <w:left w:val="none" w:sz="0" w:space="0" w:color="auto"/>
        <w:bottom w:val="none" w:sz="0" w:space="0" w:color="auto"/>
        <w:right w:val="none" w:sz="0" w:space="0" w:color="auto"/>
      </w:divBdr>
    </w:div>
    <w:div w:id="1373308859">
      <w:bodyDiv w:val="1"/>
      <w:marLeft w:val="0"/>
      <w:marRight w:val="0"/>
      <w:marTop w:val="0"/>
      <w:marBottom w:val="0"/>
      <w:divBdr>
        <w:top w:val="none" w:sz="0" w:space="0" w:color="auto"/>
        <w:left w:val="none" w:sz="0" w:space="0" w:color="auto"/>
        <w:bottom w:val="none" w:sz="0" w:space="0" w:color="auto"/>
        <w:right w:val="none" w:sz="0" w:space="0" w:color="auto"/>
      </w:divBdr>
    </w:div>
    <w:div w:id="1373384787">
      <w:bodyDiv w:val="1"/>
      <w:marLeft w:val="0"/>
      <w:marRight w:val="0"/>
      <w:marTop w:val="0"/>
      <w:marBottom w:val="0"/>
      <w:divBdr>
        <w:top w:val="none" w:sz="0" w:space="0" w:color="auto"/>
        <w:left w:val="none" w:sz="0" w:space="0" w:color="auto"/>
        <w:bottom w:val="none" w:sz="0" w:space="0" w:color="auto"/>
        <w:right w:val="none" w:sz="0" w:space="0" w:color="auto"/>
      </w:divBdr>
    </w:div>
    <w:div w:id="1373457645">
      <w:bodyDiv w:val="1"/>
      <w:marLeft w:val="0"/>
      <w:marRight w:val="0"/>
      <w:marTop w:val="0"/>
      <w:marBottom w:val="0"/>
      <w:divBdr>
        <w:top w:val="none" w:sz="0" w:space="0" w:color="auto"/>
        <w:left w:val="none" w:sz="0" w:space="0" w:color="auto"/>
        <w:bottom w:val="none" w:sz="0" w:space="0" w:color="auto"/>
        <w:right w:val="none" w:sz="0" w:space="0" w:color="auto"/>
      </w:divBdr>
    </w:div>
    <w:div w:id="1373579678">
      <w:bodyDiv w:val="1"/>
      <w:marLeft w:val="0"/>
      <w:marRight w:val="0"/>
      <w:marTop w:val="0"/>
      <w:marBottom w:val="0"/>
      <w:divBdr>
        <w:top w:val="none" w:sz="0" w:space="0" w:color="auto"/>
        <w:left w:val="none" w:sz="0" w:space="0" w:color="auto"/>
        <w:bottom w:val="none" w:sz="0" w:space="0" w:color="auto"/>
        <w:right w:val="none" w:sz="0" w:space="0" w:color="auto"/>
      </w:divBdr>
    </w:div>
    <w:div w:id="1373770673">
      <w:bodyDiv w:val="1"/>
      <w:marLeft w:val="0"/>
      <w:marRight w:val="0"/>
      <w:marTop w:val="0"/>
      <w:marBottom w:val="0"/>
      <w:divBdr>
        <w:top w:val="none" w:sz="0" w:space="0" w:color="auto"/>
        <w:left w:val="none" w:sz="0" w:space="0" w:color="auto"/>
        <w:bottom w:val="none" w:sz="0" w:space="0" w:color="auto"/>
        <w:right w:val="none" w:sz="0" w:space="0" w:color="auto"/>
      </w:divBdr>
    </w:div>
    <w:div w:id="1373921112">
      <w:bodyDiv w:val="1"/>
      <w:marLeft w:val="0"/>
      <w:marRight w:val="0"/>
      <w:marTop w:val="0"/>
      <w:marBottom w:val="0"/>
      <w:divBdr>
        <w:top w:val="none" w:sz="0" w:space="0" w:color="auto"/>
        <w:left w:val="none" w:sz="0" w:space="0" w:color="auto"/>
        <w:bottom w:val="none" w:sz="0" w:space="0" w:color="auto"/>
        <w:right w:val="none" w:sz="0" w:space="0" w:color="auto"/>
      </w:divBdr>
    </w:div>
    <w:div w:id="1374160595">
      <w:bodyDiv w:val="1"/>
      <w:marLeft w:val="0"/>
      <w:marRight w:val="0"/>
      <w:marTop w:val="0"/>
      <w:marBottom w:val="0"/>
      <w:divBdr>
        <w:top w:val="none" w:sz="0" w:space="0" w:color="auto"/>
        <w:left w:val="none" w:sz="0" w:space="0" w:color="auto"/>
        <w:bottom w:val="none" w:sz="0" w:space="0" w:color="auto"/>
        <w:right w:val="none" w:sz="0" w:space="0" w:color="auto"/>
      </w:divBdr>
    </w:div>
    <w:div w:id="1374233615">
      <w:bodyDiv w:val="1"/>
      <w:marLeft w:val="0"/>
      <w:marRight w:val="0"/>
      <w:marTop w:val="0"/>
      <w:marBottom w:val="0"/>
      <w:divBdr>
        <w:top w:val="none" w:sz="0" w:space="0" w:color="auto"/>
        <w:left w:val="none" w:sz="0" w:space="0" w:color="auto"/>
        <w:bottom w:val="none" w:sz="0" w:space="0" w:color="auto"/>
        <w:right w:val="none" w:sz="0" w:space="0" w:color="auto"/>
      </w:divBdr>
    </w:div>
    <w:div w:id="1374383993">
      <w:bodyDiv w:val="1"/>
      <w:marLeft w:val="0"/>
      <w:marRight w:val="0"/>
      <w:marTop w:val="0"/>
      <w:marBottom w:val="0"/>
      <w:divBdr>
        <w:top w:val="none" w:sz="0" w:space="0" w:color="auto"/>
        <w:left w:val="none" w:sz="0" w:space="0" w:color="auto"/>
        <w:bottom w:val="none" w:sz="0" w:space="0" w:color="auto"/>
        <w:right w:val="none" w:sz="0" w:space="0" w:color="auto"/>
      </w:divBdr>
    </w:div>
    <w:div w:id="1374497335">
      <w:bodyDiv w:val="1"/>
      <w:marLeft w:val="0"/>
      <w:marRight w:val="0"/>
      <w:marTop w:val="0"/>
      <w:marBottom w:val="0"/>
      <w:divBdr>
        <w:top w:val="none" w:sz="0" w:space="0" w:color="auto"/>
        <w:left w:val="none" w:sz="0" w:space="0" w:color="auto"/>
        <w:bottom w:val="none" w:sz="0" w:space="0" w:color="auto"/>
        <w:right w:val="none" w:sz="0" w:space="0" w:color="auto"/>
      </w:divBdr>
    </w:div>
    <w:div w:id="1374845870">
      <w:bodyDiv w:val="1"/>
      <w:marLeft w:val="0"/>
      <w:marRight w:val="0"/>
      <w:marTop w:val="0"/>
      <w:marBottom w:val="0"/>
      <w:divBdr>
        <w:top w:val="none" w:sz="0" w:space="0" w:color="auto"/>
        <w:left w:val="none" w:sz="0" w:space="0" w:color="auto"/>
        <w:bottom w:val="none" w:sz="0" w:space="0" w:color="auto"/>
        <w:right w:val="none" w:sz="0" w:space="0" w:color="auto"/>
      </w:divBdr>
    </w:div>
    <w:div w:id="1374883927">
      <w:bodyDiv w:val="1"/>
      <w:marLeft w:val="0"/>
      <w:marRight w:val="0"/>
      <w:marTop w:val="0"/>
      <w:marBottom w:val="0"/>
      <w:divBdr>
        <w:top w:val="none" w:sz="0" w:space="0" w:color="auto"/>
        <w:left w:val="none" w:sz="0" w:space="0" w:color="auto"/>
        <w:bottom w:val="none" w:sz="0" w:space="0" w:color="auto"/>
        <w:right w:val="none" w:sz="0" w:space="0" w:color="auto"/>
      </w:divBdr>
    </w:div>
    <w:div w:id="1374963297">
      <w:bodyDiv w:val="1"/>
      <w:marLeft w:val="0"/>
      <w:marRight w:val="0"/>
      <w:marTop w:val="0"/>
      <w:marBottom w:val="0"/>
      <w:divBdr>
        <w:top w:val="none" w:sz="0" w:space="0" w:color="auto"/>
        <w:left w:val="none" w:sz="0" w:space="0" w:color="auto"/>
        <w:bottom w:val="none" w:sz="0" w:space="0" w:color="auto"/>
        <w:right w:val="none" w:sz="0" w:space="0" w:color="auto"/>
      </w:divBdr>
    </w:div>
    <w:div w:id="1374965267">
      <w:bodyDiv w:val="1"/>
      <w:marLeft w:val="0"/>
      <w:marRight w:val="0"/>
      <w:marTop w:val="0"/>
      <w:marBottom w:val="0"/>
      <w:divBdr>
        <w:top w:val="none" w:sz="0" w:space="0" w:color="auto"/>
        <w:left w:val="none" w:sz="0" w:space="0" w:color="auto"/>
        <w:bottom w:val="none" w:sz="0" w:space="0" w:color="auto"/>
        <w:right w:val="none" w:sz="0" w:space="0" w:color="auto"/>
      </w:divBdr>
    </w:div>
    <w:div w:id="1374966180">
      <w:bodyDiv w:val="1"/>
      <w:marLeft w:val="0"/>
      <w:marRight w:val="0"/>
      <w:marTop w:val="0"/>
      <w:marBottom w:val="0"/>
      <w:divBdr>
        <w:top w:val="none" w:sz="0" w:space="0" w:color="auto"/>
        <w:left w:val="none" w:sz="0" w:space="0" w:color="auto"/>
        <w:bottom w:val="none" w:sz="0" w:space="0" w:color="auto"/>
        <w:right w:val="none" w:sz="0" w:space="0" w:color="auto"/>
      </w:divBdr>
    </w:div>
    <w:div w:id="1375154312">
      <w:bodyDiv w:val="1"/>
      <w:marLeft w:val="0"/>
      <w:marRight w:val="0"/>
      <w:marTop w:val="0"/>
      <w:marBottom w:val="0"/>
      <w:divBdr>
        <w:top w:val="none" w:sz="0" w:space="0" w:color="auto"/>
        <w:left w:val="none" w:sz="0" w:space="0" w:color="auto"/>
        <w:bottom w:val="none" w:sz="0" w:space="0" w:color="auto"/>
        <w:right w:val="none" w:sz="0" w:space="0" w:color="auto"/>
      </w:divBdr>
    </w:div>
    <w:div w:id="1375228161">
      <w:bodyDiv w:val="1"/>
      <w:marLeft w:val="0"/>
      <w:marRight w:val="0"/>
      <w:marTop w:val="0"/>
      <w:marBottom w:val="0"/>
      <w:divBdr>
        <w:top w:val="none" w:sz="0" w:space="0" w:color="auto"/>
        <w:left w:val="none" w:sz="0" w:space="0" w:color="auto"/>
        <w:bottom w:val="none" w:sz="0" w:space="0" w:color="auto"/>
        <w:right w:val="none" w:sz="0" w:space="0" w:color="auto"/>
      </w:divBdr>
    </w:div>
    <w:div w:id="1375228806">
      <w:bodyDiv w:val="1"/>
      <w:marLeft w:val="0"/>
      <w:marRight w:val="0"/>
      <w:marTop w:val="0"/>
      <w:marBottom w:val="0"/>
      <w:divBdr>
        <w:top w:val="none" w:sz="0" w:space="0" w:color="auto"/>
        <w:left w:val="none" w:sz="0" w:space="0" w:color="auto"/>
        <w:bottom w:val="none" w:sz="0" w:space="0" w:color="auto"/>
        <w:right w:val="none" w:sz="0" w:space="0" w:color="auto"/>
      </w:divBdr>
    </w:div>
    <w:div w:id="1375277214">
      <w:bodyDiv w:val="1"/>
      <w:marLeft w:val="0"/>
      <w:marRight w:val="0"/>
      <w:marTop w:val="0"/>
      <w:marBottom w:val="0"/>
      <w:divBdr>
        <w:top w:val="none" w:sz="0" w:space="0" w:color="auto"/>
        <w:left w:val="none" w:sz="0" w:space="0" w:color="auto"/>
        <w:bottom w:val="none" w:sz="0" w:space="0" w:color="auto"/>
        <w:right w:val="none" w:sz="0" w:space="0" w:color="auto"/>
      </w:divBdr>
    </w:div>
    <w:div w:id="1375345316">
      <w:bodyDiv w:val="1"/>
      <w:marLeft w:val="0"/>
      <w:marRight w:val="0"/>
      <w:marTop w:val="0"/>
      <w:marBottom w:val="0"/>
      <w:divBdr>
        <w:top w:val="none" w:sz="0" w:space="0" w:color="auto"/>
        <w:left w:val="none" w:sz="0" w:space="0" w:color="auto"/>
        <w:bottom w:val="none" w:sz="0" w:space="0" w:color="auto"/>
        <w:right w:val="none" w:sz="0" w:space="0" w:color="auto"/>
      </w:divBdr>
    </w:div>
    <w:div w:id="1375424683">
      <w:bodyDiv w:val="1"/>
      <w:marLeft w:val="0"/>
      <w:marRight w:val="0"/>
      <w:marTop w:val="0"/>
      <w:marBottom w:val="0"/>
      <w:divBdr>
        <w:top w:val="none" w:sz="0" w:space="0" w:color="auto"/>
        <w:left w:val="none" w:sz="0" w:space="0" w:color="auto"/>
        <w:bottom w:val="none" w:sz="0" w:space="0" w:color="auto"/>
        <w:right w:val="none" w:sz="0" w:space="0" w:color="auto"/>
      </w:divBdr>
    </w:div>
    <w:div w:id="1375425442">
      <w:bodyDiv w:val="1"/>
      <w:marLeft w:val="0"/>
      <w:marRight w:val="0"/>
      <w:marTop w:val="0"/>
      <w:marBottom w:val="0"/>
      <w:divBdr>
        <w:top w:val="none" w:sz="0" w:space="0" w:color="auto"/>
        <w:left w:val="none" w:sz="0" w:space="0" w:color="auto"/>
        <w:bottom w:val="none" w:sz="0" w:space="0" w:color="auto"/>
        <w:right w:val="none" w:sz="0" w:space="0" w:color="auto"/>
      </w:divBdr>
    </w:div>
    <w:div w:id="1375495697">
      <w:bodyDiv w:val="1"/>
      <w:marLeft w:val="0"/>
      <w:marRight w:val="0"/>
      <w:marTop w:val="0"/>
      <w:marBottom w:val="0"/>
      <w:divBdr>
        <w:top w:val="none" w:sz="0" w:space="0" w:color="auto"/>
        <w:left w:val="none" w:sz="0" w:space="0" w:color="auto"/>
        <w:bottom w:val="none" w:sz="0" w:space="0" w:color="auto"/>
        <w:right w:val="none" w:sz="0" w:space="0" w:color="auto"/>
      </w:divBdr>
    </w:div>
    <w:div w:id="1375733842">
      <w:bodyDiv w:val="1"/>
      <w:marLeft w:val="0"/>
      <w:marRight w:val="0"/>
      <w:marTop w:val="0"/>
      <w:marBottom w:val="0"/>
      <w:divBdr>
        <w:top w:val="none" w:sz="0" w:space="0" w:color="auto"/>
        <w:left w:val="none" w:sz="0" w:space="0" w:color="auto"/>
        <w:bottom w:val="none" w:sz="0" w:space="0" w:color="auto"/>
        <w:right w:val="none" w:sz="0" w:space="0" w:color="auto"/>
      </w:divBdr>
    </w:div>
    <w:div w:id="1375888512">
      <w:bodyDiv w:val="1"/>
      <w:marLeft w:val="0"/>
      <w:marRight w:val="0"/>
      <w:marTop w:val="0"/>
      <w:marBottom w:val="0"/>
      <w:divBdr>
        <w:top w:val="none" w:sz="0" w:space="0" w:color="auto"/>
        <w:left w:val="none" w:sz="0" w:space="0" w:color="auto"/>
        <w:bottom w:val="none" w:sz="0" w:space="0" w:color="auto"/>
        <w:right w:val="none" w:sz="0" w:space="0" w:color="auto"/>
      </w:divBdr>
    </w:div>
    <w:div w:id="1376081645">
      <w:bodyDiv w:val="1"/>
      <w:marLeft w:val="0"/>
      <w:marRight w:val="0"/>
      <w:marTop w:val="0"/>
      <w:marBottom w:val="0"/>
      <w:divBdr>
        <w:top w:val="none" w:sz="0" w:space="0" w:color="auto"/>
        <w:left w:val="none" w:sz="0" w:space="0" w:color="auto"/>
        <w:bottom w:val="none" w:sz="0" w:space="0" w:color="auto"/>
        <w:right w:val="none" w:sz="0" w:space="0" w:color="auto"/>
      </w:divBdr>
    </w:div>
    <w:div w:id="1376082852">
      <w:bodyDiv w:val="1"/>
      <w:marLeft w:val="0"/>
      <w:marRight w:val="0"/>
      <w:marTop w:val="0"/>
      <w:marBottom w:val="0"/>
      <w:divBdr>
        <w:top w:val="none" w:sz="0" w:space="0" w:color="auto"/>
        <w:left w:val="none" w:sz="0" w:space="0" w:color="auto"/>
        <w:bottom w:val="none" w:sz="0" w:space="0" w:color="auto"/>
        <w:right w:val="none" w:sz="0" w:space="0" w:color="auto"/>
      </w:divBdr>
    </w:div>
    <w:div w:id="1376194994">
      <w:bodyDiv w:val="1"/>
      <w:marLeft w:val="0"/>
      <w:marRight w:val="0"/>
      <w:marTop w:val="0"/>
      <w:marBottom w:val="0"/>
      <w:divBdr>
        <w:top w:val="none" w:sz="0" w:space="0" w:color="auto"/>
        <w:left w:val="none" w:sz="0" w:space="0" w:color="auto"/>
        <w:bottom w:val="none" w:sz="0" w:space="0" w:color="auto"/>
        <w:right w:val="none" w:sz="0" w:space="0" w:color="auto"/>
      </w:divBdr>
    </w:div>
    <w:div w:id="1376197882">
      <w:bodyDiv w:val="1"/>
      <w:marLeft w:val="0"/>
      <w:marRight w:val="0"/>
      <w:marTop w:val="0"/>
      <w:marBottom w:val="0"/>
      <w:divBdr>
        <w:top w:val="none" w:sz="0" w:space="0" w:color="auto"/>
        <w:left w:val="none" w:sz="0" w:space="0" w:color="auto"/>
        <w:bottom w:val="none" w:sz="0" w:space="0" w:color="auto"/>
        <w:right w:val="none" w:sz="0" w:space="0" w:color="auto"/>
      </w:divBdr>
    </w:div>
    <w:div w:id="1376272801">
      <w:bodyDiv w:val="1"/>
      <w:marLeft w:val="0"/>
      <w:marRight w:val="0"/>
      <w:marTop w:val="0"/>
      <w:marBottom w:val="0"/>
      <w:divBdr>
        <w:top w:val="none" w:sz="0" w:space="0" w:color="auto"/>
        <w:left w:val="none" w:sz="0" w:space="0" w:color="auto"/>
        <w:bottom w:val="none" w:sz="0" w:space="0" w:color="auto"/>
        <w:right w:val="none" w:sz="0" w:space="0" w:color="auto"/>
      </w:divBdr>
    </w:div>
    <w:div w:id="1376346360">
      <w:bodyDiv w:val="1"/>
      <w:marLeft w:val="0"/>
      <w:marRight w:val="0"/>
      <w:marTop w:val="0"/>
      <w:marBottom w:val="0"/>
      <w:divBdr>
        <w:top w:val="none" w:sz="0" w:space="0" w:color="auto"/>
        <w:left w:val="none" w:sz="0" w:space="0" w:color="auto"/>
        <w:bottom w:val="none" w:sz="0" w:space="0" w:color="auto"/>
        <w:right w:val="none" w:sz="0" w:space="0" w:color="auto"/>
      </w:divBdr>
    </w:div>
    <w:div w:id="1376463145">
      <w:bodyDiv w:val="1"/>
      <w:marLeft w:val="0"/>
      <w:marRight w:val="0"/>
      <w:marTop w:val="0"/>
      <w:marBottom w:val="0"/>
      <w:divBdr>
        <w:top w:val="none" w:sz="0" w:space="0" w:color="auto"/>
        <w:left w:val="none" w:sz="0" w:space="0" w:color="auto"/>
        <w:bottom w:val="none" w:sz="0" w:space="0" w:color="auto"/>
        <w:right w:val="none" w:sz="0" w:space="0" w:color="auto"/>
      </w:divBdr>
    </w:div>
    <w:div w:id="1376467078">
      <w:bodyDiv w:val="1"/>
      <w:marLeft w:val="0"/>
      <w:marRight w:val="0"/>
      <w:marTop w:val="0"/>
      <w:marBottom w:val="0"/>
      <w:divBdr>
        <w:top w:val="none" w:sz="0" w:space="0" w:color="auto"/>
        <w:left w:val="none" w:sz="0" w:space="0" w:color="auto"/>
        <w:bottom w:val="none" w:sz="0" w:space="0" w:color="auto"/>
        <w:right w:val="none" w:sz="0" w:space="0" w:color="auto"/>
      </w:divBdr>
    </w:div>
    <w:div w:id="1376540915">
      <w:bodyDiv w:val="1"/>
      <w:marLeft w:val="0"/>
      <w:marRight w:val="0"/>
      <w:marTop w:val="0"/>
      <w:marBottom w:val="0"/>
      <w:divBdr>
        <w:top w:val="none" w:sz="0" w:space="0" w:color="auto"/>
        <w:left w:val="none" w:sz="0" w:space="0" w:color="auto"/>
        <w:bottom w:val="none" w:sz="0" w:space="0" w:color="auto"/>
        <w:right w:val="none" w:sz="0" w:space="0" w:color="auto"/>
      </w:divBdr>
    </w:div>
    <w:div w:id="1376613052">
      <w:bodyDiv w:val="1"/>
      <w:marLeft w:val="0"/>
      <w:marRight w:val="0"/>
      <w:marTop w:val="0"/>
      <w:marBottom w:val="0"/>
      <w:divBdr>
        <w:top w:val="none" w:sz="0" w:space="0" w:color="auto"/>
        <w:left w:val="none" w:sz="0" w:space="0" w:color="auto"/>
        <w:bottom w:val="none" w:sz="0" w:space="0" w:color="auto"/>
        <w:right w:val="none" w:sz="0" w:space="0" w:color="auto"/>
      </w:divBdr>
    </w:div>
    <w:div w:id="1377007314">
      <w:bodyDiv w:val="1"/>
      <w:marLeft w:val="0"/>
      <w:marRight w:val="0"/>
      <w:marTop w:val="0"/>
      <w:marBottom w:val="0"/>
      <w:divBdr>
        <w:top w:val="none" w:sz="0" w:space="0" w:color="auto"/>
        <w:left w:val="none" w:sz="0" w:space="0" w:color="auto"/>
        <w:bottom w:val="none" w:sz="0" w:space="0" w:color="auto"/>
        <w:right w:val="none" w:sz="0" w:space="0" w:color="auto"/>
      </w:divBdr>
    </w:div>
    <w:div w:id="1377268981">
      <w:bodyDiv w:val="1"/>
      <w:marLeft w:val="0"/>
      <w:marRight w:val="0"/>
      <w:marTop w:val="0"/>
      <w:marBottom w:val="0"/>
      <w:divBdr>
        <w:top w:val="none" w:sz="0" w:space="0" w:color="auto"/>
        <w:left w:val="none" w:sz="0" w:space="0" w:color="auto"/>
        <w:bottom w:val="none" w:sz="0" w:space="0" w:color="auto"/>
        <w:right w:val="none" w:sz="0" w:space="0" w:color="auto"/>
      </w:divBdr>
    </w:div>
    <w:div w:id="1377313409">
      <w:bodyDiv w:val="1"/>
      <w:marLeft w:val="0"/>
      <w:marRight w:val="0"/>
      <w:marTop w:val="0"/>
      <w:marBottom w:val="0"/>
      <w:divBdr>
        <w:top w:val="none" w:sz="0" w:space="0" w:color="auto"/>
        <w:left w:val="none" w:sz="0" w:space="0" w:color="auto"/>
        <w:bottom w:val="none" w:sz="0" w:space="0" w:color="auto"/>
        <w:right w:val="none" w:sz="0" w:space="0" w:color="auto"/>
      </w:divBdr>
    </w:div>
    <w:div w:id="1377437891">
      <w:bodyDiv w:val="1"/>
      <w:marLeft w:val="0"/>
      <w:marRight w:val="0"/>
      <w:marTop w:val="0"/>
      <w:marBottom w:val="0"/>
      <w:divBdr>
        <w:top w:val="none" w:sz="0" w:space="0" w:color="auto"/>
        <w:left w:val="none" w:sz="0" w:space="0" w:color="auto"/>
        <w:bottom w:val="none" w:sz="0" w:space="0" w:color="auto"/>
        <w:right w:val="none" w:sz="0" w:space="0" w:color="auto"/>
      </w:divBdr>
    </w:div>
    <w:div w:id="1377702553">
      <w:bodyDiv w:val="1"/>
      <w:marLeft w:val="0"/>
      <w:marRight w:val="0"/>
      <w:marTop w:val="0"/>
      <w:marBottom w:val="0"/>
      <w:divBdr>
        <w:top w:val="none" w:sz="0" w:space="0" w:color="auto"/>
        <w:left w:val="none" w:sz="0" w:space="0" w:color="auto"/>
        <w:bottom w:val="none" w:sz="0" w:space="0" w:color="auto"/>
        <w:right w:val="none" w:sz="0" w:space="0" w:color="auto"/>
      </w:divBdr>
    </w:div>
    <w:div w:id="1377854348">
      <w:bodyDiv w:val="1"/>
      <w:marLeft w:val="0"/>
      <w:marRight w:val="0"/>
      <w:marTop w:val="0"/>
      <w:marBottom w:val="0"/>
      <w:divBdr>
        <w:top w:val="none" w:sz="0" w:space="0" w:color="auto"/>
        <w:left w:val="none" w:sz="0" w:space="0" w:color="auto"/>
        <w:bottom w:val="none" w:sz="0" w:space="0" w:color="auto"/>
        <w:right w:val="none" w:sz="0" w:space="0" w:color="auto"/>
      </w:divBdr>
    </w:div>
    <w:div w:id="1378046849">
      <w:bodyDiv w:val="1"/>
      <w:marLeft w:val="0"/>
      <w:marRight w:val="0"/>
      <w:marTop w:val="0"/>
      <w:marBottom w:val="0"/>
      <w:divBdr>
        <w:top w:val="none" w:sz="0" w:space="0" w:color="auto"/>
        <w:left w:val="none" w:sz="0" w:space="0" w:color="auto"/>
        <w:bottom w:val="none" w:sz="0" w:space="0" w:color="auto"/>
        <w:right w:val="none" w:sz="0" w:space="0" w:color="auto"/>
      </w:divBdr>
    </w:div>
    <w:div w:id="1378234561">
      <w:bodyDiv w:val="1"/>
      <w:marLeft w:val="0"/>
      <w:marRight w:val="0"/>
      <w:marTop w:val="0"/>
      <w:marBottom w:val="0"/>
      <w:divBdr>
        <w:top w:val="none" w:sz="0" w:space="0" w:color="auto"/>
        <w:left w:val="none" w:sz="0" w:space="0" w:color="auto"/>
        <w:bottom w:val="none" w:sz="0" w:space="0" w:color="auto"/>
        <w:right w:val="none" w:sz="0" w:space="0" w:color="auto"/>
      </w:divBdr>
    </w:div>
    <w:div w:id="1378436994">
      <w:bodyDiv w:val="1"/>
      <w:marLeft w:val="0"/>
      <w:marRight w:val="0"/>
      <w:marTop w:val="0"/>
      <w:marBottom w:val="0"/>
      <w:divBdr>
        <w:top w:val="none" w:sz="0" w:space="0" w:color="auto"/>
        <w:left w:val="none" w:sz="0" w:space="0" w:color="auto"/>
        <w:bottom w:val="none" w:sz="0" w:space="0" w:color="auto"/>
        <w:right w:val="none" w:sz="0" w:space="0" w:color="auto"/>
      </w:divBdr>
    </w:div>
    <w:div w:id="1378504589">
      <w:bodyDiv w:val="1"/>
      <w:marLeft w:val="0"/>
      <w:marRight w:val="0"/>
      <w:marTop w:val="0"/>
      <w:marBottom w:val="0"/>
      <w:divBdr>
        <w:top w:val="none" w:sz="0" w:space="0" w:color="auto"/>
        <w:left w:val="none" w:sz="0" w:space="0" w:color="auto"/>
        <w:bottom w:val="none" w:sz="0" w:space="0" w:color="auto"/>
        <w:right w:val="none" w:sz="0" w:space="0" w:color="auto"/>
      </w:divBdr>
    </w:div>
    <w:div w:id="1378581870">
      <w:bodyDiv w:val="1"/>
      <w:marLeft w:val="0"/>
      <w:marRight w:val="0"/>
      <w:marTop w:val="0"/>
      <w:marBottom w:val="0"/>
      <w:divBdr>
        <w:top w:val="none" w:sz="0" w:space="0" w:color="auto"/>
        <w:left w:val="none" w:sz="0" w:space="0" w:color="auto"/>
        <w:bottom w:val="none" w:sz="0" w:space="0" w:color="auto"/>
        <w:right w:val="none" w:sz="0" w:space="0" w:color="auto"/>
      </w:divBdr>
    </w:div>
    <w:div w:id="1378776394">
      <w:bodyDiv w:val="1"/>
      <w:marLeft w:val="0"/>
      <w:marRight w:val="0"/>
      <w:marTop w:val="0"/>
      <w:marBottom w:val="0"/>
      <w:divBdr>
        <w:top w:val="none" w:sz="0" w:space="0" w:color="auto"/>
        <w:left w:val="none" w:sz="0" w:space="0" w:color="auto"/>
        <w:bottom w:val="none" w:sz="0" w:space="0" w:color="auto"/>
        <w:right w:val="none" w:sz="0" w:space="0" w:color="auto"/>
      </w:divBdr>
    </w:div>
    <w:div w:id="1379017220">
      <w:bodyDiv w:val="1"/>
      <w:marLeft w:val="0"/>
      <w:marRight w:val="0"/>
      <w:marTop w:val="0"/>
      <w:marBottom w:val="0"/>
      <w:divBdr>
        <w:top w:val="none" w:sz="0" w:space="0" w:color="auto"/>
        <w:left w:val="none" w:sz="0" w:space="0" w:color="auto"/>
        <w:bottom w:val="none" w:sz="0" w:space="0" w:color="auto"/>
        <w:right w:val="none" w:sz="0" w:space="0" w:color="auto"/>
      </w:divBdr>
    </w:div>
    <w:div w:id="1379086635">
      <w:bodyDiv w:val="1"/>
      <w:marLeft w:val="0"/>
      <w:marRight w:val="0"/>
      <w:marTop w:val="0"/>
      <w:marBottom w:val="0"/>
      <w:divBdr>
        <w:top w:val="none" w:sz="0" w:space="0" w:color="auto"/>
        <w:left w:val="none" w:sz="0" w:space="0" w:color="auto"/>
        <w:bottom w:val="none" w:sz="0" w:space="0" w:color="auto"/>
        <w:right w:val="none" w:sz="0" w:space="0" w:color="auto"/>
      </w:divBdr>
    </w:div>
    <w:div w:id="1379165230">
      <w:bodyDiv w:val="1"/>
      <w:marLeft w:val="0"/>
      <w:marRight w:val="0"/>
      <w:marTop w:val="0"/>
      <w:marBottom w:val="0"/>
      <w:divBdr>
        <w:top w:val="none" w:sz="0" w:space="0" w:color="auto"/>
        <w:left w:val="none" w:sz="0" w:space="0" w:color="auto"/>
        <w:bottom w:val="none" w:sz="0" w:space="0" w:color="auto"/>
        <w:right w:val="none" w:sz="0" w:space="0" w:color="auto"/>
      </w:divBdr>
    </w:div>
    <w:div w:id="1379278935">
      <w:bodyDiv w:val="1"/>
      <w:marLeft w:val="0"/>
      <w:marRight w:val="0"/>
      <w:marTop w:val="0"/>
      <w:marBottom w:val="0"/>
      <w:divBdr>
        <w:top w:val="none" w:sz="0" w:space="0" w:color="auto"/>
        <w:left w:val="none" w:sz="0" w:space="0" w:color="auto"/>
        <w:bottom w:val="none" w:sz="0" w:space="0" w:color="auto"/>
        <w:right w:val="none" w:sz="0" w:space="0" w:color="auto"/>
      </w:divBdr>
    </w:div>
    <w:div w:id="1379356769">
      <w:bodyDiv w:val="1"/>
      <w:marLeft w:val="0"/>
      <w:marRight w:val="0"/>
      <w:marTop w:val="0"/>
      <w:marBottom w:val="0"/>
      <w:divBdr>
        <w:top w:val="none" w:sz="0" w:space="0" w:color="auto"/>
        <w:left w:val="none" w:sz="0" w:space="0" w:color="auto"/>
        <w:bottom w:val="none" w:sz="0" w:space="0" w:color="auto"/>
        <w:right w:val="none" w:sz="0" w:space="0" w:color="auto"/>
      </w:divBdr>
    </w:div>
    <w:div w:id="1379359827">
      <w:bodyDiv w:val="1"/>
      <w:marLeft w:val="0"/>
      <w:marRight w:val="0"/>
      <w:marTop w:val="0"/>
      <w:marBottom w:val="0"/>
      <w:divBdr>
        <w:top w:val="none" w:sz="0" w:space="0" w:color="auto"/>
        <w:left w:val="none" w:sz="0" w:space="0" w:color="auto"/>
        <w:bottom w:val="none" w:sz="0" w:space="0" w:color="auto"/>
        <w:right w:val="none" w:sz="0" w:space="0" w:color="auto"/>
      </w:divBdr>
    </w:div>
    <w:div w:id="1379402834">
      <w:bodyDiv w:val="1"/>
      <w:marLeft w:val="0"/>
      <w:marRight w:val="0"/>
      <w:marTop w:val="0"/>
      <w:marBottom w:val="0"/>
      <w:divBdr>
        <w:top w:val="none" w:sz="0" w:space="0" w:color="auto"/>
        <w:left w:val="none" w:sz="0" w:space="0" w:color="auto"/>
        <w:bottom w:val="none" w:sz="0" w:space="0" w:color="auto"/>
        <w:right w:val="none" w:sz="0" w:space="0" w:color="auto"/>
      </w:divBdr>
    </w:div>
    <w:div w:id="1379477526">
      <w:bodyDiv w:val="1"/>
      <w:marLeft w:val="0"/>
      <w:marRight w:val="0"/>
      <w:marTop w:val="0"/>
      <w:marBottom w:val="0"/>
      <w:divBdr>
        <w:top w:val="none" w:sz="0" w:space="0" w:color="auto"/>
        <w:left w:val="none" w:sz="0" w:space="0" w:color="auto"/>
        <w:bottom w:val="none" w:sz="0" w:space="0" w:color="auto"/>
        <w:right w:val="none" w:sz="0" w:space="0" w:color="auto"/>
      </w:divBdr>
    </w:div>
    <w:div w:id="1379552508">
      <w:bodyDiv w:val="1"/>
      <w:marLeft w:val="0"/>
      <w:marRight w:val="0"/>
      <w:marTop w:val="0"/>
      <w:marBottom w:val="0"/>
      <w:divBdr>
        <w:top w:val="none" w:sz="0" w:space="0" w:color="auto"/>
        <w:left w:val="none" w:sz="0" w:space="0" w:color="auto"/>
        <w:bottom w:val="none" w:sz="0" w:space="0" w:color="auto"/>
        <w:right w:val="none" w:sz="0" w:space="0" w:color="auto"/>
      </w:divBdr>
    </w:div>
    <w:div w:id="1379666020">
      <w:bodyDiv w:val="1"/>
      <w:marLeft w:val="0"/>
      <w:marRight w:val="0"/>
      <w:marTop w:val="0"/>
      <w:marBottom w:val="0"/>
      <w:divBdr>
        <w:top w:val="none" w:sz="0" w:space="0" w:color="auto"/>
        <w:left w:val="none" w:sz="0" w:space="0" w:color="auto"/>
        <w:bottom w:val="none" w:sz="0" w:space="0" w:color="auto"/>
        <w:right w:val="none" w:sz="0" w:space="0" w:color="auto"/>
      </w:divBdr>
    </w:div>
    <w:div w:id="1379863179">
      <w:bodyDiv w:val="1"/>
      <w:marLeft w:val="0"/>
      <w:marRight w:val="0"/>
      <w:marTop w:val="0"/>
      <w:marBottom w:val="0"/>
      <w:divBdr>
        <w:top w:val="none" w:sz="0" w:space="0" w:color="auto"/>
        <w:left w:val="none" w:sz="0" w:space="0" w:color="auto"/>
        <w:bottom w:val="none" w:sz="0" w:space="0" w:color="auto"/>
        <w:right w:val="none" w:sz="0" w:space="0" w:color="auto"/>
      </w:divBdr>
    </w:div>
    <w:div w:id="1379934655">
      <w:bodyDiv w:val="1"/>
      <w:marLeft w:val="0"/>
      <w:marRight w:val="0"/>
      <w:marTop w:val="0"/>
      <w:marBottom w:val="0"/>
      <w:divBdr>
        <w:top w:val="none" w:sz="0" w:space="0" w:color="auto"/>
        <w:left w:val="none" w:sz="0" w:space="0" w:color="auto"/>
        <w:bottom w:val="none" w:sz="0" w:space="0" w:color="auto"/>
        <w:right w:val="none" w:sz="0" w:space="0" w:color="auto"/>
      </w:divBdr>
    </w:div>
    <w:div w:id="1380014259">
      <w:bodyDiv w:val="1"/>
      <w:marLeft w:val="0"/>
      <w:marRight w:val="0"/>
      <w:marTop w:val="0"/>
      <w:marBottom w:val="0"/>
      <w:divBdr>
        <w:top w:val="none" w:sz="0" w:space="0" w:color="auto"/>
        <w:left w:val="none" w:sz="0" w:space="0" w:color="auto"/>
        <w:bottom w:val="none" w:sz="0" w:space="0" w:color="auto"/>
        <w:right w:val="none" w:sz="0" w:space="0" w:color="auto"/>
      </w:divBdr>
    </w:div>
    <w:div w:id="1380131467">
      <w:bodyDiv w:val="1"/>
      <w:marLeft w:val="0"/>
      <w:marRight w:val="0"/>
      <w:marTop w:val="0"/>
      <w:marBottom w:val="0"/>
      <w:divBdr>
        <w:top w:val="none" w:sz="0" w:space="0" w:color="auto"/>
        <w:left w:val="none" w:sz="0" w:space="0" w:color="auto"/>
        <w:bottom w:val="none" w:sz="0" w:space="0" w:color="auto"/>
        <w:right w:val="none" w:sz="0" w:space="0" w:color="auto"/>
      </w:divBdr>
    </w:div>
    <w:div w:id="1380666919">
      <w:bodyDiv w:val="1"/>
      <w:marLeft w:val="0"/>
      <w:marRight w:val="0"/>
      <w:marTop w:val="0"/>
      <w:marBottom w:val="0"/>
      <w:divBdr>
        <w:top w:val="none" w:sz="0" w:space="0" w:color="auto"/>
        <w:left w:val="none" w:sz="0" w:space="0" w:color="auto"/>
        <w:bottom w:val="none" w:sz="0" w:space="0" w:color="auto"/>
        <w:right w:val="none" w:sz="0" w:space="0" w:color="auto"/>
      </w:divBdr>
    </w:div>
    <w:div w:id="1380671185">
      <w:bodyDiv w:val="1"/>
      <w:marLeft w:val="0"/>
      <w:marRight w:val="0"/>
      <w:marTop w:val="0"/>
      <w:marBottom w:val="0"/>
      <w:divBdr>
        <w:top w:val="none" w:sz="0" w:space="0" w:color="auto"/>
        <w:left w:val="none" w:sz="0" w:space="0" w:color="auto"/>
        <w:bottom w:val="none" w:sz="0" w:space="0" w:color="auto"/>
        <w:right w:val="none" w:sz="0" w:space="0" w:color="auto"/>
      </w:divBdr>
    </w:div>
    <w:div w:id="1380671242">
      <w:bodyDiv w:val="1"/>
      <w:marLeft w:val="0"/>
      <w:marRight w:val="0"/>
      <w:marTop w:val="0"/>
      <w:marBottom w:val="0"/>
      <w:divBdr>
        <w:top w:val="none" w:sz="0" w:space="0" w:color="auto"/>
        <w:left w:val="none" w:sz="0" w:space="0" w:color="auto"/>
        <w:bottom w:val="none" w:sz="0" w:space="0" w:color="auto"/>
        <w:right w:val="none" w:sz="0" w:space="0" w:color="auto"/>
      </w:divBdr>
    </w:div>
    <w:div w:id="1380713591">
      <w:bodyDiv w:val="1"/>
      <w:marLeft w:val="0"/>
      <w:marRight w:val="0"/>
      <w:marTop w:val="0"/>
      <w:marBottom w:val="0"/>
      <w:divBdr>
        <w:top w:val="none" w:sz="0" w:space="0" w:color="auto"/>
        <w:left w:val="none" w:sz="0" w:space="0" w:color="auto"/>
        <w:bottom w:val="none" w:sz="0" w:space="0" w:color="auto"/>
        <w:right w:val="none" w:sz="0" w:space="0" w:color="auto"/>
      </w:divBdr>
    </w:div>
    <w:div w:id="1380934034">
      <w:bodyDiv w:val="1"/>
      <w:marLeft w:val="0"/>
      <w:marRight w:val="0"/>
      <w:marTop w:val="0"/>
      <w:marBottom w:val="0"/>
      <w:divBdr>
        <w:top w:val="none" w:sz="0" w:space="0" w:color="auto"/>
        <w:left w:val="none" w:sz="0" w:space="0" w:color="auto"/>
        <w:bottom w:val="none" w:sz="0" w:space="0" w:color="auto"/>
        <w:right w:val="none" w:sz="0" w:space="0" w:color="auto"/>
      </w:divBdr>
    </w:div>
    <w:div w:id="1380938908">
      <w:bodyDiv w:val="1"/>
      <w:marLeft w:val="0"/>
      <w:marRight w:val="0"/>
      <w:marTop w:val="0"/>
      <w:marBottom w:val="0"/>
      <w:divBdr>
        <w:top w:val="none" w:sz="0" w:space="0" w:color="auto"/>
        <w:left w:val="none" w:sz="0" w:space="0" w:color="auto"/>
        <w:bottom w:val="none" w:sz="0" w:space="0" w:color="auto"/>
        <w:right w:val="none" w:sz="0" w:space="0" w:color="auto"/>
      </w:divBdr>
    </w:div>
    <w:div w:id="1380978796">
      <w:bodyDiv w:val="1"/>
      <w:marLeft w:val="0"/>
      <w:marRight w:val="0"/>
      <w:marTop w:val="0"/>
      <w:marBottom w:val="0"/>
      <w:divBdr>
        <w:top w:val="none" w:sz="0" w:space="0" w:color="auto"/>
        <w:left w:val="none" w:sz="0" w:space="0" w:color="auto"/>
        <w:bottom w:val="none" w:sz="0" w:space="0" w:color="auto"/>
        <w:right w:val="none" w:sz="0" w:space="0" w:color="auto"/>
      </w:divBdr>
    </w:div>
    <w:div w:id="1381201274">
      <w:bodyDiv w:val="1"/>
      <w:marLeft w:val="0"/>
      <w:marRight w:val="0"/>
      <w:marTop w:val="0"/>
      <w:marBottom w:val="0"/>
      <w:divBdr>
        <w:top w:val="none" w:sz="0" w:space="0" w:color="auto"/>
        <w:left w:val="none" w:sz="0" w:space="0" w:color="auto"/>
        <w:bottom w:val="none" w:sz="0" w:space="0" w:color="auto"/>
        <w:right w:val="none" w:sz="0" w:space="0" w:color="auto"/>
      </w:divBdr>
    </w:div>
    <w:div w:id="1381203927">
      <w:bodyDiv w:val="1"/>
      <w:marLeft w:val="0"/>
      <w:marRight w:val="0"/>
      <w:marTop w:val="0"/>
      <w:marBottom w:val="0"/>
      <w:divBdr>
        <w:top w:val="none" w:sz="0" w:space="0" w:color="auto"/>
        <w:left w:val="none" w:sz="0" w:space="0" w:color="auto"/>
        <w:bottom w:val="none" w:sz="0" w:space="0" w:color="auto"/>
        <w:right w:val="none" w:sz="0" w:space="0" w:color="auto"/>
      </w:divBdr>
    </w:div>
    <w:div w:id="1381244717">
      <w:bodyDiv w:val="1"/>
      <w:marLeft w:val="0"/>
      <w:marRight w:val="0"/>
      <w:marTop w:val="0"/>
      <w:marBottom w:val="0"/>
      <w:divBdr>
        <w:top w:val="none" w:sz="0" w:space="0" w:color="auto"/>
        <w:left w:val="none" w:sz="0" w:space="0" w:color="auto"/>
        <w:bottom w:val="none" w:sz="0" w:space="0" w:color="auto"/>
        <w:right w:val="none" w:sz="0" w:space="0" w:color="auto"/>
      </w:divBdr>
    </w:div>
    <w:div w:id="1381323672">
      <w:bodyDiv w:val="1"/>
      <w:marLeft w:val="0"/>
      <w:marRight w:val="0"/>
      <w:marTop w:val="0"/>
      <w:marBottom w:val="0"/>
      <w:divBdr>
        <w:top w:val="none" w:sz="0" w:space="0" w:color="auto"/>
        <w:left w:val="none" w:sz="0" w:space="0" w:color="auto"/>
        <w:bottom w:val="none" w:sz="0" w:space="0" w:color="auto"/>
        <w:right w:val="none" w:sz="0" w:space="0" w:color="auto"/>
      </w:divBdr>
    </w:div>
    <w:div w:id="1381587869">
      <w:bodyDiv w:val="1"/>
      <w:marLeft w:val="0"/>
      <w:marRight w:val="0"/>
      <w:marTop w:val="0"/>
      <w:marBottom w:val="0"/>
      <w:divBdr>
        <w:top w:val="none" w:sz="0" w:space="0" w:color="auto"/>
        <w:left w:val="none" w:sz="0" w:space="0" w:color="auto"/>
        <w:bottom w:val="none" w:sz="0" w:space="0" w:color="auto"/>
        <w:right w:val="none" w:sz="0" w:space="0" w:color="auto"/>
      </w:divBdr>
    </w:div>
    <w:div w:id="1381784686">
      <w:bodyDiv w:val="1"/>
      <w:marLeft w:val="0"/>
      <w:marRight w:val="0"/>
      <w:marTop w:val="0"/>
      <w:marBottom w:val="0"/>
      <w:divBdr>
        <w:top w:val="none" w:sz="0" w:space="0" w:color="auto"/>
        <w:left w:val="none" w:sz="0" w:space="0" w:color="auto"/>
        <w:bottom w:val="none" w:sz="0" w:space="0" w:color="auto"/>
        <w:right w:val="none" w:sz="0" w:space="0" w:color="auto"/>
      </w:divBdr>
    </w:div>
    <w:div w:id="1381855170">
      <w:bodyDiv w:val="1"/>
      <w:marLeft w:val="0"/>
      <w:marRight w:val="0"/>
      <w:marTop w:val="0"/>
      <w:marBottom w:val="0"/>
      <w:divBdr>
        <w:top w:val="none" w:sz="0" w:space="0" w:color="auto"/>
        <w:left w:val="none" w:sz="0" w:space="0" w:color="auto"/>
        <w:bottom w:val="none" w:sz="0" w:space="0" w:color="auto"/>
        <w:right w:val="none" w:sz="0" w:space="0" w:color="auto"/>
      </w:divBdr>
    </w:div>
    <w:div w:id="1381858035">
      <w:bodyDiv w:val="1"/>
      <w:marLeft w:val="0"/>
      <w:marRight w:val="0"/>
      <w:marTop w:val="0"/>
      <w:marBottom w:val="0"/>
      <w:divBdr>
        <w:top w:val="none" w:sz="0" w:space="0" w:color="auto"/>
        <w:left w:val="none" w:sz="0" w:space="0" w:color="auto"/>
        <w:bottom w:val="none" w:sz="0" w:space="0" w:color="auto"/>
        <w:right w:val="none" w:sz="0" w:space="0" w:color="auto"/>
      </w:divBdr>
    </w:div>
    <w:div w:id="1381897419">
      <w:bodyDiv w:val="1"/>
      <w:marLeft w:val="0"/>
      <w:marRight w:val="0"/>
      <w:marTop w:val="0"/>
      <w:marBottom w:val="0"/>
      <w:divBdr>
        <w:top w:val="none" w:sz="0" w:space="0" w:color="auto"/>
        <w:left w:val="none" w:sz="0" w:space="0" w:color="auto"/>
        <w:bottom w:val="none" w:sz="0" w:space="0" w:color="auto"/>
        <w:right w:val="none" w:sz="0" w:space="0" w:color="auto"/>
      </w:divBdr>
    </w:div>
    <w:div w:id="1382055638">
      <w:bodyDiv w:val="1"/>
      <w:marLeft w:val="0"/>
      <w:marRight w:val="0"/>
      <w:marTop w:val="0"/>
      <w:marBottom w:val="0"/>
      <w:divBdr>
        <w:top w:val="none" w:sz="0" w:space="0" w:color="auto"/>
        <w:left w:val="none" w:sz="0" w:space="0" w:color="auto"/>
        <w:bottom w:val="none" w:sz="0" w:space="0" w:color="auto"/>
        <w:right w:val="none" w:sz="0" w:space="0" w:color="auto"/>
      </w:divBdr>
    </w:div>
    <w:div w:id="1382168996">
      <w:bodyDiv w:val="1"/>
      <w:marLeft w:val="0"/>
      <w:marRight w:val="0"/>
      <w:marTop w:val="0"/>
      <w:marBottom w:val="0"/>
      <w:divBdr>
        <w:top w:val="none" w:sz="0" w:space="0" w:color="auto"/>
        <w:left w:val="none" w:sz="0" w:space="0" w:color="auto"/>
        <w:bottom w:val="none" w:sz="0" w:space="0" w:color="auto"/>
        <w:right w:val="none" w:sz="0" w:space="0" w:color="auto"/>
      </w:divBdr>
    </w:div>
    <w:div w:id="1382365910">
      <w:bodyDiv w:val="1"/>
      <w:marLeft w:val="0"/>
      <w:marRight w:val="0"/>
      <w:marTop w:val="0"/>
      <w:marBottom w:val="0"/>
      <w:divBdr>
        <w:top w:val="none" w:sz="0" w:space="0" w:color="auto"/>
        <w:left w:val="none" w:sz="0" w:space="0" w:color="auto"/>
        <w:bottom w:val="none" w:sz="0" w:space="0" w:color="auto"/>
        <w:right w:val="none" w:sz="0" w:space="0" w:color="auto"/>
      </w:divBdr>
    </w:div>
    <w:div w:id="1382705394">
      <w:bodyDiv w:val="1"/>
      <w:marLeft w:val="0"/>
      <w:marRight w:val="0"/>
      <w:marTop w:val="0"/>
      <w:marBottom w:val="0"/>
      <w:divBdr>
        <w:top w:val="none" w:sz="0" w:space="0" w:color="auto"/>
        <w:left w:val="none" w:sz="0" w:space="0" w:color="auto"/>
        <w:bottom w:val="none" w:sz="0" w:space="0" w:color="auto"/>
        <w:right w:val="none" w:sz="0" w:space="0" w:color="auto"/>
      </w:divBdr>
    </w:div>
    <w:div w:id="1382748440">
      <w:bodyDiv w:val="1"/>
      <w:marLeft w:val="0"/>
      <w:marRight w:val="0"/>
      <w:marTop w:val="0"/>
      <w:marBottom w:val="0"/>
      <w:divBdr>
        <w:top w:val="none" w:sz="0" w:space="0" w:color="auto"/>
        <w:left w:val="none" w:sz="0" w:space="0" w:color="auto"/>
        <w:bottom w:val="none" w:sz="0" w:space="0" w:color="auto"/>
        <w:right w:val="none" w:sz="0" w:space="0" w:color="auto"/>
      </w:divBdr>
    </w:div>
    <w:div w:id="1382748801">
      <w:bodyDiv w:val="1"/>
      <w:marLeft w:val="0"/>
      <w:marRight w:val="0"/>
      <w:marTop w:val="0"/>
      <w:marBottom w:val="0"/>
      <w:divBdr>
        <w:top w:val="none" w:sz="0" w:space="0" w:color="auto"/>
        <w:left w:val="none" w:sz="0" w:space="0" w:color="auto"/>
        <w:bottom w:val="none" w:sz="0" w:space="0" w:color="auto"/>
        <w:right w:val="none" w:sz="0" w:space="0" w:color="auto"/>
      </w:divBdr>
    </w:div>
    <w:div w:id="1382751517">
      <w:bodyDiv w:val="1"/>
      <w:marLeft w:val="0"/>
      <w:marRight w:val="0"/>
      <w:marTop w:val="0"/>
      <w:marBottom w:val="0"/>
      <w:divBdr>
        <w:top w:val="none" w:sz="0" w:space="0" w:color="auto"/>
        <w:left w:val="none" w:sz="0" w:space="0" w:color="auto"/>
        <w:bottom w:val="none" w:sz="0" w:space="0" w:color="auto"/>
        <w:right w:val="none" w:sz="0" w:space="0" w:color="auto"/>
      </w:divBdr>
    </w:div>
    <w:div w:id="1382829660">
      <w:bodyDiv w:val="1"/>
      <w:marLeft w:val="0"/>
      <w:marRight w:val="0"/>
      <w:marTop w:val="0"/>
      <w:marBottom w:val="0"/>
      <w:divBdr>
        <w:top w:val="none" w:sz="0" w:space="0" w:color="auto"/>
        <w:left w:val="none" w:sz="0" w:space="0" w:color="auto"/>
        <w:bottom w:val="none" w:sz="0" w:space="0" w:color="auto"/>
        <w:right w:val="none" w:sz="0" w:space="0" w:color="auto"/>
      </w:divBdr>
    </w:div>
    <w:div w:id="1382943104">
      <w:bodyDiv w:val="1"/>
      <w:marLeft w:val="0"/>
      <w:marRight w:val="0"/>
      <w:marTop w:val="0"/>
      <w:marBottom w:val="0"/>
      <w:divBdr>
        <w:top w:val="none" w:sz="0" w:space="0" w:color="auto"/>
        <w:left w:val="none" w:sz="0" w:space="0" w:color="auto"/>
        <w:bottom w:val="none" w:sz="0" w:space="0" w:color="auto"/>
        <w:right w:val="none" w:sz="0" w:space="0" w:color="auto"/>
      </w:divBdr>
    </w:div>
    <w:div w:id="1383014963">
      <w:bodyDiv w:val="1"/>
      <w:marLeft w:val="0"/>
      <w:marRight w:val="0"/>
      <w:marTop w:val="0"/>
      <w:marBottom w:val="0"/>
      <w:divBdr>
        <w:top w:val="none" w:sz="0" w:space="0" w:color="auto"/>
        <w:left w:val="none" w:sz="0" w:space="0" w:color="auto"/>
        <w:bottom w:val="none" w:sz="0" w:space="0" w:color="auto"/>
        <w:right w:val="none" w:sz="0" w:space="0" w:color="auto"/>
      </w:divBdr>
    </w:div>
    <w:div w:id="1383019837">
      <w:bodyDiv w:val="1"/>
      <w:marLeft w:val="0"/>
      <w:marRight w:val="0"/>
      <w:marTop w:val="0"/>
      <w:marBottom w:val="0"/>
      <w:divBdr>
        <w:top w:val="none" w:sz="0" w:space="0" w:color="auto"/>
        <w:left w:val="none" w:sz="0" w:space="0" w:color="auto"/>
        <w:bottom w:val="none" w:sz="0" w:space="0" w:color="auto"/>
        <w:right w:val="none" w:sz="0" w:space="0" w:color="auto"/>
      </w:divBdr>
    </w:div>
    <w:div w:id="1383286347">
      <w:bodyDiv w:val="1"/>
      <w:marLeft w:val="0"/>
      <w:marRight w:val="0"/>
      <w:marTop w:val="0"/>
      <w:marBottom w:val="0"/>
      <w:divBdr>
        <w:top w:val="none" w:sz="0" w:space="0" w:color="auto"/>
        <w:left w:val="none" w:sz="0" w:space="0" w:color="auto"/>
        <w:bottom w:val="none" w:sz="0" w:space="0" w:color="auto"/>
        <w:right w:val="none" w:sz="0" w:space="0" w:color="auto"/>
      </w:divBdr>
    </w:div>
    <w:div w:id="1383359495">
      <w:bodyDiv w:val="1"/>
      <w:marLeft w:val="0"/>
      <w:marRight w:val="0"/>
      <w:marTop w:val="0"/>
      <w:marBottom w:val="0"/>
      <w:divBdr>
        <w:top w:val="none" w:sz="0" w:space="0" w:color="auto"/>
        <w:left w:val="none" w:sz="0" w:space="0" w:color="auto"/>
        <w:bottom w:val="none" w:sz="0" w:space="0" w:color="auto"/>
        <w:right w:val="none" w:sz="0" w:space="0" w:color="auto"/>
      </w:divBdr>
    </w:div>
    <w:div w:id="1383365211">
      <w:bodyDiv w:val="1"/>
      <w:marLeft w:val="0"/>
      <w:marRight w:val="0"/>
      <w:marTop w:val="0"/>
      <w:marBottom w:val="0"/>
      <w:divBdr>
        <w:top w:val="none" w:sz="0" w:space="0" w:color="auto"/>
        <w:left w:val="none" w:sz="0" w:space="0" w:color="auto"/>
        <w:bottom w:val="none" w:sz="0" w:space="0" w:color="auto"/>
        <w:right w:val="none" w:sz="0" w:space="0" w:color="auto"/>
      </w:divBdr>
    </w:div>
    <w:div w:id="1383407190">
      <w:bodyDiv w:val="1"/>
      <w:marLeft w:val="0"/>
      <w:marRight w:val="0"/>
      <w:marTop w:val="0"/>
      <w:marBottom w:val="0"/>
      <w:divBdr>
        <w:top w:val="none" w:sz="0" w:space="0" w:color="auto"/>
        <w:left w:val="none" w:sz="0" w:space="0" w:color="auto"/>
        <w:bottom w:val="none" w:sz="0" w:space="0" w:color="auto"/>
        <w:right w:val="none" w:sz="0" w:space="0" w:color="auto"/>
      </w:divBdr>
    </w:div>
    <w:div w:id="1383478363">
      <w:bodyDiv w:val="1"/>
      <w:marLeft w:val="0"/>
      <w:marRight w:val="0"/>
      <w:marTop w:val="0"/>
      <w:marBottom w:val="0"/>
      <w:divBdr>
        <w:top w:val="none" w:sz="0" w:space="0" w:color="auto"/>
        <w:left w:val="none" w:sz="0" w:space="0" w:color="auto"/>
        <w:bottom w:val="none" w:sz="0" w:space="0" w:color="auto"/>
        <w:right w:val="none" w:sz="0" w:space="0" w:color="auto"/>
      </w:divBdr>
    </w:div>
    <w:div w:id="1383678992">
      <w:bodyDiv w:val="1"/>
      <w:marLeft w:val="0"/>
      <w:marRight w:val="0"/>
      <w:marTop w:val="0"/>
      <w:marBottom w:val="0"/>
      <w:divBdr>
        <w:top w:val="none" w:sz="0" w:space="0" w:color="auto"/>
        <w:left w:val="none" w:sz="0" w:space="0" w:color="auto"/>
        <w:bottom w:val="none" w:sz="0" w:space="0" w:color="auto"/>
        <w:right w:val="none" w:sz="0" w:space="0" w:color="auto"/>
      </w:divBdr>
    </w:div>
    <w:div w:id="1383796615">
      <w:bodyDiv w:val="1"/>
      <w:marLeft w:val="0"/>
      <w:marRight w:val="0"/>
      <w:marTop w:val="0"/>
      <w:marBottom w:val="0"/>
      <w:divBdr>
        <w:top w:val="none" w:sz="0" w:space="0" w:color="auto"/>
        <w:left w:val="none" w:sz="0" w:space="0" w:color="auto"/>
        <w:bottom w:val="none" w:sz="0" w:space="0" w:color="auto"/>
        <w:right w:val="none" w:sz="0" w:space="0" w:color="auto"/>
      </w:divBdr>
    </w:div>
    <w:div w:id="1383867768">
      <w:bodyDiv w:val="1"/>
      <w:marLeft w:val="0"/>
      <w:marRight w:val="0"/>
      <w:marTop w:val="0"/>
      <w:marBottom w:val="0"/>
      <w:divBdr>
        <w:top w:val="none" w:sz="0" w:space="0" w:color="auto"/>
        <w:left w:val="none" w:sz="0" w:space="0" w:color="auto"/>
        <w:bottom w:val="none" w:sz="0" w:space="0" w:color="auto"/>
        <w:right w:val="none" w:sz="0" w:space="0" w:color="auto"/>
      </w:divBdr>
    </w:div>
    <w:div w:id="1383944913">
      <w:bodyDiv w:val="1"/>
      <w:marLeft w:val="0"/>
      <w:marRight w:val="0"/>
      <w:marTop w:val="0"/>
      <w:marBottom w:val="0"/>
      <w:divBdr>
        <w:top w:val="none" w:sz="0" w:space="0" w:color="auto"/>
        <w:left w:val="none" w:sz="0" w:space="0" w:color="auto"/>
        <w:bottom w:val="none" w:sz="0" w:space="0" w:color="auto"/>
        <w:right w:val="none" w:sz="0" w:space="0" w:color="auto"/>
      </w:divBdr>
    </w:div>
    <w:div w:id="1384131715">
      <w:bodyDiv w:val="1"/>
      <w:marLeft w:val="0"/>
      <w:marRight w:val="0"/>
      <w:marTop w:val="0"/>
      <w:marBottom w:val="0"/>
      <w:divBdr>
        <w:top w:val="none" w:sz="0" w:space="0" w:color="auto"/>
        <w:left w:val="none" w:sz="0" w:space="0" w:color="auto"/>
        <w:bottom w:val="none" w:sz="0" w:space="0" w:color="auto"/>
        <w:right w:val="none" w:sz="0" w:space="0" w:color="auto"/>
      </w:divBdr>
    </w:div>
    <w:div w:id="1384404703">
      <w:bodyDiv w:val="1"/>
      <w:marLeft w:val="0"/>
      <w:marRight w:val="0"/>
      <w:marTop w:val="0"/>
      <w:marBottom w:val="0"/>
      <w:divBdr>
        <w:top w:val="none" w:sz="0" w:space="0" w:color="auto"/>
        <w:left w:val="none" w:sz="0" w:space="0" w:color="auto"/>
        <w:bottom w:val="none" w:sz="0" w:space="0" w:color="auto"/>
        <w:right w:val="none" w:sz="0" w:space="0" w:color="auto"/>
      </w:divBdr>
    </w:div>
    <w:div w:id="1384600069">
      <w:bodyDiv w:val="1"/>
      <w:marLeft w:val="0"/>
      <w:marRight w:val="0"/>
      <w:marTop w:val="0"/>
      <w:marBottom w:val="0"/>
      <w:divBdr>
        <w:top w:val="none" w:sz="0" w:space="0" w:color="auto"/>
        <w:left w:val="none" w:sz="0" w:space="0" w:color="auto"/>
        <w:bottom w:val="none" w:sz="0" w:space="0" w:color="auto"/>
        <w:right w:val="none" w:sz="0" w:space="0" w:color="auto"/>
      </w:divBdr>
    </w:div>
    <w:div w:id="1384711743">
      <w:bodyDiv w:val="1"/>
      <w:marLeft w:val="0"/>
      <w:marRight w:val="0"/>
      <w:marTop w:val="0"/>
      <w:marBottom w:val="0"/>
      <w:divBdr>
        <w:top w:val="none" w:sz="0" w:space="0" w:color="auto"/>
        <w:left w:val="none" w:sz="0" w:space="0" w:color="auto"/>
        <w:bottom w:val="none" w:sz="0" w:space="0" w:color="auto"/>
        <w:right w:val="none" w:sz="0" w:space="0" w:color="auto"/>
      </w:divBdr>
    </w:div>
    <w:div w:id="1384983863">
      <w:bodyDiv w:val="1"/>
      <w:marLeft w:val="0"/>
      <w:marRight w:val="0"/>
      <w:marTop w:val="0"/>
      <w:marBottom w:val="0"/>
      <w:divBdr>
        <w:top w:val="none" w:sz="0" w:space="0" w:color="auto"/>
        <w:left w:val="none" w:sz="0" w:space="0" w:color="auto"/>
        <w:bottom w:val="none" w:sz="0" w:space="0" w:color="auto"/>
        <w:right w:val="none" w:sz="0" w:space="0" w:color="auto"/>
      </w:divBdr>
    </w:div>
    <w:div w:id="1385063174">
      <w:bodyDiv w:val="1"/>
      <w:marLeft w:val="0"/>
      <w:marRight w:val="0"/>
      <w:marTop w:val="0"/>
      <w:marBottom w:val="0"/>
      <w:divBdr>
        <w:top w:val="none" w:sz="0" w:space="0" w:color="auto"/>
        <w:left w:val="none" w:sz="0" w:space="0" w:color="auto"/>
        <w:bottom w:val="none" w:sz="0" w:space="0" w:color="auto"/>
        <w:right w:val="none" w:sz="0" w:space="0" w:color="auto"/>
      </w:divBdr>
    </w:div>
    <w:div w:id="1385331069">
      <w:bodyDiv w:val="1"/>
      <w:marLeft w:val="0"/>
      <w:marRight w:val="0"/>
      <w:marTop w:val="0"/>
      <w:marBottom w:val="0"/>
      <w:divBdr>
        <w:top w:val="none" w:sz="0" w:space="0" w:color="auto"/>
        <w:left w:val="none" w:sz="0" w:space="0" w:color="auto"/>
        <w:bottom w:val="none" w:sz="0" w:space="0" w:color="auto"/>
        <w:right w:val="none" w:sz="0" w:space="0" w:color="auto"/>
      </w:divBdr>
    </w:div>
    <w:div w:id="1385517680">
      <w:bodyDiv w:val="1"/>
      <w:marLeft w:val="0"/>
      <w:marRight w:val="0"/>
      <w:marTop w:val="0"/>
      <w:marBottom w:val="0"/>
      <w:divBdr>
        <w:top w:val="none" w:sz="0" w:space="0" w:color="auto"/>
        <w:left w:val="none" w:sz="0" w:space="0" w:color="auto"/>
        <w:bottom w:val="none" w:sz="0" w:space="0" w:color="auto"/>
        <w:right w:val="none" w:sz="0" w:space="0" w:color="auto"/>
      </w:divBdr>
    </w:div>
    <w:div w:id="1385517718">
      <w:bodyDiv w:val="1"/>
      <w:marLeft w:val="0"/>
      <w:marRight w:val="0"/>
      <w:marTop w:val="0"/>
      <w:marBottom w:val="0"/>
      <w:divBdr>
        <w:top w:val="none" w:sz="0" w:space="0" w:color="auto"/>
        <w:left w:val="none" w:sz="0" w:space="0" w:color="auto"/>
        <w:bottom w:val="none" w:sz="0" w:space="0" w:color="auto"/>
        <w:right w:val="none" w:sz="0" w:space="0" w:color="auto"/>
      </w:divBdr>
    </w:div>
    <w:div w:id="1385521767">
      <w:bodyDiv w:val="1"/>
      <w:marLeft w:val="0"/>
      <w:marRight w:val="0"/>
      <w:marTop w:val="0"/>
      <w:marBottom w:val="0"/>
      <w:divBdr>
        <w:top w:val="none" w:sz="0" w:space="0" w:color="auto"/>
        <w:left w:val="none" w:sz="0" w:space="0" w:color="auto"/>
        <w:bottom w:val="none" w:sz="0" w:space="0" w:color="auto"/>
        <w:right w:val="none" w:sz="0" w:space="0" w:color="auto"/>
      </w:divBdr>
    </w:div>
    <w:div w:id="1385786604">
      <w:bodyDiv w:val="1"/>
      <w:marLeft w:val="0"/>
      <w:marRight w:val="0"/>
      <w:marTop w:val="0"/>
      <w:marBottom w:val="0"/>
      <w:divBdr>
        <w:top w:val="none" w:sz="0" w:space="0" w:color="auto"/>
        <w:left w:val="none" w:sz="0" w:space="0" w:color="auto"/>
        <w:bottom w:val="none" w:sz="0" w:space="0" w:color="auto"/>
        <w:right w:val="none" w:sz="0" w:space="0" w:color="auto"/>
      </w:divBdr>
    </w:div>
    <w:div w:id="1385790519">
      <w:bodyDiv w:val="1"/>
      <w:marLeft w:val="0"/>
      <w:marRight w:val="0"/>
      <w:marTop w:val="0"/>
      <w:marBottom w:val="0"/>
      <w:divBdr>
        <w:top w:val="none" w:sz="0" w:space="0" w:color="auto"/>
        <w:left w:val="none" w:sz="0" w:space="0" w:color="auto"/>
        <w:bottom w:val="none" w:sz="0" w:space="0" w:color="auto"/>
        <w:right w:val="none" w:sz="0" w:space="0" w:color="auto"/>
      </w:divBdr>
    </w:div>
    <w:div w:id="1385832686">
      <w:bodyDiv w:val="1"/>
      <w:marLeft w:val="0"/>
      <w:marRight w:val="0"/>
      <w:marTop w:val="0"/>
      <w:marBottom w:val="0"/>
      <w:divBdr>
        <w:top w:val="none" w:sz="0" w:space="0" w:color="auto"/>
        <w:left w:val="none" w:sz="0" w:space="0" w:color="auto"/>
        <w:bottom w:val="none" w:sz="0" w:space="0" w:color="auto"/>
        <w:right w:val="none" w:sz="0" w:space="0" w:color="auto"/>
      </w:divBdr>
    </w:div>
    <w:div w:id="1385986162">
      <w:bodyDiv w:val="1"/>
      <w:marLeft w:val="0"/>
      <w:marRight w:val="0"/>
      <w:marTop w:val="0"/>
      <w:marBottom w:val="0"/>
      <w:divBdr>
        <w:top w:val="none" w:sz="0" w:space="0" w:color="auto"/>
        <w:left w:val="none" w:sz="0" w:space="0" w:color="auto"/>
        <w:bottom w:val="none" w:sz="0" w:space="0" w:color="auto"/>
        <w:right w:val="none" w:sz="0" w:space="0" w:color="auto"/>
      </w:divBdr>
    </w:div>
    <w:div w:id="1386105778">
      <w:bodyDiv w:val="1"/>
      <w:marLeft w:val="0"/>
      <w:marRight w:val="0"/>
      <w:marTop w:val="0"/>
      <w:marBottom w:val="0"/>
      <w:divBdr>
        <w:top w:val="none" w:sz="0" w:space="0" w:color="auto"/>
        <w:left w:val="none" w:sz="0" w:space="0" w:color="auto"/>
        <w:bottom w:val="none" w:sz="0" w:space="0" w:color="auto"/>
        <w:right w:val="none" w:sz="0" w:space="0" w:color="auto"/>
      </w:divBdr>
    </w:div>
    <w:div w:id="1386179067">
      <w:bodyDiv w:val="1"/>
      <w:marLeft w:val="0"/>
      <w:marRight w:val="0"/>
      <w:marTop w:val="0"/>
      <w:marBottom w:val="0"/>
      <w:divBdr>
        <w:top w:val="none" w:sz="0" w:space="0" w:color="auto"/>
        <w:left w:val="none" w:sz="0" w:space="0" w:color="auto"/>
        <w:bottom w:val="none" w:sz="0" w:space="0" w:color="auto"/>
        <w:right w:val="none" w:sz="0" w:space="0" w:color="auto"/>
      </w:divBdr>
    </w:div>
    <w:div w:id="1386182622">
      <w:bodyDiv w:val="1"/>
      <w:marLeft w:val="0"/>
      <w:marRight w:val="0"/>
      <w:marTop w:val="0"/>
      <w:marBottom w:val="0"/>
      <w:divBdr>
        <w:top w:val="none" w:sz="0" w:space="0" w:color="auto"/>
        <w:left w:val="none" w:sz="0" w:space="0" w:color="auto"/>
        <w:bottom w:val="none" w:sz="0" w:space="0" w:color="auto"/>
        <w:right w:val="none" w:sz="0" w:space="0" w:color="auto"/>
      </w:divBdr>
    </w:div>
    <w:div w:id="1386249289">
      <w:bodyDiv w:val="1"/>
      <w:marLeft w:val="0"/>
      <w:marRight w:val="0"/>
      <w:marTop w:val="0"/>
      <w:marBottom w:val="0"/>
      <w:divBdr>
        <w:top w:val="none" w:sz="0" w:space="0" w:color="auto"/>
        <w:left w:val="none" w:sz="0" w:space="0" w:color="auto"/>
        <w:bottom w:val="none" w:sz="0" w:space="0" w:color="auto"/>
        <w:right w:val="none" w:sz="0" w:space="0" w:color="auto"/>
      </w:divBdr>
    </w:div>
    <w:div w:id="1386300036">
      <w:bodyDiv w:val="1"/>
      <w:marLeft w:val="0"/>
      <w:marRight w:val="0"/>
      <w:marTop w:val="0"/>
      <w:marBottom w:val="0"/>
      <w:divBdr>
        <w:top w:val="none" w:sz="0" w:space="0" w:color="auto"/>
        <w:left w:val="none" w:sz="0" w:space="0" w:color="auto"/>
        <w:bottom w:val="none" w:sz="0" w:space="0" w:color="auto"/>
        <w:right w:val="none" w:sz="0" w:space="0" w:color="auto"/>
      </w:divBdr>
    </w:div>
    <w:div w:id="1386370778">
      <w:bodyDiv w:val="1"/>
      <w:marLeft w:val="0"/>
      <w:marRight w:val="0"/>
      <w:marTop w:val="0"/>
      <w:marBottom w:val="0"/>
      <w:divBdr>
        <w:top w:val="none" w:sz="0" w:space="0" w:color="auto"/>
        <w:left w:val="none" w:sz="0" w:space="0" w:color="auto"/>
        <w:bottom w:val="none" w:sz="0" w:space="0" w:color="auto"/>
        <w:right w:val="none" w:sz="0" w:space="0" w:color="auto"/>
      </w:divBdr>
    </w:div>
    <w:div w:id="1386490009">
      <w:bodyDiv w:val="1"/>
      <w:marLeft w:val="0"/>
      <w:marRight w:val="0"/>
      <w:marTop w:val="0"/>
      <w:marBottom w:val="0"/>
      <w:divBdr>
        <w:top w:val="none" w:sz="0" w:space="0" w:color="auto"/>
        <w:left w:val="none" w:sz="0" w:space="0" w:color="auto"/>
        <w:bottom w:val="none" w:sz="0" w:space="0" w:color="auto"/>
        <w:right w:val="none" w:sz="0" w:space="0" w:color="auto"/>
      </w:divBdr>
    </w:div>
    <w:div w:id="1386635947">
      <w:bodyDiv w:val="1"/>
      <w:marLeft w:val="0"/>
      <w:marRight w:val="0"/>
      <w:marTop w:val="0"/>
      <w:marBottom w:val="0"/>
      <w:divBdr>
        <w:top w:val="none" w:sz="0" w:space="0" w:color="auto"/>
        <w:left w:val="none" w:sz="0" w:space="0" w:color="auto"/>
        <w:bottom w:val="none" w:sz="0" w:space="0" w:color="auto"/>
        <w:right w:val="none" w:sz="0" w:space="0" w:color="auto"/>
      </w:divBdr>
    </w:div>
    <w:div w:id="1386637229">
      <w:bodyDiv w:val="1"/>
      <w:marLeft w:val="0"/>
      <w:marRight w:val="0"/>
      <w:marTop w:val="0"/>
      <w:marBottom w:val="0"/>
      <w:divBdr>
        <w:top w:val="none" w:sz="0" w:space="0" w:color="auto"/>
        <w:left w:val="none" w:sz="0" w:space="0" w:color="auto"/>
        <w:bottom w:val="none" w:sz="0" w:space="0" w:color="auto"/>
        <w:right w:val="none" w:sz="0" w:space="0" w:color="auto"/>
      </w:divBdr>
    </w:div>
    <w:div w:id="1386946740">
      <w:bodyDiv w:val="1"/>
      <w:marLeft w:val="0"/>
      <w:marRight w:val="0"/>
      <w:marTop w:val="0"/>
      <w:marBottom w:val="0"/>
      <w:divBdr>
        <w:top w:val="none" w:sz="0" w:space="0" w:color="auto"/>
        <w:left w:val="none" w:sz="0" w:space="0" w:color="auto"/>
        <w:bottom w:val="none" w:sz="0" w:space="0" w:color="auto"/>
        <w:right w:val="none" w:sz="0" w:space="0" w:color="auto"/>
      </w:divBdr>
    </w:div>
    <w:div w:id="1387218651">
      <w:bodyDiv w:val="1"/>
      <w:marLeft w:val="0"/>
      <w:marRight w:val="0"/>
      <w:marTop w:val="0"/>
      <w:marBottom w:val="0"/>
      <w:divBdr>
        <w:top w:val="none" w:sz="0" w:space="0" w:color="auto"/>
        <w:left w:val="none" w:sz="0" w:space="0" w:color="auto"/>
        <w:bottom w:val="none" w:sz="0" w:space="0" w:color="auto"/>
        <w:right w:val="none" w:sz="0" w:space="0" w:color="auto"/>
      </w:divBdr>
    </w:div>
    <w:div w:id="1387221774">
      <w:bodyDiv w:val="1"/>
      <w:marLeft w:val="0"/>
      <w:marRight w:val="0"/>
      <w:marTop w:val="0"/>
      <w:marBottom w:val="0"/>
      <w:divBdr>
        <w:top w:val="none" w:sz="0" w:space="0" w:color="auto"/>
        <w:left w:val="none" w:sz="0" w:space="0" w:color="auto"/>
        <w:bottom w:val="none" w:sz="0" w:space="0" w:color="auto"/>
        <w:right w:val="none" w:sz="0" w:space="0" w:color="auto"/>
      </w:divBdr>
    </w:div>
    <w:div w:id="1387290934">
      <w:bodyDiv w:val="1"/>
      <w:marLeft w:val="0"/>
      <w:marRight w:val="0"/>
      <w:marTop w:val="0"/>
      <w:marBottom w:val="0"/>
      <w:divBdr>
        <w:top w:val="none" w:sz="0" w:space="0" w:color="auto"/>
        <w:left w:val="none" w:sz="0" w:space="0" w:color="auto"/>
        <w:bottom w:val="none" w:sz="0" w:space="0" w:color="auto"/>
        <w:right w:val="none" w:sz="0" w:space="0" w:color="auto"/>
      </w:divBdr>
    </w:div>
    <w:div w:id="1387342341">
      <w:bodyDiv w:val="1"/>
      <w:marLeft w:val="0"/>
      <w:marRight w:val="0"/>
      <w:marTop w:val="0"/>
      <w:marBottom w:val="0"/>
      <w:divBdr>
        <w:top w:val="none" w:sz="0" w:space="0" w:color="auto"/>
        <w:left w:val="none" w:sz="0" w:space="0" w:color="auto"/>
        <w:bottom w:val="none" w:sz="0" w:space="0" w:color="auto"/>
        <w:right w:val="none" w:sz="0" w:space="0" w:color="auto"/>
      </w:divBdr>
    </w:div>
    <w:div w:id="1387409253">
      <w:bodyDiv w:val="1"/>
      <w:marLeft w:val="0"/>
      <w:marRight w:val="0"/>
      <w:marTop w:val="0"/>
      <w:marBottom w:val="0"/>
      <w:divBdr>
        <w:top w:val="none" w:sz="0" w:space="0" w:color="auto"/>
        <w:left w:val="none" w:sz="0" w:space="0" w:color="auto"/>
        <w:bottom w:val="none" w:sz="0" w:space="0" w:color="auto"/>
        <w:right w:val="none" w:sz="0" w:space="0" w:color="auto"/>
      </w:divBdr>
    </w:div>
    <w:div w:id="1387491607">
      <w:bodyDiv w:val="1"/>
      <w:marLeft w:val="0"/>
      <w:marRight w:val="0"/>
      <w:marTop w:val="0"/>
      <w:marBottom w:val="0"/>
      <w:divBdr>
        <w:top w:val="none" w:sz="0" w:space="0" w:color="auto"/>
        <w:left w:val="none" w:sz="0" w:space="0" w:color="auto"/>
        <w:bottom w:val="none" w:sz="0" w:space="0" w:color="auto"/>
        <w:right w:val="none" w:sz="0" w:space="0" w:color="auto"/>
      </w:divBdr>
    </w:div>
    <w:div w:id="1387874883">
      <w:bodyDiv w:val="1"/>
      <w:marLeft w:val="0"/>
      <w:marRight w:val="0"/>
      <w:marTop w:val="0"/>
      <w:marBottom w:val="0"/>
      <w:divBdr>
        <w:top w:val="none" w:sz="0" w:space="0" w:color="auto"/>
        <w:left w:val="none" w:sz="0" w:space="0" w:color="auto"/>
        <w:bottom w:val="none" w:sz="0" w:space="0" w:color="auto"/>
        <w:right w:val="none" w:sz="0" w:space="0" w:color="auto"/>
      </w:divBdr>
    </w:div>
    <w:div w:id="1387945507">
      <w:bodyDiv w:val="1"/>
      <w:marLeft w:val="0"/>
      <w:marRight w:val="0"/>
      <w:marTop w:val="0"/>
      <w:marBottom w:val="0"/>
      <w:divBdr>
        <w:top w:val="none" w:sz="0" w:space="0" w:color="auto"/>
        <w:left w:val="none" w:sz="0" w:space="0" w:color="auto"/>
        <w:bottom w:val="none" w:sz="0" w:space="0" w:color="auto"/>
        <w:right w:val="none" w:sz="0" w:space="0" w:color="auto"/>
      </w:divBdr>
    </w:div>
    <w:div w:id="1388142136">
      <w:bodyDiv w:val="1"/>
      <w:marLeft w:val="0"/>
      <w:marRight w:val="0"/>
      <w:marTop w:val="0"/>
      <w:marBottom w:val="0"/>
      <w:divBdr>
        <w:top w:val="none" w:sz="0" w:space="0" w:color="auto"/>
        <w:left w:val="none" w:sz="0" w:space="0" w:color="auto"/>
        <w:bottom w:val="none" w:sz="0" w:space="0" w:color="auto"/>
        <w:right w:val="none" w:sz="0" w:space="0" w:color="auto"/>
      </w:divBdr>
    </w:div>
    <w:div w:id="1388188102">
      <w:bodyDiv w:val="1"/>
      <w:marLeft w:val="0"/>
      <w:marRight w:val="0"/>
      <w:marTop w:val="0"/>
      <w:marBottom w:val="0"/>
      <w:divBdr>
        <w:top w:val="none" w:sz="0" w:space="0" w:color="auto"/>
        <w:left w:val="none" w:sz="0" w:space="0" w:color="auto"/>
        <w:bottom w:val="none" w:sz="0" w:space="0" w:color="auto"/>
        <w:right w:val="none" w:sz="0" w:space="0" w:color="auto"/>
      </w:divBdr>
    </w:div>
    <w:div w:id="1388263215">
      <w:bodyDiv w:val="1"/>
      <w:marLeft w:val="0"/>
      <w:marRight w:val="0"/>
      <w:marTop w:val="0"/>
      <w:marBottom w:val="0"/>
      <w:divBdr>
        <w:top w:val="none" w:sz="0" w:space="0" w:color="auto"/>
        <w:left w:val="none" w:sz="0" w:space="0" w:color="auto"/>
        <w:bottom w:val="none" w:sz="0" w:space="0" w:color="auto"/>
        <w:right w:val="none" w:sz="0" w:space="0" w:color="auto"/>
      </w:divBdr>
    </w:div>
    <w:div w:id="1388335869">
      <w:bodyDiv w:val="1"/>
      <w:marLeft w:val="0"/>
      <w:marRight w:val="0"/>
      <w:marTop w:val="0"/>
      <w:marBottom w:val="0"/>
      <w:divBdr>
        <w:top w:val="none" w:sz="0" w:space="0" w:color="auto"/>
        <w:left w:val="none" w:sz="0" w:space="0" w:color="auto"/>
        <w:bottom w:val="none" w:sz="0" w:space="0" w:color="auto"/>
        <w:right w:val="none" w:sz="0" w:space="0" w:color="auto"/>
      </w:divBdr>
    </w:div>
    <w:div w:id="1388339350">
      <w:bodyDiv w:val="1"/>
      <w:marLeft w:val="0"/>
      <w:marRight w:val="0"/>
      <w:marTop w:val="0"/>
      <w:marBottom w:val="0"/>
      <w:divBdr>
        <w:top w:val="none" w:sz="0" w:space="0" w:color="auto"/>
        <w:left w:val="none" w:sz="0" w:space="0" w:color="auto"/>
        <w:bottom w:val="none" w:sz="0" w:space="0" w:color="auto"/>
        <w:right w:val="none" w:sz="0" w:space="0" w:color="auto"/>
      </w:divBdr>
    </w:div>
    <w:div w:id="1388534044">
      <w:bodyDiv w:val="1"/>
      <w:marLeft w:val="0"/>
      <w:marRight w:val="0"/>
      <w:marTop w:val="0"/>
      <w:marBottom w:val="0"/>
      <w:divBdr>
        <w:top w:val="none" w:sz="0" w:space="0" w:color="auto"/>
        <w:left w:val="none" w:sz="0" w:space="0" w:color="auto"/>
        <w:bottom w:val="none" w:sz="0" w:space="0" w:color="auto"/>
        <w:right w:val="none" w:sz="0" w:space="0" w:color="auto"/>
      </w:divBdr>
    </w:div>
    <w:div w:id="1388648943">
      <w:bodyDiv w:val="1"/>
      <w:marLeft w:val="0"/>
      <w:marRight w:val="0"/>
      <w:marTop w:val="0"/>
      <w:marBottom w:val="0"/>
      <w:divBdr>
        <w:top w:val="none" w:sz="0" w:space="0" w:color="auto"/>
        <w:left w:val="none" w:sz="0" w:space="0" w:color="auto"/>
        <w:bottom w:val="none" w:sz="0" w:space="0" w:color="auto"/>
        <w:right w:val="none" w:sz="0" w:space="0" w:color="auto"/>
      </w:divBdr>
    </w:div>
    <w:div w:id="1388795393">
      <w:bodyDiv w:val="1"/>
      <w:marLeft w:val="0"/>
      <w:marRight w:val="0"/>
      <w:marTop w:val="0"/>
      <w:marBottom w:val="0"/>
      <w:divBdr>
        <w:top w:val="none" w:sz="0" w:space="0" w:color="auto"/>
        <w:left w:val="none" w:sz="0" w:space="0" w:color="auto"/>
        <w:bottom w:val="none" w:sz="0" w:space="0" w:color="auto"/>
        <w:right w:val="none" w:sz="0" w:space="0" w:color="auto"/>
      </w:divBdr>
    </w:div>
    <w:div w:id="1389065721">
      <w:bodyDiv w:val="1"/>
      <w:marLeft w:val="0"/>
      <w:marRight w:val="0"/>
      <w:marTop w:val="0"/>
      <w:marBottom w:val="0"/>
      <w:divBdr>
        <w:top w:val="none" w:sz="0" w:space="0" w:color="auto"/>
        <w:left w:val="none" w:sz="0" w:space="0" w:color="auto"/>
        <w:bottom w:val="none" w:sz="0" w:space="0" w:color="auto"/>
        <w:right w:val="none" w:sz="0" w:space="0" w:color="auto"/>
      </w:divBdr>
    </w:div>
    <w:div w:id="1389256714">
      <w:bodyDiv w:val="1"/>
      <w:marLeft w:val="0"/>
      <w:marRight w:val="0"/>
      <w:marTop w:val="0"/>
      <w:marBottom w:val="0"/>
      <w:divBdr>
        <w:top w:val="none" w:sz="0" w:space="0" w:color="auto"/>
        <w:left w:val="none" w:sz="0" w:space="0" w:color="auto"/>
        <w:bottom w:val="none" w:sz="0" w:space="0" w:color="auto"/>
        <w:right w:val="none" w:sz="0" w:space="0" w:color="auto"/>
      </w:divBdr>
    </w:div>
    <w:div w:id="1389378777">
      <w:bodyDiv w:val="1"/>
      <w:marLeft w:val="0"/>
      <w:marRight w:val="0"/>
      <w:marTop w:val="0"/>
      <w:marBottom w:val="0"/>
      <w:divBdr>
        <w:top w:val="none" w:sz="0" w:space="0" w:color="auto"/>
        <w:left w:val="none" w:sz="0" w:space="0" w:color="auto"/>
        <w:bottom w:val="none" w:sz="0" w:space="0" w:color="auto"/>
        <w:right w:val="none" w:sz="0" w:space="0" w:color="auto"/>
      </w:divBdr>
    </w:div>
    <w:div w:id="1389383555">
      <w:bodyDiv w:val="1"/>
      <w:marLeft w:val="0"/>
      <w:marRight w:val="0"/>
      <w:marTop w:val="0"/>
      <w:marBottom w:val="0"/>
      <w:divBdr>
        <w:top w:val="none" w:sz="0" w:space="0" w:color="auto"/>
        <w:left w:val="none" w:sz="0" w:space="0" w:color="auto"/>
        <w:bottom w:val="none" w:sz="0" w:space="0" w:color="auto"/>
        <w:right w:val="none" w:sz="0" w:space="0" w:color="auto"/>
      </w:divBdr>
    </w:div>
    <w:div w:id="1389525062">
      <w:bodyDiv w:val="1"/>
      <w:marLeft w:val="0"/>
      <w:marRight w:val="0"/>
      <w:marTop w:val="0"/>
      <w:marBottom w:val="0"/>
      <w:divBdr>
        <w:top w:val="none" w:sz="0" w:space="0" w:color="auto"/>
        <w:left w:val="none" w:sz="0" w:space="0" w:color="auto"/>
        <w:bottom w:val="none" w:sz="0" w:space="0" w:color="auto"/>
        <w:right w:val="none" w:sz="0" w:space="0" w:color="auto"/>
      </w:divBdr>
    </w:div>
    <w:div w:id="1389571576">
      <w:bodyDiv w:val="1"/>
      <w:marLeft w:val="0"/>
      <w:marRight w:val="0"/>
      <w:marTop w:val="0"/>
      <w:marBottom w:val="0"/>
      <w:divBdr>
        <w:top w:val="none" w:sz="0" w:space="0" w:color="auto"/>
        <w:left w:val="none" w:sz="0" w:space="0" w:color="auto"/>
        <w:bottom w:val="none" w:sz="0" w:space="0" w:color="auto"/>
        <w:right w:val="none" w:sz="0" w:space="0" w:color="auto"/>
      </w:divBdr>
    </w:div>
    <w:div w:id="1389691394">
      <w:bodyDiv w:val="1"/>
      <w:marLeft w:val="0"/>
      <w:marRight w:val="0"/>
      <w:marTop w:val="0"/>
      <w:marBottom w:val="0"/>
      <w:divBdr>
        <w:top w:val="none" w:sz="0" w:space="0" w:color="auto"/>
        <w:left w:val="none" w:sz="0" w:space="0" w:color="auto"/>
        <w:bottom w:val="none" w:sz="0" w:space="0" w:color="auto"/>
        <w:right w:val="none" w:sz="0" w:space="0" w:color="auto"/>
      </w:divBdr>
    </w:div>
    <w:div w:id="1389918608">
      <w:bodyDiv w:val="1"/>
      <w:marLeft w:val="0"/>
      <w:marRight w:val="0"/>
      <w:marTop w:val="0"/>
      <w:marBottom w:val="0"/>
      <w:divBdr>
        <w:top w:val="none" w:sz="0" w:space="0" w:color="auto"/>
        <w:left w:val="none" w:sz="0" w:space="0" w:color="auto"/>
        <w:bottom w:val="none" w:sz="0" w:space="0" w:color="auto"/>
        <w:right w:val="none" w:sz="0" w:space="0" w:color="auto"/>
      </w:divBdr>
    </w:div>
    <w:div w:id="1390155065">
      <w:bodyDiv w:val="1"/>
      <w:marLeft w:val="0"/>
      <w:marRight w:val="0"/>
      <w:marTop w:val="0"/>
      <w:marBottom w:val="0"/>
      <w:divBdr>
        <w:top w:val="none" w:sz="0" w:space="0" w:color="auto"/>
        <w:left w:val="none" w:sz="0" w:space="0" w:color="auto"/>
        <w:bottom w:val="none" w:sz="0" w:space="0" w:color="auto"/>
        <w:right w:val="none" w:sz="0" w:space="0" w:color="auto"/>
      </w:divBdr>
    </w:div>
    <w:div w:id="1390181215">
      <w:bodyDiv w:val="1"/>
      <w:marLeft w:val="0"/>
      <w:marRight w:val="0"/>
      <w:marTop w:val="0"/>
      <w:marBottom w:val="0"/>
      <w:divBdr>
        <w:top w:val="none" w:sz="0" w:space="0" w:color="auto"/>
        <w:left w:val="none" w:sz="0" w:space="0" w:color="auto"/>
        <w:bottom w:val="none" w:sz="0" w:space="0" w:color="auto"/>
        <w:right w:val="none" w:sz="0" w:space="0" w:color="auto"/>
      </w:divBdr>
    </w:div>
    <w:div w:id="1390299921">
      <w:bodyDiv w:val="1"/>
      <w:marLeft w:val="0"/>
      <w:marRight w:val="0"/>
      <w:marTop w:val="0"/>
      <w:marBottom w:val="0"/>
      <w:divBdr>
        <w:top w:val="none" w:sz="0" w:space="0" w:color="auto"/>
        <w:left w:val="none" w:sz="0" w:space="0" w:color="auto"/>
        <w:bottom w:val="none" w:sz="0" w:space="0" w:color="auto"/>
        <w:right w:val="none" w:sz="0" w:space="0" w:color="auto"/>
      </w:divBdr>
    </w:div>
    <w:div w:id="1390301365">
      <w:bodyDiv w:val="1"/>
      <w:marLeft w:val="0"/>
      <w:marRight w:val="0"/>
      <w:marTop w:val="0"/>
      <w:marBottom w:val="0"/>
      <w:divBdr>
        <w:top w:val="none" w:sz="0" w:space="0" w:color="auto"/>
        <w:left w:val="none" w:sz="0" w:space="0" w:color="auto"/>
        <w:bottom w:val="none" w:sz="0" w:space="0" w:color="auto"/>
        <w:right w:val="none" w:sz="0" w:space="0" w:color="auto"/>
      </w:divBdr>
    </w:div>
    <w:div w:id="1390303957">
      <w:bodyDiv w:val="1"/>
      <w:marLeft w:val="0"/>
      <w:marRight w:val="0"/>
      <w:marTop w:val="0"/>
      <w:marBottom w:val="0"/>
      <w:divBdr>
        <w:top w:val="none" w:sz="0" w:space="0" w:color="auto"/>
        <w:left w:val="none" w:sz="0" w:space="0" w:color="auto"/>
        <w:bottom w:val="none" w:sz="0" w:space="0" w:color="auto"/>
        <w:right w:val="none" w:sz="0" w:space="0" w:color="auto"/>
      </w:divBdr>
    </w:div>
    <w:div w:id="1390567177">
      <w:bodyDiv w:val="1"/>
      <w:marLeft w:val="0"/>
      <w:marRight w:val="0"/>
      <w:marTop w:val="0"/>
      <w:marBottom w:val="0"/>
      <w:divBdr>
        <w:top w:val="none" w:sz="0" w:space="0" w:color="auto"/>
        <w:left w:val="none" w:sz="0" w:space="0" w:color="auto"/>
        <w:bottom w:val="none" w:sz="0" w:space="0" w:color="auto"/>
        <w:right w:val="none" w:sz="0" w:space="0" w:color="auto"/>
      </w:divBdr>
    </w:div>
    <w:div w:id="1390686238">
      <w:bodyDiv w:val="1"/>
      <w:marLeft w:val="0"/>
      <w:marRight w:val="0"/>
      <w:marTop w:val="0"/>
      <w:marBottom w:val="0"/>
      <w:divBdr>
        <w:top w:val="none" w:sz="0" w:space="0" w:color="auto"/>
        <w:left w:val="none" w:sz="0" w:space="0" w:color="auto"/>
        <w:bottom w:val="none" w:sz="0" w:space="0" w:color="auto"/>
        <w:right w:val="none" w:sz="0" w:space="0" w:color="auto"/>
      </w:divBdr>
    </w:div>
    <w:div w:id="1390687823">
      <w:bodyDiv w:val="1"/>
      <w:marLeft w:val="0"/>
      <w:marRight w:val="0"/>
      <w:marTop w:val="0"/>
      <w:marBottom w:val="0"/>
      <w:divBdr>
        <w:top w:val="none" w:sz="0" w:space="0" w:color="auto"/>
        <w:left w:val="none" w:sz="0" w:space="0" w:color="auto"/>
        <w:bottom w:val="none" w:sz="0" w:space="0" w:color="auto"/>
        <w:right w:val="none" w:sz="0" w:space="0" w:color="auto"/>
      </w:divBdr>
    </w:div>
    <w:div w:id="1390688603">
      <w:bodyDiv w:val="1"/>
      <w:marLeft w:val="0"/>
      <w:marRight w:val="0"/>
      <w:marTop w:val="0"/>
      <w:marBottom w:val="0"/>
      <w:divBdr>
        <w:top w:val="none" w:sz="0" w:space="0" w:color="auto"/>
        <w:left w:val="none" w:sz="0" w:space="0" w:color="auto"/>
        <w:bottom w:val="none" w:sz="0" w:space="0" w:color="auto"/>
        <w:right w:val="none" w:sz="0" w:space="0" w:color="auto"/>
      </w:divBdr>
    </w:div>
    <w:div w:id="1390807046">
      <w:bodyDiv w:val="1"/>
      <w:marLeft w:val="0"/>
      <w:marRight w:val="0"/>
      <w:marTop w:val="0"/>
      <w:marBottom w:val="0"/>
      <w:divBdr>
        <w:top w:val="none" w:sz="0" w:space="0" w:color="auto"/>
        <w:left w:val="none" w:sz="0" w:space="0" w:color="auto"/>
        <w:bottom w:val="none" w:sz="0" w:space="0" w:color="auto"/>
        <w:right w:val="none" w:sz="0" w:space="0" w:color="auto"/>
      </w:divBdr>
    </w:div>
    <w:div w:id="1390836270">
      <w:bodyDiv w:val="1"/>
      <w:marLeft w:val="0"/>
      <w:marRight w:val="0"/>
      <w:marTop w:val="0"/>
      <w:marBottom w:val="0"/>
      <w:divBdr>
        <w:top w:val="none" w:sz="0" w:space="0" w:color="auto"/>
        <w:left w:val="none" w:sz="0" w:space="0" w:color="auto"/>
        <w:bottom w:val="none" w:sz="0" w:space="0" w:color="auto"/>
        <w:right w:val="none" w:sz="0" w:space="0" w:color="auto"/>
      </w:divBdr>
    </w:div>
    <w:div w:id="1391029932">
      <w:bodyDiv w:val="1"/>
      <w:marLeft w:val="0"/>
      <w:marRight w:val="0"/>
      <w:marTop w:val="0"/>
      <w:marBottom w:val="0"/>
      <w:divBdr>
        <w:top w:val="none" w:sz="0" w:space="0" w:color="auto"/>
        <w:left w:val="none" w:sz="0" w:space="0" w:color="auto"/>
        <w:bottom w:val="none" w:sz="0" w:space="0" w:color="auto"/>
        <w:right w:val="none" w:sz="0" w:space="0" w:color="auto"/>
      </w:divBdr>
    </w:div>
    <w:div w:id="1391030313">
      <w:bodyDiv w:val="1"/>
      <w:marLeft w:val="0"/>
      <w:marRight w:val="0"/>
      <w:marTop w:val="0"/>
      <w:marBottom w:val="0"/>
      <w:divBdr>
        <w:top w:val="none" w:sz="0" w:space="0" w:color="auto"/>
        <w:left w:val="none" w:sz="0" w:space="0" w:color="auto"/>
        <w:bottom w:val="none" w:sz="0" w:space="0" w:color="auto"/>
        <w:right w:val="none" w:sz="0" w:space="0" w:color="auto"/>
      </w:divBdr>
    </w:div>
    <w:div w:id="1391078357">
      <w:bodyDiv w:val="1"/>
      <w:marLeft w:val="0"/>
      <w:marRight w:val="0"/>
      <w:marTop w:val="0"/>
      <w:marBottom w:val="0"/>
      <w:divBdr>
        <w:top w:val="none" w:sz="0" w:space="0" w:color="auto"/>
        <w:left w:val="none" w:sz="0" w:space="0" w:color="auto"/>
        <w:bottom w:val="none" w:sz="0" w:space="0" w:color="auto"/>
        <w:right w:val="none" w:sz="0" w:space="0" w:color="auto"/>
      </w:divBdr>
    </w:div>
    <w:div w:id="1391226781">
      <w:bodyDiv w:val="1"/>
      <w:marLeft w:val="0"/>
      <w:marRight w:val="0"/>
      <w:marTop w:val="0"/>
      <w:marBottom w:val="0"/>
      <w:divBdr>
        <w:top w:val="none" w:sz="0" w:space="0" w:color="auto"/>
        <w:left w:val="none" w:sz="0" w:space="0" w:color="auto"/>
        <w:bottom w:val="none" w:sz="0" w:space="0" w:color="auto"/>
        <w:right w:val="none" w:sz="0" w:space="0" w:color="auto"/>
      </w:divBdr>
    </w:div>
    <w:div w:id="1391228128">
      <w:bodyDiv w:val="1"/>
      <w:marLeft w:val="0"/>
      <w:marRight w:val="0"/>
      <w:marTop w:val="0"/>
      <w:marBottom w:val="0"/>
      <w:divBdr>
        <w:top w:val="none" w:sz="0" w:space="0" w:color="auto"/>
        <w:left w:val="none" w:sz="0" w:space="0" w:color="auto"/>
        <w:bottom w:val="none" w:sz="0" w:space="0" w:color="auto"/>
        <w:right w:val="none" w:sz="0" w:space="0" w:color="auto"/>
      </w:divBdr>
    </w:div>
    <w:div w:id="1391339985">
      <w:bodyDiv w:val="1"/>
      <w:marLeft w:val="0"/>
      <w:marRight w:val="0"/>
      <w:marTop w:val="0"/>
      <w:marBottom w:val="0"/>
      <w:divBdr>
        <w:top w:val="none" w:sz="0" w:space="0" w:color="auto"/>
        <w:left w:val="none" w:sz="0" w:space="0" w:color="auto"/>
        <w:bottom w:val="none" w:sz="0" w:space="0" w:color="auto"/>
        <w:right w:val="none" w:sz="0" w:space="0" w:color="auto"/>
      </w:divBdr>
    </w:div>
    <w:div w:id="1391341077">
      <w:bodyDiv w:val="1"/>
      <w:marLeft w:val="0"/>
      <w:marRight w:val="0"/>
      <w:marTop w:val="0"/>
      <w:marBottom w:val="0"/>
      <w:divBdr>
        <w:top w:val="none" w:sz="0" w:space="0" w:color="auto"/>
        <w:left w:val="none" w:sz="0" w:space="0" w:color="auto"/>
        <w:bottom w:val="none" w:sz="0" w:space="0" w:color="auto"/>
        <w:right w:val="none" w:sz="0" w:space="0" w:color="auto"/>
      </w:divBdr>
    </w:div>
    <w:div w:id="1391342014">
      <w:bodyDiv w:val="1"/>
      <w:marLeft w:val="0"/>
      <w:marRight w:val="0"/>
      <w:marTop w:val="0"/>
      <w:marBottom w:val="0"/>
      <w:divBdr>
        <w:top w:val="none" w:sz="0" w:space="0" w:color="auto"/>
        <w:left w:val="none" w:sz="0" w:space="0" w:color="auto"/>
        <w:bottom w:val="none" w:sz="0" w:space="0" w:color="auto"/>
        <w:right w:val="none" w:sz="0" w:space="0" w:color="auto"/>
      </w:divBdr>
    </w:div>
    <w:div w:id="1391343933">
      <w:bodyDiv w:val="1"/>
      <w:marLeft w:val="0"/>
      <w:marRight w:val="0"/>
      <w:marTop w:val="0"/>
      <w:marBottom w:val="0"/>
      <w:divBdr>
        <w:top w:val="none" w:sz="0" w:space="0" w:color="auto"/>
        <w:left w:val="none" w:sz="0" w:space="0" w:color="auto"/>
        <w:bottom w:val="none" w:sz="0" w:space="0" w:color="auto"/>
        <w:right w:val="none" w:sz="0" w:space="0" w:color="auto"/>
      </w:divBdr>
    </w:div>
    <w:div w:id="1391416402">
      <w:bodyDiv w:val="1"/>
      <w:marLeft w:val="0"/>
      <w:marRight w:val="0"/>
      <w:marTop w:val="0"/>
      <w:marBottom w:val="0"/>
      <w:divBdr>
        <w:top w:val="none" w:sz="0" w:space="0" w:color="auto"/>
        <w:left w:val="none" w:sz="0" w:space="0" w:color="auto"/>
        <w:bottom w:val="none" w:sz="0" w:space="0" w:color="auto"/>
        <w:right w:val="none" w:sz="0" w:space="0" w:color="auto"/>
      </w:divBdr>
    </w:div>
    <w:div w:id="1391491623">
      <w:bodyDiv w:val="1"/>
      <w:marLeft w:val="0"/>
      <w:marRight w:val="0"/>
      <w:marTop w:val="0"/>
      <w:marBottom w:val="0"/>
      <w:divBdr>
        <w:top w:val="none" w:sz="0" w:space="0" w:color="auto"/>
        <w:left w:val="none" w:sz="0" w:space="0" w:color="auto"/>
        <w:bottom w:val="none" w:sz="0" w:space="0" w:color="auto"/>
        <w:right w:val="none" w:sz="0" w:space="0" w:color="auto"/>
      </w:divBdr>
    </w:div>
    <w:div w:id="1391537067">
      <w:bodyDiv w:val="1"/>
      <w:marLeft w:val="0"/>
      <w:marRight w:val="0"/>
      <w:marTop w:val="0"/>
      <w:marBottom w:val="0"/>
      <w:divBdr>
        <w:top w:val="none" w:sz="0" w:space="0" w:color="auto"/>
        <w:left w:val="none" w:sz="0" w:space="0" w:color="auto"/>
        <w:bottom w:val="none" w:sz="0" w:space="0" w:color="auto"/>
        <w:right w:val="none" w:sz="0" w:space="0" w:color="auto"/>
      </w:divBdr>
    </w:div>
    <w:div w:id="1391541384">
      <w:bodyDiv w:val="1"/>
      <w:marLeft w:val="0"/>
      <w:marRight w:val="0"/>
      <w:marTop w:val="0"/>
      <w:marBottom w:val="0"/>
      <w:divBdr>
        <w:top w:val="none" w:sz="0" w:space="0" w:color="auto"/>
        <w:left w:val="none" w:sz="0" w:space="0" w:color="auto"/>
        <w:bottom w:val="none" w:sz="0" w:space="0" w:color="auto"/>
        <w:right w:val="none" w:sz="0" w:space="0" w:color="auto"/>
      </w:divBdr>
    </w:div>
    <w:div w:id="1391541421">
      <w:bodyDiv w:val="1"/>
      <w:marLeft w:val="0"/>
      <w:marRight w:val="0"/>
      <w:marTop w:val="0"/>
      <w:marBottom w:val="0"/>
      <w:divBdr>
        <w:top w:val="none" w:sz="0" w:space="0" w:color="auto"/>
        <w:left w:val="none" w:sz="0" w:space="0" w:color="auto"/>
        <w:bottom w:val="none" w:sz="0" w:space="0" w:color="auto"/>
        <w:right w:val="none" w:sz="0" w:space="0" w:color="auto"/>
      </w:divBdr>
    </w:div>
    <w:div w:id="1391614699">
      <w:bodyDiv w:val="1"/>
      <w:marLeft w:val="0"/>
      <w:marRight w:val="0"/>
      <w:marTop w:val="0"/>
      <w:marBottom w:val="0"/>
      <w:divBdr>
        <w:top w:val="none" w:sz="0" w:space="0" w:color="auto"/>
        <w:left w:val="none" w:sz="0" w:space="0" w:color="auto"/>
        <w:bottom w:val="none" w:sz="0" w:space="0" w:color="auto"/>
        <w:right w:val="none" w:sz="0" w:space="0" w:color="auto"/>
      </w:divBdr>
    </w:div>
    <w:div w:id="1391657999">
      <w:bodyDiv w:val="1"/>
      <w:marLeft w:val="0"/>
      <w:marRight w:val="0"/>
      <w:marTop w:val="0"/>
      <w:marBottom w:val="0"/>
      <w:divBdr>
        <w:top w:val="none" w:sz="0" w:space="0" w:color="auto"/>
        <w:left w:val="none" w:sz="0" w:space="0" w:color="auto"/>
        <w:bottom w:val="none" w:sz="0" w:space="0" w:color="auto"/>
        <w:right w:val="none" w:sz="0" w:space="0" w:color="auto"/>
      </w:divBdr>
    </w:div>
    <w:div w:id="1391688755">
      <w:bodyDiv w:val="1"/>
      <w:marLeft w:val="0"/>
      <w:marRight w:val="0"/>
      <w:marTop w:val="0"/>
      <w:marBottom w:val="0"/>
      <w:divBdr>
        <w:top w:val="none" w:sz="0" w:space="0" w:color="auto"/>
        <w:left w:val="none" w:sz="0" w:space="0" w:color="auto"/>
        <w:bottom w:val="none" w:sz="0" w:space="0" w:color="auto"/>
        <w:right w:val="none" w:sz="0" w:space="0" w:color="auto"/>
      </w:divBdr>
    </w:div>
    <w:div w:id="1391802042">
      <w:bodyDiv w:val="1"/>
      <w:marLeft w:val="0"/>
      <w:marRight w:val="0"/>
      <w:marTop w:val="0"/>
      <w:marBottom w:val="0"/>
      <w:divBdr>
        <w:top w:val="none" w:sz="0" w:space="0" w:color="auto"/>
        <w:left w:val="none" w:sz="0" w:space="0" w:color="auto"/>
        <w:bottom w:val="none" w:sz="0" w:space="0" w:color="auto"/>
        <w:right w:val="none" w:sz="0" w:space="0" w:color="auto"/>
      </w:divBdr>
    </w:div>
    <w:div w:id="1391881476">
      <w:bodyDiv w:val="1"/>
      <w:marLeft w:val="0"/>
      <w:marRight w:val="0"/>
      <w:marTop w:val="0"/>
      <w:marBottom w:val="0"/>
      <w:divBdr>
        <w:top w:val="none" w:sz="0" w:space="0" w:color="auto"/>
        <w:left w:val="none" w:sz="0" w:space="0" w:color="auto"/>
        <w:bottom w:val="none" w:sz="0" w:space="0" w:color="auto"/>
        <w:right w:val="none" w:sz="0" w:space="0" w:color="auto"/>
      </w:divBdr>
    </w:div>
    <w:div w:id="1391884982">
      <w:bodyDiv w:val="1"/>
      <w:marLeft w:val="0"/>
      <w:marRight w:val="0"/>
      <w:marTop w:val="0"/>
      <w:marBottom w:val="0"/>
      <w:divBdr>
        <w:top w:val="none" w:sz="0" w:space="0" w:color="auto"/>
        <w:left w:val="none" w:sz="0" w:space="0" w:color="auto"/>
        <w:bottom w:val="none" w:sz="0" w:space="0" w:color="auto"/>
        <w:right w:val="none" w:sz="0" w:space="0" w:color="auto"/>
      </w:divBdr>
    </w:div>
    <w:div w:id="1392342311">
      <w:bodyDiv w:val="1"/>
      <w:marLeft w:val="0"/>
      <w:marRight w:val="0"/>
      <w:marTop w:val="0"/>
      <w:marBottom w:val="0"/>
      <w:divBdr>
        <w:top w:val="none" w:sz="0" w:space="0" w:color="auto"/>
        <w:left w:val="none" w:sz="0" w:space="0" w:color="auto"/>
        <w:bottom w:val="none" w:sz="0" w:space="0" w:color="auto"/>
        <w:right w:val="none" w:sz="0" w:space="0" w:color="auto"/>
      </w:divBdr>
    </w:div>
    <w:div w:id="1392462447">
      <w:bodyDiv w:val="1"/>
      <w:marLeft w:val="0"/>
      <w:marRight w:val="0"/>
      <w:marTop w:val="0"/>
      <w:marBottom w:val="0"/>
      <w:divBdr>
        <w:top w:val="none" w:sz="0" w:space="0" w:color="auto"/>
        <w:left w:val="none" w:sz="0" w:space="0" w:color="auto"/>
        <w:bottom w:val="none" w:sz="0" w:space="0" w:color="auto"/>
        <w:right w:val="none" w:sz="0" w:space="0" w:color="auto"/>
      </w:divBdr>
    </w:div>
    <w:div w:id="1392509198">
      <w:bodyDiv w:val="1"/>
      <w:marLeft w:val="0"/>
      <w:marRight w:val="0"/>
      <w:marTop w:val="0"/>
      <w:marBottom w:val="0"/>
      <w:divBdr>
        <w:top w:val="none" w:sz="0" w:space="0" w:color="auto"/>
        <w:left w:val="none" w:sz="0" w:space="0" w:color="auto"/>
        <w:bottom w:val="none" w:sz="0" w:space="0" w:color="auto"/>
        <w:right w:val="none" w:sz="0" w:space="0" w:color="auto"/>
      </w:divBdr>
    </w:div>
    <w:div w:id="1392847480">
      <w:bodyDiv w:val="1"/>
      <w:marLeft w:val="0"/>
      <w:marRight w:val="0"/>
      <w:marTop w:val="0"/>
      <w:marBottom w:val="0"/>
      <w:divBdr>
        <w:top w:val="none" w:sz="0" w:space="0" w:color="auto"/>
        <w:left w:val="none" w:sz="0" w:space="0" w:color="auto"/>
        <w:bottom w:val="none" w:sz="0" w:space="0" w:color="auto"/>
        <w:right w:val="none" w:sz="0" w:space="0" w:color="auto"/>
      </w:divBdr>
    </w:div>
    <w:div w:id="1392847593">
      <w:bodyDiv w:val="1"/>
      <w:marLeft w:val="0"/>
      <w:marRight w:val="0"/>
      <w:marTop w:val="0"/>
      <w:marBottom w:val="0"/>
      <w:divBdr>
        <w:top w:val="none" w:sz="0" w:space="0" w:color="auto"/>
        <w:left w:val="none" w:sz="0" w:space="0" w:color="auto"/>
        <w:bottom w:val="none" w:sz="0" w:space="0" w:color="auto"/>
        <w:right w:val="none" w:sz="0" w:space="0" w:color="auto"/>
      </w:divBdr>
    </w:div>
    <w:div w:id="1392922153">
      <w:bodyDiv w:val="1"/>
      <w:marLeft w:val="0"/>
      <w:marRight w:val="0"/>
      <w:marTop w:val="0"/>
      <w:marBottom w:val="0"/>
      <w:divBdr>
        <w:top w:val="none" w:sz="0" w:space="0" w:color="auto"/>
        <w:left w:val="none" w:sz="0" w:space="0" w:color="auto"/>
        <w:bottom w:val="none" w:sz="0" w:space="0" w:color="auto"/>
        <w:right w:val="none" w:sz="0" w:space="0" w:color="auto"/>
      </w:divBdr>
    </w:div>
    <w:div w:id="1393196726">
      <w:bodyDiv w:val="1"/>
      <w:marLeft w:val="0"/>
      <w:marRight w:val="0"/>
      <w:marTop w:val="0"/>
      <w:marBottom w:val="0"/>
      <w:divBdr>
        <w:top w:val="none" w:sz="0" w:space="0" w:color="auto"/>
        <w:left w:val="none" w:sz="0" w:space="0" w:color="auto"/>
        <w:bottom w:val="none" w:sz="0" w:space="0" w:color="auto"/>
        <w:right w:val="none" w:sz="0" w:space="0" w:color="auto"/>
      </w:divBdr>
    </w:div>
    <w:div w:id="1393308093">
      <w:bodyDiv w:val="1"/>
      <w:marLeft w:val="0"/>
      <w:marRight w:val="0"/>
      <w:marTop w:val="0"/>
      <w:marBottom w:val="0"/>
      <w:divBdr>
        <w:top w:val="none" w:sz="0" w:space="0" w:color="auto"/>
        <w:left w:val="none" w:sz="0" w:space="0" w:color="auto"/>
        <w:bottom w:val="none" w:sz="0" w:space="0" w:color="auto"/>
        <w:right w:val="none" w:sz="0" w:space="0" w:color="auto"/>
      </w:divBdr>
    </w:div>
    <w:div w:id="1393387758">
      <w:bodyDiv w:val="1"/>
      <w:marLeft w:val="0"/>
      <w:marRight w:val="0"/>
      <w:marTop w:val="0"/>
      <w:marBottom w:val="0"/>
      <w:divBdr>
        <w:top w:val="none" w:sz="0" w:space="0" w:color="auto"/>
        <w:left w:val="none" w:sz="0" w:space="0" w:color="auto"/>
        <w:bottom w:val="none" w:sz="0" w:space="0" w:color="auto"/>
        <w:right w:val="none" w:sz="0" w:space="0" w:color="auto"/>
      </w:divBdr>
    </w:div>
    <w:div w:id="1393507956">
      <w:bodyDiv w:val="1"/>
      <w:marLeft w:val="0"/>
      <w:marRight w:val="0"/>
      <w:marTop w:val="0"/>
      <w:marBottom w:val="0"/>
      <w:divBdr>
        <w:top w:val="none" w:sz="0" w:space="0" w:color="auto"/>
        <w:left w:val="none" w:sz="0" w:space="0" w:color="auto"/>
        <w:bottom w:val="none" w:sz="0" w:space="0" w:color="auto"/>
        <w:right w:val="none" w:sz="0" w:space="0" w:color="auto"/>
      </w:divBdr>
    </w:div>
    <w:div w:id="1393775798">
      <w:bodyDiv w:val="1"/>
      <w:marLeft w:val="0"/>
      <w:marRight w:val="0"/>
      <w:marTop w:val="0"/>
      <w:marBottom w:val="0"/>
      <w:divBdr>
        <w:top w:val="none" w:sz="0" w:space="0" w:color="auto"/>
        <w:left w:val="none" w:sz="0" w:space="0" w:color="auto"/>
        <w:bottom w:val="none" w:sz="0" w:space="0" w:color="auto"/>
        <w:right w:val="none" w:sz="0" w:space="0" w:color="auto"/>
      </w:divBdr>
    </w:div>
    <w:div w:id="1393844789">
      <w:bodyDiv w:val="1"/>
      <w:marLeft w:val="0"/>
      <w:marRight w:val="0"/>
      <w:marTop w:val="0"/>
      <w:marBottom w:val="0"/>
      <w:divBdr>
        <w:top w:val="none" w:sz="0" w:space="0" w:color="auto"/>
        <w:left w:val="none" w:sz="0" w:space="0" w:color="auto"/>
        <w:bottom w:val="none" w:sz="0" w:space="0" w:color="auto"/>
        <w:right w:val="none" w:sz="0" w:space="0" w:color="auto"/>
      </w:divBdr>
    </w:div>
    <w:div w:id="1393890192">
      <w:bodyDiv w:val="1"/>
      <w:marLeft w:val="0"/>
      <w:marRight w:val="0"/>
      <w:marTop w:val="0"/>
      <w:marBottom w:val="0"/>
      <w:divBdr>
        <w:top w:val="none" w:sz="0" w:space="0" w:color="auto"/>
        <w:left w:val="none" w:sz="0" w:space="0" w:color="auto"/>
        <w:bottom w:val="none" w:sz="0" w:space="0" w:color="auto"/>
        <w:right w:val="none" w:sz="0" w:space="0" w:color="auto"/>
      </w:divBdr>
    </w:div>
    <w:div w:id="1393963799">
      <w:bodyDiv w:val="1"/>
      <w:marLeft w:val="0"/>
      <w:marRight w:val="0"/>
      <w:marTop w:val="0"/>
      <w:marBottom w:val="0"/>
      <w:divBdr>
        <w:top w:val="none" w:sz="0" w:space="0" w:color="auto"/>
        <w:left w:val="none" w:sz="0" w:space="0" w:color="auto"/>
        <w:bottom w:val="none" w:sz="0" w:space="0" w:color="auto"/>
        <w:right w:val="none" w:sz="0" w:space="0" w:color="auto"/>
      </w:divBdr>
    </w:div>
    <w:div w:id="1394036308">
      <w:bodyDiv w:val="1"/>
      <w:marLeft w:val="0"/>
      <w:marRight w:val="0"/>
      <w:marTop w:val="0"/>
      <w:marBottom w:val="0"/>
      <w:divBdr>
        <w:top w:val="none" w:sz="0" w:space="0" w:color="auto"/>
        <w:left w:val="none" w:sz="0" w:space="0" w:color="auto"/>
        <w:bottom w:val="none" w:sz="0" w:space="0" w:color="auto"/>
        <w:right w:val="none" w:sz="0" w:space="0" w:color="auto"/>
      </w:divBdr>
    </w:div>
    <w:div w:id="1394158558">
      <w:bodyDiv w:val="1"/>
      <w:marLeft w:val="0"/>
      <w:marRight w:val="0"/>
      <w:marTop w:val="0"/>
      <w:marBottom w:val="0"/>
      <w:divBdr>
        <w:top w:val="none" w:sz="0" w:space="0" w:color="auto"/>
        <w:left w:val="none" w:sz="0" w:space="0" w:color="auto"/>
        <w:bottom w:val="none" w:sz="0" w:space="0" w:color="auto"/>
        <w:right w:val="none" w:sz="0" w:space="0" w:color="auto"/>
      </w:divBdr>
    </w:div>
    <w:div w:id="1394306253">
      <w:bodyDiv w:val="1"/>
      <w:marLeft w:val="0"/>
      <w:marRight w:val="0"/>
      <w:marTop w:val="0"/>
      <w:marBottom w:val="0"/>
      <w:divBdr>
        <w:top w:val="none" w:sz="0" w:space="0" w:color="auto"/>
        <w:left w:val="none" w:sz="0" w:space="0" w:color="auto"/>
        <w:bottom w:val="none" w:sz="0" w:space="0" w:color="auto"/>
        <w:right w:val="none" w:sz="0" w:space="0" w:color="auto"/>
      </w:divBdr>
    </w:div>
    <w:div w:id="1394503099">
      <w:bodyDiv w:val="1"/>
      <w:marLeft w:val="0"/>
      <w:marRight w:val="0"/>
      <w:marTop w:val="0"/>
      <w:marBottom w:val="0"/>
      <w:divBdr>
        <w:top w:val="none" w:sz="0" w:space="0" w:color="auto"/>
        <w:left w:val="none" w:sz="0" w:space="0" w:color="auto"/>
        <w:bottom w:val="none" w:sz="0" w:space="0" w:color="auto"/>
        <w:right w:val="none" w:sz="0" w:space="0" w:color="auto"/>
      </w:divBdr>
    </w:div>
    <w:div w:id="1394695216">
      <w:bodyDiv w:val="1"/>
      <w:marLeft w:val="0"/>
      <w:marRight w:val="0"/>
      <w:marTop w:val="0"/>
      <w:marBottom w:val="0"/>
      <w:divBdr>
        <w:top w:val="none" w:sz="0" w:space="0" w:color="auto"/>
        <w:left w:val="none" w:sz="0" w:space="0" w:color="auto"/>
        <w:bottom w:val="none" w:sz="0" w:space="0" w:color="auto"/>
        <w:right w:val="none" w:sz="0" w:space="0" w:color="auto"/>
      </w:divBdr>
    </w:div>
    <w:div w:id="1394738169">
      <w:bodyDiv w:val="1"/>
      <w:marLeft w:val="0"/>
      <w:marRight w:val="0"/>
      <w:marTop w:val="0"/>
      <w:marBottom w:val="0"/>
      <w:divBdr>
        <w:top w:val="none" w:sz="0" w:space="0" w:color="auto"/>
        <w:left w:val="none" w:sz="0" w:space="0" w:color="auto"/>
        <w:bottom w:val="none" w:sz="0" w:space="0" w:color="auto"/>
        <w:right w:val="none" w:sz="0" w:space="0" w:color="auto"/>
      </w:divBdr>
    </w:div>
    <w:div w:id="1394894411">
      <w:bodyDiv w:val="1"/>
      <w:marLeft w:val="0"/>
      <w:marRight w:val="0"/>
      <w:marTop w:val="0"/>
      <w:marBottom w:val="0"/>
      <w:divBdr>
        <w:top w:val="none" w:sz="0" w:space="0" w:color="auto"/>
        <w:left w:val="none" w:sz="0" w:space="0" w:color="auto"/>
        <w:bottom w:val="none" w:sz="0" w:space="0" w:color="auto"/>
        <w:right w:val="none" w:sz="0" w:space="0" w:color="auto"/>
      </w:divBdr>
    </w:div>
    <w:div w:id="1394961128">
      <w:bodyDiv w:val="1"/>
      <w:marLeft w:val="0"/>
      <w:marRight w:val="0"/>
      <w:marTop w:val="0"/>
      <w:marBottom w:val="0"/>
      <w:divBdr>
        <w:top w:val="none" w:sz="0" w:space="0" w:color="auto"/>
        <w:left w:val="none" w:sz="0" w:space="0" w:color="auto"/>
        <w:bottom w:val="none" w:sz="0" w:space="0" w:color="auto"/>
        <w:right w:val="none" w:sz="0" w:space="0" w:color="auto"/>
      </w:divBdr>
    </w:div>
    <w:div w:id="1394962627">
      <w:bodyDiv w:val="1"/>
      <w:marLeft w:val="0"/>
      <w:marRight w:val="0"/>
      <w:marTop w:val="0"/>
      <w:marBottom w:val="0"/>
      <w:divBdr>
        <w:top w:val="none" w:sz="0" w:space="0" w:color="auto"/>
        <w:left w:val="none" w:sz="0" w:space="0" w:color="auto"/>
        <w:bottom w:val="none" w:sz="0" w:space="0" w:color="auto"/>
        <w:right w:val="none" w:sz="0" w:space="0" w:color="auto"/>
      </w:divBdr>
    </w:div>
    <w:div w:id="1395083673">
      <w:bodyDiv w:val="1"/>
      <w:marLeft w:val="0"/>
      <w:marRight w:val="0"/>
      <w:marTop w:val="0"/>
      <w:marBottom w:val="0"/>
      <w:divBdr>
        <w:top w:val="none" w:sz="0" w:space="0" w:color="auto"/>
        <w:left w:val="none" w:sz="0" w:space="0" w:color="auto"/>
        <w:bottom w:val="none" w:sz="0" w:space="0" w:color="auto"/>
        <w:right w:val="none" w:sz="0" w:space="0" w:color="auto"/>
      </w:divBdr>
    </w:div>
    <w:div w:id="1395276726">
      <w:bodyDiv w:val="1"/>
      <w:marLeft w:val="0"/>
      <w:marRight w:val="0"/>
      <w:marTop w:val="0"/>
      <w:marBottom w:val="0"/>
      <w:divBdr>
        <w:top w:val="none" w:sz="0" w:space="0" w:color="auto"/>
        <w:left w:val="none" w:sz="0" w:space="0" w:color="auto"/>
        <w:bottom w:val="none" w:sz="0" w:space="0" w:color="auto"/>
        <w:right w:val="none" w:sz="0" w:space="0" w:color="auto"/>
      </w:divBdr>
    </w:div>
    <w:div w:id="1395422209">
      <w:bodyDiv w:val="1"/>
      <w:marLeft w:val="0"/>
      <w:marRight w:val="0"/>
      <w:marTop w:val="0"/>
      <w:marBottom w:val="0"/>
      <w:divBdr>
        <w:top w:val="none" w:sz="0" w:space="0" w:color="auto"/>
        <w:left w:val="none" w:sz="0" w:space="0" w:color="auto"/>
        <w:bottom w:val="none" w:sz="0" w:space="0" w:color="auto"/>
        <w:right w:val="none" w:sz="0" w:space="0" w:color="auto"/>
      </w:divBdr>
    </w:div>
    <w:div w:id="1395465908">
      <w:bodyDiv w:val="1"/>
      <w:marLeft w:val="0"/>
      <w:marRight w:val="0"/>
      <w:marTop w:val="0"/>
      <w:marBottom w:val="0"/>
      <w:divBdr>
        <w:top w:val="none" w:sz="0" w:space="0" w:color="auto"/>
        <w:left w:val="none" w:sz="0" w:space="0" w:color="auto"/>
        <w:bottom w:val="none" w:sz="0" w:space="0" w:color="auto"/>
        <w:right w:val="none" w:sz="0" w:space="0" w:color="auto"/>
      </w:divBdr>
    </w:div>
    <w:div w:id="1395466462">
      <w:bodyDiv w:val="1"/>
      <w:marLeft w:val="0"/>
      <w:marRight w:val="0"/>
      <w:marTop w:val="0"/>
      <w:marBottom w:val="0"/>
      <w:divBdr>
        <w:top w:val="none" w:sz="0" w:space="0" w:color="auto"/>
        <w:left w:val="none" w:sz="0" w:space="0" w:color="auto"/>
        <w:bottom w:val="none" w:sz="0" w:space="0" w:color="auto"/>
        <w:right w:val="none" w:sz="0" w:space="0" w:color="auto"/>
      </w:divBdr>
    </w:div>
    <w:div w:id="1395733764">
      <w:bodyDiv w:val="1"/>
      <w:marLeft w:val="0"/>
      <w:marRight w:val="0"/>
      <w:marTop w:val="0"/>
      <w:marBottom w:val="0"/>
      <w:divBdr>
        <w:top w:val="none" w:sz="0" w:space="0" w:color="auto"/>
        <w:left w:val="none" w:sz="0" w:space="0" w:color="auto"/>
        <w:bottom w:val="none" w:sz="0" w:space="0" w:color="auto"/>
        <w:right w:val="none" w:sz="0" w:space="0" w:color="auto"/>
      </w:divBdr>
    </w:div>
    <w:div w:id="1395739077">
      <w:bodyDiv w:val="1"/>
      <w:marLeft w:val="0"/>
      <w:marRight w:val="0"/>
      <w:marTop w:val="0"/>
      <w:marBottom w:val="0"/>
      <w:divBdr>
        <w:top w:val="none" w:sz="0" w:space="0" w:color="auto"/>
        <w:left w:val="none" w:sz="0" w:space="0" w:color="auto"/>
        <w:bottom w:val="none" w:sz="0" w:space="0" w:color="auto"/>
        <w:right w:val="none" w:sz="0" w:space="0" w:color="auto"/>
      </w:divBdr>
    </w:div>
    <w:div w:id="1395813908">
      <w:bodyDiv w:val="1"/>
      <w:marLeft w:val="0"/>
      <w:marRight w:val="0"/>
      <w:marTop w:val="0"/>
      <w:marBottom w:val="0"/>
      <w:divBdr>
        <w:top w:val="none" w:sz="0" w:space="0" w:color="auto"/>
        <w:left w:val="none" w:sz="0" w:space="0" w:color="auto"/>
        <w:bottom w:val="none" w:sz="0" w:space="0" w:color="auto"/>
        <w:right w:val="none" w:sz="0" w:space="0" w:color="auto"/>
      </w:divBdr>
    </w:div>
    <w:div w:id="1396010087">
      <w:bodyDiv w:val="1"/>
      <w:marLeft w:val="0"/>
      <w:marRight w:val="0"/>
      <w:marTop w:val="0"/>
      <w:marBottom w:val="0"/>
      <w:divBdr>
        <w:top w:val="none" w:sz="0" w:space="0" w:color="auto"/>
        <w:left w:val="none" w:sz="0" w:space="0" w:color="auto"/>
        <w:bottom w:val="none" w:sz="0" w:space="0" w:color="auto"/>
        <w:right w:val="none" w:sz="0" w:space="0" w:color="auto"/>
      </w:divBdr>
    </w:div>
    <w:div w:id="1396397992">
      <w:bodyDiv w:val="1"/>
      <w:marLeft w:val="0"/>
      <w:marRight w:val="0"/>
      <w:marTop w:val="0"/>
      <w:marBottom w:val="0"/>
      <w:divBdr>
        <w:top w:val="none" w:sz="0" w:space="0" w:color="auto"/>
        <w:left w:val="none" w:sz="0" w:space="0" w:color="auto"/>
        <w:bottom w:val="none" w:sz="0" w:space="0" w:color="auto"/>
        <w:right w:val="none" w:sz="0" w:space="0" w:color="auto"/>
      </w:divBdr>
    </w:div>
    <w:div w:id="1396511454">
      <w:bodyDiv w:val="1"/>
      <w:marLeft w:val="0"/>
      <w:marRight w:val="0"/>
      <w:marTop w:val="0"/>
      <w:marBottom w:val="0"/>
      <w:divBdr>
        <w:top w:val="none" w:sz="0" w:space="0" w:color="auto"/>
        <w:left w:val="none" w:sz="0" w:space="0" w:color="auto"/>
        <w:bottom w:val="none" w:sz="0" w:space="0" w:color="auto"/>
        <w:right w:val="none" w:sz="0" w:space="0" w:color="auto"/>
      </w:divBdr>
    </w:div>
    <w:div w:id="1396582311">
      <w:bodyDiv w:val="1"/>
      <w:marLeft w:val="0"/>
      <w:marRight w:val="0"/>
      <w:marTop w:val="0"/>
      <w:marBottom w:val="0"/>
      <w:divBdr>
        <w:top w:val="none" w:sz="0" w:space="0" w:color="auto"/>
        <w:left w:val="none" w:sz="0" w:space="0" w:color="auto"/>
        <w:bottom w:val="none" w:sz="0" w:space="0" w:color="auto"/>
        <w:right w:val="none" w:sz="0" w:space="0" w:color="auto"/>
      </w:divBdr>
    </w:div>
    <w:div w:id="1396583273">
      <w:bodyDiv w:val="1"/>
      <w:marLeft w:val="0"/>
      <w:marRight w:val="0"/>
      <w:marTop w:val="0"/>
      <w:marBottom w:val="0"/>
      <w:divBdr>
        <w:top w:val="none" w:sz="0" w:space="0" w:color="auto"/>
        <w:left w:val="none" w:sz="0" w:space="0" w:color="auto"/>
        <w:bottom w:val="none" w:sz="0" w:space="0" w:color="auto"/>
        <w:right w:val="none" w:sz="0" w:space="0" w:color="auto"/>
      </w:divBdr>
    </w:div>
    <w:div w:id="1396709437">
      <w:bodyDiv w:val="1"/>
      <w:marLeft w:val="0"/>
      <w:marRight w:val="0"/>
      <w:marTop w:val="0"/>
      <w:marBottom w:val="0"/>
      <w:divBdr>
        <w:top w:val="none" w:sz="0" w:space="0" w:color="auto"/>
        <w:left w:val="none" w:sz="0" w:space="0" w:color="auto"/>
        <w:bottom w:val="none" w:sz="0" w:space="0" w:color="auto"/>
        <w:right w:val="none" w:sz="0" w:space="0" w:color="auto"/>
      </w:divBdr>
    </w:div>
    <w:div w:id="1396735472">
      <w:bodyDiv w:val="1"/>
      <w:marLeft w:val="0"/>
      <w:marRight w:val="0"/>
      <w:marTop w:val="0"/>
      <w:marBottom w:val="0"/>
      <w:divBdr>
        <w:top w:val="none" w:sz="0" w:space="0" w:color="auto"/>
        <w:left w:val="none" w:sz="0" w:space="0" w:color="auto"/>
        <w:bottom w:val="none" w:sz="0" w:space="0" w:color="auto"/>
        <w:right w:val="none" w:sz="0" w:space="0" w:color="auto"/>
      </w:divBdr>
    </w:div>
    <w:div w:id="1396926010">
      <w:bodyDiv w:val="1"/>
      <w:marLeft w:val="0"/>
      <w:marRight w:val="0"/>
      <w:marTop w:val="0"/>
      <w:marBottom w:val="0"/>
      <w:divBdr>
        <w:top w:val="none" w:sz="0" w:space="0" w:color="auto"/>
        <w:left w:val="none" w:sz="0" w:space="0" w:color="auto"/>
        <w:bottom w:val="none" w:sz="0" w:space="0" w:color="auto"/>
        <w:right w:val="none" w:sz="0" w:space="0" w:color="auto"/>
      </w:divBdr>
    </w:div>
    <w:div w:id="1396926678">
      <w:bodyDiv w:val="1"/>
      <w:marLeft w:val="0"/>
      <w:marRight w:val="0"/>
      <w:marTop w:val="0"/>
      <w:marBottom w:val="0"/>
      <w:divBdr>
        <w:top w:val="none" w:sz="0" w:space="0" w:color="auto"/>
        <w:left w:val="none" w:sz="0" w:space="0" w:color="auto"/>
        <w:bottom w:val="none" w:sz="0" w:space="0" w:color="auto"/>
        <w:right w:val="none" w:sz="0" w:space="0" w:color="auto"/>
      </w:divBdr>
    </w:div>
    <w:div w:id="1396930264">
      <w:bodyDiv w:val="1"/>
      <w:marLeft w:val="0"/>
      <w:marRight w:val="0"/>
      <w:marTop w:val="0"/>
      <w:marBottom w:val="0"/>
      <w:divBdr>
        <w:top w:val="none" w:sz="0" w:space="0" w:color="auto"/>
        <w:left w:val="none" w:sz="0" w:space="0" w:color="auto"/>
        <w:bottom w:val="none" w:sz="0" w:space="0" w:color="auto"/>
        <w:right w:val="none" w:sz="0" w:space="0" w:color="auto"/>
      </w:divBdr>
    </w:div>
    <w:div w:id="1397050673">
      <w:bodyDiv w:val="1"/>
      <w:marLeft w:val="0"/>
      <w:marRight w:val="0"/>
      <w:marTop w:val="0"/>
      <w:marBottom w:val="0"/>
      <w:divBdr>
        <w:top w:val="none" w:sz="0" w:space="0" w:color="auto"/>
        <w:left w:val="none" w:sz="0" w:space="0" w:color="auto"/>
        <w:bottom w:val="none" w:sz="0" w:space="0" w:color="auto"/>
        <w:right w:val="none" w:sz="0" w:space="0" w:color="auto"/>
      </w:divBdr>
    </w:div>
    <w:div w:id="1397245112">
      <w:bodyDiv w:val="1"/>
      <w:marLeft w:val="0"/>
      <w:marRight w:val="0"/>
      <w:marTop w:val="0"/>
      <w:marBottom w:val="0"/>
      <w:divBdr>
        <w:top w:val="none" w:sz="0" w:space="0" w:color="auto"/>
        <w:left w:val="none" w:sz="0" w:space="0" w:color="auto"/>
        <w:bottom w:val="none" w:sz="0" w:space="0" w:color="auto"/>
        <w:right w:val="none" w:sz="0" w:space="0" w:color="auto"/>
      </w:divBdr>
    </w:div>
    <w:div w:id="1397632984">
      <w:bodyDiv w:val="1"/>
      <w:marLeft w:val="0"/>
      <w:marRight w:val="0"/>
      <w:marTop w:val="0"/>
      <w:marBottom w:val="0"/>
      <w:divBdr>
        <w:top w:val="none" w:sz="0" w:space="0" w:color="auto"/>
        <w:left w:val="none" w:sz="0" w:space="0" w:color="auto"/>
        <w:bottom w:val="none" w:sz="0" w:space="0" w:color="auto"/>
        <w:right w:val="none" w:sz="0" w:space="0" w:color="auto"/>
      </w:divBdr>
    </w:div>
    <w:div w:id="1397783751">
      <w:bodyDiv w:val="1"/>
      <w:marLeft w:val="0"/>
      <w:marRight w:val="0"/>
      <w:marTop w:val="0"/>
      <w:marBottom w:val="0"/>
      <w:divBdr>
        <w:top w:val="none" w:sz="0" w:space="0" w:color="auto"/>
        <w:left w:val="none" w:sz="0" w:space="0" w:color="auto"/>
        <w:bottom w:val="none" w:sz="0" w:space="0" w:color="auto"/>
        <w:right w:val="none" w:sz="0" w:space="0" w:color="auto"/>
      </w:divBdr>
    </w:div>
    <w:div w:id="1397822829">
      <w:bodyDiv w:val="1"/>
      <w:marLeft w:val="0"/>
      <w:marRight w:val="0"/>
      <w:marTop w:val="0"/>
      <w:marBottom w:val="0"/>
      <w:divBdr>
        <w:top w:val="none" w:sz="0" w:space="0" w:color="auto"/>
        <w:left w:val="none" w:sz="0" w:space="0" w:color="auto"/>
        <w:bottom w:val="none" w:sz="0" w:space="0" w:color="auto"/>
        <w:right w:val="none" w:sz="0" w:space="0" w:color="auto"/>
      </w:divBdr>
    </w:div>
    <w:div w:id="1398357724">
      <w:bodyDiv w:val="1"/>
      <w:marLeft w:val="0"/>
      <w:marRight w:val="0"/>
      <w:marTop w:val="0"/>
      <w:marBottom w:val="0"/>
      <w:divBdr>
        <w:top w:val="none" w:sz="0" w:space="0" w:color="auto"/>
        <w:left w:val="none" w:sz="0" w:space="0" w:color="auto"/>
        <w:bottom w:val="none" w:sz="0" w:space="0" w:color="auto"/>
        <w:right w:val="none" w:sz="0" w:space="0" w:color="auto"/>
      </w:divBdr>
    </w:div>
    <w:div w:id="1398629563">
      <w:bodyDiv w:val="1"/>
      <w:marLeft w:val="0"/>
      <w:marRight w:val="0"/>
      <w:marTop w:val="0"/>
      <w:marBottom w:val="0"/>
      <w:divBdr>
        <w:top w:val="none" w:sz="0" w:space="0" w:color="auto"/>
        <w:left w:val="none" w:sz="0" w:space="0" w:color="auto"/>
        <w:bottom w:val="none" w:sz="0" w:space="0" w:color="auto"/>
        <w:right w:val="none" w:sz="0" w:space="0" w:color="auto"/>
      </w:divBdr>
    </w:div>
    <w:div w:id="1398741480">
      <w:bodyDiv w:val="1"/>
      <w:marLeft w:val="0"/>
      <w:marRight w:val="0"/>
      <w:marTop w:val="0"/>
      <w:marBottom w:val="0"/>
      <w:divBdr>
        <w:top w:val="none" w:sz="0" w:space="0" w:color="auto"/>
        <w:left w:val="none" w:sz="0" w:space="0" w:color="auto"/>
        <w:bottom w:val="none" w:sz="0" w:space="0" w:color="auto"/>
        <w:right w:val="none" w:sz="0" w:space="0" w:color="auto"/>
      </w:divBdr>
    </w:div>
    <w:div w:id="1398742051">
      <w:bodyDiv w:val="1"/>
      <w:marLeft w:val="0"/>
      <w:marRight w:val="0"/>
      <w:marTop w:val="0"/>
      <w:marBottom w:val="0"/>
      <w:divBdr>
        <w:top w:val="none" w:sz="0" w:space="0" w:color="auto"/>
        <w:left w:val="none" w:sz="0" w:space="0" w:color="auto"/>
        <w:bottom w:val="none" w:sz="0" w:space="0" w:color="auto"/>
        <w:right w:val="none" w:sz="0" w:space="0" w:color="auto"/>
      </w:divBdr>
    </w:div>
    <w:div w:id="1398819547">
      <w:bodyDiv w:val="1"/>
      <w:marLeft w:val="0"/>
      <w:marRight w:val="0"/>
      <w:marTop w:val="0"/>
      <w:marBottom w:val="0"/>
      <w:divBdr>
        <w:top w:val="none" w:sz="0" w:space="0" w:color="auto"/>
        <w:left w:val="none" w:sz="0" w:space="0" w:color="auto"/>
        <w:bottom w:val="none" w:sz="0" w:space="0" w:color="auto"/>
        <w:right w:val="none" w:sz="0" w:space="0" w:color="auto"/>
      </w:divBdr>
    </w:div>
    <w:div w:id="1398942142">
      <w:bodyDiv w:val="1"/>
      <w:marLeft w:val="0"/>
      <w:marRight w:val="0"/>
      <w:marTop w:val="0"/>
      <w:marBottom w:val="0"/>
      <w:divBdr>
        <w:top w:val="none" w:sz="0" w:space="0" w:color="auto"/>
        <w:left w:val="none" w:sz="0" w:space="0" w:color="auto"/>
        <w:bottom w:val="none" w:sz="0" w:space="0" w:color="auto"/>
        <w:right w:val="none" w:sz="0" w:space="0" w:color="auto"/>
      </w:divBdr>
    </w:div>
    <w:div w:id="1399010562">
      <w:bodyDiv w:val="1"/>
      <w:marLeft w:val="0"/>
      <w:marRight w:val="0"/>
      <w:marTop w:val="0"/>
      <w:marBottom w:val="0"/>
      <w:divBdr>
        <w:top w:val="none" w:sz="0" w:space="0" w:color="auto"/>
        <w:left w:val="none" w:sz="0" w:space="0" w:color="auto"/>
        <w:bottom w:val="none" w:sz="0" w:space="0" w:color="auto"/>
        <w:right w:val="none" w:sz="0" w:space="0" w:color="auto"/>
      </w:divBdr>
    </w:div>
    <w:div w:id="1399017957">
      <w:bodyDiv w:val="1"/>
      <w:marLeft w:val="0"/>
      <w:marRight w:val="0"/>
      <w:marTop w:val="0"/>
      <w:marBottom w:val="0"/>
      <w:divBdr>
        <w:top w:val="none" w:sz="0" w:space="0" w:color="auto"/>
        <w:left w:val="none" w:sz="0" w:space="0" w:color="auto"/>
        <w:bottom w:val="none" w:sz="0" w:space="0" w:color="auto"/>
        <w:right w:val="none" w:sz="0" w:space="0" w:color="auto"/>
      </w:divBdr>
    </w:div>
    <w:div w:id="1399018898">
      <w:bodyDiv w:val="1"/>
      <w:marLeft w:val="0"/>
      <w:marRight w:val="0"/>
      <w:marTop w:val="0"/>
      <w:marBottom w:val="0"/>
      <w:divBdr>
        <w:top w:val="none" w:sz="0" w:space="0" w:color="auto"/>
        <w:left w:val="none" w:sz="0" w:space="0" w:color="auto"/>
        <w:bottom w:val="none" w:sz="0" w:space="0" w:color="auto"/>
        <w:right w:val="none" w:sz="0" w:space="0" w:color="auto"/>
      </w:divBdr>
    </w:div>
    <w:div w:id="1399090157">
      <w:bodyDiv w:val="1"/>
      <w:marLeft w:val="0"/>
      <w:marRight w:val="0"/>
      <w:marTop w:val="0"/>
      <w:marBottom w:val="0"/>
      <w:divBdr>
        <w:top w:val="none" w:sz="0" w:space="0" w:color="auto"/>
        <w:left w:val="none" w:sz="0" w:space="0" w:color="auto"/>
        <w:bottom w:val="none" w:sz="0" w:space="0" w:color="auto"/>
        <w:right w:val="none" w:sz="0" w:space="0" w:color="auto"/>
      </w:divBdr>
    </w:div>
    <w:div w:id="1399211491">
      <w:bodyDiv w:val="1"/>
      <w:marLeft w:val="0"/>
      <w:marRight w:val="0"/>
      <w:marTop w:val="0"/>
      <w:marBottom w:val="0"/>
      <w:divBdr>
        <w:top w:val="none" w:sz="0" w:space="0" w:color="auto"/>
        <w:left w:val="none" w:sz="0" w:space="0" w:color="auto"/>
        <w:bottom w:val="none" w:sz="0" w:space="0" w:color="auto"/>
        <w:right w:val="none" w:sz="0" w:space="0" w:color="auto"/>
      </w:divBdr>
    </w:div>
    <w:div w:id="1399279294">
      <w:bodyDiv w:val="1"/>
      <w:marLeft w:val="0"/>
      <w:marRight w:val="0"/>
      <w:marTop w:val="0"/>
      <w:marBottom w:val="0"/>
      <w:divBdr>
        <w:top w:val="none" w:sz="0" w:space="0" w:color="auto"/>
        <w:left w:val="none" w:sz="0" w:space="0" w:color="auto"/>
        <w:bottom w:val="none" w:sz="0" w:space="0" w:color="auto"/>
        <w:right w:val="none" w:sz="0" w:space="0" w:color="auto"/>
      </w:divBdr>
    </w:div>
    <w:div w:id="1399282682">
      <w:bodyDiv w:val="1"/>
      <w:marLeft w:val="0"/>
      <w:marRight w:val="0"/>
      <w:marTop w:val="0"/>
      <w:marBottom w:val="0"/>
      <w:divBdr>
        <w:top w:val="none" w:sz="0" w:space="0" w:color="auto"/>
        <w:left w:val="none" w:sz="0" w:space="0" w:color="auto"/>
        <w:bottom w:val="none" w:sz="0" w:space="0" w:color="auto"/>
        <w:right w:val="none" w:sz="0" w:space="0" w:color="auto"/>
      </w:divBdr>
    </w:div>
    <w:div w:id="1399326306">
      <w:bodyDiv w:val="1"/>
      <w:marLeft w:val="0"/>
      <w:marRight w:val="0"/>
      <w:marTop w:val="0"/>
      <w:marBottom w:val="0"/>
      <w:divBdr>
        <w:top w:val="none" w:sz="0" w:space="0" w:color="auto"/>
        <w:left w:val="none" w:sz="0" w:space="0" w:color="auto"/>
        <w:bottom w:val="none" w:sz="0" w:space="0" w:color="auto"/>
        <w:right w:val="none" w:sz="0" w:space="0" w:color="auto"/>
      </w:divBdr>
    </w:div>
    <w:div w:id="1399522569">
      <w:bodyDiv w:val="1"/>
      <w:marLeft w:val="0"/>
      <w:marRight w:val="0"/>
      <w:marTop w:val="0"/>
      <w:marBottom w:val="0"/>
      <w:divBdr>
        <w:top w:val="none" w:sz="0" w:space="0" w:color="auto"/>
        <w:left w:val="none" w:sz="0" w:space="0" w:color="auto"/>
        <w:bottom w:val="none" w:sz="0" w:space="0" w:color="auto"/>
        <w:right w:val="none" w:sz="0" w:space="0" w:color="auto"/>
      </w:divBdr>
    </w:div>
    <w:div w:id="1399522647">
      <w:bodyDiv w:val="1"/>
      <w:marLeft w:val="0"/>
      <w:marRight w:val="0"/>
      <w:marTop w:val="0"/>
      <w:marBottom w:val="0"/>
      <w:divBdr>
        <w:top w:val="none" w:sz="0" w:space="0" w:color="auto"/>
        <w:left w:val="none" w:sz="0" w:space="0" w:color="auto"/>
        <w:bottom w:val="none" w:sz="0" w:space="0" w:color="auto"/>
        <w:right w:val="none" w:sz="0" w:space="0" w:color="auto"/>
      </w:divBdr>
    </w:div>
    <w:div w:id="1399669217">
      <w:bodyDiv w:val="1"/>
      <w:marLeft w:val="0"/>
      <w:marRight w:val="0"/>
      <w:marTop w:val="0"/>
      <w:marBottom w:val="0"/>
      <w:divBdr>
        <w:top w:val="none" w:sz="0" w:space="0" w:color="auto"/>
        <w:left w:val="none" w:sz="0" w:space="0" w:color="auto"/>
        <w:bottom w:val="none" w:sz="0" w:space="0" w:color="auto"/>
        <w:right w:val="none" w:sz="0" w:space="0" w:color="auto"/>
      </w:divBdr>
    </w:div>
    <w:div w:id="1399669552">
      <w:bodyDiv w:val="1"/>
      <w:marLeft w:val="0"/>
      <w:marRight w:val="0"/>
      <w:marTop w:val="0"/>
      <w:marBottom w:val="0"/>
      <w:divBdr>
        <w:top w:val="none" w:sz="0" w:space="0" w:color="auto"/>
        <w:left w:val="none" w:sz="0" w:space="0" w:color="auto"/>
        <w:bottom w:val="none" w:sz="0" w:space="0" w:color="auto"/>
        <w:right w:val="none" w:sz="0" w:space="0" w:color="auto"/>
      </w:divBdr>
    </w:div>
    <w:div w:id="1399740738">
      <w:bodyDiv w:val="1"/>
      <w:marLeft w:val="0"/>
      <w:marRight w:val="0"/>
      <w:marTop w:val="0"/>
      <w:marBottom w:val="0"/>
      <w:divBdr>
        <w:top w:val="none" w:sz="0" w:space="0" w:color="auto"/>
        <w:left w:val="none" w:sz="0" w:space="0" w:color="auto"/>
        <w:bottom w:val="none" w:sz="0" w:space="0" w:color="auto"/>
        <w:right w:val="none" w:sz="0" w:space="0" w:color="auto"/>
      </w:divBdr>
    </w:div>
    <w:div w:id="1399858121">
      <w:bodyDiv w:val="1"/>
      <w:marLeft w:val="0"/>
      <w:marRight w:val="0"/>
      <w:marTop w:val="0"/>
      <w:marBottom w:val="0"/>
      <w:divBdr>
        <w:top w:val="none" w:sz="0" w:space="0" w:color="auto"/>
        <w:left w:val="none" w:sz="0" w:space="0" w:color="auto"/>
        <w:bottom w:val="none" w:sz="0" w:space="0" w:color="auto"/>
        <w:right w:val="none" w:sz="0" w:space="0" w:color="auto"/>
      </w:divBdr>
    </w:div>
    <w:div w:id="1399859752">
      <w:bodyDiv w:val="1"/>
      <w:marLeft w:val="0"/>
      <w:marRight w:val="0"/>
      <w:marTop w:val="0"/>
      <w:marBottom w:val="0"/>
      <w:divBdr>
        <w:top w:val="none" w:sz="0" w:space="0" w:color="auto"/>
        <w:left w:val="none" w:sz="0" w:space="0" w:color="auto"/>
        <w:bottom w:val="none" w:sz="0" w:space="0" w:color="auto"/>
        <w:right w:val="none" w:sz="0" w:space="0" w:color="auto"/>
      </w:divBdr>
    </w:div>
    <w:div w:id="1399862753">
      <w:bodyDiv w:val="1"/>
      <w:marLeft w:val="0"/>
      <w:marRight w:val="0"/>
      <w:marTop w:val="0"/>
      <w:marBottom w:val="0"/>
      <w:divBdr>
        <w:top w:val="none" w:sz="0" w:space="0" w:color="auto"/>
        <w:left w:val="none" w:sz="0" w:space="0" w:color="auto"/>
        <w:bottom w:val="none" w:sz="0" w:space="0" w:color="auto"/>
        <w:right w:val="none" w:sz="0" w:space="0" w:color="auto"/>
      </w:divBdr>
    </w:div>
    <w:div w:id="1399934415">
      <w:bodyDiv w:val="1"/>
      <w:marLeft w:val="0"/>
      <w:marRight w:val="0"/>
      <w:marTop w:val="0"/>
      <w:marBottom w:val="0"/>
      <w:divBdr>
        <w:top w:val="none" w:sz="0" w:space="0" w:color="auto"/>
        <w:left w:val="none" w:sz="0" w:space="0" w:color="auto"/>
        <w:bottom w:val="none" w:sz="0" w:space="0" w:color="auto"/>
        <w:right w:val="none" w:sz="0" w:space="0" w:color="auto"/>
      </w:divBdr>
    </w:div>
    <w:div w:id="1400057038">
      <w:bodyDiv w:val="1"/>
      <w:marLeft w:val="0"/>
      <w:marRight w:val="0"/>
      <w:marTop w:val="0"/>
      <w:marBottom w:val="0"/>
      <w:divBdr>
        <w:top w:val="none" w:sz="0" w:space="0" w:color="auto"/>
        <w:left w:val="none" w:sz="0" w:space="0" w:color="auto"/>
        <w:bottom w:val="none" w:sz="0" w:space="0" w:color="auto"/>
        <w:right w:val="none" w:sz="0" w:space="0" w:color="auto"/>
      </w:divBdr>
    </w:div>
    <w:div w:id="1400250974">
      <w:bodyDiv w:val="1"/>
      <w:marLeft w:val="0"/>
      <w:marRight w:val="0"/>
      <w:marTop w:val="0"/>
      <w:marBottom w:val="0"/>
      <w:divBdr>
        <w:top w:val="none" w:sz="0" w:space="0" w:color="auto"/>
        <w:left w:val="none" w:sz="0" w:space="0" w:color="auto"/>
        <w:bottom w:val="none" w:sz="0" w:space="0" w:color="auto"/>
        <w:right w:val="none" w:sz="0" w:space="0" w:color="auto"/>
      </w:divBdr>
    </w:div>
    <w:div w:id="1400327759">
      <w:bodyDiv w:val="1"/>
      <w:marLeft w:val="0"/>
      <w:marRight w:val="0"/>
      <w:marTop w:val="0"/>
      <w:marBottom w:val="0"/>
      <w:divBdr>
        <w:top w:val="none" w:sz="0" w:space="0" w:color="auto"/>
        <w:left w:val="none" w:sz="0" w:space="0" w:color="auto"/>
        <w:bottom w:val="none" w:sz="0" w:space="0" w:color="auto"/>
        <w:right w:val="none" w:sz="0" w:space="0" w:color="auto"/>
      </w:divBdr>
    </w:div>
    <w:div w:id="1400590435">
      <w:bodyDiv w:val="1"/>
      <w:marLeft w:val="0"/>
      <w:marRight w:val="0"/>
      <w:marTop w:val="0"/>
      <w:marBottom w:val="0"/>
      <w:divBdr>
        <w:top w:val="none" w:sz="0" w:space="0" w:color="auto"/>
        <w:left w:val="none" w:sz="0" w:space="0" w:color="auto"/>
        <w:bottom w:val="none" w:sz="0" w:space="0" w:color="auto"/>
        <w:right w:val="none" w:sz="0" w:space="0" w:color="auto"/>
      </w:divBdr>
    </w:div>
    <w:div w:id="1400592225">
      <w:bodyDiv w:val="1"/>
      <w:marLeft w:val="0"/>
      <w:marRight w:val="0"/>
      <w:marTop w:val="0"/>
      <w:marBottom w:val="0"/>
      <w:divBdr>
        <w:top w:val="none" w:sz="0" w:space="0" w:color="auto"/>
        <w:left w:val="none" w:sz="0" w:space="0" w:color="auto"/>
        <w:bottom w:val="none" w:sz="0" w:space="0" w:color="auto"/>
        <w:right w:val="none" w:sz="0" w:space="0" w:color="auto"/>
      </w:divBdr>
    </w:div>
    <w:div w:id="1400639044">
      <w:bodyDiv w:val="1"/>
      <w:marLeft w:val="0"/>
      <w:marRight w:val="0"/>
      <w:marTop w:val="0"/>
      <w:marBottom w:val="0"/>
      <w:divBdr>
        <w:top w:val="none" w:sz="0" w:space="0" w:color="auto"/>
        <w:left w:val="none" w:sz="0" w:space="0" w:color="auto"/>
        <w:bottom w:val="none" w:sz="0" w:space="0" w:color="auto"/>
        <w:right w:val="none" w:sz="0" w:space="0" w:color="auto"/>
      </w:divBdr>
    </w:div>
    <w:div w:id="1400712044">
      <w:bodyDiv w:val="1"/>
      <w:marLeft w:val="0"/>
      <w:marRight w:val="0"/>
      <w:marTop w:val="0"/>
      <w:marBottom w:val="0"/>
      <w:divBdr>
        <w:top w:val="none" w:sz="0" w:space="0" w:color="auto"/>
        <w:left w:val="none" w:sz="0" w:space="0" w:color="auto"/>
        <w:bottom w:val="none" w:sz="0" w:space="0" w:color="auto"/>
        <w:right w:val="none" w:sz="0" w:space="0" w:color="auto"/>
      </w:divBdr>
    </w:div>
    <w:div w:id="1400833353">
      <w:bodyDiv w:val="1"/>
      <w:marLeft w:val="0"/>
      <w:marRight w:val="0"/>
      <w:marTop w:val="0"/>
      <w:marBottom w:val="0"/>
      <w:divBdr>
        <w:top w:val="none" w:sz="0" w:space="0" w:color="auto"/>
        <w:left w:val="none" w:sz="0" w:space="0" w:color="auto"/>
        <w:bottom w:val="none" w:sz="0" w:space="0" w:color="auto"/>
        <w:right w:val="none" w:sz="0" w:space="0" w:color="auto"/>
      </w:divBdr>
    </w:div>
    <w:div w:id="1400909514">
      <w:bodyDiv w:val="1"/>
      <w:marLeft w:val="0"/>
      <w:marRight w:val="0"/>
      <w:marTop w:val="0"/>
      <w:marBottom w:val="0"/>
      <w:divBdr>
        <w:top w:val="none" w:sz="0" w:space="0" w:color="auto"/>
        <w:left w:val="none" w:sz="0" w:space="0" w:color="auto"/>
        <w:bottom w:val="none" w:sz="0" w:space="0" w:color="auto"/>
        <w:right w:val="none" w:sz="0" w:space="0" w:color="auto"/>
      </w:divBdr>
    </w:div>
    <w:div w:id="1401057885">
      <w:bodyDiv w:val="1"/>
      <w:marLeft w:val="0"/>
      <w:marRight w:val="0"/>
      <w:marTop w:val="0"/>
      <w:marBottom w:val="0"/>
      <w:divBdr>
        <w:top w:val="none" w:sz="0" w:space="0" w:color="auto"/>
        <w:left w:val="none" w:sz="0" w:space="0" w:color="auto"/>
        <w:bottom w:val="none" w:sz="0" w:space="0" w:color="auto"/>
        <w:right w:val="none" w:sz="0" w:space="0" w:color="auto"/>
      </w:divBdr>
    </w:div>
    <w:div w:id="1401095911">
      <w:bodyDiv w:val="1"/>
      <w:marLeft w:val="0"/>
      <w:marRight w:val="0"/>
      <w:marTop w:val="0"/>
      <w:marBottom w:val="0"/>
      <w:divBdr>
        <w:top w:val="none" w:sz="0" w:space="0" w:color="auto"/>
        <w:left w:val="none" w:sz="0" w:space="0" w:color="auto"/>
        <w:bottom w:val="none" w:sz="0" w:space="0" w:color="auto"/>
        <w:right w:val="none" w:sz="0" w:space="0" w:color="auto"/>
      </w:divBdr>
    </w:div>
    <w:div w:id="1401756694">
      <w:bodyDiv w:val="1"/>
      <w:marLeft w:val="0"/>
      <w:marRight w:val="0"/>
      <w:marTop w:val="0"/>
      <w:marBottom w:val="0"/>
      <w:divBdr>
        <w:top w:val="none" w:sz="0" w:space="0" w:color="auto"/>
        <w:left w:val="none" w:sz="0" w:space="0" w:color="auto"/>
        <w:bottom w:val="none" w:sz="0" w:space="0" w:color="auto"/>
        <w:right w:val="none" w:sz="0" w:space="0" w:color="auto"/>
      </w:divBdr>
    </w:div>
    <w:div w:id="1401833410">
      <w:bodyDiv w:val="1"/>
      <w:marLeft w:val="0"/>
      <w:marRight w:val="0"/>
      <w:marTop w:val="0"/>
      <w:marBottom w:val="0"/>
      <w:divBdr>
        <w:top w:val="none" w:sz="0" w:space="0" w:color="auto"/>
        <w:left w:val="none" w:sz="0" w:space="0" w:color="auto"/>
        <w:bottom w:val="none" w:sz="0" w:space="0" w:color="auto"/>
        <w:right w:val="none" w:sz="0" w:space="0" w:color="auto"/>
      </w:divBdr>
    </w:div>
    <w:div w:id="1402167963">
      <w:bodyDiv w:val="1"/>
      <w:marLeft w:val="0"/>
      <w:marRight w:val="0"/>
      <w:marTop w:val="0"/>
      <w:marBottom w:val="0"/>
      <w:divBdr>
        <w:top w:val="none" w:sz="0" w:space="0" w:color="auto"/>
        <w:left w:val="none" w:sz="0" w:space="0" w:color="auto"/>
        <w:bottom w:val="none" w:sz="0" w:space="0" w:color="auto"/>
        <w:right w:val="none" w:sz="0" w:space="0" w:color="auto"/>
      </w:divBdr>
    </w:div>
    <w:div w:id="1402172198">
      <w:bodyDiv w:val="1"/>
      <w:marLeft w:val="0"/>
      <w:marRight w:val="0"/>
      <w:marTop w:val="0"/>
      <w:marBottom w:val="0"/>
      <w:divBdr>
        <w:top w:val="none" w:sz="0" w:space="0" w:color="auto"/>
        <w:left w:val="none" w:sz="0" w:space="0" w:color="auto"/>
        <w:bottom w:val="none" w:sz="0" w:space="0" w:color="auto"/>
        <w:right w:val="none" w:sz="0" w:space="0" w:color="auto"/>
      </w:divBdr>
    </w:div>
    <w:div w:id="1402290193">
      <w:bodyDiv w:val="1"/>
      <w:marLeft w:val="0"/>
      <w:marRight w:val="0"/>
      <w:marTop w:val="0"/>
      <w:marBottom w:val="0"/>
      <w:divBdr>
        <w:top w:val="none" w:sz="0" w:space="0" w:color="auto"/>
        <w:left w:val="none" w:sz="0" w:space="0" w:color="auto"/>
        <w:bottom w:val="none" w:sz="0" w:space="0" w:color="auto"/>
        <w:right w:val="none" w:sz="0" w:space="0" w:color="auto"/>
      </w:divBdr>
    </w:div>
    <w:div w:id="1402482243">
      <w:bodyDiv w:val="1"/>
      <w:marLeft w:val="0"/>
      <w:marRight w:val="0"/>
      <w:marTop w:val="0"/>
      <w:marBottom w:val="0"/>
      <w:divBdr>
        <w:top w:val="none" w:sz="0" w:space="0" w:color="auto"/>
        <w:left w:val="none" w:sz="0" w:space="0" w:color="auto"/>
        <w:bottom w:val="none" w:sz="0" w:space="0" w:color="auto"/>
        <w:right w:val="none" w:sz="0" w:space="0" w:color="auto"/>
      </w:divBdr>
    </w:div>
    <w:div w:id="1402484799">
      <w:bodyDiv w:val="1"/>
      <w:marLeft w:val="0"/>
      <w:marRight w:val="0"/>
      <w:marTop w:val="0"/>
      <w:marBottom w:val="0"/>
      <w:divBdr>
        <w:top w:val="none" w:sz="0" w:space="0" w:color="auto"/>
        <w:left w:val="none" w:sz="0" w:space="0" w:color="auto"/>
        <w:bottom w:val="none" w:sz="0" w:space="0" w:color="auto"/>
        <w:right w:val="none" w:sz="0" w:space="0" w:color="auto"/>
      </w:divBdr>
    </w:div>
    <w:div w:id="1402486742">
      <w:bodyDiv w:val="1"/>
      <w:marLeft w:val="0"/>
      <w:marRight w:val="0"/>
      <w:marTop w:val="0"/>
      <w:marBottom w:val="0"/>
      <w:divBdr>
        <w:top w:val="none" w:sz="0" w:space="0" w:color="auto"/>
        <w:left w:val="none" w:sz="0" w:space="0" w:color="auto"/>
        <w:bottom w:val="none" w:sz="0" w:space="0" w:color="auto"/>
        <w:right w:val="none" w:sz="0" w:space="0" w:color="auto"/>
      </w:divBdr>
    </w:div>
    <w:div w:id="1402488012">
      <w:bodyDiv w:val="1"/>
      <w:marLeft w:val="0"/>
      <w:marRight w:val="0"/>
      <w:marTop w:val="0"/>
      <w:marBottom w:val="0"/>
      <w:divBdr>
        <w:top w:val="none" w:sz="0" w:space="0" w:color="auto"/>
        <w:left w:val="none" w:sz="0" w:space="0" w:color="auto"/>
        <w:bottom w:val="none" w:sz="0" w:space="0" w:color="auto"/>
        <w:right w:val="none" w:sz="0" w:space="0" w:color="auto"/>
      </w:divBdr>
    </w:div>
    <w:div w:id="1402558227">
      <w:bodyDiv w:val="1"/>
      <w:marLeft w:val="0"/>
      <w:marRight w:val="0"/>
      <w:marTop w:val="0"/>
      <w:marBottom w:val="0"/>
      <w:divBdr>
        <w:top w:val="none" w:sz="0" w:space="0" w:color="auto"/>
        <w:left w:val="none" w:sz="0" w:space="0" w:color="auto"/>
        <w:bottom w:val="none" w:sz="0" w:space="0" w:color="auto"/>
        <w:right w:val="none" w:sz="0" w:space="0" w:color="auto"/>
      </w:divBdr>
    </w:div>
    <w:div w:id="1402559034">
      <w:bodyDiv w:val="1"/>
      <w:marLeft w:val="0"/>
      <w:marRight w:val="0"/>
      <w:marTop w:val="0"/>
      <w:marBottom w:val="0"/>
      <w:divBdr>
        <w:top w:val="none" w:sz="0" w:space="0" w:color="auto"/>
        <w:left w:val="none" w:sz="0" w:space="0" w:color="auto"/>
        <w:bottom w:val="none" w:sz="0" w:space="0" w:color="auto"/>
        <w:right w:val="none" w:sz="0" w:space="0" w:color="auto"/>
      </w:divBdr>
    </w:div>
    <w:div w:id="1402755575">
      <w:bodyDiv w:val="1"/>
      <w:marLeft w:val="0"/>
      <w:marRight w:val="0"/>
      <w:marTop w:val="0"/>
      <w:marBottom w:val="0"/>
      <w:divBdr>
        <w:top w:val="none" w:sz="0" w:space="0" w:color="auto"/>
        <w:left w:val="none" w:sz="0" w:space="0" w:color="auto"/>
        <w:bottom w:val="none" w:sz="0" w:space="0" w:color="auto"/>
        <w:right w:val="none" w:sz="0" w:space="0" w:color="auto"/>
      </w:divBdr>
    </w:div>
    <w:div w:id="1403025826">
      <w:bodyDiv w:val="1"/>
      <w:marLeft w:val="0"/>
      <w:marRight w:val="0"/>
      <w:marTop w:val="0"/>
      <w:marBottom w:val="0"/>
      <w:divBdr>
        <w:top w:val="none" w:sz="0" w:space="0" w:color="auto"/>
        <w:left w:val="none" w:sz="0" w:space="0" w:color="auto"/>
        <w:bottom w:val="none" w:sz="0" w:space="0" w:color="auto"/>
        <w:right w:val="none" w:sz="0" w:space="0" w:color="auto"/>
      </w:divBdr>
    </w:div>
    <w:div w:id="1403214844">
      <w:bodyDiv w:val="1"/>
      <w:marLeft w:val="0"/>
      <w:marRight w:val="0"/>
      <w:marTop w:val="0"/>
      <w:marBottom w:val="0"/>
      <w:divBdr>
        <w:top w:val="none" w:sz="0" w:space="0" w:color="auto"/>
        <w:left w:val="none" w:sz="0" w:space="0" w:color="auto"/>
        <w:bottom w:val="none" w:sz="0" w:space="0" w:color="auto"/>
        <w:right w:val="none" w:sz="0" w:space="0" w:color="auto"/>
      </w:divBdr>
    </w:div>
    <w:div w:id="1403409450">
      <w:bodyDiv w:val="1"/>
      <w:marLeft w:val="0"/>
      <w:marRight w:val="0"/>
      <w:marTop w:val="0"/>
      <w:marBottom w:val="0"/>
      <w:divBdr>
        <w:top w:val="none" w:sz="0" w:space="0" w:color="auto"/>
        <w:left w:val="none" w:sz="0" w:space="0" w:color="auto"/>
        <w:bottom w:val="none" w:sz="0" w:space="0" w:color="auto"/>
        <w:right w:val="none" w:sz="0" w:space="0" w:color="auto"/>
      </w:divBdr>
    </w:div>
    <w:div w:id="1403525510">
      <w:bodyDiv w:val="1"/>
      <w:marLeft w:val="0"/>
      <w:marRight w:val="0"/>
      <w:marTop w:val="0"/>
      <w:marBottom w:val="0"/>
      <w:divBdr>
        <w:top w:val="none" w:sz="0" w:space="0" w:color="auto"/>
        <w:left w:val="none" w:sz="0" w:space="0" w:color="auto"/>
        <w:bottom w:val="none" w:sz="0" w:space="0" w:color="auto"/>
        <w:right w:val="none" w:sz="0" w:space="0" w:color="auto"/>
      </w:divBdr>
    </w:div>
    <w:div w:id="1403597083">
      <w:bodyDiv w:val="1"/>
      <w:marLeft w:val="0"/>
      <w:marRight w:val="0"/>
      <w:marTop w:val="0"/>
      <w:marBottom w:val="0"/>
      <w:divBdr>
        <w:top w:val="none" w:sz="0" w:space="0" w:color="auto"/>
        <w:left w:val="none" w:sz="0" w:space="0" w:color="auto"/>
        <w:bottom w:val="none" w:sz="0" w:space="0" w:color="auto"/>
        <w:right w:val="none" w:sz="0" w:space="0" w:color="auto"/>
      </w:divBdr>
    </w:div>
    <w:div w:id="1403674823">
      <w:bodyDiv w:val="1"/>
      <w:marLeft w:val="0"/>
      <w:marRight w:val="0"/>
      <w:marTop w:val="0"/>
      <w:marBottom w:val="0"/>
      <w:divBdr>
        <w:top w:val="none" w:sz="0" w:space="0" w:color="auto"/>
        <w:left w:val="none" w:sz="0" w:space="0" w:color="auto"/>
        <w:bottom w:val="none" w:sz="0" w:space="0" w:color="auto"/>
        <w:right w:val="none" w:sz="0" w:space="0" w:color="auto"/>
      </w:divBdr>
    </w:div>
    <w:div w:id="1403718584">
      <w:bodyDiv w:val="1"/>
      <w:marLeft w:val="0"/>
      <w:marRight w:val="0"/>
      <w:marTop w:val="0"/>
      <w:marBottom w:val="0"/>
      <w:divBdr>
        <w:top w:val="none" w:sz="0" w:space="0" w:color="auto"/>
        <w:left w:val="none" w:sz="0" w:space="0" w:color="auto"/>
        <w:bottom w:val="none" w:sz="0" w:space="0" w:color="auto"/>
        <w:right w:val="none" w:sz="0" w:space="0" w:color="auto"/>
      </w:divBdr>
    </w:div>
    <w:div w:id="1403720345">
      <w:bodyDiv w:val="1"/>
      <w:marLeft w:val="0"/>
      <w:marRight w:val="0"/>
      <w:marTop w:val="0"/>
      <w:marBottom w:val="0"/>
      <w:divBdr>
        <w:top w:val="none" w:sz="0" w:space="0" w:color="auto"/>
        <w:left w:val="none" w:sz="0" w:space="0" w:color="auto"/>
        <w:bottom w:val="none" w:sz="0" w:space="0" w:color="auto"/>
        <w:right w:val="none" w:sz="0" w:space="0" w:color="auto"/>
      </w:divBdr>
    </w:div>
    <w:div w:id="1403796536">
      <w:bodyDiv w:val="1"/>
      <w:marLeft w:val="0"/>
      <w:marRight w:val="0"/>
      <w:marTop w:val="0"/>
      <w:marBottom w:val="0"/>
      <w:divBdr>
        <w:top w:val="none" w:sz="0" w:space="0" w:color="auto"/>
        <w:left w:val="none" w:sz="0" w:space="0" w:color="auto"/>
        <w:bottom w:val="none" w:sz="0" w:space="0" w:color="auto"/>
        <w:right w:val="none" w:sz="0" w:space="0" w:color="auto"/>
      </w:divBdr>
    </w:div>
    <w:div w:id="1404569150">
      <w:bodyDiv w:val="1"/>
      <w:marLeft w:val="0"/>
      <w:marRight w:val="0"/>
      <w:marTop w:val="0"/>
      <w:marBottom w:val="0"/>
      <w:divBdr>
        <w:top w:val="none" w:sz="0" w:space="0" w:color="auto"/>
        <w:left w:val="none" w:sz="0" w:space="0" w:color="auto"/>
        <w:bottom w:val="none" w:sz="0" w:space="0" w:color="auto"/>
        <w:right w:val="none" w:sz="0" w:space="0" w:color="auto"/>
      </w:divBdr>
    </w:div>
    <w:div w:id="1404598485">
      <w:bodyDiv w:val="1"/>
      <w:marLeft w:val="0"/>
      <w:marRight w:val="0"/>
      <w:marTop w:val="0"/>
      <w:marBottom w:val="0"/>
      <w:divBdr>
        <w:top w:val="none" w:sz="0" w:space="0" w:color="auto"/>
        <w:left w:val="none" w:sz="0" w:space="0" w:color="auto"/>
        <w:bottom w:val="none" w:sz="0" w:space="0" w:color="auto"/>
        <w:right w:val="none" w:sz="0" w:space="0" w:color="auto"/>
      </w:divBdr>
    </w:div>
    <w:div w:id="1404599105">
      <w:bodyDiv w:val="1"/>
      <w:marLeft w:val="0"/>
      <w:marRight w:val="0"/>
      <w:marTop w:val="0"/>
      <w:marBottom w:val="0"/>
      <w:divBdr>
        <w:top w:val="none" w:sz="0" w:space="0" w:color="auto"/>
        <w:left w:val="none" w:sz="0" w:space="0" w:color="auto"/>
        <w:bottom w:val="none" w:sz="0" w:space="0" w:color="auto"/>
        <w:right w:val="none" w:sz="0" w:space="0" w:color="auto"/>
      </w:divBdr>
    </w:div>
    <w:div w:id="1404639017">
      <w:bodyDiv w:val="1"/>
      <w:marLeft w:val="0"/>
      <w:marRight w:val="0"/>
      <w:marTop w:val="0"/>
      <w:marBottom w:val="0"/>
      <w:divBdr>
        <w:top w:val="none" w:sz="0" w:space="0" w:color="auto"/>
        <w:left w:val="none" w:sz="0" w:space="0" w:color="auto"/>
        <w:bottom w:val="none" w:sz="0" w:space="0" w:color="auto"/>
        <w:right w:val="none" w:sz="0" w:space="0" w:color="auto"/>
      </w:divBdr>
    </w:div>
    <w:div w:id="1404794853">
      <w:bodyDiv w:val="1"/>
      <w:marLeft w:val="0"/>
      <w:marRight w:val="0"/>
      <w:marTop w:val="0"/>
      <w:marBottom w:val="0"/>
      <w:divBdr>
        <w:top w:val="none" w:sz="0" w:space="0" w:color="auto"/>
        <w:left w:val="none" w:sz="0" w:space="0" w:color="auto"/>
        <w:bottom w:val="none" w:sz="0" w:space="0" w:color="auto"/>
        <w:right w:val="none" w:sz="0" w:space="0" w:color="auto"/>
      </w:divBdr>
    </w:div>
    <w:div w:id="1404832381">
      <w:bodyDiv w:val="1"/>
      <w:marLeft w:val="0"/>
      <w:marRight w:val="0"/>
      <w:marTop w:val="0"/>
      <w:marBottom w:val="0"/>
      <w:divBdr>
        <w:top w:val="none" w:sz="0" w:space="0" w:color="auto"/>
        <w:left w:val="none" w:sz="0" w:space="0" w:color="auto"/>
        <w:bottom w:val="none" w:sz="0" w:space="0" w:color="auto"/>
        <w:right w:val="none" w:sz="0" w:space="0" w:color="auto"/>
      </w:divBdr>
    </w:div>
    <w:div w:id="1404832542">
      <w:bodyDiv w:val="1"/>
      <w:marLeft w:val="0"/>
      <w:marRight w:val="0"/>
      <w:marTop w:val="0"/>
      <w:marBottom w:val="0"/>
      <w:divBdr>
        <w:top w:val="none" w:sz="0" w:space="0" w:color="auto"/>
        <w:left w:val="none" w:sz="0" w:space="0" w:color="auto"/>
        <w:bottom w:val="none" w:sz="0" w:space="0" w:color="auto"/>
        <w:right w:val="none" w:sz="0" w:space="0" w:color="auto"/>
      </w:divBdr>
    </w:div>
    <w:div w:id="1405496516">
      <w:bodyDiv w:val="1"/>
      <w:marLeft w:val="0"/>
      <w:marRight w:val="0"/>
      <w:marTop w:val="0"/>
      <w:marBottom w:val="0"/>
      <w:divBdr>
        <w:top w:val="none" w:sz="0" w:space="0" w:color="auto"/>
        <w:left w:val="none" w:sz="0" w:space="0" w:color="auto"/>
        <w:bottom w:val="none" w:sz="0" w:space="0" w:color="auto"/>
        <w:right w:val="none" w:sz="0" w:space="0" w:color="auto"/>
      </w:divBdr>
    </w:div>
    <w:div w:id="1405684819">
      <w:bodyDiv w:val="1"/>
      <w:marLeft w:val="0"/>
      <w:marRight w:val="0"/>
      <w:marTop w:val="0"/>
      <w:marBottom w:val="0"/>
      <w:divBdr>
        <w:top w:val="none" w:sz="0" w:space="0" w:color="auto"/>
        <w:left w:val="none" w:sz="0" w:space="0" w:color="auto"/>
        <w:bottom w:val="none" w:sz="0" w:space="0" w:color="auto"/>
        <w:right w:val="none" w:sz="0" w:space="0" w:color="auto"/>
      </w:divBdr>
    </w:div>
    <w:div w:id="1405762495">
      <w:bodyDiv w:val="1"/>
      <w:marLeft w:val="0"/>
      <w:marRight w:val="0"/>
      <w:marTop w:val="0"/>
      <w:marBottom w:val="0"/>
      <w:divBdr>
        <w:top w:val="none" w:sz="0" w:space="0" w:color="auto"/>
        <w:left w:val="none" w:sz="0" w:space="0" w:color="auto"/>
        <w:bottom w:val="none" w:sz="0" w:space="0" w:color="auto"/>
        <w:right w:val="none" w:sz="0" w:space="0" w:color="auto"/>
      </w:divBdr>
    </w:div>
    <w:div w:id="1405835812">
      <w:bodyDiv w:val="1"/>
      <w:marLeft w:val="0"/>
      <w:marRight w:val="0"/>
      <w:marTop w:val="0"/>
      <w:marBottom w:val="0"/>
      <w:divBdr>
        <w:top w:val="none" w:sz="0" w:space="0" w:color="auto"/>
        <w:left w:val="none" w:sz="0" w:space="0" w:color="auto"/>
        <w:bottom w:val="none" w:sz="0" w:space="0" w:color="auto"/>
        <w:right w:val="none" w:sz="0" w:space="0" w:color="auto"/>
      </w:divBdr>
    </w:div>
    <w:div w:id="1405837651">
      <w:bodyDiv w:val="1"/>
      <w:marLeft w:val="0"/>
      <w:marRight w:val="0"/>
      <w:marTop w:val="0"/>
      <w:marBottom w:val="0"/>
      <w:divBdr>
        <w:top w:val="none" w:sz="0" w:space="0" w:color="auto"/>
        <w:left w:val="none" w:sz="0" w:space="0" w:color="auto"/>
        <w:bottom w:val="none" w:sz="0" w:space="0" w:color="auto"/>
        <w:right w:val="none" w:sz="0" w:space="0" w:color="auto"/>
      </w:divBdr>
    </w:div>
    <w:div w:id="1405955815">
      <w:bodyDiv w:val="1"/>
      <w:marLeft w:val="0"/>
      <w:marRight w:val="0"/>
      <w:marTop w:val="0"/>
      <w:marBottom w:val="0"/>
      <w:divBdr>
        <w:top w:val="none" w:sz="0" w:space="0" w:color="auto"/>
        <w:left w:val="none" w:sz="0" w:space="0" w:color="auto"/>
        <w:bottom w:val="none" w:sz="0" w:space="0" w:color="auto"/>
        <w:right w:val="none" w:sz="0" w:space="0" w:color="auto"/>
      </w:divBdr>
    </w:div>
    <w:div w:id="1406030258">
      <w:bodyDiv w:val="1"/>
      <w:marLeft w:val="0"/>
      <w:marRight w:val="0"/>
      <w:marTop w:val="0"/>
      <w:marBottom w:val="0"/>
      <w:divBdr>
        <w:top w:val="none" w:sz="0" w:space="0" w:color="auto"/>
        <w:left w:val="none" w:sz="0" w:space="0" w:color="auto"/>
        <w:bottom w:val="none" w:sz="0" w:space="0" w:color="auto"/>
        <w:right w:val="none" w:sz="0" w:space="0" w:color="auto"/>
      </w:divBdr>
    </w:div>
    <w:div w:id="1406565310">
      <w:bodyDiv w:val="1"/>
      <w:marLeft w:val="0"/>
      <w:marRight w:val="0"/>
      <w:marTop w:val="0"/>
      <w:marBottom w:val="0"/>
      <w:divBdr>
        <w:top w:val="none" w:sz="0" w:space="0" w:color="auto"/>
        <w:left w:val="none" w:sz="0" w:space="0" w:color="auto"/>
        <w:bottom w:val="none" w:sz="0" w:space="0" w:color="auto"/>
        <w:right w:val="none" w:sz="0" w:space="0" w:color="auto"/>
      </w:divBdr>
    </w:div>
    <w:div w:id="1406610477">
      <w:bodyDiv w:val="1"/>
      <w:marLeft w:val="0"/>
      <w:marRight w:val="0"/>
      <w:marTop w:val="0"/>
      <w:marBottom w:val="0"/>
      <w:divBdr>
        <w:top w:val="none" w:sz="0" w:space="0" w:color="auto"/>
        <w:left w:val="none" w:sz="0" w:space="0" w:color="auto"/>
        <w:bottom w:val="none" w:sz="0" w:space="0" w:color="auto"/>
        <w:right w:val="none" w:sz="0" w:space="0" w:color="auto"/>
      </w:divBdr>
    </w:div>
    <w:div w:id="1406612155">
      <w:bodyDiv w:val="1"/>
      <w:marLeft w:val="0"/>
      <w:marRight w:val="0"/>
      <w:marTop w:val="0"/>
      <w:marBottom w:val="0"/>
      <w:divBdr>
        <w:top w:val="none" w:sz="0" w:space="0" w:color="auto"/>
        <w:left w:val="none" w:sz="0" w:space="0" w:color="auto"/>
        <w:bottom w:val="none" w:sz="0" w:space="0" w:color="auto"/>
        <w:right w:val="none" w:sz="0" w:space="0" w:color="auto"/>
      </w:divBdr>
    </w:div>
    <w:div w:id="1406800624">
      <w:bodyDiv w:val="1"/>
      <w:marLeft w:val="0"/>
      <w:marRight w:val="0"/>
      <w:marTop w:val="0"/>
      <w:marBottom w:val="0"/>
      <w:divBdr>
        <w:top w:val="none" w:sz="0" w:space="0" w:color="auto"/>
        <w:left w:val="none" w:sz="0" w:space="0" w:color="auto"/>
        <w:bottom w:val="none" w:sz="0" w:space="0" w:color="auto"/>
        <w:right w:val="none" w:sz="0" w:space="0" w:color="auto"/>
      </w:divBdr>
    </w:div>
    <w:div w:id="1406948870">
      <w:bodyDiv w:val="1"/>
      <w:marLeft w:val="0"/>
      <w:marRight w:val="0"/>
      <w:marTop w:val="0"/>
      <w:marBottom w:val="0"/>
      <w:divBdr>
        <w:top w:val="none" w:sz="0" w:space="0" w:color="auto"/>
        <w:left w:val="none" w:sz="0" w:space="0" w:color="auto"/>
        <w:bottom w:val="none" w:sz="0" w:space="0" w:color="auto"/>
        <w:right w:val="none" w:sz="0" w:space="0" w:color="auto"/>
      </w:divBdr>
    </w:div>
    <w:div w:id="1406950481">
      <w:bodyDiv w:val="1"/>
      <w:marLeft w:val="0"/>
      <w:marRight w:val="0"/>
      <w:marTop w:val="0"/>
      <w:marBottom w:val="0"/>
      <w:divBdr>
        <w:top w:val="none" w:sz="0" w:space="0" w:color="auto"/>
        <w:left w:val="none" w:sz="0" w:space="0" w:color="auto"/>
        <w:bottom w:val="none" w:sz="0" w:space="0" w:color="auto"/>
        <w:right w:val="none" w:sz="0" w:space="0" w:color="auto"/>
      </w:divBdr>
    </w:div>
    <w:div w:id="1407189158">
      <w:bodyDiv w:val="1"/>
      <w:marLeft w:val="0"/>
      <w:marRight w:val="0"/>
      <w:marTop w:val="0"/>
      <w:marBottom w:val="0"/>
      <w:divBdr>
        <w:top w:val="none" w:sz="0" w:space="0" w:color="auto"/>
        <w:left w:val="none" w:sz="0" w:space="0" w:color="auto"/>
        <w:bottom w:val="none" w:sz="0" w:space="0" w:color="auto"/>
        <w:right w:val="none" w:sz="0" w:space="0" w:color="auto"/>
      </w:divBdr>
    </w:div>
    <w:div w:id="1407221617">
      <w:bodyDiv w:val="1"/>
      <w:marLeft w:val="0"/>
      <w:marRight w:val="0"/>
      <w:marTop w:val="0"/>
      <w:marBottom w:val="0"/>
      <w:divBdr>
        <w:top w:val="none" w:sz="0" w:space="0" w:color="auto"/>
        <w:left w:val="none" w:sz="0" w:space="0" w:color="auto"/>
        <w:bottom w:val="none" w:sz="0" w:space="0" w:color="auto"/>
        <w:right w:val="none" w:sz="0" w:space="0" w:color="auto"/>
      </w:divBdr>
    </w:div>
    <w:div w:id="1407260513">
      <w:bodyDiv w:val="1"/>
      <w:marLeft w:val="0"/>
      <w:marRight w:val="0"/>
      <w:marTop w:val="0"/>
      <w:marBottom w:val="0"/>
      <w:divBdr>
        <w:top w:val="none" w:sz="0" w:space="0" w:color="auto"/>
        <w:left w:val="none" w:sz="0" w:space="0" w:color="auto"/>
        <w:bottom w:val="none" w:sz="0" w:space="0" w:color="auto"/>
        <w:right w:val="none" w:sz="0" w:space="0" w:color="auto"/>
      </w:divBdr>
    </w:div>
    <w:div w:id="1407268368">
      <w:bodyDiv w:val="1"/>
      <w:marLeft w:val="0"/>
      <w:marRight w:val="0"/>
      <w:marTop w:val="0"/>
      <w:marBottom w:val="0"/>
      <w:divBdr>
        <w:top w:val="none" w:sz="0" w:space="0" w:color="auto"/>
        <w:left w:val="none" w:sz="0" w:space="0" w:color="auto"/>
        <w:bottom w:val="none" w:sz="0" w:space="0" w:color="auto"/>
        <w:right w:val="none" w:sz="0" w:space="0" w:color="auto"/>
      </w:divBdr>
    </w:div>
    <w:div w:id="1407337812">
      <w:bodyDiv w:val="1"/>
      <w:marLeft w:val="0"/>
      <w:marRight w:val="0"/>
      <w:marTop w:val="0"/>
      <w:marBottom w:val="0"/>
      <w:divBdr>
        <w:top w:val="none" w:sz="0" w:space="0" w:color="auto"/>
        <w:left w:val="none" w:sz="0" w:space="0" w:color="auto"/>
        <w:bottom w:val="none" w:sz="0" w:space="0" w:color="auto"/>
        <w:right w:val="none" w:sz="0" w:space="0" w:color="auto"/>
      </w:divBdr>
    </w:div>
    <w:div w:id="1407342340">
      <w:bodyDiv w:val="1"/>
      <w:marLeft w:val="0"/>
      <w:marRight w:val="0"/>
      <w:marTop w:val="0"/>
      <w:marBottom w:val="0"/>
      <w:divBdr>
        <w:top w:val="none" w:sz="0" w:space="0" w:color="auto"/>
        <w:left w:val="none" w:sz="0" w:space="0" w:color="auto"/>
        <w:bottom w:val="none" w:sz="0" w:space="0" w:color="auto"/>
        <w:right w:val="none" w:sz="0" w:space="0" w:color="auto"/>
      </w:divBdr>
    </w:div>
    <w:div w:id="1407343749">
      <w:bodyDiv w:val="1"/>
      <w:marLeft w:val="0"/>
      <w:marRight w:val="0"/>
      <w:marTop w:val="0"/>
      <w:marBottom w:val="0"/>
      <w:divBdr>
        <w:top w:val="none" w:sz="0" w:space="0" w:color="auto"/>
        <w:left w:val="none" w:sz="0" w:space="0" w:color="auto"/>
        <w:bottom w:val="none" w:sz="0" w:space="0" w:color="auto"/>
        <w:right w:val="none" w:sz="0" w:space="0" w:color="auto"/>
      </w:divBdr>
    </w:div>
    <w:div w:id="1407415016">
      <w:bodyDiv w:val="1"/>
      <w:marLeft w:val="0"/>
      <w:marRight w:val="0"/>
      <w:marTop w:val="0"/>
      <w:marBottom w:val="0"/>
      <w:divBdr>
        <w:top w:val="none" w:sz="0" w:space="0" w:color="auto"/>
        <w:left w:val="none" w:sz="0" w:space="0" w:color="auto"/>
        <w:bottom w:val="none" w:sz="0" w:space="0" w:color="auto"/>
        <w:right w:val="none" w:sz="0" w:space="0" w:color="auto"/>
      </w:divBdr>
    </w:div>
    <w:div w:id="1407604348">
      <w:bodyDiv w:val="1"/>
      <w:marLeft w:val="0"/>
      <w:marRight w:val="0"/>
      <w:marTop w:val="0"/>
      <w:marBottom w:val="0"/>
      <w:divBdr>
        <w:top w:val="none" w:sz="0" w:space="0" w:color="auto"/>
        <w:left w:val="none" w:sz="0" w:space="0" w:color="auto"/>
        <w:bottom w:val="none" w:sz="0" w:space="0" w:color="auto"/>
        <w:right w:val="none" w:sz="0" w:space="0" w:color="auto"/>
      </w:divBdr>
    </w:div>
    <w:div w:id="1407609889">
      <w:bodyDiv w:val="1"/>
      <w:marLeft w:val="0"/>
      <w:marRight w:val="0"/>
      <w:marTop w:val="0"/>
      <w:marBottom w:val="0"/>
      <w:divBdr>
        <w:top w:val="none" w:sz="0" w:space="0" w:color="auto"/>
        <w:left w:val="none" w:sz="0" w:space="0" w:color="auto"/>
        <w:bottom w:val="none" w:sz="0" w:space="0" w:color="auto"/>
        <w:right w:val="none" w:sz="0" w:space="0" w:color="auto"/>
      </w:divBdr>
    </w:div>
    <w:div w:id="1407845164">
      <w:bodyDiv w:val="1"/>
      <w:marLeft w:val="0"/>
      <w:marRight w:val="0"/>
      <w:marTop w:val="0"/>
      <w:marBottom w:val="0"/>
      <w:divBdr>
        <w:top w:val="none" w:sz="0" w:space="0" w:color="auto"/>
        <w:left w:val="none" w:sz="0" w:space="0" w:color="auto"/>
        <w:bottom w:val="none" w:sz="0" w:space="0" w:color="auto"/>
        <w:right w:val="none" w:sz="0" w:space="0" w:color="auto"/>
      </w:divBdr>
    </w:div>
    <w:div w:id="1407846109">
      <w:bodyDiv w:val="1"/>
      <w:marLeft w:val="0"/>
      <w:marRight w:val="0"/>
      <w:marTop w:val="0"/>
      <w:marBottom w:val="0"/>
      <w:divBdr>
        <w:top w:val="none" w:sz="0" w:space="0" w:color="auto"/>
        <w:left w:val="none" w:sz="0" w:space="0" w:color="auto"/>
        <w:bottom w:val="none" w:sz="0" w:space="0" w:color="auto"/>
        <w:right w:val="none" w:sz="0" w:space="0" w:color="auto"/>
      </w:divBdr>
    </w:div>
    <w:div w:id="1407990595">
      <w:bodyDiv w:val="1"/>
      <w:marLeft w:val="0"/>
      <w:marRight w:val="0"/>
      <w:marTop w:val="0"/>
      <w:marBottom w:val="0"/>
      <w:divBdr>
        <w:top w:val="none" w:sz="0" w:space="0" w:color="auto"/>
        <w:left w:val="none" w:sz="0" w:space="0" w:color="auto"/>
        <w:bottom w:val="none" w:sz="0" w:space="0" w:color="auto"/>
        <w:right w:val="none" w:sz="0" w:space="0" w:color="auto"/>
      </w:divBdr>
    </w:div>
    <w:div w:id="1408107958">
      <w:bodyDiv w:val="1"/>
      <w:marLeft w:val="0"/>
      <w:marRight w:val="0"/>
      <w:marTop w:val="0"/>
      <w:marBottom w:val="0"/>
      <w:divBdr>
        <w:top w:val="none" w:sz="0" w:space="0" w:color="auto"/>
        <w:left w:val="none" w:sz="0" w:space="0" w:color="auto"/>
        <w:bottom w:val="none" w:sz="0" w:space="0" w:color="auto"/>
        <w:right w:val="none" w:sz="0" w:space="0" w:color="auto"/>
      </w:divBdr>
    </w:div>
    <w:div w:id="1408110920">
      <w:bodyDiv w:val="1"/>
      <w:marLeft w:val="0"/>
      <w:marRight w:val="0"/>
      <w:marTop w:val="0"/>
      <w:marBottom w:val="0"/>
      <w:divBdr>
        <w:top w:val="none" w:sz="0" w:space="0" w:color="auto"/>
        <w:left w:val="none" w:sz="0" w:space="0" w:color="auto"/>
        <w:bottom w:val="none" w:sz="0" w:space="0" w:color="auto"/>
        <w:right w:val="none" w:sz="0" w:space="0" w:color="auto"/>
      </w:divBdr>
    </w:div>
    <w:div w:id="1408185396">
      <w:bodyDiv w:val="1"/>
      <w:marLeft w:val="0"/>
      <w:marRight w:val="0"/>
      <w:marTop w:val="0"/>
      <w:marBottom w:val="0"/>
      <w:divBdr>
        <w:top w:val="none" w:sz="0" w:space="0" w:color="auto"/>
        <w:left w:val="none" w:sz="0" w:space="0" w:color="auto"/>
        <w:bottom w:val="none" w:sz="0" w:space="0" w:color="auto"/>
        <w:right w:val="none" w:sz="0" w:space="0" w:color="auto"/>
      </w:divBdr>
    </w:div>
    <w:div w:id="1408187932">
      <w:bodyDiv w:val="1"/>
      <w:marLeft w:val="0"/>
      <w:marRight w:val="0"/>
      <w:marTop w:val="0"/>
      <w:marBottom w:val="0"/>
      <w:divBdr>
        <w:top w:val="none" w:sz="0" w:space="0" w:color="auto"/>
        <w:left w:val="none" w:sz="0" w:space="0" w:color="auto"/>
        <w:bottom w:val="none" w:sz="0" w:space="0" w:color="auto"/>
        <w:right w:val="none" w:sz="0" w:space="0" w:color="auto"/>
      </w:divBdr>
    </w:div>
    <w:div w:id="1408575147">
      <w:bodyDiv w:val="1"/>
      <w:marLeft w:val="0"/>
      <w:marRight w:val="0"/>
      <w:marTop w:val="0"/>
      <w:marBottom w:val="0"/>
      <w:divBdr>
        <w:top w:val="none" w:sz="0" w:space="0" w:color="auto"/>
        <w:left w:val="none" w:sz="0" w:space="0" w:color="auto"/>
        <w:bottom w:val="none" w:sz="0" w:space="0" w:color="auto"/>
        <w:right w:val="none" w:sz="0" w:space="0" w:color="auto"/>
      </w:divBdr>
    </w:div>
    <w:div w:id="1408649180">
      <w:bodyDiv w:val="1"/>
      <w:marLeft w:val="0"/>
      <w:marRight w:val="0"/>
      <w:marTop w:val="0"/>
      <w:marBottom w:val="0"/>
      <w:divBdr>
        <w:top w:val="none" w:sz="0" w:space="0" w:color="auto"/>
        <w:left w:val="none" w:sz="0" w:space="0" w:color="auto"/>
        <w:bottom w:val="none" w:sz="0" w:space="0" w:color="auto"/>
        <w:right w:val="none" w:sz="0" w:space="0" w:color="auto"/>
      </w:divBdr>
    </w:div>
    <w:div w:id="1408765631">
      <w:bodyDiv w:val="1"/>
      <w:marLeft w:val="0"/>
      <w:marRight w:val="0"/>
      <w:marTop w:val="0"/>
      <w:marBottom w:val="0"/>
      <w:divBdr>
        <w:top w:val="none" w:sz="0" w:space="0" w:color="auto"/>
        <w:left w:val="none" w:sz="0" w:space="0" w:color="auto"/>
        <w:bottom w:val="none" w:sz="0" w:space="0" w:color="auto"/>
        <w:right w:val="none" w:sz="0" w:space="0" w:color="auto"/>
      </w:divBdr>
    </w:div>
    <w:div w:id="1408768396">
      <w:bodyDiv w:val="1"/>
      <w:marLeft w:val="0"/>
      <w:marRight w:val="0"/>
      <w:marTop w:val="0"/>
      <w:marBottom w:val="0"/>
      <w:divBdr>
        <w:top w:val="none" w:sz="0" w:space="0" w:color="auto"/>
        <w:left w:val="none" w:sz="0" w:space="0" w:color="auto"/>
        <w:bottom w:val="none" w:sz="0" w:space="0" w:color="auto"/>
        <w:right w:val="none" w:sz="0" w:space="0" w:color="auto"/>
      </w:divBdr>
    </w:div>
    <w:div w:id="1408847487">
      <w:bodyDiv w:val="1"/>
      <w:marLeft w:val="0"/>
      <w:marRight w:val="0"/>
      <w:marTop w:val="0"/>
      <w:marBottom w:val="0"/>
      <w:divBdr>
        <w:top w:val="none" w:sz="0" w:space="0" w:color="auto"/>
        <w:left w:val="none" w:sz="0" w:space="0" w:color="auto"/>
        <w:bottom w:val="none" w:sz="0" w:space="0" w:color="auto"/>
        <w:right w:val="none" w:sz="0" w:space="0" w:color="auto"/>
      </w:divBdr>
    </w:div>
    <w:div w:id="1408915716">
      <w:bodyDiv w:val="1"/>
      <w:marLeft w:val="0"/>
      <w:marRight w:val="0"/>
      <w:marTop w:val="0"/>
      <w:marBottom w:val="0"/>
      <w:divBdr>
        <w:top w:val="none" w:sz="0" w:space="0" w:color="auto"/>
        <w:left w:val="none" w:sz="0" w:space="0" w:color="auto"/>
        <w:bottom w:val="none" w:sz="0" w:space="0" w:color="auto"/>
        <w:right w:val="none" w:sz="0" w:space="0" w:color="auto"/>
      </w:divBdr>
    </w:div>
    <w:div w:id="1408916275">
      <w:bodyDiv w:val="1"/>
      <w:marLeft w:val="0"/>
      <w:marRight w:val="0"/>
      <w:marTop w:val="0"/>
      <w:marBottom w:val="0"/>
      <w:divBdr>
        <w:top w:val="none" w:sz="0" w:space="0" w:color="auto"/>
        <w:left w:val="none" w:sz="0" w:space="0" w:color="auto"/>
        <w:bottom w:val="none" w:sz="0" w:space="0" w:color="auto"/>
        <w:right w:val="none" w:sz="0" w:space="0" w:color="auto"/>
      </w:divBdr>
    </w:div>
    <w:div w:id="1408960313">
      <w:bodyDiv w:val="1"/>
      <w:marLeft w:val="0"/>
      <w:marRight w:val="0"/>
      <w:marTop w:val="0"/>
      <w:marBottom w:val="0"/>
      <w:divBdr>
        <w:top w:val="none" w:sz="0" w:space="0" w:color="auto"/>
        <w:left w:val="none" w:sz="0" w:space="0" w:color="auto"/>
        <w:bottom w:val="none" w:sz="0" w:space="0" w:color="auto"/>
        <w:right w:val="none" w:sz="0" w:space="0" w:color="auto"/>
      </w:divBdr>
    </w:div>
    <w:div w:id="1408963366">
      <w:bodyDiv w:val="1"/>
      <w:marLeft w:val="0"/>
      <w:marRight w:val="0"/>
      <w:marTop w:val="0"/>
      <w:marBottom w:val="0"/>
      <w:divBdr>
        <w:top w:val="none" w:sz="0" w:space="0" w:color="auto"/>
        <w:left w:val="none" w:sz="0" w:space="0" w:color="auto"/>
        <w:bottom w:val="none" w:sz="0" w:space="0" w:color="auto"/>
        <w:right w:val="none" w:sz="0" w:space="0" w:color="auto"/>
      </w:divBdr>
    </w:div>
    <w:div w:id="1408989867">
      <w:bodyDiv w:val="1"/>
      <w:marLeft w:val="0"/>
      <w:marRight w:val="0"/>
      <w:marTop w:val="0"/>
      <w:marBottom w:val="0"/>
      <w:divBdr>
        <w:top w:val="none" w:sz="0" w:space="0" w:color="auto"/>
        <w:left w:val="none" w:sz="0" w:space="0" w:color="auto"/>
        <w:bottom w:val="none" w:sz="0" w:space="0" w:color="auto"/>
        <w:right w:val="none" w:sz="0" w:space="0" w:color="auto"/>
      </w:divBdr>
    </w:div>
    <w:div w:id="1409034389">
      <w:bodyDiv w:val="1"/>
      <w:marLeft w:val="0"/>
      <w:marRight w:val="0"/>
      <w:marTop w:val="0"/>
      <w:marBottom w:val="0"/>
      <w:divBdr>
        <w:top w:val="none" w:sz="0" w:space="0" w:color="auto"/>
        <w:left w:val="none" w:sz="0" w:space="0" w:color="auto"/>
        <w:bottom w:val="none" w:sz="0" w:space="0" w:color="auto"/>
        <w:right w:val="none" w:sz="0" w:space="0" w:color="auto"/>
      </w:divBdr>
    </w:div>
    <w:div w:id="1409310321">
      <w:bodyDiv w:val="1"/>
      <w:marLeft w:val="0"/>
      <w:marRight w:val="0"/>
      <w:marTop w:val="0"/>
      <w:marBottom w:val="0"/>
      <w:divBdr>
        <w:top w:val="none" w:sz="0" w:space="0" w:color="auto"/>
        <w:left w:val="none" w:sz="0" w:space="0" w:color="auto"/>
        <w:bottom w:val="none" w:sz="0" w:space="0" w:color="auto"/>
        <w:right w:val="none" w:sz="0" w:space="0" w:color="auto"/>
      </w:divBdr>
    </w:div>
    <w:div w:id="1409382044">
      <w:bodyDiv w:val="1"/>
      <w:marLeft w:val="0"/>
      <w:marRight w:val="0"/>
      <w:marTop w:val="0"/>
      <w:marBottom w:val="0"/>
      <w:divBdr>
        <w:top w:val="none" w:sz="0" w:space="0" w:color="auto"/>
        <w:left w:val="none" w:sz="0" w:space="0" w:color="auto"/>
        <w:bottom w:val="none" w:sz="0" w:space="0" w:color="auto"/>
        <w:right w:val="none" w:sz="0" w:space="0" w:color="auto"/>
      </w:divBdr>
    </w:div>
    <w:div w:id="1409427409">
      <w:bodyDiv w:val="1"/>
      <w:marLeft w:val="0"/>
      <w:marRight w:val="0"/>
      <w:marTop w:val="0"/>
      <w:marBottom w:val="0"/>
      <w:divBdr>
        <w:top w:val="none" w:sz="0" w:space="0" w:color="auto"/>
        <w:left w:val="none" w:sz="0" w:space="0" w:color="auto"/>
        <w:bottom w:val="none" w:sz="0" w:space="0" w:color="auto"/>
        <w:right w:val="none" w:sz="0" w:space="0" w:color="auto"/>
      </w:divBdr>
    </w:div>
    <w:div w:id="1409618096">
      <w:bodyDiv w:val="1"/>
      <w:marLeft w:val="0"/>
      <w:marRight w:val="0"/>
      <w:marTop w:val="0"/>
      <w:marBottom w:val="0"/>
      <w:divBdr>
        <w:top w:val="none" w:sz="0" w:space="0" w:color="auto"/>
        <w:left w:val="none" w:sz="0" w:space="0" w:color="auto"/>
        <w:bottom w:val="none" w:sz="0" w:space="0" w:color="auto"/>
        <w:right w:val="none" w:sz="0" w:space="0" w:color="auto"/>
      </w:divBdr>
    </w:div>
    <w:div w:id="1409838809">
      <w:bodyDiv w:val="1"/>
      <w:marLeft w:val="0"/>
      <w:marRight w:val="0"/>
      <w:marTop w:val="0"/>
      <w:marBottom w:val="0"/>
      <w:divBdr>
        <w:top w:val="none" w:sz="0" w:space="0" w:color="auto"/>
        <w:left w:val="none" w:sz="0" w:space="0" w:color="auto"/>
        <w:bottom w:val="none" w:sz="0" w:space="0" w:color="auto"/>
        <w:right w:val="none" w:sz="0" w:space="0" w:color="auto"/>
      </w:divBdr>
    </w:div>
    <w:div w:id="1409957512">
      <w:bodyDiv w:val="1"/>
      <w:marLeft w:val="0"/>
      <w:marRight w:val="0"/>
      <w:marTop w:val="0"/>
      <w:marBottom w:val="0"/>
      <w:divBdr>
        <w:top w:val="none" w:sz="0" w:space="0" w:color="auto"/>
        <w:left w:val="none" w:sz="0" w:space="0" w:color="auto"/>
        <w:bottom w:val="none" w:sz="0" w:space="0" w:color="auto"/>
        <w:right w:val="none" w:sz="0" w:space="0" w:color="auto"/>
      </w:divBdr>
    </w:div>
    <w:div w:id="1409958721">
      <w:bodyDiv w:val="1"/>
      <w:marLeft w:val="0"/>
      <w:marRight w:val="0"/>
      <w:marTop w:val="0"/>
      <w:marBottom w:val="0"/>
      <w:divBdr>
        <w:top w:val="none" w:sz="0" w:space="0" w:color="auto"/>
        <w:left w:val="none" w:sz="0" w:space="0" w:color="auto"/>
        <w:bottom w:val="none" w:sz="0" w:space="0" w:color="auto"/>
        <w:right w:val="none" w:sz="0" w:space="0" w:color="auto"/>
      </w:divBdr>
    </w:div>
    <w:div w:id="1410031946">
      <w:bodyDiv w:val="1"/>
      <w:marLeft w:val="0"/>
      <w:marRight w:val="0"/>
      <w:marTop w:val="0"/>
      <w:marBottom w:val="0"/>
      <w:divBdr>
        <w:top w:val="none" w:sz="0" w:space="0" w:color="auto"/>
        <w:left w:val="none" w:sz="0" w:space="0" w:color="auto"/>
        <w:bottom w:val="none" w:sz="0" w:space="0" w:color="auto"/>
        <w:right w:val="none" w:sz="0" w:space="0" w:color="auto"/>
      </w:divBdr>
    </w:div>
    <w:div w:id="1410036644">
      <w:bodyDiv w:val="1"/>
      <w:marLeft w:val="0"/>
      <w:marRight w:val="0"/>
      <w:marTop w:val="0"/>
      <w:marBottom w:val="0"/>
      <w:divBdr>
        <w:top w:val="none" w:sz="0" w:space="0" w:color="auto"/>
        <w:left w:val="none" w:sz="0" w:space="0" w:color="auto"/>
        <w:bottom w:val="none" w:sz="0" w:space="0" w:color="auto"/>
        <w:right w:val="none" w:sz="0" w:space="0" w:color="auto"/>
      </w:divBdr>
    </w:div>
    <w:div w:id="1410468400">
      <w:bodyDiv w:val="1"/>
      <w:marLeft w:val="0"/>
      <w:marRight w:val="0"/>
      <w:marTop w:val="0"/>
      <w:marBottom w:val="0"/>
      <w:divBdr>
        <w:top w:val="none" w:sz="0" w:space="0" w:color="auto"/>
        <w:left w:val="none" w:sz="0" w:space="0" w:color="auto"/>
        <w:bottom w:val="none" w:sz="0" w:space="0" w:color="auto"/>
        <w:right w:val="none" w:sz="0" w:space="0" w:color="auto"/>
      </w:divBdr>
    </w:div>
    <w:div w:id="1410539562">
      <w:bodyDiv w:val="1"/>
      <w:marLeft w:val="0"/>
      <w:marRight w:val="0"/>
      <w:marTop w:val="0"/>
      <w:marBottom w:val="0"/>
      <w:divBdr>
        <w:top w:val="none" w:sz="0" w:space="0" w:color="auto"/>
        <w:left w:val="none" w:sz="0" w:space="0" w:color="auto"/>
        <w:bottom w:val="none" w:sz="0" w:space="0" w:color="auto"/>
        <w:right w:val="none" w:sz="0" w:space="0" w:color="auto"/>
      </w:divBdr>
    </w:div>
    <w:div w:id="1410542864">
      <w:bodyDiv w:val="1"/>
      <w:marLeft w:val="0"/>
      <w:marRight w:val="0"/>
      <w:marTop w:val="0"/>
      <w:marBottom w:val="0"/>
      <w:divBdr>
        <w:top w:val="none" w:sz="0" w:space="0" w:color="auto"/>
        <w:left w:val="none" w:sz="0" w:space="0" w:color="auto"/>
        <w:bottom w:val="none" w:sz="0" w:space="0" w:color="auto"/>
        <w:right w:val="none" w:sz="0" w:space="0" w:color="auto"/>
      </w:divBdr>
    </w:div>
    <w:div w:id="1410612302">
      <w:bodyDiv w:val="1"/>
      <w:marLeft w:val="0"/>
      <w:marRight w:val="0"/>
      <w:marTop w:val="0"/>
      <w:marBottom w:val="0"/>
      <w:divBdr>
        <w:top w:val="none" w:sz="0" w:space="0" w:color="auto"/>
        <w:left w:val="none" w:sz="0" w:space="0" w:color="auto"/>
        <w:bottom w:val="none" w:sz="0" w:space="0" w:color="auto"/>
        <w:right w:val="none" w:sz="0" w:space="0" w:color="auto"/>
      </w:divBdr>
    </w:div>
    <w:div w:id="1410694802">
      <w:bodyDiv w:val="1"/>
      <w:marLeft w:val="0"/>
      <w:marRight w:val="0"/>
      <w:marTop w:val="0"/>
      <w:marBottom w:val="0"/>
      <w:divBdr>
        <w:top w:val="none" w:sz="0" w:space="0" w:color="auto"/>
        <w:left w:val="none" w:sz="0" w:space="0" w:color="auto"/>
        <w:bottom w:val="none" w:sz="0" w:space="0" w:color="auto"/>
        <w:right w:val="none" w:sz="0" w:space="0" w:color="auto"/>
      </w:divBdr>
    </w:div>
    <w:div w:id="1410808959">
      <w:bodyDiv w:val="1"/>
      <w:marLeft w:val="0"/>
      <w:marRight w:val="0"/>
      <w:marTop w:val="0"/>
      <w:marBottom w:val="0"/>
      <w:divBdr>
        <w:top w:val="none" w:sz="0" w:space="0" w:color="auto"/>
        <w:left w:val="none" w:sz="0" w:space="0" w:color="auto"/>
        <w:bottom w:val="none" w:sz="0" w:space="0" w:color="auto"/>
        <w:right w:val="none" w:sz="0" w:space="0" w:color="auto"/>
      </w:divBdr>
    </w:div>
    <w:div w:id="1410810524">
      <w:bodyDiv w:val="1"/>
      <w:marLeft w:val="0"/>
      <w:marRight w:val="0"/>
      <w:marTop w:val="0"/>
      <w:marBottom w:val="0"/>
      <w:divBdr>
        <w:top w:val="none" w:sz="0" w:space="0" w:color="auto"/>
        <w:left w:val="none" w:sz="0" w:space="0" w:color="auto"/>
        <w:bottom w:val="none" w:sz="0" w:space="0" w:color="auto"/>
        <w:right w:val="none" w:sz="0" w:space="0" w:color="auto"/>
      </w:divBdr>
    </w:div>
    <w:div w:id="1411006527">
      <w:bodyDiv w:val="1"/>
      <w:marLeft w:val="0"/>
      <w:marRight w:val="0"/>
      <w:marTop w:val="0"/>
      <w:marBottom w:val="0"/>
      <w:divBdr>
        <w:top w:val="none" w:sz="0" w:space="0" w:color="auto"/>
        <w:left w:val="none" w:sz="0" w:space="0" w:color="auto"/>
        <w:bottom w:val="none" w:sz="0" w:space="0" w:color="auto"/>
        <w:right w:val="none" w:sz="0" w:space="0" w:color="auto"/>
      </w:divBdr>
    </w:div>
    <w:div w:id="1411074756">
      <w:bodyDiv w:val="1"/>
      <w:marLeft w:val="0"/>
      <w:marRight w:val="0"/>
      <w:marTop w:val="0"/>
      <w:marBottom w:val="0"/>
      <w:divBdr>
        <w:top w:val="none" w:sz="0" w:space="0" w:color="auto"/>
        <w:left w:val="none" w:sz="0" w:space="0" w:color="auto"/>
        <w:bottom w:val="none" w:sz="0" w:space="0" w:color="auto"/>
        <w:right w:val="none" w:sz="0" w:space="0" w:color="auto"/>
      </w:divBdr>
    </w:div>
    <w:div w:id="1411274077">
      <w:bodyDiv w:val="1"/>
      <w:marLeft w:val="0"/>
      <w:marRight w:val="0"/>
      <w:marTop w:val="0"/>
      <w:marBottom w:val="0"/>
      <w:divBdr>
        <w:top w:val="none" w:sz="0" w:space="0" w:color="auto"/>
        <w:left w:val="none" w:sz="0" w:space="0" w:color="auto"/>
        <w:bottom w:val="none" w:sz="0" w:space="0" w:color="auto"/>
        <w:right w:val="none" w:sz="0" w:space="0" w:color="auto"/>
      </w:divBdr>
    </w:div>
    <w:div w:id="1411466440">
      <w:bodyDiv w:val="1"/>
      <w:marLeft w:val="0"/>
      <w:marRight w:val="0"/>
      <w:marTop w:val="0"/>
      <w:marBottom w:val="0"/>
      <w:divBdr>
        <w:top w:val="none" w:sz="0" w:space="0" w:color="auto"/>
        <w:left w:val="none" w:sz="0" w:space="0" w:color="auto"/>
        <w:bottom w:val="none" w:sz="0" w:space="0" w:color="auto"/>
        <w:right w:val="none" w:sz="0" w:space="0" w:color="auto"/>
      </w:divBdr>
    </w:div>
    <w:div w:id="1412117724">
      <w:bodyDiv w:val="1"/>
      <w:marLeft w:val="0"/>
      <w:marRight w:val="0"/>
      <w:marTop w:val="0"/>
      <w:marBottom w:val="0"/>
      <w:divBdr>
        <w:top w:val="none" w:sz="0" w:space="0" w:color="auto"/>
        <w:left w:val="none" w:sz="0" w:space="0" w:color="auto"/>
        <w:bottom w:val="none" w:sz="0" w:space="0" w:color="auto"/>
        <w:right w:val="none" w:sz="0" w:space="0" w:color="auto"/>
      </w:divBdr>
    </w:div>
    <w:div w:id="1412195000">
      <w:bodyDiv w:val="1"/>
      <w:marLeft w:val="0"/>
      <w:marRight w:val="0"/>
      <w:marTop w:val="0"/>
      <w:marBottom w:val="0"/>
      <w:divBdr>
        <w:top w:val="none" w:sz="0" w:space="0" w:color="auto"/>
        <w:left w:val="none" w:sz="0" w:space="0" w:color="auto"/>
        <w:bottom w:val="none" w:sz="0" w:space="0" w:color="auto"/>
        <w:right w:val="none" w:sz="0" w:space="0" w:color="auto"/>
      </w:divBdr>
    </w:div>
    <w:div w:id="1412237726">
      <w:bodyDiv w:val="1"/>
      <w:marLeft w:val="0"/>
      <w:marRight w:val="0"/>
      <w:marTop w:val="0"/>
      <w:marBottom w:val="0"/>
      <w:divBdr>
        <w:top w:val="none" w:sz="0" w:space="0" w:color="auto"/>
        <w:left w:val="none" w:sz="0" w:space="0" w:color="auto"/>
        <w:bottom w:val="none" w:sz="0" w:space="0" w:color="auto"/>
        <w:right w:val="none" w:sz="0" w:space="0" w:color="auto"/>
      </w:divBdr>
    </w:div>
    <w:div w:id="1412312160">
      <w:bodyDiv w:val="1"/>
      <w:marLeft w:val="0"/>
      <w:marRight w:val="0"/>
      <w:marTop w:val="0"/>
      <w:marBottom w:val="0"/>
      <w:divBdr>
        <w:top w:val="none" w:sz="0" w:space="0" w:color="auto"/>
        <w:left w:val="none" w:sz="0" w:space="0" w:color="auto"/>
        <w:bottom w:val="none" w:sz="0" w:space="0" w:color="auto"/>
        <w:right w:val="none" w:sz="0" w:space="0" w:color="auto"/>
      </w:divBdr>
    </w:div>
    <w:div w:id="1412315827">
      <w:bodyDiv w:val="1"/>
      <w:marLeft w:val="0"/>
      <w:marRight w:val="0"/>
      <w:marTop w:val="0"/>
      <w:marBottom w:val="0"/>
      <w:divBdr>
        <w:top w:val="none" w:sz="0" w:space="0" w:color="auto"/>
        <w:left w:val="none" w:sz="0" w:space="0" w:color="auto"/>
        <w:bottom w:val="none" w:sz="0" w:space="0" w:color="auto"/>
        <w:right w:val="none" w:sz="0" w:space="0" w:color="auto"/>
      </w:divBdr>
    </w:div>
    <w:div w:id="1412504409">
      <w:bodyDiv w:val="1"/>
      <w:marLeft w:val="0"/>
      <w:marRight w:val="0"/>
      <w:marTop w:val="0"/>
      <w:marBottom w:val="0"/>
      <w:divBdr>
        <w:top w:val="none" w:sz="0" w:space="0" w:color="auto"/>
        <w:left w:val="none" w:sz="0" w:space="0" w:color="auto"/>
        <w:bottom w:val="none" w:sz="0" w:space="0" w:color="auto"/>
        <w:right w:val="none" w:sz="0" w:space="0" w:color="auto"/>
      </w:divBdr>
    </w:div>
    <w:div w:id="1412579460">
      <w:bodyDiv w:val="1"/>
      <w:marLeft w:val="0"/>
      <w:marRight w:val="0"/>
      <w:marTop w:val="0"/>
      <w:marBottom w:val="0"/>
      <w:divBdr>
        <w:top w:val="none" w:sz="0" w:space="0" w:color="auto"/>
        <w:left w:val="none" w:sz="0" w:space="0" w:color="auto"/>
        <w:bottom w:val="none" w:sz="0" w:space="0" w:color="auto"/>
        <w:right w:val="none" w:sz="0" w:space="0" w:color="auto"/>
      </w:divBdr>
    </w:div>
    <w:div w:id="1412702201">
      <w:bodyDiv w:val="1"/>
      <w:marLeft w:val="0"/>
      <w:marRight w:val="0"/>
      <w:marTop w:val="0"/>
      <w:marBottom w:val="0"/>
      <w:divBdr>
        <w:top w:val="none" w:sz="0" w:space="0" w:color="auto"/>
        <w:left w:val="none" w:sz="0" w:space="0" w:color="auto"/>
        <w:bottom w:val="none" w:sz="0" w:space="0" w:color="auto"/>
        <w:right w:val="none" w:sz="0" w:space="0" w:color="auto"/>
      </w:divBdr>
    </w:div>
    <w:div w:id="1412775117">
      <w:bodyDiv w:val="1"/>
      <w:marLeft w:val="0"/>
      <w:marRight w:val="0"/>
      <w:marTop w:val="0"/>
      <w:marBottom w:val="0"/>
      <w:divBdr>
        <w:top w:val="none" w:sz="0" w:space="0" w:color="auto"/>
        <w:left w:val="none" w:sz="0" w:space="0" w:color="auto"/>
        <w:bottom w:val="none" w:sz="0" w:space="0" w:color="auto"/>
        <w:right w:val="none" w:sz="0" w:space="0" w:color="auto"/>
      </w:divBdr>
    </w:div>
    <w:div w:id="1413046617">
      <w:bodyDiv w:val="1"/>
      <w:marLeft w:val="0"/>
      <w:marRight w:val="0"/>
      <w:marTop w:val="0"/>
      <w:marBottom w:val="0"/>
      <w:divBdr>
        <w:top w:val="none" w:sz="0" w:space="0" w:color="auto"/>
        <w:left w:val="none" w:sz="0" w:space="0" w:color="auto"/>
        <w:bottom w:val="none" w:sz="0" w:space="0" w:color="auto"/>
        <w:right w:val="none" w:sz="0" w:space="0" w:color="auto"/>
      </w:divBdr>
    </w:div>
    <w:div w:id="1413310233">
      <w:bodyDiv w:val="1"/>
      <w:marLeft w:val="0"/>
      <w:marRight w:val="0"/>
      <w:marTop w:val="0"/>
      <w:marBottom w:val="0"/>
      <w:divBdr>
        <w:top w:val="none" w:sz="0" w:space="0" w:color="auto"/>
        <w:left w:val="none" w:sz="0" w:space="0" w:color="auto"/>
        <w:bottom w:val="none" w:sz="0" w:space="0" w:color="auto"/>
        <w:right w:val="none" w:sz="0" w:space="0" w:color="auto"/>
      </w:divBdr>
    </w:div>
    <w:div w:id="1413313115">
      <w:bodyDiv w:val="1"/>
      <w:marLeft w:val="0"/>
      <w:marRight w:val="0"/>
      <w:marTop w:val="0"/>
      <w:marBottom w:val="0"/>
      <w:divBdr>
        <w:top w:val="none" w:sz="0" w:space="0" w:color="auto"/>
        <w:left w:val="none" w:sz="0" w:space="0" w:color="auto"/>
        <w:bottom w:val="none" w:sz="0" w:space="0" w:color="auto"/>
        <w:right w:val="none" w:sz="0" w:space="0" w:color="auto"/>
      </w:divBdr>
    </w:div>
    <w:div w:id="1413314583">
      <w:bodyDiv w:val="1"/>
      <w:marLeft w:val="0"/>
      <w:marRight w:val="0"/>
      <w:marTop w:val="0"/>
      <w:marBottom w:val="0"/>
      <w:divBdr>
        <w:top w:val="none" w:sz="0" w:space="0" w:color="auto"/>
        <w:left w:val="none" w:sz="0" w:space="0" w:color="auto"/>
        <w:bottom w:val="none" w:sz="0" w:space="0" w:color="auto"/>
        <w:right w:val="none" w:sz="0" w:space="0" w:color="auto"/>
      </w:divBdr>
    </w:div>
    <w:div w:id="1413626837">
      <w:bodyDiv w:val="1"/>
      <w:marLeft w:val="0"/>
      <w:marRight w:val="0"/>
      <w:marTop w:val="0"/>
      <w:marBottom w:val="0"/>
      <w:divBdr>
        <w:top w:val="none" w:sz="0" w:space="0" w:color="auto"/>
        <w:left w:val="none" w:sz="0" w:space="0" w:color="auto"/>
        <w:bottom w:val="none" w:sz="0" w:space="0" w:color="auto"/>
        <w:right w:val="none" w:sz="0" w:space="0" w:color="auto"/>
      </w:divBdr>
    </w:div>
    <w:div w:id="1413699239">
      <w:bodyDiv w:val="1"/>
      <w:marLeft w:val="0"/>
      <w:marRight w:val="0"/>
      <w:marTop w:val="0"/>
      <w:marBottom w:val="0"/>
      <w:divBdr>
        <w:top w:val="none" w:sz="0" w:space="0" w:color="auto"/>
        <w:left w:val="none" w:sz="0" w:space="0" w:color="auto"/>
        <w:bottom w:val="none" w:sz="0" w:space="0" w:color="auto"/>
        <w:right w:val="none" w:sz="0" w:space="0" w:color="auto"/>
      </w:divBdr>
    </w:div>
    <w:div w:id="1413701698">
      <w:bodyDiv w:val="1"/>
      <w:marLeft w:val="0"/>
      <w:marRight w:val="0"/>
      <w:marTop w:val="0"/>
      <w:marBottom w:val="0"/>
      <w:divBdr>
        <w:top w:val="none" w:sz="0" w:space="0" w:color="auto"/>
        <w:left w:val="none" w:sz="0" w:space="0" w:color="auto"/>
        <w:bottom w:val="none" w:sz="0" w:space="0" w:color="auto"/>
        <w:right w:val="none" w:sz="0" w:space="0" w:color="auto"/>
      </w:divBdr>
    </w:div>
    <w:div w:id="1413703397">
      <w:bodyDiv w:val="1"/>
      <w:marLeft w:val="0"/>
      <w:marRight w:val="0"/>
      <w:marTop w:val="0"/>
      <w:marBottom w:val="0"/>
      <w:divBdr>
        <w:top w:val="none" w:sz="0" w:space="0" w:color="auto"/>
        <w:left w:val="none" w:sz="0" w:space="0" w:color="auto"/>
        <w:bottom w:val="none" w:sz="0" w:space="0" w:color="auto"/>
        <w:right w:val="none" w:sz="0" w:space="0" w:color="auto"/>
      </w:divBdr>
    </w:div>
    <w:div w:id="1413965027">
      <w:bodyDiv w:val="1"/>
      <w:marLeft w:val="0"/>
      <w:marRight w:val="0"/>
      <w:marTop w:val="0"/>
      <w:marBottom w:val="0"/>
      <w:divBdr>
        <w:top w:val="none" w:sz="0" w:space="0" w:color="auto"/>
        <w:left w:val="none" w:sz="0" w:space="0" w:color="auto"/>
        <w:bottom w:val="none" w:sz="0" w:space="0" w:color="auto"/>
        <w:right w:val="none" w:sz="0" w:space="0" w:color="auto"/>
      </w:divBdr>
    </w:div>
    <w:div w:id="1413965991">
      <w:bodyDiv w:val="1"/>
      <w:marLeft w:val="0"/>
      <w:marRight w:val="0"/>
      <w:marTop w:val="0"/>
      <w:marBottom w:val="0"/>
      <w:divBdr>
        <w:top w:val="none" w:sz="0" w:space="0" w:color="auto"/>
        <w:left w:val="none" w:sz="0" w:space="0" w:color="auto"/>
        <w:bottom w:val="none" w:sz="0" w:space="0" w:color="auto"/>
        <w:right w:val="none" w:sz="0" w:space="0" w:color="auto"/>
      </w:divBdr>
    </w:div>
    <w:div w:id="1414007034">
      <w:bodyDiv w:val="1"/>
      <w:marLeft w:val="0"/>
      <w:marRight w:val="0"/>
      <w:marTop w:val="0"/>
      <w:marBottom w:val="0"/>
      <w:divBdr>
        <w:top w:val="none" w:sz="0" w:space="0" w:color="auto"/>
        <w:left w:val="none" w:sz="0" w:space="0" w:color="auto"/>
        <w:bottom w:val="none" w:sz="0" w:space="0" w:color="auto"/>
        <w:right w:val="none" w:sz="0" w:space="0" w:color="auto"/>
      </w:divBdr>
    </w:div>
    <w:div w:id="1414157323">
      <w:bodyDiv w:val="1"/>
      <w:marLeft w:val="0"/>
      <w:marRight w:val="0"/>
      <w:marTop w:val="0"/>
      <w:marBottom w:val="0"/>
      <w:divBdr>
        <w:top w:val="none" w:sz="0" w:space="0" w:color="auto"/>
        <w:left w:val="none" w:sz="0" w:space="0" w:color="auto"/>
        <w:bottom w:val="none" w:sz="0" w:space="0" w:color="auto"/>
        <w:right w:val="none" w:sz="0" w:space="0" w:color="auto"/>
      </w:divBdr>
    </w:div>
    <w:div w:id="1414276646">
      <w:bodyDiv w:val="1"/>
      <w:marLeft w:val="0"/>
      <w:marRight w:val="0"/>
      <w:marTop w:val="0"/>
      <w:marBottom w:val="0"/>
      <w:divBdr>
        <w:top w:val="none" w:sz="0" w:space="0" w:color="auto"/>
        <w:left w:val="none" w:sz="0" w:space="0" w:color="auto"/>
        <w:bottom w:val="none" w:sz="0" w:space="0" w:color="auto"/>
        <w:right w:val="none" w:sz="0" w:space="0" w:color="auto"/>
      </w:divBdr>
    </w:div>
    <w:div w:id="1414548078">
      <w:bodyDiv w:val="1"/>
      <w:marLeft w:val="0"/>
      <w:marRight w:val="0"/>
      <w:marTop w:val="0"/>
      <w:marBottom w:val="0"/>
      <w:divBdr>
        <w:top w:val="none" w:sz="0" w:space="0" w:color="auto"/>
        <w:left w:val="none" w:sz="0" w:space="0" w:color="auto"/>
        <w:bottom w:val="none" w:sz="0" w:space="0" w:color="auto"/>
        <w:right w:val="none" w:sz="0" w:space="0" w:color="auto"/>
      </w:divBdr>
    </w:div>
    <w:div w:id="1414548835">
      <w:bodyDiv w:val="1"/>
      <w:marLeft w:val="0"/>
      <w:marRight w:val="0"/>
      <w:marTop w:val="0"/>
      <w:marBottom w:val="0"/>
      <w:divBdr>
        <w:top w:val="none" w:sz="0" w:space="0" w:color="auto"/>
        <w:left w:val="none" w:sz="0" w:space="0" w:color="auto"/>
        <w:bottom w:val="none" w:sz="0" w:space="0" w:color="auto"/>
        <w:right w:val="none" w:sz="0" w:space="0" w:color="auto"/>
      </w:divBdr>
    </w:div>
    <w:div w:id="1414620322">
      <w:bodyDiv w:val="1"/>
      <w:marLeft w:val="0"/>
      <w:marRight w:val="0"/>
      <w:marTop w:val="0"/>
      <w:marBottom w:val="0"/>
      <w:divBdr>
        <w:top w:val="none" w:sz="0" w:space="0" w:color="auto"/>
        <w:left w:val="none" w:sz="0" w:space="0" w:color="auto"/>
        <w:bottom w:val="none" w:sz="0" w:space="0" w:color="auto"/>
        <w:right w:val="none" w:sz="0" w:space="0" w:color="auto"/>
      </w:divBdr>
    </w:div>
    <w:div w:id="1414744756">
      <w:bodyDiv w:val="1"/>
      <w:marLeft w:val="0"/>
      <w:marRight w:val="0"/>
      <w:marTop w:val="0"/>
      <w:marBottom w:val="0"/>
      <w:divBdr>
        <w:top w:val="none" w:sz="0" w:space="0" w:color="auto"/>
        <w:left w:val="none" w:sz="0" w:space="0" w:color="auto"/>
        <w:bottom w:val="none" w:sz="0" w:space="0" w:color="auto"/>
        <w:right w:val="none" w:sz="0" w:space="0" w:color="auto"/>
      </w:divBdr>
    </w:div>
    <w:div w:id="1414811813">
      <w:bodyDiv w:val="1"/>
      <w:marLeft w:val="0"/>
      <w:marRight w:val="0"/>
      <w:marTop w:val="0"/>
      <w:marBottom w:val="0"/>
      <w:divBdr>
        <w:top w:val="none" w:sz="0" w:space="0" w:color="auto"/>
        <w:left w:val="none" w:sz="0" w:space="0" w:color="auto"/>
        <w:bottom w:val="none" w:sz="0" w:space="0" w:color="auto"/>
        <w:right w:val="none" w:sz="0" w:space="0" w:color="auto"/>
      </w:divBdr>
    </w:div>
    <w:div w:id="1414819961">
      <w:bodyDiv w:val="1"/>
      <w:marLeft w:val="0"/>
      <w:marRight w:val="0"/>
      <w:marTop w:val="0"/>
      <w:marBottom w:val="0"/>
      <w:divBdr>
        <w:top w:val="none" w:sz="0" w:space="0" w:color="auto"/>
        <w:left w:val="none" w:sz="0" w:space="0" w:color="auto"/>
        <w:bottom w:val="none" w:sz="0" w:space="0" w:color="auto"/>
        <w:right w:val="none" w:sz="0" w:space="0" w:color="auto"/>
      </w:divBdr>
    </w:div>
    <w:div w:id="1415011882">
      <w:bodyDiv w:val="1"/>
      <w:marLeft w:val="0"/>
      <w:marRight w:val="0"/>
      <w:marTop w:val="0"/>
      <w:marBottom w:val="0"/>
      <w:divBdr>
        <w:top w:val="none" w:sz="0" w:space="0" w:color="auto"/>
        <w:left w:val="none" w:sz="0" w:space="0" w:color="auto"/>
        <w:bottom w:val="none" w:sz="0" w:space="0" w:color="auto"/>
        <w:right w:val="none" w:sz="0" w:space="0" w:color="auto"/>
      </w:divBdr>
    </w:div>
    <w:div w:id="1415277920">
      <w:bodyDiv w:val="1"/>
      <w:marLeft w:val="0"/>
      <w:marRight w:val="0"/>
      <w:marTop w:val="0"/>
      <w:marBottom w:val="0"/>
      <w:divBdr>
        <w:top w:val="none" w:sz="0" w:space="0" w:color="auto"/>
        <w:left w:val="none" w:sz="0" w:space="0" w:color="auto"/>
        <w:bottom w:val="none" w:sz="0" w:space="0" w:color="auto"/>
        <w:right w:val="none" w:sz="0" w:space="0" w:color="auto"/>
      </w:divBdr>
    </w:div>
    <w:div w:id="1415468426">
      <w:bodyDiv w:val="1"/>
      <w:marLeft w:val="0"/>
      <w:marRight w:val="0"/>
      <w:marTop w:val="0"/>
      <w:marBottom w:val="0"/>
      <w:divBdr>
        <w:top w:val="none" w:sz="0" w:space="0" w:color="auto"/>
        <w:left w:val="none" w:sz="0" w:space="0" w:color="auto"/>
        <w:bottom w:val="none" w:sz="0" w:space="0" w:color="auto"/>
        <w:right w:val="none" w:sz="0" w:space="0" w:color="auto"/>
      </w:divBdr>
    </w:div>
    <w:div w:id="1415471964">
      <w:bodyDiv w:val="1"/>
      <w:marLeft w:val="0"/>
      <w:marRight w:val="0"/>
      <w:marTop w:val="0"/>
      <w:marBottom w:val="0"/>
      <w:divBdr>
        <w:top w:val="none" w:sz="0" w:space="0" w:color="auto"/>
        <w:left w:val="none" w:sz="0" w:space="0" w:color="auto"/>
        <w:bottom w:val="none" w:sz="0" w:space="0" w:color="auto"/>
        <w:right w:val="none" w:sz="0" w:space="0" w:color="auto"/>
      </w:divBdr>
    </w:div>
    <w:div w:id="1415513247">
      <w:bodyDiv w:val="1"/>
      <w:marLeft w:val="0"/>
      <w:marRight w:val="0"/>
      <w:marTop w:val="0"/>
      <w:marBottom w:val="0"/>
      <w:divBdr>
        <w:top w:val="none" w:sz="0" w:space="0" w:color="auto"/>
        <w:left w:val="none" w:sz="0" w:space="0" w:color="auto"/>
        <w:bottom w:val="none" w:sz="0" w:space="0" w:color="auto"/>
        <w:right w:val="none" w:sz="0" w:space="0" w:color="auto"/>
      </w:divBdr>
    </w:div>
    <w:div w:id="1415513390">
      <w:bodyDiv w:val="1"/>
      <w:marLeft w:val="0"/>
      <w:marRight w:val="0"/>
      <w:marTop w:val="0"/>
      <w:marBottom w:val="0"/>
      <w:divBdr>
        <w:top w:val="none" w:sz="0" w:space="0" w:color="auto"/>
        <w:left w:val="none" w:sz="0" w:space="0" w:color="auto"/>
        <w:bottom w:val="none" w:sz="0" w:space="0" w:color="auto"/>
        <w:right w:val="none" w:sz="0" w:space="0" w:color="auto"/>
      </w:divBdr>
    </w:div>
    <w:div w:id="1415515562">
      <w:bodyDiv w:val="1"/>
      <w:marLeft w:val="0"/>
      <w:marRight w:val="0"/>
      <w:marTop w:val="0"/>
      <w:marBottom w:val="0"/>
      <w:divBdr>
        <w:top w:val="none" w:sz="0" w:space="0" w:color="auto"/>
        <w:left w:val="none" w:sz="0" w:space="0" w:color="auto"/>
        <w:bottom w:val="none" w:sz="0" w:space="0" w:color="auto"/>
        <w:right w:val="none" w:sz="0" w:space="0" w:color="auto"/>
      </w:divBdr>
    </w:div>
    <w:div w:id="1415667240">
      <w:bodyDiv w:val="1"/>
      <w:marLeft w:val="0"/>
      <w:marRight w:val="0"/>
      <w:marTop w:val="0"/>
      <w:marBottom w:val="0"/>
      <w:divBdr>
        <w:top w:val="none" w:sz="0" w:space="0" w:color="auto"/>
        <w:left w:val="none" w:sz="0" w:space="0" w:color="auto"/>
        <w:bottom w:val="none" w:sz="0" w:space="0" w:color="auto"/>
        <w:right w:val="none" w:sz="0" w:space="0" w:color="auto"/>
      </w:divBdr>
    </w:div>
    <w:div w:id="1415738358">
      <w:bodyDiv w:val="1"/>
      <w:marLeft w:val="0"/>
      <w:marRight w:val="0"/>
      <w:marTop w:val="0"/>
      <w:marBottom w:val="0"/>
      <w:divBdr>
        <w:top w:val="none" w:sz="0" w:space="0" w:color="auto"/>
        <w:left w:val="none" w:sz="0" w:space="0" w:color="auto"/>
        <w:bottom w:val="none" w:sz="0" w:space="0" w:color="auto"/>
        <w:right w:val="none" w:sz="0" w:space="0" w:color="auto"/>
      </w:divBdr>
    </w:div>
    <w:div w:id="1415784009">
      <w:bodyDiv w:val="1"/>
      <w:marLeft w:val="0"/>
      <w:marRight w:val="0"/>
      <w:marTop w:val="0"/>
      <w:marBottom w:val="0"/>
      <w:divBdr>
        <w:top w:val="none" w:sz="0" w:space="0" w:color="auto"/>
        <w:left w:val="none" w:sz="0" w:space="0" w:color="auto"/>
        <w:bottom w:val="none" w:sz="0" w:space="0" w:color="auto"/>
        <w:right w:val="none" w:sz="0" w:space="0" w:color="auto"/>
      </w:divBdr>
    </w:div>
    <w:div w:id="1415853618">
      <w:bodyDiv w:val="1"/>
      <w:marLeft w:val="0"/>
      <w:marRight w:val="0"/>
      <w:marTop w:val="0"/>
      <w:marBottom w:val="0"/>
      <w:divBdr>
        <w:top w:val="none" w:sz="0" w:space="0" w:color="auto"/>
        <w:left w:val="none" w:sz="0" w:space="0" w:color="auto"/>
        <w:bottom w:val="none" w:sz="0" w:space="0" w:color="auto"/>
        <w:right w:val="none" w:sz="0" w:space="0" w:color="auto"/>
      </w:divBdr>
    </w:div>
    <w:div w:id="1416052231">
      <w:bodyDiv w:val="1"/>
      <w:marLeft w:val="0"/>
      <w:marRight w:val="0"/>
      <w:marTop w:val="0"/>
      <w:marBottom w:val="0"/>
      <w:divBdr>
        <w:top w:val="none" w:sz="0" w:space="0" w:color="auto"/>
        <w:left w:val="none" w:sz="0" w:space="0" w:color="auto"/>
        <w:bottom w:val="none" w:sz="0" w:space="0" w:color="auto"/>
        <w:right w:val="none" w:sz="0" w:space="0" w:color="auto"/>
      </w:divBdr>
    </w:div>
    <w:div w:id="1416123250">
      <w:bodyDiv w:val="1"/>
      <w:marLeft w:val="0"/>
      <w:marRight w:val="0"/>
      <w:marTop w:val="0"/>
      <w:marBottom w:val="0"/>
      <w:divBdr>
        <w:top w:val="none" w:sz="0" w:space="0" w:color="auto"/>
        <w:left w:val="none" w:sz="0" w:space="0" w:color="auto"/>
        <w:bottom w:val="none" w:sz="0" w:space="0" w:color="auto"/>
        <w:right w:val="none" w:sz="0" w:space="0" w:color="auto"/>
      </w:divBdr>
    </w:div>
    <w:div w:id="1416323875">
      <w:bodyDiv w:val="1"/>
      <w:marLeft w:val="0"/>
      <w:marRight w:val="0"/>
      <w:marTop w:val="0"/>
      <w:marBottom w:val="0"/>
      <w:divBdr>
        <w:top w:val="none" w:sz="0" w:space="0" w:color="auto"/>
        <w:left w:val="none" w:sz="0" w:space="0" w:color="auto"/>
        <w:bottom w:val="none" w:sz="0" w:space="0" w:color="auto"/>
        <w:right w:val="none" w:sz="0" w:space="0" w:color="auto"/>
      </w:divBdr>
    </w:div>
    <w:div w:id="1416324657">
      <w:bodyDiv w:val="1"/>
      <w:marLeft w:val="0"/>
      <w:marRight w:val="0"/>
      <w:marTop w:val="0"/>
      <w:marBottom w:val="0"/>
      <w:divBdr>
        <w:top w:val="none" w:sz="0" w:space="0" w:color="auto"/>
        <w:left w:val="none" w:sz="0" w:space="0" w:color="auto"/>
        <w:bottom w:val="none" w:sz="0" w:space="0" w:color="auto"/>
        <w:right w:val="none" w:sz="0" w:space="0" w:color="auto"/>
      </w:divBdr>
    </w:div>
    <w:div w:id="1416585868">
      <w:bodyDiv w:val="1"/>
      <w:marLeft w:val="0"/>
      <w:marRight w:val="0"/>
      <w:marTop w:val="0"/>
      <w:marBottom w:val="0"/>
      <w:divBdr>
        <w:top w:val="none" w:sz="0" w:space="0" w:color="auto"/>
        <w:left w:val="none" w:sz="0" w:space="0" w:color="auto"/>
        <w:bottom w:val="none" w:sz="0" w:space="0" w:color="auto"/>
        <w:right w:val="none" w:sz="0" w:space="0" w:color="auto"/>
      </w:divBdr>
    </w:div>
    <w:div w:id="1416587917">
      <w:bodyDiv w:val="1"/>
      <w:marLeft w:val="0"/>
      <w:marRight w:val="0"/>
      <w:marTop w:val="0"/>
      <w:marBottom w:val="0"/>
      <w:divBdr>
        <w:top w:val="none" w:sz="0" w:space="0" w:color="auto"/>
        <w:left w:val="none" w:sz="0" w:space="0" w:color="auto"/>
        <w:bottom w:val="none" w:sz="0" w:space="0" w:color="auto"/>
        <w:right w:val="none" w:sz="0" w:space="0" w:color="auto"/>
      </w:divBdr>
    </w:div>
    <w:div w:id="1416633580">
      <w:bodyDiv w:val="1"/>
      <w:marLeft w:val="0"/>
      <w:marRight w:val="0"/>
      <w:marTop w:val="0"/>
      <w:marBottom w:val="0"/>
      <w:divBdr>
        <w:top w:val="none" w:sz="0" w:space="0" w:color="auto"/>
        <w:left w:val="none" w:sz="0" w:space="0" w:color="auto"/>
        <w:bottom w:val="none" w:sz="0" w:space="0" w:color="auto"/>
        <w:right w:val="none" w:sz="0" w:space="0" w:color="auto"/>
      </w:divBdr>
    </w:div>
    <w:div w:id="1416702729">
      <w:bodyDiv w:val="1"/>
      <w:marLeft w:val="0"/>
      <w:marRight w:val="0"/>
      <w:marTop w:val="0"/>
      <w:marBottom w:val="0"/>
      <w:divBdr>
        <w:top w:val="none" w:sz="0" w:space="0" w:color="auto"/>
        <w:left w:val="none" w:sz="0" w:space="0" w:color="auto"/>
        <w:bottom w:val="none" w:sz="0" w:space="0" w:color="auto"/>
        <w:right w:val="none" w:sz="0" w:space="0" w:color="auto"/>
      </w:divBdr>
    </w:div>
    <w:div w:id="1416784371">
      <w:bodyDiv w:val="1"/>
      <w:marLeft w:val="0"/>
      <w:marRight w:val="0"/>
      <w:marTop w:val="0"/>
      <w:marBottom w:val="0"/>
      <w:divBdr>
        <w:top w:val="none" w:sz="0" w:space="0" w:color="auto"/>
        <w:left w:val="none" w:sz="0" w:space="0" w:color="auto"/>
        <w:bottom w:val="none" w:sz="0" w:space="0" w:color="auto"/>
        <w:right w:val="none" w:sz="0" w:space="0" w:color="auto"/>
      </w:divBdr>
    </w:div>
    <w:div w:id="1417021771">
      <w:bodyDiv w:val="1"/>
      <w:marLeft w:val="0"/>
      <w:marRight w:val="0"/>
      <w:marTop w:val="0"/>
      <w:marBottom w:val="0"/>
      <w:divBdr>
        <w:top w:val="none" w:sz="0" w:space="0" w:color="auto"/>
        <w:left w:val="none" w:sz="0" w:space="0" w:color="auto"/>
        <w:bottom w:val="none" w:sz="0" w:space="0" w:color="auto"/>
        <w:right w:val="none" w:sz="0" w:space="0" w:color="auto"/>
      </w:divBdr>
    </w:div>
    <w:div w:id="1417168291">
      <w:bodyDiv w:val="1"/>
      <w:marLeft w:val="0"/>
      <w:marRight w:val="0"/>
      <w:marTop w:val="0"/>
      <w:marBottom w:val="0"/>
      <w:divBdr>
        <w:top w:val="none" w:sz="0" w:space="0" w:color="auto"/>
        <w:left w:val="none" w:sz="0" w:space="0" w:color="auto"/>
        <w:bottom w:val="none" w:sz="0" w:space="0" w:color="auto"/>
        <w:right w:val="none" w:sz="0" w:space="0" w:color="auto"/>
      </w:divBdr>
    </w:div>
    <w:div w:id="1417284565">
      <w:bodyDiv w:val="1"/>
      <w:marLeft w:val="0"/>
      <w:marRight w:val="0"/>
      <w:marTop w:val="0"/>
      <w:marBottom w:val="0"/>
      <w:divBdr>
        <w:top w:val="none" w:sz="0" w:space="0" w:color="auto"/>
        <w:left w:val="none" w:sz="0" w:space="0" w:color="auto"/>
        <w:bottom w:val="none" w:sz="0" w:space="0" w:color="auto"/>
        <w:right w:val="none" w:sz="0" w:space="0" w:color="auto"/>
      </w:divBdr>
    </w:div>
    <w:div w:id="1417556243">
      <w:bodyDiv w:val="1"/>
      <w:marLeft w:val="0"/>
      <w:marRight w:val="0"/>
      <w:marTop w:val="0"/>
      <w:marBottom w:val="0"/>
      <w:divBdr>
        <w:top w:val="none" w:sz="0" w:space="0" w:color="auto"/>
        <w:left w:val="none" w:sz="0" w:space="0" w:color="auto"/>
        <w:bottom w:val="none" w:sz="0" w:space="0" w:color="auto"/>
        <w:right w:val="none" w:sz="0" w:space="0" w:color="auto"/>
      </w:divBdr>
    </w:div>
    <w:div w:id="1417559910">
      <w:bodyDiv w:val="1"/>
      <w:marLeft w:val="0"/>
      <w:marRight w:val="0"/>
      <w:marTop w:val="0"/>
      <w:marBottom w:val="0"/>
      <w:divBdr>
        <w:top w:val="none" w:sz="0" w:space="0" w:color="auto"/>
        <w:left w:val="none" w:sz="0" w:space="0" w:color="auto"/>
        <w:bottom w:val="none" w:sz="0" w:space="0" w:color="auto"/>
        <w:right w:val="none" w:sz="0" w:space="0" w:color="auto"/>
      </w:divBdr>
    </w:div>
    <w:div w:id="1417631806">
      <w:bodyDiv w:val="1"/>
      <w:marLeft w:val="0"/>
      <w:marRight w:val="0"/>
      <w:marTop w:val="0"/>
      <w:marBottom w:val="0"/>
      <w:divBdr>
        <w:top w:val="none" w:sz="0" w:space="0" w:color="auto"/>
        <w:left w:val="none" w:sz="0" w:space="0" w:color="auto"/>
        <w:bottom w:val="none" w:sz="0" w:space="0" w:color="auto"/>
        <w:right w:val="none" w:sz="0" w:space="0" w:color="auto"/>
      </w:divBdr>
    </w:div>
    <w:div w:id="1417944118">
      <w:bodyDiv w:val="1"/>
      <w:marLeft w:val="0"/>
      <w:marRight w:val="0"/>
      <w:marTop w:val="0"/>
      <w:marBottom w:val="0"/>
      <w:divBdr>
        <w:top w:val="none" w:sz="0" w:space="0" w:color="auto"/>
        <w:left w:val="none" w:sz="0" w:space="0" w:color="auto"/>
        <w:bottom w:val="none" w:sz="0" w:space="0" w:color="auto"/>
        <w:right w:val="none" w:sz="0" w:space="0" w:color="auto"/>
      </w:divBdr>
    </w:div>
    <w:div w:id="1418018771">
      <w:bodyDiv w:val="1"/>
      <w:marLeft w:val="0"/>
      <w:marRight w:val="0"/>
      <w:marTop w:val="0"/>
      <w:marBottom w:val="0"/>
      <w:divBdr>
        <w:top w:val="none" w:sz="0" w:space="0" w:color="auto"/>
        <w:left w:val="none" w:sz="0" w:space="0" w:color="auto"/>
        <w:bottom w:val="none" w:sz="0" w:space="0" w:color="auto"/>
        <w:right w:val="none" w:sz="0" w:space="0" w:color="auto"/>
      </w:divBdr>
    </w:div>
    <w:div w:id="1418097257">
      <w:bodyDiv w:val="1"/>
      <w:marLeft w:val="0"/>
      <w:marRight w:val="0"/>
      <w:marTop w:val="0"/>
      <w:marBottom w:val="0"/>
      <w:divBdr>
        <w:top w:val="none" w:sz="0" w:space="0" w:color="auto"/>
        <w:left w:val="none" w:sz="0" w:space="0" w:color="auto"/>
        <w:bottom w:val="none" w:sz="0" w:space="0" w:color="auto"/>
        <w:right w:val="none" w:sz="0" w:space="0" w:color="auto"/>
      </w:divBdr>
    </w:div>
    <w:div w:id="1418209428">
      <w:bodyDiv w:val="1"/>
      <w:marLeft w:val="0"/>
      <w:marRight w:val="0"/>
      <w:marTop w:val="0"/>
      <w:marBottom w:val="0"/>
      <w:divBdr>
        <w:top w:val="none" w:sz="0" w:space="0" w:color="auto"/>
        <w:left w:val="none" w:sz="0" w:space="0" w:color="auto"/>
        <w:bottom w:val="none" w:sz="0" w:space="0" w:color="auto"/>
        <w:right w:val="none" w:sz="0" w:space="0" w:color="auto"/>
      </w:divBdr>
    </w:div>
    <w:div w:id="1418214122">
      <w:bodyDiv w:val="1"/>
      <w:marLeft w:val="0"/>
      <w:marRight w:val="0"/>
      <w:marTop w:val="0"/>
      <w:marBottom w:val="0"/>
      <w:divBdr>
        <w:top w:val="none" w:sz="0" w:space="0" w:color="auto"/>
        <w:left w:val="none" w:sz="0" w:space="0" w:color="auto"/>
        <w:bottom w:val="none" w:sz="0" w:space="0" w:color="auto"/>
        <w:right w:val="none" w:sz="0" w:space="0" w:color="auto"/>
      </w:divBdr>
    </w:div>
    <w:div w:id="1418357533">
      <w:bodyDiv w:val="1"/>
      <w:marLeft w:val="0"/>
      <w:marRight w:val="0"/>
      <w:marTop w:val="0"/>
      <w:marBottom w:val="0"/>
      <w:divBdr>
        <w:top w:val="none" w:sz="0" w:space="0" w:color="auto"/>
        <w:left w:val="none" w:sz="0" w:space="0" w:color="auto"/>
        <w:bottom w:val="none" w:sz="0" w:space="0" w:color="auto"/>
        <w:right w:val="none" w:sz="0" w:space="0" w:color="auto"/>
      </w:divBdr>
    </w:div>
    <w:div w:id="1418357578">
      <w:bodyDiv w:val="1"/>
      <w:marLeft w:val="0"/>
      <w:marRight w:val="0"/>
      <w:marTop w:val="0"/>
      <w:marBottom w:val="0"/>
      <w:divBdr>
        <w:top w:val="none" w:sz="0" w:space="0" w:color="auto"/>
        <w:left w:val="none" w:sz="0" w:space="0" w:color="auto"/>
        <w:bottom w:val="none" w:sz="0" w:space="0" w:color="auto"/>
        <w:right w:val="none" w:sz="0" w:space="0" w:color="auto"/>
      </w:divBdr>
    </w:div>
    <w:div w:id="1418400411">
      <w:bodyDiv w:val="1"/>
      <w:marLeft w:val="0"/>
      <w:marRight w:val="0"/>
      <w:marTop w:val="0"/>
      <w:marBottom w:val="0"/>
      <w:divBdr>
        <w:top w:val="none" w:sz="0" w:space="0" w:color="auto"/>
        <w:left w:val="none" w:sz="0" w:space="0" w:color="auto"/>
        <w:bottom w:val="none" w:sz="0" w:space="0" w:color="auto"/>
        <w:right w:val="none" w:sz="0" w:space="0" w:color="auto"/>
      </w:divBdr>
    </w:div>
    <w:div w:id="1418476879">
      <w:bodyDiv w:val="1"/>
      <w:marLeft w:val="0"/>
      <w:marRight w:val="0"/>
      <w:marTop w:val="0"/>
      <w:marBottom w:val="0"/>
      <w:divBdr>
        <w:top w:val="none" w:sz="0" w:space="0" w:color="auto"/>
        <w:left w:val="none" w:sz="0" w:space="0" w:color="auto"/>
        <w:bottom w:val="none" w:sz="0" w:space="0" w:color="auto"/>
        <w:right w:val="none" w:sz="0" w:space="0" w:color="auto"/>
      </w:divBdr>
    </w:div>
    <w:div w:id="1418673661">
      <w:bodyDiv w:val="1"/>
      <w:marLeft w:val="0"/>
      <w:marRight w:val="0"/>
      <w:marTop w:val="0"/>
      <w:marBottom w:val="0"/>
      <w:divBdr>
        <w:top w:val="none" w:sz="0" w:space="0" w:color="auto"/>
        <w:left w:val="none" w:sz="0" w:space="0" w:color="auto"/>
        <w:bottom w:val="none" w:sz="0" w:space="0" w:color="auto"/>
        <w:right w:val="none" w:sz="0" w:space="0" w:color="auto"/>
      </w:divBdr>
    </w:div>
    <w:div w:id="1418745707">
      <w:bodyDiv w:val="1"/>
      <w:marLeft w:val="0"/>
      <w:marRight w:val="0"/>
      <w:marTop w:val="0"/>
      <w:marBottom w:val="0"/>
      <w:divBdr>
        <w:top w:val="none" w:sz="0" w:space="0" w:color="auto"/>
        <w:left w:val="none" w:sz="0" w:space="0" w:color="auto"/>
        <w:bottom w:val="none" w:sz="0" w:space="0" w:color="auto"/>
        <w:right w:val="none" w:sz="0" w:space="0" w:color="auto"/>
      </w:divBdr>
    </w:div>
    <w:div w:id="1418752559">
      <w:bodyDiv w:val="1"/>
      <w:marLeft w:val="0"/>
      <w:marRight w:val="0"/>
      <w:marTop w:val="0"/>
      <w:marBottom w:val="0"/>
      <w:divBdr>
        <w:top w:val="none" w:sz="0" w:space="0" w:color="auto"/>
        <w:left w:val="none" w:sz="0" w:space="0" w:color="auto"/>
        <w:bottom w:val="none" w:sz="0" w:space="0" w:color="auto"/>
        <w:right w:val="none" w:sz="0" w:space="0" w:color="auto"/>
      </w:divBdr>
    </w:div>
    <w:div w:id="1418870523">
      <w:bodyDiv w:val="1"/>
      <w:marLeft w:val="0"/>
      <w:marRight w:val="0"/>
      <w:marTop w:val="0"/>
      <w:marBottom w:val="0"/>
      <w:divBdr>
        <w:top w:val="none" w:sz="0" w:space="0" w:color="auto"/>
        <w:left w:val="none" w:sz="0" w:space="0" w:color="auto"/>
        <w:bottom w:val="none" w:sz="0" w:space="0" w:color="auto"/>
        <w:right w:val="none" w:sz="0" w:space="0" w:color="auto"/>
      </w:divBdr>
    </w:div>
    <w:div w:id="1418870621">
      <w:bodyDiv w:val="1"/>
      <w:marLeft w:val="0"/>
      <w:marRight w:val="0"/>
      <w:marTop w:val="0"/>
      <w:marBottom w:val="0"/>
      <w:divBdr>
        <w:top w:val="none" w:sz="0" w:space="0" w:color="auto"/>
        <w:left w:val="none" w:sz="0" w:space="0" w:color="auto"/>
        <w:bottom w:val="none" w:sz="0" w:space="0" w:color="auto"/>
        <w:right w:val="none" w:sz="0" w:space="0" w:color="auto"/>
      </w:divBdr>
    </w:div>
    <w:div w:id="1418987783">
      <w:bodyDiv w:val="1"/>
      <w:marLeft w:val="0"/>
      <w:marRight w:val="0"/>
      <w:marTop w:val="0"/>
      <w:marBottom w:val="0"/>
      <w:divBdr>
        <w:top w:val="none" w:sz="0" w:space="0" w:color="auto"/>
        <w:left w:val="none" w:sz="0" w:space="0" w:color="auto"/>
        <w:bottom w:val="none" w:sz="0" w:space="0" w:color="auto"/>
        <w:right w:val="none" w:sz="0" w:space="0" w:color="auto"/>
      </w:divBdr>
    </w:div>
    <w:div w:id="1419249647">
      <w:bodyDiv w:val="1"/>
      <w:marLeft w:val="0"/>
      <w:marRight w:val="0"/>
      <w:marTop w:val="0"/>
      <w:marBottom w:val="0"/>
      <w:divBdr>
        <w:top w:val="none" w:sz="0" w:space="0" w:color="auto"/>
        <w:left w:val="none" w:sz="0" w:space="0" w:color="auto"/>
        <w:bottom w:val="none" w:sz="0" w:space="0" w:color="auto"/>
        <w:right w:val="none" w:sz="0" w:space="0" w:color="auto"/>
      </w:divBdr>
    </w:div>
    <w:div w:id="1419252908">
      <w:bodyDiv w:val="1"/>
      <w:marLeft w:val="0"/>
      <w:marRight w:val="0"/>
      <w:marTop w:val="0"/>
      <w:marBottom w:val="0"/>
      <w:divBdr>
        <w:top w:val="none" w:sz="0" w:space="0" w:color="auto"/>
        <w:left w:val="none" w:sz="0" w:space="0" w:color="auto"/>
        <w:bottom w:val="none" w:sz="0" w:space="0" w:color="auto"/>
        <w:right w:val="none" w:sz="0" w:space="0" w:color="auto"/>
      </w:divBdr>
    </w:div>
    <w:div w:id="1419399807">
      <w:bodyDiv w:val="1"/>
      <w:marLeft w:val="0"/>
      <w:marRight w:val="0"/>
      <w:marTop w:val="0"/>
      <w:marBottom w:val="0"/>
      <w:divBdr>
        <w:top w:val="none" w:sz="0" w:space="0" w:color="auto"/>
        <w:left w:val="none" w:sz="0" w:space="0" w:color="auto"/>
        <w:bottom w:val="none" w:sz="0" w:space="0" w:color="auto"/>
        <w:right w:val="none" w:sz="0" w:space="0" w:color="auto"/>
      </w:divBdr>
    </w:div>
    <w:div w:id="1419476273">
      <w:bodyDiv w:val="1"/>
      <w:marLeft w:val="0"/>
      <w:marRight w:val="0"/>
      <w:marTop w:val="0"/>
      <w:marBottom w:val="0"/>
      <w:divBdr>
        <w:top w:val="none" w:sz="0" w:space="0" w:color="auto"/>
        <w:left w:val="none" w:sz="0" w:space="0" w:color="auto"/>
        <w:bottom w:val="none" w:sz="0" w:space="0" w:color="auto"/>
        <w:right w:val="none" w:sz="0" w:space="0" w:color="auto"/>
      </w:divBdr>
    </w:div>
    <w:div w:id="1419600742">
      <w:bodyDiv w:val="1"/>
      <w:marLeft w:val="0"/>
      <w:marRight w:val="0"/>
      <w:marTop w:val="0"/>
      <w:marBottom w:val="0"/>
      <w:divBdr>
        <w:top w:val="none" w:sz="0" w:space="0" w:color="auto"/>
        <w:left w:val="none" w:sz="0" w:space="0" w:color="auto"/>
        <w:bottom w:val="none" w:sz="0" w:space="0" w:color="auto"/>
        <w:right w:val="none" w:sz="0" w:space="0" w:color="auto"/>
      </w:divBdr>
    </w:div>
    <w:div w:id="1419668733">
      <w:bodyDiv w:val="1"/>
      <w:marLeft w:val="0"/>
      <w:marRight w:val="0"/>
      <w:marTop w:val="0"/>
      <w:marBottom w:val="0"/>
      <w:divBdr>
        <w:top w:val="none" w:sz="0" w:space="0" w:color="auto"/>
        <w:left w:val="none" w:sz="0" w:space="0" w:color="auto"/>
        <w:bottom w:val="none" w:sz="0" w:space="0" w:color="auto"/>
        <w:right w:val="none" w:sz="0" w:space="0" w:color="auto"/>
      </w:divBdr>
    </w:div>
    <w:div w:id="1419716304">
      <w:bodyDiv w:val="1"/>
      <w:marLeft w:val="0"/>
      <w:marRight w:val="0"/>
      <w:marTop w:val="0"/>
      <w:marBottom w:val="0"/>
      <w:divBdr>
        <w:top w:val="none" w:sz="0" w:space="0" w:color="auto"/>
        <w:left w:val="none" w:sz="0" w:space="0" w:color="auto"/>
        <w:bottom w:val="none" w:sz="0" w:space="0" w:color="auto"/>
        <w:right w:val="none" w:sz="0" w:space="0" w:color="auto"/>
      </w:divBdr>
    </w:div>
    <w:div w:id="1419792388">
      <w:bodyDiv w:val="1"/>
      <w:marLeft w:val="0"/>
      <w:marRight w:val="0"/>
      <w:marTop w:val="0"/>
      <w:marBottom w:val="0"/>
      <w:divBdr>
        <w:top w:val="none" w:sz="0" w:space="0" w:color="auto"/>
        <w:left w:val="none" w:sz="0" w:space="0" w:color="auto"/>
        <w:bottom w:val="none" w:sz="0" w:space="0" w:color="auto"/>
        <w:right w:val="none" w:sz="0" w:space="0" w:color="auto"/>
      </w:divBdr>
    </w:div>
    <w:div w:id="1419861468">
      <w:bodyDiv w:val="1"/>
      <w:marLeft w:val="0"/>
      <w:marRight w:val="0"/>
      <w:marTop w:val="0"/>
      <w:marBottom w:val="0"/>
      <w:divBdr>
        <w:top w:val="none" w:sz="0" w:space="0" w:color="auto"/>
        <w:left w:val="none" w:sz="0" w:space="0" w:color="auto"/>
        <w:bottom w:val="none" w:sz="0" w:space="0" w:color="auto"/>
        <w:right w:val="none" w:sz="0" w:space="0" w:color="auto"/>
      </w:divBdr>
    </w:div>
    <w:div w:id="1419864625">
      <w:bodyDiv w:val="1"/>
      <w:marLeft w:val="0"/>
      <w:marRight w:val="0"/>
      <w:marTop w:val="0"/>
      <w:marBottom w:val="0"/>
      <w:divBdr>
        <w:top w:val="none" w:sz="0" w:space="0" w:color="auto"/>
        <w:left w:val="none" w:sz="0" w:space="0" w:color="auto"/>
        <w:bottom w:val="none" w:sz="0" w:space="0" w:color="auto"/>
        <w:right w:val="none" w:sz="0" w:space="0" w:color="auto"/>
      </w:divBdr>
    </w:div>
    <w:div w:id="1419906707">
      <w:bodyDiv w:val="1"/>
      <w:marLeft w:val="0"/>
      <w:marRight w:val="0"/>
      <w:marTop w:val="0"/>
      <w:marBottom w:val="0"/>
      <w:divBdr>
        <w:top w:val="none" w:sz="0" w:space="0" w:color="auto"/>
        <w:left w:val="none" w:sz="0" w:space="0" w:color="auto"/>
        <w:bottom w:val="none" w:sz="0" w:space="0" w:color="auto"/>
        <w:right w:val="none" w:sz="0" w:space="0" w:color="auto"/>
      </w:divBdr>
    </w:div>
    <w:div w:id="1419910117">
      <w:bodyDiv w:val="1"/>
      <w:marLeft w:val="0"/>
      <w:marRight w:val="0"/>
      <w:marTop w:val="0"/>
      <w:marBottom w:val="0"/>
      <w:divBdr>
        <w:top w:val="none" w:sz="0" w:space="0" w:color="auto"/>
        <w:left w:val="none" w:sz="0" w:space="0" w:color="auto"/>
        <w:bottom w:val="none" w:sz="0" w:space="0" w:color="auto"/>
        <w:right w:val="none" w:sz="0" w:space="0" w:color="auto"/>
      </w:divBdr>
    </w:div>
    <w:div w:id="1419979186">
      <w:bodyDiv w:val="1"/>
      <w:marLeft w:val="0"/>
      <w:marRight w:val="0"/>
      <w:marTop w:val="0"/>
      <w:marBottom w:val="0"/>
      <w:divBdr>
        <w:top w:val="none" w:sz="0" w:space="0" w:color="auto"/>
        <w:left w:val="none" w:sz="0" w:space="0" w:color="auto"/>
        <w:bottom w:val="none" w:sz="0" w:space="0" w:color="auto"/>
        <w:right w:val="none" w:sz="0" w:space="0" w:color="auto"/>
      </w:divBdr>
    </w:div>
    <w:div w:id="1419980506">
      <w:bodyDiv w:val="1"/>
      <w:marLeft w:val="0"/>
      <w:marRight w:val="0"/>
      <w:marTop w:val="0"/>
      <w:marBottom w:val="0"/>
      <w:divBdr>
        <w:top w:val="none" w:sz="0" w:space="0" w:color="auto"/>
        <w:left w:val="none" w:sz="0" w:space="0" w:color="auto"/>
        <w:bottom w:val="none" w:sz="0" w:space="0" w:color="auto"/>
        <w:right w:val="none" w:sz="0" w:space="0" w:color="auto"/>
      </w:divBdr>
    </w:div>
    <w:div w:id="1419987422">
      <w:bodyDiv w:val="1"/>
      <w:marLeft w:val="0"/>
      <w:marRight w:val="0"/>
      <w:marTop w:val="0"/>
      <w:marBottom w:val="0"/>
      <w:divBdr>
        <w:top w:val="none" w:sz="0" w:space="0" w:color="auto"/>
        <w:left w:val="none" w:sz="0" w:space="0" w:color="auto"/>
        <w:bottom w:val="none" w:sz="0" w:space="0" w:color="auto"/>
        <w:right w:val="none" w:sz="0" w:space="0" w:color="auto"/>
      </w:divBdr>
    </w:div>
    <w:div w:id="1419987651">
      <w:bodyDiv w:val="1"/>
      <w:marLeft w:val="0"/>
      <w:marRight w:val="0"/>
      <w:marTop w:val="0"/>
      <w:marBottom w:val="0"/>
      <w:divBdr>
        <w:top w:val="none" w:sz="0" w:space="0" w:color="auto"/>
        <w:left w:val="none" w:sz="0" w:space="0" w:color="auto"/>
        <w:bottom w:val="none" w:sz="0" w:space="0" w:color="auto"/>
        <w:right w:val="none" w:sz="0" w:space="0" w:color="auto"/>
      </w:divBdr>
    </w:div>
    <w:div w:id="1420105367">
      <w:bodyDiv w:val="1"/>
      <w:marLeft w:val="0"/>
      <w:marRight w:val="0"/>
      <w:marTop w:val="0"/>
      <w:marBottom w:val="0"/>
      <w:divBdr>
        <w:top w:val="none" w:sz="0" w:space="0" w:color="auto"/>
        <w:left w:val="none" w:sz="0" w:space="0" w:color="auto"/>
        <w:bottom w:val="none" w:sz="0" w:space="0" w:color="auto"/>
        <w:right w:val="none" w:sz="0" w:space="0" w:color="auto"/>
      </w:divBdr>
    </w:div>
    <w:div w:id="1420247372">
      <w:bodyDiv w:val="1"/>
      <w:marLeft w:val="0"/>
      <w:marRight w:val="0"/>
      <w:marTop w:val="0"/>
      <w:marBottom w:val="0"/>
      <w:divBdr>
        <w:top w:val="none" w:sz="0" w:space="0" w:color="auto"/>
        <w:left w:val="none" w:sz="0" w:space="0" w:color="auto"/>
        <w:bottom w:val="none" w:sz="0" w:space="0" w:color="auto"/>
        <w:right w:val="none" w:sz="0" w:space="0" w:color="auto"/>
      </w:divBdr>
    </w:div>
    <w:div w:id="1420368900">
      <w:bodyDiv w:val="1"/>
      <w:marLeft w:val="0"/>
      <w:marRight w:val="0"/>
      <w:marTop w:val="0"/>
      <w:marBottom w:val="0"/>
      <w:divBdr>
        <w:top w:val="none" w:sz="0" w:space="0" w:color="auto"/>
        <w:left w:val="none" w:sz="0" w:space="0" w:color="auto"/>
        <w:bottom w:val="none" w:sz="0" w:space="0" w:color="auto"/>
        <w:right w:val="none" w:sz="0" w:space="0" w:color="auto"/>
      </w:divBdr>
    </w:div>
    <w:div w:id="1420518913">
      <w:bodyDiv w:val="1"/>
      <w:marLeft w:val="0"/>
      <w:marRight w:val="0"/>
      <w:marTop w:val="0"/>
      <w:marBottom w:val="0"/>
      <w:divBdr>
        <w:top w:val="none" w:sz="0" w:space="0" w:color="auto"/>
        <w:left w:val="none" w:sz="0" w:space="0" w:color="auto"/>
        <w:bottom w:val="none" w:sz="0" w:space="0" w:color="auto"/>
        <w:right w:val="none" w:sz="0" w:space="0" w:color="auto"/>
      </w:divBdr>
    </w:div>
    <w:div w:id="1420566863">
      <w:bodyDiv w:val="1"/>
      <w:marLeft w:val="0"/>
      <w:marRight w:val="0"/>
      <w:marTop w:val="0"/>
      <w:marBottom w:val="0"/>
      <w:divBdr>
        <w:top w:val="none" w:sz="0" w:space="0" w:color="auto"/>
        <w:left w:val="none" w:sz="0" w:space="0" w:color="auto"/>
        <w:bottom w:val="none" w:sz="0" w:space="0" w:color="auto"/>
        <w:right w:val="none" w:sz="0" w:space="0" w:color="auto"/>
      </w:divBdr>
    </w:div>
    <w:div w:id="1420712030">
      <w:bodyDiv w:val="1"/>
      <w:marLeft w:val="0"/>
      <w:marRight w:val="0"/>
      <w:marTop w:val="0"/>
      <w:marBottom w:val="0"/>
      <w:divBdr>
        <w:top w:val="none" w:sz="0" w:space="0" w:color="auto"/>
        <w:left w:val="none" w:sz="0" w:space="0" w:color="auto"/>
        <w:bottom w:val="none" w:sz="0" w:space="0" w:color="auto"/>
        <w:right w:val="none" w:sz="0" w:space="0" w:color="auto"/>
      </w:divBdr>
    </w:div>
    <w:div w:id="1420831862">
      <w:bodyDiv w:val="1"/>
      <w:marLeft w:val="0"/>
      <w:marRight w:val="0"/>
      <w:marTop w:val="0"/>
      <w:marBottom w:val="0"/>
      <w:divBdr>
        <w:top w:val="none" w:sz="0" w:space="0" w:color="auto"/>
        <w:left w:val="none" w:sz="0" w:space="0" w:color="auto"/>
        <w:bottom w:val="none" w:sz="0" w:space="0" w:color="auto"/>
        <w:right w:val="none" w:sz="0" w:space="0" w:color="auto"/>
      </w:divBdr>
    </w:div>
    <w:div w:id="1421170865">
      <w:bodyDiv w:val="1"/>
      <w:marLeft w:val="0"/>
      <w:marRight w:val="0"/>
      <w:marTop w:val="0"/>
      <w:marBottom w:val="0"/>
      <w:divBdr>
        <w:top w:val="none" w:sz="0" w:space="0" w:color="auto"/>
        <w:left w:val="none" w:sz="0" w:space="0" w:color="auto"/>
        <w:bottom w:val="none" w:sz="0" w:space="0" w:color="auto"/>
        <w:right w:val="none" w:sz="0" w:space="0" w:color="auto"/>
      </w:divBdr>
    </w:div>
    <w:div w:id="1421291517">
      <w:bodyDiv w:val="1"/>
      <w:marLeft w:val="0"/>
      <w:marRight w:val="0"/>
      <w:marTop w:val="0"/>
      <w:marBottom w:val="0"/>
      <w:divBdr>
        <w:top w:val="none" w:sz="0" w:space="0" w:color="auto"/>
        <w:left w:val="none" w:sz="0" w:space="0" w:color="auto"/>
        <w:bottom w:val="none" w:sz="0" w:space="0" w:color="auto"/>
        <w:right w:val="none" w:sz="0" w:space="0" w:color="auto"/>
      </w:divBdr>
    </w:div>
    <w:div w:id="1421366513">
      <w:bodyDiv w:val="1"/>
      <w:marLeft w:val="0"/>
      <w:marRight w:val="0"/>
      <w:marTop w:val="0"/>
      <w:marBottom w:val="0"/>
      <w:divBdr>
        <w:top w:val="none" w:sz="0" w:space="0" w:color="auto"/>
        <w:left w:val="none" w:sz="0" w:space="0" w:color="auto"/>
        <w:bottom w:val="none" w:sz="0" w:space="0" w:color="auto"/>
        <w:right w:val="none" w:sz="0" w:space="0" w:color="auto"/>
      </w:divBdr>
    </w:div>
    <w:div w:id="1421411674">
      <w:bodyDiv w:val="1"/>
      <w:marLeft w:val="0"/>
      <w:marRight w:val="0"/>
      <w:marTop w:val="0"/>
      <w:marBottom w:val="0"/>
      <w:divBdr>
        <w:top w:val="none" w:sz="0" w:space="0" w:color="auto"/>
        <w:left w:val="none" w:sz="0" w:space="0" w:color="auto"/>
        <w:bottom w:val="none" w:sz="0" w:space="0" w:color="auto"/>
        <w:right w:val="none" w:sz="0" w:space="0" w:color="auto"/>
      </w:divBdr>
    </w:div>
    <w:div w:id="1421441567">
      <w:bodyDiv w:val="1"/>
      <w:marLeft w:val="0"/>
      <w:marRight w:val="0"/>
      <w:marTop w:val="0"/>
      <w:marBottom w:val="0"/>
      <w:divBdr>
        <w:top w:val="none" w:sz="0" w:space="0" w:color="auto"/>
        <w:left w:val="none" w:sz="0" w:space="0" w:color="auto"/>
        <w:bottom w:val="none" w:sz="0" w:space="0" w:color="auto"/>
        <w:right w:val="none" w:sz="0" w:space="0" w:color="auto"/>
      </w:divBdr>
    </w:div>
    <w:div w:id="1421443038">
      <w:bodyDiv w:val="1"/>
      <w:marLeft w:val="0"/>
      <w:marRight w:val="0"/>
      <w:marTop w:val="0"/>
      <w:marBottom w:val="0"/>
      <w:divBdr>
        <w:top w:val="none" w:sz="0" w:space="0" w:color="auto"/>
        <w:left w:val="none" w:sz="0" w:space="0" w:color="auto"/>
        <w:bottom w:val="none" w:sz="0" w:space="0" w:color="auto"/>
        <w:right w:val="none" w:sz="0" w:space="0" w:color="auto"/>
      </w:divBdr>
    </w:div>
    <w:div w:id="1421684567">
      <w:bodyDiv w:val="1"/>
      <w:marLeft w:val="0"/>
      <w:marRight w:val="0"/>
      <w:marTop w:val="0"/>
      <w:marBottom w:val="0"/>
      <w:divBdr>
        <w:top w:val="none" w:sz="0" w:space="0" w:color="auto"/>
        <w:left w:val="none" w:sz="0" w:space="0" w:color="auto"/>
        <w:bottom w:val="none" w:sz="0" w:space="0" w:color="auto"/>
        <w:right w:val="none" w:sz="0" w:space="0" w:color="auto"/>
      </w:divBdr>
    </w:div>
    <w:div w:id="1421751938">
      <w:bodyDiv w:val="1"/>
      <w:marLeft w:val="0"/>
      <w:marRight w:val="0"/>
      <w:marTop w:val="0"/>
      <w:marBottom w:val="0"/>
      <w:divBdr>
        <w:top w:val="none" w:sz="0" w:space="0" w:color="auto"/>
        <w:left w:val="none" w:sz="0" w:space="0" w:color="auto"/>
        <w:bottom w:val="none" w:sz="0" w:space="0" w:color="auto"/>
        <w:right w:val="none" w:sz="0" w:space="0" w:color="auto"/>
      </w:divBdr>
    </w:div>
    <w:div w:id="1421759093">
      <w:bodyDiv w:val="1"/>
      <w:marLeft w:val="0"/>
      <w:marRight w:val="0"/>
      <w:marTop w:val="0"/>
      <w:marBottom w:val="0"/>
      <w:divBdr>
        <w:top w:val="none" w:sz="0" w:space="0" w:color="auto"/>
        <w:left w:val="none" w:sz="0" w:space="0" w:color="auto"/>
        <w:bottom w:val="none" w:sz="0" w:space="0" w:color="auto"/>
        <w:right w:val="none" w:sz="0" w:space="0" w:color="auto"/>
      </w:divBdr>
    </w:div>
    <w:div w:id="1421826868">
      <w:bodyDiv w:val="1"/>
      <w:marLeft w:val="0"/>
      <w:marRight w:val="0"/>
      <w:marTop w:val="0"/>
      <w:marBottom w:val="0"/>
      <w:divBdr>
        <w:top w:val="none" w:sz="0" w:space="0" w:color="auto"/>
        <w:left w:val="none" w:sz="0" w:space="0" w:color="auto"/>
        <w:bottom w:val="none" w:sz="0" w:space="0" w:color="auto"/>
        <w:right w:val="none" w:sz="0" w:space="0" w:color="auto"/>
      </w:divBdr>
    </w:div>
    <w:div w:id="1421870683">
      <w:bodyDiv w:val="1"/>
      <w:marLeft w:val="0"/>
      <w:marRight w:val="0"/>
      <w:marTop w:val="0"/>
      <w:marBottom w:val="0"/>
      <w:divBdr>
        <w:top w:val="none" w:sz="0" w:space="0" w:color="auto"/>
        <w:left w:val="none" w:sz="0" w:space="0" w:color="auto"/>
        <w:bottom w:val="none" w:sz="0" w:space="0" w:color="auto"/>
        <w:right w:val="none" w:sz="0" w:space="0" w:color="auto"/>
      </w:divBdr>
    </w:div>
    <w:div w:id="1422021667">
      <w:bodyDiv w:val="1"/>
      <w:marLeft w:val="0"/>
      <w:marRight w:val="0"/>
      <w:marTop w:val="0"/>
      <w:marBottom w:val="0"/>
      <w:divBdr>
        <w:top w:val="none" w:sz="0" w:space="0" w:color="auto"/>
        <w:left w:val="none" w:sz="0" w:space="0" w:color="auto"/>
        <w:bottom w:val="none" w:sz="0" w:space="0" w:color="auto"/>
        <w:right w:val="none" w:sz="0" w:space="0" w:color="auto"/>
      </w:divBdr>
    </w:div>
    <w:div w:id="1422025513">
      <w:bodyDiv w:val="1"/>
      <w:marLeft w:val="0"/>
      <w:marRight w:val="0"/>
      <w:marTop w:val="0"/>
      <w:marBottom w:val="0"/>
      <w:divBdr>
        <w:top w:val="none" w:sz="0" w:space="0" w:color="auto"/>
        <w:left w:val="none" w:sz="0" w:space="0" w:color="auto"/>
        <w:bottom w:val="none" w:sz="0" w:space="0" w:color="auto"/>
        <w:right w:val="none" w:sz="0" w:space="0" w:color="auto"/>
      </w:divBdr>
    </w:div>
    <w:div w:id="1422068192">
      <w:bodyDiv w:val="1"/>
      <w:marLeft w:val="0"/>
      <w:marRight w:val="0"/>
      <w:marTop w:val="0"/>
      <w:marBottom w:val="0"/>
      <w:divBdr>
        <w:top w:val="none" w:sz="0" w:space="0" w:color="auto"/>
        <w:left w:val="none" w:sz="0" w:space="0" w:color="auto"/>
        <w:bottom w:val="none" w:sz="0" w:space="0" w:color="auto"/>
        <w:right w:val="none" w:sz="0" w:space="0" w:color="auto"/>
      </w:divBdr>
    </w:div>
    <w:div w:id="1422142609">
      <w:bodyDiv w:val="1"/>
      <w:marLeft w:val="0"/>
      <w:marRight w:val="0"/>
      <w:marTop w:val="0"/>
      <w:marBottom w:val="0"/>
      <w:divBdr>
        <w:top w:val="none" w:sz="0" w:space="0" w:color="auto"/>
        <w:left w:val="none" w:sz="0" w:space="0" w:color="auto"/>
        <w:bottom w:val="none" w:sz="0" w:space="0" w:color="auto"/>
        <w:right w:val="none" w:sz="0" w:space="0" w:color="auto"/>
      </w:divBdr>
    </w:div>
    <w:div w:id="1422294076">
      <w:bodyDiv w:val="1"/>
      <w:marLeft w:val="0"/>
      <w:marRight w:val="0"/>
      <w:marTop w:val="0"/>
      <w:marBottom w:val="0"/>
      <w:divBdr>
        <w:top w:val="none" w:sz="0" w:space="0" w:color="auto"/>
        <w:left w:val="none" w:sz="0" w:space="0" w:color="auto"/>
        <w:bottom w:val="none" w:sz="0" w:space="0" w:color="auto"/>
        <w:right w:val="none" w:sz="0" w:space="0" w:color="auto"/>
      </w:divBdr>
    </w:div>
    <w:div w:id="1422481474">
      <w:bodyDiv w:val="1"/>
      <w:marLeft w:val="0"/>
      <w:marRight w:val="0"/>
      <w:marTop w:val="0"/>
      <w:marBottom w:val="0"/>
      <w:divBdr>
        <w:top w:val="none" w:sz="0" w:space="0" w:color="auto"/>
        <w:left w:val="none" w:sz="0" w:space="0" w:color="auto"/>
        <w:bottom w:val="none" w:sz="0" w:space="0" w:color="auto"/>
        <w:right w:val="none" w:sz="0" w:space="0" w:color="auto"/>
      </w:divBdr>
    </w:div>
    <w:div w:id="1422751087">
      <w:bodyDiv w:val="1"/>
      <w:marLeft w:val="0"/>
      <w:marRight w:val="0"/>
      <w:marTop w:val="0"/>
      <w:marBottom w:val="0"/>
      <w:divBdr>
        <w:top w:val="none" w:sz="0" w:space="0" w:color="auto"/>
        <w:left w:val="none" w:sz="0" w:space="0" w:color="auto"/>
        <w:bottom w:val="none" w:sz="0" w:space="0" w:color="auto"/>
        <w:right w:val="none" w:sz="0" w:space="0" w:color="auto"/>
      </w:divBdr>
    </w:div>
    <w:div w:id="1422948291">
      <w:bodyDiv w:val="1"/>
      <w:marLeft w:val="0"/>
      <w:marRight w:val="0"/>
      <w:marTop w:val="0"/>
      <w:marBottom w:val="0"/>
      <w:divBdr>
        <w:top w:val="none" w:sz="0" w:space="0" w:color="auto"/>
        <w:left w:val="none" w:sz="0" w:space="0" w:color="auto"/>
        <w:bottom w:val="none" w:sz="0" w:space="0" w:color="auto"/>
        <w:right w:val="none" w:sz="0" w:space="0" w:color="auto"/>
      </w:divBdr>
    </w:div>
    <w:div w:id="1422949846">
      <w:bodyDiv w:val="1"/>
      <w:marLeft w:val="0"/>
      <w:marRight w:val="0"/>
      <w:marTop w:val="0"/>
      <w:marBottom w:val="0"/>
      <w:divBdr>
        <w:top w:val="none" w:sz="0" w:space="0" w:color="auto"/>
        <w:left w:val="none" w:sz="0" w:space="0" w:color="auto"/>
        <w:bottom w:val="none" w:sz="0" w:space="0" w:color="auto"/>
        <w:right w:val="none" w:sz="0" w:space="0" w:color="auto"/>
      </w:divBdr>
    </w:div>
    <w:div w:id="1422992568">
      <w:bodyDiv w:val="1"/>
      <w:marLeft w:val="0"/>
      <w:marRight w:val="0"/>
      <w:marTop w:val="0"/>
      <w:marBottom w:val="0"/>
      <w:divBdr>
        <w:top w:val="none" w:sz="0" w:space="0" w:color="auto"/>
        <w:left w:val="none" w:sz="0" w:space="0" w:color="auto"/>
        <w:bottom w:val="none" w:sz="0" w:space="0" w:color="auto"/>
        <w:right w:val="none" w:sz="0" w:space="0" w:color="auto"/>
      </w:divBdr>
    </w:div>
    <w:div w:id="1423141653">
      <w:bodyDiv w:val="1"/>
      <w:marLeft w:val="0"/>
      <w:marRight w:val="0"/>
      <w:marTop w:val="0"/>
      <w:marBottom w:val="0"/>
      <w:divBdr>
        <w:top w:val="none" w:sz="0" w:space="0" w:color="auto"/>
        <w:left w:val="none" w:sz="0" w:space="0" w:color="auto"/>
        <w:bottom w:val="none" w:sz="0" w:space="0" w:color="auto"/>
        <w:right w:val="none" w:sz="0" w:space="0" w:color="auto"/>
      </w:divBdr>
    </w:div>
    <w:div w:id="1423256710">
      <w:bodyDiv w:val="1"/>
      <w:marLeft w:val="0"/>
      <w:marRight w:val="0"/>
      <w:marTop w:val="0"/>
      <w:marBottom w:val="0"/>
      <w:divBdr>
        <w:top w:val="none" w:sz="0" w:space="0" w:color="auto"/>
        <w:left w:val="none" w:sz="0" w:space="0" w:color="auto"/>
        <w:bottom w:val="none" w:sz="0" w:space="0" w:color="auto"/>
        <w:right w:val="none" w:sz="0" w:space="0" w:color="auto"/>
      </w:divBdr>
    </w:div>
    <w:div w:id="1423256919">
      <w:bodyDiv w:val="1"/>
      <w:marLeft w:val="0"/>
      <w:marRight w:val="0"/>
      <w:marTop w:val="0"/>
      <w:marBottom w:val="0"/>
      <w:divBdr>
        <w:top w:val="none" w:sz="0" w:space="0" w:color="auto"/>
        <w:left w:val="none" w:sz="0" w:space="0" w:color="auto"/>
        <w:bottom w:val="none" w:sz="0" w:space="0" w:color="auto"/>
        <w:right w:val="none" w:sz="0" w:space="0" w:color="auto"/>
      </w:divBdr>
    </w:div>
    <w:div w:id="1423451624">
      <w:bodyDiv w:val="1"/>
      <w:marLeft w:val="0"/>
      <w:marRight w:val="0"/>
      <w:marTop w:val="0"/>
      <w:marBottom w:val="0"/>
      <w:divBdr>
        <w:top w:val="none" w:sz="0" w:space="0" w:color="auto"/>
        <w:left w:val="none" w:sz="0" w:space="0" w:color="auto"/>
        <w:bottom w:val="none" w:sz="0" w:space="0" w:color="auto"/>
        <w:right w:val="none" w:sz="0" w:space="0" w:color="auto"/>
      </w:divBdr>
    </w:div>
    <w:div w:id="1423453596">
      <w:bodyDiv w:val="1"/>
      <w:marLeft w:val="0"/>
      <w:marRight w:val="0"/>
      <w:marTop w:val="0"/>
      <w:marBottom w:val="0"/>
      <w:divBdr>
        <w:top w:val="none" w:sz="0" w:space="0" w:color="auto"/>
        <w:left w:val="none" w:sz="0" w:space="0" w:color="auto"/>
        <w:bottom w:val="none" w:sz="0" w:space="0" w:color="auto"/>
        <w:right w:val="none" w:sz="0" w:space="0" w:color="auto"/>
      </w:divBdr>
    </w:div>
    <w:div w:id="1423524719">
      <w:bodyDiv w:val="1"/>
      <w:marLeft w:val="0"/>
      <w:marRight w:val="0"/>
      <w:marTop w:val="0"/>
      <w:marBottom w:val="0"/>
      <w:divBdr>
        <w:top w:val="none" w:sz="0" w:space="0" w:color="auto"/>
        <w:left w:val="none" w:sz="0" w:space="0" w:color="auto"/>
        <w:bottom w:val="none" w:sz="0" w:space="0" w:color="auto"/>
        <w:right w:val="none" w:sz="0" w:space="0" w:color="auto"/>
      </w:divBdr>
    </w:div>
    <w:div w:id="1423719237">
      <w:bodyDiv w:val="1"/>
      <w:marLeft w:val="0"/>
      <w:marRight w:val="0"/>
      <w:marTop w:val="0"/>
      <w:marBottom w:val="0"/>
      <w:divBdr>
        <w:top w:val="none" w:sz="0" w:space="0" w:color="auto"/>
        <w:left w:val="none" w:sz="0" w:space="0" w:color="auto"/>
        <w:bottom w:val="none" w:sz="0" w:space="0" w:color="auto"/>
        <w:right w:val="none" w:sz="0" w:space="0" w:color="auto"/>
      </w:divBdr>
    </w:div>
    <w:div w:id="1423721158">
      <w:bodyDiv w:val="1"/>
      <w:marLeft w:val="0"/>
      <w:marRight w:val="0"/>
      <w:marTop w:val="0"/>
      <w:marBottom w:val="0"/>
      <w:divBdr>
        <w:top w:val="none" w:sz="0" w:space="0" w:color="auto"/>
        <w:left w:val="none" w:sz="0" w:space="0" w:color="auto"/>
        <w:bottom w:val="none" w:sz="0" w:space="0" w:color="auto"/>
        <w:right w:val="none" w:sz="0" w:space="0" w:color="auto"/>
      </w:divBdr>
    </w:div>
    <w:div w:id="1423801267">
      <w:bodyDiv w:val="1"/>
      <w:marLeft w:val="0"/>
      <w:marRight w:val="0"/>
      <w:marTop w:val="0"/>
      <w:marBottom w:val="0"/>
      <w:divBdr>
        <w:top w:val="none" w:sz="0" w:space="0" w:color="auto"/>
        <w:left w:val="none" w:sz="0" w:space="0" w:color="auto"/>
        <w:bottom w:val="none" w:sz="0" w:space="0" w:color="auto"/>
        <w:right w:val="none" w:sz="0" w:space="0" w:color="auto"/>
      </w:divBdr>
    </w:div>
    <w:div w:id="1424183257">
      <w:bodyDiv w:val="1"/>
      <w:marLeft w:val="0"/>
      <w:marRight w:val="0"/>
      <w:marTop w:val="0"/>
      <w:marBottom w:val="0"/>
      <w:divBdr>
        <w:top w:val="none" w:sz="0" w:space="0" w:color="auto"/>
        <w:left w:val="none" w:sz="0" w:space="0" w:color="auto"/>
        <w:bottom w:val="none" w:sz="0" w:space="0" w:color="auto"/>
        <w:right w:val="none" w:sz="0" w:space="0" w:color="auto"/>
      </w:divBdr>
    </w:div>
    <w:div w:id="1424184895">
      <w:bodyDiv w:val="1"/>
      <w:marLeft w:val="0"/>
      <w:marRight w:val="0"/>
      <w:marTop w:val="0"/>
      <w:marBottom w:val="0"/>
      <w:divBdr>
        <w:top w:val="none" w:sz="0" w:space="0" w:color="auto"/>
        <w:left w:val="none" w:sz="0" w:space="0" w:color="auto"/>
        <w:bottom w:val="none" w:sz="0" w:space="0" w:color="auto"/>
        <w:right w:val="none" w:sz="0" w:space="0" w:color="auto"/>
      </w:divBdr>
    </w:div>
    <w:div w:id="1424229062">
      <w:bodyDiv w:val="1"/>
      <w:marLeft w:val="0"/>
      <w:marRight w:val="0"/>
      <w:marTop w:val="0"/>
      <w:marBottom w:val="0"/>
      <w:divBdr>
        <w:top w:val="none" w:sz="0" w:space="0" w:color="auto"/>
        <w:left w:val="none" w:sz="0" w:space="0" w:color="auto"/>
        <w:bottom w:val="none" w:sz="0" w:space="0" w:color="auto"/>
        <w:right w:val="none" w:sz="0" w:space="0" w:color="auto"/>
      </w:divBdr>
    </w:div>
    <w:div w:id="1424305728">
      <w:bodyDiv w:val="1"/>
      <w:marLeft w:val="0"/>
      <w:marRight w:val="0"/>
      <w:marTop w:val="0"/>
      <w:marBottom w:val="0"/>
      <w:divBdr>
        <w:top w:val="none" w:sz="0" w:space="0" w:color="auto"/>
        <w:left w:val="none" w:sz="0" w:space="0" w:color="auto"/>
        <w:bottom w:val="none" w:sz="0" w:space="0" w:color="auto"/>
        <w:right w:val="none" w:sz="0" w:space="0" w:color="auto"/>
      </w:divBdr>
    </w:div>
    <w:div w:id="1424456661">
      <w:bodyDiv w:val="1"/>
      <w:marLeft w:val="0"/>
      <w:marRight w:val="0"/>
      <w:marTop w:val="0"/>
      <w:marBottom w:val="0"/>
      <w:divBdr>
        <w:top w:val="none" w:sz="0" w:space="0" w:color="auto"/>
        <w:left w:val="none" w:sz="0" w:space="0" w:color="auto"/>
        <w:bottom w:val="none" w:sz="0" w:space="0" w:color="auto"/>
        <w:right w:val="none" w:sz="0" w:space="0" w:color="auto"/>
      </w:divBdr>
    </w:div>
    <w:div w:id="1424718705">
      <w:bodyDiv w:val="1"/>
      <w:marLeft w:val="0"/>
      <w:marRight w:val="0"/>
      <w:marTop w:val="0"/>
      <w:marBottom w:val="0"/>
      <w:divBdr>
        <w:top w:val="none" w:sz="0" w:space="0" w:color="auto"/>
        <w:left w:val="none" w:sz="0" w:space="0" w:color="auto"/>
        <w:bottom w:val="none" w:sz="0" w:space="0" w:color="auto"/>
        <w:right w:val="none" w:sz="0" w:space="0" w:color="auto"/>
      </w:divBdr>
    </w:div>
    <w:div w:id="1424764472">
      <w:bodyDiv w:val="1"/>
      <w:marLeft w:val="0"/>
      <w:marRight w:val="0"/>
      <w:marTop w:val="0"/>
      <w:marBottom w:val="0"/>
      <w:divBdr>
        <w:top w:val="none" w:sz="0" w:space="0" w:color="auto"/>
        <w:left w:val="none" w:sz="0" w:space="0" w:color="auto"/>
        <w:bottom w:val="none" w:sz="0" w:space="0" w:color="auto"/>
        <w:right w:val="none" w:sz="0" w:space="0" w:color="auto"/>
      </w:divBdr>
    </w:div>
    <w:div w:id="1424767774">
      <w:bodyDiv w:val="1"/>
      <w:marLeft w:val="0"/>
      <w:marRight w:val="0"/>
      <w:marTop w:val="0"/>
      <w:marBottom w:val="0"/>
      <w:divBdr>
        <w:top w:val="none" w:sz="0" w:space="0" w:color="auto"/>
        <w:left w:val="none" w:sz="0" w:space="0" w:color="auto"/>
        <w:bottom w:val="none" w:sz="0" w:space="0" w:color="auto"/>
        <w:right w:val="none" w:sz="0" w:space="0" w:color="auto"/>
      </w:divBdr>
    </w:div>
    <w:div w:id="1424954299">
      <w:bodyDiv w:val="1"/>
      <w:marLeft w:val="0"/>
      <w:marRight w:val="0"/>
      <w:marTop w:val="0"/>
      <w:marBottom w:val="0"/>
      <w:divBdr>
        <w:top w:val="none" w:sz="0" w:space="0" w:color="auto"/>
        <w:left w:val="none" w:sz="0" w:space="0" w:color="auto"/>
        <w:bottom w:val="none" w:sz="0" w:space="0" w:color="auto"/>
        <w:right w:val="none" w:sz="0" w:space="0" w:color="auto"/>
      </w:divBdr>
    </w:div>
    <w:div w:id="1425029247">
      <w:bodyDiv w:val="1"/>
      <w:marLeft w:val="0"/>
      <w:marRight w:val="0"/>
      <w:marTop w:val="0"/>
      <w:marBottom w:val="0"/>
      <w:divBdr>
        <w:top w:val="none" w:sz="0" w:space="0" w:color="auto"/>
        <w:left w:val="none" w:sz="0" w:space="0" w:color="auto"/>
        <w:bottom w:val="none" w:sz="0" w:space="0" w:color="auto"/>
        <w:right w:val="none" w:sz="0" w:space="0" w:color="auto"/>
      </w:divBdr>
    </w:div>
    <w:div w:id="1425033625">
      <w:bodyDiv w:val="1"/>
      <w:marLeft w:val="0"/>
      <w:marRight w:val="0"/>
      <w:marTop w:val="0"/>
      <w:marBottom w:val="0"/>
      <w:divBdr>
        <w:top w:val="none" w:sz="0" w:space="0" w:color="auto"/>
        <w:left w:val="none" w:sz="0" w:space="0" w:color="auto"/>
        <w:bottom w:val="none" w:sz="0" w:space="0" w:color="auto"/>
        <w:right w:val="none" w:sz="0" w:space="0" w:color="auto"/>
      </w:divBdr>
    </w:div>
    <w:div w:id="1425033681">
      <w:bodyDiv w:val="1"/>
      <w:marLeft w:val="0"/>
      <w:marRight w:val="0"/>
      <w:marTop w:val="0"/>
      <w:marBottom w:val="0"/>
      <w:divBdr>
        <w:top w:val="none" w:sz="0" w:space="0" w:color="auto"/>
        <w:left w:val="none" w:sz="0" w:space="0" w:color="auto"/>
        <w:bottom w:val="none" w:sz="0" w:space="0" w:color="auto"/>
        <w:right w:val="none" w:sz="0" w:space="0" w:color="auto"/>
      </w:divBdr>
    </w:div>
    <w:div w:id="1425105052">
      <w:bodyDiv w:val="1"/>
      <w:marLeft w:val="0"/>
      <w:marRight w:val="0"/>
      <w:marTop w:val="0"/>
      <w:marBottom w:val="0"/>
      <w:divBdr>
        <w:top w:val="none" w:sz="0" w:space="0" w:color="auto"/>
        <w:left w:val="none" w:sz="0" w:space="0" w:color="auto"/>
        <w:bottom w:val="none" w:sz="0" w:space="0" w:color="auto"/>
        <w:right w:val="none" w:sz="0" w:space="0" w:color="auto"/>
      </w:divBdr>
    </w:div>
    <w:div w:id="1425225012">
      <w:bodyDiv w:val="1"/>
      <w:marLeft w:val="0"/>
      <w:marRight w:val="0"/>
      <w:marTop w:val="0"/>
      <w:marBottom w:val="0"/>
      <w:divBdr>
        <w:top w:val="none" w:sz="0" w:space="0" w:color="auto"/>
        <w:left w:val="none" w:sz="0" w:space="0" w:color="auto"/>
        <w:bottom w:val="none" w:sz="0" w:space="0" w:color="auto"/>
        <w:right w:val="none" w:sz="0" w:space="0" w:color="auto"/>
      </w:divBdr>
    </w:div>
    <w:div w:id="1425371343">
      <w:bodyDiv w:val="1"/>
      <w:marLeft w:val="0"/>
      <w:marRight w:val="0"/>
      <w:marTop w:val="0"/>
      <w:marBottom w:val="0"/>
      <w:divBdr>
        <w:top w:val="none" w:sz="0" w:space="0" w:color="auto"/>
        <w:left w:val="none" w:sz="0" w:space="0" w:color="auto"/>
        <w:bottom w:val="none" w:sz="0" w:space="0" w:color="auto"/>
        <w:right w:val="none" w:sz="0" w:space="0" w:color="auto"/>
      </w:divBdr>
    </w:div>
    <w:div w:id="1425417369">
      <w:bodyDiv w:val="1"/>
      <w:marLeft w:val="0"/>
      <w:marRight w:val="0"/>
      <w:marTop w:val="0"/>
      <w:marBottom w:val="0"/>
      <w:divBdr>
        <w:top w:val="none" w:sz="0" w:space="0" w:color="auto"/>
        <w:left w:val="none" w:sz="0" w:space="0" w:color="auto"/>
        <w:bottom w:val="none" w:sz="0" w:space="0" w:color="auto"/>
        <w:right w:val="none" w:sz="0" w:space="0" w:color="auto"/>
      </w:divBdr>
    </w:div>
    <w:div w:id="1425420120">
      <w:bodyDiv w:val="1"/>
      <w:marLeft w:val="0"/>
      <w:marRight w:val="0"/>
      <w:marTop w:val="0"/>
      <w:marBottom w:val="0"/>
      <w:divBdr>
        <w:top w:val="none" w:sz="0" w:space="0" w:color="auto"/>
        <w:left w:val="none" w:sz="0" w:space="0" w:color="auto"/>
        <w:bottom w:val="none" w:sz="0" w:space="0" w:color="auto"/>
        <w:right w:val="none" w:sz="0" w:space="0" w:color="auto"/>
      </w:divBdr>
    </w:div>
    <w:div w:id="1425497903">
      <w:bodyDiv w:val="1"/>
      <w:marLeft w:val="0"/>
      <w:marRight w:val="0"/>
      <w:marTop w:val="0"/>
      <w:marBottom w:val="0"/>
      <w:divBdr>
        <w:top w:val="none" w:sz="0" w:space="0" w:color="auto"/>
        <w:left w:val="none" w:sz="0" w:space="0" w:color="auto"/>
        <w:bottom w:val="none" w:sz="0" w:space="0" w:color="auto"/>
        <w:right w:val="none" w:sz="0" w:space="0" w:color="auto"/>
      </w:divBdr>
    </w:div>
    <w:div w:id="1425539156">
      <w:bodyDiv w:val="1"/>
      <w:marLeft w:val="0"/>
      <w:marRight w:val="0"/>
      <w:marTop w:val="0"/>
      <w:marBottom w:val="0"/>
      <w:divBdr>
        <w:top w:val="none" w:sz="0" w:space="0" w:color="auto"/>
        <w:left w:val="none" w:sz="0" w:space="0" w:color="auto"/>
        <w:bottom w:val="none" w:sz="0" w:space="0" w:color="auto"/>
        <w:right w:val="none" w:sz="0" w:space="0" w:color="auto"/>
      </w:divBdr>
    </w:div>
    <w:div w:id="1425568102">
      <w:bodyDiv w:val="1"/>
      <w:marLeft w:val="0"/>
      <w:marRight w:val="0"/>
      <w:marTop w:val="0"/>
      <w:marBottom w:val="0"/>
      <w:divBdr>
        <w:top w:val="none" w:sz="0" w:space="0" w:color="auto"/>
        <w:left w:val="none" w:sz="0" w:space="0" w:color="auto"/>
        <w:bottom w:val="none" w:sz="0" w:space="0" w:color="auto"/>
        <w:right w:val="none" w:sz="0" w:space="0" w:color="auto"/>
      </w:divBdr>
    </w:div>
    <w:div w:id="1425614857">
      <w:bodyDiv w:val="1"/>
      <w:marLeft w:val="0"/>
      <w:marRight w:val="0"/>
      <w:marTop w:val="0"/>
      <w:marBottom w:val="0"/>
      <w:divBdr>
        <w:top w:val="none" w:sz="0" w:space="0" w:color="auto"/>
        <w:left w:val="none" w:sz="0" w:space="0" w:color="auto"/>
        <w:bottom w:val="none" w:sz="0" w:space="0" w:color="auto"/>
        <w:right w:val="none" w:sz="0" w:space="0" w:color="auto"/>
      </w:divBdr>
    </w:div>
    <w:div w:id="1425688913">
      <w:bodyDiv w:val="1"/>
      <w:marLeft w:val="0"/>
      <w:marRight w:val="0"/>
      <w:marTop w:val="0"/>
      <w:marBottom w:val="0"/>
      <w:divBdr>
        <w:top w:val="none" w:sz="0" w:space="0" w:color="auto"/>
        <w:left w:val="none" w:sz="0" w:space="0" w:color="auto"/>
        <w:bottom w:val="none" w:sz="0" w:space="0" w:color="auto"/>
        <w:right w:val="none" w:sz="0" w:space="0" w:color="auto"/>
      </w:divBdr>
    </w:div>
    <w:div w:id="1426029627">
      <w:bodyDiv w:val="1"/>
      <w:marLeft w:val="0"/>
      <w:marRight w:val="0"/>
      <w:marTop w:val="0"/>
      <w:marBottom w:val="0"/>
      <w:divBdr>
        <w:top w:val="none" w:sz="0" w:space="0" w:color="auto"/>
        <w:left w:val="none" w:sz="0" w:space="0" w:color="auto"/>
        <w:bottom w:val="none" w:sz="0" w:space="0" w:color="auto"/>
        <w:right w:val="none" w:sz="0" w:space="0" w:color="auto"/>
      </w:divBdr>
    </w:div>
    <w:div w:id="1426267694">
      <w:bodyDiv w:val="1"/>
      <w:marLeft w:val="0"/>
      <w:marRight w:val="0"/>
      <w:marTop w:val="0"/>
      <w:marBottom w:val="0"/>
      <w:divBdr>
        <w:top w:val="none" w:sz="0" w:space="0" w:color="auto"/>
        <w:left w:val="none" w:sz="0" w:space="0" w:color="auto"/>
        <w:bottom w:val="none" w:sz="0" w:space="0" w:color="auto"/>
        <w:right w:val="none" w:sz="0" w:space="0" w:color="auto"/>
      </w:divBdr>
    </w:div>
    <w:div w:id="1426338951">
      <w:bodyDiv w:val="1"/>
      <w:marLeft w:val="0"/>
      <w:marRight w:val="0"/>
      <w:marTop w:val="0"/>
      <w:marBottom w:val="0"/>
      <w:divBdr>
        <w:top w:val="none" w:sz="0" w:space="0" w:color="auto"/>
        <w:left w:val="none" w:sz="0" w:space="0" w:color="auto"/>
        <w:bottom w:val="none" w:sz="0" w:space="0" w:color="auto"/>
        <w:right w:val="none" w:sz="0" w:space="0" w:color="auto"/>
      </w:divBdr>
    </w:div>
    <w:div w:id="1426459259">
      <w:bodyDiv w:val="1"/>
      <w:marLeft w:val="0"/>
      <w:marRight w:val="0"/>
      <w:marTop w:val="0"/>
      <w:marBottom w:val="0"/>
      <w:divBdr>
        <w:top w:val="none" w:sz="0" w:space="0" w:color="auto"/>
        <w:left w:val="none" w:sz="0" w:space="0" w:color="auto"/>
        <w:bottom w:val="none" w:sz="0" w:space="0" w:color="auto"/>
        <w:right w:val="none" w:sz="0" w:space="0" w:color="auto"/>
      </w:divBdr>
    </w:div>
    <w:div w:id="1426728339">
      <w:bodyDiv w:val="1"/>
      <w:marLeft w:val="0"/>
      <w:marRight w:val="0"/>
      <w:marTop w:val="0"/>
      <w:marBottom w:val="0"/>
      <w:divBdr>
        <w:top w:val="none" w:sz="0" w:space="0" w:color="auto"/>
        <w:left w:val="none" w:sz="0" w:space="0" w:color="auto"/>
        <w:bottom w:val="none" w:sz="0" w:space="0" w:color="auto"/>
        <w:right w:val="none" w:sz="0" w:space="0" w:color="auto"/>
      </w:divBdr>
    </w:div>
    <w:div w:id="1427072514">
      <w:bodyDiv w:val="1"/>
      <w:marLeft w:val="0"/>
      <w:marRight w:val="0"/>
      <w:marTop w:val="0"/>
      <w:marBottom w:val="0"/>
      <w:divBdr>
        <w:top w:val="none" w:sz="0" w:space="0" w:color="auto"/>
        <w:left w:val="none" w:sz="0" w:space="0" w:color="auto"/>
        <w:bottom w:val="none" w:sz="0" w:space="0" w:color="auto"/>
        <w:right w:val="none" w:sz="0" w:space="0" w:color="auto"/>
      </w:divBdr>
    </w:div>
    <w:div w:id="1427072621">
      <w:bodyDiv w:val="1"/>
      <w:marLeft w:val="0"/>
      <w:marRight w:val="0"/>
      <w:marTop w:val="0"/>
      <w:marBottom w:val="0"/>
      <w:divBdr>
        <w:top w:val="none" w:sz="0" w:space="0" w:color="auto"/>
        <w:left w:val="none" w:sz="0" w:space="0" w:color="auto"/>
        <w:bottom w:val="none" w:sz="0" w:space="0" w:color="auto"/>
        <w:right w:val="none" w:sz="0" w:space="0" w:color="auto"/>
      </w:divBdr>
    </w:div>
    <w:div w:id="1427455094">
      <w:bodyDiv w:val="1"/>
      <w:marLeft w:val="0"/>
      <w:marRight w:val="0"/>
      <w:marTop w:val="0"/>
      <w:marBottom w:val="0"/>
      <w:divBdr>
        <w:top w:val="none" w:sz="0" w:space="0" w:color="auto"/>
        <w:left w:val="none" w:sz="0" w:space="0" w:color="auto"/>
        <w:bottom w:val="none" w:sz="0" w:space="0" w:color="auto"/>
        <w:right w:val="none" w:sz="0" w:space="0" w:color="auto"/>
      </w:divBdr>
    </w:div>
    <w:div w:id="1427534420">
      <w:bodyDiv w:val="1"/>
      <w:marLeft w:val="0"/>
      <w:marRight w:val="0"/>
      <w:marTop w:val="0"/>
      <w:marBottom w:val="0"/>
      <w:divBdr>
        <w:top w:val="none" w:sz="0" w:space="0" w:color="auto"/>
        <w:left w:val="none" w:sz="0" w:space="0" w:color="auto"/>
        <w:bottom w:val="none" w:sz="0" w:space="0" w:color="auto"/>
        <w:right w:val="none" w:sz="0" w:space="0" w:color="auto"/>
      </w:divBdr>
    </w:div>
    <w:div w:id="1427767740">
      <w:bodyDiv w:val="1"/>
      <w:marLeft w:val="0"/>
      <w:marRight w:val="0"/>
      <w:marTop w:val="0"/>
      <w:marBottom w:val="0"/>
      <w:divBdr>
        <w:top w:val="none" w:sz="0" w:space="0" w:color="auto"/>
        <w:left w:val="none" w:sz="0" w:space="0" w:color="auto"/>
        <w:bottom w:val="none" w:sz="0" w:space="0" w:color="auto"/>
        <w:right w:val="none" w:sz="0" w:space="0" w:color="auto"/>
      </w:divBdr>
    </w:div>
    <w:div w:id="1427850097">
      <w:bodyDiv w:val="1"/>
      <w:marLeft w:val="0"/>
      <w:marRight w:val="0"/>
      <w:marTop w:val="0"/>
      <w:marBottom w:val="0"/>
      <w:divBdr>
        <w:top w:val="none" w:sz="0" w:space="0" w:color="auto"/>
        <w:left w:val="none" w:sz="0" w:space="0" w:color="auto"/>
        <w:bottom w:val="none" w:sz="0" w:space="0" w:color="auto"/>
        <w:right w:val="none" w:sz="0" w:space="0" w:color="auto"/>
      </w:divBdr>
    </w:div>
    <w:div w:id="1427966204">
      <w:bodyDiv w:val="1"/>
      <w:marLeft w:val="0"/>
      <w:marRight w:val="0"/>
      <w:marTop w:val="0"/>
      <w:marBottom w:val="0"/>
      <w:divBdr>
        <w:top w:val="none" w:sz="0" w:space="0" w:color="auto"/>
        <w:left w:val="none" w:sz="0" w:space="0" w:color="auto"/>
        <w:bottom w:val="none" w:sz="0" w:space="0" w:color="auto"/>
        <w:right w:val="none" w:sz="0" w:space="0" w:color="auto"/>
      </w:divBdr>
    </w:div>
    <w:div w:id="1428035694">
      <w:bodyDiv w:val="1"/>
      <w:marLeft w:val="0"/>
      <w:marRight w:val="0"/>
      <w:marTop w:val="0"/>
      <w:marBottom w:val="0"/>
      <w:divBdr>
        <w:top w:val="none" w:sz="0" w:space="0" w:color="auto"/>
        <w:left w:val="none" w:sz="0" w:space="0" w:color="auto"/>
        <w:bottom w:val="none" w:sz="0" w:space="0" w:color="auto"/>
        <w:right w:val="none" w:sz="0" w:space="0" w:color="auto"/>
      </w:divBdr>
    </w:div>
    <w:div w:id="1428041041">
      <w:bodyDiv w:val="1"/>
      <w:marLeft w:val="0"/>
      <w:marRight w:val="0"/>
      <w:marTop w:val="0"/>
      <w:marBottom w:val="0"/>
      <w:divBdr>
        <w:top w:val="none" w:sz="0" w:space="0" w:color="auto"/>
        <w:left w:val="none" w:sz="0" w:space="0" w:color="auto"/>
        <w:bottom w:val="none" w:sz="0" w:space="0" w:color="auto"/>
        <w:right w:val="none" w:sz="0" w:space="0" w:color="auto"/>
      </w:divBdr>
    </w:div>
    <w:div w:id="1428111767">
      <w:bodyDiv w:val="1"/>
      <w:marLeft w:val="0"/>
      <w:marRight w:val="0"/>
      <w:marTop w:val="0"/>
      <w:marBottom w:val="0"/>
      <w:divBdr>
        <w:top w:val="none" w:sz="0" w:space="0" w:color="auto"/>
        <w:left w:val="none" w:sz="0" w:space="0" w:color="auto"/>
        <w:bottom w:val="none" w:sz="0" w:space="0" w:color="auto"/>
        <w:right w:val="none" w:sz="0" w:space="0" w:color="auto"/>
      </w:divBdr>
    </w:div>
    <w:div w:id="1428308439">
      <w:bodyDiv w:val="1"/>
      <w:marLeft w:val="0"/>
      <w:marRight w:val="0"/>
      <w:marTop w:val="0"/>
      <w:marBottom w:val="0"/>
      <w:divBdr>
        <w:top w:val="none" w:sz="0" w:space="0" w:color="auto"/>
        <w:left w:val="none" w:sz="0" w:space="0" w:color="auto"/>
        <w:bottom w:val="none" w:sz="0" w:space="0" w:color="auto"/>
        <w:right w:val="none" w:sz="0" w:space="0" w:color="auto"/>
      </w:divBdr>
    </w:div>
    <w:div w:id="1428431017">
      <w:bodyDiv w:val="1"/>
      <w:marLeft w:val="0"/>
      <w:marRight w:val="0"/>
      <w:marTop w:val="0"/>
      <w:marBottom w:val="0"/>
      <w:divBdr>
        <w:top w:val="none" w:sz="0" w:space="0" w:color="auto"/>
        <w:left w:val="none" w:sz="0" w:space="0" w:color="auto"/>
        <w:bottom w:val="none" w:sz="0" w:space="0" w:color="auto"/>
        <w:right w:val="none" w:sz="0" w:space="0" w:color="auto"/>
      </w:divBdr>
    </w:div>
    <w:div w:id="1428620247">
      <w:bodyDiv w:val="1"/>
      <w:marLeft w:val="0"/>
      <w:marRight w:val="0"/>
      <w:marTop w:val="0"/>
      <w:marBottom w:val="0"/>
      <w:divBdr>
        <w:top w:val="none" w:sz="0" w:space="0" w:color="auto"/>
        <w:left w:val="none" w:sz="0" w:space="0" w:color="auto"/>
        <w:bottom w:val="none" w:sz="0" w:space="0" w:color="auto"/>
        <w:right w:val="none" w:sz="0" w:space="0" w:color="auto"/>
      </w:divBdr>
    </w:div>
    <w:div w:id="1428697634">
      <w:bodyDiv w:val="1"/>
      <w:marLeft w:val="0"/>
      <w:marRight w:val="0"/>
      <w:marTop w:val="0"/>
      <w:marBottom w:val="0"/>
      <w:divBdr>
        <w:top w:val="none" w:sz="0" w:space="0" w:color="auto"/>
        <w:left w:val="none" w:sz="0" w:space="0" w:color="auto"/>
        <w:bottom w:val="none" w:sz="0" w:space="0" w:color="auto"/>
        <w:right w:val="none" w:sz="0" w:space="0" w:color="auto"/>
      </w:divBdr>
    </w:div>
    <w:div w:id="1428767469">
      <w:bodyDiv w:val="1"/>
      <w:marLeft w:val="0"/>
      <w:marRight w:val="0"/>
      <w:marTop w:val="0"/>
      <w:marBottom w:val="0"/>
      <w:divBdr>
        <w:top w:val="none" w:sz="0" w:space="0" w:color="auto"/>
        <w:left w:val="none" w:sz="0" w:space="0" w:color="auto"/>
        <w:bottom w:val="none" w:sz="0" w:space="0" w:color="auto"/>
        <w:right w:val="none" w:sz="0" w:space="0" w:color="auto"/>
      </w:divBdr>
    </w:div>
    <w:div w:id="1428772708">
      <w:bodyDiv w:val="1"/>
      <w:marLeft w:val="0"/>
      <w:marRight w:val="0"/>
      <w:marTop w:val="0"/>
      <w:marBottom w:val="0"/>
      <w:divBdr>
        <w:top w:val="none" w:sz="0" w:space="0" w:color="auto"/>
        <w:left w:val="none" w:sz="0" w:space="0" w:color="auto"/>
        <w:bottom w:val="none" w:sz="0" w:space="0" w:color="auto"/>
        <w:right w:val="none" w:sz="0" w:space="0" w:color="auto"/>
      </w:divBdr>
    </w:div>
    <w:div w:id="1428963466">
      <w:bodyDiv w:val="1"/>
      <w:marLeft w:val="0"/>
      <w:marRight w:val="0"/>
      <w:marTop w:val="0"/>
      <w:marBottom w:val="0"/>
      <w:divBdr>
        <w:top w:val="none" w:sz="0" w:space="0" w:color="auto"/>
        <w:left w:val="none" w:sz="0" w:space="0" w:color="auto"/>
        <w:bottom w:val="none" w:sz="0" w:space="0" w:color="auto"/>
        <w:right w:val="none" w:sz="0" w:space="0" w:color="auto"/>
      </w:divBdr>
    </w:div>
    <w:div w:id="1429041290">
      <w:bodyDiv w:val="1"/>
      <w:marLeft w:val="0"/>
      <w:marRight w:val="0"/>
      <w:marTop w:val="0"/>
      <w:marBottom w:val="0"/>
      <w:divBdr>
        <w:top w:val="none" w:sz="0" w:space="0" w:color="auto"/>
        <w:left w:val="none" w:sz="0" w:space="0" w:color="auto"/>
        <w:bottom w:val="none" w:sz="0" w:space="0" w:color="auto"/>
        <w:right w:val="none" w:sz="0" w:space="0" w:color="auto"/>
      </w:divBdr>
    </w:div>
    <w:div w:id="1429425274">
      <w:bodyDiv w:val="1"/>
      <w:marLeft w:val="0"/>
      <w:marRight w:val="0"/>
      <w:marTop w:val="0"/>
      <w:marBottom w:val="0"/>
      <w:divBdr>
        <w:top w:val="none" w:sz="0" w:space="0" w:color="auto"/>
        <w:left w:val="none" w:sz="0" w:space="0" w:color="auto"/>
        <w:bottom w:val="none" w:sz="0" w:space="0" w:color="auto"/>
        <w:right w:val="none" w:sz="0" w:space="0" w:color="auto"/>
      </w:divBdr>
    </w:div>
    <w:div w:id="1429471810">
      <w:bodyDiv w:val="1"/>
      <w:marLeft w:val="0"/>
      <w:marRight w:val="0"/>
      <w:marTop w:val="0"/>
      <w:marBottom w:val="0"/>
      <w:divBdr>
        <w:top w:val="none" w:sz="0" w:space="0" w:color="auto"/>
        <w:left w:val="none" w:sz="0" w:space="0" w:color="auto"/>
        <w:bottom w:val="none" w:sz="0" w:space="0" w:color="auto"/>
        <w:right w:val="none" w:sz="0" w:space="0" w:color="auto"/>
      </w:divBdr>
    </w:div>
    <w:div w:id="1429495944">
      <w:bodyDiv w:val="1"/>
      <w:marLeft w:val="0"/>
      <w:marRight w:val="0"/>
      <w:marTop w:val="0"/>
      <w:marBottom w:val="0"/>
      <w:divBdr>
        <w:top w:val="none" w:sz="0" w:space="0" w:color="auto"/>
        <w:left w:val="none" w:sz="0" w:space="0" w:color="auto"/>
        <w:bottom w:val="none" w:sz="0" w:space="0" w:color="auto"/>
        <w:right w:val="none" w:sz="0" w:space="0" w:color="auto"/>
      </w:divBdr>
    </w:div>
    <w:div w:id="1429498899">
      <w:bodyDiv w:val="1"/>
      <w:marLeft w:val="0"/>
      <w:marRight w:val="0"/>
      <w:marTop w:val="0"/>
      <w:marBottom w:val="0"/>
      <w:divBdr>
        <w:top w:val="none" w:sz="0" w:space="0" w:color="auto"/>
        <w:left w:val="none" w:sz="0" w:space="0" w:color="auto"/>
        <w:bottom w:val="none" w:sz="0" w:space="0" w:color="auto"/>
        <w:right w:val="none" w:sz="0" w:space="0" w:color="auto"/>
      </w:divBdr>
    </w:div>
    <w:div w:id="1429541261">
      <w:bodyDiv w:val="1"/>
      <w:marLeft w:val="0"/>
      <w:marRight w:val="0"/>
      <w:marTop w:val="0"/>
      <w:marBottom w:val="0"/>
      <w:divBdr>
        <w:top w:val="none" w:sz="0" w:space="0" w:color="auto"/>
        <w:left w:val="none" w:sz="0" w:space="0" w:color="auto"/>
        <w:bottom w:val="none" w:sz="0" w:space="0" w:color="auto"/>
        <w:right w:val="none" w:sz="0" w:space="0" w:color="auto"/>
      </w:divBdr>
    </w:div>
    <w:div w:id="1429615619">
      <w:bodyDiv w:val="1"/>
      <w:marLeft w:val="0"/>
      <w:marRight w:val="0"/>
      <w:marTop w:val="0"/>
      <w:marBottom w:val="0"/>
      <w:divBdr>
        <w:top w:val="none" w:sz="0" w:space="0" w:color="auto"/>
        <w:left w:val="none" w:sz="0" w:space="0" w:color="auto"/>
        <w:bottom w:val="none" w:sz="0" w:space="0" w:color="auto"/>
        <w:right w:val="none" w:sz="0" w:space="0" w:color="auto"/>
      </w:divBdr>
    </w:div>
    <w:div w:id="1429740897">
      <w:bodyDiv w:val="1"/>
      <w:marLeft w:val="0"/>
      <w:marRight w:val="0"/>
      <w:marTop w:val="0"/>
      <w:marBottom w:val="0"/>
      <w:divBdr>
        <w:top w:val="none" w:sz="0" w:space="0" w:color="auto"/>
        <w:left w:val="none" w:sz="0" w:space="0" w:color="auto"/>
        <w:bottom w:val="none" w:sz="0" w:space="0" w:color="auto"/>
        <w:right w:val="none" w:sz="0" w:space="0" w:color="auto"/>
      </w:divBdr>
    </w:div>
    <w:div w:id="1430001318">
      <w:bodyDiv w:val="1"/>
      <w:marLeft w:val="0"/>
      <w:marRight w:val="0"/>
      <w:marTop w:val="0"/>
      <w:marBottom w:val="0"/>
      <w:divBdr>
        <w:top w:val="none" w:sz="0" w:space="0" w:color="auto"/>
        <w:left w:val="none" w:sz="0" w:space="0" w:color="auto"/>
        <w:bottom w:val="none" w:sz="0" w:space="0" w:color="auto"/>
        <w:right w:val="none" w:sz="0" w:space="0" w:color="auto"/>
      </w:divBdr>
    </w:div>
    <w:div w:id="1430201954">
      <w:bodyDiv w:val="1"/>
      <w:marLeft w:val="0"/>
      <w:marRight w:val="0"/>
      <w:marTop w:val="0"/>
      <w:marBottom w:val="0"/>
      <w:divBdr>
        <w:top w:val="none" w:sz="0" w:space="0" w:color="auto"/>
        <w:left w:val="none" w:sz="0" w:space="0" w:color="auto"/>
        <w:bottom w:val="none" w:sz="0" w:space="0" w:color="auto"/>
        <w:right w:val="none" w:sz="0" w:space="0" w:color="auto"/>
      </w:divBdr>
    </w:div>
    <w:div w:id="1430354110">
      <w:bodyDiv w:val="1"/>
      <w:marLeft w:val="0"/>
      <w:marRight w:val="0"/>
      <w:marTop w:val="0"/>
      <w:marBottom w:val="0"/>
      <w:divBdr>
        <w:top w:val="none" w:sz="0" w:space="0" w:color="auto"/>
        <w:left w:val="none" w:sz="0" w:space="0" w:color="auto"/>
        <w:bottom w:val="none" w:sz="0" w:space="0" w:color="auto"/>
        <w:right w:val="none" w:sz="0" w:space="0" w:color="auto"/>
      </w:divBdr>
    </w:div>
    <w:div w:id="1430396556">
      <w:bodyDiv w:val="1"/>
      <w:marLeft w:val="0"/>
      <w:marRight w:val="0"/>
      <w:marTop w:val="0"/>
      <w:marBottom w:val="0"/>
      <w:divBdr>
        <w:top w:val="none" w:sz="0" w:space="0" w:color="auto"/>
        <w:left w:val="none" w:sz="0" w:space="0" w:color="auto"/>
        <w:bottom w:val="none" w:sz="0" w:space="0" w:color="auto"/>
        <w:right w:val="none" w:sz="0" w:space="0" w:color="auto"/>
      </w:divBdr>
    </w:div>
    <w:div w:id="1430539206">
      <w:bodyDiv w:val="1"/>
      <w:marLeft w:val="0"/>
      <w:marRight w:val="0"/>
      <w:marTop w:val="0"/>
      <w:marBottom w:val="0"/>
      <w:divBdr>
        <w:top w:val="none" w:sz="0" w:space="0" w:color="auto"/>
        <w:left w:val="none" w:sz="0" w:space="0" w:color="auto"/>
        <w:bottom w:val="none" w:sz="0" w:space="0" w:color="auto"/>
        <w:right w:val="none" w:sz="0" w:space="0" w:color="auto"/>
      </w:divBdr>
    </w:div>
    <w:div w:id="1430614641">
      <w:bodyDiv w:val="1"/>
      <w:marLeft w:val="0"/>
      <w:marRight w:val="0"/>
      <w:marTop w:val="0"/>
      <w:marBottom w:val="0"/>
      <w:divBdr>
        <w:top w:val="none" w:sz="0" w:space="0" w:color="auto"/>
        <w:left w:val="none" w:sz="0" w:space="0" w:color="auto"/>
        <w:bottom w:val="none" w:sz="0" w:space="0" w:color="auto"/>
        <w:right w:val="none" w:sz="0" w:space="0" w:color="auto"/>
      </w:divBdr>
    </w:div>
    <w:div w:id="1430657194">
      <w:bodyDiv w:val="1"/>
      <w:marLeft w:val="0"/>
      <w:marRight w:val="0"/>
      <w:marTop w:val="0"/>
      <w:marBottom w:val="0"/>
      <w:divBdr>
        <w:top w:val="none" w:sz="0" w:space="0" w:color="auto"/>
        <w:left w:val="none" w:sz="0" w:space="0" w:color="auto"/>
        <w:bottom w:val="none" w:sz="0" w:space="0" w:color="auto"/>
        <w:right w:val="none" w:sz="0" w:space="0" w:color="auto"/>
      </w:divBdr>
    </w:div>
    <w:div w:id="1430662736">
      <w:bodyDiv w:val="1"/>
      <w:marLeft w:val="0"/>
      <w:marRight w:val="0"/>
      <w:marTop w:val="0"/>
      <w:marBottom w:val="0"/>
      <w:divBdr>
        <w:top w:val="none" w:sz="0" w:space="0" w:color="auto"/>
        <w:left w:val="none" w:sz="0" w:space="0" w:color="auto"/>
        <w:bottom w:val="none" w:sz="0" w:space="0" w:color="auto"/>
        <w:right w:val="none" w:sz="0" w:space="0" w:color="auto"/>
      </w:divBdr>
    </w:div>
    <w:div w:id="1430813436">
      <w:bodyDiv w:val="1"/>
      <w:marLeft w:val="0"/>
      <w:marRight w:val="0"/>
      <w:marTop w:val="0"/>
      <w:marBottom w:val="0"/>
      <w:divBdr>
        <w:top w:val="none" w:sz="0" w:space="0" w:color="auto"/>
        <w:left w:val="none" w:sz="0" w:space="0" w:color="auto"/>
        <w:bottom w:val="none" w:sz="0" w:space="0" w:color="auto"/>
        <w:right w:val="none" w:sz="0" w:space="0" w:color="auto"/>
      </w:divBdr>
    </w:div>
    <w:div w:id="1431046152">
      <w:bodyDiv w:val="1"/>
      <w:marLeft w:val="0"/>
      <w:marRight w:val="0"/>
      <w:marTop w:val="0"/>
      <w:marBottom w:val="0"/>
      <w:divBdr>
        <w:top w:val="none" w:sz="0" w:space="0" w:color="auto"/>
        <w:left w:val="none" w:sz="0" w:space="0" w:color="auto"/>
        <w:bottom w:val="none" w:sz="0" w:space="0" w:color="auto"/>
        <w:right w:val="none" w:sz="0" w:space="0" w:color="auto"/>
      </w:divBdr>
    </w:div>
    <w:div w:id="1431127096">
      <w:bodyDiv w:val="1"/>
      <w:marLeft w:val="0"/>
      <w:marRight w:val="0"/>
      <w:marTop w:val="0"/>
      <w:marBottom w:val="0"/>
      <w:divBdr>
        <w:top w:val="none" w:sz="0" w:space="0" w:color="auto"/>
        <w:left w:val="none" w:sz="0" w:space="0" w:color="auto"/>
        <w:bottom w:val="none" w:sz="0" w:space="0" w:color="auto"/>
        <w:right w:val="none" w:sz="0" w:space="0" w:color="auto"/>
      </w:divBdr>
    </w:div>
    <w:div w:id="1431318055">
      <w:bodyDiv w:val="1"/>
      <w:marLeft w:val="0"/>
      <w:marRight w:val="0"/>
      <w:marTop w:val="0"/>
      <w:marBottom w:val="0"/>
      <w:divBdr>
        <w:top w:val="none" w:sz="0" w:space="0" w:color="auto"/>
        <w:left w:val="none" w:sz="0" w:space="0" w:color="auto"/>
        <w:bottom w:val="none" w:sz="0" w:space="0" w:color="auto"/>
        <w:right w:val="none" w:sz="0" w:space="0" w:color="auto"/>
      </w:divBdr>
    </w:div>
    <w:div w:id="1431391751">
      <w:bodyDiv w:val="1"/>
      <w:marLeft w:val="0"/>
      <w:marRight w:val="0"/>
      <w:marTop w:val="0"/>
      <w:marBottom w:val="0"/>
      <w:divBdr>
        <w:top w:val="none" w:sz="0" w:space="0" w:color="auto"/>
        <w:left w:val="none" w:sz="0" w:space="0" w:color="auto"/>
        <w:bottom w:val="none" w:sz="0" w:space="0" w:color="auto"/>
        <w:right w:val="none" w:sz="0" w:space="0" w:color="auto"/>
      </w:divBdr>
    </w:div>
    <w:div w:id="1431466055">
      <w:bodyDiv w:val="1"/>
      <w:marLeft w:val="0"/>
      <w:marRight w:val="0"/>
      <w:marTop w:val="0"/>
      <w:marBottom w:val="0"/>
      <w:divBdr>
        <w:top w:val="none" w:sz="0" w:space="0" w:color="auto"/>
        <w:left w:val="none" w:sz="0" w:space="0" w:color="auto"/>
        <w:bottom w:val="none" w:sz="0" w:space="0" w:color="auto"/>
        <w:right w:val="none" w:sz="0" w:space="0" w:color="auto"/>
      </w:divBdr>
    </w:div>
    <w:div w:id="1431467689">
      <w:bodyDiv w:val="1"/>
      <w:marLeft w:val="0"/>
      <w:marRight w:val="0"/>
      <w:marTop w:val="0"/>
      <w:marBottom w:val="0"/>
      <w:divBdr>
        <w:top w:val="none" w:sz="0" w:space="0" w:color="auto"/>
        <w:left w:val="none" w:sz="0" w:space="0" w:color="auto"/>
        <w:bottom w:val="none" w:sz="0" w:space="0" w:color="auto"/>
        <w:right w:val="none" w:sz="0" w:space="0" w:color="auto"/>
      </w:divBdr>
    </w:div>
    <w:div w:id="1431504340">
      <w:bodyDiv w:val="1"/>
      <w:marLeft w:val="0"/>
      <w:marRight w:val="0"/>
      <w:marTop w:val="0"/>
      <w:marBottom w:val="0"/>
      <w:divBdr>
        <w:top w:val="none" w:sz="0" w:space="0" w:color="auto"/>
        <w:left w:val="none" w:sz="0" w:space="0" w:color="auto"/>
        <w:bottom w:val="none" w:sz="0" w:space="0" w:color="auto"/>
        <w:right w:val="none" w:sz="0" w:space="0" w:color="auto"/>
      </w:divBdr>
    </w:div>
    <w:div w:id="1431506114">
      <w:bodyDiv w:val="1"/>
      <w:marLeft w:val="0"/>
      <w:marRight w:val="0"/>
      <w:marTop w:val="0"/>
      <w:marBottom w:val="0"/>
      <w:divBdr>
        <w:top w:val="none" w:sz="0" w:space="0" w:color="auto"/>
        <w:left w:val="none" w:sz="0" w:space="0" w:color="auto"/>
        <w:bottom w:val="none" w:sz="0" w:space="0" w:color="auto"/>
        <w:right w:val="none" w:sz="0" w:space="0" w:color="auto"/>
      </w:divBdr>
    </w:div>
    <w:div w:id="1431658993">
      <w:bodyDiv w:val="1"/>
      <w:marLeft w:val="0"/>
      <w:marRight w:val="0"/>
      <w:marTop w:val="0"/>
      <w:marBottom w:val="0"/>
      <w:divBdr>
        <w:top w:val="none" w:sz="0" w:space="0" w:color="auto"/>
        <w:left w:val="none" w:sz="0" w:space="0" w:color="auto"/>
        <w:bottom w:val="none" w:sz="0" w:space="0" w:color="auto"/>
        <w:right w:val="none" w:sz="0" w:space="0" w:color="auto"/>
      </w:divBdr>
    </w:div>
    <w:div w:id="1431659785">
      <w:bodyDiv w:val="1"/>
      <w:marLeft w:val="0"/>
      <w:marRight w:val="0"/>
      <w:marTop w:val="0"/>
      <w:marBottom w:val="0"/>
      <w:divBdr>
        <w:top w:val="none" w:sz="0" w:space="0" w:color="auto"/>
        <w:left w:val="none" w:sz="0" w:space="0" w:color="auto"/>
        <w:bottom w:val="none" w:sz="0" w:space="0" w:color="auto"/>
        <w:right w:val="none" w:sz="0" w:space="0" w:color="auto"/>
      </w:divBdr>
    </w:div>
    <w:div w:id="1431730869">
      <w:bodyDiv w:val="1"/>
      <w:marLeft w:val="0"/>
      <w:marRight w:val="0"/>
      <w:marTop w:val="0"/>
      <w:marBottom w:val="0"/>
      <w:divBdr>
        <w:top w:val="none" w:sz="0" w:space="0" w:color="auto"/>
        <w:left w:val="none" w:sz="0" w:space="0" w:color="auto"/>
        <w:bottom w:val="none" w:sz="0" w:space="0" w:color="auto"/>
        <w:right w:val="none" w:sz="0" w:space="0" w:color="auto"/>
      </w:divBdr>
    </w:div>
    <w:div w:id="1431854591">
      <w:bodyDiv w:val="1"/>
      <w:marLeft w:val="0"/>
      <w:marRight w:val="0"/>
      <w:marTop w:val="0"/>
      <w:marBottom w:val="0"/>
      <w:divBdr>
        <w:top w:val="none" w:sz="0" w:space="0" w:color="auto"/>
        <w:left w:val="none" w:sz="0" w:space="0" w:color="auto"/>
        <w:bottom w:val="none" w:sz="0" w:space="0" w:color="auto"/>
        <w:right w:val="none" w:sz="0" w:space="0" w:color="auto"/>
      </w:divBdr>
    </w:div>
    <w:div w:id="1431971254">
      <w:bodyDiv w:val="1"/>
      <w:marLeft w:val="0"/>
      <w:marRight w:val="0"/>
      <w:marTop w:val="0"/>
      <w:marBottom w:val="0"/>
      <w:divBdr>
        <w:top w:val="none" w:sz="0" w:space="0" w:color="auto"/>
        <w:left w:val="none" w:sz="0" w:space="0" w:color="auto"/>
        <w:bottom w:val="none" w:sz="0" w:space="0" w:color="auto"/>
        <w:right w:val="none" w:sz="0" w:space="0" w:color="auto"/>
      </w:divBdr>
    </w:div>
    <w:div w:id="1432093157">
      <w:bodyDiv w:val="1"/>
      <w:marLeft w:val="0"/>
      <w:marRight w:val="0"/>
      <w:marTop w:val="0"/>
      <w:marBottom w:val="0"/>
      <w:divBdr>
        <w:top w:val="none" w:sz="0" w:space="0" w:color="auto"/>
        <w:left w:val="none" w:sz="0" w:space="0" w:color="auto"/>
        <w:bottom w:val="none" w:sz="0" w:space="0" w:color="auto"/>
        <w:right w:val="none" w:sz="0" w:space="0" w:color="auto"/>
      </w:divBdr>
    </w:div>
    <w:div w:id="1432120384">
      <w:bodyDiv w:val="1"/>
      <w:marLeft w:val="0"/>
      <w:marRight w:val="0"/>
      <w:marTop w:val="0"/>
      <w:marBottom w:val="0"/>
      <w:divBdr>
        <w:top w:val="none" w:sz="0" w:space="0" w:color="auto"/>
        <w:left w:val="none" w:sz="0" w:space="0" w:color="auto"/>
        <w:bottom w:val="none" w:sz="0" w:space="0" w:color="auto"/>
        <w:right w:val="none" w:sz="0" w:space="0" w:color="auto"/>
      </w:divBdr>
    </w:div>
    <w:div w:id="1432241645">
      <w:bodyDiv w:val="1"/>
      <w:marLeft w:val="0"/>
      <w:marRight w:val="0"/>
      <w:marTop w:val="0"/>
      <w:marBottom w:val="0"/>
      <w:divBdr>
        <w:top w:val="none" w:sz="0" w:space="0" w:color="auto"/>
        <w:left w:val="none" w:sz="0" w:space="0" w:color="auto"/>
        <w:bottom w:val="none" w:sz="0" w:space="0" w:color="auto"/>
        <w:right w:val="none" w:sz="0" w:space="0" w:color="auto"/>
      </w:divBdr>
    </w:div>
    <w:div w:id="1432358138">
      <w:bodyDiv w:val="1"/>
      <w:marLeft w:val="0"/>
      <w:marRight w:val="0"/>
      <w:marTop w:val="0"/>
      <w:marBottom w:val="0"/>
      <w:divBdr>
        <w:top w:val="none" w:sz="0" w:space="0" w:color="auto"/>
        <w:left w:val="none" w:sz="0" w:space="0" w:color="auto"/>
        <w:bottom w:val="none" w:sz="0" w:space="0" w:color="auto"/>
        <w:right w:val="none" w:sz="0" w:space="0" w:color="auto"/>
      </w:divBdr>
    </w:div>
    <w:div w:id="1432387151">
      <w:bodyDiv w:val="1"/>
      <w:marLeft w:val="0"/>
      <w:marRight w:val="0"/>
      <w:marTop w:val="0"/>
      <w:marBottom w:val="0"/>
      <w:divBdr>
        <w:top w:val="none" w:sz="0" w:space="0" w:color="auto"/>
        <w:left w:val="none" w:sz="0" w:space="0" w:color="auto"/>
        <w:bottom w:val="none" w:sz="0" w:space="0" w:color="auto"/>
        <w:right w:val="none" w:sz="0" w:space="0" w:color="auto"/>
      </w:divBdr>
    </w:div>
    <w:div w:id="1432429736">
      <w:bodyDiv w:val="1"/>
      <w:marLeft w:val="0"/>
      <w:marRight w:val="0"/>
      <w:marTop w:val="0"/>
      <w:marBottom w:val="0"/>
      <w:divBdr>
        <w:top w:val="none" w:sz="0" w:space="0" w:color="auto"/>
        <w:left w:val="none" w:sz="0" w:space="0" w:color="auto"/>
        <w:bottom w:val="none" w:sz="0" w:space="0" w:color="auto"/>
        <w:right w:val="none" w:sz="0" w:space="0" w:color="auto"/>
      </w:divBdr>
    </w:div>
    <w:div w:id="1432505724">
      <w:bodyDiv w:val="1"/>
      <w:marLeft w:val="0"/>
      <w:marRight w:val="0"/>
      <w:marTop w:val="0"/>
      <w:marBottom w:val="0"/>
      <w:divBdr>
        <w:top w:val="none" w:sz="0" w:space="0" w:color="auto"/>
        <w:left w:val="none" w:sz="0" w:space="0" w:color="auto"/>
        <w:bottom w:val="none" w:sz="0" w:space="0" w:color="auto"/>
        <w:right w:val="none" w:sz="0" w:space="0" w:color="auto"/>
      </w:divBdr>
    </w:div>
    <w:div w:id="1432897310">
      <w:bodyDiv w:val="1"/>
      <w:marLeft w:val="0"/>
      <w:marRight w:val="0"/>
      <w:marTop w:val="0"/>
      <w:marBottom w:val="0"/>
      <w:divBdr>
        <w:top w:val="none" w:sz="0" w:space="0" w:color="auto"/>
        <w:left w:val="none" w:sz="0" w:space="0" w:color="auto"/>
        <w:bottom w:val="none" w:sz="0" w:space="0" w:color="auto"/>
        <w:right w:val="none" w:sz="0" w:space="0" w:color="auto"/>
      </w:divBdr>
    </w:div>
    <w:div w:id="1432966864">
      <w:bodyDiv w:val="1"/>
      <w:marLeft w:val="0"/>
      <w:marRight w:val="0"/>
      <w:marTop w:val="0"/>
      <w:marBottom w:val="0"/>
      <w:divBdr>
        <w:top w:val="none" w:sz="0" w:space="0" w:color="auto"/>
        <w:left w:val="none" w:sz="0" w:space="0" w:color="auto"/>
        <w:bottom w:val="none" w:sz="0" w:space="0" w:color="auto"/>
        <w:right w:val="none" w:sz="0" w:space="0" w:color="auto"/>
      </w:divBdr>
    </w:div>
    <w:div w:id="1432968278">
      <w:bodyDiv w:val="1"/>
      <w:marLeft w:val="0"/>
      <w:marRight w:val="0"/>
      <w:marTop w:val="0"/>
      <w:marBottom w:val="0"/>
      <w:divBdr>
        <w:top w:val="none" w:sz="0" w:space="0" w:color="auto"/>
        <w:left w:val="none" w:sz="0" w:space="0" w:color="auto"/>
        <w:bottom w:val="none" w:sz="0" w:space="0" w:color="auto"/>
        <w:right w:val="none" w:sz="0" w:space="0" w:color="auto"/>
      </w:divBdr>
    </w:div>
    <w:div w:id="1433010449">
      <w:bodyDiv w:val="1"/>
      <w:marLeft w:val="0"/>
      <w:marRight w:val="0"/>
      <w:marTop w:val="0"/>
      <w:marBottom w:val="0"/>
      <w:divBdr>
        <w:top w:val="none" w:sz="0" w:space="0" w:color="auto"/>
        <w:left w:val="none" w:sz="0" w:space="0" w:color="auto"/>
        <w:bottom w:val="none" w:sz="0" w:space="0" w:color="auto"/>
        <w:right w:val="none" w:sz="0" w:space="0" w:color="auto"/>
      </w:divBdr>
    </w:div>
    <w:div w:id="1433013558">
      <w:bodyDiv w:val="1"/>
      <w:marLeft w:val="0"/>
      <w:marRight w:val="0"/>
      <w:marTop w:val="0"/>
      <w:marBottom w:val="0"/>
      <w:divBdr>
        <w:top w:val="none" w:sz="0" w:space="0" w:color="auto"/>
        <w:left w:val="none" w:sz="0" w:space="0" w:color="auto"/>
        <w:bottom w:val="none" w:sz="0" w:space="0" w:color="auto"/>
        <w:right w:val="none" w:sz="0" w:space="0" w:color="auto"/>
      </w:divBdr>
    </w:div>
    <w:div w:id="1433088661">
      <w:bodyDiv w:val="1"/>
      <w:marLeft w:val="0"/>
      <w:marRight w:val="0"/>
      <w:marTop w:val="0"/>
      <w:marBottom w:val="0"/>
      <w:divBdr>
        <w:top w:val="none" w:sz="0" w:space="0" w:color="auto"/>
        <w:left w:val="none" w:sz="0" w:space="0" w:color="auto"/>
        <w:bottom w:val="none" w:sz="0" w:space="0" w:color="auto"/>
        <w:right w:val="none" w:sz="0" w:space="0" w:color="auto"/>
      </w:divBdr>
    </w:div>
    <w:div w:id="1433165796">
      <w:bodyDiv w:val="1"/>
      <w:marLeft w:val="0"/>
      <w:marRight w:val="0"/>
      <w:marTop w:val="0"/>
      <w:marBottom w:val="0"/>
      <w:divBdr>
        <w:top w:val="none" w:sz="0" w:space="0" w:color="auto"/>
        <w:left w:val="none" w:sz="0" w:space="0" w:color="auto"/>
        <w:bottom w:val="none" w:sz="0" w:space="0" w:color="auto"/>
        <w:right w:val="none" w:sz="0" w:space="0" w:color="auto"/>
      </w:divBdr>
    </w:div>
    <w:div w:id="1433360849">
      <w:bodyDiv w:val="1"/>
      <w:marLeft w:val="0"/>
      <w:marRight w:val="0"/>
      <w:marTop w:val="0"/>
      <w:marBottom w:val="0"/>
      <w:divBdr>
        <w:top w:val="none" w:sz="0" w:space="0" w:color="auto"/>
        <w:left w:val="none" w:sz="0" w:space="0" w:color="auto"/>
        <w:bottom w:val="none" w:sz="0" w:space="0" w:color="auto"/>
        <w:right w:val="none" w:sz="0" w:space="0" w:color="auto"/>
      </w:divBdr>
    </w:div>
    <w:div w:id="1433549264">
      <w:bodyDiv w:val="1"/>
      <w:marLeft w:val="0"/>
      <w:marRight w:val="0"/>
      <w:marTop w:val="0"/>
      <w:marBottom w:val="0"/>
      <w:divBdr>
        <w:top w:val="none" w:sz="0" w:space="0" w:color="auto"/>
        <w:left w:val="none" w:sz="0" w:space="0" w:color="auto"/>
        <w:bottom w:val="none" w:sz="0" w:space="0" w:color="auto"/>
        <w:right w:val="none" w:sz="0" w:space="0" w:color="auto"/>
      </w:divBdr>
    </w:div>
    <w:div w:id="1433555004">
      <w:bodyDiv w:val="1"/>
      <w:marLeft w:val="0"/>
      <w:marRight w:val="0"/>
      <w:marTop w:val="0"/>
      <w:marBottom w:val="0"/>
      <w:divBdr>
        <w:top w:val="none" w:sz="0" w:space="0" w:color="auto"/>
        <w:left w:val="none" w:sz="0" w:space="0" w:color="auto"/>
        <w:bottom w:val="none" w:sz="0" w:space="0" w:color="auto"/>
        <w:right w:val="none" w:sz="0" w:space="0" w:color="auto"/>
      </w:divBdr>
    </w:div>
    <w:div w:id="1433630086">
      <w:bodyDiv w:val="1"/>
      <w:marLeft w:val="0"/>
      <w:marRight w:val="0"/>
      <w:marTop w:val="0"/>
      <w:marBottom w:val="0"/>
      <w:divBdr>
        <w:top w:val="none" w:sz="0" w:space="0" w:color="auto"/>
        <w:left w:val="none" w:sz="0" w:space="0" w:color="auto"/>
        <w:bottom w:val="none" w:sz="0" w:space="0" w:color="auto"/>
        <w:right w:val="none" w:sz="0" w:space="0" w:color="auto"/>
      </w:divBdr>
    </w:div>
    <w:div w:id="1433747104">
      <w:bodyDiv w:val="1"/>
      <w:marLeft w:val="0"/>
      <w:marRight w:val="0"/>
      <w:marTop w:val="0"/>
      <w:marBottom w:val="0"/>
      <w:divBdr>
        <w:top w:val="none" w:sz="0" w:space="0" w:color="auto"/>
        <w:left w:val="none" w:sz="0" w:space="0" w:color="auto"/>
        <w:bottom w:val="none" w:sz="0" w:space="0" w:color="auto"/>
        <w:right w:val="none" w:sz="0" w:space="0" w:color="auto"/>
      </w:divBdr>
    </w:div>
    <w:div w:id="1433892176">
      <w:bodyDiv w:val="1"/>
      <w:marLeft w:val="0"/>
      <w:marRight w:val="0"/>
      <w:marTop w:val="0"/>
      <w:marBottom w:val="0"/>
      <w:divBdr>
        <w:top w:val="none" w:sz="0" w:space="0" w:color="auto"/>
        <w:left w:val="none" w:sz="0" w:space="0" w:color="auto"/>
        <w:bottom w:val="none" w:sz="0" w:space="0" w:color="auto"/>
        <w:right w:val="none" w:sz="0" w:space="0" w:color="auto"/>
      </w:divBdr>
    </w:div>
    <w:div w:id="1433937708">
      <w:bodyDiv w:val="1"/>
      <w:marLeft w:val="0"/>
      <w:marRight w:val="0"/>
      <w:marTop w:val="0"/>
      <w:marBottom w:val="0"/>
      <w:divBdr>
        <w:top w:val="none" w:sz="0" w:space="0" w:color="auto"/>
        <w:left w:val="none" w:sz="0" w:space="0" w:color="auto"/>
        <w:bottom w:val="none" w:sz="0" w:space="0" w:color="auto"/>
        <w:right w:val="none" w:sz="0" w:space="0" w:color="auto"/>
      </w:divBdr>
    </w:div>
    <w:div w:id="1433939697">
      <w:bodyDiv w:val="1"/>
      <w:marLeft w:val="0"/>
      <w:marRight w:val="0"/>
      <w:marTop w:val="0"/>
      <w:marBottom w:val="0"/>
      <w:divBdr>
        <w:top w:val="none" w:sz="0" w:space="0" w:color="auto"/>
        <w:left w:val="none" w:sz="0" w:space="0" w:color="auto"/>
        <w:bottom w:val="none" w:sz="0" w:space="0" w:color="auto"/>
        <w:right w:val="none" w:sz="0" w:space="0" w:color="auto"/>
      </w:divBdr>
    </w:div>
    <w:div w:id="1434133383">
      <w:bodyDiv w:val="1"/>
      <w:marLeft w:val="0"/>
      <w:marRight w:val="0"/>
      <w:marTop w:val="0"/>
      <w:marBottom w:val="0"/>
      <w:divBdr>
        <w:top w:val="none" w:sz="0" w:space="0" w:color="auto"/>
        <w:left w:val="none" w:sz="0" w:space="0" w:color="auto"/>
        <w:bottom w:val="none" w:sz="0" w:space="0" w:color="auto"/>
        <w:right w:val="none" w:sz="0" w:space="0" w:color="auto"/>
      </w:divBdr>
    </w:div>
    <w:div w:id="1434402345">
      <w:bodyDiv w:val="1"/>
      <w:marLeft w:val="0"/>
      <w:marRight w:val="0"/>
      <w:marTop w:val="0"/>
      <w:marBottom w:val="0"/>
      <w:divBdr>
        <w:top w:val="none" w:sz="0" w:space="0" w:color="auto"/>
        <w:left w:val="none" w:sz="0" w:space="0" w:color="auto"/>
        <w:bottom w:val="none" w:sz="0" w:space="0" w:color="auto"/>
        <w:right w:val="none" w:sz="0" w:space="0" w:color="auto"/>
      </w:divBdr>
    </w:div>
    <w:div w:id="1434518958">
      <w:bodyDiv w:val="1"/>
      <w:marLeft w:val="0"/>
      <w:marRight w:val="0"/>
      <w:marTop w:val="0"/>
      <w:marBottom w:val="0"/>
      <w:divBdr>
        <w:top w:val="none" w:sz="0" w:space="0" w:color="auto"/>
        <w:left w:val="none" w:sz="0" w:space="0" w:color="auto"/>
        <w:bottom w:val="none" w:sz="0" w:space="0" w:color="auto"/>
        <w:right w:val="none" w:sz="0" w:space="0" w:color="auto"/>
      </w:divBdr>
    </w:div>
    <w:div w:id="1434519594">
      <w:bodyDiv w:val="1"/>
      <w:marLeft w:val="0"/>
      <w:marRight w:val="0"/>
      <w:marTop w:val="0"/>
      <w:marBottom w:val="0"/>
      <w:divBdr>
        <w:top w:val="none" w:sz="0" w:space="0" w:color="auto"/>
        <w:left w:val="none" w:sz="0" w:space="0" w:color="auto"/>
        <w:bottom w:val="none" w:sz="0" w:space="0" w:color="auto"/>
        <w:right w:val="none" w:sz="0" w:space="0" w:color="auto"/>
      </w:divBdr>
    </w:div>
    <w:div w:id="1434589597">
      <w:bodyDiv w:val="1"/>
      <w:marLeft w:val="0"/>
      <w:marRight w:val="0"/>
      <w:marTop w:val="0"/>
      <w:marBottom w:val="0"/>
      <w:divBdr>
        <w:top w:val="none" w:sz="0" w:space="0" w:color="auto"/>
        <w:left w:val="none" w:sz="0" w:space="0" w:color="auto"/>
        <w:bottom w:val="none" w:sz="0" w:space="0" w:color="auto"/>
        <w:right w:val="none" w:sz="0" w:space="0" w:color="auto"/>
      </w:divBdr>
    </w:div>
    <w:div w:id="1434783510">
      <w:bodyDiv w:val="1"/>
      <w:marLeft w:val="0"/>
      <w:marRight w:val="0"/>
      <w:marTop w:val="0"/>
      <w:marBottom w:val="0"/>
      <w:divBdr>
        <w:top w:val="none" w:sz="0" w:space="0" w:color="auto"/>
        <w:left w:val="none" w:sz="0" w:space="0" w:color="auto"/>
        <w:bottom w:val="none" w:sz="0" w:space="0" w:color="auto"/>
        <w:right w:val="none" w:sz="0" w:space="0" w:color="auto"/>
      </w:divBdr>
    </w:div>
    <w:div w:id="1434784241">
      <w:bodyDiv w:val="1"/>
      <w:marLeft w:val="0"/>
      <w:marRight w:val="0"/>
      <w:marTop w:val="0"/>
      <w:marBottom w:val="0"/>
      <w:divBdr>
        <w:top w:val="none" w:sz="0" w:space="0" w:color="auto"/>
        <w:left w:val="none" w:sz="0" w:space="0" w:color="auto"/>
        <w:bottom w:val="none" w:sz="0" w:space="0" w:color="auto"/>
        <w:right w:val="none" w:sz="0" w:space="0" w:color="auto"/>
      </w:divBdr>
    </w:div>
    <w:div w:id="1434785780">
      <w:bodyDiv w:val="1"/>
      <w:marLeft w:val="0"/>
      <w:marRight w:val="0"/>
      <w:marTop w:val="0"/>
      <w:marBottom w:val="0"/>
      <w:divBdr>
        <w:top w:val="none" w:sz="0" w:space="0" w:color="auto"/>
        <w:left w:val="none" w:sz="0" w:space="0" w:color="auto"/>
        <w:bottom w:val="none" w:sz="0" w:space="0" w:color="auto"/>
        <w:right w:val="none" w:sz="0" w:space="0" w:color="auto"/>
      </w:divBdr>
    </w:div>
    <w:div w:id="1434931811">
      <w:bodyDiv w:val="1"/>
      <w:marLeft w:val="0"/>
      <w:marRight w:val="0"/>
      <w:marTop w:val="0"/>
      <w:marBottom w:val="0"/>
      <w:divBdr>
        <w:top w:val="none" w:sz="0" w:space="0" w:color="auto"/>
        <w:left w:val="none" w:sz="0" w:space="0" w:color="auto"/>
        <w:bottom w:val="none" w:sz="0" w:space="0" w:color="auto"/>
        <w:right w:val="none" w:sz="0" w:space="0" w:color="auto"/>
      </w:divBdr>
    </w:div>
    <w:div w:id="1435057161">
      <w:bodyDiv w:val="1"/>
      <w:marLeft w:val="0"/>
      <w:marRight w:val="0"/>
      <w:marTop w:val="0"/>
      <w:marBottom w:val="0"/>
      <w:divBdr>
        <w:top w:val="none" w:sz="0" w:space="0" w:color="auto"/>
        <w:left w:val="none" w:sz="0" w:space="0" w:color="auto"/>
        <w:bottom w:val="none" w:sz="0" w:space="0" w:color="auto"/>
        <w:right w:val="none" w:sz="0" w:space="0" w:color="auto"/>
      </w:divBdr>
    </w:div>
    <w:div w:id="1435318450">
      <w:bodyDiv w:val="1"/>
      <w:marLeft w:val="0"/>
      <w:marRight w:val="0"/>
      <w:marTop w:val="0"/>
      <w:marBottom w:val="0"/>
      <w:divBdr>
        <w:top w:val="none" w:sz="0" w:space="0" w:color="auto"/>
        <w:left w:val="none" w:sz="0" w:space="0" w:color="auto"/>
        <w:bottom w:val="none" w:sz="0" w:space="0" w:color="auto"/>
        <w:right w:val="none" w:sz="0" w:space="0" w:color="auto"/>
      </w:divBdr>
    </w:div>
    <w:div w:id="1435399993">
      <w:bodyDiv w:val="1"/>
      <w:marLeft w:val="0"/>
      <w:marRight w:val="0"/>
      <w:marTop w:val="0"/>
      <w:marBottom w:val="0"/>
      <w:divBdr>
        <w:top w:val="none" w:sz="0" w:space="0" w:color="auto"/>
        <w:left w:val="none" w:sz="0" w:space="0" w:color="auto"/>
        <w:bottom w:val="none" w:sz="0" w:space="0" w:color="auto"/>
        <w:right w:val="none" w:sz="0" w:space="0" w:color="auto"/>
      </w:divBdr>
    </w:div>
    <w:div w:id="1435704944">
      <w:bodyDiv w:val="1"/>
      <w:marLeft w:val="0"/>
      <w:marRight w:val="0"/>
      <w:marTop w:val="0"/>
      <w:marBottom w:val="0"/>
      <w:divBdr>
        <w:top w:val="none" w:sz="0" w:space="0" w:color="auto"/>
        <w:left w:val="none" w:sz="0" w:space="0" w:color="auto"/>
        <w:bottom w:val="none" w:sz="0" w:space="0" w:color="auto"/>
        <w:right w:val="none" w:sz="0" w:space="0" w:color="auto"/>
      </w:divBdr>
    </w:div>
    <w:div w:id="1435709556">
      <w:bodyDiv w:val="1"/>
      <w:marLeft w:val="0"/>
      <w:marRight w:val="0"/>
      <w:marTop w:val="0"/>
      <w:marBottom w:val="0"/>
      <w:divBdr>
        <w:top w:val="none" w:sz="0" w:space="0" w:color="auto"/>
        <w:left w:val="none" w:sz="0" w:space="0" w:color="auto"/>
        <w:bottom w:val="none" w:sz="0" w:space="0" w:color="auto"/>
        <w:right w:val="none" w:sz="0" w:space="0" w:color="auto"/>
      </w:divBdr>
    </w:div>
    <w:div w:id="1436095568">
      <w:bodyDiv w:val="1"/>
      <w:marLeft w:val="0"/>
      <w:marRight w:val="0"/>
      <w:marTop w:val="0"/>
      <w:marBottom w:val="0"/>
      <w:divBdr>
        <w:top w:val="none" w:sz="0" w:space="0" w:color="auto"/>
        <w:left w:val="none" w:sz="0" w:space="0" w:color="auto"/>
        <w:bottom w:val="none" w:sz="0" w:space="0" w:color="auto"/>
        <w:right w:val="none" w:sz="0" w:space="0" w:color="auto"/>
      </w:divBdr>
    </w:div>
    <w:div w:id="1436175668">
      <w:bodyDiv w:val="1"/>
      <w:marLeft w:val="0"/>
      <w:marRight w:val="0"/>
      <w:marTop w:val="0"/>
      <w:marBottom w:val="0"/>
      <w:divBdr>
        <w:top w:val="none" w:sz="0" w:space="0" w:color="auto"/>
        <w:left w:val="none" w:sz="0" w:space="0" w:color="auto"/>
        <w:bottom w:val="none" w:sz="0" w:space="0" w:color="auto"/>
        <w:right w:val="none" w:sz="0" w:space="0" w:color="auto"/>
      </w:divBdr>
    </w:div>
    <w:div w:id="1436555408">
      <w:bodyDiv w:val="1"/>
      <w:marLeft w:val="0"/>
      <w:marRight w:val="0"/>
      <w:marTop w:val="0"/>
      <w:marBottom w:val="0"/>
      <w:divBdr>
        <w:top w:val="none" w:sz="0" w:space="0" w:color="auto"/>
        <w:left w:val="none" w:sz="0" w:space="0" w:color="auto"/>
        <w:bottom w:val="none" w:sz="0" w:space="0" w:color="auto"/>
        <w:right w:val="none" w:sz="0" w:space="0" w:color="auto"/>
      </w:divBdr>
    </w:div>
    <w:div w:id="1436629444">
      <w:bodyDiv w:val="1"/>
      <w:marLeft w:val="0"/>
      <w:marRight w:val="0"/>
      <w:marTop w:val="0"/>
      <w:marBottom w:val="0"/>
      <w:divBdr>
        <w:top w:val="none" w:sz="0" w:space="0" w:color="auto"/>
        <w:left w:val="none" w:sz="0" w:space="0" w:color="auto"/>
        <w:bottom w:val="none" w:sz="0" w:space="0" w:color="auto"/>
        <w:right w:val="none" w:sz="0" w:space="0" w:color="auto"/>
      </w:divBdr>
    </w:div>
    <w:div w:id="1436705707">
      <w:bodyDiv w:val="1"/>
      <w:marLeft w:val="0"/>
      <w:marRight w:val="0"/>
      <w:marTop w:val="0"/>
      <w:marBottom w:val="0"/>
      <w:divBdr>
        <w:top w:val="none" w:sz="0" w:space="0" w:color="auto"/>
        <w:left w:val="none" w:sz="0" w:space="0" w:color="auto"/>
        <w:bottom w:val="none" w:sz="0" w:space="0" w:color="auto"/>
        <w:right w:val="none" w:sz="0" w:space="0" w:color="auto"/>
      </w:divBdr>
    </w:div>
    <w:div w:id="1436711007">
      <w:bodyDiv w:val="1"/>
      <w:marLeft w:val="0"/>
      <w:marRight w:val="0"/>
      <w:marTop w:val="0"/>
      <w:marBottom w:val="0"/>
      <w:divBdr>
        <w:top w:val="none" w:sz="0" w:space="0" w:color="auto"/>
        <w:left w:val="none" w:sz="0" w:space="0" w:color="auto"/>
        <w:bottom w:val="none" w:sz="0" w:space="0" w:color="auto"/>
        <w:right w:val="none" w:sz="0" w:space="0" w:color="auto"/>
      </w:divBdr>
    </w:div>
    <w:div w:id="1436823174">
      <w:bodyDiv w:val="1"/>
      <w:marLeft w:val="0"/>
      <w:marRight w:val="0"/>
      <w:marTop w:val="0"/>
      <w:marBottom w:val="0"/>
      <w:divBdr>
        <w:top w:val="none" w:sz="0" w:space="0" w:color="auto"/>
        <w:left w:val="none" w:sz="0" w:space="0" w:color="auto"/>
        <w:bottom w:val="none" w:sz="0" w:space="0" w:color="auto"/>
        <w:right w:val="none" w:sz="0" w:space="0" w:color="auto"/>
      </w:divBdr>
    </w:div>
    <w:div w:id="1436899736">
      <w:bodyDiv w:val="1"/>
      <w:marLeft w:val="0"/>
      <w:marRight w:val="0"/>
      <w:marTop w:val="0"/>
      <w:marBottom w:val="0"/>
      <w:divBdr>
        <w:top w:val="none" w:sz="0" w:space="0" w:color="auto"/>
        <w:left w:val="none" w:sz="0" w:space="0" w:color="auto"/>
        <w:bottom w:val="none" w:sz="0" w:space="0" w:color="auto"/>
        <w:right w:val="none" w:sz="0" w:space="0" w:color="auto"/>
      </w:divBdr>
    </w:div>
    <w:div w:id="1437023331">
      <w:bodyDiv w:val="1"/>
      <w:marLeft w:val="0"/>
      <w:marRight w:val="0"/>
      <w:marTop w:val="0"/>
      <w:marBottom w:val="0"/>
      <w:divBdr>
        <w:top w:val="none" w:sz="0" w:space="0" w:color="auto"/>
        <w:left w:val="none" w:sz="0" w:space="0" w:color="auto"/>
        <w:bottom w:val="none" w:sz="0" w:space="0" w:color="auto"/>
        <w:right w:val="none" w:sz="0" w:space="0" w:color="auto"/>
      </w:divBdr>
    </w:div>
    <w:div w:id="1437215318">
      <w:bodyDiv w:val="1"/>
      <w:marLeft w:val="0"/>
      <w:marRight w:val="0"/>
      <w:marTop w:val="0"/>
      <w:marBottom w:val="0"/>
      <w:divBdr>
        <w:top w:val="none" w:sz="0" w:space="0" w:color="auto"/>
        <w:left w:val="none" w:sz="0" w:space="0" w:color="auto"/>
        <w:bottom w:val="none" w:sz="0" w:space="0" w:color="auto"/>
        <w:right w:val="none" w:sz="0" w:space="0" w:color="auto"/>
      </w:divBdr>
    </w:div>
    <w:div w:id="1437283928">
      <w:bodyDiv w:val="1"/>
      <w:marLeft w:val="0"/>
      <w:marRight w:val="0"/>
      <w:marTop w:val="0"/>
      <w:marBottom w:val="0"/>
      <w:divBdr>
        <w:top w:val="none" w:sz="0" w:space="0" w:color="auto"/>
        <w:left w:val="none" w:sz="0" w:space="0" w:color="auto"/>
        <w:bottom w:val="none" w:sz="0" w:space="0" w:color="auto"/>
        <w:right w:val="none" w:sz="0" w:space="0" w:color="auto"/>
      </w:divBdr>
    </w:div>
    <w:div w:id="1437336185">
      <w:bodyDiv w:val="1"/>
      <w:marLeft w:val="0"/>
      <w:marRight w:val="0"/>
      <w:marTop w:val="0"/>
      <w:marBottom w:val="0"/>
      <w:divBdr>
        <w:top w:val="none" w:sz="0" w:space="0" w:color="auto"/>
        <w:left w:val="none" w:sz="0" w:space="0" w:color="auto"/>
        <w:bottom w:val="none" w:sz="0" w:space="0" w:color="auto"/>
        <w:right w:val="none" w:sz="0" w:space="0" w:color="auto"/>
      </w:divBdr>
    </w:div>
    <w:div w:id="1437405253">
      <w:bodyDiv w:val="1"/>
      <w:marLeft w:val="0"/>
      <w:marRight w:val="0"/>
      <w:marTop w:val="0"/>
      <w:marBottom w:val="0"/>
      <w:divBdr>
        <w:top w:val="none" w:sz="0" w:space="0" w:color="auto"/>
        <w:left w:val="none" w:sz="0" w:space="0" w:color="auto"/>
        <w:bottom w:val="none" w:sz="0" w:space="0" w:color="auto"/>
        <w:right w:val="none" w:sz="0" w:space="0" w:color="auto"/>
      </w:divBdr>
    </w:div>
    <w:div w:id="1437484278">
      <w:bodyDiv w:val="1"/>
      <w:marLeft w:val="0"/>
      <w:marRight w:val="0"/>
      <w:marTop w:val="0"/>
      <w:marBottom w:val="0"/>
      <w:divBdr>
        <w:top w:val="none" w:sz="0" w:space="0" w:color="auto"/>
        <w:left w:val="none" w:sz="0" w:space="0" w:color="auto"/>
        <w:bottom w:val="none" w:sz="0" w:space="0" w:color="auto"/>
        <w:right w:val="none" w:sz="0" w:space="0" w:color="auto"/>
      </w:divBdr>
    </w:div>
    <w:div w:id="1437561907">
      <w:bodyDiv w:val="1"/>
      <w:marLeft w:val="0"/>
      <w:marRight w:val="0"/>
      <w:marTop w:val="0"/>
      <w:marBottom w:val="0"/>
      <w:divBdr>
        <w:top w:val="none" w:sz="0" w:space="0" w:color="auto"/>
        <w:left w:val="none" w:sz="0" w:space="0" w:color="auto"/>
        <w:bottom w:val="none" w:sz="0" w:space="0" w:color="auto"/>
        <w:right w:val="none" w:sz="0" w:space="0" w:color="auto"/>
      </w:divBdr>
    </w:div>
    <w:div w:id="1437748935">
      <w:bodyDiv w:val="1"/>
      <w:marLeft w:val="0"/>
      <w:marRight w:val="0"/>
      <w:marTop w:val="0"/>
      <w:marBottom w:val="0"/>
      <w:divBdr>
        <w:top w:val="none" w:sz="0" w:space="0" w:color="auto"/>
        <w:left w:val="none" w:sz="0" w:space="0" w:color="auto"/>
        <w:bottom w:val="none" w:sz="0" w:space="0" w:color="auto"/>
        <w:right w:val="none" w:sz="0" w:space="0" w:color="auto"/>
      </w:divBdr>
    </w:div>
    <w:div w:id="1437755349">
      <w:bodyDiv w:val="1"/>
      <w:marLeft w:val="0"/>
      <w:marRight w:val="0"/>
      <w:marTop w:val="0"/>
      <w:marBottom w:val="0"/>
      <w:divBdr>
        <w:top w:val="none" w:sz="0" w:space="0" w:color="auto"/>
        <w:left w:val="none" w:sz="0" w:space="0" w:color="auto"/>
        <w:bottom w:val="none" w:sz="0" w:space="0" w:color="auto"/>
        <w:right w:val="none" w:sz="0" w:space="0" w:color="auto"/>
      </w:divBdr>
    </w:div>
    <w:div w:id="1437867167">
      <w:bodyDiv w:val="1"/>
      <w:marLeft w:val="0"/>
      <w:marRight w:val="0"/>
      <w:marTop w:val="0"/>
      <w:marBottom w:val="0"/>
      <w:divBdr>
        <w:top w:val="none" w:sz="0" w:space="0" w:color="auto"/>
        <w:left w:val="none" w:sz="0" w:space="0" w:color="auto"/>
        <w:bottom w:val="none" w:sz="0" w:space="0" w:color="auto"/>
        <w:right w:val="none" w:sz="0" w:space="0" w:color="auto"/>
      </w:divBdr>
    </w:div>
    <w:div w:id="1437947387">
      <w:bodyDiv w:val="1"/>
      <w:marLeft w:val="0"/>
      <w:marRight w:val="0"/>
      <w:marTop w:val="0"/>
      <w:marBottom w:val="0"/>
      <w:divBdr>
        <w:top w:val="none" w:sz="0" w:space="0" w:color="auto"/>
        <w:left w:val="none" w:sz="0" w:space="0" w:color="auto"/>
        <w:bottom w:val="none" w:sz="0" w:space="0" w:color="auto"/>
        <w:right w:val="none" w:sz="0" w:space="0" w:color="auto"/>
      </w:divBdr>
    </w:div>
    <w:div w:id="1438017393">
      <w:bodyDiv w:val="1"/>
      <w:marLeft w:val="0"/>
      <w:marRight w:val="0"/>
      <w:marTop w:val="0"/>
      <w:marBottom w:val="0"/>
      <w:divBdr>
        <w:top w:val="none" w:sz="0" w:space="0" w:color="auto"/>
        <w:left w:val="none" w:sz="0" w:space="0" w:color="auto"/>
        <w:bottom w:val="none" w:sz="0" w:space="0" w:color="auto"/>
        <w:right w:val="none" w:sz="0" w:space="0" w:color="auto"/>
      </w:divBdr>
    </w:div>
    <w:div w:id="1438212330">
      <w:bodyDiv w:val="1"/>
      <w:marLeft w:val="0"/>
      <w:marRight w:val="0"/>
      <w:marTop w:val="0"/>
      <w:marBottom w:val="0"/>
      <w:divBdr>
        <w:top w:val="none" w:sz="0" w:space="0" w:color="auto"/>
        <w:left w:val="none" w:sz="0" w:space="0" w:color="auto"/>
        <w:bottom w:val="none" w:sz="0" w:space="0" w:color="auto"/>
        <w:right w:val="none" w:sz="0" w:space="0" w:color="auto"/>
      </w:divBdr>
    </w:div>
    <w:div w:id="1438596248">
      <w:bodyDiv w:val="1"/>
      <w:marLeft w:val="0"/>
      <w:marRight w:val="0"/>
      <w:marTop w:val="0"/>
      <w:marBottom w:val="0"/>
      <w:divBdr>
        <w:top w:val="none" w:sz="0" w:space="0" w:color="auto"/>
        <w:left w:val="none" w:sz="0" w:space="0" w:color="auto"/>
        <w:bottom w:val="none" w:sz="0" w:space="0" w:color="auto"/>
        <w:right w:val="none" w:sz="0" w:space="0" w:color="auto"/>
      </w:divBdr>
    </w:div>
    <w:div w:id="1438712430">
      <w:bodyDiv w:val="1"/>
      <w:marLeft w:val="0"/>
      <w:marRight w:val="0"/>
      <w:marTop w:val="0"/>
      <w:marBottom w:val="0"/>
      <w:divBdr>
        <w:top w:val="none" w:sz="0" w:space="0" w:color="auto"/>
        <w:left w:val="none" w:sz="0" w:space="0" w:color="auto"/>
        <w:bottom w:val="none" w:sz="0" w:space="0" w:color="auto"/>
        <w:right w:val="none" w:sz="0" w:space="0" w:color="auto"/>
      </w:divBdr>
    </w:div>
    <w:div w:id="1438866698">
      <w:bodyDiv w:val="1"/>
      <w:marLeft w:val="0"/>
      <w:marRight w:val="0"/>
      <w:marTop w:val="0"/>
      <w:marBottom w:val="0"/>
      <w:divBdr>
        <w:top w:val="none" w:sz="0" w:space="0" w:color="auto"/>
        <w:left w:val="none" w:sz="0" w:space="0" w:color="auto"/>
        <w:bottom w:val="none" w:sz="0" w:space="0" w:color="auto"/>
        <w:right w:val="none" w:sz="0" w:space="0" w:color="auto"/>
      </w:divBdr>
    </w:div>
    <w:div w:id="1438872769">
      <w:bodyDiv w:val="1"/>
      <w:marLeft w:val="0"/>
      <w:marRight w:val="0"/>
      <w:marTop w:val="0"/>
      <w:marBottom w:val="0"/>
      <w:divBdr>
        <w:top w:val="none" w:sz="0" w:space="0" w:color="auto"/>
        <w:left w:val="none" w:sz="0" w:space="0" w:color="auto"/>
        <w:bottom w:val="none" w:sz="0" w:space="0" w:color="auto"/>
        <w:right w:val="none" w:sz="0" w:space="0" w:color="auto"/>
      </w:divBdr>
    </w:div>
    <w:div w:id="1438989880">
      <w:bodyDiv w:val="1"/>
      <w:marLeft w:val="0"/>
      <w:marRight w:val="0"/>
      <w:marTop w:val="0"/>
      <w:marBottom w:val="0"/>
      <w:divBdr>
        <w:top w:val="none" w:sz="0" w:space="0" w:color="auto"/>
        <w:left w:val="none" w:sz="0" w:space="0" w:color="auto"/>
        <w:bottom w:val="none" w:sz="0" w:space="0" w:color="auto"/>
        <w:right w:val="none" w:sz="0" w:space="0" w:color="auto"/>
      </w:divBdr>
    </w:div>
    <w:div w:id="1439056454">
      <w:bodyDiv w:val="1"/>
      <w:marLeft w:val="0"/>
      <w:marRight w:val="0"/>
      <w:marTop w:val="0"/>
      <w:marBottom w:val="0"/>
      <w:divBdr>
        <w:top w:val="none" w:sz="0" w:space="0" w:color="auto"/>
        <w:left w:val="none" w:sz="0" w:space="0" w:color="auto"/>
        <w:bottom w:val="none" w:sz="0" w:space="0" w:color="auto"/>
        <w:right w:val="none" w:sz="0" w:space="0" w:color="auto"/>
      </w:divBdr>
    </w:div>
    <w:div w:id="1439107642">
      <w:bodyDiv w:val="1"/>
      <w:marLeft w:val="0"/>
      <w:marRight w:val="0"/>
      <w:marTop w:val="0"/>
      <w:marBottom w:val="0"/>
      <w:divBdr>
        <w:top w:val="none" w:sz="0" w:space="0" w:color="auto"/>
        <w:left w:val="none" w:sz="0" w:space="0" w:color="auto"/>
        <w:bottom w:val="none" w:sz="0" w:space="0" w:color="auto"/>
        <w:right w:val="none" w:sz="0" w:space="0" w:color="auto"/>
      </w:divBdr>
    </w:div>
    <w:div w:id="1439178229">
      <w:bodyDiv w:val="1"/>
      <w:marLeft w:val="0"/>
      <w:marRight w:val="0"/>
      <w:marTop w:val="0"/>
      <w:marBottom w:val="0"/>
      <w:divBdr>
        <w:top w:val="none" w:sz="0" w:space="0" w:color="auto"/>
        <w:left w:val="none" w:sz="0" w:space="0" w:color="auto"/>
        <w:bottom w:val="none" w:sz="0" w:space="0" w:color="auto"/>
        <w:right w:val="none" w:sz="0" w:space="0" w:color="auto"/>
      </w:divBdr>
    </w:div>
    <w:div w:id="1439370990">
      <w:bodyDiv w:val="1"/>
      <w:marLeft w:val="0"/>
      <w:marRight w:val="0"/>
      <w:marTop w:val="0"/>
      <w:marBottom w:val="0"/>
      <w:divBdr>
        <w:top w:val="none" w:sz="0" w:space="0" w:color="auto"/>
        <w:left w:val="none" w:sz="0" w:space="0" w:color="auto"/>
        <w:bottom w:val="none" w:sz="0" w:space="0" w:color="auto"/>
        <w:right w:val="none" w:sz="0" w:space="0" w:color="auto"/>
      </w:divBdr>
    </w:div>
    <w:div w:id="1439375415">
      <w:bodyDiv w:val="1"/>
      <w:marLeft w:val="0"/>
      <w:marRight w:val="0"/>
      <w:marTop w:val="0"/>
      <w:marBottom w:val="0"/>
      <w:divBdr>
        <w:top w:val="none" w:sz="0" w:space="0" w:color="auto"/>
        <w:left w:val="none" w:sz="0" w:space="0" w:color="auto"/>
        <w:bottom w:val="none" w:sz="0" w:space="0" w:color="auto"/>
        <w:right w:val="none" w:sz="0" w:space="0" w:color="auto"/>
      </w:divBdr>
    </w:div>
    <w:div w:id="1439445285">
      <w:bodyDiv w:val="1"/>
      <w:marLeft w:val="0"/>
      <w:marRight w:val="0"/>
      <w:marTop w:val="0"/>
      <w:marBottom w:val="0"/>
      <w:divBdr>
        <w:top w:val="none" w:sz="0" w:space="0" w:color="auto"/>
        <w:left w:val="none" w:sz="0" w:space="0" w:color="auto"/>
        <w:bottom w:val="none" w:sz="0" w:space="0" w:color="auto"/>
        <w:right w:val="none" w:sz="0" w:space="0" w:color="auto"/>
      </w:divBdr>
    </w:div>
    <w:div w:id="1439519736">
      <w:bodyDiv w:val="1"/>
      <w:marLeft w:val="0"/>
      <w:marRight w:val="0"/>
      <w:marTop w:val="0"/>
      <w:marBottom w:val="0"/>
      <w:divBdr>
        <w:top w:val="none" w:sz="0" w:space="0" w:color="auto"/>
        <w:left w:val="none" w:sz="0" w:space="0" w:color="auto"/>
        <w:bottom w:val="none" w:sz="0" w:space="0" w:color="auto"/>
        <w:right w:val="none" w:sz="0" w:space="0" w:color="auto"/>
      </w:divBdr>
    </w:div>
    <w:div w:id="1439564022">
      <w:bodyDiv w:val="1"/>
      <w:marLeft w:val="0"/>
      <w:marRight w:val="0"/>
      <w:marTop w:val="0"/>
      <w:marBottom w:val="0"/>
      <w:divBdr>
        <w:top w:val="none" w:sz="0" w:space="0" w:color="auto"/>
        <w:left w:val="none" w:sz="0" w:space="0" w:color="auto"/>
        <w:bottom w:val="none" w:sz="0" w:space="0" w:color="auto"/>
        <w:right w:val="none" w:sz="0" w:space="0" w:color="auto"/>
      </w:divBdr>
    </w:div>
    <w:div w:id="1439595501">
      <w:bodyDiv w:val="1"/>
      <w:marLeft w:val="0"/>
      <w:marRight w:val="0"/>
      <w:marTop w:val="0"/>
      <w:marBottom w:val="0"/>
      <w:divBdr>
        <w:top w:val="none" w:sz="0" w:space="0" w:color="auto"/>
        <w:left w:val="none" w:sz="0" w:space="0" w:color="auto"/>
        <w:bottom w:val="none" w:sz="0" w:space="0" w:color="auto"/>
        <w:right w:val="none" w:sz="0" w:space="0" w:color="auto"/>
      </w:divBdr>
    </w:div>
    <w:div w:id="1439907973">
      <w:bodyDiv w:val="1"/>
      <w:marLeft w:val="0"/>
      <w:marRight w:val="0"/>
      <w:marTop w:val="0"/>
      <w:marBottom w:val="0"/>
      <w:divBdr>
        <w:top w:val="none" w:sz="0" w:space="0" w:color="auto"/>
        <w:left w:val="none" w:sz="0" w:space="0" w:color="auto"/>
        <w:bottom w:val="none" w:sz="0" w:space="0" w:color="auto"/>
        <w:right w:val="none" w:sz="0" w:space="0" w:color="auto"/>
      </w:divBdr>
    </w:div>
    <w:div w:id="1439980786">
      <w:bodyDiv w:val="1"/>
      <w:marLeft w:val="0"/>
      <w:marRight w:val="0"/>
      <w:marTop w:val="0"/>
      <w:marBottom w:val="0"/>
      <w:divBdr>
        <w:top w:val="none" w:sz="0" w:space="0" w:color="auto"/>
        <w:left w:val="none" w:sz="0" w:space="0" w:color="auto"/>
        <w:bottom w:val="none" w:sz="0" w:space="0" w:color="auto"/>
        <w:right w:val="none" w:sz="0" w:space="0" w:color="auto"/>
      </w:divBdr>
    </w:div>
    <w:div w:id="1439983643">
      <w:bodyDiv w:val="1"/>
      <w:marLeft w:val="0"/>
      <w:marRight w:val="0"/>
      <w:marTop w:val="0"/>
      <w:marBottom w:val="0"/>
      <w:divBdr>
        <w:top w:val="none" w:sz="0" w:space="0" w:color="auto"/>
        <w:left w:val="none" w:sz="0" w:space="0" w:color="auto"/>
        <w:bottom w:val="none" w:sz="0" w:space="0" w:color="auto"/>
        <w:right w:val="none" w:sz="0" w:space="0" w:color="auto"/>
      </w:divBdr>
    </w:div>
    <w:div w:id="1440107018">
      <w:bodyDiv w:val="1"/>
      <w:marLeft w:val="0"/>
      <w:marRight w:val="0"/>
      <w:marTop w:val="0"/>
      <w:marBottom w:val="0"/>
      <w:divBdr>
        <w:top w:val="none" w:sz="0" w:space="0" w:color="auto"/>
        <w:left w:val="none" w:sz="0" w:space="0" w:color="auto"/>
        <w:bottom w:val="none" w:sz="0" w:space="0" w:color="auto"/>
        <w:right w:val="none" w:sz="0" w:space="0" w:color="auto"/>
      </w:divBdr>
    </w:div>
    <w:div w:id="1440176929">
      <w:bodyDiv w:val="1"/>
      <w:marLeft w:val="0"/>
      <w:marRight w:val="0"/>
      <w:marTop w:val="0"/>
      <w:marBottom w:val="0"/>
      <w:divBdr>
        <w:top w:val="none" w:sz="0" w:space="0" w:color="auto"/>
        <w:left w:val="none" w:sz="0" w:space="0" w:color="auto"/>
        <w:bottom w:val="none" w:sz="0" w:space="0" w:color="auto"/>
        <w:right w:val="none" w:sz="0" w:space="0" w:color="auto"/>
      </w:divBdr>
    </w:div>
    <w:div w:id="1440297025">
      <w:bodyDiv w:val="1"/>
      <w:marLeft w:val="0"/>
      <w:marRight w:val="0"/>
      <w:marTop w:val="0"/>
      <w:marBottom w:val="0"/>
      <w:divBdr>
        <w:top w:val="none" w:sz="0" w:space="0" w:color="auto"/>
        <w:left w:val="none" w:sz="0" w:space="0" w:color="auto"/>
        <w:bottom w:val="none" w:sz="0" w:space="0" w:color="auto"/>
        <w:right w:val="none" w:sz="0" w:space="0" w:color="auto"/>
      </w:divBdr>
    </w:div>
    <w:div w:id="1440367835">
      <w:bodyDiv w:val="1"/>
      <w:marLeft w:val="0"/>
      <w:marRight w:val="0"/>
      <w:marTop w:val="0"/>
      <w:marBottom w:val="0"/>
      <w:divBdr>
        <w:top w:val="none" w:sz="0" w:space="0" w:color="auto"/>
        <w:left w:val="none" w:sz="0" w:space="0" w:color="auto"/>
        <w:bottom w:val="none" w:sz="0" w:space="0" w:color="auto"/>
        <w:right w:val="none" w:sz="0" w:space="0" w:color="auto"/>
      </w:divBdr>
    </w:div>
    <w:div w:id="1440490116">
      <w:bodyDiv w:val="1"/>
      <w:marLeft w:val="0"/>
      <w:marRight w:val="0"/>
      <w:marTop w:val="0"/>
      <w:marBottom w:val="0"/>
      <w:divBdr>
        <w:top w:val="none" w:sz="0" w:space="0" w:color="auto"/>
        <w:left w:val="none" w:sz="0" w:space="0" w:color="auto"/>
        <w:bottom w:val="none" w:sz="0" w:space="0" w:color="auto"/>
        <w:right w:val="none" w:sz="0" w:space="0" w:color="auto"/>
      </w:divBdr>
    </w:div>
    <w:div w:id="1440566829">
      <w:bodyDiv w:val="1"/>
      <w:marLeft w:val="0"/>
      <w:marRight w:val="0"/>
      <w:marTop w:val="0"/>
      <w:marBottom w:val="0"/>
      <w:divBdr>
        <w:top w:val="none" w:sz="0" w:space="0" w:color="auto"/>
        <w:left w:val="none" w:sz="0" w:space="0" w:color="auto"/>
        <w:bottom w:val="none" w:sz="0" w:space="0" w:color="auto"/>
        <w:right w:val="none" w:sz="0" w:space="0" w:color="auto"/>
      </w:divBdr>
    </w:div>
    <w:div w:id="1440833032">
      <w:bodyDiv w:val="1"/>
      <w:marLeft w:val="0"/>
      <w:marRight w:val="0"/>
      <w:marTop w:val="0"/>
      <w:marBottom w:val="0"/>
      <w:divBdr>
        <w:top w:val="none" w:sz="0" w:space="0" w:color="auto"/>
        <w:left w:val="none" w:sz="0" w:space="0" w:color="auto"/>
        <w:bottom w:val="none" w:sz="0" w:space="0" w:color="auto"/>
        <w:right w:val="none" w:sz="0" w:space="0" w:color="auto"/>
      </w:divBdr>
    </w:div>
    <w:div w:id="1440874734">
      <w:bodyDiv w:val="1"/>
      <w:marLeft w:val="0"/>
      <w:marRight w:val="0"/>
      <w:marTop w:val="0"/>
      <w:marBottom w:val="0"/>
      <w:divBdr>
        <w:top w:val="none" w:sz="0" w:space="0" w:color="auto"/>
        <w:left w:val="none" w:sz="0" w:space="0" w:color="auto"/>
        <w:bottom w:val="none" w:sz="0" w:space="0" w:color="auto"/>
        <w:right w:val="none" w:sz="0" w:space="0" w:color="auto"/>
      </w:divBdr>
    </w:div>
    <w:div w:id="1441028488">
      <w:bodyDiv w:val="1"/>
      <w:marLeft w:val="0"/>
      <w:marRight w:val="0"/>
      <w:marTop w:val="0"/>
      <w:marBottom w:val="0"/>
      <w:divBdr>
        <w:top w:val="none" w:sz="0" w:space="0" w:color="auto"/>
        <w:left w:val="none" w:sz="0" w:space="0" w:color="auto"/>
        <w:bottom w:val="none" w:sz="0" w:space="0" w:color="auto"/>
        <w:right w:val="none" w:sz="0" w:space="0" w:color="auto"/>
      </w:divBdr>
    </w:div>
    <w:div w:id="1441098353">
      <w:bodyDiv w:val="1"/>
      <w:marLeft w:val="0"/>
      <w:marRight w:val="0"/>
      <w:marTop w:val="0"/>
      <w:marBottom w:val="0"/>
      <w:divBdr>
        <w:top w:val="none" w:sz="0" w:space="0" w:color="auto"/>
        <w:left w:val="none" w:sz="0" w:space="0" w:color="auto"/>
        <w:bottom w:val="none" w:sz="0" w:space="0" w:color="auto"/>
        <w:right w:val="none" w:sz="0" w:space="0" w:color="auto"/>
      </w:divBdr>
    </w:div>
    <w:div w:id="1441220486">
      <w:bodyDiv w:val="1"/>
      <w:marLeft w:val="0"/>
      <w:marRight w:val="0"/>
      <w:marTop w:val="0"/>
      <w:marBottom w:val="0"/>
      <w:divBdr>
        <w:top w:val="none" w:sz="0" w:space="0" w:color="auto"/>
        <w:left w:val="none" w:sz="0" w:space="0" w:color="auto"/>
        <w:bottom w:val="none" w:sz="0" w:space="0" w:color="auto"/>
        <w:right w:val="none" w:sz="0" w:space="0" w:color="auto"/>
      </w:divBdr>
    </w:div>
    <w:div w:id="1441336198">
      <w:bodyDiv w:val="1"/>
      <w:marLeft w:val="0"/>
      <w:marRight w:val="0"/>
      <w:marTop w:val="0"/>
      <w:marBottom w:val="0"/>
      <w:divBdr>
        <w:top w:val="none" w:sz="0" w:space="0" w:color="auto"/>
        <w:left w:val="none" w:sz="0" w:space="0" w:color="auto"/>
        <w:bottom w:val="none" w:sz="0" w:space="0" w:color="auto"/>
        <w:right w:val="none" w:sz="0" w:space="0" w:color="auto"/>
      </w:divBdr>
    </w:div>
    <w:div w:id="1441340775">
      <w:bodyDiv w:val="1"/>
      <w:marLeft w:val="0"/>
      <w:marRight w:val="0"/>
      <w:marTop w:val="0"/>
      <w:marBottom w:val="0"/>
      <w:divBdr>
        <w:top w:val="none" w:sz="0" w:space="0" w:color="auto"/>
        <w:left w:val="none" w:sz="0" w:space="0" w:color="auto"/>
        <w:bottom w:val="none" w:sz="0" w:space="0" w:color="auto"/>
        <w:right w:val="none" w:sz="0" w:space="0" w:color="auto"/>
      </w:divBdr>
    </w:div>
    <w:div w:id="1441602551">
      <w:bodyDiv w:val="1"/>
      <w:marLeft w:val="0"/>
      <w:marRight w:val="0"/>
      <w:marTop w:val="0"/>
      <w:marBottom w:val="0"/>
      <w:divBdr>
        <w:top w:val="none" w:sz="0" w:space="0" w:color="auto"/>
        <w:left w:val="none" w:sz="0" w:space="0" w:color="auto"/>
        <w:bottom w:val="none" w:sz="0" w:space="0" w:color="auto"/>
        <w:right w:val="none" w:sz="0" w:space="0" w:color="auto"/>
      </w:divBdr>
    </w:div>
    <w:div w:id="1442145216">
      <w:bodyDiv w:val="1"/>
      <w:marLeft w:val="0"/>
      <w:marRight w:val="0"/>
      <w:marTop w:val="0"/>
      <w:marBottom w:val="0"/>
      <w:divBdr>
        <w:top w:val="none" w:sz="0" w:space="0" w:color="auto"/>
        <w:left w:val="none" w:sz="0" w:space="0" w:color="auto"/>
        <w:bottom w:val="none" w:sz="0" w:space="0" w:color="auto"/>
        <w:right w:val="none" w:sz="0" w:space="0" w:color="auto"/>
      </w:divBdr>
    </w:div>
    <w:div w:id="1442187666">
      <w:bodyDiv w:val="1"/>
      <w:marLeft w:val="0"/>
      <w:marRight w:val="0"/>
      <w:marTop w:val="0"/>
      <w:marBottom w:val="0"/>
      <w:divBdr>
        <w:top w:val="none" w:sz="0" w:space="0" w:color="auto"/>
        <w:left w:val="none" w:sz="0" w:space="0" w:color="auto"/>
        <w:bottom w:val="none" w:sz="0" w:space="0" w:color="auto"/>
        <w:right w:val="none" w:sz="0" w:space="0" w:color="auto"/>
      </w:divBdr>
    </w:div>
    <w:div w:id="1442266319">
      <w:bodyDiv w:val="1"/>
      <w:marLeft w:val="0"/>
      <w:marRight w:val="0"/>
      <w:marTop w:val="0"/>
      <w:marBottom w:val="0"/>
      <w:divBdr>
        <w:top w:val="none" w:sz="0" w:space="0" w:color="auto"/>
        <w:left w:val="none" w:sz="0" w:space="0" w:color="auto"/>
        <w:bottom w:val="none" w:sz="0" w:space="0" w:color="auto"/>
        <w:right w:val="none" w:sz="0" w:space="0" w:color="auto"/>
      </w:divBdr>
    </w:div>
    <w:div w:id="1442336634">
      <w:bodyDiv w:val="1"/>
      <w:marLeft w:val="0"/>
      <w:marRight w:val="0"/>
      <w:marTop w:val="0"/>
      <w:marBottom w:val="0"/>
      <w:divBdr>
        <w:top w:val="none" w:sz="0" w:space="0" w:color="auto"/>
        <w:left w:val="none" w:sz="0" w:space="0" w:color="auto"/>
        <w:bottom w:val="none" w:sz="0" w:space="0" w:color="auto"/>
        <w:right w:val="none" w:sz="0" w:space="0" w:color="auto"/>
      </w:divBdr>
    </w:div>
    <w:div w:id="1442409360">
      <w:bodyDiv w:val="1"/>
      <w:marLeft w:val="0"/>
      <w:marRight w:val="0"/>
      <w:marTop w:val="0"/>
      <w:marBottom w:val="0"/>
      <w:divBdr>
        <w:top w:val="none" w:sz="0" w:space="0" w:color="auto"/>
        <w:left w:val="none" w:sz="0" w:space="0" w:color="auto"/>
        <w:bottom w:val="none" w:sz="0" w:space="0" w:color="auto"/>
        <w:right w:val="none" w:sz="0" w:space="0" w:color="auto"/>
      </w:divBdr>
    </w:div>
    <w:div w:id="1442452033">
      <w:bodyDiv w:val="1"/>
      <w:marLeft w:val="0"/>
      <w:marRight w:val="0"/>
      <w:marTop w:val="0"/>
      <w:marBottom w:val="0"/>
      <w:divBdr>
        <w:top w:val="none" w:sz="0" w:space="0" w:color="auto"/>
        <w:left w:val="none" w:sz="0" w:space="0" w:color="auto"/>
        <w:bottom w:val="none" w:sz="0" w:space="0" w:color="auto"/>
        <w:right w:val="none" w:sz="0" w:space="0" w:color="auto"/>
      </w:divBdr>
    </w:div>
    <w:div w:id="1442526162">
      <w:bodyDiv w:val="1"/>
      <w:marLeft w:val="0"/>
      <w:marRight w:val="0"/>
      <w:marTop w:val="0"/>
      <w:marBottom w:val="0"/>
      <w:divBdr>
        <w:top w:val="none" w:sz="0" w:space="0" w:color="auto"/>
        <w:left w:val="none" w:sz="0" w:space="0" w:color="auto"/>
        <w:bottom w:val="none" w:sz="0" w:space="0" w:color="auto"/>
        <w:right w:val="none" w:sz="0" w:space="0" w:color="auto"/>
      </w:divBdr>
    </w:div>
    <w:div w:id="1442528250">
      <w:bodyDiv w:val="1"/>
      <w:marLeft w:val="0"/>
      <w:marRight w:val="0"/>
      <w:marTop w:val="0"/>
      <w:marBottom w:val="0"/>
      <w:divBdr>
        <w:top w:val="none" w:sz="0" w:space="0" w:color="auto"/>
        <w:left w:val="none" w:sz="0" w:space="0" w:color="auto"/>
        <w:bottom w:val="none" w:sz="0" w:space="0" w:color="auto"/>
        <w:right w:val="none" w:sz="0" w:space="0" w:color="auto"/>
      </w:divBdr>
    </w:div>
    <w:div w:id="1442529356">
      <w:bodyDiv w:val="1"/>
      <w:marLeft w:val="0"/>
      <w:marRight w:val="0"/>
      <w:marTop w:val="0"/>
      <w:marBottom w:val="0"/>
      <w:divBdr>
        <w:top w:val="none" w:sz="0" w:space="0" w:color="auto"/>
        <w:left w:val="none" w:sz="0" w:space="0" w:color="auto"/>
        <w:bottom w:val="none" w:sz="0" w:space="0" w:color="auto"/>
        <w:right w:val="none" w:sz="0" w:space="0" w:color="auto"/>
      </w:divBdr>
    </w:div>
    <w:div w:id="1442650135">
      <w:bodyDiv w:val="1"/>
      <w:marLeft w:val="0"/>
      <w:marRight w:val="0"/>
      <w:marTop w:val="0"/>
      <w:marBottom w:val="0"/>
      <w:divBdr>
        <w:top w:val="none" w:sz="0" w:space="0" w:color="auto"/>
        <w:left w:val="none" w:sz="0" w:space="0" w:color="auto"/>
        <w:bottom w:val="none" w:sz="0" w:space="0" w:color="auto"/>
        <w:right w:val="none" w:sz="0" w:space="0" w:color="auto"/>
      </w:divBdr>
    </w:div>
    <w:div w:id="1442724823">
      <w:bodyDiv w:val="1"/>
      <w:marLeft w:val="0"/>
      <w:marRight w:val="0"/>
      <w:marTop w:val="0"/>
      <w:marBottom w:val="0"/>
      <w:divBdr>
        <w:top w:val="none" w:sz="0" w:space="0" w:color="auto"/>
        <w:left w:val="none" w:sz="0" w:space="0" w:color="auto"/>
        <w:bottom w:val="none" w:sz="0" w:space="0" w:color="auto"/>
        <w:right w:val="none" w:sz="0" w:space="0" w:color="auto"/>
      </w:divBdr>
    </w:div>
    <w:div w:id="1442727071">
      <w:bodyDiv w:val="1"/>
      <w:marLeft w:val="0"/>
      <w:marRight w:val="0"/>
      <w:marTop w:val="0"/>
      <w:marBottom w:val="0"/>
      <w:divBdr>
        <w:top w:val="none" w:sz="0" w:space="0" w:color="auto"/>
        <w:left w:val="none" w:sz="0" w:space="0" w:color="auto"/>
        <w:bottom w:val="none" w:sz="0" w:space="0" w:color="auto"/>
        <w:right w:val="none" w:sz="0" w:space="0" w:color="auto"/>
      </w:divBdr>
    </w:div>
    <w:div w:id="1442795244">
      <w:bodyDiv w:val="1"/>
      <w:marLeft w:val="0"/>
      <w:marRight w:val="0"/>
      <w:marTop w:val="0"/>
      <w:marBottom w:val="0"/>
      <w:divBdr>
        <w:top w:val="none" w:sz="0" w:space="0" w:color="auto"/>
        <w:left w:val="none" w:sz="0" w:space="0" w:color="auto"/>
        <w:bottom w:val="none" w:sz="0" w:space="0" w:color="auto"/>
        <w:right w:val="none" w:sz="0" w:space="0" w:color="auto"/>
      </w:divBdr>
    </w:div>
    <w:div w:id="1442798273">
      <w:bodyDiv w:val="1"/>
      <w:marLeft w:val="0"/>
      <w:marRight w:val="0"/>
      <w:marTop w:val="0"/>
      <w:marBottom w:val="0"/>
      <w:divBdr>
        <w:top w:val="none" w:sz="0" w:space="0" w:color="auto"/>
        <w:left w:val="none" w:sz="0" w:space="0" w:color="auto"/>
        <w:bottom w:val="none" w:sz="0" w:space="0" w:color="auto"/>
        <w:right w:val="none" w:sz="0" w:space="0" w:color="auto"/>
      </w:divBdr>
    </w:div>
    <w:div w:id="1442990342">
      <w:bodyDiv w:val="1"/>
      <w:marLeft w:val="0"/>
      <w:marRight w:val="0"/>
      <w:marTop w:val="0"/>
      <w:marBottom w:val="0"/>
      <w:divBdr>
        <w:top w:val="none" w:sz="0" w:space="0" w:color="auto"/>
        <w:left w:val="none" w:sz="0" w:space="0" w:color="auto"/>
        <w:bottom w:val="none" w:sz="0" w:space="0" w:color="auto"/>
        <w:right w:val="none" w:sz="0" w:space="0" w:color="auto"/>
      </w:divBdr>
    </w:div>
    <w:div w:id="1443576003">
      <w:bodyDiv w:val="1"/>
      <w:marLeft w:val="0"/>
      <w:marRight w:val="0"/>
      <w:marTop w:val="0"/>
      <w:marBottom w:val="0"/>
      <w:divBdr>
        <w:top w:val="none" w:sz="0" w:space="0" w:color="auto"/>
        <w:left w:val="none" w:sz="0" w:space="0" w:color="auto"/>
        <w:bottom w:val="none" w:sz="0" w:space="0" w:color="auto"/>
        <w:right w:val="none" w:sz="0" w:space="0" w:color="auto"/>
      </w:divBdr>
    </w:div>
    <w:div w:id="1443719035">
      <w:bodyDiv w:val="1"/>
      <w:marLeft w:val="0"/>
      <w:marRight w:val="0"/>
      <w:marTop w:val="0"/>
      <w:marBottom w:val="0"/>
      <w:divBdr>
        <w:top w:val="none" w:sz="0" w:space="0" w:color="auto"/>
        <w:left w:val="none" w:sz="0" w:space="0" w:color="auto"/>
        <w:bottom w:val="none" w:sz="0" w:space="0" w:color="auto"/>
        <w:right w:val="none" w:sz="0" w:space="0" w:color="auto"/>
      </w:divBdr>
    </w:div>
    <w:div w:id="1443768716">
      <w:bodyDiv w:val="1"/>
      <w:marLeft w:val="0"/>
      <w:marRight w:val="0"/>
      <w:marTop w:val="0"/>
      <w:marBottom w:val="0"/>
      <w:divBdr>
        <w:top w:val="none" w:sz="0" w:space="0" w:color="auto"/>
        <w:left w:val="none" w:sz="0" w:space="0" w:color="auto"/>
        <w:bottom w:val="none" w:sz="0" w:space="0" w:color="auto"/>
        <w:right w:val="none" w:sz="0" w:space="0" w:color="auto"/>
      </w:divBdr>
    </w:div>
    <w:div w:id="1443770905">
      <w:bodyDiv w:val="1"/>
      <w:marLeft w:val="0"/>
      <w:marRight w:val="0"/>
      <w:marTop w:val="0"/>
      <w:marBottom w:val="0"/>
      <w:divBdr>
        <w:top w:val="none" w:sz="0" w:space="0" w:color="auto"/>
        <w:left w:val="none" w:sz="0" w:space="0" w:color="auto"/>
        <w:bottom w:val="none" w:sz="0" w:space="0" w:color="auto"/>
        <w:right w:val="none" w:sz="0" w:space="0" w:color="auto"/>
      </w:divBdr>
    </w:div>
    <w:div w:id="1443838033">
      <w:bodyDiv w:val="1"/>
      <w:marLeft w:val="0"/>
      <w:marRight w:val="0"/>
      <w:marTop w:val="0"/>
      <w:marBottom w:val="0"/>
      <w:divBdr>
        <w:top w:val="none" w:sz="0" w:space="0" w:color="auto"/>
        <w:left w:val="none" w:sz="0" w:space="0" w:color="auto"/>
        <w:bottom w:val="none" w:sz="0" w:space="0" w:color="auto"/>
        <w:right w:val="none" w:sz="0" w:space="0" w:color="auto"/>
      </w:divBdr>
    </w:div>
    <w:div w:id="1443842892">
      <w:bodyDiv w:val="1"/>
      <w:marLeft w:val="0"/>
      <w:marRight w:val="0"/>
      <w:marTop w:val="0"/>
      <w:marBottom w:val="0"/>
      <w:divBdr>
        <w:top w:val="none" w:sz="0" w:space="0" w:color="auto"/>
        <w:left w:val="none" w:sz="0" w:space="0" w:color="auto"/>
        <w:bottom w:val="none" w:sz="0" w:space="0" w:color="auto"/>
        <w:right w:val="none" w:sz="0" w:space="0" w:color="auto"/>
      </w:divBdr>
    </w:div>
    <w:div w:id="1444109499">
      <w:bodyDiv w:val="1"/>
      <w:marLeft w:val="0"/>
      <w:marRight w:val="0"/>
      <w:marTop w:val="0"/>
      <w:marBottom w:val="0"/>
      <w:divBdr>
        <w:top w:val="none" w:sz="0" w:space="0" w:color="auto"/>
        <w:left w:val="none" w:sz="0" w:space="0" w:color="auto"/>
        <w:bottom w:val="none" w:sz="0" w:space="0" w:color="auto"/>
        <w:right w:val="none" w:sz="0" w:space="0" w:color="auto"/>
      </w:divBdr>
    </w:div>
    <w:div w:id="1444307740">
      <w:bodyDiv w:val="1"/>
      <w:marLeft w:val="0"/>
      <w:marRight w:val="0"/>
      <w:marTop w:val="0"/>
      <w:marBottom w:val="0"/>
      <w:divBdr>
        <w:top w:val="none" w:sz="0" w:space="0" w:color="auto"/>
        <w:left w:val="none" w:sz="0" w:space="0" w:color="auto"/>
        <w:bottom w:val="none" w:sz="0" w:space="0" w:color="auto"/>
        <w:right w:val="none" w:sz="0" w:space="0" w:color="auto"/>
      </w:divBdr>
    </w:div>
    <w:div w:id="1444379611">
      <w:bodyDiv w:val="1"/>
      <w:marLeft w:val="0"/>
      <w:marRight w:val="0"/>
      <w:marTop w:val="0"/>
      <w:marBottom w:val="0"/>
      <w:divBdr>
        <w:top w:val="none" w:sz="0" w:space="0" w:color="auto"/>
        <w:left w:val="none" w:sz="0" w:space="0" w:color="auto"/>
        <w:bottom w:val="none" w:sz="0" w:space="0" w:color="auto"/>
        <w:right w:val="none" w:sz="0" w:space="0" w:color="auto"/>
      </w:divBdr>
    </w:div>
    <w:div w:id="1444569613">
      <w:bodyDiv w:val="1"/>
      <w:marLeft w:val="0"/>
      <w:marRight w:val="0"/>
      <w:marTop w:val="0"/>
      <w:marBottom w:val="0"/>
      <w:divBdr>
        <w:top w:val="none" w:sz="0" w:space="0" w:color="auto"/>
        <w:left w:val="none" w:sz="0" w:space="0" w:color="auto"/>
        <w:bottom w:val="none" w:sz="0" w:space="0" w:color="auto"/>
        <w:right w:val="none" w:sz="0" w:space="0" w:color="auto"/>
      </w:divBdr>
    </w:div>
    <w:div w:id="1444811002">
      <w:bodyDiv w:val="1"/>
      <w:marLeft w:val="0"/>
      <w:marRight w:val="0"/>
      <w:marTop w:val="0"/>
      <w:marBottom w:val="0"/>
      <w:divBdr>
        <w:top w:val="none" w:sz="0" w:space="0" w:color="auto"/>
        <w:left w:val="none" w:sz="0" w:space="0" w:color="auto"/>
        <w:bottom w:val="none" w:sz="0" w:space="0" w:color="auto"/>
        <w:right w:val="none" w:sz="0" w:space="0" w:color="auto"/>
      </w:divBdr>
    </w:div>
    <w:div w:id="1444835887">
      <w:bodyDiv w:val="1"/>
      <w:marLeft w:val="0"/>
      <w:marRight w:val="0"/>
      <w:marTop w:val="0"/>
      <w:marBottom w:val="0"/>
      <w:divBdr>
        <w:top w:val="none" w:sz="0" w:space="0" w:color="auto"/>
        <w:left w:val="none" w:sz="0" w:space="0" w:color="auto"/>
        <w:bottom w:val="none" w:sz="0" w:space="0" w:color="auto"/>
        <w:right w:val="none" w:sz="0" w:space="0" w:color="auto"/>
      </w:divBdr>
    </w:div>
    <w:div w:id="1444880821">
      <w:bodyDiv w:val="1"/>
      <w:marLeft w:val="0"/>
      <w:marRight w:val="0"/>
      <w:marTop w:val="0"/>
      <w:marBottom w:val="0"/>
      <w:divBdr>
        <w:top w:val="none" w:sz="0" w:space="0" w:color="auto"/>
        <w:left w:val="none" w:sz="0" w:space="0" w:color="auto"/>
        <w:bottom w:val="none" w:sz="0" w:space="0" w:color="auto"/>
        <w:right w:val="none" w:sz="0" w:space="0" w:color="auto"/>
      </w:divBdr>
    </w:div>
    <w:div w:id="1445031494">
      <w:bodyDiv w:val="1"/>
      <w:marLeft w:val="0"/>
      <w:marRight w:val="0"/>
      <w:marTop w:val="0"/>
      <w:marBottom w:val="0"/>
      <w:divBdr>
        <w:top w:val="none" w:sz="0" w:space="0" w:color="auto"/>
        <w:left w:val="none" w:sz="0" w:space="0" w:color="auto"/>
        <w:bottom w:val="none" w:sz="0" w:space="0" w:color="auto"/>
        <w:right w:val="none" w:sz="0" w:space="0" w:color="auto"/>
      </w:divBdr>
    </w:div>
    <w:div w:id="1445035651">
      <w:bodyDiv w:val="1"/>
      <w:marLeft w:val="0"/>
      <w:marRight w:val="0"/>
      <w:marTop w:val="0"/>
      <w:marBottom w:val="0"/>
      <w:divBdr>
        <w:top w:val="none" w:sz="0" w:space="0" w:color="auto"/>
        <w:left w:val="none" w:sz="0" w:space="0" w:color="auto"/>
        <w:bottom w:val="none" w:sz="0" w:space="0" w:color="auto"/>
        <w:right w:val="none" w:sz="0" w:space="0" w:color="auto"/>
      </w:divBdr>
    </w:div>
    <w:div w:id="1445151871">
      <w:bodyDiv w:val="1"/>
      <w:marLeft w:val="0"/>
      <w:marRight w:val="0"/>
      <w:marTop w:val="0"/>
      <w:marBottom w:val="0"/>
      <w:divBdr>
        <w:top w:val="none" w:sz="0" w:space="0" w:color="auto"/>
        <w:left w:val="none" w:sz="0" w:space="0" w:color="auto"/>
        <w:bottom w:val="none" w:sz="0" w:space="0" w:color="auto"/>
        <w:right w:val="none" w:sz="0" w:space="0" w:color="auto"/>
      </w:divBdr>
    </w:div>
    <w:div w:id="1445231108">
      <w:bodyDiv w:val="1"/>
      <w:marLeft w:val="0"/>
      <w:marRight w:val="0"/>
      <w:marTop w:val="0"/>
      <w:marBottom w:val="0"/>
      <w:divBdr>
        <w:top w:val="none" w:sz="0" w:space="0" w:color="auto"/>
        <w:left w:val="none" w:sz="0" w:space="0" w:color="auto"/>
        <w:bottom w:val="none" w:sz="0" w:space="0" w:color="auto"/>
        <w:right w:val="none" w:sz="0" w:space="0" w:color="auto"/>
      </w:divBdr>
    </w:div>
    <w:div w:id="1445344284">
      <w:bodyDiv w:val="1"/>
      <w:marLeft w:val="0"/>
      <w:marRight w:val="0"/>
      <w:marTop w:val="0"/>
      <w:marBottom w:val="0"/>
      <w:divBdr>
        <w:top w:val="none" w:sz="0" w:space="0" w:color="auto"/>
        <w:left w:val="none" w:sz="0" w:space="0" w:color="auto"/>
        <w:bottom w:val="none" w:sz="0" w:space="0" w:color="auto"/>
        <w:right w:val="none" w:sz="0" w:space="0" w:color="auto"/>
      </w:divBdr>
    </w:div>
    <w:div w:id="1445491104">
      <w:bodyDiv w:val="1"/>
      <w:marLeft w:val="0"/>
      <w:marRight w:val="0"/>
      <w:marTop w:val="0"/>
      <w:marBottom w:val="0"/>
      <w:divBdr>
        <w:top w:val="none" w:sz="0" w:space="0" w:color="auto"/>
        <w:left w:val="none" w:sz="0" w:space="0" w:color="auto"/>
        <w:bottom w:val="none" w:sz="0" w:space="0" w:color="auto"/>
        <w:right w:val="none" w:sz="0" w:space="0" w:color="auto"/>
      </w:divBdr>
    </w:div>
    <w:div w:id="1445728533">
      <w:bodyDiv w:val="1"/>
      <w:marLeft w:val="0"/>
      <w:marRight w:val="0"/>
      <w:marTop w:val="0"/>
      <w:marBottom w:val="0"/>
      <w:divBdr>
        <w:top w:val="none" w:sz="0" w:space="0" w:color="auto"/>
        <w:left w:val="none" w:sz="0" w:space="0" w:color="auto"/>
        <w:bottom w:val="none" w:sz="0" w:space="0" w:color="auto"/>
        <w:right w:val="none" w:sz="0" w:space="0" w:color="auto"/>
      </w:divBdr>
    </w:div>
    <w:div w:id="1445805613">
      <w:bodyDiv w:val="1"/>
      <w:marLeft w:val="0"/>
      <w:marRight w:val="0"/>
      <w:marTop w:val="0"/>
      <w:marBottom w:val="0"/>
      <w:divBdr>
        <w:top w:val="none" w:sz="0" w:space="0" w:color="auto"/>
        <w:left w:val="none" w:sz="0" w:space="0" w:color="auto"/>
        <w:bottom w:val="none" w:sz="0" w:space="0" w:color="auto"/>
        <w:right w:val="none" w:sz="0" w:space="0" w:color="auto"/>
      </w:divBdr>
    </w:div>
    <w:div w:id="1445807361">
      <w:bodyDiv w:val="1"/>
      <w:marLeft w:val="0"/>
      <w:marRight w:val="0"/>
      <w:marTop w:val="0"/>
      <w:marBottom w:val="0"/>
      <w:divBdr>
        <w:top w:val="none" w:sz="0" w:space="0" w:color="auto"/>
        <w:left w:val="none" w:sz="0" w:space="0" w:color="auto"/>
        <w:bottom w:val="none" w:sz="0" w:space="0" w:color="auto"/>
        <w:right w:val="none" w:sz="0" w:space="0" w:color="auto"/>
      </w:divBdr>
    </w:div>
    <w:div w:id="1446001078">
      <w:bodyDiv w:val="1"/>
      <w:marLeft w:val="0"/>
      <w:marRight w:val="0"/>
      <w:marTop w:val="0"/>
      <w:marBottom w:val="0"/>
      <w:divBdr>
        <w:top w:val="none" w:sz="0" w:space="0" w:color="auto"/>
        <w:left w:val="none" w:sz="0" w:space="0" w:color="auto"/>
        <w:bottom w:val="none" w:sz="0" w:space="0" w:color="auto"/>
        <w:right w:val="none" w:sz="0" w:space="0" w:color="auto"/>
      </w:divBdr>
    </w:div>
    <w:div w:id="1446117521">
      <w:bodyDiv w:val="1"/>
      <w:marLeft w:val="0"/>
      <w:marRight w:val="0"/>
      <w:marTop w:val="0"/>
      <w:marBottom w:val="0"/>
      <w:divBdr>
        <w:top w:val="none" w:sz="0" w:space="0" w:color="auto"/>
        <w:left w:val="none" w:sz="0" w:space="0" w:color="auto"/>
        <w:bottom w:val="none" w:sz="0" w:space="0" w:color="auto"/>
        <w:right w:val="none" w:sz="0" w:space="0" w:color="auto"/>
      </w:divBdr>
    </w:div>
    <w:div w:id="1446122079">
      <w:bodyDiv w:val="1"/>
      <w:marLeft w:val="0"/>
      <w:marRight w:val="0"/>
      <w:marTop w:val="0"/>
      <w:marBottom w:val="0"/>
      <w:divBdr>
        <w:top w:val="none" w:sz="0" w:space="0" w:color="auto"/>
        <w:left w:val="none" w:sz="0" w:space="0" w:color="auto"/>
        <w:bottom w:val="none" w:sz="0" w:space="0" w:color="auto"/>
        <w:right w:val="none" w:sz="0" w:space="0" w:color="auto"/>
      </w:divBdr>
    </w:div>
    <w:div w:id="1446265686">
      <w:bodyDiv w:val="1"/>
      <w:marLeft w:val="0"/>
      <w:marRight w:val="0"/>
      <w:marTop w:val="0"/>
      <w:marBottom w:val="0"/>
      <w:divBdr>
        <w:top w:val="none" w:sz="0" w:space="0" w:color="auto"/>
        <w:left w:val="none" w:sz="0" w:space="0" w:color="auto"/>
        <w:bottom w:val="none" w:sz="0" w:space="0" w:color="auto"/>
        <w:right w:val="none" w:sz="0" w:space="0" w:color="auto"/>
      </w:divBdr>
    </w:div>
    <w:div w:id="1446343624">
      <w:bodyDiv w:val="1"/>
      <w:marLeft w:val="0"/>
      <w:marRight w:val="0"/>
      <w:marTop w:val="0"/>
      <w:marBottom w:val="0"/>
      <w:divBdr>
        <w:top w:val="none" w:sz="0" w:space="0" w:color="auto"/>
        <w:left w:val="none" w:sz="0" w:space="0" w:color="auto"/>
        <w:bottom w:val="none" w:sz="0" w:space="0" w:color="auto"/>
        <w:right w:val="none" w:sz="0" w:space="0" w:color="auto"/>
      </w:divBdr>
    </w:div>
    <w:div w:id="1446541356">
      <w:bodyDiv w:val="1"/>
      <w:marLeft w:val="0"/>
      <w:marRight w:val="0"/>
      <w:marTop w:val="0"/>
      <w:marBottom w:val="0"/>
      <w:divBdr>
        <w:top w:val="none" w:sz="0" w:space="0" w:color="auto"/>
        <w:left w:val="none" w:sz="0" w:space="0" w:color="auto"/>
        <w:bottom w:val="none" w:sz="0" w:space="0" w:color="auto"/>
        <w:right w:val="none" w:sz="0" w:space="0" w:color="auto"/>
      </w:divBdr>
    </w:div>
    <w:div w:id="1446581644">
      <w:bodyDiv w:val="1"/>
      <w:marLeft w:val="0"/>
      <w:marRight w:val="0"/>
      <w:marTop w:val="0"/>
      <w:marBottom w:val="0"/>
      <w:divBdr>
        <w:top w:val="none" w:sz="0" w:space="0" w:color="auto"/>
        <w:left w:val="none" w:sz="0" w:space="0" w:color="auto"/>
        <w:bottom w:val="none" w:sz="0" w:space="0" w:color="auto"/>
        <w:right w:val="none" w:sz="0" w:space="0" w:color="auto"/>
      </w:divBdr>
    </w:div>
    <w:div w:id="1446654256">
      <w:bodyDiv w:val="1"/>
      <w:marLeft w:val="0"/>
      <w:marRight w:val="0"/>
      <w:marTop w:val="0"/>
      <w:marBottom w:val="0"/>
      <w:divBdr>
        <w:top w:val="none" w:sz="0" w:space="0" w:color="auto"/>
        <w:left w:val="none" w:sz="0" w:space="0" w:color="auto"/>
        <w:bottom w:val="none" w:sz="0" w:space="0" w:color="auto"/>
        <w:right w:val="none" w:sz="0" w:space="0" w:color="auto"/>
      </w:divBdr>
    </w:div>
    <w:div w:id="1446657763">
      <w:bodyDiv w:val="1"/>
      <w:marLeft w:val="0"/>
      <w:marRight w:val="0"/>
      <w:marTop w:val="0"/>
      <w:marBottom w:val="0"/>
      <w:divBdr>
        <w:top w:val="none" w:sz="0" w:space="0" w:color="auto"/>
        <w:left w:val="none" w:sz="0" w:space="0" w:color="auto"/>
        <w:bottom w:val="none" w:sz="0" w:space="0" w:color="auto"/>
        <w:right w:val="none" w:sz="0" w:space="0" w:color="auto"/>
      </w:divBdr>
    </w:div>
    <w:div w:id="1446733391">
      <w:bodyDiv w:val="1"/>
      <w:marLeft w:val="0"/>
      <w:marRight w:val="0"/>
      <w:marTop w:val="0"/>
      <w:marBottom w:val="0"/>
      <w:divBdr>
        <w:top w:val="none" w:sz="0" w:space="0" w:color="auto"/>
        <w:left w:val="none" w:sz="0" w:space="0" w:color="auto"/>
        <w:bottom w:val="none" w:sz="0" w:space="0" w:color="auto"/>
        <w:right w:val="none" w:sz="0" w:space="0" w:color="auto"/>
      </w:divBdr>
    </w:div>
    <w:div w:id="1446734769">
      <w:bodyDiv w:val="1"/>
      <w:marLeft w:val="0"/>
      <w:marRight w:val="0"/>
      <w:marTop w:val="0"/>
      <w:marBottom w:val="0"/>
      <w:divBdr>
        <w:top w:val="none" w:sz="0" w:space="0" w:color="auto"/>
        <w:left w:val="none" w:sz="0" w:space="0" w:color="auto"/>
        <w:bottom w:val="none" w:sz="0" w:space="0" w:color="auto"/>
        <w:right w:val="none" w:sz="0" w:space="0" w:color="auto"/>
      </w:divBdr>
    </w:div>
    <w:div w:id="1446734807">
      <w:bodyDiv w:val="1"/>
      <w:marLeft w:val="0"/>
      <w:marRight w:val="0"/>
      <w:marTop w:val="0"/>
      <w:marBottom w:val="0"/>
      <w:divBdr>
        <w:top w:val="none" w:sz="0" w:space="0" w:color="auto"/>
        <w:left w:val="none" w:sz="0" w:space="0" w:color="auto"/>
        <w:bottom w:val="none" w:sz="0" w:space="0" w:color="auto"/>
        <w:right w:val="none" w:sz="0" w:space="0" w:color="auto"/>
      </w:divBdr>
    </w:div>
    <w:div w:id="1446735867">
      <w:bodyDiv w:val="1"/>
      <w:marLeft w:val="0"/>
      <w:marRight w:val="0"/>
      <w:marTop w:val="0"/>
      <w:marBottom w:val="0"/>
      <w:divBdr>
        <w:top w:val="none" w:sz="0" w:space="0" w:color="auto"/>
        <w:left w:val="none" w:sz="0" w:space="0" w:color="auto"/>
        <w:bottom w:val="none" w:sz="0" w:space="0" w:color="auto"/>
        <w:right w:val="none" w:sz="0" w:space="0" w:color="auto"/>
      </w:divBdr>
    </w:div>
    <w:div w:id="1446919896">
      <w:bodyDiv w:val="1"/>
      <w:marLeft w:val="0"/>
      <w:marRight w:val="0"/>
      <w:marTop w:val="0"/>
      <w:marBottom w:val="0"/>
      <w:divBdr>
        <w:top w:val="none" w:sz="0" w:space="0" w:color="auto"/>
        <w:left w:val="none" w:sz="0" w:space="0" w:color="auto"/>
        <w:bottom w:val="none" w:sz="0" w:space="0" w:color="auto"/>
        <w:right w:val="none" w:sz="0" w:space="0" w:color="auto"/>
      </w:divBdr>
    </w:div>
    <w:div w:id="1446929105">
      <w:bodyDiv w:val="1"/>
      <w:marLeft w:val="0"/>
      <w:marRight w:val="0"/>
      <w:marTop w:val="0"/>
      <w:marBottom w:val="0"/>
      <w:divBdr>
        <w:top w:val="none" w:sz="0" w:space="0" w:color="auto"/>
        <w:left w:val="none" w:sz="0" w:space="0" w:color="auto"/>
        <w:bottom w:val="none" w:sz="0" w:space="0" w:color="auto"/>
        <w:right w:val="none" w:sz="0" w:space="0" w:color="auto"/>
      </w:divBdr>
    </w:div>
    <w:div w:id="1447239178">
      <w:bodyDiv w:val="1"/>
      <w:marLeft w:val="0"/>
      <w:marRight w:val="0"/>
      <w:marTop w:val="0"/>
      <w:marBottom w:val="0"/>
      <w:divBdr>
        <w:top w:val="none" w:sz="0" w:space="0" w:color="auto"/>
        <w:left w:val="none" w:sz="0" w:space="0" w:color="auto"/>
        <w:bottom w:val="none" w:sz="0" w:space="0" w:color="auto"/>
        <w:right w:val="none" w:sz="0" w:space="0" w:color="auto"/>
      </w:divBdr>
    </w:div>
    <w:div w:id="1447307378">
      <w:bodyDiv w:val="1"/>
      <w:marLeft w:val="0"/>
      <w:marRight w:val="0"/>
      <w:marTop w:val="0"/>
      <w:marBottom w:val="0"/>
      <w:divBdr>
        <w:top w:val="none" w:sz="0" w:space="0" w:color="auto"/>
        <w:left w:val="none" w:sz="0" w:space="0" w:color="auto"/>
        <w:bottom w:val="none" w:sz="0" w:space="0" w:color="auto"/>
        <w:right w:val="none" w:sz="0" w:space="0" w:color="auto"/>
      </w:divBdr>
    </w:div>
    <w:div w:id="1447314961">
      <w:bodyDiv w:val="1"/>
      <w:marLeft w:val="0"/>
      <w:marRight w:val="0"/>
      <w:marTop w:val="0"/>
      <w:marBottom w:val="0"/>
      <w:divBdr>
        <w:top w:val="none" w:sz="0" w:space="0" w:color="auto"/>
        <w:left w:val="none" w:sz="0" w:space="0" w:color="auto"/>
        <w:bottom w:val="none" w:sz="0" w:space="0" w:color="auto"/>
        <w:right w:val="none" w:sz="0" w:space="0" w:color="auto"/>
      </w:divBdr>
    </w:div>
    <w:div w:id="1447385187">
      <w:bodyDiv w:val="1"/>
      <w:marLeft w:val="0"/>
      <w:marRight w:val="0"/>
      <w:marTop w:val="0"/>
      <w:marBottom w:val="0"/>
      <w:divBdr>
        <w:top w:val="none" w:sz="0" w:space="0" w:color="auto"/>
        <w:left w:val="none" w:sz="0" w:space="0" w:color="auto"/>
        <w:bottom w:val="none" w:sz="0" w:space="0" w:color="auto"/>
        <w:right w:val="none" w:sz="0" w:space="0" w:color="auto"/>
      </w:divBdr>
    </w:div>
    <w:div w:id="1447428290">
      <w:bodyDiv w:val="1"/>
      <w:marLeft w:val="0"/>
      <w:marRight w:val="0"/>
      <w:marTop w:val="0"/>
      <w:marBottom w:val="0"/>
      <w:divBdr>
        <w:top w:val="none" w:sz="0" w:space="0" w:color="auto"/>
        <w:left w:val="none" w:sz="0" w:space="0" w:color="auto"/>
        <w:bottom w:val="none" w:sz="0" w:space="0" w:color="auto"/>
        <w:right w:val="none" w:sz="0" w:space="0" w:color="auto"/>
      </w:divBdr>
    </w:div>
    <w:div w:id="1447433396">
      <w:bodyDiv w:val="1"/>
      <w:marLeft w:val="0"/>
      <w:marRight w:val="0"/>
      <w:marTop w:val="0"/>
      <w:marBottom w:val="0"/>
      <w:divBdr>
        <w:top w:val="none" w:sz="0" w:space="0" w:color="auto"/>
        <w:left w:val="none" w:sz="0" w:space="0" w:color="auto"/>
        <w:bottom w:val="none" w:sz="0" w:space="0" w:color="auto"/>
        <w:right w:val="none" w:sz="0" w:space="0" w:color="auto"/>
      </w:divBdr>
    </w:div>
    <w:div w:id="1447506521">
      <w:bodyDiv w:val="1"/>
      <w:marLeft w:val="0"/>
      <w:marRight w:val="0"/>
      <w:marTop w:val="0"/>
      <w:marBottom w:val="0"/>
      <w:divBdr>
        <w:top w:val="none" w:sz="0" w:space="0" w:color="auto"/>
        <w:left w:val="none" w:sz="0" w:space="0" w:color="auto"/>
        <w:bottom w:val="none" w:sz="0" w:space="0" w:color="auto"/>
        <w:right w:val="none" w:sz="0" w:space="0" w:color="auto"/>
      </w:divBdr>
    </w:div>
    <w:div w:id="1447583021">
      <w:bodyDiv w:val="1"/>
      <w:marLeft w:val="0"/>
      <w:marRight w:val="0"/>
      <w:marTop w:val="0"/>
      <w:marBottom w:val="0"/>
      <w:divBdr>
        <w:top w:val="none" w:sz="0" w:space="0" w:color="auto"/>
        <w:left w:val="none" w:sz="0" w:space="0" w:color="auto"/>
        <w:bottom w:val="none" w:sz="0" w:space="0" w:color="auto"/>
        <w:right w:val="none" w:sz="0" w:space="0" w:color="auto"/>
      </w:divBdr>
    </w:div>
    <w:div w:id="1447695931">
      <w:bodyDiv w:val="1"/>
      <w:marLeft w:val="0"/>
      <w:marRight w:val="0"/>
      <w:marTop w:val="0"/>
      <w:marBottom w:val="0"/>
      <w:divBdr>
        <w:top w:val="none" w:sz="0" w:space="0" w:color="auto"/>
        <w:left w:val="none" w:sz="0" w:space="0" w:color="auto"/>
        <w:bottom w:val="none" w:sz="0" w:space="0" w:color="auto"/>
        <w:right w:val="none" w:sz="0" w:space="0" w:color="auto"/>
      </w:divBdr>
    </w:div>
    <w:div w:id="1447845004">
      <w:bodyDiv w:val="1"/>
      <w:marLeft w:val="0"/>
      <w:marRight w:val="0"/>
      <w:marTop w:val="0"/>
      <w:marBottom w:val="0"/>
      <w:divBdr>
        <w:top w:val="none" w:sz="0" w:space="0" w:color="auto"/>
        <w:left w:val="none" w:sz="0" w:space="0" w:color="auto"/>
        <w:bottom w:val="none" w:sz="0" w:space="0" w:color="auto"/>
        <w:right w:val="none" w:sz="0" w:space="0" w:color="auto"/>
      </w:divBdr>
    </w:div>
    <w:div w:id="1447887520">
      <w:bodyDiv w:val="1"/>
      <w:marLeft w:val="0"/>
      <w:marRight w:val="0"/>
      <w:marTop w:val="0"/>
      <w:marBottom w:val="0"/>
      <w:divBdr>
        <w:top w:val="none" w:sz="0" w:space="0" w:color="auto"/>
        <w:left w:val="none" w:sz="0" w:space="0" w:color="auto"/>
        <w:bottom w:val="none" w:sz="0" w:space="0" w:color="auto"/>
        <w:right w:val="none" w:sz="0" w:space="0" w:color="auto"/>
      </w:divBdr>
    </w:div>
    <w:div w:id="1447888598">
      <w:bodyDiv w:val="1"/>
      <w:marLeft w:val="0"/>
      <w:marRight w:val="0"/>
      <w:marTop w:val="0"/>
      <w:marBottom w:val="0"/>
      <w:divBdr>
        <w:top w:val="none" w:sz="0" w:space="0" w:color="auto"/>
        <w:left w:val="none" w:sz="0" w:space="0" w:color="auto"/>
        <w:bottom w:val="none" w:sz="0" w:space="0" w:color="auto"/>
        <w:right w:val="none" w:sz="0" w:space="0" w:color="auto"/>
      </w:divBdr>
    </w:div>
    <w:div w:id="1447892487">
      <w:bodyDiv w:val="1"/>
      <w:marLeft w:val="0"/>
      <w:marRight w:val="0"/>
      <w:marTop w:val="0"/>
      <w:marBottom w:val="0"/>
      <w:divBdr>
        <w:top w:val="none" w:sz="0" w:space="0" w:color="auto"/>
        <w:left w:val="none" w:sz="0" w:space="0" w:color="auto"/>
        <w:bottom w:val="none" w:sz="0" w:space="0" w:color="auto"/>
        <w:right w:val="none" w:sz="0" w:space="0" w:color="auto"/>
      </w:divBdr>
    </w:div>
    <w:div w:id="1447919340">
      <w:bodyDiv w:val="1"/>
      <w:marLeft w:val="0"/>
      <w:marRight w:val="0"/>
      <w:marTop w:val="0"/>
      <w:marBottom w:val="0"/>
      <w:divBdr>
        <w:top w:val="none" w:sz="0" w:space="0" w:color="auto"/>
        <w:left w:val="none" w:sz="0" w:space="0" w:color="auto"/>
        <w:bottom w:val="none" w:sz="0" w:space="0" w:color="auto"/>
        <w:right w:val="none" w:sz="0" w:space="0" w:color="auto"/>
      </w:divBdr>
    </w:div>
    <w:div w:id="1447964106">
      <w:bodyDiv w:val="1"/>
      <w:marLeft w:val="0"/>
      <w:marRight w:val="0"/>
      <w:marTop w:val="0"/>
      <w:marBottom w:val="0"/>
      <w:divBdr>
        <w:top w:val="none" w:sz="0" w:space="0" w:color="auto"/>
        <w:left w:val="none" w:sz="0" w:space="0" w:color="auto"/>
        <w:bottom w:val="none" w:sz="0" w:space="0" w:color="auto"/>
        <w:right w:val="none" w:sz="0" w:space="0" w:color="auto"/>
      </w:divBdr>
    </w:div>
    <w:div w:id="1448160796">
      <w:bodyDiv w:val="1"/>
      <w:marLeft w:val="0"/>
      <w:marRight w:val="0"/>
      <w:marTop w:val="0"/>
      <w:marBottom w:val="0"/>
      <w:divBdr>
        <w:top w:val="none" w:sz="0" w:space="0" w:color="auto"/>
        <w:left w:val="none" w:sz="0" w:space="0" w:color="auto"/>
        <w:bottom w:val="none" w:sz="0" w:space="0" w:color="auto"/>
        <w:right w:val="none" w:sz="0" w:space="0" w:color="auto"/>
      </w:divBdr>
    </w:div>
    <w:div w:id="1448161200">
      <w:bodyDiv w:val="1"/>
      <w:marLeft w:val="0"/>
      <w:marRight w:val="0"/>
      <w:marTop w:val="0"/>
      <w:marBottom w:val="0"/>
      <w:divBdr>
        <w:top w:val="none" w:sz="0" w:space="0" w:color="auto"/>
        <w:left w:val="none" w:sz="0" w:space="0" w:color="auto"/>
        <w:bottom w:val="none" w:sz="0" w:space="0" w:color="auto"/>
        <w:right w:val="none" w:sz="0" w:space="0" w:color="auto"/>
      </w:divBdr>
    </w:div>
    <w:div w:id="1448501527">
      <w:bodyDiv w:val="1"/>
      <w:marLeft w:val="0"/>
      <w:marRight w:val="0"/>
      <w:marTop w:val="0"/>
      <w:marBottom w:val="0"/>
      <w:divBdr>
        <w:top w:val="none" w:sz="0" w:space="0" w:color="auto"/>
        <w:left w:val="none" w:sz="0" w:space="0" w:color="auto"/>
        <w:bottom w:val="none" w:sz="0" w:space="0" w:color="auto"/>
        <w:right w:val="none" w:sz="0" w:space="0" w:color="auto"/>
      </w:divBdr>
    </w:div>
    <w:div w:id="1448547223">
      <w:bodyDiv w:val="1"/>
      <w:marLeft w:val="0"/>
      <w:marRight w:val="0"/>
      <w:marTop w:val="0"/>
      <w:marBottom w:val="0"/>
      <w:divBdr>
        <w:top w:val="none" w:sz="0" w:space="0" w:color="auto"/>
        <w:left w:val="none" w:sz="0" w:space="0" w:color="auto"/>
        <w:bottom w:val="none" w:sz="0" w:space="0" w:color="auto"/>
        <w:right w:val="none" w:sz="0" w:space="0" w:color="auto"/>
      </w:divBdr>
    </w:div>
    <w:div w:id="1448617190">
      <w:bodyDiv w:val="1"/>
      <w:marLeft w:val="0"/>
      <w:marRight w:val="0"/>
      <w:marTop w:val="0"/>
      <w:marBottom w:val="0"/>
      <w:divBdr>
        <w:top w:val="none" w:sz="0" w:space="0" w:color="auto"/>
        <w:left w:val="none" w:sz="0" w:space="0" w:color="auto"/>
        <w:bottom w:val="none" w:sz="0" w:space="0" w:color="auto"/>
        <w:right w:val="none" w:sz="0" w:space="0" w:color="auto"/>
      </w:divBdr>
    </w:div>
    <w:div w:id="1448622347">
      <w:bodyDiv w:val="1"/>
      <w:marLeft w:val="0"/>
      <w:marRight w:val="0"/>
      <w:marTop w:val="0"/>
      <w:marBottom w:val="0"/>
      <w:divBdr>
        <w:top w:val="none" w:sz="0" w:space="0" w:color="auto"/>
        <w:left w:val="none" w:sz="0" w:space="0" w:color="auto"/>
        <w:bottom w:val="none" w:sz="0" w:space="0" w:color="auto"/>
        <w:right w:val="none" w:sz="0" w:space="0" w:color="auto"/>
      </w:divBdr>
    </w:div>
    <w:div w:id="1448890017">
      <w:bodyDiv w:val="1"/>
      <w:marLeft w:val="0"/>
      <w:marRight w:val="0"/>
      <w:marTop w:val="0"/>
      <w:marBottom w:val="0"/>
      <w:divBdr>
        <w:top w:val="none" w:sz="0" w:space="0" w:color="auto"/>
        <w:left w:val="none" w:sz="0" w:space="0" w:color="auto"/>
        <w:bottom w:val="none" w:sz="0" w:space="0" w:color="auto"/>
        <w:right w:val="none" w:sz="0" w:space="0" w:color="auto"/>
      </w:divBdr>
    </w:div>
    <w:div w:id="1449004489">
      <w:bodyDiv w:val="1"/>
      <w:marLeft w:val="0"/>
      <w:marRight w:val="0"/>
      <w:marTop w:val="0"/>
      <w:marBottom w:val="0"/>
      <w:divBdr>
        <w:top w:val="none" w:sz="0" w:space="0" w:color="auto"/>
        <w:left w:val="none" w:sz="0" w:space="0" w:color="auto"/>
        <w:bottom w:val="none" w:sz="0" w:space="0" w:color="auto"/>
        <w:right w:val="none" w:sz="0" w:space="0" w:color="auto"/>
      </w:divBdr>
    </w:div>
    <w:div w:id="1449011713">
      <w:bodyDiv w:val="1"/>
      <w:marLeft w:val="0"/>
      <w:marRight w:val="0"/>
      <w:marTop w:val="0"/>
      <w:marBottom w:val="0"/>
      <w:divBdr>
        <w:top w:val="none" w:sz="0" w:space="0" w:color="auto"/>
        <w:left w:val="none" w:sz="0" w:space="0" w:color="auto"/>
        <w:bottom w:val="none" w:sz="0" w:space="0" w:color="auto"/>
        <w:right w:val="none" w:sz="0" w:space="0" w:color="auto"/>
      </w:divBdr>
    </w:div>
    <w:div w:id="1449081270">
      <w:bodyDiv w:val="1"/>
      <w:marLeft w:val="0"/>
      <w:marRight w:val="0"/>
      <w:marTop w:val="0"/>
      <w:marBottom w:val="0"/>
      <w:divBdr>
        <w:top w:val="none" w:sz="0" w:space="0" w:color="auto"/>
        <w:left w:val="none" w:sz="0" w:space="0" w:color="auto"/>
        <w:bottom w:val="none" w:sz="0" w:space="0" w:color="auto"/>
        <w:right w:val="none" w:sz="0" w:space="0" w:color="auto"/>
      </w:divBdr>
    </w:div>
    <w:div w:id="1449085573">
      <w:bodyDiv w:val="1"/>
      <w:marLeft w:val="0"/>
      <w:marRight w:val="0"/>
      <w:marTop w:val="0"/>
      <w:marBottom w:val="0"/>
      <w:divBdr>
        <w:top w:val="none" w:sz="0" w:space="0" w:color="auto"/>
        <w:left w:val="none" w:sz="0" w:space="0" w:color="auto"/>
        <w:bottom w:val="none" w:sz="0" w:space="0" w:color="auto"/>
        <w:right w:val="none" w:sz="0" w:space="0" w:color="auto"/>
      </w:divBdr>
    </w:div>
    <w:div w:id="1449348104">
      <w:bodyDiv w:val="1"/>
      <w:marLeft w:val="0"/>
      <w:marRight w:val="0"/>
      <w:marTop w:val="0"/>
      <w:marBottom w:val="0"/>
      <w:divBdr>
        <w:top w:val="none" w:sz="0" w:space="0" w:color="auto"/>
        <w:left w:val="none" w:sz="0" w:space="0" w:color="auto"/>
        <w:bottom w:val="none" w:sz="0" w:space="0" w:color="auto"/>
        <w:right w:val="none" w:sz="0" w:space="0" w:color="auto"/>
      </w:divBdr>
    </w:div>
    <w:div w:id="1449355098">
      <w:bodyDiv w:val="1"/>
      <w:marLeft w:val="0"/>
      <w:marRight w:val="0"/>
      <w:marTop w:val="0"/>
      <w:marBottom w:val="0"/>
      <w:divBdr>
        <w:top w:val="none" w:sz="0" w:space="0" w:color="auto"/>
        <w:left w:val="none" w:sz="0" w:space="0" w:color="auto"/>
        <w:bottom w:val="none" w:sz="0" w:space="0" w:color="auto"/>
        <w:right w:val="none" w:sz="0" w:space="0" w:color="auto"/>
      </w:divBdr>
    </w:div>
    <w:div w:id="1449465300">
      <w:bodyDiv w:val="1"/>
      <w:marLeft w:val="0"/>
      <w:marRight w:val="0"/>
      <w:marTop w:val="0"/>
      <w:marBottom w:val="0"/>
      <w:divBdr>
        <w:top w:val="none" w:sz="0" w:space="0" w:color="auto"/>
        <w:left w:val="none" w:sz="0" w:space="0" w:color="auto"/>
        <w:bottom w:val="none" w:sz="0" w:space="0" w:color="auto"/>
        <w:right w:val="none" w:sz="0" w:space="0" w:color="auto"/>
      </w:divBdr>
    </w:div>
    <w:div w:id="1449541695">
      <w:bodyDiv w:val="1"/>
      <w:marLeft w:val="0"/>
      <w:marRight w:val="0"/>
      <w:marTop w:val="0"/>
      <w:marBottom w:val="0"/>
      <w:divBdr>
        <w:top w:val="none" w:sz="0" w:space="0" w:color="auto"/>
        <w:left w:val="none" w:sz="0" w:space="0" w:color="auto"/>
        <w:bottom w:val="none" w:sz="0" w:space="0" w:color="auto"/>
        <w:right w:val="none" w:sz="0" w:space="0" w:color="auto"/>
      </w:divBdr>
    </w:div>
    <w:div w:id="1450050081">
      <w:bodyDiv w:val="1"/>
      <w:marLeft w:val="0"/>
      <w:marRight w:val="0"/>
      <w:marTop w:val="0"/>
      <w:marBottom w:val="0"/>
      <w:divBdr>
        <w:top w:val="none" w:sz="0" w:space="0" w:color="auto"/>
        <w:left w:val="none" w:sz="0" w:space="0" w:color="auto"/>
        <w:bottom w:val="none" w:sz="0" w:space="0" w:color="auto"/>
        <w:right w:val="none" w:sz="0" w:space="0" w:color="auto"/>
      </w:divBdr>
    </w:div>
    <w:div w:id="1450054193">
      <w:bodyDiv w:val="1"/>
      <w:marLeft w:val="0"/>
      <w:marRight w:val="0"/>
      <w:marTop w:val="0"/>
      <w:marBottom w:val="0"/>
      <w:divBdr>
        <w:top w:val="none" w:sz="0" w:space="0" w:color="auto"/>
        <w:left w:val="none" w:sz="0" w:space="0" w:color="auto"/>
        <w:bottom w:val="none" w:sz="0" w:space="0" w:color="auto"/>
        <w:right w:val="none" w:sz="0" w:space="0" w:color="auto"/>
      </w:divBdr>
    </w:div>
    <w:div w:id="1450054810">
      <w:bodyDiv w:val="1"/>
      <w:marLeft w:val="0"/>
      <w:marRight w:val="0"/>
      <w:marTop w:val="0"/>
      <w:marBottom w:val="0"/>
      <w:divBdr>
        <w:top w:val="none" w:sz="0" w:space="0" w:color="auto"/>
        <w:left w:val="none" w:sz="0" w:space="0" w:color="auto"/>
        <w:bottom w:val="none" w:sz="0" w:space="0" w:color="auto"/>
        <w:right w:val="none" w:sz="0" w:space="0" w:color="auto"/>
      </w:divBdr>
    </w:div>
    <w:div w:id="1450081813">
      <w:bodyDiv w:val="1"/>
      <w:marLeft w:val="0"/>
      <w:marRight w:val="0"/>
      <w:marTop w:val="0"/>
      <w:marBottom w:val="0"/>
      <w:divBdr>
        <w:top w:val="none" w:sz="0" w:space="0" w:color="auto"/>
        <w:left w:val="none" w:sz="0" w:space="0" w:color="auto"/>
        <w:bottom w:val="none" w:sz="0" w:space="0" w:color="auto"/>
        <w:right w:val="none" w:sz="0" w:space="0" w:color="auto"/>
      </w:divBdr>
    </w:div>
    <w:div w:id="1450126377">
      <w:bodyDiv w:val="1"/>
      <w:marLeft w:val="0"/>
      <w:marRight w:val="0"/>
      <w:marTop w:val="0"/>
      <w:marBottom w:val="0"/>
      <w:divBdr>
        <w:top w:val="none" w:sz="0" w:space="0" w:color="auto"/>
        <w:left w:val="none" w:sz="0" w:space="0" w:color="auto"/>
        <w:bottom w:val="none" w:sz="0" w:space="0" w:color="auto"/>
        <w:right w:val="none" w:sz="0" w:space="0" w:color="auto"/>
      </w:divBdr>
    </w:div>
    <w:div w:id="1450127769">
      <w:bodyDiv w:val="1"/>
      <w:marLeft w:val="0"/>
      <w:marRight w:val="0"/>
      <w:marTop w:val="0"/>
      <w:marBottom w:val="0"/>
      <w:divBdr>
        <w:top w:val="none" w:sz="0" w:space="0" w:color="auto"/>
        <w:left w:val="none" w:sz="0" w:space="0" w:color="auto"/>
        <w:bottom w:val="none" w:sz="0" w:space="0" w:color="auto"/>
        <w:right w:val="none" w:sz="0" w:space="0" w:color="auto"/>
      </w:divBdr>
    </w:div>
    <w:div w:id="1450321964">
      <w:bodyDiv w:val="1"/>
      <w:marLeft w:val="0"/>
      <w:marRight w:val="0"/>
      <w:marTop w:val="0"/>
      <w:marBottom w:val="0"/>
      <w:divBdr>
        <w:top w:val="none" w:sz="0" w:space="0" w:color="auto"/>
        <w:left w:val="none" w:sz="0" w:space="0" w:color="auto"/>
        <w:bottom w:val="none" w:sz="0" w:space="0" w:color="auto"/>
        <w:right w:val="none" w:sz="0" w:space="0" w:color="auto"/>
      </w:divBdr>
    </w:div>
    <w:div w:id="1450465703">
      <w:bodyDiv w:val="1"/>
      <w:marLeft w:val="0"/>
      <w:marRight w:val="0"/>
      <w:marTop w:val="0"/>
      <w:marBottom w:val="0"/>
      <w:divBdr>
        <w:top w:val="none" w:sz="0" w:space="0" w:color="auto"/>
        <w:left w:val="none" w:sz="0" w:space="0" w:color="auto"/>
        <w:bottom w:val="none" w:sz="0" w:space="0" w:color="auto"/>
        <w:right w:val="none" w:sz="0" w:space="0" w:color="auto"/>
      </w:divBdr>
    </w:div>
    <w:div w:id="1450471759">
      <w:bodyDiv w:val="1"/>
      <w:marLeft w:val="0"/>
      <w:marRight w:val="0"/>
      <w:marTop w:val="0"/>
      <w:marBottom w:val="0"/>
      <w:divBdr>
        <w:top w:val="none" w:sz="0" w:space="0" w:color="auto"/>
        <w:left w:val="none" w:sz="0" w:space="0" w:color="auto"/>
        <w:bottom w:val="none" w:sz="0" w:space="0" w:color="auto"/>
        <w:right w:val="none" w:sz="0" w:space="0" w:color="auto"/>
      </w:divBdr>
    </w:div>
    <w:div w:id="1450473011">
      <w:bodyDiv w:val="1"/>
      <w:marLeft w:val="0"/>
      <w:marRight w:val="0"/>
      <w:marTop w:val="0"/>
      <w:marBottom w:val="0"/>
      <w:divBdr>
        <w:top w:val="none" w:sz="0" w:space="0" w:color="auto"/>
        <w:left w:val="none" w:sz="0" w:space="0" w:color="auto"/>
        <w:bottom w:val="none" w:sz="0" w:space="0" w:color="auto"/>
        <w:right w:val="none" w:sz="0" w:space="0" w:color="auto"/>
      </w:divBdr>
    </w:div>
    <w:div w:id="1450975961">
      <w:bodyDiv w:val="1"/>
      <w:marLeft w:val="0"/>
      <w:marRight w:val="0"/>
      <w:marTop w:val="0"/>
      <w:marBottom w:val="0"/>
      <w:divBdr>
        <w:top w:val="none" w:sz="0" w:space="0" w:color="auto"/>
        <w:left w:val="none" w:sz="0" w:space="0" w:color="auto"/>
        <w:bottom w:val="none" w:sz="0" w:space="0" w:color="auto"/>
        <w:right w:val="none" w:sz="0" w:space="0" w:color="auto"/>
      </w:divBdr>
    </w:div>
    <w:div w:id="1451128670">
      <w:bodyDiv w:val="1"/>
      <w:marLeft w:val="0"/>
      <w:marRight w:val="0"/>
      <w:marTop w:val="0"/>
      <w:marBottom w:val="0"/>
      <w:divBdr>
        <w:top w:val="none" w:sz="0" w:space="0" w:color="auto"/>
        <w:left w:val="none" w:sz="0" w:space="0" w:color="auto"/>
        <w:bottom w:val="none" w:sz="0" w:space="0" w:color="auto"/>
        <w:right w:val="none" w:sz="0" w:space="0" w:color="auto"/>
      </w:divBdr>
    </w:div>
    <w:div w:id="1451168717">
      <w:bodyDiv w:val="1"/>
      <w:marLeft w:val="0"/>
      <w:marRight w:val="0"/>
      <w:marTop w:val="0"/>
      <w:marBottom w:val="0"/>
      <w:divBdr>
        <w:top w:val="none" w:sz="0" w:space="0" w:color="auto"/>
        <w:left w:val="none" w:sz="0" w:space="0" w:color="auto"/>
        <w:bottom w:val="none" w:sz="0" w:space="0" w:color="auto"/>
        <w:right w:val="none" w:sz="0" w:space="0" w:color="auto"/>
      </w:divBdr>
    </w:div>
    <w:div w:id="1451170233">
      <w:bodyDiv w:val="1"/>
      <w:marLeft w:val="0"/>
      <w:marRight w:val="0"/>
      <w:marTop w:val="0"/>
      <w:marBottom w:val="0"/>
      <w:divBdr>
        <w:top w:val="none" w:sz="0" w:space="0" w:color="auto"/>
        <w:left w:val="none" w:sz="0" w:space="0" w:color="auto"/>
        <w:bottom w:val="none" w:sz="0" w:space="0" w:color="auto"/>
        <w:right w:val="none" w:sz="0" w:space="0" w:color="auto"/>
      </w:divBdr>
    </w:div>
    <w:div w:id="1451364019">
      <w:bodyDiv w:val="1"/>
      <w:marLeft w:val="0"/>
      <w:marRight w:val="0"/>
      <w:marTop w:val="0"/>
      <w:marBottom w:val="0"/>
      <w:divBdr>
        <w:top w:val="none" w:sz="0" w:space="0" w:color="auto"/>
        <w:left w:val="none" w:sz="0" w:space="0" w:color="auto"/>
        <w:bottom w:val="none" w:sz="0" w:space="0" w:color="auto"/>
        <w:right w:val="none" w:sz="0" w:space="0" w:color="auto"/>
      </w:divBdr>
    </w:div>
    <w:div w:id="1451364744">
      <w:bodyDiv w:val="1"/>
      <w:marLeft w:val="0"/>
      <w:marRight w:val="0"/>
      <w:marTop w:val="0"/>
      <w:marBottom w:val="0"/>
      <w:divBdr>
        <w:top w:val="none" w:sz="0" w:space="0" w:color="auto"/>
        <w:left w:val="none" w:sz="0" w:space="0" w:color="auto"/>
        <w:bottom w:val="none" w:sz="0" w:space="0" w:color="auto"/>
        <w:right w:val="none" w:sz="0" w:space="0" w:color="auto"/>
      </w:divBdr>
    </w:div>
    <w:div w:id="1451393006">
      <w:bodyDiv w:val="1"/>
      <w:marLeft w:val="0"/>
      <w:marRight w:val="0"/>
      <w:marTop w:val="0"/>
      <w:marBottom w:val="0"/>
      <w:divBdr>
        <w:top w:val="none" w:sz="0" w:space="0" w:color="auto"/>
        <w:left w:val="none" w:sz="0" w:space="0" w:color="auto"/>
        <w:bottom w:val="none" w:sz="0" w:space="0" w:color="auto"/>
        <w:right w:val="none" w:sz="0" w:space="0" w:color="auto"/>
      </w:divBdr>
    </w:div>
    <w:div w:id="1451432807">
      <w:bodyDiv w:val="1"/>
      <w:marLeft w:val="0"/>
      <w:marRight w:val="0"/>
      <w:marTop w:val="0"/>
      <w:marBottom w:val="0"/>
      <w:divBdr>
        <w:top w:val="none" w:sz="0" w:space="0" w:color="auto"/>
        <w:left w:val="none" w:sz="0" w:space="0" w:color="auto"/>
        <w:bottom w:val="none" w:sz="0" w:space="0" w:color="auto"/>
        <w:right w:val="none" w:sz="0" w:space="0" w:color="auto"/>
      </w:divBdr>
    </w:div>
    <w:div w:id="1451436083">
      <w:bodyDiv w:val="1"/>
      <w:marLeft w:val="0"/>
      <w:marRight w:val="0"/>
      <w:marTop w:val="0"/>
      <w:marBottom w:val="0"/>
      <w:divBdr>
        <w:top w:val="none" w:sz="0" w:space="0" w:color="auto"/>
        <w:left w:val="none" w:sz="0" w:space="0" w:color="auto"/>
        <w:bottom w:val="none" w:sz="0" w:space="0" w:color="auto"/>
        <w:right w:val="none" w:sz="0" w:space="0" w:color="auto"/>
      </w:divBdr>
    </w:div>
    <w:div w:id="1451439562">
      <w:bodyDiv w:val="1"/>
      <w:marLeft w:val="0"/>
      <w:marRight w:val="0"/>
      <w:marTop w:val="0"/>
      <w:marBottom w:val="0"/>
      <w:divBdr>
        <w:top w:val="none" w:sz="0" w:space="0" w:color="auto"/>
        <w:left w:val="none" w:sz="0" w:space="0" w:color="auto"/>
        <w:bottom w:val="none" w:sz="0" w:space="0" w:color="auto"/>
        <w:right w:val="none" w:sz="0" w:space="0" w:color="auto"/>
      </w:divBdr>
    </w:div>
    <w:div w:id="1451780002">
      <w:bodyDiv w:val="1"/>
      <w:marLeft w:val="0"/>
      <w:marRight w:val="0"/>
      <w:marTop w:val="0"/>
      <w:marBottom w:val="0"/>
      <w:divBdr>
        <w:top w:val="none" w:sz="0" w:space="0" w:color="auto"/>
        <w:left w:val="none" w:sz="0" w:space="0" w:color="auto"/>
        <w:bottom w:val="none" w:sz="0" w:space="0" w:color="auto"/>
        <w:right w:val="none" w:sz="0" w:space="0" w:color="auto"/>
      </w:divBdr>
    </w:div>
    <w:div w:id="1451826145">
      <w:bodyDiv w:val="1"/>
      <w:marLeft w:val="0"/>
      <w:marRight w:val="0"/>
      <w:marTop w:val="0"/>
      <w:marBottom w:val="0"/>
      <w:divBdr>
        <w:top w:val="none" w:sz="0" w:space="0" w:color="auto"/>
        <w:left w:val="none" w:sz="0" w:space="0" w:color="auto"/>
        <w:bottom w:val="none" w:sz="0" w:space="0" w:color="auto"/>
        <w:right w:val="none" w:sz="0" w:space="0" w:color="auto"/>
      </w:divBdr>
    </w:div>
    <w:div w:id="1451895048">
      <w:bodyDiv w:val="1"/>
      <w:marLeft w:val="0"/>
      <w:marRight w:val="0"/>
      <w:marTop w:val="0"/>
      <w:marBottom w:val="0"/>
      <w:divBdr>
        <w:top w:val="none" w:sz="0" w:space="0" w:color="auto"/>
        <w:left w:val="none" w:sz="0" w:space="0" w:color="auto"/>
        <w:bottom w:val="none" w:sz="0" w:space="0" w:color="auto"/>
        <w:right w:val="none" w:sz="0" w:space="0" w:color="auto"/>
      </w:divBdr>
    </w:div>
    <w:div w:id="1452092151">
      <w:bodyDiv w:val="1"/>
      <w:marLeft w:val="0"/>
      <w:marRight w:val="0"/>
      <w:marTop w:val="0"/>
      <w:marBottom w:val="0"/>
      <w:divBdr>
        <w:top w:val="none" w:sz="0" w:space="0" w:color="auto"/>
        <w:left w:val="none" w:sz="0" w:space="0" w:color="auto"/>
        <w:bottom w:val="none" w:sz="0" w:space="0" w:color="auto"/>
        <w:right w:val="none" w:sz="0" w:space="0" w:color="auto"/>
      </w:divBdr>
    </w:div>
    <w:div w:id="1452279765">
      <w:bodyDiv w:val="1"/>
      <w:marLeft w:val="0"/>
      <w:marRight w:val="0"/>
      <w:marTop w:val="0"/>
      <w:marBottom w:val="0"/>
      <w:divBdr>
        <w:top w:val="none" w:sz="0" w:space="0" w:color="auto"/>
        <w:left w:val="none" w:sz="0" w:space="0" w:color="auto"/>
        <w:bottom w:val="none" w:sz="0" w:space="0" w:color="auto"/>
        <w:right w:val="none" w:sz="0" w:space="0" w:color="auto"/>
      </w:divBdr>
    </w:div>
    <w:div w:id="1452482702">
      <w:bodyDiv w:val="1"/>
      <w:marLeft w:val="0"/>
      <w:marRight w:val="0"/>
      <w:marTop w:val="0"/>
      <w:marBottom w:val="0"/>
      <w:divBdr>
        <w:top w:val="none" w:sz="0" w:space="0" w:color="auto"/>
        <w:left w:val="none" w:sz="0" w:space="0" w:color="auto"/>
        <w:bottom w:val="none" w:sz="0" w:space="0" w:color="auto"/>
        <w:right w:val="none" w:sz="0" w:space="0" w:color="auto"/>
      </w:divBdr>
    </w:div>
    <w:div w:id="1452505760">
      <w:bodyDiv w:val="1"/>
      <w:marLeft w:val="0"/>
      <w:marRight w:val="0"/>
      <w:marTop w:val="0"/>
      <w:marBottom w:val="0"/>
      <w:divBdr>
        <w:top w:val="none" w:sz="0" w:space="0" w:color="auto"/>
        <w:left w:val="none" w:sz="0" w:space="0" w:color="auto"/>
        <w:bottom w:val="none" w:sz="0" w:space="0" w:color="auto"/>
        <w:right w:val="none" w:sz="0" w:space="0" w:color="auto"/>
      </w:divBdr>
    </w:div>
    <w:div w:id="1452628688">
      <w:bodyDiv w:val="1"/>
      <w:marLeft w:val="0"/>
      <w:marRight w:val="0"/>
      <w:marTop w:val="0"/>
      <w:marBottom w:val="0"/>
      <w:divBdr>
        <w:top w:val="none" w:sz="0" w:space="0" w:color="auto"/>
        <w:left w:val="none" w:sz="0" w:space="0" w:color="auto"/>
        <w:bottom w:val="none" w:sz="0" w:space="0" w:color="auto"/>
        <w:right w:val="none" w:sz="0" w:space="0" w:color="auto"/>
      </w:divBdr>
    </w:div>
    <w:div w:id="1452819291">
      <w:bodyDiv w:val="1"/>
      <w:marLeft w:val="0"/>
      <w:marRight w:val="0"/>
      <w:marTop w:val="0"/>
      <w:marBottom w:val="0"/>
      <w:divBdr>
        <w:top w:val="none" w:sz="0" w:space="0" w:color="auto"/>
        <w:left w:val="none" w:sz="0" w:space="0" w:color="auto"/>
        <w:bottom w:val="none" w:sz="0" w:space="0" w:color="auto"/>
        <w:right w:val="none" w:sz="0" w:space="0" w:color="auto"/>
      </w:divBdr>
    </w:div>
    <w:div w:id="1452823282">
      <w:bodyDiv w:val="1"/>
      <w:marLeft w:val="0"/>
      <w:marRight w:val="0"/>
      <w:marTop w:val="0"/>
      <w:marBottom w:val="0"/>
      <w:divBdr>
        <w:top w:val="none" w:sz="0" w:space="0" w:color="auto"/>
        <w:left w:val="none" w:sz="0" w:space="0" w:color="auto"/>
        <w:bottom w:val="none" w:sz="0" w:space="0" w:color="auto"/>
        <w:right w:val="none" w:sz="0" w:space="0" w:color="auto"/>
      </w:divBdr>
    </w:div>
    <w:div w:id="1453136209">
      <w:bodyDiv w:val="1"/>
      <w:marLeft w:val="0"/>
      <w:marRight w:val="0"/>
      <w:marTop w:val="0"/>
      <w:marBottom w:val="0"/>
      <w:divBdr>
        <w:top w:val="none" w:sz="0" w:space="0" w:color="auto"/>
        <w:left w:val="none" w:sz="0" w:space="0" w:color="auto"/>
        <w:bottom w:val="none" w:sz="0" w:space="0" w:color="auto"/>
        <w:right w:val="none" w:sz="0" w:space="0" w:color="auto"/>
      </w:divBdr>
    </w:div>
    <w:div w:id="1453206266">
      <w:bodyDiv w:val="1"/>
      <w:marLeft w:val="0"/>
      <w:marRight w:val="0"/>
      <w:marTop w:val="0"/>
      <w:marBottom w:val="0"/>
      <w:divBdr>
        <w:top w:val="none" w:sz="0" w:space="0" w:color="auto"/>
        <w:left w:val="none" w:sz="0" w:space="0" w:color="auto"/>
        <w:bottom w:val="none" w:sz="0" w:space="0" w:color="auto"/>
        <w:right w:val="none" w:sz="0" w:space="0" w:color="auto"/>
      </w:divBdr>
    </w:div>
    <w:div w:id="1453356369">
      <w:bodyDiv w:val="1"/>
      <w:marLeft w:val="0"/>
      <w:marRight w:val="0"/>
      <w:marTop w:val="0"/>
      <w:marBottom w:val="0"/>
      <w:divBdr>
        <w:top w:val="none" w:sz="0" w:space="0" w:color="auto"/>
        <w:left w:val="none" w:sz="0" w:space="0" w:color="auto"/>
        <w:bottom w:val="none" w:sz="0" w:space="0" w:color="auto"/>
        <w:right w:val="none" w:sz="0" w:space="0" w:color="auto"/>
      </w:divBdr>
    </w:div>
    <w:div w:id="1453551168">
      <w:bodyDiv w:val="1"/>
      <w:marLeft w:val="0"/>
      <w:marRight w:val="0"/>
      <w:marTop w:val="0"/>
      <w:marBottom w:val="0"/>
      <w:divBdr>
        <w:top w:val="none" w:sz="0" w:space="0" w:color="auto"/>
        <w:left w:val="none" w:sz="0" w:space="0" w:color="auto"/>
        <w:bottom w:val="none" w:sz="0" w:space="0" w:color="auto"/>
        <w:right w:val="none" w:sz="0" w:space="0" w:color="auto"/>
      </w:divBdr>
    </w:div>
    <w:div w:id="1453593463">
      <w:bodyDiv w:val="1"/>
      <w:marLeft w:val="0"/>
      <w:marRight w:val="0"/>
      <w:marTop w:val="0"/>
      <w:marBottom w:val="0"/>
      <w:divBdr>
        <w:top w:val="none" w:sz="0" w:space="0" w:color="auto"/>
        <w:left w:val="none" w:sz="0" w:space="0" w:color="auto"/>
        <w:bottom w:val="none" w:sz="0" w:space="0" w:color="auto"/>
        <w:right w:val="none" w:sz="0" w:space="0" w:color="auto"/>
      </w:divBdr>
    </w:div>
    <w:div w:id="1453788679">
      <w:bodyDiv w:val="1"/>
      <w:marLeft w:val="0"/>
      <w:marRight w:val="0"/>
      <w:marTop w:val="0"/>
      <w:marBottom w:val="0"/>
      <w:divBdr>
        <w:top w:val="none" w:sz="0" w:space="0" w:color="auto"/>
        <w:left w:val="none" w:sz="0" w:space="0" w:color="auto"/>
        <w:bottom w:val="none" w:sz="0" w:space="0" w:color="auto"/>
        <w:right w:val="none" w:sz="0" w:space="0" w:color="auto"/>
      </w:divBdr>
    </w:div>
    <w:div w:id="1453861916">
      <w:bodyDiv w:val="1"/>
      <w:marLeft w:val="0"/>
      <w:marRight w:val="0"/>
      <w:marTop w:val="0"/>
      <w:marBottom w:val="0"/>
      <w:divBdr>
        <w:top w:val="none" w:sz="0" w:space="0" w:color="auto"/>
        <w:left w:val="none" w:sz="0" w:space="0" w:color="auto"/>
        <w:bottom w:val="none" w:sz="0" w:space="0" w:color="auto"/>
        <w:right w:val="none" w:sz="0" w:space="0" w:color="auto"/>
      </w:divBdr>
    </w:div>
    <w:div w:id="1453866820">
      <w:bodyDiv w:val="1"/>
      <w:marLeft w:val="0"/>
      <w:marRight w:val="0"/>
      <w:marTop w:val="0"/>
      <w:marBottom w:val="0"/>
      <w:divBdr>
        <w:top w:val="none" w:sz="0" w:space="0" w:color="auto"/>
        <w:left w:val="none" w:sz="0" w:space="0" w:color="auto"/>
        <w:bottom w:val="none" w:sz="0" w:space="0" w:color="auto"/>
        <w:right w:val="none" w:sz="0" w:space="0" w:color="auto"/>
      </w:divBdr>
    </w:div>
    <w:div w:id="1453938382">
      <w:bodyDiv w:val="1"/>
      <w:marLeft w:val="0"/>
      <w:marRight w:val="0"/>
      <w:marTop w:val="0"/>
      <w:marBottom w:val="0"/>
      <w:divBdr>
        <w:top w:val="none" w:sz="0" w:space="0" w:color="auto"/>
        <w:left w:val="none" w:sz="0" w:space="0" w:color="auto"/>
        <w:bottom w:val="none" w:sz="0" w:space="0" w:color="auto"/>
        <w:right w:val="none" w:sz="0" w:space="0" w:color="auto"/>
      </w:divBdr>
    </w:div>
    <w:div w:id="1454132584">
      <w:bodyDiv w:val="1"/>
      <w:marLeft w:val="0"/>
      <w:marRight w:val="0"/>
      <w:marTop w:val="0"/>
      <w:marBottom w:val="0"/>
      <w:divBdr>
        <w:top w:val="none" w:sz="0" w:space="0" w:color="auto"/>
        <w:left w:val="none" w:sz="0" w:space="0" w:color="auto"/>
        <w:bottom w:val="none" w:sz="0" w:space="0" w:color="auto"/>
        <w:right w:val="none" w:sz="0" w:space="0" w:color="auto"/>
      </w:divBdr>
    </w:div>
    <w:div w:id="1454250668">
      <w:bodyDiv w:val="1"/>
      <w:marLeft w:val="0"/>
      <w:marRight w:val="0"/>
      <w:marTop w:val="0"/>
      <w:marBottom w:val="0"/>
      <w:divBdr>
        <w:top w:val="none" w:sz="0" w:space="0" w:color="auto"/>
        <w:left w:val="none" w:sz="0" w:space="0" w:color="auto"/>
        <w:bottom w:val="none" w:sz="0" w:space="0" w:color="auto"/>
        <w:right w:val="none" w:sz="0" w:space="0" w:color="auto"/>
      </w:divBdr>
    </w:div>
    <w:div w:id="1454472118">
      <w:bodyDiv w:val="1"/>
      <w:marLeft w:val="0"/>
      <w:marRight w:val="0"/>
      <w:marTop w:val="0"/>
      <w:marBottom w:val="0"/>
      <w:divBdr>
        <w:top w:val="none" w:sz="0" w:space="0" w:color="auto"/>
        <w:left w:val="none" w:sz="0" w:space="0" w:color="auto"/>
        <w:bottom w:val="none" w:sz="0" w:space="0" w:color="auto"/>
        <w:right w:val="none" w:sz="0" w:space="0" w:color="auto"/>
      </w:divBdr>
    </w:div>
    <w:div w:id="1454595072">
      <w:bodyDiv w:val="1"/>
      <w:marLeft w:val="0"/>
      <w:marRight w:val="0"/>
      <w:marTop w:val="0"/>
      <w:marBottom w:val="0"/>
      <w:divBdr>
        <w:top w:val="none" w:sz="0" w:space="0" w:color="auto"/>
        <w:left w:val="none" w:sz="0" w:space="0" w:color="auto"/>
        <w:bottom w:val="none" w:sz="0" w:space="0" w:color="auto"/>
        <w:right w:val="none" w:sz="0" w:space="0" w:color="auto"/>
      </w:divBdr>
    </w:div>
    <w:div w:id="1454595373">
      <w:bodyDiv w:val="1"/>
      <w:marLeft w:val="0"/>
      <w:marRight w:val="0"/>
      <w:marTop w:val="0"/>
      <w:marBottom w:val="0"/>
      <w:divBdr>
        <w:top w:val="none" w:sz="0" w:space="0" w:color="auto"/>
        <w:left w:val="none" w:sz="0" w:space="0" w:color="auto"/>
        <w:bottom w:val="none" w:sz="0" w:space="0" w:color="auto"/>
        <w:right w:val="none" w:sz="0" w:space="0" w:color="auto"/>
      </w:divBdr>
    </w:div>
    <w:div w:id="1454716856">
      <w:bodyDiv w:val="1"/>
      <w:marLeft w:val="0"/>
      <w:marRight w:val="0"/>
      <w:marTop w:val="0"/>
      <w:marBottom w:val="0"/>
      <w:divBdr>
        <w:top w:val="none" w:sz="0" w:space="0" w:color="auto"/>
        <w:left w:val="none" w:sz="0" w:space="0" w:color="auto"/>
        <w:bottom w:val="none" w:sz="0" w:space="0" w:color="auto"/>
        <w:right w:val="none" w:sz="0" w:space="0" w:color="auto"/>
      </w:divBdr>
    </w:div>
    <w:div w:id="1454786600">
      <w:bodyDiv w:val="1"/>
      <w:marLeft w:val="0"/>
      <w:marRight w:val="0"/>
      <w:marTop w:val="0"/>
      <w:marBottom w:val="0"/>
      <w:divBdr>
        <w:top w:val="none" w:sz="0" w:space="0" w:color="auto"/>
        <w:left w:val="none" w:sz="0" w:space="0" w:color="auto"/>
        <w:bottom w:val="none" w:sz="0" w:space="0" w:color="auto"/>
        <w:right w:val="none" w:sz="0" w:space="0" w:color="auto"/>
      </w:divBdr>
    </w:div>
    <w:div w:id="1454790116">
      <w:bodyDiv w:val="1"/>
      <w:marLeft w:val="0"/>
      <w:marRight w:val="0"/>
      <w:marTop w:val="0"/>
      <w:marBottom w:val="0"/>
      <w:divBdr>
        <w:top w:val="none" w:sz="0" w:space="0" w:color="auto"/>
        <w:left w:val="none" w:sz="0" w:space="0" w:color="auto"/>
        <w:bottom w:val="none" w:sz="0" w:space="0" w:color="auto"/>
        <w:right w:val="none" w:sz="0" w:space="0" w:color="auto"/>
      </w:divBdr>
    </w:div>
    <w:div w:id="1454864882">
      <w:bodyDiv w:val="1"/>
      <w:marLeft w:val="0"/>
      <w:marRight w:val="0"/>
      <w:marTop w:val="0"/>
      <w:marBottom w:val="0"/>
      <w:divBdr>
        <w:top w:val="none" w:sz="0" w:space="0" w:color="auto"/>
        <w:left w:val="none" w:sz="0" w:space="0" w:color="auto"/>
        <w:bottom w:val="none" w:sz="0" w:space="0" w:color="auto"/>
        <w:right w:val="none" w:sz="0" w:space="0" w:color="auto"/>
      </w:divBdr>
    </w:div>
    <w:div w:id="1455099927">
      <w:bodyDiv w:val="1"/>
      <w:marLeft w:val="0"/>
      <w:marRight w:val="0"/>
      <w:marTop w:val="0"/>
      <w:marBottom w:val="0"/>
      <w:divBdr>
        <w:top w:val="none" w:sz="0" w:space="0" w:color="auto"/>
        <w:left w:val="none" w:sz="0" w:space="0" w:color="auto"/>
        <w:bottom w:val="none" w:sz="0" w:space="0" w:color="auto"/>
        <w:right w:val="none" w:sz="0" w:space="0" w:color="auto"/>
      </w:divBdr>
    </w:div>
    <w:div w:id="1455173874">
      <w:bodyDiv w:val="1"/>
      <w:marLeft w:val="0"/>
      <w:marRight w:val="0"/>
      <w:marTop w:val="0"/>
      <w:marBottom w:val="0"/>
      <w:divBdr>
        <w:top w:val="none" w:sz="0" w:space="0" w:color="auto"/>
        <w:left w:val="none" w:sz="0" w:space="0" w:color="auto"/>
        <w:bottom w:val="none" w:sz="0" w:space="0" w:color="auto"/>
        <w:right w:val="none" w:sz="0" w:space="0" w:color="auto"/>
      </w:divBdr>
    </w:div>
    <w:div w:id="1455251564">
      <w:bodyDiv w:val="1"/>
      <w:marLeft w:val="0"/>
      <w:marRight w:val="0"/>
      <w:marTop w:val="0"/>
      <w:marBottom w:val="0"/>
      <w:divBdr>
        <w:top w:val="none" w:sz="0" w:space="0" w:color="auto"/>
        <w:left w:val="none" w:sz="0" w:space="0" w:color="auto"/>
        <w:bottom w:val="none" w:sz="0" w:space="0" w:color="auto"/>
        <w:right w:val="none" w:sz="0" w:space="0" w:color="auto"/>
      </w:divBdr>
    </w:div>
    <w:div w:id="1455324704">
      <w:bodyDiv w:val="1"/>
      <w:marLeft w:val="0"/>
      <w:marRight w:val="0"/>
      <w:marTop w:val="0"/>
      <w:marBottom w:val="0"/>
      <w:divBdr>
        <w:top w:val="none" w:sz="0" w:space="0" w:color="auto"/>
        <w:left w:val="none" w:sz="0" w:space="0" w:color="auto"/>
        <w:bottom w:val="none" w:sz="0" w:space="0" w:color="auto"/>
        <w:right w:val="none" w:sz="0" w:space="0" w:color="auto"/>
      </w:divBdr>
    </w:div>
    <w:div w:id="1455562804">
      <w:bodyDiv w:val="1"/>
      <w:marLeft w:val="0"/>
      <w:marRight w:val="0"/>
      <w:marTop w:val="0"/>
      <w:marBottom w:val="0"/>
      <w:divBdr>
        <w:top w:val="none" w:sz="0" w:space="0" w:color="auto"/>
        <w:left w:val="none" w:sz="0" w:space="0" w:color="auto"/>
        <w:bottom w:val="none" w:sz="0" w:space="0" w:color="auto"/>
        <w:right w:val="none" w:sz="0" w:space="0" w:color="auto"/>
      </w:divBdr>
    </w:div>
    <w:div w:id="1455633655">
      <w:bodyDiv w:val="1"/>
      <w:marLeft w:val="0"/>
      <w:marRight w:val="0"/>
      <w:marTop w:val="0"/>
      <w:marBottom w:val="0"/>
      <w:divBdr>
        <w:top w:val="none" w:sz="0" w:space="0" w:color="auto"/>
        <w:left w:val="none" w:sz="0" w:space="0" w:color="auto"/>
        <w:bottom w:val="none" w:sz="0" w:space="0" w:color="auto"/>
        <w:right w:val="none" w:sz="0" w:space="0" w:color="auto"/>
      </w:divBdr>
    </w:div>
    <w:div w:id="1455711275">
      <w:bodyDiv w:val="1"/>
      <w:marLeft w:val="0"/>
      <w:marRight w:val="0"/>
      <w:marTop w:val="0"/>
      <w:marBottom w:val="0"/>
      <w:divBdr>
        <w:top w:val="none" w:sz="0" w:space="0" w:color="auto"/>
        <w:left w:val="none" w:sz="0" w:space="0" w:color="auto"/>
        <w:bottom w:val="none" w:sz="0" w:space="0" w:color="auto"/>
        <w:right w:val="none" w:sz="0" w:space="0" w:color="auto"/>
      </w:divBdr>
    </w:div>
    <w:div w:id="1455833089">
      <w:bodyDiv w:val="1"/>
      <w:marLeft w:val="0"/>
      <w:marRight w:val="0"/>
      <w:marTop w:val="0"/>
      <w:marBottom w:val="0"/>
      <w:divBdr>
        <w:top w:val="none" w:sz="0" w:space="0" w:color="auto"/>
        <w:left w:val="none" w:sz="0" w:space="0" w:color="auto"/>
        <w:bottom w:val="none" w:sz="0" w:space="0" w:color="auto"/>
        <w:right w:val="none" w:sz="0" w:space="0" w:color="auto"/>
      </w:divBdr>
    </w:div>
    <w:div w:id="1455976276">
      <w:bodyDiv w:val="1"/>
      <w:marLeft w:val="0"/>
      <w:marRight w:val="0"/>
      <w:marTop w:val="0"/>
      <w:marBottom w:val="0"/>
      <w:divBdr>
        <w:top w:val="none" w:sz="0" w:space="0" w:color="auto"/>
        <w:left w:val="none" w:sz="0" w:space="0" w:color="auto"/>
        <w:bottom w:val="none" w:sz="0" w:space="0" w:color="auto"/>
        <w:right w:val="none" w:sz="0" w:space="0" w:color="auto"/>
      </w:divBdr>
    </w:div>
    <w:div w:id="1456018072">
      <w:bodyDiv w:val="1"/>
      <w:marLeft w:val="0"/>
      <w:marRight w:val="0"/>
      <w:marTop w:val="0"/>
      <w:marBottom w:val="0"/>
      <w:divBdr>
        <w:top w:val="none" w:sz="0" w:space="0" w:color="auto"/>
        <w:left w:val="none" w:sz="0" w:space="0" w:color="auto"/>
        <w:bottom w:val="none" w:sz="0" w:space="0" w:color="auto"/>
        <w:right w:val="none" w:sz="0" w:space="0" w:color="auto"/>
      </w:divBdr>
    </w:div>
    <w:div w:id="1456027676">
      <w:bodyDiv w:val="1"/>
      <w:marLeft w:val="0"/>
      <w:marRight w:val="0"/>
      <w:marTop w:val="0"/>
      <w:marBottom w:val="0"/>
      <w:divBdr>
        <w:top w:val="none" w:sz="0" w:space="0" w:color="auto"/>
        <w:left w:val="none" w:sz="0" w:space="0" w:color="auto"/>
        <w:bottom w:val="none" w:sz="0" w:space="0" w:color="auto"/>
        <w:right w:val="none" w:sz="0" w:space="0" w:color="auto"/>
      </w:divBdr>
    </w:div>
    <w:div w:id="1456211274">
      <w:bodyDiv w:val="1"/>
      <w:marLeft w:val="0"/>
      <w:marRight w:val="0"/>
      <w:marTop w:val="0"/>
      <w:marBottom w:val="0"/>
      <w:divBdr>
        <w:top w:val="none" w:sz="0" w:space="0" w:color="auto"/>
        <w:left w:val="none" w:sz="0" w:space="0" w:color="auto"/>
        <w:bottom w:val="none" w:sz="0" w:space="0" w:color="auto"/>
        <w:right w:val="none" w:sz="0" w:space="0" w:color="auto"/>
      </w:divBdr>
    </w:div>
    <w:div w:id="1456563571">
      <w:bodyDiv w:val="1"/>
      <w:marLeft w:val="0"/>
      <w:marRight w:val="0"/>
      <w:marTop w:val="0"/>
      <w:marBottom w:val="0"/>
      <w:divBdr>
        <w:top w:val="none" w:sz="0" w:space="0" w:color="auto"/>
        <w:left w:val="none" w:sz="0" w:space="0" w:color="auto"/>
        <w:bottom w:val="none" w:sz="0" w:space="0" w:color="auto"/>
        <w:right w:val="none" w:sz="0" w:space="0" w:color="auto"/>
      </w:divBdr>
    </w:div>
    <w:div w:id="1456750373">
      <w:bodyDiv w:val="1"/>
      <w:marLeft w:val="0"/>
      <w:marRight w:val="0"/>
      <w:marTop w:val="0"/>
      <w:marBottom w:val="0"/>
      <w:divBdr>
        <w:top w:val="none" w:sz="0" w:space="0" w:color="auto"/>
        <w:left w:val="none" w:sz="0" w:space="0" w:color="auto"/>
        <w:bottom w:val="none" w:sz="0" w:space="0" w:color="auto"/>
        <w:right w:val="none" w:sz="0" w:space="0" w:color="auto"/>
      </w:divBdr>
    </w:div>
    <w:div w:id="1456750628">
      <w:bodyDiv w:val="1"/>
      <w:marLeft w:val="0"/>
      <w:marRight w:val="0"/>
      <w:marTop w:val="0"/>
      <w:marBottom w:val="0"/>
      <w:divBdr>
        <w:top w:val="none" w:sz="0" w:space="0" w:color="auto"/>
        <w:left w:val="none" w:sz="0" w:space="0" w:color="auto"/>
        <w:bottom w:val="none" w:sz="0" w:space="0" w:color="auto"/>
        <w:right w:val="none" w:sz="0" w:space="0" w:color="auto"/>
      </w:divBdr>
    </w:div>
    <w:div w:id="1456871070">
      <w:bodyDiv w:val="1"/>
      <w:marLeft w:val="0"/>
      <w:marRight w:val="0"/>
      <w:marTop w:val="0"/>
      <w:marBottom w:val="0"/>
      <w:divBdr>
        <w:top w:val="none" w:sz="0" w:space="0" w:color="auto"/>
        <w:left w:val="none" w:sz="0" w:space="0" w:color="auto"/>
        <w:bottom w:val="none" w:sz="0" w:space="0" w:color="auto"/>
        <w:right w:val="none" w:sz="0" w:space="0" w:color="auto"/>
      </w:divBdr>
    </w:div>
    <w:div w:id="1456873701">
      <w:bodyDiv w:val="1"/>
      <w:marLeft w:val="0"/>
      <w:marRight w:val="0"/>
      <w:marTop w:val="0"/>
      <w:marBottom w:val="0"/>
      <w:divBdr>
        <w:top w:val="none" w:sz="0" w:space="0" w:color="auto"/>
        <w:left w:val="none" w:sz="0" w:space="0" w:color="auto"/>
        <w:bottom w:val="none" w:sz="0" w:space="0" w:color="auto"/>
        <w:right w:val="none" w:sz="0" w:space="0" w:color="auto"/>
      </w:divBdr>
    </w:div>
    <w:div w:id="1457025635">
      <w:bodyDiv w:val="1"/>
      <w:marLeft w:val="0"/>
      <w:marRight w:val="0"/>
      <w:marTop w:val="0"/>
      <w:marBottom w:val="0"/>
      <w:divBdr>
        <w:top w:val="none" w:sz="0" w:space="0" w:color="auto"/>
        <w:left w:val="none" w:sz="0" w:space="0" w:color="auto"/>
        <w:bottom w:val="none" w:sz="0" w:space="0" w:color="auto"/>
        <w:right w:val="none" w:sz="0" w:space="0" w:color="auto"/>
      </w:divBdr>
    </w:div>
    <w:div w:id="1457406506">
      <w:bodyDiv w:val="1"/>
      <w:marLeft w:val="0"/>
      <w:marRight w:val="0"/>
      <w:marTop w:val="0"/>
      <w:marBottom w:val="0"/>
      <w:divBdr>
        <w:top w:val="none" w:sz="0" w:space="0" w:color="auto"/>
        <w:left w:val="none" w:sz="0" w:space="0" w:color="auto"/>
        <w:bottom w:val="none" w:sz="0" w:space="0" w:color="auto"/>
        <w:right w:val="none" w:sz="0" w:space="0" w:color="auto"/>
      </w:divBdr>
    </w:div>
    <w:div w:id="1457606898">
      <w:bodyDiv w:val="1"/>
      <w:marLeft w:val="0"/>
      <w:marRight w:val="0"/>
      <w:marTop w:val="0"/>
      <w:marBottom w:val="0"/>
      <w:divBdr>
        <w:top w:val="none" w:sz="0" w:space="0" w:color="auto"/>
        <w:left w:val="none" w:sz="0" w:space="0" w:color="auto"/>
        <w:bottom w:val="none" w:sz="0" w:space="0" w:color="auto"/>
        <w:right w:val="none" w:sz="0" w:space="0" w:color="auto"/>
      </w:divBdr>
    </w:div>
    <w:div w:id="1457723153">
      <w:bodyDiv w:val="1"/>
      <w:marLeft w:val="0"/>
      <w:marRight w:val="0"/>
      <w:marTop w:val="0"/>
      <w:marBottom w:val="0"/>
      <w:divBdr>
        <w:top w:val="none" w:sz="0" w:space="0" w:color="auto"/>
        <w:left w:val="none" w:sz="0" w:space="0" w:color="auto"/>
        <w:bottom w:val="none" w:sz="0" w:space="0" w:color="auto"/>
        <w:right w:val="none" w:sz="0" w:space="0" w:color="auto"/>
      </w:divBdr>
    </w:div>
    <w:div w:id="1457791590">
      <w:bodyDiv w:val="1"/>
      <w:marLeft w:val="0"/>
      <w:marRight w:val="0"/>
      <w:marTop w:val="0"/>
      <w:marBottom w:val="0"/>
      <w:divBdr>
        <w:top w:val="none" w:sz="0" w:space="0" w:color="auto"/>
        <w:left w:val="none" w:sz="0" w:space="0" w:color="auto"/>
        <w:bottom w:val="none" w:sz="0" w:space="0" w:color="auto"/>
        <w:right w:val="none" w:sz="0" w:space="0" w:color="auto"/>
      </w:divBdr>
    </w:div>
    <w:div w:id="1457873203">
      <w:bodyDiv w:val="1"/>
      <w:marLeft w:val="0"/>
      <w:marRight w:val="0"/>
      <w:marTop w:val="0"/>
      <w:marBottom w:val="0"/>
      <w:divBdr>
        <w:top w:val="none" w:sz="0" w:space="0" w:color="auto"/>
        <w:left w:val="none" w:sz="0" w:space="0" w:color="auto"/>
        <w:bottom w:val="none" w:sz="0" w:space="0" w:color="auto"/>
        <w:right w:val="none" w:sz="0" w:space="0" w:color="auto"/>
      </w:divBdr>
    </w:div>
    <w:div w:id="1458137211">
      <w:bodyDiv w:val="1"/>
      <w:marLeft w:val="0"/>
      <w:marRight w:val="0"/>
      <w:marTop w:val="0"/>
      <w:marBottom w:val="0"/>
      <w:divBdr>
        <w:top w:val="none" w:sz="0" w:space="0" w:color="auto"/>
        <w:left w:val="none" w:sz="0" w:space="0" w:color="auto"/>
        <w:bottom w:val="none" w:sz="0" w:space="0" w:color="auto"/>
        <w:right w:val="none" w:sz="0" w:space="0" w:color="auto"/>
      </w:divBdr>
    </w:div>
    <w:div w:id="1458177406">
      <w:bodyDiv w:val="1"/>
      <w:marLeft w:val="0"/>
      <w:marRight w:val="0"/>
      <w:marTop w:val="0"/>
      <w:marBottom w:val="0"/>
      <w:divBdr>
        <w:top w:val="none" w:sz="0" w:space="0" w:color="auto"/>
        <w:left w:val="none" w:sz="0" w:space="0" w:color="auto"/>
        <w:bottom w:val="none" w:sz="0" w:space="0" w:color="auto"/>
        <w:right w:val="none" w:sz="0" w:space="0" w:color="auto"/>
      </w:divBdr>
    </w:div>
    <w:div w:id="1458185098">
      <w:bodyDiv w:val="1"/>
      <w:marLeft w:val="0"/>
      <w:marRight w:val="0"/>
      <w:marTop w:val="0"/>
      <w:marBottom w:val="0"/>
      <w:divBdr>
        <w:top w:val="none" w:sz="0" w:space="0" w:color="auto"/>
        <w:left w:val="none" w:sz="0" w:space="0" w:color="auto"/>
        <w:bottom w:val="none" w:sz="0" w:space="0" w:color="auto"/>
        <w:right w:val="none" w:sz="0" w:space="0" w:color="auto"/>
      </w:divBdr>
    </w:div>
    <w:div w:id="1458255866">
      <w:bodyDiv w:val="1"/>
      <w:marLeft w:val="0"/>
      <w:marRight w:val="0"/>
      <w:marTop w:val="0"/>
      <w:marBottom w:val="0"/>
      <w:divBdr>
        <w:top w:val="none" w:sz="0" w:space="0" w:color="auto"/>
        <w:left w:val="none" w:sz="0" w:space="0" w:color="auto"/>
        <w:bottom w:val="none" w:sz="0" w:space="0" w:color="auto"/>
        <w:right w:val="none" w:sz="0" w:space="0" w:color="auto"/>
      </w:divBdr>
    </w:div>
    <w:div w:id="1458374070">
      <w:bodyDiv w:val="1"/>
      <w:marLeft w:val="0"/>
      <w:marRight w:val="0"/>
      <w:marTop w:val="0"/>
      <w:marBottom w:val="0"/>
      <w:divBdr>
        <w:top w:val="none" w:sz="0" w:space="0" w:color="auto"/>
        <w:left w:val="none" w:sz="0" w:space="0" w:color="auto"/>
        <w:bottom w:val="none" w:sz="0" w:space="0" w:color="auto"/>
        <w:right w:val="none" w:sz="0" w:space="0" w:color="auto"/>
      </w:divBdr>
    </w:div>
    <w:div w:id="1458404348">
      <w:bodyDiv w:val="1"/>
      <w:marLeft w:val="0"/>
      <w:marRight w:val="0"/>
      <w:marTop w:val="0"/>
      <w:marBottom w:val="0"/>
      <w:divBdr>
        <w:top w:val="none" w:sz="0" w:space="0" w:color="auto"/>
        <w:left w:val="none" w:sz="0" w:space="0" w:color="auto"/>
        <w:bottom w:val="none" w:sz="0" w:space="0" w:color="auto"/>
        <w:right w:val="none" w:sz="0" w:space="0" w:color="auto"/>
      </w:divBdr>
    </w:div>
    <w:div w:id="1458451006">
      <w:bodyDiv w:val="1"/>
      <w:marLeft w:val="0"/>
      <w:marRight w:val="0"/>
      <w:marTop w:val="0"/>
      <w:marBottom w:val="0"/>
      <w:divBdr>
        <w:top w:val="none" w:sz="0" w:space="0" w:color="auto"/>
        <w:left w:val="none" w:sz="0" w:space="0" w:color="auto"/>
        <w:bottom w:val="none" w:sz="0" w:space="0" w:color="auto"/>
        <w:right w:val="none" w:sz="0" w:space="0" w:color="auto"/>
      </w:divBdr>
    </w:div>
    <w:div w:id="1458571047">
      <w:bodyDiv w:val="1"/>
      <w:marLeft w:val="0"/>
      <w:marRight w:val="0"/>
      <w:marTop w:val="0"/>
      <w:marBottom w:val="0"/>
      <w:divBdr>
        <w:top w:val="none" w:sz="0" w:space="0" w:color="auto"/>
        <w:left w:val="none" w:sz="0" w:space="0" w:color="auto"/>
        <w:bottom w:val="none" w:sz="0" w:space="0" w:color="auto"/>
        <w:right w:val="none" w:sz="0" w:space="0" w:color="auto"/>
      </w:divBdr>
    </w:div>
    <w:div w:id="1458598019">
      <w:bodyDiv w:val="1"/>
      <w:marLeft w:val="0"/>
      <w:marRight w:val="0"/>
      <w:marTop w:val="0"/>
      <w:marBottom w:val="0"/>
      <w:divBdr>
        <w:top w:val="none" w:sz="0" w:space="0" w:color="auto"/>
        <w:left w:val="none" w:sz="0" w:space="0" w:color="auto"/>
        <w:bottom w:val="none" w:sz="0" w:space="0" w:color="auto"/>
        <w:right w:val="none" w:sz="0" w:space="0" w:color="auto"/>
      </w:divBdr>
    </w:div>
    <w:div w:id="1458840969">
      <w:bodyDiv w:val="1"/>
      <w:marLeft w:val="0"/>
      <w:marRight w:val="0"/>
      <w:marTop w:val="0"/>
      <w:marBottom w:val="0"/>
      <w:divBdr>
        <w:top w:val="none" w:sz="0" w:space="0" w:color="auto"/>
        <w:left w:val="none" w:sz="0" w:space="0" w:color="auto"/>
        <w:bottom w:val="none" w:sz="0" w:space="0" w:color="auto"/>
        <w:right w:val="none" w:sz="0" w:space="0" w:color="auto"/>
      </w:divBdr>
    </w:div>
    <w:div w:id="1458988231">
      <w:bodyDiv w:val="1"/>
      <w:marLeft w:val="0"/>
      <w:marRight w:val="0"/>
      <w:marTop w:val="0"/>
      <w:marBottom w:val="0"/>
      <w:divBdr>
        <w:top w:val="none" w:sz="0" w:space="0" w:color="auto"/>
        <w:left w:val="none" w:sz="0" w:space="0" w:color="auto"/>
        <w:bottom w:val="none" w:sz="0" w:space="0" w:color="auto"/>
        <w:right w:val="none" w:sz="0" w:space="0" w:color="auto"/>
      </w:divBdr>
    </w:div>
    <w:div w:id="1459058949">
      <w:bodyDiv w:val="1"/>
      <w:marLeft w:val="0"/>
      <w:marRight w:val="0"/>
      <w:marTop w:val="0"/>
      <w:marBottom w:val="0"/>
      <w:divBdr>
        <w:top w:val="none" w:sz="0" w:space="0" w:color="auto"/>
        <w:left w:val="none" w:sz="0" w:space="0" w:color="auto"/>
        <w:bottom w:val="none" w:sz="0" w:space="0" w:color="auto"/>
        <w:right w:val="none" w:sz="0" w:space="0" w:color="auto"/>
      </w:divBdr>
    </w:div>
    <w:div w:id="1459374928">
      <w:bodyDiv w:val="1"/>
      <w:marLeft w:val="0"/>
      <w:marRight w:val="0"/>
      <w:marTop w:val="0"/>
      <w:marBottom w:val="0"/>
      <w:divBdr>
        <w:top w:val="none" w:sz="0" w:space="0" w:color="auto"/>
        <w:left w:val="none" w:sz="0" w:space="0" w:color="auto"/>
        <w:bottom w:val="none" w:sz="0" w:space="0" w:color="auto"/>
        <w:right w:val="none" w:sz="0" w:space="0" w:color="auto"/>
      </w:divBdr>
    </w:div>
    <w:div w:id="1459421271">
      <w:bodyDiv w:val="1"/>
      <w:marLeft w:val="0"/>
      <w:marRight w:val="0"/>
      <w:marTop w:val="0"/>
      <w:marBottom w:val="0"/>
      <w:divBdr>
        <w:top w:val="none" w:sz="0" w:space="0" w:color="auto"/>
        <w:left w:val="none" w:sz="0" w:space="0" w:color="auto"/>
        <w:bottom w:val="none" w:sz="0" w:space="0" w:color="auto"/>
        <w:right w:val="none" w:sz="0" w:space="0" w:color="auto"/>
      </w:divBdr>
    </w:div>
    <w:div w:id="1459447266">
      <w:bodyDiv w:val="1"/>
      <w:marLeft w:val="0"/>
      <w:marRight w:val="0"/>
      <w:marTop w:val="0"/>
      <w:marBottom w:val="0"/>
      <w:divBdr>
        <w:top w:val="none" w:sz="0" w:space="0" w:color="auto"/>
        <w:left w:val="none" w:sz="0" w:space="0" w:color="auto"/>
        <w:bottom w:val="none" w:sz="0" w:space="0" w:color="auto"/>
        <w:right w:val="none" w:sz="0" w:space="0" w:color="auto"/>
      </w:divBdr>
    </w:div>
    <w:div w:id="1459563269">
      <w:bodyDiv w:val="1"/>
      <w:marLeft w:val="0"/>
      <w:marRight w:val="0"/>
      <w:marTop w:val="0"/>
      <w:marBottom w:val="0"/>
      <w:divBdr>
        <w:top w:val="none" w:sz="0" w:space="0" w:color="auto"/>
        <w:left w:val="none" w:sz="0" w:space="0" w:color="auto"/>
        <w:bottom w:val="none" w:sz="0" w:space="0" w:color="auto"/>
        <w:right w:val="none" w:sz="0" w:space="0" w:color="auto"/>
      </w:divBdr>
    </w:div>
    <w:div w:id="1459834675">
      <w:bodyDiv w:val="1"/>
      <w:marLeft w:val="0"/>
      <w:marRight w:val="0"/>
      <w:marTop w:val="0"/>
      <w:marBottom w:val="0"/>
      <w:divBdr>
        <w:top w:val="none" w:sz="0" w:space="0" w:color="auto"/>
        <w:left w:val="none" w:sz="0" w:space="0" w:color="auto"/>
        <w:bottom w:val="none" w:sz="0" w:space="0" w:color="auto"/>
        <w:right w:val="none" w:sz="0" w:space="0" w:color="auto"/>
      </w:divBdr>
    </w:div>
    <w:div w:id="1460102332">
      <w:bodyDiv w:val="1"/>
      <w:marLeft w:val="0"/>
      <w:marRight w:val="0"/>
      <w:marTop w:val="0"/>
      <w:marBottom w:val="0"/>
      <w:divBdr>
        <w:top w:val="none" w:sz="0" w:space="0" w:color="auto"/>
        <w:left w:val="none" w:sz="0" w:space="0" w:color="auto"/>
        <w:bottom w:val="none" w:sz="0" w:space="0" w:color="auto"/>
        <w:right w:val="none" w:sz="0" w:space="0" w:color="auto"/>
      </w:divBdr>
    </w:div>
    <w:div w:id="1460143626">
      <w:bodyDiv w:val="1"/>
      <w:marLeft w:val="0"/>
      <w:marRight w:val="0"/>
      <w:marTop w:val="0"/>
      <w:marBottom w:val="0"/>
      <w:divBdr>
        <w:top w:val="none" w:sz="0" w:space="0" w:color="auto"/>
        <w:left w:val="none" w:sz="0" w:space="0" w:color="auto"/>
        <w:bottom w:val="none" w:sz="0" w:space="0" w:color="auto"/>
        <w:right w:val="none" w:sz="0" w:space="0" w:color="auto"/>
      </w:divBdr>
    </w:div>
    <w:div w:id="1460146066">
      <w:bodyDiv w:val="1"/>
      <w:marLeft w:val="0"/>
      <w:marRight w:val="0"/>
      <w:marTop w:val="0"/>
      <w:marBottom w:val="0"/>
      <w:divBdr>
        <w:top w:val="none" w:sz="0" w:space="0" w:color="auto"/>
        <w:left w:val="none" w:sz="0" w:space="0" w:color="auto"/>
        <w:bottom w:val="none" w:sz="0" w:space="0" w:color="auto"/>
        <w:right w:val="none" w:sz="0" w:space="0" w:color="auto"/>
      </w:divBdr>
    </w:div>
    <w:div w:id="1460417632">
      <w:bodyDiv w:val="1"/>
      <w:marLeft w:val="0"/>
      <w:marRight w:val="0"/>
      <w:marTop w:val="0"/>
      <w:marBottom w:val="0"/>
      <w:divBdr>
        <w:top w:val="none" w:sz="0" w:space="0" w:color="auto"/>
        <w:left w:val="none" w:sz="0" w:space="0" w:color="auto"/>
        <w:bottom w:val="none" w:sz="0" w:space="0" w:color="auto"/>
        <w:right w:val="none" w:sz="0" w:space="0" w:color="auto"/>
      </w:divBdr>
    </w:div>
    <w:div w:id="1460539114">
      <w:bodyDiv w:val="1"/>
      <w:marLeft w:val="0"/>
      <w:marRight w:val="0"/>
      <w:marTop w:val="0"/>
      <w:marBottom w:val="0"/>
      <w:divBdr>
        <w:top w:val="none" w:sz="0" w:space="0" w:color="auto"/>
        <w:left w:val="none" w:sz="0" w:space="0" w:color="auto"/>
        <w:bottom w:val="none" w:sz="0" w:space="0" w:color="auto"/>
        <w:right w:val="none" w:sz="0" w:space="0" w:color="auto"/>
      </w:divBdr>
    </w:div>
    <w:div w:id="1460685127">
      <w:bodyDiv w:val="1"/>
      <w:marLeft w:val="0"/>
      <w:marRight w:val="0"/>
      <w:marTop w:val="0"/>
      <w:marBottom w:val="0"/>
      <w:divBdr>
        <w:top w:val="none" w:sz="0" w:space="0" w:color="auto"/>
        <w:left w:val="none" w:sz="0" w:space="0" w:color="auto"/>
        <w:bottom w:val="none" w:sz="0" w:space="0" w:color="auto"/>
        <w:right w:val="none" w:sz="0" w:space="0" w:color="auto"/>
      </w:divBdr>
    </w:div>
    <w:div w:id="1460951440">
      <w:bodyDiv w:val="1"/>
      <w:marLeft w:val="0"/>
      <w:marRight w:val="0"/>
      <w:marTop w:val="0"/>
      <w:marBottom w:val="0"/>
      <w:divBdr>
        <w:top w:val="none" w:sz="0" w:space="0" w:color="auto"/>
        <w:left w:val="none" w:sz="0" w:space="0" w:color="auto"/>
        <w:bottom w:val="none" w:sz="0" w:space="0" w:color="auto"/>
        <w:right w:val="none" w:sz="0" w:space="0" w:color="auto"/>
      </w:divBdr>
    </w:div>
    <w:div w:id="1461000784">
      <w:bodyDiv w:val="1"/>
      <w:marLeft w:val="0"/>
      <w:marRight w:val="0"/>
      <w:marTop w:val="0"/>
      <w:marBottom w:val="0"/>
      <w:divBdr>
        <w:top w:val="none" w:sz="0" w:space="0" w:color="auto"/>
        <w:left w:val="none" w:sz="0" w:space="0" w:color="auto"/>
        <w:bottom w:val="none" w:sz="0" w:space="0" w:color="auto"/>
        <w:right w:val="none" w:sz="0" w:space="0" w:color="auto"/>
      </w:divBdr>
    </w:div>
    <w:div w:id="1461263692">
      <w:bodyDiv w:val="1"/>
      <w:marLeft w:val="0"/>
      <w:marRight w:val="0"/>
      <w:marTop w:val="0"/>
      <w:marBottom w:val="0"/>
      <w:divBdr>
        <w:top w:val="none" w:sz="0" w:space="0" w:color="auto"/>
        <w:left w:val="none" w:sz="0" w:space="0" w:color="auto"/>
        <w:bottom w:val="none" w:sz="0" w:space="0" w:color="auto"/>
        <w:right w:val="none" w:sz="0" w:space="0" w:color="auto"/>
      </w:divBdr>
    </w:div>
    <w:div w:id="1461266208">
      <w:bodyDiv w:val="1"/>
      <w:marLeft w:val="0"/>
      <w:marRight w:val="0"/>
      <w:marTop w:val="0"/>
      <w:marBottom w:val="0"/>
      <w:divBdr>
        <w:top w:val="none" w:sz="0" w:space="0" w:color="auto"/>
        <w:left w:val="none" w:sz="0" w:space="0" w:color="auto"/>
        <w:bottom w:val="none" w:sz="0" w:space="0" w:color="auto"/>
        <w:right w:val="none" w:sz="0" w:space="0" w:color="auto"/>
      </w:divBdr>
    </w:div>
    <w:div w:id="1461535886">
      <w:bodyDiv w:val="1"/>
      <w:marLeft w:val="0"/>
      <w:marRight w:val="0"/>
      <w:marTop w:val="0"/>
      <w:marBottom w:val="0"/>
      <w:divBdr>
        <w:top w:val="none" w:sz="0" w:space="0" w:color="auto"/>
        <w:left w:val="none" w:sz="0" w:space="0" w:color="auto"/>
        <w:bottom w:val="none" w:sz="0" w:space="0" w:color="auto"/>
        <w:right w:val="none" w:sz="0" w:space="0" w:color="auto"/>
      </w:divBdr>
    </w:div>
    <w:div w:id="1461730694">
      <w:bodyDiv w:val="1"/>
      <w:marLeft w:val="0"/>
      <w:marRight w:val="0"/>
      <w:marTop w:val="0"/>
      <w:marBottom w:val="0"/>
      <w:divBdr>
        <w:top w:val="none" w:sz="0" w:space="0" w:color="auto"/>
        <w:left w:val="none" w:sz="0" w:space="0" w:color="auto"/>
        <w:bottom w:val="none" w:sz="0" w:space="0" w:color="auto"/>
        <w:right w:val="none" w:sz="0" w:space="0" w:color="auto"/>
      </w:divBdr>
    </w:div>
    <w:div w:id="1461799561">
      <w:bodyDiv w:val="1"/>
      <w:marLeft w:val="0"/>
      <w:marRight w:val="0"/>
      <w:marTop w:val="0"/>
      <w:marBottom w:val="0"/>
      <w:divBdr>
        <w:top w:val="none" w:sz="0" w:space="0" w:color="auto"/>
        <w:left w:val="none" w:sz="0" w:space="0" w:color="auto"/>
        <w:bottom w:val="none" w:sz="0" w:space="0" w:color="auto"/>
        <w:right w:val="none" w:sz="0" w:space="0" w:color="auto"/>
      </w:divBdr>
    </w:div>
    <w:div w:id="1461804640">
      <w:bodyDiv w:val="1"/>
      <w:marLeft w:val="0"/>
      <w:marRight w:val="0"/>
      <w:marTop w:val="0"/>
      <w:marBottom w:val="0"/>
      <w:divBdr>
        <w:top w:val="none" w:sz="0" w:space="0" w:color="auto"/>
        <w:left w:val="none" w:sz="0" w:space="0" w:color="auto"/>
        <w:bottom w:val="none" w:sz="0" w:space="0" w:color="auto"/>
        <w:right w:val="none" w:sz="0" w:space="0" w:color="auto"/>
      </w:divBdr>
    </w:div>
    <w:div w:id="1461846134">
      <w:bodyDiv w:val="1"/>
      <w:marLeft w:val="0"/>
      <w:marRight w:val="0"/>
      <w:marTop w:val="0"/>
      <w:marBottom w:val="0"/>
      <w:divBdr>
        <w:top w:val="none" w:sz="0" w:space="0" w:color="auto"/>
        <w:left w:val="none" w:sz="0" w:space="0" w:color="auto"/>
        <w:bottom w:val="none" w:sz="0" w:space="0" w:color="auto"/>
        <w:right w:val="none" w:sz="0" w:space="0" w:color="auto"/>
      </w:divBdr>
    </w:div>
    <w:div w:id="1461877612">
      <w:bodyDiv w:val="1"/>
      <w:marLeft w:val="0"/>
      <w:marRight w:val="0"/>
      <w:marTop w:val="0"/>
      <w:marBottom w:val="0"/>
      <w:divBdr>
        <w:top w:val="none" w:sz="0" w:space="0" w:color="auto"/>
        <w:left w:val="none" w:sz="0" w:space="0" w:color="auto"/>
        <w:bottom w:val="none" w:sz="0" w:space="0" w:color="auto"/>
        <w:right w:val="none" w:sz="0" w:space="0" w:color="auto"/>
      </w:divBdr>
    </w:div>
    <w:div w:id="1461916988">
      <w:bodyDiv w:val="1"/>
      <w:marLeft w:val="0"/>
      <w:marRight w:val="0"/>
      <w:marTop w:val="0"/>
      <w:marBottom w:val="0"/>
      <w:divBdr>
        <w:top w:val="none" w:sz="0" w:space="0" w:color="auto"/>
        <w:left w:val="none" w:sz="0" w:space="0" w:color="auto"/>
        <w:bottom w:val="none" w:sz="0" w:space="0" w:color="auto"/>
        <w:right w:val="none" w:sz="0" w:space="0" w:color="auto"/>
      </w:divBdr>
    </w:div>
    <w:div w:id="1462074449">
      <w:bodyDiv w:val="1"/>
      <w:marLeft w:val="0"/>
      <w:marRight w:val="0"/>
      <w:marTop w:val="0"/>
      <w:marBottom w:val="0"/>
      <w:divBdr>
        <w:top w:val="none" w:sz="0" w:space="0" w:color="auto"/>
        <w:left w:val="none" w:sz="0" w:space="0" w:color="auto"/>
        <w:bottom w:val="none" w:sz="0" w:space="0" w:color="auto"/>
        <w:right w:val="none" w:sz="0" w:space="0" w:color="auto"/>
      </w:divBdr>
    </w:div>
    <w:div w:id="1462074729">
      <w:bodyDiv w:val="1"/>
      <w:marLeft w:val="0"/>
      <w:marRight w:val="0"/>
      <w:marTop w:val="0"/>
      <w:marBottom w:val="0"/>
      <w:divBdr>
        <w:top w:val="none" w:sz="0" w:space="0" w:color="auto"/>
        <w:left w:val="none" w:sz="0" w:space="0" w:color="auto"/>
        <w:bottom w:val="none" w:sz="0" w:space="0" w:color="auto"/>
        <w:right w:val="none" w:sz="0" w:space="0" w:color="auto"/>
      </w:divBdr>
    </w:div>
    <w:div w:id="1462116751">
      <w:bodyDiv w:val="1"/>
      <w:marLeft w:val="0"/>
      <w:marRight w:val="0"/>
      <w:marTop w:val="0"/>
      <w:marBottom w:val="0"/>
      <w:divBdr>
        <w:top w:val="none" w:sz="0" w:space="0" w:color="auto"/>
        <w:left w:val="none" w:sz="0" w:space="0" w:color="auto"/>
        <w:bottom w:val="none" w:sz="0" w:space="0" w:color="auto"/>
        <w:right w:val="none" w:sz="0" w:space="0" w:color="auto"/>
      </w:divBdr>
    </w:div>
    <w:div w:id="1462337053">
      <w:bodyDiv w:val="1"/>
      <w:marLeft w:val="0"/>
      <w:marRight w:val="0"/>
      <w:marTop w:val="0"/>
      <w:marBottom w:val="0"/>
      <w:divBdr>
        <w:top w:val="none" w:sz="0" w:space="0" w:color="auto"/>
        <w:left w:val="none" w:sz="0" w:space="0" w:color="auto"/>
        <w:bottom w:val="none" w:sz="0" w:space="0" w:color="auto"/>
        <w:right w:val="none" w:sz="0" w:space="0" w:color="auto"/>
      </w:divBdr>
    </w:div>
    <w:div w:id="1462380467">
      <w:bodyDiv w:val="1"/>
      <w:marLeft w:val="0"/>
      <w:marRight w:val="0"/>
      <w:marTop w:val="0"/>
      <w:marBottom w:val="0"/>
      <w:divBdr>
        <w:top w:val="none" w:sz="0" w:space="0" w:color="auto"/>
        <w:left w:val="none" w:sz="0" w:space="0" w:color="auto"/>
        <w:bottom w:val="none" w:sz="0" w:space="0" w:color="auto"/>
        <w:right w:val="none" w:sz="0" w:space="0" w:color="auto"/>
      </w:divBdr>
    </w:div>
    <w:div w:id="1462381438">
      <w:bodyDiv w:val="1"/>
      <w:marLeft w:val="0"/>
      <w:marRight w:val="0"/>
      <w:marTop w:val="0"/>
      <w:marBottom w:val="0"/>
      <w:divBdr>
        <w:top w:val="none" w:sz="0" w:space="0" w:color="auto"/>
        <w:left w:val="none" w:sz="0" w:space="0" w:color="auto"/>
        <w:bottom w:val="none" w:sz="0" w:space="0" w:color="auto"/>
        <w:right w:val="none" w:sz="0" w:space="0" w:color="auto"/>
      </w:divBdr>
    </w:div>
    <w:div w:id="1462574497">
      <w:bodyDiv w:val="1"/>
      <w:marLeft w:val="0"/>
      <w:marRight w:val="0"/>
      <w:marTop w:val="0"/>
      <w:marBottom w:val="0"/>
      <w:divBdr>
        <w:top w:val="none" w:sz="0" w:space="0" w:color="auto"/>
        <w:left w:val="none" w:sz="0" w:space="0" w:color="auto"/>
        <w:bottom w:val="none" w:sz="0" w:space="0" w:color="auto"/>
        <w:right w:val="none" w:sz="0" w:space="0" w:color="auto"/>
      </w:divBdr>
    </w:div>
    <w:div w:id="1462653393">
      <w:bodyDiv w:val="1"/>
      <w:marLeft w:val="0"/>
      <w:marRight w:val="0"/>
      <w:marTop w:val="0"/>
      <w:marBottom w:val="0"/>
      <w:divBdr>
        <w:top w:val="none" w:sz="0" w:space="0" w:color="auto"/>
        <w:left w:val="none" w:sz="0" w:space="0" w:color="auto"/>
        <w:bottom w:val="none" w:sz="0" w:space="0" w:color="auto"/>
        <w:right w:val="none" w:sz="0" w:space="0" w:color="auto"/>
      </w:divBdr>
    </w:div>
    <w:div w:id="1462726587">
      <w:bodyDiv w:val="1"/>
      <w:marLeft w:val="0"/>
      <w:marRight w:val="0"/>
      <w:marTop w:val="0"/>
      <w:marBottom w:val="0"/>
      <w:divBdr>
        <w:top w:val="none" w:sz="0" w:space="0" w:color="auto"/>
        <w:left w:val="none" w:sz="0" w:space="0" w:color="auto"/>
        <w:bottom w:val="none" w:sz="0" w:space="0" w:color="auto"/>
        <w:right w:val="none" w:sz="0" w:space="0" w:color="auto"/>
      </w:divBdr>
    </w:div>
    <w:div w:id="1462772862">
      <w:bodyDiv w:val="1"/>
      <w:marLeft w:val="0"/>
      <w:marRight w:val="0"/>
      <w:marTop w:val="0"/>
      <w:marBottom w:val="0"/>
      <w:divBdr>
        <w:top w:val="none" w:sz="0" w:space="0" w:color="auto"/>
        <w:left w:val="none" w:sz="0" w:space="0" w:color="auto"/>
        <w:bottom w:val="none" w:sz="0" w:space="0" w:color="auto"/>
        <w:right w:val="none" w:sz="0" w:space="0" w:color="auto"/>
      </w:divBdr>
    </w:div>
    <w:div w:id="1462842047">
      <w:bodyDiv w:val="1"/>
      <w:marLeft w:val="0"/>
      <w:marRight w:val="0"/>
      <w:marTop w:val="0"/>
      <w:marBottom w:val="0"/>
      <w:divBdr>
        <w:top w:val="none" w:sz="0" w:space="0" w:color="auto"/>
        <w:left w:val="none" w:sz="0" w:space="0" w:color="auto"/>
        <w:bottom w:val="none" w:sz="0" w:space="0" w:color="auto"/>
        <w:right w:val="none" w:sz="0" w:space="0" w:color="auto"/>
      </w:divBdr>
    </w:div>
    <w:div w:id="1463034786">
      <w:bodyDiv w:val="1"/>
      <w:marLeft w:val="0"/>
      <w:marRight w:val="0"/>
      <w:marTop w:val="0"/>
      <w:marBottom w:val="0"/>
      <w:divBdr>
        <w:top w:val="none" w:sz="0" w:space="0" w:color="auto"/>
        <w:left w:val="none" w:sz="0" w:space="0" w:color="auto"/>
        <w:bottom w:val="none" w:sz="0" w:space="0" w:color="auto"/>
        <w:right w:val="none" w:sz="0" w:space="0" w:color="auto"/>
      </w:divBdr>
    </w:div>
    <w:div w:id="1463038368">
      <w:bodyDiv w:val="1"/>
      <w:marLeft w:val="0"/>
      <w:marRight w:val="0"/>
      <w:marTop w:val="0"/>
      <w:marBottom w:val="0"/>
      <w:divBdr>
        <w:top w:val="none" w:sz="0" w:space="0" w:color="auto"/>
        <w:left w:val="none" w:sz="0" w:space="0" w:color="auto"/>
        <w:bottom w:val="none" w:sz="0" w:space="0" w:color="auto"/>
        <w:right w:val="none" w:sz="0" w:space="0" w:color="auto"/>
      </w:divBdr>
    </w:div>
    <w:div w:id="1463428551">
      <w:bodyDiv w:val="1"/>
      <w:marLeft w:val="0"/>
      <w:marRight w:val="0"/>
      <w:marTop w:val="0"/>
      <w:marBottom w:val="0"/>
      <w:divBdr>
        <w:top w:val="none" w:sz="0" w:space="0" w:color="auto"/>
        <w:left w:val="none" w:sz="0" w:space="0" w:color="auto"/>
        <w:bottom w:val="none" w:sz="0" w:space="0" w:color="auto"/>
        <w:right w:val="none" w:sz="0" w:space="0" w:color="auto"/>
      </w:divBdr>
    </w:div>
    <w:div w:id="1463500578">
      <w:bodyDiv w:val="1"/>
      <w:marLeft w:val="0"/>
      <w:marRight w:val="0"/>
      <w:marTop w:val="0"/>
      <w:marBottom w:val="0"/>
      <w:divBdr>
        <w:top w:val="none" w:sz="0" w:space="0" w:color="auto"/>
        <w:left w:val="none" w:sz="0" w:space="0" w:color="auto"/>
        <w:bottom w:val="none" w:sz="0" w:space="0" w:color="auto"/>
        <w:right w:val="none" w:sz="0" w:space="0" w:color="auto"/>
      </w:divBdr>
    </w:div>
    <w:div w:id="1463622105">
      <w:bodyDiv w:val="1"/>
      <w:marLeft w:val="0"/>
      <w:marRight w:val="0"/>
      <w:marTop w:val="0"/>
      <w:marBottom w:val="0"/>
      <w:divBdr>
        <w:top w:val="none" w:sz="0" w:space="0" w:color="auto"/>
        <w:left w:val="none" w:sz="0" w:space="0" w:color="auto"/>
        <w:bottom w:val="none" w:sz="0" w:space="0" w:color="auto"/>
        <w:right w:val="none" w:sz="0" w:space="0" w:color="auto"/>
      </w:divBdr>
    </w:div>
    <w:div w:id="1463763367">
      <w:bodyDiv w:val="1"/>
      <w:marLeft w:val="0"/>
      <w:marRight w:val="0"/>
      <w:marTop w:val="0"/>
      <w:marBottom w:val="0"/>
      <w:divBdr>
        <w:top w:val="none" w:sz="0" w:space="0" w:color="auto"/>
        <w:left w:val="none" w:sz="0" w:space="0" w:color="auto"/>
        <w:bottom w:val="none" w:sz="0" w:space="0" w:color="auto"/>
        <w:right w:val="none" w:sz="0" w:space="0" w:color="auto"/>
      </w:divBdr>
    </w:div>
    <w:div w:id="1463769634">
      <w:bodyDiv w:val="1"/>
      <w:marLeft w:val="0"/>
      <w:marRight w:val="0"/>
      <w:marTop w:val="0"/>
      <w:marBottom w:val="0"/>
      <w:divBdr>
        <w:top w:val="none" w:sz="0" w:space="0" w:color="auto"/>
        <w:left w:val="none" w:sz="0" w:space="0" w:color="auto"/>
        <w:bottom w:val="none" w:sz="0" w:space="0" w:color="auto"/>
        <w:right w:val="none" w:sz="0" w:space="0" w:color="auto"/>
      </w:divBdr>
    </w:div>
    <w:div w:id="1463770047">
      <w:bodyDiv w:val="1"/>
      <w:marLeft w:val="0"/>
      <w:marRight w:val="0"/>
      <w:marTop w:val="0"/>
      <w:marBottom w:val="0"/>
      <w:divBdr>
        <w:top w:val="none" w:sz="0" w:space="0" w:color="auto"/>
        <w:left w:val="none" w:sz="0" w:space="0" w:color="auto"/>
        <w:bottom w:val="none" w:sz="0" w:space="0" w:color="auto"/>
        <w:right w:val="none" w:sz="0" w:space="0" w:color="auto"/>
      </w:divBdr>
    </w:div>
    <w:div w:id="1463888143">
      <w:bodyDiv w:val="1"/>
      <w:marLeft w:val="0"/>
      <w:marRight w:val="0"/>
      <w:marTop w:val="0"/>
      <w:marBottom w:val="0"/>
      <w:divBdr>
        <w:top w:val="none" w:sz="0" w:space="0" w:color="auto"/>
        <w:left w:val="none" w:sz="0" w:space="0" w:color="auto"/>
        <w:bottom w:val="none" w:sz="0" w:space="0" w:color="auto"/>
        <w:right w:val="none" w:sz="0" w:space="0" w:color="auto"/>
      </w:divBdr>
    </w:div>
    <w:div w:id="1463965608">
      <w:bodyDiv w:val="1"/>
      <w:marLeft w:val="0"/>
      <w:marRight w:val="0"/>
      <w:marTop w:val="0"/>
      <w:marBottom w:val="0"/>
      <w:divBdr>
        <w:top w:val="none" w:sz="0" w:space="0" w:color="auto"/>
        <w:left w:val="none" w:sz="0" w:space="0" w:color="auto"/>
        <w:bottom w:val="none" w:sz="0" w:space="0" w:color="auto"/>
        <w:right w:val="none" w:sz="0" w:space="0" w:color="auto"/>
      </w:divBdr>
    </w:div>
    <w:div w:id="1464157266">
      <w:bodyDiv w:val="1"/>
      <w:marLeft w:val="0"/>
      <w:marRight w:val="0"/>
      <w:marTop w:val="0"/>
      <w:marBottom w:val="0"/>
      <w:divBdr>
        <w:top w:val="none" w:sz="0" w:space="0" w:color="auto"/>
        <w:left w:val="none" w:sz="0" w:space="0" w:color="auto"/>
        <w:bottom w:val="none" w:sz="0" w:space="0" w:color="auto"/>
        <w:right w:val="none" w:sz="0" w:space="0" w:color="auto"/>
      </w:divBdr>
    </w:div>
    <w:div w:id="1464420775">
      <w:bodyDiv w:val="1"/>
      <w:marLeft w:val="0"/>
      <w:marRight w:val="0"/>
      <w:marTop w:val="0"/>
      <w:marBottom w:val="0"/>
      <w:divBdr>
        <w:top w:val="none" w:sz="0" w:space="0" w:color="auto"/>
        <w:left w:val="none" w:sz="0" w:space="0" w:color="auto"/>
        <w:bottom w:val="none" w:sz="0" w:space="0" w:color="auto"/>
        <w:right w:val="none" w:sz="0" w:space="0" w:color="auto"/>
      </w:divBdr>
    </w:div>
    <w:div w:id="1464497718">
      <w:bodyDiv w:val="1"/>
      <w:marLeft w:val="0"/>
      <w:marRight w:val="0"/>
      <w:marTop w:val="0"/>
      <w:marBottom w:val="0"/>
      <w:divBdr>
        <w:top w:val="none" w:sz="0" w:space="0" w:color="auto"/>
        <w:left w:val="none" w:sz="0" w:space="0" w:color="auto"/>
        <w:bottom w:val="none" w:sz="0" w:space="0" w:color="auto"/>
        <w:right w:val="none" w:sz="0" w:space="0" w:color="auto"/>
      </w:divBdr>
    </w:div>
    <w:div w:id="1464687677">
      <w:bodyDiv w:val="1"/>
      <w:marLeft w:val="0"/>
      <w:marRight w:val="0"/>
      <w:marTop w:val="0"/>
      <w:marBottom w:val="0"/>
      <w:divBdr>
        <w:top w:val="none" w:sz="0" w:space="0" w:color="auto"/>
        <w:left w:val="none" w:sz="0" w:space="0" w:color="auto"/>
        <w:bottom w:val="none" w:sz="0" w:space="0" w:color="auto"/>
        <w:right w:val="none" w:sz="0" w:space="0" w:color="auto"/>
      </w:divBdr>
    </w:div>
    <w:div w:id="1464734201">
      <w:bodyDiv w:val="1"/>
      <w:marLeft w:val="0"/>
      <w:marRight w:val="0"/>
      <w:marTop w:val="0"/>
      <w:marBottom w:val="0"/>
      <w:divBdr>
        <w:top w:val="none" w:sz="0" w:space="0" w:color="auto"/>
        <w:left w:val="none" w:sz="0" w:space="0" w:color="auto"/>
        <w:bottom w:val="none" w:sz="0" w:space="0" w:color="auto"/>
        <w:right w:val="none" w:sz="0" w:space="0" w:color="auto"/>
      </w:divBdr>
    </w:div>
    <w:div w:id="1464736395">
      <w:bodyDiv w:val="1"/>
      <w:marLeft w:val="0"/>
      <w:marRight w:val="0"/>
      <w:marTop w:val="0"/>
      <w:marBottom w:val="0"/>
      <w:divBdr>
        <w:top w:val="none" w:sz="0" w:space="0" w:color="auto"/>
        <w:left w:val="none" w:sz="0" w:space="0" w:color="auto"/>
        <w:bottom w:val="none" w:sz="0" w:space="0" w:color="auto"/>
        <w:right w:val="none" w:sz="0" w:space="0" w:color="auto"/>
      </w:divBdr>
    </w:div>
    <w:div w:id="1464883467">
      <w:bodyDiv w:val="1"/>
      <w:marLeft w:val="0"/>
      <w:marRight w:val="0"/>
      <w:marTop w:val="0"/>
      <w:marBottom w:val="0"/>
      <w:divBdr>
        <w:top w:val="none" w:sz="0" w:space="0" w:color="auto"/>
        <w:left w:val="none" w:sz="0" w:space="0" w:color="auto"/>
        <w:bottom w:val="none" w:sz="0" w:space="0" w:color="auto"/>
        <w:right w:val="none" w:sz="0" w:space="0" w:color="auto"/>
      </w:divBdr>
    </w:div>
    <w:div w:id="1465124154">
      <w:bodyDiv w:val="1"/>
      <w:marLeft w:val="0"/>
      <w:marRight w:val="0"/>
      <w:marTop w:val="0"/>
      <w:marBottom w:val="0"/>
      <w:divBdr>
        <w:top w:val="none" w:sz="0" w:space="0" w:color="auto"/>
        <w:left w:val="none" w:sz="0" w:space="0" w:color="auto"/>
        <w:bottom w:val="none" w:sz="0" w:space="0" w:color="auto"/>
        <w:right w:val="none" w:sz="0" w:space="0" w:color="auto"/>
      </w:divBdr>
    </w:div>
    <w:div w:id="1465536005">
      <w:bodyDiv w:val="1"/>
      <w:marLeft w:val="0"/>
      <w:marRight w:val="0"/>
      <w:marTop w:val="0"/>
      <w:marBottom w:val="0"/>
      <w:divBdr>
        <w:top w:val="none" w:sz="0" w:space="0" w:color="auto"/>
        <w:left w:val="none" w:sz="0" w:space="0" w:color="auto"/>
        <w:bottom w:val="none" w:sz="0" w:space="0" w:color="auto"/>
        <w:right w:val="none" w:sz="0" w:space="0" w:color="auto"/>
      </w:divBdr>
    </w:div>
    <w:div w:id="1465542437">
      <w:bodyDiv w:val="1"/>
      <w:marLeft w:val="0"/>
      <w:marRight w:val="0"/>
      <w:marTop w:val="0"/>
      <w:marBottom w:val="0"/>
      <w:divBdr>
        <w:top w:val="none" w:sz="0" w:space="0" w:color="auto"/>
        <w:left w:val="none" w:sz="0" w:space="0" w:color="auto"/>
        <w:bottom w:val="none" w:sz="0" w:space="0" w:color="auto"/>
        <w:right w:val="none" w:sz="0" w:space="0" w:color="auto"/>
      </w:divBdr>
    </w:div>
    <w:div w:id="1465545069">
      <w:bodyDiv w:val="1"/>
      <w:marLeft w:val="0"/>
      <w:marRight w:val="0"/>
      <w:marTop w:val="0"/>
      <w:marBottom w:val="0"/>
      <w:divBdr>
        <w:top w:val="none" w:sz="0" w:space="0" w:color="auto"/>
        <w:left w:val="none" w:sz="0" w:space="0" w:color="auto"/>
        <w:bottom w:val="none" w:sz="0" w:space="0" w:color="auto"/>
        <w:right w:val="none" w:sz="0" w:space="0" w:color="auto"/>
      </w:divBdr>
    </w:div>
    <w:div w:id="1465586257">
      <w:bodyDiv w:val="1"/>
      <w:marLeft w:val="0"/>
      <w:marRight w:val="0"/>
      <w:marTop w:val="0"/>
      <w:marBottom w:val="0"/>
      <w:divBdr>
        <w:top w:val="none" w:sz="0" w:space="0" w:color="auto"/>
        <w:left w:val="none" w:sz="0" w:space="0" w:color="auto"/>
        <w:bottom w:val="none" w:sz="0" w:space="0" w:color="auto"/>
        <w:right w:val="none" w:sz="0" w:space="0" w:color="auto"/>
      </w:divBdr>
    </w:div>
    <w:div w:id="1465656136">
      <w:bodyDiv w:val="1"/>
      <w:marLeft w:val="0"/>
      <w:marRight w:val="0"/>
      <w:marTop w:val="0"/>
      <w:marBottom w:val="0"/>
      <w:divBdr>
        <w:top w:val="none" w:sz="0" w:space="0" w:color="auto"/>
        <w:left w:val="none" w:sz="0" w:space="0" w:color="auto"/>
        <w:bottom w:val="none" w:sz="0" w:space="0" w:color="auto"/>
        <w:right w:val="none" w:sz="0" w:space="0" w:color="auto"/>
      </w:divBdr>
    </w:div>
    <w:div w:id="1465804892">
      <w:bodyDiv w:val="1"/>
      <w:marLeft w:val="0"/>
      <w:marRight w:val="0"/>
      <w:marTop w:val="0"/>
      <w:marBottom w:val="0"/>
      <w:divBdr>
        <w:top w:val="none" w:sz="0" w:space="0" w:color="auto"/>
        <w:left w:val="none" w:sz="0" w:space="0" w:color="auto"/>
        <w:bottom w:val="none" w:sz="0" w:space="0" w:color="auto"/>
        <w:right w:val="none" w:sz="0" w:space="0" w:color="auto"/>
      </w:divBdr>
    </w:div>
    <w:div w:id="1466117944">
      <w:bodyDiv w:val="1"/>
      <w:marLeft w:val="0"/>
      <w:marRight w:val="0"/>
      <w:marTop w:val="0"/>
      <w:marBottom w:val="0"/>
      <w:divBdr>
        <w:top w:val="none" w:sz="0" w:space="0" w:color="auto"/>
        <w:left w:val="none" w:sz="0" w:space="0" w:color="auto"/>
        <w:bottom w:val="none" w:sz="0" w:space="0" w:color="auto"/>
        <w:right w:val="none" w:sz="0" w:space="0" w:color="auto"/>
      </w:divBdr>
    </w:div>
    <w:div w:id="1466120479">
      <w:bodyDiv w:val="1"/>
      <w:marLeft w:val="0"/>
      <w:marRight w:val="0"/>
      <w:marTop w:val="0"/>
      <w:marBottom w:val="0"/>
      <w:divBdr>
        <w:top w:val="none" w:sz="0" w:space="0" w:color="auto"/>
        <w:left w:val="none" w:sz="0" w:space="0" w:color="auto"/>
        <w:bottom w:val="none" w:sz="0" w:space="0" w:color="auto"/>
        <w:right w:val="none" w:sz="0" w:space="0" w:color="auto"/>
      </w:divBdr>
    </w:div>
    <w:div w:id="1466192121">
      <w:bodyDiv w:val="1"/>
      <w:marLeft w:val="0"/>
      <w:marRight w:val="0"/>
      <w:marTop w:val="0"/>
      <w:marBottom w:val="0"/>
      <w:divBdr>
        <w:top w:val="none" w:sz="0" w:space="0" w:color="auto"/>
        <w:left w:val="none" w:sz="0" w:space="0" w:color="auto"/>
        <w:bottom w:val="none" w:sz="0" w:space="0" w:color="auto"/>
        <w:right w:val="none" w:sz="0" w:space="0" w:color="auto"/>
      </w:divBdr>
    </w:div>
    <w:div w:id="1466388089">
      <w:bodyDiv w:val="1"/>
      <w:marLeft w:val="0"/>
      <w:marRight w:val="0"/>
      <w:marTop w:val="0"/>
      <w:marBottom w:val="0"/>
      <w:divBdr>
        <w:top w:val="none" w:sz="0" w:space="0" w:color="auto"/>
        <w:left w:val="none" w:sz="0" w:space="0" w:color="auto"/>
        <w:bottom w:val="none" w:sz="0" w:space="0" w:color="auto"/>
        <w:right w:val="none" w:sz="0" w:space="0" w:color="auto"/>
      </w:divBdr>
    </w:div>
    <w:div w:id="1466503791">
      <w:bodyDiv w:val="1"/>
      <w:marLeft w:val="0"/>
      <w:marRight w:val="0"/>
      <w:marTop w:val="0"/>
      <w:marBottom w:val="0"/>
      <w:divBdr>
        <w:top w:val="none" w:sz="0" w:space="0" w:color="auto"/>
        <w:left w:val="none" w:sz="0" w:space="0" w:color="auto"/>
        <w:bottom w:val="none" w:sz="0" w:space="0" w:color="auto"/>
        <w:right w:val="none" w:sz="0" w:space="0" w:color="auto"/>
      </w:divBdr>
    </w:div>
    <w:div w:id="1466511012">
      <w:bodyDiv w:val="1"/>
      <w:marLeft w:val="0"/>
      <w:marRight w:val="0"/>
      <w:marTop w:val="0"/>
      <w:marBottom w:val="0"/>
      <w:divBdr>
        <w:top w:val="none" w:sz="0" w:space="0" w:color="auto"/>
        <w:left w:val="none" w:sz="0" w:space="0" w:color="auto"/>
        <w:bottom w:val="none" w:sz="0" w:space="0" w:color="auto"/>
        <w:right w:val="none" w:sz="0" w:space="0" w:color="auto"/>
      </w:divBdr>
    </w:div>
    <w:div w:id="1466657316">
      <w:bodyDiv w:val="1"/>
      <w:marLeft w:val="0"/>
      <w:marRight w:val="0"/>
      <w:marTop w:val="0"/>
      <w:marBottom w:val="0"/>
      <w:divBdr>
        <w:top w:val="none" w:sz="0" w:space="0" w:color="auto"/>
        <w:left w:val="none" w:sz="0" w:space="0" w:color="auto"/>
        <w:bottom w:val="none" w:sz="0" w:space="0" w:color="auto"/>
        <w:right w:val="none" w:sz="0" w:space="0" w:color="auto"/>
      </w:divBdr>
    </w:div>
    <w:div w:id="1466851400">
      <w:bodyDiv w:val="1"/>
      <w:marLeft w:val="0"/>
      <w:marRight w:val="0"/>
      <w:marTop w:val="0"/>
      <w:marBottom w:val="0"/>
      <w:divBdr>
        <w:top w:val="none" w:sz="0" w:space="0" w:color="auto"/>
        <w:left w:val="none" w:sz="0" w:space="0" w:color="auto"/>
        <w:bottom w:val="none" w:sz="0" w:space="0" w:color="auto"/>
        <w:right w:val="none" w:sz="0" w:space="0" w:color="auto"/>
      </w:divBdr>
    </w:div>
    <w:div w:id="1466893214">
      <w:bodyDiv w:val="1"/>
      <w:marLeft w:val="0"/>
      <w:marRight w:val="0"/>
      <w:marTop w:val="0"/>
      <w:marBottom w:val="0"/>
      <w:divBdr>
        <w:top w:val="none" w:sz="0" w:space="0" w:color="auto"/>
        <w:left w:val="none" w:sz="0" w:space="0" w:color="auto"/>
        <w:bottom w:val="none" w:sz="0" w:space="0" w:color="auto"/>
        <w:right w:val="none" w:sz="0" w:space="0" w:color="auto"/>
      </w:divBdr>
    </w:div>
    <w:div w:id="1466893614">
      <w:bodyDiv w:val="1"/>
      <w:marLeft w:val="0"/>
      <w:marRight w:val="0"/>
      <w:marTop w:val="0"/>
      <w:marBottom w:val="0"/>
      <w:divBdr>
        <w:top w:val="none" w:sz="0" w:space="0" w:color="auto"/>
        <w:left w:val="none" w:sz="0" w:space="0" w:color="auto"/>
        <w:bottom w:val="none" w:sz="0" w:space="0" w:color="auto"/>
        <w:right w:val="none" w:sz="0" w:space="0" w:color="auto"/>
      </w:divBdr>
    </w:div>
    <w:div w:id="1466967283">
      <w:bodyDiv w:val="1"/>
      <w:marLeft w:val="0"/>
      <w:marRight w:val="0"/>
      <w:marTop w:val="0"/>
      <w:marBottom w:val="0"/>
      <w:divBdr>
        <w:top w:val="none" w:sz="0" w:space="0" w:color="auto"/>
        <w:left w:val="none" w:sz="0" w:space="0" w:color="auto"/>
        <w:bottom w:val="none" w:sz="0" w:space="0" w:color="auto"/>
        <w:right w:val="none" w:sz="0" w:space="0" w:color="auto"/>
      </w:divBdr>
    </w:div>
    <w:div w:id="1466972315">
      <w:bodyDiv w:val="1"/>
      <w:marLeft w:val="0"/>
      <w:marRight w:val="0"/>
      <w:marTop w:val="0"/>
      <w:marBottom w:val="0"/>
      <w:divBdr>
        <w:top w:val="none" w:sz="0" w:space="0" w:color="auto"/>
        <w:left w:val="none" w:sz="0" w:space="0" w:color="auto"/>
        <w:bottom w:val="none" w:sz="0" w:space="0" w:color="auto"/>
        <w:right w:val="none" w:sz="0" w:space="0" w:color="auto"/>
      </w:divBdr>
    </w:div>
    <w:div w:id="1467040443">
      <w:bodyDiv w:val="1"/>
      <w:marLeft w:val="0"/>
      <w:marRight w:val="0"/>
      <w:marTop w:val="0"/>
      <w:marBottom w:val="0"/>
      <w:divBdr>
        <w:top w:val="none" w:sz="0" w:space="0" w:color="auto"/>
        <w:left w:val="none" w:sz="0" w:space="0" w:color="auto"/>
        <w:bottom w:val="none" w:sz="0" w:space="0" w:color="auto"/>
        <w:right w:val="none" w:sz="0" w:space="0" w:color="auto"/>
      </w:divBdr>
    </w:div>
    <w:div w:id="1467044945">
      <w:bodyDiv w:val="1"/>
      <w:marLeft w:val="0"/>
      <w:marRight w:val="0"/>
      <w:marTop w:val="0"/>
      <w:marBottom w:val="0"/>
      <w:divBdr>
        <w:top w:val="none" w:sz="0" w:space="0" w:color="auto"/>
        <w:left w:val="none" w:sz="0" w:space="0" w:color="auto"/>
        <w:bottom w:val="none" w:sz="0" w:space="0" w:color="auto"/>
        <w:right w:val="none" w:sz="0" w:space="0" w:color="auto"/>
      </w:divBdr>
    </w:div>
    <w:div w:id="1467046132">
      <w:bodyDiv w:val="1"/>
      <w:marLeft w:val="0"/>
      <w:marRight w:val="0"/>
      <w:marTop w:val="0"/>
      <w:marBottom w:val="0"/>
      <w:divBdr>
        <w:top w:val="none" w:sz="0" w:space="0" w:color="auto"/>
        <w:left w:val="none" w:sz="0" w:space="0" w:color="auto"/>
        <w:bottom w:val="none" w:sz="0" w:space="0" w:color="auto"/>
        <w:right w:val="none" w:sz="0" w:space="0" w:color="auto"/>
      </w:divBdr>
    </w:div>
    <w:div w:id="1467351328">
      <w:bodyDiv w:val="1"/>
      <w:marLeft w:val="0"/>
      <w:marRight w:val="0"/>
      <w:marTop w:val="0"/>
      <w:marBottom w:val="0"/>
      <w:divBdr>
        <w:top w:val="none" w:sz="0" w:space="0" w:color="auto"/>
        <w:left w:val="none" w:sz="0" w:space="0" w:color="auto"/>
        <w:bottom w:val="none" w:sz="0" w:space="0" w:color="auto"/>
        <w:right w:val="none" w:sz="0" w:space="0" w:color="auto"/>
      </w:divBdr>
    </w:div>
    <w:div w:id="1467351556">
      <w:bodyDiv w:val="1"/>
      <w:marLeft w:val="0"/>
      <w:marRight w:val="0"/>
      <w:marTop w:val="0"/>
      <w:marBottom w:val="0"/>
      <w:divBdr>
        <w:top w:val="none" w:sz="0" w:space="0" w:color="auto"/>
        <w:left w:val="none" w:sz="0" w:space="0" w:color="auto"/>
        <w:bottom w:val="none" w:sz="0" w:space="0" w:color="auto"/>
        <w:right w:val="none" w:sz="0" w:space="0" w:color="auto"/>
      </w:divBdr>
    </w:div>
    <w:div w:id="1467354035">
      <w:bodyDiv w:val="1"/>
      <w:marLeft w:val="0"/>
      <w:marRight w:val="0"/>
      <w:marTop w:val="0"/>
      <w:marBottom w:val="0"/>
      <w:divBdr>
        <w:top w:val="none" w:sz="0" w:space="0" w:color="auto"/>
        <w:left w:val="none" w:sz="0" w:space="0" w:color="auto"/>
        <w:bottom w:val="none" w:sz="0" w:space="0" w:color="auto"/>
        <w:right w:val="none" w:sz="0" w:space="0" w:color="auto"/>
      </w:divBdr>
    </w:div>
    <w:div w:id="1467429802">
      <w:bodyDiv w:val="1"/>
      <w:marLeft w:val="0"/>
      <w:marRight w:val="0"/>
      <w:marTop w:val="0"/>
      <w:marBottom w:val="0"/>
      <w:divBdr>
        <w:top w:val="none" w:sz="0" w:space="0" w:color="auto"/>
        <w:left w:val="none" w:sz="0" w:space="0" w:color="auto"/>
        <w:bottom w:val="none" w:sz="0" w:space="0" w:color="auto"/>
        <w:right w:val="none" w:sz="0" w:space="0" w:color="auto"/>
      </w:divBdr>
    </w:div>
    <w:div w:id="1467430726">
      <w:bodyDiv w:val="1"/>
      <w:marLeft w:val="0"/>
      <w:marRight w:val="0"/>
      <w:marTop w:val="0"/>
      <w:marBottom w:val="0"/>
      <w:divBdr>
        <w:top w:val="none" w:sz="0" w:space="0" w:color="auto"/>
        <w:left w:val="none" w:sz="0" w:space="0" w:color="auto"/>
        <w:bottom w:val="none" w:sz="0" w:space="0" w:color="auto"/>
        <w:right w:val="none" w:sz="0" w:space="0" w:color="auto"/>
      </w:divBdr>
    </w:div>
    <w:div w:id="1467504473">
      <w:bodyDiv w:val="1"/>
      <w:marLeft w:val="0"/>
      <w:marRight w:val="0"/>
      <w:marTop w:val="0"/>
      <w:marBottom w:val="0"/>
      <w:divBdr>
        <w:top w:val="none" w:sz="0" w:space="0" w:color="auto"/>
        <w:left w:val="none" w:sz="0" w:space="0" w:color="auto"/>
        <w:bottom w:val="none" w:sz="0" w:space="0" w:color="auto"/>
        <w:right w:val="none" w:sz="0" w:space="0" w:color="auto"/>
      </w:divBdr>
    </w:div>
    <w:div w:id="1467695212">
      <w:bodyDiv w:val="1"/>
      <w:marLeft w:val="0"/>
      <w:marRight w:val="0"/>
      <w:marTop w:val="0"/>
      <w:marBottom w:val="0"/>
      <w:divBdr>
        <w:top w:val="none" w:sz="0" w:space="0" w:color="auto"/>
        <w:left w:val="none" w:sz="0" w:space="0" w:color="auto"/>
        <w:bottom w:val="none" w:sz="0" w:space="0" w:color="auto"/>
        <w:right w:val="none" w:sz="0" w:space="0" w:color="auto"/>
      </w:divBdr>
    </w:div>
    <w:div w:id="1467745910">
      <w:bodyDiv w:val="1"/>
      <w:marLeft w:val="0"/>
      <w:marRight w:val="0"/>
      <w:marTop w:val="0"/>
      <w:marBottom w:val="0"/>
      <w:divBdr>
        <w:top w:val="none" w:sz="0" w:space="0" w:color="auto"/>
        <w:left w:val="none" w:sz="0" w:space="0" w:color="auto"/>
        <w:bottom w:val="none" w:sz="0" w:space="0" w:color="auto"/>
        <w:right w:val="none" w:sz="0" w:space="0" w:color="auto"/>
      </w:divBdr>
    </w:div>
    <w:div w:id="1467746811">
      <w:bodyDiv w:val="1"/>
      <w:marLeft w:val="0"/>
      <w:marRight w:val="0"/>
      <w:marTop w:val="0"/>
      <w:marBottom w:val="0"/>
      <w:divBdr>
        <w:top w:val="none" w:sz="0" w:space="0" w:color="auto"/>
        <w:left w:val="none" w:sz="0" w:space="0" w:color="auto"/>
        <w:bottom w:val="none" w:sz="0" w:space="0" w:color="auto"/>
        <w:right w:val="none" w:sz="0" w:space="0" w:color="auto"/>
      </w:divBdr>
    </w:div>
    <w:div w:id="1467775996">
      <w:bodyDiv w:val="1"/>
      <w:marLeft w:val="0"/>
      <w:marRight w:val="0"/>
      <w:marTop w:val="0"/>
      <w:marBottom w:val="0"/>
      <w:divBdr>
        <w:top w:val="none" w:sz="0" w:space="0" w:color="auto"/>
        <w:left w:val="none" w:sz="0" w:space="0" w:color="auto"/>
        <w:bottom w:val="none" w:sz="0" w:space="0" w:color="auto"/>
        <w:right w:val="none" w:sz="0" w:space="0" w:color="auto"/>
      </w:divBdr>
    </w:div>
    <w:div w:id="1467896446">
      <w:bodyDiv w:val="1"/>
      <w:marLeft w:val="0"/>
      <w:marRight w:val="0"/>
      <w:marTop w:val="0"/>
      <w:marBottom w:val="0"/>
      <w:divBdr>
        <w:top w:val="none" w:sz="0" w:space="0" w:color="auto"/>
        <w:left w:val="none" w:sz="0" w:space="0" w:color="auto"/>
        <w:bottom w:val="none" w:sz="0" w:space="0" w:color="auto"/>
        <w:right w:val="none" w:sz="0" w:space="0" w:color="auto"/>
      </w:divBdr>
    </w:div>
    <w:div w:id="1467973216">
      <w:bodyDiv w:val="1"/>
      <w:marLeft w:val="0"/>
      <w:marRight w:val="0"/>
      <w:marTop w:val="0"/>
      <w:marBottom w:val="0"/>
      <w:divBdr>
        <w:top w:val="none" w:sz="0" w:space="0" w:color="auto"/>
        <w:left w:val="none" w:sz="0" w:space="0" w:color="auto"/>
        <w:bottom w:val="none" w:sz="0" w:space="0" w:color="auto"/>
        <w:right w:val="none" w:sz="0" w:space="0" w:color="auto"/>
      </w:divBdr>
    </w:div>
    <w:div w:id="1468011004">
      <w:bodyDiv w:val="1"/>
      <w:marLeft w:val="0"/>
      <w:marRight w:val="0"/>
      <w:marTop w:val="0"/>
      <w:marBottom w:val="0"/>
      <w:divBdr>
        <w:top w:val="none" w:sz="0" w:space="0" w:color="auto"/>
        <w:left w:val="none" w:sz="0" w:space="0" w:color="auto"/>
        <w:bottom w:val="none" w:sz="0" w:space="0" w:color="auto"/>
        <w:right w:val="none" w:sz="0" w:space="0" w:color="auto"/>
      </w:divBdr>
    </w:div>
    <w:div w:id="1468162915">
      <w:bodyDiv w:val="1"/>
      <w:marLeft w:val="0"/>
      <w:marRight w:val="0"/>
      <w:marTop w:val="0"/>
      <w:marBottom w:val="0"/>
      <w:divBdr>
        <w:top w:val="none" w:sz="0" w:space="0" w:color="auto"/>
        <w:left w:val="none" w:sz="0" w:space="0" w:color="auto"/>
        <w:bottom w:val="none" w:sz="0" w:space="0" w:color="auto"/>
        <w:right w:val="none" w:sz="0" w:space="0" w:color="auto"/>
      </w:divBdr>
    </w:div>
    <w:div w:id="1468359717">
      <w:bodyDiv w:val="1"/>
      <w:marLeft w:val="0"/>
      <w:marRight w:val="0"/>
      <w:marTop w:val="0"/>
      <w:marBottom w:val="0"/>
      <w:divBdr>
        <w:top w:val="none" w:sz="0" w:space="0" w:color="auto"/>
        <w:left w:val="none" w:sz="0" w:space="0" w:color="auto"/>
        <w:bottom w:val="none" w:sz="0" w:space="0" w:color="auto"/>
        <w:right w:val="none" w:sz="0" w:space="0" w:color="auto"/>
      </w:divBdr>
    </w:div>
    <w:div w:id="1468359761">
      <w:bodyDiv w:val="1"/>
      <w:marLeft w:val="0"/>
      <w:marRight w:val="0"/>
      <w:marTop w:val="0"/>
      <w:marBottom w:val="0"/>
      <w:divBdr>
        <w:top w:val="none" w:sz="0" w:space="0" w:color="auto"/>
        <w:left w:val="none" w:sz="0" w:space="0" w:color="auto"/>
        <w:bottom w:val="none" w:sz="0" w:space="0" w:color="auto"/>
        <w:right w:val="none" w:sz="0" w:space="0" w:color="auto"/>
      </w:divBdr>
    </w:div>
    <w:div w:id="1468430749">
      <w:bodyDiv w:val="1"/>
      <w:marLeft w:val="0"/>
      <w:marRight w:val="0"/>
      <w:marTop w:val="0"/>
      <w:marBottom w:val="0"/>
      <w:divBdr>
        <w:top w:val="none" w:sz="0" w:space="0" w:color="auto"/>
        <w:left w:val="none" w:sz="0" w:space="0" w:color="auto"/>
        <w:bottom w:val="none" w:sz="0" w:space="0" w:color="auto"/>
        <w:right w:val="none" w:sz="0" w:space="0" w:color="auto"/>
      </w:divBdr>
    </w:div>
    <w:div w:id="1468547309">
      <w:bodyDiv w:val="1"/>
      <w:marLeft w:val="0"/>
      <w:marRight w:val="0"/>
      <w:marTop w:val="0"/>
      <w:marBottom w:val="0"/>
      <w:divBdr>
        <w:top w:val="none" w:sz="0" w:space="0" w:color="auto"/>
        <w:left w:val="none" w:sz="0" w:space="0" w:color="auto"/>
        <w:bottom w:val="none" w:sz="0" w:space="0" w:color="auto"/>
        <w:right w:val="none" w:sz="0" w:space="0" w:color="auto"/>
      </w:divBdr>
    </w:div>
    <w:div w:id="1468547603">
      <w:bodyDiv w:val="1"/>
      <w:marLeft w:val="0"/>
      <w:marRight w:val="0"/>
      <w:marTop w:val="0"/>
      <w:marBottom w:val="0"/>
      <w:divBdr>
        <w:top w:val="none" w:sz="0" w:space="0" w:color="auto"/>
        <w:left w:val="none" w:sz="0" w:space="0" w:color="auto"/>
        <w:bottom w:val="none" w:sz="0" w:space="0" w:color="auto"/>
        <w:right w:val="none" w:sz="0" w:space="0" w:color="auto"/>
      </w:divBdr>
    </w:div>
    <w:div w:id="1468550875">
      <w:bodyDiv w:val="1"/>
      <w:marLeft w:val="0"/>
      <w:marRight w:val="0"/>
      <w:marTop w:val="0"/>
      <w:marBottom w:val="0"/>
      <w:divBdr>
        <w:top w:val="none" w:sz="0" w:space="0" w:color="auto"/>
        <w:left w:val="none" w:sz="0" w:space="0" w:color="auto"/>
        <w:bottom w:val="none" w:sz="0" w:space="0" w:color="auto"/>
        <w:right w:val="none" w:sz="0" w:space="0" w:color="auto"/>
      </w:divBdr>
    </w:div>
    <w:div w:id="1468739105">
      <w:bodyDiv w:val="1"/>
      <w:marLeft w:val="0"/>
      <w:marRight w:val="0"/>
      <w:marTop w:val="0"/>
      <w:marBottom w:val="0"/>
      <w:divBdr>
        <w:top w:val="none" w:sz="0" w:space="0" w:color="auto"/>
        <w:left w:val="none" w:sz="0" w:space="0" w:color="auto"/>
        <w:bottom w:val="none" w:sz="0" w:space="0" w:color="auto"/>
        <w:right w:val="none" w:sz="0" w:space="0" w:color="auto"/>
      </w:divBdr>
    </w:div>
    <w:div w:id="1468821541">
      <w:bodyDiv w:val="1"/>
      <w:marLeft w:val="0"/>
      <w:marRight w:val="0"/>
      <w:marTop w:val="0"/>
      <w:marBottom w:val="0"/>
      <w:divBdr>
        <w:top w:val="none" w:sz="0" w:space="0" w:color="auto"/>
        <w:left w:val="none" w:sz="0" w:space="0" w:color="auto"/>
        <w:bottom w:val="none" w:sz="0" w:space="0" w:color="auto"/>
        <w:right w:val="none" w:sz="0" w:space="0" w:color="auto"/>
      </w:divBdr>
    </w:div>
    <w:div w:id="1468888537">
      <w:bodyDiv w:val="1"/>
      <w:marLeft w:val="0"/>
      <w:marRight w:val="0"/>
      <w:marTop w:val="0"/>
      <w:marBottom w:val="0"/>
      <w:divBdr>
        <w:top w:val="none" w:sz="0" w:space="0" w:color="auto"/>
        <w:left w:val="none" w:sz="0" w:space="0" w:color="auto"/>
        <w:bottom w:val="none" w:sz="0" w:space="0" w:color="auto"/>
        <w:right w:val="none" w:sz="0" w:space="0" w:color="auto"/>
      </w:divBdr>
    </w:div>
    <w:div w:id="1469013578">
      <w:bodyDiv w:val="1"/>
      <w:marLeft w:val="0"/>
      <w:marRight w:val="0"/>
      <w:marTop w:val="0"/>
      <w:marBottom w:val="0"/>
      <w:divBdr>
        <w:top w:val="none" w:sz="0" w:space="0" w:color="auto"/>
        <w:left w:val="none" w:sz="0" w:space="0" w:color="auto"/>
        <w:bottom w:val="none" w:sz="0" w:space="0" w:color="auto"/>
        <w:right w:val="none" w:sz="0" w:space="0" w:color="auto"/>
      </w:divBdr>
    </w:div>
    <w:div w:id="1469204035">
      <w:bodyDiv w:val="1"/>
      <w:marLeft w:val="0"/>
      <w:marRight w:val="0"/>
      <w:marTop w:val="0"/>
      <w:marBottom w:val="0"/>
      <w:divBdr>
        <w:top w:val="none" w:sz="0" w:space="0" w:color="auto"/>
        <w:left w:val="none" w:sz="0" w:space="0" w:color="auto"/>
        <w:bottom w:val="none" w:sz="0" w:space="0" w:color="auto"/>
        <w:right w:val="none" w:sz="0" w:space="0" w:color="auto"/>
      </w:divBdr>
    </w:div>
    <w:div w:id="1469277353">
      <w:bodyDiv w:val="1"/>
      <w:marLeft w:val="0"/>
      <w:marRight w:val="0"/>
      <w:marTop w:val="0"/>
      <w:marBottom w:val="0"/>
      <w:divBdr>
        <w:top w:val="none" w:sz="0" w:space="0" w:color="auto"/>
        <w:left w:val="none" w:sz="0" w:space="0" w:color="auto"/>
        <w:bottom w:val="none" w:sz="0" w:space="0" w:color="auto"/>
        <w:right w:val="none" w:sz="0" w:space="0" w:color="auto"/>
      </w:divBdr>
    </w:div>
    <w:div w:id="1469324169">
      <w:bodyDiv w:val="1"/>
      <w:marLeft w:val="0"/>
      <w:marRight w:val="0"/>
      <w:marTop w:val="0"/>
      <w:marBottom w:val="0"/>
      <w:divBdr>
        <w:top w:val="none" w:sz="0" w:space="0" w:color="auto"/>
        <w:left w:val="none" w:sz="0" w:space="0" w:color="auto"/>
        <w:bottom w:val="none" w:sz="0" w:space="0" w:color="auto"/>
        <w:right w:val="none" w:sz="0" w:space="0" w:color="auto"/>
      </w:divBdr>
    </w:div>
    <w:div w:id="1469396230">
      <w:bodyDiv w:val="1"/>
      <w:marLeft w:val="0"/>
      <w:marRight w:val="0"/>
      <w:marTop w:val="0"/>
      <w:marBottom w:val="0"/>
      <w:divBdr>
        <w:top w:val="none" w:sz="0" w:space="0" w:color="auto"/>
        <w:left w:val="none" w:sz="0" w:space="0" w:color="auto"/>
        <w:bottom w:val="none" w:sz="0" w:space="0" w:color="auto"/>
        <w:right w:val="none" w:sz="0" w:space="0" w:color="auto"/>
      </w:divBdr>
    </w:div>
    <w:div w:id="1469469296">
      <w:bodyDiv w:val="1"/>
      <w:marLeft w:val="0"/>
      <w:marRight w:val="0"/>
      <w:marTop w:val="0"/>
      <w:marBottom w:val="0"/>
      <w:divBdr>
        <w:top w:val="none" w:sz="0" w:space="0" w:color="auto"/>
        <w:left w:val="none" w:sz="0" w:space="0" w:color="auto"/>
        <w:bottom w:val="none" w:sz="0" w:space="0" w:color="auto"/>
        <w:right w:val="none" w:sz="0" w:space="0" w:color="auto"/>
      </w:divBdr>
    </w:div>
    <w:div w:id="1469545346">
      <w:bodyDiv w:val="1"/>
      <w:marLeft w:val="0"/>
      <w:marRight w:val="0"/>
      <w:marTop w:val="0"/>
      <w:marBottom w:val="0"/>
      <w:divBdr>
        <w:top w:val="none" w:sz="0" w:space="0" w:color="auto"/>
        <w:left w:val="none" w:sz="0" w:space="0" w:color="auto"/>
        <w:bottom w:val="none" w:sz="0" w:space="0" w:color="auto"/>
        <w:right w:val="none" w:sz="0" w:space="0" w:color="auto"/>
      </w:divBdr>
    </w:div>
    <w:div w:id="1469662541">
      <w:bodyDiv w:val="1"/>
      <w:marLeft w:val="0"/>
      <w:marRight w:val="0"/>
      <w:marTop w:val="0"/>
      <w:marBottom w:val="0"/>
      <w:divBdr>
        <w:top w:val="none" w:sz="0" w:space="0" w:color="auto"/>
        <w:left w:val="none" w:sz="0" w:space="0" w:color="auto"/>
        <w:bottom w:val="none" w:sz="0" w:space="0" w:color="auto"/>
        <w:right w:val="none" w:sz="0" w:space="0" w:color="auto"/>
      </w:divBdr>
    </w:div>
    <w:div w:id="1469669691">
      <w:bodyDiv w:val="1"/>
      <w:marLeft w:val="0"/>
      <w:marRight w:val="0"/>
      <w:marTop w:val="0"/>
      <w:marBottom w:val="0"/>
      <w:divBdr>
        <w:top w:val="none" w:sz="0" w:space="0" w:color="auto"/>
        <w:left w:val="none" w:sz="0" w:space="0" w:color="auto"/>
        <w:bottom w:val="none" w:sz="0" w:space="0" w:color="auto"/>
        <w:right w:val="none" w:sz="0" w:space="0" w:color="auto"/>
      </w:divBdr>
    </w:div>
    <w:div w:id="1469856005">
      <w:bodyDiv w:val="1"/>
      <w:marLeft w:val="0"/>
      <w:marRight w:val="0"/>
      <w:marTop w:val="0"/>
      <w:marBottom w:val="0"/>
      <w:divBdr>
        <w:top w:val="none" w:sz="0" w:space="0" w:color="auto"/>
        <w:left w:val="none" w:sz="0" w:space="0" w:color="auto"/>
        <w:bottom w:val="none" w:sz="0" w:space="0" w:color="auto"/>
        <w:right w:val="none" w:sz="0" w:space="0" w:color="auto"/>
      </w:divBdr>
    </w:div>
    <w:div w:id="1469929731">
      <w:bodyDiv w:val="1"/>
      <w:marLeft w:val="0"/>
      <w:marRight w:val="0"/>
      <w:marTop w:val="0"/>
      <w:marBottom w:val="0"/>
      <w:divBdr>
        <w:top w:val="none" w:sz="0" w:space="0" w:color="auto"/>
        <w:left w:val="none" w:sz="0" w:space="0" w:color="auto"/>
        <w:bottom w:val="none" w:sz="0" w:space="0" w:color="auto"/>
        <w:right w:val="none" w:sz="0" w:space="0" w:color="auto"/>
      </w:divBdr>
    </w:div>
    <w:div w:id="1469973001">
      <w:bodyDiv w:val="1"/>
      <w:marLeft w:val="0"/>
      <w:marRight w:val="0"/>
      <w:marTop w:val="0"/>
      <w:marBottom w:val="0"/>
      <w:divBdr>
        <w:top w:val="none" w:sz="0" w:space="0" w:color="auto"/>
        <w:left w:val="none" w:sz="0" w:space="0" w:color="auto"/>
        <w:bottom w:val="none" w:sz="0" w:space="0" w:color="auto"/>
        <w:right w:val="none" w:sz="0" w:space="0" w:color="auto"/>
      </w:divBdr>
    </w:div>
    <w:div w:id="1470129832">
      <w:bodyDiv w:val="1"/>
      <w:marLeft w:val="0"/>
      <w:marRight w:val="0"/>
      <w:marTop w:val="0"/>
      <w:marBottom w:val="0"/>
      <w:divBdr>
        <w:top w:val="none" w:sz="0" w:space="0" w:color="auto"/>
        <w:left w:val="none" w:sz="0" w:space="0" w:color="auto"/>
        <w:bottom w:val="none" w:sz="0" w:space="0" w:color="auto"/>
        <w:right w:val="none" w:sz="0" w:space="0" w:color="auto"/>
      </w:divBdr>
    </w:div>
    <w:div w:id="1470243265">
      <w:bodyDiv w:val="1"/>
      <w:marLeft w:val="0"/>
      <w:marRight w:val="0"/>
      <w:marTop w:val="0"/>
      <w:marBottom w:val="0"/>
      <w:divBdr>
        <w:top w:val="none" w:sz="0" w:space="0" w:color="auto"/>
        <w:left w:val="none" w:sz="0" w:space="0" w:color="auto"/>
        <w:bottom w:val="none" w:sz="0" w:space="0" w:color="auto"/>
        <w:right w:val="none" w:sz="0" w:space="0" w:color="auto"/>
      </w:divBdr>
    </w:div>
    <w:div w:id="1470244704">
      <w:bodyDiv w:val="1"/>
      <w:marLeft w:val="0"/>
      <w:marRight w:val="0"/>
      <w:marTop w:val="0"/>
      <w:marBottom w:val="0"/>
      <w:divBdr>
        <w:top w:val="none" w:sz="0" w:space="0" w:color="auto"/>
        <w:left w:val="none" w:sz="0" w:space="0" w:color="auto"/>
        <w:bottom w:val="none" w:sz="0" w:space="0" w:color="auto"/>
        <w:right w:val="none" w:sz="0" w:space="0" w:color="auto"/>
      </w:divBdr>
    </w:div>
    <w:div w:id="1470322038">
      <w:bodyDiv w:val="1"/>
      <w:marLeft w:val="0"/>
      <w:marRight w:val="0"/>
      <w:marTop w:val="0"/>
      <w:marBottom w:val="0"/>
      <w:divBdr>
        <w:top w:val="none" w:sz="0" w:space="0" w:color="auto"/>
        <w:left w:val="none" w:sz="0" w:space="0" w:color="auto"/>
        <w:bottom w:val="none" w:sz="0" w:space="0" w:color="auto"/>
        <w:right w:val="none" w:sz="0" w:space="0" w:color="auto"/>
      </w:divBdr>
    </w:div>
    <w:div w:id="1470392459">
      <w:bodyDiv w:val="1"/>
      <w:marLeft w:val="0"/>
      <w:marRight w:val="0"/>
      <w:marTop w:val="0"/>
      <w:marBottom w:val="0"/>
      <w:divBdr>
        <w:top w:val="none" w:sz="0" w:space="0" w:color="auto"/>
        <w:left w:val="none" w:sz="0" w:space="0" w:color="auto"/>
        <w:bottom w:val="none" w:sz="0" w:space="0" w:color="auto"/>
        <w:right w:val="none" w:sz="0" w:space="0" w:color="auto"/>
      </w:divBdr>
    </w:div>
    <w:div w:id="1470392721">
      <w:bodyDiv w:val="1"/>
      <w:marLeft w:val="0"/>
      <w:marRight w:val="0"/>
      <w:marTop w:val="0"/>
      <w:marBottom w:val="0"/>
      <w:divBdr>
        <w:top w:val="none" w:sz="0" w:space="0" w:color="auto"/>
        <w:left w:val="none" w:sz="0" w:space="0" w:color="auto"/>
        <w:bottom w:val="none" w:sz="0" w:space="0" w:color="auto"/>
        <w:right w:val="none" w:sz="0" w:space="0" w:color="auto"/>
      </w:divBdr>
    </w:div>
    <w:div w:id="1470435321">
      <w:bodyDiv w:val="1"/>
      <w:marLeft w:val="0"/>
      <w:marRight w:val="0"/>
      <w:marTop w:val="0"/>
      <w:marBottom w:val="0"/>
      <w:divBdr>
        <w:top w:val="none" w:sz="0" w:space="0" w:color="auto"/>
        <w:left w:val="none" w:sz="0" w:space="0" w:color="auto"/>
        <w:bottom w:val="none" w:sz="0" w:space="0" w:color="auto"/>
        <w:right w:val="none" w:sz="0" w:space="0" w:color="auto"/>
      </w:divBdr>
    </w:div>
    <w:div w:id="1470511958">
      <w:bodyDiv w:val="1"/>
      <w:marLeft w:val="0"/>
      <w:marRight w:val="0"/>
      <w:marTop w:val="0"/>
      <w:marBottom w:val="0"/>
      <w:divBdr>
        <w:top w:val="none" w:sz="0" w:space="0" w:color="auto"/>
        <w:left w:val="none" w:sz="0" w:space="0" w:color="auto"/>
        <w:bottom w:val="none" w:sz="0" w:space="0" w:color="auto"/>
        <w:right w:val="none" w:sz="0" w:space="0" w:color="auto"/>
      </w:divBdr>
    </w:div>
    <w:div w:id="1470587503">
      <w:bodyDiv w:val="1"/>
      <w:marLeft w:val="0"/>
      <w:marRight w:val="0"/>
      <w:marTop w:val="0"/>
      <w:marBottom w:val="0"/>
      <w:divBdr>
        <w:top w:val="none" w:sz="0" w:space="0" w:color="auto"/>
        <w:left w:val="none" w:sz="0" w:space="0" w:color="auto"/>
        <w:bottom w:val="none" w:sz="0" w:space="0" w:color="auto"/>
        <w:right w:val="none" w:sz="0" w:space="0" w:color="auto"/>
      </w:divBdr>
    </w:div>
    <w:div w:id="1470593154">
      <w:bodyDiv w:val="1"/>
      <w:marLeft w:val="0"/>
      <w:marRight w:val="0"/>
      <w:marTop w:val="0"/>
      <w:marBottom w:val="0"/>
      <w:divBdr>
        <w:top w:val="none" w:sz="0" w:space="0" w:color="auto"/>
        <w:left w:val="none" w:sz="0" w:space="0" w:color="auto"/>
        <w:bottom w:val="none" w:sz="0" w:space="0" w:color="auto"/>
        <w:right w:val="none" w:sz="0" w:space="0" w:color="auto"/>
      </w:divBdr>
    </w:div>
    <w:div w:id="1471165564">
      <w:bodyDiv w:val="1"/>
      <w:marLeft w:val="0"/>
      <w:marRight w:val="0"/>
      <w:marTop w:val="0"/>
      <w:marBottom w:val="0"/>
      <w:divBdr>
        <w:top w:val="none" w:sz="0" w:space="0" w:color="auto"/>
        <w:left w:val="none" w:sz="0" w:space="0" w:color="auto"/>
        <w:bottom w:val="none" w:sz="0" w:space="0" w:color="auto"/>
        <w:right w:val="none" w:sz="0" w:space="0" w:color="auto"/>
      </w:divBdr>
    </w:div>
    <w:div w:id="1471289037">
      <w:bodyDiv w:val="1"/>
      <w:marLeft w:val="0"/>
      <w:marRight w:val="0"/>
      <w:marTop w:val="0"/>
      <w:marBottom w:val="0"/>
      <w:divBdr>
        <w:top w:val="none" w:sz="0" w:space="0" w:color="auto"/>
        <w:left w:val="none" w:sz="0" w:space="0" w:color="auto"/>
        <w:bottom w:val="none" w:sz="0" w:space="0" w:color="auto"/>
        <w:right w:val="none" w:sz="0" w:space="0" w:color="auto"/>
      </w:divBdr>
    </w:div>
    <w:div w:id="1471560699">
      <w:bodyDiv w:val="1"/>
      <w:marLeft w:val="0"/>
      <w:marRight w:val="0"/>
      <w:marTop w:val="0"/>
      <w:marBottom w:val="0"/>
      <w:divBdr>
        <w:top w:val="none" w:sz="0" w:space="0" w:color="auto"/>
        <w:left w:val="none" w:sz="0" w:space="0" w:color="auto"/>
        <w:bottom w:val="none" w:sz="0" w:space="0" w:color="auto"/>
        <w:right w:val="none" w:sz="0" w:space="0" w:color="auto"/>
      </w:divBdr>
    </w:div>
    <w:div w:id="1471629628">
      <w:bodyDiv w:val="1"/>
      <w:marLeft w:val="0"/>
      <w:marRight w:val="0"/>
      <w:marTop w:val="0"/>
      <w:marBottom w:val="0"/>
      <w:divBdr>
        <w:top w:val="none" w:sz="0" w:space="0" w:color="auto"/>
        <w:left w:val="none" w:sz="0" w:space="0" w:color="auto"/>
        <w:bottom w:val="none" w:sz="0" w:space="0" w:color="auto"/>
        <w:right w:val="none" w:sz="0" w:space="0" w:color="auto"/>
      </w:divBdr>
    </w:div>
    <w:div w:id="1471677377">
      <w:bodyDiv w:val="1"/>
      <w:marLeft w:val="0"/>
      <w:marRight w:val="0"/>
      <w:marTop w:val="0"/>
      <w:marBottom w:val="0"/>
      <w:divBdr>
        <w:top w:val="none" w:sz="0" w:space="0" w:color="auto"/>
        <w:left w:val="none" w:sz="0" w:space="0" w:color="auto"/>
        <w:bottom w:val="none" w:sz="0" w:space="0" w:color="auto"/>
        <w:right w:val="none" w:sz="0" w:space="0" w:color="auto"/>
      </w:divBdr>
    </w:div>
    <w:div w:id="1471901909">
      <w:bodyDiv w:val="1"/>
      <w:marLeft w:val="0"/>
      <w:marRight w:val="0"/>
      <w:marTop w:val="0"/>
      <w:marBottom w:val="0"/>
      <w:divBdr>
        <w:top w:val="none" w:sz="0" w:space="0" w:color="auto"/>
        <w:left w:val="none" w:sz="0" w:space="0" w:color="auto"/>
        <w:bottom w:val="none" w:sz="0" w:space="0" w:color="auto"/>
        <w:right w:val="none" w:sz="0" w:space="0" w:color="auto"/>
      </w:divBdr>
    </w:div>
    <w:div w:id="1472094127">
      <w:bodyDiv w:val="1"/>
      <w:marLeft w:val="0"/>
      <w:marRight w:val="0"/>
      <w:marTop w:val="0"/>
      <w:marBottom w:val="0"/>
      <w:divBdr>
        <w:top w:val="none" w:sz="0" w:space="0" w:color="auto"/>
        <w:left w:val="none" w:sz="0" w:space="0" w:color="auto"/>
        <w:bottom w:val="none" w:sz="0" w:space="0" w:color="auto"/>
        <w:right w:val="none" w:sz="0" w:space="0" w:color="auto"/>
      </w:divBdr>
    </w:div>
    <w:div w:id="1472094550">
      <w:bodyDiv w:val="1"/>
      <w:marLeft w:val="0"/>
      <w:marRight w:val="0"/>
      <w:marTop w:val="0"/>
      <w:marBottom w:val="0"/>
      <w:divBdr>
        <w:top w:val="none" w:sz="0" w:space="0" w:color="auto"/>
        <w:left w:val="none" w:sz="0" w:space="0" w:color="auto"/>
        <w:bottom w:val="none" w:sz="0" w:space="0" w:color="auto"/>
        <w:right w:val="none" w:sz="0" w:space="0" w:color="auto"/>
      </w:divBdr>
    </w:div>
    <w:div w:id="1472138964">
      <w:bodyDiv w:val="1"/>
      <w:marLeft w:val="0"/>
      <w:marRight w:val="0"/>
      <w:marTop w:val="0"/>
      <w:marBottom w:val="0"/>
      <w:divBdr>
        <w:top w:val="none" w:sz="0" w:space="0" w:color="auto"/>
        <w:left w:val="none" w:sz="0" w:space="0" w:color="auto"/>
        <w:bottom w:val="none" w:sz="0" w:space="0" w:color="auto"/>
        <w:right w:val="none" w:sz="0" w:space="0" w:color="auto"/>
      </w:divBdr>
    </w:div>
    <w:div w:id="1472206965">
      <w:bodyDiv w:val="1"/>
      <w:marLeft w:val="0"/>
      <w:marRight w:val="0"/>
      <w:marTop w:val="0"/>
      <w:marBottom w:val="0"/>
      <w:divBdr>
        <w:top w:val="none" w:sz="0" w:space="0" w:color="auto"/>
        <w:left w:val="none" w:sz="0" w:space="0" w:color="auto"/>
        <w:bottom w:val="none" w:sz="0" w:space="0" w:color="auto"/>
        <w:right w:val="none" w:sz="0" w:space="0" w:color="auto"/>
      </w:divBdr>
    </w:div>
    <w:div w:id="1472358189">
      <w:bodyDiv w:val="1"/>
      <w:marLeft w:val="0"/>
      <w:marRight w:val="0"/>
      <w:marTop w:val="0"/>
      <w:marBottom w:val="0"/>
      <w:divBdr>
        <w:top w:val="none" w:sz="0" w:space="0" w:color="auto"/>
        <w:left w:val="none" w:sz="0" w:space="0" w:color="auto"/>
        <w:bottom w:val="none" w:sz="0" w:space="0" w:color="auto"/>
        <w:right w:val="none" w:sz="0" w:space="0" w:color="auto"/>
      </w:divBdr>
    </w:div>
    <w:div w:id="1472359048">
      <w:bodyDiv w:val="1"/>
      <w:marLeft w:val="0"/>
      <w:marRight w:val="0"/>
      <w:marTop w:val="0"/>
      <w:marBottom w:val="0"/>
      <w:divBdr>
        <w:top w:val="none" w:sz="0" w:space="0" w:color="auto"/>
        <w:left w:val="none" w:sz="0" w:space="0" w:color="auto"/>
        <w:bottom w:val="none" w:sz="0" w:space="0" w:color="auto"/>
        <w:right w:val="none" w:sz="0" w:space="0" w:color="auto"/>
      </w:divBdr>
    </w:div>
    <w:div w:id="1472405427">
      <w:bodyDiv w:val="1"/>
      <w:marLeft w:val="0"/>
      <w:marRight w:val="0"/>
      <w:marTop w:val="0"/>
      <w:marBottom w:val="0"/>
      <w:divBdr>
        <w:top w:val="none" w:sz="0" w:space="0" w:color="auto"/>
        <w:left w:val="none" w:sz="0" w:space="0" w:color="auto"/>
        <w:bottom w:val="none" w:sz="0" w:space="0" w:color="auto"/>
        <w:right w:val="none" w:sz="0" w:space="0" w:color="auto"/>
      </w:divBdr>
    </w:div>
    <w:div w:id="1472476822">
      <w:bodyDiv w:val="1"/>
      <w:marLeft w:val="0"/>
      <w:marRight w:val="0"/>
      <w:marTop w:val="0"/>
      <w:marBottom w:val="0"/>
      <w:divBdr>
        <w:top w:val="none" w:sz="0" w:space="0" w:color="auto"/>
        <w:left w:val="none" w:sz="0" w:space="0" w:color="auto"/>
        <w:bottom w:val="none" w:sz="0" w:space="0" w:color="auto"/>
        <w:right w:val="none" w:sz="0" w:space="0" w:color="auto"/>
      </w:divBdr>
    </w:div>
    <w:div w:id="1472484425">
      <w:bodyDiv w:val="1"/>
      <w:marLeft w:val="0"/>
      <w:marRight w:val="0"/>
      <w:marTop w:val="0"/>
      <w:marBottom w:val="0"/>
      <w:divBdr>
        <w:top w:val="none" w:sz="0" w:space="0" w:color="auto"/>
        <w:left w:val="none" w:sz="0" w:space="0" w:color="auto"/>
        <w:bottom w:val="none" w:sz="0" w:space="0" w:color="auto"/>
        <w:right w:val="none" w:sz="0" w:space="0" w:color="auto"/>
      </w:divBdr>
    </w:div>
    <w:div w:id="1472555739">
      <w:bodyDiv w:val="1"/>
      <w:marLeft w:val="0"/>
      <w:marRight w:val="0"/>
      <w:marTop w:val="0"/>
      <w:marBottom w:val="0"/>
      <w:divBdr>
        <w:top w:val="none" w:sz="0" w:space="0" w:color="auto"/>
        <w:left w:val="none" w:sz="0" w:space="0" w:color="auto"/>
        <w:bottom w:val="none" w:sz="0" w:space="0" w:color="auto"/>
        <w:right w:val="none" w:sz="0" w:space="0" w:color="auto"/>
      </w:divBdr>
    </w:div>
    <w:div w:id="1472595572">
      <w:bodyDiv w:val="1"/>
      <w:marLeft w:val="0"/>
      <w:marRight w:val="0"/>
      <w:marTop w:val="0"/>
      <w:marBottom w:val="0"/>
      <w:divBdr>
        <w:top w:val="none" w:sz="0" w:space="0" w:color="auto"/>
        <w:left w:val="none" w:sz="0" w:space="0" w:color="auto"/>
        <w:bottom w:val="none" w:sz="0" w:space="0" w:color="auto"/>
        <w:right w:val="none" w:sz="0" w:space="0" w:color="auto"/>
      </w:divBdr>
    </w:div>
    <w:div w:id="1472668449">
      <w:bodyDiv w:val="1"/>
      <w:marLeft w:val="0"/>
      <w:marRight w:val="0"/>
      <w:marTop w:val="0"/>
      <w:marBottom w:val="0"/>
      <w:divBdr>
        <w:top w:val="none" w:sz="0" w:space="0" w:color="auto"/>
        <w:left w:val="none" w:sz="0" w:space="0" w:color="auto"/>
        <w:bottom w:val="none" w:sz="0" w:space="0" w:color="auto"/>
        <w:right w:val="none" w:sz="0" w:space="0" w:color="auto"/>
      </w:divBdr>
    </w:div>
    <w:div w:id="1472672842">
      <w:bodyDiv w:val="1"/>
      <w:marLeft w:val="0"/>
      <w:marRight w:val="0"/>
      <w:marTop w:val="0"/>
      <w:marBottom w:val="0"/>
      <w:divBdr>
        <w:top w:val="none" w:sz="0" w:space="0" w:color="auto"/>
        <w:left w:val="none" w:sz="0" w:space="0" w:color="auto"/>
        <w:bottom w:val="none" w:sz="0" w:space="0" w:color="auto"/>
        <w:right w:val="none" w:sz="0" w:space="0" w:color="auto"/>
      </w:divBdr>
    </w:div>
    <w:div w:id="1472744984">
      <w:bodyDiv w:val="1"/>
      <w:marLeft w:val="0"/>
      <w:marRight w:val="0"/>
      <w:marTop w:val="0"/>
      <w:marBottom w:val="0"/>
      <w:divBdr>
        <w:top w:val="none" w:sz="0" w:space="0" w:color="auto"/>
        <w:left w:val="none" w:sz="0" w:space="0" w:color="auto"/>
        <w:bottom w:val="none" w:sz="0" w:space="0" w:color="auto"/>
        <w:right w:val="none" w:sz="0" w:space="0" w:color="auto"/>
      </w:divBdr>
    </w:div>
    <w:div w:id="1472791778">
      <w:bodyDiv w:val="1"/>
      <w:marLeft w:val="0"/>
      <w:marRight w:val="0"/>
      <w:marTop w:val="0"/>
      <w:marBottom w:val="0"/>
      <w:divBdr>
        <w:top w:val="none" w:sz="0" w:space="0" w:color="auto"/>
        <w:left w:val="none" w:sz="0" w:space="0" w:color="auto"/>
        <w:bottom w:val="none" w:sz="0" w:space="0" w:color="auto"/>
        <w:right w:val="none" w:sz="0" w:space="0" w:color="auto"/>
      </w:divBdr>
    </w:div>
    <w:div w:id="1472794449">
      <w:bodyDiv w:val="1"/>
      <w:marLeft w:val="0"/>
      <w:marRight w:val="0"/>
      <w:marTop w:val="0"/>
      <w:marBottom w:val="0"/>
      <w:divBdr>
        <w:top w:val="none" w:sz="0" w:space="0" w:color="auto"/>
        <w:left w:val="none" w:sz="0" w:space="0" w:color="auto"/>
        <w:bottom w:val="none" w:sz="0" w:space="0" w:color="auto"/>
        <w:right w:val="none" w:sz="0" w:space="0" w:color="auto"/>
      </w:divBdr>
    </w:div>
    <w:div w:id="1472822050">
      <w:bodyDiv w:val="1"/>
      <w:marLeft w:val="0"/>
      <w:marRight w:val="0"/>
      <w:marTop w:val="0"/>
      <w:marBottom w:val="0"/>
      <w:divBdr>
        <w:top w:val="none" w:sz="0" w:space="0" w:color="auto"/>
        <w:left w:val="none" w:sz="0" w:space="0" w:color="auto"/>
        <w:bottom w:val="none" w:sz="0" w:space="0" w:color="auto"/>
        <w:right w:val="none" w:sz="0" w:space="0" w:color="auto"/>
      </w:divBdr>
    </w:div>
    <w:div w:id="1473017246">
      <w:bodyDiv w:val="1"/>
      <w:marLeft w:val="0"/>
      <w:marRight w:val="0"/>
      <w:marTop w:val="0"/>
      <w:marBottom w:val="0"/>
      <w:divBdr>
        <w:top w:val="none" w:sz="0" w:space="0" w:color="auto"/>
        <w:left w:val="none" w:sz="0" w:space="0" w:color="auto"/>
        <w:bottom w:val="none" w:sz="0" w:space="0" w:color="auto"/>
        <w:right w:val="none" w:sz="0" w:space="0" w:color="auto"/>
      </w:divBdr>
    </w:div>
    <w:div w:id="1473058980">
      <w:bodyDiv w:val="1"/>
      <w:marLeft w:val="0"/>
      <w:marRight w:val="0"/>
      <w:marTop w:val="0"/>
      <w:marBottom w:val="0"/>
      <w:divBdr>
        <w:top w:val="none" w:sz="0" w:space="0" w:color="auto"/>
        <w:left w:val="none" w:sz="0" w:space="0" w:color="auto"/>
        <w:bottom w:val="none" w:sz="0" w:space="0" w:color="auto"/>
        <w:right w:val="none" w:sz="0" w:space="0" w:color="auto"/>
      </w:divBdr>
    </w:div>
    <w:div w:id="1473061728">
      <w:bodyDiv w:val="1"/>
      <w:marLeft w:val="0"/>
      <w:marRight w:val="0"/>
      <w:marTop w:val="0"/>
      <w:marBottom w:val="0"/>
      <w:divBdr>
        <w:top w:val="none" w:sz="0" w:space="0" w:color="auto"/>
        <w:left w:val="none" w:sz="0" w:space="0" w:color="auto"/>
        <w:bottom w:val="none" w:sz="0" w:space="0" w:color="auto"/>
        <w:right w:val="none" w:sz="0" w:space="0" w:color="auto"/>
      </w:divBdr>
    </w:div>
    <w:div w:id="1473136568">
      <w:bodyDiv w:val="1"/>
      <w:marLeft w:val="0"/>
      <w:marRight w:val="0"/>
      <w:marTop w:val="0"/>
      <w:marBottom w:val="0"/>
      <w:divBdr>
        <w:top w:val="none" w:sz="0" w:space="0" w:color="auto"/>
        <w:left w:val="none" w:sz="0" w:space="0" w:color="auto"/>
        <w:bottom w:val="none" w:sz="0" w:space="0" w:color="auto"/>
        <w:right w:val="none" w:sz="0" w:space="0" w:color="auto"/>
      </w:divBdr>
    </w:div>
    <w:div w:id="1473403737">
      <w:bodyDiv w:val="1"/>
      <w:marLeft w:val="0"/>
      <w:marRight w:val="0"/>
      <w:marTop w:val="0"/>
      <w:marBottom w:val="0"/>
      <w:divBdr>
        <w:top w:val="none" w:sz="0" w:space="0" w:color="auto"/>
        <w:left w:val="none" w:sz="0" w:space="0" w:color="auto"/>
        <w:bottom w:val="none" w:sz="0" w:space="0" w:color="auto"/>
        <w:right w:val="none" w:sz="0" w:space="0" w:color="auto"/>
      </w:divBdr>
    </w:div>
    <w:div w:id="1473522976">
      <w:bodyDiv w:val="1"/>
      <w:marLeft w:val="0"/>
      <w:marRight w:val="0"/>
      <w:marTop w:val="0"/>
      <w:marBottom w:val="0"/>
      <w:divBdr>
        <w:top w:val="none" w:sz="0" w:space="0" w:color="auto"/>
        <w:left w:val="none" w:sz="0" w:space="0" w:color="auto"/>
        <w:bottom w:val="none" w:sz="0" w:space="0" w:color="auto"/>
        <w:right w:val="none" w:sz="0" w:space="0" w:color="auto"/>
      </w:divBdr>
    </w:div>
    <w:div w:id="1473524872">
      <w:bodyDiv w:val="1"/>
      <w:marLeft w:val="0"/>
      <w:marRight w:val="0"/>
      <w:marTop w:val="0"/>
      <w:marBottom w:val="0"/>
      <w:divBdr>
        <w:top w:val="none" w:sz="0" w:space="0" w:color="auto"/>
        <w:left w:val="none" w:sz="0" w:space="0" w:color="auto"/>
        <w:bottom w:val="none" w:sz="0" w:space="0" w:color="auto"/>
        <w:right w:val="none" w:sz="0" w:space="0" w:color="auto"/>
      </w:divBdr>
    </w:div>
    <w:div w:id="1473870042">
      <w:bodyDiv w:val="1"/>
      <w:marLeft w:val="0"/>
      <w:marRight w:val="0"/>
      <w:marTop w:val="0"/>
      <w:marBottom w:val="0"/>
      <w:divBdr>
        <w:top w:val="none" w:sz="0" w:space="0" w:color="auto"/>
        <w:left w:val="none" w:sz="0" w:space="0" w:color="auto"/>
        <w:bottom w:val="none" w:sz="0" w:space="0" w:color="auto"/>
        <w:right w:val="none" w:sz="0" w:space="0" w:color="auto"/>
      </w:divBdr>
    </w:div>
    <w:div w:id="1474059080">
      <w:bodyDiv w:val="1"/>
      <w:marLeft w:val="0"/>
      <w:marRight w:val="0"/>
      <w:marTop w:val="0"/>
      <w:marBottom w:val="0"/>
      <w:divBdr>
        <w:top w:val="none" w:sz="0" w:space="0" w:color="auto"/>
        <w:left w:val="none" w:sz="0" w:space="0" w:color="auto"/>
        <w:bottom w:val="none" w:sz="0" w:space="0" w:color="auto"/>
        <w:right w:val="none" w:sz="0" w:space="0" w:color="auto"/>
      </w:divBdr>
    </w:div>
    <w:div w:id="1474102584">
      <w:bodyDiv w:val="1"/>
      <w:marLeft w:val="0"/>
      <w:marRight w:val="0"/>
      <w:marTop w:val="0"/>
      <w:marBottom w:val="0"/>
      <w:divBdr>
        <w:top w:val="none" w:sz="0" w:space="0" w:color="auto"/>
        <w:left w:val="none" w:sz="0" w:space="0" w:color="auto"/>
        <w:bottom w:val="none" w:sz="0" w:space="0" w:color="auto"/>
        <w:right w:val="none" w:sz="0" w:space="0" w:color="auto"/>
      </w:divBdr>
    </w:div>
    <w:div w:id="1474132557">
      <w:bodyDiv w:val="1"/>
      <w:marLeft w:val="0"/>
      <w:marRight w:val="0"/>
      <w:marTop w:val="0"/>
      <w:marBottom w:val="0"/>
      <w:divBdr>
        <w:top w:val="none" w:sz="0" w:space="0" w:color="auto"/>
        <w:left w:val="none" w:sz="0" w:space="0" w:color="auto"/>
        <w:bottom w:val="none" w:sz="0" w:space="0" w:color="auto"/>
        <w:right w:val="none" w:sz="0" w:space="0" w:color="auto"/>
      </w:divBdr>
    </w:div>
    <w:div w:id="1474179190">
      <w:bodyDiv w:val="1"/>
      <w:marLeft w:val="0"/>
      <w:marRight w:val="0"/>
      <w:marTop w:val="0"/>
      <w:marBottom w:val="0"/>
      <w:divBdr>
        <w:top w:val="none" w:sz="0" w:space="0" w:color="auto"/>
        <w:left w:val="none" w:sz="0" w:space="0" w:color="auto"/>
        <w:bottom w:val="none" w:sz="0" w:space="0" w:color="auto"/>
        <w:right w:val="none" w:sz="0" w:space="0" w:color="auto"/>
      </w:divBdr>
    </w:div>
    <w:div w:id="1474251808">
      <w:bodyDiv w:val="1"/>
      <w:marLeft w:val="0"/>
      <w:marRight w:val="0"/>
      <w:marTop w:val="0"/>
      <w:marBottom w:val="0"/>
      <w:divBdr>
        <w:top w:val="none" w:sz="0" w:space="0" w:color="auto"/>
        <w:left w:val="none" w:sz="0" w:space="0" w:color="auto"/>
        <w:bottom w:val="none" w:sz="0" w:space="0" w:color="auto"/>
        <w:right w:val="none" w:sz="0" w:space="0" w:color="auto"/>
      </w:divBdr>
    </w:div>
    <w:div w:id="1474299408">
      <w:bodyDiv w:val="1"/>
      <w:marLeft w:val="0"/>
      <w:marRight w:val="0"/>
      <w:marTop w:val="0"/>
      <w:marBottom w:val="0"/>
      <w:divBdr>
        <w:top w:val="none" w:sz="0" w:space="0" w:color="auto"/>
        <w:left w:val="none" w:sz="0" w:space="0" w:color="auto"/>
        <w:bottom w:val="none" w:sz="0" w:space="0" w:color="auto"/>
        <w:right w:val="none" w:sz="0" w:space="0" w:color="auto"/>
      </w:divBdr>
    </w:div>
    <w:div w:id="1474367865">
      <w:bodyDiv w:val="1"/>
      <w:marLeft w:val="0"/>
      <w:marRight w:val="0"/>
      <w:marTop w:val="0"/>
      <w:marBottom w:val="0"/>
      <w:divBdr>
        <w:top w:val="none" w:sz="0" w:space="0" w:color="auto"/>
        <w:left w:val="none" w:sz="0" w:space="0" w:color="auto"/>
        <w:bottom w:val="none" w:sz="0" w:space="0" w:color="auto"/>
        <w:right w:val="none" w:sz="0" w:space="0" w:color="auto"/>
      </w:divBdr>
    </w:div>
    <w:div w:id="1474442202">
      <w:bodyDiv w:val="1"/>
      <w:marLeft w:val="0"/>
      <w:marRight w:val="0"/>
      <w:marTop w:val="0"/>
      <w:marBottom w:val="0"/>
      <w:divBdr>
        <w:top w:val="none" w:sz="0" w:space="0" w:color="auto"/>
        <w:left w:val="none" w:sz="0" w:space="0" w:color="auto"/>
        <w:bottom w:val="none" w:sz="0" w:space="0" w:color="auto"/>
        <w:right w:val="none" w:sz="0" w:space="0" w:color="auto"/>
      </w:divBdr>
    </w:div>
    <w:div w:id="1474835855">
      <w:bodyDiv w:val="1"/>
      <w:marLeft w:val="0"/>
      <w:marRight w:val="0"/>
      <w:marTop w:val="0"/>
      <w:marBottom w:val="0"/>
      <w:divBdr>
        <w:top w:val="none" w:sz="0" w:space="0" w:color="auto"/>
        <w:left w:val="none" w:sz="0" w:space="0" w:color="auto"/>
        <w:bottom w:val="none" w:sz="0" w:space="0" w:color="auto"/>
        <w:right w:val="none" w:sz="0" w:space="0" w:color="auto"/>
      </w:divBdr>
    </w:div>
    <w:div w:id="1474905175">
      <w:bodyDiv w:val="1"/>
      <w:marLeft w:val="0"/>
      <w:marRight w:val="0"/>
      <w:marTop w:val="0"/>
      <w:marBottom w:val="0"/>
      <w:divBdr>
        <w:top w:val="none" w:sz="0" w:space="0" w:color="auto"/>
        <w:left w:val="none" w:sz="0" w:space="0" w:color="auto"/>
        <w:bottom w:val="none" w:sz="0" w:space="0" w:color="auto"/>
        <w:right w:val="none" w:sz="0" w:space="0" w:color="auto"/>
      </w:divBdr>
    </w:div>
    <w:div w:id="1474908823">
      <w:bodyDiv w:val="1"/>
      <w:marLeft w:val="0"/>
      <w:marRight w:val="0"/>
      <w:marTop w:val="0"/>
      <w:marBottom w:val="0"/>
      <w:divBdr>
        <w:top w:val="none" w:sz="0" w:space="0" w:color="auto"/>
        <w:left w:val="none" w:sz="0" w:space="0" w:color="auto"/>
        <w:bottom w:val="none" w:sz="0" w:space="0" w:color="auto"/>
        <w:right w:val="none" w:sz="0" w:space="0" w:color="auto"/>
      </w:divBdr>
    </w:div>
    <w:div w:id="1475289590">
      <w:bodyDiv w:val="1"/>
      <w:marLeft w:val="0"/>
      <w:marRight w:val="0"/>
      <w:marTop w:val="0"/>
      <w:marBottom w:val="0"/>
      <w:divBdr>
        <w:top w:val="none" w:sz="0" w:space="0" w:color="auto"/>
        <w:left w:val="none" w:sz="0" w:space="0" w:color="auto"/>
        <w:bottom w:val="none" w:sz="0" w:space="0" w:color="auto"/>
        <w:right w:val="none" w:sz="0" w:space="0" w:color="auto"/>
      </w:divBdr>
    </w:div>
    <w:div w:id="1475293922">
      <w:bodyDiv w:val="1"/>
      <w:marLeft w:val="0"/>
      <w:marRight w:val="0"/>
      <w:marTop w:val="0"/>
      <w:marBottom w:val="0"/>
      <w:divBdr>
        <w:top w:val="none" w:sz="0" w:space="0" w:color="auto"/>
        <w:left w:val="none" w:sz="0" w:space="0" w:color="auto"/>
        <w:bottom w:val="none" w:sz="0" w:space="0" w:color="auto"/>
        <w:right w:val="none" w:sz="0" w:space="0" w:color="auto"/>
      </w:divBdr>
    </w:div>
    <w:div w:id="1475560403">
      <w:bodyDiv w:val="1"/>
      <w:marLeft w:val="0"/>
      <w:marRight w:val="0"/>
      <w:marTop w:val="0"/>
      <w:marBottom w:val="0"/>
      <w:divBdr>
        <w:top w:val="none" w:sz="0" w:space="0" w:color="auto"/>
        <w:left w:val="none" w:sz="0" w:space="0" w:color="auto"/>
        <w:bottom w:val="none" w:sz="0" w:space="0" w:color="auto"/>
        <w:right w:val="none" w:sz="0" w:space="0" w:color="auto"/>
      </w:divBdr>
    </w:div>
    <w:div w:id="1475877668">
      <w:bodyDiv w:val="1"/>
      <w:marLeft w:val="0"/>
      <w:marRight w:val="0"/>
      <w:marTop w:val="0"/>
      <w:marBottom w:val="0"/>
      <w:divBdr>
        <w:top w:val="none" w:sz="0" w:space="0" w:color="auto"/>
        <w:left w:val="none" w:sz="0" w:space="0" w:color="auto"/>
        <w:bottom w:val="none" w:sz="0" w:space="0" w:color="auto"/>
        <w:right w:val="none" w:sz="0" w:space="0" w:color="auto"/>
      </w:divBdr>
    </w:div>
    <w:div w:id="1475947849">
      <w:bodyDiv w:val="1"/>
      <w:marLeft w:val="0"/>
      <w:marRight w:val="0"/>
      <w:marTop w:val="0"/>
      <w:marBottom w:val="0"/>
      <w:divBdr>
        <w:top w:val="none" w:sz="0" w:space="0" w:color="auto"/>
        <w:left w:val="none" w:sz="0" w:space="0" w:color="auto"/>
        <w:bottom w:val="none" w:sz="0" w:space="0" w:color="auto"/>
        <w:right w:val="none" w:sz="0" w:space="0" w:color="auto"/>
      </w:divBdr>
    </w:div>
    <w:div w:id="1476028733">
      <w:bodyDiv w:val="1"/>
      <w:marLeft w:val="0"/>
      <w:marRight w:val="0"/>
      <w:marTop w:val="0"/>
      <w:marBottom w:val="0"/>
      <w:divBdr>
        <w:top w:val="none" w:sz="0" w:space="0" w:color="auto"/>
        <w:left w:val="none" w:sz="0" w:space="0" w:color="auto"/>
        <w:bottom w:val="none" w:sz="0" w:space="0" w:color="auto"/>
        <w:right w:val="none" w:sz="0" w:space="0" w:color="auto"/>
      </w:divBdr>
    </w:div>
    <w:div w:id="1476407323">
      <w:bodyDiv w:val="1"/>
      <w:marLeft w:val="0"/>
      <w:marRight w:val="0"/>
      <w:marTop w:val="0"/>
      <w:marBottom w:val="0"/>
      <w:divBdr>
        <w:top w:val="none" w:sz="0" w:space="0" w:color="auto"/>
        <w:left w:val="none" w:sz="0" w:space="0" w:color="auto"/>
        <w:bottom w:val="none" w:sz="0" w:space="0" w:color="auto"/>
        <w:right w:val="none" w:sz="0" w:space="0" w:color="auto"/>
      </w:divBdr>
    </w:div>
    <w:div w:id="1476532743">
      <w:bodyDiv w:val="1"/>
      <w:marLeft w:val="0"/>
      <w:marRight w:val="0"/>
      <w:marTop w:val="0"/>
      <w:marBottom w:val="0"/>
      <w:divBdr>
        <w:top w:val="none" w:sz="0" w:space="0" w:color="auto"/>
        <w:left w:val="none" w:sz="0" w:space="0" w:color="auto"/>
        <w:bottom w:val="none" w:sz="0" w:space="0" w:color="auto"/>
        <w:right w:val="none" w:sz="0" w:space="0" w:color="auto"/>
      </w:divBdr>
    </w:div>
    <w:div w:id="1476722925">
      <w:bodyDiv w:val="1"/>
      <w:marLeft w:val="0"/>
      <w:marRight w:val="0"/>
      <w:marTop w:val="0"/>
      <w:marBottom w:val="0"/>
      <w:divBdr>
        <w:top w:val="none" w:sz="0" w:space="0" w:color="auto"/>
        <w:left w:val="none" w:sz="0" w:space="0" w:color="auto"/>
        <w:bottom w:val="none" w:sz="0" w:space="0" w:color="auto"/>
        <w:right w:val="none" w:sz="0" w:space="0" w:color="auto"/>
      </w:divBdr>
    </w:div>
    <w:div w:id="1476752568">
      <w:bodyDiv w:val="1"/>
      <w:marLeft w:val="0"/>
      <w:marRight w:val="0"/>
      <w:marTop w:val="0"/>
      <w:marBottom w:val="0"/>
      <w:divBdr>
        <w:top w:val="none" w:sz="0" w:space="0" w:color="auto"/>
        <w:left w:val="none" w:sz="0" w:space="0" w:color="auto"/>
        <w:bottom w:val="none" w:sz="0" w:space="0" w:color="auto"/>
        <w:right w:val="none" w:sz="0" w:space="0" w:color="auto"/>
      </w:divBdr>
    </w:div>
    <w:div w:id="1476753589">
      <w:bodyDiv w:val="1"/>
      <w:marLeft w:val="0"/>
      <w:marRight w:val="0"/>
      <w:marTop w:val="0"/>
      <w:marBottom w:val="0"/>
      <w:divBdr>
        <w:top w:val="none" w:sz="0" w:space="0" w:color="auto"/>
        <w:left w:val="none" w:sz="0" w:space="0" w:color="auto"/>
        <w:bottom w:val="none" w:sz="0" w:space="0" w:color="auto"/>
        <w:right w:val="none" w:sz="0" w:space="0" w:color="auto"/>
      </w:divBdr>
    </w:div>
    <w:div w:id="1476795127">
      <w:bodyDiv w:val="1"/>
      <w:marLeft w:val="0"/>
      <w:marRight w:val="0"/>
      <w:marTop w:val="0"/>
      <w:marBottom w:val="0"/>
      <w:divBdr>
        <w:top w:val="none" w:sz="0" w:space="0" w:color="auto"/>
        <w:left w:val="none" w:sz="0" w:space="0" w:color="auto"/>
        <w:bottom w:val="none" w:sz="0" w:space="0" w:color="auto"/>
        <w:right w:val="none" w:sz="0" w:space="0" w:color="auto"/>
      </w:divBdr>
    </w:div>
    <w:div w:id="1476795260">
      <w:bodyDiv w:val="1"/>
      <w:marLeft w:val="0"/>
      <w:marRight w:val="0"/>
      <w:marTop w:val="0"/>
      <w:marBottom w:val="0"/>
      <w:divBdr>
        <w:top w:val="none" w:sz="0" w:space="0" w:color="auto"/>
        <w:left w:val="none" w:sz="0" w:space="0" w:color="auto"/>
        <w:bottom w:val="none" w:sz="0" w:space="0" w:color="auto"/>
        <w:right w:val="none" w:sz="0" w:space="0" w:color="auto"/>
      </w:divBdr>
    </w:div>
    <w:div w:id="1476795996">
      <w:bodyDiv w:val="1"/>
      <w:marLeft w:val="0"/>
      <w:marRight w:val="0"/>
      <w:marTop w:val="0"/>
      <w:marBottom w:val="0"/>
      <w:divBdr>
        <w:top w:val="none" w:sz="0" w:space="0" w:color="auto"/>
        <w:left w:val="none" w:sz="0" w:space="0" w:color="auto"/>
        <w:bottom w:val="none" w:sz="0" w:space="0" w:color="auto"/>
        <w:right w:val="none" w:sz="0" w:space="0" w:color="auto"/>
      </w:divBdr>
    </w:div>
    <w:div w:id="1476949029">
      <w:bodyDiv w:val="1"/>
      <w:marLeft w:val="0"/>
      <w:marRight w:val="0"/>
      <w:marTop w:val="0"/>
      <w:marBottom w:val="0"/>
      <w:divBdr>
        <w:top w:val="none" w:sz="0" w:space="0" w:color="auto"/>
        <w:left w:val="none" w:sz="0" w:space="0" w:color="auto"/>
        <w:bottom w:val="none" w:sz="0" w:space="0" w:color="auto"/>
        <w:right w:val="none" w:sz="0" w:space="0" w:color="auto"/>
      </w:divBdr>
    </w:div>
    <w:div w:id="1477146510">
      <w:bodyDiv w:val="1"/>
      <w:marLeft w:val="0"/>
      <w:marRight w:val="0"/>
      <w:marTop w:val="0"/>
      <w:marBottom w:val="0"/>
      <w:divBdr>
        <w:top w:val="none" w:sz="0" w:space="0" w:color="auto"/>
        <w:left w:val="none" w:sz="0" w:space="0" w:color="auto"/>
        <w:bottom w:val="none" w:sz="0" w:space="0" w:color="auto"/>
        <w:right w:val="none" w:sz="0" w:space="0" w:color="auto"/>
      </w:divBdr>
    </w:div>
    <w:div w:id="1477450440">
      <w:bodyDiv w:val="1"/>
      <w:marLeft w:val="0"/>
      <w:marRight w:val="0"/>
      <w:marTop w:val="0"/>
      <w:marBottom w:val="0"/>
      <w:divBdr>
        <w:top w:val="none" w:sz="0" w:space="0" w:color="auto"/>
        <w:left w:val="none" w:sz="0" w:space="0" w:color="auto"/>
        <w:bottom w:val="none" w:sz="0" w:space="0" w:color="auto"/>
        <w:right w:val="none" w:sz="0" w:space="0" w:color="auto"/>
      </w:divBdr>
    </w:div>
    <w:div w:id="1477453239">
      <w:bodyDiv w:val="1"/>
      <w:marLeft w:val="0"/>
      <w:marRight w:val="0"/>
      <w:marTop w:val="0"/>
      <w:marBottom w:val="0"/>
      <w:divBdr>
        <w:top w:val="none" w:sz="0" w:space="0" w:color="auto"/>
        <w:left w:val="none" w:sz="0" w:space="0" w:color="auto"/>
        <w:bottom w:val="none" w:sz="0" w:space="0" w:color="auto"/>
        <w:right w:val="none" w:sz="0" w:space="0" w:color="auto"/>
      </w:divBdr>
    </w:div>
    <w:div w:id="1477524160">
      <w:bodyDiv w:val="1"/>
      <w:marLeft w:val="0"/>
      <w:marRight w:val="0"/>
      <w:marTop w:val="0"/>
      <w:marBottom w:val="0"/>
      <w:divBdr>
        <w:top w:val="none" w:sz="0" w:space="0" w:color="auto"/>
        <w:left w:val="none" w:sz="0" w:space="0" w:color="auto"/>
        <w:bottom w:val="none" w:sz="0" w:space="0" w:color="auto"/>
        <w:right w:val="none" w:sz="0" w:space="0" w:color="auto"/>
      </w:divBdr>
    </w:div>
    <w:div w:id="1477527681">
      <w:bodyDiv w:val="1"/>
      <w:marLeft w:val="0"/>
      <w:marRight w:val="0"/>
      <w:marTop w:val="0"/>
      <w:marBottom w:val="0"/>
      <w:divBdr>
        <w:top w:val="none" w:sz="0" w:space="0" w:color="auto"/>
        <w:left w:val="none" w:sz="0" w:space="0" w:color="auto"/>
        <w:bottom w:val="none" w:sz="0" w:space="0" w:color="auto"/>
        <w:right w:val="none" w:sz="0" w:space="0" w:color="auto"/>
      </w:divBdr>
    </w:div>
    <w:div w:id="1477913874">
      <w:bodyDiv w:val="1"/>
      <w:marLeft w:val="0"/>
      <w:marRight w:val="0"/>
      <w:marTop w:val="0"/>
      <w:marBottom w:val="0"/>
      <w:divBdr>
        <w:top w:val="none" w:sz="0" w:space="0" w:color="auto"/>
        <w:left w:val="none" w:sz="0" w:space="0" w:color="auto"/>
        <w:bottom w:val="none" w:sz="0" w:space="0" w:color="auto"/>
        <w:right w:val="none" w:sz="0" w:space="0" w:color="auto"/>
      </w:divBdr>
    </w:div>
    <w:div w:id="1477993702">
      <w:bodyDiv w:val="1"/>
      <w:marLeft w:val="0"/>
      <w:marRight w:val="0"/>
      <w:marTop w:val="0"/>
      <w:marBottom w:val="0"/>
      <w:divBdr>
        <w:top w:val="none" w:sz="0" w:space="0" w:color="auto"/>
        <w:left w:val="none" w:sz="0" w:space="0" w:color="auto"/>
        <w:bottom w:val="none" w:sz="0" w:space="0" w:color="auto"/>
        <w:right w:val="none" w:sz="0" w:space="0" w:color="auto"/>
      </w:divBdr>
    </w:div>
    <w:div w:id="1478108342">
      <w:bodyDiv w:val="1"/>
      <w:marLeft w:val="0"/>
      <w:marRight w:val="0"/>
      <w:marTop w:val="0"/>
      <w:marBottom w:val="0"/>
      <w:divBdr>
        <w:top w:val="none" w:sz="0" w:space="0" w:color="auto"/>
        <w:left w:val="none" w:sz="0" w:space="0" w:color="auto"/>
        <w:bottom w:val="none" w:sz="0" w:space="0" w:color="auto"/>
        <w:right w:val="none" w:sz="0" w:space="0" w:color="auto"/>
      </w:divBdr>
    </w:div>
    <w:div w:id="1478260657">
      <w:bodyDiv w:val="1"/>
      <w:marLeft w:val="0"/>
      <w:marRight w:val="0"/>
      <w:marTop w:val="0"/>
      <w:marBottom w:val="0"/>
      <w:divBdr>
        <w:top w:val="none" w:sz="0" w:space="0" w:color="auto"/>
        <w:left w:val="none" w:sz="0" w:space="0" w:color="auto"/>
        <w:bottom w:val="none" w:sz="0" w:space="0" w:color="auto"/>
        <w:right w:val="none" w:sz="0" w:space="0" w:color="auto"/>
      </w:divBdr>
    </w:div>
    <w:div w:id="1478453991">
      <w:bodyDiv w:val="1"/>
      <w:marLeft w:val="0"/>
      <w:marRight w:val="0"/>
      <w:marTop w:val="0"/>
      <w:marBottom w:val="0"/>
      <w:divBdr>
        <w:top w:val="none" w:sz="0" w:space="0" w:color="auto"/>
        <w:left w:val="none" w:sz="0" w:space="0" w:color="auto"/>
        <w:bottom w:val="none" w:sz="0" w:space="0" w:color="auto"/>
        <w:right w:val="none" w:sz="0" w:space="0" w:color="auto"/>
      </w:divBdr>
    </w:div>
    <w:div w:id="1478456970">
      <w:bodyDiv w:val="1"/>
      <w:marLeft w:val="0"/>
      <w:marRight w:val="0"/>
      <w:marTop w:val="0"/>
      <w:marBottom w:val="0"/>
      <w:divBdr>
        <w:top w:val="none" w:sz="0" w:space="0" w:color="auto"/>
        <w:left w:val="none" w:sz="0" w:space="0" w:color="auto"/>
        <w:bottom w:val="none" w:sz="0" w:space="0" w:color="auto"/>
        <w:right w:val="none" w:sz="0" w:space="0" w:color="auto"/>
      </w:divBdr>
    </w:div>
    <w:div w:id="1478567921">
      <w:bodyDiv w:val="1"/>
      <w:marLeft w:val="0"/>
      <w:marRight w:val="0"/>
      <w:marTop w:val="0"/>
      <w:marBottom w:val="0"/>
      <w:divBdr>
        <w:top w:val="none" w:sz="0" w:space="0" w:color="auto"/>
        <w:left w:val="none" w:sz="0" w:space="0" w:color="auto"/>
        <w:bottom w:val="none" w:sz="0" w:space="0" w:color="auto"/>
        <w:right w:val="none" w:sz="0" w:space="0" w:color="auto"/>
      </w:divBdr>
    </w:div>
    <w:div w:id="1478575034">
      <w:bodyDiv w:val="1"/>
      <w:marLeft w:val="0"/>
      <w:marRight w:val="0"/>
      <w:marTop w:val="0"/>
      <w:marBottom w:val="0"/>
      <w:divBdr>
        <w:top w:val="none" w:sz="0" w:space="0" w:color="auto"/>
        <w:left w:val="none" w:sz="0" w:space="0" w:color="auto"/>
        <w:bottom w:val="none" w:sz="0" w:space="0" w:color="auto"/>
        <w:right w:val="none" w:sz="0" w:space="0" w:color="auto"/>
      </w:divBdr>
    </w:div>
    <w:div w:id="1478762608">
      <w:bodyDiv w:val="1"/>
      <w:marLeft w:val="0"/>
      <w:marRight w:val="0"/>
      <w:marTop w:val="0"/>
      <w:marBottom w:val="0"/>
      <w:divBdr>
        <w:top w:val="none" w:sz="0" w:space="0" w:color="auto"/>
        <w:left w:val="none" w:sz="0" w:space="0" w:color="auto"/>
        <w:bottom w:val="none" w:sz="0" w:space="0" w:color="auto"/>
        <w:right w:val="none" w:sz="0" w:space="0" w:color="auto"/>
      </w:divBdr>
    </w:div>
    <w:div w:id="1478840363">
      <w:bodyDiv w:val="1"/>
      <w:marLeft w:val="0"/>
      <w:marRight w:val="0"/>
      <w:marTop w:val="0"/>
      <w:marBottom w:val="0"/>
      <w:divBdr>
        <w:top w:val="none" w:sz="0" w:space="0" w:color="auto"/>
        <w:left w:val="none" w:sz="0" w:space="0" w:color="auto"/>
        <w:bottom w:val="none" w:sz="0" w:space="0" w:color="auto"/>
        <w:right w:val="none" w:sz="0" w:space="0" w:color="auto"/>
      </w:divBdr>
    </w:div>
    <w:div w:id="1478913902">
      <w:bodyDiv w:val="1"/>
      <w:marLeft w:val="0"/>
      <w:marRight w:val="0"/>
      <w:marTop w:val="0"/>
      <w:marBottom w:val="0"/>
      <w:divBdr>
        <w:top w:val="none" w:sz="0" w:space="0" w:color="auto"/>
        <w:left w:val="none" w:sz="0" w:space="0" w:color="auto"/>
        <w:bottom w:val="none" w:sz="0" w:space="0" w:color="auto"/>
        <w:right w:val="none" w:sz="0" w:space="0" w:color="auto"/>
      </w:divBdr>
    </w:div>
    <w:div w:id="1478915274">
      <w:bodyDiv w:val="1"/>
      <w:marLeft w:val="0"/>
      <w:marRight w:val="0"/>
      <w:marTop w:val="0"/>
      <w:marBottom w:val="0"/>
      <w:divBdr>
        <w:top w:val="none" w:sz="0" w:space="0" w:color="auto"/>
        <w:left w:val="none" w:sz="0" w:space="0" w:color="auto"/>
        <w:bottom w:val="none" w:sz="0" w:space="0" w:color="auto"/>
        <w:right w:val="none" w:sz="0" w:space="0" w:color="auto"/>
      </w:divBdr>
    </w:div>
    <w:div w:id="1478958563">
      <w:bodyDiv w:val="1"/>
      <w:marLeft w:val="0"/>
      <w:marRight w:val="0"/>
      <w:marTop w:val="0"/>
      <w:marBottom w:val="0"/>
      <w:divBdr>
        <w:top w:val="none" w:sz="0" w:space="0" w:color="auto"/>
        <w:left w:val="none" w:sz="0" w:space="0" w:color="auto"/>
        <w:bottom w:val="none" w:sz="0" w:space="0" w:color="auto"/>
        <w:right w:val="none" w:sz="0" w:space="0" w:color="auto"/>
      </w:divBdr>
    </w:div>
    <w:div w:id="1478959200">
      <w:bodyDiv w:val="1"/>
      <w:marLeft w:val="0"/>
      <w:marRight w:val="0"/>
      <w:marTop w:val="0"/>
      <w:marBottom w:val="0"/>
      <w:divBdr>
        <w:top w:val="none" w:sz="0" w:space="0" w:color="auto"/>
        <w:left w:val="none" w:sz="0" w:space="0" w:color="auto"/>
        <w:bottom w:val="none" w:sz="0" w:space="0" w:color="auto"/>
        <w:right w:val="none" w:sz="0" w:space="0" w:color="auto"/>
      </w:divBdr>
    </w:div>
    <w:div w:id="1479226427">
      <w:bodyDiv w:val="1"/>
      <w:marLeft w:val="0"/>
      <w:marRight w:val="0"/>
      <w:marTop w:val="0"/>
      <w:marBottom w:val="0"/>
      <w:divBdr>
        <w:top w:val="none" w:sz="0" w:space="0" w:color="auto"/>
        <w:left w:val="none" w:sz="0" w:space="0" w:color="auto"/>
        <w:bottom w:val="none" w:sz="0" w:space="0" w:color="auto"/>
        <w:right w:val="none" w:sz="0" w:space="0" w:color="auto"/>
      </w:divBdr>
    </w:div>
    <w:div w:id="1479301391">
      <w:bodyDiv w:val="1"/>
      <w:marLeft w:val="0"/>
      <w:marRight w:val="0"/>
      <w:marTop w:val="0"/>
      <w:marBottom w:val="0"/>
      <w:divBdr>
        <w:top w:val="none" w:sz="0" w:space="0" w:color="auto"/>
        <w:left w:val="none" w:sz="0" w:space="0" w:color="auto"/>
        <w:bottom w:val="none" w:sz="0" w:space="0" w:color="auto"/>
        <w:right w:val="none" w:sz="0" w:space="0" w:color="auto"/>
      </w:divBdr>
    </w:div>
    <w:div w:id="1479301685">
      <w:bodyDiv w:val="1"/>
      <w:marLeft w:val="0"/>
      <w:marRight w:val="0"/>
      <w:marTop w:val="0"/>
      <w:marBottom w:val="0"/>
      <w:divBdr>
        <w:top w:val="none" w:sz="0" w:space="0" w:color="auto"/>
        <w:left w:val="none" w:sz="0" w:space="0" w:color="auto"/>
        <w:bottom w:val="none" w:sz="0" w:space="0" w:color="auto"/>
        <w:right w:val="none" w:sz="0" w:space="0" w:color="auto"/>
      </w:divBdr>
    </w:div>
    <w:div w:id="1479495321">
      <w:bodyDiv w:val="1"/>
      <w:marLeft w:val="0"/>
      <w:marRight w:val="0"/>
      <w:marTop w:val="0"/>
      <w:marBottom w:val="0"/>
      <w:divBdr>
        <w:top w:val="none" w:sz="0" w:space="0" w:color="auto"/>
        <w:left w:val="none" w:sz="0" w:space="0" w:color="auto"/>
        <w:bottom w:val="none" w:sz="0" w:space="0" w:color="auto"/>
        <w:right w:val="none" w:sz="0" w:space="0" w:color="auto"/>
      </w:divBdr>
    </w:div>
    <w:div w:id="1479565602">
      <w:bodyDiv w:val="1"/>
      <w:marLeft w:val="0"/>
      <w:marRight w:val="0"/>
      <w:marTop w:val="0"/>
      <w:marBottom w:val="0"/>
      <w:divBdr>
        <w:top w:val="none" w:sz="0" w:space="0" w:color="auto"/>
        <w:left w:val="none" w:sz="0" w:space="0" w:color="auto"/>
        <w:bottom w:val="none" w:sz="0" w:space="0" w:color="auto"/>
        <w:right w:val="none" w:sz="0" w:space="0" w:color="auto"/>
      </w:divBdr>
    </w:div>
    <w:div w:id="1479571414">
      <w:bodyDiv w:val="1"/>
      <w:marLeft w:val="0"/>
      <w:marRight w:val="0"/>
      <w:marTop w:val="0"/>
      <w:marBottom w:val="0"/>
      <w:divBdr>
        <w:top w:val="none" w:sz="0" w:space="0" w:color="auto"/>
        <w:left w:val="none" w:sz="0" w:space="0" w:color="auto"/>
        <w:bottom w:val="none" w:sz="0" w:space="0" w:color="auto"/>
        <w:right w:val="none" w:sz="0" w:space="0" w:color="auto"/>
      </w:divBdr>
    </w:div>
    <w:div w:id="1479571427">
      <w:bodyDiv w:val="1"/>
      <w:marLeft w:val="0"/>
      <w:marRight w:val="0"/>
      <w:marTop w:val="0"/>
      <w:marBottom w:val="0"/>
      <w:divBdr>
        <w:top w:val="none" w:sz="0" w:space="0" w:color="auto"/>
        <w:left w:val="none" w:sz="0" w:space="0" w:color="auto"/>
        <w:bottom w:val="none" w:sz="0" w:space="0" w:color="auto"/>
        <w:right w:val="none" w:sz="0" w:space="0" w:color="auto"/>
      </w:divBdr>
    </w:div>
    <w:div w:id="1479616300">
      <w:bodyDiv w:val="1"/>
      <w:marLeft w:val="0"/>
      <w:marRight w:val="0"/>
      <w:marTop w:val="0"/>
      <w:marBottom w:val="0"/>
      <w:divBdr>
        <w:top w:val="none" w:sz="0" w:space="0" w:color="auto"/>
        <w:left w:val="none" w:sz="0" w:space="0" w:color="auto"/>
        <w:bottom w:val="none" w:sz="0" w:space="0" w:color="auto"/>
        <w:right w:val="none" w:sz="0" w:space="0" w:color="auto"/>
      </w:divBdr>
    </w:div>
    <w:div w:id="1480076452">
      <w:bodyDiv w:val="1"/>
      <w:marLeft w:val="0"/>
      <w:marRight w:val="0"/>
      <w:marTop w:val="0"/>
      <w:marBottom w:val="0"/>
      <w:divBdr>
        <w:top w:val="none" w:sz="0" w:space="0" w:color="auto"/>
        <w:left w:val="none" w:sz="0" w:space="0" w:color="auto"/>
        <w:bottom w:val="none" w:sz="0" w:space="0" w:color="auto"/>
        <w:right w:val="none" w:sz="0" w:space="0" w:color="auto"/>
      </w:divBdr>
    </w:div>
    <w:div w:id="1480146726">
      <w:bodyDiv w:val="1"/>
      <w:marLeft w:val="0"/>
      <w:marRight w:val="0"/>
      <w:marTop w:val="0"/>
      <w:marBottom w:val="0"/>
      <w:divBdr>
        <w:top w:val="none" w:sz="0" w:space="0" w:color="auto"/>
        <w:left w:val="none" w:sz="0" w:space="0" w:color="auto"/>
        <w:bottom w:val="none" w:sz="0" w:space="0" w:color="auto"/>
        <w:right w:val="none" w:sz="0" w:space="0" w:color="auto"/>
      </w:divBdr>
    </w:div>
    <w:div w:id="1480263912">
      <w:bodyDiv w:val="1"/>
      <w:marLeft w:val="0"/>
      <w:marRight w:val="0"/>
      <w:marTop w:val="0"/>
      <w:marBottom w:val="0"/>
      <w:divBdr>
        <w:top w:val="none" w:sz="0" w:space="0" w:color="auto"/>
        <w:left w:val="none" w:sz="0" w:space="0" w:color="auto"/>
        <w:bottom w:val="none" w:sz="0" w:space="0" w:color="auto"/>
        <w:right w:val="none" w:sz="0" w:space="0" w:color="auto"/>
      </w:divBdr>
    </w:div>
    <w:div w:id="1480416697">
      <w:bodyDiv w:val="1"/>
      <w:marLeft w:val="0"/>
      <w:marRight w:val="0"/>
      <w:marTop w:val="0"/>
      <w:marBottom w:val="0"/>
      <w:divBdr>
        <w:top w:val="none" w:sz="0" w:space="0" w:color="auto"/>
        <w:left w:val="none" w:sz="0" w:space="0" w:color="auto"/>
        <w:bottom w:val="none" w:sz="0" w:space="0" w:color="auto"/>
        <w:right w:val="none" w:sz="0" w:space="0" w:color="auto"/>
      </w:divBdr>
    </w:div>
    <w:div w:id="1480532778">
      <w:bodyDiv w:val="1"/>
      <w:marLeft w:val="0"/>
      <w:marRight w:val="0"/>
      <w:marTop w:val="0"/>
      <w:marBottom w:val="0"/>
      <w:divBdr>
        <w:top w:val="none" w:sz="0" w:space="0" w:color="auto"/>
        <w:left w:val="none" w:sz="0" w:space="0" w:color="auto"/>
        <w:bottom w:val="none" w:sz="0" w:space="0" w:color="auto"/>
        <w:right w:val="none" w:sz="0" w:space="0" w:color="auto"/>
      </w:divBdr>
    </w:div>
    <w:div w:id="1480730464">
      <w:bodyDiv w:val="1"/>
      <w:marLeft w:val="0"/>
      <w:marRight w:val="0"/>
      <w:marTop w:val="0"/>
      <w:marBottom w:val="0"/>
      <w:divBdr>
        <w:top w:val="none" w:sz="0" w:space="0" w:color="auto"/>
        <w:left w:val="none" w:sz="0" w:space="0" w:color="auto"/>
        <w:bottom w:val="none" w:sz="0" w:space="0" w:color="auto"/>
        <w:right w:val="none" w:sz="0" w:space="0" w:color="auto"/>
      </w:divBdr>
    </w:div>
    <w:div w:id="1480802808">
      <w:bodyDiv w:val="1"/>
      <w:marLeft w:val="0"/>
      <w:marRight w:val="0"/>
      <w:marTop w:val="0"/>
      <w:marBottom w:val="0"/>
      <w:divBdr>
        <w:top w:val="none" w:sz="0" w:space="0" w:color="auto"/>
        <w:left w:val="none" w:sz="0" w:space="0" w:color="auto"/>
        <w:bottom w:val="none" w:sz="0" w:space="0" w:color="auto"/>
        <w:right w:val="none" w:sz="0" w:space="0" w:color="auto"/>
      </w:divBdr>
    </w:div>
    <w:div w:id="1480881945">
      <w:bodyDiv w:val="1"/>
      <w:marLeft w:val="0"/>
      <w:marRight w:val="0"/>
      <w:marTop w:val="0"/>
      <w:marBottom w:val="0"/>
      <w:divBdr>
        <w:top w:val="none" w:sz="0" w:space="0" w:color="auto"/>
        <w:left w:val="none" w:sz="0" w:space="0" w:color="auto"/>
        <w:bottom w:val="none" w:sz="0" w:space="0" w:color="auto"/>
        <w:right w:val="none" w:sz="0" w:space="0" w:color="auto"/>
      </w:divBdr>
    </w:div>
    <w:div w:id="1480998567">
      <w:bodyDiv w:val="1"/>
      <w:marLeft w:val="0"/>
      <w:marRight w:val="0"/>
      <w:marTop w:val="0"/>
      <w:marBottom w:val="0"/>
      <w:divBdr>
        <w:top w:val="none" w:sz="0" w:space="0" w:color="auto"/>
        <w:left w:val="none" w:sz="0" w:space="0" w:color="auto"/>
        <w:bottom w:val="none" w:sz="0" w:space="0" w:color="auto"/>
        <w:right w:val="none" w:sz="0" w:space="0" w:color="auto"/>
      </w:divBdr>
    </w:div>
    <w:div w:id="1481118013">
      <w:bodyDiv w:val="1"/>
      <w:marLeft w:val="0"/>
      <w:marRight w:val="0"/>
      <w:marTop w:val="0"/>
      <w:marBottom w:val="0"/>
      <w:divBdr>
        <w:top w:val="none" w:sz="0" w:space="0" w:color="auto"/>
        <w:left w:val="none" w:sz="0" w:space="0" w:color="auto"/>
        <w:bottom w:val="none" w:sz="0" w:space="0" w:color="auto"/>
        <w:right w:val="none" w:sz="0" w:space="0" w:color="auto"/>
      </w:divBdr>
    </w:div>
    <w:div w:id="1481381309">
      <w:bodyDiv w:val="1"/>
      <w:marLeft w:val="0"/>
      <w:marRight w:val="0"/>
      <w:marTop w:val="0"/>
      <w:marBottom w:val="0"/>
      <w:divBdr>
        <w:top w:val="none" w:sz="0" w:space="0" w:color="auto"/>
        <w:left w:val="none" w:sz="0" w:space="0" w:color="auto"/>
        <w:bottom w:val="none" w:sz="0" w:space="0" w:color="auto"/>
        <w:right w:val="none" w:sz="0" w:space="0" w:color="auto"/>
      </w:divBdr>
    </w:div>
    <w:div w:id="1481463258">
      <w:bodyDiv w:val="1"/>
      <w:marLeft w:val="0"/>
      <w:marRight w:val="0"/>
      <w:marTop w:val="0"/>
      <w:marBottom w:val="0"/>
      <w:divBdr>
        <w:top w:val="none" w:sz="0" w:space="0" w:color="auto"/>
        <w:left w:val="none" w:sz="0" w:space="0" w:color="auto"/>
        <w:bottom w:val="none" w:sz="0" w:space="0" w:color="auto"/>
        <w:right w:val="none" w:sz="0" w:space="0" w:color="auto"/>
      </w:divBdr>
    </w:div>
    <w:div w:id="1481573548">
      <w:bodyDiv w:val="1"/>
      <w:marLeft w:val="0"/>
      <w:marRight w:val="0"/>
      <w:marTop w:val="0"/>
      <w:marBottom w:val="0"/>
      <w:divBdr>
        <w:top w:val="none" w:sz="0" w:space="0" w:color="auto"/>
        <w:left w:val="none" w:sz="0" w:space="0" w:color="auto"/>
        <w:bottom w:val="none" w:sz="0" w:space="0" w:color="auto"/>
        <w:right w:val="none" w:sz="0" w:space="0" w:color="auto"/>
      </w:divBdr>
    </w:div>
    <w:div w:id="1481654590">
      <w:bodyDiv w:val="1"/>
      <w:marLeft w:val="0"/>
      <w:marRight w:val="0"/>
      <w:marTop w:val="0"/>
      <w:marBottom w:val="0"/>
      <w:divBdr>
        <w:top w:val="none" w:sz="0" w:space="0" w:color="auto"/>
        <w:left w:val="none" w:sz="0" w:space="0" w:color="auto"/>
        <w:bottom w:val="none" w:sz="0" w:space="0" w:color="auto"/>
        <w:right w:val="none" w:sz="0" w:space="0" w:color="auto"/>
      </w:divBdr>
    </w:div>
    <w:div w:id="1481731228">
      <w:bodyDiv w:val="1"/>
      <w:marLeft w:val="0"/>
      <w:marRight w:val="0"/>
      <w:marTop w:val="0"/>
      <w:marBottom w:val="0"/>
      <w:divBdr>
        <w:top w:val="none" w:sz="0" w:space="0" w:color="auto"/>
        <w:left w:val="none" w:sz="0" w:space="0" w:color="auto"/>
        <w:bottom w:val="none" w:sz="0" w:space="0" w:color="auto"/>
        <w:right w:val="none" w:sz="0" w:space="0" w:color="auto"/>
      </w:divBdr>
    </w:div>
    <w:div w:id="1481731234">
      <w:bodyDiv w:val="1"/>
      <w:marLeft w:val="0"/>
      <w:marRight w:val="0"/>
      <w:marTop w:val="0"/>
      <w:marBottom w:val="0"/>
      <w:divBdr>
        <w:top w:val="none" w:sz="0" w:space="0" w:color="auto"/>
        <w:left w:val="none" w:sz="0" w:space="0" w:color="auto"/>
        <w:bottom w:val="none" w:sz="0" w:space="0" w:color="auto"/>
        <w:right w:val="none" w:sz="0" w:space="0" w:color="auto"/>
      </w:divBdr>
    </w:div>
    <w:div w:id="1481773284">
      <w:bodyDiv w:val="1"/>
      <w:marLeft w:val="0"/>
      <w:marRight w:val="0"/>
      <w:marTop w:val="0"/>
      <w:marBottom w:val="0"/>
      <w:divBdr>
        <w:top w:val="none" w:sz="0" w:space="0" w:color="auto"/>
        <w:left w:val="none" w:sz="0" w:space="0" w:color="auto"/>
        <w:bottom w:val="none" w:sz="0" w:space="0" w:color="auto"/>
        <w:right w:val="none" w:sz="0" w:space="0" w:color="auto"/>
      </w:divBdr>
    </w:div>
    <w:div w:id="1481800074">
      <w:bodyDiv w:val="1"/>
      <w:marLeft w:val="0"/>
      <w:marRight w:val="0"/>
      <w:marTop w:val="0"/>
      <w:marBottom w:val="0"/>
      <w:divBdr>
        <w:top w:val="none" w:sz="0" w:space="0" w:color="auto"/>
        <w:left w:val="none" w:sz="0" w:space="0" w:color="auto"/>
        <w:bottom w:val="none" w:sz="0" w:space="0" w:color="auto"/>
        <w:right w:val="none" w:sz="0" w:space="0" w:color="auto"/>
      </w:divBdr>
    </w:div>
    <w:div w:id="1481843698">
      <w:bodyDiv w:val="1"/>
      <w:marLeft w:val="0"/>
      <w:marRight w:val="0"/>
      <w:marTop w:val="0"/>
      <w:marBottom w:val="0"/>
      <w:divBdr>
        <w:top w:val="none" w:sz="0" w:space="0" w:color="auto"/>
        <w:left w:val="none" w:sz="0" w:space="0" w:color="auto"/>
        <w:bottom w:val="none" w:sz="0" w:space="0" w:color="auto"/>
        <w:right w:val="none" w:sz="0" w:space="0" w:color="auto"/>
      </w:divBdr>
    </w:div>
    <w:div w:id="1481851695">
      <w:bodyDiv w:val="1"/>
      <w:marLeft w:val="0"/>
      <w:marRight w:val="0"/>
      <w:marTop w:val="0"/>
      <w:marBottom w:val="0"/>
      <w:divBdr>
        <w:top w:val="none" w:sz="0" w:space="0" w:color="auto"/>
        <w:left w:val="none" w:sz="0" w:space="0" w:color="auto"/>
        <w:bottom w:val="none" w:sz="0" w:space="0" w:color="auto"/>
        <w:right w:val="none" w:sz="0" w:space="0" w:color="auto"/>
      </w:divBdr>
    </w:div>
    <w:div w:id="1482162719">
      <w:bodyDiv w:val="1"/>
      <w:marLeft w:val="0"/>
      <w:marRight w:val="0"/>
      <w:marTop w:val="0"/>
      <w:marBottom w:val="0"/>
      <w:divBdr>
        <w:top w:val="none" w:sz="0" w:space="0" w:color="auto"/>
        <w:left w:val="none" w:sz="0" w:space="0" w:color="auto"/>
        <w:bottom w:val="none" w:sz="0" w:space="0" w:color="auto"/>
        <w:right w:val="none" w:sz="0" w:space="0" w:color="auto"/>
      </w:divBdr>
    </w:div>
    <w:div w:id="1482235196">
      <w:bodyDiv w:val="1"/>
      <w:marLeft w:val="0"/>
      <w:marRight w:val="0"/>
      <w:marTop w:val="0"/>
      <w:marBottom w:val="0"/>
      <w:divBdr>
        <w:top w:val="none" w:sz="0" w:space="0" w:color="auto"/>
        <w:left w:val="none" w:sz="0" w:space="0" w:color="auto"/>
        <w:bottom w:val="none" w:sz="0" w:space="0" w:color="auto"/>
        <w:right w:val="none" w:sz="0" w:space="0" w:color="auto"/>
      </w:divBdr>
    </w:div>
    <w:div w:id="1482309458">
      <w:bodyDiv w:val="1"/>
      <w:marLeft w:val="0"/>
      <w:marRight w:val="0"/>
      <w:marTop w:val="0"/>
      <w:marBottom w:val="0"/>
      <w:divBdr>
        <w:top w:val="none" w:sz="0" w:space="0" w:color="auto"/>
        <w:left w:val="none" w:sz="0" w:space="0" w:color="auto"/>
        <w:bottom w:val="none" w:sz="0" w:space="0" w:color="auto"/>
        <w:right w:val="none" w:sz="0" w:space="0" w:color="auto"/>
      </w:divBdr>
    </w:div>
    <w:div w:id="1482311965">
      <w:bodyDiv w:val="1"/>
      <w:marLeft w:val="0"/>
      <w:marRight w:val="0"/>
      <w:marTop w:val="0"/>
      <w:marBottom w:val="0"/>
      <w:divBdr>
        <w:top w:val="none" w:sz="0" w:space="0" w:color="auto"/>
        <w:left w:val="none" w:sz="0" w:space="0" w:color="auto"/>
        <w:bottom w:val="none" w:sz="0" w:space="0" w:color="auto"/>
        <w:right w:val="none" w:sz="0" w:space="0" w:color="auto"/>
      </w:divBdr>
    </w:div>
    <w:div w:id="1482383497">
      <w:bodyDiv w:val="1"/>
      <w:marLeft w:val="0"/>
      <w:marRight w:val="0"/>
      <w:marTop w:val="0"/>
      <w:marBottom w:val="0"/>
      <w:divBdr>
        <w:top w:val="none" w:sz="0" w:space="0" w:color="auto"/>
        <w:left w:val="none" w:sz="0" w:space="0" w:color="auto"/>
        <w:bottom w:val="none" w:sz="0" w:space="0" w:color="auto"/>
        <w:right w:val="none" w:sz="0" w:space="0" w:color="auto"/>
      </w:divBdr>
    </w:div>
    <w:div w:id="1482425900">
      <w:bodyDiv w:val="1"/>
      <w:marLeft w:val="0"/>
      <w:marRight w:val="0"/>
      <w:marTop w:val="0"/>
      <w:marBottom w:val="0"/>
      <w:divBdr>
        <w:top w:val="none" w:sz="0" w:space="0" w:color="auto"/>
        <w:left w:val="none" w:sz="0" w:space="0" w:color="auto"/>
        <w:bottom w:val="none" w:sz="0" w:space="0" w:color="auto"/>
        <w:right w:val="none" w:sz="0" w:space="0" w:color="auto"/>
      </w:divBdr>
    </w:div>
    <w:div w:id="1482501315">
      <w:bodyDiv w:val="1"/>
      <w:marLeft w:val="0"/>
      <w:marRight w:val="0"/>
      <w:marTop w:val="0"/>
      <w:marBottom w:val="0"/>
      <w:divBdr>
        <w:top w:val="none" w:sz="0" w:space="0" w:color="auto"/>
        <w:left w:val="none" w:sz="0" w:space="0" w:color="auto"/>
        <w:bottom w:val="none" w:sz="0" w:space="0" w:color="auto"/>
        <w:right w:val="none" w:sz="0" w:space="0" w:color="auto"/>
      </w:divBdr>
    </w:div>
    <w:div w:id="1482623424">
      <w:bodyDiv w:val="1"/>
      <w:marLeft w:val="0"/>
      <w:marRight w:val="0"/>
      <w:marTop w:val="0"/>
      <w:marBottom w:val="0"/>
      <w:divBdr>
        <w:top w:val="none" w:sz="0" w:space="0" w:color="auto"/>
        <w:left w:val="none" w:sz="0" w:space="0" w:color="auto"/>
        <w:bottom w:val="none" w:sz="0" w:space="0" w:color="auto"/>
        <w:right w:val="none" w:sz="0" w:space="0" w:color="auto"/>
      </w:divBdr>
    </w:div>
    <w:div w:id="1482699006">
      <w:bodyDiv w:val="1"/>
      <w:marLeft w:val="0"/>
      <w:marRight w:val="0"/>
      <w:marTop w:val="0"/>
      <w:marBottom w:val="0"/>
      <w:divBdr>
        <w:top w:val="none" w:sz="0" w:space="0" w:color="auto"/>
        <w:left w:val="none" w:sz="0" w:space="0" w:color="auto"/>
        <w:bottom w:val="none" w:sz="0" w:space="0" w:color="auto"/>
        <w:right w:val="none" w:sz="0" w:space="0" w:color="auto"/>
      </w:divBdr>
    </w:div>
    <w:div w:id="1482887477">
      <w:bodyDiv w:val="1"/>
      <w:marLeft w:val="0"/>
      <w:marRight w:val="0"/>
      <w:marTop w:val="0"/>
      <w:marBottom w:val="0"/>
      <w:divBdr>
        <w:top w:val="none" w:sz="0" w:space="0" w:color="auto"/>
        <w:left w:val="none" w:sz="0" w:space="0" w:color="auto"/>
        <w:bottom w:val="none" w:sz="0" w:space="0" w:color="auto"/>
        <w:right w:val="none" w:sz="0" w:space="0" w:color="auto"/>
      </w:divBdr>
    </w:div>
    <w:div w:id="1482961281">
      <w:bodyDiv w:val="1"/>
      <w:marLeft w:val="0"/>
      <w:marRight w:val="0"/>
      <w:marTop w:val="0"/>
      <w:marBottom w:val="0"/>
      <w:divBdr>
        <w:top w:val="none" w:sz="0" w:space="0" w:color="auto"/>
        <w:left w:val="none" w:sz="0" w:space="0" w:color="auto"/>
        <w:bottom w:val="none" w:sz="0" w:space="0" w:color="auto"/>
        <w:right w:val="none" w:sz="0" w:space="0" w:color="auto"/>
      </w:divBdr>
    </w:div>
    <w:div w:id="1483036101">
      <w:bodyDiv w:val="1"/>
      <w:marLeft w:val="0"/>
      <w:marRight w:val="0"/>
      <w:marTop w:val="0"/>
      <w:marBottom w:val="0"/>
      <w:divBdr>
        <w:top w:val="none" w:sz="0" w:space="0" w:color="auto"/>
        <w:left w:val="none" w:sz="0" w:space="0" w:color="auto"/>
        <w:bottom w:val="none" w:sz="0" w:space="0" w:color="auto"/>
        <w:right w:val="none" w:sz="0" w:space="0" w:color="auto"/>
      </w:divBdr>
    </w:div>
    <w:div w:id="1483235199">
      <w:bodyDiv w:val="1"/>
      <w:marLeft w:val="0"/>
      <w:marRight w:val="0"/>
      <w:marTop w:val="0"/>
      <w:marBottom w:val="0"/>
      <w:divBdr>
        <w:top w:val="none" w:sz="0" w:space="0" w:color="auto"/>
        <w:left w:val="none" w:sz="0" w:space="0" w:color="auto"/>
        <w:bottom w:val="none" w:sz="0" w:space="0" w:color="auto"/>
        <w:right w:val="none" w:sz="0" w:space="0" w:color="auto"/>
      </w:divBdr>
    </w:div>
    <w:div w:id="1483424232">
      <w:bodyDiv w:val="1"/>
      <w:marLeft w:val="0"/>
      <w:marRight w:val="0"/>
      <w:marTop w:val="0"/>
      <w:marBottom w:val="0"/>
      <w:divBdr>
        <w:top w:val="none" w:sz="0" w:space="0" w:color="auto"/>
        <w:left w:val="none" w:sz="0" w:space="0" w:color="auto"/>
        <w:bottom w:val="none" w:sz="0" w:space="0" w:color="auto"/>
        <w:right w:val="none" w:sz="0" w:space="0" w:color="auto"/>
      </w:divBdr>
    </w:div>
    <w:div w:id="1483496929">
      <w:bodyDiv w:val="1"/>
      <w:marLeft w:val="0"/>
      <w:marRight w:val="0"/>
      <w:marTop w:val="0"/>
      <w:marBottom w:val="0"/>
      <w:divBdr>
        <w:top w:val="none" w:sz="0" w:space="0" w:color="auto"/>
        <w:left w:val="none" w:sz="0" w:space="0" w:color="auto"/>
        <w:bottom w:val="none" w:sz="0" w:space="0" w:color="auto"/>
        <w:right w:val="none" w:sz="0" w:space="0" w:color="auto"/>
      </w:divBdr>
    </w:div>
    <w:div w:id="1483540227">
      <w:bodyDiv w:val="1"/>
      <w:marLeft w:val="0"/>
      <w:marRight w:val="0"/>
      <w:marTop w:val="0"/>
      <w:marBottom w:val="0"/>
      <w:divBdr>
        <w:top w:val="none" w:sz="0" w:space="0" w:color="auto"/>
        <w:left w:val="none" w:sz="0" w:space="0" w:color="auto"/>
        <w:bottom w:val="none" w:sz="0" w:space="0" w:color="auto"/>
        <w:right w:val="none" w:sz="0" w:space="0" w:color="auto"/>
      </w:divBdr>
    </w:div>
    <w:div w:id="1483690429">
      <w:bodyDiv w:val="1"/>
      <w:marLeft w:val="0"/>
      <w:marRight w:val="0"/>
      <w:marTop w:val="0"/>
      <w:marBottom w:val="0"/>
      <w:divBdr>
        <w:top w:val="none" w:sz="0" w:space="0" w:color="auto"/>
        <w:left w:val="none" w:sz="0" w:space="0" w:color="auto"/>
        <w:bottom w:val="none" w:sz="0" w:space="0" w:color="auto"/>
        <w:right w:val="none" w:sz="0" w:space="0" w:color="auto"/>
      </w:divBdr>
    </w:div>
    <w:div w:id="1483886812">
      <w:bodyDiv w:val="1"/>
      <w:marLeft w:val="0"/>
      <w:marRight w:val="0"/>
      <w:marTop w:val="0"/>
      <w:marBottom w:val="0"/>
      <w:divBdr>
        <w:top w:val="none" w:sz="0" w:space="0" w:color="auto"/>
        <w:left w:val="none" w:sz="0" w:space="0" w:color="auto"/>
        <w:bottom w:val="none" w:sz="0" w:space="0" w:color="auto"/>
        <w:right w:val="none" w:sz="0" w:space="0" w:color="auto"/>
      </w:divBdr>
    </w:div>
    <w:div w:id="1483935284">
      <w:bodyDiv w:val="1"/>
      <w:marLeft w:val="0"/>
      <w:marRight w:val="0"/>
      <w:marTop w:val="0"/>
      <w:marBottom w:val="0"/>
      <w:divBdr>
        <w:top w:val="none" w:sz="0" w:space="0" w:color="auto"/>
        <w:left w:val="none" w:sz="0" w:space="0" w:color="auto"/>
        <w:bottom w:val="none" w:sz="0" w:space="0" w:color="auto"/>
        <w:right w:val="none" w:sz="0" w:space="0" w:color="auto"/>
      </w:divBdr>
    </w:div>
    <w:div w:id="1484008948">
      <w:bodyDiv w:val="1"/>
      <w:marLeft w:val="0"/>
      <w:marRight w:val="0"/>
      <w:marTop w:val="0"/>
      <w:marBottom w:val="0"/>
      <w:divBdr>
        <w:top w:val="none" w:sz="0" w:space="0" w:color="auto"/>
        <w:left w:val="none" w:sz="0" w:space="0" w:color="auto"/>
        <w:bottom w:val="none" w:sz="0" w:space="0" w:color="auto"/>
        <w:right w:val="none" w:sz="0" w:space="0" w:color="auto"/>
      </w:divBdr>
    </w:div>
    <w:div w:id="1484010850">
      <w:bodyDiv w:val="1"/>
      <w:marLeft w:val="0"/>
      <w:marRight w:val="0"/>
      <w:marTop w:val="0"/>
      <w:marBottom w:val="0"/>
      <w:divBdr>
        <w:top w:val="none" w:sz="0" w:space="0" w:color="auto"/>
        <w:left w:val="none" w:sz="0" w:space="0" w:color="auto"/>
        <w:bottom w:val="none" w:sz="0" w:space="0" w:color="auto"/>
        <w:right w:val="none" w:sz="0" w:space="0" w:color="auto"/>
      </w:divBdr>
    </w:div>
    <w:div w:id="1484078853">
      <w:bodyDiv w:val="1"/>
      <w:marLeft w:val="0"/>
      <w:marRight w:val="0"/>
      <w:marTop w:val="0"/>
      <w:marBottom w:val="0"/>
      <w:divBdr>
        <w:top w:val="none" w:sz="0" w:space="0" w:color="auto"/>
        <w:left w:val="none" w:sz="0" w:space="0" w:color="auto"/>
        <w:bottom w:val="none" w:sz="0" w:space="0" w:color="auto"/>
        <w:right w:val="none" w:sz="0" w:space="0" w:color="auto"/>
      </w:divBdr>
    </w:div>
    <w:div w:id="1484156279">
      <w:bodyDiv w:val="1"/>
      <w:marLeft w:val="0"/>
      <w:marRight w:val="0"/>
      <w:marTop w:val="0"/>
      <w:marBottom w:val="0"/>
      <w:divBdr>
        <w:top w:val="none" w:sz="0" w:space="0" w:color="auto"/>
        <w:left w:val="none" w:sz="0" w:space="0" w:color="auto"/>
        <w:bottom w:val="none" w:sz="0" w:space="0" w:color="auto"/>
        <w:right w:val="none" w:sz="0" w:space="0" w:color="auto"/>
      </w:divBdr>
    </w:div>
    <w:div w:id="1484274142">
      <w:bodyDiv w:val="1"/>
      <w:marLeft w:val="0"/>
      <w:marRight w:val="0"/>
      <w:marTop w:val="0"/>
      <w:marBottom w:val="0"/>
      <w:divBdr>
        <w:top w:val="none" w:sz="0" w:space="0" w:color="auto"/>
        <w:left w:val="none" w:sz="0" w:space="0" w:color="auto"/>
        <w:bottom w:val="none" w:sz="0" w:space="0" w:color="auto"/>
        <w:right w:val="none" w:sz="0" w:space="0" w:color="auto"/>
      </w:divBdr>
    </w:div>
    <w:div w:id="1484349072">
      <w:bodyDiv w:val="1"/>
      <w:marLeft w:val="0"/>
      <w:marRight w:val="0"/>
      <w:marTop w:val="0"/>
      <w:marBottom w:val="0"/>
      <w:divBdr>
        <w:top w:val="none" w:sz="0" w:space="0" w:color="auto"/>
        <w:left w:val="none" w:sz="0" w:space="0" w:color="auto"/>
        <w:bottom w:val="none" w:sz="0" w:space="0" w:color="auto"/>
        <w:right w:val="none" w:sz="0" w:space="0" w:color="auto"/>
      </w:divBdr>
    </w:div>
    <w:div w:id="1484351787">
      <w:bodyDiv w:val="1"/>
      <w:marLeft w:val="0"/>
      <w:marRight w:val="0"/>
      <w:marTop w:val="0"/>
      <w:marBottom w:val="0"/>
      <w:divBdr>
        <w:top w:val="none" w:sz="0" w:space="0" w:color="auto"/>
        <w:left w:val="none" w:sz="0" w:space="0" w:color="auto"/>
        <w:bottom w:val="none" w:sz="0" w:space="0" w:color="auto"/>
        <w:right w:val="none" w:sz="0" w:space="0" w:color="auto"/>
      </w:divBdr>
    </w:div>
    <w:div w:id="1484354416">
      <w:bodyDiv w:val="1"/>
      <w:marLeft w:val="0"/>
      <w:marRight w:val="0"/>
      <w:marTop w:val="0"/>
      <w:marBottom w:val="0"/>
      <w:divBdr>
        <w:top w:val="none" w:sz="0" w:space="0" w:color="auto"/>
        <w:left w:val="none" w:sz="0" w:space="0" w:color="auto"/>
        <w:bottom w:val="none" w:sz="0" w:space="0" w:color="auto"/>
        <w:right w:val="none" w:sz="0" w:space="0" w:color="auto"/>
      </w:divBdr>
    </w:div>
    <w:div w:id="1484545506">
      <w:bodyDiv w:val="1"/>
      <w:marLeft w:val="0"/>
      <w:marRight w:val="0"/>
      <w:marTop w:val="0"/>
      <w:marBottom w:val="0"/>
      <w:divBdr>
        <w:top w:val="none" w:sz="0" w:space="0" w:color="auto"/>
        <w:left w:val="none" w:sz="0" w:space="0" w:color="auto"/>
        <w:bottom w:val="none" w:sz="0" w:space="0" w:color="auto"/>
        <w:right w:val="none" w:sz="0" w:space="0" w:color="auto"/>
      </w:divBdr>
    </w:div>
    <w:div w:id="1484933219">
      <w:bodyDiv w:val="1"/>
      <w:marLeft w:val="0"/>
      <w:marRight w:val="0"/>
      <w:marTop w:val="0"/>
      <w:marBottom w:val="0"/>
      <w:divBdr>
        <w:top w:val="none" w:sz="0" w:space="0" w:color="auto"/>
        <w:left w:val="none" w:sz="0" w:space="0" w:color="auto"/>
        <w:bottom w:val="none" w:sz="0" w:space="0" w:color="auto"/>
        <w:right w:val="none" w:sz="0" w:space="0" w:color="auto"/>
      </w:divBdr>
    </w:div>
    <w:div w:id="1485009046">
      <w:bodyDiv w:val="1"/>
      <w:marLeft w:val="0"/>
      <w:marRight w:val="0"/>
      <w:marTop w:val="0"/>
      <w:marBottom w:val="0"/>
      <w:divBdr>
        <w:top w:val="none" w:sz="0" w:space="0" w:color="auto"/>
        <w:left w:val="none" w:sz="0" w:space="0" w:color="auto"/>
        <w:bottom w:val="none" w:sz="0" w:space="0" w:color="auto"/>
        <w:right w:val="none" w:sz="0" w:space="0" w:color="auto"/>
      </w:divBdr>
    </w:div>
    <w:div w:id="1485199276">
      <w:bodyDiv w:val="1"/>
      <w:marLeft w:val="0"/>
      <w:marRight w:val="0"/>
      <w:marTop w:val="0"/>
      <w:marBottom w:val="0"/>
      <w:divBdr>
        <w:top w:val="none" w:sz="0" w:space="0" w:color="auto"/>
        <w:left w:val="none" w:sz="0" w:space="0" w:color="auto"/>
        <w:bottom w:val="none" w:sz="0" w:space="0" w:color="auto"/>
        <w:right w:val="none" w:sz="0" w:space="0" w:color="auto"/>
      </w:divBdr>
    </w:div>
    <w:div w:id="1485387815">
      <w:bodyDiv w:val="1"/>
      <w:marLeft w:val="0"/>
      <w:marRight w:val="0"/>
      <w:marTop w:val="0"/>
      <w:marBottom w:val="0"/>
      <w:divBdr>
        <w:top w:val="none" w:sz="0" w:space="0" w:color="auto"/>
        <w:left w:val="none" w:sz="0" w:space="0" w:color="auto"/>
        <w:bottom w:val="none" w:sz="0" w:space="0" w:color="auto"/>
        <w:right w:val="none" w:sz="0" w:space="0" w:color="auto"/>
      </w:divBdr>
    </w:div>
    <w:div w:id="1485439139">
      <w:bodyDiv w:val="1"/>
      <w:marLeft w:val="0"/>
      <w:marRight w:val="0"/>
      <w:marTop w:val="0"/>
      <w:marBottom w:val="0"/>
      <w:divBdr>
        <w:top w:val="none" w:sz="0" w:space="0" w:color="auto"/>
        <w:left w:val="none" w:sz="0" w:space="0" w:color="auto"/>
        <w:bottom w:val="none" w:sz="0" w:space="0" w:color="auto"/>
        <w:right w:val="none" w:sz="0" w:space="0" w:color="auto"/>
      </w:divBdr>
    </w:div>
    <w:div w:id="1485467904">
      <w:bodyDiv w:val="1"/>
      <w:marLeft w:val="0"/>
      <w:marRight w:val="0"/>
      <w:marTop w:val="0"/>
      <w:marBottom w:val="0"/>
      <w:divBdr>
        <w:top w:val="none" w:sz="0" w:space="0" w:color="auto"/>
        <w:left w:val="none" w:sz="0" w:space="0" w:color="auto"/>
        <w:bottom w:val="none" w:sz="0" w:space="0" w:color="auto"/>
        <w:right w:val="none" w:sz="0" w:space="0" w:color="auto"/>
      </w:divBdr>
    </w:div>
    <w:div w:id="1485664058">
      <w:bodyDiv w:val="1"/>
      <w:marLeft w:val="0"/>
      <w:marRight w:val="0"/>
      <w:marTop w:val="0"/>
      <w:marBottom w:val="0"/>
      <w:divBdr>
        <w:top w:val="none" w:sz="0" w:space="0" w:color="auto"/>
        <w:left w:val="none" w:sz="0" w:space="0" w:color="auto"/>
        <w:bottom w:val="none" w:sz="0" w:space="0" w:color="auto"/>
        <w:right w:val="none" w:sz="0" w:space="0" w:color="auto"/>
      </w:divBdr>
    </w:div>
    <w:div w:id="1485702389">
      <w:bodyDiv w:val="1"/>
      <w:marLeft w:val="0"/>
      <w:marRight w:val="0"/>
      <w:marTop w:val="0"/>
      <w:marBottom w:val="0"/>
      <w:divBdr>
        <w:top w:val="none" w:sz="0" w:space="0" w:color="auto"/>
        <w:left w:val="none" w:sz="0" w:space="0" w:color="auto"/>
        <w:bottom w:val="none" w:sz="0" w:space="0" w:color="auto"/>
        <w:right w:val="none" w:sz="0" w:space="0" w:color="auto"/>
      </w:divBdr>
    </w:div>
    <w:div w:id="1485731846">
      <w:bodyDiv w:val="1"/>
      <w:marLeft w:val="0"/>
      <w:marRight w:val="0"/>
      <w:marTop w:val="0"/>
      <w:marBottom w:val="0"/>
      <w:divBdr>
        <w:top w:val="none" w:sz="0" w:space="0" w:color="auto"/>
        <w:left w:val="none" w:sz="0" w:space="0" w:color="auto"/>
        <w:bottom w:val="none" w:sz="0" w:space="0" w:color="auto"/>
        <w:right w:val="none" w:sz="0" w:space="0" w:color="auto"/>
      </w:divBdr>
    </w:div>
    <w:div w:id="1485733091">
      <w:bodyDiv w:val="1"/>
      <w:marLeft w:val="0"/>
      <w:marRight w:val="0"/>
      <w:marTop w:val="0"/>
      <w:marBottom w:val="0"/>
      <w:divBdr>
        <w:top w:val="none" w:sz="0" w:space="0" w:color="auto"/>
        <w:left w:val="none" w:sz="0" w:space="0" w:color="auto"/>
        <w:bottom w:val="none" w:sz="0" w:space="0" w:color="auto"/>
        <w:right w:val="none" w:sz="0" w:space="0" w:color="auto"/>
      </w:divBdr>
    </w:div>
    <w:div w:id="1486118018">
      <w:bodyDiv w:val="1"/>
      <w:marLeft w:val="0"/>
      <w:marRight w:val="0"/>
      <w:marTop w:val="0"/>
      <w:marBottom w:val="0"/>
      <w:divBdr>
        <w:top w:val="none" w:sz="0" w:space="0" w:color="auto"/>
        <w:left w:val="none" w:sz="0" w:space="0" w:color="auto"/>
        <w:bottom w:val="none" w:sz="0" w:space="0" w:color="auto"/>
        <w:right w:val="none" w:sz="0" w:space="0" w:color="auto"/>
      </w:divBdr>
    </w:div>
    <w:div w:id="1486315841">
      <w:bodyDiv w:val="1"/>
      <w:marLeft w:val="0"/>
      <w:marRight w:val="0"/>
      <w:marTop w:val="0"/>
      <w:marBottom w:val="0"/>
      <w:divBdr>
        <w:top w:val="none" w:sz="0" w:space="0" w:color="auto"/>
        <w:left w:val="none" w:sz="0" w:space="0" w:color="auto"/>
        <w:bottom w:val="none" w:sz="0" w:space="0" w:color="auto"/>
        <w:right w:val="none" w:sz="0" w:space="0" w:color="auto"/>
      </w:divBdr>
    </w:div>
    <w:div w:id="1486320164">
      <w:bodyDiv w:val="1"/>
      <w:marLeft w:val="0"/>
      <w:marRight w:val="0"/>
      <w:marTop w:val="0"/>
      <w:marBottom w:val="0"/>
      <w:divBdr>
        <w:top w:val="none" w:sz="0" w:space="0" w:color="auto"/>
        <w:left w:val="none" w:sz="0" w:space="0" w:color="auto"/>
        <w:bottom w:val="none" w:sz="0" w:space="0" w:color="auto"/>
        <w:right w:val="none" w:sz="0" w:space="0" w:color="auto"/>
      </w:divBdr>
    </w:div>
    <w:div w:id="1486553893">
      <w:bodyDiv w:val="1"/>
      <w:marLeft w:val="0"/>
      <w:marRight w:val="0"/>
      <w:marTop w:val="0"/>
      <w:marBottom w:val="0"/>
      <w:divBdr>
        <w:top w:val="none" w:sz="0" w:space="0" w:color="auto"/>
        <w:left w:val="none" w:sz="0" w:space="0" w:color="auto"/>
        <w:bottom w:val="none" w:sz="0" w:space="0" w:color="auto"/>
        <w:right w:val="none" w:sz="0" w:space="0" w:color="auto"/>
      </w:divBdr>
    </w:div>
    <w:div w:id="1486555028">
      <w:bodyDiv w:val="1"/>
      <w:marLeft w:val="0"/>
      <w:marRight w:val="0"/>
      <w:marTop w:val="0"/>
      <w:marBottom w:val="0"/>
      <w:divBdr>
        <w:top w:val="none" w:sz="0" w:space="0" w:color="auto"/>
        <w:left w:val="none" w:sz="0" w:space="0" w:color="auto"/>
        <w:bottom w:val="none" w:sz="0" w:space="0" w:color="auto"/>
        <w:right w:val="none" w:sz="0" w:space="0" w:color="auto"/>
      </w:divBdr>
    </w:div>
    <w:div w:id="1486583269">
      <w:bodyDiv w:val="1"/>
      <w:marLeft w:val="0"/>
      <w:marRight w:val="0"/>
      <w:marTop w:val="0"/>
      <w:marBottom w:val="0"/>
      <w:divBdr>
        <w:top w:val="none" w:sz="0" w:space="0" w:color="auto"/>
        <w:left w:val="none" w:sz="0" w:space="0" w:color="auto"/>
        <w:bottom w:val="none" w:sz="0" w:space="0" w:color="auto"/>
        <w:right w:val="none" w:sz="0" w:space="0" w:color="auto"/>
      </w:divBdr>
    </w:div>
    <w:div w:id="1486625711">
      <w:bodyDiv w:val="1"/>
      <w:marLeft w:val="0"/>
      <w:marRight w:val="0"/>
      <w:marTop w:val="0"/>
      <w:marBottom w:val="0"/>
      <w:divBdr>
        <w:top w:val="none" w:sz="0" w:space="0" w:color="auto"/>
        <w:left w:val="none" w:sz="0" w:space="0" w:color="auto"/>
        <w:bottom w:val="none" w:sz="0" w:space="0" w:color="auto"/>
        <w:right w:val="none" w:sz="0" w:space="0" w:color="auto"/>
      </w:divBdr>
    </w:div>
    <w:div w:id="1486626946">
      <w:bodyDiv w:val="1"/>
      <w:marLeft w:val="0"/>
      <w:marRight w:val="0"/>
      <w:marTop w:val="0"/>
      <w:marBottom w:val="0"/>
      <w:divBdr>
        <w:top w:val="none" w:sz="0" w:space="0" w:color="auto"/>
        <w:left w:val="none" w:sz="0" w:space="0" w:color="auto"/>
        <w:bottom w:val="none" w:sz="0" w:space="0" w:color="auto"/>
        <w:right w:val="none" w:sz="0" w:space="0" w:color="auto"/>
      </w:divBdr>
    </w:div>
    <w:div w:id="1486628310">
      <w:bodyDiv w:val="1"/>
      <w:marLeft w:val="0"/>
      <w:marRight w:val="0"/>
      <w:marTop w:val="0"/>
      <w:marBottom w:val="0"/>
      <w:divBdr>
        <w:top w:val="none" w:sz="0" w:space="0" w:color="auto"/>
        <w:left w:val="none" w:sz="0" w:space="0" w:color="auto"/>
        <w:bottom w:val="none" w:sz="0" w:space="0" w:color="auto"/>
        <w:right w:val="none" w:sz="0" w:space="0" w:color="auto"/>
      </w:divBdr>
    </w:div>
    <w:div w:id="1486702713">
      <w:bodyDiv w:val="1"/>
      <w:marLeft w:val="0"/>
      <w:marRight w:val="0"/>
      <w:marTop w:val="0"/>
      <w:marBottom w:val="0"/>
      <w:divBdr>
        <w:top w:val="none" w:sz="0" w:space="0" w:color="auto"/>
        <w:left w:val="none" w:sz="0" w:space="0" w:color="auto"/>
        <w:bottom w:val="none" w:sz="0" w:space="0" w:color="auto"/>
        <w:right w:val="none" w:sz="0" w:space="0" w:color="auto"/>
      </w:divBdr>
    </w:div>
    <w:div w:id="1486816066">
      <w:bodyDiv w:val="1"/>
      <w:marLeft w:val="0"/>
      <w:marRight w:val="0"/>
      <w:marTop w:val="0"/>
      <w:marBottom w:val="0"/>
      <w:divBdr>
        <w:top w:val="none" w:sz="0" w:space="0" w:color="auto"/>
        <w:left w:val="none" w:sz="0" w:space="0" w:color="auto"/>
        <w:bottom w:val="none" w:sz="0" w:space="0" w:color="auto"/>
        <w:right w:val="none" w:sz="0" w:space="0" w:color="auto"/>
      </w:divBdr>
    </w:div>
    <w:div w:id="1486973481">
      <w:bodyDiv w:val="1"/>
      <w:marLeft w:val="0"/>
      <w:marRight w:val="0"/>
      <w:marTop w:val="0"/>
      <w:marBottom w:val="0"/>
      <w:divBdr>
        <w:top w:val="none" w:sz="0" w:space="0" w:color="auto"/>
        <w:left w:val="none" w:sz="0" w:space="0" w:color="auto"/>
        <w:bottom w:val="none" w:sz="0" w:space="0" w:color="auto"/>
        <w:right w:val="none" w:sz="0" w:space="0" w:color="auto"/>
      </w:divBdr>
    </w:div>
    <w:div w:id="1487093744">
      <w:bodyDiv w:val="1"/>
      <w:marLeft w:val="0"/>
      <w:marRight w:val="0"/>
      <w:marTop w:val="0"/>
      <w:marBottom w:val="0"/>
      <w:divBdr>
        <w:top w:val="none" w:sz="0" w:space="0" w:color="auto"/>
        <w:left w:val="none" w:sz="0" w:space="0" w:color="auto"/>
        <w:bottom w:val="none" w:sz="0" w:space="0" w:color="auto"/>
        <w:right w:val="none" w:sz="0" w:space="0" w:color="auto"/>
      </w:divBdr>
    </w:div>
    <w:div w:id="1487166345">
      <w:bodyDiv w:val="1"/>
      <w:marLeft w:val="0"/>
      <w:marRight w:val="0"/>
      <w:marTop w:val="0"/>
      <w:marBottom w:val="0"/>
      <w:divBdr>
        <w:top w:val="none" w:sz="0" w:space="0" w:color="auto"/>
        <w:left w:val="none" w:sz="0" w:space="0" w:color="auto"/>
        <w:bottom w:val="none" w:sz="0" w:space="0" w:color="auto"/>
        <w:right w:val="none" w:sz="0" w:space="0" w:color="auto"/>
      </w:divBdr>
    </w:div>
    <w:div w:id="1487234967">
      <w:bodyDiv w:val="1"/>
      <w:marLeft w:val="0"/>
      <w:marRight w:val="0"/>
      <w:marTop w:val="0"/>
      <w:marBottom w:val="0"/>
      <w:divBdr>
        <w:top w:val="none" w:sz="0" w:space="0" w:color="auto"/>
        <w:left w:val="none" w:sz="0" w:space="0" w:color="auto"/>
        <w:bottom w:val="none" w:sz="0" w:space="0" w:color="auto"/>
        <w:right w:val="none" w:sz="0" w:space="0" w:color="auto"/>
      </w:divBdr>
    </w:div>
    <w:div w:id="1487282684">
      <w:bodyDiv w:val="1"/>
      <w:marLeft w:val="0"/>
      <w:marRight w:val="0"/>
      <w:marTop w:val="0"/>
      <w:marBottom w:val="0"/>
      <w:divBdr>
        <w:top w:val="none" w:sz="0" w:space="0" w:color="auto"/>
        <w:left w:val="none" w:sz="0" w:space="0" w:color="auto"/>
        <w:bottom w:val="none" w:sz="0" w:space="0" w:color="auto"/>
        <w:right w:val="none" w:sz="0" w:space="0" w:color="auto"/>
      </w:divBdr>
    </w:div>
    <w:div w:id="1487353813">
      <w:bodyDiv w:val="1"/>
      <w:marLeft w:val="0"/>
      <w:marRight w:val="0"/>
      <w:marTop w:val="0"/>
      <w:marBottom w:val="0"/>
      <w:divBdr>
        <w:top w:val="none" w:sz="0" w:space="0" w:color="auto"/>
        <w:left w:val="none" w:sz="0" w:space="0" w:color="auto"/>
        <w:bottom w:val="none" w:sz="0" w:space="0" w:color="auto"/>
        <w:right w:val="none" w:sz="0" w:space="0" w:color="auto"/>
      </w:divBdr>
    </w:div>
    <w:div w:id="1487547764">
      <w:bodyDiv w:val="1"/>
      <w:marLeft w:val="0"/>
      <w:marRight w:val="0"/>
      <w:marTop w:val="0"/>
      <w:marBottom w:val="0"/>
      <w:divBdr>
        <w:top w:val="none" w:sz="0" w:space="0" w:color="auto"/>
        <w:left w:val="none" w:sz="0" w:space="0" w:color="auto"/>
        <w:bottom w:val="none" w:sz="0" w:space="0" w:color="auto"/>
        <w:right w:val="none" w:sz="0" w:space="0" w:color="auto"/>
      </w:divBdr>
    </w:div>
    <w:div w:id="1487934103">
      <w:bodyDiv w:val="1"/>
      <w:marLeft w:val="0"/>
      <w:marRight w:val="0"/>
      <w:marTop w:val="0"/>
      <w:marBottom w:val="0"/>
      <w:divBdr>
        <w:top w:val="none" w:sz="0" w:space="0" w:color="auto"/>
        <w:left w:val="none" w:sz="0" w:space="0" w:color="auto"/>
        <w:bottom w:val="none" w:sz="0" w:space="0" w:color="auto"/>
        <w:right w:val="none" w:sz="0" w:space="0" w:color="auto"/>
      </w:divBdr>
    </w:div>
    <w:div w:id="1487938748">
      <w:bodyDiv w:val="1"/>
      <w:marLeft w:val="0"/>
      <w:marRight w:val="0"/>
      <w:marTop w:val="0"/>
      <w:marBottom w:val="0"/>
      <w:divBdr>
        <w:top w:val="none" w:sz="0" w:space="0" w:color="auto"/>
        <w:left w:val="none" w:sz="0" w:space="0" w:color="auto"/>
        <w:bottom w:val="none" w:sz="0" w:space="0" w:color="auto"/>
        <w:right w:val="none" w:sz="0" w:space="0" w:color="auto"/>
      </w:divBdr>
    </w:div>
    <w:div w:id="1488015215">
      <w:bodyDiv w:val="1"/>
      <w:marLeft w:val="0"/>
      <w:marRight w:val="0"/>
      <w:marTop w:val="0"/>
      <w:marBottom w:val="0"/>
      <w:divBdr>
        <w:top w:val="none" w:sz="0" w:space="0" w:color="auto"/>
        <w:left w:val="none" w:sz="0" w:space="0" w:color="auto"/>
        <w:bottom w:val="none" w:sz="0" w:space="0" w:color="auto"/>
        <w:right w:val="none" w:sz="0" w:space="0" w:color="auto"/>
      </w:divBdr>
    </w:div>
    <w:div w:id="1488126319">
      <w:bodyDiv w:val="1"/>
      <w:marLeft w:val="0"/>
      <w:marRight w:val="0"/>
      <w:marTop w:val="0"/>
      <w:marBottom w:val="0"/>
      <w:divBdr>
        <w:top w:val="none" w:sz="0" w:space="0" w:color="auto"/>
        <w:left w:val="none" w:sz="0" w:space="0" w:color="auto"/>
        <w:bottom w:val="none" w:sz="0" w:space="0" w:color="auto"/>
        <w:right w:val="none" w:sz="0" w:space="0" w:color="auto"/>
      </w:divBdr>
    </w:div>
    <w:div w:id="1488131240">
      <w:bodyDiv w:val="1"/>
      <w:marLeft w:val="0"/>
      <w:marRight w:val="0"/>
      <w:marTop w:val="0"/>
      <w:marBottom w:val="0"/>
      <w:divBdr>
        <w:top w:val="none" w:sz="0" w:space="0" w:color="auto"/>
        <w:left w:val="none" w:sz="0" w:space="0" w:color="auto"/>
        <w:bottom w:val="none" w:sz="0" w:space="0" w:color="auto"/>
        <w:right w:val="none" w:sz="0" w:space="0" w:color="auto"/>
      </w:divBdr>
    </w:div>
    <w:div w:id="1488280347">
      <w:bodyDiv w:val="1"/>
      <w:marLeft w:val="0"/>
      <w:marRight w:val="0"/>
      <w:marTop w:val="0"/>
      <w:marBottom w:val="0"/>
      <w:divBdr>
        <w:top w:val="none" w:sz="0" w:space="0" w:color="auto"/>
        <w:left w:val="none" w:sz="0" w:space="0" w:color="auto"/>
        <w:bottom w:val="none" w:sz="0" w:space="0" w:color="auto"/>
        <w:right w:val="none" w:sz="0" w:space="0" w:color="auto"/>
      </w:divBdr>
    </w:div>
    <w:div w:id="1488324874">
      <w:bodyDiv w:val="1"/>
      <w:marLeft w:val="0"/>
      <w:marRight w:val="0"/>
      <w:marTop w:val="0"/>
      <w:marBottom w:val="0"/>
      <w:divBdr>
        <w:top w:val="none" w:sz="0" w:space="0" w:color="auto"/>
        <w:left w:val="none" w:sz="0" w:space="0" w:color="auto"/>
        <w:bottom w:val="none" w:sz="0" w:space="0" w:color="auto"/>
        <w:right w:val="none" w:sz="0" w:space="0" w:color="auto"/>
      </w:divBdr>
    </w:div>
    <w:div w:id="1488474152">
      <w:bodyDiv w:val="1"/>
      <w:marLeft w:val="0"/>
      <w:marRight w:val="0"/>
      <w:marTop w:val="0"/>
      <w:marBottom w:val="0"/>
      <w:divBdr>
        <w:top w:val="none" w:sz="0" w:space="0" w:color="auto"/>
        <w:left w:val="none" w:sz="0" w:space="0" w:color="auto"/>
        <w:bottom w:val="none" w:sz="0" w:space="0" w:color="auto"/>
        <w:right w:val="none" w:sz="0" w:space="0" w:color="auto"/>
      </w:divBdr>
    </w:div>
    <w:div w:id="1488546307">
      <w:bodyDiv w:val="1"/>
      <w:marLeft w:val="0"/>
      <w:marRight w:val="0"/>
      <w:marTop w:val="0"/>
      <w:marBottom w:val="0"/>
      <w:divBdr>
        <w:top w:val="none" w:sz="0" w:space="0" w:color="auto"/>
        <w:left w:val="none" w:sz="0" w:space="0" w:color="auto"/>
        <w:bottom w:val="none" w:sz="0" w:space="0" w:color="auto"/>
        <w:right w:val="none" w:sz="0" w:space="0" w:color="auto"/>
      </w:divBdr>
    </w:div>
    <w:div w:id="1488591843">
      <w:bodyDiv w:val="1"/>
      <w:marLeft w:val="0"/>
      <w:marRight w:val="0"/>
      <w:marTop w:val="0"/>
      <w:marBottom w:val="0"/>
      <w:divBdr>
        <w:top w:val="none" w:sz="0" w:space="0" w:color="auto"/>
        <w:left w:val="none" w:sz="0" w:space="0" w:color="auto"/>
        <w:bottom w:val="none" w:sz="0" w:space="0" w:color="auto"/>
        <w:right w:val="none" w:sz="0" w:space="0" w:color="auto"/>
      </w:divBdr>
    </w:div>
    <w:div w:id="1488742350">
      <w:bodyDiv w:val="1"/>
      <w:marLeft w:val="0"/>
      <w:marRight w:val="0"/>
      <w:marTop w:val="0"/>
      <w:marBottom w:val="0"/>
      <w:divBdr>
        <w:top w:val="none" w:sz="0" w:space="0" w:color="auto"/>
        <w:left w:val="none" w:sz="0" w:space="0" w:color="auto"/>
        <w:bottom w:val="none" w:sz="0" w:space="0" w:color="auto"/>
        <w:right w:val="none" w:sz="0" w:space="0" w:color="auto"/>
      </w:divBdr>
    </w:div>
    <w:div w:id="1489244885">
      <w:bodyDiv w:val="1"/>
      <w:marLeft w:val="0"/>
      <w:marRight w:val="0"/>
      <w:marTop w:val="0"/>
      <w:marBottom w:val="0"/>
      <w:divBdr>
        <w:top w:val="none" w:sz="0" w:space="0" w:color="auto"/>
        <w:left w:val="none" w:sz="0" w:space="0" w:color="auto"/>
        <w:bottom w:val="none" w:sz="0" w:space="0" w:color="auto"/>
        <w:right w:val="none" w:sz="0" w:space="0" w:color="auto"/>
      </w:divBdr>
    </w:div>
    <w:div w:id="1489252719">
      <w:bodyDiv w:val="1"/>
      <w:marLeft w:val="0"/>
      <w:marRight w:val="0"/>
      <w:marTop w:val="0"/>
      <w:marBottom w:val="0"/>
      <w:divBdr>
        <w:top w:val="none" w:sz="0" w:space="0" w:color="auto"/>
        <w:left w:val="none" w:sz="0" w:space="0" w:color="auto"/>
        <w:bottom w:val="none" w:sz="0" w:space="0" w:color="auto"/>
        <w:right w:val="none" w:sz="0" w:space="0" w:color="auto"/>
      </w:divBdr>
    </w:div>
    <w:div w:id="1489400115">
      <w:bodyDiv w:val="1"/>
      <w:marLeft w:val="0"/>
      <w:marRight w:val="0"/>
      <w:marTop w:val="0"/>
      <w:marBottom w:val="0"/>
      <w:divBdr>
        <w:top w:val="none" w:sz="0" w:space="0" w:color="auto"/>
        <w:left w:val="none" w:sz="0" w:space="0" w:color="auto"/>
        <w:bottom w:val="none" w:sz="0" w:space="0" w:color="auto"/>
        <w:right w:val="none" w:sz="0" w:space="0" w:color="auto"/>
      </w:divBdr>
    </w:div>
    <w:div w:id="1489589146">
      <w:bodyDiv w:val="1"/>
      <w:marLeft w:val="0"/>
      <w:marRight w:val="0"/>
      <w:marTop w:val="0"/>
      <w:marBottom w:val="0"/>
      <w:divBdr>
        <w:top w:val="none" w:sz="0" w:space="0" w:color="auto"/>
        <w:left w:val="none" w:sz="0" w:space="0" w:color="auto"/>
        <w:bottom w:val="none" w:sz="0" w:space="0" w:color="auto"/>
        <w:right w:val="none" w:sz="0" w:space="0" w:color="auto"/>
      </w:divBdr>
    </w:div>
    <w:div w:id="1489633789">
      <w:bodyDiv w:val="1"/>
      <w:marLeft w:val="0"/>
      <w:marRight w:val="0"/>
      <w:marTop w:val="0"/>
      <w:marBottom w:val="0"/>
      <w:divBdr>
        <w:top w:val="none" w:sz="0" w:space="0" w:color="auto"/>
        <w:left w:val="none" w:sz="0" w:space="0" w:color="auto"/>
        <w:bottom w:val="none" w:sz="0" w:space="0" w:color="auto"/>
        <w:right w:val="none" w:sz="0" w:space="0" w:color="auto"/>
      </w:divBdr>
    </w:div>
    <w:div w:id="1489708202">
      <w:bodyDiv w:val="1"/>
      <w:marLeft w:val="0"/>
      <w:marRight w:val="0"/>
      <w:marTop w:val="0"/>
      <w:marBottom w:val="0"/>
      <w:divBdr>
        <w:top w:val="none" w:sz="0" w:space="0" w:color="auto"/>
        <w:left w:val="none" w:sz="0" w:space="0" w:color="auto"/>
        <w:bottom w:val="none" w:sz="0" w:space="0" w:color="auto"/>
        <w:right w:val="none" w:sz="0" w:space="0" w:color="auto"/>
      </w:divBdr>
    </w:div>
    <w:div w:id="1489788457">
      <w:bodyDiv w:val="1"/>
      <w:marLeft w:val="0"/>
      <w:marRight w:val="0"/>
      <w:marTop w:val="0"/>
      <w:marBottom w:val="0"/>
      <w:divBdr>
        <w:top w:val="none" w:sz="0" w:space="0" w:color="auto"/>
        <w:left w:val="none" w:sz="0" w:space="0" w:color="auto"/>
        <w:bottom w:val="none" w:sz="0" w:space="0" w:color="auto"/>
        <w:right w:val="none" w:sz="0" w:space="0" w:color="auto"/>
      </w:divBdr>
    </w:div>
    <w:div w:id="1490051690">
      <w:bodyDiv w:val="1"/>
      <w:marLeft w:val="0"/>
      <w:marRight w:val="0"/>
      <w:marTop w:val="0"/>
      <w:marBottom w:val="0"/>
      <w:divBdr>
        <w:top w:val="none" w:sz="0" w:space="0" w:color="auto"/>
        <w:left w:val="none" w:sz="0" w:space="0" w:color="auto"/>
        <w:bottom w:val="none" w:sz="0" w:space="0" w:color="auto"/>
        <w:right w:val="none" w:sz="0" w:space="0" w:color="auto"/>
      </w:divBdr>
    </w:div>
    <w:div w:id="1490094405">
      <w:bodyDiv w:val="1"/>
      <w:marLeft w:val="0"/>
      <w:marRight w:val="0"/>
      <w:marTop w:val="0"/>
      <w:marBottom w:val="0"/>
      <w:divBdr>
        <w:top w:val="none" w:sz="0" w:space="0" w:color="auto"/>
        <w:left w:val="none" w:sz="0" w:space="0" w:color="auto"/>
        <w:bottom w:val="none" w:sz="0" w:space="0" w:color="auto"/>
        <w:right w:val="none" w:sz="0" w:space="0" w:color="auto"/>
      </w:divBdr>
    </w:div>
    <w:div w:id="1490097126">
      <w:bodyDiv w:val="1"/>
      <w:marLeft w:val="0"/>
      <w:marRight w:val="0"/>
      <w:marTop w:val="0"/>
      <w:marBottom w:val="0"/>
      <w:divBdr>
        <w:top w:val="none" w:sz="0" w:space="0" w:color="auto"/>
        <w:left w:val="none" w:sz="0" w:space="0" w:color="auto"/>
        <w:bottom w:val="none" w:sz="0" w:space="0" w:color="auto"/>
        <w:right w:val="none" w:sz="0" w:space="0" w:color="auto"/>
      </w:divBdr>
    </w:div>
    <w:div w:id="1490100888">
      <w:bodyDiv w:val="1"/>
      <w:marLeft w:val="0"/>
      <w:marRight w:val="0"/>
      <w:marTop w:val="0"/>
      <w:marBottom w:val="0"/>
      <w:divBdr>
        <w:top w:val="none" w:sz="0" w:space="0" w:color="auto"/>
        <w:left w:val="none" w:sz="0" w:space="0" w:color="auto"/>
        <w:bottom w:val="none" w:sz="0" w:space="0" w:color="auto"/>
        <w:right w:val="none" w:sz="0" w:space="0" w:color="auto"/>
      </w:divBdr>
    </w:div>
    <w:div w:id="1490246544">
      <w:bodyDiv w:val="1"/>
      <w:marLeft w:val="0"/>
      <w:marRight w:val="0"/>
      <w:marTop w:val="0"/>
      <w:marBottom w:val="0"/>
      <w:divBdr>
        <w:top w:val="none" w:sz="0" w:space="0" w:color="auto"/>
        <w:left w:val="none" w:sz="0" w:space="0" w:color="auto"/>
        <w:bottom w:val="none" w:sz="0" w:space="0" w:color="auto"/>
        <w:right w:val="none" w:sz="0" w:space="0" w:color="auto"/>
      </w:divBdr>
    </w:div>
    <w:div w:id="1490318839">
      <w:bodyDiv w:val="1"/>
      <w:marLeft w:val="0"/>
      <w:marRight w:val="0"/>
      <w:marTop w:val="0"/>
      <w:marBottom w:val="0"/>
      <w:divBdr>
        <w:top w:val="none" w:sz="0" w:space="0" w:color="auto"/>
        <w:left w:val="none" w:sz="0" w:space="0" w:color="auto"/>
        <w:bottom w:val="none" w:sz="0" w:space="0" w:color="auto"/>
        <w:right w:val="none" w:sz="0" w:space="0" w:color="auto"/>
      </w:divBdr>
    </w:div>
    <w:div w:id="1490363060">
      <w:bodyDiv w:val="1"/>
      <w:marLeft w:val="0"/>
      <w:marRight w:val="0"/>
      <w:marTop w:val="0"/>
      <w:marBottom w:val="0"/>
      <w:divBdr>
        <w:top w:val="none" w:sz="0" w:space="0" w:color="auto"/>
        <w:left w:val="none" w:sz="0" w:space="0" w:color="auto"/>
        <w:bottom w:val="none" w:sz="0" w:space="0" w:color="auto"/>
        <w:right w:val="none" w:sz="0" w:space="0" w:color="auto"/>
      </w:divBdr>
    </w:div>
    <w:div w:id="1490485389">
      <w:bodyDiv w:val="1"/>
      <w:marLeft w:val="0"/>
      <w:marRight w:val="0"/>
      <w:marTop w:val="0"/>
      <w:marBottom w:val="0"/>
      <w:divBdr>
        <w:top w:val="none" w:sz="0" w:space="0" w:color="auto"/>
        <w:left w:val="none" w:sz="0" w:space="0" w:color="auto"/>
        <w:bottom w:val="none" w:sz="0" w:space="0" w:color="auto"/>
        <w:right w:val="none" w:sz="0" w:space="0" w:color="auto"/>
      </w:divBdr>
    </w:div>
    <w:div w:id="1490710448">
      <w:bodyDiv w:val="1"/>
      <w:marLeft w:val="0"/>
      <w:marRight w:val="0"/>
      <w:marTop w:val="0"/>
      <w:marBottom w:val="0"/>
      <w:divBdr>
        <w:top w:val="none" w:sz="0" w:space="0" w:color="auto"/>
        <w:left w:val="none" w:sz="0" w:space="0" w:color="auto"/>
        <w:bottom w:val="none" w:sz="0" w:space="0" w:color="auto"/>
        <w:right w:val="none" w:sz="0" w:space="0" w:color="auto"/>
      </w:divBdr>
    </w:div>
    <w:div w:id="1490712033">
      <w:bodyDiv w:val="1"/>
      <w:marLeft w:val="0"/>
      <w:marRight w:val="0"/>
      <w:marTop w:val="0"/>
      <w:marBottom w:val="0"/>
      <w:divBdr>
        <w:top w:val="none" w:sz="0" w:space="0" w:color="auto"/>
        <w:left w:val="none" w:sz="0" w:space="0" w:color="auto"/>
        <w:bottom w:val="none" w:sz="0" w:space="0" w:color="auto"/>
        <w:right w:val="none" w:sz="0" w:space="0" w:color="auto"/>
      </w:divBdr>
    </w:div>
    <w:div w:id="1490755845">
      <w:bodyDiv w:val="1"/>
      <w:marLeft w:val="0"/>
      <w:marRight w:val="0"/>
      <w:marTop w:val="0"/>
      <w:marBottom w:val="0"/>
      <w:divBdr>
        <w:top w:val="none" w:sz="0" w:space="0" w:color="auto"/>
        <w:left w:val="none" w:sz="0" w:space="0" w:color="auto"/>
        <w:bottom w:val="none" w:sz="0" w:space="0" w:color="auto"/>
        <w:right w:val="none" w:sz="0" w:space="0" w:color="auto"/>
      </w:divBdr>
    </w:div>
    <w:div w:id="1490756718">
      <w:bodyDiv w:val="1"/>
      <w:marLeft w:val="0"/>
      <w:marRight w:val="0"/>
      <w:marTop w:val="0"/>
      <w:marBottom w:val="0"/>
      <w:divBdr>
        <w:top w:val="none" w:sz="0" w:space="0" w:color="auto"/>
        <w:left w:val="none" w:sz="0" w:space="0" w:color="auto"/>
        <w:bottom w:val="none" w:sz="0" w:space="0" w:color="auto"/>
        <w:right w:val="none" w:sz="0" w:space="0" w:color="auto"/>
      </w:divBdr>
    </w:div>
    <w:div w:id="1490756791">
      <w:bodyDiv w:val="1"/>
      <w:marLeft w:val="0"/>
      <w:marRight w:val="0"/>
      <w:marTop w:val="0"/>
      <w:marBottom w:val="0"/>
      <w:divBdr>
        <w:top w:val="none" w:sz="0" w:space="0" w:color="auto"/>
        <w:left w:val="none" w:sz="0" w:space="0" w:color="auto"/>
        <w:bottom w:val="none" w:sz="0" w:space="0" w:color="auto"/>
        <w:right w:val="none" w:sz="0" w:space="0" w:color="auto"/>
      </w:divBdr>
    </w:div>
    <w:div w:id="1490900386">
      <w:bodyDiv w:val="1"/>
      <w:marLeft w:val="0"/>
      <w:marRight w:val="0"/>
      <w:marTop w:val="0"/>
      <w:marBottom w:val="0"/>
      <w:divBdr>
        <w:top w:val="none" w:sz="0" w:space="0" w:color="auto"/>
        <w:left w:val="none" w:sz="0" w:space="0" w:color="auto"/>
        <w:bottom w:val="none" w:sz="0" w:space="0" w:color="auto"/>
        <w:right w:val="none" w:sz="0" w:space="0" w:color="auto"/>
      </w:divBdr>
    </w:div>
    <w:div w:id="1490974542">
      <w:bodyDiv w:val="1"/>
      <w:marLeft w:val="0"/>
      <w:marRight w:val="0"/>
      <w:marTop w:val="0"/>
      <w:marBottom w:val="0"/>
      <w:divBdr>
        <w:top w:val="none" w:sz="0" w:space="0" w:color="auto"/>
        <w:left w:val="none" w:sz="0" w:space="0" w:color="auto"/>
        <w:bottom w:val="none" w:sz="0" w:space="0" w:color="auto"/>
        <w:right w:val="none" w:sz="0" w:space="0" w:color="auto"/>
      </w:divBdr>
    </w:div>
    <w:div w:id="1491097229">
      <w:bodyDiv w:val="1"/>
      <w:marLeft w:val="0"/>
      <w:marRight w:val="0"/>
      <w:marTop w:val="0"/>
      <w:marBottom w:val="0"/>
      <w:divBdr>
        <w:top w:val="none" w:sz="0" w:space="0" w:color="auto"/>
        <w:left w:val="none" w:sz="0" w:space="0" w:color="auto"/>
        <w:bottom w:val="none" w:sz="0" w:space="0" w:color="auto"/>
        <w:right w:val="none" w:sz="0" w:space="0" w:color="auto"/>
      </w:divBdr>
    </w:div>
    <w:div w:id="1491211314">
      <w:bodyDiv w:val="1"/>
      <w:marLeft w:val="0"/>
      <w:marRight w:val="0"/>
      <w:marTop w:val="0"/>
      <w:marBottom w:val="0"/>
      <w:divBdr>
        <w:top w:val="none" w:sz="0" w:space="0" w:color="auto"/>
        <w:left w:val="none" w:sz="0" w:space="0" w:color="auto"/>
        <w:bottom w:val="none" w:sz="0" w:space="0" w:color="auto"/>
        <w:right w:val="none" w:sz="0" w:space="0" w:color="auto"/>
      </w:divBdr>
    </w:div>
    <w:div w:id="1491216114">
      <w:bodyDiv w:val="1"/>
      <w:marLeft w:val="0"/>
      <w:marRight w:val="0"/>
      <w:marTop w:val="0"/>
      <w:marBottom w:val="0"/>
      <w:divBdr>
        <w:top w:val="none" w:sz="0" w:space="0" w:color="auto"/>
        <w:left w:val="none" w:sz="0" w:space="0" w:color="auto"/>
        <w:bottom w:val="none" w:sz="0" w:space="0" w:color="auto"/>
        <w:right w:val="none" w:sz="0" w:space="0" w:color="auto"/>
      </w:divBdr>
    </w:div>
    <w:div w:id="1491286086">
      <w:bodyDiv w:val="1"/>
      <w:marLeft w:val="0"/>
      <w:marRight w:val="0"/>
      <w:marTop w:val="0"/>
      <w:marBottom w:val="0"/>
      <w:divBdr>
        <w:top w:val="none" w:sz="0" w:space="0" w:color="auto"/>
        <w:left w:val="none" w:sz="0" w:space="0" w:color="auto"/>
        <w:bottom w:val="none" w:sz="0" w:space="0" w:color="auto"/>
        <w:right w:val="none" w:sz="0" w:space="0" w:color="auto"/>
      </w:divBdr>
    </w:div>
    <w:div w:id="1491292152">
      <w:bodyDiv w:val="1"/>
      <w:marLeft w:val="0"/>
      <w:marRight w:val="0"/>
      <w:marTop w:val="0"/>
      <w:marBottom w:val="0"/>
      <w:divBdr>
        <w:top w:val="none" w:sz="0" w:space="0" w:color="auto"/>
        <w:left w:val="none" w:sz="0" w:space="0" w:color="auto"/>
        <w:bottom w:val="none" w:sz="0" w:space="0" w:color="auto"/>
        <w:right w:val="none" w:sz="0" w:space="0" w:color="auto"/>
      </w:divBdr>
    </w:div>
    <w:div w:id="1491366322">
      <w:bodyDiv w:val="1"/>
      <w:marLeft w:val="0"/>
      <w:marRight w:val="0"/>
      <w:marTop w:val="0"/>
      <w:marBottom w:val="0"/>
      <w:divBdr>
        <w:top w:val="none" w:sz="0" w:space="0" w:color="auto"/>
        <w:left w:val="none" w:sz="0" w:space="0" w:color="auto"/>
        <w:bottom w:val="none" w:sz="0" w:space="0" w:color="auto"/>
        <w:right w:val="none" w:sz="0" w:space="0" w:color="auto"/>
      </w:divBdr>
    </w:div>
    <w:div w:id="1491368228">
      <w:bodyDiv w:val="1"/>
      <w:marLeft w:val="0"/>
      <w:marRight w:val="0"/>
      <w:marTop w:val="0"/>
      <w:marBottom w:val="0"/>
      <w:divBdr>
        <w:top w:val="none" w:sz="0" w:space="0" w:color="auto"/>
        <w:left w:val="none" w:sz="0" w:space="0" w:color="auto"/>
        <w:bottom w:val="none" w:sz="0" w:space="0" w:color="auto"/>
        <w:right w:val="none" w:sz="0" w:space="0" w:color="auto"/>
      </w:divBdr>
    </w:div>
    <w:div w:id="1491486406">
      <w:bodyDiv w:val="1"/>
      <w:marLeft w:val="0"/>
      <w:marRight w:val="0"/>
      <w:marTop w:val="0"/>
      <w:marBottom w:val="0"/>
      <w:divBdr>
        <w:top w:val="none" w:sz="0" w:space="0" w:color="auto"/>
        <w:left w:val="none" w:sz="0" w:space="0" w:color="auto"/>
        <w:bottom w:val="none" w:sz="0" w:space="0" w:color="auto"/>
        <w:right w:val="none" w:sz="0" w:space="0" w:color="auto"/>
      </w:divBdr>
    </w:div>
    <w:div w:id="1491555640">
      <w:bodyDiv w:val="1"/>
      <w:marLeft w:val="0"/>
      <w:marRight w:val="0"/>
      <w:marTop w:val="0"/>
      <w:marBottom w:val="0"/>
      <w:divBdr>
        <w:top w:val="none" w:sz="0" w:space="0" w:color="auto"/>
        <w:left w:val="none" w:sz="0" w:space="0" w:color="auto"/>
        <w:bottom w:val="none" w:sz="0" w:space="0" w:color="auto"/>
        <w:right w:val="none" w:sz="0" w:space="0" w:color="auto"/>
      </w:divBdr>
    </w:div>
    <w:div w:id="1491560648">
      <w:bodyDiv w:val="1"/>
      <w:marLeft w:val="0"/>
      <w:marRight w:val="0"/>
      <w:marTop w:val="0"/>
      <w:marBottom w:val="0"/>
      <w:divBdr>
        <w:top w:val="none" w:sz="0" w:space="0" w:color="auto"/>
        <w:left w:val="none" w:sz="0" w:space="0" w:color="auto"/>
        <w:bottom w:val="none" w:sz="0" w:space="0" w:color="auto"/>
        <w:right w:val="none" w:sz="0" w:space="0" w:color="auto"/>
      </w:divBdr>
    </w:div>
    <w:div w:id="1491677392">
      <w:bodyDiv w:val="1"/>
      <w:marLeft w:val="0"/>
      <w:marRight w:val="0"/>
      <w:marTop w:val="0"/>
      <w:marBottom w:val="0"/>
      <w:divBdr>
        <w:top w:val="none" w:sz="0" w:space="0" w:color="auto"/>
        <w:left w:val="none" w:sz="0" w:space="0" w:color="auto"/>
        <w:bottom w:val="none" w:sz="0" w:space="0" w:color="auto"/>
        <w:right w:val="none" w:sz="0" w:space="0" w:color="auto"/>
      </w:divBdr>
    </w:div>
    <w:div w:id="1491751463">
      <w:bodyDiv w:val="1"/>
      <w:marLeft w:val="0"/>
      <w:marRight w:val="0"/>
      <w:marTop w:val="0"/>
      <w:marBottom w:val="0"/>
      <w:divBdr>
        <w:top w:val="none" w:sz="0" w:space="0" w:color="auto"/>
        <w:left w:val="none" w:sz="0" w:space="0" w:color="auto"/>
        <w:bottom w:val="none" w:sz="0" w:space="0" w:color="auto"/>
        <w:right w:val="none" w:sz="0" w:space="0" w:color="auto"/>
      </w:divBdr>
    </w:div>
    <w:div w:id="1491824234">
      <w:bodyDiv w:val="1"/>
      <w:marLeft w:val="0"/>
      <w:marRight w:val="0"/>
      <w:marTop w:val="0"/>
      <w:marBottom w:val="0"/>
      <w:divBdr>
        <w:top w:val="none" w:sz="0" w:space="0" w:color="auto"/>
        <w:left w:val="none" w:sz="0" w:space="0" w:color="auto"/>
        <w:bottom w:val="none" w:sz="0" w:space="0" w:color="auto"/>
        <w:right w:val="none" w:sz="0" w:space="0" w:color="auto"/>
      </w:divBdr>
    </w:div>
    <w:div w:id="1491865754">
      <w:bodyDiv w:val="1"/>
      <w:marLeft w:val="0"/>
      <w:marRight w:val="0"/>
      <w:marTop w:val="0"/>
      <w:marBottom w:val="0"/>
      <w:divBdr>
        <w:top w:val="none" w:sz="0" w:space="0" w:color="auto"/>
        <w:left w:val="none" w:sz="0" w:space="0" w:color="auto"/>
        <w:bottom w:val="none" w:sz="0" w:space="0" w:color="auto"/>
        <w:right w:val="none" w:sz="0" w:space="0" w:color="auto"/>
      </w:divBdr>
    </w:div>
    <w:div w:id="1491943240">
      <w:bodyDiv w:val="1"/>
      <w:marLeft w:val="0"/>
      <w:marRight w:val="0"/>
      <w:marTop w:val="0"/>
      <w:marBottom w:val="0"/>
      <w:divBdr>
        <w:top w:val="none" w:sz="0" w:space="0" w:color="auto"/>
        <w:left w:val="none" w:sz="0" w:space="0" w:color="auto"/>
        <w:bottom w:val="none" w:sz="0" w:space="0" w:color="auto"/>
        <w:right w:val="none" w:sz="0" w:space="0" w:color="auto"/>
      </w:divBdr>
    </w:div>
    <w:div w:id="1491947954">
      <w:bodyDiv w:val="1"/>
      <w:marLeft w:val="0"/>
      <w:marRight w:val="0"/>
      <w:marTop w:val="0"/>
      <w:marBottom w:val="0"/>
      <w:divBdr>
        <w:top w:val="none" w:sz="0" w:space="0" w:color="auto"/>
        <w:left w:val="none" w:sz="0" w:space="0" w:color="auto"/>
        <w:bottom w:val="none" w:sz="0" w:space="0" w:color="auto"/>
        <w:right w:val="none" w:sz="0" w:space="0" w:color="auto"/>
      </w:divBdr>
    </w:div>
    <w:div w:id="1492059791">
      <w:bodyDiv w:val="1"/>
      <w:marLeft w:val="0"/>
      <w:marRight w:val="0"/>
      <w:marTop w:val="0"/>
      <w:marBottom w:val="0"/>
      <w:divBdr>
        <w:top w:val="none" w:sz="0" w:space="0" w:color="auto"/>
        <w:left w:val="none" w:sz="0" w:space="0" w:color="auto"/>
        <w:bottom w:val="none" w:sz="0" w:space="0" w:color="auto"/>
        <w:right w:val="none" w:sz="0" w:space="0" w:color="auto"/>
      </w:divBdr>
    </w:div>
    <w:div w:id="1492064942">
      <w:bodyDiv w:val="1"/>
      <w:marLeft w:val="0"/>
      <w:marRight w:val="0"/>
      <w:marTop w:val="0"/>
      <w:marBottom w:val="0"/>
      <w:divBdr>
        <w:top w:val="none" w:sz="0" w:space="0" w:color="auto"/>
        <w:left w:val="none" w:sz="0" w:space="0" w:color="auto"/>
        <w:bottom w:val="none" w:sz="0" w:space="0" w:color="auto"/>
        <w:right w:val="none" w:sz="0" w:space="0" w:color="auto"/>
      </w:divBdr>
    </w:div>
    <w:div w:id="1492213800">
      <w:bodyDiv w:val="1"/>
      <w:marLeft w:val="0"/>
      <w:marRight w:val="0"/>
      <w:marTop w:val="0"/>
      <w:marBottom w:val="0"/>
      <w:divBdr>
        <w:top w:val="none" w:sz="0" w:space="0" w:color="auto"/>
        <w:left w:val="none" w:sz="0" w:space="0" w:color="auto"/>
        <w:bottom w:val="none" w:sz="0" w:space="0" w:color="auto"/>
        <w:right w:val="none" w:sz="0" w:space="0" w:color="auto"/>
      </w:divBdr>
    </w:div>
    <w:div w:id="1492216046">
      <w:bodyDiv w:val="1"/>
      <w:marLeft w:val="0"/>
      <w:marRight w:val="0"/>
      <w:marTop w:val="0"/>
      <w:marBottom w:val="0"/>
      <w:divBdr>
        <w:top w:val="none" w:sz="0" w:space="0" w:color="auto"/>
        <w:left w:val="none" w:sz="0" w:space="0" w:color="auto"/>
        <w:bottom w:val="none" w:sz="0" w:space="0" w:color="auto"/>
        <w:right w:val="none" w:sz="0" w:space="0" w:color="auto"/>
      </w:divBdr>
    </w:div>
    <w:div w:id="1492410247">
      <w:bodyDiv w:val="1"/>
      <w:marLeft w:val="0"/>
      <w:marRight w:val="0"/>
      <w:marTop w:val="0"/>
      <w:marBottom w:val="0"/>
      <w:divBdr>
        <w:top w:val="none" w:sz="0" w:space="0" w:color="auto"/>
        <w:left w:val="none" w:sz="0" w:space="0" w:color="auto"/>
        <w:bottom w:val="none" w:sz="0" w:space="0" w:color="auto"/>
        <w:right w:val="none" w:sz="0" w:space="0" w:color="auto"/>
      </w:divBdr>
    </w:div>
    <w:div w:id="1492599778">
      <w:bodyDiv w:val="1"/>
      <w:marLeft w:val="0"/>
      <w:marRight w:val="0"/>
      <w:marTop w:val="0"/>
      <w:marBottom w:val="0"/>
      <w:divBdr>
        <w:top w:val="none" w:sz="0" w:space="0" w:color="auto"/>
        <w:left w:val="none" w:sz="0" w:space="0" w:color="auto"/>
        <w:bottom w:val="none" w:sz="0" w:space="0" w:color="auto"/>
        <w:right w:val="none" w:sz="0" w:space="0" w:color="auto"/>
      </w:divBdr>
    </w:div>
    <w:div w:id="1492601271">
      <w:bodyDiv w:val="1"/>
      <w:marLeft w:val="0"/>
      <w:marRight w:val="0"/>
      <w:marTop w:val="0"/>
      <w:marBottom w:val="0"/>
      <w:divBdr>
        <w:top w:val="none" w:sz="0" w:space="0" w:color="auto"/>
        <w:left w:val="none" w:sz="0" w:space="0" w:color="auto"/>
        <w:bottom w:val="none" w:sz="0" w:space="0" w:color="auto"/>
        <w:right w:val="none" w:sz="0" w:space="0" w:color="auto"/>
      </w:divBdr>
    </w:div>
    <w:div w:id="1492602007">
      <w:bodyDiv w:val="1"/>
      <w:marLeft w:val="0"/>
      <w:marRight w:val="0"/>
      <w:marTop w:val="0"/>
      <w:marBottom w:val="0"/>
      <w:divBdr>
        <w:top w:val="none" w:sz="0" w:space="0" w:color="auto"/>
        <w:left w:val="none" w:sz="0" w:space="0" w:color="auto"/>
        <w:bottom w:val="none" w:sz="0" w:space="0" w:color="auto"/>
        <w:right w:val="none" w:sz="0" w:space="0" w:color="auto"/>
      </w:divBdr>
    </w:div>
    <w:div w:id="1492675273">
      <w:bodyDiv w:val="1"/>
      <w:marLeft w:val="0"/>
      <w:marRight w:val="0"/>
      <w:marTop w:val="0"/>
      <w:marBottom w:val="0"/>
      <w:divBdr>
        <w:top w:val="none" w:sz="0" w:space="0" w:color="auto"/>
        <w:left w:val="none" w:sz="0" w:space="0" w:color="auto"/>
        <w:bottom w:val="none" w:sz="0" w:space="0" w:color="auto"/>
        <w:right w:val="none" w:sz="0" w:space="0" w:color="auto"/>
      </w:divBdr>
    </w:div>
    <w:div w:id="1492790319">
      <w:bodyDiv w:val="1"/>
      <w:marLeft w:val="0"/>
      <w:marRight w:val="0"/>
      <w:marTop w:val="0"/>
      <w:marBottom w:val="0"/>
      <w:divBdr>
        <w:top w:val="none" w:sz="0" w:space="0" w:color="auto"/>
        <w:left w:val="none" w:sz="0" w:space="0" w:color="auto"/>
        <w:bottom w:val="none" w:sz="0" w:space="0" w:color="auto"/>
        <w:right w:val="none" w:sz="0" w:space="0" w:color="auto"/>
      </w:divBdr>
    </w:div>
    <w:div w:id="1493062685">
      <w:bodyDiv w:val="1"/>
      <w:marLeft w:val="0"/>
      <w:marRight w:val="0"/>
      <w:marTop w:val="0"/>
      <w:marBottom w:val="0"/>
      <w:divBdr>
        <w:top w:val="none" w:sz="0" w:space="0" w:color="auto"/>
        <w:left w:val="none" w:sz="0" w:space="0" w:color="auto"/>
        <w:bottom w:val="none" w:sz="0" w:space="0" w:color="auto"/>
        <w:right w:val="none" w:sz="0" w:space="0" w:color="auto"/>
      </w:divBdr>
    </w:div>
    <w:div w:id="1493135542">
      <w:bodyDiv w:val="1"/>
      <w:marLeft w:val="0"/>
      <w:marRight w:val="0"/>
      <w:marTop w:val="0"/>
      <w:marBottom w:val="0"/>
      <w:divBdr>
        <w:top w:val="none" w:sz="0" w:space="0" w:color="auto"/>
        <w:left w:val="none" w:sz="0" w:space="0" w:color="auto"/>
        <w:bottom w:val="none" w:sz="0" w:space="0" w:color="auto"/>
        <w:right w:val="none" w:sz="0" w:space="0" w:color="auto"/>
      </w:divBdr>
    </w:div>
    <w:div w:id="1493178961">
      <w:bodyDiv w:val="1"/>
      <w:marLeft w:val="0"/>
      <w:marRight w:val="0"/>
      <w:marTop w:val="0"/>
      <w:marBottom w:val="0"/>
      <w:divBdr>
        <w:top w:val="none" w:sz="0" w:space="0" w:color="auto"/>
        <w:left w:val="none" w:sz="0" w:space="0" w:color="auto"/>
        <w:bottom w:val="none" w:sz="0" w:space="0" w:color="auto"/>
        <w:right w:val="none" w:sz="0" w:space="0" w:color="auto"/>
      </w:divBdr>
    </w:div>
    <w:div w:id="1493254033">
      <w:bodyDiv w:val="1"/>
      <w:marLeft w:val="0"/>
      <w:marRight w:val="0"/>
      <w:marTop w:val="0"/>
      <w:marBottom w:val="0"/>
      <w:divBdr>
        <w:top w:val="none" w:sz="0" w:space="0" w:color="auto"/>
        <w:left w:val="none" w:sz="0" w:space="0" w:color="auto"/>
        <w:bottom w:val="none" w:sz="0" w:space="0" w:color="auto"/>
        <w:right w:val="none" w:sz="0" w:space="0" w:color="auto"/>
      </w:divBdr>
    </w:div>
    <w:div w:id="1493256979">
      <w:bodyDiv w:val="1"/>
      <w:marLeft w:val="0"/>
      <w:marRight w:val="0"/>
      <w:marTop w:val="0"/>
      <w:marBottom w:val="0"/>
      <w:divBdr>
        <w:top w:val="none" w:sz="0" w:space="0" w:color="auto"/>
        <w:left w:val="none" w:sz="0" w:space="0" w:color="auto"/>
        <w:bottom w:val="none" w:sz="0" w:space="0" w:color="auto"/>
        <w:right w:val="none" w:sz="0" w:space="0" w:color="auto"/>
      </w:divBdr>
    </w:div>
    <w:div w:id="1493451631">
      <w:bodyDiv w:val="1"/>
      <w:marLeft w:val="0"/>
      <w:marRight w:val="0"/>
      <w:marTop w:val="0"/>
      <w:marBottom w:val="0"/>
      <w:divBdr>
        <w:top w:val="none" w:sz="0" w:space="0" w:color="auto"/>
        <w:left w:val="none" w:sz="0" w:space="0" w:color="auto"/>
        <w:bottom w:val="none" w:sz="0" w:space="0" w:color="auto"/>
        <w:right w:val="none" w:sz="0" w:space="0" w:color="auto"/>
      </w:divBdr>
    </w:div>
    <w:div w:id="1493523814">
      <w:bodyDiv w:val="1"/>
      <w:marLeft w:val="0"/>
      <w:marRight w:val="0"/>
      <w:marTop w:val="0"/>
      <w:marBottom w:val="0"/>
      <w:divBdr>
        <w:top w:val="none" w:sz="0" w:space="0" w:color="auto"/>
        <w:left w:val="none" w:sz="0" w:space="0" w:color="auto"/>
        <w:bottom w:val="none" w:sz="0" w:space="0" w:color="auto"/>
        <w:right w:val="none" w:sz="0" w:space="0" w:color="auto"/>
      </w:divBdr>
    </w:div>
    <w:div w:id="1493570875">
      <w:bodyDiv w:val="1"/>
      <w:marLeft w:val="0"/>
      <w:marRight w:val="0"/>
      <w:marTop w:val="0"/>
      <w:marBottom w:val="0"/>
      <w:divBdr>
        <w:top w:val="none" w:sz="0" w:space="0" w:color="auto"/>
        <w:left w:val="none" w:sz="0" w:space="0" w:color="auto"/>
        <w:bottom w:val="none" w:sz="0" w:space="0" w:color="auto"/>
        <w:right w:val="none" w:sz="0" w:space="0" w:color="auto"/>
      </w:divBdr>
    </w:div>
    <w:div w:id="1493910238">
      <w:bodyDiv w:val="1"/>
      <w:marLeft w:val="0"/>
      <w:marRight w:val="0"/>
      <w:marTop w:val="0"/>
      <w:marBottom w:val="0"/>
      <w:divBdr>
        <w:top w:val="none" w:sz="0" w:space="0" w:color="auto"/>
        <w:left w:val="none" w:sz="0" w:space="0" w:color="auto"/>
        <w:bottom w:val="none" w:sz="0" w:space="0" w:color="auto"/>
        <w:right w:val="none" w:sz="0" w:space="0" w:color="auto"/>
      </w:divBdr>
    </w:div>
    <w:div w:id="1494026045">
      <w:bodyDiv w:val="1"/>
      <w:marLeft w:val="0"/>
      <w:marRight w:val="0"/>
      <w:marTop w:val="0"/>
      <w:marBottom w:val="0"/>
      <w:divBdr>
        <w:top w:val="none" w:sz="0" w:space="0" w:color="auto"/>
        <w:left w:val="none" w:sz="0" w:space="0" w:color="auto"/>
        <w:bottom w:val="none" w:sz="0" w:space="0" w:color="auto"/>
        <w:right w:val="none" w:sz="0" w:space="0" w:color="auto"/>
      </w:divBdr>
    </w:div>
    <w:div w:id="1494100222">
      <w:bodyDiv w:val="1"/>
      <w:marLeft w:val="0"/>
      <w:marRight w:val="0"/>
      <w:marTop w:val="0"/>
      <w:marBottom w:val="0"/>
      <w:divBdr>
        <w:top w:val="none" w:sz="0" w:space="0" w:color="auto"/>
        <w:left w:val="none" w:sz="0" w:space="0" w:color="auto"/>
        <w:bottom w:val="none" w:sz="0" w:space="0" w:color="auto"/>
        <w:right w:val="none" w:sz="0" w:space="0" w:color="auto"/>
      </w:divBdr>
    </w:div>
    <w:div w:id="1494175500">
      <w:bodyDiv w:val="1"/>
      <w:marLeft w:val="0"/>
      <w:marRight w:val="0"/>
      <w:marTop w:val="0"/>
      <w:marBottom w:val="0"/>
      <w:divBdr>
        <w:top w:val="none" w:sz="0" w:space="0" w:color="auto"/>
        <w:left w:val="none" w:sz="0" w:space="0" w:color="auto"/>
        <w:bottom w:val="none" w:sz="0" w:space="0" w:color="auto"/>
        <w:right w:val="none" w:sz="0" w:space="0" w:color="auto"/>
      </w:divBdr>
    </w:div>
    <w:div w:id="1494180204">
      <w:bodyDiv w:val="1"/>
      <w:marLeft w:val="0"/>
      <w:marRight w:val="0"/>
      <w:marTop w:val="0"/>
      <w:marBottom w:val="0"/>
      <w:divBdr>
        <w:top w:val="none" w:sz="0" w:space="0" w:color="auto"/>
        <w:left w:val="none" w:sz="0" w:space="0" w:color="auto"/>
        <w:bottom w:val="none" w:sz="0" w:space="0" w:color="auto"/>
        <w:right w:val="none" w:sz="0" w:space="0" w:color="auto"/>
      </w:divBdr>
    </w:div>
    <w:div w:id="1494181158">
      <w:bodyDiv w:val="1"/>
      <w:marLeft w:val="0"/>
      <w:marRight w:val="0"/>
      <w:marTop w:val="0"/>
      <w:marBottom w:val="0"/>
      <w:divBdr>
        <w:top w:val="none" w:sz="0" w:space="0" w:color="auto"/>
        <w:left w:val="none" w:sz="0" w:space="0" w:color="auto"/>
        <w:bottom w:val="none" w:sz="0" w:space="0" w:color="auto"/>
        <w:right w:val="none" w:sz="0" w:space="0" w:color="auto"/>
      </w:divBdr>
    </w:div>
    <w:div w:id="1494226558">
      <w:bodyDiv w:val="1"/>
      <w:marLeft w:val="0"/>
      <w:marRight w:val="0"/>
      <w:marTop w:val="0"/>
      <w:marBottom w:val="0"/>
      <w:divBdr>
        <w:top w:val="none" w:sz="0" w:space="0" w:color="auto"/>
        <w:left w:val="none" w:sz="0" w:space="0" w:color="auto"/>
        <w:bottom w:val="none" w:sz="0" w:space="0" w:color="auto"/>
        <w:right w:val="none" w:sz="0" w:space="0" w:color="auto"/>
      </w:divBdr>
    </w:div>
    <w:div w:id="1494491916">
      <w:bodyDiv w:val="1"/>
      <w:marLeft w:val="0"/>
      <w:marRight w:val="0"/>
      <w:marTop w:val="0"/>
      <w:marBottom w:val="0"/>
      <w:divBdr>
        <w:top w:val="none" w:sz="0" w:space="0" w:color="auto"/>
        <w:left w:val="none" w:sz="0" w:space="0" w:color="auto"/>
        <w:bottom w:val="none" w:sz="0" w:space="0" w:color="auto"/>
        <w:right w:val="none" w:sz="0" w:space="0" w:color="auto"/>
      </w:divBdr>
    </w:div>
    <w:div w:id="1494492036">
      <w:bodyDiv w:val="1"/>
      <w:marLeft w:val="0"/>
      <w:marRight w:val="0"/>
      <w:marTop w:val="0"/>
      <w:marBottom w:val="0"/>
      <w:divBdr>
        <w:top w:val="none" w:sz="0" w:space="0" w:color="auto"/>
        <w:left w:val="none" w:sz="0" w:space="0" w:color="auto"/>
        <w:bottom w:val="none" w:sz="0" w:space="0" w:color="auto"/>
        <w:right w:val="none" w:sz="0" w:space="0" w:color="auto"/>
      </w:divBdr>
    </w:div>
    <w:div w:id="1494645213">
      <w:bodyDiv w:val="1"/>
      <w:marLeft w:val="0"/>
      <w:marRight w:val="0"/>
      <w:marTop w:val="0"/>
      <w:marBottom w:val="0"/>
      <w:divBdr>
        <w:top w:val="none" w:sz="0" w:space="0" w:color="auto"/>
        <w:left w:val="none" w:sz="0" w:space="0" w:color="auto"/>
        <w:bottom w:val="none" w:sz="0" w:space="0" w:color="auto"/>
        <w:right w:val="none" w:sz="0" w:space="0" w:color="auto"/>
      </w:divBdr>
    </w:div>
    <w:div w:id="1494760849">
      <w:bodyDiv w:val="1"/>
      <w:marLeft w:val="0"/>
      <w:marRight w:val="0"/>
      <w:marTop w:val="0"/>
      <w:marBottom w:val="0"/>
      <w:divBdr>
        <w:top w:val="none" w:sz="0" w:space="0" w:color="auto"/>
        <w:left w:val="none" w:sz="0" w:space="0" w:color="auto"/>
        <w:bottom w:val="none" w:sz="0" w:space="0" w:color="auto"/>
        <w:right w:val="none" w:sz="0" w:space="0" w:color="auto"/>
      </w:divBdr>
    </w:div>
    <w:div w:id="1494876946">
      <w:bodyDiv w:val="1"/>
      <w:marLeft w:val="0"/>
      <w:marRight w:val="0"/>
      <w:marTop w:val="0"/>
      <w:marBottom w:val="0"/>
      <w:divBdr>
        <w:top w:val="none" w:sz="0" w:space="0" w:color="auto"/>
        <w:left w:val="none" w:sz="0" w:space="0" w:color="auto"/>
        <w:bottom w:val="none" w:sz="0" w:space="0" w:color="auto"/>
        <w:right w:val="none" w:sz="0" w:space="0" w:color="auto"/>
      </w:divBdr>
    </w:div>
    <w:div w:id="1494956245">
      <w:bodyDiv w:val="1"/>
      <w:marLeft w:val="0"/>
      <w:marRight w:val="0"/>
      <w:marTop w:val="0"/>
      <w:marBottom w:val="0"/>
      <w:divBdr>
        <w:top w:val="none" w:sz="0" w:space="0" w:color="auto"/>
        <w:left w:val="none" w:sz="0" w:space="0" w:color="auto"/>
        <w:bottom w:val="none" w:sz="0" w:space="0" w:color="auto"/>
        <w:right w:val="none" w:sz="0" w:space="0" w:color="auto"/>
      </w:divBdr>
    </w:div>
    <w:div w:id="1495294763">
      <w:bodyDiv w:val="1"/>
      <w:marLeft w:val="0"/>
      <w:marRight w:val="0"/>
      <w:marTop w:val="0"/>
      <w:marBottom w:val="0"/>
      <w:divBdr>
        <w:top w:val="none" w:sz="0" w:space="0" w:color="auto"/>
        <w:left w:val="none" w:sz="0" w:space="0" w:color="auto"/>
        <w:bottom w:val="none" w:sz="0" w:space="0" w:color="auto"/>
        <w:right w:val="none" w:sz="0" w:space="0" w:color="auto"/>
      </w:divBdr>
    </w:div>
    <w:div w:id="1495343242">
      <w:bodyDiv w:val="1"/>
      <w:marLeft w:val="0"/>
      <w:marRight w:val="0"/>
      <w:marTop w:val="0"/>
      <w:marBottom w:val="0"/>
      <w:divBdr>
        <w:top w:val="none" w:sz="0" w:space="0" w:color="auto"/>
        <w:left w:val="none" w:sz="0" w:space="0" w:color="auto"/>
        <w:bottom w:val="none" w:sz="0" w:space="0" w:color="auto"/>
        <w:right w:val="none" w:sz="0" w:space="0" w:color="auto"/>
      </w:divBdr>
    </w:div>
    <w:div w:id="1495343555">
      <w:bodyDiv w:val="1"/>
      <w:marLeft w:val="0"/>
      <w:marRight w:val="0"/>
      <w:marTop w:val="0"/>
      <w:marBottom w:val="0"/>
      <w:divBdr>
        <w:top w:val="none" w:sz="0" w:space="0" w:color="auto"/>
        <w:left w:val="none" w:sz="0" w:space="0" w:color="auto"/>
        <w:bottom w:val="none" w:sz="0" w:space="0" w:color="auto"/>
        <w:right w:val="none" w:sz="0" w:space="0" w:color="auto"/>
      </w:divBdr>
    </w:div>
    <w:div w:id="1495410523">
      <w:bodyDiv w:val="1"/>
      <w:marLeft w:val="0"/>
      <w:marRight w:val="0"/>
      <w:marTop w:val="0"/>
      <w:marBottom w:val="0"/>
      <w:divBdr>
        <w:top w:val="none" w:sz="0" w:space="0" w:color="auto"/>
        <w:left w:val="none" w:sz="0" w:space="0" w:color="auto"/>
        <w:bottom w:val="none" w:sz="0" w:space="0" w:color="auto"/>
        <w:right w:val="none" w:sz="0" w:space="0" w:color="auto"/>
      </w:divBdr>
    </w:div>
    <w:div w:id="1495489518">
      <w:bodyDiv w:val="1"/>
      <w:marLeft w:val="0"/>
      <w:marRight w:val="0"/>
      <w:marTop w:val="0"/>
      <w:marBottom w:val="0"/>
      <w:divBdr>
        <w:top w:val="none" w:sz="0" w:space="0" w:color="auto"/>
        <w:left w:val="none" w:sz="0" w:space="0" w:color="auto"/>
        <w:bottom w:val="none" w:sz="0" w:space="0" w:color="auto"/>
        <w:right w:val="none" w:sz="0" w:space="0" w:color="auto"/>
      </w:divBdr>
    </w:div>
    <w:div w:id="1495493760">
      <w:bodyDiv w:val="1"/>
      <w:marLeft w:val="0"/>
      <w:marRight w:val="0"/>
      <w:marTop w:val="0"/>
      <w:marBottom w:val="0"/>
      <w:divBdr>
        <w:top w:val="none" w:sz="0" w:space="0" w:color="auto"/>
        <w:left w:val="none" w:sz="0" w:space="0" w:color="auto"/>
        <w:bottom w:val="none" w:sz="0" w:space="0" w:color="auto"/>
        <w:right w:val="none" w:sz="0" w:space="0" w:color="auto"/>
      </w:divBdr>
    </w:div>
    <w:div w:id="1495536799">
      <w:bodyDiv w:val="1"/>
      <w:marLeft w:val="0"/>
      <w:marRight w:val="0"/>
      <w:marTop w:val="0"/>
      <w:marBottom w:val="0"/>
      <w:divBdr>
        <w:top w:val="none" w:sz="0" w:space="0" w:color="auto"/>
        <w:left w:val="none" w:sz="0" w:space="0" w:color="auto"/>
        <w:bottom w:val="none" w:sz="0" w:space="0" w:color="auto"/>
        <w:right w:val="none" w:sz="0" w:space="0" w:color="auto"/>
      </w:divBdr>
    </w:div>
    <w:div w:id="1495947885">
      <w:bodyDiv w:val="1"/>
      <w:marLeft w:val="0"/>
      <w:marRight w:val="0"/>
      <w:marTop w:val="0"/>
      <w:marBottom w:val="0"/>
      <w:divBdr>
        <w:top w:val="none" w:sz="0" w:space="0" w:color="auto"/>
        <w:left w:val="none" w:sz="0" w:space="0" w:color="auto"/>
        <w:bottom w:val="none" w:sz="0" w:space="0" w:color="auto"/>
        <w:right w:val="none" w:sz="0" w:space="0" w:color="auto"/>
      </w:divBdr>
    </w:div>
    <w:div w:id="1496215915">
      <w:bodyDiv w:val="1"/>
      <w:marLeft w:val="0"/>
      <w:marRight w:val="0"/>
      <w:marTop w:val="0"/>
      <w:marBottom w:val="0"/>
      <w:divBdr>
        <w:top w:val="none" w:sz="0" w:space="0" w:color="auto"/>
        <w:left w:val="none" w:sz="0" w:space="0" w:color="auto"/>
        <w:bottom w:val="none" w:sz="0" w:space="0" w:color="auto"/>
        <w:right w:val="none" w:sz="0" w:space="0" w:color="auto"/>
      </w:divBdr>
    </w:div>
    <w:div w:id="1496413625">
      <w:bodyDiv w:val="1"/>
      <w:marLeft w:val="0"/>
      <w:marRight w:val="0"/>
      <w:marTop w:val="0"/>
      <w:marBottom w:val="0"/>
      <w:divBdr>
        <w:top w:val="none" w:sz="0" w:space="0" w:color="auto"/>
        <w:left w:val="none" w:sz="0" w:space="0" w:color="auto"/>
        <w:bottom w:val="none" w:sz="0" w:space="0" w:color="auto"/>
        <w:right w:val="none" w:sz="0" w:space="0" w:color="auto"/>
      </w:divBdr>
    </w:div>
    <w:div w:id="1496414893">
      <w:bodyDiv w:val="1"/>
      <w:marLeft w:val="0"/>
      <w:marRight w:val="0"/>
      <w:marTop w:val="0"/>
      <w:marBottom w:val="0"/>
      <w:divBdr>
        <w:top w:val="none" w:sz="0" w:space="0" w:color="auto"/>
        <w:left w:val="none" w:sz="0" w:space="0" w:color="auto"/>
        <w:bottom w:val="none" w:sz="0" w:space="0" w:color="auto"/>
        <w:right w:val="none" w:sz="0" w:space="0" w:color="auto"/>
      </w:divBdr>
    </w:div>
    <w:div w:id="1496528016">
      <w:bodyDiv w:val="1"/>
      <w:marLeft w:val="0"/>
      <w:marRight w:val="0"/>
      <w:marTop w:val="0"/>
      <w:marBottom w:val="0"/>
      <w:divBdr>
        <w:top w:val="none" w:sz="0" w:space="0" w:color="auto"/>
        <w:left w:val="none" w:sz="0" w:space="0" w:color="auto"/>
        <w:bottom w:val="none" w:sz="0" w:space="0" w:color="auto"/>
        <w:right w:val="none" w:sz="0" w:space="0" w:color="auto"/>
      </w:divBdr>
    </w:div>
    <w:div w:id="1496796130">
      <w:bodyDiv w:val="1"/>
      <w:marLeft w:val="0"/>
      <w:marRight w:val="0"/>
      <w:marTop w:val="0"/>
      <w:marBottom w:val="0"/>
      <w:divBdr>
        <w:top w:val="none" w:sz="0" w:space="0" w:color="auto"/>
        <w:left w:val="none" w:sz="0" w:space="0" w:color="auto"/>
        <w:bottom w:val="none" w:sz="0" w:space="0" w:color="auto"/>
        <w:right w:val="none" w:sz="0" w:space="0" w:color="auto"/>
      </w:divBdr>
    </w:div>
    <w:div w:id="1496796955">
      <w:bodyDiv w:val="1"/>
      <w:marLeft w:val="0"/>
      <w:marRight w:val="0"/>
      <w:marTop w:val="0"/>
      <w:marBottom w:val="0"/>
      <w:divBdr>
        <w:top w:val="none" w:sz="0" w:space="0" w:color="auto"/>
        <w:left w:val="none" w:sz="0" w:space="0" w:color="auto"/>
        <w:bottom w:val="none" w:sz="0" w:space="0" w:color="auto"/>
        <w:right w:val="none" w:sz="0" w:space="0" w:color="auto"/>
      </w:divBdr>
    </w:div>
    <w:div w:id="1496798592">
      <w:bodyDiv w:val="1"/>
      <w:marLeft w:val="0"/>
      <w:marRight w:val="0"/>
      <w:marTop w:val="0"/>
      <w:marBottom w:val="0"/>
      <w:divBdr>
        <w:top w:val="none" w:sz="0" w:space="0" w:color="auto"/>
        <w:left w:val="none" w:sz="0" w:space="0" w:color="auto"/>
        <w:bottom w:val="none" w:sz="0" w:space="0" w:color="auto"/>
        <w:right w:val="none" w:sz="0" w:space="0" w:color="auto"/>
      </w:divBdr>
    </w:div>
    <w:div w:id="1496873599">
      <w:bodyDiv w:val="1"/>
      <w:marLeft w:val="0"/>
      <w:marRight w:val="0"/>
      <w:marTop w:val="0"/>
      <w:marBottom w:val="0"/>
      <w:divBdr>
        <w:top w:val="none" w:sz="0" w:space="0" w:color="auto"/>
        <w:left w:val="none" w:sz="0" w:space="0" w:color="auto"/>
        <w:bottom w:val="none" w:sz="0" w:space="0" w:color="auto"/>
        <w:right w:val="none" w:sz="0" w:space="0" w:color="auto"/>
      </w:divBdr>
    </w:div>
    <w:div w:id="1496918314">
      <w:bodyDiv w:val="1"/>
      <w:marLeft w:val="0"/>
      <w:marRight w:val="0"/>
      <w:marTop w:val="0"/>
      <w:marBottom w:val="0"/>
      <w:divBdr>
        <w:top w:val="none" w:sz="0" w:space="0" w:color="auto"/>
        <w:left w:val="none" w:sz="0" w:space="0" w:color="auto"/>
        <w:bottom w:val="none" w:sz="0" w:space="0" w:color="auto"/>
        <w:right w:val="none" w:sz="0" w:space="0" w:color="auto"/>
      </w:divBdr>
    </w:div>
    <w:div w:id="1497307959">
      <w:bodyDiv w:val="1"/>
      <w:marLeft w:val="0"/>
      <w:marRight w:val="0"/>
      <w:marTop w:val="0"/>
      <w:marBottom w:val="0"/>
      <w:divBdr>
        <w:top w:val="none" w:sz="0" w:space="0" w:color="auto"/>
        <w:left w:val="none" w:sz="0" w:space="0" w:color="auto"/>
        <w:bottom w:val="none" w:sz="0" w:space="0" w:color="auto"/>
        <w:right w:val="none" w:sz="0" w:space="0" w:color="auto"/>
      </w:divBdr>
    </w:div>
    <w:div w:id="1497571987">
      <w:bodyDiv w:val="1"/>
      <w:marLeft w:val="0"/>
      <w:marRight w:val="0"/>
      <w:marTop w:val="0"/>
      <w:marBottom w:val="0"/>
      <w:divBdr>
        <w:top w:val="none" w:sz="0" w:space="0" w:color="auto"/>
        <w:left w:val="none" w:sz="0" w:space="0" w:color="auto"/>
        <w:bottom w:val="none" w:sz="0" w:space="0" w:color="auto"/>
        <w:right w:val="none" w:sz="0" w:space="0" w:color="auto"/>
      </w:divBdr>
    </w:div>
    <w:div w:id="1497572650">
      <w:bodyDiv w:val="1"/>
      <w:marLeft w:val="0"/>
      <w:marRight w:val="0"/>
      <w:marTop w:val="0"/>
      <w:marBottom w:val="0"/>
      <w:divBdr>
        <w:top w:val="none" w:sz="0" w:space="0" w:color="auto"/>
        <w:left w:val="none" w:sz="0" w:space="0" w:color="auto"/>
        <w:bottom w:val="none" w:sz="0" w:space="0" w:color="auto"/>
        <w:right w:val="none" w:sz="0" w:space="0" w:color="auto"/>
      </w:divBdr>
    </w:div>
    <w:div w:id="1497647181">
      <w:bodyDiv w:val="1"/>
      <w:marLeft w:val="0"/>
      <w:marRight w:val="0"/>
      <w:marTop w:val="0"/>
      <w:marBottom w:val="0"/>
      <w:divBdr>
        <w:top w:val="none" w:sz="0" w:space="0" w:color="auto"/>
        <w:left w:val="none" w:sz="0" w:space="0" w:color="auto"/>
        <w:bottom w:val="none" w:sz="0" w:space="0" w:color="auto"/>
        <w:right w:val="none" w:sz="0" w:space="0" w:color="auto"/>
      </w:divBdr>
    </w:div>
    <w:div w:id="1497764552">
      <w:bodyDiv w:val="1"/>
      <w:marLeft w:val="0"/>
      <w:marRight w:val="0"/>
      <w:marTop w:val="0"/>
      <w:marBottom w:val="0"/>
      <w:divBdr>
        <w:top w:val="none" w:sz="0" w:space="0" w:color="auto"/>
        <w:left w:val="none" w:sz="0" w:space="0" w:color="auto"/>
        <w:bottom w:val="none" w:sz="0" w:space="0" w:color="auto"/>
        <w:right w:val="none" w:sz="0" w:space="0" w:color="auto"/>
      </w:divBdr>
    </w:div>
    <w:div w:id="1497840461">
      <w:bodyDiv w:val="1"/>
      <w:marLeft w:val="0"/>
      <w:marRight w:val="0"/>
      <w:marTop w:val="0"/>
      <w:marBottom w:val="0"/>
      <w:divBdr>
        <w:top w:val="none" w:sz="0" w:space="0" w:color="auto"/>
        <w:left w:val="none" w:sz="0" w:space="0" w:color="auto"/>
        <w:bottom w:val="none" w:sz="0" w:space="0" w:color="auto"/>
        <w:right w:val="none" w:sz="0" w:space="0" w:color="auto"/>
      </w:divBdr>
    </w:div>
    <w:div w:id="1497912982">
      <w:bodyDiv w:val="1"/>
      <w:marLeft w:val="0"/>
      <w:marRight w:val="0"/>
      <w:marTop w:val="0"/>
      <w:marBottom w:val="0"/>
      <w:divBdr>
        <w:top w:val="none" w:sz="0" w:space="0" w:color="auto"/>
        <w:left w:val="none" w:sz="0" w:space="0" w:color="auto"/>
        <w:bottom w:val="none" w:sz="0" w:space="0" w:color="auto"/>
        <w:right w:val="none" w:sz="0" w:space="0" w:color="auto"/>
      </w:divBdr>
    </w:div>
    <w:div w:id="1497913406">
      <w:bodyDiv w:val="1"/>
      <w:marLeft w:val="0"/>
      <w:marRight w:val="0"/>
      <w:marTop w:val="0"/>
      <w:marBottom w:val="0"/>
      <w:divBdr>
        <w:top w:val="none" w:sz="0" w:space="0" w:color="auto"/>
        <w:left w:val="none" w:sz="0" w:space="0" w:color="auto"/>
        <w:bottom w:val="none" w:sz="0" w:space="0" w:color="auto"/>
        <w:right w:val="none" w:sz="0" w:space="0" w:color="auto"/>
      </w:divBdr>
    </w:div>
    <w:div w:id="1497962248">
      <w:bodyDiv w:val="1"/>
      <w:marLeft w:val="0"/>
      <w:marRight w:val="0"/>
      <w:marTop w:val="0"/>
      <w:marBottom w:val="0"/>
      <w:divBdr>
        <w:top w:val="none" w:sz="0" w:space="0" w:color="auto"/>
        <w:left w:val="none" w:sz="0" w:space="0" w:color="auto"/>
        <w:bottom w:val="none" w:sz="0" w:space="0" w:color="auto"/>
        <w:right w:val="none" w:sz="0" w:space="0" w:color="auto"/>
      </w:divBdr>
    </w:div>
    <w:div w:id="1498034780">
      <w:bodyDiv w:val="1"/>
      <w:marLeft w:val="0"/>
      <w:marRight w:val="0"/>
      <w:marTop w:val="0"/>
      <w:marBottom w:val="0"/>
      <w:divBdr>
        <w:top w:val="none" w:sz="0" w:space="0" w:color="auto"/>
        <w:left w:val="none" w:sz="0" w:space="0" w:color="auto"/>
        <w:bottom w:val="none" w:sz="0" w:space="0" w:color="auto"/>
        <w:right w:val="none" w:sz="0" w:space="0" w:color="auto"/>
      </w:divBdr>
    </w:div>
    <w:div w:id="1498302595">
      <w:bodyDiv w:val="1"/>
      <w:marLeft w:val="0"/>
      <w:marRight w:val="0"/>
      <w:marTop w:val="0"/>
      <w:marBottom w:val="0"/>
      <w:divBdr>
        <w:top w:val="none" w:sz="0" w:space="0" w:color="auto"/>
        <w:left w:val="none" w:sz="0" w:space="0" w:color="auto"/>
        <w:bottom w:val="none" w:sz="0" w:space="0" w:color="auto"/>
        <w:right w:val="none" w:sz="0" w:space="0" w:color="auto"/>
      </w:divBdr>
    </w:div>
    <w:div w:id="1498421551">
      <w:bodyDiv w:val="1"/>
      <w:marLeft w:val="0"/>
      <w:marRight w:val="0"/>
      <w:marTop w:val="0"/>
      <w:marBottom w:val="0"/>
      <w:divBdr>
        <w:top w:val="none" w:sz="0" w:space="0" w:color="auto"/>
        <w:left w:val="none" w:sz="0" w:space="0" w:color="auto"/>
        <w:bottom w:val="none" w:sz="0" w:space="0" w:color="auto"/>
        <w:right w:val="none" w:sz="0" w:space="0" w:color="auto"/>
      </w:divBdr>
    </w:div>
    <w:div w:id="1498494448">
      <w:bodyDiv w:val="1"/>
      <w:marLeft w:val="0"/>
      <w:marRight w:val="0"/>
      <w:marTop w:val="0"/>
      <w:marBottom w:val="0"/>
      <w:divBdr>
        <w:top w:val="none" w:sz="0" w:space="0" w:color="auto"/>
        <w:left w:val="none" w:sz="0" w:space="0" w:color="auto"/>
        <w:bottom w:val="none" w:sz="0" w:space="0" w:color="auto"/>
        <w:right w:val="none" w:sz="0" w:space="0" w:color="auto"/>
      </w:divBdr>
    </w:div>
    <w:div w:id="1498499810">
      <w:bodyDiv w:val="1"/>
      <w:marLeft w:val="0"/>
      <w:marRight w:val="0"/>
      <w:marTop w:val="0"/>
      <w:marBottom w:val="0"/>
      <w:divBdr>
        <w:top w:val="none" w:sz="0" w:space="0" w:color="auto"/>
        <w:left w:val="none" w:sz="0" w:space="0" w:color="auto"/>
        <w:bottom w:val="none" w:sz="0" w:space="0" w:color="auto"/>
        <w:right w:val="none" w:sz="0" w:space="0" w:color="auto"/>
      </w:divBdr>
    </w:div>
    <w:div w:id="1498576488">
      <w:bodyDiv w:val="1"/>
      <w:marLeft w:val="0"/>
      <w:marRight w:val="0"/>
      <w:marTop w:val="0"/>
      <w:marBottom w:val="0"/>
      <w:divBdr>
        <w:top w:val="none" w:sz="0" w:space="0" w:color="auto"/>
        <w:left w:val="none" w:sz="0" w:space="0" w:color="auto"/>
        <w:bottom w:val="none" w:sz="0" w:space="0" w:color="auto"/>
        <w:right w:val="none" w:sz="0" w:space="0" w:color="auto"/>
      </w:divBdr>
    </w:div>
    <w:div w:id="1499037206">
      <w:bodyDiv w:val="1"/>
      <w:marLeft w:val="0"/>
      <w:marRight w:val="0"/>
      <w:marTop w:val="0"/>
      <w:marBottom w:val="0"/>
      <w:divBdr>
        <w:top w:val="none" w:sz="0" w:space="0" w:color="auto"/>
        <w:left w:val="none" w:sz="0" w:space="0" w:color="auto"/>
        <w:bottom w:val="none" w:sz="0" w:space="0" w:color="auto"/>
        <w:right w:val="none" w:sz="0" w:space="0" w:color="auto"/>
      </w:divBdr>
    </w:div>
    <w:div w:id="1499074993">
      <w:bodyDiv w:val="1"/>
      <w:marLeft w:val="0"/>
      <w:marRight w:val="0"/>
      <w:marTop w:val="0"/>
      <w:marBottom w:val="0"/>
      <w:divBdr>
        <w:top w:val="none" w:sz="0" w:space="0" w:color="auto"/>
        <w:left w:val="none" w:sz="0" w:space="0" w:color="auto"/>
        <w:bottom w:val="none" w:sz="0" w:space="0" w:color="auto"/>
        <w:right w:val="none" w:sz="0" w:space="0" w:color="auto"/>
      </w:divBdr>
    </w:div>
    <w:div w:id="1499075469">
      <w:bodyDiv w:val="1"/>
      <w:marLeft w:val="0"/>
      <w:marRight w:val="0"/>
      <w:marTop w:val="0"/>
      <w:marBottom w:val="0"/>
      <w:divBdr>
        <w:top w:val="none" w:sz="0" w:space="0" w:color="auto"/>
        <w:left w:val="none" w:sz="0" w:space="0" w:color="auto"/>
        <w:bottom w:val="none" w:sz="0" w:space="0" w:color="auto"/>
        <w:right w:val="none" w:sz="0" w:space="0" w:color="auto"/>
      </w:divBdr>
    </w:div>
    <w:div w:id="1499080752">
      <w:bodyDiv w:val="1"/>
      <w:marLeft w:val="0"/>
      <w:marRight w:val="0"/>
      <w:marTop w:val="0"/>
      <w:marBottom w:val="0"/>
      <w:divBdr>
        <w:top w:val="none" w:sz="0" w:space="0" w:color="auto"/>
        <w:left w:val="none" w:sz="0" w:space="0" w:color="auto"/>
        <w:bottom w:val="none" w:sz="0" w:space="0" w:color="auto"/>
        <w:right w:val="none" w:sz="0" w:space="0" w:color="auto"/>
      </w:divBdr>
    </w:div>
    <w:div w:id="1499152696">
      <w:bodyDiv w:val="1"/>
      <w:marLeft w:val="0"/>
      <w:marRight w:val="0"/>
      <w:marTop w:val="0"/>
      <w:marBottom w:val="0"/>
      <w:divBdr>
        <w:top w:val="none" w:sz="0" w:space="0" w:color="auto"/>
        <w:left w:val="none" w:sz="0" w:space="0" w:color="auto"/>
        <w:bottom w:val="none" w:sz="0" w:space="0" w:color="auto"/>
        <w:right w:val="none" w:sz="0" w:space="0" w:color="auto"/>
      </w:divBdr>
    </w:div>
    <w:div w:id="1499226139">
      <w:bodyDiv w:val="1"/>
      <w:marLeft w:val="0"/>
      <w:marRight w:val="0"/>
      <w:marTop w:val="0"/>
      <w:marBottom w:val="0"/>
      <w:divBdr>
        <w:top w:val="none" w:sz="0" w:space="0" w:color="auto"/>
        <w:left w:val="none" w:sz="0" w:space="0" w:color="auto"/>
        <w:bottom w:val="none" w:sz="0" w:space="0" w:color="auto"/>
        <w:right w:val="none" w:sz="0" w:space="0" w:color="auto"/>
      </w:divBdr>
    </w:div>
    <w:div w:id="1499228742">
      <w:bodyDiv w:val="1"/>
      <w:marLeft w:val="0"/>
      <w:marRight w:val="0"/>
      <w:marTop w:val="0"/>
      <w:marBottom w:val="0"/>
      <w:divBdr>
        <w:top w:val="none" w:sz="0" w:space="0" w:color="auto"/>
        <w:left w:val="none" w:sz="0" w:space="0" w:color="auto"/>
        <w:bottom w:val="none" w:sz="0" w:space="0" w:color="auto"/>
        <w:right w:val="none" w:sz="0" w:space="0" w:color="auto"/>
      </w:divBdr>
    </w:div>
    <w:div w:id="1499270697">
      <w:bodyDiv w:val="1"/>
      <w:marLeft w:val="0"/>
      <w:marRight w:val="0"/>
      <w:marTop w:val="0"/>
      <w:marBottom w:val="0"/>
      <w:divBdr>
        <w:top w:val="none" w:sz="0" w:space="0" w:color="auto"/>
        <w:left w:val="none" w:sz="0" w:space="0" w:color="auto"/>
        <w:bottom w:val="none" w:sz="0" w:space="0" w:color="auto"/>
        <w:right w:val="none" w:sz="0" w:space="0" w:color="auto"/>
      </w:divBdr>
    </w:div>
    <w:div w:id="1499416931">
      <w:bodyDiv w:val="1"/>
      <w:marLeft w:val="0"/>
      <w:marRight w:val="0"/>
      <w:marTop w:val="0"/>
      <w:marBottom w:val="0"/>
      <w:divBdr>
        <w:top w:val="none" w:sz="0" w:space="0" w:color="auto"/>
        <w:left w:val="none" w:sz="0" w:space="0" w:color="auto"/>
        <w:bottom w:val="none" w:sz="0" w:space="0" w:color="auto"/>
        <w:right w:val="none" w:sz="0" w:space="0" w:color="auto"/>
      </w:divBdr>
    </w:div>
    <w:div w:id="1499424907">
      <w:bodyDiv w:val="1"/>
      <w:marLeft w:val="0"/>
      <w:marRight w:val="0"/>
      <w:marTop w:val="0"/>
      <w:marBottom w:val="0"/>
      <w:divBdr>
        <w:top w:val="none" w:sz="0" w:space="0" w:color="auto"/>
        <w:left w:val="none" w:sz="0" w:space="0" w:color="auto"/>
        <w:bottom w:val="none" w:sz="0" w:space="0" w:color="auto"/>
        <w:right w:val="none" w:sz="0" w:space="0" w:color="auto"/>
      </w:divBdr>
    </w:div>
    <w:div w:id="1499535574">
      <w:bodyDiv w:val="1"/>
      <w:marLeft w:val="0"/>
      <w:marRight w:val="0"/>
      <w:marTop w:val="0"/>
      <w:marBottom w:val="0"/>
      <w:divBdr>
        <w:top w:val="none" w:sz="0" w:space="0" w:color="auto"/>
        <w:left w:val="none" w:sz="0" w:space="0" w:color="auto"/>
        <w:bottom w:val="none" w:sz="0" w:space="0" w:color="auto"/>
        <w:right w:val="none" w:sz="0" w:space="0" w:color="auto"/>
      </w:divBdr>
    </w:div>
    <w:div w:id="1499690039">
      <w:bodyDiv w:val="1"/>
      <w:marLeft w:val="0"/>
      <w:marRight w:val="0"/>
      <w:marTop w:val="0"/>
      <w:marBottom w:val="0"/>
      <w:divBdr>
        <w:top w:val="none" w:sz="0" w:space="0" w:color="auto"/>
        <w:left w:val="none" w:sz="0" w:space="0" w:color="auto"/>
        <w:bottom w:val="none" w:sz="0" w:space="0" w:color="auto"/>
        <w:right w:val="none" w:sz="0" w:space="0" w:color="auto"/>
      </w:divBdr>
    </w:div>
    <w:div w:id="1499691592">
      <w:bodyDiv w:val="1"/>
      <w:marLeft w:val="0"/>
      <w:marRight w:val="0"/>
      <w:marTop w:val="0"/>
      <w:marBottom w:val="0"/>
      <w:divBdr>
        <w:top w:val="none" w:sz="0" w:space="0" w:color="auto"/>
        <w:left w:val="none" w:sz="0" w:space="0" w:color="auto"/>
        <w:bottom w:val="none" w:sz="0" w:space="0" w:color="auto"/>
        <w:right w:val="none" w:sz="0" w:space="0" w:color="auto"/>
      </w:divBdr>
    </w:div>
    <w:div w:id="1499807545">
      <w:bodyDiv w:val="1"/>
      <w:marLeft w:val="0"/>
      <w:marRight w:val="0"/>
      <w:marTop w:val="0"/>
      <w:marBottom w:val="0"/>
      <w:divBdr>
        <w:top w:val="none" w:sz="0" w:space="0" w:color="auto"/>
        <w:left w:val="none" w:sz="0" w:space="0" w:color="auto"/>
        <w:bottom w:val="none" w:sz="0" w:space="0" w:color="auto"/>
        <w:right w:val="none" w:sz="0" w:space="0" w:color="auto"/>
      </w:divBdr>
    </w:div>
    <w:div w:id="1499929847">
      <w:bodyDiv w:val="1"/>
      <w:marLeft w:val="0"/>
      <w:marRight w:val="0"/>
      <w:marTop w:val="0"/>
      <w:marBottom w:val="0"/>
      <w:divBdr>
        <w:top w:val="none" w:sz="0" w:space="0" w:color="auto"/>
        <w:left w:val="none" w:sz="0" w:space="0" w:color="auto"/>
        <w:bottom w:val="none" w:sz="0" w:space="0" w:color="auto"/>
        <w:right w:val="none" w:sz="0" w:space="0" w:color="auto"/>
      </w:divBdr>
    </w:div>
    <w:div w:id="1500000028">
      <w:bodyDiv w:val="1"/>
      <w:marLeft w:val="0"/>
      <w:marRight w:val="0"/>
      <w:marTop w:val="0"/>
      <w:marBottom w:val="0"/>
      <w:divBdr>
        <w:top w:val="none" w:sz="0" w:space="0" w:color="auto"/>
        <w:left w:val="none" w:sz="0" w:space="0" w:color="auto"/>
        <w:bottom w:val="none" w:sz="0" w:space="0" w:color="auto"/>
        <w:right w:val="none" w:sz="0" w:space="0" w:color="auto"/>
      </w:divBdr>
    </w:div>
    <w:div w:id="1500006130">
      <w:bodyDiv w:val="1"/>
      <w:marLeft w:val="0"/>
      <w:marRight w:val="0"/>
      <w:marTop w:val="0"/>
      <w:marBottom w:val="0"/>
      <w:divBdr>
        <w:top w:val="none" w:sz="0" w:space="0" w:color="auto"/>
        <w:left w:val="none" w:sz="0" w:space="0" w:color="auto"/>
        <w:bottom w:val="none" w:sz="0" w:space="0" w:color="auto"/>
        <w:right w:val="none" w:sz="0" w:space="0" w:color="auto"/>
      </w:divBdr>
    </w:div>
    <w:div w:id="1500266950">
      <w:bodyDiv w:val="1"/>
      <w:marLeft w:val="0"/>
      <w:marRight w:val="0"/>
      <w:marTop w:val="0"/>
      <w:marBottom w:val="0"/>
      <w:divBdr>
        <w:top w:val="none" w:sz="0" w:space="0" w:color="auto"/>
        <w:left w:val="none" w:sz="0" w:space="0" w:color="auto"/>
        <w:bottom w:val="none" w:sz="0" w:space="0" w:color="auto"/>
        <w:right w:val="none" w:sz="0" w:space="0" w:color="auto"/>
      </w:divBdr>
    </w:div>
    <w:div w:id="1500269345">
      <w:bodyDiv w:val="1"/>
      <w:marLeft w:val="0"/>
      <w:marRight w:val="0"/>
      <w:marTop w:val="0"/>
      <w:marBottom w:val="0"/>
      <w:divBdr>
        <w:top w:val="none" w:sz="0" w:space="0" w:color="auto"/>
        <w:left w:val="none" w:sz="0" w:space="0" w:color="auto"/>
        <w:bottom w:val="none" w:sz="0" w:space="0" w:color="auto"/>
        <w:right w:val="none" w:sz="0" w:space="0" w:color="auto"/>
      </w:divBdr>
    </w:div>
    <w:div w:id="1500341428">
      <w:bodyDiv w:val="1"/>
      <w:marLeft w:val="0"/>
      <w:marRight w:val="0"/>
      <w:marTop w:val="0"/>
      <w:marBottom w:val="0"/>
      <w:divBdr>
        <w:top w:val="none" w:sz="0" w:space="0" w:color="auto"/>
        <w:left w:val="none" w:sz="0" w:space="0" w:color="auto"/>
        <w:bottom w:val="none" w:sz="0" w:space="0" w:color="auto"/>
        <w:right w:val="none" w:sz="0" w:space="0" w:color="auto"/>
      </w:divBdr>
    </w:div>
    <w:div w:id="1500465063">
      <w:bodyDiv w:val="1"/>
      <w:marLeft w:val="0"/>
      <w:marRight w:val="0"/>
      <w:marTop w:val="0"/>
      <w:marBottom w:val="0"/>
      <w:divBdr>
        <w:top w:val="none" w:sz="0" w:space="0" w:color="auto"/>
        <w:left w:val="none" w:sz="0" w:space="0" w:color="auto"/>
        <w:bottom w:val="none" w:sz="0" w:space="0" w:color="auto"/>
        <w:right w:val="none" w:sz="0" w:space="0" w:color="auto"/>
      </w:divBdr>
    </w:div>
    <w:div w:id="1500582937">
      <w:bodyDiv w:val="1"/>
      <w:marLeft w:val="0"/>
      <w:marRight w:val="0"/>
      <w:marTop w:val="0"/>
      <w:marBottom w:val="0"/>
      <w:divBdr>
        <w:top w:val="none" w:sz="0" w:space="0" w:color="auto"/>
        <w:left w:val="none" w:sz="0" w:space="0" w:color="auto"/>
        <w:bottom w:val="none" w:sz="0" w:space="0" w:color="auto"/>
        <w:right w:val="none" w:sz="0" w:space="0" w:color="auto"/>
      </w:divBdr>
    </w:div>
    <w:div w:id="1500652981">
      <w:bodyDiv w:val="1"/>
      <w:marLeft w:val="0"/>
      <w:marRight w:val="0"/>
      <w:marTop w:val="0"/>
      <w:marBottom w:val="0"/>
      <w:divBdr>
        <w:top w:val="none" w:sz="0" w:space="0" w:color="auto"/>
        <w:left w:val="none" w:sz="0" w:space="0" w:color="auto"/>
        <w:bottom w:val="none" w:sz="0" w:space="0" w:color="auto"/>
        <w:right w:val="none" w:sz="0" w:space="0" w:color="auto"/>
      </w:divBdr>
    </w:div>
    <w:div w:id="1500658504">
      <w:bodyDiv w:val="1"/>
      <w:marLeft w:val="0"/>
      <w:marRight w:val="0"/>
      <w:marTop w:val="0"/>
      <w:marBottom w:val="0"/>
      <w:divBdr>
        <w:top w:val="none" w:sz="0" w:space="0" w:color="auto"/>
        <w:left w:val="none" w:sz="0" w:space="0" w:color="auto"/>
        <w:bottom w:val="none" w:sz="0" w:space="0" w:color="auto"/>
        <w:right w:val="none" w:sz="0" w:space="0" w:color="auto"/>
      </w:divBdr>
    </w:div>
    <w:div w:id="1500774598">
      <w:bodyDiv w:val="1"/>
      <w:marLeft w:val="0"/>
      <w:marRight w:val="0"/>
      <w:marTop w:val="0"/>
      <w:marBottom w:val="0"/>
      <w:divBdr>
        <w:top w:val="none" w:sz="0" w:space="0" w:color="auto"/>
        <w:left w:val="none" w:sz="0" w:space="0" w:color="auto"/>
        <w:bottom w:val="none" w:sz="0" w:space="0" w:color="auto"/>
        <w:right w:val="none" w:sz="0" w:space="0" w:color="auto"/>
      </w:divBdr>
    </w:div>
    <w:div w:id="1500776589">
      <w:bodyDiv w:val="1"/>
      <w:marLeft w:val="0"/>
      <w:marRight w:val="0"/>
      <w:marTop w:val="0"/>
      <w:marBottom w:val="0"/>
      <w:divBdr>
        <w:top w:val="none" w:sz="0" w:space="0" w:color="auto"/>
        <w:left w:val="none" w:sz="0" w:space="0" w:color="auto"/>
        <w:bottom w:val="none" w:sz="0" w:space="0" w:color="auto"/>
        <w:right w:val="none" w:sz="0" w:space="0" w:color="auto"/>
      </w:divBdr>
    </w:div>
    <w:div w:id="1500998808">
      <w:bodyDiv w:val="1"/>
      <w:marLeft w:val="0"/>
      <w:marRight w:val="0"/>
      <w:marTop w:val="0"/>
      <w:marBottom w:val="0"/>
      <w:divBdr>
        <w:top w:val="none" w:sz="0" w:space="0" w:color="auto"/>
        <w:left w:val="none" w:sz="0" w:space="0" w:color="auto"/>
        <w:bottom w:val="none" w:sz="0" w:space="0" w:color="auto"/>
        <w:right w:val="none" w:sz="0" w:space="0" w:color="auto"/>
      </w:divBdr>
    </w:div>
    <w:div w:id="1501115649">
      <w:bodyDiv w:val="1"/>
      <w:marLeft w:val="0"/>
      <w:marRight w:val="0"/>
      <w:marTop w:val="0"/>
      <w:marBottom w:val="0"/>
      <w:divBdr>
        <w:top w:val="none" w:sz="0" w:space="0" w:color="auto"/>
        <w:left w:val="none" w:sz="0" w:space="0" w:color="auto"/>
        <w:bottom w:val="none" w:sz="0" w:space="0" w:color="auto"/>
        <w:right w:val="none" w:sz="0" w:space="0" w:color="auto"/>
      </w:divBdr>
    </w:div>
    <w:div w:id="1501117999">
      <w:bodyDiv w:val="1"/>
      <w:marLeft w:val="0"/>
      <w:marRight w:val="0"/>
      <w:marTop w:val="0"/>
      <w:marBottom w:val="0"/>
      <w:divBdr>
        <w:top w:val="none" w:sz="0" w:space="0" w:color="auto"/>
        <w:left w:val="none" w:sz="0" w:space="0" w:color="auto"/>
        <w:bottom w:val="none" w:sz="0" w:space="0" w:color="auto"/>
        <w:right w:val="none" w:sz="0" w:space="0" w:color="auto"/>
      </w:divBdr>
    </w:div>
    <w:div w:id="1501193622">
      <w:bodyDiv w:val="1"/>
      <w:marLeft w:val="0"/>
      <w:marRight w:val="0"/>
      <w:marTop w:val="0"/>
      <w:marBottom w:val="0"/>
      <w:divBdr>
        <w:top w:val="none" w:sz="0" w:space="0" w:color="auto"/>
        <w:left w:val="none" w:sz="0" w:space="0" w:color="auto"/>
        <w:bottom w:val="none" w:sz="0" w:space="0" w:color="auto"/>
        <w:right w:val="none" w:sz="0" w:space="0" w:color="auto"/>
      </w:divBdr>
    </w:div>
    <w:div w:id="1501194548">
      <w:bodyDiv w:val="1"/>
      <w:marLeft w:val="0"/>
      <w:marRight w:val="0"/>
      <w:marTop w:val="0"/>
      <w:marBottom w:val="0"/>
      <w:divBdr>
        <w:top w:val="none" w:sz="0" w:space="0" w:color="auto"/>
        <w:left w:val="none" w:sz="0" w:space="0" w:color="auto"/>
        <w:bottom w:val="none" w:sz="0" w:space="0" w:color="auto"/>
        <w:right w:val="none" w:sz="0" w:space="0" w:color="auto"/>
      </w:divBdr>
    </w:div>
    <w:div w:id="1501434124">
      <w:bodyDiv w:val="1"/>
      <w:marLeft w:val="0"/>
      <w:marRight w:val="0"/>
      <w:marTop w:val="0"/>
      <w:marBottom w:val="0"/>
      <w:divBdr>
        <w:top w:val="none" w:sz="0" w:space="0" w:color="auto"/>
        <w:left w:val="none" w:sz="0" w:space="0" w:color="auto"/>
        <w:bottom w:val="none" w:sz="0" w:space="0" w:color="auto"/>
        <w:right w:val="none" w:sz="0" w:space="0" w:color="auto"/>
      </w:divBdr>
    </w:div>
    <w:div w:id="1501584196">
      <w:bodyDiv w:val="1"/>
      <w:marLeft w:val="0"/>
      <w:marRight w:val="0"/>
      <w:marTop w:val="0"/>
      <w:marBottom w:val="0"/>
      <w:divBdr>
        <w:top w:val="none" w:sz="0" w:space="0" w:color="auto"/>
        <w:left w:val="none" w:sz="0" w:space="0" w:color="auto"/>
        <w:bottom w:val="none" w:sz="0" w:space="0" w:color="auto"/>
        <w:right w:val="none" w:sz="0" w:space="0" w:color="auto"/>
      </w:divBdr>
    </w:div>
    <w:div w:id="1501696775">
      <w:bodyDiv w:val="1"/>
      <w:marLeft w:val="0"/>
      <w:marRight w:val="0"/>
      <w:marTop w:val="0"/>
      <w:marBottom w:val="0"/>
      <w:divBdr>
        <w:top w:val="none" w:sz="0" w:space="0" w:color="auto"/>
        <w:left w:val="none" w:sz="0" w:space="0" w:color="auto"/>
        <w:bottom w:val="none" w:sz="0" w:space="0" w:color="auto"/>
        <w:right w:val="none" w:sz="0" w:space="0" w:color="auto"/>
      </w:divBdr>
    </w:div>
    <w:div w:id="1501699724">
      <w:bodyDiv w:val="1"/>
      <w:marLeft w:val="0"/>
      <w:marRight w:val="0"/>
      <w:marTop w:val="0"/>
      <w:marBottom w:val="0"/>
      <w:divBdr>
        <w:top w:val="none" w:sz="0" w:space="0" w:color="auto"/>
        <w:left w:val="none" w:sz="0" w:space="0" w:color="auto"/>
        <w:bottom w:val="none" w:sz="0" w:space="0" w:color="auto"/>
        <w:right w:val="none" w:sz="0" w:space="0" w:color="auto"/>
      </w:divBdr>
    </w:div>
    <w:div w:id="1501893700">
      <w:bodyDiv w:val="1"/>
      <w:marLeft w:val="0"/>
      <w:marRight w:val="0"/>
      <w:marTop w:val="0"/>
      <w:marBottom w:val="0"/>
      <w:divBdr>
        <w:top w:val="none" w:sz="0" w:space="0" w:color="auto"/>
        <w:left w:val="none" w:sz="0" w:space="0" w:color="auto"/>
        <w:bottom w:val="none" w:sz="0" w:space="0" w:color="auto"/>
        <w:right w:val="none" w:sz="0" w:space="0" w:color="auto"/>
      </w:divBdr>
    </w:div>
    <w:div w:id="1501967462">
      <w:bodyDiv w:val="1"/>
      <w:marLeft w:val="0"/>
      <w:marRight w:val="0"/>
      <w:marTop w:val="0"/>
      <w:marBottom w:val="0"/>
      <w:divBdr>
        <w:top w:val="none" w:sz="0" w:space="0" w:color="auto"/>
        <w:left w:val="none" w:sz="0" w:space="0" w:color="auto"/>
        <w:bottom w:val="none" w:sz="0" w:space="0" w:color="auto"/>
        <w:right w:val="none" w:sz="0" w:space="0" w:color="auto"/>
      </w:divBdr>
    </w:div>
    <w:div w:id="1502088748">
      <w:bodyDiv w:val="1"/>
      <w:marLeft w:val="0"/>
      <w:marRight w:val="0"/>
      <w:marTop w:val="0"/>
      <w:marBottom w:val="0"/>
      <w:divBdr>
        <w:top w:val="none" w:sz="0" w:space="0" w:color="auto"/>
        <w:left w:val="none" w:sz="0" w:space="0" w:color="auto"/>
        <w:bottom w:val="none" w:sz="0" w:space="0" w:color="auto"/>
        <w:right w:val="none" w:sz="0" w:space="0" w:color="auto"/>
      </w:divBdr>
    </w:div>
    <w:div w:id="1502231369">
      <w:bodyDiv w:val="1"/>
      <w:marLeft w:val="0"/>
      <w:marRight w:val="0"/>
      <w:marTop w:val="0"/>
      <w:marBottom w:val="0"/>
      <w:divBdr>
        <w:top w:val="none" w:sz="0" w:space="0" w:color="auto"/>
        <w:left w:val="none" w:sz="0" w:space="0" w:color="auto"/>
        <w:bottom w:val="none" w:sz="0" w:space="0" w:color="auto"/>
        <w:right w:val="none" w:sz="0" w:space="0" w:color="auto"/>
      </w:divBdr>
    </w:div>
    <w:div w:id="1502620798">
      <w:bodyDiv w:val="1"/>
      <w:marLeft w:val="0"/>
      <w:marRight w:val="0"/>
      <w:marTop w:val="0"/>
      <w:marBottom w:val="0"/>
      <w:divBdr>
        <w:top w:val="none" w:sz="0" w:space="0" w:color="auto"/>
        <w:left w:val="none" w:sz="0" w:space="0" w:color="auto"/>
        <w:bottom w:val="none" w:sz="0" w:space="0" w:color="auto"/>
        <w:right w:val="none" w:sz="0" w:space="0" w:color="auto"/>
      </w:divBdr>
    </w:div>
    <w:div w:id="1502743801">
      <w:bodyDiv w:val="1"/>
      <w:marLeft w:val="0"/>
      <w:marRight w:val="0"/>
      <w:marTop w:val="0"/>
      <w:marBottom w:val="0"/>
      <w:divBdr>
        <w:top w:val="none" w:sz="0" w:space="0" w:color="auto"/>
        <w:left w:val="none" w:sz="0" w:space="0" w:color="auto"/>
        <w:bottom w:val="none" w:sz="0" w:space="0" w:color="auto"/>
        <w:right w:val="none" w:sz="0" w:space="0" w:color="auto"/>
      </w:divBdr>
    </w:div>
    <w:div w:id="1502818853">
      <w:bodyDiv w:val="1"/>
      <w:marLeft w:val="0"/>
      <w:marRight w:val="0"/>
      <w:marTop w:val="0"/>
      <w:marBottom w:val="0"/>
      <w:divBdr>
        <w:top w:val="none" w:sz="0" w:space="0" w:color="auto"/>
        <w:left w:val="none" w:sz="0" w:space="0" w:color="auto"/>
        <w:bottom w:val="none" w:sz="0" w:space="0" w:color="auto"/>
        <w:right w:val="none" w:sz="0" w:space="0" w:color="auto"/>
      </w:divBdr>
    </w:div>
    <w:div w:id="1502964895">
      <w:bodyDiv w:val="1"/>
      <w:marLeft w:val="0"/>
      <w:marRight w:val="0"/>
      <w:marTop w:val="0"/>
      <w:marBottom w:val="0"/>
      <w:divBdr>
        <w:top w:val="none" w:sz="0" w:space="0" w:color="auto"/>
        <w:left w:val="none" w:sz="0" w:space="0" w:color="auto"/>
        <w:bottom w:val="none" w:sz="0" w:space="0" w:color="auto"/>
        <w:right w:val="none" w:sz="0" w:space="0" w:color="auto"/>
      </w:divBdr>
    </w:div>
    <w:div w:id="1503012462">
      <w:bodyDiv w:val="1"/>
      <w:marLeft w:val="0"/>
      <w:marRight w:val="0"/>
      <w:marTop w:val="0"/>
      <w:marBottom w:val="0"/>
      <w:divBdr>
        <w:top w:val="none" w:sz="0" w:space="0" w:color="auto"/>
        <w:left w:val="none" w:sz="0" w:space="0" w:color="auto"/>
        <w:bottom w:val="none" w:sz="0" w:space="0" w:color="auto"/>
        <w:right w:val="none" w:sz="0" w:space="0" w:color="auto"/>
      </w:divBdr>
    </w:div>
    <w:div w:id="1503158032">
      <w:bodyDiv w:val="1"/>
      <w:marLeft w:val="0"/>
      <w:marRight w:val="0"/>
      <w:marTop w:val="0"/>
      <w:marBottom w:val="0"/>
      <w:divBdr>
        <w:top w:val="none" w:sz="0" w:space="0" w:color="auto"/>
        <w:left w:val="none" w:sz="0" w:space="0" w:color="auto"/>
        <w:bottom w:val="none" w:sz="0" w:space="0" w:color="auto"/>
        <w:right w:val="none" w:sz="0" w:space="0" w:color="auto"/>
      </w:divBdr>
    </w:div>
    <w:div w:id="1503273478">
      <w:bodyDiv w:val="1"/>
      <w:marLeft w:val="0"/>
      <w:marRight w:val="0"/>
      <w:marTop w:val="0"/>
      <w:marBottom w:val="0"/>
      <w:divBdr>
        <w:top w:val="none" w:sz="0" w:space="0" w:color="auto"/>
        <w:left w:val="none" w:sz="0" w:space="0" w:color="auto"/>
        <w:bottom w:val="none" w:sz="0" w:space="0" w:color="auto"/>
        <w:right w:val="none" w:sz="0" w:space="0" w:color="auto"/>
      </w:divBdr>
    </w:div>
    <w:div w:id="1503354895">
      <w:bodyDiv w:val="1"/>
      <w:marLeft w:val="0"/>
      <w:marRight w:val="0"/>
      <w:marTop w:val="0"/>
      <w:marBottom w:val="0"/>
      <w:divBdr>
        <w:top w:val="none" w:sz="0" w:space="0" w:color="auto"/>
        <w:left w:val="none" w:sz="0" w:space="0" w:color="auto"/>
        <w:bottom w:val="none" w:sz="0" w:space="0" w:color="auto"/>
        <w:right w:val="none" w:sz="0" w:space="0" w:color="auto"/>
      </w:divBdr>
    </w:div>
    <w:div w:id="1503396229">
      <w:bodyDiv w:val="1"/>
      <w:marLeft w:val="0"/>
      <w:marRight w:val="0"/>
      <w:marTop w:val="0"/>
      <w:marBottom w:val="0"/>
      <w:divBdr>
        <w:top w:val="none" w:sz="0" w:space="0" w:color="auto"/>
        <w:left w:val="none" w:sz="0" w:space="0" w:color="auto"/>
        <w:bottom w:val="none" w:sz="0" w:space="0" w:color="auto"/>
        <w:right w:val="none" w:sz="0" w:space="0" w:color="auto"/>
      </w:divBdr>
    </w:div>
    <w:div w:id="1503742448">
      <w:bodyDiv w:val="1"/>
      <w:marLeft w:val="0"/>
      <w:marRight w:val="0"/>
      <w:marTop w:val="0"/>
      <w:marBottom w:val="0"/>
      <w:divBdr>
        <w:top w:val="none" w:sz="0" w:space="0" w:color="auto"/>
        <w:left w:val="none" w:sz="0" w:space="0" w:color="auto"/>
        <w:bottom w:val="none" w:sz="0" w:space="0" w:color="auto"/>
        <w:right w:val="none" w:sz="0" w:space="0" w:color="auto"/>
      </w:divBdr>
    </w:div>
    <w:div w:id="1503819684">
      <w:bodyDiv w:val="1"/>
      <w:marLeft w:val="0"/>
      <w:marRight w:val="0"/>
      <w:marTop w:val="0"/>
      <w:marBottom w:val="0"/>
      <w:divBdr>
        <w:top w:val="none" w:sz="0" w:space="0" w:color="auto"/>
        <w:left w:val="none" w:sz="0" w:space="0" w:color="auto"/>
        <w:bottom w:val="none" w:sz="0" w:space="0" w:color="auto"/>
        <w:right w:val="none" w:sz="0" w:space="0" w:color="auto"/>
      </w:divBdr>
    </w:div>
    <w:div w:id="1503885618">
      <w:bodyDiv w:val="1"/>
      <w:marLeft w:val="0"/>
      <w:marRight w:val="0"/>
      <w:marTop w:val="0"/>
      <w:marBottom w:val="0"/>
      <w:divBdr>
        <w:top w:val="none" w:sz="0" w:space="0" w:color="auto"/>
        <w:left w:val="none" w:sz="0" w:space="0" w:color="auto"/>
        <w:bottom w:val="none" w:sz="0" w:space="0" w:color="auto"/>
        <w:right w:val="none" w:sz="0" w:space="0" w:color="auto"/>
      </w:divBdr>
    </w:div>
    <w:div w:id="1504006286">
      <w:bodyDiv w:val="1"/>
      <w:marLeft w:val="0"/>
      <w:marRight w:val="0"/>
      <w:marTop w:val="0"/>
      <w:marBottom w:val="0"/>
      <w:divBdr>
        <w:top w:val="none" w:sz="0" w:space="0" w:color="auto"/>
        <w:left w:val="none" w:sz="0" w:space="0" w:color="auto"/>
        <w:bottom w:val="none" w:sz="0" w:space="0" w:color="auto"/>
        <w:right w:val="none" w:sz="0" w:space="0" w:color="auto"/>
      </w:divBdr>
    </w:div>
    <w:div w:id="1504126113">
      <w:bodyDiv w:val="1"/>
      <w:marLeft w:val="0"/>
      <w:marRight w:val="0"/>
      <w:marTop w:val="0"/>
      <w:marBottom w:val="0"/>
      <w:divBdr>
        <w:top w:val="none" w:sz="0" w:space="0" w:color="auto"/>
        <w:left w:val="none" w:sz="0" w:space="0" w:color="auto"/>
        <w:bottom w:val="none" w:sz="0" w:space="0" w:color="auto"/>
        <w:right w:val="none" w:sz="0" w:space="0" w:color="auto"/>
      </w:divBdr>
    </w:div>
    <w:div w:id="1504278707">
      <w:bodyDiv w:val="1"/>
      <w:marLeft w:val="0"/>
      <w:marRight w:val="0"/>
      <w:marTop w:val="0"/>
      <w:marBottom w:val="0"/>
      <w:divBdr>
        <w:top w:val="none" w:sz="0" w:space="0" w:color="auto"/>
        <w:left w:val="none" w:sz="0" w:space="0" w:color="auto"/>
        <w:bottom w:val="none" w:sz="0" w:space="0" w:color="auto"/>
        <w:right w:val="none" w:sz="0" w:space="0" w:color="auto"/>
      </w:divBdr>
    </w:div>
    <w:div w:id="1504315218">
      <w:bodyDiv w:val="1"/>
      <w:marLeft w:val="0"/>
      <w:marRight w:val="0"/>
      <w:marTop w:val="0"/>
      <w:marBottom w:val="0"/>
      <w:divBdr>
        <w:top w:val="none" w:sz="0" w:space="0" w:color="auto"/>
        <w:left w:val="none" w:sz="0" w:space="0" w:color="auto"/>
        <w:bottom w:val="none" w:sz="0" w:space="0" w:color="auto"/>
        <w:right w:val="none" w:sz="0" w:space="0" w:color="auto"/>
      </w:divBdr>
    </w:div>
    <w:div w:id="1504586878">
      <w:bodyDiv w:val="1"/>
      <w:marLeft w:val="0"/>
      <w:marRight w:val="0"/>
      <w:marTop w:val="0"/>
      <w:marBottom w:val="0"/>
      <w:divBdr>
        <w:top w:val="none" w:sz="0" w:space="0" w:color="auto"/>
        <w:left w:val="none" w:sz="0" w:space="0" w:color="auto"/>
        <w:bottom w:val="none" w:sz="0" w:space="0" w:color="auto"/>
        <w:right w:val="none" w:sz="0" w:space="0" w:color="auto"/>
      </w:divBdr>
    </w:div>
    <w:div w:id="1504592057">
      <w:bodyDiv w:val="1"/>
      <w:marLeft w:val="0"/>
      <w:marRight w:val="0"/>
      <w:marTop w:val="0"/>
      <w:marBottom w:val="0"/>
      <w:divBdr>
        <w:top w:val="none" w:sz="0" w:space="0" w:color="auto"/>
        <w:left w:val="none" w:sz="0" w:space="0" w:color="auto"/>
        <w:bottom w:val="none" w:sz="0" w:space="0" w:color="auto"/>
        <w:right w:val="none" w:sz="0" w:space="0" w:color="auto"/>
      </w:divBdr>
    </w:div>
    <w:div w:id="1504663518">
      <w:bodyDiv w:val="1"/>
      <w:marLeft w:val="0"/>
      <w:marRight w:val="0"/>
      <w:marTop w:val="0"/>
      <w:marBottom w:val="0"/>
      <w:divBdr>
        <w:top w:val="none" w:sz="0" w:space="0" w:color="auto"/>
        <w:left w:val="none" w:sz="0" w:space="0" w:color="auto"/>
        <w:bottom w:val="none" w:sz="0" w:space="0" w:color="auto"/>
        <w:right w:val="none" w:sz="0" w:space="0" w:color="auto"/>
      </w:divBdr>
    </w:div>
    <w:div w:id="1504667180">
      <w:bodyDiv w:val="1"/>
      <w:marLeft w:val="0"/>
      <w:marRight w:val="0"/>
      <w:marTop w:val="0"/>
      <w:marBottom w:val="0"/>
      <w:divBdr>
        <w:top w:val="none" w:sz="0" w:space="0" w:color="auto"/>
        <w:left w:val="none" w:sz="0" w:space="0" w:color="auto"/>
        <w:bottom w:val="none" w:sz="0" w:space="0" w:color="auto"/>
        <w:right w:val="none" w:sz="0" w:space="0" w:color="auto"/>
      </w:divBdr>
    </w:div>
    <w:div w:id="1504708047">
      <w:bodyDiv w:val="1"/>
      <w:marLeft w:val="0"/>
      <w:marRight w:val="0"/>
      <w:marTop w:val="0"/>
      <w:marBottom w:val="0"/>
      <w:divBdr>
        <w:top w:val="none" w:sz="0" w:space="0" w:color="auto"/>
        <w:left w:val="none" w:sz="0" w:space="0" w:color="auto"/>
        <w:bottom w:val="none" w:sz="0" w:space="0" w:color="auto"/>
        <w:right w:val="none" w:sz="0" w:space="0" w:color="auto"/>
      </w:divBdr>
    </w:div>
    <w:div w:id="1504778065">
      <w:bodyDiv w:val="1"/>
      <w:marLeft w:val="0"/>
      <w:marRight w:val="0"/>
      <w:marTop w:val="0"/>
      <w:marBottom w:val="0"/>
      <w:divBdr>
        <w:top w:val="none" w:sz="0" w:space="0" w:color="auto"/>
        <w:left w:val="none" w:sz="0" w:space="0" w:color="auto"/>
        <w:bottom w:val="none" w:sz="0" w:space="0" w:color="auto"/>
        <w:right w:val="none" w:sz="0" w:space="0" w:color="auto"/>
      </w:divBdr>
    </w:div>
    <w:div w:id="1504903460">
      <w:bodyDiv w:val="1"/>
      <w:marLeft w:val="0"/>
      <w:marRight w:val="0"/>
      <w:marTop w:val="0"/>
      <w:marBottom w:val="0"/>
      <w:divBdr>
        <w:top w:val="none" w:sz="0" w:space="0" w:color="auto"/>
        <w:left w:val="none" w:sz="0" w:space="0" w:color="auto"/>
        <w:bottom w:val="none" w:sz="0" w:space="0" w:color="auto"/>
        <w:right w:val="none" w:sz="0" w:space="0" w:color="auto"/>
      </w:divBdr>
    </w:div>
    <w:div w:id="1505054216">
      <w:bodyDiv w:val="1"/>
      <w:marLeft w:val="0"/>
      <w:marRight w:val="0"/>
      <w:marTop w:val="0"/>
      <w:marBottom w:val="0"/>
      <w:divBdr>
        <w:top w:val="none" w:sz="0" w:space="0" w:color="auto"/>
        <w:left w:val="none" w:sz="0" w:space="0" w:color="auto"/>
        <w:bottom w:val="none" w:sz="0" w:space="0" w:color="auto"/>
        <w:right w:val="none" w:sz="0" w:space="0" w:color="auto"/>
      </w:divBdr>
    </w:div>
    <w:div w:id="1505121274">
      <w:bodyDiv w:val="1"/>
      <w:marLeft w:val="0"/>
      <w:marRight w:val="0"/>
      <w:marTop w:val="0"/>
      <w:marBottom w:val="0"/>
      <w:divBdr>
        <w:top w:val="none" w:sz="0" w:space="0" w:color="auto"/>
        <w:left w:val="none" w:sz="0" w:space="0" w:color="auto"/>
        <w:bottom w:val="none" w:sz="0" w:space="0" w:color="auto"/>
        <w:right w:val="none" w:sz="0" w:space="0" w:color="auto"/>
      </w:divBdr>
    </w:div>
    <w:div w:id="1505168628">
      <w:bodyDiv w:val="1"/>
      <w:marLeft w:val="0"/>
      <w:marRight w:val="0"/>
      <w:marTop w:val="0"/>
      <w:marBottom w:val="0"/>
      <w:divBdr>
        <w:top w:val="none" w:sz="0" w:space="0" w:color="auto"/>
        <w:left w:val="none" w:sz="0" w:space="0" w:color="auto"/>
        <w:bottom w:val="none" w:sz="0" w:space="0" w:color="auto"/>
        <w:right w:val="none" w:sz="0" w:space="0" w:color="auto"/>
      </w:divBdr>
    </w:div>
    <w:div w:id="1505171934">
      <w:bodyDiv w:val="1"/>
      <w:marLeft w:val="0"/>
      <w:marRight w:val="0"/>
      <w:marTop w:val="0"/>
      <w:marBottom w:val="0"/>
      <w:divBdr>
        <w:top w:val="none" w:sz="0" w:space="0" w:color="auto"/>
        <w:left w:val="none" w:sz="0" w:space="0" w:color="auto"/>
        <w:bottom w:val="none" w:sz="0" w:space="0" w:color="auto"/>
        <w:right w:val="none" w:sz="0" w:space="0" w:color="auto"/>
      </w:divBdr>
    </w:div>
    <w:div w:id="1505245796">
      <w:bodyDiv w:val="1"/>
      <w:marLeft w:val="0"/>
      <w:marRight w:val="0"/>
      <w:marTop w:val="0"/>
      <w:marBottom w:val="0"/>
      <w:divBdr>
        <w:top w:val="none" w:sz="0" w:space="0" w:color="auto"/>
        <w:left w:val="none" w:sz="0" w:space="0" w:color="auto"/>
        <w:bottom w:val="none" w:sz="0" w:space="0" w:color="auto"/>
        <w:right w:val="none" w:sz="0" w:space="0" w:color="auto"/>
      </w:divBdr>
    </w:div>
    <w:div w:id="1505434421">
      <w:bodyDiv w:val="1"/>
      <w:marLeft w:val="0"/>
      <w:marRight w:val="0"/>
      <w:marTop w:val="0"/>
      <w:marBottom w:val="0"/>
      <w:divBdr>
        <w:top w:val="none" w:sz="0" w:space="0" w:color="auto"/>
        <w:left w:val="none" w:sz="0" w:space="0" w:color="auto"/>
        <w:bottom w:val="none" w:sz="0" w:space="0" w:color="auto"/>
        <w:right w:val="none" w:sz="0" w:space="0" w:color="auto"/>
      </w:divBdr>
    </w:div>
    <w:div w:id="1505441522">
      <w:bodyDiv w:val="1"/>
      <w:marLeft w:val="0"/>
      <w:marRight w:val="0"/>
      <w:marTop w:val="0"/>
      <w:marBottom w:val="0"/>
      <w:divBdr>
        <w:top w:val="none" w:sz="0" w:space="0" w:color="auto"/>
        <w:left w:val="none" w:sz="0" w:space="0" w:color="auto"/>
        <w:bottom w:val="none" w:sz="0" w:space="0" w:color="auto"/>
        <w:right w:val="none" w:sz="0" w:space="0" w:color="auto"/>
      </w:divBdr>
    </w:div>
    <w:div w:id="1505896823">
      <w:bodyDiv w:val="1"/>
      <w:marLeft w:val="0"/>
      <w:marRight w:val="0"/>
      <w:marTop w:val="0"/>
      <w:marBottom w:val="0"/>
      <w:divBdr>
        <w:top w:val="none" w:sz="0" w:space="0" w:color="auto"/>
        <w:left w:val="none" w:sz="0" w:space="0" w:color="auto"/>
        <w:bottom w:val="none" w:sz="0" w:space="0" w:color="auto"/>
        <w:right w:val="none" w:sz="0" w:space="0" w:color="auto"/>
      </w:divBdr>
    </w:div>
    <w:div w:id="1505901975">
      <w:bodyDiv w:val="1"/>
      <w:marLeft w:val="0"/>
      <w:marRight w:val="0"/>
      <w:marTop w:val="0"/>
      <w:marBottom w:val="0"/>
      <w:divBdr>
        <w:top w:val="none" w:sz="0" w:space="0" w:color="auto"/>
        <w:left w:val="none" w:sz="0" w:space="0" w:color="auto"/>
        <w:bottom w:val="none" w:sz="0" w:space="0" w:color="auto"/>
        <w:right w:val="none" w:sz="0" w:space="0" w:color="auto"/>
      </w:divBdr>
    </w:div>
    <w:div w:id="1506095116">
      <w:bodyDiv w:val="1"/>
      <w:marLeft w:val="0"/>
      <w:marRight w:val="0"/>
      <w:marTop w:val="0"/>
      <w:marBottom w:val="0"/>
      <w:divBdr>
        <w:top w:val="none" w:sz="0" w:space="0" w:color="auto"/>
        <w:left w:val="none" w:sz="0" w:space="0" w:color="auto"/>
        <w:bottom w:val="none" w:sz="0" w:space="0" w:color="auto"/>
        <w:right w:val="none" w:sz="0" w:space="0" w:color="auto"/>
      </w:divBdr>
    </w:div>
    <w:div w:id="1506359497">
      <w:bodyDiv w:val="1"/>
      <w:marLeft w:val="0"/>
      <w:marRight w:val="0"/>
      <w:marTop w:val="0"/>
      <w:marBottom w:val="0"/>
      <w:divBdr>
        <w:top w:val="none" w:sz="0" w:space="0" w:color="auto"/>
        <w:left w:val="none" w:sz="0" w:space="0" w:color="auto"/>
        <w:bottom w:val="none" w:sz="0" w:space="0" w:color="auto"/>
        <w:right w:val="none" w:sz="0" w:space="0" w:color="auto"/>
      </w:divBdr>
    </w:div>
    <w:div w:id="1506434152">
      <w:bodyDiv w:val="1"/>
      <w:marLeft w:val="0"/>
      <w:marRight w:val="0"/>
      <w:marTop w:val="0"/>
      <w:marBottom w:val="0"/>
      <w:divBdr>
        <w:top w:val="none" w:sz="0" w:space="0" w:color="auto"/>
        <w:left w:val="none" w:sz="0" w:space="0" w:color="auto"/>
        <w:bottom w:val="none" w:sz="0" w:space="0" w:color="auto"/>
        <w:right w:val="none" w:sz="0" w:space="0" w:color="auto"/>
      </w:divBdr>
    </w:div>
    <w:div w:id="1506436460">
      <w:bodyDiv w:val="1"/>
      <w:marLeft w:val="0"/>
      <w:marRight w:val="0"/>
      <w:marTop w:val="0"/>
      <w:marBottom w:val="0"/>
      <w:divBdr>
        <w:top w:val="none" w:sz="0" w:space="0" w:color="auto"/>
        <w:left w:val="none" w:sz="0" w:space="0" w:color="auto"/>
        <w:bottom w:val="none" w:sz="0" w:space="0" w:color="auto"/>
        <w:right w:val="none" w:sz="0" w:space="0" w:color="auto"/>
      </w:divBdr>
    </w:div>
    <w:div w:id="1506478780">
      <w:bodyDiv w:val="1"/>
      <w:marLeft w:val="0"/>
      <w:marRight w:val="0"/>
      <w:marTop w:val="0"/>
      <w:marBottom w:val="0"/>
      <w:divBdr>
        <w:top w:val="none" w:sz="0" w:space="0" w:color="auto"/>
        <w:left w:val="none" w:sz="0" w:space="0" w:color="auto"/>
        <w:bottom w:val="none" w:sz="0" w:space="0" w:color="auto"/>
        <w:right w:val="none" w:sz="0" w:space="0" w:color="auto"/>
      </w:divBdr>
    </w:div>
    <w:div w:id="1506481879">
      <w:bodyDiv w:val="1"/>
      <w:marLeft w:val="0"/>
      <w:marRight w:val="0"/>
      <w:marTop w:val="0"/>
      <w:marBottom w:val="0"/>
      <w:divBdr>
        <w:top w:val="none" w:sz="0" w:space="0" w:color="auto"/>
        <w:left w:val="none" w:sz="0" w:space="0" w:color="auto"/>
        <w:bottom w:val="none" w:sz="0" w:space="0" w:color="auto"/>
        <w:right w:val="none" w:sz="0" w:space="0" w:color="auto"/>
      </w:divBdr>
    </w:div>
    <w:div w:id="1506556942">
      <w:bodyDiv w:val="1"/>
      <w:marLeft w:val="0"/>
      <w:marRight w:val="0"/>
      <w:marTop w:val="0"/>
      <w:marBottom w:val="0"/>
      <w:divBdr>
        <w:top w:val="none" w:sz="0" w:space="0" w:color="auto"/>
        <w:left w:val="none" w:sz="0" w:space="0" w:color="auto"/>
        <w:bottom w:val="none" w:sz="0" w:space="0" w:color="auto"/>
        <w:right w:val="none" w:sz="0" w:space="0" w:color="auto"/>
      </w:divBdr>
    </w:div>
    <w:div w:id="1506901310">
      <w:bodyDiv w:val="1"/>
      <w:marLeft w:val="0"/>
      <w:marRight w:val="0"/>
      <w:marTop w:val="0"/>
      <w:marBottom w:val="0"/>
      <w:divBdr>
        <w:top w:val="none" w:sz="0" w:space="0" w:color="auto"/>
        <w:left w:val="none" w:sz="0" w:space="0" w:color="auto"/>
        <w:bottom w:val="none" w:sz="0" w:space="0" w:color="auto"/>
        <w:right w:val="none" w:sz="0" w:space="0" w:color="auto"/>
      </w:divBdr>
    </w:div>
    <w:div w:id="1506938305">
      <w:bodyDiv w:val="1"/>
      <w:marLeft w:val="0"/>
      <w:marRight w:val="0"/>
      <w:marTop w:val="0"/>
      <w:marBottom w:val="0"/>
      <w:divBdr>
        <w:top w:val="none" w:sz="0" w:space="0" w:color="auto"/>
        <w:left w:val="none" w:sz="0" w:space="0" w:color="auto"/>
        <w:bottom w:val="none" w:sz="0" w:space="0" w:color="auto"/>
        <w:right w:val="none" w:sz="0" w:space="0" w:color="auto"/>
      </w:divBdr>
    </w:div>
    <w:div w:id="1507016695">
      <w:bodyDiv w:val="1"/>
      <w:marLeft w:val="0"/>
      <w:marRight w:val="0"/>
      <w:marTop w:val="0"/>
      <w:marBottom w:val="0"/>
      <w:divBdr>
        <w:top w:val="none" w:sz="0" w:space="0" w:color="auto"/>
        <w:left w:val="none" w:sz="0" w:space="0" w:color="auto"/>
        <w:bottom w:val="none" w:sz="0" w:space="0" w:color="auto"/>
        <w:right w:val="none" w:sz="0" w:space="0" w:color="auto"/>
      </w:divBdr>
    </w:div>
    <w:div w:id="1507331661">
      <w:bodyDiv w:val="1"/>
      <w:marLeft w:val="0"/>
      <w:marRight w:val="0"/>
      <w:marTop w:val="0"/>
      <w:marBottom w:val="0"/>
      <w:divBdr>
        <w:top w:val="none" w:sz="0" w:space="0" w:color="auto"/>
        <w:left w:val="none" w:sz="0" w:space="0" w:color="auto"/>
        <w:bottom w:val="none" w:sz="0" w:space="0" w:color="auto"/>
        <w:right w:val="none" w:sz="0" w:space="0" w:color="auto"/>
      </w:divBdr>
    </w:div>
    <w:div w:id="1507355939">
      <w:bodyDiv w:val="1"/>
      <w:marLeft w:val="0"/>
      <w:marRight w:val="0"/>
      <w:marTop w:val="0"/>
      <w:marBottom w:val="0"/>
      <w:divBdr>
        <w:top w:val="none" w:sz="0" w:space="0" w:color="auto"/>
        <w:left w:val="none" w:sz="0" w:space="0" w:color="auto"/>
        <w:bottom w:val="none" w:sz="0" w:space="0" w:color="auto"/>
        <w:right w:val="none" w:sz="0" w:space="0" w:color="auto"/>
      </w:divBdr>
    </w:div>
    <w:div w:id="1507358852">
      <w:bodyDiv w:val="1"/>
      <w:marLeft w:val="0"/>
      <w:marRight w:val="0"/>
      <w:marTop w:val="0"/>
      <w:marBottom w:val="0"/>
      <w:divBdr>
        <w:top w:val="none" w:sz="0" w:space="0" w:color="auto"/>
        <w:left w:val="none" w:sz="0" w:space="0" w:color="auto"/>
        <w:bottom w:val="none" w:sz="0" w:space="0" w:color="auto"/>
        <w:right w:val="none" w:sz="0" w:space="0" w:color="auto"/>
      </w:divBdr>
    </w:div>
    <w:div w:id="1507599839">
      <w:bodyDiv w:val="1"/>
      <w:marLeft w:val="0"/>
      <w:marRight w:val="0"/>
      <w:marTop w:val="0"/>
      <w:marBottom w:val="0"/>
      <w:divBdr>
        <w:top w:val="none" w:sz="0" w:space="0" w:color="auto"/>
        <w:left w:val="none" w:sz="0" w:space="0" w:color="auto"/>
        <w:bottom w:val="none" w:sz="0" w:space="0" w:color="auto"/>
        <w:right w:val="none" w:sz="0" w:space="0" w:color="auto"/>
      </w:divBdr>
    </w:div>
    <w:div w:id="1507788198">
      <w:bodyDiv w:val="1"/>
      <w:marLeft w:val="0"/>
      <w:marRight w:val="0"/>
      <w:marTop w:val="0"/>
      <w:marBottom w:val="0"/>
      <w:divBdr>
        <w:top w:val="none" w:sz="0" w:space="0" w:color="auto"/>
        <w:left w:val="none" w:sz="0" w:space="0" w:color="auto"/>
        <w:bottom w:val="none" w:sz="0" w:space="0" w:color="auto"/>
        <w:right w:val="none" w:sz="0" w:space="0" w:color="auto"/>
      </w:divBdr>
    </w:div>
    <w:div w:id="1507862431">
      <w:bodyDiv w:val="1"/>
      <w:marLeft w:val="0"/>
      <w:marRight w:val="0"/>
      <w:marTop w:val="0"/>
      <w:marBottom w:val="0"/>
      <w:divBdr>
        <w:top w:val="none" w:sz="0" w:space="0" w:color="auto"/>
        <w:left w:val="none" w:sz="0" w:space="0" w:color="auto"/>
        <w:bottom w:val="none" w:sz="0" w:space="0" w:color="auto"/>
        <w:right w:val="none" w:sz="0" w:space="0" w:color="auto"/>
      </w:divBdr>
    </w:div>
    <w:div w:id="1508053620">
      <w:bodyDiv w:val="1"/>
      <w:marLeft w:val="0"/>
      <w:marRight w:val="0"/>
      <w:marTop w:val="0"/>
      <w:marBottom w:val="0"/>
      <w:divBdr>
        <w:top w:val="none" w:sz="0" w:space="0" w:color="auto"/>
        <w:left w:val="none" w:sz="0" w:space="0" w:color="auto"/>
        <w:bottom w:val="none" w:sz="0" w:space="0" w:color="auto"/>
        <w:right w:val="none" w:sz="0" w:space="0" w:color="auto"/>
      </w:divBdr>
    </w:div>
    <w:div w:id="1508054952">
      <w:bodyDiv w:val="1"/>
      <w:marLeft w:val="0"/>
      <w:marRight w:val="0"/>
      <w:marTop w:val="0"/>
      <w:marBottom w:val="0"/>
      <w:divBdr>
        <w:top w:val="none" w:sz="0" w:space="0" w:color="auto"/>
        <w:left w:val="none" w:sz="0" w:space="0" w:color="auto"/>
        <w:bottom w:val="none" w:sz="0" w:space="0" w:color="auto"/>
        <w:right w:val="none" w:sz="0" w:space="0" w:color="auto"/>
      </w:divBdr>
    </w:div>
    <w:div w:id="1508134484">
      <w:bodyDiv w:val="1"/>
      <w:marLeft w:val="0"/>
      <w:marRight w:val="0"/>
      <w:marTop w:val="0"/>
      <w:marBottom w:val="0"/>
      <w:divBdr>
        <w:top w:val="none" w:sz="0" w:space="0" w:color="auto"/>
        <w:left w:val="none" w:sz="0" w:space="0" w:color="auto"/>
        <w:bottom w:val="none" w:sz="0" w:space="0" w:color="auto"/>
        <w:right w:val="none" w:sz="0" w:space="0" w:color="auto"/>
      </w:divBdr>
    </w:div>
    <w:div w:id="1508208596">
      <w:bodyDiv w:val="1"/>
      <w:marLeft w:val="0"/>
      <w:marRight w:val="0"/>
      <w:marTop w:val="0"/>
      <w:marBottom w:val="0"/>
      <w:divBdr>
        <w:top w:val="none" w:sz="0" w:space="0" w:color="auto"/>
        <w:left w:val="none" w:sz="0" w:space="0" w:color="auto"/>
        <w:bottom w:val="none" w:sz="0" w:space="0" w:color="auto"/>
        <w:right w:val="none" w:sz="0" w:space="0" w:color="auto"/>
      </w:divBdr>
    </w:div>
    <w:div w:id="1508246255">
      <w:bodyDiv w:val="1"/>
      <w:marLeft w:val="0"/>
      <w:marRight w:val="0"/>
      <w:marTop w:val="0"/>
      <w:marBottom w:val="0"/>
      <w:divBdr>
        <w:top w:val="none" w:sz="0" w:space="0" w:color="auto"/>
        <w:left w:val="none" w:sz="0" w:space="0" w:color="auto"/>
        <w:bottom w:val="none" w:sz="0" w:space="0" w:color="auto"/>
        <w:right w:val="none" w:sz="0" w:space="0" w:color="auto"/>
      </w:divBdr>
    </w:div>
    <w:div w:id="1508403086">
      <w:bodyDiv w:val="1"/>
      <w:marLeft w:val="0"/>
      <w:marRight w:val="0"/>
      <w:marTop w:val="0"/>
      <w:marBottom w:val="0"/>
      <w:divBdr>
        <w:top w:val="none" w:sz="0" w:space="0" w:color="auto"/>
        <w:left w:val="none" w:sz="0" w:space="0" w:color="auto"/>
        <w:bottom w:val="none" w:sz="0" w:space="0" w:color="auto"/>
        <w:right w:val="none" w:sz="0" w:space="0" w:color="auto"/>
      </w:divBdr>
    </w:div>
    <w:div w:id="1508598951">
      <w:bodyDiv w:val="1"/>
      <w:marLeft w:val="0"/>
      <w:marRight w:val="0"/>
      <w:marTop w:val="0"/>
      <w:marBottom w:val="0"/>
      <w:divBdr>
        <w:top w:val="none" w:sz="0" w:space="0" w:color="auto"/>
        <w:left w:val="none" w:sz="0" w:space="0" w:color="auto"/>
        <w:bottom w:val="none" w:sz="0" w:space="0" w:color="auto"/>
        <w:right w:val="none" w:sz="0" w:space="0" w:color="auto"/>
      </w:divBdr>
    </w:div>
    <w:div w:id="1508785829">
      <w:bodyDiv w:val="1"/>
      <w:marLeft w:val="0"/>
      <w:marRight w:val="0"/>
      <w:marTop w:val="0"/>
      <w:marBottom w:val="0"/>
      <w:divBdr>
        <w:top w:val="none" w:sz="0" w:space="0" w:color="auto"/>
        <w:left w:val="none" w:sz="0" w:space="0" w:color="auto"/>
        <w:bottom w:val="none" w:sz="0" w:space="0" w:color="auto"/>
        <w:right w:val="none" w:sz="0" w:space="0" w:color="auto"/>
      </w:divBdr>
    </w:div>
    <w:div w:id="1508788587">
      <w:bodyDiv w:val="1"/>
      <w:marLeft w:val="0"/>
      <w:marRight w:val="0"/>
      <w:marTop w:val="0"/>
      <w:marBottom w:val="0"/>
      <w:divBdr>
        <w:top w:val="none" w:sz="0" w:space="0" w:color="auto"/>
        <w:left w:val="none" w:sz="0" w:space="0" w:color="auto"/>
        <w:bottom w:val="none" w:sz="0" w:space="0" w:color="auto"/>
        <w:right w:val="none" w:sz="0" w:space="0" w:color="auto"/>
      </w:divBdr>
    </w:div>
    <w:div w:id="1508790509">
      <w:bodyDiv w:val="1"/>
      <w:marLeft w:val="0"/>
      <w:marRight w:val="0"/>
      <w:marTop w:val="0"/>
      <w:marBottom w:val="0"/>
      <w:divBdr>
        <w:top w:val="none" w:sz="0" w:space="0" w:color="auto"/>
        <w:left w:val="none" w:sz="0" w:space="0" w:color="auto"/>
        <w:bottom w:val="none" w:sz="0" w:space="0" w:color="auto"/>
        <w:right w:val="none" w:sz="0" w:space="0" w:color="auto"/>
      </w:divBdr>
    </w:div>
    <w:div w:id="1508978751">
      <w:bodyDiv w:val="1"/>
      <w:marLeft w:val="0"/>
      <w:marRight w:val="0"/>
      <w:marTop w:val="0"/>
      <w:marBottom w:val="0"/>
      <w:divBdr>
        <w:top w:val="none" w:sz="0" w:space="0" w:color="auto"/>
        <w:left w:val="none" w:sz="0" w:space="0" w:color="auto"/>
        <w:bottom w:val="none" w:sz="0" w:space="0" w:color="auto"/>
        <w:right w:val="none" w:sz="0" w:space="0" w:color="auto"/>
      </w:divBdr>
    </w:div>
    <w:div w:id="1509103338">
      <w:bodyDiv w:val="1"/>
      <w:marLeft w:val="0"/>
      <w:marRight w:val="0"/>
      <w:marTop w:val="0"/>
      <w:marBottom w:val="0"/>
      <w:divBdr>
        <w:top w:val="none" w:sz="0" w:space="0" w:color="auto"/>
        <w:left w:val="none" w:sz="0" w:space="0" w:color="auto"/>
        <w:bottom w:val="none" w:sz="0" w:space="0" w:color="auto"/>
        <w:right w:val="none" w:sz="0" w:space="0" w:color="auto"/>
      </w:divBdr>
    </w:div>
    <w:div w:id="1509170874">
      <w:bodyDiv w:val="1"/>
      <w:marLeft w:val="0"/>
      <w:marRight w:val="0"/>
      <w:marTop w:val="0"/>
      <w:marBottom w:val="0"/>
      <w:divBdr>
        <w:top w:val="none" w:sz="0" w:space="0" w:color="auto"/>
        <w:left w:val="none" w:sz="0" w:space="0" w:color="auto"/>
        <w:bottom w:val="none" w:sz="0" w:space="0" w:color="auto"/>
        <w:right w:val="none" w:sz="0" w:space="0" w:color="auto"/>
      </w:divBdr>
    </w:div>
    <w:div w:id="1509321712">
      <w:bodyDiv w:val="1"/>
      <w:marLeft w:val="0"/>
      <w:marRight w:val="0"/>
      <w:marTop w:val="0"/>
      <w:marBottom w:val="0"/>
      <w:divBdr>
        <w:top w:val="none" w:sz="0" w:space="0" w:color="auto"/>
        <w:left w:val="none" w:sz="0" w:space="0" w:color="auto"/>
        <w:bottom w:val="none" w:sz="0" w:space="0" w:color="auto"/>
        <w:right w:val="none" w:sz="0" w:space="0" w:color="auto"/>
      </w:divBdr>
    </w:div>
    <w:div w:id="1509323439">
      <w:bodyDiv w:val="1"/>
      <w:marLeft w:val="0"/>
      <w:marRight w:val="0"/>
      <w:marTop w:val="0"/>
      <w:marBottom w:val="0"/>
      <w:divBdr>
        <w:top w:val="none" w:sz="0" w:space="0" w:color="auto"/>
        <w:left w:val="none" w:sz="0" w:space="0" w:color="auto"/>
        <w:bottom w:val="none" w:sz="0" w:space="0" w:color="auto"/>
        <w:right w:val="none" w:sz="0" w:space="0" w:color="auto"/>
      </w:divBdr>
    </w:div>
    <w:div w:id="1509324940">
      <w:bodyDiv w:val="1"/>
      <w:marLeft w:val="0"/>
      <w:marRight w:val="0"/>
      <w:marTop w:val="0"/>
      <w:marBottom w:val="0"/>
      <w:divBdr>
        <w:top w:val="none" w:sz="0" w:space="0" w:color="auto"/>
        <w:left w:val="none" w:sz="0" w:space="0" w:color="auto"/>
        <w:bottom w:val="none" w:sz="0" w:space="0" w:color="auto"/>
        <w:right w:val="none" w:sz="0" w:space="0" w:color="auto"/>
      </w:divBdr>
    </w:div>
    <w:div w:id="1509326836">
      <w:bodyDiv w:val="1"/>
      <w:marLeft w:val="0"/>
      <w:marRight w:val="0"/>
      <w:marTop w:val="0"/>
      <w:marBottom w:val="0"/>
      <w:divBdr>
        <w:top w:val="none" w:sz="0" w:space="0" w:color="auto"/>
        <w:left w:val="none" w:sz="0" w:space="0" w:color="auto"/>
        <w:bottom w:val="none" w:sz="0" w:space="0" w:color="auto"/>
        <w:right w:val="none" w:sz="0" w:space="0" w:color="auto"/>
      </w:divBdr>
    </w:div>
    <w:div w:id="1509367315">
      <w:bodyDiv w:val="1"/>
      <w:marLeft w:val="0"/>
      <w:marRight w:val="0"/>
      <w:marTop w:val="0"/>
      <w:marBottom w:val="0"/>
      <w:divBdr>
        <w:top w:val="none" w:sz="0" w:space="0" w:color="auto"/>
        <w:left w:val="none" w:sz="0" w:space="0" w:color="auto"/>
        <w:bottom w:val="none" w:sz="0" w:space="0" w:color="auto"/>
        <w:right w:val="none" w:sz="0" w:space="0" w:color="auto"/>
      </w:divBdr>
    </w:div>
    <w:div w:id="1509491146">
      <w:bodyDiv w:val="1"/>
      <w:marLeft w:val="0"/>
      <w:marRight w:val="0"/>
      <w:marTop w:val="0"/>
      <w:marBottom w:val="0"/>
      <w:divBdr>
        <w:top w:val="none" w:sz="0" w:space="0" w:color="auto"/>
        <w:left w:val="none" w:sz="0" w:space="0" w:color="auto"/>
        <w:bottom w:val="none" w:sz="0" w:space="0" w:color="auto"/>
        <w:right w:val="none" w:sz="0" w:space="0" w:color="auto"/>
      </w:divBdr>
    </w:div>
    <w:div w:id="1509517412">
      <w:bodyDiv w:val="1"/>
      <w:marLeft w:val="0"/>
      <w:marRight w:val="0"/>
      <w:marTop w:val="0"/>
      <w:marBottom w:val="0"/>
      <w:divBdr>
        <w:top w:val="none" w:sz="0" w:space="0" w:color="auto"/>
        <w:left w:val="none" w:sz="0" w:space="0" w:color="auto"/>
        <w:bottom w:val="none" w:sz="0" w:space="0" w:color="auto"/>
        <w:right w:val="none" w:sz="0" w:space="0" w:color="auto"/>
      </w:divBdr>
    </w:div>
    <w:div w:id="1509522494">
      <w:bodyDiv w:val="1"/>
      <w:marLeft w:val="0"/>
      <w:marRight w:val="0"/>
      <w:marTop w:val="0"/>
      <w:marBottom w:val="0"/>
      <w:divBdr>
        <w:top w:val="none" w:sz="0" w:space="0" w:color="auto"/>
        <w:left w:val="none" w:sz="0" w:space="0" w:color="auto"/>
        <w:bottom w:val="none" w:sz="0" w:space="0" w:color="auto"/>
        <w:right w:val="none" w:sz="0" w:space="0" w:color="auto"/>
      </w:divBdr>
    </w:div>
    <w:div w:id="1509562366">
      <w:bodyDiv w:val="1"/>
      <w:marLeft w:val="0"/>
      <w:marRight w:val="0"/>
      <w:marTop w:val="0"/>
      <w:marBottom w:val="0"/>
      <w:divBdr>
        <w:top w:val="none" w:sz="0" w:space="0" w:color="auto"/>
        <w:left w:val="none" w:sz="0" w:space="0" w:color="auto"/>
        <w:bottom w:val="none" w:sz="0" w:space="0" w:color="auto"/>
        <w:right w:val="none" w:sz="0" w:space="0" w:color="auto"/>
      </w:divBdr>
    </w:div>
    <w:div w:id="1509565303">
      <w:bodyDiv w:val="1"/>
      <w:marLeft w:val="0"/>
      <w:marRight w:val="0"/>
      <w:marTop w:val="0"/>
      <w:marBottom w:val="0"/>
      <w:divBdr>
        <w:top w:val="none" w:sz="0" w:space="0" w:color="auto"/>
        <w:left w:val="none" w:sz="0" w:space="0" w:color="auto"/>
        <w:bottom w:val="none" w:sz="0" w:space="0" w:color="auto"/>
        <w:right w:val="none" w:sz="0" w:space="0" w:color="auto"/>
      </w:divBdr>
    </w:div>
    <w:div w:id="1509903463">
      <w:bodyDiv w:val="1"/>
      <w:marLeft w:val="0"/>
      <w:marRight w:val="0"/>
      <w:marTop w:val="0"/>
      <w:marBottom w:val="0"/>
      <w:divBdr>
        <w:top w:val="none" w:sz="0" w:space="0" w:color="auto"/>
        <w:left w:val="none" w:sz="0" w:space="0" w:color="auto"/>
        <w:bottom w:val="none" w:sz="0" w:space="0" w:color="auto"/>
        <w:right w:val="none" w:sz="0" w:space="0" w:color="auto"/>
      </w:divBdr>
    </w:div>
    <w:div w:id="1510022135">
      <w:bodyDiv w:val="1"/>
      <w:marLeft w:val="0"/>
      <w:marRight w:val="0"/>
      <w:marTop w:val="0"/>
      <w:marBottom w:val="0"/>
      <w:divBdr>
        <w:top w:val="none" w:sz="0" w:space="0" w:color="auto"/>
        <w:left w:val="none" w:sz="0" w:space="0" w:color="auto"/>
        <w:bottom w:val="none" w:sz="0" w:space="0" w:color="auto"/>
        <w:right w:val="none" w:sz="0" w:space="0" w:color="auto"/>
      </w:divBdr>
    </w:div>
    <w:div w:id="1510172769">
      <w:bodyDiv w:val="1"/>
      <w:marLeft w:val="0"/>
      <w:marRight w:val="0"/>
      <w:marTop w:val="0"/>
      <w:marBottom w:val="0"/>
      <w:divBdr>
        <w:top w:val="none" w:sz="0" w:space="0" w:color="auto"/>
        <w:left w:val="none" w:sz="0" w:space="0" w:color="auto"/>
        <w:bottom w:val="none" w:sz="0" w:space="0" w:color="auto"/>
        <w:right w:val="none" w:sz="0" w:space="0" w:color="auto"/>
      </w:divBdr>
    </w:div>
    <w:div w:id="1510173388">
      <w:bodyDiv w:val="1"/>
      <w:marLeft w:val="0"/>
      <w:marRight w:val="0"/>
      <w:marTop w:val="0"/>
      <w:marBottom w:val="0"/>
      <w:divBdr>
        <w:top w:val="none" w:sz="0" w:space="0" w:color="auto"/>
        <w:left w:val="none" w:sz="0" w:space="0" w:color="auto"/>
        <w:bottom w:val="none" w:sz="0" w:space="0" w:color="auto"/>
        <w:right w:val="none" w:sz="0" w:space="0" w:color="auto"/>
      </w:divBdr>
    </w:div>
    <w:div w:id="1510220692">
      <w:bodyDiv w:val="1"/>
      <w:marLeft w:val="0"/>
      <w:marRight w:val="0"/>
      <w:marTop w:val="0"/>
      <w:marBottom w:val="0"/>
      <w:divBdr>
        <w:top w:val="none" w:sz="0" w:space="0" w:color="auto"/>
        <w:left w:val="none" w:sz="0" w:space="0" w:color="auto"/>
        <w:bottom w:val="none" w:sz="0" w:space="0" w:color="auto"/>
        <w:right w:val="none" w:sz="0" w:space="0" w:color="auto"/>
      </w:divBdr>
    </w:div>
    <w:div w:id="1510294131">
      <w:bodyDiv w:val="1"/>
      <w:marLeft w:val="0"/>
      <w:marRight w:val="0"/>
      <w:marTop w:val="0"/>
      <w:marBottom w:val="0"/>
      <w:divBdr>
        <w:top w:val="none" w:sz="0" w:space="0" w:color="auto"/>
        <w:left w:val="none" w:sz="0" w:space="0" w:color="auto"/>
        <w:bottom w:val="none" w:sz="0" w:space="0" w:color="auto"/>
        <w:right w:val="none" w:sz="0" w:space="0" w:color="auto"/>
      </w:divBdr>
    </w:div>
    <w:div w:id="1510490092">
      <w:bodyDiv w:val="1"/>
      <w:marLeft w:val="0"/>
      <w:marRight w:val="0"/>
      <w:marTop w:val="0"/>
      <w:marBottom w:val="0"/>
      <w:divBdr>
        <w:top w:val="none" w:sz="0" w:space="0" w:color="auto"/>
        <w:left w:val="none" w:sz="0" w:space="0" w:color="auto"/>
        <w:bottom w:val="none" w:sz="0" w:space="0" w:color="auto"/>
        <w:right w:val="none" w:sz="0" w:space="0" w:color="auto"/>
      </w:divBdr>
    </w:div>
    <w:div w:id="1510556201">
      <w:bodyDiv w:val="1"/>
      <w:marLeft w:val="0"/>
      <w:marRight w:val="0"/>
      <w:marTop w:val="0"/>
      <w:marBottom w:val="0"/>
      <w:divBdr>
        <w:top w:val="none" w:sz="0" w:space="0" w:color="auto"/>
        <w:left w:val="none" w:sz="0" w:space="0" w:color="auto"/>
        <w:bottom w:val="none" w:sz="0" w:space="0" w:color="auto"/>
        <w:right w:val="none" w:sz="0" w:space="0" w:color="auto"/>
      </w:divBdr>
    </w:div>
    <w:div w:id="1510607753">
      <w:bodyDiv w:val="1"/>
      <w:marLeft w:val="0"/>
      <w:marRight w:val="0"/>
      <w:marTop w:val="0"/>
      <w:marBottom w:val="0"/>
      <w:divBdr>
        <w:top w:val="none" w:sz="0" w:space="0" w:color="auto"/>
        <w:left w:val="none" w:sz="0" w:space="0" w:color="auto"/>
        <w:bottom w:val="none" w:sz="0" w:space="0" w:color="auto"/>
        <w:right w:val="none" w:sz="0" w:space="0" w:color="auto"/>
      </w:divBdr>
    </w:div>
    <w:div w:id="1510632602">
      <w:bodyDiv w:val="1"/>
      <w:marLeft w:val="0"/>
      <w:marRight w:val="0"/>
      <w:marTop w:val="0"/>
      <w:marBottom w:val="0"/>
      <w:divBdr>
        <w:top w:val="none" w:sz="0" w:space="0" w:color="auto"/>
        <w:left w:val="none" w:sz="0" w:space="0" w:color="auto"/>
        <w:bottom w:val="none" w:sz="0" w:space="0" w:color="auto"/>
        <w:right w:val="none" w:sz="0" w:space="0" w:color="auto"/>
      </w:divBdr>
    </w:div>
    <w:div w:id="1510678498">
      <w:bodyDiv w:val="1"/>
      <w:marLeft w:val="0"/>
      <w:marRight w:val="0"/>
      <w:marTop w:val="0"/>
      <w:marBottom w:val="0"/>
      <w:divBdr>
        <w:top w:val="none" w:sz="0" w:space="0" w:color="auto"/>
        <w:left w:val="none" w:sz="0" w:space="0" w:color="auto"/>
        <w:bottom w:val="none" w:sz="0" w:space="0" w:color="auto"/>
        <w:right w:val="none" w:sz="0" w:space="0" w:color="auto"/>
      </w:divBdr>
    </w:div>
    <w:div w:id="1510876300">
      <w:bodyDiv w:val="1"/>
      <w:marLeft w:val="0"/>
      <w:marRight w:val="0"/>
      <w:marTop w:val="0"/>
      <w:marBottom w:val="0"/>
      <w:divBdr>
        <w:top w:val="none" w:sz="0" w:space="0" w:color="auto"/>
        <w:left w:val="none" w:sz="0" w:space="0" w:color="auto"/>
        <w:bottom w:val="none" w:sz="0" w:space="0" w:color="auto"/>
        <w:right w:val="none" w:sz="0" w:space="0" w:color="auto"/>
      </w:divBdr>
    </w:div>
    <w:div w:id="1511025649">
      <w:bodyDiv w:val="1"/>
      <w:marLeft w:val="0"/>
      <w:marRight w:val="0"/>
      <w:marTop w:val="0"/>
      <w:marBottom w:val="0"/>
      <w:divBdr>
        <w:top w:val="none" w:sz="0" w:space="0" w:color="auto"/>
        <w:left w:val="none" w:sz="0" w:space="0" w:color="auto"/>
        <w:bottom w:val="none" w:sz="0" w:space="0" w:color="auto"/>
        <w:right w:val="none" w:sz="0" w:space="0" w:color="auto"/>
      </w:divBdr>
    </w:div>
    <w:div w:id="1511136897">
      <w:bodyDiv w:val="1"/>
      <w:marLeft w:val="0"/>
      <w:marRight w:val="0"/>
      <w:marTop w:val="0"/>
      <w:marBottom w:val="0"/>
      <w:divBdr>
        <w:top w:val="none" w:sz="0" w:space="0" w:color="auto"/>
        <w:left w:val="none" w:sz="0" w:space="0" w:color="auto"/>
        <w:bottom w:val="none" w:sz="0" w:space="0" w:color="auto"/>
        <w:right w:val="none" w:sz="0" w:space="0" w:color="auto"/>
      </w:divBdr>
    </w:div>
    <w:div w:id="1511138672">
      <w:bodyDiv w:val="1"/>
      <w:marLeft w:val="0"/>
      <w:marRight w:val="0"/>
      <w:marTop w:val="0"/>
      <w:marBottom w:val="0"/>
      <w:divBdr>
        <w:top w:val="none" w:sz="0" w:space="0" w:color="auto"/>
        <w:left w:val="none" w:sz="0" w:space="0" w:color="auto"/>
        <w:bottom w:val="none" w:sz="0" w:space="0" w:color="auto"/>
        <w:right w:val="none" w:sz="0" w:space="0" w:color="auto"/>
      </w:divBdr>
    </w:div>
    <w:div w:id="1511218501">
      <w:bodyDiv w:val="1"/>
      <w:marLeft w:val="0"/>
      <w:marRight w:val="0"/>
      <w:marTop w:val="0"/>
      <w:marBottom w:val="0"/>
      <w:divBdr>
        <w:top w:val="none" w:sz="0" w:space="0" w:color="auto"/>
        <w:left w:val="none" w:sz="0" w:space="0" w:color="auto"/>
        <w:bottom w:val="none" w:sz="0" w:space="0" w:color="auto"/>
        <w:right w:val="none" w:sz="0" w:space="0" w:color="auto"/>
      </w:divBdr>
    </w:div>
    <w:div w:id="1511723357">
      <w:bodyDiv w:val="1"/>
      <w:marLeft w:val="0"/>
      <w:marRight w:val="0"/>
      <w:marTop w:val="0"/>
      <w:marBottom w:val="0"/>
      <w:divBdr>
        <w:top w:val="none" w:sz="0" w:space="0" w:color="auto"/>
        <w:left w:val="none" w:sz="0" w:space="0" w:color="auto"/>
        <w:bottom w:val="none" w:sz="0" w:space="0" w:color="auto"/>
        <w:right w:val="none" w:sz="0" w:space="0" w:color="auto"/>
      </w:divBdr>
    </w:div>
    <w:div w:id="1511748883">
      <w:bodyDiv w:val="1"/>
      <w:marLeft w:val="0"/>
      <w:marRight w:val="0"/>
      <w:marTop w:val="0"/>
      <w:marBottom w:val="0"/>
      <w:divBdr>
        <w:top w:val="none" w:sz="0" w:space="0" w:color="auto"/>
        <w:left w:val="none" w:sz="0" w:space="0" w:color="auto"/>
        <w:bottom w:val="none" w:sz="0" w:space="0" w:color="auto"/>
        <w:right w:val="none" w:sz="0" w:space="0" w:color="auto"/>
      </w:divBdr>
    </w:div>
    <w:div w:id="1511947472">
      <w:bodyDiv w:val="1"/>
      <w:marLeft w:val="0"/>
      <w:marRight w:val="0"/>
      <w:marTop w:val="0"/>
      <w:marBottom w:val="0"/>
      <w:divBdr>
        <w:top w:val="none" w:sz="0" w:space="0" w:color="auto"/>
        <w:left w:val="none" w:sz="0" w:space="0" w:color="auto"/>
        <w:bottom w:val="none" w:sz="0" w:space="0" w:color="auto"/>
        <w:right w:val="none" w:sz="0" w:space="0" w:color="auto"/>
      </w:divBdr>
    </w:div>
    <w:div w:id="1512066058">
      <w:bodyDiv w:val="1"/>
      <w:marLeft w:val="0"/>
      <w:marRight w:val="0"/>
      <w:marTop w:val="0"/>
      <w:marBottom w:val="0"/>
      <w:divBdr>
        <w:top w:val="none" w:sz="0" w:space="0" w:color="auto"/>
        <w:left w:val="none" w:sz="0" w:space="0" w:color="auto"/>
        <w:bottom w:val="none" w:sz="0" w:space="0" w:color="auto"/>
        <w:right w:val="none" w:sz="0" w:space="0" w:color="auto"/>
      </w:divBdr>
    </w:div>
    <w:div w:id="1512257160">
      <w:bodyDiv w:val="1"/>
      <w:marLeft w:val="0"/>
      <w:marRight w:val="0"/>
      <w:marTop w:val="0"/>
      <w:marBottom w:val="0"/>
      <w:divBdr>
        <w:top w:val="none" w:sz="0" w:space="0" w:color="auto"/>
        <w:left w:val="none" w:sz="0" w:space="0" w:color="auto"/>
        <w:bottom w:val="none" w:sz="0" w:space="0" w:color="auto"/>
        <w:right w:val="none" w:sz="0" w:space="0" w:color="auto"/>
      </w:divBdr>
    </w:div>
    <w:div w:id="1512260382">
      <w:bodyDiv w:val="1"/>
      <w:marLeft w:val="0"/>
      <w:marRight w:val="0"/>
      <w:marTop w:val="0"/>
      <w:marBottom w:val="0"/>
      <w:divBdr>
        <w:top w:val="none" w:sz="0" w:space="0" w:color="auto"/>
        <w:left w:val="none" w:sz="0" w:space="0" w:color="auto"/>
        <w:bottom w:val="none" w:sz="0" w:space="0" w:color="auto"/>
        <w:right w:val="none" w:sz="0" w:space="0" w:color="auto"/>
      </w:divBdr>
    </w:div>
    <w:div w:id="1512330831">
      <w:bodyDiv w:val="1"/>
      <w:marLeft w:val="0"/>
      <w:marRight w:val="0"/>
      <w:marTop w:val="0"/>
      <w:marBottom w:val="0"/>
      <w:divBdr>
        <w:top w:val="none" w:sz="0" w:space="0" w:color="auto"/>
        <w:left w:val="none" w:sz="0" w:space="0" w:color="auto"/>
        <w:bottom w:val="none" w:sz="0" w:space="0" w:color="auto"/>
        <w:right w:val="none" w:sz="0" w:space="0" w:color="auto"/>
      </w:divBdr>
    </w:div>
    <w:div w:id="1512331672">
      <w:bodyDiv w:val="1"/>
      <w:marLeft w:val="0"/>
      <w:marRight w:val="0"/>
      <w:marTop w:val="0"/>
      <w:marBottom w:val="0"/>
      <w:divBdr>
        <w:top w:val="none" w:sz="0" w:space="0" w:color="auto"/>
        <w:left w:val="none" w:sz="0" w:space="0" w:color="auto"/>
        <w:bottom w:val="none" w:sz="0" w:space="0" w:color="auto"/>
        <w:right w:val="none" w:sz="0" w:space="0" w:color="auto"/>
      </w:divBdr>
    </w:div>
    <w:div w:id="1512334856">
      <w:bodyDiv w:val="1"/>
      <w:marLeft w:val="0"/>
      <w:marRight w:val="0"/>
      <w:marTop w:val="0"/>
      <w:marBottom w:val="0"/>
      <w:divBdr>
        <w:top w:val="none" w:sz="0" w:space="0" w:color="auto"/>
        <w:left w:val="none" w:sz="0" w:space="0" w:color="auto"/>
        <w:bottom w:val="none" w:sz="0" w:space="0" w:color="auto"/>
        <w:right w:val="none" w:sz="0" w:space="0" w:color="auto"/>
      </w:divBdr>
    </w:div>
    <w:div w:id="1512375344">
      <w:bodyDiv w:val="1"/>
      <w:marLeft w:val="0"/>
      <w:marRight w:val="0"/>
      <w:marTop w:val="0"/>
      <w:marBottom w:val="0"/>
      <w:divBdr>
        <w:top w:val="none" w:sz="0" w:space="0" w:color="auto"/>
        <w:left w:val="none" w:sz="0" w:space="0" w:color="auto"/>
        <w:bottom w:val="none" w:sz="0" w:space="0" w:color="auto"/>
        <w:right w:val="none" w:sz="0" w:space="0" w:color="auto"/>
      </w:divBdr>
    </w:div>
    <w:div w:id="1512406479">
      <w:bodyDiv w:val="1"/>
      <w:marLeft w:val="0"/>
      <w:marRight w:val="0"/>
      <w:marTop w:val="0"/>
      <w:marBottom w:val="0"/>
      <w:divBdr>
        <w:top w:val="none" w:sz="0" w:space="0" w:color="auto"/>
        <w:left w:val="none" w:sz="0" w:space="0" w:color="auto"/>
        <w:bottom w:val="none" w:sz="0" w:space="0" w:color="auto"/>
        <w:right w:val="none" w:sz="0" w:space="0" w:color="auto"/>
      </w:divBdr>
    </w:div>
    <w:div w:id="1512448101">
      <w:bodyDiv w:val="1"/>
      <w:marLeft w:val="0"/>
      <w:marRight w:val="0"/>
      <w:marTop w:val="0"/>
      <w:marBottom w:val="0"/>
      <w:divBdr>
        <w:top w:val="none" w:sz="0" w:space="0" w:color="auto"/>
        <w:left w:val="none" w:sz="0" w:space="0" w:color="auto"/>
        <w:bottom w:val="none" w:sz="0" w:space="0" w:color="auto"/>
        <w:right w:val="none" w:sz="0" w:space="0" w:color="auto"/>
      </w:divBdr>
    </w:div>
    <w:div w:id="1512454374">
      <w:bodyDiv w:val="1"/>
      <w:marLeft w:val="0"/>
      <w:marRight w:val="0"/>
      <w:marTop w:val="0"/>
      <w:marBottom w:val="0"/>
      <w:divBdr>
        <w:top w:val="none" w:sz="0" w:space="0" w:color="auto"/>
        <w:left w:val="none" w:sz="0" w:space="0" w:color="auto"/>
        <w:bottom w:val="none" w:sz="0" w:space="0" w:color="auto"/>
        <w:right w:val="none" w:sz="0" w:space="0" w:color="auto"/>
      </w:divBdr>
    </w:div>
    <w:div w:id="1512524518">
      <w:bodyDiv w:val="1"/>
      <w:marLeft w:val="0"/>
      <w:marRight w:val="0"/>
      <w:marTop w:val="0"/>
      <w:marBottom w:val="0"/>
      <w:divBdr>
        <w:top w:val="none" w:sz="0" w:space="0" w:color="auto"/>
        <w:left w:val="none" w:sz="0" w:space="0" w:color="auto"/>
        <w:bottom w:val="none" w:sz="0" w:space="0" w:color="auto"/>
        <w:right w:val="none" w:sz="0" w:space="0" w:color="auto"/>
      </w:divBdr>
    </w:div>
    <w:div w:id="1512646314">
      <w:bodyDiv w:val="1"/>
      <w:marLeft w:val="0"/>
      <w:marRight w:val="0"/>
      <w:marTop w:val="0"/>
      <w:marBottom w:val="0"/>
      <w:divBdr>
        <w:top w:val="none" w:sz="0" w:space="0" w:color="auto"/>
        <w:left w:val="none" w:sz="0" w:space="0" w:color="auto"/>
        <w:bottom w:val="none" w:sz="0" w:space="0" w:color="auto"/>
        <w:right w:val="none" w:sz="0" w:space="0" w:color="auto"/>
      </w:divBdr>
    </w:div>
    <w:div w:id="1512647072">
      <w:bodyDiv w:val="1"/>
      <w:marLeft w:val="0"/>
      <w:marRight w:val="0"/>
      <w:marTop w:val="0"/>
      <w:marBottom w:val="0"/>
      <w:divBdr>
        <w:top w:val="none" w:sz="0" w:space="0" w:color="auto"/>
        <w:left w:val="none" w:sz="0" w:space="0" w:color="auto"/>
        <w:bottom w:val="none" w:sz="0" w:space="0" w:color="auto"/>
        <w:right w:val="none" w:sz="0" w:space="0" w:color="auto"/>
      </w:divBdr>
    </w:div>
    <w:div w:id="1512721560">
      <w:bodyDiv w:val="1"/>
      <w:marLeft w:val="0"/>
      <w:marRight w:val="0"/>
      <w:marTop w:val="0"/>
      <w:marBottom w:val="0"/>
      <w:divBdr>
        <w:top w:val="none" w:sz="0" w:space="0" w:color="auto"/>
        <w:left w:val="none" w:sz="0" w:space="0" w:color="auto"/>
        <w:bottom w:val="none" w:sz="0" w:space="0" w:color="auto"/>
        <w:right w:val="none" w:sz="0" w:space="0" w:color="auto"/>
      </w:divBdr>
    </w:div>
    <w:div w:id="1512839156">
      <w:bodyDiv w:val="1"/>
      <w:marLeft w:val="0"/>
      <w:marRight w:val="0"/>
      <w:marTop w:val="0"/>
      <w:marBottom w:val="0"/>
      <w:divBdr>
        <w:top w:val="none" w:sz="0" w:space="0" w:color="auto"/>
        <w:left w:val="none" w:sz="0" w:space="0" w:color="auto"/>
        <w:bottom w:val="none" w:sz="0" w:space="0" w:color="auto"/>
        <w:right w:val="none" w:sz="0" w:space="0" w:color="auto"/>
      </w:divBdr>
    </w:div>
    <w:div w:id="1512917462">
      <w:bodyDiv w:val="1"/>
      <w:marLeft w:val="0"/>
      <w:marRight w:val="0"/>
      <w:marTop w:val="0"/>
      <w:marBottom w:val="0"/>
      <w:divBdr>
        <w:top w:val="none" w:sz="0" w:space="0" w:color="auto"/>
        <w:left w:val="none" w:sz="0" w:space="0" w:color="auto"/>
        <w:bottom w:val="none" w:sz="0" w:space="0" w:color="auto"/>
        <w:right w:val="none" w:sz="0" w:space="0" w:color="auto"/>
      </w:divBdr>
    </w:div>
    <w:div w:id="1512987763">
      <w:bodyDiv w:val="1"/>
      <w:marLeft w:val="0"/>
      <w:marRight w:val="0"/>
      <w:marTop w:val="0"/>
      <w:marBottom w:val="0"/>
      <w:divBdr>
        <w:top w:val="none" w:sz="0" w:space="0" w:color="auto"/>
        <w:left w:val="none" w:sz="0" w:space="0" w:color="auto"/>
        <w:bottom w:val="none" w:sz="0" w:space="0" w:color="auto"/>
        <w:right w:val="none" w:sz="0" w:space="0" w:color="auto"/>
      </w:divBdr>
    </w:div>
    <w:div w:id="1513030675">
      <w:bodyDiv w:val="1"/>
      <w:marLeft w:val="0"/>
      <w:marRight w:val="0"/>
      <w:marTop w:val="0"/>
      <w:marBottom w:val="0"/>
      <w:divBdr>
        <w:top w:val="none" w:sz="0" w:space="0" w:color="auto"/>
        <w:left w:val="none" w:sz="0" w:space="0" w:color="auto"/>
        <w:bottom w:val="none" w:sz="0" w:space="0" w:color="auto"/>
        <w:right w:val="none" w:sz="0" w:space="0" w:color="auto"/>
      </w:divBdr>
    </w:div>
    <w:div w:id="1513033120">
      <w:bodyDiv w:val="1"/>
      <w:marLeft w:val="0"/>
      <w:marRight w:val="0"/>
      <w:marTop w:val="0"/>
      <w:marBottom w:val="0"/>
      <w:divBdr>
        <w:top w:val="none" w:sz="0" w:space="0" w:color="auto"/>
        <w:left w:val="none" w:sz="0" w:space="0" w:color="auto"/>
        <w:bottom w:val="none" w:sz="0" w:space="0" w:color="auto"/>
        <w:right w:val="none" w:sz="0" w:space="0" w:color="auto"/>
      </w:divBdr>
    </w:div>
    <w:div w:id="1513298058">
      <w:bodyDiv w:val="1"/>
      <w:marLeft w:val="0"/>
      <w:marRight w:val="0"/>
      <w:marTop w:val="0"/>
      <w:marBottom w:val="0"/>
      <w:divBdr>
        <w:top w:val="none" w:sz="0" w:space="0" w:color="auto"/>
        <w:left w:val="none" w:sz="0" w:space="0" w:color="auto"/>
        <w:bottom w:val="none" w:sz="0" w:space="0" w:color="auto"/>
        <w:right w:val="none" w:sz="0" w:space="0" w:color="auto"/>
      </w:divBdr>
    </w:div>
    <w:div w:id="1513495269">
      <w:bodyDiv w:val="1"/>
      <w:marLeft w:val="0"/>
      <w:marRight w:val="0"/>
      <w:marTop w:val="0"/>
      <w:marBottom w:val="0"/>
      <w:divBdr>
        <w:top w:val="none" w:sz="0" w:space="0" w:color="auto"/>
        <w:left w:val="none" w:sz="0" w:space="0" w:color="auto"/>
        <w:bottom w:val="none" w:sz="0" w:space="0" w:color="auto"/>
        <w:right w:val="none" w:sz="0" w:space="0" w:color="auto"/>
      </w:divBdr>
    </w:div>
    <w:div w:id="1513496990">
      <w:bodyDiv w:val="1"/>
      <w:marLeft w:val="0"/>
      <w:marRight w:val="0"/>
      <w:marTop w:val="0"/>
      <w:marBottom w:val="0"/>
      <w:divBdr>
        <w:top w:val="none" w:sz="0" w:space="0" w:color="auto"/>
        <w:left w:val="none" w:sz="0" w:space="0" w:color="auto"/>
        <w:bottom w:val="none" w:sz="0" w:space="0" w:color="auto"/>
        <w:right w:val="none" w:sz="0" w:space="0" w:color="auto"/>
      </w:divBdr>
    </w:div>
    <w:div w:id="1513647913">
      <w:bodyDiv w:val="1"/>
      <w:marLeft w:val="0"/>
      <w:marRight w:val="0"/>
      <w:marTop w:val="0"/>
      <w:marBottom w:val="0"/>
      <w:divBdr>
        <w:top w:val="none" w:sz="0" w:space="0" w:color="auto"/>
        <w:left w:val="none" w:sz="0" w:space="0" w:color="auto"/>
        <w:bottom w:val="none" w:sz="0" w:space="0" w:color="auto"/>
        <w:right w:val="none" w:sz="0" w:space="0" w:color="auto"/>
      </w:divBdr>
    </w:div>
    <w:div w:id="1513761028">
      <w:bodyDiv w:val="1"/>
      <w:marLeft w:val="0"/>
      <w:marRight w:val="0"/>
      <w:marTop w:val="0"/>
      <w:marBottom w:val="0"/>
      <w:divBdr>
        <w:top w:val="none" w:sz="0" w:space="0" w:color="auto"/>
        <w:left w:val="none" w:sz="0" w:space="0" w:color="auto"/>
        <w:bottom w:val="none" w:sz="0" w:space="0" w:color="auto"/>
        <w:right w:val="none" w:sz="0" w:space="0" w:color="auto"/>
      </w:divBdr>
    </w:div>
    <w:div w:id="1513833194">
      <w:bodyDiv w:val="1"/>
      <w:marLeft w:val="0"/>
      <w:marRight w:val="0"/>
      <w:marTop w:val="0"/>
      <w:marBottom w:val="0"/>
      <w:divBdr>
        <w:top w:val="none" w:sz="0" w:space="0" w:color="auto"/>
        <w:left w:val="none" w:sz="0" w:space="0" w:color="auto"/>
        <w:bottom w:val="none" w:sz="0" w:space="0" w:color="auto"/>
        <w:right w:val="none" w:sz="0" w:space="0" w:color="auto"/>
      </w:divBdr>
    </w:div>
    <w:div w:id="1513881635">
      <w:bodyDiv w:val="1"/>
      <w:marLeft w:val="0"/>
      <w:marRight w:val="0"/>
      <w:marTop w:val="0"/>
      <w:marBottom w:val="0"/>
      <w:divBdr>
        <w:top w:val="none" w:sz="0" w:space="0" w:color="auto"/>
        <w:left w:val="none" w:sz="0" w:space="0" w:color="auto"/>
        <w:bottom w:val="none" w:sz="0" w:space="0" w:color="auto"/>
        <w:right w:val="none" w:sz="0" w:space="0" w:color="auto"/>
      </w:divBdr>
    </w:div>
    <w:div w:id="1514144003">
      <w:bodyDiv w:val="1"/>
      <w:marLeft w:val="0"/>
      <w:marRight w:val="0"/>
      <w:marTop w:val="0"/>
      <w:marBottom w:val="0"/>
      <w:divBdr>
        <w:top w:val="none" w:sz="0" w:space="0" w:color="auto"/>
        <w:left w:val="none" w:sz="0" w:space="0" w:color="auto"/>
        <w:bottom w:val="none" w:sz="0" w:space="0" w:color="auto"/>
        <w:right w:val="none" w:sz="0" w:space="0" w:color="auto"/>
      </w:divBdr>
    </w:div>
    <w:div w:id="1514152772">
      <w:bodyDiv w:val="1"/>
      <w:marLeft w:val="0"/>
      <w:marRight w:val="0"/>
      <w:marTop w:val="0"/>
      <w:marBottom w:val="0"/>
      <w:divBdr>
        <w:top w:val="none" w:sz="0" w:space="0" w:color="auto"/>
        <w:left w:val="none" w:sz="0" w:space="0" w:color="auto"/>
        <w:bottom w:val="none" w:sz="0" w:space="0" w:color="auto"/>
        <w:right w:val="none" w:sz="0" w:space="0" w:color="auto"/>
      </w:divBdr>
    </w:div>
    <w:div w:id="1514219307">
      <w:bodyDiv w:val="1"/>
      <w:marLeft w:val="0"/>
      <w:marRight w:val="0"/>
      <w:marTop w:val="0"/>
      <w:marBottom w:val="0"/>
      <w:divBdr>
        <w:top w:val="none" w:sz="0" w:space="0" w:color="auto"/>
        <w:left w:val="none" w:sz="0" w:space="0" w:color="auto"/>
        <w:bottom w:val="none" w:sz="0" w:space="0" w:color="auto"/>
        <w:right w:val="none" w:sz="0" w:space="0" w:color="auto"/>
      </w:divBdr>
    </w:div>
    <w:div w:id="1514221528">
      <w:bodyDiv w:val="1"/>
      <w:marLeft w:val="0"/>
      <w:marRight w:val="0"/>
      <w:marTop w:val="0"/>
      <w:marBottom w:val="0"/>
      <w:divBdr>
        <w:top w:val="none" w:sz="0" w:space="0" w:color="auto"/>
        <w:left w:val="none" w:sz="0" w:space="0" w:color="auto"/>
        <w:bottom w:val="none" w:sz="0" w:space="0" w:color="auto"/>
        <w:right w:val="none" w:sz="0" w:space="0" w:color="auto"/>
      </w:divBdr>
    </w:div>
    <w:div w:id="1514371647">
      <w:bodyDiv w:val="1"/>
      <w:marLeft w:val="0"/>
      <w:marRight w:val="0"/>
      <w:marTop w:val="0"/>
      <w:marBottom w:val="0"/>
      <w:divBdr>
        <w:top w:val="none" w:sz="0" w:space="0" w:color="auto"/>
        <w:left w:val="none" w:sz="0" w:space="0" w:color="auto"/>
        <w:bottom w:val="none" w:sz="0" w:space="0" w:color="auto"/>
        <w:right w:val="none" w:sz="0" w:space="0" w:color="auto"/>
      </w:divBdr>
    </w:div>
    <w:div w:id="1514490200">
      <w:bodyDiv w:val="1"/>
      <w:marLeft w:val="0"/>
      <w:marRight w:val="0"/>
      <w:marTop w:val="0"/>
      <w:marBottom w:val="0"/>
      <w:divBdr>
        <w:top w:val="none" w:sz="0" w:space="0" w:color="auto"/>
        <w:left w:val="none" w:sz="0" w:space="0" w:color="auto"/>
        <w:bottom w:val="none" w:sz="0" w:space="0" w:color="auto"/>
        <w:right w:val="none" w:sz="0" w:space="0" w:color="auto"/>
      </w:divBdr>
    </w:div>
    <w:div w:id="1514610883">
      <w:bodyDiv w:val="1"/>
      <w:marLeft w:val="0"/>
      <w:marRight w:val="0"/>
      <w:marTop w:val="0"/>
      <w:marBottom w:val="0"/>
      <w:divBdr>
        <w:top w:val="none" w:sz="0" w:space="0" w:color="auto"/>
        <w:left w:val="none" w:sz="0" w:space="0" w:color="auto"/>
        <w:bottom w:val="none" w:sz="0" w:space="0" w:color="auto"/>
        <w:right w:val="none" w:sz="0" w:space="0" w:color="auto"/>
      </w:divBdr>
    </w:div>
    <w:div w:id="1514802388">
      <w:bodyDiv w:val="1"/>
      <w:marLeft w:val="0"/>
      <w:marRight w:val="0"/>
      <w:marTop w:val="0"/>
      <w:marBottom w:val="0"/>
      <w:divBdr>
        <w:top w:val="none" w:sz="0" w:space="0" w:color="auto"/>
        <w:left w:val="none" w:sz="0" w:space="0" w:color="auto"/>
        <w:bottom w:val="none" w:sz="0" w:space="0" w:color="auto"/>
        <w:right w:val="none" w:sz="0" w:space="0" w:color="auto"/>
      </w:divBdr>
    </w:div>
    <w:div w:id="1515267220">
      <w:bodyDiv w:val="1"/>
      <w:marLeft w:val="0"/>
      <w:marRight w:val="0"/>
      <w:marTop w:val="0"/>
      <w:marBottom w:val="0"/>
      <w:divBdr>
        <w:top w:val="none" w:sz="0" w:space="0" w:color="auto"/>
        <w:left w:val="none" w:sz="0" w:space="0" w:color="auto"/>
        <w:bottom w:val="none" w:sz="0" w:space="0" w:color="auto"/>
        <w:right w:val="none" w:sz="0" w:space="0" w:color="auto"/>
      </w:divBdr>
    </w:div>
    <w:div w:id="1515342158">
      <w:bodyDiv w:val="1"/>
      <w:marLeft w:val="0"/>
      <w:marRight w:val="0"/>
      <w:marTop w:val="0"/>
      <w:marBottom w:val="0"/>
      <w:divBdr>
        <w:top w:val="none" w:sz="0" w:space="0" w:color="auto"/>
        <w:left w:val="none" w:sz="0" w:space="0" w:color="auto"/>
        <w:bottom w:val="none" w:sz="0" w:space="0" w:color="auto"/>
        <w:right w:val="none" w:sz="0" w:space="0" w:color="auto"/>
      </w:divBdr>
    </w:div>
    <w:div w:id="1515342505">
      <w:bodyDiv w:val="1"/>
      <w:marLeft w:val="0"/>
      <w:marRight w:val="0"/>
      <w:marTop w:val="0"/>
      <w:marBottom w:val="0"/>
      <w:divBdr>
        <w:top w:val="none" w:sz="0" w:space="0" w:color="auto"/>
        <w:left w:val="none" w:sz="0" w:space="0" w:color="auto"/>
        <w:bottom w:val="none" w:sz="0" w:space="0" w:color="auto"/>
        <w:right w:val="none" w:sz="0" w:space="0" w:color="auto"/>
      </w:divBdr>
    </w:div>
    <w:div w:id="1515461527">
      <w:bodyDiv w:val="1"/>
      <w:marLeft w:val="0"/>
      <w:marRight w:val="0"/>
      <w:marTop w:val="0"/>
      <w:marBottom w:val="0"/>
      <w:divBdr>
        <w:top w:val="none" w:sz="0" w:space="0" w:color="auto"/>
        <w:left w:val="none" w:sz="0" w:space="0" w:color="auto"/>
        <w:bottom w:val="none" w:sz="0" w:space="0" w:color="auto"/>
        <w:right w:val="none" w:sz="0" w:space="0" w:color="auto"/>
      </w:divBdr>
    </w:div>
    <w:div w:id="1515607004">
      <w:bodyDiv w:val="1"/>
      <w:marLeft w:val="0"/>
      <w:marRight w:val="0"/>
      <w:marTop w:val="0"/>
      <w:marBottom w:val="0"/>
      <w:divBdr>
        <w:top w:val="none" w:sz="0" w:space="0" w:color="auto"/>
        <w:left w:val="none" w:sz="0" w:space="0" w:color="auto"/>
        <w:bottom w:val="none" w:sz="0" w:space="0" w:color="auto"/>
        <w:right w:val="none" w:sz="0" w:space="0" w:color="auto"/>
      </w:divBdr>
    </w:div>
    <w:div w:id="1515652491">
      <w:bodyDiv w:val="1"/>
      <w:marLeft w:val="0"/>
      <w:marRight w:val="0"/>
      <w:marTop w:val="0"/>
      <w:marBottom w:val="0"/>
      <w:divBdr>
        <w:top w:val="none" w:sz="0" w:space="0" w:color="auto"/>
        <w:left w:val="none" w:sz="0" w:space="0" w:color="auto"/>
        <w:bottom w:val="none" w:sz="0" w:space="0" w:color="auto"/>
        <w:right w:val="none" w:sz="0" w:space="0" w:color="auto"/>
      </w:divBdr>
    </w:div>
    <w:div w:id="1515682004">
      <w:bodyDiv w:val="1"/>
      <w:marLeft w:val="0"/>
      <w:marRight w:val="0"/>
      <w:marTop w:val="0"/>
      <w:marBottom w:val="0"/>
      <w:divBdr>
        <w:top w:val="none" w:sz="0" w:space="0" w:color="auto"/>
        <w:left w:val="none" w:sz="0" w:space="0" w:color="auto"/>
        <w:bottom w:val="none" w:sz="0" w:space="0" w:color="auto"/>
        <w:right w:val="none" w:sz="0" w:space="0" w:color="auto"/>
      </w:divBdr>
    </w:div>
    <w:div w:id="1516268501">
      <w:bodyDiv w:val="1"/>
      <w:marLeft w:val="0"/>
      <w:marRight w:val="0"/>
      <w:marTop w:val="0"/>
      <w:marBottom w:val="0"/>
      <w:divBdr>
        <w:top w:val="none" w:sz="0" w:space="0" w:color="auto"/>
        <w:left w:val="none" w:sz="0" w:space="0" w:color="auto"/>
        <w:bottom w:val="none" w:sz="0" w:space="0" w:color="auto"/>
        <w:right w:val="none" w:sz="0" w:space="0" w:color="auto"/>
      </w:divBdr>
    </w:div>
    <w:div w:id="1516336848">
      <w:bodyDiv w:val="1"/>
      <w:marLeft w:val="0"/>
      <w:marRight w:val="0"/>
      <w:marTop w:val="0"/>
      <w:marBottom w:val="0"/>
      <w:divBdr>
        <w:top w:val="none" w:sz="0" w:space="0" w:color="auto"/>
        <w:left w:val="none" w:sz="0" w:space="0" w:color="auto"/>
        <w:bottom w:val="none" w:sz="0" w:space="0" w:color="auto"/>
        <w:right w:val="none" w:sz="0" w:space="0" w:color="auto"/>
      </w:divBdr>
    </w:div>
    <w:div w:id="1516533976">
      <w:bodyDiv w:val="1"/>
      <w:marLeft w:val="0"/>
      <w:marRight w:val="0"/>
      <w:marTop w:val="0"/>
      <w:marBottom w:val="0"/>
      <w:divBdr>
        <w:top w:val="none" w:sz="0" w:space="0" w:color="auto"/>
        <w:left w:val="none" w:sz="0" w:space="0" w:color="auto"/>
        <w:bottom w:val="none" w:sz="0" w:space="0" w:color="auto"/>
        <w:right w:val="none" w:sz="0" w:space="0" w:color="auto"/>
      </w:divBdr>
    </w:div>
    <w:div w:id="1516656308">
      <w:bodyDiv w:val="1"/>
      <w:marLeft w:val="0"/>
      <w:marRight w:val="0"/>
      <w:marTop w:val="0"/>
      <w:marBottom w:val="0"/>
      <w:divBdr>
        <w:top w:val="none" w:sz="0" w:space="0" w:color="auto"/>
        <w:left w:val="none" w:sz="0" w:space="0" w:color="auto"/>
        <w:bottom w:val="none" w:sz="0" w:space="0" w:color="auto"/>
        <w:right w:val="none" w:sz="0" w:space="0" w:color="auto"/>
      </w:divBdr>
    </w:div>
    <w:div w:id="1516722939">
      <w:bodyDiv w:val="1"/>
      <w:marLeft w:val="0"/>
      <w:marRight w:val="0"/>
      <w:marTop w:val="0"/>
      <w:marBottom w:val="0"/>
      <w:divBdr>
        <w:top w:val="none" w:sz="0" w:space="0" w:color="auto"/>
        <w:left w:val="none" w:sz="0" w:space="0" w:color="auto"/>
        <w:bottom w:val="none" w:sz="0" w:space="0" w:color="auto"/>
        <w:right w:val="none" w:sz="0" w:space="0" w:color="auto"/>
      </w:divBdr>
    </w:div>
    <w:div w:id="1516726190">
      <w:bodyDiv w:val="1"/>
      <w:marLeft w:val="0"/>
      <w:marRight w:val="0"/>
      <w:marTop w:val="0"/>
      <w:marBottom w:val="0"/>
      <w:divBdr>
        <w:top w:val="none" w:sz="0" w:space="0" w:color="auto"/>
        <w:left w:val="none" w:sz="0" w:space="0" w:color="auto"/>
        <w:bottom w:val="none" w:sz="0" w:space="0" w:color="auto"/>
        <w:right w:val="none" w:sz="0" w:space="0" w:color="auto"/>
      </w:divBdr>
    </w:div>
    <w:div w:id="1516923869">
      <w:bodyDiv w:val="1"/>
      <w:marLeft w:val="0"/>
      <w:marRight w:val="0"/>
      <w:marTop w:val="0"/>
      <w:marBottom w:val="0"/>
      <w:divBdr>
        <w:top w:val="none" w:sz="0" w:space="0" w:color="auto"/>
        <w:left w:val="none" w:sz="0" w:space="0" w:color="auto"/>
        <w:bottom w:val="none" w:sz="0" w:space="0" w:color="auto"/>
        <w:right w:val="none" w:sz="0" w:space="0" w:color="auto"/>
      </w:divBdr>
    </w:div>
    <w:div w:id="1516962679">
      <w:bodyDiv w:val="1"/>
      <w:marLeft w:val="0"/>
      <w:marRight w:val="0"/>
      <w:marTop w:val="0"/>
      <w:marBottom w:val="0"/>
      <w:divBdr>
        <w:top w:val="none" w:sz="0" w:space="0" w:color="auto"/>
        <w:left w:val="none" w:sz="0" w:space="0" w:color="auto"/>
        <w:bottom w:val="none" w:sz="0" w:space="0" w:color="auto"/>
        <w:right w:val="none" w:sz="0" w:space="0" w:color="auto"/>
      </w:divBdr>
    </w:div>
    <w:div w:id="1517185276">
      <w:bodyDiv w:val="1"/>
      <w:marLeft w:val="0"/>
      <w:marRight w:val="0"/>
      <w:marTop w:val="0"/>
      <w:marBottom w:val="0"/>
      <w:divBdr>
        <w:top w:val="none" w:sz="0" w:space="0" w:color="auto"/>
        <w:left w:val="none" w:sz="0" w:space="0" w:color="auto"/>
        <w:bottom w:val="none" w:sz="0" w:space="0" w:color="auto"/>
        <w:right w:val="none" w:sz="0" w:space="0" w:color="auto"/>
      </w:divBdr>
    </w:div>
    <w:div w:id="1517230392">
      <w:bodyDiv w:val="1"/>
      <w:marLeft w:val="0"/>
      <w:marRight w:val="0"/>
      <w:marTop w:val="0"/>
      <w:marBottom w:val="0"/>
      <w:divBdr>
        <w:top w:val="none" w:sz="0" w:space="0" w:color="auto"/>
        <w:left w:val="none" w:sz="0" w:space="0" w:color="auto"/>
        <w:bottom w:val="none" w:sz="0" w:space="0" w:color="auto"/>
        <w:right w:val="none" w:sz="0" w:space="0" w:color="auto"/>
      </w:divBdr>
    </w:div>
    <w:div w:id="1517303632">
      <w:bodyDiv w:val="1"/>
      <w:marLeft w:val="0"/>
      <w:marRight w:val="0"/>
      <w:marTop w:val="0"/>
      <w:marBottom w:val="0"/>
      <w:divBdr>
        <w:top w:val="none" w:sz="0" w:space="0" w:color="auto"/>
        <w:left w:val="none" w:sz="0" w:space="0" w:color="auto"/>
        <w:bottom w:val="none" w:sz="0" w:space="0" w:color="auto"/>
        <w:right w:val="none" w:sz="0" w:space="0" w:color="auto"/>
      </w:divBdr>
    </w:div>
    <w:div w:id="1517377643">
      <w:bodyDiv w:val="1"/>
      <w:marLeft w:val="0"/>
      <w:marRight w:val="0"/>
      <w:marTop w:val="0"/>
      <w:marBottom w:val="0"/>
      <w:divBdr>
        <w:top w:val="none" w:sz="0" w:space="0" w:color="auto"/>
        <w:left w:val="none" w:sz="0" w:space="0" w:color="auto"/>
        <w:bottom w:val="none" w:sz="0" w:space="0" w:color="auto"/>
        <w:right w:val="none" w:sz="0" w:space="0" w:color="auto"/>
      </w:divBdr>
    </w:div>
    <w:div w:id="1517379457">
      <w:bodyDiv w:val="1"/>
      <w:marLeft w:val="0"/>
      <w:marRight w:val="0"/>
      <w:marTop w:val="0"/>
      <w:marBottom w:val="0"/>
      <w:divBdr>
        <w:top w:val="none" w:sz="0" w:space="0" w:color="auto"/>
        <w:left w:val="none" w:sz="0" w:space="0" w:color="auto"/>
        <w:bottom w:val="none" w:sz="0" w:space="0" w:color="auto"/>
        <w:right w:val="none" w:sz="0" w:space="0" w:color="auto"/>
      </w:divBdr>
    </w:div>
    <w:div w:id="1517427336">
      <w:bodyDiv w:val="1"/>
      <w:marLeft w:val="0"/>
      <w:marRight w:val="0"/>
      <w:marTop w:val="0"/>
      <w:marBottom w:val="0"/>
      <w:divBdr>
        <w:top w:val="none" w:sz="0" w:space="0" w:color="auto"/>
        <w:left w:val="none" w:sz="0" w:space="0" w:color="auto"/>
        <w:bottom w:val="none" w:sz="0" w:space="0" w:color="auto"/>
        <w:right w:val="none" w:sz="0" w:space="0" w:color="auto"/>
      </w:divBdr>
    </w:div>
    <w:div w:id="1517649293">
      <w:bodyDiv w:val="1"/>
      <w:marLeft w:val="0"/>
      <w:marRight w:val="0"/>
      <w:marTop w:val="0"/>
      <w:marBottom w:val="0"/>
      <w:divBdr>
        <w:top w:val="none" w:sz="0" w:space="0" w:color="auto"/>
        <w:left w:val="none" w:sz="0" w:space="0" w:color="auto"/>
        <w:bottom w:val="none" w:sz="0" w:space="0" w:color="auto"/>
        <w:right w:val="none" w:sz="0" w:space="0" w:color="auto"/>
      </w:divBdr>
    </w:div>
    <w:div w:id="1517840888">
      <w:bodyDiv w:val="1"/>
      <w:marLeft w:val="0"/>
      <w:marRight w:val="0"/>
      <w:marTop w:val="0"/>
      <w:marBottom w:val="0"/>
      <w:divBdr>
        <w:top w:val="none" w:sz="0" w:space="0" w:color="auto"/>
        <w:left w:val="none" w:sz="0" w:space="0" w:color="auto"/>
        <w:bottom w:val="none" w:sz="0" w:space="0" w:color="auto"/>
        <w:right w:val="none" w:sz="0" w:space="0" w:color="auto"/>
      </w:divBdr>
    </w:div>
    <w:div w:id="1517960512">
      <w:bodyDiv w:val="1"/>
      <w:marLeft w:val="0"/>
      <w:marRight w:val="0"/>
      <w:marTop w:val="0"/>
      <w:marBottom w:val="0"/>
      <w:divBdr>
        <w:top w:val="none" w:sz="0" w:space="0" w:color="auto"/>
        <w:left w:val="none" w:sz="0" w:space="0" w:color="auto"/>
        <w:bottom w:val="none" w:sz="0" w:space="0" w:color="auto"/>
        <w:right w:val="none" w:sz="0" w:space="0" w:color="auto"/>
      </w:divBdr>
    </w:div>
    <w:div w:id="1517961440">
      <w:bodyDiv w:val="1"/>
      <w:marLeft w:val="0"/>
      <w:marRight w:val="0"/>
      <w:marTop w:val="0"/>
      <w:marBottom w:val="0"/>
      <w:divBdr>
        <w:top w:val="none" w:sz="0" w:space="0" w:color="auto"/>
        <w:left w:val="none" w:sz="0" w:space="0" w:color="auto"/>
        <w:bottom w:val="none" w:sz="0" w:space="0" w:color="auto"/>
        <w:right w:val="none" w:sz="0" w:space="0" w:color="auto"/>
      </w:divBdr>
    </w:div>
    <w:div w:id="1518076537">
      <w:bodyDiv w:val="1"/>
      <w:marLeft w:val="0"/>
      <w:marRight w:val="0"/>
      <w:marTop w:val="0"/>
      <w:marBottom w:val="0"/>
      <w:divBdr>
        <w:top w:val="none" w:sz="0" w:space="0" w:color="auto"/>
        <w:left w:val="none" w:sz="0" w:space="0" w:color="auto"/>
        <w:bottom w:val="none" w:sz="0" w:space="0" w:color="auto"/>
        <w:right w:val="none" w:sz="0" w:space="0" w:color="auto"/>
      </w:divBdr>
    </w:div>
    <w:div w:id="1518272615">
      <w:bodyDiv w:val="1"/>
      <w:marLeft w:val="0"/>
      <w:marRight w:val="0"/>
      <w:marTop w:val="0"/>
      <w:marBottom w:val="0"/>
      <w:divBdr>
        <w:top w:val="none" w:sz="0" w:space="0" w:color="auto"/>
        <w:left w:val="none" w:sz="0" w:space="0" w:color="auto"/>
        <w:bottom w:val="none" w:sz="0" w:space="0" w:color="auto"/>
        <w:right w:val="none" w:sz="0" w:space="0" w:color="auto"/>
      </w:divBdr>
    </w:div>
    <w:div w:id="1518421793">
      <w:bodyDiv w:val="1"/>
      <w:marLeft w:val="0"/>
      <w:marRight w:val="0"/>
      <w:marTop w:val="0"/>
      <w:marBottom w:val="0"/>
      <w:divBdr>
        <w:top w:val="none" w:sz="0" w:space="0" w:color="auto"/>
        <w:left w:val="none" w:sz="0" w:space="0" w:color="auto"/>
        <w:bottom w:val="none" w:sz="0" w:space="0" w:color="auto"/>
        <w:right w:val="none" w:sz="0" w:space="0" w:color="auto"/>
      </w:divBdr>
    </w:div>
    <w:div w:id="1518426147">
      <w:bodyDiv w:val="1"/>
      <w:marLeft w:val="0"/>
      <w:marRight w:val="0"/>
      <w:marTop w:val="0"/>
      <w:marBottom w:val="0"/>
      <w:divBdr>
        <w:top w:val="none" w:sz="0" w:space="0" w:color="auto"/>
        <w:left w:val="none" w:sz="0" w:space="0" w:color="auto"/>
        <w:bottom w:val="none" w:sz="0" w:space="0" w:color="auto"/>
        <w:right w:val="none" w:sz="0" w:space="0" w:color="auto"/>
      </w:divBdr>
    </w:div>
    <w:div w:id="1518471324">
      <w:bodyDiv w:val="1"/>
      <w:marLeft w:val="0"/>
      <w:marRight w:val="0"/>
      <w:marTop w:val="0"/>
      <w:marBottom w:val="0"/>
      <w:divBdr>
        <w:top w:val="none" w:sz="0" w:space="0" w:color="auto"/>
        <w:left w:val="none" w:sz="0" w:space="0" w:color="auto"/>
        <w:bottom w:val="none" w:sz="0" w:space="0" w:color="auto"/>
        <w:right w:val="none" w:sz="0" w:space="0" w:color="auto"/>
      </w:divBdr>
    </w:div>
    <w:div w:id="1518541979">
      <w:bodyDiv w:val="1"/>
      <w:marLeft w:val="0"/>
      <w:marRight w:val="0"/>
      <w:marTop w:val="0"/>
      <w:marBottom w:val="0"/>
      <w:divBdr>
        <w:top w:val="none" w:sz="0" w:space="0" w:color="auto"/>
        <w:left w:val="none" w:sz="0" w:space="0" w:color="auto"/>
        <w:bottom w:val="none" w:sz="0" w:space="0" w:color="auto"/>
        <w:right w:val="none" w:sz="0" w:space="0" w:color="auto"/>
      </w:divBdr>
    </w:div>
    <w:div w:id="1518697613">
      <w:bodyDiv w:val="1"/>
      <w:marLeft w:val="0"/>
      <w:marRight w:val="0"/>
      <w:marTop w:val="0"/>
      <w:marBottom w:val="0"/>
      <w:divBdr>
        <w:top w:val="none" w:sz="0" w:space="0" w:color="auto"/>
        <w:left w:val="none" w:sz="0" w:space="0" w:color="auto"/>
        <w:bottom w:val="none" w:sz="0" w:space="0" w:color="auto"/>
        <w:right w:val="none" w:sz="0" w:space="0" w:color="auto"/>
      </w:divBdr>
    </w:div>
    <w:div w:id="1518886736">
      <w:bodyDiv w:val="1"/>
      <w:marLeft w:val="0"/>
      <w:marRight w:val="0"/>
      <w:marTop w:val="0"/>
      <w:marBottom w:val="0"/>
      <w:divBdr>
        <w:top w:val="none" w:sz="0" w:space="0" w:color="auto"/>
        <w:left w:val="none" w:sz="0" w:space="0" w:color="auto"/>
        <w:bottom w:val="none" w:sz="0" w:space="0" w:color="auto"/>
        <w:right w:val="none" w:sz="0" w:space="0" w:color="auto"/>
      </w:divBdr>
    </w:div>
    <w:div w:id="1518889741">
      <w:bodyDiv w:val="1"/>
      <w:marLeft w:val="0"/>
      <w:marRight w:val="0"/>
      <w:marTop w:val="0"/>
      <w:marBottom w:val="0"/>
      <w:divBdr>
        <w:top w:val="none" w:sz="0" w:space="0" w:color="auto"/>
        <w:left w:val="none" w:sz="0" w:space="0" w:color="auto"/>
        <w:bottom w:val="none" w:sz="0" w:space="0" w:color="auto"/>
        <w:right w:val="none" w:sz="0" w:space="0" w:color="auto"/>
      </w:divBdr>
    </w:div>
    <w:div w:id="1519000268">
      <w:bodyDiv w:val="1"/>
      <w:marLeft w:val="0"/>
      <w:marRight w:val="0"/>
      <w:marTop w:val="0"/>
      <w:marBottom w:val="0"/>
      <w:divBdr>
        <w:top w:val="none" w:sz="0" w:space="0" w:color="auto"/>
        <w:left w:val="none" w:sz="0" w:space="0" w:color="auto"/>
        <w:bottom w:val="none" w:sz="0" w:space="0" w:color="auto"/>
        <w:right w:val="none" w:sz="0" w:space="0" w:color="auto"/>
      </w:divBdr>
    </w:div>
    <w:div w:id="1519078232">
      <w:bodyDiv w:val="1"/>
      <w:marLeft w:val="0"/>
      <w:marRight w:val="0"/>
      <w:marTop w:val="0"/>
      <w:marBottom w:val="0"/>
      <w:divBdr>
        <w:top w:val="none" w:sz="0" w:space="0" w:color="auto"/>
        <w:left w:val="none" w:sz="0" w:space="0" w:color="auto"/>
        <w:bottom w:val="none" w:sz="0" w:space="0" w:color="auto"/>
        <w:right w:val="none" w:sz="0" w:space="0" w:color="auto"/>
      </w:divBdr>
    </w:div>
    <w:div w:id="1519125403">
      <w:bodyDiv w:val="1"/>
      <w:marLeft w:val="0"/>
      <w:marRight w:val="0"/>
      <w:marTop w:val="0"/>
      <w:marBottom w:val="0"/>
      <w:divBdr>
        <w:top w:val="none" w:sz="0" w:space="0" w:color="auto"/>
        <w:left w:val="none" w:sz="0" w:space="0" w:color="auto"/>
        <w:bottom w:val="none" w:sz="0" w:space="0" w:color="auto"/>
        <w:right w:val="none" w:sz="0" w:space="0" w:color="auto"/>
      </w:divBdr>
    </w:div>
    <w:div w:id="1519152308">
      <w:bodyDiv w:val="1"/>
      <w:marLeft w:val="0"/>
      <w:marRight w:val="0"/>
      <w:marTop w:val="0"/>
      <w:marBottom w:val="0"/>
      <w:divBdr>
        <w:top w:val="none" w:sz="0" w:space="0" w:color="auto"/>
        <w:left w:val="none" w:sz="0" w:space="0" w:color="auto"/>
        <w:bottom w:val="none" w:sz="0" w:space="0" w:color="auto"/>
        <w:right w:val="none" w:sz="0" w:space="0" w:color="auto"/>
      </w:divBdr>
    </w:div>
    <w:div w:id="1519192574">
      <w:bodyDiv w:val="1"/>
      <w:marLeft w:val="0"/>
      <w:marRight w:val="0"/>
      <w:marTop w:val="0"/>
      <w:marBottom w:val="0"/>
      <w:divBdr>
        <w:top w:val="none" w:sz="0" w:space="0" w:color="auto"/>
        <w:left w:val="none" w:sz="0" w:space="0" w:color="auto"/>
        <w:bottom w:val="none" w:sz="0" w:space="0" w:color="auto"/>
        <w:right w:val="none" w:sz="0" w:space="0" w:color="auto"/>
      </w:divBdr>
    </w:div>
    <w:div w:id="1519197937">
      <w:bodyDiv w:val="1"/>
      <w:marLeft w:val="0"/>
      <w:marRight w:val="0"/>
      <w:marTop w:val="0"/>
      <w:marBottom w:val="0"/>
      <w:divBdr>
        <w:top w:val="none" w:sz="0" w:space="0" w:color="auto"/>
        <w:left w:val="none" w:sz="0" w:space="0" w:color="auto"/>
        <w:bottom w:val="none" w:sz="0" w:space="0" w:color="auto"/>
        <w:right w:val="none" w:sz="0" w:space="0" w:color="auto"/>
      </w:divBdr>
    </w:div>
    <w:div w:id="1519351960">
      <w:bodyDiv w:val="1"/>
      <w:marLeft w:val="0"/>
      <w:marRight w:val="0"/>
      <w:marTop w:val="0"/>
      <w:marBottom w:val="0"/>
      <w:divBdr>
        <w:top w:val="none" w:sz="0" w:space="0" w:color="auto"/>
        <w:left w:val="none" w:sz="0" w:space="0" w:color="auto"/>
        <w:bottom w:val="none" w:sz="0" w:space="0" w:color="auto"/>
        <w:right w:val="none" w:sz="0" w:space="0" w:color="auto"/>
      </w:divBdr>
    </w:div>
    <w:div w:id="1519394942">
      <w:bodyDiv w:val="1"/>
      <w:marLeft w:val="0"/>
      <w:marRight w:val="0"/>
      <w:marTop w:val="0"/>
      <w:marBottom w:val="0"/>
      <w:divBdr>
        <w:top w:val="none" w:sz="0" w:space="0" w:color="auto"/>
        <w:left w:val="none" w:sz="0" w:space="0" w:color="auto"/>
        <w:bottom w:val="none" w:sz="0" w:space="0" w:color="auto"/>
        <w:right w:val="none" w:sz="0" w:space="0" w:color="auto"/>
      </w:divBdr>
    </w:div>
    <w:div w:id="1519661340">
      <w:bodyDiv w:val="1"/>
      <w:marLeft w:val="0"/>
      <w:marRight w:val="0"/>
      <w:marTop w:val="0"/>
      <w:marBottom w:val="0"/>
      <w:divBdr>
        <w:top w:val="none" w:sz="0" w:space="0" w:color="auto"/>
        <w:left w:val="none" w:sz="0" w:space="0" w:color="auto"/>
        <w:bottom w:val="none" w:sz="0" w:space="0" w:color="auto"/>
        <w:right w:val="none" w:sz="0" w:space="0" w:color="auto"/>
      </w:divBdr>
    </w:div>
    <w:div w:id="1519732804">
      <w:bodyDiv w:val="1"/>
      <w:marLeft w:val="0"/>
      <w:marRight w:val="0"/>
      <w:marTop w:val="0"/>
      <w:marBottom w:val="0"/>
      <w:divBdr>
        <w:top w:val="none" w:sz="0" w:space="0" w:color="auto"/>
        <w:left w:val="none" w:sz="0" w:space="0" w:color="auto"/>
        <w:bottom w:val="none" w:sz="0" w:space="0" w:color="auto"/>
        <w:right w:val="none" w:sz="0" w:space="0" w:color="auto"/>
      </w:divBdr>
    </w:div>
    <w:div w:id="1519780894">
      <w:bodyDiv w:val="1"/>
      <w:marLeft w:val="0"/>
      <w:marRight w:val="0"/>
      <w:marTop w:val="0"/>
      <w:marBottom w:val="0"/>
      <w:divBdr>
        <w:top w:val="none" w:sz="0" w:space="0" w:color="auto"/>
        <w:left w:val="none" w:sz="0" w:space="0" w:color="auto"/>
        <w:bottom w:val="none" w:sz="0" w:space="0" w:color="auto"/>
        <w:right w:val="none" w:sz="0" w:space="0" w:color="auto"/>
      </w:divBdr>
    </w:div>
    <w:div w:id="1520194343">
      <w:bodyDiv w:val="1"/>
      <w:marLeft w:val="0"/>
      <w:marRight w:val="0"/>
      <w:marTop w:val="0"/>
      <w:marBottom w:val="0"/>
      <w:divBdr>
        <w:top w:val="none" w:sz="0" w:space="0" w:color="auto"/>
        <w:left w:val="none" w:sz="0" w:space="0" w:color="auto"/>
        <w:bottom w:val="none" w:sz="0" w:space="0" w:color="auto"/>
        <w:right w:val="none" w:sz="0" w:space="0" w:color="auto"/>
      </w:divBdr>
    </w:div>
    <w:div w:id="1520239166">
      <w:bodyDiv w:val="1"/>
      <w:marLeft w:val="0"/>
      <w:marRight w:val="0"/>
      <w:marTop w:val="0"/>
      <w:marBottom w:val="0"/>
      <w:divBdr>
        <w:top w:val="none" w:sz="0" w:space="0" w:color="auto"/>
        <w:left w:val="none" w:sz="0" w:space="0" w:color="auto"/>
        <w:bottom w:val="none" w:sz="0" w:space="0" w:color="auto"/>
        <w:right w:val="none" w:sz="0" w:space="0" w:color="auto"/>
      </w:divBdr>
    </w:div>
    <w:div w:id="1520268071">
      <w:bodyDiv w:val="1"/>
      <w:marLeft w:val="0"/>
      <w:marRight w:val="0"/>
      <w:marTop w:val="0"/>
      <w:marBottom w:val="0"/>
      <w:divBdr>
        <w:top w:val="none" w:sz="0" w:space="0" w:color="auto"/>
        <w:left w:val="none" w:sz="0" w:space="0" w:color="auto"/>
        <w:bottom w:val="none" w:sz="0" w:space="0" w:color="auto"/>
        <w:right w:val="none" w:sz="0" w:space="0" w:color="auto"/>
      </w:divBdr>
    </w:div>
    <w:div w:id="1520313101">
      <w:bodyDiv w:val="1"/>
      <w:marLeft w:val="0"/>
      <w:marRight w:val="0"/>
      <w:marTop w:val="0"/>
      <w:marBottom w:val="0"/>
      <w:divBdr>
        <w:top w:val="none" w:sz="0" w:space="0" w:color="auto"/>
        <w:left w:val="none" w:sz="0" w:space="0" w:color="auto"/>
        <w:bottom w:val="none" w:sz="0" w:space="0" w:color="auto"/>
        <w:right w:val="none" w:sz="0" w:space="0" w:color="auto"/>
      </w:divBdr>
    </w:div>
    <w:div w:id="1520313470">
      <w:bodyDiv w:val="1"/>
      <w:marLeft w:val="0"/>
      <w:marRight w:val="0"/>
      <w:marTop w:val="0"/>
      <w:marBottom w:val="0"/>
      <w:divBdr>
        <w:top w:val="none" w:sz="0" w:space="0" w:color="auto"/>
        <w:left w:val="none" w:sz="0" w:space="0" w:color="auto"/>
        <w:bottom w:val="none" w:sz="0" w:space="0" w:color="auto"/>
        <w:right w:val="none" w:sz="0" w:space="0" w:color="auto"/>
      </w:divBdr>
    </w:div>
    <w:div w:id="1520392257">
      <w:bodyDiv w:val="1"/>
      <w:marLeft w:val="0"/>
      <w:marRight w:val="0"/>
      <w:marTop w:val="0"/>
      <w:marBottom w:val="0"/>
      <w:divBdr>
        <w:top w:val="none" w:sz="0" w:space="0" w:color="auto"/>
        <w:left w:val="none" w:sz="0" w:space="0" w:color="auto"/>
        <w:bottom w:val="none" w:sz="0" w:space="0" w:color="auto"/>
        <w:right w:val="none" w:sz="0" w:space="0" w:color="auto"/>
      </w:divBdr>
    </w:div>
    <w:div w:id="1520512709">
      <w:bodyDiv w:val="1"/>
      <w:marLeft w:val="0"/>
      <w:marRight w:val="0"/>
      <w:marTop w:val="0"/>
      <w:marBottom w:val="0"/>
      <w:divBdr>
        <w:top w:val="none" w:sz="0" w:space="0" w:color="auto"/>
        <w:left w:val="none" w:sz="0" w:space="0" w:color="auto"/>
        <w:bottom w:val="none" w:sz="0" w:space="0" w:color="auto"/>
        <w:right w:val="none" w:sz="0" w:space="0" w:color="auto"/>
      </w:divBdr>
    </w:div>
    <w:div w:id="1520582098">
      <w:bodyDiv w:val="1"/>
      <w:marLeft w:val="0"/>
      <w:marRight w:val="0"/>
      <w:marTop w:val="0"/>
      <w:marBottom w:val="0"/>
      <w:divBdr>
        <w:top w:val="none" w:sz="0" w:space="0" w:color="auto"/>
        <w:left w:val="none" w:sz="0" w:space="0" w:color="auto"/>
        <w:bottom w:val="none" w:sz="0" w:space="0" w:color="auto"/>
        <w:right w:val="none" w:sz="0" w:space="0" w:color="auto"/>
      </w:divBdr>
    </w:div>
    <w:div w:id="1520656626">
      <w:bodyDiv w:val="1"/>
      <w:marLeft w:val="0"/>
      <w:marRight w:val="0"/>
      <w:marTop w:val="0"/>
      <w:marBottom w:val="0"/>
      <w:divBdr>
        <w:top w:val="none" w:sz="0" w:space="0" w:color="auto"/>
        <w:left w:val="none" w:sz="0" w:space="0" w:color="auto"/>
        <w:bottom w:val="none" w:sz="0" w:space="0" w:color="auto"/>
        <w:right w:val="none" w:sz="0" w:space="0" w:color="auto"/>
      </w:divBdr>
    </w:div>
    <w:div w:id="1520658866">
      <w:bodyDiv w:val="1"/>
      <w:marLeft w:val="0"/>
      <w:marRight w:val="0"/>
      <w:marTop w:val="0"/>
      <w:marBottom w:val="0"/>
      <w:divBdr>
        <w:top w:val="none" w:sz="0" w:space="0" w:color="auto"/>
        <w:left w:val="none" w:sz="0" w:space="0" w:color="auto"/>
        <w:bottom w:val="none" w:sz="0" w:space="0" w:color="auto"/>
        <w:right w:val="none" w:sz="0" w:space="0" w:color="auto"/>
      </w:divBdr>
    </w:div>
    <w:div w:id="1520851898">
      <w:bodyDiv w:val="1"/>
      <w:marLeft w:val="0"/>
      <w:marRight w:val="0"/>
      <w:marTop w:val="0"/>
      <w:marBottom w:val="0"/>
      <w:divBdr>
        <w:top w:val="none" w:sz="0" w:space="0" w:color="auto"/>
        <w:left w:val="none" w:sz="0" w:space="0" w:color="auto"/>
        <w:bottom w:val="none" w:sz="0" w:space="0" w:color="auto"/>
        <w:right w:val="none" w:sz="0" w:space="0" w:color="auto"/>
      </w:divBdr>
    </w:div>
    <w:div w:id="1520852425">
      <w:bodyDiv w:val="1"/>
      <w:marLeft w:val="0"/>
      <w:marRight w:val="0"/>
      <w:marTop w:val="0"/>
      <w:marBottom w:val="0"/>
      <w:divBdr>
        <w:top w:val="none" w:sz="0" w:space="0" w:color="auto"/>
        <w:left w:val="none" w:sz="0" w:space="0" w:color="auto"/>
        <w:bottom w:val="none" w:sz="0" w:space="0" w:color="auto"/>
        <w:right w:val="none" w:sz="0" w:space="0" w:color="auto"/>
      </w:divBdr>
    </w:div>
    <w:div w:id="1520893976">
      <w:bodyDiv w:val="1"/>
      <w:marLeft w:val="0"/>
      <w:marRight w:val="0"/>
      <w:marTop w:val="0"/>
      <w:marBottom w:val="0"/>
      <w:divBdr>
        <w:top w:val="none" w:sz="0" w:space="0" w:color="auto"/>
        <w:left w:val="none" w:sz="0" w:space="0" w:color="auto"/>
        <w:bottom w:val="none" w:sz="0" w:space="0" w:color="auto"/>
        <w:right w:val="none" w:sz="0" w:space="0" w:color="auto"/>
      </w:divBdr>
    </w:div>
    <w:div w:id="1520966095">
      <w:bodyDiv w:val="1"/>
      <w:marLeft w:val="0"/>
      <w:marRight w:val="0"/>
      <w:marTop w:val="0"/>
      <w:marBottom w:val="0"/>
      <w:divBdr>
        <w:top w:val="none" w:sz="0" w:space="0" w:color="auto"/>
        <w:left w:val="none" w:sz="0" w:space="0" w:color="auto"/>
        <w:bottom w:val="none" w:sz="0" w:space="0" w:color="auto"/>
        <w:right w:val="none" w:sz="0" w:space="0" w:color="auto"/>
      </w:divBdr>
    </w:div>
    <w:div w:id="1520967371">
      <w:bodyDiv w:val="1"/>
      <w:marLeft w:val="0"/>
      <w:marRight w:val="0"/>
      <w:marTop w:val="0"/>
      <w:marBottom w:val="0"/>
      <w:divBdr>
        <w:top w:val="none" w:sz="0" w:space="0" w:color="auto"/>
        <w:left w:val="none" w:sz="0" w:space="0" w:color="auto"/>
        <w:bottom w:val="none" w:sz="0" w:space="0" w:color="auto"/>
        <w:right w:val="none" w:sz="0" w:space="0" w:color="auto"/>
      </w:divBdr>
    </w:div>
    <w:div w:id="1521045174">
      <w:bodyDiv w:val="1"/>
      <w:marLeft w:val="0"/>
      <w:marRight w:val="0"/>
      <w:marTop w:val="0"/>
      <w:marBottom w:val="0"/>
      <w:divBdr>
        <w:top w:val="none" w:sz="0" w:space="0" w:color="auto"/>
        <w:left w:val="none" w:sz="0" w:space="0" w:color="auto"/>
        <w:bottom w:val="none" w:sz="0" w:space="0" w:color="auto"/>
        <w:right w:val="none" w:sz="0" w:space="0" w:color="auto"/>
      </w:divBdr>
    </w:div>
    <w:div w:id="1521118979">
      <w:bodyDiv w:val="1"/>
      <w:marLeft w:val="0"/>
      <w:marRight w:val="0"/>
      <w:marTop w:val="0"/>
      <w:marBottom w:val="0"/>
      <w:divBdr>
        <w:top w:val="none" w:sz="0" w:space="0" w:color="auto"/>
        <w:left w:val="none" w:sz="0" w:space="0" w:color="auto"/>
        <w:bottom w:val="none" w:sz="0" w:space="0" w:color="auto"/>
        <w:right w:val="none" w:sz="0" w:space="0" w:color="auto"/>
      </w:divBdr>
    </w:div>
    <w:div w:id="1521166557">
      <w:bodyDiv w:val="1"/>
      <w:marLeft w:val="0"/>
      <w:marRight w:val="0"/>
      <w:marTop w:val="0"/>
      <w:marBottom w:val="0"/>
      <w:divBdr>
        <w:top w:val="none" w:sz="0" w:space="0" w:color="auto"/>
        <w:left w:val="none" w:sz="0" w:space="0" w:color="auto"/>
        <w:bottom w:val="none" w:sz="0" w:space="0" w:color="auto"/>
        <w:right w:val="none" w:sz="0" w:space="0" w:color="auto"/>
      </w:divBdr>
    </w:div>
    <w:div w:id="1521353080">
      <w:bodyDiv w:val="1"/>
      <w:marLeft w:val="0"/>
      <w:marRight w:val="0"/>
      <w:marTop w:val="0"/>
      <w:marBottom w:val="0"/>
      <w:divBdr>
        <w:top w:val="none" w:sz="0" w:space="0" w:color="auto"/>
        <w:left w:val="none" w:sz="0" w:space="0" w:color="auto"/>
        <w:bottom w:val="none" w:sz="0" w:space="0" w:color="auto"/>
        <w:right w:val="none" w:sz="0" w:space="0" w:color="auto"/>
      </w:divBdr>
    </w:div>
    <w:div w:id="1521504716">
      <w:bodyDiv w:val="1"/>
      <w:marLeft w:val="0"/>
      <w:marRight w:val="0"/>
      <w:marTop w:val="0"/>
      <w:marBottom w:val="0"/>
      <w:divBdr>
        <w:top w:val="none" w:sz="0" w:space="0" w:color="auto"/>
        <w:left w:val="none" w:sz="0" w:space="0" w:color="auto"/>
        <w:bottom w:val="none" w:sz="0" w:space="0" w:color="auto"/>
        <w:right w:val="none" w:sz="0" w:space="0" w:color="auto"/>
      </w:divBdr>
    </w:div>
    <w:div w:id="1521628560">
      <w:bodyDiv w:val="1"/>
      <w:marLeft w:val="0"/>
      <w:marRight w:val="0"/>
      <w:marTop w:val="0"/>
      <w:marBottom w:val="0"/>
      <w:divBdr>
        <w:top w:val="none" w:sz="0" w:space="0" w:color="auto"/>
        <w:left w:val="none" w:sz="0" w:space="0" w:color="auto"/>
        <w:bottom w:val="none" w:sz="0" w:space="0" w:color="auto"/>
        <w:right w:val="none" w:sz="0" w:space="0" w:color="auto"/>
      </w:divBdr>
    </w:div>
    <w:div w:id="1521817869">
      <w:bodyDiv w:val="1"/>
      <w:marLeft w:val="0"/>
      <w:marRight w:val="0"/>
      <w:marTop w:val="0"/>
      <w:marBottom w:val="0"/>
      <w:divBdr>
        <w:top w:val="none" w:sz="0" w:space="0" w:color="auto"/>
        <w:left w:val="none" w:sz="0" w:space="0" w:color="auto"/>
        <w:bottom w:val="none" w:sz="0" w:space="0" w:color="auto"/>
        <w:right w:val="none" w:sz="0" w:space="0" w:color="auto"/>
      </w:divBdr>
    </w:div>
    <w:div w:id="1521819056">
      <w:bodyDiv w:val="1"/>
      <w:marLeft w:val="0"/>
      <w:marRight w:val="0"/>
      <w:marTop w:val="0"/>
      <w:marBottom w:val="0"/>
      <w:divBdr>
        <w:top w:val="none" w:sz="0" w:space="0" w:color="auto"/>
        <w:left w:val="none" w:sz="0" w:space="0" w:color="auto"/>
        <w:bottom w:val="none" w:sz="0" w:space="0" w:color="auto"/>
        <w:right w:val="none" w:sz="0" w:space="0" w:color="auto"/>
      </w:divBdr>
    </w:div>
    <w:div w:id="1521893886">
      <w:bodyDiv w:val="1"/>
      <w:marLeft w:val="0"/>
      <w:marRight w:val="0"/>
      <w:marTop w:val="0"/>
      <w:marBottom w:val="0"/>
      <w:divBdr>
        <w:top w:val="none" w:sz="0" w:space="0" w:color="auto"/>
        <w:left w:val="none" w:sz="0" w:space="0" w:color="auto"/>
        <w:bottom w:val="none" w:sz="0" w:space="0" w:color="auto"/>
        <w:right w:val="none" w:sz="0" w:space="0" w:color="auto"/>
      </w:divBdr>
    </w:div>
    <w:div w:id="1522209539">
      <w:bodyDiv w:val="1"/>
      <w:marLeft w:val="0"/>
      <w:marRight w:val="0"/>
      <w:marTop w:val="0"/>
      <w:marBottom w:val="0"/>
      <w:divBdr>
        <w:top w:val="none" w:sz="0" w:space="0" w:color="auto"/>
        <w:left w:val="none" w:sz="0" w:space="0" w:color="auto"/>
        <w:bottom w:val="none" w:sz="0" w:space="0" w:color="auto"/>
        <w:right w:val="none" w:sz="0" w:space="0" w:color="auto"/>
      </w:divBdr>
    </w:div>
    <w:div w:id="1522278231">
      <w:bodyDiv w:val="1"/>
      <w:marLeft w:val="0"/>
      <w:marRight w:val="0"/>
      <w:marTop w:val="0"/>
      <w:marBottom w:val="0"/>
      <w:divBdr>
        <w:top w:val="none" w:sz="0" w:space="0" w:color="auto"/>
        <w:left w:val="none" w:sz="0" w:space="0" w:color="auto"/>
        <w:bottom w:val="none" w:sz="0" w:space="0" w:color="auto"/>
        <w:right w:val="none" w:sz="0" w:space="0" w:color="auto"/>
      </w:divBdr>
    </w:div>
    <w:div w:id="1522473775">
      <w:bodyDiv w:val="1"/>
      <w:marLeft w:val="0"/>
      <w:marRight w:val="0"/>
      <w:marTop w:val="0"/>
      <w:marBottom w:val="0"/>
      <w:divBdr>
        <w:top w:val="none" w:sz="0" w:space="0" w:color="auto"/>
        <w:left w:val="none" w:sz="0" w:space="0" w:color="auto"/>
        <w:bottom w:val="none" w:sz="0" w:space="0" w:color="auto"/>
        <w:right w:val="none" w:sz="0" w:space="0" w:color="auto"/>
      </w:divBdr>
    </w:div>
    <w:div w:id="1522544295">
      <w:bodyDiv w:val="1"/>
      <w:marLeft w:val="0"/>
      <w:marRight w:val="0"/>
      <w:marTop w:val="0"/>
      <w:marBottom w:val="0"/>
      <w:divBdr>
        <w:top w:val="none" w:sz="0" w:space="0" w:color="auto"/>
        <w:left w:val="none" w:sz="0" w:space="0" w:color="auto"/>
        <w:bottom w:val="none" w:sz="0" w:space="0" w:color="auto"/>
        <w:right w:val="none" w:sz="0" w:space="0" w:color="auto"/>
      </w:divBdr>
    </w:div>
    <w:div w:id="1522933614">
      <w:bodyDiv w:val="1"/>
      <w:marLeft w:val="0"/>
      <w:marRight w:val="0"/>
      <w:marTop w:val="0"/>
      <w:marBottom w:val="0"/>
      <w:divBdr>
        <w:top w:val="none" w:sz="0" w:space="0" w:color="auto"/>
        <w:left w:val="none" w:sz="0" w:space="0" w:color="auto"/>
        <w:bottom w:val="none" w:sz="0" w:space="0" w:color="auto"/>
        <w:right w:val="none" w:sz="0" w:space="0" w:color="auto"/>
      </w:divBdr>
    </w:div>
    <w:div w:id="1523009336">
      <w:bodyDiv w:val="1"/>
      <w:marLeft w:val="0"/>
      <w:marRight w:val="0"/>
      <w:marTop w:val="0"/>
      <w:marBottom w:val="0"/>
      <w:divBdr>
        <w:top w:val="none" w:sz="0" w:space="0" w:color="auto"/>
        <w:left w:val="none" w:sz="0" w:space="0" w:color="auto"/>
        <w:bottom w:val="none" w:sz="0" w:space="0" w:color="auto"/>
        <w:right w:val="none" w:sz="0" w:space="0" w:color="auto"/>
      </w:divBdr>
    </w:div>
    <w:div w:id="1523012153">
      <w:bodyDiv w:val="1"/>
      <w:marLeft w:val="0"/>
      <w:marRight w:val="0"/>
      <w:marTop w:val="0"/>
      <w:marBottom w:val="0"/>
      <w:divBdr>
        <w:top w:val="none" w:sz="0" w:space="0" w:color="auto"/>
        <w:left w:val="none" w:sz="0" w:space="0" w:color="auto"/>
        <w:bottom w:val="none" w:sz="0" w:space="0" w:color="auto"/>
        <w:right w:val="none" w:sz="0" w:space="0" w:color="auto"/>
      </w:divBdr>
    </w:div>
    <w:div w:id="1523085485">
      <w:bodyDiv w:val="1"/>
      <w:marLeft w:val="0"/>
      <w:marRight w:val="0"/>
      <w:marTop w:val="0"/>
      <w:marBottom w:val="0"/>
      <w:divBdr>
        <w:top w:val="none" w:sz="0" w:space="0" w:color="auto"/>
        <w:left w:val="none" w:sz="0" w:space="0" w:color="auto"/>
        <w:bottom w:val="none" w:sz="0" w:space="0" w:color="auto"/>
        <w:right w:val="none" w:sz="0" w:space="0" w:color="auto"/>
      </w:divBdr>
    </w:div>
    <w:div w:id="1523325267">
      <w:bodyDiv w:val="1"/>
      <w:marLeft w:val="0"/>
      <w:marRight w:val="0"/>
      <w:marTop w:val="0"/>
      <w:marBottom w:val="0"/>
      <w:divBdr>
        <w:top w:val="none" w:sz="0" w:space="0" w:color="auto"/>
        <w:left w:val="none" w:sz="0" w:space="0" w:color="auto"/>
        <w:bottom w:val="none" w:sz="0" w:space="0" w:color="auto"/>
        <w:right w:val="none" w:sz="0" w:space="0" w:color="auto"/>
      </w:divBdr>
    </w:div>
    <w:div w:id="1523351439">
      <w:bodyDiv w:val="1"/>
      <w:marLeft w:val="0"/>
      <w:marRight w:val="0"/>
      <w:marTop w:val="0"/>
      <w:marBottom w:val="0"/>
      <w:divBdr>
        <w:top w:val="none" w:sz="0" w:space="0" w:color="auto"/>
        <w:left w:val="none" w:sz="0" w:space="0" w:color="auto"/>
        <w:bottom w:val="none" w:sz="0" w:space="0" w:color="auto"/>
        <w:right w:val="none" w:sz="0" w:space="0" w:color="auto"/>
      </w:divBdr>
    </w:div>
    <w:div w:id="1523518047">
      <w:bodyDiv w:val="1"/>
      <w:marLeft w:val="0"/>
      <w:marRight w:val="0"/>
      <w:marTop w:val="0"/>
      <w:marBottom w:val="0"/>
      <w:divBdr>
        <w:top w:val="none" w:sz="0" w:space="0" w:color="auto"/>
        <w:left w:val="none" w:sz="0" w:space="0" w:color="auto"/>
        <w:bottom w:val="none" w:sz="0" w:space="0" w:color="auto"/>
        <w:right w:val="none" w:sz="0" w:space="0" w:color="auto"/>
      </w:divBdr>
    </w:div>
    <w:div w:id="1523547453">
      <w:bodyDiv w:val="1"/>
      <w:marLeft w:val="0"/>
      <w:marRight w:val="0"/>
      <w:marTop w:val="0"/>
      <w:marBottom w:val="0"/>
      <w:divBdr>
        <w:top w:val="none" w:sz="0" w:space="0" w:color="auto"/>
        <w:left w:val="none" w:sz="0" w:space="0" w:color="auto"/>
        <w:bottom w:val="none" w:sz="0" w:space="0" w:color="auto"/>
        <w:right w:val="none" w:sz="0" w:space="0" w:color="auto"/>
      </w:divBdr>
    </w:div>
    <w:div w:id="1523740242">
      <w:bodyDiv w:val="1"/>
      <w:marLeft w:val="0"/>
      <w:marRight w:val="0"/>
      <w:marTop w:val="0"/>
      <w:marBottom w:val="0"/>
      <w:divBdr>
        <w:top w:val="none" w:sz="0" w:space="0" w:color="auto"/>
        <w:left w:val="none" w:sz="0" w:space="0" w:color="auto"/>
        <w:bottom w:val="none" w:sz="0" w:space="0" w:color="auto"/>
        <w:right w:val="none" w:sz="0" w:space="0" w:color="auto"/>
      </w:divBdr>
    </w:div>
    <w:div w:id="1523863413">
      <w:bodyDiv w:val="1"/>
      <w:marLeft w:val="0"/>
      <w:marRight w:val="0"/>
      <w:marTop w:val="0"/>
      <w:marBottom w:val="0"/>
      <w:divBdr>
        <w:top w:val="none" w:sz="0" w:space="0" w:color="auto"/>
        <w:left w:val="none" w:sz="0" w:space="0" w:color="auto"/>
        <w:bottom w:val="none" w:sz="0" w:space="0" w:color="auto"/>
        <w:right w:val="none" w:sz="0" w:space="0" w:color="auto"/>
      </w:divBdr>
    </w:div>
    <w:div w:id="1524124606">
      <w:bodyDiv w:val="1"/>
      <w:marLeft w:val="0"/>
      <w:marRight w:val="0"/>
      <w:marTop w:val="0"/>
      <w:marBottom w:val="0"/>
      <w:divBdr>
        <w:top w:val="none" w:sz="0" w:space="0" w:color="auto"/>
        <w:left w:val="none" w:sz="0" w:space="0" w:color="auto"/>
        <w:bottom w:val="none" w:sz="0" w:space="0" w:color="auto"/>
        <w:right w:val="none" w:sz="0" w:space="0" w:color="auto"/>
      </w:divBdr>
    </w:div>
    <w:div w:id="1524198978">
      <w:bodyDiv w:val="1"/>
      <w:marLeft w:val="0"/>
      <w:marRight w:val="0"/>
      <w:marTop w:val="0"/>
      <w:marBottom w:val="0"/>
      <w:divBdr>
        <w:top w:val="none" w:sz="0" w:space="0" w:color="auto"/>
        <w:left w:val="none" w:sz="0" w:space="0" w:color="auto"/>
        <w:bottom w:val="none" w:sz="0" w:space="0" w:color="auto"/>
        <w:right w:val="none" w:sz="0" w:space="0" w:color="auto"/>
      </w:divBdr>
    </w:div>
    <w:div w:id="1524201892">
      <w:bodyDiv w:val="1"/>
      <w:marLeft w:val="0"/>
      <w:marRight w:val="0"/>
      <w:marTop w:val="0"/>
      <w:marBottom w:val="0"/>
      <w:divBdr>
        <w:top w:val="none" w:sz="0" w:space="0" w:color="auto"/>
        <w:left w:val="none" w:sz="0" w:space="0" w:color="auto"/>
        <w:bottom w:val="none" w:sz="0" w:space="0" w:color="auto"/>
        <w:right w:val="none" w:sz="0" w:space="0" w:color="auto"/>
      </w:divBdr>
    </w:div>
    <w:div w:id="1524319689">
      <w:bodyDiv w:val="1"/>
      <w:marLeft w:val="0"/>
      <w:marRight w:val="0"/>
      <w:marTop w:val="0"/>
      <w:marBottom w:val="0"/>
      <w:divBdr>
        <w:top w:val="none" w:sz="0" w:space="0" w:color="auto"/>
        <w:left w:val="none" w:sz="0" w:space="0" w:color="auto"/>
        <w:bottom w:val="none" w:sz="0" w:space="0" w:color="auto"/>
        <w:right w:val="none" w:sz="0" w:space="0" w:color="auto"/>
      </w:divBdr>
    </w:div>
    <w:div w:id="1524321582">
      <w:bodyDiv w:val="1"/>
      <w:marLeft w:val="0"/>
      <w:marRight w:val="0"/>
      <w:marTop w:val="0"/>
      <w:marBottom w:val="0"/>
      <w:divBdr>
        <w:top w:val="none" w:sz="0" w:space="0" w:color="auto"/>
        <w:left w:val="none" w:sz="0" w:space="0" w:color="auto"/>
        <w:bottom w:val="none" w:sz="0" w:space="0" w:color="auto"/>
        <w:right w:val="none" w:sz="0" w:space="0" w:color="auto"/>
      </w:divBdr>
    </w:div>
    <w:div w:id="1524326097">
      <w:bodyDiv w:val="1"/>
      <w:marLeft w:val="0"/>
      <w:marRight w:val="0"/>
      <w:marTop w:val="0"/>
      <w:marBottom w:val="0"/>
      <w:divBdr>
        <w:top w:val="none" w:sz="0" w:space="0" w:color="auto"/>
        <w:left w:val="none" w:sz="0" w:space="0" w:color="auto"/>
        <w:bottom w:val="none" w:sz="0" w:space="0" w:color="auto"/>
        <w:right w:val="none" w:sz="0" w:space="0" w:color="auto"/>
      </w:divBdr>
    </w:div>
    <w:div w:id="1524392775">
      <w:bodyDiv w:val="1"/>
      <w:marLeft w:val="0"/>
      <w:marRight w:val="0"/>
      <w:marTop w:val="0"/>
      <w:marBottom w:val="0"/>
      <w:divBdr>
        <w:top w:val="none" w:sz="0" w:space="0" w:color="auto"/>
        <w:left w:val="none" w:sz="0" w:space="0" w:color="auto"/>
        <w:bottom w:val="none" w:sz="0" w:space="0" w:color="auto"/>
        <w:right w:val="none" w:sz="0" w:space="0" w:color="auto"/>
      </w:divBdr>
    </w:div>
    <w:div w:id="1524437160">
      <w:bodyDiv w:val="1"/>
      <w:marLeft w:val="0"/>
      <w:marRight w:val="0"/>
      <w:marTop w:val="0"/>
      <w:marBottom w:val="0"/>
      <w:divBdr>
        <w:top w:val="none" w:sz="0" w:space="0" w:color="auto"/>
        <w:left w:val="none" w:sz="0" w:space="0" w:color="auto"/>
        <w:bottom w:val="none" w:sz="0" w:space="0" w:color="auto"/>
        <w:right w:val="none" w:sz="0" w:space="0" w:color="auto"/>
      </w:divBdr>
    </w:div>
    <w:div w:id="1524514145">
      <w:bodyDiv w:val="1"/>
      <w:marLeft w:val="0"/>
      <w:marRight w:val="0"/>
      <w:marTop w:val="0"/>
      <w:marBottom w:val="0"/>
      <w:divBdr>
        <w:top w:val="none" w:sz="0" w:space="0" w:color="auto"/>
        <w:left w:val="none" w:sz="0" w:space="0" w:color="auto"/>
        <w:bottom w:val="none" w:sz="0" w:space="0" w:color="auto"/>
        <w:right w:val="none" w:sz="0" w:space="0" w:color="auto"/>
      </w:divBdr>
    </w:div>
    <w:div w:id="1524631560">
      <w:bodyDiv w:val="1"/>
      <w:marLeft w:val="0"/>
      <w:marRight w:val="0"/>
      <w:marTop w:val="0"/>
      <w:marBottom w:val="0"/>
      <w:divBdr>
        <w:top w:val="none" w:sz="0" w:space="0" w:color="auto"/>
        <w:left w:val="none" w:sz="0" w:space="0" w:color="auto"/>
        <w:bottom w:val="none" w:sz="0" w:space="0" w:color="auto"/>
        <w:right w:val="none" w:sz="0" w:space="0" w:color="auto"/>
      </w:divBdr>
    </w:div>
    <w:div w:id="1524633341">
      <w:bodyDiv w:val="1"/>
      <w:marLeft w:val="0"/>
      <w:marRight w:val="0"/>
      <w:marTop w:val="0"/>
      <w:marBottom w:val="0"/>
      <w:divBdr>
        <w:top w:val="none" w:sz="0" w:space="0" w:color="auto"/>
        <w:left w:val="none" w:sz="0" w:space="0" w:color="auto"/>
        <w:bottom w:val="none" w:sz="0" w:space="0" w:color="auto"/>
        <w:right w:val="none" w:sz="0" w:space="0" w:color="auto"/>
      </w:divBdr>
    </w:div>
    <w:div w:id="1524634739">
      <w:bodyDiv w:val="1"/>
      <w:marLeft w:val="0"/>
      <w:marRight w:val="0"/>
      <w:marTop w:val="0"/>
      <w:marBottom w:val="0"/>
      <w:divBdr>
        <w:top w:val="none" w:sz="0" w:space="0" w:color="auto"/>
        <w:left w:val="none" w:sz="0" w:space="0" w:color="auto"/>
        <w:bottom w:val="none" w:sz="0" w:space="0" w:color="auto"/>
        <w:right w:val="none" w:sz="0" w:space="0" w:color="auto"/>
      </w:divBdr>
    </w:div>
    <w:div w:id="1524703328">
      <w:bodyDiv w:val="1"/>
      <w:marLeft w:val="0"/>
      <w:marRight w:val="0"/>
      <w:marTop w:val="0"/>
      <w:marBottom w:val="0"/>
      <w:divBdr>
        <w:top w:val="none" w:sz="0" w:space="0" w:color="auto"/>
        <w:left w:val="none" w:sz="0" w:space="0" w:color="auto"/>
        <w:bottom w:val="none" w:sz="0" w:space="0" w:color="auto"/>
        <w:right w:val="none" w:sz="0" w:space="0" w:color="auto"/>
      </w:divBdr>
    </w:div>
    <w:div w:id="1524706953">
      <w:bodyDiv w:val="1"/>
      <w:marLeft w:val="0"/>
      <w:marRight w:val="0"/>
      <w:marTop w:val="0"/>
      <w:marBottom w:val="0"/>
      <w:divBdr>
        <w:top w:val="none" w:sz="0" w:space="0" w:color="auto"/>
        <w:left w:val="none" w:sz="0" w:space="0" w:color="auto"/>
        <w:bottom w:val="none" w:sz="0" w:space="0" w:color="auto"/>
        <w:right w:val="none" w:sz="0" w:space="0" w:color="auto"/>
      </w:divBdr>
    </w:div>
    <w:div w:id="1524781196">
      <w:bodyDiv w:val="1"/>
      <w:marLeft w:val="0"/>
      <w:marRight w:val="0"/>
      <w:marTop w:val="0"/>
      <w:marBottom w:val="0"/>
      <w:divBdr>
        <w:top w:val="none" w:sz="0" w:space="0" w:color="auto"/>
        <w:left w:val="none" w:sz="0" w:space="0" w:color="auto"/>
        <w:bottom w:val="none" w:sz="0" w:space="0" w:color="auto"/>
        <w:right w:val="none" w:sz="0" w:space="0" w:color="auto"/>
      </w:divBdr>
    </w:div>
    <w:div w:id="1524827864">
      <w:bodyDiv w:val="1"/>
      <w:marLeft w:val="0"/>
      <w:marRight w:val="0"/>
      <w:marTop w:val="0"/>
      <w:marBottom w:val="0"/>
      <w:divBdr>
        <w:top w:val="none" w:sz="0" w:space="0" w:color="auto"/>
        <w:left w:val="none" w:sz="0" w:space="0" w:color="auto"/>
        <w:bottom w:val="none" w:sz="0" w:space="0" w:color="auto"/>
        <w:right w:val="none" w:sz="0" w:space="0" w:color="auto"/>
      </w:divBdr>
    </w:div>
    <w:div w:id="1524857702">
      <w:bodyDiv w:val="1"/>
      <w:marLeft w:val="0"/>
      <w:marRight w:val="0"/>
      <w:marTop w:val="0"/>
      <w:marBottom w:val="0"/>
      <w:divBdr>
        <w:top w:val="none" w:sz="0" w:space="0" w:color="auto"/>
        <w:left w:val="none" w:sz="0" w:space="0" w:color="auto"/>
        <w:bottom w:val="none" w:sz="0" w:space="0" w:color="auto"/>
        <w:right w:val="none" w:sz="0" w:space="0" w:color="auto"/>
      </w:divBdr>
    </w:div>
    <w:div w:id="1524980060">
      <w:bodyDiv w:val="1"/>
      <w:marLeft w:val="0"/>
      <w:marRight w:val="0"/>
      <w:marTop w:val="0"/>
      <w:marBottom w:val="0"/>
      <w:divBdr>
        <w:top w:val="none" w:sz="0" w:space="0" w:color="auto"/>
        <w:left w:val="none" w:sz="0" w:space="0" w:color="auto"/>
        <w:bottom w:val="none" w:sz="0" w:space="0" w:color="auto"/>
        <w:right w:val="none" w:sz="0" w:space="0" w:color="auto"/>
      </w:divBdr>
    </w:div>
    <w:div w:id="1525095475">
      <w:bodyDiv w:val="1"/>
      <w:marLeft w:val="0"/>
      <w:marRight w:val="0"/>
      <w:marTop w:val="0"/>
      <w:marBottom w:val="0"/>
      <w:divBdr>
        <w:top w:val="none" w:sz="0" w:space="0" w:color="auto"/>
        <w:left w:val="none" w:sz="0" w:space="0" w:color="auto"/>
        <w:bottom w:val="none" w:sz="0" w:space="0" w:color="auto"/>
        <w:right w:val="none" w:sz="0" w:space="0" w:color="auto"/>
      </w:divBdr>
    </w:div>
    <w:div w:id="1525361051">
      <w:bodyDiv w:val="1"/>
      <w:marLeft w:val="0"/>
      <w:marRight w:val="0"/>
      <w:marTop w:val="0"/>
      <w:marBottom w:val="0"/>
      <w:divBdr>
        <w:top w:val="none" w:sz="0" w:space="0" w:color="auto"/>
        <w:left w:val="none" w:sz="0" w:space="0" w:color="auto"/>
        <w:bottom w:val="none" w:sz="0" w:space="0" w:color="auto"/>
        <w:right w:val="none" w:sz="0" w:space="0" w:color="auto"/>
      </w:divBdr>
    </w:div>
    <w:div w:id="1525482334">
      <w:bodyDiv w:val="1"/>
      <w:marLeft w:val="0"/>
      <w:marRight w:val="0"/>
      <w:marTop w:val="0"/>
      <w:marBottom w:val="0"/>
      <w:divBdr>
        <w:top w:val="none" w:sz="0" w:space="0" w:color="auto"/>
        <w:left w:val="none" w:sz="0" w:space="0" w:color="auto"/>
        <w:bottom w:val="none" w:sz="0" w:space="0" w:color="auto"/>
        <w:right w:val="none" w:sz="0" w:space="0" w:color="auto"/>
      </w:divBdr>
    </w:div>
    <w:div w:id="1525558473">
      <w:bodyDiv w:val="1"/>
      <w:marLeft w:val="0"/>
      <w:marRight w:val="0"/>
      <w:marTop w:val="0"/>
      <w:marBottom w:val="0"/>
      <w:divBdr>
        <w:top w:val="none" w:sz="0" w:space="0" w:color="auto"/>
        <w:left w:val="none" w:sz="0" w:space="0" w:color="auto"/>
        <w:bottom w:val="none" w:sz="0" w:space="0" w:color="auto"/>
        <w:right w:val="none" w:sz="0" w:space="0" w:color="auto"/>
      </w:divBdr>
    </w:div>
    <w:div w:id="1525632342">
      <w:bodyDiv w:val="1"/>
      <w:marLeft w:val="0"/>
      <w:marRight w:val="0"/>
      <w:marTop w:val="0"/>
      <w:marBottom w:val="0"/>
      <w:divBdr>
        <w:top w:val="none" w:sz="0" w:space="0" w:color="auto"/>
        <w:left w:val="none" w:sz="0" w:space="0" w:color="auto"/>
        <w:bottom w:val="none" w:sz="0" w:space="0" w:color="auto"/>
        <w:right w:val="none" w:sz="0" w:space="0" w:color="auto"/>
      </w:divBdr>
    </w:div>
    <w:div w:id="1525679141">
      <w:bodyDiv w:val="1"/>
      <w:marLeft w:val="0"/>
      <w:marRight w:val="0"/>
      <w:marTop w:val="0"/>
      <w:marBottom w:val="0"/>
      <w:divBdr>
        <w:top w:val="none" w:sz="0" w:space="0" w:color="auto"/>
        <w:left w:val="none" w:sz="0" w:space="0" w:color="auto"/>
        <w:bottom w:val="none" w:sz="0" w:space="0" w:color="auto"/>
        <w:right w:val="none" w:sz="0" w:space="0" w:color="auto"/>
      </w:divBdr>
    </w:div>
    <w:div w:id="1525707182">
      <w:bodyDiv w:val="1"/>
      <w:marLeft w:val="0"/>
      <w:marRight w:val="0"/>
      <w:marTop w:val="0"/>
      <w:marBottom w:val="0"/>
      <w:divBdr>
        <w:top w:val="none" w:sz="0" w:space="0" w:color="auto"/>
        <w:left w:val="none" w:sz="0" w:space="0" w:color="auto"/>
        <w:bottom w:val="none" w:sz="0" w:space="0" w:color="auto"/>
        <w:right w:val="none" w:sz="0" w:space="0" w:color="auto"/>
      </w:divBdr>
    </w:div>
    <w:div w:id="1526210386">
      <w:bodyDiv w:val="1"/>
      <w:marLeft w:val="0"/>
      <w:marRight w:val="0"/>
      <w:marTop w:val="0"/>
      <w:marBottom w:val="0"/>
      <w:divBdr>
        <w:top w:val="none" w:sz="0" w:space="0" w:color="auto"/>
        <w:left w:val="none" w:sz="0" w:space="0" w:color="auto"/>
        <w:bottom w:val="none" w:sz="0" w:space="0" w:color="auto"/>
        <w:right w:val="none" w:sz="0" w:space="0" w:color="auto"/>
      </w:divBdr>
    </w:div>
    <w:div w:id="1526364503">
      <w:bodyDiv w:val="1"/>
      <w:marLeft w:val="0"/>
      <w:marRight w:val="0"/>
      <w:marTop w:val="0"/>
      <w:marBottom w:val="0"/>
      <w:divBdr>
        <w:top w:val="none" w:sz="0" w:space="0" w:color="auto"/>
        <w:left w:val="none" w:sz="0" w:space="0" w:color="auto"/>
        <w:bottom w:val="none" w:sz="0" w:space="0" w:color="auto"/>
        <w:right w:val="none" w:sz="0" w:space="0" w:color="auto"/>
      </w:divBdr>
    </w:div>
    <w:div w:id="1526553780">
      <w:bodyDiv w:val="1"/>
      <w:marLeft w:val="0"/>
      <w:marRight w:val="0"/>
      <w:marTop w:val="0"/>
      <w:marBottom w:val="0"/>
      <w:divBdr>
        <w:top w:val="none" w:sz="0" w:space="0" w:color="auto"/>
        <w:left w:val="none" w:sz="0" w:space="0" w:color="auto"/>
        <w:bottom w:val="none" w:sz="0" w:space="0" w:color="auto"/>
        <w:right w:val="none" w:sz="0" w:space="0" w:color="auto"/>
      </w:divBdr>
    </w:div>
    <w:div w:id="1526626680">
      <w:bodyDiv w:val="1"/>
      <w:marLeft w:val="0"/>
      <w:marRight w:val="0"/>
      <w:marTop w:val="0"/>
      <w:marBottom w:val="0"/>
      <w:divBdr>
        <w:top w:val="none" w:sz="0" w:space="0" w:color="auto"/>
        <w:left w:val="none" w:sz="0" w:space="0" w:color="auto"/>
        <w:bottom w:val="none" w:sz="0" w:space="0" w:color="auto"/>
        <w:right w:val="none" w:sz="0" w:space="0" w:color="auto"/>
      </w:divBdr>
    </w:div>
    <w:div w:id="1526863118">
      <w:bodyDiv w:val="1"/>
      <w:marLeft w:val="0"/>
      <w:marRight w:val="0"/>
      <w:marTop w:val="0"/>
      <w:marBottom w:val="0"/>
      <w:divBdr>
        <w:top w:val="none" w:sz="0" w:space="0" w:color="auto"/>
        <w:left w:val="none" w:sz="0" w:space="0" w:color="auto"/>
        <w:bottom w:val="none" w:sz="0" w:space="0" w:color="auto"/>
        <w:right w:val="none" w:sz="0" w:space="0" w:color="auto"/>
      </w:divBdr>
    </w:div>
    <w:div w:id="1527325770">
      <w:bodyDiv w:val="1"/>
      <w:marLeft w:val="0"/>
      <w:marRight w:val="0"/>
      <w:marTop w:val="0"/>
      <w:marBottom w:val="0"/>
      <w:divBdr>
        <w:top w:val="none" w:sz="0" w:space="0" w:color="auto"/>
        <w:left w:val="none" w:sz="0" w:space="0" w:color="auto"/>
        <w:bottom w:val="none" w:sz="0" w:space="0" w:color="auto"/>
        <w:right w:val="none" w:sz="0" w:space="0" w:color="auto"/>
      </w:divBdr>
    </w:div>
    <w:div w:id="1527328475">
      <w:bodyDiv w:val="1"/>
      <w:marLeft w:val="0"/>
      <w:marRight w:val="0"/>
      <w:marTop w:val="0"/>
      <w:marBottom w:val="0"/>
      <w:divBdr>
        <w:top w:val="none" w:sz="0" w:space="0" w:color="auto"/>
        <w:left w:val="none" w:sz="0" w:space="0" w:color="auto"/>
        <w:bottom w:val="none" w:sz="0" w:space="0" w:color="auto"/>
        <w:right w:val="none" w:sz="0" w:space="0" w:color="auto"/>
      </w:divBdr>
    </w:div>
    <w:div w:id="1527333505">
      <w:bodyDiv w:val="1"/>
      <w:marLeft w:val="0"/>
      <w:marRight w:val="0"/>
      <w:marTop w:val="0"/>
      <w:marBottom w:val="0"/>
      <w:divBdr>
        <w:top w:val="none" w:sz="0" w:space="0" w:color="auto"/>
        <w:left w:val="none" w:sz="0" w:space="0" w:color="auto"/>
        <w:bottom w:val="none" w:sz="0" w:space="0" w:color="auto"/>
        <w:right w:val="none" w:sz="0" w:space="0" w:color="auto"/>
      </w:divBdr>
    </w:div>
    <w:div w:id="1527409231">
      <w:bodyDiv w:val="1"/>
      <w:marLeft w:val="0"/>
      <w:marRight w:val="0"/>
      <w:marTop w:val="0"/>
      <w:marBottom w:val="0"/>
      <w:divBdr>
        <w:top w:val="none" w:sz="0" w:space="0" w:color="auto"/>
        <w:left w:val="none" w:sz="0" w:space="0" w:color="auto"/>
        <w:bottom w:val="none" w:sz="0" w:space="0" w:color="auto"/>
        <w:right w:val="none" w:sz="0" w:space="0" w:color="auto"/>
      </w:divBdr>
    </w:div>
    <w:div w:id="1527477566">
      <w:bodyDiv w:val="1"/>
      <w:marLeft w:val="0"/>
      <w:marRight w:val="0"/>
      <w:marTop w:val="0"/>
      <w:marBottom w:val="0"/>
      <w:divBdr>
        <w:top w:val="none" w:sz="0" w:space="0" w:color="auto"/>
        <w:left w:val="none" w:sz="0" w:space="0" w:color="auto"/>
        <w:bottom w:val="none" w:sz="0" w:space="0" w:color="auto"/>
        <w:right w:val="none" w:sz="0" w:space="0" w:color="auto"/>
      </w:divBdr>
    </w:div>
    <w:div w:id="1527593841">
      <w:bodyDiv w:val="1"/>
      <w:marLeft w:val="0"/>
      <w:marRight w:val="0"/>
      <w:marTop w:val="0"/>
      <w:marBottom w:val="0"/>
      <w:divBdr>
        <w:top w:val="none" w:sz="0" w:space="0" w:color="auto"/>
        <w:left w:val="none" w:sz="0" w:space="0" w:color="auto"/>
        <w:bottom w:val="none" w:sz="0" w:space="0" w:color="auto"/>
        <w:right w:val="none" w:sz="0" w:space="0" w:color="auto"/>
      </w:divBdr>
    </w:div>
    <w:div w:id="1527669283">
      <w:bodyDiv w:val="1"/>
      <w:marLeft w:val="0"/>
      <w:marRight w:val="0"/>
      <w:marTop w:val="0"/>
      <w:marBottom w:val="0"/>
      <w:divBdr>
        <w:top w:val="none" w:sz="0" w:space="0" w:color="auto"/>
        <w:left w:val="none" w:sz="0" w:space="0" w:color="auto"/>
        <w:bottom w:val="none" w:sz="0" w:space="0" w:color="auto"/>
        <w:right w:val="none" w:sz="0" w:space="0" w:color="auto"/>
      </w:divBdr>
    </w:div>
    <w:div w:id="1527713977">
      <w:bodyDiv w:val="1"/>
      <w:marLeft w:val="0"/>
      <w:marRight w:val="0"/>
      <w:marTop w:val="0"/>
      <w:marBottom w:val="0"/>
      <w:divBdr>
        <w:top w:val="none" w:sz="0" w:space="0" w:color="auto"/>
        <w:left w:val="none" w:sz="0" w:space="0" w:color="auto"/>
        <w:bottom w:val="none" w:sz="0" w:space="0" w:color="auto"/>
        <w:right w:val="none" w:sz="0" w:space="0" w:color="auto"/>
      </w:divBdr>
    </w:div>
    <w:div w:id="1527715318">
      <w:bodyDiv w:val="1"/>
      <w:marLeft w:val="0"/>
      <w:marRight w:val="0"/>
      <w:marTop w:val="0"/>
      <w:marBottom w:val="0"/>
      <w:divBdr>
        <w:top w:val="none" w:sz="0" w:space="0" w:color="auto"/>
        <w:left w:val="none" w:sz="0" w:space="0" w:color="auto"/>
        <w:bottom w:val="none" w:sz="0" w:space="0" w:color="auto"/>
        <w:right w:val="none" w:sz="0" w:space="0" w:color="auto"/>
      </w:divBdr>
    </w:div>
    <w:div w:id="1527788460">
      <w:bodyDiv w:val="1"/>
      <w:marLeft w:val="0"/>
      <w:marRight w:val="0"/>
      <w:marTop w:val="0"/>
      <w:marBottom w:val="0"/>
      <w:divBdr>
        <w:top w:val="none" w:sz="0" w:space="0" w:color="auto"/>
        <w:left w:val="none" w:sz="0" w:space="0" w:color="auto"/>
        <w:bottom w:val="none" w:sz="0" w:space="0" w:color="auto"/>
        <w:right w:val="none" w:sz="0" w:space="0" w:color="auto"/>
      </w:divBdr>
    </w:div>
    <w:div w:id="1527869115">
      <w:bodyDiv w:val="1"/>
      <w:marLeft w:val="0"/>
      <w:marRight w:val="0"/>
      <w:marTop w:val="0"/>
      <w:marBottom w:val="0"/>
      <w:divBdr>
        <w:top w:val="none" w:sz="0" w:space="0" w:color="auto"/>
        <w:left w:val="none" w:sz="0" w:space="0" w:color="auto"/>
        <w:bottom w:val="none" w:sz="0" w:space="0" w:color="auto"/>
        <w:right w:val="none" w:sz="0" w:space="0" w:color="auto"/>
      </w:divBdr>
    </w:div>
    <w:div w:id="1528133605">
      <w:bodyDiv w:val="1"/>
      <w:marLeft w:val="0"/>
      <w:marRight w:val="0"/>
      <w:marTop w:val="0"/>
      <w:marBottom w:val="0"/>
      <w:divBdr>
        <w:top w:val="none" w:sz="0" w:space="0" w:color="auto"/>
        <w:left w:val="none" w:sz="0" w:space="0" w:color="auto"/>
        <w:bottom w:val="none" w:sz="0" w:space="0" w:color="auto"/>
        <w:right w:val="none" w:sz="0" w:space="0" w:color="auto"/>
      </w:divBdr>
    </w:div>
    <w:div w:id="1528255659">
      <w:bodyDiv w:val="1"/>
      <w:marLeft w:val="0"/>
      <w:marRight w:val="0"/>
      <w:marTop w:val="0"/>
      <w:marBottom w:val="0"/>
      <w:divBdr>
        <w:top w:val="none" w:sz="0" w:space="0" w:color="auto"/>
        <w:left w:val="none" w:sz="0" w:space="0" w:color="auto"/>
        <w:bottom w:val="none" w:sz="0" w:space="0" w:color="auto"/>
        <w:right w:val="none" w:sz="0" w:space="0" w:color="auto"/>
      </w:divBdr>
    </w:div>
    <w:div w:id="1528443211">
      <w:bodyDiv w:val="1"/>
      <w:marLeft w:val="0"/>
      <w:marRight w:val="0"/>
      <w:marTop w:val="0"/>
      <w:marBottom w:val="0"/>
      <w:divBdr>
        <w:top w:val="none" w:sz="0" w:space="0" w:color="auto"/>
        <w:left w:val="none" w:sz="0" w:space="0" w:color="auto"/>
        <w:bottom w:val="none" w:sz="0" w:space="0" w:color="auto"/>
        <w:right w:val="none" w:sz="0" w:space="0" w:color="auto"/>
      </w:divBdr>
    </w:div>
    <w:div w:id="1528443969">
      <w:bodyDiv w:val="1"/>
      <w:marLeft w:val="0"/>
      <w:marRight w:val="0"/>
      <w:marTop w:val="0"/>
      <w:marBottom w:val="0"/>
      <w:divBdr>
        <w:top w:val="none" w:sz="0" w:space="0" w:color="auto"/>
        <w:left w:val="none" w:sz="0" w:space="0" w:color="auto"/>
        <w:bottom w:val="none" w:sz="0" w:space="0" w:color="auto"/>
        <w:right w:val="none" w:sz="0" w:space="0" w:color="auto"/>
      </w:divBdr>
    </w:div>
    <w:div w:id="1528521274">
      <w:bodyDiv w:val="1"/>
      <w:marLeft w:val="0"/>
      <w:marRight w:val="0"/>
      <w:marTop w:val="0"/>
      <w:marBottom w:val="0"/>
      <w:divBdr>
        <w:top w:val="none" w:sz="0" w:space="0" w:color="auto"/>
        <w:left w:val="none" w:sz="0" w:space="0" w:color="auto"/>
        <w:bottom w:val="none" w:sz="0" w:space="0" w:color="auto"/>
        <w:right w:val="none" w:sz="0" w:space="0" w:color="auto"/>
      </w:divBdr>
    </w:div>
    <w:div w:id="1528566082">
      <w:bodyDiv w:val="1"/>
      <w:marLeft w:val="0"/>
      <w:marRight w:val="0"/>
      <w:marTop w:val="0"/>
      <w:marBottom w:val="0"/>
      <w:divBdr>
        <w:top w:val="none" w:sz="0" w:space="0" w:color="auto"/>
        <w:left w:val="none" w:sz="0" w:space="0" w:color="auto"/>
        <w:bottom w:val="none" w:sz="0" w:space="0" w:color="auto"/>
        <w:right w:val="none" w:sz="0" w:space="0" w:color="auto"/>
      </w:divBdr>
    </w:div>
    <w:div w:id="1528637297">
      <w:bodyDiv w:val="1"/>
      <w:marLeft w:val="0"/>
      <w:marRight w:val="0"/>
      <w:marTop w:val="0"/>
      <w:marBottom w:val="0"/>
      <w:divBdr>
        <w:top w:val="none" w:sz="0" w:space="0" w:color="auto"/>
        <w:left w:val="none" w:sz="0" w:space="0" w:color="auto"/>
        <w:bottom w:val="none" w:sz="0" w:space="0" w:color="auto"/>
        <w:right w:val="none" w:sz="0" w:space="0" w:color="auto"/>
      </w:divBdr>
    </w:div>
    <w:div w:id="1528909826">
      <w:bodyDiv w:val="1"/>
      <w:marLeft w:val="0"/>
      <w:marRight w:val="0"/>
      <w:marTop w:val="0"/>
      <w:marBottom w:val="0"/>
      <w:divBdr>
        <w:top w:val="none" w:sz="0" w:space="0" w:color="auto"/>
        <w:left w:val="none" w:sz="0" w:space="0" w:color="auto"/>
        <w:bottom w:val="none" w:sz="0" w:space="0" w:color="auto"/>
        <w:right w:val="none" w:sz="0" w:space="0" w:color="auto"/>
      </w:divBdr>
    </w:div>
    <w:div w:id="1528911420">
      <w:bodyDiv w:val="1"/>
      <w:marLeft w:val="0"/>
      <w:marRight w:val="0"/>
      <w:marTop w:val="0"/>
      <w:marBottom w:val="0"/>
      <w:divBdr>
        <w:top w:val="none" w:sz="0" w:space="0" w:color="auto"/>
        <w:left w:val="none" w:sz="0" w:space="0" w:color="auto"/>
        <w:bottom w:val="none" w:sz="0" w:space="0" w:color="auto"/>
        <w:right w:val="none" w:sz="0" w:space="0" w:color="auto"/>
      </w:divBdr>
    </w:div>
    <w:div w:id="1528912365">
      <w:bodyDiv w:val="1"/>
      <w:marLeft w:val="0"/>
      <w:marRight w:val="0"/>
      <w:marTop w:val="0"/>
      <w:marBottom w:val="0"/>
      <w:divBdr>
        <w:top w:val="none" w:sz="0" w:space="0" w:color="auto"/>
        <w:left w:val="none" w:sz="0" w:space="0" w:color="auto"/>
        <w:bottom w:val="none" w:sz="0" w:space="0" w:color="auto"/>
        <w:right w:val="none" w:sz="0" w:space="0" w:color="auto"/>
      </w:divBdr>
    </w:div>
    <w:div w:id="1528912843">
      <w:bodyDiv w:val="1"/>
      <w:marLeft w:val="0"/>
      <w:marRight w:val="0"/>
      <w:marTop w:val="0"/>
      <w:marBottom w:val="0"/>
      <w:divBdr>
        <w:top w:val="none" w:sz="0" w:space="0" w:color="auto"/>
        <w:left w:val="none" w:sz="0" w:space="0" w:color="auto"/>
        <w:bottom w:val="none" w:sz="0" w:space="0" w:color="auto"/>
        <w:right w:val="none" w:sz="0" w:space="0" w:color="auto"/>
      </w:divBdr>
    </w:div>
    <w:div w:id="1529024990">
      <w:bodyDiv w:val="1"/>
      <w:marLeft w:val="0"/>
      <w:marRight w:val="0"/>
      <w:marTop w:val="0"/>
      <w:marBottom w:val="0"/>
      <w:divBdr>
        <w:top w:val="none" w:sz="0" w:space="0" w:color="auto"/>
        <w:left w:val="none" w:sz="0" w:space="0" w:color="auto"/>
        <w:bottom w:val="none" w:sz="0" w:space="0" w:color="auto"/>
        <w:right w:val="none" w:sz="0" w:space="0" w:color="auto"/>
      </w:divBdr>
    </w:div>
    <w:div w:id="1529104699">
      <w:bodyDiv w:val="1"/>
      <w:marLeft w:val="0"/>
      <w:marRight w:val="0"/>
      <w:marTop w:val="0"/>
      <w:marBottom w:val="0"/>
      <w:divBdr>
        <w:top w:val="none" w:sz="0" w:space="0" w:color="auto"/>
        <w:left w:val="none" w:sz="0" w:space="0" w:color="auto"/>
        <w:bottom w:val="none" w:sz="0" w:space="0" w:color="auto"/>
        <w:right w:val="none" w:sz="0" w:space="0" w:color="auto"/>
      </w:divBdr>
    </w:div>
    <w:div w:id="1529179982">
      <w:bodyDiv w:val="1"/>
      <w:marLeft w:val="0"/>
      <w:marRight w:val="0"/>
      <w:marTop w:val="0"/>
      <w:marBottom w:val="0"/>
      <w:divBdr>
        <w:top w:val="none" w:sz="0" w:space="0" w:color="auto"/>
        <w:left w:val="none" w:sz="0" w:space="0" w:color="auto"/>
        <w:bottom w:val="none" w:sz="0" w:space="0" w:color="auto"/>
        <w:right w:val="none" w:sz="0" w:space="0" w:color="auto"/>
      </w:divBdr>
    </w:div>
    <w:div w:id="1529219317">
      <w:bodyDiv w:val="1"/>
      <w:marLeft w:val="0"/>
      <w:marRight w:val="0"/>
      <w:marTop w:val="0"/>
      <w:marBottom w:val="0"/>
      <w:divBdr>
        <w:top w:val="none" w:sz="0" w:space="0" w:color="auto"/>
        <w:left w:val="none" w:sz="0" w:space="0" w:color="auto"/>
        <w:bottom w:val="none" w:sz="0" w:space="0" w:color="auto"/>
        <w:right w:val="none" w:sz="0" w:space="0" w:color="auto"/>
      </w:divBdr>
    </w:div>
    <w:div w:id="1529220629">
      <w:bodyDiv w:val="1"/>
      <w:marLeft w:val="0"/>
      <w:marRight w:val="0"/>
      <w:marTop w:val="0"/>
      <w:marBottom w:val="0"/>
      <w:divBdr>
        <w:top w:val="none" w:sz="0" w:space="0" w:color="auto"/>
        <w:left w:val="none" w:sz="0" w:space="0" w:color="auto"/>
        <w:bottom w:val="none" w:sz="0" w:space="0" w:color="auto"/>
        <w:right w:val="none" w:sz="0" w:space="0" w:color="auto"/>
      </w:divBdr>
    </w:div>
    <w:div w:id="1529248969">
      <w:bodyDiv w:val="1"/>
      <w:marLeft w:val="0"/>
      <w:marRight w:val="0"/>
      <w:marTop w:val="0"/>
      <w:marBottom w:val="0"/>
      <w:divBdr>
        <w:top w:val="none" w:sz="0" w:space="0" w:color="auto"/>
        <w:left w:val="none" w:sz="0" w:space="0" w:color="auto"/>
        <w:bottom w:val="none" w:sz="0" w:space="0" w:color="auto"/>
        <w:right w:val="none" w:sz="0" w:space="0" w:color="auto"/>
      </w:divBdr>
    </w:div>
    <w:div w:id="1529372819">
      <w:bodyDiv w:val="1"/>
      <w:marLeft w:val="0"/>
      <w:marRight w:val="0"/>
      <w:marTop w:val="0"/>
      <w:marBottom w:val="0"/>
      <w:divBdr>
        <w:top w:val="none" w:sz="0" w:space="0" w:color="auto"/>
        <w:left w:val="none" w:sz="0" w:space="0" w:color="auto"/>
        <w:bottom w:val="none" w:sz="0" w:space="0" w:color="auto"/>
        <w:right w:val="none" w:sz="0" w:space="0" w:color="auto"/>
      </w:divBdr>
    </w:div>
    <w:div w:id="1529417532">
      <w:bodyDiv w:val="1"/>
      <w:marLeft w:val="0"/>
      <w:marRight w:val="0"/>
      <w:marTop w:val="0"/>
      <w:marBottom w:val="0"/>
      <w:divBdr>
        <w:top w:val="none" w:sz="0" w:space="0" w:color="auto"/>
        <w:left w:val="none" w:sz="0" w:space="0" w:color="auto"/>
        <w:bottom w:val="none" w:sz="0" w:space="0" w:color="auto"/>
        <w:right w:val="none" w:sz="0" w:space="0" w:color="auto"/>
      </w:divBdr>
    </w:div>
    <w:div w:id="1529566314">
      <w:bodyDiv w:val="1"/>
      <w:marLeft w:val="0"/>
      <w:marRight w:val="0"/>
      <w:marTop w:val="0"/>
      <w:marBottom w:val="0"/>
      <w:divBdr>
        <w:top w:val="none" w:sz="0" w:space="0" w:color="auto"/>
        <w:left w:val="none" w:sz="0" w:space="0" w:color="auto"/>
        <w:bottom w:val="none" w:sz="0" w:space="0" w:color="auto"/>
        <w:right w:val="none" w:sz="0" w:space="0" w:color="auto"/>
      </w:divBdr>
    </w:div>
    <w:div w:id="1529639406">
      <w:bodyDiv w:val="1"/>
      <w:marLeft w:val="0"/>
      <w:marRight w:val="0"/>
      <w:marTop w:val="0"/>
      <w:marBottom w:val="0"/>
      <w:divBdr>
        <w:top w:val="none" w:sz="0" w:space="0" w:color="auto"/>
        <w:left w:val="none" w:sz="0" w:space="0" w:color="auto"/>
        <w:bottom w:val="none" w:sz="0" w:space="0" w:color="auto"/>
        <w:right w:val="none" w:sz="0" w:space="0" w:color="auto"/>
      </w:divBdr>
    </w:div>
    <w:div w:id="1529905078">
      <w:bodyDiv w:val="1"/>
      <w:marLeft w:val="0"/>
      <w:marRight w:val="0"/>
      <w:marTop w:val="0"/>
      <w:marBottom w:val="0"/>
      <w:divBdr>
        <w:top w:val="none" w:sz="0" w:space="0" w:color="auto"/>
        <w:left w:val="none" w:sz="0" w:space="0" w:color="auto"/>
        <w:bottom w:val="none" w:sz="0" w:space="0" w:color="auto"/>
        <w:right w:val="none" w:sz="0" w:space="0" w:color="auto"/>
      </w:divBdr>
    </w:div>
    <w:div w:id="1530027288">
      <w:bodyDiv w:val="1"/>
      <w:marLeft w:val="0"/>
      <w:marRight w:val="0"/>
      <w:marTop w:val="0"/>
      <w:marBottom w:val="0"/>
      <w:divBdr>
        <w:top w:val="none" w:sz="0" w:space="0" w:color="auto"/>
        <w:left w:val="none" w:sz="0" w:space="0" w:color="auto"/>
        <w:bottom w:val="none" w:sz="0" w:space="0" w:color="auto"/>
        <w:right w:val="none" w:sz="0" w:space="0" w:color="auto"/>
      </w:divBdr>
    </w:div>
    <w:div w:id="1530069790">
      <w:bodyDiv w:val="1"/>
      <w:marLeft w:val="0"/>
      <w:marRight w:val="0"/>
      <w:marTop w:val="0"/>
      <w:marBottom w:val="0"/>
      <w:divBdr>
        <w:top w:val="none" w:sz="0" w:space="0" w:color="auto"/>
        <w:left w:val="none" w:sz="0" w:space="0" w:color="auto"/>
        <w:bottom w:val="none" w:sz="0" w:space="0" w:color="auto"/>
        <w:right w:val="none" w:sz="0" w:space="0" w:color="auto"/>
      </w:divBdr>
    </w:div>
    <w:div w:id="1530139263">
      <w:bodyDiv w:val="1"/>
      <w:marLeft w:val="0"/>
      <w:marRight w:val="0"/>
      <w:marTop w:val="0"/>
      <w:marBottom w:val="0"/>
      <w:divBdr>
        <w:top w:val="none" w:sz="0" w:space="0" w:color="auto"/>
        <w:left w:val="none" w:sz="0" w:space="0" w:color="auto"/>
        <w:bottom w:val="none" w:sz="0" w:space="0" w:color="auto"/>
        <w:right w:val="none" w:sz="0" w:space="0" w:color="auto"/>
      </w:divBdr>
    </w:div>
    <w:div w:id="1530146916">
      <w:bodyDiv w:val="1"/>
      <w:marLeft w:val="0"/>
      <w:marRight w:val="0"/>
      <w:marTop w:val="0"/>
      <w:marBottom w:val="0"/>
      <w:divBdr>
        <w:top w:val="none" w:sz="0" w:space="0" w:color="auto"/>
        <w:left w:val="none" w:sz="0" w:space="0" w:color="auto"/>
        <w:bottom w:val="none" w:sz="0" w:space="0" w:color="auto"/>
        <w:right w:val="none" w:sz="0" w:space="0" w:color="auto"/>
      </w:divBdr>
    </w:div>
    <w:div w:id="1530217410">
      <w:bodyDiv w:val="1"/>
      <w:marLeft w:val="0"/>
      <w:marRight w:val="0"/>
      <w:marTop w:val="0"/>
      <w:marBottom w:val="0"/>
      <w:divBdr>
        <w:top w:val="none" w:sz="0" w:space="0" w:color="auto"/>
        <w:left w:val="none" w:sz="0" w:space="0" w:color="auto"/>
        <w:bottom w:val="none" w:sz="0" w:space="0" w:color="auto"/>
        <w:right w:val="none" w:sz="0" w:space="0" w:color="auto"/>
      </w:divBdr>
    </w:div>
    <w:div w:id="1530293694">
      <w:bodyDiv w:val="1"/>
      <w:marLeft w:val="0"/>
      <w:marRight w:val="0"/>
      <w:marTop w:val="0"/>
      <w:marBottom w:val="0"/>
      <w:divBdr>
        <w:top w:val="none" w:sz="0" w:space="0" w:color="auto"/>
        <w:left w:val="none" w:sz="0" w:space="0" w:color="auto"/>
        <w:bottom w:val="none" w:sz="0" w:space="0" w:color="auto"/>
        <w:right w:val="none" w:sz="0" w:space="0" w:color="auto"/>
      </w:divBdr>
    </w:div>
    <w:div w:id="1530297388">
      <w:bodyDiv w:val="1"/>
      <w:marLeft w:val="0"/>
      <w:marRight w:val="0"/>
      <w:marTop w:val="0"/>
      <w:marBottom w:val="0"/>
      <w:divBdr>
        <w:top w:val="none" w:sz="0" w:space="0" w:color="auto"/>
        <w:left w:val="none" w:sz="0" w:space="0" w:color="auto"/>
        <w:bottom w:val="none" w:sz="0" w:space="0" w:color="auto"/>
        <w:right w:val="none" w:sz="0" w:space="0" w:color="auto"/>
      </w:divBdr>
    </w:div>
    <w:div w:id="1530604118">
      <w:bodyDiv w:val="1"/>
      <w:marLeft w:val="0"/>
      <w:marRight w:val="0"/>
      <w:marTop w:val="0"/>
      <w:marBottom w:val="0"/>
      <w:divBdr>
        <w:top w:val="none" w:sz="0" w:space="0" w:color="auto"/>
        <w:left w:val="none" w:sz="0" w:space="0" w:color="auto"/>
        <w:bottom w:val="none" w:sz="0" w:space="0" w:color="auto"/>
        <w:right w:val="none" w:sz="0" w:space="0" w:color="auto"/>
      </w:divBdr>
    </w:div>
    <w:div w:id="1530604585">
      <w:bodyDiv w:val="1"/>
      <w:marLeft w:val="0"/>
      <w:marRight w:val="0"/>
      <w:marTop w:val="0"/>
      <w:marBottom w:val="0"/>
      <w:divBdr>
        <w:top w:val="none" w:sz="0" w:space="0" w:color="auto"/>
        <w:left w:val="none" w:sz="0" w:space="0" w:color="auto"/>
        <w:bottom w:val="none" w:sz="0" w:space="0" w:color="auto"/>
        <w:right w:val="none" w:sz="0" w:space="0" w:color="auto"/>
      </w:divBdr>
    </w:div>
    <w:div w:id="1530678656">
      <w:bodyDiv w:val="1"/>
      <w:marLeft w:val="0"/>
      <w:marRight w:val="0"/>
      <w:marTop w:val="0"/>
      <w:marBottom w:val="0"/>
      <w:divBdr>
        <w:top w:val="none" w:sz="0" w:space="0" w:color="auto"/>
        <w:left w:val="none" w:sz="0" w:space="0" w:color="auto"/>
        <w:bottom w:val="none" w:sz="0" w:space="0" w:color="auto"/>
        <w:right w:val="none" w:sz="0" w:space="0" w:color="auto"/>
      </w:divBdr>
    </w:div>
    <w:div w:id="1530869869">
      <w:bodyDiv w:val="1"/>
      <w:marLeft w:val="0"/>
      <w:marRight w:val="0"/>
      <w:marTop w:val="0"/>
      <w:marBottom w:val="0"/>
      <w:divBdr>
        <w:top w:val="none" w:sz="0" w:space="0" w:color="auto"/>
        <w:left w:val="none" w:sz="0" w:space="0" w:color="auto"/>
        <w:bottom w:val="none" w:sz="0" w:space="0" w:color="auto"/>
        <w:right w:val="none" w:sz="0" w:space="0" w:color="auto"/>
      </w:divBdr>
    </w:div>
    <w:div w:id="1530870580">
      <w:bodyDiv w:val="1"/>
      <w:marLeft w:val="0"/>
      <w:marRight w:val="0"/>
      <w:marTop w:val="0"/>
      <w:marBottom w:val="0"/>
      <w:divBdr>
        <w:top w:val="none" w:sz="0" w:space="0" w:color="auto"/>
        <w:left w:val="none" w:sz="0" w:space="0" w:color="auto"/>
        <w:bottom w:val="none" w:sz="0" w:space="0" w:color="auto"/>
        <w:right w:val="none" w:sz="0" w:space="0" w:color="auto"/>
      </w:divBdr>
    </w:div>
    <w:div w:id="1531187179">
      <w:bodyDiv w:val="1"/>
      <w:marLeft w:val="0"/>
      <w:marRight w:val="0"/>
      <w:marTop w:val="0"/>
      <w:marBottom w:val="0"/>
      <w:divBdr>
        <w:top w:val="none" w:sz="0" w:space="0" w:color="auto"/>
        <w:left w:val="none" w:sz="0" w:space="0" w:color="auto"/>
        <w:bottom w:val="none" w:sz="0" w:space="0" w:color="auto"/>
        <w:right w:val="none" w:sz="0" w:space="0" w:color="auto"/>
      </w:divBdr>
    </w:div>
    <w:div w:id="1531456916">
      <w:bodyDiv w:val="1"/>
      <w:marLeft w:val="0"/>
      <w:marRight w:val="0"/>
      <w:marTop w:val="0"/>
      <w:marBottom w:val="0"/>
      <w:divBdr>
        <w:top w:val="none" w:sz="0" w:space="0" w:color="auto"/>
        <w:left w:val="none" w:sz="0" w:space="0" w:color="auto"/>
        <w:bottom w:val="none" w:sz="0" w:space="0" w:color="auto"/>
        <w:right w:val="none" w:sz="0" w:space="0" w:color="auto"/>
      </w:divBdr>
    </w:div>
    <w:div w:id="1531528158">
      <w:bodyDiv w:val="1"/>
      <w:marLeft w:val="0"/>
      <w:marRight w:val="0"/>
      <w:marTop w:val="0"/>
      <w:marBottom w:val="0"/>
      <w:divBdr>
        <w:top w:val="none" w:sz="0" w:space="0" w:color="auto"/>
        <w:left w:val="none" w:sz="0" w:space="0" w:color="auto"/>
        <w:bottom w:val="none" w:sz="0" w:space="0" w:color="auto"/>
        <w:right w:val="none" w:sz="0" w:space="0" w:color="auto"/>
      </w:divBdr>
    </w:div>
    <w:div w:id="1531534028">
      <w:bodyDiv w:val="1"/>
      <w:marLeft w:val="0"/>
      <w:marRight w:val="0"/>
      <w:marTop w:val="0"/>
      <w:marBottom w:val="0"/>
      <w:divBdr>
        <w:top w:val="none" w:sz="0" w:space="0" w:color="auto"/>
        <w:left w:val="none" w:sz="0" w:space="0" w:color="auto"/>
        <w:bottom w:val="none" w:sz="0" w:space="0" w:color="auto"/>
        <w:right w:val="none" w:sz="0" w:space="0" w:color="auto"/>
      </w:divBdr>
    </w:div>
    <w:div w:id="1532038110">
      <w:bodyDiv w:val="1"/>
      <w:marLeft w:val="0"/>
      <w:marRight w:val="0"/>
      <w:marTop w:val="0"/>
      <w:marBottom w:val="0"/>
      <w:divBdr>
        <w:top w:val="none" w:sz="0" w:space="0" w:color="auto"/>
        <w:left w:val="none" w:sz="0" w:space="0" w:color="auto"/>
        <w:bottom w:val="none" w:sz="0" w:space="0" w:color="auto"/>
        <w:right w:val="none" w:sz="0" w:space="0" w:color="auto"/>
      </w:divBdr>
    </w:div>
    <w:div w:id="1532379279">
      <w:bodyDiv w:val="1"/>
      <w:marLeft w:val="0"/>
      <w:marRight w:val="0"/>
      <w:marTop w:val="0"/>
      <w:marBottom w:val="0"/>
      <w:divBdr>
        <w:top w:val="none" w:sz="0" w:space="0" w:color="auto"/>
        <w:left w:val="none" w:sz="0" w:space="0" w:color="auto"/>
        <w:bottom w:val="none" w:sz="0" w:space="0" w:color="auto"/>
        <w:right w:val="none" w:sz="0" w:space="0" w:color="auto"/>
      </w:divBdr>
    </w:div>
    <w:div w:id="1532449800">
      <w:bodyDiv w:val="1"/>
      <w:marLeft w:val="0"/>
      <w:marRight w:val="0"/>
      <w:marTop w:val="0"/>
      <w:marBottom w:val="0"/>
      <w:divBdr>
        <w:top w:val="none" w:sz="0" w:space="0" w:color="auto"/>
        <w:left w:val="none" w:sz="0" w:space="0" w:color="auto"/>
        <w:bottom w:val="none" w:sz="0" w:space="0" w:color="auto"/>
        <w:right w:val="none" w:sz="0" w:space="0" w:color="auto"/>
      </w:divBdr>
    </w:div>
    <w:div w:id="1532457879">
      <w:bodyDiv w:val="1"/>
      <w:marLeft w:val="0"/>
      <w:marRight w:val="0"/>
      <w:marTop w:val="0"/>
      <w:marBottom w:val="0"/>
      <w:divBdr>
        <w:top w:val="none" w:sz="0" w:space="0" w:color="auto"/>
        <w:left w:val="none" w:sz="0" w:space="0" w:color="auto"/>
        <w:bottom w:val="none" w:sz="0" w:space="0" w:color="auto"/>
        <w:right w:val="none" w:sz="0" w:space="0" w:color="auto"/>
      </w:divBdr>
    </w:div>
    <w:div w:id="1532525944">
      <w:bodyDiv w:val="1"/>
      <w:marLeft w:val="0"/>
      <w:marRight w:val="0"/>
      <w:marTop w:val="0"/>
      <w:marBottom w:val="0"/>
      <w:divBdr>
        <w:top w:val="none" w:sz="0" w:space="0" w:color="auto"/>
        <w:left w:val="none" w:sz="0" w:space="0" w:color="auto"/>
        <w:bottom w:val="none" w:sz="0" w:space="0" w:color="auto"/>
        <w:right w:val="none" w:sz="0" w:space="0" w:color="auto"/>
      </w:divBdr>
    </w:div>
    <w:div w:id="1532575175">
      <w:bodyDiv w:val="1"/>
      <w:marLeft w:val="0"/>
      <w:marRight w:val="0"/>
      <w:marTop w:val="0"/>
      <w:marBottom w:val="0"/>
      <w:divBdr>
        <w:top w:val="none" w:sz="0" w:space="0" w:color="auto"/>
        <w:left w:val="none" w:sz="0" w:space="0" w:color="auto"/>
        <w:bottom w:val="none" w:sz="0" w:space="0" w:color="auto"/>
        <w:right w:val="none" w:sz="0" w:space="0" w:color="auto"/>
      </w:divBdr>
    </w:div>
    <w:div w:id="1532768625">
      <w:bodyDiv w:val="1"/>
      <w:marLeft w:val="0"/>
      <w:marRight w:val="0"/>
      <w:marTop w:val="0"/>
      <w:marBottom w:val="0"/>
      <w:divBdr>
        <w:top w:val="none" w:sz="0" w:space="0" w:color="auto"/>
        <w:left w:val="none" w:sz="0" w:space="0" w:color="auto"/>
        <w:bottom w:val="none" w:sz="0" w:space="0" w:color="auto"/>
        <w:right w:val="none" w:sz="0" w:space="0" w:color="auto"/>
      </w:divBdr>
    </w:div>
    <w:div w:id="1532841583">
      <w:bodyDiv w:val="1"/>
      <w:marLeft w:val="0"/>
      <w:marRight w:val="0"/>
      <w:marTop w:val="0"/>
      <w:marBottom w:val="0"/>
      <w:divBdr>
        <w:top w:val="none" w:sz="0" w:space="0" w:color="auto"/>
        <w:left w:val="none" w:sz="0" w:space="0" w:color="auto"/>
        <w:bottom w:val="none" w:sz="0" w:space="0" w:color="auto"/>
        <w:right w:val="none" w:sz="0" w:space="0" w:color="auto"/>
      </w:divBdr>
    </w:div>
    <w:div w:id="1532955654">
      <w:bodyDiv w:val="1"/>
      <w:marLeft w:val="0"/>
      <w:marRight w:val="0"/>
      <w:marTop w:val="0"/>
      <w:marBottom w:val="0"/>
      <w:divBdr>
        <w:top w:val="none" w:sz="0" w:space="0" w:color="auto"/>
        <w:left w:val="none" w:sz="0" w:space="0" w:color="auto"/>
        <w:bottom w:val="none" w:sz="0" w:space="0" w:color="auto"/>
        <w:right w:val="none" w:sz="0" w:space="0" w:color="auto"/>
      </w:divBdr>
    </w:div>
    <w:div w:id="1532958393">
      <w:bodyDiv w:val="1"/>
      <w:marLeft w:val="0"/>
      <w:marRight w:val="0"/>
      <w:marTop w:val="0"/>
      <w:marBottom w:val="0"/>
      <w:divBdr>
        <w:top w:val="none" w:sz="0" w:space="0" w:color="auto"/>
        <w:left w:val="none" w:sz="0" w:space="0" w:color="auto"/>
        <w:bottom w:val="none" w:sz="0" w:space="0" w:color="auto"/>
        <w:right w:val="none" w:sz="0" w:space="0" w:color="auto"/>
      </w:divBdr>
    </w:div>
    <w:div w:id="1532959356">
      <w:bodyDiv w:val="1"/>
      <w:marLeft w:val="0"/>
      <w:marRight w:val="0"/>
      <w:marTop w:val="0"/>
      <w:marBottom w:val="0"/>
      <w:divBdr>
        <w:top w:val="none" w:sz="0" w:space="0" w:color="auto"/>
        <w:left w:val="none" w:sz="0" w:space="0" w:color="auto"/>
        <w:bottom w:val="none" w:sz="0" w:space="0" w:color="auto"/>
        <w:right w:val="none" w:sz="0" w:space="0" w:color="auto"/>
      </w:divBdr>
    </w:div>
    <w:div w:id="1533109556">
      <w:bodyDiv w:val="1"/>
      <w:marLeft w:val="0"/>
      <w:marRight w:val="0"/>
      <w:marTop w:val="0"/>
      <w:marBottom w:val="0"/>
      <w:divBdr>
        <w:top w:val="none" w:sz="0" w:space="0" w:color="auto"/>
        <w:left w:val="none" w:sz="0" w:space="0" w:color="auto"/>
        <w:bottom w:val="none" w:sz="0" w:space="0" w:color="auto"/>
        <w:right w:val="none" w:sz="0" w:space="0" w:color="auto"/>
      </w:divBdr>
    </w:div>
    <w:div w:id="1533416664">
      <w:bodyDiv w:val="1"/>
      <w:marLeft w:val="0"/>
      <w:marRight w:val="0"/>
      <w:marTop w:val="0"/>
      <w:marBottom w:val="0"/>
      <w:divBdr>
        <w:top w:val="none" w:sz="0" w:space="0" w:color="auto"/>
        <w:left w:val="none" w:sz="0" w:space="0" w:color="auto"/>
        <w:bottom w:val="none" w:sz="0" w:space="0" w:color="auto"/>
        <w:right w:val="none" w:sz="0" w:space="0" w:color="auto"/>
      </w:divBdr>
    </w:div>
    <w:div w:id="1533419931">
      <w:bodyDiv w:val="1"/>
      <w:marLeft w:val="0"/>
      <w:marRight w:val="0"/>
      <w:marTop w:val="0"/>
      <w:marBottom w:val="0"/>
      <w:divBdr>
        <w:top w:val="none" w:sz="0" w:space="0" w:color="auto"/>
        <w:left w:val="none" w:sz="0" w:space="0" w:color="auto"/>
        <w:bottom w:val="none" w:sz="0" w:space="0" w:color="auto"/>
        <w:right w:val="none" w:sz="0" w:space="0" w:color="auto"/>
      </w:divBdr>
    </w:div>
    <w:div w:id="1533566847">
      <w:bodyDiv w:val="1"/>
      <w:marLeft w:val="0"/>
      <w:marRight w:val="0"/>
      <w:marTop w:val="0"/>
      <w:marBottom w:val="0"/>
      <w:divBdr>
        <w:top w:val="none" w:sz="0" w:space="0" w:color="auto"/>
        <w:left w:val="none" w:sz="0" w:space="0" w:color="auto"/>
        <w:bottom w:val="none" w:sz="0" w:space="0" w:color="auto"/>
        <w:right w:val="none" w:sz="0" w:space="0" w:color="auto"/>
      </w:divBdr>
    </w:div>
    <w:div w:id="1533569203">
      <w:bodyDiv w:val="1"/>
      <w:marLeft w:val="0"/>
      <w:marRight w:val="0"/>
      <w:marTop w:val="0"/>
      <w:marBottom w:val="0"/>
      <w:divBdr>
        <w:top w:val="none" w:sz="0" w:space="0" w:color="auto"/>
        <w:left w:val="none" w:sz="0" w:space="0" w:color="auto"/>
        <w:bottom w:val="none" w:sz="0" w:space="0" w:color="auto"/>
        <w:right w:val="none" w:sz="0" w:space="0" w:color="auto"/>
      </w:divBdr>
    </w:div>
    <w:div w:id="1533684678">
      <w:bodyDiv w:val="1"/>
      <w:marLeft w:val="0"/>
      <w:marRight w:val="0"/>
      <w:marTop w:val="0"/>
      <w:marBottom w:val="0"/>
      <w:divBdr>
        <w:top w:val="none" w:sz="0" w:space="0" w:color="auto"/>
        <w:left w:val="none" w:sz="0" w:space="0" w:color="auto"/>
        <w:bottom w:val="none" w:sz="0" w:space="0" w:color="auto"/>
        <w:right w:val="none" w:sz="0" w:space="0" w:color="auto"/>
      </w:divBdr>
    </w:div>
    <w:div w:id="1533762137">
      <w:bodyDiv w:val="1"/>
      <w:marLeft w:val="0"/>
      <w:marRight w:val="0"/>
      <w:marTop w:val="0"/>
      <w:marBottom w:val="0"/>
      <w:divBdr>
        <w:top w:val="none" w:sz="0" w:space="0" w:color="auto"/>
        <w:left w:val="none" w:sz="0" w:space="0" w:color="auto"/>
        <w:bottom w:val="none" w:sz="0" w:space="0" w:color="auto"/>
        <w:right w:val="none" w:sz="0" w:space="0" w:color="auto"/>
      </w:divBdr>
    </w:div>
    <w:div w:id="1533834619">
      <w:bodyDiv w:val="1"/>
      <w:marLeft w:val="0"/>
      <w:marRight w:val="0"/>
      <w:marTop w:val="0"/>
      <w:marBottom w:val="0"/>
      <w:divBdr>
        <w:top w:val="none" w:sz="0" w:space="0" w:color="auto"/>
        <w:left w:val="none" w:sz="0" w:space="0" w:color="auto"/>
        <w:bottom w:val="none" w:sz="0" w:space="0" w:color="auto"/>
        <w:right w:val="none" w:sz="0" w:space="0" w:color="auto"/>
      </w:divBdr>
    </w:div>
    <w:div w:id="1533952783">
      <w:bodyDiv w:val="1"/>
      <w:marLeft w:val="0"/>
      <w:marRight w:val="0"/>
      <w:marTop w:val="0"/>
      <w:marBottom w:val="0"/>
      <w:divBdr>
        <w:top w:val="none" w:sz="0" w:space="0" w:color="auto"/>
        <w:left w:val="none" w:sz="0" w:space="0" w:color="auto"/>
        <w:bottom w:val="none" w:sz="0" w:space="0" w:color="auto"/>
        <w:right w:val="none" w:sz="0" w:space="0" w:color="auto"/>
      </w:divBdr>
    </w:div>
    <w:div w:id="1533957555">
      <w:bodyDiv w:val="1"/>
      <w:marLeft w:val="0"/>
      <w:marRight w:val="0"/>
      <w:marTop w:val="0"/>
      <w:marBottom w:val="0"/>
      <w:divBdr>
        <w:top w:val="none" w:sz="0" w:space="0" w:color="auto"/>
        <w:left w:val="none" w:sz="0" w:space="0" w:color="auto"/>
        <w:bottom w:val="none" w:sz="0" w:space="0" w:color="auto"/>
        <w:right w:val="none" w:sz="0" w:space="0" w:color="auto"/>
      </w:divBdr>
    </w:div>
    <w:div w:id="1534004150">
      <w:bodyDiv w:val="1"/>
      <w:marLeft w:val="0"/>
      <w:marRight w:val="0"/>
      <w:marTop w:val="0"/>
      <w:marBottom w:val="0"/>
      <w:divBdr>
        <w:top w:val="none" w:sz="0" w:space="0" w:color="auto"/>
        <w:left w:val="none" w:sz="0" w:space="0" w:color="auto"/>
        <w:bottom w:val="none" w:sz="0" w:space="0" w:color="auto"/>
        <w:right w:val="none" w:sz="0" w:space="0" w:color="auto"/>
      </w:divBdr>
    </w:div>
    <w:div w:id="1534030156">
      <w:bodyDiv w:val="1"/>
      <w:marLeft w:val="0"/>
      <w:marRight w:val="0"/>
      <w:marTop w:val="0"/>
      <w:marBottom w:val="0"/>
      <w:divBdr>
        <w:top w:val="none" w:sz="0" w:space="0" w:color="auto"/>
        <w:left w:val="none" w:sz="0" w:space="0" w:color="auto"/>
        <w:bottom w:val="none" w:sz="0" w:space="0" w:color="auto"/>
        <w:right w:val="none" w:sz="0" w:space="0" w:color="auto"/>
      </w:divBdr>
    </w:div>
    <w:div w:id="1534030531">
      <w:bodyDiv w:val="1"/>
      <w:marLeft w:val="0"/>
      <w:marRight w:val="0"/>
      <w:marTop w:val="0"/>
      <w:marBottom w:val="0"/>
      <w:divBdr>
        <w:top w:val="none" w:sz="0" w:space="0" w:color="auto"/>
        <w:left w:val="none" w:sz="0" w:space="0" w:color="auto"/>
        <w:bottom w:val="none" w:sz="0" w:space="0" w:color="auto"/>
        <w:right w:val="none" w:sz="0" w:space="0" w:color="auto"/>
      </w:divBdr>
    </w:div>
    <w:div w:id="1534151892">
      <w:bodyDiv w:val="1"/>
      <w:marLeft w:val="0"/>
      <w:marRight w:val="0"/>
      <w:marTop w:val="0"/>
      <w:marBottom w:val="0"/>
      <w:divBdr>
        <w:top w:val="none" w:sz="0" w:space="0" w:color="auto"/>
        <w:left w:val="none" w:sz="0" w:space="0" w:color="auto"/>
        <w:bottom w:val="none" w:sz="0" w:space="0" w:color="auto"/>
        <w:right w:val="none" w:sz="0" w:space="0" w:color="auto"/>
      </w:divBdr>
    </w:div>
    <w:div w:id="1534268500">
      <w:bodyDiv w:val="1"/>
      <w:marLeft w:val="0"/>
      <w:marRight w:val="0"/>
      <w:marTop w:val="0"/>
      <w:marBottom w:val="0"/>
      <w:divBdr>
        <w:top w:val="none" w:sz="0" w:space="0" w:color="auto"/>
        <w:left w:val="none" w:sz="0" w:space="0" w:color="auto"/>
        <w:bottom w:val="none" w:sz="0" w:space="0" w:color="auto"/>
        <w:right w:val="none" w:sz="0" w:space="0" w:color="auto"/>
      </w:divBdr>
    </w:div>
    <w:div w:id="1534340877">
      <w:bodyDiv w:val="1"/>
      <w:marLeft w:val="0"/>
      <w:marRight w:val="0"/>
      <w:marTop w:val="0"/>
      <w:marBottom w:val="0"/>
      <w:divBdr>
        <w:top w:val="none" w:sz="0" w:space="0" w:color="auto"/>
        <w:left w:val="none" w:sz="0" w:space="0" w:color="auto"/>
        <w:bottom w:val="none" w:sz="0" w:space="0" w:color="auto"/>
        <w:right w:val="none" w:sz="0" w:space="0" w:color="auto"/>
      </w:divBdr>
    </w:div>
    <w:div w:id="1534348094">
      <w:bodyDiv w:val="1"/>
      <w:marLeft w:val="0"/>
      <w:marRight w:val="0"/>
      <w:marTop w:val="0"/>
      <w:marBottom w:val="0"/>
      <w:divBdr>
        <w:top w:val="none" w:sz="0" w:space="0" w:color="auto"/>
        <w:left w:val="none" w:sz="0" w:space="0" w:color="auto"/>
        <w:bottom w:val="none" w:sz="0" w:space="0" w:color="auto"/>
        <w:right w:val="none" w:sz="0" w:space="0" w:color="auto"/>
      </w:divBdr>
    </w:div>
    <w:div w:id="1534422147">
      <w:bodyDiv w:val="1"/>
      <w:marLeft w:val="0"/>
      <w:marRight w:val="0"/>
      <w:marTop w:val="0"/>
      <w:marBottom w:val="0"/>
      <w:divBdr>
        <w:top w:val="none" w:sz="0" w:space="0" w:color="auto"/>
        <w:left w:val="none" w:sz="0" w:space="0" w:color="auto"/>
        <w:bottom w:val="none" w:sz="0" w:space="0" w:color="auto"/>
        <w:right w:val="none" w:sz="0" w:space="0" w:color="auto"/>
      </w:divBdr>
    </w:div>
    <w:div w:id="1534802505">
      <w:bodyDiv w:val="1"/>
      <w:marLeft w:val="0"/>
      <w:marRight w:val="0"/>
      <w:marTop w:val="0"/>
      <w:marBottom w:val="0"/>
      <w:divBdr>
        <w:top w:val="none" w:sz="0" w:space="0" w:color="auto"/>
        <w:left w:val="none" w:sz="0" w:space="0" w:color="auto"/>
        <w:bottom w:val="none" w:sz="0" w:space="0" w:color="auto"/>
        <w:right w:val="none" w:sz="0" w:space="0" w:color="auto"/>
      </w:divBdr>
    </w:div>
    <w:div w:id="1534994906">
      <w:bodyDiv w:val="1"/>
      <w:marLeft w:val="0"/>
      <w:marRight w:val="0"/>
      <w:marTop w:val="0"/>
      <w:marBottom w:val="0"/>
      <w:divBdr>
        <w:top w:val="none" w:sz="0" w:space="0" w:color="auto"/>
        <w:left w:val="none" w:sz="0" w:space="0" w:color="auto"/>
        <w:bottom w:val="none" w:sz="0" w:space="0" w:color="auto"/>
        <w:right w:val="none" w:sz="0" w:space="0" w:color="auto"/>
      </w:divBdr>
    </w:div>
    <w:div w:id="1535268322">
      <w:bodyDiv w:val="1"/>
      <w:marLeft w:val="0"/>
      <w:marRight w:val="0"/>
      <w:marTop w:val="0"/>
      <w:marBottom w:val="0"/>
      <w:divBdr>
        <w:top w:val="none" w:sz="0" w:space="0" w:color="auto"/>
        <w:left w:val="none" w:sz="0" w:space="0" w:color="auto"/>
        <w:bottom w:val="none" w:sz="0" w:space="0" w:color="auto"/>
        <w:right w:val="none" w:sz="0" w:space="0" w:color="auto"/>
      </w:divBdr>
    </w:div>
    <w:div w:id="1535271176">
      <w:bodyDiv w:val="1"/>
      <w:marLeft w:val="0"/>
      <w:marRight w:val="0"/>
      <w:marTop w:val="0"/>
      <w:marBottom w:val="0"/>
      <w:divBdr>
        <w:top w:val="none" w:sz="0" w:space="0" w:color="auto"/>
        <w:left w:val="none" w:sz="0" w:space="0" w:color="auto"/>
        <w:bottom w:val="none" w:sz="0" w:space="0" w:color="auto"/>
        <w:right w:val="none" w:sz="0" w:space="0" w:color="auto"/>
      </w:divBdr>
    </w:div>
    <w:div w:id="1535314047">
      <w:bodyDiv w:val="1"/>
      <w:marLeft w:val="0"/>
      <w:marRight w:val="0"/>
      <w:marTop w:val="0"/>
      <w:marBottom w:val="0"/>
      <w:divBdr>
        <w:top w:val="none" w:sz="0" w:space="0" w:color="auto"/>
        <w:left w:val="none" w:sz="0" w:space="0" w:color="auto"/>
        <w:bottom w:val="none" w:sz="0" w:space="0" w:color="auto"/>
        <w:right w:val="none" w:sz="0" w:space="0" w:color="auto"/>
      </w:divBdr>
    </w:div>
    <w:div w:id="1535338469">
      <w:bodyDiv w:val="1"/>
      <w:marLeft w:val="0"/>
      <w:marRight w:val="0"/>
      <w:marTop w:val="0"/>
      <w:marBottom w:val="0"/>
      <w:divBdr>
        <w:top w:val="none" w:sz="0" w:space="0" w:color="auto"/>
        <w:left w:val="none" w:sz="0" w:space="0" w:color="auto"/>
        <w:bottom w:val="none" w:sz="0" w:space="0" w:color="auto"/>
        <w:right w:val="none" w:sz="0" w:space="0" w:color="auto"/>
      </w:divBdr>
    </w:div>
    <w:div w:id="1535341038">
      <w:bodyDiv w:val="1"/>
      <w:marLeft w:val="0"/>
      <w:marRight w:val="0"/>
      <w:marTop w:val="0"/>
      <w:marBottom w:val="0"/>
      <w:divBdr>
        <w:top w:val="none" w:sz="0" w:space="0" w:color="auto"/>
        <w:left w:val="none" w:sz="0" w:space="0" w:color="auto"/>
        <w:bottom w:val="none" w:sz="0" w:space="0" w:color="auto"/>
        <w:right w:val="none" w:sz="0" w:space="0" w:color="auto"/>
      </w:divBdr>
    </w:div>
    <w:div w:id="1535464727">
      <w:bodyDiv w:val="1"/>
      <w:marLeft w:val="0"/>
      <w:marRight w:val="0"/>
      <w:marTop w:val="0"/>
      <w:marBottom w:val="0"/>
      <w:divBdr>
        <w:top w:val="none" w:sz="0" w:space="0" w:color="auto"/>
        <w:left w:val="none" w:sz="0" w:space="0" w:color="auto"/>
        <w:bottom w:val="none" w:sz="0" w:space="0" w:color="auto"/>
        <w:right w:val="none" w:sz="0" w:space="0" w:color="auto"/>
      </w:divBdr>
    </w:div>
    <w:div w:id="1535653936">
      <w:bodyDiv w:val="1"/>
      <w:marLeft w:val="0"/>
      <w:marRight w:val="0"/>
      <w:marTop w:val="0"/>
      <w:marBottom w:val="0"/>
      <w:divBdr>
        <w:top w:val="none" w:sz="0" w:space="0" w:color="auto"/>
        <w:left w:val="none" w:sz="0" w:space="0" w:color="auto"/>
        <w:bottom w:val="none" w:sz="0" w:space="0" w:color="auto"/>
        <w:right w:val="none" w:sz="0" w:space="0" w:color="auto"/>
      </w:divBdr>
    </w:div>
    <w:div w:id="1535656387">
      <w:bodyDiv w:val="1"/>
      <w:marLeft w:val="0"/>
      <w:marRight w:val="0"/>
      <w:marTop w:val="0"/>
      <w:marBottom w:val="0"/>
      <w:divBdr>
        <w:top w:val="none" w:sz="0" w:space="0" w:color="auto"/>
        <w:left w:val="none" w:sz="0" w:space="0" w:color="auto"/>
        <w:bottom w:val="none" w:sz="0" w:space="0" w:color="auto"/>
        <w:right w:val="none" w:sz="0" w:space="0" w:color="auto"/>
      </w:divBdr>
    </w:div>
    <w:div w:id="1535846149">
      <w:bodyDiv w:val="1"/>
      <w:marLeft w:val="0"/>
      <w:marRight w:val="0"/>
      <w:marTop w:val="0"/>
      <w:marBottom w:val="0"/>
      <w:divBdr>
        <w:top w:val="none" w:sz="0" w:space="0" w:color="auto"/>
        <w:left w:val="none" w:sz="0" w:space="0" w:color="auto"/>
        <w:bottom w:val="none" w:sz="0" w:space="0" w:color="auto"/>
        <w:right w:val="none" w:sz="0" w:space="0" w:color="auto"/>
      </w:divBdr>
    </w:div>
    <w:div w:id="1536233698">
      <w:bodyDiv w:val="1"/>
      <w:marLeft w:val="0"/>
      <w:marRight w:val="0"/>
      <w:marTop w:val="0"/>
      <w:marBottom w:val="0"/>
      <w:divBdr>
        <w:top w:val="none" w:sz="0" w:space="0" w:color="auto"/>
        <w:left w:val="none" w:sz="0" w:space="0" w:color="auto"/>
        <w:bottom w:val="none" w:sz="0" w:space="0" w:color="auto"/>
        <w:right w:val="none" w:sz="0" w:space="0" w:color="auto"/>
      </w:divBdr>
    </w:div>
    <w:div w:id="1536307873">
      <w:bodyDiv w:val="1"/>
      <w:marLeft w:val="0"/>
      <w:marRight w:val="0"/>
      <w:marTop w:val="0"/>
      <w:marBottom w:val="0"/>
      <w:divBdr>
        <w:top w:val="none" w:sz="0" w:space="0" w:color="auto"/>
        <w:left w:val="none" w:sz="0" w:space="0" w:color="auto"/>
        <w:bottom w:val="none" w:sz="0" w:space="0" w:color="auto"/>
        <w:right w:val="none" w:sz="0" w:space="0" w:color="auto"/>
      </w:divBdr>
    </w:div>
    <w:div w:id="1536380198">
      <w:bodyDiv w:val="1"/>
      <w:marLeft w:val="0"/>
      <w:marRight w:val="0"/>
      <w:marTop w:val="0"/>
      <w:marBottom w:val="0"/>
      <w:divBdr>
        <w:top w:val="none" w:sz="0" w:space="0" w:color="auto"/>
        <w:left w:val="none" w:sz="0" w:space="0" w:color="auto"/>
        <w:bottom w:val="none" w:sz="0" w:space="0" w:color="auto"/>
        <w:right w:val="none" w:sz="0" w:space="0" w:color="auto"/>
      </w:divBdr>
    </w:div>
    <w:div w:id="1536386819">
      <w:bodyDiv w:val="1"/>
      <w:marLeft w:val="0"/>
      <w:marRight w:val="0"/>
      <w:marTop w:val="0"/>
      <w:marBottom w:val="0"/>
      <w:divBdr>
        <w:top w:val="none" w:sz="0" w:space="0" w:color="auto"/>
        <w:left w:val="none" w:sz="0" w:space="0" w:color="auto"/>
        <w:bottom w:val="none" w:sz="0" w:space="0" w:color="auto"/>
        <w:right w:val="none" w:sz="0" w:space="0" w:color="auto"/>
      </w:divBdr>
    </w:div>
    <w:div w:id="1536501620">
      <w:bodyDiv w:val="1"/>
      <w:marLeft w:val="0"/>
      <w:marRight w:val="0"/>
      <w:marTop w:val="0"/>
      <w:marBottom w:val="0"/>
      <w:divBdr>
        <w:top w:val="none" w:sz="0" w:space="0" w:color="auto"/>
        <w:left w:val="none" w:sz="0" w:space="0" w:color="auto"/>
        <w:bottom w:val="none" w:sz="0" w:space="0" w:color="auto"/>
        <w:right w:val="none" w:sz="0" w:space="0" w:color="auto"/>
      </w:divBdr>
    </w:div>
    <w:div w:id="1536700798">
      <w:bodyDiv w:val="1"/>
      <w:marLeft w:val="0"/>
      <w:marRight w:val="0"/>
      <w:marTop w:val="0"/>
      <w:marBottom w:val="0"/>
      <w:divBdr>
        <w:top w:val="none" w:sz="0" w:space="0" w:color="auto"/>
        <w:left w:val="none" w:sz="0" w:space="0" w:color="auto"/>
        <w:bottom w:val="none" w:sz="0" w:space="0" w:color="auto"/>
        <w:right w:val="none" w:sz="0" w:space="0" w:color="auto"/>
      </w:divBdr>
    </w:div>
    <w:div w:id="1536892923">
      <w:bodyDiv w:val="1"/>
      <w:marLeft w:val="0"/>
      <w:marRight w:val="0"/>
      <w:marTop w:val="0"/>
      <w:marBottom w:val="0"/>
      <w:divBdr>
        <w:top w:val="none" w:sz="0" w:space="0" w:color="auto"/>
        <w:left w:val="none" w:sz="0" w:space="0" w:color="auto"/>
        <w:bottom w:val="none" w:sz="0" w:space="0" w:color="auto"/>
        <w:right w:val="none" w:sz="0" w:space="0" w:color="auto"/>
      </w:divBdr>
    </w:div>
    <w:div w:id="1537039547">
      <w:bodyDiv w:val="1"/>
      <w:marLeft w:val="0"/>
      <w:marRight w:val="0"/>
      <w:marTop w:val="0"/>
      <w:marBottom w:val="0"/>
      <w:divBdr>
        <w:top w:val="none" w:sz="0" w:space="0" w:color="auto"/>
        <w:left w:val="none" w:sz="0" w:space="0" w:color="auto"/>
        <w:bottom w:val="none" w:sz="0" w:space="0" w:color="auto"/>
        <w:right w:val="none" w:sz="0" w:space="0" w:color="auto"/>
      </w:divBdr>
    </w:div>
    <w:div w:id="1537039634">
      <w:bodyDiv w:val="1"/>
      <w:marLeft w:val="0"/>
      <w:marRight w:val="0"/>
      <w:marTop w:val="0"/>
      <w:marBottom w:val="0"/>
      <w:divBdr>
        <w:top w:val="none" w:sz="0" w:space="0" w:color="auto"/>
        <w:left w:val="none" w:sz="0" w:space="0" w:color="auto"/>
        <w:bottom w:val="none" w:sz="0" w:space="0" w:color="auto"/>
        <w:right w:val="none" w:sz="0" w:space="0" w:color="auto"/>
      </w:divBdr>
    </w:div>
    <w:div w:id="1537044032">
      <w:bodyDiv w:val="1"/>
      <w:marLeft w:val="0"/>
      <w:marRight w:val="0"/>
      <w:marTop w:val="0"/>
      <w:marBottom w:val="0"/>
      <w:divBdr>
        <w:top w:val="none" w:sz="0" w:space="0" w:color="auto"/>
        <w:left w:val="none" w:sz="0" w:space="0" w:color="auto"/>
        <w:bottom w:val="none" w:sz="0" w:space="0" w:color="auto"/>
        <w:right w:val="none" w:sz="0" w:space="0" w:color="auto"/>
      </w:divBdr>
    </w:div>
    <w:div w:id="1537158758">
      <w:bodyDiv w:val="1"/>
      <w:marLeft w:val="0"/>
      <w:marRight w:val="0"/>
      <w:marTop w:val="0"/>
      <w:marBottom w:val="0"/>
      <w:divBdr>
        <w:top w:val="none" w:sz="0" w:space="0" w:color="auto"/>
        <w:left w:val="none" w:sz="0" w:space="0" w:color="auto"/>
        <w:bottom w:val="none" w:sz="0" w:space="0" w:color="auto"/>
        <w:right w:val="none" w:sz="0" w:space="0" w:color="auto"/>
      </w:divBdr>
    </w:div>
    <w:div w:id="1537162101">
      <w:bodyDiv w:val="1"/>
      <w:marLeft w:val="0"/>
      <w:marRight w:val="0"/>
      <w:marTop w:val="0"/>
      <w:marBottom w:val="0"/>
      <w:divBdr>
        <w:top w:val="none" w:sz="0" w:space="0" w:color="auto"/>
        <w:left w:val="none" w:sz="0" w:space="0" w:color="auto"/>
        <w:bottom w:val="none" w:sz="0" w:space="0" w:color="auto"/>
        <w:right w:val="none" w:sz="0" w:space="0" w:color="auto"/>
      </w:divBdr>
    </w:div>
    <w:div w:id="1537231584">
      <w:bodyDiv w:val="1"/>
      <w:marLeft w:val="0"/>
      <w:marRight w:val="0"/>
      <w:marTop w:val="0"/>
      <w:marBottom w:val="0"/>
      <w:divBdr>
        <w:top w:val="none" w:sz="0" w:space="0" w:color="auto"/>
        <w:left w:val="none" w:sz="0" w:space="0" w:color="auto"/>
        <w:bottom w:val="none" w:sz="0" w:space="0" w:color="auto"/>
        <w:right w:val="none" w:sz="0" w:space="0" w:color="auto"/>
      </w:divBdr>
    </w:div>
    <w:div w:id="1537278686">
      <w:bodyDiv w:val="1"/>
      <w:marLeft w:val="0"/>
      <w:marRight w:val="0"/>
      <w:marTop w:val="0"/>
      <w:marBottom w:val="0"/>
      <w:divBdr>
        <w:top w:val="none" w:sz="0" w:space="0" w:color="auto"/>
        <w:left w:val="none" w:sz="0" w:space="0" w:color="auto"/>
        <w:bottom w:val="none" w:sz="0" w:space="0" w:color="auto"/>
        <w:right w:val="none" w:sz="0" w:space="0" w:color="auto"/>
      </w:divBdr>
    </w:div>
    <w:div w:id="1537280089">
      <w:bodyDiv w:val="1"/>
      <w:marLeft w:val="0"/>
      <w:marRight w:val="0"/>
      <w:marTop w:val="0"/>
      <w:marBottom w:val="0"/>
      <w:divBdr>
        <w:top w:val="none" w:sz="0" w:space="0" w:color="auto"/>
        <w:left w:val="none" w:sz="0" w:space="0" w:color="auto"/>
        <w:bottom w:val="none" w:sz="0" w:space="0" w:color="auto"/>
        <w:right w:val="none" w:sz="0" w:space="0" w:color="auto"/>
      </w:divBdr>
    </w:div>
    <w:div w:id="1537423841">
      <w:bodyDiv w:val="1"/>
      <w:marLeft w:val="0"/>
      <w:marRight w:val="0"/>
      <w:marTop w:val="0"/>
      <w:marBottom w:val="0"/>
      <w:divBdr>
        <w:top w:val="none" w:sz="0" w:space="0" w:color="auto"/>
        <w:left w:val="none" w:sz="0" w:space="0" w:color="auto"/>
        <w:bottom w:val="none" w:sz="0" w:space="0" w:color="auto"/>
        <w:right w:val="none" w:sz="0" w:space="0" w:color="auto"/>
      </w:divBdr>
    </w:div>
    <w:div w:id="1537547413">
      <w:bodyDiv w:val="1"/>
      <w:marLeft w:val="0"/>
      <w:marRight w:val="0"/>
      <w:marTop w:val="0"/>
      <w:marBottom w:val="0"/>
      <w:divBdr>
        <w:top w:val="none" w:sz="0" w:space="0" w:color="auto"/>
        <w:left w:val="none" w:sz="0" w:space="0" w:color="auto"/>
        <w:bottom w:val="none" w:sz="0" w:space="0" w:color="auto"/>
        <w:right w:val="none" w:sz="0" w:space="0" w:color="auto"/>
      </w:divBdr>
    </w:div>
    <w:div w:id="1537959449">
      <w:bodyDiv w:val="1"/>
      <w:marLeft w:val="0"/>
      <w:marRight w:val="0"/>
      <w:marTop w:val="0"/>
      <w:marBottom w:val="0"/>
      <w:divBdr>
        <w:top w:val="none" w:sz="0" w:space="0" w:color="auto"/>
        <w:left w:val="none" w:sz="0" w:space="0" w:color="auto"/>
        <w:bottom w:val="none" w:sz="0" w:space="0" w:color="auto"/>
        <w:right w:val="none" w:sz="0" w:space="0" w:color="auto"/>
      </w:divBdr>
    </w:div>
    <w:div w:id="1538002526">
      <w:bodyDiv w:val="1"/>
      <w:marLeft w:val="0"/>
      <w:marRight w:val="0"/>
      <w:marTop w:val="0"/>
      <w:marBottom w:val="0"/>
      <w:divBdr>
        <w:top w:val="none" w:sz="0" w:space="0" w:color="auto"/>
        <w:left w:val="none" w:sz="0" w:space="0" w:color="auto"/>
        <w:bottom w:val="none" w:sz="0" w:space="0" w:color="auto"/>
        <w:right w:val="none" w:sz="0" w:space="0" w:color="auto"/>
      </w:divBdr>
    </w:div>
    <w:div w:id="1538272300">
      <w:bodyDiv w:val="1"/>
      <w:marLeft w:val="0"/>
      <w:marRight w:val="0"/>
      <w:marTop w:val="0"/>
      <w:marBottom w:val="0"/>
      <w:divBdr>
        <w:top w:val="none" w:sz="0" w:space="0" w:color="auto"/>
        <w:left w:val="none" w:sz="0" w:space="0" w:color="auto"/>
        <w:bottom w:val="none" w:sz="0" w:space="0" w:color="auto"/>
        <w:right w:val="none" w:sz="0" w:space="0" w:color="auto"/>
      </w:divBdr>
    </w:div>
    <w:div w:id="1538464440">
      <w:bodyDiv w:val="1"/>
      <w:marLeft w:val="0"/>
      <w:marRight w:val="0"/>
      <w:marTop w:val="0"/>
      <w:marBottom w:val="0"/>
      <w:divBdr>
        <w:top w:val="none" w:sz="0" w:space="0" w:color="auto"/>
        <w:left w:val="none" w:sz="0" w:space="0" w:color="auto"/>
        <w:bottom w:val="none" w:sz="0" w:space="0" w:color="auto"/>
        <w:right w:val="none" w:sz="0" w:space="0" w:color="auto"/>
      </w:divBdr>
    </w:div>
    <w:div w:id="1538540407">
      <w:bodyDiv w:val="1"/>
      <w:marLeft w:val="0"/>
      <w:marRight w:val="0"/>
      <w:marTop w:val="0"/>
      <w:marBottom w:val="0"/>
      <w:divBdr>
        <w:top w:val="none" w:sz="0" w:space="0" w:color="auto"/>
        <w:left w:val="none" w:sz="0" w:space="0" w:color="auto"/>
        <w:bottom w:val="none" w:sz="0" w:space="0" w:color="auto"/>
        <w:right w:val="none" w:sz="0" w:space="0" w:color="auto"/>
      </w:divBdr>
    </w:div>
    <w:div w:id="1538547235">
      <w:bodyDiv w:val="1"/>
      <w:marLeft w:val="0"/>
      <w:marRight w:val="0"/>
      <w:marTop w:val="0"/>
      <w:marBottom w:val="0"/>
      <w:divBdr>
        <w:top w:val="none" w:sz="0" w:space="0" w:color="auto"/>
        <w:left w:val="none" w:sz="0" w:space="0" w:color="auto"/>
        <w:bottom w:val="none" w:sz="0" w:space="0" w:color="auto"/>
        <w:right w:val="none" w:sz="0" w:space="0" w:color="auto"/>
      </w:divBdr>
    </w:div>
    <w:div w:id="1538589562">
      <w:bodyDiv w:val="1"/>
      <w:marLeft w:val="0"/>
      <w:marRight w:val="0"/>
      <w:marTop w:val="0"/>
      <w:marBottom w:val="0"/>
      <w:divBdr>
        <w:top w:val="none" w:sz="0" w:space="0" w:color="auto"/>
        <w:left w:val="none" w:sz="0" w:space="0" w:color="auto"/>
        <w:bottom w:val="none" w:sz="0" w:space="0" w:color="auto"/>
        <w:right w:val="none" w:sz="0" w:space="0" w:color="auto"/>
      </w:divBdr>
    </w:div>
    <w:div w:id="1538621043">
      <w:bodyDiv w:val="1"/>
      <w:marLeft w:val="0"/>
      <w:marRight w:val="0"/>
      <w:marTop w:val="0"/>
      <w:marBottom w:val="0"/>
      <w:divBdr>
        <w:top w:val="none" w:sz="0" w:space="0" w:color="auto"/>
        <w:left w:val="none" w:sz="0" w:space="0" w:color="auto"/>
        <w:bottom w:val="none" w:sz="0" w:space="0" w:color="auto"/>
        <w:right w:val="none" w:sz="0" w:space="0" w:color="auto"/>
      </w:divBdr>
    </w:div>
    <w:div w:id="1538732823">
      <w:bodyDiv w:val="1"/>
      <w:marLeft w:val="0"/>
      <w:marRight w:val="0"/>
      <w:marTop w:val="0"/>
      <w:marBottom w:val="0"/>
      <w:divBdr>
        <w:top w:val="none" w:sz="0" w:space="0" w:color="auto"/>
        <w:left w:val="none" w:sz="0" w:space="0" w:color="auto"/>
        <w:bottom w:val="none" w:sz="0" w:space="0" w:color="auto"/>
        <w:right w:val="none" w:sz="0" w:space="0" w:color="auto"/>
      </w:divBdr>
    </w:div>
    <w:div w:id="1538738236">
      <w:bodyDiv w:val="1"/>
      <w:marLeft w:val="0"/>
      <w:marRight w:val="0"/>
      <w:marTop w:val="0"/>
      <w:marBottom w:val="0"/>
      <w:divBdr>
        <w:top w:val="none" w:sz="0" w:space="0" w:color="auto"/>
        <w:left w:val="none" w:sz="0" w:space="0" w:color="auto"/>
        <w:bottom w:val="none" w:sz="0" w:space="0" w:color="auto"/>
        <w:right w:val="none" w:sz="0" w:space="0" w:color="auto"/>
      </w:divBdr>
    </w:div>
    <w:div w:id="1538739859">
      <w:bodyDiv w:val="1"/>
      <w:marLeft w:val="0"/>
      <w:marRight w:val="0"/>
      <w:marTop w:val="0"/>
      <w:marBottom w:val="0"/>
      <w:divBdr>
        <w:top w:val="none" w:sz="0" w:space="0" w:color="auto"/>
        <w:left w:val="none" w:sz="0" w:space="0" w:color="auto"/>
        <w:bottom w:val="none" w:sz="0" w:space="0" w:color="auto"/>
        <w:right w:val="none" w:sz="0" w:space="0" w:color="auto"/>
      </w:divBdr>
    </w:div>
    <w:div w:id="1538930904">
      <w:bodyDiv w:val="1"/>
      <w:marLeft w:val="0"/>
      <w:marRight w:val="0"/>
      <w:marTop w:val="0"/>
      <w:marBottom w:val="0"/>
      <w:divBdr>
        <w:top w:val="none" w:sz="0" w:space="0" w:color="auto"/>
        <w:left w:val="none" w:sz="0" w:space="0" w:color="auto"/>
        <w:bottom w:val="none" w:sz="0" w:space="0" w:color="auto"/>
        <w:right w:val="none" w:sz="0" w:space="0" w:color="auto"/>
      </w:divBdr>
    </w:div>
    <w:div w:id="1538933277">
      <w:bodyDiv w:val="1"/>
      <w:marLeft w:val="0"/>
      <w:marRight w:val="0"/>
      <w:marTop w:val="0"/>
      <w:marBottom w:val="0"/>
      <w:divBdr>
        <w:top w:val="none" w:sz="0" w:space="0" w:color="auto"/>
        <w:left w:val="none" w:sz="0" w:space="0" w:color="auto"/>
        <w:bottom w:val="none" w:sz="0" w:space="0" w:color="auto"/>
        <w:right w:val="none" w:sz="0" w:space="0" w:color="auto"/>
      </w:divBdr>
    </w:div>
    <w:div w:id="1538934299">
      <w:bodyDiv w:val="1"/>
      <w:marLeft w:val="0"/>
      <w:marRight w:val="0"/>
      <w:marTop w:val="0"/>
      <w:marBottom w:val="0"/>
      <w:divBdr>
        <w:top w:val="none" w:sz="0" w:space="0" w:color="auto"/>
        <w:left w:val="none" w:sz="0" w:space="0" w:color="auto"/>
        <w:bottom w:val="none" w:sz="0" w:space="0" w:color="auto"/>
        <w:right w:val="none" w:sz="0" w:space="0" w:color="auto"/>
      </w:divBdr>
    </w:div>
    <w:div w:id="1539006767">
      <w:bodyDiv w:val="1"/>
      <w:marLeft w:val="0"/>
      <w:marRight w:val="0"/>
      <w:marTop w:val="0"/>
      <w:marBottom w:val="0"/>
      <w:divBdr>
        <w:top w:val="none" w:sz="0" w:space="0" w:color="auto"/>
        <w:left w:val="none" w:sz="0" w:space="0" w:color="auto"/>
        <w:bottom w:val="none" w:sz="0" w:space="0" w:color="auto"/>
        <w:right w:val="none" w:sz="0" w:space="0" w:color="auto"/>
      </w:divBdr>
    </w:div>
    <w:div w:id="1539125304">
      <w:bodyDiv w:val="1"/>
      <w:marLeft w:val="0"/>
      <w:marRight w:val="0"/>
      <w:marTop w:val="0"/>
      <w:marBottom w:val="0"/>
      <w:divBdr>
        <w:top w:val="none" w:sz="0" w:space="0" w:color="auto"/>
        <w:left w:val="none" w:sz="0" w:space="0" w:color="auto"/>
        <w:bottom w:val="none" w:sz="0" w:space="0" w:color="auto"/>
        <w:right w:val="none" w:sz="0" w:space="0" w:color="auto"/>
      </w:divBdr>
    </w:div>
    <w:div w:id="1539126272">
      <w:bodyDiv w:val="1"/>
      <w:marLeft w:val="0"/>
      <w:marRight w:val="0"/>
      <w:marTop w:val="0"/>
      <w:marBottom w:val="0"/>
      <w:divBdr>
        <w:top w:val="none" w:sz="0" w:space="0" w:color="auto"/>
        <w:left w:val="none" w:sz="0" w:space="0" w:color="auto"/>
        <w:bottom w:val="none" w:sz="0" w:space="0" w:color="auto"/>
        <w:right w:val="none" w:sz="0" w:space="0" w:color="auto"/>
      </w:divBdr>
    </w:div>
    <w:div w:id="1539196106">
      <w:bodyDiv w:val="1"/>
      <w:marLeft w:val="0"/>
      <w:marRight w:val="0"/>
      <w:marTop w:val="0"/>
      <w:marBottom w:val="0"/>
      <w:divBdr>
        <w:top w:val="none" w:sz="0" w:space="0" w:color="auto"/>
        <w:left w:val="none" w:sz="0" w:space="0" w:color="auto"/>
        <w:bottom w:val="none" w:sz="0" w:space="0" w:color="auto"/>
        <w:right w:val="none" w:sz="0" w:space="0" w:color="auto"/>
      </w:divBdr>
    </w:div>
    <w:div w:id="1539317923">
      <w:bodyDiv w:val="1"/>
      <w:marLeft w:val="0"/>
      <w:marRight w:val="0"/>
      <w:marTop w:val="0"/>
      <w:marBottom w:val="0"/>
      <w:divBdr>
        <w:top w:val="none" w:sz="0" w:space="0" w:color="auto"/>
        <w:left w:val="none" w:sz="0" w:space="0" w:color="auto"/>
        <w:bottom w:val="none" w:sz="0" w:space="0" w:color="auto"/>
        <w:right w:val="none" w:sz="0" w:space="0" w:color="auto"/>
      </w:divBdr>
    </w:div>
    <w:div w:id="1539393256">
      <w:bodyDiv w:val="1"/>
      <w:marLeft w:val="0"/>
      <w:marRight w:val="0"/>
      <w:marTop w:val="0"/>
      <w:marBottom w:val="0"/>
      <w:divBdr>
        <w:top w:val="none" w:sz="0" w:space="0" w:color="auto"/>
        <w:left w:val="none" w:sz="0" w:space="0" w:color="auto"/>
        <w:bottom w:val="none" w:sz="0" w:space="0" w:color="auto"/>
        <w:right w:val="none" w:sz="0" w:space="0" w:color="auto"/>
      </w:divBdr>
    </w:div>
    <w:div w:id="1539470024">
      <w:bodyDiv w:val="1"/>
      <w:marLeft w:val="0"/>
      <w:marRight w:val="0"/>
      <w:marTop w:val="0"/>
      <w:marBottom w:val="0"/>
      <w:divBdr>
        <w:top w:val="none" w:sz="0" w:space="0" w:color="auto"/>
        <w:left w:val="none" w:sz="0" w:space="0" w:color="auto"/>
        <w:bottom w:val="none" w:sz="0" w:space="0" w:color="auto"/>
        <w:right w:val="none" w:sz="0" w:space="0" w:color="auto"/>
      </w:divBdr>
    </w:div>
    <w:div w:id="1539590097">
      <w:bodyDiv w:val="1"/>
      <w:marLeft w:val="0"/>
      <w:marRight w:val="0"/>
      <w:marTop w:val="0"/>
      <w:marBottom w:val="0"/>
      <w:divBdr>
        <w:top w:val="none" w:sz="0" w:space="0" w:color="auto"/>
        <w:left w:val="none" w:sz="0" w:space="0" w:color="auto"/>
        <w:bottom w:val="none" w:sz="0" w:space="0" w:color="auto"/>
        <w:right w:val="none" w:sz="0" w:space="0" w:color="auto"/>
      </w:divBdr>
    </w:div>
    <w:div w:id="1539657185">
      <w:bodyDiv w:val="1"/>
      <w:marLeft w:val="0"/>
      <w:marRight w:val="0"/>
      <w:marTop w:val="0"/>
      <w:marBottom w:val="0"/>
      <w:divBdr>
        <w:top w:val="none" w:sz="0" w:space="0" w:color="auto"/>
        <w:left w:val="none" w:sz="0" w:space="0" w:color="auto"/>
        <w:bottom w:val="none" w:sz="0" w:space="0" w:color="auto"/>
        <w:right w:val="none" w:sz="0" w:space="0" w:color="auto"/>
      </w:divBdr>
    </w:div>
    <w:div w:id="1539733878">
      <w:bodyDiv w:val="1"/>
      <w:marLeft w:val="0"/>
      <w:marRight w:val="0"/>
      <w:marTop w:val="0"/>
      <w:marBottom w:val="0"/>
      <w:divBdr>
        <w:top w:val="none" w:sz="0" w:space="0" w:color="auto"/>
        <w:left w:val="none" w:sz="0" w:space="0" w:color="auto"/>
        <w:bottom w:val="none" w:sz="0" w:space="0" w:color="auto"/>
        <w:right w:val="none" w:sz="0" w:space="0" w:color="auto"/>
      </w:divBdr>
    </w:div>
    <w:div w:id="1539735541">
      <w:bodyDiv w:val="1"/>
      <w:marLeft w:val="0"/>
      <w:marRight w:val="0"/>
      <w:marTop w:val="0"/>
      <w:marBottom w:val="0"/>
      <w:divBdr>
        <w:top w:val="none" w:sz="0" w:space="0" w:color="auto"/>
        <w:left w:val="none" w:sz="0" w:space="0" w:color="auto"/>
        <w:bottom w:val="none" w:sz="0" w:space="0" w:color="auto"/>
        <w:right w:val="none" w:sz="0" w:space="0" w:color="auto"/>
      </w:divBdr>
    </w:div>
    <w:div w:id="1539855756">
      <w:bodyDiv w:val="1"/>
      <w:marLeft w:val="0"/>
      <w:marRight w:val="0"/>
      <w:marTop w:val="0"/>
      <w:marBottom w:val="0"/>
      <w:divBdr>
        <w:top w:val="none" w:sz="0" w:space="0" w:color="auto"/>
        <w:left w:val="none" w:sz="0" w:space="0" w:color="auto"/>
        <w:bottom w:val="none" w:sz="0" w:space="0" w:color="auto"/>
        <w:right w:val="none" w:sz="0" w:space="0" w:color="auto"/>
      </w:divBdr>
    </w:div>
    <w:div w:id="1539899650">
      <w:bodyDiv w:val="1"/>
      <w:marLeft w:val="0"/>
      <w:marRight w:val="0"/>
      <w:marTop w:val="0"/>
      <w:marBottom w:val="0"/>
      <w:divBdr>
        <w:top w:val="none" w:sz="0" w:space="0" w:color="auto"/>
        <w:left w:val="none" w:sz="0" w:space="0" w:color="auto"/>
        <w:bottom w:val="none" w:sz="0" w:space="0" w:color="auto"/>
        <w:right w:val="none" w:sz="0" w:space="0" w:color="auto"/>
      </w:divBdr>
    </w:div>
    <w:div w:id="1539974729">
      <w:bodyDiv w:val="1"/>
      <w:marLeft w:val="0"/>
      <w:marRight w:val="0"/>
      <w:marTop w:val="0"/>
      <w:marBottom w:val="0"/>
      <w:divBdr>
        <w:top w:val="none" w:sz="0" w:space="0" w:color="auto"/>
        <w:left w:val="none" w:sz="0" w:space="0" w:color="auto"/>
        <w:bottom w:val="none" w:sz="0" w:space="0" w:color="auto"/>
        <w:right w:val="none" w:sz="0" w:space="0" w:color="auto"/>
      </w:divBdr>
    </w:div>
    <w:div w:id="1540168291">
      <w:bodyDiv w:val="1"/>
      <w:marLeft w:val="0"/>
      <w:marRight w:val="0"/>
      <w:marTop w:val="0"/>
      <w:marBottom w:val="0"/>
      <w:divBdr>
        <w:top w:val="none" w:sz="0" w:space="0" w:color="auto"/>
        <w:left w:val="none" w:sz="0" w:space="0" w:color="auto"/>
        <w:bottom w:val="none" w:sz="0" w:space="0" w:color="auto"/>
        <w:right w:val="none" w:sz="0" w:space="0" w:color="auto"/>
      </w:divBdr>
    </w:div>
    <w:div w:id="1540433549">
      <w:bodyDiv w:val="1"/>
      <w:marLeft w:val="0"/>
      <w:marRight w:val="0"/>
      <w:marTop w:val="0"/>
      <w:marBottom w:val="0"/>
      <w:divBdr>
        <w:top w:val="none" w:sz="0" w:space="0" w:color="auto"/>
        <w:left w:val="none" w:sz="0" w:space="0" w:color="auto"/>
        <w:bottom w:val="none" w:sz="0" w:space="0" w:color="auto"/>
        <w:right w:val="none" w:sz="0" w:space="0" w:color="auto"/>
      </w:divBdr>
    </w:div>
    <w:div w:id="1540822006">
      <w:bodyDiv w:val="1"/>
      <w:marLeft w:val="0"/>
      <w:marRight w:val="0"/>
      <w:marTop w:val="0"/>
      <w:marBottom w:val="0"/>
      <w:divBdr>
        <w:top w:val="none" w:sz="0" w:space="0" w:color="auto"/>
        <w:left w:val="none" w:sz="0" w:space="0" w:color="auto"/>
        <w:bottom w:val="none" w:sz="0" w:space="0" w:color="auto"/>
        <w:right w:val="none" w:sz="0" w:space="0" w:color="auto"/>
      </w:divBdr>
    </w:div>
    <w:div w:id="1540823411">
      <w:bodyDiv w:val="1"/>
      <w:marLeft w:val="0"/>
      <w:marRight w:val="0"/>
      <w:marTop w:val="0"/>
      <w:marBottom w:val="0"/>
      <w:divBdr>
        <w:top w:val="none" w:sz="0" w:space="0" w:color="auto"/>
        <w:left w:val="none" w:sz="0" w:space="0" w:color="auto"/>
        <w:bottom w:val="none" w:sz="0" w:space="0" w:color="auto"/>
        <w:right w:val="none" w:sz="0" w:space="0" w:color="auto"/>
      </w:divBdr>
    </w:div>
    <w:div w:id="1541014051">
      <w:bodyDiv w:val="1"/>
      <w:marLeft w:val="0"/>
      <w:marRight w:val="0"/>
      <w:marTop w:val="0"/>
      <w:marBottom w:val="0"/>
      <w:divBdr>
        <w:top w:val="none" w:sz="0" w:space="0" w:color="auto"/>
        <w:left w:val="none" w:sz="0" w:space="0" w:color="auto"/>
        <w:bottom w:val="none" w:sz="0" w:space="0" w:color="auto"/>
        <w:right w:val="none" w:sz="0" w:space="0" w:color="auto"/>
      </w:divBdr>
    </w:div>
    <w:div w:id="1541045983">
      <w:bodyDiv w:val="1"/>
      <w:marLeft w:val="0"/>
      <w:marRight w:val="0"/>
      <w:marTop w:val="0"/>
      <w:marBottom w:val="0"/>
      <w:divBdr>
        <w:top w:val="none" w:sz="0" w:space="0" w:color="auto"/>
        <w:left w:val="none" w:sz="0" w:space="0" w:color="auto"/>
        <w:bottom w:val="none" w:sz="0" w:space="0" w:color="auto"/>
        <w:right w:val="none" w:sz="0" w:space="0" w:color="auto"/>
      </w:divBdr>
    </w:div>
    <w:div w:id="1541163089">
      <w:bodyDiv w:val="1"/>
      <w:marLeft w:val="0"/>
      <w:marRight w:val="0"/>
      <w:marTop w:val="0"/>
      <w:marBottom w:val="0"/>
      <w:divBdr>
        <w:top w:val="none" w:sz="0" w:space="0" w:color="auto"/>
        <w:left w:val="none" w:sz="0" w:space="0" w:color="auto"/>
        <w:bottom w:val="none" w:sz="0" w:space="0" w:color="auto"/>
        <w:right w:val="none" w:sz="0" w:space="0" w:color="auto"/>
      </w:divBdr>
    </w:div>
    <w:div w:id="1541166682">
      <w:bodyDiv w:val="1"/>
      <w:marLeft w:val="0"/>
      <w:marRight w:val="0"/>
      <w:marTop w:val="0"/>
      <w:marBottom w:val="0"/>
      <w:divBdr>
        <w:top w:val="none" w:sz="0" w:space="0" w:color="auto"/>
        <w:left w:val="none" w:sz="0" w:space="0" w:color="auto"/>
        <w:bottom w:val="none" w:sz="0" w:space="0" w:color="auto"/>
        <w:right w:val="none" w:sz="0" w:space="0" w:color="auto"/>
      </w:divBdr>
    </w:div>
    <w:div w:id="1541168111">
      <w:bodyDiv w:val="1"/>
      <w:marLeft w:val="0"/>
      <w:marRight w:val="0"/>
      <w:marTop w:val="0"/>
      <w:marBottom w:val="0"/>
      <w:divBdr>
        <w:top w:val="none" w:sz="0" w:space="0" w:color="auto"/>
        <w:left w:val="none" w:sz="0" w:space="0" w:color="auto"/>
        <w:bottom w:val="none" w:sz="0" w:space="0" w:color="auto"/>
        <w:right w:val="none" w:sz="0" w:space="0" w:color="auto"/>
      </w:divBdr>
    </w:div>
    <w:div w:id="1541168884">
      <w:bodyDiv w:val="1"/>
      <w:marLeft w:val="0"/>
      <w:marRight w:val="0"/>
      <w:marTop w:val="0"/>
      <w:marBottom w:val="0"/>
      <w:divBdr>
        <w:top w:val="none" w:sz="0" w:space="0" w:color="auto"/>
        <w:left w:val="none" w:sz="0" w:space="0" w:color="auto"/>
        <w:bottom w:val="none" w:sz="0" w:space="0" w:color="auto"/>
        <w:right w:val="none" w:sz="0" w:space="0" w:color="auto"/>
      </w:divBdr>
    </w:div>
    <w:div w:id="1541239194">
      <w:bodyDiv w:val="1"/>
      <w:marLeft w:val="0"/>
      <w:marRight w:val="0"/>
      <w:marTop w:val="0"/>
      <w:marBottom w:val="0"/>
      <w:divBdr>
        <w:top w:val="none" w:sz="0" w:space="0" w:color="auto"/>
        <w:left w:val="none" w:sz="0" w:space="0" w:color="auto"/>
        <w:bottom w:val="none" w:sz="0" w:space="0" w:color="auto"/>
        <w:right w:val="none" w:sz="0" w:space="0" w:color="auto"/>
      </w:divBdr>
    </w:div>
    <w:div w:id="1541239812">
      <w:bodyDiv w:val="1"/>
      <w:marLeft w:val="0"/>
      <w:marRight w:val="0"/>
      <w:marTop w:val="0"/>
      <w:marBottom w:val="0"/>
      <w:divBdr>
        <w:top w:val="none" w:sz="0" w:space="0" w:color="auto"/>
        <w:left w:val="none" w:sz="0" w:space="0" w:color="auto"/>
        <w:bottom w:val="none" w:sz="0" w:space="0" w:color="auto"/>
        <w:right w:val="none" w:sz="0" w:space="0" w:color="auto"/>
      </w:divBdr>
    </w:div>
    <w:div w:id="1541281965">
      <w:bodyDiv w:val="1"/>
      <w:marLeft w:val="0"/>
      <w:marRight w:val="0"/>
      <w:marTop w:val="0"/>
      <w:marBottom w:val="0"/>
      <w:divBdr>
        <w:top w:val="none" w:sz="0" w:space="0" w:color="auto"/>
        <w:left w:val="none" w:sz="0" w:space="0" w:color="auto"/>
        <w:bottom w:val="none" w:sz="0" w:space="0" w:color="auto"/>
        <w:right w:val="none" w:sz="0" w:space="0" w:color="auto"/>
      </w:divBdr>
    </w:div>
    <w:div w:id="1541555511">
      <w:bodyDiv w:val="1"/>
      <w:marLeft w:val="0"/>
      <w:marRight w:val="0"/>
      <w:marTop w:val="0"/>
      <w:marBottom w:val="0"/>
      <w:divBdr>
        <w:top w:val="none" w:sz="0" w:space="0" w:color="auto"/>
        <w:left w:val="none" w:sz="0" w:space="0" w:color="auto"/>
        <w:bottom w:val="none" w:sz="0" w:space="0" w:color="auto"/>
        <w:right w:val="none" w:sz="0" w:space="0" w:color="auto"/>
      </w:divBdr>
    </w:div>
    <w:div w:id="1541824175">
      <w:bodyDiv w:val="1"/>
      <w:marLeft w:val="0"/>
      <w:marRight w:val="0"/>
      <w:marTop w:val="0"/>
      <w:marBottom w:val="0"/>
      <w:divBdr>
        <w:top w:val="none" w:sz="0" w:space="0" w:color="auto"/>
        <w:left w:val="none" w:sz="0" w:space="0" w:color="auto"/>
        <w:bottom w:val="none" w:sz="0" w:space="0" w:color="auto"/>
        <w:right w:val="none" w:sz="0" w:space="0" w:color="auto"/>
      </w:divBdr>
    </w:div>
    <w:div w:id="1542017469">
      <w:bodyDiv w:val="1"/>
      <w:marLeft w:val="0"/>
      <w:marRight w:val="0"/>
      <w:marTop w:val="0"/>
      <w:marBottom w:val="0"/>
      <w:divBdr>
        <w:top w:val="none" w:sz="0" w:space="0" w:color="auto"/>
        <w:left w:val="none" w:sz="0" w:space="0" w:color="auto"/>
        <w:bottom w:val="none" w:sz="0" w:space="0" w:color="auto"/>
        <w:right w:val="none" w:sz="0" w:space="0" w:color="auto"/>
      </w:divBdr>
    </w:div>
    <w:div w:id="1542085986">
      <w:bodyDiv w:val="1"/>
      <w:marLeft w:val="0"/>
      <w:marRight w:val="0"/>
      <w:marTop w:val="0"/>
      <w:marBottom w:val="0"/>
      <w:divBdr>
        <w:top w:val="none" w:sz="0" w:space="0" w:color="auto"/>
        <w:left w:val="none" w:sz="0" w:space="0" w:color="auto"/>
        <w:bottom w:val="none" w:sz="0" w:space="0" w:color="auto"/>
        <w:right w:val="none" w:sz="0" w:space="0" w:color="auto"/>
      </w:divBdr>
    </w:div>
    <w:div w:id="1542130032">
      <w:bodyDiv w:val="1"/>
      <w:marLeft w:val="0"/>
      <w:marRight w:val="0"/>
      <w:marTop w:val="0"/>
      <w:marBottom w:val="0"/>
      <w:divBdr>
        <w:top w:val="none" w:sz="0" w:space="0" w:color="auto"/>
        <w:left w:val="none" w:sz="0" w:space="0" w:color="auto"/>
        <w:bottom w:val="none" w:sz="0" w:space="0" w:color="auto"/>
        <w:right w:val="none" w:sz="0" w:space="0" w:color="auto"/>
      </w:divBdr>
    </w:div>
    <w:div w:id="1542132653">
      <w:bodyDiv w:val="1"/>
      <w:marLeft w:val="0"/>
      <w:marRight w:val="0"/>
      <w:marTop w:val="0"/>
      <w:marBottom w:val="0"/>
      <w:divBdr>
        <w:top w:val="none" w:sz="0" w:space="0" w:color="auto"/>
        <w:left w:val="none" w:sz="0" w:space="0" w:color="auto"/>
        <w:bottom w:val="none" w:sz="0" w:space="0" w:color="auto"/>
        <w:right w:val="none" w:sz="0" w:space="0" w:color="auto"/>
      </w:divBdr>
    </w:div>
    <w:div w:id="1542280650">
      <w:bodyDiv w:val="1"/>
      <w:marLeft w:val="0"/>
      <w:marRight w:val="0"/>
      <w:marTop w:val="0"/>
      <w:marBottom w:val="0"/>
      <w:divBdr>
        <w:top w:val="none" w:sz="0" w:space="0" w:color="auto"/>
        <w:left w:val="none" w:sz="0" w:space="0" w:color="auto"/>
        <w:bottom w:val="none" w:sz="0" w:space="0" w:color="auto"/>
        <w:right w:val="none" w:sz="0" w:space="0" w:color="auto"/>
      </w:divBdr>
    </w:div>
    <w:div w:id="1542325687">
      <w:bodyDiv w:val="1"/>
      <w:marLeft w:val="0"/>
      <w:marRight w:val="0"/>
      <w:marTop w:val="0"/>
      <w:marBottom w:val="0"/>
      <w:divBdr>
        <w:top w:val="none" w:sz="0" w:space="0" w:color="auto"/>
        <w:left w:val="none" w:sz="0" w:space="0" w:color="auto"/>
        <w:bottom w:val="none" w:sz="0" w:space="0" w:color="auto"/>
        <w:right w:val="none" w:sz="0" w:space="0" w:color="auto"/>
      </w:divBdr>
    </w:div>
    <w:div w:id="1542356080">
      <w:bodyDiv w:val="1"/>
      <w:marLeft w:val="0"/>
      <w:marRight w:val="0"/>
      <w:marTop w:val="0"/>
      <w:marBottom w:val="0"/>
      <w:divBdr>
        <w:top w:val="none" w:sz="0" w:space="0" w:color="auto"/>
        <w:left w:val="none" w:sz="0" w:space="0" w:color="auto"/>
        <w:bottom w:val="none" w:sz="0" w:space="0" w:color="auto"/>
        <w:right w:val="none" w:sz="0" w:space="0" w:color="auto"/>
      </w:divBdr>
    </w:div>
    <w:div w:id="1542398278">
      <w:bodyDiv w:val="1"/>
      <w:marLeft w:val="0"/>
      <w:marRight w:val="0"/>
      <w:marTop w:val="0"/>
      <w:marBottom w:val="0"/>
      <w:divBdr>
        <w:top w:val="none" w:sz="0" w:space="0" w:color="auto"/>
        <w:left w:val="none" w:sz="0" w:space="0" w:color="auto"/>
        <w:bottom w:val="none" w:sz="0" w:space="0" w:color="auto"/>
        <w:right w:val="none" w:sz="0" w:space="0" w:color="auto"/>
      </w:divBdr>
    </w:div>
    <w:div w:id="1542404606">
      <w:bodyDiv w:val="1"/>
      <w:marLeft w:val="0"/>
      <w:marRight w:val="0"/>
      <w:marTop w:val="0"/>
      <w:marBottom w:val="0"/>
      <w:divBdr>
        <w:top w:val="none" w:sz="0" w:space="0" w:color="auto"/>
        <w:left w:val="none" w:sz="0" w:space="0" w:color="auto"/>
        <w:bottom w:val="none" w:sz="0" w:space="0" w:color="auto"/>
        <w:right w:val="none" w:sz="0" w:space="0" w:color="auto"/>
      </w:divBdr>
    </w:div>
    <w:div w:id="1542549218">
      <w:bodyDiv w:val="1"/>
      <w:marLeft w:val="0"/>
      <w:marRight w:val="0"/>
      <w:marTop w:val="0"/>
      <w:marBottom w:val="0"/>
      <w:divBdr>
        <w:top w:val="none" w:sz="0" w:space="0" w:color="auto"/>
        <w:left w:val="none" w:sz="0" w:space="0" w:color="auto"/>
        <w:bottom w:val="none" w:sz="0" w:space="0" w:color="auto"/>
        <w:right w:val="none" w:sz="0" w:space="0" w:color="auto"/>
      </w:divBdr>
    </w:div>
    <w:div w:id="1542592012">
      <w:bodyDiv w:val="1"/>
      <w:marLeft w:val="0"/>
      <w:marRight w:val="0"/>
      <w:marTop w:val="0"/>
      <w:marBottom w:val="0"/>
      <w:divBdr>
        <w:top w:val="none" w:sz="0" w:space="0" w:color="auto"/>
        <w:left w:val="none" w:sz="0" w:space="0" w:color="auto"/>
        <w:bottom w:val="none" w:sz="0" w:space="0" w:color="auto"/>
        <w:right w:val="none" w:sz="0" w:space="0" w:color="auto"/>
      </w:divBdr>
    </w:div>
    <w:div w:id="1542596641">
      <w:bodyDiv w:val="1"/>
      <w:marLeft w:val="0"/>
      <w:marRight w:val="0"/>
      <w:marTop w:val="0"/>
      <w:marBottom w:val="0"/>
      <w:divBdr>
        <w:top w:val="none" w:sz="0" w:space="0" w:color="auto"/>
        <w:left w:val="none" w:sz="0" w:space="0" w:color="auto"/>
        <w:bottom w:val="none" w:sz="0" w:space="0" w:color="auto"/>
        <w:right w:val="none" w:sz="0" w:space="0" w:color="auto"/>
      </w:divBdr>
    </w:div>
    <w:div w:id="1542785760">
      <w:bodyDiv w:val="1"/>
      <w:marLeft w:val="0"/>
      <w:marRight w:val="0"/>
      <w:marTop w:val="0"/>
      <w:marBottom w:val="0"/>
      <w:divBdr>
        <w:top w:val="none" w:sz="0" w:space="0" w:color="auto"/>
        <w:left w:val="none" w:sz="0" w:space="0" w:color="auto"/>
        <w:bottom w:val="none" w:sz="0" w:space="0" w:color="auto"/>
        <w:right w:val="none" w:sz="0" w:space="0" w:color="auto"/>
      </w:divBdr>
    </w:div>
    <w:div w:id="1542862095">
      <w:bodyDiv w:val="1"/>
      <w:marLeft w:val="0"/>
      <w:marRight w:val="0"/>
      <w:marTop w:val="0"/>
      <w:marBottom w:val="0"/>
      <w:divBdr>
        <w:top w:val="none" w:sz="0" w:space="0" w:color="auto"/>
        <w:left w:val="none" w:sz="0" w:space="0" w:color="auto"/>
        <w:bottom w:val="none" w:sz="0" w:space="0" w:color="auto"/>
        <w:right w:val="none" w:sz="0" w:space="0" w:color="auto"/>
      </w:divBdr>
    </w:div>
    <w:div w:id="1542865460">
      <w:bodyDiv w:val="1"/>
      <w:marLeft w:val="0"/>
      <w:marRight w:val="0"/>
      <w:marTop w:val="0"/>
      <w:marBottom w:val="0"/>
      <w:divBdr>
        <w:top w:val="none" w:sz="0" w:space="0" w:color="auto"/>
        <w:left w:val="none" w:sz="0" w:space="0" w:color="auto"/>
        <w:bottom w:val="none" w:sz="0" w:space="0" w:color="auto"/>
        <w:right w:val="none" w:sz="0" w:space="0" w:color="auto"/>
      </w:divBdr>
    </w:div>
    <w:div w:id="1542934859">
      <w:bodyDiv w:val="1"/>
      <w:marLeft w:val="0"/>
      <w:marRight w:val="0"/>
      <w:marTop w:val="0"/>
      <w:marBottom w:val="0"/>
      <w:divBdr>
        <w:top w:val="none" w:sz="0" w:space="0" w:color="auto"/>
        <w:left w:val="none" w:sz="0" w:space="0" w:color="auto"/>
        <w:bottom w:val="none" w:sz="0" w:space="0" w:color="auto"/>
        <w:right w:val="none" w:sz="0" w:space="0" w:color="auto"/>
      </w:divBdr>
    </w:div>
    <w:div w:id="1542938474">
      <w:bodyDiv w:val="1"/>
      <w:marLeft w:val="0"/>
      <w:marRight w:val="0"/>
      <w:marTop w:val="0"/>
      <w:marBottom w:val="0"/>
      <w:divBdr>
        <w:top w:val="none" w:sz="0" w:space="0" w:color="auto"/>
        <w:left w:val="none" w:sz="0" w:space="0" w:color="auto"/>
        <w:bottom w:val="none" w:sz="0" w:space="0" w:color="auto"/>
        <w:right w:val="none" w:sz="0" w:space="0" w:color="auto"/>
      </w:divBdr>
    </w:div>
    <w:div w:id="1543059372">
      <w:bodyDiv w:val="1"/>
      <w:marLeft w:val="0"/>
      <w:marRight w:val="0"/>
      <w:marTop w:val="0"/>
      <w:marBottom w:val="0"/>
      <w:divBdr>
        <w:top w:val="none" w:sz="0" w:space="0" w:color="auto"/>
        <w:left w:val="none" w:sz="0" w:space="0" w:color="auto"/>
        <w:bottom w:val="none" w:sz="0" w:space="0" w:color="auto"/>
        <w:right w:val="none" w:sz="0" w:space="0" w:color="auto"/>
      </w:divBdr>
    </w:div>
    <w:div w:id="1543130288">
      <w:bodyDiv w:val="1"/>
      <w:marLeft w:val="0"/>
      <w:marRight w:val="0"/>
      <w:marTop w:val="0"/>
      <w:marBottom w:val="0"/>
      <w:divBdr>
        <w:top w:val="none" w:sz="0" w:space="0" w:color="auto"/>
        <w:left w:val="none" w:sz="0" w:space="0" w:color="auto"/>
        <w:bottom w:val="none" w:sz="0" w:space="0" w:color="auto"/>
        <w:right w:val="none" w:sz="0" w:space="0" w:color="auto"/>
      </w:divBdr>
    </w:div>
    <w:div w:id="1543203727">
      <w:bodyDiv w:val="1"/>
      <w:marLeft w:val="0"/>
      <w:marRight w:val="0"/>
      <w:marTop w:val="0"/>
      <w:marBottom w:val="0"/>
      <w:divBdr>
        <w:top w:val="none" w:sz="0" w:space="0" w:color="auto"/>
        <w:left w:val="none" w:sz="0" w:space="0" w:color="auto"/>
        <w:bottom w:val="none" w:sz="0" w:space="0" w:color="auto"/>
        <w:right w:val="none" w:sz="0" w:space="0" w:color="auto"/>
      </w:divBdr>
    </w:div>
    <w:div w:id="1543247509">
      <w:bodyDiv w:val="1"/>
      <w:marLeft w:val="0"/>
      <w:marRight w:val="0"/>
      <w:marTop w:val="0"/>
      <w:marBottom w:val="0"/>
      <w:divBdr>
        <w:top w:val="none" w:sz="0" w:space="0" w:color="auto"/>
        <w:left w:val="none" w:sz="0" w:space="0" w:color="auto"/>
        <w:bottom w:val="none" w:sz="0" w:space="0" w:color="auto"/>
        <w:right w:val="none" w:sz="0" w:space="0" w:color="auto"/>
      </w:divBdr>
    </w:div>
    <w:div w:id="1543400071">
      <w:bodyDiv w:val="1"/>
      <w:marLeft w:val="0"/>
      <w:marRight w:val="0"/>
      <w:marTop w:val="0"/>
      <w:marBottom w:val="0"/>
      <w:divBdr>
        <w:top w:val="none" w:sz="0" w:space="0" w:color="auto"/>
        <w:left w:val="none" w:sz="0" w:space="0" w:color="auto"/>
        <w:bottom w:val="none" w:sz="0" w:space="0" w:color="auto"/>
        <w:right w:val="none" w:sz="0" w:space="0" w:color="auto"/>
      </w:divBdr>
    </w:div>
    <w:div w:id="1543401586">
      <w:bodyDiv w:val="1"/>
      <w:marLeft w:val="0"/>
      <w:marRight w:val="0"/>
      <w:marTop w:val="0"/>
      <w:marBottom w:val="0"/>
      <w:divBdr>
        <w:top w:val="none" w:sz="0" w:space="0" w:color="auto"/>
        <w:left w:val="none" w:sz="0" w:space="0" w:color="auto"/>
        <w:bottom w:val="none" w:sz="0" w:space="0" w:color="auto"/>
        <w:right w:val="none" w:sz="0" w:space="0" w:color="auto"/>
      </w:divBdr>
    </w:div>
    <w:div w:id="1543515409">
      <w:bodyDiv w:val="1"/>
      <w:marLeft w:val="0"/>
      <w:marRight w:val="0"/>
      <w:marTop w:val="0"/>
      <w:marBottom w:val="0"/>
      <w:divBdr>
        <w:top w:val="none" w:sz="0" w:space="0" w:color="auto"/>
        <w:left w:val="none" w:sz="0" w:space="0" w:color="auto"/>
        <w:bottom w:val="none" w:sz="0" w:space="0" w:color="auto"/>
        <w:right w:val="none" w:sz="0" w:space="0" w:color="auto"/>
      </w:divBdr>
    </w:div>
    <w:div w:id="1543588524">
      <w:bodyDiv w:val="1"/>
      <w:marLeft w:val="0"/>
      <w:marRight w:val="0"/>
      <w:marTop w:val="0"/>
      <w:marBottom w:val="0"/>
      <w:divBdr>
        <w:top w:val="none" w:sz="0" w:space="0" w:color="auto"/>
        <w:left w:val="none" w:sz="0" w:space="0" w:color="auto"/>
        <w:bottom w:val="none" w:sz="0" w:space="0" w:color="auto"/>
        <w:right w:val="none" w:sz="0" w:space="0" w:color="auto"/>
      </w:divBdr>
    </w:div>
    <w:div w:id="1543589526">
      <w:bodyDiv w:val="1"/>
      <w:marLeft w:val="0"/>
      <w:marRight w:val="0"/>
      <w:marTop w:val="0"/>
      <w:marBottom w:val="0"/>
      <w:divBdr>
        <w:top w:val="none" w:sz="0" w:space="0" w:color="auto"/>
        <w:left w:val="none" w:sz="0" w:space="0" w:color="auto"/>
        <w:bottom w:val="none" w:sz="0" w:space="0" w:color="auto"/>
        <w:right w:val="none" w:sz="0" w:space="0" w:color="auto"/>
      </w:divBdr>
    </w:div>
    <w:div w:id="1543591037">
      <w:bodyDiv w:val="1"/>
      <w:marLeft w:val="0"/>
      <w:marRight w:val="0"/>
      <w:marTop w:val="0"/>
      <w:marBottom w:val="0"/>
      <w:divBdr>
        <w:top w:val="none" w:sz="0" w:space="0" w:color="auto"/>
        <w:left w:val="none" w:sz="0" w:space="0" w:color="auto"/>
        <w:bottom w:val="none" w:sz="0" w:space="0" w:color="auto"/>
        <w:right w:val="none" w:sz="0" w:space="0" w:color="auto"/>
      </w:divBdr>
    </w:div>
    <w:div w:id="1543637977">
      <w:bodyDiv w:val="1"/>
      <w:marLeft w:val="0"/>
      <w:marRight w:val="0"/>
      <w:marTop w:val="0"/>
      <w:marBottom w:val="0"/>
      <w:divBdr>
        <w:top w:val="none" w:sz="0" w:space="0" w:color="auto"/>
        <w:left w:val="none" w:sz="0" w:space="0" w:color="auto"/>
        <w:bottom w:val="none" w:sz="0" w:space="0" w:color="auto"/>
        <w:right w:val="none" w:sz="0" w:space="0" w:color="auto"/>
      </w:divBdr>
    </w:div>
    <w:div w:id="1543664323">
      <w:bodyDiv w:val="1"/>
      <w:marLeft w:val="0"/>
      <w:marRight w:val="0"/>
      <w:marTop w:val="0"/>
      <w:marBottom w:val="0"/>
      <w:divBdr>
        <w:top w:val="none" w:sz="0" w:space="0" w:color="auto"/>
        <w:left w:val="none" w:sz="0" w:space="0" w:color="auto"/>
        <w:bottom w:val="none" w:sz="0" w:space="0" w:color="auto"/>
        <w:right w:val="none" w:sz="0" w:space="0" w:color="auto"/>
      </w:divBdr>
    </w:div>
    <w:div w:id="1543713430">
      <w:bodyDiv w:val="1"/>
      <w:marLeft w:val="0"/>
      <w:marRight w:val="0"/>
      <w:marTop w:val="0"/>
      <w:marBottom w:val="0"/>
      <w:divBdr>
        <w:top w:val="none" w:sz="0" w:space="0" w:color="auto"/>
        <w:left w:val="none" w:sz="0" w:space="0" w:color="auto"/>
        <w:bottom w:val="none" w:sz="0" w:space="0" w:color="auto"/>
        <w:right w:val="none" w:sz="0" w:space="0" w:color="auto"/>
      </w:divBdr>
    </w:div>
    <w:div w:id="1543785699">
      <w:bodyDiv w:val="1"/>
      <w:marLeft w:val="0"/>
      <w:marRight w:val="0"/>
      <w:marTop w:val="0"/>
      <w:marBottom w:val="0"/>
      <w:divBdr>
        <w:top w:val="none" w:sz="0" w:space="0" w:color="auto"/>
        <w:left w:val="none" w:sz="0" w:space="0" w:color="auto"/>
        <w:bottom w:val="none" w:sz="0" w:space="0" w:color="auto"/>
        <w:right w:val="none" w:sz="0" w:space="0" w:color="auto"/>
      </w:divBdr>
    </w:div>
    <w:div w:id="1543786420">
      <w:bodyDiv w:val="1"/>
      <w:marLeft w:val="0"/>
      <w:marRight w:val="0"/>
      <w:marTop w:val="0"/>
      <w:marBottom w:val="0"/>
      <w:divBdr>
        <w:top w:val="none" w:sz="0" w:space="0" w:color="auto"/>
        <w:left w:val="none" w:sz="0" w:space="0" w:color="auto"/>
        <w:bottom w:val="none" w:sz="0" w:space="0" w:color="auto"/>
        <w:right w:val="none" w:sz="0" w:space="0" w:color="auto"/>
      </w:divBdr>
    </w:div>
    <w:div w:id="1543857279">
      <w:bodyDiv w:val="1"/>
      <w:marLeft w:val="0"/>
      <w:marRight w:val="0"/>
      <w:marTop w:val="0"/>
      <w:marBottom w:val="0"/>
      <w:divBdr>
        <w:top w:val="none" w:sz="0" w:space="0" w:color="auto"/>
        <w:left w:val="none" w:sz="0" w:space="0" w:color="auto"/>
        <w:bottom w:val="none" w:sz="0" w:space="0" w:color="auto"/>
        <w:right w:val="none" w:sz="0" w:space="0" w:color="auto"/>
      </w:divBdr>
    </w:div>
    <w:div w:id="1543978127">
      <w:bodyDiv w:val="1"/>
      <w:marLeft w:val="0"/>
      <w:marRight w:val="0"/>
      <w:marTop w:val="0"/>
      <w:marBottom w:val="0"/>
      <w:divBdr>
        <w:top w:val="none" w:sz="0" w:space="0" w:color="auto"/>
        <w:left w:val="none" w:sz="0" w:space="0" w:color="auto"/>
        <w:bottom w:val="none" w:sz="0" w:space="0" w:color="auto"/>
        <w:right w:val="none" w:sz="0" w:space="0" w:color="auto"/>
      </w:divBdr>
    </w:div>
    <w:div w:id="1544057166">
      <w:bodyDiv w:val="1"/>
      <w:marLeft w:val="0"/>
      <w:marRight w:val="0"/>
      <w:marTop w:val="0"/>
      <w:marBottom w:val="0"/>
      <w:divBdr>
        <w:top w:val="none" w:sz="0" w:space="0" w:color="auto"/>
        <w:left w:val="none" w:sz="0" w:space="0" w:color="auto"/>
        <w:bottom w:val="none" w:sz="0" w:space="0" w:color="auto"/>
        <w:right w:val="none" w:sz="0" w:space="0" w:color="auto"/>
      </w:divBdr>
    </w:div>
    <w:div w:id="1544101622">
      <w:bodyDiv w:val="1"/>
      <w:marLeft w:val="0"/>
      <w:marRight w:val="0"/>
      <w:marTop w:val="0"/>
      <w:marBottom w:val="0"/>
      <w:divBdr>
        <w:top w:val="none" w:sz="0" w:space="0" w:color="auto"/>
        <w:left w:val="none" w:sz="0" w:space="0" w:color="auto"/>
        <w:bottom w:val="none" w:sz="0" w:space="0" w:color="auto"/>
        <w:right w:val="none" w:sz="0" w:space="0" w:color="auto"/>
      </w:divBdr>
    </w:div>
    <w:div w:id="1544295217">
      <w:bodyDiv w:val="1"/>
      <w:marLeft w:val="0"/>
      <w:marRight w:val="0"/>
      <w:marTop w:val="0"/>
      <w:marBottom w:val="0"/>
      <w:divBdr>
        <w:top w:val="none" w:sz="0" w:space="0" w:color="auto"/>
        <w:left w:val="none" w:sz="0" w:space="0" w:color="auto"/>
        <w:bottom w:val="none" w:sz="0" w:space="0" w:color="auto"/>
        <w:right w:val="none" w:sz="0" w:space="0" w:color="auto"/>
      </w:divBdr>
    </w:div>
    <w:div w:id="1544514752">
      <w:bodyDiv w:val="1"/>
      <w:marLeft w:val="0"/>
      <w:marRight w:val="0"/>
      <w:marTop w:val="0"/>
      <w:marBottom w:val="0"/>
      <w:divBdr>
        <w:top w:val="none" w:sz="0" w:space="0" w:color="auto"/>
        <w:left w:val="none" w:sz="0" w:space="0" w:color="auto"/>
        <w:bottom w:val="none" w:sz="0" w:space="0" w:color="auto"/>
        <w:right w:val="none" w:sz="0" w:space="0" w:color="auto"/>
      </w:divBdr>
    </w:div>
    <w:div w:id="1544518086">
      <w:bodyDiv w:val="1"/>
      <w:marLeft w:val="0"/>
      <w:marRight w:val="0"/>
      <w:marTop w:val="0"/>
      <w:marBottom w:val="0"/>
      <w:divBdr>
        <w:top w:val="none" w:sz="0" w:space="0" w:color="auto"/>
        <w:left w:val="none" w:sz="0" w:space="0" w:color="auto"/>
        <w:bottom w:val="none" w:sz="0" w:space="0" w:color="auto"/>
        <w:right w:val="none" w:sz="0" w:space="0" w:color="auto"/>
      </w:divBdr>
    </w:div>
    <w:div w:id="1544633021">
      <w:bodyDiv w:val="1"/>
      <w:marLeft w:val="0"/>
      <w:marRight w:val="0"/>
      <w:marTop w:val="0"/>
      <w:marBottom w:val="0"/>
      <w:divBdr>
        <w:top w:val="none" w:sz="0" w:space="0" w:color="auto"/>
        <w:left w:val="none" w:sz="0" w:space="0" w:color="auto"/>
        <w:bottom w:val="none" w:sz="0" w:space="0" w:color="auto"/>
        <w:right w:val="none" w:sz="0" w:space="0" w:color="auto"/>
      </w:divBdr>
    </w:div>
    <w:div w:id="1544634276">
      <w:bodyDiv w:val="1"/>
      <w:marLeft w:val="0"/>
      <w:marRight w:val="0"/>
      <w:marTop w:val="0"/>
      <w:marBottom w:val="0"/>
      <w:divBdr>
        <w:top w:val="none" w:sz="0" w:space="0" w:color="auto"/>
        <w:left w:val="none" w:sz="0" w:space="0" w:color="auto"/>
        <w:bottom w:val="none" w:sz="0" w:space="0" w:color="auto"/>
        <w:right w:val="none" w:sz="0" w:space="0" w:color="auto"/>
      </w:divBdr>
    </w:div>
    <w:div w:id="1544750081">
      <w:bodyDiv w:val="1"/>
      <w:marLeft w:val="0"/>
      <w:marRight w:val="0"/>
      <w:marTop w:val="0"/>
      <w:marBottom w:val="0"/>
      <w:divBdr>
        <w:top w:val="none" w:sz="0" w:space="0" w:color="auto"/>
        <w:left w:val="none" w:sz="0" w:space="0" w:color="auto"/>
        <w:bottom w:val="none" w:sz="0" w:space="0" w:color="auto"/>
        <w:right w:val="none" w:sz="0" w:space="0" w:color="auto"/>
      </w:divBdr>
    </w:div>
    <w:div w:id="1544977445">
      <w:bodyDiv w:val="1"/>
      <w:marLeft w:val="0"/>
      <w:marRight w:val="0"/>
      <w:marTop w:val="0"/>
      <w:marBottom w:val="0"/>
      <w:divBdr>
        <w:top w:val="none" w:sz="0" w:space="0" w:color="auto"/>
        <w:left w:val="none" w:sz="0" w:space="0" w:color="auto"/>
        <w:bottom w:val="none" w:sz="0" w:space="0" w:color="auto"/>
        <w:right w:val="none" w:sz="0" w:space="0" w:color="auto"/>
      </w:divBdr>
    </w:div>
    <w:div w:id="1545017697">
      <w:bodyDiv w:val="1"/>
      <w:marLeft w:val="0"/>
      <w:marRight w:val="0"/>
      <w:marTop w:val="0"/>
      <w:marBottom w:val="0"/>
      <w:divBdr>
        <w:top w:val="none" w:sz="0" w:space="0" w:color="auto"/>
        <w:left w:val="none" w:sz="0" w:space="0" w:color="auto"/>
        <w:bottom w:val="none" w:sz="0" w:space="0" w:color="auto"/>
        <w:right w:val="none" w:sz="0" w:space="0" w:color="auto"/>
      </w:divBdr>
    </w:div>
    <w:div w:id="1545096518">
      <w:bodyDiv w:val="1"/>
      <w:marLeft w:val="0"/>
      <w:marRight w:val="0"/>
      <w:marTop w:val="0"/>
      <w:marBottom w:val="0"/>
      <w:divBdr>
        <w:top w:val="none" w:sz="0" w:space="0" w:color="auto"/>
        <w:left w:val="none" w:sz="0" w:space="0" w:color="auto"/>
        <w:bottom w:val="none" w:sz="0" w:space="0" w:color="auto"/>
        <w:right w:val="none" w:sz="0" w:space="0" w:color="auto"/>
      </w:divBdr>
    </w:div>
    <w:div w:id="1545167609">
      <w:bodyDiv w:val="1"/>
      <w:marLeft w:val="0"/>
      <w:marRight w:val="0"/>
      <w:marTop w:val="0"/>
      <w:marBottom w:val="0"/>
      <w:divBdr>
        <w:top w:val="none" w:sz="0" w:space="0" w:color="auto"/>
        <w:left w:val="none" w:sz="0" w:space="0" w:color="auto"/>
        <w:bottom w:val="none" w:sz="0" w:space="0" w:color="auto"/>
        <w:right w:val="none" w:sz="0" w:space="0" w:color="auto"/>
      </w:divBdr>
    </w:div>
    <w:div w:id="1545292870">
      <w:bodyDiv w:val="1"/>
      <w:marLeft w:val="0"/>
      <w:marRight w:val="0"/>
      <w:marTop w:val="0"/>
      <w:marBottom w:val="0"/>
      <w:divBdr>
        <w:top w:val="none" w:sz="0" w:space="0" w:color="auto"/>
        <w:left w:val="none" w:sz="0" w:space="0" w:color="auto"/>
        <w:bottom w:val="none" w:sz="0" w:space="0" w:color="auto"/>
        <w:right w:val="none" w:sz="0" w:space="0" w:color="auto"/>
      </w:divBdr>
    </w:div>
    <w:div w:id="1545412844">
      <w:bodyDiv w:val="1"/>
      <w:marLeft w:val="0"/>
      <w:marRight w:val="0"/>
      <w:marTop w:val="0"/>
      <w:marBottom w:val="0"/>
      <w:divBdr>
        <w:top w:val="none" w:sz="0" w:space="0" w:color="auto"/>
        <w:left w:val="none" w:sz="0" w:space="0" w:color="auto"/>
        <w:bottom w:val="none" w:sz="0" w:space="0" w:color="auto"/>
        <w:right w:val="none" w:sz="0" w:space="0" w:color="auto"/>
      </w:divBdr>
    </w:div>
    <w:div w:id="1545436201">
      <w:bodyDiv w:val="1"/>
      <w:marLeft w:val="0"/>
      <w:marRight w:val="0"/>
      <w:marTop w:val="0"/>
      <w:marBottom w:val="0"/>
      <w:divBdr>
        <w:top w:val="none" w:sz="0" w:space="0" w:color="auto"/>
        <w:left w:val="none" w:sz="0" w:space="0" w:color="auto"/>
        <w:bottom w:val="none" w:sz="0" w:space="0" w:color="auto"/>
        <w:right w:val="none" w:sz="0" w:space="0" w:color="auto"/>
      </w:divBdr>
    </w:div>
    <w:div w:id="1545557539">
      <w:bodyDiv w:val="1"/>
      <w:marLeft w:val="0"/>
      <w:marRight w:val="0"/>
      <w:marTop w:val="0"/>
      <w:marBottom w:val="0"/>
      <w:divBdr>
        <w:top w:val="none" w:sz="0" w:space="0" w:color="auto"/>
        <w:left w:val="none" w:sz="0" w:space="0" w:color="auto"/>
        <w:bottom w:val="none" w:sz="0" w:space="0" w:color="auto"/>
        <w:right w:val="none" w:sz="0" w:space="0" w:color="auto"/>
      </w:divBdr>
    </w:div>
    <w:div w:id="1545677515">
      <w:bodyDiv w:val="1"/>
      <w:marLeft w:val="0"/>
      <w:marRight w:val="0"/>
      <w:marTop w:val="0"/>
      <w:marBottom w:val="0"/>
      <w:divBdr>
        <w:top w:val="none" w:sz="0" w:space="0" w:color="auto"/>
        <w:left w:val="none" w:sz="0" w:space="0" w:color="auto"/>
        <w:bottom w:val="none" w:sz="0" w:space="0" w:color="auto"/>
        <w:right w:val="none" w:sz="0" w:space="0" w:color="auto"/>
      </w:divBdr>
    </w:div>
    <w:div w:id="1545756133">
      <w:bodyDiv w:val="1"/>
      <w:marLeft w:val="0"/>
      <w:marRight w:val="0"/>
      <w:marTop w:val="0"/>
      <w:marBottom w:val="0"/>
      <w:divBdr>
        <w:top w:val="none" w:sz="0" w:space="0" w:color="auto"/>
        <w:left w:val="none" w:sz="0" w:space="0" w:color="auto"/>
        <w:bottom w:val="none" w:sz="0" w:space="0" w:color="auto"/>
        <w:right w:val="none" w:sz="0" w:space="0" w:color="auto"/>
      </w:divBdr>
    </w:div>
    <w:div w:id="1545824158">
      <w:bodyDiv w:val="1"/>
      <w:marLeft w:val="0"/>
      <w:marRight w:val="0"/>
      <w:marTop w:val="0"/>
      <w:marBottom w:val="0"/>
      <w:divBdr>
        <w:top w:val="none" w:sz="0" w:space="0" w:color="auto"/>
        <w:left w:val="none" w:sz="0" w:space="0" w:color="auto"/>
        <w:bottom w:val="none" w:sz="0" w:space="0" w:color="auto"/>
        <w:right w:val="none" w:sz="0" w:space="0" w:color="auto"/>
      </w:divBdr>
    </w:div>
    <w:div w:id="1545829144">
      <w:bodyDiv w:val="1"/>
      <w:marLeft w:val="0"/>
      <w:marRight w:val="0"/>
      <w:marTop w:val="0"/>
      <w:marBottom w:val="0"/>
      <w:divBdr>
        <w:top w:val="none" w:sz="0" w:space="0" w:color="auto"/>
        <w:left w:val="none" w:sz="0" w:space="0" w:color="auto"/>
        <w:bottom w:val="none" w:sz="0" w:space="0" w:color="auto"/>
        <w:right w:val="none" w:sz="0" w:space="0" w:color="auto"/>
      </w:divBdr>
    </w:div>
    <w:div w:id="1545944117">
      <w:bodyDiv w:val="1"/>
      <w:marLeft w:val="0"/>
      <w:marRight w:val="0"/>
      <w:marTop w:val="0"/>
      <w:marBottom w:val="0"/>
      <w:divBdr>
        <w:top w:val="none" w:sz="0" w:space="0" w:color="auto"/>
        <w:left w:val="none" w:sz="0" w:space="0" w:color="auto"/>
        <w:bottom w:val="none" w:sz="0" w:space="0" w:color="auto"/>
        <w:right w:val="none" w:sz="0" w:space="0" w:color="auto"/>
      </w:divBdr>
    </w:div>
    <w:div w:id="1546025670">
      <w:bodyDiv w:val="1"/>
      <w:marLeft w:val="0"/>
      <w:marRight w:val="0"/>
      <w:marTop w:val="0"/>
      <w:marBottom w:val="0"/>
      <w:divBdr>
        <w:top w:val="none" w:sz="0" w:space="0" w:color="auto"/>
        <w:left w:val="none" w:sz="0" w:space="0" w:color="auto"/>
        <w:bottom w:val="none" w:sz="0" w:space="0" w:color="auto"/>
        <w:right w:val="none" w:sz="0" w:space="0" w:color="auto"/>
      </w:divBdr>
    </w:div>
    <w:div w:id="1546527188">
      <w:bodyDiv w:val="1"/>
      <w:marLeft w:val="0"/>
      <w:marRight w:val="0"/>
      <w:marTop w:val="0"/>
      <w:marBottom w:val="0"/>
      <w:divBdr>
        <w:top w:val="none" w:sz="0" w:space="0" w:color="auto"/>
        <w:left w:val="none" w:sz="0" w:space="0" w:color="auto"/>
        <w:bottom w:val="none" w:sz="0" w:space="0" w:color="auto"/>
        <w:right w:val="none" w:sz="0" w:space="0" w:color="auto"/>
      </w:divBdr>
    </w:div>
    <w:div w:id="1546716126">
      <w:bodyDiv w:val="1"/>
      <w:marLeft w:val="0"/>
      <w:marRight w:val="0"/>
      <w:marTop w:val="0"/>
      <w:marBottom w:val="0"/>
      <w:divBdr>
        <w:top w:val="none" w:sz="0" w:space="0" w:color="auto"/>
        <w:left w:val="none" w:sz="0" w:space="0" w:color="auto"/>
        <w:bottom w:val="none" w:sz="0" w:space="0" w:color="auto"/>
        <w:right w:val="none" w:sz="0" w:space="0" w:color="auto"/>
      </w:divBdr>
    </w:div>
    <w:div w:id="1546721136">
      <w:bodyDiv w:val="1"/>
      <w:marLeft w:val="0"/>
      <w:marRight w:val="0"/>
      <w:marTop w:val="0"/>
      <w:marBottom w:val="0"/>
      <w:divBdr>
        <w:top w:val="none" w:sz="0" w:space="0" w:color="auto"/>
        <w:left w:val="none" w:sz="0" w:space="0" w:color="auto"/>
        <w:bottom w:val="none" w:sz="0" w:space="0" w:color="auto"/>
        <w:right w:val="none" w:sz="0" w:space="0" w:color="auto"/>
      </w:divBdr>
    </w:div>
    <w:div w:id="1546746634">
      <w:bodyDiv w:val="1"/>
      <w:marLeft w:val="0"/>
      <w:marRight w:val="0"/>
      <w:marTop w:val="0"/>
      <w:marBottom w:val="0"/>
      <w:divBdr>
        <w:top w:val="none" w:sz="0" w:space="0" w:color="auto"/>
        <w:left w:val="none" w:sz="0" w:space="0" w:color="auto"/>
        <w:bottom w:val="none" w:sz="0" w:space="0" w:color="auto"/>
        <w:right w:val="none" w:sz="0" w:space="0" w:color="auto"/>
      </w:divBdr>
    </w:div>
    <w:div w:id="1546789823">
      <w:bodyDiv w:val="1"/>
      <w:marLeft w:val="0"/>
      <w:marRight w:val="0"/>
      <w:marTop w:val="0"/>
      <w:marBottom w:val="0"/>
      <w:divBdr>
        <w:top w:val="none" w:sz="0" w:space="0" w:color="auto"/>
        <w:left w:val="none" w:sz="0" w:space="0" w:color="auto"/>
        <w:bottom w:val="none" w:sz="0" w:space="0" w:color="auto"/>
        <w:right w:val="none" w:sz="0" w:space="0" w:color="auto"/>
      </w:divBdr>
    </w:div>
    <w:div w:id="1546943151">
      <w:bodyDiv w:val="1"/>
      <w:marLeft w:val="0"/>
      <w:marRight w:val="0"/>
      <w:marTop w:val="0"/>
      <w:marBottom w:val="0"/>
      <w:divBdr>
        <w:top w:val="none" w:sz="0" w:space="0" w:color="auto"/>
        <w:left w:val="none" w:sz="0" w:space="0" w:color="auto"/>
        <w:bottom w:val="none" w:sz="0" w:space="0" w:color="auto"/>
        <w:right w:val="none" w:sz="0" w:space="0" w:color="auto"/>
      </w:divBdr>
    </w:div>
    <w:div w:id="1546992020">
      <w:bodyDiv w:val="1"/>
      <w:marLeft w:val="0"/>
      <w:marRight w:val="0"/>
      <w:marTop w:val="0"/>
      <w:marBottom w:val="0"/>
      <w:divBdr>
        <w:top w:val="none" w:sz="0" w:space="0" w:color="auto"/>
        <w:left w:val="none" w:sz="0" w:space="0" w:color="auto"/>
        <w:bottom w:val="none" w:sz="0" w:space="0" w:color="auto"/>
        <w:right w:val="none" w:sz="0" w:space="0" w:color="auto"/>
      </w:divBdr>
    </w:div>
    <w:div w:id="1547133102">
      <w:bodyDiv w:val="1"/>
      <w:marLeft w:val="0"/>
      <w:marRight w:val="0"/>
      <w:marTop w:val="0"/>
      <w:marBottom w:val="0"/>
      <w:divBdr>
        <w:top w:val="none" w:sz="0" w:space="0" w:color="auto"/>
        <w:left w:val="none" w:sz="0" w:space="0" w:color="auto"/>
        <w:bottom w:val="none" w:sz="0" w:space="0" w:color="auto"/>
        <w:right w:val="none" w:sz="0" w:space="0" w:color="auto"/>
      </w:divBdr>
    </w:div>
    <w:div w:id="1547185092">
      <w:bodyDiv w:val="1"/>
      <w:marLeft w:val="0"/>
      <w:marRight w:val="0"/>
      <w:marTop w:val="0"/>
      <w:marBottom w:val="0"/>
      <w:divBdr>
        <w:top w:val="none" w:sz="0" w:space="0" w:color="auto"/>
        <w:left w:val="none" w:sz="0" w:space="0" w:color="auto"/>
        <w:bottom w:val="none" w:sz="0" w:space="0" w:color="auto"/>
        <w:right w:val="none" w:sz="0" w:space="0" w:color="auto"/>
      </w:divBdr>
    </w:div>
    <w:div w:id="1547374931">
      <w:bodyDiv w:val="1"/>
      <w:marLeft w:val="0"/>
      <w:marRight w:val="0"/>
      <w:marTop w:val="0"/>
      <w:marBottom w:val="0"/>
      <w:divBdr>
        <w:top w:val="none" w:sz="0" w:space="0" w:color="auto"/>
        <w:left w:val="none" w:sz="0" w:space="0" w:color="auto"/>
        <w:bottom w:val="none" w:sz="0" w:space="0" w:color="auto"/>
        <w:right w:val="none" w:sz="0" w:space="0" w:color="auto"/>
      </w:divBdr>
    </w:div>
    <w:div w:id="1547448556">
      <w:bodyDiv w:val="1"/>
      <w:marLeft w:val="0"/>
      <w:marRight w:val="0"/>
      <w:marTop w:val="0"/>
      <w:marBottom w:val="0"/>
      <w:divBdr>
        <w:top w:val="none" w:sz="0" w:space="0" w:color="auto"/>
        <w:left w:val="none" w:sz="0" w:space="0" w:color="auto"/>
        <w:bottom w:val="none" w:sz="0" w:space="0" w:color="auto"/>
        <w:right w:val="none" w:sz="0" w:space="0" w:color="auto"/>
      </w:divBdr>
    </w:div>
    <w:div w:id="1547524019">
      <w:bodyDiv w:val="1"/>
      <w:marLeft w:val="0"/>
      <w:marRight w:val="0"/>
      <w:marTop w:val="0"/>
      <w:marBottom w:val="0"/>
      <w:divBdr>
        <w:top w:val="none" w:sz="0" w:space="0" w:color="auto"/>
        <w:left w:val="none" w:sz="0" w:space="0" w:color="auto"/>
        <w:bottom w:val="none" w:sz="0" w:space="0" w:color="auto"/>
        <w:right w:val="none" w:sz="0" w:space="0" w:color="auto"/>
      </w:divBdr>
    </w:div>
    <w:div w:id="1547570213">
      <w:bodyDiv w:val="1"/>
      <w:marLeft w:val="0"/>
      <w:marRight w:val="0"/>
      <w:marTop w:val="0"/>
      <w:marBottom w:val="0"/>
      <w:divBdr>
        <w:top w:val="none" w:sz="0" w:space="0" w:color="auto"/>
        <w:left w:val="none" w:sz="0" w:space="0" w:color="auto"/>
        <w:bottom w:val="none" w:sz="0" w:space="0" w:color="auto"/>
        <w:right w:val="none" w:sz="0" w:space="0" w:color="auto"/>
      </w:divBdr>
    </w:div>
    <w:div w:id="1547644982">
      <w:bodyDiv w:val="1"/>
      <w:marLeft w:val="0"/>
      <w:marRight w:val="0"/>
      <w:marTop w:val="0"/>
      <w:marBottom w:val="0"/>
      <w:divBdr>
        <w:top w:val="none" w:sz="0" w:space="0" w:color="auto"/>
        <w:left w:val="none" w:sz="0" w:space="0" w:color="auto"/>
        <w:bottom w:val="none" w:sz="0" w:space="0" w:color="auto"/>
        <w:right w:val="none" w:sz="0" w:space="0" w:color="auto"/>
      </w:divBdr>
    </w:div>
    <w:div w:id="1547790417">
      <w:bodyDiv w:val="1"/>
      <w:marLeft w:val="0"/>
      <w:marRight w:val="0"/>
      <w:marTop w:val="0"/>
      <w:marBottom w:val="0"/>
      <w:divBdr>
        <w:top w:val="none" w:sz="0" w:space="0" w:color="auto"/>
        <w:left w:val="none" w:sz="0" w:space="0" w:color="auto"/>
        <w:bottom w:val="none" w:sz="0" w:space="0" w:color="auto"/>
        <w:right w:val="none" w:sz="0" w:space="0" w:color="auto"/>
      </w:divBdr>
    </w:div>
    <w:div w:id="1547794917">
      <w:bodyDiv w:val="1"/>
      <w:marLeft w:val="0"/>
      <w:marRight w:val="0"/>
      <w:marTop w:val="0"/>
      <w:marBottom w:val="0"/>
      <w:divBdr>
        <w:top w:val="none" w:sz="0" w:space="0" w:color="auto"/>
        <w:left w:val="none" w:sz="0" w:space="0" w:color="auto"/>
        <w:bottom w:val="none" w:sz="0" w:space="0" w:color="auto"/>
        <w:right w:val="none" w:sz="0" w:space="0" w:color="auto"/>
      </w:divBdr>
    </w:div>
    <w:div w:id="1547989870">
      <w:bodyDiv w:val="1"/>
      <w:marLeft w:val="0"/>
      <w:marRight w:val="0"/>
      <w:marTop w:val="0"/>
      <w:marBottom w:val="0"/>
      <w:divBdr>
        <w:top w:val="none" w:sz="0" w:space="0" w:color="auto"/>
        <w:left w:val="none" w:sz="0" w:space="0" w:color="auto"/>
        <w:bottom w:val="none" w:sz="0" w:space="0" w:color="auto"/>
        <w:right w:val="none" w:sz="0" w:space="0" w:color="auto"/>
      </w:divBdr>
    </w:div>
    <w:div w:id="1547990353">
      <w:bodyDiv w:val="1"/>
      <w:marLeft w:val="0"/>
      <w:marRight w:val="0"/>
      <w:marTop w:val="0"/>
      <w:marBottom w:val="0"/>
      <w:divBdr>
        <w:top w:val="none" w:sz="0" w:space="0" w:color="auto"/>
        <w:left w:val="none" w:sz="0" w:space="0" w:color="auto"/>
        <w:bottom w:val="none" w:sz="0" w:space="0" w:color="auto"/>
        <w:right w:val="none" w:sz="0" w:space="0" w:color="auto"/>
      </w:divBdr>
    </w:div>
    <w:div w:id="1548026520">
      <w:bodyDiv w:val="1"/>
      <w:marLeft w:val="0"/>
      <w:marRight w:val="0"/>
      <w:marTop w:val="0"/>
      <w:marBottom w:val="0"/>
      <w:divBdr>
        <w:top w:val="none" w:sz="0" w:space="0" w:color="auto"/>
        <w:left w:val="none" w:sz="0" w:space="0" w:color="auto"/>
        <w:bottom w:val="none" w:sz="0" w:space="0" w:color="auto"/>
        <w:right w:val="none" w:sz="0" w:space="0" w:color="auto"/>
      </w:divBdr>
    </w:div>
    <w:div w:id="1548033134">
      <w:bodyDiv w:val="1"/>
      <w:marLeft w:val="0"/>
      <w:marRight w:val="0"/>
      <w:marTop w:val="0"/>
      <w:marBottom w:val="0"/>
      <w:divBdr>
        <w:top w:val="none" w:sz="0" w:space="0" w:color="auto"/>
        <w:left w:val="none" w:sz="0" w:space="0" w:color="auto"/>
        <w:bottom w:val="none" w:sz="0" w:space="0" w:color="auto"/>
        <w:right w:val="none" w:sz="0" w:space="0" w:color="auto"/>
      </w:divBdr>
    </w:div>
    <w:div w:id="1548102654">
      <w:bodyDiv w:val="1"/>
      <w:marLeft w:val="0"/>
      <w:marRight w:val="0"/>
      <w:marTop w:val="0"/>
      <w:marBottom w:val="0"/>
      <w:divBdr>
        <w:top w:val="none" w:sz="0" w:space="0" w:color="auto"/>
        <w:left w:val="none" w:sz="0" w:space="0" w:color="auto"/>
        <w:bottom w:val="none" w:sz="0" w:space="0" w:color="auto"/>
        <w:right w:val="none" w:sz="0" w:space="0" w:color="auto"/>
      </w:divBdr>
    </w:div>
    <w:div w:id="1548370327">
      <w:bodyDiv w:val="1"/>
      <w:marLeft w:val="0"/>
      <w:marRight w:val="0"/>
      <w:marTop w:val="0"/>
      <w:marBottom w:val="0"/>
      <w:divBdr>
        <w:top w:val="none" w:sz="0" w:space="0" w:color="auto"/>
        <w:left w:val="none" w:sz="0" w:space="0" w:color="auto"/>
        <w:bottom w:val="none" w:sz="0" w:space="0" w:color="auto"/>
        <w:right w:val="none" w:sz="0" w:space="0" w:color="auto"/>
      </w:divBdr>
    </w:div>
    <w:div w:id="1548371908">
      <w:bodyDiv w:val="1"/>
      <w:marLeft w:val="0"/>
      <w:marRight w:val="0"/>
      <w:marTop w:val="0"/>
      <w:marBottom w:val="0"/>
      <w:divBdr>
        <w:top w:val="none" w:sz="0" w:space="0" w:color="auto"/>
        <w:left w:val="none" w:sz="0" w:space="0" w:color="auto"/>
        <w:bottom w:val="none" w:sz="0" w:space="0" w:color="auto"/>
        <w:right w:val="none" w:sz="0" w:space="0" w:color="auto"/>
      </w:divBdr>
    </w:div>
    <w:div w:id="1548375811">
      <w:bodyDiv w:val="1"/>
      <w:marLeft w:val="0"/>
      <w:marRight w:val="0"/>
      <w:marTop w:val="0"/>
      <w:marBottom w:val="0"/>
      <w:divBdr>
        <w:top w:val="none" w:sz="0" w:space="0" w:color="auto"/>
        <w:left w:val="none" w:sz="0" w:space="0" w:color="auto"/>
        <w:bottom w:val="none" w:sz="0" w:space="0" w:color="auto"/>
        <w:right w:val="none" w:sz="0" w:space="0" w:color="auto"/>
      </w:divBdr>
    </w:div>
    <w:div w:id="1548641194">
      <w:bodyDiv w:val="1"/>
      <w:marLeft w:val="0"/>
      <w:marRight w:val="0"/>
      <w:marTop w:val="0"/>
      <w:marBottom w:val="0"/>
      <w:divBdr>
        <w:top w:val="none" w:sz="0" w:space="0" w:color="auto"/>
        <w:left w:val="none" w:sz="0" w:space="0" w:color="auto"/>
        <w:bottom w:val="none" w:sz="0" w:space="0" w:color="auto"/>
        <w:right w:val="none" w:sz="0" w:space="0" w:color="auto"/>
      </w:divBdr>
    </w:div>
    <w:div w:id="1548686997">
      <w:bodyDiv w:val="1"/>
      <w:marLeft w:val="0"/>
      <w:marRight w:val="0"/>
      <w:marTop w:val="0"/>
      <w:marBottom w:val="0"/>
      <w:divBdr>
        <w:top w:val="none" w:sz="0" w:space="0" w:color="auto"/>
        <w:left w:val="none" w:sz="0" w:space="0" w:color="auto"/>
        <w:bottom w:val="none" w:sz="0" w:space="0" w:color="auto"/>
        <w:right w:val="none" w:sz="0" w:space="0" w:color="auto"/>
      </w:divBdr>
    </w:div>
    <w:div w:id="1548713643">
      <w:bodyDiv w:val="1"/>
      <w:marLeft w:val="0"/>
      <w:marRight w:val="0"/>
      <w:marTop w:val="0"/>
      <w:marBottom w:val="0"/>
      <w:divBdr>
        <w:top w:val="none" w:sz="0" w:space="0" w:color="auto"/>
        <w:left w:val="none" w:sz="0" w:space="0" w:color="auto"/>
        <w:bottom w:val="none" w:sz="0" w:space="0" w:color="auto"/>
        <w:right w:val="none" w:sz="0" w:space="0" w:color="auto"/>
      </w:divBdr>
    </w:div>
    <w:div w:id="1548755691">
      <w:bodyDiv w:val="1"/>
      <w:marLeft w:val="0"/>
      <w:marRight w:val="0"/>
      <w:marTop w:val="0"/>
      <w:marBottom w:val="0"/>
      <w:divBdr>
        <w:top w:val="none" w:sz="0" w:space="0" w:color="auto"/>
        <w:left w:val="none" w:sz="0" w:space="0" w:color="auto"/>
        <w:bottom w:val="none" w:sz="0" w:space="0" w:color="auto"/>
        <w:right w:val="none" w:sz="0" w:space="0" w:color="auto"/>
      </w:divBdr>
    </w:div>
    <w:div w:id="1548955629">
      <w:bodyDiv w:val="1"/>
      <w:marLeft w:val="0"/>
      <w:marRight w:val="0"/>
      <w:marTop w:val="0"/>
      <w:marBottom w:val="0"/>
      <w:divBdr>
        <w:top w:val="none" w:sz="0" w:space="0" w:color="auto"/>
        <w:left w:val="none" w:sz="0" w:space="0" w:color="auto"/>
        <w:bottom w:val="none" w:sz="0" w:space="0" w:color="auto"/>
        <w:right w:val="none" w:sz="0" w:space="0" w:color="auto"/>
      </w:divBdr>
    </w:div>
    <w:div w:id="1549026285">
      <w:bodyDiv w:val="1"/>
      <w:marLeft w:val="0"/>
      <w:marRight w:val="0"/>
      <w:marTop w:val="0"/>
      <w:marBottom w:val="0"/>
      <w:divBdr>
        <w:top w:val="none" w:sz="0" w:space="0" w:color="auto"/>
        <w:left w:val="none" w:sz="0" w:space="0" w:color="auto"/>
        <w:bottom w:val="none" w:sz="0" w:space="0" w:color="auto"/>
        <w:right w:val="none" w:sz="0" w:space="0" w:color="auto"/>
      </w:divBdr>
    </w:div>
    <w:div w:id="1549029428">
      <w:bodyDiv w:val="1"/>
      <w:marLeft w:val="0"/>
      <w:marRight w:val="0"/>
      <w:marTop w:val="0"/>
      <w:marBottom w:val="0"/>
      <w:divBdr>
        <w:top w:val="none" w:sz="0" w:space="0" w:color="auto"/>
        <w:left w:val="none" w:sz="0" w:space="0" w:color="auto"/>
        <w:bottom w:val="none" w:sz="0" w:space="0" w:color="auto"/>
        <w:right w:val="none" w:sz="0" w:space="0" w:color="auto"/>
      </w:divBdr>
    </w:div>
    <w:div w:id="1549148243">
      <w:bodyDiv w:val="1"/>
      <w:marLeft w:val="0"/>
      <w:marRight w:val="0"/>
      <w:marTop w:val="0"/>
      <w:marBottom w:val="0"/>
      <w:divBdr>
        <w:top w:val="none" w:sz="0" w:space="0" w:color="auto"/>
        <w:left w:val="none" w:sz="0" w:space="0" w:color="auto"/>
        <w:bottom w:val="none" w:sz="0" w:space="0" w:color="auto"/>
        <w:right w:val="none" w:sz="0" w:space="0" w:color="auto"/>
      </w:divBdr>
    </w:div>
    <w:div w:id="1549413739">
      <w:bodyDiv w:val="1"/>
      <w:marLeft w:val="0"/>
      <w:marRight w:val="0"/>
      <w:marTop w:val="0"/>
      <w:marBottom w:val="0"/>
      <w:divBdr>
        <w:top w:val="none" w:sz="0" w:space="0" w:color="auto"/>
        <w:left w:val="none" w:sz="0" w:space="0" w:color="auto"/>
        <w:bottom w:val="none" w:sz="0" w:space="0" w:color="auto"/>
        <w:right w:val="none" w:sz="0" w:space="0" w:color="auto"/>
      </w:divBdr>
    </w:div>
    <w:div w:id="1549487562">
      <w:bodyDiv w:val="1"/>
      <w:marLeft w:val="0"/>
      <w:marRight w:val="0"/>
      <w:marTop w:val="0"/>
      <w:marBottom w:val="0"/>
      <w:divBdr>
        <w:top w:val="none" w:sz="0" w:space="0" w:color="auto"/>
        <w:left w:val="none" w:sz="0" w:space="0" w:color="auto"/>
        <w:bottom w:val="none" w:sz="0" w:space="0" w:color="auto"/>
        <w:right w:val="none" w:sz="0" w:space="0" w:color="auto"/>
      </w:divBdr>
    </w:div>
    <w:div w:id="1549679017">
      <w:bodyDiv w:val="1"/>
      <w:marLeft w:val="0"/>
      <w:marRight w:val="0"/>
      <w:marTop w:val="0"/>
      <w:marBottom w:val="0"/>
      <w:divBdr>
        <w:top w:val="none" w:sz="0" w:space="0" w:color="auto"/>
        <w:left w:val="none" w:sz="0" w:space="0" w:color="auto"/>
        <w:bottom w:val="none" w:sz="0" w:space="0" w:color="auto"/>
        <w:right w:val="none" w:sz="0" w:space="0" w:color="auto"/>
      </w:divBdr>
    </w:div>
    <w:div w:id="1549730335">
      <w:bodyDiv w:val="1"/>
      <w:marLeft w:val="0"/>
      <w:marRight w:val="0"/>
      <w:marTop w:val="0"/>
      <w:marBottom w:val="0"/>
      <w:divBdr>
        <w:top w:val="none" w:sz="0" w:space="0" w:color="auto"/>
        <w:left w:val="none" w:sz="0" w:space="0" w:color="auto"/>
        <w:bottom w:val="none" w:sz="0" w:space="0" w:color="auto"/>
        <w:right w:val="none" w:sz="0" w:space="0" w:color="auto"/>
      </w:divBdr>
    </w:div>
    <w:div w:id="1549760050">
      <w:bodyDiv w:val="1"/>
      <w:marLeft w:val="0"/>
      <w:marRight w:val="0"/>
      <w:marTop w:val="0"/>
      <w:marBottom w:val="0"/>
      <w:divBdr>
        <w:top w:val="none" w:sz="0" w:space="0" w:color="auto"/>
        <w:left w:val="none" w:sz="0" w:space="0" w:color="auto"/>
        <w:bottom w:val="none" w:sz="0" w:space="0" w:color="auto"/>
        <w:right w:val="none" w:sz="0" w:space="0" w:color="auto"/>
      </w:divBdr>
    </w:div>
    <w:div w:id="1549953595">
      <w:bodyDiv w:val="1"/>
      <w:marLeft w:val="0"/>
      <w:marRight w:val="0"/>
      <w:marTop w:val="0"/>
      <w:marBottom w:val="0"/>
      <w:divBdr>
        <w:top w:val="none" w:sz="0" w:space="0" w:color="auto"/>
        <w:left w:val="none" w:sz="0" w:space="0" w:color="auto"/>
        <w:bottom w:val="none" w:sz="0" w:space="0" w:color="auto"/>
        <w:right w:val="none" w:sz="0" w:space="0" w:color="auto"/>
      </w:divBdr>
    </w:div>
    <w:div w:id="1549992230">
      <w:bodyDiv w:val="1"/>
      <w:marLeft w:val="0"/>
      <w:marRight w:val="0"/>
      <w:marTop w:val="0"/>
      <w:marBottom w:val="0"/>
      <w:divBdr>
        <w:top w:val="none" w:sz="0" w:space="0" w:color="auto"/>
        <w:left w:val="none" w:sz="0" w:space="0" w:color="auto"/>
        <w:bottom w:val="none" w:sz="0" w:space="0" w:color="auto"/>
        <w:right w:val="none" w:sz="0" w:space="0" w:color="auto"/>
      </w:divBdr>
    </w:div>
    <w:div w:id="1550068346">
      <w:bodyDiv w:val="1"/>
      <w:marLeft w:val="0"/>
      <w:marRight w:val="0"/>
      <w:marTop w:val="0"/>
      <w:marBottom w:val="0"/>
      <w:divBdr>
        <w:top w:val="none" w:sz="0" w:space="0" w:color="auto"/>
        <w:left w:val="none" w:sz="0" w:space="0" w:color="auto"/>
        <w:bottom w:val="none" w:sz="0" w:space="0" w:color="auto"/>
        <w:right w:val="none" w:sz="0" w:space="0" w:color="auto"/>
      </w:divBdr>
    </w:div>
    <w:div w:id="1550147196">
      <w:bodyDiv w:val="1"/>
      <w:marLeft w:val="0"/>
      <w:marRight w:val="0"/>
      <w:marTop w:val="0"/>
      <w:marBottom w:val="0"/>
      <w:divBdr>
        <w:top w:val="none" w:sz="0" w:space="0" w:color="auto"/>
        <w:left w:val="none" w:sz="0" w:space="0" w:color="auto"/>
        <w:bottom w:val="none" w:sz="0" w:space="0" w:color="auto"/>
        <w:right w:val="none" w:sz="0" w:space="0" w:color="auto"/>
      </w:divBdr>
    </w:div>
    <w:div w:id="1550147467">
      <w:bodyDiv w:val="1"/>
      <w:marLeft w:val="0"/>
      <w:marRight w:val="0"/>
      <w:marTop w:val="0"/>
      <w:marBottom w:val="0"/>
      <w:divBdr>
        <w:top w:val="none" w:sz="0" w:space="0" w:color="auto"/>
        <w:left w:val="none" w:sz="0" w:space="0" w:color="auto"/>
        <w:bottom w:val="none" w:sz="0" w:space="0" w:color="auto"/>
        <w:right w:val="none" w:sz="0" w:space="0" w:color="auto"/>
      </w:divBdr>
    </w:div>
    <w:div w:id="1550149168">
      <w:bodyDiv w:val="1"/>
      <w:marLeft w:val="0"/>
      <w:marRight w:val="0"/>
      <w:marTop w:val="0"/>
      <w:marBottom w:val="0"/>
      <w:divBdr>
        <w:top w:val="none" w:sz="0" w:space="0" w:color="auto"/>
        <w:left w:val="none" w:sz="0" w:space="0" w:color="auto"/>
        <w:bottom w:val="none" w:sz="0" w:space="0" w:color="auto"/>
        <w:right w:val="none" w:sz="0" w:space="0" w:color="auto"/>
      </w:divBdr>
    </w:div>
    <w:div w:id="1550188624">
      <w:bodyDiv w:val="1"/>
      <w:marLeft w:val="0"/>
      <w:marRight w:val="0"/>
      <w:marTop w:val="0"/>
      <w:marBottom w:val="0"/>
      <w:divBdr>
        <w:top w:val="none" w:sz="0" w:space="0" w:color="auto"/>
        <w:left w:val="none" w:sz="0" w:space="0" w:color="auto"/>
        <w:bottom w:val="none" w:sz="0" w:space="0" w:color="auto"/>
        <w:right w:val="none" w:sz="0" w:space="0" w:color="auto"/>
      </w:divBdr>
    </w:div>
    <w:div w:id="1550189620">
      <w:bodyDiv w:val="1"/>
      <w:marLeft w:val="0"/>
      <w:marRight w:val="0"/>
      <w:marTop w:val="0"/>
      <w:marBottom w:val="0"/>
      <w:divBdr>
        <w:top w:val="none" w:sz="0" w:space="0" w:color="auto"/>
        <w:left w:val="none" w:sz="0" w:space="0" w:color="auto"/>
        <w:bottom w:val="none" w:sz="0" w:space="0" w:color="auto"/>
        <w:right w:val="none" w:sz="0" w:space="0" w:color="auto"/>
      </w:divBdr>
    </w:div>
    <w:div w:id="1550218044">
      <w:bodyDiv w:val="1"/>
      <w:marLeft w:val="0"/>
      <w:marRight w:val="0"/>
      <w:marTop w:val="0"/>
      <w:marBottom w:val="0"/>
      <w:divBdr>
        <w:top w:val="none" w:sz="0" w:space="0" w:color="auto"/>
        <w:left w:val="none" w:sz="0" w:space="0" w:color="auto"/>
        <w:bottom w:val="none" w:sz="0" w:space="0" w:color="auto"/>
        <w:right w:val="none" w:sz="0" w:space="0" w:color="auto"/>
      </w:divBdr>
    </w:div>
    <w:div w:id="1550264645">
      <w:bodyDiv w:val="1"/>
      <w:marLeft w:val="0"/>
      <w:marRight w:val="0"/>
      <w:marTop w:val="0"/>
      <w:marBottom w:val="0"/>
      <w:divBdr>
        <w:top w:val="none" w:sz="0" w:space="0" w:color="auto"/>
        <w:left w:val="none" w:sz="0" w:space="0" w:color="auto"/>
        <w:bottom w:val="none" w:sz="0" w:space="0" w:color="auto"/>
        <w:right w:val="none" w:sz="0" w:space="0" w:color="auto"/>
      </w:divBdr>
    </w:div>
    <w:div w:id="1550334397">
      <w:bodyDiv w:val="1"/>
      <w:marLeft w:val="0"/>
      <w:marRight w:val="0"/>
      <w:marTop w:val="0"/>
      <w:marBottom w:val="0"/>
      <w:divBdr>
        <w:top w:val="none" w:sz="0" w:space="0" w:color="auto"/>
        <w:left w:val="none" w:sz="0" w:space="0" w:color="auto"/>
        <w:bottom w:val="none" w:sz="0" w:space="0" w:color="auto"/>
        <w:right w:val="none" w:sz="0" w:space="0" w:color="auto"/>
      </w:divBdr>
    </w:div>
    <w:div w:id="1550608028">
      <w:bodyDiv w:val="1"/>
      <w:marLeft w:val="0"/>
      <w:marRight w:val="0"/>
      <w:marTop w:val="0"/>
      <w:marBottom w:val="0"/>
      <w:divBdr>
        <w:top w:val="none" w:sz="0" w:space="0" w:color="auto"/>
        <w:left w:val="none" w:sz="0" w:space="0" w:color="auto"/>
        <w:bottom w:val="none" w:sz="0" w:space="0" w:color="auto"/>
        <w:right w:val="none" w:sz="0" w:space="0" w:color="auto"/>
      </w:divBdr>
    </w:div>
    <w:div w:id="1550609690">
      <w:bodyDiv w:val="1"/>
      <w:marLeft w:val="0"/>
      <w:marRight w:val="0"/>
      <w:marTop w:val="0"/>
      <w:marBottom w:val="0"/>
      <w:divBdr>
        <w:top w:val="none" w:sz="0" w:space="0" w:color="auto"/>
        <w:left w:val="none" w:sz="0" w:space="0" w:color="auto"/>
        <w:bottom w:val="none" w:sz="0" w:space="0" w:color="auto"/>
        <w:right w:val="none" w:sz="0" w:space="0" w:color="auto"/>
      </w:divBdr>
    </w:div>
    <w:div w:id="1550611846">
      <w:bodyDiv w:val="1"/>
      <w:marLeft w:val="0"/>
      <w:marRight w:val="0"/>
      <w:marTop w:val="0"/>
      <w:marBottom w:val="0"/>
      <w:divBdr>
        <w:top w:val="none" w:sz="0" w:space="0" w:color="auto"/>
        <w:left w:val="none" w:sz="0" w:space="0" w:color="auto"/>
        <w:bottom w:val="none" w:sz="0" w:space="0" w:color="auto"/>
        <w:right w:val="none" w:sz="0" w:space="0" w:color="auto"/>
      </w:divBdr>
    </w:div>
    <w:div w:id="1550729077">
      <w:bodyDiv w:val="1"/>
      <w:marLeft w:val="0"/>
      <w:marRight w:val="0"/>
      <w:marTop w:val="0"/>
      <w:marBottom w:val="0"/>
      <w:divBdr>
        <w:top w:val="none" w:sz="0" w:space="0" w:color="auto"/>
        <w:left w:val="none" w:sz="0" w:space="0" w:color="auto"/>
        <w:bottom w:val="none" w:sz="0" w:space="0" w:color="auto"/>
        <w:right w:val="none" w:sz="0" w:space="0" w:color="auto"/>
      </w:divBdr>
    </w:div>
    <w:div w:id="1550876124">
      <w:bodyDiv w:val="1"/>
      <w:marLeft w:val="0"/>
      <w:marRight w:val="0"/>
      <w:marTop w:val="0"/>
      <w:marBottom w:val="0"/>
      <w:divBdr>
        <w:top w:val="none" w:sz="0" w:space="0" w:color="auto"/>
        <w:left w:val="none" w:sz="0" w:space="0" w:color="auto"/>
        <w:bottom w:val="none" w:sz="0" w:space="0" w:color="auto"/>
        <w:right w:val="none" w:sz="0" w:space="0" w:color="auto"/>
      </w:divBdr>
    </w:div>
    <w:div w:id="1550876443">
      <w:bodyDiv w:val="1"/>
      <w:marLeft w:val="0"/>
      <w:marRight w:val="0"/>
      <w:marTop w:val="0"/>
      <w:marBottom w:val="0"/>
      <w:divBdr>
        <w:top w:val="none" w:sz="0" w:space="0" w:color="auto"/>
        <w:left w:val="none" w:sz="0" w:space="0" w:color="auto"/>
        <w:bottom w:val="none" w:sz="0" w:space="0" w:color="auto"/>
        <w:right w:val="none" w:sz="0" w:space="0" w:color="auto"/>
      </w:divBdr>
    </w:div>
    <w:div w:id="1550992590">
      <w:bodyDiv w:val="1"/>
      <w:marLeft w:val="0"/>
      <w:marRight w:val="0"/>
      <w:marTop w:val="0"/>
      <w:marBottom w:val="0"/>
      <w:divBdr>
        <w:top w:val="none" w:sz="0" w:space="0" w:color="auto"/>
        <w:left w:val="none" w:sz="0" w:space="0" w:color="auto"/>
        <w:bottom w:val="none" w:sz="0" w:space="0" w:color="auto"/>
        <w:right w:val="none" w:sz="0" w:space="0" w:color="auto"/>
      </w:divBdr>
    </w:div>
    <w:div w:id="1550993477">
      <w:bodyDiv w:val="1"/>
      <w:marLeft w:val="0"/>
      <w:marRight w:val="0"/>
      <w:marTop w:val="0"/>
      <w:marBottom w:val="0"/>
      <w:divBdr>
        <w:top w:val="none" w:sz="0" w:space="0" w:color="auto"/>
        <w:left w:val="none" w:sz="0" w:space="0" w:color="auto"/>
        <w:bottom w:val="none" w:sz="0" w:space="0" w:color="auto"/>
        <w:right w:val="none" w:sz="0" w:space="0" w:color="auto"/>
      </w:divBdr>
    </w:div>
    <w:div w:id="1551071498">
      <w:bodyDiv w:val="1"/>
      <w:marLeft w:val="0"/>
      <w:marRight w:val="0"/>
      <w:marTop w:val="0"/>
      <w:marBottom w:val="0"/>
      <w:divBdr>
        <w:top w:val="none" w:sz="0" w:space="0" w:color="auto"/>
        <w:left w:val="none" w:sz="0" w:space="0" w:color="auto"/>
        <w:bottom w:val="none" w:sz="0" w:space="0" w:color="auto"/>
        <w:right w:val="none" w:sz="0" w:space="0" w:color="auto"/>
      </w:divBdr>
    </w:div>
    <w:div w:id="1551188713">
      <w:bodyDiv w:val="1"/>
      <w:marLeft w:val="0"/>
      <w:marRight w:val="0"/>
      <w:marTop w:val="0"/>
      <w:marBottom w:val="0"/>
      <w:divBdr>
        <w:top w:val="none" w:sz="0" w:space="0" w:color="auto"/>
        <w:left w:val="none" w:sz="0" w:space="0" w:color="auto"/>
        <w:bottom w:val="none" w:sz="0" w:space="0" w:color="auto"/>
        <w:right w:val="none" w:sz="0" w:space="0" w:color="auto"/>
      </w:divBdr>
    </w:div>
    <w:div w:id="1551380335">
      <w:bodyDiv w:val="1"/>
      <w:marLeft w:val="0"/>
      <w:marRight w:val="0"/>
      <w:marTop w:val="0"/>
      <w:marBottom w:val="0"/>
      <w:divBdr>
        <w:top w:val="none" w:sz="0" w:space="0" w:color="auto"/>
        <w:left w:val="none" w:sz="0" w:space="0" w:color="auto"/>
        <w:bottom w:val="none" w:sz="0" w:space="0" w:color="auto"/>
        <w:right w:val="none" w:sz="0" w:space="0" w:color="auto"/>
      </w:divBdr>
    </w:div>
    <w:div w:id="1551454291">
      <w:bodyDiv w:val="1"/>
      <w:marLeft w:val="0"/>
      <w:marRight w:val="0"/>
      <w:marTop w:val="0"/>
      <w:marBottom w:val="0"/>
      <w:divBdr>
        <w:top w:val="none" w:sz="0" w:space="0" w:color="auto"/>
        <w:left w:val="none" w:sz="0" w:space="0" w:color="auto"/>
        <w:bottom w:val="none" w:sz="0" w:space="0" w:color="auto"/>
        <w:right w:val="none" w:sz="0" w:space="0" w:color="auto"/>
      </w:divBdr>
    </w:div>
    <w:div w:id="1551454449">
      <w:bodyDiv w:val="1"/>
      <w:marLeft w:val="0"/>
      <w:marRight w:val="0"/>
      <w:marTop w:val="0"/>
      <w:marBottom w:val="0"/>
      <w:divBdr>
        <w:top w:val="none" w:sz="0" w:space="0" w:color="auto"/>
        <w:left w:val="none" w:sz="0" w:space="0" w:color="auto"/>
        <w:bottom w:val="none" w:sz="0" w:space="0" w:color="auto"/>
        <w:right w:val="none" w:sz="0" w:space="0" w:color="auto"/>
      </w:divBdr>
    </w:div>
    <w:div w:id="1551455219">
      <w:bodyDiv w:val="1"/>
      <w:marLeft w:val="0"/>
      <w:marRight w:val="0"/>
      <w:marTop w:val="0"/>
      <w:marBottom w:val="0"/>
      <w:divBdr>
        <w:top w:val="none" w:sz="0" w:space="0" w:color="auto"/>
        <w:left w:val="none" w:sz="0" w:space="0" w:color="auto"/>
        <w:bottom w:val="none" w:sz="0" w:space="0" w:color="auto"/>
        <w:right w:val="none" w:sz="0" w:space="0" w:color="auto"/>
      </w:divBdr>
    </w:div>
    <w:div w:id="1551962911">
      <w:bodyDiv w:val="1"/>
      <w:marLeft w:val="0"/>
      <w:marRight w:val="0"/>
      <w:marTop w:val="0"/>
      <w:marBottom w:val="0"/>
      <w:divBdr>
        <w:top w:val="none" w:sz="0" w:space="0" w:color="auto"/>
        <w:left w:val="none" w:sz="0" w:space="0" w:color="auto"/>
        <w:bottom w:val="none" w:sz="0" w:space="0" w:color="auto"/>
        <w:right w:val="none" w:sz="0" w:space="0" w:color="auto"/>
      </w:divBdr>
    </w:div>
    <w:div w:id="1551963239">
      <w:bodyDiv w:val="1"/>
      <w:marLeft w:val="0"/>
      <w:marRight w:val="0"/>
      <w:marTop w:val="0"/>
      <w:marBottom w:val="0"/>
      <w:divBdr>
        <w:top w:val="none" w:sz="0" w:space="0" w:color="auto"/>
        <w:left w:val="none" w:sz="0" w:space="0" w:color="auto"/>
        <w:bottom w:val="none" w:sz="0" w:space="0" w:color="auto"/>
        <w:right w:val="none" w:sz="0" w:space="0" w:color="auto"/>
      </w:divBdr>
    </w:div>
    <w:div w:id="1552031242">
      <w:bodyDiv w:val="1"/>
      <w:marLeft w:val="0"/>
      <w:marRight w:val="0"/>
      <w:marTop w:val="0"/>
      <w:marBottom w:val="0"/>
      <w:divBdr>
        <w:top w:val="none" w:sz="0" w:space="0" w:color="auto"/>
        <w:left w:val="none" w:sz="0" w:space="0" w:color="auto"/>
        <w:bottom w:val="none" w:sz="0" w:space="0" w:color="auto"/>
        <w:right w:val="none" w:sz="0" w:space="0" w:color="auto"/>
      </w:divBdr>
    </w:div>
    <w:div w:id="1552109734">
      <w:bodyDiv w:val="1"/>
      <w:marLeft w:val="0"/>
      <w:marRight w:val="0"/>
      <w:marTop w:val="0"/>
      <w:marBottom w:val="0"/>
      <w:divBdr>
        <w:top w:val="none" w:sz="0" w:space="0" w:color="auto"/>
        <w:left w:val="none" w:sz="0" w:space="0" w:color="auto"/>
        <w:bottom w:val="none" w:sz="0" w:space="0" w:color="auto"/>
        <w:right w:val="none" w:sz="0" w:space="0" w:color="auto"/>
      </w:divBdr>
    </w:div>
    <w:div w:id="1552184866">
      <w:bodyDiv w:val="1"/>
      <w:marLeft w:val="0"/>
      <w:marRight w:val="0"/>
      <w:marTop w:val="0"/>
      <w:marBottom w:val="0"/>
      <w:divBdr>
        <w:top w:val="none" w:sz="0" w:space="0" w:color="auto"/>
        <w:left w:val="none" w:sz="0" w:space="0" w:color="auto"/>
        <w:bottom w:val="none" w:sz="0" w:space="0" w:color="auto"/>
        <w:right w:val="none" w:sz="0" w:space="0" w:color="auto"/>
      </w:divBdr>
    </w:div>
    <w:div w:id="1552306634">
      <w:bodyDiv w:val="1"/>
      <w:marLeft w:val="0"/>
      <w:marRight w:val="0"/>
      <w:marTop w:val="0"/>
      <w:marBottom w:val="0"/>
      <w:divBdr>
        <w:top w:val="none" w:sz="0" w:space="0" w:color="auto"/>
        <w:left w:val="none" w:sz="0" w:space="0" w:color="auto"/>
        <w:bottom w:val="none" w:sz="0" w:space="0" w:color="auto"/>
        <w:right w:val="none" w:sz="0" w:space="0" w:color="auto"/>
      </w:divBdr>
    </w:div>
    <w:div w:id="1552418534">
      <w:bodyDiv w:val="1"/>
      <w:marLeft w:val="0"/>
      <w:marRight w:val="0"/>
      <w:marTop w:val="0"/>
      <w:marBottom w:val="0"/>
      <w:divBdr>
        <w:top w:val="none" w:sz="0" w:space="0" w:color="auto"/>
        <w:left w:val="none" w:sz="0" w:space="0" w:color="auto"/>
        <w:bottom w:val="none" w:sz="0" w:space="0" w:color="auto"/>
        <w:right w:val="none" w:sz="0" w:space="0" w:color="auto"/>
      </w:divBdr>
    </w:div>
    <w:div w:id="1552422729">
      <w:bodyDiv w:val="1"/>
      <w:marLeft w:val="0"/>
      <w:marRight w:val="0"/>
      <w:marTop w:val="0"/>
      <w:marBottom w:val="0"/>
      <w:divBdr>
        <w:top w:val="none" w:sz="0" w:space="0" w:color="auto"/>
        <w:left w:val="none" w:sz="0" w:space="0" w:color="auto"/>
        <w:bottom w:val="none" w:sz="0" w:space="0" w:color="auto"/>
        <w:right w:val="none" w:sz="0" w:space="0" w:color="auto"/>
      </w:divBdr>
    </w:div>
    <w:div w:id="1552425897">
      <w:bodyDiv w:val="1"/>
      <w:marLeft w:val="0"/>
      <w:marRight w:val="0"/>
      <w:marTop w:val="0"/>
      <w:marBottom w:val="0"/>
      <w:divBdr>
        <w:top w:val="none" w:sz="0" w:space="0" w:color="auto"/>
        <w:left w:val="none" w:sz="0" w:space="0" w:color="auto"/>
        <w:bottom w:val="none" w:sz="0" w:space="0" w:color="auto"/>
        <w:right w:val="none" w:sz="0" w:space="0" w:color="auto"/>
      </w:divBdr>
    </w:div>
    <w:div w:id="1552840967">
      <w:bodyDiv w:val="1"/>
      <w:marLeft w:val="0"/>
      <w:marRight w:val="0"/>
      <w:marTop w:val="0"/>
      <w:marBottom w:val="0"/>
      <w:divBdr>
        <w:top w:val="none" w:sz="0" w:space="0" w:color="auto"/>
        <w:left w:val="none" w:sz="0" w:space="0" w:color="auto"/>
        <w:bottom w:val="none" w:sz="0" w:space="0" w:color="auto"/>
        <w:right w:val="none" w:sz="0" w:space="0" w:color="auto"/>
      </w:divBdr>
    </w:div>
    <w:div w:id="1552884347">
      <w:bodyDiv w:val="1"/>
      <w:marLeft w:val="0"/>
      <w:marRight w:val="0"/>
      <w:marTop w:val="0"/>
      <w:marBottom w:val="0"/>
      <w:divBdr>
        <w:top w:val="none" w:sz="0" w:space="0" w:color="auto"/>
        <w:left w:val="none" w:sz="0" w:space="0" w:color="auto"/>
        <w:bottom w:val="none" w:sz="0" w:space="0" w:color="auto"/>
        <w:right w:val="none" w:sz="0" w:space="0" w:color="auto"/>
      </w:divBdr>
    </w:div>
    <w:div w:id="1552889436">
      <w:bodyDiv w:val="1"/>
      <w:marLeft w:val="0"/>
      <w:marRight w:val="0"/>
      <w:marTop w:val="0"/>
      <w:marBottom w:val="0"/>
      <w:divBdr>
        <w:top w:val="none" w:sz="0" w:space="0" w:color="auto"/>
        <w:left w:val="none" w:sz="0" w:space="0" w:color="auto"/>
        <w:bottom w:val="none" w:sz="0" w:space="0" w:color="auto"/>
        <w:right w:val="none" w:sz="0" w:space="0" w:color="auto"/>
      </w:divBdr>
    </w:div>
    <w:div w:id="1552962438">
      <w:bodyDiv w:val="1"/>
      <w:marLeft w:val="0"/>
      <w:marRight w:val="0"/>
      <w:marTop w:val="0"/>
      <w:marBottom w:val="0"/>
      <w:divBdr>
        <w:top w:val="none" w:sz="0" w:space="0" w:color="auto"/>
        <w:left w:val="none" w:sz="0" w:space="0" w:color="auto"/>
        <w:bottom w:val="none" w:sz="0" w:space="0" w:color="auto"/>
        <w:right w:val="none" w:sz="0" w:space="0" w:color="auto"/>
      </w:divBdr>
    </w:div>
    <w:div w:id="1553037804">
      <w:bodyDiv w:val="1"/>
      <w:marLeft w:val="0"/>
      <w:marRight w:val="0"/>
      <w:marTop w:val="0"/>
      <w:marBottom w:val="0"/>
      <w:divBdr>
        <w:top w:val="none" w:sz="0" w:space="0" w:color="auto"/>
        <w:left w:val="none" w:sz="0" w:space="0" w:color="auto"/>
        <w:bottom w:val="none" w:sz="0" w:space="0" w:color="auto"/>
        <w:right w:val="none" w:sz="0" w:space="0" w:color="auto"/>
      </w:divBdr>
    </w:div>
    <w:div w:id="1553080227">
      <w:bodyDiv w:val="1"/>
      <w:marLeft w:val="0"/>
      <w:marRight w:val="0"/>
      <w:marTop w:val="0"/>
      <w:marBottom w:val="0"/>
      <w:divBdr>
        <w:top w:val="none" w:sz="0" w:space="0" w:color="auto"/>
        <w:left w:val="none" w:sz="0" w:space="0" w:color="auto"/>
        <w:bottom w:val="none" w:sz="0" w:space="0" w:color="auto"/>
        <w:right w:val="none" w:sz="0" w:space="0" w:color="auto"/>
      </w:divBdr>
    </w:div>
    <w:div w:id="1553225573">
      <w:bodyDiv w:val="1"/>
      <w:marLeft w:val="0"/>
      <w:marRight w:val="0"/>
      <w:marTop w:val="0"/>
      <w:marBottom w:val="0"/>
      <w:divBdr>
        <w:top w:val="none" w:sz="0" w:space="0" w:color="auto"/>
        <w:left w:val="none" w:sz="0" w:space="0" w:color="auto"/>
        <w:bottom w:val="none" w:sz="0" w:space="0" w:color="auto"/>
        <w:right w:val="none" w:sz="0" w:space="0" w:color="auto"/>
      </w:divBdr>
    </w:div>
    <w:div w:id="1553233521">
      <w:bodyDiv w:val="1"/>
      <w:marLeft w:val="0"/>
      <w:marRight w:val="0"/>
      <w:marTop w:val="0"/>
      <w:marBottom w:val="0"/>
      <w:divBdr>
        <w:top w:val="none" w:sz="0" w:space="0" w:color="auto"/>
        <w:left w:val="none" w:sz="0" w:space="0" w:color="auto"/>
        <w:bottom w:val="none" w:sz="0" w:space="0" w:color="auto"/>
        <w:right w:val="none" w:sz="0" w:space="0" w:color="auto"/>
      </w:divBdr>
    </w:div>
    <w:div w:id="1553346691">
      <w:bodyDiv w:val="1"/>
      <w:marLeft w:val="0"/>
      <w:marRight w:val="0"/>
      <w:marTop w:val="0"/>
      <w:marBottom w:val="0"/>
      <w:divBdr>
        <w:top w:val="none" w:sz="0" w:space="0" w:color="auto"/>
        <w:left w:val="none" w:sz="0" w:space="0" w:color="auto"/>
        <w:bottom w:val="none" w:sz="0" w:space="0" w:color="auto"/>
        <w:right w:val="none" w:sz="0" w:space="0" w:color="auto"/>
      </w:divBdr>
    </w:div>
    <w:div w:id="1553495621">
      <w:bodyDiv w:val="1"/>
      <w:marLeft w:val="0"/>
      <w:marRight w:val="0"/>
      <w:marTop w:val="0"/>
      <w:marBottom w:val="0"/>
      <w:divBdr>
        <w:top w:val="none" w:sz="0" w:space="0" w:color="auto"/>
        <w:left w:val="none" w:sz="0" w:space="0" w:color="auto"/>
        <w:bottom w:val="none" w:sz="0" w:space="0" w:color="auto"/>
        <w:right w:val="none" w:sz="0" w:space="0" w:color="auto"/>
      </w:divBdr>
    </w:div>
    <w:div w:id="1553496637">
      <w:bodyDiv w:val="1"/>
      <w:marLeft w:val="0"/>
      <w:marRight w:val="0"/>
      <w:marTop w:val="0"/>
      <w:marBottom w:val="0"/>
      <w:divBdr>
        <w:top w:val="none" w:sz="0" w:space="0" w:color="auto"/>
        <w:left w:val="none" w:sz="0" w:space="0" w:color="auto"/>
        <w:bottom w:val="none" w:sz="0" w:space="0" w:color="auto"/>
        <w:right w:val="none" w:sz="0" w:space="0" w:color="auto"/>
      </w:divBdr>
    </w:div>
    <w:div w:id="1553613416">
      <w:bodyDiv w:val="1"/>
      <w:marLeft w:val="0"/>
      <w:marRight w:val="0"/>
      <w:marTop w:val="0"/>
      <w:marBottom w:val="0"/>
      <w:divBdr>
        <w:top w:val="none" w:sz="0" w:space="0" w:color="auto"/>
        <w:left w:val="none" w:sz="0" w:space="0" w:color="auto"/>
        <w:bottom w:val="none" w:sz="0" w:space="0" w:color="auto"/>
        <w:right w:val="none" w:sz="0" w:space="0" w:color="auto"/>
      </w:divBdr>
    </w:div>
    <w:div w:id="1553687641">
      <w:bodyDiv w:val="1"/>
      <w:marLeft w:val="0"/>
      <w:marRight w:val="0"/>
      <w:marTop w:val="0"/>
      <w:marBottom w:val="0"/>
      <w:divBdr>
        <w:top w:val="none" w:sz="0" w:space="0" w:color="auto"/>
        <w:left w:val="none" w:sz="0" w:space="0" w:color="auto"/>
        <w:bottom w:val="none" w:sz="0" w:space="0" w:color="auto"/>
        <w:right w:val="none" w:sz="0" w:space="0" w:color="auto"/>
      </w:divBdr>
    </w:div>
    <w:div w:id="1553689757">
      <w:bodyDiv w:val="1"/>
      <w:marLeft w:val="0"/>
      <w:marRight w:val="0"/>
      <w:marTop w:val="0"/>
      <w:marBottom w:val="0"/>
      <w:divBdr>
        <w:top w:val="none" w:sz="0" w:space="0" w:color="auto"/>
        <w:left w:val="none" w:sz="0" w:space="0" w:color="auto"/>
        <w:bottom w:val="none" w:sz="0" w:space="0" w:color="auto"/>
        <w:right w:val="none" w:sz="0" w:space="0" w:color="auto"/>
      </w:divBdr>
    </w:div>
    <w:div w:id="1553930424">
      <w:bodyDiv w:val="1"/>
      <w:marLeft w:val="0"/>
      <w:marRight w:val="0"/>
      <w:marTop w:val="0"/>
      <w:marBottom w:val="0"/>
      <w:divBdr>
        <w:top w:val="none" w:sz="0" w:space="0" w:color="auto"/>
        <w:left w:val="none" w:sz="0" w:space="0" w:color="auto"/>
        <w:bottom w:val="none" w:sz="0" w:space="0" w:color="auto"/>
        <w:right w:val="none" w:sz="0" w:space="0" w:color="auto"/>
      </w:divBdr>
    </w:div>
    <w:div w:id="1554122640">
      <w:bodyDiv w:val="1"/>
      <w:marLeft w:val="0"/>
      <w:marRight w:val="0"/>
      <w:marTop w:val="0"/>
      <w:marBottom w:val="0"/>
      <w:divBdr>
        <w:top w:val="none" w:sz="0" w:space="0" w:color="auto"/>
        <w:left w:val="none" w:sz="0" w:space="0" w:color="auto"/>
        <w:bottom w:val="none" w:sz="0" w:space="0" w:color="auto"/>
        <w:right w:val="none" w:sz="0" w:space="0" w:color="auto"/>
      </w:divBdr>
    </w:div>
    <w:div w:id="1554123055">
      <w:bodyDiv w:val="1"/>
      <w:marLeft w:val="0"/>
      <w:marRight w:val="0"/>
      <w:marTop w:val="0"/>
      <w:marBottom w:val="0"/>
      <w:divBdr>
        <w:top w:val="none" w:sz="0" w:space="0" w:color="auto"/>
        <w:left w:val="none" w:sz="0" w:space="0" w:color="auto"/>
        <w:bottom w:val="none" w:sz="0" w:space="0" w:color="auto"/>
        <w:right w:val="none" w:sz="0" w:space="0" w:color="auto"/>
      </w:divBdr>
    </w:div>
    <w:div w:id="1554193086">
      <w:bodyDiv w:val="1"/>
      <w:marLeft w:val="0"/>
      <w:marRight w:val="0"/>
      <w:marTop w:val="0"/>
      <w:marBottom w:val="0"/>
      <w:divBdr>
        <w:top w:val="none" w:sz="0" w:space="0" w:color="auto"/>
        <w:left w:val="none" w:sz="0" w:space="0" w:color="auto"/>
        <w:bottom w:val="none" w:sz="0" w:space="0" w:color="auto"/>
        <w:right w:val="none" w:sz="0" w:space="0" w:color="auto"/>
      </w:divBdr>
    </w:div>
    <w:div w:id="1554349687">
      <w:bodyDiv w:val="1"/>
      <w:marLeft w:val="0"/>
      <w:marRight w:val="0"/>
      <w:marTop w:val="0"/>
      <w:marBottom w:val="0"/>
      <w:divBdr>
        <w:top w:val="none" w:sz="0" w:space="0" w:color="auto"/>
        <w:left w:val="none" w:sz="0" w:space="0" w:color="auto"/>
        <w:bottom w:val="none" w:sz="0" w:space="0" w:color="auto"/>
        <w:right w:val="none" w:sz="0" w:space="0" w:color="auto"/>
      </w:divBdr>
    </w:div>
    <w:div w:id="1554387096">
      <w:bodyDiv w:val="1"/>
      <w:marLeft w:val="0"/>
      <w:marRight w:val="0"/>
      <w:marTop w:val="0"/>
      <w:marBottom w:val="0"/>
      <w:divBdr>
        <w:top w:val="none" w:sz="0" w:space="0" w:color="auto"/>
        <w:left w:val="none" w:sz="0" w:space="0" w:color="auto"/>
        <w:bottom w:val="none" w:sz="0" w:space="0" w:color="auto"/>
        <w:right w:val="none" w:sz="0" w:space="0" w:color="auto"/>
      </w:divBdr>
    </w:div>
    <w:div w:id="1554466110">
      <w:bodyDiv w:val="1"/>
      <w:marLeft w:val="0"/>
      <w:marRight w:val="0"/>
      <w:marTop w:val="0"/>
      <w:marBottom w:val="0"/>
      <w:divBdr>
        <w:top w:val="none" w:sz="0" w:space="0" w:color="auto"/>
        <w:left w:val="none" w:sz="0" w:space="0" w:color="auto"/>
        <w:bottom w:val="none" w:sz="0" w:space="0" w:color="auto"/>
        <w:right w:val="none" w:sz="0" w:space="0" w:color="auto"/>
      </w:divBdr>
    </w:div>
    <w:div w:id="1554584196">
      <w:bodyDiv w:val="1"/>
      <w:marLeft w:val="0"/>
      <w:marRight w:val="0"/>
      <w:marTop w:val="0"/>
      <w:marBottom w:val="0"/>
      <w:divBdr>
        <w:top w:val="none" w:sz="0" w:space="0" w:color="auto"/>
        <w:left w:val="none" w:sz="0" w:space="0" w:color="auto"/>
        <w:bottom w:val="none" w:sz="0" w:space="0" w:color="auto"/>
        <w:right w:val="none" w:sz="0" w:space="0" w:color="auto"/>
      </w:divBdr>
    </w:div>
    <w:div w:id="1554610102">
      <w:bodyDiv w:val="1"/>
      <w:marLeft w:val="0"/>
      <w:marRight w:val="0"/>
      <w:marTop w:val="0"/>
      <w:marBottom w:val="0"/>
      <w:divBdr>
        <w:top w:val="none" w:sz="0" w:space="0" w:color="auto"/>
        <w:left w:val="none" w:sz="0" w:space="0" w:color="auto"/>
        <w:bottom w:val="none" w:sz="0" w:space="0" w:color="auto"/>
        <w:right w:val="none" w:sz="0" w:space="0" w:color="auto"/>
      </w:divBdr>
    </w:div>
    <w:div w:id="1554610162">
      <w:bodyDiv w:val="1"/>
      <w:marLeft w:val="0"/>
      <w:marRight w:val="0"/>
      <w:marTop w:val="0"/>
      <w:marBottom w:val="0"/>
      <w:divBdr>
        <w:top w:val="none" w:sz="0" w:space="0" w:color="auto"/>
        <w:left w:val="none" w:sz="0" w:space="0" w:color="auto"/>
        <w:bottom w:val="none" w:sz="0" w:space="0" w:color="auto"/>
        <w:right w:val="none" w:sz="0" w:space="0" w:color="auto"/>
      </w:divBdr>
    </w:div>
    <w:div w:id="1554732691">
      <w:bodyDiv w:val="1"/>
      <w:marLeft w:val="0"/>
      <w:marRight w:val="0"/>
      <w:marTop w:val="0"/>
      <w:marBottom w:val="0"/>
      <w:divBdr>
        <w:top w:val="none" w:sz="0" w:space="0" w:color="auto"/>
        <w:left w:val="none" w:sz="0" w:space="0" w:color="auto"/>
        <w:bottom w:val="none" w:sz="0" w:space="0" w:color="auto"/>
        <w:right w:val="none" w:sz="0" w:space="0" w:color="auto"/>
      </w:divBdr>
    </w:div>
    <w:div w:id="1554923765">
      <w:bodyDiv w:val="1"/>
      <w:marLeft w:val="0"/>
      <w:marRight w:val="0"/>
      <w:marTop w:val="0"/>
      <w:marBottom w:val="0"/>
      <w:divBdr>
        <w:top w:val="none" w:sz="0" w:space="0" w:color="auto"/>
        <w:left w:val="none" w:sz="0" w:space="0" w:color="auto"/>
        <w:bottom w:val="none" w:sz="0" w:space="0" w:color="auto"/>
        <w:right w:val="none" w:sz="0" w:space="0" w:color="auto"/>
      </w:divBdr>
    </w:div>
    <w:div w:id="1555045486">
      <w:bodyDiv w:val="1"/>
      <w:marLeft w:val="0"/>
      <w:marRight w:val="0"/>
      <w:marTop w:val="0"/>
      <w:marBottom w:val="0"/>
      <w:divBdr>
        <w:top w:val="none" w:sz="0" w:space="0" w:color="auto"/>
        <w:left w:val="none" w:sz="0" w:space="0" w:color="auto"/>
        <w:bottom w:val="none" w:sz="0" w:space="0" w:color="auto"/>
        <w:right w:val="none" w:sz="0" w:space="0" w:color="auto"/>
      </w:divBdr>
    </w:div>
    <w:div w:id="1555119806">
      <w:bodyDiv w:val="1"/>
      <w:marLeft w:val="0"/>
      <w:marRight w:val="0"/>
      <w:marTop w:val="0"/>
      <w:marBottom w:val="0"/>
      <w:divBdr>
        <w:top w:val="none" w:sz="0" w:space="0" w:color="auto"/>
        <w:left w:val="none" w:sz="0" w:space="0" w:color="auto"/>
        <w:bottom w:val="none" w:sz="0" w:space="0" w:color="auto"/>
        <w:right w:val="none" w:sz="0" w:space="0" w:color="auto"/>
      </w:divBdr>
    </w:div>
    <w:div w:id="1555387686">
      <w:bodyDiv w:val="1"/>
      <w:marLeft w:val="0"/>
      <w:marRight w:val="0"/>
      <w:marTop w:val="0"/>
      <w:marBottom w:val="0"/>
      <w:divBdr>
        <w:top w:val="none" w:sz="0" w:space="0" w:color="auto"/>
        <w:left w:val="none" w:sz="0" w:space="0" w:color="auto"/>
        <w:bottom w:val="none" w:sz="0" w:space="0" w:color="auto"/>
        <w:right w:val="none" w:sz="0" w:space="0" w:color="auto"/>
      </w:divBdr>
    </w:div>
    <w:div w:id="1555654818">
      <w:bodyDiv w:val="1"/>
      <w:marLeft w:val="0"/>
      <w:marRight w:val="0"/>
      <w:marTop w:val="0"/>
      <w:marBottom w:val="0"/>
      <w:divBdr>
        <w:top w:val="none" w:sz="0" w:space="0" w:color="auto"/>
        <w:left w:val="none" w:sz="0" w:space="0" w:color="auto"/>
        <w:bottom w:val="none" w:sz="0" w:space="0" w:color="auto"/>
        <w:right w:val="none" w:sz="0" w:space="0" w:color="auto"/>
      </w:divBdr>
    </w:div>
    <w:div w:id="1555657981">
      <w:bodyDiv w:val="1"/>
      <w:marLeft w:val="0"/>
      <w:marRight w:val="0"/>
      <w:marTop w:val="0"/>
      <w:marBottom w:val="0"/>
      <w:divBdr>
        <w:top w:val="none" w:sz="0" w:space="0" w:color="auto"/>
        <w:left w:val="none" w:sz="0" w:space="0" w:color="auto"/>
        <w:bottom w:val="none" w:sz="0" w:space="0" w:color="auto"/>
        <w:right w:val="none" w:sz="0" w:space="0" w:color="auto"/>
      </w:divBdr>
    </w:div>
    <w:div w:id="1556044203">
      <w:bodyDiv w:val="1"/>
      <w:marLeft w:val="0"/>
      <w:marRight w:val="0"/>
      <w:marTop w:val="0"/>
      <w:marBottom w:val="0"/>
      <w:divBdr>
        <w:top w:val="none" w:sz="0" w:space="0" w:color="auto"/>
        <w:left w:val="none" w:sz="0" w:space="0" w:color="auto"/>
        <w:bottom w:val="none" w:sz="0" w:space="0" w:color="auto"/>
        <w:right w:val="none" w:sz="0" w:space="0" w:color="auto"/>
      </w:divBdr>
    </w:div>
    <w:div w:id="1556163091">
      <w:bodyDiv w:val="1"/>
      <w:marLeft w:val="0"/>
      <w:marRight w:val="0"/>
      <w:marTop w:val="0"/>
      <w:marBottom w:val="0"/>
      <w:divBdr>
        <w:top w:val="none" w:sz="0" w:space="0" w:color="auto"/>
        <w:left w:val="none" w:sz="0" w:space="0" w:color="auto"/>
        <w:bottom w:val="none" w:sz="0" w:space="0" w:color="auto"/>
        <w:right w:val="none" w:sz="0" w:space="0" w:color="auto"/>
      </w:divBdr>
    </w:div>
    <w:div w:id="1556896079">
      <w:bodyDiv w:val="1"/>
      <w:marLeft w:val="0"/>
      <w:marRight w:val="0"/>
      <w:marTop w:val="0"/>
      <w:marBottom w:val="0"/>
      <w:divBdr>
        <w:top w:val="none" w:sz="0" w:space="0" w:color="auto"/>
        <w:left w:val="none" w:sz="0" w:space="0" w:color="auto"/>
        <w:bottom w:val="none" w:sz="0" w:space="0" w:color="auto"/>
        <w:right w:val="none" w:sz="0" w:space="0" w:color="auto"/>
      </w:divBdr>
    </w:div>
    <w:div w:id="1556896245">
      <w:bodyDiv w:val="1"/>
      <w:marLeft w:val="0"/>
      <w:marRight w:val="0"/>
      <w:marTop w:val="0"/>
      <w:marBottom w:val="0"/>
      <w:divBdr>
        <w:top w:val="none" w:sz="0" w:space="0" w:color="auto"/>
        <w:left w:val="none" w:sz="0" w:space="0" w:color="auto"/>
        <w:bottom w:val="none" w:sz="0" w:space="0" w:color="auto"/>
        <w:right w:val="none" w:sz="0" w:space="0" w:color="auto"/>
      </w:divBdr>
    </w:div>
    <w:div w:id="1557081156">
      <w:bodyDiv w:val="1"/>
      <w:marLeft w:val="0"/>
      <w:marRight w:val="0"/>
      <w:marTop w:val="0"/>
      <w:marBottom w:val="0"/>
      <w:divBdr>
        <w:top w:val="none" w:sz="0" w:space="0" w:color="auto"/>
        <w:left w:val="none" w:sz="0" w:space="0" w:color="auto"/>
        <w:bottom w:val="none" w:sz="0" w:space="0" w:color="auto"/>
        <w:right w:val="none" w:sz="0" w:space="0" w:color="auto"/>
      </w:divBdr>
    </w:div>
    <w:div w:id="1557281379">
      <w:bodyDiv w:val="1"/>
      <w:marLeft w:val="0"/>
      <w:marRight w:val="0"/>
      <w:marTop w:val="0"/>
      <w:marBottom w:val="0"/>
      <w:divBdr>
        <w:top w:val="none" w:sz="0" w:space="0" w:color="auto"/>
        <w:left w:val="none" w:sz="0" w:space="0" w:color="auto"/>
        <w:bottom w:val="none" w:sz="0" w:space="0" w:color="auto"/>
        <w:right w:val="none" w:sz="0" w:space="0" w:color="auto"/>
      </w:divBdr>
    </w:div>
    <w:div w:id="1557351877">
      <w:bodyDiv w:val="1"/>
      <w:marLeft w:val="0"/>
      <w:marRight w:val="0"/>
      <w:marTop w:val="0"/>
      <w:marBottom w:val="0"/>
      <w:divBdr>
        <w:top w:val="none" w:sz="0" w:space="0" w:color="auto"/>
        <w:left w:val="none" w:sz="0" w:space="0" w:color="auto"/>
        <w:bottom w:val="none" w:sz="0" w:space="0" w:color="auto"/>
        <w:right w:val="none" w:sz="0" w:space="0" w:color="auto"/>
      </w:divBdr>
    </w:div>
    <w:div w:id="1557663193">
      <w:bodyDiv w:val="1"/>
      <w:marLeft w:val="0"/>
      <w:marRight w:val="0"/>
      <w:marTop w:val="0"/>
      <w:marBottom w:val="0"/>
      <w:divBdr>
        <w:top w:val="none" w:sz="0" w:space="0" w:color="auto"/>
        <w:left w:val="none" w:sz="0" w:space="0" w:color="auto"/>
        <w:bottom w:val="none" w:sz="0" w:space="0" w:color="auto"/>
        <w:right w:val="none" w:sz="0" w:space="0" w:color="auto"/>
      </w:divBdr>
    </w:div>
    <w:div w:id="1557812778">
      <w:bodyDiv w:val="1"/>
      <w:marLeft w:val="0"/>
      <w:marRight w:val="0"/>
      <w:marTop w:val="0"/>
      <w:marBottom w:val="0"/>
      <w:divBdr>
        <w:top w:val="none" w:sz="0" w:space="0" w:color="auto"/>
        <w:left w:val="none" w:sz="0" w:space="0" w:color="auto"/>
        <w:bottom w:val="none" w:sz="0" w:space="0" w:color="auto"/>
        <w:right w:val="none" w:sz="0" w:space="0" w:color="auto"/>
      </w:divBdr>
    </w:div>
    <w:div w:id="1557813004">
      <w:bodyDiv w:val="1"/>
      <w:marLeft w:val="0"/>
      <w:marRight w:val="0"/>
      <w:marTop w:val="0"/>
      <w:marBottom w:val="0"/>
      <w:divBdr>
        <w:top w:val="none" w:sz="0" w:space="0" w:color="auto"/>
        <w:left w:val="none" w:sz="0" w:space="0" w:color="auto"/>
        <w:bottom w:val="none" w:sz="0" w:space="0" w:color="auto"/>
        <w:right w:val="none" w:sz="0" w:space="0" w:color="auto"/>
      </w:divBdr>
    </w:div>
    <w:div w:id="1557816187">
      <w:bodyDiv w:val="1"/>
      <w:marLeft w:val="0"/>
      <w:marRight w:val="0"/>
      <w:marTop w:val="0"/>
      <w:marBottom w:val="0"/>
      <w:divBdr>
        <w:top w:val="none" w:sz="0" w:space="0" w:color="auto"/>
        <w:left w:val="none" w:sz="0" w:space="0" w:color="auto"/>
        <w:bottom w:val="none" w:sz="0" w:space="0" w:color="auto"/>
        <w:right w:val="none" w:sz="0" w:space="0" w:color="auto"/>
      </w:divBdr>
    </w:div>
    <w:div w:id="1557936050">
      <w:bodyDiv w:val="1"/>
      <w:marLeft w:val="0"/>
      <w:marRight w:val="0"/>
      <w:marTop w:val="0"/>
      <w:marBottom w:val="0"/>
      <w:divBdr>
        <w:top w:val="none" w:sz="0" w:space="0" w:color="auto"/>
        <w:left w:val="none" w:sz="0" w:space="0" w:color="auto"/>
        <w:bottom w:val="none" w:sz="0" w:space="0" w:color="auto"/>
        <w:right w:val="none" w:sz="0" w:space="0" w:color="auto"/>
      </w:divBdr>
    </w:div>
    <w:div w:id="1558006952">
      <w:bodyDiv w:val="1"/>
      <w:marLeft w:val="0"/>
      <w:marRight w:val="0"/>
      <w:marTop w:val="0"/>
      <w:marBottom w:val="0"/>
      <w:divBdr>
        <w:top w:val="none" w:sz="0" w:space="0" w:color="auto"/>
        <w:left w:val="none" w:sz="0" w:space="0" w:color="auto"/>
        <w:bottom w:val="none" w:sz="0" w:space="0" w:color="auto"/>
        <w:right w:val="none" w:sz="0" w:space="0" w:color="auto"/>
      </w:divBdr>
    </w:div>
    <w:div w:id="1558123808">
      <w:bodyDiv w:val="1"/>
      <w:marLeft w:val="0"/>
      <w:marRight w:val="0"/>
      <w:marTop w:val="0"/>
      <w:marBottom w:val="0"/>
      <w:divBdr>
        <w:top w:val="none" w:sz="0" w:space="0" w:color="auto"/>
        <w:left w:val="none" w:sz="0" w:space="0" w:color="auto"/>
        <w:bottom w:val="none" w:sz="0" w:space="0" w:color="auto"/>
        <w:right w:val="none" w:sz="0" w:space="0" w:color="auto"/>
      </w:divBdr>
    </w:div>
    <w:div w:id="1558127898">
      <w:bodyDiv w:val="1"/>
      <w:marLeft w:val="0"/>
      <w:marRight w:val="0"/>
      <w:marTop w:val="0"/>
      <w:marBottom w:val="0"/>
      <w:divBdr>
        <w:top w:val="none" w:sz="0" w:space="0" w:color="auto"/>
        <w:left w:val="none" w:sz="0" w:space="0" w:color="auto"/>
        <w:bottom w:val="none" w:sz="0" w:space="0" w:color="auto"/>
        <w:right w:val="none" w:sz="0" w:space="0" w:color="auto"/>
      </w:divBdr>
    </w:div>
    <w:div w:id="1558202157">
      <w:bodyDiv w:val="1"/>
      <w:marLeft w:val="0"/>
      <w:marRight w:val="0"/>
      <w:marTop w:val="0"/>
      <w:marBottom w:val="0"/>
      <w:divBdr>
        <w:top w:val="none" w:sz="0" w:space="0" w:color="auto"/>
        <w:left w:val="none" w:sz="0" w:space="0" w:color="auto"/>
        <w:bottom w:val="none" w:sz="0" w:space="0" w:color="auto"/>
        <w:right w:val="none" w:sz="0" w:space="0" w:color="auto"/>
      </w:divBdr>
    </w:div>
    <w:div w:id="1558203088">
      <w:bodyDiv w:val="1"/>
      <w:marLeft w:val="0"/>
      <w:marRight w:val="0"/>
      <w:marTop w:val="0"/>
      <w:marBottom w:val="0"/>
      <w:divBdr>
        <w:top w:val="none" w:sz="0" w:space="0" w:color="auto"/>
        <w:left w:val="none" w:sz="0" w:space="0" w:color="auto"/>
        <w:bottom w:val="none" w:sz="0" w:space="0" w:color="auto"/>
        <w:right w:val="none" w:sz="0" w:space="0" w:color="auto"/>
      </w:divBdr>
    </w:div>
    <w:div w:id="1558277008">
      <w:bodyDiv w:val="1"/>
      <w:marLeft w:val="0"/>
      <w:marRight w:val="0"/>
      <w:marTop w:val="0"/>
      <w:marBottom w:val="0"/>
      <w:divBdr>
        <w:top w:val="none" w:sz="0" w:space="0" w:color="auto"/>
        <w:left w:val="none" w:sz="0" w:space="0" w:color="auto"/>
        <w:bottom w:val="none" w:sz="0" w:space="0" w:color="auto"/>
        <w:right w:val="none" w:sz="0" w:space="0" w:color="auto"/>
      </w:divBdr>
    </w:div>
    <w:div w:id="1558319479">
      <w:bodyDiv w:val="1"/>
      <w:marLeft w:val="0"/>
      <w:marRight w:val="0"/>
      <w:marTop w:val="0"/>
      <w:marBottom w:val="0"/>
      <w:divBdr>
        <w:top w:val="none" w:sz="0" w:space="0" w:color="auto"/>
        <w:left w:val="none" w:sz="0" w:space="0" w:color="auto"/>
        <w:bottom w:val="none" w:sz="0" w:space="0" w:color="auto"/>
        <w:right w:val="none" w:sz="0" w:space="0" w:color="auto"/>
      </w:divBdr>
    </w:div>
    <w:div w:id="1558398679">
      <w:bodyDiv w:val="1"/>
      <w:marLeft w:val="0"/>
      <w:marRight w:val="0"/>
      <w:marTop w:val="0"/>
      <w:marBottom w:val="0"/>
      <w:divBdr>
        <w:top w:val="none" w:sz="0" w:space="0" w:color="auto"/>
        <w:left w:val="none" w:sz="0" w:space="0" w:color="auto"/>
        <w:bottom w:val="none" w:sz="0" w:space="0" w:color="auto"/>
        <w:right w:val="none" w:sz="0" w:space="0" w:color="auto"/>
      </w:divBdr>
    </w:div>
    <w:div w:id="1558473291">
      <w:bodyDiv w:val="1"/>
      <w:marLeft w:val="0"/>
      <w:marRight w:val="0"/>
      <w:marTop w:val="0"/>
      <w:marBottom w:val="0"/>
      <w:divBdr>
        <w:top w:val="none" w:sz="0" w:space="0" w:color="auto"/>
        <w:left w:val="none" w:sz="0" w:space="0" w:color="auto"/>
        <w:bottom w:val="none" w:sz="0" w:space="0" w:color="auto"/>
        <w:right w:val="none" w:sz="0" w:space="0" w:color="auto"/>
      </w:divBdr>
    </w:div>
    <w:div w:id="1558541541">
      <w:bodyDiv w:val="1"/>
      <w:marLeft w:val="0"/>
      <w:marRight w:val="0"/>
      <w:marTop w:val="0"/>
      <w:marBottom w:val="0"/>
      <w:divBdr>
        <w:top w:val="none" w:sz="0" w:space="0" w:color="auto"/>
        <w:left w:val="none" w:sz="0" w:space="0" w:color="auto"/>
        <w:bottom w:val="none" w:sz="0" w:space="0" w:color="auto"/>
        <w:right w:val="none" w:sz="0" w:space="0" w:color="auto"/>
      </w:divBdr>
    </w:div>
    <w:div w:id="1558710346">
      <w:bodyDiv w:val="1"/>
      <w:marLeft w:val="0"/>
      <w:marRight w:val="0"/>
      <w:marTop w:val="0"/>
      <w:marBottom w:val="0"/>
      <w:divBdr>
        <w:top w:val="none" w:sz="0" w:space="0" w:color="auto"/>
        <w:left w:val="none" w:sz="0" w:space="0" w:color="auto"/>
        <w:bottom w:val="none" w:sz="0" w:space="0" w:color="auto"/>
        <w:right w:val="none" w:sz="0" w:space="0" w:color="auto"/>
      </w:divBdr>
    </w:div>
    <w:div w:id="1558860085">
      <w:bodyDiv w:val="1"/>
      <w:marLeft w:val="0"/>
      <w:marRight w:val="0"/>
      <w:marTop w:val="0"/>
      <w:marBottom w:val="0"/>
      <w:divBdr>
        <w:top w:val="none" w:sz="0" w:space="0" w:color="auto"/>
        <w:left w:val="none" w:sz="0" w:space="0" w:color="auto"/>
        <w:bottom w:val="none" w:sz="0" w:space="0" w:color="auto"/>
        <w:right w:val="none" w:sz="0" w:space="0" w:color="auto"/>
      </w:divBdr>
    </w:div>
    <w:div w:id="1558861116">
      <w:bodyDiv w:val="1"/>
      <w:marLeft w:val="0"/>
      <w:marRight w:val="0"/>
      <w:marTop w:val="0"/>
      <w:marBottom w:val="0"/>
      <w:divBdr>
        <w:top w:val="none" w:sz="0" w:space="0" w:color="auto"/>
        <w:left w:val="none" w:sz="0" w:space="0" w:color="auto"/>
        <w:bottom w:val="none" w:sz="0" w:space="0" w:color="auto"/>
        <w:right w:val="none" w:sz="0" w:space="0" w:color="auto"/>
      </w:divBdr>
    </w:div>
    <w:div w:id="1559124417">
      <w:bodyDiv w:val="1"/>
      <w:marLeft w:val="0"/>
      <w:marRight w:val="0"/>
      <w:marTop w:val="0"/>
      <w:marBottom w:val="0"/>
      <w:divBdr>
        <w:top w:val="none" w:sz="0" w:space="0" w:color="auto"/>
        <w:left w:val="none" w:sz="0" w:space="0" w:color="auto"/>
        <w:bottom w:val="none" w:sz="0" w:space="0" w:color="auto"/>
        <w:right w:val="none" w:sz="0" w:space="0" w:color="auto"/>
      </w:divBdr>
    </w:div>
    <w:div w:id="1559130611">
      <w:bodyDiv w:val="1"/>
      <w:marLeft w:val="0"/>
      <w:marRight w:val="0"/>
      <w:marTop w:val="0"/>
      <w:marBottom w:val="0"/>
      <w:divBdr>
        <w:top w:val="none" w:sz="0" w:space="0" w:color="auto"/>
        <w:left w:val="none" w:sz="0" w:space="0" w:color="auto"/>
        <w:bottom w:val="none" w:sz="0" w:space="0" w:color="auto"/>
        <w:right w:val="none" w:sz="0" w:space="0" w:color="auto"/>
      </w:divBdr>
    </w:div>
    <w:div w:id="1559320468">
      <w:bodyDiv w:val="1"/>
      <w:marLeft w:val="0"/>
      <w:marRight w:val="0"/>
      <w:marTop w:val="0"/>
      <w:marBottom w:val="0"/>
      <w:divBdr>
        <w:top w:val="none" w:sz="0" w:space="0" w:color="auto"/>
        <w:left w:val="none" w:sz="0" w:space="0" w:color="auto"/>
        <w:bottom w:val="none" w:sz="0" w:space="0" w:color="auto"/>
        <w:right w:val="none" w:sz="0" w:space="0" w:color="auto"/>
      </w:divBdr>
    </w:div>
    <w:div w:id="1559321138">
      <w:bodyDiv w:val="1"/>
      <w:marLeft w:val="0"/>
      <w:marRight w:val="0"/>
      <w:marTop w:val="0"/>
      <w:marBottom w:val="0"/>
      <w:divBdr>
        <w:top w:val="none" w:sz="0" w:space="0" w:color="auto"/>
        <w:left w:val="none" w:sz="0" w:space="0" w:color="auto"/>
        <w:bottom w:val="none" w:sz="0" w:space="0" w:color="auto"/>
        <w:right w:val="none" w:sz="0" w:space="0" w:color="auto"/>
      </w:divBdr>
    </w:div>
    <w:div w:id="1559627367">
      <w:bodyDiv w:val="1"/>
      <w:marLeft w:val="0"/>
      <w:marRight w:val="0"/>
      <w:marTop w:val="0"/>
      <w:marBottom w:val="0"/>
      <w:divBdr>
        <w:top w:val="none" w:sz="0" w:space="0" w:color="auto"/>
        <w:left w:val="none" w:sz="0" w:space="0" w:color="auto"/>
        <w:bottom w:val="none" w:sz="0" w:space="0" w:color="auto"/>
        <w:right w:val="none" w:sz="0" w:space="0" w:color="auto"/>
      </w:divBdr>
    </w:div>
    <w:div w:id="1559781986">
      <w:bodyDiv w:val="1"/>
      <w:marLeft w:val="0"/>
      <w:marRight w:val="0"/>
      <w:marTop w:val="0"/>
      <w:marBottom w:val="0"/>
      <w:divBdr>
        <w:top w:val="none" w:sz="0" w:space="0" w:color="auto"/>
        <w:left w:val="none" w:sz="0" w:space="0" w:color="auto"/>
        <w:bottom w:val="none" w:sz="0" w:space="0" w:color="auto"/>
        <w:right w:val="none" w:sz="0" w:space="0" w:color="auto"/>
      </w:divBdr>
    </w:div>
    <w:div w:id="1559827433">
      <w:bodyDiv w:val="1"/>
      <w:marLeft w:val="0"/>
      <w:marRight w:val="0"/>
      <w:marTop w:val="0"/>
      <w:marBottom w:val="0"/>
      <w:divBdr>
        <w:top w:val="none" w:sz="0" w:space="0" w:color="auto"/>
        <w:left w:val="none" w:sz="0" w:space="0" w:color="auto"/>
        <w:bottom w:val="none" w:sz="0" w:space="0" w:color="auto"/>
        <w:right w:val="none" w:sz="0" w:space="0" w:color="auto"/>
      </w:divBdr>
    </w:div>
    <w:div w:id="1559901680">
      <w:bodyDiv w:val="1"/>
      <w:marLeft w:val="0"/>
      <w:marRight w:val="0"/>
      <w:marTop w:val="0"/>
      <w:marBottom w:val="0"/>
      <w:divBdr>
        <w:top w:val="none" w:sz="0" w:space="0" w:color="auto"/>
        <w:left w:val="none" w:sz="0" w:space="0" w:color="auto"/>
        <w:bottom w:val="none" w:sz="0" w:space="0" w:color="auto"/>
        <w:right w:val="none" w:sz="0" w:space="0" w:color="auto"/>
      </w:divBdr>
    </w:div>
    <w:div w:id="1559902334">
      <w:bodyDiv w:val="1"/>
      <w:marLeft w:val="0"/>
      <w:marRight w:val="0"/>
      <w:marTop w:val="0"/>
      <w:marBottom w:val="0"/>
      <w:divBdr>
        <w:top w:val="none" w:sz="0" w:space="0" w:color="auto"/>
        <w:left w:val="none" w:sz="0" w:space="0" w:color="auto"/>
        <w:bottom w:val="none" w:sz="0" w:space="0" w:color="auto"/>
        <w:right w:val="none" w:sz="0" w:space="0" w:color="auto"/>
      </w:divBdr>
    </w:div>
    <w:div w:id="1559974384">
      <w:bodyDiv w:val="1"/>
      <w:marLeft w:val="0"/>
      <w:marRight w:val="0"/>
      <w:marTop w:val="0"/>
      <w:marBottom w:val="0"/>
      <w:divBdr>
        <w:top w:val="none" w:sz="0" w:space="0" w:color="auto"/>
        <w:left w:val="none" w:sz="0" w:space="0" w:color="auto"/>
        <w:bottom w:val="none" w:sz="0" w:space="0" w:color="auto"/>
        <w:right w:val="none" w:sz="0" w:space="0" w:color="auto"/>
      </w:divBdr>
    </w:div>
    <w:div w:id="1559975392">
      <w:bodyDiv w:val="1"/>
      <w:marLeft w:val="0"/>
      <w:marRight w:val="0"/>
      <w:marTop w:val="0"/>
      <w:marBottom w:val="0"/>
      <w:divBdr>
        <w:top w:val="none" w:sz="0" w:space="0" w:color="auto"/>
        <w:left w:val="none" w:sz="0" w:space="0" w:color="auto"/>
        <w:bottom w:val="none" w:sz="0" w:space="0" w:color="auto"/>
        <w:right w:val="none" w:sz="0" w:space="0" w:color="auto"/>
      </w:divBdr>
    </w:div>
    <w:div w:id="1559978485">
      <w:bodyDiv w:val="1"/>
      <w:marLeft w:val="0"/>
      <w:marRight w:val="0"/>
      <w:marTop w:val="0"/>
      <w:marBottom w:val="0"/>
      <w:divBdr>
        <w:top w:val="none" w:sz="0" w:space="0" w:color="auto"/>
        <w:left w:val="none" w:sz="0" w:space="0" w:color="auto"/>
        <w:bottom w:val="none" w:sz="0" w:space="0" w:color="auto"/>
        <w:right w:val="none" w:sz="0" w:space="0" w:color="auto"/>
      </w:divBdr>
    </w:div>
    <w:div w:id="1560045196">
      <w:bodyDiv w:val="1"/>
      <w:marLeft w:val="0"/>
      <w:marRight w:val="0"/>
      <w:marTop w:val="0"/>
      <w:marBottom w:val="0"/>
      <w:divBdr>
        <w:top w:val="none" w:sz="0" w:space="0" w:color="auto"/>
        <w:left w:val="none" w:sz="0" w:space="0" w:color="auto"/>
        <w:bottom w:val="none" w:sz="0" w:space="0" w:color="auto"/>
        <w:right w:val="none" w:sz="0" w:space="0" w:color="auto"/>
      </w:divBdr>
    </w:div>
    <w:div w:id="1560093303">
      <w:bodyDiv w:val="1"/>
      <w:marLeft w:val="0"/>
      <w:marRight w:val="0"/>
      <w:marTop w:val="0"/>
      <w:marBottom w:val="0"/>
      <w:divBdr>
        <w:top w:val="none" w:sz="0" w:space="0" w:color="auto"/>
        <w:left w:val="none" w:sz="0" w:space="0" w:color="auto"/>
        <w:bottom w:val="none" w:sz="0" w:space="0" w:color="auto"/>
        <w:right w:val="none" w:sz="0" w:space="0" w:color="auto"/>
      </w:divBdr>
    </w:div>
    <w:div w:id="1560247932">
      <w:bodyDiv w:val="1"/>
      <w:marLeft w:val="0"/>
      <w:marRight w:val="0"/>
      <w:marTop w:val="0"/>
      <w:marBottom w:val="0"/>
      <w:divBdr>
        <w:top w:val="none" w:sz="0" w:space="0" w:color="auto"/>
        <w:left w:val="none" w:sz="0" w:space="0" w:color="auto"/>
        <w:bottom w:val="none" w:sz="0" w:space="0" w:color="auto"/>
        <w:right w:val="none" w:sz="0" w:space="0" w:color="auto"/>
      </w:divBdr>
    </w:div>
    <w:div w:id="1561092318">
      <w:bodyDiv w:val="1"/>
      <w:marLeft w:val="0"/>
      <w:marRight w:val="0"/>
      <w:marTop w:val="0"/>
      <w:marBottom w:val="0"/>
      <w:divBdr>
        <w:top w:val="none" w:sz="0" w:space="0" w:color="auto"/>
        <w:left w:val="none" w:sz="0" w:space="0" w:color="auto"/>
        <w:bottom w:val="none" w:sz="0" w:space="0" w:color="auto"/>
        <w:right w:val="none" w:sz="0" w:space="0" w:color="auto"/>
      </w:divBdr>
    </w:div>
    <w:div w:id="1561206311">
      <w:bodyDiv w:val="1"/>
      <w:marLeft w:val="0"/>
      <w:marRight w:val="0"/>
      <w:marTop w:val="0"/>
      <w:marBottom w:val="0"/>
      <w:divBdr>
        <w:top w:val="none" w:sz="0" w:space="0" w:color="auto"/>
        <w:left w:val="none" w:sz="0" w:space="0" w:color="auto"/>
        <w:bottom w:val="none" w:sz="0" w:space="0" w:color="auto"/>
        <w:right w:val="none" w:sz="0" w:space="0" w:color="auto"/>
      </w:divBdr>
    </w:div>
    <w:div w:id="1561211338">
      <w:bodyDiv w:val="1"/>
      <w:marLeft w:val="0"/>
      <w:marRight w:val="0"/>
      <w:marTop w:val="0"/>
      <w:marBottom w:val="0"/>
      <w:divBdr>
        <w:top w:val="none" w:sz="0" w:space="0" w:color="auto"/>
        <w:left w:val="none" w:sz="0" w:space="0" w:color="auto"/>
        <w:bottom w:val="none" w:sz="0" w:space="0" w:color="auto"/>
        <w:right w:val="none" w:sz="0" w:space="0" w:color="auto"/>
      </w:divBdr>
    </w:div>
    <w:div w:id="1561288318">
      <w:bodyDiv w:val="1"/>
      <w:marLeft w:val="0"/>
      <w:marRight w:val="0"/>
      <w:marTop w:val="0"/>
      <w:marBottom w:val="0"/>
      <w:divBdr>
        <w:top w:val="none" w:sz="0" w:space="0" w:color="auto"/>
        <w:left w:val="none" w:sz="0" w:space="0" w:color="auto"/>
        <w:bottom w:val="none" w:sz="0" w:space="0" w:color="auto"/>
        <w:right w:val="none" w:sz="0" w:space="0" w:color="auto"/>
      </w:divBdr>
    </w:div>
    <w:div w:id="1561359208">
      <w:bodyDiv w:val="1"/>
      <w:marLeft w:val="0"/>
      <w:marRight w:val="0"/>
      <w:marTop w:val="0"/>
      <w:marBottom w:val="0"/>
      <w:divBdr>
        <w:top w:val="none" w:sz="0" w:space="0" w:color="auto"/>
        <w:left w:val="none" w:sz="0" w:space="0" w:color="auto"/>
        <w:bottom w:val="none" w:sz="0" w:space="0" w:color="auto"/>
        <w:right w:val="none" w:sz="0" w:space="0" w:color="auto"/>
      </w:divBdr>
    </w:div>
    <w:div w:id="1561402919">
      <w:bodyDiv w:val="1"/>
      <w:marLeft w:val="0"/>
      <w:marRight w:val="0"/>
      <w:marTop w:val="0"/>
      <w:marBottom w:val="0"/>
      <w:divBdr>
        <w:top w:val="none" w:sz="0" w:space="0" w:color="auto"/>
        <w:left w:val="none" w:sz="0" w:space="0" w:color="auto"/>
        <w:bottom w:val="none" w:sz="0" w:space="0" w:color="auto"/>
        <w:right w:val="none" w:sz="0" w:space="0" w:color="auto"/>
      </w:divBdr>
    </w:div>
    <w:div w:id="1561405955">
      <w:bodyDiv w:val="1"/>
      <w:marLeft w:val="0"/>
      <w:marRight w:val="0"/>
      <w:marTop w:val="0"/>
      <w:marBottom w:val="0"/>
      <w:divBdr>
        <w:top w:val="none" w:sz="0" w:space="0" w:color="auto"/>
        <w:left w:val="none" w:sz="0" w:space="0" w:color="auto"/>
        <w:bottom w:val="none" w:sz="0" w:space="0" w:color="auto"/>
        <w:right w:val="none" w:sz="0" w:space="0" w:color="auto"/>
      </w:divBdr>
    </w:div>
    <w:div w:id="1561406456">
      <w:bodyDiv w:val="1"/>
      <w:marLeft w:val="0"/>
      <w:marRight w:val="0"/>
      <w:marTop w:val="0"/>
      <w:marBottom w:val="0"/>
      <w:divBdr>
        <w:top w:val="none" w:sz="0" w:space="0" w:color="auto"/>
        <w:left w:val="none" w:sz="0" w:space="0" w:color="auto"/>
        <w:bottom w:val="none" w:sz="0" w:space="0" w:color="auto"/>
        <w:right w:val="none" w:sz="0" w:space="0" w:color="auto"/>
      </w:divBdr>
    </w:div>
    <w:div w:id="1561556157">
      <w:bodyDiv w:val="1"/>
      <w:marLeft w:val="0"/>
      <w:marRight w:val="0"/>
      <w:marTop w:val="0"/>
      <w:marBottom w:val="0"/>
      <w:divBdr>
        <w:top w:val="none" w:sz="0" w:space="0" w:color="auto"/>
        <w:left w:val="none" w:sz="0" w:space="0" w:color="auto"/>
        <w:bottom w:val="none" w:sz="0" w:space="0" w:color="auto"/>
        <w:right w:val="none" w:sz="0" w:space="0" w:color="auto"/>
      </w:divBdr>
    </w:div>
    <w:div w:id="1561790622">
      <w:bodyDiv w:val="1"/>
      <w:marLeft w:val="0"/>
      <w:marRight w:val="0"/>
      <w:marTop w:val="0"/>
      <w:marBottom w:val="0"/>
      <w:divBdr>
        <w:top w:val="none" w:sz="0" w:space="0" w:color="auto"/>
        <w:left w:val="none" w:sz="0" w:space="0" w:color="auto"/>
        <w:bottom w:val="none" w:sz="0" w:space="0" w:color="auto"/>
        <w:right w:val="none" w:sz="0" w:space="0" w:color="auto"/>
      </w:divBdr>
    </w:div>
    <w:div w:id="1561818893">
      <w:bodyDiv w:val="1"/>
      <w:marLeft w:val="0"/>
      <w:marRight w:val="0"/>
      <w:marTop w:val="0"/>
      <w:marBottom w:val="0"/>
      <w:divBdr>
        <w:top w:val="none" w:sz="0" w:space="0" w:color="auto"/>
        <w:left w:val="none" w:sz="0" w:space="0" w:color="auto"/>
        <w:bottom w:val="none" w:sz="0" w:space="0" w:color="auto"/>
        <w:right w:val="none" w:sz="0" w:space="0" w:color="auto"/>
      </w:divBdr>
    </w:div>
    <w:div w:id="1562212564">
      <w:bodyDiv w:val="1"/>
      <w:marLeft w:val="0"/>
      <w:marRight w:val="0"/>
      <w:marTop w:val="0"/>
      <w:marBottom w:val="0"/>
      <w:divBdr>
        <w:top w:val="none" w:sz="0" w:space="0" w:color="auto"/>
        <w:left w:val="none" w:sz="0" w:space="0" w:color="auto"/>
        <w:bottom w:val="none" w:sz="0" w:space="0" w:color="auto"/>
        <w:right w:val="none" w:sz="0" w:space="0" w:color="auto"/>
      </w:divBdr>
    </w:div>
    <w:div w:id="1562251853">
      <w:bodyDiv w:val="1"/>
      <w:marLeft w:val="0"/>
      <w:marRight w:val="0"/>
      <w:marTop w:val="0"/>
      <w:marBottom w:val="0"/>
      <w:divBdr>
        <w:top w:val="none" w:sz="0" w:space="0" w:color="auto"/>
        <w:left w:val="none" w:sz="0" w:space="0" w:color="auto"/>
        <w:bottom w:val="none" w:sz="0" w:space="0" w:color="auto"/>
        <w:right w:val="none" w:sz="0" w:space="0" w:color="auto"/>
      </w:divBdr>
    </w:div>
    <w:div w:id="1562253765">
      <w:bodyDiv w:val="1"/>
      <w:marLeft w:val="0"/>
      <w:marRight w:val="0"/>
      <w:marTop w:val="0"/>
      <w:marBottom w:val="0"/>
      <w:divBdr>
        <w:top w:val="none" w:sz="0" w:space="0" w:color="auto"/>
        <w:left w:val="none" w:sz="0" w:space="0" w:color="auto"/>
        <w:bottom w:val="none" w:sz="0" w:space="0" w:color="auto"/>
        <w:right w:val="none" w:sz="0" w:space="0" w:color="auto"/>
      </w:divBdr>
    </w:div>
    <w:div w:id="1562444259">
      <w:bodyDiv w:val="1"/>
      <w:marLeft w:val="0"/>
      <w:marRight w:val="0"/>
      <w:marTop w:val="0"/>
      <w:marBottom w:val="0"/>
      <w:divBdr>
        <w:top w:val="none" w:sz="0" w:space="0" w:color="auto"/>
        <w:left w:val="none" w:sz="0" w:space="0" w:color="auto"/>
        <w:bottom w:val="none" w:sz="0" w:space="0" w:color="auto"/>
        <w:right w:val="none" w:sz="0" w:space="0" w:color="auto"/>
      </w:divBdr>
    </w:div>
    <w:div w:id="1562597669">
      <w:bodyDiv w:val="1"/>
      <w:marLeft w:val="0"/>
      <w:marRight w:val="0"/>
      <w:marTop w:val="0"/>
      <w:marBottom w:val="0"/>
      <w:divBdr>
        <w:top w:val="none" w:sz="0" w:space="0" w:color="auto"/>
        <w:left w:val="none" w:sz="0" w:space="0" w:color="auto"/>
        <w:bottom w:val="none" w:sz="0" w:space="0" w:color="auto"/>
        <w:right w:val="none" w:sz="0" w:space="0" w:color="auto"/>
      </w:divBdr>
    </w:div>
    <w:div w:id="1562791339">
      <w:bodyDiv w:val="1"/>
      <w:marLeft w:val="0"/>
      <w:marRight w:val="0"/>
      <w:marTop w:val="0"/>
      <w:marBottom w:val="0"/>
      <w:divBdr>
        <w:top w:val="none" w:sz="0" w:space="0" w:color="auto"/>
        <w:left w:val="none" w:sz="0" w:space="0" w:color="auto"/>
        <w:bottom w:val="none" w:sz="0" w:space="0" w:color="auto"/>
        <w:right w:val="none" w:sz="0" w:space="0" w:color="auto"/>
      </w:divBdr>
    </w:div>
    <w:div w:id="1562978284">
      <w:bodyDiv w:val="1"/>
      <w:marLeft w:val="0"/>
      <w:marRight w:val="0"/>
      <w:marTop w:val="0"/>
      <w:marBottom w:val="0"/>
      <w:divBdr>
        <w:top w:val="none" w:sz="0" w:space="0" w:color="auto"/>
        <w:left w:val="none" w:sz="0" w:space="0" w:color="auto"/>
        <w:bottom w:val="none" w:sz="0" w:space="0" w:color="auto"/>
        <w:right w:val="none" w:sz="0" w:space="0" w:color="auto"/>
      </w:divBdr>
    </w:div>
    <w:div w:id="1563060244">
      <w:bodyDiv w:val="1"/>
      <w:marLeft w:val="0"/>
      <w:marRight w:val="0"/>
      <w:marTop w:val="0"/>
      <w:marBottom w:val="0"/>
      <w:divBdr>
        <w:top w:val="none" w:sz="0" w:space="0" w:color="auto"/>
        <w:left w:val="none" w:sz="0" w:space="0" w:color="auto"/>
        <w:bottom w:val="none" w:sz="0" w:space="0" w:color="auto"/>
        <w:right w:val="none" w:sz="0" w:space="0" w:color="auto"/>
      </w:divBdr>
    </w:div>
    <w:div w:id="1563250741">
      <w:bodyDiv w:val="1"/>
      <w:marLeft w:val="0"/>
      <w:marRight w:val="0"/>
      <w:marTop w:val="0"/>
      <w:marBottom w:val="0"/>
      <w:divBdr>
        <w:top w:val="none" w:sz="0" w:space="0" w:color="auto"/>
        <w:left w:val="none" w:sz="0" w:space="0" w:color="auto"/>
        <w:bottom w:val="none" w:sz="0" w:space="0" w:color="auto"/>
        <w:right w:val="none" w:sz="0" w:space="0" w:color="auto"/>
      </w:divBdr>
    </w:div>
    <w:div w:id="1563255795">
      <w:bodyDiv w:val="1"/>
      <w:marLeft w:val="0"/>
      <w:marRight w:val="0"/>
      <w:marTop w:val="0"/>
      <w:marBottom w:val="0"/>
      <w:divBdr>
        <w:top w:val="none" w:sz="0" w:space="0" w:color="auto"/>
        <w:left w:val="none" w:sz="0" w:space="0" w:color="auto"/>
        <w:bottom w:val="none" w:sz="0" w:space="0" w:color="auto"/>
        <w:right w:val="none" w:sz="0" w:space="0" w:color="auto"/>
      </w:divBdr>
    </w:div>
    <w:div w:id="1563373614">
      <w:bodyDiv w:val="1"/>
      <w:marLeft w:val="0"/>
      <w:marRight w:val="0"/>
      <w:marTop w:val="0"/>
      <w:marBottom w:val="0"/>
      <w:divBdr>
        <w:top w:val="none" w:sz="0" w:space="0" w:color="auto"/>
        <w:left w:val="none" w:sz="0" w:space="0" w:color="auto"/>
        <w:bottom w:val="none" w:sz="0" w:space="0" w:color="auto"/>
        <w:right w:val="none" w:sz="0" w:space="0" w:color="auto"/>
      </w:divBdr>
    </w:div>
    <w:div w:id="1563516754">
      <w:bodyDiv w:val="1"/>
      <w:marLeft w:val="0"/>
      <w:marRight w:val="0"/>
      <w:marTop w:val="0"/>
      <w:marBottom w:val="0"/>
      <w:divBdr>
        <w:top w:val="none" w:sz="0" w:space="0" w:color="auto"/>
        <w:left w:val="none" w:sz="0" w:space="0" w:color="auto"/>
        <w:bottom w:val="none" w:sz="0" w:space="0" w:color="auto"/>
        <w:right w:val="none" w:sz="0" w:space="0" w:color="auto"/>
      </w:divBdr>
    </w:div>
    <w:div w:id="1563518162">
      <w:bodyDiv w:val="1"/>
      <w:marLeft w:val="0"/>
      <w:marRight w:val="0"/>
      <w:marTop w:val="0"/>
      <w:marBottom w:val="0"/>
      <w:divBdr>
        <w:top w:val="none" w:sz="0" w:space="0" w:color="auto"/>
        <w:left w:val="none" w:sz="0" w:space="0" w:color="auto"/>
        <w:bottom w:val="none" w:sz="0" w:space="0" w:color="auto"/>
        <w:right w:val="none" w:sz="0" w:space="0" w:color="auto"/>
      </w:divBdr>
    </w:div>
    <w:div w:id="1563634123">
      <w:bodyDiv w:val="1"/>
      <w:marLeft w:val="0"/>
      <w:marRight w:val="0"/>
      <w:marTop w:val="0"/>
      <w:marBottom w:val="0"/>
      <w:divBdr>
        <w:top w:val="none" w:sz="0" w:space="0" w:color="auto"/>
        <w:left w:val="none" w:sz="0" w:space="0" w:color="auto"/>
        <w:bottom w:val="none" w:sz="0" w:space="0" w:color="auto"/>
        <w:right w:val="none" w:sz="0" w:space="0" w:color="auto"/>
      </w:divBdr>
    </w:div>
    <w:div w:id="1563710804">
      <w:bodyDiv w:val="1"/>
      <w:marLeft w:val="0"/>
      <w:marRight w:val="0"/>
      <w:marTop w:val="0"/>
      <w:marBottom w:val="0"/>
      <w:divBdr>
        <w:top w:val="none" w:sz="0" w:space="0" w:color="auto"/>
        <w:left w:val="none" w:sz="0" w:space="0" w:color="auto"/>
        <w:bottom w:val="none" w:sz="0" w:space="0" w:color="auto"/>
        <w:right w:val="none" w:sz="0" w:space="0" w:color="auto"/>
      </w:divBdr>
    </w:div>
    <w:div w:id="1563712331">
      <w:bodyDiv w:val="1"/>
      <w:marLeft w:val="0"/>
      <w:marRight w:val="0"/>
      <w:marTop w:val="0"/>
      <w:marBottom w:val="0"/>
      <w:divBdr>
        <w:top w:val="none" w:sz="0" w:space="0" w:color="auto"/>
        <w:left w:val="none" w:sz="0" w:space="0" w:color="auto"/>
        <w:bottom w:val="none" w:sz="0" w:space="0" w:color="auto"/>
        <w:right w:val="none" w:sz="0" w:space="0" w:color="auto"/>
      </w:divBdr>
    </w:div>
    <w:div w:id="1563834106">
      <w:bodyDiv w:val="1"/>
      <w:marLeft w:val="0"/>
      <w:marRight w:val="0"/>
      <w:marTop w:val="0"/>
      <w:marBottom w:val="0"/>
      <w:divBdr>
        <w:top w:val="none" w:sz="0" w:space="0" w:color="auto"/>
        <w:left w:val="none" w:sz="0" w:space="0" w:color="auto"/>
        <w:bottom w:val="none" w:sz="0" w:space="0" w:color="auto"/>
        <w:right w:val="none" w:sz="0" w:space="0" w:color="auto"/>
      </w:divBdr>
    </w:div>
    <w:div w:id="1564022868">
      <w:bodyDiv w:val="1"/>
      <w:marLeft w:val="0"/>
      <w:marRight w:val="0"/>
      <w:marTop w:val="0"/>
      <w:marBottom w:val="0"/>
      <w:divBdr>
        <w:top w:val="none" w:sz="0" w:space="0" w:color="auto"/>
        <w:left w:val="none" w:sz="0" w:space="0" w:color="auto"/>
        <w:bottom w:val="none" w:sz="0" w:space="0" w:color="auto"/>
        <w:right w:val="none" w:sz="0" w:space="0" w:color="auto"/>
      </w:divBdr>
    </w:div>
    <w:div w:id="1564023868">
      <w:bodyDiv w:val="1"/>
      <w:marLeft w:val="0"/>
      <w:marRight w:val="0"/>
      <w:marTop w:val="0"/>
      <w:marBottom w:val="0"/>
      <w:divBdr>
        <w:top w:val="none" w:sz="0" w:space="0" w:color="auto"/>
        <w:left w:val="none" w:sz="0" w:space="0" w:color="auto"/>
        <w:bottom w:val="none" w:sz="0" w:space="0" w:color="auto"/>
        <w:right w:val="none" w:sz="0" w:space="0" w:color="auto"/>
      </w:divBdr>
    </w:div>
    <w:div w:id="1564025912">
      <w:bodyDiv w:val="1"/>
      <w:marLeft w:val="0"/>
      <w:marRight w:val="0"/>
      <w:marTop w:val="0"/>
      <w:marBottom w:val="0"/>
      <w:divBdr>
        <w:top w:val="none" w:sz="0" w:space="0" w:color="auto"/>
        <w:left w:val="none" w:sz="0" w:space="0" w:color="auto"/>
        <w:bottom w:val="none" w:sz="0" w:space="0" w:color="auto"/>
        <w:right w:val="none" w:sz="0" w:space="0" w:color="auto"/>
      </w:divBdr>
    </w:div>
    <w:div w:id="1564099631">
      <w:bodyDiv w:val="1"/>
      <w:marLeft w:val="0"/>
      <w:marRight w:val="0"/>
      <w:marTop w:val="0"/>
      <w:marBottom w:val="0"/>
      <w:divBdr>
        <w:top w:val="none" w:sz="0" w:space="0" w:color="auto"/>
        <w:left w:val="none" w:sz="0" w:space="0" w:color="auto"/>
        <w:bottom w:val="none" w:sz="0" w:space="0" w:color="auto"/>
        <w:right w:val="none" w:sz="0" w:space="0" w:color="auto"/>
      </w:divBdr>
    </w:div>
    <w:div w:id="1564100043">
      <w:bodyDiv w:val="1"/>
      <w:marLeft w:val="0"/>
      <w:marRight w:val="0"/>
      <w:marTop w:val="0"/>
      <w:marBottom w:val="0"/>
      <w:divBdr>
        <w:top w:val="none" w:sz="0" w:space="0" w:color="auto"/>
        <w:left w:val="none" w:sz="0" w:space="0" w:color="auto"/>
        <w:bottom w:val="none" w:sz="0" w:space="0" w:color="auto"/>
        <w:right w:val="none" w:sz="0" w:space="0" w:color="auto"/>
      </w:divBdr>
    </w:div>
    <w:div w:id="1564179633">
      <w:bodyDiv w:val="1"/>
      <w:marLeft w:val="0"/>
      <w:marRight w:val="0"/>
      <w:marTop w:val="0"/>
      <w:marBottom w:val="0"/>
      <w:divBdr>
        <w:top w:val="none" w:sz="0" w:space="0" w:color="auto"/>
        <w:left w:val="none" w:sz="0" w:space="0" w:color="auto"/>
        <w:bottom w:val="none" w:sz="0" w:space="0" w:color="auto"/>
        <w:right w:val="none" w:sz="0" w:space="0" w:color="auto"/>
      </w:divBdr>
    </w:div>
    <w:div w:id="1564219083">
      <w:bodyDiv w:val="1"/>
      <w:marLeft w:val="0"/>
      <w:marRight w:val="0"/>
      <w:marTop w:val="0"/>
      <w:marBottom w:val="0"/>
      <w:divBdr>
        <w:top w:val="none" w:sz="0" w:space="0" w:color="auto"/>
        <w:left w:val="none" w:sz="0" w:space="0" w:color="auto"/>
        <w:bottom w:val="none" w:sz="0" w:space="0" w:color="auto"/>
        <w:right w:val="none" w:sz="0" w:space="0" w:color="auto"/>
      </w:divBdr>
    </w:div>
    <w:div w:id="1564222063">
      <w:bodyDiv w:val="1"/>
      <w:marLeft w:val="0"/>
      <w:marRight w:val="0"/>
      <w:marTop w:val="0"/>
      <w:marBottom w:val="0"/>
      <w:divBdr>
        <w:top w:val="none" w:sz="0" w:space="0" w:color="auto"/>
        <w:left w:val="none" w:sz="0" w:space="0" w:color="auto"/>
        <w:bottom w:val="none" w:sz="0" w:space="0" w:color="auto"/>
        <w:right w:val="none" w:sz="0" w:space="0" w:color="auto"/>
      </w:divBdr>
    </w:div>
    <w:div w:id="1564289718">
      <w:bodyDiv w:val="1"/>
      <w:marLeft w:val="0"/>
      <w:marRight w:val="0"/>
      <w:marTop w:val="0"/>
      <w:marBottom w:val="0"/>
      <w:divBdr>
        <w:top w:val="none" w:sz="0" w:space="0" w:color="auto"/>
        <w:left w:val="none" w:sz="0" w:space="0" w:color="auto"/>
        <w:bottom w:val="none" w:sz="0" w:space="0" w:color="auto"/>
        <w:right w:val="none" w:sz="0" w:space="0" w:color="auto"/>
      </w:divBdr>
    </w:div>
    <w:div w:id="1564294210">
      <w:bodyDiv w:val="1"/>
      <w:marLeft w:val="0"/>
      <w:marRight w:val="0"/>
      <w:marTop w:val="0"/>
      <w:marBottom w:val="0"/>
      <w:divBdr>
        <w:top w:val="none" w:sz="0" w:space="0" w:color="auto"/>
        <w:left w:val="none" w:sz="0" w:space="0" w:color="auto"/>
        <w:bottom w:val="none" w:sz="0" w:space="0" w:color="auto"/>
        <w:right w:val="none" w:sz="0" w:space="0" w:color="auto"/>
      </w:divBdr>
    </w:div>
    <w:div w:id="1564370399">
      <w:bodyDiv w:val="1"/>
      <w:marLeft w:val="0"/>
      <w:marRight w:val="0"/>
      <w:marTop w:val="0"/>
      <w:marBottom w:val="0"/>
      <w:divBdr>
        <w:top w:val="none" w:sz="0" w:space="0" w:color="auto"/>
        <w:left w:val="none" w:sz="0" w:space="0" w:color="auto"/>
        <w:bottom w:val="none" w:sz="0" w:space="0" w:color="auto"/>
        <w:right w:val="none" w:sz="0" w:space="0" w:color="auto"/>
      </w:divBdr>
    </w:div>
    <w:div w:id="1564483676">
      <w:bodyDiv w:val="1"/>
      <w:marLeft w:val="0"/>
      <w:marRight w:val="0"/>
      <w:marTop w:val="0"/>
      <w:marBottom w:val="0"/>
      <w:divBdr>
        <w:top w:val="none" w:sz="0" w:space="0" w:color="auto"/>
        <w:left w:val="none" w:sz="0" w:space="0" w:color="auto"/>
        <w:bottom w:val="none" w:sz="0" w:space="0" w:color="auto"/>
        <w:right w:val="none" w:sz="0" w:space="0" w:color="auto"/>
      </w:divBdr>
    </w:div>
    <w:div w:id="1564487270">
      <w:bodyDiv w:val="1"/>
      <w:marLeft w:val="0"/>
      <w:marRight w:val="0"/>
      <w:marTop w:val="0"/>
      <w:marBottom w:val="0"/>
      <w:divBdr>
        <w:top w:val="none" w:sz="0" w:space="0" w:color="auto"/>
        <w:left w:val="none" w:sz="0" w:space="0" w:color="auto"/>
        <w:bottom w:val="none" w:sz="0" w:space="0" w:color="auto"/>
        <w:right w:val="none" w:sz="0" w:space="0" w:color="auto"/>
      </w:divBdr>
    </w:div>
    <w:div w:id="1564635988">
      <w:bodyDiv w:val="1"/>
      <w:marLeft w:val="0"/>
      <w:marRight w:val="0"/>
      <w:marTop w:val="0"/>
      <w:marBottom w:val="0"/>
      <w:divBdr>
        <w:top w:val="none" w:sz="0" w:space="0" w:color="auto"/>
        <w:left w:val="none" w:sz="0" w:space="0" w:color="auto"/>
        <w:bottom w:val="none" w:sz="0" w:space="0" w:color="auto"/>
        <w:right w:val="none" w:sz="0" w:space="0" w:color="auto"/>
      </w:divBdr>
    </w:div>
    <w:div w:id="1565027078">
      <w:bodyDiv w:val="1"/>
      <w:marLeft w:val="0"/>
      <w:marRight w:val="0"/>
      <w:marTop w:val="0"/>
      <w:marBottom w:val="0"/>
      <w:divBdr>
        <w:top w:val="none" w:sz="0" w:space="0" w:color="auto"/>
        <w:left w:val="none" w:sz="0" w:space="0" w:color="auto"/>
        <w:bottom w:val="none" w:sz="0" w:space="0" w:color="auto"/>
        <w:right w:val="none" w:sz="0" w:space="0" w:color="auto"/>
      </w:divBdr>
    </w:div>
    <w:div w:id="1565330602">
      <w:bodyDiv w:val="1"/>
      <w:marLeft w:val="0"/>
      <w:marRight w:val="0"/>
      <w:marTop w:val="0"/>
      <w:marBottom w:val="0"/>
      <w:divBdr>
        <w:top w:val="none" w:sz="0" w:space="0" w:color="auto"/>
        <w:left w:val="none" w:sz="0" w:space="0" w:color="auto"/>
        <w:bottom w:val="none" w:sz="0" w:space="0" w:color="auto"/>
        <w:right w:val="none" w:sz="0" w:space="0" w:color="auto"/>
      </w:divBdr>
    </w:div>
    <w:div w:id="1565407586">
      <w:bodyDiv w:val="1"/>
      <w:marLeft w:val="0"/>
      <w:marRight w:val="0"/>
      <w:marTop w:val="0"/>
      <w:marBottom w:val="0"/>
      <w:divBdr>
        <w:top w:val="none" w:sz="0" w:space="0" w:color="auto"/>
        <w:left w:val="none" w:sz="0" w:space="0" w:color="auto"/>
        <w:bottom w:val="none" w:sz="0" w:space="0" w:color="auto"/>
        <w:right w:val="none" w:sz="0" w:space="0" w:color="auto"/>
      </w:divBdr>
    </w:div>
    <w:div w:id="1565488492">
      <w:bodyDiv w:val="1"/>
      <w:marLeft w:val="0"/>
      <w:marRight w:val="0"/>
      <w:marTop w:val="0"/>
      <w:marBottom w:val="0"/>
      <w:divBdr>
        <w:top w:val="none" w:sz="0" w:space="0" w:color="auto"/>
        <w:left w:val="none" w:sz="0" w:space="0" w:color="auto"/>
        <w:bottom w:val="none" w:sz="0" w:space="0" w:color="auto"/>
        <w:right w:val="none" w:sz="0" w:space="0" w:color="auto"/>
      </w:divBdr>
    </w:div>
    <w:div w:id="1565526352">
      <w:bodyDiv w:val="1"/>
      <w:marLeft w:val="0"/>
      <w:marRight w:val="0"/>
      <w:marTop w:val="0"/>
      <w:marBottom w:val="0"/>
      <w:divBdr>
        <w:top w:val="none" w:sz="0" w:space="0" w:color="auto"/>
        <w:left w:val="none" w:sz="0" w:space="0" w:color="auto"/>
        <w:bottom w:val="none" w:sz="0" w:space="0" w:color="auto"/>
        <w:right w:val="none" w:sz="0" w:space="0" w:color="auto"/>
      </w:divBdr>
    </w:div>
    <w:div w:id="1565677080">
      <w:bodyDiv w:val="1"/>
      <w:marLeft w:val="0"/>
      <w:marRight w:val="0"/>
      <w:marTop w:val="0"/>
      <w:marBottom w:val="0"/>
      <w:divBdr>
        <w:top w:val="none" w:sz="0" w:space="0" w:color="auto"/>
        <w:left w:val="none" w:sz="0" w:space="0" w:color="auto"/>
        <w:bottom w:val="none" w:sz="0" w:space="0" w:color="auto"/>
        <w:right w:val="none" w:sz="0" w:space="0" w:color="auto"/>
      </w:divBdr>
    </w:div>
    <w:div w:id="1565870091">
      <w:bodyDiv w:val="1"/>
      <w:marLeft w:val="0"/>
      <w:marRight w:val="0"/>
      <w:marTop w:val="0"/>
      <w:marBottom w:val="0"/>
      <w:divBdr>
        <w:top w:val="none" w:sz="0" w:space="0" w:color="auto"/>
        <w:left w:val="none" w:sz="0" w:space="0" w:color="auto"/>
        <w:bottom w:val="none" w:sz="0" w:space="0" w:color="auto"/>
        <w:right w:val="none" w:sz="0" w:space="0" w:color="auto"/>
      </w:divBdr>
    </w:div>
    <w:div w:id="1565947858">
      <w:bodyDiv w:val="1"/>
      <w:marLeft w:val="0"/>
      <w:marRight w:val="0"/>
      <w:marTop w:val="0"/>
      <w:marBottom w:val="0"/>
      <w:divBdr>
        <w:top w:val="none" w:sz="0" w:space="0" w:color="auto"/>
        <w:left w:val="none" w:sz="0" w:space="0" w:color="auto"/>
        <w:bottom w:val="none" w:sz="0" w:space="0" w:color="auto"/>
        <w:right w:val="none" w:sz="0" w:space="0" w:color="auto"/>
      </w:divBdr>
    </w:div>
    <w:div w:id="1565985676">
      <w:bodyDiv w:val="1"/>
      <w:marLeft w:val="0"/>
      <w:marRight w:val="0"/>
      <w:marTop w:val="0"/>
      <w:marBottom w:val="0"/>
      <w:divBdr>
        <w:top w:val="none" w:sz="0" w:space="0" w:color="auto"/>
        <w:left w:val="none" w:sz="0" w:space="0" w:color="auto"/>
        <w:bottom w:val="none" w:sz="0" w:space="0" w:color="auto"/>
        <w:right w:val="none" w:sz="0" w:space="0" w:color="auto"/>
      </w:divBdr>
    </w:div>
    <w:div w:id="1566061517">
      <w:bodyDiv w:val="1"/>
      <w:marLeft w:val="0"/>
      <w:marRight w:val="0"/>
      <w:marTop w:val="0"/>
      <w:marBottom w:val="0"/>
      <w:divBdr>
        <w:top w:val="none" w:sz="0" w:space="0" w:color="auto"/>
        <w:left w:val="none" w:sz="0" w:space="0" w:color="auto"/>
        <w:bottom w:val="none" w:sz="0" w:space="0" w:color="auto"/>
        <w:right w:val="none" w:sz="0" w:space="0" w:color="auto"/>
      </w:divBdr>
    </w:div>
    <w:div w:id="1566138670">
      <w:bodyDiv w:val="1"/>
      <w:marLeft w:val="0"/>
      <w:marRight w:val="0"/>
      <w:marTop w:val="0"/>
      <w:marBottom w:val="0"/>
      <w:divBdr>
        <w:top w:val="none" w:sz="0" w:space="0" w:color="auto"/>
        <w:left w:val="none" w:sz="0" w:space="0" w:color="auto"/>
        <w:bottom w:val="none" w:sz="0" w:space="0" w:color="auto"/>
        <w:right w:val="none" w:sz="0" w:space="0" w:color="auto"/>
      </w:divBdr>
    </w:div>
    <w:div w:id="1566139476">
      <w:bodyDiv w:val="1"/>
      <w:marLeft w:val="0"/>
      <w:marRight w:val="0"/>
      <w:marTop w:val="0"/>
      <w:marBottom w:val="0"/>
      <w:divBdr>
        <w:top w:val="none" w:sz="0" w:space="0" w:color="auto"/>
        <w:left w:val="none" w:sz="0" w:space="0" w:color="auto"/>
        <w:bottom w:val="none" w:sz="0" w:space="0" w:color="auto"/>
        <w:right w:val="none" w:sz="0" w:space="0" w:color="auto"/>
      </w:divBdr>
    </w:div>
    <w:div w:id="1566143162">
      <w:bodyDiv w:val="1"/>
      <w:marLeft w:val="0"/>
      <w:marRight w:val="0"/>
      <w:marTop w:val="0"/>
      <w:marBottom w:val="0"/>
      <w:divBdr>
        <w:top w:val="none" w:sz="0" w:space="0" w:color="auto"/>
        <w:left w:val="none" w:sz="0" w:space="0" w:color="auto"/>
        <w:bottom w:val="none" w:sz="0" w:space="0" w:color="auto"/>
        <w:right w:val="none" w:sz="0" w:space="0" w:color="auto"/>
      </w:divBdr>
    </w:div>
    <w:div w:id="1566334275">
      <w:bodyDiv w:val="1"/>
      <w:marLeft w:val="0"/>
      <w:marRight w:val="0"/>
      <w:marTop w:val="0"/>
      <w:marBottom w:val="0"/>
      <w:divBdr>
        <w:top w:val="none" w:sz="0" w:space="0" w:color="auto"/>
        <w:left w:val="none" w:sz="0" w:space="0" w:color="auto"/>
        <w:bottom w:val="none" w:sz="0" w:space="0" w:color="auto"/>
        <w:right w:val="none" w:sz="0" w:space="0" w:color="auto"/>
      </w:divBdr>
    </w:div>
    <w:div w:id="1566449399">
      <w:bodyDiv w:val="1"/>
      <w:marLeft w:val="0"/>
      <w:marRight w:val="0"/>
      <w:marTop w:val="0"/>
      <w:marBottom w:val="0"/>
      <w:divBdr>
        <w:top w:val="none" w:sz="0" w:space="0" w:color="auto"/>
        <w:left w:val="none" w:sz="0" w:space="0" w:color="auto"/>
        <w:bottom w:val="none" w:sz="0" w:space="0" w:color="auto"/>
        <w:right w:val="none" w:sz="0" w:space="0" w:color="auto"/>
      </w:divBdr>
    </w:div>
    <w:div w:id="1566527586">
      <w:bodyDiv w:val="1"/>
      <w:marLeft w:val="0"/>
      <w:marRight w:val="0"/>
      <w:marTop w:val="0"/>
      <w:marBottom w:val="0"/>
      <w:divBdr>
        <w:top w:val="none" w:sz="0" w:space="0" w:color="auto"/>
        <w:left w:val="none" w:sz="0" w:space="0" w:color="auto"/>
        <w:bottom w:val="none" w:sz="0" w:space="0" w:color="auto"/>
        <w:right w:val="none" w:sz="0" w:space="0" w:color="auto"/>
      </w:divBdr>
    </w:div>
    <w:div w:id="1566912641">
      <w:bodyDiv w:val="1"/>
      <w:marLeft w:val="0"/>
      <w:marRight w:val="0"/>
      <w:marTop w:val="0"/>
      <w:marBottom w:val="0"/>
      <w:divBdr>
        <w:top w:val="none" w:sz="0" w:space="0" w:color="auto"/>
        <w:left w:val="none" w:sz="0" w:space="0" w:color="auto"/>
        <w:bottom w:val="none" w:sz="0" w:space="0" w:color="auto"/>
        <w:right w:val="none" w:sz="0" w:space="0" w:color="auto"/>
      </w:divBdr>
    </w:div>
    <w:div w:id="1566988455">
      <w:bodyDiv w:val="1"/>
      <w:marLeft w:val="0"/>
      <w:marRight w:val="0"/>
      <w:marTop w:val="0"/>
      <w:marBottom w:val="0"/>
      <w:divBdr>
        <w:top w:val="none" w:sz="0" w:space="0" w:color="auto"/>
        <w:left w:val="none" w:sz="0" w:space="0" w:color="auto"/>
        <w:bottom w:val="none" w:sz="0" w:space="0" w:color="auto"/>
        <w:right w:val="none" w:sz="0" w:space="0" w:color="auto"/>
      </w:divBdr>
    </w:div>
    <w:div w:id="1566990987">
      <w:bodyDiv w:val="1"/>
      <w:marLeft w:val="0"/>
      <w:marRight w:val="0"/>
      <w:marTop w:val="0"/>
      <w:marBottom w:val="0"/>
      <w:divBdr>
        <w:top w:val="none" w:sz="0" w:space="0" w:color="auto"/>
        <w:left w:val="none" w:sz="0" w:space="0" w:color="auto"/>
        <w:bottom w:val="none" w:sz="0" w:space="0" w:color="auto"/>
        <w:right w:val="none" w:sz="0" w:space="0" w:color="auto"/>
      </w:divBdr>
    </w:div>
    <w:div w:id="1567034261">
      <w:bodyDiv w:val="1"/>
      <w:marLeft w:val="0"/>
      <w:marRight w:val="0"/>
      <w:marTop w:val="0"/>
      <w:marBottom w:val="0"/>
      <w:divBdr>
        <w:top w:val="none" w:sz="0" w:space="0" w:color="auto"/>
        <w:left w:val="none" w:sz="0" w:space="0" w:color="auto"/>
        <w:bottom w:val="none" w:sz="0" w:space="0" w:color="auto"/>
        <w:right w:val="none" w:sz="0" w:space="0" w:color="auto"/>
      </w:divBdr>
    </w:div>
    <w:div w:id="1567449789">
      <w:bodyDiv w:val="1"/>
      <w:marLeft w:val="0"/>
      <w:marRight w:val="0"/>
      <w:marTop w:val="0"/>
      <w:marBottom w:val="0"/>
      <w:divBdr>
        <w:top w:val="none" w:sz="0" w:space="0" w:color="auto"/>
        <w:left w:val="none" w:sz="0" w:space="0" w:color="auto"/>
        <w:bottom w:val="none" w:sz="0" w:space="0" w:color="auto"/>
        <w:right w:val="none" w:sz="0" w:space="0" w:color="auto"/>
      </w:divBdr>
    </w:div>
    <w:div w:id="1567493061">
      <w:bodyDiv w:val="1"/>
      <w:marLeft w:val="0"/>
      <w:marRight w:val="0"/>
      <w:marTop w:val="0"/>
      <w:marBottom w:val="0"/>
      <w:divBdr>
        <w:top w:val="none" w:sz="0" w:space="0" w:color="auto"/>
        <w:left w:val="none" w:sz="0" w:space="0" w:color="auto"/>
        <w:bottom w:val="none" w:sz="0" w:space="0" w:color="auto"/>
        <w:right w:val="none" w:sz="0" w:space="0" w:color="auto"/>
      </w:divBdr>
    </w:div>
    <w:div w:id="1567493753">
      <w:bodyDiv w:val="1"/>
      <w:marLeft w:val="0"/>
      <w:marRight w:val="0"/>
      <w:marTop w:val="0"/>
      <w:marBottom w:val="0"/>
      <w:divBdr>
        <w:top w:val="none" w:sz="0" w:space="0" w:color="auto"/>
        <w:left w:val="none" w:sz="0" w:space="0" w:color="auto"/>
        <w:bottom w:val="none" w:sz="0" w:space="0" w:color="auto"/>
        <w:right w:val="none" w:sz="0" w:space="0" w:color="auto"/>
      </w:divBdr>
    </w:div>
    <w:div w:id="1567498687">
      <w:bodyDiv w:val="1"/>
      <w:marLeft w:val="0"/>
      <w:marRight w:val="0"/>
      <w:marTop w:val="0"/>
      <w:marBottom w:val="0"/>
      <w:divBdr>
        <w:top w:val="none" w:sz="0" w:space="0" w:color="auto"/>
        <w:left w:val="none" w:sz="0" w:space="0" w:color="auto"/>
        <w:bottom w:val="none" w:sz="0" w:space="0" w:color="auto"/>
        <w:right w:val="none" w:sz="0" w:space="0" w:color="auto"/>
      </w:divBdr>
    </w:div>
    <w:div w:id="1567572231">
      <w:bodyDiv w:val="1"/>
      <w:marLeft w:val="0"/>
      <w:marRight w:val="0"/>
      <w:marTop w:val="0"/>
      <w:marBottom w:val="0"/>
      <w:divBdr>
        <w:top w:val="none" w:sz="0" w:space="0" w:color="auto"/>
        <w:left w:val="none" w:sz="0" w:space="0" w:color="auto"/>
        <w:bottom w:val="none" w:sz="0" w:space="0" w:color="auto"/>
        <w:right w:val="none" w:sz="0" w:space="0" w:color="auto"/>
      </w:divBdr>
    </w:div>
    <w:div w:id="1567641907">
      <w:bodyDiv w:val="1"/>
      <w:marLeft w:val="0"/>
      <w:marRight w:val="0"/>
      <w:marTop w:val="0"/>
      <w:marBottom w:val="0"/>
      <w:divBdr>
        <w:top w:val="none" w:sz="0" w:space="0" w:color="auto"/>
        <w:left w:val="none" w:sz="0" w:space="0" w:color="auto"/>
        <w:bottom w:val="none" w:sz="0" w:space="0" w:color="auto"/>
        <w:right w:val="none" w:sz="0" w:space="0" w:color="auto"/>
      </w:divBdr>
    </w:div>
    <w:div w:id="1567643332">
      <w:bodyDiv w:val="1"/>
      <w:marLeft w:val="0"/>
      <w:marRight w:val="0"/>
      <w:marTop w:val="0"/>
      <w:marBottom w:val="0"/>
      <w:divBdr>
        <w:top w:val="none" w:sz="0" w:space="0" w:color="auto"/>
        <w:left w:val="none" w:sz="0" w:space="0" w:color="auto"/>
        <w:bottom w:val="none" w:sz="0" w:space="0" w:color="auto"/>
        <w:right w:val="none" w:sz="0" w:space="0" w:color="auto"/>
      </w:divBdr>
    </w:div>
    <w:div w:id="1567717255">
      <w:bodyDiv w:val="1"/>
      <w:marLeft w:val="0"/>
      <w:marRight w:val="0"/>
      <w:marTop w:val="0"/>
      <w:marBottom w:val="0"/>
      <w:divBdr>
        <w:top w:val="none" w:sz="0" w:space="0" w:color="auto"/>
        <w:left w:val="none" w:sz="0" w:space="0" w:color="auto"/>
        <w:bottom w:val="none" w:sz="0" w:space="0" w:color="auto"/>
        <w:right w:val="none" w:sz="0" w:space="0" w:color="auto"/>
      </w:divBdr>
    </w:div>
    <w:div w:id="1567833722">
      <w:bodyDiv w:val="1"/>
      <w:marLeft w:val="0"/>
      <w:marRight w:val="0"/>
      <w:marTop w:val="0"/>
      <w:marBottom w:val="0"/>
      <w:divBdr>
        <w:top w:val="none" w:sz="0" w:space="0" w:color="auto"/>
        <w:left w:val="none" w:sz="0" w:space="0" w:color="auto"/>
        <w:bottom w:val="none" w:sz="0" w:space="0" w:color="auto"/>
        <w:right w:val="none" w:sz="0" w:space="0" w:color="auto"/>
      </w:divBdr>
    </w:div>
    <w:div w:id="1568031468">
      <w:bodyDiv w:val="1"/>
      <w:marLeft w:val="0"/>
      <w:marRight w:val="0"/>
      <w:marTop w:val="0"/>
      <w:marBottom w:val="0"/>
      <w:divBdr>
        <w:top w:val="none" w:sz="0" w:space="0" w:color="auto"/>
        <w:left w:val="none" w:sz="0" w:space="0" w:color="auto"/>
        <w:bottom w:val="none" w:sz="0" w:space="0" w:color="auto"/>
        <w:right w:val="none" w:sz="0" w:space="0" w:color="auto"/>
      </w:divBdr>
    </w:div>
    <w:div w:id="1568111488">
      <w:bodyDiv w:val="1"/>
      <w:marLeft w:val="0"/>
      <w:marRight w:val="0"/>
      <w:marTop w:val="0"/>
      <w:marBottom w:val="0"/>
      <w:divBdr>
        <w:top w:val="none" w:sz="0" w:space="0" w:color="auto"/>
        <w:left w:val="none" w:sz="0" w:space="0" w:color="auto"/>
        <w:bottom w:val="none" w:sz="0" w:space="0" w:color="auto"/>
        <w:right w:val="none" w:sz="0" w:space="0" w:color="auto"/>
      </w:divBdr>
    </w:div>
    <w:div w:id="1568150214">
      <w:bodyDiv w:val="1"/>
      <w:marLeft w:val="0"/>
      <w:marRight w:val="0"/>
      <w:marTop w:val="0"/>
      <w:marBottom w:val="0"/>
      <w:divBdr>
        <w:top w:val="none" w:sz="0" w:space="0" w:color="auto"/>
        <w:left w:val="none" w:sz="0" w:space="0" w:color="auto"/>
        <w:bottom w:val="none" w:sz="0" w:space="0" w:color="auto"/>
        <w:right w:val="none" w:sz="0" w:space="0" w:color="auto"/>
      </w:divBdr>
    </w:div>
    <w:div w:id="1568610927">
      <w:bodyDiv w:val="1"/>
      <w:marLeft w:val="0"/>
      <w:marRight w:val="0"/>
      <w:marTop w:val="0"/>
      <w:marBottom w:val="0"/>
      <w:divBdr>
        <w:top w:val="none" w:sz="0" w:space="0" w:color="auto"/>
        <w:left w:val="none" w:sz="0" w:space="0" w:color="auto"/>
        <w:bottom w:val="none" w:sz="0" w:space="0" w:color="auto"/>
        <w:right w:val="none" w:sz="0" w:space="0" w:color="auto"/>
      </w:divBdr>
    </w:div>
    <w:div w:id="1568691369">
      <w:bodyDiv w:val="1"/>
      <w:marLeft w:val="0"/>
      <w:marRight w:val="0"/>
      <w:marTop w:val="0"/>
      <w:marBottom w:val="0"/>
      <w:divBdr>
        <w:top w:val="none" w:sz="0" w:space="0" w:color="auto"/>
        <w:left w:val="none" w:sz="0" w:space="0" w:color="auto"/>
        <w:bottom w:val="none" w:sz="0" w:space="0" w:color="auto"/>
        <w:right w:val="none" w:sz="0" w:space="0" w:color="auto"/>
      </w:divBdr>
    </w:div>
    <w:div w:id="1568763835">
      <w:bodyDiv w:val="1"/>
      <w:marLeft w:val="0"/>
      <w:marRight w:val="0"/>
      <w:marTop w:val="0"/>
      <w:marBottom w:val="0"/>
      <w:divBdr>
        <w:top w:val="none" w:sz="0" w:space="0" w:color="auto"/>
        <w:left w:val="none" w:sz="0" w:space="0" w:color="auto"/>
        <w:bottom w:val="none" w:sz="0" w:space="0" w:color="auto"/>
        <w:right w:val="none" w:sz="0" w:space="0" w:color="auto"/>
      </w:divBdr>
    </w:div>
    <w:div w:id="1568801041">
      <w:bodyDiv w:val="1"/>
      <w:marLeft w:val="0"/>
      <w:marRight w:val="0"/>
      <w:marTop w:val="0"/>
      <w:marBottom w:val="0"/>
      <w:divBdr>
        <w:top w:val="none" w:sz="0" w:space="0" w:color="auto"/>
        <w:left w:val="none" w:sz="0" w:space="0" w:color="auto"/>
        <w:bottom w:val="none" w:sz="0" w:space="0" w:color="auto"/>
        <w:right w:val="none" w:sz="0" w:space="0" w:color="auto"/>
      </w:divBdr>
    </w:div>
    <w:div w:id="1568804091">
      <w:bodyDiv w:val="1"/>
      <w:marLeft w:val="0"/>
      <w:marRight w:val="0"/>
      <w:marTop w:val="0"/>
      <w:marBottom w:val="0"/>
      <w:divBdr>
        <w:top w:val="none" w:sz="0" w:space="0" w:color="auto"/>
        <w:left w:val="none" w:sz="0" w:space="0" w:color="auto"/>
        <w:bottom w:val="none" w:sz="0" w:space="0" w:color="auto"/>
        <w:right w:val="none" w:sz="0" w:space="0" w:color="auto"/>
      </w:divBdr>
    </w:div>
    <w:div w:id="1568875438">
      <w:bodyDiv w:val="1"/>
      <w:marLeft w:val="0"/>
      <w:marRight w:val="0"/>
      <w:marTop w:val="0"/>
      <w:marBottom w:val="0"/>
      <w:divBdr>
        <w:top w:val="none" w:sz="0" w:space="0" w:color="auto"/>
        <w:left w:val="none" w:sz="0" w:space="0" w:color="auto"/>
        <w:bottom w:val="none" w:sz="0" w:space="0" w:color="auto"/>
        <w:right w:val="none" w:sz="0" w:space="0" w:color="auto"/>
      </w:divBdr>
    </w:div>
    <w:div w:id="1568956448">
      <w:bodyDiv w:val="1"/>
      <w:marLeft w:val="0"/>
      <w:marRight w:val="0"/>
      <w:marTop w:val="0"/>
      <w:marBottom w:val="0"/>
      <w:divBdr>
        <w:top w:val="none" w:sz="0" w:space="0" w:color="auto"/>
        <w:left w:val="none" w:sz="0" w:space="0" w:color="auto"/>
        <w:bottom w:val="none" w:sz="0" w:space="0" w:color="auto"/>
        <w:right w:val="none" w:sz="0" w:space="0" w:color="auto"/>
      </w:divBdr>
    </w:div>
    <w:div w:id="1568958924">
      <w:bodyDiv w:val="1"/>
      <w:marLeft w:val="0"/>
      <w:marRight w:val="0"/>
      <w:marTop w:val="0"/>
      <w:marBottom w:val="0"/>
      <w:divBdr>
        <w:top w:val="none" w:sz="0" w:space="0" w:color="auto"/>
        <w:left w:val="none" w:sz="0" w:space="0" w:color="auto"/>
        <w:bottom w:val="none" w:sz="0" w:space="0" w:color="auto"/>
        <w:right w:val="none" w:sz="0" w:space="0" w:color="auto"/>
      </w:divBdr>
    </w:div>
    <w:div w:id="1569069492">
      <w:bodyDiv w:val="1"/>
      <w:marLeft w:val="0"/>
      <w:marRight w:val="0"/>
      <w:marTop w:val="0"/>
      <w:marBottom w:val="0"/>
      <w:divBdr>
        <w:top w:val="none" w:sz="0" w:space="0" w:color="auto"/>
        <w:left w:val="none" w:sz="0" w:space="0" w:color="auto"/>
        <w:bottom w:val="none" w:sz="0" w:space="0" w:color="auto"/>
        <w:right w:val="none" w:sz="0" w:space="0" w:color="auto"/>
      </w:divBdr>
    </w:div>
    <w:div w:id="1569075344">
      <w:bodyDiv w:val="1"/>
      <w:marLeft w:val="0"/>
      <w:marRight w:val="0"/>
      <w:marTop w:val="0"/>
      <w:marBottom w:val="0"/>
      <w:divBdr>
        <w:top w:val="none" w:sz="0" w:space="0" w:color="auto"/>
        <w:left w:val="none" w:sz="0" w:space="0" w:color="auto"/>
        <w:bottom w:val="none" w:sz="0" w:space="0" w:color="auto"/>
        <w:right w:val="none" w:sz="0" w:space="0" w:color="auto"/>
      </w:divBdr>
    </w:div>
    <w:div w:id="1569194684">
      <w:bodyDiv w:val="1"/>
      <w:marLeft w:val="0"/>
      <w:marRight w:val="0"/>
      <w:marTop w:val="0"/>
      <w:marBottom w:val="0"/>
      <w:divBdr>
        <w:top w:val="none" w:sz="0" w:space="0" w:color="auto"/>
        <w:left w:val="none" w:sz="0" w:space="0" w:color="auto"/>
        <w:bottom w:val="none" w:sz="0" w:space="0" w:color="auto"/>
        <w:right w:val="none" w:sz="0" w:space="0" w:color="auto"/>
      </w:divBdr>
    </w:div>
    <w:div w:id="1569225987">
      <w:bodyDiv w:val="1"/>
      <w:marLeft w:val="0"/>
      <w:marRight w:val="0"/>
      <w:marTop w:val="0"/>
      <w:marBottom w:val="0"/>
      <w:divBdr>
        <w:top w:val="none" w:sz="0" w:space="0" w:color="auto"/>
        <w:left w:val="none" w:sz="0" w:space="0" w:color="auto"/>
        <w:bottom w:val="none" w:sz="0" w:space="0" w:color="auto"/>
        <w:right w:val="none" w:sz="0" w:space="0" w:color="auto"/>
      </w:divBdr>
    </w:div>
    <w:div w:id="1569459753">
      <w:bodyDiv w:val="1"/>
      <w:marLeft w:val="0"/>
      <w:marRight w:val="0"/>
      <w:marTop w:val="0"/>
      <w:marBottom w:val="0"/>
      <w:divBdr>
        <w:top w:val="none" w:sz="0" w:space="0" w:color="auto"/>
        <w:left w:val="none" w:sz="0" w:space="0" w:color="auto"/>
        <w:bottom w:val="none" w:sz="0" w:space="0" w:color="auto"/>
        <w:right w:val="none" w:sz="0" w:space="0" w:color="auto"/>
      </w:divBdr>
    </w:div>
    <w:div w:id="1569537389">
      <w:bodyDiv w:val="1"/>
      <w:marLeft w:val="0"/>
      <w:marRight w:val="0"/>
      <w:marTop w:val="0"/>
      <w:marBottom w:val="0"/>
      <w:divBdr>
        <w:top w:val="none" w:sz="0" w:space="0" w:color="auto"/>
        <w:left w:val="none" w:sz="0" w:space="0" w:color="auto"/>
        <w:bottom w:val="none" w:sz="0" w:space="0" w:color="auto"/>
        <w:right w:val="none" w:sz="0" w:space="0" w:color="auto"/>
      </w:divBdr>
    </w:div>
    <w:div w:id="1569918604">
      <w:bodyDiv w:val="1"/>
      <w:marLeft w:val="0"/>
      <w:marRight w:val="0"/>
      <w:marTop w:val="0"/>
      <w:marBottom w:val="0"/>
      <w:divBdr>
        <w:top w:val="none" w:sz="0" w:space="0" w:color="auto"/>
        <w:left w:val="none" w:sz="0" w:space="0" w:color="auto"/>
        <w:bottom w:val="none" w:sz="0" w:space="0" w:color="auto"/>
        <w:right w:val="none" w:sz="0" w:space="0" w:color="auto"/>
      </w:divBdr>
    </w:div>
    <w:div w:id="1569919365">
      <w:bodyDiv w:val="1"/>
      <w:marLeft w:val="0"/>
      <w:marRight w:val="0"/>
      <w:marTop w:val="0"/>
      <w:marBottom w:val="0"/>
      <w:divBdr>
        <w:top w:val="none" w:sz="0" w:space="0" w:color="auto"/>
        <w:left w:val="none" w:sz="0" w:space="0" w:color="auto"/>
        <w:bottom w:val="none" w:sz="0" w:space="0" w:color="auto"/>
        <w:right w:val="none" w:sz="0" w:space="0" w:color="auto"/>
      </w:divBdr>
    </w:div>
    <w:div w:id="1570069214">
      <w:bodyDiv w:val="1"/>
      <w:marLeft w:val="0"/>
      <w:marRight w:val="0"/>
      <w:marTop w:val="0"/>
      <w:marBottom w:val="0"/>
      <w:divBdr>
        <w:top w:val="none" w:sz="0" w:space="0" w:color="auto"/>
        <w:left w:val="none" w:sz="0" w:space="0" w:color="auto"/>
        <w:bottom w:val="none" w:sz="0" w:space="0" w:color="auto"/>
        <w:right w:val="none" w:sz="0" w:space="0" w:color="auto"/>
      </w:divBdr>
    </w:div>
    <w:div w:id="1570118204">
      <w:bodyDiv w:val="1"/>
      <w:marLeft w:val="0"/>
      <w:marRight w:val="0"/>
      <w:marTop w:val="0"/>
      <w:marBottom w:val="0"/>
      <w:divBdr>
        <w:top w:val="none" w:sz="0" w:space="0" w:color="auto"/>
        <w:left w:val="none" w:sz="0" w:space="0" w:color="auto"/>
        <w:bottom w:val="none" w:sz="0" w:space="0" w:color="auto"/>
        <w:right w:val="none" w:sz="0" w:space="0" w:color="auto"/>
      </w:divBdr>
    </w:div>
    <w:div w:id="1570386440">
      <w:bodyDiv w:val="1"/>
      <w:marLeft w:val="0"/>
      <w:marRight w:val="0"/>
      <w:marTop w:val="0"/>
      <w:marBottom w:val="0"/>
      <w:divBdr>
        <w:top w:val="none" w:sz="0" w:space="0" w:color="auto"/>
        <w:left w:val="none" w:sz="0" w:space="0" w:color="auto"/>
        <w:bottom w:val="none" w:sz="0" w:space="0" w:color="auto"/>
        <w:right w:val="none" w:sz="0" w:space="0" w:color="auto"/>
      </w:divBdr>
    </w:div>
    <w:div w:id="1570457271">
      <w:bodyDiv w:val="1"/>
      <w:marLeft w:val="0"/>
      <w:marRight w:val="0"/>
      <w:marTop w:val="0"/>
      <w:marBottom w:val="0"/>
      <w:divBdr>
        <w:top w:val="none" w:sz="0" w:space="0" w:color="auto"/>
        <w:left w:val="none" w:sz="0" w:space="0" w:color="auto"/>
        <w:bottom w:val="none" w:sz="0" w:space="0" w:color="auto"/>
        <w:right w:val="none" w:sz="0" w:space="0" w:color="auto"/>
      </w:divBdr>
    </w:div>
    <w:div w:id="1570844630">
      <w:bodyDiv w:val="1"/>
      <w:marLeft w:val="0"/>
      <w:marRight w:val="0"/>
      <w:marTop w:val="0"/>
      <w:marBottom w:val="0"/>
      <w:divBdr>
        <w:top w:val="none" w:sz="0" w:space="0" w:color="auto"/>
        <w:left w:val="none" w:sz="0" w:space="0" w:color="auto"/>
        <w:bottom w:val="none" w:sz="0" w:space="0" w:color="auto"/>
        <w:right w:val="none" w:sz="0" w:space="0" w:color="auto"/>
      </w:divBdr>
    </w:div>
    <w:div w:id="1570845513">
      <w:bodyDiv w:val="1"/>
      <w:marLeft w:val="0"/>
      <w:marRight w:val="0"/>
      <w:marTop w:val="0"/>
      <w:marBottom w:val="0"/>
      <w:divBdr>
        <w:top w:val="none" w:sz="0" w:space="0" w:color="auto"/>
        <w:left w:val="none" w:sz="0" w:space="0" w:color="auto"/>
        <w:bottom w:val="none" w:sz="0" w:space="0" w:color="auto"/>
        <w:right w:val="none" w:sz="0" w:space="0" w:color="auto"/>
      </w:divBdr>
    </w:div>
    <w:div w:id="1571229272">
      <w:bodyDiv w:val="1"/>
      <w:marLeft w:val="0"/>
      <w:marRight w:val="0"/>
      <w:marTop w:val="0"/>
      <w:marBottom w:val="0"/>
      <w:divBdr>
        <w:top w:val="none" w:sz="0" w:space="0" w:color="auto"/>
        <w:left w:val="none" w:sz="0" w:space="0" w:color="auto"/>
        <w:bottom w:val="none" w:sz="0" w:space="0" w:color="auto"/>
        <w:right w:val="none" w:sz="0" w:space="0" w:color="auto"/>
      </w:divBdr>
    </w:div>
    <w:div w:id="1571230942">
      <w:bodyDiv w:val="1"/>
      <w:marLeft w:val="0"/>
      <w:marRight w:val="0"/>
      <w:marTop w:val="0"/>
      <w:marBottom w:val="0"/>
      <w:divBdr>
        <w:top w:val="none" w:sz="0" w:space="0" w:color="auto"/>
        <w:left w:val="none" w:sz="0" w:space="0" w:color="auto"/>
        <w:bottom w:val="none" w:sz="0" w:space="0" w:color="auto"/>
        <w:right w:val="none" w:sz="0" w:space="0" w:color="auto"/>
      </w:divBdr>
    </w:div>
    <w:div w:id="1571303628">
      <w:bodyDiv w:val="1"/>
      <w:marLeft w:val="0"/>
      <w:marRight w:val="0"/>
      <w:marTop w:val="0"/>
      <w:marBottom w:val="0"/>
      <w:divBdr>
        <w:top w:val="none" w:sz="0" w:space="0" w:color="auto"/>
        <w:left w:val="none" w:sz="0" w:space="0" w:color="auto"/>
        <w:bottom w:val="none" w:sz="0" w:space="0" w:color="auto"/>
        <w:right w:val="none" w:sz="0" w:space="0" w:color="auto"/>
      </w:divBdr>
    </w:div>
    <w:div w:id="1571690948">
      <w:bodyDiv w:val="1"/>
      <w:marLeft w:val="0"/>
      <w:marRight w:val="0"/>
      <w:marTop w:val="0"/>
      <w:marBottom w:val="0"/>
      <w:divBdr>
        <w:top w:val="none" w:sz="0" w:space="0" w:color="auto"/>
        <w:left w:val="none" w:sz="0" w:space="0" w:color="auto"/>
        <w:bottom w:val="none" w:sz="0" w:space="0" w:color="auto"/>
        <w:right w:val="none" w:sz="0" w:space="0" w:color="auto"/>
      </w:divBdr>
    </w:div>
    <w:div w:id="1571772186">
      <w:bodyDiv w:val="1"/>
      <w:marLeft w:val="0"/>
      <w:marRight w:val="0"/>
      <w:marTop w:val="0"/>
      <w:marBottom w:val="0"/>
      <w:divBdr>
        <w:top w:val="none" w:sz="0" w:space="0" w:color="auto"/>
        <w:left w:val="none" w:sz="0" w:space="0" w:color="auto"/>
        <w:bottom w:val="none" w:sz="0" w:space="0" w:color="auto"/>
        <w:right w:val="none" w:sz="0" w:space="0" w:color="auto"/>
      </w:divBdr>
    </w:div>
    <w:div w:id="1572034934">
      <w:bodyDiv w:val="1"/>
      <w:marLeft w:val="0"/>
      <w:marRight w:val="0"/>
      <w:marTop w:val="0"/>
      <w:marBottom w:val="0"/>
      <w:divBdr>
        <w:top w:val="none" w:sz="0" w:space="0" w:color="auto"/>
        <w:left w:val="none" w:sz="0" w:space="0" w:color="auto"/>
        <w:bottom w:val="none" w:sz="0" w:space="0" w:color="auto"/>
        <w:right w:val="none" w:sz="0" w:space="0" w:color="auto"/>
      </w:divBdr>
    </w:div>
    <w:div w:id="1572152787">
      <w:bodyDiv w:val="1"/>
      <w:marLeft w:val="0"/>
      <w:marRight w:val="0"/>
      <w:marTop w:val="0"/>
      <w:marBottom w:val="0"/>
      <w:divBdr>
        <w:top w:val="none" w:sz="0" w:space="0" w:color="auto"/>
        <w:left w:val="none" w:sz="0" w:space="0" w:color="auto"/>
        <w:bottom w:val="none" w:sz="0" w:space="0" w:color="auto"/>
        <w:right w:val="none" w:sz="0" w:space="0" w:color="auto"/>
      </w:divBdr>
    </w:div>
    <w:div w:id="1572231638">
      <w:bodyDiv w:val="1"/>
      <w:marLeft w:val="0"/>
      <w:marRight w:val="0"/>
      <w:marTop w:val="0"/>
      <w:marBottom w:val="0"/>
      <w:divBdr>
        <w:top w:val="none" w:sz="0" w:space="0" w:color="auto"/>
        <w:left w:val="none" w:sz="0" w:space="0" w:color="auto"/>
        <w:bottom w:val="none" w:sz="0" w:space="0" w:color="auto"/>
        <w:right w:val="none" w:sz="0" w:space="0" w:color="auto"/>
      </w:divBdr>
    </w:div>
    <w:div w:id="1572423688">
      <w:bodyDiv w:val="1"/>
      <w:marLeft w:val="0"/>
      <w:marRight w:val="0"/>
      <w:marTop w:val="0"/>
      <w:marBottom w:val="0"/>
      <w:divBdr>
        <w:top w:val="none" w:sz="0" w:space="0" w:color="auto"/>
        <w:left w:val="none" w:sz="0" w:space="0" w:color="auto"/>
        <w:bottom w:val="none" w:sz="0" w:space="0" w:color="auto"/>
        <w:right w:val="none" w:sz="0" w:space="0" w:color="auto"/>
      </w:divBdr>
    </w:div>
    <w:div w:id="1572501899">
      <w:bodyDiv w:val="1"/>
      <w:marLeft w:val="0"/>
      <w:marRight w:val="0"/>
      <w:marTop w:val="0"/>
      <w:marBottom w:val="0"/>
      <w:divBdr>
        <w:top w:val="none" w:sz="0" w:space="0" w:color="auto"/>
        <w:left w:val="none" w:sz="0" w:space="0" w:color="auto"/>
        <w:bottom w:val="none" w:sz="0" w:space="0" w:color="auto"/>
        <w:right w:val="none" w:sz="0" w:space="0" w:color="auto"/>
      </w:divBdr>
    </w:div>
    <w:div w:id="1572542418">
      <w:bodyDiv w:val="1"/>
      <w:marLeft w:val="0"/>
      <w:marRight w:val="0"/>
      <w:marTop w:val="0"/>
      <w:marBottom w:val="0"/>
      <w:divBdr>
        <w:top w:val="none" w:sz="0" w:space="0" w:color="auto"/>
        <w:left w:val="none" w:sz="0" w:space="0" w:color="auto"/>
        <w:bottom w:val="none" w:sz="0" w:space="0" w:color="auto"/>
        <w:right w:val="none" w:sz="0" w:space="0" w:color="auto"/>
      </w:divBdr>
    </w:div>
    <w:div w:id="1572621826">
      <w:bodyDiv w:val="1"/>
      <w:marLeft w:val="0"/>
      <w:marRight w:val="0"/>
      <w:marTop w:val="0"/>
      <w:marBottom w:val="0"/>
      <w:divBdr>
        <w:top w:val="none" w:sz="0" w:space="0" w:color="auto"/>
        <w:left w:val="none" w:sz="0" w:space="0" w:color="auto"/>
        <w:bottom w:val="none" w:sz="0" w:space="0" w:color="auto"/>
        <w:right w:val="none" w:sz="0" w:space="0" w:color="auto"/>
      </w:divBdr>
    </w:div>
    <w:div w:id="1572692958">
      <w:bodyDiv w:val="1"/>
      <w:marLeft w:val="0"/>
      <w:marRight w:val="0"/>
      <w:marTop w:val="0"/>
      <w:marBottom w:val="0"/>
      <w:divBdr>
        <w:top w:val="none" w:sz="0" w:space="0" w:color="auto"/>
        <w:left w:val="none" w:sz="0" w:space="0" w:color="auto"/>
        <w:bottom w:val="none" w:sz="0" w:space="0" w:color="auto"/>
        <w:right w:val="none" w:sz="0" w:space="0" w:color="auto"/>
      </w:divBdr>
    </w:div>
    <w:div w:id="1572765100">
      <w:bodyDiv w:val="1"/>
      <w:marLeft w:val="0"/>
      <w:marRight w:val="0"/>
      <w:marTop w:val="0"/>
      <w:marBottom w:val="0"/>
      <w:divBdr>
        <w:top w:val="none" w:sz="0" w:space="0" w:color="auto"/>
        <w:left w:val="none" w:sz="0" w:space="0" w:color="auto"/>
        <w:bottom w:val="none" w:sz="0" w:space="0" w:color="auto"/>
        <w:right w:val="none" w:sz="0" w:space="0" w:color="auto"/>
      </w:divBdr>
    </w:div>
    <w:div w:id="1572885767">
      <w:bodyDiv w:val="1"/>
      <w:marLeft w:val="0"/>
      <w:marRight w:val="0"/>
      <w:marTop w:val="0"/>
      <w:marBottom w:val="0"/>
      <w:divBdr>
        <w:top w:val="none" w:sz="0" w:space="0" w:color="auto"/>
        <w:left w:val="none" w:sz="0" w:space="0" w:color="auto"/>
        <w:bottom w:val="none" w:sz="0" w:space="0" w:color="auto"/>
        <w:right w:val="none" w:sz="0" w:space="0" w:color="auto"/>
      </w:divBdr>
    </w:div>
    <w:div w:id="1573001017">
      <w:bodyDiv w:val="1"/>
      <w:marLeft w:val="0"/>
      <w:marRight w:val="0"/>
      <w:marTop w:val="0"/>
      <w:marBottom w:val="0"/>
      <w:divBdr>
        <w:top w:val="none" w:sz="0" w:space="0" w:color="auto"/>
        <w:left w:val="none" w:sz="0" w:space="0" w:color="auto"/>
        <w:bottom w:val="none" w:sz="0" w:space="0" w:color="auto"/>
        <w:right w:val="none" w:sz="0" w:space="0" w:color="auto"/>
      </w:divBdr>
    </w:div>
    <w:div w:id="1573002312">
      <w:bodyDiv w:val="1"/>
      <w:marLeft w:val="0"/>
      <w:marRight w:val="0"/>
      <w:marTop w:val="0"/>
      <w:marBottom w:val="0"/>
      <w:divBdr>
        <w:top w:val="none" w:sz="0" w:space="0" w:color="auto"/>
        <w:left w:val="none" w:sz="0" w:space="0" w:color="auto"/>
        <w:bottom w:val="none" w:sz="0" w:space="0" w:color="auto"/>
        <w:right w:val="none" w:sz="0" w:space="0" w:color="auto"/>
      </w:divBdr>
    </w:div>
    <w:div w:id="1573079137">
      <w:bodyDiv w:val="1"/>
      <w:marLeft w:val="0"/>
      <w:marRight w:val="0"/>
      <w:marTop w:val="0"/>
      <w:marBottom w:val="0"/>
      <w:divBdr>
        <w:top w:val="none" w:sz="0" w:space="0" w:color="auto"/>
        <w:left w:val="none" w:sz="0" w:space="0" w:color="auto"/>
        <w:bottom w:val="none" w:sz="0" w:space="0" w:color="auto"/>
        <w:right w:val="none" w:sz="0" w:space="0" w:color="auto"/>
      </w:divBdr>
    </w:div>
    <w:div w:id="1573083669">
      <w:bodyDiv w:val="1"/>
      <w:marLeft w:val="0"/>
      <w:marRight w:val="0"/>
      <w:marTop w:val="0"/>
      <w:marBottom w:val="0"/>
      <w:divBdr>
        <w:top w:val="none" w:sz="0" w:space="0" w:color="auto"/>
        <w:left w:val="none" w:sz="0" w:space="0" w:color="auto"/>
        <w:bottom w:val="none" w:sz="0" w:space="0" w:color="auto"/>
        <w:right w:val="none" w:sz="0" w:space="0" w:color="auto"/>
      </w:divBdr>
    </w:div>
    <w:div w:id="1573200377">
      <w:bodyDiv w:val="1"/>
      <w:marLeft w:val="0"/>
      <w:marRight w:val="0"/>
      <w:marTop w:val="0"/>
      <w:marBottom w:val="0"/>
      <w:divBdr>
        <w:top w:val="none" w:sz="0" w:space="0" w:color="auto"/>
        <w:left w:val="none" w:sz="0" w:space="0" w:color="auto"/>
        <w:bottom w:val="none" w:sz="0" w:space="0" w:color="auto"/>
        <w:right w:val="none" w:sz="0" w:space="0" w:color="auto"/>
      </w:divBdr>
    </w:div>
    <w:div w:id="1573393145">
      <w:bodyDiv w:val="1"/>
      <w:marLeft w:val="0"/>
      <w:marRight w:val="0"/>
      <w:marTop w:val="0"/>
      <w:marBottom w:val="0"/>
      <w:divBdr>
        <w:top w:val="none" w:sz="0" w:space="0" w:color="auto"/>
        <w:left w:val="none" w:sz="0" w:space="0" w:color="auto"/>
        <w:bottom w:val="none" w:sz="0" w:space="0" w:color="auto"/>
        <w:right w:val="none" w:sz="0" w:space="0" w:color="auto"/>
      </w:divBdr>
    </w:div>
    <w:div w:id="1573393732">
      <w:bodyDiv w:val="1"/>
      <w:marLeft w:val="0"/>
      <w:marRight w:val="0"/>
      <w:marTop w:val="0"/>
      <w:marBottom w:val="0"/>
      <w:divBdr>
        <w:top w:val="none" w:sz="0" w:space="0" w:color="auto"/>
        <w:left w:val="none" w:sz="0" w:space="0" w:color="auto"/>
        <w:bottom w:val="none" w:sz="0" w:space="0" w:color="auto"/>
        <w:right w:val="none" w:sz="0" w:space="0" w:color="auto"/>
      </w:divBdr>
    </w:div>
    <w:div w:id="1573394763">
      <w:bodyDiv w:val="1"/>
      <w:marLeft w:val="0"/>
      <w:marRight w:val="0"/>
      <w:marTop w:val="0"/>
      <w:marBottom w:val="0"/>
      <w:divBdr>
        <w:top w:val="none" w:sz="0" w:space="0" w:color="auto"/>
        <w:left w:val="none" w:sz="0" w:space="0" w:color="auto"/>
        <w:bottom w:val="none" w:sz="0" w:space="0" w:color="auto"/>
        <w:right w:val="none" w:sz="0" w:space="0" w:color="auto"/>
      </w:divBdr>
    </w:div>
    <w:div w:id="1573470736">
      <w:bodyDiv w:val="1"/>
      <w:marLeft w:val="0"/>
      <w:marRight w:val="0"/>
      <w:marTop w:val="0"/>
      <w:marBottom w:val="0"/>
      <w:divBdr>
        <w:top w:val="none" w:sz="0" w:space="0" w:color="auto"/>
        <w:left w:val="none" w:sz="0" w:space="0" w:color="auto"/>
        <w:bottom w:val="none" w:sz="0" w:space="0" w:color="auto"/>
        <w:right w:val="none" w:sz="0" w:space="0" w:color="auto"/>
      </w:divBdr>
    </w:div>
    <w:div w:id="1574001281">
      <w:bodyDiv w:val="1"/>
      <w:marLeft w:val="0"/>
      <w:marRight w:val="0"/>
      <w:marTop w:val="0"/>
      <w:marBottom w:val="0"/>
      <w:divBdr>
        <w:top w:val="none" w:sz="0" w:space="0" w:color="auto"/>
        <w:left w:val="none" w:sz="0" w:space="0" w:color="auto"/>
        <w:bottom w:val="none" w:sz="0" w:space="0" w:color="auto"/>
        <w:right w:val="none" w:sz="0" w:space="0" w:color="auto"/>
      </w:divBdr>
    </w:div>
    <w:div w:id="1574006548">
      <w:bodyDiv w:val="1"/>
      <w:marLeft w:val="0"/>
      <w:marRight w:val="0"/>
      <w:marTop w:val="0"/>
      <w:marBottom w:val="0"/>
      <w:divBdr>
        <w:top w:val="none" w:sz="0" w:space="0" w:color="auto"/>
        <w:left w:val="none" w:sz="0" w:space="0" w:color="auto"/>
        <w:bottom w:val="none" w:sz="0" w:space="0" w:color="auto"/>
        <w:right w:val="none" w:sz="0" w:space="0" w:color="auto"/>
      </w:divBdr>
    </w:div>
    <w:div w:id="1574007249">
      <w:bodyDiv w:val="1"/>
      <w:marLeft w:val="0"/>
      <w:marRight w:val="0"/>
      <w:marTop w:val="0"/>
      <w:marBottom w:val="0"/>
      <w:divBdr>
        <w:top w:val="none" w:sz="0" w:space="0" w:color="auto"/>
        <w:left w:val="none" w:sz="0" w:space="0" w:color="auto"/>
        <w:bottom w:val="none" w:sz="0" w:space="0" w:color="auto"/>
        <w:right w:val="none" w:sz="0" w:space="0" w:color="auto"/>
      </w:divBdr>
    </w:div>
    <w:div w:id="1574121428">
      <w:bodyDiv w:val="1"/>
      <w:marLeft w:val="0"/>
      <w:marRight w:val="0"/>
      <w:marTop w:val="0"/>
      <w:marBottom w:val="0"/>
      <w:divBdr>
        <w:top w:val="none" w:sz="0" w:space="0" w:color="auto"/>
        <w:left w:val="none" w:sz="0" w:space="0" w:color="auto"/>
        <w:bottom w:val="none" w:sz="0" w:space="0" w:color="auto"/>
        <w:right w:val="none" w:sz="0" w:space="0" w:color="auto"/>
      </w:divBdr>
    </w:div>
    <w:div w:id="1574270997">
      <w:bodyDiv w:val="1"/>
      <w:marLeft w:val="0"/>
      <w:marRight w:val="0"/>
      <w:marTop w:val="0"/>
      <w:marBottom w:val="0"/>
      <w:divBdr>
        <w:top w:val="none" w:sz="0" w:space="0" w:color="auto"/>
        <w:left w:val="none" w:sz="0" w:space="0" w:color="auto"/>
        <w:bottom w:val="none" w:sz="0" w:space="0" w:color="auto"/>
        <w:right w:val="none" w:sz="0" w:space="0" w:color="auto"/>
      </w:divBdr>
    </w:div>
    <w:div w:id="1574394825">
      <w:bodyDiv w:val="1"/>
      <w:marLeft w:val="0"/>
      <w:marRight w:val="0"/>
      <w:marTop w:val="0"/>
      <w:marBottom w:val="0"/>
      <w:divBdr>
        <w:top w:val="none" w:sz="0" w:space="0" w:color="auto"/>
        <w:left w:val="none" w:sz="0" w:space="0" w:color="auto"/>
        <w:bottom w:val="none" w:sz="0" w:space="0" w:color="auto"/>
        <w:right w:val="none" w:sz="0" w:space="0" w:color="auto"/>
      </w:divBdr>
    </w:div>
    <w:div w:id="1574468841">
      <w:bodyDiv w:val="1"/>
      <w:marLeft w:val="0"/>
      <w:marRight w:val="0"/>
      <w:marTop w:val="0"/>
      <w:marBottom w:val="0"/>
      <w:divBdr>
        <w:top w:val="none" w:sz="0" w:space="0" w:color="auto"/>
        <w:left w:val="none" w:sz="0" w:space="0" w:color="auto"/>
        <w:bottom w:val="none" w:sz="0" w:space="0" w:color="auto"/>
        <w:right w:val="none" w:sz="0" w:space="0" w:color="auto"/>
      </w:divBdr>
    </w:div>
    <w:div w:id="1574506559">
      <w:bodyDiv w:val="1"/>
      <w:marLeft w:val="0"/>
      <w:marRight w:val="0"/>
      <w:marTop w:val="0"/>
      <w:marBottom w:val="0"/>
      <w:divBdr>
        <w:top w:val="none" w:sz="0" w:space="0" w:color="auto"/>
        <w:left w:val="none" w:sz="0" w:space="0" w:color="auto"/>
        <w:bottom w:val="none" w:sz="0" w:space="0" w:color="auto"/>
        <w:right w:val="none" w:sz="0" w:space="0" w:color="auto"/>
      </w:divBdr>
    </w:div>
    <w:div w:id="1574778164">
      <w:bodyDiv w:val="1"/>
      <w:marLeft w:val="0"/>
      <w:marRight w:val="0"/>
      <w:marTop w:val="0"/>
      <w:marBottom w:val="0"/>
      <w:divBdr>
        <w:top w:val="none" w:sz="0" w:space="0" w:color="auto"/>
        <w:left w:val="none" w:sz="0" w:space="0" w:color="auto"/>
        <w:bottom w:val="none" w:sz="0" w:space="0" w:color="auto"/>
        <w:right w:val="none" w:sz="0" w:space="0" w:color="auto"/>
      </w:divBdr>
    </w:div>
    <w:div w:id="1575357165">
      <w:bodyDiv w:val="1"/>
      <w:marLeft w:val="0"/>
      <w:marRight w:val="0"/>
      <w:marTop w:val="0"/>
      <w:marBottom w:val="0"/>
      <w:divBdr>
        <w:top w:val="none" w:sz="0" w:space="0" w:color="auto"/>
        <w:left w:val="none" w:sz="0" w:space="0" w:color="auto"/>
        <w:bottom w:val="none" w:sz="0" w:space="0" w:color="auto"/>
        <w:right w:val="none" w:sz="0" w:space="0" w:color="auto"/>
      </w:divBdr>
    </w:div>
    <w:div w:id="1575430067">
      <w:bodyDiv w:val="1"/>
      <w:marLeft w:val="0"/>
      <w:marRight w:val="0"/>
      <w:marTop w:val="0"/>
      <w:marBottom w:val="0"/>
      <w:divBdr>
        <w:top w:val="none" w:sz="0" w:space="0" w:color="auto"/>
        <w:left w:val="none" w:sz="0" w:space="0" w:color="auto"/>
        <w:bottom w:val="none" w:sz="0" w:space="0" w:color="auto"/>
        <w:right w:val="none" w:sz="0" w:space="0" w:color="auto"/>
      </w:divBdr>
    </w:div>
    <w:div w:id="1575820404">
      <w:bodyDiv w:val="1"/>
      <w:marLeft w:val="0"/>
      <w:marRight w:val="0"/>
      <w:marTop w:val="0"/>
      <w:marBottom w:val="0"/>
      <w:divBdr>
        <w:top w:val="none" w:sz="0" w:space="0" w:color="auto"/>
        <w:left w:val="none" w:sz="0" w:space="0" w:color="auto"/>
        <w:bottom w:val="none" w:sz="0" w:space="0" w:color="auto"/>
        <w:right w:val="none" w:sz="0" w:space="0" w:color="auto"/>
      </w:divBdr>
    </w:div>
    <w:div w:id="1576011085">
      <w:bodyDiv w:val="1"/>
      <w:marLeft w:val="0"/>
      <w:marRight w:val="0"/>
      <w:marTop w:val="0"/>
      <w:marBottom w:val="0"/>
      <w:divBdr>
        <w:top w:val="none" w:sz="0" w:space="0" w:color="auto"/>
        <w:left w:val="none" w:sz="0" w:space="0" w:color="auto"/>
        <w:bottom w:val="none" w:sz="0" w:space="0" w:color="auto"/>
        <w:right w:val="none" w:sz="0" w:space="0" w:color="auto"/>
      </w:divBdr>
    </w:div>
    <w:div w:id="1576041243">
      <w:bodyDiv w:val="1"/>
      <w:marLeft w:val="0"/>
      <w:marRight w:val="0"/>
      <w:marTop w:val="0"/>
      <w:marBottom w:val="0"/>
      <w:divBdr>
        <w:top w:val="none" w:sz="0" w:space="0" w:color="auto"/>
        <w:left w:val="none" w:sz="0" w:space="0" w:color="auto"/>
        <w:bottom w:val="none" w:sz="0" w:space="0" w:color="auto"/>
        <w:right w:val="none" w:sz="0" w:space="0" w:color="auto"/>
      </w:divBdr>
    </w:div>
    <w:div w:id="1576042115">
      <w:bodyDiv w:val="1"/>
      <w:marLeft w:val="0"/>
      <w:marRight w:val="0"/>
      <w:marTop w:val="0"/>
      <w:marBottom w:val="0"/>
      <w:divBdr>
        <w:top w:val="none" w:sz="0" w:space="0" w:color="auto"/>
        <w:left w:val="none" w:sz="0" w:space="0" w:color="auto"/>
        <w:bottom w:val="none" w:sz="0" w:space="0" w:color="auto"/>
        <w:right w:val="none" w:sz="0" w:space="0" w:color="auto"/>
      </w:divBdr>
    </w:div>
    <w:div w:id="1576089704">
      <w:bodyDiv w:val="1"/>
      <w:marLeft w:val="0"/>
      <w:marRight w:val="0"/>
      <w:marTop w:val="0"/>
      <w:marBottom w:val="0"/>
      <w:divBdr>
        <w:top w:val="none" w:sz="0" w:space="0" w:color="auto"/>
        <w:left w:val="none" w:sz="0" w:space="0" w:color="auto"/>
        <w:bottom w:val="none" w:sz="0" w:space="0" w:color="auto"/>
        <w:right w:val="none" w:sz="0" w:space="0" w:color="auto"/>
      </w:divBdr>
    </w:div>
    <w:div w:id="1576090628">
      <w:bodyDiv w:val="1"/>
      <w:marLeft w:val="0"/>
      <w:marRight w:val="0"/>
      <w:marTop w:val="0"/>
      <w:marBottom w:val="0"/>
      <w:divBdr>
        <w:top w:val="none" w:sz="0" w:space="0" w:color="auto"/>
        <w:left w:val="none" w:sz="0" w:space="0" w:color="auto"/>
        <w:bottom w:val="none" w:sz="0" w:space="0" w:color="auto"/>
        <w:right w:val="none" w:sz="0" w:space="0" w:color="auto"/>
      </w:divBdr>
    </w:div>
    <w:div w:id="1576430620">
      <w:bodyDiv w:val="1"/>
      <w:marLeft w:val="0"/>
      <w:marRight w:val="0"/>
      <w:marTop w:val="0"/>
      <w:marBottom w:val="0"/>
      <w:divBdr>
        <w:top w:val="none" w:sz="0" w:space="0" w:color="auto"/>
        <w:left w:val="none" w:sz="0" w:space="0" w:color="auto"/>
        <w:bottom w:val="none" w:sz="0" w:space="0" w:color="auto"/>
        <w:right w:val="none" w:sz="0" w:space="0" w:color="auto"/>
      </w:divBdr>
    </w:div>
    <w:div w:id="1576469828">
      <w:bodyDiv w:val="1"/>
      <w:marLeft w:val="0"/>
      <w:marRight w:val="0"/>
      <w:marTop w:val="0"/>
      <w:marBottom w:val="0"/>
      <w:divBdr>
        <w:top w:val="none" w:sz="0" w:space="0" w:color="auto"/>
        <w:left w:val="none" w:sz="0" w:space="0" w:color="auto"/>
        <w:bottom w:val="none" w:sz="0" w:space="0" w:color="auto"/>
        <w:right w:val="none" w:sz="0" w:space="0" w:color="auto"/>
      </w:divBdr>
    </w:div>
    <w:div w:id="1576475313">
      <w:bodyDiv w:val="1"/>
      <w:marLeft w:val="0"/>
      <w:marRight w:val="0"/>
      <w:marTop w:val="0"/>
      <w:marBottom w:val="0"/>
      <w:divBdr>
        <w:top w:val="none" w:sz="0" w:space="0" w:color="auto"/>
        <w:left w:val="none" w:sz="0" w:space="0" w:color="auto"/>
        <w:bottom w:val="none" w:sz="0" w:space="0" w:color="auto"/>
        <w:right w:val="none" w:sz="0" w:space="0" w:color="auto"/>
      </w:divBdr>
    </w:div>
    <w:div w:id="1576667488">
      <w:bodyDiv w:val="1"/>
      <w:marLeft w:val="0"/>
      <w:marRight w:val="0"/>
      <w:marTop w:val="0"/>
      <w:marBottom w:val="0"/>
      <w:divBdr>
        <w:top w:val="none" w:sz="0" w:space="0" w:color="auto"/>
        <w:left w:val="none" w:sz="0" w:space="0" w:color="auto"/>
        <w:bottom w:val="none" w:sz="0" w:space="0" w:color="auto"/>
        <w:right w:val="none" w:sz="0" w:space="0" w:color="auto"/>
      </w:divBdr>
    </w:div>
    <w:div w:id="1576696880">
      <w:bodyDiv w:val="1"/>
      <w:marLeft w:val="0"/>
      <w:marRight w:val="0"/>
      <w:marTop w:val="0"/>
      <w:marBottom w:val="0"/>
      <w:divBdr>
        <w:top w:val="none" w:sz="0" w:space="0" w:color="auto"/>
        <w:left w:val="none" w:sz="0" w:space="0" w:color="auto"/>
        <w:bottom w:val="none" w:sz="0" w:space="0" w:color="auto"/>
        <w:right w:val="none" w:sz="0" w:space="0" w:color="auto"/>
      </w:divBdr>
    </w:div>
    <w:div w:id="1576739932">
      <w:bodyDiv w:val="1"/>
      <w:marLeft w:val="0"/>
      <w:marRight w:val="0"/>
      <w:marTop w:val="0"/>
      <w:marBottom w:val="0"/>
      <w:divBdr>
        <w:top w:val="none" w:sz="0" w:space="0" w:color="auto"/>
        <w:left w:val="none" w:sz="0" w:space="0" w:color="auto"/>
        <w:bottom w:val="none" w:sz="0" w:space="0" w:color="auto"/>
        <w:right w:val="none" w:sz="0" w:space="0" w:color="auto"/>
      </w:divBdr>
    </w:div>
    <w:div w:id="1576744854">
      <w:bodyDiv w:val="1"/>
      <w:marLeft w:val="0"/>
      <w:marRight w:val="0"/>
      <w:marTop w:val="0"/>
      <w:marBottom w:val="0"/>
      <w:divBdr>
        <w:top w:val="none" w:sz="0" w:space="0" w:color="auto"/>
        <w:left w:val="none" w:sz="0" w:space="0" w:color="auto"/>
        <w:bottom w:val="none" w:sz="0" w:space="0" w:color="auto"/>
        <w:right w:val="none" w:sz="0" w:space="0" w:color="auto"/>
      </w:divBdr>
    </w:div>
    <w:div w:id="1576745067">
      <w:bodyDiv w:val="1"/>
      <w:marLeft w:val="0"/>
      <w:marRight w:val="0"/>
      <w:marTop w:val="0"/>
      <w:marBottom w:val="0"/>
      <w:divBdr>
        <w:top w:val="none" w:sz="0" w:space="0" w:color="auto"/>
        <w:left w:val="none" w:sz="0" w:space="0" w:color="auto"/>
        <w:bottom w:val="none" w:sz="0" w:space="0" w:color="auto"/>
        <w:right w:val="none" w:sz="0" w:space="0" w:color="auto"/>
      </w:divBdr>
    </w:div>
    <w:div w:id="1576888978">
      <w:bodyDiv w:val="1"/>
      <w:marLeft w:val="0"/>
      <w:marRight w:val="0"/>
      <w:marTop w:val="0"/>
      <w:marBottom w:val="0"/>
      <w:divBdr>
        <w:top w:val="none" w:sz="0" w:space="0" w:color="auto"/>
        <w:left w:val="none" w:sz="0" w:space="0" w:color="auto"/>
        <w:bottom w:val="none" w:sz="0" w:space="0" w:color="auto"/>
        <w:right w:val="none" w:sz="0" w:space="0" w:color="auto"/>
      </w:divBdr>
    </w:div>
    <w:div w:id="1576892635">
      <w:bodyDiv w:val="1"/>
      <w:marLeft w:val="0"/>
      <w:marRight w:val="0"/>
      <w:marTop w:val="0"/>
      <w:marBottom w:val="0"/>
      <w:divBdr>
        <w:top w:val="none" w:sz="0" w:space="0" w:color="auto"/>
        <w:left w:val="none" w:sz="0" w:space="0" w:color="auto"/>
        <w:bottom w:val="none" w:sz="0" w:space="0" w:color="auto"/>
        <w:right w:val="none" w:sz="0" w:space="0" w:color="auto"/>
      </w:divBdr>
    </w:div>
    <w:div w:id="1577089033">
      <w:bodyDiv w:val="1"/>
      <w:marLeft w:val="0"/>
      <w:marRight w:val="0"/>
      <w:marTop w:val="0"/>
      <w:marBottom w:val="0"/>
      <w:divBdr>
        <w:top w:val="none" w:sz="0" w:space="0" w:color="auto"/>
        <w:left w:val="none" w:sz="0" w:space="0" w:color="auto"/>
        <w:bottom w:val="none" w:sz="0" w:space="0" w:color="auto"/>
        <w:right w:val="none" w:sz="0" w:space="0" w:color="auto"/>
      </w:divBdr>
    </w:div>
    <w:div w:id="1577209312">
      <w:bodyDiv w:val="1"/>
      <w:marLeft w:val="0"/>
      <w:marRight w:val="0"/>
      <w:marTop w:val="0"/>
      <w:marBottom w:val="0"/>
      <w:divBdr>
        <w:top w:val="none" w:sz="0" w:space="0" w:color="auto"/>
        <w:left w:val="none" w:sz="0" w:space="0" w:color="auto"/>
        <w:bottom w:val="none" w:sz="0" w:space="0" w:color="auto"/>
        <w:right w:val="none" w:sz="0" w:space="0" w:color="auto"/>
      </w:divBdr>
    </w:div>
    <w:div w:id="1577281204">
      <w:bodyDiv w:val="1"/>
      <w:marLeft w:val="0"/>
      <w:marRight w:val="0"/>
      <w:marTop w:val="0"/>
      <w:marBottom w:val="0"/>
      <w:divBdr>
        <w:top w:val="none" w:sz="0" w:space="0" w:color="auto"/>
        <w:left w:val="none" w:sz="0" w:space="0" w:color="auto"/>
        <w:bottom w:val="none" w:sz="0" w:space="0" w:color="auto"/>
        <w:right w:val="none" w:sz="0" w:space="0" w:color="auto"/>
      </w:divBdr>
    </w:div>
    <w:div w:id="1577282250">
      <w:bodyDiv w:val="1"/>
      <w:marLeft w:val="0"/>
      <w:marRight w:val="0"/>
      <w:marTop w:val="0"/>
      <w:marBottom w:val="0"/>
      <w:divBdr>
        <w:top w:val="none" w:sz="0" w:space="0" w:color="auto"/>
        <w:left w:val="none" w:sz="0" w:space="0" w:color="auto"/>
        <w:bottom w:val="none" w:sz="0" w:space="0" w:color="auto"/>
        <w:right w:val="none" w:sz="0" w:space="0" w:color="auto"/>
      </w:divBdr>
    </w:div>
    <w:div w:id="1577859618">
      <w:bodyDiv w:val="1"/>
      <w:marLeft w:val="0"/>
      <w:marRight w:val="0"/>
      <w:marTop w:val="0"/>
      <w:marBottom w:val="0"/>
      <w:divBdr>
        <w:top w:val="none" w:sz="0" w:space="0" w:color="auto"/>
        <w:left w:val="none" w:sz="0" w:space="0" w:color="auto"/>
        <w:bottom w:val="none" w:sz="0" w:space="0" w:color="auto"/>
        <w:right w:val="none" w:sz="0" w:space="0" w:color="auto"/>
      </w:divBdr>
    </w:div>
    <w:div w:id="1577859786">
      <w:bodyDiv w:val="1"/>
      <w:marLeft w:val="0"/>
      <w:marRight w:val="0"/>
      <w:marTop w:val="0"/>
      <w:marBottom w:val="0"/>
      <w:divBdr>
        <w:top w:val="none" w:sz="0" w:space="0" w:color="auto"/>
        <w:left w:val="none" w:sz="0" w:space="0" w:color="auto"/>
        <w:bottom w:val="none" w:sz="0" w:space="0" w:color="auto"/>
        <w:right w:val="none" w:sz="0" w:space="0" w:color="auto"/>
      </w:divBdr>
    </w:div>
    <w:div w:id="1577934420">
      <w:bodyDiv w:val="1"/>
      <w:marLeft w:val="0"/>
      <w:marRight w:val="0"/>
      <w:marTop w:val="0"/>
      <w:marBottom w:val="0"/>
      <w:divBdr>
        <w:top w:val="none" w:sz="0" w:space="0" w:color="auto"/>
        <w:left w:val="none" w:sz="0" w:space="0" w:color="auto"/>
        <w:bottom w:val="none" w:sz="0" w:space="0" w:color="auto"/>
        <w:right w:val="none" w:sz="0" w:space="0" w:color="auto"/>
      </w:divBdr>
    </w:div>
    <w:div w:id="1577983052">
      <w:bodyDiv w:val="1"/>
      <w:marLeft w:val="0"/>
      <w:marRight w:val="0"/>
      <w:marTop w:val="0"/>
      <w:marBottom w:val="0"/>
      <w:divBdr>
        <w:top w:val="none" w:sz="0" w:space="0" w:color="auto"/>
        <w:left w:val="none" w:sz="0" w:space="0" w:color="auto"/>
        <w:bottom w:val="none" w:sz="0" w:space="0" w:color="auto"/>
        <w:right w:val="none" w:sz="0" w:space="0" w:color="auto"/>
      </w:divBdr>
    </w:div>
    <w:div w:id="1578056983">
      <w:bodyDiv w:val="1"/>
      <w:marLeft w:val="0"/>
      <w:marRight w:val="0"/>
      <w:marTop w:val="0"/>
      <w:marBottom w:val="0"/>
      <w:divBdr>
        <w:top w:val="none" w:sz="0" w:space="0" w:color="auto"/>
        <w:left w:val="none" w:sz="0" w:space="0" w:color="auto"/>
        <w:bottom w:val="none" w:sz="0" w:space="0" w:color="auto"/>
        <w:right w:val="none" w:sz="0" w:space="0" w:color="auto"/>
      </w:divBdr>
    </w:div>
    <w:div w:id="1578057020">
      <w:bodyDiv w:val="1"/>
      <w:marLeft w:val="0"/>
      <w:marRight w:val="0"/>
      <w:marTop w:val="0"/>
      <w:marBottom w:val="0"/>
      <w:divBdr>
        <w:top w:val="none" w:sz="0" w:space="0" w:color="auto"/>
        <w:left w:val="none" w:sz="0" w:space="0" w:color="auto"/>
        <w:bottom w:val="none" w:sz="0" w:space="0" w:color="auto"/>
        <w:right w:val="none" w:sz="0" w:space="0" w:color="auto"/>
      </w:divBdr>
    </w:div>
    <w:div w:id="1578243684">
      <w:bodyDiv w:val="1"/>
      <w:marLeft w:val="0"/>
      <w:marRight w:val="0"/>
      <w:marTop w:val="0"/>
      <w:marBottom w:val="0"/>
      <w:divBdr>
        <w:top w:val="none" w:sz="0" w:space="0" w:color="auto"/>
        <w:left w:val="none" w:sz="0" w:space="0" w:color="auto"/>
        <w:bottom w:val="none" w:sz="0" w:space="0" w:color="auto"/>
        <w:right w:val="none" w:sz="0" w:space="0" w:color="auto"/>
      </w:divBdr>
    </w:div>
    <w:div w:id="1578399181">
      <w:bodyDiv w:val="1"/>
      <w:marLeft w:val="0"/>
      <w:marRight w:val="0"/>
      <w:marTop w:val="0"/>
      <w:marBottom w:val="0"/>
      <w:divBdr>
        <w:top w:val="none" w:sz="0" w:space="0" w:color="auto"/>
        <w:left w:val="none" w:sz="0" w:space="0" w:color="auto"/>
        <w:bottom w:val="none" w:sz="0" w:space="0" w:color="auto"/>
        <w:right w:val="none" w:sz="0" w:space="0" w:color="auto"/>
      </w:divBdr>
    </w:div>
    <w:div w:id="1578440396">
      <w:bodyDiv w:val="1"/>
      <w:marLeft w:val="0"/>
      <w:marRight w:val="0"/>
      <w:marTop w:val="0"/>
      <w:marBottom w:val="0"/>
      <w:divBdr>
        <w:top w:val="none" w:sz="0" w:space="0" w:color="auto"/>
        <w:left w:val="none" w:sz="0" w:space="0" w:color="auto"/>
        <w:bottom w:val="none" w:sz="0" w:space="0" w:color="auto"/>
        <w:right w:val="none" w:sz="0" w:space="0" w:color="auto"/>
      </w:divBdr>
    </w:div>
    <w:div w:id="1578713210">
      <w:bodyDiv w:val="1"/>
      <w:marLeft w:val="0"/>
      <w:marRight w:val="0"/>
      <w:marTop w:val="0"/>
      <w:marBottom w:val="0"/>
      <w:divBdr>
        <w:top w:val="none" w:sz="0" w:space="0" w:color="auto"/>
        <w:left w:val="none" w:sz="0" w:space="0" w:color="auto"/>
        <w:bottom w:val="none" w:sz="0" w:space="0" w:color="auto"/>
        <w:right w:val="none" w:sz="0" w:space="0" w:color="auto"/>
      </w:divBdr>
    </w:div>
    <w:div w:id="1578781866">
      <w:bodyDiv w:val="1"/>
      <w:marLeft w:val="0"/>
      <w:marRight w:val="0"/>
      <w:marTop w:val="0"/>
      <w:marBottom w:val="0"/>
      <w:divBdr>
        <w:top w:val="none" w:sz="0" w:space="0" w:color="auto"/>
        <w:left w:val="none" w:sz="0" w:space="0" w:color="auto"/>
        <w:bottom w:val="none" w:sz="0" w:space="0" w:color="auto"/>
        <w:right w:val="none" w:sz="0" w:space="0" w:color="auto"/>
      </w:divBdr>
    </w:div>
    <w:div w:id="1578860315">
      <w:bodyDiv w:val="1"/>
      <w:marLeft w:val="0"/>
      <w:marRight w:val="0"/>
      <w:marTop w:val="0"/>
      <w:marBottom w:val="0"/>
      <w:divBdr>
        <w:top w:val="none" w:sz="0" w:space="0" w:color="auto"/>
        <w:left w:val="none" w:sz="0" w:space="0" w:color="auto"/>
        <w:bottom w:val="none" w:sz="0" w:space="0" w:color="auto"/>
        <w:right w:val="none" w:sz="0" w:space="0" w:color="auto"/>
      </w:divBdr>
    </w:div>
    <w:div w:id="1578897496">
      <w:bodyDiv w:val="1"/>
      <w:marLeft w:val="0"/>
      <w:marRight w:val="0"/>
      <w:marTop w:val="0"/>
      <w:marBottom w:val="0"/>
      <w:divBdr>
        <w:top w:val="none" w:sz="0" w:space="0" w:color="auto"/>
        <w:left w:val="none" w:sz="0" w:space="0" w:color="auto"/>
        <w:bottom w:val="none" w:sz="0" w:space="0" w:color="auto"/>
        <w:right w:val="none" w:sz="0" w:space="0" w:color="auto"/>
      </w:divBdr>
    </w:div>
    <w:div w:id="1578975281">
      <w:bodyDiv w:val="1"/>
      <w:marLeft w:val="0"/>
      <w:marRight w:val="0"/>
      <w:marTop w:val="0"/>
      <w:marBottom w:val="0"/>
      <w:divBdr>
        <w:top w:val="none" w:sz="0" w:space="0" w:color="auto"/>
        <w:left w:val="none" w:sz="0" w:space="0" w:color="auto"/>
        <w:bottom w:val="none" w:sz="0" w:space="0" w:color="auto"/>
        <w:right w:val="none" w:sz="0" w:space="0" w:color="auto"/>
      </w:divBdr>
    </w:div>
    <w:div w:id="1579024961">
      <w:bodyDiv w:val="1"/>
      <w:marLeft w:val="0"/>
      <w:marRight w:val="0"/>
      <w:marTop w:val="0"/>
      <w:marBottom w:val="0"/>
      <w:divBdr>
        <w:top w:val="none" w:sz="0" w:space="0" w:color="auto"/>
        <w:left w:val="none" w:sz="0" w:space="0" w:color="auto"/>
        <w:bottom w:val="none" w:sz="0" w:space="0" w:color="auto"/>
        <w:right w:val="none" w:sz="0" w:space="0" w:color="auto"/>
      </w:divBdr>
    </w:div>
    <w:div w:id="1579049263">
      <w:bodyDiv w:val="1"/>
      <w:marLeft w:val="0"/>
      <w:marRight w:val="0"/>
      <w:marTop w:val="0"/>
      <w:marBottom w:val="0"/>
      <w:divBdr>
        <w:top w:val="none" w:sz="0" w:space="0" w:color="auto"/>
        <w:left w:val="none" w:sz="0" w:space="0" w:color="auto"/>
        <w:bottom w:val="none" w:sz="0" w:space="0" w:color="auto"/>
        <w:right w:val="none" w:sz="0" w:space="0" w:color="auto"/>
      </w:divBdr>
    </w:div>
    <w:div w:id="1579054813">
      <w:bodyDiv w:val="1"/>
      <w:marLeft w:val="0"/>
      <w:marRight w:val="0"/>
      <w:marTop w:val="0"/>
      <w:marBottom w:val="0"/>
      <w:divBdr>
        <w:top w:val="none" w:sz="0" w:space="0" w:color="auto"/>
        <w:left w:val="none" w:sz="0" w:space="0" w:color="auto"/>
        <w:bottom w:val="none" w:sz="0" w:space="0" w:color="auto"/>
        <w:right w:val="none" w:sz="0" w:space="0" w:color="auto"/>
      </w:divBdr>
    </w:div>
    <w:div w:id="1579290816">
      <w:bodyDiv w:val="1"/>
      <w:marLeft w:val="0"/>
      <w:marRight w:val="0"/>
      <w:marTop w:val="0"/>
      <w:marBottom w:val="0"/>
      <w:divBdr>
        <w:top w:val="none" w:sz="0" w:space="0" w:color="auto"/>
        <w:left w:val="none" w:sz="0" w:space="0" w:color="auto"/>
        <w:bottom w:val="none" w:sz="0" w:space="0" w:color="auto"/>
        <w:right w:val="none" w:sz="0" w:space="0" w:color="auto"/>
      </w:divBdr>
    </w:div>
    <w:div w:id="1579318253">
      <w:bodyDiv w:val="1"/>
      <w:marLeft w:val="0"/>
      <w:marRight w:val="0"/>
      <w:marTop w:val="0"/>
      <w:marBottom w:val="0"/>
      <w:divBdr>
        <w:top w:val="none" w:sz="0" w:space="0" w:color="auto"/>
        <w:left w:val="none" w:sz="0" w:space="0" w:color="auto"/>
        <w:bottom w:val="none" w:sz="0" w:space="0" w:color="auto"/>
        <w:right w:val="none" w:sz="0" w:space="0" w:color="auto"/>
      </w:divBdr>
    </w:div>
    <w:div w:id="1579440031">
      <w:bodyDiv w:val="1"/>
      <w:marLeft w:val="0"/>
      <w:marRight w:val="0"/>
      <w:marTop w:val="0"/>
      <w:marBottom w:val="0"/>
      <w:divBdr>
        <w:top w:val="none" w:sz="0" w:space="0" w:color="auto"/>
        <w:left w:val="none" w:sz="0" w:space="0" w:color="auto"/>
        <w:bottom w:val="none" w:sz="0" w:space="0" w:color="auto"/>
        <w:right w:val="none" w:sz="0" w:space="0" w:color="auto"/>
      </w:divBdr>
    </w:div>
    <w:div w:id="1579555121">
      <w:bodyDiv w:val="1"/>
      <w:marLeft w:val="0"/>
      <w:marRight w:val="0"/>
      <w:marTop w:val="0"/>
      <w:marBottom w:val="0"/>
      <w:divBdr>
        <w:top w:val="none" w:sz="0" w:space="0" w:color="auto"/>
        <w:left w:val="none" w:sz="0" w:space="0" w:color="auto"/>
        <w:bottom w:val="none" w:sz="0" w:space="0" w:color="auto"/>
        <w:right w:val="none" w:sz="0" w:space="0" w:color="auto"/>
      </w:divBdr>
    </w:div>
    <w:div w:id="1579679924">
      <w:bodyDiv w:val="1"/>
      <w:marLeft w:val="0"/>
      <w:marRight w:val="0"/>
      <w:marTop w:val="0"/>
      <w:marBottom w:val="0"/>
      <w:divBdr>
        <w:top w:val="none" w:sz="0" w:space="0" w:color="auto"/>
        <w:left w:val="none" w:sz="0" w:space="0" w:color="auto"/>
        <w:bottom w:val="none" w:sz="0" w:space="0" w:color="auto"/>
        <w:right w:val="none" w:sz="0" w:space="0" w:color="auto"/>
      </w:divBdr>
    </w:div>
    <w:div w:id="1579705431">
      <w:bodyDiv w:val="1"/>
      <w:marLeft w:val="0"/>
      <w:marRight w:val="0"/>
      <w:marTop w:val="0"/>
      <w:marBottom w:val="0"/>
      <w:divBdr>
        <w:top w:val="none" w:sz="0" w:space="0" w:color="auto"/>
        <w:left w:val="none" w:sz="0" w:space="0" w:color="auto"/>
        <w:bottom w:val="none" w:sz="0" w:space="0" w:color="auto"/>
        <w:right w:val="none" w:sz="0" w:space="0" w:color="auto"/>
      </w:divBdr>
    </w:div>
    <w:div w:id="1579706253">
      <w:bodyDiv w:val="1"/>
      <w:marLeft w:val="0"/>
      <w:marRight w:val="0"/>
      <w:marTop w:val="0"/>
      <w:marBottom w:val="0"/>
      <w:divBdr>
        <w:top w:val="none" w:sz="0" w:space="0" w:color="auto"/>
        <w:left w:val="none" w:sz="0" w:space="0" w:color="auto"/>
        <w:bottom w:val="none" w:sz="0" w:space="0" w:color="auto"/>
        <w:right w:val="none" w:sz="0" w:space="0" w:color="auto"/>
      </w:divBdr>
    </w:div>
    <w:div w:id="1579751743">
      <w:bodyDiv w:val="1"/>
      <w:marLeft w:val="0"/>
      <w:marRight w:val="0"/>
      <w:marTop w:val="0"/>
      <w:marBottom w:val="0"/>
      <w:divBdr>
        <w:top w:val="none" w:sz="0" w:space="0" w:color="auto"/>
        <w:left w:val="none" w:sz="0" w:space="0" w:color="auto"/>
        <w:bottom w:val="none" w:sz="0" w:space="0" w:color="auto"/>
        <w:right w:val="none" w:sz="0" w:space="0" w:color="auto"/>
      </w:divBdr>
    </w:div>
    <w:div w:id="1579823638">
      <w:bodyDiv w:val="1"/>
      <w:marLeft w:val="0"/>
      <w:marRight w:val="0"/>
      <w:marTop w:val="0"/>
      <w:marBottom w:val="0"/>
      <w:divBdr>
        <w:top w:val="none" w:sz="0" w:space="0" w:color="auto"/>
        <w:left w:val="none" w:sz="0" w:space="0" w:color="auto"/>
        <w:bottom w:val="none" w:sz="0" w:space="0" w:color="auto"/>
        <w:right w:val="none" w:sz="0" w:space="0" w:color="auto"/>
      </w:divBdr>
    </w:div>
    <w:div w:id="1579829182">
      <w:bodyDiv w:val="1"/>
      <w:marLeft w:val="0"/>
      <w:marRight w:val="0"/>
      <w:marTop w:val="0"/>
      <w:marBottom w:val="0"/>
      <w:divBdr>
        <w:top w:val="none" w:sz="0" w:space="0" w:color="auto"/>
        <w:left w:val="none" w:sz="0" w:space="0" w:color="auto"/>
        <w:bottom w:val="none" w:sz="0" w:space="0" w:color="auto"/>
        <w:right w:val="none" w:sz="0" w:space="0" w:color="auto"/>
      </w:divBdr>
    </w:div>
    <w:div w:id="1580018455">
      <w:bodyDiv w:val="1"/>
      <w:marLeft w:val="0"/>
      <w:marRight w:val="0"/>
      <w:marTop w:val="0"/>
      <w:marBottom w:val="0"/>
      <w:divBdr>
        <w:top w:val="none" w:sz="0" w:space="0" w:color="auto"/>
        <w:left w:val="none" w:sz="0" w:space="0" w:color="auto"/>
        <w:bottom w:val="none" w:sz="0" w:space="0" w:color="auto"/>
        <w:right w:val="none" w:sz="0" w:space="0" w:color="auto"/>
      </w:divBdr>
    </w:div>
    <w:div w:id="1580020612">
      <w:bodyDiv w:val="1"/>
      <w:marLeft w:val="0"/>
      <w:marRight w:val="0"/>
      <w:marTop w:val="0"/>
      <w:marBottom w:val="0"/>
      <w:divBdr>
        <w:top w:val="none" w:sz="0" w:space="0" w:color="auto"/>
        <w:left w:val="none" w:sz="0" w:space="0" w:color="auto"/>
        <w:bottom w:val="none" w:sz="0" w:space="0" w:color="auto"/>
        <w:right w:val="none" w:sz="0" w:space="0" w:color="auto"/>
      </w:divBdr>
    </w:div>
    <w:div w:id="1580092734">
      <w:bodyDiv w:val="1"/>
      <w:marLeft w:val="0"/>
      <w:marRight w:val="0"/>
      <w:marTop w:val="0"/>
      <w:marBottom w:val="0"/>
      <w:divBdr>
        <w:top w:val="none" w:sz="0" w:space="0" w:color="auto"/>
        <w:left w:val="none" w:sz="0" w:space="0" w:color="auto"/>
        <w:bottom w:val="none" w:sz="0" w:space="0" w:color="auto"/>
        <w:right w:val="none" w:sz="0" w:space="0" w:color="auto"/>
      </w:divBdr>
    </w:div>
    <w:div w:id="1580094130">
      <w:bodyDiv w:val="1"/>
      <w:marLeft w:val="0"/>
      <w:marRight w:val="0"/>
      <w:marTop w:val="0"/>
      <w:marBottom w:val="0"/>
      <w:divBdr>
        <w:top w:val="none" w:sz="0" w:space="0" w:color="auto"/>
        <w:left w:val="none" w:sz="0" w:space="0" w:color="auto"/>
        <w:bottom w:val="none" w:sz="0" w:space="0" w:color="auto"/>
        <w:right w:val="none" w:sz="0" w:space="0" w:color="auto"/>
      </w:divBdr>
    </w:div>
    <w:div w:id="1580214889">
      <w:bodyDiv w:val="1"/>
      <w:marLeft w:val="0"/>
      <w:marRight w:val="0"/>
      <w:marTop w:val="0"/>
      <w:marBottom w:val="0"/>
      <w:divBdr>
        <w:top w:val="none" w:sz="0" w:space="0" w:color="auto"/>
        <w:left w:val="none" w:sz="0" w:space="0" w:color="auto"/>
        <w:bottom w:val="none" w:sz="0" w:space="0" w:color="auto"/>
        <w:right w:val="none" w:sz="0" w:space="0" w:color="auto"/>
      </w:divBdr>
    </w:div>
    <w:div w:id="1580288443">
      <w:bodyDiv w:val="1"/>
      <w:marLeft w:val="0"/>
      <w:marRight w:val="0"/>
      <w:marTop w:val="0"/>
      <w:marBottom w:val="0"/>
      <w:divBdr>
        <w:top w:val="none" w:sz="0" w:space="0" w:color="auto"/>
        <w:left w:val="none" w:sz="0" w:space="0" w:color="auto"/>
        <w:bottom w:val="none" w:sz="0" w:space="0" w:color="auto"/>
        <w:right w:val="none" w:sz="0" w:space="0" w:color="auto"/>
      </w:divBdr>
    </w:div>
    <w:div w:id="1580362295">
      <w:bodyDiv w:val="1"/>
      <w:marLeft w:val="0"/>
      <w:marRight w:val="0"/>
      <w:marTop w:val="0"/>
      <w:marBottom w:val="0"/>
      <w:divBdr>
        <w:top w:val="none" w:sz="0" w:space="0" w:color="auto"/>
        <w:left w:val="none" w:sz="0" w:space="0" w:color="auto"/>
        <w:bottom w:val="none" w:sz="0" w:space="0" w:color="auto"/>
        <w:right w:val="none" w:sz="0" w:space="0" w:color="auto"/>
      </w:divBdr>
    </w:div>
    <w:div w:id="1580362389">
      <w:bodyDiv w:val="1"/>
      <w:marLeft w:val="0"/>
      <w:marRight w:val="0"/>
      <w:marTop w:val="0"/>
      <w:marBottom w:val="0"/>
      <w:divBdr>
        <w:top w:val="none" w:sz="0" w:space="0" w:color="auto"/>
        <w:left w:val="none" w:sz="0" w:space="0" w:color="auto"/>
        <w:bottom w:val="none" w:sz="0" w:space="0" w:color="auto"/>
        <w:right w:val="none" w:sz="0" w:space="0" w:color="auto"/>
      </w:divBdr>
    </w:div>
    <w:div w:id="1580481837">
      <w:bodyDiv w:val="1"/>
      <w:marLeft w:val="0"/>
      <w:marRight w:val="0"/>
      <w:marTop w:val="0"/>
      <w:marBottom w:val="0"/>
      <w:divBdr>
        <w:top w:val="none" w:sz="0" w:space="0" w:color="auto"/>
        <w:left w:val="none" w:sz="0" w:space="0" w:color="auto"/>
        <w:bottom w:val="none" w:sz="0" w:space="0" w:color="auto"/>
        <w:right w:val="none" w:sz="0" w:space="0" w:color="auto"/>
      </w:divBdr>
    </w:div>
    <w:div w:id="1581015494">
      <w:bodyDiv w:val="1"/>
      <w:marLeft w:val="0"/>
      <w:marRight w:val="0"/>
      <w:marTop w:val="0"/>
      <w:marBottom w:val="0"/>
      <w:divBdr>
        <w:top w:val="none" w:sz="0" w:space="0" w:color="auto"/>
        <w:left w:val="none" w:sz="0" w:space="0" w:color="auto"/>
        <w:bottom w:val="none" w:sz="0" w:space="0" w:color="auto"/>
        <w:right w:val="none" w:sz="0" w:space="0" w:color="auto"/>
      </w:divBdr>
    </w:div>
    <w:div w:id="1581016555">
      <w:bodyDiv w:val="1"/>
      <w:marLeft w:val="0"/>
      <w:marRight w:val="0"/>
      <w:marTop w:val="0"/>
      <w:marBottom w:val="0"/>
      <w:divBdr>
        <w:top w:val="none" w:sz="0" w:space="0" w:color="auto"/>
        <w:left w:val="none" w:sz="0" w:space="0" w:color="auto"/>
        <w:bottom w:val="none" w:sz="0" w:space="0" w:color="auto"/>
        <w:right w:val="none" w:sz="0" w:space="0" w:color="auto"/>
      </w:divBdr>
    </w:div>
    <w:div w:id="1581021668">
      <w:bodyDiv w:val="1"/>
      <w:marLeft w:val="0"/>
      <w:marRight w:val="0"/>
      <w:marTop w:val="0"/>
      <w:marBottom w:val="0"/>
      <w:divBdr>
        <w:top w:val="none" w:sz="0" w:space="0" w:color="auto"/>
        <w:left w:val="none" w:sz="0" w:space="0" w:color="auto"/>
        <w:bottom w:val="none" w:sz="0" w:space="0" w:color="auto"/>
        <w:right w:val="none" w:sz="0" w:space="0" w:color="auto"/>
      </w:divBdr>
    </w:div>
    <w:div w:id="1581063651">
      <w:bodyDiv w:val="1"/>
      <w:marLeft w:val="0"/>
      <w:marRight w:val="0"/>
      <w:marTop w:val="0"/>
      <w:marBottom w:val="0"/>
      <w:divBdr>
        <w:top w:val="none" w:sz="0" w:space="0" w:color="auto"/>
        <w:left w:val="none" w:sz="0" w:space="0" w:color="auto"/>
        <w:bottom w:val="none" w:sz="0" w:space="0" w:color="auto"/>
        <w:right w:val="none" w:sz="0" w:space="0" w:color="auto"/>
      </w:divBdr>
    </w:div>
    <w:div w:id="1581332610">
      <w:bodyDiv w:val="1"/>
      <w:marLeft w:val="0"/>
      <w:marRight w:val="0"/>
      <w:marTop w:val="0"/>
      <w:marBottom w:val="0"/>
      <w:divBdr>
        <w:top w:val="none" w:sz="0" w:space="0" w:color="auto"/>
        <w:left w:val="none" w:sz="0" w:space="0" w:color="auto"/>
        <w:bottom w:val="none" w:sz="0" w:space="0" w:color="auto"/>
        <w:right w:val="none" w:sz="0" w:space="0" w:color="auto"/>
      </w:divBdr>
    </w:div>
    <w:div w:id="1581527515">
      <w:bodyDiv w:val="1"/>
      <w:marLeft w:val="0"/>
      <w:marRight w:val="0"/>
      <w:marTop w:val="0"/>
      <w:marBottom w:val="0"/>
      <w:divBdr>
        <w:top w:val="none" w:sz="0" w:space="0" w:color="auto"/>
        <w:left w:val="none" w:sz="0" w:space="0" w:color="auto"/>
        <w:bottom w:val="none" w:sz="0" w:space="0" w:color="auto"/>
        <w:right w:val="none" w:sz="0" w:space="0" w:color="auto"/>
      </w:divBdr>
    </w:div>
    <w:div w:id="1581673552">
      <w:bodyDiv w:val="1"/>
      <w:marLeft w:val="0"/>
      <w:marRight w:val="0"/>
      <w:marTop w:val="0"/>
      <w:marBottom w:val="0"/>
      <w:divBdr>
        <w:top w:val="none" w:sz="0" w:space="0" w:color="auto"/>
        <w:left w:val="none" w:sz="0" w:space="0" w:color="auto"/>
        <w:bottom w:val="none" w:sz="0" w:space="0" w:color="auto"/>
        <w:right w:val="none" w:sz="0" w:space="0" w:color="auto"/>
      </w:divBdr>
    </w:div>
    <w:div w:id="1581792174">
      <w:bodyDiv w:val="1"/>
      <w:marLeft w:val="0"/>
      <w:marRight w:val="0"/>
      <w:marTop w:val="0"/>
      <w:marBottom w:val="0"/>
      <w:divBdr>
        <w:top w:val="none" w:sz="0" w:space="0" w:color="auto"/>
        <w:left w:val="none" w:sz="0" w:space="0" w:color="auto"/>
        <w:bottom w:val="none" w:sz="0" w:space="0" w:color="auto"/>
        <w:right w:val="none" w:sz="0" w:space="0" w:color="auto"/>
      </w:divBdr>
    </w:div>
    <w:div w:id="1581871321">
      <w:bodyDiv w:val="1"/>
      <w:marLeft w:val="0"/>
      <w:marRight w:val="0"/>
      <w:marTop w:val="0"/>
      <w:marBottom w:val="0"/>
      <w:divBdr>
        <w:top w:val="none" w:sz="0" w:space="0" w:color="auto"/>
        <w:left w:val="none" w:sz="0" w:space="0" w:color="auto"/>
        <w:bottom w:val="none" w:sz="0" w:space="0" w:color="auto"/>
        <w:right w:val="none" w:sz="0" w:space="0" w:color="auto"/>
      </w:divBdr>
    </w:div>
    <w:div w:id="1581871812">
      <w:bodyDiv w:val="1"/>
      <w:marLeft w:val="0"/>
      <w:marRight w:val="0"/>
      <w:marTop w:val="0"/>
      <w:marBottom w:val="0"/>
      <w:divBdr>
        <w:top w:val="none" w:sz="0" w:space="0" w:color="auto"/>
        <w:left w:val="none" w:sz="0" w:space="0" w:color="auto"/>
        <w:bottom w:val="none" w:sz="0" w:space="0" w:color="auto"/>
        <w:right w:val="none" w:sz="0" w:space="0" w:color="auto"/>
      </w:divBdr>
    </w:div>
    <w:div w:id="1581938355">
      <w:bodyDiv w:val="1"/>
      <w:marLeft w:val="0"/>
      <w:marRight w:val="0"/>
      <w:marTop w:val="0"/>
      <w:marBottom w:val="0"/>
      <w:divBdr>
        <w:top w:val="none" w:sz="0" w:space="0" w:color="auto"/>
        <w:left w:val="none" w:sz="0" w:space="0" w:color="auto"/>
        <w:bottom w:val="none" w:sz="0" w:space="0" w:color="auto"/>
        <w:right w:val="none" w:sz="0" w:space="0" w:color="auto"/>
      </w:divBdr>
    </w:div>
    <w:div w:id="1581983826">
      <w:bodyDiv w:val="1"/>
      <w:marLeft w:val="0"/>
      <w:marRight w:val="0"/>
      <w:marTop w:val="0"/>
      <w:marBottom w:val="0"/>
      <w:divBdr>
        <w:top w:val="none" w:sz="0" w:space="0" w:color="auto"/>
        <w:left w:val="none" w:sz="0" w:space="0" w:color="auto"/>
        <w:bottom w:val="none" w:sz="0" w:space="0" w:color="auto"/>
        <w:right w:val="none" w:sz="0" w:space="0" w:color="auto"/>
      </w:divBdr>
    </w:div>
    <w:div w:id="1582135998">
      <w:bodyDiv w:val="1"/>
      <w:marLeft w:val="0"/>
      <w:marRight w:val="0"/>
      <w:marTop w:val="0"/>
      <w:marBottom w:val="0"/>
      <w:divBdr>
        <w:top w:val="none" w:sz="0" w:space="0" w:color="auto"/>
        <w:left w:val="none" w:sz="0" w:space="0" w:color="auto"/>
        <w:bottom w:val="none" w:sz="0" w:space="0" w:color="auto"/>
        <w:right w:val="none" w:sz="0" w:space="0" w:color="auto"/>
      </w:divBdr>
    </w:div>
    <w:div w:id="1582327074">
      <w:bodyDiv w:val="1"/>
      <w:marLeft w:val="0"/>
      <w:marRight w:val="0"/>
      <w:marTop w:val="0"/>
      <w:marBottom w:val="0"/>
      <w:divBdr>
        <w:top w:val="none" w:sz="0" w:space="0" w:color="auto"/>
        <w:left w:val="none" w:sz="0" w:space="0" w:color="auto"/>
        <w:bottom w:val="none" w:sz="0" w:space="0" w:color="auto"/>
        <w:right w:val="none" w:sz="0" w:space="0" w:color="auto"/>
      </w:divBdr>
    </w:div>
    <w:div w:id="1582719797">
      <w:bodyDiv w:val="1"/>
      <w:marLeft w:val="0"/>
      <w:marRight w:val="0"/>
      <w:marTop w:val="0"/>
      <w:marBottom w:val="0"/>
      <w:divBdr>
        <w:top w:val="none" w:sz="0" w:space="0" w:color="auto"/>
        <w:left w:val="none" w:sz="0" w:space="0" w:color="auto"/>
        <w:bottom w:val="none" w:sz="0" w:space="0" w:color="auto"/>
        <w:right w:val="none" w:sz="0" w:space="0" w:color="auto"/>
      </w:divBdr>
    </w:div>
    <w:div w:id="1582788837">
      <w:bodyDiv w:val="1"/>
      <w:marLeft w:val="0"/>
      <w:marRight w:val="0"/>
      <w:marTop w:val="0"/>
      <w:marBottom w:val="0"/>
      <w:divBdr>
        <w:top w:val="none" w:sz="0" w:space="0" w:color="auto"/>
        <w:left w:val="none" w:sz="0" w:space="0" w:color="auto"/>
        <w:bottom w:val="none" w:sz="0" w:space="0" w:color="auto"/>
        <w:right w:val="none" w:sz="0" w:space="0" w:color="auto"/>
      </w:divBdr>
    </w:div>
    <w:div w:id="1583025234">
      <w:bodyDiv w:val="1"/>
      <w:marLeft w:val="0"/>
      <w:marRight w:val="0"/>
      <w:marTop w:val="0"/>
      <w:marBottom w:val="0"/>
      <w:divBdr>
        <w:top w:val="none" w:sz="0" w:space="0" w:color="auto"/>
        <w:left w:val="none" w:sz="0" w:space="0" w:color="auto"/>
        <w:bottom w:val="none" w:sz="0" w:space="0" w:color="auto"/>
        <w:right w:val="none" w:sz="0" w:space="0" w:color="auto"/>
      </w:divBdr>
    </w:div>
    <w:div w:id="1583292601">
      <w:bodyDiv w:val="1"/>
      <w:marLeft w:val="0"/>
      <w:marRight w:val="0"/>
      <w:marTop w:val="0"/>
      <w:marBottom w:val="0"/>
      <w:divBdr>
        <w:top w:val="none" w:sz="0" w:space="0" w:color="auto"/>
        <w:left w:val="none" w:sz="0" w:space="0" w:color="auto"/>
        <w:bottom w:val="none" w:sz="0" w:space="0" w:color="auto"/>
        <w:right w:val="none" w:sz="0" w:space="0" w:color="auto"/>
      </w:divBdr>
    </w:div>
    <w:div w:id="1583374245">
      <w:bodyDiv w:val="1"/>
      <w:marLeft w:val="0"/>
      <w:marRight w:val="0"/>
      <w:marTop w:val="0"/>
      <w:marBottom w:val="0"/>
      <w:divBdr>
        <w:top w:val="none" w:sz="0" w:space="0" w:color="auto"/>
        <w:left w:val="none" w:sz="0" w:space="0" w:color="auto"/>
        <w:bottom w:val="none" w:sz="0" w:space="0" w:color="auto"/>
        <w:right w:val="none" w:sz="0" w:space="0" w:color="auto"/>
      </w:divBdr>
    </w:div>
    <w:div w:id="1583686199">
      <w:bodyDiv w:val="1"/>
      <w:marLeft w:val="0"/>
      <w:marRight w:val="0"/>
      <w:marTop w:val="0"/>
      <w:marBottom w:val="0"/>
      <w:divBdr>
        <w:top w:val="none" w:sz="0" w:space="0" w:color="auto"/>
        <w:left w:val="none" w:sz="0" w:space="0" w:color="auto"/>
        <w:bottom w:val="none" w:sz="0" w:space="0" w:color="auto"/>
        <w:right w:val="none" w:sz="0" w:space="0" w:color="auto"/>
      </w:divBdr>
    </w:div>
    <w:div w:id="1583755936">
      <w:bodyDiv w:val="1"/>
      <w:marLeft w:val="0"/>
      <w:marRight w:val="0"/>
      <w:marTop w:val="0"/>
      <w:marBottom w:val="0"/>
      <w:divBdr>
        <w:top w:val="none" w:sz="0" w:space="0" w:color="auto"/>
        <w:left w:val="none" w:sz="0" w:space="0" w:color="auto"/>
        <w:bottom w:val="none" w:sz="0" w:space="0" w:color="auto"/>
        <w:right w:val="none" w:sz="0" w:space="0" w:color="auto"/>
      </w:divBdr>
    </w:div>
    <w:div w:id="1583946888">
      <w:bodyDiv w:val="1"/>
      <w:marLeft w:val="0"/>
      <w:marRight w:val="0"/>
      <w:marTop w:val="0"/>
      <w:marBottom w:val="0"/>
      <w:divBdr>
        <w:top w:val="none" w:sz="0" w:space="0" w:color="auto"/>
        <w:left w:val="none" w:sz="0" w:space="0" w:color="auto"/>
        <w:bottom w:val="none" w:sz="0" w:space="0" w:color="auto"/>
        <w:right w:val="none" w:sz="0" w:space="0" w:color="auto"/>
      </w:divBdr>
    </w:div>
    <w:div w:id="1583955071">
      <w:bodyDiv w:val="1"/>
      <w:marLeft w:val="0"/>
      <w:marRight w:val="0"/>
      <w:marTop w:val="0"/>
      <w:marBottom w:val="0"/>
      <w:divBdr>
        <w:top w:val="none" w:sz="0" w:space="0" w:color="auto"/>
        <w:left w:val="none" w:sz="0" w:space="0" w:color="auto"/>
        <w:bottom w:val="none" w:sz="0" w:space="0" w:color="auto"/>
        <w:right w:val="none" w:sz="0" w:space="0" w:color="auto"/>
      </w:divBdr>
    </w:div>
    <w:div w:id="1584027974">
      <w:bodyDiv w:val="1"/>
      <w:marLeft w:val="0"/>
      <w:marRight w:val="0"/>
      <w:marTop w:val="0"/>
      <w:marBottom w:val="0"/>
      <w:divBdr>
        <w:top w:val="none" w:sz="0" w:space="0" w:color="auto"/>
        <w:left w:val="none" w:sz="0" w:space="0" w:color="auto"/>
        <w:bottom w:val="none" w:sz="0" w:space="0" w:color="auto"/>
        <w:right w:val="none" w:sz="0" w:space="0" w:color="auto"/>
      </w:divBdr>
    </w:div>
    <w:div w:id="1584290912">
      <w:bodyDiv w:val="1"/>
      <w:marLeft w:val="0"/>
      <w:marRight w:val="0"/>
      <w:marTop w:val="0"/>
      <w:marBottom w:val="0"/>
      <w:divBdr>
        <w:top w:val="none" w:sz="0" w:space="0" w:color="auto"/>
        <w:left w:val="none" w:sz="0" w:space="0" w:color="auto"/>
        <w:bottom w:val="none" w:sz="0" w:space="0" w:color="auto"/>
        <w:right w:val="none" w:sz="0" w:space="0" w:color="auto"/>
      </w:divBdr>
    </w:div>
    <w:div w:id="1584296888">
      <w:bodyDiv w:val="1"/>
      <w:marLeft w:val="0"/>
      <w:marRight w:val="0"/>
      <w:marTop w:val="0"/>
      <w:marBottom w:val="0"/>
      <w:divBdr>
        <w:top w:val="none" w:sz="0" w:space="0" w:color="auto"/>
        <w:left w:val="none" w:sz="0" w:space="0" w:color="auto"/>
        <w:bottom w:val="none" w:sz="0" w:space="0" w:color="auto"/>
        <w:right w:val="none" w:sz="0" w:space="0" w:color="auto"/>
      </w:divBdr>
    </w:div>
    <w:div w:id="1584341845">
      <w:bodyDiv w:val="1"/>
      <w:marLeft w:val="0"/>
      <w:marRight w:val="0"/>
      <w:marTop w:val="0"/>
      <w:marBottom w:val="0"/>
      <w:divBdr>
        <w:top w:val="none" w:sz="0" w:space="0" w:color="auto"/>
        <w:left w:val="none" w:sz="0" w:space="0" w:color="auto"/>
        <w:bottom w:val="none" w:sz="0" w:space="0" w:color="auto"/>
        <w:right w:val="none" w:sz="0" w:space="0" w:color="auto"/>
      </w:divBdr>
    </w:div>
    <w:div w:id="1584872200">
      <w:bodyDiv w:val="1"/>
      <w:marLeft w:val="0"/>
      <w:marRight w:val="0"/>
      <w:marTop w:val="0"/>
      <w:marBottom w:val="0"/>
      <w:divBdr>
        <w:top w:val="none" w:sz="0" w:space="0" w:color="auto"/>
        <w:left w:val="none" w:sz="0" w:space="0" w:color="auto"/>
        <w:bottom w:val="none" w:sz="0" w:space="0" w:color="auto"/>
        <w:right w:val="none" w:sz="0" w:space="0" w:color="auto"/>
      </w:divBdr>
    </w:div>
    <w:div w:id="1584876265">
      <w:bodyDiv w:val="1"/>
      <w:marLeft w:val="0"/>
      <w:marRight w:val="0"/>
      <w:marTop w:val="0"/>
      <w:marBottom w:val="0"/>
      <w:divBdr>
        <w:top w:val="none" w:sz="0" w:space="0" w:color="auto"/>
        <w:left w:val="none" w:sz="0" w:space="0" w:color="auto"/>
        <w:bottom w:val="none" w:sz="0" w:space="0" w:color="auto"/>
        <w:right w:val="none" w:sz="0" w:space="0" w:color="auto"/>
      </w:divBdr>
    </w:div>
    <w:div w:id="1584879252">
      <w:bodyDiv w:val="1"/>
      <w:marLeft w:val="0"/>
      <w:marRight w:val="0"/>
      <w:marTop w:val="0"/>
      <w:marBottom w:val="0"/>
      <w:divBdr>
        <w:top w:val="none" w:sz="0" w:space="0" w:color="auto"/>
        <w:left w:val="none" w:sz="0" w:space="0" w:color="auto"/>
        <w:bottom w:val="none" w:sz="0" w:space="0" w:color="auto"/>
        <w:right w:val="none" w:sz="0" w:space="0" w:color="auto"/>
      </w:divBdr>
    </w:div>
    <w:div w:id="1584951009">
      <w:bodyDiv w:val="1"/>
      <w:marLeft w:val="0"/>
      <w:marRight w:val="0"/>
      <w:marTop w:val="0"/>
      <w:marBottom w:val="0"/>
      <w:divBdr>
        <w:top w:val="none" w:sz="0" w:space="0" w:color="auto"/>
        <w:left w:val="none" w:sz="0" w:space="0" w:color="auto"/>
        <w:bottom w:val="none" w:sz="0" w:space="0" w:color="auto"/>
        <w:right w:val="none" w:sz="0" w:space="0" w:color="auto"/>
      </w:divBdr>
    </w:div>
    <w:div w:id="1584951526">
      <w:bodyDiv w:val="1"/>
      <w:marLeft w:val="0"/>
      <w:marRight w:val="0"/>
      <w:marTop w:val="0"/>
      <w:marBottom w:val="0"/>
      <w:divBdr>
        <w:top w:val="none" w:sz="0" w:space="0" w:color="auto"/>
        <w:left w:val="none" w:sz="0" w:space="0" w:color="auto"/>
        <w:bottom w:val="none" w:sz="0" w:space="0" w:color="auto"/>
        <w:right w:val="none" w:sz="0" w:space="0" w:color="auto"/>
      </w:divBdr>
    </w:div>
    <w:div w:id="1585148345">
      <w:bodyDiv w:val="1"/>
      <w:marLeft w:val="0"/>
      <w:marRight w:val="0"/>
      <w:marTop w:val="0"/>
      <w:marBottom w:val="0"/>
      <w:divBdr>
        <w:top w:val="none" w:sz="0" w:space="0" w:color="auto"/>
        <w:left w:val="none" w:sz="0" w:space="0" w:color="auto"/>
        <w:bottom w:val="none" w:sz="0" w:space="0" w:color="auto"/>
        <w:right w:val="none" w:sz="0" w:space="0" w:color="auto"/>
      </w:divBdr>
    </w:div>
    <w:div w:id="1585217333">
      <w:bodyDiv w:val="1"/>
      <w:marLeft w:val="0"/>
      <w:marRight w:val="0"/>
      <w:marTop w:val="0"/>
      <w:marBottom w:val="0"/>
      <w:divBdr>
        <w:top w:val="none" w:sz="0" w:space="0" w:color="auto"/>
        <w:left w:val="none" w:sz="0" w:space="0" w:color="auto"/>
        <w:bottom w:val="none" w:sz="0" w:space="0" w:color="auto"/>
        <w:right w:val="none" w:sz="0" w:space="0" w:color="auto"/>
      </w:divBdr>
    </w:div>
    <w:div w:id="1585337454">
      <w:bodyDiv w:val="1"/>
      <w:marLeft w:val="0"/>
      <w:marRight w:val="0"/>
      <w:marTop w:val="0"/>
      <w:marBottom w:val="0"/>
      <w:divBdr>
        <w:top w:val="none" w:sz="0" w:space="0" w:color="auto"/>
        <w:left w:val="none" w:sz="0" w:space="0" w:color="auto"/>
        <w:bottom w:val="none" w:sz="0" w:space="0" w:color="auto"/>
        <w:right w:val="none" w:sz="0" w:space="0" w:color="auto"/>
      </w:divBdr>
    </w:div>
    <w:div w:id="1585454709">
      <w:bodyDiv w:val="1"/>
      <w:marLeft w:val="0"/>
      <w:marRight w:val="0"/>
      <w:marTop w:val="0"/>
      <w:marBottom w:val="0"/>
      <w:divBdr>
        <w:top w:val="none" w:sz="0" w:space="0" w:color="auto"/>
        <w:left w:val="none" w:sz="0" w:space="0" w:color="auto"/>
        <w:bottom w:val="none" w:sz="0" w:space="0" w:color="auto"/>
        <w:right w:val="none" w:sz="0" w:space="0" w:color="auto"/>
      </w:divBdr>
    </w:div>
    <w:div w:id="1585456749">
      <w:bodyDiv w:val="1"/>
      <w:marLeft w:val="0"/>
      <w:marRight w:val="0"/>
      <w:marTop w:val="0"/>
      <w:marBottom w:val="0"/>
      <w:divBdr>
        <w:top w:val="none" w:sz="0" w:space="0" w:color="auto"/>
        <w:left w:val="none" w:sz="0" w:space="0" w:color="auto"/>
        <w:bottom w:val="none" w:sz="0" w:space="0" w:color="auto"/>
        <w:right w:val="none" w:sz="0" w:space="0" w:color="auto"/>
      </w:divBdr>
    </w:div>
    <w:div w:id="1585604104">
      <w:bodyDiv w:val="1"/>
      <w:marLeft w:val="0"/>
      <w:marRight w:val="0"/>
      <w:marTop w:val="0"/>
      <w:marBottom w:val="0"/>
      <w:divBdr>
        <w:top w:val="none" w:sz="0" w:space="0" w:color="auto"/>
        <w:left w:val="none" w:sz="0" w:space="0" w:color="auto"/>
        <w:bottom w:val="none" w:sz="0" w:space="0" w:color="auto"/>
        <w:right w:val="none" w:sz="0" w:space="0" w:color="auto"/>
      </w:divBdr>
    </w:div>
    <w:div w:id="1585648094">
      <w:bodyDiv w:val="1"/>
      <w:marLeft w:val="0"/>
      <w:marRight w:val="0"/>
      <w:marTop w:val="0"/>
      <w:marBottom w:val="0"/>
      <w:divBdr>
        <w:top w:val="none" w:sz="0" w:space="0" w:color="auto"/>
        <w:left w:val="none" w:sz="0" w:space="0" w:color="auto"/>
        <w:bottom w:val="none" w:sz="0" w:space="0" w:color="auto"/>
        <w:right w:val="none" w:sz="0" w:space="0" w:color="auto"/>
      </w:divBdr>
    </w:div>
    <w:div w:id="1585652113">
      <w:bodyDiv w:val="1"/>
      <w:marLeft w:val="0"/>
      <w:marRight w:val="0"/>
      <w:marTop w:val="0"/>
      <w:marBottom w:val="0"/>
      <w:divBdr>
        <w:top w:val="none" w:sz="0" w:space="0" w:color="auto"/>
        <w:left w:val="none" w:sz="0" w:space="0" w:color="auto"/>
        <w:bottom w:val="none" w:sz="0" w:space="0" w:color="auto"/>
        <w:right w:val="none" w:sz="0" w:space="0" w:color="auto"/>
      </w:divBdr>
    </w:div>
    <w:div w:id="1585803334">
      <w:bodyDiv w:val="1"/>
      <w:marLeft w:val="0"/>
      <w:marRight w:val="0"/>
      <w:marTop w:val="0"/>
      <w:marBottom w:val="0"/>
      <w:divBdr>
        <w:top w:val="none" w:sz="0" w:space="0" w:color="auto"/>
        <w:left w:val="none" w:sz="0" w:space="0" w:color="auto"/>
        <w:bottom w:val="none" w:sz="0" w:space="0" w:color="auto"/>
        <w:right w:val="none" w:sz="0" w:space="0" w:color="auto"/>
      </w:divBdr>
    </w:div>
    <w:div w:id="1585870887">
      <w:bodyDiv w:val="1"/>
      <w:marLeft w:val="0"/>
      <w:marRight w:val="0"/>
      <w:marTop w:val="0"/>
      <w:marBottom w:val="0"/>
      <w:divBdr>
        <w:top w:val="none" w:sz="0" w:space="0" w:color="auto"/>
        <w:left w:val="none" w:sz="0" w:space="0" w:color="auto"/>
        <w:bottom w:val="none" w:sz="0" w:space="0" w:color="auto"/>
        <w:right w:val="none" w:sz="0" w:space="0" w:color="auto"/>
      </w:divBdr>
    </w:div>
    <w:div w:id="1585996321">
      <w:bodyDiv w:val="1"/>
      <w:marLeft w:val="0"/>
      <w:marRight w:val="0"/>
      <w:marTop w:val="0"/>
      <w:marBottom w:val="0"/>
      <w:divBdr>
        <w:top w:val="none" w:sz="0" w:space="0" w:color="auto"/>
        <w:left w:val="none" w:sz="0" w:space="0" w:color="auto"/>
        <w:bottom w:val="none" w:sz="0" w:space="0" w:color="auto"/>
        <w:right w:val="none" w:sz="0" w:space="0" w:color="auto"/>
      </w:divBdr>
    </w:div>
    <w:div w:id="1586113616">
      <w:bodyDiv w:val="1"/>
      <w:marLeft w:val="0"/>
      <w:marRight w:val="0"/>
      <w:marTop w:val="0"/>
      <w:marBottom w:val="0"/>
      <w:divBdr>
        <w:top w:val="none" w:sz="0" w:space="0" w:color="auto"/>
        <w:left w:val="none" w:sz="0" w:space="0" w:color="auto"/>
        <w:bottom w:val="none" w:sz="0" w:space="0" w:color="auto"/>
        <w:right w:val="none" w:sz="0" w:space="0" w:color="auto"/>
      </w:divBdr>
    </w:div>
    <w:div w:id="1586184739">
      <w:bodyDiv w:val="1"/>
      <w:marLeft w:val="0"/>
      <w:marRight w:val="0"/>
      <w:marTop w:val="0"/>
      <w:marBottom w:val="0"/>
      <w:divBdr>
        <w:top w:val="none" w:sz="0" w:space="0" w:color="auto"/>
        <w:left w:val="none" w:sz="0" w:space="0" w:color="auto"/>
        <w:bottom w:val="none" w:sz="0" w:space="0" w:color="auto"/>
        <w:right w:val="none" w:sz="0" w:space="0" w:color="auto"/>
      </w:divBdr>
    </w:div>
    <w:div w:id="1586301008">
      <w:bodyDiv w:val="1"/>
      <w:marLeft w:val="0"/>
      <w:marRight w:val="0"/>
      <w:marTop w:val="0"/>
      <w:marBottom w:val="0"/>
      <w:divBdr>
        <w:top w:val="none" w:sz="0" w:space="0" w:color="auto"/>
        <w:left w:val="none" w:sz="0" w:space="0" w:color="auto"/>
        <w:bottom w:val="none" w:sz="0" w:space="0" w:color="auto"/>
        <w:right w:val="none" w:sz="0" w:space="0" w:color="auto"/>
      </w:divBdr>
    </w:div>
    <w:div w:id="1586450582">
      <w:bodyDiv w:val="1"/>
      <w:marLeft w:val="0"/>
      <w:marRight w:val="0"/>
      <w:marTop w:val="0"/>
      <w:marBottom w:val="0"/>
      <w:divBdr>
        <w:top w:val="none" w:sz="0" w:space="0" w:color="auto"/>
        <w:left w:val="none" w:sz="0" w:space="0" w:color="auto"/>
        <w:bottom w:val="none" w:sz="0" w:space="0" w:color="auto"/>
        <w:right w:val="none" w:sz="0" w:space="0" w:color="auto"/>
      </w:divBdr>
    </w:div>
    <w:div w:id="1586453726">
      <w:bodyDiv w:val="1"/>
      <w:marLeft w:val="0"/>
      <w:marRight w:val="0"/>
      <w:marTop w:val="0"/>
      <w:marBottom w:val="0"/>
      <w:divBdr>
        <w:top w:val="none" w:sz="0" w:space="0" w:color="auto"/>
        <w:left w:val="none" w:sz="0" w:space="0" w:color="auto"/>
        <w:bottom w:val="none" w:sz="0" w:space="0" w:color="auto"/>
        <w:right w:val="none" w:sz="0" w:space="0" w:color="auto"/>
      </w:divBdr>
    </w:div>
    <w:div w:id="1586642950">
      <w:bodyDiv w:val="1"/>
      <w:marLeft w:val="0"/>
      <w:marRight w:val="0"/>
      <w:marTop w:val="0"/>
      <w:marBottom w:val="0"/>
      <w:divBdr>
        <w:top w:val="none" w:sz="0" w:space="0" w:color="auto"/>
        <w:left w:val="none" w:sz="0" w:space="0" w:color="auto"/>
        <w:bottom w:val="none" w:sz="0" w:space="0" w:color="auto"/>
        <w:right w:val="none" w:sz="0" w:space="0" w:color="auto"/>
      </w:divBdr>
    </w:div>
    <w:div w:id="1586718162">
      <w:bodyDiv w:val="1"/>
      <w:marLeft w:val="0"/>
      <w:marRight w:val="0"/>
      <w:marTop w:val="0"/>
      <w:marBottom w:val="0"/>
      <w:divBdr>
        <w:top w:val="none" w:sz="0" w:space="0" w:color="auto"/>
        <w:left w:val="none" w:sz="0" w:space="0" w:color="auto"/>
        <w:bottom w:val="none" w:sz="0" w:space="0" w:color="auto"/>
        <w:right w:val="none" w:sz="0" w:space="0" w:color="auto"/>
      </w:divBdr>
    </w:div>
    <w:div w:id="1586767703">
      <w:bodyDiv w:val="1"/>
      <w:marLeft w:val="0"/>
      <w:marRight w:val="0"/>
      <w:marTop w:val="0"/>
      <w:marBottom w:val="0"/>
      <w:divBdr>
        <w:top w:val="none" w:sz="0" w:space="0" w:color="auto"/>
        <w:left w:val="none" w:sz="0" w:space="0" w:color="auto"/>
        <w:bottom w:val="none" w:sz="0" w:space="0" w:color="auto"/>
        <w:right w:val="none" w:sz="0" w:space="0" w:color="auto"/>
      </w:divBdr>
    </w:div>
    <w:div w:id="1586838374">
      <w:bodyDiv w:val="1"/>
      <w:marLeft w:val="0"/>
      <w:marRight w:val="0"/>
      <w:marTop w:val="0"/>
      <w:marBottom w:val="0"/>
      <w:divBdr>
        <w:top w:val="none" w:sz="0" w:space="0" w:color="auto"/>
        <w:left w:val="none" w:sz="0" w:space="0" w:color="auto"/>
        <w:bottom w:val="none" w:sz="0" w:space="0" w:color="auto"/>
        <w:right w:val="none" w:sz="0" w:space="0" w:color="auto"/>
      </w:divBdr>
    </w:div>
    <w:div w:id="1586963074">
      <w:bodyDiv w:val="1"/>
      <w:marLeft w:val="0"/>
      <w:marRight w:val="0"/>
      <w:marTop w:val="0"/>
      <w:marBottom w:val="0"/>
      <w:divBdr>
        <w:top w:val="none" w:sz="0" w:space="0" w:color="auto"/>
        <w:left w:val="none" w:sz="0" w:space="0" w:color="auto"/>
        <w:bottom w:val="none" w:sz="0" w:space="0" w:color="auto"/>
        <w:right w:val="none" w:sz="0" w:space="0" w:color="auto"/>
      </w:divBdr>
    </w:div>
    <w:div w:id="1587031137">
      <w:bodyDiv w:val="1"/>
      <w:marLeft w:val="0"/>
      <w:marRight w:val="0"/>
      <w:marTop w:val="0"/>
      <w:marBottom w:val="0"/>
      <w:divBdr>
        <w:top w:val="none" w:sz="0" w:space="0" w:color="auto"/>
        <w:left w:val="none" w:sz="0" w:space="0" w:color="auto"/>
        <w:bottom w:val="none" w:sz="0" w:space="0" w:color="auto"/>
        <w:right w:val="none" w:sz="0" w:space="0" w:color="auto"/>
      </w:divBdr>
    </w:div>
    <w:div w:id="1587227411">
      <w:bodyDiv w:val="1"/>
      <w:marLeft w:val="0"/>
      <w:marRight w:val="0"/>
      <w:marTop w:val="0"/>
      <w:marBottom w:val="0"/>
      <w:divBdr>
        <w:top w:val="none" w:sz="0" w:space="0" w:color="auto"/>
        <w:left w:val="none" w:sz="0" w:space="0" w:color="auto"/>
        <w:bottom w:val="none" w:sz="0" w:space="0" w:color="auto"/>
        <w:right w:val="none" w:sz="0" w:space="0" w:color="auto"/>
      </w:divBdr>
    </w:div>
    <w:div w:id="1587348274">
      <w:bodyDiv w:val="1"/>
      <w:marLeft w:val="0"/>
      <w:marRight w:val="0"/>
      <w:marTop w:val="0"/>
      <w:marBottom w:val="0"/>
      <w:divBdr>
        <w:top w:val="none" w:sz="0" w:space="0" w:color="auto"/>
        <w:left w:val="none" w:sz="0" w:space="0" w:color="auto"/>
        <w:bottom w:val="none" w:sz="0" w:space="0" w:color="auto"/>
        <w:right w:val="none" w:sz="0" w:space="0" w:color="auto"/>
      </w:divBdr>
    </w:div>
    <w:div w:id="1587349358">
      <w:bodyDiv w:val="1"/>
      <w:marLeft w:val="0"/>
      <w:marRight w:val="0"/>
      <w:marTop w:val="0"/>
      <w:marBottom w:val="0"/>
      <w:divBdr>
        <w:top w:val="none" w:sz="0" w:space="0" w:color="auto"/>
        <w:left w:val="none" w:sz="0" w:space="0" w:color="auto"/>
        <w:bottom w:val="none" w:sz="0" w:space="0" w:color="auto"/>
        <w:right w:val="none" w:sz="0" w:space="0" w:color="auto"/>
      </w:divBdr>
    </w:div>
    <w:div w:id="1587496024">
      <w:bodyDiv w:val="1"/>
      <w:marLeft w:val="0"/>
      <w:marRight w:val="0"/>
      <w:marTop w:val="0"/>
      <w:marBottom w:val="0"/>
      <w:divBdr>
        <w:top w:val="none" w:sz="0" w:space="0" w:color="auto"/>
        <w:left w:val="none" w:sz="0" w:space="0" w:color="auto"/>
        <w:bottom w:val="none" w:sz="0" w:space="0" w:color="auto"/>
        <w:right w:val="none" w:sz="0" w:space="0" w:color="auto"/>
      </w:divBdr>
    </w:div>
    <w:div w:id="1587764962">
      <w:bodyDiv w:val="1"/>
      <w:marLeft w:val="0"/>
      <w:marRight w:val="0"/>
      <w:marTop w:val="0"/>
      <w:marBottom w:val="0"/>
      <w:divBdr>
        <w:top w:val="none" w:sz="0" w:space="0" w:color="auto"/>
        <w:left w:val="none" w:sz="0" w:space="0" w:color="auto"/>
        <w:bottom w:val="none" w:sz="0" w:space="0" w:color="auto"/>
        <w:right w:val="none" w:sz="0" w:space="0" w:color="auto"/>
      </w:divBdr>
    </w:div>
    <w:div w:id="1587883595">
      <w:bodyDiv w:val="1"/>
      <w:marLeft w:val="0"/>
      <w:marRight w:val="0"/>
      <w:marTop w:val="0"/>
      <w:marBottom w:val="0"/>
      <w:divBdr>
        <w:top w:val="none" w:sz="0" w:space="0" w:color="auto"/>
        <w:left w:val="none" w:sz="0" w:space="0" w:color="auto"/>
        <w:bottom w:val="none" w:sz="0" w:space="0" w:color="auto"/>
        <w:right w:val="none" w:sz="0" w:space="0" w:color="auto"/>
      </w:divBdr>
    </w:div>
    <w:div w:id="1587954818">
      <w:bodyDiv w:val="1"/>
      <w:marLeft w:val="0"/>
      <w:marRight w:val="0"/>
      <w:marTop w:val="0"/>
      <w:marBottom w:val="0"/>
      <w:divBdr>
        <w:top w:val="none" w:sz="0" w:space="0" w:color="auto"/>
        <w:left w:val="none" w:sz="0" w:space="0" w:color="auto"/>
        <w:bottom w:val="none" w:sz="0" w:space="0" w:color="auto"/>
        <w:right w:val="none" w:sz="0" w:space="0" w:color="auto"/>
      </w:divBdr>
    </w:div>
    <w:div w:id="1587962305">
      <w:bodyDiv w:val="1"/>
      <w:marLeft w:val="0"/>
      <w:marRight w:val="0"/>
      <w:marTop w:val="0"/>
      <w:marBottom w:val="0"/>
      <w:divBdr>
        <w:top w:val="none" w:sz="0" w:space="0" w:color="auto"/>
        <w:left w:val="none" w:sz="0" w:space="0" w:color="auto"/>
        <w:bottom w:val="none" w:sz="0" w:space="0" w:color="auto"/>
        <w:right w:val="none" w:sz="0" w:space="0" w:color="auto"/>
      </w:divBdr>
    </w:div>
    <w:div w:id="1588079165">
      <w:bodyDiv w:val="1"/>
      <w:marLeft w:val="0"/>
      <w:marRight w:val="0"/>
      <w:marTop w:val="0"/>
      <w:marBottom w:val="0"/>
      <w:divBdr>
        <w:top w:val="none" w:sz="0" w:space="0" w:color="auto"/>
        <w:left w:val="none" w:sz="0" w:space="0" w:color="auto"/>
        <w:bottom w:val="none" w:sz="0" w:space="0" w:color="auto"/>
        <w:right w:val="none" w:sz="0" w:space="0" w:color="auto"/>
      </w:divBdr>
    </w:div>
    <w:div w:id="1588419993">
      <w:bodyDiv w:val="1"/>
      <w:marLeft w:val="0"/>
      <w:marRight w:val="0"/>
      <w:marTop w:val="0"/>
      <w:marBottom w:val="0"/>
      <w:divBdr>
        <w:top w:val="none" w:sz="0" w:space="0" w:color="auto"/>
        <w:left w:val="none" w:sz="0" w:space="0" w:color="auto"/>
        <w:bottom w:val="none" w:sz="0" w:space="0" w:color="auto"/>
        <w:right w:val="none" w:sz="0" w:space="0" w:color="auto"/>
      </w:divBdr>
    </w:div>
    <w:div w:id="1588466290">
      <w:bodyDiv w:val="1"/>
      <w:marLeft w:val="0"/>
      <w:marRight w:val="0"/>
      <w:marTop w:val="0"/>
      <w:marBottom w:val="0"/>
      <w:divBdr>
        <w:top w:val="none" w:sz="0" w:space="0" w:color="auto"/>
        <w:left w:val="none" w:sz="0" w:space="0" w:color="auto"/>
        <w:bottom w:val="none" w:sz="0" w:space="0" w:color="auto"/>
        <w:right w:val="none" w:sz="0" w:space="0" w:color="auto"/>
      </w:divBdr>
    </w:div>
    <w:div w:id="1588540645">
      <w:bodyDiv w:val="1"/>
      <w:marLeft w:val="0"/>
      <w:marRight w:val="0"/>
      <w:marTop w:val="0"/>
      <w:marBottom w:val="0"/>
      <w:divBdr>
        <w:top w:val="none" w:sz="0" w:space="0" w:color="auto"/>
        <w:left w:val="none" w:sz="0" w:space="0" w:color="auto"/>
        <w:bottom w:val="none" w:sz="0" w:space="0" w:color="auto"/>
        <w:right w:val="none" w:sz="0" w:space="0" w:color="auto"/>
      </w:divBdr>
    </w:div>
    <w:div w:id="1588688229">
      <w:bodyDiv w:val="1"/>
      <w:marLeft w:val="0"/>
      <w:marRight w:val="0"/>
      <w:marTop w:val="0"/>
      <w:marBottom w:val="0"/>
      <w:divBdr>
        <w:top w:val="none" w:sz="0" w:space="0" w:color="auto"/>
        <w:left w:val="none" w:sz="0" w:space="0" w:color="auto"/>
        <w:bottom w:val="none" w:sz="0" w:space="0" w:color="auto"/>
        <w:right w:val="none" w:sz="0" w:space="0" w:color="auto"/>
      </w:divBdr>
    </w:div>
    <w:div w:id="1588730450">
      <w:bodyDiv w:val="1"/>
      <w:marLeft w:val="0"/>
      <w:marRight w:val="0"/>
      <w:marTop w:val="0"/>
      <w:marBottom w:val="0"/>
      <w:divBdr>
        <w:top w:val="none" w:sz="0" w:space="0" w:color="auto"/>
        <w:left w:val="none" w:sz="0" w:space="0" w:color="auto"/>
        <w:bottom w:val="none" w:sz="0" w:space="0" w:color="auto"/>
        <w:right w:val="none" w:sz="0" w:space="0" w:color="auto"/>
      </w:divBdr>
    </w:div>
    <w:div w:id="1588804591">
      <w:bodyDiv w:val="1"/>
      <w:marLeft w:val="0"/>
      <w:marRight w:val="0"/>
      <w:marTop w:val="0"/>
      <w:marBottom w:val="0"/>
      <w:divBdr>
        <w:top w:val="none" w:sz="0" w:space="0" w:color="auto"/>
        <w:left w:val="none" w:sz="0" w:space="0" w:color="auto"/>
        <w:bottom w:val="none" w:sz="0" w:space="0" w:color="auto"/>
        <w:right w:val="none" w:sz="0" w:space="0" w:color="auto"/>
      </w:divBdr>
    </w:div>
    <w:div w:id="1588806720">
      <w:bodyDiv w:val="1"/>
      <w:marLeft w:val="0"/>
      <w:marRight w:val="0"/>
      <w:marTop w:val="0"/>
      <w:marBottom w:val="0"/>
      <w:divBdr>
        <w:top w:val="none" w:sz="0" w:space="0" w:color="auto"/>
        <w:left w:val="none" w:sz="0" w:space="0" w:color="auto"/>
        <w:bottom w:val="none" w:sz="0" w:space="0" w:color="auto"/>
        <w:right w:val="none" w:sz="0" w:space="0" w:color="auto"/>
      </w:divBdr>
    </w:div>
    <w:div w:id="1588807659">
      <w:bodyDiv w:val="1"/>
      <w:marLeft w:val="0"/>
      <w:marRight w:val="0"/>
      <w:marTop w:val="0"/>
      <w:marBottom w:val="0"/>
      <w:divBdr>
        <w:top w:val="none" w:sz="0" w:space="0" w:color="auto"/>
        <w:left w:val="none" w:sz="0" w:space="0" w:color="auto"/>
        <w:bottom w:val="none" w:sz="0" w:space="0" w:color="auto"/>
        <w:right w:val="none" w:sz="0" w:space="0" w:color="auto"/>
      </w:divBdr>
    </w:div>
    <w:div w:id="1589070669">
      <w:bodyDiv w:val="1"/>
      <w:marLeft w:val="0"/>
      <w:marRight w:val="0"/>
      <w:marTop w:val="0"/>
      <w:marBottom w:val="0"/>
      <w:divBdr>
        <w:top w:val="none" w:sz="0" w:space="0" w:color="auto"/>
        <w:left w:val="none" w:sz="0" w:space="0" w:color="auto"/>
        <w:bottom w:val="none" w:sz="0" w:space="0" w:color="auto"/>
        <w:right w:val="none" w:sz="0" w:space="0" w:color="auto"/>
      </w:divBdr>
    </w:div>
    <w:div w:id="1589073975">
      <w:bodyDiv w:val="1"/>
      <w:marLeft w:val="0"/>
      <w:marRight w:val="0"/>
      <w:marTop w:val="0"/>
      <w:marBottom w:val="0"/>
      <w:divBdr>
        <w:top w:val="none" w:sz="0" w:space="0" w:color="auto"/>
        <w:left w:val="none" w:sz="0" w:space="0" w:color="auto"/>
        <w:bottom w:val="none" w:sz="0" w:space="0" w:color="auto"/>
        <w:right w:val="none" w:sz="0" w:space="0" w:color="auto"/>
      </w:divBdr>
    </w:div>
    <w:div w:id="1589075645">
      <w:bodyDiv w:val="1"/>
      <w:marLeft w:val="0"/>
      <w:marRight w:val="0"/>
      <w:marTop w:val="0"/>
      <w:marBottom w:val="0"/>
      <w:divBdr>
        <w:top w:val="none" w:sz="0" w:space="0" w:color="auto"/>
        <w:left w:val="none" w:sz="0" w:space="0" w:color="auto"/>
        <w:bottom w:val="none" w:sz="0" w:space="0" w:color="auto"/>
        <w:right w:val="none" w:sz="0" w:space="0" w:color="auto"/>
      </w:divBdr>
    </w:div>
    <w:div w:id="1589315192">
      <w:bodyDiv w:val="1"/>
      <w:marLeft w:val="0"/>
      <w:marRight w:val="0"/>
      <w:marTop w:val="0"/>
      <w:marBottom w:val="0"/>
      <w:divBdr>
        <w:top w:val="none" w:sz="0" w:space="0" w:color="auto"/>
        <w:left w:val="none" w:sz="0" w:space="0" w:color="auto"/>
        <w:bottom w:val="none" w:sz="0" w:space="0" w:color="auto"/>
        <w:right w:val="none" w:sz="0" w:space="0" w:color="auto"/>
      </w:divBdr>
    </w:div>
    <w:div w:id="1589802737">
      <w:bodyDiv w:val="1"/>
      <w:marLeft w:val="0"/>
      <w:marRight w:val="0"/>
      <w:marTop w:val="0"/>
      <w:marBottom w:val="0"/>
      <w:divBdr>
        <w:top w:val="none" w:sz="0" w:space="0" w:color="auto"/>
        <w:left w:val="none" w:sz="0" w:space="0" w:color="auto"/>
        <w:bottom w:val="none" w:sz="0" w:space="0" w:color="auto"/>
        <w:right w:val="none" w:sz="0" w:space="0" w:color="auto"/>
      </w:divBdr>
    </w:div>
    <w:div w:id="1590310068">
      <w:bodyDiv w:val="1"/>
      <w:marLeft w:val="0"/>
      <w:marRight w:val="0"/>
      <w:marTop w:val="0"/>
      <w:marBottom w:val="0"/>
      <w:divBdr>
        <w:top w:val="none" w:sz="0" w:space="0" w:color="auto"/>
        <w:left w:val="none" w:sz="0" w:space="0" w:color="auto"/>
        <w:bottom w:val="none" w:sz="0" w:space="0" w:color="auto"/>
        <w:right w:val="none" w:sz="0" w:space="0" w:color="auto"/>
      </w:divBdr>
    </w:div>
    <w:div w:id="1590385729">
      <w:bodyDiv w:val="1"/>
      <w:marLeft w:val="0"/>
      <w:marRight w:val="0"/>
      <w:marTop w:val="0"/>
      <w:marBottom w:val="0"/>
      <w:divBdr>
        <w:top w:val="none" w:sz="0" w:space="0" w:color="auto"/>
        <w:left w:val="none" w:sz="0" w:space="0" w:color="auto"/>
        <w:bottom w:val="none" w:sz="0" w:space="0" w:color="auto"/>
        <w:right w:val="none" w:sz="0" w:space="0" w:color="auto"/>
      </w:divBdr>
    </w:div>
    <w:div w:id="1590388158">
      <w:bodyDiv w:val="1"/>
      <w:marLeft w:val="0"/>
      <w:marRight w:val="0"/>
      <w:marTop w:val="0"/>
      <w:marBottom w:val="0"/>
      <w:divBdr>
        <w:top w:val="none" w:sz="0" w:space="0" w:color="auto"/>
        <w:left w:val="none" w:sz="0" w:space="0" w:color="auto"/>
        <w:bottom w:val="none" w:sz="0" w:space="0" w:color="auto"/>
        <w:right w:val="none" w:sz="0" w:space="0" w:color="auto"/>
      </w:divBdr>
    </w:div>
    <w:div w:id="1590498868">
      <w:bodyDiv w:val="1"/>
      <w:marLeft w:val="0"/>
      <w:marRight w:val="0"/>
      <w:marTop w:val="0"/>
      <w:marBottom w:val="0"/>
      <w:divBdr>
        <w:top w:val="none" w:sz="0" w:space="0" w:color="auto"/>
        <w:left w:val="none" w:sz="0" w:space="0" w:color="auto"/>
        <w:bottom w:val="none" w:sz="0" w:space="0" w:color="auto"/>
        <w:right w:val="none" w:sz="0" w:space="0" w:color="auto"/>
      </w:divBdr>
    </w:div>
    <w:div w:id="1590500388">
      <w:bodyDiv w:val="1"/>
      <w:marLeft w:val="0"/>
      <w:marRight w:val="0"/>
      <w:marTop w:val="0"/>
      <w:marBottom w:val="0"/>
      <w:divBdr>
        <w:top w:val="none" w:sz="0" w:space="0" w:color="auto"/>
        <w:left w:val="none" w:sz="0" w:space="0" w:color="auto"/>
        <w:bottom w:val="none" w:sz="0" w:space="0" w:color="auto"/>
        <w:right w:val="none" w:sz="0" w:space="0" w:color="auto"/>
      </w:divBdr>
    </w:div>
    <w:div w:id="1590582373">
      <w:bodyDiv w:val="1"/>
      <w:marLeft w:val="0"/>
      <w:marRight w:val="0"/>
      <w:marTop w:val="0"/>
      <w:marBottom w:val="0"/>
      <w:divBdr>
        <w:top w:val="none" w:sz="0" w:space="0" w:color="auto"/>
        <w:left w:val="none" w:sz="0" w:space="0" w:color="auto"/>
        <w:bottom w:val="none" w:sz="0" w:space="0" w:color="auto"/>
        <w:right w:val="none" w:sz="0" w:space="0" w:color="auto"/>
      </w:divBdr>
    </w:div>
    <w:div w:id="1590693432">
      <w:bodyDiv w:val="1"/>
      <w:marLeft w:val="0"/>
      <w:marRight w:val="0"/>
      <w:marTop w:val="0"/>
      <w:marBottom w:val="0"/>
      <w:divBdr>
        <w:top w:val="none" w:sz="0" w:space="0" w:color="auto"/>
        <w:left w:val="none" w:sz="0" w:space="0" w:color="auto"/>
        <w:bottom w:val="none" w:sz="0" w:space="0" w:color="auto"/>
        <w:right w:val="none" w:sz="0" w:space="0" w:color="auto"/>
      </w:divBdr>
    </w:div>
    <w:div w:id="1590768800">
      <w:bodyDiv w:val="1"/>
      <w:marLeft w:val="0"/>
      <w:marRight w:val="0"/>
      <w:marTop w:val="0"/>
      <w:marBottom w:val="0"/>
      <w:divBdr>
        <w:top w:val="none" w:sz="0" w:space="0" w:color="auto"/>
        <w:left w:val="none" w:sz="0" w:space="0" w:color="auto"/>
        <w:bottom w:val="none" w:sz="0" w:space="0" w:color="auto"/>
        <w:right w:val="none" w:sz="0" w:space="0" w:color="auto"/>
      </w:divBdr>
    </w:div>
    <w:div w:id="1590895005">
      <w:bodyDiv w:val="1"/>
      <w:marLeft w:val="0"/>
      <w:marRight w:val="0"/>
      <w:marTop w:val="0"/>
      <w:marBottom w:val="0"/>
      <w:divBdr>
        <w:top w:val="none" w:sz="0" w:space="0" w:color="auto"/>
        <w:left w:val="none" w:sz="0" w:space="0" w:color="auto"/>
        <w:bottom w:val="none" w:sz="0" w:space="0" w:color="auto"/>
        <w:right w:val="none" w:sz="0" w:space="0" w:color="auto"/>
      </w:divBdr>
    </w:div>
    <w:div w:id="1591040281">
      <w:bodyDiv w:val="1"/>
      <w:marLeft w:val="0"/>
      <w:marRight w:val="0"/>
      <w:marTop w:val="0"/>
      <w:marBottom w:val="0"/>
      <w:divBdr>
        <w:top w:val="none" w:sz="0" w:space="0" w:color="auto"/>
        <w:left w:val="none" w:sz="0" w:space="0" w:color="auto"/>
        <w:bottom w:val="none" w:sz="0" w:space="0" w:color="auto"/>
        <w:right w:val="none" w:sz="0" w:space="0" w:color="auto"/>
      </w:divBdr>
    </w:div>
    <w:div w:id="1591045142">
      <w:bodyDiv w:val="1"/>
      <w:marLeft w:val="0"/>
      <w:marRight w:val="0"/>
      <w:marTop w:val="0"/>
      <w:marBottom w:val="0"/>
      <w:divBdr>
        <w:top w:val="none" w:sz="0" w:space="0" w:color="auto"/>
        <w:left w:val="none" w:sz="0" w:space="0" w:color="auto"/>
        <w:bottom w:val="none" w:sz="0" w:space="0" w:color="auto"/>
        <w:right w:val="none" w:sz="0" w:space="0" w:color="auto"/>
      </w:divBdr>
    </w:div>
    <w:div w:id="1591233152">
      <w:bodyDiv w:val="1"/>
      <w:marLeft w:val="0"/>
      <w:marRight w:val="0"/>
      <w:marTop w:val="0"/>
      <w:marBottom w:val="0"/>
      <w:divBdr>
        <w:top w:val="none" w:sz="0" w:space="0" w:color="auto"/>
        <w:left w:val="none" w:sz="0" w:space="0" w:color="auto"/>
        <w:bottom w:val="none" w:sz="0" w:space="0" w:color="auto"/>
        <w:right w:val="none" w:sz="0" w:space="0" w:color="auto"/>
      </w:divBdr>
    </w:div>
    <w:div w:id="1591309602">
      <w:bodyDiv w:val="1"/>
      <w:marLeft w:val="0"/>
      <w:marRight w:val="0"/>
      <w:marTop w:val="0"/>
      <w:marBottom w:val="0"/>
      <w:divBdr>
        <w:top w:val="none" w:sz="0" w:space="0" w:color="auto"/>
        <w:left w:val="none" w:sz="0" w:space="0" w:color="auto"/>
        <w:bottom w:val="none" w:sz="0" w:space="0" w:color="auto"/>
        <w:right w:val="none" w:sz="0" w:space="0" w:color="auto"/>
      </w:divBdr>
    </w:div>
    <w:div w:id="1591500029">
      <w:bodyDiv w:val="1"/>
      <w:marLeft w:val="0"/>
      <w:marRight w:val="0"/>
      <w:marTop w:val="0"/>
      <w:marBottom w:val="0"/>
      <w:divBdr>
        <w:top w:val="none" w:sz="0" w:space="0" w:color="auto"/>
        <w:left w:val="none" w:sz="0" w:space="0" w:color="auto"/>
        <w:bottom w:val="none" w:sz="0" w:space="0" w:color="auto"/>
        <w:right w:val="none" w:sz="0" w:space="0" w:color="auto"/>
      </w:divBdr>
    </w:div>
    <w:div w:id="1591620756">
      <w:bodyDiv w:val="1"/>
      <w:marLeft w:val="0"/>
      <w:marRight w:val="0"/>
      <w:marTop w:val="0"/>
      <w:marBottom w:val="0"/>
      <w:divBdr>
        <w:top w:val="none" w:sz="0" w:space="0" w:color="auto"/>
        <w:left w:val="none" w:sz="0" w:space="0" w:color="auto"/>
        <w:bottom w:val="none" w:sz="0" w:space="0" w:color="auto"/>
        <w:right w:val="none" w:sz="0" w:space="0" w:color="auto"/>
      </w:divBdr>
    </w:div>
    <w:div w:id="1591624071">
      <w:bodyDiv w:val="1"/>
      <w:marLeft w:val="0"/>
      <w:marRight w:val="0"/>
      <w:marTop w:val="0"/>
      <w:marBottom w:val="0"/>
      <w:divBdr>
        <w:top w:val="none" w:sz="0" w:space="0" w:color="auto"/>
        <w:left w:val="none" w:sz="0" w:space="0" w:color="auto"/>
        <w:bottom w:val="none" w:sz="0" w:space="0" w:color="auto"/>
        <w:right w:val="none" w:sz="0" w:space="0" w:color="auto"/>
      </w:divBdr>
    </w:div>
    <w:div w:id="1591692342">
      <w:bodyDiv w:val="1"/>
      <w:marLeft w:val="0"/>
      <w:marRight w:val="0"/>
      <w:marTop w:val="0"/>
      <w:marBottom w:val="0"/>
      <w:divBdr>
        <w:top w:val="none" w:sz="0" w:space="0" w:color="auto"/>
        <w:left w:val="none" w:sz="0" w:space="0" w:color="auto"/>
        <w:bottom w:val="none" w:sz="0" w:space="0" w:color="auto"/>
        <w:right w:val="none" w:sz="0" w:space="0" w:color="auto"/>
      </w:divBdr>
    </w:div>
    <w:div w:id="1591740719">
      <w:bodyDiv w:val="1"/>
      <w:marLeft w:val="0"/>
      <w:marRight w:val="0"/>
      <w:marTop w:val="0"/>
      <w:marBottom w:val="0"/>
      <w:divBdr>
        <w:top w:val="none" w:sz="0" w:space="0" w:color="auto"/>
        <w:left w:val="none" w:sz="0" w:space="0" w:color="auto"/>
        <w:bottom w:val="none" w:sz="0" w:space="0" w:color="auto"/>
        <w:right w:val="none" w:sz="0" w:space="0" w:color="auto"/>
      </w:divBdr>
    </w:div>
    <w:div w:id="1591767712">
      <w:bodyDiv w:val="1"/>
      <w:marLeft w:val="0"/>
      <w:marRight w:val="0"/>
      <w:marTop w:val="0"/>
      <w:marBottom w:val="0"/>
      <w:divBdr>
        <w:top w:val="none" w:sz="0" w:space="0" w:color="auto"/>
        <w:left w:val="none" w:sz="0" w:space="0" w:color="auto"/>
        <w:bottom w:val="none" w:sz="0" w:space="0" w:color="auto"/>
        <w:right w:val="none" w:sz="0" w:space="0" w:color="auto"/>
      </w:divBdr>
    </w:div>
    <w:div w:id="1591966125">
      <w:bodyDiv w:val="1"/>
      <w:marLeft w:val="0"/>
      <w:marRight w:val="0"/>
      <w:marTop w:val="0"/>
      <w:marBottom w:val="0"/>
      <w:divBdr>
        <w:top w:val="none" w:sz="0" w:space="0" w:color="auto"/>
        <w:left w:val="none" w:sz="0" w:space="0" w:color="auto"/>
        <w:bottom w:val="none" w:sz="0" w:space="0" w:color="auto"/>
        <w:right w:val="none" w:sz="0" w:space="0" w:color="auto"/>
      </w:divBdr>
    </w:div>
    <w:div w:id="1591967070">
      <w:bodyDiv w:val="1"/>
      <w:marLeft w:val="0"/>
      <w:marRight w:val="0"/>
      <w:marTop w:val="0"/>
      <w:marBottom w:val="0"/>
      <w:divBdr>
        <w:top w:val="none" w:sz="0" w:space="0" w:color="auto"/>
        <w:left w:val="none" w:sz="0" w:space="0" w:color="auto"/>
        <w:bottom w:val="none" w:sz="0" w:space="0" w:color="auto"/>
        <w:right w:val="none" w:sz="0" w:space="0" w:color="auto"/>
      </w:divBdr>
    </w:div>
    <w:div w:id="1591967396">
      <w:bodyDiv w:val="1"/>
      <w:marLeft w:val="0"/>
      <w:marRight w:val="0"/>
      <w:marTop w:val="0"/>
      <w:marBottom w:val="0"/>
      <w:divBdr>
        <w:top w:val="none" w:sz="0" w:space="0" w:color="auto"/>
        <w:left w:val="none" w:sz="0" w:space="0" w:color="auto"/>
        <w:bottom w:val="none" w:sz="0" w:space="0" w:color="auto"/>
        <w:right w:val="none" w:sz="0" w:space="0" w:color="auto"/>
      </w:divBdr>
    </w:div>
    <w:div w:id="1592546179">
      <w:bodyDiv w:val="1"/>
      <w:marLeft w:val="0"/>
      <w:marRight w:val="0"/>
      <w:marTop w:val="0"/>
      <w:marBottom w:val="0"/>
      <w:divBdr>
        <w:top w:val="none" w:sz="0" w:space="0" w:color="auto"/>
        <w:left w:val="none" w:sz="0" w:space="0" w:color="auto"/>
        <w:bottom w:val="none" w:sz="0" w:space="0" w:color="auto"/>
        <w:right w:val="none" w:sz="0" w:space="0" w:color="auto"/>
      </w:divBdr>
    </w:div>
    <w:div w:id="1592663717">
      <w:bodyDiv w:val="1"/>
      <w:marLeft w:val="0"/>
      <w:marRight w:val="0"/>
      <w:marTop w:val="0"/>
      <w:marBottom w:val="0"/>
      <w:divBdr>
        <w:top w:val="none" w:sz="0" w:space="0" w:color="auto"/>
        <w:left w:val="none" w:sz="0" w:space="0" w:color="auto"/>
        <w:bottom w:val="none" w:sz="0" w:space="0" w:color="auto"/>
        <w:right w:val="none" w:sz="0" w:space="0" w:color="auto"/>
      </w:divBdr>
    </w:div>
    <w:div w:id="1592741692">
      <w:bodyDiv w:val="1"/>
      <w:marLeft w:val="0"/>
      <w:marRight w:val="0"/>
      <w:marTop w:val="0"/>
      <w:marBottom w:val="0"/>
      <w:divBdr>
        <w:top w:val="none" w:sz="0" w:space="0" w:color="auto"/>
        <w:left w:val="none" w:sz="0" w:space="0" w:color="auto"/>
        <w:bottom w:val="none" w:sz="0" w:space="0" w:color="auto"/>
        <w:right w:val="none" w:sz="0" w:space="0" w:color="auto"/>
      </w:divBdr>
    </w:div>
    <w:div w:id="1592815137">
      <w:bodyDiv w:val="1"/>
      <w:marLeft w:val="0"/>
      <w:marRight w:val="0"/>
      <w:marTop w:val="0"/>
      <w:marBottom w:val="0"/>
      <w:divBdr>
        <w:top w:val="none" w:sz="0" w:space="0" w:color="auto"/>
        <w:left w:val="none" w:sz="0" w:space="0" w:color="auto"/>
        <w:bottom w:val="none" w:sz="0" w:space="0" w:color="auto"/>
        <w:right w:val="none" w:sz="0" w:space="0" w:color="auto"/>
      </w:divBdr>
    </w:div>
    <w:div w:id="1592816174">
      <w:bodyDiv w:val="1"/>
      <w:marLeft w:val="0"/>
      <w:marRight w:val="0"/>
      <w:marTop w:val="0"/>
      <w:marBottom w:val="0"/>
      <w:divBdr>
        <w:top w:val="none" w:sz="0" w:space="0" w:color="auto"/>
        <w:left w:val="none" w:sz="0" w:space="0" w:color="auto"/>
        <w:bottom w:val="none" w:sz="0" w:space="0" w:color="auto"/>
        <w:right w:val="none" w:sz="0" w:space="0" w:color="auto"/>
      </w:divBdr>
    </w:div>
    <w:div w:id="1592934643">
      <w:bodyDiv w:val="1"/>
      <w:marLeft w:val="0"/>
      <w:marRight w:val="0"/>
      <w:marTop w:val="0"/>
      <w:marBottom w:val="0"/>
      <w:divBdr>
        <w:top w:val="none" w:sz="0" w:space="0" w:color="auto"/>
        <w:left w:val="none" w:sz="0" w:space="0" w:color="auto"/>
        <w:bottom w:val="none" w:sz="0" w:space="0" w:color="auto"/>
        <w:right w:val="none" w:sz="0" w:space="0" w:color="auto"/>
      </w:divBdr>
    </w:div>
    <w:div w:id="1593053081">
      <w:bodyDiv w:val="1"/>
      <w:marLeft w:val="0"/>
      <w:marRight w:val="0"/>
      <w:marTop w:val="0"/>
      <w:marBottom w:val="0"/>
      <w:divBdr>
        <w:top w:val="none" w:sz="0" w:space="0" w:color="auto"/>
        <w:left w:val="none" w:sz="0" w:space="0" w:color="auto"/>
        <w:bottom w:val="none" w:sz="0" w:space="0" w:color="auto"/>
        <w:right w:val="none" w:sz="0" w:space="0" w:color="auto"/>
      </w:divBdr>
    </w:div>
    <w:div w:id="1593078838">
      <w:bodyDiv w:val="1"/>
      <w:marLeft w:val="0"/>
      <w:marRight w:val="0"/>
      <w:marTop w:val="0"/>
      <w:marBottom w:val="0"/>
      <w:divBdr>
        <w:top w:val="none" w:sz="0" w:space="0" w:color="auto"/>
        <w:left w:val="none" w:sz="0" w:space="0" w:color="auto"/>
        <w:bottom w:val="none" w:sz="0" w:space="0" w:color="auto"/>
        <w:right w:val="none" w:sz="0" w:space="0" w:color="auto"/>
      </w:divBdr>
    </w:div>
    <w:div w:id="1593081652">
      <w:bodyDiv w:val="1"/>
      <w:marLeft w:val="0"/>
      <w:marRight w:val="0"/>
      <w:marTop w:val="0"/>
      <w:marBottom w:val="0"/>
      <w:divBdr>
        <w:top w:val="none" w:sz="0" w:space="0" w:color="auto"/>
        <w:left w:val="none" w:sz="0" w:space="0" w:color="auto"/>
        <w:bottom w:val="none" w:sz="0" w:space="0" w:color="auto"/>
        <w:right w:val="none" w:sz="0" w:space="0" w:color="auto"/>
      </w:divBdr>
    </w:div>
    <w:div w:id="1593398189">
      <w:bodyDiv w:val="1"/>
      <w:marLeft w:val="0"/>
      <w:marRight w:val="0"/>
      <w:marTop w:val="0"/>
      <w:marBottom w:val="0"/>
      <w:divBdr>
        <w:top w:val="none" w:sz="0" w:space="0" w:color="auto"/>
        <w:left w:val="none" w:sz="0" w:space="0" w:color="auto"/>
        <w:bottom w:val="none" w:sz="0" w:space="0" w:color="auto"/>
        <w:right w:val="none" w:sz="0" w:space="0" w:color="auto"/>
      </w:divBdr>
    </w:div>
    <w:div w:id="1593783898">
      <w:bodyDiv w:val="1"/>
      <w:marLeft w:val="0"/>
      <w:marRight w:val="0"/>
      <w:marTop w:val="0"/>
      <w:marBottom w:val="0"/>
      <w:divBdr>
        <w:top w:val="none" w:sz="0" w:space="0" w:color="auto"/>
        <w:left w:val="none" w:sz="0" w:space="0" w:color="auto"/>
        <w:bottom w:val="none" w:sz="0" w:space="0" w:color="auto"/>
        <w:right w:val="none" w:sz="0" w:space="0" w:color="auto"/>
      </w:divBdr>
    </w:div>
    <w:div w:id="1593852022">
      <w:bodyDiv w:val="1"/>
      <w:marLeft w:val="0"/>
      <w:marRight w:val="0"/>
      <w:marTop w:val="0"/>
      <w:marBottom w:val="0"/>
      <w:divBdr>
        <w:top w:val="none" w:sz="0" w:space="0" w:color="auto"/>
        <w:left w:val="none" w:sz="0" w:space="0" w:color="auto"/>
        <w:bottom w:val="none" w:sz="0" w:space="0" w:color="auto"/>
        <w:right w:val="none" w:sz="0" w:space="0" w:color="auto"/>
      </w:divBdr>
    </w:div>
    <w:div w:id="1593855627">
      <w:bodyDiv w:val="1"/>
      <w:marLeft w:val="0"/>
      <w:marRight w:val="0"/>
      <w:marTop w:val="0"/>
      <w:marBottom w:val="0"/>
      <w:divBdr>
        <w:top w:val="none" w:sz="0" w:space="0" w:color="auto"/>
        <w:left w:val="none" w:sz="0" w:space="0" w:color="auto"/>
        <w:bottom w:val="none" w:sz="0" w:space="0" w:color="auto"/>
        <w:right w:val="none" w:sz="0" w:space="0" w:color="auto"/>
      </w:divBdr>
    </w:div>
    <w:div w:id="1593902626">
      <w:bodyDiv w:val="1"/>
      <w:marLeft w:val="0"/>
      <w:marRight w:val="0"/>
      <w:marTop w:val="0"/>
      <w:marBottom w:val="0"/>
      <w:divBdr>
        <w:top w:val="none" w:sz="0" w:space="0" w:color="auto"/>
        <w:left w:val="none" w:sz="0" w:space="0" w:color="auto"/>
        <w:bottom w:val="none" w:sz="0" w:space="0" w:color="auto"/>
        <w:right w:val="none" w:sz="0" w:space="0" w:color="auto"/>
      </w:divBdr>
    </w:div>
    <w:div w:id="1594239427">
      <w:bodyDiv w:val="1"/>
      <w:marLeft w:val="0"/>
      <w:marRight w:val="0"/>
      <w:marTop w:val="0"/>
      <w:marBottom w:val="0"/>
      <w:divBdr>
        <w:top w:val="none" w:sz="0" w:space="0" w:color="auto"/>
        <w:left w:val="none" w:sz="0" w:space="0" w:color="auto"/>
        <w:bottom w:val="none" w:sz="0" w:space="0" w:color="auto"/>
        <w:right w:val="none" w:sz="0" w:space="0" w:color="auto"/>
      </w:divBdr>
    </w:div>
    <w:div w:id="1594241600">
      <w:bodyDiv w:val="1"/>
      <w:marLeft w:val="0"/>
      <w:marRight w:val="0"/>
      <w:marTop w:val="0"/>
      <w:marBottom w:val="0"/>
      <w:divBdr>
        <w:top w:val="none" w:sz="0" w:space="0" w:color="auto"/>
        <w:left w:val="none" w:sz="0" w:space="0" w:color="auto"/>
        <w:bottom w:val="none" w:sz="0" w:space="0" w:color="auto"/>
        <w:right w:val="none" w:sz="0" w:space="0" w:color="auto"/>
      </w:divBdr>
    </w:div>
    <w:div w:id="1594318540">
      <w:bodyDiv w:val="1"/>
      <w:marLeft w:val="0"/>
      <w:marRight w:val="0"/>
      <w:marTop w:val="0"/>
      <w:marBottom w:val="0"/>
      <w:divBdr>
        <w:top w:val="none" w:sz="0" w:space="0" w:color="auto"/>
        <w:left w:val="none" w:sz="0" w:space="0" w:color="auto"/>
        <w:bottom w:val="none" w:sz="0" w:space="0" w:color="auto"/>
        <w:right w:val="none" w:sz="0" w:space="0" w:color="auto"/>
      </w:divBdr>
    </w:div>
    <w:div w:id="1594361450">
      <w:bodyDiv w:val="1"/>
      <w:marLeft w:val="0"/>
      <w:marRight w:val="0"/>
      <w:marTop w:val="0"/>
      <w:marBottom w:val="0"/>
      <w:divBdr>
        <w:top w:val="none" w:sz="0" w:space="0" w:color="auto"/>
        <w:left w:val="none" w:sz="0" w:space="0" w:color="auto"/>
        <w:bottom w:val="none" w:sz="0" w:space="0" w:color="auto"/>
        <w:right w:val="none" w:sz="0" w:space="0" w:color="auto"/>
      </w:divBdr>
    </w:div>
    <w:div w:id="1594389675">
      <w:bodyDiv w:val="1"/>
      <w:marLeft w:val="0"/>
      <w:marRight w:val="0"/>
      <w:marTop w:val="0"/>
      <w:marBottom w:val="0"/>
      <w:divBdr>
        <w:top w:val="none" w:sz="0" w:space="0" w:color="auto"/>
        <w:left w:val="none" w:sz="0" w:space="0" w:color="auto"/>
        <w:bottom w:val="none" w:sz="0" w:space="0" w:color="auto"/>
        <w:right w:val="none" w:sz="0" w:space="0" w:color="auto"/>
      </w:divBdr>
    </w:div>
    <w:div w:id="1594434703">
      <w:bodyDiv w:val="1"/>
      <w:marLeft w:val="0"/>
      <w:marRight w:val="0"/>
      <w:marTop w:val="0"/>
      <w:marBottom w:val="0"/>
      <w:divBdr>
        <w:top w:val="none" w:sz="0" w:space="0" w:color="auto"/>
        <w:left w:val="none" w:sz="0" w:space="0" w:color="auto"/>
        <w:bottom w:val="none" w:sz="0" w:space="0" w:color="auto"/>
        <w:right w:val="none" w:sz="0" w:space="0" w:color="auto"/>
      </w:divBdr>
    </w:div>
    <w:div w:id="1594511949">
      <w:bodyDiv w:val="1"/>
      <w:marLeft w:val="0"/>
      <w:marRight w:val="0"/>
      <w:marTop w:val="0"/>
      <w:marBottom w:val="0"/>
      <w:divBdr>
        <w:top w:val="none" w:sz="0" w:space="0" w:color="auto"/>
        <w:left w:val="none" w:sz="0" w:space="0" w:color="auto"/>
        <w:bottom w:val="none" w:sz="0" w:space="0" w:color="auto"/>
        <w:right w:val="none" w:sz="0" w:space="0" w:color="auto"/>
      </w:divBdr>
    </w:div>
    <w:div w:id="1594557193">
      <w:bodyDiv w:val="1"/>
      <w:marLeft w:val="0"/>
      <w:marRight w:val="0"/>
      <w:marTop w:val="0"/>
      <w:marBottom w:val="0"/>
      <w:divBdr>
        <w:top w:val="none" w:sz="0" w:space="0" w:color="auto"/>
        <w:left w:val="none" w:sz="0" w:space="0" w:color="auto"/>
        <w:bottom w:val="none" w:sz="0" w:space="0" w:color="auto"/>
        <w:right w:val="none" w:sz="0" w:space="0" w:color="auto"/>
      </w:divBdr>
    </w:div>
    <w:div w:id="1594701781">
      <w:bodyDiv w:val="1"/>
      <w:marLeft w:val="0"/>
      <w:marRight w:val="0"/>
      <w:marTop w:val="0"/>
      <w:marBottom w:val="0"/>
      <w:divBdr>
        <w:top w:val="none" w:sz="0" w:space="0" w:color="auto"/>
        <w:left w:val="none" w:sz="0" w:space="0" w:color="auto"/>
        <w:bottom w:val="none" w:sz="0" w:space="0" w:color="auto"/>
        <w:right w:val="none" w:sz="0" w:space="0" w:color="auto"/>
      </w:divBdr>
    </w:div>
    <w:div w:id="1594705147">
      <w:bodyDiv w:val="1"/>
      <w:marLeft w:val="0"/>
      <w:marRight w:val="0"/>
      <w:marTop w:val="0"/>
      <w:marBottom w:val="0"/>
      <w:divBdr>
        <w:top w:val="none" w:sz="0" w:space="0" w:color="auto"/>
        <w:left w:val="none" w:sz="0" w:space="0" w:color="auto"/>
        <w:bottom w:val="none" w:sz="0" w:space="0" w:color="auto"/>
        <w:right w:val="none" w:sz="0" w:space="0" w:color="auto"/>
      </w:divBdr>
    </w:div>
    <w:div w:id="1594892410">
      <w:bodyDiv w:val="1"/>
      <w:marLeft w:val="0"/>
      <w:marRight w:val="0"/>
      <w:marTop w:val="0"/>
      <w:marBottom w:val="0"/>
      <w:divBdr>
        <w:top w:val="none" w:sz="0" w:space="0" w:color="auto"/>
        <w:left w:val="none" w:sz="0" w:space="0" w:color="auto"/>
        <w:bottom w:val="none" w:sz="0" w:space="0" w:color="auto"/>
        <w:right w:val="none" w:sz="0" w:space="0" w:color="auto"/>
      </w:divBdr>
    </w:div>
    <w:div w:id="1594901775">
      <w:bodyDiv w:val="1"/>
      <w:marLeft w:val="0"/>
      <w:marRight w:val="0"/>
      <w:marTop w:val="0"/>
      <w:marBottom w:val="0"/>
      <w:divBdr>
        <w:top w:val="none" w:sz="0" w:space="0" w:color="auto"/>
        <w:left w:val="none" w:sz="0" w:space="0" w:color="auto"/>
        <w:bottom w:val="none" w:sz="0" w:space="0" w:color="auto"/>
        <w:right w:val="none" w:sz="0" w:space="0" w:color="auto"/>
      </w:divBdr>
    </w:div>
    <w:div w:id="1594973949">
      <w:bodyDiv w:val="1"/>
      <w:marLeft w:val="0"/>
      <w:marRight w:val="0"/>
      <w:marTop w:val="0"/>
      <w:marBottom w:val="0"/>
      <w:divBdr>
        <w:top w:val="none" w:sz="0" w:space="0" w:color="auto"/>
        <w:left w:val="none" w:sz="0" w:space="0" w:color="auto"/>
        <w:bottom w:val="none" w:sz="0" w:space="0" w:color="auto"/>
        <w:right w:val="none" w:sz="0" w:space="0" w:color="auto"/>
      </w:divBdr>
    </w:div>
    <w:div w:id="1595018452">
      <w:bodyDiv w:val="1"/>
      <w:marLeft w:val="0"/>
      <w:marRight w:val="0"/>
      <w:marTop w:val="0"/>
      <w:marBottom w:val="0"/>
      <w:divBdr>
        <w:top w:val="none" w:sz="0" w:space="0" w:color="auto"/>
        <w:left w:val="none" w:sz="0" w:space="0" w:color="auto"/>
        <w:bottom w:val="none" w:sz="0" w:space="0" w:color="auto"/>
        <w:right w:val="none" w:sz="0" w:space="0" w:color="auto"/>
      </w:divBdr>
    </w:div>
    <w:div w:id="1595361176">
      <w:bodyDiv w:val="1"/>
      <w:marLeft w:val="0"/>
      <w:marRight w:val="0"/>
      <w:marTop w:val="0"/>
      <w:marBottom w:val="0"/>
      <w:divBdr>
        <w:top w:val="none" w:sz="0" w:space="0" w:color="auto"/>
        <w:left w:val="none" w:sz="0" w:space="0" w:color="auto"/>
        <w:bottom w:val="none" w:sz="0" w:space="0" w:color="auto"/>
        <w:right w:val="none" w:sz="0" w:space="0" w:color="auto"/>
      </w:divBdr>
    </w:div>
    <w:div w:id="1595432876">
      <w:bodyDiv w:val="1"/>
      <w:marLeft w:val="0"/>
      <w:marRight w:val="0"/>
      <w:marTop w:val="0"/>
      <w:marBottom w:val="0"/>
      <w:divBdr>
        <w:top w:val="none" w:sz="0" w:space="0" w:color="auto"/>
        <w:left w:val="none" w:sz="0" w:space="0" w:color="auto"/>
        <w:bottom w:val="none" w:sz="0" w:space="0" w:color="auto"/>
        <w:right w:val="none" w:sz="0" w:space="0" w:color="auto"/>
      </w:divBdr>
    </w:div>
    <w:div w:id="1595624264">
      <w:bodyDiv w:val="1"/>
      <w:marLeft w:val="0"/>
      <w:marRight w:val="0"/>
      <w:marTop w:val="0"/>
      <w:marBottom w:val="0"/>
      <w:divBdr>
        <w:top w:val="none" w:sz="0" w:space="0" w:color="auto"/>
        <w:left w:val="none" w:sz="0" w:space="0" w:color="auto"/>
        <w:bottom w:val="none" w:sz="0" w:space="0" w:color="auto"/>
        <w:right w:val="none" w:sz="0" w:space="0" w:color="auto"/>
      </w:divBdr>
    </w:div>
    <w:div w:id="1595632314">
      <w:bodyDiv w:val="1"/>
      <w:marLeft w:val="0"/>
      <w:marRight w:val="0"/>
      <w:marTop w:val="0"/>
      <w:marBottom w:val="0"/>
      <w:divBdr>
        <w:top w:val="none" w:sz="0" w:space="0" w:color="auto"/>
        <w:left w:val="none" w:sz="0" w:space="0" w:color="auto"/>
        <w:bottom w:val="none" w:sz="0" w:space="0" w:color="auto"/>
        <w:right w:val="none" w:sz="0" w:space="0" w:color="auto"/>
      </w:divBdr>
    </w:div>
    <w:div w:id="1595632784">
      <w:bodyDiv w:val="1"/>
      <w:marLeft w:val="0"/>
      <w:marRight w:val="0"/>
      <w:marTop w:val="0"/>
      <w:marBottom w:val="0"/>
      <w:divBdr>
        <w:top w:val="none" w:sz="0" w:space="0" w:color="auto"/>
        <w:left w:val="none" w:sz="0" w:space="0" w:color="auto"/>
        <w:bottom w:val="none" w:sz="0" w:space="0" w:color="auto"/>
        <w:right w:val="none" w:sz="0" w:space="0" w:color="auto"/>
      </w:divBdr>
    </w:div>
    <w:div w:id="1595743636">
      <w:bodyDiv w:val="1"/>
      <w:marLeft w:val="0"/>
      <w:marRight w:val="0"/>
      <w:marTop w:val="0"/>
      <w:marBottom w:val="0"/>
      <w:divBdr>
        <w:top w:val="none" w:sz="0" w:space="0" w:color="auto"/>
        <w:left w:val="none" w:sz="0" w:space="0" w:color="auto"/>
        <w:bottom w:val="none" w:sz="0" w:space="0" w:color="auto"/>
        <w:right w:val="none" w:sz="0" w:space="0" w:color="auto"/>
      </w:divBdr>
    </w:div>
    <w:div w:id="1595823972">
      <w:bodyDiv w:val="1"/>
      <w:marLeft w:val="0"/>
      <w:marRight w:val="0"/>
      <w:marTop w:val="0"/>
      <w:marBottom w:val="0"/>
      <w:divBdr>
        <w:top w:val="none" w:sz="0" w:space="0" w:color="auto"/>
        <w:left w:val="none" w:sz="0" w:space="0" w:color="auto"/>
        <w:bottom w:val="none" w:sz="0" w:space="0" w:color="auto"/>
        <w:right w:val="none" w:sz="0" w:space="0" w:color="auto"/>
      </w:divBdr>
    </w:div>
    <w:div w:id="1595825500">
      <w:bodyDiv w:val="1"/>
      <w:marLeft w:val="0"/>
      <w:marRight w:val="0"/>
      <w:marTop w:val="0"/>
      <w:marBottom w:val="0"/>
      <w:divBdr>
        <w:top w:val="none" w:sz="0" w:space="0" w:color="auto"/>
        <w:left w:val="none" w:sz="0" w:space="0" w:color="auto"/>
        <w:bottom w:val="none" w:sz="0" w:space="0" w:color="auto"/>
        <w:right w:val="none" w:sz="0" w:space="0" w:color="auto"/>
      </w:divBdr>
    </w:div>
    <w:div w:id="1596013684">
      <w:bodyDiv w:val="1"/>
      <w:marLeft w:val="0"/>
      <w:marRight w:val="0"/>
      <w:marTop w:val="0"/>
      <w:marBottom w:val="0"/>
      <w:divBdr>
        <w:top w:val="none" w:sz="0" w:space="0" w:color="auto"/>
        <w:left w:val="none" w:sz="0" w:space="0" w:color="auto"/>
        <w:bottom w:val="none" w:sz="0" w:space="0" w:color="auto"/>
        <w:right w:val="none" w:sz="0" w:space="0" w:color="auto"/>
      </w:divBdr>
    </w:div>
    <w:div w:id="1596129579">
      <w:bodyDiv w:val="1"/>
      <w:marLeft w:val="0"/>
      <w:marRight w:val="0"/>
      <w:marTop w:val="0"/>
      <w:marBottom w:val="0"/>
      <w:divBdr>
        <w:top w:val="none" w:sz="0" w:space="0" w:color="auto"/>
        <w:left w:val="none" w:sz="0" w:space="0" w:color="auto"/>
        <w:bottom w:val="none" w:sz="0" w:space="0" w:color="auto"/>
        <w:right w:val="none" w:sz="0" w:space="0" w:color="auto"/>
      </w:divBdr>
    </w:div>
    <w:div w:id="1596208313">
      <w:bodyDiv w:val="1"/>
      <w:marLeft w:val="0"/>
      <w:marRight w:val="0"/>
      <w:marTop w:val="0"/>
      <w:marBottom w:val="0"/>
      <w:divBdr>
        <w:top w:val="none" w:sz="0" w:space="0" w:color="auto"/>
        <w:left w:val="none" w:sz="0" w:space="0" w:color="auto"/>
        <w:bottom w:val="none" w:sz="0" w:space="0" w:color="auto"/>
        <w:right w:val="none" w:sz="0" w:space="0" w:color="auto"/>
      </w:divBdr>
    </w:div>
    <w:div w:id="1596476191">
      <w:bodyDiv w:val="1"/>
      <w:marLeft w:val="0"/>
      <w:marRight w:val="0"/>
      <w:marTop w:val="0"/>
      <w:marBottom w:val="0"/>
      <w:divBdr>
        <w:top w:val="none" w:sz="0" w:space="0" w:color="auto"/>
        <w:left w:val="none" w:sz="0" w:space="0" w:color="auto"/>
        <w:bottom w:val="none" w:sz="0" w:space="0" w:color="auto"/>
        <w:right w:val="none" w:sz="0" w:space="0" w:color="auto"/>
      </w:divBdr>
    </w:div>
    <w:div w:id="1596479595">
      <w:bodyDiv w:val="1"/>
      <w:marLeft w:val="0"/>
      <w:marRight w:val="0"/>
      <w:marTop w:val="0"/>
      <w:marBottom w:val="0"/>
      <w:divBdr>
        <w:top w:val="none" w:sz="0" w:space="0" w:color="auto"/>
        <w:left w:val="none" w:sz="0" w:space="0" w:color="auto"/>
        <w:bottom w:val="none" w:sz="0" w:space="0" w:color="auto"/>
        <w:right w:val="none" w:sz="0" w:space="0" w:color="auto"/>
      </w:divBdr>
    </w:div>
    <w:div w:id="1596480460">
      <w:bodyDiv w:val="1"/>
      <w:marLeft w:val="0"/>
      <w:marRight w:val="0"/>
      <w:marTop w:val="0"/>
      <w:marBottom w:val="0"/>
      <w:divBdr>
        <w:top w:val="none" w:sz="0" w:space="0" w:color="auto"/>
        <w:left w:val="none" w:sz="0" w:space="0" w:color="auto"/>
        <w:bottom w:val="none" w:sz="0" w:space="0" w:color="auto"/>
        <w:right w:val="none" w:sz="0" w:space="0" w:color="auto"/>
      </w:divBdr>
    </w:div>
    <w:div w:id="1596589767">
      <w:bodyDiv w:val="1"/>
      <w:marLeft w:val="0"/>
      <w:marRight w:val="0"/>
      <w:marTop w:val="0"/>
      <w:marBottom w:val="0"/>
      <w:divBdr>
        <w:top w:val="none" w:sz="0" w:space="0" w:color="auto"/>
        <w:left w:val="none" w:sz="0" w:space="0" w:color="auto"/>
        <w:bottom w:val="none" w:sz="0" w:space="0" w:color="auto"/>
        <w:right w:val="none" w:sz="0" w:space="0" w:color="auto"/>
      </w:divBdr>
    </w:div>
    <w:div w:id="1596667086">
      <w:bodyDiv w:val="1"/>
      <w:marLeft w:val="0"/>
      <w:marRight w:val="0"/>
      <w:marTop w:val="0"/>
      <w:marBottom w:val="0"/>
      <w:divBdr>
        <w:top w:val="none" w:sz="0" w:space="0" w:color="auto"/>
        <w:left w:val="none" w:sz="0" w:space="0" w:color="auto"/>
        <w:bottom w:val="none" w:sz="0" w:space="0" w:color="auto"/>
        <w:right w:val="none" w:sz="0" w:space="0" w:color="auto"/>
      </w:divBdr>
    </w:div>
    <w:div w:id="1596934057">
      <w:bodyDiv w:val="1"/>
      <w:marLeft w:val="0"/>
      <w:marRight w:val="0"/>
      <w:marTop w:val="0"/>
      <w:marBottom w:val="0"/>
      <w:divBdr>
        <w:top w:val="none" w:sz="0" w:space="0" w:color="auto"/>
        <w:left w:val="none" w:sz="0" w:space="0" w:color="auto"/>
        <w:bottom w:val="none" w:sz="0" w:space="0" w:color="auto"/>
        <w:right w:val="none" w:sz="0" w:space="0" w:color="auto"/>
      </w:divBdr>
    </w:div>
    <w:div w:id="1596982421">
      <w:bodyDiv w:val="1"/>
      <w:marLeft w:val="0"/>
      <w:marRight w:val="0"/>
      <w:marTop w:val="0"/>
      <w:marBottom w:val="0"/>
      <w:divBdr>
        <w:top w:val="none" w:sz="0" w:space="0" w:color="auto"/>
        <w:left w:val="none" w:sz="0" w:space="0" w:color="auto"/>
        <w:bottom w:val="none" w:sz="0" w:space="0" w:color="auto"/>
        <w:right w:val="none" w:sz="0" w:space="0" w:color="auto"/>
      </w:divBdr>
    </w:div>
    <w:div w:id="1597052423">
      <w:bodyDiv w:val="1"/>
      <w:marLeft w:val="0"/>
      <w:marRight w:val="0"/>
      <w:marTop w:val="0"/>
      <w:marBottom w:val="0"/>
      <w:divBdr>
        <w:top w:val="none" w:sz="0" w:space="0" w:color="auto"/>
        <w:left w:val="none" w:sz="0" w:space="0" w:color="auto"/>
        <w:bottom w:val="none" w:sz="0" w:space="0" w:color="auto"/>
        <w:right w:val="none" w:sz="0" w:space="0" w:color="auto"/>
      </w:divBdr>
    </w:div>
    <w:div w:id="1597059051">
      <w:bodyDiv w:val="1"/>
      <w:marLeft w:val="0"/>
      <w:marRight w:val="0"/>
      <w:marTop w:val="0"/>
      <w:marBottom w:val="0"/>
      <w:divBdr>
        <w:top w:val="none" w:sz="0" w:space="0" w:color="auto"/>
        <w:left w:val="none" w:sz="0" w:space="0" w:color="auto"/>
        <w:bottom w:val="none" w:sz="0" w:space="0" w:color="auto"/>
        <w:right w:val="none" w:sz="0" w:space="0" w:color="auto"/>
      </w:divBdr>
    </w:div>
    <w:div w:id="1597178686">
      <w:bodyDiv w:val="1"/>
      <w:marLeft w:val="0"/>
      <w:marRight w:val="0"/>
      <w:marTop w:val="0"/>
      <w:marBottom w:val="0"/>
      <w:divBdr>
        <w:top w:val="none" w:sz="0" w:space="0" w:color="auto"/>
        <w:left w:val="none" w:sz="0" w:space="0" w:color="auto"/>
        <w:bottom w:val="none" w:sz="0" w:space="0" w:color="auto"/>
        <w:right w:val="none" w:sz="0" w:space="0" w:color="auto"/>
      </w:divBdr>
    </w:div>
    <w:div w:id="1597203047">
      <w:bodyDiv w:val="1"/>
      <w:marLeft w:val="0"/>
      <w:marRight w:val="0"/>
      <w:marTop w:val="0"/>
      <w:marBottom w:val="0"/>
      <w:divBdr>
        <w:top w:val="none" w:sz="0" w:space="0" w:color="auto"/>
        <w:left w:val="none" w:sz="0" w:space="0" w:color="auto"/>
        <w:bottom w:val="none" w:sz="0" w:space="0" w:color="auto"/>
        <w:right w:val="none" w:sz="0" w:space="0" w:color="auto"/>
      </w:divBdr>
    </w:div>
    <w:div w:id="1597252306">
      <w:bodyDiv w:val="1"/>
      <w:marLeft w:val="0"/>
      <w:marRight w:val="0"/>
      <w:marTop w:val="0"/>
      <w:marBottom w:val="0"/>
      <w:divBdr>
        <w:top w:val="none" w:sz="0" w:space="0" w:color="auto"/>
        <w:left w:val="none" w:sz="0" w:space="0" w:color="auto"/>
        <w:bottom w:val="none" w:sz="0" w:space="0" w:color="auto"/>
        <w:right w:val="none" w:sz="0" w:space="0" w:color="auto"/>
      </w:divBdr>
    </w:div>
    <w:div w:id="1597325077">
      <w:bodyDiv w:val="1"/>
      <w:marLeft w:val="0"/>
      <w:marRight w:val="0"/>
      <w:marTop w:val="0"/>
      <w:marBottom w:val="0"/>
      <w:divBdr>
        <w:top w:val="none" w:sz="0" w:space="0" w:color="auto"/>
        <w:left w:val="none" w:sz="0" w:space="0" w:color="auto"/>
        <w:bottom w:val="none" w:sz="0" w:space="0" w:color="auto"/>
        <w:right w:val="none" w:sz="0" w:space="0" w:color="auto"/>
      </w:divBdr>
    </w:div>
    <w:div w:id="1597402066">
      <w:bodyDiv w:val="1"/>
      <w:marLeft w:val="0"/>
      <w:marRight w:val="0"/>
      <w:marTop w:val="0"/>
      <w:marBottom w:val="0"/>
      <w:divBdr>
        <w:top w:val="none" w:sz="0" w:space="0" w:color="auto"/>
        <w:left w:val="none" w:sz="0" w:space="0" w:color="auto"/>
        <w:bottom w:val="none" w:sz="0" w:space="0" w:color="auto"/>
        <w:right w:val="none" w:sz="0" w:space="0" w:color="auto"/>
      </w:divBdr>
    </w:div>
    <w:div w:id="1597640287">
      <w:bodyDiv w:val="1"/>
      <w:marLeft w:val="0"/>
      <w:marRight w:val="0"/>
      <w:marTop w:val="0"/>
      <w:marBottom w:val="0"/>
      <w:divBdr>
        <w:top w:val="none" w:sz="0" w:space="0" w:color="auto"/>
        <w:left w:val="none" w:sz="0" w:space="0" w:color="auto"/>
        <w:bottom w:val="none" w:sz="0" w:space="0" w:color="auto"/>
        <w:right w:val="none" w:sz="0" w:space="0" w:color="auto"/>
      </w:divBdr>
    </w:div>
    <w:div w:id="1597861612">
      <w:bodyDiv w:val="1"/>
      <w:marLeft w:val="0"/>
      <w:marRight w:val="0"/>
      <w:marTop w:val="0"/>
      <w:marBottom w:val="0"/>
      <w:divBdr>
        <w:top w:val="none" w:sz="0" w:space="0" w:color="auto"/>
        <w:left w:val="none" w:sz="0" w:space="0" w:color="auto"/>
        <w:bottom w:val="none" w:sz="0" w:space="0" w:color="auto"/>
        <w:right w:val="none" w:sz="0" w:space="0" w:color="auto"/>
      </w:divBdr>
    </w:div>
    <w:div w:id="1597901109">
      <w:bodyDiv w:val="1"/>
      <w:marLeft w:val="0"/>
      <w:marRight w:val="0"/>
      <w:marTop w:val="0"/>
      <w:marBottom w:val="0"/>
      <w:divBdr>
        <w:top w:val="none" w:sz="0" w:space="0" w:color="auto"/>
        <w:left w:val="none" w:sz="0" w:space="0" w:color="auto"/>
        <w:bottom w:val="none" w:sz="0" w:space="0" w:color="auto"/>
        <w:right w:val="none" w:sz="0" w:space="0" w:color="auto"/>
      </w:divBdr>
    </w:div>
    <w:div w:id="1597909517">
      <w:bodyDiv w:val="1"/>
      <w:marLeft w:val="0"/>
      <w:marRight w:val="0"/>
      <w:marTop w:val="0"/>
      <w:marBottom w:val="0"/>
      <w:divBdr>
        <w:top w:val="none" w:sz="0" w:space="0" w:color="auto"/>
        <w:left w:val="none" w:sz="0" w:space="0" w:color="auto"/>
        <w:bottom w:val="none" w:sz="0" w:space="0" w:color="auto"/>
        <w:right w:val="none" w:sz="0" w:space="0" w:color="auto"/>
      </w:divBdr>
    </w:div>
    <w:div w:id="1597983883">
      <w:bodyDiv w:val="1"/>
      <w:marLeft w:val="0"/>
      <w:marRight w:val="0"/>
      <w:marTop w:val="0"/>
      <w:marBottom w:val="0"/>
      <w:divBdr>
        <w:top w:val="none" w:sz="0" w:space="0" w:color="auto"/>
        <w:left w:val="none" w:sz="0" w:space="0" w:color="auto"/>
        <w:bottom w:val="none" w:sz="0" w:space="0" w:color="auto"/>
        <w:right w:val="none" w:sz="0" w:space="0" w:color="auto"/>
      </w:divBdr>
    </w:div>
    <w:div w:id="1598176951">
      <w:bodyDiv w:val="1"/>
      <w:marLeft w:val="0"/>
      <w:marRight w:val="0"/>
      <w:marTop w:val="0"/>
      <w:marBottom w:val="0"/>
      <w:divBdr>
        <w:top w:val="none" w:sz="0" w:space="0" w:color="auto"/>
        <w:left w:val="none" w:sz="0" w:space="0" w:color="auto"/>
        <w:bottom w:val="none" w:sz="0" w:space="0" w:color="auto"/>
        <w:right w:val="none" w:sz="0" w:space="0" w:color="auto"/>
      </w:divBdr>
    </w:div>
    <w:div w:id="1598296360">
      <w:bodyDiv w:val="1"/>
      <w:marLeft w:val="0"/>
      <w:marRight w:val="0"/>
      <w:marTop w:val="0"/>
      <w:marBottom w:val="0"/>
      <w:divBdr>
        <w:top w:val="none" w:sz="0" w:space="0" w:color="auto"/>
        <w:left w:val="none" w:sz="0" w:space="0" w:color="auto"/>
        <w:bottom w:val="none" w:sz="0" w:space="0" w:color="auto"/>
        <w:right w:val="none" w:sz="0" w:space="0" w:color="auto"/>
      </w:divBdr>
    </w:div>
    <w:div w:id="1598445598">
      <w:bodyDiv w:val="1"/>
      <w:marLeft w:val="0"/>
      <w:marRight w:val="0"/>
      <w:marTop w:val="0"/>
      <w:marBottom w:val="0"/>
      <w:divBdr>
        <w:top w:val="none" w:sz="0" w:space="0" w:color="auto"/>
        <w:left w:val="none" w:sz="0" w:space="0" w:color="auto"/>
        <w:bottom w:val="none" w:sz="0" w:space="0" w:color="auto"/>
        <w:right w:val="none" w:sz="0" w:space="0" w:color="auto"/>
      </w:divBdr>
    </w:div>
    <w:div w:id="1598636207">
      <w:bodyDiv w:val="1"/>
      <w:marLeft w:val="0"/>
      <w:marRight w:val="0"/>
      <w:marTop w:val="0"/>
      <w:marBottom w:val="0"/>
      <w:divBdr>
        <w:top w:val="none" w:sz="0" w:space="0" w:color="auto"/>
        <w:left w:val="none" w:sz="0" w:space="0" w:color="auto"/>
        <w:bottom w:val="none" w:sz="0" w:space="0" w:color="auto"/>
        <w:right w:val="none" w:sz="0" w:space="0" w:color="auto"/>
      </w:divBdr>
    </w:div>
    <w:div w:id="1598636394">
      <w:bodyDiv w:val="1"/>
      <w:marLeft w:val="0"/>
      <w:marRight w:val="0"/>
      <w:marTop w:val="0"/>
      <w:marBottom w:val="0"/>
      <w:divBdr>
        <w:top w:val="none" w:sz="0" w:space="0" w:color="auto"/>
        <w:left w:val="none" w:sz="0" w:space="0" w:color="auto"/>
        <w:bottom w:val="none" w:sz="0" w:space="0" w:color="auto"/>
        <w:right w:val="none" w:sz="0" w:space="0" w:color="auto"/>
      </w:divBdr>
    </w:div>
    <w:div w:id="1598751319">
      <w:bodyDiv w:val="1"/>
      <w:marLeft w:val="0"/>
      <w:marRight w:val="0"/>
      <w:marTop w:val="0"/>
      <w:marBottom w:val="0"/>
      <w:divBdr>
        <w:top w:val="none" w:sz="0" w:space="0" w:color="auto"/>
        <w:left w:val="none" w:sz="0" w:space="0" w:color="auto"/>
        <w:bottom w:val="none" w:sz="0" w:space="0" w:color="auto"/>
        <w:right w:val="none" w:sz="0" w:space="0" w:color="auto"/>
      </w:divBdr>
    </w:div>
    <w:div w:id="1598951441">
      <w:bodyDiv w:val="1"/>
      <w:marLeft w:val="0"/>
      <w:marRight w:val="0"/>
      <w:marTop w:val="0"/>
      <w:marBottom w:val="0"/>
      <w:divBdr>
        <w:top w:val="none" w:sz="0" w:space="0" w:color="auto"/>
        <w:left w:val="none" w:sz="0" w:space="0" w:color="auto"/>
        <w:bottom w:val="none" w:sz="0" w:space="0" w:color="auto"/>
        <w:right w:val="none" w:sz="0" w:space="0" w:color="auto"/>
      </w:divBdr>
    </w:div>
    <w:div w:id="1599021174">
      <w:bodyDiv w:val="1"/>
      <w:marLeft w:val="0"/>
      <w:marRight w:val="0"/>
      <w:marTop w:val="0"/>
      <w:marBottom w:val="0"/>
      <w:divBdr>
        <w:top w:val="none" w:sz="0" w:space="0" w:color="auto"/>
        <w:left w:val="none" w:sz="0" w:space="0" w:color="auto"/>
        <w:bottom w:val="none" w:sz="0" w:space="0" w:color="auto"/>
        <w:right w:val="none" w:sz="0" w:space="0" w:color="auto"/>
      </w:divBdr>
    </w:div>
    <w:div w:id="1599094260">
      <w:bodyDiv w:val="1"/>
      <w:marLeft w:val="0"/>
      <w:marRight w:val="0"/>
      <w:marTop w:val="0"/>
      <w:marBottom w:val="0"/>
      <w:divBdr>
        <w:top w:val="none" w:sz="0" w:space="0" w:color="auto"/>
        <w:left w:val="none" w:sz="0" w:space="0" w:color="auto"/>
        <w:bottom w:val="none" w:sz="0" w:space="0" w:color="auto"/>
        <w:right w:val="none" w:sz="0" w:space="0" w:color="auto"/>
      </w:divBdr>
    </w:div>
    <w:div w:id="1599099248">
      <w:bodyDiv w:val="1"/>
      <w:marLeft w:val="0"/>
      <w:marRight w:val="0"/>
      <w:marTop w:val="0"/>
      <w:marBottom w:val="0"/>
      <w:divBdr>
        <w:top w:val="none" w:sz="0" w:space="0" w:color="auto"/>
        <w:left w:val="none" w:sz="0" w:space="0" w:color="auto"/>
        <w:bottom w:val="none" w:sz="0" w:space="0" w:color="auto"/>
        <w:right w:val="none" w:sz="0" w:space="0" w:color="auto"/>
      </w:divBdr>
    </w:div>
    <w:div w:id="1599100626">
      <w:bodyDiv w:val="1"/>
      <w:marLeft w:val="0"/>
      <w:marRight w:val="0"/>
      <w:marTop w:val="0"/>
      <w:marBottom w:val="0"/>
      <w:divBdr>
        <w:top w:val="none" w:sz="0" w:space="0" w:color="auto"/>
        <w:left w:val="none" w:sz="0" w:space="0" w:color="auto"/>
        <w:bottom w:val="none" w:sz="0" w:space="0" w:color="auto"/>
        <w:right w:val="none" w:sz="0" w:space="0" w:color="auto"/>
      </w:divBdr>
    </w:div>
    <w:div w:id="1599100977">
      <w:bodyDiv w:val="1"/>
      <w:marLeft w:val="0"/>
      <w:marRight w:val="0"/>
      <w:marTop w:val="0"/>
      <w:marBottom w:val="0"/>
      <w:divBdr>
        <w:top w:val="none" w:sz="0" w:space="0" w:color="auto"/>
        <w:left w:val="none" w:sz="0" w:space="0" w:color="auto"/>
        <w:bottom w:val="none" w:sz="0" w:space="0" w:color="auto"/>
        <w:right w:val="none" w:sz="0" w:space="0" w:color="auto"/>
      </w:divBdr>
    </w:div>
    <w:div w:id="1599171994">
      <w:bodyDiv w:val="1"/>
      <w:marLeft w:val="0"/>
      <w:marRight w:val="0"/>
      <w:marTop w:val="0"/>
      <w:marBottom w:val="0"/>
      <w:divBdr>
        <w:top w:val="none" w:sz="0" w:space="0" w:color="auto"/>
        <w:left w:val="none" w:sz="0" w:space="0" w:color="auto"/>
        <w:bottom w:val="none" w:sz="0" w:space="0" w:color="auto"/>
        <w:right w:val="none" w:sz="0" w:space="0" w:color="auto"/>
      </w:divBdr>
    </w:div>
    <w:div w:id="1599173776">
      <w:bodyDiv w:val="1"/>
      <w:marLeft w:val="0"/>
      <w:marRight w:val="0"/>
      <w:marTop w:val="0"/>
      <w:marBottom w:val="0"/>
      <w:divBdr>
        <w:top w:val="none" w:sz="0" w:space="0" w:color="auto"/>
        <w:left w:val="none" w:sz="0" w:space="0" w:color="auto"/>
        <w:bottom w:val="none" w:sz="0" w:space="0" w:color="auto"/>
        <w:right w:val="none" w:sz="0" w:space="0" w:color="auto"/>
      </w:divBdr>
    </w:div>
    <w:div w:id="1599176072">
      <w:bodyDiv w:val="1"/>
      <w:marLeft w:val="0"/>
      <w:marRight w:val="0"/>
      <w:marTop w:val="0"/>
      <w:marBottom w:val="0"/>
      <w:divBdr>
        <w:top w:val="none" w:sz="0" w:space="0" w:color="auto"/>
        <w:left w:val="none" w:sz="0" w:space="0" w:color="auto"/>
        <w:bottom w:val="none" w:sz="0" w:space="0" w:color="auto"/>
        <w:right w:val="none" w:sz="0" w:space="0" w:color="auto"/>
      </w:divBdr>
    </w:div>
    <w:div w:id="1599220221">
      <w:bodyDiv w:val="1"/>
      <w:marLeft w:val="0"/>
      <w:marRight w:val="0"/>
      <w:marTop w:val="0"/>
      <w:marBottom w:val="0"/>
      <w:divBdr>
        <w:top w:val="none" w:sz="0" w:space="0" w:color="auto"/>
        <w:left w:val="none" w:sz="0" w:space="0" w:color="auto"/>
        <w:bottom w:val="none" w:sz="0" w:space="0" w:color="auto"/>
        <w:right w:val="none" w:sz="0" w:space="0" w:color="auto"/>
      </w:divBdr>
    </w:div>
    <w:div w:id="1599409819">
      <w:bodyDiv w:val="1"/>
      <w:marLeft w:val="0"/>
      <w:marRight w:val="0"/>
      <w:marTop w:val="0"/>
      <w:marBottom w:val="0"/>
      <w:divBdr>
        <w:top w:val="none" w:sz="0" w:space="0" w:color="auto"/>
        <w:left w:val="none" w:sz="0" w:space="0" w:color="auto"/>
        <w:bottom w:val="none" w:sz="0" w:space="0" w:color="auto"/>
        <w:right w:val="none" w:sz="0" w:space="0" w:color="auto"/>
      </w:divBdr>
    </w:div>
    <w:div w:id="1599413461">
      <w:bodyDiv w:val="1"/>
      <w:marLeft w:val="0"/>
      <w:marRight w:val="0"/>
      <w:marTop w:val="0"/>
      <w:marBottom w:val="0"/>
      <w:divBdr>
        <w:top w:val="none" w:sz="0" w:space="0" w:color="auto"/>
        <w:left w:val="none" w:sz="0" w:space="0" w:color="auto"/>
        <w:bottom w:val="none" w:sz="0" w:space="0" w:color="auto"/>
        <w:right w:val="none" w:sz="0" w:space="0" w:color="auto"/>
      </w:divBdr>
    </w:div>
    <w:div w:id="1599562818">
      <w:bodyDiv w:val="1"/>
      <w:marLeft w:val="0"/>
      <w:marRight w:val="0"/>
      <w:marTop w:val="0"/>
      <w:marBottom w:val="0"/>
      <w:divBdr>
        <w:top w:val="none" w:sz="0" w:space="0" w:color="auto"/>
        <w:left w:val="none" w:sz="0" w:space="0" w:color="auto"/>
        <w:bottom w:val="none" w:sz="0" w:space="0" w:color="auto"/>
        <w:right w:val="none" w:sz="0" w:space="0" w:color="auto"/>
      </w:divBdr>
    </w:div>
    <w:div w:id="1599829437">
      <w:bodyDiv w:val="1"/>
      <w:marLeft w:val="0"/>
      <w:marRight w:val="0"/>
      <w:marTop w:val="0"/>
      <w:marBottom w:val="0"/>
      <w:divBdr>
        <w:top w:val="none" w:sz="0" w:space="0" w:color="auto"/>
        <w:left w:val="none" w:sz="0" w:space="0" w:color="auto"/>
        <w:bottom w:val="none" w:sz="0" w:space="0" w:color="auto"/>
        <w:right w:val="none" w:sz="0" w:space="0" w:color="auto"/>
      </w:divBdr>
    </w:div>
    <w:div w:id="1600135810">
      <w:bodyDiv w:val="1"/>
      <w:marLeft w:val="0"/>
      <w:marRight w:val="0"/>
      <w:marTop w:val="0"/>
      <w:marBottom w:val="0"/>
      <w:divBdr>
        <w:top w:val="none" w:sz="0" w:space="0" w:color="auto"/>
        <w:left w:val="none" w:sz="0" w:space="0" w:color="auto"/>
        <w:bottom w:val="none" w:sz="0" w:space="0" w:color="auto"/>
        <w:right w:val="none" w:sz="0" w:space="0" w:color="auto"/>
      </w:divBdr>
    </w:div>
    <w:div w:id="1600138097">
      <w:bodyDiv w:val="1"/>
      <w:marLeft w:val="0"/>
      <w:marRight w:val="0"/>
      <w:marTop w:val="0"/>
      <w:marBottom w:val="0"/>
      <w:divBdr>
        <w:top w:val="none" w:sz="0" w:space="0" w:color="auto"/>
        <w:left w:val="none" w:sz="0" w:space="0" w:color="auto"/>
        <w:bottom w:val="none" w:sz="0" w:space="0" w:color="auto"/>
        <w:right w:val="none" w:sz="0" w:space="0" w:color="auto"/>
      </w:divBdr>
    </w:div>
    <w:div w:id="1600212924">
      <w:bodyDiv w:val="1"/>
      <w:marLeft w:val="0"/>
      <w:marRight w:val="0"/>
      <w:marTop w:val="0"/>
      <w:marBottom w:val="0"/>
      <w:divBdr>
        <w:top w:val="none" w:sz="0" w:space="0" w:color="auto"/>
        <w:left w:val="none" w:sz="0" w:space="0" w:color="auto"/>
        <w:bottom w:val="none" w:sz="0" w:space="0" w:color="auto"/>
        <w:right w:val="none" w:sz="0" w:space="0" w:color="auto"/>
      </w:divBdr>
    </w:div>
    <w:div w:id="1600411774">
      <w:bodyDiv w:val="1"/>
      <w:marLeft w:val="0"/>
      <w:marRight w:val="0"/>
      <w:marTop w:val="0"/>
      <w:marBottom w:val="0"/>
      <w:divBdr>
        <w:top w:val="none" w:sz="0" w:space="0" w:color="auto"/>
        <w:left w:val="none" w:sz="0" w:space="0" w:color="auto"/>
        <w:bottom w:val="none" w:sz="0" w:space="0" w:color="auto"/>
        <w:right w:val="none" w:sz="0" w:space="0" w:color="auto"/>
      </w:divBdr>
    </w:div>
    <w:div w:id="1600412699">
      <w:bodyDiv w:val="1"/>
      <w:marLeft w:val="0"/>
      <w:marRight w:val="0"/>
      <w:marTop w:val="0"/>
      <w:marBottom w:val="0"/>
      <w:divBdr>
        <w:top w:val="none" w:sz="0" w:space="0" w:color="auto"/>
        <w:left w:val="none" w:sz="0" w:space="0" w:color="auto"/>
        <w:bottom w:val="none" w:sz="0" w:space="0" w:color="auto"/>
        <w:right w:val="none" w:sz="0" w:space="0" w:color="auto"/>
      </w:divBdr>
    </w:div>
    <w:div w:id="1600480879">
      <w:bodyDiv w:val="1"/>
      <w:marLeft w:val="0"/>
      <w:marRight w:val="0"/>
      <w:marTop w:val="0"/>
      <w:marBottom w:val="0"/>
      <w:divBdr>
        <w:top w:val="none" w:sz="0" w:space="0" w:color="auto"/>
        <w:left w:val="none" w:sz="0" w:space="0" w:color="auto"/>
        <w:bottom w:val="none" w:sz="0" w:space="0" w:color="auto"/>
        <w:right w:val="none" w:sz="0" w:space="0" w:color="auto"/>
      </w:divBdr>
    </w:div>
    <w:div w:id="1600721827">
      <w:bodyDiv w:val="1"/>
      <w:marLeft w:val="0"/>
      <w:marRight w:val="0"/>
      <w:marTop w:val="0"/>
      <w:marBottom w:val="0"/>
      <w:divBdr>
        <w:top w:val="none" w:sz="0" w:space="0" w:color="auto"/>
        <w:left w:val="none" w:sz="0" w:space="0" w:color="auto"/>
        <w:bottom w:val="none" w:sz="0" w:space="0" w:color="auto"/>
        <w:right w:val="none" w:sz="0" w:space="0" w:color="auto"/>
      </w:divBdr>
    </w:div>
    <w:div w:id="1600798167">
      <w:bodyDiv w:val="1"/>
      <w:marLeft w:val="0"/>
      <w:marRight w:val="0"/>
      <w:marTop w:val="0"/>
      <w:marBottom w:val="0"/>
      <w:divBdr>
        <w:top w:val="none" w:sz="0" w:space="0" w:color="auto"/>
        <w:left w:val="none" w:sz="0" w:space="0" w:color="auto"/>
        <w:bottom w:val="none" w:sz="0" w:space="0" w:color="auto"/>
        <w:right w:val="none" w:sz="0" w:space="0" w:color="auto"/>
      </w:divBdr>
    </w:div>
    <w:div w:id="1600992145">
      <w:bodyDiv w:val="1"/>
      <w:marLeft w:val="0"/>
      <w:marRight w:val="0"/>
      <w:marTop w:val="0"/>
      <w:marBottom w:val="0"/>
      <w:divBdr>
        <w:top w:val="none" w:sz="0" w:space="0" w:color="auto"/>
        <w:left w:val="none" w:sz="0" w:space="0" w:color="auto"/>
        <w:bottom w:val="none" w:sz="0" w:space="0" w:color="auto"/>
        <w:right w:val="none" w:sz="0" w:space="0" w:color="auto"/>
      </w:divBdr>
    </w:div>
    <w:div w:id="1601060469">
      <w:bodyDiv w:val="1"/>
      <w:marLeft w:val="0"/>
      <w:marRight w:val="0"/>
      <w:marTop w:val="0"/>
      <w:marBottom w:val="0"/>
      <w:divBdr>
        <w:top w:val="none" w:sz="0" w:space="0" w:color="auto"/>
        <w:left w:val="none" w:sz="0" w:space="0" w:color="auto"/>
        <w:bottom w:val="none" w:sz="0" w:space="0" w:color="auto"/>
        <w:right w:val="none" w:sz="0" w:space="0" w:color="auto"/>
      </w:divBdr>
    </w:div>
    <w:div w:id="1601177405">
      <w:bodyDiv w:val="1"/>
      <w:marLeft w:val="0"/>
      <w:marRight w:val="0"/>
      <w:marTop w:val="0"/>
      <w:marBottom w:val="0"/>
      <w:divBdr>
        <w:top w:val="none" w:sz="0" w:space="0" w:color="auto"/>
        <w:left w:val="none" w:sz="0" w:space="0" w:color="auto"/>
        <w:bottom w:val="none" w:sz="0" w:space="0" w:color="auto"/>
        <w:right w:val="none" w:sz="0" w:space="0" w:color="auto"/>
      </w:divBdr>
    </w:div>
    <w:div w:id="1601252063">
      <w:bodyDiv w:val="1"/>
      <w:marLeft w:val="0"/>
      <w:marRight w:val="0"/>
      <w:marTop w:val="0"/>
      <w:marBottom w:val="0"/>
      <w:divBdr>
        <w:top w:val="none" w:sz="0" w:space="0" w:color="auto"/>
        <w:left w:val="none" w:sz="0" w:space="0" w:color="auto"/>
        <w:bottom w:val="none" w:sz="0" w:space="0" w:color="auto"/>
        <w:right w:val="none" w:sz="0" w:space="0" w:color="auto"/>
      </w:divBdr>
    </w:div>
    <w:div w:id="1601254722">
      <w:bodyDiv w:val="1"/>
      <w:marLeft w:val="0"/>
      <w:marRight w:val="0"/>
      <w:marTop w:val="0"/>
      <w:marBottom w:val="0"/>
      <w:divBdr>
        <w:top w:val="none" w:sz="0" w:space="0" w:color="auto"/>
        <w:left w:val="none" w:sz="0" w:space="0" w:color="auto"/>
        <w:bottom w:val="none" w:sz="0" w:space="0" w:color="auto"/>
        <w:right w:val="none" w:sz="0" w:space="0" w:color="auto"/>
      </w:divBdr>
    </w:div>
    <w:div w:id="1601255545">
      <w:bodyDiv w:val="1"/>
      <w:marLeft w:val="0"/>
      <w:marRight w:val="0"/>
      <w:marTop w:val="0"/>
      <w:marBottom w:val="0"/>
      <w:divBdr>
        <w:top w:val="none" w:sz="0" w:space="0" w:color="auto"/>
        <w:left w:val="none" w:sz="0" w:space="0" w:color="auto"/>
        <w:bottom w:val="none" w:sz="0" w:space="0" w:color="auto"/>
        <w:right w:val="none" w:sz="0" w:space="0" w:color="auto"/>
      </w:divBdr>
    </w:div>
    <w:div w:id="1601331250">
      <w:bodyDiv w:val="1"/>
      <w:marLeft w:val="0"/>
      <w:marRight w:val="0"/>
      <w:marTop w:val="0"/>
      <w:marBottom w:val="0"/>
      <w:divBdr>
        <w:top w:val="none" w:sz="0" w:space="0" w:color="auto"/>
        <w:left w:val="none" w:sz="0" w:space="0" w:color="auto"/>
        <w:bottom w:val="none" w:sz="0" w:space="0" w:color="auto"/>
        <w:right w:val="none" w:sz="0" w:space="0" w:color="auto"/>
      </w:divBdr>
    </w:div>
    <w:div w:id="1601569631">
      <w:bodyDiv w:val="1"/>
      <w:marLeft w:val="0"/>
      <w:marRight w:val="0"/>
      <w:marTop w:val="0"/>
      <w:marBottom w:val="0"/>
      <w:divBdr>
        <w:top w:val="none" w:sz="0" w:space="0" w:color="auto"/>
        <w:left w:val="none" w:sz="0" w:space="0" w:color="auto"/>
        <w:bottom w:val="none" w:sz="0" w:space="0" w:color="auto"/>
        <w:right w:val="none" w:sz="0" w:space="0" w:color="auto"/>
      </w:divBdr>
    </w:div>
    <w:div w:id="1601791435">
      <w:bodyDiv w:val="1"/>
      <w:marLeft w:val="0"/>
      <w:marRight w:val="0"/>
      <w:marTop w:val="0"/>
      <w:marBottom w:val="0"/>
      <w:divBdr>
        <w:top w:val="none" w:sz="0" w:space="0" w:color="auto"/>
        <w:left w:val="none" w:sz="0" w:space="0" w:color="auto"/>
        <w:bottom w:val="none" w:sz="0" w:space="0" w:color="auto"/>
        <w:right w:val="none" w:sz="0" w:space="0" w:color="auto"/>
      </w:divBdr>
    </w:div>
    <w:div w:id="1601988027">
      <w:bodyDiv w:val="1"/>
      <w:marLeft w:val="0"/>
      <w:marRight w:val="0"/>
      <w:marTop w:val="0"/>
      <w:marBottom w:val="0"/>
      <w:divBdr>
        <w:top w:val="none" w:sz="0" w:space="0" w:color="auto"/>
        <w:left w:val="none" w:sz="0" w:space="0" w:color="auto"/>
        <w:bottom w:val="none" w:sz="0" w:space="0" w:color="auto"/>
        <w:right w:val="none" w:sz="0" w:space="0" w:color="auto"/>
      </w:divBdr>
    </w:div>
    <w:div w:id="1601991825">
      <w:bodyDiv w:val="1"/>
      <w:marLeft w:val="0"/>
      <w:marRight w:val="0"/>
      <w:marTop w:val="0"/>
      <w:marBottom w:val="0"/>
      <w:divBdr>
        <w:top w:val="none" w:sz="0" w:space="0" w:color="auto"/>
        <w:left w:val="none" w:sz="0" w:space="0" w:color="auto"/>
        <w:bottom w:val="none" w:sz="0" w:space="0" w:color="auto"/>
        <w:right w:val="none" w:sz="0" w:space="0" w:color="auto"/>
      </w:divBdr>
    </w:div>
    <w:div w:id="1602103828">
      <w:bodyDiv w:val="1"/>
      <w:marLeft w:val="0"/>
      <w:marRight w:val="0"/>
      <w:marTop w:val="0"/>
      <w:marBottom w:val="0"/>
      <w:divBdr>
        <w:top w:val="none" w:sz="0" w:space="0" w:color="auto"/>
        <w:left w:val="none" w:sz="0" w:space="0" w:color="auto"/>
        <w:bottom w:val="none" w:sz="0" w:space="0" w:color="auto"/>
        <w:right w:val="none" w:sz="0" w:space="0" w:color="auto"/>
      </w:divBdr>
    </w:div>
    <w:div w:id="1602107186">
      <w:bodyDiv w:val="1"/>
      <w:marLeft w:val="0"/>
      <w:marRight w:val="0"/>
      <w:marTop w:val="0"/>
      <w:marBottom w:val="0"/>
      <w:divBdr>
        <w:top w:val="none" w:sz="0" w:space="0" w:color="auto"/>
        <w:left w:val="none" w:sz="0" w:space="0" w:color="auto"/>
        <w:bottom w:val="none" w:sz="0" w:space="0" w:color="auto"/>
        <w:right w:val="none" w:sz="0" w:space="0" w:color="auto"/>
      </w:divBdr>
    </w:div>
    <w:div w:id="1602108461">
      <w:bodyDiv w:val="1"/>
      <w:marLeft w:val="0"/>
      <w:marRight w:val="0"/>
      <w:marTop w:val="0"/>
      <w:marBottom w:val="0"/>
      <w:divBdr>
        <w:top w:val="none" w:sz="0" w:space="0" w:color="auto"/>
        <w:left w:val="none" w:sz="0" w:space="0" w:color="auto"/>
        <w:bottom w:val="none" w:sz="0" w:space="0" w:color="auto"/>
        <w:right w:val="none" w:sz="0" w:space="0" w:color="auto"/>
      </w:divBdr>
    </w:div>
    <w:div w:id="1602226568">
      <w:bodyDiv w:val="1"/>
      <w:marLeft w:val="0"/>
      <w:marRight w:val="0"/>
      <w:marTop w:val="0"/>
      <w:marBottom w:val="0"/>
      <w:divBdr>
        <w:top w:val="none" w:sz="0" w:space="0" w:color="auto"/>
        <w:left w:val="none" w:sz="0" w:space="0" w:color="auto"/>
        <w:bottom w:val="none" w:sz="0" w:space="0" w:color="auto"/>
        <w:right w:val="none" w:sz="0" w:space="0" w:color="auto"/>
      </w:divBdr>
    </w:div>
    <w:div w:id="1602296883">
      <w:bodyDiv w:val="1"/>
      <w:marLeft w:val="0"/>
      <w:marRight w:val="0"/>
      <w:marTop w:val="0"/>
      <w:marBottom w:val="0"/>
      <w:divBdr>
        <w:top w:val="none" w:sz="0" w:space="0" w:color="auto"/>
        <w:left w:val="none" w:sz="0" w:space="0" w:color="auto"/>
        <w:bottom w:val="none" w:sz="0" w:space="0" w:color="auto"/>
        <w:right w:val="none" w:sz="0" w:space="0" w:color="auto"/>
      </w:divBdr>
    </w:div>
    <w:div w:id="1602303238">
      <w:bodyDiv w:val="1"/>
      <w:marLeft w:val="0"/>
      <w:marRight w:val="0"/>
      <w:marTop w:val="0"/>
      <w:marBottom w:val="0"/>
      <w:divBdr>
        <w:top w:val="none" w:sz="0" w:space="0" w:color="auto"/>
        <w:left w:val="none" w:sz="0" w:space="0" w:color="auto"/>
        <w:bottom w:val="none" w:sz="0" w:space="0" w:color="auto"/>
        <w:right w:val="none" w:sz="0" w:space="0" w:color="auto"/>
      </w:divBdr>
    </w:div>
    <w:div w:id="1602420874">
      <w:bodyDiv w:val="1"/>
      <w:marLeft w:val="0"/>
      <w:marRight w:val="0"/>
      <w:marTop w:val="0"/>
      <w:marBottom w:val="0"/>
      <w:divBdr>
        <w:top w:val="none" w:sz="0" w:space="0" w:color="auto"/>
        <w:left w:val="none" w:sz="0" w:space="0" w:color="auto"/>
        <w:bottom w:val="none" w:sz="0" w:space="0" w:color="auto"/>
        <w:right w:val="none" w:sz="0" w:space="0" w:color="auto"/>
      </w:divBdr>
    </w:div>
    <w:div w:id="1602645599">
      <w:bodyDiv w:val="1"/>
      <w:marLeft w:val="0"/>
      <w:marRight w:val="0"/>
      <w:marTop w:val="0"/>
      <w:marBottom w:val="0"/>
      <w:divBdr>
        <w:top w:val="none" w:sz="0" w:space="0" w:color="auto"/>
        <w:left w:val="none" w:sz="0" w:space="0" w:color="auto"/>
        <w:bottom w:val="none" w:sz="0" w:space="0" w:color="auto"/>
        <w:right w:val="none" w:sz="0" w:space="0" w:color="auto"/>
      </w:divBdr>
    </w:div>
    <w:div w:id="1602839978">
      <w:bodyDiv w:val="1"/>
      <w:marLeft w:val="0"/>
      <w:marRight w:val="0"/>
      <w:marTop w:val="0"/>
      <w:marBottom w:val="0"/>
      <w:divBdr>
        <w:top w:val="none" w:sz="0" w:space="0" w:color="auto"/>
        <w:left w:val="none" w:sz="0" w:space="0" w:color="auto"/>
        <w:bottom w:val="none" w:sz="0" w:space="0" w:color="auto"/>
        <w:right w:val="none" w:sz="0" w:space="0" w:color="auto"/>
      </w:divBdr>
    </w:div>
    <w:div w:id="1602907825">
      <w:bodyDiv w:val="1"/>
      <w:marLeft w:val="0"/>
      <w:marRight w:val="0"/>
      <w:marTop w:val="0"/>
      <w:marBottom w:val="0"/>
      <w:divBdr>
        <w:top w:val="none" w:sz="0" w:space="0" w:color="auto"/>
        <w:left w:val="none" w:sz="0" w:space="0" w:color="auto"/>
        <w:bottom w:val="none" w:sz="0" w:space="0" w:color="auto"/>
        <w:right w:val="none" w:sz="0" w:space="0" w:color="auto"/>
      </w:divBdr>
    </w:div>
    <w:div w:id="1603032895">
      <w:bodyDiv w:val="1"/>
      <w:marLeft w:val="0"/>
      <w:marRight w:val="0"/>
      <w:marTop w:val="0"/>
      <w:marBottom w:val="0"/>
      <w:divBdr>
        <w:top w:val="none" w:sz="0" w:space="0" w:color="auto"/>
        <w:left w:val="none" w:sz="0" w:space="0" w:color="auto"/>
        <w:bottom w:val="none" w:sz="0" w:space="0" w:color="auto"/>
        <w:right w:val="none" w:sz="0" w:space="0" w:color="auto"/>
      </w:divBdr>
    </w:div>
    <w:div w:id="1603149117">
      <w:bodyDiv w:val="1"/>
      <w:marLeft w:val="0"/>
      <w:marRight w:val="0"/>
      <w:marTop w:val="0"/>
      <w:marBottom w:val="0"/>
      <w:divBdr>
        <w:top w:val="none" w:sz="0" w:space="0" w:color="auto"/>
        <w:left w:val="none" w:sz="0" w:space="0" w:color="auto"/>
        <w:bottom w:val="none" w:sz="0" w:space="0" w:color="auto"/>
        <w:right w:val="none" w:sz="0" w:space="0" w:color="auto"/>
      </w:divBdr>
    </w:div>
    <w:div w:id="1603298477">
      <w:bodyDiv w:val="1"/>
      <w:marLeft w:val="0"/>
      <w:marRight w:val="0"/>
      <w:marTop w:val="0"/>
      <w:marBottom w:val="0"/>
      <w:divBdr>
        <w:top w:val="none" w:sz="0" w:space="0" w:color="auto"/>
        <w:left w:val="none" w:sz="0" w:space="0" w:color="auto"/>
        <w:bottom w:val="none" w:sz="0" w:space="0" w:color="auto"/>
        <w:right w:val="none" w:sz="0" w:space="0" w:color="auto"/>
      </w:divBdr>
    </w:div>
    <w:div w:id="1603413596">
      <w:bodyDiv w:val="1"/>
      <w:marLeft w:val="0"/>
      <w:marRight w:val="0"/>
      <w:marTop w:val="0"/>
      <w:marBottom w:val="0"/>
      <w:divBdr>
        <w:top w:val="none" w:sz="0" w:space="0" w:color="auto"/>
        <w:left w:val="none" w:sz="0" w:space="0" w:color="auto"/>
        <w:bottom w:val="none" w:sz="0" w:space="0" w:color="auto"/>
        <w:right w:val="none" w:sz="0" w:space="0" w:color="auto"/>
      </w:divBdr>
    </w:div>
    <w:div w:id="1603491264">
      <w:bodyDiv w:val="1"/>
      <w:marLeft w:val="0"/>
      <w:marRight w:val="0"/>
      <w:marTop w:val="0"/>
      <w:marBottom w:val="0"/>
      <w:divBdr>
        <w:top w:val="none" w:sz="0" w:space="0" w:color="auto"/>
        <w:left w:val="none" w:sz="0" w:space="0" w:color="auto"/>
        <w:bottom w:val="none" w:sz="0" w:space="0" w:color="auto"/>
        <w:right w:val="none" w:sz="0" w:space="0" w:color="auto"/>
      </w:divBdr>
    </w:div>
    <w:div w:id="1603495345">
      <w:bodyDiv w:val="1"/>
      <w:marLeft w:val="0"/>
      <w:marRight w:val="0"/>
      <w:marTop w:val="0"/>
      <w:marBottom w:val="0"/>
      <w:divBdr>
        <w:top w:val="none" w:sz="0" w:space="0" w:color="auto"/>
        <w:left w:val="none" w:sz="0" w:space="0" w:color="auto"/>
        <w:bottom w:val="none" w:sz="0" w:space="0" w:color="auto"/>
        <w:right w:val="none" w:sz="0" w:space="0" w:color="auto"/>
      </w:divBdr>
    </w:div>
    <w:div w:id="1604142207">
      <w:bodyDiv w:val="1"/>
      <w:marLeft w:val="0"/>
      <w:marRight w:val="0"/>
      <w:marTop w:val="0"/>
      <w:marBottom w:val="0"/>
      <w:divBdr>
        <w:top w:val="none" w:sz="0" w:space="0" w:color="auto"/>
        <w:left w:val="none" w:sz="0" w:space="0" w:color="auto"/>
        <w:bottom w:val="none" w:sz="0" w:space="0" w:color="auto"/>
        <w:right w:val="none" w:sz="0" w:space="0" w:color="auto"/>
      </w:divBdr>
    </w:div>
    <w:div w:id="1604219399">
      <w:bodyDiv w:val="1"/>
      <w:marLeft w:val="0"/>
      <w:marRight w:val="0"/>
      <w:marTop w:val="0"/>
      <w:marBottom w:val="0"/>
      <w:divBdr>
        <w:top w:val="none" w:sz="0" w:space="0" w:color="auto"/>
        <w:left w:val="none" w:sz="0" w:space="0" w:color="auto"/>
        <w:bottom w:val="none" w:sz="0" w:space="0" w:color="auto"/>
        <w:right w:val="none" w:sz="0" w:space="0" w:color="auto"/>
      </w:divBdr>
    </w:div>
    <w:div w:id="1604342687">
      <w:bodyDiv w:val="1"/>
      <w:marLeft w:val="0"/>
      <w:marRight w:val="0"/>
      <w:marTop w:val="0"/>
      <w:marBottom w:val="0"/>
      <w:divBdr>
        <w:top w:val="none" w:sz="0" w:space="0" w:color="auto"/>
        <w:left w:val="none" w:sz="0" w:space="0" w:color="auto"/>
        <w:bottom w:val="none" w:sz="0" w:space="0" w:color="auto"/>
        <w:right w:val="none" w:sz="0" w:space="0" w:color="auto"/>
      </w:divBdr>
    </w:div>
    <w:div w:id="1604343440">
      <w:bodyDiv w:val="1"/>
      <w:marLeft w:val="0"/>
      <w:marRight w:val="0"/>
      <w:marTop w:val="0"/>
      <w:marBottom w:val="0"/>
      <w:divBdr>
        <w:top w:val="none" w:sz="0" w:space="0" w:color="auto"/>
        <w:left w:val="none" w:sz="0" w:space="0" w:color="auto"/>
        <w:bottom w:val="none" w:sz="0" w:space="0" w:color="auto"/>
        <w:right w:val="none" w:sz="0" w:space="0" w:color="auto"/>
      </w:divBdr>
    </w:div>
    <w:div w:id="1604344382">
      <w:bodyDiv w:val="1"/>
      <w:marLeft w:val="0"/>
      <w:marRight w:val="0"/>
      <w:marTop w:val="0"/>
      <w:marBottom w:val="0"/>
      <w:divBdr>
        <w:top w:val="none" w:sz="0" w:space="0" w:color="auto"/>
        <w:left w:val="none" w:sz="0" w:space="0" w:color="auto"/>
        <w:bottom w:val="none" w:sz="0" w:space="0" w:color="auto"/>
        <w:right w:val="none" w:sz="0" w:space="0" w:color="auto"/>
      </w:divBdr>
    </w:div>
    <w:div w:id="1604609319">
      <w:bodyDiv w:val="1"/>
      <w:marLeft w:val="0"/>
      <w:marRight w:val="0"/>
      <w:marTop w:val="0"/>
      <w:marBottom w:val="0"/>
      <w:divBdr>
        <w:top w:val="none" w:sz="0" w:space="0" w:color="auto"/>
        <w:left w:val="none" w:sz="0" w:space="0" w:color="auto"/>
        <w:bottom w:val="none" w:sz="0" w:space="0" w:color="auto"/>
        <w:right w:val="none" w:sz="0" w:space="0" w:color="auto"/>
      </w:divBdr>
    </w:div>
    <w:div w:id="1604799672">
      <w:bodyDiv w:val="1"/>
      <w:marLeft w:val="0"/>
      <w:marRight w:val="0"/>
      <w:marTop w:val="0"/>
      <w:marBottom w:val="0"/>
      <w:divBdr>
        <w:top w:val="none" w:sz="0" w:space="0" w:color="auto"/>
        <w:left w:val="none" w:sz="0" w:space="0" w:color="auto"/>
        <w:bottom w:val="none" w:sz="0" w:space="0" w:color="auto"/>
        <w:right w:val="none" w:sz="0" w:space="0" w:color="auto"/>
      </w:divBdr>
    </w:div>
    <w:div w:id="1604802519">
      <w:bodyDiv w:val="1"/>
      <w:marLeft w:val="0"/>
      <w:marRight w:val="0"/>
      <w:marTop w:val="0"/>
      <w:marBottom w:val="0"/>
      <w:divBdr>
        <w:top w:val="none" w:sz="0" w:space="0" w:color="auto"/>
        <w:left w:val="none" w:sz="0" w:space="0" w:color="auto"/>
        <w:bottom w:val="none" w:sz="0" w:space="0" w:color="auto"/>
        <w:right w:val="none" w:sz="0" w:space="0" w:color="auto"/>
      </w:divBdr>
    </w:div>
    <w:div w:id="1605111906">
      <w:bodyDiv w:val="1"/>
      <w:marLeft w:val="0"/>
      <w:marRight w:val="0"/>
      <w:marTop w:val="0"/>
      <w:marBottom w:val="0"/>
      <w:divBdr>
        <w:top w:val="none" w:sz="0" w:space="0" w:color="auto"/>
        <w:left w:val="none" w:sz="0" w:space="0" w:color="auto"/>
        <w:bottom w:val="none" w:sz="0" w:space="0" w:color="auto"/>
        <w:right w:val="none" w:sz="0" w:space="0" w:color="auto"/>
      </w:divBdr>
    </w:div>
    <w:div w:id="1605183751">
      <w:bodyDiv w:val="1"/>
      <w:marLeft w:val="0"/>
      <w:marRight w:val="0"/>
      <w:marTop w:val="0"/>
      <w:marBottom w:val="0"/>
      <w:divBdr>
        <w:top w:val="none" w:sz="0" w:space="0" w:color="auto"/>
        <w:left w:val="none" w:sz="0" w:space="0" w:color="auto"/>
        <w:bottom w:val="none" w:sz="0" w:space="0" w:color="auto"/>
        <w:right w:val="none" w:sz="0" w:space="0" w:color="auto"/>
      </w:divBdr>
    </w:div>
    <w:div w:id="1605189841">
      <w:bodyDiv w:val="1"/>
      <w:marLeft w:val="0"/>
      <w:marRight w:val="0"/>
      <w:marTop w:val="0"/>
      <w:marBottom w:val="0"/>
      <w:divBdr>
        <w:top w:val="none" w:sz="0" w:space="0" w:color="auto"/>
        <w:left w:val="none" w:sz="0" w:space="0" w:color="auto"/>
        <w:bottom w:val="none" w:sz="0" w:space="0" w:color="auto"/>
        <w:right w:val="none" w:sz="0" w:space="0" w:color="auto"/>
      </w:divBdr>
    </w:div>
    <w:div w:id="1605261659">
      <w:bodyDiv w:val="1"/>
      <w:marLeft w:val="0"/>
      <w:marRight w:val="0"/>
      <w:marTop w:val="0"/>
      <w:marBottom w:val="0"/>
      <w:divBdr>
        <w:top w:val="none" w:sz="0" w:space="0" w:color="auto"/>
        <w:left w:val="none" w:sz="0" w:space="0" w:color="auto"/>
        <w:bottom w:val="none" w:sz="0" w:space="0" w:color="auto"/>
        <w:right w:val="none" w:sz="0" w:space="0" w:color="auto"/>
      </w:divBdr>
    </w:div>
    <w:div w:id="1605309803">
      <w:bodyDiv w:val="1"/>
      <w:marLeft w:val="0"/>
      <w:marRight w:val="0"/>
      <w:marTop w:val="0"/>
      <w:marBottom w:val="0"/>
      <w:divBdr>
        <w:top w:val="none" w:sz="0" w:space="0" w:color="auto"/>
        <w:left w:val="none" w:sz="0" w:space="0" w:color="auto"/>
        <w:bottom w:val="none" w:sz="0" w:space="0" w:color="auto"/>
        <w:right w:val="none" w:sz="0" w:space="0" w:color="auto"/>
      </w:divBdr>
    </w:div>
    <w:div w:id="1605533216">
      <w:bodyDiv w:val="1"/>
      <w:marLeft w:val="0"/>
      <w:marRight w:val="0"/>
      <w:marTop w:val="0"/>
      <w:marBottom w:val="0"/>
      <w:divBdr>
        <w:top w:val="none" w:sz="0" w:space="0" w:color="auto"/>
        <w:left w:val="none" w:sz="0" w:space="0" w:color="auto"/>
        <w:bottom w:val="none" w:sz="0" w:space="0" w:color="auto"/>
        <w:right w:val="none" w:sz="0" w:space="0" w:color="auto"/>
      </w:divBdr>
    </w:div>
    <w:div w:id="1605533350">
      <w:bodyDiv w:val="1"/>
      <w:marLeft w:val="0"/>
      <w:marRight w:val="0"/>
      <w:marTop w:val="0"/>
      <w:marBottom w:val="0"/>
      <w:divBdr>
        <w:top w:val="none" w:sz="0" w:space="0" w:color="auto"/>
        <w:left w:val="none" w:sz="0" w:space="0" w:color="auto"/>
        <w:bottom w:val="none" w:sz="0" w:space="0" w:color="auto"/>
        <w:right w:val="none" w:sz="0" w:space="0" w:color="auto"/>
      </w:divBdr>
    </w:div>
    <w:div w:id="1605647745">
      <w:bodyDiv w:val="1"/>
      <w:marLeft w:val="0"/>
      <w:marRight w:val="0"/>
      <w:marTop w:val="0"/>
      <w:marBottom w:val="0"/>
      <w:divBdr>
        <w:top w:val="none" w:sz="0" w:space="0" w:color="auto"/>
        <w:left w:val="none" w:sz="0" w:space="0" w:color="auto"/>
        <w:bottom w:val="none" w:sz="0" w:space="0" w:color="auto"/>
        <w:right w:val="none" w:sz="0" w:space="0" w:color="auto"/>
      </w:divBdr>
    </w:div>
    <w:div w:id="1605647910">
      <w:bodyDiv w:val="1"/>
      <w:marLeft w:val="0"/>
      <w:marRight w:val="0"/>
      <w:marTop w:val="0"/>
      <w:marBottom w:val="0"/>
      <w:divBdr>
        <w:top w:val="none" w:sz="0" w:space="0" w:color="auto"/>
        <w:left w:val="none" w:sz="0" w:space="0" w:color="auto"/>
        <w:bottom w:val="none" w:sz="0" w:space="0" w:color="auto"/>
        <w:right w:val="none" w:sz="0" w:space="0" w:color="auto"/>
      </w:divBdr>
    </w:div>
    <w:div w:id="1605768409">
      <w:bodyDiv w:val="1"/>
      <w:marLeft w:val="0"/>
      <w:marRight w:val="0"/>
      <w:marTop w:val="0"/>
      <w:marBottom w:val="0"/>
      <w:divBdr>
        <w:top w:val="none" w:sz="0" w:space="0" w:color="auto"/>
        <w:left w:val="none" w:sz="0" w:space="0" w:color="auto"/>
        <w:bottom w:val="none" w:sz="0" w:space="0" w:color="auto"/>
        <w:right w:val="none" w:sz="0" w:space="0" w:color="auto"/>
      </w:divBdr>
    </w:div>
    <w:div w:id="1606107794">
      <w:bodyDiv w:val="1"/>
      <w:marLeft w:val="0"/>
      <w:marRight w:val="0"/>
      <w:marTop w:val="0"/>
      <w:marBottom w:val="0"/>
      <w:divBdr>
        <w:top w:val="none" w:sz="0" w:space="0" w:color="auto"/>
        <w:left w:val="none" w:sz="0" w:space="0" w:color="auto"/>
        <w:bottom w:val="none" w:sz="0" w:space="0" w:color="auto"/>
        <w:right w:val="none" w:sz="0" w:space="0" w:color="auto"/>
      </w:divBdr>
    </w:div>
    <w:div w:id="1606302758">
      <w:bodyDiv w:val="1"/>
      <w:marLeft w:val="0"/>
      <w:marRight w:val="0"/>
      <w:marTop w:val="0"/>
      <w:marBottom w:val="0"/>
      <w:divBdr>
        <w:top w:val="none" w:sz="0" w:space="0" w:color="auto"/>
        <w:left w:val="none" w:sz="0" w:space="0" w:color="auto"/>
        <w:bottom w:val="none" w:sz="0" w:space="0" w:color="auto"/>
        <w:right w:val="none" w:sz="0" w:space="0" w:color="auto"/>
      </w:divBdr>
    </w:div>
    <w:div w:id="1606419027">
      <w:bodyDiv w:val="1"/>
      <w:marLeft w:val="0"/>
      <w:marRight w:val="0"/>
      <w:marTop w:val="0"/>
      <w:marBottom w:val="0"/>
      <w:divBdr>
        <w:top w:val="none" w:sz="0" w:space="0" w:color="auto"/>
        <w:left w:val="none" w:sz="0" w:space="0" w:color="auto"/>
        <w:bottom w:val="none" w:sz="0" w:space="0" w:color="auto"/>
        <w:right w:val="none" w:sz="0" w:space="0" w:color="auto"/>
      </w:divBdr>
    </w:div>
    <w:div w:id="1606425368">
      <w:bodyDiv w:val="1"/>
      <w:marLeft w:val="0"/>
      <w:marRight w:val="0"/>
      <w:marTop w:val="0"/>
      <w:marBottom w:val="0"/>
      <w:divBdr>
        <w:top w:val="none" w:sz="0" w:space="0" w:color="auto"/>
        <w:left w:val="none" w:sz="0" w:space="0" w:color="auto"/>
        <w:bottom w:val="none" w:sz="0" w:space="0" w:color="auto"/>
        <w:right w:val="none" w:sz="0" w:space="0" w:color="auto"/>
      </w:divBdr>
    </w:div>
    <w:div w:id="1606496119">
      <w:bodyDiv w:val="1"/>
      <w:marLeft w:val="0"/>
      <w:marRight w:val="0"/>
      <w:marTop w:val="0"/>
      <w:marBottom w:val="0"/>
      <w:divBdr>
        <w:top w:val="none" w:sz="0" w:space="0" w:color="auto"/>
        <w:left w:val="none" w:sz="0" w:space="0" w:color="auto"/>
        <w:bottom w:val="none" w:sz="0" w:space="0" w:color="auto"/>
        <w:right w:val="none" w:sz="0" w:space="0" w:color="auto"/>
      </w:divBdr>
    </w:div>
    <w:div w:id="1606620949">
      <w:bodyDiv w:val="1"/>
      <w:marLeft w:val="0"/>
      <w:marRight w:val="0"/>
      <w:marTop w:val="0"/>
      <w:marBottom w:val="0"/>
      <w:divBdr>
        <w:top w:val="none" w:sz="0" w:space="0" w:color="auto"/>
        <w:left w:val="none" w:sz="0" w:space="0" w:color="auto"/>
        <w:bottom w:val="none" w:sz="0" w:space="0" w:color="auto"/>
        <w:right w:val="none" w:sz="0" w:space="0" w:color="auto"/>
      </w:divBdr>
    </w:div>
    <w:div w:id="1606688792">
      <w:bodyDiv w:val="1"/>
      <w:marLeft w:val="0"/>
      <w:marRight w:val="0"/>
      <w:marTop w:val="0"/>
      <w:marBottom w:val="0"/>
      <w:divBdr>
        <w:top w:val="none" w:sz="0" w:space="0" w:color="auto"/>
        <w:left w:val="none" w:sz="0" w:space="0" w:color="auto"/>
        <w:bottom w:val="none" w:sz="0" w:space="0" w:color="auto"/>
        <w:right w:val="none" w:sz="0" w:space="0" w:color="auto"/>
      </w:divBdr>
    </w:div>
    <w:div w:id="1606767786">
      <w:bodyDiv w:val="1"/>
      <w:marLeft w:val="0"/>
      <w:marRight w:val="0"/>
      <w:marTop w:val="0"/>
      <w:marBottom w:val="0"/>
      <w:divBdr>
        <w:top w:val="none" w:sz="0" w:space="0" w:color="auto"/>
        <w:left w:val="none" w:sz="0" w:space="0" w:color="auto"/>
        <w:bottom w:val="none" w:sz="0" w:space="0" w:color="auto"/>
        <w:right w:val="none" w:sz="0" w:space="0" w:color="auto"/>
      </w:divBdr>
    </w:div>
    <w:div w:id="1606838184">
      <w:bodyDiv w:val="1"/>
      <w:marLeft w:val="0"/>
      <w:marRight w:val="0"/>
      <w:marTop w:val="0"/>
      <w:marBottom w:val="0"/>
      <w:divBdr>
        <w:top w:val="none" w:sz="0" w:space="0" w:color="auto"/>
        <w:left w:val="none" w:sz="0" w:space="0" w:color="auto"/>
        <w:bottom w:val="none" w:sz="0" w:space="0" w:color="auto"/>
        <w:right w:val="none" w:sz="0" w:space="0" w:color="auto"/>
      </w:divBdr>
    </w:div>
    <w:div w:id="1606881340">
      <w:bodyDiv w:val="1"/>
      <w:marLeft w:val="0"/>
      <w:marRight w:val="0"/>
      <w:marTop w:val="0"/>
      <w:marBottom w:val="0"/>
      <w:divBdr>
        <w:top w:val="none" w:sz="0" w:space="0" w:color="auto"/>
        <w:left w:val="none" w:sz="0" w:space="0" w:color="auto"/>
        <w:bottom w:val="none" w:sz="0" w:space="0" w:color="auto"/>
        <w:right w:val="none" w:sz="0" w:space="0" w:color="auto"/>
      </w:divBdr>
    </w:div>
    <w:div w:id="1607031798">
      <w:bodyDiv w:val="1"/>
      <w:marLeft w:val="0"/>
      <w:marRight w:val="0"/>
      <w:marTop w:val="0"/>
      <w:marBottom w:val="0"/>
      <w:divBdr>
        <w:top w:val="none" w:sz="0" w:space="0" w:color="auto"/>
        <w:left w:val="none" w:sz="0" w:space="0" w:color="auto"/>
        <w:bottom w:val="none" w:sz="0" w:space="0" w:color="auto"/>
        <w:right w:val="none" w:sz="0" w:space="0" w:color="auto"/>
      </w:divBdr>
    </w:div>
    <w:div w:id="1607352270">
      <w:bodyDiv w:val="1"/>
      <w:marLeft w:val="0"/>
      <w:marRight w:val="0"/>
      <w:marTop w:val="0"/>
      <w:marBottom w:val="0"/>
      <w:divBdr>
        <w:top w:val="none" w:sz="0" w:space="0" w:color="auto"/>
        <w:left w:val="none" w:sz="0" w:space="0" w:color="auto"/>
        <w:bottom w:val="none" w:sz="0" w:space="0" w:color="auto"/>
        <w:right w:val="none" w:sz="0" w:space="0" w:color="auto"/>
      </w:divBdr>
    </w:div>
    <w:div w:id="1607495208">
      <w:bodyDiv w:val="1"/>
      <w:marLeft w:val="0"/>
      <w:marRight w:val="0"/>
      <w:marTop w:val="0"/>
      <w:marBottom w:val="0"/>
      <w:divBdr>
        <w:top w:val="none" w:sz="0" w:space="0" w:color="auto"/>
        <w:left w:val="none" w:sz="0" w:space="0" w:color="auto"/>
        <w:bottom w:val="none" w:sz="0" w:space="0" w:color="auto"/>
        <w:right w:val="none" w:sz="0" w:space="0" w:color="auto"/>
      </w:divBdr>
    </w:div>
    <w:div w:id="1607538289">
      <w:bodyDiv w:val="1"/>
      <w:marLeft w:val="0"/>
      <w:marRight w:val="0"/>
      <w:marTop w:val="0"/>
      <w:marBottom w:val="0"/>
      <w:divBdr>
        <w:top w:val="none" w:sz="0" w:space="0" w:color="auto"/>
        <w:left w:val="none" w:sz="0" w:space="0" w:color="auto"/>
        <w:bottom w:val="none" w:sz="0" w:space="0" w:color="auto"/>
        <w:right w:val="none" w:sz="0" w:space="0" w:color="auto"/>
      </w:divBdr>
    </w:div>
    <w:div w:id="1607886510">
      <w:bodyDiv w:val="1"/>
      <w:marLeft w:val="0"/>
      <w:marRight w:val="0"/>
      <w:marTop w:val="0"/>
      <w:marBottom w:val="0"/>
      <w:divBdr>
        <w:top w:val="none" w:sz="0" w:space="0" w:color="auto"/>
        <w:left w:val="none" w:sz="0" w:space="0" w:color="auto"/>
        <w:bottom w:val="none" w:sz="0" w:space="0" w:color="auto"/>
        <w:right w:val="none" w:sz="0" w:space="0" w:color="auto"/>
      </w:divBdr>
    </w:div>
    <w:div w:id="1607999415">
      <w:bodyDiv w:val="1"/>
      <w:marLeft w:val="0"/>
      <w:marRight w:val="0"/>
      <w:marTop w:val="0"/>
      <w:marBottom w:val="0"/>
      <w:divBdr>
        <w:top w:val="none" w:sz="0" w:space="0" w:color="auto"/>
        <w:left w:val="none" w:sz="0" w:space="0" w:color="auto"/>
        <w:bottom w:val="none" w:sz="0" w:space="0" w:color="auto"/>
        <w:right w:val="none" w:sz="0" w:space="0" w:color="auto"/>
      </w:divBdr>
    </w:div>
    <w:div w:id="1608000115">
      <w:bodyDiv w:val="1"/>
      <w:marLeft w:val="0"/>
      <w:marRight w:val="0"/>
      <w:marTop w:val="0"/>
      <w:marBottom w:val="0"/>
      <w:divBdr>
        <w:top w:val="none" w:sz="0" w:space="0" w:color="auto"/>
        <w:left w:val="none" w:sz="0" w:space="0" w:color="auto"/>
        <w:bottom w:val="none" w:sz="0" w:space="0" w:color="auto"/>
        <w:right w:val="none" w:sz="0" w:space="0" w:color="auto"/>
      </w:divBdr>
    </w:div>
    <w:div w:id="1608000412">
      <w:bodyDiv w:val="1"/>
      <w:marLeft w:val="0"/>
      <w:marRight w:val="0"/>
      <w:marTop w:val="0"/>
      <w:marBottom w:val="0"/>
      <w:divBdr>
        <w:top w:val="none" w:sz="0" w:space="0" w:color="auto"/>
        <w:left w:val="none" w:sz="0" w:space="0" w:color="auto"/>
        <w:bottom w:val="none" w:sz="0" w:space="0" w:color="auto"/>
        <w:right w:val="none" w:sz="0" w:space="0" w:color="auto"/>
      </w:divBdr>
    </w:div>
    <w:div w:id="1608006193">
      <w:bodyDiv w:val="1"/>
      <w:marLeft w:val="0"/>
      <w:marRight w:val="0"/>
      <w:marTop w:val="0"/>
      <w:marBottom w:val="0"/>
      <w:divBdr>
        <w:top w:val="none" w:sz="0" w:space="0" w:color="auto"/>
        <w:left w:val="none" w:sz="0" w:space="0" w:color="auto"/>
        <w:bottom w:val="none" w:sz="0" w:space="0" w:color="auto"/>
        <w:right w:val="none" w:sz="0" w:space="0" w:color="auto"/>
      </w:divBdr>
    </w:div>
    <w:div w:id="1608347900">
      <w:bodyDiv w:val="1"/>
      <w:marLeft w:val="0"/>
      <w:marRight w:val="0"/>
      <w:marTop w:val="0"/>
      <w:marBottom w:val="0"/>
      <w:divBdr>
        <w:top w:val="none" w:sz="0" w:space="0" w:color="auto"/>
        <w:left w:val="none" w:sz="0" w:space="0" w:color="auto"/>
        <w:bottom w:val="none" w:sz="0" w:space="0" w:color="auto"/>
        <w:right w:val="none" w:sz="0" w:space="0" w:color="auto"/>
      </w:divBdr>
    </w:div>
    <w:div w:id="1608350930">
      <w:bodyDiv w:val="1"/>
      <w:marLeft w:val="0"/>
      <w:marRight w:val="0"/>
      <w:marTop w:val="0"/>
      <w:marBottom w:val="0"/>
      <w:divBdr>
        <w:top w:val="none" w:sz="0" w:space="0" w:color="auto"/>
        <w:left w:val="none" w:sz="0" w:space="0" w:color="auto"/>
        <w:bottom w:val="none" w:sz="0" w:space="0" w:color="auto"/>
        <w:right w:val="none" w:sz="0" w:space="0" w:color="auto"/>
      </w:divBdr>
    </w:div>
    <w:div w:id="1608387567">
      <w:bodyDiv w:val="1"/>
      <w:marLeft w:val="0"/>
      <w:marRight w:val="0"/>
      <w:marTop w:val="0"/>
      <w:marBottom w:val="0"/>
      <w:divBdr>
        <w:top w:val="none" w:sz="0" w:space="0" w:color="auto"/>
        <w:left w:val="none" w:sz="0" w:space="0" w:color="auto"/>
        <w:bottom w:val="none" w:sz="0" w:space="0" w:color="auto"/>
        <w:right w:val="none" w:sz="0" w:space="0" w:color="auto"/>
      </w:divBdr>
    </w:div>
    <w:div w:id="1608393726">
      <w:bodyDiv w:val="1"/>
      <w:marLeft w:val="0"/>
      <w:marRight w:val="0"/>
      <w:marTop w:val="0"/>
      <w:marBottom w:val="0"/>
      <w:divBdr>
        <w:top w:val="none" w:sz="0" w:space="0" w:color="auto"/>
        <w:left w:val="none" w:sz="0" w:space="0" w:color="auto"/>
        <w:bottom w:val="none" w:sz="0" w:space="0" w:color="auto"/>
        <w:right w:val="none" w:sz="0" w:space="0" w:color="auto"/>
      </w:divBdr>
    </w:div>
    <w:div w:id="1608462713">
      <w:bodyDiv w:val="1"/>
      <w:marLeft w:val="0"/>
      <w:marRight w:val="0"/>
      <w:marTop w:val="0"/>
      <w:marBottom w:val="0"/>
      <w:divBdr>
        <w:top w:val="none" w:sz="0" w:space="0" w:color="auto"/>
        <w:left w:val="none" w:sz="0" w:space="0" w:color="auto"/>
        <w:bottom w:val="none" w:sz="0" w:space="0" w:color="auto"/>
        <w:right w:val="none" w:sz="0" w:space="0" w:color="auto"/>
      </w:divBdr>
    </w:div>
    <w:div w:id="1608536109">
      <w:bodyDiv w:val="1"/>
      <w:marLeft w:val="0"/>
      <w:marRight w:val="0"/>
      <w:marTop w:val="0"/>
      <w:marBottom w:val="0"/>
      <w:divBdr>
        <w:top w:val="none" w:sz="0" w:space="0" w:color="auto"/>
        <w:left w:val="none" w:sz="0" w:space="0" w:color="auto"/>
        <w:bottom w:val="none" w:sz="0" w:space="0" w:color="auto"/>
        <w:right w:val="none" w:sz="0" w:space="0" w:color="auto"/>
      </w:divBdr>
    </w:div>
    <w:div w:id="1608542272">
      <w:bodyDiv w:val="1"/>
      <w:marLeft w:val="0"/>
      <w:marRight w:val="0"/>
      <w:marTop w:val="0"/>
      <w:marBottom w:val="0"/>
      <w:divBdr>
        <w:top w:val="none" w:sz="0" w:space="0" w:color="auto"/>
        <w:left w:val="none" w:sz="0" w:space="0" w:color="auto"/>
        <w:bottom w:val="none" w:sz="0" w:space="0" w:color="auto"/>
        <w:right w:val="none" w:sz="0" w:space="0" w:color="auto"/>
      </w:divBdr>
    </w:div>
    <w:div w:id="1608805067">
      <w:bodyDiv w:val="1"/>
      <w:marLeft w:val="0"/>
      <w:marRight w:val="0"/>
      <w:marTop w:val="0"/>
      <w:marBottom w:val="0"/>
      <w:divBdr>
        <w:top w:val="none" w:sz="0" w:space="0" w:color="auto"/>
        <w:left w:val="none" w:sz="0" w:space="0" w:color="auto"/>
        <w:bottom w:val="none" w:sz="0" w:space="0" w:color="auto"/>
        <w:right w:val="none" w:sz="0" w:space="0" w:color="auto"/>
      </w:divBdr>
    </w:div>
    <w:div w:id="1609191093">
      <w:bodyDiv w:val="1"/>
      <w:marLeft w:val="0"/>
      <w:marRight w:val="0"/>
      <w:marTop w:val="0"/>
      <w:marBottom w:val="0"/>
      <w:divBdr>
        <w:top w:val="none" w:sz="0" w:space="0" w:color="auto"/>
        <w:left w:val="none" w:sz="0" w:space="0" w:color="auto"/>
        <w:bottom w:val="none" w:sz="0" w:space="0" w:color="auto"/>
        <w:right w:val="none" w:sz="0" w:space="0" w:color="auto"/>
      </w:divBdr>
    </w:div>
    <w:div w:id="1609433936">
      <w:bodyDiv w:val="1"/>
      <w:marLeft w:val="0"/>
      <w:marRight w:val="0"/>
      <w:marTop w:val="0"/>
      <w:marBottom w:val="0"/>
      <w:divBdr>
        <w:top w:val="none" w:sz="0" w:space="0" w:color="auto"/>
        <w:left w:val="none" w:sz="0" w:space="0" w:color="auto"/>
        <w:bottom w:val="none" w:sz="0" w:space="0" w:color="auto"/>
        <w:right w:val="none" w:sz="0" w:space="0" w:color="auto"/>
      </w:divBdr>
    </w:div>
    <w:div w:id="1609464559">
      <w:bodyDiv w:val="1"/>
      <w:marLeft w:val="0"/>
      <w:marRight w:val="0"/>
      <w:marTop w:val="0"/>
      <w:marBottom w:val="0"/>
      <w:divBdr>
        <w:top w:val="none" w:sz="0" w:space="0" w:color="auto"/>
        <w:left w:val="none" w:sz="0" w:space="0" w:color="auto"/>
        <w:bottom w:val="none" w:sz="0" w:space="0" w:color="auto"/>
        <w:right w:val="none" w:sz="0" w:space="0" w:color="auto"/>
      </w:divBdr>
    </w:div>
    <w:div w:id="1609502473">
      <w:bodyDiv w:val="1"/>
      <w:marLeft w:val="0"/>
      <w:marRight w:val="0"/>
      <w:marTop w:val="0"/>
      <w:marBottom w:val="0"/>
      <w:divBdr>
        <w:top w:val="none" w:sz="0" w:space="0" w:color="auto"/>
        <w:left w:val="none" w:sz="0" w:space="0" w:color="auto"/>
        <w:bottom w:val="none" w:sz="0" w:space="0" w:color="auto"/>
        <w:right w:val="none" w:sz="0" w:space="0" w:color="auto"/>
      </w:divBdr>
    </w:div>
    <w:div w:id="1609505945">
      <w:bodyDiv w:val="1"/>
      <w:marLeft w:val="0"/>
      <w:marRight w:val="0"/>
      <w:marTop w:val="0"/>
      <w:marBottom w:val="0"/>
      <w:divBdr>
        <w:top w:val="none" w:sz="0" w:space="0" w:color="auto"/>
        <w:left w:val="none" w:sz="0" w:space="0" w:color="auto"/>
        <w:bottom w:val="none" w:sz="0" w:space="0" w:color="auto"/>
        <w:right w:val="none" w:sz="0" w:space="0" w:color="auto"/>
      </w:divBdr>
    </w:div>
    <w:div w:id="1609581483">
      <w:bodyDiv w:val="1"/>
      <w:marLeft w:val="0"/>
      <w:marRight w:val="0"/>
      <w:marTop w:val="0"/>
      <w:marBottom w:val="0"/>
      <w:divBdr>
        <w:top w:val="none" w:sz="0" w:space="0" w:color="auto"/>
        <w:left w:val="none" w:sz="0" w:space="0" w:color="auto"/>
        <w:bottom w:val="none" w:sz="0" w:space="0" w:color="auto"/>
        <w:right w:val="none" w:sz="0" w:space="0" w:color="auto"/>
      </w:divBdr>
    </w:div>
    <w:div w:id="1609582315">
      <w:bodyDiv w:val="1"/>
      <w:marLeft w:val="0"/>
      <w:marRight w:val="0"/>
      <w:marTop w:val="0"/>
      <w:marBottom w:val="0"/>
      <w:divBdr>
        <w:top w:val="none" w:sz="0" w:space="0" w:color="auto"/>
        <w:left w:val="none" w:sz="0" w:space="0" w:color="auto"/>
        <w:bottom w:val="none" w:sz="0" w:space="0" w:color="auto"/>
        <w:right w:val="none" w:sz="0" w:space="0" w:color="auto"/>
      </w:divBdr>
    </w:div>
    <w:div w:id="1609897561">
      <w:bodyDiv w:val="1"/>
      <w:marLeft w:val="0"/>
      <w:marRight w:val="0"/>
      <w:marTop w:val="0"/>
      <w:marBottom w:val="0"/>
      <w:divBdr>
        <w:top w:val="none" w:sz="0" w:space="0" w:color="auto"/>
        <w:left w:val="none" w:sz="0" w:space="0" w:color="auto"/>
        <w:bottom w:val="none" w:sz="0" w:space="0" w:color="auto"/>
        <w:right w:val="none" w:sz="0" w:space="0" w:color="auto"/>
      </w:divBdr>
    </w:div>
    <w:div w:id="1609968331">
      <w:bodyDiv w:val="1"/>
      <w:marLeft w:val="0"/>
      <w:marRight w:val="0"/>
      <w:marTop w:val="0"/>
      <w:marBottom w:val="0"/>
      <w:divBdr>
        <w:top w:val="none" w:sz="0" w:space="0" w:color="auto"/>
        <w:left w:val="none" w:sz="0" w:space="0" w:color="auto"/>
        <w:bottom w:val="none" w:sz="0" w:space="0" w:color="auto"/>
        <w:right w:val="none" w:sz="0" w:space="0" w:color="auto"/>
      </w:divBdr>
    </w:div>
    <w:div w:id="1610157436">
      <w:bodyDiv w:val="1"/>
      <w:marLeft w:val="0"/>
      <w:marRight w:val="0"/>
      <w:marTop w:val="0"/>
      <w:marBottom w:val="0"/>
      <w:divBdr>
        <w:top w:val="none" w:sz="0" w:space="0" w:color="auto"/>
        <w:left w:val="none" w:sz="0" w:space="0" w:color="auto"/>
        <w:bottom w:val="none" w:sz="0" w:space="0" w:color="auto"/>
        <w:right w:val="none" w:sz="0" w:space="0" w:color="auto"/>
      </w:divBdr>
    </w:div>
    <w:div w:id="1610239845">
      <w:bodyDiv w:val="1"/>
      <w:marLeft w:val="0"/>
      <w:marRight w:val="0"/>
      <w:marTop w:val="0"/>
      <w:marBottom w:val="0"/>
      <w:divBdr>
        <w:top w:val="none" w:sz="0" w:space="0" w:color="auto"/>
        <w:left w:val="none" w:sz="0" w:space="0" w:color="auto"/>
        <w:bottom w:val="none" w:sz="0" w:space="0" w:color="auto"/>
        <w:right w:val="none" w:sz="0" w:space="0" w:color="auto"/>
      </w:divBdr>
    </w:div>
    <w:div w:id="1610350914">
      <w:bodyDiv w:val="1"/>
      <w:marLeft w:val="0"/>
      <w:marRight w:val="0"/>
      <w:marTop w:val="0"/>
      <w:marBottom w:val="0"/>
      <w:divBdr>
        <w:top w:val="none" w:sz="0" w:space="0" w:color="auto"/>
        <w:left w:val="none" w:sz="0" w:space="0" w:color="auto"/>
        <w:bottom w:val="none" w:sz="0" w:space="0" w:color="auto"/>
        <w:right w:val="none" w:sz="0" w:space="0" w:color="auto"/>
      </w:divBdr>
    </w:div>
    <w:div w:id="1610576891">
      <w:bodyDiv w:val="1"/>
      <w:marLeft w:val="0"/>
      <w:marRight w:val="0"/>
      <w:marTop w:val="0"/>
      <w:marBottom w:val="0"/>
      <w:divBdr>
        <w:top w:val="none" w:sz="0" w:space="0" w:color="auto"/>
        <w:left w:val="none" w:sz="0" w:space="0" w:color="auto"/>
        <w:bottom w:val="none" w:sz="0" w:space="0" w:color="auto"/>
        <w:right w:val="none" w:sz="0" w:space="0" w:color="auto"/>
      </w:divBdr>
    </w:div>
    <w:div w:id="1611160370">
      <w:bodyDiv w:val="1"/>
      <w:marLeft w:val="0"/>
      <w:marRight w:val="0"/>
      <w:marTop w:val="0"/>
      <w:marBottom w:val="0"/>
      <w:divBdr>
        <w:top w:val="none" w:sz="0" w:space="0" w:color="auto"/>
        <w:left w:val="none" w:sz="0" w:space="0" w:color="auto"/>
        <w:bottom w:val="none" w:sz="0" w:space="0" w:color="auto"/>
        <w:right w:val="none" w:sz="0" w:space="0" w:color="auto"/>
      </w:divBdr>
    </w:div>
    <w:div w:id="1611161488">
      <w:bodyDiv w:val="1"/>
      <w:marLeft w:val="0"/>
      <w:marRight w:val="0"/>
      <w:marTop w:val="0"/>
      <w:marBottom w:val="0"/>
      <w:divBdr>
        <w:top w:val="none" w:sz="0" w:space="0" w:color="auto"/>
        <w:left w:val="none" w:sz="0" w:space="0" w:color="auto"/>
        <w:bottom w:val="none" w:sz="0" w:space="0" w:color="auto"/>
        <w:right w:val="none" w:sz="0" w:space="0" w:color="auto"/>
      </w:divBdr>
    </w:div>
    <w:div w:id="1611469732">
      <w:bodyDiv w:val="1"/>
      <w:marLeft w:val="0"/>
      <w:marRight w:val="0"/>
      <w:marTop w:val="0"/>
      <w:marBottom w:val="0"/>
      <w:divBdr>
        <w:top w:val="none" w:sz="0" w:space="0" w:color="auto"/>
        <w:left w:val="none" w:sz="0" w:space="0" w:color="auto"/>
        <w:bottom w:val="none" w:sz="0" w:space="0" w:color="auto"/>
        <w:right w:val="none" w:sz="0" w:space="0" w:color="auto"/>
      </w:divBdr>
    </w:div>
    <w:div w:id="1611470584">
      <w:bodyDiv w:val="1"/>
      <w:marLeft w:val="0"/>
      <w:marRight w:val="0"/>
      <w:marTop w:val="0"/>
      <w:marBottom w:val="0"/>
      <w:divBdr>
        <w:top w:val="none" w:sz="0" w:space="0" w:color="auto"/>
        <w:left w:val="none" w:sz="0" w:space="0" w:color="auto"/>
        <w:bottom w:val="none" w:sz="0" w:space="0" w:color="auto"/>
        <w:right w:val="none" w:sz="0" w:space="0" w:color="auto"/>
      </w:divBdr>
    </w:div>
    <w:div w:id="1611622530">
      <w:bodyDiv w:val="1"/>
      <w:marLeft w:val="0"/>
      <w:marRight w:val="0"/>
      <w:marTop w:val="0"/>
      <w:marBottom w:val="0"/>
      <w:divBdr>
        <w:top w:val="none" w:sz="0" w:space="0" w:color="auto"/>
        <w:left w:val="none" w:sz="0" w:space="0" w:color="auto"/>
        <w:bottom w:val="none" w:sz="0" w:space="0" w:color="auto"/>
        <w:right w:val="none" w:sz="0" w:space="0" w:color="auto"/>
      </w:divBdr>
    </w:div>
    <w:div w:id="1611860947">
      <w:bodyDiv w:val="1"/>
      <w:marLeft w:val="0"/>
      <w:marRight w:val="0"/>
      <w:marTop w:val="0"/>
      <w:marBottom w:val="0"/>
      <w:divBdr>
        <w:top w:val="none" w:sz="0" w:space="0" w:color="auto"/>
        <w:left w:val="none" w:sz="0" w:space="0" w:color="auto"/>
        <w:bottom w:val="none" w:sz="0" w:space="0" w:color="auto"/>
        <w:right w:val="none" w:sz="0" w:space="0" w:color="auto"/>
      </w:divBdr>
    </w:div>
    <w:div w:id="1611862256">
      <w:bodyDiv w:val="1"/>
      <w:marLeft w:val="0"/>
      <w:marRight w:val="0"/>
      <w:marTop w:val="0"/>
      <w:marBottom w:val="0"/>
      <w:divBdr>
        <w:top w:val="none" w:sz="0" w:space="0" w:color="auto"/>
        <w:left w:val="none" w:sz="0" w:space="0" w:color="auto"/>
        <w:bottom w:val="none" w:sz="0" w:space="0" w:color="auto"/>
        <w:right w:val="none" w:sz="0" w:space="0" w:color="auto"/>
      </w:divBdr>
    </w:div>
    <w:div w:id="1612014283">
      <w:bodyDiv w:val="1"/>
      <w:marLeft w:val="0"/>
      <w:marRight w:val="0"/>
      <w:marTop w:val="0"/>
      <w:marBottom w:val="0"/>
      <w:divBdr>
        <w:top w:val="none" w:sz="0" w:space="0" w:color="auto"/>
        <w:left w:val="none" w:sz="0" w:space="0" w:color="auto"/>
        <w:bottom w:val="none" w:sz="0" w:space="0" w:color="auto"/>
        <w:right w:val="none" w:sz="0" w:space="0" w:color="auto"/>
      </w:divBdr>
    </w:div>
    <w:div w:id="1612080750">
      <w:bodyDiv w:val="1"/>
      <w:marLeft w:val="0"/>
      <w:marRight w:val="0"/>
      <w:marTop w:val="0"/>
      <w:marBottom w:val="0"/>
      <w:divBdr>
        <w:top w:val="none" w:sz="0" w:space="0" w:color="auto"/>
        <w:left w:val="none" w:sz="0" w:space="0" w:color="auto"/>
        <w:bottom w:val="none" w:sz="0" w:space="0" w:color="auto"/>
        <w:right w:val="none" w:sz="0" w:space="0" w:color="auto"/>
      </w:divBdr>
    </w:div>
    <w:div w:id="1612317331">
      <w:bodyDiv w:val="1"/>
      <w:marLeft w:val="0"/>
      <w:marRight w:val="0"/>
      <w:marTop w:val="0"/>
      <w:marBottom w:val="0"/>
      <w:divBdr>
        <w:top w:val="none" w:sz="0" w:space="0" w:color="auto"/>
        <w:left w:val="none" w:sz="0" w:space="0" w:color="auto"/>
        <w:bottom w:val="none" w:sz="0" w:space="0" w:color="auto"/>
        <w:right w:val="none" w:sz="0" w:space="0" w:color="auto"/>
      </w:divBdr>
    </w:div>
    <w:div w:id="1612318597">
      <w:bodyDiv w:val="1"/>
      <w:marLeft w:val="0"/>
      <w:marRight w:val="0"/>
      <w:marTop w:val="0"/>
      <w:marBottom w:val="0"/>
      <w:divBdr>
        <w:top w:val="none" w:sz="0" w:space="0" w:color="auto"/>
        <w:left w:val="none" w:sz="0" w:space="0" w:color="auto"/>
        <w:bottom w:val="none" w:sz="0" w:space="0" w:color="auto"/>
        <w:right w:val="none" w:sz="0" w:space="0" w:color="auto"/>
      </w:divBdr>
    </w:div>
    <w:div w:id="1612592197">
      <w:bodyDiv w:val="1"/>
      <w:marLeft w:val="0"/>
      <w:marRight w:val="0"/>
      <w:marTop w:val="0"/>
      <w:marBottom w:val="0"/>
      <w:divBdr>
        <w:top w:val="none" w:sz="0" w:space="0" w:color="auto"/>
        <w:left w:val="none" w:sz="0" w:space="0" w:color="auto"/>
        <w:bottom w:val="none" w:sz="0" w:space="0" w:color="auto"/>
        <w:right w:val="none" w:sz="0" w:space="0" w:color="auto"/>
      </w:divBdr>
    </w:div>
    <w:div w:id="1612592914">
      <w:bodyDiv w:val="1"/>
      <w:marLeft w:val="0"/>
      <w:marRight w:val="0"/>
      <w:marTop w:val="0"/>
      <w:marBottom w:val="0"/>
      <w:divBdr>
        <w:top w:val="none" w:sz="0" w:space="0" w:color="auto"/>
        <w:left w:val="none" w:sz="0" w:space="0" w:color="auto"/>
        <w:bottom w:val="none" w:sz="0" w:space="0" w:color="auto"/>
        <w:right w:val="none" w:sz="0" w:space="0" w:color="auto"/>
      </w:divBdr>
    </w:div>
    <w:div w:id="1612735549">
      <w:bodyDiv w:val="1"/>
      <w:marLeft w:val="0"/>
      <w:marRight w:val="0"/>
      <w:marTop w:val="0"/>
      <w:marBottom w:val="0"/>
      <w:divBdr>
        <w:top w:val="none" w:sz="0" w:space="0" w:color="auto"/>
        <w:left w:val="none" w:sz="0" w:space="0" w:color="auto"/>
        <w:bottom w:val="none" w:sz="0" w:space="0" w:color="auto"/>
        <w:right w:val="none" w:sz="0" w:space="0" w:color="auto"/>
      </w:divBdr>
    </w:div>
    <w:div w:id="1612737722">
      <w:bodyDiv w:val="1"/>
      <w:marLeft w:val="0"/>
      <w:marRight w:val="0"/>
      <w:marTop w:val="0"/>
      <w:marBottom w:val="0"/>
      <w:divBdr>
        <w:top w:val="none" w:sz="0" w:space="0" w:color="auto"/>
        <w:left w:val="none" w:sz="0" w:space="0" w:color="auto"/>
        <w:bottom w:val="none" w:sz="0" w:space="0" w:color="auto"/>
        <w:right w:val="none" w:sz="0" w:space="0" w:color="auto"/>
      </w:divBdr>
    </w:div>
    <w:div w:id="1612977290">
      <w:bodyDiv w:val="1"/>
      <w:marLeft w:val="0"/>
      <w:marRight w:val="0"/>
      <w:marTop w:val="0"/>
      <w:marBottom w:val="0"/>
      <w:divBdr>
        <w:top w:val="none" w:sz="0" w:space="0" w:color="auto"/>
        <w:left w:val="none" w:sz="0" w:space="0" w:color="auto"/>
        <w:bottom w:val="none" w:sz="0" w:space="0" w:color="auto"/>
        <w:right w:val="none" w:sz="0" w:space="0" w:color="auto"/>
      </w:divBdr>
    </w:div>
    <w:div w:id="1613048475">
      <w:bodyDiv w:val="1"/>
      <w:marLeft w:val="0"/>
      <w:marRight w:val="0"/>
      <w:marTop w:val="0"/>
      <w:marBottom w:val="0"/>
      <w:divBdr>
        <w:top w:val="none" w:sz="0" w:space="0" w:color="auto"/>
        <w:left w:val="none" w:sz="0" w:space="0" w:color="auto"/>
        <w:bottom w:val="none" w:sz="0" w:space="0" w:color="auto"/>
        <w:right w:val="none" w:sz="0" w:space="0" w:color="auto"/>
      </w:divBdr>
    </w:div>
    <w:div w:id="1613241172">
      <w:bodyDiv w:val="1"/>
      <w:marLeft w:val="0"/>
      <w:marRight w:val="0"/>
      <w:marTop w:val="0"/>
      <w:marBottom w:val="0"/>
      <w:divBdr>
        <w:top w:val="none" w:sz="0" w:space="0" w:color="auto"/>
        <w:left w:val="none" w:sz="0" w:space="0" w:color="auto"/>
        <w:bottom w:val="none" w:sz="0" w:space="0" w:color="auto"/>
        <w:right w:val="none" w:sz="0" w:space="0" w:color="auto"/>
      </w:divBdr>
    </w:div>
    <w:div w:id="1613365911">
      <w:bodyDiv w:val="1"/>
      <w:marLeft w:val="0"/>
      <w:marRight w:val="0"/>
      <w:marTop w:val="0"/>
      <w:marBottom w:val="0"/>
      <w:divBdr>
        <w:top w:val="none" w:sz="0" w:space="0" w:color="auto"/>
        <w:left w:val="none" w:sz="0" w:space="0" w:color="auto"/>
        <w:bottom w:val="none" w:sz="0" w:space="0" w:color="auto"/>
        <w:right w:val="none" w:sz="0" w:space="0" w:color="auto"/>
      </w:divBdr>
    </w:div>
    <w:div w:id="1613592889">
      <w:bodyDiv w:val="1"/>
      <w:marLeft w:val="0"/>
      <w:marRight w:val="0"/>
      <w:marTop w:val="0"/>
      <w:marBottom w:val="0"/>
      <w:divBdr>
        <w:top w:val="none" w:sz="0" w:space="0" w:color="auto"/>
        <w:left w:val="none" w:sz="0" w:space="0" w:color="auto"/>
        <w:bottom w:val="none" w:sz="0" w:space="0" w:color="auto"/>
        <w:right w:val="none" w:sz="0" w:space="0" w:color="auto"/>
      </w:divBdr>
    </w:div>
    <w:div w:id="1613629660">
      <w:bodyDiv w:val="1"/>
      <w:marLeft w:val="0"/>
      <w:marRight w:val="0"/>
      <w:marTop w:val="0"/>
      <w:marBottom w:val="0"/>
      <w:divBdr>
        <w:top w:val="none" w:sz="0" w:space="0" w:color="auto"/>
        <w:left w:val="none" w:sz="0" w:space="0" w:color="auto"/>
        <w:bottom w:val="none" w:sz="0" w:space="0" w:color="auto"/>
        <w:right w:val="none" w:sz="0" w:space="0" w:color="auto"/>
      </w:divBdr>
    </w:div>
    <w:div w:id="1613899050">
      <w:bodyDiv w:val="1"/>
      <w:marLeft w:val="0"/>
      <w:marRight w:val="0"/>
      <w:marTop w:val="0"/>
      <w:marBottom w:val="0"/>
      <w:divBdr>
        <w:top w:val="none" w:sz="0" w:space="0" w:color="auto"/>
        <w:left w:val="none" w:sz="0" w:space="0" w:color="auto"/>
        <w:bottom w:val="none" w:sz="0" w:space="0" w:color="auto"/>
        <w:right w:val="none" w:sz="0" w:space="0" w:color="auto"/>
      </w:divBdr>
    </w:div>
    <w:div w:id="1613902824">
      <w:bodyDiv w:val="1"/>
      <w:marLeft w:val="0"/>
      <w:marRight w:val="0"/>
      <w:marTop w:val="0"/>
      <w:marBottom w:val="0"/>
      <w:divBdr>
        <w:top w:val="none" w:sz="0" w:space="0" w:color="auto"/>
        <w:left w:val="none" w:sz="0" w:space="0" w:color="auto"/>
        <w:bottom w:val="none" w:sz="0" w:space="0" w:color="auto"/>
        <w:right w:val="none" w:sz="0" w:space="0" w:color="auto"/>
      </w:divBdr>
    </w:div>
    <w:div w:id="1613975077">
      <w:bodyDiv w:val="1"/>
      <w:marLeft w:val="0"/>
      <w:marRight w:val="0"/>
      <w:marTop w:val="0"/>
      <w:marBottom w:val="0"/>
      <w:divBdr>
        <w:top w:val="none" w:sz="0" w:space="0" w:color="auto"/>
        <w:left w:val="none" w:sz="0" w:space="0" w:color="auto"/>
        <w:bottom w:val="none" w:sz="0" w:space="0" w:color="auto"/>
        <w:right w:val="none" w:sz="0" w:space="0" w:color="auto"/>
      </w:divBdr>
    </w:div>
    <w:div w:id="1614046041">
      <w:bodyDiv w:val="1"/>
      <w:marLeft w:val="0"/>
      <w:marRight w:val="0"/>
      <w:marTop w:val="0"/>
      <w:marBottom w:val="0"/>
      <w:divBdr>
        <w:top w:val="none" w:sz="0" w:space="0" w:color="auto"/>
        <w:left w:val="none" w:sz="0" w:space="0" w:color="auto"/>
        <w:bottom w:val="none" w:sz="0" w:space="0" w:color="auto"/>
        <w:right w:val="none" w:sz="0" w:space="0" w:color="auto"/>
      </w:divBdr>
    </w:div>
    <w:div w:id="1614090990">
      <w:bodyDiv w:val="1"/>
      <w:marLeft w:val="0"/>
      <w:marRight w:val="0"/>
      <w:marTop w:val="0"/>
      <w:marBottom w:val="0"/>
      <w:divBdr>
        <w:top w:val="none" w:sz="0" w:space="0" w:color="auto"/>
        <w:left w:val="none" w:sz="0" w:space="0" w:color="auto"/>
        <w:bottom w:val="none" w:sz="0" w:space="0" w:color="auto"/>
        <w:right w:val="none" w:sz="0" w:space="0" w:color="auto"/>
      </w:divBdr>
    </w:div>
    <w:div w:id="1614095314">
      <w:bodyDiv w:val="1"/>
      <w:marLeft w:val="0"/>
      <w:marRight w:val="0"/>
      <w:marTop w:val="0"/>
      <w:marBottom w:val="0"/>
      <w:divBdr>
        <w:top w:val="none" w:sz="0" w:space="0" w:color="auto"/>
        <w:left w:val="none" w:sz="0" w:space="0" w:color="auto"/>
        <w:bottom w:val="none" w:sz="0" w:space="0" w:color="auto"/>
        <w:right w:val="none" w:sz="0" w:space="0" w:color="auto"/>
      </w:divBdr>
    </w:div>
    <w:div w:id="1614165273">
      <w:bodyDiv w:val="1"/>
      <w:marLeft w:val="0"/>
      <w:marRight w:val="0"/>
      <w:marTop w:val="0"/>
      <w:marBottom w:val="0"/>
      <w:divBdr>
        <w:top w:val="none" w:sz="0" w:space="0" w:color="auto"/>
        <w:left w:val="none" w:sz="0" w:space="0" w:color="auto"/>
        <w:bottom w:val="none" w:sz="0" w:space="0" w:color="auto"/>
        <w:right w:val="none" w:sz="0" w:space="0" w:color="auto"/>
      </w:divBdr>
    </w:div>
    <w:div w:id="1614483962">
      <w:bodyDiv w:val="1"/>
      <w:marLeft w:val="0"/>
      <w:marRight w:val="0"/>
      <w:marTop w:val="0"/>
      <w:marBottom w:val="0"/>
      <w:divBdr>
        <w:top w:val="none" w:sz="0" w:space="0" w:color="auto"/>
        <w:left w:val="none" w:sz="0" w:space="0" w:color="auto"/>
        <w:bottom w:val="none" w:sz="0" w:space="0" w:color="auto"/>
        <w:right w:val="none" w:sz="0" w:space="0" w:color="auto"/>
      </w:divBdr>
    </w:div>
    <w:div w:id="1614511639">
      <w:bodyDiv w:val="1"/>
      <w:marLeft w:val="0"/>
      <w:marRight w:val="0"/>
      <w:marTop w:val="0"/>
      <w:marBottom w:val="0"/>
      <w:divBdr>
        <w:top w:val="none" w:sz="0" w:space="0" w:color="auto"/>
        <w:left w:val="none" w:sz="0" w:space="0" w:color="auto"/>
        <w:bottom w:val="none" w:sz="0" w:space="0" w:color="auto"/>
        <w:right w:val="none" w:sz="0" w:space="0" w:color="auto"/>
      </w:divBdr>
    </w:div>
    <w:div w:id="1614752572">
      <w:bodyDiv w:val="1"/>
      <w:marLeft w:val="0"/>
      <w:marRight w:val="0"/>
      <w:marTop w:val="0"/>
      <w:marBottom w:val="0"/>
      <w:divBdr>
        <w:top w:val="none" w:sz="0" w:space="0" w:color="auto"/>
        <w:left w:val="none" w:sz="0" w:space="0" w:color="auto"/>
        <w:bottom w:val="none" w:sz="0" w:space="0" w:color="auto"/>
        <w:right w:val="none" w:sz="0" w:space="0" w:color="auto"/>
      </w:divBdr>
    </w:div>
    <w:div w:id="1615013957">
      <w:bodyDiv w:val="1"/>
      <w:marLeft w:val="0"/>
      <w:marRight w:val="0"/>
      <w:marTop w:val="0"/>
      <w:marBottom w:val="0"/>
      <w:divBdr>
        <w:top w:val="none" w:sz="0" w:space="0" w:color="auto"/>
        <w:left w:val="none" w:sz="0" w:space="0" w:color="auto"/>
        <w:bottom w:val="none" w:sz="0" w:space="0" w:color="auto"/>
        <w:right w:val="none" w:sz="0" w:space="0" w:color="auto"/>
      </w:divBdr>
    </w:div>
    <w:div w:id="1615016582">
      <w:bodyDiv w:val="1"/>
      <w:marLeft w:val="0"/>
      <w:marRight w:val="0"/>
      <w:marTop w:val="0"/>
      <w:marBottom w:val="0"/>
      <w:divBdr>
        <w:top w:val="none" w:sz="0" w:space="0" w:color="auto"/>
        <w:left w:val="none" w:sz="0" w:space="0" w:color="auto"/>
        <w:bottom w:val="none" w:sz="0" w:space="0" w:color="auto"/>
        <w:right w:val="none" w:sz="0" w:space="0" w:color="auto"/>
      </w:divBdr>
    </w:div>
    <w:div w:id="1615212227">
      <w:bodyDiv w:val="1"/>
      <w:marLeft w:val="0"/>
      <w:marRight w:val="0"/>
      <w:marTop w:val="0"/>
      <w:marBottom w:val="0"/>
      <w:divBdr>
        <w:top w:val="none" w:sz="0" w:space="0" w:color="auto"/>
        <w:left w:val="none" w:sz="0" w:space="0" w:color="auto"/>
        <w:bottom w:val="none" w:sz="0" w:space="0" w:color="auto"/>
        <w:right w:val="none" w:sz="0" w:space="0" w:color="auto"/>
      </w:divBdr>
    </w:div>
    <w:div w:id="1615402404">
      <w:bodyDiv w:val="1"/>
      <w:marLeft w:val="0"/>
      <w:marRight w:val="0"/>
      <w:marTop w:val="0"/>
      <w:marBottom w:val="0"/>
      <w:divBdr>
        <w:top w:val="none" w:sz="0" w:space="0" w:color="auto"/>
        <w:left w:val="none" w:sz="0" w:space="0" w:color="auto"/>
        <w:bottom w:val="none" w:sz="0" w:space="0" w:color="auto"/>
        <w:right w:val="none" w:sz="0" w:space="0" w:color="auto"/>
      </w:divBdr>
    </w:div>
    <w:div w:id="1615475855">
      <w:bodyDiv w:val="1"/>
      <w:marLeft w:val="0"/>
      <w:marRight w:val="0"/>
      <w:marTop w:val="0"/>
      <w:marBottom w:val="0"/>
      <w:divBdr>
        <w:top w:val="none" w:sz="0" w:space="0" w:color="auto"/>
        <w:left w:val="none" w:sz="0" w:space="0" w:color="auto"/>
        <w:bottom w:val="none" w:sz="0" w:space="0" w:color="auto"/>
        <w:right w:val="none" w:sz="0" w:space="0" w:color="auto"/>
      </w:divBdr>
    </w:div>
    <w:div w:id="1615558305">
      <w:bodyDiv w:val="1"/>
      <w:marLeft w:val="0"/>
      <w:marRight w:val="0"/>
      <w:marTop w:val="0"/>
      <w:marBottom w:val="0"/>
      <w:divBdr>
        <w:top w:val="none" w:sz="0" w:space="0" w:color="auto"/>
        <w:left w:val="none" w:sz="0" w:space="0" w:color="auto"/>
        <w:bottom w:val="none" w:sz="0" w:space="0" w:color="auto"/>
        <w:right w:val="none" w:sz="0" w:space="0" w:color="auto"/>
      </w:divBdr>
    </w:div>
    <w:div w:id="1615593738">
      <w:bodyDiv w:val="1"/>
      <w:marLeft w:val="0"/>
      <w:marRight w:val="0"/>
      <w:marTop w:val="0"/>
      <w:marBottom w:val="0"/>
      <w:divBdr>
        <w:top w:val="none" w:sz="0" w:space="0" w:color="auto"/>
        <w:left w:val="none" w:sz="0" w:space="0" w:color="auto"/>
        <w:bottom w:val="none" w:sz="0" w:space="0" w:color="auto"/>
        <w:right w:val="none" w:sz="0" w:space="0" w:color="auto"/>
      </w:divBdr>
    </w:div>
    <w:div w:id="1615675686">
      <w:bodyDiv w:val="1"/>
      <w:marLeft w:val="0"/>
      <w:marRight w:val="0"/>
      <w:marTop w:val="0"/>
      <w:marBottom w:val="0"/>
      <w:divBdr>
        <w:top w:val="none" w:sz="0" w:space="0" w:color="auto"/>
        <w:left w:val="none" w:sz="0" w:space="0" w:color="auto"/>
        <w:bottom w:val="none" w:sz="0" w:space="0" w:color="auto"/>
        <w:right w:val="none" w:sz="0" w:space="0" w:color="auto"/>
      </w:divBdr>
    </w:div>
    <w:div w:id="1615750041">
      <w:bodyDiv w:val="1"/>
      <w:marLeft w:val="0"/>
      <w:marRight w:val="0"/>
      <w:marTop w:val="0"/>
      <w:marBottom w:val="0"/>
      <w:divBdr>
        <w:top w:val="none" w:sz="0" w:space="0" w:color="auto"/>
        <w:left w:val="none" w:sz="0" w:space="0" w:color="auto"/>
        <w:bottom w:val="none" w:sz="0" w:space="0" w:color="auto"/>
        <w:right w:val="none" w:sz="0" w:space="0" w:color="auto"/>
      </w:divBdr>
    </w:div>
    <w:div w:id="1616014602">
      <w:bodyDiv w:val="1"/>
      <w:marLeft w:val="0"/>
      <w:marRight w:val="0"/>
      <w:marTop w:val="0"/>
      <w:marBottom w:val="0"/>
      <w:divBdr>
        <w:top w:val="none" w:sz="0" w:space="0" w:color="auto"/>
        <w:left w:val="none" w:sz="0" w:space="0" w:color="auto"/>
        <w:bottom w:val="none" w:sz="0" w:space="0" w:color="auto"/>
        <w:right w:val="none" w:sz="0" w:space="0" w:color="auto"/>
      </w:divBdr>
    </w:div>
    <w:div w:id="1616130055">
      <w:bodyDiv w:val="1"/>
      <w:marLeft w:val="0"/>
      <w:marRight w:val="0"/>
      <w:marTop w:val="0"/>
      <w:marBottom w:val="0"/>
      <w:divBdr>
        <w:top w:val="none" w:sz="0" w:space="0" w:color="auto"/>
        <w:left w:val="none" w:sz="0" w:space="0" w:color="auto"/>
        <w:bottom w:val="none" w:sz="0" w:space="0" w:color="auto"/>
        <w:right w:val="none" w:sz="0" w:space="0" w:color="auto"/>
      </w:divBdr>
    </w:div>
    <w:div w:id="1616210074">
      <w:bodyDiv w:val="1"/>
      <w:marLeft w:val="0"/>
      <w:marRight w:val="0"/>
      <w:marTop w:val="0"/>
      <w:marBottom w:val="0"/>
      <w:divBdr>
        <w:top w:val="none" w:sz="0" w:space="0" w:color="auto"/>
        <w:left w:val="none" w:sz="0" w:space="0" w:color="auto"/>
        <w:bottom w:val="none" w:sz="0" w:space="0" w:color="auto"/>
        <w:right w:val="none" w:sz="0" w:space="0" w:color="auto"/>
      </w:divBdr>
    </w:div>
    <w:div w:id="1616398537">
      <w:bodyDiv w:val="1"/>
      <w:marLeft w:val="0"/>
      <w:marRight w:val="0"/>
      <w:marTop w:val="0"/>
      <w:marBottom w:val="0"/>
      <w:divBdr>
        <w:top w:val="none" w:sz="0" w:space="0" w:color="auto"/>
        <w:left w:val="none" w:sz="0" w:space="0" w:color="auto"/>
        <w:bottom w:val="none" w:sz="0" w:space="0" w:color="auto"/>
        <w:right w:val="none" w:sz="0" w:space="0" w:color="auto"/>
      </w:divBdr>
    </w:div>
    <w:div w:id="1616450046">
      <w:bodyDiv w:val="1"/>
      <w:marLeft w:val="0"/>
      <w:marRight w:val="0"/>
      <w:marTop w:val="0"/>
      <w:marBottom w:val="0"/>
      <w:divBdr>
        <w:top w:val="none" w:sz="0" w:space="0" w:color="auto"/>
        <w:left w:val="none" w:sz="0" w:space="0" w:color="auto"/>
        <w:bottom w:val="none" w:sz="0" w:space="0" w:color="auto"/>
        <w:right w:val="none" w:sz="0" w:space="0" w:color="auto"/>
      </w:divBdr>
    </w:div>
    <w:div w:id="1616592030">
      <w:bodyDiv w:val="1"/>
      <w:marLeft w:val="0"/>
      <w:marRight w:val="0"/>
      <w:marTop w:val="0"/>
      <w:marBottom w:val="0"/>
      <w:divBdr>
        <w:top w:val="none" w:sz="0" w:space="0" w:color="auto"/>
        <w:left w:val="none" w:sz="0" w:space="0" w:color="auto"/>
        <w:bottom w:val="none" w:sz="0" w:space="0" w:color="auto"/>
        <w:right w:val="none" w:sz="0" w:space="0" w:color="auto"/>
      </w:divBdr>
    </w:div>
    <w:div w:id="1616596880">
      <w:bodyDiv w:val="1"/>
      <w:marLeft w:val="0"/>
      <w:marRight w:val="0"/>
      <w:marTop w:val="0"/>
      <w:marBottom w:val="0"/>
      <w:divBdr>
        <w:top w:val="none" w:sz="0" w:space="0" w:color="auto"/>
        <w:left w:val="none" w:sz="0" w:space="0" w:color="auto"/>
        <w:bottom w:val="none" w:sz="0" w:space="0" w:color="auto"/>
        <w:right w:val="none" w:sz="0" w:space="0" w:color="auto"/>
      </w:divBdr>
    </w:div>
    <w:div w:id="1616718965">
      <w:bodyDiv w:val="1"/>
      <w:marLeft w:val="0"/>
      <w:marRight w:val="0"/>
      <w:marTop w:val="0"/>
      <w:marBottom w:val="0"/>
      <w:divBdr>
        <w:top w:val="none" w:sz="0" w:space="0" w:color="auto"/>
        <w:left w:val="none" w:sz="0" w:space="0" w:color="auto"/>
        <w:bottom w:val="none" w:sz="0" w:space="0" w:color="auto"/>
        <w:right w:val="none" w:sz="0" w:space="0" w:color="auto"/>
      </w:divBdr>
    </w:div>
    <w:div w:id="1616936609">
      <w:bodyDiv w:val="1"/>
      <w:marLeft w:val="0"/>
      <w:marRight w:val="0"/>
      <w:marTop w:val="0"/>
      <w:marBottom w:val="0"/>
      <w:divBdr>
        <w:top w:val="none" w:sz="0" w:space="0" w:color="auto"/>
        <w:left w:val="none" w:sz="0" w:space="0" w:color="auto"/>
        <w:bottom w:val="none" w:sz="0" w:space="0" w:color="auto"/>
        <w:right w:val="none" w:sz="0" w:space="0" w:color="auto"/>
      </w:divBdr>
    </w:div>
    <w:div w:id="1617063171">
      <w:bodyDiv w:val="1"/>
      <w:marLeft w:val="0"/>
      <w:marRight w:val="0"/>
      <w:marTop w:val="0"/>
      <w:marBottom w:val="0"/>
      <w:divBdr>
        <w:top w:val="none" w:sz="0" w:space="0" w:color="auto"/>
        <w:left w:val="none" w:sz="0" w:space="0" w:color="auto"/>
        <w:bottom w:val="none" w:sz="0" w:space="0" w:color="auto"/>
        <w:right w:val="none" w:sz="0" w:space="0" w:color="auto"/>
      </w:divBdr>
    </w:div>
    <w:div w:id="1617173220">
      <w:bodyDiv w:val="1"/>
      <w:marLeft w:val="0"/>
      <w:marRight w:val="0"/>
      <w:marTop w:val="0"/>
      <w:marBottom w:val="0"/>
      <w:divBdr>
        <w:top w:val="none" w:sz="0" w:space="0" w:color="auto"/>
        <w:left w:val="none" w:sz="0" w:space="0" w:color="auto"/>
        <w:bottom w:val="none" w:sz="0" w:space="0" w:color="auto"/>
        <w:right w:val="none" w:sz="0" w:space="0" w:color="auto"/>
      </w:divBdr>
    </w:div>
    <w:div w:id="1617446259">
      <w:bodyDiv w:val="1"/>
      <w:marLeft w:val="0"/>
      <w:marRight w:val="0"/>
      <w:marTop w:val="0"/>
      <w:marBottom w:val="0"/>
      <w:divBdr>
        <w:top w:val="none" w:sz="0" w:space="0" w:color="auto"/>
        <w:left w:val="none" w:sz="0" w:space="0" w:color="auto"/>
        <w:bottom w:val="none" w:sz="0" w:space="0" w:color="auto"/>
        <w:right w:val="none" w:sz="0" w:space="0" w:color="auto"/>
      </w:divBdr>
    </w:div>
    <w:div w:id="1617520143">
      <w:bodyDiv w:val="1"/>
      <w:marLeft w:val="0"/>
      <w:marRight w:val="0"/>
      <w:marTop w:val="0"/>
      <w:marBottom w:val="0"/>
      <w:divBdr>
        <w:top w:val="none" w:sz="0" w:space="0" w:color="auto"/>
        <w:left w:val="none" w:sz="0" w:space="0" w:color="auto"/>
        <w:bottom w:val="none" w:sz="0" w:space="0" w:color="auto"/>
        <w:right w:val="none" w:sz="0" w:space="0" w:color="auto"/>
      </w:divBdr>
    </w:div>
    <w:div w:id="1617642272">
      <w:bodyDiv w:val="1"/>
      <w:marLeft w:val="0"/>
      <w:marRight w:val="0"/>
      <w:marTop w:val="0"/>
      <w:marBottom w:val="0"/>
      <w:divBdr>
        <w:top w:val="none" w:sz="0" w:space="0" w:color="auto"/>
        <w:left w:val="none" w:sz="0" w:space="0" w:color="auto"/>
        <w:bottom w:val="none" w:sz="0" w:space="0" w:color="auto"/>
        <w:right w:val="none" w:sz="0" w:space="0" w:color="auto"/>
      </w:divBdr>
    </w:div>
    <w:div w:id="1617712889">
      <w:bodyDiv w:val="1"/>
      <w:marLeft w:val="0"/>
      <w:marRight w:val="0"/>
      <w:marTop w:val="0"/>
      <w:marBottom w:val="0"/>
      <w:divBdr>
        <w:top w:val="none" w:sz="0" w:space="0" w:color="auto"/>
        <w:left w:val="none" w:sz="0" w:space="0" w:color="auto"/>
        <w:bottom w:val="none" w:sz="0" w:space="0" w:color="auto"/>
        <w:right w:val="none" w:sz="0" w:space="0" w:color="auto"/>
      </w:divBdr>
    </w:div>
    <w:div w:id="1617716289">
      <w:bodyDiv w:val="1"/>
      <w:marLeft w:val="0"/>
      <w:marRight w:val="0"/>
      <w:marTop w:val="0"/>
      <w:marBottom w:val="0"/>
      <w:divBdr>
        <w:top w:val="none" w:sz="0" w:space="0" w:color="auto"/>
        <w:left w:val="none" w:sz="0" w:space="0" w:color="auto"/>
        <w:bottom w:val="none" w:sz="0" w:space="0" w:color="auto"/>
        <w:right w:val="none" w:sz="0" w:space="0" w:color="auto"/>
      </w:divBdr>
    </w:div>
    <w:div w:id="1617786817">
      <w:bodyDiv w:val="1"/>
      <w:marLeft w:val="0"/>
      <w:marRight w:val="0"/>
      <w:marTop w:val="0"/>
      <w:marBottom w:val="0"/>
      <w:divBdr>
        <w:top w:val="none" w:sz="0" w:space="0" w:color="auto"/>
        <w:left w:val="none" w:sz="0" w:space="0" w:color="auto"/>
        <w:bottom w:val="none" w:sz="0" w:space="0" w:color="auto"/>
        <w:right w:val="none" w:sz="0" w:space="0" w:color="auto"/>
      </w:divBdr>
    </w:div>
    <w:div w:id="1617903175">
      <w:bodyDiv w:val="1"/>
      <w:marLeft w:val="0"/>
      <w:marRight w:val="0"/>
      <w:marTop w:val="0"/>
      <w:marBottom w:val="0"/>
      <w:divBdr>
        <w:top w:val="none" w:sz="0" w:space="0" w:color="auto"/>
        <w:left w:val="none" w:sz="0" w:space="0" w:color="auto"/>
        <w:bottom w:val="none" w:sz="0" w:space="0" w:color="auto"/>
        <w:right w:val="none" w:sz="0" w:space="0" w:color="auto"/>
      </w:divBdr>
    </w:div>
    <w:div w:id="1617906670">
      <w:bodyDiv w:val="1"/>
      <w:marLeft w:val="0"/>
      <w:marRight w:val="0"/>
      <w:marTop w:val="0"/>
      <w:marBottom w:val="0"/>
      <w:divBdr>
        <w:top w:val="none" w:sz="0" w:space="0" w:color="auto"/>
        <w:left w:val="none" w:sz="0" w:space="0" w:color="auto"/>
        <w:bottom w:val="none" w:sz="0" w:space="0" w:color="auto"/>
        <w:right w:val="none" w:sz="0" w:space="0" w:color="auto"/>
      </w:divBdr>
    </w:div>
    <w:div w:id="1618373864">
      <w:bodyDiv w:val="1"/>
      <w:marLeft w:val="0"/>
      <w:marRight w:val="0"/>
      <w:marTop w:val="0"/>
      <w:marBottom w:val="0"/>
      <w:divBdr>
        <w:top w:val="none" w:sz="0" w:space="0" w:color="auto"/>
        <w:left w:val="none" w:sz="0" w:space="0" w:color="auto"/>
        <w:bottom w:val="none" w:sz="0" w:space="0" w:color="auto"/>
        <w:right w:val="none" w:sz="0" w:space="0" w:color="auto"/>
      </w:divBdr>
    </w:div>
    <w:div w:id="1618490141">
      <w:bodyDiv w:val="1"/>
      <w:marLeft w:val="0"/>
      <w:marRight w:val="0"/>
      <w:marTop w:val="0"/>
      <w:marBottom w:val="0"/>
      <w:divBdr>
        <w:top w:val="none" w:sz="0" w:space="0" w:color="auto"/>
        <w:left w:val="none" w:sz="0" w:space="0" w:color="auto"/>
        <w:bottom w:val="none" w:sz="0" w:space="0" w:color="auto"/>
        <w:right w:val="none" w:sz="0" w:space="0" w:color="auto"/>
      </w:divBdr>
    </w:div>
    <w:div w:id="1618750935">
      <w:bodyDiv w:val="1"/>
      <w:marLeft w:val="0"/>
      <w:marRight w:val="0"/>
      <w:marTop w:val="0"/>
      <w:marBottom w:val="0"/>
      <w:divBdr>
        <w:top w:val="none" w:sz="0" w:space="0" w:color="auto"/>
        <w:left w:val="none" w:sz="0" w:space="0" w:color="auto"/>
        <w:bottom w:val="none" w:sz="0" w:space="0" w:color="auto"/>
        <w:right w:val="none" w:sz="0" w:space="0" w:color="auto"/>
      </w:divBdr>
    </w:div>
    <w:div w:id="1618757922">
      <w:bodyDiv w:val="1"/>
      <w:marLeft w:val="0"/>
      <w:marRight w:val="0"/>
      <w:marTop w:val="0"/>
      <w:marBottom w:val="0"/>
      <w:divBdr>
        <w:top w:val="none" w:sz="0" w:space="0" w:color="auto"/>
        <w:left w:val="none" w:sz="0" w:space="0" w:color="auto"/>
        <w:bottom w:val="none" w:sz="0" w:space="0" w:color="auto"/>
        <w:right w:val="none" w:sz="0" w:space="0" w:color="auto"/>
      </w:divBdr>
    </w:div>
    <w:div w:id="1618758403">
      <w:bodyDiv w:val="1"/>
      <w:marLeft w:val="0"/>
      <w:marRight w:val="0"/>
      <w:marTop w:val="0"/>
      <w:marBottom w:val="0"/>
      <w:divBdr>
        <w:top w:val="none" w:sz="0" w:space="0" w:color="auto"/>
        <w:left w:val="none" w:sz="0" w:space="0" w:color="auto"/>
        <w:bottom w:val="none" w:sz="0" w:space="0" w:color="auto"/>
        <w:right w:val="none" w:sz="0" w:space="0" w:color="auto"/>
      </w:divBdr>
    </w:div>
    <w:div w:id="1618948872">
      <w:bodyDiv w:val="1"/>
      <w:marLeft w:val="0"/>
      <w:marRight w:val="0"/>
      <w:marTop w:val="0"/>
      <w:marBottom w:val="0"/>
      <w:divBdr>
        <w:top w:val="none" w:sz="0" w:space="0" w:color="auto"/>
        <w:left w:val="none" w:sz="0" w:space="0" w:color="auto"/>
        <w:bottom w:val="none" w:sz="0" w:space="0" w:color="auto"/>
        <w:right w:val="none" w:sz="0" w:space="0" w:color="auto"/>
      </w:divBdr>
    </w:div>
    <w:div w:id="1619021028">
      <w:bodyDiv w:val="1"/>
      <w:marLeft w:val="0"/>
      <w:marRight w:val="0"/>
      <w:marTop w:val="0"/>
      <w:marBottom w:val="0"/>
      <w:divBdr>
        <w:top w:val="none" w:sz="0" w:space="0" w:color="auto"/>
        <w:left w:val="none" w:sz="0" w:space="0" w:color="auto"/>
        <w:bottom w:val="none" w:sz="0" w:space="0" w:color="auto"/>
        <w:right w:val="none" w:sz="0" w:space="0" w:color="auto"/>
      </w:divBdr>
    </w:div>
    <w:div w:id="1619094944">
      <w:bodyDiv w:val="1"/>
      <w:marLeft w:val="0"/>
      <w:marRight w:val="0"/>
      <w:marTop w:val="0"/>
      <w:marBottom w:val="0"/>
      <w:divBdr>
        <w:top w:val="none" w:sz="0" w:space="0" w:color="auto"/>
        <w:left w:val="none" w:sz="0" w:space="0" w:color="auto"/>
        <w:bottom w:val="none" w:sz="0" w:space="0" w:color="auto"/>
        <w:right w:val="none" w:sz="0" w:space="0" w:color="auto"/>
      </w:divBdr>
    </w:div>
    <w:div w:id="1619095258">
      <w:bodyDiv w:val="1"/>
      <w:marLeft w:val="0"/>
      <w:marRight w:val="0"/>
      <w:marTop w:val="0"/>
      <w:marBottom w:val="0"/>
      <w:divBdr>
        <w:top w:val="none" w:sz="0" w:space="0" w:color="auto"/>
        <w:left w:val="none" w:sz="0" w:space="0" w:color="auto"/>
        <w:bottom w:val="none" w:sz="0" w:space="0" w:color="auto"/>
        <w:right w:val="none" w:sz="0" w:space="0" w:color="auto"/>
      </w:divBdr>
    </w:div>
    <w:div w:id="1619139685">
      <w:bodyDiv w:val="1"/>
      <w:marLeft w:val="0"/>
      <w:marRight w:val="0"/>
      <w:marTop w:val="0"/>
      <w:marBottom w:val="0"/>
      <w:divBdr>
        <w:top w:val="none" w:sz="0" w:space="0" w:color="auto"/>
        <w:left w:val="none" w:sz="0" w:space="0" w:color="auto"/>
        <w:bottom w:val="none" w:sz="0" w:space="0" w:color="auto"/>
        <w:right w:val="none" w:sz="0" w:space="0" w:color="auto"/>
      </w:divBdr>
    </w:div>
    <w:div w:id="1619140334">
      <w:bodyDiv w:val="1"/>
      <w:marLeft w:val="0"/>
      <w:marRight w:val="0"/>
      <w:marTop w:val="0"/>
      <w:marBottom w:val="0"/>
      <w:divBdr>
        <w:top w:val="none" w:sz="0" w:space="0" w:color="auto"/>
        <w:left w:val="none" w:sz="0" w:space="0" w:color="auto"/>
        <w:bottom w:val="none" w:sz="0" w:space="0" w:color="auto"/>
        <w:right w:val="none" w:sz="0" w:space="0" w:color="auto"/>
      </w:divBdr>
    </w:div>
    <w:div w:id="1619219772">
      <w:bodyDiv w:val="1"/>
      <w:marLeft w:val="0"/>
      <w:marRight w:val="0"/>
      <w:marTop w:val="0"/>
      <w:marBottom w:val="0"/>
      <w:divBdr>
        <w:top w:val="none" w:sz="0" w:space="0" w:color="auto"/>
        <w:left w:val="none" w:sz="0" w:space="0" w:color="auto"/>
        <w:bottom w:val="none" w:sz="0" w:space="0" w:color="auto"/>
        <w:right w:val="none" w:sz="0" w:space="0" w:color="auto"/>
      </w:divBdr>
    </w:div>
    <w:div w:id="1619293353">
      <w:bodyDiv w:val="1"/>
      <w:marLeft w:val="0"/>
      <w:marRight w:val="0"/>
      <w:marTop w:val="0"/>
      <w:marBottom w:val="0"/>
      <w:divBdr>
        <w:top w:val="none" w:sz="0" w:space="0" w:color="auto"/>
        <w:left w:val="none" w:sz="0" w:space="0" w:color="auto"/>
        <w:bottom w:val="none" w:sz="0" w:space="0" w:color="auto"/>
        <w:right w:val="none" w:sz="0" w:space="0" w:color="auto"/>
      </w:divBdr>
    </w:div>
    <w:div w:id="1619683197">
      <w:bodyDiv w:val="1"/>
      <w:marLeft w:val="0"/>
      <w:marRight w:val="0"/>
      <w:marTop w:val="0"/>
      <w:marBottom w:val="0"/>
      <w:divBdr>
        <w:top w:val="none" w:sz="0" w:space="0" w:color="auto"/>
        <w:left w:val="none" w:sz="0" w:space="0" w:color="auto"/>
        <w:bottom w:val="none" w:sz="0" w:space="0" w:color="auto"/>
        <w:right w:val="none" w:sz="0" w:space="0" w:color="auto"/>
      </w:divBdr>
    </w:div>
    <w:div w:id="1619683995">
      <w:bodyDiv w:val="1"/>
      <w:marLeft w:val="0"/>
      <w:marRight w:val="0"/>
      <w:marTop w:val="0"/>
      <w:marBottom w:val="0"/>
      <w:divBdr>
        <w:top w:val="none" w:sz="0" w:space="0" w:color="auto"/>
        <w:left w:val="none" w:sz="0" w:space="0" w:color="auto"/>
        <w:bottom w:val="none" w:sz="0" w:space="0" w:color="auto"/>
        <w:right w:val="none" w:sz="0" w:space="0" w:color="auto"/>
      </w:divBdr>
    </w:div>
    <w:div w:id="1619724390">
      <w:bodyDiv w:val="1"/>
      <w:marLeft w:val="0"/>
      <w:marRight w:val="0"/>
      <w:marTop w:val="0"/>
      <w:marBottom w:val="0"/>
      <w:divBdr>
        <w:top w:val="none" w:sz="0" w:space="0" w:color="auto"/>
        <w:left w:val="none" w:sz="0" w:space="0" w:color="auto"/>
        <w:bottom w:val="none" w:sz="0" w:space="0" w:color="auto"/>
        <w:right w:val="none" w:sz="0" w:space="0" w:color="auto"/>
      </w:divBdr>
    </w:div>
    <w:div w:id="1619752518">
      <w:bodyDiv w:val="1"/>
      <w:marLeft w:val="0"/>
      <w:marRight w:val="0"/>
      <w:marTop w:val="0"/>
      <w:marBottom w:val="0"/>
      <w:divBdr>
        <w:top w:val="none" w:sz="0" w:space="0" w:color="auto"/>
        <w:left w:val="none" w:sz="0" w:space="0" w:color="auto"/>
        <w:bottom w:val="none" w:sz="0" w:space="0" w:color="auto"/>
        <w:right w:val="none" w:sz="0" w:space="0" w:color="auto"/>
      </w:divBdr>
    </w:div>
    <w:div w:id="1619796643">
      <w:bodyDiv w:val="1"/>
      <w:marLeft w:val="0"/>
      <w:marRight w:val="0"/>
      <w:marTop w:val="0"/>
      <w:marBottom w:val="0"/>
      <w:divBdr>
        <w:top w:val="none" w:sz="0" w:space="0" w:color="auto"/>
        <w:left w:val="none" w:sz="0" w:space="0" w:color="auto"/>
        <w:bottom w:val="none" w:sz="0" w:space="0" w:color="auto"/>
        <w:right w:val="none" w:sz="0" w:space="0" w:color="auto"/>
      </w:divBdr>
    </w:div>
    <w:div w:id="1619986554">
      <w:bodyDiv w:val="1"/>
      <w:marLeft w:val="0"/>
      <w:marRight w:val="0"/>
      <w:marTop w:val="0"/>
      <w:marBottom w:val="0"/>
      <w:divBdr>
        <w:top w:val="none" w:sz="0" w:space="0" w:color="auto"/>
        <w:left w:val="none" w:sz="0" w:space="0" w:color="auto"/>
        <w:bottom w:val="none" w:sz="0" w:space="0" w:color="auto"/>
        <w:right w:val="none" w:sz="0" w:space="0" w:color="auto"/>
      </w:divBdr>
    </w:div>
    <w:div w:id="1619986845">
      <w:bodyDiv w:val="1"/>
      <w:marLeft w:val="0"/>
      <w:marRight w:val="0"/>
      <w:marTop w:val="0"/>
      <w:marBottom w:val="0"/>
      <w:divBdr>
        <w:top w:val="none" w:sz="0" w:space="0" w:color="auto"/>
        <w:left w:val="none" w:sz="0" w:space="0" w:color="auto"/>
        <w:bottom w:val="none" w:sz="0" w:space="0" w:color="auto"/>
        <w:right w:val="none" w:sz="0" w:space="0" w:color="auto"/>
      </w:divBdr>
    </w:div>
    <w:div w:id="1620070886">
      <w:bodyDiv w:val="1"/>
      <w:marLeft w:val="0"/>
      <w:marRight w:val="0"/>
      <w:marTop w:val="0"/>
      <w:marBottom w:val="0"/>
      <w:divBdr>
        <w:top w:val="none" w:sz="0" w:space="0" w:color="auto"/>
        <w:left w:val="none" w:sz="0" w:space="0" w:color="auto"/>
        <w:bottom w:val="none" w:sz="0" w:space="0" w:color="auto"/>
        <w:right w:val="none" w:sz="0" w:space="0" w:color="auto"/>
      </w:divBdr>
    </w:div>
    <w:div w:id="1620181436">
      <w:bodyDiv w:val="1"/>
      <w:marLeft w:val="0"/>
      <w:marRight w:val="0"/>
      <w:marTop w:val="0"/>
      <w:marBottom w:val="0"/>
      <w:divBdr>
        <w:top w:val="none" w:sz="0" w:space="0" w:color="auto"/>
        <w:left w:val="none" w:sz="0" w:space="0" w:color="auto"/>
        <w:bottom w:val="none" w:sz="0" w:space="0" w:color="auto"/>
        <w:right w:val="none" w:sz="0" w:space="0" w:color="auto"/>
      </w:divBdr>
    </w:div>
    <w:div w:id="1620258166">
      <w:bodyDiv w:val="1"/>
      <w:marLeft w:val="0"/>
      <w:marRight w:val="0"/>
      <w:marTop w:val="0"/>
      <w:marBottom w:val="0"/>
      <w:divBdr>
        <w:top w:val="none" w:sz="0" w:space="0" w:color="auto"/>
        <w:left w:val="none" w:sz="0" w:space="0" w:color="auto"/>
        <w:bottom w:val="none" w:sz="0" w:space="0" w:color="auto"/>
        <w:right w:val="none" w:sz="0" w:space="0" w:color="auto"/>
      </w:divBdr>
    </w:div>
    <w:div w:id="1620574964">
      <w:bodyDiv w:val="1"/>
      <w:marLeft w:val="0"/>
      <w:marRight w:val="0"/>
      <w:marTop w:val="0"/>
      <w:marBottom w:val="0"/>
      <w:divBdr>
        <w:top w:val="none" w:sz="0" w:space="0" w:color="auto"/>
        <w:left w:val="none" w:sz="0" w:space="0" w:color="auto"/>
        <w:bottom w:val="none" w:sz="0" w:space="0" w:color="auto"/>
        <w:right w:val="none" w:sz="0" w:space="0" w:color="auto"/>
      </w:divBdr>
    </w:div>
    <w:div w:id="1620642134">
      <w:bodyDiv w:val="1"/>
      <w:marLeft w:val="0"/>
      <w:marRight w:val="0"/>
      <w:marTop w:val="0"/>
      <w:marBottom w:val="0"/>
      <w:divBdr>
        <w:top w:val="none" w:sz="0" w:space="0" w:color="auto"/>
        <w:left w:val="none" w:sz="0" w:space="0" w:color="auto"/>
        <w:bottom w:val="none" w:sz="0" w:space="0" w:color="auto"/>
        <w:right w:val="none" w:sz="0" w:space="0" w:color="auto"/>
      </w:divBdr>
    </w:div>
    <w:div w:id="1620645825">
      <w:bodyDiv w:val="1"/>
      <w:marLeft w:val="0"/>
      <w:marRight w:val="0"/>
      <w:marTop w:val="0"/>
      <w:marBottom w:val="0"/>
      <w:divBdr>
        <w:top w:val="none" w:sz="0" w:space="0" w:color="auto"/>
        <w:left w:val="none" w:sz="0" w:space="0" w:color="auto"/>
        <w:bottom w:val="none" w:sz="0" w:space="0" w:color="auto"/>
        <w:right w:val="none" w:sz="0" w:space="0" w:color="auto"/>
      </w:divBdr>
    </w:div>
    <w:div w:id="1620718170">
      <w:bodyDiv w:val="1"/>
      <w:marLeft w:val="0"/>
      <w:marRight w:val="0"/>
      <w:marTop w:val="0"/>
      <w:marBottom w:val="0"/>
      <w:divBdr>
        <w:top w:val="none" w:sz="0" w:space="0" w:color="auto"/>
        <w:left w:val="none" w:sz="0" w:space="0" w:color="auto"/>
        <w:bottom w:val="none" w:sz="0" w:space="0" w:color="auto"/>
        <w:right w:val="none" w:sz="0" w:space="0" w:color="auto"/>
      </w:divBdr>
    </w:div>
    <w:div w:id="1620841217">
      <w:bodyDiv w:val="1"/>
      <w:marLeft w:val="0"/>
      <w:marRight w:val="0"/>
      <w:marTop w:val="0"/>
      <w:marBottom w:val="0"/>
      <w:divBdr>
        <w:top w:val="none" w:sz="0" w:space="0" w:color="auto"/>
        <w:left w:val="none" w:sz="0" w:space="0" w:color="auto"/>
        <w:bottom w:val="none" w:sz="0" w:space="0" w:color="auto"/>
        <w:right w:val="none" w:sz="0" w:space="0" w:color="auto"/>
      </w:divBdr>
    </w:div>
    <w:div w:id="1621183056">
      <w:bodyDiv w:val="1"/>
      <w:marLeft w:val="0"/>
      <w:marRight w:val="0"/>
      <w:marTop w:val="0"/>
      <w:marBottom w:val="0"/>
      <w:divBdr>
        <w:top w:val="none" w:sz="0" w:space="0" w:color="auto"/>
        <w:left w:val="none" w:sz="0" w:space="0" w:color="auto"/>
        <w:bottom w:val="none" w:sz="0" w:space="0" w:color="auto"/>
        <w:right w:val="none" w:sz="0" w:space="0" w:color="auto"/>
      </w:divBdr>
    </w:div>
    <w:div w:id="1621299671">
      <w:bodyDiv w:val="1"/>
      <w:marLeft w:val="0"/>
      <w:marRight w:val="0"/>
      <w:marTop w:val="0"/>
      <w:marBottom w:val="0"/>
      <w:divBdr>
        <w:top w:val="none" w:sz="0" w:space="0" w:color="auto"/>
        <w:left w:val="none" w:sz="0" w:space="0" w:color="auto"/>
        <w:bottom w:val="none" w:sz="0" w:space="0" w:color="auto"/>
        <w:right w:val="none" w:sz="0" w:space="0" w:color="auto"/>
      </w:divBdr>
    </w:div>
    <w:div w:id="1621303700">
      <w:bodyDiv w:val="1"/>
      <w:marLeft w:val="0"/>
      <w:marRight w:val="0"/>
      <w:marTop w:val="0"/>
      <w:marBottom w:val="0"/>
      <w:divBdr>
        <w:top w:val="none" w:sz="0" w:space="0" w:color="auto"/>
        <w:left w:val="none" w:sz="0" w:space="0" w:color="auto"/>
        <w:bottom w:val="none" w:sz="0" w:space="0" w:color="auto"/>
        <w:right w:val="none" w:sz="0" w:space="0" w:color="auto"/>
      </w:divBdr>
    </w:div>
    <w:div w:id="1621372419">
      <w:bodyDiv w:val="1"/>
      <w:marLeft w:val="0"/>
      <w:marRight w:val="0"/>
      <w:marTop w:val="0"/>
      <w:marBottom w:val="0"/>
      <w:divBdr>
        <w:top w:val="none" w:sz="0" w:space="0" w:color="auto"/>
        <w:left w:val="none" w:sz="0" w:space="0" w:color="auto"/>
        <w:bottom w:val="none" w:sz="0" w:space="0" w:color="auto"/>
        <w:right w:val="none" w:sz="0" w:space="0" w:color="auto"/>
      </w:divBdr>
    </w:div>
    <w:div w:id="1621644789">
      <w:bodyDiv w:val="1"/>
      <w:marLeft w:val="0"/>
      <w:marRight w:val="0"/>
      <w:marTop w:val="0"/>
      <w:marBottom w:val="0"/>
      <w:divBdr>
        <w:top w:val="none" w:sz="0" w:space="0" w:color="auto"/>
        <w:left w:val="none" w:sz="0" w:space="0" w:color="auto"/>
        <w:bottom w:val="none" w:sz="0" w:space="0" w:color="auto"/>
        <w:right w:val="none" w:sz="0" w:space="0" w:color="auto"/>
      </w:divBdr>
    </w:div>
    <w:div w:id="1621690993">
      <w:bodyDiv w:val="1"/>
      <w:marLeft w:val="0"/>
      <w:marRight w:val="0"/>
      <w:marTop w:val="0"/>
      <w:marBottom w:val="0"/>
      <w:divBdr>
        <w:top w:val="none" w:sz="0" w:space="0" w:color="auto"/>
        <w:left w:val="none" w:sz="0" w:space="0" w:color="auto"/>
        <w:bottom w:val="none" w:sz="0" w:space="0" w:color="auto"/>
        <w:right w:val="none" w:sz="0" w:space="0" w:color="auto"/>
      </w:divBdr>
    </w:div>
    <w:div w:id="1621766840">
      <w:bodyDiv w:val="1"/>
      <w:marLeft w:val="0"/>
      <w:marRight w:val="0"/>
      <w:marTop w:val="0"/>
      <w:marBottom w:val="0"/>
      <w:divBdr>
        <w:top w:val="none" w:sz="0" w:space="0" w:color="auto"/>
        <w:left w:val="none" w:sz="0" w:space="0" w:color="auto"/>
        <w:bottom w:val="none" w:sz="0" w:space="0" w:color="auto"/>
        <w:right w:val="none" w:sz="0" w:space="0" w:color="auto"/>
      </w:divBdr>
    </w:div>
    <w:div w:id="1621836942">
      <w:bodyDiv w:val="1"/>
      <w:marLeft w:val="0"/>
      <w:marRight w:val="0"/>
      <w:marTop w:val="0"/>
      <w:marBottom w:val="0"/>
      <w:divBdr>
        <w:top w:val="none" w:sz="0" w:space="0" w:color="auto"/>
        <w:left w:val="none" w:sz="0" w:space="0" w:color="auto"/>
        <w:bottom w:val="none" w:sz="0" w:space="0" w:color="auto"/>
        <w:right w:val="none" w:sz="0" w:space="0" w:color="auto"/>
      </w:divBdr>
    </w:div>
    <w:div w:id="1621843183">
      <w:bodyDiv w:val="1"/>
      <w:marLeft w:val="0"/>
      <w:marRight w:val="0"/>
      <w:marTop w:val="0"/>
      <w:marBottom w:val="0"/>
      <w:divBdr>
        <w:top w:val="none" w:sz="0" w:space="0" w:color="auto"/>
        <w:left w:val="none" w:sz="0" w:space="0" w:color="auto"/>
        <w:bottom w:val="none" w:sz="0" w:space="0" w:color="auto"/>
        <w:right w:val="none" w:sz="0" w:space="0" w:color="auto"/>
      </w:divBdr>
    </w:div>
    <w:div w:id="1621909378">
      <w:bodyDiv w:val="1"/>
      <w:marLeft w:val="0"/>
      <w:marRight w:val="0"/>
      <w:marTop w:val="0"/>
      <w:marBottom w:val="0"/>
      <w:divBdr>
        <w:top w:val="none" w:sz="0" w:space="0" w:color="auto"/>
        <w:left w:val="none" w:sz="0" w:space="0" w:color="auto"/>
        <w:bottom w:val="none" w:sz="0" w:space="0" w:color="auto"/>
        <w:right w:val="none" w:sz="0" w:space="0" w:color="auto"/>
      </w:divBdr>
    </w:div>
    <w:div w:id="1621960662">
      <w:bodyDiv w:val="1"/>
      <w:marLeft w:val="0"/>
      <w:marRight w:val="0"/>
      <w:marTop w:val="0"/>
      <w:marBottom w:val="0"/>
      <w:divBdr>
        <w:top w:val="none" w:sz="0" w:space="0" w:color="auto"/>
        <w:left w:val="none" w:sz="0" w:space="0" w:color="auto"/>
        <w:bottom w:val="none" w:sz="0" w:space="0" w:color="auto"/>
        <w:right w:val="none" w:sz="0" w:space="0" w:color="auto"/>
      </w:divBdr>
    </w:div>
    <w:div w:id="1622028482">
      <w:bodyDiv w:val="1"/>
      <w:marLeft w:val="0"/>
      <w:marRight w:val="0"/>
      <w:marTop w:val="0"/>
      <w:marBottom w:val="0"/>
      <w:divBdr>
        <w:top w:val="none" w:sz="0" w:space="0" w:color="auto"/>
        <w:left w:val="none" w:sz="0" w:space="0" w:color="auto"/>
        <w:bottom w:val="none" w:sz="0" w:space="0" w:color="auto"/>
        <w:right w:val="none" w:sz="0" w:space="0" w:color="auto"/>
      </w:divBdr>
    </w:div>
    <w:div w:id="1622031710">
      <w:bodyDiv w:val="1"/>
      <w:marLeft w:val="0"/>
      <w:marRight w:val="0"/>
      <w:marTop w:val="0"/>
      <w:marBottom w:val="0"/>
      <w:divBdr>
        <w:top w:val="none" w:sz="0" w:space="0" w:color="auto"/>
        <w:left w:val="none" w:sz="0" w:space="0" w:color="auto"/>
        <w:bottom w:val="none" w:sz="0" w:space="0" w:color="auto"/>
        <w:right w:val="none" w:sz="0" w:space="0" w:color="auto"/>
      </w:divBdr>
    </w:div>
    <w:div w:id="1622035064">
      <w:bodyDiv w:val="1"/>
      <w:marLeft w:val="0"/>
      <w:marRight w:val="0"/>
      <w:marTop w:val="0"/>
      <w:marBottom w:val="0"/>
      <w:divBdr>
        <w:top w:val="none" w:sz="0" w:space="0" w:color="auto"/>
        <w:left w:val="none" w:sz="0" w:space="0" w:color="auto"/>
        <w:bottom w:val="none" w:sz="0" w:space="0" w:color="auto"/>
        <w:right w:val="none" w:sz="0" w:space="0" w:color="auto"/>
      </w:divBdr>
    </w:div>
    <w:div w:id="1622036879">
      <w:bodyDiv w:val="1"/>
      <w:marLeft w:val="0"/>
      <w:marRight w:val="0"/>
      <w:marTop w:val="0"/>
      <w:marBottom w:val="0"/>
      <w:divBdr>
        <w:top w:val="none" w:sz="0" w:space="0" w:color="auto"/>
        <w:left w:val="none" w:sz="0" w:space="0" w:color="auto"/>
        <w:bottom w:val="none" w:sz="0" w:space="0" w:color="auto"/>
        <w:right w:val="none" w:sz="0" w:space="0" w:color="auto"/>
      </w:divBdr>
    </w:div>
    <w:div w:id="1622148217">
      <w:bodyDiv w:val="1"/>
      <w:marLeft w:val="0"/>
      <w:marRight w:val="0"/>
      <w:marTop w:val="0"/>
      <w:marBottom w:val="0"/>
      <w:divBdr>
        <w:top w:val="none" w:sz="0" w:space="0" w:color="auto"/>
        <w:left w:val="none" w:sz="0" w:space="0" w:color="auto"/>
        <w:bottom w:val="none" w:sz="0" w:space="0" w:color="auto"/>
        <w:right w:val="none" w:sz="0" w:space="0" w:color="auto"/>
      </w:divBdr>
    </w:div>
    <w:div w:id="1622297994">
      <w:bodyDiv w:val="1"/>
      <w:marLeft w:val="0"/>
      <w:marRight w:val="0"/>
      <w:marTop w:val="0"/>
      <w:marBottom w:val="0"/>
      <w:divBdr>
        <w:top w:val="none" w:sz="0" w:space="0" w:color="auto"/>
        <w:left w:val="none" w:sz="0" w:space="0" w:color="auto"/>
        <w:bottom w:val="none" w:sz="0" w:space="0" w:color="auto"/>
        <w:right w:val="none" w:sz="0" w:space="0" w:color="auto"/>
      </w:divBdr>
    </w:div>
    <w:div w:id="1622303306">
      <w:bodyDiv w:val="1"/>
      <w:marLeft w:val="0"/>
      <w:marRight w:val="0"/>
      <w:marTop w:val="0"/>
      <w:marBottom w:val="0"/>
      <w:divBdr>
        <w:top w:val="none" w:sz="0" w:space="0" w:color="auto"/>
        <w:left w:val="none" w:sz="0" w:space="0" w:color="auto"/>
        <w:bottom w:val="none" w:sz="0" w:space="0" w:color="auto"/>
        <w:right w:val="none" w:sz="0" w:space="0" w:color="auto"/>
      </w:divBdr>
    </w:div>
    <w:div w:id="1622616101">
      <w:bodyDiv w:val="1"/>
      <w:marLeft w:val="0"/>
      <w:marRight w:val="0"/>
      <w:marTop w:val="0"/>
      <w:marBottom w:val="0"/>
      <w:divBdr>
        <w:top w:val="none" w:sz="0" w:space="0" w:color="auto"/>
        <w:left w:val="none" w:sz="0" w:space="0" w:color="auto"/>
        <w:bottom w:val="none" w:sz="0" w:space="0" w:color="auto"/>
        <w:right w:val="none" w:sz="0" w:space="0" w:color="auto"/>
      </w:divBdr>
    </w:div>
    <w:div w:id="1622877325">
      <w:bodyDiv w:val="1"/>
      <w:marLeft w:val="0"/>
      <w:marRight w:val="0"/>
      <w:marTop w:val="0"/>
      <w:marBottom w:val="0"/>
      <w:divBdr>
        <w:top w:val="none" w:sz="0" w:space="0" w:color="auto"/>
        <w:left w:val="none" w:sz="0" w:space="0" w:color="auto"/>
        <w:bottom w:val="none" w:sz="0" w:space="0" w:color="auto"/>
        <w:right w:val="none" w:sz="0" w:space="0" w:color="auto"/>
      </w:divBdr>
    </w:div>
    <w:div w:id="1622879780">
      <w:bodyDiv w:val="1"/>
      <w:marLeft w:val="0"/>
      <w:marRight w:val="0"/>
      <w:marTop w:val="0"/>
      <w:marBottom w:val="0"/>
      <w:divBdr>
        <w:top w:val="none" w:sz="0" w:space="0" w:color="auto"/>
        <w:left w:val="none" w:sz="0" w:space="0" w:color="auto"/>
        <w:bottom w:val="none" w:sz="0" w:space="0" w:color="auto"/>
        <w:right w:val="none" w:sz="0" w:space="0" w:color="auto"/>
      </w:divBdr>
    </w:div>
    <w:div w:id="1623002025">
      <w:bodyDiv w:val="1"/>
      <w:marLeft w:val="0"/>
      <w:marRight w:val="0"/>
      <w:marTop w:val="0"/>
      <w:marBottom w:val="0"/>
      <w:divBdr>
        <w:top w:val="none" w:sz="0" w:space="0" w:color="auto"/>
        <w:left w:val="none" w:sz="0" w:space="0" w:color="auto"/>
        <w:bottom w:val="none" w:sz="0" w:space="0" w:color="auto"/>
        <w:right w:val="none" w:sz="0" w:space="0" w:color="auto"/>
      </w:divBdr>
    </w:div>
    <w:div w:id="1623029267">
      <w:bodyDiv w:val="1"/>
      <w:marLeft w:val="0"/>
      <w:marRight w:val="0"/>
      <w:marTop w:val="0"/>
      <w:marBottom w:val="0"/>
      <w:divBdr>
        <w:top w:val="none" w:sz="0" w:space="0" w:color="auto"/>
        <w:left w:val="none" w:sz="0" w:space="0" w:color="auto"/>
        <w:bottom w:val="none" w:sz="0" w:space="0" w:color="auto"/>
        <w:right w:val="none" w:sz="0" w:space="0" w:color="auto"/>
      </w:divBdr>
    </w:div>
    <w:div w:id="1623076826">
      <w:bodyDiv w:val="1"/>
      <w:marLeft w:val="0"/>
      <w:marRight w:val="0"/>
      <w:marTop w:val="0"/>
      <w:marBottom w:val="0"/>
      <w:divBdr>
        <w:top w:val="none" w:sz="0" w:space="0" w:color="auto"/>
        <w:left w:val="none" w:sz="0" w:space="0" w:color="auto"/>
        <w:bottom w:val="none" w:sz="0" w:space="0" w:color="auto"/>
        <w:right w:val="none" w:sz="0" w:space="0" w:color="auto"/>
      </w:divBdr>
    </w:div>
    <w:div w:id="1623077375">
      <w:bodyDiv w:val="1"/>
      <w:marLeft w:val="0"/>
      <w:marRight w:val="0"/>
      <w:marTop w:val="0"/>
      <w:marBottom w:val="0"/>
      <w:divBdr>
        <w:top w:val="none" w:sz="0" w:space="0" w:color="auto"/>
        <w:left w:val="none" w:sz="0" w:space="0" w:color="auto"/>
        <w:bottom w:val="none" w:sz="0" w:space="0" w:color="auto"/>
        <w:right w:val="none" w:sz="0" w:space="0" w:color="auto"/>
      </w:divBdr>
    </w:div>
    <w:div w:id="1623147732">
      <w:bodyDiv w:val="1"/>
      <w:marLeft w:val="0"/>
      <w:marRight w:val="0"/>
      <w:marTop w:val="0"/>
      <w:marBottom w:val="0"/>
      <w:divBdr>
        <w:top w:val="none" w:sz="0" w:space="0" w:color="auto"/>
        <w:left w:val="none" w:sz="0" w:space="0" w:color="auto"/>
        <w:bottom w:val="none" w:sz="0" w:space="0" w:color="auto"/>
        <w:right w:val="none" w:sz="0" w:space="0" w:color="auto"/>
      </w:divBdr>
    </w:div>
    <w:div w:id="1623150605">
      <w:bodyDiv w:val="1"/>
      <w:marLeft w:val="0"/>
      <w:marRight w:val="0"/>
      <w:marTop w:val="0"/>
      <w:marBottom w:val="0"/>
      <w:divBdr>
        <w:top w:val="none" w:sz="0" w:space="0" w:color="auto"/>
        <w:left w:val="none" w:sz="0" w:space="0" w:color="auto"/>
        <w:bottom w:val="none" w:sz="0" w:space="0" w:color="auto"/>
        <w:right w:val="none" w:sz="0" w:space="0" w:color="auto"/>
      </w:divBdr>
    </w:div>
    <w:div w:id="1623263626">
      <w:bodyDiv w:val="1"/>
      <w:marLeft w:val="0"/>
      <w:marRight w:val="0"/>
      <w:marTop w:val="0"/>
      <w:marBottom w:val="0"/>
      <w:divBdr>
        <w:top w:val="none" w:sz="0" w:space="0" w:color="auto"/>
        <w:left w:val="none" w:sz="0" w:space="0" w:color="auto"/>
        <w:bottom w:val="none" w:sz="0" w:space="0" w:color="auto"/>
        <w:right w:val="none" w:sz="0" w:space="0" w:color="auto"/>
      </w:divBdr>
    </w:div>
    <w:div w:id="1623265330">
      <w:bodyDiv w:val="1"/>
      <w:marLeft w:val="0"/>
      <w:marRight w:val="0"/>
      <w:marTop w:val="0"/>
      <w:marBottom w:val="0"/>
      <w:divBdr>
        <w:top w:val="none" w:sz="0" w:space="0" w:color="auto"/>
        <w:left w:val="none" w:sz="0" w:space="0" w:color="auto"/>
        <w:bottom w:val="none" w:sz="0" w:space="0" w:color="auto"/>
        <w:right w:val="none" w:sz="0" w:space="0" w:color="auto"/>
      </w:divBdr>
    </w:div>
    <w:div w:id="1623270103">
      <w:bodyDiv w:val="1"/>
      <w:marLeft w:val="0"/>
      <w:marRight w:val="0"/>
      <w:marTop w:val="0"/>
      <w:marBottom w:val="0"/>
      <w:divBdr>
        <w:top w:val="none" w:sz="0" w:space="0" w:color="auto"/>
        <w:left w:val="none" w:sz="0" w:space="0" w:color="auto"/>
        <w:bottom w:val="none" w:sz="0" w:space="0" w:color="auto"/>
        <w:right w:val="none" w:sz="0" w:space="0" w:color="auto"/>
      </w:divBdr>
    </w:div>
    <w:div w:id="1623339769">
      <w:bodyDiv w:val="1"/>
      <w:marLeft w:val="0"/>
      <w:marRight w:val="0"/>
      <w:marTop w:val="0"/>
      <w:marBottom w:val="0"/>
      <w:divBdr>
        <w:top w:val="none" w:sz="0" w:space="0" w:color="auto"/>
        <w:left w:val="none" w:sz="0" w:space="0" w:color="auto"/>
        <w:bottom w:val="none" w:sz="0" w:space="0" w:color="auto"/>
        <w:right w:val="none" w:sz="0" w:space="0" w:color="auto"/>
      </w:divBdr>
    </w:div>
    <w:div w:id="1623465020">
      <w:bodyDiv w:val="1"/>
      <w:marLeft w:val="0"/>
      <w:marRight w:val="0"/>
      <w:marTop w:val="0"/>
      <w:marBottom w:val="0"/>
      <w:divBdr>
        <w:top w:val="none" w:sz="0" w:space="0" w:color="auto"/>
        <w:left w:val="none" w:sz="0" w:space="0" w:color="auto"/>
        <w:bottom w:val="none" w:sz="0" w:space="0" w:color="auto"/>
        <w:right w:val="none" w:sz="0" w:space="0" w:color="auto"/>
      </w:divBdr>
    </w:div>
    <w:div w:id="1623539532">
      <w:bodyDiv w:val="1"/>
      <w:marLeft w:val="0"/>
      <w:marRight w:val="0"/>
      <w:marTop w:val="0"/>
      <w:marBottom w:val="0"/>
      <w:divBdr>
        <w:top w:val="none" w:sz="0" w:space="0" w:color="auto"/>
        <w:left w:val="none" w:sz="0" w:space="0" w:color="auto"/>
        <w:bottom w:val="none" w:sz="0" w:space="0" w:color="auto"/>
        <w:right w:val="none" w:sz="0" w:space="0" w:color="auto"/>
      </w:divBdr>
    </w:div>
    <w:div w:id="1623685798">
      <w:bodyDiv w:val="1"/>
      <w:marLeft w:val="0"/>
      <w:marRight w:val="0"/>
      <w:marTop w:val="0"/>
      <w:marBottom w:val="0"/>
      <w:divBdr>
        <w:top w:val="none" w:sz="0" w:space="0" w:color="auto"/>
        <w:left w:val="none" w:sz="0" w:space="0" w:color="auto"/>
        <w:bottom w:val="none" w:sz="0" w:space="0" w:color="auto"/>
        <w:right w:val="none" w:sz="0" w:space="0" w:color="auto"/>
      </w:divBdr>
    </w:div>
    <w:div w:id="1623733169">
      <w:bodyDiv w:val="1"/>
      <w:marLeft w:val="0"/>
      <w:marRight w:val="0"/>
      <w:marTop w:val="0"/>
      <w:marBottom w:val="0"/>
      <w:divBdr>
        <w:top w:val="none" w:sz="0" w:space="0" w:color="auto"/>
        <w:left w:val="none" w:sz="0" w:space="0" w:color="auto"/>
        <w:bottom w:val="none" w:sz="0" w:space="0" w:color="auto"/>
        <w:right w:val="none" w:sz="0" w:space="0" w:color="auto"/>
      </w:divBdr>
    </w:div>
    <w:div w:id="1623922760">
      <w:bodyDiv w:val="1"/>
      <w:marLeft w:val="0"/>
      <w:marRight w:val="0"/>
      <w:marTop w:val="0"/>
      <w:marBottom w:val="0"/>
      <w:divBdr>
        <w:top w:val="none" w:sz="0" w:space="0" w:color="auto"/>
        <w:left w:val="none" w:sz="0" w:space="0" w:color="auto"/>
        <w:bottom w:val="none" w:sz="0" w:space="0" w:color="auto"/>
        <w:right w:val="none" w:sz="0" w:space="0" w:color="auto"/>
      </w:divBdr>
    </w:div>
    <w:div w:id="1623994054">
      <w:bodyDiv w:val="1"/>
      <w:marLeft w:val="0"/>
      <w:marRight w:val="0"/>
      <w:marTop w:val="0"/>
      <w:marBottom w:val="0"/>
      <w:divBdr>
        <w:top w:val="none" w:sz="0" w:space="0" w:color="auto"/>
        <w:left w:val="none" w:sz="0" w:space="0" w:color="auto"/>
        <w:bottom w:val="none" w:sz="0" w:space="0" w:color="auto"/>
        <w:right w:val="none" w:sz="0" w:space="0" w:color="auto"/>
      </w:divBdr>
    </w:div>
    <w:div w:id="1624461275">
      <w:bodyDiv w:val="1"/>
      <w:marLeft w:val="0"/>
      <w:marRight w:val="0"/>
      <w:marTop w:val="0"/>
      <w:marBottom w:val="0"/>
      <w:divBdr>
        <w:top w:val="none" w:sz="0" w:space="0" w:color="auto"/>
        <w:left w:val="none" w:sz="0" w:space="0" w:color="auto"/>
        <w:bottom w:val="none" w:sz="0" w:space="0" w:color="auto"/>
        <w:right w:val="none" w:sz="0" w:space="0" w:color="auto"/>
      </w:divBdr>
    </w:div>
    <w:div w:id="1624649091">
      <w:bodyDiv w:val="1"/>
      <w:marLeft w:val="0"/>
      <w:marRight w:val="0"/>
      <w:marTop w:val="0"/>
      <w:marBottom w:val="0"/>
      <w:divBdr>
        <w:top w:val="none" w:sz="0" w:space="0" w:color="auto"/>
        <w:left w:val="none" w:sz="0" w:space="0" w:color="auto"/>
        <w:bottom w:val="none" w:sz="0" w:space="0" w:color="auto"/>
        <w:right w:val="none" w:sz="0" w:space="0" w:color="auto"/>
      </w:divBdr>
    </w:div>
    <w:div w:id="1624725302">
      <w:bodyDiv w:val="1"/>
      <w:marLeft w:val="0"/>
      <w:marRight w:val="0"/>
      <w:marTop w:val="0"/>
      <w:marBottom w:val="0"/>
      <w:divBdr>
        <w:top w:val="none" w:sz="0" w:space="0" w:color="auto"/>
        <w:left w:val="none" w:sz="0" w:space="0" w:color="auto"/>
        <w:bottom w:val="none" w:sz="0" w:space="0" w:color="auto"/>
        <w:right w:val="none" w:sz="0" w:space="0" w:color="auto"/>
      </w:divBdr>
    </w:div>
    <w:div w:id="1624965563">
      <w:bodyDiv w:val="1"/>
      <w:marLeft w:val="0"/>
      <w:marRight w:val="0"/>
      <w:marTop w:val="0"/>
      <w:marBottom w:val="0"/>
      <w:divBdr>
        <w:top w:val="none" w:sz="0" w:space="0" w:color="auto"/>
        <w:left w:val="none" w:sz="0" w:space="0" w:color="auto"/>
        <w:bottom w:val="none" w:sz="0" w:space="0" w:color="auto"/>
        <w:right w:val="none" w:sz="0" w:space="0" w:color="auto"/>
      </w:divBdr>
    </w:div>
    <w:div w:id="1624967479">
      <w:bodyDiv w:val="1"/>
      <w:marLeft w:val="0"/>
      <w:marRight w:val="0"/>
      <w:marTop w:val="0"/>
      <w:marBottom w:val="0"/>
      <w:divBdr>
        <w:top w:val="none" w:sz="0" w:space="0" w:color="auto"/>
        <w:left w:val="none" w:sz="0" w:space="0" w:color="auto"/>
        <w:bottom w:val="none" w:sz="0" w:space="0" w:color="auto"/>
        <w:right w:val="none" w:sz="0" w:space="0" w:color="auto"/>
      </w:divBdr>
    </w:div>
    <w:div w:id="1625041394">
      <w:bodyDiv w:val="1"/>
      <w:marLeft w:val="0"/>
      <w:marRight w:val="0"/>
      <w:marTop w:val="0"/>
      <w:marBottom w:val="0"/>
      <w:divBdr>
        <w:top w:val="none" w:sz="0" w:space="0" w:color="auto"/>
        <w:left w:val="none" w:sz="0" w:space="0" w:color="auto"/>
        <w:bottom w:val="none" w:sz="0" w:space="0" w:color="auto"/>
        <w:right w:val="none" w:sz="0" w:space="0" w:color="auto"/>
      </w:divBdr>
    </w:div>
    <w:div w:id="1625228306">
      <w:bodyDiv w:val="1"/>
      <w:marLeft w:val="0"/>
      <w:marRight w:val="0"/>
      <w:marTop w:val="0"/>
      <w:marBottom w:val="0"/>
      <w:divBdr>
        <w:top w:val="none" w:sz="0" w:space="0" w:color="auto"/>
        <w:left w:val="none" w:sz="0" w:space="0" w:color="auto"/>
        <w:bottom w:val="none" w:sz="0" w:space="0" w:color="auto"/>
        <w:right w:val="none" w:sz="0" w:space="0" w:color="auto"/>
      </w:divBdr>
    </w:div>
    <w:div w:id="1625228656">
      <w:bodyDiv w:val="1"/>
      <w:marLeft w:val="0"/>
      <w:marRight w:val="0"/>
      <w:marTop w:val="0"/>
      <w:marBottom w:val="0"/>
      <w:divBdr>
        <w:top w:val="none" w:sz="0" w:space="0" w:color="auto"/>
        <w:left w:val="none" w:sz="0" w:space="0" w:color="auto"/>
        <w:bottom w:val="none" w:sz="0" w:space="0" w:color="auto"/>
        <w:right w:val="none" w:sz="0" w:space="0" w:color="auto"/>
      </w:divBdr>
    </w:div>
    <w:div w:id="1625234887">
      <w:bodyDiv w:val="1"/>
      <w:marLeft w:val="0"/>
      <w:marRight w:val="0"/>
      <w:marTop w:val="0"/>
      <w:marBottom w:val="0"/>
      <w:divBdr>
        <w:top w:val="none" w:sz="0" w:space="0" w:color="auto"/>
        <w:left w:val="none" w:sz="0" w:space="0" w:color="auto"/>
        <w:bottom w:val="none" w:sz="0" w:space="0" w:color="auto"/>
        <w:right w:val="none" w:sz="0" w:space="0" w:color="auto"/>
      </w:divBdr>
    </w:div>
    <w:div w:id="1625384974">
      <w:bodyDiv w:val="1"/>
      <w:marLeft w:val="0"/>
      <w:marRight w:val="0"/>
      <w:marTop w:val="0"/>
      <w:marBottom w:val="0"/>
      <w:divBdr>
        <w:top w:val="none" w:sz="0" w:space="0" w:color="auto"/>
        <w:left w:val="none" w:sz="0" w:space="0" w:color="auto"/>
        <w:bottom w:val="none" w:sz="0" w:space="0" w:color="auto"/>
        <w:right w:val="none" w:sz="0" w:space="0" w:color="auto"/>
      </w:divBdr>
    </w:div>
    <w:div w:id="1625424162">
      <w:bodyDiv w:val="1"/>
      <w:marLeft w:val="0"/>
      <w:marRight w:val="0"/>
      <w:marTop w:val="0"/>
      <w:marBottom w:val="0"/>
      <w:divBdr>
        <w:top w:val="none" w:sz="0" w:space="0" w:color="auto"/>
        <w:left w:val="none" w:sz="0" w:space="0" w:color="auto"/>
        <w:bottom w:val="none" w:sz="0" w:space="0" w:color="auto"/>
        <w:right w:val="none" w:sz="0" w:space="0" w:color="auto"/>
      </w:divBdr>
    </w:div>
    <w:div w:id="1625425048">
      <w:bodyDiv w:val="1"/>
      <w:marLeft w:val="0"/>
      <w:marRight w:val="0"/>
      <w:marTop w:val="0"/>
      <w:marBottom w:val="0"/>
      <w:divBdr>
        <w:top w:val="none" w:sz="0" w:space="0" w:color="auto"/>
        <w:left w:val="none" w:sz="0" w:space="0" w:color="auto"/>
        <w:bottom w:val="none" w:sz="0" w:space="0" w:color="auto"/>
        <w:right w:val="none" w:sz="0" w:space="0" w:color="auto"/>
      </w:divBdr>
    </w:div>
    <w:div w:id="1625426657">
      <w:bodyDiv w:val="1"/>
      <w:marLeft w:val="0"/>
      <w:marRight w:val="0"/>
      <w:marTop w:val="0"/>
      <w:marBottom w:val="0"/>
      <w:divBdr>
        <w:top w:val="none" w:sz="0" w:space="0" w:color="auto"/>
        <w:left w:val="none" w:sz="0" w:space="0" w:color="auto"/>
        <w:bottom w:val="none" w:sz="0" w:space="0" w:color="auto"/>
        <w:right w:val="none" w:sz="0" w:space="0" w:color="auto"/>
      </w:divBdr>
    </w:div>
    <w:div w:id="1625504391">
      <w:bodyDiv w:val="1"/>
      <w:marLeft w:val="0"/>
      <w:marRight w:val="0"/>
      <w:marTop w:val="0"/>
      <w:marBottom w:val="0"/>
      <w:divBdr>
        <w:top w:val="none" w:sz="0" w:space="0" w:color="auto"/>
        <w:left w:val="none" w:sz="0" w:space="0" w:color="auto"/>
        <w:bottom w:val="none" w:sz="0" w:space="0" w:color="auto"/>
        <w:right w:val="none" w:sz="0" w:space="0" w:color="auto"/>
      </w:divBdr>
    </w:div>
    <w:div w:id="1625691011">
      <w:bodyDiv w:val="1"/>
      <w:marLeft w:val="0"/>
      <w:marRight w:val="0"/>
      <w:marTop w:val="0"/>
      <w:marBottom w:val="0"/>
      <w:divBdr>
        <w:top w:val="none" w:sz="0" w:space="0" w:color="auto"/>
        <w:left w:val="none" w:sz="0" w:space="0" w:color="auto"/>
        <w:bottom w:val="none" w:sz="0" w:space="0" w:color="auto"/>
        <w:right w:val="none" w:sz="0" w:space="0" w:color="auto"/>
      </w:divBdr>
    </w:div>
    <w:div w:id="1625886366">
      <w:bodyDiv w:val="1"/>
      <w:marLeft w:val="0"/>
      <w:marRight w:val="0"/>
      <w:marTop w:val="0"/>
      <w:marBottom w:val="0"/>
      <w:divBdr>
        <w:top w:val="none" w:sz="0" w:space="0" w:color="auto"/>
        <w:left w:val="none" w:sz="0" w:space="0" w:color="auto"/>
        <w:bottom w:val="none" w:sz="0" w:space="0" w:color="auto"/>
        <w:right w:val="none" w:sz="0" w:space="0" w:color="auto"/>
      </w:divBdr>
    </w:div>
    <w:div w:id="1626111491">
      <w:bodyDiv w:val="1"/>
      <w:marLeft w:val="0"/>
      <w:marRight w:val="0"/>
      <w:marTop w:val="0"/>
      <w:marBottom w:val="0"/>
      <w:divBdr>
        <w:top w:val="none" w:sz="0" w:space="0" w:color="auto"/>
        <w:left w:val="none" w:sz="0" w:space="0" w:color="auto"/>
        <w:bottom w:val="none" w:sz="0" w:space="0" w:color="auto"/>
        <w:right w:val="none" w:sz="0" w:space="0" w:color="auto"/>
      </w:divBdr>
    </w:div>
    <w:div w:id="1626303211">
      <w:bodyDiv w:val="1"/>
      <w:marLeft w:val="0"/>
      <w:marRight w:val="0"/>
      <w:marTop w:val="0"/>
      <w:marBottom w:val="0"/>
      <w:divBdr>
        <w:top w:val="none" w:sz="0" w:space="0" w:color="auto"/>
        <w:left w:val="none" w:sz="0" w:space="0" w:color="auto"/>
        <w:bottom w:val="none" w:sz="0" w:space="0" w:color="auto"/>
        <w:right w:val="none" w:sz="0" w:space="0" w:color="auto"/>
      </w:divBdr>
    </w:div>
    <w:div w:id="1626352411">
      <w:bodyDiv w:val="1"/>
      <w:marLeft w:val="0"/>
      <w:marRight w:val="0"/>
      <w:marTop w:val="0"/>
      <w:marBottom w:val="0"/>
      <w:divBdr>
        <w:top w:val="none" w:sz="0" w:space="0" w:color="auto"/>
        <w:left w:val="none" w:sz="0" w:space="0" w:color="auto"/>
        <w:bottom w:val="none" w:sz="0" w:space="0" w:color="auto"/>
        <w:right w:val="none" w:sz="0" w:space="0" w:color="auto"/>
      </w:divBdr>
    </w:div>
    <w:div w:id="1626472777">
      <w:bodyDiv w:val="1"/>
      <w:marLeft w:val="0"/>
      <w:marRight w:val="0"/>
      <w:marTop w:val="0"/>
      <w:marBottom w:val="0"/>
      <w:divBdr>
        <w:top w:val="none" w:sz="0" w:space="0" w:color="auto"/>
        <w:left w:val="none" w:sz="0" w:space="0" w:color="auto"/>
        <w:bottom w:val="none" w:sz="0" w:space="0" w:color="auto"/>
        <w:right w:val="none" w:sz="0" w:space="0" w:color="auto"/>
      </w:divBdr>
    </w:div>
    <w:div w:id="1626542817">
      <w:bodyDiv w:val="1"/>
      <w:marLeft w:val="0"/>
      <w:marRight w:val="0"/>
      <w:marTop w:val="0"/>
      <w:marBottom w:val="0"/>
      <w:divBdr>
        <w:top w:val="none" w:sz="0" w:space="0" w:color="auto"/>
        <w:left w:val="none" w:sz="0" w:space="0" w:color="auto"/>
        <w:bottom w:val="none" w:sz="0" w:space="0" w:color="auto"/>
        <w:right w:val="none" w:sz="0" w:space="0" w:color="auto"/>
      </w:divBdr>
    </w:div>
    <w:div w:id="1626544792">
      <w:bodyDiv w:val="1"/>
      <w:marLeft w:val="0"/>
      <w:marRight w:val="0"/>
      <w:marTop w:val="0"/>
      <w:marBottom w:val="0"/>
      <w:divBdr>
        <w:top w:val="none" w:sz="0" w:space="0" w:color="auto"/>
        <w:left w:val="none" w:sz="0" w:space="0" w:color="auto"/>
        <w:bottom w:val="none" w:sz="0" w:space="0" w:color="auto"/>
        <w:right w:val="none" w:sz="0" w:space="0" w:color="auto"/>
      </w:divBdr>
    </w:div>
    <w:div w:id="1626622396">
      <w:bodyDiv w:val="1"/>
      <w:marLeft w:val="0"/>
      <w:marRight w:val="0"/>
      <w:marTop w:val="0"/>
      <w:marBottom w:val="0"/>
      <w:divBdr>
        <w:top w:val="none" w:sz="0" w:space="0" w:color="auto"/>
        <w:left w:val="none" w:sz="0" w:space="0" w:color="auto"/>
        <w:bottom w:val="none" w:sz="0" w:space="0" w:color="auto"/>
        <w:right w:val="none" w:sz="0" w:space="0" w:color="auto"/>
      </w:divBdr>
    </w:div>
    <w:div w:id="1626691145">
      <w:bodyDiv w:val="1"/>
      <w:marLeft w:val="0"/>
      <w:marRight w:val="0"/>
      <w:marTop w:val="0"/>
      <w:marBottom w:val="0"/>
      <w:divBdr>
        <w:top w:val="none" w:sz="0" w:space="0" w:color="auto"/>
        <w:left w:val="none" w:sz="0" w:space="0" w:color="auto"/>
        <w:bottom w:val="none" w:sz="0" w:space="0" w:color="auto"/>
        <w:right w:val="none" w:sz="0" w:space="0" w:color="auto"/>
      </w:divBdr>
    </w:div>
    <w:div w:id="1626735140">
      <w:bodyDiv w:val="1"/>
      <w:marLeft w:val="0"/>
      <w:marRight w:val="0"/>
      <w:marTop w:val="0"/>
      <w:marBottom w:val="0"/>
      <w:divBdr>
        <w:top w:val="none" w:sz="0" w:space="0" w:color="auto"/>
        <w:left w:val="none" w:sz="0" w:space="0" w:color="auto"/>
        <w:bottom w:val="none" w:sz="0" w:space="0" w:color="auto"/>
        <w:right w:val="none" w:sz="0" w:space="0" w:color="auto"/>
      </w:divBdr>
    </w:div>
    <w:div w:id="1626813947">
      <w:bodyDiv w:val="1"/>
      <w:marLeft w:val="0"/>
      <w:marRight w:val="0"/>
      <w:marTop w:val="0"/>
      <w:marBottom w:val="0"/>
      <w:divBdr>
        <w:top w:val="none" w:sz="0" w:space="0" w:color="auto"/>
        <w:left w:val="none" w:sz="0" w:space="0" w:color="auto"/>
        <w:bottom w:val="none" w:sz="0" w:space="0" w:color="auto"/>
        <w:right w:val="none" w:sz="0" w:space="0" w:color="auto"/>
      </w:divBdr>
    </w:div>
    <w:div w:id="1626932421">
      <w:bodyDiv w:val="1"/>
      <w:marLeft w:val="0"/>
      <w:marRight w:val="0"/>
      <w:marTop w:val="0"/>
      <w:marBottom w:val="0"/>
      <w:divBdr>
        <w:top w:val="none" w:sz="0" w:space="0" w:color="auto"/>
        <w:left w:val="none" w:sz="0" w:space="0" w:color="auto"/>
        <w:bottom w:val="none" w:sz="0" w:space="0" w:color="auto"/>
        <w:right w:val="none" w:sz="0" w:space="0" w:color="auto"/>
      </w:divBdr>
    </w:div>
    <w:div w:id="1626958622">
      <w:bodyDiv w:val="1"/>
      <w:marLeft w:val="0"/>
      <w:marRight w:val="0"/>
      <w:marTop w:val="0"/>
      <w:marBottom w:val="0"/>
      <w:divBdr>
        <w:top w:val="none" w:sz="0" w:space="0" w:color="auto"/>
        <w:left w:val="none" w:sz="0" w:space="0" w:color="auto"/>
        <w:bottom w:val="none" w:sz="0" w:space="0" w:color="auto"/>
        <w:right w:val="none" w:sz="0" w:space="0" w:color="auto"/>
      </w:divBdr>
    </w:div>
    <w:div w:id="1627007517">
      <w:bodyDiv w:val="1"/>
      <w:marLeft w:val="0"/>
      <w:marRight w:val="0"/>
      <w:marTop w:val="0"/>
      <w:marBottom w:val="0"/>
      <w:divBdr>
        <w:top w:val="none" w:sz="0" w:space="0" w:color="auto"/>
        <w:left w:val="none" w:sz="0" w:space="0" w:color="auto"/>
        <w:bottom w:val="none" w:sz="0" w:space="0" w:color="auto"/>
        <w:right w:val="none" w:sz="0" w:space="0" w:color="auto"/>
      </w:divBdr>
    </w:div>
    <w:div w:id="1627270566">
      <w:bodyDiv w:val="1"/>
      <w:marLeft w:val="0"/>
      <w:marRight w:val="0"/>
      <w:marTop w:val="0"/>
      <w:marBottom w:val="0"/>
      <w:divBdr>
        <w:top w:val="none" w:sz="0" w:space="0" w:color="auto"/>
        <w:left w:val="none" w:sz="0" w:space="0" w:color="auto"/>
        <w:bottom w:val="none" w:sz="0" w:space="0" w:color="auto"/>
        <w:right w:val="none" w:sz="0" w:space="0" w:color="auto"/>
      </w:divBdr>
    </w:div>
    <w:div w:id="1627353841">
      <w:bodyDiv w:val="1"/>
      <w:marLeft w:val="0"/>
      <w:marRight w:val="0"/>
      <w:marTop w:val="0"/>
      <w:marBottom w:val="0"/>
      <w:divBdr>
        <w:top w:val="none" w:sz="0" w:space="0" w:color="auto"/>
        <w:left w:val="none" w:sz="0" w:space="0" w:color="auto"/>
        <w:bottom w:val="none" w:sz="0" w:space="0" w:color="auto"/>
        <w:right w:val="none" w:sz="0" w:space="0" w:color="auto"/>
      </w:divBdr>
    </w:div>
    <w:div w:id="1627738516">
      <w:bodyDiv w:val="1"/>
      <w:marLeft w:val="0"/>
      <w:marRight w:val="0"/>
      <w:marTop w:val="0"/>
      <w:marBottom w:val="0"/>
      <w:divBdr>
        <w:top w:val="none" w:sz="0" w:space="0" w:color="auto"/>
        <w:left w:val="none" w:sz="0" w:space="0" w:color="auto"/>
        <w:bottom w:val="none" w:sz="0" w:space="0" w:color="auto"/>
        <w:right w:val="none" w:sz="0" w:space="0" w:color="auto"/>
      </w:divBdr>
    </w:div>
    <w:div w:id="1627807918">
      <w:bodyDiv w:val="1"/>
      <w:marLeft w:val="0"/>
      <w:marRight w:val="0"/>
      <w:marTop w:val="0"/>
      <w:marBottom w:val="0"/>
      <w:divBdr>
        <w:top w:val="none" w:sz="0" w:space="0" w:color="auto"/>
        <w:left w:val="none" w:sz="0" w:space="0" w:color="auto"/>
        <w:bottom w:val="none" w:sz="0" w:space="0" w:color="auto"/>
        <w:right w:val="none" w:sz="0" w:space="0" w:color="auto"/>
      </w:divBdr>
    </w:div>
    <w:div w:id="1627811708">
      <w:bodyDiv w:val="1"/>
      <w:marLeft w:val="0"/>
      <w:marRight w:val="0"/>
      <w:marTop w:val="0"/>
      <w:marBottom w:val="0"/>
      <w:divBdr>
        <w:top w:val="none" w:sz="0" w:space="0" w:color="auto"/>
        <w:left w:val="none" w:sz="0" w:space="0" w:color="auto"/>
        <w:bottom w:val="none" w:sz="0" w:space="0" w:color="auto"/>
        <w:right w:val="none" w:sz="0" w:space="0" w:color="auto"/>
      </w:divBdr>
    </w:div>
    <w:div w:id="1627811955">
      <w:bodyDiv w:val="1"/>
      <w:marLeft w:val="0"/>
      <w:marRight w:val="0"/>
      <w:marTop w:val="0"/>
      <w:marBottom w:val="0"/>
      <w:divBdr>
        <w:top w:val="none" w:sz="0" w:space="0" w:color="auto"/>
        <w:left w:val="none" w:sz="0" w:space="0" w:color="auto"/>
        <w:bottom w:val="none" w:sz="0" w:space="0" w:color="auto"/>
        <w:right w:val="none" w:sz="0" w:space="0" w:color="auto"/>
      </w:divBdr>
    </w:div>
    <w:div w:id="1628123117">
      <w:bodyDiv w:val="1"/>
      <w:marLeft w:val="0"/>
      <w:marRight w:val="0"/>
      <w:marTop w:val="0"/>
      <w:marBottom w:val="0"/>
      <w:divBdr>
        <w:top w:val="none" w:sz="0" w:space="0" w:color="auto"/>
        <w:left w:val="none" w:sz="0" w:space="0" w:color="auto"/>
        <w:bottom w:val="none" w:sz="0" w:space="0" w:color="auto"/>
        <w:right w:val="none" w:sz="0" w:space="0" w:color="auto"/>
      </w:divBdr>
    </w:div>
    <w:div w:id="1628197780">
      <w:bodyDiv w:val="1"/>
      <w:marLeft w:val="0"/>
      <w:marRight w:val="0"/>
      <w:marTop w:val="0"/>
      <w:marBottom w:val="0"/>
      <w:divBdr>
        <w:top w:val="none" w:sz="0" w:space="0" w:color="auto"/>
        <w:left w:val="none" w:sz="0" w:space="0" w:color="auto"/>
        <w:bottom w:val="none" w:sz="0" w:space="0" w:color="auto"/>
        <w:right w:val="none" w:sz="0" w:space="0" w:color="auto"/>
      </w:divBdr>
    </w:div>
    <w:div w:id="1628389117">
      <w:bodyDiv w:val="1"/>
      <w:marLeft w:val="0"/>
      <w:marRight w:val="0"/>
      <w:marTop w:val="0"/>
      <w:marBottom w:val="0"/>
      <w:divBdr>
        <w:top w:val="none" w:sz="0" w:space="0" w:color="auto"/>
        <w:left w:val="none" w:sz="0" w:space="0" w:color="auto"/>
        <w:bottom w:val="none" w:sz="0" w:space="0" w:color="auto"/>
        <w:right w:val="none" w:sz="0" w:space="0" w:color="auto"/>
      </w:divBdr>
    </w:div>
    <w:div w:id="1628464957">
      <w:bodyDiv w:val="1"/>
      <w:marLeft w:val="0"/>
      <w:marRight w:val="0"/>
      <w:marTop w:val="0"/>
      <w:marBottom w:val="0"/>
      <w:divBdr>
        <w:top w:val="none" w:sz="0" w:space="0" w:color="auto"/>
        <w:left w:val="none" w:sz="0" w:space="0" w:color="auto"/>
        <w:bottom w:val="none" w:sz="0" w:space="0" w:color="auto"/>
        <w:right w:val="none" w:sz="0" w:space="0" w:color="auto"/>
      </w:divBdr>
    </w:div>
    <w:div w:id="1628468723">
      <w:bodyDiv w:val="1"/>
      <w:marLeft w:val="0"/>
      <w:marRight w:val="0"/>
      <w:marTop w:val="0"/>
      <w:marBottom w:val="0"/>
      <w:divBdr>
        <w:top w:val="none" w:sz="0" w:space="0" w:color="auto"/>
        <w:left w:val="none" w:sz="0" w:space="0" w:color="auto"/>
        <w:bottom w:val="none" w:sz="0" w:space="0" w:color="auto"/>
        <w:right w:val="none" w:sz="0" w:space="0" w:color="auto"/>
      </w:divBdr>
    </w:div>
    <w:div w:id="1628855254">
      <w:bodyDiv w:val="1"/>
      <w:marLeft w:val="0"/>
      <w:marRight w:val="0"/>
      <w:marTop w:val="0"/>
      <w:marBottom w:val="0"/>
      <w:divBdr>
        <w:top w:val="none" w:sz="0" w:space="0" w:color="auto"/>
        <w:left w:val="none" w:sz="0" w:space="0" w:color="auto"/>
        <w:bottom w:val="none" w:sz="0" w:space="0" w:color="auto"/>
        <w:right w:val="none" w:sz="0" w:space="0" w:color="auto"/>
      </w:divBdr>
    </w:div>
    <w:div w:id="1628924904">
      <w:bodyDiv w:val="1"/>
      <w:marLeft w:val="0"/>
      <w:marRight w:val="0"/>
      <w:marTop w:val="0"/>
      <w:marBottom w:val="0"/>
      <w:divBdr>
        <w:top w:val="none" w:sz="0" w:space="0" w:color="auto"/>
        <w:left w:val="none" w:sz="0" w:space="0" w:color="auto"/>
        <w:bottom w:val="none" w:sz="0" w:space="0" w:color="auto"/>
        <w:right w:val="none" w:sz="0" w:space="0" w:color="auto"/>
      </w:divBdr>
    </w:div>
    <w:div w:id="1628925933">
      <w:bodyDiv w:val="1"/>
      <w:marLeft w:val="0"/>
      <w:marRight w:val="0"/>
      <w:marTop w:val="0"/>
      <w:marBottom w:val="0"/>
      <w:divBdr>
        <w:top w:val="none" w:sz="0" w:space="0" w:color="auto"/>
        <w:left w:val="none" w:sz="0" w:space="0" w:color="auto"/>
        <w:bottom w:val="none" w:sz="0" w:space="0" w:color="auto"/>
        <w:right w:val="none" w:sz="0" w:space="0" w:color="auto"/>
      </w:divBdr>
    </w:div>
    <w:div w:id="1629118459">
      <w:bodyDiv w:val="1"/>
      <w:marLeft w:val="0"/>
      <w:marRight w:val="0"/>
      <w:marTop w:val="0"/>
      <w:marBottom w:val="0"/>
      <w:divBdr>
        <w:top w:val="none" w:sz="0" w:space="0" w:color="auto"/>
        <w:left w:val="none" w:sz="0" w:space="0" w:color="auto"/>
        <w:bottom w:val="none" w:sz="0" w:space="0" w:color="auto"/>
        <w:right w:val="none" w:sz="0" w:space="0" w:color="auto"/>
      </w:divBdr>
    </w:div>
    <w:div w:id="1630090323">
      <w:bodyDiv w:val="1"/>
      <w:marLeft w:val="0"/>
      <w:marRight w:val="0"/>
      <w:marTop w:val="0"/>
      <w:marBottom w:val="0"/>
      <w:divBdr>
        <w:top w:val="none" w:sz="0" w:space="0" w:color="auto"/>
        <w:left w:val="none" w:sz="0" w:space="0" w:color="auto"/>
        <w:bottom w:val="none" w:sz="0" w:space="0" w:color="auto"/>
        <w:right w:val="none" w:sz="0" w:space="0" w:color="auto"/>
      </w:divBdr>
    </w:div>
    <w:div w:id="1630164542">
      <w:bodyDiv w:val="1"/>
      <w:marLeft w:val="0"/>
      <w:marRight w:val="0"/>
      <w:marTop w:val="0"/>
      <w:marBottom w:val="0"/>
      <w:divBdr>
        <w:top w:val="none" w:sz="0" w:space="0" w:color="auto"/>
        <w:left w:val="none" w:sz="0" w:space="0" w:color="auto"/>
        <w:bottom w:val="none" w:sz="0" w:space="0" w:color="auto"/>
        <w:right w:val="none" w:sz="0" w:space="0" w:color="auto"/>
      </w:divBdr>
    </w:div>
    <w:div w:id="1630208681">
      <w:bodyDiv w:val="1"/>
      <w:marLeft w:val="0"/>
      <w:marRight w:val="0"/>
      <w:marTop w:val="0"/>
      <w:marBottom w:val="0"/>
      <w:divBdr>
        <w:top w:val="none" w:sz="0" w:space="0" w:color="auto"/>
        <w:left w:val="none" w:sz="0" w:space="0" w:color="auto"/>
        <w:bottom w:val="none" w:sz="0" w:space="0" w:color="auto"/>
        <w:right w:val="none" w:sz="0" w:space="0" w:color="auto"/>
      </w:divBdr>
    </w:div>
    <w:div w:id="1630211051">
      <w:bodyDiv w:val="1"/>
      <w:marLeft w:val="0"/>
      <w:marRight w:val="0"/>
      <w:marTop w:val="0"/>
      <w:marBottom w:val="0"/>
      <w:divBdr>
        <w:top w:val="none" w:sz="0" w:space="0" w:color="auto"/>
        <w:left w:val="none" w:sz="0" w:space="0" w:color="auto"/>
        <w:bottom w:val="none" w:sz="0" w:space="0" w:color="auto"/>
        <w:right w:val="none" w:sz="0" w:space="0" w:color="auto"/>
      </w:divBdr>
    </w:div>
    <w:div w:id="1630234901">
      <w:bodyDiv w:val="1"/>
      <w:marLeft w:val="0"/>
      <w:marRight w:val="0"/>
      <w:marTop w:val="0"/>
      <w:marBottom w:val="0"/>
      <w:divBdr>
        <w:top w:val="none" w:sz="0" w:space="0" w:color="auto"/>
        <w:left w:val="none" w:sz="0" w:space="0" w:color="auto"/>
        <w:bottom w:val="none" w:sz="0" w:space="0" w:color="auto"/>
        <w:right w:val="none" w:sz="0" w:space="0" w:color="auto"/>
      </w:divBdr>
    </w:div>
    <w:div w:id="1630236706">
      <w:bodyDiv w:val="1"/>
      <w:marLeft w:val="0"/>
      <w:marRight w:val="0"/>
      <w:marTop w:val="0"/>
      <w:marBottom w:val="0"/>
      <w:divBdr>
        <w:top w:val="none" w:sz="0" w:space="0" w:color="auto"/>
        <w:left w:val="none" w:sz="0" w:space="0" w:color="auto"/>
        <w:bottom w:val="none" w:sz="0" w:space="0" w:color="auto"/>
        <w:right w:val="none" w:sz="0" w:space="0" w:color="auto"/>
      </w:divBdr>
    </w:div>
    <w:div w:id="1630475612">
      <w:bodyDiv w:val="1"/>
      <w:marLeft w:val="0"/>
      <w:marRight w:val="0"/>
      <w:marTop w:val="0"/>
      <w:marBottom w:val="0"/>
      <w:divBdr>
        <w:top w:val="none" w:sz="0" w:space="0" w:color="auto"/>
        <w:left w:val="none" w:sz="0" w:space="0" w:color="auto"/>
        <w:bottom w:val="none" w:sz="0" w:space="0" w:color="auto"/>
        <w:right w:val="none" w:sz="0" w:space="0" w:color="auto"/>
      </w:divBdr>
    </w:div>
    <w:div w:id="1630475889">
      <w:bodyDiv w:val="1"/>
      <w:marLeft w:val="0"/>
      <w:marRight w:val="0"/>
      <w:marTop w:val="0"/>
      <w:marBottom w:val="0"/>
      <w:divBdr>
        <w:top w:val="none" w:sz="0" w:space="0" w:color="auto"/>
        <w:left w:val="none" w:sz="0" w:space="0" w:color="auto"/>
        <w:bottom w:val="none" w:sz="0" w:space="0" w:color="auto"/>
        <w:right w:val="none" w:sz="0" w:space="0" w:color="auto"/>
      </w:divBdr>
    </w:div>
    <w:div w:id="1630547224">
      <w:bodyDiv w:val="1"/>
      <w:marLeft w:val="0"/>
      <w:marRight w:val="0"/>
      <w:marTop w:val="0"/>
      <w:marBottom w:val="0"/>
      <w:divBdr>
        <w:top w:val="none" w:sz="0" w:space="0" w:color="auto"/>
        <w:left w:val="none" w:sz="0" w:space="0" w:color="auto"/>
        <w:bottom w:val="none" w:sz="0" w:space="0" w:color="auto"/>
        <w:right w:val="none" w:sz="0" w:space="0" w:color="auto"/>
      </w:divBdr>
    </w:div>
    <w:div w:id="1630547515">
      <w:bodyDiv w:val="1"/>
      <w:marLeft w:val="0"/>
      <w:marRight w:val="0"/>
      <w:marTop w:val="0"/>
      <w:marBottom w:val="0"/>
      <w:divBdr>
        <w:top w:val="none" w:sz="0" w:space="0" w:color="auto"/>
        <w:left w:val="none" w:sz="0" w:space="0" w:color="auto"/>
        <w:bottom w:val="none" w:sz="0" w:space="0" w:color="auto"/>
        <w:right w:val="none" w:sz="0" w:space="0" w:color="auto"/>
      </w:divBdr>
    </w:div>
    <w:div w:id="1630554449">
      <w:bodyDiv w:val="1"/>
      <w:marLeft w:val="0"/>
      <w:marRight w:val="0"/>
      <w:marTop w:val="0"/>
      <w:marBottom w:val="0"/>
      <w:divBdr>
        <w:top w:val="none" w:sz="0" w:space="0" w:color="auto"/>
        <w:left w:val="none" w:sz="0" w:space="0" w:color="auto"/>
        <w:bottom w:val="none" w:sz="0" w:space="0" w:color="auto"/>
        <w:right w:val="none" w:sz="0" w:space="0" w:color="auto"/>
      </w:divBdr>
    </w:div>
    <w:div w:id="1630741922">
      <w:bodyDiv w:val="1"/>
      <w:marLeft w:val="0"/>
      <w:marRight w:val="0"/>
      <w:marTop w:val="0"/>
      <w:marBottom w:val="0"/>
      <w:divBdr>
        <w:top w:val="none" w:sz="0" w:space="0" w:color="auto"/>
        <w:left w:val="none" w:sz="0" w:space="0" w:color="auto"/>
        <w:bottom w:val="none" w:sz="0" w:space="0" w:color="auto"/>
        <w:right w:val="none" w:sz="0" w:space="0" w:color="auto"/>
      </w:divBdr>
    </w:div>
    <w:div w:id="1630816875">
      <w:bodyDiv w:val="1"/>
      <w:marLeft w:val="0"/>
      <w:marRight w:val="0"/>
      <w:marTop w:val="0"/>
      <w:marBottom w:val="0"/>
      <w:divBdr>
        <w:top w:val="none" w:sz="0" w:space="0" w:color="auto"/>
        <w:left w:val="none" w:sz="0" w:space="0" w:color="auto"/>
        <w:bottom w:val="none" w:sz="0" w:space="0" w:color="auto"/>
        <w:right w:val="none" w:sz="0" w:space="0" w:color="auto"/>
      </w:divBdr>
    </w:div>
    <w:div w:id="1630817279">
      <w:bodyDiv w:val="1"/>
      <w:marLeft w:val="0"/>
      <w:marRight w:val="0"/>
      <w:marTop w:val="0"/>
      <w:marBottom w:val="0"/>
      <w:divBdr>
        <w:top w:val="none" w:sz="0" w:space="0" w:color="auto"/>
        <w:left w:val="none" w:sz="0" w:space="0" w:color="auto"/>
        <w:bottom w:val="none" w:sz="0" w:space="0" w:color="auto"/>
        <w:right w:val="none" w:sz="0" w:space="0" w:color="auto"/>
      </w:divBdr>
    </w:div>
    <w:div w:id="1630895347">
      <w:bodyDiv w:val="1"/>
      <w:marLeft w:val="0"/>
      <w:marRight w:val="0"/>
      <w:marTop w:val="0"/>
      <w:marBottom w:val="0"/>
      <w:divBdr>
        <w:top w:val="none" w:sz="0" w:space="0" w:color="auto"/>
        <w:left w:val="none" w:sz="0" w:space="0" w:color="auto"/>
        <w:bottom w:val="none" w:sz="0" w:space="0" w:color="auto"/>
        <w:right w:val="none" w:sz="0" w:space="0" w:color="auto"/>
      </w:divBdr>
    </w:div>
    <w:div w:id="1630940795">
      <w:bodyDiv w:val="1"/>
      <w:marLeft w:val="0"/>
      <w:marRight w:val="0"/>
      <w:marTop w:val="0"/>
      <w:marBottom w:val="0"/>
      <w:divBdr>
        <w:top w:val="none" w:sz="0" w:space="0" w:color="auto"/>
        <w:left w:val="none" w:sz="0" w:space="0" w:color="auto"/>
        <w:bottom w:val="none" w:sz="0" w:space="0" w:color="auto"/>
        <w:right w:val="none" w:sz="0" w:space="0" w:color="auto"/>
      </w:divBdr>
    </w:div>
    <w:div w:id="1630941031">
      <w:bodyDiv w:val="1"/>
      <w:marLeft w:val="0"/>
      <w:marRight w:val="0"/>
      <w:marTop w:val="0"/>
      <w:marBottom w:val="0"/>
      <w:divBdr>
        <w:top w:val="none" w:sz="0" w:space="0" w:color="auto"/>
        <w:left w:val="none" w:sz="0" w:space="0" w:color="auto"/>
        <w:bottom w:val="none" w:sz="0" w:space="0" w:color="auto"/>
        <w:right w:val="none" w:sz="0" w:space="0" w:color="auto"/>
      </w:divBdr>
    </w:div>
    <w:div w:id="1631010268">
      <w:bodyDiv w:val="1"/>
      <w:marLeft w:val="0"/>
      <w:marRight w:val="0"/>
      <w:marTop w:val="0"/>
      <w:marBottom w:val="0"/>
      <w:divBdr>
        <w:top w:val="none" w:sz="0" w:space="0" w:color="auto"/>
        <w:left w:val="none" w:sz="0" w:space="0" w:color="auto"/>
        <w:bottom w:val="none" w:sz="0" w:space="0" w:color="auto"/>
        <w:right w:val="none" w:sz="0" w:space="0" w:color="auto"/>
      </w:divBdr>
    </w:div>
    <w:div w:id="1631323303">
      <w:bodyDiv w:val="1"/>
      <w:marLeft w:val="0"/>
      <w:marRight w:val="0"/>
      <w:marTop w:val="0"/>
      <w:marBottom w:val="0"/>
      <w:divBdr>
        <w:top w:val="none" w:sz="0" w:space="0" w:color="auto"/>
        <w:left w:val="none" w:sz="0" w:space="0" w:color="auto"/>
        <w:bottom w:val="none" w:sz="0" w:space="0" w:color="auto"/>
        <w:right w:val="none" w:sz="0" w:space="0" w:color="auto"/>
      </w:divBdr>
    </w:div>
    <w:div w:id="1631394795">
      <w:bodyDiv w:val="1"/>
      <w:marLeft w:val="0"/>
      <w:marRight w:val="0"/>
      <w:marTop w:val="0"/>
      <w:marBottom w:val="0"/>
      <w:divBdr>
        <w:top w:val="none" w:sz="0" w:space="0" w:color="auto"/>
        <w:left w:val="none" w:sz="0" w:space="0" w:color="auto"/>
        <w:bottom w:val="none" w:sz="0" w:space="0" w:color="auto"/>
        <w:right w:val="none" w:sz="0" w:space="0" w:color="auto"/>
      </w:divBdr>
    </w:div>
    <w:div w:id="1631401774">
      <w:bodyDiv w:val="1"/>
      <w:marLeft w:val="0"/>
      <w:marRight w:val="0"/>
      <w:marTop w:val="0"/>
      <w:marBottom w:val="0"/>
      <w:divBdr>
        <w:top w:val="none" w:sz="0" w:space="0" w:color="auto"/>
        <w:left w:val="none" w:sz="0" w:space="0" w:color="auto"/>
        <w:bottom w:val="none" w:sz="0" w:space="0" w:color="auto"/>
        <w:right w:val="none" w:sz="0" w:space="0" w:color="auto"/>
      </w:divBdr>
    </w:div>
    <w:div w:id="1631472062">
      <w:bodyDiv w:val="1"/>
      <w:marLeft w:val="0"/>
      <w:marRight w:val="0"/>
      <w:marTop w:val="0"/>
      <w:marBottom w:val="0"/>
      <w:divBdr>
        <w:top w:val="none" w:sz="0" w:space="0" w:color="auto"/>
        <w:left w:val="none" w:sz="0" w:space="0" w:color="auto"/>
        <w:bottom w:val="none" w:sz="0" w:space="0" w:color="auto"/>
        <w:right w:val="none" w:sz="0" w:space="0" w:color="auto"/>
      </w:divBdr>
    </w:div>
    <w:div w:id="1631473127">
      <w:bodyDiv w:val="1"/>
      <w:marLeft w:val="0"/>
      <w:marRight w:val="0"/>
      <w:marTop w:val="0"/>
      <w:marBottom w:val="0"/>
      <w:divBdr>
        <w:top w:val="none" w:sz="0" w:space="0" w:color="auto"/>
        <w:left w:val="none" w:sz="0" w:space="0" w:color="auto"/>
        <w:bottom w:val="none" w:sz="0" w:space="0" w:color="auto"/>
        <w:right w:val="none" w:sz="0" w:space="0" w:color="auto"/>
      </w:divBdr>
    </w:div>
    <w:div w:id="1631477738">
      <w:bodyDiv w:val="1"/>
      <w:marLeft w:val="0"/>
      <w:marRight w:val="0"/>
      <w:marTop w:val="0"/>
      <w:marBottom w:val="0"/>
      <w:divBdr>
        <w:top w:val="none" w:sz="0" w:space="0" w:color="auto"/>
        <w:left w:val="none" w:sz="0" w:space="0" w:color="auto"/>
        <w:bottom w:val="none" w:sz="0" w:space="0" w:color="auto"/>
        <w:right w:val="none" w:sz="0" w:space="0" w:color="auto"/>
      </w:divBdr>
    </w:div>
    <w:div w:id="1631548757">
      <w:bodyDiv w:val="1"/>
      <w:marLeft w:val="0"/>
      <w:marRight w:val="0"/>
      <w:marTop w:val="0"/>
      <w:marBottom w:val="0"/>
      <w:divBdr>
        <w:top w:val="none" w:sz="0" w:space="0" w:color="auto"/>
        <w:left w:val="none" w:sz="0" w:space="0" w:color="auto"/>
        <w:bottom w:val="none" w:sz="0" w:space="0" w:color="auto"/>
        <w:right w:val="none" w:sz="0" w:space="0" w:color="auto"/>
      </w:divBdr>
    </w:div>
    <w:div w:id="1631744677">
      <w:bodyDiv w:val="1"/>
      <w:marLeft w:val="0"/>
      <w:marRight w:val="0"/>
      <w:marTop w:val="0"/>
      <w:marBottom w:val="0"/>
      <w:divBdr>
        <w:top w:val="none" w:sz="0" w:space="0" w:color="auto"/>
        <w:left w:val="none" w:sz="0" w:space="0" w:color="auto"/>
        <w:bottom w:val="none" w:sz="0" w:space="0" w:color="auto"/>
        <w:right w:val="none" w:sz="0" w:space="0" w:color="auto"/>
      </w:divBdr>
    </w:div>
    <w:div w:id="1631745449">
      <w:bodyDiv w:val="1"/>
      <w:marLeft w:val="0"/>
      <w:marRight w:val="0"/>
      <w:marTop w:val="0"/>
      <w:marBottom w:val="0"/>
      <w:divBdr>
        <w:top w:val="none" w:sz="0" w:space="0" w:color="auto"/>
        <w:left w:val="none" w:sz="0" w:space="0" w:color="auto"/>
        <w:bottom w:val="none" w:sz="0" w:space="0" w:color="auto"/>
        <w:right w:val="none" w:sz="0" w:space="0" w:color="auto"/>
      </w:divBdr>
    </w:div>
    <w:div w:id="1631860086">
      <w:bodyDiv w:val="1"/>
      <w:marLeft w:val="0"/>
      <w:marRight w:val="0"/>
      <w:marTop w:val="0"/>
      <w:marBottom w:val="0"/>
      <w:divBdr>
        <w:top w:val="none" w:sz="0" w:space="0" w:color="auto"/>
        <w:left w:val="none" w:sz="0" w:space="0" w:color="auto"/>
        <w:bottom w:val="none" w:sz="0" w:space="0" w:color="auto"/>
        <w:right w:val="none" w:sz="0" w:space="0" w:color="auto"/>
      </w:divBdr>
    </w:div>
    <w:div w:id="1631861938">
      <w:bodyDiv w:val="1"/>
      <w:marLeft w:val="0"/>
      <w:marRight w:val="0"/>
      <w:marTop w:val="0"/>
      <w:marBottom w:val="0"/>
      <w:divBdr>
        <w:top w:val="none" w:sz="0" w:space="0" w:color="auto"/>
        <w:left w:val="none" w:sz="0" w:space="0" w:color="auto"/>
        <w:bottom w:val="none" w:sz="0" w:space="0" w:color="auto"/>
        <w:right w:val="none" w:sz="0" w:space="0" w:color="auto"/>
      </w:divBdr>
    </w:div>
    <w:div w:id="1631937157">
      <w:bodyDiv w:val="1"/>
      <w:marLeft w:val="0"/>
      <w:marRight w:val="0"/>
      <w:marTop w:val="0"/>
      <w:marBottom w:val="0"/>
      <w:divBdr>
        <w:top w:val="none" w:sz="0" w:space="0" w:color="auto"/>
        <w:left w:val="none" w:sz="0" w:space="0" w:color="auto"/>
        <w:bottom w:val="none" w:sz="0" w:space="0" w:color="auto"/>
        <w:right w:val="none" w:sz="0" w:space="0" w:color="auto"/>
      </w:divBdr>
    </w:div>
    <w:div w:id="1632007899">
      <w:bodyDiv w:val="1"/>
      <w:marLeft w:val="0"/>
      <w:marRight w:val="0"/>
      <w:marTop w:val="0"/>
      <w:marBottom w:val="0"/>
      <w:divBdr>
        <w:top w:val="none" w:sz="0" w:space="0" w:color="auto"/>
        <w:left w:val="none" w:sz="0" w:space="0" w:color="auto"/>
        <w:bottom w:val="none" w:sz="0" w:space="0" w:color="auto"/>
        <w:right w:val="none" w:sz="0" w:space="0" w:color="auto"/>
      </w:divBdr>
    </w:div>
    <w:div w:id="1632050688">
      <w:bodyDiv w:val="1"/>
      <w:marLeft w:val="0"/>
      <w:marRight w:val="0"/>
      <w:marTop w:val="0"/>
      <w:marBottom w:val="0"/>
      <w:divBdr>
        <w:top w:val="none" w:sz="0" w:space="0" w:color="auto"/>
        <w:left w:val="none" w:sz="0" w:space="0" w:color="auto"/>
        <w:bottom w:val="none" w:sz="0" w:space="0" w:color="auto"/>
        <w:right w:val="none" w:sz="0" w:space="0" w:color="auto"/>
      </w:divBdr>
    </w:div>
    <w:div w:id="1632247721">
      <w:bodyDiv w:val="1"/>
      <w:marLeft w:val="0"/>
      <w:marRight w:val="0"/>
      <w:marTop w:val="0"/>
      <w:marBottom w:val="0"/>
      <w:divBdr>
        <w:top w:val="none" w:sz="0" w:space="0" w:color="auto"/>
        <w:left w:val="none" w:sz="0" w:space="0" w:color="auto"/>
        <w:bottom w:val="none" w:sz="0" w:space="0" w:color="auto"/>
        <w:right w:val="none" w:sz="0" w:space="0" w:color="auto"/>
      </w:divBdr>
    </w:div>
    <w:div w:id="1632711838">
      <w:bodyDiv w:val="1"/>
      <w:marLeft w:val="0"/>
      <w:marRight w:val="0"/>
      <w:marTop w:val="0"/>
      <w:marBottom w:val="0"/>
      <w:divBdr>
        <w:top w:val="none" w:sz="0" w:space="0" w:color="auto"/>
        <w:left w:val="none" w:sz="0" w:space="0" w:color="auto"/>
        <w:bottom w:val="none" w:sz="0" w:space="0" w:color="auto"/>
        <w:right w:val="none" w:sz="0" w:space="0" w:color="auto"/>
      </w:divBdr>
    </w:div>
    <w:div w:id="1632713928">
      <w:bodyDiv w:val="1"/>
      <w:marLeft w:val="0"/>
      <w:marRight w:val="0"/>
      <w:marTop w:val="0"/>
      <w:marBottom w:val="0"/>
      <w:divBdr>
        <w:top w:val="none" w:sz="0" w:space="0" w:color="auto"/>
        <w:left w:val="none" w:sz="0" w:space="0" w:color="auto"/>
        <w:bottom w:val="none" w:sz="0" w:space="0" w:color="auto"/>
        <w:right w:val="none" w:sz="0" w:space="0" w:color="auto"/>
      </w:divBdr>
    </w:div>
    <w:div w:id="1632780423">
      <w:bodyDiv w:val="1"/>
      <w:marLeft w:val="0"/>
      <w:marRight w:val="0"/>
      <w:marTop w:val="0"/>
      <w:marBottom w:val="0"/>
      <w:divBdr>
        <w:top w:val="none" w:sz="0" w:space="0" w:color="auto"/>
        <w:left w:val="none" w:sz="0" w:space="0" w:color="auto"/>
        <w:bottom w:val="none" w:sz="0" w:space="0" w:color="auto"/>
        <w:right w:val="none" w:sz="0" w:space="0" w:color="auto"/>
      </w:divBdr>
    </w:div>
    <w:div w:id="1632900771">
      <w:bodyDiv w:val="1"/>
      <w:marLeft w:val="0"/>
      <w:marRight w:val="0"/>
      <w:marTop w:val="0"/>
      <w:marBottom w:val="0"/>
      <w:divBdr>
        <w:top w:val="none" w:sz="0" w:space="0" w:color="auto"/>
        <w:left w:val="none" w:sz="0" w:space="0" w:color="auto"/>
        <w:bottom w:val="none" w:sz="0" w:space="0" w:color="auto"/>
        <w:right w:val="none" w:sz="0" w:space="0" w:color="auto"/>
      </w:divBdr>
    </w:div>
    <w:div w:id="1633097461">
      <w:bodyDiv w:val="1"/>
      <w:marLeft w:val="0"/>
      <w:marRight w:val="0"/>
      <w:marTop w:val="0"/>
      <w:marBottom w:val="0"/>
      <w:divBdr>
        <w:top w:val="none" w:sz="0" w:space="0" w:color="auto"/>
        <w:left w:val="none" w:sz="0" w:space="0" w:color="auto"/>
        <w:bottom w:val="none" w:sz="0" w:space="0" w:color="auto"/>
        <w:right w:val="none" w:sz="0" w:space="0" w:color="auto"/>
      </w:divBdr>
    </w:div>
    <w:div w:id="1633713270">
      <w:bodyDiv w:val="1"/>
      <w:marLeft w:val="0"/>
      <w:marRight w:val="0"/>
      <w:marTop w:val="0"/>
      <w:marBottom w:val="0"/>
      <w:divBdr>
        <w:top w:val="none" w:sz="0" w:space="0" w:color="auto"/>
        <w:left w:val="none" w:sz="0" w:space="0" w:color="auto"/>
        <w:bottom w:val="none" w:sz="0" w:space="0" w:color="auto"/>
        <w:right w:val="none" w:sz="0" w:space="0" w:color="auto"/>
      </w:divBdr>
    </w:div>
    <w:div w:id="1633830987">
      <w:bodyDiv w:val="1"/>
      <w:marLeft w:val="0"/>
      <w:marRight w:val="0"/>
      <w:marTop w:val="0"/>
      <w:marBottom w:val="0"/>
      <w:divBdr>
        <w:top w:val="none" w:sz="0" w:space="0" w:color="auto"/>
        <w:left w:val="none" w:sz="0" w:space="0" w:color="auto"/>
        <w:bottom w:val="none" w:sz="0" w:space="0" w:color="auto"/>
        <w:right w:val="none" w:sz="0" w:space="0" w:color="auto"/>
      </w:divBdr>
    </w:div>
    <w:div w:id="1634141702">
      <w:bodyDiv w:val="1"/>
      <w:marLeft w:val="0"/>
      <w:marRight w:val="0"/>
      <w:marTop w:val="0"/>
      <w:marBottom w:val="0"/>
      <w:divBdr>
        <w:top w:val="none" w:sz="0" w:space="0" w:color="auto"/>
        <w:left w:val="none" w:sz="0" w:space="0" w:color="auto"/>
        <w:bottom w:val="none" w:sz="0" w:space="0" w:color="auto"/>
        <w:right w:val="none" w:sz="0" w:space="0" w:color="auto"/>
      </w:divBdr>
    </w:div>
    <w:div w:id="1634363996">
      <w:bodyDiv w:val="1"/>
      <w:marLeft w:val="0"/>
      <w:marRight w:val="0"/>
      <w:marTop w:val="0"/>
      <w:marBottom w:val="0"/>
      <w:divBdr>
        <w:top w:val="none" w:sz="0" w:space="0" w:color="auto"/>
        <w:left w:val="none" w:sz="0" w:space="0" w:color="auto"/>
        <w:bottom w:val="none" w:sz="0" w:space="0" w:color="auto"/>
        <w:right w:val="none" w:sz="0" w:space="0" w:color="auto"/>
      </w:divBdr>
    </w:div>
    <w:div w:id="1634364069">
      <w:bodyDiv w:val="1"/>
      <w:marLeft w:val="0"/>
      <w:marRight w:val="0"/>
      <w:marTop w:val="0"/>
      <w:marBottom w:val="0"/>
      <w:divBdr>
        <w:top w:val="none" w:sz="0" w:space="0" w:color="auto"/>
        <w:left w:val="none" w:sz="0" w:space="0" w:color="auto"/>
        <w:bottom w:val="none" w:sz="0" w:space="0" w:color="auto"/>
        <w:right w:val="none" w:sz="0" w:space="0" w:color="auto"/>
      </w:divBdr>
    </w:div>
    <w:div w:id="1634364660">
      <w:bodyDiv w:val="1"/>
      <w:marLeft w:val="0"/>
      <w:marRight w:val="0"/>
      <w:marTop w:val="0"/>
      <w:marBottom w:val="0"/>
      <w:divBdr>
        <w:top w:val="none" w:sz="0" w:space="0" w:color="auto"/>
        <w:left w:val="none" w:sz="0" w:space="0" w:color="auto"/>
        <w:bottom w:val="none" w:sz="0" w:space="0" w:color="auto"/>
        <w:right w:val="none" w:sz="0" w:space="0" w:color="auto"/>
      </w:divBdr>
    </w:div>
    <w:div w:id="1635021763">
      <w:bodyDiv w:val="1"/>
      <w:marLeft w:val="0"/>
      <w:marRight w:val="0"/>
      <w:marTop w:val="0"/>
      <w:marBottom w:val="0"/>
      <w:divBdr>
        <w:top w:val="none" w:sz="0" w:space="0" w:color="auto"/>
        <w:left w:val="none" w:sz="0" w:space="0" w:color="auto"/>
        <w:bottom w:val="none" w:sz="0" w:space="0" w:color="auto"/>
        <w:right w:val="none" w:sz="0" w:space="0" w:color="auto"/>
      </w:divBdr>
    </w:div>
    <w:div w:id="1635209848">
      <w:bodyDiv w:val="1"/>
      <w:marLeft w:val="0"/>
      <w:marRight w:val="0"/>
      <w:marTop w:val="0"/>
      <w:marBottom w:val="0"/>
      <w:divBdr>
        <w:top w:val="none" w:sz="0" w:space="0" w:color="auto"/>
        <w:left w:val="none" w:sz="0" w:space="0" w:color="auto"/>
        <w:bottom w:val="none" w:sz="0" w:space="0" w:color="auto"/>
        <w:right w:val="none" w:sz="0" w:space="0" w:color="auto"/>
      </w:divBdr>
    </w:div>
    <w:div w:id="1635211009">
      <w:bodyDiv w:val="1"/>
      <w:marLeft w:val="0"/>
      <w:marRight w:val="0"/>
      <w:marTop w:val="0"/>
      <w:marBottom w:val="0"/>
      <w:divBdr>
        <w:top w:val="none" w:sz="0" w:space="0" w:color="auto"/>
        <w:left w:val="none" w:sz="0" w:space="0" w:color="auto"/>
        <w:bottom w:val="none" w:sz="0" w:space="0" w:color="auto"/>
        <w:right w:val="none" w:sz="0" w:space="0" w:color="auto"/>
      </w:divBdr>
    </w:div>
    <w:div w:id="1635254884">
      <w:bodyDiv w:val="1"/>
      <w:marLeft w:val="0"/>
      <w:marRight w:val="0"/>
      <w:marTop w:val="0"/>
      <w:marBottom w:val="0"/>
      <w:divBdr>
        <w:top w:val="none" w:sz="0" w:space="0" w:color="auto"/>
        <w:left w:val="none" w:sz="0" w:space="0" w:color="auto"/>
        <w:bottom w:val="none" w:sz="0" w:space="0" w:color="auto"/>
        <w:right w:val="none" w:sz="0" w:space="0" w:color="auto"/>
      </w:divBdr>
    </w:div>
    <w:div w:id="1635326517">
      <w:bodyDiv w:val="1"/>
      <w:marLeft w:val="0"/>
      <w:marRight w:val="0"/>
      <w:marTop w:val="0"/>
      <w:marBottom w:val="0"/>
      <w:divBdr>
        <w:top w:val="none" w:sz="0" w:space="0" w:color="auto"/>
        <w:left w:val="none" w:sz="0" w:space="0" w:color="auto"/>
        <w:bottom w:val="none" w:sz="0" w:space="0" w:color="auto"/>
        <w:right w:val="none" w:sz="0" w:space="0" w:color="auto"/>
      </w:divBdr>
    </w:div>
    <w:div w:id="1635407892">
      <w:bodyDiv w:val="1"/>
      <w:marLeft w:val="0"/>
      <w:marRight w:val="0"/>
      <w:marTop w:val="0"/>
      <w:marBottom w:val="0"/>
      <w:divBdr>
        <w:top w:val="none" w:sz="0" w:space="0" w:color="auto"/>
        <w:left w:val="none" w:sz="0" w:space="0" w:color="auto"/>
        <w:bottom w:val="none" w:sz="0" w:space="0" w:color="auto"/>
        <w:right w:val="none" w:sz="0" w:space="0" w:color="auto"/>
      </w:divBdr>
    </w:div>
    <w:div w:id="1635451301">
      <w:bodyDiv w:val="1"/>
      <w:marLeft w:val="0"/>
      <w:marRight w:val="0"/>
      <w:marTop w:val="0"/>
      <w:marBottom w:val="0"/>
      <w:divBdr>
        <w:top w:val="none" w:sz="0" w:space="0" w:color="auto"/>
        <w:left w:val="none" w:sz="0" w:space="0" w:color="auto"/>
        <w:bottom w:val="none" w:sz="0" w:space="0" w:color="auto"/>
        <w:right w:val="none" w:sz="0" w:space="0" w:color="auto"/>
      </w:divBdr>
    </w:div>
    <w:div w:id="1635452070">
      <w:bodyDiv w:val="1"/>
      <w:marLeft w:val="0"/>
      <w:marRight w:val="0"/>
      <w:marTop w:val="0"/>
      <w:marBottom w:val="0"/>
      <w:divBdr>
        <w:top w:val="none" w:sz="0" w:space="0" w:color="auto"/>
        <w:left w:val="none" w:sz="0" w:space="0" w:color="auto"/>
        <w:bottom w:val="none" w:sz="0" w:space="0" w:color="auto"/>
        <w:right w:val="none" w:sz="0" w:space="0" w:color="auto"/>
      </w:divBdr>
    </w:div>
    <w:div w:id="1635601092">
      <w:bodyDiv w:val="1"/>
      <w:marLeft w:val="0"/>
      <w:marRight w:val="0"/>
      <w:marTop w:val="0"/>
      <w:marBottom w:val="0"/>
      <w:divBdr>
        <w:top w:val="none" w:sz="0" w:space="0" w:color="auto"/>
        <w:left w:val="none" w:sz="0" w:space="0" w:color="auto"/>
        <w:bottom w:val="none" w:sz="0" w:space="0" w:color="auto"/>
        <w:right w:val="none" w:sz="0" w:space="0" w:color="auto"/>
      </w:divBdr>
    </w:div>
    <w:div w:id="1635676819">
      <w:bodyDiv w:val="1"/>
      <w:marLeft w:val="0"/>
      <w:marRight w:val="0"/>
      <w:marTop w:val="0"/>
      <w:marBottom w:val="0"/>
      <w:divBdr>
        <w:top w:val="none" w:sz="0" w:space="0" w:color="auto"/>
        <w:left w:val="none" w:sz="0" w:space="0" w:color="auto"/>
        <w:bottom w:val="none" w:sz="0" w:space="0" w:color="auto"/>
        <w:right w:val="none" w:sz="0" w:space="0" w:color="auto"/>
      </w:divBdr>
    </w:div>
    <w:div w:id="1635863705">
      <w:bodyDiv w:val="1"/>
      <w:marLeft w:val="0"/>
      <w:marRight w:val="0"/>
      <w:marTop w:val="0"/>
      <w:marBottom w:val="0"/>
      <w:divBdr>
        <w:top w:val="none" w:sz="0" w:space="0" w:color="auto"/>
        <w:left w:val="none" w:sz="0" w:space="0" w:color="auto"/>
        <w:bottom w:val="none" w:sz="0" w:space="0" w:color="auto"/>
        <w:right w:val="none" w:sz="0" w:space="0" w:color="auto"/>
      </w:divBdr>
    </w:div>
    <w:div w:id="1635866894">
      <w:bodyDiv w:val="1"/>
      <w:marLeft w:val="0"/>
      <w:marRight w:val="0"/>
      <w:marTop w:val="0"/>
      <w:marBottom w:val="0"/>
      <w:divBdr>
        <w:top w:val="none" w:sz="0" w:space="0" w:color="auto"/>
        <w:left w:val="none" w:sz="0" w:space="0" w:color="auto"/>
        <w:bottom w:val="none" w:sz="0" w:space="0" w:color="auto"/>
        <w:right w:val="none" w:sz="0" w:space="0" w:color="auto"/>
      </w:divBdr>
    </w:div>
    <w:div w:id="1635915479">
      <w:bodyDiv w:val="1"/>
      <w:marLeft w:val="0"/>
      <w:marRight w:val="0"/>
      <w:marTop w:val="0"/>
      <w:marBottom w:val="0"/>
      <w:divBdr>
        <w:top w:val="none" w:sz="0" w:space="0" w:color="auto"/>
        <w:left w:val="none" w:sz="0" w:space="0" w:color="auto"/>
        <w:bottom w:val="none" w:sz="0" w:space="0" w:color="auto"/>
        <w:right w:val="none" w:sz="0" w:space="0" w:color="auto"/>
      </w:divBdr>
    </w:div>
    <w:div w:id="1635941349">
      <w:bodyDiv w:val="1"/>
      <w:marLeft w:val="0"/>
      <w:marRight w:val="0"/>
      <w:marTop w:val="0"/>
      <w:marBottom w:val="0"/>
      <w:divBdr>
        <w:top w:val="none" w:sz="0" w:space="0" w:color="auto"/>
        <w:left w:val="none" w:sz="0" w:space="0" w:color="auto"/>
        <w:bottom w:val="none" w:sz="0" w:space="0" w:color="auto"/>
        <w:right w:val="none" w:sz="0" w:space="0" w:color="auto"/>
      </w:divBdr>
    </w:div>
    <w:div w:id="1635981509">
      <w:bodyDiv w:val="1"/>
      <w:marLeft w:val="0"/>
      <w:marRight w:val="0"/>
      <w:marTop w:val="0"/>
      <w:marBottom w:val="0"/>
      <w:divBdr>
        <w:top w:val="none" w:sz="0" w:space="0" w:color="auto"/>
        <w:left w:val="none" w:sz="0" w:space="0" w:color="auto"/>
        <w:bottom w:val="none" w:sz="0" w:space="0" w:color="auto"/>
        <w:right w:val="none" w:sz="0" w:space="0" w:color="auto"/>
      </w:divBdr>
    </w:div>
    <w:div w:id="1635989670">
      <w:bodyDiv w:val="1"/>
      <w:marLeft w:val="0"/>
      <w:marRight w:val="0"/>
      <w:marTop w:val="0"/>
      <w:marBottom w:val="0"/>
      <w:divBdr>
        <w:top w:val="none" w:sz="0" w:space="0" w:color="auto"/>
        <w:left w:val="none" w:sz="0" w:space="0" w:color="auto"/>
        <w:bottom w:val="none" w:sz="0" w:space="0" w:color="auto"/>
        <w:right w:val="none" w:sz="0" w:space="0" w:color="auto"/>
      </w:divBdr>
    </w:div>
    <w:div w:id="1636251498">
      <w:bodyDiv w:val="1"/>
      <w:marLeft w:val="0"/>
      <w:marRight w:val="0"/>
      <w:marTop w:val="0"/>
      <w:marBottom w:val="0"/>
      <w:divBdr>
        <w:top w:val="none" w:sz="0" w:space="0" w:color="auto"/>
        <w:left w:val="none" w:sz="0" w:space="0" w:color="auto"/>
        <w:bottom w:val="none" w:sz="0" w:space="0" w:color="auto"/>
        <w:right w:val="none" w:sz="0" w:space="0" w:color="auto"/>
      </w:divBdr>
    </w:div>
    <w:div w:id="1636325521">
      <w:bodyDiv w:val="1"/>
      <w:marLeft w:val="0"/>
      <w:marRight w:val="0"/>
      <w:marTop w:val="0"/>
      <w:marBottom w:val="0"/>
      <w:divBdr>
        <w:top w:val="none" w:sz="0" w:space="0" w:color="auto"/>
        <w:left w:val="none" w:sz="0" w:space="0" w:color="auto"/>
        <w:bottom w:val="none" w:sz="0" w:space="0" w:color="auto"/>
        <w:right w:val="none" w:sz="0" w:space="0" w:color="auto"/>
      </w:divBdr>
    </w:div>
    <w:div w:id="1636369113">
      <w:bodyDiv w:val="1"/>
      <w:marLeft w:val="0"/>
      <w:marRight w:val="0"/>
      <w:marTop w:val="0"/>
      <w:marBottom w:val="0"/>
      <w:divBdr>
        <w:top w:val="none" w:sz="0" w:space="0" w:color="auto"/>
        <w:left w:val="none" w:sz="0" w:space="0" w:color="auto"/>
        <w:bottom w:val="none" w:sz="0" w:space="0" w:color="auto"/>
        <w:right w:val="none" w:sz="0" w:space="0" w:color="auto"/>
      </w:divBdr>
    </w:div>
    <w:div w:id="1636375899">
      <w:bodyDiv w:val="1"/>
      <w:marLeft w:val="0"/>
      <w:marRight w:val="0"/>
      <w:marTop w:val="0"/>
      <w:marBottom w:val="0"/>
      <w:divBdr>
        <w:top w:val="none" w:sz="0" w:space="0" w:color="auto"/>
        <w:left w:val="none" w:sz="0" w:space="0" w:color="auto"/>
        <w:bottom w:val="none" w:sz="0" w:space="0" w:color="auto"/>
        <w:right w:val="none" w:sz="0" w:space="0" w:color="auto"/>
      </w:divBdr>
    </w:div>
    <w:div w:id="1636447926">
      <w:bodyDiv w:val="1"/>
      <w:marLeft w:val="0"/>
      <w:marRight w:val="0"/>
      <w:marTop w:val="0"/>
      <w:marBottom w:val="0"/>
      <w:divBdr>
        <w:top w:val="none" w:sz="0" w:space="0" w:color="auto"/>
        <w:left w:val="none" w:sz="0" w:space="0" w:color="auto"/>
        <w:bottom w:val="none" w:sz="0" w:space="0" w:color="auto"/>
        <w:right w:val="none" w:sz="0" w:space="0" w:color="auto"/>
      </w:divBdr>
    </w:div>
    <w:div w:id="1636448337">
      <w:bodyDiv w:val="1"/>
      <w:marLeft w:val="0"/>
      <w:marRight w:val="0"/>
      <w:marTop w:val="0"/>
      <w:marBottom w:val="0"/>
      <w:divBdr>
        <w:top w:val="none" w:sz="0" w:space="0" w:color="auto"/>
        <w:left w:val="none" w:sz="0" w:space="0" w:color="auto"/>
        <w:bottom w:val="none" w:sz="0" w:space="0" w:color="auto"/>
        <w:right w:val="none" w:sz="0" w:space="0" w:color="auto"/>
      </w:divBdr>
    </w:div>
    <w:div w:id="1636566044">
      <w:bodyDiv w:val="1"/>
      <w:marLeft w:val="0"/>
      <w:marRight w:val="0"/>
      <w:marTop w:val="0"/>
      <w:marBottom w:val="0"/>
      <w:divBdr>
        <w:top w:val="none" w:sz="0" w:space="0" w:color="auto"/>
        <w:left w:val="none" w:sz="0" w:space="0" w:color="auto"/>
        <w:bottom w:val="none" w:sz="0" w:space="0" w:color="auto"/>
        <w:right w:val="none" w:sz="0" w:space="0" w:color="auto"/>
      </w:divBdr>
    </w:div>
    <w:div w:id="1636789251">
      <w:bodyDiv w:val="1"/>
      <w:marLeft w:val="0"/>
      <w:marRight w:val="0"/>
      <w:marTop w:val="0"/>
      <w:marBottom w:val="0"/>
      <w:divBdr>
        <w:top w:val="none" w:sz="0" w:space="0" w:color="auto"/>
        <w:left w:val="none" w:sz="0" w:space="0" w:color="auto"/>
        <w:bottom w:val="none" w:sz="0" w:space="0" w:color="auto"/>
        <w:right w:val="none" w:sz="0" w:space="0" w:color="auto"/>
      </w:divBdr>
    </w:div>
    <w:div w:id="1636792137">
      <w:bodyDiv w:val="1"/>
      <w:marLeft w:val="0"/>
      <w:marRight w:val="0"/>
      <w:marTop w:val="0"/>
      <w:marBottom w:val="0"/>
      <w:divBdr>
        <w:top w:val="none" w:sz="0" w:space="0" w:color="auto"/>
        <w:left w:val="none" w:sz="0" w:space="0" w:color="auto"/>
        <w:bottom w:val="none" w:sz="0" w:space="0" w:color="auto"/>
        <w:right w:val="none" w:sz="0" w:space="0" w:color="auto"/>
      </w:divBdr>
    </w:div>
    <w:div w:id="1636910244">
      <w:bodyDiv w:val="1"/>
      <w:marLeft w:val="0"/>
      <w:marRight w:val="0"/>
      <w:marTop w:val="0"/>
      <w:marBottom w:val="0"/>
      <w:divBdr>
        <w:top w:val="none" w:sz="0" w:space="0" w:color="auto"/>
        <w:left w:val="none" w:sz="0" w:space="0" w:color="auto"/>
        <w:bottom w:val="none" w:sz="0" w:space="0" w:color="auto"/>
        <w:right w:val="none" w:sz="0" w:space="0" w:color="auto"/>
      </w:divBdr>
    </w:div>
    <w:div w:id="1637026752">
      <w:bodyDiv w:val="1"/>
      <w:marLeft w:val="0"/>
      <w:marRight w:val="0"/>
      <w:marTop w:val="0"/>
      <w:marBottom w:val="0"/>
      <w:divBdr>
        <w:top w:val="none" w:sz="0" w:space="0" w:color="auto"/>
        <w:left w:val="none" w:sz="0" w:space="0" w:color="auto"/>
        <w:bottom w:val="none" w:sz="0" w:space="0" w:color="auto"/>
        <w:right w:val="none" w:sz="0" w:space="0" w:color="auto"/>
      </w:divBdr>
    </w:div>
    <w:div w:id="1637105458">
      <w:bodyDiv w:val="1"/>
      <w:marLeft w:val="0"/>
      <w:marRight w:val="0"/>
      <w:marTop w:val="0"/>
      <w:marBottom w:val="0"/>
      <w:divBdr>
        <w:top w:val="none" w:sz="0" w:space="0" w:color="auto"/>
        <w:left w:val="none" w:sz="0" w:space="0" w:color="auto"/>
        <w:bottom w:val="none" w:sz="0" w:space="0" w:color="auto"/>
        <w:right w:val="none" w:sz="0" w:space="0" w:color="auto"/>
      </w:divBdr>
    </w:div>
    <w:div w:id="1637181374">
      <w:bodyDiv w:val="1"/>
      <w:marLeft w:val="0"/>
      <w:marRight w:val="0"/>
      <w:marTop w:val="0"/>
      <w:marBottom w:val="0"/>
      <w:divBdr>
        <w:top w:val="none" w:sz="0" w:space="0" w:color="auto"/>
        <w:left w:val="none" w:sz="0" w:space="0" w:color="auto"/>
        <w:bottom w:val="none" w:sz="0" w:space="0" w:color="auto"/>
        <w:right w:val="none" w:sz="0" w:space="0" w:color="auto"/>
      </w:divBdr>
    </w:div>
    <w:div w:id="1637642904">
      <w:bodyDiv w:val="1"/>
      <w:marLeft w:val="0"/>
      <w:marRight w:val="0"/>
      <w:marTop w:val="0"/>
      <w:marBottom w:val="0"/>
      <w:divBdr>
        <w:top w:val="none" w:sz="0" w:space="0" w:color="auto"/>
        <w:left w:val="none" w:sz="0" w:space="0" w:color="auto"/>
        <w:bottom w:val="none" w:sz="0" w:space="0" w:color="auto"/>
        <w:right w:val="none" w:sz="0" w:space="0" w:color="auto"/>
      </w:divBdr>
    </w:div>
    <w:div w:id="1637645357">
      <w:bodyDiv w:val="1"/>
      <w:marLeft w:val="0"/>
      <w:marRight w:val="0"/>
      <w:marTop w:val="0"/>
      <w:marBottom w:val="0"/>
      <w:divBdr>
        <w:top w:val="none" w:sz="0" w:space="0" w:color="auto"/>
        <w:left w:val="none" w:sz="0" w:space="0" w:color="auto"/>
        <w:bottom w:val="none" w:sz="0" w:space="0" w:color="auto"/>
        <w:right w:val="none" w:sz="0" w:space="0" w:color="auto"/>
      </w:divBdr>
    </w:div>
    <w:div w:id="1638297194">
      <w:bodyDiv w:val="1"/>
      <w:marLeft w:val="0"/>
      <w:marRight w:val="0"/>
      <w:marTop w:val="0"/>
      <w:marBottom w:val="0"/>
      <w:divBdr>
        <w:top w:val="none" w:sz="0" w:space="0" w:color="auto"/>
        <w:left w:val="none" w:sz="0" w:space="0" w:color="auto"/>
        <w:bottom w:val="none" w:sz="0" w:space="0" w:color="auto"/>
        <w:right w:val="none" w:sz="0" w:space="0" w:color="auto"/>
      </w:divBdr>
    </w:div>
    <w:div w:id="1638686251">
      <w:bodyDiv w:val="1"/>
      <w:marLeft w:val="0"/>
      <w:marRight w:val="0"/>
      <w:marTop w:val="0"/>
      <w:marBottom w:val="0"/>
      <w:divBdr>
        <w:top w:val="none" w:sz="0" w:space="0" w:color="auto"/>
        <w:left w:val="none" w:sz="0" w:space="0" w:color="auto"/>
        <w:bottom w:val="none" w:sz="0" w:space="0" w:color="auto"/>
        <w:right w:val="none" w:sz="0" w:space="0" w:color="auto"/>
      </w:divBdr>
    </w:div>
    <w:div w:id="1638797189">
      <w:bodyDiv w:val="1"/>
      <w:marLeft w:val="0"/>
      <w:marRight w:val="0"/>
      <w:marTop w:val="0"/>
      <w:marBottom w:val="0"/>
      <w:divBdr>
        <w:top w:val="none" w:sz="0" w:space="0" w:color="auto"/>
        <w:left w:val="none" w:sz="0" w:space="0" w:color="auto"/>
        <w:bottom w:val="none" w:sz="0" w:space="0" w:color="auto"/>
        <w:right w:val="none" w:sz="0" w:space="0" w:color="auto"/>
      </w:divBdr>
    </w:div>
    <w:div w:id="1638798592">
      <w:bodyDiv w:val="1"/>
      <w:marLeft w:val="0"/>
      <w:marRight w:val="0"/>
      <w:marTop w:val="0"/>
      <w:marBottom w:val="0"/>
      <w:divBdr>
        <w:top w:val="none" w:sz="0" w:space="0" w:color="auto"/>
        <w:left w:val="none" w:sz="0" w:space="0" w:color="auto"/>
        <w:bottom w:val="none" w:sz="0" w:space="0" w:color="auto"/>
        <w:right w:val="none" w:sz="0" w:space="0" w:color="auto"/>
      </w:divBdr>
    </w:div>
    <w:div w:id="1638876930">
      <w:bodyDiv w:val="1"/>
      <w:marLeft w:val="0"/>
      <w:marRight w:val="0"/>
      <w:marTop w:val="0"/>
      <w:marBottom w:val="0"/>
      <w:divBdr>
        <w:top w:val="none" w:sz="0" w:space="0" w:color="auto"/>
        <w:left w:val="none" w:sz="0" w:space="0" w:color="auto"/>
        <w:bottom w:val="none" w:sz="0" w:space="0" w:color="auto"/>
        <w:right w:val="none" w:sz="0" w:space="0" w:color="auto"/>
      </w:divBdr>
    </w:div>
    <w:div w:id="1638951775">
      <w:bodyDiv w:val="1"/>
      <w:marLeft w:val="0"/>
      <w:marRight w:val="0"/>
      <w:marTop w:val="0"/>
      <w:marBottom w:val="0"/>
      <w:divBdr>
        <w:top w:val="none" w:sz="0" w:space="0" w:color="auto"/>
        <w:left w:val="none" w:sz="0" w:space="0" w:color="auto"/>
        <w:bottom w:val="none" w:sz="0" w:space="0" w:color="auto"/>
        <w:right w:val="none" w:sz="0" w:space="0" w:color="auto"/>
      </w:divBdr>
    </w:div>
    <w:div w:id="1639022159">
      <w:bodyDiv w:val="1"/>
      <w:marLeft w:val="0"/>
      <w:marRight w:val="0"/>
      <w:marTop w:val="0"/>
      <w:marBottom w:val="0"/>
      <w:divBdr>
        <w:top w:val="none" w:sz="0" w:space="0" w:color="auto"/>
        <w:left w:val="none" w:sz="0" w:space="0" w:color="auto"/>
        <w:bottom w:val="none" w:sz="0" w:space="0" w:color="auto"/>
        <w:right w:val="none" w:sz="0" w:space="0" w:color="auto"/>
      </w:divBdr>
    </w:div>
    <w:div w:id="1639069249">
      <w:bodyDiv w:val="1"/>
      <w:marLeft w:val="0"/>
      <w:marRight w:val="0"/>
      <w:marTop w:val="0"/>
      <w:marBottom w:val="0"/>
      <w:divBdr>
        <w:top w:val="none" w:sz="0" w:space="0" w:color="auto"/>
        <w:left w:val="none" w:sz="0" w:space="0" w:color="auto"/>
        <w:bottom w:val="none" w:sz="0" w:space="0" w:color="auto"/>
        <w:right w:val="none" w:sz="0" w:space="0" w:color="auto"/>
      </w:divBdr>
    </w:div>
    <w:div w:id="1639070032">
      <w:bodyDiv w:val="1"/>
      <w:marLeft w:val="0"/>
      <w:marRight w:val="0"/>
      <w:marTop w:val="0"/>
      <w:marBottom w:val="0"/>
      <w:divBdr>
        <w:top w:val="none" w:sz="0" w:space="0" w:color="auto"/>
        <w:left w:val="none" w:sz="0" w:space="0" w:color="auto"/>
        <w:bottom w:val="none" w:sz="0" w:space="0" w:color="auto"/>
        <w:right w:val="none" w:sz="0" w:space="0" w:color="auto"/>
      </w:divBdr>
    </w:div>
    <w:div w:id="1639141584">
      <w:bodyDiv w:val="1"/>
      <w:marLeft w:val="0"/>
      <w:marRight w:val="0"/>
      <w:marTop w:val="0"/>
      <w:marBottom w:val="0"/>
      <w:divBdr>
        <w:top w:val="none" w:sz="0" w:space="0" w:color="auto"/>
        <w:left w:val="none" w:sz="0" w:space="0" w:color="auto"/>
        <w:bottom w:val="none" w:sz="0" w:space="0" w:color="auto"/>
        <w:right w:val="none" w:sz="0" w:space="0" w:color="auto"/>
      </w:divBdr>
    </w:div>
    <w:div w:id="1639264121">
      <w:bodyDiv w:val="1"/>
      <w:marLeft w:val="0"/>
      <w:marRight w:val="0"/>
      <w:marTop w:val="0"/>
      <w:marBottom w:val="0"/>
      <w:divBdr>
        <w:top w:val="none" w:sz="0" w:space="0" w:color="auto"/>
        <w:left w:val="none" w:sz="0" w:space="0" w:color="auto"/>
        <w:bottom w:val="none" w:sz="0" w:space="0" w:color="auto"/>
        <w:right w:val="none" w:sz="0" w:space="0" w:color="auto"/>
      </w:divBdr>
    </w:div>
    <w:div w:id="1639337957">
      <w:bodyDiv w:val="1"/>
      <w:marLeft w:val="0"/>
      <w:marRight w:val="0"/>
      <w:marTop w:val="0"/>
      <w:marBottom w:val="0"/>
      <w:divBdr>
        <w:top w:val="none" w:sz="0" w:space="0" w:color="auto"/>
        <w:left w:val="none" w:sz="0" w:space="0" w:color="auto"/>
        <w:bottom w:val="none" w:sz="0" w:space="0" w:color="auto"/>
        <w:right w:val="none" w:sz="0" w:space="0" w:color="auto"/>
      </w:divBdr>
    </w:div>
    <w:div w:id="1639408557">
      <w:bodyDiv w:val="1"/>
      <w:marLeft w:val="0"/>
      <w:marRight w:val="0"/>
      <w:marTop w:val="0"/>
      <w:marBottom w:val="0"/>
      <w:divBdr>
        <w:top w:val="none" w:sz="0" w:space="0" w:color="auto"/>
        <w:left w:val="none" w:sz="0" w:space="0" w:color="auto"/>
        <w:bottom w:val="none" w:sz="0" w:space="0" w:color="auto"/>
        <w:right w:val="none" w:sz="0" w:space="0" w:color="auto"/>
      </w:divBdr>
    </w:div>
    <w:div w:id="1639413431">
      <w:bodyDiv w:val="1"/>
      <w:marLeft w:val="0"/>
      <w:marRight w:val="0"/>
      <w:marTop w:val="0"/>
      <w:marBottom w:val="0"/>
      <w:divBdr>
        <w:top w:val="none" w:sz="0" w:space="0" w:color="auto"/>
        <w:left w:val="none" w:sz="0" w:space="0" w:color="auto"/>
        <w:bottom w:val="none" w:sz="0" w:space="0" w:color="auto"/>
        <w:right w:val="none" w:sz="0" w:space="0" w:color="auto"/>
      </w:divBdr>
    </w:div>
    <w:div w:id="1639528110">
      <w:bodyDiv w:val="1"/>
      <w:marLeft w:val="0"/>
      <w:marRight w:val="0"/>
      <w:marTop w:val="0"/>
      <w:marBottom w:val="0"/>
      <w:divBdr>
        <w:top w:val="none" w:sz="0" w:space="0" w:color="auto"/>
        <w:left w:val="none" w:sz="0" w:space="0" w:color="auto"/>
        <w:bottom w:val="none" w:sz="0" w:space="0" w:color="auto"/>
        <w:right w:val="none" w:sz="0" w:space="0" w:color="auto"/>
      </w:divBdr>
    </w:div>
    <w:div w:id="1639873907">
      <w:bodyDiv w:val="1"/>
      <w:marLeft w:val="0"/>
      <w:marRight w:val="0"/>
      <w:marTop w:val="0"/>
      <w:marBottom w:val="0"/>
      <w:divBdr>
        <w:top w:val="none" w:sz="0" w:space="0" w:color="auto"/>
        <w:left w:val="none" w:sz="0" w:space="0" w:color="auto"/>
        <w:bottom w:val="none" w:sz="0" w:space="0" w:color="auto"/>
        <w:right w:val="none" w:sz="0" w:space="0" w:color="auto"/>
      </w:divBdr>
    </w:div>
    <w:div w:id="1639996987">
      <w:bodyDiv w:val="1"/>
      <w:marLeft w:val="0"/>
      <w:marRight w:val="0"/>
      <w:marTop w:val="0"/>
      <w:marBottom w:val="0"/>
      <w:divBdr>
        <w:top w:val="none" w:sz="0" w:space="0" w:color="auto"/>
        <w:left w:val="none" w:sz="0" w:space="0" w:color="auto"/>
        <w:bottom w:val="none" w:sz="0" w:space="0" w:color="auto"/>
        <w:right w:val="none" w:sz="0" w:space="0" w:color="auto"/>
      </w:divBdr>
    </w:div>
    <w:div w:id="1640071066">
      <w:bodyDiv w:val="1"/>
      <w:marLeft w:val="0"/>
      <w:marRight w:val="0"/>
      <w:marTop w:val="0"/>
      <w:marBottom w:val="0"/>
      <w:divBdr>
        <w:top w:val="none" w:sz="0" w:space="0" w:color="auto"/>
        <w:left w:val="none" w:sz="0" w:space="0" w:color="auto"/>
        <w:bottom w:val="none" w:sz="0" w:space="0" w:color="auto"/>
        <w:right w:val="none" w:sz="0" w:space="0" w:color="auto"/>
      </w:divBdr>
    </w:div>
    <w:div w:id="1640110132">
      <w:bodyDiv w:val="1"/>
      <w:marLeft w:val="0"/>
      <w:marRight w:val="0"/>
      <w:marTop w:val="0"/>
      <w:marBottom w:val="0"/>
      <w:divBdr>
        <w:top w:val="none" w:sz="0" w:space="0" w:color="auto"/>
        <w:left w:val="none" w:sz="0" w:space="0" w:color="auto"/>
        <w:bottom w:val="none" w:sz="0" w:space="0" w:color="auto"/>
        <w:right w:val="none" w:sz="0" w:space="0" w:color="auto"/>
      </w:divBdr>
    </w:div>
    <w:div w:id="1640382839">
      <w:bodyDiv w:val="1"/>
      <w:marLeft w:val="0"/>
      <w:marRight w:val="0"/>
      <w:marTop w:val="0"/>
      <w:marBottom w:val="0"/>
      <w:divBdr>
        <w:top w:val="none" w:sz="0" w:space="0" w:color="auto"/>
        <w:left w:val="none" w:sz="0" w:space="0" w:color="auto"/>
        <w:bottom w:val="none" w:sz="0" w:space="0" w:color="auto"/>
        <w:right w:val="none" w:sz="0" w:space="0" w:color="auto"/>
      </w:divBdr>
    </w:div>
    <w:div w:id="1640573315">
      <w:bodyDiv w:val="1"/>
      <w:marLeft w:val="0"/>
      <w:marRight w:val="0"/>
      <w:marTop w:val="0"/>
      <w:marBottom w:val="0"/>
      <w:divBdr>
        <w:top w:val="none" w:sz="0" w:space="0" w:color="auto"/>
        <w:left w:val="none" w:sz="0" w:space="0" w:color="auto"/>
        <w:bottom w:val="none" w:sz="0" w:space="0" w:color="auto"/>
        <w:right w:val="none" w:sz="0" w:space="0" w:color="auto"/>
      </w:divBdr>
    </w:div>
    <w:div w:id="1640575075">
      <w:bodyDiv w:val="1"/>
      <w:marLeft w:val="0"/>
      <w:marRight w:val="0"/>
      <w:marTop w:val="0"/>
      <w:marBottom w:val="0"/>
      <w:divBdr>
        <w:top w:val="none" w:sz="0" w:space="0" w:color="auto"/>
        <w:left w:val="none" w:sz="0" w:space="0" w:color="auto"/>
        <w:bottom w:val="none" w:sz="0" w:space="0" w:color="auto"/>
        <w:right w:val="none" w:sz="0" w:space="0" w:color="auto"/>
      </w:divBdr>
    </w:div>
    <w:div w:id="1640649126">
      <w:bodyDiv w:val="1"/>
      <w:marLeft w:val="0"/>
      <w:marRight w:val="0"/>
      <w:marTop w:val="0"/>
      <w:marBottom w:val="0"/>
      <w:divBdr>
        <w:top w:val="none" w:sz="0" w:space="0" w:color="auto"/>
        <w:left w:val="none" w:sz="0" w:space="0" w:color="auto"/>
        <w:bottom w:val="none" w:sz="0" w:space="0" w:color="auto"/>
        <w:right w:val="none" w:sz="0" w:space="0" w:color="auto"/>
      </w:divBdr>
    </w:div>
    <w:div w:id="1640918144">
      <w:bodyDiv w:val="1"/>
      <w:marLeft w:val="0"/>
      <w:marRight w:val="0"/>
      <w:marTop w:val="0"/>
      <w:marBottom w:val="0"/>
      <w:divBdr>
        <w:top w:val="none" w:sz="0" w:space="0" w:color="auto"/>
        <w:left w:val="none" w:sz="0" w:space="0" w:color="auto"/>
        <w:bottom w:val="none" w:sz="0" w:space="0" w:color="auto"/>
        <w:right w:val="none" w:sz="0" w:space="0" w:color="auto"/>
      </w:divBdr>
    </w:div>
    <w:div w:id="1640964111">
      <w:bodyDiv w:val="1"/>
      <w:marLeft w:val="0"/>
      <w:marRight w:val="0"/>
      <w:marTop w:val="0"/>
      <w:marBottom w:val="0"/>
      <w:divBdr>
        <w:top w:val="none" w:sz="0" w:space="0" w:color="auto"/>
        <w:left w:val="none" w:sz="0" w:space="0" w:color="auto"/>
        <w:bottom w:val="none" w:sz="0" w:space="0" w:color="auto"/>
        <w:right w:val="none" w:sz="0" w:space="0" w:color="auto"/>
      </w:divBdr>
    </w:div>
    <w:div w:id="1641033112">
      <w:bodyDiv w:val="1"/>
      <w:marLeft w:val="0"/>
      <w:marRight w:val="0"/>
      <w:marTop w:val="0"/>
      <w:marBottom w:val="0"/>
      <w:divBdr>
        <w:top w:val="none" w:sz="0" w:space="0" w:color="auto"/>
        <w:left w:val="none" w:sz="0" w:space="0" w:color="auto"/>
        <w:bottom w:val="none" w:sz="0" w:space="0" w:color="auto"/>
        <w:right w:val="none" w:sz="0" w:space="0" w:color="auto"/>
      </w:divBdr>
    </w:div>
    <w:div w:id="1641298977">
      <w:bodyDiv w:val="1"/>
      <w:marLeft w:val="0"/>
      <w:marRight w:val="0"/>
      <w:marTop w:val="0"/>
      <w:marBottom w:val="0"/>
      <w:divBdr>
        <w:top w:val="none" w:sz="0" w:space="0" w:color="auto"/>
        <w:left w:val="none" w:sz="0" w:space="0" w:color="auto"/>
        <w:bottom w:val="none" w:sz="0" w:space="0" w:color="auto"/>
        <w:right w:val="none" w:sz="0" w:space="0" w:color="auto"/>
      </w:divBdr>
    </w:div>
    <w:div w:id="1641379643">
      <w:bodyDiv w:val="1"/>
      <w:marLeft w:val="0"/>
      <w:marRight w:val="0"/>
      <w:marTop w:val="0"/>
      <w:marBottom w:val="0"/>
      <w:divBdr>
        <w:top w:val="none" w:sz="0" w:space="0" w:color="auto"/>
        <w:left w:val="none" w:sz="0" w:space="0" w:color="auto"/>
        <w:bottom w:val="none" w:sz="0" w:space="0" w:color="auto"/>
        <w:right w:val="none" w:sz="0" w:space="0" w:color="auto"/>
      </w:divBdr>
    </w:div>
    <w:div w:id="1641612209">
      <w:bodyDiv w:val="1"/>
      <w:marLeft w:val="0"/>
      <w:marRight w:val="0"/>
      <w:marTop w:val="0"/>
      <w:marBottom w:val="0"/>
      <w:divBdr>
        <w:top w:val="none" w:sz="0" w:space="0" w:color="auto"/>
        <w:left w:val="none" w:sz="0" w:space="0" w:color="auto"/>
        <w:bottom w:val="none" w:sz="0" w:space="0" w:color="auto"/>
        <w:right w:val="none" w:sz="0" w:space="0" w:color="auto"/>
      </w:divBdr>
    </w:div>
    <w:div w:id="1641643596">
      <w:bodyDiv w:val="1"/>
      <w:marLeft w:val="0"/>
      <w:marRight w:val="0"/>
      <w:marTop w:val="0"/>
      <w:marBottom w:val="0"/>
      <w:divBdr>
        <w:top w:val="none" w:sz="0" w:space="0" w:color="auto"/>
        <w:left w:val="none" w:sz="0" w:space="0" w:color="auto"/>
        <w:bottom w:val="none" w:sz="0" w:space="0" w:color="auto"/>
        <w:right w:val="none" w:sz="0" w:space="0" w:color="auto"/>
      </w:divBdr>
    </w:div>
    <w:div w:id="1641693115">
      <w:bodyDiv w:val="1"/>
      <w:marLeft w:val="0"/>
      <w:marRight w:val="0"/>
      <w:marTop w:val="0"/>
      <w:marBottom w:val="0"/>
      <w:divBdr>
        <w:top w:val="none" w:sz="0" w:space="0" w:color="auto"/>
        <w:left w:val="none" w:sz="0" w:space="0" w:color="auto"/>
        <w:bottom w:val="none" w:sz="0" w:space="0" w:color="auto"/>
        <w:right w:val="none" w:sz="0" w:space="0" w:color="auto"/>
      </w:divBdr>
    </w:div>
    <w:div w:id="1641809254">
      <w:bodyDiv w:val="1"/>
      <w:marLeft w:val="0"/>
      <w:marRight w:val="0"/>
      <w:marTop w:val="0"/>
      <w:marBottom w:val="0"/>
      <w:divBdr>
        <w:top w:val="none" w:sz="0" w:space="0" w:color="auto"/>
        <w:left w:val="none" w:sz="0" w:space="0" w:color="auto"/>
        <w:bottom w:val="none" w:sz="0" w:space="0" w:color="auto"/>
        <w:right w:val="none" w:sz="0" w:space="0" w:color="auto"/>
      </w:divBdr>
    </w:div>
    <w:div w:id="1641959945">
      <w:bodyDiv w:val="1"/>
      <w:marLeft w:val="0"/>
      <w:marRight w:val="0"/>
      <w:marTop w:val="0"/>
      <w:marBottom w:val="0"/>
      <w:divBdr>
        <w:top w:val="none" w:sz="0" w:space="0" w:color="auto"/>
        <w:left w:val="none" w:sz="0" w:space="0" w:color="auto"/>
        <w:bottom w:val="none" w:sz="0" w:space="0" w:color="auto"/>
        <w:right w:val="none" w:sz="0" w:space="0" w:color="auto"/>
      </w:divBdr>
    </w:div>
    <w:div w:id="1642005278">
      <w:bodyDiv w:val="1"/>
      <w:marLeft w:val="0"/>
      <w:marRight w:val="0"/>
      <w:marTop w:val="0"/>
      <w:marBottom w:val="0"/>
      <w:divBdr>
        <w:top w:val="none" w:sz="0" w:space="0" w:color="auto"/>
        <w:left w:val="none" w:sz="0" w:space="0" w:color="auto"/>
        <w:bottom w:val="none" w:sz="0" w:space="0" w:color="auto"/>
        <w:right w:val="none" w:sz="0" w:space="0" w:color="auto"/>
      </w:divBdr>
    </w:div>
    <w:div w:id="1642030557">
      <w:bodyDiv w:val="1"/>
      <w:marLeft w:val="0"/>
      <w:marRight w:val="0"/>
      <w:marTop w:val="0"/>
      <w:marBottom w:val="0"/>
      <w:divBdr>
        <w:top w:val="none" w:sz="0" w:space="0" w:color="auto"/>
        <w:left w:val="none" w:sz="0" w:space="0" w:color="auto"/>
        <w:bottom w:val="none" w:sz="0" w:space="0" w:color="auto"/>
        <w:right w:val="none" w:sz="0" w:space="0" w:color="auto"/>
      </w:divBdr>
    </w:div>
    <w:div w:id="1642076138">
      <w:bodyDiv w:val="1"/>
      <w:marLeft w:val="0"/>
      <w:marRight w:val="0"/>
      <w:marTop w:val="0"/>
      <w:marBottom w:val="0"/>
      <w:divBdr>
        <w:top w:val="none" w:sz="0" w:space="0" w:color="auto"/>
        <w:left w:val="none" w:sz="0" w:space="0" w:color="auto"/>
        <w:bottom w:val="none" w:sz="0" w:space="0" w:color="auto"/>
        <w:right w:val="none" w:sz="0" w:space="0" w:color="auto"/>
      </w:divBdr>
    </w:div>
    <w:div w:id="1642224973">
      <w:bodyDiv w:val="1"/>
      <w:marLeft w:val="0"/>
      <w:marRight w:val="0"/>
      <w:marTop w:val="0"/>
      <w:marBottom w:val="0"/>
      <w:divBdr>
        <w:top w:val="none" w:sz="0" w:space="0" w:color="auto"/>
        <w:left w:val="none" w:sz="0" w:space="0" w:color="auto"/>
        <w:bottom w:val="none" w:sz="0" w:space="0" w:color="auto"/>
        <w:right w:val="none" w:sz="0" w:space="0" w:color="auto"/>
      </w:divBdr>
    </w:div>
    <w:div w:id="1642231412">
      <w:bodyDiv w:val="1"/>
      <w:marLeft w:val="0"/>
      <w:marRight w:val="0"/>
      <w:marTop w:val="0"/>
      <w:marBottom w:val="0"/>
      <w:divBdr>
        <w:top w:val="none" w:sz="0" w:space="0" w:color="auto"/>
        <w:left w:val="none" w:sz="0" w:space="0" w:color="auto"/>
        <w:bottom w:val="none" w:sz="0" w:space="0" w:color="auto"/>
        <w:right w:val="none" w:sz="0" w:space="0" w:color="auto"/>
      </w:divBdr>
    </w:div>
    <w:div w:id="1642272293">
      <w:bodyDiv w:val="1"/>
      <w:marLeft w:val="0"/>
      <w:marRight w:val="0"/>
      <w:marTop w:val="0"/>
      <w:marBottom w:val="0"/>
      <w:divBdr>
        <w:top w:val="none" w:sz="0" w:space="0" w:color="auto"/>
        <w:left w:val="none" w:sz="0" w:space="0" w:color="auto"/>
        <w:bottom w:val="none" w:sz="0" w:space="0" w:color="auto"/>
        <w:right w:val="none" w:sz="0" w:space="0" w:color="auto"/>
      </w:divBdr>
    </w:div>
    <w:div w:id="1642341797">
      <w:bodyDiv w:val="1"/>
      <w:marLeft w:val="0"/>
      <w:marRight w:val="0"/>
      <w:marTop w:val="0"/>
      <w:marBottom w:val="0"/>
      <w:divBdr>
        <w:top w:val="none" w:sz="0" w:space="0" w:color="auto"/>
        <w:left w:val="none" w:sz="0" w:space="0" w:color="auto"/>
        <w:bottom w:val="none" w:sz="0" w:space="0" w:color="auto"/>
        <w:right w:val="none" w:sz="0" w:space="0" w:color="auto"/>
      </w:divBdr>
    </w:div>
    <w:div w:id="1642349731">
      <w:bodyDiv w:val="1"/>
      <w:marLeft w:val="0"/>
      <w:marRight w:val="0"/>
      <w:marTop w:val="0"/>
      <w:marBottom w:val="0"/>
      <w:divBdr>
        <w:top w:val="none" w:sz="0" w:space="0" w:color="auto"/>
        <w:left w:val="none" w:sz="0" w:space="0" w:color="auto"/>
        <w:bottom w:val="none" w:sz="0" w:space="0" w:color="auto"/>
        <w:right w:val="none" w:sz="0" w:space="0" w:color="auto"/>
      </w:divBdr>
    </w:div>
    <w:div w:id="1642493077">
      <w:bodyDiv w:val="1"/>
      <w:marLeft w:val="0"/>
      <w:marRight w:val="0"/>
      <w:marTop w:val="0"/>
      <w:marBottom w:val="0"/>
      <w:divBdr>
        <w:top w:val="none" w:sz="0" w:space="0" w:color="auto"/>
        <w:left w:val="none" w:sz="0" w:space="0" w:color="auto"/>
        <w:bottom w:val="none" w:sz="0" w:space="0" w:color="auto"/>
        <w:right w:val="none" w:sz="0" w:space="0" w:color="auto"/>
      </w:divBdr>
    </w:div>
    <w:div w:id="1642615015">
      <w:bodyDiv w:val="1"/>
      <w:marLeft w:val="0"/>
      <w:marRight w:val="0"/>
      <w:marTop w:val="0"/>
      <w:marBottom w:val="0"/>
      <w:divBdr>
        <w:top w:val="none" w:sz="0" w:space="0" w:color="auto"/>
        <w:left w:val="none" w:sz="0" w:space="0" w:color="auto"/>
        <w:bottom w:val="none" w:sz="0" w:space="0" w:color="auto"/>
        <w:right w:val="none" w:sz="0" w:space="0" w:color="auto"/>
      </w:divBdr>
    </w:div>
    <w:div w:id="1642734468">
      <w:bodyDiv w:val="1"/>
      <w:marLeft w:val="0"/>
      <w:marRight w:val="0"/>
      <w:marTop w:val="0"/>
      <w:marBottom w:val="0"/>
      <w:divBdr>
        <w:top w:val="none" w:sz="0" w:space="0" w:color="auto"/>
        <w:left w:val="none" w:sz="0" w:space="0" w:color="auto"/>
        <w:bottom w:val="none" w:sz="0" w:space="0" w:color="auto"/>
        <w:right w:val="none" w:sz="0" w:space="0" w:color="auto"/>
      </w:divBdr>
    </w:div>
    <w:div w:id="1642926467">
      <w:bodyDiv w:val="1"/>
      <w:marLeft w:val="0"/>
      <w:marRight w:val="0"/>
      <w:marTop w:val="0"/>
      <w:marBottom w:val="0"/>
      <w:divBdr>
        <w:top w:val="none" w:sz="0" w:space="0" w:color="auto"/>
        <w:left w:val="none" w:sz="0" w:space="0" w:color="auto"/>
        <w:bottom w:val="none" w:sz="0" w:space="0" w:color="auto"/>
        <w:right w:val="none" w:sz="0" w:space="0" w:color="auto"/>
      </w:divBdr>
    </w:div>
    <w:div w:id="1643119258">
      <w:bodyDiv w:val="1"/>
      <w:marLeft w:val="0"/>
      <w:marRight w:val="0"/>
      <w:marTop w:val="0"/>
      <w:marBottom w:val="0"/>
      <w:divBdr>
        <w:top w:val="none" w:sz="0" w:space="0" w:color="auto"/>
        <w:left w:val="none" w:sz="0" w:space="0" w:color="auto"/>
        <w:bottom w:val="none" w:sz="0" w:space="0" w:color="auto"/>
        <w:right w:val="none" w:sz="0" w:space="0" w:color="auto"/>
      </w:divBdr>
    </w:div>
    <w:div w:id="1643147309">
      <w:bodyDiv w:val="1"/>
      <w:marLeft w:val="0"/>
      <w:marRight w:val="0"/>
      <w:marTop w:val="0"/>
      <w:marBottom w:val="0"/>
      <w:divBdr>
        <w:top w:val="none" w:sz="0" w:space="0" w:color="auto"/>
        <w:left w:val="none" w:sz="0" w:space="0" w:color="auto"/>
        <w:bottom w:val="none" w:sz="0" w:space="0" w:color="auto"/>
        <w:right w:val="none" w:sz="0" w:space="0" w:color="auto"/>
      </w:divBdr>
    </w:div>
    <w:div w:id="1643196981">
      <w:bodyDiv w:val="1"/>
      <w:marLeft w:val="0"/>
      <w:marRight w:val="0"/>
      <w:marTop w:val="0"/>
      <w:marBottom w:val="0"/>
      <w:divBdr>
        <w:top w:val="none" w:sz="0" w:space="0" w:color="auto"/>
        <w:left w:val="none" w:sz="0" w:space="0" w:color="auto"/>
        <w:bottom w:val="none" w:sz="0" w:space="0" w:color="auto"/>
        <w:right w:val="none" w:sz="0" w:space="0" w:color="auto"/>
      </w:divBdr>
    </w:div>
    <w:div w:id="1643466435">
      <w:bodyDiv w:val="1"/>
      <w:marLeft w:val="0"/>
      <w:marRight w:val="0"/>
      <w:marTop w:val="0"/>
      <w:marBottom w:val="0"/>
      <w:divBdr>
        <w:top w:val="none" w:sz="0" w:space="0" w:color="auto"/>
        <w:left w:val="none" w:sz="0" w:space="0" w:color="auto"/>
        <w:bottom w:val="none" w:sz="0" w:space="0" w:color="auto"/>
        <w:right w:val="none" w:sz="0" w:space="0" w:color="auto"/>
      </w:divBdr>
    </w:div>
    <w:div w:id="1643651814">
      <w:bodyDiv w:val="1"/>
      <w:marLeft w:val="0"/>
      <w:marRight w:val="0"/>
      <w:marTop w:val="0"/>
      <w:marBottom w:val="0"/>
      <w:divBdr>
        <w:top w:val="none" w:sz="0" w:space="0" w:color="auto"/>
        <w:left w:val="none" w:sz="0" w:space="0" w:color="auto"/>
        <w:bottom w:val="none" w:sz="0" w:space="0" w:color="auto"/>
        <w:right w:val="none" w:sz="0" w:space="0" w:color="auto"/>
      </w:divBdr>
    </w:div>
    <w:div w:id="1643732664">
      <w:bodyDiv w:val="1"/>
      <w:marLeft w:val="0"/>
      <w:marRight w:val="0"/>
      <w:marTop w:val="0"/>
      <w:marBottom w:val="0"/>
      <w:divBdr>
        <w:top w:val="none" w:sz="0" w:space="0" w:color="auto"/>
        <w:left w:val="none" w:sz="0" w:space="0" w:color="auto"/>
        <w:bottom w:val="none" w:sz="0" w:space="0" w:color="auto"/>
        <w:right w:val="none" w:sz="0" w:space="0" w:color="auto"/>
      </w:divBdr>
    </w:div>
    <w:div w:id="1643805004">
      <w:bodyDiv w:val="1"/>
      <w:marLeft w:val="0"/>
      <w:marRight w:val="0"/>
      <w:marTop w:val="0"/>
      <w:marBottom w:val="0"/>
      <w:divBdr>
        <w:top w:val="none" w:sz="0" w:space="0" w:color="auto"/>
        <w:left w:val="none" w:sz="0" w:space="0" w:color="auto"/>
        <w:bottom w:val="none" w:sz="0" w:space="0" w:color="auto"/>
        <w:right w:val="none" w:sz="0" w:space="0" w:color="auto"/>
      </w:divBdr>
    </w:div>
    <w:div w:id="1643849341">
      <w:bodyDiv w:val="1"/>
      <w:marLeft w:val="0"/>
      <w:marRight w:val="0"/>
      <w:marTop w:val="0"/>
      <w:marBottom w:val="0"/>
      <w:divBdr>
        <w:top w:val="none" w:sz="0" w:space="0" w:color="auto"/>
        <w:left w:val="none" w:sz="0" w:space="0" w:color="auto"/>
        <w:bottom w:val="none" w:sz="0" w:space="0" w:color="auto"/>
        <w:right w:val="none" w:sz="0" w:space="0" w:color="auto"/>
      </w:divBdr>
    </w:div>
    <w:div w:id="1643850052">
      <w:bodyDiv w:val="1"/>
      <w:marLeft w:val="0"/>
      <w:marRight w:val="0"/>
      <w:marTop w:val="0"/>
      <w:marBottom w:val="0"/>
      <w:divBdr>
        <w:top w:val="none" w:sz="0" w:space="0" w:color="auto"/>
        <w:left w:val="none" w:sz="0" w:space="0" w:color="auto"/>
        <w:bottom w:val="none" w:sz="0" w:space="0" w:color="auto"/>
        <w:right w:val="none" w:sz="0" w:space="0" w:color="auto"/>
      </w:divBdr>
    </w:div>
    <w:div w:id="1644002390">
      <w:bodyDiv w:val="1"/>
      <w:marLeft w:val="0"/>
      <w:marRight w:val="0"/>
      <w:marTop w:val="0"/>
      <w:marBottom w:val="0"/>
      <w:divBdr>
        <w:top w:val="none" w:sz="0" w:space="0" w:color="auto"/>
        <w:left w:val="none" w:sz="0" w:space="0" w:color="auto"/>
        <w:bottom w:val="none" w:sz="0" w:space="0" w:color="auto"/>
        <w:right w:val="none" w:sz="0" w:space="0" w:color="auto"/>
      </w:divBdr>
    </w:div>
    <w:div w:id="1644045470">
      <w:bodyDiv w:val="1"/>
      <w:marLeft w:val="0"/>
      <w:marRight w:val="0"/>
      <w:marTop w:val="0"/>
      <w:marBottom w:val="0"/>
      <w:divBdr>
        <w:top w:val="none" w:sz="0" w:space="0" w:color="auto"/>
        <w:left w:val="none" w:sz="0" w:space="0" w:color="auto"/>
        <w:bottom w:val="none" w:sz="0" w:space="0" w:color="auto"/>
        <w:right w:val="none" w:sz="0" w:space="0" w:color="auto"/>
      </w:divBdr>
    </w:div>
    <w:div w:id="1644120928">
      <w:bodyDiv w:val="1"/>
      <w:marLeft w:val="0"/>
      <w:marRight w:val="0"/>
      <w:marTop w:val="0"/>
      <w:marBottom w:val="0"/>
      <w:divBdr>
        <w:top w:val="none" w:sz="0" w:space="0" w:color="auto"/>
        <w:left w:val="none" w:sz="0" w:space="0" w:color="auto"/>
        <w:bottom w:val="none" w:sz="0" w:space="0" w:color="auto"/>
        <w:right w:val="none" w:sz="0" w:space="0" w:color="auto"/>
      </w:divBdr>
    </w:div>
    <w:div w:id="1644239093">
      <w:bodyDiv w:val="1"/>
      <w:marLeft w:val="0"/>
      <w:marRight w:val="0"/>
      <w:marTop w:val="0"/>
      <w:marBottom w:val="0"/>
      <w:divBdr>
        <w:top w:val="none" w:sz="0" w:space="0" w:color="auto"/>
        <w:left w:val="none" w:sz="0" w:space="0" w:color="auto"/>
        <w:bottom w:val="none" w:sz="0" w:space="0" w:color="auto"/>
        <w:right w:val="none" w:sz="0" w:space="0" w:color="auto"/>
      </w:divBdr>
    </w:div>
    <w:div w:id="1644504659">
      <w:bodyDiv w:val="1"/>
      <w:marLeft w:val="0"/>
      <w:marRight w:val="0"/>
      <w:marTop w:val="0"/>
      <w:marBottom w:val="0"/>
      <w:divBdr>
        <w:top w:val="none" w:sz="0" w:space="0" w:color="auto"/>
        <w:left w:val="none" w:sz="0" w:space="0" w:color="auto"/>
        <w:bottom w:val="none" w:sz="0" w:space="0" w:color="auto"/>
        <w:right w:val="none" w:sz="0" w:space="0" w:color="auto"/>
      </w:divBdr>
    </w:div>
    <w:div w:id="1644505900">
      <w:bodyDiv w:val="1"/>
      <w:marLeft w:val="0"/>
      <w:marRight w:val="0"/>
      <w:marTop w:val="0"/>
      <w:marBottom w:val="0"/>
      <w:divBdr>
        <w:top w:val="none" w:sz="0" w:space="0" w:color="auto"/>
        <w:left w:val="none" w:sz="0" w:space="0" w:color="auto"/>
        <w:bottom w:val="none" w:sz="0" w:space="0" w:color="auto"/>
        <w:right w:val="none" w:sz="0" w:space="0" w:color="auto"/>
      </w:divBdr>
    </w:div>
    <w:div w:id="1644650311">
      <w:bodyDiv w:val="1"/>
      <w:marLeft w:val="0"/>
      <w:marRight w:val="0"/>
      <w:marTop w:val="0"/>
      <w:marBottom w:val="0"/>
      <w:divBdr>
        <w:top w:val="none" w:sz="0" w:space="0" w:color="auto"/>
        <w:left w:val="none" w:sz="0" w:space="0" w:color="auto"/>
        <w:bottom w:val="none" w:sz="0" w:space="0" w:color="auto"/>
        <w:right w:val="none" w:sz="0" w:space="0" w:color="auto"/>
      </w:divBdr>
    </w:div>
    <w:div w:id="1644651750">
      <w:bodyDiv w:val="1"/>
      <w:marLeft w:val="0"/>
      <w:marRight w:val="0"/>
      <w:marTop w:val="0"/>
      <w:marBottom w:val="0"/>
      <w:divBdr>
        <w:top w:val="none" w:sz="0" w:space="0" w:color="auto"/>
        <w:left w:val="none" w:sz="0" w:space="0" w:color="auto"/>
        <w:bottom w:val="none" w:sz="0" w:space="0" w:color="auto"/>
        <w:right w:val="none" w:sz="0" w:space="0" w:color="auto"/>
      </w:divBdr>
    </w:div>
    <w:div w:id="1644700336">
      <w:bodyDiv w:val="1"/>
      <w:marLeft w:val="0"/>
      <w:marRight w:val="0"/>
      <w:marTop w:val="0"/>
      <w:marBottom w:val="0"/>
      <w:divBdr>
        <w:top w:val="none" w:sz="0" w:space="0" w:color="auto"/>
        <w:left w:val="none" w:sz="0" w:space="0" w:color="auto"/>
        <w:bottom w:val="none" w:sz="0" w:space="0" w:color="auto"/>
        <w:right w:val="none" w:sz="0" w:space="0" w:color="auto"/>
      </w:divBdr>
    </w:div>
    <w:div w:id="1644702102">
      <w:bodyDiv w:val="1"/>
      <w:marLeft w:val="0"/>
      <w:marRight w:val="0"/>
      <w:marTop w:val="0"/>
      <w:marBottom w:val="0"/>
      <w:divBdr>
        <w:top w:val="none" w:sz="0" w:space="0" w:color="auto"/>
        <w:left w:val="none" w:sz="0" w:space="0" w:color="auto"/>
        <w:bottom w:val="none" w:sz="0" w:space="0" w:color="auto"/>
        <w:right w:val="none" w:sz="0" w:space="0" w:color="auto"/>
      </w:divBdr>
    </w:div>
    <w:div w:id="1644962373">
      <w:bodyDiv w:val="1"/>
      <w:marLeft w:val="0"/>
      <w:marRight w:val="0"/>
      <w:marTop w:val="0"/>
      <w:marBottom w:val="0"/>
      <w:divBdr>
        <w:top w:val="none" w:sz="0" w:space="0" w:color="auto"/>
        <w:left w:val="none" w:sz="0" w:space="0" w:color="auto"/>
        <w:bottom w:val="none" w:sz="0" w:space="0" w:color="auto"/>
        <w:right w:val="none" w:sz="0" w:space="0" w:color="auto"/>
      </w:divBdr>
    </w:div>
    <w:div w:id="1644968607">
      <w:bodyDiv w:val="1"/>
      <w:marLeft w:val="0"/>
      <w:marRight w:val="0"/>
      <w:marTop w:val="0"/>
      <w:marBottom w:val="0"/>
      <w:divBdr>
        <w:top w:val="none" w:sz="0" w:space="0" w:color="auto"/>
        <w:left w:val="none" w:sz="0" w:space="0" w:color="auto"/>
        <w:bottom w:val="none" w:sz="0" w:space="0" w:color="auto"/>
        <w:right w:val="none" w:sz="0" w:space="0" w:color="auto"/>
      </w:divBdr>
    </w:div>
    <w:div w:id="1645038715">
      <w:bodyDiv w:val="1"/>
      <w:marLeft w:val="0"/>
      <w:marRight w:val="0"/>
      <w:marTop w:val="0"/>
      <w:marBottom w:val="0"/>
      <w:divBdr>
        <w:top w:val="none" w:sz="0" w:space="0" w:color="auto"/>
        <w:left w:val="none" w:sz="0" w:space="0" w:color="auto"/>
        <w:bottom w:val="none" w:sz="0" w:space="0" w:color="auto"/>
        <w:right w:val="none" w:sz="0" w:space="0" w:color="auto"/>
      </w:divBdr>
    </w:div>
    <w:div w:id="1645156734">
      <w:bodyDiv w:val="1"/>
      <w:marLeft w:val="0"/>
      <w:marRight w:val="0"/>
      <w:marTop w:val="0"/>
      <w:marBottom w:val="0"/>
      <w:divBdr>
        <w:top w:val="none" w:sz="0" w:space="0" w:color="auto"/>
        <w:left w:val="none" w:sz="0" w:space="0" w:color="auto"/>
        <w:bottom w:val="none" w:sz="0" w:space="0" w:color="auto"/>
        <w:right w:val="none" w:sz="0" w:space="0" w:color="auto"/>
      </w:divBdr>
    </w:div>
    <w:div w:id="1645159902">
      <w:bodyDiv w:val="1"/>
      <w:marLeft w:val="0"/>
      <w:marRight w:val="0"/>
      <w:marTop w:val="0"/>
      <w:marBottom w:val="0"/>
      <w:divBdr>
        <w:top w:val="none" w:sz="0" w:space="0" w:color="auto"/>
        <w:left w:val="none" w:sz="0" w:space="0" w:color="auto"/>
        <w:bottom w:val="none" w:sz="0" w:space="0" w:color="auto"/>
        <w:right w:val="none" w:sz="0" w:space="0" w:color="auto"/>
      </w:divBdr>
    </w:div>
    <w:div w:id="1645239273">
      <w:bodyDiv w:val="1"/>
      <w:marLeft w:val="0"/>
      <w:marRight w:val="0"/>
      <w:marTop w:val="0"/>
      <w:marBottom w:val="0"/>
      <w:divBdr>
        <w:top w:val="none" w:sz="0" w:space="0" w:color="auto"/>
        <w:left w:val="none" w:sz="0" w:space="0" w:color="auto"/>
        <w:bottom w:val="none" w:sz="0" w:space="0" w:color="auto"/>
        <w:right w:val="none" w:sz="0" w:space="0" w:color="auto"/>
      </w:divBdr>
    </w:div>
    <w:div w:id="1645349027">
      <w:bodyDiv w:val="1"/>
      <w:marLeft w:val="0"/>
      <w:marRight w:val="0"/>
      <w:marTop w:val="0"/>
      <w:marBottom w:val="0"/>
      <w:divBdr>
        <w:top w:val="none" w:sz="0" w:space="0" w:color="auto"/>
        <w:left w:val="none" w:sz="0" w:space="0" w:color="auto"/>
        <w:bottom w:val="none" w:sz="0" w:space="0" w:color="auto"/>
        <w:right w:val="none" w:sz="0" w:space="0" w:color="auto"/>
      </w:divBdr>
    </w:div>
    <w:div w:id="1645355970">
      <w:bodyDiv w:val="1"/>
      <w:marLeft w:val="0"/>
      <w:marRight w:val="0"/>
      <w:marTop w:val="0"/>
      <w:marBottom w:val="0"/>
      <w:divBdr>
        <w:top w:val="none" w:sz="0" w:space="0" w:color="auto"/>
        <w:left w:val="none" w:sz="0" w:space="0" w:color="auto"/>
        <w:bottom w:val="none" w:sz="0" w:space="0" w:color="auto"/>
        <w:right w:val="none" w:sz="0" w:space="0" w:color="auto"/>
      </w:divBdr>
    </w:div>
    <w:div w:id="1645426850">
      <w:bodyDiv w:val="1"/>
      <w:marLeft w:val="0"/>
      <w:marRight w:val="0"/>
      <w:marTop w:val="0"/>
      <w:marBottom w:val="0"/>
      <w:divBdr>
        <w:top w:val="none" w:sz="0" w:space="0" w:color="auto"/>
        <w:left w:val="none" w:sz="0" w:space="0" w:color="auto"/>
        <w:bottom w:val="none" w:sz="0" w:space="0" w:color="auto"/>
        <w:right w:val="none" w:sz="0" w:space="0" w:color="auto"/>
      </w:divBdr>
    </w:div>
    <w:div w:id="1645576081">
      <w:bodyDiv w:val="1"/>
      <w:marLeft w:val="0"/>
      <w:marRight w:val="0"/>
      <w:marTop w:val="0"/>
      <w:marBottom w:val="0"/>
      <w:divBdr>
        <w:top w:val="none" w:sz="0" w:space="0" w:color="auto"/>
        <w:left w:val="none" w:sz="0" w:space="0" w:color="auto"/>
        <w:bottom w:val="none" w:sz="0" w:space="0" w:color="auto"/>
        <w:right w:val="none" w:sz="0" w:space="0" w:color="auto"/>
      </w:divBdr>
    </w:div>
    <w:div w:id="1645620612">
      <w:bodyDiv w:val="1"/>
      <w:marLeft w:val="0"/>
      <w:marRight w:val="0"/>
      <w:marTop w:val="0"/>
      <w:marBottom w:val="0"/>
      <w:divBdr>
        <w:top w:val="none" w:sz="0" w:space="0" w:color="auto"/>
        <w:left w:val="none" w:sz="0" w:space="0" w:color="auto"/>
        <w:bottom w:val="none" w:sz="0" w:space="0" w:color="auto"/>
        <w:right w:val="none" w:sz="0" w:space="0" w:color="auto"/>
      </w:divBdr>
    </w:div>
    <w:div w:id="1645625762">
      <w:bodyDiv w:val="1"/>
      <w:marLeft w:val="0"/>
      <w:marRight w:val="0"/>
      <w:marTop w:val="0"/>
      <w:marBottom w:val="0"/>
      <w:divBdr>
        <w:top w:val="none" w:sz="0" w:space="0" w:color="auto"/>
        <w:left w:val="none" w:sz="0" w:space="0" w:color="auto"/>
        <w:bottom w:val="none" w:sz="0" w:space="0" w:color="auto"/>
        <w:right w:val="none" w:sz="0" w:space="0" w:color="auto"/>
      </w:divBdr>
    </w:div>
    <w:div w:id="1645694453">
      <w:bodyDiv w:val="1"/>
      <w:marLeft w:val="0"/>
      <w:marRight w:val="0"/>
      <w:marTop w:val="0"/>
      <w:marBottom w:val="0"/>
      <w:divBdr>
        <w:top w:val="none" w:sz="0" w:space="0" w:color="auto"/>
        <w:left w:val="none" w:sz="0" w:space="0" w:color="auto"/>
        <w:bottom w:val="none" w:sz="0" w:space="0" w:color="auto"/>
        <w:right w:val="none" w:sz="0" w:space="0" w:color="auto"/>
      </w:divBdr>
    </w:div>
    <w:div w:id="1645740733">
      <w:bodyDiv w:val="1"/>
      <w:marLeft w:val="0"/>
      <w:marRight w:val="0"/>
      <w:marTop w:val="0"/>
      <w:marBottom w:val="0"/>
      <w:divBdr>
        <w:top w:val="none" w:sz="0" w:space="0" w:color="auto"/>
        <w:left w:val="none" w:sz="0" w:space="0" w:color="auto"/>
        <w:bottom w:val="none" w:sz="0" w:space="0" w:color="auto"/>
        <w:right w:val="none" w:sz="0" w:space="0" w:color="auto"/>
      </w:divBdr>
    </w:div>
    <w:div w:id="1646201536">
      <w:bodyDiv w:val="1"/>
      <w:marLeft w:val="0"/>
      <w:marRight w:val="0"/>
      <w:marTop w:val="0"/>
      <w:marBottom w:val="0"/>
      <w:divBdr>
        <w:top w:val="none" w:sz="0" w:space="0" w:color="auto"/>
        <w:left w:val="none" w:sz="0" w:space="0" w:color="auto"/>
        <w:bottom w:val="none" w:sz="0" w:space="0" w:color="auto"/>
        <w:right w:val="none" w:sz="0" w:space="0" w:color="auto"/>
      </w:divBdr>
    </w:div>
    <w:div w:id="1646204291">
      <w:bodyDiv w:val="1"/>
      <w:marLeft w:val="0"/>
      <w:marRight w:val="0"/>
      <w:marTop w:val="0"/>
      <w:marBottom w:val="0"/>
      <w:divBdr>
        <w:top w:val="none" w:sz="0" w:space="0" w:color="auto"/>
        <w:left w:val="none" w:sz="0" w:space="0" w:color="auto"/>
        <w:bottom w:val="none" w:sz="0" w:space="0" w:color="auto"/>
        <w:right w:val="none" w:sz="0" w:space="0" w:color="auto"/>
      </w:divBdr>
    </w:div>
    <w:div w:id="1646280345">
      <w:bodyDiv w:val="1"/>
      <w:marLeft w:val="0"/>
      <w:marRight w:val="0"/>
      <w:marTop w:val="0"/>
      <w:marBottom w:val="0"/>
      <w:divBdr>
        <w:top w:val="none" w:sz="0" w:space="0" w:color="auto"/>
        <w:left w:val="none" w:sz="0" w:space="0" w:color="auto"/>
        <w:bottom w:val="none" w:sz="0" w:space="0" w:color="auto"/>
        <w:right w:val="none" w:sz="0" w:space="0" w:color="auto"/>
      </w:divBdr>
    </w:div>
    <w:div w:id="1646354082">
      <w:bodyDiv w:val="1"/>
      <w:marLeft w:val="0"/>
      <w:marRight w:val="0"/>
      <w:marTop w:val="0"/>
      <w:marBottom w:val="0"/>
      <w:divBdr>
        <w:top w:val="none" w:sz="0" w:space="0" w:color="auto"/>
        <w:left w:val="none" w:sz="0" w:space="0" w:color="auto"/>
        <w:bottom w:val="none" w:sz="0" w:space="0" w:color="auto"/>
        <w:right w:val="none" w:sz="0" w:space="0" w:color="auto"/>
      </w:divBdr>
    </w:div>
    <w:div w:id="1646545949">
      <w:bodyDiv w:val="1"/>
      <w:marLeft w:val="0"/>
      <w:marRight w:val="0"/>
      <w:marTop w:val="0"/>
      <w:marBottom w:val="0"/>
      <w:divBdr>
        <w:top w:val="none" w:sz="0" w:space="0" w:color="auto"/>
        <w:left w:val="none" w:sz="0" w:space="0" w:color="auto"/>
        <w:bottom w:val="none" w:sz="0" w:space="0" w:color="auto"/>
        <w:right w:val="none" w:sz="0" w:space="0" w:color="auto"/>
      </w:divBdr>
    </w:div>
    <w:div w:id="1646547124">
      <w:bodyDiv w:val="1"/>
      <w:marLeft w:val="0"/>
      <w:marRight w:val="0"/>
      <w:marTop w:val="0"/>
      <w:marBottom w:val="0"/>
      <w:divBdr>
        <w:top w:val="none" w:sz="0" w:space="0" w:color="auto"/>
        <w:left w:val="none" w:sz="0" w:space="0" w:color="auto"/>
        <w:bottom w:val="none" w:sz="0" w:space="0" w:color="auto"/>
        <w:right w:val="none" w:sz="0" w:space="0" w:color="auto"/>
      </w:divBdr>
    </w:div>
    <w:div w:id="1646662828">
      <w:bodyDiv w:val="1"/>
      <w:marLeft w:val="0"/>
      <w:marRight w:val="0"/>
      <w:marTop w:val="0"/>
      <w:marBottom w:val="0"/>
      <w:divBdr>
        <w:top w:val="none" w:sz="0" w:space="0" w:color="auto"/>
        <w:left w:val="none" w:sz="0" w:space="0" w:color="auto"/>
        <w:bottom w:val="none" w:sz="0" w:space="0" w:color="auto"/>
        <w:right w:val="none" w:sz="0" w:space="0" w:color="auto"/>
      </w:divBdr>
    </w:div>
    <w:div w:id="1646734486">
      <w:bodyDiv w:val="1"/>
      <w:marLeft w:val="0"/>
      <w:marRight w:val="0"/>
      <w:marTop w:val="0"/>
      <w:marBottom w:val="0"/>
      <w:divBdr>
        <w:top w:val="none" w:sz="0" w:space="0" w:color="auto"/>
        <w:left w:val="none" w:sz="0" w:space="0" w:color="auto"/>
        <w:bottom w:val="none" w:sz="0" w:space="0" w:color="auto"/>
        <w:right w:val="none" w:sz="0" w:space="0" w:color="auto"/>
      </w:divBdr>
    </w:div>
    <w:div w:id="1646738741">
      <w:bodyDiv w:val="1"/>
      <w:marLeft w:val="0"/>
      <w:marRight w:val="0"/>
      <w:marTop w:val="0"/>
      <w:marBottom w:val="0"/>
      <w:divBdr>
        <w:top w:val="none" w:sz="0" w:space="0" w:color="auto"/>
        <w:left w:val="none" w:sz="0" w:space="0" w:color="auto"/>
        <w:bottom w:val="none" w:sz="0" w:space="0" w:color="auto"/>
        <w:right w:val="none" w:sz="0" w:space="0" w:color="auto"/>
      </w:divBdr>
    </w:div>
    <w:div w:id="1646741636">
      <w:bodyDiv w:val="1"/>
      <w:marLeft w:val="0"/>
      <w:marRight w:val="0"/>
      <w:marTop w:val="0"/>
      <w:marBottom w:val="0"/>
      <w:divBdr>
        <w:top w:val="none" w:sz="0" w:space="0" w:color="auto"/>
        <w:left w:val="none" w:sz="0" w:space="0" w:color="auto"/>
        <w:bottom w:val="none" w:sz="0" w:space="0" w:color="auto"/>
        <w:right w:val="none" w:sz="0" w:space="0" w:color="auto"/>
      </w:divBdr>
    </w:div>
    <w:div w:id="1646854671">
      <w:bodyDiv w:val="1"/>
      <w:marLeft w:val="0"/>
      <w:marRight w:val="0"/>
      <w:marTop w:val="0"/>
      <w:marBottom w:val="0"/>
      <w:divBdr>
        <w:top w:val="none" w:sz="0" w:space="0" w:color="auto"/>
        <w:left w:val="none" w:sz="0" w:space="0" w:color="auto"/>
        <w:bottom w:val="none" w:sz="0" w:space="0" w:color="auto"/>
        <w:right w:val="none" w:sz="0" w:space="0" w:color="auto"/>
      </w:divBdr>
    </w:div>
    <w:div w:id="1646857079">
      <w:bodyDiv w:val="1"/>
      <w:marLeft w:val="0"/>
      <w:marRight w:val="0"/>
      <w:marTop w:val="0"/>
      <w:marBottom w:val="0"/>
      <w:divBdr>
        <w:top w:val="none" w:sz="0" w:space="0" w:color="auto"/>
        <w:left w:val="none" w:sz="0" w:space="0" w:color="auto"/>
        <w:bottom w:val="none" w:sz="0" w:space="0" w:color="auto"/>
        <w:right w:val="none" w:sz="0" w:space="0" w:color="auto"/>
      </w:divBdr>
    </w:div>
    <w:div w:id="1647007055">
      <w:bodyDiv w:val="1"/>
      <w:marLeft w:val="0"/>
      <w:marRight w:val="0"/>
      <w:marTop w:val="0"/>
      <w:marBottom w:val="0"/>
      <w:divBdr>
        <w:top w:val="none" w:sz="0" w:space="0" w:color="auto"/>
        <w:left w:val="none" w:sz="0" w:space="0" w:color="auto"/>
        <w:bottom w:val="none" w:sz="0" w:space="0" w:color="auto"/>
        <w:right w:val="none" w:sz="0" w:space="0" w:color="auto"/>
      </w:divBdr>
    </w:div>
    <w:div w:id="1647121003">
      <w:bodyDiv w:val="1"/>
      <w:marLeft w:val="0"/>
      <w:marRight w:val="0"/>
      <w:marTop w:val="0"/>
      <w:marBottom w:val="0"/>
      <w:divBdr>
        <w:top w:val="none" w:sz="0" w:space="0" w:color="auto"/>
        <w:left w:val="none" w:sz="0" w:space="0" w:color="auto"/>
        <w:bottom w:val="none" w:sz="0" w:space="0" w:color="auto"/>
        <w:right w:val="none" w:sz="0" w:space="0" w:color="auto"/>
      </w:divBdr>
    </w:div>
    <w:div w:id="1647272445">
      <w:bodyDiv w:val="1"/>
      <w:marLeft w:val="0"/>
      <w:marRight w:val="0"/>
      <w:marTop w:val="0"/>
      <w:marBottom w:val="0"/>
      <w:divBdr>
        <w:top w:val="none" w:sz="0" w:space="0" w:color="auto"/>
        <w:left w:val="none" w:sz="0" w:space="0" w:color="auto"/>
        <w:bottom w:val="none" w:sz="0" w:space="0" w:color="auto"/>
        <w:right w:val="none" w:sz="0" w:space="0" w:color="auto"/>
      </w:divBdr>
    </w:div>
    <w:div w:id="1647395681">
      <w:bodyDiv w:val="1"/>
      <w:marLeft w:val="0"/>
      <w:marRight w:val="0"/>
      <w:marTop w:val="0"/>
      <w:marBottom w:val="0"/>
      <w:divBdr>
        <w:top w:val="none" w:sz="0" w:space="0" w:color="auto"/>
        <w:left w:val="none" w:sz="0" w:space="0" w:color="auto"/>
        <w:bottom w:val="none" w:sz="0" w:space="0" w:color="auto"/>
        <w:right w:val="none" w:sz="0" w:space="0" w:color="auto"/>
      </w:divBdr>
    </w:div>
    <w:div w:id="1647591810">
      <w:bodyDiv w:val="1"/>
      <w:marLeft w:val="0"/>
      <w:marRight w:val="0"/>
      <w:marTop w:val="0"/>
      <w:marBottom w:val="0"/>
      <w:divBdr>
        <w:top w:val="none" w:sz="0" w:space="0" w:color="auto"/>
        <w:left w:val="none" w:sz="0" w:space="0" w:color="auto"/>
        <w:bottom w:val="none" w:sz="0" w:space="0" w:color="auto"/>
        <w:right w:val="none" w:sz="0" w:space="0" w:color="auto"/>
      </w:divBdr>
    </w:div>
    <w:div w:id="1647667435">
      <w:bodyDiv w:val="1"/>
      <w:marLeft w:val="0"/>
      <w:marRight w:val="0"/>
      <w:marTop w:val="0"/>
      <w:marBottom w:val="0"/>
      <w:divBdr>
        <w:top w:val="none" w:sz="0" w:space="0" w:color="auto"/>
        <w:left w:val="none" w:sz="0" w:space="0" w:color="auto"/>
        <w:bottom w:val="none" w:sz="0" w:space="0" w:color="auto"/>
        <w:right w:val="none" w:sz="0" w:space="0" w:color="auto"/>
      </w:divBdr>
    </w:div>
    <w:div w:id="1647926609">
      <w:bodyDiv w:val="1"/>
      <w:marLeft w:val="0"/>
      <w:marRight w:val="0"/>
      <w:marTop w:val="0"/>
      <w:marBottom w:val="0"/>
      <w:divBdr>
        <w:top w:val="none" w:sz="0" w:space="0" w:color="auto"/>
        <w:left w:val="none" w:sz="0" w:space="0" w:color="auto"/>
        <w:bottom w:val="none" w:sz="0" w:space="0" w:color="auto"/>
        <w:right w:val="none" w:sz="0" w:space="0" w:color="auto"/>
      </w:divBdr>
    </w:div>
    <w:div w:id="1647930030">
      <w:bodyDiv w:val="1"/>
      <w:marLeft w:val="0"/>
      <w:marRight w:val="0"/>
      <w:marTop w:val="0"/>
      <w:marBottom w:val="0"/>
      <w:divBdr>
        <w:top w:val="none" w:sz="0" w:space="0" w:color="auto"/>
        <w:left w:val="none" w:sz="0" w:space="0" w:color="auto"/>
        <w:bottom w:val="none" w:sz="0" w:space="0" w:color="auto"/>
        <w:right w:val="none" w:sz="0" w:space="0" w:color="auto"/>
      </w:divBdr>
    </w:div>
    <w:div w:id="1648170653">
      <w:bodyDiv w:val="1"/>
      <w:marLeft w:val="0"/>
      <w:marRight w:val="0"/>
      <w:marTop w:val="0"/>
      <w:marBottom w:val="0"/>
      <w:divBdr>
        <w:top w:val="none" w:sz="0" w:space="0" w:color="auto"/>
        <w:left w:val="none" w:sz="0" w:space="0" w:color="auto"/>
        <w:bottom w:val="none" w:sz="0" w:space="0" w:color="auto"/>
        <w:right w:val="none" w:sz="0" w:space="0" w:color="auto"/>
      </w:divBdr>
    </w:div>
    <w:div w:id="1648245712">
      <w:bodyDiv w:val="1"/>
      <w:marLeft w:val="0"/>
      <w:marRight w:val="0"/>
      <w:marTop w:val="0"/>
      <w:marBottom w:val="0"/>
      <w:divBdr>
        <w:top w:val="none" w:sz="0" w:space="0" w:color="auto"/>
        <w:left w:val="none" w:sz="0" w:space="0" w:color="auto"/>
        <w:bottom w:val="none" w:sz="0" w:space="0" w:color="auto"/>
        <w:right w:val="none" w:sz="0" w:space="0" w:color="auto"/>
      </w:divBdr>
    </w:div>
    <w:div w:id="1648245950">
      <w:bodyDiv w:val="1"/>
      <w:marLeft w:val="0"/>
      <w:marRight w:val="0"/>
      <w:marTop w:val="0"/>
      <w:marBottom w:val="0"/>
      <w:divBdr>
        <w:top w:val="none" w:sz="0" w:space="0" w:color="auto"/>
        <w:left w:val="none" w:sz="0" w:space="0" w:color="auto"/>
        <w:bottom w:val="none" w:sz="0" w:space="0" w:color="auto"/>
        <w:right w:val="none" w:sz="0" w:space="0" w:color="auto"/>
      </w:divBdr>
    </w:div>
    <w:div w:id="1648435793">
      <w:bodyDiv w:val="1"/>
      <w:marLeft w:val="0"/>
      <w:marRight w:val="0"/>
      <w:marTop w:val="0"/>
      <w:marBottom w:val="0"/>
      <w:divBdr>
        <w:top w:val="none" w:sz="0" w:space="0" w:color="auto"/>
        <w:left w:val="none" w:sz="0" w:space="0" w:color="auto"/>
        <w:bottom w:val="none" w:sz="0" w:space="0" w:color="auto"/>
        <w:right w:val="none" w:sz="0" w:space="0" w:color="auto"/>
      </w:divBdr>
    </w:div>
    <w:div w:id="1648439214">
      <w:bodyDiv w:val="1"/>
      <w:marLeft w:val="0"/>
      <w:marRight w:val="0"/>
      <w:marTop w:val="0"/>
      <w:marBottom w:val="0"/>
      <w:divBdr>
        <w:top w:val="none" w:sz="0" w:space="0" w:color="auto"/>
        <w:left w:val="none" w:sz="0" w:space="0" w:color="auto"/>
        <w:bottom w:val="none" w:sz="0" w:space="0" w:color="auto"/>
        <w:right w:val="none" w:sz="0" w:space="0" w:color="auto"/>
      </w:divBdr>
    </w:div>
    <w:div w:id="1648511199">
      <w:bodyDiv w:val="1"/>
      <w:marLeft w:val="0"/>
      <w:marRight w:val="0"/>
      <w:marTop w:val="0"/>
      <w:marBottom w:val="0"/>
      <w:divBdr>
        <w:top w:val="none" w:sz="0" w:space="0" w:color="auto"/>
        <w:left w:val="none" w:sz="0" w:space="0" w:color="auto"/>
        <w:bottom w:val="none" w:sz="0" w:space="0" w:color="auto"/>
        <w:right w:val="none" w:sz="0" w:space="0" w:color="auto"/>
      </w:divBdr>
    </w:div>
    <w:div w:id="1648705187">
      <w:bodyDiv w:val="1"/>
      <w:marLeft w:val="0"/>
      <w:marRight w:val="0"/>
      <w:marTop w:val="0"/>
      <w:marBottom w:val="0"/>
      <w:divBdr>
        <w:top w:val="none" w:sz="0" w:space="0" w:color="auto"/>
        <w:left w:val="none" w:sz="0" w:space="0" w:color="auto"/>
        <w:bottom w:val="none" w:sz="0" w:space="0" w:color="auto"/>
        <w:right w:val="none" w:sz="0" w:space="0" w:color="auto"/>
      </w:divBdr>
    </w:div>
    <w:div w:id="1648781332">
      <w:bodyDiv w:val="1"/>
      <w:marLeft w:val="0"/>
      <w:marRight w:val="0"/>
      <w:marTop w:val="0"/>
      <w:marBottom w:val="0"/>
      <w:divBdr>
        <w:top w:val="none" w:sz="0" w:space="0" w:color="auto"/>
        <w:left w:val="none" w:sz="0" w:space="0" w:color="auto"/>
        <w:bottom w:val="none" w:sz="0" w:space="0" w:color="auto"/>
        <w:right w:val="none" w:sz="0" w:space="0" w:color="auto"/>
      </w:divBdr>
    </w:div>
    <w:div w:id="1648895661">
      <w:bodyDiv w:val="1"/>
      <w:marLeft w:val="0"/>
      <w:marRight w:val="0"/>
      <w:marTop w:val="0"/>
      <w:marBottom w:val="0"/>
      <w:divBdr>
        <w:top w:val="none" w:sz="0" w:space="0" w:color="auto"/>
        <w:left w:val="none" w:sz="0" w:space="0" w:color="auto"/>
        <w:bottom w:val="none" w:sz="0" w:space="0" w:color="auto"/>
        <w:right w:val="none" w:sz="0" w:space="0" w:color="auto"/>
      </w:divBdr>
    </w:div>
    <w:div w:id="1648899515">
      <w:bodyDiv w:val="1"/>
      <w:marLeft w:val="0"/>
      <w:marRight w:val="0"/>
      <w:marTop w:val="0"/>
      <w:marBottom w:val="0"/>
      <w:divBdr>
        <w:top w:val="none" w:sz="0" w:space="0" w:color="auto"/>
        <w:left w:val="none" w:sz="0" w:space="0" w:color="auto"/>
        <w:bottom w:val="none" w:sz="0" w:space="0" w:color="auto"/>
        <w:right w:val="none" w:sz="0" w:space="0" w:color="auto"/>
      </w:divBdr>
    </w:div>
    <w:div w:id="1649162898">
      <w:bodyDiv w:val="1"/>
      <w:marLeft w:val="0"/>
      <w:marRight w:val="0"/>
      <w:marTop w:val="0"/>
      <w:marBottom w:val="0"/>
      <w:divBdr>
        <w:top w:val="none" w:sz="0" w:space="0" w:color="auto"/>
        <w:left w:val="none" w:sz="0" w:space="0" w:color="auto"/>
        <w:bottom w:val="none" w:sz="0" w:space="0" w:color="auto"/>
        <w:right w:val="none" w:sz="0" w:space="0" w:color="auto"/>
      </w:divBdr>
    </w:div>
    <w:div w:id="1649164648">
      <w:bodyDiv w:val="1"/>
      <w:marLeft w:val="0"/>
      <w:marRight w:val="0"/>
      <w:marTop w:val="0"/>
      <w:marBottom w:val="0"/>
      <w:divBdr>
        <w:top w:val="none" w:sz="0" w:space="0" w:color="auto"/>
        <w:left w:val="none" w:sz="0" w:space="0" w:color="auto"/>
        <w:bottom w:val="none" w:sz="0" w:space="0" w:color="auto"/>
        <w:right w:val="none" w:sz="0" w:space="0" w:color="auto"/>
      </w:divBdr>
    </w:div>
    <w:div w:id="1649171042">
      <w:bodyDiv w:val="1"/>
      <w:marLeft w:val="0"/>
      <w:marRight w:val="0"/>
      <w:marTop w:val="0"/>
      <w:marBottom w:val="0"/>
      <w:divBdr>
        <w:top w:val="none" w:sz="0" w:space="0" w:color="auto"/>
        <w:left w:val="none" w:sz="0" w:space="0" w:color="auto"/>
        <w:bottom w:val="none" w:sz="0" w:space="0" w:color="auto"/>
        <w:right w:val="none" w:sz="0" w:space="0" w:color="auto"/>
      </w:divBdr>
    </w:div>
    <w:div w:id="1649361743">
      <w:bodyDiv w:val="1"/>
      <w:marLeft w:val="0"/>
      <w:marRight w:val="0"/>
      <w:marTop w:val="0"/>
      <w:marBottom w:val="0"/>
      <w:divBdr>
        <w:top w:val="none" w:sz="0" w:space="0" w:color="auto"/>
        <w:left w:val="none" w:sz="0" w:space="0" w:color="auto"/>
        <w:bottom w:val="none" w:sz="0" w:space="0" w:color="auto"/>
        <w:right w:val="none" w:sz="0" w:space="0" w:color="auto"/>
      </w:divBdr>
    </w:div>
    <w:div w:id="1649430756">
      <w:bodyDiv w:val="1"/>
      <w:marLeft w:val="0"/>
      <w:marRight w:val="0"/>
      <w:marTop w:val="0"/>
      <w:marBottom w:val="0"/>
      <w:divBdr>
        <w:top w:val="none" w:sz="0" w:space="0" w:color="auto"/>
        <w:left w:val="none" w:sz="0" w:space="0" w:color="auto"/>
        <w:bottom w:val="none" w:sz="0" w:space="0" w:color="auto"/>
        <w:right w:val="none" w:sz="0" w:space="0" w:color="auto"/>
      </w:divBdr>
    </w:div>
    <w:div w:id="1649742852">
      <w:bodyDiv w:val="1"/>
      <w:marLeft w:val="0"/>
      <w:marRight w:val="0"/>
      <w:marTop w:val="0"/>
      <w:marBottom w:val="0"/>
      <w:divBdr>
        <w:top w:val="none" w:sz="0" w:space="0" w:color="auto"/>
        <w:left w:val="none" w:sz="0" w:space="0" w:color="auto"/>
        <w:bottom w:val="none" w:sz="0" w:space="0" w:color="auto"/>
        <w:right w:val="none" w:sz="0" w:space="0" w:color="auto"/>
      </w:divBdr>
    </w:div>
    <w:div w:id="1649824283">
      <w:bodyDiv w:val="1"/>
      <w:marLeft w:val="0"/>
      <w:marRight w:val="0"/>
      <w:marTop w:val="0"/>
      <w:marBottom w:val="0"/>
      <w:divBdr>
        <w:top w:val="none" w:sz="0" w:space="0" w:color="auto"/>
        <w:left w:val="none" w:sz="0" w:space="0" w:color="auto"/>
        <w:bottom w:val="none" w:sz="0" w:space="0" w:color="auto"/>
        <w:right w:val="none" w:sz="0" w:space="0" w:color="auto"/>
      </w:divBdr>
    </w:div>
    <w:div w:id="1650286759">
      <w:bodyDiv w:val="1"/>
      <w:marLeft w:val="0"/>
      <w:marRight w:val="0"/>
      <w:marTop w:val="0"/>
      <w:marBottom w:val="0"/>
      <w:divBdr>
        <w:top w:val="none" w:sz="0" w:space="0" w:color="auto"/>
        <w:left w:val="none" w:sz="0" w:space="0" w:color="auto"/>
        <w:bottom w:val="none" w:sz="0" w:space="0" w:color="auto"/>
        <w:right w:val="none" w:sz="0" w:space="0" w:color="auto"/>
      </w:divBdr>
    </w:div>
    <w:div w:id="1650356795">
      <w:bodyDiv w:val="1"/>
      <w:marLeft w:val="0"/>
      <w:marRight w:val="0"/>
      <w:marTop w:val="0"/>
      <w:marBottom w:val="0"/>
      <w:divBdr>
        <w:top w:val="none" w:sz="0" w:space="0" w:color="auto"/>
        <w:left w:val="none" w:sz="0" w:space="0" w:color="auto"/>
        <w:bottom w:val="none" w:sz="0" w:space="0" w:color="auto"/>
        <w:right w:val="none" w:sz="0" w:space="0" w:color="auto"/>
      </w:divBdr>
    </w:div>
    <w:div w:id="1650673009">
      <w:bodyDiv w:val="1"/>
      <w:marLeft w:val="0"/>
      <w:marRight w:val="0"/>
      <w:marTop w:val="0"/>
      <w:marBottom w:val="0"/>
      <w:divBdr>
        <w:top w:val="none" w:sz="0" w:space="0" w:color="auto"/>
        <w:left w:val="none" w:sz="0" w:space="0" w:color="auto"/>
        <w:bottom w:val="none" w:sz="0" w:space="0" w:color="auto"/>
        <w:right w:val="none" w:sz="0" w:space="0" w:color="auto"/>
      </w:divBdr>
    </w:div>
    <w:div w:id="1650742683">
      <w:bodyDiv w:val="1"/>
      <w:marLeft w:val="0"/>
      <w:marRight w:val="0"/>
      <w:marTop w:val="0"/>
      <w:marBottom w:val="0"/>
      <w:divBdr>
        <w:top w:val="none" w:sz="0" w:space="0" w:color="auto"/>
        <w:left w:val="none" w:sz="0" w:space="0" w:color="auto"/>
        <w:bottom w:val="none" w:sz="0" w:space="0" w:color="auto"/>
        <w:right w:val="none" w:sz="0" w:space="0" w:color="auto"/>
      </w:divBdr>
    </w:div>
    <w:div w:id="1650746642">
      <w:bodyDiv w:val="1"/>
      <w:marLeft w:val="0"/>
      <w:marRight w:val="0"/>
      <w:marTop w:val="0"/>
      <w:marBottom w:val="0"/>
      <w:divBdr>
        <w:top w:val="none" w:sz="0" w:space="0" w:color="auto"/>
        <w:left w:val="none" w:sz="0" w:space="0" w:color="auto"/>
        <w:bottom w:val="none" w:sz="0" w:space="0" w:color="auto"/>
        <w:right w:val="none" w:sz="0" w:space="0" w:color="auto"/>
      </w:divBdr>
    </w:div>
    <w:div w:id="1650863310">
      <w:bodyDiv w:val="1"/>
      <w:marLeft w:val="0"/>
      <w:marRight w:val="0"/>
      <w:marTop w:val="0"/>
      <w:marBottom w:val="0"/>
      <w:divBdr>
        <w:top w:val="none" w:sz="0" w:space="0" w:color="auto"/>
        <w:left w:val="none" w:sz="0" w:space="0" w:color="auto"/>
        <w:bottom w:val="none" w:sz="0" w:space="0" w:color="auto"/>
        <w:right w:val="none" w:sz="0" w:space="0" w:color="auto"/>
      </w:divBdr>
    </w:div>
    <w:div w:id="1650934308">
      <w:bodyDiv w:val="1"/>
      <w:marLeft w:val="0"/>
      <w:marRight w:val="0"/>
      <w:marTop w:val="0"/>
      <w:marBottom w:val="0"/>
      <w:divBdr>
        <w:top w:val="none" w:sz="0" w:space="0" w:color="auto"/>
        <w:left w:val="none" w:sz="0" w:space="0" w:color="auto"/>
        <w:bottom w:val="none" w:sz="0" w:space="0" w:color="auto"/>
        <w:right w:val="none" w:sz="0" w:space="0" w:color="auto"/>
      </w:divBdr>
    </w:div>
    <w:div w:id="1650939066">
      <w:bodyDiv w:val="1"/>
      <w:marLeft w:val="0"/>
      <w:marRight w:val="0"/>
      <w:marTop w:val="0"/>
      <w:marBottom w:val="0"/>
      <w:divBdr>
        <w:top w:val="none" w:sz="0" w:space="0" w:color="auto"/>
        <w:left w:val="none" w:sz="0" w:space="0" w:color="auto"/>
        <w:bottom w:val="none" w:sz="0" w:space="0" w:color="auto"/>
        <w:right w:val="none" w:sz="0" w:space="0" w:color="auto"/>
      </w:divBdr>
    </w:div>
    <w:div w:id="1651324178">
      <w:bodyDiv w:val="1"/>
      <w:marLeft w:val="0"/>
      <w:marRight w:val="0"/>
      <w:marTop w:val="0"/>
      <w:marBottom w:val="0"/>
      <w:divBdr>
        <w:top w:val="none" w:sz="0" w:space="0" w:color="auto"/>
        <w:left w:val="none" w:sz="0" w:space="0" w:color="auto"/>
        <w:bottom w:val="none" w:sz="0" w:space="0" w:color="auto"/>
        <w:right w:val="none" w:sz="0" w:space="0" w:color="auto"/>
      </w:divBdr>
    </w:div>
    <w:div w:id="1651324586">
      <w:bodyDiv w:val="1"/>
      <w:marLeft w:val="0"/>
      <w:marRight w:val="0"/>
      <w:marTop w:val="0"/>
      <w:marBottom w:val="0"/>
      <w:divBdr>
        <w:top w:val="none" w:sz="0" w:space="0" w:color="auto"/>
        <w:left w:val="none" w:sz="0" w:space="0" w:color="auto"/>
        <w:bottom w:val="none" w:sz="0" w:space="0" w:color="auto"/>
        <w:right w:val="none" w:sz="0" w:space="0" w:color="auto"/>
      </w:divBdr>
    </w:div>
    <w:div w:id="1651404920">
      <w:bodyDiv w:val="1"/>
      <w:marLeft w:val="0"/>
      <w:marRight w:val="0"/>
      <w:marTop w:val="0"/>
      <w:marBottom w:val="0"/>
      <w:divBdr>
        <w:top w:val="none" w:sz="0" w:space="0" w:color="auto"/>
        <w:left w:val="none" w:sz="0" w:space="0" w:color="auto"/>
        <w:bottom w:val="none" w:sz="0" w:space="0" w:color="auto"/>
        <w:right w:val="none" w:sz="0" w:space="0" w:color="auto"/>
      </w:divBdr>
    </w:div>
    <w:div w:id="1651518570">
      <w:bodyDiv w:val="1"/>
      <w:marLeft w:val="0"/>
      <w:marRight w:val="0"/>
      <w:marTop w:val="0"/>
      <w:marBottom w:val="0"/>
      <w:divBdr>
        <w:top w:val="none" w:sz="0" w:space="0" w:color="auto"/>
        <w:left w:val="none" w:sz="0" w:space="0" w:color="auto"/>
        <w:bottom w:val="none" w:sz="0" w:space="0" w:color="auto"/>
        <w:right w:val="none" w:sz="0" w:space="0" w:color="auto"/>
      </w:divBdr>
    </w:div>
    <w:div w:id="1651519335">
      <w:bodyDiv w:val="1"/>
      <w:marLeft w:val="0"/>
      <w:marRight w:val="0"/>
      <w:marTop w:val="0"/>
      <w:marBottom w:val="0"/>
      <w:divBdr>
        <w:top w:val="none" w:sz="0" w:space="0" w:color="auto"/>
        <w:left w:val="none" w:sz="0" w:space="0" w:color="auto"/>
        <w:bottom w:val="none" w:sz="0" w:space="0" w:color="auto"/>
        <w:right w:val="none" w:sz="0" w:space="0" w:color="auto"/>
      </w:divBdr>
    </w:div>
    <w:div w:id="1651599264">
      <w:bodyDiv w:val="1"/>
      <w:marLeft w:val="0"/>
      <w:marRight w:val="0"/>
      <w:marTop w:val="0"/>
      <w:marBottom w:val="0"/>
      <w:divBdr>
        <w:top w:val="none" w:sz="0" w:space="0" w:color="auto"/>
        <w:left w:val="none" w:sz="0" w:space="0" w:color="auto"/>
        <w:bottom w:val="none" w:sz="0" w:space="0" w:color="auto"/>
        <w:right w:val="none" w:sz="0" w:space="0" w:color="auto"/>
      </w:divBdr>
    </w:div>
    <w:div w:id="1651865049">
      <w:bodyDiv w:val="1"/>
      <w:marLeft w:val="0"/>
      <w:marRight w:val="0"/>
      <w:marTop w:val="0"/>
      <w:marBottom w:val="0"/>
      <w:divBdr>
        <w:top w:val="none" w:sz="0" w:space="0" w:color="auto"/>
        <w:left w:val="none" w:sz="0" w:space="0" w:color="auto"/>
        <w:bottom w:val="none" w:sz="0" w:space="0" w:color="auto"/>
        <w:right w:val="none" w:sz="0" w:space="0" w:color="auto"/>
      </w:divBdr>
    </w:div>
    <w:div w:id="1651976314">
      <w:bodyDiv w:val="1"/>
      <w:marLeft w:val="0"/>
      <w:marRight w:val="0"/>
      <w:marTop w:val="0"/>
      <w:marBottom w:val="0"/>
      <w:divBdr>
        <w:top w:val="none" w:sz="0" w:space="0" w:color="auto"/>
        <w:left w:val="none" w:sz="0" w:space="0" w:color="auto"/>
        <w:bottom w:val="none" w:sz="0" w:space="0" w:color="auto"/>
        <w:right w:val="none" w:sz="0" w:space="0" w:color="auto"/>
      </w:divBdr>
    </w:div>
    <w:div w:id="1651979056">
      <w:bodyDiv w:val="1"/>
      <w:marLeft w:val="0"/>
      <w:marRight w:val="0"/>
      <w:marTop w:val="0"/>
      <w:marBottom w:val="0"/>
      <w:divBdr>
        <w:top w:val="none" w:sz="0" w:space="0" w:color="auto"/>
        <w:left w:val="none" w:sz="0" w:space="0" w:color="auto"/>
        <w:bottom w:val="none" w:sz="0" w:space="0" w:color="auto"/>
        <w:right w:val="none" w:sz="0" w:space="0" w:color="auto"/>
      </w:divBdr>
    </w:div>
    <w:div w:id="1651982332">
      <w:bodyDiv w:val="1"/>
      <w:marLeft w:val="0"/>
      <w:marRight w:val="0"/>
      <w:marTop w:val="0"/>
      <w:marBottom w:val="0"/>
      <w:divBdr>
        <w:top w:val="none" w:sz="0" w:space="0" w:color="auto"/>
        <w:left w:val="none" w:sz="0" w:space="0" w:color="auto"/>
        <w:bottom w:val="none" w:sz="0" w:space="0" w:color="auto"/>
        <w:right w:val="none" w:sz="0" w:space="0" w:color="auto"/>
      </w:divBdr>
    </w:div>
    <w:div w:id="1652101658">
      <w:bodyDiv w:val="1"/>
      <w:marLeft w:val="0"/>
      <w:marRight w:val="0"/>
      <w:marTop w:val="0"/>
      <w:marBottom w:val="0"/>
      <w:divBdr>
        <w:top w:val="none" w:sz="0" w:space="0" w:color="auto"/>
        <w:left w:val="none" w:sz="0" w:space="0" w:color="auto"/>
        <w:bottom w:val="none" w:sz="0" w:space="0" w:color="auto"/>
        <w:right w:val="none" w:sz="0" w:space="0" w:color="auto"/>
      </w:divBdr>
    </w:div>
    <w:div w:id="1652129053">
      <w:bodyDiv w:val="1"/>
      <w:marLeft w:val="0"/>
      <w:marRight w:val="0"/>
      <w:marTop w:val="0"/>
      <w:marBottom w:val="0"/>
      <w:divBdr>
        <w:top w:val="none" w:sz="0" w:space="0" w:color="auto"/>
        <w:left w:val="none" w:sz="0" w:space="0" w:color="auto"/>
        <w:bottom w:val="none" w:sz="0" w:space="0" w:color="auto"/>
        <w:right w:val="none" w:sz="0" w:space="0" w:color="auto"/>
      </w:divBdr>
    </w:div>
    <w:div w:id="1652559663">
      <w:bodyDiv w:val="1"/>
      <w:marLeft w:val="0"/>
      <w:marRight w:val="0"/>
      <w:marTop w:val="0"/>
      <w:marBottom w:val="0"/>
      <w:divBdr>
        <w:top w:val="none" w:sz="0" w:space="0" w:color="auto"/>
        <w:left w:val="none" w:sz="0" w:space="0" w:color="auto"/>
        <w:bottom w:val="none" w:sz="0" w:space="0" w:color="auto"/>
        <w:right w:val="none" w:sz="0" w:space="0" w:color="auto"/>
      </w:divBdr>
    </w:div>
    <w:div w:id="1652564259">
      <w:bodyDiv w:val="1"/>
      <w:marLeft w:val="0"/>
      <w:marRight w:val="0"/>
      <w:marTop w:val="0"/>
      <w:marBottom w:val="0"/>
      <w:divBdr>
        <w:top w:val="none" w:sz="0" w:space="0" w:color="auto"/>
        <w:left w:val="none" w:sz="0" w:space="0" w:color="auto"/>
        <w:bottom w:val="none" w:sz="0" w:space="0" w:color="auto"/>
        <w:right w:val="none" w:sz="0" w:space="0" w:color="auto"/>
      </w:divBdr>
    </w:div>
    <w:div w:id="1652632630">
      <w:bodyDiv w:val="1"/>
      <w:marLeft w:val="0"/>
      <w:marRight w:val="0"/>
      <w:marTop w:val="0"/>
      <w:marBottom w:val="0"/>
      <w:divBdr>
        <w:top w:val="none" w:sz="0" w:space="0" w:color="auto"/>
        <w:left w:val="none" w:sz="0" w:space="0" w:color="auto"/>
        <w:bottom w:val="none" w:sz="0" w:space="0" w:color="auto"/>
        <w:right w:val="none" w:sz="0" w:space="0" w:color="auto"/>
      </w:divBdr>
    </w:div>
    <w:div w:id="1652634998">
      <w:bodyDiv w:val="1"/>
      <w:marLeft w:val="0"/>
      <w:marRight w:val="0"/>
      <w:marTop w:val="0"/>
      <w:marBottom w:val="0"/>
      <w:divBdr>
        <w:top w:val="none" w:sz="0" w:space="0" w:color="auto"/>
        <w:left w:val="none" w:sz="0" w:space="0" w:color="auto"/>
        <w:bottom w:val="none" w:sz="0" w:space="0" w:color="auto"/>
        <w:right w:val="none" w:sz="0" w:space="0" w:color="auto"/>
      </w:divBdr>
    </w:div>
    <w:div w:id="1652909304">
      <w:bodyDiv w:val="1"/>
      <w:marLeft w:val="0"/>
      <w:marRight w:val="0"/>
      <w:marTop w:val="0"/>
      <w:marBottom w:val="0"/>
      <w:divBdr>
        <w:top w:val="none" w:sz="0" w:space="0" w:color="auto"/>
        <w:left w:val="none" w:sz="0" w:space="0" w:color="auto"/>
        <w:bottom w:val="none" w:sz="0" w:space="0" w:color="auto"/>
        <w:right w:val="none" w:sz="0" w:space="0" w:color="auto"/>
      </w:divBdr>
    </w:div>
    <w:div w:id="1652909434">
      <w:bodyDiv w:val="1"/>
      <w:marLeft w:val="0"/>
      <w:marRight w:val="0"/>
      <w:marTop w:val="0"/>
      <w:marBottom w:val="0"/>
      <w:divBdr>
        <w:top w:val="none" w:sz="0" w:space="0" w:color="auto"/>
        <w:left w:val="none" w:sz="0" w:space="0" w:color="auto"/>
        <w:bottom w:val="none" w:sz="0" w:space="0" w:color="auto"/>
        <w:right w:val="none" w:sz="0" w:space="0" w:color="auto"/>
      </w:divBdr>
    </w:div>
    <w:div w:id="1652976879">
      <w:bodyDiv w:val="1"/>
      <w:marLeft w:val="0"/>
      <w:marRight w:val="0"/>
      <w:marTop w:val="0"/>
      <w:marBottom w:val="0"/>
      <w:divBdr>
        <w:top w:val="none" w:sz="0" w:space="0" w:color="auto"/>
        <w:left w:val="none" w:sz="0" w:space="0" w:color="auto"/>
        <w:bottom w:val="none" w:sz="0" w:space="0" w:color="auto"/>
        <w:right w:val="none" w:sz="0" w:space="0" w:color="auto"/>
      </w:divBdr>
    </w:div>
    <w:div w:id="1653027159">
      <w:bodyDiv w:val="1"/>
      <w:marLeft w:val="0"/>
      <w:marRight w:val="0"/>
      <w:marTop w:val="0"/>
      <w:marBottom w:val="0"/>
      <w:divBdr>
        <w:top w:val="none" w:sz="0" w:space="0" w:color="auto"/>
        <w:left w:val="none" w:sz="0" w:space="0" w:color="auto"/>
        <w:bottom w:val="none" w:sz="0" w:space="0" w:color="auto"/>
        <w:right w:val="none" w:sz="0" w:space="0" w:color="auto"/>
      </w:divBdr>
    </w:div>
    <w:div w:id="1653100918">
      <w:bodyDiv w:val="1"/>
      <w:marLeft w:val="0"/>
      <w:marRight w:val="0"/>
      <w:marTop w:val="0"/>
      <w:marBottom w:val="0"/>
      <w:divBdr>
        <w:top w:val="none" w:sz="0" w:space="0" w:color="auto"/>
        <w:left w:val="none" w:sz="0" w:space="0" w:color="auto"/>
        <w:bottom w:val="none" w:sz="0" w:space="0" w:color="auto"/>
        <w:right w:val="none" w:sz="0" w:space="0" w:color="auto"/>
      </w:divBdr>
    </w:div>
    <w:div w:id="1653370433">
      <w:bodyDiv w:val="1"/>
      <w:marLeft w:val="0"/>
      <w:marRight w:val="0"/>
      <w:marTop w:val="0"/>
      <w:marBottom w:val="0"/>
      <w:divBdr>
        <w:top w:val="none" w:sz="0" w:space="0" w:color="auto"/>
        <w:left w:val="none" w:sz="0" w:space="0" w:color="auto"/>
        <w:bottom w:val="none" w:sz="0" w:space="0" w:color="auto"/>
        <w:right w:val="none" w:sz="0" w:space="0" w:color="auto"/>
      </w:divBdr>
    </w:div>
    <w:div w:id="1653636396">
      <w:bodyDiv w:val="1"/>
      <w:marLeft w:val="0"/>
      <w:marRight w:val="0"/>
      <w:marTop w:val="0"/>
      <w:marBottom w:val="0"/>
      <w:divBdr>
        <w:top w:val="none" w:sz="0" w:space="0" w:color="auto"/>
        <w:left w:val="none" w:sz="0" w:space="0" w:color="auto"/>
        <w:bottom w:val="none" w:sz="0" w:space="0" w:color="auto"/>
        <w:right w:val="none" w:sz="0" w:space="0" w:color="auto"/>
      </w:divBdr>
    </w:div>
    <w:div w:id="1653678178">
      <w:bodyDiv w:val="1"/>
      <w:marLeft w:val="0"/>
      <w:marRight w:val="0"/>
      <w:marTop w:val="0"/>
      <w:marBottom w:val="0"/>
      <w:divBdr>
        <w:top w:val="none" w:sz="0" w:space="0" w:color="auto"/>
        <w:left w:val="none" w:sz="0" w:space="0" w:color="auto"/>
        <w:bottom w:val="none" w:sz="0" w:space="0" w:color="auto"/>
        <w:right w:val="none" w:sz="0" w:space="0" w:color="auto"/>
      </w:divBdr>
    </w:div>
    <w:div w:id="1653751729">
      <w:bodyDiv w:val="1"/>
      <w:marLeft w:val="0"/>
      <w:marRight w:val="0"/>
      <w:marTop w:val="0"/>
      <w:marBottom w:val="0"/>
      <w:divBdr>
        <w:top w:val="none" w:sz="0" w:space="0" w:color="auto"/>
        <w:left w:val="none" w:sz="0" w:space="0" w:color="auto"/>
        <w:bottom w:val="none" w:sz="0" w:space="0" w:color="auto"/>
        <w:right w:val="none" w:sz="0" w:space="0" w:color="auto"/>
      </w:divBdr>
    </w:div>
    <w:div w:id="1653753920">
      <w:bodyDiv w:val="1"/>
      <w:marLeft w:val="0"/>
      <w:marRight w:val="0"/>
      <w:marTop w:val="0"/>
      <w:marBottom w:val="0"/>
      <w:divBdr>
        <w:top w:val="none" w:sz="0" w:space="0" w:color="auto"/>
        <w:left w:val="none" w:sz="0" w:space="0" w:color="auto"/>
        <w:bottom w:val="none" w:sz="0" w:space="0" w:color="auto"/>
        <w:right w:val="none" w:sz="0" w:space="0" w:color="auto"/>
      </w:divBdr>
    </w:div>
    <w:div w:id="1653869666">
      <w:bodyDiv w:val="1"/>
      <w:marLeft w:val="0"/>
      <w:marRight w:val="0"/>
      <w:marTop w:val="0"/>
      <w:marBottom w:val="0"/>
      <w:divBdr>
        <w:top w:val="none" w:sz="0" w:space="0" w:color="auto"/>
        <w:left w:val="none" w:sz="0" w:space="0" w:color="auto"/>
        <w:bottom w:val="none" w:sz="0" w:space="0" w:color="auto"/>
        <w:right w:val="none" w:sz="0" w:space="0" w:color="auto"/>
      </w:divBdr>
    </w:div>
    <w:div w:id="1653870095">
      <w:bodyDiv w:val="1"/>
      <w:marLeft w:val="0"/>
      <w:marRight w:val="0"/>
      <w:marTop w:val="0"/>
      <w:marBottom w:val="0"/>
      <w:divBdr>
        <w:top w:val="none" w:sz="0" w:space="0" w:color="auto"/>
        <w:left w:val="none" w:sz="0" w:space="0" w:color="auto"/>
        <w:bottom w:val="none" w:sz="0" w:space="0" w:color="auto"/>
        <w:right w:val="none" w:sz="0" w:space="0" w:color="auto"/>
      </w:divBdr>
    </w:div>
    <w:div w:id="1653871290">
      <w:bodyDiv w:val="1"/>
      <w:marLeft w:val="0"/>
      <w:marRight w:val="0"/>
      <w:marTop w:val="0"/>
      <w:marBottom w:val="0"/>
      <w:divBdr>
        <w:top w:val="none" w:sz="0" w:space="0" w:color="auto"/>
        <w:left w:val="none" w:sz="0" w:space="0" w:color="auto"/>
        <w:bottom w:val="none" w:sz="0" w:space="0" w:color="auto"/>
        <w:right w:val="none" w:sz="0" w:space="0" w:color="auto"/>
      </w:divBdr>
    </w:div>
    <w:div w:id="1654019025">
      <w:bodyDiv w:val="1"/>
      <w:marLeft w:val="0"/>
      <w:marRight w:val="0"/>
      <w:marTop w:val="0"/>
      <w:marBottom w:val="0"/>
      <w:divBdr>
        <w:top w:val="none" w:sz="0" w:space="0" w:color="auto"/>
        <w:left w:val="none" w:sz="0" w:space="0" w:color="auto"/>
        <w:bottom w:val="none" w:sz="0" w:space="0" w:color="auto"/>
        <w:right w:val="none" w:sz="0" w:space="0" w:color="auto"/>
      </w:divBdr>
    </w:div>
    <w:div w:id="1654217814">
      <w:bodyDiv w:val="1"/>
      <w:marLeft w:val="0"/>
      <w:marRight w:val="0"/>
      <w:marTop w:val="0"/>
      <w:marBottom w:val="0"/>
      <w:divBdr>
        <w:top w:val="none" w:sz="0" w:space="0" w:color="auto"/>
        <w:left w:val="none" w:sz="0" w:space="0" w:color="auto"/>
        <w:bottom w:val="none" w:sz="0" w:space="0" w:color="auto"/>
        <w:right w:val="none" w:sz="0" w:space="0" w:color="auto"/>
      </w:divBdr>
    </w:div>
    <w:div w:id="1654287121">
      <w:bodyDiv w:val="1"/>
      <w:marLeft w:val="0"/>
      <w:marRight w:val="0"/>
      <w:marTop w:val="0"/>
      <w:marBottom w:val="0"/>
      <w:divBdr>
        <w:top w:val="none" w:sz="0" w:space="0" w:color="auto"/>
        <w:left w:val="none" w:sz="0" w:space="0" w:color="auto"/>
        <w:bottom w:val="none" w:sz="0" w:space="0" w:color="auto"/>
        <w:right w:val="none" w:sz="0" w:space="0" w:color="auto"/>
      </w:divBdr>
    </w:div>
    <w:div w:id="1654335804">
      <w:bodyDiv w:val="1"/>
      <w:marLeft w:val="0"/>
      <w:marRight w:val="0"/>
      <w:marTop w:val="0"/>
      <w:marBottom w:val="0"/>
      <w:divBdr>
        <w:top w:val="none" w:sz="0" w:space="0" w:color="auto"/>
        <w:left w:val="none" w:sz="0" w:space="0" w:color="auto"/>
        <w:bottom w:val="none" w:sz="0" w:space="0" w:color="auto"/>
        <w:right w:val="none" w:sz="0" w:space="0" w:color="auto"/>
      </w:divBdr>
    </w:div>
    <w:div w:id="1654523487">
      <w:bodyDiv w:val="1"/>
      <w:marLeft w:val="0"/>
      <w:marRight w:val="0"/>
      <w:marTop w:val="0"/>
      <w:marBottom w:val="0"/>
      <w:divBdr>
        <w:top w:val="none" w:sz="0" w:space="0" w:color="auto"/>
        <w:left w:val="none" w:sz="0" w:space="0" w:color="auto"/>
        <w:bottom w:val="none" w:sz="0" w:space="0" w:color="auto"/>
        <w:right w:val="none" w:sz="0" w:space="0" w:color="auto"/>
      </w:divBdr>
    </w:div>
    <w:div w:id="1654528169">
      <w:bodyDiv w:val="1"/>
      <w:marLeft w:val="0"/>
      <w:marRight w:val="0"/>
      <w:marTop w:val="0"/>
      <w:marBottom w:val="0"/>
      <w:divBdr>
        <w:top w:val="none" w:sz="0" w:space="0" w:color="auto"/>
        <w:left w:val="none" w:sz="0" w:space="0" w:color="auto"/>
        <w:bottom w:val="none" w:sz="0" w:space="0" w:color="auto"/>
        <w:right w:val="none" w:sz="0" w:space="0" w:color="auto"/>
      </w:divBdr>
    </w:div>
    <w:div w:id="1654749529">
      <w:bodyDiv w:val="1"/>
      <w:marLeft w:val="0"/>
      <w:marRight w:val="0"/>
      <w:marTop w:val="0"/>
      <w:marBottom w:val="0"/>
      <w:divBdr>
        <w:top w:val="none" w:sz="0" w:space="0" w:color="auto"/>
        <w:left w:val="none" w:sz="0" w:space="0" w:color="auto"/>
        <w:bottom w:val="none" w:sz="0" w:space="0" w:color="auto"/>
        <w:right w:val="none" w:sz="0" w:space="0" w:color="auto"/>
      </w:divBdr>
    </w:div>
    <w:div w:id="1654796987">
      <w:bodyDiv w:val="1"/>
      <w:marLeft w:val="0"/>
      <w:marRight w:val="0"/>
      <w:marTop w:val="0"/>
      <w:marBottom w:val="0"/>
      <w:divBdr>
        <w:top w:val="none" w:sz="0" w:space="0" w:color="auto"/>
        <w:left w:val="none" w:sz="0" w:space="0" w:color="auto"/>
        <w:bottom w:val="none" w:sz="0" w:space="0" w:color="auto"/>
        <w:right w:val="none" w:sz="0" w:space="0" w:color="auto"/>
      </w:divBdr>
    </w:div>
    <w:div w:id="1654916192">
      <w:bodyDiv w:val="1"/>
      <w:marLeft w:val="0"/>
      <w:marRight w:val="0"/>
      <w:marTop w:val="0"/>
      <w:marBottom w:val="0"/>
      <w:divBdr>
        <w:top w:val="none" w:sz="0" w:space="0" w:color="auto"/>
        <w:left w:val="none" w:sz="0" w:space="0" w:color="auto"/>
        <w:bottom w:val="none" w:sz="0" w:space="0" w:color="auto"/>
        <w:right w:val="none" w:sz="0" w:space="0" w:color="auto"/>
      </w:divBdr>
    </w:div>
    <w:div w:id="1654943558">
      <w:bodyDiv w:val="1"/>
      <w:marLeft w:val="0"/>
      <w:marRight w:val="0"/>
      <w:marTop w:val="0"/>
      <w:marBottom w:val="0"/>
      <w:divBdr>
        <w:top w:val="none" w:sz="0" w:space="0" w:color="auto"/>
        <w:left w:val="none" w:sz="0" w:space="0" w:color="auto"/>
        <w:bottom w:val="none" w:sz="0" w:space="0" w:color="auto"/>
        <w:right w:val="none" w:sz="0" w:space="0" w:color="auto"/>
      </w:divBdr>
    </w:div>
    <w:div w:id="1654985317">
      <w:bodyDiv w:val="1"/>
      <w:marLeft w:val="0"/>
      <w:marRight w:val="0"/>
      <w:marTop w:val="0"/>
      <w:marBottom w:val="0"/>
      <w:divBdr>
        <w:top w:val="none" w:sz="0" w:space="0" w:color="auto"/>
        <w:left w:val="none" w:sz="0" w:space="0" w:color="auto"/>
        <w:bottom w:val="none" w:sz="0" w:space="0" w:color="auto"/>
        <w:right w:val="none" w:sz="0" w:space="0" w:color="auto"/>
      </w:divBdr>
    </w:div>
    <w:div w:id="1654986428">
      <w:bodyDiv w:val="1"/>
      <w:marLeft w:val="0"/>
      <w:marRight w:val="0"/>
      <w:marTop w:val="0"/>
      <w:marBottom w:val="0"/>
      <w:divBdr>
        <w:top w:val="none" w:sz="0" w:space="0" w:color="auto"/>
        <w:left w:val="none" w:sz="0" w:space="0" w:color="auto"/>
        <w:bottom w:val="none" w:sz="0" w:space="0" w:color="auto"/>
        <w:right w:val="none" w:sz="0" w:space="0" w:color="auto"/>
      </w:divBdr>
    </w:div>
    <w:div w:id="1655182604">
      <w:bodyDiv w:val="1"/>
      <w:marLeft w:val="0"/>
      <w:marRight w:val="0"/>
      <w:marTop w:val="0"/>
      <w:marBottom w:val="0"/>
      <w:divBdr>
        <w:top w:val="none" w:sz="0" w:space="0" w:color="auto"/>
        <w:left w:val="none" w:sz="0" w:space="0" w:color="auto"/>
        <w:bottom w:val="none" w:sz="0" w:space="0" w:color="auto"/>
        <w:right w:val="none" w:sz="0" w:space="0" w:color="auto"/>
      </w:divBdr>
    </w:div>
    <w:div w:id="1655259591">
      <w:bodyDiv w:val="1"/>
      <w:marLeft w:val="0"/>
      <w:marRight w:val="0"/>
      <w:marTop w:val="0"/>
      <w:marBottom w:val="0"/>
      <w:divBdr>
        <w:top w:val="none" w:sz="0" w:space="0" w:color="auto"/>
        <w:left w:val="none" w:sz="0" w:space="0" w:color="auto"/>
        <w:bottom w:val="none" w:sz="0" w:space="0" w:color="auto"/>
        <w:right w:val="none" w:sz="0" w:space="0" w:color="auto"/>
      </w:divBdr>
    </w:div>
    <w:div w:id="1655403740">
      <w:bodyDiv w:val="1"/>
      <w:marLeft w:val="0"/>
      <w:marRight w:val="0"/>
      <w:marTop w:val="0"/>
      <w:marBottom w:val="0"/>
      <w:divBdr>
        <w:top w:val="none" w:sz="0" w:space="0" w:color="auto"/>
        <w:left w:val="none" w:sz="0" w:space="0" w:color="auto"/>
        <w:bottom w:val="none" w:sz="0" w:space="0" w:color="auto"/>
        <w:right w:val="none" w:sz="0" w:space="0" w:color="auto"/>
      </w:divBdr>
    </w:div>
    <w:div w:id="1655405063">
      <w:bodyDiv w:val="1"/>
      <w:marLeft w:val="0"/>
      <w:marRight w:val="0"/>
      <w:marTop w:val="0"/>
      <w:marBottom w:val="0"/>
      <w:divBdr>
        <w:top w:val="none" w:sz="0" w:space="0" w:color="auto"/>
        <w:left w:val="none" w:sz="0" w:space="0" w:color="auto"/>
        <w:bottom w:val="none" w:sz="0" w:space="0" w:color="auto"/>
        <w:right w:val="none" w:sz="0" w:space="0" w:color="auto"/>
      </w:divBdr>
    </w:div>
    <w:div w:id="1655446496">
      <w:bodyDiv w:val="1"/>
      <w:marLeft w:val="0"/>
      <w:marRight w:val="0"/>
      <w:marTop w:val="0"/>
      <w:marBottom w:val="0"/>
      <w:divBdr>
        <w:top w:val="none" w:sz="0" w:space="0" w:color="auto"/>
        <w:left w:val="none" w:sz="0" w:space="0" w:color="auto"/>
        <w:bottom w:val="none" w:sz="0" w:space="0" w:color="auto"/>
        <w:right w:val="none" w:sz="0" w:space="0" w:color="auto"/>
      </w:divBdr>
    </w:div>
    <w:div w:id="1655454997">
      <w:bodyDiv w:val="1"/>
      <w:marLeft w:val="0"/>
      <w:marRight w:val="0"/>
      <w:marTop w:val="0"/>
      <w:marBottom w:val="0"/>
      <w:divBdr>
        <w:top w:val="none" w:sz="0" w:space="0" w:color="auto"/>
        <w:left w:val="none" w:sz="0" w:space="0" w:color="auto"/>
        <w:bottom w:val="none" w:sz="0" w:space="0" w:color="auto"/>
        <w:right w:val="none" w:sz="0" w:space="0" w:color="auto"/>
      </w:divBdr>
    </w:div>
    <w:div w:id="1655645731">
      <w:bodyDiv w:val="1"/>
      <w:marLeft w:val="0"/>
      <w:marRight w:val="0"/>
      <w:marTop w:val="0"/>
      <w:marBottom w:val="0"/>
      <w:divBdr>
        <w:top w:val="none" w:sz="0" w:space="0" w:color="auto"/>
        <w:left w:val="none" w:sz="0" w:space="0" w:color="auto"/>
        <w:bottom w:val="none" w:sz="0" w:space="0" w:color="auto"/>
        <w:right w:val="none" w:sz="0" w:space="0" w:color="auto"/>
      </w:divBdr>
    </w:div>
    <w:div w:id="1655645920">
      <w:bodyDiv w:val="1"/>
      <w:marLeft w:val="0"/>
      <w:marRight w:val="0"/>
      <w:marTop w:val="0"/>
      <w:marBottom w:val="0"/>
      <w:divBdr>
        <w:top w:val="none" w:sz="0" w:space="0" w:color="auto"/>
        <w:left w:val="none" w:sz="0" w:space="0" w:color="auto"/>
        <w:bottom w:val="none" w:sz="0" w:space="0" w:color="auto"/>
        <w:right w:val="none" w:sz="0" w:space="0" w:color="auto"/>
      </w:divBdr>
    </w:div>
    <w:div w:id="1655646057">
      <w:bodyDiv w:val="1"/>
      <w:marLeft w:val="0"/>
      <w:marRight w:val="0"/>
      <w:marTop w:val="0"/>
      <w:marBottom w:val="0"/>
      <w:divBdr>
        <w:top w:val="none" w:sz="0" w:space="0" w:color="auto"/>
        <w:left w:val="none" w:sz="0" w:space="0" w:color="auto"/>
        <w:bottom w:val="none" w:sz="0" w:space="0" w:color="auto"/>
        <w:right w:val="none" w:sz="0" w:space="0" w:color="auto"/>
      </w:divBdr>
    </w:div>
    <w:div w:id="1655913470">
      <w:bodyDiv w:val="1"/>
      <w:marLeft w:val="0"/>
      <w:marRight w:val="0"/>
      <w:marTop w:val="0"/>
      <w:marBottom w:val="0"/>
      <w:divBdr>
        <w:top w:val="none" w:sz="0" w:space="0" w:color="auto"/>
        <w:left w:val="none" w:sz="0" w:space="0" w:color="auto"/>
        <w:bottom w:val="none" w:sz="0" w:space="0" w:color="auto"/>
        <w:right w:val="none" w:sz="0" w:space="0" w:color="auto"/>
      </w:divBdr>
    </w:div>
    <w:div w:id="1656030880">
      <w:bodyDiv w:val="1"/>
      <w:marLeft w:val="0"/>
      <w:marRight w:val="0"/>
      <w:marTop w:val="0"/>
      <w:marBottom w:val="0"/>
      <w:divBdr>
        <w:top w:val="none" w:sz="0" w:space="0" w:color="auto"/>
        <w:left w:val="none" w:sz="0" w:space="0" w:color="auto"/>
        <w:bottom w:val="none" w:sz="0" w:space="0" w:color="auto"/>
        <w:right w:val="none" w:sz="0" w:space="0" w:color="auto"/>
      </w:divBdr>
    </w:div>
    <w:div w:id="1656060542">
      <w:bodyDiv w:val="1"/>
      <w:marLeft w:val="0"/>
      <w:marRight w:val="0"/>
      <w:marTop w:val="0"/>
      <w:marBottom w:val="0"/>
      <w:divBdr>
        <w:top w:val="none" w:sz="0" w:space="0" w:color="auto"/>
        <w:left w:val="none" w:sz="0" w:space="0" w:color="auto"/>
        <w:bottom w:val="none" w:sz="0" w:space="0" w:color="auto"/>
        <w:right w:val="none" w:sz="0" w:space="0" w:color="auto"/>
      </w:divBdr>
    </w:div>
    <w:div w:id="1656179209">
      <w:bodyDiv w:val="1"/>
      <w:marLeft w:val="0"/>
      <w:marRight w:val="0"/>
      <w:marTop w:val="0"/>
      <w:marBottom w:val="0"/>
      <w:divBdr>
        <w:top w:val="none" w:sz="0" w:space="0" w:color="auto"/>
        <w:left w:val="none" w:sz="0" w:space="0" w:color="auto"/>
        <w:bottom w:val="none" w:sz="0" w:space="0" w:color="auto"/>
        <w:right w:val="none" w:sz="0" w:space="0" w:color="auto"/>
      </w:divBdr>
    </w:div>
    <w:div w:id="1656184566">
      <w:bodyDiv w:val="1"/>
      <w:marLeft w:val="0"/>
      <w:marRight w:val="0"/>
      <w:marTop w:val="0"/>
      <w:marBottom w:val="0"/>
      <w:divBdr>
        <w:top w:val="none" w:sz="0" w:space="0" w:color="auto"/>
        <w:left w:val="none" w:sz="0" w:space="0" w:color="auto"/>
        <w:bottom w:val="none" w:sz="0" w:space="0" w:color="auto"/>
        <w:right w:val="none" w:sz="0" w:space="0" w:color="auto"/>
      </w:divBdr>
    </w:div>
    <w:div w:id="1656299868">
      <w:bodyDiv w:val="1"/>
      <w:marLeft w:val="0"/>
      <w:marRight w:val="0"/>
      <w:marTop w:val="0"/>
      <w:marBottom w:val="0"/>
      <w:divBdr>
        <w:top w:val="none" w:sz="0" w:space="0" w:color="auto"/>
        <w:left w:val="none" w:sz="0" w:space="0" w:color="auto"/>
        <w:bottom w:val="none" w:sz="0" w:space="0" w:color="auto"/>
        <w:right w:val="none" w:sz="0" w:space="0" w:color="auto"/>
      </w:divBdr>
    </w:div>
    <w:div w:id="1656301189">
      <w:bodyDiv w:val="1"/>
      <w:marLeft w:val="0"/>
      <w:marRight w:val="0"/>
      <w:marTop w:val="0"/>
      <w:marBottom w:val="0"/>
      <w:divBdr>
        <w:top w:val="none" w:sz="0" w:space="0" w:color="auto"/>
        <w:left w:val="none" w:sz="0" w:space="0" w:color="auto"/>
        <w:bottom w:val="none" w:sz="0" w:space="0" w:color="auto"/>
        <w:right w:val="none" w:sz="0" w:space="0" w:color="auto"/>
      </w:divBdr>
    </w:div>
    <w:div w:id="1656303135">
      <w:bodyDiv w:val="1"/>
      <w:marLeft w:val="0"/>
      <w:marRight w:val="0"/>
      <w:marTop w:val="0"/>
      <w:marBottom w:val="0"/>
      <w:divBdr>
        <w:top w:val="none" w:sz="0" w:space="0" w:color="auto"/>
        <w:left w:val="none" w:sz="0" w:space="0" w:color="auto"/>
        <w:bottom w:val="none" w:sz="0" w:space="0" w:color="auto"/>
        <w:right w:val="none" w:sz="0" w:space="0" w:color="auto"/>
      </w:divBdr>
    </w:div>
    <w:div w:id="1656445267">
      <w:bodyDiv w:val="1"/>
      <w:marLeft w:val="0"/>
      <w:marRight w:val="0"/>
      <w:marTop w:val="0"/>
      <w:marBottom w:val="0"/>
      <w:divBdr>
        <w:top w:val="none" w:sz="0" w:space="0" w:color="auto"/>
        <w:left w:val="none" w:sz="0" w:space="0" w:color="auto"/>
        <w:bottom w:val="none" w:sz="0" w:space="0" w:color="auto"/>
        <w:right w:val="none" w:sz="0" w:space="0" w:color="auto"/>
      </w:divBdr>
    </w:div>
    <w:div w:id="1656448217">
      <w:bodyDiv w:val="1"/>
      <w:marLeft w:val="0"/>
      <w:marRight w:val="0"/>
      <w:marTop w:val="0"/>
      <w:marBottom w:val="0"/>
      <w:divBdr>
        <w:top w:val="none" w:sz="0" w:space="0" w:color="auto"/>
        <w:left w:val="none" w:sz="0" w:space="0" w:color="auto"/>
        <w:bottom w:val="none" w:sz="0" w:space="0" w:color="auto"/>
        <w:right w:val="none" w:sz="0" w:space="0" w:color="auto"/>
      </w:divBdr>
    </w:div>
    <w:div w:id="1656492156">
      <w:bodyDiv w:val="1"/>
      <w:marLeft w:val="0"/>
      <w:marRight w:val="0"/>
      <w:marTop w:val="0"/>
      <w:marBottom w:val="0"/>
      <w:divBdr>
        <w:top w:val="none" w:sz="0" w:space="0" w:color="auto"/>
        <w:left w:val="none" w:sz="0" w:space="0" w:color="auto"/>
        <w:bottom w:val="none" w:sz="0" w:space="0" w:color="auto"/>
        <w:right w:val="none" w:sz="0" w:space="0" w:color="auto"/>
      </w:divBdr>
    </w:div>
    <w:div w:id="1656564873">
      <w:bodyDiv w:val="1"/>
      <w:marLeft w:val="0"/>
      <w:marRight w:val="0"/>
      <w:marTop w:val="0"/>
      <w:marBottom w:val="0"/>
      <w:divBdr>
        <w:top w:val="none" w:sz="0" w:space="0" w:color="auto"/>
        <w:left w:val="none" w:sz="0" w:space="0" w:color="auto"/>
        <w:bottom w:val="none" w:sz="0" w:space="0" w:color="auto"/>
        <w:right w:val="none" w:sz="0" w:space="0" w:color="auto"/>
      </w:divBdr>
    </w:div>
    <w:div w:id="1656570655">
      <w:bodyDiv w:val="1"/>
      <w:marLeft w:val="0"/>
      <w:marRight w:val="0"/>
      <w:marTop w:val="0"/>
      <w:marBottom w:val="0"/>
      <w:divBdr>
        <w:top w:val="none" w:sz="0" w:space="0" w:color="auto"/>
        <w:left w:val="none" w:sz="0" w:space="0" w:color="auto"/>
        <w:bottom w:val="none" w:sz="0" w:space="0" w:color="auto"/>
        <w:right w:val="none" w:sz="0" w:space="0" w:color="auto"/>
      </w:divBdr>
    </w:div>
    <w:div w:id="1657028328">
      <w:bodyDiv w:val="1"/>
      <w:marLeft w:val="0"/>
      <w:marRight w:val="0"/>
      <w:marTop w:val="0"/>
      <w:marBottom w:val="0"/>
      <w:divBdr>
        <w:top w:val="none" w:sz="0" w:space="0" w:color="auto"/>
        <w:left w:val="none" w:sz="0" w:space="0" w:color="auto"/>
        <w:bottom w:val="none" w:sz="0" w:space="0" w:color="auto"/>
        <w:right w:val="none" w:sz="0" w:space="0" w:color="auto"/>
      </w:divBdr>
    </w:div>
    <w:div w:id="1657108980">
      <w:bodyDiv w:val="1"/>
      <w:marLeft w:val="0"/>
      <w:marRight w:val="0"/>
      <w:marTop w:val="0"/>
      <w:marBottom w:val="0"/>
      <w:divBdr>
        <w:top w:val="none" w:sz="0" w:space="0" w:color="auto"/>
        <w:left w:val="none" w:sz="0" w:space="0" w:color="auto"/>
        <w:bottom w:val="none" w:sz="0" w:space="0" w:color="auto"/>
        <w:right w:val="none" w:sz="0" w:space="0" w:color="auto"/>
      </w:divBdr>
    </w:div>
    <w:div w:id="1657224263">
      <w:bodyDiv w:val="1"/>
      <w:marLeft w:val="0"/>
      <w:marRight w:val="0"/>
      <w:marTop w:val="0"/>
      <w:marBottom w:val="0"/>
      <w:divBdr>
        <w:top w:val="none" w:sz="0" w:space="0" w:color="auto"/>
        <w:left w:val="none" w:sz="0" w:space="0" w:color="auto"/>
        <w:bottom w:val="none" w:sz="0" w:space="0" w:color="auto"/>
        <w:right w:val="none" w:sz="0" w:space="0" w:color="auto"/>
      </w:divBdr>
    </w:div>
    <w:div w:id="1657341969">
      <w:bodyDiv w:val="1"/>
      <w:marLeft w:val="0"/>
      <w:marRight w:val="0"/>
      <w:marTop w:val="0"/>
      <w:marBottom w:val="0"/>
      <w:divBdr>
        <w:top w:val="none" w:sz="0" w:space="0" w:color="auto"/>
        <w:left w:val="none" w:sz="0" w:space="0" w:color="auto"/>
        <w:bottom w:val="none" w:sz="0" w:space="0" w:color="auto"/>
        <w:right w:val="none" w:sz="0" w:space="0" w:color="auto"/>
      </w:divBdr>
    </w:div>
    <w:div w:id="1657420330">
      <w:bodyDiv w:val="1"/>
      <w:marLeft w:val="0"/>
      <w:marRight w:val="0"/>
      <w:marTop w:val="0"/>
      <w:marBottom w:val="0"/>
      <w:divBdr>
        <w:top w:val="none" w:sz="0" w:space="0" w:color="auto"/>
        <w:left w:val="none" w:sz="0" w:space="0" w:color="auto"/>
        <w:bottom w:val="none" w:sz="0" w:space="0" w:color="auto"/>
        <w:right w:val="none" w:sz="0" w:space="0" w:color="auto"/>
      </w:divBdr>
    </w:div>
    <w:div w:id="1657760121">
      <w:bodyDiv w:val="1"/>
      <w:marLeft w:val="0"/>
      <w:marRight w:val="0"/>
      <w:marTop w:val="0"/>
      <w:marBottom w:val="0"/>
      <w:divBdr>
        <w:top w:val="none" w:sz="0" w:space="0" w:color="auto"/>
        <w:left w:val="none" w:sz="0" w:space="0" w:color="auto"/>
        <w:bottom w:val="none" w:sz="0" w:space="0" w:color="auto"/>
        <w:right w:val="none" w:sz="0" w:space="0" w:color="auto"/>
      </w:divBdr>
    </w:div>
    <w:div w:id="1657803480">
      <w:bodyDiv w:val="1"/>
      <w:marLeft w:val="0"/>
      <w:marRight w:val="0"/>
      <w:marTop w:val="0"/>
      <w:marBottom w:val="0"/>
      <w:divBdr>
        <w:top w:val="none" w:sz="0" w:space="0" w:color="auto"/>
        <w:left w:val="none" w:sz="0" w:space="0" w:color="auto"/>
        <w:bottom w:val="none" w:sz="0" w:space="0" w:color="auto"/>
        <w:right w:val="none" w:sz="0" w:space="0" w:color="auto"/>
      </w:divBdr>
    </w:div>
    <w:div w:id="1657874504">
      <w:bodyDiv w:val="1"/>
      <w:marLeft w:val="0"/>
      <w:marRight w:val="0"/>
      <w:marTop w:val="0"/>
      <w:marBottom w:val="0"/>
      <w:divBdr>
        <w:top w:val="none" w:sz="0" w:space="0" w:color="auto"/>
        <w:left w:val="none" w:sz="0" w:space="0" w:color="auto"/>
        <w:bottom w:val="none" w:sz="0" w:space="0" w:color="auto"/>
        <w:right w:val="none" w:sz="0" w:space="0" w:color="auto"/>
      </w:divBdr>
    </w:div>
    <w:div w:id="1657998102">
      <w:bodyDiv w:val="1"/>
      <w:marLeft w:val="0"/>
      <w:marRight w:val="0"/>
      <w:marTop w:val="0"/>
      <w:marBottom w:val="0"/>
      <w:divBdr>
        <w:top w:val="none" w:sz="0" w:space="0" w:color="auto"/>
        <w:left w:val="none" w:sz="0" w:space="0" w:color="auto"/>
        <w:bottom w:val="none" w:sz="0" w:space="0" w:color="auto"/>
        <w:right w:val="none" w:sz="0" w:space="0" w:color="auto"/>
      </w:divBdr>
    </w:div>
    <w:div w:id="1658000049">
      <w:bodyDiv w:val="1"/>
      <w:marLeft w:val="0"/>
      <w:marRight w:val="0"/>
      <w:marTop w:val="0"/>
      <w:marBottom w:val="0"/>
      <w:divBdr>
        <w:top w:val="none" w:sz="0" w:space="0" w:color="auto"/>
        <w:left w:val="none" w:sz="0" w:space="0" w:color="auto"/>
        <w:bottom w:val="none" w:sz="0" w:space="0" w:color="auto"/>
        <w:right w:val="none" w:sz="0" w:space="0" w:color="auto"/>
      </w:divBdr>
    </w:div>
    <w:div w:id="1658076581">
      <w:bodyDiv w:val="1"/>
      <w:marLeft w:val="0"/>
      <w:marRight w:val="0"/>
      <w:marTop w:val="0"/>
      <w:marBottom w:val="0"/>
      <w:divBdr>
        <w:top w:val="none" w:sz="0" w:space="0" w:color="auto"/>
        <w:left w:val="none" w:sz="0" w:space="0" w:color="auto"/>
        <w:bottom w:val="none" w:sz="0" w:space="0" w:color="auto"/>
        <w:right w:val="none" w:sz="0" w:space="0" w:color="auto"/>
      </w:divBdr>
    </w:div>
    <w:div w:id="1658219741">
      <w:bodyDiv w:val="1"/>
      <w:marLeft w:val="0"/>
      <w:marRight w:val="0"/>
      <w:marTop w:val="0"/>
      <w:marBottom w:val="0"/>
      <w:divBdr>
        <w:top w:val="none" w:sz="0" w:space="0" w:color="auto"/>
        <w:left w:val="none" w:sz="0" w:space="0" w:color="auto"/>
        <w:bottom w:val="none" w:sz="0" w:space="0" w:color="auto"/>
        <w:right w:val="none" w:sz="0" w:space="0" w:color="auto"/>
      </w:divBdr>
    </w:div>
    <w:div w:id="1658222612">
      <w:bodyDiv w:val="1"/>
      <w:marLeft w:val="0"/>
      <w:marRight w:val="0"/>
      <w:marTop w:val="0"/>
      <w:marBottom w:val="0"/>
      <w:divBdr>
        <w:top w:val="none" w:sz="0" w:space="0" w:color="auto"/>
        <w:left w:val="none" w:sz="0" w:space="0" w:color="auto"/>
        <w:bottom w:val="none" w:sz="0" w:space="0" w:color="auto"/>
        <w:right w:val="none" w:sz="0" w:space="0" w:color="auto"/>
      </w:divBdr>
    </w:div>
    <w:div w:id="1658418787">
      <w:bodyDiv w:val="1"/>
      <w:marLeft w:val="0"/>
      <w:marRight w:val="0"/>
      <w:marTop w:val="0"/>
      <w:marBottom w:val="0"/>
      <w:divBdr>
        <w:top w:val="none" w:sz="0" w:space="0" w:color="auto"/>
        <w:left w:val="none" w:sz="0" w:space="0" w:color="auto"/>
        <w:bottom w:val="none" w:sz="0" w:space="0" w:color="auto"/>
        <w:right w:val="none" w:sz="0" w:space="0" w:color="auto"/>
      </w:divBdr>
    </w:div>
    <w:div w:id="1658419955">
      <w:bodyDiv w:val="1"/>
      <w:marLeft w:val="0"/>
      <w:marRight w:val="0"/>
      <w:marTop w:val="0"/>
      <w:marBottom w:val="0"/>
      <w:divBdr>
        <w:top w:val="none" w:sz="0" w:space="0" w:color="auto"/>
        <w:left w:val="none" w:sz="0" w:space="0" w:color="auto"/>
        <w:bottom w:val="none" w:sz="0" w:space="0" w:color="auto"/>
        <w:right w:val="none" w:sz="0" w:space="0" w:color="auto"/>
      </w:divBdr>
    </w:div>
    <w:div w:id="1658655731">
      <w:bodyDiv w:val="1"/>
      <w:marLeft w:val="0"/>
      <w:marRight w:val="0"/>
      <w:marTop w:val="0"/>
      <w:marBottom w:val="0"/>
      <w:divBdr>
        <w:top w:val="none" w:sz="0" w:space="0" w:color="auto"/>
        <w:left w:val="none" w:sz="0" w:space="0" w:color="auto"/>
        <w:bottom w:val="none" w:sz="0" w:space="0" w:color="auto"/>
        <w:right w:val="none" w:sz="0" w:space="0" w:color="auto"/>
      </w:divBdr>
    </w:div>
    <w:div w:id="1658805139">
      <w:bodyDiv w:val="1"/>
      <w:marLeft w:val="0"/>
      <w:marRight w:val="0"/>
      <w:marTop w:val="0"/>
      <w:marBottom w:val="0"/>
      <w:divBdr>
        <w:top w:val="none" w:sz="0" w:space="0" w:color="auto"/>
        <w:left w:val="none" w:sz="0" w:space="0" w:color="auto"/>
        <w:bottom w:val="none" w:sz="0" w:space="0" w:color="auto"/>
        <w:right w:val="none" w:sz="0" w:space="0" w:color="auto"/>
      </w:divBdr>
    </w:div>
    <w:div w:id="1658876554">
      <w:bodyDiv w:val="1"/>
      <w:marLeft w:val="0"/>
      <w:marRight w:val="0"/>
      <w:marTop w:val="0"/>
      <w:marBottom w:val="0"/>
      <w:divBdr>
        <w:top w:val="none" w:sz="0" w:space="0" w:color="auto"/>
        <w:left w:val="none" w:sz="0" w:space="0" w:color="auto"/>
        <w:bottom w:val="none" w:sz="0" w:space="0" w:color="auto"/>
        <w:right w:val="none" w:sz="0" w:space="0" w:color="auto"/>
      </w:divBdr>
    </w:div>
    <w:div w:id="1659141937">
      <w:bodyDiv w:val="1"/>
      <w:marLeft w:val="0"/>
      <w:marRight w:val="0"/>
      <w:marTop w:val="0"/>
      <w:marBottom w:val="0"/>
      <w:divBdr>
        <w:top w:val="none" w:sz="0" w:space="0" w:color="auto"/>
        <w:left w:val="none" w:sz="0" w:space="0" w:color="auto"/>
        <w:bottom w:val="none" w:sz="0" w:space="0" w:color="auto"/>
        <w:right w:val="none" w:sz="0" w:space="0" w:color="auto"/>
      </w:divBdr>
    </w:div>
    <w:div w:id="1659185863">
      <w:bodyDiv w:val="1"/>
      <w:marLeft w:val="0"/>
      <w:marRight w:val="0"/>
      <w:marTop w:val="0"/>
      <w:marBottom w:val="0"/>
      <w:divBdr>
        <w:top w:val="none" w:sz="0" w:space="0" w:color="auto"/>
        <w:left w:val="none" w:sz="0" w:space="0" w:color="auto"/>
        <w:bottom w:val="none" w:sz="0" w:space="0" w:color="auto"/>
        <w:right w:val="none" w:sz="0" w:space="0" w:color="auto"/>
      </w:divBdr>
    </w:div>
    <w:div w:id="1659187393">
      <w:bodyDiv w:val="1"/>
      <w:marLeft w:val="0"/>
      <w:marRight w:val="0"/>
      <w:marTop w:val="0"/>
      <w:marBottom w:val="0"/>
      <w:divBdr>
        <w:top w:val="none" w:sz="0" w:space="0" w:color="auto"/>
        <w:left w:val="none" w:sz="0" w:space="0" w:color="auto"/>
        <w:bottom w:val="none" w:sz="0" w:space="0" w:color="auto"/>
        <w:right w:val="none" w:sz="0" w:space="0" w:color="auto"/>
      </w:divBdr>
    </w:div>
    <w:div w:id="1659266741">
      <w:bodyDiv w:val="1"/>
      <w:marLeft w:val="0"/>
      <w:marRight w:val="0"/>
      <w:marTop w:val="0"/>
      <w:marBottom w:val="0"/>
      <w:divBdr>
        <w:top w:val="none" w:sz="0" w:space="0" w:color="auto"/>
        <w:left w:val="none" w:sz="0" w:space="0" w:color="auto"/>
        <w:bottom w:val="none" w:sz="0" w:space="0" w:color="auto"/>
        <w:right w:val="none" w:sz="0" w:space="0" w:color="auto"/>
      </w:divBdr>
    </w:div>
    <w:div w:id="1659267061">
      <w:bodyDiv w:val="1"/>
      <w:marLeft w:val="0"/>
      <w:marRight w:val="0"/>
      <w:marTop w:val="0"/>
      <w:marBottom w:val="0"/>
      <w:divBdr>
        <w:top w:val="none" w:sz="0" w:space="0" w:color="auto"/>
        <w:left w:val="none" w:sz="0" w:space="0" w:color="auto"/>
        <w:bottom w:val="none" w:sz="0" w:space="0" w:color="auto"/>
        <w:right w:val="none" w:sz="0" w:space="0" w:color="auto"/>
      </w:divBdr>
    </w:div>
    <w:div w:id="1659655860">
      <w:bodyDiv w:val="1"/>
      <w:marLeft w:val="0"/>
      <w:marRight w:val="0"/>
      <w:marTop w:val="0"/>
      <w:marBottom w:val="0"/>
      <w:divBdr>
        <w:top w:val="none" w:sz="0" w:space="0" w:color="auto"/>
        <w:left w:val="none" w:sz="0" w:space="0" w:color="auto"/>
        <w:bottom w:val="none" w:sz="0" w:space="0" w:color="auto"/>
        <w:right w:val="none" w:sz="0" w:space="0" w:color="auto"/>
      </w:divBdr>
    </w:div>
    <w:div w:id="1659723220">
      <w:bodyDiv w:val="1"/>
      <w:marLeft w:val="0"/>
      <w:marRight w:val="0"/>
      <w:marTop w:val="0"/>
      <w:marBottom w:val="0"/>
      <w:divBdr>
        <w:top w:val="none" w:sz="0" w:space="0" w:color="auto"/>
        <w:left w:val="none" w:sz="0" w:space="0" w:color="auto"/>
        <w:bottom w:val="none" w:sz="0" w:space="0" w:color="auto"/>
        <w:right w:val="none" w:sz="0" w:space="0" w:color="auto"/>
      </w:divBdr>
    </w:div>
    <w:div w:id="1660036145">
      <w:bodyDiv w:val="1"/>
      <w:marLeft w:val="0"/>
      <w:marRight w:val="0"/>
      <w:marTop w:val="0"/>
      <w:marBottom w:val="0"/>
      <w:divBdr>
        <w:top w:val="none" w:sz="0" w:space="0" w:color="auto"/>
        <w:left w:val="none" w:sz="0" w:space="0" w:color="auto"/>
        <w:bottom w:val="none" w:sz="0" w:space="0" w:color="auto"/>
        <w:right w:val="none" w:sz="0" w:space="0" w:color="auto"/>
      </w:divBdr>
    </w:div>
    <w:div w:id="1660160045">
      <w:bodyDiv w:val="1"/>
      <w:marLeft w:val="0"/>
      <w:marRight w:val="0"/>
      <w:marTop w:val="0"/>
      <w:marBottom w:val="0"/>
      <w:divBdr>
        <w:top w:val="none" w:sz="0" w:space="0" w:color="auto"/>
        <w:left w:val="none" w:sz="0" w:space="0" w:color="auto"/>
        <w:bottom w:val="none" w:sz="0" w:space="0" w:color="auto"/>
        <w:right w:val="none" w:sz="0" w:space="0" w:color="auto"/>
      </w:divBdr>
    </w:div>
    <w:div w:id="1660381239">
      <w:bodyDiv w:val="1"/>
      <w:marLeft w:val="0"/>
      <w:marRight w:val="0"/>
      <w:marTop w:val="0"/>
      <w:marBottom w:val="0"/>
      <w:divBdr>
        <w:top w:val="none" w:sz="0" w:space="0" w:color="auto"/>
        <w:left w:val="none" w:sz="0" w:space="0" w:color="auto"/>
        <w:bottom w:val="none" w:sz="0" w:space="0" w:color="auto"/>
        <w:right w:val="none" w:sz="0" w:space="0" w:color="auto"/>
      </w:divBdr>
    </w:div>
    <w:div w:id="1660571986">
      <w:bodyDiv w:val="1"/>
      <w:marLeft w:val="0"/>
      <w:marRight w:val="0"/>
      <w:marTop w:val="0"/>
      <w:marBottom w:val="0"/>
      <w:divBdr>
        <w:top w:val="none" w:sz="0" w:space="0" w:color="auto"/>
        <w:left w:val="none" w:sz="0" w:space="0" w:color="auto"/>
        <w:bottom w:val="none" w:sz="0" w:space="0" w:color="auto"/>
        <w:right w:val="none" w:sz="0" w:space="0" w:color="auto"/>
      </w:divBdr>
    </w:div>
    <w:div w:id="1660647795">
      <w:bodyDiv w:val="1"/>
      <w:marLeft w:val="0"/>
      <w:marRight w:val="0"/>
      <w:marTop w:val="0"/>
      <w:marBottom w:val="0"/>
      <w:divBdr>
        <w:top w:val="none" w:sz="0" w:space="0" w:color="auto"/>
        <w:left w:val="none" w:sz="0" w:space="0" w:color="auto"/>
        <w:bottom w:val="none" w:sz="0" w:space="0" w:color="auto"/>
        <w:right w:val="none" w:sz="0" w:space="0" w:color="auto"/>
      </w:divBdr>
    </w:div>
    <w:div w:id="1660689608">
      <w:bodyDiv w:val="1"/>
      <w:marLeft w:val="0"/>
      <w:marRight w:val="0"/>
      <w:marTop w:val="0"/>
      <w:marBottom w:val="0"/>
      <w:divBdr>
        <w:top w:val="none" w:sz="0" w:space="0" w:color="auto"/>
        <w:left w:val="none" w:sz="0" w:space="0" w:color="auto"/>
        <w:bottom w:val="none" w:sz="0" w:space="0" w:color="auto"/>
        <w:right w:val="none" w:sz="0" w:space="0" w:color="auto"/>
      </w:divBdr>
    </w:div>
    <w:div w:id="1660769456">
      <w:bodyDiv w:val="1"/>
      <w:marLeft w:val="0"/>
      <w:marRight w:val="0"/>
      <w:marTop w:val="0"/>
      <w:marBottom w:val="0"/>
      <w:divBdr>
        <w:top w:val="none" w:sz="0" w:space="0" w:color="auto"/>
        <w:left w:val="none" w:sz="0" w:space="0" w:color="auto"/>
        <w:bottom w:val="none" w:sz="0" w:space="0" w:color="auto"/>
        <w:right w:val="none" w:sz="0" w:space="0" w:color="auto"/>
      </w:divBdr>
    </w:div>
    <w:div w:id="1661080664">
      <w:bodyDiv w:val="1"/>
      <w:marLeft w:val="0"/>
      <w:marRight w:val="0"/>
      <w:marTop w:val="0"/>
      <w:marBottom w:val="0"/>
      <w:divBdr>
        <w:top w:val="none" w:sz="0" w:space="0" w:color="auto"/>
        <w:left w:val="none" w:sz="0" w:space="0" w:color="auto"/>
        <w:bottom w:val="none" w:sz="0" w:space="0" w:color="auto"/>
        <w:right w:val="none" w:sz="0" w:space="0" w:color="auto"/>
      </w:divBdr>
    </w:div>
    <w:div w:id="1661421069">
      <w:bodyDiv w:val="1"/>
      <w:marLeft w:val="0"/>
      <w:marRight w:val="0"/>
      <w:marTop w:val="0"/>
      <w:marBottom w:val="0"/>
      <w:divBdr>
        <w:top w:val="none" w:sz="0" w:space="0" w:color="auto"/>
        <w:left w:val="none" w:sz="0" w:space="0" w:color="auto"/>
        <w:bottom w:val="none" w:sz="0" w:space="0" w:color="auto"/>
        <w:right w:val="none" w:sz="0" w:space="0" w:color="auto"/>
      </w:divBdr>
    </w:div>
    <w:div w:id="1661422463">
      <w:bodyDiv w:val="1"/>
      <w:marLeft w:val="0"/>
      <w:marRight w:val="0"/>
      <w:marTop w:val="0"/>
      <w:marBottom w:val="0"/>
      <w:divBdr>
        <w:top w:val="none" w:sz="0" w:space="0" w:color="auto"/>
        <w:left w:val="none" w:sz="0" w:space="0" w:color="auto"/>
        <w:bottom w:val="none" w:sz="0" w:space="0" w:color="auto"/>
        <w:right w:val="none" w:sz="0" w:space="0" w:color="auto"/>
      </w:divBdr>
    </w:div>
    <w:div w:id="1661619007">
      <w:bodyDiv w:val="1"/>
      <w:marLeft w:val="0"/>
      <w:marRight w:val="0"/>
      <w:marTop w:val="0"/>
      <w:marBottom w:val="0"/>
      <w:divBdr>
        <w:top w:val="none" w:sz="0" w:space="0" w:color="auto"/>
        <w:left w:val="none" w:sz="0" w:space="0" w:color="auto"/>
        <w:bottom w:val="none" w:sz="0" w:space="0" w:color="auto"/>
        <w:right w:val="none" w:sz="0" w:space="0" w:color="auto"/>
      </w:divBdr>
    </w:div>
    <w:div w:id="1661693971">
      <w:bodyDiv w:val="1"/>
      <w:marLeft w:val="0"/>
      <w:marRight w:val="0"/>
      <w:marTop w:val="0"/>
      <w:marBottom w:val="0"/>
      <w:divBdr>
        <w:top w:val="none" w:sz="0" w:space="0" w:color="auto"/>
        <w:left w:val="none" w:sz="0" w:space="0" w:color="auto"/>
        <w:bottom w:val="none" w:sz="0" w:space="0" w:color="auto"/>
        <w:right w:val="none" w:sz="0" w:space="0" w:color="auto"/>
      </w:divBdr>
    </w:div>
    <w:div w:id="1661736024">
      <w:bodyDiv w:val="1"/>
      <w:marLeft w:val="0"/>
      <w:marRight w:val="0"/>
      <w:marTop w:val="0"/>
      <w:marBottom w:val="0"/>
      <w:divBdr>
        <w:top w:val="none" w:sz="0" w:space="0" w:color="auto"/>
        <w:left w:val="none" w:sz="0" w:space="0" w:color="auto"/>
        <w:bottom w:val="none" w:sz="0" w:space="0" w:color="auto"/>
        <w:right w:val="none" w:sz="0" w:space="0" w:color="auto"/>
      </w:divBdr>
    </w:div>
    <w:div w:id="1661736323">
      <w:bodyDiv w:val="1"/>
      <w:marLeft w:val="0"/>
      <w:marRight w:val="0"/>
      <w:marTop w:val="0"/>
      <w:marBottom w:val="0"/>
      <w:divBdr>
        <w:top w:val="none" w:sz="0" w:space="0" w:color="auto"/>
        <w:left w:val="none" w:sz="0" w:space="0" w:color="auto"/>
        <w:bottom w:val="none" w:sz="0" w:space="0" w:color="auto"/>
        <w:right w:val="none" w:sz="0" w:space="0" w:color="auto"/>
      </w:divBdr>
    </w:div>
    <w:div w:id="1661737126">
      <w:bodyDiv w:val="1"/>
      <w:marLeft w:val="0"/>
      <w:marRight w:val="0"/>
      <w:marTop w:val="0"/>
      <w:marBottom w:val="0"/>
      <w:divBdr>
        <w:top w:val="none" w:sz="0" w:space="0" w:color="auto"/>
        <w:left w:val="none" w:sz="0" w:space="0" w:color="auto"/>
        <w:bottom w:val="none" w:sz="0" w:space="0" w:color="auto"/>
        <w:right w:val="none" w:sz="0" w:space="0" w:color="auto"/>
      </w:divBdr>
    </w:div>
    <w:div w:id="1661927585">
      <w:bodyDiv w:val="1"/>
      <w:marLeft w:val="0"/>
      <w:marRight w:val="0"/>
      <w:marTop w:val="0"/>
      <w:marBottom w:val="0"/>
      <w:divBdr>
        <w:top w:val="none" w:sz="0" w:space="0" w:color="auto"/>
        <w:left w:val="none" w:sz="0" w:space="0" w:color="auto"/>
        <w:bottom w:val="none" w:sz="0" w:space="0" w:color="auto"/>
        <w:right w:val="none" w:sz="0" w:space="0" w:color="auto"/>
      </w:divBdr>
    </w:div>
    <w:div w:id="1661930234">
      <w:bodyDiv w:val="1"/>
      <w:marLeft w:val="0"/>
      <w:marRight w:val="0"/>
      <w:marTop w:val="0"/>
      <w:marBottom w:val="0"/>
      <w:divBdr>
        <w:top w:val="none" w:sz="0" w:space="0" w:color="auto"/>
        <w:left w:val="none" w:sz="0" w:space="0" w:color="auto"/>
        <w:bottom w:val="none" w:sz="0" w:space="0" w:color="auto"/>
        <w:right w:val="none" w:sz="0" w:space="0" w:color="auto"/>
      </w:divBdr>
    </w:div>
    <w:div w:id="1661999561">
      <w:bodyDiv w:val="1"/>
      <w:marLeft w:val="0"/>
      <w:marRight w:val="0"/>
      <w:marTop w:val="0"/>
      <w:marBottom w:val="0"/>
      <w:divBdr>
        <w:top w:val="none" w:sz="0" w:space="0" w:color="auto"/>
        <w:left w:val="none" w:sz="0" w:space="0" w:color="auto"/>
        <w:bottom w:val="none" w:sz="0" w:space="0" w:color="auto"/>
        <w:right w:val="none" w:sz="0" w:space="0" w:color="auto"/>
      </w:divBdr>
    </w:div>
    <w:div w:id="1662008248">
      <w:bodyDiv w:val="1"/>
      <w:marLeft w:val="0"/>
      <w:marRight w:val="0"/>
      <w:marTop w:val="0"/>
      <w:marBottom w:val="0"/>
      <w:divBdr>
        <w:top w:val="none" w:sz="0" w:space="0" w:color="auto"/>
        <w:left w:val="none" w:sz="0" w:space="0" w:color="auto"/>
        <w:bottom w:val="none" w:sz="0" w:space="0" w:color="auto"/>
        <w:right w:val="none" w:sz="0" w:space="0" w:color="auto"/>
      </w:divBdr>
    </w:div>
    <w:div w:id="1662083485">
      <w:bodyDiv w:val="1"/>
      <w:marLeft w:val="0"/>
      <w:marRight w:val="0"/>
      <w:marTop w:val="0"/>
      <w:marBottom w:val="0"/>
      <w:divBdr>
        <w:top w:val="none" w:sz="0" w:space="0" w:color="auto"/>
        <w:left w:val="none" w:sz="0" w:space="0" w:color="auto"/>
        <w:bottom w:val="none" w:sz="0" w:space="0" w:color="auto"/>
        <w:right w:val="none" w:sz="0" w:space="0" w:color="auto"/>
      </w:divBdr>
    </w:div>
    <w:div w:id="1662150939">
      <w:bodyDiv w:val="1"/>
      <w:marLeft w:val="0"/>
      <w:marRight w:val="0"/>
      <w:marTop w:val="0"/>
      <w:marBottom w:val="0"/>
      <w:divBdr>
        <w:top w:val="none" w:sz="0" w:space="0" w:color="auto"/>
        <w:left w:val="none" w:sz="0" w:space="0" w:color="auto"/>
        <w:bottom w:val="none" w:sz="0" w:space="0" w:color="auto"/>
        <w:right w:val="none" w:sz="0" w:space="0" w:color="auto"/>
      </w:divBdr>
    </w:div>
    <w:div w:id="1662151828">
      <w:bodyDiv w:val="1"/>
      <w:marLeft w:val="0"/>
      <w:marRight w:val="0"/>
      <w:marTop w:val="0"/>
      <w:marBottom w:val="0"/>
      <w:divBdr>
        <w:top w:val="none" w:sz="0" w:space="0" w:color="auto"/>
        <w:left w:val="none" w:sz="0" w:space="0" w:color="auto"/>
        <w:bottom w:val="none" w:sz="0" w:space="0" w:color="auto"/>
        <w:right w:val="none" w:sz="0" w:space="0" w:color="auto"/>
      </w:divBdr>
    </w:div>
    <w:div w:id="1662153755">
      <w:bodyDiv w:val="1"/>
      <w:marLeft w:val="0"/>
      <w:marRight w:val="0"/>
      <w:marTop w:val="0"/>
      <w:marBottom w:val="0"/>
      <w:divBdr>
        <w:top w:val="none" w:sz="0" w:space="0" w:color="auto"/>
        <w:left w:val="none" w:sz="0" w:space="0" w:color="auto"/>
        <w:bottom w:val="none" w:sz="0" w:space="0" w:color="auto"/>
        <w:right w:val="none" w:sz="0" w:space="0" w:color="auto"/>
      </w:divBdr>
    </w:div>
    <w:div w:id="1662201070">
      <w:bodyDiv w:val="1"/>
      <w:marLeft w:val="0"/>
      <w:marRight w:val="0"/>
      <w:marTop w:val="0"/>
      <w:marBottom w:val="0"/>
      <w:divBdr>
        <w:top w:val="none" w:sz="0" w:space="0" w:color="auto"/>
        <w:left w:val="none" w:sz="0" w:space="0" w:color="auto"/>
        <w:bottom w:val="none" w:sz="0" w:space="0" w:color="auto"/>
        <w:right w:val="none" w:sz="0" w:space="0" w:color="auto"/>
      </w:divBdr>
    </w:div>
    <w:div w:id="1662386618">
      <w:bodyDiv w:val="1"/>
      <w:marLeft w:val="0"/>
      <w:marRight w:val="0"/>
      <w:marTop w:val="0"/>
      <w:marBottom w:val="0"/>
      <w:divBdr>
        <w:top w:val="none" w:sz="0" w:space="0" w:color="auto"/>
        <w:left w:val="none" w:sz="0" w:space="0" w:color="auto"/>
        <w:bottom w:val="none" w:sz="0" w:space="0" w:color="auto"/>
        <w:right w:val="none" w:sz="0" w:space="0" w:color="auto"/>
      </w:divBdr>
    </w:div>
    <w:div w:id="1662389977">
      <w:bodyDiv w:val="1"/>
      <w:marLeft w:val="0"/>
      <w:marRight w:val="0"/>
      <w:marTop w:val="0"/>
      <w:marBottom w:val="0"/>
      <w:divBdr>
        <w:top w:val="none" w:sz="0" w:space="0" w:color="auto"/>
        <w:left w:val="none" w:sz="0" w:space="0" w:color="auto"/>
        <w:bottom w:val="none" w:sz="0" w:space="0" w:color="auto"/>
        <w:right w:val="none" w:sz="0" w:space="0" w:color="auto"/>
      </w:divBdr>
    </w:div>
    <w:div w:id="1662465830">
      <w:bodyDiv w:val="1"/>
      <w:marLeft w:val="0"/>
      <w:marRight w:val="0"/>
      <w:marTop w:val="0"/>
      <w:marBottom w:val="0"/>
      <w:divBdr>
        <w:top w:val="none" w:sz="0" w:space="0" w:color="auto"/>
        <w:left w:val="none" w:sz="0" w:space="0" w:color="auto"/>
        <w:bottom w:val="none" w:sz="0" w:space="0" w:color="auto"/>
        <w:right w:val="none" w:sz="0" w:space="0" w:color="auto"/>
      </w:divBdr>
    </w:div>
    <w:div w:id="1662613491">
      <w:bodyDiv w:val="1"/>
      <w:marLeft w:val="0"/>
      <w:marRight w:val="0"/>
      <w:marTop w:val="0"/>
      <w:marBottom w:val="0"/>
      <w:divBdr>
        <w:top w:val="none" w:sz="0" w:space="0" w:color="auto"/>
        <w:left w:val="none" w:sz="0" w:space="0" w:color="auto"/>
        <w:bottom w:val="none" w:sz="0" w:space="0" w:color="auto"/>
        <w:right w:val="none" w:sz="0" w:space="0" w:color="auto"/>
      </w:divBdr>
    </w:div>
    <w:div w:id="1662655306">
      <w:bodyDiv w:val="1"/>
      <w:marLeft w:val="0"/>
      <w:marRight w:val="0"/>
      <w:marTop w:val="0"/>
      <w:marBottom w:val="0"/>
      <w:divBdr>
        <w:top w:val="none" w:sz="0" w:space="0" w:color="auto"/>
        <w:left w:val="none" w:sz="0" w:space="0" w:color="auto"/>
        <w:bottom w:val="none" w:sz="0" w:space="0" w:color="auto"/>
        <w:right w:val="none" w:sz="0" w:space="0" w:color="auto"/>
      </w:divBdr>
    </w:div>
    <w:div w:id="1662655476">
      <w:bodyDiv w:val="1"/>
      <w:marLeft w:val="0"/>
      <w:marRight w:val="0"/>
      <w:marTop w:val="0"/>
      <w:marBottom w:val="0"/>
      <w:divBdr>
        <w:top w:val="none" w:sz="0" w:space="0" w:color="auto"/>
        <w:left w:val="none" w:sz="0" w:space="0" w:color="auto"/>
        <w:bottom w:val="none" w:sz="0" w:space="0" w:color="auto"/>
        <w:right w:val="none" w:sz="0" w:space="0" w:color="auto"/>
      </w:divBdr>
    </w:div>
    <w:div w:id="1662737368">
      <w:bodyDiv w:val="1"/>
      <w:marLeft w:val="0"/>
      <w:marRight w:val="0"/>
      <w:marTop w:val="0"/>
      <w:marBottom w:val="0"/>
      <w:divBdr>
        <w:top w:val="none" w:sz="0" w:space="0" w:color="auto"/>
        <w:left w:val="none" w:sz="0" w:space="0" w:color="auto"/>
        <w:bottom w:val="none" w:sz="0" w:space="0" w:color="auto"/>
        <w:right w:val="none" w:sz="0" w:space="0" w:color="auto"/>
      </w:divBdr>
    </w:div>
    <w:div w:id="1662738712">
      <w:bodyDiv w:val="1"/>
      <w:marLeft w:val="0"/>
      <w:marRight w:val="0"/>
      <w:marTop w:val="0"/>
      <w:marBottom w:val="0"/>
      <w:divBdr>
        <w:top w:val="none" w:sz="0" w:space="0" w:color="auto"/>
        <w:left w:val="none" w:sz="0" w:space="0" w:color="auto"/>
        <w:bottom w:val="none" w:sz="0" w:space="0" w:color="auto"/>
        <w:right w:val="none" w:sz="0" w:space="0" w:color="auto"/>
      </w:divBdr>
    </w:div>
    <w:div w:id="1662925789">
      <w:bodyDiv w:val="1"/>
      <w:marLeft w:val="0"/>
      <w:marRight w:val="0"/>
      <w:marTop w:val="0"/>
      <w:marBottom w:val="0"/>
      <w:divBdr>
        <w:top w:val="none" w:sz="0" w:space="0" w:color="auto"/>
        <w:left w:val="none" w:sz="0" w:space="0" w:color="auto"/>
        <w:bottom w:val="none" w:sz="0" w:space="0" w:color="auto"/>
        <w:right w:val="none" w:sz="0" w:space="0" w:color="auto"/>
      </w:divBdr>
    </w:div>
    <w:div w:id="1663002798">
      <w:bodyDiv w:val="1"/>
      <w:marLeft w:val="0"/>
      <w:marRight w:val="0"/>
      <w:marTop w:val="0"/>
      <w:marBottom w:val="0"/>
      <w:divBdr>
        <w:top w:val="none" w:sz="0" w:space="0" w:color="auto"/>
        <w:left w:val="none" w:sz="0" w:space="0" w:color="auto"/>
        <w:bottom w:val="none" w:sz="0" w:space="0" w:color="auto"/>
        <w:right w:val="none" w:sz="0" w:space="0" w:color="auto"/>
      </w:divBdr>
    </w:div>
    <w:div w:id="1663005956">
      <w:bodyDiv w:val="1"/>
      <w:marLeft w:val="0"/>
      <w:marRight w:val="0"/>
      <w:marTop w:val="0"/>
      <w:marBottom w:val="0"/>
      <w:divBdr>
        <w:top w:val="none" w:sz="0" w:space="0" w:color="auto"/>
        <w:left w:val="none" w:sz="0" w:space="0" w:color="auto"/>
        <w:bottom w:val="none" w:sz="0" w:space="0" w:color="auto"/>
        <w:right w:val="none" w:sz="0" w:space="0" w:color="auto"/>
      </w:divBdr>
    </w:div>
    <w:div w:id="1663192918">
      <w:bodyDiv w:val="1"/>
      <w:marLeft w:val="0"/>
      <w:marRight w:val="0"/>
      <w:marTop w:val="0"/>
      <w:marBottom w:val="0"/>
      <w:divBdr>
        <w:top w:val="none" w:sz="0" w:space="0" w:color="auto"/>
        <w:left w:val="none" w:sz="0" w:space="0" w:color="auto"/>
        <w:bottom w:val="none" w:sz="0" w:space="0" w:color="auto"/>
        <w:right w:val="none" w:sz="0" w:space="0" w:color="auto"/>
      </w:divBdr>
    </w:div>
    <w:div w:id="1663193878">
      <w:bodyDiv w:val="1"/>
      <w:marLeft w:val="0"/>
      <w:marRight w:val="0"/>
      <w:marTop w:val="0"/>
      <w:marBottom w:val="0"/>
      <w:divBdr>
        <w:top w:val="none" w:sz="0" w:space="0" w:color="auto"/>
        <w:left w:val="none" w:sz="0" w:space="0" w:color="auto"/>
        <w:bottom w:val="none" w:sz="0" w:space="0" w:color="auto"/>
        <w:right w:val="none" w:sz="0" w:space="0" w:color="auto"/>
      </w:divBdr>
    </w:div>
    <w:div w:id="1663316789">
      <w:bodyDiv w:val="1"/>
      <w:marLeft w:val="0"/>
      <w:marRight w:val="0"/>
      <w:marTop w:val="0"/>
      <w:marBottom w:val="0"/>
      <w:divBdr>
        <w:top w:val="none" w:sz="0" w:space="0" w:color="auto"/>
        <w:left w:val="none" w:sz="0" w:space="0" w:color="auto"/>
        <w:bottom w:val="none" w:sz="0" w:space="0" w:color="auto"/>
        <w:right w:val="none" w:sz="0" w:space="0" w:color="auto"/>
      </w:divBdr>
    </w:div>
    <w:div w:id="1663317654">
      <w:bodyDiv w:val="1"/>
      <w:marLeft w:val="0"/>
      <w:marRight w:val="0"/>
      <w:marTop w:val="0"/>
      <w:marBottom w:val="0"/>
      <w:divBdr>
        <w:top w:val="none" w:sz="0" w:space="0" w:color="auto"/>
        <w:left w:val="none" w:sz="0" w:space="0" w:color="auto"/>
        <w:bottom w:val="none" w:sz="0" w:space="0" w:color="auto"/>
        <w:right w:val="none" w:sz="0" w:space="0" w:color="auto"/>
      </w:divBdr>
    </w:div>
    <w:div w:id="1663464791">
      <w:bodyDiv w:val="1"/>
      <w:marLeft w:val="0"/>
      <w:marRight w:val="0"/>
      <w:marTop w:val="0"/>
      <w:marBottom w:val="0"/>
      <w:divBdr>
        <w:top w:val="none" w:sz="0" w:space="0" w:color="auto"/>
        <w:left w:val="none" w:sz="0" w:space="0" w:color="auto"/>
        <w:bottom w:val="none" w:sz="0" w:space="0" w:color="auto"/>
        <w:right w:val="none" w:sz="0" w:space="0" w:color="auto"/>
      </w:divBdr>
    </w:div>
    <w:div w:id="1663583072">
      <w:bodyDiv w:val="1"/>
      <w:marLeft w:val="0"/>
      <w:marRight w:val="0"/>
      <w:marTop w:val="0"/>
      <w:marBottom w:val="0"/>
      <w:divBdr>
        <w:top w:val="none" w:sz="0" w:space="0" w:color="auto"/>
        <w:left w:val="none" w:sz="0" w:space="0" w:color="auto"/>
        <w:bottom w:val="none" w:sz="0" w:space="0" w:color="auto"/>
        <w:right w:val="none" w:sz="0" w:space="0" w:color="auto"/>
      </w:divBdr>
    </w:div>
    <w:div w:id="1663697918">
      <w:bodyDiv w:val="1"/>
      <w:marLeft w:val="0"/>
      <w:marRight w:val="0"/>
      <w:marTop w:val="0"/>
      <w:marBottom w:val="0"/>
      <w:divBdr>
        <w:top w:val="none" w:sz="0" w:space="0" w:color="auto"/>
        <w:left w:val="none" w:sz="0" w:space="0" w:color="auto"/>
        <w:bottom w:val="none" w:sz="0" w:space="0" w:color="auto"/>
        <w:right w:val="none" w:sz="0" w:space="0" w:color="auto"/>
      </w:divBdr>
    </w:div>
    <w:div w:id="1663728861">
      <w:bodyDiv w:val="1"/>
      <w:marLeft w:val="0"/>
      <w:marRight w:val="0"/>
      <w:marTop w:val="0"/>
      <w:marBottom w:val="0"/>
      <w:divBdr>
        <w:top w:val="none" w:sz="0" w:space="0" w:color="auto"/>
        <w:left w:val="none" w:sz="0" w:space="0" w:color="auto"/>
        <w:bottom w:val="none" w:sz="0" w:space="0" w:color="auto"/>
        <w:right w:val="none" w:sz="0" w:space="0" w:color="auto"/>
      </w:divBdr>
    </w:div>
    <w:div w:id="1663772039">
      <w:bodyDiv w:val="1"/>
      <w:marLeft w:val="0"/>
      <w:marRight w:val="0"/>
      <w:marTop w:val="0"/>
      <w:marBottom w:val="0"/>
      <w:divBdr>
        <w:top w:val="none" w:sz="0" w:space="0" w:color="auto"/>
        <w:left w:val="none" w:sz="0" w:space="0" w:color="auto"/>
        <w:bottom w:val="none" w:sz="0" w:space="0" w:color="auto"/>
        <w:right w:val="none" w:sz="0" w:space="0" w:color="auto"/>
      </w:divBdr>
    </w:div>
    <w:div w:id="1663849885">
      <w:bodyDiv w:val="1"/>
      <w:marLeft w:val="0"/>
      <w:marRight w:val="0"/>
      <w:marTop w:val="0"/>
      <w:marBottom w:val="0"/>
      <w:divBdr>
        <w:top w:val="none" w:sz="0" w:space="0" w:color="auto"/>
        <w:left w:val="none" w:sz="0" w:space="0" w:color="auto"/>
        <w:bottom w:val="none" w:sz="0" w:space="0" w:color="auto"/>
        <w:right w:val="none" w:sz="0" w:space="0" w:color="auto"/>
      </w:divBdr>
    </w:div>
    <w:div w:id="1664048112">
      <w:bodyDiv w:val="1"/>
      <w:marLeft w:val="0"/>
      <w:marRight w:val="0"/>
      <w:marTop w:val="0"/>
      <w:marBottom w:val="0"/>
      <w:divBdr>
        <w:top w:val="none" w:sz="0" w:space="0" w:color="auto"/>
        <w:left w:val="none" w:sz="0" w:space="0" w:color="auto"/>
        <w:bottom w:val="none" w:sz="0" w:space="0" w:color="auto"/>
        <w:right w:val="none" w:sz="0" w:space="0" w:color="auto"/>
      </w:divBdr>
    </w:div>
    <w:div w:id="1664240291">
      <w:bodyDiv w:val="1"/>
      <w:marLeft w:val="0"/>
      <w:marRight w:val="0"/>
      <w:marTop w:val="0"/>
      <w:marBottom w:val="0"/>
      <w:divBdr>
        <w:top w:val="none" w:sz="0" w:space="0" w:color="auto"/>
        <w:left w:val="none" w:sz="0" w:space="0" w:color="auto"/>
        <w:bottom w:val="none" w:sz="0" w:space="0" w:color="auto"/>
        <w:right w:val="none" w:sz="0" w:space="0" w:color="auto"/>
      </w:divBdr>
    </w:div>
    <w:div w:id="1664314916">
      <w:bodyDiv w:val="1"/>
      <w:marLeft w:val="0"/>
      <w:marRight w:val="0"/>
      <w:marTop w:val="0"/>
      <w:marBottom w:val="0"/>
      <w:divBdr>
        <w:top w:val="none" w:sz="0" w:space="0" w:color="auto"/>
        <w:left w:val="none" w:sz="0" w:space="0" w:color="auto"/>
        <w:bottom w:val="none" w:sz="0" w:space="0" w:color="auto"/>
        <w:right w:val="none" w:sz="0" w:space="0" w:color="auto"/>
      </w:divBdr>
    </w:div>
    <w:div w:id="1664354931">
      <w:bodyDiv w:val="1"/>
      <w:marLeft w:val="0"/>
      <w:marRight w:val="0"/>
      <w:marTop w:val="0"/>
      <w:marBottom w:val="0"/>
      <w:divBdr>
        <w:top w:val="none" w:sz="0" w:space="0" w:color="auto"/>
        <w:left w:val="none" w:sz="0" w:space="0" w:color="auto"/>
        <w:bottom w:val="none" w:sz="0" w:space="0" w:color="auto"/>
        <w:right w:val="none" w:sz="0" w:space="0" w:color="auto"/>
      </w:divBdr>
    </w:div>
    <w:div w:id="1664695089">
      <w:bodyDiv w:val="1"/>
      <w:marLeft w:val="0"/>
      <w:marRight w:val="0"/>
      <w:marTop w:val="0"/>
      <w:marBottom w:val="0"/>
      <w:divBdr>
        <w:top w:val="none" w:sz="0" w:space="0" w:color="auto"/>
        <w:left w:val="none" w:sz="0" w:space="0" w:color="auto"/>
        <w:bottom w:val="none" w:sz="0" w:space="0" w:color="auto"/>
        <w:right w:val="none" w:sz="0" w:space="0" w:color="auto"/>
      </w:divBdr>
    </w:div>
    <w:div w:id="1664695721">
      <w:bodyDiv w:val="1"/>
      <w:marLeft w:val="0"/>
      <w:marRight w:val="0"/>
      <w:marTop w:val="0"/>
      <w:marBottom w:val="0"/>
      <w:divBdr>
        <w:top w:val="none" w:sz="0" w:space="0" w:color="auto"/>
        <w:left w:val="none" w:sz="0" w:space="0" w:color="auto"/>
        <w:bottom w:val="none" w:sz="0" w:space="0" w:color="auto"/>
        <w:right w:val="none" w:sz="0" w:space="0" w:color="auto"/>
      </w:divBdr>
    </w:div>
    <w:div w:id="1664774677">
      <w:bodyDiv w:val="1"/>
      <w:marLeft w:val="0"/>
      <w:marRight w:val="0"/>
      <w:marTop w:val="0"/>
      <w:marBottom w:val="0"/>
      <w:divBdr>
        <w:top w:val="none" w:sz="0" w:space="0" w:color="auto"/>
        <w:left w:val="none" w:sz="0" w:space="0" w:color="auto"/>
        <w:bottom w:val="none" w:sz="0" w:space="0" w:color="auto"/>
        <w:right w:val="none" w:sz="0" w:space="0" w:color="auto"/>
      </w:divBdr>
    </w:div>
    <w:div w:id="1664818843">
      <w:bodyDiv w:val="1"/>
      <w:marLeft w:val="0"/>
      <w:marRight w:val="0"/>
      <w:marTop w:val="0"/>
      <w:marBottom w:val="0"/>
      <w:divBdr>
        <w:top w:val="none" w:sz="0" w:space="0" w:color="auto"/>
        <w:left w:val="none" w:sz="0" w:space="0" w:color="auto"/>
        <w:bottom w:val="none" w:sz="0" w:space="0" w:color="auto"/>
        <w:right w:val="none" w:sz="0" w:space="0" w:color="auto"/>
      </w:divBdr>
    </w:div>
    <w:div w:id="1664890145">
      <w:bodyDiv w:val="1"/>
      <w:marLeft w:val="0"/>
      <w:marRight w:val="0"/>
      <w:marTop w:val="0"/>
      <w:marBottom w:val="0"/>
      <w:divBdr>
        <w:top w:val="none" w:sz="0" w:space="0" w:color="auto"/>
        <w:left w:val="none" w:sz="0" w:space="0" w:color="auto"/>
        <w:bottom w:val="none" w:sz="0" w:space="0" w:color="auto"/>
        <w:right w:val="none" w:sz="0" w:space="0" w:color="auto"/>
      </w:divBdr>
    </w:div>
    <w:div w:id="1664891851">
      <w:bodyDiv w:val="1"/>
      <w:marLeft w:val="0"/>
      <w:marRight w:val="0"/>
      <w:marTop w:val="0"/>
      <w:marBottom w:val="0"/>
      <w:divBdr>
        <w:top w:val="none" w:sz="0" w:space="0" w:color="auto"/>
        <w:left w:val="none" w:sz="0" w:space="0" w:color="auto"/>
        <w:bottom w:val="none" w:sz="0" w:space="0" w:color="auto"/>
        <w:right w:val="none" w:sz="0" w:space="0" w:color="auto"/>
      </w:divBdr>
    </w:div>
    <w:div w:id="1664972061">
      <w:bodyDiv w:val="1"/>
      <w:marLeft w:val="0"/>
      <w:marRight w:val="0"/>
      <w:marTop w:val="0"/>
      <w:marBottom w:val="0"/>
      <w:divBdr>
        <w:top w:val="none" w:sz="0" w:space="0" w:color="auto"/>
        <w:left w:val="none" w:sz="0" w:space="0" w:color="auto"/>
        <w:bottom w:val="none" w:sz="0" w:space="0" w:color="auto"/>
        <w:right w:val="none" w:sz="0" w:space="0" w:color="auto"/>
      </w:divBdr>
    </w:div>
    <w:div w:id="1665275329">
      <w:bodyDiv w:val="1"/>
      <w:marLeft w:val="0"/>
      <w:marRight w:val="0"/>
      <w:marTop w:val="0"/>
      <w:marBottom w:val="0"/>
      <w:divBdr>
        <w:top w:val="none" w:sz="0" w:space="0" w:color="auto"/>
        <w:left w:val="none" w:sz="0" w:space="0" w:color="auto"/>
        <w:bottom w:val="none" w:sz="0" w:space="0" w:color="auto"/>
        <w:right w:val="none" w:sz="0" w:space="0" w:color="auto"/>
      </w:divBdr>
    </w:div>
    <w:div w:id="1665350979">
      <w:bodyDiv w:val="1"/>
      <w:marLeft w:val="0"/>
      <w:marRight w:val="0"/>
      <w:marTop w:val="0"/>
      <w:marBottom w:val="0"/>
      <w:divBdr>
        <w:top w:val="none" w:sz="0" w:space="0" w:color="auto"/>
        <w:left w:val="none" w:sz="0" w:space="0" w:color="auto"/>
        <w:bottom w:val="none" w:sz="0" w:space="0" w:color="auto"/>
        <w:right w:val="none" w:sz="0" w:space="0" w:color="auto"/>
      </w:divBdr>
    </w:div>
    <w:div w:id="1665353361">
      <w:bodyDiv w:val="1"/>
      <w:marLeft w:val="0"/>
      <w:marRight w:val="0"/>
      <w:marTop w:val="0"/>
      <w:marBottom w:val="0"/>
      <w:divBdr>
        <w:top w:val="none" w:sz="0" w:space="0" w:color="auto"/>
        <w:left w:val="none" w:sz="0" w:space="0" w:color="auto"/>
        <w:bottom w:val="none" w:sz="0" w:space="0" w:color="auto"/>
        <w:right w:val="none" w:sz="0" w:space="0" w:color="auto"/>
      </w:divBdr>
    </w:div>
    <w:div w:id="1665476605">
      <w:bodyDiv w:val="1"/>
      <w:marLeft w:val="0"/>
      <w:marRight w:val="0"/>
      <w:marTop w:val="0"/>
      <w:marBottom w:val="0"/>
      <w:divBdr>
        <w:top w:val="none" w:sz="0" w:space="0" w:color="auto"/>
        <w:left w:val="none" w:sz="0" w:space="0" w:color="auto"/>
        <w:bottom w:val="none" w:sz="0" w:space="0" w:color="auto"/>
        <w:right w:val="none" w:sz="0" w:space="0" w:color="auto"/>
      </w:divBdr>
    </w:div>
    <w:div w:id="1665624454">
      <w:bodyDiv w:val="1"/>
      <w:marLeft w:val="0"/>
      <w:marRight w:val="0"/>
      <w:marTop w:val="0"/>
      <w:marBottom w:val="0"/>
      <w:divBdr>
        <w:top w:val="none" w:sz="0" w:space="0" w:color="auto"/>
        <w:left w:val="none" w:sz="0" w:space="0" w:color="auto"/>
        <w:bottom w:val="none" w:sz="0" w:space="0" w:color="auto"/>
        <w:right w:val="none" w:sz="0" w:space="0" w:color="auto"/>
      </w:divBdr>
    </w:div>
    <w:div w:id="1665937053">
      <w:bodyDiv w:val="1"/>
      <w:marLeft w:val="0"/>
      <w:marRight w:val="0"/>
      <w:marTop w:val="0"/>
      <w:marBottom w:val="0"/>
      <w:divBdr>
        <w:top w:val="none" w:sz="0" w:space="0" w:color="auto"/>
        <w:left w:val="none" w:sz="0" w:space="0" w:color="auto"/>
        <w:bottom w:val="none" w:sz="0" w:space="0" w:color="auto"/>
        <w:right w:val="none" w:sz="0" w:space="0" w:color="auto"/>
      </w:divBdr>
    </w:div>
    <w:div w:id="1666084091">
      <w:bodyDiv w:val="1"/>
      <w:marLeft w:val="0"/>
      <w:marRight w:val="0"/>
      <w:marTop w:val="0"/>
      <w:marBottom w:val="0"/>
      <w:divBdr>
        <w:top w:val="none" w:sz="0" w:space="0" w:color="auto"/>
        <w:left w:val="none" w:sz="0" w:space="0" w:color="auto"/>
        <w:bottom w:val="none" w:sz="0" w:space="0" w:color="auto"/>
        <w:right w:val="none" w:sz="0" w:space="0" w:color="auto"/>
      </w:divBdr>
    </w:div>
    <w:div w:id="1666086564">
      <w:bodyDiv w:val="1"/>
      <w:marLeft w:val="0"/>
      <w:marRight w:val="0"/>
      <w:marTop w:val="0"/>
      <w:marBottom w:val="0"/>
      <w:divBdr>
        <w:top w:val="none" w:sz="0" w:space="0" w:color="auto"/>
        <w:left w:val="none" w:sz="0" w:space="0" w:color="auto"/>
        <w:bottom w:val="none" w:sz="0" w:space="0" w:color="auto"/>
        <w:right w:val="none" w:sz="0" w:space="0" w:color="auto"/>
      </w:divBdr>
    </w:div>
    <w:div w:id="1666392261">
      <w:bodyDiv w:val="1"/>
      <w:marLeft w:val="0"/>
      <w:marRight w:val="0"/>
      <w:marTop w:val="0"/>
      <w:marBottom w:val="0"/>
      <w:divBdr>
        <w:top w:val="none" w:sz="0" w:space="0" w:color="auto"/>
        <w:left w:val="none" w:sz="0" w:space="0" w:color="auto"/>
        <w:bottom w:val="none" w:sz="0" w:space="0" w:color="auto"/>
        <w:right w:val="none" w:sz="0" w:space="0" w:color="auto"/>
      </w:divBdr>
    </w:div>
    <w:div w:id="1666475271">
      <w:bodyDiv w:val="1"/>
      <w:marLeft w:val="0"/>
      <w:marRight w:val="0"/>
      <w:marTop w:val="0"/>
      <w:marBottom w:val="0"/>
      <w:divBdr>
        <w:top w:val="none" w:sz="0" w:space="0" w:color="auto"/>
        <w:left w:val="none" w:sz="0" w:space="0" w:color="auto"/>
        <w:bottom w:val="none" w:sz="0" w:space="0" w:color="auto"/>
        <w:right w:val="none" w:sz="0" w:space="0" w:color="auto"/>
      </w:divBdr>
    </w:div>
    <w:div w:id="1666515386">
      <w:bodyDiv w:val="1"/>
      <w:marLeft w:val="0"/>
      <w:marRight w:val="0"/>
      <w:marTop w:val="0"/>
      <w:marBottom w:val="0"/>
      <w:divBdr>
        <w:top w:val="none" w:sz="0" w:space="0" w:color="auto"/>
        <w:left w:val="none" w:sz="0" w:space="0" w:color="auto"/>
        <w:bottom w:val="none" w:sz="0" w:space="0" w:color="auto"/>
        <w:right w:val="none" w:sz="0" w:space="0" w:color="auto"/>
      </w:divBdr>
    </w:div>
    <w:div w:id="1666519702">
      <w:bodyDiv w:val="1"/>
      <w:marLeft w:val="0"/>
      <w:marRight w:val="0"/>
      <w:marTop w:val="0"/>
      <w:marBottom w:val="0"/>
      <w:divBdr>
        <w:top w:val="none" w:sz="0" w:space="0" w:color="auto"/>
        <w:left w:val="none" w:sz="0" w:space="0" w:color="auto"/>
        <w:bottom w:val="none" w:sz="0" w:space="0" w:color="auto"/>
        <w:right w:val="none" w:sz="0" w:space="0" w:color="auto"/>
      </w:divBdr>
    </w:div>
    <w:div w:id="1666590809">
      <w:bodyDiv w:val="1"/>
      <w:marLeft w:val="0"/>
      <w:marRight w:val="0"/>
      <w:marTop w:val="0"/>
      <w:marBottom w:val="0"/>
      <w:divBdr>
        <w:top w:val="none" w:sz="0" w:space="0" w:color="auto"/>
        <w:left w:val="none" w:sz="0" w:space="0" w:color="auto"/>
        <w:bottom w:val="none" w:sz="0" w:space="0" w:color="auto"/>
        <w:right w:val="none" w:sz="0" w:space="0" w:color="auto"/>
      </w:divBdr>
    </w:div>
    <w:div w:id="1666737103">
      <w:bodyDiv w:val="1"/>
      <w:marLeft w:val="0"/>
      <w:marRight w:val="0"/>
      <w:marTop w:val="0"/>
      <w:marBottom w:val="0"/>
      <w:divBdr>
        <w:top w:val="none" w:sz="0" w:space="0" w:color="auto"/>
        <w:left w:val="none" w:sz="0" w:space="0" w:color="auto"/>
        <w:bottom w:val="none" w:sz="0" w:space="0" w:color="auto"/>
        <w:right w:val="none" w:sz="0" w:space="0" w:color="auto"/>
      </w:divBdr>
    </w:div>
    <w:div w:id="1666743736">
      <w:bodyDiv w:val="1"/>
      <w:marLeft w:val="0"/>
      <w:marRight w:val="0"/>
      <w:marTop w:val="0"/>
      <w:marBottom w:val="0"/>
      <w:divBdr>
        <w:top w:val="none" w:sz="0" w:space="0" w:color="auto"/>
        <w:left w:val="none" w:sz="0" w:space="0" w:color="auto"/>
        <w:bottom w:val="none" w:sz="0" w:space="0" w:color="auto"/>
        <w:right w:val="none" w:sz="0" w:space="0" w:color="auto"/>
      </w:divBdr>
    </w:div>
    <w:div w:id="1666781259">
      <w:bodyDiv w:val="1"/>
      <w:marLeft w:val="0"/>
      <w:marRight w:val="0"/>
      <w:marTop w:val="0"/>
      <w:marBottom w:val="0"/>
      <w:divBdr>
        <w:top w:val="none" w:sz="0" w:space="0" w:color="auto"/>
        <w:left w:val="none" w:sz="0" w:space="0" w:color="auto"/>
        <w:bottom w:val="none" w:sz="0" w:space="0" w:color="auto"/>
        <w:right w:val="none" w:sz="0" w:space="0" w:color="auto"/>
      </w:divBdr>
    </w:div>
    <w:div w:id="1666930218">
      <w:bodyDiv w:val="1"/>
      <w:marLeft w:val="0"/>
      <w:marRight w:val="0"/>
      <w:marTop w:val="0"/>
      <w:marBottom w:val="0"/>
      <w:divBdr>
        <w:top w:val="none" w:sz="0" w:space="0" w:color="auto"/>
        <w:left w:val="none" w:sz="0" w:space="0" w:color="auto"/>
        <w:bottom w:val="none" w:sz="0" w:space="0" w:color="auto"/>
        <w:right w:val="none" w:sz="0" w:space="0" w:color="auto"/>
      </w:divBdr>
    </w:div>
    <w:div w:id="1666981628">
      <w:bodyDiv w:val="1"/>
      <w:marLeft w:val="0"/>
      <w:marRight w:val="0"/>
      <w:marTop w:val="0"/>
      <w:marBottom w:val="0"/>
      <w:divBdr>
        <w:top w:val="none" w:sz="0" w:space="0" w:color="auto"/>
        <w:left w:val="none" w:sz="0" w:space="0" w:color="auto"/>
        <w:bottom w:val="none" w:sz="0" w:space="0" w:color="auto"/>
        <w:right w:val="none" w:sz="0" w:space="0" w:color="auto"/>
      </w:divBdr>
    </w:div>
    <w:div w:id="1667005687">
      <w:bodyDiv w:val="1"/>
      <w:marLeft w:val="0"/>
      <w:marRight w:val="0"/>
      <w:marTop w:val="0"/>
      <w:marBottom w:val="0"/>
      <w:divBdr>
        <w:top w:val="none" w:sz="0" w:space="0" w:color="auto"/>
        <w:left w:val="none" w:sz="0" w:space="0" w:color="auto"/>
        <w:bottom w:val="none" w:sz="0" w:space="0" w:color="auto"/>
        <w:right w:val="none" w:sz="0" w:space="0" w:color="auto"/>
      </w:divBdr>
    </w:div>
    <w:div w:id="1667317965">
      <w:bodyDiv w:val="1"/>
      <w:marLeft w:val="0"/>
      <w:marRight w:val="0"/>
      <w:marTop w:val="0"/>
      <w:marBottom w:val="0"/>
      <w:divBdr>
        <w:top w:val="none" w:sz="0" w:space="0" w:color="auto"/>
        <w:left w:val="none" w:sz="0" w:space="0" w:color="auto"/>
        <w:bottom w:val="none" w:sz="0" w:space="0" w:color="auto"/>
        <w:right w:val="none" w:sz="0" w:space="0" w:color="auto"/>
      </w:divBdr>
    </w:div>
    <w:div w:id="1667319288">
      <w:bodyDiv w:val="1"/>
      <w:marLeft w:val="0"/>
      <w:marRight w:val="0"/>
      <w:marTop w:val="0"/>
      <w:marBottom w:val="0"/>
      <w:divBdr>
        <w:top w:val="none" w:sz="0" w:space="0" w:color="auto"/>
        <w:left w:val="none" w:sz="0" w:space="0" w:color="auto"/>
        <w:bottom w:val="none" w:sz="0" w:space="0" w:color="auto"/>
        <w:right w:val="none" w:sz="0" w:space="0" w:color="auto"/>
      </w:divBdr>
    </w:div>
    <w:div w:id="1667443246">
      <w:bodyDiv w:val="1"/>
      <w:marLeft w:val="0"/>
      <w:marRight w:val="0"/>
      <w:marTop w:val="0"/>
      <w:marBottom w:val="0"/>
      <w:divBdr>
        <w:top w:val="none" w:sz="0" w:space="0" w:color="auto"/>
        <w:left w:val="none" w:sz="0" w:space="0" w:color="auto"/>
        <w:bottom w:val="none" w:sz="0" w:space="0" w:color="auto"/>
        <w:right w:val="none" w:sz="0" w:space="0" w:color="auto"/>
      </w:divBdr>
    </w:div>
    <w:div w:id="1667587361">
      <w:bodyDiv w:val="1"/>
      <w:marLeft w:val="0"/>
      <w:marRight w:val="0"/>
      <w:marTop w:val="0"/>
      <w:marBottom w:val="0"/>
      <w:divBdr>
        <w:top w:val="none" w:sz="0" w:space="0" w:color="auto"/>
        <w:left w:val="none" w:sz="0" w:space="0" w:color="auto"/>
        <w:bottom w:val="none" w:sz="0" w:space="0" w:color="auto"/>
        <w:right w:val="none" w:sz="0" w:space="0" w:color="auto"/>
      </w:divBdr>
    </w:div>
    <w:div w:id="1667710100">
      <w:bodyDiv w:val="1"/>
      <w:marLeft w:val="0"/>
      <w:marRight w:val="0"/>
      <w:marTop w:val="0"/>
      <w:marBottom w:val="0"/>
      <w:divBdr>
        <w:top w:val="none" w:sz="0" w:space="0" w:color="auto"/>
        <w:left w:val="none" w:sz="0" w:space="0" w:color="auto"/>
        <w:bottom w:val="none" w:sz="0" w:space="0" w:color="auto"/>
        <w:right w:val="none" w:sz="0" w:space="0" w:color="auto"/>
      </w:divBdr>
    </w:div>
    <w:div w:id="1667782890">
      <w:bodyDiv w:val="1"/>
      <w:marLeft w:val="0"/>
      <w:marRight w:val="0"/>
      <w:marTop w:val="0"/>
      <w:marBottom w:val="0"/>
      <w:divBdr>
        <w:top w:val="none" w:sz="0" w:space="0" w:color="auto"/>
        <w:left w:val="none" w:sz="0" w:space="0" w:color="auto"/>
        <w:bottom w:val="none" w:sz="0" w:space="0" w:color="auto"/>
        <w:right w:val="none" w:sz="0" w:space="0" w:color="auto"/>
      </w:divBdr>
    </w:div>
    <w:div w:id="1667979362">
      <w:bodyDiv w:val="1"/>
      <w:marLeft w:val="0"/>
      <w:marRight w:val="0"/>
      <w:marTop w:val="0"/>
      <w:marBottom w:val="0"/>
      <w:divBdr>
        <w:top w:val="none" w:sz="0" w:space="0" w:color="auto"/>
        <w:left w:val="none" w:sz="0" w:space="0" w:color="auto"/>
        <w:bottom w:val="none" w:sz="0" w:space="0" w:color="auto"/>
        <w:right w:val="none" w:sz="0" w:space="0" w:color="auto"/>
      </w:divBdr>
    </w:div>
    <w:div w:id="1668090301">
      <w:bodyDiv w:val="1"/>
      <w:marLeft w:val="0"/>
      <w:marRight w:val="0"/>
      <w:marTop w:val="0"/>
      <w:marBottom w:val="0"/>
      <w:divBdr>
        <w:top w:val="none" w:sz="0" w:space="0" w:color="auto"/>
        <w:left w:val="none" w:sz="0" w:space="0" w:color="auto"/>
        <w:bottom w:val="none" w:sz="0" w:space="0" w:color="auto"/>
        <w:right w:val="none" w:sz="0" w:space="0" w:color="auto"/>
      </w:divBdr>
    </w:div>
    <w:div w:id="1668093546">
      <w:bodyDiv w:val="1"/>
      <w:marLeft w:val="0"/>
      <w:marRight w:val="0"/>
      <w:marTop w:val="0"/>
      <w:marBottom w:val="0"/>
      <w:divBdr>
        <w:top w:val="none" w:sz="0" w:space="0" w:color="auto"/>
        <w:left w:val="none" w:sz="0" w:space="0" w:color="auto"/>
        <w:bottom w:val="none" w:sz="0" w:space="0" w:color="auto"/>
        <w:right w:val="none" w:sz="0" w:space="0" w:color="auto"/>
      </w:divBdr>
    </w:div>
    <w:div w:id="1668165003">
      <w:bodyDiv w:val="1"/>
      <w:marLeft w:val="0"/>
      <w:marRight w:val="0"/>
      <w:marTop w:val="0"/>
      <w:marBottom w:val="0"/>
      <w:divBdr>
        <w:top w:val="none" w:sz="0" w:space="0" w:color="auto"/>
        <w:left w:val="none" w:sz="0" w:space="0" w:color="auto"/>
        <w:bottom w:val="none" w:sz="0" w:space="0" w:color="auto"/>
        <w:right w:val="none" w:sz="0" w:space="0" w:color="auto"/>
      </w:divBdr>
    </w:div>
    <w:div w:id="1668240994">
      <w:bodyDiv w:val="1"/>
      <w:marLeft w:val="0"/>
      <w:marRight w:val="0"/>
      <w:marTop w:val="0"/>
      <w:marBottom w:val="0"/>
      <w:divBdr>
        <w:top w:val="none" w:sz="0" w:space="0" w:color="auto"/>
        <w:left w:val="none" w:sz="0" w:space="0" w:color="auto"/>
        <w:bottom w:val="none" w:sz="0" w:space="0" w:color="auto"/>
        <w:right w:val="none" w:sz="0" w:space="0" w:color="auto"/>
      </w:divBdr>
    </w:div>
    <w:div w:id="1668358407">
      <w:bodyDiv w:val="1"/>
      <w:marLeft w:val="0"/>
      <w:marRight w:val="0"/>
      <w:marTop w:val="0"/>
      <w:marBottom w:val="0"/>
      <w:divBdr>
        <w:top w:val="none" w:sz="0" w:space="0" w:color="auto"/>
        <w:left w:val="none" w:sz="0" w:space="0" w:color="auto"/>
        <w:bottom w:val="none" w:sz="0" w:space="0" w:color="auto"/>
        <w:right w:val="none" w:sz="0" w:space="0" w:color="auto"/>
      </w:divBdr>
    </w:div>
    <w:div w:id="1668434871">
      <w:bodyDiv w:val="1"/>
      <w:marLeft w:val="0"/>
      <w:marRight w:val="0"/>
      <w:marTop w:val="0"/>
      <w:marBottom w:val="0"/>
      <w:divBdr>
        <w:top w:val="none" w:sz="0" w:space="0" w:color="auto"/>
        <w:left w:val="none" w:sz="0" w:space="0" w:color="auto"/>
        <w:bottom w:val="none" w:sz="0" w:space="0" w:color="auto"/>
        <w:right w:val="none" w:sz="0" w:space="0" w:color="auto"/>
      </w:divBdr>
    </w:div>
    <w:div w:id="1668555516">
      <w:bodyDiv w:val="1"/>
      <w:marLeft w:val="0"/>
      <w:marRight w:val="0"/>
      <w:marTop w:val="0"/>
      <w:marBottom w:val="0"/>
      <w:divBdr>
        <w:top w:val="none" w:sz="0" w:space="0" w:color="auto"/>
        <w:left w:val="none" w:sz="0" w:space="0" w:color="auto"/>
        <w:bottom w:val="none" w:sz="0" w:space="0" w:color="auto"/>
        <w:right w:val="none" w:sz="0" w:space="0" w:color="auto"/>
      </w:divBdr>
    </w:div>
    <w:div w:id="1668628277">
      <w:bodyDiv w:val="1"/>
      <w:marLeft w:val="0"/>
      <w:marRight w:val="0"/>
      <w:marTop w:val="0"/>
      <w:marBottom w:val="0"/>
      <w:divBdr>
        <w:top w:val="none" w:sz="0" w:space="0" w:color="auto"/>
        <w:left w:val="none" w:sz="0" w:space="0" w:color="auto"/>
        <w:bottom w:val="none" w:sz="0" w:space="0" w:color="auto"/>
        <w:right w:val="none" w:sz="0" w:space="0" w:color="auto"/>
      </w:divBdr>
    </w:div>
    <w:div w:id="1668829574">
      <w:bodyDiv w:val="1"/>
      <w:marLeft w:val="0"/>
      <w:marRight w:val="0"/>
      <w:marTop w:val="0"/>
      <w:marBottom w:val="0"/>
      <w:divBdr>
        <w:top w:val="none" w:sz="0" w:space="0" w:color="auto"/>
        <w:left w:val="none" w:sz="0" w:space="0" w:color="auto"/>
        <w:bottom w:val="none" w:sz="0" w:space="0" w:color="auto"/>
        <w:right w:val="none" w:sz="0" w:space="0" w:color="auto"/>
      </w:divBdr>
    </w:div>
    <w:div w:id="1668971046">
      <w:bodyDiv w:val="1"/>
      <w:marLeft w:val="0"/>
      <w:marRight w:val="0"/>
      <w:marTop w:val="0"/>
      <w:marBottom w:val="0"/>
      <w:divBdr>
        <w:top w:val="none" w:sz="0" w:space="0" w:color="auto"/>
        <w:left w:val="none" w:sz="0" w:space="0" w:color="auto"/>
        <w:bottom w:val="none" w:sz="0" w:space="0" w:color="auto"/>
        <w:right w:val="none" w:sz="0" w:space="0" w:color="auto"/>
      </w:divBdr>
    </w:div>
    <w:div w:id="1669015162">
      <w:bodyDiv w:val="1"/>
      <w:marLeft w:val="0"/>
      <w:marRight w:val="0"/>
      <w:marTop w:val="0"/>
      <w:marBottom w:val="0"/>
      <w:divBdr>
        <w:top w:val="none" w:sz="0" w:space="0" w:color="auto"/>
        <w:left w:val="none" w:sz="0" w:space="0" w:color="auto"/>
        <w:bottom w:val="none" w:sz="0" w:space="0" w:color="auto"/>
        <w:right w:val="none" w:sz="0" w:space="0" w:color="auto"/>
      </w:divBdr>
    </w:div>
    <w:div w:id="1669140720">
      <w:bodyDiv w:val="1"/>
      <w:marLeft w:val="0"/>
      <w:marRight w:val="0"/>
      <w:marTop w:val="0"/>
      <w:marBottom w:val="0"/>
      <w:divBdr>
        <w:top w:val="none" w:sz="0" w:space="0" w:color="auto"/>
        <w:left w:val="none" w:sz="0" w:space="0" w:color="auto"/>
        <w:bottom w:val="none" w:sz="0" w:space="0" w:color="auto"/>
        <w:right w:val="none" w:sz="0" w:space="0" w:color="auto"/>
      </w:divBdr>
    </w:div>
    <w:div w:id="1669288218">
      <w:bodyDiv w:val="1"/>
      <w:marLeft w:val="0"/>
      <w:marRight w:val="0"/>
      <w:marTop w:val="0"/>
      <w:marBottom w:val="0"/>
      <w:divBdr>
        <w:top w:val="none" w:sz="0" w:space="0" w:color="auto"/>
        <w:left w:val="none" w:sz="0" w:space="0" w:color="auto"/>
        <w:bottom w:val="none" w:sz="0" w:space="0" w:color="auto"/>
        <w:right w:val="none" w:sz="0" w:space="0" w:color="auto"/>
      </w:divBdr>
    </w:div>
    <w:div w:id="1669288598">
      <w:bodyDiv w:val="1"/>
      <w:marLeft w:val="0"/>
      <w:marRight w:val="0"/>
      <w:marTop w:val="0"/>
      <w:marBottom w:val="0"/>
      <w:divBdr>
        <w:top w:val="none" w:sz="0" w:space="0" w:color="auto"/>
        <w:left w:val="none" w:sz="0" w:space="0" w:color="auto"/>
        <w:bottom w:val="none" w:sz="0" w:space="0" w:color="auto"/>
        <w:right w:val="none" w:sz="0" w:space="0" w:color="auto"/>
      </w:divBdr>
    </w:div>
    <w:div w:id="1669484109">
      <w:bodyDiv w:val="1"/>
      <w:marLeft w:val="0"/>
      <w:marRight w:val="0"/>
      <w:marTop w:val="0"/>
      <w:marBottom w:val="0"/>
      <w:divBdr>
        <w:top w:val="none" w:sz="0" w:space="0" w:color="auto"/>
        <w:left w:val="none" w:sz="0" w:space="0" w:color="auto"/>
        <w:bottom w:val="none" w:sz="0" w:space="0" w:color="auto"/>
        <w:right w:val="none" w:sz="0" w:space="0" w:color="auto"/>
      </w:divBdr>
    </w:div>
    <w:div w:id="1669551787">
      <w:bodyDiv w:val="1"/>
      <w:marLeft w:val="0"/>
      <w:marRight w:val="0"/>
      <w:marTop w:val="0"/>
      <w:marBottom w:val="0"/>
      <w:divBdr>
        <w:top w:val="none" w:sz="0" w:space="0" w:color="auto"/>
        <w:left w:val="none" w:sz="0" w:space="0" w:color="auto"/>
        <w:bottom w:val="none" w:sz="0" w:space="0" w:color="auto"/>
        <w:right w:val="none" w:sz="0" w:space="0" w:color="auto"/>
      </w:divBdr>
    </w:div>
    <w:div w:id="1669552842">
      <w:bodyDiv w:val="1"/>
      <w:marLeft w:val="0"/>
      <w:marRight w:val="0"/>
      <w:marTop w:val="0"/>
      <w:marBottom w:val="0"/>
      <w:divBdr>
        <w:top w:val="none" w:sz="0" w:space="0" w:color="auto"/>
        <w:left w:val="none" w:sz="0" w:space="0" w:color="auto"/>
        <w:bottom w:val="none" w:sz="0" w:space="0" w:color="auto"/>
        <w:right w:val="none" w:sz="0" w:space="0" w:color="auto"/>
      </w:divBdr>
    </w:div>
    <w:div w:id="1669599588">
      <w:bodyDiv w:val="1"/>
      <w:marLeft w:val="0"/>
      <w:marRight w:val="0"/>
      <w:marTop w:val="0"/>
      <w:marBottom w:val="0"/>
      <w:divBdr>
        <w:top w:val="none" w:sz="0" w:space="0" w:color="auto"/>
        <w:left w:val="none" w:sz="0" w:space="0" w:color="auto"/>
        <w:bottom w:val="none" w:sz="0" w:space="0" w:color="auto"/>
        <w:right w:val="none" w:sz="0" w:space="0" w:color="auto"/>
      </w:divBdr>
    </w:div>
    <w:div w:id="1669602678">
      <w:bodyDiv w:val="1"/>
      <w:marLeft w:val="0"/>
      <w:marRight w:val="0"/>
      <w:marTop w:val="0"/>
      <w:marBottom w:val="0"/>
      <w:divBdr>
        <w:top w:val="none" w:sz="0" w:space="0" w:color="auto"/>
        <w:left w:val="none" w:sz="0" w:space="0" w:color="auto"/>
        <w:bottom w:val="none" w:sz="0" w:space="0" w:color="auto"/>
        <w:right w:val="none" w:sz="0" w:space="0" w:color="auto"/>
      </w:divBdr>
    </w:div>
    <w:div w:id="1669673839">
      <w:bodyDiv w:val="1"/>
      <w:marLeft w:val="0"/>
      <w:marRight w:val="0"/>
      <w:marTop w:val="0"/>
      <w:marBottom w:val="0"/>
      <w:divBdr>
        <w:top w:val="none" w:sz="0" w:space="0" w:color="auto"/>
        <w:left w:val="none" w:sz="0" w:space="0" w:color="auto"/>
        <w:bottom w:val="none" w:sz="0" w:space="0" w:color="auto"/>
        <w:right w:val="none" w:sz="0" w:space="0" w:color="auto"/>
      </w:divBdr>
    </w:div>
    <w:div w:id="1669867231">
      <w:bodyDiv w:val="1"/>
      <w:marLeft w:val="0"/>
      <w:marRight w:val="0"/>
      <w:marTop w:val="0"/>
      <w:marBottom w:val="0"/>
      <w:divBdr>
        <w:top w:val="none" w:sz="0" w:space="0" w:color="auto"/>
        <w:left w:val="none" w:sz="0" w:space="0" w:color="auto"/>
        <w:bottom w:val="none" w:sz="0" w:space="0" w:color="auto"/>
        <w:right w:val="none" w:sz="0" w:space="0" w:color="auto"/>
      </w:divBdr>
    </w:div>
    <w:div w:id="1669868056">
      <w:bodyDiv w:val="1"/>
      <w:marLeft w:val="0"/>
      <w:marRight w:val="0"/>
      <w:marTop w:val="0"/>
      <w:marBottom w:val="0"/>
      <w:divBdr>
        <w:top w:val="none" w:sz="0" w:space="0" w:color="auto"/>
        <w:left w:val="none" w:sz="0" w:space="0" w:color="auto"/>
        <w:bottom w:val="none" w:sz="0" w:space="0" w:color="auto"/>
        <w:right w:val="none" w:sz="0" w:space="0" w:color="auto"/>
      </w:divBdr>
    </w:div>
    <w:div w:id="1670020603">
      <w:bodyDiv w:val="1"/>
      <w:marLeft w:val="0"/>
      <w:marRight w:val="0"/>
      <w:marTop w:val="0"/>
      <w:marBottom w:val="0"/>
      <w:divBdr>
        <w:top w:val="none" w:sz="0" w:space="0" w:color="auto"/>
        <w:left w:val="none" w:sz="0" w:space="0" w:color="auto"/>
        <w:bottom w:val="none" w:sz="0" w:space="0" w:color="auto"/>
        <w:right w:val="none" w:sz="0" w:space="0" w:color="auto"/>
      </w:divBdr>
    </w:div>
    <w:div w:id="1670251945">
      <w:bodyDiv w:val="1"/>
      <w:marLeft w:val="0"/>
      <w:marRight w:val="0"/>
      <w:marTop w:val="0"/>
      <w:marBottom w:val="0"/>
      <w:divBdr>
        <w:top w:val="none" w:sz="0" w:space="0" w:color="auto"/>
        <w:left w:val="none" w:sz="0" w:space="0" w:color="auto"/>
        <w:bottom w:val="none" w:sz="0" w:space="0" w:color="auto"/>
        <w:right w:val="none" w:sz="0" w:space="0" w:color="auto"/>
      </w:divBdr>
    </w:div>
    <w:div w:id="1670252285">
      <w:bodyDiv w:val="1"/>
      <w:marLeft w:val="0"/>
      <w:marRight w:val="0"/>
      <w:marTop w:val="0"/>
      <w:marBottom w:val="0"/>
      <w:divBdr>
        <w:top w:val="none" w:sz="0" w:space="0" w:color="auto"/>
        <w:left w:val="none" w:sz="0" w:space="0" w:color="auto"/>
        <w:bottom w:val="none" w:sz="0" w:space="0" w:color="auto"/>
        <w:right w:val="none" w:sz="0" w:space="0" w:color="auto"/>
      </w:divBdr>
    </w:div>
    <w:div w:id="1670332203">
      <w:bodyDiv w:val="1"/>
      <w:marLeft w:val="0"/>
      <w:marRight w:val="0"/>
      <w:marTop w:val="0"/>
      <w:marBottom w:val="0"/>
      <w:divBdr>
        <w:top w:val="none" w:sz="0" w:space="0" w:color="auto"/>
        <w:left w:val="none" w:sz="0" w:space="0" w:color="auto"/>
        <w:bottom w:val="none" w:sz="0" w:space="0" w:color="auto"/>
        <w:right w:val="none" w:sz="0" w:space="0" w:color="auto"/>
      </w:divBdr>
    </w:div>
    <w:div w:id="1670521417">
      <w:bodyDiv w:val="1"/>
      <w:marLeft w:val="0"/>
      <w:marRight w:val="0"/>
      <w:marTop w:val="0"/>
      <w:marBottom w:val="0"/>
      <w:divBdr>
        <w:top w:val="none" w:sz="0" w:space="0" w:color="auto"/>
        <w:left w:val="none" w:sz="0" w:space="0" w:color="auto"/>
        <w:bottom w:val="none" w:sz="0" w:space="0" w:color="auto"/>
        <w:right w:val="none" w:sz="0" w:space="0" w:color="auto"/>
      </w:divBdr>
    </w:div>
    <w:div w:id="1670595090">
      <w:bodyDiv w:val="1"/>
      <w:marLeft w:val="0"/>
      <w:marRight w:val="0"/>
      <w:marTop w:val="0"/>
      <w:marBottom w:val="0"/>
      <w:divBdr>
        <w:top w:val="none" w:sz="0" w:space="0" w:color="auto"/>
        <w:left w:val="none" w:sz="0" w:space="0" w:color="auto"/>
        <w:bottom w:val="none" w:sz="0" w:space="0" w:color="auto"/>
        <w:right w:val="none" w:sz="0" w:space="0" w:color="auto"/>
      </w:divBdr>
    </w:div>
    <w:div w:id="1670714322">
      <w:bodyDiv w:val="1"/>
      <w:marLeft w:val="0"/>
      <w:marRight w:val="0"/>
      <w:marTop w:val="0"/>
      <w:marBottom w:val="0"/>
      <w:divBdr>
        <w:top w:val="none" w:sz="0" w:space="0" w:color="auto"/>
        <w:left w:val="none" w:sz="0" w:space="0" w:color="auto"/>
        <w:bottom w:val="none" w:sz="0" w:space="0" w:color="auto"/>
        <w:right w:val="none" w:sz="0" w:space="0" w:color="auto"/>
      </w:divBdr>
    </w:div>
    <w:div w:id="1670906289">
      <w:bodyDiv w:val="1"/>
      <w:marLeft w:val="0"/>
      <w:marRight w:val="0"/>
      <w:marTop w:val="0"/>
      <w:marBottom w:val="0"/>
      <w:divBdr>
        <w:top w:val="none" w:sz="0" w:space="0" w:color="auto"/>
        <w:left w:val="none" w:sz="0" w:space="0" w:color="auto"/>
        <w:bottom w:val="none" w:sz="0" w:space="0" w:color="auto"/>
        <w:right w:val="none" w:sz="0" w:space="0" w:color="auto"/>
      </w:divBdr>
    </w:div>
    <w:div w:id="1670987581">
      <w:bodyDiv w:val="1"/>
      <w:marLeft w:val="0"/>
      <w:marRight w:val="0"/>
      <w:marTop w:val="0"/>
      <w:marBottom w:val="0"/>
      <w:divBdr>
        <w:top w:val="none" w:sz="0" w:space="0" w:color="auto"/>
        <w:left w:val="none" w:sz="0" w:space="0" w:color="auto"/>
        <w:bottom w:val="none" w:sz="0" w:space="0" w:color="auto"/>
        <w:right w:val="none" w:sz="0" w:space="0" w:color="auto"/>
      </w:divBdr>
    </w:div>
    <w:div w:id="1671256061">
      <w:bodyDiv w:val="1"/>
      <w:marLeft w:val="0"/>
      <w:marRight w:val="0"/>
      <w:marTop w:val="0"/>
      <w:marBottom w:val="0"/>
      <w:divBdr>
        <w:top w:val="none" w:sz="0" w:space="0" w:color="auto"/>
        <w:left w:val="none" w:sz="0" w:space="0" w:color="auto"/>
        <w:bottom w:val="none" w:sz="0" w:space="0" w:color="auto"/>
        <w:right w:val="none" w:sz="0" w:space="0" w:color="auto"/>
      </w:divBdr>
    </w:div>
    <w:div w:id="1671517994">
      <w:bodyDiv w:val="1"/>
      <w:marLeft w:val="0"/>
      <w:marRight w:val="0"/>
      <w:marTop w:val="0"/>
      <w:marBottom w:val="0"/>
      <w:divBdr>
        <w:top w:val="none" w:sz="0" w:space="0" w:color="auto"/>
        <w:left w:val="none" w:sz="0" w:space="0" w:color="auto"/>
        <w:bottom w:val="none" w:sz="0" w:space="0" w:color="auto"/>
        <w:right w:val="none" w:sz="0" w:space="0" w:color="auto"/>
      </w:divBdr>
    </w:div>
    <w:div w:id="1671523216">
      <w:bodyDiv w:val="1"/>
      <w:marLeft w:val="0"/>
      <w:marRight w:val="0"/>
      <w:marTop w:val="0"/>
      <w:marBottom w:val="0"/>
      <w:divBdr>
        <w:top w:val="none" w:sz="0" w:space="0" w:color="auto"/>
        <w:left w:val="none" w:sz="0" w:space="0" w:color="auto"/>
        <w:bottom w:val="none" w:sz="0" w:space="0" w:color="auto"/>
        <w:right w:val="none" w:sz="0" w:space="0" w:color="auto"/>
      </w:divBdr>
    </w:div>
    <w:div w:id="1671567053">
      <w:bodyDiv w:val="1"/>
      <w:marLeft w:val="0"/>
      <w:marRight w:val="0"/>
      <w:marTop w:val="0"/>
      <w:marBottom w:val="0"/>
      <w:divBdr>
        <w:top w:val="none" w:sz="0" w:space="0" w:color="auto"/>
        <w:left w:val="none" w:sz="0" w:space="0" w:color="auto"/>
        <w:bottom w:val="none" w:sz="0" w:space="0" w:color="auto"/>
        <w:right w:val="none" w:sz="0" w:space="0" w:color="auto"/>
      </w:divBdr>
    </w:div>
    <w:div w:id="1671592647">
      <w:bodyDiv w:val="1"/>
      <w:marLeft w:val="0"/>
      <w:marRight w:val="0"/>
      <w:marTop w:val="0"/>
      <w:marBottom w:val="0"/>
      <w:divBdr>
        <w:top w:val="none" w:sz="0" w:space="0" w:color="auto"/>
        <w:left w:val="none" w:sz="0" w:space="0" w:color="auto"/>
        <w:bottom w:val="none" w:sz="0" w:space="0" w:color="auto"/>
        <w:right w:val="none" w:sz="0" w:space="0" w:color="auto"/>
      </w:divBdr>
    </w:div>
    <w:div w:id="1671717014">
      <w:bodyDiv w:val="1"/>
      <w:marLeft w:val="0"/>
      <w:marRight w:val="0"/>
      <w:marTop w:val="0"/>
      <w:marBottom w:val="0"/>
      <w:divBdr>
        <w:top w:val="none" w:sz="0" w:space="0" w:color="auto"/>
        <w:left w:val="none" w:sz="0" w:space="0" w:color="auto"/>
        <w:bottom w:val="none" w:sz="0" w:space="0" w:color="auto"/>
        <w:right w:val="none" w:sz="0" w:space="0" w:color="auto"/>
      </w:divBdr>
    </w:div>
    <w:div w:id="1671790021">
      <w:bodyDiv w:val="1"/>
      <w:marLeft w:val="0"/>
      <w:marRight w:val="0"/>
      <w:marTop w:val="0"/>
      <w:marBottom w:val="0"/>
      <w:divBdr>
        <w:top w:val="none" w:sz="0" w:space="0" w:color="auto"/>
        <w:left w:val="none" w:sz="0" w:space="0" w:color="auto"/>
        <w:bottom w:val="none" w:sz="0" w:space="0" w:color="auto"/>
        <w:right w:val="none" w:sz="0" w:space="0" w:color="auto"/>
      </w:divBdr>
    </w:div>
    <w:div w:id="1671908479">
      <w:bodyDiv w:val="1"/>
      <w:marLeft w:val="0"/>
      <w:marRight w:val="0"/>
      <w:marTop w:val="0"/>
      <w:marBottom w:val="0"/>
      <w:divBdr>
        <w:top w:val="none" w:sz="0" w:space="0" w:color="auto"/>
        <w:left w:val="none" w:sz="0" w:space="0" w:color="auto"/>
        <w:bottom w:val="none" w:sz="0" w:space="0" w:color="auto"/>
        <w:right w:val="none" w:sz="0" w:space="0" w:color="auto"/>
      </w:divBdr>
    </w:div>
    <w:div w:id="1671908576">
      <w:bodyDiv w:val="1"/>
      <w:marLeft w:val="0"/>
      <w:marRight w:val="0"/>
      <w:marTop w:val="0"/>
      <w:marBottom w:val="0"/>
      <w:divBdr>
        <w:top w:val="none" w:sz="0" w:space="0" w:color="auto"/>
        <w:left w:val="none" w:sz="0" w:space="0" w:color="auto"/>
        <w:bottom w:val="none" w:sz="0" w:space="0" w:color="auto"/>
        <w:right w:val="none" w:sz="0" w:space="0" w:color="auto"/>
      </w:divBdr>
    </w:div>
    <w:div w:id="1671910934">
      <w:bodyDiv w:val="1"/>
      <w:marLeft w:val="0"/>
      <w:marRight w:val="0"/>
      <w:marTop w:val="0"/>
      <w:marBottom w:val="0"/>
      <w:divBdr>
        <w:top w:val="none" w:sz="0" w:space="0" w:color="auto"/>
        <w:left w:val="none" w:sz="0" w:space="0" w:color="auto"/>
        <w:bottom w:val="none" w:sz="0" w:space="0" w:color="auto"/>
        <w:right w:val="none" w:sz="0" w:space="0" w:color="auto"/>
      </w:divBdr>
    </w:div>
    <w:div w:id="1672027726">
      <w:bodyDiv w:val="1"/>
      <w:marLeft w:val="0"/>
      <w:marRight w:val="0"/>
      <w:marTop w:val="0"/>
      <w:marBottom w:val="0"/>
      <w:divBdr>
        <w:top w:val="none" w:sz="0" w:space="0" w:color="auto"/>
        <w:left w:val="none" w:sz="0" w:space="0" w:color="auto"/>
        <w:bottom w:val="none" w:sz="0" w:space="0" w:color="auto"/>
        <w:right w:val="none" w:sz="0" w:space="0" w:color="auto"/>
      </w:divBdr>
    </w:div>
    <w:div w:id="1672173948">
      <w:bodyDiv w:val="1"/>
      <w:marLeft w:val="0"/>
      <w:marRight w:val="0"/>
      <w:marTop w:val="0"/>
      <w:marBottom w:val="0"/>
      <w:divBdr>
        <w:top w:val="none" w:sz="0" w:space="0" w:color="auto"/>
        <w:left w:val="none" w:sz="0" w:space="0" w:color="auto"/>
        <w:bottom w:val="none" w:sz="0" w:space="0" w:color="auto"/>
        <w:right w:val="none" w:sz="0" w:space="0" w:color="auto"/>
      </w:divBdr>
    </w:div>
    <w:div w:id="1672416202">
      <w:bodyDiv w:val="1"/>
      <w:marLeft w:val="0"/>
      <w:marRight w:val="0"/>
      <w:marTop w:val="0"/>
      <w:marBottom w:val="0"/>
      <w:divBdr>
        <w:top w:val="none" w:sz="0" w:space="0" w:color="auto"/>
        <w:left w:val="none" w:sz="0" w:space="0" w:color="auto"/>
        <w:bottom w:val="none" w:sz="0" w:space="0" w:color="auto"/>
        <w:right w:val="none" w:sz="0" w:space="0" w:color="auto"/>
      </w:divBdr>
    </w:div>
    <w:div w:id="1672488646">
      <w:bodyDiv w:val="1"/>
      <w:marLeft w:val="0"/>
      <w:marRight w:val="0"/>
      <w:marTop w:val="0"/>
      <w:marBottom w:val="0"/>
      <w:divBdr>
        <w:top w:val="none" w:sz="0" w:space="0" w:color="auto"/>
        <w:left w:val="none" w:sz="0" w:space="0" w:color="auto"/>
        <w:bottom w:val="none" w:sz="0" w:space="0" w:color="auto"/>
        <w:right w:val="none" w:sz="0" w:space="0" w:color="auto"/>
      </w:divBdr>
    </w:div>
    <w:div w:id="1672635689">
      <w:bodyDiv w:val="1"/>
      <w:marLeft w:val="0"/>
      <w:marRight w:val="0"/>
      <w:marTop w:val="0"/>
      <w:marBottom w:val="0"/>
      <w:divBdr>
        <w:top w:val="none" w:sz="0" w:space="0" w:color="auto"/>
        <w:left w:val="none" w:sz="0" w:space="0" w:color="auto"/>
        <w:bottom w:val="none" w:sz="0" w:space="0" w:color="auto"/>
        <w:right w:val="none" w:sz="0" w:space="0" w:color="auto"/>
      </w:divBdr>
    </w:div>
    <w:div w:id="1672640833">
      <w:bodyDiv w:val="1"/>
      <w:marLeft w:val="0"/>
      <w:marRight w:val="0"/>
      <w:marTop w:val="0"/>
      <w:marBottom w:val="0"/>
      <w:divBdr>
        <w:top w:val="none" w:sz="0" w:space="0" w:color="auto"/>
        <w:left w:val="none" w:sz="0" w:space="0" w:color="auto"/>
        <w:bottom w:val="none" w:sz="0" w:space="0" w:color="auto"/>
        <w:right w:val="none" w:sz="0" w:space="0" w:color="auto"/>
      </w:divBdr>
    </w:div>
    <w:div w:id="1672754473">
      <w:bodyDiv w:val="1"/>
      <w:marLeft w:val="0"/>
      <w:marRight w:val="0"/>
      <w:marTop w:val="0"/>
      <w:marBottom w:val="0"/>
      <w:divBdr>
        <w:top w:val="none" w:sz="0" w:space="0" w:color="auto"/>
        <w:left w:val="none" w:sz="0" w:space="0" w:color="auto"/>
        <w:bottom w:val="none" w:sz="0" w:space="0" w:color="auto"/>
        <w:right w:val="none" w:sz="0" w:space="0" w:color="auto"/>
      </w:divBdr>
    </w:div>
    <w:div w:id="1672903771">
      <w:bodyDiv w:val="1"/>
      <w:marLeft w:val="0"/>
      <w:marRight w:val="0"/>
      <w:marTop w:val="0"/>
      <w:marBottom w:val="0"/>
      <w:divBdr>
        <w:top w:val="none" w:sz="0" w:space="0" w:color="auto"/>
        <w:left w:val="none" w:sz="0" w:space="0" w:color="auto"/>
        <w:bottom w:val="none" w:sz="0" w:space="0" w:color="auto"/>
        <w:right w:val="none" w:sz="0" w:space="0" w:color="auto"/>
      </w:divBdr>
    </w:div>
    <w:div w:id="1672953388">
      <w:bodyDiv w:val="1"/>
      <w:marLeft w:val="0"/>
      <w:marRight w:val="0"/>
      <w:marTop w:val="0"/>
      <w:marBottom w:val="0"/>
      <w:divBdr>
        <w:top w:val="none" w:sz="0" w:space="0" w:color="auto"/>
        <w:left w:val="none" w:sz="0" w:space="0" w:color="auto"/>
        <w:bottom w:val="none" w:sz="0" w:space="0" w:color="auto"/>
        <w:right w:val="none" w:sz="0" w:space="0" w:color="auto"/>
      </w:divBdr>
    </w:div>
    <w:div w:id="1672954492">
      <w:bodyDiv w:val="1"/>
      <w:marLeft w:val="0"/>
      <w:marRight w:val="0"/>
      <w:marTop w:val="0"/>
      <w:marBottom w:val="0"/>
      <w:divBdr>
        <w:top w:val="none" w:sz="0" w:space="0" w:color="auto"/>
        <w:left w:val="none" w:sz="0" w:space="0" w:color="auto"/>
        <w:bottom w:val="none" w:sz="0" w:space="0" w:color="auto"/>
        <w:right w:val="none" w:sz="0" w:space="0" w:color="auto"/>
      </w:divBdr>
    </w:div>
    <w:div w:id="1673020523">
      <w:bodyDiv w:val="1"/>
      <w:marLeft w:val="0"/>
      <w:marRight w:val="0"/>
      <w:marTop w:val="0"/>
      <w:marBottom w:val="0"/>
      <w:divBdr>
        <w:top w:val="none" w:sz="0" w:space="0" w:color="auto"/>
        <w:left w:val="none" w:sz="0" w:space="0" w:color="auto"/>
        <w:bottom w:val="none" w:sz="0" w:space="0" w:color="auto"/>
        <w:right w:val="none" w:sz="0" w:space="0" w:color="auto"/>
      </w:divBdr>
    </w:div>
    <w:div w:id="1673098173">
      <w:bodyDiv w:val="1"/>
      <w:marLeft w:val="0"/>
      <w:marRight w:val="0"/>
      <w:marTop w:val="0"/>
      <w:marBottom w:val="0"/>
      <w:divBdr>
        <w:top w:val="none" w:sz="0" w:space="0" w:color="auto"/>
        <w:left w:val="none" w:sz="0" w:space="0" w:color="auto"/>
        <w:bottom w:val="none" w:sz="0" w:space="0" w:color="auto"/>
        <w:right w:val="none" w:sz="0" w:space="0" w:color="auto"/>
      </w:divBdr>
    </w:div>
    <w:div w:id="1673145839">
      <w:bodyDiv w:val="1"/>
      <w:marLeft w:val="0"/>
      <w:marRight w:val="0"/>
      <w:marTop w:val="0"/>
      <w:marBottom w:val="0"/>
      <w:divBdr>
        <w:top w:val="none" w:sz="0" w:space="0" w:color="auto"/>
        <w:left w:val="none" w:sz="0" w:space="0" w:color="auto"/>
        <w:bottom w:val="none" w:sz="0" w:space="0" w:color="auto"/>
        <w:right w:val="none" w:sz="0" w:space="0" w:color="auto"/>
      </w:divBdr>
    </w:div>
    <w:div w:id="1673289996">
      <w:bodyDiv w:val="1"/>
      <w:marLeft w:val="0"/>
      <w:marRight w:val="0"/>
      <w:marTop w:val="0"/>
      <w:marBottom w:val="0"/>
      <w:divBdr>
        <w:top w:val="none" w:sz="0" w:space="0" w:color="auto"/>
        <w:left w:val="none" w:sz="0" w:space="0" w:color="auto"/>
        <w:bottom w:val="none" w:sz="0" w:space="0" w:color="auto"/>
        <w:right w:val="none" w:sz="0" w:space="0" w:color="auto"/>
      </w:divBdr>
    </w:div>
    <w:div w:id="1673340444">
      <w:bodyDiv w:val="1"/>
      <w:marLeft w:val="0"/>
      <w:marRight w:val="0"/>
      <w:marTop w:val="0"/>
      <w:marBottom w:val="0"/>
      <w:divBdr>
        <w:top w:val="none" w:sz="0" w:space="0" w:color="auto"/>
        <w:left w:val="none" w:sz="0" w:space="0" w:color="auto"/>
        <w:bottom w:val="none" w:sz="0" w:space="0" w:color="auto"/>
        <w:right w:val="none" w:sz="0" w:space="0" w:color="auto"/>
      </w:divBdr>
    </w:div>
    <w:div w:id="1673490038">
      <w:bodyDiv w:val="1"/>
      <w:marLeft w:val="0"/>
      <w:marRight w:val="0"/>
      <w:marTop w:val="0"/>
      <w:marBottom w:val="0"/>
      <w:divBdr>
        <w:top w:val="none" w:sz="0" w:space="0" w:color="auto"/>
        <w:left w:val="none" w:sz="0" w:space="0" w:color="auto"/>
        <w:bottom w:val="none" w:sz="0" w:space="0" w:color="auto"/>
        <w:right w:val="none" w:sz="0" w:space="0" w:color="auto"/>
      </w:divBdr>
    </w:div>
    <w:div w:id="1673530944">
      <w:bodyDiv w:val="1"/>
      <w:marLeft w:val="0"/>
      <w:marRight w:val="0"/>
      <w:marTop w:val="0"/>
      <w:marBottom w:val="0"/>
      <w:divBdr>
        <w:top w:val="none" w:sz="0" w:space="0" w:color="auto"/>
        <w:left w:val="none" w:sz="0" w:space="0" w:color="auto"/>
        <w:bottom w:val="none" w:sz="0" w:space="0" w:color="auto"/>
        <w:right w:val="none" w:sz="0" w:space="0" w:color="auto"/>
      </w:divBdr>
    </w:div>
    <w:div w:id="1673532584">
      <w:bodyDiv w:val="1"/>
      <w:marLeft w:val="0"/>
      <w:marRight w:val="0"/>
      <w:marTop w:val="0"/>
      <w:marBottom w:val="0"/>
      <w:divBdr>
        <w:top w:val="none" w:sz="0" w:space="0" w:color="auto"/>
        <w:left w:val="none" w:sz="0" w:space="0" w:color="auto"/>
        <w:bottom w:val="none" w:sz="0" w:space="0" w:color="auto"/>
        <w:right w:val="none" w:sz="0" w:space="0" w:color="auto"/>
      </w:divBdr>
    </w:div>
    <w:div w:id="1673604329">
      <w:bodyDiv w:val="1"/>
      <w:marLeft w:val="0"/>
      <w:marRight w:val="0"/>
      <w:marTop w:val="0"/>
      <w:marBottom w:val="0"/>
      <w:divBdr>
        <w:top w:val="none" w:sz="0" w:space="0" w:color="auto"/>
        <w:left w:val="none" w:sz="0" w:space="0" w:color="auto"/>
        <w:bottom w:val="none" w:sz="0" w:space="0" w:color="auto"/>
        <w:right w:val="none" w:sz="0" w:space="0" w:color="auto"/>
      </w:divBdr>
    </w:div>
    <w:div w:id="1673678658">
      <w:bodyDiv w:val="1"/>
      <w:marLeft w:val="0"/>
      <w:marRight w:val="0"/>
      <w:marTop w:val="0"/>
      <w:marBottom w:val="0"/>
      <w:divBdr>
        <w:top w:val="none" w:sz="0" w:space="0" w:color="auto"/>
        <w:left w:val="none" w:sz="0" w:space="0" w:color="auto"/>
        <w:bottom w:val="none" w:sz="0" w:space="0" w:color="auto"/>
        <w:right w:val="none" w:sz="0" w:space="0" w:color="auto"/>
      </w:divBdr>
    </w:div>
    <w:div w:id="1673684217">
      <w:bodyDiv w:val="1"/>
      <w:marLeft w:val="0"/>
      <w:marRight w:val="0"/>
      <w:marTop w:val="0"/>
      <w:marBottom w:val="0"/>
      <w:divBdr>
        <w:top w:val="none" w:sz="0" w:space="0" w:color="auto"/>
        <w:left w:val="none" w:sz="0" w:space="0" w:color="auto"/>
        <w:bottom w:val="none" w:sz="0" w:space="0" w:color="auto"/>
        <w:right w:val="none" w:sz="0" w:space="0" w:color="auto"/>
      </w:divBdr>
    </w:div>
    <w:div w:id="1673793553">
      <w:bodyDiv w:val="1"/>
      <w:marLeft w:val="0"/>
      <w:marRight w:val="0"/>
      <w:marTop w:val="0"/>
      <w:marBottom w:val="0"/>
      <w:divBdr>
        <w:top w:val="none" w:sz="0" w:space="0" w:color="auto"/>
        <w:left w:val="none" w:sz="0" w:space="0" w:color="auto"/>
        <w:bottom w:val="none" w:sz="0" w:space="0" w:color="auto"/>
        <w:right w:val="none" w:sz="0" w:space="0" w:color="auto"/>
      </w:divBdr>
    </w:div>
    <w:div w:id="1673870967">
      <w:bodyDiv w:val="1"/>
      <w:marLeft w:val="0"/>
      <w:marRight w:val="0"/>
      <w:marTop w:val="0"/>
      <w:marBottom w:val="0"/>
      <w:divBdr>
        <w:top w:val="none" w:sz="0" w:space="0" w:color="auto"/>
        <w:left w:val="none" w:sz="0" w:space="0" w:color="auto"/>
        <w:bottom w:val="none" w:sz="0" w:space="0" w:color="auto"/>
        <w:right w:val="none" w:sz="0" w:space="0" w:color="auto"/>
      </w:divBdr>
    </w:div>
    <w:div w:id="1673946963">
      <w:bodyDiv w:val="1"/>
      <w:marLeft w:val="0"/>
      <w:marRight w:val="0"/>
      <w:marTop w:val="0"/>
      <w:marBottom w:val="0"/>
      <w:divBdr>
        <w:top w:val="none" w:sz="0" w:space="0" w:color="auto"/>
        <w:left w:val="none" w:sz="0" w:space="0" w:color="auto"/>
        <w:bottom w:val="none" w:sz="0" w:space="0" w:color="auto"/>
        <w:right w:val="none" w:sz="0" w:space="0" w:color="auto"/>
      </w:divBdr>
    </w:div>
    <w:div w:id="1673986705">
      <w:bodyDiv w:val="1"/>
      <w:marLeft w:val="0"/>
      <w:marRight w:val="0"/>
      <w:marTop w:val="0"/>
      <w:marBottom w:val="0"/>
      <w:divBdr>
        <w:top w:val="none" w:sz="0" w:space="0" w:color="auto"/>
        <w:left w:val="none" w:sz="0" w:space="0" w:color="auto"/>
        <w:bottom w:val="none" w:sz="0" w:space="0" w:color="auto"/>
        <w:right w:val="none" w:sz="0" w:space="0" w:color="auto"/>
      </w:divBdr>
    </w:div>
    <w:div w:id="1673988066">
      <w:bodyDiv w:val="1"/>
      <w:marLeft w:val="0"/>
      <w:marRight w:val="0"/>
      <w:marTop w:val="0"/>
      <w:marBottom w:val="0"/>
      <w:divBdr>
        <w:top w:val="none" w:sz="0" w:space="0" w:color="auto"/>
        <w:left w:val="none" w:sz="0" w:space="0" w:color="auto"/>
        <w:bottom w:val="none" w:sz="0" w:space="0" w:color="auto"/>
        <w:right w:val="none" w:sz="0" w:space="0" w:color="auto"/>
      </w:divBdr>
    </w:div>
    <w:div w:id="1674138170">
      <w:bodyDiv w:val="1"/>
      <w:marLeft w:val="0"/>
      <w:marRight w:val="0"/>
      <w:marTop w:val="0"/>
      <w:marBottom w:val="0"/>
      <w:divBdr>
        <w:top w:val="none" w:sz="0" w:space="0" w:color="auto"/>
        <w:left w:val="none" w:sz="0" w:space="0" w:color="auto"/>
        <w:bottom w:val="none" w:sz="0" w:space="0" w:color="auto"/>
        <w:right w:val="none" w:sz="0" w:space="0" w:color="auto"/>
      </w:divBdr>
    </w:div>
    <w:div w:id="1674143786">
      <w:bodyDiv w:val="1"/>
      <w:marLeft w:val="0"/>
      <w:marRight w:val="0"/>
      <w:marTop w:val="0"/>
      <w:marBottom w:val="0"/>
      <w:divBdr>
        <w:top w:val="none" w:sz="0" w:space="0" w:color="auto"/>
        <w:left w:val="none" w:sz="0" w:space="0" w:color="auto"/>
        <w:bottom w:val="none" w:sz="0" w:space="0" w:color="auto"/>
        <w:right w:val="none" w:sz="0" w:space="0" w:color="auto"/>
      </w:divBdr>
    </w:div>
    <w:div w:id="1674257249">
      <w:bodyDiv w:val="1"/>
      <w:marLeft w:val="0"/>
      <w:marRight w:val="0"/>
      <w:marTop w:val="0"/>
      <w:marBottom w:val="0"/>
      <w:divBdr>
        <w:top w:val="none" w:sz="0" w:space="0" w:color="auto"/>
        <w:left w:val="none" w:sz="0" w:space="0" w:color="auto"/>
        <w:bottom w:val="none" w:sz="0" w:space="0" w:color="auto"/>
        <w:right w:val="none" w:sz="0" w:space="0" w:color="auto"/>
      </w:divBdr>
    </w:div>
    <w:div w:id="1674382713">
      <w:bodyDiv w:val="1"/>
      <w:marLeft w:val="0"/>
      <w:marRight w:val="0"/>
      <w:marTop w:val="0"/>
      <w:marBottom w:val="0"/>
      <w:divBdr>
        <w:top w:val="none" w:sz="0" w:space="0" w:color="auto"/>
        <w:left w:val="none" w:sz="0" w:space="0" w:color="auto"/>
        <w:bottom w:val="none" w:sz="0" w:space="0" w:color="auto"/>
        <w:right w:val="none" w:sz="0" w:space="0" w:color="auto"/>
      </w:divBdr>
    </w:div>
    <w:div w:id="1674648915">
      <w:bodyDiv w:val="1"/>
      <w:marLeft w:val="0"/>
      <w:marRight w:val="0"/>
      <w:marTop w:val="0"/>
      <w:marBottom w:val="0"/>
      <w:divBdr>
        <w:top w:val="none" w:sz="0" w:space="0" w:color="auto"/>
        <w:left w:val="none" w:sz="0" w:space="0" w:color="auto"/>
        <w:bottom w:val="none" w:sz="0" w:space="0" w:color="auto"/>
        <w:right w:val="none" w:sz="0" w:space="0" w:color="auto"/>
      </w:divBdr>
    </w:div>
    <w:div w:id="1674719265">
      <w:bodyDiv w:val="1"/>
      <w:marLeft w:val="0"/>
      <w:marRight w:val="0"/>
      <w:marTop w:val="0"/>
      <w:marBottom w:val="0"/>
      <w:divBdr>
        <w:top w:val="none" w:sz="0" w:space="0" w:color="auto"/>
        <w:left w:val="none" w:sz="0" w:space="0" w:color="auto"/>
        <w:bottom w:val="none" w:sz="0" w:space="0" w:color="auto"/>
        <w:right w:val="none" w:sz="0" w:space="0" w:color="auto"/>
      </w:divBdr>
    </w:div>
    <w:div w:id="1674793963">
      <w:bodyDiv w:val="1"/>
      <w:marLeft w:val="0"/>
      <w:marRight w:val="0"/>
      <w:marTop w:val="0"/>
      <w:marBottom w:val="0"/>
      <w:divBdr>
        <w:top w:val="none" w:sz="0" w:space="0" w:color="auto"/>
        <w:left w:val="none" w:sz="0" w:space="0" w:color="auto"/>
        <w:bottom w:val="none" w:sz="0" w:space="0" w:color="auto"/>
        <w:right w:val="none" w:sz="0" w:space="0" w:color="auto"/>
      </w:divBdr>
    </w:div>
    <w:div w:id="1674993889">
      <w:bodyDiv w:val="1"/>
      <w:marLeft w:val="0"/>
      <w:marRight w:val="0"/>
      <w:marTop w:val="0"/>
      <w:marBottom w:val="0"/>
      <w:divBdr>
        <w:top w:val="none" w:sz="0" w:space="0" w:color="auto"/>
        <w:left w:val="none" w:sz="0" w:space="0" w:color="auto"/>
        <w:bottom w:val="none" w:sz="0" w:space="0" w:color="auto"/>
        <w:right w:val="none" w:sz="0" w:space="0" w:color="auto"/>
      </w:divBdr>
    </w:div>
    <w:div w:id="1675105926">
      <w:bodyDiv w:val="1"/>
      <w:marLeft w:val="0"/>
      <w:marRight w:val="0"/>
      <w:marTop w:val="0"/>
      <w:marBottom w:val="0"/>
      <w:divBdr>
        <w:top w:val="none" w:sz="0" w:space="0" w:color="auto"/>
        <w:left w:val="none" w:sz="0" w:space="0" w:color="auto"/>
        <w:bottom w:val="none" w:sz="0" w:space="0" w:color="auto"/>
        <w:right w:val="none" w:sz="0" w:space="0" w:color="auto"/>
      </w:divBdr>
    </w:div>
    <w:div w:id="1675110887">
      <w:bodyDiv w:val="1"/>
      <w:marLeft w:val="0"/>
      <w:marRight w:val="0"/>
      <w:marTop w:val="0"/>
      <w:marBottom w:val="0"/>
      <w:divBdr>
        <w:top w:val="none" w:sz="0" w:space="0" w:color="auto"/>
        <w:left w:val="none" w:sz="0" w:space="0" w:color="auto"/>
        <w:bottom w:val="none" w:sz="0" w:space="0" w:color="auto"/>
        <w:right w:val="none" w:sz="0" w:space="0" w:color="auto"/>
      </w:divBdr>
    </w:div>
    <w:div w:id="1675497386">
      <w:bodyDiv w:val="1"/>
      <w:marLeft w:val="0"/>
      <w:marRight w:val="0"/>
      <w:marTop w:val="0"/>
      <w:marBottom w:val="0"/>
      <w:divBdr>
        <w:top w:val="none" w:sz="0" w:space="0" w:color="auto"/>
        <w:left w:val="none" w:sz="0" w:space="0" w:color="auto"/>
        <w:bottom w:val="none" w:sz="0" w:space="0" w:color="auto"/>
        <w:right w:val="none" w:sz="0" w:space="0" w:color="auto"/>
      </w:divBdr>
    </w:div>
    <w:div w:id="1675574705">
      <w:bodyDiv w:val="1"/>
      <w:marLeft w:val="0"/>
      <w:marRight w:val="0"/>
      <w:marTop w:val="0"/>
      <w:marBottom w:val="0"/>
      <w:divBdr>
        <w:top w:val="none" w:sz="0" w:space="0" w:color="auto"/>
        <w:left w:val="none" w:sz="0" w:space="0" w:color="auto"/>
        <w:bottom w:val="none" w:sz="0" w:space="0" w:color="auto"/>
        <w:right w:val="none" w:sz="0" w:space="0" w:color="auto"/>
      </w:divBdr>
    </w:div>
    <w:div w:id="1675717313">
      <w:bodyDiv w:val="1"/>
      <w:marLeft w:val="0"/>
      <w:marRight w:val="0"/>
      <w:marTop w:val="0"/>
      <w:marBottom w:val="0"/>
      <w:divBdr>
        <w:top w:val="none" w:sz="0" w:space="0" w:color="auto"/>
        <w:left w:val="none" w:sz="0" w:space="0" w:color="auto"/>
        <w:bottom w:val="none" w:sz="0" w:space="0" w:color="auto"/>
        <w:right w:val="none" w:sz="0" w:space="0" w:color="auto"/>
      </w:divBdr>
    </w:div>
    <w:div w:id="1675835786">
      <w:bodyDiv w:val="1"/>
      <w:marLeft w:val="0"/>
      <w:marRight w:val="0"/>
      <w:marTop w:val="0"/>
      <w:marBottom w:val="0"/>
      <w:divBdr>
        <w:top w:val="none" w:sz="0" w:space="0" w:color="auto"/>
        <w:left w:val="none" w:sz="0" w:space="0" w:color="auto"/>
        <w:bottom w:val="none" w:sz="0" w:space="0" w:color="auto"/>
        <w:right w:val="none" w:sz="0" w:space="0" w:color="auto"/>
      </w:divBdr>
    </w:div>
    <w:div w:id="1675961738">
      <w:bodyDiv w:val="1"/>
      <w:marLeft w:val="0"/>
      <w:marRight w:val="0"/>
      <w:marTop w:val="0"/>
      <w:marBottom w:val="0"/>
      <w:divBdr>
        <w:top w:val="none" w:sz="0" w:space="0" w:color="auto"/>
        <w:left w:val="none" w:sz="0" w:space="0" w:color="auto"/>
        <w:bottom w:val="none" w:sz="0" w:space="0" w:color="auto"/>
        <w:right w:val="none" w:sz="0" w:space="0" w:color="auto"/>
      </w:divBdr>
    </w:div>
    <w:div w:id="1676108027">
      <w:bodyDiv w:val="1"/>
      <w:marLeft w:val="0"/>
      <w:marRight w:val="0"/>
      <w:marTop w:val="0"/>
      <w:marBottom w:val="0"/>
      <w:divBdr>
        <w:top w:val="none" w:sz="0" w:space="0" w:color="auto"/>
        <w:left w:val="none" w:sz="0" w:space="0" w:color="auto"/>
        <w:bottom w:val="none" w:sz="0" w:space="0" w:color="auto"/>
        <w:right w:val="none" w:sz="0" w:space="0" w:color="auto"/>
      </w:divBdr>
    </w:div>
    <w:div w:id="1676178632">
      <w:bodyDiv w:val="1"/>
      <w:marLeft w:val="0"/>
      <w:marRight w:val="0"/>
      <w:marTop w:val="0"/>
      <w:marBottom w:val="0"/>
      <w:divBdr>
        <w:top w:val="none" w:sz="0" w:space="0" w:color="auto"/>
        <w:left w:val="none" w:sz="0" w:space="0" w:color="auto"/>
        <w:bottom w:val="none" w:sz="0" w:space="0" w:color="auto"/>
        <w:right w:val="none" w:sz="0" w:space="0" w:color="auto"/>
      </w:divBdr>
    </w:div>
    <w:div w:id="1676300080">
      <w:bodyDiv w:val="1"/>
      <w:marLeft w:val="0"/>
      <w:marRight w:val="0"/>
      <w:marTop w:val="0"/>
      <w:marBottom w:val="0"/>
      <w:divBdr>
        <w:top w:val="none" w:sz="0" w:space="0" w:color="auto"/>
        <w:left w:val="none" w:sz="0" w:space="0" w:color="auto"/>
        <w:bottom w:val="none" w:sz="0" w:space="0" w:color="auto"/>
        <w:right w:val="none" w:sz="0" w:space="0" w:color="auto"/>
      </w:divBdr>
    </w:div>
    <w:div w:id="1676345848">
      <w:bodyDiv w:val="1"/>
      <w:marLeft w:val="0"/>
      <w:marRight w:val="0"/>
      <w:marTop w:val="0"/>
      <w:marBottom w:val="0"/>
      <w:divBdr>
        <w:top w:val="none" w:sz="0" w:space="0" w:color="auto"/>
        <w:left w:val="none" w:sz="0" w:space="0" w:color="auto"/>
        <w:bottom w:val="none" w:sz="0" w:space="0" w:color="auto"/>
        <w:right w:val="none" w:sz="0" w:space="0" w:color="auto"/>
      </w:divBdr>
    </w:div>
    <w:div w:id="1676489830">
      <w:bodyDiv w:val="1"/>
      <w:marLeft w:val="0"/>
      <w:marRight w:val="0"/>
      <w:marTop w:val="0"/>
      <w:marBottom w:val="0"/>
      <w:divBdr>
        <w:top w:val="none" w:sz="0" w:space="0" w:color="auto"/>
        <w:left w:val="none" w:sz="0" w:space="0" w:color="auto"/>
        <w:bottom w:val="none" w:sz="0" w:space="0" w:color="auto"/>
        <w:right w:val="none" w:sz="0" w:space="0" w:color="auto"/>
      </w:divBdr>
    </w:div>
    <w:div w:id="1676490870">
      <w:bodyDiv w:val="1"/>
      <w:marLeft w:val="0"/>
      <w:marRight w:val="0"/>
      <w:marTop w:val="0"/>
      <w:marBottom w:val="0"/>
      <w:divBdr>
        <w:top w:val="none" w:sz="0" w:space="0" w:color="auto"/>
        <w:left w:val="none" w:sz="0" w:space="0" w:color="auto"/>
        <w:bottom w:val="none" w:sz="0" w:space="0" w:color="auto"/>
        <w:right w:val="none" w:sz="0" w:space="0" w:color="auto"/>
      </w:divBdr>
    </w:div>
    <w:div w:id="1676491009">
      <w:bodyDiv w:val="1"/>
      <w:marLeft w:val="0"/>
      <w:marRight w:val="0"/>
      <w:marTop w:val="0"/>
      <w:marBottom w:val="0"/>
      <w:divBdr>
        <w:top w:val="none" w:sz="0" w:space="0" w:color="auto"/>
        <w:left w:val="none" w:sz="0" w:space="0" w:color="auto"/>
        <w:bottom w:val="none" w:sz="0" w:space="0" w:color="auto"/>
        <w:right w:val="none" w:sz="0" w:space="0" w:color="auto"/>
      </w:divBdr>
    </w:div>
    <w:div w:id="1676566664">
      <w:bodyDiv w:val="1"/>
      <w:marLeft w:val="0"/>
      <w:marRight w:val="0"/>
      <w:marTop w:val="0"/>
      <w:marBottom w:val="0"/>
      <w:divBdr>
        <w:top w:val="none" w:sz="0" w:space="0" w:color="auto"/>
        <w:left w:val="none" w:sz="0" w:space="0" w:color="auto"/>
        <w:bottom w:val="none" w:sz="0" w:space="0" w:color="auto"/>
        <w:right w:val="none" w:sz="0" w:space="0" w:color="auto"/>
      </w:divBdr>
    </w:div>
    <w:div w:id="1677002228">
      <w:bodyDiv w:val="1"/>
      <w:marLeft w:val="0"/>
      <w:marRight w:val="0"/>
      <w:marTop w:val="0"/>
      <w:marBottom w:val="0"/>
      <w:divBdr>
        <w:top w:val="none" w:sz="0" w:space="0" w:color="auto"/>
        <w:left w:val="none" w:sz="0" w:space="0" w:color="auto"/>
        <w:bottom w:val="none" w:sz="0" w:space="0" w:color="auto"/>
        <w:right w:val="none" w:sz="0" w:space="0" w:color="auto"/>
      </w:divBdr>
    </w:div>
    <w:div w:id="1677070779">
      <w:bodyDiv w:val="1"/>
      <w:marLeft w:val="0"/>
      <w:marRight w:val="0"/>
      <w:marTop w:val="0"/>
      <w:marBottom w:val="0"/>
      <w:divBdr>
        <w:top w:val="none" w:sz="0" w:space="0" w:color="auto"/>
        <w:left w:val="none" w:sz="0" w:space="0" w:color="auto"/>
        <w:bottom w:val="none" w:sz="0" w:space="0" w:color="auto"/>
        <w:right w:val="none" w:sz="0" w:space="0" w:color="auto"/>
      </w:divBdr>
    </w:div>
    <w:div w:id="1677078665">
      <w:bodyDiv w:val="1"/>
      <w:marLeft w:val="0"/>
      <w:marRight w:val="0"/>
      <w:marTop w:val="0"/>
      <w:marBottom w:val="0"/>
      <w:divBdr>
        <w:top w:val="none" w:sz="0" w:space="0" w:color="auto"/>
        <w:left w:val="none" w:sz="0" w:space="0" w:color="auto"/>
        <w:bottom w:val="none" w:sz="0" w:space="0" w:color="auto"/>
        <w:right w:val="none" w:sz="0" w:space="0" w:color="auto"/>
      </w:divBdr>
    </w:div>
    <w:div w:id="1677154628">
      <w:bodyDiv w:val="1"/>
      <w:marLeft w:val="0"/>
      <w:marRight w:val="0"/>
      <w:marTop w:val="0"/>
      <w:marBottom w:val="0"/>
      <w:divBdr>
        <w:top w:val="none" w:sz="0" w:space="0" w:color="auto"/>
        <w:left w:val="none" w:sz="0" w:space="0" w:color="auto"/>
        <w:bottom w:val="none" w:sz="0" w:space="0" w:color="auto"/>
        <w:right w:val="none" w:sz="0" w:space="0" w:color="auto"/>
      </w:divBdr>
    </w:div>
    <w:div w:id="1677229887">
      <w:bodyDiv w:val="1"/>
      <w:marLeft w:val="0"/>
      <w:marRight w:val="0"/>
      <w:marTop w:val="0"/>
      <w:marBottom w:val="0"/>
      <w:divBdr>
        <w:top w:val="none" w:sz="0" w:space="0" w:color="auto"/>
        <w:left w:val="none" w:sz="0" w:space="0" w:color="auto"/>
        <w:bottom w:val="none" w:sz="0" w:space="0" w:color="auto"/>
        <w:right w:val="none" w:sz="0" w:space="0" w:color="auto"/>
      </w:divBdr>
    </w:div>
    <w:div w:id="1677338370">
      <w:bodyDiv w:val="1"/>
      <w:marLeft w:val="0"/>
      <w:marRight w:val="0"/>
      <w:marTop w:val="0"/>
      <w:marBottom w:val="0"/>
      <w:divBdr>
        <w:top w:val="none" w:sz="0" w:space="0" w:color="auto"/>
        <w:left w:val="none" w:sz="0" w:space="0" w:color="auto"/>
        <w:bottom w:val="none" w:sz="0" w:space="0" w:color="auto"/>
        <w:right w:val="none" w:sz="0" w:space="0" w:color="auto"/>
      </w:divBdr>
    </w:div>
    <w:div w:id="1677347525">
      <w:bodyDiv w:val="1"/>
      <w:marLeft w:val="0"/>
      <w:marRight w:val="0"/>
      <w:marTop w:val="0"/>
      <w:marBottom w:val="0"/>
      <w:divBdr>
        <w:top w:val="none" w:sz="0" w:space="0" w:color="auto"/>
        <w:left w:val="none" w:sz="0" w:space="0" w:color="auto"/>
        <w:bottom w:val="none" w:sz="0" w:space="0" w:color="auto"/>
        <w:right w:val="none" w:sz="0" w:space="0" w:color="auto"/>
      </w:divBdr>
    </w:div>
    <w:div w:id="1677459895">
      <w:bodyDiv w:val="1"/>
      <w:marLeft w:val="0"/>
      <w:marRight w:val="0"/>
      <w:marTop w:val="0"/>
      <w:marBottom w:val="0"/>
      <w:divBdr>
        <w:top w:val="none" w:sz="0" w:space="0" w:color="auto"/>
        <w:left w:val="none" w:sz="0" w:space="0" w:color="auto"/>
        <w:bottom w:val="none" w:sz="0" w:space="0" w:color="auto"/>
        <w:right w:val="none" w:sz="0" w:space="0" w:color="auto"/>
      </w:divBdr>
    </w:div>
    <w:div w:id="1677532161">
      <w:bodyDiv w:val="1"/>
      <w:marLeft w:val="0"/>
      <w:marRight w:val="0"/>
      <w:marTop w:val="0"/>
      <w:marBottom w:val="0"/>
      <w:divBdr>
        <w:top w:val="none" w:sz="0" w:space="0" w:color="auto"/>
        <w:left w:val="none" w:sz="0" w:space="0" w:color="auto"/>
        <w:bottom w:val="none" w:sz="0" w:space="0" w:color="auto"/>
        <w:right w:val="none" w:sz="0" w:space="0" w:color="auto"/>
      </w:divBdr>
    </w:div>
    <w:div w:id="1677878002">
      <w:bodyDiv w:val="1"/>
      <w:marLeft w:val="0"/>
      <w:marRight w:val="0"/>
      <w:marTop w:val="0"/>
      <w:marBottom w:val="0"/>
      <w:divBdr>
        <w:top w:val="none" w:sz="0" w:space="0" w:color="auto"/>
        <w:left w:val="none" w:sz="0" w:space="0" w:color="auto"/>
        <w:bottom w:val="none" w:sz="0" w:space="0" w:color="auto"/>
        <w:right w:val="none" w:sz="0" w:space="0" w:color="auto"/>
      </w:divBdr>
    </w:div>
    <w:div w:id="1677925340">
      <w:bodyDiv w:val="1"/>
      <w:marLeft w:val="0"/>
      <w:marRight w:val="0"/>
      <w:marTop w:val="0"/>
      <w:marBottom w:val="0"/>
      <w:divBdr>
        <w:top w:val="none" w:sz="0" w:space="0" w:color="auto"/>
        <w:left w:val="none" w:sz="0" w:space="0" w:color="auto"/>
        <w:bottom w:val="none" w:sz="0" w:space="0" w:color="auto"/>
        <w:right w:val="none" w:sz="0" w:space="0" w:color="auto"/>
      </w:divBdr>
    </w:div>
    <w:div w:id="1677925485">
      <w:bodyDiv w:val="1"/>
      <w:marLeft w:val="0"/>
      <w:marRight w:val="0"/>
      <w:marTop w:val="0"/>
      <w:marBottom w:val="0"/>
      <w:divBdr>
        <w:top w:val="none" w:sz="0" w:space="0" w:color="auto"/>
        <w:left w:val="none" w:sz="0" w:space="0" w:color="auto"/>
        <w:bottom w:val="none" w:sz="0" w:space="0" w:color="auto"/>
        <w:right w:val="none" w:sz="0" w:space="0" w:color="auto"/>
      </w:divBdr>
    </w:div>
    <w:div w:id="1677927768">
      <w:bodyDiv w:val="1"/>
      <w:marLeft w:val="0"/>
      <w:marRight w:val="0"/>
      <w:marTop w:val="0"/>
      <w:marBottom w:val="0"/>
      <w:divBdr>
        <w:top w:val="none" w:sz="0" w:space="0" w:color="auto"/>
        <w:left w:val="none" w:sz="0" w:space="0" w:color="auto"/>
        <w:bottom w:val="none" w:sz="0" w:space="0" w:color="auto"/>
        <w:right w:val="none" w:sz="0" w:space="0" w:color="auto"/>
      </w:divBdr>
    </w:div>
    <w:div w:id="1678072052">
      <w:bodyDiv w:val="1"/>
      <w:marLeft w:val="0"/>
      <w:marRight w:val="0"/>
      <w:marTop w:val="0"/>
      <w:marBottom w:val="0"/>
      <w:divBdr>
        <w:top w:val="none" w:sz="0" w:space="0" w:color="auto"/>
        <w:left w:val="none" w:sz="0" w:space="0" w:color="auto"/>
        <w:bottom w:val="none" w:sz="0" w:space="0" w:color="auto"/>
        <w:right w:val="none" w:sz="0" w:space="0" w:color="auto"/>
      </w:divBdr>
    </w:div>
    <w:div w:id="1678187187">
      <w:bodyDiv w:val="1"/>
      <w:marLeft w:val="0"/>
      <w:marRight w:val="0"/>
      <w:marTop w:val="0"/>
      <w:marBottom w:val="0"/>
      <w:divBdr>
        <w:top w:val="none" w:sz="0" w:space="0" w:color="auto"/>
        <w:left w:val="none" w:sz="0" w:space="0" w:color="auto"/>
        <w:bottom w:val="none" w:sz="0" w:space="0" w:color="auto"/>
        <w:right w:val="none" w:sz="0" w:space="0" w:color="auto"/>
      </w:divBdr>
    </w:div>
    <w:div w:id="1678266740">
      <w:bodyDiv w:val="1"/>
      <w:marLeft w:val="0"/>
      <w:marRight w:val="0"/>
      <w:marTop w:val="0"/>
      <w:marBottom w:val="0"/>
      <w:divBdr>
        <w:top w:val="none" w:sz="0" w:space="0" w:color="auto"/>
        <w:left w:val="none" w:sz="0" w:space="0" w:color="auto"/>
        <w:bottom w:val="none" w:sz="0" w:space="0" w:color="auto"/>
        <w:right w:val="none" w:sz="0" w:space="0" w:color="auto"/>
      </w:divBdr>
    </w:div>
    <w:div w:id="1678314388">
      <w:bodyDiv w:val="1"/>
      <w:marLeft w:val="0"/>
      <w:marRight w:val="0"/>
      <w:marTop w:val="0"/>
      <w:marBottom w:val="0"/>
      <w:divBdr>
        <w:top w:val="none" w:sz="0" w:space="0" w:color="auto"/>
        <w:left w:val="none" w:sz="0" w:space="0" w:color="auto"/>
        <w:bottom w:val="none" w:sz="0" w:space="0" w:color="auto"/>
        <w:right w:val="none" w:sz="0" w:space="0" w:color="auto"/>
      </w:divBdr>
    </w:div>
    <w:div w:id="1678654964">
      <w:bodyDiv w:val="1"/>
      <w:marLeft w:val="0"/>
      <w:marRight w:val="0"/>
      <w:marTop w:val="0"/>
      <w:marBottom w:val="0"/>
      <w:divBdr>
        <w:top w:val="none" w:sz="0" w:space="0" w:color="auto"/>
        <w:left w:val="none" w:sz="0" w:space="0" w:color="auto"/>
        <w:bottom w:val="none" w:sz="0" w:space="0" w:color="auto"/>
        <w:right w:val="none" w:sz="0" w:space="0" w:color="auto"/>
      </w:divBdr>
    </w:div>
    <w:div w:id="1678727632">
      <w:bodyDiv w:val="1"/>
      <w:marLeft w:val="0"/>
      <w:marRight w:val="0"/>
      <w:marTop w:val="0"/>
      <w:marBottom w:val="0"/>
      <w:divBdr>
        <w:top w:val="none" w:sz="0" w:space="0" w:color="auto"/>
        <w:left w:val="none" w:sz="0" w:space="0" w:color="auto"/>
        <w:bottom w:val="none" w:sz="0" w:space="0" w:color="auto"/>
        <w:right w:val="none" w:sz="0" w:space="0" w:color="auto"/>
      </w:divBdr>
    </w:div>
    <w:div w:id="1678770413">
      <w:bodyDiv w:val="1"/>
      <w:marLeft w:val="0"/>
      <w:marRight w:val="0"/>
      <w:marTop w:val="0"/>
      <w:marBottom w:val="0"/>
      <w:divBdr>
        <w:top w:val="none" w:sz="0" w:space="0" w:color="auto"/>
        <w:left w:val="none" w:sz="0" w:space="0" w:color="auto"/>
        <w:bottom w:val="none" w:sz="0" w:space="0" w:color="auto"/>
        <w:right w:val="none" w:sz="0" w:space="0" w:color="auto"/>
      </w:divBdr>
    </w:div>
    <w:div w:id="1678799927">
      <w:bodyDiv w:val="1"/>
      <w:marLeft w:val="0"/>
      <w:marRight w:val="0"/>
      <w:marTop w:val="0"/>
      <w:marBottom w:val="0"/>
      <w:divBdr>
        <w:top w:val="none" w:sz="0" w:space="0" w:color="auto"/>
        <w:left w:val="none" w:sz="0" w:space="0" w:color="auto"/>
        <w:bottom w:val="none" w:sz="0" w:space="0" w:color="auto"/>
        <w:right w:val="none" w:sz="0" w:space="0" w:color="auto"/>
      </w:divBdr>
    </w:div>
    <w:div w:id="1678850492">
      <w:bodyDiv w:val="1"/>
      <w:marLeft w:val="0"/>
      <w:marRight w:val="0"/>
      <w:marTop w:val="0"/>
      <w:marBottom w:val="0"/>
      <w:divBdr>
        <w:top w:val="none" w:sz="0" w:space="0" w:color="auto"/>
        <w:left w:val="none" w:sz="0" w:space="0" w:color="auto"/>
        <w:bottom w:val="none" w:sz="0" w:space="0" w:color="auto"/>
        <w:right w:val="none" w:sz="0" w:space="0" w:color="auto"/>
      </w:divBdr>
    </w:div>
    <w:div w:id="1678993865">
      <w:bodyDiv w:val="1"/>
      <w:marLeft w:val="0"/>
      <w:marRight w:val="0"/>
      <w:marTop w:val="0"/>
      <w:marBottom w:val="0"/>
      <w:divBdr>
        <w:top w:val="none" w:sz="0" w:space="0" w:color="auto"/>
        <w:left w:val="none" w:sz="0" w:space="0" w:color="auto"/>
        <w:bottom w:val="none" w:sz="0" w:space="0" w:color="auto"/>
        <w:right w:val="none" w:sz="0" w:space="0" w:color="auto"/>
      </w:divBdr>
    </w:div>
    <w:div w:id="1679044783">
      <w:bodyDiv w:val="1"/>
      <w:marLeft w:val="0"/>
      <w:marRight w:val="0"/>
      <w:marTop w:val="0"/>
      <w:marBottom w:val="0"/>
      <w:divBdr>
        <w:top w:val="none" w:sz="0" w:space="0" w:color="auto"/>
        <w:left w:val="none" w:sz="0" w:space="0" w:color="auto"/>
        <w:bottom w:val="none" w:sz="0" w:space="0" w:color="auto"/>
        <w:right w:val="none" w:sz="0" w:space="0" w:color="auto"/>
      </w:divBdr>
    </w:div>
    <w:div w:id="1679111837">
      <w:bodyDiv w:val="1"/>
      <w:marLeft w:val="0"/>
      <w:marRight w:val="0"/>
      <w:marTop w:val="0"/>
      <w:marBottom w:val="0"/>
      <w:divBdr>
        <w:top w:val="none" w:sz="0" w:space="0" w:color="auto"/>
        <w:left w:val="none" w:sz="0" w:space="0" w:color="auto"/>
        <w:bottom w:val="none" w:sz="0" w:space="0" w:color="auto"/>
        <w:right w:val="none" w:sz="0" w:space="0" w:color="auto"/>
      </w:divBdr>
    </w:div>
    <w:div w:id="1679304140">
      <w:bodyDiv w:val="1"/>
      <w:marLeft w:val="0"/>
      <w:marRight w:val="0"/>
      <w:marTop w:val="0"/>
      <w:marBottom w:val="0"/>
      <w:divBdr>
        <w:top w:val="none" w:sz="0" w:space="0" w:color="auto"/>
        <w:left w:val="none" w:sz="0" w:space="0" w:color="auto"/>
        <w:bottom w:val="none" w:sz="0" w:space="0" w:color="auto"/>
        <w:right w:val="none" w:sz="0" w:space="0" w:color="auto"/>
      </w:divBdr>
    </w:div>
    <w:div w:id="1679383115">
      <w:bodyDiv w:val="1"/>
      <w:marLeft w:val="0"/>
      <w:marRight w:val="0"/>
      <w:marTop w:val="0"/>
      <w:marBottom w:val="0"/>
      <w:divBdr>
        <w:top w:val="none" w:sz="0" w:space="0" w:color="auto"/>
        <w:left w:val="none" w:sz="0" w:space="0" w:color="auto"/>
        <w:bottom w:val="none" w:sz="0" w:space="0" w:color="auto"/>
        <w:right w:val="none" w:sz="0" w:space="0" w:color="auto"/>
      </w:divBdr>
    </w:div>
    <w:div w:id="1679388127">
      <w:bodyDiv w:val="1"/>
      <w:marLeft w:val="0"/>
      <w:marRight w:val="0"/>
      <w:marTop w:val="0"/>
      <w:marBottom w:val="0"/>
      <w:divBdr>
        <w:top w:val="none" w:sz="0" w:space="0" w:color="auto"/>
        <w:left w:val="none" w:sz="0" w:space="0" w:color="auto"/>
        <w:bottom w:val="none" w:sz="0" w:space="0" w:color="auto"/>
        <w:right w:val="none" w:sz="0" w:space="0" w:color="auto"/>
      </w:divBdr>
    </w:div>
    <w:div w:id="1679428989">
      <w:bodyDiv w:val="1"/>
      <w:marLeft w:val="0"/>
      <w:marRight w:val="0"/>
      <w:marTop w:val="0"/>
      <w:marBottom w:val="0"/>
      <w:divBdr>
        <w:top w:val="none" w:sz="0" w:space="0" w:color="auto"/>
        <w:left w:val="none" w:sz="0" w:space="0" w:color="auto"/>
        <w:bottom w:val="none" w:sz="0" w:space="0" w:color="auto"/>
        <w:right w:val="none" w:sz="0" w:space="0" w:color="auto"/>
      </w:divBdr>
    </w:div>
    <w:div w:id="1679498458">
      <w:bodyDiv w:val="1"/>
      <w:marLeft w:val="0"/>
      <w:marRight w:val="0"/>
      <w:marTop w:val="0"/>
      <w:marBottom w:val="0"/>
      <w:divBdr>
        <w:top w:val="none" w:sz="0" w:space="0" w:color="auto"/>
        <w:left w:val="none" w:sz="0" w:space="0" w:color="auto"/>
        <w:bottom w:val="none" w:sz="0" w:space="0" w:color="auto"/>
        <w:right w:val="none" w:sz="0" w:space="0" w:color="auto"/>
      </w:divBdr>
    </w:div>
    <w:div w:id="1679504139">
      <w:bodyDiv w:val="1"/>
      <w:marLeft w:val="0"/>
      <w:marRight w:val="0"/>
      <w:marTop w:val="0"/>
      <w:marBottom w:val="0"/>
      <w:divBdr>
        <w:top w:val="none" w:sz="0" w:space="0" w:color="auto"/>
        <w:left w:val="none" w:sz="0" w:space="0" w:color="auto"/>
        <w:bottom w:val="none" w:sz="0" w:space="0" w:color="auto"/>
        <w:right w:val="none" w:sz="0" w:space="0" w:color="auto"/>
      </w:divBdr>
    </w:div>
    <w:div w:id="1679504224">
      <w:bodyDiv w:val="1"/>
      <w:marLeft w:val="0"/>
      <w:marRight w:val="0"/>
      <w:marTop w:val="0"/>
      <w:marBottom w:val="0"/>
      <w:divBdr>
        <w:top w:val="none" w:sz="0" w:space="0" w:color="auto"/>
        <w:left w:val="none" w:sz="0" w:space="0" w:color="auto"/>
        <w:bottom w:val="none" w:sz="0" w:space="0" w:color="auto"/>
        <w:right w:val="none" w:sz="0" w:space="0" w:color="auto"/>
      </w:divBdr>
    </w:div>
    <w:div w:id="1679651743">
      <w:bodyDiv w:val="1"/>
      <w:marLeft w:val="0"/>
      <w:marRight w:val="0"/>
      <w:marTop w:val="0"/>
      <w:marBottom w:val="0"/>
      <w:divBdr>
        <w:top w:val="none" w:sz="0" w:space="0" w:color="auto"/>
        <w:left w:val="none" w:sz="0" w:space="0" w:color="auto"/>
        <w:bottom w:val="none" w:sz="0" w:space="0" w:color="auto"/>
        <w:right w:val="none" w:sz="0" w:space="0" w:color="auto"/>
      </w:divBdr>
    </w:div>
    <w:div w:id="1679890083">
      <w:bodyDiv w:val="1"/>
      <w:marLeft w:val="0"/>
      <w:marRight w:val="0"/>
      <w:marTop w:val="0"/>
      <w:marBottom w:val="0"/>
      <w:divBdr>
        <w:top w:val="none" w:sz="0" w:space="0" w:color="auto"/>
        <w:left w:val="none" w:sz="0" w:space="0" w:color="auto"/>
        <w:bottom w:val="none" w:sz="0" w:space="0" w:color="auto"/>
        <w:right w:val="none" w:sz="0" w:space="0" w:color="auto"/>
      </w:divBdr>
    </w:div>
    <w:div w:id="1679891907">
      <w:bodyDiv w:val="1"/>
      <w:marLeft w:val="0"/>
      <w:marRight w:val="0"/>
      <w:marTop w:val="0"/>
      <w:marBottom w:val="0"/>
      <w:divBdr>
        <w:top w:val="none" w:sz="0" w:space="0" w:color="auto"/>
        <w:left w:val="none" w:sz="0" w:space="0" w:color="auto"/>
        <w:bottom w:val="none" w:sz="0" w:space="0" w:color="auto"/>
        <w:right w:val="none" w:sz="0" w:space="0" w:color="auto"/>
      </w:divBdr>
    </w:div>
    <w:div w:id="1679892259">
      <w:bodyDiv w:val="1"/>
      <w:marLeft w:val="0"/>
      <w:marRight w:val="0"/>
      <w:marTop w:val="0"/>
      <w:marBottom w:val="0"/>
      <w:divBdr>
        <w:top w:val="none" w:sz="0" w:space="0" w:color="auto"/>
        <w:left w:val="none" w:sz="0" w:space="0" w:color="auto"/>
        <w:bottom w:val="none" w:sz="0" w:space="0" w:color="auto"/>
        <w:right w:val="none" w:sz="0" w:space="0" w:color="auto"/>
      </w:divBdr>
    </w:div>
    <w:div w:id="1679962202">
      <w:bodyDiv w:val="1"/>
      <w:marLeft w:val="0"/>
      <w:marRight w:val="0"/>
      <w:marTop w:val="0"/>
      <w:marBottom w:val="0"/>
      <w:divBdr>
        <w:top w:val="none" w:sz="0" w:space="0" w:color="auto"/>
        <w:left w:val="none" w:sz="0" w:space="0" w:color="auto"/>
        <w:bottom w:val="none" w:sz="0" w:space="0" w:color="auto"/>
        <w:right w:val="none" w:sz="0" w:space="0" w:color="auto"/>
      </w:divBdr>
    </w:div>
    <w:div w:id="1680038575">
      <w:bodyDiv w:val="1"/>
      <w:marLeft w:val="0"/>
      <w:marRight w:val="0"/>
      <w:marTop w:val="0"/>
      <w:marBottom w:val="0"/>
      <w:divBdr>
        <w:top w:val="none" w:sz="0" w:space="0" w:color="auto"/>
        <w:left w:val="none" w:sz="0" w:space="0" w:color="auto"/>
        <w:bottom w:val="none" w:sz="0" w:space="0" w:color="auto"/>
        <w:right w:val="none" w:sz="0" w:space="0" w:color="auto"/>
      </w:divBdr>
    </w:div>
    <w:div w:id="1680042105">
      <w:bodyDiv w:val="1"/>
      <w:marLeft w:val="0"/>
      <w:marRight w:val="0"/>
      <w:marTop w:val="0"/>
      <w:marBottom w:val="0"/>
      <w:divBdr>
        <w:top w:val="none" w:sz="0" w:space="0" w:color="auto"/>
        <w:left w:val="none" w:sz="0" w:space="0" w:color="auto"/>
        <w:bottom w:val="none" w:sz="0" w:space="0" w:color="auto"/>
        <w:right w:val="none" w:sz="0" w:space="0" w:color="auto"/>
      </w:divBdr>
    </w:div>
    <w:div w:id="1680155640">
      <w:bodyDiv w:val="1"/>
      <w:marLeft w:val="0"/>
      <w:marRight w:val="0"/>
      <w:marTop w:val="0"/>
      <w:marBottom w:val="0"/>
      <w:divBdr>
        <w:top w:val="none" w:sz="0" w:space="0" w:color="auto"/>
        <w:left w:val="none" w:sz="0" w:space="0" w:color="auto"/>
        <w:bottom w:val="none" w:sz="0" w:space="0" w:color="auto"/>
        <w:right w:val="none" w:sz="0" w:space="0" w:color="auto"/>
      </w:divBdr>
    </w:div>
    <w:div w:id="1680235267">
      <w:bodyDiv w:val="1"/>
      <w:marLeft w:val="0"/>
      <w:marRight w:val="0"/>
      <w:marTop w:val="0"/>
      <w:marBottom w:val="0"/>
      <w:divBdr>
        <w:top w:val="none" w:sz="0" w:space="0" w:color="auto"/>
        <w:left w:val="none" w:sz="0" w:space="0" w:color="auto"/>
        <w:bottom w:val="none" w:sz="0" w:space="0" w:color="auto"/>
        <w:right w:val="none" w:sz="0" w:space="0" w:color="auto"/>
      </w:divBdr>
    </w:div>
    <w:div w:id="1680306258">
      <w:bodyDiv w:val="1"/>
      <w:marLeft w:val="0"/>
      <w:marRight w:val="0"/>
      <w:marTop w:val="0"/>
      <w:marBottom w:val="0"/>
      <w:divBdr>
        <w:top w:val="none" w:sz="0" w:space="0" w:color="auto"/>
        <w:left w:val="none" w:sz="0" w:space="0" w:color="auto"/>
        <w:bottom w:val="none" w:sz="0" w:space="0" w:color="auto"/>
        <w:right w:val="none" w:sz="0" w:space="0" w:color="auto"/>
      </w:divBdr>
    </w:div>
    <w:div w:id="1680505117">
      <w:bodyDiv w:val="1"/>
      <w:marLeft w:val="0"/>
      <w:marRight w:val="0"/>
      <w:marTop w:val="0"/>
      <w:marBottom w:val="0"/>
      <w:divBdr>
        <w:top w:val="none" w:sz="0" w:space="0" w:color="auto"/>
        <w:left w:val="none" w:sz="0" w:space="0" w:color="auto"/>
        <w:bottom w:val="none" w:sz="0" w:space="0" w:color="auto"/>
        <w:right w:val="none" w:sz="0" w:space="0" w:color="auto"/>
      </w:divBdr>
    </w:div>
    <w:div w:id="1680959454">
      <w:bodyDiv w:val="1"/>
      <w:marLeft w:val="0"/>
      <w:marRight w:val="0"/>
      <w:marTop w:val="0"/>
      <w:marBottom w:val="0"/>
      <w:divBdr>
        <w:top w:val="none" w:sz="0" w:space="0" w:color="auto"/>
        <w:left w:val="none" w:sz="0" w:space="0" w:color="auto"/>
        <w:bottom w:val="none" w:sz="0" w:space="0" w:color="auto"/>
        <w:right w:val="none" w:sz="0" w:space="0" w:color="auto"/>
      </w:divBdr>
    </w:div>
    <w:div w:id="1681394009">
      <w:bodyDiv w:val="1"/>
      <w:marLeft w:val="0"/>
      <w:marRight w:val="0"/>
      <w:marTop w:val="0"/>
      <w:marBottom w:val="0"/>
      <w:divBdr>
        <w:top w:val="none" w:sz="0" w:space="0" w:color="auto"/>
        <w:left w:val="none" w:sz="0" w:space="0" w:color="auto"/>
        <w:bottom w:val="none" w:sz="0" w:space="0" w:color="auto"/>
        <w:right w:val="none" w:sz="0" w:space="0" w:color="auto"/>
      </w:divBdr>
    </w:div>
    <w:div w:id="1681614302">
      <w:bodyDiv w:val="1"/>
      <w:marLeft w:val="0"/>
      <w:marRight w:val="0"/>
      <w:marTop w:val="0"/>
      <w:marBottom w:val="0"/>
      <w:divBdr>
        <w:top w:val="none" w:sz="0" w:space="0" w:color="auto"/>
        <w:left w:val="none" w:sz="0" w:space="0" w:color="auto"/>
        <w:bottom w:val="none" w:sz="0" w:space="0" w:color="auto"/>
        <w:right w:val="none" w:sz="0" w:space="0" w:color="auto"/>
      </w:divBdr>
    </w:div>
    <w:div w:id="1681620529">
      <w:bodyDiv w:val="1"/>
      <w:marLeft w:val="0"/>
      <w:marRight w:val="0"/>
      <w:marTop w:val="0"/>
      <w:marBottom w:val="0"/>
      <w:divBdr>
        <w:top w:val="none" w:sz="0" w:space="0" w:color="auto"/>
        <w:left w:val="none" w:sz="0" w:space="0" w:color="auto"/>
        <w:bottom w:val="none" w:sz="0" w:space="0" w:color="auto"/>
        <w:right w:val="none" w:sz="0" w:space="0" w:color="auto"/>
      </w:divBdr>
    </w:div>
    <w:div w:id="1681659488">
      <w:bodyDiv w:val="1"/>
      <w:marLeft w:val="0"/>
      <w:marRight w:val="0"/>
      <w:marTop w:val="0"/>
      <w:marBottom w:val="0"/>
      <w:divBdr>
        <w:top w:val="none" w:sz="0" w:space="0" w:color="auto"/>
        <w:left w:val="none" w:sz="0" w:space="0" w:color="auto"/>
        <w:bottom w:val="none" w:sz="0" w:space="0" w:color="auto"/>
        <w:right w:val="none" w:sz="0" w:space="0" w:color="auto"/>
      </w:divBdr>
    </w:div>
    <w:div w:id="1681855764">
      <w:bodyDiv w:val="1"/>
      <w:marLeft w:val="0"/>
      <w:marRight w:val="0"/>
      <w:marTop w:val="0"/>
      <w:marBottom w:val="0"/>
      <w:divBdr>
        <w:top w:val="none" w:sz="0" w:space="0" w:color="auto"/>
        <w:left w:val="none" w:sz="0" w:space="0" w:color="auto"/>
        <w:bottom w:val="none" w:sz="0" w:space="0" w:color="auto"/>
        <w:right w:val="none" w:sz="0" w:space="0" w:color="auto"/>
      </w:divBdr>
    </w:div>
    <w:div w:id="1682122913">
      <w:bodyDiv w:val="1"/>
      <w:marLeft w:val="0"/>
      <w:marRight w:val="0"/>
      <w:marTop w:val="0"/>
      <w:marBottom w:val="0"/>
      <w:divBdr>
        <w:top w:val="none" w:sz="0" w:space="0" w:color="auto"/>
        <w:left w:val="none" w:sz="0" w:space="0" w:color="auto"/>
        <w:bottom w:val="none" w:sz="0" w:space="0" w:color="auto"/>
        <w:right w:val="none" w:sz="0" w:space="0" w:color="auto"/>
      </w:divBdr>
    </w:div>
    <w:div w:id="1682243865">
      <w:bodyDiv w:val="1"/>
      <w:marLeft w:val="0"/>
      <w:marRight w:val="0"/>
      <w:marTop w:val="0"/>
      <w:marBottom w:val="0"/>
      <w:divBdr>
        <w:top w:val="none" w:sz="0" w:space="0" w:color="auto"/>
        <w:left w:val="none" w:sz="0" w:space="0" w:color="auto"/>
        <w:bottom w:val="none" w:sz="0" w:space="0" w:color="auto"/>
        <w:right w:val="none" w:sz="0" w:space="0" w:color="auto"/>
      </w:divBdr>
    </w:div>
    <w:div w:id="1682390648">
      <w:bodyDiv w:val="1"/>
      <w:marLeft w:val="0"/>
      <w:marRight w:val="0"/>
      <w:marTop w:val="0"/>
      <w:marBottom w:val="0"/>
      <w:divBdr>
        <w:top w:val="none" w:sz="0" w:space="0" w:color="auto"/>
        <w:left w:val="none" w:sz="0" w:space="0" w:color="auto"/>
        <w:bottom w:val="none" w:sz="0" w:space="0" w:color="auto"/>
        <w:right w:val="none" w:sz="0" w:space="0" w:color="auto"/>
      </w:divBdr>
    </w:div>
    <w:div w:id="1682732155">
      <w:bodyDiv w:val="1"/>
      <w:marLeft w:val="0"/>
      <w:marRight w:val="0"/>
      <w:marTop w:val="0"/>
      <w:marBottom w:val="0"/>
      <w:divBdr>
        <w:top w:val="none" w:sz="0" w:space="0" w:color="auto"/>
        <w:left w:val="none" w:sz="0" w:space="0" w:color="auto"/>
        <w:bottom w:val="none" w:sz="0" w:space="0" w:color="auto"/>
        <w:right w:val="none" w:sz="0" w:space="0" w:color="auto"/>
      </w:divBdr>
    </w:div>
    <w:div w:id="1682850203">
      <w:bodyDiv w:val="1"/>
      <w:marLeft w:val="0"/>
      <w:marRight w:val="0"/>
      <w:marTop w:val="0"/>
      <w:marBottom w:val="0"/>
      <w:divBdr>
        <w:top w:val="none" w:sz="0" w:space="0" w:color="auto"/>
        <w:left w:val="none" w:sz="0" w:space="0" w:color="auto"/>
        <w:bottom w:val="none" w:sz="0" w:space="0" w:color="auto"/>
        <w:right w:val="none" w:sz="0" w:space="0" w:color="auto"/>
      </w:divBdr>
    </w:div>
    <w:div w:id="1682853220">
      <w:bodyDiv w:val="1"/>
      <w:marLeft w:val="0"/>
      <w:marRight w:val="0"/>
      <w:marTop w:val="0"/>
      <w:marBottom w:val="0"/>
      <w:divBdr>
        <w:top w:val="none" w:sz="0" w:space="0" w:color="auto"/>
        <w:left w:val="none" w:sz="0" w:space="0" w:color="auto"/>
        <w:bottom w:val="none" w:sz="0" w:space="0" w:color="auto"/>
        <w:right w:val="none" w:sz="0" w:space="0" w:color="auto"/>
      </w:divBdr>
    </w:div>
    <w:div w:id="1683051099">
      <w:bodyDiv w:val="1"/>
      <w:marLeft w:val="0"/>
      <w:marRight w:val="0"/>
      <w:marTop w:val="0"/>
      <w:marBottom w:val="0"/>
      <w:divBdr>
        <w:top w:val="none" w:sz="0" w:space="0" w:color="auto"/>
        <w:left w:val="none" w:sz="0" w:space="0" w:color="auto"/>
        <w:bottom w:val="none" w:sz="0" w:space="0" w:color="auto"/>
        <w:right w:val="none" w:sz="0" w:space="0" w:color="auto"/>
      </w:divBdr>
    </w:div>
    <w:div w:id="1683123635">
      <w:bodyDiv w:val="1"/>
      <w:marLeft w:val="0"/>
      <w:marRight w:val="0"/>
      <w:marTop w:val="0"/>
      <w:marBottom w:val="0"/>
      <w:divBdr>
        <w:top w:val="none" w:sz="0" w:space="0" w:color="auto"/>
        <w:left w:val="none" w:sz="0" w:space="0" w:color="auto"/>
        <w:bottom w:val="none" w:sz="0" w:space="0" w:color="auto"/>
        <w:right w:val="none" w:sz="0" w:space="0" w:color="auto"/>
      </w:divBdr>
    </w:div>
    <w:div w:id="1683161607">
      <w:bodyDiv w:val="1"/>
      <w:marLeft w:val="0"/>
      <w:marRight w:val="0"/>
      <w:marTop w:val="0"/>
      <w:marBottom w:val="0"/>
      <w:divBdr>
        <w:top w:val="none" w:sz="0" w:space="0" w:color="auto"/>
        <w:left w:val="none" w:sz="0" w:space="0" w:color="auto"/>
        <w:bottom w:val="none" w:sz="0" w:space="0" w:color="auto"/>
        <w:right w:val="none" w:sz="0" w:space="0" w:color="auto"/>
      </w:divBdr>
    </w:div>
    <w:div w:id="1683168348">
      <w:bodyDiv w:val="1"/>
      <w:marLeft w:val="0"/>
      <w:marRight w:val="0"/>
      <w:marTop w:val="0"/>
      <w:marBottom w:val="0"/>
      <w:divBdr>
        <w:top w:val="none" w:sz="0" w:space="0" w:color="auto"/>
        <w:left w:val="none" w:sz="0" w:space="0" w:color="auto"/>
        <w:bottom w:val="none" w:sz="0" w:space="0" w:color="auto"/>
        <w:right w:val="none" w:sz="0" w:space="0" w:color="auto"/>
      </w:divBdr>
    </w:div>
    <w:div w:id="1683238040">
      <w:bodyDiv w:val="1"/>
      <w:marLeft w:val="0"/>
      <w:marRight w:val="0"/>
      <w:marTop w:val="0"/>
      <w:marBottom w:val="0"/>
      <w:divBdr>
        <w:top w:val="none" w:sz="0" w:space="0" w:color="auto"/>
        <w:left w:val="none" w:sz="0" w:space="0" w:color="auto"/>
        <w:bottom w:val="none" w:sz="0" w:space="0" w:color="auto"/>
        <w:right w:val="none" w:sz="0" w:space="0" w:color="auto"/>
      </w:divBdr>
    </w:div>
    <w:div w:id="1683316731">
      <w:bodyDiv w:val="1"/>
      <w:marLeft w:val="0"/>
      <w:marRight w:val="0"/>
      <w:marTop w:val="0"/>
      <w:marBottom w:val="0"/>
      <w:divBdr>
        <w:top w:val="none" w:sz="0" w:space="0" w:color="auto"/>
        <w:left w:val="none" w:sz="0" w:space="0" w:color="auto"/>
        <w:bottom w:val="none" w:sz="0" w:space="0" w:color="auto"/>
        <w:right w:val="none" w:sz="0" w:space="0" w:color="auto"/>
      </w:divBdr>
    </w:div>
    <w:div w:id="1683434317">
      <w:bodyDiv w:val="1"/>
      <w:marLeft w:val="0"/>
      <w:marRight w:val="0"/>
      <w:marTop w:val="0"/>
      <w:marBottom w:val="0"/>
      <w:divBdr>
        <w:top w:val="none" w:sz="0" w:space="0" w:color="auto"/>
        <w:left w:val="none" w:sz="0" w:space="0" w:color="auto"/>
        <w:bottom w:val="none" w:sz="0" w:space="0" w:color="auto"/>
        <w:right w:val="none" w:sz="0" w:space="0" w:color="auto"/>
      </w:divBdr>
    </w:div>
    <w:div w:id="1683435222">
      <w:bodyDiv w:val="1"/>
      <w:marLeft w:val="0"/>
      <w:marRight w:val="0"/>
      <w:marTop w:val="0"/>
      <w:marBottom w:val="0"/>
      <w:divBdr>
        <w:top w:val="none" w:sz="0" w:space="0" w:color="auto"/>
        <w:left w:val="none" w:sz="0" w:space="0" w:color="auto"/>
        <w:bottom w:val="none" w:sz="0" w:space="0" w:color="auto"/>
        <w:right w:val="none" w:sz="0" w:space="0" w:color="auto"/>
      </w:divBdr>
    </w:div>
    <w:div w:id="1683510226">
      <w:bodyDiv w:val="1"/>
      <w:marLeft w:val="0"/>
      <w:marRight w:val="0"/>
      <w:marTop w:val="0"/>
      <w:marBottom w:val="0"/>
      <w:divBdr>
        <w:top w:val="none" w:sz="0" w:space="0" w:color="auto"/>
        <w:left w:val="none" w:sz="0" w:space="0" w:color="auto"/>
        <w:bottom w:val="none" w:sz="0" w:space="0" w:color="auto"/>
        <w:right w:val="none" w:sz="0" w:space="0" w:color="auto"/>
      </w:divBdr>
    </w:div>
    <w:div w:id="1683582419">
      <w:bodyDiv w:val="1"/>
      <w:marLeft w:val="0"/>
      <w:marRight w:val="0"/>
      <w:marTop w:val="0"/>
      <w:marBottom w:val="0"/>
      <w:divBdr>
        <w:top w:val="none" w:sz="0" w:space="0" w:color="auto"/>
        <w:left w:val="none" w:sz="0" w:space="0" w:color="auto"/>
        <w:bottom w:val="none" w:sz="0" w:space="0" w:color="auto"/>
        <w:right w:val="none" w:sz="0" w:space="0" w:color="auto"/>
      </w:divBdr>
    </w:div>
    <w:div w:id="1683701227">
      <w:bodyDiv w:val="1"/>
      <w:marLeft w:val="0"/>
      <w:marRight w:val="0"/>
      <w:marTop w:val="0"/>
      <w:marBottom w:val="0"/>
      <w:divBdr>
        <w:top w:val="none" w:sz="0" w:space="0" w:color="auto"/>
        <w:left w:val="none" w:sz="0" w:space="0" w:color="auto"/>
        <w:bottom w:val="none" w:sz="0" w:space="0" w:color="auto"/>
        <w:right w:val="none" w:sz="0" w:space="0" w:color="auto"/>
      </w:divBdr>
    </w:div>
    <w:div w:id="1683821687">
      <w:bodyDiv w:val="1"/>
      <w:marLeft w:val="0"/>
      <w:marRight w:val="0"/>
      <w:marTop w:val="0"/>
      <w:marBottom w:val="0"/>
      <w:divBdr>
        <w:top w:val="none" w:sz="0" w:space="0" w:color="auto"/>
        <w:left w:val="none" w:sz="0" w:space="0" w:color="auto"/>
        <w:bottom w:val="none" w:sz="0" w:space="0" w:color="auto"/>
        <w:right w:val="none" w:sz="0" w:space="0" w:color="auto"/>
      </w:divBdr>
    </w:div>
    <w:div w:id="1684014002">
      <w:bodyDiv w:val="1"/>
      <w:marLeft w:val="0"/>
      <w:marRight w:val="0"/>
      <w:marTop w:val="0"/>
      <w:marBottom w:val="0"/>
      <w:divBdr>
        <w:top w:val="none" w:sz="0" w:space="0" w:color="auto"/>
        <w:left w:val="none" w:sz="0" w:space="0" w:color="auto"/>
        <w:bottom w:val="none" w:sz="0" w:space="0" w:color="auto"/>
        <w:right w:val="none" w:sz="0" w:space="0" w:color="auto"/>
      </w:divBdr>
    </w:div>
    <w:div w:id="1684091358">
      <w:bodyDiv w:val="1"/>
      <w:marLeft w:val="0"/>
      <w:marRight w:val="0"/>
      <w:marTop w:val="0"/>
      <w:marBottom w:val="0"/>
      <w:divBdr>
        <w:top w:val="none" w:sz="0" w:space="0" w:color="auto"/>
        <w:left w:val="none" w:sz="0" w:space="0" w:color="auto"/>
        <w:bottom w:val="none" w:sz="0" w:space="0" w:color="auto"/>
        <w:right w:val="none" w:sz="0" w:space="0" w:color="auto"/>
      </w:divBdr>
    </w:div>
    <w:div w:id="1684284438">
      <w:bodyDiv w:val="1"/>
      <w:marLeft w:val="0"/>
      <w:marRight w:val="0"/>
      <w:marTop w:val="0"/>
      <w:marBottom w:val="0"/>
      <w:divBdr>
        <w:top w:val="none" w:sz="0" w:space="0" w:color="auto"/>
        <w:left w:val="none" w:sz="0" w:space="0" w:color="auto"/>
        <w:bottom w:val="none" w:sz="0" w:space="0" w:color="auto"/>
        <w:right w:val="none" w:sz="0" w:space="0" w:color="auto"/>
      </w:divBdr>
    </w:div>
    <w:div w:id="1684354734">
      <w:bodyDiv w:val="1"/>
      <w:marLeft w:val="0"/>
      <w:marRight w:val="0"/>
      <w:marTop w:val="0"/>
      <w:marBottom w:val="0"/>
      <w:divBdr>
        <w:top w:val="none" w:sz="0" w:space="0" w:color="auto"/>
        <w:left w:val="none" w:sz="0" w:space="0" w:color="auto"/>
        <w:bottom w:val="none" w:sz="0" w:space="0" w:color="auto"/>
        <w:right w:val="none" w:sz="0" w:space="0" w:color="auto"/>
      </w:divBdr>
    </w:div>
    <w:div w:id="1684431965">
      <w:bodyDiv w:val="1"/>
      <w:marLeft w:val="0"/>
      <w:marRight w:val="0"/>
      <w:marTop w:val="0"/>
      <w:marBottom w:val="0"/>
      <w:divBdr>
        <w:top w:val="none" w:sz="0" w:space="0" w:color="auto"/>
        <w:left w:val="none" w:sz="0" w:space="0" w:color="auto"/>
        <w:bottom w:val="none" w:sz="0" w:space="0" w:color="auto"/>
        <w:right w:val="none" w:sz="0" w:space="0" w:color="auto"/>
      </w:divBdr>
    </w:div>
    <w:div w:id="1684432947">
      <w:bodyDiv w:val="1"/>
      <w:marLeft w:val="0"/>
      <w:marRight w:val="0"/>
      <w:marTop w:val="0"/>
      <w:marBottom w:val="0"/>
      <w:divBdr>
        <w:top w:val="none" w:sz="0" w:space="0" w:color="auto"/>
        <w:left w:val="none" w:sz="0" w:space="0" w:color="auto"/>
        <w:bottom w:val="none" w:sz="0" w:space="0" w:color="auto"/>
        <w:right w:val="none" w:sz="0" w:space="0" w:color="auto"/>
      </w:divBdr>
    </w:div>
    <w:div w:id="1684477304">
      <w:bodyDiv w:val="1"/>
      <w:marLeft w:val="0"/>
      <w:marRight w:val="0"/>
      <w:marTop w:val="0"/>
      <w:marBottom w:val="0"/>
      <w:divBdr>
        <w:top w:val="none" w:sz="0" w:space="0" w:color="auto"/>
        <w:left w:val="none" w:sz="0" w:space="0" w:color="auto"/>
        <w:bottom w:val="none" w:sz="0" w:space="0" w:color="auto"/>
        <w:right w:val="none" w:sz="0" w:space="0" w:color="auto"/>
      </w:divBdr>
    </w:div>
    <w:div w:id="1684742542">
      <w:bodyDiv w:val="1"/>
      <w:marLeft w:val="0"/>
      <w:marRight w:val="0"/>
      <w:marTop w:val="0"/>
      <w:marBottom w:val="0"/>
      <w:divBdr>
        <w:top w:val="none" w:sz="0" w:space="0" w:color="auto"/>
        <w:left w:val="none" w:sz="0" w:space="0" w:color="auto"/>
        <w:bottom w:val="none" w:sz="0" w:space="0" w:color="auto"/>
        <w:right w:val="none" w:sz="0" w:space="0" w:color="auto"/>
      </w:divBdr>
    </w:div>
    <w:div w:id="1684815110">
      <w:bodyDiv w:val="1"/>
      <w:marLeft w:val="0"/>
      <w:marRight w:val="0"/>
      <w:marTop w:val="0"/>
      <w:marBottom w:val="0"/>
      <w:divBdr>
        <w:top w:val="none" w:sz="0" w:space="0" w:color="auto"/>
        <w:left w:val="none" w:sz="0" w:space="0" w:color="auto"/>
        <w:bottom w:val="none" w:sz="0" w:space="0" w:color="auto"/>
        <w:right w:val="none" w:sz="0" w:space="0" w:color="auto"/>
      </w:divBdr>
    </w:div>
    <w:div w:id="1684820269">
      <w:bodyDiv w:val="1"/>
      <w:marLeft w:val="0"/>
      <w:marRight w:val="0"/>
      <w:marTop w:val="0"/>
      <w:marBottom w:val="0"/>
      <w:divBdr>
        <w:top w:val="none" w:sz="0" w:space="0" w:color="auto"/>
        <w:left w:val="none" w:sz="0" w:space="0" w:color="auto"/>
        <w:bottom w:val="none" w:sz="0" w:space="0" w:color="auto"/>
        <w:right w:val="none" w:sz="0" w:space="0" w:color="auto"/>
      </w:divBdr>
    </w:div>
    <w:div w:id="1684897487">
      <w:bodyDiv w:val="1"/>
      <w:marLeft w:val="0"/>
      <w:marRight w:val="0"/>
      <w:marTop w:val="0"/>
      <w:marBottom w:val="0"/>
      <w:divBdr>
        <w:top w:val="none" w:sz="0" w:space="0" w:color="auto"/>
        <w:left w:val="none" w:sz="0" w:space="0" w:color="auto"/>
        <w:bottom w:val="none" w:sz="0" w:space="0" w:color="auto"/>
        <w:right w:val="none" w:sz="0" w:space="0" w:color="auto"/>
      </w:divBdr>
    </w:div>
    <w:div w:id="1684934942">
      <w:bodyDiv w:val="1"/>
      <w:marLeft w:val="0"/>
      <w:marRight w:val="0"/>
      <w:marTop w:val="0"/>
      <w:marBottom w:val="0"/>
      <w:divBdr>
        <w:top w:val="none" w:sz="0" w:space="0" w:color="auto"/>
        <w:left w:val="none" w:sz="0" w:space="0" w:color="auto"/>
        <w:bottom w:val="none" w:sz="0" w:space="0" w:color="auto"/>
        <w:right w:val="none" w:sz="0" w:space="0" w:color="auto"/>
      </w:divBdr>
    </w:div>
    <w:div w:id="1685088013">
      <w:bodyDiv w:val="1"/>
      <w:marLeft w:val="0"/>
      <w:marRight w:val="0"/>
      <w:marTop w:val="0"/>
      <w:marBottom w:val="0"/>
      <w:divBdr>
        <w:top w:val="none" w:sz="0" w:space="0" w:color="auto"/>
        <w:left w:val="none" w:sz="0" w:space="0" w:color="auto"/>
        <w:bottom w:val="none" w:sz="0" w:space="0" w:color="auto"/>
        <w:right w:val="none" w:sz="0" w:space="0" w:color="auto"/>
      </w:divBdr>
    </w:div>
    <w:div w:id="1685093374">
      <w:bodyDiv w:val="1"/>
      <w:marLeft w:val="0"/>
      <w:marRight w:val="0"/>
      <w:marTop w:val="0"/>
      <w:marBottom w:val="0"/>
      <w:divBdr>
        <w:top w:val="none" w:sz="0" w:space="0" w:color="auto"/>
        <w:left w:val="none" w:sz="0" w:space="0" w:color="auto"/>
        <w:bottom w:val="none" w:sz="0" w:space="0" w:color="auto"/>
        <w:right w:val="none" w:sz="0" w:space="0" w:color="auto"/>
      </w:divBdr>
    </w:div>
    <w:div w:id="1685208376">
      <w:bodyDiv w:val="1"/>
      <w:marLeft w:val="0"/>
      <w:marRight w:val="0"/>
      <w:marTop w:val="0"/>
      <w:marBottom w:val="0"/>
      <w:divBdr>
        <w:top w:val="none" w:sz="0" w:space="0" w:color="auto"/>
        <w:left w:val="none" w:sz="0" w:space="0" w:color="auto"/>
        <w:bottom w:val="none" w:sz="0" w:space="0" w:color="auto"/>
        <w:right w:val="none" w:sz="0" w:space="0" w:color="auto"/>
      </w:divBdr>
    </w:div>
    <w:div w:id="1685208455">
      <w:bodyDiv w:val="1"/>
      <w:marLeft w:val="0"/>
      <w:marRight w:val="0"/>
      <w:marTop w:val="0"/>
      <w:marBottom w:val="0"/>
      <w:divBdr>
        <w:top w:val="none" w:sz="0" w:space="0" w:color="auto"/>
        <w:left w:val="none" w:sz="0" w:space="0" w:color="auto"/>
        <w:bottom w:val="none" w:sz="0" w:space="0" w:color="auto"/>
        <w:right w:val="none" w:sz="0" w:space="0" w:color="auto"/>
      </w:divBdr>
    </w:div>
    <w:div w:id="1685396165">
      <w:bodyDiv w:val="1"/>
      <w:marLeft w:val="0"/>
      <w:marRight w:val="0"/>
      <w:marTop w:val="0"/>
      <w:marBottom w:val="0"/>
      <w:divBdr>
        <w:top w:val="none" w:sz="0" w:space="0" w:color="auto"/>
        <w:left w:val="none" w:sz="0" w:space="0" w:color="auto"/>
        <w:bottom w:val="none" w:sz="0" w:space="0" w:color="auto"/>
        <w:right w:val="none" w:sz="0" w:space="0" w:color="auto"/>
      </w:divBdr>
    </w:div>
    <w:div w:id="1685472077">
      <w:bodyDiv w:val="1"/>
      <w:marLeft w:val="0"/>
      <w:marRight w:val="0"/>
      <w:marTop w:val="0"/>
      <w:marBottom w:val="0"/>
      <w:divBdr>
        <w:top w:val="none" w:sz="0" w:space="0" w:color="auto"/>
        <w:left w:val="none" w:sz="0" w:space="0" w:color="auto"/>
        <w:bottom w:val="none" w:sz="0" w:space="0" w:color="auto"/>
        <w:right w:val="none" w:sz="0" w:space="0" w:color="auto"/>
      </w:divBdr>
    </w:div>
    <w:div w:id="1685665208">
      <w:bodyDiv w:val="1"/>
      <w:marLeft w:val="0"/>
      <w:marRight w:val="0"/>
      <w:marTop w:val="0"/>
      <w:marBottom w:val="0"/>
      <w:divBdr>
        <w:top w:val="none" w:sz="0" w:space="0" w:color="auto"/>
        <w:left w:val="none" w:sz="0" w:space="0" w:color="auto"/>
        <w:bottom w:val="none" w:sz="0" w:space="0" w:color="auto"/>
        <w:right w:val="none" w:sz="0" w:space="0" w:color="auto"/>
      </w:divBdr>
    </w:div>
    <w:div w:id="1685745030">
      <w:bodyDiv w:val="1"/>
      <w:marLeft w:val="0"/>
      <w:marRight w:val="0"/>
      <w:marTop w:val="0"/>
      <w:marBottom w:val="0"/>
      <w:divBdr>
        <w:top w:val="none" w:sz="0" w:space="0" w:color="auto"/>
        <w:left w:val="none" w:sz="0" w:space="0" w:color="auto"/>
        <w:bottom w:val="none" w:sz="0" w:space="0" w:color="auto"/>
        <w:right w:val="none" w:sz="0" w:space="0" w:color="auto"/>
      </w:divBdr>
    </w:div>
    <w:div w:id="1685788152">
      <w:bodyDiv w:val="1"/>
      <w:marLeft w:val="0"/>
      <w:marRight w:val="0"/>
      <w:marTop w:val="0"/>
      <w:marBottom w:val="0"/>
      <w:divBdr>
        <w:top w:val="none" w:sz="0" w:space="0" w:color="auto"/>
        <w:left w:val="none" w:sz="0" w:space="0" w:color="auto"/>
        <w:bottom w:val="none" w:sz="0" w:space="0" w:color="auto"/>
        <w:right w:val="none" w:sz="0" w:space="0" w:color="auto"/>
      </w:divBdr>
    </w:div>
    <w:div w:id="1685788522">
      <w:bodyDiv w:val="1"/>
      <w:marLeft w:val="0"/>
      <w:marRight w:val="0"/>
      <w:marTop w:val="0"/>
      <w:marBottom w:val="0"/>
      <w:divBdr>
        <w:top w:val="none" w:sz="0" w:space="0" w:color="auto"/>
        <w:left w:val="none" w:sz="0" w:space="0" w:color="auto"/>
        <w:bottom w:val="none" w:sz="0" w:space="0" w:color="auto"/>
        <w:right w:val="none" w:sz="0" w:space="0" w:color="auto"/>
      </w:divBdr>
    </w:div>
    <w:div w:id="1685933075">
      <w:bodyDiv w:val="1"/>
      <w:marLeft w:val="0"/>
      <w:marRight w:val="0"/>
      <w:marTop w:val="0"/>
      <w:marBottom w:val="0"/>
      <w:divBdr>
        <w:top w:val="none" w:sz="0" w:space="0" w:color="auto"/>
        <w:left w:val="none" w:sz="0" w:space="0" w:color="auto"/>
        <w:bottom w:val="none" w:sz="0" w:space="0" w:color="auto"/>
        <w:right w:val="none" w:sz="0" w:space="0" w:color="auto"/>
      </w:divBdr>
    </w:div>
    <w:div w:id="1686126444">
      <w:bodyDiv w:val="1"/>
      <w:marLeft w:val="0"/>
      <w:marRight w:val="0"/>
      <w:marTop w:val="0"/>
      <w:marBottom w:val="0"/>
      <w:divBdr>
        <w:top w:val="none" w:sz="0" w:space="0" w:color="auto"/>
        <w:left w:val="none" w:sz="0" w:space="0" w:color="auto"/>
        <w:bottom w:val="none" w:sz="0" w:space="0" w:color="auto"/>
        <w:right w:val="none" w:sz="0" w:space="0" w:color="auto"/>
      </w:divBdr>
    </w:div>
    <w:div w:id="1686248449">
      <w:bodyDiv w:val="1"/>
      <w:marLeft w:val="0"/>
      <w:marRight w:val="0"/>
      <w:marTop w:val="0"/>
      <w:marBottom w:val="0"/>
      <w:divBdr>
        <w:top w:val="none" w:sz="0" w:space="0" w:color="auto"/>
        <w:left w:val="none" w:sz="0" w:space="0" w:color="auto"/>
        <w:bottom w:val="none" w:sz="0" w:space="0" w:color="auto"/>
        <w:right w:val="none" w:sz="0" w:space="0" w:color="auto"/>
      </w:divBdr>
    </w:div>
    <w:div w:id="1686514159">
      <w:bodyDiv w:val="1"/>
      <w:marLeft w:val="0"/>
      <w:marRight w:val="0"/>
      <w:marTop w:val="0"/>
      <w:marBottom w:val="0"/>
      <w:divBdr>
        <w:top w:val="none" w:sz="0" w:space="0" w:color="auto"/>
        <w:left w:val="none" w:sz="0" w:space="0" w:color="auto"/>
        <w:bottom w:val="none" w:sz="0" w:space="0" w:color="auto"/>
        <w:right w:val="none" w:sz="0" w:space="0" w:color="auto"/>
      </w:divBdr>
    </w:div>
    <w:div w:id="1686516619">
      <w:bodyDiv w:val="1"/>
      <w:marLeft w:val="0"/>
      <w:marRight w:val="0"/>
      <w:marTop w:val="0"/>
      <w:marBottom w:val="0"/>
      <w:divBdr>
        <w:top w:val="none" w:sz="0" w:space="0" w:color="auto"/>
        <w:left w:val="none" w:sz="0" w:space="0" w:color="auto"/>
        <w:bottom w:val="none" w:sz="0" w:space="0" w:color="auto"/>
        <w:right w:val="none" w:sz="0" w:space="0" w:color="auto"/>
      </w:divBdr>
    </w:div>
    <w:div w:id="1686662932">
      <w:bodyDiv w:val="1"/>
      <w:marLeft w:val="0"/>
      <w:marRight w:val="0"/>
      <w:marTop w:val="0"/>
      <w:marBottom w:val="0"/>
      <w:divBdr>
        <w:top w:val="none" w:sz="0" w:space="0" w:color="auto"/>
        <w:left w:val="none" w:sz="0" w:space="0" w:color="auto"/>
        <w:bottom w:val="none" w:sz="0" w:space="0" w:color="auto"/>
        <w:right w:val="none" w:sz="0" w:space="0" w:color="auto"/>
      </w:divBdr>
    </w:div>
    <w:div w:id="1686708908">
      <w:bodyDiv w:val="1"/>
      <w:marLeft w:val="0"/>
      <w:marRight w:val="0"/>
      <w:marTop w:val="0"/>
      <w:marBottom w:val="0"/>
      <w:divBdr>
        <w:top w:val="none" w:sz="0" w:space="0" w:color="auto"/>
        <w:left w:val="none" w:sz="0" w:space="0" w:color="auto"/>
        <w:bottom w:val="none" w:sz="0" w:space="0" w:color="auto"/>
        <w:right w:val="none" w:sz="0" w:space="0" w:color="auto"/>
      </w:divBdr>
    </w:div>
    <w:div w:id="1686714751">
      <w:bodyDiv w:val="1"/>
      <w:marLeft w:val="0"/>
      <w:marRight w:val="0"/>
      <w:marTop w:val="0"/>
      <w:marBottom w:val="0"/>
      <w:divBdr>
        <w:top w:val="none" w:sz="0" w:space="0" w:color="auto"/>
        <w:left w:val="none" w:sz="0" w:space="0" w:color="auto"/>
        <w:bottom w:val="none" w:sz="0" w:space="0" w:color="auto"/>
        <w:right w:val="none" w:sz="0" w:space="0" w:color="auto"/>
      </w:divBdr>
    </w:div>
    <w:div w:id="1686783309">
      <w:bodyDiv w:val="1"/>
      <w:marLeft w:val="0"/>
      <w:marRight w:val="0"/>
      <w:marTop w:val="0"/>
      <w:marBottom w:val="0"/>
      <w:divBdr>
        <w:top w:val="none" w:sz="0" w:space="0" w:color="auto"/>
        <w:left w:val="none" w:sz="0" w:space="0" w:color="auto"/>
        <w:bottom w:val="none" w:sz="0" w:space="0" w:color="auto"/>
        <w:right w:val="none" w:sz="0" w:space="0" w:color="auto"/>
      </w:divBdr>
    </w:div>
    <w:div w:id="1686981214">
      <w:bodyDiv w:val="1"/>
      <w:marLeft w:val="0"/>
      <w:marRight w:val="0"/>
      <w:marTop w:val="0"/>
      <w:marBottom w:val="0"/>
      <w:divBdr>
        <w:top w:val="none" w:sz="0" w:space="0" w:color="auto"/>
        <w:left w:val="none" w:sz="0" w:space="0" w:color="auto"/>
        <w:bottom w:val="none" w:sz="0" w:space="0" w:color="auto"/>
        <w:right w:val="none" w:sz="0" w:space="0" w:color="auto"/>
      </w:divBdr>
    </w:div>
    <w:div w:id="1686983759">
      <w:bodyDiv w:val="1"/>
      <w:marLeft w:val="0"/>
      <w:marRight w:val="0"/>
      <w:marTop w:val="0"/>
      <w:marBottom w:val="0"/>
      <w:divBdr>
        <w:top w:val="none" w:sz="0" w:space="0" w:color="auto"/>
        <w:left w:val="none" w:sz="0" w:space="0" w:color="auto"/>
        <w:bottom w:val="none" w:sz="0" w:space="0" w:color="auto"/>
        <w:right w:val="none" w:sz="0" w:space="0" w:color="auto"/>
      </w:divBdr>
    </w:div>
    <w:div w:id="1687364804">
      <w:bodyDiv w:val="1"/>
      <w:marLeft w:val="0"/>
      <w:marRight w:val="0"/>
      <w:marTop w:val="0"/>
      <w:marBottom w:val="0"/>
      <w:divBdr>
        <w:top w:val="none" w:sz="0" w:space="0" w:color="auto"/>
        <w:left w:val="none" w:sz="0" w:space="0" w:color="auto"/>
        <w:bottom w:val="none" w:sz="0" w:space="0" w:color="auto"/>
        <w:right w:val="none" w:sz="0" w:space="0" w:color="auto"/>
      </w:divBdr>
    </w:div>
    <w:div w:id="1687516133">
      <w:bodyDiv w:val="1"/>
      <w:marLeft w:val="0"/>
      <w:marRight w:val="0"/>
      <w:marTop w:val="0"/>
      <w:marBottom w:val="0"/>
      <w:divBdr>
        <w:top w:val="none" w:sz="0" w:space="0" w:color="auto"/>
        <w:left w:val="none" w:sz="0" w:space="0" w:color="auto"/>
        <w:bottom w:val="none" w:sz="0" w:space="0" w:color="auto"/>
        <w:right w:val="none" w:sz="0" w:space="0" w:color="auto"/>
      </w:divBdr>
    </w:div>
    <w:div w:id="1687633858">
      <w:bodyDiv w:val="1"/>
      <w:marLeft w:val="0"/>
      <w:marRight w:val="0"/>
      <w:marTop w:val="0"/>
      <w:marBottom w:val="0"/>
      <w:divBdr>
        <w:top w:val="none" w:sz="0" w:space="0" w:color="auto"/>
        <w:left w:val="none" w:sz="0" w:space="0" w:color="auto"/>
        <w:bottom w:val="none" w:sz="0" w:space="0" w:color="auto"/>
        <w:right w:val="none" w:sz="0" w:space="0" w:color="auto"/>
      </w:divBdr>
    </w:div>
    <w:div w:id="1687711422">
      <w:bodyDiv w:val="1"/>
      <w:marLeft w:val="0"/>
      <w:marRight w:val="0"/>
      <w:marTop w:val="0"/>
      <w:marBottom w:val="0"/>
      <w:divBdr>
        <w:top w:val="none" w:sz="0" w:space="0" w:color="auto"/>
        <w:left w:val="none" w:sz="0" w:space="0" w:color="auto"/>
        <w:bottom w:val="none" w:sz="0" w:space="0" w:color="auto"/>
        <w:right w:val="none" w:sz="0" w:space="0" w:color="auto"/>
      </w:divBdr>
    </w:div>
    <w:div w:id="1687823294">
      <w:bodyDiv w:val="1"/>
      <w:marLeft w:val="0"/>
      <w:marRight w:val="0"/>
      <w:marTop w:val="0"/>
      <w:marBottom w:val="0"/>
      <w:divBdr>
        <w:top w:val="none" w:sz="0" w:space="0" w:color="auto"/>
        <w:left w:val="none" w:sz="0" w:space="0" w:color="auto"/>
        <w:bottom w:val="none" w:sz="0" w:space="0" w:color="auto"/>
        <w:right w:val="none" w:sz="0" w:space="0" w:color="auto"/>
      </w:divBdr>
    </w:div>
    <w:div w:id="1687828388">
      <w:bodyDiv w:val="1"/>
      <w:marLeft w:val="0"/>
      <w:marRight w:val="0"/>
      <w:marTop w:val="0"/>
      <w:marBottom w:val="0"/>
      <w:divBdr>
        <w:top w:val="none" w:sz="0" w:space="0" w:color="auto"/>
        <w:left w:val="none" w:sz="0" w:space="0" w:color="auto"/>
        <w:bottom w:val="none" w:sz="0" w:space="0" w:color="auto"/>
        <w:right w:val="none" w:sz="0" w:space="0" w:color="auto"/>
      </w:divBdr>
    </w:div>
    <w:div w:id="1687904583">
      <w:bodyDiv w:val="1"/>
      <w:marLeft w:val="0"/>
      <w:marRight w:val="0"/>
      <w:marTop w:val="0"/>
      <w:marBottom w:val="0"/>
      <w:divBdr>
        <w:top w:val="none" w:sz="0" w:space="0" w:color="auto"/>
        <w:left w:val="none" w:sz="0" w:space="0" w:color="auto"/>
        <w:bottom w:val="none" w:sz="0" w:space="0" w:color="auto"/>
        <w:right w:val="none" w:sz="0" w:space="0" w:color="auto"/>
      </w:divBdr>
    </w:div>
    <w:div w:id="1688016362">
      <w:bodyDiv w:val="1"/>
      <w:marLeft w:val="0"/>
      <w:marRight w:val="0"/>
      <w:marTop w:val="0"/>
      <w:marBottom w:val="0"/>
      <w:divBdr>
        <w:top w:val="none" w:sz="0" w:space="0" w:color="auto"/>
        <w:left w:val="none" w:sz="0" w:space="0" w:color="auto"/>
        <w:bottom w:val="none" w:sz="0" w:space="0" w:color="auto"/>
        <w:right w:val="none" w:sz="0" w:space="0" w:color="auto"/>
      </w:divBdr>
    </w:div>
    <w:div w:id="1688172264">
      <w:bodyDiv w:val="1"/>
      <w:marLeft w:val="0"/>
      <w:marRight w:val="0"/>
      <w:marTop w:val="0"/>
      <w:marBottom w:val="0"/>
      <w:divBdr>
        <w:top w:val="none" w:sz="0" w:space="0" w:color="auto"/>
        <w:left w:val="none" w:sz="0" w:space="0" w:color="auto"/>
        <w:bottom w:val="none" w:sz="0" w:space="0" w:color="auto"/>
        <w:right w:val="none" w:sz="0" w:space="0" w:color="auto"/>
      </w:divBdr>
    </w:div>
    <w:div w:id="1688173892">
      <w:bodyDiv w:val="1"/>
      <w:marLeft w:val="0"/>
      <w:marRight w:val="0"/>
      <w:marTop w:val="0"/>
      <w:marBottom w:val="0"/>
      <w:divBdr>
        <w:top w:val="none" w:sz="0" w:space="0" w:color="auto"/>
        <w:left w:val="none" w:sz="0" w:space="0" w:color="auto"/>
        <w:bottom w:val="none" w:sz="0" w:space="0" w:color="auto"/>
        <w:right w:val="none" w:sz="0" w:space="0" w:color="auto"/>
      </w:divBdr>
    </w:div>
    <w:div w:id="1688211329">
      <w:bodyDiv w:val="1"/>
      <w:marLeft w:val="0"/>
      <w:marRight w:val="0"/>
      <w:marTop w:val="0"/>
      <w:marBottom w:val="0"/>
      <w:divBdr>
        <w:top w:val="none" w:sz="0" w:space="0" w:color="auto"/>
        <w:left w:val="none" w:sz="0" w:space="0" w:color="auto"/>
        <w:bottom w:val="none" w:sz="0" w:space="0" w:color="auto"/>
        <w:right w:val="none" w:sz="0" w:space="0" w:color="auto"/>
      </w:divBdr>
    </w:div>
    <w:div w:id="1688563008">
      <w:bodyDiv w:val="1"/>
      <w:marLeft w:val="0"/>
      <w:marRight w:val="0"/>
      <w:marTop w:val="0"/>
      <w:marBottom w:val="0"/>
      <w:divBdr>
        <w:top w:val="none" w:sz="0" w:space="0" w:color="auto"/>
        <w:left w:val="none" w:sz="0" w:space="0" w:color="auto"/>
        <w:bottom w:val="none" w:sz="0" w:space="0" w:color="auto"/>
        <w:right w:val="none" w:sz="0" w:space="0" w:color="auto"/>
      </w:divBdr>
    </w:div>
    <w:div w:id="1688825650">
      <w:bodyDiv w:val="1"/>
      <w:marLeft w:val="0"/>
      <w:marRight w:val="0"/>
      <w:marTop w:val="0"/>
      <w:marBottom w:val="0"/>
      <w:divBdr>
        <w:top w:val="none" w:sz="0" w:space="0" w:color="auto"/>
        <w:left w:val="none" w:sz="0" w:space="0" w:color="auto"/>
        <w:bottom w:val="none" w:sz="0" w:space="0" w:color="auto"/>
        <w:right w:val="none" w:sz="0" w:space="0" w:color="auto"/>
      </w:divBdr>
    </w:div>
    <w:div w:id="1688947188">
      <w:bodyDiv w:val="1"/>
      <w:marLeft w:val="0"/>
      <w:marRight w:val="0"/>
      <w:marTop w:val="0"/>
      <w:marBottom w:val="0"/>
      <w:divBdr>
        <w:top w:val="none" w:sz="0" w:space="0" w:color="auto"/>
        <w:left w:val="none" w:sz="0" w:space="0" w:color="auto"/>
        <w:bottom w:val="none" w:sz="0" w:space="0" w:color="auto"/>
        <w:right w:val="none" w:sz="0" w:space="0" w:color="auto"/>
      </w:divBdr>
    </w:div>
    <w:div w:id="1689288383">
      <w:bodyDiv w:val="1"/>
      <w:marLeft w:val="0"/>
      <w:marRight w:val="0"/>
      <w:marTop w:val="0"/>
      <w:marBottom w:val="0"/>
      <w:divBdr>
        <w:top w:val="none" w:sz="0" w:space="0" w:color="auto"/>
        <w:left w:val="none" w:sz="0" w:space="0" w:color="auto"/>
        <w:bottom w:val="none" w:sz="0" w:space="0" w:color="auto"/>
        <w:right w:val="none" w:sz="0" w:space="0" w:color="auto"/>
      </w:divBdr>
    </w:div>
    <w:div w:id="1689410218">
      <w:bodyDiv w:val="1"/>
      <w:marLeft w:val="0"/>
      <w:marRight w:val="0"/>
      <w:marTop w:val="0"/>
      <w:marBottom w:val="0"/>
      <w:divBdr>
        <w:top w:val="none" w:sz="0" w:space="0" w:color="auto"/>
        <w:left w:val="none" w:sz="0" w:space="0" w:color="auto"/>
        <w:bottom w:val="none" w:sz="0" w:space="0" w:color="auto"/>
        <w:right w:val="none" w:sz="0" w:space="0" w:color="auto"/>
      </w:divBdr>
    </w:div>
    <w:div w:id="1689522066">
      <w:bodyDiv w:val="1"/>
      <w:marLeft w:val="0"/>
      <w:marRight w:val="0"/>
      <w:marTop w:val="0"/>
      <w:marBottom w:val="0"/>
      <w:divBdr>
        <w:top w:val="none" w:sz="0" w:space="0" w:color="auto"/>
        <w:left w:val="none" w:sz="0" w:space="0" w:color="auto"/>
        <w:bottom w:val="none" w:sz="0" w:space="0" w:color="auto"/>
        <w:right w:val="none" w:sz="0" w:space="0" w:color="auto"/>
      </w:divBdr>
    </w:div>
    <w:div w:id="1689602309">
      <w:bodyDiv w:val="1"/>
      <w:marLeft w:val="0"/>
      <w:marRight w:val="0"/>
      <w:marTop w:val="0"/>
      <w:marBottom w:val="0"/>
      <w:divBdr>
        <w:top w:val="none" w:sz="0" w:space="0" w:color="auto"/>
        <w:left w:val="none" w:sz="0" w:space="0" w:color="auto"/>
        <w:bottom w:val="none" w:sz="0" w:space="0" w:color="auto"/>
        <w:right w:val="none" w:sz="0" w:space="0" w:color="auto"/>
      </w:divBdr>
    </w:div>
    <w:div w:id="1690134284">
      <w:bodyDiv w:val="1"/>
      <w:marLeft w:val="0"/>
      <w:marRight w:val="0"/>
      <w:marTop w:val="0"/>
      <w:marBottom w:val="0"/>
      <w:divBdr>
        <w:top w:val="none" w:sz="0" w:space="0" w:color="auto"/>
        <w:left w:val="none" w:sz="0" w:space="0" w:color="auto"/>
        <w:bottom w:val="none" w:sz="0" w:space="0" w:color="auto"/>
        <w:right w:val="none" w:sz="0" w:space="0" w:color="auto"/>
      </w:divBdr>
    </w:div>
    <w:div w:id="1690139945">
      <w:bodyDiv w:val="1"/>
      <w:marLeft w:val="0"/>
      <w:marRight w:val="0"/>
      <w:marTop w:val="0"/>
      <w:marBottom w:val="0"/>
      <w:divBdr>
        <w:top w:val="none" w:sz="0" w:space="0" w:color="auto"/>
        <w:left w:val="none" w:sz="0" w:space="0" w:color="auto"/>
        <w:bottom w:val="none" w:sz="0" w:space="0" w:color="auto"/>
        <w:right w:val="none" w:sz="0" w:space="0" w:color="auto"/>
      </w:divBdr>
    </w:div>
    <w:div w:id="1690256765">
      <w:bodyDiv w:val="1"/>
      <w:marLeft w:val="0"/>
      <w:marRight w:val="0"/>
      <w:marTop w:val="0"/>
      <w:marBottom w:val="0"/>
      <w:divBdr>
        <w:top w:val="none" w:sz="0" w:space="0" w:color="auto"/>
        <w:left w:val="none" w:sz="0" w:space="0" w:color="auto"/>
        <w:bottom w:val="none" w:sz="0" w:space="0" w:color="auto"/>
        <w:right w:val="none" w:sz="0" w:space="0" w:color="auto"/>
      </w:divBdr>
    </w:div>
    <w:div w:id="1690372269">
      <w:bodyDiv w:val="1"/>
      <w:marLeft w:val="0"/>
      <w:marRight w:val="0"/>
      <w:marTop w:val="0"/>
      <w:marBottom w:val="0"/>
      <w:divBdr>
        <w:top w:val="none" w:sz="0" w:space="0" w:color="auto"/>
        <w:left w:val="none" w:sz="0" w:space="0" w:color="auto"/>
        <w:bottom w:val="none" w:sz="0" w:space="0" w:color="auto"/>
        <w:right w:val="none" w:sz="0" w:space="0" w:color="auto"/>
      </w:divBdr>
    </w:div>
    <w:div w:id="1690402171">
      <w:bodyDiv w:val="1"/>
      <w:marLeft w:val="0"/>
      <w:marRight w:val="0"/>
      <w:marTop w:val="0"/>
      <w:marBottom w:val="0"/>
      <w:divBdr>
        <w:top w:val="none" w:sz="0" w:space="0" w:color="auto"/>
        <w:left w:val="none" w:sz="0" w:space="0" w:color="auto"/>
        <w:bottom w:val="none" w:sz="0" w:space="0" w:color="auto"/>
        <w:right w:val="none" w:sz="0" w:space="0" w:color="auto"/>
      </w:divBdr>
    </w:div>
    <w:div w:id="1690445839">
      <w:bodyDiv w:val="1"/>
      <w:marLeft w:val="0"/>
      <w:marRight w:val="0"/>
      <w:marTop w:val="0"/>
      <w:marBottom w:val="0"/>
      <w:divBdr>
        <w:top w:val="none" w:sz="0" w:space="0" w:color="auto"/>
        <w:left w:val="none" w:sz="0" w:space="0" w:color="auto"/>
        <w:bottom w:val="none" w:sz="0" w:space="0" w:color="auto"/>
        <w:right w:val="none" w:sz="0" w:space="0" w:color="auto"/>
      </w:divBdr>
    </w:div>
    <w:div w:id="1690523503">
      <w:bodyDiv w:val="1"/>
      <w:marLeft w:val="0"/>
      <w:marRight w:val="0"/>
      <w:marTop w:val="0"/>
      <w:marBottom w:val="0"/>
      <w:divBdr>
        <w:top w:val="none" w:sz="0" w:space="0" w:color="auto"/>
        <w:left w:val="none" w:sz="0" w:space="0" w:color="auto"/>
        <w:bottom w:val="none" w:sz="0" w:space="0" w:color="auto"/>
        <w:right w:val="none" w:sz="0" w:space="0" w:color="auto"/>
      </w:divBdr>
    </w:div>
    <w:div w:id="1690714089">
      <w:bodyDiv w:val="1"/>
      <w:marLeft w:val="0"/>
      <w:marRight w:val="0"/>
      <w:marTop w:val="0"/>
      <w:marBottom w:val="0"/>
      <w:divBdr>
        <w:top w:val="none" w:sz="0" w:space="0" w:color="auto"/>
        <w:left w:val="none" w:sz="0" w:space="0" w:color="auto"/>
        <w:bottom w:val="none" w:sz="0" w:space="0" w:color="auto"/>
        <w:right w:val="none" w:sz="0" w:space="0" w:color="auto"/>
      </w:divBdr>
    </w:div>
    <w:div w:id="1690790823">
      <w:bodyDiv w:val="1"/>
      <w:marLeft w:val="0"/>
      <w:marRight w:val="0"/>
      <w:marTop w:val="0"/>
      <w:marBottom w:val="0"/>
      <w:divBdr>
        <w:top w:val="none" w:sz="0" w:space="0" w:color="auto"/>
        <w:left w:val="none" w:sz="0" w:space="0" w:color="auto"/>
        <w:bottom w:val="none" w:sz="0" w:space="0" w:color="auto"/>
        <w:right w:val="none" w:sz="0" w:space="0" w:color="auto"/>
      </w:divBdr>
    </w:div>
    <w:div w:id="1690911896">
      <w:bodyDiv w:val="1"/>
      <w:marLeft w:val="0"/>
      <w:marRight w:val="0"/>
      <w:marTop w:val="0"/>
      <w:marBottom w:val="0"/>
      <w:divBdr>
        <w:top w:val="none" w:sz="0" w:space="0" w:color="auto"/>
        <w:left w:val="none" w:sz="0" w:space="0" w:color="auto"/>
        <w:bottom w:val="none" w:sz="0" w:space="0" w:color="auto"/>
        <w:right w:val="none" w:sz="0" w:space="0" w:color="auto"/>
      </w:divBdr>
    </w:div>
    <w:div w:id="1690981118">
      <w:bodyDiv w:val="1"/>
      <w:marLeft w:val="0"/>
      <w:marRight w:val="0"/>
      <w:marTop w:val="0"/>
      <w:marBottom w:val="0"/>
      <w:divBdr>
        <w:top w:val="none" w:sz="0" w:space="0" w:color="auto"/>
        <w:left w:val="none" w:sz="0" w:space="0" w:color="auto"/>
        <w:bottom w:val="none" w:sz="0" w:space="0" w:color="auto"/>
        <w:right w:val="none" w:sz="0" w:space="0" w:color="auto"/>
      </w:divBdr>
    </w:div>
    <w:div w:id="1691444331">
      <w:bodyDiv w:val="1"/>
      <w:marLeft w:val="0"/>
      <w:marRight w:val="0"/>
      <w:marTop w:val="0"/>
      <w:marBottom w:val="0"/>
      <w:divBdr>
        <w:top w:val="none" w:sz="0" w:space="0" w:color="auto"/>
        <w:left w:val="none" w:sz="0" w:space="0" w:color="auto"/>
        <w:bottom w:val="none" w:sz="0" w:space="0" w:color="auto"/>
        <w:right w:val="none" w:sz="0" w:space="0" w:color="auto"/>
      </w:divBdr>
    </w:div>
    <w:div w:id="1691569008">
      <w:bodyDiv w:val="1"/>
      <w:marLeft w:val="0"/>
      <w:marRight w:val="0"/>
      <w:marTop w:val="0"/>
      <w:marBottom w:val="0"/>
      <w:divBdr>
        <w:top w:val="none" w:sz="0" w:space="0" w:color="auto"/>
        <w:left w:val="none" w:sz="0" w:space="0" w:color="auto"/>
        <w:bottom w:val="none" w:sz="0" w:space="0" w:color="auto"/>
        <w:right w:val="none" w:sz="0" w:space="0" w:color="auto"/>
      </w:divBdr>
    </w:div>
    <w:div w:id="1691834113">
      <w:bodyDiv w:val="1"/>
      <w:marLeft w:val="0"/>
      <w:marRight w:val="0"/>
      <w:marTop w:val="0"/>
      <w:marBottom w:val="0"/>
      <w:divBdr>
        <w:top w:val="none" w:sz="0" w:space="0" w:color="auto"/>
        <w:left w:val="none" w:sz="0" w:space="0" w:color="auto"/>
        <w:bottom w:val="none" w:sz="0" w:space="0" w:color="auto"/>
        <w:right w:val="none" w:sz="0" w:space="0" w:color="auto"/>
      </w:divBdr>
    </w:div>
    <w:div w:id="1691881707">
      <w:bodyDiv w:val="1"/>
      <w:marLeft w:val="0"/>
      <w:marRight w:val="0"/>
      <w:marTop w:val="0"/>
      <w:marBottom w:val="0"/>
      <w:divBdr>
        <w:top w:val="none" w:sz="0" w:space="0" w:color="auto"/>
        <w:left w:val="none" w:sz="0" w:space="0" w:color="auto"/>
        <w:bottom w:val="none" w:sz="0" w:space="0" w:color="auto"/>
        <w:right w:val="none" w:sz="0" w:space="0" w:color="auto"/>
      </w:divBdr>
    </w:div>
    <w:div w:id="1692143674">
      <w:bodyDiv w:val="1"/>
      <w:marLeft w:val="0"/>
      <w:marRight w:val="0"/>
      <w:marTop w:val="0"/>
      <w:marBottom w:val="0"/>
      <w:divBdr>
        <w:top w:val="none" w:sz="0" w:space="0" w:color="auto"/>
        <w:left w:val="none" w:sz="0" w:space="0" w:color="auto"/>
        <w:bottom w:val="none" w:sz="0" w:space="0" w:color="auto"/>
        <w:right w:val="none" w:sz="0" w:space="0" w:color="auto"/>
      </w:divBdr>
    </w:div>
    <w:div w:id="1692413511">
      <w:bodyDiv w:val="1"/>
      <w:marLeft w:val="0"/>
      <w:marRight w:val="0"/>
      <w:marTop w:val="0"/>
      <w:marBottom w:val="0"/>
      <w:divBdr>
        <w:top w:val="none" w:sz="0" w:space="0" w:color="auto"/>
        <w:left w:val="none" w:sz="0" w:space="0" w:color="auto"/>
        <w:bottom w:val="none" w:sz="0" w:space="0" w:color="auto"/>
        <w:right w:val="none" w:sz="0" w:space="0" w:color="auto"/>
      </w:divBdr>
    </w:div>
    <w:div w:id="1693262994">
      <w:bodyDiv w:val="1"/>
      <w:marLeft w:val="0"/>
      <w:marRight w:val="0"/>
      <w:marTop w:val="0"/>
      <w:marBottom w:val="0"/>
      <w:divBdr>
        <w:top w:val="none" w:sz="0" w:space="0" w:color="auto"/>
        <w:left w:val="none" w:sz="0" w:space="0" w:color="auto"/>
        <w:bottom w:val="none" w:sz="0" w:space="0" w:color="auto"/>
        <w:right w:val="none" w:sz="0" w:space="0" w:color="auto"/>
      </w:divBdr>
    </w:div>
    <w:div w:id="1693678485">
      <w:bodyDiv w:val="1"/>
      <w:marLeft w:val="0"/>
      <w:marRight w:val="0"/>
      <w:marTop w:val="0"/>
      <w:marBottom w:val="0"/>
      <w:divBdr>
        <w:top w:val="none" w:sz="0" w:space="0" w:color="auto"/>
        <w:left w:val="none" w:sz="0" w:space="0" w:color="auto"/>
        <w:bottom w:val="none" w:sz="0" w:space="0" w:color="auto"/>
        <w:right w:val="none" w:sz="0" w:space="0" w:color="auto"/>
      </w:divBdr>
    </w:div>
    <w:div w:id="1693802856">
      <w:bodyDiv w:val="1"/>
      <w:marLeft w:val="0"/>
      <w:marRight w:val="0"/>
      <w:marTop w:val="0"/>
      <w:marBottom w:val="0"/>
      <w:divBdr>
        <w:top w:val="none" w:sz="0" w:space="0" w:color="auto"/>
        <w:left w:val="none" w:sz="0" w:space="0" w:color="auto"/>
        <w:bottom w:val="none" w:sz="0" w:space="0" w:color="auto"/>
        <w:right w:val="none" w:sz="0" w:space="0" w:color="auto"/>
      </w:divBdr>
    </w:div>
    <w:div w:id="1693915461">
      <w:bodyDiv w:val="1"/>
      <w:marLeft w:val="0"/>
      <w:marRight w:val="0"/>
      <w:marTop w:val="0"/>
      <w:marBottom w:val="0"/>
      <w:divBdr>
        <w:top w:val="none" w:sz="0" w:space="0" w:color="auto"/>
        <w:left w:val="none" w:sz="0" w:space="0" w:color="auto"/>
        <w:bottom w:val="none" w:sz="0" w:space="0" w:color="auto"/>
        <w:right w:val="none" w:sz="0" w:space="0" w:color="auto"/>
      </w:divBdr>
    </w:div>
    <w:div w:id="1693919984">
      <w:bodyDiv w:val="1"/>
      <w:marLeft w:val="0"/>
      <w:marRight w:val="0"/>
      <w:marTop w:val="0"/>
      <w:marBottom w:val="0"/>
      <w:divBdr>
        <w:top w:val="none" w:sz="0" w:space="0" w:color="auto"/>
        <w:left w:val="none" w:sz="0" w:space="0" w:color="auto"/>
        <w:bottom w:val="none" w:sz="0" w:space="0" w:color="auto"/>
        <w:right w:val="none" w:sz="0" w:space="0" w:color="auto"/>
      </w:divBdr>
    </w:div>
    <w:div w:id="1693920513">
      <w:bodyDiv w:val="1"/>
      <w:marLeft w:val="0"/>
      <w:marRight w:val="0"/>
      <w:marTop w:val="0"/>
      <w:marBottom w:val="0"/>
      <w:divBdr>
        <w:top w:val="none" w:sz="0" w:space="0" w:color="auto"/>
        <w:left w:val="none" w:sz="0" w:space="0" w:color="auto"/>
        <w:bottom w:val="none" w:sz="0" w:space="0" w:color="auto"/>
        <w:right w:val="none" w:sz="0" w:space="0" w:color="auto"/>
      </w:divBdr>
    </w:div>
    <w:div w:id="1694071461">
      <w:bodyDiv w:val="1"/>
      <w:marLeft w:val="0"/>
      <w:marRight w:val="0"/>
      <w:marTop w:val="0"/>
      <w:marBottom w:val="0"/>
      <w:divBdr>
        <w:top w:val="none" w:sz="0" w:space="0" w:color="auto"/>
        <w:left w:val="none" w:sz="0" w:space="0" w:color="auto"/>
        <w:bottom w:val="none" w:sz="0" w:space="0" w:color="auto"/>
        <w:right w:val="none" w:sz="0" w:space="0" w:color="auto"/>
      </w:divBdr>
    </w:div>
    <w:div w:id="1694112101">
      <w:bodyDiv w:val="1"/>
      <w:marLeft w:val="0"/>
      <w:marRight w:val="0"/>
      <w:marTop w:val="0"/>
      <w:marBottom w:val="0"/>
      <w:divBdr>
        <w:top w:val="none" w:sz="0" w:space="0" w:color="auto"/>
        <w:left w:val="none" w:sz="0" w:space="0" w:color="auto"/>
        <w:bottom w:val="none" w:sz="0" w:space="0" w:color="auto"/>
        <w:right w:val="none" w:sz="0" w:space="0" w:color="auto"/>
      </w:divBdr>
    </w:div>
    <w:div w:id="1694182614">
      <w:bodyDiv w:val="1"/>
      <w:marLeft w:val="0"/>
      <w:marRight w:val="0"/>
      <w:marTop w:val="0"/>
      <w:marBottom w:val="0"/>
      <w:divBdr>
        <w:top w:val="none" w:sz="0" w:space="0" w:color="auto"/>
        <w:left w:val="none" w:sz="0" w:space="0" w:color="auto"/>
        <w:bottom w:val="none" w:sz="0" w:space="0" w:color="auto"/>
        <w:right w:val="none" w:sz="0" w:space="0" w:color="auto"/>
      </w:divBdr>
    </w:div>
    <w:div w:id="1694262561">
      <w:bodyDiv w:val="1"/>
      <w:marLeft w:val="0"/>
      <w:marRight w:val="0"/>
      <w:marTop w:val="0"/>
      <w:marBottom w:val="0"/>
      <w:divBdr>
        <w:top w:val="none" w:sz="0" w:space="0" w:color="auto"/>
        <w:left w:val="none" w:sz="0" w:space="0" w:color="auto"/>
        <w:bottom w:val="none" w:sz="0" w:space="0" w:color="auto"/>
        <w:right w:val="none" w:sz="0" w:space="0" w:color="auto"/>
      </w:divBdr>
    </w:div>
    <w:div w:id="1694383860">
      <w:bodyDiv w:val="1"/>
      <w:marLeft w:val="0"/>
      <w:marRight w:val="0"/>
      <w:marTop w:val="0"/>
      <w:marBottom w:val="0"/>
      <w:divBdr>
        <w:top w:val="none" w:sz="0" w:space="0" w:color="auto"/>
        <w:left w:val="none" w:sz="0" w:space="0" w:color="auto"/>
        <w:bottom w:val="none" w:sz="0" w:space="0" w:color="auto"/>
        <w:right w:val="none" w:sz="0" w:space="0" w:color="auto"/>
      </w:divBdr>
    </w:div>
    <w:div w:id="1694458991">
      <w:bodyDiv w:val="1"/>
      <w:marLeft w:val="0"/>
      <w:marRight w:val="0"/>
      <w:marTop w:val="0"/>
      <w:marBottom w:val="0"/>
      <w:divBdr>
        <w:top w:val="none" w:sz="0" w:space="0" w:color="auto"/>
        <w:left w:val="none" w:sz="0" w:space="0" w:color="auto"/>
        <w:bottom w:val="none" w:sz="0" w:space="0" w:color="auto"/>
        <w:right w:val="none" w:sz="0" w:space="0" w:color="auto"/>
      </w:divBdr>
    </w:div>
    <w:div w:id="1695300730">
      <w:bodyDiv w:val="1"/>
      <w:marLeft w:val="0"/>
      <w:marRight w:val="0"/>
      <w:marTop w:val="0"/>
      <w:marBottom w:val="0"/>
      <w:divBdr>
        <w:top w:val="none" w:sz="0" w:space="0" w:color="auto"/>
        <w:left w:val="none" w:sz="0" w:space="0" w:color="auto"/>
        <w:bottom w:val="none" w:sz="0" w:space="0" w:color="auto"/>
        <w:right w:val="none" w:sz="0" w:space="0" w:color="auto"/>
      </w:divBdr>
    </w:div>
    <w:div w:id="1695375095">
      <w:bodyDiv w:val="1"/>
      <w:marLeft w:val="0"/>
      <w:marRight w:val="0"/>
      <w:marTop w:val="0"/>
      <w:marBottom w:val="0"/>
      <w:divBdr>
        <w:top w:val="none" w:sz="0" w:space="0" w:color="auto"/>
        <w:left w:val="none" w:sz="0" w:space="0" w:color="auto"/>
        <w:bottom w:val="none" w:sz="0" w:space="0" w:color="auto"/>
        <w:right w:val="none" w:sz="0" w:space="0" w:color="auto"/>
      </w:divBdr>
    </w:div>
    <w:div w:id="1695421732">
      <w:bodyDiv w:val="1"/>
      <w:marLeft w:val="0"/>
      <w:marRight w:val="0"/>
      <w:marTop w:val="0"/>
      <w:marBottom w:val="0"/>
      <w:divBdr>
        <w:top w:val="none" w:sz="0" w:space="0" w:color="auto"/>
        <w:left w:val="none" w:sz="0" w:space="0" w:color="auto"/>
        <w:bottom w:val="none" w:sz="0" w:space="0" w:color="auto"/>
        <w:right w:val="none" w:sz="0" w:space="0" w:color="auto"/>
      </w:divBdr>
    </w:div>
    <w:div w:id="1695502031">
      <w:bodyDiv w:val="1"/>
      <w:marLeft w:val="0"/>
      <w:marRight w:val="0"/>
      <w:marTop w:val="0"/>
      <w:marBottom w:val="0"/>
      <w:divBdr>
        <w:top w:val="none" w:sz="0" w:space="0" w:color="auto"/>
        <w:left w:val="none" w:sz="0" w:space="0" w:color="auto"/>
        <w:bottom w:val="none" w:sz="0" w:space="0" w:color="auto"/>
        <w:right w:val="none" w:sz="0" w:space="0" w:color="auto"/>
      </w:divBdr>
    </w:div>
    <w:div w:id="1695810375">
      <w:bodyDiv w:val="1"/>
      <w:marLeft w:val="0"/>
      <w:marRight w:val="0"/>
      <w:marTop w:val="0"/>
      <w:marBottom w:val="0"/>
      <w:divBdr>
        <w:top w:val="none" w:sz="0" w:space="0" w:color="auto"/>
        <w:left w:val="none" w:sz="0" w:space="0" w:color="auto"/>
        <w:bottom w:val="none" w:sz="0" w:space="0" w:color="auto"/>
        <w:right w:val="none" w:sz="0" w:space="0" w:color="auto"/>
      </w:divBdr>
    </w:div>
    <w:div w:id="1695958616">
      <w:bodyDiv w:val="1"/>
      <w:marLeft w:val="0"/>
      <w:marRight w:val="0"/>
      <w:marTop w:val="0"/>
      <w:marBottom w:val="0"/>
      <w:divBdr>
        <w:top w:val="none" w:sz="0" w:space="0" w:color="auto"/>
        <w:left w:val="none" w:sz="0" w:space="0" w:color="auto"/>
        <w:bottom w:val="none" w:sz="0" w:space="0" w:color="auto"/>
        <w:right w:val="none" w:sz="0" w:space="0" w:color="auto"/>
      </w:divBdr>
    </w:div>
    <w:div w:id="1695961705">
      <w:bodyDiv w:val="1"/>
      <w:marLeft w:val="0"/>
      <w:marRight w:val="0"/>
      <w:marTop w:val="0"/>
      <w:marBottom w:val="0"/>
      <w:divBdr>
        <w:top w:val="none" w:sz="0" w:space="0" w:color="auto"/>
        <w:left w:val="none" w:sz="0" w:space="0" w:color="auto"/>
        <w:bottom w:val="none" w:sz="0" w:space="0" w:color="auto"/>
        <w:right w:val="none" w:sz="0" w:space="0" w:color="auto"/>
      </w:divBdr>
    </w:div>
    <w:div w:id="1696076524">
      <w:bodyDiv w:val="1"/>
      <w:marLeft w:val="0"/>
      <w:marRight w:val="0"/>
      <w:marTop w:val="0"/>
      <w:marBottom w:val="0"/>
      <w:divBdr>
        <w:top w:val="none" w:sz="0" w:space="0" w:color="auto"/>
        <w:left w:val="none" w:sz="0" w:space="0" w:color="auto"/>
        <w:bottom w:val="none" w:sz="0" w:space="0" w:color="auto"/>
        <w:right w:val="none" w:sz="0" w:space="0" w:color="auto"/>
      </w:divBdr>
    </w:div>
    <w:div w:id="1696273266">
      <w:bodyDiv w:val="1"/>
      <w:marLeft w:val="0"/>
      <w:marRight w:val="0"/>
      <w:marTop w:val="0"/>
      <w:marBottom w:val="0"/>
      <w:divBdr>
        <w:top w:val="none" w:sz="0" w:space="0" w:color="auto"/>
        <w:left w:val="none" w:sz="0" w:space="0" w:color="auto"/>
        <w:bottom w:val="none" w:sz="0" w:space="0" w:color="auto"/>
        <w:right w:val="none" w:sz="0" w:space="0" w:color="auto"/>
      </w:divBdr>
    </w:div>
    <w:div w:id="1696418720">
      <w:bodyDiv w:val="1"/>
      <w:marLeft w:val="0"/>
      <w:marRight w:val="0"/>
      <w:marTop w:val="0"/>
      <w:marBottom w:val="0"/>
      <w:divBdr>
        <w:top w:val="none" w:sz="0" w:space="0" w:color="auto"/>
        <w:left w:val="none" w:sz="0" w:space="0" w:color="auto"/>
        <w:bottom w:val="none" w:sz="0" w:space="0" w:color="auto"/>
        <w:right w:val="none" w:sz="0" w:space="0" w:color="auto"/>
      </w:divBdr>
    </w:div>
    <w:div w:id="1696539161">
      <w:bodyDiv w:val="1"/>
      <w:marLeft w:val="0"/>
      <w:marRight w:val="0"/>
      <w:marTop w:val="0"/>
      <w:marBottom w:val="0"/>
      <w:divBdr>
        <w:top w:val="none" w:sz="0" w:space="0" w:color="auto"/>
        <w:left w:val="none" w:sz="0" w:space="0" w:color="auto"/>
        <w:bottom w:val="none" w:sz="0" w:space="0" w:color="auto"/>
        <w:right w:val="none" w:sz="0" w:space="0" w:color="auto"/>
      </w:divBdr>
    </w:div>
    <w:div w:id="1696728048">
      <w:bodyDiv w:val="1"/>
      <w:marLeft w:val="0"/>
      <w:marRight w:val="0"/>
      <w:marTop w:val="0"/>
      <w:marBottom w:val="0"/>
      <w:divBdr>
        <w:top w:val="none" w:sz="0" w:space="0" w:color="auto"/>
        <w:left w:val="none" w:sz="0" w:space="0" w:color="auto"/>
        <w:bottom w:val="none" w:sz="0" w:space="0" w:color="auto"/>
        <w:right w:val="none" w:sz="0" w:space="0" w:color="auto"/>
      </w:divBdr>
    </w:div>
    <w:div w:id="1696812381">
      <w:bodyDiv w:val="1"/>
      <w:marLeft w:val="0"/>
      <w:marRight w:val="0"/>
      <w:marTop w:val="0"/>
      <w:marBottom w:val="0"/>
      <w:divBdr>
        <w:top w:val="none" w:sz="0" w:space="0" w:color="auto"/>
        <w:left w:val="none" w:sz="0" w:space="0" w:color="auto"/>
        <w:bottom w:val="none" w:sz="0" w:space="0" w:color="auto"/>
        <w:right w:val="none" w:sz="0" w:space="0" w:color="auto"/>
      </w:divBdr>
    </w:div>
    <w:div w:id="1696953875">
      <w:bodyDiv w:val="1"/>
      <w:marLeft w:val="0"/>
      <w:marRight w:val="0"/>
      <w:marTop w:val="0"/>
      <w:marBottom w:val="0"/>
      <w:divBdr>
        <w:top w:val="none" w:sz="0" w:space="0" w:color="auto"/>
        <w:left w:val="none" w:sz="0" w:space="0" w:color="auto"/>
        <w:bottom w:val="none" w:sz="0" w:space="0" w:color="auto"/>
        <w:right w:val="none" w:sz="0" w:space="0" w:color="auto"/>
      </w:divBdr>
    </w:div>
    <w:div w:id="1696956390">
      <w:bodyDiv w:val="1"/>
      <w:marLeft w:val="0"/>
      <w:marRight w:val="0"/>
      <w:marTop w:val="0"/>
      <w:marBottom w:val="0"/>
      <w:divBdr>
        <w:top w:val="none" w:sz="0" w:space="0" w:color="auto"/>
        <w:left w:val="none" w:sz="0" w:space="0" w:color="auto"/>
        <w:bottom w:val="none" w:sz="0" w:space="0" w:color="auto"/>
        <w:right w:val="none" w:sz="0" w:space="0" w:color="auto"/>
      </w:divBdr>
    </w:div>
    <w:div w:id="1697002919">
      <w:bodyDiv w:val="1"/>
      <w:marLeft w:val="0"/>
      <w:marRight w:val="0"/>
      <w:marTop w:val="0"/>
      <w:marBottom w:val="0"/>
      <w:divBdr>
        <w:top w:val="none" w:sz="0" w:space="0" w:color="auto"/>
        <w:left w:val="none" w:sz="0" w:space="0" w:color="auto"/>
        <w:bottom w:val="none" w:sz="0" w:space="0" w:color="auto"/>
        <w:right w:val="none" w:sz="0" w:space="0" w:color="auto"/>
      </w:divBdr>
    </w:div>
    <w:div w:id="1697149625">
      <w:bodyDiv w:val="1"/>
      <w:marLeft w:val="0"/>
      <w:marRight w:val="0"/>
      <w:marTop w:val="0"/>
      <w:marBottom w:val="0"/>
      <w:divBdr>
        <w:top w:val="none" w:sz="0" w:space="0" w:color="auto"/>
        <w:left w:val="none" w:sz="0" w:space="0" w:color="auto"/>
        <w:bottom w:val="none" w:sz="0" w:space="0" w:color="auto"/>
        <w:right w:val="none" w:sz="0" w:space="0" w:color="auto"/>
      </w:divBdr>
    </w:div>
    <w:div w:id="1697194961">
      <w:bodyDiv w:val="1"/>
      <w:marLeft w:val="0"/>
      <w:marRight w:val="0"/>
      <w:marTop w:val="0"/>
      <w:marBottom w:val="0"/>
      <w:divBdr>
        <w:top w:val="none" w:sz="0" w:space="0" w:color="auto"/>
        <w:left w:val="none" w:sz="0" w:space="0" w:color="auto"/>
        <w:bottom w:val="none" w:sz="0" w:space="0" w:color="auto"/>
        <w:right w:val="none" w:sz="0" w:space="0" w:color="auto"/>
      </w:divBdr>
    </w:div>
    <w:div w:id="1697384827">
      <w:bodyDiv w:val="1"/>
      <w:marLeft w:val="0"/>
      <w:marRight w:val="0"/>
      <w:marTop w:val="0"/>
      <w:marBottom w:val="0"/>
      <w:divBdr>
        <w:top w:val="none" w:sz="0" w:space="0" w:color="auto"/>
        <w:left w:val="none" w:sz="0" w:space="0" w:color="auto"/>
        <w:bottom w:val="none" w:sz="0" w:space="0" w:color="auto"/>
        <w:right w:val="none" w:sz="0" w:space="0" w:color="auto"/>
      </w:divBdr>
    </w:div>
    <w:div w:id="1697581916">
      <w:bodyDiv w:val="1"/>
      <w:marLeft w:val="0"/>
      <w:marRight w:val="0"/>
      <w:marTop w:val="0"/>
      <w:marBottom w:val="0"/>
      <w:divBdr>
        <w:top w:val="none" w:sz="0" w:space="0" w:color="auto"/>
        <w:left w:val="none" w:sz="0" w:space="0" w:color="auto"/>
        <w:bottom w:val="none" w:sz="0" w:space="0" w:color="auto"/>
        <w:right w:val="none" w:sz="0" w:space="0" w:color="auto"/>
      </w:divBdr>
    </w:div>
    <w:div w:id="1697652012">
      <w:bodyDiv w:val="1"/>
      <w:marLeft w:val="0"/>
      <w:marRight w:val="0"/>
      <w:marTop w:val="0"/>
      <w:marBottom w:val="0"/>
      <w:divBdr>
        <w:top w:val="none" w:sz="0" w:space="0" w:color="auto"/>
        <w:left w:val="none" w:sz="0" w:space="0" w:color="auto"/>
        <w:bottom w:val="none" w:sz="0" w:space="0" w:color="auto"/>
        <w:right w:val="none" w:sz="0" w:space="0" w:color="auto"/>
      </w:divBdr>
    </w:div>
    <w:div w:id="1697848555">
      <w:bodyDiv w:val="1"/>
      <w:marLeft w:val="0"/>
      <w:marRight w:val="0"/>
      <w:marTop w:val="0"/>
      <w:marBottom w:val="0"/>
      <w:divBdr>
        <w:top w:val="none" w:sz="0" w:space="0" w:color="auto"/>
        <w:left w:val="none" w:sz="0" w:space="0" w:color="auto"/>
        <w:bottom w:val="none" w:sz="0" w:space="0" w:color="auto"/>
        <w:right w:val="none" w:sz="0" w:space="0" w:color="auto"/>
      </w:divBdr>
    </w:div>
    <w:div w:id="1697927755">
      <w:bodyDiv w:val="1"/>
      <w:marLeft w:val="0"/>
      <w:marRight w:val="0"/>
      <w:marTop w:val="0"/>
      <w:marBottom w:val="0"/>
      <w:divBdr>
        <w:top w:val="none" w:sz="0" w:space="0" w:color="auto"/>
        <w:left w:val="none" w:sz="0" w:space="0" w:color="auto"/>
        <w:bottom w:val="none" w:sz="0" w:space="0" w:color="auto"/>
        <w:right w:val="none" w:sz="0" w:space="0" w:color="auto"/>
      </w:divBdr>
    </w:div>
    <w:div w:id="1697929231">
      <w:bodyDiv w:val="1"/>
      <w:marLeft w:val="0"/>
      <w:marRight w:val="0"/>
      <w:marTop w:val="0"/>
      <w:marBottom w:val="0"/>
      <w:divBdr>
        <w:top w:val="none" w:sz="0" w:space="0" w:color="auto"/>
        <w:left w:val="none" w:sz="0" w:space="0" w:color="auto"/>
        <w:bottom w:val="none" w:sz="0" w:space="0" w:color="auto"/>
        <w:right w:val="none" w:sz="0" w:space="0" w:color="auto"/>
      </w:divBdr>
    </w:div>
    <w:div w:id="1698382998">
      <w:bodyDiv w:val="1"/>
      <w:marLeft w:val="0"/>
      <w:marRight w:val="0"/>
      <w:marTop w:val="0"/>
      <w:marBottom w:val="0"/>
      <w:divBdr>
        <w:top w:val="none" w:sz="0" w:space="0" w:color="auto"/>
        <w:left w:val="none" w:sz="0" w:space="0" w:color="auto"/>
        <w:bottom w:val="none" w:sz="0" w:space="0" w:color="auto"/>
        <w:right w:val="none" w:sz="0" w:space="0" w:color="auto"/>
      </w:divBdr>
    </w:div>
    <w:div w:id="1698502814">
      <w:bodyDiv w:val="1"/>
      <w:marLeft w:val="0"/>
      <w:marRight w:val="0"/>
      <w:marTop w:val="0"/>
      <w:marBottom w:val="0"/>
      <w:divBdr>
        <w:top w:val="none" w:sz="0" w:space="0" w:color="auto"/>
        <w:left w:val="none" w:sz="0" w:space="0" w:color="auto"/>
        <w:bottom w:val="none" w:sz="0" w:space="0" w:color="auto"/>
        <w:right w:val="none" w:sz="0" w:space="0" w:color="auto"/>
      </w:divBdr>
    </w:div>
    <w:div w:id="1698504322">
      <w:bodyDiv w:val="1"/>
      <w:marLeft w:val="0"/>
      <w:marRight w:val="0"/>
      <w:marTop w:val="0"/>
      <w:marBottom w:val="0"/>
      <w:divBdr>
        <w:top w:val="none" w:sz="0" w:space="0" w:color="auto"/>
        <w:left w:val="none" w:sz="0" w:space="0" w:color="auto"/>
        <w:bottom w:val="none" w:sz="0" w:space="0" w:color="auto"/>
        <w:right w:val="none" w:sz="0" w:space="0" w:color="auto"/>
      </w:divBdr>
    </w:div>
    <w:div w:id="1698577944">
      <w:bodyDiv w:val="1"/>
      <w:marLeft w:val="0"/>
      <w:marRight w:val="0"/>
      <w:marTop w:val="0"/>
      <w:marBottom w:val="0"/>
      <w:divBdr>
        <w:top w:val="none" w:sz="0" w:space="0" w:color="auto"/>
        <w:left w:val="none" w:sz="0" w:space="0" w:color="auto"/>
        <w:bottom w:val="none" w:sz="0" w:space="0" w:color="auto"/>
        <w:right w:val="none" w:sz="0" w:space="0" w:color="auto"/>
      </w:divBdr>
    </w:div>
    <w:div w:id="1698852010">
      <w:bodyDiv w:val="1"/>
      <w:marLeft w:val="0"/>
      <w:marRight w:val="0"/>
      <w:marTop w:val="0"/>
      <w:marBottom w:val="0"/>
      <w:divBdr>
        <w:top w:val="none" w:sz="0" w:space="0" w:color="auto"/>
        <w:left w:val="none" w:sz="0" w:space="0" w:color="auto"/>
        <w:bottom w:val="none" w:sz="0" w:space="0" w:color="auto"/>
        <w:right w:val="none" w:sz="0" w:space="0" w:color="auto"/>
      </w:divBdr>
    </w:div>
    <w:div w:id="1698971285">
      <w:bodyDiv w:val="1"/>
      <w:marLeft w:val="0"/>
      <w:marRight w:val="0"/>
      <w:marTop w:val="0"/>
      <w:marBottom w:val="0"/>
      <w:divBdr>
        <w:top w:val="none" w:sz="0" w:space="0" w:color="auto"/>
        <w:left w:val="none" w:sz="0" w:space="0" w:color="auto"/>
        <w:bottom w:val="none" w:sz="0" w:space="0" w:color="auto"/>
        <w:right w:val="none" w:sz="0" w:space="0" w:color="auto"/>
      </w:divBdr>
    </w:div>
    <w:div w:id="1699043719">
      <w:bodyDiv w:val="1"/>
      <w:marLeft w:val="0"/>
      <w:marRight w:val="0"/>
      <w:marTop w:val="0"/>
      <w:marBottom w:val="0"/>
      <w:divBdr>
        <w:top w:val="none" w:sz="0" w:space="0" w:color="auto"/>
        <w:left w:val="none" w:sz="0" w:space="0" w:color="auto"/>
        <w:bottom w:val="none" w:sz="0" w:space="0" w:color="auto"/>
        <w:right w:val="none" w:sz="0" w:space="0" w:color="auto"/>
      </w:divBdr>
    </w:div>
    <w:div w:id="1699353251">
      <w:bodyDiv w:val="1"/>
      <w:marLeft w:val="0"/>
      <w:marRight w:val="0"/>
      <w:marTop w:val="0"/>
      <w:marBottom w:val="0"/>
      <w:divBdr>
        <w:top w:val="none" w:sz="0" w:space="0" w:color="auto"/>
        <w:left w:val="none" w:sz="0" w:space="0" w:color="auto"/>
        <w:bottom w:val="none" w:sz="0" w:space="0" w:color="auto"/>
        <w:right w:val="none" w:sz="0" w:space="0" w:color="auto"/>
      </w:divBdr>
    </w:div>
    <w:div w:id="1699354152">
      <w:bodyDiv w:val="1"/>
      <w:marLeft w:val="0"/>
      <w:marRight w:val="0"/>
      <w:marTop w:val="0"/>
      <w:marBottom w:val="0"/>
      <w:divBdr>
        <w:top w:val="none" w:sz="0" w:space="0" w:color="auto"/>
        <w:left w:val="none" w:sz="0" w:space="0" w:color="auto"/>
        <w:bottom w:val="none" w:sz="0" w:space="0" w:color="auto"/>
        <w:right w:val="none" w:sz="0" w:space="0" w:color="auto"/>
      </w:divBdr>
    </w:div>
    <w:div w:id="1699499639">
      <w:bodyDiv w:val="1"/>
      <w:marLeft w:val="0"/>
      <w:marRight w:val="0"/>
      <w:marTop w:val="0"/>
      <w:marBottom w:val="0"/>
      <w:divBdr>
        <w:top w:val="none" w:sz="0" w:space="0" w:color="auto"/>
        <w:left w:val="none" w:sz="0" w:space="0" w:color="auto"/>
        <w:bottom w:val="none" w:sz="0" w:space="0" w:color="auto"/>
        <w:right w:val="none" w:sz="0" w:space="0" w:color="auto"/>
      </w:divBdr>
    </w:div>
    <w:div w:id="1699502188">
      <w:bodyDiv w:val="1"/>
      <w:marLeft w:val="0"/>
      <w:marRight w:val="0"/>
      <w:marTop w:val="0"/>
      <w:marBottom w:val="0"/>
      <w:divBdr>
        <w:top w:val="none" w:sz="0" w:space="0" w:color="auto"/>
        <w:left w:val="none" w:sz="0" w:space="0" w:color="auto"/>
        <w:bottom w:val="none" w:sz="0" w:space="0" w:color="auto"/>
        <w:right w:val="none" w:sz="0" w:space="0" w:color="auto"/>
      </w:divBdr>
    </w:div>
    <w:div w:id="1699505481">
      <w:bodyDiv w:val="1"/>
      <w:marLeft w:val="0"/>
      <w:marRight w:val="0"/>
      <w:marTop w:val="0"/>
      <w:marBottom w:val="0"/>
      <w:divBdr>
        <w:top w:val="none" w:sz="0" w:space="0" w:color="auto"/>
        <w:left w:val="none" w:sz="0" w:space="0" w:color="auto"/>
        <w:bottom w:val="none" w:sz="0" w:space="0" w:color="auto"/>
        <w:right w:val="none" w:sz="0" w:space="0" w:color="auto"/>
      </w:divBdr>
    </w:div>
    <w:div w:id="1699626258">
      <w:bodyDiv w:val="1"/>
      <w:marLeft w:val="0"/>
      <w:marRight w:val="0"/>
      <w:marTop w:val="0"/>
      <w:marBottom w:val="0"/>
      <w:divBdr>
        <w:top w:val="none" w:sz="0" w:space="0" w:color="auto"/>
        <w:left w:val="none" w:sz="0" w:space="0" w:color="auto"/>
        <w:bottom w:val="none" w:sz="0" w:space="0" w:color="auto"/>
        <w:right w:val="none" w:sz="0" w:space="0" w:color="auto"/>
      </w:divBdr>
    </w:div>
    <w:div w:id="1699698035">
      <w:bodyDiv w:val="1"/>
      <w:marLeft w:val="0"/>
      <w:marRight w:val="0"/>
      <w:marTop w:val="0"/>
      <w:marBottom w:val="0"/>
      <w:divBdr>
        <w:top w:val="none" w:sz="0" w:space="0" w:color="auto"/>
        <w:left w:val="none" w:sz="0" w:space="0" w:color="auto"/>
        <w:bottom w:val="none" w:sz="0" w:space="0" w:color="auto"/>
        <w:right w:val="none" w:sz="0" w:space="0" w:color="auto"/>
      </w:divBdr>
    </w:div>
    <w:div w:id="1699812204">
      <w:bodyDiv w:val="1"/>
      <w:marLeft w:val="0"/>
      <w:marRight w:val="0"/>
      <w:marTop w:val="0"/>
      <w:marBottom w:val="0"/>
      <w:divBdr>
        <w:top w:val="none" w:sz="0" w:space="0" w:color="auto"/>
        <w:left w:val="none" w:sz="0" w:space="0" w:color="auto"/>
        <w:bottom w:val="none" w:sz="0" w:space="0" w:color="auto"/>
        <w:right w:val="none" w:sz="0" w:space="0" w:color="auto"/>
      </w:divBdr>
    </w:div>
    <w:div w:id="1699887693">
      <w:bodyDiv w:val="1"/>
      <w:marLeft w:val="0"/>
      <w:marRight w:val="0"/>
      <w:marTop w:val="0"/>
      <w:marBottom w:val="0"/>
      <w:divBdr>
        <w:top w:val="none" w:sz="0" w:space="0" w:color="auto"/>
        <w:left w:val="none" w:sz="0" w:space="0" w:color="auto"/>
        <w:bottom w:val="none" w:sz="0" w:space="0" w:color="auto"/>
        <w:right w:val="none" w:sz="0" w:space="0" w:color="auto"/>
      </w:divBdr>
    </w:div>
    <w:div w:id="1699964594">
      <w:bodyDiv w:val="1"/>
      <w:marLeft w:val="0"/>
      <w:marRight w:val="0"/>
      <w:marTop w:val="0"/>
      <w:marBottom w:val="0"/>
      <w:divBdr>
        <w:top w:val="none" w:sz="0" w:space="0" w:color="auto"/>
        <w:left w:val="none" w:sz="0" w:space="0" w:color="auto"/>
        <w:bottom w:val="none" w:sz="0" w:space="0" w:color="auto"/>
        <w:right w:val="none" w:sz="0" w:space="0" w:color="auto"/>
      </w:divBdr>
    </w:div>
    <w:div w:id="1699964848">
      <w:bodyDiv w:val="1"/>
      <w:marLeft w:val="0"/>
      <w:marRight w:val="0"/>
      <w:marTop w:val="0"/>
      <w:marBottom w:val="0"/>
      <w:divBdr>
        <w:top w:val="none" w:sz="0" w:space="0" w:color="auto"/>
        <w:left w:val="none" w:sz="0" w:space="0" w:color="auto"/>
        <w:bottom w:val="none" w:sz="0" w:space="0" w:color="auto"/>
        <w:right w:val="none" w:sz="0" w:space="0" w:color="auto"/>
      </w:divBdr>
    </w:div>
    <w:div w:id="1700079640">
      <w:bodyDiv w:val="1"/>
      <w:marLeft w:val="0"/>
      <w:marRight w:val="0"/>
      <w:marTop w:val="0"/>
      <w:marBottom w:val="0"/>
      <w:divBdr>
        <w:top w:val="none" w:sz="0" w:space="0" w:color="auto"/>
        <w:left w:val="none" w:sz="0" w:space="0" w:color="auto"/>
        <w:bottom w:val="none" w:sz="0" w:space="0" w:color="auto"/>
        <w:right w:val="none" w:sz="0" w:space="0" w:color="auto"/>
      </w:divBdr>
    </w:div>
    <w:div w:id="1700088621">
      <w:bodyDiv w:val="1"/>
      <w:marLeft w:val="0"/>
      <w:marRight w:val="0"/>
      <w:marTop w:val="0"/>
      <w:marBottom w:val="0"/>
      <w:divBdr>
        <w:top w:val="none" w:sz="0" w:space="0" w:color="auto"/>
        <w:left w:val="none" w:sz="0" w:space="0" w:color="auto"/>
        <w:bottom w:val="none" w:sz="0" w:space="0" w:color="auto"/>
        <w:right w:val="none" w:sz="0" w:space="0" w:color="auto"/>
      </w:divBdr>
    </w:div>
    <w:div w:id="1700274787">
      <w:bodyDiv w:val="1"/>
      <w:marLeft w:val="0"/>
      <w:marRight w:val="0"/>
      <w:marTop w:val="0"/>
      <w:marBottom w:val="0"/>
      <w:divBdr>
        <w:top w:val="none" w:sz="0" w:space="0" w:color="auto"/>
        <w:left w:val="none" w:sz="0" w:space="0" w:color="auto"/>
        <w:bottom w:val="none" w:sz="0" w:space="0" w:color="auto"/>
        <w:right w:val="none" w:sz="0" w:space="0" w:color="auto"/>
      </w:divBdr>
    </w:div>
    <w:div w:id="1700279952">
      <w:bodyDiv w:val="1"/>
      <w:marLeft w:val="0"/>
      <w:marRight w:val="0"/>
      <w:marTop w:val="0"/>
      <w:marBottom w:val="0"/>
      <w:divBdr>
        <w:top w:val="none" w:sz="0" w:space="0" w:color="auto"/>
        <w:left w:val="none" w:sz="0" w:space="0" w:color="auto"/>
        <w:bottom w:val="none" w:sz="0" w:space="0" w:color="auto"/>
        <w:right w:val="none" w:sz="0" w:space="0" w:color="auto"/>
      </w:divBdr>
    </w:div>
    <w:div w:id="1700349385">
      <w:bodyDiv w:val="1"/>
      <w:marLeft w:val="0"/>
      <w:marRight w:val="0"/>
      <w:marTop w:val="0"/>
      <w:marBottom w:val="0"/>
      <w:divBdr>
        <w:top w:val="none" w:sz="0" w:space="0" w:color="auto"/>
        <w:left w:val="none" w:sz="0" w:space="0" w:color="auto"/>
        <w:bottom w:val="none" w:sz="0" w:space="0" w:color="auto"/>
        <w:right w:val="none" w:sz="0" w:space="0" w:color="auto"/>
      </w:divBdr>
    </w:div>
    <w:div w:id="1700425019">
      <w:bodyDiv w:val="1"/>
      <w:marLeft w:val="0"/>
      <w:marRight w:val="0"/>
      <w:marTop w:val="0"/>
      <w:marBottom w:val="0"/>
      <w:divBdr>
        <w:top w:val="none" w:sz="0" w:space="0" w:color="auto"/>
        <w:left w:val="none" w:sz="0" w:space="0" w:color="auto"/>
        <w:bottom w:val="none" w:sz="0" w:space="0" w:color="auto"/>
        <w:right w:val="none" w:sz="0" w:space="0" w:color="auto"/>
      </w:divBdr>
    </w:div>
    <w:div w:id="1700620914">
      <w:bodyDiv w:val="1"/>
      <w:marLeft w:val="0"/>
      <w:marRight w:val="0"/>
      <w:marTop w:val="0"/>
      <w:marBottom w:val="0"/>
      <w:divBdr>
        <w:top w:val="none" w:sz="0" w:space="0" w:color="auto"/>
        <w:left w:val="none" w:sz="0" w:space="0" w:color="auto"/>
        <w:bottom w:val="none" w:sz="0" w:space="0" w:color="auto"/>
        <w:right w:val="none" w:sz="0" w:space="0" w:color="auto"/>
      </w:divBdr>
    </w:div>
    <w:div w:id="1700857533">
      <w:bodyDiv w:val="1"/>
      <w:marLeft w:val="0"/>
      <w:marRight w:val="0"/>
      <w:marTop w:val="0"/>
      <w:marBottom w:val="0"/>
      <w:divBdr>
        <w:top w:val="none" w:sz="0" w:space="0" w:color="auto"/>
        <w:left w:val="none" w:sz="0" w:space="0" w:color="auto"/>
        <w:bottom w:val="none" w:sz="0" w:space="0" w:color="auto"/>
        <w:right w:val="none" w:sz="0" w:space="0" w:color="auto"/>
      </w:divBdr>
    </w:div>
    <w:div w:id="1701130987">
      <w:bodyDiv w:val="1"/>
      <w:marLeft w:val="0"/>
      <w:marRight w:val="0"/>
      <w:marTop w:val="0"/>
      <w:marBottom w:val="0"/>
      <w:divBdr>
        <w:top w:val="none" w:sz="0" w:space="0" w:color="auto"/>
        <w:left w:val="none" w:sz="0" w:space="0" w:color="auto"/>
        <w:bottom w:val="none" w:sz="0" w:space="0" w:color="auto"/>
        <w:right w:val="none" w:sz="0" w:space="0" w:color="auto"/>
      </w:divBdr>
    </w:div>
    <w:div w:id="1701318861">
      <w:bodyDiv w:val="1"/>
      <w:marLeft w:val="0"/>
      <w:marRight w:val="0"/>
      <w:marTop w:val="0"/>
      <w:marBottom w:val="0"/>
      <w:divBdr>
        <w:top w:val="none" w:sz="0" w:space="0" w:color="auto"/>
        <w:left w:val="none" w:sz="0" w:space="0" w:color="auto"/>
        <w:bottom w:val="none" w:sz="0" w:space="0" w:color="auto"/>
        <w:right w:val="none" w:sz="0" w:space="0" w:color="auto"/>
      </w:divBdr>
    </w:div>
    <w:div w:id="1701514419">
      <w:bodyDiv w:val="1"/>
      <w:marLeft w:val="0"/>
      <w:marRight w:val="0"/>
      <w:marTop w:val="0"/>
      <w:marBottom w:val="0"/>
      <w:divBdr>
        <w:top w:val="none" w:sz="0" w:space="0" w:color="auto"/>
        <w:left w:val="none" w:sz="0" w:space="0" w:color="auto"/>
        <w:bottom w:val="none" w:sz="0" w:space="0" w:color="auto"/>
        <w:right w:val="none" w:sz="0" w:space="0" w:color="auto"/>
      </w:divBdr>
    </w:div>
    <w:div w:id="1701658724">
      <w:bodyDiv w:val="1"/>
      <w:marLeft w:val="0"/>
      <w:marRight w:val="0"/>
      <w:marTop w:val="0"/>
      <w:marBottom w:val="0"/>
      <w:divBdr>
        <w:top w:val="none" w:sz="0" w:space="0" w:color="auto"/>
        <w:left w:val="none" w:sz="0" w:space="0" w:color="auto"/>
        <w:bottom w:val="none" w:sz="0" w:space="0" w:color="auto"/>
        <w:right w:val="none" w:sz="0" w:space="0" w:color="auto"/>
      </w:divBdr>
    </w:div>
    <w:div w:id="1701665190">
      <w:bodyDiv w:val="1"/>
      <w:marLeft w:val="0"/>
      <w:marRight w:val="0"/>
      <w:marTop w:val="0"/>
      <w:marBottom w:val="0"/>
      <w:divBdr>
        <w:top w:val="none" w:sz="0" w:space="0" w:color="auto"/>
        <w:left w:val="none" w:sz="0" w:space="0" w:color="auto"/>
        <w:bottom w:val="none" w:sz="0" w:space="0" w:color="auto"/>
        <w:right w:val="none" w:sz="0" w:space="0" w:color="auto"/>
      </w:divBdr>
    </w:div>
    <w:div w:id="1702048427">
      <w:bodyDiv w:val="1"/>
      <w:marLeft w:val="0"/>
      <w:marRight w:val="0"/>
      <w:marTop w:val="0"/>
      <w:marBottom w:val="0"/>
      <w:divBdr>
        <w:top w:val="none" w:sz="0" w:space="0" w:color="auto"/>
        <w:left w:val="none" w:sz="0" w:space="0" w:color="auto"/>
        <w:bottom w:val="none" w:sz="0" w:space="0" w:color="auto"/>
        <w:right w:val="none" w:sz="0" w:space="0" w:color="auto"/>
      </w:divBdr>
    </w:div>
    <w:div w:id="1702316759">
      <w:bodyDiv w:val="1"/>
      <w:marLeft w:val="0"/>
      <w:marRight w:val="0"/>
      <w:marTop w:val="0"/>
      <w:marBottom w:val="0"/>
      <w:divBdr>
        <w:top w:val="none" w:sz="0" w:space="0" w:color="auto"/>
        <w:left w:val="none" w:sz="0" w:space="0" w:color="auto"/>
        <w:bottom w:val="none" w:sz="0" w:space="0" w:color="auto"/>
        <w:right w:val="none" w:sz="0" w:space="0" w:color="auto"/>
      </w:divBdr>
    </w:div>
    <w:div w:id="1702317456">
      <w:bodyDiv w:val="1"/>
      <w:marLeft w:val="0"/>
      <w:marRight w:val="0"/>
      <w:marTop w:val="0"/>
      <w:marBottom w:val="0"/>
      <w:divBdr>
        <w:top w:val="none" w:sz="0" w:space="0" w:color="auto"/>
        <w:left w:val="none" w:sz="0" w:space="0" w:color="auto"/>
        <w:bottom w:val="none" w:sz="0" w:space="0" w:color="auto"/>
        <w:right w:val="none" w:sz="0" w:space="0" w:color="auto"/>
      </w:divBdr>
    </w:div>
    <w:div w:id="1702322558">
      <w:bodyDiv w:val="1"/>
      <w:marLeft w:val="0"/>
      <w:marRight w:val="0"/>
      <w:marTop w:val="0"/>
      <w:marBottom w:val="0"/>
      <w:divBdr>
        <w:top w:val="none" w:sz="0" w:space="0" w:color="auto"/>
        <w:left w:val="none" w:sz="0" w:space="0" w:color="auto"/>
        <w:bottom w:val="none" w:sz="0" w:space="0" w:color="auto"/>
        <w:right w:val="none" w:sz="0" w:space="0" w:color="auto"/>
      </w:divBdr>
    </w:div>
    <w:div w:id="1702433993">
      <w:bodyDiv w:val="1"/>
      <w:marLeft w:val="0"/>
      <w:marRight w:val="0"/>
      <w:marTop w:val="0"/>
      <w:marBottom w:val="0"/>
      <w:divBdr>
        <w:top w:val="none" w:sz="0" w:space="0" w:color="auto"/>
        <w:left w:val="none" w:sz="0" w:space="0" w:color="auto"/>
        <w:bottom w:val="none" w:sz="0" w:space="0" w:color="auto"/>
        <w:right w:val="none" w:sz="0" w:space="0" w:color="auto"/>
      </w:divBdr>
    </w:div>
    <w:div w:id="1702508998">
      <w:bodyDiv w:val="1"/>
      <w:marLeft w:val="0"/>
      <w:marRight w:val="0"/>
      <w:marTop w:val="0"/>
      <w:marBottom w:val="0"/>
      <w:divBdr>
        <w:top w:val="none" w:sz="0" w:space="0" w:color="auto"/>
        <w:left w:val="none" w:sz="0" w:space="0" w:color="auto"/>
        <w:bottom w:val="none" w:sz="0" w:space="0" w:color="auto"/>
        <w:right w:val="none" w:sz="0" w:space="0" w:color="auto"/>
      </w:divBdr>
    </w:div>
    <w:div w:id="1702898370">
      <w:bodyDiv w:val="1"/>
      <w:marLeft w:val="0"/>
      <w:marRight w:val="0"/>
      <w:marTop w:val="0"/>
      <w:marBottom w:val="0"/>
      <w:divBdr>
        <w:top w:val="none" w:sz="0" w:space="0" w:color="auto"/>
        <w:left w:val="none" w:sz="0" w:space="0" w:color="auto"/>
        <w:bottom w:val="none" w:sz="0" w:space="0" w:color="auto"/>
        <w:right w:val="none" w:sz="0" w:space="0" w:color="auto"/>
      </w:divBdr>
    </w:div>
    <w:div w:id="1703046383">
      <w:bodyDiv w:val="1"/>
      <w:marLeft w:val="0"/>
      <w:marRight w:val="0"/>
      <w:marTop w:val="0"/>
      <w:marBottom w:val="0"/>
      <w:divBdr>
        <w:top w:val="none" w:sz="0" w:space="0" w:color="auto"/>
        <w:left w:val="none" w:sz="0" w:space="0" w:color="auto"/>
        <w:bottom w:val="none" w:sz="0" w:space="0" w:color="auto"/>
        <w:right w:val="none" w:sz="0" w:space="0" w:color="auto"/>
      </w:divBdr>
    </w:div>
    <w:div w:id="1703246434">
      <w:bodyDiv w:val="1"/>
      <w:marLeft w:val="0"/>
      <w:marRight w:val="0"/>
      <w:marTop w:val="0"/>
      <w:marBottom w:val="0"/>
      <w:divBdr>
        <w:top w:val="none" w:sz="0" w:space="0" w:color="auto"/>
        <w:left w:val="none" w:sz="0" w:space="0" w:color="auto"/>
        <w:bottom w:val="none" w:sz="0" w:space="0" w:color="auto"/>
        <w:right w:val="none" w:sz="0" w:space="0" w:color="auto"/>
      </w:divBdr>
    </w:div>
    <w:div w:id="1703555720">
      <w:bodyDiv w:val="1"/>
      <w:marLeft w:val="0"/>
      <w:marRight w:val="0"/>
      <w:marTop w:val="0"/>
      <w:marBottom w:val="0"/>
      <w:divBdr>
        <w:top w:val="none" w:sz="0" w:space="0" w:color="auto"/>
        <w:left w:val="none" w:sz="0" w:space="0" w:color="auto"/>
        <w:bottom w:val="none" w:sz="0" w:space="0" w:color="auto"/>
        <w:right w:val="none" w:sz="0" w:space="0" w:color="auto"/>
      </w:divBdr>
    </w:div>
    <w:div w:id="1703703001">
      <w:bodyDiv w:val="1"/>
      <w:marLeft w:val="0"/>
      <w:marRight w:val="0"/>
      <w:marTop w:val="0"/>
      <w:marBottom w:val="0"/>
      <w:divBdr>
        <w:top w:val="none" w:sz="0" w:space="0" w:color="auto"/>
        <w:left w:val="none" w:sz="0" w:space="0" w:color="auto"/>
        <w:bottom w:val="none" w:sz="0" w:space="0" w:color="auto"/>
        <w:right w:val="none" w:sz="0" w:space="0" w:color="auto"/>
      </w:divBdr>
    </w:div>
    <w:div w:id="1703706284">
      <w:bodyDiv w:val="1"/>
      <w:marLeft w:val="0"/>
      <w:marRight w:val="0"/>
      <w:marTop w:val="0"/>
      <w:marBottom w:val="0"/>
      <w:divBdr>
        <w:top w:val="none" w:sz="0" w:space="0" w:color="auto"/>
        <w:left w:val="none" w:sz="0" w:space="0" w:color="auto"/>
        <w:bottom w:val="none" w:sz="0" w:space="0" w:color="auto"/>
        <w:right w:val="none" w:sz="0" w:space="0" w:color="auto"/>
      </w:divBdr>
    </w:div>
    <w:div w:id="1703894410">
      <w:bodyDiv w:val="1"/>
      <w:marLeft w:val="0"/>
      <w:marRight w:val="0"/>
      <w:marTop w:val="0"/>
      <w:marBottom w:val="0"/>
      <w:divBdr>
        <w:top w:val="none" w:sz="0" w:space="0" w:color="auto"/>
        <w:left w:val="none" w:sz="0" w:space="0" w:color="auto"/>
        <w:bottom w:val="none" w:sz="0" w:space="0" w:color="auto"/>
        <w:right w:val="none" w:sz="0" w:space="0" w:color="auto"/>
      </w:divBdr>
    </w:div>
    <w:div w:id="1703899790">
      <w:bodyDiv w:val="1"/>
      <w:marLeft w:val="0"/>
      <w:marRight w:val="0"/>
      <w:marTop w:val="0"/>
      <w:marBottom w:val="0"/>
      <w:divBdr>
        <w:top w:val="none" w:sz="0" w:space="0" w:color="auto"/>
        <w:left w:val="none" w:sz="0" w:space="0" w:color="auto"/>
        <w:bottom w:val="none" w:sz="0" w:space="0" w:color="auto"/>
        <w:right w:val="none" w:sz="0" w:space="0" w:color="auto"/>
      </w:divBdr>
    </w:div>
    <w:div w:id="1703940578">
      <w:bodyDiv w:val="1"/>
      <w:marLeft w:val="0"/>
      <w:marRight w:val="0"/>
      <w:marTop w:val="0"/>
      <w:marBottom w:val="0"/>
      <w:divBdr>
        <w:top w:val="none" w:sz="0" w:space="0" w:color="auto"/>
        <w:left w:val="none" w:sz="0" w:space="0" w:color="auto"/>
        <w:bottom w:val="none" w:sz="0" w:space="0" w:color="auto"/>
        <w:right w:val="none" w:sz="0" w:space="0" w:color="auto"/>
      </w:divBdr>
    </w:div>
    <w:div w:id="1704016216">
      <w:bodyDiv w:val="1"/>
      <w:marLeft w:val="0"/>
      <w:marRight w:val="0"/>
      <w:marTop w:val="0"/>
      <w:marBottom w:val="0"/>
      <w:divBdr>
        <w:top w:val="none" w:sz="0" w:space="0" w:color="auto"/>
        <w:left w:val="none" w:sz="0" w:space="0" w:color="auto"/>
        <w:bottom w:val="none" w:sz="0" w:space="0" w:color="auto"/>
        <w:right w:val="none" w:sz="0" w:space="0" w:color="auto"/>
      </w:divBdr>
    </w:div>
    <w:div w:id="1704162670">
      <w:bodyDiv w:val="1"/>
      <w:marLeft w:val="0"/>
      <w:marRight w:val="0"/>
      <w:marTop w:val="0"/>
      <w:marBottom w:val="0"/>
      <w:divBdr>
        <w:top w:val="none" w:sz="0" w:space="0" w:color="auto"/>
        <w:left w:val="none" w:sz="0" w:space="0" w:color="auto"/>
        <w:bottom w:val="none" w:sz="0" w:space="0" w:color="auto"/>
        <w:right w:val="none" w:sz="0" w:space="0" w:color="auto"/>
      </w:divBdr>
    </w:div>
    <w:div w:id="1704356933">
      <w:bodyDiv w:val="1"/>
      <w:marLeft w:val="0"/>
      <w:marRight w:val="0"/>
      <w:marTop w:val="0"/>
      <w:marBottom w:val="0"/>
      <w:divBdr>
        <w:top w:val="none" w:sz="0" w:space="0" w:color="auto"/>
        <w:left w:val="none" w:sz="0" w:space="0" w:color="auto"/>
        <w:bottom w:val="none" w:sz="0" w:space="0" w:color="auto"/>
        <w:right w:val="none" w:sz="0" w:space="0" w:color="auto"/>
      </w:divBdr>
    </w:div>
    <w:div w:id="1704402529">
      <w:bodyDiv w:val="1"/>
      <w:marLeft w:val="0"/>
      <w:marRight w:val="0"/>
      <w:marTop w:val="0"/>
      <w:marBottom w:val="0"/>
      <w:divBdr>
        <w:top w:val="none" w:sz="0" w:space="0" w:color="auto"/>
        <w:left w:val="none" w:sz="0" w:space="0" w:color="auto"/>
        <w:bottom w:val="none" w:sz="0" w:space="0" w:color="auto"/>
        <w:right w:val="none" w:sz="0" w:space="0" w:color="auto"/>
      </w:divBdr>
    </w:div>
    <w:div w:id="1704407039">
      <w:bodyDiv w:val="1"/>
      <w:marLeft w:val="0"/>
      <w:marRight w:val="0"/>
      <w:marTop w:val="0"/>
      <w:marBottom w:val="0"/>
      <w:divBdr>
        <w:top w:val="none" w:sz="0" w:space="0" w:color="auto"/>
        <w:left w:val="none" w:sz="0" w:space="0" w:color="auto"/>
        <w:bottom w:val="none" w:sz="0" w:space="0" w:color="auto"/>
        <w:right w:val="none" w:sz="0" w:space="0" w:color="auto"/>
      </w:divBdr>
    </w:div>
    <w:div w:id="1704477447">
      <w:bodyDiv w:val="1"/>
      <w:marLeft w:val="0"/>
      <w:marRight w:val="0"/>
      <w:marTop w:val="0"/>
      <w:marBottom w:val="0"/>
      <w:divBdr>
        <w:top w:val="none" w:sz="0" w:space="0" w:color="auto"/>
        <w:left w:val="none" w:sz="0" w:space="0" w:color="auto"/>
        <w:bottom w:val="none" w:sz="0" w:space="0" w:color="auto"/>
        <w:right w:val="none" w:sz="0" w:space="0" w:color="auto"/>
      </w:divBdr>
    </w:div>
    <w:div w:id="1704553530">
      <w:bodyDiv w:val="1"/>
      <w:marLeft w:val="0"/>
      <w:marRight w:val="0"/>
      <w:marTop w:val="0"/>
      <w:marBottom w:val="0"/>
      <w:divBdr>
        <w:top w:val="none" w:sz="0" w:space="0" w:color="auto"/>
        <w:left w:val="none" w:sz="0" w:space="0" w:color="auto"/>
        <w:bottom w:val="none" w:sz="0" w:space="0" w:color="auto"/>
        <w:right w:val="none" w:sz="0" w:space="0" w:color="auto"/>
      </w:divBdr>
    </w:div>
    <w:div w:id="1704597500">
      <w:bodyDiv w:val="1"/>
      <w:marLeft w:val="0"/>
      <w:marRight w:val="0"/>
      <w:marTop w:val="0"/>
      <w:marBottom w:val="0"/>
      <w:divBdr>
        <w:top w:val="none" w:sz="0" w:space="0" w:color="auto"/>
        <w:left w:val="none" w:sz="0" w:space="0" w:color="auto"/>
        <w:bottom w:val="none" w:sz="0" w:space="0" w:color="auto"/>
        <w:right w:val="none" w:sz="0" w:space="0" w:color="auto"/>
      </w:divBdr>
    </w:div>
    <w:div w:id="1704598994">
      <w:bodyDiv w:val="1"/>
      <w:marLeft w:val="0"/>
      <w:marRight w:val="0"/>
      <w:marTop w:val="0"/>
      <w:marBottom w:val="0"/>
      <w:divBdr>
        <w:top w:val="none" w:sz="0" w:space="0" w:color="auto"/>
        <w:left w:val="none" w:sz="0" w:space="0" w:color="auto"/>
        <w:bottom w:val="none" w:sz="0" w:space="0" w:color="auto"/>
        <w:right w:val="none" w:sz="0" w:space="0" w:color="auto"/>
      </w:divBdr>
    </w:div>
    <w:div w:id="1704789182">
      <w:bodyDiv w:val="1"/>
      <w:marLeft w:val="0"/>
      <w:marRight w:val="0"/>
      <w:marTop w:val="0"/>
      <w:marBottom w:val="0"/>
      <w:divBdr>
        <w:top w:val="none" w:sz="0" w:space="0" w:color="auto"/>
        <w:left w:val="none" w:sz="0" w:space="0" w:color="auto"/>
        <w:bottom w:val="none" w:sz="0" w:space="0" w:color="auto"/>
        <w:right w:val="none" w:sz="0" w:space="0" w:color="auto"/>
      </w:divBdr>
    </w:div>
    <w:div w:id="1704820458">
      <w:bodyDiv w:val="1"/>
      <w:marLeft w:val="0"/>
      <w:marRight w:val="0"/>
      <w:marTop w:val="0"/>
      <w:marBottom w:val="0"/>
      <w:divBdr>
        <w:top w:val="none" w:sz="0" w:space="0" w:color="auto"/>
        <w:left w:val="none" w:sz="0" w:space="0" w:color="auto"/>
        <w:bottom w:val="none" w:sz="0" w:space="0" w:color="auto"/>
        <w:right w:val="none" w:sz="0" w:space="0" w:color="auto"/>
      </w:divBdr>
    </w:div>
    <w:div w:id="1704939018">
      <w:bodyDiv w:val="1"/>
      <w:marLeft w:val="0"/>
      <w:marRight w:val="0"/>
      <w:marTop w:val="0"/>
      <w:marBottom w:val="0"/>
      <w:divBdr>
        <w:top w:val="none" w:sz="0" w:space="0" w:color="auto"/>
        <w:left w:val="none" w:sz="0" w:space="0" w:color="auto"/>
        <w:bottom w:val="none" w:sz="0" w:space="0" w:color="auto"/>
        <w:right w:val="none" w:sz="0" w:space="0" w:color="auto"/>
      </w:divBdr>
    </w:div>
    <w:div w:id="1704941406">
      <w:bodyDiv w:val="1"/>
      <w:marLeft w:val="0"/>
      <w:marRight w:val="0"/>
      <w:marTop w:val="0"/>
      <w:marBottom w:val="0"/>
      <w:divBdr>
        <w:top w:val="none" w:sz="0" w:space="0" w:color="auto"/>
        <w:left w:val="none" w:sz="0" w:space="0" w:color="auto"/>
        <w:bottom w:val="none" w:sz="0" w:space="0" w:color="auto"/>
        <w:right w:val="none" w:sz="0" w:space="0" w:color="auto"/>
      </w:divBdr>
    </w:div>
    <w:div w:id="1705014882">
      <w:bodyDiv w:val="1"/>
      <w:marLeft w:val="0"/>
      <w:marRight w:val="0"/>
      <w:marTop w:val="0"/>
      <w:marBottom w:val="0"/>
      <w:divBdr>
        <w:top w:val="none" w:sz="0" w:space="0" w:color="auto"/>
        <w:left w:val="none" w:sz="0" w:space="0" w:color="auto"/>
        <w:bottom w:val="none" w:sz="0" w:space="0" w:color="auto"/>
        <w:right w:val="none" w:sz="0" w:space="0" w:color="auto"/>
      </w:divBdr>
    </w:div>
    <w:div w:id="1705131121">
      <w:bodyDiv w:val="1"/>
      <w:marLeft w:val="0"/>
      <w:marRight w:val="0"/>
      <w:marTop w:val="0"/>
      <w:marBottom w:val="0"/>
      <w:divBdr>
        <w:top w:val="none" w:sz="0" w:space="0" w:color="auto"/>
        <w:left w:val="none" w:sz="0" w:space="0" w:color="auto"/>
        <w:bottom w:val="none" w:sz="0" w:space="0" w:color="auto"/>
        <w:right w:val="none" w:sz="0" w:space="0" w:color="auto"/>
      </w:divBdr>
    </w:div>
    <w:div w:id="1705205097">
      <w:bodyDiv w:val="1"/>
      <w:marLeft w:val="0"/>
      <w:marRight w:val="0"/>
      <w:marTop w:val="0"/>
      <w:marBottom w:val="0"/>
      <w:divBdr>
        <w:top w:val="none" w:sz="0" w:space="0" w:color="auto"/>
        <w:left w:val="none" w:sz="0" w:space="0" w:color="auto"/>
        <w:bottom w:val="none" w:sz="0" w:space="0" w:color="auto"/>
        <w:right w:val="none" w:sz="0" w:space="0" w:color="auto"/>
      </w:divBdr>
    </w:div>
    <w:div w:id="1705211337">
      <w:bodyDiv w:val="1"/>
      <w:marLeft w:val="0"/>
      <w:marRight w:val="0"/>
      <w:marTop w:val="0"/>
      <w:marBottom w:val="0"/>
      <w:divBdr>
        <w:top w:val="none" w:sz="0" w:space="0" w:color="auto"/>
        <w:left w:val="none" w:sz="0" w:space="0" w:color="auto"/>
        <w:bottom w:val="none" w:sz="0" w:space="0" w:color="auto"/>
        <w:right w:val="none" w:sz="0" w:space="0" w:color="auto"/>
      </w:divBdr>
    </w:div>
    <w:div w:id="1705249578">
      <w:bodyDiv w:val="1"/>
      <w:marLeft w:val="0"/>
      <w:marRight w:val="0"/>
      <w:marTop w:val="0"/>
      <w:marBottom w:val="0"/>
      <w:divBdr>
        <w:top w:val="none" w:sz="0" w:space="0" w:color="auto"/>
        <w:left w:val="none" w:sz="0" w:space="0" w:color="auto"/>
        <w:bottom w:val="none" w:sz="0" w:space="0" w:color="auto"/>
        <w:right w:val="none" w:sz="0" w:space="0" w:color="auto"/>
      </w:divBdr>
    </w:div>
    <w:div w:id="1705251419">
      <w:bodyDiv w:val="1"/>
      <w:marLeft w:val="0"/>
      <w:marRight w:val="0"/>
      <w:marTop w:val="0"/>
      <w:marBottom w:val="0"/>
      <w:divBdr>
        <w:top w:val="none" w:sz="0" w:space="0" w:color="auto"/>
        <w:left w:val="none" w:sz="0" w:space="0" w:color="auto"/>
        <w:bottom w:val="none" w:sz="0" w:space="0" w:color="auto"/>
        <w:right w:val="none" w:sz="0" w:space="0" w:color="auto"/>
      </w:divBdr>
    </w:div>
    <w:div w:id="1705397091">
      <w:bodyDiv w:val="1"/>
      <w:marLeft w:val="0"/>
      <w:marRight w:val="0"/>
      <w:marTop w:val="0"/>
      <w:marBottom w:val="0"/>
      <w:divBdr>
        <w:top w:val="none" w:sz="0" w:space="0" w:color="auto"/>
        <w:left w:val="none" w:sz="0" w:space="0" w:color="auto"/>
        <w:bottom w:val="none" w:sz="0" w:space="0" w:color="auto"/>
        <w:right w:val="none" w:sz="0" w:space="0" w:color="auto"/>
      </w:divBdr>
    </w:div>
    <w:div w:id="1705475053">
      <w:bodyDiv w:val="1"/>
      <w:marLeft w:val="0"/>
      <w:marRight w:val="0"/>
      <w:marTop w:val="0"/>
      <w:marBottom w:val="0"/>
      <w:divBdr>
        <w:top w:val="none" w:sz="0" w:space="0" w:color="auto"/>
        <w:left w:val="none" w:sz="0" w:space="0" w:color="auto"/>
        <w:bottom w:val="none" w:sz="0" w:space="0" w:color="auto"/>
        <w:right w:val="none" w:sz="0" w:space="0" w:color="auto"/>
      </w:divBdr>
    </w:div>
    <w:div w:id="1705786044">
      <w:bodyDiv w:val="1"/>
      <w:marLeft w:val="0"/>
      <w:marRight w:val="0"/>
      <w:marTop w:val="0"/>
      <w:marBottom w:val="0"/>
      <w:divBdr>
        <w:top w:val="none" w:sz="0" w:space="0" w:color="auto"/>
        <w:left w:val="none" w:sz="0" w:space="0" w:color="auto"/>
        <w:bottom w:val="none" w:sz="0" w:space="0" w:color="auto"/>
        <w:right w:val="none" w:sz="0" w:space="0" w:color="auto"/>
      </w:divBdr>
    </w:div>
    <w:div w:id="1705908265">
      <w:bodyDiv w:val="1"/>
      <w:marLeft w:val="0"/>
      <w:marRight w:val="0"/>
      <w:marTop w:val="0"/>
      <w:marBottom w:val="0"/>
      <w:divBdr>
        <w:top w:val="none" w:sz="0" w:space="0" w:color="auto"/>
        <w:left w:val="none" w:sz="0" w:space="0" w:color="auto"/>
        <w:bottom w:val="none" w:sz="0" w:space="0" w:color="auto"/>
        <w:right w:val="none" w:sz="0" w:space="0" w:color="auto"/>
      </w:divBdr>
    </w:div>
    <w:div w:id="1706102896">
      <w:bodyDiv w:val="1"/>
      <w:marLeft w:val="0"/>
      <w:marRight w:val="0"/>
      <w:marTop w:val="0"/>
      <w:marBottom w:val="0"/>
      <w:divBdr>
        <w:top w:val="none" w:sz="0" w:space="0" w:color="auto"/>
        <w:left w:val="none" w:sz="0" w:space="0" w:color="auto"/>
        <w:bottom w:val="none" w:sz="0" w:space="0" w:color="auto"/>
        <w:right w:val="none" w:sz="0" w:space="0" w:color="auto"/>
      </w:divBdr>
    </w:div>
    <w:div w:id="1706367030">
      <w:bodyDiv w:val="1"/>
      <w:marLeft w:val="0"/>
      <w:marRight w:val="0"/>
      <w:marTop w:val="0"/>
      <w:marBottom w:val="0"/>
      <w:divBdr>
        <w:top w:val="none" w:sz="0" w:space="0" w:color="auto"/>
        <w:left w:val="none" w:sz="0" w:space="0" w:color="auto"/>
        <w:bottom w:val="none" w:sz="0" w:space="0" w:color="auto"/>
        <w:right w:val="none" w:sz="0" w:space="0" w:color="auto"/>
      </w:divBdr>
    </w:div>
    <w:div w:id="1706442026">
      <w:bodyDiv w:val="1"/>
      <w:marLeft w:val="0"/>
      <w:marRight w:val="0"/>
      <w:marTop w:val="0"/>
      <w:marBottom w:val="0"/>
      <w:divBdr>
        <w:top w:val="none" w:sz="0" w:space="0" w:color="auto"/>
        <w:left w:val="none" w:sz="0" w:space="0" w:color="auto"/>
        <w:bottom w:val="none" w:sz="0" w:space="0" w:color="auto"/>
        <w:right w:val="none" w:sz="0" w:space="0" w:color="auto"/>
      </w:divBdr>
    </w:div>
    <w:div w:id="1706446141">
      <w:bodyDiv w:val="1"/>
      <w:marLeft w:val="0"/>
      <w:marRight w:val="0"/>
      <w:marTop w:val="0"/>
      <w:marBottom w:val="0"/>
      <w:divBdr>
        <w:top w:val="none" w:sz="0" w:space="0" w:color="auto"/>
        <w:left w:val="none" w:sz="0" w:space="0" w:color="auto"/>
        <w:bottom w:val="none" w:sz="0" w:space="0" w:color="auto"/>
        <w:right w:val="none" w:sz="0" w:space="0" w:color="auto"/>
      </w:divBdr>
    </w:div>
    <w:div w:id="1706563285">
      <w:bodyDiv w:val="1"/>
      <w:marLeft w:val="0"/>
      <w:marRight w:val="0"/>
      <w:marTop w:val="0"/>
      <w:marBottom w:val="0"/>
      <w:divBdr>
        <w:top w:val="none" w:sz="0" w:space="0" w:color="auto"/>
        <w:left w:val="none" w:sz="0" w:space="0" w:color="auto"/>
        <w:bottom w:val="none" w:sz="0" w:space="0" w:color="auto"/>
        <w:right w:val="none" w:sz="0" w:space="0" w:color="auto"/>
      </w:divBdr>
    </w:div>
    <w:div w:id="1706563524">
      <w:bodyDiv w:val="1"/>
      <w:marLeft w:val="0"/>
      <w:marRight w:val="0"/>
      <w:marTop w:val="0"/>
      <w:marBottom w:val="0"/>
      <w:divBdr>
        <w:top w:val="none" w:sz="0" w:space="0" w:color="auto"/>
        <w:left w:val="none" w:sz="0" w:space="0" w:color="auto"/>
        <w:bottom w:val="none" w:sz="0" w:space="0" w:color="auto"/>
        <w:right w:val="none" w:sz="0" w:space="0" w:color="auto"/>
      </w:divBdr>
    </w:div>
    <w:div w:id="1706637947">
      <w:bodyDiv w:val="1"/>
      <w:marLeft w:val="0"/>
      <w:marRight w:val="0"/>
      <w:marTop w:val="0"/>
      <w:marBottom w:val="0"/>
      <w:divBdr>
        <w:top w:val="none" w:sz="0" w:space="0" w:color="auto"/>
        <w:left w:val="none" w:sz="0" w:space="0" w:color="auto"/>
        <w:bottom w:val="none" w:sz="0" w:space="0" w:color="auto"/>
        <w:right w:val="none" w:sz="0" w:space="0" w:color="auto"/>
      </w:divBdr>
    </w:div>
    <w:div w:id="1706828655">
      <w:bodyDiv w:val="1"/>
      <w:marLeft w:val="0"/>
      <w:marRight w:val="0"/>
      <w:marTop w:val="0"/>
      <w:marBottom w:val="0"/>
      <w:divBdr>
        <w:top w:val="none" w:sz="0" w:space="0" w:color="auto"/>
        <w:left w:val="none" w:sz="0" w:space="0" w:color="auto"/>
        <w:bottom w:val="none" w:sz="0" w:space="0" w:color="auto"/>
        <w:right w:val="none" w:sz="0" w:space="0" w:color="auto"/>
      </w:divBdr>
    </w:div>
    <w:div w:id="1706832737">
      <w:bodyDiv w:val="1"/>
      <w:marLeft w:val="0"/>
      <w:marRight w:val="0"/>
      <w:marTop w:val="0"/>
      <w:marBottom w:val="0"/>
      <w:divBdr>
        <w:top w:val="none" w:sz="0" w:space="0" w:color="auto"/>
        <w:left w:val="none" w:sz="0" w:space="0" w:color="auto"/>
        <w:bottom w:val="none" w:sz="0" w:space="0" w:color="auto"/>
        <w:right w:val="none" w:sz="0" w:space="0" w:color="auto"/>
      </w:divBdr>
    </w:div>
    <w:div w:id="1706909027">
      <w:bodyDiv w:val="1"/>
      <w:marLeft w:val="0"/>
      <w:marRight w:val="0"/>
      <w:marTop w:val="0"/>
      <w:marBottom w:val="0"/>
      <w:divBdr>
        <w:top w:val="none" w:sz="0" w:space="0" w:color="auto"/>
        <w:left w:val="none" w:sz="0" w:space="0" w:color="auto"/>
        <w:bottom w:val="none" w:sz="0" w:space="0" w:color="auto"/>
        <w:right w:val="none" w:sz="0" w:space="0" w:color="auto"/>
      </w:divBdr>
    </w:div>
    <w:div w:id="1707022907">
      <w:bodyDiv w:val="1"/>
      <w:marLeft w:val="0"/>
      <w:marRight w:val="0"/>
      <w:marTop w:val="0"/>
      <w:marBottom w:val="0"/>
      <w:divBdr>
        <w:top w:val="none" w:sz="0" w:space="0" w:color="auto"/>
        <w:left w:val="none" w:sz="0" w:space="0" w:color="auto"/>
        <w:bottom w:val="none" w:sz="0" w:space="0" w:color="auto"/>
        <w:right w:val="none" w:sz="0" w:space="0" w:color="auto"/>
      </w:divBdr>
    </w:div>
    <w:div w:id="1707100852">
      <w:bodyDiv w:val="1"/>
      <w:marLeft w:val="0"/>
      <w:marRight w:val="0"/>
      <w:marTop w:val="0"/>
      <w:marBottom w:val="0"/>
      <w:divBdr>
        <w:top w:val="none" w:sz="0" w:space="0" w:color="auto"/>
        <w:left w:val="none" w:sz="0" w:space="0" w:color="auto"/>
        <w:bottom w:val="none" w:sz="0" w:space="0" w:color="auto"/>
        <w:right w:val="none" w:sz="0" w:space="0" w:color="auto"/>
      </w:divBdr>
    </w:div>
    <w:div w:id="1707175465">
      <w:bodyDiv w:val="1"/>
      <w:marLeft w:val="0"/>
      <w:marRight w:val="0"/>
      <w:marTop w:val="0"/>
      <w:marBottom w:val="0"/>
      <w:divBdr>
        <w:top w:val="none" w:sz="0" w:space="0" w:color="auto"/>
        <w:left w:val="none" w:sz="0" w:space="0" w:color="auto"/>
        <w:bottom w:val="none" w:sz="0" w:space="0" w:color="auto"/>
        <w:right w:val="none" w:sz="0" w:space="0" w:color="auto"/>
      </w:divBdr>
    </w:div>
    <w:div w:id="1707368286">
      <w:bodyDiv w:val="1"/>
      <w:marLeft w:val="0"/>
      <w:marRight w:val="0"/>
      <w:marTop w:val="0"/>
      <w:marBottom w:val="0"/>
      <w:divBdr>
        <w:top w:val="none" w:sz="0" w:space="0" w:color="auto"/>
        <w:left w:val="none" w:sz="0" w:space="0" w:color="auto"/>
        <w:bottom w:val="none" w:sz="0" w:space="0" w:color="auto"/>
        <w:right w:val="none" w:sz="0" w:space="0" w:color="auto"/>
      </w:divBdr>
    </w:div>
    <w:div w:id="1707371076">
      <w:bodyDiv w:val="1"/>
      <w:marLeft w:val="0"/>
      <w:marRight w:val="0"/>
      <w:marTop w:val="0"/>
      <w:marBottom w:val="0"/>
      <w:divBdr>
        <w:top w:val="none" w:sz="0" w:space="0" w:color="auto"/>
        <w:left w:val="none" w:sz="0" w:space="0" w:color="auto"/>
        <w:bottom w:val="none" w:sz="0" w:space="0" w:color="auto"/>
        <w:right w:val="none" w:sz="0" w:space="0" w:color="auto"/>
      </w:divBdr>
    </w:div>
    <w:div w:id="1707489942">
      <w:bodyDiv w:val="1"/>
      <w:marLeft w:val="0"/>
      <w:marRight w:val="0"/>
      <w:marTop w:val="0"/>
      <w:marBottom w:val="0"/>
      <w:divBdr>
        <w:top w:val="none" w:sz="0" w:space="0" w:color="auto"/>
        <w:left w:val="none" w:sz="0" w:space="0" w:color="auto"/>
        <w:bottom w:val="none" w:sz="0" w:space="0" w:color="auto"/>
        <w:right w:val="none" w:sz="0" w:space="0" w:color="auto"/>
      </w:divBdr>
    </w:div>
    <w:div w:id="1707638394">
      <w:bodyDiv w:val="1"/>
      <w:marLeft w:val="0"/>
      <w:marRight w:val="0"/>
      <w:marTop w:val="0"/>
      <w:marBottom w:val="0"/>
      <w:divBdr>
        <w:top w:val="none" w:sz="0" w:space="0" w:color="auto"/>
        <w:left w:val="none" w:sz="0" w:space="0" w:color="auto"/>
        <w:bottom w:val="none" w:sz="0" w:space="0" w:color="auto"/>
        <w:right w:val="none" w:sz="0" w:space="0" w:color="auto"/>
      </w:divBdr>
    </w:div>
    <w:div w:id="1707756624">
      <w:bodyDiv w:val="1"/>
      <w:marLeft w:val="0"/>
      <w:marRight w:val="0"/>
      <w:marTop w:val="0"/>
      <w:marBottom w:val="0"/>
      <w:divBdr>
        <w:top w:val="none" w:sz="0" w:space="0" w:color="auto"/>
        <w:left w:val="none" w:sz="0" w:space="0" w:color="auto"/>
        <w:bottom w:val="none" w:sz="0" w:space="0" w:color="auto"/>
        <w:right w:val="none" w:sz="0" w:space="0" w:color="auto"/>
      </w:divBdr>
    </w:div>
    <w:div w:id="1707949104">
      <w:bodyDiv w:val="1"/>
      <w:marLeft w:val="0"/>
      <w:marRight w:val="0"/>
      <w:marTop w:val="0"/>
      <w:marBottom w:val="0"/>
      <w:divBdr>
        <w:top w:val="none" w:sz="0" w:space="0" w:color="auto"/>
        <w:left w:val="none" w:sz="0" w:space="0" w:color="auto"/>
        <w:bottom w:val="none" w:sz="0" w:space="0" w:color="auto"/>
        <w:right w:val="none" w:sz="0" w:space="0" w:color="auto"/>
      </w:divBdr>
    </w:div>
    <w:div w:id="1708065209">
      <w:bodyDiv w:val="1"/>
      <w:marLeft w:val="0"/>
      <w:marRight w:val="0"/>
      <w:marTop w:val="0"/>
      <w:marBottom w:val="0"/>
      <w:divBdr>
        <w:top w:val="none" w:sz="0" w:space="0" w:color="auto"/>
        <w:left w:val="none" w:sz="0" w:space="0" w:color="auto"/>
        <w:bottom w:val="none" w:sz="0" w:space="0" w:color="auto"/>
        <w:right w:val="none" w:sz="0" w:space="0" w:color="auto"/>
      </w:divBdr>
    </w:div>
    <w:div w:id="1708144366">
      <w:bodyDiv w:val="1"/>
      <w:marLeft w:val="0"/>
      <w:marRight w:val="0"/>
      <w:marTop w:val="0"/>
      <w:marBottom w:val="0"/>
      <w:divBdr>
        <w:top w:val="none" w:sz="0" w:space="0" w:color="auto"/>
        <w:left w:val="none" w:sz="0" w:space="0" w:color="auto"/>
        <w:bottom w:val="none" w:sz="0" w:space="0" w:color="auto"/>
        <w:right w:val="none" w:sz="0" w:space="0" w:color="auto"/>
      </w:divBdr>
    </w:div>
    <w:div w:id="1708411926">
      <w:bodyDiv w:val="1"/>
      <w:marLeft w:val="0"/>
      <w:marRight w:val="0"/>
      <w:marTop w:val="0"/>
      <w:marBottom w:val="0"/>
      <w:divBdr>
        <w:top w:val="none" w:sz="0" w:space="0" w:color="auto"/>
        <w:left w:val="none" w:sz="0" w:space="0" w:color="auto"/>
        <w:bottom w:val="none" w:sz="0" w:space="0" w:color="auto"/>
        <w:right w:val="none" w:sz="0" w:space="0" w:color="auto"/>
      </w:divBdr>
    </w:div>
    <w:div w:id="1708413433">
      <w:bodyDiv w:val="1"/>
      <w:marLeft w:val="0"/>
      <w:marRight w:val="0"/>
      <w:marTop w:val="0"/>
      <w:marBottom w:val="0"/>
      <w:divBdr>
        <w:top w:val="none" w:sz="0" w:space="0" w:color="auto"/>
        <w:left w:val="none" w:sz="0" w:space="0" w:color="auto"/>
        <w:bottom w:val="none" w:sz="0" w:space="0" w:color="auto"/>
        <w:right w:val="none" w:sz="0" w:space="0" w:color="auto"/>
      </w:divBdr>
    </w:div>
    <w:div w:id="1708675558">
      <w:bodyDiv w:val="1"/>
      <w:marLeft w:val="0"/>
      <w:marRight w:val="0"/>
      <w:marTop w:val="0"/>
      <w:marBottom w:val="0"/>
      <w:divBdr>
        <w:top w:val="none" w:sz="0" w:space="0" w:color="auto"/>
        <w:left w:val="none" w:sz="0" w:space="0" w:color="auto"/>
        <w:bottom w:val="none" w:sz="0" w:space="0" w:color="auto"/>
        <w:right w:val="none" w:sz="0" w:space="0" w:color="auto"/>
      </w:divBdr>
    </w:div>
    <w:div w:id="1708942222">
      <w:bodyDiv w:val="1"/>
      <w:marLeft w:val="0"/>
      <w:marRight w:val="0"/>
      <w:marTop w:val="0"/>
      <w:marBottom w:val="0"/>
      <w:divBdr>
        <w:top w:val="none" w:sz="0" w:space="0" w:color="auto"/>
        <w:left w:val="none" w:sz="0" w:space="0" w:color="auto"/>
        <w:bottom w:val="none" w:sz="0" w:space="0" w:color="auto"/>
        <w:right w:val="none" w:sz="0" w:space="0" w:color="auto"/>
      </w:divBdr>
    </w:div>
    <w:div w:id="1709069375">
      <w:bodyDiv w:val="1"/>
      <w:marLeft w:val="0"/>
      <w:marRight w:val="0"/>
      <w:marTop w:val="0"/>
      <w:marBottom w:val="0"/>
      <w:divBdr>
        <w:top w:val="none" w:sz="0" w:space="0" w:color="auto"/>
        <w:left w:val="none" w:sz="0" w:space="0" w:color="auto"/>
        <w:bottom w:val="none" w:sz="0" w:space="0" w:color="auto"/>
        <w:right w:val="none" w:sz="0" w:space="0" w:color="auto"/>
      </w:divBdr>
    </w:div>
    <w:div w:id="1709143122">
      <w:bodyDiv w:val="1"/>
      <w:marLeft w:val="0"/>
      <w:marRight w:val="0"/>
      <w:marTop w:val="0"/>
      <w:marBottom w:val="0"/>
      <w:divBdr>
        <w:top w:val="none" w:sz="0" w:space="0" w:color="auto"/>
        <w:left w:val="none" w:sz="0" w:space="0" w:color="auto"/>
        <w:bottom w:val="none" w:sz="0" w:space="0" w:color="auto"/>
        <w:right w:val="none" w:sz="0" w:space="0" w:color="auto"/>
      </w:divBdr>
    </w:div>
    <w:div w:id="1709144897">
      <w:bodyDiv w:val="1"/>
      <w:marLeft w:val="0"/>
      <w:marRight w:val="0"/>
      <w:marTop w:val="0"/>
      <w:marBottom w:val="0"/>
      <w:divBdr>
        <w:top w:val="none" w:sz="0" w:space="0" w:color="auto"/>
        <w:left w:val="none" w:sz="0" w:space="0" w:color="auto"/>
        <w:bottom w:val="none" w:sz="0" w:space="0" w:color="auto"/>
        <w:right w:val="none" w:sz="0" w:space="0" w:color="auto"/>
      </w:divBdr>
    </w:div>
    <w:div w:id="1709453740">
      <w:bodyDiv w:val="1"/>
      <w:marLeft w:val="0"/>
      <w:marRight w:val="0"/>
      <w:marTop w:val="0"/>
      <w:marBottom w:val="0"/>
      <w:divBdr>
        <w:top w:val="none" w:sz="0" w:space="0" w:color="auto"/>
        <w:left w:val="none" w:sz="0" w:space="0" w:color="auto"/>
        <w:bottom w:val="none" w:sz="0" w:space="0" w:color="auto"/>
        <w:right w:val="none" w:sz="0" w:space="0" w:color="auto"/>
      </w:divBdr>
    </w:div>
    <w:div w:id="1710061514">
      <w:bodyDiv w:val="1"/>
      <w:marLeft w:val="0"/>
      <w:marRight w:val="0"/>
      <w:marTop w:val="0"/>
      <w:marBottom w:val="0"/>
      <w:divBdr>
        <w:top w:val="none" w:sz="0" w:space="0" w:color="auto"/>
        <w:left w:val="none" w:sz="0" w:space="0" w:color="auto"/>
        <w:bottom w:val="none" w:sz="0" w:space="0" w:color="auto"/>
        <w:right w:val="none" w:sz="0" w:space="0" w:color="auto"/>
      </w:divBdr>
    </w:div>
    <w:div w:id="1710061567">
      <w:bodyDiv w:val="1"/>
      <w:marLeft w:val="0"/>
      <w:marRight w:val="0"/>
      <w:marTop w:val="0"/>
      <w:marBottom w:val="0"/>
      <w:divBdr>
        <w:top w:val="none" w:sz="0" w:space="0" w:color="auto"/>
        <w:left w:val="none" w:sz="0" w:space="0" w:color="auto"/>
        <w:bottom w:val="none" w:sz="0" w:space="0" w:color="auto"/>
        <w:right w:val="none" w:sz="0" w:space="0" w:color="auto"/>
      </w:divBdr>
    </w:div>
    <w:div w:id="1710104596">
      <w:bodyDiv w:val="1"/>
      <w:marLeft w:val="0"/>
      <w:marRight w:val="0"/>
      <w:marTop w:val="0"/>
      <w:marBottom w:val="0"/>
      <w:divBdr>
        <w:top w:val="none" w:sz="0" w:space="0" w:color="auto"/>
        <w:left w:val="none" w:sz="0" w:space="0" w:color="auto"/>
        <w:bottom w:val="none" w:sz="0" w:space="0" w:color="auto"/>
        <w:right w:val="none" w:sz="0" w:space="0" w:color="auto"/>
      </w:divBdr>
    </w:div>
    <w:div w:id="1710445871">
      <w:bodyDiv w:val="1"/>
      <w:marLeft w:val="0"/>
      <w:marRight w:val="0"/>
      <w:marTop w:val="0"/>
      <w:marBottom w:val="0"/>
      <w:divBdr>
        <w:top w:val="none" w:sz="0" w:space="0" w:color="auto"/>
        <w:left w:val="none" w:sz="0" w:space="0" w:color="auto"/>
        <w:bottom w:val="none" w:sz="0" w:space="0" w:color="auto"/>
        <w:right w:val="none" w:sz="0" w:space="0" w:color="auto"/>
      </w:divBdr>
    </w:div>
    <w:div w:id="1710455170">
      <w:bodyDiv w:val="1"/>
      <w:marLeft w:val="0"/>
      <w:marRight w:val="0"/>
      <w:marTop w:val="0"/>
      <w:marBottom w:val="0"/>
      <w:divBdr>
        <w:top w:val="none" w:sz="0" w:space="0" w:color="auto"/>
        <w:left w:val="none" w:sz="0" w:space="0" w:color="auto"/>
        <w:bottom w:val="none" w:sz="0" w:space="0" w:color="auto"/>
        <w:right w:val="none" w:sz="0" w:space="0" w:color="auto"/>
      </w:divBdr>
    </w:div>
    <w:div w:id="1710687169">
      <w:bodyDiv w:val="1"/>
      <w:marLeft w:val="0"/>
      <w:marRight w:val="0"/>
      <w:marTop w:val="0"/>
      <w:marBottom w:val="0"/>
      <w:divBdr>
        <w:top w:val="none" w:sz="0" w:space="0" w:color="auto"/>
        <w:left w:val="none" w:sz="0" w:space="0" w:color="auto"/>
        <w:bottom w:val="none" w:sz="0" w:space="0" w:color="auto"/>
        <w:right w:val="none" w:sz="0" w:space="0" w:color="auto"/>
      </w:divBdr>
    </w:div>
    <w:div w:id="1711104430">
      <w:bodyDiv w:val="1"/>
      <w:marLeft w:val="0"/>
      <w:marRight w:val="0"/>
      <w:marTop w:val="0"/>
      <w:marBottom w:val="0"/>
      <w:divBdr>
        <w:top w:val="none" w:sz="0" w:space="0" w:color="auto"/>
        <w:left w:val="none" w:sz="0" w:space="0" w:color="auto"/>
        <w:bottom w:val="none" w:sz="0" w:space="0" w:color="auto"/>
        <w:right w:val="none" w:sz="0" w:space="0" w:color="auto"/>
      </w:divBdr>
    </w:div>
    <w:div w:id="1711146704">
      <w:bodyDiv w:val="1"/>
      <w:marLeft w:val="0"/>
      <w:marRight w:val="0"/>
      <w:marTop w:val="0"/>
      <w:marBottom w:val="0"/>
      <w:divBdr>
        <w:top w:val="none" w:sz="0" w:space="0" w:color="auto"/>
        <w:left w:val="none" w:sz="0" w:space="0" w:color="auto"/>
        <w:bottom w:val="none" w:sz="0" w:space="0" w:color="auto"/>
        <w:right w:val="none" w:sz="0" w:space="0" w:color="auto"/>
      </w:divBdr>
    </w:div>
    <w:div w:id="1711346412">
      <w:bodyDiv w:val="1"/>
      <w:marLeft w:val="0"/>
      <w:marRight w:val="0"/>
      <w:marTop w:val="0"/>
      <w:marBottom w:val="0"/>
      <w:divBdr>
        <w:top w:val="none" w:sz="0" w:space="0" w:color="auto"/>
        <w:left w:val="none" w:sz="0" w:space="0" w:color="auto"/>
        <w:bottom w:val="none" w:sz="0" w:space="0" w:color="auto"/>
        <w:right w:val="none" w:sz="0" w:space="0" w:color="auto"/>
      </w:divBdr>
    </w:div>
    <w:div w:id="1711346513">
      <w:bodyDiv w:val="1"/>
      <w:marLeft w:val="0"/>
      <w:marRight w:val="0"/>
      <w:marTop w:val="0"/>
      <w:marBottom w:val="0"/>
      <w:divBdr>
        <w:top w:val="none" w:sz="0" w:space="0" w:color="auto"/>
        <w:left w:val="none" w:sz="0" w:space="0" w:color="auto"/>
        <w:bottom w:val="none" w:sz="0" w:space="0" w:color="auto"/>
        <w:right w:val="none" w:sz="0" w:space="0" w:color="auto"/>
      </w:divBdr>
    </w:div>
    <w:div w:id="1711758734">
      <w:bodyDiv w:val="1"/>
      <w:marLeft w:val="0"/>
      <w:marRight w:val="0"/>
      <w:marTop w:val="0"/>
      <w:marBottom w:val="0"/>
      <w:divBdr>
        <w:top w:val="none" w:sz="0" w:space="0" w:color="auto"/>
        <w:left w:val="none" w:sz="0" w:space="0" w:color="auto"/>
        <w:bottom w:val="none" w:sz="0" w:space="0" w:color="auto"/>
        <w:right w:val="none" w:sz="0" w:space="0" w:color="auto"/>
      </w:divBdr>
    </w:div>
    <w:div w:id="1711957224">
      <w:bodyDiv w:val="1"/>
      <w:marLeft w:val="0"/>
      <w:marRight w:val="0"/>
      <w:marTop w:val="0"/>
      <w:marBottom w:val="0"/>
      <w:divBdr>
        <w:top w:val="none" w:sz="0" w:space="0" w:color="auto"/>
        <w:left w:val="none" w:sz="0" w:space="0" w:color="auto"/>
        <w:bottom w:val="none" w:sz="0" w:space="0" w:color="auto"/>
        <w:right w:val="none" w:sz="0" w:space="0" w:color="auto"/>
      </w:divBdr>
    </w:div>
    <w:div w:id="1712069622">
      <w:bodyDiv w:val="1"/>
      <w:marLeft w:val="0"/>
      <w:marRight w:val="0"/>
      <w:marTop w:val="0"/>
      <w:marBottom w:val="0"/>
      <w:divBdr>
        <w:top w:val="none" w:sz="0" w:space="0" w:color="auto"/>
        <w:left w:val="none" w:sz="0" w:space="0" w:color="auto"/>
        <w:bottom w:val="none" w:sz="0" w:space="0" w:color="auto"/>
        <w:right w:val="none" w:sz="0" w:space="0" w:color="auto"/>
      </w:divBdr>
    </w:div>
    <w:div w:id="1712218890">
      <w:bodyDiv w:val="1"/>
      <w:marLeft w:val="0"/>
      <w:marRight w:val="0"/>
      <w:marTop w:val="0"/>
      <w:marBottom w:val="0"/>
      <w:divBdr>
        <w:top w:val="none" w:sz="0" w:space="0" w:color="auto"/>
        <w:left w:val="none" w:sz="0" w:space="0" w:color="auto"/>
        <w:bottom w:val="none" w:sz="0" w:space="0" w:color="auto"/>
        <w:right w:val="none" w:sz="0" w:space="0" w:color="auto"/>
      </w:divBdr>
    </w:div>
    <w:div w:id="1712219824">
      <w:bodyDiv w:val="1"/>
      <w:marLeft w:val="0"/>
      <w:marRight w:val="0"/>
      <w:marTop w:val="0"/>
      <w:marBottom w:val="0"/>
      <w:divBdr>
        <w:top w:val="none" w:sz="0" w:space="0" w:color="auto"/>
        <w:left w:val="none" w:sz="0" w:space="0" w:color="auto"/>
        <w:bottom w:val="none" w:sz="0" w:space="0" w:color="auto"/>
        <w:right w:val="none" w:sz="0" w:space="0" w:color="auto"/>
      </w:divBdr>
    </w:div>
    <w:div w:id="1712456911">
      <w:bodyDiv w:val="1"/>
      <w:marLeft w:val="0"/>
      <w:marRight w:val="0"/>
      <w:marTop w:val="0"/>
      <w:marBottom w:val="0"/>
      <w:divBdr>
        <w:top w:val="none" w:sz="0" w:space="0" w:color="auto"/>
        <w:left w:val="none" w:sz="0" w:space="0" w:color="auto"/>
        <w:bottom w:val="none" w:sz="0" w:space="0" w:color="auto"/>
        <w:right w:val="none" w:sz="0" w:space="0" w:color="auto"/>
      </w:divBdr>
    </w:div>
    <w:div w:id="1712681190">
      <w:bodyDiv w:val="1"/>
      <w:marLeft w:val="0"/>
      <w:marRight w:val="0"/>
      <w:marTop w:val="0"/>
      <w:marBottom w:val="0"/>
      <w:divBdr>
        <w:top w:val="none" w:sz="0" w:space="0" w:color="auto"/>
        <w:left w:val="none" w:sz="0" w:space="0" w:color="auto"/>
        <w:bottom w:val="none" w:sz="0" w:space="0" w:color="auto"/>
        <w:right w:val="none" w:sz="0" w:space="0" w:color="auto"/>
      </w:divBdr>
    </w:div>
    <w:div w:id="1712729086">
      <w:bodyDiv w:val="1"/>
      <w:marLeft w:val="0"/>
      <w:marRight w:val="0"/>
      <w:marTop w:val="0"/>
      <w:marBottom w:val="0"/>
      <w:divBdr>
        <w:top w:val="none" w:sz="0" w:space="0" w:color="auto"/>
        <w:left w:val="none" w:sz="0" w:space="0" w:color="auto"/>
        <w:bottom w:val="none" w:sz="0" w:space="0" w:color="auto"/>
        <w:right w:val="none" w:sz="0" w:space="0" w:color="auto"/>
      </w:divBdr>
    </w:div>
    <w:div w:id="1712800588">
      <w:bodyDiv w:val="1"/>
      <w:marLeft w:val="0"/>
      <w:marRight w:val="0"/>
      <w:marTop w:val="0"/>
      <w:marBottom w:val="0"/>
      <w:divBdr>
        <w:top w:val="none" w:sz="0" w:space="0" w:color="auto"/>
        <w:left w:val="none" w:sz="0" w:space="0" w:color="auto"/>
        <w:bottom w:val="none" w:sz="0" w:space="0" w:color="auto"/>
        <w:right w:val="none" w:sz="0" w:space="0" w:color="auto"/>
      </w:divBdr>
    </w:div>
    <w:div w:id="1712802057">
      <w:bodyDiv w:val="1"/>
      <w:marLeft w:val="0"/>
      <w:marRight w:val="0"/>
      <w:marTop w:val="0"/>
      <w:marBottom w:val="0"/>
      <w:divBdr>
        <w:top w:val="none" w:sz="0" w:space="0" w:color="auto"/>
        <w:left w:val="none" w:sz="0" w:space="0" w:color="auto"/>
        <w:bottom w:val="none" w:sz="0" w:space="0" w:color="auto"/>
        <w:right w:val="none" w:sz="0" w:space="0" w:color="auto"/>
      </w:divBdr>
    </w:div>
    <w:div w:id="1712802799">
      <w:bodyDiv w:val="1"/>
      <w:marLeft w:val="0"/>
      <w:marRight w:val="0"/>
      <w:marTop w:val="0"/>
      <w:marBottom w:val="0"/>
      <w:divBdr>
        <w:top w:val="none" w:sz="0" w:space="0" w:color="auto"/>
        <w:left w:val="none" w:sz="0" w:space="0" w:color="auto"/>
        <w:bottom w:val="none" w:sz="0" w:space="0" w:color="auto"/>
        <w:right w:val="none" w:sz="0" w:space="0" w:color="auto"/>
      </w:divBdr>
    </w:div>
    <w:div w:id="1712878415">
      <w:bodyDiv w:val="1"/>
      <w:marLeft w:val="0"/>
      <w:marRight w:val="0"/>
      <w:marTop w:val="0"/>
      <w:marBottom w:val="0"/>
      <w:divBdr>
        <w:top w:val="none" w:sz="0" w:space="0" w:color="auto"/>
        <w:left w:val="none" w:sz="0" w:space="0" w:color="auto"/>
        <w:bottom w:val="none" w:sz="0" w:space="0" w:color="auto"/>
        <w:right w:val="none" w:sz="0" w:space="0" w:color="auto"/>
      </w:divBdr>
    </w:div>
    <w:div w:id="1712923634">
      <w:bodyDiv w:val="1"/>
      <w:marLeft w:val="0"/>
      <w:marRight w:val="0"/>
      <w:marTop w:val="0"/>
      <w:marBottom w:val="0"/>
      <w:divBdr>
        <w:top w:val="none" w:sz="0" w:space="0" w:color="auto"/>
        <w:left w:val="none" w:sz="0" w:space="0" w:color="auto"/>
        <w:bottom w:val="none" w:sz="0" w:space="0" w:color="auto"/>
        <w:right w:val="none" w:sz="0" w:space="0" w:color="auto"/>
      </w:divBdr>
    </w:div>
    <w:div w:id="1713309244">
      <w:bodyDiv w:val="1"/>
      <w:marLeft w:val="0"/>
      <w:marRight w:val="0"/>
      <w:marTop w:val="0"/>
      <w:marBottom w:val="0"/>
      <w:divBdr>
        <w:top w:val="none" w:sz="0" w:space="0" w:color="auto"/>
        <w:left w:val="none" w:sz="0" w:space="0" w:color="auto"/>
        <w:bottom w:val="none" w:sz="0" w:space="0" w:color="auto"/>
        <w:right w:val="none" w:sz="0" w:space="0" w:color="auto"/>
      </w:divBdr>
    </w:div>
    <w:div w:id="1713335544">
      <w:bodyDiv w:val="1"/>
      <w:marLeft w:val="0"/>
      <w:marRight w:val="0"/>
      <w:marTop w:val="0"/>
      <w:marBottom w:val="0"/>
      <w:divBdr>
        <w:top w:val="none" w:sz="0" w:space="0" w:color="auto"/>
        <w:left w:val="none" w:sz="0" w:space="0" w:color="auto"/>
        <w:bottom w:val="none" w:sz="0" w:space="0" w:color="auto"/>
        <w:right w:val="none" w:sz="0" w:space="0" w:color="auto"/>
      </w:divBdr>
    </w:div>
    <w:div w:id="1713379199">
      <w:bodyDiv w:val="1"/>
      <w:marLeft w:val="0"/>
      <w:marRight w:val="0"/>
      <w:marTop w:val="0"/>
      <w:marBottom w:val="0"/>
      <w:divBdr>
        <w:top w:val="none" w:sz="0" w:space="0" w:color="auto"/>
        <w:left w:val="none" w:sz="0" w:space="0" w:color="auto"/>
        <w:bottom w:val="none" w:sz="0" w:space="0" w:color="auto"/>
        <w:right w:val="none" w:sz="0" w:space="0" w:color="auto"/>
      </w:divBdr>
    </w:div>
    <w:div w:id="1713461535">
      <w:bodyDiv w:val="1"/>
      <w:marLeft w:val="0"/>
      <w:marRight w:val="0"/>
      <w:marTop w:val="0"/>
      <w:marBottom w:val="0"/>
      <w:divBdr>
        <w:top w:val="none" w:sz="0" w:space="0" w:color="auto"/>
        <w:left w:val="none" w:sz="0" w:space="0" w:color="auto"/>
        <w:bottom w:val="none" w:sz="0" w:space="0" w:color="auto"/>
        <w:right w:val="none" w:sz="0" w:space="0" w:color="auto"/>
      </w:divBdr>
    </w:div>
    <w:div w:id="1713656438">
      <w:bodyDiv w:val="1"/>
      <w:marLeft w:val="0"/>
      <w:marRight w:val="0"/>
      <w:marTop w:val="0"/>
      <w:marBottom w:val="0"/>
      <w:divBdr>
        <w:top w:val="none" w:sz="0" w:space="0" w:color="auto"/>
        <w:left w:val="none" w:sz="0" w:space="0" w:color="auto"/>
        <w:bottom w:val="none" w:sz="0" w:space="0" w:color="auto"/>
        <w:right w:val="none" w:sz="0" w:space="0" w:color="auto"/>
      </w:divBdr>
    </w:div>
    <w:div w:id="1713768518">
      <w:bodyDiv w:val="1"/>
      <w:marLeft w:val="0"/>
      <w:marRight w:val="0"/>
      <w:marTop w:val="0"/>
      <w:marBottom w:val="0"/>
      <w:divBdr>
        <w:top w:val="none" w:sz="0" w:space="0" w:color="auto"/>
        <w:left w:val="none" w:sz="0" w:space="0" w:color="auto"/>
        <w:bottom w:val="none" w:sz="0" w:space="0" w:color="auto"/>
        <w:right w:val="none" w:sz="0" w:space="0" w:color="auto"/>
      </w:divBdr>
    </w:div>
    <w:div w:id="1713770743">
      <w:bodyDiv w:val="1"/>
      <w:marLeft w:val="0"/>
      <w:marRight w:val="0"/>
      <w:marTop w:val="0"/>
      <w:marBottom w:val="0"/>
      <w:divBdr>
        <w:top w:val="none" w:sz="0" w:space="0" w:color="auto"/>
        <w:left w:val="none" w:sz="0" w:space="0" w:color="auto"/>
        <w:bottom w:val="none" w:sz="0" w:space="0" w:color="auto"/>
        <w:right w:val="none" w:sz="0" w:space="0" w:color="auto"/>
      </w:divBdr>
    </w:div>
    <w:div w:id="1713773999">
      <w:bodyDiv w:val="1"/>
      <w:marLeft w:val="0"/>
      <w:marRight w:val="0"/>
      <w:marTop w:val="0"/>
      <w:marBottom w:val="0"/>
      <w:divBdr>
        <w:top w:val="none" w:sz="0" w:space="0" w:color="auto"/>
        <w:left w:val="none" w:sz="0" w:space="0" w:color="auto"/>
        <w:bottom w:val="none" w:sz="0" w:space="0" w:color="auto"/>
        <w:right w:val="none" w:sz="0" w:space="0" w:color="auto"/>
      </w:divBdr>
    </w:div>
    <w:div w:id="1713848408">
      <w:bodyDiv w:val="1"/>
      <w:marLeft w:val="0"/>
      <w:marRight w:val="0"/>
      <w:marTop w:val="0"/>
      <w:marBottom w:val="0"/>
      <w:divBdr>
        <w:top w:val="none" w:sz="0" w:space="0" w:color="auto"/>
        <w:left w:val="none" w:sz="0" w:space="0" w:color="auto"/>
        <w:bottom w:val="none" w:sz="0" w:space="0" w:color="auto"/>
        <w:right w:val="none" w:sz="0" w:space="0" w:color="auto"/>
      </w:divBdr>
    </w:div>
    <w:div w:id="1713919925">
      <w:bodyDiv w:val="1"/>
      <w:marLeft w:val="0"/>
      <w:marRight w:val="0"/>
      <w:marTop w:val="0"/>
      <w:marBottom w:val="0"/>
      <w:divBdr>
        <w:top w:val="none" w:sz="0" w:space="0" w:color="auto"/>
        <w:left w:val="none" w:sz="0" w:space="0" w:color="auto"/>
        <w:bottom w:val="none" w:sz="0" w:space="0" w:color="auto"/>
        <w:right w:val="none" w:sz="0" w:space="0" w:color="auto"/>
      </w:divBdr>
    </w:div>
    <w:div w:id="1714040193">
      <w:bodyDiv w:val="1"/>
      <w:marLeft w:val="0"/>
      <w:marRight w:val="0"/>
      <w:marTop w:val="0"/>
      <w:marBottom w:val="0"/>
      <w:divBdr>
        <w:top w:val="none" w:sz="0" w:space="0" w:color="auto"/>
        <w:left w:val="none" w:sz="0" w:space="0" w:color="auto"/>
        <w:bottom w:val="none" w:sz="0" w:space="0" w:color="auto"/>
        <w:right w:val="none" w:sz="0" w:space="0" w:color="auto"/>
      </w:divBdr>
    </w:div>
    <w:div w:id="1714233601">
      <w:bodyDiv w:val="1"/>
      <w:marLeft w:val="0"/>
      <w:marRight w:val="0"/>
      <w:marTop w:val="0"/>
      <w:marBottom w:val="0"/>
      <w:divBdr>
        <w:top w:val="none" w:sz="0" w:space="0" w:color="auto"/>
        <w:left w:val="none" w:sz="0" w:space="0" w:color="auto"/>
        <w:bottom w:val="none" w:sz="0" w:space="0" w:color="auto"/>
        <w:right w:val="none" w:sz="0" w:space="0" w:color="auto"/>
      </w:divBdr>
    </w:div>
    <w:div w:id="1714235066">
      <w:bodyDiv w:val="1"/>
      <w:marLeft w:val="0"/>
      <w:marRight w:val="0"/>
      <w:marTop w:val="0"/>
      <w:marBottom w:val="0"/>
      <w:divBdr>
        <w:top w:val="none" w:sz="0" w:space="0" w:color="auto"/>
        <w:left w:val="none" w:sz="0" w:space="0" w:color="auto"/>
        <w:bottom w:val="none" w:sz="0" w:space="0" w:color="auto"/>
        <w:right w:val="none" w:sz="0" w:space="0" w:color="auto"/>
      </w:divBdr>
    </w:div>
    <w:div w:id="1714380278">
      <w:bodyDiv w:val="1"/>
      <w:marLeft w:val="0"/>
      <w:marRight w:val="0"/>
      <w:marTop w:val="0"/>
      <w:marBottom w:val="0"/>
      <w:divBdr>
        <w:top w:val="none" w:sz="0" w:space="0" w:color="auto"/>
        <w:left w:val="none" w:sz="0" w:space="0" w:color="auto"/>
        <w:bottom w:val="none" w:sz="0" w:space="0" w:color="auto"/>
        <w:right w:val="none" w:sz="0" w:space="0" w:color="auto"/>
      </w:divBdr>
    </w:div>
    <w:div w:id="1714382799">
      <w:bodyDiv w:val="1"/>
      <w:marLeft w:val="0"/>
      <w:marRight w:val="0"/>
      <w:marTop w:val="0"/>
      <w:marBottom w:val="0"/>
      <w:divBdr>
        <w:top w:val="none" w:sz="0" w:space="0" w:color="auto"/>
        <w:left w:val="none" w:sz="0" w:space="0" w:color="auto"/>
        <w:bottom w:val="none" w:sz="0" w:space="0" w:color="auto"/>
        <w:right w:val="none" w:sz="0" w:space="0" w:color="auto"/>
      </w:divBdr>
    </w:div>
    <w:div w:id="1714427325">
      <w:bodyDiv w:val="1"/>
      <w:marLeft w:val="0"/>
      <w:marRight w:val="0"/>
      <w:marTop w:val="0"/>
      <w:marBottom w:val="0"/>
      <w:divBdr>
        <w:top w:val="none" w:sz="0" w:space="0" w:color="auto"/>
        <w:left w:val="none" w:sz="0" w:space="0" w:color="auto"/>
        <w:bottom w:val="none" w:sz="0" w:space="0" w:color="auto"/>
        <w:right w:val="none" w:sz="0" w:space="0" w:color="auto"/>
      </w:divBdr>
    </w:div>
    <w:div w:id="1714647821">
      <w:bodyDiv w:val="1"/>
      <w:marLeft w:val="0"/>
      <w:marRight w:val="0"/>
      <w:marTop w:val="0"/>
      <w:marBottom w:val="0"/>
      <w:divBdr>
        <w:top w:val="none" w:sz="0" w:space="0" w:color="auto"/>
        <w:left w:val="none" w:sz="0" w:space="0" w:color="auto"/>
        <w:bottom w:val="none" w:sz="0" w:space="0" w:color="auto"/>
        <w:right w:val="none" w:sz="0" w:space="0" w:color="auto"/>
      </w:divBdr>
    </w:div>
    <w:div w:id="1714650030">
      <w:bodyDiv w:val="1"/>
      <w:marLeft w:val="0"/>
      <w:marRight w:val="0"/>
      <w:marTop w:val="0"/>
      <w:marBottom w:val="0"/>
      <w:divBdr>
        <w:top w:val="none" w:sz="0" w:space="0" w:color="auto"/>
        <w:left w:val="none" w:sz="0" w:space="0" w:color="auto"/>
        <w:bottom w:val="none" w:sz="0" w:space="0" w:color="auto"/>
        <w:right w:val="none" w:sz="0" w:space="0" w:color="auto"/>
      </w:divBdr>
    </w:div>
    <w:div w:id="1714690712">
      <w:bodyDiv w:val="1"/>
      <w:marLeft w:val="0"/>
      <w:marRight w:val="0"/>
      <w:marTop w:val="0"/>
      <w:marBottom w:val="0"/>
      <w:divBdr>
        <w:top w:val="none" w:sz="0" w:space="0" w:color="auto"/>
        <w:left w:val="none" w:sz="0" w:space="0" w:color="auto"/>
        <w:bottom w:val="none" w:sz="0" w:space="0" w:color="auto"/>
        <w:right w:val="none" w:sz="0" w:space="0" w:color="auto"/>
      </w:divBdr>
    </w:div>
    <w:div w:id="1714697995">
      <w:bodyDiv w:val="1"/>
      <w:marLeft w:val="0"/>
      <w:marRight w:val="0"/>
      <w:marTop w:val="0"/>
      <w:marBottom w:val="0"/>
      <w:divBdr>
        <w:top w:val="none" w:sz="0" w:space="0" w:color="auto"/>
        <w:left w:val="none" w:sz="0" w:space="0" w:color="auto"/>
        <w:bottom w:val="none" w:sz="0" w:space="0" w:color="auto"/>
        <w:right w:val="none" w:sz="0" w:space="0" w:color="auto"/>
      </w:divBdr>
    </w:div>
    <w:div w:id="1714845312">
      <w:bodyDiv w:val="1"/>
      <w:marLeft w:val="0"/>
      <w:marRight w:val="0"/>
      <w:marTop w:val="0"/>
      <w:marBottom w:val="0"/>
      <w:divBdr>
        <w:top w:val="none" w:sz="0" w:space="0" w:color="auto"/>
        <w:left w:val="none" w:sz="0" w:space="0" w:color="auto"/>
        <w:bottom w:val="none" w:sz="0" w:space="0" w:color="auto"/>
        <w:right w:val="none" w:sz="0" w:space="0" w:color="auto"/>
      </w:divBdr>
    </w:div>
    <w:div w:id="1715078052">
      <w:bodyDiv w:val="1"/>
      <w:marLeft w:val="0"/>
      <w:marRight w:val="0"/>
      <w:marTop w:val="0"/>
      <w:marBottom w:val="0"/>
      <w:divBdr>
        <w:top w:val="none" w:sz="0" w:space="0" w:color="auto"/>
        <w:left w:val="none" w:sz="0" w:space="0" w:color="auto"/>
        <w:bottom w:val="none" w:sz="0" w:space="0" w:color="auto"/>
        <w:right w:val="none" w:sz="0" w:space="0" w:color="auto"/>
      </w:divBdr>
    </w:div>
    <w:div w:id="1715230859">
      <w:bodyDiv w:val="1"/>
      <w:marLeft w:val="0"/>
      <w:marRight w:val="0"/>
      <w:marTop w:val="0"/>
      <w:marBottom w:val="0"/>
      <w:divBdr>
        <w:top w:val="none" w:sz="0" w:space="0" w:color="auto"/>
        <w:left w:val="none" w:sz="0" w:space="0" w:color="auto"/>
        <w:bottom w:val="none" w:sz="0" w:space="0" w:color="auto"/>
        <w:right w:val="none" w:sz="0" w:space="0" w:color="auto"/>
      </w:divBdr>
    </w:div>
    <w:div w:id="1715302583">
      <w:bodyDiv w:val="1"/>
      <w:marLeft w:val="0"/>
      <w:marRight w:val="0"/>
      <w:marTop w:val="0"/>
      <w:marBottom w:val="0"/>
      <w:divBdr>
        <w:top w:val="none" w:sz="0" w:space="0" w:color="auto"/>
        <w:left w:val="none" w:sz="0" w:space="0" w:color="auto"/>
        <w:bottom w:val="none" w:sz="0" w:space="0" w:color="auto"/>
        <w:right w:val="none" w:sz="0" w:space="0" w:color="auto"/>
      </w:divBdr>
    </w:div>
    <w:div w:id="1715352042">
      <w:bodyDiv w:val="1"/>
      <w:marLeft w:val="0"/>
      <w:marRight w:val="0"/>
      <w:marTop w:val="0"/>
      <w:marBottom w:val="0"/>
      <w:divBdr>
        <w:top w:val="none" w:sz="0" w:space="0" w:color="auto"/>
        <w:left w:val="none" w:sz="0" w:space="0" w:color="auto"/>
        <w:bottom w:val="none" w:sz="0" w:space="0" w:color="auto"/>
        <w:right w:val="none" w:sz="0" w:space="0" w:color="auto"/>
      </w:divBdr>
    </w:div>
    <w:div w:id="1715419562">
      <w:bodyDiv w:val="1"/>
      <w:marLeft w:val="0"/>
      <w:marRight w:val="0"/>
      <w:marTop w:val="0"/>
      <w:marBottom w:val="0"/>
      <w:divBdr>
        <w:top w:val="none" w:sz="0" w:space="0" w:color="auto"/>
        <w:left w:val="none" w:sz="0" w:space="0" w:color="auto"/>
        <w:bottom w:val="none" w:sz="0" w:space="0" w:color="auto"/>
        <w:right w:val="none" w:sz="0" w:space="0" w:color="auto"/>
      </w:divBdr>
    </w:div>
    <w:div w:id="1715540101">
      <w:bodyDiv w:val="1"/>
      <w:marLeft w:val="0"/>
      <w:marRight w:val="0"/>
      <w:marTop w:val="0"/>
      <w:marBottom w:val="0"/>
      <w:divBdr>
        <w:top w:val="none" w:sz="0" w:space="0" w:color="auto"/>
        <w:left w:val="none" w:sz="0" w:space="0" w:color="auto"/>
        <w:bottom w:val="none" w:sz="0" w:space="0" w:color="auto"/>
        <w:right w:val="none" w:sz="0" w:space="0" w:color="auto"/>
      </w:divBdr>
    </w:div>
    <w:div w:id="1715545951">
      <w:bodyDiv w:val="1"/>
      <w:marLeft w:val="0"/>
      <w:marRight w:val="0"/>
      <w:marTop w:val="0"/>
      <w:marBottom w:val="0"/>
      <w:divBdr>
        <w:top w:val="none" w:sz="0" w:space="0" w:color="auto"/>
        <w:left w:val="none" w:sz="0" w:space="0" w:color="auto"/>
        <w:bottom w:val="none" w:sz="0" w:space="0" w:color="auto"/>
        <w:right w:val="none" w:sz="0" w:space="0" w:color="auto"/>
      </w:divBdr>
    </w:div>
    <w:div w:id="1715546307">
      <w:bodyDiv w:val="1"/>
      <w:marLeft w:val="0"/>
      <w:marRight w:val="0"/>
      <w:marTop w:val="0"/>
      <w:marBottom w:val="0"/>
      <w:divBdr>
        <w:top w:val="none" w:sz="0" w:space="0" w:color="auto"/>
        <w:left w:val="none" w:sz="0" w:space="0" w:color="auto"/>
        <w:bottom w:val="none" w:sz="0" w:space="0" w:color="auto"/>
        <w:right w:val="none" w:sz="0" w:space="0" w:color="auto"/>
      </w:divBdr>
    </w:div>
    <w:div w:id="1715733515">
      <w:bodyDiv w:val="1"/>
      <w:marLeft w:val="0"/>
      <w:marRight w:val="0"/>
      <w:marTop w:val="0"/>
      <w:marBottom w:val="0"/>
      <w:divBdr>
        <w:top w:val="none" w:sz="0" w:space="0" w:color="auto"/>
        <w:left w:val="none" w:sz="0" w:space="0" w:color="auto"/>
        <w:bottom w:val="none" w:sz="0" w:space="0" w:color="auto"/>
        <w:right w:val="none" w:sz="0" w:space="0" w:color="auto"/>
      </w:divBdr>
    </w:div>
    <w:div w:id="1715738529">
      <w:bodyDiv w:val="1"/>
      <w:marLeft w:val="0"/>
      <w:marRight w:val="0"/>
      <w:marTop w:val="0"/>
      <w:marBottom w:val="0"/>
      <w:divBdr>
        <w:top w:val="none" w:sz="0" w:space="0" w:color="auto"/>
        <w:left w:val="none" w:sz="0" w:space="0" w:color="auto"/>
        <w:bottom w:val="none" w:sz="0" w:space="0" w:color="auto"/>
        <w:right w:val="none" w:sz="0" w:space="0" w:color="auto"/>
      </w:divBdr>
    </w:div>
    <w:div w:id="1715806168">
      <w:bodyDiv w:val="1"/>
      <w:marLeft w:val="0"/>
      <w:marRight w:val="0"/>
      <w:marTop w:val="0"/>
      <w:marBottom w:val="0"/>
      <w:divBdr>
        <w:top w:val="none" w:sz="0" w:space="0" w:color="auto"/>
        <w:left w:val="none" w:sz="0" w:space="0" w:color="auto"/>
        <w:bottom w:val="none" w:sz="0" w:space="0" w:color="auto"/>
        <w:right w:val="none" w:sz="0" w:space="0" w:color="auto"/>
      </w:divBdr>
    </w:div>
    <w:div w:id="1715881604">
      <w:bodyDiv w:val="1"/>
      <w:marLeft w:val="0"/>
      <w:marRight w:val="0"/>
      <w:marTop w:val="0"/>
      <w:marBottom w:val="0"/>
      <w:divBdr>
        <w:top w:val="none" w:sz="0" w:space="0" w:color="auto"/>
        <w:left w:val="none" w:sz="0" w:space="0" w:color="auto"/>
        <w:bottom w:val="none" w:sz="0" w:space="0" w:color="auto"/>
        <w:right w:val="none" w:sz="0" w:space="0" w:color="auto"/>
      </w:divBdr>
    </w:div>
    <w:div w:id="1715882935">
      <w:bodyDiv w:val="1"/>
      <w:marLeft w:val="0"/>
      <w:marRight w:val="0"/>
      <w:marTop w:val="0"/>
      <w:marBottom w:val="0"/>
      <w:divBdr>
        <w:top w:val="none" w:sz="0" w:space="0" w:color="auto"/>
        <w:left w:val="none" w:sz="0" w:space="0" w:color="auto"/>
        <w:bottom w:val="none" w:sz="0" w:space="0" w:color="auto"/>
        <w:right w:val="none" w:sz="0" w:space="0" w:color="auto"/>
      </w:divBdr>
    </w:div>
    <w:div w:id="1715889316">
      <w:bodyDiv w:val="1"/>
      <w:marLeft w:val="0"/>
      <w:marRight w:val="0"/>
      <w:marTop w:val="0"/>
      <w:marBottom w:val="0"/>
      <w:divBdr>
        <w:top w:val="none" w:sz="0" w:space="0" w:color="auto"/>
        <w:left w:val="none" w:sz="0" w:space="0" w:color="auto"/>
        <w:bottom w:val="none" w:sz="0" w:space="0" w:color="auto"/>
        <w:right w:val="none" w:sz="0" w:space="0" w:color="auto"/>
      </w:divBdr>
    </w:div>
    <w:div w:id="1716077838">
      <w:bodyDiv w:val="1"/>
      <w:marLeft w:val="0"/>
      <w:marRight w:val="0"/>
      <w:marTop w:val="0"/>
      <w:marBottom w:val="0"/>
      <w:divBdr>
        <w:top w:val="none" w:sz="0" w:space="0" w:color="auto"/>
        <w:left w:val="none" w:sz="0" w:space="0" w:color="auto"/>
        <w:bottom w:val="none" w:sz="0" w:space="0" w:color="auto"/>
        <w:right w:val="none" w:sz="0" w:space="0" w:color="auto"/>
      </w:divBdr>
    </w:div>
    <w:div w:id="1716151357">
      <w:bodyDiv w:val="1"/>
      <w:marLeft w:val="0"/>
      <w:marRight w:val="0"/>
      <w:marTop w:val="0"/>
      <w:marBottom w:val="0"/>
      <w:divBdr>
        <w:top w:val="none" w:sz="0" w:space="0" w:color="auto"/>
        <w:left w:val="none" w:sz="0" w:space="0" w:color="auto"/>
        <w:bottom w:val="none" w:sz="0" w:space="0" w:color="auto"/>
        <w:right w:val="none" w:sz="0" w:space="0" w:color="auto"/>
      </w:divBdr>
    </w:div>
    <w:div w:id="1716345129">
      <w:bodyDiv w:val="1"/>
      <w:marLeft w:val="0"/>
      <w:marRight w:val="0"/>
      <w:marTop w:val="0"/>
      <w:marBottom w:val="0"/>
      <w:divBdr>
        <w:top w:val="none" w:sz="0" w:space="0" w:color="auto"/>
        <w:left w:val="none" w:sz="0" w:space="0" w:color="auto"/>
        <w:bottom w:val="none" w:sz="0" w:space="0" w:color="auto"/>
        <w:right w:val="none" w:sz="0" w:space="0" w:color="auto"/>
      </w:divBdr>
    </w:div>
    <w:div w:id="1716348150">
      <w:bodyDiv w:val="1"/>
      <w:marLeft w:val="0"/>
      <w:marRight w:val="0"/>
      <w:marTop w:val="0"/>
      <w:marBottom w:val="0"/>
      <w:divBdr>
        <w:top w:val="none" w:sz="0" w:space="0" w:color="auto"/>
        <w:left w:val="none" w:sz="0" w:space="0" w:color="auto"/>
        <w:bottom w:val="none" w:sz="0" w:space="0" w:color="auto"/>
        <w:right w:val="none" w:sz="0" w:space="0" w:color="auto"/>
      </w:divBdr>
    </w:div>
    <w:div w:id="1716351174">
      <w:bodyDiv w:val="1"/>
      <w:marLeft w:val="0"/>
      <w:marRight w:val="0"/>
      <w:marTop w:val="0"/>
      <w:marBottom w:val="0"/>
      <w:divBdr>
        <w:top w:val="none" w:sz="0" w:space="0" w:color="auto"/>
        <w:left w:val="none" w:sz="0" w:space="0" w:color="auto"/>
        <w:bottom w:val="none" w:sz="0" w:space="0" w:color="auto"/>
        <w:right w:val="none" w:sz="0" w:space="0" w:color="auto"/>
      </w:divBdr>
    </w:div>
    <w:div w:id="1716537112">
      <w:bodyDiv w:val="1"/>
      <w:marLeft w:val="0"/>
      <w:marRight w:val="0"/>
      <w:marTop w:val="0"/>
      <w:marBottom w:val="0"/>
      <w:divBdr>
        <w:top w:val="none" w:sz="0" w:space="0" w:color="auto"/>
        <w:left w:val="none" w:sz="0" w:space="0" w:color="auto"/>
        <w:bottom w:val="none" w:sz="0" w:space="0" w:color="auto"/>
        <w:right w:val="none" w:sz="0" w:space="0" w:color="auto"/>
      </w:divBdr>
    </w:div>
    <w:div w:id="1716544772">
      <w:bodyDiv w:val="1"/>
      <w:marLeft w:val="0"/>
      <w:marRight w:val="0"/>
      <w:marTop w:val="0"/>
      <w:marBottom w:val="0"/>
      <w:divBdr>
        <w:top w:val="none" w:sz="0" w:space="0" w:color="auto"/>
        <w:left w:val="none" w:sz="0" w:space="0" w:color="auto"/>
        <w:bottom w:val="none" w:sz="0" w:space="0" w:color="auto"/>
        <w:right w:val="none" w:sz="0" w:space="0" w:color="auto"/>
      </w:divBdr>
    </w:div>
    <w:div w:id="1716545463">
      <w:bodyDiv w:val="1"/>
      <w:marLeft w:val="0"/>
      <w:marRight w:val="0"/>
      <w:marTop w:val="0"/>
      <w:marBottom w:val="0"/>
      <w:divBdr>
        <w:top w:val="none" w:sz="0" w:space="0" w:color="auto"/>
        <w:left w:val="none" w:sz="0" w:space="0" w:color="auto"/>
        <w:bottom w:val="none" w:sz="0" w:space="0" w:color="auto"/>
        <w:right w:val="none" w:sz="0" w:space="0" w:color="auto"/>
      </w:divBdr>
    </w:div>
    <w:div w:id="1716612392">
      <w:bodyDiv w:val="1"/>
      <w:marLeft w:val="0"/>
      <w:marRight w:val="0"/>
      <w:marTop w:val="0"/>
      <w:marBottom w:val="0"/>
      <w:divBdr>
        <w:top w:val="none" w:sz="0" w:space="0" w:color="auto"/>
        <w:left w:val="none" w:sz="0" w:space="0" w:color="auto"/>
        <w:bottom w:val="none" w:sz="0" w:space="0" w:color="auto"/>
        <w:right w:val="none" w:sz="0" w:space="0" w:color="auto"/>
      </w:divBdr>
    </w:div>
    <w:div w:id="1716849488">
      <w:bodyDiv w:val="1"/>
      <w:marLeft w:val="0"/>
      <w:marRight w:val="0"/>
      <w:marTop w:val="0"/>
      <w:marBottom w:val="0"/>
      <w:divBdr>
        <w:top w:val="none" w:sz="0" w:space="0" w:color="auto"/>
        <w:left w:val="none" w:sz="0" w:space="0" w:color="auto"/>
        <w:bottom w:val="none" w:sz="0" w:space="0" w:color="auto"/>
        <w:right w:val="none" w:sz="0" w:space="0" w:color="auto"/>
      </w:divBdr>
    </w:div>
    <w:div w:id="1716852226">
      <w:bodyDiv w:val="1"/>
      <w:marLeft w:val="0"/>
      <w:marRight w:val="0"/>
      <w:marTop w:val="0"/>
      <w:marBottom w:val="0"/>
      <w:divBdr>
        <w:top w:val="none" w:sz="0" w:space="0" w:color="auto"/>
        <w:left w:val="none" w:sz="0" w:space="0" w:color="auto"/>
        <w:bottom w:val="none" w:sz="0" w:space="0" w:color="auto"/>
        <w:right w:val="none" w:sz="0" w:space="0" w:color="auto"/>
      </w:divBdr>
    </w:div>
    <w:div w:id="1717006327">
      <w:bodyDiv w:val="1"/>
      <w:marLeft w:val="0"/>
      <w:marRight w:val="0"/>
      <w:marTop w:val="0"/>
      <w:marBottom w:val="0"/>
      <w:divBdr>
        <w:top w:val="none" w:sz="0" w:space="0" w:color="auto"/>
        <w:left w:val="none" w:sz="0" w:space="0" w:color="auto"/>
        <w:bottom w:val="none" w:sz="0" w:space="0" w:color="auto"/>
        <w:right w:val="none" w:sz="0" w:space="0" w:color="auto"/>
      </w:divBdr>
    </w:div>
    <w:div w:id="1717197181">
      <w:bodyDiv w:val="1"/>
      <w:marLeft w:val="0"/>
      <w:marRight w:val="0"/>
      <w:marTop w:val="0"/>
      <w:marBottom w:val="0"/>
      <w:divBdr>
        <w:top w:val="none" w:sz="0" w:space="0" w:color="auto"/>
        <w:left w:val="none" w:sz="0" w:space="0" w:color="auto"/>
        <w:bottom w:val="none" w:sz="0" w:space="0" w:color="auto"/>
        <w:right w:val="none" w:sz="0" w:space="0" w:color="auto"/>
      </w:divBdr>
    </w:div>
    <w:div w:id="1717394424">
      <w:bodyDiv w:val="1"/>
      <w:marLeft w:val="0"/>
      <w:marRight w:val="0"/>
      <w:marTop w:val="0"/>
      <w:marBottom w:val="0"/>
      <w:divBdr>
        <w:top w:val="none" w:sz="0" w:space="0" w:color="auto"/>
        <w:left w:val="none" w:sz="0" w:space="0" w:color="auto"/>
        <w:bottom w:val="none" w:sz="0" w:space="0" w:color="auto"/>
        <w:right w:val="none" w:sz="0" w:space="0" w:color="auto"/>
      </w:divBdr>
    </w:div>
    <w:div w:id="1717461116">
      <w:bodyDiv w:val="1"/>
      <w:marLeft w:val="0"/>
      <w:marRight w:val="0"/>
      <w:marTop w:val="0"/>
      <w:marBottom w:val="0"/>
      <w:divBdr>
        <w:top w:val="none" w:sz="0" w:space="0" w:color="auto"/>
        <w:left w:val="none" w:sz="0" w:space="0" w:color="auto"/>
        <w:bottom w:val="none" w:sz="0" w:space="0" w:color="auto"/>
        <w:right w:val="none" w:sz="0" w:space="0" w:color="auto"/>
      </w:divBdr>
    </w:div>
    <w:div w:id="1717464592">
      <w:bodyDiv w:val="1"/>
      <w:marLeft w:val="0"/>
      <w:marRight w:val="0"/>
      <w:marTop w:val="0"/>
      <w:marBottom w:val="0"/>
      <w:divBdr>
        <w:top w:val="none" w:sz="0" w:space="0" w:color="auto"/>
        <w:left w:val="none" w:sz="0" w:space="0" w:color="auto"/>
        <w:bottom w:val="none" w:sz="0" w:space="0" w:color="auto"/>
        <w:right w:val="none" w:sz="0" w:space="0" w:color="auto"/>
      </w:divBdr>
    </w:div>
    <w:div w:id="1717503878">
      <w:bodyDiv w:val="1"/>
      <w:marLeft w:val="0"/>
      <w:marRight w:val="0"/>
      <w:marTop w:val="0"/>
      <w:marBottom w:val="0"/>
      <w:divBdr>
        <w:top w:val="none" w:sz="0" w:space="0" w:color="auto"/>
        <w:left w:val="none" w:sz="0" w:space="0" w:color="auto"/>
        <w:bottom w:val="none" w:sz="0" w:space="0" w:color="auto"/>
        <w:right w:val="none" w:sz="0" w:space="0" w:color="auto"/>
      </w:divBdr>
    </w:div>
    <w:div w:id="1717504929">
      <w:bodyDiv w:val="1"/>
      <w:marLeft w:val="0"/>
      <w:marRight w:val="0"/>
      <w:marTop w:val="0"/>
      <w:marBottom w:val="0"/>
      <w:divBdr>
        <w:top w:val="none" w:sz="0" w:space="0" w:color="auto"/>
        <w:left w:val="none" w:sz="0" w:space="0" w:color="auto"/>
        <w:bottom w:val="none" w:sz="0" w:space="0" w:color="auto"/>
        <w:right w:val="none" w:sz="0" w:space="0" w:color="auto"/>
      </w:divBdr>
    </w:div>
    <w:div w:id="1717704129">
      <w:bodyDiv w:val="1"/>
      <w:marLeft w:val="0"/>
      <w:marRight w:val="0"/>
      <w:marTop w:val="0"/>
      <w:marBottom w:val="0"/>
      <w:divBdr>
        <w:top w:val="none" w:sz="0" w:space="0" w:color="auto"/>
        <w:left w:val="none" w:sz="0" w:space="0" w:color="auto"/>
        <w:bottom w:val="none" w:sz="0" w:space="0" w:color="auto"/>
        <w:right w:val="none" w:sz="0" w:space="0" w:color="auto"/>
      </w:divBdr>
    </w:div>
    <w:div w:id="1717731173">
      <w:bodyDiv w:val="1"/>
      <w:marLeft w:val="0"/>
      <w:marRight w:val="0"/>
      <w:marTop w:val="0"/>
      <w:marBottom w:val="0"/>
      <w:divBdr>
        <w:top w:val="none" w:sz="0" w:space="0" w:color="auto"/>
        <w:left w:val="none" w:sz="0" w:space="0" w:color="auto"/>
        <w:bottom w:val="none" w:sz="0" w:space="0" w:color="auto"/>
        <w:right w:val="none" w:sz="0" w:space="0" w:color="auto"/>
      </w:divBdr>
    </w:div>
    <w:div w:id="1717771835">
      <w:bodyDiv w:val="1"/>
      <w:marLeft w:val="0"/>
      <w:marRight w:val="0"/>
      <w:marTop w:val="0"/>
      <w:marBottom w:val="0"/>
      <w:divBdr>
        <w:top w:val="none" w:sz="0" w:space="0" w:color="auto"/>
        <w:left w:val="none" w:sz="0" w:space="0" w:color="auto"/>
        <w:bottom w:val="none" w:sz="0" w:space="0" w:color="auto"/>
        <w:right w:val="none" w:sz="0" w:space="0" w:color="auto"/>
      </w:divBdr>
    </w:div>
    <w:div w:id="1717774867">
      <w:bodyDiv w:val="1"/>
      <w:marLeft w:val="0"/>
      <w:marRight w:val="0"/>
      <w:marTop w:val="0"/>
      <w:marBottom w:val="0"/>
      <w:divBdr>
        <w:top w:val="none" w:sz="0" w:space="0" w:color="auto"/>
        <w:left w:val="none" w:sz="0" w:space="0" w:color="auto"/>
        <w:bottom w:val="none" w:sz="0" w:space="0" w:color="auto"/>
        <w:right w:val="none" w:sz="0" w:space="0" w:color="auto"/>
      </w:divBdr>
    </w:div>
    <w:div w:id="1717895555">
      <w:bodyDiv w:val="1"/>
      <w:marLeft w:val="0"/>
      <w:marRight w:val="0"/>
      <w:marTop w:val="0"/>
      <w:marBottom w:val="0"/>
      <w:divBdr>
        <w:top w:val="none" w:sz="0" w:space="0" w:color="auto"/>
        <w:left w:val="none" w:sz="0" w:space="0" w:color="auto"/>
        <w:bottom w:val="none" w:sz="0" w:space="0" w:color="auto"/>
        <w:right w:val="none" w:sz="0" w:space="0" w:color="auto"/>
      </w:divBdr>
    </w:div>
    <w:div w:id="1718044715">
      <w:bodyDiv w:val="1"/>
      <w:marLeft w:val="0"/>
      <w:marRight w:val="0"/>
      <w:marTop w:val="0"/>
      <w:marBottom w:val="0"/>
      <w:divBdr>
        <w:top w:val="none" w:sz="0" w:space="0" w:color="auto"/>
        <w:left w:val="none" w:sz="0" w:space="0" w:color="auto"/>
        <w:bottom w:val="none" w:sz="0" w:space="0" w:color="auto"/>
        <w:right w:val="none" w:sz="0" w:space="0" w:color="auto"/>
      </w:divBdr>
    </w:div>
    <w:div w:id="1718115978">
      <w:bodyDiv w:val="1"/>
      <w:marLeft w:val="0"/>
      <w:marRight w:val="0"/>
      <w:marTop w:val="0"/>
      <w:marBottom w:val="0"/>
      <w:divBdr>
        <w:top w:val="none" w:sz="0" w:space="0" w:color="auto"/>
        <w:left w:val="none" w:sz="0" w:space="0" w:color="auto"/>
        <w:bottom w:val="none" w:sz="0" w:space="0" w:color="auto"/>
        <w:right w:val="none" w:sz="0" w:space="0" w:color="auto"/>
      </w:divBdr>
    </w:div>
    <w:div w:id="1718241844">
      <w:bodyDiv w:val="1"/>
      <w:marLeft w:val="0"/>
      <w:marRight w:val="0"/>
      <w:marTop w:val="0"/>
      <w:marBottom w:val="0"/>
      <w:divBdr>
        <w:top w:val="none" w:sz="0" w:space="0" w:color="auto"/>
        <w:left w:val="none" w:sz="0" w:space="0" w:color="auto"/>
        <w:bottom w:val="none" w:sz="0" w:space="0" w:color="auto"/>
        <w:right w:val="none" w:sz="0" w:space="0" w:color="auto"/>
      </w:divBdr>
    </w:div>
    <w:div w:id="1718622659">
      <w:bodyDiv w:val="1"/>
      <w:marLeft w:val="0"/>
      <w:marRight w:val="0"/>
      <w:marTop w:val="0"/>
      <w:marBottom w:val="0"/>
      <w:divBdr>
        <w:top w:val="none" w:sz="0" w:space="0" w:color="auto"/>
        <w:left w:val="none" w:sz="0" w:space="0" w:color="auto"/>
        <w:bottom w:val="none" w:sz="0" w:space="0" w:color="auto"/>
        <w:right w:val="none" w:sz="0" w:space="0" w:color="auto"/>
      </w:divBdr>
    </w:div>
    <w:div w:id="1718625583">
      <w:bodyDiv w:val="1"/>
      <w:marLeft w:val="0"/>
      <w:marRight w:val="0"/>
      <w:marTop w:val="0"/>
      <w:marBottom w:val="0"/>
      <w:divBdr>
        <w:top w:val="none" w:sz="0" w:space="0" w:color="auto"/>
        <w:left w:val="none" w:sz="0" w:space="0" w:color="auto"/>
        <w:bottom w:val="none" w:sz="0" w:space="0" w:color="auto"/>
        <w:right w:val="none" w:sz="0" w:space="0" w:color="auto"/>
      </w:divBdr>
    </w:div>
    <w:div w:id="1719088712">
      <w:bodyDiv w:val="1"/>
      <w:marLeft w:val="0"/>
      <w:marRight w:val="0"/>
      <w:marTop w:val="0"/>
      <w:marBottom w:val="0"/>
      <w:divBdr>
        <w:top w:val="none" w:sz="0" w:space="0" w:color="auto"/>
        <w:left w:val="none" w:sz="0" w:space="0" w:color="auto"/>
        <w:bottom w:val="none" w:sz="0" w:space="0" w:color="auto"/>
        <w:right w:val="none" w:sz="0" w:space="0" w:color="auto"/>
      </w:divBdr>
    </w:div>
    <w:div w:id="1719089274">
      <w:bodyDiv w:val="1"/>
      <w:marLeft w:val="0"/>
      <w:marRight w:val="0"/>
      <w:marTop w:val="0"/>
      <w:marBottom w:val="0"/>
      <w:divBdr>
        <w:top w:val="none" w:sz="0" w:space="0" w:color="auto"/>
        <w:left w:val="none" w:sz="0" w:space="0" w:color="auto"/>
        <w:bottom w:val="none" w:sz="0" w:space="0" w:color="auto"/>
        <w:right w:val="none" w:sz="0" w:space="0" w:color="auto"/>
      </w:divBdr>
    </w:div>
    <w:div w:id="1719277132">
      <w:bodyDiv w:val="1"/>
      <w:marLeft w:val="0"/>
      <w:marRight w:val="0"/>
      <w:marTop w:val="0"/>
      <w:marBottom w:val="0"/>
      <w:divBdr>
        <w:top w:val="none" w:sz="0" w:space="0" w:color="auto"/>
        <w:left w:val="none" w:sz="0" w:space="0" w:color="auto"/>
        <w:bottom w:val="none" w:sz="0" w:space="0" w:color="auto"/>
        <w:right w:val="none" w:sz="0" w:space="0" w:color="auto"/>
      </w:divBdr>
    </w:div>
    <w:div w:id="1719354144">
      <w:bodyDiv w:val="1"/>
      <w:marLeft w:val="0"/>
      <w:marRight w:val="0"/>
      <w:marTop w:val="0"/>
      <w:marBottom w:val="0"/>
      <w:divBdr>
        <w:top w:val="none" w:sz="0" w:space="0" w:color="auto"/>
        <w:left w:val="none" w:sz="0" w:space="0" w:color="auto"/>
        <w:bottom w:val="none" w:sz="0" w:space="0" w:color="auto"/>
        <w:right w:val="none" w:sz="0" w:space="0" w:color="auto"/>
      </w:divBdr>
    </w:div>
    <w:div w:id="1719667162">
      <w:bodyDiv w:val="1"/>
      <w:marLeft w:val="0"/>
      <w:marRight w:val="0"/>
      <w:marTop w:val="0"/>
      <w:marBottom w:val="0"/>
      <w:divBdr>
        <w:top w:val="none" w:sz="0" w:space="0" w:color="auto"/>
        <w:left w:val="none" w:sz="0" w:space="0" w:color="auto"/>
        <w:bottom w:val="none" w:sz="0" w:space="0" w:color="auto"/>
        <w:right w:val="none" w:sz="0" w:space="0" w:color="auto"/>
      </w:divBdr>
    </w:div>
    <w:div w:id="1719815545">
      <w:bodyDiv w:val="1"/>
      <w:marLeft w:val="0"/>
      <w:marRight w:val="0"/>
      <w:marTop w:val="0"/>
      <w:marBottom w:val="0"/>
      <w:divBdr>
        <w:top w:val="none" w:sz="0" w:space="0" w:color="auto"/>
        <w:left w:val="none" w:sz="0" w:space="0" w:color="auto"/>
        <w:bottom w:val="none" w:sz="0" w:space="0" w:color="auto"/>
        <w:right w:val="none" w:sz="0" w:space="0" w:color="auto"/>
      </w:divBdr>
    </w:div>
    <w:div w:id="1720278457">
      <w:bodyDiv w:val="1"/>
      <w:marLeft w:val="0"/>
      <w:marRight w:val="0"/>
      <w:marTop w:val="0"/>
      <w:marBottom w:val="0"/>
      <w:divBdr>
        <w:top w:val="none" w:sz="0" w:space="0" w:color="auto"/>
        <w:left w:val="none" w:sz="0" w:space="0" w:color="auto"/>
        <w:bottom w:val="none" w:sz="0" w:space="0" w:color="auto"/>
        <w:right w:val="none" w:sz="0" w:space="0" w:color="auto"/>
      </w:divBdr>
    </w:div>
    <w:div w:id="1720590233">
      <w:bodyDiv w:val="1"/>
      <w:marLeft w:val="0"/>
      <w:marRight w:val="0"/>
      <w:marTop w:val="0"/>
      <w:marBottom w:val="0"/>
      <w:divBdr>
        <w:top w:val="none" w:sz="0" w:space="0" w:color="auto"/>
        <w:left w:val="none" w:sz="0" w:space="0" w:color="auto"/>
        <w:bottom w:val="none" w:sz="0" w:space="0" w:color="auto"/>
        <w:right w:val="none" w:sz="0" w:space="0" w:color="auto"/>
      </w:divBdr>
    </w:div>
    <w:div w:id="1721056807">
      <w:bodyDiv w:val="1"/>
      <w:marLeft w:val="0"/>
      <w:marRight w:val="0"/>
      <w:marTop w:val="0"/>
      <w:marBottom w:val="0"/>
      <w:divBdr>
        <w:top w:val="none" w:sz="0" w:space="0" w:color="auto"/>
        <w:left w:val="none" w:sz="0" w:space="0" w:color="auto"/>
        <w:bottom w:val="none" w:sz="0" w:space="0" w:color="auto"/>
        <w:right w:val="none" w:sz="0" w:space="0" w:color="auto"/>
      </w:divBdr>
    </w:div>
    <w:div w:id="1721127888">
      <w:bodyDiv w:val="1"/>
      <w:marLeft w:val="0"/>
      <w:marRight w:val="0"/>
      <w:marTop w:val="0"/>
      <w:marBottom w:val="0"/>
      <w:divBdr>
        <w:top w:val="none" w:sz="0" w:space="0" w:color="auto"/>
        <w:left w:val="none" w:sz="0" w:space="0" w:color="auto"/>
        <w:bottom w:val="none" w:sz="0" w:space="0" w:color="auto"/>
        <w:right w:val="none" w:sz="0" w:space="0" w:color="auto"/>
      </w:divBdr>
    </w:div>
    <w:div w:id="1721786848">
      <w:bodyDiv w:val="1"/>
      <w:marLeft w:val="0"/>
      <w:marRight w:val="0"/>
      <w:marTop w:val="0"/>
      <w:marBottom w:val="0"/>
      <w:divBdr>
        <w:top w:val="none" w:sz="0" w:space="0" w:color="auto"/>
        <w:left w:val="none" w:sz="0" w:space="0" w:color="auto"/>
        <w:bottom w:val="none" w:sz="0" w:space="0" w:color="auto"/>
        <w:right w:val="none" w:sz="0" w:space="0" w:color="auto"/>
      </w:divBdr>
    </w:div>
    <w:div w:id="1721788101">
      <w:bodyDiv w:val="1"/>
      <w:marLeft w:val="0"/>
      <w:marRight w:val="0"/>
      <w:marTop w:val="0"/>
      <w:marBottom w:val="0"/>
      <w:divBdr>
        <w:top w:val="none" w:sz="0" w:space="0" w:color="auto"/>
        <w:left w:val="none" w:sz="0" w:space="0" w:color="auto"/>
        <w:bottom w:val="none" w:sz="0" w:space="0" w:color="auto"/>
        <w:right w:val="none" w:sz="0" w:space="0" w:color="auto"/>
      </w:divBdr>
    </w:div>
    <w:div w:id="1721829275">
      <w:bodyDiv w:val="1"/>
      <w:marLeft w:val="0"/>
      <w:marRight w:val="0"/>
      <w:marTop w:val="0"/>
      <w:marBottom w:val="0"/>
      <w:divBdr>
        <w:top w:val="none" w:sz="0" w:space="0" w:color="auto"/>
        <w:left w:val="none" w:sz="0" w:space="0" w:color="auto"/>
        <w:bottom w:val="none" w:sz="0" w:space="0" w:color="auto"/>
        <w:right w:val="none" w:sz="0" w:space="0" w:color="auto"/>
      </w:divBdr>
    </w:div>
    <w:div w:id="1721898174">
      <w:bodyDiv w:val="1"/>
      <w:marLeft w:val="0"/>
      <w:marRight w:val="0"/>
      <w:marTop w:val="0"/>
      <w:marBottom w:val="0"/>
      <w:divBdr>
        <w:top w:val="none" w:sz="0" w:space="0" w:color="auto"/>
        <w:left w:val="none" w:sz="0" w:space="0" w:color="auto"/>
        <w:bottom w:val="none" w:sz="0" w:space="0" w:color="auto"/>
        <w:right w:val="none" w:sz="0" w:space="0" w:color="auto"/>
      </w:divBdr>
    </w:div>
    <w:div w:id="1721977643">
      <w:bodyDiv w:val="1"/>
      <w:marLeft w:val="0"/>
      <w:marRight w:val="0"/>
      <w:marTop w:val="0"/>
      <w:marBottom w:val="0"/>
      <w:divBdr>
        <w:top w:val="none" w:sz="0" w:space="0" w:color="auto"/>
        <w:left w:val="none" w:sz="0" w:space="0" w:color="auto"/>
        <w:bottom w:val="none" w:sz="0" w:space="0" w:color="auto"/>
        <w:right w:val="none" w:sz="0" w:space="0" w:color="auto"/>
      </w:divBdr>
    </w:div>
    <w:div w:id="1722293024">
      <w:bodyDiv w:val="1"/>
      <w:marLeft w:val="0"/>
      <w:marRight w:val="0"/>
      <w:marTop w:val="0"/>
      <w:marBottom w:val="0"/>
      <w:divBdr>
        <w:top w:val="none" w:sz="0" w:space="0" w:color="auto"/>
        <w:left w:val="none" w:sz="0" w:space="0" w:color="auto"/>
        <w:bottom w:val="none" w:sz="0" w:space="0" w:color="auto"/>
        <w:right w:val="none" w:sz="0" w:space="0" w:color="auto"/>
      </w:divBdr>
    </w:div>
    <w:div w:id="1722439590">
      <w:bodyDiv w:val="1"/>
      <w:marLeft w:val="0"/>
      <w:marRight w:val="0"/>
      <w:marTop w:val="0"/>
      <w:marBottom w:val="0"/>
      <w:divBdr>
        <w:top w:val="none" w:sz="0" w:space="0" w:color="auto"/>
        <w:left w:val="none" w:sz="0" w:space="0" w:color="auto"/>
        <w:bottom w:val="none" w:sz="0" w:space="0" w:color="auto"/>
        <w:right w:val="none" w:sz="0" w:space="0" w:color="auto"/>
      </w:divBdr>
    </w:div>
    <w:div w:id="1722513838">
      <w:bodyDiv w:val="1"/>
      <w:marLeft w:val="0"/>
      <w:marRight w:val="0"/>
      <w:marTop w:val="0"/>
      <w:marBottom w:val="0"/>
      <w:divBdr>
        <w:top w:val="none" w:sz="0" w:space="0" w:color="auto"/>
        <w:left w:val="none" w:sz="0" w:space="0" w:color="auto"/>
        <w:bottom w:val="none" w:sz="0" w:space="0" w:color="auto"/>
        <w:right w:val="none" w:sz="0" w:space="0" w:color="auto"/>
      </w:divBdr>
    </w:div>
    <w:div w:id="1722555368">
      <w:bodyDiv w:val="1"/>
      <w:marLeft w:val="0"/>
      <w:marRight w:val="0"/>
      <w:marTop w:val="0"/>
      <w:marBottom w:val="0"/>
      <w:divBdr>
        <w:top w:val="none" w:sz="0" w:space="0" w:color="auto"/>
        <w:left w:val="none" w:sz="0" w:space="0" w:color="auto"/>
        <w:bottom w:val="none" w:sz="0" w:space="0" w:color="auto"/>
        <w:right w:val="none" w:sz="0" w:space="0" w:color="auto"/>
      </w:divBdr>
    </w:div>
    <w:div w:id="1722704646">
      <w:bodyDiv w:val="1"/>
      <w:marLeft w:val="0"/>
      <w:marRight w:val="0"/>
      <w:marTop w:val="0"/>
      <w:marBottom w:val="0"/>
      <w:divBdr>
        <w:top w:val="none" w:sz="0" w:space="0" w:color="auto"/>
        <w:left w:val="none" w:sz="0" w:space="0" w:color="auto"/>
        <w:bottom w:val="none" w:sz="0" w:space="0" w:color="auto"/>
        <w:right w:val="none" w:sz="0" w:space="0" w:color="auto"/>
      </w:divBdr>
    </w:div>
    <w:div w:id="1722709387">
      <w:bodyDiv w:val="1"/>
      <w:marLeft w:val="0"/>
      <w:marRight w:val="0"/>
      <w:marTop w:val="0"/>
      <w:marBottom w:val="0"/>
      <w:divBdr>
        <w:top w:val="none" w:sz="0" w:space="0" w:color="auto"/>
        <w:left w:val="none" w:sz="0" w:space="0" w:color="auto"/>
        <w:bottom w:val="none" w:sz="0" w:space="0" w:color="auto"/>
        <w:right w:val="none" w:sz="0" w:space="0" w:color="auto"/>
      </w:divBdr>
    </w:div>
    <w:div w:id="1722746665">
      <w:bodyDiv w:val="1"/>
      <w:marLeft w:val="0"/>
      <w:marRight w:val="0"/>
      <w:marTop w:val="0"/>
      <w:marBottom w:val="0"/>
      <w:divBdr>
        <w:top w:val="none" w:sz="0" w:space="0" w:color="auto"/>
        <w:left w:val="none" w:sz="0" w:space="0" w:color="auto"/>
        <w:bottom w:val="none" w:sz="0" w:space="0" w:color="auto"/>
        <w:right w:val="none" w:sz="0" w:space="0" w:color="auto"/>
      </w:divBdr>
    </w:div>
    <w:div w:id="1722747414">
      <w:bodyDiv w:val="1"/>
      <w:marLeft w:val="0"/>
      <w:marRight w:val="0"/>
      <w:marTop w:val="0"/>
      <w:marBottom w:val="0"/>
      <w:divBdr>
        <w:top w:val="none" w:sz="0" w:space="0" w:color="auto"/>
        <w:left w:val="none" w:sz="0" w:space="0" w:color="auto"/>
        <w:bottom w:val="none" w:sz="0" w:space="0" w:color="auto"/>
        <w:right w:val="none" w:sz="0" w:space="0" w:color="auto"/>
      </w:divBdr>
    </w:div>
    <w:div w:id="1723020521">
      <w:bodyDiv w:val="1"/>
      <w:marLeft w:val="0"/>
      <w:marRight w:val="0"/>
      <w:marTop w:val="0"/>
      <w:marBottom w:val="0"/>
      <w:divBdr>
        <w:top w:val="none" w:sz="0" w:space="0" w:color="auto"/>
        <w:left w:val="none" w:sz="0" w:space="0" w:color="auto"/>
        <w:bottom w:val="none" w:sz="0" w:space="0" w:color="auto"/>
        <w:right w:val="none" w:sz="0" w:space="0" w:color="auto"/>
      </w:divBdr>
    </w:div>
    <w:div w:id="1723095988">
      <w:bodyDiv w:val="1"/>
      <w:marLeft w:val="0"/>
      <w:marRight w:val="0"/>
      <w:marTop w:val="0"/>
      <w:marBottom w:val="0"/>
      <w:divBdr>
        <w:top w:val="none" w:sz="0" w:space="0" w:color="auto"/>
        <w:left w:val="none" w:sz="0" w:space="0" w:color="auto"/>
        <w:bottom w:val="none" w:sz="0" w:space="0" w:color="auto"/>
        <w:right w:val="none" w:sz="0" w:space="0" w:color="auto"/>
      </w:divBdr>
    </w:div>
    <w:div w:id="1723168968">
      <w:bodyDiv w:val="1"/>
      <w:marLeft w:val="0"/>
      <w:marRight w:val="0"/>
      <w:marTop w:val="0"/>
      <w:marBottom w:val="0"/>
      <w:divBdr>
        <w:top w:val="none" w:sz="0" w:space="0" w:color="auto"/>
        <w:left w:val="none" w:sz="0" w:space="0" w:color="auto"/>
        <w:bottom w:val="none" w:sz="0" w:space="0" w:color="auto"/>
        <w:right w:val="none" w:sz="0" w:space="0" w:color="auto"/>
      </w:divBdr>
    </w:div>
    <w:div w:id="1723364031">
      <w:bodyDiv w:val="1"/>
      <w:marLeft w:val="0"/>
      <w:marRight w:val="0"/>
      <w:marTop w:val="0"/>
      <w:marBottom w:val="0"/>
      <w:divBdr>
        <w:top w:val="none" w:sz="0" w:space="0" w:color="auto"/>
        <w:left w:val="none" w:sz="0" w:space="0" w:color="auto"/>
        <w:bottom w:val="none" w:sz="0" w:space="0" w:color="auto"/>
        <w:right w:val="none" w:sz="0" w:space="0" w:color="auto"/>
      </w:divBdr>
    </w:div>
    <w:div w:id="1723485222">
      <w:bodyDiv w:val="1"/>
      <w:marLeft w:val="0"/>
      <w:marRight w:val="0"/>
      <w:marTop w:val="0"/>
      <w:marBottom w:val="0"/>
      <w:divBdr>
        <w:top w:val="none" w:sz="0" w:space="0" w:color="auto"/>
        <w:left w:val="none" w:sz="0" w:space="0" w:color="auto"/>
        <w:bottom w:val="none" w:sz="0" w:space="0" w:color="auto"/>
        <w:right w:val="none" w:sz="0" w:space="0" w:color="auto"/>
      </w:divBdr>
    </w:div>
    <w:div w:id="1723750750">
      <w:bodyDiv w:val="1"/>
      <w:marLeft w:val="0"/>
      <w:marRight w:val="0"/>
      <w:marTop w:val="0"/>
      <w:marBottom w:val="0"/>
      <w:divBdr>
        <w:top w:val="none" w:sz="0" w:space="0" w:color="auto"/>
        <w:left w:val="none" w:sz="0" w:space="0" w:color="auto"/>
        <w:bottom w:val="none" w:sz="0" w:space="0" w:color="auto"/>
        <w:right w:val="none" w:sz="0" w:space="0" w:color="auto"/>
      </w:divBdr>
    </w:div>
    <w:div w:id="1724058817">
      <w:bodyDiv w:val="1"/>
      <w:marLeft w:val="0"/>
      <w:marRight w:val="0"/>
      <w:marTop w:val="0"/>
      <w:marBottom w:val="0"/>
      <w:divBdr>
        <w:top w:val="none" w:sz="0" w:space="0" w:color="auto"/>
        <w:left w:val="none" w:sz="0" w:space="0" w:color="auto"/>
        <w:bottom w:val="none" w:sz="0" w:space="0" w:color="auto"/>
        <w:right w:val="none" w:sz="0" w:space="0" w:color="auto"/>
      </w:divBdr>
    </w:div>
    <w:div w:id="1724207538">
      <w:bodyDiv w:val="1"/>
      <w:marLeft w:val="0"/>
      <w:marRight w:val="0"/>
      <w:marTop w:val="0"/>
      <w:marBottom w:val="0"/>
      <w:divBdr>
        <w:top w:val="none" w:sz="0" w:space="0" w:color="auto"/>
        <w:left w:val="none" w:sz="0" w:space="0" w:color="auto"/>
        <w:bottom w:val="none" w:sz="0" w:space="0" w:color="auto"/>
        <w:right w:val="none" w:sz="0" w:space="0" w:color="auto"/>
      </w:divBdr>
    </w:div>
    <w:div w:id="1724214501">
      <w:bodyDiv w:val="1"/>
      <w:marLeft w:val="0"/>
      <w:marRight w:val="0"/>
      <w:marTop w:val="0"/>
      <w:marBottom w:val="0"/>
      <w:divBdr>
        <w:top w:val="none" w:sz="0" w:space="0" w:color="auto"/>
        <w:left w:val="none" w:sz="0" w:space="0" w:color="auto"/>
        <w:bottom w:val="none" w:sz="0" w:space="0" w:color="auto"/>
        <w:right w:val="none" w:sz="0" w:space="0" w:color="auto"/>
      </w:divBdr>
    </w:div>
    <w:div w:id="1724256232">
      <w:bodyDiv w:val="1"/>
      <w:marLeft w:val="0"/>
      <w:marRight w:val="0"/>
      <w:marTop w:val="0"/>
      <w:marBottom w:val="0"/>
      <w:divBdr>
        <w:top w:val="none" w:sz="0" w:space="0" w:color="auto"/>
        <w:left w:val="none" w:sz="0" w:space="0" w:color="auto"/>
        <w:bottom w:val="none" w:sz="0" w:space="0" w:color="auto"/>
        <w:right w:val="none" w:sz="0" w:space="0" w:color="auto"/>
      </w:divBdr>
    </w:div>
    <w:div w:id="1724449307">
      <w:bodyDiv w:val="1"/>
      <w:marLeft w:val="0"/>
      <w:marRight w:val="0"/>
      <w:marTop w:val="0"/>
      <w:marBottom w:val="0"/>
      <w:divBdr>
        <w:top w:val="none" w:sz="0" w:space="0" w:color="auto"/>
        <w:left w:val="none" w:sz="0" w:space="0" w:color="auto"/>
        <w:bottom w:val="none" w:sz="0" w:space="0" w:color="auto"/>
        <w:right w:val="none" w:sz="0" w:space="0" w:color="auto"/>
      </w:divBdr>
    </w:div>
    <w:div w:id="1724478570">
      <w:bodyDiv w:val="1"/>
      <w:marLeft w:val="0"/>
      <w:marRight w:val="0"/>
      <w:marTop w:val="0"/>
      <w:marBottom w:val="0"/>
      <w:divBdr>
        <w:top w:val="none" w:sz="0" w:space="0" w:color="auto"/>
        <w:left w:val="none" w:sz="0" w:space="0" w:color="auto"/>
        <w:bottom w:val="none" w:sz="0" w:space="0" w:color="auto"/>
        <w:right w:val="none" w:sz="0" w:space="0" w:color="auto"/>
      </w:divBdr>
    </w:div>
    <w:div w:id="1724518456">
      <w:bodyDiv w:val="1"/>
      <w:marLeft w:val="0"/>
      <w:marRight w:val="0"/>
      <w:marTop w:val="0"/>
      <w:marBottom w:val="0"/>
      <w:divBdr>
        <w:top w:val="none" w:sz="0" w:space="0" w:color="auto"/>
        <w:left w:val="none" w:sz="0" w:space="0" w:color="auto"/>
        <w:bottom w:val="none" w:sz="0" w:space="0" w:color="auto"/>
        <w:right w:val="none" w:sz="0" w:space="0" w:color="auto"/>
      </w:divBdr>
    </w:div>
    <w:div w:id="1724601729">
      <w:bodyDiv w:val="1"/>
      <w:marLeft w:val="0"/>
      <w:marRight w:val="0"/>
      <w:marTop w:val="0"/>
      <w:marBottom w:val="0"/>
      <w:divBdr>
        <w:top w:val="none" w:sz="0" w:space="0" w:color="auto"/>
        <w:left w:val="none" w:sz="0" w:space="0" w:color="auto"/>
        <w:bottom w:val="none" w:sz="0" w:space="0" w:color="auto"/>
        <w:right w:val="none" w:sz="0" w:space="0" w:color="auto"/>
      </w:divBdr>
    </w:div>
    <w:div w:id="1724786713">
      <w:bodyDiv w:val="1"/>
      <w:marLeft w:val="0"/>
      <w:marRight w:val="0"/>
      <w:marTop w:val="0"/>
      <w:marBottom w:val="0"/>
      <w:divBdr>
        <w:top w:val="none" w:sz="0" w:space="0" w:color="auto"/>
        <w:left w:val="none" w:sz="0" w:space="0" w:color="auto"/>
        <w:bottom w:val="none" w:sz="0" w:space="0" w:color="auto"/>
        <w:right w:val="none" w:sz="0" w:space="0" w:color="auto"/>
      </w:divBdr>
    </w:div>
    <w:div w:id="1724863794">
      <w:bodyDiv w:val="1"/>
      <w:marLeft w:val="0"/>
      <w:marRight w:val="0"/>
      <w:marTop w:val="0"/>
      <w:marBottom w:val="0"/>
      <w:divBdr>
        <w:top w:val="none" w:sz="0" w:space="0" w:color="auto"/>
        <w:left w:val="none" w:sz="0" w:space="0" w:color="auto"/>
        <w:bottom w:val="none" w:sz="0" w:space="0" w:color="auto"/>
        <w:right w:val="none" w:sz="0" w:space="0" w:color="auto"/>
      </w:divBdr>
    </w:div>
    <w:div w:id="1725059548">
      <w:bodyDiv w:val="1"/>
      <w:marLeft w:val="0"/>
      <w:marRight w:val="0"/>
      <w:marTop w:val="0"/>
      <w:marBottom w:val="0"/>
      <w:divBdr>
        <w:top w:val="none" w:sz="0" w:space="0" w:color="auto"/>
        <w:left w:val="none" w:sz="0" w:space="0" w:color="auto"/>
        <w:bottom w:val="none" w:sz="0" w:space="0" w:color="auto"/>
        <w:right w:val="none" w:sz="0" w:space="0" w:color="auto"/>
      </w:divBdr>
    </w:div>
    <w:div w:id="1725059762">
      <w:bodyDiv w:val="1"/>
      <w:marLeft w:val="0"/>
      <w:marRight w:val="0"/>
      <w:marTop w:val="0"/>
      <w:marBottom w:val="0"/>
      <w:divBdr>
        <w:top w:val="none" w:sz="0" w:space="0" w:color="auto"/>
        <w:left w:val="none" w:sz="0" w:space="0" w:color="auto"/>
        <w:bottom w:val="none" w:sz="0" w:space="0" w:color="auto"/>
        <w:right w:val="none" w:sz="0" w:space="0" w:color="auto"/>
      </w:divBdr>
    </w:div>
    <w:div w:id="1725062552">
      <w:bodyDiv w:val="1"/>
      <w:marLeft w:val="0"/>
      <w:marRight w:val="0"/>
      <w:marTop w:val="0"/>
      <w:marBottom w:val="0"/>
      <w:divBdr>
        <w:top w:val="none" w:sz="0" w:space="0" w:color="auto"/>
        <w:left w:val="none" w:sz="0" w:space="0" w:color="auto"/>
        <w:bottom w:val="none" w:sz="0" w:space="0" w:color="auto"/>
        <w:right w:val="none" w:sz="0" w:space="0" w:color="auto"/>
      </w:divBdr>
    </w:div>
    <w:div w:id="1725107000">
      <w:bodyDiv w:val="1"/>
      <w:marLeft w:val="0"/>
      <w:marRight w:val="0"/>
      <w:marTop w:val="0"/>
      <w:marBottom w:val="0"/>
      <w:divBdr>
        <w:top w:val="none" w:sz="0" w:space="0" w:color="auto"/>
        <w:left w:val="none" w:sz="0" w:space="0" w:color="auto"/>
        <w:bottom w:val="none" w:sz="0" w:space="0" w:color="auto"/>
        <w:right w:val="none" w:sz="0" w:space="0" w:color="auto"/>
      </w:divBdr>
    </w:div>
    <w:div w:id="1725251865">
      <w:bodyDiv w:val="1"/>
      <w:marLeft w:val="0"/>
      <w:marRight w:val="0"/>
      <w:marTop w:val="0"/>
      <w:marBottom w:val="0"/>
      <w:divBdr>
        <w:top w:val="none" w:sz="0" w:space="0" w:color="auto"/>
        <w:left w:val="none" w:sz="0" w:space="0" w:color="auto"/>
        <w:bottom w:val="none" w:sz="0" w:space="0" w:color="auto"/>
        <w:right w:val="none" w:sz="0" w:space="0" w:color="auto"/>
      </w:divBdr>
    </w:div>
    <w:div w:id="1725330672">
      <w:bodyDiv w:val="1"/>
      <w:marLeft w:val="0"/>
      <w:marRight w:val="0"/>
      <w:marTop w:val="0"/>
      <w:marBottom w:val="0"/>
      <w:divBdr>
        <w:top w:val="none" w:sz="0" w:space="0" w:color="auto"/>
        <w:left w:val="none" w:sz="0" w:space="0" w:color="auto"/>
        <w:bottom w:val="none" w:sz="0" w:space="0" w:color="auto"/>
        <w:right w:val="none" w:sz="0" w:space="0" w:color="auto"/>
      </w:divBdr>
    </w:div>
    <w:div w:id="1725374904">
      <w:bodyDiv w:val="1"/>
      <w:marLeft w:val="0"/>
      <w:marRight w:val="0"/>
      <w:marTop w:val="0"/>
      <w:marBottom w:val="0"/>
      <w:divBdr>
        <w:top w:val="none" w:sz="0" w:space="0" w:color="auto"/>
        <w:left w:val="none" w:sz="0" w:space="0" w:color="auto"/>
        <w:bottom w:val="none" w:sz="0" w:space="0" w:color="auto"/>
        <w:right w:val="none" w:sz="0" w:space="0" w:color="auto"/>
      </w:divBdr>
    </w:div>
    <w:div w:id="1725563415">
      <w:bodyDiv w:val="1"/>
      <w:marLeft w:val="0"/>
      <w:marRight w:val="0"/>
      <w:marTop w:val="0"/>
      <w:marBottom w:val="0"/>
      <w:divBdr>
        <w:top w:val="none" w:sz="0" w:space="0" w:color="auto"/>
        <w:left w:val="none" w:sz="0" w:space="0" w:color="auto"/>
        <w:bottom w:val="none" w:sz="0" w:space="0" w:color="auto"/>
        <w:right w:val="none" w:sz="0" w:space="0" w:color="auto"/>
      </w:divBdr>
    </w:div>
    <w:div w:id="1725835122">
      <w:bodyDiv w:val="1"/>
      <w:marLeft w:val="0"/>
      <w:marRight w:val="0"/>
      <w:marTop w:val="0"/>
      <w:marBottom w:val="0"/>
      <w:divBdr>
        <w:top w:val="none" w:sz="0" w:space="0" w:color="auto"/>
        <w:left w:val="none" w:sz="0" w:space="0" w:color="auto"/>
        <w:bottom w:val="none" w:sz="0" w:space="0" w:color="auto"/>
        <w:right w:val="none" w:sz="0" w:space="0" w:color="auto"/>
      </w:divBdr>
    </w:div>
    <w:div w:id="1725987939">
      <w:bodyDiv w:val="1"/>
      <w:marLeft w:val="0"/>
      <w:marRight w:val="0"/>
      <w:marTop w:val="0"/>
      <w:marBottom w:val="0"/>
      <w:divBdr>
        <w:top w:val="none" w:sz="0" w:space="0" w:color="auto"/>
        <w:left w:val="none" w:sz="0" w:space="0" w:color="auto"/>
        <w:bottom w:val="none" w:sz="0" w:space="0" w:color="auto"/>
        <w:right w:val="none" w:sz="0" w:space="0" w:color="auto"/>
      </w:divBdr>
    </w:div>
    <w:div w:id="1726102796">
      <w:bodyDiv w:val="1"/>
      <w:marLeft w:val="0"/>
      <w:marRight w:val="0"/>
      <w:marTop w:val="0"/>
      <w:marBottom w:val="0"/>
      <w:divBdr>
        <w:top w:val="none" w:sz="0" w:space="0" w:color="auto"/>
        <w:left w:val="none" w:sz="0" w:space="0" w:color="auto"/>
        <w:bottom w:val="none" w:sz="0" w:space="0" w:color="auto"/>
        <w:right w:val="none" w:sz="0" w:space="0" w:color="auto"/>
      </w:divBdr>
    </w:div>
    <w:div w:id="1726174437">
      <w:bodyDiv w:val="1"/>
      <w:marLeft w:val="0"/>
      <w:marRight w:val="0"/>
      <w:marTop w:val="0"/>
      <w:marBottom w:val="0"/>
      <w:divBdr>
        <w:top w:val="none" w:sz="0" w:space="0" w:color="auto"/>
        <w:left w:val="none" w:sz="0" w:space="0" w:color="auto"/>
        <w:bottom w:val="none" w:sz="0" w:space="0" w:color="auto"/>
        <w:right w:val="none" w:sz="0" w:space="0" w:color="auto"/>
      </w:divBdr>
    </w:div>
    <w:div w:id="1726223807">
      <w:bodyDiv w:val="1"/>
      <w:marLeft w:val="0"/>
      <w:marRight w:val="0"/>
      <w:marTop w:val="0"/>
      <w:marBottom w:val="0"/>
      <w:divBdr>
        <w:top w:val="none" w:sz="0" w:space="0" w:color="auto"/>
        <w:left w:val="none" w:sz="0" w:space="0" w:color="auto"/>
        <w:bottom w:val="none" w:sz="0" w:space="0" w:color="auto"/>
        <w:right w:val="none" w:sz="0" w:space="0" w:color="auto"/>
      </w:divBdr>
    </w:div>
    <w:div w:id="1726293042">
      <w:bodyDiv w:val="1"/>
      <w:marLeft w:val="0"/>
      <w:marRight w:val="0"/>
      <w:marTop w:val="0"/>
      <w:marBottom w:val="0"/>
      <w:divBdr>
        <w:top w:val="none" w:sz="0" w:space="0" w:color="auto"/>
        <w:left w:val="none" w:sz="0" w:space="0" w:color="auto"/>
        <w:bottom w:val="none" w:sz="0" w:space="0" w:color="auto"/>
        <w:right w:val="none" w:sz="0" w:space="0" w:color="auto"/>
      </w:divBdr>
    </w:div>
    <w:div w:id="1726442699">
      <w:bodyDiv w:val="1"/>
      <w:marLeft w:val="0"/>
      <w:marRight w:val="0"/>
      <w:marTop w:val="0"/>
      <w:marBottom w:val="0"/>
      <w:divBdr>
        <w:top w:val="none" w:sz="0" w:space="0" w:color="auto"/>
        <w:left w:val="none" w:sz="0" w:space="0" w:color="auto"/>
        <w:bottom w:val="none" w:sz="0" w:space="0" w:color="auto"/>
        <w:right w:val="none" w:sz="0" w:space="0" w:color="auto"/>
      </w:divBdr>
    </w:div>
    <w:div w:id="1726678752">
      <w:bodyDiv w:val="1"/>
      <w:marLeft w:val="0"/>
      <w:marRight w:val="0"/>
      <w:marTop w:val="0"/>
      <w:marBottom w:val="0"/>
      <w:divBdr>
        <w:top w:val="none" w:sz="0" w:space="0" w:color="auto"/>
        <w:left w:val="none" w:sz="0" w:space="0" w:color="auto"/>
        <w:bottom w:val="none" w:sz="0" w:space="0" w:color="auto"/>
        <w:right w:val="none" w:sz="0" w:space="0" w:color="auto"/>
      </w:divBdr>
    </w:div>
    <w:div w:id="1726682885">
      <w:bodyDiv w:val="1"/>
      <w:marLeft w:val="0"/>
      <w:marRight w:val="0"/>
      <w:marTop w:val="0"/>
      <w:marBottom w:val="0"/>
      <w:divBdr>
        <w:top w:val="none" w:sz="0" w:space="0" w:color="auto"/>
        <w:left w:val="none" w:sz="0" w:space="0" w:color="auto"/>
        <w:bottom w:val="none" w:sz="0" w:space="0" w:color="auto"/>
        <w:right w:val="none" w:sz="0" w:space="0" w:color="auto"/>
      </w:divBdr>
    </w:div>
    <w:div w:id="1726758900">
      <w:bodyDiv w:val="1"/>
      <w:marLeft w:val="0"/>
      <w:marRight w:val="0"/>
      <w:marTop w:val="0"/>
      <w:marBottom w:val="0"/>
      <w:divBdr>
        <w:top w:val="none" w:sz="0" w:space="0" w:color="auto"/>
        <w:left w:val="none" w:sz="0" w:space="0" w:color="auto"/>
        <w:bottom w:val="none" w:sz="0" w:space="0" w:color="auto"/>
        <w:right w:val="none" w:sz="0" w:space="0" w:color="auto"/>
      </w:divBdr>
    </w:div>
    <w:div w:id="1726831865">
      <w:bodyDiv w:val="1"/>
      <w:marLeft w:val="0"/>
      <w:marRight w:val="0"/>
      <w:marTop w:val="0"/>
      <w:marBottom w:val="0"/>
      <w:divBdr>
        <w:top w:val="none" w:sz="0" w:space="0" w:color="auto"/>
        <w:left w:val="none" w:sz="0" w:space="0" w:color="auto"/>
        <w:bottom w:val="none" w:sz="0" w:space="0" w:color="auto"/>
        <w:right w:val="none" w:sz="0" w:space="0" w:color="auto"/>
      </w:divBdr>
    </w:div>
    <w:div w:id="1726877653">
      <w:bodyDiv w:val="1"/>
      <w:marLeft w:val="0"/>
      <w:marRight w:val="0"/>
      <w:marTop w:val="0"/>
      <w:marBottom w:val="0"/>
      <w:divBdr>
        <w:top w:val="none" w:sz="0" w:space="0" w:color="auto"/>
        <w:left w:val="none" w:sz="0" w:space="0" w:color="auto"/>
        <w:bottom w:val="none" w:sz="0" w:space="0" w:color="auto"/>
        <w:right w:val="none" w:sz="0" w:space="0" w:color="auto"/>
      </w:divBdr>
    </w:div>
    <w:div w:id="1726879574">
      <w:bodyDiv w:val="1"/>
      <w:marLeft w:val="0"/>
      <w:marRight w:val="0"/>
      <w:marTop w:val="0"/>
      <w:marBottom w:val="0"/>
      <w:divBdr>
        <w:top w:val="none" w:sz="0" w:space="0" w:color="auto"/>
        <w:left w:val="none" w:sz="0" w:space="0" w:color="auto"/>
        <w:bottom w:val="none" w:sz="0" w:space="0" w:color="auto"/>
        <w:right w:val="none" w:sz="0" w:space="0" w:color="auto"/>
      </w:divBdr>
    </w:div>
    <w:div w:id="1727217102">
      <w:bodyDiv w:val="1"/>
      <w:marLeft w:val="0"/>
      <w:marRight w:val="0"/>
      <w:marTop w:val="0"/>
      <w:marBottom w:val="0"/>
      <w:divBdr>
        <w:top w:val="none" w:sz="0" w:space="0" w:color="auto"/>
        <w:left w:val="none" w:sz="0" w:space="0" w:color="auto"/>
        <w:bottom w:val="none" w:sz="0" w:space="0" w:color="auto"/>
        <w:right w:val="none" w:sz="0" w:space="0" w:color="auto"/>
      </w:divBdr>
    </w:div>
    <w:div w:id="1727487239">
      <w:bodyDiv w:val="1"/>
      <w:marLeft w:val="0"/>
      <w:marRight w:val="0"/>
      <w:marTop w:val="0"/>
      <w:marBottom w:val="0"/>
      <w:divBdr>
        <w:top w:val="none" w:sz="0" w:space="0" w:color="auto"/>
        <w:left w:val="none" w:sz="0" w:space="0" w:color="auto"/>
        <w:bottom w:val="none" w:sz="0" w:space="0" w:color="auto"/>
        <w:right w:val="none" w:sz="0" w:space="0" w:color="auto"/>
      </w:divBdr>
    </w:div>
    <w:div w:id="1727490447">
      <w:bodyDiv w:val="1"/>
      <w:marLeft w:val="0"/>
      <w:marRight w:val="0"/>
      <w:marTop w:val="0"/>
      <w:marBottom w:val="0"/>
      <w:divBdr>
        <w:top w:val="none" w:sz="0" w:space="0" w:color="auto"/>
        <w:left w:val="none" w:sz="0" w:space="0" w:color="auto"/>
        <w:bottom w:val="none" w:sz="0" w:space="0" w:color="auto"/>
        <w:right w:val="none" w:sz="0" w:space="0" w:color="auto"/>
      </w:divBdr>
    </w:div>
    <w:div w:id="1727606593">
      <w:bodyDiv w:val="1"/>
      <w:marLeft w:val="0"/>
      <w:marRight w:val="0"/>
      <w:marTop w:val="0"/>
      <w:marBottom w:val="0"/>
      <w:divBdr>
        <w:top w:val="none" w:sz="0" w:space="0" w:color="auto"/>
        <w:left w:val="none" w:sz="0" w:space="0" w:color="auto"/>
        <w:bottom w:val="none" w:sz="0" w:space="0" w:color="auto"/>
        <w:right w:val="none" w:sz="0" w:space="0" w:color="auto"/>
      </w:divBdr>
    </w:div>
    <w:div w:id="1727678073">
      <w:bodyDiv w:val="1"/>
      <w:marLeft w:val="0"/>
      <w:marRight w:val="0"/>
      <w:marTop w:val="0"/>
      <w:marBottom w:val="0"/>
      <w:divBdr>
        <w:top w:val="none" w:sz="0" w:space="0" w:color="auto"/>
        <w:left w:val="none" w:sz="0" w:space="0" w:color="auto"/>
        <w:bottom w:val="none" w:sz="0" w:space="0" w:color="auto"/>
        <w:right w:val="none" w:sz="0" w:space="0" w:color="auto"/>
      </w:divBdr>
    </w:div>
    <w:div w:id="1727801118">
      <w:bodyDiv w:val="1"/>
      <w:marLeft w:val="0"/>
      <w:marRight w:val="0"/>
      <w:marTop w:val="0"/>
      <w:marBottom w:val="0"/>
      <w:divBdr>
        <w:top w:val="none" w:sz="0" w:space="0" w:color="auto"/>
        <w:left w:val="none" w:sz="0" w:space="0" w:color="auto"/>
        <w:bottom w:val="none" w:sz="0" w:space="0" w:color="auto"/>
        <w:right w:val="none" w:sz="0" w:space="0" w:color="auto"/>
      </w:divBdr>
    </w:div>
    <w:div w:id="1727992592">
      <w:bodyDiv w:val="1"/>
      <w:marLeft w:val="0"/>
      <w:marRight w:val="0"/>
      <w:marTop w:val="0"/>
      <w:marBottom w:val="0"/>
      <w:divBdr>
        <w:top w:val="none" w:sz="0" w:space="0" w:color="auto"/>
        <w:left w:val="none" w:sz="0" w:space="0" w:color="auto"/>
        <w:bottom w:val="none" w:sz="0" w:space="0" w:color="auto"/>
        <w:right w:val="none" w:sz="0" w:space="0" w:color="auto"/>
      </w:divBdr>
    </w:div>
    <w:div w:id="1728146137">
      <w:bodyDiv w:val="1"/>
      <w:marLeft w:val="0"/>
      <w:marRight w:val="0"/>
      <w:marTop w:val="0"/>
      <w:marBottom w:val="0"/>
      <w:divBdr>
        <w:top w:val="none" w:sz="0" w:space="0" w:color="auto"/>
        <w:left w:val="none" w:sz="0" w:space="0" w:color="auto"/>
        <w:bottom w:val="none" w:sz="0" w:space="0" w:color="auto"/>
        <w:right w:val="none" w:sz="0" w:space="0" w:color="auto"/>
      </w:divBdr>
    </w:div>
    <w:div w:id="1728335537">
      <w:bodyDiv w:val="1"/>
      <w:marLeft w:val="0"/>
      <w:marRight w:val="0"/>
      <w:marTop w:val="0"/>
      <w:marBottom w:val="0"/>
      <w:divBdr>
        <w:top w:val="none" w:sz="0" w:space="0" w:color="auto"/>
        <w:left w:val="none" w:sz="0" w:space="0" w:color="auto"/>
        <w:bottom w:val="none" w:sz="0" w:space="0" w:color="auto"/>
        <w:right w:val="none" w:sz="0" w:space="0" w:color="auto"/>
      </w:divBdr>
    </w:div>
    <w:div w:id="1728452253">
      <w:bodyDiv w:val="1"/>
      <w:marLeft w:val="0"/>
      <w:marRight w:val="0"/>
      <w:marTop w:val="0"/>
      <w:marBottom w:val="0"/>
      <w:divBdr>
        <w:top w:val="none" w:sz="0" w:space="0" w:color="auto"/>
        <w:left w:val="none" w:sz="0" w:space="0" w:color="auto"/>
        <w:bottom w:val="none" w:sz="0" w:space="0" w:color="auto"/>
        <w:right w:val="none" w:sz="0" w:space="0" w:color="auto"/>
      </w:divBdr>
    </w:div>
    <w:div w:id="1728456723">
      <w:bodyDiv w:val="1"/>
      <w:marLeft w:val="0"/>
      <w:marRight w:val="0"/>
      <w:marTop w:val="0"/>
      <w:marBottom w:val="0"/>
      <w:divBdr>
        <w:top w:val="none" w:sz="0" w:space="0" w:color="auto"/>
        <w:left w:val="none" w:sz="0" w:space="0" w:color="auto"/>
        <w:bottom w:val="none" w:sz="0" w:space="0" w:color="auto"/>
        <w:right w:val="none" w:sz="0" w:space="0" w:color="auto"/>
      </w:divBdr>
    </w:div>
    <w:div w:id="1728527573">
      <w:bodyDiv w:val="1"/>
      <w:marLeft w:val="0"/>
      <w:marRight w:val="0"/>
      <w:marTop w:val="0"/>
      <w:marBottom w:val="0"/>
      <w:divBdr>
        <w:top w:val="none" w:sz="0" w:space="0" w:color="auto"/>
        <w:left w:val="none" w:sz="0" w:space="0" w:color="auto"/>
        <w:bottom w:val="none" w:sz="0" w:space="0" w:color="auto"/>
        <w:right w:val="none" w:sz="0" w:space="0" w:color="auto"/>
      </w:divBdr>
    </w:div>
    <w:div w:id="1728528812">
      <w:bodyDiv w:val="1"/>
      <w:marLeft w:val="0"/>
      <w:marRight w:val="0"/>
      <w:marTop w:val="0"/>
      <w:marBottom w:val="0"/>
      <w:divBdr>
        <w:top w:val="none" w:sz="0" w:space="0" w:color="auto"/>
        <w:left w:val="none" w:sz="0" w:space="0" w:color="auto"/>
        <w:bottom w:val="none" w:sz="0" w:space="0" w:color="auto"/>
        <w:right w:val="none" w:sz="0" w:space="0" w:color="auto"/>
      </w:divBdr>
    </w:div>
    <w:div w:id="1728991069">
      <w:bodyDiv w:val="1"/>
      <w:marLeft w:val="0"/>
      <w:marRight w:val="0"/>
      <w:marTop w:val="0"/>
      <w:marBottom w:val="0"/>
      <w:divBdr>
        <w:top w:val="none" w:sz="0" w:space="0" w:color="auto"/>
        <w:left w:val="none" w:sz="0" w:space="0" w:color="auto"/>
        <w:bottom w:val="none" w:sz="0" w:space="0" w:color="auto"/>
        <w:right w:val="none" w:sz="0" w:space="0" w:color="auto"/>
      </w:divBdr>
    </w:div>
    <w:div w:id="1728995784">
      <w:bodyDiv w:val="1"/>
      <w:marLeft w:val="0"/>
      <w:marRight w:val="0"/>
      <w:marTop w:val="0"/>
      <w:marBottom w:val="0"/>
      <w:divBdr>
        <w:top w:val="none" w:sz="0" w:space="0" w:color="auto"/>
        <w:left w:val="none" w:sz="0" w:space="0" w:color="auto"/>
        <w:bottom w:val="none" w:sz="0" w:space="0" w:color="auto"/>
        <w:right w:val="none" w:sz="0" w:space="0" w:color="auto"/>
      </w:divBdr>
    </w:div>
    <w:div w:id="1729106552">
      <w:bodyDiv w:val="1"/>
      <w:marLeft w:val="0"/>
      <w:marRight w:val="0"/>
      <w:marTop w:val="0"/>
      <w:marBottom w:val="0"/>
      <w:divBdr>
        <w:top w:val="none" w:sz="0" w:space="0" w:color="auto"/>
        <w:left w:val="none" w:sz="0" w:space="0" w:color="auto"/>
        <w:bottom w:val="none" w:sz="0" w:space="0" w:color="auto"/>
        <w:right w:val="none" w:sz="0" w:space="0" w:color="auto"/>
      </w:divBdr>
    </w:div>
    <w:div w:id="1729186236">
      <w:bodyDiv w:val="1"/>
      <w:marLeft w:val="0"/>
      <w:marRight w:val="0"/>
      <w:marTop w:val="0"/>
      <w:marBottom w:val="0"/>
      <w:divBdr>
        <w:top w:val="none" w:sz="0" w:space="0" w:color="auto"/>
        <w:left w:val="none" w:sz="0" w:space="0" w:color="auto"/>
        <w:bottom w:val="none" w:sz="0" w:space="0" w:color="auto"/>
        <w:right w:val="none" w:sz="0" w:space="0" w:color="auto"/>
      </w:divBdr>
    </w:div>
    <w:div w:id="1729262581">
      <w:bodyDiv w:val="1"/>
      <w:marLeft w:val="0"/>
      <w:marRight w:val="0"/>
      <w:marTop w:val="0"/>
      <w:marBottom w:val="0"/>
      <w:divBdr>
        <w:top w:val="none" w:sz="0" w:space="0" w:color="auto"/>
        <w:left w:val="none" w:sz="0" w:space="0" w:color="auto"/>
        <w:bottom w:val="none" w:sz="0" w:space="0" w:color="auto"/>
        <w:right w:val="none" w:sz="0" w:space="0" w:color="auto"/>
      </w:divBdr>
    </w:div>
    <w:div w:id="1729449777">
      <w:bodyDiv w:val="1"/>
      <w:marLeft w:val="0"/>
      <w:marRight w:val="0"/>
      <w:marTop w:val="0"/>
      <w:marBottom w:val="0"/>
      <w:divBdr>
        <w:top w:val="none" w:sz="0" w:space="0" w:color="auto"/>
        <w:left w:val="none" w:sz="0" w:space="0" w:color="auto"/>
        <w:bottom w:val="none" w:sz="0" w:space="0" w:color="auto"/>
        <w:right w:val="none" w:sz="0" w:space="0" w:color="auto"/>
      </w:divBdr>
    </w:div>
    <w:div w:id="1729452118">
      <w:bodyDiv w:val="1"/>
      <w:marLeft w:val="0"/>
      <w:marRight w:val="0"/>
      <w:marTop w:val="0"/>
      <w:marBottom w:val="0"/>
      <w:divBdr>
        <w:top w:val="none" w:sz="0" w:space="0" w:color="auto"/>
        <w:left w:val="none" w:sz="0" w:space="0" w:color="auto"/>
        <w:bottom w:val="none" w:sz="0" w:space="0" w:color="auto"/>
        <w:right w:val="none" w:sz="0" w:space="0" w:color="auto"/>
      </w:divBdr>
    </w:div>
    <w:div w:id="1729452200">
      <w:bodyDiv w:val="1"/>
      <w:marLeft w:val="0"/>
      <w:marRight w:val="0"/>
      <w:marTop w:val="0"/>
      <w:marBottom w:val="0"/>
      <w:divBdr>
        <w:top w:val="none" w:sz="0" w:space="0" w:color="auto"/>
        <w:left w:val="none" w:sz="0" w:space="0" w:color="auto"/>
        <w:bottom w:val="none" w:sz="0" w:space="0" w:color="auto"/>
        <w:right w:val="none" w:sz="0" w:space="0" w:color="auto"/>
      </w:divBdr>
    </w:div>
    <w:div w:id="1729645296">
      <w:bodyDiv w:val="1"/>
      <w:marLeft w:val="0"/>
      <w:marRight w:val="0"/>
      <w:marTop w:val="0"/>
      <w:marBottom w:val="0"/>
      <w:divBdr>
        <w:top w:val="none" w:sz="0" w:space="0" w:color="auto"/>
        <w:left w:val="none" w:sz="0" w:space="0" w:color="auto"/>
        <w:bottom w:val="none" w:sz="0" w:space="0" w:color="auto"/>
        <w:right w:val="none" w:sz="0" w:space="0" w:color="auto"/>
      </w:divBdr>
    </w:div>
    <w:div w:id="1729647501">
      <w:bodyDiv w:val="1"/>
      <w:marLeft w:val="0"/>
      <w:marRight w:val="0"/>
      <w:marTop w:val="0"/>
      <w:marBottom w:val="0"/>
      <w:divBdr>
        <w:top w:val="none" w:sz="0" w:space="0" w:color="auto"/>
        <w:left w:val="none" w:sz="0" w:space="0" w:color="auto"/>
        <w:bottom w:val="none" w:sz="0" w:space="0" w:color="auto"/>
        <w:right w:val="none" w:sz="0" w:space="0" w:color="auto"/>
      </w:divBdr>
    </w:div>
    <w:div w:id="1729647746">
      <w:bodyDiv w:val="1"/>
      <w:marLeft w:val="0"/>
      <w:marRight w:val="0"/>
      <w:marTop w:val="0"/>
      <w:marBottom w:val="0"/>
      <w:divBdr>
        <w:top w:val="none" w:sz="0" w:space="0" w:color="auto"/>
        <w:left w:val="none" w:sz="0" w:space="0" w:color="auto"/>
        <w:bottom w:val="none" w:sz="0" w:space="0" w:color="auto"/>
        <w:right w:val="none" w:sz="0" w:space="0" w:color="auto"/>
      </w:divBdr>
    </w:div>
    <w:div w:id="1729649042">
      <w:bodyDiv w:val="1"/>
      <w:marLeft w:val="0"/>
      <w:marRight w:val="0"/>
      <w:marTop w:val="0"/>
      <w:marBottom w:val="0"/>
      <w:divBdr>
        <w:top w:val="none" w:sz="0" w:space="0" w:color="auto"/>
        <w:left w:val="none" w:sz="0" w:space="0" w:color="auto"/>
        <w:bottom w:val="none" w:sz="0" w:space="0" w:color="auto"/>
        <w:right w:val="none" w:sz="0" w:space="0" w:color="auto"/>
      </w:divBdr>
    </w:div>
    <w:div w:id="1729763227">
      <w:bodyDiv w:val="1"/>
      <w:marLeft w:val="0"/>
      <w:marRight w:val="0"/>
      <w:marTop w:val="0"/>
      <w:marBottom w:val="0"/>
      <w:divBdr>
        <w:top w:val="none" w:sz="0" w:space="0" w:color="auto"/>
        <w:left w:val="none" w:sz="0" w:space="0" w:color="auto"/>
        <w:bottom w:val="none" w:sz="0" w:space="0" w:color="auto"/>
        <w:right w:val="none" w:sz="0" w:space="0" w:color="auto"/>
      </w:divBdr>
    </w:div>
    <w:div w:id="1729844735">
      <w:bodyDiv w:val="1"/>
      <w:marLeft w:val="0"/>
      <w:marRight w:val="0"/>
      <w:marTop w:val="0"/>
      <w:marBottom w:val="0"/>
      <w:divBdr>
        <w:top w:val="none" w:sz="0" w:space="0" w:color="auto"/>
        <w:left w:val="none" w:sz="0" w:space="0" w:color="auto"/>
        <w:bottom w:val="none" w:sz="0" w:space="0" w:color="auto"/>
        <w:right w:val="none" w:sz="0" w:space="0" w:color="auto"/>
      </w:divBdr>
    </w:div>
    <w:div w:id="1730107802">
      <w:bodyDiv w:val="1"/>
      <w:marLeft w:val="0"/>
      <w:marRight w:val="0"/>
      <w:marTop w:val="0"/>
      <w:marBottom w:val="0"/>
      <w:divBdr>
        <w:top w:val="none" w:sz="0" w:space="0" w:color="auto"/>
        <w:left w:val="none" w:sz="0" w:space="0" w:color="auto"/>
        <w:bottom w:val="none" w:sz="0" w:space="0" w:color="auto"/>
        <w:right w:val="none" w:sz="0" w:space="0" w:color="auto"/>
      </w:divBdr>
    </w:div>
    <w:div w:id="1730110422">
      <w:bodyDiv w:val="1"/>
      <w:marLeft w:val="0"/>
      <w:marRight w:val="0"/>
      <w:marTop w:val="0"/>
      <w:marBottom w:val="0"/>
      <w:divBdr>
        <w:top w:val="none" w:sz="0" w:space="0" w:color="auto"/>
        <w:left w:val="none" w:sz="0" w:space="0" w:color="auto"/>
        <w:bottom w:val="none" w:sz="0" w:space="0" w:color="auto"/>
        <w:right w:val="none" w:sz="0" w:space="0" w:color="auto"/>
      </w:divBdr>
    </w:div>
    <w:div w:id="1730298212">
      <w:bodyDiv w:val="1"/>
      <w:marLeft w:val="0"/>
      <w:marRight w:val="0"/>
      <w:marTop w:val="0"/>
      <w:marBottom w:val="0"/>
      <w:divBdr>
        <w:top w:val="none" w:sz="0" w:space="0" w:color="auto"/>
        <w:left w:val="none" w:sz="0" w:space="0" w:color="auto"/>
        <w:bottom w:val="none" w:sz="0" w:space="0" w:color="auto"/>
        <w:right w:val="none" w:sz="0" w:space="0" w:color="auto"/>
      </w:divBdr>
    </w:div>
    <w:div w:id="1730305230">
      <w:bodyDiv w:val="1"/>
      <w:marLeft w:val="0"/>
      <w:marRight w:val="0"/>
      <w:marTop w:val="0"/>
      <w:marBottom w:val="0"/>
      <w:divBdr>
        <w:top w:val="none" w:sz="0" w:space="0" w:color="auto"/>
        <w:left w:val="none" w:sz="0" w:space="0" w:color="auto"/>
        <w:bottom w:val="none" w:sz="0" w:space="0" w:color="auto"/>
        <w:right w:val="none" w:sz="0" w:space="0" w:color="auto"/>
      </w:divBdr>
    </w:div>
    <w:div w:id="1730348886">
      <w:bodyDiv w:val="1"/>
      <w:marLeft w:val="0"/>
      <w:marRight w:val="0"/>
      <w:marTop w:val="0"/>
      <w:marBottom w:val="0"/>
      <w:divBdr>
        <w:top w:val="none" w:sz="0" w:space="0" w:color="auto"/>
        <w:left w:val="none" w:sz="0" w:space="0" w:color="auto"/>
        <w:bottom w:val="none" w:sz="0" w:space="0" w:color="auto"/>
        <w:right w:val="none" w:sz="0" w:space="0" w:color="auto"/>
      </w:divBdr>
    </w:div>
    <w:div w:id="1730375499">
      <w:bodyDiv w:val="1"/>
      <w:marLeft w:val="0"/>
      <w:marRight w:val="0"/>
      <w:marTop w:val="0"/>
      <w:marBottom w:val="0"/>
      <w:divBdr>
        <w:top w:val="none" w:sz="0" w:space="0" w:color="auto"/>
        <w:left w:val="none" w:sz="0" w:space="0" w:color="auto"/>
        <w:bottom w:val="none" w:sz="0" w:space="0" w:color="auto"/>
        <w:right w:val="none" w:sz="0" w:space="0" w:color="auto"/>
      </w:divBdr>
    </w:div>
    <w:div w:id="1730616224">
      <w:bodyDiv w:val="1"/>
      <w:marLeft w:val="0"/>
      <w:marRight w:val="0"/>
      <w:marTop w:val="0"/>
      <w:marBottom w:val="0"/>
      <w:divBdr>
        <w:top w:val="none" w:sz="0" w:space="0" w:color="auto"/>
        <w:left w:val="none" w:sz="0" w:space="0" w:color="auto"/>
        <w:bottom w:val="none" w:sz="0" w:space="0" w:color="auto"/>
        <w:right w:val="none" w:sz="0" w:space="0" w:color="auto"/>
      </w:divBdr>
    </w:div>
    <w:div w:id="1730760511">
      <w:bodyDiv w:val="1"/>
      <w:marLeft w:val="0"/>
      <w:marRight w:val="0"/>
      <w:marTop w:val="0"/>
      <w:marBottom w:val="0"/>
      <w:divBdr>
        <w:top w:val="none" w:sz="0" w:space="0" w:color="auto"/>
        <w:left w:val="none" w:sz="0" w:space="0" w:color="auto"/>
        <w:bottom w:val="none" w:sz="0" w:space="0" w:color="auto"/>
        <w:right w:val="none" w:sz="0" w:space="0" w:color="auto"/>
      </w:divBdr>
    </w:div>
    <w:div w:id="1730809809">
      <w:bodyDiv w:val="1"/>
      <w:marLeft w:val="0"/>
      <w:marRight w:val="0"/>
      <w:marTop w:val="0"/>
      <w:marBottom w:val="0"/>
      <w:divBdr>
        <w:top w:val="none" w:sz="0" w:space="0" w:color="auto"/>
        <w:left w:val="none" w:sz="0" w:space="0" w:color="auto"/>
        <w:bottom w:val="none" w:sz="0" w:space="0" w:color="auto"/>
        <w:right w:val="none" w:sz="0" w:space="0" w:color="auto"/>
      </w:divBdr>
    </w:div>
    <w:div w:id="1730810118">
      <w:bodyDiv w:val="1"/>
      <w:marLeft w:val="0"/>
      <w:marRight w:val="0"/>
      <w:marTop w:val="0"/>
      <w:marBottom w:val="0"/>
      <w:divBdr>
        <w:top w:val="none" w:sz="0" w:space="0" w:color="auto"/>
        <w:left w:val="none" w:sz="0" w:space="0" w:color="auto"/>
        <w:bottom w:val="none" w:sz="0" w:space="0" w:color="auto"/>
        <w:right w:val="none" w:sz="0" w:space="0" w:color="auto"/>
      </w:divBdr>
    </w:div>
    <w:div w:id="1730811279">
      <w:bodyDiv w:val="1"/>
      <w:marLeft w:val="0"/>
      <w:marRight w:val="0"/>
      <w:marTop w:val="0"/>
      <w:marBottom w:val="0"/>
      <w:divBdr>
        <w:top w:val="none" w:sz="0" w:space="0" w:color="auto"/>
        <w:left w:val="none" w:sz="0" w:space="0" w:color="auto"/>
        <w:bottom w:val="none" w:sz="0" w:space="0" w:color="auto"/>
        <w:right w:val="none" w:sz="0" w:space="0" w:color="auto"/>
      </w:divBdr>
    </w:div>
    <w:div w:id="1730957777">
      <w:bodyDiv w:val="1"/>
      <w:marLeft w:val="0"/>
      <w:marRight w:val="0"/>
      <w:marTop w:val="0"/>
      <w:marBottom w:val="0"/>
      <w:divBdr>
        <w:top w:val="none" w:sz="0" w:space="0" w:color="auto"/>
        <w:left w:val="none" w:sz="0" w:space="0" w:color="auto"/>
        <w:bottom w:val="none" w:sz="0" w:space="0" w:color="auto"/>
        <w:right w:val="none" w:sz="0" w:space="0" w:color="auto"/>
      </w:divBdr>
    </w:div>
    <w:div w:id="1730960379">
      <w:bodyDiv w:val="1"/>
      <w:marLeft w:val="0"/>
      <w:marRight w:val="0"/>
      <w:marTop w:val="0"/>
      <w:marBottom w:val="0"/>
      <w:divBdr>
        <w:top w:val="none" w:sz="0" w:space="0" w:color="auto"/>
        <w:left w:val="none" w:sz="0" w:space="0" w:color="auto"/>
        <w:bottom w:val="none" w:sz="0" w:space="0" w:color="auto"/>
        <w:right w:val="none" w:sz="0" w:space="0" w:color="auto"/>
      </w:divBdr>
    </w:div>
    <w:div w:id="1731003044">
      <w:bodyDiv w:val="1"/>
      <w:marLeft w:val="0"/>
      <w:marRight w:val="0"/>
      <w:marTop w:val="0"/>
      <w:marBottom w:val="0"/>
      <w:divBdr>
        <w:top w:val="none" w:sz="0" w:space="0" w:color="auto"/>
        <w:left w:val="none" w:sz="0" w:space="0" w:color="auto"/>
        <w:bottom w:val="none" w:sz="0" w:space="0" w:color="auto"/>
        <w:right w:val="none" w:sz="0" w:space="0" w:color="auto"/>
      </w:divBdr>
    </w:div>
    <w:div w:id="1731029961">
      <w:bodyDiv w:val="1"/>
      <w:marLeft w:val="0"/>
      <w:marRight w:val="0"/>
      <w:marTop w:val="0"/>
      <w:marBottom w:val="0"/>
      <w:divBdr>
        <w:top w:val="none" w:sz="0" w:space="0" w:color="auto"/>
        <w:left w:val="none" w:sz="0" w:space="0" w:color="auto"/>
        <w:bottom w:val="none" w:sz="0" w:space="0" w:color="auto"/>
        <w:right w:val="none" w:sz="0" w:space="0" w:color="auto"/>
      </w:divBdr>
    </w:div>
    <w:div w:id="1731032556">
      <w:bodyDiv w:val="1"/>
      <w:marLeft w:val="0"/>
      <w:marRight w:val="0"/>
      <w:marTop w:val="0"/>
      <w:marBottom w:val="0"/>
      <w:divBdr>
        <w:top w:val="none" w:sz="0" w:space="0" w:color="auto"/>
        <w:left w:val="none" w:sz="0" w:space="0" w:color="auto"/>
        <w:bottom w:val="none" w:sz="0" w:space="0" w:color="auto"/>
        <w:right w:val="none" w:sz="0" w:space="0" w:color="auto"/>
      </w:divBdr>
    </w:div>
    <w:div w:id="1731147288">
      <w:bodyDiv w:val="1"/>
      <w:marLeft w:val="0"/>
      <w:marRight w:val="0"/>
      <w:marTop w:val="0"/>
      <w:marBottom w:val="0"/>
      <w:divBdr>
        <w:top w:val="none" w:sz="0" w:space="0" w:color="auto"/>
        <w:left w:val="none" w:sz="0" w:space="0" w:color="auto"/>
        <w:bottom w:val="none" w:sz="0" w:space="0" w:color="auto"/>
        <w:right w:val="none" w:sz="0" w:space="0" w:color="auto"/>
      </w:divBdr>
    </w:div>
    <w:div w:id="1731268805">
      <w:bodyDiv w:val="1"/>
      <w:marLeft w:val="0"/>
      <w:marRight w:val="0"/>
      <w:marTop w:val="0"/>
      <w:marBottom w:val="0"/>
      <w:divBdr>
        <w:top w:val="none" w:sz="0" w:space="0" w:color="auto"/>
        <w:left w:val="none" w:sz="0" w:space="0" w:color="auto"/>
        <w:bottom w:val="none" w:sz="0" w:space="0" w:color="auto"/>
        <w:right w:val="none" w:sz="0" w:space="0" w:color="auto"/>
      </w:divBdr>
    </w:div>
    <w:div w:id="1731730668">
      <w:bodyDiv w:val="1"/>
      <w:marLeft w:val="0"/>
      <w:marRight w:val="0"/>
      <w:marTop w:val="0"/>
      <w:marBottom w:val="0"/>
      <w:divBdr>
        <w:top w:val="none" w:sz="0" w:space="0" w:color="auto"/>
        <w:left w:val="none" w:sz="0" w:space="0" w:color="auto"/>
        <w:bottom w:val="none" w:sz="0" w:space="0" w:color="auto"/>
        <w:right w:val="none" w:sz="0" w:space="0" w:color="auto"/>
      </w:divBdr>
    </w:div>
    <w:div w:id="1731732734">
      <w:bodyDiv w:val="1"/>
      <w:marLeft w:val="0"/>
      <w:marRight w:val="0"/>
      <w:marTop w:val="0"/>
      <w:marBottom w:val="0"/>
      <w:divBdr>
        <w:top w:val="none" w:sz="0" w:space="0" w:color="auto"/>
        <w:left w:val="none" w:sz="0" w:space="0" w:color="auto"/>
        <w:bottom w:val="none" w:sz="0" w:space="0" w:color="auto"/>
        <w:right w:val="none" w:sz="0" w:space="0" w:color="auto"/>
      </w:divBdr>
    </w:div>
    <w:div w:id="1731804485">
      <w:bodyDiv w:val="1"/>
      <w:marLeft w:val="0"/>
      <w:marRight w:val="0"/>
      <w:marTop w:val="0"/>
      <w:marBottom w:val="0"/>
      <w:divBdr>
        <w:top w:val="none" w:sz="0" w:space="0" w:color="auto"/>
        <w:left w:val="none" w:sz="0" w:space="0" w:color="auto"/>
        <w:bottom w:val="none" w:sz="0" w:space="0" w:color="auto"/>
        <w:right w:val="none" w:sz="0" w:space="0" w:color="auto"/>
      </w:divBdr>
    </w:div>
    <w:div w:id="1732079391">
      <w:bodyDiv w:val="1"/>
      <w:marLeft w:val="0"/>
      <w:marRight w:val="0"/>
      <w:marTop w:val="0"/>
      <w:marBottom w:val="0"/>
      <w:divBdr>
        <w:top w:val="none" w:sz="0" w:space="0" w:color="auto"/>
        <w:left w:val="none" w:sz="0" w:space="0" w:color="auto"/>
        <w:bottom w:val="none" w:sz="0" w:space="0" w:color="auto"/>
        <w:right w:val="none" w:sz="0" w:space="0" w:color="auto"/>
      </w:divBdr>
    </w:div>
    <w:div w:id="1732188450">
      <w:bodyDiv w:val="1"/>
      <w:marLeft w:val="0"/>
      <w:marRight w:val="0"/>
      <w:marTop w:val="0"/>
      <w:marBottom w:val="0"/>
      <w:divBdr>
        <w:top w:val="none" w:sz="0" w:space="0" w:color="auto"/>
        <w:left w:val="none" w:sz="0" w:space="0" w:color="auto"/>
        <w:bottom w:val="none" w:sz="0" w:space="0" w:color="auto"/>
        <w:right w:val="none" w:sz="0" w:space="0" w:color="auto"/>
      </w:divBdr>
    </w:div>
    <w:div w:id="1732188934">
      <w:bodyDiv w:val="1"/>
      <w:marLeft w:val="0"/>
      <w:marRight w:val="0"/>
      <w:marTop w:val="0"/>
      <w:marBottom w:val="0"/>
      <w:divBdr>
        <w:top w:val="none" w:sz="0" w:space="0" w:color="auto"/>
        <w:left w:val="none" w:sz="0" w:space="0" w:color="auto"/>
        <w:bottom w:val="none" w:sz="0" w:space="0" w:color="auto"/>
        <w:right w:val="none" w:sz="0" w:space="0" w:color="auto"/>
      </w:divBdr>
    </w:div>
    <w:div w:id="1732457389">
      <w:bodyDiv w:val="1"/>
      <w:marLeft w:val="0"/>
      <w:marRight w:val="0"/>
      <w:marTop w:val="0"/>
      <w:marBottom w:val="0"/>
      <w:divBdr>
        <w:top w:val="none" w:sz="0" w:space="0" w:color="auto"/>
        <w:left w:val="none" w:sz="0" w:space="0" w:color="auto"/>
        <w:bottom w:val="none" w:sz="0" w:space="0" w:color="auto"/>
        <w:right w:val="none" w:sz="0" w:space="0" w:color="auto"/>
      </w:divBdr>
    </w:div>
    <w:div w:id="1732537153">
      <w:bodyDiv w:val="1"/>
      <w:marLeft w:val="0"/>
      <w:marRight w:val="0"/>
      <w:marTop w:val="0"/>
      <w:marBottom w:val="0"/>
      <w:divBdr>
        <w:top w:val="none" w:sz="0" w:space="0" w:color="auto"/>
        <w:left w:val="none" w:sz="0" w:space="0" w:color="auto"/>
        <w:bottom w:val="none" w:sz="0" w:space="0" w:color="auto"/>
        <w:right w:val="none" w:sz="0" w:space="0" w:color="auto"/>
      </w:divBdr>
    </w:div>
    <w:div w:id="1732652009">
      <w:bodyDiv w:val="1"/>
      <w:marLeft w:val="0"/>
      <w:marRight w:val="0"/>
      <w:marTop w:val="0"/>
      <w:marBottom w:val="0"/>
      <w:divBdr>
        <w:top w:val="none" w:sz="0" w:space="0" w:color="auto"/>
        <w:left w:val="none" w:sz="0" w:space="0" w:color="auto"/>
        <w:bottom w:val="none" w:sz="0" w:space="0" w:color="auto"/>
        <w:right w:val="none" w:sz="0" w:space="0" w:color="auto"/>
      </w:divBdr>
    </w:div>
    <w:div w:id="1732927955">
      <w:bodyDiv w:val="1"/>
      <w:marLeft w:val="0"/>
      <w:marRight w:val="0"/>
      <w:marTop w:val="0"/>
      <w:marBottom w:val="0"/>
      <w:divBdr>
        <w:top w:val="none" w:sz="0" w:space="0" w:color="auto"/>
        <w:left w:val="none" w:sz="0" w:space="0" w:color="auto"/>
        <w:bottom w:val="none" w:sz="0" w:space="0" w:color="auto"/>
        <w:right w:val="none" w:sz="0" w:space="0" w:color="auto"/>
      </w:divBdr>
    </w:div>
    <w:div w:id="1733043191">
      <w:bodyDiv w:val="1"/>
      <w:marLeft w:val="0"/>
      <w:marRight w:val="0"/>
      <w:marTop w:val="0"/>
      <w:marBottom w:val="0"/>
      <w:divBdr>
        <w:top w:val="none" w:sz="0" w:space="0" w:color="auto"/>
        <w:left w:val="none" w:sz="0" w:space="0" w:color="auto"/>
        <w:bottom w:val="none" w:sz="0" w:space="0" w:color="auto"/>
        <w:right w:val="none" w:sz="0" w:space="0" w:color="auto"/>
      </w:divBdr>
    </w:div>
    <w:div w:id="1733192958">
      <w:bodyDiv w:val="1"/>
      <w:marLeft w:val="0"/>
      <w:marRight w:val="0"/>
      <w:marTop w:val="0"/>
      <w:marBottom w:val="0"/>
      <w:divBdr>
        <w:top w:val="none" w:sz="0" w:space="0" w:color="auto"/>
        <w:left w:val="none" w:sz="0" w:space="0" w:color="auto"/>
        <w:bottom w:val="none" w:sz="0" w:space="0" w:color="auto"/>
        <w:right w:val="none" w:sz="0" w:space="0" w:color="auto"/>
      </w:divBdr>
    </w:div>
    <w:div w:id="1733304860">
      <w:bodyDiv w:val="1"/>
      <w:marLeft w:val="0"/>
      <w:marRight w:val="0"/>
      <w:marTop w:val="0"/>
      <w:marBottom w:val="0"/>
      <w:divBdr>
        <w:top w:val="none" w:sz="0" w:space="0" w:color="auto"/>
        <w:left w:val="none" w:sz="0" w:space="0" w:color="auto"/>
        <w:bottom w:val="none" w:sz="0" w:space="0" w:color="auto"/>
        <w:right w:val="none" w:sz="0" w:space="0" w:color="auto"/>
      </w:divBdr>
    </w:div>
    <w:div w:id="1733307611">
      <w:bodyDiv w:val="1"/>
      <w:marLeft w:val="0"/>
      <w:marRight w:val="0"/>
      <w:marTop w:val="0"/>
      <w:marBottom w:val="0"/>
      <w:divBdr>
        <w:top w:val="none" w:sz="0" w:space="0" w:color="auto"/>
        <w:left w:val="none" w:sz="0" w:space="0" w:color="auto"/>
        <w:bottom w:val="none" w:sz="0" w:space="0" w:color="auto"/>
        <w:right w:val="none" w:sz="0" w:space="0" w:color="auto"/>
      </w:divBdr>
    </w:div>
    <w:div w:id="1733381404">
      <w:bodyDiv w:val="1"/>
      <w:marLeft w:val="0"/>
      <w:marRight w:val="0"/>
      <w:marTop w:val="0"/>
      <w:marBottom w:val="0"/>
      <w:divBdr>
        <w:top w:val="none" w:sz="0" w:space="0" w:color="auto"/>
        <w:left w:val="none" w:sz="0" w:space="0" w:color="auto"/>
        <w:bottom w:val="none" w:sz="0" w:space="0" w:color="auto"/>
        <w:right w:val="none" w:sz="0" w:space="0" w:color="auto"/>
      </w:divBdr>
    </w:div>
    <w:div w:id="1733428924">
      <w:bodyDiv w:val="1"/>
      <w:marLeft w:val="0"/>
      <w:marRight w:val="0"/>
      <w:marTop w:val="0"/>
      <w:marBottom w:val="0"/>
      <w:divBdr>
        <w:top w:val="none" w:sz="0" w:space="0" w:color="auto"/>
        <w:left w:val="none" w:sz="0" w:space="0" w:color="auto"/>
        <w:bottom w:val="none" w:sz="0" w:space="0" w:color="auto"/>
        <w:right w:val="none" w:sz="0" w:space="0" w:color="auto"/>
      </w:divBdr>
    </w:div>
    <w:div w:id="1733579168">
      <w:bodyDiv w:val="1"/>
      <w:marLeft w:val="0"/>
      <w:marRight w:val="0"/>
      <w:marTop w:val="0"/>
      <w:marBottom w:val="0"/>
      <w:divBdr>
        <w:top w:val="none" w:sz="0" w:space="0" w:color="auto"/>
        <w:left w:val="none" w:sz="0" w:space="0" w:color="auto"/>
        <w:bottom w:val="none" w:sz="0" w:space="0" w:color="auto"/>
        <w:right w:val="none" w:sz="0" w:space="0" w:color="auto"/>
      </w:divBdr>
    </w:div>
    <w:div w:id="1733581230">
      <w:bodyDiv w:val="1"/>
      <w:marLeft w:val="0"/>
      <w:marRight w:val="0"/>
      <w:marTop w:val="0"/>
      <w:marBottom w:val="0"/>
      <w:divBdr>
        <w:top w:val="none" w:sz="0" w:space="0" w:color="auto"/>
        <w:left w:val="none" w:sz="0" w:space="0" w:color="auto"/>
        <w:bottom w:val="none" w:sz="0" w:space="0" w:color="auto"/>
        <w:right w:val="none" w:sz="0" w:space="0" w:color="auto"/>
      </w:divBdr>
    </w:div>
    <w:div w:id="1733582468">
      <w:bodyDiv w:val="1"/>
      <w:marLeft w:val="0"/>
      <w:marRight w:val="0"/>
      <w:marTop w:val="0"/>
      <w:marBottom w:val="0"/>
      <w:divBdr>
        <w:top w:val="none" w:sz="0" w:space="0" w:color="auto"/>
        <w:left w:val="none" w:sz="0" w:space="0" w:color="auto"/>
        <w:bottom w:val="none" w:sz="0" w:space="0" w:color="auto"/>
        <w:right w:val="none" w:sz="0" w:space="0" w:color="auto"/>
      </w:divBdr>
    </w:div>
    <w:div w:id="1733771580">
      <w:bodyDiv w:val="1"/>
      <w:marLeft w:val="0"/>
      <w:marRight w:val="0"/>
      <w:marTop w:val="0"/>
      <w:marBottom w:val="0"/>
      <w:divBdr>
        <w:top w:val="none" w:sz="0" w:space="0" w:color="auto"/>
        <w:left w:val="none" w:sz="0" w:space="0" w:color="auto"/>
        <w:bottom w:val="none" w:sz="0" w:space="0" w:color="auto"/>
        <w:right w:val="none" w:sz="0" w:space="0" w:color="auto"/>
      </w:divBdr>
    </w:div>
    <w:div w:id="1733849547">
      <w:bodyDiv w:val="1"/>
      <w:marLeft w:val="0"/>
      <w:marRight w:val="0"/>
      <w:marTop w:val="0"/>
      <w:marBottom w:val="0"/>
      <w:divBdr>
        <w:top w:val="none" w:sz="0" w:space="0" w:color="auto"/>
        <w:left w:val="none" w:sz="0" w:space="0" w:color="auto"/>
        <w:bottom w:val="none" w:sz="0" w:space="0" w:color="auto"/>
        <w:right w:val="none" w:sz="0" w:space="0" w:color="auto"/>
      </w:divBdr>
    </w:div>
    <w:div w:id="1734311830">
      <w:bodyDiv w:val="1"/>
      <w:marLeft w:val="0"/>
      <w:marRight w:val="0"/>
      <w:marTop w:val="0"/>
      <w:marBottom w:val="0"/>
      <w:divBdr>
        <w:top w:val="none" w:sz="0" w:space="0" w:color="auto"/>
        <w:left w:val="none" w:sz="0" w:space="0" w:color="auto"/>
        <w:bottom w:val="none" w:sz="0" w:space="0" w:color="auto"/>
        <w:right w:val="none" w:sz="0" w:space="0" w:color="auto"/>
      </w:divBdr>
    </w:div>
    <w:div w:id="1734424391">
      <w:bodyDiv w:val="1"/>
      <w:marLeft w:val="0"/>
      <w:marRight w:val="0"/>
      <w:marTop w:val="0"/>
      <w:marBottom w:val="0"/>
      <w:divBdr>
        <w:top w:val="none" w:sz="0" w:space="0" w:color="auto"/>
        <w:left w:val="none" w:sz="0" w:space="0" w:color="auto"/>
        <w:bottom w:val="none" w:sz="0" w:space="0" w:color="auto"/>
        <w:right w:val="none" w:sz="0" w:space="0" w:color="auto"/>
      </w:divBdr>
    </w:div>
    <w:div w:id="1734504882">
      <w:bodyDiv w:val="1"/>
      <w:marLeft w:val="0"/>
      <w:marRight w:val="0"/>
      <w:marTop w:val="0"/>
      <w:marBottom w:val="0"/>
      <w:divBdr>
        <w:top w:val="none" w:sz="0" w:space="0" w:color="auto"/>
        <w:left w:val="none" w:sz="0" w:space="0" w:color="auto"/>
        <w:bottom w:val="none" w:sz="0" w:space="0" w:color="auto"/>
        <w:right w:val="none" w:sz="0" w:space="0" w:color="auto"/>
      </w:divBdr>
    </w:div>
    <w:div w:id="1734506679">
      <w:bodyDiv w:val="1"/>
      <w:marLeft w:val="0"/>
      <w:marRight w:val="0"/>
      <w:marTop w:val="0"/>
      <w:marBottom w:val="0"/>
      <w:divBdr>
        <w:top w:val="none" w:sz="0" w:space="0" w:color="auto"/>
        <w:left w:val="none" w:sz="0" w:space="0" w:color="auto"/>
        <w:bottom w:val="none" w:sz="0" w:space="0" w:color="auto"/>
        <w:right w:val="none" w:sz="0" w:space="0" w:color="auto"/>
      </w:divBdr>
    </w:div>
    <w:div w:id="1734542273">
      <w:bodyDiv w:val="1"/>
      <w:marLeft w:val="0"/>
      <w:marRight w:val="0"/>
      <w:marTop w:val="0"/>
      <w:marBottom w:val="0"/>
      <w:divBdr>
        <w:top w:val="none" w:sz="0" w:space="0" w:color="auto"/>
        <w:left w:val="none" w:sz="0" w:space="0" w:color="auto"/>
        <w:bottom w:val="none" w:sz="0" w:space="0" w:color="auto"/>
        <w:right w:val="none" w:sz="0" w:space="0" w:color="auto"/>
      </w:divBdr>
    </w:div>
    <w:div w:id="1734615615">
      <w:bodyDiv w:val="1"/>
      <w:marLeft w:val="0"/>
      <w:marRight w:val="0"/>
      <w:marTop w:val="0"/>
      <w:marBottom w:val="0"/>
      <w:divBdr>
        <w:top w:val="none" w:sz="0" w:space="0" w:color="auto"/>
        <w:left w:val="none" w:sz="0" w:space="0" w:color="auto"/>
        <w:bottom w:val="none" w:sz="0" w:space="0" w:color="auto"/>
        <w:right w:val="none" w:sz="0" w:space="0" w:color="auto"/>
      </w:divBdr>
    </w:div>
    <w:div w:id="1734691398">
      <w:bodyDiv w:val="1"/>
      <w:marLeft w:val="0"/>
      <w:marRight w:val="0"/>
      <w:marTop w:val="0"/>
      <w:marBottom w:val="0"/>
      <w:divBdr>
        <w:top w:val="none" w:sz="0" w:space="0" w:color="auto"/>
        <w:left w:val="none" w:sz="0" w:space="0" w:color="auto"/>
        <w:bottom w:val="none" w:sz="0" w:space="0" w:color="auto"/>
        <w:right w:val="none" w:sz="0" w:space="0" w:color="auto"/>
      </w:divBdr>
    </w:div>
    <w:div w:id="1734692004">
      <w:bodyDiv w:val="1"/>
      <w:marLeft w:val="0"/>
      <w:marRight w:val="0"/>
      <w:marTop w:val="0"/>
      <w:marBottom w:val="0"/>
      <w:divBdr>
        <w:top w:val="none" w:sz="0" w:space="0" w:color="auto"/>
        <w:left w:val="none" w:sz="0" w:space="0" w:color="auto"/>
        <w:bottom w:val="none" w:sz="0" w:space="0" w:color="auto"/>
        <w:right w:val="none" w:sz="0" w:space="0" w:color="auto"/>
      </w:divBdr>
    </w:div>
    <w:div w:id="1734810122">
      <w:bodyDiv w:val="1"/>
      <w:marLeft w:val="0"/>
      <w:marRight w:val="0"/>
      <w:marTop w:val="0"/>
      <w:marBottom w:val="0"/>
      <w:divBdr>
        <w:top w:val="none" w:sz="0" w:space="0" w:color="auto"/>
        <w:left w:val="none" w:sz="0" w:space="0" w:color="auto"/>
        <w:bottom w:val="none" w:sz="0" w:space="0" w:color="auto"/>
        <w:right w:val="none" w:sz="0" w:space="0" w:color="auto"/>
      </w:divBdr>
    </w:div>
    <w:div w:id="1734934735">
      <w:bodyDiv w:val="1"/>
      <w:marLeft w:val="0"/>
      <w:marRight w:val="0"/>
      <w:marTop w:val="0"/>
      <w:marBottom w:val="0"/>
      <w:divBdr>
        <w:top w:val="none" w:sz="0" w:space="0" w:color="auto"/>
        <w:left w:val="none" w:sz="0" w:space="0" w:color="auto"/>
        <w:bottom w:val="none" w:sz="0" w:space="0" w:color="auto"/>
        <w:right w:val="none" w:sz="0" w:space="0" w:color="auto"/>
      </w:divBdr>
    </w:div>
    <w:div w:id="1735002666">
      <w:bodyDiv w:val="1"/>
      <w:marLeft w:val="0"/>
      <w:marRight w:val="0"/>
      <w:marTop w:val="0"/>
      <w:marBottom w:val="0"/>
      <w:divBdr>
        <w:top w:val="none" w:sz="0" w:space="0" w:color="auto"/>
        <w:left w:val="none" w:sz="0" w:space="0" w:color="auto"/>
        <w:bottom w:val="none" w:sz="0" w:space="0" w:color="auto"/>
        <w:right w:val="none" w:sz="0" w:space="0" w:color="auto"/>
      </w:divBdr>
    </w:div>
    <w:div w:id="1735011279">
      <w:bodyDiv w:val="1"/>
      <w:marLeft w:val="0"/>
      <w:marRight w:val="0"/>
      <w:marTop w:val="0"/>
      <w:marBottom w:val="0"/>
      <w:divBdr>
        <w:top w:val="none" w:sz="0" w:space="0" w:color="auto"/>
        <w:left w:val="none" w:sz="0" w:space="0" w:color="auto"/>
        <w:bottom w:val="none" w:sz="0" w:space="0" w:color="auto"/>
        <w:right w:val="none" w:sz="0" w:space="0" w:color="auto"/>
      </w:divBdr>
    </w:div>
    <w:div w:id="1735158808">
      <w:bodyDiv w:val="1"/>
      <w:marLeft w:val="0"/>
      <w:marRight w:val="0"/>
      <w:marTop w:val="0"/>
      <w:marBottom w:val="0"/>
      <w:divBdr>
        <w:top w:val="none" w:sz="0" w:space="0" w:color="auto"/>
        <w:left w:val="none" w:sz="0" w:space="0" w:color="auto"/>
        <w:bottom w:val="none" w:sz="0" w:space="0" w:color="auto"/>
        <w:right w:val="none" w:sz="0" w:space="0" w:color="auto"/>
      </w:divBdr>
    </w:div>
    <w:div w:id="1735160784">
      <w:bodyDiv w:val="1"/>
      <w:marLeft w:val="0"/>
      <w:marRight w:val="0"/>
      <w:marTop w:val="0"/>
      <w:marBottom w:val="0"/>
      <w:divBdr>
        <w:top w:val="none" w:sz="0" w:space="0" w:color="auto"/>
        <w:left w:val="none" w:sz="0" w:space="0" w:color="auto"/>
        <w:bottom w:val="none" w:sz="0" w:space="0" w:color="auto"/>
        <w:right w:val="none" w:sz="0" w:space="0" w:color="auto"/>
      </w:divBdr>
    </w:div>
    <w:div w:id="1735197092">
      <w:bodyDiv w:val="1"/>
      <w:marLeft w:val="0"/>
      <w:marRight w:val="0"/>
      <w:marTop w:val="0"/>
      <w:marBottom w:val="0"/>
      <w:divBdr>
        <w:top w:val="none" w:sz="0" w:space="0" w:color="auto"/>
        <w:left w:val="none" w:sz="0" w:space="0" w:color="auto"/>
        <w:bottom w:val="none" w:sz="0" w:space="0" w:color="auto"/>
        <w:right w:val="none" w:sz="0" w:space="0" w:color="auto"/>
      </w:divBdr>
    </w:div>
    <w:div w:id="1735199353">
      <w:bodyDiv w:val="1"/>
      <w:marLeft w:val="0"/>
      <w:marRight w:val="0"/>
      <w:marTop w:val="0"/>
      <w:marBottom w:val="0"/>
      <w:divBdr>
        <w:top w:val="none" w:sz="0" w:space="0" w:color="auto"/>
        <w:left w:val="none" w:sz="0" w:space="0" w:color="auto"/>
        <w:bottom w:val="none" w:sz="0" w:space="0" w:color="auto"/>
        <w:right w:val="none" w:sz="0" w:space="0" w:color="auto"/>
      </w:divBdr>
    </w:div>
    <w:div w:id="1735204730">
      <w:bodyDiv w:val="1"/>
      <w:marLeft w:val="0"/>
      <w:marRight w:val="0"/>
      <w:marTop w:val="0"/>
      <w:marBottom w:val="0"/>
      <w:divBdr>
        <w:top w:val="none" w:sz="0" w:space="0" w:color="auto"/>
        <w:left w:val="none" w:sz="0" w:space="0" w:color="auto"/>
        <w:bottom w:val="none" w:sz="0" w:space="0" w:color="auto"/>
        <w:right w:val="none" w:sz="0" w:space="0" w:color="auto"/>
      </w:divBdr>
    </w:div>
    <w:div w:id="1735228436">
      <w:bodyDiv w:val="1"/>
      <w:marLeft w:val="0"/>
      <w:marRight w:val="0"/>
      <w:marTop w:val="0"/>
      <w:marBottom w:val="0"/>
      <w:divBdr>
        <w:top w:val="none" w:sz="0" w:space="0" w:color="auto"/>
        <w:left w:val="none" w:sz="0" w:space="0" w:color="auto"/>
        <w:bottom w:val="none" w:sz="0" w:space="0" w:color="auto"/>
        <w:right w:val="none" w:sz="0" w:space="0" w:color="auto"/>
      </w:divBdr>
    </w:div>
    <w:div w:id="1735346323">
      <w:bodyDiv w:val="1"/>
      <w:marLeft w:val="0"/>
      <w:marRight w:val="0"/>
      <w:marTop w:val="0"/>
      <w:marBottom w:val="0"/>
      <w:divBdr>
        <w:top w:val="none" w:sz="0" w:space="0" w:color="auto"/>
        <w:left w:val="none" w:sz="0" w:space="0" w:color="auto"/>
        <w:bottom w:val="none" w:sz="0" w:space="0" w:color="auto"/>
        <w:right w:val="none" w:sz="0" w:space="0" w:color="auto"/>
      </w:divBdr>
    </w:div>
    <w:div w:id="1735352131">
      <w:bodyDiv w:val="1"/>
      <w:marLeft w:val="0"/>
      <w:marRight w:val="0"/>
      <w:marTop w:val="0"/>
      <w:marBottom w:val="0"/>
      <w:divBdr>
        <w:top w:val="none" w:sz="0" w:space="0" w:color="auto"/>
        <w:left w:val="none" w:sz="0" w:space="0" w:color="auto"/>
        <w:bottom w:val="none" w:sz="0" w:space="0" w:color="auto"/>
        <w:right w:val="none" w:sz="0" w:space="0" w:color="auto"/>
      </w:divBdr>
    </w:div>
    <w:div w:id="1735465958">
      <w:bodyDiv w:val="1"/>
      <w:marLeft w:val="0"/>
      <w:marRight w:val="0"/>
      <w:marTop w:val="0"/>
      <w:marBottom w:val="0"/>
      <w:divBdr>
        <w:top w:val="none" w:sz="0" w:space="0" w:color="auto"/>
        <w:left w:val="none" w:sz="0" w:space="0" w:color="auto"/>
        <w:bottom w:val="none" w:sz="0" w:space="0" w:color="auto"/>
        <w:right w:val="none" w:sz="0" w:space="0" w:color="auto"/>
      </w:divBdr>
    </w:div>
    <w:div w:id="1735540266">
      <w:bodyDiv w:val="1"/>
      <w:marLeft w:val="0"/>
      <w:marRight w:val="0"/>
      <w:marTop w:val="0"/>
      <w:marBottom w:val="0"/>
      <w:divBdr>
        <w:top w:val="none" w:sz="0" w:space="0" w:color="auto"/>
        <w:left w:val="none" w:sz="0" w:space="0" w:color="auto"/>
        <w:bottom w:val="none" w:sz="0" w:space="0" w:color="auto"/>
        <w:right w:val="none" w:sz="0" w:space="0" w:color="auto"/>
      </w:divBdr>
    </w:div>
    <w:div w:id="1735547068">
      <w:bodyDiv w:val="1"/>
      <w:marLeft w:val="0"/>
      <w:marRight w:val="0"/>
      <w:marTop w:val="0"/>
      <w:marBottom w:val="0"/>
      <w:divBdr>
        <w:top w:val="none" w:sz="0" w:space="0" w:color="auto"/>
        <w:left w:val="none" w:sz="0" w:space="0" w:color="auto"/>
        <w:bottom w:val="none" w:sz="0" w:space="0" w:color="auto"/>
        <w:right w:val="none" w:sz="0" w:space="0" w:color="auto"/>
      </w:divBdr>
    </w:div>
    <w:div w:id="1735617582">
      <w:bodyDiv w:val="1"/>
      <w:marLeft w:val="0"/>
      <w:marRight w:val="0"/>
      <w:marTop w:val="0"/>
      <w:marBottom w:val="0"/>
      <w:divBdr>
        <w:top w:val="none" w:sz="0" w:space="0" w:color="auto"/>
        <w:left w:val="none" w:sz="0" w:space="0" w:color="auto"/>
        <w:bottom w:val="none" w:sz="0" w:space="0" w:color="auto"/>
        <w:right w:val="none" w:sz="0" w:space="0" w:color="auto"/>
      </w:divBdr>
    </w:div>
    <w:div w:id="1735732774">
      <w:bodyDiv w:val="1"/>
      <w:marLeft w:val="0"/>
      <w:marRight w:val="0"/>
      <w:marTop w:val="0"/>
      <w:marBottom w:val="0"/>
      <w:divBdr>
        <w:top w:val="none" w:sz="0" w:space="0" w:color="auto"/>
        <w:left w:val="none" w:sz="0" w:space="0" w:color="auto"/>
        <w:bottom w:val="none" w:sz="0" w:space="0" w:color="auto"/>
        <w:right w:val="none" w:sz="0" w:space="0" w:color="auto"/>
      </w:divBdr>
    </w:div>
    <w:div w:id="1735733079">
      <w:bodyDiv w:val="1"/>
      <w:marLeft w:val="0"/>
      <w:marRight w:val="0"/>
      <w:marTop w:val="0"/>
      <w:marBottom w:val="0"/>
      <w:divBdr>
        <w:top w:val="none" w:sz="0" w:space="0" w:color="auto"/>
        <w:left w:val="none" w:sz="0" w:space="0" w:color="auto"/>
        <w:bottom w:val="none" w:sz="0" w:space="0" w:color="auto"/>
        <w:right w:val="none" w:sz="0" w:space="0" w:color="auto"/>
      </w:divBdr>
    </w:div>
    <w:div w:id="1735740962">
      <w:bodyDiv w:val="1"/>
      <w:marLeft w:val="0"/>
      <w:marRight w:val="0"/>
      <w:marTop w:val="0"/>
      <w:marBottom w:val="0"/>
      <w:divBdr>
        <w:top w:val="none" w:sz="0" w:space="0" w:color="auto"/>
        <w:left w:val="none" w:sz="0" w:space="0" w:color="auto"/>
        <w:bottom w:val="none" w:sz="0" w:space="0" w:color="auto"/>
        <w:right w:val="none" w:sz="0" w:space="0" w:color="auto"/>
      </w:divBdr>
    </w:div>
    <w:div w:id="1735814563">
      <w:bodyDiv w:val="1"/>
      <w:marLeft w:val="0"/>
      <w:marRight w:val="0"/>
      <w:marTop w:val="0"/>
      <w:marBottom w:val="0"/>
      <w:divBdr>
        <w:top w:val="none" w:sz="0" w:space="0" w:color="auto"/>
        <w:left w:val="none" w:sz="0" w:space="0" w:color="auto"/>
        <w:bottom w:val="none" w:sz="0" w:space="0" w:color="auto"/>
        <w:right w:val="none" w:sz="0" w:space="0" w:color="auto"/>
      </w:divBdr>
    </w:div>
    <w:div w:id="1735932636">
      <w:bodyDiv w:val="1"/>
      <w:marLeft w:val="0"/>
      <w:marRight w:val="0"/>
      <w:marTop w:val="0"/>
      <w:marBottom w:val="0"/>
      <w:divBdr>
        <w:top w:val="none" w:sz="0" w:space="0" w:color="auto"/>
        <w:left w:val="none" w:sz="0" w:space="0" w:color="auto"/>
        <w:bottom w:val="none" w:sz="0" w:space="0" w:color="auto"/>
        <w:right w:val="none" w:sz="0" w:space="0" w:color="auto"/>
      </w:divBdr>
    </w:div>
    <w:div w:id="1736002136">
      <w:bodyDiv w:val="1"/>
      <w:marLeft w:val="0"/>
      <w:marRight w:val="0"/>
      <w:marTop w:val="0"/>
      <w:marBottom w:val="0"/>
      <w:divBdr>
        <w:top w:val="none" w:sz="0" w:space="0" w:color="auto"/>
        <w:left w:val="none" w:sz="0" w:space="0" w:color="auto"/>
        <w:bottom w:val="none" w:sz="0" w:space="0" w:color="auto"/>
        <w:right w:val="none" w:sz="0" w:space="0" w:color="auto"/>
      </w:divBdr>
    </w:div>
    <w:div w:id="1736007032">
      <w:bodyDiv w:val="1"/>
      <w:marLeft w:val="0"/>
      <w:marRight w:val="0"/>
      <w:marTop w:val="0"/>
      <w:marBottom w:val="0"/>
      <w:divBdr>
        <w:top w:val="none" w:sz="0" w:space="0" w:color="auto"/>
        <w:left w:val="none" w:sz="0" w:space="0" w:color="auto"/>
        <w:bottom w:val="none" w:sz="0" w:space="0" w:color="auto"/>
        <w:right w:val="none" w:sz="0" w:space="0" w:color="auto"/>
      </w:divBdr>
    </w:div>
    <w:div w:id="1736010613">
      <w:bodyDiv w:val="1"/>
      <w:marLeft w:val="0"/>
      <w:marRight w:val="0"/>
      <w:marTop w:val="0"/>
      <w:marBottom w:val="0"/>
      <w:divBdr>
        <w:top w:val="none" w:sz="0" w:space="0" w:color="auto"/>
        <w:left w:val="none" w:sz="0" w:space="0" w:color="auto"/>
        <w:bottom w:val="none" w:sz="0" w:space="0" w:color="auto"/>
        <w:right w:val="none" w:sz="0" w:space="0" w:color="auto"/>
      </w:divBdr>
    </w:div>
    <w:div w:id="1736078370">
      <w:bodyDiv w:val="1"/>
      <w:marLeft w:val="0"/>
      <w:marRight w:val="0"/>
      <w:marTop w:val="0"/>
      <w:marBottom w:val="0"/>
      <w:divBdr>
        <w:top w:val="none" w:sz="0" w:space="0" w:color="auto"/>
        <w:left w:val="none" w:sz="0" w:space="0" w:color="auto"/>
        <w:bottom w:val="none" w:sz="0" w:space="0" w:color="auto"/>
        <w:right w:val="none" w:sz="0" w:space="0" w:color="auto"/>
      </w:divBdr>
    </w:div>
    <w:div w:id="1736316330">
      <w:bodyDiv w:val="1"/>
      <w:marLeft w:val="0"/>
      <w:marRight w:val="0"/>
      <w:marTop w:val="0"/>
      <w:marBottom w:val="0"/>
      <w:divBdr>
        <w:top w:val="none" w:sz="0" w:space="0" w:color="auto"/>
        <w:left w:val="none" w:sz="0" w:space="0" w:color="auto"/>
        <w:bottom w:val="none" w:sz="0" w:space="0" w:color="auto"/>
        <w:right w:val="none" w:sz="0" w:space="0" w:color="auto"/>
      </w:divBdr>
    </w:div>
    <w:div w:id="1736471966">
      <w:bodyDiv w:val="1"/>
      <w:marLeft w:val="0"/>
      <w:marRight w:val="0"/>
      <w:marTop w:val="0"/>
      <w:marBottom w:val="0"/>
      <w:divBdr>
        <w:top w:val="none" w:sz="0" w:space="0" w:color="auto"/>
        <w:left w:val="none" w:sz="0" w:space="0" w:color="auto"/>
        <w:bottom w:val="none" w:sz="0" w:space="0" w:color="auto"/>
        <w:right w:val="none" w:sz="0" w:space="0" w:color="auto"/>
      </w:divBdr>
    </w:div>
    <w:div w:id="1736511972">
      <w:bodyDiv w:val="1"/>
      <w:marLeft w:val="0"/>
      <w:marRight w:val="0"/>
      <w:marTop w:val="0"/>
      <w:marBottom w:val="0"/>
      <w:divBdr>
        <w:top w:val="none" w:sz="0" w:space="0" w:color="auto"/>
        <w:left w:val="none" w:sz="0" w:space="0" w:color="auto"/>
        <w:bottom w:val="none" w:sz="0" w:space="0" w:color="auto"/>
        <w:right w:val="none" w:sz="0" w:space="0" w:color="auto"/>
      </w:divBdr>
    </w:div>
    <w:div w:id="1736585694">
      <w:bodyDiv w:val="1"/>
      <w:marLeft w:val="0"/>
      <w:marRight w:val="0"/>
      <w:marTop w:val="0"/>
      <w:marBottom w:val="0"/>
      <w:divBdr>
        <w:top w:val="none" w:sz="0" w:space="0" w:color="auto"/>
        <w:left w:val="none" w:sz="0" w:space="0" w:color="auto"/>
        <w:bottom w:val="none" w:sz="0" w:space="0" w:color="auto"/>
        <w:right w:val="none" w:sz="0" w:space="0" w:color="auto"/>
      </w:divBdr>
    </w:div>
    <w:div w:id="1736588355">
      <w:bodyDiv w:val="1"/>
      <w:marLeft w:val="0"/>
      <w:marRight w:val="0"/>
      <w:marTop w:val="0"/>
      <w:marBottom w:val="0"/>
      <w:divBdr>
        <w:top w:val="none" w:sz="0" w:space="0" w:color="auto"/>
        <w:left w:val="none" w:sz="0" w:space="0" w:color="auto"/>
        <w:bottom w:val="none" w:sz="0" w:space="0" w:color="auto"/>
        <w:right w:val="none" w:sz="0" w:space="0" w:color="auto"/>
      </w:divBdr>
    </w:div>
    <w:div w:id="1736657340">
      <w:bodyDiv w:val="1"/>
      <w:marLeft w:val="0"/>
      <w:marRight w:val="0"/>
      <w:marTop w:val="0"/>
      <w:marBottom w:val="0"/>
      <w:divBdr>
        <w:top w:val="none" w:sz="0" w:space="0" w:color="auto"/>
        <w:left w:val="none" w:sz="0" w:space="0" w:color="auto"/>
        <w:bottom w:val="none" w:sz="0" w:space="0" w:color="auto"/>
        <w:right w:val="none" w:sz="0" w:space="0" w:color="auto"/>
      </w:divBdr>
    </w:div>
    <w:div w:id="1736706281">
      <w:bodyDiv w:val="1"/>
      <w:marLeft w:val="0"/>
      <w:marRight w:val="0"/>
      <w:marTop w:val="0"/>
      <w:marBottom w:val="0"/>
      <w:divBdr>
        <w:top w:val="none" w:sz="0" w:space="0" w:color="auto"/>
        <w:left w:val="none" w:sz="0" w:space="0" w:color="auto"/>
        <w:bottom w:val="none" w:sz="0" w:space="0" w:color="auto"/>
        <w:right w:val="none" w:sz="0" w:space="0" w:color="auto"/>
      </w:divBdr>
    </w:div>
    <w:div w:id="1736708895">
      <w:bodyDiv w:val="1"/>
      <w:marLeft w:val="0"/>
      <w:marRight w:val="0"/>
      <w:marTop w:val="0"/>
      <w:marBottom w:val="0"/>
      <w:divBdr>
        <w:top w:val="none" w:sz="0" w:space="0" w:color="auto"/>
        <w:left w:val="none" w:sz="0" w:space="0" w:color="auto"/>
        <w:bottom w:val="none" w:sz="0" w:space="0" w:color="auto"/>
        <w:right w:val="none" w:sz="0" w:space="0" w:color="auto"/>
      </w:divBdr>
    </w:div>
    <w:div w:id="1736782590">
      <w:bodyDiv w:val="1"/>
      <w:marLeft w:val="0"/>
      <w:marRight w:val="0"/>
      <w:marTop w:val="0"/>
      <w:marBottom w:val="0"/>
      <w:divBdr>
        <w:top w:val="none" w:sz="0" w:space="0" w:color="auto"/>
        <w:left w:val="none" w:sz="0" w:space="0" w:color="auto"/>
        <w:bottom w:val="none" w:sz="0" w:space="0" w:color="auto"/>
        <w:right w:val="none" w:sz="0" w:space="0" w:color="auto"/>
      </w:divBdr>
    </w:div>
    <w:div w:id="1736969342">
      <w:bodyDiv w:val="1"/>
      <w:marLeft w:val="0"/>
      <w:marRight w:val="0"/>
      <w:marTop w:val="0"/>
      <w:marBottom w:val="0"/>
      <w:divBdr>
        <w:top w:val="none" w:sz="0" w:space="0" w:color="auto"/>
        <w:left w:val="none" w:sz="0" w:space="0" w:color="auto"/>
        <w:bottom w:val="none" w:sz="0" w:space="0" w:color="auto"/>
        <w:right w:val="none" w:sz="0" w:space="0" w:color="auto"/>
      </w:divBdr>
    </w:div>
    <w:div w:id="1736975389">
      <w:bodyDiv w:val="1"/>
      <w:marLeft w:val="0"/>
      <w:marRight w:val="0"/>
      <w:marTop w:val="0"/>
      <w:marBottom w:val="0"/>
      <w:divBdr>
        <w:top w:val="none" w:sz="0" w:space="0" w:color="auto"/>
        <w:left w:val="none" w:sz="0" w:space="0" w:color="auto"/>
        <w:bottom w:val="none" w:sz="0" w:space="0" w:color="auto"/>
        <w:right w:val="none" w:sz="0" w:space="0" w:color="auto"/>
      </w:divBdr>
    </w:div>
    <w:div w:id="1737169321">
      <w:bodyDiv w:val="1"/>
      <w:marLeft w:val="0"/>
      <w:marRight w:val="0"/>
      <w:marTop w:val="0"/>
      <w:marBottom w:val="0"/>
      <w:divBdr>
        <w:top w:val="none" w:sz="0" w:space="0" w:color="auto"/>
        <w:left w:val="none" w:sz="0" w:space="0" w:color="auto"/>
        <w:bottom w:val="none" w:sz="0" w:space="0" w:color="auto"/>
        <w:right w:val="none" w:sz="0" w:space="0" w:color="auto"/>
      </w:divBdr>
    </w:div>
    <w:div w:id="1737240133">
      <w:bodyDiv w:val="1"/>
      <w:marLeft w:val="0"/>
      <w:marRight w:val="0"/>
      <w:marTop w:val="0"/>
      <w:marBottom w:val="0"/>
      <w:divBdr>
        <w:top w:val="none" w:sz="0" w:space="0" w:color="auto"/>
        <w:left w:val="none" w:sz="0" w:space="0" w:color="auto"/>
        <w:bottom w:val="none" w:sz="0" w:space="0" w:color="auto"/>
        <w:right w:val="none" w:sz="0" w:space="0" w:color="auto"/>
      </w:divBdr>
    </w:div>
    <w:div w:id="1737314006">
      <w:bodyDiv w:val="1"/>
      <w:marLeft w:val="0"/>
      <w:marRight w:val="0"/>
      <w:marTop w:val="0"/>
      <w:marBottom w:val="0"/>
      <w:divBdr>
        <w:top w:val="none" w:sz="0" w:space="0" w:color="auto"/>
        <w:left w:val="none" w:sz="0" w:space="0" w:color="auto"/>
        <w:bottom w:val="none" w:sz="0" w:space="0" w:color="auto"/>
        <w:right w:val="none" w:sz="0" w:space="0" w:color="auto"/>
      </w:divBdr>
    </w:div>
    <w:div w:id="1737363977">
      <w:bodyDiv w:val="1"/>
      <w:marLeft w:val="0"/>
      <w:marRight w:val="0"/>
      <w:marTop w:val="0"/>
      <w:marBottom w:val="0"/>
      <w:divBdr>
        <w:top w:val="none" w:sz="0" w:space="0" w:color="auto"/>
        <w:left w:val="none" w:sz="0" w:space="0" w:color="auto"/>
        <w:bottom w:val="none" w:sz="0" w:space="0" w:color="auto"/>
        <w:right w:val="none" w:sz="0" w:space="0" w:color="auto"/>
      </w:divBdr>
    </w:div>
    <w:div w:id="1737429860">
      <w:bodyDiv w:val="1"/>
      <w:marLeft w:val="0"/>
      <w:marRight w:val="0"/>
      <w:marTop w:val="0"/>
      <w:marBottom w:val="0"/>
      <w:divBdr>
        <w:top w:val="none" w:sz="0" w:space="0" w:color="auto"/>
        <w:left w:val="none" w:sz="0" w:space="0" w:color="auto"/>
        <w:bottom w:val="none" w:sz="0" w:space="0" w:color="auto"/>
        <w:right w:val="none" w:sz="0" w:space="0" w:color="auto"/>
      </w:divBdr>
    </w:div>
    <w:div w:id="1737583005">
      <w:bodyDiv w:val="1"/>
      <w:marLeft w:val="0"/>
      <w:marRight w:val="0"/>
      <w:marTop w:val="0"/>
      <w:marBottom w:val="0"/>
      <w:divBdr>
        <w:top w:val="none" w:sz="0" w:space="0" w:color="auto"/>
        <w:left w:val="none" w:sz="0" w:space="0" w:color="auto"/>
        <w:bottom w:val="none" w:sz="0" w:space="0" w:color="auto"/>
        <w:right w:val="none" w:sz="0" w:space="0" w:color="auto"/>
      </w:divBdr>
    </w:div>
    <w:div w:id="1737892413">
      <w:bodyDiv w:val="1"/>
      <w:marLeft w:val="0"/>
      <w:marRight w:val="0"/>
      <w:marTop w:val="0"/>
      <w:marBottom w:val="0"/>
      <w:divBdr>
        <w:top w:val="none" w:sz="0" w:space="0" w:color="auto"/>
        <w:left w:val="none" w:sz="0" w:space="0" w:color="auto"/>
        <w:bottom w:val="none" w:sz="0" w:space="0" w:color="auto"/>
        <w:right w:val="none" w:sz="0" w:space="0" w:color="auto"/>
      </w:divBdr>
    </w:div>
    <w:div w:id="1738085454">
      <w:bodyDiv w:val="1"/>
      <w:marLeft w:val="0"/>
      <w:marRight w:val="0"/>
      <w:marTop w:val="0"/>
      <w:marBottom w:val="0"/>
      <w:divBdr>
        <w:top w:val="none" w:sz="0" w:space="0" w:color="auto"/>
        <w:left w:val="none" w:sz="0" w:space="0" w:color="auto"/>
        <w:bottom w:val="none" w:sz="0" w:space="0" w:color="auto"/>
        <w:right w:val="none" w:sz="0" w:space="0" w:color="auto"/>
      </w:divBdr>
    </w:div>
    <w:div w:id="1738160495">
      <w:bodyDiv w:val="1"/>
      <w:marLeft w:val="0"/>
      <w:marRight w:val="0"/>
      <w:marTop w:val="0"/>
      <w:marBottom w:val="0"/>
      <w:divBdr>
        <w:top w:val="none" w:sz="0" w:space="0" w:color="auto"/>
        <w:left w:val="none" w:sz="0" w:space="0" w:color="auto"/>
        <w:bottom w:val="none" w:sz="0" w:space="0" w:color="auto"/>
        <w:right w:val="none" w:sz="0" w:space="0" w:color="auto"/>
      </w:divBdr>
    </w:div>
    <w:div w:id="1738167716">
      <w:bodyDiv w:val="1"/>
      <w:marLeft w:val="0"/>
      <w:marRight w:val="0"/>
      <w:marTop w:val="0"/>
      <w:marBottom w:val="0"/>
      <w:divBdr>
        <w:top w:val="none" w:sz="0" w:space="0" w:color="auto"/>
        <w:left w:val="none" w:sz="0" w:space="0" w:color="auto"/>
        <w:bottom w:val="none" w:sz="0" w:space="0" w:color="auto"/>
        <w:right w:val="none" w:sz="0" w:space="0" w:color="auto"/>
      </w:divBdr>
    </w:div>
    <w:div w:id="1738169603">
      <w:bodyDiv w:val="1"/>
      <w:marLeft w:val="0"/>
      <w:marRight w:val="0"/>
      <w:marTop w:val="0"/>
      <w:marBottom w:val="0"/>
      <w:divBdr>
        <w:top w:val="none" w:sz="0" w:space="0" w:color="auto"/>
        <w:left w:val="none" w:sz="0" w:space="0" w:color="auto"/>
        <w:bottom w:val="none" w:sz="0" w:space="0" w:color="auto"/>
        <w:right w:val="none" w:sz="0" w:space="0" w:color="auto"/>
      </w:divBdr>
    </w:div>
    <w:div w:id="1738360942">
      <w:bodyDiv w:val="1"/>
      <w:marLeft w:val="0"/>
      <w:marRight w:val="0"/>
      <w:marTop w:val="0"/>
      <w:marBottom w:val="0"/>
      <w:divBdr>
        <w:top w:val="none" w:sz="0" w:space="0" w:color="auto"/>
        <w:left w:val="none" w:sz="0" w:space="0" w:color="auto"/>
        <w:bottom w:val="none" w:sz="0" w:space="0" w:color="auto"/>
        <w:right w:val="none" w:sz="0" w:space="0" w:color="auto"/>
      </w:divBdr>
    </w:div>
    <w:div w:id="1738547409">
      <w:bodyDiv w:val="1"/>
      <w:marLeft w:val="0"/>
      <w:marRight w:val="0"/>
      <w:marTop w:val="0"/>
      <w:marBottom w:val="0"/>
      <w:divBdr>
        <w:top w:val="none" w:sz="0" w:space="0" w:color="auto"/>
        <w:left w:val="none" w:sz="0" w:space="0" w:color="auto"/>
        <w:bottom w:val="none" w:sz="0" w:space="0" w:color="auto"/>
        <w:right w:val="none" w:sz="0" w:space="0" w:color="auto"/>
      </w:divBdr>
    </w:div>
    <w:div w:id="1738625640">
      <w:bodyDiv w:val="1"/>
      <w:marLeft w:val="0"/>
      <w:marRight w:val="0"/>
      <w:marTop w:val="0"/>
      <w:marBottom w:val="0"/>
      <w:divBdr>
        <w:top w:val="none" w:sz="0" w:space="0" w:color="auto"/>
        <w:left w:val="none" w:sz="0" w:space="0" w:color="auto"/>
        <w:bottom w:val="none" w:sz="0" w:space="0" w:color="auto"/>
        <w:right w:val="none" w:sz="0" w:space="0" w:color="auto"/>
      </w:divBdr>
    </w:div>
    <w:div w:id="1738671489">
      <w:bodyDiv w:val="1"/>
      <w:marLeft w:val="0"/>
      <w:marRight w:val="0"/>
      <w:marTop w:val="0"/>
      <w:marBottom w:val="0"/>
      <w:divBdr>
        <w:top w:val="none" w:sz="0" w:space="0" w:color="auto"/>
        <w:left w:val="none" w:sz="0" w:space="0" w:color="auto"/>
        <w:bottom w:val="none" w:sz="0" w:space="0" w:color="auto"/>
        <w:right w:val="none" w:sz="0" w:space="0" w:color="auto"/>
      </w:divBdr>
    </w:div>
    <w:div w:id="1738700256">
      <w:bodyDiv w:val="1"/>
      <w:marLeft w:val="0"/>
      <w:marRight w:val="0"/>
      <w:marTop w:val="0"/>
      <w:marBottom w:val="0"/>
      <w:divBdr>
        <w:top w:val="none" w:sz="0" w:space="0" w:color="auto"/>
        <w:left w:val="none" w:sz="0" w:space="0" w:color="auto"/>
        <w:bottom w:val="none" w:sz="0" w:space="0" w:color="auto"/>
        <w:right w:val="none" w:sz="0" w:space="0" w:color="auto"/>
      </w:divBdr>
    </w:div>
    <w:div w:id="1738825461">
      <w:bodyDiv w:val="1"/>
      <w:marLeft w:val="0"/>
      <w:marRight w:val="0"/>
      <w:marTop w:val="0"/>
      <w:marBottom w:val="0"/>
      <w:divBdr>
        <w:top w:val="none" w:sz="0" w:space="0" w:color="auto"/>
        <w:left w:val="none" w:sz="0" w:space="0" w:color="auto"/>
        <w:bottom w:val="none" w:sz="0" w:space="0" w:color="auto"/>
        <w:right w:val="none" w:sz="0" w:space="0" w:color="auto"/>
      </w:divBdr>
    </w:div>
    <w:div w:id="1738867396">
      <w:bodyDiv w:val="1"/>
      <w:marLeft w:val="0"/>
      <w:marRight w:val="0"/>
      <w:marTop w:val="0"/>
      <w:marBottom w:val="0"/>
      <w:divBdr>
        <w:top w:val="none" w:sz="0" w:space="0" w:color="auto"/>
        <w:left w:val="none" w:sz="0" w:space="0" w:color="auto"/>
        <w:bottom w:val="none" w:sz="0" w:space="0" w:color="auto"/>
        <w:right w:val="none" w:sz="0" w:space="0" w:color="auto"/>
      </w:divBdr>
    </w:div>
    <w:div w:id="1739010484">
      <w:bodyDiv w:val="1"/>
      <w:marLeft w:val="0"/>
      <w:marRight w:val="0"/>
      <w:marTop w:val="0"/>
      <w:marBottom w:val="0"/>
      <w:divBdr>
        <w:top w:val="none" w:sz="0" w:space="0" w:color="auto"/>
        <w:left w:val="none" w:sz="0" w:space="0" w:color="auto"/>
        <w:bottom w:val="none" w:sz="0" w:space="0" w:color="auto"/>
        <w:right w:val="none" w:sz="0" w:space="0" w:color="auto"/>
      </w:divBdr>
    </w:div>
    <w:div w:id="1739128988">
      <w:bodyDiv w:val="1"/>
      <w:marLeft w:val="0"/>
      <w:marRight w:val="0"/>
      <w:marTop w:val="0"/>
      <w:marBottom w:val="0"/>
      <w:divBdr>
        <w:top w:val="none" w:sz="0" w:space="0" w:color="auto"/>
        <w:left w:val="none" w:sz="0" w:space="0" w:color="auto"/>
        <w:bottom w:val="none" w:sz="0" w:space="0" w:color="auto"/>
        <w:right w:val="none" w:sz="0" w:space="0" w:color="auto"/>
      </w:divBdr>
    </w:div>
    <w:div w:id="1739134275">
      <w:bodyDiv w:val="1"/>
      <w:marLeft w:val="0"/>
      <w:marRight w:val="0"/>
      <w:marTop w:val="0"/>
      <w:marBottom w:val="0"/>
      <w:divBdr>
        <w:top w:val="none" w:sz="0" w:space="0" w:color="auto"/>
        <w:left w:val="none" w:sz="0" w:space="0" w:color="auto"/>
        <w:bottom w:val="none" w:sz="0" w:space="0" w:color="auto"/>
        <w:right w:val="none" w:sz="0" w:space="0" w:color="auto"/>
      </w:divBdr>
    </w:div>
    <w:div w:id="1739327288">
      <w:bodyDiv w:val="1"/>
      <w:marLeft w:val="0"/>
      <w:marRight w:val="0"/>
      <w:marTop w:val="0"/>
      <w:marBottom w:val="0"/>
      <w:divBdr>
        <w:top w:val="none" w:sz="0" w:space="0" w:color="auto"/>
        <w:left w:val="none" w:sz="0" w:space="0" w:color="auto"/>
        <w:bottom w:val="none" w:sz="0" w:space="0" w:color="auto"/>
        <w:right w:val="none" w:sz="0" w:space="0" w:color="auto"/>
      </w:divBdr>
    </w:div>
    <w:div w:id="1739554455">
      <w:bodyDiv w:val="1"/>
      <w:marLeft w:val="0"/>
      <w:marRight w:val="0"/>
      <w:marTop w:val="0"/>
      <w:marBottom w:val="0"/>
      <w:divBdr>
        <w:top w:val="none" w:sz="0" w:space="0" w:color="auto"/>
        <w:left w:val="none" w:sz="0" w:space="0" w:color="auto"/>
        <w:bottom w:val="none" w:sz="0" w:space="0" w:color="auto"/>
        <w:right w:val="none" w:sz="0" w:space="0" w:color="auto"/>
      </w:divBdr>
    </w:div>
    <w:div w:id="1739595666">
      <w:bodyDiv w:val="1"/>
      <w:marLeft w:val="0"/>
      <w:marRight w:val="0"/>
      <w:marTop w:val="0"/>
      <w:marBottom w:val="0"/>
      <w:divBdr>
        <w:top w:val="none" w:sz="0" w:space="0" w:color="auto"/>
        <w:left w:val="none" w:sz="0" w:space="0" w:color="auto"/>
        <w:bottom w:val="none" w:sz="0" w:space="0" w:color="auto"/>
        <w:right w:val="none" w:sz="0" w:space="0" w:color="auto"/>
      </w:divBdr>
    </w:div>
    <w:div w:id="1739858531">
      <w:bodyDiv w:val="1"/>
      <w:marLeft w:val="0"/>
      <w:marRight w:val="0"/>
      <w:marTop w:val="0"/>
      <w:marBottom w:val="0"/>
      <w:divBdr>
        <w:top w:val="none" w:sz="0" w:space="0" w:color="auto"/>
        <w:left w:val="none" w:sz="0" w:space="0" w:color="auto"/>
        <w:bottom w:val="none" w:sz="0" w:space="0" w:color="auto"/>
        <w:right w:val="none" w:sz="0" w:space="0" w:color="auto"/>
      </w:divBdr>
    </w:div>
    <w:div w:id="1740129510">
      <w:bodyDiv w:val="1"/>
      <w:marLeft w:val="0"/>
      <w:marRight w:val="0"/>
      <w:marTop w:val="0"/>
      <w:marBottom w:val="0"/>
      <w:divBdr>
        <w:top w:val="none" w:sz="0" w:space="0" w:color="auto"/>
        <w:left w:val="none" w:sz="0" w:space="0" w:color="auto"/>
        <w:bottom w:val="none" w:sz="0" w:space="0" w:color="auto"/>
        <w:right w:val="none" w:sz="0" w:space="0" w:color="auto"/>
      </w:divBdr>
    </w:div>
    <w:div w:id="1740131756">
      <w:bodyDiv w:val="1"/>
      <w:marLeft w:val="0"/>
      <w:marRight w:val="0"/>
      <w:marTop w:val="0"/>
      <w:marBottom w:val="0"/>
      <w:divBdr>
        <w:top w:val="none" w:sz="0" w:space="0" w:color="auto"/>
        <w:left w:val="none" w:sz="0" w:space="0" w:color="auto"/>
        <w:bottom w:val="none" w:sz="0" w:space="0" w:color="auto"/>
        <w:right w:val="none" w:sz="0" w:space="0" w:color="auto"/>
      </w:divBdr>
    </w:div>
    <w:div w:id="1740208261">
      <w:bodyDiv w:val="1"/>
      <w:marLeft w:val="0"/>
      <w:marRight w:val="0"/>
      <w:marTop w:val="0"/>
      <w:marBottom w:val="0"/>
      <w:divBdr>
        <w:top w:val="none" w:sz="0" w:space="0" w:color="auto"/>
        <w:left w:val="none" w:sz="0" w:space="0" w:color="auto"/>
        <w:bottom w:val="none" w:sz="0" w:space="0" w:color="auto"/>
        <w:right w:val="none" w:sz="0" w:space="0" w:color="auto"/>
      </w:divBdr>
    </w:div>
    <w:div w:id="1740244545">
      <w:bodyDiv w:val="1"/>
      <w:marLeft w:val="0"/>
      <w:marRight w:val="0"/>
      <w:marTop w:val="0"/>
      <w:marBottom w:val="0"/>
      <w:divBdr>
        <w:top w:val="none" w:sz="0" w:space="0" w:color="auto"/>
        <w:left w:val="none" w:sz="0" w:space="0" w:color="auto"/>
        <w:bottom w:val="none" w:sz="0" w:space="0" w:color="auto"/>
        <w:right w:val="none" w:sz="0" w:space="0" w:color="auto"/>
      </w:divBdr>
    </w:div>
    <w:div w:id="1740248557">
      <w:bodyDiv w:val="1"/>
      <w:marLeft w:val="0"/>
      <w:marRight w:val="0"/>
      <w:marTop w:val="0"/>
      <w:marBottom w:val="0"/>
      <w:divBdr>
        <w:top w:val="none" w:sz="0" w:space="0" w:color="auto"/>
        <w:left w:val="none" w:sz="0" w:space="0" w:color="auto"/>
        <w:bottom w:val="none" w:sz="0" w:space="0" w:color="auto"/>
        <w:right w:val="none" w:sz="0" w:space="0" w:color="auto"/>
      </w:divBdr>
    </w:div>
    <w:div w:id="1740397061">
      <w:bodyDiv w:val="1"/>
      <w:marLeft w:val="0"/>
      <w:marRight w:val="0"/>
      <w:marTop w:val="0"/>
      <w:marBottom w:val="0"/>
      <w:divBdr>
        <w:top w:val="none" w:sz="0" w:space="0" w:color="auto"/>
        <w:left w:val="none" w:sz="0" w:space="0" w:color="auto"/>
        <w:bottom w:val="none" w:sz="0" w:space="0" w:color="auto"/>
        <w:right w:val="none" w:sz="0" w:space="0" w:color="auto"/>
      </w:divBdr>
    </w:div>
    <w:div w:id="1740446385">
      <w:bodyDiv w:val="1"/>
      <w:marLeft w:val="0"/>
      <w:marRight w:val="0"/>
      <w:marTop w:val="0"/>
      <w:marBottom w:val="0"/>
      <w:divBdr>
        <w:top w:val="none" w:sz="0" w:space="0" w:color="auto"/>
        <w:left w:val="none" w:sz="0" w:space="0" w:color="auto"/>
        <w:bottom w:val="none" w:sz="0" w:space="0" w:color="auto"/>
        <w:right w:val="none" w:sz="0" w:space="0" w:color="auto"/>
      </w:divBdr>
    </w:div>
    <w:div w:id="1740516418">
      <w:bodyDiv w:val="1"/>
      <w:marLeft w:val="0"/>
      <w:marRight w:val="0"/>
      <w:marTop w:val="0"/>
      <w:marBottom w:val="0"/>
      <w:divBdr>
        <w:top w:val="none" w:sz="0" w:space="0" w:color="auto"/>
        <w:left w:val="none" w:sz="0" w:space="0" w:color="auto"/>
        <w:bottom w:val="none" w:sz="0" w:space="0" w:color="auto"/>
        <w:right w:val="none" w:sz="0" w:space="0" w:color="auto"/>
      </w:divBdr>
    </w:div>
    <w:div w:id="1740595691">
      <w:bodyDiv w:val="1"/>
      <w:marLeft w:val="0"/>
      <w:marRight w:val="0"/>
      <w:marTop w:val="0"/>
      <w:marBottom w:val="0"/>
      <w:divBdr>
        <w:top w:val="none" w:sz="0" w:space="0" w:color="auto"/>
        <w:left w:val="none" w:sz="0" w:space="0" w:color="auto"/>
        <w:bottom w:val="none" w:sz="0" w:space="0" w:color="auto"/>
        <w:right w:val="none" w:sz="0" w:space="0" w:color="auto"/>
      </w:divBdr>
    </w:div>
    <w:div w:id="1740667762">
      <w:bodyDiv w:val="1"/>
      <w:marLeft w:val="0"/>
      <w:marRight w:val="0"/>
      <w:marTop w:val="0"/>
      <w:marBottom w:val="0"/>
      <w:divBdr>
        <w:top w:val="none" w:sz="0" w:space="0" w:color="auto"/>
        <w:left w:val="none" w:sz="0" w:space="0" w:color="auto"/>
        <w:bottom w:val="none" w:sz="0" w:space="0" w:color="auto"/>
        <w:right w:val="none" w:sz="0" w:space="0" w:color="auto"/>
      </w:divBdr>
    </w:div>
    <w:div w:id="1741248852">
      <w:bodyDiv w:val="1"/>
      <w:marLeft w:val="0"/>
      <w:marRight w:val="0"/>
      <w:marTop w:val="0"/>
      <w:marBottom w:val="0"/>
      <w:divBdr>
        <w:top w:val="none" w:sz="0" w:space="0" w:color="auto"/>
        <w:left w:val="none" w:sz="0" w:space="0" w:color="auto"/>
        <w:bottom w:val="none" w:sz="0" w:space="0" w:color="auto"/>
        <w:right w:val="none" w:sz="0" w:space="0" w:color="auto"/>
      </w:divBdr>
    </w:div>
    <w:div w:id="1741362543">
      <w:bodyDiv w:val="1"/>
      <w:marLeft w:val="0"/>
      <w:marRight w:val="0"/>
      <w:marTop w:val="0"/>
      <w:marBottom w:val="0"/>
      <w:divBdr>
        <w:top w:val="none" w:sz="0" w:space="0" w:color="auto"/>
        <w:left w:val="none" w:sz="0" w:space="0" w:color="auto"/>
        <w:bottom w:val="none" w:sz="0" w:space="0" w:color="auto"/>
        <w:right w:val="none" w:sz="0" w:space="0" w:color="auto"/>
      </w:divBdr>
    </w:div>
    <w:div w:id="1741440200">
      <w:bodyDiv w:val="1"/>
      <w:marLeft w:val="0"/>
      <w:marRight w:val="0"/>
      <w:marTop w:val="0"/>
      <w:marBottom w:val="0"/>
      <w:divBdr>
        <w:top w:val="none" w:sz="0" w:space="0" w:color="auto"/>
        <w:left w:val="none" w:sz="0" w:space="0" w:color="auto"/>
        <w:bottom w:val="none" w:sz="0" w:space="0" w:color="auto"/>
        <w:right w:val="none" w:sz="0" w:space="0" w:color="auto"/>
      </w:divBdr>
    </w:div>
    <w:div w:id="1741513425">
      <w:bodyDiv w:val="1"/>
      <w:marLeft w:val="0"/>
      <w:marRight w:val="0"/>
      <w:marTop w:val="0"/>
      <w:marBottom w:val="0"/>
      <w:divBdr>
        <w:top w:val="none" w:sz="0" w:space="0" w:color="auto"/>
        <w:left w:val="none" w:sz="0" w:space="0" w:color="auto"/>
        <w:bottom w:val="none" w:sz="0" w:space="0" w:color="auto"/>
        <w:right w:val="none" w:sz="0" w:space="0" w:color="auto"/>
      </w:divBdr>
    </w:div>
    <w:div w:id="1741634681">
      <w:bodyDiv w:val="1"/>
      <w:marLeft w:val="0"/>
      <w:marRight w:val="0"/>
      <w:marTop w:val="0"/>
      <w:marBottom w:val="0"/>
      <w:divBdr>
        <w:top w:val="none" w:sz="0" w:space="0" w:color="auto"/>
        <w:left w:val="none" w:sz="0" w:space="0" w:color="auto"/>
        <w:bottom w:val="none" w:sz="0" w:space="0" w:color="auto"/>
        <w:right w:val="none" w:sz="0" w:space="0" w:color="auto"/>
      </w:divBdr>
    </w:div>
    <w:div w:id="1741708253">
      <w:bodyDiv w:val="1"/>
      <w:marLeft w:val="0"/>
      <w:marRight w:val="0"/>
      <w:marTop w:val="0"/>
      <w:marBottom w:val="0"/>
      <w:divBdr>
        <w:top w:val="none" w:sz="0" w:space="0" w:color="auto"/>
        <w:left w:val="none" w:sz="0" w:space="0" w:color="auto"/>
        <w:bottom w:val="none" w:sz="0" w:space="0" w:color="auto"/>
        <w:right w:val="none" w:sz="0" w:space="0" w:color="auto"/>
      </w:divBdr>
    </w:div>
    <w:div w:id="1741781396">
      <w:bodyDiv w:val="1"/>
      <w:marLeft w:val="0"/>
      <w:marRight w:val="0"/>
      <w:marTop w:val="0"/>
      <w:marBottom w:val="0"/>
      <w:divBdr>
        <w:top w:val="none" w:sz="0" w:space="0" w:color="auto"/>
        <w:left w:val="none" w:sz="0" w:space="0" w:color="auto"/>
        <w:bottom w:val="none" w:sz="0" w:space="0" w:color="auto"/>
        <w:right w:val="none" w:sz="0" w:space="0" w:color="auto"/>
      </w:divBdr>
    </w:div>
    <w:div w:id="1741782805">
      <w:bodyDiv w:val="1"/>
      <w:marLeft w:val="0"/>
      <w:marRight w:val="0"/>
      <w:marTop w:val="0"/>
      <w:marBottom w:val="0"/>
      <w:divBdr>
        <w:top w:val="none" w:sz="0" w:space="0" w:color="auto"/>
        <w:left w:val="none" w:sz="0" w:space="0" w:color="auto"/>
        <w:bottom w:val="none" w:sz="0" w:space="0" w:color="auto"/>
        <w:right w:val="none" w:sz="0" w:space="0" w:color="auto"/>
      </w:divBdr>
    </w:div>
    <w:div w:id="1741830857">
      <w:bodyDiv w:val="1"/>
      <w:marLeft w:val="0"/>
      <w:marRight w:val="0"/>
      <w:marTop w:val="0"/>
      <w:marBottom w:val="0"/>
      <w:divBdr>
        <w:top w:val="none" w:sz="0" w:space="0" w:color="auto"/>
        <w:left w:val="none" w:sz="0" w:space="0" w:color="auto"/>
        <w:bottom w:val="none" w:sz="0" w:space="0" w:color="auto"/>
        <w:right w:val="none" w:sz="0" w:space="0" w:color="auto"/>
      </w:divBdr>
    </w:div>
    <w:div w:id="1741975427">
      <w:bodyDiv w:val="1"/>
      <w:marLeft w:val="0"/>
      <w:marRight w:val="0"/>
      <w:marTop w:val="0"/>
      <w:marBottom w:val="0"/>
      <w:divBdr>
        <w:top w:val="none" w:sz="0" w:space="0" w:color="auto"/>
        <w:left w:val="none" w:sz="0" w:space="0" w:color="auto"/>
        <w:bottom w:val="none" w:sz="0" w:space="0" w:color="auto"/>
        <w:right w:val="none" w:sz="0" w:space="0" w:color="auto"/>
      </w:divBdr>
    </w:div>
    <w:div w:id="1742019652">
      <w:bodyDiv w:val="1"/>
      <w:marLeft w:val="0"/>
      <w:marRight w:val="0"/>
      <w:marTop w:val="0"/>
      <w:marBottom w:val="0"/>
      <w:divBdr>
        <w:top w:val="none" w:sz="0" w:space="0" w:color="auto"/>
        <w:left w:val="none" w:sz="0" w:space="0" w:color="auto"/>
        <w:bottom w:val="none" w:sz="0" w:space="0" w:color="auto"/>
        <w:right w:val="none" w:sz="0" w:space="0" w:color="auto"/>
      </w:divBdr>
    </w:div>
    <w:div w:id="1742173209">
      <w:bodyDiv w:val="1"/>
      <w:marLeft w:val="0"/>
      <w:marRight w:val="0"/>
      <w:marTop w:val="0"/>
      <w:marBottom w:val="0"/>
      <w:divBdr>
        <w:top w:val="none" w:sz="0" w:space="0" w:color="auto"/>
        <w:left w:val="none" w:sz="0" w:space="0" w:color="auto"/>
        <w:bottom w:val="none" w:sz="0" w:space="0" w:color="auto"/>
        <w:right w:val="none" w:sz="0" w:space="0" w:color="auto"/>
      </w:divBdr>
    </w:div>
    <w:div w:id="1742173644">
      <w:bodyDiv w:val="1"/>
      <w:marLeft w:val="0"/>
      <w:marRight w:val="0"/>
      <w:marTop w:val="0"/>
      <w:marBottom w:val="0"/>
      <w:divBdr>
        <w:top w:val="none" w:sz="0" w:space="0" w:color="auto"/>
        <w:left w:val="none" w:sz="0" w:space="0" w:color="auto"/>
        <w:bottom w:val="none" w:sz="0" w:space="0" w:color="auto"/>
        <w:right w:val="none" w:sz="0" w:space="0" w:color="auto"/>
      </w:divBdr>
    </w:div>
    <w:div w:id="1742174264">
      <w:bodyDiv w:val="1"/>
      <w:marLeft w:val="0"/>
      <w:marRight w:val="0"/>
      <w:marTop w:val="0"/>
      <w:marBottom w:val="0"/>
      <w:divBdr>
        <w:top w:val="none" w:sz="0" w:space="0" w:color="auto"/>
        <w:left w:val="none" w:sz="0" w:space="0" w:color="auto"/>
        <w:bottom w:val="none" w:sz="0" w:space="0" w:color="auto"/>
        <w:right w:val="none" w:sz="0" w:space="0" w:color="auto"/>
      </w:divBdr>
    </w:div>
    <w:div w:id="1742215627">
      <w:bodyDiv w:val="1"/>
      <w:marLeft w:val="0"/>
      <w:marRight w:val="0"/>
      <w:marTop w:val="0"/>
      <w:marBottom w:val="0"/>
      <w:divBdr>
        <w:top w:val="none" w:sz="0" w:space="0" w:color="auto"/>
        <w:left w:val="none" w:sz="0" w:space="0" w:color="auto"/>
        <w:bottom w:val="none" w:sz="0" w:space="0" w:color="auto"/>
        <w:right w:val="none" w:sz="0" w:space="0" w:color="auto"/>
      </w:divBdr>
    </w:div>
    <w:div w:id="1742363572">
      <w:bodyDiv w:val="1"/>
      <w:marLeft w:val="0"/>
      <w:marRight w:val="0"/>
      <w:marTop w:val="0"/>
      <w:marBottom w:val="0"/>
      <w:divBdr>
        <w:top w:val="none" w:sz="0" w:space="0" w:color="auto"/>
        <w:left w:val="none" w:sz="0" w:space="0" w:color="auto"/>
        <w:bottom w:val="none" w:sz="0" w:space="0" w:color="auto"/>
        <w:right w:val="none" w:sz="0" w:space="0" w:color="auto"/>
      </w:divBdr>
    </w:div>
    <w:div w:id="1742406829">
      <w:bodyDiv w:val="1"/>
      <w:marLeft w:val="0"/>
      <w:marRight w:val="0"/>
      <w:marTop w:val="0"/>
      <w:marBottom w:val="0"/>
      <w:divBdr>
        <w:top w:val="none" w:sz="0" w:space="0" w:color="auto"/>
        <w:left w:val="none" w:sz="0" w:space="0" w:color="auto"/>
        <w:bottom w:val="none" w:sz="0" w:space="0" w:color="auto"/>
        <w:right w:val="none" w:sz="0" w:space="0" w:color="auto"/>
      </w:divBdr>
    </w:div>
    <w:div w:id="1742412623">
      <w:bodyDiv w:val="1"/>
      <w:marLeft w:val="0"/>
      <w:marRight w:val="0"/>
      <w:marTop w:val="0"/>
      <w:marBottom w:val="0"/>
      <w:divBdr>
        <w:top w:val="none" w:sz="0" w:space="0" w:color="auto"/>
        <w:left w:val="none" w:sz="0" w:space="0" w:color="auto"/>
        <w:bottom w:val="none" w:sz="0" w:space="0" w:color="auto"/>
        <w:right w:val="none" w:sz="0" w:space="0" w:color="auto"/>
      </w:divBdr>
    </w:div>
    <w:div w:id="1742482101">
      <w:bodyDiv w:val="1"/>
      <w:marLeft w:val="0"/>
      <w:marRight w:val="0"/>
      <w:marTop w:val="0"/>
      <w:marBottom w:val="0"/>
      <w:divBdr>
        <w:top w:val="none" w:sz="0" w:space="0" w:color="auto"/>
        <w:left w:val="none" w:sz="0" w:space="0" w:color="auto"/>
        <w:bottom w:val="none" w:sz="0" w:space="0" w:color="auto"/>
        <w:right w:val="none" w:sz="0" w:space="0" w:color="auto"/>
      </w:divBdr>
    </w:div>
    <w:div w:id="1742560012">
      <w:bodyDiv w:val="1"/>
      <w:marLeft w:val="0"/>
      <w:marRight w:val="0"/>
      <w:marTop w:val="0"/>
      <w:marBottom w:val="0"/>
      <w:divBdr>
        <w:top w:val="none" w:sz="0" w:space="0" w:color="auto"/>
        <w:left w:val="none" w:sz="0" w:space="0" w:color="auto"/>
        <w:bottom w:val="none" w:sz="0" w:space="0" w:color="auto"/>
        <w:right w:val="none" w:sz="0" w:space="0" w:color="auto"/>
      </w:divBdr>
    </w:div>
    <w:div w:id="1742562391">
      <w:bodyDiv w:val="1"/>
      <w:marLeft w:val="0"/>
      <w:marRight w:val="0"/>
      <w:marTop w:val="0"/>
      <w:marBottom w:val="0"/>
      <w:divBdr>
        <w:top w:val="none" w:sz="0" w:space="0" w:color="auto"/>
        <w:left w:val="none" w:sz="0" w:space="0" w:color="auto"/>
        <w:bottom w:val="none" w:sz="0" w:space="0" w:color="auto"/>
        <w:right w:val="none" w:sz="0" w:space="0" w:color="auto"/>
      </w:divBdr>
    </w:div>
    <w:div w:id="1742634874">
      <w:bodyDiv w:val="1"/>
      <w:marLeft w:val="0"/>
      <w:marRight w:val="0"/>
      <w:marTop w:val="0"/>
      <w:marBottom w:val="0"/>
      <w:divBdr>
        <w:top w:val="none" w:sz="0" w:space="0" w:color="auto"/>
        <w:left w:val="none" w:sz="0" w:space="0" w:color="auto"/>
        <w:bottom w:val="none" w:sz="0" w:space="0" w:color="auto"/>
        <w:right w:val="none" w:sz="0" w:space="0" w:color="auto"/>
      </w:divBdr>
    </w:div>
    <w:div w:id="1742748075">
      <w:bodyDiv w:val="1"/>
      <w:marLeft w:val="0"/>
      <w:marRight w:val="0"/>
      <w:marTop w:val="0"/>
      <w:marBottom w:val="0"/>
      <w:divBdr>
        <w:top w:val="none" w:sz="0" w:space="0" w:color="auto"/>
        <w:left w:val="none" w:sz="0" w:space="0" w:color="auto"/>
        <w:bottom w:val="none" w:sz="0" w:space="0" w:color="auto"/>
        <w:right w:val="none" w:sz="0" w:space="0" w:color="auto"/>
      </w:divBdr>
    </w:div>
    <w:div w:id="1742754674">
      <w:bodyDiv w:val="1"/>
      <w:marLeft w:val="0"/>
      <w:marRight w:val="0"/>
      <w:marTop w:val="0"/>
      <w:marBottom w:val="0"/>
      <w:divBdr>
        <w:top w:val="none" w:sz="0" w:space="0" w:color="auto"/>
        <w:left w:val="none" w:sz="0" w:space="0" w:color="auto"/>
        <w:bottom w:val="none" w:sz="0" w:space="0" w:color="auto"/>
        <w:right w:val="none" w:sz="0" w:space="0" w:color="auto"/>
      </w:divBdr>
    </w:div>
    <w:div w:id="1743216194">
      <w:bodyDiv w:val="1"/>
      <w:marLeft w:val="0"/>
      <w:marRight w:val="0"/>
      <w:marTop w:val="0"/>
      <w:marBottom w:val="0"/>
      <w:divBdr>
        <w:top w:val="none" w:sz="0" w:space="0" w:color="auto"/>
        <w:left w:val="none" w:sz="0" w:space="0" w:color="auto"/>
        <w:bottom w:val="none" w:sz="0" w:space="0" w:color="auto"/>
        <w:right w:val="none" w:sz="0" w:space="0" w:color="auto"/>
      </w:divBdr>
    </w:div>
    <w:div w:id="1743216558">
      <w:bodyDiv w:val="1"/>
      <w:marLeft w:val="0"/>
      <w:marRight w:val="0"/>
      <w:marTop w:val="0"/>
      <w:marBottom w:val="0"/>
      <w:divBdr>
        <w:top w:val="none" w:sz="0" w:space="0" w:color="auto"/>
        <w:left w:val="none" w:sz="0" w:space="0" w:color="auto"/>
        <w:bottom w:val="none" w:sz="0" w:space="0" w:color="auto"/>
        <w:right w:val="none" w:sz="0" w:space="0" w:color="auto"/>
      </w:divBdr>
    </w:div>
    <w:div w:id="1743218846">
      <w:bodyDiv w:val="1"/>
      <w:marLeft w:val="0"/>
      <w:marRight w:val="0"/>
      <w:marTop w:val="0"/>
      <w:marBottom w:val="0"/>
      <w:divBdr>
        <w:top w:val="none" w:sz="0" w:space="0" w:color="auto"/>
        <w:left w:val="none" w:sz="0" w:space="0" w:color="auto"/>
        <w:bottom w:val="none" w:sz="0" w:space="0" w:color="auto"/>
        <w:right w:val="none" w:sz="0" w:space="0" w:color="auto"/>
      </w:divBdr>
    </w:div>
    <w:div w:id="1743261308">
      <w:bodyDiv w:val="1"/>
      <w:marLeft w:val="0"/>
      <w:marRight w:val="0"/>
      <w:marTop w:val="0"/>
      <w:marBottom w:val="0"/>
      <w:divBdr>
        <w:top w:val="none" w:sz="0" w:space="0" w:color="auto"/>
        <w:left w:val="none" w:sz="0" w:space="0" w:color="auto"/>
        <w:bottom w:val="none" w:sz="0" w:space="0" w:color="auto"/>
        <w:right w:val="none" w:sz="0" w:space="0" w:color="auto"/>
      </w:divBdr>
    </w:div>
    <w:div w:id="1743406787">
      <w:bodyDiv w:val="1"/>
      <w:marLeft w:val="0"/>
      <w:marRight w:val="0"/>
      <w:marTop w:val="0"/>
      <w:marBottom w:val="0"/>
      <w:divBdr>
        <w:top w:val="none" w:sz="0" w:space="0" w:color="auto"/>
        <w:left w:val="none" w:sz="0" w:space="0" w:color="auto"/>
        <w:bottom w:val="none" w:sz="0" w:space="0" w:color="auto"/>
        <w:right w:val="none" w:sz="0" w:space="0" w:color="auto"/>
      </w:divBdr>
    </w:div>
    <w:div w:id="1743410837">
      <w:bodyDiv w:val="1"/>
      <w:marLeft w:val="0"/>
      <w:marRight w:val="0"/>
      <w:marTop w:val="0"/>
      <w:marBottom w:val="0"/>
      <w:divBdr>
        <w:top w:val="none" w:sz="0" w:space="0" w:color="auto"/>
        <w:left w:val="none" w:sz="0" w:space="0" w:color="auto"/>
        <w:bottom w:val="none" w:sz="0" w:space="0" w:color="auto"/>
        <w:right w:val="none" w:sz="0" w:space="0" w:color="auto"/>
      </w:divBdr>
    </w:div>
    <w:div w:id="1743484167">
      <w:bodyDiv w:val="1"/>
      <w:marLeft w:val="0"/>
      <w:marRight w:val="0"/>
      <w:marTop w:val="0"/>
      <w:marBottom w:val="0"/>
      <w:divBdr>
        <w:top w:val="none" w:sz="0" w:space="0" w:color="auto"/>
        <w:left w:val="none" w:sz="0" w:space="0" w:color="auto"/>
        <w:bottom w:val="none" w:sz="0" w:space="0" w:color="auto"/>
        <w:right w:val="none" w:sz="0" w:space="0" w:color="auto"/>
      </w:divBdr>
    </w:div>
    <w:div w:id="1743521908">
      <w:bodyDiv w:val="1"/>
      <w:marLeft w:val="0"/>
      <w:marRight w:val="0"/>
      <w:marTop w:val="0"/>
      <w:marBottom w:val="0"/>
      <w:divBdr>
        <w:top w:val="none" w:sz="0" w:space="0" w:color="auto"/>
        <w:left w:val="none" w:sz="0" w:space="0" w:color="auto"/>
        <w:bottom w:val="none" w:sz="0" w:space="0" w:color="auto"/>
        <w:right w:val="none" w:sz="0" w:space="0" w:color="auto"/>
      </w:divBdr>
    </w:div>
    <w:div w:id="1743525523">
      <w:bodyDiv w:val="1"/>
      <w:marLeft w:val="0"/>
      <w:marRight w:val="0"/>
      <w:marTop w:val="0"/>
      <w:marBottom w:val="0"/>
      <w:divBdr>
        <w:top w:val="none" w:sz="0" w:space="0" w:color="auto"/>
        <w:left w:val="none" w:sz="0" w:space="0" w:color="auto"/>
        <w:bottom w:val="none" w:sz="0" w:space="0" w:color="auto"/>
        <w:right w:val="none" w:sz="0" w:space="0" w:color="auto"/>
      </w:divBdr>
    </w:div>
    <w:div w:id="1743596887">
      <w:bodyDiv w:val="1"/>
      <w:marLeft w:val="0"/>
      <w:marRight w:val="0"/>
      <w:marTop w:val="0"/>
      <w:marBottom w:val="0"/>
      <w:divBdr>
        <w:top w:val="none" w:sz="0" w:space="0" w:color="auto"/>
        <w:left w:val="none" w:sz="0" w:space="0" w:color="auto"/>
        <w:bottom w:val="none" w:sz="0" w:space="0" w:color="auto"/>
        <w:right w:val="none" w:sz="0" w:space="0" w:color="auto"/>
      </w:divBdr>
    </w:div>
    <w:div w:id="1743678357">
      <w:bodyDiv w:val="1"/>
      <w:marLeft w:val="0"/>
      <w:marRight w:val="0"/>
      <w:marTop w:val="0"/>
      <w:marBottom w:val="0"/>
      <w:divBdr>
        <w:top w:val="none" w:sz="0" w:space="0" w:color="auto"/>
        <w:left w:val="none" w:sz="0" w:space="0" w:color="auto"/>
        <w:bottom w:val="none" w:sz="0" w:space="0" w:color="auto"/>
        <w:right w:val="none" w:sz="0" w:space="0" w:color="auto"/>
      </w:divBdr>
    </w:div>
    <w:div w:id="1743679137">
      <w:bodyDiv w:val="1"/>
      <w:marLeft w:val="0"/>
      <w:marRight w:val="0"/>
      <w:marTop w:val="0"/>
      <w:marBottom w:val="0"/>
      <w:divBdr>
        <w:top w:val="none" w:sz="0" w:space="0" w:color="auto"/>
        <w:left w:val="none" w:sz="0" w:space="0" w:color="auto"/>
        <w:bottom w:val="none" w:sz="0" w:space="0" w:color="auto"/>
        <w:right w:val="none" w:sz="0" w:space="0" w:color="auto"/>
      </w:divBdr>
    </w:div>
    <w:div w:id="1743983231">
      <w:bodyDiv w:val="1"/>
      <w:marLeft w:val="0"/>
      <w:marRight w:val="0"/>
      <w:marTop w:val="0"/>
      <w:marBottom w:val="0"/>
      <w:divBdr>
        <w:top w:val="none" w:sz="0" w:space="0" w:color="auto"/>
        <w:left w:val="none" w:sz="0" w:space="0" w:color="auto"/>
        <w:bottom w:val="none" w:sz="0" w:space="0" w:color="auto"/>
        <w:right w:val="none" w:sz="0" w:space="0" w:color="auto"/>
      </w:divBdr>
    </w:div>
    <w:div w:id="1744063984">
      <w:bodyDiv w:val="1"/>
      <w:marLeft w:val="0"/>
      <w:marRight w:val="0"/>
      <w:marTop w:val="0"/>
      <w:marBottom w:val="0"/>
      <w:divBdr>
        <w:top w:val="none" w:sz="0" w:space="0" w:color="auto"/>
        <w:left w:val="none" w:sz="0" w:space="0" w:color="auto"/>
        <w:bottom w:val="none" w:sz="0" w:space="0" w:color="auto"/>
        <w:right w:val="none" w:sz="0" w:space="0" w:color="auto"/>
      </w:divBdr>
    </w:div>
    <w:div w:id="1744135997">
      <w:bodyDiv w:val="1"/>
      <w:marLeft w:val="0"/>
      <w:marRight w:val="0"/>
      <w:marTop w:val="0"/>
      <w:marBottom w:val="0"/>
      <w:divBdr>
        <w:top w:val="none" w:sz="0" w:space="0" w:color="auto"/>
        <w:left w:val="none" w:sz="0" w:space="0" w:color="auto"/>
        <w:bottom w:val="none" w:sz="0" w:space="0" w:color="auto"/>
        <w:right w:val="none" w:sz="0" w:space="0" w:color="auto"/>
      </w:divBdr>
    </w:div>
    <w:div w:id="1744252280">
      <w:bodyDiv w:val="1"/>
      <w:marLeft w:val="0"/>
      <w:marRight w:val="0"/>
      <w:marTop w:val="0"/>
      <w:marBottom w:val="0"/>
      <w:divBdr>
        <w:top w:val="none" w:sz="0" w:space="0" w:color="auto"/>
        <w:left w:val="none" w:sz="0" w:space="0" w:color="auto"/>
        <w:bottom w:val="none" w:sz="0" w:space="0" w:color="auto"/>
        <w:right w:val="none" w:sz="0" w:space="0" w:color="auto"/>
      </w:divBdr>
    </w:div>
    <w:div w:id="1744326601">
      <w:bodyDiv w:val="1"/>
      <w:marLeft w:val="0"/>
      <w:marRight w:val="0"/>
      <w:marTop w:val="0"/>
      <w:marBottom w:val="0"/>
      <w:divBdr>
        <w:top w:val="none" w:sz="0" w:space="0" w:color="auto"/>
        <w:left w:val="none" w:sz="0" w:space="0" w:color="auto"/>
        <w:bottom w:val="none" w:sz="0" w:space="0" w:color="auto"/>
        <w:right w:val="none" w:sz="0" w:space="0" w:color="auto"/>
      </w:divBdr>
    </w:div>
    <w:div w:id="1744372455">
      <w:bodyDiv w:val="1"/>
      <w:marLeft w:val="0"/>
      <w:marRight w:val="0"/>
      <w:marTop w:val="0"/>
      <w:marBottom w:val="0"/>
      <w:divBdr>
        <w:top w:val="none" w:sz="0" w:space="0" w:color="auto"/>
        <w:left w:val="none" w:sz="0" w:space="0" w:color="auto"/>
        <w:bottom w:val="none" w:sz="0" w:space="0" w:color="auto"/>
        <w:right w:val="none" w:sz="0" w:space="0" w:color="auto"/>
      </w:divBdr>
    </w:div>
    <w:div w:id="1744452351">
      <w:bodyDiv w:val="1"/>
      <w:marLeft w:val="0"/>
      <w:marRight w:val="0"/>
      <w:marTop w:val="0"/>
      <w:marBottom w:val="0"/>
      <w:divBdr>
        <w:top w:val="none" w:sz="0" w:space="0" w:color="auto"/>
        <w:left w:val="none" w:sz="0" w:space="0" w:color="auto"/>
        <w:bottom w:val="none" w:sz="0" w:space="0" w:color="auto"/>
        <w:right w:val="none" w:sz="0" w:space="0" w:color="auto"/>
      </w:divBdr>
    </w:div>
    <w:div w:id="1744524007">
      <w:bodyDiv w:val="1"/>
      <w:marLeft w:val="0"/>
      <w:marRight w:val="0"/>
      <w:marTop w:val="0"/>
      <w:marBottom w:val="0"/>
      <w:divBdr>
        <w:top w:val="none" w:sz="0" w:space="0" w:color="auto"/>
        <w:left w:val="none" w:sz="0" w:space="0" w:color="auto"/>
        <w:bottom w:val="none" w:sz="0" w:space="0" w:color="auto"/>
        <w:right w:val="none" w:sz="0" w:space="0" w:color="auto"/>
      </w:divBdr>
    </w:div>
    <w:div w:id="1744640792">
      <w:bodyDiv w:val="1"/>
      <w:marLeft w:val="0"/>
      <w:marRight w:val="0"/>
      <w:marTop w:val="0"/>
      <w:marBottom w:val="0"/>
      <w:divBdr>
        <w:top w:val="none" w:sz="0" w:space="0" w:color="auto"/>
        <w:left w:val="none" w:sz="0" w:space="0" w:color="auto"/>
        <w:bottom w:val="none" w:sz="0" w:space="0" w:color="auto"/>
        <w:right w:val="none" w:sz="0" w:space="0" w:color="auto"/>
      </w:divBdr>
    </w:div>
    <w:div w:id="1744714241">
      <w:bodyDiv w:val="1"/>
      <w:marLeft w:val="0"/>
      <w:marRight w:val="0"/>
      <w:marTop w:val="0"/>
      <w:marBottom w:val="0"/>
      <w:divBdr>
        <w:top w:val="none" w:sz="0" w:space="0" w:color="auto"/>
        <w:left w:val="none" w:sz="0" w:space="0" w:color="auto"/>
        <w:bottom w:val="none" w:sz="0" w:space="0" w:color="auto"/>
        <w:right w:val="none" w:sz="0" w:space="0" w:color="auto"/>
      </w:divBdr>
    </w:div>
    <w:div w:id="1744914310">
      <w:bodyDiv w:val="1"/>
      <w:marLeft w:val="0"/>
      <w:marRight w:val="0"/>
      <w:marTop w:val="0"/>
      <w:marBottom w:val="0"/>
      <w:divBdr>
        <w:top w:val="none" w:sz="0" w:space="0" w:color="auto"/>
        <w:left w:val="none" w:sz="0" w:space="0" w:color="auto"/>
        <w:bottom w:val="none" w:sz="0" w:space="0" w:color="auto"/>
        <w:right w:val="none" w:sz="0" w:space="0" w:color="auto"/>
      </w:divBdr>
    </w:div>
    <w:div w:id="1744986733">
      <w:bodyDiv w:val="1"/>
      <w:marLeft w:val="0"/>
      <w:marRight w:val="0"/>
      <w:marTop w:val="0"/>
      <w:marBottom w:val="0"/>
      <w:divBdr>
        <w:top w:val="none" w:sz="0" w:space="0" w:color="auto"/>
        <w:left w:val="none" w:sz="0" w:space="0" w:color="auto"/>
        <w:bottom w:val="none" w:sz="0" w:space="0" w:color="auto"/>
        <w:right w:val="none" w:sz="0" w:space="0" w:color="auto"/>
      </w:divBdr>
    </w:div>
    <w:div w:id="1744987796">
      <w:bodyDiv w:val="1"/>
      <w:marLeft w:val="0"/>
      <w:marRight w:val="0"/>
      <w:marTop w:val="0"/>
      <w:marBottom w:val="0"/>
      <w:divBdr>
        <w:top w:val="none" w:sz="0" w:space="0" w:color="auto"/>
        <w:left w:val="none" w:sz="0" w:space="0" w:color="auto"/>
        <w:bottom w:val="none" w:sz="0" w:space="0" w:color="auto"/>
        <w:right w:val="none" w:sz="0" w:space="0" w:color="auto"/>
      </w:divBdr>
    </w:div>
    <w:div w:id="1744990730">
      <w:bodyDiv w:val="1"/>
      <w:marLeft w:val="0"/>
      <w:marRight w:val="0"/>
      <w:marTop w:val="0"/>
      <w:marBottom w:val="0"/>
      <w:divBdr>
        <w:top w:val="none" w:sz="0" w:space="0" w:color="auto"/>
        <w:left w:val="none" w:sz="0" w:space="0" w:color="auto"/>
        <w:bottom w:val="none" w:sz="0" w:space="0" w:color="auto"/>
        <w:right w:val="none" w:sz="0" w:space="0" w:color="auto"/>
      </w:divBdr>
    </w:div>
    <w:div w:id="1745029622">
      <w:bodyDiv w:val="1"/>
      <w:marLeft w:val="0"/>
      <w:marRight w:val="0"/>
      <w:marTop w:val="0"/>
      <w:marBottom w:val="0"/>
      <w:divBdr>
        <w:top w:val="none" w:sz="0" w:space="0" w:color="auto"/>
        <w:left w:val="none" w:sz="0" w:space="0" w:color="auto"/>
        <w:bottom w:val="none" w:sz="0" w:space="0" w:color="auto"/>
        <w:right w:val="none" w:sz="0" w:space="0" w:color="auto"/>
      </w:divBdr>
    </w:div>
    <w:div w:id="1745103980">
      <w:bodyDiv w:val="1"/>
      <w:marLeft w:val="0"/>
      <w:marRight w:val="0"/>
      <w:marTop w:val="0"/>
      <w:marBottom w:val="0"/>
      <w:divBdr>
        <w:top w:val="none" w:sz="0" w:space="0" w:color="auto"/>
        <w:left w:val="none" w:sz="0" w:space="0" w:color="auto"/>
        <w:bottom w:val="none" w:sz="0" w:space="0" w:color="auto"/>
        <w:right w:val="none" w:sz="0" w:space="0" w:color="auto"/>
      </w:divBdr>
    </w:div>
    <w:div w:id="1745252950">
      <w:bodyDiv w:val="1"/>
      <w:marLeft w:val="0"/>
      <w:marRight w:val="0"/>
      <w:marTop w:val="0"/>
      <w:marBottom w:val="0"/>
      <w:divBdr>
        <w:top w:val="none" w:sz="0" w:space="0" w:color="auto"/>
        <w:left w:val="none" w:sz="0" w:space="0" w:color="auto"/>
        <w:bottom w:val="none" w:sz="0" w:space="0" w:color="auto"/>
        <w:right w:val="none" w:sz="0" w:space="0" w:color="auto"/>
      </w:divBdr>
    </w:div>
    <w:div w:id="1745293411">
      <w:bodyDiv w:val="1"/>
      <w:marLeft w:val="0"/>
      <w:marRight w:val="0"/>
      <w:marTop w:val="0"/>
      <w:marBottom w:val="0"/>
      <w:divBdr>
        <w:top w:val="none" w:sz="0" w:space="0" w:color="auto"/>
        <w:left w:val="none" w:sz="0" w:space="0" w:color="auto"/>
        <w:bottom w:val="none" w:sz="0" w:space="0" w:color="auto"/>
        <w:right w:val="none" w:sz="0" w:space="0" w:color="auto"/>
      </w:divBdr>
    </w:div>
    <w:div w:id="1745293901">
      <w:bodyDiv w:val="1"/>
      <w:marLeft w:val="0"/>
      <w:marRight w:val="0"/>
      <w:marTop w:val="0"/>
      <w:marBottom w:val="0"/>
      <w:divBdr>
        <w:top w:val="none" w:sz="0" w:space="0" w:color="auto"/>
        <w:left w:val="none" w:sz="0" w:space="0" w:color="auto"/>
        <w:bottom w:val="none" w:sz="0" w:space="0" w:color="auto"/>
        <w:right w:val="none" w:sz="0" w:space="0" w:color="auto"/>
      </w:divBdr>
    </w:div>
    <w:div w:id="1745297740">
      <w:bodyDiv w:val="1"/>
      <w:marLeft w:val="0"/>
      <w:marRight w:val="0"/>
      <w:marTop w:val="0"/>
      <w:marBottom w:val="0"/>
      <w:divBdr>
        <w:top w:val="none" w:sz="0" w:space="0" w:color="auto"/>
        <w:left w:val="none" w:sz="0" w:space="0" w:color="auto"/>
        <w:bottom w:val="none" w:sz="0" w:space="0" w:color="auto"/>
        <w:right w:val="none" w:sz="0" w:space="0" w:color="auto"/>
      </w:divBdr>
    </w:div>
    <w:div w:id="1745491609">
      <w:bodyDiv w:val="1"/>
      <w:marLeft w:val="0"/>
      <w:marRight w:val="0"/>
      <w:marTop w:val="0"/>
      <w:marBottom w:val="0"/>
      <w:divBdr>
        <w:top w:val="none" w:sz="0" w:space="0" w:color="auto"/>
        <w:left w:val="none" w:sz="0" w:space="0" w:color="auto"/>
        <w:bottom w:val="none" w:sz="0" w:space="0" w:color="auto"/>
        <w:right w:val="none" w:sz="0" w:space="0" w:color="auto"/>
      </w:divBdr>
    </w:div>
    <w:div w:id="1745493454">
      <w:bodyDiv w:val="1"/>
      <w:marLeft w:val="0"/>
      <w:marRight w:val="0"/>
      <w:marTop w:val="0"/>
      <w:marBottom w:val="0"/>
      <w:divBdr>
        <w:top w:val="none" w:sz="0" w:space="0" w:color="auto"/>
        <w:left w:val="none" w:sz="0" w:space="0" w:color="auto"/>
        <w:bottom w:val="none" w:sz="0" w:space="0" w:color="auto"/>
        <w:right w:val="none" w:sz="0" w:space="0" w:color="auto"/>
      </w:divBdr>
    </w:div>
    <w:div w:id="1745564599">
      <w:bodyDiv w:val="1"/>
      <w:marLeft w:val="0"/>
      <w:marRight w:val="0"/>
      <w:marTop w:val="0"/>
      <w:marBottom w:val="0"/>
      <w:divBdr>
        <w:top w:val="none" w:sz="0" w:space="0" w:color="auto"/>
        <w:left w:val="none" w:sz="0" w:space="0" w:color="auto"/>
        <w:bottom w:val="none" w:sz="0" w:space="0" w:color="auto"/>
        <w:right w:val="none" w:sz="0" w:space="0" w:color="auto"/>
      </w:divBdr>
    </w:div>
    <w:div w:id="1745637742">
      <w:bodyDiv w:val="1"/>
      <w:marLeft w:val="0"/>
      <w:marRight w:val="0"/>
      <w:marTop w:val="0"/>
      <w:marBottom w:val="0"/>
      <w:divBdr>
        <w:top w:val="none" w:sz="0" w:space="0" w:color="auto"/>
        <w:left w:val="none" w:sz="0" w:space="0" w:color="auto"/>
        <w:bottom w:val="none" w:sz="0" w:space="0" w:color="auto"/>
        <w:right w:val="none" w:sz="0" w:space="0" w:color="auto"/>
      </w:divBdr>
    </w:div>
    <w:div w:id="1745756687">
      <w:bodyDiv w:val="1"/>
      <w:marLeft w:val="0"/>
      <w:marRight w:val="0"/>
      <w:marTop w:val="0"/>
      <w:marBottom w:val="0"/>
      <w:divBdr>
        <w:top w:val="none" w:sz="0" w:space="0" w:color="auto"/>
        <w:left w:val="none" w:sz="0" w:space="0" w:color="auto"/>
        <w:bottom w:val="none" w:sz="0" w:space="0" w:color="auto"/>
        <w:right w:val="none" w:sz="0" w:space="0" w:color="auto"/>
      </w:divBdr>
    </w:div>
    <w:div w:id="1745838268">
      <w:bodyDiv w:val="1"/>
      <w:marLeft w:val="0"/>
      <w:marRight w:val="0"/>
      <w:marTop w:val="0"/>
      <w:marBottom w:val="0"/>
      <w:divBdr>
        <w:top w:val="none" w:sz="0" w:space="0" w:color="auto"/>
        <w:left w:val="none" w:sz="0" w:space="0" w:color="auto"/>
        <w:bottom w:val="none" w:sz="0" w:space="0" w:color="auto"/>
        <w:right w:val="none" w:sz="0" w:space="0" w:color="auto"/>
      </w:divBdr>
    </w:div>
    <w:div w:id="1745950780">
      <w:bodyDiv w:val="1"/>
      <w:marLeft w:val="0"/>
      <w:marRight w:val="0"/>
      <w:marTop w:val="0"/>
      <w:marBottom w:val="0"/>
      <w:divBdr>
        <w:top w:val="none" w:sz="0" w:space="0" w:color="auto"/>
        <w:left w:val="none" w:sz="0" w:space="0" w:color="auto"/>
        <w:bottom w:val="none" w:sz="0" w:space="0" w:color="auto"/>
        <w:right w:val="none" w:sz="0" w:space="0" w:color="auto"/>
      </w:divBdr>
    </w:div>
    <w:div w:id="1746025470">
      <w:bodyDiv w:val="1"/>
      <w:marLeft w:val="0"/>
      <w:marRight w:val="0"/>
      <w:marTop w:val="0"/>
      <w:marBottom w:val="0"/>
      <w:divBdr>
        <w:top w:val="none" w:sz="0" w:space="0" w:color="auto"/>
        <w:left w:val="none" w:sz="0" w:space="0" w:color="auto"/>
        <w:bottom w:val="none" w:sz="0" w:space="0" w:color="auto"/>
        <w:right w:val="none" w:sz="0" w:space="0" w:color="auto"/>
      </w:divBdr>
    </w:div>
    <w:div w:id="1746025814">
      <w:bodyDiv w:val="1"/>
      <w:marLeft w:val="0"/>
      <w:marRight w:val="0"/>
      <w:marTop w:val="0"/>
      <w:marBottom w:val="0"/>
      <w:divBdr>
        <w:top w:val="none" w:sz="0" w:space="0" w:color="auto"/>
        <w:left w:val="none" w:sz="0" w:space="0" w:color="auto"/>
        <w:bottom w:val="none" w:sz="0" w:space="0" w:color="auto"/>
        <w:right w:val="none" w:sz="0" w:space="0" w:color="auto"/>
      </w:divBdr>
    </w:div>
    <w:div w:id="1746105235">
      <w:bodyDiv w:val="1"/>
      <w:marLeft w:val="0"/>
      <w:marRight w:val="0"/>
      <w:marTop w:val="0"/>
      <w:marBottom w:val="0"/>
      <w:divBdr>
        <w:top w:val="none" w:sz="0" w:space="0" w:color="auto"/>
        <w:left w:val="none" w:sz="0" w:space="0" w:color="auto"/>
        <w:bottom w:val="none" w:sz="0" w:space="0" w:color="auto"/>
        <w:right w:val="none" w:sz="0" w:space="0" w:color="auto"/>
      </w:divBdr>
    </w:div>
    <w:div w:id="1746222235">
      <w:bodyDiv w:val="1"/>
      <w:marLeft w:val="0"/>
      <w:marRight w:val="0"/>
      <w:marTop w:val="0"/>
      <w:marBottom w:val="0"/>
      <w:divBdr>
        <w:top w:val="none" w:sz="0" w:space="0" w:color="auto"/>
        <w:left w:val="none" w:sz="0" w:space="0" w:color="auto"/>
        <w:bottom w:val="none" w:sz="0" w:space="0" w:color="auto"/>
        <w:right w:val="none" w:sz="0" w:space="0" w:color="auto"/>
      </w:divBdr>
    </w:div>
    <w:div w:id="1746493511">
      <w:bodyDiv w:val="1"/>
      <w:marLeft w:val="0"/>
      <w:marRight w:val="0"/>
      <w:marTop w:val="0"/>
      <w:marBottom w:val="0"/>
      <w:divBdr>
        <w:top w:val="none" w:sz="0" w:space="0" w:color="auto"/>
        <w:left w:val="none" w:sz="0" w:space="0" w:color="auto"/>
        <w:bottom w:val="none" w:sz="0" w:space="0" w:color="auto"/>
        <w:right w:val="none" w:sz="0" w:space="0" w:color="auto"/>
      </w:divBdr>
    </w:div>
    <w:div w:id="1746562935">
      <w:bodyDiv w:val="1"/>
      <w:marLeft w:val="0"/>
      <w:marRight w:val="0"/>
      <w:marTop w:val="0"/>
      <w:marBottom w:val="0"/>
      <w:divBdr>
        <w:top w:val="none" w:sz="0" w:space="0" w:color="auto"/>
        <w:left w:val="none" w:sz="0" w:space="0" w:color="auto"/>
        <w:bottom w:val="none" w:sz="0" w:space="0" w:color="auto"/>
        <w:right w:val="none" w:sz="0" w:space="0" w:color="auto"/>
      </w:divBdr>
    </w:div>
    <w:div w:id="1746566571">
      <w:bodyDiv w:val="1"/>
      <w:marLeft w:val="0"/>
      <w:marRight w:val="0"/>
      <w:marTop w:val="0"/>
      <w:marBottom w:val="0"/>
      <w:divBdr>
        <w:top w:val="none" w:sz="0" w:space="0" w:color="auto"/>
        <w:left w:val="none" w:sz="0" w:space="0" w:color="auto"/>
        <w:bottom w:val="none" w:sz="0" w:space="0" w:color="auto"/>
        <w:right w:val="none" w:sz="0" w:space="0" w:color="auto"/>
      </w:divBdr>
    </w:div>
    <w:div w:id="1746606096">
      <w:bodyDiv w:val="1"/>
      <w:marLeft w:val="0"/>
      <w:marRight w:val="0"/>
      <w:marTop w:val="0"/>
      <w:marBottom w:val="0"/>
      <w:divBdr>
        <w:top w:val="none" w:sz="0" w:space="0" w:color="auto"/>
        <w:left w:val="none" w:sz="0" w:space="0" w:color="auto"/>
        <w:bottom w:val="none" w:sz="0" w:space="0" w:color="auto"/>
        <w:right w:val="none" w:sz="0" w:space="0" w:color="auto"/>
      </w:divBdr>
    </w:div>
    <w:div w:id="1746953884">
      <w:bodyDiv w:val="1"/>
      <w:marLeft w:val="0"/>
      <w:marRight w:val="0"/>
      <w:marTop w:val="0"/>
      <w:marBottom w:val="0"/>
      <w:divBdr>
        <w:top w:val="none" w:sz="0" w:space="0" w:color="auto"/>
        <w:left w:val="none" w:sz="0" w:space="0" w:color="auto"/>
        <w:bottom w:val="none" w:sz="0" w:space="0" w:color="auto"/>
        <w:right w:val="none" w:sz="0" w:space="0" w:color="auto"/>
      </w:divBdr>
    </w:div>
    <w:div w:id="1746954568">
      <w:bodyDiv w:val="1"/>
      <w:marLeft w:val="0"/>
      <w:marRight w:val="0"/>
      <w:marTop w:val="0"/>
      <w:marBottom w:val="0"/>
      <w:divBdr>
        <w:top w:val="none" w:sz="0" w:space="0" w:color="auto"/>
        <w:left w:val="none" w:sz="0" w:space="0" w:color="auto"/>
        <w:bottom w:val="none" w:sz="0" w:space="0" w:color="auto"/>
        <w:right w:val="none" w:sz="0" w:space="0" w:color="auto"/>
      </w:divBdr>
    </w:div>
    <w:div w:id="1746956128">
      <w:bodyDiv w:val="1"/>
      <w:marLeft w:val="0"/>
      <w:marRight w:val="0"/>
      <w:marTop w:val="0"/>
      <w:marBottom w:val="0"/>
      <w:divBdr>
        <w:top w:val="none" w:sz="0" w:space="0" w:color="auto"/>
        <w:left w:val="none" w:sz="0" w:space="0" w:color="auto"/>
        <w:bottom w:val="none" w:sz="0" w:space="0" w:color="auto"/>
        <w:right w:val="none" w:sz="0" w:space="0" w:color="auto"/>
      </w:divBdr>
    </w:div>
    <w:div w:id="1746995672">
      <w:bodyDiv w:val="1"/>
      <w:marLeft w:val="0"/>
      <w:marRight w:val="0"/>
      <w:marTop w:val="0"/>
      <w:marBottom w:val="0"/>
      <w:divBdr>
        <w:top w:val="none" w:sz="0" w:space="0" w:color="auto"/>
        <w:left w:val="none" w:sz="0" w:space="0" w:color="auto"/>
        <w:bottom w:val="none" w:sz="0" w:space="0" w:color="auto"/>
        <w:right w:val="none" w:sz="0" w:space="0" w:color="auto"/>
      </w:divBdr>
    </w:div>
    <w:div w:id="1747067807">
      <w:bodyDiv w:val="1"/>
      <w:marLeft w:val="0"/>
      <w:marRight w:val="0"/>
      <w:marTop w:val="0"/>
      <w:marBottom w:val="0"/>
      <w:divBdr>
        <w:top w:val="none" w:sz="0" w:space="0" w:color="auto"/>
        <w:left w:val="none" w:sz="0" w:space="0" w:color="auto"/>
        <w:bottom w:val="none" w:sz="0" w:space="0" w:color="auto"/>
        <w:right w:val="none" w:sz="0" w:space="0" w:color="auto"/>
      </w:divBdr>
    </w:div>
    <w:div w:id="1747067815">
      <w:bodyDiv w:val="1"/>
      <w:marLeft w:val="0"/>
      <w:marRight w:val="0"/>
      <w:marTop w:val="0"/>
      <w:marBottom w:val="0"/>
      <w:divBdr>
        <w:top w:val="none" w:sz="0" w:space="0" w:color="auto"/>
        <w:left w:val="none" w:sz="0" w:space="0" w:color="auto"/>
        <w:bottom w:val="none" w:sz="0" w:space="0" w:color="auto"/>
        <w:right w:val="none" w:sz="0" w:space="0" w:color="auto"/>
      </w:divBdr>
    </w:div>
    <w:div w:id="1747268228">
      <w:bodyDiv w:val="1"/>
      <w:marLeft w:val="0"/>
      <w:marRight w:val="0"/>
      <w:marTop w:val="0"/>
      <w:marBottom w:val="0"/>
      <w:divBdr>
        <w:top w:val="none" w:sz="0" w:space="0" w:color="auto"/>
        <w:left w:val="none" w:sz="0" w:space="0" w:color="auto"/>
        <w:bottom w:val="none" w:sz="0" w:space="0" w:color="auto"/>
        <w:right w:val="none" w:sz="0" w:space="0" w:color="auto"/>
      </w:divBdr>
    </w:div>
    <w:div w:id="1747341342">
      <w:bodyDiv w:val="1"/>
      <w:marLeft w:val="0"/>
      <w:marRight w:val="0"/>
      <w:marTop w:val="0"/>
      <w:marBottom w:val="0"/>
      <w:divBdr>
        <w:top w:val="none" w:sz="0" w:space="0" w:color="auto"/>
        <w:left w:val="none" w:sz="0" w:space="0" w:color="auto"/>
        <w:bottom w:val="none" w:sz="0" w:space="0" w:color="auto"/>
        <w:right w:val="none" w:sz="0" w:space="0" w:color="auto"/>
      </w:divBdr>
    </w:div>
    <w:div w:id="1747410600">
      <w:bodyDiv w:val="1"/>
      <w:marLeft w:val="0"/>
      <w:marRight w:val="0"/>
      <w:marTop w:val="0"/>
      <w:marBottom w:val="0"/>
      <w:divBdr>
        <w:top w:val="none" w:sz="0" w:space="0" w:color="auto"/>
        <w:left w:val="none" w:sz="0" w:space="0" w:color="auto"/>
        <w:bottom w:val="none" w:sz="0" w:space="0" w:color="auto"/>
        <w:right w:val="none" w:sz="0" w:space="0" w:color="auto"/>
      </w:divBdr>
    </w:div>
    <w:div w:id="1747410689">
      <w:bodyDiv w:val="1"/>
      <w:marLeft w:val="0"/>
      <w:marRight w:val="0"/>
      <w:marTop w:val="0"/>
      <w:marBottom w:val="0"/>
      <w:divBdr>
        <w:top w:val="none" w:sz="0" w:space="0" w:color="auto"/>
        <w:left w:val="none" w:sz="0" w:space="0" w:color="auto"/>
        <w:bottom w:val="none" w:sz="0" w:space="0" w:color="auto"/>
        <w:right w:val="none" w:sz="0" w:space="0" w:color="auto"/>
      </w:divBdr>
    </w:div>
    <w:div w:id="1747416484">
      <w:bodyDiv w:val="1"/>
      <w:marLeft w:val="0"/>
      <w:marRight w:val="0"/>
      <w:marTop w:val="0"/>
      <w:marBottom w:val="0"/>
      <w:divBdr>
        <w:top w:val="none" w:sz="0" w:space="0" w:color="auto"/>
        <w:left w:val="none" w:sz="0" w:space="0" w:color="auto"/>
        <w:bottom w:val="none" w:sz="0" w:space="0" w:color="auto"/>
        <w:right w:val="none" w:sz="0" w:space="0" w:color="auto"/>
      </w:divBdr>
    </w:div>
    <w:div w:id="1747459439">
      <w:bodyDiv w:val="1"/>
      <w:marLeft w:val="0"/>
      <w:marRight w:val="0"/>
      <w:marTop w:val="0"/>
      <w:marBottom w:val="0"/>
      <w:divBdr>
        <w:top w:val="none" w:sz="0" w:space="0" w:color="auto"/>
        <w:left w:val="none" w:sz="0" w:space="0" w:color="auto"/>
        <w:bottom w:val="none" w:sz="0" w:space="0" w:color="auto"/>
        <w:right w:val="none" w:sz="0" w:space="0" w:color="auto"/>
      </w:divBdr>
    </w:div>
    <w:div w:id="1747603482">
      <w:bodyDiv w:val="1"/>
      <w:marLeft w:val="0"/>
      <w:marRight w:val="0"/>
      <w:marTop w:val="0"/>
      <w:marBottom w:val="0"/>
      <w:divBdr>
        <w:top w:val="none" w:sz="0" w:space="0" w:color="auto"/>
        <w:left w:val="none" w:sz="0" w:space="0" w:color="auto"/>
        <w:bottom w:val="none" w:sz="0" w:space="0" w:color="auto"/>
        <w:right w:val="none" w:sz="0" w:space="0" w:color="auto"/>
      </w:divBdr>
    </w:div>
    <w:div w:id="1747653769">
      <w:bodyDiv w:val="1"/>
      <w:marLeft w:val="0"/>
      <w:marRight w:val="0"/>
      <w:marTop w:val="0"/>
      <w:marBottom w:val="0"/>
      <w:divBdr>
        <w:top w:val="none" w:sz="0" w:space="0" w:color="auto"/>
        <w:left w:val="none" w:sz="0" w:space="0" w:color="auto"/>
        <w:bottom w:val="none" w:sz="0" w:space="0" w:color="auto"/>
        <w:right w:val="none" w:sz="0" w:space="0" w:color="auto"/>
      </w:divBdr>
    </w:div>
    <w:div w:id="1747728582">
      <w:bodyDiv w:val="1"/>
      <w:marLeft w:val="0"/>
      <w:marRight w:val="0"/>
      <w:marTop w:val="0"/>
      <w:marBottom w:val="0"/>
      <w:divBdr>
        <w:top w:val="none" w:sz="0" w:space="0" w:color="auto"/>
        <w:left w:val="none" w:sz="0" w:space="0" w:color="auto"/>
        <w:bottom w:val="none" w:sz="0" w:space="0" w:color="auto"/>
        <w:right w:val="none" w:sz="0" w:space="0" w:color="auto"/>
      </w:divBdr>
    </w:div>
    <w:div w:id="1747796828">
      <w:bodyDiv w:val="1"/>
      <w:marLeft w:val="0"/>
      <w:marRight w:val="0"/>
      <w:marTop w:val="0"/>
      <w:marBottom w:val="0"/>
      <w:divBdr>
        <w:top w:val="none" w:sz="0" w:space="0" w:color="auto"/>
        <w:left w:val="none" w:sz="0" w:space="0" w:color="auto"/>
        <w:bottom w:val="none" w:sz="0" w:space="0" w:color="auto"/>
        <w:right w:val="none" w:sz="0" w:space="0" w:color="auto"/>
      </w:divBdr>
    </w:div>
    <w:div w:id="1747876611">
      <w:bodyDiv w:val="1"/>
      <w:marLeft w:val="0"/>
      <w:marRight w:val="0"/>
      <w:marTop w:val="0"/>
      <w:marBottom w:val="0"/>
      <w:divBdr>
        <w:top w:val="none" w:sz="0" w:space="0" w:color="auto"/>
        <w:left w:val="none" w:sz="0" w:space="0" w:color="auto"/>
        <w:bottom w:val="none" w:sz="0" w:space="0" w:color="auto"/>
        <w:right w:val="none" w:sz="0" w:space="0" w:color="auto"/>
      </w:divBdr>
    </w:div>
    <w:div w:id="1748108490">
      <w:bodyDiv w:val="1"/>
      <w:marLeft w:val="0"/>
      <w:marRight w:val="0"/>
      <w:marTop w:val="0"/>
      <w:marBottom w:val="0"/>
      <w:divBdr>
        <w:top w:val="none" w:sz="0" w:space="0" w:color="auto"/>
        <w:left w:val="none" w:sz="0" w:space="0" w:color="auto"/>
        <w:bottom w:val="none" w:sz="0" w:space="0" w:color="auto"/>
        <w:right w:val="none" w:sz="0" w:space="0" w:color="auto"/>
      </w:divBdr>
    </w:div>
    <w:div w:id="1748114355">
      <w:bodyDiv w:val="1"/>
      <w:marLeft w:val="0"/>
      <w:marRight w:val="0"/>
      <w:marTop w:val="0"/>
      <w:marBottom w:val="0"/>
      <w:divBdr>
        <w:top w:val="none" w:sz="0" w:space="0" w:color="auto"/>
        <w:left w:val="none" w:sz="0" w:space="0" w:color="auto"/>
        <w:bottom w:val="none" w:sz="0" w:space="0" w:color="auto"/>
        <w:right w:val="none" w:sz="0" w:space="0" w:color="auto"/>
      </w:divBdr>
    </w:div>
    <w:div w:id="1748258114">
      <w:bodyDiv w:val="1"/>
      <w:marLeft w:val="0"/>
      <w:marRight w:val="0"/>
      <w:marTop w:val="0"/>
      <w:marBottom w:val="0"/>
      <w:divBdr>
        <w:top w:val="none" w:sz="0" w:space="0" w:color="auto"/>
        <w:left w:val="none" w:sz="0" w:space="0" w:color="auto"/>
        <w:bottom w:val="none" w:sz="0" w:space="0" w:color="auto"/>
        <w:right w:val="none" w:sz="0" w:space="0" w:color="auto"/>
      </w:divBdr>
    </w:div>
    <w:div w:id="1748266354">
      <w:bodyDiv w:val="1"/>
      <w:marLeft w:val="0"/>
      <w:marRight w:val="0"/>
      <w:marTop w:val="0"/>
      <w:marBottom w:val="0"/>
      <w:divBdr>
        <w:top w:val="none" w:sz="0" w:space="0" w:color="auto"/>
        <w:left w:val="none" w:sz="0" w:space="0" w:color="auto"/>
        <w:bottom w:val="none" w:sz="0" w:space="0" w:color="auto"/>
        <w:right w:val="none" w:sz="0" w:space="0" w:color="auto"/>
      </w:divBdr>
    </w:div>
    <w:div w:id="1748309331">
      <w:bodyDiv w:val="1"/>
      <w:marLeft w:val="0"/>
      <w:marRight w:val="0"/>
      <w:marTop w:val="0"/>
      <w:marBottom w:val="0"/>
      <w:divBdr>
        <w:top w:val="none" w:sz="0" w:space="0" w:color="auto"/>
        <w:left w:val="none" w:sz="0" w:space="0" w:color="auto"/>
        <w:bottom w:val="none" w:sz="0" w:space="0" w:color="auto"/>
        <w:right w:val="none" w:sz="0" w:space="0" w:color="auto"/>
      </w:divBdr>
    </w:div>
    <w:div w:id="1748334223">
      <w:bodyDiv w:val="1"/>
      <w:marLeft w:val="0"/>
      <w:marRight w:val="0"/>
      <w:marTop w:val="0"/>
      <w:marBottom w:val="0"/>
      <w:divBdr>
        <w:top w:val="none" w:sz="0" w:space="0" w:color="auto"/>
        <w:left w:val="none" w:sz="0" w:space="0" w:color="auto"/>
        <w:bottom w:val="none" w:sz="0" w:space="0" w:color="auto"/>
        <w:right w:val="none" w:sz="0" w:space="0" w:color="auto"/>
      </w:divBdr>
    </w:div>
    <w:div w:id="1748451928">
      <w:bodyDiv w:val="1"/>
      <w:marLeft w:val="0"/>
      <w:marRight w:val="0"/>
      <w:marTop w:val="0"/>
      <w:marBottom w:val="0"/>
      <w:divBdr>
        <w:top w:val="none" w:sz="0" w:space="0" w:color="auto"/>
        <w:left w:val="none" w:sz="0" w:space="0" w:color="auto"/>
        <w:bottom w:val="none" w:sz="0" w:space="0" w:color="auto"/>
        <w:right w:val="none" w:sz="0" w:space="0" w:color="auto"/>
      </w:divBdr>
    </w:div>
    <w:div w:id="1748763196">
      <w:bodyDiv w:val="1"/>
      <w:marLeft w:val="0"/>
      <w:marRight w:val="0"/>
      <w:marTop w:val="0"/>
      <w:marBottom w:val="0"/>
      <w:divBdr>
        <w:top w:val="none" w:sz="0" w:space="0" w:color="auto"/>
        <w:left w:val="none" w:sz="0" w:space="0" w:color="auto"/>
        <w:bottom w:val="none" w:sz="0" w:space="0" w:color="auto"/>
        <w:right w:val="none" w:sz="0" w:space="0" w:color="auto"/>
      </w:divBdr>
    </w:div>
    <w:div w:id="1748764992">
      <w:bodyDiv w:val="1"/>
      <w:marLeft w:val="0"/>
      <w:marRight w:val="0"/>
      <w:marTop w:val="0"/>
      <w:marBottom w:val="0"/>
      <w:divBdr>
        <w:top w:val="none" w:sz="0" w:space="0" w:color="auto"/>
        <w:left w:val="none" w:sz="0" w:space="0" w:color="auto"/>
        <w:bottom w:val="none" w:sz="0" w:space="0" w:color="auto"/>
        <w:right w:val="none" w:sz="0" w:space="0" w:color="auto"/>
      </w:divBdr>
    </w:div>
    <w:div w:id="1748922073">
      <w:bodyDiv w:val="1"/>
      <w:marLeft w:val="0"/>
      <w:marRight w:val="0"/>
      <w:marTop w:val="0"/>
      <w:marBottom w:val="0"/>
      <w:divBdr>
        <w:top w:val="none" w:sz="0" w:space="0" w:color="auto"/>
        <w:left w:val="none" w:sz="0" w:space="0" w:color="auto"/>
        <w:bottom w:val="none" w:sz="0" w:space="0" w:color="auto"/>
        <w:right w:val="none" w:sz="0" w:space="0" w:color="auto"/>
      </w:divBdr>
    </w:div>
    <w:div w:id="1749035353">
      <w:bodyDiv w:val="1"/>
      <w:marLeft w:val="0"/>
      <w:marRight w:val="0"/>
      <w:marTop w:val="0"/>
      <w:marBottom w:val="0"/>
      <w:divBdr>
        <w:top w:val="none" w:sz="0" w:space="0" w:color="auto"/>
        <w:left w:val="none" w:sz="0" w:space="0" w:color="auto"/>
        <w:bottom w:val="none" w:sz="0" w:space="0" w:color="auto"/>
        <w:right w:val="none" w:sz="0" w:space="0" w:color="auto"/>
      </w:divBdr>
    </w:div>
    <w:div w:id="1749234291">
      <w:bodyDiv w:val="1"/>
      <w:marLeft w:val="0"/>
      <w:marRight w:val="0"/>
      <w:marTop w:val="0"/>
      <w:marBottom w:val="0"/>
      <w:divBdr>
        <w:top w:val="none" w:sz="0" w:space="0" w:color="auto"/>
        <w:left w:val="none" w:sz="0" w:space="0" w:color="auto"/>
        <w:bottom w:val="none" w:sz="0" w:space="0" w:color="auto"/>
        <w:right w:val="none" w:sz="0" w:space="0" w:color="auto"/>
      </w:divBdr>
    </w:div>
    <w:div w:id="1749376057">
      <w:bodyDiv w:val="1"/>
      <w:marLeft w:val="0"/>
      <w:marRight w:val="0"/>
      <w:marTop w:val="0"/>
      <w:marBottom w:val="0"/>
      <w:divBdr>
        <w:top w:val="none" w:sz="0" w:space="0" w:color="auto"/>
        <w:left w:val="none" w:sz="0" w:space="0" w:color="auto"/>
        <w:bottom w:val="none" w:sz="0" w:space="0" w:color="auto"/>
        <w:right w:val="none" w:sz="0" w:space="0" w:color="auto"/>
      </w:divBdr>
    </w:div>
    <w:div w:id="1749383460">
      <w:bodyDiv w:val="1"/>
      <w:marLeft w:val="0"/>
      <w:marRight w:val="0"/>
      <w:marTop w:val="0"/>
      <w:marBottom w:val="0"/>
      <w:divBdr>
        <w:top w:val="none" w:sz="0" w:space="0" w:color="auto"/>
        <w:left w:val="none" w:sz="0" w:space="0" w:color="auto"/>
        <w:bottom w:val="none" w:sz="0" w:space="0" w:color="auto"/>
        <w:right w:val="none" w:sz="0" w:space="0" w:color="auto"/>
      </w:divBdr>
    </w:div>
    <w:div w:id="1749496311">
      <w:bodyDiv w:val="1"/>
      <w:marLeft w:val="0"/>
      <w:marRight w:val="0"/>
      <w:marTop w:val="0"/>
      <w:marBottom w:val="0"/>
      <w:divBdr>
        <w:top w:val="none" w:sz="0" w:space="0" w:color="auto"/>
        <w:left w:val="none" w:sz="0" w:space="0" w:color="auto"/>
        <w:bottom w:val="none" w:sz="0" w:space="0" w:color="auto"/>
        <w:right w:val="none" w:sz="0" w:space="0" w:color="auto"/>
      </w:divBdr>
    </w:div>
    <w:div w:id="1749574263">
      <w:bodyDiv w:val="1"/>
      <w:marLeft w:val="0"/>
      <w:marRight w:val="0"/>
      <w:marTop w:val="0"/>
      <w:marBottom w:val="0"/>
      <w:divBdr>
        <w:top w:val="none" w:sz="0" w:space="0" w:color="auto"/>
        <w:left w:val="none" w:sz="0" w:space="0" w:color="auto"/>
        <w:bottom w:val="none" w:sz="0" w:space="0" w:color="auto"/>
        <w:right w:val="none" w:sz="0" w:space="0" w:color="auto"/>
      </w:divBdr>
    </w:div>
    <w:div w:id="1749618371">
      <w:bodyDiv w:val="1"/>
      <w:marLeft w:val="0"/>
      <w:marRight w:val="0"/>
      <w:marTop w:val="0"/>
      <w:marBottom w:val="0"/>
      <w:divBdr>
        <w:top w:val="none" w:sz="0" w:space="0" w:color="auto"/>
        <w:left w:val="none" w:sz="0" w:space="0" w:color="auto"/>
        <w:bottom w:val="none" w:sz="0" w:space="0" w:color="auto"/>
        <w:right w:val="none" w:sz="0" w:space="0" w:color="auto"/>
      </w:divBdr>
    </w:div>
    <w:div w:id="1749618656">
      <w:bodyDiv w:val="1"/>
      <w:marLeft w:val="0"/>
      <w:marRight w:val="0"/>
      <w:marTop w:val="0"/>
      <w:marBottom w:val="0"/>
      <w:divBdr>
        <w:top w:val="none" w:sz="0" w:space="0" w:color="auto"/>
        <w:left w:val="none" w:sz="0" w:space="0" w:color="auto"/>
        <w:bottom w:val="none" w:sz="0" w:space="0" w:color="auto"/>
        <w:right w:val="none" w:sz="0" w:space="0" w:color="auto"/>
      </w:divBdr>
    </w:div>
    <w:div w:id="1749694632">
      <w:bodyDiv w:val="1"/>
      <w:marLeft w:val="0"/>
      <w:marRight w:val="0"/>
      <w:marTop w:val="0"/>
      <w:marBottom w:val="0"/>
      <w:divBdr>
        <w:top w:val="none" w:sz="0" w:space="0" w:color="auto"/>
        <w:left w:val="none" w:sz="0" w:space="0" w:color="auto"/>
        <w:bottom w:val="none" w:sz="0" w:space="0" w:color="auto"/>
        <w:right w:val="none" w:sz="0" w:space="0" w:color="auto"/>
      </w:divBdr>
    </w:div>
    <w:div w:id="1749762282">
      <w:bodyDiv w:val="1"/>
      <w:marLeft w:val="0"/>
      <w:marRight w:val="0"/>
      <w:marTop w:val="0"/>
      <w:marBottom w:val="0"/>
      <w:divBdr>
        <w:top w:val="none" w:sz="0" w:space="0" w:color="auto"/>
        <w:left w:val="none" w:sz="0" w:space="0" w:color="auto"/>
        <w:bottom w:val="none" w:sz="0" w:space="0" w:color="auto"/>
        <w:right w:val="none" w:sz="0" w:space="0" w:color="auto"/>
      </w:divBdr>
    </w:div>
    <w:div w:id="1749842233">
      <w:bodyDiv w:val="1"/>
      <w:marLeft w:val="0"/>
      <w:marRight w:val="0"/>
      <w:marTop w:val="0"/>
      <w:marBottom w:val="0"/>
      <w:divBdr>
        <w:top w:val="none" w:sz="0" w:space="0" w:color="auto"/>
        <w:left w:val="none" w:sz="0" w:space="0" w:color="auto"/>
        <w:bottom w:val="none" w:sz="0" w:space="0" w:color="auto"/>
        <w:right w:val="none" w:sz="0" w:space="0" w:color="auto"/>
      </w:divBdr>
    </w:div>
    <w:div w:id="1749958501">
      <w:bodyDiv w:val="1"/>
      <w:marLeft w:val="0"/>
      <w:marRight w:val="0"/>
      <w:marTop w:val="0"/>
      <w:marBottom w:val="0"/>
      <w:divBdr>
        <w:top w:val="none" w:sz="0" w:space="0" w:color="auto"/>
        <w:left w:val="none" w:sz="0" w:space="0" w:color="auto"/>
        <w:bottom w:val="none" w:sz="0" w:space="0" w:color="auto"/>
        <w:right w:val="none" w:sz="0" w:space="0" w:color="auto"/>
      </w:divBdr>
    </w:div>
    <w:div w:id="1750077140">
      <w:bodyDiv w:val="1"/>
      <w:marLeft w:val="0"/>
      <w:marRight w:val="0"/>
      <w:marTop w:val="0"/>
      <w:marBottom w:val="0"/>
      <w:divBdr>
        <w:top w:val="none" w:sz="0" w:space="0" w:color="auto"/>
        <w:left w:val="none" w:sz="0" w:space="0" w:color="auto"/>
        <w:bottom w:val="none" w:sz="0" w:space="0" w:color="auto"/>
        <w:right w:val="none" w:sz="0" w:space="0" w:color="auto"/>
      </w:divBdr>
    </w:div>
    <w:div w:id="1750077916">
      <w:bodyDiv w:val="1"/>
      <w:marLeft w:val="0"/>
      <w:marRight w:val="0"/>
      <w:marTop w:val="0"/>
      <w:marBottom w:val="0"/>
      <w:divBdr>
        <w:top w:val="none" w:sz="0" w:space="0" w:color="auto"/>
        <w:left w:val="none" w:sz="0" w:space="0" w:color="auto"/>
        <w:bottom w:val="none" w:sz="0" w:space="0" w:color="auto"/>
        <w:right w:val="none" w:sz="0" w:space="0" w:color="auto"/>
      </w:divBdr>
    </w:div>
    <w:div w:id="1750274871">
      <w:bodyDiv w:val="1"/>
      <w:marLeft w:val="0"/>
      <w:marRight w:val="0"/>
      <w:marTop w:val="0"/>
      <w:marBottom w:val="0"/>
      <w:divBdr>
        <w:top w:val="none" w:sz="0" w:space="0" w:color="auto"/>
        <w:left w:val="none" w:sz="0" w:space="0" w:color="auto"/>
        <w:bottom w:val="none" w:sz="0" w:space="0" w:color="auto"/>
        <w:right w:val="none" w:sz="0" w:space="0" w:color="auto"/>
      </w:divBdr>
    </w:div>
    <w:div w:id="1750350218">
      <w:bodyDiv w:val="1"/>
      <w:marLeft w:val="0"/>
      <w:marRight w:val="0"/>
      <w:marTop w:val="0"/>
      <w:marBottom w:val="0"/>
      <w:divBdr>
        <w:top w:val="none" w:sz="0" w:space="0" w:color="auto"/>
        <w:left w:val="none" w:sz="0" w:space="0" w:color="auto"/>
        <w:bottom w:val="none" w:sz="0" w:space="0" w:color="auto"/>
        <w:right w:val="none" w:sz="0" w:space="0" w:color="auto"/>
      </w:divBdr>
    </w:div>
    <w:div w:id="1750419733">
      <w:bodyDiv w:val="1"/>
      <w:marLeft w:val="0"/>
      <w:marRight w:val="0"/>
      <w:marTop w:val="0"/>
      <w:marBottom w:val="0"/>
      <w:divBdr>
        <w:top w:val="none" w:sz="0" w:space="0" w:color="auto"/>
        <w:left w:val="none" w:sz="0" w:space="0" w:color="auto"/>
        <w:bottom w:val="none" w:sz="0" w:space="0" w:color="auto"/>
        <w:right w:val="none" w:sz="0" w:space="0" w:color="auto"/>
      </w:divBdr>
    </w:div>
    <w:div w:id="1750420704">
      <w:bodyDiv w:val="1"/>
      <w:marLeft w:val="0"/>
      <w:marRight w:val="0"/>
      <w:marTop w:val="0"/>
      <w:marBottom w:val="0"/>
      <w:divBdr>
        <w:top w:val="none" w:sz="0" w:space="0" w:color="auto"/>
        <w:left w:val="none" w:sz="0" w:space="0" w:color="auto"/>
        <w:bottom w:val="none" w:sz="0" w:space="0" w:color="auto"/>
        <w:right w:val="none" w:sz="0" w:space="0" w:color="auto"/>
      </w:divBdr>
    </w:div>
    <w:div w:id="1750497977">
      <w:bodyDiv w:val="1"/>
      <w:marLeft w:val="0"/>
      <w:marRight w:val="0"/>
      <w:marTop w:val="0"/>
      <w:marBottom w:val="0"/>
      <w:divBdr>
        <w:top w:val="none" w:sz="0" w:space="0" w:color="auto"/>
        <w:left w:val="none" w:sz="0" w:space="0" w:color="auto"/>
        <w:bottom w:val="none" w:sz="0" w:space="0" w:color="auto"/>
        <w:right w:val="none" w:sz="0" w:space="0" w:color="auto"/>
      </w:divBdr>
    </w:div>
    <w:div w:id="1750620089">
      <w:bodyDiv w:val="1"/>
      <w:marLeft w:val="0"/>
      <w:marRight w:val="0"/>
      <w:marTop w:val="0"/>
      <w:marBottom w:val="0"/>
      <w:divBdr>
        <w:top w:val="none" w:sz="0" w:space="0" w:color="auto"/>
        <w:left w:val="none" w:sz="0" w:space="0" w:color="auto"/>
        <w:bottom w:val="none" w:sz="0" w:space="0" w:color="auto"/>
        <w:right w:val="none" w:sz="0" w:space="0" w:color="auto"/>
      </w:divBdr>
    </w:div>
    <w:div w:id="1750730364">
      <w:bodyDiv w:val="1"/>
      <w:marLeft w:val="0"/>
      <w:marRight w:val="0"/>
      <w:marTop w:val="0"/>
      <w:marBottom w:val="0"/>
      <w:divBdr>
        <w:top w:val="none" w:sz="0" w:space="0" w:color="auto"/>
        <w:left w:val="none" w:sz="0" w:space="0" w:color="auto"/>
        <w:bottom w:val="none" w:sz="0" w:space="0" w:color="auto"/>
        <w:right w:val="none" w:sz="0" w:space="0" w:color="auto"/>
      </w:divBdr>
    </w:div>
    <w:div w:id="1750731051">
      <w:bodyDiv w:val="1"/>
      <w:marLeft w:val="0"/>
      <w:marRight w:val="0"/>
      <w:marTop w:val="0"/>
      <w:marBottom w:val="0"/>
      <w:divBdr>
        <w:top w:val="none" w:sz="0" w:space="0" w:color="auto"/>
        <w:left w:val="none" w:sz="0" w:space="0" w:color="auto"/>
        <w:bottom w:val="none" w:sz="0" w:space="0" w:color="auto"/>
        <w:right w:val="none" w:sz="0" w:space="0" w:color="auto"/>
      </w:divBdr>
    </w:div>
    <w:div w:id="1750997325">
      <w:bodyDiv w:val="1"/>
      <w:marLeft w:val="0"/>
      <w:marRight w:val="0"/>
      <w:marTop w:val="0"/>
      <w:marBottom w:val="0"/>
      <w:divBdr>
        <w:top w:val="none" w:sz="0" w:space="0" w:color="auto"/>
        <w:left w:val="none" w:sz="0" w:space="0" w:color="auto"/>
        <w:bottom w:val="none" w:sz="0" w:space="0" w:color="auto"/>
        <w:right w:val="none" w:sz="0" w:space="0" w:color="auto"/>
      </w:divBdr>
    </w:div>
    <w:div w:id="1750999576">
      <w:bodyDiv w:val="1"/>
      <w:marLeft w:val="0"/>
      <w:marRight w:val="0"/>
      <w:marTop w:val="0"/>
      <w:marBottom w:val="0"/>
      <w:divBdr>
        <w:top w:val="none" w:sz="0" w:space="0" w:color="auto"/>
        <w:left w:val="none" w:sz="0" w:space="0" w:color="auto"/>
        <w:bottom w:val="none" w:sz="0" w:space="0" w:color="auto"/>
        <w:right w:val="none" w:sz="0" w:space="0" w:color="auto"/>
      </w:divBdr>
    </w:div>
    <w:div w:id="1751122418">
      <w:bodyDiv w:val="1"/>
      <w:marLeft w:val="0"/>
      <w:marRight w:val="0"/>
      <w:marTop w:val="0"/>
      <w:marBottom w:val="0"/>
      <w:divBdr>
        <w:top w:val="none" w:sz="0" w:space="0" w:color="auto"/>
        <w:left w:val="none" w:sz="0" w:space="0" w:color="auto"/>
        <w:bottom w:val="none" w:sz="0" w:space="0" w:color="auto"/>
        <w:right w:val="none" w:sz="0" w:space="0" w:color="auto"/>
      </w:divBdr>
    </w:div>
    <w:div w:id="1751275250">
      <w:bodyDiv w:val="1"/>
      <w:marLeft w:val="0"/>
      <w:marRight w:val="0"/>
      <w:marTop w:val="0"/>
      <w:marBottom w:val="0"/>
      <w:divBdr>
        <w:top w:val="none" w:sz="0" w:space="0" w:color="auto"/>
        <w:left w:val="none" w:sz="0" w:space="0" w:color="auto"/>
        <w:bottom w:val="none" w:sz="0" w:space="0" w:color="auto"/>
        <w:right w:val="none" w:sz="0" w:space="0" w:color="auto"/>
      </w:divBdr>
    </w:div>
    <w:div w:id="1751539790">
      <w:bodyDiv w:val="1"/>
      <w:marLeft w:val="0"/>
      <w:marRight w:val="0"/>
      <w:marTop w:val="0"/>
      <w:marBottom w:val="0"/>
      <w:divBdr>
        <w:top w:val="none" w:sz="0" w:space="0" w:color="auto"/>
        <w:left w:val="none" w:sz="0" w:space="0" w:color="auto"/>
        <w:bottom w:val="none" w:sz="0" w:space="0" w:color="auto"/>
        <w:right w:val="none" w:sz="0" w:space="0" w:color="auto"/>
      </w:divBdr>
    </w:div>
    <w:div w:id="1751732910">
      <w:bodyDiv w:val="1"/>
      <w:marLeft w:val="0"/>
      <w:marRight w:val="0"/>
      <w:marTop w:val="0"/>
      <w:marBottom w:val="0"/>
      <w:divBdr>
        <w:top w:val="none" w:sz="0" w:space="0" w:color="auto"/>
        <w:left w:val="none" w:sz="0" w:space="0" w:color="auto"/>
        <w:bottom w:val="none" w:sz="0" w:space="0" w:color="auto"/>
        <w:right w:val="none" w:sz="0" w:space="0" w:color="auto"/>
      </w:divBdr>
    </w:div>
    <w:div w:id="1751853147">
      <w:bodyDiv w:val="1"/>
      <w:marLeft w:val="0"/>
      <w:marRight w:val="0"/>
      <w:marTop w:val="0"/>
      <w:marBottom w:val="0"/>
      <w:divBdr>
        <w:top w:val="none" w:sz="0" w:space="0" w:color="auto"/>
        <w:left w:val="none" w:sz="0" w:space="0" w:color="auto"/>
        <w:bottom w:val="none" w:sz="0" w:space="0" w:color="auto"/>
        <w:right w:val="none" w:sz="0" w:space="0" w:color="auto"/>
      </w:divBdr>
    </w:div>
    <w:div w:id="1751924394">
      <w:bodyDiv w:val="1"/>
      <w:marLeft w:val="0"/>
      <w:marRight w:val="0"/>
      <w:marTop w:val="0"/>
      <w:marBottom w:val="0"/>
      <w:divBdr>
        <w:top w:val="none" w:sz="0" w:space="0" w:color="auto"/>
        <w:left w:val="none" w:sz="0" w:space="0" w:color="auto"/>
        <w:bottom w:val="none" w:sz="0" w:space="0" w:color="auto"/>
        <w:right w:val="none" w:sz="0" w:space="0" w:color="auto"/>
      </w:divBdr>
    </w:div>
    <w:div w:id="1752042310">
      <w:bodyDiv w:val="1"/>
      <w:marLeft w:val="0"/>
      <w:marRight w:val="0"/>
      <w:marTop w:val="0"/>
      <w:marBottom w:val="0"/>
      <w:divBdr>
        <w:top w:val="none" w:sz="0" w:space="0" w:color="auto"/>
        <w:left w:val="none" w:sz="0" w:space="0" w:color="auto"/>
        <w:bottom w:val="none" w:sz="0" w:space="0" w:color="auto"/>
        <w:right w:val="none" w:sz="0" w:space="0" w:color="auto"/>
      </w:divBdr>
    </w:div>
    <w:div w:id="1752042866">
      <w:bodyDiv w:val="1"/>
      <w:marLeft w:val="0"/>
      <w:marRight w:val="0"/>
      <w:marTop w:val="0"/>
      <w:marBottom w:val="0"/>
      <w:divBdr>
        <w:top w:val="none" w:sz="0" w:space="0" w:color="auto"/>
        <w:left w:val="none" w:sz="0" w:space="0" w:color="auto"/>
        <w:bottom w:val="none" w:sz="0" w:space="0" w:color="auto"/>
        <w:right w:val="none" w:sz="0" w:space="0" w:color="auto"/>
      </w:divBdr>
    </w:div>
    <w:div w:id="1752236318">
      <w:bodyDiv w:val="1"/>
      <w:marLeft w:val="0"/>
      <w:marRight w:val="0"/>
      <w:marTop w:val="0"/>
      <w:marBottom w:val="0"/>
      <w:divBdr>
        <w:top w:val="none" w:sz="0" w:space="0" w:color="auto"/>
        <w:left w:val="none" w:sz="0" w:space="0" w:color="auto"/>
        <w:bottom w:val="none" w:sz="0" w:space="0" w:color="auto"/>
        <w:right w:val="none" w:sz="0" w:space="0" w:color="auto"/>
      </w:divBdr>
    </w:div>
    <w:div w:id="1752237608">
      <w:bodyDiv w:val="1"/>
      <w:marLeft w:val="0"/>
      <w:marRight w:val="0"/>
      <w:marTop w:val="0"/>
      <w:marBottom w:val="0"/>
      <w:divBdr>
        <w:top w:val="none" w:sz="0" w:space="0" w:color="auto"/>
        <w:left w:val="none" w:sz="0" w:space="0" w:color="auto"/>
        <w:bottom w:val="none" w:sz="0" w:space="0" w:color="auto"/>
        <w:right w:val="none" w:sz="0" w:space="0" w:color="auto"/>
      </w:divBdr>
    </w:div>
    <w:div w:id="1752238378">
      <w:bodyDiv w:val="1"/>
      <w:marLeft w:val="0"/>
      <w:marRight w:val="0"/>
      <w:marTop w:val="0"/>
      <w:marBottom w:val="0"/>
      <w:divBdr>
        <w:top w:val="none" w:sz="0" w:space="0" w:color="auto"/>
        <w:left w:val="none" w:sz="0" w:space="0" w:color="auto"/>
        <w:bottom w:val="none" w:sz="0" w:space="0" w:color="auto"/>
        <w:right w:val="none" w:sz="0" w:space="0" w:color="auto"/>
      </w:divBdr>
    </w:div>
    <w:div w:id="1752384703">
      <w:bodyDiv w:val="1"/>
      <w:marLeft w:val="0"/>
      <w:marRight w:val="0"/>
      <w:marTop w:val="0"/>
      <w:marBottom w:val="0"/>
      <w:divBdr>
        <w:top w:val="none" w:sz="0" w:space="0" w:color="auto"/>
        <w:left w:val="none" w:sz="0" w:space="0" w:color="auto"/>
        <w:bottom w:val="none" w:sz="0" w:space="0" w:color="auto"/>
        <w:right w:val="none" w:sz="0" w:space="0" w:color="auto"/>
      </w:divBdr>
    </w:div>
    <w:div w:id="1752385219">
      <w:bodyDiv w:val="1"/>
      <w:marLeft w:val="0"/>
      <w:marRight w:val="0"/>
      <w:marTop w:val="0"/>
      <w:marBottom w:val="0"/>
      <w:divBdr>
        <w:top w:val="none" w:sz="0" w:space="0" w:color="auto"/>
        <w:left w:val="none" w:sz="0" w:space="0" w:color="auto"/>
        <w:bottom w:val="none" w:sz="0" w:space="0" w:color="auto"/>
        <w:right w:val="none" w:sz="0" w:space="0" w:color="auto"/>
      </w:divBdr>
    </w:div>
    <w:div w:id="1752965824">
      <w:bodyDiv w:val="1"/>
      <w:marLeft w:val="0"/>
      <w:marRight w:val="0"/>
      <w:marTop w:val="0"/>
      <w:marBottom w:val="0"/>
      <w:divBdr>
        <w:top w:val="none" w:sz="0" w:space="0" w:color="auto"/>
        <w:left w:val="none" w:sz="0" w:space="0" w:color="auto"/>
        <w:bottom w:val="none" w:sz="0" w:space="0" w:color="auto"/>
        <w:right w:val="none" w:sz="0" w:space="0" w:color="auto"/>
      </w:divBdr>
    </w:div>
    <w:div w:id="1753117996">
      <w:bodyDiv w:val="1"/>
      <w:marLeft w:val="0"/>
      <w:marRight w:val="0"/>
      <w:marTop w:val="0"/>
      <w:marBottom w:val="0"/>
      <w:divBdr>
        <w:top w:val="none" w:sz="0" w:space="0" w:color="auto"/>
        <w:left w:val="none" w:sz="0" w:space="0" w:color="auto"/>
        <w:bottom w:val="none" w:sz="0" w:space="0" w:color="auto"/>
        <w:right w:val="none" w:sz="0" w:space="0" w:color="auto"/>
      </w:divBdr>
    </w:div>
    <w:div w:id="1753234113">
      <w:bodyDiv w:val="1"/>
      <w:marLeft w:val="0"/>
      <w:marRight w:val="0"/>
      <w:marTop w:val="0"/>
      <w:marBottom w:val="0"/>
      <w:divBdr>
        <w:top w:val="none" w:sz="0" w:space="0" w:color="auto"/>
        <w:left w:val="none" w:sz="0" w:space="0" w:color="auto"/>
        <w:bottom w:val="none" w:sz="0" w:space="0" w:color="auto"/>
        <w:right w:val="none" w:sz="0" w:space="0" w:color="auto"/>
      </w:divBdr>
    </w:div>
    <w:div w:id="1753356289">
      <w:bodyDiv w:val="1"/>
      <w:marLeft w:val="0"/>
      <w:marRight w:val="0"/>
      <w:marTop w:val="0"/>
      <w:marBottom w:val="0"/>
      <w:divBdr>
        <w:top w:val="none" w:sz="0" w:space="0" w:color="auto"/>
        <w:left w:val="none" w:sz="0" w:space="0" w:color="auto"/>
        <w:bottom w:val="none" w:sz="0" w:space="0" w:color="auto"/>
        <w:right w:val="none" w:sz="0" w:space="0" w:color="auto"/>
      </w:divBdr>
    </w:div>
    <w:div w:id="1753432142">
      <w:bodyDiv w:val="1"/>
      <w:marLeft w:val="0"/>
      <w:marRight w:val="0"/>
      <w:marTop w:val="0"/>
      <w:marBottom w:val="0"/>
      <w:divBdr>
        <w:top w:val="none" w:sz="0" w:space="0" w:color="auto"/>
        <w:left w:val="none" w:sz="0" w:space="0" w:color="auto"/>
        <w:bottom w:val="none" w:sz="0" w:space="0" w:color="auto"/>
        <w:right w:val="none" w:sz="0" w:space="0" w:color="auto"/>
      </w:divBdr>
    </w:div>
    <w:div w:id="1753432735">
      <w:bodyDiv w:val="1"/>
      <w:marLeft w:val="0"/>
      <w:marRight w:val="0"/>
      <w:marTop w:val="0"/>
      <w:marBottom w:val="0"/>
      <w:divBdr>
        <w:top w:val="none" w:sz="0" w:space="0" w:color="auto"/>
        <w:left w:val="none" w:sz="0" w:space="0" w:color="auto"/>
        <w:bottom w:val="none" w:sz="0" w:space="0" w:color="auto"/>
        <w:right w:val="none" w:sz="0" w:space="0" w:color="auto"/>
      </w:divBdr>
    </w:div>
    <w:div w:id="1753552060">
      <w:bodyDiv w:val="1"/>
      <w:marLeft w:val="0"/>
      <w:marRight w:val="0"/>
      <w:marTop w:val="0"/>
      <w:marBottom w:val="0"/>
      <w:divBdr>
        <w:top w:val="none" w:sz="0" w:space="0" w:color="auto"/>
        <w:left w:val="none" w:sz="0" w:space="0" w:color="auto"/>
        <w:bottom w:val="none" w:sz="0" w:space="0" w:color="auto"/>
        <w:right w:val="none" w:sz="0" w:space="0" w:color="auto"/>
      </w:divBdr>
    </w:div>
    <w:div w:id="1753576035">
      <w:bodyDiv w:val="1"/>
      <w:marLeft w:val="0"/>
      <w:marRight w:val="0"/>
      <w:marTop w:val="0"/>
      <w:marBottom w:val="0"/>
      <w:divBdr>
        <w:top w:val="none" w:sz="0" w:space="0" w:color="auto"/>
        <w:left w:val="none" w:sz="0" w:space="0" w:color="auto"/>
        <w:bottom w:val="none" w:sz="0" w:space="0" w:color="auto"/>
        <w:right w:val="none" w:sz="0" w:space="0" w:color="auto"/>
      </w:divBdr>
    </w:div>
    <w:div w:id="1753702932">
      <w:bodyDiv w:val="1"/>
      <w:marLeft w:val="0"/>
      <w:marRight w:val="0"/>
      <w:marTop w:val="0"/>
      <w:marBottom w:val="0"/>
      <w:divBdr>
        <w:top w:val="none" w:sz="0" w:space="0" w:color="auto"/>
        <w:left w:val="none" w:sz="0" w:space="0" w:color="auto"/>
        <w:bottom w:val="none" w:sz="0" w:space="0" w:color="auto"/>
        <w:right w:val="none" w:sz="0" w:space="0" w:color="auto"/>
      </w:divBdr>
    </w:div>
    <w:div w:id="1753773516">
      <w:bodyDiv w:val="1"/>
      <w:marLeft w:val="0"/>
      <w:marRight w:val="0"/>
      <w:marTop w:val="0"/>
      <w:marBottom w:val="0"/>
      <w:divBdr>
        <w:top w:val="none" w:sz="0" w:space="0" w:color="auto"/>
        <w:left w:val="none" w:sz="0" w:space="0" w:color="auto"/>
        <w:bottom w:val="none" w:sz="0" w:space="0" w:color="auto"/>
        <w:right w:val="none" w:sz="0" w:space="0" w:color="auto"/>
      </w:divBdr>
    </w:div>
    <w:div w:id="1753816022">
      <w:bodyDiv w:val="1"/>
      <w:marLeft w:val="0"/>
      <w:marRight w:val="0"/>
      <w:marTop w:val="0"/>
      <w:marBottom w:val="0"/>
      <w:divBdr>
        <w:top w:val="none" w:sz="0" w:space="0" w:color="auto"/>
        <w:left w:val="none" w:sz="0" w:space="0" w:color="auto"/>
        <w:bottom w:val="none" w:sz="0" w:space="0" w:color="auto"/>
        <w:right w:val="none" w:sz="0" w:space="0" w:color="auto"/>
      </w:divBdr>
    </w:div>
    <w:div w:id="1753962902">
      <w:bodyDiv w:val="1"/>
      <w:marLeft w:val="0"/>
      <w:marRight w:val="0"/>
      <w:marTop w:val="0"/>
      <w:marBottom w:val="0"/>
      <w:divBdr>
        <w:top w:val="none" w:sz="0" w:space="0" w:color="auto"/>
        <w:left w:val="none" w:sz="0" w:space="0" w:color="auto"/>
        <w:bottom w:val="none" w:sz="0" w:space="0" w:color="auto"/>
        <w:right w:val="none" w:sz="0" w:space="0" w:color="auto"/>
      </w:divBdr>
    </w:div>
    <w:div w:id="1753966609">
      <w:bodyDiv w:val="1"/>
      <w:marLeft w:val="0"/>
      <w:marRight w:val="0"/>
      <w:marTop w:val="0"/>
      <w:marBottom w:val="0"/>
      <w:divBdr>
        <w:top w:val="none" w:sz="0" w:space="0" w:color="auto"/>
        <w:left w:val="none" w:sz="0" w:space="0" w:color="auto"/>
        <w:bottom w:val="none" w:sz="0" w:space="0" w:color="auto"/>
        <w:right w:val="none" w:sz="0" w:space="0" w:color="auto"/>
      </w:divBdr>
    </w:div>
    <w:div w:id="1753970837">
      <w:bodyDiv w:val="1"/>
      <w:marLeft w:val="0"/>
      <w:marRight w:val="0"/>
      <w:marTop w:val="0"/>
      <w:marBottom w:val="0"/>
      <w:divBdr>
        <w:top w:val="none" w:sz="0" w:space="0" w:color="auto"/>
        <w:left w:val="none" w:sz="0" w:space="0" w:color="auto"/>
        <w:bottom w:val="none" w:sz="0" w:space="0" w:color="auto"/>
        <w:right w:val="none" w:sz="0" w:space="0" w:color="auto"/>
      </w:divBdr>
    </w:div>
    <w:div w:id="1754085359">
      <w:bodyDiv w:val="1"/>
      <w:marLeft w:val="0"/>
      <w:marRight w:val="0"/>
      <w:marTop w:val="0"/>
      <w:marBottom w:val="0"/>
      <w:divBdr>
        <w:top w:val="none" w:sz="0" w:space="0" w:color="auto"/>
        <w:left w:val="none" w:sz="0" w:space="0" w:color="auto"/>
        <w:bottom w:val="none" w:sz="0" w:space="0" w:color="auto"/>
        <w:right w:val="none" w:sz="0" w:space="0" w:color="auto"/>
      </w:divBdr>
    </w:div>
    <w:div w:id="1754159185">
      <w:bodyDiv w:val="1"/>
      <w:marLeft w:val="0"/>
      <w:marRight w:val="0"/>
      <w:marTop w:val="0"/>
      <w:marBottom w:val="0"/>
      <w:divBdr>
        <w:top w:val="none" w:sz="0" w:space="0" w:color="auto"/>
        <w:left w:val="none" w:sz="0" w:space="0" w:color="auto"/>
        <w:bottom w:val="none" w:sz="0" w:space="0" w:color="auto"/>
        <w:right w:val="none" w:sz="0" w:space="0" w:color="auto"/>
      </w:divBdr>
    </w:div>
    <w:div w:id="1754550866">
      <w:bodyDiv w:val="1"/>
      <w:marLeft w:val="0"/>
      <w:marRight w:val="0"/>
      <w:marTop w:val="0"/>
      <w:marBottom w:val="0"/>
      <w:divBdr>
        <w:top w:val="none" w:sz="0" w:space="0" w:color="auto"/>
        <w:left w:val="none" w:sz="0" w:space="0" w:color="auto"/>
        <w:bottom w:val="none" w:sz="0" w:space="0" w:color="auto"/>
        <w:right w:val="none" w:sz="0" w:space="0" w:color="auto"/>
      </w:divBdr>
    </w:div>
    <w:div w:id="1754666114">
      <w:bodyDiv w:val="1"/>
      <w:marLeft w:val="0"/>
      <w:marRight w:val="0"/>
      <w:marTop w:val="0"/>
      <w:marBottom w:val="0"/>
      <w:divBdr>
        <w:top w:val="none" w:sz="0" w:space="0" w:color="auto"/>
        <w:left w:val="none" w:sz="0" w:space="0" w:color="auto"/>
        <w:bottom w:val="none" w:sz="0" w:space="0" w:color="auto"/>
        <w:right w:val="none" w:sz="0" w:space="0" w:color="auto"/>
      </w:divBdr>
    </w:div>
    <w:div w:id="1754668997">
      <w:bodyDiv w:val="1"/>
      <w:marLeft w:val="0"/>
      <w:marRight w:val="0"/>
      <w:marTop w:val="0"/>
      <w:marBottom w:val="0"/>
      <w:divBdr>
        <w:top w:val="none" w:sz="0" w:space="0" w:color="auto"/>
        <w:left w:val="none" w:sz="0" w:space="0" w:color="auto"/>
        <w:bottom w:val="none" w:sz="0" w:space="0" w:color="auto"/>
        <w:right w:val="none" w:sz="0" w:space="0" w:color="auto"/>
      </w:divBdr>
    </w:div>
    <w:div w:id="1754735551">
      <w:bodyDiv w:val="1"/>
      <w:marLeft w:val="0"/>
      <w:marRight w:val="0"/>
      <w:marTop w:val="0"/>
      <w:marBottom w:val="0"/>
      <w:divBdr>
        <w:top w:val="none" w:sz="0" w:space="0" w:color="auto"/>
        <w:left w:val="none" w:sz="0" w:space="0" w:color="auto"/>
        <w:bottom w:val="none" w:sz="0" w:space="0" w:color="auto"/>
        <w:right w:val="none" w:sz="0" w:space="0" w:color="auto"/>
      </w:divBdr>
    </w:div>
    <w:div w:id="1754859517">
      <w:bodyDiv w:val="1"/>
      <w:marLeft w:val="0"/>
      <w:marRight w:val="0"/>
      <w:marTop w:val="0"/>
      <w:marBottom w:val="0"/>
      <w:divBdr>
        <w:top w:val="none" w:sz="0" w:space="0" w:color="auto"/>
        <w:left w:val="none" w:sz="0" w:space="0" w:color="auto"/>
        <w:bottom w:val="none" w:sz="0" w:space="0" w:color="auto"/>
        <w:right w:val="none" w:sz="0" w:space="0" w:color="auto"/>
      </w:divBdr>
    </w:div>
    <w:div w:id="1755005203">
      <w:bodyDiv w:val="1"/>
      <w:marLeft w:val="0"/>
      <w:marRight w:val="0"/>
      <w:marTop w:val="0"/>
      <w:marBottom w:val="0"/>
      <w:divBdr>
        <w:top w:val="none" w:sz="0" w:space="0" w:color="auto"/>
        <w:left w:val="none" w:sz="0" w:space="0" w:color="auto"/>
        <w:bottom w:val="none" w:sz="0" w:space="0" w:color="auto"/>
        <w:right w:val="none" w:sz="0" w:space="0" w:color="auto"/>
      </w:divBdr>
    </w:div>
    <w:div w:id="1755005401">
      <w:bodyDiv w:val="1"/>
      <w:marLeft w:val="0"/>
      <w:marRight w:val="0"/>
      <w:marTop w:val="0"/>
      <w:marBottom w:val="0"/>
      <w:divBdr>
        <w:top w:val="none" w:sz="0" w:space="0" w:color="auto"/>
        <w:left w:val="none" w:sz="0" w:space="0" w:color="auto"/>
        <w:bottom w:val="none" w:sz="0" w:space="0" w:color="auto"/>
        <w:right w:val="none" w:sz="0" w:space="0" w:color="auto"/>
      </w:divBdr>
    </w:div>
    <w:div w:id="1755013663">
      <w:bodyDiv w:val="1"/>
      <w:marLeft w:val="0"/>
      <w:marRight w:val="0"/>
      <w:marTop w:val="0"/>
      <w:marBottom w:val="0"/>
      <w:divBdr>
        <w:top w:val="none" w:sz="0" w:space="0" w:color="auto"/>
        <w:left w:val="none" w:sz="0" w:space="0" w:color="auto"/>
        <w:bottom w:val="none" w:sz="0" w:space="0" w:color="auto"/>
        <w:right w:val="none" w:sz="0" w:space="0" w:color="auto"/>
      </w:divBdr>
    </w:div>
    <w:div w:id="1755124804">
      <w:bodyDiv w:val="1"/>
      <w:marLeft w:val="0"/>
      <w:marRight w:val="0"/>
      <w:marTop w:val="0"/>
      <w:marBottom w:val="0"/>
      <w:divBdr>
        <w:top w:val="none" w:sz="0" w:space="0" w:color="auto"/>
        <w:left w:val="none" w:sz="0" w:space="0" w:color="auto"/>
        <w:bottom w:val="none" w:sz="0" w:space="0" w:color="auto"/>
        <w:right w:val="none" w:sz="0" w:space="0" w:color="auto"/>
      </w:divBdr>
    </w:div>
    <w:div w:id="1755276420">
      <w:bodyDiv w:val="1"/>
      <w:marLeft w:val="0"/>
      <w:marRight w:val="0"/>
      <w:marTop w:val="0"/>
      <w:marBottom w:val="0"/>
      <w:divBdr>
        <w:top w:val="none" w:sz="0" w:space="0" w:color="auto"/>
        <w:left w:val="none" w:sz="0" w:space="0" w:color="auto"/>
        <w:bottom w:val="none" w:sz="0" w:space="0" w:color="auto"/>
        <w:right w:val="none" w:sz="0" w:space="0" w:color="auto"/>
      </w:divBdr>
    </w:div>
    <w:div w:id="1755282377">
      <w:bodyDiv w:val="1"/>
      <w:marLeft w:val="0"/>
      <w:marRight w:val="0"/>
      <w:marTop w:val="0"/>
      <w:marBottom w:val="0"/>
      <w:divBdr>
        <w:top w:val="none" w:sz="0" w:space="0" w:color="auto"/>
        <w:left w:val="none" w:sz="0" w:space="0" w:color="auto"/>
        <w:bottom w:val="none" w:sz="0" w:space="0" w:color="auto"/>
        <w:right w:val="none" w:sz="0" w:space="0" w:color="auto"/>
      </w:divBdr>
    </w:div>
    <w:div w:id="1755466529">
      <w:bodyDiv w:val="1"/>
      <w:marLeft w:val="0"/>
      <w:marRight w:val="0"/>
      <w:marTop w:val="0"/>
      <w:marBottom w:val="0"/>
      <w:divBdr>
        <w:top w:val="none" w:sz="0" w:space="0" w:color="auto"/>
        <w:left w:val="none" w:sz="0" w:space="0" w:color="auto"/>
        <w:bottom w:val="none" w:sz="0" w:space="0" w:color="auto"/>
        <w:right w:val="none" w:sz="0" w:space="0" w:color="auto"/>
      </w:divBdr>
    </w:div>
    <w:div w:id="1755467798">
      <w:bodyDiv w:val="1"/>
      <w:marLeft w:val="0"/>
      <w:marRight w:val="0"/>
      <w:marTop w:val="0"/>
      <w:marBottom w:val="0"/>
      <w:divBdr>
        <w:top w:val="none" w:sz="0" w:space="0" w:color="auto"/>
        <w:left w:val="none" w:sz="0" w:space="0" w:color="auto"/>
        <w:bottom w:val="none" w:sz="0" w:space="0" w:color="auto"/>
        <w:right w:val="none" w:sz="0" w:space="0" w:color="auto"/>
      </w:divBdr>
    </w:div>
    <w:div w:id="1755470012">
      <w:bodyDiv w:val="1"/>
      <w:marLeft w:val="0"/>
      <w:marRight w:val="0"/>
      <w:marTop w:val="0"/>
      <w:marBottom w:val="0"/>
      <w:divBdr>
        <w:top w:val="none" w:sz="0" w:space="0" w:color="auto"/>
        <w:left w:val="none" w:sz="0" w:space="0" w:color="auto"/>
        <w:bottom w:val="none" w:sz="0" w:space="0" w:color="auto"/>
        <w:right w:val="none" w:sz="0" w:space="0" w:color="auto"/>
      </w:divBdr>
    </w:div>
    <w:div w:id="1755739892">
      <w:bodyDiv w:val="1"/>
      <w:marLeft w:val="0"/>
      <w:marRight w:val="0"/>
      <w:marTop w:val="0"/>
      <w:marBottom w:val="0"/>
      <w:divBdr>
        <w:top w:val="none" w:sz="0" w:space="0" w:color="auto"/>
        <w:left w:val="none" w:sz="0" w:space="0" w:color="auto"/>
        <w:bottom w:val="none" w:sz="0" w:space="0" w:color="auto"/>
        <w:right w:val="none" w:sz="0" w:space="0" w:color="auto"/>
      </w:divBdr>
    </w:div>
    <w:div w:id="1755777558">
      <w:bodyDiv w:val="1"/>
      <w:marLeft w:val="0"/>
      <w:marRight w:val="0"/>
      <w:marTop w:val="0"/>
      <w:marBottom w:val="0"/>
      <w:divBdr>
        <w:top w:val="none" w:sz="0" w:space="0" w:color="auto"/>
        <w:left w:val="none" w:sz="0" w:space="0" w:color="auto"/>
        <w:bottom w:val="none" w:sz="0" w:space="0" w:color="auto"/>
        <w:right w:val="none" w:sz="0" w:space="0" w:color="auto"/>
      </w:divBdr>
    </w:div>
    <w:div w:id="1755783484">
      <w:bodyDiv w:val="1"/>
      <w:marLeft w:val="0"/>
      <w:marRight w:val="0"/>
      <w:marTop w:val="0"/>
      <w:marBottom w:val="0"/>
      <w:divBdr>
        <w:top w:val="none" w:sz="0" w:space="0" w:color="auto"/>
        <w:left w:val="none" w:sz="0" w:space="0" w:color="auto"/>
        <w:bottom w:val="none" w:sz="0" w:space="0" w:color="auto"/>
        <w:right w:val="none" w:sz="0" w:space="0" w:color="auto"/>
      </w:divBdr>
    </w:div>
    <w:div w:id="1755930045">
      <w:bodyDiv w:val="1"/>
      <w:marLeft w:val="0"/>
      <w:marRight w:val="0"/>
      <w:marTop w:val="0"/>
      <w:marBottom w:val="0"/>
      <w:divBdr>
        <w:top w:val="none" w:sz="0" w:space="0" w:color="auto"/>
        <w:left w:val="none" w:sz="0" w:space="0" w:color="auto"/>
        <w:bottom w:val="none" w:sz="0" w:space="0" w:color="auto"/>
        <w:right w:val="none" w:sz="0" w:space="0" w:color="auto"/>
      </w:divBdr>
    </w:div>
    <w:div w:id="1755974377">
      <w:bodyDiv w:val="1"/>
      <w:marLeft w:val="0"/>
      <w:marRight w:val="0"/>
      <w:marTop w:val="0"/>
      <w:marBottom w:val="0"/>
      <w:divBdr>
        <w:top w:val="none" w:sz="0" w:space="0" w:color="auto"/>
        <w:left w:val="none" w:sz="0" w:space="0" w:color="auto"/>
        <w:bottom w:val="none" w:sz="0" w:space="0" w:color="auto"/>
        <w:right w:val="none" w:sz="0" w:space="0" w:color="auto"/>
      </w:divBdr>
    </w:div>
    <w:div w:id="1755978287">
      <w:bodyDiv w:val="1"/>
      <w:marLeft w:val="0"/>
      <w:marRight w:val="0"/>
      <w:marTop w:val="0"/>
      <w:marBottom w:val="0"/>
      <w:divBdr>
        <w:top w:val="none" w:sz="0" w:space="0" w:color="auto"/>
        <w:left w:val="none" w:sz="0" w:space="0" w:color="auto"/>
        <w:bottom w:val="none" w:sz="0" w:space="0" w:color="auto"/>
        <w:right w:val="none" w:sz="0" w:space="0" w:color="auto"/>
      </w:divBdr>
    </w:div>
    <w:div w:id="1756128586">
      <w:bodyDiv w:val="1"/>
      <w:marLeft w:val="0"/>
      <w:marRight w:val="0"/>
      <w:marTop w:val="0"/>
      <w:marBottom w:val="0"/>
      <w:divBdr>
        <w:top w:val="none" w:sz="0" w:space="0" w:color="auto"/>
        <w:left w:val="none" w:sz="0" w:space="0" w:color="auto"/>
        <w:bottom w:val="none" w:sz="0" w:space="0" w:color="auto"/>
        <w:right w:val="none" w:sz="0" w:space="0" w:color="auto"/>
      </w:divBdr>
    </w:div>
    <w:div w:id="1756197601">
      <w:bodyDiv w:val="1"/>
      <w:marLeft w:val="0"/>
      <w:marRight w:val="0"/>
      <w:marTop w:val="0"/>
      <w:marBottom w:val="0"/>
      <w:divBdr>
        <w:top w:val="none" w:sz="0" w:space="0" w:color="auto"/>
        <w:left w:val="none" w:sz="0" w:space="0" w:color="auto"/>
        <w:bottom w:val="none" w:sz="0" w:space="0" w:color="auto"/>
        <w:right w:val="none" w:sz="0" w:space="0" w:color="auto"/>
      </w:divBdr>
    </w:div>
    <w:div w:id="1756391129">
      <w:bodyDiv w:val="1"/>
      <w:marLeft w:val="0"/>
      <w:marRight w:val="0"/>
      <w:marTop w:val="0"/>
      <w:marBottom w:val="0"/>
      <w:divBdr>
        <w:top w:val="none" w:sz="0" w:space="0" w:color="auto"/>
        <w:left w:val="none" w:sz="0" w:space="0" w:color="auto"/>
        <w:bottom w:val="none" w:sz="0" w:space="0" w:color="auto"/>
        <w:right w:val="none" w:sz="0" w:space="0" w:color="auto"/>
      </w:divBdr>
    </w:div>
    <w:div w:id="1756509924">
      <w:bodyDiv w:val="1"/>
      <w:marLeft w:val="0"/>
      <w:marRight w:val="0"/>
      <w:marTop w:val="0"/>
      <w:marBottom w:val="0"/>
      <w:divBdr>
        <w:top w:val="none" w:sz="0" w:space="0" w:color="auto"/>
        <w:left w:val="none" w:sz="0" w:space="0" w:color="auto"/>
        <w:bottom w:val="none" w:sz="0" w:space="0" w:color="auto"/>
        <w:right w:val="none" w:sz="0" w:space="0" w:color="auto"/>
      </w:divBdr>
    </w:div>
    <w:div w:id="1756514113">
      <w:bodyDiv w:val="1"/>
      <w:marLeft w:val="0"/>
      <w:marRight w:val="0"/>
      <w:marTop w:val="0"/>
      <w:marBottom w:val="0"/>
      <w:divBdr>
        <w:top w:val="none" w:sz="0" w:space="0" w:color="auto"/>
        <w:left w:val="none" w:sz="0" w:space="0" w:color="auto"/>
        <w:bottom w:val="none" w:sz="0" w:space="0" w:color="auto"/>
        <w:right w:val="none" w:sz="0" w:space="0" w:color="auto"/>
      </w:divBdr>
    </w:div>
    <w:div w:id="1756635172">
      <w:bodyDiv w:val="1"/>
      <w:marLeft w:val="0"/>
      <w:marRight w:val="0"/>
      <w:marTop w:val="0"/>
      <w:marBottom w:val="0"/>
      <w:divBdr>
        <w:top w:val="none" w:sz="0" w:space="0" w:color="auto"/>
        <w:left w:val="none" w:sz="0" w:space="0" w:color="auto"/>
        <w:bottom w:val="none" w:sz="0" w:space="0" w:color="auto"/>
        <w:right w:val="none" w:sz="0" w:space="0" w:color="auto"/>
      </w:divBdr>
    </w:div>
    <w:div w:id="1756824381">
      <w:bodyDiv w:val="1"/>
      <w:marLeft w:val="0"/>
      <w:marRight w:val="0"/>
      <w:marTop w:val="0"/>
      <w:marBottom w:val="0"/>
      <w:divBdr>
        <w:top w:val="none" w:sz="0" w:space="0" w:color="auto"/>
        <w:left w:val="none" w:sz="0" w:space="0" w:color="auto"/>
        <w:bottom w:val="none" w:sz="0" w:space="0" w:color="auto"/>
        <w:right w:val="none" w:sz="0" w:space="0" w:color="auto"/>
      </w:divBdr>
    </w:div>
    <w:div w:id="1756826984">
      <w:bodyDiv w:val="1"/>
      <w:marLeft w:val="0"/>
      <w:marRight w:val="0"/>
      <w:marTop w:val="0"/>
      <w:marBottom w:val="0"/>
      <w:divBdr>
        <w:top w:val="none" w:sz="0" w:space="0" w:color="auto"/>
        <w:left w:val="none" w:sz="0" w:space="0" w:color="auto"/>
        <w:bottom w:val="none" w:sz="0" w:space="0" w:color="auto"/>
        <w:right w:val="none" w:sz="0" w:space="0" w:color="auto"/>
      </w:divBdr>
    </w:div>
    <w:div w:id="1756852662">
      <w:bodyDiv w:val="1"/>
      <w:marLeft w:val="0"/>
      <w:marRight w:val="0"/>
      <w:marTop w:val="0"/>
      <w:marBottom w:val="0"/>
      <w:divBdr>
        <w:top w:val="none" w:sz="0" w:space="0" w:color="auto"/>
        <w:left w:val="none" w:sz="0" w:space="0" w:color="auto"/>
        <w:bottom w:val="none" w:sz="0" w:space="0" w:color="auto"/>
        <w:right w:val="none" w:sz="0" w:space="0" w:color="auto"/>
      </w:divBdr>
    </w:div>
    <w:div w:id="1756902347">
      <w:bodyDiv w:val="1"/>
      <w:marLeft w:val="0"/>
      <w:marRight w:val="0"/>
      <w:marTop w:val="0"/>
      <w:marBottom w:val="0"/>
      <w:divBdr>
        <w:top w:val="none" w:sz="0" w:space="0" w:color="auto"/>
        <w:left w:val="none" w:sz="0" w:space="0" w:color="auto"/>
        <w:bottom w:val="none" w:sz="0" w:space="0" w:color="auto"/>
        <w:right w:val="none" w:sz="0" w:space="0" w:color="auto"/>
      </w:divBdr>
    </w:div>
    <w:div w:id="1756975217">
      <w:bodyDiv w:val="1"/>
      <w:marLeft w:val="0"/>
      <w:marRight w:val="0"/>
      <w:marTop w:val="0"/>
      <w:marBottom w:val="0"/>
      <w:divBdr>
        <w:top w:val="none" w:sz="0" w:space="0" w:color="auto"/>
        <w:left w:val="none" w:sz="0" w:space="0" w:color="auto"/>
        <w:bottom w:val="none" w:sz="0" w:space="0" w:color="auto"/>
        <w:right w:val="none" w:sz="0" w:space="0" w:color="auto"/>
      </w:divBdr>
    </w:div>
    <w:div w:id="1756976566">
      <w:bodyDiv w:val="1"/>
      <w:marLeft w:val="0"/>
      <w:marRight w:val="0"/>
      <w:marTop w:val="0"/>
      <w:marBottom w:val="0"/>
      <w:divBdr>
        <w:top w:val="none" w:sz="0" w:space="0" w:color="auto"/>
        <w:left w:val="none" w:sz="0" w:space="0" w:color="auto"/>
        <w:bottom w:val="none" w:sz="0" w:space="0" w:color="auto"/>
        <w:right w:val="none" w:sz="0" w:space="0" w:color="auto"/>
      </w:divBdr>
    </w:div>
    <w:div w:id="1757097091">
      <w:bodyDiv w:val="1"/>
      <w:marLeft w:val="0"/>
      <w:marRight w:val="0"/>
      <w:marTop w:val="0"/>
      <w:marBottom w:val="0"/>
      <w:divBdr>
        <w:top w:val="none" w:sz="0" w:space="0" w:color="auto"/>
        <w:left w:val="none" w:sz="0" w:space="0" w:color="auto"/>
        <w:bottom w:val="none" w:sz="0" w:space="0" w:color="auto"/>
        <w:right w:val="none" w:sz="0" w:space="0" w:color="auto"/>
      </w:divBdr>
    </w:div>
    <w:div w:id="1757169394">
      <w:bodyDiv w:val="1"/>
      <w:marLeft w:val="0"/>
      <w:marRight w:val="0"/>
      <w:marTop w:val="0"/>
      <w:marBottom w:val="0"/>
      <w:divBdr>
        <w:top w:val="none" w:sz="0" w:space="0" w:color="auto"/>
        <w:left w:val="none" w:sz="0" w:space="0" w:color="auto"/>
        <w:bottom w:val="none" w:sz="0" w:space="0" w:color="auto"/>
        <w:right w:val="none" w:sz="0" w:space="0" w:color="auto"/>
      </w:divBdr>
    </w:div>
    <w:div w:id="1757171233">
      <w:bodyDiv w:val="1"/>
      <w:marLeft w:val="0"/>
      <w:marRight w:val="0"/>
      <w:marTop w:val="0"/>
      <w:marBottom w:val="0"/>
      <w:divBdr>
        <w:top w:val="none" w:sz="0" w:space="0" w:color="auto"/>
        <w:left w:val="none" w:sz="0" w:space="0" w:color="auto"/>
        <w:bottom w:val="none" w:sz="0" w:space="0" w:color="auto"/>
        <w:right w:val="none" w:sz="0" w:space="0" w:color="auto"/>
      </w:divBdr>
    </w:div>
    <w:div w:id="1757172132">
      <w:bodyDiv w:val="1"/>
      <w:marLeft w:val="0"/>
      <w:marRight w:val="0"/>
      <w:marTop w:val="0"/>
      <w:marBottom w:val="0"/>
      <w:divBdr>
        <w:top w:val="none" w:sz="0" w:space="0" w:color="auto"/>
        <w:left w:val="none" w:sz="0" w:space="0" w:color="auto"/>
        <w:bottom w:val="none" w:sz="0" w:space="0" w:color="auto"/>
        <w:right w:val="none" w:sz="0" w:space="0" w:color="auto"/>
      </w:divBdr>
    </w:div>
    <w:div w:id="1757507564">
      <w:bodyDiv w:val="1"/>
      <w:marLeft w:val="0"/>
      <w:marRight w:val="0"/>
      <w:marTop w:val="0"/>
      <w:marBottom w:val="0"/>
      <w:divBdr>
        <w:top w:val="none" w:sz="0" w:space="0" w:color="auto"/>
        <w:left w:val="none" w:sz="0" w:space="0" w:color="auto"/>
        <w:bottom w:val="none" w:sz="0" w:space="0" w:color="auto"/>
        <w:right w:val="none" w:sz="0" w:space="0" w:color="auto"/>
      </w:divBdr>
    </w:div>
    <w:div w:id="1757508014">
      <w:bodyDiv w:val="1"/>
      <w:marLeft w:val="0"/>
      <w:marRight w:val="0"/>
      <w:marTop w:val="0"/>
      <w:marBottom w:val="0"/>
      <w:divBdr>
        <w:top w:val="none" w:sz="0" w:space="0" w:color="auto"/>
        <w:left w:val="none" w:sz="0" w:space="0" w:color="auto"/>
        <w:bottom w:val="none" w:sz="0" w:space="0" w:color="auto"/>
        <w:right w:val="none" w:sz="0" w:space="0" w:color="auto"/>
      </w:divBdr>
    </w:div>
    <w:div w:id="1757633007">
      <w:bodyDiv w:val="1"/>
      <w:marLeft w:val="0"/>
      <w:marRight w:val="0"/>
      <w:marTop w:val="0"/>
      <w:marBottom w:val="0"/>
      <w:divBdr>
        <w:top w:val="none" w:sz="0" w:space="0" w:color="auto"/>
        <w:left w:val="none" w:sz="0" w:space="0" w:color="auto"/>
        <w:bottom w:val="none" w:sz="0" w:space="0" w:color="auto"/>
        <w:right w:val="none" w:sz="0" w:space="0" w:color="auto"/>
      </w:divBdr>
    </w:div>
    <w:div w:id="1757701177">
      <w:bodyDiv w:val="1"/>
      <w:marLeft w:val="0"/>
      <w:marRight w:val="0"/>
      <w:marTop w:val="0"/>
      <w:marBottom w:val="0"/>
      <w:divBdr>
        <w:top w:val="none" w:sz="0" w:space="0" w:color="auto"/>
        <w:left w:val="none" w:sz="0" w:space="0" w:color="auto"/>
        <w:bottom w:val="none" w:sz="0" w:space="0" w:color="auto"/>
        <w:right w:val="none" w:sz="0" w:space="0" w:color="auto"/>
      </w:divBdr>
    </w:div>
    <w:div w:id="1757941898">
      <w:bodyDiv w:val="1"/>
      <w:marLeft w:val="0"/>
      <w:marRight w:val="0"/>
      <w:marTop w:val="0"/>
      <w:marBottom w:val="0"/>
      <w:divBdr>
        <w:top w:val="none" w:sz="0" w:space="0" w:color="auto"/>
        <w:left w:val="none" w:sz="0" w:space="0" w:color="auto"/>
        <w:bottom w:val="none" w:sz="0" w:space="0" w:color="auto"/>
        <w:right w:val="none" w:sz="0" w:space="0" w:color="auto"/>
      </w:divBdr>
    </w:div>
    <w:div w:id="1757943716">
      <w:bodyDiv w:val="1"/>
      <w:marLeft w:val="0"/>
      <w:marRight w:val="0"/>
      <w:marTop w:val="0"/>
      <w:marBottom w:val="0"/>
      <w:divBdr>
        <w:top w:val="none" w:sz="0" w:space="0" w:color="auto"/>
        <w:left w:val="none" w:sz="0" w:space="0" w:color="auto"/>
        <w:bottom w:val="none" w:sz="0" w:space="0" w:color="auto"/>
        <w:right w:val="none" w:sz="0" w:space="0" w:color="auto"/>
      </w:divBdr>
    </w:div>
    <w:div w:id="1758138650">
      <w:bodyDiv w:val="1"/>
      <w:marLeft w:val="0"/>
      <w:marRight w:val="0"/>
      <w:marTop w:val="0"/>
      <w:marBottom w:val="0"/>
      <w:divBdr>
        <w:top w:val="none" w:sz="0" w:space="0" w:color="auto"/>
        <w:left w:val="none" w:sz="0" w:space="0" w:color="auto"/>
        <w:bottom w:val="none" w:sz="0" w:space="0" w:color="auto"/>
        <w:right w:val="none" w:sz="0" w:space="0" w:color="auto"/>
      </w:divBdr>
    </w:div>
    <w:div w:id="1758213005">
      <w:bodyDiv w:val="1"/>
      <w:marLeft w:val="0"/>
      <w:marRight w:val="0"/>
      <w:marTop w:val="0"/>
      <w:marBottom w:val="0"/>
      <w:divBdr>
        <w:top w:val="none" w:sz="0" w:space="0" w:color="auto"/>
        <w:left w:val="none" w:sz="0" w:space="0" w:color="auto"/>
        <w:bottom w:val="none" w:sz="0" w:space="0" w:color="auto"/>
        <w:right w:val="none" w:sz="0" w:space="0" w:color="auto"/>
      </w:divBdr>
    </w:div>
    <w:div w:id="1758331831">
      <w:bodyDiv w:val="1"/>
      <w:marLeft w:val="0"/>
      <w:marRight w:val="0"/>
      <w:marTop w:val="0"/>
      <w:marBottom w:val="0"/>
      <w:divBdr>
        <w:top w:val="none" w:sz="0" w:space="0" w:color="auto"/>
        <w:left w:val="none" w:sz="0" w:space="0" w:color="auto"/>
        <w:bottom w:val="none" w:sz="0" w:space="0" w:color="auto"/>
        <w:right w:val="none" w:sz="0" w:space="0" w:color="auto"/>
      </w:divBdr>
    </w:div>
    <w:div w:id="1758553168">
      <w:bodyDiv w:val="1"/>
      <w:marLeft w:val="0"/>
      <w:marRight w:val="0"/>
      <w:marTop w:val="0"/>
      <w:marBottom w:val="0"/>
      <w:divBdr>
        <w:top w:val="none" w:sz="0" w:space="0" w:color="auto"/>
        <w:left w:val="none" w:sz="0" w:space="0" w:color="auto"/>
        <w:bottom w:val="none" w:sz="0" w:space="0" w:color="auto"/>
        <w:right w:val="none" w:sz="0" w:space="0" w:color="auto"/>
      </w:divBdr>
    </w:div>
    <w:div w:id="1758866745">
      <w:bodyDiv w:val="1"/>
      <w:marLeft w:val="0"/>
      <w:marRight w:val="0"/>
      <w:marTop w:val="0"/>
      <w:marBottom w:val="0"/>
      <w:divBdr>
        <w:top w:val="none" w:sz="0" w:space="0" w:color="auto"/>
        <w:left w:val="none" w:sz="0" w:space="0" w:color="auto"/>
        <w:bottom w:val="none" w:sz="0" w:space="0" w:color="auto"/>
        <w:right w:val="none" w:sz="0" w:space="0" w:color="auto"/>
      </w:divBdr>
    </w:div>
    <w:div w:id="1759062740">
      <w:bodyDiv w:val="1"/>
      <w:marLeft w:val="0"/>
      <w:marRight w:val="0"/>
      <w:marTop w:val="0"/>
      <w:marBottom w:val="0"/>
      <w:divBdr>
        <w:top w:val="none" w:sz="0" w:space="0" w:color="auto"/>
        <w:left w:val="none" w:sz="0" w:space="0" w:color="auto"/>
        <w:bottom w:val="none" w:sz="0" w:space="0" w:color="auto"/>
        <w:right w:val="none" w:sz="0" w:space="0" w:color="auto"/>
      </w:divBdr>
    </w:div>
    <w:div w:id="1759206581">
      <w:bodyDiv w:val="1"/>
      <w:marLeft w:val="0"/>
      <w:marRight w:val="0"/>
      <w:marTop w:val="0"/>
      <w:marBottom w:val="0"/>
      <w:divBdr>
        <w:top w:val="none" w:sz="0" w:space="0" w:color="auto"/>
        <w:left w:val="none" w:sz="0" w:space="0" w:color="auto"/>
        <w:bottom w:val="none" w:sz="0" w:space="0" w:color="auto"/>
        <w:right w:val="none" w:sz="0" w:space="0" w:color="auto"/>
      </w:divBdr>
    </w:div>
    <w:div w:id="1759210506">
      <w:bodyDiv w:val="1"/>
      <w:marLeft w:val="0"/>
      <w:marRight w:val="0"/>
      <w:marTop w:val="0"/>
      <w:marBottom w:val="0"/>
      <w:divBdr>
        <w:top w:val="none" w:sz="0" w:space="0" w:color="auto"/>
        <w:left w:val="none" w:sz="0" w:space="0" w:color="auto"/>
        <w:bottom w:val="none" w:sz="0" w:space="0" w:color="auto"/>
        <w:right w:val="none" w:sz="0" w:space="0" w:color="auto"/>
      </w:divBdr>
    </w:div>
    <w:div w:id="1759249429">
      <w:bodyDiv w:val="1"/>
      <w:marLeft w:val="0"/>
      <w:marRight w:val="0"/>
      <w:marTop w:val="0"/>
      <w:marBottom w:val="0"/>
      <w:divBdr>
        <w:top w:val="none" w:sz="0" w:space="0" w:color="auto"/>
        <w:left w:val="none" w:sz="0" w:space="0" w:color="auto"/>
        <w:bottom w:val="none" w:sz="0" w:space="0" w:color="auto"/>
        <w:right w:val="none" w:sz="0" w:space="0" w:color="auto"/>
      </w:divBdr>
    </w:div>
    <w:div w:id="1759591120">
      <w:bodyDiv w:val="1"/>
      <w:marLeft w:val="0"/>
      <w:marRight w:val="0"/>
      <w:marTop w:val="0"/>
      <w:marBottom w:val="0"/>
      <w:divBdr>
        <w:top w:val="none" w:sz="0" w:space="0" w:color="auto"/>
        <w:left w:val="none" w:sz="0" w:space="0" w:color="auto"/>
        <w:bottom w:val="none" w:sz="0" w:space="0" w:color="auto"/>
        <w:right w:val="none" w:sz="0" w:space="0" w:color="auto"/>
      </w:divBdr>
    </w:div>
    <w:div w:id="1759667873">
      <w:bodyDiv w:val="1"/>
      <w:marLeft w:val="0"/>
      <w:marRight w:val="0"/>
      <w:marTop w:val="0"/>
      <w:marBottom w:val="0"/>
      <w:divBdr>
        <w:top w:val="none" w:sz="0" w:space="0" w:color="auto"/>
        <w:left w:val="none" w:sz="0" w:space="0" w:color="auto"/>
        <w:bottom w:val="none" w:sz="0" w:space="0" w:color="auto"/>
        <w:right w:val="none" w:sz="0" w:space="0" w:color="auto"/>
      </w:divBdr>
    </w:div>
    <w:div w:id="1759667976">
      <w:bodyDiv w:val="1"/>
      <w:marLeft w:val="0"/>
      <w:marRight w:val="0"/>
      <w:marTop w:val="0"/>
      <w:marBottom w:val="0"/>
      <w:divBdr>
        <w:top w:val="none" w:sz="0" w:space="0" w:color="auto"/>
        <w:left w:val="none" w:sz="0" w:space="0" w:color="auto"/>
        <w:bottom w:val="none" w:sz="0" w:space="0" w:color="auto"/>
        <w:right w:val="none" w:sz="0" w:space="0" w:color="auto"/>
      </w:divBdr>
    </w:div>
    <w:div w:id="1759670335">
      <w:bodyDiv w:val="1"/>
      <w:marLeft w:val="0"/>
      <w:marRight w:val="0"/>
      <w:marTop w:val="0"/>
      <w:marBottom w:val="0"/>
      <w:divBdr>
        <w:top w:val="none" w:sz="0" w:space="0" w:color="auto"/>
        <w:left w:val="none" w:sz="0" w:space="0" w:color="auto"/>
        <w:bottom w:val="none" w:sz="0" w:space="0" w:color="auto"/>
        <w:right w:val="none" w:sz="0" w:space="0" w:color="auto"/>
      </w:divBdr>
    </w:div>
    <w:div w:id="1759711607">
      <w:bodyDiv w:val="1"/>
      <w:marLeft w:val="0"/>
      <w:marRight w:val="0"/>
      <w:marTop w:val="0"/>
      <w:marBottom w:val="0"/>
      <w:divBdr>
        <w:top w:val="none" w:sz="0" w:space="0" w:color="auto"/>
        <w:left w:val="none" w:sz="0" w:space="0" w:color="auto"/>
        <w:bottom w:val="none" w:sz="0" w:space="0" w:color="auto"/>
        <w:right w:val="none" w:sz="0" w:space="0" w:color="auto"/>
      </w:divBdr>
    </w:div>
    <w:div w:id="1759786603">
      <w:bodyDiv w:val="1"/>
      <w:marLeft w:val="0"/>
      <w:marRight w:val="0"/>
      <w:marTop w:val="0"/>
      <w:marBottom w:val="0"/>
      <w:divBdr>
        <w:top w:val="none" w:sz="0" w:space="0" w:color="auto"/>
        <w:left w:val="none" w:sz="0" w:space="0" w:color="auto"/>
        <w:bottom w:val="none" w:sz="0" w:space="0" w:color="auto"/>
        <w:right w:val="none" w:sz="0" w:space="0" w:color="auto"/>
      </w:divBdr>
    </w:div>
    <w:div w:id="1759860169">
      <w:bodyDiv w:val="1"/>
      <w:marLeft w:val="0"/>
      <w:marRight w:val="0"/>
      <w:marTop w:val="0"/>
      <w:marBottom w:val="0"/>
      <w:divBdr>
        <w:top w:val="none" w:sz="0" w:space="0" w:color="auto"/>
        <w:left w:val="none" w:sz="0" w:space="0" w:color="auto"/>
        <w:bottom w:val="none" w:sz="0" w:space="0" w:color="auto"/>
        <w:right w:val="none" w:sz="0" w:space="0" w:color="auto"/>
      </w:divBdr>
    </w:div>
    <w:div w:id="1759864566">
      <w:bodyDiv w:val="1"/>
      <w:marLeft w:val="0"/>
      <w:marRight w:val="0"/>
      <w:marTop w:val="0"/>
      <w:marBottom w:val="0"/>
      <w:divBdr>
        <w:top w:val="none" w:sz="0" w:space="0" w:color="auto"/>
        <w:left w:val="none" w:sz="0" w:space="0" w:color="auto"/>
        <w:bottom w:val="none" w:sz="0" w:space="0" w:color="auto"/>
        <w:right w:val="none" w:sz="0" w:space="0" w:color="auto"/>
      </w:divBdr>
    </w:div>
    <w:div w:id="1759906076">
      <w:bodyDiv w:val="1"/>
      <w:marLeft w:val="0"/>
      <w:marRight w:val="0"/>
      <w:marTop w:val="0"/>
      <w:marBottom w:val="0"/>
      <w:divBdr>
        <w:top w:val="none" w:sz="0" w:space="0" w:color="auto"/>
        <w:left w:val="none" w:sz="0" w:space="0" w:color="auto"/>
        <w:bottom w:val="none" w:sz="0" w:space="0" w:color="auto"/>
        <w:right w:val="none" w:sz="0" w:space="0" w:color="auto"/>
      </w:divBdr>
    </w:div>
    <w:div w:id="1760171754">
      <w:bodyDiv w:val="1"/>
      <w:marLeft w:val="0"/>
      <w:marRight w:val="0"/>
      <w:marTop w:val="0"/>
      <w:marBottom w:val="0"/>
      <w:divBdr>
        <w:top w:val="none" w:sz="0" w:space="0" w:color="auto"/>
        <w:left w:val="none" w:sz="0" w:space="0" w:color="auto"/>
        <w:bottom w:val="none" w:sz="0" w:space="0" w:color="auto"/>
        <w:right w:val="none" w:sz="0" w:space="0" w:color="auto"/>
      </w:divBdr>
    </w:div>
    <w:div w:id="1760172624">
      <w:bodyDiv w:val="1"/>
      <w:marLeft w:val="0"/>
      <w:marRight w:val="0"/>
      <w:marTop w:val="0"/>
      <w:marBottom w:val="0"/>
      <w:divBdr>
        <w:top w:val="none" w:sz="0" w:space="0" w:color="auto"/>
        <w:left w:val="none" w:sz="0" w:space="0" w:color="auto"/>
        <w:bottom w:val="none" w:sz="0" w:space="0" w:color="auto"/>
        <w:right w:val="none" w:sz="0" w:space="0" w:color="auto"/>
      </w:divBdr>
    </w:div>
    <w:div w:id="1760328339">
      <w:bodyDiv w:val="1"/>
      <w:marLeft w:val="0"/>
      <w:marRight w:val="0"/>
      <w:marTop w:val="0"/>
      <w:marBottom w:val="0"/>
      <w:divBdr>
        <w:top w:val="none" w:sz="0" w:space="0" w:color="auto"/>
        <w:left w:val="none" w:sz="0" w:space="0" w:color="auto"/>
        <w:bottom w:val="none" w:sz="0" w:space="0" w:color="auto"/>
        <w:right w:val="none" w:sz="0" w:space="0" w:color="auto"/>
      </w:divBdr>
    </w:div>
    <w:div w:id="1760369966">
      <w:bodyDiv w:val="1"/>
      <w:marLeft w:val="0"/>
      <w:marRight w:val="0"/>
      <w:marTop w:val="0"/>
      <w:marBottom w:val="0"/>
      <w:divBdr>
        <w:top w:val="none" w:sz="0" w:space="0" w:color="auto"/>
        <w:left w:val="none" w:sz="0" w:space="0" w:color="auto"/>
        <w:bottom w:val="none" w:sz="0" w:space="0" w:color="auto"/>
        <w:right w:val="none" w:sz="0" w:space="0" w:color="auto"/>
      </w:divBdr>
    </w:div>
    <w:div w:id="1760441685">
      <w:bodyDiv w:val="1"/>
      <w:marLeft w:val="0"/>
      <w:marRight w:val="0"/>
      <w:marTop w:val="0"/>
      <w:marBottom w:val="0"/>
      <w:divBdr>
        <w:top w:val="none" w:sz="0" w:space="0" w:color="auto"/>
        <w:left w:val="none" w:sz="0" w:space="0" w:color="auto"/>
        <w:bottom w:val="none" w:sz="0" w:space="0" w:color="auto"/>
        <w:right w:val="none" w:sz="0" w:space="0" w:color="auto"/>
      </w:divBdr>
    </w:div>
    <w:div w:id="1760446801">
      <w:bodyDiv w:val="1"/>
      <w:marLeft w:val="0"/>
      <w:marRight w:val="0"/>
      <w:marTop w:val="0"/>
      <w:marBottom w:val="0"/>
      <w:divBdr>
        <w:top w:val="none" w:sz="0" w:space="0" w:color="auto"/>
        <w:left w:val="none" w:sz="0" w:space="0" w:color="auto"/>
        <w:bottom w:val="none" w:sz="0" w:space="0" w:color="auto"/>
        <w:right w:val="none" w:sz="0" w:space="0" w:color="auto"/>
      </w:divBdr>
    </w:div>
    <w:div w:id="1760757942">
      <w:bodyDiv w:val="1"/>
      <w:marLeft w:val="0"/>
      <w:marRight w:val="0"/>
      <w:marTop w:val="0"/>
      <w:marBottom w:val="0"/>
      <w:divBdr>
        <w:top w:val="none" w:sz="0" w:space="0" w:color="auto"/>
        <w:left w:val="none" w:sz="0" w:space="0" w:color="auto"/>
        <w:bottom w:val="none" w:sz="0" w:space="0" w:color="auto"/>
        <w:right w:val="none" w:sz="0" w:space="0" w:color="auto"/>
      </w:divBdr>
    </w:div>
    <w:div w:id="1760784762">
      <w:bodyDiv w:val="1"/>
      <w:marLeft w:val="0"/>
      <w:marRight w:val="0"/>
      <w:marTop w:val="0"/>
      <w:marBottom w:val="0"/>
      <w:divBdr>
        <w:top w:val="none" w:sz="0" w:space="0" w:color="auto"/>
        <w:left w:val="none" w:sz="0" w:space="0" w:color="auto"/>
        <w:bottom w:val="none" w:sz="0" w:space="0" w:color="auto"/>
        <w:right w:val="none" w:sz="0" w:space="0" w:color="auto"/>
      </w:divBdr>
    </w:div>
    <w:div w:id="1760907820">
      <w:bodyDiv w:val="1"/>
      <w:marLeft w:val="0"/>
      <w:marRight w:val="0"/>
      <w:marTop w:val="0"/>
      <w:marBottom w:val="0"/>
      <w:divBdr>
        <w:top w:val="none" w:sz="0" w:space="0" w:color="auto"/>
        <w:left w:val="none" w:sz="0" w:space="0" w:color="auto"/>
        <w:bottom w:val="none" w:sz="0" w:space="0" w:color="auto"/>
        <w:right w:val="none" w:sz="0" w:space="0" w:color="auto"/>
      </w:divBdr>
    </w:div>
    <w:div w:id="1760977474">
      <w:bodyDiv w:val="1"/>
      <w:marLeft w:val="0"/>
      <w:marRight w:val="0"/>
      <w:marTop w:val="0"/>
      <w:marBottom w:val="0"/>
      <w:divBdr>
        <w:top w:val="none" w:sz="0" w:space="0" w:color="auto"/>
        <w:left w:val="none" w:sz="0" w:space="0" w:color="auto"/>
        <w:bottom w:val="none" w:sz="0" w:space="0" w:color="auto"/>
        <w:right w:val="none" w:sz="0" w:space="0" w:color="auto"/>
      </w:divBdr>
    </w:div>
    <w:div w:id="1761021024">
      <w:bodyDiv w:val="1"/>
      <w:marLeft w:val="0"/>
      <w:marRight w:val="0"/>
      <w:marTop w:val="0"/>
      <w:marBottom w:val="0"/>
      <w:divBdr>
        <w:top w:val="none" w:sz="0" w:space="0" w:color="auto"/>
        <w:left w:val="none" w:sz="0" w:space="0" w:color="auto"/>
        <w:bottom w:val="none" w:sz="0" w:space="0" w:color="auto"/>
        <w:right w:val="none" w:sz="0" w:space="0" w:color="auto"/>
      </w:divBdr>
    </w:div>
    <w:div w:id="1761025821">
      <w:bodyDiv w:val="1"/>
      <w:marLeft w:val="0"/>
      <w:marRight w:val="0"/>
      <w:marTop w:val="0"/>
      <w:marBottom w:val="0"/>
      <w:divBdr>
        <w:top w:val="none" w:sz="0" w:space="0" w:color="auto"/>
        <w:left w:val="none" w:sz="0" w:space="0" w:color="auto"/>
        <w:bottom w:val="none" w:sz="0" w:space="0" w:color="auto"/>
        <w:right w:val="none" w:sz="0" w:space="0" w:color="auto"/>
      </w:divBdr>
    </w:div>
    <w:div w:id="1761174385">
      <w:bodyDiv w:val="1"/>
      <w:marLeft w:val="0"/>
      <w:marRight w:val="0"/>
      <w:marTop w:val="0"/>
      <w:marBottom w:val="0"/>
      <w:divBdr>
        <w:top w:val="none" w:sz="0" w:space="0" w:color="auto"/>
        <w:left w:val="none" w:sz="0" w:space="0" w:color="auto"/>
        <w:bottom w:val="none" w:sz="0" w:space="0" w:color="auto"/>
        <w:right w:val="none" w:sz="0" w:space="0" w:color="auto"/>
      </w:divBdr>
    </w:div>
    <w:div w:id="1761177667">
      <w:bodyDiv w:val="1"/>
      <w:marLeft w:val="0"/>
      <w:marRight w:val="0"/>
      <w:marTop w:val="0"/>
      <w:marBottom w:val="0"/>
      <w:divBdr>
        <w:top w:val="none" w:sz="0" w:space="0" w:color="auto"/>
        <w:left w:val="none" w:sz="0" w:space="0" w:color="auto"/>
        <w:bottom w:val="none" w:sz="0" w:space="0" w:color="auto"/>
        <w:right w:val="none" w:sz="0" w:space="0" w:color="auto"/>
      </w:divBdr>
    </w:div>
    <w:div w:id="1761217011">
      <w:bodyDiv w:val="1"/>
      <w:marLeft w:val="0"/>
      <w:marRight w:val="0"/>
      <w:marTop w:val="0"/>
      <w:marBottom w:val="0"/>
      <w:divBdr>
        <w:top w:val="none" w:sz="0" w:space="0" w:color="auto"/>
        <w:left w:val="none" w:sz="0" w:space="0" w:color="auto"/>
        <w:bottom w:val="none" w:sz="0" w:space="0" w:color="auto"/>
        <w:right w:val="none" w:sz="0" w:space="0" w:color="auto"/>
      </w:divBdr>
    </w:div>
    <w:div w:id="1761439426">
      <w:bodyDiv w:val="1"/>
      <w:marLeft w:val="0"/>
      <w:marRight w:val="0"/>
      <w:marTop w:val="0"/>
      <w:marBottom w:val="0"/>
      <w:divBdr>
        <w:top w:val="none" w:sz="0" w:space="0" w:color="auto"/>
        <w:left w:val="none" w:sz="0" w:space="0" w:color="auto"/>
        <w:bottom w:val="none" w:sz="0" w:space="0" w:color="auto"/>
        <w:right w:val="none" w:sz="0" w:space="0" w:color="auto"/>
      </w:divBdr>
    </w:div>
    <w:div w:id="1761828116">
      <w:bodyDiv w:val="1"/>
      <w:marLeft w:val="0"/>
      <w:marRight w:val="0"/>
      <w:marTop w:val="0"/>
      <w:marBottom w:val="0"/>
      <w:divBdr>
        <w:top w:val="none" w:sz="0" w:space="0" w:color="auto"/>
        <w:left w:val="none" w:sz="0" w:space="0" w:color="auto"/>
        <w:bottom w:val="none" w:sz="0" w:space="0" w:color="auto"/>
        <w:right w:val="none" w:sz="0" w:space="0" w:color="auto"/>
      </w:divBdr>
    </w:div>
    <w:div w:id="1761833601">
      <w:bodyDiv w:val="1"/>
      <w:marLeft w:val="0"/>
      <w:marRight w:val="0"/>
      <w:marTop w:val="0"/>
      <w:marBottom w:val="0"/>
      <w:divBdr>
        <w:top w:val="none" w:sz="0" w:space="0" w:color="auto"/>
        <w:left w:val="none" w:sz="0" w:space="0" w:color="auto"/>
        <w:bottom w:val="none" w:sz="0" w:space="0" w:color="auto"/>
        <w:right w:val="none" w:sz="0" w:space="0" w:color="auto"/>
      </w:divBdr>
    </w:div>
    <w:div w:id="1761873452">
      <w:bodyDiv w:val="1"/>
      <w:marLeft w:val="0"/>
      <w:marRight w:val="0"/>
      <w:marTop w:val="0"/>
      <w:marBottom w:val="0"/>
      <w:divBdr>
        <w:top w:val="none" w:sz="0" w:space="0" w:color="auto"/>
        <w:left w:val="none" w:sz="0" w:space="0" w:color="auto"/>
        <w:bottom w:val="none" w:sz="0" w:space="0" w:color="auto"/>
        <w:right w:val="none" w:sz="0" w:space="0" w:color="auto"/>
      </w:divBdr>
    </w:div>
    <w:div w:id="1761875633">
      <w:bodyDiv w:val="1"/>
      <w:marLeft w:val="0"/>
      <w:marRight w:val="0"/>
      <w:marTop w:val="0"/>
      <w:marBottom w:val="0"/>
      <w:divBdr>
        <w:top w:val="none" w:sz="0" w:space="0" w:color="auto"/>
        <w:left w:val="none" w:sz="0" w:space="0" w:color="auto"/>
        <w:bottom w:val="none" w:sz="0" w:space="0" w:color="auto"/>
        <w:right w:val="none" w:sz="0" w:space="0" w:color="auto"/>
      </w:divBdr>
    </w:div>
    <w:div w:id="1761943770">
      <w:bodyDiv w:val="1"/>
      <w:marLeft w:val="0"/>
      <w:marRight w:val="0"/>
      <w:marTop w:val="0"/>
      <w:marBottom w:val="0"/>
      <w:divBdr>
        <w:top w:val="none" w:sz="0" w:space="0" w:color="auto"/>
        <w:left w:val="none" w:sz="0" w:space="0" w:color="auto"/>
        <w:bottom w:val="none" w:sz="0" w:space="0" w:color="auto"/>
        <w:right w:val="none" w:sz="0" w:space="0" w:color="auto"/>
      </w:divBdr>
    </w:div>
    <w:div w:id="1762020936">
      <w:bodyDiv w:val="1"/>
      <w:marLeft w:val="0"/>
      <w:marRight w:val="0"/>
      <w:marTop w:val="0"/>
      <w:marBottom w:val="0"/>
      <w:divBdr>
        <w:top w:val="none" w:sz="0" w:space="0" w:color="auto"/>
        <w:left w:val="none" w:sz="0" w:space="0" w:color="auto"/>
        <w:bottom w:val="none" w:sz="0" w:space="0" w:color="auto"/>
        <w:right w:val="none" w:sz="0" w:space="0" w:color="auto"/>
      </w:divBdr>
    </w:div>
    <w:div w:id="1762021231">
      <w:bodyDiv w:val="1"/>
      <w:marLeft w:val="0"/>
      <w:marRight w:val="0"/>
      <w:marTop w:val="0"/>
      <w:marBottom w:val="0"/>
      <w:divBdr>
        <w:top w:val="none" w:sz="0" w:space="0" w:color="auto"/>
        <w:left w:val="none" w:sz="0" w:space="0" w:color="auto"/>
        <w:bottom w:val="none" w:sz="0" w:space="0" w:color="auto"/>
        <w:right w:val="none" w:sz="0" w:space="0" w:color="auto"/>
      </w:divBdr>
    </w:div>
    <w:div w:id="1762069900">
      <w:bodyDiv w:val="1"/>
      <w:marLeft w:val="0"/>
      <w:marRight w:val="0"/>
      <w:marTop w:val="0"/>
      <w:marBottom w:val="0"/>
      <w:divBdr>
        <w:top w:val="none" w:sz="0" w:space="0" w:color="auto"/>
        <w:left w:val="none" w:sz="0" w:space="0" w:color="auto"/>
        <w:bottom w:val="none" w:sz="0" w:space="0" w:color="auto"/>
        <w:right w:val="none" w:sz="0" w:space="0" w:color="auto"/>
      </w:divBdr>
    </w:div>
    <w:div w:id="1762142369">
      <w:bodyDiv w:val="1"/>
      <w:marLeft w:val="0"/>
      <w:marRight w:val="0"/>
      <w:marTop w:val="0"/>
      <w:marBottom w:val="0"/>
      <w:divBdr>
        <w:top w:val="none" w:sz="0" w:space="0" w:color="auto"/>
        <w:left w:val="none" w:sz="0" w:space="0" w:color="auto"/>
        <w:bottom w:val="none" w:sz="0" w:space="0" w:color="auto"/>
        <w:right w:val="none" w:sz="0" w:space="0" w:color="auto"/>
      </w:divBdr>
    </w:div>
    <w:div w:id="1762145241">
      <w:bodyDiv w:val="1"/>
      <w:marLeft w:val="0"/>
      <w:marRight w:val="0"/>
      <w:marTop w:val="0"/>
      <w:marBottom w:val="0"/>
      <w:divBdr>
        <w:top w:val="none" w:sz="0" w:space="0" w:color="auto"/>
        <w:left w:val="none" w:sz="0" w:space="0" w:color="auto"/>
        <w:bottom w:val="none" w:sz="0" w:space="0" w:color="auto"/>
        <w:right w:val="none" w:sz="0" w:space="0" w:color="auto"/>
      </w:divBdr>
    </w:div>
    <w:div w:id="1762287852">
      <w:bodyDiv w:val="1"/>
      <w:marLeft w:val="0"/>
      <w:marRight w:val="0"/>
      <w:marTop w:val="0"/>
      <w:marBottom w:val="0"/>
      <w:divBdr>
        <w:top w:val="none" w:sz="0" w:space="0" w:color="auto"/>
        <w:left w:val="none" w:sz="0" w:space="0" w:color="auto"/>
        <w:bottom w:val="none" w:sz="0" w:space="0" w:color="auto"/>
        <w:right w:val="none" w:sz="0" w:space="0" w:color="auto"/>
      </w:divBdr>
    </w:div>
    <w:div w:id="1762289318">
      <w:bodyDiv w:val="1"/>
      <w:marLeft w:val="0"/>
      <w:marRight w:val="0"/>
      <w:marTop w:val="0"/>
      <w:marBottom w:val="0"/>
      <w:divBdr>
        <w:top w:val="none" w:sz="0" w:space="0" w:color="auto"/>
        <w:left w:val="none" w:sz="0" w:space="0" w:color="auto"/>
        <w:bottom w:val="none" w:sz="0" w:space="0" w:color="auto"/>
        <w:right w:val="none" w:sz="0" w:space="0" w:color="auto"/>
      </w:divBdr>
    </w:div>
    <w:div w:id="1762605789">
      <w:bodyDiv w:val="1"/>
      <w:marLeft w:val="0"/>
      <w:marRight w:val="0"/>
      <w:marTop w:val="0"/>
      <w:marBottom w:val="0"/>
      <w:divBdr>
        <w:top w:val="none" w:sz="0" w:space="0" w:color="auto"/>
        <w:left w:val="none" w:sz="0" w:space="0" w:color="auto"/>
        <w:bottom w:val="none" w:sz="0" w:space="0" w:color="auto"/>
        <w:right w:val="none" w:sz="0" w:space="0" w:color="auto"/>
      </w:divBdr>
    </w:div>
    <w:div w:id="1762677493">
      <w:bodyDiv w:val="1"/>
      <w:marLeft w:val="0"/>
      <w:marRight w:val="0"/>
      <w:marTop w:val="0"/>
      <w:marBottom w:val="0"/>
      <w:divBdr>
        <w:top w:val="none" w:sz="0" w:space="0" w:color="auto"/>
        <w:left w:val="none" w:sz="0" w:space="0" w:color="auto"/>
        <w:bottom w:val="none" w:sz="0" w:space="0" w:color="auto"/>
        <w:right w:val="none" w:sz="0" w:space="0" w:color="auto"/>
      </w:divBdr>
    </w:div>
    <w:div w:id="1762725693">
      <w:bodyDiv w:val="1"/>
      <w:marLeft w:val="0"/>
      <w:marRight w:val="0"/>
      <w:marTop w:val="0"/>
      <w:marBottom w:val="0"/>
      <w:divBdr>
        <w:top w:val="none" w:sz="0" w:space="0" w:color="auto"/>
        <w:left w:val="none" w:sz="0" w:space="0" w:color="auto"/>
        <w:bottom w:val="none" w:sz="0" w:space="0" w:color="auto"/>
        <w:right w:val="none" w:sz="0" w:space="0" w:color="auto"/>
      </w:divBdr>
    </w:div>
    <w:div w:id="1762753755">
      <w:bodyDiv w:val="1"/>
      <w:marLeft w:val="0"/>
      <w:marRight w:val="0"/>
      <w:marTop w:val="0"/>
      <w:marBottom w:val="0"/>
      <w:divBdr>
        <w:top w:val="none" w:sz="0" w:space="0" w:color="auto"/>
        <w:left w:val="none" w:sz="0" w:space="0" w:color="auto"/>
        <w:bottom w:val="none" w:sz="0" w:space="0" w:color="auto"/>
        <w:right w:val="none" w:sz="0" w:space="0" w:color="auto"/>
      </w:divBdr>
    </w:div>
    <w:div w:id="1762992202">
      <w:bodyDiv w:val="1"/>
      <w:marLeft w:val="0"/>
      <w:marRight w:val="0"/>
      <w:marTop w:val="0"/>
      <w:marBottom w:val="0"/>
      <w:divBdr>
        <w:top w:val="none" w:sz="0" w:space="0" w:color="auto"/>
        <w:left w:val="none" w:sz="0" w:space="0" w:color="auto"/>
        <w:bottom w:val="none" w:sz="0" w:space="0" w:color="auto"/>
        <w:right w:val="none" w:sz="0" w:space="0" w:color="auto"/>
      </w:divBdr>
    </w:div>
    <w:div w:id="1763065765">
      <w:bodyDiv w:val="1"/>
      <w:marLeft w:val="0"/>
      <w:marRight w:val="0"/>
      <w:marTop w:val="0"/>
      <w:marBottom w:val="0"/>
      <w:divBdr>
        <w:top w:val="none" w:sz="0" w:space="0" w:color="auto"/>
        <w:left w:val="none" w:sz="0" w:space="0" w:color="auto"/>
        <w:bottom w:val="none" w:sz="0" w:space="0" w:color="auto"/>
        <w:right w:val="none" w:sz="0" w:space="0" w:color="auto"/>
      </w:divBdr>
    </w:div>
    <w:div w:id="1763255482">
      <w:bodyDiv w:val="1"/>
      <w:marLeft w:val="0"/>
      <w:marRight w:val="0"/>
      <w:marTop w:val="0"/>
      <w:marBottom w:val="0"/>
      <w:divBdr>
        <w:top w:val="none" w:sz="0" w:space="0" w:color="auto"/>
        <w:left w:val="none" w:sz="0" w:space="0" w:color="auto"/>
        <w:bottom w:val="none" w:sz="0" w:space="0" w:color="auto"/>
        <w:right w:val="none" w:sz="0" w:space="0" w:color="auto"/>
      </w:divBdr>
    </w:div>
    <w:div w:id="1763377656">
      <w:bodyDiv w:val="1"/>
      <w:marLeft w:val="0"/>
      <w:marRight w:val="0"/>
      <w:marTop w:val="0"/>
      <w:marBottom w:val="0"/>
      <w:divBdr>
        <w:top w:val="none" w:sz="0" w:space="0" w:color="auto"/>
        <w:left w:val="none" w:sz="0" w:space="0" w:color="auto"/>
        <w:bottom w:val="none" w:sz="0" w:space="0" w:color="auto"/>
        <w:right w:val="none" w:sz="0" w:space="0" w:color="auto"/>
      </w:divBdr>
    </w:div>
    <w:div w:id="1763448405">
      <w:bodyDiv w:val="1"/>
      <w:marLeft w:val="0"/>
      <w:marRight w:val="0"/>
      <w:marTop w:val="0"/>
      <w:marBottom w:val="0"/>
      <w:divBdr>
        <w:top w:val="none" w:sz="0" w:space="0" w:color="auto"/>
        <w:left w:val="none" w:sz="0" w:space="0" w:color="auto"/>
        <w:bottom w:val="none" w:sz="0" w:space="0" w:color="auto"/>
        <w:right w:val="none" w:sz="0" w:space="0" w:color="auto"/>
      </w:divBdr>
    </w:div>
    <w:div w:id="1763724183">
      <w:bodyDiv w:val="1"/>
      <w:marLeft w:val="0"/>
      <w:marRight w:val="0"/>
      <w:marTop w:val="0"/>
      <w:marBottom w:val="0"/>
      <w:divBdr>
        <w:top w:val="none" w:sz="0" w:space="0" w:color="auto"/>
        <w:left w:val="none" w:sz="0" w:space="0" w:color="auto"/>
        <w:bottom w:val="none" w:sz="0" w:space="0" w:color="auto"/>
        <w:right w:val="none" w:sz="0" w:space="0" w:color="auto"/>
      </w:divBdr>
    </w:div>
    <w:div w:id="1763800278">
      <w:bodyDiv w:val="1"/>
      <w:marLeft w:val="0"/>
      <w:marRight w:val="0"/>
      <w:marTop w:val="0"/>
      <w:marBottom w:val="0"/>
      <w:divBdr>
        <w:top w:val="none" w:sz="0" w:space="0" w:color="auto"/>
        <w:left w:val="none" w:sz="0" w:space="0" w:color="auto"/>
        <w:bottom w:val="none" w:sz="0" w:space="0" w:color="auto"/>
        <w:right w:val="none" w:sz="0" w:space="0" w:color="auto"/>
      </w:divBdr>
    </w:div>
    <w:div w:id="1763839854">
      <w:bodyDiv w:val="1"/>
      <w:marLeft w:val="0"/>
      <w:marRight w:val="0"/>
      <w:marTop w:val="0"/>
      <w:marBottom w:val="0"/>
      <w:divBdr>
        <w:top w:val="none" w:sz="0" w:space="0" w:color="auto"/>
        <w:left w:val="none" w:sz="0" w:space="0" w:color="auto"/>
        <w:bottom w:val="none" w:sz="0" w:space="0" w:color="auto"/>
        <w:right w:val="none" w:sz="0" w:space="0" w:color="auto"/>
      </w:divBdr>
    </w:div>
    <w:div w:id="1763868272">
      <w:bodyDiv w:val="1"/>
      <w:marLeft w:val="0"/>
      <w:marRight w:val="0"/>
      <w:marTop w:val="0"/>
      <w:marBottom w:val="0"/>
      <w:divBdr>
        <w:top w:val="none" w:sz="0" w:space="0" w:color="auto"/>
        <w:left w:val="none" w:sz="0" w:space="0" w:color="auto"/>
        <w:bottom w:val="none" w:sz="0" w:space="0" w:color="auto"/>
        <w:right w:val="none" w:sz="0" w:space="0" w:color="auto"/>
      </w:divBdr>
    </w:div>
    <w:div w:id="1763911911">
      <w:bodyDiv w:val="1"/>
      <w:marLeft w:val="0"/>
      <w:marRight w:val="0"/>
      <w:marTop w:val="0"/>
      <w:marBottom w:val="0"/>
      <w:divBdr>
        <w:top w:val="none" w:sz="0" w:space="0" w:color="auto"/>
        <w:left w:val="none" w:sz="0" w:space="0" w:color="auto"/>
        <w:bottom w:val="none" w:sz="0" w:space="0" w:color="auto"/>
        <w:right w:val="none" w:sz="0" w:space="0" w:color="auto"/>
      </w:divBdr>
    </w:div>
    <w:div w:id="1763986001">
      <w:bodyDiv w:val="1"/>
      <w:marLeft w:val="0"/>
      <w:marRight w:val="0"/>
      <w:marTop w:val="0"/>
      <w:marBottom w:val="0"/>
      <w:divBdr>
        <w:top w:val="none" w:sz="0" w:space="0" w:color="auto"/>
        <w:left w:val="none" w:sz="0" w:space="0" w:color="auto"/>
        <w:bottom w:val="none" w:sz="0" w:space="0" w:color="auto"/>
        <w:right w:val="none" w:sz="0" w:space="0" w:color="auto"/>
      </w:divBdr>
    </w:div>
    <w:div w:id="1763992238">
      <w:bodyDiv w:val="1"/>
      <w:marLeft w:val="0"/>
      <w:marRight w:val="0"/>
      <w:marTop w:val="0"/>
      <w:marBottom w:val="0"/>
      <w:divBdr>
        <w:top w:val="none" w:sz="0" w:space="0" w:color="auto"/>
        <w:left w:val="none" w:sz="0" w:space="0" w:color="auto"/>
        <w:bottom w:val="none" w:sz="0" w:space="0" w:color="auto"/>
        <w:right w:val="none" w:sz="0" w:space="0" w:color="auto"/>
      </w:divBdr>
    </w:div>
    <w:div w:id="1764061480">
      <w:bodyDiv w:val="1"/>
      <w:marLeft w:val="0"/>
      <w:marRight w:val="0"/>
      <w:marTop w:val="0"/>
      <w:marBottom w:val="0"/>
      <w:divBdr>
        <w:top w:val="none" w:sz="0" w:space="0" w:color="auto"/>
        <w:left w:val="none" w:sz="0" w:space="0" w:color="auto"/>
        <w:bottom w:val="none" w:sz="0" w:space="0" w:color="auto"/>
        <w:right w:val="none" w:sz="0" w:space="0" w:color="auto"/>
      </w:divBdr>
    </w:div>
    <w:div w:id="1764181312">
      <w:bodyDiv w:val="1"/>
      <w:marLeft w:val="0"/>
      <w:marRight w:val="0"/>
      <w:marTop w:val="0"/>
      <w:marBottom w:val="0"/>
      <w:divBdr>
        <w:top w:val="none" w:sz="0" w:space="0" w:color="auto"/>
        <w:left w:val="none" w:sz="0" w:space="0" w:color="auto"/>
        <w:bottom w:val="none" w:sz="0" w:space="0" w:color="auto"/>
        <w:right w:val="none" w:sz="0" w:space="0" w:color="auto"/>
      </w:divBdr>
    </w:div>
    <w:div w:id="1764183754">
      <w:bodyDiv w:val="1"/>
      <w:marLeft w:val="0"/>
      <w:marRight w:val="0"/>
      <w:marTop w:val="0"/>
      <w:marBottom w:val="0"/>
      <w:divBdr>
        <w:top w:val="none" w:sz="0" w:space="0" w:color="auto"/>
        <w:left w:val="none" w:sz="0" w:space="0" w:color="auto"/>
        <w:bottom w:val="none" w:sz="0" w:space="0" w:color="auto"/>
        <w:right w:val="none" w:sz="0" w:space="0" w:color="auto"/>
      </w:divBdr>
    </w:div>
    <w:div w:id="1764185041">
      <w:bodyDiv w:val="1"/>
      <w:marLeft w:val="0"/>
      <w:marRight w:val="0"/>
      <w:marTop w:val="0"/>
      <w:marBottom w:val="0"/>
      <w:divBdr>
        <w:top w:val="none" w:sz="0" w:space="0" w:color="auto"/>
        <w:left w:val="none" w:sz="0" w:space="0" w:color="auto"/>
        <w:bottom w:val="none" w:sz="0" w:space="0" w:color="auto"/>
        <w:right w:val="none" w:sz="0" w:space="0" w:color="auto"/>
      </w:divBdr>
    </w:div>
    <w:div w:id="1764302821">
      <w:bodyDiv w:val="1"/>
      <w:marLeft w:val="0"/>
      <w:marRight w:val="0"/>
      <w:marTop w:val="0"/>
      <w:marBottom w:val="0"/>
      <w:divBdr>
        <w:top w:val="none" w:sz="0" w:space="0" w:color="auto"/>
        <w:left w:val="none" w:sz="0" w:space="0" w:color="auto"/>
        <w:bottom w:val="none" w:sz="0" w:space="0" w:color="auto"/>
        <w:right w:val="none" w:sz="0" w:space="0" w:color="auto"/>
      </w:divBdr>
    </w:div>
    <w:div w:id="1764303428">
      <w:bodyDiv w:val="1"/>
      <w:marLeft w:val="0"/>
      <w:marRight w:val="0"/>
      <w:marTop w:val="0"/>
      <w:marBottom w:val="0"/>
      <w:divBdr>
        <w:top w:val="none" w:sz="0" w:space="0" w:color="auto"/>
        <w:left w:val="none" w:sz="0" w:space="0" w:color="auto"/>
        <w:bottom w:val="none" w:sz="0" w:space="0" w:color="auto"/>
        <w:right w:val="none" w:sz="0" w:space="0" w:color="auto"/>
      </w:divBdr>
    </w:div>
    <w:div w:id="1764303554">
      <w:bodyDiv w:val="1"/>
      <w:marLeft w:val="0"/>
      <w:marRight w:val="0"/>
      <w:marTop w:val="0"/>
      <w:marBottom w:val="0"/>
      <w:divBdr>
        <w:top w:val="none" w:sz="0" w:space="0" w:color="auto"/>
        <w:left w:val="none" w:sz="0" w:space="0" w:color="auto"/>
        <w:bottom w:val="none" w:sz="0" w:space="0" w:color="auto"/>
        <w:right w:val="none" w:sz="0" w:space="0" w:color="auto"/>
      </w:divBdr>
    </w:div>
    <w:div w:id="1764567016">
      <w:bodyDiv w:val="1"/>
      <w:marLeft w:val="0"/>
      <w:marRight w:val="0"/>
      <w:marTop w:val="0"/>
      <w:marBottom w:val="0"/>
      <w:divBdr>
        <w:top w:val="none" w:sz="0" w:space="0" w:color="auto"/>
        <w:left w:val="none" w:sz="0" w:space="0" w:color="auto"/>
        <w:bottom w:val="none" w:sz="0" w:space="0" w:color="auto"/>
        <w:right w:val="none" w:sz="0" w:space="0" w:color="auto"/>
      </w:divBdr>
    </w:div>
    <w:div w:id="1764572545">
      <w:bodyDiv w:val="1"/>
      <w:marLeft w:val="0"/>
      <w:marRight w:val="0"/>
      <w:marTop w:val="0"/>
      <w:marBottom w:val="0"/>
      <w:divBdr>
        <w:top w:val="none" w:sz="0" w:space="0" w:color="auto"/>
        <w:left w:val="none" w:sz="0" w:space="0" w:color="auto"/>
        <w:bottom w:val="none" w:sz="0" w:space="0" w:color="auto"/>
        <w:right w:val="none" w:sz="0" w:space="0" w:color="auto"/>
      </w:divBdr>
    </w:div>
    <w:div w:id="1764720153">
      <w:bodyDiv w:val="1"/>
      <w:marLeft w:val="0"/>
      <w:marRight w:val="0"/>
      <w:marTop w:val="0"/>
      <w:marBottom w:val="0"/>
      <w:divBdr>
        <w:top w:val="none" w:sz="0" w:space="0" w:color="auto"/>
        <w:left w:val="none" w:sz="0" w:space="0" w:color="auto"/>
        <w:bottom w:val="none" w:sz="0" w:space="0" w:color="auto"/>
        <w:right w:val="none" w:sz="0" w:space="0" w:color="auto"/>
      </w:divBdr>
    </w:div>
    <w:div w:id="1764720300">
      <w:bodyDiv w:val="1"/>
      <w:marLeft w:val="0"/>
      <w:marRight w:val="0"/>
      <w:marTop w:val="0"/>
      <w:marBottom w:val="0"/>
      <w:divBdr>
        <w:top w:val="none" w:sz="0" w:space="0" w:color="auto"/>
        <w:left w:val="none" w:sz="0" w:space="0" w:color="auto"/>
        <w:bottom w:val="none" w:sz="0" w:space="0" w:color="auto"/>
        <w:right w:val="none" w:sz="0" w:space="0" w:color="auto"/>
      </w:divBdr>
    </w:div>
    <w:div w:id="1764840181">
      <w:bodyDiv w:val="1"/>
      <w:marLeft w:val="0"/>
      <w:marRight w:val="0"/>
      <w:marTop w:val="0"/>
      <w:marBottom w:val="0"/>
      <w:divBdr>
        <w:top w:val="none" w:sz="0" w:space="0" w:color="auto"/>
        <w:left w:val="none" w:sz="0" w:space="0" w:color="auto"/>
        <w:bottom w:val="none" w:sz="0" w:space="0" w:color="auto"/>
        <w:right w:val="none" w:sz="0" w:space="0" w:color="auto"/>
      </w:divBdr>
    </w:div>
    <w:div w:id="1764911709">
      <w:bodyDiv w:val="1"/>
      <w:marLeft w:val="0"/>
      <w:marRight w:val="0"/>
      <w:marTop w:val="0"/>
      <w:marBottom w:val="0"/>
      <w:divBdr>
        <w:top w:val="none" w:sz="0" w:space="0" w:color="auto"/>
        <w:left w:val="none" w:sz="0" w:space="0" w:color="auto"/>
        <w:bottom w:val="none" w:sz="0" w:space="0" w:color="auto"/>
        <w:right w:val="none" w:sz="0" w:space="0" w:color="auto"/>
      </w:divBdr>
    </w:div>
    <w:div w:id="1764954588">
      <w:bodyDiv w:val="1"/>
      <w:marLeft w:val="0"/>
      <w:marRight w:val="0"/>
      <w:marTop w:val="0"/>
      <w:marBottom w:val="0"/>
      <w:divBdr>
        <w:top w:val="none" w:sz="0" w:space="0" w:color="auto"/>
        <w:left w:val="none" w:sz="0" w:space="0" w:color="auto"/>
        <w:bottom w:val="none" w:sz="0" w:space="0" w:color="auto"/>
        <w:right w:val="none" w:sz="0" w:space="0" w:color="auto"/>
      </w:divBdr>
    </w:div>
    <w:div w:id="1765223945">
      <w:bodyDiv w:val="1"/>
      <w:marLeft w:val="0"/>
      <w:marRight w:val="0"/>
      <w:marTop w:val="0"/>
      <w:marBottom w:val="0"/>
      <w:divBdr>
        <w:top w:val="none" w:sz="0" w:space="0" w:color="auto"/>
        <w:left w:val="none" w:sz="0" w:space="0" w:color="auto"/>
        <w:bottom w:val="none" w:sz="0" w:space="0" w:color="auto"/>
        <w:right w:val="none" w:sz="0" w:space="0" w:color="auto"/>
      </w:divBdr>
    </w:div>
    <w:div w:id="1765225678">
      <w:bodyDiv w:val="1"/>
      <w:marLeft w:val="0"/>
      <w:marRight w:val="0"/>
      <w:marTop w:val="0"/>
      <w:marBottom w:val="0"/>
      <w:divBdr>
        <w:top w:val="none" w:sz="0" w:space="0" w:color="auto"/>
        <w:left w:val="none" w:sz="0" w:space="0" w:color="auto"/>
        <w:bottom w:val="none" w:sz="0" w:space="0" w:color="auto"/>
        <w:right w:val="none" w:sz="0" w:space="0" w:color="auto"/>
      </w:divBdr>
    </w:div>
    <w:div w:id="1765344958">
      <w:bodyDiv w:val="1"/>
      <w:marLeft w:val="0"/>
      <w:marRight w:val="0"/>
      <w:marTop w:val="0"/>
      <w:marBottom w:val="0"/>
      <w:divBdr>
        <w:top w:val="none" w:sz="0" w:space="0" w:color="auto"/>
        <w:left w:val="none" w:sz="0" w:space="0" w:color="auto"/>
        <w:bottom w:val="none" w:sz="0" w:space="0" w:color="auto"/>
        <w:right w:val="none" w:sz="0" w:space="0" w:color="auto"/>
      </w:divBdr>
    </w:div>
    <w:div w:id="1765417519">
      <w:bodyDiv w:val="1"/>
      <w:marLeft w:val="0"/>
      <w:marRight w:val="0"/>
      <w:marTop w:val="0"/>
      <w:marBottom w:val="0"/>
      <w:divBdr>
        <w:top w:val="none" w:sz="0" w:space="0" w:color="auto"/>
        <w:left w:val="none" w:sz="0" w:space="0" w:color="auto"/>
        <w:bottom w:val="none" w:sz="0" w:space="0" w:color="auto"/>
        <w:right w:val="none" w:sz="0" w:space="0" w:color="auto"/>
      </w:divBdr>
    </w:div>
    <w:div w:id="1765417637">
      <w:bodyDiv w:val="1"/>
      <w:marLeft w:val="0"/>
      <w:marRight w:val="0"/>
      <w:marTop w:val="0"/>
      <w:marBottom w:val="0"/>
      <w:divBdr>
        <w:top w:val="none" w:sz="0" w:space="0" w:color="auto"/>
        <w:left w:val="none" w:sz="0" w:space="0" w:color="auto"/>
        <w:bottom w:val="none" w:sz="0" w:space="0" w:color="auto"/>
        <w:right w:val="none" w:sz="0" w:space="0" w:color="auto"/>
      </w:divBdr>
    </w:div>
    <w:div w:id="1765540525">
      <w:bodyDiv w:val="1"/>
      <w:marLeft w:val="0"/>
      <w:marRight w:val="0"/>
      <w:marTop w:val="0"/>
      <w:marBottom w:val="0"/>
      <w:divBdr>
        <w:top w:val="none" w:sz="0" w:space="0" w:color="auto"/>
        <w:left w:val="none" w:sz="0" w:space="0" w:color="auto"/>
        <w:bottom w:val="none" w:sz="0" w:space="0" w:color="auto"/>
        <w:right w:val="none" w:sz="0" w:space="0" w:color="auto"/>
      </w:divBdr>
    </w:div>
    <w:div w:id="1765686883">
      <w:bodyDiv w:val="1"/>
      <w:marLeft w:val="0"/>
      <w:marRight w:val="0"/>
      <w:marTop w:val="0"/>
      <w:marBottom w:val="0"/>
      <w:divBdr>
        <w:top w:val="none" w:sz="0" w:space="0" w:color="auto"/>
        <w:left w:val="none" w:sz="0" w:space="0" w:color="auto"/>
        <w:bottom w:val="none" w:sz="0" w:space="0" w:color="auto"/>
        <w:right w:val="none" w:sz="0" w:space="0" w:color="auto"/>
      </w:divBdr>
    </w:div>
    <w:div w:id="1765958049">
      <w:bodyDiv w:val="1"/>
      <w:marLeft w:val="0"/>
      <w:marRight w:val="0"/>
      <w:marTop w:val="0"/>
      <w:marBottom w:val="0"/>
      <w:divBdr>
        <w:top w:val="none" w:sz="0" w:space="0" w:color="auto"/>
        <w:left w:val="none" w:sz="0" w:space="0" w:color="auto"/>
        <w:bottom w:val="none" w:sz="0" w:space="0" w:color="auto"/>
        <w:right w:val="none" w:sz="0" w:space="0" w:color="auto"/>
      </w:divBdr>
    </w:div>
    <w:div w:id="1765959686">
      <w:bodyDiv w:val="1"/>
      <w:marLeft w:val="0"/>
      <w:marRight w:val="0"/>
      <w:marTop w:val="0"/>
      <w:marBottom w:val="0"/>
      <w:divBdr>
        <w:top w:val="none" w:sz="0" w:space="0" w:color="auto"/>
        <w:left w:val="none" w:sz="0" w:space="0" w:color="auto"/>
        <w:bottom w:val="none" w:sz="0" w:space="0" w:color="auto"/>
        <w:right w:val="none" w:sz="0" w:space="0" w:color="auto"/>
      </w:divBdr>
    </w:div>
    <w:div w:id="1765959840">
      <w:bodyDiv w:val="1"/>
      <w:marLeft w:val="0"/>
      <w:marRight w:val="0"/>
      <w:marTop w:val="0"/>
      <w:marBottom w:val="0"/>
      <w:divBdr>
        <w:top w:val="none" w:sz="0" w:space="0" w:color="auto"/>
        <w:left w:val="none" w:sz="0" w:space="0" w:color="auto"/>
        <w:bottom w:val="none" w:sz="0" w:space="0" w:color="auto"/>
        <w:right w:val="none" w:sz="0" w:space="0" w:color="auto"/>
      </w:divBdr>
    </w:div>
    <w:div w:id="1766025896">
      <w:bodyDiv w:val="1"/>
      <w:marLeft w:val="0"/>
      <w:marRight w:val="0"/>
      <w:marTop w:val="0"/>
      <w:marBottom w:val="0"/>
      <w:divBdr>
        <w:top w:val="none" w:sz="0" w:space="0" w:color="auto"/>
        <w:left w:val="none" w:sz="0" w:space="0" w:color="auto"/>
        <w:bottom w:val="none" w:sz="0" w:space="0" w:color="auto"/>
        <w:right w:val="none" w:sz="0" w:space="0" w:color="auto"/>
      </w:divBdr>
    </w:div>
    <w:div w:id="1766028284">
      <w:bodyDiv w:val="1"/>
      <w:marLeft w:val="0"/>
      <w:marRight w:val="0"/>
      <w:marTop w:val="0"/>
      <w:marBottom w:val="0"/>
      <w:divBdr>
        <w:top w:val="none" w:sz="0" w:space="0" w:color="auto"/>
        <w:left w:val="none" w:sz="0" w:space="0" w:color="auto"/>
        <w:bottom w:val="none" w:sz="0" w:space="0" w:color="auto"/>
        <w:right w:val="none" w:sz="0" w:space="0" w:color="auto"/>
      </w:divBdr>
    </w:div>
    <w:div w:id="1766076960">
      <w:bodyDiv w:val="1"/>
      <w:marLeft w:val="0"/>
      <w:marRight w:val="0"/>
      <w:marTop w:val="0"/>
      <w:marBottom w:val="0"/>
      <w:divBdr>
        <w:top w:val="none" w:sz="0" w:space="0" w:color="auto"/>
        <w:left w:val="none" w:sz="0" w:space="0" w:color="auto"/>
        <w:bottom w:val="none" w:sz="0" w:space="0" w:color="auto"/>
        <w:right w:val="none" w:sz="0" w:space="0" w:color="auto"/>
      </w:divBdr>
    </w:div>
    <w:div w:id="1766077951">
      <w:bodyDiv w:val="1"/>
      <w:marLeft w:val="0"/>
      <w:marRight w:val="0"/>
      <w:marTop w:val="0"/>
      <w:marBottom w:val="0"/>
      <w:divBdr>
        <w:top w:val="none" w:sz="0" w:space="0" w:color="auto"/>
        <w:left w:val="none" w:sz="0" w:space="0" w:color="auto"/>
        <w:bottom w:val="none" w:sz="0" w:space="0" w:color="auto"/>
        <w:right w:val="none" w:sz="0" w:space="0" w:color="auto"/>
      </w:divBdr>
    </w:div>
    <w:div w:id="1766149831">
      <w:bodyDiv w:val="1"/>
      <w:marLeft w:val="0"/>
      <w:marRight w:val="0"/>
      <w:marTop w:val="0"/>
      <w:marBottom w:val="0"/>
      <w:divBdr>
        <w:top w:val="none" w:sz="0" w:space="0" w:color="auto"/>
        <w:left w:val="none" w:sz="0" w:space="0" w:color="auto"/>
        <w:bottom w:val="none" w:sz="0" w:space="0" w:color="auto"/>
        <w:right w:val="none" w:sz="0" w:space="0" w:color="auto"/>
      </w:divBdr>
    </w:div>
    <w:div w:id="1766152301">
      <w:bodyDiv w:val="1"/>
      <w:marLeft w:val="0"/>
      <w:marRight w:val="0"/>
      <w:marTop w:val="0"/>
      <w:marBottom w:val="0"/>
      <w:divBdr>
        <w:top w:val="none" w:sz="0" w:space="0" w:color="auto"/>
        <w:left w:val="none" w:sz="0" w:space="0" w:color="auto"/>
        <w:bottom w:val="none" w:sz="0" w:space="0" w:color="auto"/>
        <w:right w:val="none" w:sz="0" w:space="0" w:color="auto"/>
      </w:divBdr>
    </w:div>
    <w:div w:id="1766219347">
      <w:bodyDiv w:val="1"/>
      <w:marLeft w:val="0"/>
      <w:marRight w:val="0"/>
      <w:marTop w:val="0"/>
      <w:marBottom w:val="0"/>
      <w:divBdr>
        <w:top w:val="none" w:sz="0" w:space="0" w:color="auto"/>
        <w:left w:val="none" w:sz="0" w:space="0" w:color="auto"/>
        <w:bottom w:val="none" w:sz="0" w:space="0" w:color="auto"/>
        <w:right w:val="none" w:sz="0" w:space="0" w:color="auto"/>
      </w:divBdr>
    </w:div>
    <w:div w:id="1766267017">
      <w:bodyDiv w:val="1"/>
      <w:marLeft w:val="0"/>
      <w:marRight w:val="0"/>
      <w:marTop w:val="0"/>
      <w:marBottom w:val="0"/>
      <w:divBdr>
        <w:top w:val="none" w:sz="0" w:space="0" w:color="auto"/>
        <w:left w:val="none" w:sz="0" w:space="0" w:color="auto"/>
        <w:bottom w:val="none" w:sz="0" w:space="0" w:color="auto"/>
        <w:right w:val="none" w:sz="0" w:space="0" w:color="auto"/>
      </w:divBdr>
    </w:div>
    <w:div w:id="1766413774">
      <w:bodyDiv w:val="1"/>
      <w:marLeft w:val="0"/>
      <w:marRight w:val="0"/>
      <w:marTop w:val="0"/>
      <w:marBottom w:val="0"/>
      <w:divBdr>
        <w:top w:val="none" w:sz="0" w:space="0" w:color="auto"/>
        <w:left w:val="none" w:sz="0" w:space="0" w:color="auto"/>
        <w:bottom w:val="none" w:sz="0" w:space="0" w:color="auto"/>
        <w:right w:val="none" w:sz="0" w:space="0" w:color="auto"/>
      </w:divBdr>
    </w:div>
    <w:div w:id="1766615020">
      <w:bodyDiv w:val="1"/>
      <w:marLeft w:val="0"/>
      <w:marRight w:val="0"/>
      <w:marTop w:val="0"/>
      <w:marBottom w:val="0"/>
      <w:divBdr>
        <w:top w:val="none" w:sz="0" w:space="0" w:color="auto"/>
        <w:left w:val="none" w:sz="0" w:space="0" w:color="auto"/>
        <w:bottom w:val="none" w:sz="0" w:space="0" w:color="auto"/>
        <w:right w:val="none" w:sz="0" w:space="0" w:color="auto"/>
      </w:divBdr>
    </w:div>
    <w:div w:id="1766657458">
      <w:bodyDiv w:val="1"/>
      <w:marLeft w:val="0"/>
      <w:marRight w:val="0"/>
      <w:marTop w:val="0"/>
      <w:marBottom w:val="0"/>
      <w:divBdr>
        <w:top w:val="none" w:sz="0" w:space="0" w:color="auto"/>
        <w:left w:val="none" w:sz="0" w:space="0" w:color="auto"/>
        <w:bottom w:val="none" w:sz="0" w:space="0" w:color="auto"/>
        <w:right w:val="none" w:sz="0" w:space="0" w:color="auto"/>
      </w:divBdr>
    </w:div>
    <w:div w:id="1766683310">
      <w:bodyDiv w:val="1"/>
      <w:marLeft w:val="0"/>
      <w:marRight w:val="0"/>
      <w:marTop w:val="0"/>
      <w:marBottom w:val="0"/>
      <w:divBdr>
        <w:top w:val="none" w:sz="0" w:space="0" w:color="auto"/>
        <w:left w:val="none" w:sz="0" w:space="0" w:color="auto"/>
        <w:bottom w:val="none" w:sz="0" w:space="0" w:color="auto"/>
        <w:right w:val="none" w:sz="0" w:space="0" w:color="auto"/>
      </w:divBdr>
    </w:div>
    <w:div w:id="1766921513">
      <w:bodyDiv w:val="1"/>
      <w:marLeft w:val="0"/>
      <w:marRight w:val="0"/>
      <w:marTop w:val="0"/>
      <w:marBottom w:val="0"/>
      <w:divBdr>
        <w:top w:val="none" w:sz="0" w:space="0" w:color="auto"/>
        <w:left w:val="none" w:sz="0" w:space="0" w:color="auto"/>
        <w:bottom w:val="none" w:sz="0" w:space="0" w:color="auto"/>
        <w:right w:val="none" w:sz="0" w:space="0" w:color="auto"/>
      </w:divBdr>
    </w:div>
    <w:div w:id="1767114671">
      <w:bodyDiv w:val="1"/>
      <w:marLeft w:val="0"/>
      <w:marRight w:val="0"/>
      <w:marTop w:val="0"/>
      <w:marBottom w:val="0"/>
      <w:divBdr>
        <w:top w:val="none" w:sz="0" w:space="0" w:color="auto"/>
        <w:left w:val="none" w:sz="0" w:space="0" w:color="auto"/>
        <w:bottom w:val="none" w:sz="0" w:space="0" w:color="auto"/>
        <w:right w:val="none" w:sz="0" w:space="0" w:color="auto"/>
      </w:divBdr>
    </w:div>
    <w:div w:id="1767143142">
      <w:bodyDiv w:val="1"/>
      <w:marLeft w:val="0"/>
      <w:marRight w:val="0"/>
      <w:marTop w:val="0"/>
      <w:marBottom w:val="0"/>
      <w:divBdr>
        <w:top w:val="none" w:sz="0" w:space="0" w:color="auto"/>
        <w:left w:val="none" w:sz="0" w:space="0" w:color="auto"/>
        <w:bottom w:val="none" w:sz="0" w:space="0" w:color="auto"/>
        <w:right w:val="none" w:sz="0" w:space="0" w:color="auto"/>
      </w:divBdr>
    </w:div>
    <w:div w:id="1767187633">
      <w:bodyDiv w:val="1"/>
      <w:marLeft w:val="0"/>
      <w:marRight w:val="0"/>
      <w:marTop w:val="0"/>
      <w:marBottom w:val="0"/>
      <w:divBdr>
        <w:top w:val="none" w:sz="0" w:space="0" w:color="auto"/>
        <w:left w:val="none" w:sz="0" w:space="0" w:color="auto"/>
        <w:bottom w:val="none" w:sz="0" w:space="0" w:color="auto"/>
        <w:right w:val="none" w:sz="0" w:space="0" w:color="auto"/>
      </w:divBdr>
    </w:div>
    <w:div w:id="1767188494">
      <w:bodyDiv w:val="1"/>
      <w:marLeft w:val="0"/>
      <w:marRight w:val="0"/>
      <w:marTop w:val="0"/>
      <w:marBottom w:val="0"/>
      <w:divBdr>
        <w:top w:val="none" w:sz="0" w:space="0" w:color="auto"/>
        <w:left w:val="none" w:sz="0" w:space="0" w:color="auto"/>
        <w:bottom w:val="none" w:sz="0" w:space="0" w:color="auto"/>
        <w:right w:val="none" w:sz="0" w:space="0" w:color="auto"/>
      </w:divBdr>
    </w:div>
    <w:div w:id="1767379321">
      <w:bodyDiv w:val="1"/>
      <w:marLeft w:val="0"/>
      <w:marRight w:val="0"/>
      <w:marTop w:val="0"/>
      <w:marBottom w:val="0"/>
      <w:divBdr>
        <w:top w:val="none" w:sz="0" w:space="0" w:color="auto"/>
        <w:left w:val="none" w:sz="0" w:space="0" w:color="auto"/>
        <w:bottom w:val="none" w:sz="0" w:space="0" w:color="auto"/>
        <w:right w:val="none" w:sz="0" w:space="0" w:color="auto"/>
      </w:divBdr>
    </w:div>
    <w:div w:id="1767387265">
      <w:bodyDiv w:val="1"/>
      <w:marLeft w:val="0"/>
      <w:marRight w:val="0"/>
      <w:marTop w:val="0"/>
      <w:marBottom w:val="0"/>
      <w:divBdr>
        <w:top w:val="none" w:sz="0" w:space="0" w:color="auto"/>
        <w:left w:val="none" w:sz="0" w:space="0" w:color="auto"/>
        <w:bottom w:val="none" w:sz="0" w:space="0" w:color="auto"/>
        <w:right w:val="none" w:sz="0" w:space="0" w:color="auto"/>
      </w:divBdr>
    </w:div>
    <w:div w:id="1767579325">
      <w:bodyDiv w:val="1"/>
      <w:marLeft w:val="0"/>
      <w:marRight w:val="0"/>
      <w:marTop w:val="0"/>
      <w:marBottom w:val="0"/>
      <w:divBdr>
        <w:top w:val="none" w:sz="0" w:space="0" w:color="auto"/>
        <w:left w:val="none" w:sz="0" w:space="0" w:color="auto"/>
        <w:bottom w:val="none" w:sz="0" w:space="0" w:color="auto"/>
        <w:right w:val="none" w:sz="0" w:space="0" w:color="auto"/>
      </w:divBdr>
    </w:div>
    <w:div w:id="1767650984">
      <w:bodyDiv w:val="1"/>
      <w:marLeft w:val="0"/>
      <w:marRight w:val="0"/>
      <w:marTop w:val="0"/>
      <w:marBottom w:val="0"/>
      <w:divBdr>
        <w:top w:val="none" w:sz="0" w:space="0" w:color="auto"/>
        <w:left w:val="none" w:sz="0" w:space="0" w:color="auto"/>
        <w:bottom w:val="none" w:sz="0" w:space="0" w:color="auto"/>
        <w:right w:val="none" w:sz="0" w:space="0" w:color="auto"/>
      </w:divBdr>
    </w:div>
    <w:div w:id="1767653647">
      <w:bodyDiv w:val="1"/>
      <w:marLeft w:val="0"/>
      <w:marRight w:val="0"/>
      <w:marTop w:val="0"/>
      <w:marBottom w:val="0"/>
      <w:divBdr>
        <w:top w:val="none" w:sz="0" w:space="0" w:color="auto"/>
        <w:left w:val="none" w:sz="0" w:space="0" w:color="auto"/>
        <w:bottom w:val="none" w:sz="0" w:space="0" w:color="auto"/>
        <w:right w:val="none" w:sz="0" w:space="0" w:color="auto"/>
      </w:divBdr>
    </w:div>
    <w:div w:id="1767842461">
      <w:bodyDiv w:val="1"/>
      <w:marLeft w:val="0"/>
      <w:marRight w:val="0"/>
      <w:marTop w:val="0"/>
      <w:marBottom w:val="0"/>
      <w:divBdr>
        <w:top w:val="none" w:sz="0" w:space="0" w:color="auto"/>
        <w:left w:val="none" w:sz="0" w:space="0" w:color="auto"/>
        <w:bottom w:val="none" w:sz="0" w:space="0" w:color="auto"/>
        <w:right w:val="none" w:sz="0" w:space="0" w:color="auto"/>
      </w:divBdr>
    </w:div>
    <w:div w:id="1767922756">
      <w:bodyDiv w:val="1"/>
      <w:marLeft w:val="0"/>
      <w:marRight w:val="0"/>
      <w:marTop w:val="0"/>
      <w:marBottom w:val="0"/>
      <w:divBdr>
        <w:top w:val="none" w:sz="0" w:space="0" w:color="auto"/>
        <w:left w:val="none" w:sz="0" w:space="0" w:color="auto"/>
        <w:bottom w:val="none" w:sz="0" w:space="0" w:color="auto"/>
        <w:right w:val="none" w:sz="0" w:space="0" w:color="auto"/>
      </w:divBdr>
    </w:div>
    <w:div w:id="1768035937">
      <w:bodyDiv w:val="1"/>
      <w:marLeft w:val="0"/>
      <w:marRight w:val="0"/>
      <w:marTop w:val="0"/>
      <w:marBottom w:val="0"/>
      <w:divBdr>
        <w:top w:val="none" w:sz="0" w:space="0" w:color="auto"/>
        <w:left w:val="none" w:sz="0" w:space="0" w:color="auto"/>
        <w:bottom w:val="none" w:sz="0" w:space="0" w:color="auto"/>
        <w:right w:val="none" w:sz="0" w:space="0" w:color="auto"/>
      </w:divBdr>
    </w:div>
    <w:div w:id="1768043687">
      <w:bodyDiv w:val="1"/>
      <w:marLeft w:val="0"/>
      <w:marRight w:val="0"/>
      <w:marTop w:val="0"/>
      <w:marBottom w:val="0"/>
      <w:divBdr>
        <w:top w:val="none" w:sz="0" w:space="0" w:color="auto"/>
        <w:left w:val="none" w:sz="0" w:space="0" w:color="auto"/>
        <w:bottom w:val="none" w:sz="0" w:space="0" w:color="auto"/>
        <w:right w:val="none" w:sz="0" w:space="0" w:color="auto"/>
      </w:divBdr>
    </w:div>
    <w:div w:id="1768116194">
      <w:bodyDiv w:val="1"/>
      <w:marLeft w:val="0"/>
      <w:marRight w:val="0"/>
      <w:marTop w:val="0"/>
      <w:marBottom w:val="0"/>
      <w:divBdr>
        <w:top w:val="none" w:sz="0" w:space="0" w:color="auto"/>
        <w:left w:val="none" w:sz="0" w:space="0" w:color="auto"/>
        <w:bottom w:val="none" w:sz="0" w:space="0" w:color="auto"/>
        <w:right w:val="none" w:sz="0" w:space="0" w:color="auto"/>
      </w:divBdr>
    </w:div>
    <w:div w:id="1768186866">
      <w:bodyDiv w:val="1"/>
      <w:marLeft w:val="0"/>
      <w:marRight w:val="0"/>
      <w:marTop w:val="0"/>
      <w:marBottom w:val="0"/>
      <w:divBdr>
        <w:top w:val="none" w:sz="0" w:space="0" w:color="auto"/>
        <w:left w:val="none" w:sz="0" w:space="0" w:color="auto"/>
        <w:bottom w:val="none" w:sz="0" w:space="0" w:color="auto"/>
        <w:right w:val="none" w:sz="0" w:space="0" w:color="auto"/>
      </w:divBdr>
    </w:div>
    <w:div w:id="1768188005">
      <w:bodyDiv w:val="1"/>
      <w:marLeft w:val="0"/>
      <w:marRight w:val="0"/>
      <w:marTop w:val="0"/>
      <w:marBottom w:val="0"/>
      <w:divBdr>
        <w:top w:val="none" w:sz="0" w:space="0" w:color="auto"/>
        <w:left w:val="none" w:sz="0" w:space="0" w:color="auto"/>
        <w:bottom w:val="none" w:sz="0" w:space="0" w:color="auto"/>
        <w:right w:val="none" w:sz="0" w:space="0" w:color="auto"/>
      </w:divBdr>
    </w:div>
    <w:div w:id="1768312569">
      <w:bodyDiv w:val="1"/>
      <w:marLeft w:val="0"/>
      <w:marRight w:val="0"/>
      <w:marTop w:val="0"/>
      <w:marBottom w:val="0"/>
      <w:divBdr>
        <w:top w:val="none" w:sz="0" w:space="0" w:color="auto"/>
        <w:left w:val="none" w:sz="0" w:space="0" w:color="auto"/>
        <w:bottom w:val="none" w:sz="0" w:space="0" w:color="auto"/>
        <w:right w:val="none" w:sz="0" w:space="0" w:color="auto"/>
      </w:divBdr>
    </w:div>
    <w:div w:id="1768378324">
      <w:bodyDiv w:val="1"/>
      <w:marLeft w:val="0"/>
      <w:marRight w:val="0"/>
      <w:marTop w:val="0"/>
      <w:marBottom w:val="0"/>
      <w:divBdr>
        <w:top w:val="none" w:sz="0" w:space="0" w:color="auto"/>
        <w:left w:val="none" w:sz="0" w:space="0" w:color="auto"/>
        <w:bottom w:val="none" w:sz="0" w:space="0" w:color="auto"/>
        <w:right w:val="none" w:sz="0" w:space="0" w:color="auto"/>
      </w:divBdr>
    </w:div>
    <w:div w:id="1768384203">
      <w:bodyDiv w:val="1"/>
      <w:marLeft w:val="0"/>
      <w:marRight w:val="0"/>
      <w:marTop w:val="0"/>
      <w:marBottom w:val="0"/>
      <w:divBdr>
        <w:top w:val="none" w:sz="0" w:space="0" w:color="auto"/>
        <w:left w:val="none" w:sz="0" w:space="0" w:color="auto"/>
        <w:bottom w:val="none" w:sz="0" w:space="0" w:color="auto"/>
        <w:right w:val="none" w:sz="0" w:space="0" w:color="auto"/>
      </w:divBdr>
    </w:div>
    <w:div w:id="1768424727">
      <w:bodyDiv w:val="1"/>
      <w:marLeft w:val="0"/>
      <w:marRight w:val="0"/>
      <w:marTop w:val="0"/>
      <w:marBottom w:val="0"/>
      <w:divBdr>
        <w:top w:val="none" w:sz="0" w:space="0" w:color="auto"/>
        <w:left w:val="none" w:sz="0" w:space="0" w:color="auto"/>
        <w:bottom w:val="none" w:sz="0" w:space="0" w:color="auto"/>
        <w:right w:val="none" w:sz="0" w:space="0" w:color="auto"/>
      </w:divBdr>
    </w:div>
    <w:div w:id="1768425634">
      <w:bodyDiv w:val="1"/>
      <w:marLeft w:val="0"/>
      <w:marRight w:val="0"/>
      <w:marTop w:val="0"/>
      <w:marBottom w:val="0"/>
      <w:divBdr>
        <w:top w:val="none" w:sz="0" w:space="0" w:color="auto"/>
        <w:left w:val="none" w:sz="0" w:space="0" w:color="auto"/>
        <w:bottom w:val="none" w:sz="0" w:space="0" w:color="auto"/>
        <w:right w:val="none" w:sz="0" w:space="0" w:color="auto"/>
      </w:divBdr>
    </w:div>
    <w:div w:id="1768496981">
      <w:bodyDiv w:val="1"/>
      <w:marLeft w:val="0"/>
      <w:marRight w:val="0"/>
      <w:marTop w:val="0"/>
      <w:marBottom w:val="0"/>
      <w:divBdr>
        <w:top w:val="none" w:sz="0" w:space="0" w:color="auto"/>
        <w:left w:val="none" w:sz="0" w:space="0" w:color="auto"/>
        <w:bottom w:val="none" w:sz="0" w:space="0" w:color="auto"/>
        <w:right w:val="none" w:sz="0" w:space="0" w:color="auto"/>
      </w:divBdr>
    </w:div>
    <w:div w:id="1768571966">
      <w:bodyDiv w:val="1"/>
      <w:marLeft w:val="0"/>
      <w:marRight w:val="0"/>
      <w:marTop w:val="0"/>
      <w:marBottom w:val="0"/>
      <w:divBdr>
        <w:top w:val="none" w:sz="0" w:space="0" w:color="auto"/>
        <w:left w:val="none" w:sz="0" w:space="0" w:color="auto"/>
        <w:bottom w:val="none" w:sz="0" w:space="0" w:color="auto"/>
        <w:right w:val="none" w:sz="0" w:space="0" w:color="auto"/>
      </w:divBdr>
    </w:div>
    <w:div w:id="1768575109">
      <w:bodyDiv w:val="1"/>
      <w:marLeft w:val="0"/>
      <w:marRight w:val="0"/>
      <w:marTop w:val="0"/>
      <w:marBottom w:val="0"/>
      <w:divBdr>
        <w:top w:val="none" w:sz="0" w:space="0" w:color="auto"/>
        <w:left w:val="none" w:sz="0" w:space="0" w:color="auto"/>
        <w:bottom w:val="none" w:sz="0" w:space="0" w:color="auto"/>
        <w:right w:val="none" w:sz="0" w:space="0" w:color="auto"/>
      </w:divBdr>
    </w:div>
    <w:div w:id="1768620926">
      <w:bodyDiv w:val="1"/>
      <w:marLeft w:val="0"/>
      <w:marRight w:val="0"/>
      <w:marTop w:val="0"/>
      <w:marBottom w:val="0"/>
      <w:divBdr>
        <w:top w:val="none" w:sz="0" w:space="0" w:color="auto"/>
        <w:left w:val="none" w:sz="0" w:space="0" w:color="auto"/>
        <w:bottom w:val="none" w:sz="0" w:space="0" w:color="auto"/>
        <w:right w:val="none" w:sz="0" w:space="0" w:color="auto"/>
      </w:divBdr>
    </w:div>
    <w:div w:id="1768622358">
      <w:bodyDiv w:val="1"/>
      <w:marLeft w:val="0"/>
      <w:marRight w:val="0"/>
      <w:marTop w:val="0"/>
      <w:marBottom w:val="0"/>
      <w:divBdr>
        <w:top w:val="none" w:sz="0" w:space="0" w:color="auto"/>
        <w:left w:val="none" w:sz="0" w:space="0" w:color="auto"/>
        <w:bottom w:val="none" w:sz="0" w:space="0" w:color="auto"/>
        <w:right w:val="none" w:sz="0" w:space="0" w:color="auto"/>
      </w:divBdr>
    </w:div>
    <w:div w:id="1768883271">
      <w:bodyDiv w:val="1"/>
      <w:marLeft w:val="0"/>
      <w:marRight w:val="0"/>
      <w:marTop w:val="0"/>
      <w:marBottom w:val="0"/>
      <w:divBdr>
        <w:top w:val="none" w:sz="0" w:space="0" w:color="auto"/>
        <w:left w:val="none" w:sz="0" w:space="0" w:color="auto"/>
        <w:bottom w:val="none" w:sz="0" w:space="0" w:color="auto"/>
        <w:right w:val="none" w:sz="0" w:space="0" w:color="auto"/>
      </w:divBdr>
    </w:div>
    <w:div w:id="1768890535">
      <w:bodyDiv w:val="1"/>
      <w:marLeft w:val="0"/>
      <w:marRight w:val="0"/>
      <w:marTop w:val="0"/>
      <w:marBottom w:val="0"/>
      <w:divBdr>
        <w:top w:val="none" w:sz="0" w:space="0" w:color="auto"/>
        <w:left w:val="none" w:sz="0" w:space="0" w:color="auto"/>
        <w:bottom w:val="none" w:sz="0" w:space="0" w:color="auto"/>
        <w:right w:val="none" w:sz="0" w:space="0" w:color="auto"/>
      </w:divBdr>
    </w:div>
    <w:div w:id="1769040319">
      <w:bodyDiv w:val="1"/>
      <w:marLeft w:val="0"/>
      <w:marRight w:val="0"/>
      <w:marTop w:val="0"/>
      <w:marBottom w:val="0"/>
      <w:divBdr>
        <w:top w:val="none" w:sz="0" w:space="0" w:color="auto"/>
        <w:left w:val="none" w:sz="0" w:space="0" w:color="auto"/>
        <w:bottom w:val="none" w:sz="0" w:space="0" w:color="auto"/>
        <w:right w:val="none" w:sz="0" w:space="0" w:color="auto"/>
      </w:divBdr>
    </w:div>
    <w:div w:id="1769040577">
      <w:bodyDiv w:val="1"/>
      <w:marLeft w:val="0"/>
      <w:marRight w:val="0"/>
      <w:marTop w:val="0"/>
      <w:marBottom w:val="0"/>
      <w:divBdr>
        <w:top w:val="none" w:sz="0" w:space="0" w:color="auto"/>
        <w:left w:val="none" w:sz="0" w:space="0" w:color="auto"/>
        <w:bottom w:val="none" w:sz="0" w:space="0" w:color="auto"/>
        <w:right w:val="none" w:sz="0" w:space="0" w:color="auto"/>
      </w:divBdr>
    </w:div>
    <w:div w:id="1769152327">
      <w:bodyDiv w:val="1"/>
      <w:marLeft w:val="0"/>
      <w:marRight w:val="0"/>
      <w:marTop w:val="0"/>
      <w:marBottom w:val="0"/>
      <w:divBdr>
        <w:top w:val="none" w:sz="0" w:space="0" w:color="auto"/>
        <w:left w:val="none" w:sz="0" w:space="0" w:color="auto"/>
        <w:bottom w:val="none" w:sz="0" w:space="0" w:color="auto"/>
        <w:right w:val="none" w:sz="0" w:space="0" w:color="auto"/>
      </w:divBdr>
    </w:div>
    <w:div w:id="1769155702">
      <w:bodyDiv w:val="1"/>
      <w:marLeft w:val="0"/>
      <w:marRight w:val="0"/>
      <w:marTop w:val="0"/>
      <w:marBottom w:val="0"/>
      <w:divBdr>
        <w:top w:val="none" w:sz="0" w:space="0" w:color="auto"/>
        <w:left w:val="none" w:sz="0" w:space="0" w:color="auto"/>
        <w:bottom w:val="none" w:sz="0" w:space="0" w:color="auto"/>
        <w:right w:val="none" w:sz="0" w:space="0" w:color="auto"/>
      </w:divBdr>
    </w:div>
    <w:div w:id="1769349981">
      <w:bodyDiv w:val="1"/>
      <w:marLeft w:val="0"/>
      <w:marRight w:val="0"/>
      <w:marTop w:val="0"/>
      <w:marBottom w:val="0"/>
      <w:divBdr>
        <w:top w:val="none" w:sz="0" w:space="0" w:color="auto"/>
        <w:left w:val="none" w:sz="0" w:space="0" w:color="auto"/>
        <w:bottom w:val="none" w:sz="0" w:space="0" w:color="auto"/>
        <w:right w:val="none" w:sz="0" w:space="0" w:color="auto"/>
      </w:divBdr>
    </w:div>
    <w:div w:id="1769422009">
      <w:bodyDiv w:val="1"/>
      <w:marLeft w:val="0"/>
      <w:marRight w:val="0"/>
      <w:marTop w:val="0"/>
      <w:marBottom w:val="0"/>
      <w:divBdr>
        <w:top w:val="none" w:sz="0" w:space="0" w:color="auto"/>
        <w:left w:val="none" w:sz="0" w:space="0" w:color="auto"/>
        <w:bottom w:val="none" w:sz="0" w:space="0" w:color="auto"/>
        <w:right w:val="none" w:sz="0" w:space="0" w:color="auto"/>
      </w:divBdr>
    </w:div>
    <w:div w:id="1769425739">
      <w:bodyDiv w:val="1"/>
      <w:marLeft w:val="0"/>
      <w:marRight w:val="0"/>
      <w:marTop w:val="0"/>
      <w:marBottom w:val="0"/>
      <w:divBdr>
        <w:top w:val="none" w:sz="0" w:space="0" w:color="auto"/>
        <w:left w:val="none" w:sz="0" w:space="0" w:color="auto"/>
        <w:bottom w:val="none" w:sz="0" w:space="0" w:color="auto"/>
        <w:right w:val="none" w:sz="0" w:space="0" w:color="auto"/>
      </w:divBdr>
    </w:div>
    <w:div w:id="1769503835">
      <w:bodyDiv w:val="1"/>
      <w:marLeft w:val="0"/>
      <w:marRight w:val="0"/>
      <w:marTop w:val="0"/>
      <w:marBottom w:val="0"/>
      <w:divBdr>
        <w:top w:val="none" w:sz="0" w:space="0" w:color="auto"/>
        <w:left w:val="none" w:sz="0" w:space="0" w:color="auto"/>
        <w:bottom w:val="none" w:sz="0" w:space="0" w:color="auto"/>
        <w:right w:val="none" w:sz="0" w:space="0" w:color="auto"/>
      </w:divBdr>
    </w:div>
    <w:div w:id="1769539440">
      <w:bodyDiv w:val="1"/>
      <w:marLeft w:val="0"/>
      <w:marRight w:val="0"/>
      <w:marTop w:val="0"/>
      <w:marBottom w:val="0"/>
      <w:divBdr>
        <w:top w:val="none" w:sz="0" w:space="0" w:color="auto"/>
        <w:left w:val="none" w:sz="0" w:space="0" w:color="auto"/>
        <w:bottom w:val="none" w:sz="0" w:space="0" w:color="auto"/>
        <w:right w:val="none" w:sz="0" w:space="0" w:color="auto"/>
      </w:divBdr>
    </w:div>
    <w:div w:id="1769691275">
      <w:bodyDiv w:val="1"/>
      <w:marLeft w:val="0"/>
      <w:marRight w:val="0"/>
      <w:marTop w:val="0"/>
      <w:marBottom w:val="0"/>
      <w:divBdr>
        <w:top w:val="none" w:sz="0" w:space="0" w:color="auto"/>
        <w:left w:val="none" w:sz="0" w:space="0" w:color="auto"/>
        <w:bottom w:val="none" w:sz="0" w:space="0" w:color="auto"/>
        <w:right w:val="none" w:sz="0" w:space="0" w:color="auto"/>
      </w:divBdr>
    </w:div>
    <w:div w:id="1769765873">
      <w:bodyDiv w:val="1"/>
      <w:marLeft w:val="0"/>
      <w:marRight w:val="0"/>
      <w:marTop w:val="0"/>
      <w:marBottom w:val="0"/>
      <w:divBdr>
        <w:top w:val="none" w:sz="0" w:space="0" w:color="auto"/>
        <w:left w:val="none" w:sz="0" w:space="0" w:color="auto"/>
        <w:bottom w:val="none" w:sz="0" w:space="0" w:color="auto"/>
        <w:right w:val="none" w:sz="0" w:space="0" w:color="auto"/>
      </w:divBdr>
    </w:div>
    <w:div w:id="1769884478">
      <w:bodyDiv w:val="1"/>
      <w:marLeft w:val="0"/>
      <w:marRight w:val="0"/>
      <w:marTop w:val="0"/>
      <w:marBottom w:val="0"/>
      <w:divBdr>
        <w:top w:val="none" w:sz="0" w:space="0" w:color="auto"/>
        <w:left w:val="none" w:sz="0" w:space="0" w:color="auto"/>
        <w:bottom w:val="none" w:sz="0" w:space="0" w:color="auto"/>
        <w:right w:val="none" w:sz="0" w:space="0" w:color="auto"/>
      </w:divBdr>
    </w:div>
    <w:div w:id="1769930801">
      <w:bodyDiv w:val="1"/>
      <w:marLeft w:val="0"/>
      <w:marRight w:val="0"/>
      <w:marTop w:val="0"/>
      <w:marBottom w:val="0"/>
      <w:divBdr>
        <w:top w:val="none" w:sz="0" w:space="0" w:color="auto"/>
        <w:left w:val="none" w:sz="0" w:space="0" w:color="auto"/>
        <w:bottom w:val="none" w:sz="0" w:space="0" w:color="auto"/>
        <w:right w:val="none" w:sz="0" w:space="0" w:color="auto"/>
      </w:divBdr>
    </w:div>
    <w:div w:id="1769933471">
      <w:bodyDiv w:val="1"/>
      <w:marLeft w:val="0"/>
      <w:marRight w:val="0"/>
      <w:marTop w:val="0"/>
      <w:marBottom w:val="0"/>
      <w:divBdr>
        <w:top w:val="none" w:sz="0" w:space="0" w:color="auto"/>
        <w:left w:val="none" w:sz="0" w:space="0" w:color="auto"/>
        <w:bottom w:val="none" w:sz="0" w:space="0" w:color="auto"/>
        <w:right w:val="none" w:sz="0" w:space="0" w:color="auto"/>
      </w:divBdr>
    </w:div>
    <w:div w:id="1770154307">
      <w:bodyDiv w:val="1"/>
      <w:marLeft w:val="0"/>
      <w:marRight w:val="0"/>
      <w:marTop w:val="0"/>
      <w:marBottom w:val="0"/>
      <w:divBdr>
        <w:top w:val="none" w:sz="0" w:space="0" w:color="auto"/>
        <w:left w:val="none" w:sz="0" w:space="0" w:color="auto"/>
        <w:bottom w:val="none" w:sz="0" w:space="0" w:color="auto"/>
        <w:right w:val="none" w:sz="0" w:space="0" w:color="auto"/>
      </w:divBdr>
    </w:div>
    <w:div w:id="1770538163">
      <w:bodyDiv w:val="1"/>
      <w:marLeft w:val="0"/>
      <w:marRight w:val="0"/>
      <w:marTop w:val="0"/>
      <w:marBottom w:val="0"/>
      <w:divBdr>
        <w:top w:val="none" w:sz="0" w:space="0" w:color="auto"/>
        <w:left w:val="none" w:sz="0" w:space="0" w:color="auto"/>
        <w:bottom w:val="none" w:sz="0" w:space="0" w:color="auto"/>
        <w:right w:val="none" w:sz="0" w:space="0" w:color="auto"/>
      </w:divBdr>
    </w:div>
    <w:div w:id="1770732843">
      <w:bodyDiv w:val="1"/>
      <w:marLeft w:val="0"/>
      <w:marRight w:val="0"/>
      <w:marTop w:val="0"/>
      <w:marBottom w:val="0"/>
      <w:divBdr>
        <w:top w:val="none" w:sz="0" w:space="0" w:color="auto"/>
        <w:left w:val="none" w:sz="0" w:space="0" w:color="auto"/>
        <w:bottom w:val="none" w:sz="0" w:space="0" w:color="auto"/>
        <w:right w:val="none" w:sz="0" w:space="0" w:color="auto"/>
      </w:divBdr>
    </w:div>
    <w:div w:id="1770810239">
      <w:bodyDiv w:val="1"/>
      <w:marLeft w:val="0"/>
      <w:marRight w:val="0"/>
      <w:marTop w:val="0"/>
      <w:marBottom w:val="0"/>
      <w:divBdr>
        <w:top w:val="none" w:sz="0" w:space="0" w:color="auto"/>
        <w:left w:val="none" w:sz="0" w:space="0" w:color="auto"/>
        <w:bottom w:val="none" w:sz="0" w:space="0" w:color="auto"/>
        <w:right w:val="none" w:sz="0" w:space="0" w:color="auto"/>
      </w:divBdr>
    </w:div>
    <w:div w:id="1770927696">
      <w:bodyDiv w:val="1"/>
      <w:marLeft w:val="0"/>
      <w:marRight w:val="0"/>
      <w:marTop w:val="0"/>
      <w:marBottom w:val="0"/>
      <w:divBdr>
        <w:top w:val="none" w:sz="0" w:space="0" w:color="auto"/>
        <w:left w:val="none" w:sz="0" w:space="0" w:color="auto"/>
        <w:bottom w:val="none" w:sz="0" w:space="0" w:color="auto"/>
        <w:right w:val="none" w:sz="0" w:space="0" w:color="auto"/>
      </w:divBdr>
    </w:div>
    <w:div w:id="1771006582">
      <w:bodyDiv w:val="1"/>
      <w:marLeft w:val="0"/>
      <w:marRight w:val="0"/>
      <w:marTop w:val="0"/>
      <w:marBottom w:val="0"/>
      <w:divBdr>
        <w:top w:val="none" w:sz="0" w:space="0" w:color="auto"/>
        <w:left w:val="none" w:sz="0" w:space="0" w:color="auto"/>
        <w:bottom w:val="none" w:sz="0" w:space="0" w:color="auto"/>
        <w:right w:val="none" w:sz="0" w:space="0" w:color="auto"/>
      </w:divBdr>
    </w:div>
    <w:div w:id="1771122930">
      <w:bodyDiv w:val="1"/>
      <w:marLeft w:val="0"/>
      <w:marRight w:val="0"/>
      <w:marTop w:val="0"/>
      <w:marBottom w:val="0"/>
      <w:divBdr>
        <w:top w:val="none" w:sz="0" w:space="0" w:color="auto"/>
        <w:left w:val="none" w:sz="0" w:space="0" w:color="auto"/>
        <w:bottom w:val="none" w:sz="0" w:space="0" w:color="auto"/>
        <w:right w:val="none" w:sz="0" w:space="0" w:color="auto"/>
      </w:divBdr>
    </w:div>
    <w:div w:id="1771194211">
      <w:bodyDiv w:val="1"/>
      <w:marLeft w:val="0"/>
      <w:marRight w:val="0"/>
      <w:marTop w:val="0"/>
      <w:marBottom w:val="0"/>
      <w:divBdr>
        <w:top w:val="none" w:sz="0" w:space="0" w:color="auto"/>
        <w:left w:val="none" w:sz="0" w:space="0" w:color="auto"/>
        <w:bottom w:val="none" w:sz="0" w:space="0" w:color="auto"/>
        <w:right w:val="none" w:sz="0" w:space="0" w:color="auto"/>
      </w:divBdr>
    </w:div>
    <w:div w:id="1771269272">
      <w:bodyDiv w:val="1"/>
      <w:marLeft w:val="0"/>
      <w:marRight w:val="0"/>
      <w:marTop w:val="0"/>
      <w:marBottom w:val="0"/>
      <w:divBdr>
        <w:top w:val="none" w:sz="0" w:space="0" w:color="auto"/>
        <w:left w:val="none" w:sz="0" w:space="0" w:color="auto"/>
        <w:bottom w:val="none" w:sz="0" w:space="0" w:color="auto"/>
        <w:right w:val="none" w:sz="0" w:space="0" w:color="auto"/>
      </w:divBdr>
    </w:div>
    <w:div w:id="1771387471">
      <w:bodyDiv w:val="1"/>
      <w:marLeft w:val="0"/>
      <w:marRight w:val="0"/>
      <w:marTop w:val="0"/>
      <w:marBottom w:val="0"/>
      <w:divBdr>
        <w:top w:val="none" w:sz="0" w:space="0" w:color="auto"/>
        <w:left w:val="none" w:sz="0" w:space="0" w:color="auto"/>
        <w:bottom w:val="none" w:sz="0" w:space="0" w:color="auto"/>
        <w:right w:val="none" w:sz="0" w:space="0" w:color="auto"/>
      </w:divBdr>
    </w:div>
    <w:div w:id="1771505950">
      <w:bodyDiv w:val="1"/>
      <w:marLeft w:val="0"/>
      <w:marRight w:val="0"/>
      <w:marTop w:val="0"/>
      <w:marBottom w:val="0"/>
      <w:divBdr>
        <w:top w:val="none" w:sz="0" w:space="0" w:color="auto"/>
        <w:left w:val="none" w:sz="0" w:space="0" w:color="auto"/>
        <w:bottom w:val="none" w:sz="0" w:space="0" w:color="auto"/>
        <w:right w:val="none" w:sz="0" w:space="0" w:color="auto"/>
      </w:divBdr>
    </w:div>
    <w:div w:id="1771506595">
      <w:bodyDiv w:val="1"/>
      <w:marLeft w:val="0"/>
      <w:marRight w:val="0"/>
      <w:marTop w:val="0"/>
      <w:marBottom w:val="0"/>
      <w:divBdr>
        <w:top w:val="none" w:sz="0" w:space="0" w:color="auto"/>
        <w:left w:val="none" w:sz="0" w:space="0" w:color="auto"/>
        <w:bottom w:val="none" w:sz="0" w:space="0" w:color="auto"/>
        <w:right w:val="none" w:sz="0" w:space="0" w:color="auto"/>
      </w:divBdr>
    </w:div>
    <w:div w:id="1771585545">
      <w:bodyDiv w:val="1"/>
      <w:marLeft w:val="0"/>
      <w:marRight w:val="0"/>
      <w:marTop w:val="0"/>
      <w:marBottom w:val="0"/>
      <w:divBdr>
        <w:top w:val="none" w:sz="0" w:space="0" w:color="auto"/>
        <w:left w:val="none" w:sz="0" w:space="0" w:color="auto"/>
        <w:bottom w:val="none" w:sz="0" w:space="0" w:color="auto"/>
        <w:right w:val="none" w:sz="0" w:space="0" w:color="auto"/>
      </w:divBdr>
    </w:div>
    <w:div w:id="1771704392">
      <w:bodyDiv w:val="1"/>
      <w:marLeft w:val="0"/>
      <w:marRight w:val="0"/>
      <w:marTop w:val="0"/>
      <w:marBottom w:val="0"/>
      <w:divBdr>
        <w:top w:val="none" w:sz="0" w:space="0" w:color="auto"/>
        <w:left w:val="none" w:sz="0" w:space="0" w:color="auto"/>
        <w:bottom w:val="none" w:sz="0" w:space="0" w:color="auto"/>
        <w:right w:val="none" w:sz="0" w:space="0" w:color="auto"/>
      </w:divBdr>
    </w:div>
    <w:div w:id="1771774342">
      <w:bodyDiv w:val="1"/>
      <w:marLeft w:val="0"/>
      <w:marRight w:val="0"/>
      <w:marTop w:val="0"/>
      <w:marBottom w:val="0"/>
      <w:divBdr>
        <w:top w:val="none" w:sz="0" w:space="0" w:color="auto"/>
        <w:left w:val="none" w:sz="0" w:space="0" w:color="auto"/>
        <w:bottom w:val="none" w:sz="0" w:space="0" w:color="auto"/>
        <w:right w:val="none" w:sz="0" w:space="0" w:color="auto"/>
      </w:divBdr>
    </w:div>
    <w:div w:id="1771927052">
      <w:bodyDiv w:val="1"/>
      <w:marLeft w:val="0"/>
      <w:marRight w:val="0"/>
      <w:marTop w:val="0"/>
      <w:marBottom w:val="0"/>
      <w:divBdr>
        <w:top w:val="none" w:sz="0" w:space="0" w:color="auto"/>
        <w:left w:val="none" w:sz="0" w:space="0" w:color="auto"/>
        <w:bottom w:val="none" w:sz="0" w:space="0" w:color="auto"/>
        <w:right w:val="none" w:sz="0" w:space="0" w:color="auto"/>
      </w:divBdr>
    </w:div>
    <w:div w:id="1771967156">
      <w:bodyDiv w:val="1"/>
      <w:marLeft w:val="0"/>
      <w:marRight w:val="0"/>
      <w:marTop w:val="0"/>
      <w:marBottom w:val="0"/>
      <w:divBdr>
        <w:top w:val="none" w:sz="0" w:space="0" w:color="auto"/>
        <w:left w:val="none" w:sz="0" w:space="0" w:color="auto"/>
        <w:bottom w:val="none" w:sz="0" w:space="0" w:color="auto"/>
        <w:right w:val="none" w:sz="0" w:space="0" w:color="auto"/>
      </w:divBdr>
    </w:div>
    <w:div w:id="1771972005">
      <w:bodyDiv w:val="1"/>
      <w:marLeft w:val="0"/>
      <w:marRight w:val="0"/>
      <w:marTop w:val="0"/>
      <w:marBottom w:val="0"/>
      <w:divBdr>
        <w:top w:val="none" w:sz="0" w:space="0" w:color="auto"/>
        <w:left w:val="none" w:sz="0" w:space="0" w:color="auto"/>
        <w:bottom w:val="none" w:sz="0" w:space="0" w:color="auto"/>
        <w:right w:val="none" w:sz="0" w:space="0" w:color="auto"/>
      </w:divBdr>
    </w:div>
    <w:div w:id="1771973250">
      <w:bodyDiv w:val="1"/>
      <w:marLeft w:val="0"/>
      <w:marRight w:val="0"/>
      <w:marTop w:val="0"/>
      <w:marBottom w:val="0"/>
      <w:divBdr>
        <w:top w:val="none" w:sz="0" w:space="0" w:color="auto"/>
        <w:left w:val="none" w:sz="0" w:space="0" w:color="auto"/>
        <w:bottom w:val="none" w:sz="0" w:space="0" w:color="auto"/>
        <w:right w:val="none" w:sz="0" w:space="0" w:color="auto"/>
      </w:divBdr>
    </w:div>
    <w:div w:id="1772119560">
      <w:bodyDiv w:val="1"/>
      <w:marLeft w:val="0"/>
      <w:marRight w:val="0"/>
      <w:marTop w:val="0"/>
      <w:marBottom w:val="0"/>
      <w:divBdr>
        <w:top w:val="none" w:sz="0" w:space="0" w:color="auto"/>
        <w:left w:val="none" w:sz="0" w:space="0" w:color="auto"/>
        <w:bottom w:val="none" w:sz="0" w:space="0" w:color="auto"/>
        <w:right w:val="none" w:sz="0" w:space="0" w:color="auto"/>
      </w:divBdr>
    </w:div>
    <w:div w:id="1772164438">
      <w:bodyDiv w:val="1"/>
      <w:marLeft w:val="0"/>
      <w:marRight w:val="0"/>
      <w:marTop w:val="0"/>
      <w:marBottom w:val="0"/>
      <w:divBdr>
        <w:top w:val="none" w:sz="0" w:space="0" w:color="auto"/>
        <w:left w:val="none" w:sz="0" w:space="0" w:color="auto"/>
        <w:bottom w:val="none" w:sz="0" w:space="0" w:color="auto"/>
        <w:right w:val="none" w:sz="0" w:space="0" w:color="auto"/>
      </w:divBdr>
    </w:div>
    <w:div w:id="1772242798">
      <w:bodyDiv w:val="1"/>
      <w:marLeft w:val="0"/>
      <w:marRight w:val="0"/>
      <w:marTop w:val="0"/>
      <w:marBottom w:val="0"/>
      <w:divBdr>
        <w:top w:val="none" w:sz="0" w:space="0" w:color="auto"/>
        <w:left w:val="none" w:sz="0" w:space="0" w:color="auto"/>
        <w:bottom w:val="none" w:sz="0" w:space="0" w:color="auto"/>
        <w:right w:val="none" w:sz="0" w:space="0" w:color="auto"/>
      </w:divBdr>
    </w:div>
    <w:div w:id="1772314607">
      <w:bodyDiv w:val="1"/>
      <w:marLeft w:val="0"/>
      <w:marRight w:val="0"/>
      <w:marTop w:val="0"/>
      <w:marBottom w:val="0"/>
      <w:divBdr>
        <w:top w:val="none" w:sz="0" w:space="0" w:color="auto"/>
        <w:left w:val="none" w:sz="0" w:space="0" w:color="auto"/>
        <w:bottom w:val="none" w:sz="0" w:space="0" w:color="auto"/>
        <w:right w:val="none" w:sz="0" w:space="0" w:color="auto"/>
      </w:divBdr>
    </w:div>
    <w:div w:id="1772432748">
      <w:bodyDiv w:val="1"/>
      <w:marLeft w:val="0"/>
      <w:marRight w:val="0"/>
      <w:marTop w:val="0"/>
      <w:marBottom w:val="0"/>
      <w:divBdr>
        <w:top w:val="none" w:sz="0" w:space="0" w:color="auto"/>
        <w:left w:val="none" w:sz="0" w:space="0" w:color="auto"/>
        <w:bottom w:val="none" w:sz="0" w:space="0" w:color="auto"/>
        <w:right w:val="none" w:sz="0" w:space="0" w:color="auto"/>
      </w:divBdr>
    </w:div>
    <w:div w:id="1772503317">
      <w:bodyDiv w:val="1"/>
      <w:marLeft w:val="0"/>
      <w:marRight w:val="0"/>
      <w:marTop w:val="0"/>
      <w:marBottom w:val="0"/>
      <w:divBdr>
        <w:top w:val="none" w:sz="0" w:space="0" w:color="auto"/>
        <w:left w:val="none" w:sz="0" w:space="0" w:color="auto"/>
        <w:bottom w:val="none" w:sz="0" w:space="0" w:color="auto"/>
        <w:right w:val="none" w:sz="0" w:space="0" w:color="auto"/>
      </w:divBdr>
    </w:div>
    <w:div w:id="1772509235">
      <w:bodyDiv w:val="1"/>
      <w:marLeft w:val="0"/>
      <w:marRight w:val="0"/>
      <w:marTop w:val="0"/>
      <w:marBottom w:val="0"/>
      <w:divBdr>
        <w:top w:val="none" w:sz="0" w:space="0" w:color="auto"/>
        <w:left w:val="none" w:sz="0" w:space="0" w:color="auto"/>
        <w:bottom w:val="none" w:sz="0" w:space="0" w:color="auto"/>
        <w:right w:val="none" w:sz="0" w:space="0" w:color="auto"/>
      </w:divBdr>
    </w:div>
    <w:div w:id="1772776723">
      <w:bodyDiv w:val="1"/>
      <w:marLeft w:val="0"/>
      <w:marRight w:val="0"/>
      <w:marTop w:val="0"/>
      <w:marBottom w:val="0"/>
      <w:divBdr>
        <w:top w:val="none" w:sz="0" w:space="0" w:color="auto"/>
        <w:left w:val="none" w:sz="0" w:space="0" w:color="auto"/>
        <w:bottom w:val="none" w:sz="0" w:space="0" w:color="auto"/>
        <w:right w:val="none" w:sz="0" w:space="0" w:color="auto"/>
      </w:divBdr>
    </w:div>
    <w:div w:id="1772817480">
      <w:bodyDiv w:val="1"/>
      <w:marLeft w:val="0"/>
      <w:marRight w:val="0"/>
      <w:marTop w:val="0"/>
      <w:marBottom w:val="0"/>
      <w:divBdr>
        <w:top w:val="none" w:sz="0" w:space="0" w:color="auto"/>
        <w:left w:val="none" w:sz="0" w:space="0" w:color="auto"/>
        <w:bottom w:val="none" w:sz="0" w:space="0" w:color="auto"/>
        <w:right w:val="none" w:sz="0" w:space="0" w:color="auto"/>
      </w:divBdr>
    </w:div>
    <w:div w:id="1772892317">
      <w:bodyDiv w:val="1"/>
      <w:marLeft w:val="0"/>
      <w:marRight w:val="0"/>
      <w:marTop w:val="0"/>
      <w:marBottom w:val="0"/>
      <w:divBdr>
        <w:top w:val="none" w:sz="0" w:space="0" w:color="auto"/>
        <w:left w:val="none" w:sz="0" w:space="0" w:color="auto"/>
        <w:bottom w:val="none" w:sz="0" w:space="0" w:color="auto"/>
        <w:right w:val="none" w:sz="0" w:space="0" w:color="auto"/>
      </w:divBdr>
    </w:div>
    <w:div w:id="1772973953">
      <w:bodyDiv w:val="1"/>
      <w:marLeft w:val="0"/>
      <w:marRight w:val="0"/>
      <w:marTop w:val="0"/>
      <w:marBottom w:val="0"/>
      <w:divBdr>
        <w:top w:val="none" w:sz="0" w:space="0" w:color="auto"/>
        <w:left w:val="none" w:sz="0" w:space="0" w:color="auto"/>
        <w:bottom w:val="none" w:sz="0" w:space="0" w:color="auto"/>
        <w:right w:val="none" w:sz="0" w:space="0" w:color="auto"/>
      </w:divBdr>
    </w:div>
    <w:div w:id="1773086189">
      <w:bodyDiv w:val="1"/>
      <w:marLeft w:val="0"/>
      <w:marRight w:val="0"/>
      <w:marTop w:val="0"/>
      <w:marBottom w:val="0"/>
      <w:divBdr>
        <w:top w:val="none" w:sz="0" w:space="0" w:color="auto"/>
        <w:left w:val="none" w:sz="0" w:space="0" w:color="auto"/>
        <w:bottom w:val="none" w:sz="0" w:space="0" w:color="auto"/>
        <w:right w:val="none" w:sz="0" w:space="0" w:color="auto"/>
      </w:divBdr>
    </w:div>
    <w:div w:id="1773086242">
      <w:bodyDiv w:val="1"/>
      <w:marLeft w:val="0"/>
      <w:marRight w:val="0"/>
      <w:marTop w:val="0"/>
      <w:marBottom w:val="0"/>
      <w:divBdr>
        <w:top w:val="none" w:sz="0" w:space="0" w:color="auto"/>
        <w:left w:val="none" w:sz="0" w:space="0" w:color="auto"/>
        <w:bottom w:val="none" w:sz="0" w:space="0" w:color="auto"/>
        <w:right w:val="none" w:sz="0" w:space="0" w:color="auto"/>
      </w:divBdr>
    </w:div>
    <w:div w:id="1773351992">
      <w:bodyDiv w:val="1"/>
      <w:marLeft w:val="0"/>
      <w:marRight w:val="0"/>
      <w:marTop w:val="0"/>
      <w:marBottom w:val="0"/>
      <w:divBdr>
        <w:top w:val="none" w:sz="0" w:space="0" w:color="auto"/>
        <w:left w:val="none" w:sz="0" w:space="0" w:color="auto"/>
        <w:bottom w:val="none" w:sz="0" w:space="0" w:color="auto"/>
        <w:right w:val="none" w:sz="0" w:space="0" w:color="auto"/>
      </w:divBdr>
    </w:div>
    <w:div w:id="1773430938">
      <w:bodyDiv w:val="1"/>
      <w:marLeft w:val="0"/>
      <w:marRight w:val="0"/>
      <w:marTop w:val="0"/>
      <w:marBottom w:val="0"/>
      <w:divBdr>
        <w:top w:val="none" w:sz="0" w:space="0" w:color="auto"/>
        <w:left w:val="none" w:sz="0" w:space="0" w:color="auto"/>
        <w:bottom w:val="none" w:sz="0" w:space="0" w:color="auto"/>
        <w:right w:val="none" w:sz="0" w:space="0" w:color="auto"/>
      </w:divBdr>
    </w:div>
    <w:div w:id="1773432214">
      <w:bodyDiv w:val="1"/>
      <w:marLeft w:val="0"/>
      <w:marRight w:val="0"/>
      <w:marTop w:val="0"/>
      <w:marBottom w:val="0"/>
      <w:divBdr>
        <w:top w:val="none" w:sz="0" w:space="0" w:color="auto"/>
        <w:left w:val="none" w:sz="0" w:space="0" w:color="auto"/>
        <w:bottom w:val="none" w:sz="0" w:space="0" w:color="auto"/>
        <w:right w:val="none" w:sz="0" w:space="0" w:color="auto"/>
      </w:divBdr>
    </w:div>
    <w:div w:id="1773548480">
      <w:bodyDiv w:val="1"/>
      <w:marLeft w:val="0"/>
      <w:marRight w:val="0"/>
      <w:marTop w:val="0"/>
      <w:marBottom w:val="0"/>
      <w:divBdr>
        <w:top w:val="none" w:sz="0" w:space="0" w:color="auto"/>
        <w:left w:val="none" w:sz="0" w:space="0" w:color="auto"/>
        <w:bottom w:val="none" w:sz="0" w:space="0" w:color="auto"/>
        <w:right w:val="none" w:sz="0" w:space="0" w:color="auto"/>
      </w:divBdr>
    </w:div>
    <w:div w:id="1773628412">
      <w:bodyDiv w:val="1"/>
      <w:marLeft w:val="0"/>
      <w:marRight w:val="0"/>
      <w:marTop w:val="0"/>
      <w:marBottom w:val="0"/>
      <w:divBdr>
        <w:top w:val="none" w:sz="0" w:space="0" w:color="auto"/>
        <w:left w:val="none" w:sz="0" w:space="0" w:color="auto"/>
        <w:bottom w:val="none" w:sz="0" w:space="0" w:color="auto"/>
        <w:right w:val="none" w:sz="0" w:space="0" w:color="auto"/>
      </w:divBdr>
    </w:div>
    <w:div w:id="1773741825">
      <w:bodyDiv w:val="1"/>
      <w:marLeft w:val="0"/>
      <w:marRight w:val="0"/>
      <w:marTop w:val="0"/>
      <w:marBottom w:val="0"/>
      <w:divBdr>
        <w:top w:val="none" w:sz="0" w:space="0" w:color="auto"/>
        <w:left w:val="none" w:sz="0" w:space="0" w:color="auto"/>
        <w:bottom w:val="none" w:sz="0" w:space="0" w:color="auto"/>
        <w:right w:val="none" w:sz="0" w:space="0" w:color="auto"/>
      </w:divBdr>
    </w:div>
    <w:div w:id="1773889978">
      <w:bodyDiv w:val="1"/>
      <w:marLeft w:val="0"/>
      <w:marRight w:val="0"/>
      <w:marTop w:val="0"/>
      <w:marBottom w:val="0"/>
      <w:divBdr>
        <w:top w:val="none" w:sz="0" w:space="0" w:color="auto"/>
        <w:left w:val="none" w:sz="0" w:space="0" w:color="auto"/>
        <w:bottom w:val="none" w:sz="0" w:space="0" w:color="auto"/>
        <w:right w:val="none" w:sz="0" w:space="0" w:color="auto"/>
      </w:divBdr>
    </w:div>
    <w:div w:id="1774016129">
      <w:bodyDiv w:val="1"/>
      <w:marLeft w:val="0"/>
      <w:marRight w:val="0"/>
      <w:marTop w:val="0"/>
      <w:marBottom w:val="0"/>
      <w:divBdr>
        <w:top w:val="none" w:sz="0" w:space="0" w:color="auto"/>
        <w:left w:val="none" w:sz="0" w:space="0" w:color="auto"/>
        <w:bottom w:val="none" w:sz="0" w:space="0" w:color="auto"/>
        <w:right w:val="none" w:sz="0" w:space="0" w:color="auto"/>
      </w:divBdr>
    </w:div>
    <w:div w:id="1774084965">
      <w:bodyDiv w:val="1"/>
      <w:marLeft w:val="0"/>
      <w:marRight w:val="0"/>
      <w:marTop w:val="0"/>
      <w:marBottom w:val="0"/>
      <w:divBdr>
        <w:top w:val="none" w:sz="0" w:space="0" w:color="auto"/>
        <w:left w:val="none" w:sz="0" w:space="0" w:color="auto"/>
        <w:bottom w:val="none" w:sz="0" w:space="0" w:color="auto"/>
        <w:right w:val="none" w:sz="0" w:space="0" w:color="auto"/>
      </w:divBdr>
    </w:div>
    <w:div w:id="1774088047">
      <w:bodyDiv w:val="1"/>
      <w:marLeft w:val="0"/>
      <w:marRight w:val="0"/>
      <w:marTop w:val="0"/>
      <w:marBottom w:val="0"/>
      <w:divBdr>
        <w:top w:val="none" w:sz="0" w:space="0" w:color="auto"/>
        <w:left w:val="none" w:sz="0" w:space="0" w:color="auto"/>
        <w:bottom w:val="none" w:sz="0" w:space="0" w:color="auto"/>
        <w:right w:val="none" w:sz="0" w:space="0" w:color="auto"/>
      </w:divBdr>
    </w:div>
    <w:div w:id="1774277813">
      <w:bodyDiv w:val="1"/>
      <w:marLeft w:val="0"/>
      <w:marRight w:val="0"/>
      <w:marTop w:val="0"/>
      <w:marBottom w:val="0"/>
      <w:divBdr>
        <w:top w:val="none" w:sz="0" w:space="0" w:color="auto"/>
        <w:left w:val="none" w:sz="0" w:space="0" w:color="auto"/>
        <w:bottom w:val="none" w:sz="0" w:space="0" w:color="auto"/>
        <w:right w:val="none" w:sz="0" w:space="0" w:color="auto"/>
      </w:divBdr>
    </w:div>
    <w:div w:id="1774284751">
      <w:bodyDiv w:val="1"/>
      <w:marLeft w:val="0"/>
      <w:marRight w:val="0"/>
      <w:marTop w:val="0"/>
      <w:marBottom w:val="0"/>
      <w:divBdr>
        <w:top w:val="none" w:sz="0" w:space="0" w:color="auto"/>
        <w:left w:val="none" w:sz="0" w:space="0" w:color="auto"/>
        <w:bottom w:val="none" w:sz="0" w:space="0" w:color="auto"/>
        <w:right w:val="none" w:sz="0" w:space="0" w:color="auto"/>
      </w:divBdr>
    </w:div>
    <w:div w:id="1774351037">
      <w:bodyDiv w:val="1"/>
      <w:marLeft w:val="0"/>
      <w:marRight w:val="0"/>
      <w:marTop w:val="0"/>
      <w:marBottom w:val="0"/>
      <w:divBdr>
        <w:top w:val="none" w:sz="0" w:space="0" w:color="auto"/>
        <w:left w:val="none" w:sz="0" w:space="0" w:color="auto"/>
        <w:bottom w:val="none" w:sz="0" w:space="0" w:color="auto"/>
        <w:right w:val="none" w:sz="0" w:space="0" w:color="auto"/>
      </w:divBdr>
    </w:div>
    <w:div w:id="1774354092">
      <w:bodyDiv w:val="1"/>
      <w:marLeft w:val="0"/>
      <w:marRight w:val="0"/>
      <w:marTop w:val="0"/>
      <w:marBottom w:val="0"/>
      <w:divBdr>
        <w:top w:val="none" w:sz="0" w:space="0" w:color="auto"/>
        <w:left w:val="none" w:sz="0" w:space="0" w:color="auto"/>
        <w:bottom w:val="none" w:sz="0" w:space="0" w:color="auto"/>
        <w:right w:val="none" w:sz="0" w:space="0" w:color="auto"/>
      </w:divBdr>
    </w:div>
    <w:div w:id="1774475415">
      <w:bodyDiv w:val="1"/>
      <w:marLeft w:val="0"/>
      <w:marRight w:val="0"/>
      <w:marTop w:val="0"/>
      <w:marBottom w:val="0"/>
      <w:divBdr>
        <w:top w:val="none" w:sz="0" w:space="0" w:color="auto"/>
        <w:left w:val="none" w:sz="0" w:space="0" w:color="auto"/>
        <w:bottom w:val="none" w:sz="0" w:space="0" w:color="auto"/>
        <w:right w:val="none" w:sz="0" w:space="0" w:color="auto"/>
      </w:divBdr>
    </w:div>
    <w:div w:id="1774669004">
      <w:bodyDiv w:val="1"/>
      <w:marLeft w:val="0"/>
      <w:marRight w:val="0"/>
      <w:marTop w:val="0"/>
      <w:marBottom w:val="0"/>
      <w:divBdr>
        <w:top w:val="none" w:sz="0" w:space="0" w:color="auto"/>
        <w:left w:val="none" w:sz="0" w:space="0" w:color="auto"/>
        <w:bottom w:val="none" w:sz="0" w:space="0" w:color="auto"/>
        <w:right w:val="none" w:sz="0" w:space="0" w:color="auto"/>
      </w:divBdr>
    </w:div>
    <w:div w:id="1774737879">
      <w:bodyDiv w:val="1"/>
      <w:marLeft w:val="0"/>
      <w:marRight w:val="0"/>
      <w:marTop w:val="0"/>
      <w:marBottom w:val="0"/>
      <w:divBdr>
        <w:top w:val="none" w:sz="0" w:space="0" w:color="auto"/>
        <w:left w:val="none" w:sz="0" w:space="0" w:color="auto"/>
        <w:bottom w:val="none" w:sz="0" w:space="0" w:color="auto"/>
        <w:right w:val="none" w:sz="0" w:space="0" w:color="auto"/>
      </w:divBdr>
    </w:div>
    <w:div w:id="1774742428">
      <w:bodyDiv w:val="1"/>
      <w:marLeft w:val="0"/>
      <w:marRight w:val="0"/>
      <w:marTop w:val="0"/>
      <w:marBottom w:val="0"/>
      <w:divBdr>
        <w:top w:val="none" w:sz="0" w:space="0" w:color="auto"/>
        <w:left w:val="none" w:sz="0" w:space="0" w:color="auto"/>
        <w:bottom w:val="none" w:sz="0" w:space="0" w:color="auto"/>
        <w:right w:val="none" w:sz="0" w:space="0" w:color="auto"/>
      </w:divBdr>
    </w:div>
    <w:div w:id="1774812992">
      <w:bodyDiv w:val="1"/>
      <w:marLeft w:val="0"/>
      <w:marRight w:val="0"/>
      <w:marTop w:val="0"/>
      <w:marBottom w:val="0"/>
      <w:divBdr>
        <w:top w:val="none" w:sz="0" w:space="0" w:color="auto"/>
        <w:left w:val="none" w:sz="0" w:space="0" w:color="auto"/>
        <w:bottom w:val="none" w:sz="0" w:space="0" w:color="auto"/>
        <w:right w:val="none" w:sz="0" w:space="0" w:color="auto"/>
      </w:divBdr>
    </w:div>
    <w:div w:id="1774932931">
      <w:bodyDiv w:val="1"/>
      <w:marLeft w:val="0"/>
      <w:marRight w:val="0"/>
      <w:marTop w:val="0"/>
      <w:marBottom w:val="0"/>
      <w:divBdr>
        <w:top w:val="none" w:sz="0" w:space="0" w:color="auto"/>
        <w:left w:val="none" w:sz="0" w:space="0" w:color="auto"/>
        <w:bottom w:val="none" w:sz="0" w:space="0" w:color="auto"/>
        <w:right w:val="none" w:sz="0" w:space="0" w:color="auto"/>
      </w:divBdr>
    </w:div>
    <w:div w:id="1774982004">
      <w:bodyDiv w:val="1"/>
      <w:marLeft w:val="0"/>
      <w:marRight w:val="0"/>
      <w:marTop w:val="0"/>
      <w:marBottom w:val="0"/>
      <w:divBdr>
        <w:top w:val="none" w:sz="0" w:space="0" w:color="auto"/>
        <w:left w:val="none" w:sz="0" w:space="0" w:color="auto"/>
        <w:bottom w:val="none" w:sz="0" w:space="0" w:color="auto"/>
        <w:right w:val="none" w:sz="0" w:space="0" w:color="auto"/>
      </w:divBdr>
    </w:div>
    <w:div w:id="1775127591">
      <w:bodyDiv w:val="1"/>
      <w:marLeft w:val="0"/>
      <w:marRight w:val="0"/>
      <w:marTop w:val="0"/>
      <w:marBottom w:val="0"/>
      <w:divBdr>
        <w:top w:val="none" w:sz="0" w:space="0" w:color="auto"/>
        <w:left w:val="none" w:sz="0" w:space="0" w:color="auto"/>
        <w:bottom w:val="none" w:sz="0" w:space="0" w:color="auto"/>
        <w:right w:val="none" w:sz="0" w:space="0" w:color="auto"/>
      </w:divBdr>
    </w:div>
    <w:div w:id="1775251800">
      <w:bodyDiv w:val="1"/>
      <w:marLeft w:val="0"/>
      <w:marRight w:val="0"/>
      <w:marTop w:val="0"/>
      <w:marBottom w:val="0"/>
      <w:divBdr>
        <w:top w:val="none" w:sz="0" w:space="0" w:color="auto"/>
        <w:left w:val="none" w:sz="0" w:space="0" w:color="auto"/>
        <w:bottom w:val="none" w:sz="0" w:space="0" w:color="auto"/>
        <w:right w:val="none" w:sz="0" w:space="0" w:color="auto"/>
      </w:divBdr>
    </w:div>
    <w:div w:id="1775435851">
      <w:bodyDiv w:val="1"/>
      <w:marLeft w:val="0"/>
      <w:marRight w:val="0"/>
      <w:marTop w:val="0"/>
      <w:marBottom w:val="0"/>
      <w:divBdr>
        <w:top w:val="none" w:sz="0" w:space="0" w:color="auto"/>
        <w:left w:val="none" w:sz="0" w:space="0" w:color="auto"/>
        <w:bottom w:val="none" w:sz="0" w:space="0" w:color="auto"/>
        <w:right w:val="none" w:sz="0" w:space="0" w:color="auto"/>
      </w:divBdr>
    </w:div>
    <w:div w:id="1775444696">
      <w:bodyDiv w:val="1"/>
      <w:marLeft w:val="0"/>
      <w:marRight w:val="0"/>
      <w:marTop w:val="0"/>
      <w:marBottom w:val="0"/>
      <w:divBdr>
        <w:top w:val="none" w:sz="0" w:space="0" w:color="auto"/>
        <w:left w:val="none" w:sz="0" w:space="0" w:color="auto"/>
        <w:bottom w:val="none" w:sz="0" w:space="0" w:color="auto"/>
        <w:right w:val="none" w:sz="0" w:space="0" w:color="auto"/>
      </w:divBdr>
    </w:div>
    <w:div w:id="1775586272">
      <w:bodyDiv w:val="1"/>
      <w:marLeft w:val="0"/>
      <w:marRight w:val="0"/>
      <w:marTop w:val="0"/>
      <w:marBottom w:val="0"/>
      <w:divBdr>
        <w:top w:val="none" w:sz="0" w:space="0" w:color="auto"/>
        <w:left w:val="none" w:sz="0" w:space="0" w:color="auto"/>
        <w:bottom w:val="none" w:sz="0" w:space="0" w:color="auto"/>
        <w:right w:val="none" w:sz="0" w:space="0" w:color="auto"/>
      </w:divBdr>
    </w:div>
    <w:div w:id="1775634226">
      <w:bodyDiv w:val="1"/>
      <w:marLeft w:val="0"/>
      <w:marRight w:val="0"/>
      <w:marTop w:val="0"/>
      <w:marBottom w:val="0"/>
      <w:divBdr>
        <w:top w:val="none" w:sz="0" w:space="0" w:color="auto"/>
        <w:left w:val="none" w:sz="0" w:space="0" w:color="auto"/>
        <w:bottom w:val="none" w:sz="0" w:space="0" w:color="auto"/>
        <w:right w:val="none" w:sz="0" w:space="0" w:color="auto"/>
      </w:divBdr>
    </w:div>
    <w:div w:id="1775634540">
      <w:bodyDiv w:val="1"/>
      <w:marLeft w:val="0"/>
      <w:marRight w:val="0"/>
      <w:marTop w:val="0"/>
      <w:marBottom w:val="0"/>
      <w:divBdr>
        <w:top w:val="none" w:sz="0" w:space="0" w:color="auto"/>
        <w:left w:val="none" w:sz="0" w:space="0" w:color="auto"/>
        <w:bottom w:val="none" w:sz="0" w:space="0" w:color="auto"/>
        <w:right w:val="none" w:sz="0" w:space="0" w:color="auto"/>
      </w:divBdr>
    </w:div>
    <w:div w:id="1775980888">
      <w:bodyDiv w:val="1"/>
      <w:marLeft w:val="0"/>
      <w:marRight w:val="0"/>
      <w:marTop w:val="0"/>
      <w:marBottom w:val="0"/>
      <w:divBdr>
        <w:top w:val="none" w:sz="0" w:space="0" w:color="auto"/>
        <w:left w:val="none" w:sz="0" w:space="0" w:color="auto"/>
        <w:bottom w:val="none" w:sz="0" w:space="0" w:color="auto"/>
        <w:right w:val="none" w:sz="0" w:space="0" w:color="auto"/>
      </w:divBdr>
    </w:div>
    <w:div w:id="1776170135">
      <w:bodyDiv w:val="1"/>
      <w:marLeft w:val="0"/>
      <w:marRight w:val="0"/>
      <w:marTop w:val="0"/>
      <w:marBottom w:val="0"/>
      <w:divBdr>
        <w:top w:val="none" w:sz="0" w:space="0" w:color="auto"/>
        <w:left w:val="none" w:sz="0" w:space="0" w:color="auto"/>
        <w:bottom w:val="none" w:sz="0" w:space="0" w:color="auto"/>
        <w:right w:val="none" w:sz="0" w:space="0" w:color="auto"/>
      </w:divBdr>
    </w:div>
    <w:div w:id="1776172706">
      <w:bodyDiv w:val="1"/>
      <w:marLeft w:val="0"/>
      <w:marRight w:val="0"/>
      <w:marTop w:val="0"/>
      <w:marBottom w:val="0"/>
      <w:divBdr>
        <w:top w:val="none" w:sz="0" w:space="0" w:color="auto"/>
        <w:left w:val="none" w:sz="0" w:space="0" w:color="auto"/>
        <w:bottom w:val="none" w:sz="0" w:space="0" w:color="auto"/>
        <w:right w:val="none" w:sz="0" w:space="0" w:color="auto"/>
      </w:divBdr>
    </w:div>
    <w:div w:id="1776291029">
      <w:bodyDiv w:val="1"/>
      <w:marLeft w:val="0"/>
      <w:marRight w:val="0"/>
      <w:marTop w:val="0"/>
      <w:marBottom w:val="0"/>
      <w:divBdr>
        <w:top w:val="none" w:sz="0" w:space="0" w:color="auto"/>
        <w:left w:val="none" w:sz="0" w:space="0" w:color="auto"/>
        <w:bottom w:val="none" w:sz="0" w:space="0" w:color="auto"/>
        <w:right w:val="none" w:sz="0" w:space="0" w:color="auto"/>
      </w:divBdr>
    </w:div>
    <w:div w:id="1776363357">
      <w:bodyDiv w:val="1"/>
      <w:marLeft w:val="0"/>
      <w:marRight w:val="0"/>
      <w:marTop w:val="0"/>
      <w:marBottom w:val="0"/>
      <w:divBdr>
        <w:top w:val="none" w:sz="0" w:space="0" w:color="auto"/>
        <w:left w:val="none" w:sz="0" w:space="0" w:color="auto"/>
        <w:bottom w:val="none" w:sz="0" w:space="0" w:color="auto"/>
        <w:right w:val="none" w:sz="0" w:space="0" w:color="auto"/>
      </w:divBdr>
    </w:div>
    <w:div w:id="1776485679">
      <w:bodyDiv w:val="1"/>
      <w:marLeft w:val="0"/>
      <w:marRight w:val="0"/>
      <w:marTop w:val="0"/>
      <w:marBottom w:val="0"/>
      <w:divBdr>
        <w:top w:val="none" w:sz="0" w:space="0" w:color="auto"/>
        <w:left w:val="none" w:sz="0" w:space="0" w:color="auto"/>
        <w:bottom w:val="none" w:sz="0" w:space="0" w:color="auto"/>
        <w:right w:val="none" w:sz="0" w:space="0" w:color="auto"/>
      </w:divBdr>
    </w:div>
    <w:div w:id="1776555257">
      <w:bodyDiv w:val="1"/>
      <w:marLeft w:val="0"/>
      <w:marRight w:val="0"/>
      <w:marTop w:val="0"/>
      <w:marBottom w:val="0"/>
      <w:divBdr>
        <w:top w:val="none" w:sz="0" w:space="0" w:color="auto"/>
        <w:left w:val="none" w:sz="0" w:space="0" w:color="auto"/>
        <w:bottom w:val="none" w:sz="0" w:space="0" w:color="auto"/>
        <w:right w:val="none" w:sz="0" w:space="0" w:color="auto"/>
      </w:divBdr>
    </w:div>
    <w:div w:id="1776706303">
      <w:bodyDiv w:val="1"/>
      <w:marLeft w:val="0"/>
      <w:marRight w:val="0"/>
      <w:marTop w:val="0"/>
      <w:marBottom w:val="0"/>
      <w:divBdr>
        <w:top w:val="none" w:sz="0" w:space="0" w:color="auto"/>
        <w:left w:val="none" w:sz="0" w:space="0" w:color="auto"/>
        <w:bottom w:val="none" w:sz="0" w:space="0" w:color="auto"/>
        <w:right w:val="none" w:sz="0" w:space="0" w:color="auto"/>
      </w:divBdr>
    </w:div>
    <w:div w:id="1777015861">
      <w:bodyDiv w:val="1"/>
      <w:marLeft w:val="0"/>
      <w:marRight w:val="0"/>
      <w:marTop w:val="0"/>
      <w:marBottom w:val="0"/>
      <w:divBdr>
        <w:top w:val="none" w:sz="0" w:space="0" w:color="auto"/>
        <w:left w:val="none" w:sz="0" w:space="0" w:color="auto"/>
        <w:bottom w:val="none" w:sz="0" w:space="0" w:color="auto"/>
        <w:right w:val="none" w:sz="0" w:space="0" w:color="auto"/>
      </w:divBdr>
    </w:div>
    <w:div w:id="1777019762">
      <w:bodyDiv w:val="1"/>
      <w:marLeft w:val="0"/>
      <w:marRight w:val="0"/>
      <w:marTop w:val="0"/>
      <w:marBottom w:val="0"/>
      <w:divBdr>
        <w:top w:val="none" w:sz="0" w:space="0" w:color="auto"/>
        <w:left w:val="none" w:sz="0" w:space="0" w:color="auto"/>
        <w:bottom w:val="none" w:sz="0" w:space="0" w:color="auto"/>
        <w:right w:val="none" w:sz="0" w:space="0" w:color="auto"/>
      </w:divBdr>
    </w:div>
    <w:div w:id="1777020005">
      <w:bodyDiv w:val="1"/>
      <w:marLeft w:val="0"/>
      <w:marRight w:val="0"/>
      <w:marTop w:val="0"/>
      <w:marBottom w:val="0"/>
      <w:divBdr>
        <w:top w:val="none" w:sz="0" w:space="0" w:color="auto"/>
        <w:left w:val="none" w:sz="0" w:space="0" w:color="auto"/>
        <w:bottom w:val="none" w:sz="0" w:space="0" w:color="auto"/>
        <w:right w:val="none" w:sz="0" w:space="0" w:color="auto"/>
      </w:divBdr>
    </w:div>
    <w:div w:id="1777212912">
      <w:bodyDiv w:val="1"/>
      <w:marLeft w:val="0"/>
      <w:marRight w:val="0"/>
      <w:marTop w:val="0"/>
      <w:marBottom w:val="0"/>
      <w:divBdr>
        <w:top w:val="none" w:sz="0" w:space="0" w:color="auto"/>
        <w:left w:val="none" w:sz="0" w:space="0" w:color="auto"/>
        <w:bottom w:val="none" w:sz="0" w:space="0" w:color="auto"/>
        <w:right w:val="none" w:sz="0" w:space="0" w:color="auto"/>
      </w:divBdr>
    </w:div>
    <w:div w:id="1777284887">
      <w:bodyDiv w:val="1"/>
      <w:marLeft w:val="0"/>
      <w:marRight w:val="0"/>
      <w:marTop w:val="0"/>
      <w:marBottom w:val="0"/>
      <w:divBdr>
        <w:top w:val="none" w:sz="0" w:space="0" w:color="auto"/>
        <w:left w:val="none" w:sz="0" w:space="0" w:color="auto"/>
        <w:bottom w:val="none" w:sz="0" w:space="0" w:color="auto"/>
        <w:right w:val="none" w:sz="0" w:space="0" w:color="auto"/>
      </w:divBdr>
    </w:div>
    <w:div w:id="1777287836">
      <w:bodyDiv w:val="1"/>
      <w:marLeft w:val="0"/>
      <w:marRight w:val="0"/>
      <w:marTop w:val="0"/>
      <w:marBottom w:val="0"/>
      <w:divBdr>
        <w:top w:val="none" w:sz="0" w:space="0" w:color="auto"/>
        <w:left w:val="none" w:sz="0" w:space="0" w:color="auto"/>
        <w:bottom w:val="none" w:sz="0" w:space="0" w:color="auto"/>
        <w:right w:val="none" w:sz="0" w:space="0" w:color="auto"/>
      </w:divBdr>
    </w:div>
    <w:div w:id="1777360361">
      <w:bodyDiv w:val="1"/>
      <w:marLeft w:val="0"/>
      <w:marRight w:val="0"/>
      <w:marTop w:val="0"/>
      <w:marBottom w:val="0"/>
      <w:divBdr>
        <w:top w:val="none" w:sz="0" w:space="0" w:color="auto"/>
        <w:left w:val="none" w:sz="0" w:space="0" w:color="auto"/>
        <w:bottom w:val="none" w:sz="0" w:space="0" w:color="auto"/>
        <w:right w:val="none" w:sz="0" w:space="0" w:color="auto"/>
      </w:divBdr>
    </w:div>
    <w:div w:id="1777365796">
      <w:bodyDiv w:val="1"/>
      <w:marLeft w:val="0"/>
      <w:marRight w:val="0"/>
      <w:marTop w:val="0"/>
      <w:marBottom w:val="0"/>
      <w:divBdr>
        <w:top w:val="none" w:sz="0" w:space="0" w:color="auto"/>
        <w:left w:val="none" w:sz="0" w:space="0" w:color="auto"/>
        <w:bottom w:val="none" w:sz="0" w:space="0" w:color="auto"/>
        <w:right w:val="none" w:sz="0" w:space="0" w:color="auto"/>
      </w:divBdr>
    </w:div>
    <w:div w:id="1777479027">
      <w:bodyDiv w:val="1"/>
      <w:marLeft w:val="0"/>
      <w:marRight w:val="0"/>
      <w:marTop w:val="0"/>
      <w:marBottom w:val="0"/>
      <w:divBdr>
        <w:top w:val="none" w:sz="0" w:space="0" w:color="auto"/>
        <w:left w:val="none" w:sz="0" w:space="0" w:color="auto"/>
        <w:bottom w:val="none" w:sz="0" w:space="0" w:color="auto"/>
        <w:right w:val="none" w:sz="0" w:space="0" w:color="auto"/>
      </w:divBdr>
    </w:div>
    <w:div w:id="1777560834">
      <w:bodyDiv w:val="1"/>
      <w:marLeft w:val="0"/>
      <w:marRight w:val="0"/>
      <w:marTop w:val="0"/>
      <w:marBottom w:val="0"/>
      <w:divBdr>
        <w:top w:val="none" w:sz="0" w:space="0" w:color="auto"/>
        <w:left w:val="none" w:sz="0" w:space="0" w:color="auto"/>
        <w:bottom w:val="none" w:sz="0" w:space="0" w:color="auto"/>
        <w:right w:val="none" w:sz="0" w:space="0" w:color="auto"/>
      </w:divBdr>
    </w:div>
    <w:div w:id="1777824999">
      <w:bodyDiv w:val="1"/>
      <w:marLeft w:val="0"/>
      <w:marRight w:val="0"/>
      <w:marTop w:val="0"/>
      <w:marBottom w:val="0"/>
      <w:divBdr>
        <w:top w:val="none" w:sz="0" w:space="0" w:color="auto"/>
        <w:left w:val="none" w:sz="0" w:space="0" w:color="auto"/>
        <w:bottom w:val="none" w:sz="0" w:space="0" w:color="auto"/>
        <w:right w:val="none" w:sz="0" w:space="0" w:color="auto"/>
      </w:divBdr>
    </w:div>
    <w:div w:id="1777943426">
      <w:bodyDiv w:val="1"/>
      <w:marLeft w:val="0"/>
      <w:marRight w:val="0"/>
      <w:marTop w:val="0"/>
      <w:marBottom w:val="0"/>
      <w:divBdr>
        <w:top w:val="none" w:sz="0" w:space="0" w:color="auto"/>
        <w:left w:val="none" w:sz="0" w:space="0" w:color="auto"/>
        <w:bottom w:val="none" w:sz="0" w:space="0" w:color="auto"/>
        <w:right w:val="none" w:sz="0" w:space="0" w:color="auto"/>
      </w:divBdr>
    </w:div>
    <w:div w:id="1778060989">
      <w:bodyDiv w:val="1"/>
      <w:marLeft w:val="0"/>
      <w:marRight w:val="0"/>
      <w:marTop w:val="0"/>
      <w:marBottom w:val="0"/>
      <w:divBdr>
        <w:top w:val="none" w:sz="0" w:space="0" w:color="auto"/>
        <w:left w:val="none" w:sz="0" w:space="0" w:color="auto"/>
        <w:bottom w:val="none" w:sz="0" w:space="0" w:color="auto"/>
        <w:right w:val="none" w:sz="0" w:space="0" w:color="auto"/>
      </w:divBdr>
    </w:div>
    <w:div w:id="1778063562">
      <w:bodyDiv w:val="1"/>
      <w:marLeft w:val="0"/>
      <w:marRight w:val="0"/>
      <w:marTop w:val="0"/>
      <w:marBottom w:val="0"/>
      <w:divBdr>
        <w:top w:val="none" w:sz="0" w:space="0" w:color="auto"/>
        <w:left w:val="none" w:sz="0" w:space="0" w:color="auto"/>
        <w:bottom w:val="none" w:sz="0" w:space="0" w:color="auto"/>
        <w:right w:val="none" w:sz="0" w:space="0" w:color="auto"/>
      </w:divBdr>
    </w:div>
    <w:div w:id="1778141446">
      <w:bodyDiv w:val="1"/>
      <w:marLeft w:val="0"/>
      <w:marRight w:val="0"/>
      <w:marTop w:val="0"/>
      <w:marBottom w:val="0"/>
      <w:divBdr>
        <w:top w:val="none" w:sz="0" w:space="0" w:color="auto"/>
        <w:left w:val="none" w:sz="0" w:space="0" w:color="auto"/>
        <w:bottom w:val="none" w:sz="0" w:space="0" w:color="auto"/>
        <w:right w:val="none" w:sz="0" w:space="0" w:color="auto"/>
      </w:divBdr>
    </w:div>
    <w:div w:id="1778402010">
      <w:bodyDiv w:val="1"/>
      <w:marLeft w:val="0"/>
      <w:marRight w:val="0"/>
      <w:marTop w:val="0"/>
      <w:marBottom w:val="0"/>
      <w:divBdr>
        <w:top w:val="none" w:sz="0" w:space="0" w:color="auto"/>
        <w:left w:val="none" w:sz="0" w:space="0" w:color="auto"/>
        <w:bottom w:val="none" w:sz="0" w:space="0" w:color="auto"/>
        <w:right w:val="none" w:sz="0" w:space="0" w:color="auto"/>
      </w:divBdr>
    </w:div>
    <w:div w:id="1778478981">
      <w:bodyDiv w:val="1"/>
      <w:marLeft w:val="0"/>
      <w:marRight w:val="0"/>
      <w:marTop w:val="0"/>
      <w:marBottom w:val="0"/>
      <w:divBdr>
        <w:top w:val="none" w:sz="0" w:space="0" w:color="auto"/>
        <w:left w:val="none" w:sz="0" w:space="0" w:color="auto"/>
        <w:bottom w:val="none" w:sz="0" w:space="0" w:color="auto"/>
        <w:right w:val="none" w:sz="0" w:space="0" w:color="auto"/>
      </w:divBdr>
    </w:div>
    <w:div w:id="1778600974">
      <w:bodyDiv w:val="1"/>
      <w:marLeft w:val="0"/>
      <w:marRight w:val="0"/>
      <w:marTop w:val="0"/>
      <w:marBottom w:val="0"/>
      <w:divBdr>
        <w:top w:val="none" w:sz="0" w:space="0" w:color="auto"/>
        <w:left w:val="none" w:sz="0" w:space="0" w:color="auto"/>
        <w:bottom w:val="none" w:sz="0" w:space="0" w:color="auto"/>
        <w:right w:val="none" w:sz="0" w:space="0" w:color="auto"/>
      </w:divBdr>
    </w:div>
    <w:div w:id="1778716071">
      <w:bodyDiv w:val="1"/>
      <w:marLeft w:val="0"/>
      <w:marRight w:val="0"/>
      <w:marTop w:val="0"/>
      <w:marBottom w:val="0"/>
      <w:divBdr>
        <w:top w:val="none" w:sz="0" w:space="0" w:color="auto"/>
        <w:left w:val="none" w:sz="0" w:space="0" w:color="auto"/>
        <w:bottom w:val="none" w:sz="0" w:space="0" w:color="auto"/>
        <w:right w:val="none" w:sz="0" w:space="0" w:color="auto"/>
      </w:divBdr>
    </w:div>
    <w:div w:id="1778790251">
      <w:bodyDiv w:val="1"/>
      <w:marLeft w:val="0"/>
      <w:marRight w:val="0"/>
      <w:marTop w:val="0"/>
      <w:marBottom w:val="0"/>
      <w:divBdr>
        <w:top w:val="none" w:sz="0" w:space="0" w:color="auto"/>
        <w:left w:val="none" w:sz="0" w:space="0" w:color="auto"/>
        <w:bottom w:val="none" w:sz="0" w:space="0" w:color="auto"/>
        <w:right w:val="none" w:sz="0" w:space="0" w:color="auto"/>
      </w:divBdr>
    </w:div>
    <w:div w:id="1778870651">
      <w:bodyDiv w:val="1"/>
      <w:marLeft w:val="0"/>
      <w:marRight w:val="0"/>
      <w:marTop w:val="0"/>
      <w:marBottom w:val="0"/>
      <w:divBdr>
        <w:top w:val="none" w:sz="0" w:space="0" w:color="auto"/>
        <w:left w:val="none" w:sz="0" w:space="0" w:color="auto"/>
        <w:bottom w:val="none" w:sz="0" w:space="0" w:color="auto"/>
        <w:right w:val="none" w:sz="0" w:space="0" w:color="auto"/>
      </w:divBdr>
    </w:div>
    <w:div w:id="1778912095">
      <w:bodyDiv w:val="1"/>
      <w:marLeft w:val="0"/>
      <w:marRight w:val="0"/>
      <w:marTop w:val="0"/>
      <w:marBottom w:val="0"/>
      <w:divBdr>
        <w:top w:val="none" w:sz="0" w:space="0" w:color="auto"/>
        <w:left w:val="none" w:sz="0" w:space="0" w:color="auto"/>
        <w:bottom w:val="none" w:sz="0" w:space="0" w:color="auto"/>
        <w:right w:val="none" w:sz="0" w:space="0" w:color="auto"/>
      </w:divBdr>
    </w:div>
    <w:div w:id="1779249588">
      <w:bodyDiv w:val="1"/>
      <w:marLeft w:val="0"/>
      <w:marRight w:val="0"/>
      <w:marTop w:val="0"/>
      <w:marBottom w:val="0"/>
      <w:divBdr>
        <w:top w:val="none" w:sz="0" w:space="0" w:color="auto"/>
        <w:left w:val="none" w:sz="0" w:space="0" w:color="auto"/>
        <w:bottom w:val="none" w:sz="0" w:space="0" w:color="auto"/>
        <w:right w:val="none" w:sz="0" w:space="0" w:color="auto"/>
      </w:divBdr>
    </w:div>
    <w:div w:id="1779253004">
      <w:bodyDiv w:val="1"/>
      <w:marLeft w:val="0"/>
      <w:marRight w:val="0"/>
      <w:marTop w:val="0"/>
      <w:marBottom w:val="0"/>
      <w:divBdr>
        <w:top w:val="none" w:sz="0" w:space="0" w:color="auto"/>
        <w:left w:val="none" w:sz="0" w:space="0" w:color="auto"/>
        <w:bottom w:val="none" w:sz="0" w:space="0" w:color="auto"/>
        <w:right w:val="none" w:sz="0" w:space="0" w:color="auto"/>
      </w:divBdr>
    </w:div>
    <w:div w:id="1779333078">
      <w:bodyDiv w:val="1"/>
      <w:marLeft w:val="0"/>
      <w:marRight w:val="0"/>
      <w:marTop w:val="0"/>
      <w:marBottom w:val="0"/>
      <w:divBdr>
        <w:top w:val="none" w:sz="0" w:space="0" w:color="auto"/>
        <w:left w:val="none" w:sz="0" w:space="0" w:color="auto"/>
        <w:bottom w:val="none" w:sz="0" w:space="0" w:color="auto"/>
        <w:right w:val="none" w:sz="0" w:space="0" w:color="auto"/>
      </w:divBdr>
    </w:div>
    <w:div w:id="1779569570">
      <w:bodyDiv w:val="1"/>
      <w:marLeft w:val="0"/>
      <w:marRight w:val="0"/>
      <w:marTop w:val="0"/>
      <w:marBottom w:val="0"/>
      <w:divBdr>
        <w:top w:val="none" w:sz="0" w:space="0" w:color="auto"/>
        <w:left w:val="none" w:sz="0" w:space="0" w:color="auto"/>
        <w:bottom w:val="none" w:sz="0" w:space="0" w:color="auto"/>
        <w:right w:val="none" w:sz="0" w:space="0" w:color="auto"/>
      </w:divBdr>
    </w:div>
    <w:div w:id="1779641509">
      <w:bodyDiv w:val="1"/>
      <w:marLeft w:val="0"/>
      <w:marRight w:val="0"/>
      <w:marTop w:val="0"/>
      <w:marBottom w:val="0"/>
      <w:divBdr>
        <w:top w:val="none" w:sz="0" w:space="0" w:color="auto"/>
        <w:left w:val="none" w:sz="0" w:space="0" w:color="auto"/>
        <w:bottom w:val="none" w:sz="0" w:space="0" w:color="auto"/>
        <w:right w:val="none" w:sz="0" w:space="0" w:color="auto"/>
      </w:divBdr>
    </w:div>
    <w:div w:id="1779644797">
      <w:bodyDiv w:val="1"/>
      <w:marLeft w:val="0"/>
      <w:marRight w:val="0"/>
      <w:marTop w:val="0"/>
      <w:marBottom w:val="0"/>
      <w:divBdr>
        <w:top w:val="none" w:sz="0" w:space="0" w:color="auto"/>
        <w:left w:val="none" w:sz="0" w:space="0" w:color="auto"/>
        <w:bottom w:val="none" w:sz="0" w:space="0" w:color="auto"/>
        <w:right w:val="none" w:sz="0" w:space="0" w:color="auto"/>
      </w:divBdr>
    </w:div>
    <w:div w:id="1780099590">
      <w:bodyDiv w:val="1"/>
      <w:marLeft w:val="0"/>
      <w:marRight w:val="0"/>
      <w:marTop w:val="0"/>
      <w:marBottom w:val="0"/>
      <w:divBdr>
        <w:top w:val="none" w:sz="0" w:space="0" w:color="auto"/>
        <w:left w:val="none" w:sz="0" w:space="0" w:color="auto"/>
        <w:bottom w:val="none" w:sz="0" w:space="0" w:color="auto"/>
        <w:right w:val="none" w:sz="0" w:space="0" w:color="auto"/>
      </w:divBdr>
    </w:div>
    <w:div w:id="1780100524">
      <w:bodyDiv w:val="1"/>
      <w:marLeft w:val="0"/>
      <w:marRight w:val="0"/>
      <w:marTop w:val="0"/>
      <w:marBottom w:val="0"/>
      <w:divBdr>
        <w:top w:val="none" w:sz="0" w:space="0" w:color="auto"/>
        <w:left w:val="none" w:sz="0" w:space="0" w:color="auto"/>
        <w:bottom w:val="none" w:sz="0" w:space="0" w:color="auto"/>
        <w:right w:val="none" w:sz="0" w:space="0" w:color="auto"/>
      </w:divBdr>
    </w:div>
    <w:div w:id="1780101392">
      <w:bodyDiv w:val="1"/>
      <w:marLeft w:val="0"/>
      <w:marRight w:val="0"/>
      <w:marTop w:val="0"/>
      <w:marBottom w:val="0"/>
      <w:divBdr>
        <w:top w:val="none" w:sz="0" w:space="0" w:color="auto"/>
        <w:left w:val="none" w:sz="0" w:space="0" w:color="auto"/>
        <w:bottom w:val="none" w:sz="0" w:space="0" w:color="auto"/>
        <w:right w:val="none" w:sz="0" w:space="0" w:color="auto"/>
      </w:divBdr>
    </w:div>
    <w:div w:id="1780106919">
      <w:bodyDiv w:val="1"/>
      <w:marLeft w:val="0"/>
      <w:marRight w:val="0"/>
      <w:marTop w:val="0"/>
      <w:marBottom w:val="0"/>
      <w:divBdr>
        <w:top w:val="none" w:sz="0" w:space="0" w:color="auto"/>
        <w:left w:val="none" w:sz="0" w:space="0" w:color="auto"/>
        <w:bottom w:val="none" w:sz="0" w:space="0" w:color="auto"/>
        <w:right w:val="none" w:sz="0" w:space="0" w:color="auto"/>
      </w:divBdr>
    </w:div>
    <w:div w:id="1780177109">
      <w:bodyDiv w:val="1"/>
      <w:marLeft w:val="0"/>
      <w:marRight w:val="0"/>
      <w:marTop w:val="0"/>
      <w:marBottom w:val="0"/>
      <w:divBdr>
        <w:top w:val="none" w:sz="0" w:space="0" w:color="auto"/>
        <w:left w:val="none" w:sz="0" w:space="0" w:color="auto"/>
        <w:bottom w:val="none" w:sz="0" w:space="0" w:color="auto"/>
        <w:right w:val="none" w:sz="0" w:space="0" w:color="auto"/>
      </w:divBdr>
    </w:div>
    <w:div w:id="1780417099">
      <w:bodyDiv w:val="1"/>
      <w:marLeft w:val="0"/>
      <w:marRight w:val="0"/>
      <w:marTop w:val="0"/>
      <w:marBottom w:val="0"/>
      <w:divBdr>
        <w:top w:val="none" w:sz="0" w:space="0" w:color="auto"/>
        <w:left w:val="none" w:sz="0" w:space="0" w:color="auto"/>
        <w:bottom w:val="none" w:sz="0" w:space="0" w:color="auto"/>
        <w:right w:val="none" w:sz="0" w:space="0" w:color="auto"/>
      </w:divBdr>
    </w:div>
    <w:div w:id="1780761912">
      <w:bodyDiv w:val="1"/>
      <w:marLeft w:val="0"/>
      <w:marRight w:val="0"/>
      <w:marTop w:val="0"/>
      <w:marBottom w:val="0"/>
      <w:divBdr>
        <w:top w:val="none" w:sz="0" w:space="0" w:color="auto"/>
        <w:left w:val="none" w:sz="0" w:space="0" w:color="auto"/>
        <w:bottom w:val="none" w:sz="0" w:space="0" w:color="auto"/>
        <w:right w:val="none" w:sz="0" w:space="0" w:color="auto"/>
      </w:divBdr>
    </w:div>
    <w:div w:id="1780905560">
      <w:bodyDiv w:val="1"/>
      <w:marLeft w:val="0"/>
      <w:marRight w:val="0"/>
      <w:marTop w:val="0"/>
      <w:marBottom w:val="0"/>
      <w:divBdr>
        <w:top w:val="none" w:sz="0" w:space="0" w:color="auto"/>
        <w:left w:val="none" w:sz="0" w:space="0" w:color="auto"/>
        <w:bottom w:val="none" w:sz="0" w:space="0" w:color="auto"/>
        <w:right w:val="none" w:sz="0" w:space="0" w:color="auto"/>
      </w:divBdr>
    </w:div>
    <w:div w:id="1780947594">
      <w:bodyDiv w:val="1"/>
      <w:marLeft w:val="0"/>
      <w:marRight w:val="0"/>
      <w:marTop w:val="0"/>
      <w:marBottom w:val="0"/>
      <w:divBdr>
        <w:top w:val="none" w:sz="0" w:space="0" w:color="auto"/>
        <w:left w:val="none" w:sz="0" w:space="0" w:color="auto"/>
        <w:bottom w:val="none" w:sz="0" w:space="0" w:color="auto"/>
        <w:right w:val="none" w:sz="0" w:space="0" w:color="auto"/>
      </w:divBdr>
    </w:div>
    <w:div w:id="1781073738">
      <w:bodyDiv w:val="1"/>
      <w:marLeft w:val="0"/>
      <w:marRight w:val="0"/>
      <w:marTop w:val="0"/>
      <w:marBottom w:val="0"/>
      <w:divBdr>
        <w:top w:val="none" w:sz="0" w:space="0" w:color="auto"/>
        <w:left w:val="none" w:sz="0" w:space="0" w:color="auto"/>
        <w:bottom w:val="none" w:sz="0" w:space="0" w:color="auto"/>
        <w:right w:val="none" w:sz="0" w:space="0" w:color="auto"/>
      </w:divBdr>
    </w:div>
    <w:div w:id="1781099638">
      <w:bodyDiv w:val="1"/>
      <w:marLeft w:val="0"/>
      <w:marRight w:val="0"/>
      <w:marTop w:val="0"/>
      <w:marBottom w:val="0"/>
      <w:divBdr>
        <w:top w:val="none" w:sz="0" w:space="0" w:color="auto"/>
        <w:left w:val="none" w:sz="0" w:space="0" w:color="auto"/>
        <w:bottom w:val="none" w:sz="0" w:space="0" w:color="auto"/>
        <w:right w:val="none" w:sz="0" w:space="0" w:color="auto"/>
      </w:divBdr>
    </w:div>
    <w:div w:id="1781146580">
      <w:bodyDiv w:val="1"/>
      <w:marLeft w:val="0"/>
      <w:marRight w:val="0"/>
      <w:marTop w:val="0"/>
      <w:marBottom w:val="0"/>
      <w:divBdr>
        <w:top w:val="none" w:sz="0" w:space="0" w:color="auto"/>
        <w:left w:val="none" w:sz="0" w:space="0" w:color="auto"/>
        <w:bottom w:val="none" w:sz="0" w:space="0" w:color="auto"/>
        <w:right w:val="none" w:sz="0" w:space="0" w:color="auto"/>
      </w:divBdr>
    </w:div>
    <w:div w:id="1781293778">
      <w:bodyDiv w:val="1"/>
      <w:marLeft w:val="0"/>
      <w:marRight w:val="0"/>
      <w:marTop w:val="0"/>
      <w:marBottom w:val="0"/>
      <w:divBdr>
        <w:top w:val="none" w:sz="0" w:space="0" w:color="auto"/>
        <w:left w:val="none" w:sz="0" w:space="0" w:color="auto"/>
        <w:bottom w:val="none" w:sz="0" w:space="0" w:color="auto"/>
        <w:right w:val="none" w:sz="0" w:space="0" w:color="auto"/>
      </w:divBdr>
    </w:div>
    <w:div w:id="1781560111">
      <w:bodyDiv w:val="1"/>
      <w:marLeft w:val="0"/>
      <w:marRight w:val="0"/>
      <w:marTop w:val="0"/>
      <w:marBottom w:val="0"/>
      <w:divBdr>
        <w:top w:val="none" w:sz="0" w:space="0" w:color="auto"/>
        <w:left w:val="none" w:sz="0" w:space="0" w:color="auto"/>
        <w:bottom w:val="none" w:sz="0" w:space="0" w:color="auto"/>
        <w:right w:val="none" w:sz="0" w:space="0" w:color="auto"/>
      </w:divBdr>
    </w:div>
    <w:div w:id="1781685859">
      <w:bodyDiv w:val="1"/>
      <w:marLeft w:val="0"/>
      <w:marRight w:val="0"/>
      <w:marTop w:val="0"/>
      <w:marBottom w:val="0"/>
      <w:divBdr>
        <w:top w:val="none" w:sz="0" w:space="0" w:color="auto"/>
        <w:left w:val="none" w:sz="0" w:space="0" w:color="auto"/>
        <w:bottom w:val="none" w:sz="0" w:space="0" w:color="auto"/>
        <w:right w:val="none" w:sz="0" w:space="0" w:color="auto"/>
      </w:divBdr>
    </w:div>
    <w:div w:id="1781871216">
      <w:bodyDiv w:val="1"/>
      <w:marLeft w:val="0"/>
      <w:marRight w:val="0"/>
      <w:marTop w:val="0"/>
      <w:marBottom w:val="0"/>
      <w:divBdr>
        <w:top w:val="none" w:sz="0" w:space="0" w:color="auto"/>
        <w:left w:val="none" w:sz="0" w:space="0" w:color="auto"/>
        <w:bottom w:val="none" w:sz="0" w:space="0" w:color="auto"/>
        <w:right w:val="none" w:sz="0" w:space="0" w:color="auto"/>
      </w:divBdr>
    </w:div>
    <w:div w:id="1781876190">
      <w:bodyDiv w:val="1"/>
      <w:marLeft w:val="0"/>
      <w:marRight w:val="0"/>
      <w:marTop w:val="0"/>
      <w:marBottom w:val="0"/>
      <w:divBdr>
        <w:top w:val="none" w:sz="0" w:space="0" w:color="auto"/>
        <w:left w:val="none" w:sz="0" w:space="0" w:color="auto"/>
        <w:bottom w:val="none" w:sz="0" w:space="0" w:color="auto"/>
        <w:right w:val="none" w:sz="0" w:space="0" w:color="auto"/>
      </w:divBdr>
    </w:div>
    <w:div w:id="1782140643">
      <w:bodyDiv w:val="1"/>
      <w:marLeft w:val="0"/>
      <w:marRight w:val="0"/>
      <w:marTop w:val="0"/>
      <w:marBottom w:val="0"/>
      <w:divBdr>
        <w:top w:val="none" w:sz="0" w:space="0" w:color="auto"/>
        <w:left w:val="none" w:sz="0" w:space="0" w:color="auto"/>
        <w:bottom w:val="none" w:sz="0" w:space="0" w:color="auto"/>
        <w:right w:val="none" w:sz="0" w:space="0" w:color="auto"/>
      </w:divBdr>
    </w:div>
    <w:div w:id="1782334750">
      <w:bodyDiv w:val="1"/>
      <w:marLeft w:val="0"/>
      <w:marRight w:val="0"/>
      <w:marTop w:val="0"/>
      <w:marBottom w:val="0"/>
      <w:divBdr>
        <w:top w:val="none" w:sz="0" w:space="0" w:color="auto"/>
        <w:left w:val="none" w:sz="0" w:space="0" w:color="auto"/>
        <w:bottom w:val="none" w:sz="0" w:space="0" w:color="auto"/>
        <w:right w:val="none" w:sz="0" w:space="0" w:color="auto"/>
      </w:divBdr>
    </w:div>
    <w:div w:id="1782602406">
      <w:bodyDiv w:val="1"/>
      <w:marLeft w:val="0"/>
      <w:marRight w:val="0"/>
      <w:marTop w:val="0"/>
      <w:marBottom w:val="0"/>
      <w:divBdr>
        <w:top w:val="none" w:sz="0" w:space="0" w:color="auto"/>
        <w:left w:val="none" w:sz="0" w:space="0" w:color="auto"/>
        <w:bottom w:val="none" w:sz="0" w:space="0" w:color="auto"/>
        <w:right w:val="none" w:sz="0" w:space="0" w:color="auto"/>
      </w:divBdr>
    </w:div>
    <w:div w:id="1782604635">
      <w:bodyDiv w:val="1"/>
      <w:marLeft w:val="0"/>
      <w:marRight w:val="0"/>
      <w:marTop w:val="0"/>
      <w:marBottom w:val="0"/>
      <w:divBdr>
        <w:top w:val="none" w:sz="0" w:space="0" w:color="auto"/>
        <w:left w:val="none" w:sz="0" w:space="0" w:color="auto"/>
        <w:bottom w:val="none" w:sz="0" w:space="0" w:color="auto"/>
        <w:right w:val="none" w:sz="0" w:space="0" w:color="auto"/>
      </w:divBdr>
    </w:div>
    <w:div w:id="1782609343">
      <w:bodyDiv w:val="1"/>
      <w:marLeft w:val="0"/>
      <w:marRight w:val="0"/>
      <w:marTop w:val="0"/>
      <w:marBottom w:val="0"/>
      <w:divBdr>
        <w:top w:val="none" w:sz="0" w:space="0" w:color="auto"/>
        <w:left w:val="none" w:sz="0" w:space="0" w:color="auto"/>
        <w:bottom w:val="none" w:sz="0" w:space="0" w:color="auto"/>
        <w:right w:val="none" w:sz="0" w:space="0" w:color="auto"/>
      </w:divBdr>
    </w:div>
    <w:div w:id="1782646398">
      <w:bodyDiv w:val="1"/>
      <w:marLeft w:val="0"/>
      <w:marRight w:val="0"/>
      <w:marTop w:val="0"/>
      <w:marBottom w:val="0"/>
      <w:divBdr>
        <w:top w:val="none" w:sz="0" w:space="0" w:color="auto"/>
        <w:left w:val="none" w:sz="0" w:space="0" w:color="auto"/>
        <w:bottom w:val="none" w:sz="0" w:space="0" w:color="auto"/>
        <w:right w:val="none" w:sz="0" w:space="0" w:color="auto"/>
      </w:divBdr>
    </w:div>
    <w:div w:id="1782987355">
      <w:bodyDiv w:val="1"/>
      <w:marLeft w:val="0"/>
      <w:marRight w:val="0"/>
      <w:marTop w:val="0"/>
      <w:marBottom w:val="0"/>
      <w:divBdr>
        <w:top w:val="none" w:sz="0" w:space="0" w:color="auto"/>
        <w:left w:val="none" w:sz="0" w:space="0" w:color="auto"/>
        <w:bottom w:val="none" w:sz="0" w:space="0" w:color="auto"/>
        <w:right w:val="none" w:sz="0" w:space="0" w:color="auto"/>
      </w:divBdr>
    </w:div>
    <w:div w:id="1783064401">
      <w:bodyDiv w:val="1"/>
      <w:marLeft w:val="0"/>
      <w:marRight w:val="0"/>
      <w:marTop w:val="0"/>
      <w:marBottom w:val="0"/>
      <w:divBdr>
        <w:top w:val="none" w:sz="0" w:space="0" w:color="auto"/>
        <w:left w:val="none" w:sz="0" w:space="0" w:color="auto"/>
        <w:bottom w:val="none" w:sz="0" w:space="0" w:color="auto"/>
        <w:right w:val="none" w:sz="0" w:space="0" w:color="auto"/>
      </w:divBdr>
    </w:div>
    <w:div w:id="1783065831">
      <w:bodyDiv w:val="1"/>
      <w:marLeft w:val="0"/>
      <w:marRight w:val="0"/>
      <w:marTop w:val="0"/>
      <w:marBottom w:val="0"/>
      <w:divBdr>
        <w:top w:val="none" w:sz="0" w:space="0" w:color="auto"/>
        <w:left w:val="none" w:sz="0" w:space="0" w:color="auto"/>
        <w:bottom w:val="none" w:sz="0" w:space="0" w:color="auto"/>
        <w:right w:val="none" w:sz="0" w:space="0" w:color="auto"/>
      </w:divBdr>
    </w:div>
    <w:div w:id="1783066956">
      <w:bodyDiv w:val="1"/>
      <w:marLeft w:val="0"/>
      <w:marRight w:val="0"/>
      <w:marTop w:val="0"/>
      <w:marBottom w:val="0"/>
      <w:divBdr>
        <w:top w:val="none" w:sz="0" w:space="0" w:color="auto"/>
        <w:left w:val="none" w:sz="0" w:space="0" w:color="auto"/>
        <w:bottom w:val="none" w:sz="0" w:space="0" w:color="auto"/>
        <w:right w:val="none" w:sz="0" w:space="0" w:color="auto"/>
      </w:divBdr>
    </w:div>
    <w:div w:id="1783070552">
      <w:bodyDiv w:val="1"/>
      <w:marLeft w:val="0"/>
      <w:marRight w:val="0"/>
      <w:marTop w:val="0"/>
      <w:marBottom w:val="0"/>
      <w:divBdr>
        <w:top w:val="none" w:sz="0" w:space="0" w:color="auto"/>
        <w:left w:val="none" w:sz="0" w:space="0" w:color="auto"/>
        <w:bottom w:val="none" w:sz="0" w:space="0" w:color="auto"/>
        <w:right w:val="none" w:sz="0" w:space="0" w:color="auto"/>
      </w:divBdr>
    </w:div>
    <w:div w:id="1783182237">
      <w:bodyDiv w:val="1"/>
      <w:marLeft w:val="0"/>
      <w:marRight w:val="0"/>
      <w:marTop w:val="0"/>
      <w:marBottom w:val="0"/>
      <w:divBdr>
        <w:top w:val="none" w:sz="0" w:space="0" w:color="auto"/>
        <w:left w:val="none" w:sz="0" w:space="0" w:color="auto"/>
        <w:bottom w:val="none" w:sz="0" w:space="0" w:color="auto"/>
        <w:right w:val="none" w:sz="0" w:space="0" w:color="auto"/>
      </w:divBdr>
    </w:div>
    <w:div w:id="1783183464">
      <w:bodyDiv w:val="1"/>
      <w:marLeft w:val="0"/>
      <w:marRight w:val="0"/>
      <w:marTop w:val="0"/>
      <w:marBottom w:val="0"/>
      <w:divBdr>
        <w:top w:val="none" w:sz="0" w:space="0" w:color="auto"/>
        <w:left w:val="none" w:sz="0" w:space="0" w:color="auto"/>
        <w:bottom w:val="none" w:sz="0" w:space="0" w:color="auto"/>
        <w:right w:val="none" w:sz="0" w:space="0" w:color="auto"/>
      </w:divBdr>
    </w:div>
    <w:div w:id="1783190214">
      <w:bodyDiv w:val="1"/>
      <w:marLeft w:val="0"/>
      <w:marRight w:val="0"/>
      <w:marTop w:val="0"/>
      <w:marBottom w:val="0"/>
      <w:divBdr>
        <w:top w:val="none" w:sz="0" w:space="0" w:color="auto"/>
        <w:left w:val="none" w:sz="0" w:space="0" w:color="auto"/>
        <w:bottom w:val="none" w:sz="0" w:space="0" w:color="auto"/>
        <w:right w:val="none" w:sz="0" w:space="0" w:color="auto"/>
      </w:divBdr>
    </w:div>
    <w:div w:id="1783260859">
      <w:bodyDiv w:val="1"/>
      <w:marLeft w:val="0"/>
      <w:marRight w:val="0"/>
      <w:marTop w:val="0"/>
      <w:marBottom w:val="0"/>
      <w:divBdr>
        <w:top w:val="none" w:sz="0" w:space="0" w:color="auto"/>
        <w:left w:val="none" w:sz="0" w:space="0" w:color="auto"/>
        <w:bottom w:val="none" w:sz="0" w:space="0" w:color="auto"/>
        <w:right w:val="none" w:sz="0" w:space="0" w:color="auto"/>
      </w:divBdr>
    </w:div>
    <w:div w:id="1783302944">
      <w:bodyDiv w:val="1"/>
      <w:marLeft w:val="0"/>
      <w:marRight w:val="0"/>
      <w:marTop w:val="0"/>
      <w:marBottom w:val="0"/>
      <w:divBdr>
        <w:top w:val="none" w:sz="0" w:space="0" w:color="auto"/>
        <w:left w:val="none" w:sz="0" w:space="0" w:color="auto"/>
        <w:bottom w:val="none" w:sz="0" w:space="0" w:color="auto"/>
        <w:right w:val="none" w:sz="0" w:space="0" w:color="auto"/>
      </w:divBdr>
    </w:div>
    <w:div w:id="1783306694">
      <w:bodyDiv w:val="1"/>
      <w:marLeft w:val="0"/>
      <w:marRight w:val="0"/>
      <w:marTop w:val="0"/>
      <w:marBottom w:val="0"/>
      <w:divBdr>
        <w:top w:val="none" w:sz="0" w:space="0" w:color="auto"/>
        <w:left w:val="none" w:sz="0" w:space="0" w:color="auto"/>
        <w:bottom w:val="none" w:sz="0" w:space="0" w:color="auto"/>
        <w:right w:val="none" w:sz="0" w:space="0" w:color="auto"/>
      </w:divBdr>
    </w:div>
    <w:div w:id="1783499700">
      <w:bodyDiv w:val="1"/>
      <w:marLeft w:val="0"/>
      <w:marRight w:val="0"/>
      <w:marTop w:val="0"/>
      <w:marBottom w:val="0"/>
      <w:divBdr>
        <w:top w:val="none" w:sz="0" w:space="0" w:color="auto"/>
        <w:left w:val="none" w:sz="0" w:space="0" w:color="auto"/>
        <w:bottom w:val="none" w:sz="0" w:space="0" w:color="auto"/>
        <w:right w:val="none" w:sz="0" w:space="0" w:color="auto"/>
      </w:divBdr>
    </w:div>
    <w:div w:id="1783572914">
      <w:bodyDiv w:val="1"/>
      <w:marLeft w:val="0"/>
      <w:marRight w:val="0"/>
      <w:marTop w:val="0"/>
      <w:marBottom w:val="0"/>
      <w:divBdr>
        <w:top w:val="none" w:sz="0" w:space="0" w:color="auto"/>
        <w:left w:val="none" w:sz="0" w:space="0" w:color="auto"/>
        <w:bottom w:val="none" w:sz="0" w:space="0" w:color="auto"/>
        <w:right w:val="none" w:sz="0" w:space="0" w:color="auto"/>
      </w:divBdr>
    </w:div>
    <w:div w:id="1783718251">
      <w:bodyDiv w:val="1"/>
      <w:marLeft w:val="0"/>
      <w:marRight w:val="0"/>
      <w:marTop w:val="0"/>
      <w:marBottom w:val="0"/>
      <w:divBdr>
        <w:top w:val="none" w:sz="0" w:space="0" w:color="auto"/>
        <w:left w:val="none" w:sz="0" w:space="0" w:color="auto"/>
        <w:bottom w:val="none" w:sz="0" w:space="0" w:color="auto"/>
        <w:right w:val="none" w:sz="0" w:space="0" w:color="auto"/>
      </w:divBdr>
    </w:div>
    <w:div w:id="1783841025">
      <w:bodyDiv w:val="1"/>
      <w:marLeft w:val="0"/>
      <w:marRight w:val="0"/>
      <w:marTop w:val="0"/>
      <w:marBottom w:val="0"/>
      <w:divBdr>
        <w:top w:val="none" w:sz="0" w:space="0" w:color="auto"/>
        <w:left w:val="none" w:sz="0" w:space="0" w:color="auto"/>
        <w:bottom w:val="none" w:sz="0" w:space="0" w:color="auto"/>
        <w:right w:val="none" w:sz="0" w:space="0" w:color="auto"/>
      </w:divBdr>
    </w:div>
    <w:div w:id="1784113534">
      <w:bodyDiv w:val="1"/>
      <w:marLeft w:val="0"/>
      <w:marRight w:val="0"/>
      <w:marTop w:val="0"/>
      <w:marBottom w:val="0"/>
      <w:divBdr>
        <w:top w:val="none" w:sz="0" w:space="0" w:color="auto"/>
        <w:left w:val="none" w:sz="0" w:space="0" w:color="auto"/>
        <w:bottom w:val="none" w:sz="0" w:space="0" w:color="auto"/>
        <w:right w:val="none" w:sz="0" w:space="0" w:color="auto"/>
      </w:divBdr>
    </w:div>
    <w:div w:id="1784155912">
      <w:bodyDiv w:val="1"/>
      <w:marLeft w:val="0"/>
      <w:marRight w:val="0"/>
      <w:marTop w:val="0"/>
      <w:marBottom w:val="0"/>
      <w:divBdr>
        <w:top w:val="none" w:sz="0" w:space="0" w:color="auto"/>
        <w:left w:val="none" w:sz="0" w:space="0" w:color="auto"/>
        <w:bottom w:val="none" w:sz="0" w:space="0" w:color="auto"/>
        <w:right w:val="none" w:sz="0" w:space="0" w:color="auto"/>
      </w:divBdr>
    </w:div>
    <w:div w:id="1784184179">
      <w:bodyDiv w:val="1"/>
      <w:marLeft w:val="0"/>
      <w:marRight w:val="0"/>
      <w:marTop w:val="0"/>
      <w:marBottom w:val="0"/>
      <w:divBdr>
        <w:top w:val="none" w:sz="0" w:space="0" w:color="auto"/>
        <w:left w:val="none" w:sz="0" w:space="0" w:color="auto"/>
        <w:bottom w:val="none" w:sz="0" w:space="0" w:color="auto"/>
        <w:right w:val="none" w:sz="0" w:space="0" w:color="auto"/>
      </w:divBdr>
    </w:div>
    <w:div w:id="1784494679">
      <w:bodyDiv w:val="1"/>
      <w:marLeft w:val="0"/>
      <w:marRight w:val="0"/>
      <w:marTop w:val="0"/>
      <w:marBottom w:val="0"/>
      <w:divBdr>
        <w:top w:val="none" w:sz="0" w:space="0" w:color="auto"/>
        <w:left w:val="none" w:sz="0" w:space="0" w:color="auto"/>
        <w:bottom w:val="none" w:sz="0" w:space="0" w:color="auto"/>
        <w:right w:val="none" w:sz="0" w:space="0" w:color="auto"/>
      </w:divBdr>
    </w:div>
    <w:div w:id="1784497857">
      <w:bodyDiv w:val="1"/>
      <w:marLeft w:val="0"/>
      <w:marRight w:val="0"/>
      <w:marTop w:val="0"/>
      <w:marBottom w:val="0"/>
      <w:divBdr>
        <w:top w:val="none" w:sz="0" w:space="0" w:color="auto"/>
        <w:left w:val="none" w:sz="0" w:space="0" w:color="auto"/>
        <w:bottom w:val="none" w:sz="0" w:space="0" w:color="auto"/>
        <w:right w:val="none" w:sz="0" w:space="0" w:color="auto"/>
      </w:divBdr>
    </w:div>
    <w:div w:id="1784499659">
      <w:bodyDiv w:val="1"/>
      <w:marLeft w:val="0"/>
      <w:marRight w:val="0"/>
      <w:marTop w:val="0"/>
      <w:marBottom w:val="0"/>
      <w:divBdr>
        <w:top w:val="none" w:sz="0" w:space="0" w:color="auto"/>
        <w:left w:val="none" w:sz="0" w:space="0" w:color="auto"/>
        <w:bottom w:val="none" w:sz="0" w:space="0" w:color="auto"/>
        <w:right w:val="none" w:sz="0" w:space="0" w:color="auto"/>
      </w:divBdr>
    </w:div>
    <w:div w:id="1784570793">
      <w:bodyDiv w:val="1"/>
      <w:marLeft w:val="0"/>
      <w:marRight w:val="0"/>
      <w:marTop w:val="0"/>
      <w:marBottom w:val="0"/>
      <w:divBdr>
        <w:top w:val="none" w:sz="0" w:space="0" w:color="auto"/>
        <w:left w:val="none" w:sz="0" w:space="0" w:color="auto"/>
        <w:bottom w:val="none" w:sz="0" w:space="0" w:color="auto"/>
        <w:right w:val="none" w:sz="0" w:space="0" w:color="auto"/>
      </w:divBdr>
    </w:div>
    <w:div w:id="1784691182">
      <w:bodyDiv w:val="1"/>
      <w:marLeft w:val="0"/>
      <w:marRight w:val="0"/>
      <w:marTop w:val="0"/>
      <w:marBottom w:val="0"/>
      <w:divBdr>
        <w:top w:val="none" w:sz="0" w:space="0" w:color="auto"/>
        <w:left w:val="none" w:sz="0" w:space="0" w:color="auto"/>
        <w:bottom w:val="none" w:sz="0" w:space="0" w:color="auto"/>
        <w:right w:val="none" w:sz="0" w:space="0" w:color="auto"/>
      </w:divBdr>
    </w:div>
    <w:div w:id="1784886061">
      <w:bodyDiv w:val="1"/>
      <w:marLeft w:val="0"/>
      <w:marRight w:val="0"/>
      <w:marTop w:val="0"/>
      <w:marBottom w:val="0"/>
      <w:divBdr>
        <w:top w:val="none" w:sz="0" w:space="0" w:color="auto"/>
        <w:left w:val="none" w:sz="0" w:space="0" w:color="auto"/>
        <w:bottom w:val="none" w:sz="0" w:space="0" w:color="auto"/>
        <w:right w:val="none" w:sz="0" w:space="0" w:color="auto"/>
      </w:divBdr>
    </w:div>
    <w:div w:id="1784959782">
      <w:bodyDiv w:val="1"/>
      <w:marLeft w:val="0"/>
      <w:marRight w:val="0"/>
      <w:marTop w:val="0"/>
      <w:marBottom w:val="0"/>
      <w:divBdr>
        <w:top w:val="none" w:sz="0" w:space="0" w:color="auto"/>
        <w:left w:val="none" w:sz="0" w:space="0" w:color="auto"/>
        <w:bottom w:val="none" w:sz="0" w:space="0" w:color="auto"/>
        <w:right w:val="none" w:sz="0" w:space="0" w:color="auto"/>
      </w:divBdr>
    </w:div>
    <w:div w:id="1784962491">
      <w:bodyDiv w:val="1"/>
      <w:marLeft w:val="0"/>
      <w:marRight w:val="0"/>
      <w:marTop w:val="0"/>
      <w:marBottom w:val="0"/>
      <w:divBdr>
        <w:top w:val="none" w:sz="0" w:space="0" w:color="auto"/>
        <w:left w:val="none" w:sz="0" w:space="0" w:color="auto"/>
        <w:bottom w:val="none" w:sz="0" w:space="0" w:color="auto"/>
        <w:right w:val="none" w:sz="0" w:space="0" w:color="auto"/>
      </w:divBdr>
    </w:div>
    <w:div w:id="1785032794">
      <w:bodyDiv w:val="1"/>
      <w:marLeft w:val="0"/>
      <w:marRight w:val="0"/>
      <w:marTop w:val="0"/>
      <w:marBottom w:val="0"/>
      <w:divBdr>
        <w:top w:val="none" w:sz="0" w:space="0" w:color="auto"/>
        <w:left w:val="none" w:sz="0" w:space="0" w:color="auto"/>
        <w:bottom w:val="none" w:sz="0" w:space="0" w:color="auto"/>
        <w:right w:val="none" w:sz="0" w:space="0" w:color="auto"/>
      </w:divBdr>
    </w:div>
    <w:div w:id="1785071109">
      <w:bodyDiv w:val="1"/>
      <w:marLeft w:val="0"/>
      <w:marRight w:val="0"/>
      <w:marTop w:val="0"/>
      <w:marBottom w:val="0"/>
      <w:divBdr>
        <w:top w:val="none" w:sz="0" w:space="0" w:color="auto"/>
        <w:left w:val="none" w:sz="0" w:space="0" w:color="auto"/>
        <w:bottom w:val="none" w:sz="0" w:space="0" w:color="auto"/>
        <w:right w:val="none" w:sz="0" w:space="0" w:color="auto"/>
      </w:divBdr>
    </w:div>
    <w:div w:id="1785075361">
      <w:bodyDiv w:val="1"/>
      <w:marLeft w:val="0"/>
      <w:marRight w:val="0"/>
      <w:marTop w:val="0"/>
      <w:marBottom w:val="0"/>
      <w:divBdr>
        <w:top w:val="none" w:sz="0" w:space="0" w:color="auto"/>
        <w:left w:val="none" w:sz="0" w:space="0" w:color="auto"/>
        <w:bottom w:val="none" w:sz="0" w:space="0" w:color="auto"/>
        <w:right w:val="none" w:sz="0" w:space="0" w:color="auto"/>
      </w:divBdr>
    </w:div>
    <w:div w:id="1785223305">
      <w:bodyDiv w:val="1"/>
      <w:marLeft w:val="0"/>
      <w:marRight w:val="0"/>
      <w:marTop w:val="0"/>
      <w:marBottom w:val="0"/>
      <w:divBdr>
        <w:top w:val="none" w:sz="0" w:space="0" w:color="auto"/>
        <w:left w:val="none" w:sz="0" w:space="0" w:color="auto"/>
        <w:bottom w:val="none" w:sz="0" w:space="0" w:color="auto"/>
        <w:right w:val="none" w:sz="0" w:space="0" w:color="auto"/>
      </w:divBdr>
    </w:div>
    <w:div w:id="1785346383">
      <w:bodyDiv w:val="1"/>
      <w:marLeft w:val="0"/>
      <w:marRight w:val="0"/>
      <w:marTop w:val="0"/>
      <w:marBottom w:val="0"/>
      <w:divBdr>
        <w:top w:val="none" w:sz="0" w:space="0" w:color="auto"/>
        <w:left w:val="none" w:sz="0" w:space="0" w:color="auto"/>
        <w:bottom w:val="none" w:sz="0" w:space="0" w:color="auto"/>
        <w:right w:val="none" w:sz="0" w:space="0" w:color="auto"/>
      </w:divBdr>
    </w:div>
    <w:div w:id="1785494118">
      <w:bodyDiv w:val="1"/>
      <w:marLeft w:val="0"/>
      <w:marRight w:val="0"/>
      <w:marTop w:val="0"/>
      <w:marBottom w:val="0"/>
      <w:divBdr>
        <w:top w:val="none" w:sz="0" w:space="0" w:color="auto"/>
        <w:left w:val="none" w:sz="0" w:space="0" w:color="auto"/>
        <w:bottom w:val="none" w:sz="0" w:space="0" w:color="auto"/>
        <w:right w:val="none" w:sz="0" w:space="0" w:color="auto"/>
      </w:divBdr>
    </w:div>
    <w:div w:id="1785609376">
      <w:bodyDiv w:val="1"/>
      <w:marLeft w:val="0"/>
      <w:marRight w:val="0"/>
      <w:marTop w:val="0"/>
      <w:marBottom w:val="0"/>
      <w:divBdr>
        <w:top w:val="none" w:sz="0" w:space="0" w:color="auto"/>
        <w:left w:val="none" w:sz="0" w:space="0" w:color="auto"/>
        <w:bottom w:val="none" w:sz="0" w:space="0" w:color="auto"/>
        <w:right w:val="none" w:sz="0" w:space="0" w:color="auto"/>
      </w:divBdr>
    </w:div>
    <w:div w:id="1785810532">
      <w:bodyDiv w:val="1"/>
      <w:marLeft w:val="0"/>
      <w:marRight w:val="0"/>
      <w:marTop w:val="0"/>
      <w:marBottom w:val="0"/>
      <w:divBdr>
        <w:top w:val="none" w:sz="0" w:space="0" w:color="auto"/>
        <w:left w:val="none" w:sz="0" w:space="0" w:color="auto"/>
        <w:bottom w:val="none" w:sz="0" w:space="0" w:color="auto"/>
        <w:right w:val="none" w:sz="0" w:space="0" w:color="auto"/>
      </w:divBdr>
    </w:div>
    <w:div w:id="1785882598">
      <w:bodyDiv w:val="1"/>
      <w:marLeft w:val="0"/>
      <w:marRight w:val="0"/>
      <w:marTop w:val="0"/>
      <w:marBottom w:val="0"/>
      <w:divBdr>
        <w:top w:val="none" w:sz="0" w:space="0" w:color="auto"/>
        <w:left w:val="none" w:sz="0" w:space="0" w:color="auto"/>
        <w:bottom w:val="none" w:sz="0" w:space="0" w:color="auto"/>
        <w:right w:val="none" w:sz="0" w:space="0" w:color="auto"/>
      </w:divBdr>
    </w:div>
    <w:div w:id="1786002062">
      <w:bodyDiv w:val="1"/>
      <w:marLeft w:val="0"/>
      <w:marRight w:val="0"/>
      <w:marTop w:val="0"/>
      <w:marBottom w:val="0"/>
      <w:divBdr>
        <w:top w:val="none" w:sz="0" w:space="0" w:color="auto"/>
        <w:left w:val="none" w:sz="0" w:space="0" w:color="auto"/>
        <w:bottom w:val="none" w:sz="0" w:space="0" w:color="auto"/>
        <w:right w:val="none" w:sz="0" w:space="0" w:color="auto"/>
      </w:divBdr>
    </w:div>
    <w:div w:id="1786002511">
      <w:bodyDiv w:val="1"/>
      <w:marLeft w:val="0"/>
      <w:marRight w:val="0"/>
      <w:marTop w:val="0"/>
      <w:marBottom w:val="0"/>
      <w:divBdr>
        <w:top w:val="none" w:sz="0" w:space="0" w:color="auto"/>
        <w:left w:val="none" w:sz="0" w:space="0" w:color="auto"/>
        <w:bottom w:val="none" w:sz="0" w:space="0" w:color="auto"/>
        <w:right w:val="none" w:sz="0" w:space="0" w:color="auto"/>
      </w:divBdr>
    </w:div>
    <w:div w:id="1786145936">
      <w:bodyDiv w:val="1"/>
      <w:marLeft w:val="0"/>
      <w:marRight w:val="0"/>
      <w:marTop w:val="0"/>
      <w:marBottom w:val="0"/>
      <w:divBdr>
        <w:top w:val="none" w:sz="0" w:space="0" w:color="auto"/>
        <w:left w:val="none" w:sz="0" w:space="0" w:color="auto"/>
        <w:bottom w:val="none" w:sz="0" w:space="0" w:color="auto"/>
        <w:right w:val="none" w:sz="0" w:space="0" w:color="auto"/>
      </w:divBdr>
    </w:div>
    <w:div w:id="1786192003">
      <w:bodyDiv w:val="1"/>
      <w:marLeft w:val="0"/>
      <w:marRight w:val="0"/>
      <w:marTop w:val="0"/>
      <w:marBottom w:val="0"/>
      <w:divBdr>
        <w:top w:val="none" w:sz="0" w:space="0" w:color="auto"/>
        <w:left w:val="none" w:sz="0" w:space="0" w:color="auto"/>
        <w:bottom w:val="none" w:sz="0" w:space="0" w:color="auto"/>
        <w:right w:val="none" w:sz="0" w:space="0" w:color="auto"/>
      </w:divBdr>
    </w:div>
    <w:div w:id="1786264878">
      <w:bodyDiv w:val="1"/>
      <w:marLeft w:val="0"/>
      <w:marRight w:val="0"/>
      <w:marTop w:val="0"/>
      <w:marBottom w:val="0"/>
      <w:divBdr>
        <w:top w:val="none" w:sz="0" w:space="0" w:color="auto"/>
        <w:left w:val="none" w:sz="0" w:space="0" w:color="auto"/>
        <w:bottom w:val="none" w:sz="0" w:space="0" w:color="auto"/>
        <w:right w:val="none" w:sz="0" w:space="0" w:color="auto"/>
      </w:divBdr>
    </w:div>
    <w:div w:id="1786458627">
      <w:bodyDiv w:val="1"/>
      <w:marLeft w:val="0"/>
      <w:marRight w:val="0"/>
      <w:marTop w:val="0"/>
      <w:marBottom w:val="0"/>
      <w:divBdr>
        <w:top w:val="none" w:sz="0" w:space="0" w:color="auto"/>
        <w:left w:val="none" w:sz="0" w:space="0" w:color="auto"/>
        <w:bottom w:val="none" w:sz="0" w:space="0" w:color="auto"/>
        <w:right w:val="none" w:sz="0" w:space="0" w:color="auto"/>
      </w:divBdr>
    </w:div>
    <w:div w:id="1786533841">
      <w:bodyDiv w:val="1"/>
      <w:marLeft w:val="0"/>
      <w:marRight w:val="0"/>
      <w:marTop w:val="0"/>
      <w:marBottom w:val="0"/>
      <w:divBdr>
        <w:top w:val="none" w:sz="0" w:space="0" w:color="auto"/>
        <w:left w:val="none" w:sz="0" w:space="0" w:color="auto"/>
        <w:bottom w:val="none" w:sz="0" w:space="0" w:color="auto"/>
        <w:right w:val="none" w:sz="0" w:space="0" w:color="auto"/>
      </w:divBdr>
    </w:div>
    <w:div w:id="1786535695">
      <w:bodyDiv w:val="1"/>
      <w:marLeft w:val="0"/>
      <w:marRight w:val="0"/>
      <w:marTop w:val="0"/>
      <w:marBottom w:val="0"/>
      <w:divBdr>
        <w:top w:val="none" w:sz="0" w:space="0" w:color="auto"/>
        <w:left w:val="none" w:sz="0" w:space="0" w:color="auto"/>
        <w:bottom w:val="none" w:sz="0" w:space="0" w:color="auto"/>
        <w:right w:val="none" w:sz="0" w:space="0" w:color="auto"/>
      </w:divBdr>
    </w:div>
    <w:div w:id="1786582620">
      <w:bodyDiv w:val="1"/>
      <w:marLeft w:val="0"/>
      <w:marRight w:val="0"/>
      <w:marTop w:val="0"/>
      <w:marBottom w:val="0"/>
      <w:divBdr>
        <w:top w:val="none" w:sz="0" w:space="0" w:color="auto"/>
        <w:left w:val="none" w:sz="0" w:space="0" w:color="auto"/>
        <w:bottom w:val="none" w:sz="0" w:space="0" w:color="auto"/>
        <w:right w:val="none" w:sz="0" w:space="0" w:color="auto"/>
      </w:divBdr>
    </w:div>
    <w:div w:id="1786732572">
      <w:bodyDiv w:val="1"/>
      <w:marLeft w:val="0"/>
      <w:marRight w:val="0"/>
      <w:marTop w:val="0"/>
      <w:marBottom w:val="0"/>
      <w:divBdr>
        <w:top w:val="none" w:sz="0" w:space="0" w:color="auto"/>
        <w:left w:val="none" w:sz="0" w:space="0" w:color="auto"/>
        <w:bottom w:val="none" w:sz="0" w:space="0" w:color="auto"/>
        <w:right w:val="none" w:sz="0" w:space="0" w:color="auto"/>
      </w:divBdr>
    </w:div>
    <w:div w:id="1786735348">
      <w:bodyDiv w:val="1"/>
      <w:marLeft w:val="0"/>
      <w:marRight w:val="0"/>
      <w:marTop w:val="0"/>
      <w:marBottom w:val="0"/>
      <w:divBdr>
        <w:top w:val="none" w:sz="0" w:space="0" w:color="auto"/>
        <w:left w:val="none" w:sz="0" w:space="0" w:color="auto"/>
        <w:bottom w:val="none" w:sz="0" w:space="0" w:color="auto"/>
        <w:right w:val="none" w:sz="0" w:space="0" w:color="auto"/>
      </w:divBdr>
    </w:div>
    <w:div w:id="1786776705">
      <w:bodyDiv w:val="1"/>
      <w:marLeft w:val="0"/>
      <w:marRight w:val="0"/>
      <w:marTop w:val="0"/>
      <w:marBottom w:val="0"/>
      <w:divBdr>
        <w:top w:val="none" w:sz="0" w:space="0" w:color="auto"/>
        <w:left w:val="none" w:sz="0" w:space="0" w:color="auto"/>
        <w:bottom w:val="none" w:sz="0" w:space="0" w:color="auto"/>
        <w:right w:val="none" w:sz="0" w:space="0" w:color="auto"/>
      </w:divBdr>
    </w:div>
    <w:div w:id="1786849928">
      <w:bodyDiv w:val="1"/>
      <w:marLeft w:val="0"/>
      <w:marRight w:val="0"/>
      <w:marTop w:val="0"/>
      <w:marBottom w:val="0"/>
      <w:divBdr>
        <w:top w:val="none" w:sz="0" w:space="0" w:color="auto"/>
        <w:left w:val="none" w:sz="0" w:space="0" w:color="auto"/>
        <w:bottom w:val="none" w:sz="0" w:space="0" w:color="auto"/>
        <w:right w:val="none" w:sz="0" w:space="0" w:color="auto"/>
      </w:divBdr>
    </w:div>
    <w:div w:id="1786923733">
      <w:bodyDiv w:val="1"/>
      <w:marLeft w:val="0"/>
      <w:marRight w:val="0"/>
      <w:marTop w:val="0"/>
      <w:marBottom w:val="0"/>
      <w:divBdr>
        <w:top w:val="none" w:sz="0" w:space="0" w:color="auto"/>
        <w:left w:val="none" w:sz="0" w:space="0" w:color="auto"/>
        <w:bottom w:val="none" w:sz="0" w:space="0" w:color="auto"/>
        <w:right w:val="none" w:sz="0" w:space="0" w:color="auto"/>
      </w:divBdr>
    </w:div>
    <w:div w:id="1786928681">
      <w:bodyDiv w:val="1"/>
      <w:marLeft w:val="0"/>
      <w:marRight w:val="0"/>
      <w:marTop w:val="0"/>
      <w:marBottom w:val="0"/>
      <w:divBdr>
        <w:top w:val="none" w:sz="0" w:space="0" w:color="auto"/>
        <w:left w:val="none" w:sz="0" w:space="0" w:color="auto"/>
        <w:bottom w:val="none" w:sz="0" w:space="0" w:color="auto"/>
        <w:right w:val="none" w:sz="0" w:space="0" w:color="auto"/>
      </w:divBdr>
    </w:div>
    <w:div w:id="1787045439">
      <w:bodyDiv w:val="1"/>
      <w:marLeft w:val="0"/>
      <w:marRight w:val="0"/>
      <w:marTop w:val="0"/>
      <w:marBottom w:val="0"/>
      <w:divBdr>
        <w:top w:val="none" w:sz="0" w:space="0" w:color="auto"/>
        <w:left w:val="none" w:sz="0" w:space="0" w:color="auto"/>
        <w:bottom w:val="none" w:sz="0" w:space="0" w:color="auto"/>
        <w:right w:val="none" w:sz="0" w:space="0" w:color="auto"/>
      </w:divBdr>
    </w:div>
    <w:div w:id="1787236334">
      <w:bodyDiv w:val="1"/>
      <w:marLeft w:val="0"/>
      <w:marRight w:val="0"/>
      <w:marTop w:val="0"/>
      <w:marBottom w:val="0"/>
      <w:divBdr>
        <w:top w:val="none" w:sz="0" w:space="0" w:color="auto"/>
        <w:left w:val="none" w:sz="0" w:space="0" w:color="auto"/>
        <w:bottom w:val="none" w:sz="0" w:space="0" w:color="auto"/>
        <w:right w:val="none" w:sz="0" w:space="0" w:color="auto"/>
      </w:divBdr>
    </w:div>
    <w:div w:id="1787305695">
      <w:bodyDiv w:val="1"/>
      <w:marLeft w:val="0"/>
      <w:marRight w:val="0"/>
      <w:marTop w:val="0"/>
      <w:marBottom w:val="0"/>
      <w:divBdr>
        <w:top w:val="none" w:sz="0" w:space="0" w:color="auto"/>
        <w:left w:val="none" w:sz="0" w:space="0" w:color="auto"/>
        <w:bottom w:val="none" w:sz="0" w:space="0" w:color="auto"/>
        <w:right w:val="none" w:sz="0" w:space="0" w:color="auto"/>
      </w:divBdr>
    </w:div>
    <w:div w:id="1787698945">
      <w:bodyDiv w:val="1"/>
      <w:marLeft w:val="0"/>
      <w:marRight w:val="0"/>
      <w:marTop w:val="0"/>
      <w:marBottom w:val="0"/>
      <w:divBdr>
        <w:top w:val="none" w:sz="0" w:space="0" w:color="auto"/>
        <w:left w:val="none" w:sz="0" w:space="0" w:color="auto"/>
        <w:bottom w:val="none" w:sz="0" w:space="0" w:color="auto"/>
        <w:right w:val="none" w:sz="0" w:space="0" w:color="auto"/>
      </w:divBdr>
    </w:div>
    <w:div w:id="1787701468">
      <w:bodyDiv w:val="1"/>
      <w:marLeft w:val="0"/>
      <w:marRight w:val="0"/>
      <w:marTop w:val="0"/>
      <w:marBottom w:val="0"/>
      <w:divBdr>
        <w:top w:val="none" w:sz="0" w:space="0" w:color="auto"/>
        <w:left w:val="none" w:sz="0" w:space="0" w:color="auto"/>
        <w:bottom w:val="none" w:sz="0" w:space="0" w:color="auto"/>
        <w:right w:val="none" w:sz="0" w:space="0" w:color="auto"/>
      </w:divBdr>
    </w:div>
    <w:div w:id="1787768271">
      <w:bodyDiv w:val="1"/>
      <w:marLeft w:val="0"/>
      <w:marRight w:val="0"/>
      <w:marTop w:val="0"/>
      <w:marBottom w:val="0"/>
      <w:divBdr>
        <w:top w:val="none" w:sz="0" w:space="0" w:color="auto"/>
        <w:left w:val="none" w:sz="0" w:space="0" w:color="auto"/>
        <w:bottom w:val="none" w:sz="0" w:space="0" w:color="auto"/>
        <w:right w:val="none" w:sz="0" w:space="0" w:color="auto"/>
      </w:divBdr>
    </w:div>
    <w:div w:id="1787890610">
      <w:bodyDiv w:val="1"/>
      <w:marLeft w:val="0"/>
      <w:marRight w:val="0"/>
      <w:marTop w:val="0"/>
      <w:marBottom w:val="0"/>
      <w:divBdr>
        <w:top w:val="none" w:sz="0" w:space="0" w:color="auto"/>
        <w:left w:val="none" w:sz="0" w:space="0" w:color="auto"/>
        <w:bottom w:val="none" w:sz="0" w:space="0" w:color="auto"/>
        <w:right w:val="none" w:sz="0" w:space="0" w:color="auto"/>
      </w:divBdr>
    </w:div>
    <w:div w:id="1788042107">
      <w:bodyDiv w:val="1"/>
      <w:marLeft w:val="0"/>
      <w:marRight w:val="0"/>
      <w:marTop w:val="0"/>
      <w:marBottom w:val="0"/>
      <w:divBdr>
        <w:top w:val="none" w:sz="0" w:space="0" w:color="auto"/>
        <w:left w:val="none" w:sz="0" w:space="0" w:color="auto"/>
        <w:bottom w:val="none" w:sz="0" w:space="0" w:color="auto"/>
        <w:right w:val="none" w:sz="0" w:space="0" w:color="auto"/>
      </w:divBdr>
    </w:div>
    <w:div w:id="1788111854">
      <w:bodyDiv w:val="1"/>
      <w:marLeft w:val="0"/>
      <w:marRight w:val="0"/>
      <w:marTop w:val="0"/>
      <w:marBottom w:val="0"/>
      <w:divBdr>
        <w:top w:val="none" w:sz="0" w:space="0" w:color="auto"/>
        <w:left w:val="none" w:sz="0" w:space="0" w:color="auto"/>
        <w:bottom w:val="none" w:sz="0" w:space="0" w:color="auto"/>
        <w:right w:val="none" w:sz="0" w:space="0" w:color="auto"/>
      </w:divBdr>
    </w:div>
    <w:div w:id="1788157744">
      <w:bodyDiv w:val="1"/>
      <w:marLeft w:val="0"/>
      <w:marRight w:val="0"/>
      <w:marTop w:val="0"/>
      <w:marBottom w:val="0"/>
      <w:divBdr>
        <w:top w:val="none" w:sz="0" w:space="0" w:color="auto"/>
        <w:left w:val="none" w:sz="0" w:space="0" w:color="auto"/>
        <w:bottom w:val="none" w:sz="0" w:space="0" w:color="auto"/>
        <w:right w:val="none" w:sz="0" w:space="0" w:color="auto"/>
      </w:divBdr>
    </w:div>
    <w:div w:id="1788232211">
      <w:bodyDiv w:val="1"/>
      <w:marLeft w:val="0"/>
      <w:marRight w:val="0"/>
      <w:marTop w:val="0"/>
      <w:marBottom w:val="0"/>
      <w:divBdr>
        <w:top w:val="none" w:sz="0" w:space="0" w:color="auto"/>
        <w:left w:val="none" w:sz="0" w:space="0" w:color="auto"/>
        <w:bottom w:val="none" w:sz="0" w:space="0" w:color="auto"/>
        <w:right w:val="none" w:sz="0" w:space="0" w:color="auto"/>
      </w:divBdr>
    </w:div>
    <w:div w:id="1788573575">
      <w:bodyDiv w:val="1"/>
      <w:marLeft w:val="0"/>
      <w:marRight w:val="0"/>
      <w:marTop w:val="0"/>
      <w:marBottom w:val="0"/>
      <w:divBdr>
        <w:top w:val="none" w:sz="0" w:space="0" w:color="auto"/>
        <w:left w:val="none" w:sz="0" w:space="0" w:color="auto"/>
        <w:bottom w:val="none" w:sz="0" w:space="0" w:color="auto"/>
        <w:right w:val="none" w:sz="0" w:space="0" w:color="auto"/>
      </w:divBdr>
    </w:div>
    <w:div w:id="1788695193">
      <w:bodyDiv w:val="1"/>
      <w:marLeft w:val="0"/>
      <w:marRight w:val="0"/>
      <w:marTop w:val="0"/>
      <w:marBottom w:val="0"/>
      <w:divBdr>
        <w:top w:val="none" w:sz="0" w:space="0" w:color="auto"/>
        <w:left w:val="none" w:sz="0" w:space="0" w:color="auto"/>
        <w:bottom w:val="none" w:sz="0" w:space="0" w:color="auto"/>
        <w:right w:val="none" w:sz="0" w:space="0" w:color="auto"/>
      </w:divBdr>
    </w:div>
    <w:div w:id="1789003644">
      <w:bodyDiv w:val="1"/>
      <w:marLeft w:val="0"/>
      <w:marRight w:val="0"/>
      <w:marTop w:val="0"/>
      <w:marBottom w:val="0"/>
      <w:divBdr>
        <w:top w:val="none" w:sz="0" w:space="0" w:color="auto"/>
        <w:left w:val="none" w:sz="0" w:space="0" w:color="auto"/>
        <w:bottom w:val="none" w:sz="0" w:space="0" w:color="auto"/>
        <w:right w:val="none" w:sz="0" w:space="0" w:color="auto"/>
      </w:divBdr>
    </w:div>
    <w:div w:id="1789202743">
      <w:bodyDiv w:val="1"/>
      <w:marLeft w:val="0"/>
      <w:marRight w:val="0"/>
      <w:marTop w:val="0"/>
      <w:marBottom w:val="0"/>
      <w:divBdr>
        <w:top w:val="none" w:sz="0" w:space="0" w:color="auto"/>
        <w:left w:val="none" w:sz="0" w:space="0" w:color="auto"/>
        <w:bottom w:val="none" w:sz="0" w:space="0" w:color="auto"/>
        <w:right w:val="none" w:sz="0" w:space="0" w:color="auto"/>
      </w:divBdr>
    </w:div>
    <w:div w:id="1789545480">
      <w:bodyDiv w:val="1"/>
      <w:marLeft w:val="0"/>
      <w:marRight w:val="0"/>
      <w:marTop w:val="0"/>
      <w:marBottom w:val="0"/>
      <w:divBdr>
        <w:top w:val="none" w:sz="0" w:space="0" w:color="auto"/>
        <w:left w:val="none" w:sz="0" w:space="0" w:color="auto"/>
        <w:bottom w:val="none" w:sz="0" w:space="0" w:color="auto"/>
        <w:right w:val="none" w:sz="0" w:space="0" w:color="auto"/>
      </w:divBdr>
    </w:div>
    <w:div w:id="1789740175">
      <w:bodyDiv w:val="1"/>
      <w:marLeft w:val="0"/>
      <w:marRight w:val="0"/>
      <w:marTop w:val="0"/>
      <w:marBottom w:val="0"/>
      <w:divBdr>
        <w:top w:val="none" w:sz="0" w:space="0" w:color="auto"/>
        <w:left w:val="none" w:sz="0" w:space="0" w:color="auto"/>
        <w:bottom w:val="none" w:sz="0" w:space="0" w:color="auto"/>
        <w:right w:val="none" w:sz="0" w:space="0" w:color="auto"/>
      </w:divBdr>
    </w:div>
    <w:div w:id="1789811432">
      <w:bodyDiv w:val="1"/>
      <w:marLeft w:val="0"/>
      <w:marRight w:val="0"/>
      <w:marTop w:val="0"/>
      <w:marBottom w:val="0"/>
      <w:divBdr>
        <w:top w:val="none" w:sz="0" w:space="0" w:color="auto"/>
        <w:left w:val="none" w:sz="0" w:space="0" w:color="auto"/>
        <w:bottom w:val="none" w:sz="0" w:space="0" w:color="auto"/>
        <w:right w:val="none" w:sz="0" w:space="0" w:color="auto"/>
      </w:divBdr>
    </w:div>
    <w:div w:id="1789857675">
      <w:bodyDiv w:val="1"/>
      <w:marLeft w:val="0"/>
      <w:marRight w:val="0"/>
      <w:marTop w:val="0"/>
      <w:marBottom w:val="0"/>
      <w:divBdr>
        <w:top w:val="none" w:sz="0" w:space="0" w:color="auto"/>
        <w:left w:val="none" w:sz="0" w:space="0" w:color="auto"/>
        <w:bottom w:val="none" w:sz="0" w:space="0" w:color="auto"/>
        <w:right w:val="none" w:sz="0" w:space="0" w:color="auto"/>
      </w:divBdr>
    </w:div>
    <w:div w:id="1789930334">
      <w:bodyDiv w:val="1"/>
      <w:marLeft w:val="0"/>
      <w:marRight w:val="0"/>
      <w:marTop w:val="0"/>
      <w:marBottom w:val="0"/>
      <w:divBdr>
        <w:top w:val="none" w:sz="0" w:space="0" w:color="auto"/>
        <w:left w:val="none" w:sz="0" w:space="0" w:color="auto"/>
        <w:bottom w:val="none" w:sz="0" w:space="0" w:color="auto"/>
        <w:right w:val="none" w:sz="0" w:space="0" w:color="auto"/>
      </w:divBdr>
    </w:div>
    <w:div w:id="1789935794">
      <w:bodyDiv w:val="1"/>
      <w:marLeft w:val="0"/>
      <w:marRight w:val="0"/>
      <w:marTop w:val="0"/>
      <w:marBottom w:val="0"/>
      <w:divBdr>
        <w:top w:val="none" w:sz="0" w:space="0" w:color="auto"/>
        <w:left w:val="none" w:sz="0" w:space="0" w:color="auto"/>
        <w:bottom w:val="none" w:sz="0" w:space="0" w:color="auto"/>
        <w:right w:val="none" w:sz="0" w:space="0" w:color="auto"/>
      </w:divBdr>
    </w:div>
    <w:div w:id="1790002348">
      <w:bodyDiv w:val="1"/>
      <w:marLeft w:val="0"/>
      <w:marRight w:val="0"/>
      <w:marTop w:val="0"/>
      <w:marBottom w:val="0"/>
      <w:divBdr>
        <w:top w:val="none" w:sz="0" w:space="0" w:color="auto"/>
        <w:left w:val="none" w:sz="0" w:space="0" w:color="auto"/>
        <w:bottom w:val="none" w:sz="0" w:space="0" w:color="auto"/>
        <w:right w:val="none" w:sz="0" w:space="0" w:color="auto"/>
      </w:divBdr>
    </w:div>
    <w:div w:id="1790053935">
      <w:bodyDiv w:val="1"/>
      <w:marLeft w:val="0"/>
      <w:marRight w:val="0"/>
      <w:marTop w:val="0"/>
      <w:marBottom w:val="0"/>
      <w:divBdr>
        <w:top w:val="none" w:sz="0" w:space="0" w:color="auto"/>
        <w:left w:val="none" w:sz="0" w:space="0" w:color="auto"/>
        <w:bottom w:val="none" w:sz="0" w:space="0" w:color="auto"/>
        <w:right w:val="none" w:sz="0" w:space="0" w:color="auto"/>
      </w:divBdr>
    </w:div>
    <w:div w:id="1790054313">
      <w:bodyDiv w:val="1"/>
      <w:marLeft w:val="0"/>
      <w:marRight w:val="0"/>
      <w:marTop w:val="0"/>
      <w:marBottom w:val="0"/>
      <w:divBdr>
        <w:top w:val="none" w:sz="0" w:space="0" w:color="auto"/>
        <w:left w:val="none" w:sz="0" w:space="0" w:color="auto"/>
        <w:bottom w:val="none" w:sz="0" w:space="0" w:color="auto"/>
        <w:right w:val="none" w:sz="0" w:space="0" w:color="auto"/>
      </w:divBdr>
    </w:div>
    <w:div w:id="1790129598">
      <w:bodyDiv w:val="1"/>
      <w:marLeft w:val="0"/>
      <w:marRight w:val="0"/>
      <w:marTop w:val="0"/>
      <w:marBottom w:val="0"/>
      <w:divBdr>
        <w:top w:val="none" w:sz="0" w:space="0" w:color="auto"/>
        <w:left w:val="none" w:sz="0" w:space="0" w:color="auto"/>
        <w:bottom w:val="none" w:sz="0" w:space="0" w:color="auto"/>
        <w:right w:val="none" w:sz="0" w:space="0" w:color="auto"/>
      </w:divBdr>
    </w:div>
    <w:div w:id="1790246915">
      <w:bodyDiv w:val="1"/>
      <w:marLeft w:val="0"/>
      <w:marRight w:val="0"/>
      <w:marTop w:val="0"/>
      <w:marBottom w:val="0"/>
      <w:divBdr>
        <w:top w:val="none" w:sz="0" w:space="0" w:color="auto"/>
        <w:left w:val="none" w:sz="0" w:space="0" w:color="auto"/>
        <w:bottom w:val="none" w:sz="0" w:space="0" w:color="auto"/>
        <w:right w:val="none" w:sz="0" w:space="0" w:color="auto"/>
      </w:divBdr>
    </w:div>
    <w:div w:id="1790318115">
      <w:bodyDiv w:val="1"/>
      <w:marLeft w:val="0"/>
      <w:marRight w:val="0"/>
      <w:marTop w:val="0"/>
      <w:marBottom w:val="0"/>
      <w:divBdr>
        <w:top w:val="none" w:sz="0" w:space="0" w:color="auto"/>
        <w:left w:val="none" w:sz="0" w:space="0" w:color="auto"/>
        <w:bottom w:val="none" w:sz="0" w:space="0" w:color="auto"/>
        <w:right w:val="none" w:sz="0" w:space="0" w:color="auto"/>
      </w:divBdr>
    </w:div>
    <w:div w:id="1790852358">
      <w:bodyDiv w:val="1"/>
      <w:marLeft w:val="0"/>
      <w:marRight w:val="0"/>
      <w:marTop w:val="0"/>
      <w:marBottom w:val="0"/>
      <w:divBdr>
        <w:top w:val="none" w:sz="0" w:space="0" w:color="auto"/>
        <w:left w:val="none" w:sz="0" w:space="0" w:color="auto"/>
        <w:bottom w:val="none" w:sz="0" w:space="0" w:color="auto"/>
        <w:right w:val="none" w:sz="0" w:space="0" w:color="auto"/>
      </w:divBdr>
    </w:div>
    <w:div w:id="1790853425">
      <w:bodyDiv w:val="1"/>
      <w:marLeft w:val="0"/>
      <w:marRight w:val="0"/>
      <w:marTop w:val="0"/>
      <w:marBottom w:val="0"/>
      <w:divBdr>
        <w:top w:val="none" w:sz="0" w:space="0" w:color="auto"/>
        <w:left w:val="none" w:sz="0" w:space="0" w:color="auto"/>
        <w:bottom w:val="none" w:sz="0" w:space="0" w:color="auto"/>
        <w:right w:val="none" w:sz="0" w:space="0" w:color="auto"/>
      </w:divBdr>
    </w:div>
    <w:div w:id="1790929986">
      <w:bodyDiv w:val="1"/>
      <w:marLeft w:val="0"/>
      <w:marRight w:val="0"/>
      <w:marTop w:val="0"/>
      <w:marBottom w:val="0"/>
      <w:divBdr>
        <w:top w:val="none" w:sz="0" w:space="0" w:color="auto"/>
        <w:left w:val="none" w:sz="0" w:space="0" w:color="auto"/>
        <w:bottom w:val="none" w:sz="0" w:space="0" w:color="auto"/>
        <w:right w:val="none" w:sz="0" w:space="0" w:color="auto"/>
      </w:divBdr>
    </w:div>
    <w:div w:id="1790934079">
      <w:bodyDiv w:val="1"/>
      <w:marLeft w:val="0"/>
      <w:marRight w:val="0"/>
      <w:marTop w:val="0"/>
      <w:marBottom w:val="0"/>
      <w:divBdr>
        <w:top w:val="none" w:sz="0" w:space="0" w:color="auto"/>
        <w:left w:val="none" w:sz="0" w:space="0" w:color="auto"/>
        <w:bottom w:val="none" w:sz="0" w:space="0" w:color="auto"/>
        <w:right w:val="none" w:sz="0" w:space="0" w:color="auto"/>
      </w:divBdr>
    </w:div>
    <w:div w:id="1791121612">
      <w:bodyDiv w:val="1"/>
      <w:marLeft w:val="0"/>
      <w:marRight w:val="0"/>
      <w:marTop w:val="0"/>
      <w:marBottom w:val="0"/>
      <w:divBdr>
        <w:top w:val="none" w:sz="0" w:space="0" w:color="auto"/>
        <w:left w:val="none" w:sz="0" w:space="0" w:color="auto"/>
        <w:bottom w:val="none" w:sz="0" w:space="0" w:color="auto"/>
        <w:right w:val="none" w:sz="0" w:space="0" w:color="auto"/>
      </w:divBdr>
    </w:div>
    <w:div w:id="1791167480">
      <w:bodyDiv w:val="1"/>
      <w:marLeft w:val="0"/>
      <w:marRight w:val="0"/>
      <w:marTop w:val="0"/>
      <w:marBottom w:val="0"/>
      <w:divBdr>
        <w:top w:val="none" w:sz="0" w:space="0" w:color="auto"/>
        <w:left w:val="none" w:sz="0" w:space="0" w:color="auto"/>
        <w:bottom w:val="none" w:sz="0" w:space="0" w:color="auto"/>
        <w:right w:val="none" w:sz="0" w:space="0" w:color="auto"/>
      </w:divBdr>
    </w:div>
    <w:div w:id="1791239672">
      <w:bodyDiv w:val="1"/>
      <w:marLeft w:val="0"/>
      <w:marRight w:val="0"/>
      <w:marTop w:val="0"/>
      <w:marBottom w:val="0"/>
      <w:divBdr>
        <w:top w:val="none" w:sz="0" w:space="0" w:color="auto"/>
        <w:left w:val="none" w:sz="0" w:space="0" w:color="auto"/>
        <w:bottom w:val="none" w:sz="0" w:space="0" w:color="auto"/>
        <w:right w:val="none" w:sz="0" w:space="0" w:color="auto"/>
      </w:divBdr>
    </w:div>
    <w:div w:id="1791244373">
      <w:bodyDiv w:val="1"/>
      <w:marLeft w:val="0"/>
      <w:marRight w:val="0"/>
      <w:marTop w:val="0"/>
      <w:marBottom w:val="0"/>
      <w:divBdr>
        <w:top w:val="none" w:sz="0" w:space="0" w:color="auto"/>
        <w:left w:val="none" w:sz="0" w:space="0" w:color="auto"/>
        <w:bottom w:val="none" w:sz="0" w:space="0" w:color="auto"/>
        <w:right w:val="none" w:sz="0" w:space="0" w:color="auto"/>
      </w:divBdr>
    </w:div>
    <w:div w:id="1791316411">
      <w:bodyDiv w:val="1"/>
      <w:marLeft w:val="0"/>
      <w:marRight w:val="0"/>
      <w:marTop w:val="0"/>
      <w:marBottom w:val="0"/>
      <w:divBdr>
        <w:top w:val="none" w:sz="0" w:space="0" w:color="auto"/>
        <w:left w:val="none" w:sz="0" w:space="0" w:color="auto"/>
        <w:bottom w:val="none" w:sz="0" w:space="0" w:color="auto"/>
        <w:right w:val="none" w:sz="0" w:space="0" w:color="auto"/>
      </w:divBdr>
    </w:div>
    <w:div w:id="1791316670">
      <w:bodyDiv w:val="1"/>
      <w:marLeft w:val="0"/>
      <w:marRight w:val="0"/>
      <w:marTop w:val="0"/>
      <w:marBottom w:val="0"/>
      <w:divBdr>
        <w:top w:val="none" w:sz="0" w:space="0" w:color="auto"/>
        <w:left w:val="none" w:sz="0" w:space="0" w:color="auto"/>
        <w:bottom w:val="none" w:sz="0" w:space="0" w:color="auto"/>
        <w:right w:val="none" w:sz="0" w:space="0" w:color="auto"/>
      </w:divBdr>
    </w:div>
    <w:div w:id="1791321613">
      <w:bodyDiv w:val="1"/>
      <w:marLeft w:val="0"/>
      <w:marRight w:val="0"/>
      <w:marTop w:val="0"/>
      <w:marBottom w:val="0"/>
      <w:divBdr>
        <w:top w:val="none" w:sz="0" w:space="0" w:color="auto"/>
        <w:left w:val="none" w:sz="0" w:space="0" w:color="auto"/>
        <w:bottom w:val="none" w:sz="0" w:space="0" w:color="auto"/>
        <w:right w:val="none" w:sz="0" w:space="0" w:color="auto"/>
      </w:divBdr>
    </w:div>
    <w:div w:id="1791439322">
      <w:bodyDiv w:val="1"/>
      <w:marLeft w:val="0"/>
      <w:marRight w:val="0"/>
      <w:marTop w:val="0"/>
      <w:marBottom w:val="0"/>
      <w:divBdr>
        <w:top w:val="none" w:sz="0" w:space="0" w:color="auto"/>
        <w:left w:val="none" w:sz="0" w:space="0" w:color="auto"/>
        <w:bottom w:val="none" w:sz="0" w:space="0" w:color="auto"/>
        <w:right w:val="none" w:sz="0" w:space="0" w:color="auto"/>
      </w:divBdr>
    </w:div>
    <w:div w:id="1791505932">
      <w:bodyDiv w:val="1"/>
      <w:marLeft w:val="0"/>
      <w:marRight w:val="0"/>
      <w:marTop w:val="0"/>
      <w:marBottom w:val="0"/>
      <w:divBdr>
        <w:top w:val="none" w:sz="0" w:space="0" w:color="auto"/>
        <w:left w:val="none" w:sz="0" w:space="0" w:color="auto"/>
        <w:bottom w:val="none" w:sz="0" w:space="0" w:color="auto"/>
        <w:right w:val="none" w:sz="0" w:space="0" w:color="auto"/>
      </w:divBdr>
    </w:div>
    <w:div w:id="1791507649">
      <w:bodyDiv w:val="1"/>
      <w:marLeft w:val="0"/>
      <w:marRight w:val="0"/>
      <w:marTop w:val="0"/>
      <w:marBottom w:val="0"/>
      <w:divBdr>
        <w:top w:val="none" w:sz="0" w:space="0" w:color="auto"/>
        <w:left w:val="none" w:sz="0" w:space="0" w:color="auto"/>
        <w:bottom w:val="none" w:sz="0" w:space="0" w:color="auto"/>
        <w:right w:val="none" w:sz="0" w:space="0" w:color="auto"/>
      </w:divBdr>
    </w:div>
    <w:div w:id="1791894401">
      <w:bodyDiv w:val="1"/>
      <w:marLeft w:val="0"/>
      <w:marRight w:val="0"/>
      <w:marTop w:val="0"/>
      <w:marBottom w:val="0"/>
      <w:divBdr>
        <w:top w:val="none" w:sz="0" w:space="0" w:color="auto"/>
        <w:left w:val="none" w:sz="0" w:space="0" w:color="auto"/>
        <w:bottom w:val="none" w:sz="0" w:space="0" w:color="auto"/>
        <w:right w:val="none" w:sz="0" w:space="0" w:color="auto"/>
      </w:divBdr>
    </w:div>
    <w:div w:id="1791897183">
      <w:bodyDiv w:val="1"/>
      <w:marLeft w:val="0"/>
      <w:marRight w:val="0"/>
      <w:marTop w:val="0"/>
      <w:marBottom w:val="0"/>
      <w:divBdr>
        <w:top w:val="none" w:sz="0" w:space="0" w:color="auto"/>
        <w:left w:val="none" w:sz="0" w:space="0" w:color="auto"/>
        <w:bottom w:val="none" w:sz="0" w:space="0" w:color="auto"/>
        <w:right w:val="none" w:sz="0" w:space="0" w:color="auto"/>
      </w:divBdr>
    </w:div>
    <w:div w:id="1791897231">
      <w:bodyDiv w:val="1"/>
      <w:marLeft w:val="0"/>
      <w:marRight w:val="0"/>
      <w:marTop w:val="0"/>
      <w:marBottom w:val="0"/>
      <w:divBdr>
        <w:top w:val="none" w:sz="0" w:space="0" w:color="auto"/>
        <w:left w:val="none" w:sz="0" w:space="0" w:color="auto"/>
        <w:bottom w:val="none" w:sz="0" w:space="0" w:color="auto"/>
        <w:right w:val="none" w:sz="0" w:space="0" w:color="auto"/>
      </w:divBdr>
    </w:div>
    <w:div w:id="1792094066">
      <w:bodyDiv w:val="1"/>
      <w:marLeft w:val="0"/>
      <w:marRight w:val="0"/>
      <w:marTop w:val="0"/>
      <w:marBottom w:val="0"/>
      <w:divBdr>
        <w:top w:val="none" w:sz="0" w:space="0" w:color="auto"/>
        <w:left w:val="none" w:sz="0" w:space="0" w:color="auto"/>
        <w:bottom w:val="none" w:sz="0" w:space="0" w:color="auto"/>
        <w:right w:val="none" w:sz="0" w:space="0" w:color="auto"/>
      </w:divBdr>
    </w:div>
    <w:div w:id="1792245106">
      <w:bodyDiv w:val="1"/>
      <w:marLeft w:val="0"/>
      <w:marRight w:val="0"/>
      <w:marTop w:val="0"/>
      <w:marBottom w:val="0"/>
      <w:divBdr>
        <w:top w:val="none" w:sz="0" w:space="0" w:color="auto"/>
        <w:left w:val="none" w:sz="0" w:space="0" w:color="auto"/>
        <w:bottom w:val="none" w:sz="0" w:space="0" w:color="auto"/>
        <w:right w:val="none" w:sz="0" w:space="0" w:color="auto"/>
      </w:divBdr>
    </w:div>
    <w:div w:id="1792354958">
      <w:bodyDiv w:val="1"/>
      <w:marLeft w:val="0"/>
      <w:marRight w:val="0"/>
      <w:marTop w:val="0"/>
      <w:marBottom w:val="0"/>
      <w:divBdr>
        <w:top w:val="none" w:sz="0" w:space="0" w:color="auto"/>
        <w:left w:val="none" w:sz="0" w:space="0" w:color="auto"/>
        <w:bottom w:val="none" w:sz="0" w:space="0" w:color="auto"/>
        <w:right w:val="none" w:sz="0" w:space="0" w:color="auto"/>
      </w:divBdr>
    </w:div>
    <w:div w:id="1792506902">
      <w:bodyDiv w:val="1"/>
      <w:marLeft w:val="0"/>
      <w:marRight w:val="0"/>
      <w:marTop w:val="0"/>
      <w:marBottom w:val="0"/>
      <w:divBdr>
        <w:top w:val="none" w:sz="0" w:space="0" w:color="auto"/>
        <w:left w:val="none" w:sz="0" w:space="0" w:color="auto"/>
        <w:bottom w:val="none" w:sz="0" w:space="0" w:color="auto"/>
        <w:right w:val="none" w:sz="0" w:space="0" w:color="auto"/>
      </w:divBdr>
    </w:div>
    <w:div w:id="1792824762">
      <w:bodyDiv w:val="1"/>
      <w:marLeft w:val="0"/>
      <w:marRight w:val="0"/>
      <w:marTop w:val="0"/>
      <w:marBottom w:val="0"/>
      <w:divBdr>
        <w:top w:val="none" w:sz="0" w:space="0" w:color="auto"/>
        <w:left w:val="none" w:sz="0" w:space="0" w:color="auto"/>
        <w:bottom w:val="none" w:sz="0" w:space="0" w:color="auto"/>
        <w:right w:val="none" w:sz="0" w:space="0" w:color="auto"/>
      </w:divBdr>
    </w:div>
    <w:div w:id="1792938256">
      <w:bodyDiv w:val="1"/>
      <w:marLeft w:val="0"/>
      <w:marRight w:val="0"/>
      <w:marTop w:val="0"/>
      <w:marBottom w:val="0"/>
      <w:divBdr>
        <w:top w:val="none" w:sz="0" w:space="0" w:color="auto"/>
        <w:left w:val="none" w:sz="0" w:space="0" w:color="auto"/>
        <w:bottom w:val="none" w:sz="0" w:space="0" w:color="auto"/>
        <w:right w:val="none" w:sz="0" w:space="0" w:color="auto"/>
      </w:divBdr>
    </w:div>
    <w:div w:id="1793010285">
      <w:bodyDiv w:val="1"/>
      <w:marLeft w:val="0"/>
      <w:marRight w:val="0"/>
      <w:marTop w:val="0"/>
      <w:marBottom w:val="0"/>
      <w:divBdr>
        <w:top w:val="none" w:sz="0" w:space="0" w:color="auto"/>
        <w:left w:val="none" w:sz="0" w:space="0" w:color="auto"/>
        <w:bottom w:val="none" w:sz="0" w:space="0" w:color="auto"/>
        <w:right w:val="none" w:sz="0" w:space="0" w:color="auto"/>
      </w:divBdr>
    </w:div>
    <w:div w:id="1793011559">
      <w:bodyDiv w:val="1"/>
      <w:marLeft w:val="0"/>
      <w:marRight w:val="0"/>
      <w:marTop w:val="0"/>
      <w:marBottom w:val="0"/>
      <w:divBdr>
        <w:top w:val="none" w:sz="0" w:space="0" w:color="auto"/>
        <w:left w:val="none" w:sz="0" w:space="0" w:color="auto"/>
        <w:bottom w:val="none" w:sz="0" w:space="0" w:color="auto"/>
        <w:right w:val="none" w:sz="0" w:space="0" w:color="auto"/>
      </w:divBdr>
    </w:div>
    <w:div w:id="1793089950">
      <w:bodyDiv w:val="1"/>
      <w:marLeft w:val="0"/>
      <w:marRight w:val="0"/>
      <w:marTop w:val="0"/>
      <w:marBottom w:val="0"/>
      <w:divBdr>
        <w:top w:val="none" w:sz="0" w:space="0" w:color="auto"/>
        <w:left w:val="none" w:sz="0" w:space="0" w:color="auto"/>
        <w:bottom w:val="none" w:sz="0" w:space="0" w:color="auto"/>
        <w:right w:val="none" w:sz="0" w:space="0" w:color="auto"/>
      </w:divBdr>
    </w:div>
    <w:div w:id="1793092488">
      <w:bodyDiv w:val="1"/>
      <w:marLeft w:val="0"/>
      <w:marRight w:val="0"/>
      <w:marTop w:val="0"/>
      <w:marBottom w:val="0"/>
      <w:divBdr>
        <w:top w:val="none" w:sz="0" w:space="0" w:color="auto"/>
        <w:left w:val="none" w:sz="0" w:space="0" w:color="auto"/>
        <w:bottom w:val="none" w:sz="0" w:space="0" w:color="auto"/>
        <w:right w:val="none" w:sz="0" w:space="0" w:color="auto"/>
      </w:divBdr>
    </w:div>
    <w:div w:id="1793093252">
      <w:bodyDiv w:val="1"/>
      <w:marLeft w:val="0"/>
      <w:marRight w:val="0"/>
      <w:marTop w:val="0"/>
      <w:marBottom w:val="0"/>
      <w:divBdr>
        <w:top w:val="none" w:sz="0" w:space="0" w:color="auto"/>
        <w:left w:val="none" w:sz="0" w:space="0" w:color="auto"/>
        <w:bottom w:val="none" w:sz="0" w:space="0" w:color="auto"/>
        <w:right w:val="none" w:sz="0" w:space="0" w:color="auto"/>
      </w:divBdr>
    </w:div>
    <w:div w:id="1793280990">
      <w:bodyDiv w:val="1"/>
      <w:marLeft w:val="0"/>
      <w:marRight w:val="0"/>
      <w:marTop w:val="0"/>
      <w:marBottom w:val="0"/>
      <w:divBdr>
        <w:top w:val="none" w:sz="0" w:space="0" w:color="auto"/>
        <w:left w:val="none" w:sz="0" w:space="0" w:color="auto"/>
        <w:bottom w:val="none" w:sz="0" w:space="0" w:color="auto"/>
        <w:right w:val="none" w:sz="0" w:space="0" w:color="auto"/>
      </w:divBdr>
    </w:div>
    <w:div w:id="1793403948">
      <w:bodyDiv w:val="1"/>
      <w:marLeft w:val="0"/>
      <w:marRight w:val="0"/>
      <w:marTop w:val="0"/>
      <w:marBottom w:val="0"/>
      <w:divBdr>
        <w:top w:val="none" w:sz="0" w:space="0" w:color="auto"/>
        <w:left w:val="none" w:sz="0" w:space="0" w:color="auto"/>
        <w:bottom w:val="none" w:sz="0" w:space="0" w:color="auto"/>
        <w:right w:val="none" w:sz="0" w:space="0" w:color="auto"/>
      </w:divBdr>
    </w:div>
    <w:div w:id="1793477094">
      <w:bodyDiv w:val="1"/>
      <w:marLeft w:val="0"/>
      <w:marRight w:val="0"/>
      <w:marTop w:val="0"/>
      <w:marBottom w:val="0"/>
      <w:divBdr>
        <w:top w:val="none" w:sz="0" w:space="0" w:color="auto"/>
        <w:left w:val="none" w:sz="0" w:space="0" w:color="auto"/>
        <w:bottom w:val="none" w:sz="0" w:space="0" w:color="auto"/>
        <w:right w:val="none" w:sz="0" w:space="0" w:color="auto"/>
      </w:divBdr>
    </w:div>
    <w:div w:id="1793479822">
      <w:bodyDiv w:val="1"/>
      <w:marLeft w:val="0"/>
      <w:marRight w:val="0"/>
      <w:marTop w:val="0"/>
      <w:marBottom w:val="0"/>
      <w:divBdr>
        <w:top w:val="none" w:sz="0" w:space="0" w:color="auto"/>
        <w:left w:val="none" w:sz="0" w:space="0" w:color="auto"/>
        <w:bottom w:val="none" w:sz="0" w:space="0" w:color="auto"/>
        <w:right w:val="none" w:sz="0" w:space="0" w:color="auto"/>
      </w:divBdr>
    </w:div>
    <w:div w:id="1793554479">
      <w:bodyDiv w:val="1"/>
      <w:marLeft w:val="0"/>
      <w:marRight w:val="0"/>
      <w:marTop w:val="0"/>
      <w:marBottom w:val="0"/>
      <w:divBdr>
        <w:top w:val="none" w:sz="0" w:space="0" w:color="auto"/>
        <w:left w:val="none" w:sz="0" w:space="0" w:color="auto"/>
        <w:bottom w:val="none" w:sz="0" w:space="0" w:color="auto"/>
        <w:right w:val="none" w:sz="0" w:space="0" w:color="auto"/>
      </w:divBdr>
    </w:div>
    <w:div w:id="1793665596">
      <w:bodyDiv w:val="1"/>
      <w:marLeft w:val="0"/>
      <w:marRight w:val="0"/>
      <w:marTop w:val="0"/>
      <w:marBottom w:val="0"/>
      <w:divBdr>
        <w:top w:val="none" w:sz="0" w:space="0" w:color="auto"/>
        <w:left w:val="none" w:sz="0" w:space="0" w:color="auto"/>
        <w:bottom w:val="none" w:sz="0" w:space="0" w:color="auto"/>
        <w:right w:val="none" w:sz="0" w:space="0" w:color="auto"/>
      </w:divBdr>
    </w:div>
    <w:div w:id="1793743398">
      <w:bodyDiv w:val="1"/>
      <w:marLeft w:val="0"/>
      <w:marRight w:val="0"/>
      <w:marTop w:val="0"/>
      <w:marBottom w:val="0"/>
      <w:divBdr>
        <w:top w:val="none" w:sz="0" w:space="0" w:color="auto"/>
        <w:left w:val="none" w:sz="0" w:space="0" w:color="auto"/>
        <w:bottom w:val="none" w:sz="0" w:space="0" w:color="auto"/>
        <w:right w:val="none" w:sz="0" w:space="0" w:color="auto"/>
      </w:divBdr>
    </w:div>
    <w:div w:id="1793787385">
      <w:bodyDiv w:val="1"/>
      <w:marLeft w:val="0"/>
      <w:marRight w:val="0"/>
      <w:marTop w:val="0"/>
      <w:marBottom w:val="0"/>
      <w:divBdr>
        <w:top w:val="none" w:sz="0" w:space="0" w:color="auto"/>
        <w:left w:val="none" w:sz="0" w:space="0" w:color="auto"/>
        <w:bottom w:val="none" w:sz="0" w:space="0" w:color="auto"/>
        <w:right w:val="none" w:sz="0" w:space="0" w:color="auto"/>
      </w:divBdr>
    </w:div>
    <w:div w:id="1793861926">
      <w:bodyDiv w:val="1"/>
      <w:marLeft w:val="0"/>
      <w:marRight w:val="0"/>
      <w:marTop w:val="0"/>
      <w:marBottom w:val="0"/>
      <w:divBdr>
        <w:top w:val="none" w:sz="0" w:space="0" w:color="auto"/>
        <w:left w:val="none" w:sz="0" w:space="0" w:color="auto"/>
        <w:bottom w:val="none" w:sz="0" w:space="0" w:color="auto"/>
        <w:right w:val="none" w:sz="0" w:space="0" w:color="auto"/>
      </w:divBdr>
    </w:div>
    <w:div w:id="1794127269">
      <w:bodyDiv w:val="1"/>
      <w:marLeft w:val="0"/>
      <w:marRight w:val="0"/>
      <w:marTop w:val="0"/>
      <w:marBottom w:val="0"/>
      <w:divBdr>
        <w:top w:val="none" w:sz="0" w:space="0" w:color="auto"/>
        <w:left w:val="none" w:sz="0" w:space="0" w:color="auto"/>
        <w:bottom w:val="none" w:sz="0" w:space="0" w:color="auto"/>
        <w:right w:val="none" w:sz="0" w:space="0" w:color="auto"/>
      </w:divBdr>
    </w:div>
    <w:div w:id="1794250945">
      <w:bodyDiv w:val="1"/>
      <w:marLeft w:val="0"/>
      <w:marRight w:val="0"/>
      <w:marTop w:val="0"/>
      <w:marBottom w:val="0"/>
      <w:divBdr>
        <w:top w:val="none" w:sz="0" w:space="0" w:color="auto"/>
        <w:left w:val="none" w:sz="0" w:space="0" w:color="auto"/>
        <w:bottom w:val="none" w:sz="0" w:space="0" w:color="auto"/>
        <w:right w:val="none" w:sz="0" w:space="0" w:color="auto"/>
      </w:divBdr>
    </w:div>
    <w:div w:id="1794639786">
      <w:bodyDiv w:val="1"/>
      <w:marLeft w:val="0"/>
      <w:marRight w:val="0"/>
      <w:marTop w:val="0"/>
      <w:marBottom w:val="0"/>
      <w:divBdr>
        <w:top w:val="none" w:sz="0" w:space="0" w:color="auto"/>
        <w:left w:val="none" w:sz="0" w:space="0" w:color="auto"/>
        <w:bottom w:val="none" w:sz="0" w:space="0" w:color="auto"/>
        <w:right w:val="none" w:sz="0" w:space="0" w:color="auto"/>
      </w:divBdr>
    </w:div>
    <w:div w:id="1794668268">
      <w:bodyDiv w:val="1"/>
      <w:marLeft w:val="0"/>
      <w:marRight w:val="0"/>
      <w:marTop w:val="0"/>
      <w:marBottom w:val="0"/>
      <w:divBdr>
        <w:top w:val="none" w:sz="0" w:space="0" w:color="auto"/>
        <w:left w:val="none" w:sz="0" w:space="0" w:color="auto"/>
        <w:bottom w:val="none" w:sz="0" w:space="0" w:color="auto"/>
        <w:right w:val="none" w:sz="0" w:space="0" w:color="auto"/>
      </w:divBdr>
    </w:div>
    <w:div w:id="1794907700">
      <w:bodyDiv w:val="1"/>
      <w:marLeft w:val="0"/>
      <w:marRight w:val="0"/>
      <w:marTop w:val="0"/>
      <w:marBottom w:val="0"/>
      <w:divBdr>
        <w:top w:val="none" w:sz="0" w:space="0" w:color="auto"/>
        <w:left w:val="none" w:sz="0" w:space="0" w:color="auto"/>
        <w:bottom w:val="none" w:sz="0" w:space="0" w:color="auto"/>
        <w:right w:val="none" w:sz="0" w:space="0" w:color="auto"/>
      </w:divBdr>
    </w:div>
    <w:div w:id="1795172322">
      <w:bodyDiv w:val="1"/>
      <w:marLeft w:val="0"/>
      <w:marRight w:val="0"/>
      <w:marTop w:val="0"/>
      <w:marBottom w:val="0"/>
      <w:divBdr>
        <w:top w:val="none" w:sz="0" w:space="0" w:color="auto"/>
        <w:left w:val="none" w:sz="0" w:space="0" w:color="auto"/>
        <w:bottom w:val="none" w:sz="0" w:space="0" w:color="auto"/>
        <w:right w:val="none" w:sz="0" w:space="0" w:color="auto"/>
      </w:divBdr>
    </w:div>
    <w:div w:id="1795175912">
      <w:bodyDiv w:val="1"/>
      <w:marLeft w:val="0"/>
      <w:marRight w:val="0"/>
      <w:marTop w:val="0"/>
      <w:marBottom w:val="0"/>
      <w:divBdr>
        <w:top w:val="none" w:sz="0" w:space="0" w:color="auto"/>
        <w:left w:val="none" w:sz="0" w:space="0" w:color="auto"/>
        <w:bottom w:val="none" w:sz="0" w:space="0" w:color="auto"/>
        <w:right w:val="none" w:sz="0" w:space="0" w:color="auto"/>
      </w:divBdr>
    </w:div>
    <w:div w:id="1795295198">
      <w:bodyDiv w:val="1"/>
      <w:marLeft w:val="0"/>
      <w:marRight w:val="0"/>
      <w:marTop w:val="0"/>
      <w:marBottom w:val="0"/>
      <w:divBdr>
        <w:top w:val="none" w:sz="0" w:space="0" w:color="auto"/>
        <w:left w:val="none" w:sz="0" w:space="0" w:color="auto"/>
        <w:bottom w:val="none" w:sz="0" w:space="0" w:color="auto"/>
        <w:right w:val="none" w:sz="0" w:space="0" w:color="auto"/>
      </w:divBdr>
    </w:div>
    <w:div w:id="1795364981">
      <w:bodyDiv w:val="1"/>
      <w:marLeft w:val="0"/>
      <w:marRight w:val="0"/>
      <w:marTop w:val="0"/>
      <w:marBottom w:val="0"/>
      <w:divBdr>
        <w:top w:val="none" w:sz="0" w:space="0" w:color="auto"/>
        <w:left w:val="none" w:sz="0" w:space="0" w:color="auto"/>
        <w:bottom w:val="none" w:sz="0" w:space="0" w:color="auto"/>
        <w:right w:val="none" w:sz="0" w:space="0" w:color="auto"/>
      </w:divBdr>
    </w:div>
    <w:div w:id="1795365178">
      <w:bodyDiv w:val="1"/>
      <w:marLeft w:val="0"/>
      <w:marRight w:val="0"/>
      <w:marTop w:val="0"/>
      <w:marBottom w:val="0"/>
      <w:divBdr>
        <w:top w:val="none" w:sz="0" w:space="0" w:color="auto"/>
        <w:left w:val="none" w:sz="0" w:space="0" w:color="auto"/>
        <w:bottom w:val="none" w:sz="0" w:space="0" w:color="auto"/>
        <w:right w:val="none" w:sz="0" w:space="0" w:color="auto"/>
      </w:divBdr>
    </w:div>
    <w:div w:id="1795632448">
      <w:bodyDiv w:val="1"/>
      <w:marLeft w:val="0"/>
      <w:marRight w:val="0"/>
      <w:marTop w:val="0"/>
      <w:marBottom w:val="0"/>
      <w:divBdr>
        <w:top w:val="none" w:sz="0" w:space="0" w:color="auto"/>
        <w:left w:val="none" w:sz="0" w:space="0" w:color="auto"/>
        <w:bottom w:val="none" w:sz="0" w:space="0" w:color="auto"/>
        <w:right w:val="none" w:sz="0" w:space="0" w:color="auto"/>
      </w:divBdr>
    </w:div>
    <w:div w:id="1795633704">
      <w:bodyDiv w:val="1"/>
      <w:marLeft w:val="0"/>
      <w:marRight w:val="0"/>
      <w:marTop w:val="0"/>
      <w:marBottom w:val="0"/>
      <w:divBdr>
        <w:top w:val="none" w:sz="0" w:space="0" w:color="auto"/>
        <w:left w:val="none" w:sz="0" w:space="0" w:color="auto"/>
        <w:bottom w:val="none" w:sz="0" w:space="0" w:color="auto"/>
        <w:right w:val="none" w:sz="0" w:space="0" w:color="auto"/>
      </w:divBdr>
    </w:div>
    <w:div w:id="1795638720">
      <w:bodyDiv w:val="1"/>
      <w:marLeft w:val="0"/>
      <w:marRight w:val="0"/>
      <w:marTop w:val="0"/>
      <w:marBottom w:val="0"/>
      <w:divBdr>
        <w:top w:val="none" w:sz="0" w:space="0" w:color="auto"/>
        <w:left w:val="none" w:sz="0" w:space="0" w:color="auto"/>
        <w:bottom w:val="none" w:sz="0" w:space="0" w:color="auto"/>
        <w:right w:val="none" w:sz="0" w:space="0" w:color="auto"/>
      </w:divBdr>
    </w:div>
    <w:div w:id="1795757865">
      <w:bodyDiv w:val="1"/>
      <w:marLeft w:val="0"/>
      <w:marRight w:val="0"/>
      <w:marTop w:val="0"/>
      <w:marBottom w:val="0"/>
      <w:divBdr>
        <w:top w:val="none" w:sz="0" w:space="0" w:color="auto"/>
        <w:left w:val="none" w:sz="0" w:space="0" w:color="auto"/>
        <w:bottom w:val="none" w:sz="0" w:space="0" w:color="auto"/>
        <w:right w:val="none" w:sz="0" w:space="0" w:color="auto"/>
      </w:divBdr>
    </w:div>
    <w:div w:id="1795832283">
      <w:bodyDiv w:val="1"/>
      <w:marLeft w:val="0"/>
      <w:marRight w:val="0"/>
      <w:marTop w:val="0"/>
      <w:marBottom w:val="0"/>
      <w:divBdr>
        <w:top w:val="none" w:sz="0" w:space="0" w:color="auto"/>
        <w:left w:val="none" w:sz="0" w:space="0" w:color="auto"/>
        <w:bottom w:val="none" w:sz="0" w:space="0" w:color="auto"/>
        <w:right w:val="none" w:sz="0" w:space="0" w:color="auto"/>
      </w:divBdr>
    </w:div>
    <w:div w:id="1796093433">
      <w:bodyDiv w:val="1"/>
      <w:marLeft w:val="0"/>
      <w:marRight w:val="0"/>
      <w:marTop w:val="0"/>
      <w:marBottom w:val="0"/>
      <w:divBdr>
        <w:top w:val="none" w:sz="0" w:space="0" w:color="auto"/>
        <w:left w:val="none" w:sz="0" w:space="0" w:color="auto"/>
        <w:bottom w:val="none" w:sz="0" w:space="0" w:color="auto"/>
        <w:right w:val="none" w:sz="0" w:space="0" w:color="auto"/>
      </w:divBdr>
    </w:div>
    <w:div w:id="1796095658">
      <w:bodyDiv w:val="1"/>
      <w:marLeft w:val="0"/>
      <w:marRight w:val="0"/>
      <w:marTop w:val="0"/>
      <w:marBottom w:val="0"/>
      <w:divBdr>
        <w:top w:val="none" w:sz="0" w:space="0" w:color="auto"/>
        <w:left w:val="none" w:sz="0" w:space="0" w:color="auto"/>
        <w:bottom w:val="none" w:sz="0" w:space="0" w:color="auto"/>
        <w:right w:val="none" w:sz="0" w:space="0" w:color="auto"/>
      </w:divBdr>
    </w:div>
    <w:div w:id="1796170235">
      <w:bodyDiv w:val="1"/>
      <w:marLeft w:val="0"/>
      <w:marRight w:val="0"/>
      <w:marTop w:val="0"/>
      <w:marBottom w:val="0"/>
      <w:divBdr>
        <w:top w:val="none" w:sz="0" w:space="0" w:color="auto"/>
        <w:left w:val="none" w:sz="0" w:space="0" w:color="auto"/>
        <w:bottom w:val="none" w:sz="0" w:space="0" w:color="auto"/>
        <w:right w:val="none" w:sz="0" w:space="0" w:color="auto"/>
      </w:divBdr>
    </w:div>
    <w:div w:id="1796410336">
      <w:bodyDiv w:val="1"/>
      <w:marLeft w:val="0"/>
      <w:marRight w:val="0"/>
      <w:marTop w:val="0"/>
      <w:marBottom w:val="0"/>
      <w:divBdr>
        <w:top w:val="none" w:sz="0" w:space="0" w:color="auto"/>
        <w:left w:val="none" w:sz="0" w:space="0" w:color="auto"/>
        <w:bottom w:val="none" w:sz="0" w:space="0" w:color="auto"/>
        <w:right w:val="none" w:sz="0" w:space="0" w:color="auto"/>
      </w:divBdr>
    </w:div>
    <w:div w:id="1796563714">
      <w:bodyDiv w:val="1"/>
      <w:marLeft w:val="0"/>
      <w:marRight w:val="0"/>
      <w:marTop w:val="0"/>
      <w:marBottom w:val="0"/>
      <w:divBdr>
        <w:top w:val="none" w:sz="0" w:space="0" w:color="auto"/>
        <w:left w:val="none" w:sz="0" w:space="0" w:color="auto"/>
        <w:bottom w:val="none" w:sz="0" w:space="0" w:color="auto"/>
        <w:right w:val="none" w:sz="0" w:space="0" w:color="auto"/>
      </w:divBdr>
    </w:div>
    <w:div w:id="1796605199">
      <w:bodyDiv w:val="1"/>
      <w:marLeft w:val="0"/>
      <w:marRight w:val="0"/>
      <w:marTop w:val="0"/>
      <w:marBottom w:val="0"/>
      <w:divBdr>
        <w:top w:val="none" w:sz="0" w:space="0" w:color="auto"/>
        <w:left w:val="none" w:sz="0" w:space="0" w:color="auto"/>
        <w:bottom w:val="none" w:sz="0" w:space="0" w:color="auto"/>
        <w:right w:val="none" w:sz="0" w:space="0" w:color="auto"/>
      </w:divBdr>
    </w:div>
    <w:div w:id="1796676676">
      <w:bodyDiv w:val="1"/>
      <w:marLeft w:val="0"/>
      <w:marRight w:val="0"/>
      <w:marTop w:val="0"/>
      <w:marBottom w:val="0"/>
      <w:divBdr>
        <w:top w:val="none" w:sz="0" w:space="0" w:color="auto"/>
        <w:left w:val="none" w:sz="0" w:space="0" w:color="auto"/>
        <w:bottom w:val="none" w:sz="0" w:space="0" w:color="auto"/>
        <w:right w:val="none" w:sz="0" w:space="0" w:color="auto"/>
      </w:divBdr>
    </w:div>
    <w:div w:id="1796754393">
      <w:bodyDiv w:val="1"/>
      <w:marLeft w:val="0"/>
      <w:marRight w:val="0"/>
      <w:marTop w:val="0"/>
      <w:marBottom w:val="0"/>
      <w:divBdr>
        <w:top w:val="none" w:sz="0" w:space="0" w:color="auto"/>
        <w:left w:val="none" w:sz="0" w:space="0" w:color="auto"/>
        <w:bottom w:val="none" w:sz="0" w:space="0" w:color="auto"/>
        <w:right w:val="none" w:sz="0" w:space="0" w:color="auto"/>
      </w:divBdr>
    </w:div>
    <w:div w:id="1796755205">
      <w:bodyDiv w:val="1"/>
      <w:marLeft w:val="0"/>
      <w:marRight w:val="0"/>
      <w:marTop w:val="0"/>
      <w:marBottom w:val="0"/>
      <w:divBdr>
        <w:top w:val="none" w:sz="0" w:space="0" w:color="auto"/>
        <w:left w:val="none" w:sz="0" w:space="0" w:color="auto"/>
        <w:bottom w:val="none" w:sz="0" w:space="0" w:color="auto"/>
        <w:right w:val="none" w:sz="0" w:space="0" w:color="auto"/>
      </w:divBdr>
    </w:div>
    <w:div w:id="1796825641">
      <w:bodyDiv w:val="1"/>
      <w:marLeft w:val="0"/>
      <w:marRight w:val="0"/>
      <w:marTop w:val="0"/>
      <w:marBottom w:val="0"/>
      <w:divBdr>
        <w:top w:val="none" w:sz="0" w:space="0" w:color="auto"/>
        <w:left w:val="none" w:sz="0" w:space="0" w:color="auto"/>
        <w:bottom w:val="none" w:sz="0" w:space="0" w:color="auto"/>
        <w:right w:val="none" w:sz="0" w:space="0" w:color="auto"/>
      </w:divBdr>
    </w:div>
    <w:div w:id="1796867984">
      <w:bodyDiv w:val="1"/>
      <w:marLeft w:val="0"/>
      <w:marRight w:val="0"/>
      <w:marTop w:val="0"/>
      <w:marBottom w:val="0"/>
      <w:divBdr>
        <w:top w:val="none" w:sz="0" w:space="0" w:color="auto"/>
        <w:left w:val="none" w:sz="0" w:space="0" w:color="auto"/>
        <w:bottom w:val="none" w:sz="0" w:space="0" w:color="auto"/>
        <w:right w:val="none" w:sz="0" w:space="0" w:color="auto"/>
      </w:divBdr>
    </w:div>
    <w:div w:id="1797026185">
      <w:bodyDiv w:val="1"/>
      <w:marLeft w:val="0"/>
      <w:marRight w:val="0"/>
      <w:marTop w:val="0"/>
      <w:marBottom w:val="0"/>
      <w:divBdr>
        <w:top w:val="none" w:sz="0" w:space="0" w:color="auto"/>
        <w:left w:val="none" w:sz="0" w:space="0" w:color="auto"/>
        <w:bottom w:val="none" w:sz="0" w:space="0" w:color="auto"/>
        <w:right w:val="none" w:sz="0" w:space="0" w:color="auto"/>
      </w:divBdr>
    </w:div>
    <w:div w:id="1797062866">
      <w:bodyDiv w:val="1"/>
      <w:marLeft w:val="0"/>
      <w:marRight w:val="0"/>
      <w:marTop w:val="0"/>
      <w:marBottom w:val="0"/>
      <w:divBdr>
        <w:top w:val="none" w:sz="0" w:space="0" w:color="auto"/>
        <w:left w:val="none" w:sz="0" w:space="0" w:color="auto"/>
        <w:bottom w:val="none" w:sz="0" w:space="0" w:color="auto"/>
        <w:right w:val="none" w:sz="0" w:space="0" w:color="auto"/>
      </w:divBdr>
    </w:div>
    <w:div w:id="1797068411">
      <w:bodyDiv w:val="1"/>
      <w:marLeft w:val="0"/>
      <w:marRight w:val="0"/>
      <w:marTop w:val="0"/>
      <w:marBottom w:val="0"/>
      <w:divBdr>
        <w:top w:val="none" w:sz="0" w:space="0" w:color="auto"/>
        <w:left w:val="none" w:sz="0" w:space="0" w:color="auto"/>
        <w:bottom w:val="none" w:sz="0" w:space="0" w:color="auto"/>
        <w:right w:val="none" w:sz="0" w:space="0" w:color="auto"/>
      </w:divBdr>
    </w:div>
    <w:div w:id="1797094396">
      <w:bodyDiv w:val="1"/>
      <w:marLeft w:val="0"/>
      <w:marRight w:val="0"/>
      <w:marTop w:val="0"/>
      <w:marBottom w:val="0"/>
      <w:divBdr>
        <w:top w:val="none" w:sz="0" w:space="0" w:color="auto"/>
        <w:left w:val="none" w:sz="0" w:space="0" w:color="auto"/>
        <w:bottom w:val="none" w:sz="0" w:space="0" w:color="auto"/>
        <w:right w:val="none" w:sz="0" w:space="0" w:color="auto"/>
      </w:divBdr>
    </w:div>
    <w:div w:id="1797211976">
      <w:bodyDiv w:val="1"/>
      <w:marLeft w:val="0"/>
      <w:marRight w:val="0"/>
      <w:marTop w:val="0"/>
      <w:marBottom w:val="0"/>
      <w:divBdr>
        <w:top w:val="none" w:sz="0" w:space="0" w:color="auto"/>
        <w:left w:val="none" w:sz="0" w:space="0" w:color="auto"/>
        <w:bottom w:val="none" w:sz="0" w:space="0" w:color="auto"/>
        <w:right w:val="none" w:sz="0" w:space="0" w:color="auto"/>
      </w:divBdr>
    </w:div>
    <w:div w:id="1797217221">
      <w:bodyDiv w:val="1"/>
      <w:marLeft w:val="0"/>
      <w:marRight w:val="0"/>
      <w:marTop w:val="0"/>
      <w:marBottom w:val="0"/>
      <w:divBdr>
        <w:top w:val="none" w:sz="0" w:space="0" w:color="auto"/>
        <w:left w:val="none" w:sz="0" w:space="0" w:color="auto"/>
        <w:bottom w:val="none" w:sz="0" w:space="0" w:color="auto"/>
        <w:right w:val="none" w:sz="0" w:space="0" w:color="auto"/>
      </w:divBdr>
    </w:div>
    <w:div w:id="1797413025">
      <w:bodyDiv w:val="1"/>
      <w:marLeft w:val="0"/>
      <w:marRight w:val="0"/>
      <w:marTop w:val="0"/>
      <w:marBottom w:val="0"/>
      <w:divBdr>
        <w:top w:val="none" w:sz="0" w:space="0" w:color="auto"/>
        <w:left w:val="none" w:sz="0" w:space="0" w:color="auto"/>
        <w:bottom w:val="none" w:sz="0" w:space="0" w:color="auto"/>
        <w:right w:val="none" w:sz="0" w:space="0" w:color="auto"/>
      </w:divBdr>
    </w:div>
    <w:div w:id="1797554151">
      <w:bodyDiv w:val="1"/>
      <w:marLeft w:val="0"/>
      <w:marRight w:val="0"/>
      <w:marTop w:val="0"/>
      <w:marBottom w:val="0"/>
      <w:divBdr>
        <w:top w:val="none" w:sz="0" w:space="0" w:color="auto"/>
        <w:left w:val="none" w:sz="0" w:space="0" w:color="auto"/>
        <w:bottom w:val="none" w:sz="0" w:space="0" w:color="auto"/>
        <w:right w:val="none" w:sz="0" w:space="0" w:color="auto"/>
      </w:divBdr>
    </w:div>
    <w:div w:id="1797602741">
      <w:bodyDiv w:val="1"/>
      <w:marLeft w:val="0"/>
      <w:marRight w:val="0"/>
      <w:marTop w:val="0"/>
      <w:marBottom w:val="0"/>
      <w:divBdr>
        <w:top w:val="none" w:sz="0" w:space="0" w:color="auto"/>
        <w:left w:val="none" w:sz="0" w:space="0" w:color="auto"/>
        <w:bottom w:val="none" w:sz="0" w:space="0" w:color="auto"/>
        <w:right w:val="none" w:sz="0" w:space="0" w:color="auto"/>
      </w:divBdr>
    </w:div>
    <w:div w:id="1797680652">
      <w:bodyDiv w:val="1"/>
      <w:marLeft w:val="0"/>
      <w:marRight w:val="0"/>
      <w:marTop w:val="0"/>
      <w:marBottom w:val="0"/>
      <w:divBdr>
        <w:top w:val="none" w:sz="0" w:space="0" w:color="auto"/>
        <w:left w:val="none" w:sz="0" w:space="0" w:color="auto"/>
        <w:bottom w:val="none" w:sz="0" w:space="0" w:color="auto"/>
        <w:right w:val="none" w:sz="0" w:space="0" w:color="auto"/>
      </w:divBdr>
    </w:div>
    <w:div w:id="1798183516">
      <w:bodyDiv w:val="1"/>
      <w:marLeft w:val="0"/>
      <w:marRight w:val="0"/>
      <w:marTop w:val="0"/>
      <w:marBottom w:val="0"/>
      <w:divBdr>
        <w:top w:val="none" w:sz="0" w:space="0" w:color="auto"/>
        <w:left w:val="none" w:sz="0" w:space="0" w:color="auto"/>
        <w:bottom w:val="none" w:sz="0" w:space="0" w:color="auto"/>
        <w:right w:val="none" w:sz="0" w:space="0" w:color="auto"/>
      </w:divBdr>
    </w:div>
    <w:div w:id="1798377812">
      <w:bodyDiv w:val="1"/>
      <w:marLeft w:val="0"/>
      <w:marRight w:val="0"/>
      <w:marTop w:val="0"/>
      <w:marBottom w:val="0"/>
      <w:divBdr>
        <w:top w:val="none" w:sz="0" w:space="0" w:color="auto"/>
        <w:left w:val="none" w:sz="0" w:space="0" w:color="auto"/>
        <w:bottom w:val="none" w:sz="0" w:space="0" w:color="auto"/>
        <w:right w:val="none" w:sz="0" w:space="0" w:color="auto"/>
      </w:divBdr>
    </w:div>
    <w:div w:id="1798524001">
      <w:bodyDiv w:val="1"/>
      <w:marLeft w:val="0"/>
      <w:marRight w:val="0"/>
      <w:marTop w:val="0"/>
      <w:marBottom w:val="0"/>
      <w:divBdr>
        <w:top w:val="none" w:sz="0" w:space="0" w:color="auto"/>
        <w:left w:val="none" w:sz="0" w:space="0" w:color="auto"/>
        <w:bottom w:val="none" w:sz="0" w:space="0" w:color="auto"/>
        <w:right w:val="none" w:sz="0" w:space="0" w:color="auto"/>
      </w:divBdr>
    </w:div>
    <w:div w:id="1798571340">
      <w:bodyDiv w:val="1"/>
      <w:marLeft w:val="0"/>
      <w:marRight w:val="0"/>
      <w:marTop w:val="0"/>
      <w:marBottom w:val="0"/>
      <w:divBdr>
        <w:top w:val="none" w:sz="0" w:space="0" w:color="auto"/>
        <w:left w:val="none" w:sz="0" w:space="0" w:color="auto"/>
        <w:bottom w:val="none" w:sz="0" w:space="0" w:color="auto"/>
        <w:right w:val="none" w:sz="0" w:space="0" w:color="auto"/>
      </w:divBdr>
    </w:div>
    <w:div w:id="1798722290">
      <w:bodyDiv w:val="1"/>
      <w:marLeft w:val="0"/>
      <w:marRight w:val="0"/>
      <w:marTop w:val="0"/>
      <w:marBottom w:val="0"/>
      <w:divBdr>
        <w:top w:val="none" w:sz="0" w:space="0" w:color="auto"/>
        <w:left w:val="none" w:sz="0" w:space="0" w:color="auto"/>
        <w:bottom w:val="none" w:sz="0" w:space="0" w:color="auto"/>
        <w:right w:val="none" w:sz="0" w:space="0" w:color="auto"/>
      </w:divBdr>
    </w:div>
    <w:div w:id="1798795036">
      <w:bodyDiv w:val="1"/>
      <w:marLeft w:val="0"/>
      <w:marRight w:val="0"/>
      <w:marTop w:val="0"/>
      <w:marBottom w:val="0"/>
      <w:divBdr>
        <w:top w:val="none" w:sz="0" w:space="0" w:color="auto"/>
        <w:left w:val="none" w:sz="0" w:space="0" w:color="auto"/>
        <w:bottom w:val="none" w:sz="0" w:space="0" w:color="auto"/>
        <w:right w:val="none" w:sz="0" w:space="0" w:color="auto"/>
      </w:divBdr>
    </w:div>
    <w:div w:id="1798985234">
      <w:bodyDiv w:val="1"/>
      <w:marLeft w:val="0"/>
      <w:marRight w:val="0"/>
      <w:marTop w:val="0"/>
      <w:marBottom w:val="0"/>
      <w:divBdr>
        <w:top w:val="none" w:sz="0" w:space="0" w:color="auto"/>
        <w:left w:val="none" w:sz="0" w:space="0" w:color="auto"/>
        <w:bottom w:val="none" w:sz="0" w:space="0" w:color="auto"/>
        <w:right w:val="none" w:sz="0" w:space="0" w:color="auto"/>
      </w:divBdr>
    </w:div>
    <w:div w:id="1798991890">
      <w:bodyDiv w:val="1"/>
      <w:marLeft w:val="0"/>
      <w:marRight w:val="0"/>
      <w:marTop w:val="0"/>
      <w:marBottom w:val="0"/>
      <w:divBdr>
        <w:top w:val="none" w:sz="0" w:space="0" w:color="auto"/>
        <w:left w:val="none" w:sz="0" w:space="0" w:color="auto"/>
        <w:bottom w:val="none" w:sz="0" w:space="0" w:color="auto"/>
        <w:right w:val="none" w:sz="0" w:space="0" w:color="auto"/>
      </w:divBdr>
    </w:div>
    <w:div w:id="1799029628">
      <w:bodyDiv w:val="1"/>
      <w:marLeft w:val="0"/>
      <w:marRight w:val="0"/>
      <w:marTop w:val="0"/>
      <w:marBottom w:val="0"/>
      <w:divBdr>
        <w:top w:val="none" w:sz="0" w:space="0" w:color="auto"/>
        <w:left w:val="none" w:sz="0" w:space="0" w:color="auto"/>
        <w:bottom w:val="none" w:sz="0" w:space="0" w:color="auto"/>
        <w:right w:val="none" w:sz="0" w:space="0" w:color="auto"/>
      </w:divBdr>
    </w:div>
    <w:div w:id="1799058081">
      <w:bodyDiv w:val="1"/>
      <w:marLeft w:val="0"/>
      <w:marRight w:val="0"/>
      <w:marTop w:val="0"/>
      <w:marBottom w:val="0"/>
      <w:divBdr>
        <w:top w:val="none" w:sz="0" w:space="0" w:color="auto"/>
        <w:left w:val="none" w:sz="0" w:space="0" w:color="auto"/>
        <w:bottom w:val="none" w:sz="0" w:space="0" w:color="auto"/>
        <w:right w:val="none" w:sz="0" w:space="0" w:color="auto"/>
      </w:divBdr>
    </w:div>
    <w:div w:id="1799295962">
      <w:bodyDiv w:val="1"/>
      <w:marLeft w:val="0"/>
      <w:marRight w:val="0"/>
      <w:marTop w:val="0"/>
      <w:marBottom w:val="0"/>
      <w:divBdr>
        <w:top w:val="none" w:sz="0" w:space="0" w:color="auto"/>
        <w:left w:val="none" w:sz="0" w:space="0" w:color="auto"/>
        <w:bottom w:val="none" w:sz="0" w:space="0" w:color="auto"/>
        <w:right w:val="none" w:sz="0" w:space="0" w:color="auto"/>
      </w:divBdr>
    </w:div>
    <w:div w:id="1799446772">
      <w:bodyDiv w:val="1"/>
      <w:marLeft w:val="0"/>
      <w:marRight w:val="0"/>
      <w:marTop w:val="0"/>
      <w:marBottom w:val="0"/>
      <w:divBdr>
        <w:top w:val="none" w:sz="0" w:space="0" w:color="auto"/>
        <w:left w:val="none" w:sz="0" w:space="0" w:color="auto"/>
        <w:bottom w:val="none" w:sz="0" w:space="0" w:color="auto"/>
        <w:right w:val="none" w:sz="0" w:space="0" w:color="auto"/>
      </w:divBdr>
    </w:div>
    <w:div w:id="1799690038">
      <w:bodyDiv w:val="1"/>
      <w:marLeft w:val="0"/>
      <w:marRight w:val="0"/>
      <w:marTop w:val="0"/>
      <w:marBottom w:val="0"/>
      <w:divBdr>
        <w:top w:val="none" w:sz="0" w:space="0" w:color="auto"/>
        <w:left w:val="none" w:sz="0" w:space="0" w:color="auto"/>
        <w:bottom w:val="none" w:sz="0" w:space="0" w:color="auto"/>
        <w:right w:val="none" w:sz="0" w:space="0" w:color="auto"/>
      </w:divBdr>
    </w:div>
    <w:div w:id="1799956716">
      <w:bodyDiv w:val="1"/>
      <w:marLeft w:val="0"/>
      <w:marRight w:val="0"/>
      <w:marTop w:val="0"/>
      <w:marBottom w:val="0"/>
      <w:divBdr>
        <w:top w:val="none" w:sz="0" w:space="0" w:color="auto"/>
        <w:left w:val="none" w:sz="0" w:space="0" w:color="auto"/>
        <w:bottom w:val="none" w:sz="0" w:space="0" w:color="auto"/>
        <w:right w:val="none" w:sz="0" w:space="0" w:color="auto"/>
      </w:divBdr>
    </w:div>
    <w:div w:id="1800099928">
      <w:bodyDiv w:val="1"/>
      <w:marLeft w:val="0"/>
      <w:marRight w:val="0"/>
      <w:marTop w:val="0"/>
      <w:marBottom w:val="0"/>
      <w:divBdr>
        <w:top w:val="none" w:sz="0" w:space="0" w:color="auto"/>
        <w:left w:val="none" w:sz="0" w:space="0" w:color="auto"/>
        <w:bottom w:val="none" w:sz="0" w:space="0" w:color="auto"/>
        <w:right w:val="none" w:sz="0" w:space="0" w:color="auto"/>
      </w:divBdr>
    </w:div>
    <w:div w:id="1800148632">
      <w:bodyDiv w:val="1"/>
      <w:marLeft w:val="0"/>
      <w:marRight w:val="0"/>
      <w:marTop w:val="0"/>
      <w:marBottom w:val="0"/>
      <w:divBdr>
        <w:top w:val="none" w:sz="0" w:space="0" w:color="auto"/>
        <w:left w:val="none" w:sz="0" w:space="0" w:color="auto"/>
        <w:bottom w:val="none" w:sz="0" w:space="0" w:color="auto"/>
        <w:right w:val="none" w:sz="0" w:space="0" w:color="auto"/>
      </w:divBdr>
    </w:div>
    <w:div w:id="1800300435">
      <w:bodyDiv w:val="1"/>
      <w:marLeft w:val="0"/>
      <w:marRight w:val="0"/>
      <w:marTop w:val="0"/>
      <w:marBottom w:val="0"/>
      <w:divBdr>
        <w:top w:val="none" w:sz="0" w:space="0" w:color="auto"/>
        <w:left w:val="none" w:sz="0" w:space="0" w:color="auto"/>
        <w:bottom w:val="none" w:sz="0" w:space="0" w:color="auto"/>
        <w:right w:val="none" w:sz="0" w:space="0" w:color="auto"/>
      </w:divBdr>
    </w:div>
    <w:div w:id="1800486581">
      <w:bodyDiv w:val="1"/>
      <w:marLeft w:val="0"/>
      <w:marRight w:val="0"/>
      <w:marTop w:val="0"/>
      <w:marBottom w:val="0"/>
      <w:divBdr>
        <w:top w:val="none" w:sz="0" w:space="0" w:color="auto"/>
        <w:left w:val="none" w:sz="0" w:space="0" w:color="auto"/>
        <w:bottom w:val="none" w:sz="0" w:space="0" w:color="auto"/>
        <w:right w:val="none" w:sz="0" w:space="0" w:color="auto"/>
      </w:divBdr>
    </w:div>
    <w:div w:id="1800536578">
      <w:bodyDiv w:val="1"/>
      <w:marLeft w:val="0"/>
      <w:marRight w:val="0"/>
      <w:marTop w:val="0"/>
      <w:marBottom w:val="0"/>
      <w:divBdr>
        <w:top w:val="none" w:sz="0" w:space="0" w:color="auto"/>
        <w:left w:val="none" w:sz="0" w:space="0" w:color="auto"/>
        <w:bottom w:val="none" w:sz="0" w:space="0" w:color="auto"/>
        <w:right w:val="none" w:sz="0" w:space="0" w:color="auto"/>
      </w:divBdr>
    </w:div>
    <w:div w:id="1800564984">
      <w:bodyDiv w:val="1"/>
      <w:marLeft w:val="0"/>
      <w:marRight w:val="0"/>
      <w:marTop w:val="0"/>
      <w:marBottom w:val="0"/>
      <w:divBdr>
        <w:top w:val="none" w:sz="0" w:space="0" w:color="auto"/>
        <w:left w:val="none" w:sz="0" w:space="0" w:color="auto"/>
        <w:bottom w:val="none" w:sz="0" w:space="0" w:color="auto"/>
        <w:right w:val="none" w:sz="0" w:space="0" w:color="auto"/>
      </w:divBdr>
    </w:div>
    <w:div w:id="1800613530">
      <w:bodyDiv w:val="1"/>
      <w:marLeft w:val="0"/>
      <w:marRight w:val="0"/>
      <w:marTop w:val="0"/>
      <w:marBottom w:val="0"/>
      <w:divBdr>
        <w:top w:val="none" w:sz="0" w:space="0" w:color="auto"/>
        <w:left w:val="none" w:sz="0" w:space="0" w:color="auto"/>
        <w:bottom w:val="none" w:sz="0" w:space="0" w:color="auto"/>
        <w:right w:val="none" w:sz="0" w:space="0" w:color="auto"/>
      </w:divBdr>
    </w:div>
    <w:div w:id="1800684195">
      <w:bodyDiv w:val="1"/>
      <w:marLeft w:val="0"/>
      <w:marRight w:val="0"/>
      <w:marTop w:val="0"/>
      <w:marBottom w:val="0"/>
      <w:divBdr>
        <w:top w:val="none" w:sz="0" w:space="0" w:color="auto"/>
        <w:left w:val="none" w:sz="0" w:space="0" w:color="auto"/>
        <w:bottom w:val="none" w:sz="0" w:space="0" w:color="auto"/>
        <w:right w:val="none" w:sz="0" w:space="0" w:color="auto"/>
      </w:divBdr>
    </w:div>
    <w:div w:id="1800687423">
      <w:bodyDiv w:val="1"/>
      <w:marLeft w:val="0"/>
      <w:marRight w:val="0"/>
      <w:marTop w:val="0"/>
      <w:marBottom w:val="0"/>
      <w:divBdr>
        <w:top w:val="none" w:sz="0" w:space="0" w:color="auto"/>
        <w:left w:val="none" w:sz="0" w:space="0" w:color="auto"/>
        <w:bottom w:val="none" w:sz="0" w:space="0" w:color="auto"/>
        <w:right w:val="none" w:sz="0" w:space="0" w:color="auto"/>
      </w:divBdr>
    </w:div>
    <w:div w:id="1800760284">
      <w:bodyDiv w:val="1"/>
      <w:marLeft w:val="0"/>
      <w:marRight w:val="0"/>
      <w:marTop w:val="0"/>
      <w:marBottom w:val="0"/>
      <w:divBdr>
        <w:top w:val="none" w:sz="0" w:space="0" w:color="auto"/>
        <w:left w:val="none" w:sz="0" w:space="0" w:color="auto"/>
        <w:bottom w:val="none" w:sz="0" w:space="0" w:color="auto"/>
        <w:right w:val="none" w:sz="0" w:space="0" w:color="auto"/>
      </w:divBdr>
    </w:div>
    <w:div w:id="1800830962">
      <w:bodyDiv w:val="1"/>
      <w:marLeft w:val="0"/>
      <w:marRight w:val="0"/>
      <w:marTop w:val="0"/>
      <w:marBottom w:val="0"/>
      <w:divBdr>
        <w:top w:val="none" w:sz="0" w:space="0" w:color="auto"/>
        <w:left w:val="none" w:sz="0" w:space="0" w:color="auto"/>
        <w:bottom w:val="none" w:sz="0" w:space="0" w:color="auto"/>
        <w:right w:val="none" w:sz="0" w:space="0" w:color="auto"/>
      </w:divBdr>
    </w:div>
    <w:div w:id="1800874359">
      <w:bodyDiv w:val="1"/>
      <w:marLeft w:val="0"/>
      <w:marRight w:val="0"/>
      <w:marTop w:val="0"/>
      <w:marBottom w:val="0"/>
      <w:divBdr>
        <w:top w:val="none" w:sz="0" w:space="0" w:color="auto"/>
        <w:left w:val="none" w:sz="0" w:space="0" w:color="auto"/>
        <w:bottom w:val="none" w:sz="0" w:space="0" w:color="auto"/>
        <w:right w:val="none" w:sz="0" w:space="0" w:color="auto"/>
      </w:divBdr>
    </w:div>
    <w:div w:id="1800996314">
      <w:bodyDiv w:val="1"/>
      <w:marLeft w:val="0"/>
      <w:marRight w:val="0"/>
      <w:marTop w:val="0"/>
      <w:marBottom w:val="0"/>
      <w:divBdr>
        <w:top w:val="none" w:sz="0" w:space="0" w:color="auto"/>
        <w:left w:val="none" w:sz="0" w:space="0" w:color="auto"/>
        <w:bottom w:val="none" w:sz="0" w:space="0" w:color="auto"/>
        <w:right w:val="none" w:sz="0" w:space="0" w:color="auto"/>
      </w:divBdr>
    </w:div>
    <w:div w:id="1801025213">
      <w:bodyDiv w:val="1"/>
      <w:marLeft w:val="0"/>
      <w:marRight w:val="0"/>
      <w:marTop w:val="0"/>
      <w:marBottom w:val="0"/>
      <w:divBdr>
        <w:top w:val="none" w:sz="0" w:space="0" w:color="auto"/>
        <w:left w:val="none" w:sz="0" w:space="0" w:color="auto"/>
        <w:bottom w:val="none" w:sz="0" w:space="0" w:color="auto"/>
        <w:right w:val="none" w:sz="0" w:space="0" w:color="auto"/>
      </w:divBdr>
    </w:div>
    <w:div w:id="1801219380">
      <w:bodyDiv w:val="1"/>
      <w:marLeft w:val="0"/>
      <w:marRight w:val="0"/>
      <w:marTop w:val="0"/>
      <w:marBottom w:val="0"/>
      <w:divBdr>
        <w:top w:val="none" w:sz="0" w:space="0" w:color="auto"/>
        <w:left w:val="none" w:sz="0" w:space="0" w:color="auto"/>
        <w:bottom w:val="none" w:sz="0" w:space="0" w:color="auto"/>
        <w:right w:val="none" w:sz="0" w:space="0" w:color="auto"/>
      </w:divBdr>
    </w:div>
    <w:div w:id="1801413226">
      <w:bodyDiv w:val="1"/>
      <w:marLeft w:val="0"/>
      <w:marRight w:val="0"/>
      <w:marTop w:val="0"/>
      <w:marBottom w:val="0"/>
      <w:divBdr>
        <w:top w:val="none" w:sz="0" w:space="0" w:color="auto"/>
        <w:left w:val="none" w:sz="0" w:space="0" w:color="auto"/>
        <w:bottom w:val="none" w:sz="0" w:space="0" w:color="auto"/>
        <w:right w:val="none" w:sz="0" w:space="0" w:color="auto"/>
      </w:divBdr>
    </w:div>
    <w:div w:id="1801530047">
      <w:bodyDiv w:val="1"/>
      <w:marLeft w:val="0"/>
      <w:marRight w:val="0"/>
      <w:marTop w:val="0"/>
      <w:marBottom w:val="0"/>
      <w:divBdr>
        <w:top w:val="none" w:sz="0" w:space="0" w:color="auto"/>
        <w:left w:val="none" w:sz="0" w:space="0" w:color="auto"/>
        <w:bottom w:val="none" w:sz="0" w:space="0" w:color="auto"/>
        <w:right w:val="none" w:sz="0" w:space="0" w:color="auto"/>
      </w:divBdr>
    </w:div>
    <w:div w:id="1801533676">
      <w:bodyDiv w:val="1"/>
      <w:marLeft w:val="0"/>
      <w:marRight w:val="0"/>
      <w:marTop w:val="0"/>
      <w:marBottom w:val="0"/>
      <w:divBdr>
        <w:top w:val="none" w:sz="0" w:space="0" w:color="auto"/>
        <w:left w:val="none" w:sz="0" w:space="0" w:color="auto"/>
        <w:bottom w:val="none" w:sz="0" w:space="0" w:color="auto"/>
        <w:right w:val="none" w:sz="0" w:space="0" w:color="auto"/>
      </w:divBdr>
    </w:div>
    <w:div w:id="1801612577">
      <w:bodyDiv w:val="1"/>
      <w:marLeft w:val="0"/>
      <w:marRight w:val="0"/>
      <w:marTop w:val="0"/>
      <w:marBottom w:val="0"/>
      <w:divBdr>
        <w:top w:val="none" w:sz="0" w:space="0" w:color="auto"/>
        <w:left w:val="none" w:sz="0" w:space="0" w:color="auto"/>
        <w:bottom w:val="none" w:sz="0" w:space="0" w:color="auto"/>
        <w:right w:val="none" w:sz="0" w:space="0" w:color="auto"/>
      </w:divBdr>
    </w:div>
    <w:div w:id="1801680561">
      <w:bodyDiv w:val="1"/>
      <w:marLeft w:val="0"/>
      <w:marRight w:val="0"/>
      <w:marTop w:val="0"/>
      <w:marBottom w:val="0"/>
      <w:divBdr>
        <w:top w:val="none" w:sz="0" w:space="0" w:color="auto"/>
        <w:left w:val="none" w:sz="0" w:space="0" w:color="auto"/>
        <w:bottom w:val="none" w:sz="0" w:space="0" w:color="auto"/>
        <w:right w:val="none" w:sz="0" w:space="0" w:color="auto"/>
      </w:divBdr>
    </w:div>
    <w:div w:id="1801681830">
      <w:bodyDiv w:val="1"/>
      <w:marLeft w:val="0"/>
      <w:marRight w:val="0"/>
      <w:marTop w:val="0"/>
      <w:marBottom w:val="0"/>
      <w:divBdr>
        <w:top w:val="none" w:sz="0" w:space="0" w:color="auto"/>
        <w:left w:val="none" w:sz="0" w:space="0" w:color="auto"/>
        <w:bottom w:val="none" w:sz="0" w:space="0" w:color="auto"/>
        <w:right w:val="none" w:sz="0" w:space="0" w:color="auto"/>
      </w:divBdr>
    </w:div>
    <w:div w:id="1801874426">
      <w:bodyDiv w:val="1"/>
      <w:marLeft w:val="0"/>
      <w:marRight w:val="0"/>
      <w:marTop w:val="0"/>
      <w:marBottom w:val="0"/>
      <w:divBdr>
        <w:top w:val="none" w:sz="0" w:space="0" w:color="auto"/>
        <w:left w:val="none" w:sz="0" w:space="0" w:color="auto"/>
        <w:bottom w:val="none" w:sz="0" w:space="0" w:color="auto"/>
        <w:right w:val="none" w:sz="0" w:space="0" w:color="auto"/>
      </w:divBdr>
    </w:div>
    <w:div w:id="1801995618">
      <w:bodyDiv w:val="1"/>
      <w:marLeft w:val="0"/>
      <w:marRight w:val="0"/>
      <w:marTop w:val="0"/>
      <w:marBottom w:val="0"/>
      <w:divBdr>
        <w:top w:val="none" w:sz="0" w:space="0" w:color="auto"/>
        <w:left w:val="none" w:sz="0" w:space="0" w:color="auto"/>
        <w:bottom w:val="none" w:sz="0" w:space="0" w:color="auto"/>
        <w:right w:val="none" w:sz="0" w:space="0" w:color="auto"/>
      </w:divBdr>
    </w:div>
    <w:div w:id="1802072120">
      <w:bodyDiv w:val="1"/>
      <w:marLeft w:val="0"/>
      <w:marRight w:val="0"/>
      <w:marTop w:val="0"/>
      <w:marBottom w:val="0"/>
      <w:divBdr>
        <w:top w:val="none" w:sz="0" w:space="0" w:color="auto"/>
        <w:left w:val="none" w:sz="0" w:space="0" w:color="auto"/>
        <w:bottom w:val="none" w:sz="0" w:space="0" w:color="auto"/>
        <w:right w:val="none" w:sz="0" w:space="0" w:color="auto"/>
      </w:divBdr>
    </w:div>
    <w:div w:id="1802072668">
      <w:bodyDiv w:val="1"/>
      <w:marLeft w:val="0"/>
      <w:marRight w:val="0"/>
      <w:marTop w:val="0"/>
      <w:marBottom w:val="0"/>
      <w:divBdr>
        <w:top w:val="none" w:sz="0" w:space="0" w:color="auto"/>
        <w:left w:val="none" w:sz="0" w:space="0" w:color="auto"/>
        <w:bottom w:val="none" w:sz="0" w:space="0" w:color="auto"/>
        <w:right w:val="none" w:sz="0" w:space="0" w:color="auto"/>
      </w:divBdr>
    </w:div>
    <w:div w:id="1802111739">
      <w:bodyDiv w:val="1"/>
      <w:marLeft w:val="0"/>
      <w:marRight w:val="0"/>
      <w:marTop w:val="0"/>
      <w:marBottom w:val="0"/>
      <w:divBdr>
        <w:top w:val="none" w:sz="0" w:space="0" w:color="auto"/>
        <w:left w:val="none" w:sz="0" w:space="0" w:color="auto"/>
        <w:bottom w:val="none" w:sz="0" w:space="0" w:color="auto"/>
        <w:right w:val="none" w:sz="0" w:space="0" w:color="auto"/>
      </w:divBdr>
    </w:div>
    <w:div w:id="1802502623">
      <w:bodyDiv w:val="1"/>
      <w:marLeft w:val="0"/>
      <w:marRight w:val="0"/>
      <w:marTop w:val="0"/>
      <w:marBottom w:val="0"/>
      <w:divBdr>
        <w:top w:val="none" w:sz="0" w:space="0" w:color="auto"/>
        <w:left w:val="none" w:sz="0" w:space="0" w:color="auto"/>
        <w:bottom w:val="none" w:sz="0" w:space="0" w:color="auto"/>
        <w:right w:val="none" w:sz="0" w:space="0" w:color="auto"/>
      </w:divBdr>
    </w:div>
    <w:div w:id="1802502994">
      <w:bodyDiv w:val="1"/>
      <w:marLeft w:val="0"/>
      <w:marRight w:val="0"/>
      <w:marTop w:val="0"/>
      <w:marBottom w:val="0"/>
      <w:divBdr>
        <w:top w:val="none" w:sz="0" w:space="0" w:color="auto"/>
        <w:left w:val="none" w:sz="0" w:space="0" w:color="auto"/>
        <w:bottom w:val="none" w:sz="0" w:space="0" w:color="auto"/>
        <w:right w:val="none" w:sz="0" w:space="0" w:color="auto"/>
      </w:divBdr>
    </w:div>
    <w:div w:id="1802533349">
      <w:bodyDiv w:val="1"/>
      <w:marLeft w:val="0"/>
      <w:marRight w:val="0"/>
      <w:marTop w:val="0"/>
      <w:marBottom w:val="0"/>
      <w:divBdr>
        <w:top w:val="none" w:sz="0" w:space="0" w:color="auto"/>
        <w:left w:val="none" w:sz="0" w:space="0" w:color="auto"/>
        <w:bottom w:val="none" w:sz="0" w:space="0" w:color="auto"/>
        <w:right w:val="none" w:sz="0" w:space="0" w:color="auto"/>
      </w:divBdr>
    </w:div>
    <w:div w:id="1802570486">
      <w:bodyDiv w:val="1"/>
      <w:marLeft w:val="0"/>
      <w:marRight w:val="0"/>
      <w:marTop w:val="0"/>
      <w:marBottom w:val="0"/>
      <w:divBdr>
        <w:top w:val="none" w:sz="0" w:space="0" w:color="auto"/>
        <w:left w:val="none" w:sz="0" w:space="0" w:color="auto"/>
        <w:bottom w:val="none" w:sz="0" w:space="0" w:color="auto"/>
        <w:right w:val="none" w:sz="0" w:space="0" w:color="auto"/>
      </w:divBdr>
    </w:div>
    <w:div w:id="1802649198">
      <w:bodyDiv w:val="1"/>
      <w:marLeft w:val="0"/>
      <w:marRight w:val="0"/>
      <w:marTop w:val="0"/>
      <w:marBottom w:val="0"/>
      <w:divBdr>
        <w:top w:val="none" w:sz="0" w:space="0" w:color="auto"/>
        <w:left w:val="none" w:sz="0" w:space="0" w:color="auto"/>
        <w:bottom w:val="none" w:sz="0" w:space="0" w:color="auto"/>
        <w:right w:val="none" w:sz="0" w:space="0" w:color="auto"/>
      </w:divBdr>
    </w:div>
    <w:div w:id="1802653983">
      <w:bodyDiv w:val="1"/>
      <w:marLeft w:val="0"/>
      <w:marRight w:val="0"/>
      <w:marTop w:val="0"/>
      <w:marBottom w:val="0"/>
      <w:divBdr>
        <w:top w:val="none" w:sz="0" w:space="0" w:color="auto"/>
        <w:left w:val="none" w:sz="0" w:space="0" w:color="auto"/>
        <w:bottom w:val="none" w:sz="0" w:space="0" w:color="auto"/>
        <w:right w:val="none" w:sz="0" w:space="0" w:color="auto"/>
      </w:divBdr>
    </w:div>
    <w:div w:id="1802723851">
      <w:bodyDiv w:val="1"/>
      <w:marLeft w:val="0"/>
      <w:marRight w:val="0"/>
      <w:marTop w:val="0"/>
      <w:marBottom w:val="0"/>
      <w:divBdr>
        <w:top w:val="none" w:sz="0" w:space="0" w:color="auto"/>
        <w:left w:val="none" w:sz="0" w:space="0" w:color="auto"/>
        <w:bottom w:val="none" w:sz="0" w:space="0" w:color="auto"/>
        <w:right w:val="none" w:sz="0" w:space="0" w:color="auto"/>
      </w:divBdr>
    </w:div>
    <w:div w:id="1802728082">
      <w:bodyDiv w:val="1"/>
      <w:marLeft w:val="0"/>
      <w:marRight w:val="0"/>
      <w:marTop w:val="0"/>
      <w:marBottom w:val="0"/>
      <w:divBdr>
        <w:top w:val="none" w:sz="0" w:space="0" w:color="auto"/>
        <w:left w:val="none" w:sz="0" w:space="0" w:color="auto"/>
        <w:bottom w:val="none" w:sz="0" w:space="0" w:color="auto"/>
        <w:right w:val="none" w:sz="0" w:space="0" w:color="auto"/>
      </w:divBdr>
    </w:div>
    <w:div w:id="1802767732">
      <w:bodyDiv w:val="1"/>
      <w:marLeft w:val="0"/>
      <w:marRight w:val="0"/>
      <w:marTop w:val="0"/>
      <w:marBottom w:val="0"/>
      <w:divBdr>
        <w:top w:val="none" w:sz="0" w:space="0" w:color="auto"/>
        <w:left w:val="none" w:sz="0" w:space="0" w:color="auto"/>
        <w:bottom w:val="none" w:sz="0" w:space="0" w:color="auto"/>
        <w:right w:val="none" w:sz="0" w:space="0" w:color="auto"/>
      </w:divBdr>
    </w:div>
    <w:div w:id="1802844063">
      <w:bodyDiv w:val="1"/>
      <w:marLeft w:val="0"/>
      <w:marRight w:val="0"/>
      <w:marTop w:val="0"/>
      <w:marBottom w:val="0"/>
      <w:divBdr>
        <w:top w:val="none" w:sz="0" w:space="0" w:color="auto"/>
        <w:left w:val="none" w:sz="0" w:space="0" w:color="auto"/>
        <w:bottom w:val="none" w:sz="0" w:space="0" w:color="auto"/>
        <w:right w:val="none" w:sz="0" w:space="0" w:color="auto"/>
      </w:divBdr>
    </w:div>
    <w:div w:id="1802920679">
      <w:bodyDiv w:val="1"/>
      <w:marLeft w:val="0"/>
      <w:marRight w:val="0"/>
      <w:marTop w:val="0"/>
      <w:marBottom w:val="0"/>
      <w:divBdr>
        <w:top w:val="none" w:sz="0" w:space="0" w:color="auto"/>
        <w:left w:val="none" w:sz="0" w:space="0" w:color="auto"/>
        <w:bottom w:val="none" w:sz="0" w:space="0" w:color="auto"/>
        <w:right w:val="none" w:sz="0" w:space="0" w:color="auto"/>
      </w:divBdr>
    </w:div>
    <w:div w:id="1803040517">
      <w:bodyDiv w:val="1"/>
      <w:marLeft w:val="0"/>
      <w:marRight w:val="0"/>
      <w:marTop w:val="0"/>
      <w:marBottom w:val="0"/>
      <w:divBdr>
        <w:top w:val="none" w:sz="0" w:space="0" w:color="auto"/>
        <w:left w:val="none" w:sz="0" w:space="0" w:color="auto"/>
        <w:bottom w:val="none" w:sz="0" w:space="0" w:color="auto"/>
        <w:right w:val="none" w:sz="0" w:space="0" w:color="auto"/>
      </w:divBdr>
    </w:div>
    <w:div w:id="1803303019">
      <w:bodyDiv w:val="1"/>
      <w:marLeft w:val="0"/>
      <w:marRight w:val="0"/>
      <w:marTop w:val="0"/>
      <w:marBottom w:val="0"/>
      <w:divBdr>
        <w:top w:val="none" w:sz="0" w:space="0" w:color="auto"/>
        <w:left w:val="none" w:sz="0" w:space="0" w:color="auto"/>
        <w:bottom w:val="none" w:sz="0" w:space="0" w:color="auto"/>
        <w:right w:val="none" w:sz="0" w:space="0" w:color="auto"/>
      </w:divBdr>
    </w:div>
    <w:div w:id="1803381624">
      <w:bodyDiv w:val="1"/>
      <w:marLeft w:val="0"/>
      <w:marRight w:val="0"/>
      <w:marTop w:val="0"/>
      <w:marBottom w:val="0"/>
      <w:divBdr>
        <w:top w:val="none" w:sz="0" w:space="0" w:color="auto"/>
        <w:left w:val="none" w:sz="0" w:space="0" w:color="auto"/>
        <w:bottom w:val="none" w:sz="0" w:space="0" w:color="auto"/>
        <w:right w:val="none" w:sz="0" w:space="0" w:color="auto"/>
      </w:divBdr>
    </w:div>
    <w:div w:id="1803420044">
      <w:bodyDiv w:val="1"/>
      <w:marLeft w:val="0"/>
      <w:marRight w:val="0"/>
      <w:marTop w:val="0"/>
      <w:marBottom w:val="0"/>
      <w:divBdr>
        <w:top w:val="none" w:sz="0" w:space="0" w:color="auto"/>
        <w:left w:val="none" w:sz="0" w:space="0" w:color="auto"/>
        <w:bottom w:val="none" w:sz="0" w:space="0" w:color="auto"/>
        <w:right w:val="none" w:sz="0" w:space="0" w:color="auto"/>
      </w:divBdr>
    </w:div>
    <w:div w:id="1803770910">
      <w:bodyDiv w:val="1"/>
      <w:marLeft w:val="0"/>
      <w:marRight w:val="0"/>
      <w:marTop w:val="0"/>
      <w:marBottom w:val="0"/>
      <w:divBdr>
        <w:top w:val="none" w:sz="0" w:space="0" w:color="auto"/>
        <w:left w:val="none" w:sz="0" w:space="0" w:color="auto"/>
        <w:bottom w:val="none" w:sz="0" w:space="0" w:color="auto"/>
        <w:right w:val="none" w:sz="0" w:space="0" w:color="auto"/>
      </w:divBdr>
    </w:div>
    <w:div w:id="1803813685">
      <w:bodyDiv w:val="1"/>
      <w:marLeft w:val="0"/>
      <w:marRight w:val="0"/>
      <w:marTop w:val="0"/>
      <w:marBottom w:val="0"/>
      <w:divBdr>
        <w:top w:val="none" w:sz="0" w:space="0" w:color="auto"/>
        <w:left w:val="none" w:sz="0" w:space="0" w:color="auto"/>
        <w:bottom w:val="none" w:sz="0" w:space="0" w:color="auto"/>
        <w:right w:val="none" w:sz="0" w:space="0" w:color="auto"/>
      </w:divBdr>
    </w:div>
    <w:div w:id="1803884812">
      <w:bodyDiv w:val="1"/>
      <w:marLeft w:val="0"/>
      <w:marRight w:val="0"/>
      <w:marTop w:val="0"/>
      <w:marBottom w:val="0"/>
      <w:divBdr>
        <w:top w:val="none" w:sz="0" w:space="0" w:color="auto"/>
        <w:left w:val="none" w:sz="0" w:space="0" w:color="auto"/>
        <w:bottom w:val="none" w:sz="0" w:space="0" w:color="auto"/>
        <w:right w:val="none" w:sz="0" w:space="0" w:color="auto"/>
      </w:divBdr>
    </w:div>
    <w:div w:id="1803960342">
      <w:bodyDiv w:val="1"/>
      <w:marLeft w:val="0"/>
      <w:marRight w:val="0"/>
      <w:marTop w:val="0"/>
      <w:marBottom w:val="0"/>
      <w:divBdr>
        <w:top w:val="none" w:sz="0" w:space="0" w:color="auto"/>
        <w:left w:val="none" w:sz="0" w:space="0" w:color="auto"/>
        <w:bottom w:val="none" w:sz="0" w:space="0" w:color="auto"/>
        <w:right w:val="none" w:sz="0" w:space="0" w:color="auto"/>
      </w:divBdr>
    </w:div>
    <w:div w:id="1804349726">
      <w:bodyDiv w:val="1"/>
      <w:marLeft w:val="0"/>
      <w:marRight w:val="0"/>
      <w:marTop w:val="0"/>
      <w:marBottom w:val="0"/>
      <w:divBdr>
        <w:top w:val="none" w:sz="0" w:space="0" w:color="auto"/>
        <w:left w:val="none" w:sz="0" w:space="0" w:color="auto"/>
        <w:bottom w:val="none" w:sz="0" w:space="0" w:color="auto"/>
        <w:right w:val="none" w:sz="0" w:space="0" w:color="auto"/>
      </w:divBdr>
    </w:div>
    <w:div w:id="1804427498">
      <w:bodyDiv w:val="1"/>
      <w:marLeft w:val="0"/>
      <w:marRight w:val="0"/>
      <w:marTop w:val="0"/>
      <w:marBottom w:val="0"/>
      <w:divBdr>
        <w:top w:val="none" w:sz="0" w:space="0" w:color="auto"/>
        <w:left w:val="none" w:sz="0" w:space="0" w:color="auto"/>
        <w:bottom w:val="none" w:sz="0" w:space="0" w:color="auto"/>
        <w:right w:val="none" w:sz="0" w:space="0" w:color="auto"/>
      </w:divBdr>
    </w:div>
    <w:div w:id="1804737096">
      <w:bodyDiv w:val="1"/>
      <w:marLeft w:val="0"/>
      <w:marRight w:val="0"/>
      <w:marTop w:val="0"/>
      <w:marBottom w:val="0"/>
      <w:divBdr>
        <w:top w:val="none" w:sz="0" w:space="0" w:color="auto"/>
        <w:left w:val="none" w:sz="0" w:space="0" w:color="auto"/>
        <w:bottom w:val="none" w:sz="0" w:space="0" w:color="auto"/>
        <w:right w:val="none" w:sz="0" w:space="0" w:color="auto"/>
      </w:divBdr>
    </w:div>
    <w:div w:id="1804813798">
      <w:bodyDiv w:val="1"/>
      <w:marLeft w:val="0"/>
      <w:marRight w:val="0"/>
      <w:marTop w:val="0"/>
      <w:marBottom w:val="0"/>
      <w:divBdr>
        <w:top w:val="none" w:sz="0" w:space="0" w:color="auto"/>
        <w:left w:val="none" w:sz="0" w:space="0" w:color="auto"/>
        <w:bottom w:val="none" w:sz="0" w:space="0" w:color="auto"/>
        <w:right w:val="none" w:sz="0" w:space="0" w:color="auto"/>
      </w:divBdr>
    </w:div>
    <w:div w:id="1805082314">
      <w:bodyDiv w:val="1"/>
      <w:marLeft w:val="0"/>
      <w:marRight w:val="0"/>
      <w:marTop w:val="0"/>
      <w:marBottom w:val="0"/>
      <w:divBdr>
        <w:top w:val="none" w:sz="0" w:space="0" w:color="auto"/>
        <w:left w:val="none" w:sz="0" w:space="0" w:color="auto"/>
        <w:bottom w:val="none" w:sz="0" w:space="0" w:color="auto"/>
        <w:right w:val="none" w:sz="0" w:space="0" w:color="auto"/>
      </w:divBdr>
    </w:div>
    <w:div w:id="1805150767">
      <w:bodyDiv w:val="1"/>
      <w:marLeft w:val="0"/>
      <w:marRight w:val="0"/>
      <w:marTop w:val="0"/>
      <w:marBottom w:val="0"/>
      <w:divBdr>
        <w:top w:val="none" w:sz="0" w:space="0" w:color="auto"/>
        <w:left w:val="none" w:sz="0" w:space="0" w:color="auto"/>
        <w:bottom w:val="none" w:sz="0" w:space="0" w:color="auto"/>
        <w:right w:val="none" w:sz="0" w:space="0" w:color="auto"/>
      </w:divBdr>
    </w:div>
    <w:div w:id="1805193046">
      <w:bodyDiv w:val="1"/>
      <w:marLeft w:val="0"/>
      <w:marRight w:val="0"/>
      <w:marTop w:val="0"/>
      <w:marBottom w:val="0"/>
      <w:divBdr>
        <w:top w:val="none" w:sz="0" w:space="0" w:color="auto"/>
        <w:left w:val="none" w:sz="0" w:space="0" w:color="auto"/>
        <w:bottom w:val="none" w:sz="0" w:space="0" w:color="auto"/>
        <w:right w:val="none" w:sz="0" w:space="0" w:color="auto"/>
      </w:divBdr>
    </w:div>
    <w:div w:id="1805342418">
      <w:bodyDiv w:val="1"/>
      <w:marLeft w:val="0"/>
      <w:marRight w:val="0"/>
      <w:marTop w:val="0"/>
      <w:marBottom w:val="0"/>
      <w:divBdr>
        <w:top w:val="none" w:sz="0" w:space="0" w:color="auto"/>
        <w:left w:val="none" w:sz="0" w:space="0" w:color="auto"/>
        <w:bottom w:val="none" w:sz="0" w:space="0" w:color="auto"/>
        <w:right w:val="none" w:sz="0" w:space="0" w:color="auto"/>
      </w:divBdr>
    </w:div>
    <w:div w:id="1805350905">
      <w:bodyDiv w:val="1"/>
      <w:marLeft w:val="0"/>
      <w:marRight w:val="0"/>
      <w:marTop w:val="0"/>
      <w:marBottom w:val="0"/>
      <w:divBdr>
        <w:top w:val="none" w:sz="0" w:space="0" w:color="auto"/>
        <w:left w:val="none" w:sz="0" w:space="0" w:color="auto"/>
        <w:bottom w:val="none" w:sz="0" w:space="0" w:color="auto"/>
        <w:right w:val="none" w:sz="0" w:space="0" w:color="auto"/>
      </w:divBdr>
    </w:div>
    <w:div w:id="1805387412">
      <w:bodyDiv w:val="1"/>
      <w:marLeft w:val="0"/>
      <w:marRight w:val="0"/>
      <w:marTop w:val="0"/>
      <w:marBottom w:val="0"/>
      <w:divBdr>
        <w:top w:val="none" w:sz="0" w:space="0" w:color="auto"/>
        <w:left w:val="none" w:sz="0" w:space="0" w:color="auto"/>
        <w:bottom w:val="none" w:sz="0" w:space="0" w:color="auto"/>
        <w:right w:val="none" w:sz="0" w:space="0" w:color="auto"/>
      </w:divBdr>
    </w:div>
    <w:div w:id="1805462827">
      <w:bodyDiv w:val="1"/>
      <w:marLeft w:val="0"/>
      <w:marRight w:val="0"/>
      <w:marTop w:val="0"/>
      <w:marBottom w:val="0"/>
      <w:divBdr>
        <w:top w:val="none" w:sz="0" w:space="0" w:color="auto"/>
        <w:left w:val="none" w:sz="0" w:space="0" w:color="auto"/>
        <w:bottom w:val="none" w:sz="0" w:space="0" w:color="auto"/>
        <w:right w:val="none" w:sz="0" w:space="0" w:color="auto"/>
      </w:divBdr>
    </w:div>
    <w:div w:id="1805468003">
      <w:bodyDiv w:val="1"/>
      <w:marLeft w:val="0"/>
      <w:marRight w:val="0"/>
      <w:marTop w:val="0"/>
      <w:marBottom w:val="0"/>
      <w:divBdr>
        <w:top w:val="none" w:sz="0" w:space="0" w:color="auto"/>
        <w:left w:val="none" w:sz="0" w:space="0" w:color="auto"/>
        <w:bottom w:val="none" w:sz="0" w:space="0" w:color="auto"/>
        <w:right w:val="none" w:sz="0" w:space="0" w:color="auto"/>
      </w:divBdr>
    </w:div>
    <w:div w:id="1805737363">
      <w:bodyDiv w:val="1"/>
      <w:marLeft w:val="0"/>
      <w:marRight w:val="0"/>
      <w:marTop w:val="0"/>
      <w:marBottom w:val="0"/>
      <w:divBdr>
        <w:top w:val="none" w:sz="0" w:space="0" w:color="auto"/>
        <w:left w:val="none" w:sz="0" w:space="0" w:color="auto"/>
        <w:bottom w:val="none" w:sz="0" w:space="0" w:color="auto"/>
        <w:right w:val="none" w:sz="0" w:space="0" w:color="auto"/>
      </w:divBdr>
    </w:div>
    <w:div w:id="1805780137">
      <w:bodyDiv w:val="1"/>
      <w:marLeft w:val="0"/>
      <w:marRight w:val="0"/>
      <w:marTop w:val="0"/>
      <w:marBottom w:val="0"/>
      <w:divBdr>
        <w:top w:val="none" w:sz="0" w:space="0" w:color="auto"/>
        <w:left w:val="none" w:sz="0" w:space="0" w:color="auto"/>
        <w:bottom w:val="none" w:sz="0" w:space="0" w:color="auto"/>
        <w:right w:val="none" w:sz="0" w:space="0" w:color="auto"/>
      </w:divBdr>
    </w:div>
    <w:div w:id="1805847171">
      <w:bodyDiv w:val="1"/>
      <w:marLeft w:val="0"/>
      <w:marRight w:val="0"/>
      <w:marTop w:val="0"/>
      <w:marBottom w:val="0"/>
      <w:divBdr>
        <w:top w:val="none" w:sz="0" w:space="0" w:color="auto"/>
        <w:left w:val="none" w:sz="0" w:space="0" w:color="auto"/>
        <w:bottom w:val="none" w:sz="0" w:space="0" w:color="auto"/>
        <w:right w:val="none" w:sz="0" w:space="0" w:color="auto"/>
      </w:divBdr>
    </w:div>
    <w:div w:id="1806001512">
      <w:bodyDiv w:val="1"/>
      <w:marLeft w:val="0"/>
      <w:marRight w:val="0"/>
      <w:marTop w:val="0"/>
      <w:marBottom w:val="0"/>
      <w:divBdr>
        <w:top w:val="none" w:sz="0" w:space="0" w:color="auto"/>
        <w:left w:val="none" w:sz="0" w:space="0" w:color="auto"/>
        <w:bottom w:val="none" w:sz="0" w:space="0" w:color="auto"/>
        <w:right w:val="none" w:sz="0" w:space="0" w:color="auto"/>
      </w:divBdr>
    </w:div>
    <w:div w:id="1806001949">
      <w:bodyDiv w:val="1"/>
      <w:marLeft w:val="0"/>
      <w:marRight w:val="0"/>
      <w:marTop w:val="0"/>
      <w:marBottom w:val="0"/>
      <w:divBdr>
        <w:top w:val="none" w:sz="0" w:space="0" w:color="auto"/>
        <w:left w:val="none" w:sz="0" w:space="0" w:color="auto"/>
        <w:bottom w:val="none" w:sz="0" w:space="0" w:color="auto"/>
        <w:right w:val="none" w:sz="0" w:space="0" w:color="auto"/>
      </w:divBdr>
    </w:div>
    <w:div w:id="1806043974">
      <w:bodyDiv w:val="1"/>
      <w:marLeft w:val="0"/>
      <w:marRight w:val="0"/>
      <w:marTop w:val="0"/>
      <w:marBottom w:val="0"/>
      <w:divBdr>
        <w:top w:val="none" w:sz="0" w:space="0" w:color="auto"/>
        <w:left w:val="none" w:sz="0" w:space="0" w:color="auto"/>
        <w:bottom w:val="none" w:sz="0" w:space="0" w:color="auto"/>
        <w:right w:val="none" w:sz="0" w:space="0" w:color="auto"/>
      </w:divBdr>
    </w:div>
    <w:div w:id="1806387195">
      <w:bodyDiv w:val="1"/>
      <w:marLeft w:val="0"/>
      <w:marRight w:val="0"/>
      <w:marTop w:val="0"/>
      <w:marBottom w:val="0"/>
      <w:divBdr>
        <w:top w:val="none" w:sz="0" w:space="0" w:color="auto"/>
        <w:left w:val="none" w:sz="0" w:space="0" w:color="auto"/>
        <w:bottom w:val="none" w:sz="0" w:space="0" w:color="auto"/>
        <w:right w:val="none" w:sz="0" w:space="0" w:color="auto"/>
      </w:divBdr>
    </w:div>
    <w:div w:id="1806503460">
      <w:bodyDiv w:val="1"/>
      <w:marLeft w:val="0"/>
      <w:marRight w:val="0"/>
      <w:marTop w:val="0"/>
      <w:marBottom w:val="0"/>
      <w:divBdr>
        <w:top w:val="none" w:sz="0" w:space="0" w:color="auto"/>
        <w:left w:val="none" w:sz="0" w:space="0" w:color="auto"/>
        <w:bottom w:val="none" w:sz="0" w:space="0" w:color="auto"/>
        <w:right w:val="none" w:sz="0" w:space="0" w:color="auto"/>
      </w:divBdr>
    </w:div>
    <w:div w:id="1806579215">
      <w:bodyDiv w:val="1"/>
      <w:marLeft w:val="0"/>
      <w:marRight w:val="0"/>
      <w:marTop w:val="0"/>
      <w:marBottom w:val="0"/>
      <w:divBdr>
        <w:top w:val="none" w:sz="0" w:space="0" w:color="auto"/>
        <w:left w:val="none" w:sz="0" w:space="0" w:color="auto"/>
        <w:bottom w:val="none" w:sz="0" w:space="0" w:color="auto"/>
        <w:right w:val="none" w:sz="0" w:space="0" w:color="auto"/>
      </w:divBdr>
    </w:div>
    <w:div w:id="1806776408">
      <w:bodyDiv w:val="1"/>
      <w:marLeft w:val="0"/>
      <w:marRight w:val="0"/>
      <w:marTop w:val="0"/>
      <w:marBottom w:val="0"/>
      <w:divBdr>
        <w:top w:val="none" w:sz="0" w:space="0" w:color="auto"/>
        <w:left w:val="none" w:sz="0" w:space="0" w:color="auto"/>
        <w:bottom w:val="none" w:sz="0" w:space="0" w:color="auto"/>
        <w:right w:val="none" w:sz="0" w:space="0" w:color="auto"/>
      </w:divBdr>
    </w:div>
    <w:div w:id="1806970200">
      <w:bodyDiv w:val="1"/>
      <w:marLeft w:val="0"/>
      <w:marRight w:val="0"/>
      <w:marTop w:val="0"/>
      <w:marBottom w:val="0"/>
      <w:divBdr>
        <w:top w:val="none" w:sz="0" w:space="0" w:color="auto"/>
        <w:left w:val="none" w:sz="0" w:space="0" w:color="auto"/>
        <w:bottom w:val="none" w:sz="0" w:space="0" w:color="auto"/>
        <w:right w:val="none" w:sz="0" w:space="0" w:color="auto"/>
      </w:divBdr>
    </w:div>
    <w:div w:id="1807163565">
      <w:bodyDiv w:val="1"/>
      <w:marLeft w:val="0"/>
      <w:marRight w:val="0"/>
      <w:marTop w:val="0"/>
      <w:marBottom w:val="0"/>
      <w:divBdr>
        <w:top w:val="none" w:sz="0" w:space="0" w:color="auto"/>
        <w:left w:val="none" w:sz="0" w:space="0" w:color="auto"/>
        <w:bottom w:val="none" w:sz="0" w:space="0" w:color="auto"/>
        <w:right w:val="none" w:sz="0" w:space="0" w:color="auto"/>
      </w:divBdr>
    </w:div>
    <w:div w:id="1807240292">
      <w:bodyDiv w:val="1"/>
      <w:marLeft w:val="0"/>
      <w:marRight w:val="0"/>
      <w:marTop w:val="0"/>
      <w:marBottom w:val="0"/>
      <w:divBdr>
        <w:top w:val="none" w:sz="0" w:space="0" w:color="auto"/>
        <w:left w:val="none" w:sz="0" w:space="0" w:color="auto"/>
        <w:bottom w:val="none" w:sz="0" w:space="0" w:color="auto"/>
        <w:right w:val="none" w:sz="0" w:space="0" w:color="auto"/>
      </w:divBdr>
    </w:div>
    <w:div w:id="1807310059">
      <w:bodyDiv w:val="1"/>
      <w:marLeft w:val="0"/>
      <w:marRight w:val="0"/>
      <w:marTop w:val="0"/>
      <w:marBottom w:val="0"/>
      <w:divBdr>
        <w:top w:val="none" w:sz="0" w:space="0" w:color="auto"/>
        <w:left w:val="none" w:sz="0" w:space="0" w:color="auto"/>
        <w:bottom w:val="none" w:sz="0" w:space="0" w:color="auto"/>
        <w:right w:val="none" w:sz="0" w:space="0" w:color="auto"/>
      </w:divBdr>
    </w:div>
    <w:div w:id="1807619008">
      <w:bodyDiv w:val="1"/>
      <w:marLeft w:val="0"/>
      <w:marRight w:val="0"/>
      <w:marTop w:val="0"/>
      <w:marBottom w:val="0"/>
      <w:divBdr>
        <w:top w:val="none" w:sz="0" w:space="0" w:color="auto"/>
        <w:left w:val="none" w:sz="0" w:space="0" w:color="auto"/>
        <w:bottom w:val="none" w:sz="0" w:space="0" w:color="auto"/>
        <w:right w:val="none" w:sz="0" w:space="0" w:color="auto"/>
      </w:divBdr>
    </w:div>
    <w:div w:id="1807696094">
      <w:bodyDiv w:val="1"/>
      <w:marLeft w:val="0"/>
      <w:marRight w:val="0"/>
      <w:marTop w:val="0"/>
      <w:marBottom w:val="0"/>
      <w:divBdr>
        <w:top w:val="none" w:sz="0" w:space="0" w:color="auto"/>
        <w:left w:val="none" w:sz="0" w:space="0" w:color="auto"/>
        <w:bottom w:val="none" w:sz="0" w:space="0" w:color="auto"/>
        <w:right w:val="none" w:sz="0" w:space="0" w:color="auto"/>
      </w:divBdr>
    </w:div>
    <w:div w:id="1807774400">
      <w:bodyDiv w:val="1"/>
      <w:marLeft w:val="0"/>
      <w:marRight w:val="0"/>
      <w:marTop w:val="0"/>
      <w:marBottom w:val="0"/>
      <w:divBdr>
        <w:top w:val="none" w:sz="0" w:space="0" w:color="auto"/>
        <w:left w:val="none" w:sz="0" w:space="0" w:color="auto"/>
        <w:bottom w:val="none" w:sz="0" w:space="0" w:color="auto"/>
        <w:right w:val="none" w:sz="0" w:space="0" w:color="auto"/>
      </w:divBdr>
    </w:div>
    <w:div w:id="1807813306">
      <w:bodyDiv w:val="1"/>
      <w:marLeft w:val="0"/>
      <w:marRight w:val="0"/>
      <w:marTop w:val="0"/>
      <w:marBottom w:val="0"/>
      <w:divBdr>
        <w:top w:val="none" w:sz="0" w:space="0" w:color="auto"/>
        <w:left w:val="none" w:sz="0" w:space="0" w:color="auto"/>
        <w:bottom w:val="none" w:sz="0" w:space="0" w:color="auto"/>
        <w:right w:val="none" w:sz="0" w:space="0" w:color="auto"/>
      </w:divBdr>
    </w:div>
    <w:div w:id="1807896935">
      <w:bodyDiv w:val="1"/>
      <w:marLeft w:val="0"/>
      <w:marRight w:val="0"/>
      <w:marTop w:val="0"/>
      <w:marBottom w:val="0"/>
      <w:divBdr>
        <w:top w:val="none" w:sz="0" w:space="0" w:color="auto"/>
        <w:left w:val="none" w:sz="0" w:space="0" w:color="auto"/>
        <w:bottom w:val="none" w:sz="0" w:space="0" w:color="auto"/>
        <w:right w:val="none" w:sz="0" w:space="0" w:color="auto"/>
      </w:divBdr>
    </w:div>
    <w:div w:id="1807964402">
      <w:bodyDiv w:val="1"/>
      <w:marLeft w:val="0"/>
      <w:marRight w:val="0"/>
      <w:marTop w:val="0"/>
      <w:marBottom w:val="0"/>
      <w:divBdr>
        <w:top w:val="none" w:sz="0" w:space="0" w:color="auto"/>
        <w:left w:val="none" w:sz="0" w:space="0" w:color="auto"/>
        <w:bottom w:val="none" w:sz="0" w:space="0" w:color="auto"/>
        <w:right w:val="none" w:sz="0" w:space="0" w:color="auto"/>
      </w:divBdr>
    </w:div>
    <w:div w:id="1807969967">
      <w:bodyDiv w:val="1"/>
      <w:marLeft w:val="0"/>
      <w:marRight w:val="0"/>
      <w:marTop w:val="0"/>
      <w:marBottom w:val="0"/>
      <w:divBdr>
        <w:top w:val="none" w:sz="0" w:space="0" w:color="auto"/>
        <w:left w:val="none" w:sz="0" w:space="0" w:color="auto"/>
        <w:bottom w:val="none" w:sz="0" w:space="0" w:color="auto"/>
        <w:right w:val="none" w:sz="0" w:space="0" w:color="auto"/>
      </w:divBdr>
    </w:div>
    <w:div w:id="1808009520">
      <w:bodyDiv w:val="1"/>
      <w:marLeft w:val="0"/>
      <w:marRight w:val="0"/>
      <w:marTop w:val="0"/>
      <w:marBottom w:val="0"/>
      <w:divBdr>
        <w:top w:val="none" w:sz="0" w:space="0" w:color="auto"/>
        <w:left w:val="none" w:sz="0" w:space="0" w:color="auto"/>
        <w:bottom w:val="none" w:sz="0" w:space="0" w:color="auto"/>
        <w:right w:val="none" w:sz="0" w:space="0" w:color="auto"/>
      </w:divBdr>
    </w:div>
    <w:div w:id="1808207369">
      <w:bodyDiv w:val="1"/>
      <w:marLeft w:val="0"/>
      <w:marRight w:val="0"/>
      <w:marTop w:val="0"/>
      <w:marBottom w:val="0"/>
      <w:divBdr>
        <w:top w:val="none" w:sz="0" w:space="0" w:color="auto"/>
        <w:left w:val="none" w:sz="0" w:space="0" w:color="auto"/>
        <w:bottom w:val="none" w:sz="0" w:space="0" w:color="auto"/>
        <w:right w:val="none" w:sz="0" w:space="0" w:color="auto"/>
      </w:divBdr>
    </w:div>
    <w:div w:id="1808232729">
      <w:bodyDiv w:val="1"/>
      <w:marLeft w:val="0"/>
      <w:marRight w:val="0"/>
      <w:marTop w:val="0"/>
      <w:marBottom w:val="0"/>
      <w:divBdr>
        <w:top w:val="none" w:sz="0" w:space="0" w:color="auto"/>
        <w:left w:val="none" w:sz="0" w:space="0" w:color="auto"/>
        <w:bottom w:val="none" w:sz="0" w:space="0" w:color="auto"/>
        <w:right w:val="none" w:sz="0" w:space="0" w:color="auto"/>
      </w:divBdr>
    </w:div>
    <w:div w:id="1808236436">
      <w:bodyDiv w:val="1"/>
      <w:marLeft w:val="0"/>
      <w:marRight w:val="0"/>
      <w:marTop w:val="0"/>
      <w:marBottom w:val="0"/>
      <w:divBdr>
        <w:top w:val="none" w:sz="0" w:space="0" w:color="auto"/>
        <w:left w:val="none" w:sz="0" w:space="0" w:color="auto"/>
        <w:bottom w:val="none" w:sz="0" w:space="0" w:color="auto"/>
        <w:right w:val="none" w:sz="0" w:space="0" w:color="auto"/>
      </w:divBdr>
    </w:div>
    <w:div w:id="1808544721">
      <w:bodyDiv w:val="1"/>
      <w:marLeft w:val="0"/>
      <w:marRight w:val="0"/>
      <w:marTop w:val="0"/>
      <w:marBottom w:val="0"/>
      <w:divBdr>
        <w:top w:val="none" w:sz="0" w:space="0" w:color="auto"/>
        <w:left w:val="none" w:sz="0" w:space="0" w:color="auto"/>
        <w:bottom w:val="none" w:sz="0" w:space="0" w:color="auto"/>
        <w:right w:val="none" w:sz="0" w:space="0" w:color="auto"/>
      </w:divBdr>
    </w:div>
    <w:div w:id="1808548353">
      <w:bodyDiv w:val="1"/>
      <w:marLeft w:val="0"/>
      <w:marRight w:val="0"/>
      <w:marTop w:val="0"/>
      <w:marBottom w:val="0"/>
      <w:divBdr>
        <w:top w:val="none" w:sz="0" w:space="0" w:color="auto"/>
        <w:left w:val="none" w:sz="0" w:space="0" w:color="auto"/>
        <w:bottom w:val="none" w:sz="0" w:space="0" w:color="auto"/>
        <w:right w:val="none" w:sz="0" w:space="0" w:color="auto"/>
      </w:divBdr>
    </w:div>
    <w:div w:id="1808619037">
      <w:bodyDiv w:val="1"/>
      <w:marLeft w:val="0"/>
      <w:marRight w:val="0"/>
      <w:marTop w:val="0"/>
      <w:marBottom w:val="0"/>
      <w:divBdr>
        <w:top w:val="none" w:sz="0" w:space="0" w:color="auto"/>
        <w:left w:val="none" w:sz="0" w:space="0" w:color="auto"/>
        <w:bottom w:val="none" w:sz="0" w:space="0" w:color="auto"/>
        <w:right w:val="none" w:sz="0" w:space="0" w:color="auto"/>
      </w:divBdr>
    </w:div>
    <w:div w:id="1808626648">
      <w:bodyDiv w:val="1"/>
      <w:marLeft w:val="0"/>
      <w:marRight w:val="0"/>
      <w:marTop w:val="0"/>
      <w:marBottom w:val="0"/>
      <w:divBdr>
        <w:top w:val="none" w:sz="0" w:space="0" w:color="auto"/>
        <w:left w:val="none" w:sz="0" w:space="0" w:color="auto"/>
        <w:bottom w:val="none" w:sz="0" w:space="0" w:color="auto"/>
        <w:right w:val="none" w:sz="0" w:space="0" w:color="auto"/>
      </w:divBdr>
    </w:div>
    <w:div w:id="1808627513">
      <w:bodyDiv w:val="1"/>
      <w:marLeft w:val="0"/>
      <w:marRight w:val="0"/>
      <w:marTop w:val="0"/>
      <w:marBottom w:val="0"/>
      <w:divBdr>
        <w:top w:val="none" w:sz="0" w:space="0" w:color="auto"/>
        <w:left w:val="none" w:sz="0" w:space="0" w:color="auto"/>
        <w:bottom w:val="none" w:sz="0" w:space="0" w:color="auto"/>
        <w:right w:val="none" w:sz="0" w:space="0" w:color="auto"/>
      </w:divBdr>
    </w:div>
    <w:div w:id="1808663882">
      <w:bodyDiv w:val="1"/>
      <w:marLeft w:val="0"/>
      <w:marRight w:val="0"/>
      <w:marTop w:val="0"/>
      <w:marBottom w:val="0"/>
      <w:divBdr>
        <w:top w:val="none" w:sz="0" w:space="0" w:color="auto"/>
        <w:left w:val="none" w:sz="0" w:space="0" w:color="auto"/>
        <w:bottom w:val="none" w:sz="0" w:space="0" w:color="auto"/>
        <w:right w:val="none" w:sz="0" w:space="0" w:color="auto"/>
      </w:divBdr>
    </w:div>
    <w:div w:id="1808664095">
      <w:bodyDiv w:val="1"/>
      <w:marLeft w:val="0"/>
      <w:marRight w:val="0"/>
      <w:marTop w:val="0"/>
      <w:marBottom w:val="0"/>
      <w:divBdr>
        <w:top w:val="none" w:sz="0" w:space="0" w:color="auto"/>
        <w:left w:val="none" w:sz="0" w:space="0" w:color="auto"/>
        <w:bottom w:val="none" w:sz="0" w:space="0" w:color="auto"/>
        <w:right w:val="none" w:sz="0" w:space="0" w:color="auto"/>
      </w:divBdr>
    </w:div>
    <w:div w:id="1808891002">
      <w:bodyDiv w:val="1"/>
      <w:marLeft w:val="0"/>
      <w:marRight w:val="0"/>
      <w:marTop w:val="0"/>
      <w:marBottom w:val="0"/>
      <w:divBdr>
        <w:top w:val="none" w:sz="0" w:space="0" w:color="auto"/>
        <w:left w:val="none" w:sz="0" w:space="0" w:color="auto"/>
        <w:bottom w:val="none" w:sz="0" w:space="0" w:color="auto"/>
        <w:right w:val="none" w:sz="0" w:space="0" w:color="auto"/>
      </w:divBdr>
    </w:div>
    <w:div w:id="1809082993">
      <w:bodyDiv w:val="1"/>
      <w:marLeft w:val="0"/>
      <w:marRight w:val="0"/>
      <w:marTop w:val="0"/>
      <w:marBottom w:val="0"/>
      <w:divBdr>
        <w:top w:val="none" w:sz="0" w:space="0" w:color="auto"/>
        <w:left w:val="none" w:sz="0" w:space="0" w:color="auto"/>
        <w:bottom w:val="none" w:sz="0" w:space="0" w:color="auto"/>
        <w:right w:val="none" w:sz="0" w:space="0" w:color="auto"/>
      </w:divBdr>
    </w:div>
    <w:div w:id="1809126785">
      <w:bodyDiv w:val="1"/>
      <w:marLeft w:val="0"/>
      <w:marRight w:val="0"/>
      <w:marTop w:val="0"/>
      <w:marBottom w:val="0"/>
      <w:divBdr>
        <w:top w:val="none" w:sz="0" w:space="0" w:color="auto"/>
        <w:left w:val="none" w:sz="0" w:space="0" w:color="auto"/>
        <w:bottom w:val="none" w:sz="0" w:space="0" w:color="auto"/>
        <w:right w:val="none" w:sz="0" w:space="0" w:color="auto"/>
      </w:divBdr>
    </w:div>
    <w:div w:id="1809198983">
      <w:bodyDiv w:val="1"/>
      <w:marLeft w:val="0"/>
      <w:marRight w:val="0"/>
      <w:marTop w:val="0"/>
      <w:marBottom w:val="0"/>
      <w:divBdr>
        <w:top w:val="none" w:sz="0" w:space="0" w:color="auto"/>
        <w:left w:val="none" w:sz="0" w:space="0" w:color="auto"/>
        <w:bottom w:val="none" w:sz="0" w:space="0" w:color="auto"/>
        <w:right w:val="none" w:sz="0" w:space="0" w:color="auto"/>
      </w:divBdr>
    </w:div>
    <w:div w:id="1809394733">
      <w:bodyDiv w:val="1"/>
      <w:marLeft w:val="0"/>
      <w:marRight w:val="0"/>
      <w:marTop w:val="0"/>
      <w:marBottom w:val="0"/>
      <w:divBdr>
        <w:top w:val="none" w:sz="0" w:space="0" w:color="auto"/>
        <w:left w:val="none" w:sz="0" w:space="0" w:color="auto"/>
        <w:bottom w:val="none" w:sz="0" w:space="0" w:color="auto"/>
        <w:right w:val="none" w:sz="0" w:space="0" w:color="auto"/>
      </w:divBdr>
    </w:div>
    <w:div w:id="1809398885">
      <w:bodyDiv w:val="1"/>
      <w:marLeft w:val="0"/>
      <w:marRight w:val="0"/>
      <w:marTop w:val="0"/>
      <w:marBottom w:val="0"/>
      <w:divBdr>
        <w:top w:val="none" w:sz="0" w:space="0" w:color="auto"/>
        <w:left w:val="none" w:sz="0" w:space="0" w:color="auto"/>
        <w:bottom w:val="none" w:sz="0" w:space="0" w:color="auto"/>
        <w:right w:val="none" w:sz="0" w:space="0" w:color="auto"/>
      </w:divBdr>
    </w:div>
    <w:div w:id="1809472107">
      <w:bodyDiv w:val="1"/>
      <w:marLeft w:val="0"/>
      <w:marRight w:val="0"/>
      <w:marTop w:val="0"/>
      <w:marBottom w:val="0"/>
      <w:divBdr>
        <w:top w:val="none" w:sz="0" w:space="0" w:color="auto"/>
        <w:left w:val="none" w:sz="0" w:space="0" w:color="auto"/>
        <w:bottom w:val="none" w:sz="0" w:space="0" w:color="auto"/>
        <w:right w:val="none" w:sz="0" w:space="0" w:color="auto"/>
      </w:divBdr>
    </w:div>
    <w:div w:id="1809473853">
      <w:bodyDiv w:val="1"/>
      <w:marLeft w:val="0"/>
      <w:marRight w:val="0"/>
      <w:marTop w:val="0"/>
      <w:marBottom w:val="0"/>
      <w:divBdr>
        <w:top w:val="none" w:sz="0" w:space="0" w:color="auto"/>
        <w:left w:val="none" w:sz="0" w:space="0" w:color="auto"/>
        <w:bottom w:val="none" w:sz="0" w:space="0" w:color="auto"/>
        <w:right w:val="none" w:sz="0" w:space="0" w:color="auto"/>
      </w:divBdr>
    </w:div>
    <w:div w:id="1809667257">
      <w:bodyDiv w:val="1"/>
      <w:marLeft w:val="0"/>
      <w:marRight w:val="0"/>
      <w:marTop w:val="0"/>
      <w:marBottom w:val="0"/>
      <w:divBdr>
        <w:top w:val="none" w:sz="0" w:space="0" w:color="auto"/>
        <w:left w:val="none" w:sz="0" w:space="0" w:color="auto"/>
        <w:bottom w:val="none" w:sz="0" w:space="0" w:color="auto"/>
        <w:right w:val="none" w:sz="0" w:space="0" w:color="auto"/>
      </w:divBdr>
    </w:div>
    <w:div w:id="1809667536">
      <w:bodyDiv w:val="1"/>
      <w:marLeft w:val="0"/>
      <w:marRight w:val="0"/>
      <w:marTop w:val="0"/>
      <w:marBottom w:val="0"/>
      <w:divBdr>
        <w:top w:val="none" w:sz="0" w:space="0" w:color="auto"/>
        <w:left w:val="none" w:sz="0" w:space="0" w:color="auto"/>
        <w:bottom w:val="none" w:sz="0" w:space="0" w:color="auto"/>
        <w:right w:val="none" w:sz="0" w:space="0" w:color="auto"/>
      </w:divBdr>
    </w:div>
    <w:div w:id="1809784372">
      <w:bodyDiv w:val="1"/>
      <w:marLeft w:val="0"/>
      <w:marRight w:val="0"/>
      <w:marTop w:val="0"/>
      <w:marBottom w:val="0"/>
      <w:divBdr>
        <w:top w:val="none" w:sz="0" w:space="0" w:color="auto"/>
        <w:left w:val="none" w:sz="0" w:space="0" w:color="auto"/>
        <w:bottom w:val="none" w:sz="0" w:space="0" w:color="auto"/>
        <w:right w:val="none" w:sz="0" w:space="0" w:color="auto"/>
      </w:divBdr>
    </w:div>
    <w:div w:id="1809785129">
      <w:bodyDiv w:val="1"/>
      <w:marLeft w:val="0"/>
      <w:marRight w:val="0"/>
      <w:marTop w:val="0"/>
      <w:marBottom w:val="0"/>
      <w:divBdr>
        <w:top w:val="none" w:sz="0" w:space="0" w:color="auto"/>
        <w:left w:val="none" w:sz="0" w:space="0" w:color="auto"/>
        <w:bottom w:val="none" w:sz="0" w:space="0" w:color="auto"/>
        <w:right w:val="none" w:sz="0" w:space="0" w:color="auto"/>
      </w:divBdr>
    </w:div>
    <w:div w:id="1809786903">
      <w:bodyDiv w:val="1"/>
      <w:marLeft w:val="0"/>
      <w:marRight w:val="0"/>
      <w:marTop w:val="0"/>
      <w:marBottom w:val="0"/>
      <w:divBdr>
        <w:top w:val="none" w:sz="0" w:space="0" w:color="auto"/>
        <w:left w:val="none" w:sz="0" w:space="0" w:color="auto"/>
        <w:bottom w:val="none" w:sz="0" w:space="0" w:color="auto"/>
        <w:right w:val="none" w:sz="0" w:space="0" w:color="auto"/>
      </w:divBdr>
    </w:div>
    <w:div w:id="1809855097">
      <w:bodyDiv w:val="1"/>
      <w:marLeft w:val="0"/>
      <w:marRight w:val="0"/>
      <w:marTop w:val="0"/>
      <w:marBottom w:val="0"/>
      <w:divBdr>
        <w:top w:val="none" w:sz="0" w:space="0" w:color="auto"/>
        <w:left w:val="none" w:sz="0" w:space="0" w:color="auto"/>
        <w:bottom w:val="none" w:sz="0" w:space="0" w:color="auto"/>
        <w:right w:val="none" w:sz="0" w:space="0" w:color="auto"/>
      </w:divBdr>
    </w:div>
    <w:div w:id="1810052166">
      <w:bodyDiv w:val="1"/>
      <w:marLeft w:val="0"/>
      <w:marRight w:val="0"/>
      <w:marTop w:val="0"/>
      <w:marBottom w:val="0"/>
      <w:divBdr>
        <w:top w:val="none" w:sz="0" w:space="0" w:color="auto"/>
        <w:left w:val="none" w:sz="0" w:space="0" w:color="auto"/>
        <w:bottom w:val="none" w:sz="0" w:space="0" w:color="auto"/>
        <w:right w:val="none" w:sz="0" w:space="0" w:color="auto"/>
      </w:divBdr>
    </w:div>
    <w:div w:id="1810052514">
      <w:bodyDiv w:val="1"/>
      <w:marLeft w:val="0"/>
      <w:marRight w:val="0"/>
      <w:marTop w:val="0"/>
      <w:marBottom w:val="0"/>
      <w:divBdr>
        <w:top w:val="none" w:sz="0" w:space="0" w:color="auto"/>
        <w:left w:val="none" w:sz="0" w:space="0" w:color="auto"/>
        <w:bottom w:val="none" w:sz="0" w:space="0" w:color="auto"/>
        <w:right w:val="none" w:sz="0" w:space="0" w:color="auto"/>
      </w:divBdr>
    </w:div>
    <w:div w:id="1810172794">
      <w:bodyDiv w:val="1"/>
      <w:marLeft w:val="0"/>
      <w:marRight w:val="0"/>
      <w:marTop w:val="0"/>
      <w:marBottom w:val="0"/>
      <w:divBdr>
        <w:top w:val="none" w:sz="0" w:space="0" w:color="auto"/>
        <w:left w:val="none" w:sz="0" w:space="0" w:color="auto"/>
        <w:bottom w:val="none" w:sz="0" w:space="0" w:color="auto"/>
        <w:right w:val="none" w:sz="0" w:space="0" w:color="auto"/>
      </w:divBdr>
    </w:div>
    <w:div w:id="1810319115">
      <w:bodyDiv w:val="1"/>
      <w:marLeft w:val="0"/>
      <w:marRight w:val="0"/>
      <w:marTop w:val="0"/>
      <w:marBottom w:val="0"/>
      <w:divBdr>
        <w:top w:val="none" w:sz="0" w:space="0" w:color="auto"/>
        <w:left w:val="none" w:sz="0" w:space="0" w:color="auto"/>
        <w:bottom w:val="none" w:sz="0" w:space="0" w:color="auto"/>
        <w:right w:val="none" w:sz="0" w:space="0" w:color="auto"/>
      </w:divBdr>
    </w:div>
    <w:div w:id="1810391828">
      <w:bodyDiv w:val="1"/>
      <w:marLeft w:val="0"/>
      <w:marRight w:val="0"/>
      <w:marTop w:val="0"/>
      <w:marBottom w:val="0"/>
      <w:divBdr>
        <w:top w:val="none" w:sz="0" w:space="0" w:color="auto"/>
        <w:left w:val="none" w:sz="0" w:space="0" w:color="auto"/>
        <w:bottom w:val="none" w:sz="0" w:space="0" w:color="auto"/>
        <w:right w:val="none" w:sz="0" w:space="0" w:color="auto"/>
      </w:divBdr>
    </w:div>
    <w:div w:id="1810897534">
      <w:bodyDiv w:val="1"/>
      <w:marLeft w:val="0"/>
      <w:marRight w:val="0"/>
      <w:marTop w:val="0"/>
      <w:marBottom w:val="0"/>
      <w:divBdr>
        <w:top w:val="none" w:sz="0" w:space="0" w:color="auto"/>
        <w:left w:val="none" w:sz="0" w:space="0" w:color="auto"/>
        <w:bottom w:val="none" w:sz="0" w:space="0" w:color="auto"/>
        <w:right w:val="none" w:sz="0" w:space="0" w:color="auto"/>
      </w:divBdr>
    </w:div>
    <w:div w:id="1810898246">
      <w:bodyDiv w:val="1"/>
      <w:marLeft w:val="0"/>
      <w:marRight w:val="0"/>
      <w:marTop w:val="0"/>
      <w:marBottom w:val="0"/>
      <w:divBdr>
        <w:top w:val="none" w:sz="0" w:space="0" w:color="auto"/>
        <w:left w:val="none" w:sz="0" w:space="0" w:color="auto"/>
        <w:bottom w:val="none" w:sz="0" w:space="0" w:color="auto"/>
        <w:right w:val="none" w:sz="0" w:space="0" w:color="auto"/>
      </w:divBdr>
    </w:div>
    <w:div w:id="1811022421">
      <w:bodyDiv w:val="1"/>
      <w:marLeft w:val="0"/>
      <w:marRight w:val="0"/>
      <w:marTop w:val="0"/>
      <w:marBottom w:val="0"/>
      <w:divBdr>
        <w:top w:val="none" w:sz="0" w:space="0" w:color="auto"/>
        <w:left w:val="none" w:sz="0" w:space="0" w:color="auto"/>
        <w:bottom w:val="none" w:sz="0" w:space="0" w:color="auto"/>
        <w:right w:val="none" w:sz="0" w:space="0" w:color="auto"/>
      </w:divBdr>
    </w:div>
    <w:div w:id="1811053506">
      <w:bodyDiv w:val="1"/>
      <w:marLeft w:val="0"/>
      <w:marRight w:val="0"/>
      <w:marTop w:val="0"/>
      <w:marBottom w:val="0"/>
      <w:divBdr>
        <w:top w:val="none" w:sz="0" w:space="0" w:color="auto"/>
        <w:left w:val="none" w:sz="0" w:space="0" w:color="auto"/>
        <w:bottom w:val="none" w:sz="0" w:space="0" w:color="auto"/>
        <w:right w:val="none" w:sz="0" w:space="0" w:color="auto"/>
      </w:divBdr>
    </w:div>
    <w:div w:id="1811089412">
      <w:bodyDiv w:val="1"/>
      <w:marLeft w:val="0"/>
      <w:marRight w:val="0"/>
      <w:marTop w:val="0"/>
      <w:marBottom w:val="0"/>
      <w:divBdr>
        <w:top w:val="none" w:sz="0" w:space="0" w:color="auto"/>
        <w:left w:val="none" w:sz="0" w:space="0" w:color="auto"/>
        <w:bottom w:val="none" w:sz="0" w:space="0" w:color="auto"/>
        <w:right w:val="none" w:sz="0" w:space="0" w:color="auto"/>
      </w:divBdr>
    </w:div>
    <w:div w:id="1811289125">
      <w:bodyDiv w:val="1"/>
      <w:marLeft w:val="0"/>
      <w:marRight w:val="0"/>
      <w:marTop w:val="0"/>
      <w:marBottom w:val="0"/>
      <w:divBdr>
        <w:top w:val="none" w:sz="0" w:space="0" w:color="auto"/>
        <w:left w:val="none" w:sz="0" w:space="0" w:color="auto"/>
        <w:bottom w:val="none" w:sz="0" w:space="0" w:color="auto"/>
        <w:right w:val="none" w:sz="0" w:space="0" w:color="auto"/>
      </w:divBdr>
    </w:div>
    <w:div w:id="1811316574">
      <w:bodyDiv w:val="1"/>
      <w:marLeft w:val="0"/>
      <w:marRight w:val="0"/>
      <w:marTop w:val="0"/>
      <w:marBottom w:val="0"/>
      <w:divBdr>
        <w:top w:val="none" w:sz="0" w:space="0" w:color="auto"/>
        <w:left w:val="none" w:sz="0" w:space="0" w:color="auto"/>
        <w:bottom w:val="none" w:sz="0" w:space="0" w:color="auto"/>
        <w:right w:val="none" w:sz="0" w:space="0" w:color="auto"/>
      </w:divBdr>
    </w:div>
    <w:div w:id="1811442026">
      <w:bodyDiv w:val="1"/>
      <w:marLeft w:val="0"/>
      <w:marRight w:val="0"/>
      <w:marTop w:val="0"/>
      <w:marBottom w:val="0"/>
      <w:divBdr>
        <w:top w:val="none" w:sz="0" w:space="0" w:color="auto"/>
        <w:left w:val="none" w:sz="0" w:space="0" w:color="auto"/>
        <w:bottom w:val="none" w:sz="0" w:space="0" w:color="auto"/>
        <w:right w:val="none" w:sz="0" w:space="0" w:color="auto"/>
      </w:divBdr>
    </w:div>
    <w:div w:id="1811744724">
      <w:bodyDiv w:val="1"/>
      <w:marLeft w:val="0"/>
      <w:marRight w:val="0"/>
      <w:marTop w:val="0"/>
      <w:marBottom w:val="0"/>
      <w:divBdr>
        <w:top w:val="none" w:sz="0" w:space="0" w:color="auto"/>
        <w:left w:val="none" w:sz="0" w:space="0" w:color="auto"/>
        <w:bottom w:val="none" w:sz="0" w:space="0" w:color="auto"/>
        <w:right w:val="none" w:sz="0" w:space="0" w:color="auto"/>
      </w:divBdr>
    </w:div>
    <w:div w:id="1811752557">
      <w:bodyDiv w:val="1"/>
      <w:marLeft w:val="0"/>
      <w:marRight w:val="0"/>
      <w:marTop w:val="0"/>
      <w:marBottom w:val="0"/>
      <w:divBdr>
        <w:top w:val="none" w:sz="0" w:space="0" w:color="auto"/>
        <w:left w:val="none" w:sz="0" w:space="0" w:color="auto"/>
        <w:bottom w:val="none" w:sz="0" w:space="0" w:color="auto"/>
        <w:right w:val="none" w:sz="0" w:space="0" w:color="auto"/>
      </w:divBdr>
    </w:div>
    <w:div w:id="1811824262">
      <w:bodyDiv w:val="1"/>
      <w:marLeft w:val="0"/>
      <w:marRight w:val="0"/>
      <w:marTop w:val="0"/>
      <w:marBottom w:val="0"/>
      <w:divBdr>
        <w:top w:val="none" w:sz="0" w:space="0" w:color="auto"/>
        <w:left w:val="none" w:sz="0" w:space="0" w:color="auto"/>
        <w:bottom w:val="none" w:sz="0" w:space="0" w:color="auto"/>
        <w:right w:val="none" w:sz="0" w:space="0" w:color="auto"/>
      </w:divBdr>
    </w:div>
    <w:div w:id="1811940022">
      <w:bodyDiv w:val="1"/>
      <w:marLeft w:val="0"/>
      <w:marRight w:val="0"/>
      <w:marTop w:val="0"/>
      <w:marBottom w:val="0"/>
      <w:divBdr>
        <w:top w:val="none" w:sz="0" w:space="0" w:color="auto"/>
        <w:left w:val="none" w:sz="0" w:space="0" w:color="auto"/>
        <w:bottom w:val="none" w:sz="0" w:space="0" w:color="auto"/>
        <w:right w:val="none" w:sz="0" w:space="0" w:color="auto"/>
      </w:divBdr>
    </w:div>
    <w:div w:id="1812286242">
      <w:bodyDiv w:val="1"/>
      <w:marLeft w:val="0"/>
      <w:marRight w:val="0"/>
      <w:marTop w:val="0"/>
      <w:marBottom w:val="0"/>
      <w:divBdr>
        <w:top w:val="none" w:sz="0" w:space="0" w:color="auto"/>
        <w:left w:val="none" w:sz="0" w:space="0" w:color="auto"/>
        <w:bottom w:val="none" w:sz="0" w:space="0" w:color="auto"/>
        <w:right w:val="none" w:sz="0" w:space="0" w:color="auto"/>
      </w:divBdr>
    </w:div>
    <w:div w:id="1812558699">
      <w:bodyDiv w:val="1"/>
      <w:marLeft w:val="0"/>
      <w:marRight w:val="0"/>
      <w:marTop w:val="0"/>
      <w:marBottom w:val="0"/>
      <w:divBdr>
        <w:top w:val="none" w:sz="0" w:space="0" w:color="auto"/>
        <w:left w:val="none" w:sz="0" w:space="0" w:color="auto"/>
        <w:bottom w:val="none" w:sz="0" w:space="0" w:color="auto"/>
        <w:right w:val="none" w:sz="0" w:space="0" w:color="auto"/>
      </w:divBdr>
    </w:div>
    <w:div w:id="1812599888">
      <w:bodyDiv w:val="1"/>
      <w:marLeft w:val="0"/>
      <w:marRight w:val="0"/>
      <w:marTop w:val="0"/>
      <w:marBottom w:val="0"/>
      <w:divBdr>
        <w:top w:val="none" w:sz="0" w:space="0" w:color="auto"/>
        <w:left w:val="none" w:sz="0" w:space="0" w:color="auto"/>
        <w:bottom w:val="none" w:sz="0" w:space="0" w:color="auto"/>
        <w:right w:val="none" w:sz="0" w:space="0" w:color="auto"/>
      </w:divBdr>
    </w:div>
    <w:div w:id="1812865963">
      <w:bodyDiv w:val="1"/>
      <w:marLeft w:val="0"/>
      <w:marRight w:val="0"/>
      <w:marTop w:val="0"/>
      <w:marBottom w:val="0"/>
      <w:divBdr>
        <w:top w:val="none" w:sz="0" w:space="0" w:color="auto"/>
        <w:left w:val="none" w:sz="0" w:space="0" w:color="auto"/>
        <w:bottom w:val="none" w:sz="0" w:space="0" w:color="auto"/>
        <w:right w:val="none" w:sz="0" w:space="0" w:color="auto"/>
      </w:divBdr>
    </w:div>
    <w:div w:id="1812869490">
      <w:bodyDiv w:val="1"/>
      <w:marLeft w:val="0"/>
      <w:marRight w:val="0"/>
      <w:marTop w:val="0"/>
      <w:marBottom w:val="0"/>
      <w:divBdr>
        <w:top w:val="none" w:sz="0" w:space="0" w:color="auto"/>
        <w:left w:val="none" w:sz="0" w:space="0" w:color="auto"/>
        <w:bottom w:val="none" w:sz="0" w:space="0" w:color="auto"/>
        <w:right w:val="none" w:sz="0" w:space="0" w:color="auto"/>
      </w:divBdr>
    </w:div>
    <w:div w:id="1813019326">
      <w:bodyDiv w:val="1"/>
      <w:marLeft w:val="0"/>
      <w:marRight w:val="0"/>
      <w:marTop w:val="0"/>
      <w:marBottom w:val="0"/>
      <w:divBdr>
        <w:top w:val="none" w:sz="0" w:space="0" w:color="auto"/>
        <w:left w:val="none" w:sz="0" w:space="0" w:color="auto"/>
        <w:bottom w:val="none" w:sz="0" w:space="0" w:color="auto"/>
        <w:right w:val="none" w:sz="0" w:space="0" w:color="auto"/>
      </w:divBdr>
    </w:div>
    <w:div w:id="1813132589">
      <w:bodyDiv w:val="1"/>
      <w:marLeft w:val="0"/>
      <w:marRight w:val="0"/>
      <w:marTop w:val="0"/>
      <w:marBottom w:val="0"/>
      <w:divBdr>
        <w:top w:val="none" w:sz="0" w:space="0" w:color="auto"/>
        <w:left w:val="none" w:sz="0" w:space="0" w:color="auto"/>
        <w:bottom w:val="none" w:sz="0" w:space="0" w:color="auto"/>
        <w:right w:val="none" w:sz="0" w:space="0" w:color="auto"/>
      </w:divBdr>
    </w:div>
    <w:div w:id="1813134555">
      <w:bodyDiv w:val="1"/>
      <w:marLeft w:val="0"/>
      <w:marRight w:val="0"/>
      <w:marTop w:val="0"/>
      <w:marBottom w:val="0"/>
      <w:divBdr>
        <w:top w:val="none" w:sz="0" w:space="0" w:color="auto"/>
        <w:left w:val="none" w:sz="0" w:space="0" w:color="auto"/>
        <w:bottom w:val="none" w:sz="0" w:space="0" w:color="auto"/>
        <w:right w:val="none" w:sz="0" w:space="0" w:color="auto"/>
      </w:divBdr>
    </w:div>
    <w:div w:id="1813209771">
      <w:bodyDiv w:val="1"/>
      <w:marLeft w:val="0"/>
      <w:marRight w:val="0"/>
      <w:marTop w:val="0"/>
      <w:marBottom w:val="0"/>
      <w:divBdr>
        <w:top w:val="none" w:sz="0" w:space="0" w:color="auto"/>
        <w:left w:val="none" w:sz="0" w:space="0" w:color="auto"/>
        <w:bottom w:val="none" w:sz="0" w:space="0" w:color="auto"/>
        <w:right w:val="none" w:sz="0" w:space="0" w:color="auto"/>
      </w:divBdr>
    </w:div>
    <w:div w:id="1813329773">
      <w:bodyDiv w:val="1"/>
      <w:marLeft w:val="0"/>
      <w:marRight w:val="0"/>
      <w:marTop w:val="0"/>
      <w:marBottom w:val="0"/>
      <w:divBdr>
        <w:top w:val="none" w:sz="0" w:space="0" w:color="auto"/>
        <w:left w:val="none" w:sz="0" w:space="0" w:color="auto"/>
        <w:bottom w:val="none" w:sz="0" w:space="0" w:color="auto"/>
        <w:right w:val="none" w:sz="0" w:space="0" w:color="auto"/>
      </w:divBdr>
    </w:div>
    <w:div w:id="1813405314">
      <w:bodyDiv w:val="1"/>
      <w:marLeft w:val="0"/>
      <w:marRight w:val="0"/>
      <w:marTop w:val="0"/>
      <w:marBottom w:val="0"/>
      <w:divBdr>
        <w:top w:val="none" w:sz="0" w:space="0" w:color="auto"/>
        <w:left w:val="none" w:sz="0" w:space="0" w:color="auto"/>
        <w:bottom w:val="none" w:sz="0" w:space="0" w:color="auto"/>
        <w:right w:val="none" w:sz="0" w:space="0" w:color="auto"/>
      </w:divBdr>
    </w:div>
    <w:div w:id="1813474144">
      <w:bodyDiv w:val="1"/>
      <w:marLeft w:val="0"/>
      <w:marRight w:val="0"/>
      <w:marTop w:val="0"/>
      <w:marBottom w:val="0"/>
      <w:divBdr>
        <w:top w:val="none" w:sz="0" w:space="0" w:color="auto"/>
        <w:left w:val="none" w:sz="0" w:space="0" w:color="auto"/>
        <w:bottom w:val="none" w:sz="0" w:space="0" w:color="auto"/>
        <w:right w:val="none" w:sz="0" w:space="0" w:color="auto"/>
      </w:divBdr>
    </w:div>
    <w:div w:id="1813520341">
      <w:bodyDiv w:val="1"/>
      <w:marLeft w:val="0"/>
      <w:marRight w:val="0"/>
      <w:marTop w:val="0"/>
      <w:marBottom w:val="0"/>
      <w:divBdr>
        <w:top w:val="none" w:sz="0" w:space="0" w:color="auto"/>
        <w:left w:val="none" w:sz="0" w:space="0" w:color="auto"/>
        <w:bottom w:val="none" w:sz="0" w:space="0" w:color="auto"/>
        <w:right w:val="none" w:sz="0" w:space="0" w:color="auto"/>
      </w:divBdr>
    </w:div>
    <w:div w:id="1813598061">
      <w:bodyDiv w:val="1"/>
      <w:marLeft w:val="0"/>
      <w:marRight w:val="0"/>
      <w:marTop w:val="0"/>
      <w:marBottom w:val="0"/>
      <w:divBdr>
        <w:top w:val="none" w:sz="0" w:space="0" w:color="auto"/>
        <w:left w:val="none" w:sz="0" w:space="0" w:color="auto"/>
        <w:bottom w:val="none" w:sz="0" w:space="0" w:color="auto"/>
        <w:right w:val="none" w:sz="0" w:space="0" w:color="auto"/>
      </w:divBdr>
    </w:div>
    <w:div w:id="1813710200">
      <w:bodyDiv w:val="1"/>
      <w:marLeft w:val="0"/>
      <w:marRight w:val="0"/>
      <w:marTop w:val="0"/>
      <w:marBottom w:val="0"/>
      <w:divBdr>
        <w:top w:val="none" w:sz="0" w:space="0" w:color="auto"/>
        <w:left w:val="none" w:sz="0" w:space="0" w:color="auto"/>
        <w:bottom w:val="none" w:sz="0" w:space="0" w:color="auto"/>
        <w:right w:val="none" w:sz="0" w:space="0" w:color="auto"/>
      </w:divBdr>
    </w:div>
    <w:div w:id="1813715051">
      <w:bodyDiv w:val="1"/>
      <w:marLeft w:val="0"/>
      <w:marRight w:val="0"/>
      <w:marTop w:val="0"/>
      <w:marBottom w:val="0"/>
      <w:divBdr>
        <w:top w:val="none" w:sz="0" w:space="0" w:color="auto"/>
        <w:left w:val="none" w:sz="0" w:space="0" w:color="auto"/>
        <w:bottom w:val="none" w:sz="0" w:space="0" w:color="auto"/>
        <w:right w:val="none" w:sz="0" w:space="0" w:color="auto"/>
      </w:divBdr>
    </w:div>
    <w:div w:id="1813716907">
      <w:bodyDiv w:val="1"/>
      <w:marLeft w:val="0"/>
      <w:marRight w:val="0"/>
      <w:marTop w:val="0"/>
      <w:marBottom w:val="0"/>
      <w:divBdr>
        <w:top w:val="none" w:sz="0" w:space="0" w:color="auto"/>
        <w:left w:val="none" w:sz="0" w:space="0" w:color="auto"/>
        <w:bottom w:val="none" w:sz="0" w:space="0" w:color="auto"/>
        <w:right w:val="none" w:sz="0" w:space="0" w:color="auto"/>
      </w:divBdr>
    </w:div>
    <w:div w:id="1814054794">
      <w:bodyDiv w:val="1"/>
      <w:marLeft w:val="0"/>
      <w:marRight w:val="0"/>
      <w:marTop w:val="0"/>
      <w:marBottom w:val="0"/>
      <w:divBdr>
        <w:top w:val="none" w:sz="0" w:space="0" w:color="auto"/>
        <w:left w:val="none" w:sz="0" w:space="0" w:color="auto"/>
        <w:bottom w:val="none" w:sz="0" w:space="0" w:color="auto"/>
        <w:right w:val="none" w:sz="0" w:space="0" w:color="auto"/>
      </w:divBdr>
    </w:div>
    <w:div w:id="1814251208">
      <w:bodyDiv w:val="1"/>
      <w:marLeft w:val="0"/>
      <w:marRight w:val="0"/>
      <w:marTop w:val="0"/>
      <w:marBottom w:val="0"/>
      <w:divBdr>
        <w:top w:val="none" w:sz="0" w:space="0" w:color="auto"/>
        <w:left w:val="none" w:sz="0" w:space="0" w:color="auto"/>
        <w:bottom w:val="none" w:sz="0" w:space="0" w:color="auto"/>
        <w:right w:val="none" w:sz="0" w:space="0" w:color="auto"/>
      </w:divBdr>
    </w:div>
    <w:div w:id="1814253601">
      <w:bodyDiv w:val="1"/>
      <w:marLeft w:val="0"/>
      <w:marRight w:val="0"/>
      <w:marTop w:val="0"/>
      <w:marBottom w:val="0"/>
      <w:divBdr>
        <w:top w:val="none" w:sz="0" w:space="0" w:color="auto"/>
        <w:left w:val="none" w:sz="0" w:space="0" w:color="auto"/>
        <w:bottom w:val="none" w:sz="0" w:space="0" w:color="auto"/>
        <w:right w:val="none" w:sz="0" w:space="0" w:color="auto"/>
      </w:divBdr>
    </w:div>
    <w:div w:id="1814370468">
      <w:bodyDiv w:val="1"/>
      <w:marLeft w:val="0"/>
      <w:marRight w:val="0"/>
      <w:marTop w:val="0"/>
      <w:marBottom w:val="0"/>
      <w:divBdr>
        <w:top w:val="none" w:sz="0" w:space="0" w:color="auto"/>
        <w:left w:val="none" w:sz="0" w:space="0" w:color="auto"/>
        <w:bottom w:val="none" w:sz="0" w:space="0" w:color="auto"/>
        <w:right w:val="none" w:sz="0" w:space="0" w:color="auto"/>
      </w:divBdr>
    </w:div>
    <w:div w:id="1814371365">
      <w:bodyDiv w:val="1"/>
      <w:marLeft w:val="0"/>
      <w:marRight w:val="0"/>
      <w:marTop w:val="0"/>
      <w:marBottom w:val="0"/>
      <w:divBdr>
        <w:top w:val="none" w:sz="0" w:space="0" w:color="auto"/>
        <w:left w:val="none" w:sz="0" w:space="0" w:color="auto"/>
        <w:bottom w:val="none" w:sz="0" w:space="0" w:color="auto"/>
        <w:right w:val="none" w:sz="0" w:space="0" w:color="auto"/>
      </w:divBdr>
    </w:div>
    <w:div w:id="1814565983">
      <w:bodyDiv w:val="1"/>
      <w:marLeft w:val="0"/>
      <w:marRight w:val="0"/>
      <w:marTop w:val="0"/>
      <w:marBottom w:val="0"/>
      <w:divBdr>
        <w:top w:val="none" w:sz="0" w:space="0" w:color="auto"/>
        <w:left w:val="none" w:sz="0" w:space="0" w:color="auto"/>
        <w:bottom w:val="none" w:sz="0" w:space="0" w:color="auto"/>
        <w:right w:val="none" w:sz="0" w:space="0" w:color="auto"/>
      </w:divBdr>
    </w:div>
    <w:div w:id="1814638958">
      <w:bodyDiv w:val="1"/>
      <w:marLeft w:val="0"/>
      <w:marRight w:val="0"/>
      <w:marTop w:val="0"/>
      <w:marBottom w:val="0"/>
      <w:divBdr>
        <w:top w:val="none" w:sz="0" w:space="0" w:color="auto"/>
        <w:left w:val="none" w:sz="0" w:space="0" w:color="auto"/>
        <w:bottom w:val="none" w:sz="0" w:space="0" w:color="auto"/>
        <w:right w:val="none" w:sz="0" w:space="0" w:color="auto"/>
      </w:divBdr>
    </w:div>
    <w:div w:id="1814642791">
      <w:bodyDiv w:val="1"/>
      <w:marLeft w:val="0"/>
      <w:marRight w:val="0"/>
      <w:marTop w:val="0"/>
      <w:marBottom w:val="0"/>
      <w:divBdr>
        <w:top w:val="none" w:sz="0" w:space="0" w:color="auto"/>
        <w:left w:val="none" w:sz="0" w:space="0" w:color="auto"/>
        <w:bottom w:val="none" w:sz="0" w:space="0" w:color="auto"/>
        <w:right w:val="none" w:sz="0" w:space="0" w:color="auto"/>
      </w:divBdr>
    </w:div>
    <w:div w:id="1814832369">
      <w:bodyDiv w:val="1"/>
      <w:marLeft w:val="0"/>
      <w:marRight w:val="0"/>
      <w:marTop w:val="0"/>
      <w:marBottom w:val="0"/>
      <w:divBdr>
        <w:top w:val="none" w:sz="0" w:space="0" w:color="auto"/>
        <w:left w:val="none" w:sz="0" w:space="0" w:color="auto"/>
        <w:bottom w:val="none" w:sz="0" w:space="0" w:color="auto"/>
        <w:right w:val="none" w:sz="0" w:space="0" w:color="auto"/>
      </w:divBdr>
    </w:div>
    <w:div w:id="1814980467">
      <w:bodyDiv w:val="1"/>
      <w:marLeft w:val="0"/>
      <w:marRight w:val="0"/>
      <w:marTop w:val="0"/>
      <w:marBottom w:val="0"/>
      <w:divBdr>
        <w:top w:val="none" w:sz="0" w:space="0" w:color="auto"/>
        <w:left w:val="none" w:sz="0" w:space="0" w:color="auto"/>
        <w:bottom w:val="none" w:sz="0" w:space="0" w:color="auto"/>
        <w:right w:val="none" w:sz="0" w:space="0" w:color="auto"/>
      </w:divBdr>
    </w:div>
    <w:div w:id="1814984011">
      <w:bodyDiv w:val="1"/>
      <w:marLeft w:val="0"/>
      <w:marRight w:val="0"/>
      <w:marTop w:val="0"/>
      <w:marBottom w:val="0"/>
      <w:divBdr>
        <w:top w:val="none" w:sz="0" w:space="0" w:color="auto"/>
        <w:left w:val="none" w:sz="0" w:space="0" w:color="auto"/>
        <w:bottom w:val="none" w:sz="0" w:space="0" w:color="auto"/>
        <w:right w:val="none" w:sz="0" w:space="0" w:color="auto"/>
      </w:divBdr>
    </w:div>
    <w:div w:id="1815022389">
      <w:bodyDiv w:val="1"/>
      <w:marLeft w:val="0"/>
      <w:marRight w:val="0"/>
      <w:marTop w:val="0"/>
      <w:marBottom w:val="0"/>
      <w:divBdr>
        <w:top w:val="none" w:sz="0" w:space="0" w:color="auto"/>
        <w:left w:val="none" w:sz="0" w:space="0" w:color="auto"/>
        <w:bottom w:val="none" w:sz="0" w:space="0" w:color="auto"/>
        <w:right w:val="none" w:sz="0" w:space="0" w:color="auto"/>
      </w:divBdr>
    </w:div>
    <w:div w:id="1815028638">
      <w:bodyDiv w:val="1"/>
      <w:marLeft w:val="0"/>
      <w:marRight w:val="0"/>
      <w:marTop w:val="0"/>
      <w:marBottom w:val="0"/>
      <w:divBdr>
        <w:top w:val="none" w:sz="0" w:space="0" w:color="auto"/>
        <w:left w:val="none" w:sz="0" w:space="0" w:color="auto"/>
        <w:bottom w:val="none" w:sz="0" w:space="0" w:color="auto"/>
        <w:right w:val="none" w:sz="0" w:space="0" w:color="auto"/>
      </w:divBdr>
    </w:div>
    <w:div w:id="1815289490">
      <w:bodyDiv w:val="1"/>
      <w:marLeft w:val="0"/>
      <w:marRight w:val="0"/>
      <w:marTop w:val="0"/>
      <w:marBottom w:val="0"/>
      <w:divBdr>
        <w:top w:val="none" w:sz="0" w:space="0" w:color="auto"/>
        <w:left w:val="none" w:sz="0" w:space="0" w:color="auto"/>
        <w:bottom w:val="none" w:sz="0" w:space="0" w:color="auto"/>
        <w:right w:val="none" w:sz="0" w:space="0" w:color="auto"/>
      </w:divBdr>
    </w:div>
    <w:div w:id="1815486197">
      <w:bodyDiv w:val="1"/>
      <w:marLeft w:val="0"/>
      <w:marRight w:val="0"/>
      <w:marTop w:val="0"/>
      <w:marBottom w:val="0"/>
      <w:divBdr>
        <w:top w:val="none" w:sz="0" w:space="0" w:color="auto"/>
        <w:left w:val="none" w:sz="0" w:space="0" w:color="auto"/>
        <w:bottom w:val="none" w:sz="0" w:space="0" w:color="auto"/>
        <w:right w:val="none" w:sz="0" w:space="0" w:color="auto"/>
      </w:divBdr>
    </w:div>
    <w:div w:id="1815489247">
      <w:bodyDiv w:val="1"/>
      <w:marLeft w:val="0"/>
      <w:marRight w:val="0"/>
      <w:marTop w:val="0"/>
      <w:marBottom w:val="0"/>
      <w:divBdr>
        <w:top w:val="none" w:sz="0" w:space="0" w:color="auto"/>
        <w:left w:val="none" w:sz="0" w:space="0" w:color="auto"/>
        <w:bottom w:val="none" w:sz="0" w:space="0" w:color="auto"/>
        <w:right w:val="none" w:sz="0" w:space="0" w:color="auto"/>
      </w:divBdr>
    </w:div>
    <w:div w:id="1815561078">
      <w:bodyDiv w:val="1"/>
      <w:marLeft w:val="0"/>
      <w:marRight w:val="0"/>
      <w:marTop w:val="0"/>
      <w:marBottom w:val="0"/>
      <w:divBdr>
        <w:top w:val="none" w:sz="0" w:space="0" w:color="auto"/>
        <w:left w:val="none" w:sz="0" w:space="0" w:color="auto"/>
        <w:bottom w:val="none" w:sz="0" w:space="0" w:color="auto"/>
        <w:right w:val="none" w:sz="0" w:space="0" w:color="auto"/>
      </w:divBdr>
    </w:div>
    <w:div w:id="1815637009">
      <w:bodyDiv w:val="1"/>
      <w:marLeft w:val="0"/>
      <w:marRight w:val="0"/>
      <w:marTop w:val="0"/>
      <w:marBottom w:val="0"/>
      <w:divBdr>
        <w:top w:val="none" w:sz="0" w:space="0" w:color="auto"/>
        <w:left w:val="none" w:sz="0" w:space="0" w:color="auto"/>
        <w:bottom w:val="none" w:sz="0" w:space="0" w:color="auto"/>
        <w:right w:val="none" w:sz="0" w:space="0" w:color="auto"/>
      </w:divBdr>
    </w:div>
    <w:div w:id="1815755816">
      <w:bodyDiv w:val="1"/>
      <w:marLeft w:val="0"/>
      <w:marRight w:val="0"/>
      <w:marTop w:val="0"/>
      <w:marBottom w:val="0"/>
      <w:divBdr>
        <w:top w:val="none" w:sz="0" w:space="0" w:color="auto"/>
        <w:left w:val="none" w:sz="0" w:space="0" w:color="auto"/>
        <w:bottom w:val="none" w:sz="0" w:space="0" w:color="auto"/>
        <w:right w:val="none" w:sz="0" w:space="0" w:color="auto"/>
      </w:divBdr>
    </w:div>
    <w:div w:id="1816020608">
      <w:bodyDiv w:val="1"/>
      <w:marLeft w:val="0"/>
      <w:marRight w:val="0"/>
      <w:marTop w:val="0"/>
      <w:marBottom w:val="0"/>
      <w:divBdr>
        <w:top w:val="none" w:sz="0" w:space="0" w:color="auto"/>
        <w:left w:val="none" w:sz="0" w:space="0" w:color="auto"/>
        <w:bottom w:val="none" w:sz="0" w:space="0" w:color="auto"/>
        <w:right w:val="none" w:sz="0" w:space="0" w:color="auto"/>
      </w:divBdr>
    </w:div>
    <w:div w:id="1816214716">
      <w:bodyDiv w:val="1"/>
      <w:marLeft w:val="0"/>
      <w:marRight w:val="0"/>
      <w:marTop w:val="0"/>
      <w:marBottom w:val="0"/>
      <w:divBdr>
        <w:top w:val="none" w:sz="0" w:space="0" w:color="auto"/>
        <w:left w:val="none" w:sz="0" w:space="0" w:color="auto"/>
        <w:bottom w:val="none" w:sz="0" w:space="0" w:color="auto"/>
        <w:right w:val="none" w:sz="0" w:space="0" w:color="auto"/>
      </w:divBdr>
    </w:div>
    <w:div w:id="1816292881">
      <w:bodyDiv w:val="1"/>
      <w:marLeft w:val="0"/>
      <w:marRight w:val="0"/>
      <w:marTop w:val="0"/>
      <w:marBottom w:val="0"/>
      <w:divBdr>
        <w:top w:val="none" w:sz="0" w:space="0" w:color="auto"/>
        <w:left w:val="none" w:sz="0" w:space="0" w:color="auto"/>
        <w:bottom w:val="none" w:sz="0" w:space="0" w:color="auto"/>
        <w:right w:val="none" w:sz="0" w:space="0" w:color="auto"/>
      </w:divBdr>
    </w:div>
    <w:div w:id="1816408964">
      <w:bodyDiv w:val="1"/>
      <w:marLeft w:val="0"/>
      <w:marRight w:val="0"/>
      <w:marTop w:val="0"/>
      <w:marBottom w:val="0"/>
      <w:divBdr>
        <w:top w:val="none" w:sz="0" w:space="0" w:color="auto"/>
        <w:left w:val="none" w:sz="0" w:space="0" w:color="auto"/>
        <w:bottom w:val="none" w:sz="0" w:space="0" w:color="auto"/>
        <w:right w:val="none" w:sz="0" w:space="0" w:color="auto"/>
      </w:divBdr>
    </w:div>
    <w:div w:id="1816526946">
      <w:bodyDiv w:val="1"/>
      <w:marLeft w:val="0"/>
      <w:marRight w:val="0"/>
      <w:marTop w:val="0"/>
      <w:marBottom w:val="0"/>
      <w:divBdr>
        <w:top w:val="none" w:sz="0" w:space="0" w:color="auto"/>
        <w:left w:val="none" w:sz="0" w:space="0" w:color="auto"/>
        <w:bottom w:val="none" w:sz="0" w:space="0" w:color="auto"/>
        <w:right w:val="none" w:sz="0" w:space="0" w:color="auto"/>
      </w:divBdr>
    </w:div>
    <w:div w:id="1816603777">
      <w:bodyDiv w:val="1"/>
      <w:marLeft w:val="0"/>
      <w:marRight w:val="0"/>
      <w:marTop w:val="0"/>
      <w:marBottom w:val="0"/>
      <w:divBdr>
        <w:top w:val="none" w:sz="0" w:space="0" w:color="auto"/>
        <w:left w:val="none" w:sz="0" w:space="0" w:color="auto"/>
        <w:bottom w:val="none" w:sz="0" w:space="0" w:color="auto"/>
        <w:right w:val="none" w:sz="0" w:space="0" w:color="auto"/>
      </w:divBdr>
    </w:div>
    <w:div w:id="1816607375">
      <w:bodyDiv w:val="1"/>
      <w:marLeft w:val="0"/>
      <w:marRight w:val="0"/>
      <w:marTop w:val="0"/>
      <w:marBottom w:val="0"/>
      <w:divBdr>
        <w:top w:val="none" w:sz="0" w:space="0" w:color="auto"/>
        <w:left w:val="none" w:sz="0" w:space="0" w:color="auto"/>
        <w:bottom w:val="none" w:sz="0" w:space="0" w:color="auto"/>
        <w:right w:val="none" w:sz="0" w:space="0" w:color="auto"/>
      </w:divBdr>
    </w:div>
    <w:div w:id="1816725947">
      <w:bodyDiv w:val="1"/>
      <w:marLeft w:val="0"/>
      <w:marRight w:val="0"/>
      <w:marTop w:val="0"/>
      <w:marBottom w:val="0"/>
      <w:divBdr>
        <w:top w:val="none" w:sz="0" w:space="0" w:color="auto"/>
        <w:left w:val="none" w:sz="0" w:space="0" w:color="auto"/>
        <w:bottom w:val="none" w:sz="0" w:space="0" w:color="auto"/>
        <w:right w:val="none" w:sz="0" w:space="0" w:color="auto"/>
      </w:divBdr>
    </w:div>
    <w:div w:id="1816753589">
      <w:bodyDiv w:val="1"/>
      <w:marLeft w:val="0"/>
      <w:marRight w:val="0"/>
      <w:marTop w:val="0"/>
      <w:marBottom w:val="0"/>
      <w:divBdr>
        <w:top w:val="none" w:sz="0" w:space="0" w:color="auto"/>
        <w:left w:val="none" w:sz="0" w:space="0" w:color="auto"/>
        <w:bottom w:val="none" w:sz="0" w:space="0" w:color="auto"/>
        <w:right w:val="none" w:sz="0" w:space="0" w:color="auto"/>
      </w:divBdr>
    </w:div>
    <w:div w:id="1816797762">
      <w:bodyDiv w:val="1"/>
      <w:marLeft w:val="0"/>
      <w:marRight w:val="0"/>
      <w:marTop w:val="0"/>
      <w:marBottom w:val="0"/>
      <w:divBdr>
        <w:top w:val="none" w:sz="0" w:space="0" w:color="auto"/>
        <w:left w:val="none" w:sz="0" w:space="0" w:color="auto"/>
        <w:bottom w:val="none" w:sz="0" w:space="0" w:color="auto"/>
        <w:right w:val="none" w:sz="0" w:space="0" w:color="auto"/>
      </w:divBdr>
    </w:div>
    <w:div w:id="1816944369">
      <w:bodyDiv w:val="1"/>
      <w:marLeft w:val="0"/>
      <w:marRight w:val="0"/>
      <w:marTop w:val="0"/>
      <w:marBottom w:val="0"/>
      <w:divBdr>
        <w:top w:val="none" w:sz="0" w:space="0" w:color="auto"/>
        <w:left w:val="none" w:sz="0" w:space="0" w:color="auto"/>
        <w:bottom w:val="none" w:sz="0" w:space="0" w:color="auto"/>
        <w:right w:val="none" w:sz="0" w:space="0" w:color="auto"/>
      </w:divBdr>
    </w:div>
    <w:div w:id="1817183237">
      <w:bodyDiv w:val="1"/>
      <w:marLeft w:val="0"/>
      <w:marRight w:val="0"/>
      <w:marTop w:val="0"/>
      <w:marBottom w:val="0"/>
      <w:divBdr>
        <w:top w:val="none" w:sz="0" w:space="0" w:color="auto"/>
        <w:left w:val="none" w:sz="0" w:space="0" w:color="auto"/>
        <w:bottom w:val="none" w:sz="0" w:space="0" w:color="auto"/>
        <w:right w:val="none" w:sz="0" w:space="0" w:color="auto"/>
      </w:divBdr>
    </w:div>
    <w:div w:id="1817256020">
      <w:bodyDiv w:val="1"/>
      <w:marLeft w:val="0"/>
      <w:marRight w:val="0"/>
      <w:marTop w:val="0"/>
      <w:marBottom w:val="0"/>
      <w:divBdr>
        <w:top w:val="none" w:sz="0" w:space="0" w:color="auto"/>
        <w:left w:val="none" w:sz="0" w:space="0" w:color="auto"/>
        <w:bottom w:val="none" w:sz="0" w:space="0" w:color="auto"/>
        <w:right w:val="none" w:sz="0" w:space="0" w:color="auto"/>
      </w:divBdr>
    </w:div>
    <w:div w:id="1817382130">
      <w:bodyDiv w:val="1"/>
      <w:marLeft w:val="0"/>
      <w:marRight w:val="0"/>
      <w:marTop w:val="0"/>
      <w:marBottom w:val="0"/>
      <w:divBdr>
        <w:top w:val="none" w:sz="0" w:space="0" w:color="auto"/>
        <w:left w:val="none" w:sz="0" w:space="0" w:color="auto"/>
        <w:bottom w:val="none" w:sz="0" w:space="0" w:color="auto"/>
        <w:right w:val="none" w:sz="0" w:space="0" w:color="auto"/>
      </w:divBdr>
    </w:div>
    <w:div w:id="1817408639">
      <w:bodyDiv w:val="1"/>
      <w:marLeft w:val="0"/>
      <w:marRight w:val="0"/>
      <w:marTop w:val="0"/>
      <w:marBottom w:val="0"/>
      <w:divBdr>
        <w:top w:val="none" w:sz="0" w:space="0" w:color="auto"/>
        <w:left w:val="none" w:sz="0" w:space="0" w:color="auto"/>
        <w:bottom w:val="none" w:sz="0" w:space="0" w:color="auto"/>
        <w:right w:val="none" w:sz="0" w:space="0" w:color="auto"/>
      </w:divBdr>
    </w:div>
    <w:div w:id="1817608032">
      <w:bodyDiv w:val="1"/>
      <w:marLeft w:val="0"/>
      <w:marRight w:val="0"/>
      <w:marTop w:val="0"/>
      <w:marBottom w:val="0"/>
      <w:divBdr>
        <w:top w:val="none" w:sz="0" w:space="0" w:color="auto"/>
        <w:left w:val="none" w:sz="0" w:space="0" w:color="auto"/>
        <w:bottom w:val="none" w:sz="0" w:space="0" w:color="auto"/>
        <w:right w:val="none" w:sz="0" w:space="0" w:color="auto"/>
      </w:divBdr>
    </w:div>
    <w:div w:id="1817642804">
      <w:bodyDiv w:val="1"/>
      <w:marLeft w:val="0"/>
      <w:marRight w:val="0"/>
      <w:marTop w:val="0"/>
      <w:marBottom w:val="0"/>
      <w:divBdr>
        <w:top w:val="none" w:sz="0" w:space="0" w:color="auto"/>
        <w:left w:val="none" w:sz="0" w:space="0" w:color="auto"/>
        <w:bottom w:val="none" w:sz="0" w:space="0" w:color="auto"/>
        <w:right w:val="none" w:sz="0" w:space="0" w:color="auto"/>
      </w:divBdr>
    </w:div>
    <w:div w:id="1817721265">
      <w:bodyDiv w:val="1"/>
      <w:marLeft w:val="0"/>
      <w:marRight w:val="0"/>
      <w:marTop w:val="0"/>
      <w:marBottom w:val="0"/>
      <w:divBdr>
        <w:top w:val="none" w:sz="0" w:space="0" w:color="auto"/>
        <w:left w:val="none" w:sz="0" w:space="0" w:color="auto"/>
        <w:bottom w:val="none" w:sz="0" w:space="0" w:color="auto"/>
        <w:right w:val="none" w:sz="0" w:space="0" w:color="auto"/>
      </w:divBdr>
    </w:div>
    <w:div w:id="1817725009">
      <w:bodyDiv w:val="1"/>
      <w:marLeft w:val="0"/>
      <w:marRight w:val="0"/>
      <w:marTop w:val="0"/>
      <w:marBottom w:val="0"/>
      <w:divBdr>
        <w:top w:val="none" w:sz="0" w:space="0" w:color="auto"/>
        <w:left w:val="none" w:sz="0" w:space="0" w:color="auto"/>
        <w:bottom w:val="none" w:sz="0" w:space="0" w:color="auto"/>
        <w:right w:val="none" w:sz="0" w:space="0" w:color="auto"/>
      </w:divBdr>
    </w:div>
    <w:div w:id="1817725426">
      <w:bodyDiv w:val="1"/>
      <w:marLeft w:val="0"/>
      <w:marRight w:val="0"/>
      <w:marTop w:val="0"/>
      <w:marBottom w:val="0"/>
      <w:divBdr>
        <w:top w:val="none" w:sz="0" w:space="0" w:color="auto"/>
        <w:left w:val="none" w:sz="0" w:space="0" w:color="auto"/>
        <w:bottom w:val="none" w:sz="0" w:space="0" w:color="auto"/>
        <w:right w:val="none" w:sz="0" w:space="0" w:color="auto"/>
      </w:divBdr>
    </w:div>
    <w:div w:id="1817915961">
      <w:bodyDiv w:val="1"/>
      <w:marLeft w:val="0"/>
      <w:marRight w:val="0"/>
      <w:marTop w:val="0"/>
      <w:marBottom w:val="0"/>
      <w:divBdr>
        <w:top w:val="none" w:sz="0" w:space="0" w:color="auto"/>
        <w:left w:val="none" w:sz="0" w:space="0" w:color="auto"/>
        <w:bottom w:val="none" w:sz="0" w:space="0" w:color="auto"/>
        <w:right w:val="none" w:sz="0" w:space="0" w:color="auto"/>
      </w:divBdr>
    </w:div>
    <w:div w:id="1818107416">
      <w:bodyDiv w:val="1"/>
      <w:marLeft w:val="0"/>
      <w:marRight w:val="0"/>
      <w:marTop w:val="0"/>
      <w:marBottom w:val="0"/>
      <w:divBdr>
        <w:top w:val="none" w:sz="0" w:space="0" w:color="auto"/>
        <w:left w:val="none" w:sz="0" w:space="0" w:color="auto"/>
        <w:bottom w:val="none" w:sz="0" w:space="0" w:color="auto"/>
        <w:right w:val="none" w:sz="0" w:space="0" w:color="auto"/>
      </w:divBdr>
    </w:div>
    <w:div w:id="1818565798">
      <w:bodyDiv w:val="1"/>
      <w:marLeft w:val="0"/>
      <w:marRight w:val="0"/>
      <w:marTop w:val="0"/>
      <w:marBottom w:val="0"/>
      <w:divBdr>
        <w:top w:val="none" w:sz="0" w:space="0" w:color="auto"/>
        <w:left w:val="none" w:sz="0" w:space="0" w:color="auto"/>
        <w:bottom w:val="none" w:sz="0" w:space="0" w:color="auto"/>
        <w:right w:val="none" w:sz="0" w:space="0" w:color="auto"/>
      </w:divBdr>
    </w:div>
    <w:div w:id="1818570017">
      <w:bodyDiv w:val="1"/>
      <w:marLeft w:val="0"/>
      <w:marRight w:val="0"/>
      <w:marTop w:val="0"/>
      <w:marBottom w:val="0"/>
      <w:divBdr>
        <w:top w:val="none" w:sz="0" w:space="0" w:color="auto"/>
        <w:left w:val="none" w:sz="0" w:space="0" w:color="auto"/>
        <w:bottom w:val="none" w:sz="0" w:space="0" w:color="auto"/>
        <w:right w:val="none" w:sz="0" w:space="0" w:color="auto"/>
      </w:divBdr>
    </w:div>
    <w:div w:id="1818570301">
      <w:bodyDiv w:val="1"/>
      <w:marLeft w:val="0"/>
      <w:marRight w:val="0"/>
      <w:marTop w:val="0"/>
      <w:marBottom w:val="0"/>
      <w:divBdr>
        <w:top w:val="none" w:sz="0" w:space="0" w:color="auto"/>
        <w:left w:val="none" w:sz="0" w:space="0" w:color="auto"/>
        <w:bottom w:val="none" w:sz="0" w:space="0" w:color="auto"/>
        <w:right w:val="none" w:sz="0" w:space="0" w:color="auto"/>
      </w:divBdr>
    </w:div>
    <w:div w:id="1818572168">
      <w:bodyDiv w:val="1"/>
      <w:marLeft w:val="0"/>
      <w:marRight w:val="0"/>
      <w:marTop w:val="0"/>
      <w:marBottom w:val="0"/>
      <w:divBdr>
        <w:top w:val="none" w:sz="0" w:space="0" w:color="auto"/>
        <w:left w:val="none" w:sz="0" w:space="0" w:color="auto"/>
        <w:bottom w:val="none" w:sz="0" w:space="0" w:color="auto"/>
        <w:right w:val="none" w:sz="0" w:space="0" w:color="auto"/>
      </w:divBdr>
    </w:div>
    <w:div w:id="1818721558">
      <w:bodyDiv w:val="1"/>
      <w:marLeft w:val="0"/>
      <w:marRight w:val="0"/>
      <w:marTop w:val="0"/>
      <w:marBottom w:val="0"/>
      <w:divBdr>
        <w:top w:val="none" w:sz="0" w:space="0" w:color="auto"/>
        <w:left w:val="none" w:sz="0" w:space="0" w:color="auto"/>
        <w:bottom w:val="none" w:sz="0" w:space="0" w:color="auto"/>
        <w:right w:val="none" w:sz="0" w:space="0" w:color="auto"/>
      </w:divBdr>
    </w:div>
    <w:div w:id="1818839576">
      <w:bodyDiv w:val="1"/>
      <w:marLeft w:val="0"/>
      <w:marRight w:val="0"/>
      <w:marTop w:val="0"/>
      <w:marBottom w:val="0"/>
      <w:divBdr>
        <w:top w:val="none" w:sz="0" w:space="0" w:color="auto"/>
        <w:left w:val="none" w:sz="0" w:space="0" w:color="auto"/>
        <w:bottom w:val="none" w:sz="0" w:space="0" w:color="auto"/>
        <w:right w:val="none" w:sz="0" w:space="0" w:color="auto"/>
      </w:divBdr>
    </w:div>
    <w:div w:id="1818842014">
      <w:bodyDiv w:val="1"/>
      <w:marLeft w:val="0"/>
      <w:marRight w:val="0"/>
      <w:marTop w:val="0"/>
      <w:marBottom w:val="0"/>
      <w:divBdr>
        <w:top w:val="none" w:sz="0" w:space="0" w:color="auto"/>
        <w:left w:val="none" w:sz="0" w:space="0" w:color="auto"/>
        <w:bottom w:val="none" w:sz="0" w:space="0" w:color="auto"/>
        <w:right w:val="none" w:sz="0" w:space="0" w:color="auto"/>
      </w:divBdr>
    </w:div>
    <w:div w:id="1818909372">
      <w:bodyDiv w:val="1"/>
      <w:marLeft w:val="0"/>
      <w:marRight w:val="0"/>
      <w:marTop w:val="0"/>
      <w:marBottom w:val="0"/>
      <w:divBdr>
        <w:top w:val="none" w:sz="0" w:space="0" w:color="auto"/>
        <w:left w:val="none" w:sz="0" w:space="0" w:color="auto"/>
        <w:bottom w:val="none" w:sz="0" w:space="0" w:color="auto"/>
        <w:right w:val="none" w:sz="0" w:space="0" w:color="auto"/>
      </w:divBdr>
    </w:div>
    <w:div w:id="1818911494">
      <w:bodyDiv w:val="1"/>
      <w:marLeft w:val="0"/>
      <w:marRight w:val="0"/>
      <w:marTop w:val="0"/>
      <w:marBottom w:val="0"/>
      <w:divBdr>
        <w:top w:val="none" w:sz="0" w:space="0" w:color="auto"/>
        <w:left w:val="none" w:sz="0" w:space="0" w:color="auto"/>
        <w:bottom w:val="none" w:sz="0" w:space="0" w:color="auto"/>
        <w:right w:val="none" w:sz="0" w:space="0" w:color="auto"/>
      </w:divBdr>
    </w:div>
    <w:div w:id="1818960697">
      <w:bodyDiv w:val="1"/>
      <w:marLeft w:val="0"/>
      <w:marRight w:val="0"/>
      <w:marTop w:val="0"/>
      <w:marBottom w:val="0"/>
      <w:divBdr>
        <w:top w:val="none" w:sz="0" w:space="0" w:color="auto"/>
        <w:left w:val="none" w:sz="0" w:space="0" w:color="auto"/>
        <w:bottom w:val="none" w:sz="0" w:space="0" w:color="auto"/>
        <w:right w:val="none" w:sz="0" w:space="0" w:color="auto"/>
      </w:divBdr>
    </w:div>
    <w:div w:id="1819030982">
      <w:bodyDiv w:val="1"/>
      <w:marLeft w:val="0"/>
      <w:marRight w:val="0"/>
      <w:marTop w:val="0"/>
      <w:marBottom w:val="0"/>
      <w:divBdr>
        <w:top w:val="none" w:sz="0" w:space="0" w:color="auto"/>
        <w:left w:val="none" w:sz="0" w:space="0" w:color="auto"/>
        <w:bottom w:val="none" w:sz="0" w:space="0" w:color="auto"/>
        <w:right w:val="none" w:sz="0" w:space="0" w:color="auto"/>
      </w:divBdr>
    </w:div>
    <w:div w:id="1819148942">
      <w:bodyDiv w:val="1"/>
      <w:marLeft w:val="0"/>
      <w:marRight w:val="0"/>
      <w:marTop w:val="0"/>
      <w:marBottom w:val="0"/>
      <w:divBdr>
        <w:top w:val="none" w:sz="0" w:space="0" w:color="auto"/>
        <w:left w:val="none" w:sz="0" w:space="0" w:color="auto"/>
        <w:bottom w:val="none" w:sz="0" w:space="0" w:color="auto"/>
        <w:right w:val="none" w:sz="0" w:space="0" w:color="auto"/>
      </w:divBdr>
    </w:div>
    <w:div w:id="1819421237">
      <w:bodyDiv w:val="1"/>
      <w:marLeft w:val="0"/>
      <w:marRight w:val="0"/>
      <w:marTop w:val="0"/>
      <w:marBottom w:val="0"/>
      <w:divBdr>
        <w:top w:val="none" w:sz="0" w:space="0" w:color="auto"/>
        <w:left w:val="none" w:sz="0" w:space="0" w:color="auto"/>
        <w:bottom w:val="none" w:sz="0" w:space="0" w:color="auto"/>
        <w:right w:val="none" w:sz="0" w:space="0" w:color="auto"/>
      </w:divBdr>
    </w:div>
    <w:div w:id="1819493310">
      <w:bodyDiv w:val="1"/>
      <w:marLeft w:val="0"/>
      <w:marRight w:val="0"/>
      <w:marTop w:val="0"/>
      <w:marBottom w:val="0"/>
      <w:divBdr>
        <w:top w:val="none" w:sz="0" w:space="0" w:color="auto"/>
        <w:left w:val="none" w:sz="0" w:space="0" w:color="auto"/>
        <w:bottom w:val="none" w:sz="0" w:space="0" w:color="auto"/>
        <w:right w:val="none" w:sz="0" w:space="0" w:color="auto"/>
      </w:divBdr>
    </w:div>
    <w:div w:id="1819498656">
      <w:bodyDiv w:val="1"/>
      <w:marLeft w:val="0"/>
      <w:marRight w:val="0"/>
      <w:marTop w:val="0"/>
      <w:marBottom w:val="0"/>
      <w:divBdr>
        <w:top w:val="none" w:sz="0" w:space="0" w:color="auto"/>
        <w:left w:val="none" w:sz="0" w:space="0" w:color="auto"/>
        <w:bottom w:val="none" w:sz="0" w:space="0" w:color="auto"/>
        <w:right w:val="none" w:sz="0" w:space="0" w:color="auto"/>
      </w:divBdr>
    </w:div>
    <w:div w:id="1819616361">
      <w:bodyDiv w:val="1"/>
      <w:marLeft w:val="0"/>
      <w:marRight w:val="0"/>
      <w:marTop w:val="0"/>
      <w:marBottom w:val="0"/>
      <w:divBdr>
        <w:top w:val="none" w:sz="0" w:space="0" w:color="auto"/>
        <w:left w:val="none" w:sz="0" w:space="0" w:color="auto"/>
        <w:bottom w:val="none" w:sz="0" w:space="0" w:color="auto"/>
        <w:right w:val="none" w:sz="0" w:space="0" w:color="auto"/>
      </w:divBdr>
    </w:div>
    <w:div w:id="1819688339">
      <w:bodyDiv w:val="1"/>
      <w:marLeft w:val="0"/>
      <w:marRight w:val="0"/>
      <w:marTop w:val="0"/>
      <w:marBottom w:val="0"/>
      <w:divBdr>
        <w:top w:val="none" w:sz="0" w:space="0" w:color="auto"/>
        <w:left w:val="none" w:sz="0" w:space="0" w:color="auto"/>
        <w:bottom w:val="none" w:sz="0" w:space="0" w:color="auto"/>
        <w:right w:val="none" w:sz="0" w:space="0" w:color="auto"/>
      </w:divBdr>
    </w:div>
    <w:div w:id="1819688404">
      <w:bodyDiv w:val="1"/>
      <w:marLeft w:val="0"/>
      <w:marRight w:val="0"/>
      <w:marTop w:val="0"/>
      <w:marBottom w:val="0"/>
      <w:divBdr>
        <w:top w:val="none" w:sz="0" w:space="0" w:color="auto"/>
        <w:left w:val="none" w:sz="0" w:space="0" w:color="auto"/>
        <w:bottom w:val="none" w:sz="0" w:space="0" w:color="auto"/>
        <w:right w:val="none" w:sz="0" w:space="0" w:color="auto"/>
      </w:divBdr>
    </w:div>
    <w:div w:id="1820029109">
      <w:bodyDiv w:val="1"/>
      <w:marLeft w:val="0"/>
      <w:marRight w:val="0"/>
      <w:marTop w:val="0"/>
      <w:marBottom w:val="0"/>
      <w:divBdr>
        <w:top w:val="none" w:sz="0" w:space="0" w:color="auto"/>
        <w:left w:val="none" w:sz="0" w:space="0" w:color="auto"/>
        <w:bottom w:val="none" w:sz="0" w:space="0" w:color="auto"/>
        <w:right w:val="none" w:sz="0" w:space="0" w:color="auto"/>
      </w:divBdr>
    </w:div>
    <w:div w:id="1820030209">
      <w:bodyDiv w:val="1"/>
      <w:marLeft w:val="0"/>
      <w:marRight w:val="0"/>
      <w:marTop w:val="0"/>
      <w:marBottom w:val="0"/>
      <w:divBdr>
        <w:top w:val="none" w:sz="0" w:space="0" w:color="auto"/>
        <w:left w:val="none" w:sz="0" w:space="0" w:color="auto"/>
        <w:bottom w:val="none" w:sz="0" w:space="0" w:color="auto"/>
        <w:right w:val="none" w:sz="0" w:space="0" w:color="auto"/>
      </w:divBdr>
    </w:div>
    <w:div w:id="1820070840">
      <w:bodyDiv w:val="1"/>
      <w:marLeft w:val="0"/>
      <w:marRight w:val="0"/>
      <w:marTop w:val="0"/>
      <w:marBottom w:val="0"/>
      <w:divBdr>
        <w:top w:val="none" w:sz="0" w:space="0" w:color="auto"/>
        <w:left w:val="none" w:sz="0" w:space="0" w:color="auto"/>
        <w:bottom w:val="none" w:sz="0" w:space="0" w:color="auto"/>
        <w:right w:val="none" w:sz="0" w:space="0" w:color="auto"/>
      </w:divBdr>
    </w:div>
    <w:div w:id="1820146414">
      <w:bodyDiv w:val="1"/>
      <w:marLeft w:val="0"/>
      <w:marRight w:val="0"/>
      <w:marTop w:val="0"/>
      <w:marBottom w:val="0"/>
      <w:divBdr>
        <w:top w:val="none" w:sz="0" w:space="0" w:color="auto"/>
        <w:left w:val="none" w:sz="0" w:space="0" w:color="auto"/>
        <w:bottom w:val="none" w:sz="0" w:space="0" w:color="auto"/>
        <w:right w:val="none" w:sz="0" w:space="0" w:color="auto"/>
      </w:divBdr>
    </w:div>
    <w:div w:id="1820228523">
      <w:bodyDiv w:val="1"/>
      <w:marLeft w:val="0"/>
      <w:marRight w:val="0"/>
      <w:marTop w:val="0"/>
      <w:marBottom w:val="0"/>
      <w:divBdr>
        <w:top w:val="none" w:sz="0" w:space="0" w:color="auto"/>
        <w:left w:val="none" w:sz="0" w:space="0" w:color="auto"/>
        <w:bottom w:val="none" w:sz="0" w:space="0" w:color="auto"/>
        <w:right w:val="none" w:sz="0" w:space="0" w:color="auto"/>
      </w:divBdr>
    </w:div>
    <w:div w:id="1820341304">
      <w:bodyDiv w:val="1"/>
      <w:marLeft w:val="0"/>
      <w:marRight w:val="0"/>
      <w:marTop w:val="0"/>
      <w:marBottom w:val="0"/>
      <w:divBdr>
        <w:top w:val="none" w:sz="0" w:space="0" w:color="auto"/>
        <w:left w:val="none" w:sz="0" w:space="0" w:color="auto"/>
        <w:bottom w:val="none" w:sz="0" w:space="0" w:color="auto"/>
        <w:right w:val="none" w:sz="0" w:space="0" w:color="auto"/>
      </w:divBdr>
    </w:div>
    <w:div w:id="1820414845">
      <w:bodyDiv w:val="1"/>
      <w:marLeft w:val="0"/>
      <w:marRight w:val="0"/>
      <w:marTop w:val="0"/>
      <w:marBottom w:val="0"/>
      <w:divBdr>
        <w:top w:val="none" w:sz="0" w:space="0" w:color="auto"/>
        <w:left w:val="none" w:sz="0" w:space="0" w:color="auto"/>
        <w:bottom w:val="none" w:sz="0" w:space="0" w:color="auto"/>
        <w:right w:val="none" w:sz="0" w:space="0" w:color="auto"/>
      </w:divBdr>
    </w:div>
    <w:div w:id="1820459401">
      <w:bodyDiv w:val="1"/>
      <w:marLeft w:val="0"/>
      <w:marRight w:val="0"/>
      <w:marTop w:val="0"/>
      <w:marBottom w:val="0"/>
      <w:divBdr>
        <w:top w:val="none" w:sz="0" w:space="0" w:color="auto"/>
        <w:left w:val="none" w:sz="0" w:space="0" w:color="auto"/>
        <w:bottom w:val="none" w:sz="0" w:space="0" w:color="auto"/>
        <w:right w:val="none" w:sz="0" w:space="0" w:color="auto"/>
      </w:divBdr>
    </w:div>
    <w:div w:id="1820463685">
      <w:bodyDiv w:val="1"/>
      <w:marLeft w:val="0"/>
      <w:marRight w:val="0"/>
      <w:marTop w:val="0"/>
      <w:marBottom w:val="0"/>
      <w:divBdr>
        <w:top w:val="none" w:sz="0" w:space="0" w:color="auto"/>
        <w:left w:val="none" w:sz="0" w:space="0" w:color="auto"/>
        <w:bottom w:val="none" w:sz="0" w:space="0" w:color="auto"/>
        <w:right w:val="none" w:sz="0" w:space="0" w:color="auto"/>
      </w:divBdr>
    </w:div>
    <w:div w:id="1820613983">
      <w:bodyDiv w:val="1"/>
      <w:marLeft w:val="0"/>
      <w:marRight w:val="0"/>
      <w:marTop w:val="0"/>
      <w:marBottom w:val="0"/>
      <w:divBdr>
        <w:top w:val="none" w:sz="0" w:space="0" w:color="auto"/>
        <w:left w:val="none" w:sz="0" w:space="0" w:color="auto"/>
        <w:bottom w:val="none" w:sz="0" w:space="0" w:color="auto"/>
        <w:right w:val="none" w:sz="0" w:space="0" w:color="auto"/>
      </w:divBdr>
    </w:div>
    <w:div w:id="1820687145">
      <w:bodyDiv w:val="1"/>
      <w:marLeft w:val="0"/>
      <w:marRight w:val="0"/>
      <w:marTop w:val="0"/>
      <w:marBottom w:val="0"/>
      <w:divBdr>
        <w:top w:val="none" w:sz="0" w:space="0" w:color="auto"/>
        <w:left w:val="none" w:sz="0" w:space="0" w:color="auto"/>
        <w:bottom w:val="none" w:sz="0" w:space="0" w:color="auto"/>
        <w:right w:val="none" w:sz="0" w:space="0" w:color="auto"/>
      </w:divBdr>
    </w:div>
    <w:div w:id="1820724391">
      <w:bodyDiv w:val="1"/>
      <w:marLeft w:val="0"/>
      <w:marRight w:val="0"/>
      <w:marTop w:val="0"/>
      <w:marBottom w:val="0"/>
      <w:divBdr>
        <w:top w:val="none" w:sz="0" w:space="0" w:color="auto"/>
        <w:left w:val="none" w:sz="0" w:space="0" w:color="auto"/>
        <w:bottom w:val="none" w:sz="0" w:space="0" w:color="auto"/>
        <w:right w:val="none" w:sz="0" w:space="0" w:color="auto"/>
      </w:divBdr>
    </w:div>
    <w:div w:id="1820724889">
      <w:bodyDiv w:val="1"/>
      <w:marLeft w:val="0"/>
      <w:marRight w:val="0"/>
      <w:marTop w:val="0"/>
      <w:marBottom w:val="0"/>
      <w:divBdr>
        <w:top w:val="none" w:sz="0" w:space="0" w:color="auto"/>
        <w:left w:val="none" w:sz="0" w:space="0" w:color="auto"/>
        <w:bottom w:val="none" w:sz="0" w:space="0" w:color="auto"/>
        <w:right w:val="none" w:sz="0" w:space="0" w:color="auto"/>
      </w:divBdr>
    </w:div>
    <w:div w:id="1820880593">
      <w:bodyDiv w:val="1"/>
      <w:marLeft w:val="0"/>
      <w:marRight w:val="0"/>
      <w:marTop w:val="0"/>
      <w:marBottom w:val="0"/>
      <w:divBdr>
        <w:top w:val="none" w:sz="0" w:space="0" w:color="auto"/>
        <w:left w:val="none" w:sz="0" w:space="0" w:color="auto"/>
        <w:bottom w:val="none" w:sz="0" w:space="0" w:color="auto"/>
        <w:right w:val="none" w:sz="0" w:space="0" w:color="auto"/>
      </w:divBdr>
    </w:div>
    <w:div w:id="1820882717">
      <w:bodyDiv w:val="1"/>
      <w:marLeft w:val="0"/>
      <w:marRight w:val="0"/>
      <w:marTop w:val="0"/>
      <w:marBottom w:val="0"/>
      <w:divBdr>
        <w:top w:val="none" w:sz="0" w:space="0" w:color="auto"/>
        <w:left w:val="none" w:sz="0" w:space="0" w:color="auto"/>
        <w:bottom w:val="none" w:sz="0" w:space="0" w:color="auto"/>
        <w:right w:val="none" w:sz="0" w:space="0" w:color="auto"/>
      </w:divBdr>
    </w:div>
    <w:div w:id="1820920417">
      <w:bodyDiv w:val="1"/>
      <w:marLeft w:val="0"/>
      <w:marRight w:val="0"/>
      <w:marTop w:val="0"/>
      <w:marBottom w:val="0"/>
      <w:divBdr>
        <w:top w:val="none" w:sz="0" w:space="0" w:color="auto"/>
        <w:left w:val="none" w:sz="0" w:space="0" w:color="auto"/>
        <w:bottom w:val="none" w:sz="0" w:space="0" w:color="auto"/>
        <w:right w:val="none" w:sz="0" w:space="0" w:color="auto"/>
      </w:divBdr>
    </w:div>
    <w:div w:id="1820999842">
      <w:bodyDiv w:val="1"/>
      <w:marLeft w:val="0"/>
      <w:marRight w:val="0"/>
      <w:marTop w:val="0"/>
      <w:marBottom w:val="0"/>
      <w:divBdr>
        <w:top w:val="none" w:sz="0" w:space="0" w:color="auto"/>
        <w:left w:val="none" w:sz="0" w:space="0" w:color="auto"/>
        <w:bottom w:val="none" w:sz="0" w:space="0" w:color="auto"/>
        <w:right w:val="none" w:sz="0" w:space="0" w:color="auto"/>
      </w:divBdr>
    </w:div>
    <w:div w:id="1821068849">
      <w:bodyDiv w:val="1"/>
      <w:marLeft w:val="0"/>
      <w:marRight w:val="0"/>
      <w:marTop w:val="0"/>
      <w:marBottom w:val="0"/>
      <w:divBdr>
        <w:top w:val="none" w:sz="0" w:space="0" w:color="auto"/>
        <w:left w:val="none" w:sz="0" w:space="0" w:color="auto"/>
        <w:bottom w:val="none" w:sz="0" w:space="0" w:color="auto"/>
        <w:right w:val="none" w:sz="0" w:space="0" w:color="auto"/>
      </w:divBdr>
    </w:div>
    <w:div w:id="1821337964">
      <w:bodyDiv w:val="1"/>
      <w:marLeft w:val="0"/>
      <w:marRight w:val="0"/>
      <w:marTop w:val="0"/>
      <w:marBottom w:val="0"/>
      <w:divBdr>
        <w:top w:val="none" w:sz="0" w:space="0" w:color="auto"/>
        <w:left w:val="none" w:sz="0" w:space="0" w:color="auto"/>
        <w:bottom w:val="none" w:sz="0" w:space="0" w:color="auto"/>
        <w:right w:val="none" w:sz="0" w:space="0" w:color="auto"/>
      </w:divBdr>
    </w:div>
    <w:div w:id="1821460485">
      <w:bodyDiv w:val="1"/>
      <w:marLeft w:val="0"/>
      <w:marRight w:val="0"/>
      <w:marTop w:val="0"/>
      <w:marBottom w:val="0"/>
      <w:divBdr>
        <w:top w:val="none" w:sz="0" w:space="0" w:color="auto"/>
        <w:left w:val="none" w:sz="0" w:space="0" w:color="auto"/>
        <w:bottom w:val="none" w:sz="0" w:space="0" w:color="auto"/>
        <w:right w:val="none" w:sz="0" w:space="0" w:color="auto"/>
      </w:divBdr>
    </w:div>
    <w:div w:id="1821578664">
      <w:bodyDiv w:val="1"/>
      <w:marLeft w:val="0"/>
      <w:marRight w:val="0"/>
      <w:marTop w:val="0"/>
      <w:marBottom w:val="0"/>
      <w:divBdr>
        <w:top w:val="none" w:sz="0" w:space="0" w:color="auto"/>
        <w:left w:val="none" w:sz="0" w:space="0" w:color="auto"/>
        <w:bottom w:val="none" w:sz="0" w:space="0" w:color="auto"/>
        <w:right w:val="none" w:sz="0" w:space="0" w:color="auto"/>
      </w:divBdr>
    </w:div>
    <w:div w:id="1821651305">
      <w:bodyDiv w:val="1"/>
      <w:marLeft w:val="0"/>
      <w:marRight w:val="0"/>
      <w:marTop w:val="0"/>
      <w:marBottom w:val="0"/>
      <w:divBdr>
        <w:top w:val="none" w:sz="0" w:space="0" w:color="auto"/>
        <w:left w:val="none" w:sz="0" w:space="0" w:color="auto"/>
        <w:bottom w:val="none" w:sz="0" w:space="0" w:color="auto"/>
        <w:right w:val="none" w:sz="0" w:space="0" w:color="auto"/>
      </w:divBdr>
    </w:div>
    <w:div w:id="1821772986">
      <w:bodyDiv w:val="1"/>
      <w:marLeft w:val="0"/>
      <w:marRight w:val="0"/>
      <w:marTop w:val="0"/>
      <w:marBottom w:val="0"/>
      <w:divBdr>
        <w:top w:val="none" w:sz="0" w:space="0" w:color="auto"/>
        <w:left w:val="none" w:sz="0" w:space="0" w:color="auto"/>
        <w:bottom w:val="none" w:sz="0" w:space="0" w:color="auto"/>
        <w:right w:val="none" w:sz="0" w:space="0" w:color="auto"/>
      </w:divBdr>
    </w:div>
    <w:div w:id="1821775715">
      <w:bodyDiv w:val="1"/>
      <w:marLeft w:val="0"/>
      <w:marRight w:val="0"/>
      <w:marTop w:val="0"/>
      <w:marBottom w:val="0"/>
      <w:divBdr>
        <w:top w:val="none" w:sz="0" w:space="0" w:color="auto"/>
        <w:left w:val="none" w:sz="0" w:space="0" w:color="auto"/>
        <w:bottom w:val="none" w:sz="0" w:space="0" w:color="auto"/>
        <w:right w:val="none" w:sz="0" w:space="0" w:color="auto"/>
      </w:divBdr>
    </w:div>
    <w:div w:id="1822113117">
      <w:bodyDiv w:val="1"/>
      <w:marLeft w:val="0"/>
      <w:marRight w:val="0"/>
      <w:marTop w:val="0"/>
      <w:marBottom w:val="0"/>
      <w:divBdr>
        <w:top w:val="none" w:sz="0" w:space="0" w:color="auto"/>
        <w:left w:val="none" w:sz="0" w:space="0" w:color="auto"/>
        <w:bottom w:val="none" w:sz="0" w:space="0" w:color="auto"/>
        <w:right w:val="none" w:sz="0" w:space="0" w:color="auto"/>
      </w:divBdr>
    </w:div>
    <w:div w:id="1822313236">
      <w:bodyDiv w:val="1"/>
      <w:marLeft w:val="0"/>
      <w:marRight w:val="0"/>
      <w:marTop w:val="0"/>
      <w:marBottom w:val="0"/>
      <w:divBdr>
        <w:top w:val="none" w:sz="0" w:space="0" w:color="auto"/>
        <w:left w:val="none" w:sz="0" w:space="0" w:color="auto"/>
        <w:bottom w:val="none" w:sz="0" w:space="0" w:color="auto"/>
        <w:right w:val="none" w:sz="0" w:space="0" w:color="auto"/>
      </w:divBdr>
    </w:div>
    <w:div w:id="1822379726">
      <w:bodyDiv w:val="1"/>
      <w:marLeft w:val="0"/>
      <w:marRight w:val="0"/>
      <w:marTop w:val="0"/>
      <w:marBottom w:val="0"/>
      <w:divBdr>
        <w:top w:val="none" w:sz="0" w:space="0" w:color="auto"/>
        <w:left w:val="none" w:sz="0" w:space="0" w:color="auto"/>
        <w:bottom w:val="none" w:sz="0" w:space="0" w:color="auto"/>
        <w:right w:val="none" w:sz="0" w:space="0" w:color="auto"/>
      </w:divBdr>
    </w:div>
    <w:div w:id="1822425912">
      <w:bodyDiv w:val="1"/>
      <w:marLeft w:val="0"/>
      <w:marRight w:val="0"/>
      <w:marTop w:val="0"/>
      <w:marBottom w:val="0"/>
      <w:divBdr>
        <w:top w:val="none" w:sz="0" w:space="0" w:color="auto"/>
        <w:left w:val="none" w:sz="0" w:space="0" w:color="auto"/>
        <w:bottom w:val="none" w:sz="0" w:space="0" w:color="auto"/>
        <w:right w:val="none" w:sz="0" w:space="0" w:color="auto"/>
      </w:divBdr>
    </w:div>
    <w:div w:id="1822698259">
      <w:bodyDiv w:val="1"/>
      <w:marLeft w:val="0"/>
      <w:marRight w:val="0"/>
      <w:marTop w:val="0"/>
      <w:marBottom w:val="0"/>
      <w:divBdr>
        <w:top w:val="none" w:sz="0" w:space="0" w:color="auto"/>
        <w:left w:val="none" w:sz="0" w:space="0" w:color="auto"/>
        <w:bottom w:val="none" w:sz="0" w:space="0" w:color="auto"/>
        <w:right w:val="none" w:sz="0" w:space="0" w:color="auto"/>
      </w:divBdr>
    </w:div>
    <w:div w:id="1822767396">
      <w:bodyDiv w:val="1"/>
      <w:marLeft w:val="0"/>
      <w:marRight w:val="0"/>
      <w:marTop w:val="0"/>
      <w:marBottom w:val="0"/>
      <w:divBdr>
        <w:top w:val="none" w:sz="0" w:space="0" w:color="auto"/>
        <w:left w:val="none" w:sz="0" w:space="0" w:color="auto"/>
        <w:bottom w:val="none" w:sz="0" w:space="0" w:color="auto"/>
        <w:right w:val="none" w:sz="0" w:space="0" w:color="auto"/>
      </w:divBdr>
    </w:div>
    <w:div w:id="1823152767">
      <w:bodyDiv w:val="1"/>
      <w:marLeft w:val="0"/>
      <w:marRight w:val="0"/>
      <w:marTop w:val="0"/>
      <w:marBottom w:val="0"/>
      <w:divBdr>
        <w:top w:val="none" w:sz="0" w:space="0" w:color="auto"/>
        <w:left w:val="none" w:sz="0" w:space="0" w:color="auto"/>
        <w:bottom w:val="none" w:sz="0" w:space="0" w:color="auto"/>
        <w:right w:val="none" w:sz="0" w:space="0" w:color="auto"/>
      </w:divBdr>
    </w:div>
    <w:div w:id="1823278999">
      <w:bodyDiv w:val="1"/>
      <w:marLeft w:val="0"/>
      <w:marRight w:val="0"/>
      <w:marTop w:val="0"/>
      <w:marBottom w:val="0"/>
      <w:divBdr>
        <w:top w:val="none" w:sz="0" w:space="0" w:color="auto"/>
        <w:left w:val="none" w:sz="0" w:space="0" w:color="auto"/>
        <w:bottom w:val="none" w:sz="0" w:space="0" w:color="auto"/>
        <w:right w:val="none" w:sz="0" w:space="0" w:color="auto"/>
      </w:divBdr>
    </w:div>
    <w:div w:id="1823304885">
      <w:bodyDiv w:val="1"/>
      <w:marLeft w:val="0"/>
      <w:marRight w:val="0"/>
      <w:marTop w:val="0"/>
      <w:marBottom w:val="0"/>
      <w:divBdr>
        <w:top w:val="none" w:sz="0" w:space="0" w:color="auto"/>
        <w:left w:val="none" w:sz="0" w:space="0" w:color="auto"/>
        <w:bottom w:val="none" w:sz="0" w:space="0" w:color="auto"/>
        <w:right w:val="none" w:sz="0" w:space="0" w:color="auto"/>
      </w:divBdr>
    </w:div>
    <w:div w:id="1823306507">
      <w:bodyDiv w:val="1"/>
      <w:marLeft w:val="0"/>
      <w:marRight w:val="0"/>
      <w:marTop w:val="0"/>
      <w:marBottom w:val="0"/>
      <w:divBdr>
        <w:top w:val="none" w:sz="0" w:space="0" w:color="auto"/>
        <w:left w:val="none" w:sz="0" w:space="0" w:color="auto"/>
        <w:bottom w:val="none" w:sz="0" w:space="0" w:color="auto"/>
        <w:right w:val="none" w:sz="0" w:space="0" w:color="auto"/>
      </w:divBdr>
    </w:div>
    <w:div w:id="1823346533">
      <w:bodyDiv w:val="1"/>
      <w:marLeft w:val="0"/>
      <w:marRight w:val="0"/>
      <w:marTop w:val="0"/>
      <w:marBottom w:val="0"/>
      <w:divBdr>
        <w:top w:val="none" w:sz="0" w:space="0" w:color="auto"/>
        <w:left w:val="none" w:sz="0" w:space="0" w:color="auto"/>
        <w:bottom w:val="none" w:sz="0" w:space="0" w:color="auto"/>
        <w:right w:val="none" w:sz="0" w:space="0" w:color="auto"/>
      </w:divBdr>
    </w:div>
    <w:div w:id="1823427327">
      <w:bodyDiv w:val="1"/>
      <w:marLeft w:val="0"/>
      <w:marRight w:val="0"/>
      <w:marTop w:val="0"/>
      <w:marBottom w:val="0"/>
      <w:divBdr>
        <w:top w:val="none" w:sz="0" w:space="0" w:color="auto"/>
        <w:left w:val="none" w:sz="0" w:space="0" w:color="auto"/>
        <w:bottom w:val="none" w:sz="0" w:space="0" w:color="auto"/>
        <w:right w:val="none" w:sz="0" w:space="0" w:color="auto"/>
      </w:divBdr>
    </w:div>
    <w:div w:id="1823765512">
      <w:bodyDiv w:val="1"/>
      <w:marLeft w:val="0"/>
      <w:marRight w:val="0"/>
      <w:marTop w:val="0"/>
      <w:marBottom w:val="0"/>
      <w:divBdr>
        <w:top w:val="none" w:sz="0" w:space="0" w:color="auto"/>
        <w:left w:val="none" w:sz="0" w:space="0" w:color="auto"/>
        <w:bottom w:val="none" w:sz="0" w:space="0" w:color="auto"/>
        <w:right w:val="none" w:sz="0" w:space="0" w:color="auto"/>
      </w:divBdr>
    </w:div>
    <w:div w:id="1823768573">
      <w:bodyDiv w:val="1"/>
      <w:marLeft w:val="0"/>
      <w:marRight w:val="0"/>
      <w:marTop w:val="0"/>
      <w:marBottom w:val="0"/>
      <w:divBdr>
        <w:top w:val="none" w:sz="0" w:space="0" w:color="auto"/>
        <w:left w:val="none" w:sz="0" w:space="0" w:color="auto"/>
        <w:bottom w:val="none" w:sz="0" w:space="0" w:color="auto"/>
        <w:right w:val="none" w:sz="0" w:space="0" w:color="auto"/>
      </w:divBdr>
    </w:div>
    <w:div w:id="1823888579">
      <w:bodyDiv w:val="1"/>
      <w:marLeft w:val="0"/>
      <w:marRight w:val="0"/>
      <w:marTop w:val="0"/>
      <w:marBottom w:val="0"/>
      <w:divBdr>
        <w:top w:val="none" w:sz="0" w:space="0" w:color="auto"/>
        <w:left w:val="none" w:sz="0" w:space="0" w:color="auto"/>
        <w:bottom w:val="none" w:sz="0" w:space="0" w:color="auto"/>
        <w:right w:val="none" w:sz="0" w:space="0" w:color="auto"/>
      </w:divBdr>
    </w:div>
    <w:div w:id="1823934702">
      <w:bodyDiv w:val="1"/>
      <w:marLeft w:val="0"/>
      <w:marRight w:val="0"/>
      <w:marTop w:val="0"/>
      <w:marBottom w:val="0"/>
      <w:divBdr>
        <w:top w:val="none" w:sz="0" w:space="0" w:color="auto"/>
        <w:left w:val="none" w:sz="0" w:space="0" w:color="auto"/>
        <w:bottom w:val="none" w:sz="0" w:space="0" w:color="auto"/>
        <w:right w:val="none" w:sz="0" w:space="0" w:color="auto"/>
      </w:divBdr>
    </w:div>
    <w:div w:id="1824155725">
      <w:bodyDiv w:val="1"/>
      <w:marLeft w:val="0"/>
      <w:marRight w:val="0"/>
      <w:marTop w:val="0"/>
      <w:marBottom w:val="0"/>
      <w:divBdr>
        <w:top w:val="none" w:sz="0" w:space="0" w:color="auto"/>
        <w:left w:val="none" w:sz="0" w:space="0" w:color="auto"/>
        <w:bottom w:val="none" w:sz="0" w:space="0" w:color="auto"/>
        <w:right w:val="none" w:sz="0" w:space="0" w:color="auto"/>
      </w:divBdr>
    </w:div>
    <w:div w:id="1824155978">
      <w:bodyDiv w:val="1"/>
      <w:marLeft w:val="0"/>
      <w:marRight w:val="0"/>
      <w:marTop w:val="0"/>
      <w:marBottom w:val="0"/>
      <w:divBdr>
        <w:top w:val="none" w:sz="0" w:space="0" w:color="auto"/>
        <w:left w:val="none" w:sz="0" w:space="0" w:color="auto"/>
        <w:bottom w:val="none" w:sz="0" w:space="0" w:color="auto"/>
        <w:right w:val="none" w:sz="0" w:space="0" w:color="auto"/>
      </w:divBdr>
    </w:div>
    <w:div w:id="1824273505">
      <w:bodyDiv w:val="1"/>
      <w:marLeft w:val="0"/>
      <w:marRight w:val="0"/>
      <w:marTop w:val="0"/>
      <w:marBottom w:val="0"/>
      <w:divBdr>
        <w:top w:val="none" w:sz="0" w:space="0" w:color="auto"/>
        <w:left w:val="none" w:sz="0" w:space="0" w:color="auto"/>
        <w:bottom w:val="none" w:sz="0" w:space="0" w:color="auto"/>
        <w:right w:val="none" w:sz="0" w:space="0" w:color="auto"/>
      </w:divBdr>
    </w:div>
    <w:div w:id="1824350727">
      <w:bodyDiv w:val="1"/>
      <w:marLeft w:val="0"/>
      <w:marRight w:val="0"/>
      <w:marTop w:val="0"/>
      <w:marBottom w:val="0"/>
      <w:divBdr>
        <w:top w:val="none" w:sz="0" w:space="0" w:color="auto"/>
        <w:left w:val="none" w:sz="0" w:space="0" w:color="auto"/>
        <w:bottom w:val="none" w:sz="0" w:space="0" w:color="auto"/>
        <w:right w:val="none" w:sz="0" w:space="0" w:color="auto"/>
      </w:divBdr>
    </w:div>
    <w:div w:id="1824353337">
      <w:bodyDiv w:val="1"/>
      <w:marLeft w:val="0"/>
      <w:marRight w:val="0"/>
      <w:marTop w:val="0"/>
      <w:marBottom w:val="0"/>
      <w:divBdr>
        <w:top w:val="none" w:sz="0" w:space="0" w:color="auto"/>
        <w:left w:val="none" w:sz="0" w:space="0" w:color="auto"/>
        <w:bottom w:val="none" w:sz="0" w:space="0" w:color="auto"/>
        <w:right w:val="none" w:sz="0" w:space="0" w:color="auto"/>
      </w:divBdr>
    </w:div>
    <w:div w:id="1824466910">
      <w:bodyDiv w:val="1"/>
      <w:marLeft w:val="0"/>
      <w:marRight w:val="0"/>
      <w:marTop w:val="0"/>
      <w:marBottom w:val="0"/>
      <w:divBdr>
        <w:top w:val="none" w:sz="0" w:space="0" w:color="auto"/>
        <w:left w:val="none" w:sz="0" w:space="0" w:color="auto"/>
        <w:bottom w:val="none" w:sz="0" w:space="0" w:color="auto"/>
        <w:right w:val="none" w:sz="0" w:space="0" w:color="auto"/>
      </w:divBdr>
    </w:div>
    <w:div w:id="1824613736">
      <w:bodyDiv w:val="1"/>
      <w:marLeft w:val="0"/>
      <w:marRight w:val="0"/>
      <w:marTop w:val="0"/>
      <w:marBottom w:val="0"/>
      <w:divBdr>
        <w:top w:val="none" w:sz="0" w:space="0" w:color="auto"/>
        <w:left w:val="none" w:sz="0" w:space="0" w:color="auto"/>
        <w:bottom w:val="none" w:sz="0" w:space="0" w:color="auto"/>
        <w:right w:val="none" w:sz="0" w:space="0" w:color="auto"/>
      </w:divBdr>
    </w:div>
    <w:div w:id="1824617134">
      <w:bodyDiv w:val="1"/>
      <w:marLeft w:val="0"/>
      <w:marRight w:val="0"/>
      <w:marTop w:val="0"/>
      <w:marBottom w:val="0"/>
      <w:divBdr>
        <w:top w:val="none" w:sz="0" w:space="0" w:color="auto"/>
        <w:left w:val="none" w:sz="0" w:space="0" w:color="auto"/>
        <w:bottom w:val="none" w:sz="0" w:space="0" w:color="auto"/>
        <w:right w:val="none" w:sz="0" w:space="0" w:color="auto"/>
      </w:divBdr>
    </w:div>
    <w:div w:id="1824852002">
      <w:bodyDiv w:val="1"/>
      <w:marLeft w:val="0"/>
      <w:marRight w:val="0"/>
      <w:marTop w:val="0"/>
      <w:marBottom w:val="0"/>
      <w:divBdr>
        <w:top w:val="none" w:sz="0" w:space="0" w:color="auto"/>
        <w:left w:val="none" w:sz="0" w:space="0" w:color="auto"/>
        <w:bottom w:val="none" w:sz="0" w:space="0" w:color="auto"/>
        <w:right w:val="none" w:sz="0" w:space="0" w:color="auto"/>
      </w:divBdr>
    </w:div>
    <w:div w:id="1824926480">
      <w:bodyDiv w:val="1"/>
      <w:marLeft w:val="0"/>
      <w:marRight w:val="0"/>
      <w:marTop w:val="0"/>
      <w:marBottom w:val="0"/>
      <w:divBdr>
        <w:top w:val="none" w:sz="0" w:space="0" w:color="auto"/>
        <w:left w:val="none" w:sz="0" w:space="0" w:color="auto"/>
        <w:bottom w:val="none" w:sz="0" w:space="0" w:color="auto"/>
        <w:right w:val="none" w:sz="0" w:space="0" w:color="auto"/>
      </w:divBdr>
    </w:div>
    <w:div w:id="1825007675">
      <w:bodyDiv w:val="1"/>
      <w:marLeft w:val="0"/>
      <w:marRight w:val="0"/>
      <w:marTop w:val="0"/>
      <w:marBottom w:val="0"/>
      <w:divBdr>
        <w:top w:val="none" w:sz="0" w:space="0" w:color="auto"/>
        <w:left w:val="none" w:sz="0" w:space="0" w:color="auto"/>
        <w:bottom w:val="none" w:sz="0" w:space="0" w:color="auto"/>
        <w:right w:val="none" w:sz="0" w:space="0" w:color="auto"/>
      </w:divBdr>
    </w:div>
    <w:div w:id="1825075581">
      <w:bodyDiv w:val="1"/>
      <w:marLeft w:val="0"/>
      <w:marRight w:val="0"/>
      <w:marTop w:val="0"/>
      <w:marBottom w:val="0"/>
      <w:divBdr>
        <w:top w:val="none" w:sz="0" w:space="0" w:color="auto"/>
        <w:left w:val="none" w:sz="0" w:space="0" w:color="auto"/>
        <w:bottom w:val="none" w:sz="0" w:space="0" w:color="auto"/>
        <w:right w:val="none" w:sz="0" w:space="0" w:color="auto"/>
      </w:divBdr>
    </w:div>
    <w:div w:id="1825201655">
      <w:bodyDiv w:val="1"/>
      <w:marLeft w:val="0"/>
      <w:marRight w:val="0"/>
      <w:marTop w:val="0"/>
      <w:marBottom w:val="0"/>
      <w:divBdr>
        <w:top w:val="none" w:sz="0" w:space="0" w:color="auto"/>
        <w:left w:val="none" w:sz="0" w:space="0" w:color="auto"/>
        <w:bottom w:val="none" w:sz="0" w:space="0" w:color="auto"/>
        <w:right w:val="none" w:sz="0" w:space="0" w:color="auto"/>
      </w:divBdr>
    </w:div>
    <w:div w:id="1825471205">
      <w:bodyDiv w:val="1"/>
      <w:marLeft w:val="0"/>
      <w:marRight w:val="0"/>
      <w:marTop w:val="0"/>
      <w:marBottom w:val="0"/>
      <w:divBdr>
        <w:top w:val="none" w:sz="0" w:space="0" w:color="auto"/>
        <w:left w:val="none" w:sz="0" w:space="0" w:color="auto"/>
        <w:bottom w:val="none" w:sz="0" w:space="0" w:color="auto"/>
        <w:right w:val="none" w:sz="0" w:space="0" w:color="auto"/>
      </w:divBdr>
    </w:div>
    <w:div w:id="1825581992">
      <w:bodyDiv w:val="1"/>
      <w:marLeft w:val="0"/>
      <w:marRight w:val="0"/>
      <w:marTop w:val="0"/>
      <w:marBottom w:val="0"/>
      <w:divBdr>
        <w:top w:val="none" w:sz="0" w:space="0" w:color="auto"/>
        <w:left w:val="none" w:sz="0" w:space="0" w:color="auto"/>
        <w:bottom w:val="none" w:sz="0" w:space="0" w:color="auto"/>
        <w:right w:val="none" w:sz="0" w:space="0" w:color="auto"/>
      </w:divBdr>
    </w:div>
    <w:div w:id="1825661887">
      <w:bodyDiv w:val="1"/>
      <w:marLeft w:val="0"/>
      <w:marRight w:val="0"/>
      <w:marTop w:val="0"/>
      <w:marBottom w:val="0"/>
      <w:divBdr>
        <w:top w:val="none" w:sz="0" w:space="0" w:color="auto"/>
        <w:left w:val="none" w:sz="0" w:space="0" w:color="auto"/>
        <w:bottom w:val="none" w:sz="0" w:space="0" w:color="auto"/>
        <w:right w:val="none" w:sz="0" w:space="0" w:color="auto"/>
      </w:divBdr>
    </w:div>
    <w:div w:id="1825778824">
      <w:bodyDiv w:val="1"/>
      <w:marLeft w:val="0"/>
      <w:marRight w:val="0"/>
      <w:marTop w:val="0"/>
      <w:marBottom w:val="0"/>
      <w:divBdr>
        <w:top w:val="none" w:sz="0" w:space="0" w:color="auto"/>
        <w:left w:val="none" w:sz="0" w:space="0" w:color="auto"/>
        <w:bottom w:val="none" w:sz="0" w:space="0" w:color="auto"/>
        <w:right w:val="none" w:sz="0" w:space="0" w:color="auto"/>
      </w:divBdr>
    </w:div>
    <w:div w:id="1825853130">
      <w:bodyDiv w:val="1"/>
      <w:marLeft w:val="0"/>
      <w:marRight w:val="0"/>
      <w:marTop w:val="0"/>
      <w:marBottom w:val="0"/>
      <w:divBdr>
        <w:top w:val="none" w:sz="0" w:space="0" w:color="auto"/>
        <w:left w:val="none" w:sz="0" w:space="0" w:color="auto"/>
        <w:bottom w:val="none" w:sz="0" w:space="0" w:color="auto"/>
        <w:right w:val="none" w:sz="0" w:space="0" w:color="auto"/>
      </w:divBdr>
    </w:div>
    <w:div w:id="1825853231">
      <w:bodyDiv w:val="1"/>
      <w:marLeft w:val="0"/>
      <w:marRight w:val="0"/>
      <w:marTop w:val="0"/>
      <w:marBottom w:val="0"/>
      <w:divBdr>
        <w:top w:val="none" w:sz="0" w:space="0" w:color="auto"/>
        <w:left w:val="none" w:sz="0" w:space="0" w:color="auto"/>
        <w:bottom w:val="none" w:sz="0" w:space="0" w:color="auto"/>
        <w:right w:val="none" w:sz="0" w:space="0" w:color="auto"/>
      </w:divBdr>
    </w:div>
    <w:div w:id="1825926678">
      <w:bodyDiv w:val="1"/>
      <w:marLeft w:val="0"/>
      <w:marRight w:val="0"/>
      <w:marTop w:val="0"/>
      <w:marBottom w:val="0"/>
      <w:divBdr>
        <w:top w:val="none" w:sz="0" w:space="0" w:color="auto"/>
        <w:left w:val="none" w:sz="0" w:space="0" w:color="auto"/>
        <w:bottom w:val="none" w:sz="0" w:space="0" w:color="auto"/>
        <w:right w:val="none" w:sz="0" w:space="0" w:color="auto"/>
      </w:divBdr>
    </w:div>
    <w:div w:id="1826121898">
      <w:bodyDiv w:val="1"/>
      <w:marLeft w:val="0"/>
      <w:marRight w:val="0"/>
      <w:marTop w:val="0"/>
      <w:marBottom w:val="0"/>
      <w:divBdr>
        <w:top w:val="none" w:sz="0" w:space="0" w:color="auto"/>
        <w:left w:val="none" w:sz="0" w:space="0" w:color="auto"/>
        <w:bottom w:val="none" w:sz="0" w:space="0" w:color="auto"/>
        <w:right w:val="none" w:sz="0" w:space="0" w:color="auto"/>
      </w:divBdr>
    </w:div>
    <w:div w:id="1826122764">
      <w:bodyDiv w:val="1"/>
      <w:marLeft w:val="0"/>
      <w:marRight w:val="0"/>
      <w:marTop w:val="0"/>
      <w:marBottom w:val="0"/>
      <w:divBdr>
        <w:top w:val="none" w:sz="0" w:space="0" w:color="auto"/>
        <w:left w:val="none" w:sz="0" w:space="0" w:color="auto"/>
        <w:bottom w:val="none" w:sz="0" w:space="0" w:color="auto"/>
        <w:right w:val="none" w:sz="0" w:space="0" w:color="auto"/>
      </w:divBdr>
    </w:div>
    <w:div w:id="1826163291">
      <w:bodyDiv w:val="1"/>
      <w:marLeft w:val="0"/>
      <w:marRight w:val="0"/>
      <w:marTop w:val="0"/>
      <w:marBottom w:val="0"/>
      <w:divBdr>
        <w:top w:val="none" w:sz="0" w:space="0" w:color="auto"/>
        <w:left w:val="none" w:sz="0" w:space="0" w:color="auto"/>
        <w:bottom w:val="none" w:sz="0" w:space="0" w:color="auto"/>
        <w:right w:val="none" w:sz="0" w:space="0" w:color="auto"/>
      </w:divBdr>
    </w:div>
    <w:div w:id="1826319677">
      <w:bodyDiv w:val="1"/>
      <w:marLeft w:val="0"/>
      <w:marRight w:val="0"/>
      <w:marTop w:val="0"/>
      <w:marBottom w:val="0"/>
      <w:divBdr>
        <w:top w:val="none" w:sz="0" w:space="0" w:color="auto"/>
        <w:left w:val="none" w:sz="0" w:space="0" w:color="auto"/>
        <w:bottom w:val="none" w:sz="0" w:space="0" w:color="auto"/>
        <w:right w:val="none" w:sz="0" w:space="0" w:color="auto"/>
      </w:divBdr>
    </w:div>
    <w:div w:id="1826508191">
      <w:bodyDiv w:val="1"/>
      <w:marLeft w:val="0"/>
      <w:marRight w:val="0"/>
      <w:marTop w:val="0"/>
      <w:marBottom w:val="0"/>
      <w:divBdr>
        <w:top w:val="none" w:sz="0" w:space="0" w:color="auto"/>
        <w:left w:val="none" w:sz="0" w:space="0" w:color="auto"/>
        <w:bottom w:val="none" w:sz="0" w:space="0" w:color="auto"/>
        <w:right w:val="none" w:sz="0" w:space="0" w:color="auto"/>
      </w:divBdr>
    </w:div>
    <w:div w:id="1826703982">
      <w:bodyDiv w:val="1"/>
      <w:marLeft w:val="0"/>
      <w:marRight w:val="0"/>
      <w:marTop w:val="0"/>
      <w:marBottom w:val="0"/>
      <w:divBdr>
        <w:top w:val="none" w:sz="0" w:space="0" w:color="auto"/>
        <w:left w:val="none" w:sz="0" w:space="0" w:color="auto"/>
        <w:bottom w:val="none" w:sz="0" w:space="0" w:color="auto"/>
        <w:right w:val="none" w:sz="0" w:space="0" w:color="auto"/>
      </w:divBdr>
    </w:div>
    <w:div w:id="1826705374">
      <w:bodyDiv w:val="1"/>
      <w:marLeft w:val="0"/>
      <w:marRight w:val="0"/>
      <w:marTop w:val="0"/>
      <w:marBottom w:val="0"/>
      <w:divBdr>
        <w:top w:val="none" w:sz="0" w:space="0" w:color="auto"/>
        <w:left w:val="none" w:sz="0" w:space="0" w:color="auto"/>
        <w:bottom w:val="none" w:sz="0" w:space="0" w:color="auto"/>
        <w:right w:val="none" w:sz="0" w:space="0" w:color="auto"/>
      </w:divBdr>
    </w:div>
    <w:div w:id="1826705968">
      <w:bodyDiv w:val="1"/>
      <w:marLeft w:val="0"/>
      <w:marRight w:val="0"/>
      <w:marTop w:val="0"/>
      <w:marBottom w:val="0"/>
      <w:divBdr>
        <w:top w:val="none" w:sz="0" w:space="0" w:color="auto"/>
        <w:left w:val="none" w:sz="0" w:space="0" w:color="auto"/>
        <w:bottom w:val="none" w:sz="0" w:space="0" w:color="auto"/>
        <w:right w:val="none" w:sz="0" w:space="0" w:color="auto"/>
      </w:divBdr>
    </w:div>
    <w:div w:id="1826775135">
      <w:bodyDiv w:val="1"/>
      <w:marLeft w:val="0"/>
      <w:marRight w:val="0"/>
      <w:marTop w:val="0"/>
      <w:marBottom w:val="0"/>
      <w:divBdr>
        <w:top w:val="none" w:sz="0" w:space="0" w:color="auto"/>
        <w:left w:val="none" w:sz="0" w:space="0" w:color="auto"/>
        <w:bottom w:val="none" w:sz="0" w:space="0" w:color="auto"/>
        <w:right w:val="none" w:sz="0" w:space="0" w:color="auto"/>
      </w:divBdr>
    </w:div>
    <w:div w:id="1827091363">
      <w:bodyDiv w:val="1"/>
      <w:marLeft w:val="0"/>
      <w:marRight w:val="0"/>
      <w:marTop w:val="0"/>
      <w:marBottom w:val="0"/>
      <w:divBdr>
        <w:top w:val="none" w:sz="0" w:space="0" w:color="auto"/>
        <w:left w:val="none" w:sz="0" w:space="0" w:color="auto"/>
        <w:bottom w:val="none" w:sz="0" w:space="0" w:color="auto"/>
        <w:right w:val="none" w:sz="0" w:space="0" w:color="auto"/>
      </w:divBdr>
    </w:div>
    <w:div w:id="1827435978">
      <w:bodyDiv w:val="1"/>
      <w:marLeft w:val="0"/>
      <w:marRight w:val="0"/>
      <w:marTop w:val="0"/>
      <w:marBottom w:val="0"/>
      <w:divBdr>
        <w:top w:val="none" w:sz="0" w:space="0" w:color="auto"/>
        <w:left w:val="none" w:sz="0" w:space="0" w:color="auto"/>
        <w:bottom w:val="none" w:sz="0" w:space="0" w:color="auto"/>
        <w:right w:val="none" w:sz="0" w:space="0" w:color="auto"/>
      </w:divBdr>
    </w:div>
    <w:div w:id="1827545745">
      <w:bodyDiv w:val="1"/>
      <w:marLeft w:val="0"/>
      <w:marRight w:val="0"/>
      <w:marTop w:val="0"/>
      <w:marBottom w:val="0"/>
      <w:divBdr>
        <w:top w:val="none" w:sz="0" w:space="0" w:color="auto"/>
        <w:left w:val="none" w:sz="0" w:space="0" w:color="auto"/>
        <w:bottom w:val="none" w:sz="0" w:space="0" w:color="auto"/>
        <w:right w:val="none" w:sz="0" w:space="0" w:color="auto"/>
      </w:divBdr>
    </w:div>
    <w:div w:id="1827549744">
      <w:bodyDiv w:val="1"/>
      <w:marLeft w:val="0"/>
      <w:marRight w:val="0"/>
      <w:marTop w:val="0"/>
      <w:marBottom w:val="0"/>
      <w:divBdr>
        <w:top w:val="none" w:sz="0" w:space="0" w:color="auto"/>
        <w:left w:val="none" w:sz="0" w:space="0" w:color="auto"/>
        <w:bottom w:val="none" w:sz="0" w:space="0" w:color="auto"/>
        <w:right w:val="none" w:sz="0" w:space="0" w:color="auto"/>
      </w:divBdr>
    </w:div>
    <w:div w:id="1827550390">
      <w:bodyDiv w:val="1"/>
      <w:marLeft w:val="0"/>
      <w:marRight w:val="0"/>
      <w:marTop w:val="0"/>
      <w:marBottom w:val="0"/>
      <w:divBdr>
        <w:top w:val="none" w:sz="0" w:space="0" w:color="auto"/>
        <w:left w:val="none" w:sz="0" w:space="0" w:color="auto"/>
        <w:bottom w:val="none" w:sz="0" w:space="0" w:color="auto"/>
        <w:right w:val="none" w:sz="0" w:space="0" w:color="auto"/>
      </w:divBdr>
    </w:div>
    <w:div w:id="1827552960">
      <w:bodyDiv w:val="1"/>
      <w:marLeft w:val="0"/>
      <w:marRight w:val="0"/>
      <w:marTop w:val="0"/>
      <w:marBottom w:val="0"/>
      <w:divBdr>
        <w:top w:val="none" w:sz="0" w:space="0" w:color="auto"/>
        <w:left w:val="none" w:sz="0" w:space="0" w:color="auto"/>
        <w:bottom w:val="none" w:sz="0" w:space="0" w:color="auto"/>
        <w:right w:val="none" w:sz="0" w:space="0" w:color="auto"/>
      </w:divBdr>
    </w:div>
    <w:div w:id="1827628567">
      <w:bodyDiv w:val="1"/>
      <w:marLeft w:val="0"/>
      <w:marRight w:val="0"/>
      <w:marTop w:val="0"/>
      <w:marBottom w:val="0"/>
      <w:divBdr>
        <w:top w:val="none" w:sz="0" w:space="0" w:color="auto"/>
        <w:left w:val="none" w:sz="0" w:space="0" w:color="auto"/>
        <w:bottom w:val="none" w:sz="0" w:space="0" w:color="auto"/>
        <w:right w:val="none" w:sz="0" w:space="0" w:color="auto"/>
      </w:divBdr>
    </w:div>
    <w:div w:id="1827630685">
      <w:bodyDiv w:val="1"/>
      <w:marLeft w:val="0"/>
      <w:marRight w:val="0"/>
      <w:marTop w:val="0"/>
      <w:marBottom w:val="0"/>
      <w:divBdr>
        <w:top w:val="none" w:sz="0" w:space="0" w:color="auto"/>
        <w:left w:val="none" w:sz="0" w:space="0" w:color="auto"/>
        <w:bottom w:val="none" w:sz="0" w:space="0" w:color="auto"/>
        <w:right w:val="none" w:sz="0" w:space="0" w:color="auto"/>
      </w:divBdr>
    </w:div>
    <w:div w:id="1827740254">
      <w:bodyDiv w:val="1"/>
      <w:marLeft w:val="0"/>
      <w:marRight w:val="0"/>
      <w:marTop w:val="0"/>
      <w:marBottom w:val="0"/>
      <w:divBdr>
        <w:top w:val="none" w:sz="0" w:space="0" w:color="auto"/>
        <w:left w:val="none" w:sz="0" w:space="0" w:color="auto"/>
        <w:bottom w:val="none" w:sz="0" w:space="0" w:color="auto"/>
        <w:right w:val="none" w:sz="0" w:space="0" w:color="auto"/>
      </w:divBdr>
    </w:div>
    <w:div w:id="1827933783">
      <w:bodyDiv w:val="1"/>
      <w:marLeft w:val="0"/>
      <w:marRight w:val="0"/>
      <w:marTop w:val="0"/>
      <w:marBottom w:val="0"/>
      <w:divBdr>
        <w:top w:val="none" w:sz="0" w:space="0" w:color="auto"/>
        <w:left w:val="none" w:sz="0" w:space="0" w:color="auto"/>
        <w:bottom w:val="none" w:sz="0" w:space="0" w:color="auto"/>
        <w:right w:val="none" w:sz="0" w:space="0" w:color="auto"/>
      </w:divBdr>
    </w:div>
    <w:div w:id="1827940052">
      <w:bodyDiv w:val="1"/>
      <w:marLeft w:val="0"/>
      <w:marRight w:val="0"/>
      <w:marTop w:val="0"/>
      <w:marBottom w:val="0"/>
      <w:divBdr>
        <w:top w:val="none" w:sz="0" w:space="0" w:color="auto"/>
        <w:left w:val="none" w:sz="0" w:space="0" w:color="auto"/>
        <w:bottom w:val="none" w:sz="0" w:space="0" w:color="auto"/>
        <w:right w:val="none" w:sz="0" w:space="0" w:color="auto"/>
      </w:divBdr>
    </w:div>
    <w:div w:id="1828090888">
      <w:bodyDiv w:val="1"/>
      <w:marLeft w:val="0"/>
      <w:marRight w:val="0"/>
      <w:marTop w:val="0"/>
      <w:marBottom w:val="0"/>
      <w:divBdr>
        <w:top w:val="none" w:sz="0" w:space="0" w:color="auto"/>
        <w:left w:val="none" w:sz="0" w:space="0" w:color="auto"/>
        <w:bottom w:val="none" w:sz="0" w:space="0" w:color="auto"/>
        <w:right w:val="none" w:sz="0" w:space="0" w:color="auto"/>
      </w:divBdr>
    </w:div>
    <w:div w:id="1828284708">
      <w:bodyDiv w:val="1"/>
      <w:marLeft w:val="0"/>
      <w:marRight w:val="0"/>
      <w:marTop w:val="0"/>
      <w:marBottom w:val="0"/>
      <w:divBdr>
        <w:top w:val="none" w:sz="0" w:space="0" w:color="auto"/>
        <w:left w:val="none" w:sz="0" w:space="0" w:color="auto"/>
        <w:bottom w:val="none" w:sz="0" w:space="0" w:color="auto"/>
        <w:right w:val="none" w:sz="0" w:space="0" w:color="auto"/>
      </w:divBdr>
    </w:div>
    <w:div w:id="1828400011">
      <w:bodyDiv w:val="1"/>
      <w:marLeft w:val="0"/>
      <w:marRight w:val="0"/>
      <w:marTop w:val="0"/>
      <w:marBottom w:val="0"/>
      <w:divBdr>
        <w:top w:val="none" w:sz="0" w:space="0" w:color="auto"/>
        <w:left w:val="none" w:sz="0" w:space="0" w:color="auto"/>
        <w:bottom w:val="none" w:sz="0" w:space="0" w:color="auto"/>
        <w:right w:val="none" w:sz="0" w:space="0" w:color="auto"/>
      </w:divBdr>
    </w:div>
    <w:div w:id="1828478194">
      <w:bodyDiv w:val="1"/>
      <w:marLeft w:val="0"/>
      <w:marRight w:val="0"/>
      <w:marTop w:val="0"/>
      <w:marBottom w:val="0"/>
      <w:divBdr>
        <w:top w:val="none" w:sz="0" w:space="0" w:color="auto"/>
        <w:left w:val="none" w:sz="0" w:space="0" w:color="auto"/>
        <w:bottom w:val="none" w:sz="0" w:space="0" w:color="auto"/>
        <w:right w:val="none" w:sz="0" w:space="0" w:color="auto"/>
      </w:divBdr>
    </w:div>
    <w:div w:id="1828478662">
      <w:bodyDiv w:val="1"/>
      <w:marLeft w:val="0"/>
      <w:marRight w:val="0"/>
      <w:marTop w:val="0"/>
      <w:marBottom w:val="0"/>
      <w:divBdr>
        <w:top w:val="none" w:sz="0" w:space="0" w:color="auto"/>
        <w:left w:val="none" w:sz="0" w:space="0" w:color="auto"/>
        <w:bottom w:val="none" w:sz="0" w:space="0" w:color="auto"/>
        <w:right w:val="none" w:sz="0" w:space="0" w:color="auto"/>
      </w:divBdr>
    </w:div>
    <w:div w:id="1828479177">
      <w:bodyDiv w:val="1"/>
      <w:marLeft w:val="0"/>
      <w:marRight w:val="0"/>
      <w:marTop w:val="0"/>
      <w:marBottom w:val="0"/>
      <w:divBdr>
        <w:top w:val="none" w:sz="0" w:space="0" w:color="auto"/>
        <w:left w:val="none" w:sz="0" w:space="0" w:color="auto"/>
        <w:bottom w:val="none" w:sz="0" w:space="0" w:color="auto"/>
        <w:right w:val="none" w:sz="0" w:space="0" w:color="auto"/>
      </w:divBdr>
    </w:div>
    <w:div w:id="1828548465">
      <w:bodyDiv w:val="1"/>
      <w:marLeft w:val="0"/>
      <w:marRight w:val="0"/>
      <w:marTop w:val="0"/>
      <w:marBottom w:val="0"/>
      <w:divBdr>
        <w:top w:val="none" w:sz="0" w:space="0" w:color="auto"/>
        <w:left w:val="none" w:sz="0" w:space="0" w:color="auto"/>
        <w:bottom w:val="none" w:sz="0" w:space="0" w:color="auto"/>
        <w:right w:val="none" w:sz="0" w:space="0" w:color="auto"/>
      </w:divBdr>
    </w:div>
    <w:div w:id="1828550329">
      <w:bodyDiv w:val="1"/>
      <w:marLeft w:val="0"/>
      <w:marRight w:val="0"/>
      <w:marTop w:val="0"/>
      <w:marBottom w:val="0"/>
      <w:divBdr>
        <w:top w:val="none" w:sz="0" w:space="0" w:color="auto"/>
        <w:left w:val="none" w:sz="0" w:space="0" w:color="auto"/>
        <w:bottom w:val="none" w:sz="0" w:space="0" w:color="auto"/>
        <w:right w:val="none" w:sz="0" w:space="0" w:color="auto"/>
      </w:divBdr>
    </w:div>
    <w:div w:id="1828739453">
      <w:bodyDiv w:val="1"/>
      <w:marLeft w:val="0"/>
      <w:marRight w:val="0"/>
      <w:marTop w:val="0"/>
      <w:marBottom w:val="0"/>
      <w:divBdr>
        <w:top w:val="none" w:sz="0" w:space="0" w:color="auto"/>
        <w:left w:val="none" w:sz="0" w:space="0" w:color="auto"/>
        <w:bottom w:val="none" w:sz="0" w:space="0" w:color="auto"/>
        <w:right w:val="none" w:sz="0" w:space="0" w:color="auto"/>
      </w:divBdr>
    </w:div>
    <w:div w:id="1828739483">
      <w:bodyDiv w:val="1"/>
      <w:marLeft w:val="0"/>
      <w:marRight w:val="0"/>
      <w:marTop w:val="0"/>
      <w:marBottom w:val="0"/>
      <w:divBdr>
        <w:top w:val="none" w:sz="0" w:space="0" w:color="auto"/>
        <w:left w:val="none" w:sz="0" w:space="0" w:color="auto"/>
        <w:bottom w:val="none" w:sz="0" w:space="0" w:color="auto"/>
        <w:right w:val="none" w:sz="0" w:space="0" w:color="auto"/>
      </w:divBdr>
    </w:div>
    <w:div w:id="1828787493">
      <w:bodyDiv w:val="1"/>
      <w:marLeft w:val="0"/>
      <w:marRight w:val="0"/>
      <w:marTop w:val="0"/>
      <w:marBottom w:val="0"/>
      <w:divBdr>
        <w:top w:val="none" w:sz="0" w:space="0" w:color="auto"/>
        <w:left w:val="none" w:sz="0" w:space="0" w:color="auto"/>
        <w:bottom w:val="none" w:sz="0" w:space="0" w:color="auto"/>
        <w:right w:val="none" w:sz="0" w:space="0" w:color="auto"/>
      </w:divBdr>
    </w:div>
    <w:div w:id="1828863973">
      <w:bodyDiv w:val="1"/>
      <w:marLeft w:val="0"/>
      <w:marRight w:val="0"/>
      <w:marTop w:val="0"/>
      <w:marBottom w:val="0"/>
      <w:divBdr>
        <w:top w:val="none" w:sz="0" w:space="0" w:color="auto"/>
        <w:left w:val="none" w:sz="0" w:space="0" w:color="auto"/>
        <w:bottom w:val="none" w:sz="0" w:space="0" w:color="auto"/>
        <w:right w:val="none" w:sz="0" w:space="0" w:color="auto"/>
      </w:divBdr>
    </w:div>
    <w:div w:id="1829058187">
      <w:bodyDiv w:val="1"/>
      <w:marLeft w:val="0"/>
      <w:marRight w:val="0"/>
      <w:marTop w:val="0"/>
      <w:marBottom w:val="0"/>
      <w:divBdr>
        <w:top w:val="none" w:sz="0" w:space="0" w:color="auto"/>
        <w:left w:val="none" w:sz="0" w:space="0" w:color="auto"/>
        <w:bottom w:val="none" w:sz="0" w:space="0" w:color="auto"/>
        <w:right w:val="none" w:sz="0" w:space="0" w:color="auto"/>
      </w:divBdr>
    </w:div>
    <w:div w:id="1829200965">
      <w:bodyDiv w:val="1"/>
      <w:marLeft w:val="0"/>
      <w:marRight w:val="0"/>
      <w:marTop w:val="0"/>
      <w:marBottom w:val="0"/>
      <w:divBdr>
        <w:top w:val="none" w:sz="0" w:space="0" w:color="auto"/>
        <w:left w:val="none" w:sz="0" w:space="0" w:color="auto"/>
        <w:bottom w:val="none" w:sz="0" w:space="0" w:color="auto"/>
        <w:right w:val="none" w:sz="0" w:space="0" w:color="auto"/>
      </w:divBdr>
    </w:div>
    <w:div w:id="1829666754">
      <w:bodyDiv w:val="1"/>
      <w:marLeft w:val="0"/>
      <w:marRight w:val="0"/>
      <w:marTop w:val="0"/>
      <w:marBottom w:val="0"/>
      <w:divBdr>
        <w:top w:val="none" w:sz="0" w:space="0" w:color="auto"/>
        <w:left w:val="none" w:sz="0" w:space="0" w:color="auto"/>
        <w:bottom w:val="none" w:sz="0" w:space="0" w:color="auto"/>
        <w:right w:val="none" w:sz="0" w:space="0" w:color="auto"/>
      </w:divBdr>
    </w:div>
    <w:div w:id="1829855612">
      <w:bodyDiv w:val="1"/>
      <w:marLeft w:val="0"/>
      <w:marRight w:val="0"/>
      <w:marTop w:val="0"/>
      <w:marBottom w:val="0"/>
      <w:divBdr>
        <w:top w:val="none" w:sz="0" w:space="0" w:color="auto"/>
        <w:left w:val="none" w:sz="0" w:space="0" w:color="auto"/>
        <w:bottom w:val="none" w:sz="0" w:space="0" w:color="auto"/>
        <w:right w:val="none" w:sz="0" w:space="0" w:color="auto"/>
      </w:divBdr>
    </w:div>
    <w:div w:id="1829979298">
      <w:bodyDiv w:val="1"/>
      <w:marLeft w:val="0"/>
      <w:marRight w:val="0"/>
      <w:marTop w:val="0"/>
      <w:marBottom w:val="0"/>
      <w:divBdr>
        <w:top w:val="none" w:sz="0" w:space="0" w:color="auto"/>
        <w:left w:val="none" w:sz="0" w:space="0" w:color="auto"/>
        <w:bottom w:val="none" w:sz="0" w:space="0" w:color="auto"/>
        <w:right w:val="none" w:sz="0" w:space="0" w:color="auto"/>
      </w:divBdr>
    </w:div>
    <w:div w:id="1830054333">
      <w:bodyDiv w:val="1"/>
      <w:marLeft w:val="0"/>
      <w:marRight w:val="0"/>
      <w:marTop w:val="0"/>
      <w:marBottom w:val="0"/>
      <w:divBdr>
        <w:top w:val="none" w:sz="0" w:space="0" w:color="auto"/>
        <w:left w:val="none" w:sz="0" w:space="0" w:color="auto"/>
        <w:bottom w:val="none" w:sz="0" w:space="0" w:color="auto"/>
        <w:right w:val="none" w:sz="0" w:space="0" w:color="auto"/>
      </w:divBdr>
    </w:div>
    <w:div w:id="1830096867">
      <w:bodyDiv w:val="1"/>
      <w:marLeft w:val="0"/>
      <w:marRight w:val="0"/>
      <w:marTop w:val="0"/>
      <w:marBottom w:val="0"/>
      <w:divBdr>
        <w:top w:val="none" w:sz="0" w:space="0" w:color="auto"/>
        <w:left w:val="none" w:sz="0" w:space="0" w:color="auto"/>
        <w:bottom w:val="none" w:sz="0" w:space="0" w:color="auto"/>
        <w:right w:val="none" w:sz="0" w:space="0" w:color="auto"/>
      </w:divBdr>
    </w:div>
    <w:div w:id="1830169799">
      <w:bodyDiv w:val="1"/>
      <w:marLeft w:val="0"/>
      <w:marRight w:val="0"/>
      <w:marTop w:val="0"/>
      <w:marBottom w:val="0"/>
      <w:divBdr>
        <w:top w:val="none" w:sz="0" w:space="0" w:color="auto"/>
        <w:left w:val="none" w:sz="0" w:space="0" w:color="auto"/>
        <w:bottom w:val="none" w:sz="0" w:space="0" w:color="auto"/>
        <w:right w:val="none" w:sz="0" w:space="0" w:color="auto"/>
      </w:divBdr>
    </w:div>
    <w:div w:id="1830175540">
      <w:bodyDiv w:val="1"/>
      <w:marLeft w:val="0"/>
      <w:marRight w:val="0"/>
      <w:marTop w:val="0"/>
      <w:marBottom w:val="0"/>
      <w:divBdr>
        <w:top w:val="none" w:sz="0" w:space="0" w:color="auto"/>
        <w:left w:val="none" w:sz="0" w:space="0" w:color="auto"/>
        <w:bottom w:val="none" w:sz="0" w:space="0" w:color="auto"/>
        <w:right w:val="none" w:sz="0" w:space="0" w:color="auto"/>
      </w:divBdr>
    </w:div>
    <w:div w:id="1830516437">
      <w:bodyDiv w:val="1"/>
      <w:marLeft w:val="0"/>
      <w:marRight w:val="0"/>
      <w:marTop w:val="0"/>
      <w:marBottom w:val="0"/>
      <w:divBdr>
        <w:top w:val="none" w:sz="0" w:space="0" w:color="auto"/>
        <w:left w:val="none" w:sz="0" w:space="0" w:color="auto"/>
        <w:bottom w:val="none" w:sz="0" w:space="0" w:color="auto"/>
        <w:right w:val="none" w:sz="0" w:space="0" w:color="auto"/>
      </w:divBdr>
    </w:div>
    <w:div w:id="1830629640">
      <w:bodyDiv w:val="1"/>
      <w:marLeft w:val="0"/>
      <w:marRight w:val="0"/>
      <w:marTop w:val="0"/>
      <w:marBottom w:val="0"/>
      <w:divBdr>
        <w:top w:val="none" w:sz="0" w:space="0" w:color="auto"/>
        <w:left w:val="none" w:sz="0" w:space="0" w:color="auto"/>
        <w:bottom w:val="none" w:sz="0" w:space="0" w:color="auto"/>
        <w:right w:val="none" w:sz="0" w:space="0" w:color="auto"/>
      </w:divBdr>
    </w:div>
    <w:div w:id="1830637505">
      <w:bodyDiv w:val="1"/>
      <w:marLeft w:val="0"/>
      <w:marRight w:val="0"/>
      <w:marTop w:val="0"/>
      <w:marBottom w:val="0"/>
      <w:divBdr>
        <w:top w:val="none" w:sz="0" w:space="0" w:color="auto"/>
        <w:left w:val="none" w:sz="0" w:space="0" w:color="auto"/>
        <w:bottom w:val="none" w:sz="0" w:space="0" w:color="auto"/>
        <w:right w:val="none" w:sz="0" w:space="0" w:color="auto"/>
      </w:divBdr>
    </w:div>
    <w:div w:id="1830638025">
      <w:bodyDiv w:val="1"/>
      <w:marLeft w:val="0"/>
      <w:marRight w:val="0"/>
      <w:marTop w:val="0"/>
      <w:marBottom w:val="0"/>
      <w:divBdr>
        <w:top w:val="none" w:sz="0" w:space="0" w:color="auto"/>
        <w:left w:val="none" w:sz="0" w:space="0" w:color="auto"/>
        <w:bottom w:val="none" w:sz="0" w:space="0" w:color="auto"/>
        <w:right w:val="none" w:sz="0" w:space="0" w:color="auto"/>
      </w:divBdr>
    </w:div>
    <w:div w:id="1830748688">
      <w:bodyDiv w:val="1"/>
      <w:marLeft w:val="0"/>
      <w:marRight w:val="0"/>
      <w:marTop w:val="0"/>
      <w:marBottom w:val="0"/>
      <w:divBdr>
        <w:top w:val="none" w:sz="0" w:space="0" w:color="auto"/>
        <w:left w:val="none" w:sz="0" w:space="0" w:color="auto"/>
        <w:bottom w:val="none" w:sz="0" w:space="0" w:color="auto"/>
        <w:right w:val="none" w:sz="0" w:space="0" w:color="auto"/>
      </w:divBdr>
    </w:div>
    <w:div w:id="1830749406">
      <w:bodyDiv w:val="1"/>
      <w:marLeft w:val="0"/>
      <w:marRight w:val="0"/>
      <w:marTop w:val="0"/>
      <w:marBottom w:val="0"/>
      <w:divBdr>
        <w:top w:val="none" w:sz="0" w:space="0" w:color="auto"/>
        <w:left w:val="none" w:sz="0" w:space="0" w:color="auto"/>
        <w:bottom w:val="none" w:sz="0" w:space="0" w:color="auto"/>
        <w:right w:val="none" w:sz="0" w:space="0" w:color="auto"/>
      </w:divBdr>
    </w:div>
    <w:div w:id="1830750665">
      <w:bodyDiv w:val="1"/>
      <w:marLeft w:val="0"/>
      <w:marRight w:val="0"/>
      <w:marTop w:val="0"/>
      <w:marBottom w:val="0"/>
      <w:divBdr>
        <w:top w:val="none" w:sz="0" w:space="0" w:color="auto"/>
        <w:left w:val="none" w:sz="0" w:space="0" w:color="auto"/>
        <w:bottom w:val="none" w:sz="0" w:space="0" w:color="auto"/>
        <w:right w:val="none" w:sz="0" w:space="0" w:color="auto"/>
      </w:divBdr>
    </w:div>
    <w:div w:id="1830823409">
      <w:bodyDiv w:val="1"/>
      <w:marLeft w:val="0"/>
      <w:marRight w:val="0"/>
      <w:marTop w:val="0"/>
      <w:marBottom w:val="0"/>
      <w:divBdr>
        <w:top w:val="none" w:sz="0" w:space="0" w:color="auto"/>
        <w:left w:val="none" w:sz="0" w:space="0" w:color="auto"/>
        <w:bottom w:val="none" w:sz="0" w:space="0" w:color="auto"/>
        <w:right w:val="none" w:sz="0" w:space="0" w:color="auto"/>
      </w:divBdr>
    </w:div>
    <w:div w:id="1830897666">
      <w:bodyDiv w:val="1"/>
      <w:marLeft w:val="0"/>
      <w:marRight w:val="0"/>
      <w:marTop w:val="0"/>
      <w:marBottom w:val="0"/>
      <w:divBdr>
        <w:top w:val="none" w:sz="0" w:space="0" w:color="auto"/>
        <w:left w:val="none" w:sz="0" w:space="0" w:color="auto"/>
        <w:bottom w:val="none" w:sz="0" w:space="0" w:color="auto"/>
        <w:right w:val="none" w:sz="0" w:space="0" w:color="auto"/>
      </w:divBdr>
    </w:div>
    <w:div w:id="1831169207">
      <w:bodyDiv w:val="1"/>
      <w:marLeft w:val="0"/>
      <w:marRight w:val="0"/>
      <w:marTop w:val="0"/>
      <w:marBottom w:val="0"/>
      <w:divBdr>
        <w:top w:val="none" w:sz="0" w:space="0" w:color="auto"/>
        <w:left w:val="none" w:sz="0" w:space="0" w:color="auto"/>
        <w:bottom w:val="none" w:sz="0" w:space="0" w:color="auto"/>
        <w:right w:val="none" w:sz="0" w:space="0" w:color="auto"/>
      </w:divBdr>
    </w:div>
    <w:div w:id="1831405190">
      <w:bodyDiv w:val="1"/>
      <w:marLeft w:val="0"/>
      <w:marRight w:val="0"/>
      <w:marTop w:val="0"/>
      <w:marBottom w:val="0"/>
      <w:divBdr>
        <w:top w:val="none" w:sz="0" w:space="0" w:color="auto"/>
        <w:left w:val="none" w:sz="0" w:space="0" w:color="auto"/>
        <w:bottom w:val="none" w:sz="0" w:space="0" w:color="auto"/>
        <w:right w:val="none" w:sz="0" w:space="0" w:color="auto"/>
      </w:divBdr>
    </w:div>
    <w:div w:id="1831410847">
      <w:bodyDiv w:val="1"/>
      <w:marLeft w:val="0"/>
      <w:marRight w:val="0"/>
      <w:marTop w:val="0"/>
      <w:marBottom w:val="0"/>
      <w:divBdr>
        <w:top w:val="none" w:sz="0" w:space="0" w:color="auto"/>
        <w:left w:val="none" w:sz="0" w:space="0" w:color="auto"/>
        <w:bottom w:val="none" w:sz="0" w:space="0" w:color="auto"/>
        <w:right w:val="none" w:sz="0" w:space="0" w:color="auto"/>
      </w:divBdr>
    </w:div>
    <w:div w:id="1831481003">
      <w:bodyDiv w:val="1"/>
      <w:marLeft w:val="0"/>
      <w:marRight w:val="0"/>
      <w:marTop w:val="0"/>
      <w:marBottom w:val="0"/>
      <w:divBdr>
        <w:top w:val="none" w:sz="0" w:space="0" w:color="auto"/>
        <w:left w:val="none" w:sz="0" w:space="0" w:color="auto"/>
        <w:bottom w:val="none" w:sz="0" w:space="0" w:color="auto"/>
        <w:right w:val="none" w:sz="0" w:space="0" w:color="auto"/>
      </w:divBdr>
    </w:div>
    <w:div w:id="1831481188">
      <w:bodyDiv w:val="1"/>
      <w:marLeft w:val="0"/>
      <w:marRight w:val="0"/>
      <w:marTop w:val="0"/>
      <w:marBottom w:val="0"/>
      <w:divBdr>
        <w:top w:val="none" w:sz="0" w:space="0" w:color="auto"/>
        <w:left w:val="none" w:sz="0" w:space="0" w:color="auto"/>
        <w:bottom w:val="none" w:sz="0" w:space="0" w:color="auto"/>
        <w:right w:val="none" w:sz="0" w:space="0" w:color="auto"/>
      </w:divBdr>
    </w:div>
    <w:div w:id="1831747941">
      <w:bodyDiv w:val="1"/>
      <w:marLeft w:val="0"/>
      <w:marRight w:val="0"/>
      <w:marTop w:val="0"/>
      <w:marBottom w:val="0"/>
      <w:divBdr>
        <w:top w:val="none" w:sz="0" w:space="0" w:color="auto"/>
        <w:left w:val="none" w:sz="0" w:space="0" w:color="auto"/>
        <w:bottom w:val="none" w:sz="0" w:space="0" w:color="auto"/>
        <w:right w:val="none" w:sz="0" w:space="0" w:color="auto"/>
      </w:divBdr>
    </w:div>
    <w:div w:id="1831753834">
      <w:bodyDiv w:val="1"/>
      <w:marLeft w:val="0"/>
      <w:marRight w:val="0"/>
      <w:marTop w:val="0"/>
      <w:marBottom w:val="0"/>
      <w:divBdr>
        <w:top w:val="none" w:sz="0" w:space="0" w:color="auto"/>
        <w:left w:val="none" w:sz="0" w:space="0" w:color="auto"/>
        <w:bottom w:val="none" w:sz="0" w:space="0" w:color="auto"/>
        <w:right w:val="none" w:sz="0" w:space="0" w:color="auto"/>
      </w:divBdr>
    </w:div>
    <w:div w:id="1832024148">
      <w:bodyDiv w:val="1"/>
      <w:marLeft w:val="0"/>
      <w:marRight w:val="0"/>
      <w:marTop w:val="0"/>
      <w:marBottom w:val="0"/>
      <w:divBdr>
        <w:top w:val="none" w:sz="0" w:space="0" w:color="auto"/>
        <w:left w:val="none" w:sz="0" w:space="0" w:color="auto"/>
        <w:bottom w:val="none" w:sz="0" w:space="0" w:color="auto"/>
        <w:right w:val="none" w:sz="0" w:space="0" w:color="auto"/>
      </w:divBdr>
    </w:div>
    <w:div w:id="1832062757">
      <w:bodyDiv w:val="1"/>
      <w:marLeft w:val="0"/>
      <w:marRight w:val="0"/>
      <w:marTop w:val="0"/>
      <w:marBottom w:val="0"/>
      <w:divBdr>
        <w:top w:val="none" w:sz="0" w:space="0" w:color="auto"/>
        <w:left w:val="none" w:sz="0" w:space="0" w:color="auto"/>
        <w:bottom w:val="none" w:sz="0" w:space="0" w:color="auto"/>
        <w:right w:val="none" w:sz="0" w:space="0" w:color="auto"/>
      </w:divBdr>
    </w:div>
    <w:div w:id="1832135024">
      <w:bodyDiv w:val="1"/>
      <w:marLeft w:val="0"/>
      <w:marRight w:val="0"/>
      <w:marTop w:val="0"/>
      <w:marBottom w:val="0"/>
      <w:divBdr>
        <w:top w:val="none" w:sz="0" w:space="0" w:color="auto"/>
        <w:left w:val="none" w:sz="0" w:space="0" w:color="auto"/>
        <w:bottom w:val="none" w:sz="0" w:space="0" w:color="auto"/>
        <w:right w:val="none" w:sz="0" w:space="0" w:color="auto"/>
      </w:divBdr>
    </w:div>
    <w:div w:id="1832216925">
      <w:bodyDiv w:val="1"/>
      <w:marLeft w:val="0"/>
      <w:marRight w:val="0"/>
      <w:marTop w:val="0"/>
      <w:marBottom w:val="0"/>
      <w:divBdr>
        <w:top w:val="none" w:sz="0" w:space="0" w:color="auto"/>
        <w:left w:val="none" w:sz="0" w:space="0" w:color="auto"/>
        <w:bottom w:val="none" w:sz="0" w:space="0" w:color="auto"/>
        <w:right w:val="none" w:sz="0" w:space="0" w:color="auto"/>
      </w:divBdr>
    </w:div>
    <w:div w:id="1832403250">
      <w:bodyDiv w:val="1"/>
      <w:marLeft w:val="0"/>
      <w:marRight w:val="0"/>
      <w:marTop w:val="0"/>
      <w:marBottom w:val="0"/>
      <w:divBdr>
        <w:top w:val="none" w:sz="0" w:space="0" w:color="auto"/>
        <w:left w:val="none" w:sz="0" w:space="0" w:color="auto"/>
        <w:bottom w:val="none" w:sz="0" w:space="0" w:color="auto"/>
        <w:right w:val="none" w:sz="0" w:space="0" w:color="auto"/>
      </w:divBdr>
    </w:div>
    <w:div w:id="1832596470">
      <w:bodyDiv w:val="1"/>
      <w:marLeft w:val="0"/>
      <w:marRight w:val="0"/>
      <w:marTop w:val="0"/>
      <w:marBottom w:val="0"/>
      <w:divBdr>
        <w:top w:val="none" w:sz="0" w:space="0" w:color="auto"/>
        <w:left w:val="none" w:sz="0" w:space="0" w:color="auto"/>
        <w:bottom w:val="none" w:sz="0" w:space="0" w:color="auto"/>
        <w:right w:val="none" w:sz="0" w:space="0" w:color="auto"/>
      </w:divBdr>
    </w:div>
    <w:div w:id="1832601532">
      <w:bodyDiv w:val="1"/>
      <w:marLeft w:val="0"/>
      <w:marRight w:val="0"/>
      <w:marTop w:val="0"/>
      <w:marBottom w:val="0"/>
      <w:divBdr>
        <w:top w:val="none" w:sz="0" w:space="0" w:color="auto"/>
        <w:left w:val="none" w:sz="0" w:space="0" w:color="auto"/>
        <w:bottom w:val="none" w:sz="0" w:space="0" w:color="auto"/>
        <w:right w:val="none" w:sz="0" w:space="0" w:color="auto"/>
      </w:divBdr>
    </w:div>
    <w:div w:id="1832677118">
      <w:bodyDiv w:val="1"/>
      <w:marLeft w:val="0"/>
      <w:marRight w:val="0"/>
      <w:marTop w:val="0"/>
      <w:marBottom w:val="0"/>
      <w:divBdr>
        <w:top w:val="none" w:sz="0" w:space="0" w:color="auto"/>
        <w:left w:val="none" w:sz="0" w:space="0" w:color="auto"/>
        <w:bottom w:val="none" w:sz="0" w:space="0" w:color="auto"/>
        <w:right w:val="none" w:sz="0" w:space="0" w:color="auto"/>
      </w:divBdr>
    </w:div>
    <w:div w:id="1832792160">
      <w:bodyDiv w:val="1"/>
      <w:marLeft w:val="0"/>
      <w:marRight w:val="0"/>
      <w:marTop w:val="0"/>
      <w:marBottom w:val="0"/>
      <w:divBdr>
        <w:top w:val="none" w:sz="0" w:space="0" w:color="auto"/>
        <w:left w:val="none" w:sz="0" w:space="0" w:color="auto"/>
        <w:bottom w:val="none" w:sz="0" w:space="0" w:color="auto"/>
        <w:right w:val="none" w:sz="0" w:space="0" w:color="auto"/>
      </w:divBdr>
    </w:div>
    <w:div w:id="1832940164">
      <w:bodyDiv w:val="1"/>
      <w:marLeft w:val="0"/>
      <w:marRight w:val="0"/>
      <w:marTop w:val="0"/>
      <w:marBottom w:val="0"/>
      <w:divBdr>
        <w:top w:val="none" w:sz="0" w:space="0" w:color="auto"/>
        <w:left w:val="none" w:sz="0" w:space="0" w:color="auto"/>
        <w:bottom w:val="none" w:sz="0" w:space="0" w:color="auto"/>
        <w:right w:val="none" w:sz="0" w:space="0" w:color="auto"/>
      </w:divBdr>
    </w:div>
    <w:div w:id="1833062283">
      <w:bodyDiv w:val="1"/>
      <w:marLeft w:val="0"/>
      <w:marRight w:val="0"/>
      <w:marTop w:val="0"/>
      <w:marBottom w:val="0"/>
      <w:divBdr>
        <w:top w:val="none" w:sz="0" w:space="0" w:color="auto"/>
        <w:left w:val="none" w:sz="0" w:space="0" w:color="auto"/>
        <w:bottom w:val="none" w:sz="0" w:space="0" w:color="auto"/>
        <w:right w:val="none" w:sz="0" w:space="0" w:color="auto"/>
      </w:divBdr>
    </w:div>
    <w:div w:id="1833373941">
      <w:bodyDiv w:val="1"/>
      <w:marLeft w:val="0"/>
      <w:marRight w:val="0"/>
      <w:marTop w:val="0"/>
      <w:marBottom w:val="0"/>
      <w:divBdr>
        <w:top w:val="none" w:sz="0" w:space="0" w:color="auto"/>
        <w:left w:val="none" w:sz="0" w:space="0" w:color="auto"/>
        <w:bottom w:val="none" w:sz="0" w:space="0" w:color="auto"/>
        <w:right w:val="none" w:sz="0" w:space="0" w:color="auto"/>
      </w:divBdr>
    </w:div>
    <w:div w:id="1833524568">
      <w:bodyDiv w:val="1"/>
      <w:marLeft w:val="0"/>
      <w:marRight w:val="0"/>
      <w:marTop w:val="0"/>
      <w:marBottom w:val="0"/>
      <w:divBdr>
        <w:top w:val="none" w:sz="0" w:space="0" w:color="auto"/>
        <w:left w:val="none" w:sz="0" w:space="0" w:color="auto"/>
        <w:bottom w:val="none" w:sz="0" w:space="0" w:color="auto"/>
        <w:right w:val="none" w:sz="0" w:space="0" w:color="auto"/>
      </w:divBdr>
    </w:div>
    <w:div w:id="1833594076">
      <w:bodyDiv w:val="1"/>
      <w:marLeft w:val="0"/>
      <w:marRight w:val="0"/>
      <w:marTop w:val="0"/>
      <w:marBottom w:val="0"/>
      <w:divBdr>
        <w:top w:val="none" w:sz="0" w:space="0" w:color="auto"/>
        <w:left w:val="none" w:sz="0" w:space="0" w:color="auto"/>
        <w:bottom w:val="none" w:sz="0" w:space="0" w:color="auto"/>
        <w:right w:val="none" w:sz="0" w:space="0" w:color="auto"/>
      </w:divBdr>
    </w:div>
    <w:div w:id="1833713938">
      <w:bodyDiv w:val="1"/>
      <w:marLeft w:val="0"/>
      <w:marRight w:val="0"/>
      <w:marTop w:val="0"/>
      <w:marBottom w:val="0"/>
      <w:divBdr>
        <w:top w:val="none" w:sz="0" w:space="0" w:color="auto"/>
        <w:left w:val="none" w:sz="0" w:space="0" w:color="auto"/>
        <w:bottom w:val="none" w:sz="0" w:space="0" w:color="auto"/>
        <w:right w:val="none" w:sz="0" w:space="0" w:color="auto"/>
      </w:divBdr>
    </w:div>
    <w:div w:id="1833788087">
      <w:bodyDiv w:val="1"/>
      <w:marLeft w:val="0"/>
      <w:marRight w:val="0"/>
      <w:marTop w:val="0"/>
      <w:marBottom w:val="0"/>
      <w:divBdr>
        <w:top w:val="none" w:sz="0" w:space="0" w:color="auto"/>
        <w:left w:val="none" w:sz="0" w:space="0" w:color="auto"/>
        <w:bottom w:val="none" w:sz="0" w:space="0" w:color="auto"/>
        <w:right w:val="none" w:sz="0" w:space="0" w:color="auto"/>
      </w:divBdr>
    </w:div>
    <w:div w:id="1833833266">
      <w:bodyDiv w:val="1"/>
      <w:marLeft w:val="0"/>
      <w:marRight w:val="0"/>
      <w:marTop w:val="0"/>
      <w:marBottom w:val="0"/>
      <w:divBdr>
        <w:top w:val="none" w:sz="0" w:space="0" w:color="auto"/>
        <w:left w:val="none" w:sz="0" w:space="0" w:color="auto"/>
        <w:bottom w:val="none" w:sz="0" w:space="0" w:color="auto"/>
        <w:right w:val="none" w:sz="0" w:space="0" w:color="auto"/>
      </w:divBdr>
    </w:div>
    <w:div w:id="1833907521">
      <w:bodyDiv w:val="1"/>
      <w:marLeft w:val="0"/>
      <w:marRight w:val="0"/>
      <w:marTop w:val="0"/>
      <w:marBottom w:val="0"/>
      <w:divBdr>
        <w:top w:val="none" w:sz="0" w:space="0" w:color="auto"/>
        <w:left w:val="none" w:sz="0" w:space="0" w:color="auto"/>
        <w:bottom w:val="none" w:sz="0" w:space="0" w:color="auto"/>
        <w:right w:val="none" w:sz="0" w:space="0" w:color="auto"/>
      </w:divBdr>
    </w:div>
    <w:div w:id="1833983819">
      <w:bodyDiv w:val="1"/>
      <w:marLeft w:val="0"/>
      <w:marRight w:val="0"/>
      <w:marTop w:val="0"/>
      <w:marBottom w:val="0"/>
      <w:divBdr>
        <w:top w:val="none" w:sz="0" w:space="0" w:color="auto"/>
        <w:left w:val="none" w:sz="0" w:space="0" w:color="auto"/>
        <w:bottom w:val="none" w:sz="0" w:space="0" w:color="auto"/>
        <w:right w:val="none" w:sz="0" w:space="0" w:color="auto"/>
      </w:divBdr>
    </w:div>
    <w:div w:id="1834251853">
      <w:bodyDiv w:val="1"/>
      <w:marLeft w:val="0"/>
      <w:marRight w:val="0"/>
      <w:marTop w:val="0"/>
      <w:marBottom w:val="0"/>
      <w:divBdr>
        <w:top w:val="none" w:sz="0" w:space="0" w:color="auto"/>
        <w:left w:val="none" w:sz="0" w:space="0" w:color="auto"/>
        <w:bottom w:val="none" w:sz="0" w:space="0" w:color="auto"/>
        <w:right w:val="none" w:sz="0" w:space="0" w:color="auto"/>
      </w:divBdr>
    </w:div>
    <w:div w:id="1834300551">
      <w:bodyDiv w:val="1"/>
      <w:marLeft w:val="0"/>
      <w:marRight w:val="0"/>
      <w:marTop w:val="0"/>
      <w:marBottom w:val="0"/>
      <w:divBdr>
        <w:top w:val="none" w:sz="0" w:space="0" w:color="auto"/>
        <w:left w:val="none" w:sz="0" w:space="0" w:color="auto"/>
        <w:bottom w:val="none" w:sz="0" w:space="0" w:color="auto"/>
        <w:right w:val="none" w:sz="0" w:space="0" w:color="auto"/>
      </w:divBdr>
    </w:div>
    <w:div w:id="1834485520">
      <w:bodyDiv w:val="1"/>
      <w:marLeft w:val="0"/>
      <w:marRight w:val="0"/>
      <w:marTop w:val="0"/>
      <w:marBottom w:val="0"/>
      <w:divBdr>
        <w:top w:val="none" w:sz="0" w:space="0" w:color="auto"/>
        <w:left w:val="none" w:sz="0" w:space="0" w:color="auto"/>
        <w:bottom w:val="none" w:sz="0" w:space="0" w:color="auto"/>
        <w:right w:val="none" w:sz="0" w:space="0" w:color="auto"/>
      </w:divBdr>
    </w:div>
    <w:div w:id="1834568977">
      <w:bodyDiv w:val="1"/>
      <w:marLeft w:val="0"/>
      <w:marRight w:val="0"/>
      <w:marTop w:val="0"/>
      <w:marBottom w:val="0"/>
      <w:divBdr>
        <w:top w:val="none" w:sz="0" w:space="0" w:color="auto"/>
        <w:left w:val="none" w:sz="0" w:space="0" w:color="auto"/>
        <w:bottom w:val="none" w:sz="0" w:space="0" w:color="auto"/>
        <w:right w:val="none" w:sz="0" w:space="0" w:color="auto"/>
      </w:divBdr>
    </w:div>
    <w:div w:id="1834636402">
      <w:bodyDiv w:val="1"/>
      <w:marLeft w:val="0"/>
      <w:marRight w:val="0"/>
      <w:marTop w:val="0"/>
      <w:marBottom w:val="0"/>
      <w:divBdr>
        <w:top w:val="none" w:sz="0" w:space="0" w:color="auto"/>
        <w:left w:val="none" w:sz="0" w:space="0" w:color="auto"/>
        <w:bottom w:val="none" w:sz="0" w:space="0" w:color="auto"/>
        <w:right w:val="none" w:sz="0" w:space="0" w:color="auto"/>
      </w:divBdr>
    </w:div>
    <w:div w:id="1834638975">
      <w:bodyDiv w:val="1"/>
      <w:marLeft w:val="0"/>
      <w:marRight w:val="0"/>
      <w:marTop w:val="0"/>
      <w:marBottom w:val="0"/>
      <w:divBdr>
        <w:top w:val="none" w:sz="0" w:space="0" w:color="auto"/>
        <w:left w:val="none" w:sz="0" w:space="0" w:color="auto"/>
        <w:bottom w:val="none" w:sz="0" w:space="0" w:color="auto"/>
        <w:right w:val="none" w:sz="0" w:space="0" w:color="auto"/>
      </w:divBdr>
    </w:div>
    <w:div w:id="1834640838">
      <w:bodyDiv w:val="1"/>
      <w:marLeft w:val="0"/>
      <w:marRight w:val="0"/>
      <w:marTop w:val="0"/>
      <w:marBottom w:val="0"/>
      <w:divBdr>
        <w:top w:val="none" w:sz="0" w:space="0" w:color="auto"/>
        <w:left w:val="none" w:sz="0" w:space="0" w:color="auto"/>
        <w:bottom w:val="none" w:sz="0" w:space="0" w:color="auto"/>
        <w:right w:val="none" w:sz="0" w:space="0" w:color="auto"/>
      </w:divBdr>
    </w:div>
    <w:div w:id="1835023490">
      <w:bodyDiv w:val="1"/>
      <w:marLeft w:val="0"/>
      <w:marRight w:val="0"/>
      <w:marTop w:val="0"/>
      <w:marBottom w:val="0"/>
      <w:divBdr>
        <w:top w:val="none" w:sz="0" w:space="0" w:color="auto"/>
        <w:left w:val="none" w:sz="0" w:space="0" w:color="auto"/>
        <w:bottom w:val="none" w:sz="0" w:space="0" w:color="auto"/>
        <w:right w:val="none" w:sz="0" w:space="0" w:color="auto"/>
      </w:divBdr>
    </w:div>
    <w:div w:id="1835104401">
      <w:bodyDiv w:val="1"/>
      <w:marLeft w:val="0"/>
      <w:marRight w:val="0"/>
      <w:marTop w:val="0"/>
      <w:marBottom w:val="0"/>
      <w:divBdr>
        <w:top w:val="none" w:sz="0" w:space="0" w:color="auto"/>
        <w:left w:val="none" w:sz="0" w:space="0" w:color="auto"/>
        <w:bottom w:val="none" w:sz="0" w:space="0" w:color="auto"/>
        <w:right w:val="none" w:sz="0" w:space="0" w:color="auto"/>
      </w:divBdr>
    </w:div>
    <w:div w:id="1835140669">
      <w:bodyDiv w:val="1"/>
      <w:marLeft w:val="0"/>
      <w:marRight w:val="0"/>
      <w:marTop w:val="0"/>
      <w:marBottom w:val="0"/>
      <w:divBdr>
        <w:top w:val="none" w:sz="0" w:space="0" w:color="auto"/>
        <w:left w:val="none" w:sz="0" w:space="0" w:color="auto"/>
        <w:bottom w:val="none" w:sz="0" w:space="0" w:color="auto"/>
        <w:right w:val="none" w:sz="0" w:space="0" w:color="auto"/>
      </w:divBdr>
    </w:div>
    <w:div w:id="1835297029">
      <w:bodyDiv w:val="1"/>
      <w:marLeft w:val="0"/>
      <w:marRight w:val="0"/>
      <w:marTop w:val="0"/>
      <w:marBottom w:val="0"/>
      <w:divBdr>
        <w:top w:val="none" w:sz="0" w:space="0" w:color="auto"/>
        <w:left w:val="none" w:sz="0" w:space="0" w:color="auto"/>
        <w:bottom w:val="none" w:sz="0" w:space="0" w:color="auto"/>
        <w:right w:val="none" w:sz="0" w:space="0" w:color="auto"/>
      </w:divBdr>
    </w:div>
    <w:div w:id="1835335985">
      <w:bodyDiv w:val="1"/>
      <w:marLeft w:val="0"/>
      <w:marRight w:val="0"/>
      <w:marTop w:val="0"/>
      <w:marBottom w:val="0"/>
      <w:divBdr>
        <w:top w:val="none" w:sz="0" w:space="0" w:color="auto"/>
        <w:left w:val="none" w:sz="0" w:space="0" w:color="auto"/>
        <w:bottom w:val="none" w:sz="0" w:space="0" w:color="auto"/>
        <w:right w:val="none" w:sz="0" w:space="0" w:color="auto"/>
      </w:divBdr>
    </w:div>
    <w:div w:id="1835338720">
      <w:bodyDiv w:val="1"/>
      <w:marLeft w:val="0"/>
      <w:marRight w:val="0"/>
      <w:marTop w:val="0"/>
      <w:marBottom w:val="0"/>
      <w:divBdr>
        <w:top w:val="none" w:sz="0" w:space="0" w:color="auto"/>
        <w:left w:val="none" w:sz="0" w:space="0" w:color="auto"/>
        <w:bottom w:val="none" w:sz="0" w:space="0" w:color="auto"/>
        <w:right w:val="none" w:sz="0" w:space="0" w:color="auto"/>
      </w:divBdr>
    </w:div>
    <w:div w:id="1835997815">
      <w:bodyDiv w:val="1"/>
      <w:marLeft w:val="0"/>
      <w:marRight w:val="0"/>
      <w:marTop w:val="0"/>
      <w:marBottom w:val="0"/>
      <w:divBdr>
        <w:top w:val="none" w:sz="0" w:space="0" w:color="auto"/>
        <w:left w:val="none" w:sz="0" w:space="0" w:color="auto"/>
        <w:bottom w:val="none" w:sz="0" w:space="0" w:color="auto"/>
        <w:right w:val="none" w:sz="0" w:space="0" w:color="auto"/>
      </w:divBdr>
    </w:div>
    <w:div w:id="1836144481">
      <w:bodyDiv w:val="1"/>
      <w:marLeft w:val="0"/>
      <w:marRight w:val="0"/>
      <w:marTop w:val="0"/>
      <w:marBottom w:val="0"/>
      <w:divBdr>
        <w:top w:val="none" w:sz="0" w:space="0" w:color="auto"/>
        <w:left w:val="none" w:sz="0" w:space="0" w:color="auto"/>
        <w:bottom w:val="none" w:sz="0" w:space="0" w:color="auto"/>
        <w:right w:val="none" w:sz="0" w:space="0" w:color="auto"/>
      </w:divBdr>
    </w:div>
    <w:div w:id="1836191290">
      <w:bodyDiv w:val="1"/>
      <w:marLeft w:val="0"/>
      <w:marRight w:val="0"/>
      <w:marTop w:val="0"/>
      <w:marBottom w:val="0"/>
      <w:divBdr>
        <w:top w:val="none" w:sz="0" w:space="0" w:color="auto"/>
        <w:left w:val="none" w:sz="0" w:space="0" w:color="auto"/>
        <w:bottom w:val="none" w:sz="0" w:space="0" w:color="auto"/>
        <w:right w:val="none" w:sz="0" w:space="0" w:color="auto"/>
      </w:divBdr>
    </w:div>
    <w:div w:id="1836218484">
      <w:bodyDiv w:val="1"/>
      <w:marLeft w:val="0"/>
      <w:marRight w:val="0"/>
      <w:marTop w:val="0"/>
      <w:marBottom w:val="0"/>
      <w:divBdr>
        <w:top w:val="none" w:sz="0" w:space="0" w:color="auto"/>
        <w:left w:val="none" w:sz="0" w:space="0" w:color="auto"/>
        <w:bottom w:val="none" w:sz="0" w:space="0" w:color="auto"/>
        <w:right w:val="none" w:sz="0" w:space="0" w:color="auto"/>
      </w:divBdr>
    </w:div>
    <w:div w:id="1836257962">
      <w:bodyDiv w:val="1"/>
      <w:marLeft w:val="0"/>
      <w:marRight w:val="0"/>
      <w:marTop w:val="0"/>
      <w:marBottom w:val="0"/>
      <w:divBdr>
        <w:top w:val="none" w:sz="0" w:space="0" w:color="auto"/>
        <w:left w:val="none" w:sz="0" w:space="0" w:color="auto"/>
        <w:bottom w:val="none" w:sz="0" w:space="0" w:color="auto"/>
        <w:right w:val="none" w:sz="0" w:space="0" w:color="auto"/>
      </w:divBdr>
    </w:div>
    <w:div w:id="1836261217">
      <w:bodyDiv w:val="1"/>
      <w:marLeft w:val="0"/>
      <w:marRight w:val="0"/>
      <w:marTop w:val="0"/>
      <w:marBottom w:val="0"/>
      <w:divBdr>
        <w:top w:val="none" w:sz="0" w:space="0" w:color="auto"/>
        <w:left w:val="none" w:sz="0" w:space="0" w:color="auto"/>
        <w:bottom w:val="none" w:sz="0" w:space="0" w:color="auto"/>
        <w:right w:val="none" w:sz="0" w:space="0" w:color="auto"/>
      </w:divBdr>
    </w:div>
    <w:div w:id="1836335149">
      <w:bodyDiv w:val="1"/>
      <w:marLeft w:val="0"/>
      <w:marRight w:val="0"/>
      <w:marTop w:val="0"/>
      <w:marBottom w:val="0"/>
      <w:divBdr>
        <w:top w:val="none" w:sz="0" w:space="0" w:color="auto"/>
        <w:left w:val="none" w:sz="0" w:space="0" w:color="auto"/>
        <w:bottom w:val="none" w:sz="0" w:space="0" w:color="auto"/>
        <w:right w:val="none" w:sz="0" w:space="0" w:color="auto"/>
      </w:divBdr>
    </w:div>
    <w:div w:id="1836533077">
      <w:bodyDiv w:val="1"/>
      <w:marLeft w:val="0"/>
      <w:marRight w:val="0"/>
      <w:marTop w:val="0"/>
      <w:marBottom w:val="0"/>
      <w:divBdr>
        <w:top w:val="none" w:sz="0" w:space="0" w:color="auto"/>
        <w:left w:val="none" w:sz="0" w:space="0" w:color="auto"/>
        <w:bottom w:val="none" w:sz="0" w:space="0" w:color="auto"/>
        <w:right w:val="none" w:sz="0" w:space="0" w:color="auto"/>
      </w:divBdr>
    </w:div>
    <w:div w:id="1836649605">
      <w:bodyDiv w:val="1"/>
      <w:marLeft w:val="0"/>
      <w:marRight w:val="0"/>
      <w:marTop w:val="0"/>
      <w:marBottom w:val="0"/>
      <w:divBdr>
        <w:top w:val="none" w:sz="0" w:space="0" w:color="auto"/>
        <w:left w:val="none" w:sz="0" w:space="0" w:color="auto"/>
        <w:bottom w:val="none" w:sz="0" w:space="0" w:color="auto"/>
        <w:right w:val="none" w:sz="0" w:space="0" w:color="auto"/>
      </w:divBdr>
    </w:div>
    <w:div w:id="1836677500">
      <w:bodyDiv w:val="1"/>
      <w:marLeft w:val="0"/>
      <w:marRight w:val="0"/>
      <w:marTop w:val="0"/>
      <w:marBottom w:val="0"/>
      <w:divBdr>
        <w:top w:val="none" w:sz="0" w:space="0" w:color="auto"/>
        <w:left w:val="none" w:sz="0" w:space="0" w:color="auto"/>
        <w:bottom w:val="none" w:sz="0" w:space="0" w:color="auto"/>
        <w:right w:val="none" w:sz="0" w:space="0" w:color="auto"/>
      </w:divBdr>
    </w:div>
    <w:div w:id="1836721598">
      <w:bodyDiv w:val="1"/>
      <w:marLeft w:val="0"/>
      <w:marRight w:val="0"/>
      <w:marTop w:val="0"/>
      <w:marBottom w:val="0"/>
      <w:divBdr>
        <w:top w:val="none" w:sz="0" w:space="0" w:color="auto"/>
        <w:left w:val="none" w:sz="0" w:space="0" w:color="auto"/>
        <w:bottom w:val="none" w:sz="0" w:space="0" w:color="auto"/>
        <w:right w:val="none" w:sz="0" w:space="0" w:color="auto"/>
      </w:divBdr>
    </w:div>
    <w:div w:id="1836844820">
      <w:bodyDiv w:val="1"/>
      <w:marLeft w:val="0"/>
      <w:marRight w:val="0"/>
      <w:marTop w:val="0"/>
      <w:marBottom w:val="0"/>
      <w:divBdr>
        <w:top w:val="none" w:sz="0" w:space="0" w:color="auto"/>
        <w:left w:val="none" w:sz="0" w:space="0" w:color="auto"/>
        <w:bottom w:val="none" w:sz="0" w:space="0" w:color="auto"/>
        <w:right w:val="none" w:sz="0" w:space="0" w:color="auto"/>
      </w:divBdr>
    </w:div>
    <w:div w:id="1836846183">
      <w:bodyDiv w:val="1"/>
      <w:marLeft w:val="0"/>
      <w:marRight w:val="0"/>
      <w:marTop w:val="0"/>
      <w:marBottom w:val="0"/>
      <w:divBdr>
        <w:top w:val="none" w:sz="0" w:space="0" w:color="auto"/>
        <w:left w:val="none" w:sz="0" w:space="0" w:color="auto"/>
        <w:bottom w:val="none" w:sz="0" w:space="0" w:color="auto"/>
        <w:right w:val="none" w:sz="0" w:space="0" w:color="auto"/>
      </w:divBdr>
    </w:div>
    <w:div w:id="1836916427">
      <w:bodyDiv w:val="1"/>
      <w:marLeft w:val="0"/>
      <w:marRight w:val="0"/>
      <w:marTop w:val="0"/>
      <w:marBottom w:val="0"/>
      <w:divBdr>
        <w:top w:val="none" w:sz="0" w:space="0" w:color="auto"/>
        <w:left w:val="none" w:sz="0" w:space="0" w:color="auto"/>
        <w:bottom w:val="none" w:sz="0" w:space="0" w:color="auto"/>
        <w:right w:val="none" w:sz="0" w:space="0" w:color="auto"/>
      </w:divBdr>
    </w:div>
    <w:div w:id="1837069239">
      <w:bodyDiv w:val="1"/>
      <w:marLeft w:val="0"/>
      <w:marRight w:val="0"/>
      <w:marTop w:val="0"/>
      <w:marBottom w:val="0"/>
      <w:divBdr>
        <w:top w:val="none" w:sz="0" w:space="0" w:color="auto"/>
        <w:left w:val="none" w:sz="0" w:space="0" w:color="auto"/>
        <w:bottom w:val="none" w:sz="0" w:space="0" w:color="auto"/>
        <w:right w:val="none" w:sz="0" w:space="0" w:color="auto"/>
      </w:divBdr>
    </w:div>
    <w:div w:id="1837069845">
      <w:bodyDiv w:val="1"/>
      <w:marLeft w:val="0"/>
      <w:marRight w:val="0"/>
      <w:marTop w:val="0"/>
      <w:marBottom w:val="0"/>
      <w:divBdr>
        <w:top w:val="none" w:sz="0" w:space="0" w:color="auto"/>
        <w:left w:val="none" w:sz="0" w:space="0" w:color="auto"/>
        <w:bottom w:val="none" w:sz="0" w:space="0" w:color="auto"/>
        <w:right w:val="none" w:sz="0" w:space="0" w:color="auto"/>
      </w:divBdr>
    </w:div>
    <w:div w:id="1837070228">
      <w:bodyDiv w:val="1"/>
      <w:marLeft w:val="0"/>
      <w:marRight w:val="0"/>
      <w:marTop w:val="0"/>
      <w:marBottom w:val="0"/>
      <w:divBdr>
        <w:top w:val="none" w:sz="0" w:space="0" w:color="auto"/>
        <w:left w:val="none" w:sz="0" w:space="0" w:color="auto"/>
        <w:bottom w:val="none" w:sz="0" w:space="0" w:color="auto"/>
        <w:right w:val="none" w:sz="0" w:space="0" w:color="auto"/>
      </w:divBdr>
    </w:div>
    <w:div w:id="1837107705">
      <w:bodyDiv w:val="1"/>
      <w:marLeft w:val="0"/>
      <w:marRight w:val="0"/>
      <w:marTop w:val="0"/>
      <w:marBottom w:val="0"/>
      <w:divBdr>
        <w:top w:val="none" w:sz="0" w:space="0" w:color="auto"/>
        <w:left w:val="none" w:sz="0" w:space="0" w:color="auto"/>
        <w:bottom w:val="none" w:sz="0" w:space="0" w:color="auto"/>
        <w:right w:val="none" w:sz="0" w:space="0" w:color="auto"/>
      </w:divBdr>
    </w:div>
    <w:div w:id="1837190548">
      <w:bodyDiv w:val="1"/>
      <w:marLeft w:val="0"/>
      <w:marRight w:val="0"/>
      <w:marTop w:val="0"/>
      <w:marBottom w:val="0"/>
      <w:divBdr>
        <w:top w:val="none" w:sz="0" w:space="0" w:color="auto"/>
        <w:left w:val="none" w:sz="0" w:space="0" w:color="auto"/>
        <w:bottom w:val="none" w:sz="0" w:space="0" w:color="auto"/>
        <w:right w:val="none" w:sz="0" w:space="0" w:color="auto"/>
      </w:divBdr>
    </w:div>
    <w:div w:id="1837384100">
      <w:bodyDiv w:val="1"/>
      <w:marLeft w:val="0"/>
      <w:marRight w:val="0"/>
      <w:marTop w:val="0"/>
      <w:marBottom w:val="0"/>
      <w:divBdr>
        <w:top w:val="none" w:sz="0" w:space="0" w:color="auto"/>
        <w:left w:val="none" w:sz="0" w:space="0" w:color="auto"/>
        <w:bottom w:val="none" w:sz="0" w:space="0" w:color="auto"/>
        <w:right w:val="none" w:sz="0" w:space="0" w:color="auto"/>
      </w:divBdr>
    </w:div>
    <w:div w:id="1837695408">
      <w:bodyDiv w:val="1"/>
      <w:marLeft w:val="0"/>
      <w:marRight w:val="0"/>
      <w:marTop w:val="0"/>
      <w:marBottom w:val="0"/>
      <w:divBdr>
        <w:top w:val="none" w:sz="0" w:space="0" w:color="auto"/>
        <w:left w:val="none" w:sz="0" w:space="0" w:color="auto"/>
        <w:bottom w:val="none" w:sz="0" w:space="0" w:color="auto"/>
        <w:right w:val="none" w:sz="0" w:space="0" w:color="auto"/>
      </w:divBdr>
    </w:div>
    <w:div w:id="1837718835">
      <w:bodyDiv w:val="1"/>
      <w:marLeft w:val="0"/>
      <w:marRight w:val="0"/>
      <w:marTop w:val="0"/>
      <w:marBottom w:val="0"/>
      <w:divBdr>
        <w:top w:val="none" w:sz="0" w:space="0" w:color="auto"/>
        <w:left w:val="none" w:sz="0" w:space="0" w:color="auto"/>
        <w:bottom w:val="none" w:sz="0" w:space="0" w:color="auto"/>
        <w:right w:val="none" w:sz="0" w:space="0" w:color="auto"/>
      </w:divBdr>
    </w:div>
    <w:div w:id="1837726457">
      <w:bodyDiv w:val="1"/>
      <w:marLeft w:val="0"/>
      <w:marRight w:val="0"/>
      <w:marTop w:val="0"/>
      <w:marBottom w:val="0"/>
      <w:divBdr>
        <w:top w:val="none" w:sz="0" w:space="0" w:color="auto"/>
        <w:left w:val="none" w:sz="0" w:space="0" w:color="auto"/>
        <w:bottom w:val="none" w:sz="0" w:space="0" w:color="auto"/>
        <w:right w:val="none" w:sz="0" w:space="0" w:color="auto"/>
      </w:divBdr>
    </w:div>
    <w:div w:id="1837959871">
      <w:bodyDiv w:val="1"/>
      <w:marLeft w:val="0"/>
      <w:marRight w:val="0"/>
      <w:marTop w:val="0"/>
      <w:marBottom w:val="0"/>
      <w:divBdr>
        <w:top w:val="none" w:sz="0" w:space="0" w:color="auto"/>
        <w:left w:val="none" w:sz="0" w:space="0" w:color="auto"/>
        <w:bottom w:val="none" w:sz="0" w:space="0" w:color="auto"/>
        <w:right w:val="none" w:sz="0" w:space="0" w:color="auto"/>
      </w:divBdr>
    </w:div>
    <w:div w:id="1838032006">
      <w:bodyDiv w:val="1"/>
      <w:marLeft w:val="0"/>
      <w:marRight w:val="0"/>
      <w:marTop w:val="0"/>
      <w:marBottom w:val="0"/>
      <w:divBdr>
        <w:top w:val="none" w:sz="0" w:space="0" w:color="auto"/>
        <w:left w:val="none" w:sz="0" w:space="0" w:color="auto"/>
        <w:bottom w:val="none" w:sz="0" w:space="0" w:color="auto"/>
        <w:right w:val="none" w:sz="0" w:space="0" w:color="auto"/>
      </w:divBdr>
    </w:div>
    <w:div w:id="1838105946">
      <w:bodyDiv w:val="1"/>
      <w:marLeft w:val="0"/>
      <w:marRight w:val="0"/>
      <w:marTop w:val="0"/>
      <w:marBottom w:val="0"/>
      <w:divBdr>
        <w:top w:val="none" w:sz="0" w:space="0" w:color="auto"/>
        <w:left w:val="none" w:sz="0" w:space="0" w:color="auto"/>
        <w:bottom w:val="none" w:sz="0" w:space="0" w:color="auto"/>
        <w:right w:val="none" w:sz="0" w:space="0" w:color="auto"/>
      </w:divBdr>
    </w:div>
    <w:div w:id="1838305018">
      <w:bodyDiv w:val="1"/>
      <w:marLeft w:val="0"/>
      <w:marRight w:val="0"/>
      <w:marTop w:val="0"/>
      <w:marBottom w:val="0"/>
      <w:divBdr>
        <w:top w:val="none" w:sz="0" w:space="0" w:color="auto"/>
        <w:left w:val="none" w:sz="0" w:space="0" w:color="auto"/>
        <w:bottom w:val="none" w:sz="0" w:space="0" w:color="auto"/>
        <w:right w:val="none" w:sz="0" w:space="0" w:color="auto"/>
      </w:divBdr>
    </w:div>
    <w:div w:id="1838424947">
      <w:bodyDiv w:val="1"/>
      <w:marLeft w:val="0"/>
      <w:marRight w:val="0"/>
      <w:marTop w:val="0"/>
      <w:marBottom w:val="0"/>
      <w:divBdr>
        <w:top w:val="none" w:sz="0" w:space="0" w:color="auto"/>
        <w:left w:val="none" w:sz="0" w:space="0" w:color="auto"/>
        <w:bottom w:val="none" w:sz="0" w:space="0" w:color="auto"/>
        <w:right w:val="none" w:sz="0" w:space="0" w:color="auto"/>
      </w:divBdr>
    </w:div>
    <w:div w:id="1838492904">
      <w:bodyDiv w:val="1"/>
      <w:marLeft w:val="0"/>
      <w:marRight w:val="0"/>
      <w:marTop w:val="0"/>
      <w:marBottom w:val="0"/>
      <w:divBdr>
        <w:top w:val="none" w:sz="0" w:space="0" w:color="auto"/>
        <w:left w:val="none" w:sz="0" w:space="0" w:color="auto"/>
        <w:bottom w:val="none" w:sz="0" w:space="0" w:color="auto"/>
        <w:right w:val="none" w:sz="0" w:space="0" w:color="auto"/>
      </w:divBdr>
    </w:div>
    <w:div w:id="1838692375">
      <w:bodyDiv w:val="1"/>
      <w:marLeft w:val="0"/>
      <w:marRight w:val="0"/>
      <w:marTop w:val="0"/>
      <w:marBottom w:val="0"/>
      <w:divBdr>
        <w:top w:val="none" w:sz="0" w:space="0" w:color="auto"/>
        <w:left w:val="none" w:sz="0" w:space="0" w:color="auto"/>
        <w:bottom w:val="none" w:sz="0" w:space="0" w:color="auto"/>
        <w:right w:val="none" w:sz="0" w:space="0" w:color="auto"/>
      </w:divBdr>
    </w:div>
    <w:div w:id="1838760725">
      <w:bodyDiv w:val="1"/>
      <w:marLeft w:val="0"/>
      <w:marRight w:val="0"/>
      <w:marTop w:val="0"/>
      <w:marBottom w:val="0"/>
      <w:divBdr>
        <w:top w:val="none" w:sz="0" w:space="0" w:color="auto"/>
        <w:left w:val="none" w:sz="0" w:space="0" w:color="auto"/>
        <w:bottom w:val="none" w:sz="0" w:space="0" w:color="auto"/>
        <w:right w:val="none" w:sz="0" w:space="0" w:color="auto"/>
      </w:divBdr>
    </w:div>
    <w:div w:id="1838811972">
      <w:bodyDiv w:val="1"/>
      <w:marLeft w:val="0"/>
      <w:marRight w:val="0"/>
      <w:marTop w:val="0"/>
      <w:marBottom w:val="0"/>
      <w:divBdr>
        <w:top w:val="none" w:sz="0" w:space="0" w:color="auto"/>
        <w:left w:val="none" w:sz="0" w:space="0" w:color="auto"/>
        <w:bottom w:val="none" w:sz="0" w:space="0" w:color="auto"/>
        <w:right w:val="none" w:sz="0" w:space="0" w:color="auto"/>
      </w:divBdr>
    </w:div>
    <w:div w:id="1838836387">
      <w:bodyDiv w:val="1"/>
      <w:marLeft w:val="0"/>
      <w:marRight w:val="0"/>
      <w:marTop w:val="0"/>
      <w:marBottom w:val="0"/>
      <w:divBdr>
        <w:top w:val="none" w:sz="0" w:space="0" w:color="auto"/>
        <w:left w:val="none" w:sz="0" w:space="0" w:color="auto"/>
        <w:bottom w:val="none" w:sz="0" w:space="0" w:color="auto"/>
        <w:right w:val="none" w:sz="0" w:space="0" w:color="auto"/>
      </w:divBdr>
    </w:div>
    <w:div w:id="1838838188">
      <w:bodyDiv w:val="1"/>
      <w:marLeft w:val="0"/>
      <w:marRight w:val="0"/>
      <w:marTop w:val="0"/>
      <w:marBottom w:val="0"/>
      <w:divBdr>
        <w:top w:val="none" w:sz="0" w:space="0" w:color="auto"/>
        <w:left w:val="none" w:sz="0" w:space="0" w:color="auto"/>
        <w:bottom w:val="none" w:sz="0" w:space="0" w:color="auto"/>
        <w:right w:val="none" w:sz="0" w:space="0" w:color="auto"/>
      </w:divBdr>
    </w:div>
    <w:div w:id="1838881980">
      <w:bodyDiv w:val="1"/>
      <w:marLeft w:val="0"/>
      <w:marRight w:val="0"/>
      <w:marTop w:val="0"/>
      <w:marBottom w:val="0"/>
      <w:divBdr>
        <w:top w:val="none" w:sz="0" w:space="0" w:color="auto"/>
        <w:left w:val="none" w:sz="0" w:space="0" w:color="auto"/>
        <w:bottom w:val="none" w:sz="0" w:space="0" w:color="auto"/>
        <w:right w:val="none" w:sz="0" w:space="0" w:color="auto"/>
      </w:divBdr>
    </w:div>
    <w:div w:id="1838886676">
      <w:bodyDiv w:val="1"/>
      <w:marLeft w:val="0"/>
      <w:marRight w:val="0"/>
      <w:marTop w:val="0"/>
      <w:marBottom w:val="0"/>
      <w:divBdr>
        <w:top w:val="none" w:sz="0" w:space="0" w:color="auto"/>
        <w:left w:val="none" w:sz="0" w:space="0" w:color="auto"/>
        <w:bottom w:val="none" w:sz="0" w:space="0" w:color="auto"/>
        <w:right w:val="none" w:sz="0" w:space="0" w:color="auto"/>
      </w:divBdr>
    </w:div>
    <w:div w:id="1838887734">
      <w:bodyDiv w:val="1"/>
      <w:marLeft w:val="0"/>
      <w:marRight w:val="0"/>
      <w:marTop w:val="0"/>
      <w:marBottom w:val="0"/>
      <w:divBdr>
        <w:top w:val="none" w:sz="0" w:space="0" w:color="auto"/>
        <w:left w:val="none" w:sz="0" w:space="0" w:color="auto"/>
        <w:bottom w:val="none" w:sz="0" w:space="0" w:color="auto"/>
        <w:right w:val="none" w:sz="0" w:space="0" w:color="auto"/>
      </w:divBdr>
    </w:div>
    <w:div w:id="1838955719">
      <w:bodyDiv w:val="1"/>
      <w:marLeft w:val="0"/>
      <w:marRight w:val="0"/>
      <w:marTop w:val="0"/>
      <w:marBottom w:val="0"/>
      <w:divBdr>
        <w:top w:val="none" w:sz="0" w:space="0" w:color="auto"/>
        <w:left w:val="none" w:sz="0" w:space="0" w:color="auto"/>
        <w:bottom w:val="none" w:sz="0" w:space="0" w:color="auto"/>
        <w:right w:val="none" w:sz="0" w:space="0" w:color="auto"/>
      </w:divBdr>
    </w:div>
    <w:div w:id="1839273831">
      <w:bodyDiv w:val="1"/>
      <w:marLeft w:val="0"/>
      <w:marRight w:val="0"/>
      <w:marTop w:val="0"/>
      <w:marBottom w:val="0"/>
      <w:divBdr>
        <w:top w:val="none" w:sz="0" w:space="0" w:color="auto"/>
        <w:left w:val="none" w:sz="0" w:space="0" w:color="auto"/>
        <w:bottom w:val="none" w:sz="0" w:space="0" w:color="auto"/>
        <w:right w:val="none" w:sz="0" w:space="0" w:color="auto"/>
      </w:divBdr>
    </w:div>
    <w:div w:id="1839342126">
      <w:bodyDiv w:val="1"/>
      <w:marLeft w:val="0"/>
      <w:marRight w:val="0"/>
      <w:marTop w:val="0"/>
      <w:marBottom w:val="0"/>
      <w:divBdr>
        <w:top w:val="none" w:sz="0" w:space="0" w:color="auto"/>
        <w:left w:val="none" w:sz="0" w:space="0" w:color="auto"/>
        <w:bottom w:val="none" w:sz="0" w:space="0" w:color="auto"/>
        <w:right w:val="none" w:sz="0" w:space="0" w:color="auto"/>
      </w:divBdr>
    </w:div>
    <w:div w:id="1839343637">
      <w:bodyDiv w:val="1"/>
      <w:marLeft w:val="0"/>
      <w:marRight w:val="0"/>
      <w:marTop w:val="0"/>
      <w:marBottom w:val="0"/>
      <w:divBdr>
        <w:top w:val="none" w:sz="0" w:space="0" w:color="auto"/>
        <w:left w:val="none" w:sz="0" w:space="0" w:color="auto"/>
        <w:bottom w:val="none" w:sz="0" w:space="0" w:color="auto"/>
        <w:right w:val="none" w:sz="0" w:space="0" w:color="auto"/>
      </w:divBdr>
    </w:div>
    <w:div w:id="1839495034">
      <w:bodyDiv w:val="1"/>
      <w:marLeft w:val="0"/>
      <w:marRight w:val="0"/>
      <w:marTop w:val="0"/>
      <w:marBottom w:val="0"/>
      <w:divBdr>
        <w:top w:val="none" w:sz="0" w:space="0" w:color="auto"/>
        <w:left w:val="none" w:sz="0" w:space="0" w:color="auto"/>
        <w:bottom w:val="none" w:sz="0" w:space="0" w:color="auto"/>
        <w:right w:val="none" w:sz="0" w:space="0" w:color="auto"/>
      </w:divBdr>
    </w:div>
    <w:div w:id="1839810680">
      <w:bodyDiv w:val="1"/>
      <w:marLeft w:val="0"/>
      <w:marRight w:val="0"/>
      <w:marTop w:val="0"/>
      <w:marBottom w:val="0"/>
      <w:divBdr>
        <w:top w:val="none" w:sz="0" w:space="0" w:color="auto"/>
        <w:left w:val="none" w:sz="0" w:space="0" w:color="auto"/>
        <w:bottom w:val="none" w:sz="0" w:space="0" w:color="auto"/>
        <w:right w:val="none" w:sz="0" w:space="0" w:color="auto"/>
      </w:divBdr>
    </w:div>
    <w:div w:id="1839928788">
      <w:bodyDiv w:val="1"/>
      <w:marLeft w:val="0"/>
      <w:marRight w:val="0"/>
      <w:marTop w:val="0"/>
      <w:marBottom w:val="0"/>
      <w:divBdr>
        <w:top w:val="none" w:sz="0" w:space="0" w:color="auto"/>
        <w:left w:val="none" w:sz="0" w:space="0" w:color="auto"/>
        <w:bottom w:val="none" w:sz="0" w:space="0" w:color="auto"/>
        <w:right w:val="none" w:sz="0" w:space="0" w:color="auto"/>
      </w:divBdr>
    </w:div>
    <w:div w:id="1840073471">
      <w:bodyDiv w:val="1"/>
      <w:marLeft w:val="0"/>
      <w:marRight w:val="0"/>
      <w:marTop w:val="0"/>
      <w:marBottom w:val="0"/>
      <w:divBdr>
        <w:top w:val="none" w:sz="0" w:space="0" w:color="auto"/>
        <w:left w:val="none" w:sz="0" w:space="0" w:color="auto"/>
        <w:bottom w:val="none" w:sz="0" w:space="0" w:color="auto"/>
        <w:right w:val="none" w:sz="0" w:space="0" w:color="auto"/>
      </w:divBdr>
    </w:div>
    <w:div w:id="1840076391">
      <w:bodyDiv w:val="1"/>
      <w:marLeft w:val="0"/>
      <w:marRight w:val="0"/>
      <w:marTop w:val="0"/>
      <w:marBottom w:val="0"/>
      <w:divBdr>
        <w:top w:val="none" w:sz="0" w:space="0" w:color="auto"/>
        <w:left w:val="none" w:sz="0" w:space="0" w:color="auto"/>
        <w:bottom w:val="none" w:sz="0" w:space="0" w:color="auto"/>
        <w:right w:val="none" w:sz="0" w:space="0" w:color="auto"/>
      </w:divBdr>
    </w:div>
    <w:div w:id="1840152215">
      <w:bodyDiv w:val="1"/>
      <w:marLeft w:val="0"/>
      <w:marRight w:val="0"/>
      <w:marTop w:val="0"/>
      <w:marBottom w:val="0"/>
      <w:divBdr>
        <w:top w:val="none" w:sz="0" w:space="0" w:color="auto"/>
        <w:left w:val="none" w:sz="0" w:space="0" w:color="auto"/>
        <w:bottom w:val="none" w:sz="0" w:space="0" w:color="auto"/>
        <w:right w:val="none" w:sz="0" w:space="0" w:color="auto"/>
      </w:divBdr>
    </w:div>
    <w:div w:id="1840195359">
      <w:bodyDiv w:val="1"/>
      <w:marLeft w:val="0"/>
      <w:marRight w:val="0"/>
      <w:marTop w:val="0"/>
      <w:marBottom w:val="0"/>
      <w:divBdr>
        <w:top w:val="none" w:sz="0" w:space="0" w:color="auto"/>
        <w:left w:val="none" w:sz="0" w:space="0" w:color="auto"/>
        <w:bottom w:val="none" w:sz="0" w:space="0" w:color="auto"/>
        <w:right w:val="none" w:sz="0" w:space="0" w:color="auto"/>
      </w:divBdr>
    </w:div>
    <w:div w:id="1840382366">
      <w:bodyDiv w:val="1"/>
      <w:marLeft w:val="0"/>
      <w:marRight w:val="0"/>
      <w:marTop w:val="0"/>
      <w:marBottom w:val="0"/>
      <w:divBdr>
        <w:top w:val="none" w:sz="0" w:space="0" w:color="auto"/>
        <w:left w:val="none" w:sz="0" w:space="0" w:color="auto"/>
        <w:bottom w:val="none" w:sz="0" w:space="0" w:color="auto"/>
        <w:right w:val="none" w:sz="0" w:space="0" w:color="auto"/>
      </w:divBdr>
    </w:div>
    <w:div w:id="1840653023">
      <w:bodyDiv w:val="1"/>
      <w:marLeft w:val="0"/>
      <w:marRight w:val="0"/>
      <w:marTop w:val="0"/>
      <w:marBottom w:val="0"/>
      <w:divBdr>
        <w:top w:val="none" w:sz="0" w:space="0" w:color="auto"/>
        <w:left w:val="none" w:sz="0" w:space="0" w:color="auto"/>
        <w:bottom w:val="none" w:sz="0" w:space="0" w:color="auto"/>
        <w:right w:val="none" w:sz="0" w:space="0" w:color="auto"/>
      </w:divBdr>
    </w:div>
    <w:div w:id="1840919792">
      <w:bodyDiv w:val="1"/>
      <w:marLeft w:val="0"/>
      <w:marRight w:val="0"/>
      <w:marTop w:val="0"/>
      <w:marBottom w:val="0"/>
      <w:divBdr>
        <w:top w:val="none" w:sz="0" w:space="0" w:color="auto"/>
        <w:left w:val="none" w:sz="0" w:space="0" w:color="auto"/>
        <w:bottom w:val="none" w:sz="0" w:space="0" w:color="auto"/>
        <w:right w:val="none" w:sz="0" w:space="0" w:color="auto"/>
      </w:divBdr>
    </w:div>
    <w:div w:id="1840929212">
      <w:bodyDiv w:val="1"/>
      <w:marLeft w:val="0"/>
      <w:marRight w:val="0"/>
      <w:marTop w:val="0"/>
      <w:marBottom w:val="0"/>
      <w:divBdr>
        <w:top w:val="none" w:sz="0" w:space="0" w:color="auto"/>
        <w:left w:val="none" w:sz="0" w:space="0" w:color="auto"/>
        <w:bottom w:val="none" w:sz="0" w:space="0" w:color="auto"/>
        <w:right w:val="none" w:sz="0" w:space="0" w:color="auto"/>
      </w:divBdr>
    </w:div>
    <w:div w:id="1841044514">
      <w:bodyDiv w:val="1"/>
      <w:marLeft w:val="0"/>
      <w:marRight w:val="0"/>
      <w:marTop w:val="0"/>
      <w:marBottom w:val="0"/>
      <w:divBdr>
        <w:top w:val="none" w:sz="0" w:space="0" w:color="auto"/>
        <w:left w:val="none" w:sz="0" w:space="0" w:color="auto"/>
        <w:bottom w:val="none" w:sz="0" w:space="0" w:color="auto"/>
        <w:right w:val="none" w:sz="0" w:space="0" w:color="auto"/>
      </w:divBdr>
    </w:div>
    <w:div w:id="1841308268">
      <w:bodyDiv w:val="1"/>
      <w:marLeft w:val="0"/>
      <w:marRight w:val="0"/>
      <w:marTop w:val="0"/>
      <w:marBottom w:val="0"/>
      <w:divBdr>
        <w:top w:val="none" w:sz="0" w:space="0" w:color="auto"/>
        <w:left w:val="none" w:sz="0" w:space="0" w:color="auto"/>
        <w:bottom w:val="none" w:sz="0" w:space="0" w:color="auto"/>
        <w:right w:val="none" w:sz="0" w:space="0" w:color="auto"/>
      </w:divBdr>
    </w:div>
    <w:div w:id="1841503226">
      <w:bodyDiv w:val="1"/>
      <w:marLeft w:val="0"/>
      <w:marRight w:val="0"/>
      <w:marTop w:val="0"/>
      <w:marBottom w:val="0"/>
      <w:divBdr>
        <w:top w:val="none" w:sz="0" w:space="0" w:color="auto"/>
        <w:left w:val="none" w:sz="0" w:space="0" w:color="auto"/>
        <w:bottom w:val="none" w:sz="0" w:space="0" w:color="auto"/>
        <w:right w:val="none" w:sz="0" w:space="0" w:color="auto"/>
      </w:divBdr>
    </w:div>
    <w:div w:id="1841505883">
      <w:bodyDiv w:val="1"/>
      <w:marLeft w:val="0"/>
      <w:marRight w:val="0"/>
      <w:marTop w:val="0"/>
      <w:marBottom w:val="0"/>
      <w:divBdr>
        <w:top w:val="none" w:sz="0" w:space="0" w:color="auto"/>
        <w:left w:val="none" w:sz="0" w:space="0" w:color="auto"/>
        <w:bottom w:val="none" w:sz="0" w:space="0" w:color="auto"/>
        <w:right w:val="none" w:sz="0" w:space="0" w:color="auto"/>
      </w:divBdr>
    </w:div>
    <w:div w:id="1841575469">
      <w:bodyDiv w:val="1"/>
      <w:marLeft w:val="0"/>
      <w:marRight w:val="0"/>
      <w:marTop w:val="0"/>
      <w:marBottom w:val="0"/>
      <w:divBdr>
        <w:top w:val="none" w:sz="0" w:space="0" w:color="auto"/>
        <w:left w:val="none" w:sz="0" w:space="0" w:color="auto"/>
        <w:bottom w:val="none" w:sz="0" w:space="0" w:color="auto"/>
        <w:right w:val="none" w:sz="0" w:space="0" w:color="auto"/>
      </w:divBdr>
    </w:div>
    <w:div w:id="1841579971">
      <w:bodyDiv w:val="1"/>
      <w:marLeft w:val="0"/>
      <w:marRight w:val="0"/>
      <w:marTop w:val="0"/>
      <w:marBottom w:val="0"/>
      <w:divBdr>
        <w:top w:val="none" w:sz="0" w:space="0" w:color="auto"/>
        <w:left w:val="none" w:sz="0" w:space="0" w:color="auto"/>
        <w:bottom w:val="none" w:sz="0" w:space="0" w:color="auto"/>
        <w:right w:val="none" w:sz="0" w:space="0" w:color="auto"/>
      </w:divBdr>
    </w:div>
    <w:div w:id="1841655853">
      <w:bodyDiv w:val="1"/>
      <w:marLeft w:val="0"/>
      <w:marRight w:val="0"/>
      <w:marTop w:val="0"/>
      <w:marBottom w:val="0"/>
      <w:divBdr>
        <w:top w:val="none" w:sz="0" w:space="0" w:color="auto"/>
        <w:left w:val="none" w:sz="0" w:space="0" w:color="auto"/>
        <w:bottom w:val="none" w:sz="0" w:space="0" w:color="auto"/>
        <w:right w:val="none" w:sz="0" w:space="0" w:color="auto"/>
      </w:divBdr>
    </w:div>
    <w:div w:id="1841659033">
      <w:bodyDiv w:val="1"/>
      <w:marLeft w:val="0"/>
      <w:marRight w:val="0"/>
      <w:marTop w:val="0"/>
      <w:marBottom w:val="0"/>
      <w:divBdr>
        <w:top w:val="none" w:sz="0" w:space="0" w:color="auto"/>
        <w:left w:val="none" w:sz="0" w:space="0" w:color="auto"/>
        <w:bottom w:val="none" w:sz="0" w:space="0" w:color="auto"/>
        <w:right w:val="none" w:sz="0" w:space="0" w:color="auto"/>
      </w:divBdr>
    </w:div>
    <w:div w:id="1841702657">
      <w:bodyDiv w:val="1"/>
      <w:marLeft w:val="0"/>
      <w:marRight w:val="0"/>
      <w:marTop w:val="0"/>
      <w:marBottom w:val="0"/>
      <w:divBdr>
        <w:top w:val="none" w:sz="0" w:space="0" w:color="auto"/>
        <w:left w:val="none" w:sz="0" w:space="0" w:color="auto"/>
        <w:bottom w:val="none" w:sz="0" w:space="0" w:color="auto"/>
        <w:right w:val="none" w:sz="0" w:space="0" w:color="auto"/>
      </w:divBdr>
    </w:div>
    <w:div w:id="1841846014">
      <w:bodyDiv w:val="1"/>
      <w:marLeft w:val="0"/>
      <w:marRight w:val="0"/>
      <w:marTop w:val="0"/>
      <w:marBottom w:val="0"/>
      <w:divBdr>
        <w:top w:val="none" w:sz="0" w:space="0" w:color="auto"/>
        <w:left w:val="none" w:sz="0" w:space="0" w:color="auto"/>
        <w:bottom w:val="none" w:sz="0" w:space="0" w:color="auto"/>
        <w:right w:val="none" w:sz="0" w:space="0" w:color="auto"/>
      </w:divBdr>
    </w:div>
    <w:div w:id="1842044439">
      <w:bodyDiv w:val="1"/>
      <w:marLeft w:val="0"/>
      <w:marRight w:val="0"/>
      <w:marTop w:val="0"/>
      <w:marBottom w:val="0"/>
      <w:divBdr>
        <w:top w:val="none" w:sz="0" w:space="0" w:color="auto"/>
        <w:left w:val="none" w:sz="0" w:space="0" w:color="auto"/>
        <w:bottom w:val="none" w:sz="0" w:space="0" w:color="auto"/>
        <w:right w:val="none" w:sz="0" w:space="0" w:color="auto"/>
      </w:divBdr>
    </w:div>
    <w:div w:id="1842114464">
      <w:bodyDiv w:val="1"/>
      <w:marLeft w:val="0"/>
      <w:marRight w:val="0"/>
      <w:marTop w:val="0"/>
      <w:marBottom w:val="0"/>
      <w:divBdr>
        <w:top w:val="none" w:sz="0" w:space="0" w:color="auto"/>
        <w:left w:val="none" w:sz="0" w:space="0" w:color="auto"/>
        <w:bottom w:val="none" w:sz="0" w:space="0" w:color="auto"/>
        <w:right w:val="none" w:sz="0" w:space="0" w:color="auto"/>
      </w:divBdr>
    </w:div>
    <w:div w:id="1842157996">
      <w:bodyDiv w:val="1"/>
      <w:marLeft w:val="0"/>
      <w:marRight w:val="0"/>
      <w:marTop w:val="0"/>
      <w:marBottom w:val="0"/>
      <w:divBdr>
        <w:top w:val="none" w:sz="0" w:space="0" w:color="auto"/>
        <w:left w:val="none" w:sz="0" w:space="0" w:color="auto"/>
        <w:bottom w:val="none" w:sz="0" w:space="0" w:color="auto"/>
        <w:right w:val="none" w:sz="0" w:space="0" w:color="auto"/>
      </w:divBdr>
    </w:div>
    <w:div w:id="1842236417">
      <w:bodyDiv w:val="1"/>
      <w:marLeft w:val="0"/>
      <w:marRight w:val="0"/>
      <w:marTop w:val="0"/>
      <w:marBottom w:val="0"/>
      <w:divBdr>
        <w:top w:val="none" w:sz="0" w:space="0" w:color="auto"/>
        <w:left w:val="none" w:sz="0" w:space="0" w:color="auto"/>
        <w:bottom w:val="none" w:sz="0" w:space="0" w:color="auto"/>
        <w:right w:val="none" w:sz="0" w:space="0" w:color="auto"/>
      </w:divBdr>
    </w:div>
    <w:div w:id="1842306239">
      <w:bodyDiv w:val="1"/>
      <w:marLeft w:val="0"/>
      <w:marRight w:val="0"/>
      <w:marTop w:val="0"/>
      <w:marBottom w:val="0"/>
      <w:divBdr>
        <w:top w:val="none" w:sz="0" w:space="0" w:color="auto"/>
        <w:left w:val="none" w:sz="0" w:space="0" w:color="auto"/>
        <w:bottom w:val="none" w:sz="0" w:space="0" w:color="auto"/>
        <w:right w:val="none" w:sz="0" w:space="0" w:color="auto"/>
      </w:divBdr>
    </w:div>
    <w:div w:id="1842310446">
      <w:bodyDiv w:val="1"/>
      <w:marLeft w:val="0"/>
      <w:marRight w:val="0"/>
      <w:marTop w:val="0"/>
      <w:marBottom w:val="0"/>
      <w:divBdr>
        <w:top w:val="none" w:sz="0" w:space="0" w:color="auto"/>
        <w:left w:val="none" w:sz="0" w:space="0" w:color="auto"/>
        <w:bottom w:val="none" w:sz="0" w:space="0" w:color="auto"/>
        <w:right w:val="none" w:sz="0" w:space="0" w:color="auto"/>
      </w:divBdr>
    </w:div>
    <w:div w:id="1842314797">
      <w:bodyDiv w:val="1"/>
      <w:marLeft w:val="0"/>
      <w:marRight w:val="0"/>
      <w:marTop w:val="0"/>
      <w:marBottom w:val="0"/>
      <w:divBdr>
        <w:top w:val="none" w:sz="0" w:space="0" w:color="auto"/>
        <w:left w:val="none" w:sz="0" w:space="0" w:color="auto"/>
        <w:bottom w:val="none" w:sz="0" w:space="0" w:color="auto"/>
        <w:right w:val="none" w:sz="0" w:space="0" w:color="auto"/>
      </w:divBdr>
    </w:div>
    <w:div w:id="1842352111">
      <w:bodyDiv w:val="1"/>
      <w:marLeft w:val="0"/>
      <w:marRight w:val="0"/>
      <w:marTop w:val="0"/>
      <w:marBottom w:val="0"/>
      <w:divBdr>
        <w:top w:val="none" w:sz="0" w:space="0" w:color="auto"/>
        <w:left w:val="none" w:sz="0" w:space="0" w:color="auto"/>
        <w:bottom w:val="none" w:sz="0" w:space="0" w:color="auto"/>
        <w:right w:val="none" w:sz="0" w:space="0" w:color="auto"/>
      </w:divBdr>
    </w:div>
    <w:div w:id="1842423827">
      <w:bodyDiv w:val="1"/>
      <w:marLeft w:val="0"/>
      <w:marRight w:val="0"/>
      <w:marTop w:val="0"/>
      <w:marBottom w:val="0"/>
      <w:divBdr>
        <w:top w:val="none" w:sz="0" w:space="0" w:color="auto"/>
        <w:left w:val="none" w:sz="0" w:space="0" w:color="auto"/>
        <w:bottom w:val="none" w:sz="0" w:space="0" w:color="auto"/>
        <w:right w:val="none" w:sz="0" w:space="0" w:color="auto"/>
      </w:divBdr>
    </w:div>
    <w:div w:id="1842500545">
      <w:bodyDiv w:val="1"/>
      <w:marLeft w:val="0"/>
      <w:marRight w:val="0"/>
      <w:marTop w:val="0"/>
      <w:marBottom w:val="0"/>
      <w:divBdr>
        <w:top w:val="none" w:sz="0" w:space="0" w:color="auto"/>
        <w:left w:val="none" w:sz="0" w:space="0" w:color="auto"/>
        <w:bottom w:val="none" w:sz="0" w:space="0" w:color="auto"/>
        <w:right w:val="none" w:sz="0" w:space="0" w:color="auto"/>
      </w:divBdr>
    </w:div>
    <w:div w:id="1842697682">
      <w:bodyDiv w:val="1"/>
      <w:marLeft w:val="0"/>
      <w:marRight w:val="0"/>
      <w:marTop w:val="0"/>
      <w:marBottom w:val="0"/>
      <w:divBdr>
        <w:top w:val="none" w:sz="0" w:space="0" w:color="auto"/>
        <w:left w:val="none" w:sz="0" w:space="0" w:color="auto"/>
        <w:bottom w:val="none" w:sz="0" w:space="0" w:color="auto"/>
        <w:right w:val="none" w:sz="0" w:space="0" w:color="auto"/>
      </w:divBdr>
    </w:div>
    <w:div w:id="1842701827">
      <w:bodyDiv w:val="1"/>
      <w:marLeft w:val="0"/>
      <w:marRight w:val="0"/>
      <w:marTop w:val="0"/>
      <w:marBottom w:val="0"/>
      <w:divBdr>
        <w:top w:val="none" w:sz="0" w:space="0" w:color="auto"/>
        <w:left w:val="none" w:sz="0" w:space="0" w:color="auto"/>
        <w:bottom w:val="none" w:sz="0" w:space="0" w:color="auto"/>
        <w:right w:val="none" w:sz="0" w:space="0" w:color="auto"/>
      </w:divBdr>
    </w:div>
    <w:div w:id="1842810330">
      <w:bodyDiv w:val="1"/>
      <w:marLeft w:val="0"/>
      <w:marRight w:val="0"/>
      <w:marTop w:val="0"/>
      <w:marBottom w:val="0"/>
      <w:divBdr>
        <w:top w:val="none" w:sz="0" w:space="0" w:color="auto"/>
        <w:left w:val="none" w:sz="0" w:space="0" w:color="auto"/>
        <w:bottom w:val="none" w:sz="0" w:space="0" w:color="auto"/>
        <w:right w:val="none" w:sz="0" w:space="0" w:color="auto"/>
      </w:divBdr>
    </w:div>
    <w:div w:id="1842811329">
      <w:bodyDiv w:val="1"/>
      <w:marLeft w:val="0"/>
      <w:marRight w:val="0"/>
      <w:marTop w:val="0"/>
      <w:marBottom w:val="0"/>
      <w:divBdr>
        <w:top w:val="none" w:sz="0" w:space="0" w:color="auto"/>
        <w:left w:val="none" w:sz="0" w:space="0" w:color="auto"/>
        <w:bottom w:val="none" w:sz="0" w:space="0" w:color="auto"/>
        <w:right w:val="none" w:sz="0" w:space="0" w:color="auto"/>
      </w:divBdr>
    </w:div>
    <w:div w:id="1842811517">
      <w:bodyDiv w:val="1"/>
      <w:marLeft w:val="0"/>
      <w:marRight w:val="0"/>
      <w:marTop w:val="0"/>
      <w:marBottom w:val="0"/>
      <w:divBdr>
        <w:top w:val="none" w:sz="0" w:space="0" w:color="auto"/>
        <w:left w:val="none" w:sz="0" w:space="0" w:color="auto"/>
        <w:bottom w:val="none" w:sz="0" w:space="0" w:color="auto"/>
        <w:right w:val="none" w:sz="0" w:space="0" w:color="auto"/>
      </w:divBdr>
    </w:div>
    <w:div w:id="1842819945">
      <w:bodyDiv w:val="1"/>
      <w:marLeft w:val="0"/>
      <w:marRight w:val="0"/>
      <w:marTop w:val="0"/>
      <w:marBottom w:val="0"/>
      <w:divBdr>
        <w:top w:val="none" w:sz="0" w:space="0" w:color="auto"/>
        <w:left w:val="none" w:sz="0" w:space="0" w:color="auto"/>
        <w:bottom w:val="none" w:sz="0" w:space="0" w:color="auto"/>
        <w:right w:val="none" w:sz="0" w:space="0" w:color="auto"/>
      </w:divBdr>
    </w:div>
    <w:div w:id="1843011306">
      <w:bodyDiv w:val="1"/>
      <w:marLeft w:val="0"/>
      <w:marRight w:val="0"/>
      <w:marTop w:val="0"/>
      <w:marBottom w:val="0"/>
      <w:divBdr>
        <w:top w:val="none" w:sz="0" w:space="0" w:color="auto"/>
        <w:left w:val="none" w:sz="0" w:space="0" w:color="auto"/>
        <w:bottom w:val="none" w:sz="0" w:space="0" w:color="auto"/>
        <w:right w:val="none" w:sz="0" w:space="0" w:color="auto"/>
      </w:divBdr>
    </w:div>
    <w:div w:id="1843012175">
      <w:bodyDiv w:val="1"/>
      <w:marLeft w:val="0"/>
      <w:marRight w:val="0"/>
      <w:marTop w:val="0"/>
      <w:marBottom w:val="0"/>
      <w:divBdr>
        <w:top w:val="none" w:sz="0" w:space="0" w:color="auto"/>
        <w:left w:val="none" w:sz="0" w:space="0" w:color="auto"/>
        <w:bottom w:val="none" w:sz="0" w:space="0" w:color="auto"/>
        <w:right w:val="none" w:sz="0" w:space="0" w:color="auto"/>
      </w:divBdr>
    </w:div>
    <w:div w:id="1843155242">
      <w:bodyDiv w:val="1"/>
      <w:marLeft w:val="0"/>
      <w:marRight w:val="0"/>
      <w:marTop w:val="0"/>
      <w:marBottom w:val="0"/>
      <w:divBdr>
        <w:top w:val="none" w:sz="0" w:space="0" w:color="auto"/>
        <w:left w:val="none" w:sz="0" w:space="0" w:color="auto"/>
        <w:bottom w:val="none" w:sz="0" w:space="0" w:color="auto"/>
        <w:right w:val="none" w:sz="0" w:space="0" w:color="auto"/>
      </w:divBdr>
    </w:div>
    <w:div w:id="1843156106">
      <w:bodyDiv w:val="1"/>
      <w:marLeft w:val="0"/>
      <w:marRight w:val="0"/>
      <w:marTop w:val="0"/>
      <w:marBottom w:val="0"/>
      <w:divBdr>
        <w:top w:val="none" w:sz="0" w:space="0" w:color="auto"/>
        <w:left w:val="none" w:sz="0" w:space="0" w:color="auto"/>
        <w:bottom w:val="none" w:sz="0" w:space="0" w:color="auto"/>
        <w:right w:val="none" w:sz="0" w:space="0" w:color="auto"/>
      </w:divBdr>
    </w:div>
    <w:div w:id="1843274569">
      <w:bodyDiv w:val="1"/>
      <w:marLeft w:val="0"/>
      <w:marRight w:val="0"/>
      <w:marTop w:val="0"/>
      <w:marBottom w:val="0"/>
      <w:divBdr>
        <w:top w:val="none" w:sz="0" w:space="0" w:color="auto"/>
        <w:left w:val="none" w:sz="0" w:space="0" w:color="auto"/>
        <w:bottom w:val="none" w:sz="0" w:space="0" w:color="auto"/>
        <w:right w:val="none" w:sz="0" w:space="0" w:color="auto"/>
      </w:divBdr>
    </w:div>
    <w:div w:id="1843350969">
      <w:bodyDiv w:val="1"/>
      <w:marLeft w:val="0"/>
      <w:marRight w:val="0"/>
      <w:marTop w:val="0"/>
      <w:marBottom w:val="0"/>
      <w:divBdr>
        <w:top w:val="none" w:sz="0" w:space="0" w:color="auto"/>
        <w:left w:val="none" w:sz="0" w:space="0" w:color="auto"/>
        <w:bottom w:val="none" w:sz="0" w:space="0" w:color="auto"/>
        <w:right w:val="none" w:sz="0" w:space="0" w:color="auto"/>
      </w:divBdr>
    </w:div>
    <w:div w:id="1843354732">
      <w:bodyDiv w:val="1"/>
      <w:marLeft w:val="0"/>
      <w:marRight w:val="0"/>
      <w:marTop w:val="0"/>
      <w:marBottom w:val="0"/>
      <w:divBdr>
        <w:top w:val="none" w:sz="0" w:space="0" w:color="auto"/>
        <w:left w:val="none" w:sz="0" w:space="0" w:color="auto"/>
        <w:bottom w:val="none" w:sz="0" w:space="0" w:color="auto"/>
        <w:right w:val="none" w:sz="0" w:space="0" w:color="auto"/>
      </w:divBdr>
    </w:div>
    <w:div w:id="1843399701">
      <w:bodyDiv w:val="1"/>
      <w:marLeft w:val="0"/>
      <w:marRight w:val="0"/>
      <w:marTop w:val="0"/>
      <w:marBottom w:val="0"/>
      <w:divBdr>
        <w:top w:val="none" w:sz="0" w:space="0" w:color="auto"/>
        <w:left w:val="none" w:sz="0" w:space="0" w:color="auto"/>
        <w:bottom w:val="none" w:sz="0" w:space="0" w:color="auto"/>
        <w:right w:val="none" w:sz="0" w:space="0" w:color="auto"/>
      </w:divBdr>
    </w:div>
    <w:div w:id="1843623648">
      <w:bodyDiv w:val="1"/>
      <w:marLeft w:val="0"/>
      <w:marRight w:val="0"/>
      <w:marTop w:val="0"/>
      <w:marBottom w:val="0"/>
      <w:divBdr>
        <w:top w:val="none" w:sz="0" w:space="0" w:color="auto"/>
        <w:left w:val="none" w:sz="0" w:space="0" w:color="auto"/>
        <w:bottom w:val="none" w:sz="0" w:space="0" w:color="auto"/>
        <w:right w:val="none" w:sz="0" w:space="0" w:color="auto"/>
      </w:divBdr>
    </w:div>
    <w:div w:id="1843660237">
      <w:bodyDiv w:val="1"/>
      <w:marLeft w:val="0"/>
      <w:marRight w:val="0"/>
      <w:marTop w:val="0"/>
      <w:marBottom w:val="0"/>
      <w:divBdr>
        <w:top w:val="none" w:sz="0" w:space="0" w:color="auto"/>
        <w:left w:val="none" w:sz="0" w:space="0" w:color="auto"/>
        <w:bottom w:val="none" w:sz="0" w:space="0" w:color="auto"/>
        <w:right w:val="none" w:sz="0" w:space="0" w:color="auto"/>
      </w:divBdr>
    </w:div>
    <w:div w:id="1843660637">
      <w:bodyDiv w:val="1"/>
      <w:marLeft w:val="0"/>
      <w:marRight w:val="0"/>
      <w:marTop w:val="0"/>
      <w:marBottom w:val="0"/>
      <w:divBdr>
        <w:top w:val="none" w:sz="0" w:space="0" w:color="auto"/>
        <w:left w:val="none" w:sz="0" w:space="0" w:color="auto"/>
        <w:bottom w:val="none" w:sz="0" w:space="0" w:color="auto"/>
        <w:right w:val="none" w:sz="0" w:space="0" w:color="auto"/>
      </w:divBdr>
    </w:div>
    <w:div w:id="1843666543">
      <w:bodyDiv w:val="1"/>
      <w:marLeft w:val="0"/>
      <w:marRight w:val="0"/>
      <w:marTop w:val="0"/>
      <w:marBottom w:val="0"/>
      <w:divBdr>
        <w:top w:val="none" w:sz="0" w:space="0" w:color="auto"/>
        <w:left w:val="none" w:sz="0" w:space="0" w:color="auto"/>
        <w:bottom w:val="none" w:sz="0" w:space="0" w:color="auto"/>
        <w:right w:val="none" w:sz="0" w:space="0" w:color="auto"/>
      </w:divBdr>
    </w:div>
    <w:div w:id="1843668121">
      <w:bodyDiv w:val="1"/>
      <w:marLeft w:val="0"/>
      <w:marRight w:val="0"/>
      <w:marTop w:val="0"/>
      <w:marBottom w:val="0"/>
      <w:divBdr>
        <w:top w:val="none" w:sz="0" w:space="0" w:color="auto"/>
        <w:left w:val="none" w:sz="0" w:space="0" w:color="auto"/>
        <w:bottom w:val="none" w:sz="0" w:space="0" w:color="auto"/>
        <w:right w:val="none" w:sz="0" w:space="0" w:color="auto"/>
      </w:divBdr>
    </w:div>
    <w:div w:id="1843668336">
      <w:bodyDiv w:val="1"/>
      <w:marLeft w:val="0"/>
      <w:marRight w:val="0"/>
      <w:marTop w:val="0"/>
      <w:marBottom w:val="0"/>
      <w:divBdr>
        <w:top w:val="none" w:sz="0" w:space="0" w:color="auto"/>
        <w:left w:val="none" w:sz="0" w:space="0" w:color="auto"/>
        <w:bottom w:val="none" w:sz="0" w:space="0" w:color="auto"/>
        <w:right w:val="none" w:sz="0" w:space="0" w:color="auto"/>
      </w:divBdr>
    </w:div>
    <w:div w:id="1843935325">
      <w:bodyDiv w:val="1"/>
      <w:marLeft w:val="0"/>
      <w:marRight w:val="0"/>
      <w:marTop w:val="0"/>
      <w:marBottom w:val="0"/>
      <w:divBdr>
        <w:top w:val="none" w:sz="0" w:space="0" w:color="auto"/>
        <w:left w:val="none" w:sz="0" w:space="0" w:color="auto"/>
        <w:bottom w:val="none" w:sz="0" w:space="0" w:color="auto"/>
        <w:right w:val="none" w:sz="0" w:space="0" w:color="auto"/>
      </w:divBdr>
    </w:div>
    <w:div w:id="1844084519">
      <w:bodyDiv w:val="1"/>
      <w:marLeft w:val="0"/>
      <w:marRight w:val="0"/>
      <w:marTop w:val="0"/>
      <w:marBottom w:val="0"/>
      <w:divBdr>
        <w:top w:val="none" w:sz="0" w:space="0" w:color="auto"/>
        <w:left w:val="none" w:sz="0" w:space="0" w:color="auto"/>
        <w:bottom w:val="none" w:sz="0" w:space="0" w:color="auto"/>
        <w:right w:val="none" w:sz="0" w:space="0" w:color="auto"/>
      </w:divBdr>
    </w:div>
    <w:div w:id="1844122125">
      <w:bodyDiv w:val="1"/>
      <w:marLeft w:val="0"/>
      <w:marRight w:val="0"/>
      <w:marTop w:val="0"/>
      <w:marBottom w:val="0"/>
      <w:divBdr>
        <w:top w:val="none" w:sz="0" w:space="0" w:color="auto"/>
        <w:left w:val="none" w:sz="0" w:space="0" w:color="auto"/>
        <w:bottom w:val="none" w:sz="0" w:space="0" w:color="auto"/>
        <w:right w:val="none" w:sz="0" w:space="0" w:color="auto"/>
      </w:divBdr>
    </w:div>
    <w:div w:id="1844127063">
      <w:bodyDiv w:val="1"/>
      <w:marLeft w:val="0"/>
      <w:marRight w:val="0"/>
      <w:marTop w:val="0"/>
      <w:marBottom w:val="0"/>
      <w:divBdr>
        <w:top w:val="none" w:sz="0" w:space="0" w:color="auto"/>
        <w:left w:val="none" w:sz="0" w:space="0" w:color="auto"/>
        <w:bottom w:val="none" w:sz="0" w:space="0" w:color="auto"/>
        <w:right w:val="none" w:sz="0" w:space="0" w:color="auto"/>
      </w:divBdr>
    </w:div>
    <w:div w:id="1844197704">
      <w:bodyDiv w:val="1"/>
      <w:marLeft w:val="0"/>
      <w:marRight w:val="0"/>
      <w:marTop w:val="0"/>
      <w:marBottom w:val="0"/>
      <w:divBdr>
        <w:top w:val="none" w:sz="0" w:space="0" w:color="auto"/>
        <w:left w:val="none" w:sz="0" w:space="0" w:color="auto"/>
        <w:bottom w:val="none" w:sz="0" w:space="0" w:color="auto"/>
        <w:right w:val="none" w:sz="0" w:space="0" w:color="auto"/>
      </w:divBdr>
    </w:div>
    <w:div w:id="1844394451">
      <w:bodyDiv w:val="1"/>
      <w:marLeft w:val="0"/>
      <w:marRight w:val="0"/>
      <w:marTop w:val="0"/>
      <w:marBottom w:val="0"/>
      <w:divBdr>
        <w:top w:val="none" w:sz="0" w:space="0" w:color="auto"/>
        <w:left w:val="none" w:sz="0" w:space="0" w:color="auto"/>
        <w:bottom w:val="none" w:sz="0" w:space="0" w:color="auto"/>
        <w:right w:val="none" w:sz="0" w:space="0" w:color="auto"/>
      </w:divBdr>
    </w:div>
    <w:div w:id="1844396487">
      <w:bodyDiv w:val="1"/>
      <w:marLeft w:val="0"/>
      <w:marRight w:val="0"/>
      <w:marTop w:val="0"/>
      <w:marBottom w:val="0"/>
      <w:divBdr>
        <w:top w:val="none" w:sz="0" w:space="0" w:color="auto"/>
        <w:left w:val="none" w:sz="0" w:space="0" w:color="auto"/>
        <w:bottom w:val="none" w:sz="0" w:space="0" w:color="auto"/>
        <w:right w:val="none" w:sz="0" w:space="0" w:color="auto"/>
      </w:divBdr>
    </w:div>
    <w:div w:id="1844465188">
      <w:bodyDiv w:val="1"/>
      <w:marLeft w:val="0"/>
      <w:marRight w:val="0"/>
      <w:marTop w:val="0"/>
      <w:marBottom w:val="0"/>
      <w:divBdr>
        <w:top w:val="none" w:sz="0" w:space="0" w:color="auto"/>
        <w:left w:val="none" w:sz="0" w:space="0" w:color="auto"/>
        <w:bottom w:val="none" w:sz="0" w:space="0" w:color="auto"/>
        <w:right w:val="none" w:sz="0" w:space="0" w:color="auto"/>
      </w:divBdr>
    </w:div>
    <w:div w:id="1844660339">
      <w:bodyDiv w:val="1"/>
      <w:marLeft w:val="0"/>
      <w:marRight w:val="0"/>
      <w:marTop w:val="0"/>
      <w:marBottom w:val="0"/>
      <w:divBdr>
        <w:top w:val="none" w:sz="0" w:space="0" w:color="auto"/>
        <w:left w:val="none" w:sz="0" w:space="0" w:color="auto"/>
        <w:bottom w:val="none" w:sz="0" w:space="0" w:color="auto"/>
        <w:right w:val="none" w:sz="0" w:space="0" w:color="auto"/>
      </w:divBdr>
    </w:div>
    <w:div w:id="1844709212">
      <w:bodyDiv w:val="1"/>
      <w:marLeft w:val="0"/>
      <w:marRight w:val="0"/>
      <w:marTop w:val="0"/>
      <w:marBottom w:val="0"/>
      <w:divBdr>
        <w:top w:val="none" w:sz="0" w:space="0" w:color="auto"/>
        <w:left w:val="none" w:sz="0" w:space="0" w:color="auto"/>
        <w:bottom w:val="none" w:sz="0" w:space="0" w:color="auto"/>
        <w:right w:val="none" w:sz="0" w:space="0" w:color="auto"/>
      </w:divBdr>
    </w:div>
    <w:div w:id="1844779165">
      <w:bodyDiv w:val="1"/>
      <w:marLeft w:val="0"/>
      <w:marRight w:val="0"/>
      <w:marTop w:val="0"/>
      <w:marBottom w:val="0"/>
      <w:divBdr>
        <w:top w:val="none" w:sz="0" w:space="0" w:color="auto"/>
        <w:left w:val="none" w:sz="0" w:space="0" w:color="auto"/>
        <w:bottom w:val="none" w:sz="0" w:space="0" w:color="auto"/>
        <w:right w:val="none" w:sz="0" w:space="0" w:color="auto"/>
      </w:divBdr>
    </w:div>
    <w:div w:id="1844859353">
      <w:bodyDiv w:val="1"/>
      <w:marLeft w:val="0"/>
      <w:marRight w:val="0"/>
      <w:marTop w:val="0"/>
      <w:marBottom w:val="0"/>
      <w:divBdr>
        <w:top w:val="none" w:sz="0" w:space="0" w:color="auto"/>
        <w:left w:val="none" w:sz="0" w:space="0" w:color="auto"/>
        <w:bottom w:val="none" w:sz="0" w:space="0" w:color="auto"/>
        <w:right w:val="none" w:sz="0" w:space="0" w:color="auto"/>
      </w:divBdr>
    </w:div>
    <w:div w:id="1844931772">
      <w:bodyDiv w:val="1"/>
      <w:marLeft w:val="0"/>
      <w:marRight w:val="0"/>
      <w:marTop w:val="0"/>
      <w:marBottom w:val="0"/>
      <w:divBdr>
        <w:top w:val="none" w:sz="0" w:space="0" w:color="auto"/>
        <w:left w:val="none" w:sz="0" w:space="0" w:color="auto"/>
        <w:bottom w:val="none" w:sz="0" w:space="0" w:color="auto"/>
        <w:right w:val="none" w:sz="0" w:space="0" w:color="auto"/>
      </w:divBdr>
    </w:div>
    <w:div w:id="1845044900">
      <w:bodyDiv w:val="1"/>
      <w:marLeft w:val="0"/>
      <w:marRight w:val="0"/>
      <w:marTop w:val="0"/>
      <w:marBottom w:val="0"/>
      <w:divBdr>
        <w:top w:val="none" w:sz="0" w:space="0" w:color="auto"/>
        <w:left w:val="none" w:sz="0" w:space="0" w:color="auto"/>
        <w:bottom w:val="none" w:sz="0" w:space="0" w:color="auto"/>
        <w:right w:val="none" w:sz="0" w:space="0" w:color="auto"/>
      </w:divBdr>
    </w:div>
    <w:div w:id="1845436856">
      <w:bodyDiv w:val="1"/>
      <w:marLeft w:val="0"/>
      <w:marRight w:val="0"/>
      <w:marTop w:val="0"/>
      <w:marBottom w:val="0"/>
      <w:divBdr>
        <w:top w:val="none" w:sz="0" w:space="0" w:color="auto"/>
        <w:left w:val="none" w:sz="0" w:space="0" w:color="auto"/>
        <w:bottom w:val="none" w:sz="0" w:space="0" w:color="auto"/>
        <w:right w:val="none" w:sz="0" w:space="0" w:color="auto"/>
      </w:divBdr>
    </w:div>
    <w:div w:id="1845513211">
      <w:bodyDiv w:val="1"/>
      <w:marLeft w:val="0"/>
      <w:marRight w:val="0"/>
      <w:marTop w:val="0"/>
      <w:marBottom w:val="0"/>
      <w:divBdr>
        <w:top w:val="none" w:sz="0" w:space="0" w:color="auto"/>
        <w:left w:val="none" w:sz="0" w:space="0" w:color="auto"/>
        <w:bottom w:val="none" w:sz="0" w:space="0" w:color="auto"/>
        <w:right w:val="none" w:sz="0" w:space="0" w:color="auto"/>
      </w:divBdr>
    </w:div>
    <w:div w:id="1845586650">
      <w:bodyDiv w:val="1"/>
      <w:marLeft w:val="0"/>
      <w:marRight w:val="0"/>
      <w:marTop w:val="0"/>
      <w:marBottom w:val="0"/>
      <w:divBdr>
        <w:top w:val="none" w:sz="0" w:space="0" w:color="auto"/>
        <w:left w:val="none" w:sz="0" w:space="0" w:color="auto"/>
        <w:bottom w:val="none" w:sz="0" w:space="0" w:color="auto"/>
        <w:right w:val="none" w:sz="0" w:space="0" w:color="auto"/>
      </w:divBdr>
    </w:div>
    <w:div w:id="1845588457">
      <w:bodyDiv w:val="1"/>
      <w:marLeft w:val="0"/>
      <w:marRight w:val="0"/>
      <w:marTop w:val="0"/>
      <w:marBottom w:val="0"/>
      <w:divBdr>
        <w:top w:val="none" w:sz="0" w:space="0" w:color="auto"/>
        <w:left w:val="none" w:sz="0" w:space="0" w:color="auto"/>
        <w:bottom w:val="none" w:sz="0" w:space="0" w:color="auto"/>
        <w:right w:val="none" w:sz="0" w:space="0" w:color="auto"/>
      </w:divBdr>
    </w:div>
    <w:div w:id="1845629724">
      <w:bodyDiv w:val="1"/>
      <w:marLeft w:val="0"/>
      <w:marRight w:val="0"/>
      <w:marTop w:val="0"/>
      <w:marBottom w:val="0"/>
      <w:divBdr>
        <w:top w:val="none" w:sz="0" w:space="0" w:color="auto"/>
        <w:left w:val="none" w:sz="0" w:space="0" w:color="auto"/>
        <w:bottom w:val="none" w:sz="0" w:space="0" w:color="auto"/>
        <w:right w:val="none" w:sz="0" w:space="0" w:color="auto"/>
      </w:divBdr>
    </w:div>
    <w:div w:id="1845709204">
      <w:bodyDiv w:val="1"/>
      <w:marLeft w:val="0"/>
      <w:marRight w:val="0"/>
      <w:marTop w:val="0"/>
      <w:marBottom w:val="0"/>
      <w:divBdr>
        <w:top w:val="none" w:sz="0" w:space="0" w:color="auto"/>
        <w:left w:val="none" w:sz="0" w:space="0" w:color="auto"/>
        <w:bottom w:val="none" w:sz="0" w:space="0" w:color="auto"/>
        <w:right w:val="none" w:sz="0" w:space="0" w:color="auto"/>
      </w:divBdr>
    </w:div>
    <w:div w:id="1845783242">
      <w:bodyDiv w:val="1"/>
      <w:marLeft w:val="0"/>
      <w:marRight w:val="0"/>
      <w:marTop w:val="0"/>
      <w:marBottom w:val="0"/>
      <w:divBdr>
        <w:top w:val="none" w:sz="0" w:space="0" w:color="auto"/>
        <w:left w:val="none" w:sz="0" w:space="0" w:color="auto"/>
        <w:bottom w:val="none" w:sz="0" w:space="0" w:color="auto"/>
        <w:right w:val="none" w:sz="0" w:space="0" w:color="auto"/>
      </w:divBdr>
    </w:div>
    <w:div w:id="1845826392">
      <w:bodyDiv w:val="1"/>
      <w:marLeft w:val="0"/>
      <w:marRight w:val="0"/>
      <w:marTop w:val="0"/>
      <w:marBottom w:val="0"/>
      <w:divBdr>
        <w:top w:val="none" w:sz="0" w:space="0" w:color="auto"/>
        <w:left w:val="none" w:sz="0" w:space="0" w:color="auto"/>
        <w:bottom w:val="none" w:sz="0" w:space="0" w:color="auto"/>
        <w:right w:val="none" w:sz="0" w:space="0" w:color="auto"/>
      </w:divBdr>
    </w:div>
    <w:div w:id="1846020531">
      <w:bodyDiv w:val="1"/>
      <w:marLeft w:val="0"/>
      <w:marRight w:val="0"/>
      <w:marTop w:val="0"/>
      <w:marBottom w:val="0"/>
      <w:divBdr>
        <w:top w:val="none" w:sz="0" w:space="0" w:color="auto"/>
        <w:left w:val="none" w:sz="0" w:space="0" w:color="auto"/>
        <w:bottom w:val="none" w:sz="0" w:space="0" w:color="auto"/>
        <w:right w:val="none" w:sz="0" w:space="0" w:color="auto"/>
      </w:divBdr>
    </w:div>
    <w:div w:id="1846482730">
      <w:bodyDiv w:val="1"/>
      <w:marLeft w:val="0"/>
      <w:marRight w:val="0"/>
      <w:marTop w:val="0"/>
      <w:marBottom w:val="0"/>
      <w:divBdr>
        <w:top w:val="none" w:sz="0" w:space="0" w:color="auto"/>
        <w:left w:val="none" w:sz="0" w:space="0" w:color="auto"/>
        <w:bottom w:val="none" w:sz="0" w:space="0" w:color="auto"/>
        <w:right w:val="none" w:sz="0" w:space="0" w:color="auto"/>
      </w:divBdr>
    </w:div>
    <w:div w:id="1846624094">
      <w:bodyDiv w:val="1"/>
      <w:marLeft w:val="0"/>
      <w:marRight w:val="0"/>
      <w:marTop w:val="0"/>
      <w:marBottom w:val="0"/>
      <w:divBdr>
        <w:top w:val="none" w:sz="0" w:space="0" w:color="auto"/>
        <w:left w:val="none" w:sz="0" w:space="0" w:color="auto"/>
        <w:bottom w:val="none" w:sz="0" w:space="0" w:color="auto"/>
        <w:right w:val="none" w:sz="0" w:space="0" w:color="auto"/>
      </w:divBdr>
    </w:div>
    <w:div w:id="1846899384">
      <w:bodyDiv w:val="1"/>
      <w:marLeft w:val="0"/>
      <w:marRight w:val="0"/>
      <w:marTop w:val="0"/>
      <w:marBottom w:val="0"/>
      <w:divBdr>
        <w:top w:val="none" w:sz="0" w:space="0" w:color="auto"/>
        <w:left w:val="none" w:sz="0" w:space="0" w:color="auto"/>
        <w:bottom w:val="none" w:sz="0" w:space="0" w:color="auto"/>
        <w:right w:val="none" w:sz="0" w:space="0" w:color="auto"/>
      </w:divBdr>
    </w:div>
    <w:div w:id="1846968037">
      <w:bodyDiv w:val="1"/>
      <w:marLeft w:val="0"/>
      <w:marRight w:val="0"/>
      <w:marTop w:val="0"/>
      <w:marBottom w:val="0"/>
      <w:divBdr>
        <w:top w:val="none" w:sz="0" w:space="0" w:color="auto"/>
        <w:left w:val="none" w:sz="0" w:space="0" w:color="auto"/>
        <w:bottom w:val="none" w:sz="0" w:space="0" w:color="auto"/>
        <w:right w:val="none" w:sz="0" w:space="0" w:color="auto"/>
      </w:divBdr>
    </w:div>
    <w:div w:id="1847014052">
      <w:bodyDiv w:val="1"/>
      <w:marLeft w:val="0"/>
      <w:marRight w:val="0"/>
      <w:marTop w:val="0"/>
      <w:marBottom w:val="0"/>
      <w:divBdr>
        <w:top w:val="none" w:sz="0" w:space="0" w:color="auto"/>
        <w:left w:val="none" w:sz="0" w:space="0" w:color="auto"/>
        <w:bottom w:val="none" w:sz="0" w:space="0" w:color="auto"/>
        <w:right w:val="none" w:sz="0" w:space="0" w:color="auto"/>
      </w:divBdr>
    </w:div>
    <w:div w:id="1847090184">
      <w:bodyDiv w:val="1"/>
      <w:marLeft w:val="0"/>
      <w:marRight w:val="0"/>
      <w:marTop w:val="0"/>
      <w:marBottom w:val="0"/>
      <w:divBdr>
        <w:top w:val="none" w:sz="0" w:space="0" w:color="auto"/>
        <w:left w:val="none" w:sz="0" w:space="0" w:color="auto"/>
        <w:bottom w:val="none" w:sz="0" w:space="0" w:color="auto"/>
        <w:right w:val="none" w:sz="0" w:space="0" w:color="auto"/>
      </w:divBdr>
    </w:div>
    <w:div w:id="1847161853">
      <w:bodyDiv w:val="1"/>
      <w:marLeft w:val="0"/>
      <w:marRight w:val="0"/>
      <w:marTop w:val="0"/>
      <w:marBottom w:val="0"/>
      <w:divBdr>
        <w:top w:val="none" w:sz="0" w:space="0" w:color="auto"/>
        <w:left w:val="none" w:sz="0" w:space="0" w:color="auto"/>
        <w:bottom w:val="none" w:sz="0" w:space="0" w:color="auto"/>
        <w:right w:val="none" w:sz="0" w:space="0" w:color="auto"/>
      </w:divBdr>
    </w:div>
    <w:div w:id="1847329139">
      <w:bodyDiv w:val="1"/>
      <w:marLeft w:val="0"/>
      <w:marRight w:val="0"/>
      <w:marTop w:val="0"/>
      <w:marBottom w:val="0"/>
      <w:divBdr>
        <w:top w:val="none" w:sz="0" w:space="0" w:color="auto"/>
        <w:left w:val="none" w:sz="0" w:space="0" w:color="auto"/>
        <w:bottom w:val="none" w:sz="0" w:space="0" w:color="auto"/>
        <w:right w:val="none" w:sz="0" w:space="0" w:color="auto"/>
      </w:divBdr>
    </w:div>
    <w:div w:id="1847476133">
      <w:bodyDiv w:val="1"/>
      <w:marLeft w:val="0"/>
      <w:marRight w:val="0"/>
      <w:marTop w:val="0"/>
      <w:marBottom w:val="0"/>
      <w:divBdr>
        <w:top w:val="none" w:sz="0" w:space="0" w:color="auto"/>
        <w:left w:val="none" w:sz="0" w:space="0" w:color="auto"/>
        <w:bottom w:val="none" w:sz="0" w:space="0" w:color="auto"/>
        <w:right w:val="none" w:sz="0" w:space="0" w:color="auto"/>
      </w:divBdr>
    </w:div>
    <w:div w:id="1847594971">
      <w:bodyDiv w:val="1"/>
      <w:marLeft w:val="0"/>
      <w:marRight w:val="0"/>
      <w:marTop w:val="0"/>
      <w:marBottom w:val="0"/>
      <w:divBdr>
        <w:top w:val="none" w:sz="0" w:space="0" w:color="auto"/>
        <w:left w:val="none" w:sz="0" w:space="0" w:color="auto"/>
        <w:bottom w:val="none" w:sz="0" w:space="0" w:color="auto"/>
        <w:right w:val="none" w:sz="0" w:space="0" w:color="auto"/>
      </w:divBdr>
    </w:div>
    <w:div w:id="1847792435">
      <w:bodyDiv w:val="1"/>
      <w:marLeft w:val="0"/>
      <w:marRight w:val="0"/>
      <w:marTop w:val="0"/>
      <w:marBottom w:val="0"/>
      <w:divBdr>
        <w:top w:val="none" w:sz="0" w:space="0" w:color="auto"/>
        <w:left w:val="none" w:sz="0" w:space="0" w:color="auto"/>
        <w:bottom w:val="none" w:sz="0" w:space="0" w:color="auto"/>
        <w:right w:val="none" w:sz="0" w:space="0" w:color="auto"/>
      </w:divBdr>
    </w:div>
    <w:div w:id="1847866142">
      <w:bodyDiv w:val="1"/>
      <w:marLeft w:val="0"/>
      <w:marRight w:val="0"/>
      <w:marTop w:val="0"/>
      <w:marBottom w:val="0"/>
      <w:divBdr>
        <w:top w:val="none" w:sz="0" w:space="0" w:color="auto"/>
        <w:left w:val="none" w:sz="0" w:space="0" w:color="auto"/>
        <w:bottom w:val="none" w:sz="0" w:space="0" w:color="auto"/>
        <w:right w:val="none" w:sz="0" w:space="0" w:color="auto"/>
      </w:divBdr>
    </w:div>
    <w:div w:id="1848254337">
      <w:bodyDiv w:val="1"/>
      <w:marLeft w:val="0"/>
      <w:marRight w:val="0"/>
      <w:marTop w:val="0"/>
      <w:marBottom w:val="0"/>
      <w:divBdr>
        <w:top w:val="none" w:sz="0" w:space="0" w:color="auto"/>
        <w:left w:val="none" w:sz="0" w:space="0" w:color="auto"/>
        <w:bottom w:val="none" w:sz="0" w:space="0" w:color="auto"/>
        <w:right w:val="none" w:sz="0" w:space="0" w:color="auto"/>
      </w:divBdr>
    </w:div>
    <w:div w:id="1848473359">
      <w:bodyDiv w:val="1"/>
      <w:marLeft w:val="0"/>
      <w:marRight w:val="0"/>
      <w:marTop w:val="0"/>
      <w:marBottom w:val="0"/>
      <w:divBdr>
        <w:top w:val="none" w:sz="0" w:space="0" w:color="auto"/>
        <w:left w:val="none" w:sz="0" w:space="0" w:color="auto"/>
        <w:bottom w:val="none" w:sz="0" w:space="0" w:color="auto"/>
        <w:right w:val="none" w:sz="0" w:space="0" w:color="auto"/>
      </w:divBdr>
    </w:div>
    <w:div w:id="1848866126">
      <w:bodyDiv w:val="1"/>
      <w:marLeft w:val="0"/>
      <w:marRight w:val="0"/>
      <w:marTop w:val="0"/>
      <w:marBottom w:val="0"/>
      <w:divBdr>
        <w:top w:val="none" w:sz="0" w:space="0" w:color="auto"/>
        <w:left w:val="none" w:sz="0" w:space="0" w:color="auto"/>
        <w:bottom w:val="none" w:sz="0" w:space="0" w:color="auto"/>
        <w:right w:val="none" w:sz="0" w:space="0" w:color="auto"/>
      </w:divBdr>
    </w:div>
    <w:div w:id="1849053328">
      <w:bodyDiv w:val="1"/>
      <w:marLeft w:val="0"/>
      <w:marRight w:val="0"/>
      <w:marTop w:val="0"/>
      <w:marBottom w:val="0"/>
      <w:divBdr>
        <w:top w:val="none" w:sz="0" w:space="0" w:color="auto"/>
        <w:left w:val="none" w:sz="0" w:space="0" w:color="auto"/>
        <w:bottom w:val="none" w:sz="0" w:space="0" w:color="auto"/>
        <w:right w:val="none" w:sz="0" w:space="0" w:color="auto"/>
      </w:divBdr>
    </w:div>
    <w:div w:id="1849060253">
      <w:bodyDiv w:val="1"/>
      <w:marLeft w:val="0"/>
      <w:marRight w:val="0"/>
      <w:marTop w:val="0"/>
      <w:marBottom w:val="0"/>
      <w:divBdr>
        <w:top w:val="none" w:sz="0" w:space="0" w:color="auto"/>
        <w:left w:val="none" w:sz="0" w:space="0" w:color="auto"/>
        <w:bottom w:val="none" w:sz="0" w:space="0" w:color="auto"/>
        <w:right w:val="none" w:sz="0" w:space="0" w:color="auto"/>
      </w:divBdr>
    </w:div>
    <w:div w:id="1849103341">
      <w:bodyDiv w:val="1"/>
      <w:marLeft w:val="0"/>
      <w:marRight w:val="0"/>
      <w:marTop w:val="0"/>
      <w:marBottom w:val="0"/>
      <w:divBdr>
        <w:top w:val="none" w:sz="0" w:space="0" w:color="auto"/>
        <w:left w:val="none" w:sz="0" w:space="0" w:color="auto"/>
        <w:bottom w:val="none" w:sz="0" w:space="0" w:color="auto"/>
        <w:right w:val="none" w:sz="0" w:space="0" w:color="auto"/>
      </w:divBdr>
    </w:div>
    <w:div w:id="1849175614">
      <w:bodyDiv w:val="1"/>
      <w:marLeft w:val="0"/>
      <w:marRight w:val="0"/>
      <w:marTop w:val="0"/>
      <w:marBottom w:val="0"/>
      <w:divBdr>
        <w:top w:val="none" w:sz="0" w:space="0" w:color="auto"/>
        <w:left w:val="none" w:sz="0" w:space="0" w:color="auto"/>
        <w:bottom w:val="none" w:sz="0" w:space="0" w:color="auto"/>
        <w:right w:val="none" w:sz="0" w:space="0" w:color="auto"/>
      </w:divBdr>
    </w:div>
    <w:div w:id="1849175670">
      <w:bodyDiv w:val="1"/>
      <w:marLeft w:val="0"/>
      <w:marRight w:val="0"/>
      <w:marTop w:val="0"/>
      <w:marBottom w:val="0"/>
      <w:divBdr>
        <w:top w:val="none" w:sz="0" w:space="0" w:color="auto"/>
        <w:left w:val="none" w:sz="0" w:space="0" w:color="auto"/>
        <w:bottom w:val="none" w:sz="0" w:space="0" w:color="auto"/>
        <w:right w:val="none" w:sz="0" w:space="0" w:color="auto"/>
      </w:divBdr>
    </w:div>
    <w:div w:id="1849245342">
      <w:bodyDiv w:val="1"/>
      <w:marLeft w:val="0"/>
      <w:marRight w:val="0"/>
      <w:marTop w:val="0"/>
      <w:marBottom w:val="0"/>
      <w:divBdr>
        <w:top w:val="none" w:sz="0" w:space="0" w:color="auto"/>
        <w:left w:val="none" w:sz="0" w:space="0" w:color="auto"/>
        <w:bottom w:val="none" w:sz="0" w:space="0" w:color="auto"/>
        <w:right w:val="none" w:sz="0" w:space="0" w:color="auto"/>
      </w:divBdr>
    </w:div>
    <w:div w:id="1849757285">
      <w:bodyDiv w:val="1"/>
      <w:marLeft w:val="0"/>
      <w:marRight w:val="0"/>
      <w:marTop w:val="0"/>
      <w:marBottom w:val="0"/>
      <w:divBdr>
        <w:top w:val="none" w:sz="0" w:space="0" w:color="auto"/>
        <w:left w:val="none" w:sz="0" w:space="0" w:color="auto"/>
        <w:bottom w:val="none" w:sz="0" w:space="0" w:color="auto"/>
        <w:right w:val="none" w:sz="0" w:space="0" w:color="auto"/>
      </w:divBdr>
    </w:div>
    <w:div w:id="1849901952">
      <w:bodyDiv w:val="1"/>
      <w:marLeft w:val="0"/>
      <w:marRight w:val="0"/>
      <w:marTop w:val="0"/>
      <w:marBottom w:val="0"/>
      <w:divBdr>
        <w:top w:val="none" w:sz="0" w:space="0" w:color="auto"/>
        <w:left w:val="none" w:sz="0" w:space="0" w:color="auto"/>
        <w:bottom w:val="none" w:sz="0" w:space="0" w:color="auto"/>
        <w:right w:val="none" w:sz="0" w:space="0" w:color="auto"/>
      </w:divBdr>
    </w:div>
    <w:div w:id="1849905561">
      <w:bodyDiv w:val="1"/>
      <w:marLeft w:val="0"/>
      <w:marRight w:val="0"/>
      <w:marTop w:val="0"/>
      <w:marBottom w:val="0"/>
      <w:divBdr>
        <w:top w:val="none" w:sz="0" w:space="0" w:color="auto"/>
        <w:left w:val="none" w:sz="0" w:space="0" w:color="auto"/>
        <w:bottom w:val="none" w:sz="0" w:space="0" w:color="auto"/>
        <w:right w:val="none" w:sz="0" w:space="0" w:color="auto"/>
      </w:divBdr>
    </w:div>
    <w:div w:id="1849907199">
      <w:bodyDiv w:val="1"/>
      <w:marLeft w:val="0"/>
      <w:marRight w:val="0"/>
      <w:marTop w:val="0"/>
      <w:marBottom w:val="0"/>
      <w:divBdr>
        <w:top w:val="none" w:sz="0" w:space="0" w:color="auto"/>
        <w:left w:val="none" w:sz="0" w:space="0" w:color="auto"/>
        <w:bottom w:val="none" w:sz="0" w:space="0" w:color="auto"/>
        <w:right w:val="none" w:sz="0" w:space="0" w:color="auto"/>
      </w:divBdr>
    </w:div>
    <w:div w:id="1850018894">
      <w:bodyDiv w:val="1"/>
      <w:marLeft w:val="0"/>
      <w:marRight w:val="0"/>
      <w:marTop w:val="0"/>
      <w:marBottom w:val="0"/>
      <w:divBdr>
        <w:top w:val="none" w:sz="0" w:space="0" w:color="auto"/>
        <w:left w:val="none" w:sz="0" w:space="0" w:color="auto"/>
        <w:bottom w:val="none" w:sz="0" w:space="0" w:color="auto"/>
        <w:right w:val="none" w:sz="0" w:space="0" w:color="auto"/>
      </w:divBdr>
    </w:div>
    <w:div w:id="1850020328">
      <w:bodyDiv w:val="1"/>
      <w:marLeft w:val="0"/>
      <w:marRight w:val="0"/>
      <w:marTop w:val="0"/>
      <w:marBottom w:val="0"/>
      <w:divBdr>
        <w:top w:val="none" w:sz="0" w:space="0" w:color="auto"/>
        <w:left w:val="none" w:sz="0" w:space="0" w:color="auto"/>
        <w:bottom w:val="none" w:sz="0" w:space="0" w:color="auto"/>
        <w:right w:val="none" w:sz="0" w:space="0" w:color="auto"/>
      </w:divBdr>
    </w:div>
    <w:div w:id="1850245001">
      <w:bodyDiv w:val="1"/>
      <w:marLeft w:val="0"/>
      <w:marRight w:val="0"/>
      <w:marTop w:val="0"/>
      <w:marBottom w:val="0"/>
      <w:divBdr>
        <w:top w:val="none" w:sz="0" w:space="0" w:color="auto"/>
        <w:left w:val="none" w:sz="0" w:space="0" w:color="auto"/>
        <w:bottom w:val="none" w:sz="0" w:space="0" w:color="auto"/>
        <w:right w:val="none" w:sz="0" w:space="0" w:color="auto"/>
      </w:divBdr>
    </w:div>
    <w:div w:id="1850291771">
      <w:bodyDiv w:val="1"/>
      <w:marLeft w:val="0"/>
      <w:marRight w:val="0"/>
      <w:marTop w:val="0"/>
      <w:marBottom w:val="0"/>
      <w:divBdr>
        <w:top w:val="none" w:sz="0" w:space="0" w:color="auto"/>
        <w:left w:val="none" w:sz="0" w:space="0" w:color="auto"/>
        <w:bottom w:val="none" w:sz="0" w:space="0" w:color="auto"/>
        <w:right w:val="none" w:sz="0" w:space="0" w:color="auto"/>
      </w:divBdr>
    </w:div>
    <w:div w:id="1850409421">
      <w:bodyDiv w:val="1"/>
      <w:marLeft w:val="0"/>
      <w:marRight w:val="0"/>
      <w:marTop w:val="0"/>
      <w:marBottom w:val="0"/>
      <w:divBdr>
        <w:top w:val="none" w:sz="0" w:space="0" w:color="auto"/>
        <w:left w:val="none" w:sz="0" w:space="0" w:color="auto"/>
        <w:bottom w:val="none" w:sz="0" w:space="0" w:color="auto"/>
        <w:right w:val="none" w:sz="0" w:space="0" w:color="auto"/>
      </w:divBdr>
    </w:div>
    <w:div w:id="1850555899">
      <w:bodyDiv w:val="1"/>
      <w:marLeft w:val="0"/>
      <w:marRight w:val="0"/>
      <w:marTop w:val="0"/>
      <w:marBottom w:val="0"/>
      <w:divBdr>
        <w:top w:val="none" w:sz="0" w:space="0" w:color="auto"/>
        <w:left w:val="none" w:sz="0" w:space="0" w:color="auto"/>
        <w:bottom w:val="none" w:sz="0" w:space="0" w:color="auto"/>
        <w:right w:val="none" w:sz="0" w:space="0" w:color="auto"/>
      </w:divBdr>
    </w:div>
    <w:div w:id="1850942394">
      <w:bodyDiv w:val="1"/>
      <w:marLeft w:val="0"/>
      <w:marRight w:val="0"/>
      <w:marTop w:val="0"/>
      <w:marBottom w:val="0"/>
      <w:divBdr>
        <w:top w:val="none" w:sz="0" w:space="0" w:color="auto"/>
        <w:left w:val="none" w:sz="0" w:space="0" w:color="auto"/>
        <w:bottom w:val="none" w:sz="0" w:space="0" w:color="auto"/>
        <w:right w:val="none" w:sz="0" w:space="0" w:color="auto"/>
      </w:divBdr>
    </w:div>
    <w:div w:id="1850950857">
      <w:bodyDiv w:val="1"/>
      <w:marLeft w:val="0"/>
      <w:marRight w:val="0"/>
      <w:marTop w:val="0"/>
      <w:marBottom w:val="0"/>
      <w:divBdr>
        <w:top w:val="none" w:sz="0" w:space="0" w:color="auto"/>
        <w:left w:val="none" w:sz="0" w:space="0" w:color="auto"/>
        <w:bottom w:val="none" w:sz="0" w:space="0" w:color="auto"/>
        <w:right w:val="none" w:sz="0" w:space="0" w:color="auto"/>
      </w:divBdr>
    </w:div>
    <w:div w:id="1851066044">
      <w:bodyDiv w:val="1"/>
      <w:marLeft w:val="0"/>
      <w:marRight w:val="0"/>
      <w:marTop w:val="0"/>
      <w:marBottom w:val="0"/>
      <w:divBdr>
        <w:top w:val="none" w:sz="0" w:space="0" w:color="auto"/>
        <w:left w:val="none" w:sz="0" w:space="0" w:color="auto"/>
        <w:bottom w:val="none" w:sz="0" w:space="0" w:color="auto"/>
        <w:right w:val="none" w:sz="0" w:space="0" w:color="auto"/>
      </w:divBdr>
    </w:div>
    <w:div w:id="1851139574">
      <w:bodyDiv w:val="1"/>
      <w:marLeft w:val="0"/>
      <w:marRight w:val="0"/>
      <w:marTop w:val="0"/>
      <w:marBottom w:val="0"/>
      <w:divBdr>
        <w:top w:val="none" w:sz="0" w:space="0" w:color="auto"/>
        <w:left w:val="none" w:sz="0" w:space="0" w:color="auto"/>
        <w:bottom w:val="none" w:sz="0" w:space="0" w:color="auto"/>
        <w:right w:val="none" w:sz="0" w:space="0" w:color="auto"/>
      </w:divBdr>
    </w:div>
    <w:div w:id="1851145081">
      <w:bodyDiv w:val="1"/>
      <w:marLeft w:val="0"/>
      <w:marRight w:val="0"/>
      <w:marTop w:val="0"/>
      <w:marBottom w:val="0"/>
      <w:divBdr>
        <w:top w:val="none" w:sz="0" w:space="0" w:color="auto"/>
        <w:left w:val="none" w:sz="0" w:space="0" w:color="auto"/>
        <w:bottom w:val="none" w:sz="0" w:space="0" w:color="auto"/>
        <w:right w:val="none" w:sz="0" w:space="0" w:color="auto"/>
      </w:divBdr>
    </w:div>
    <w:div w:id="1851216947">
      <w:bodyDiv w:val="1"/>
      <w:marLeft w:val="0"/>
      <w:marRight w:val="0"/>
      <w:marTop w:val="0"/>
      <w:marBottom w:val="0"/>
      <w:divBdr>
        <w:top w:val="none" w:sz="0" w:space="0" w:color="auto"/>
        <w:left w:val="none" w:sz="0" w:space="0" w:color="auto"/>
        <w:bottom w:val="none" w:sz="0" w:space="0" w:color="auto"/>
        <w:right w:val="none" w:sz="0" w:space="0" w:color="auto"/>
      </w:divBdr>
    </w:div>
    <w:div w:id="1851603412">
      <w:bodyDiv w:val="1"/>
      <w:marLeft w:val="0"/>
      <w:marRight w:val="0"/>
      <w:marTop w:val="0"/>
      <w:marBottom w:val="0"/>
      <w:divBdr>
        <w:top w:val="none" w:sz="0" w:space="0" w:color="auto"/>
        <w:left w:val="none" w:sz="0" w:space="0" w:color="auto"/>
        <w:bottom w:val="none" w:sz="0" w:space="0" w:color="auto"/>
        <w:right w:val="none" w:sz="0" w:space="0" w:color="auto"/>
      </w:divBdr>
    </w:div>
    <w:div w:id="1851679950">
      <w:bodyDiv w:val="1"/>
      <w:marLeft w:val="0"/>
      <w:marRight w:val="0"/>
      <w:marTop w:val="0"/>
      <w:marBottom w:val="0"/>
      <w:divBdr>
        <w:top w:val="none" w:sz="0" w:space="0" w:color="auto"/>
        <w:left w:val="none" w:sz="0" w:space="0" w:color="auto"/>
        <w:bottom w:val="none" w:sz="0" w:space="0" w:color="auto"/>
        <w:right w:val="none" w:sz="0" w:space="0" w:color="auto"/>
      </w:divBdr>
    </w:div>
    <w:div w:id="1851680408">
      <w:bodyDiv w:val="1"/>
      <w:marLeft w:val="0"/>
      <w:marRight w:val="0"/>
      <w:marTop w:val="0"/>
      <w:marBottom w:val="0"/>
      <w:divBdr>
        <w:top w:val="none" w:sz="0" w:space="0" w:color="auto"/>
        <w:left w:val="none" w:sz="0" w:space="0" w:color="auto"/>
        <w:bottom w:val="none" w:sz="0" w:space="0" w:color="auto"/>
        <w:right w:val="none" w:sz="0" w:space="0" w:color="auto"/>
      </w:divBdr>
    </w:div>
    <w:div w:id="1851723725">
      <w:bodyDiv w:val="1"/>
      <w:marLeft w:val="0"/>
      <w:marRight w:val="0"/>
      <w:marTop w:val="0"/>
      <w:marBottom w:val="0"/>
      <w:divBdr>
        <w:top w:val="none" w:sz="0" w:space="0" w:color="auto"/>
        <w:left w:val="none" w:sz="0" w:space="0" w:color="auto"/>
        <w:bottom w:val="none" w:sz="0" w:space="0" w:color="auto"/>
        <w:right w:val="none" w:sz="0" w:space="0" w:color="auto"/>
      </w:divBdr>
    </w:div>
    <w:div w:id="1851799583">
      <w:bodyDiv w:val="1"/>
      <w:marLeft w:val="0"/>
      <w:marRight w:val="0"/>
      <w:marTop w:val="0"/>
      <w:marBottom w:val="0"/>
      <w:divBdr>
        <w:top w:val="none" w:sz="0" w:space="0" w:color="auto"/>
        <w:left w:val="none" w:sz="0" w:space="0" w:color="auto"/>
        <w:bottom w:val="none" w:sz="0" w:space="0" w:color="auto"/>
        <w:right w:val="none" w:sz="0" w:space="0" w:color="auto"/>
      </w:divBdr>
    </w:div>
    <w:div w:id="1851870366">
      <w:bodyDiv w:val="1"/>
      <w:marLeft w:val="0"/>
      <w:marRight w:val="0"/>
      <w:marTop w:val="0"/>
      <w:marBottom w:val="0"/>
      <w:divBdr>
        <w:top w:val="none" w:sz="0" w:space="0" w:color="auto"/>
        <w:left w:val="none" w:sz="0" w:space="0" w:color="auto"/>
        <w:bottom w:val="none" w:sz="0" w:space="0" w:color="auto"/>
        <w:right w:val="none" w:sz="0" w:space="0" w:color="auto"/>
      </w:divBdr>
    </w:div>
    <w:div w:id="1851988401">
      <w:bodyDiv w:val="1"/>
      <w:marLeft w:val="0"/>
      <w:marRight w:val="0"/>
      <w:marTop w:val="0"/>
      <w:marBottom w:val="0"/>
      <w:divBdr>
        <w:top w:val="none" w:sz="0" w:space="0" w:color="auto"/>
        <w:left w:val="none" w:sz="0" w:space="0" w:color="auto"/>
        <w:bottom w:val="none" w:sz="0" w:space="0" w:color="auto"/>
        <w:right w:val="none" w:sz="0" w:space="0" w:color="auto"/>
      </w:divBdr>
    </w:div>
    <w:div w:id="1852062616">
      <w:bodyDiv w:val="1"/>
      <w:marLeft w:val="0"/>
      <w:marRight w:val="0"/>
      <w:marTop w:val="0"/>
      <w:marBottom w:val="0"/>
      <w:divBdr>
        <w:top w:val="none" w:sz="0" w:space="0" w:color="auto"/>
        <w:left w:val="none" w:sz="0" w:space="0" w:color="auto"/>
        <w:bottom w:val="none" w:sz="0" w:space="0" w:color="auto"/>
        <w:right w:val="none" w:sz="0" w:space="0" w:color="auto"/>
      </w:divBdr>
    </w:div>
    <w:div w:id="1852186330">
      <w:bodyDiv w:val="1"/>
      <w:marLeft w:val="0"/>
      <w:marRight w:val="0"/>
      <w:marTop w:val="0"/>
      <w:marBottom w:val="0"/>
      <w:divBdr>
        <w:top w:val="none" w:sz="0" w:space="0" w:color="auto"/>
        <w:left w:val="none" w:sz="0" w:space="0" w:color="auto"/>
        <w:bottom w:val="none" w:sz="0" w:space="0" w:color="auto"/>
        <w:right w:val="none" w:sz="0" w:space="0" w:color="auto"/>
      </w:divBdr>
    </w:div>
    <w:div w:id="1852406920">
      <w:bodyDiv w:val="1"/>
      <w:marLeft w:val="0"/>
      <w:marRight w:val="0"/>
      <w:marTop w:val="0"/>
      <w:marBottom w:val="0"/>
      <w:divBdr>
        <w:top w:val="none" w:sz="0" w:space="0" w:color="auto"/>
        <w:left w:val="none" w:sz="0" w:space="0" w:color="auto"/>
        <w:bottom w:val="none" w:sz="0" w:space="0" w:color="auto"/>
        <w:right w:val="none" w:sz="0" w:space="0" w:color="auto"/>
      </w:divBdr>
    </w:div>
    <w:div w:id="1852598361">
      <w:bodyDiv w:val="1"/>
      <w:marLeft w:val="0"/>
      <w:marRight w:val="0"/>
      <w:marTop w:val="0"/>
      <w:marBottom w:val="0"/>
      <w:divBdr>
        <w:top w:val="none" w:sz="0" w:space="0" w:color="auto"/>
        <w:left w:val="none" w:sz="0" w:space="0" w:color="auto"/>
        <w:bottom w:val="none" w:sz="0" w:space="0" w:color="auto"/>
        <w:right w:val="none" w:sz="0" w:space="0" w:color="auto"/>
      </w:divBdr>
    </w:div>
    <w:div w:id="1852644426">
      <w:bodyDiv w:val="1"/>
      <w:marLeft w:val="0"/>
      <w:marRight w:val="0"/>
      <w:marTop w:val="0"/>
      <w:marBottom w:val="0"/>
      <w:divBdr>
        <w:top w:val="none" w:sz="0" w:space="0" w:color="auto"/>
        <w:left w:val="none" w:sz="0" w:space="0" w:color="auto"/>
        <w:bottom w:val="none" w:sz="0" w:space="0" w:color="auto"/>
        <w:right w:val="none" w:sz="0" w:space="0" w:color="auto"/>
      </w:divBdr>
    </w:div>
    <w:div w:id="1852838293">
      <w:bodyDiv w:val="1"/>
      <w:marLeft w:val="0"/>
      <w:marRight w:val="0"/>
      <w:marTop w:val="0"/>
      <w:marBottom w:val="0"/>
      <w:divBdr>
        <w:top w:val="none" w:sz="0" w:space="0" w:color="auto"/>
        <w:left w:val="none" w:sz="0" w:space="0" w:color="auto"/>
        <w:bottom w:val="none" w:sz="0" w:space="0" w:color="auto"/>
        <w:right w:val="none" w:sz="0" w:space="0" w:color="auto"/>
      </w:divBdr>
    </w:div>
    <w:div w:id="1852985851">
      <w:bodyDiv w:val="1"/>
      <w:marLeft w:val="0"/>
      <w:marRight w:val="0"/>
      <w:marTop w:val="0"/>
      <w:marBottom w:val="0"/>
      <w:divBdr>
        <w:top w:val="none" w:sz="0" w:space="0" w:color="auto"/>
        <w:left w:val="none" w:sz="0" w:space="0" w:color="auto"/>
        <w:bottom w:val="none" w:sz="0" w:space="0" w:color="auto"/>
        <w:right w:val="none" w:sz="0" w:space="0" w:color="auto"/>
      </w:divBdr>
    </w:div>
    <w:div w:id="1852986375">
      <w:bodyDiv w:val="1"/>
      <w:marLeft w:val="0"/>
      <w:marRight w:val="0"/>
      <w:marTop w:val="0"/>
      <w:marBottom w:val="0"/>
      <w:divBdr>
        <w:top w:val="none" w:sz="0" w:space="0" w:color="auto"/>
        <w:left w:val="none" w:sz="0" w:space="0" w:color="auto"/>
        <w:bottom w:val="none" w:sz="0" w:space="0" w:color="auto"/>
        <w:right w:val="none" w:sz="0" w:space="0" w:color="auto"/>
      </w:divBdr>
    </w:div>
    <w:div w:id="1853109301">
      <w:bodyDiv w:val="1"/>
      <w:marLeft w:val="0"/>
      <w:marRight w:val="0"/>
      <w:marTop w:val="0"/>
      <w:marBottom w:val="0"/>
      <w:divBdr>
        <w:top w:val="none" w:sz="0" w:space="0" w:color="auto"/>
        <w:left w:val="none" w:sz="0" w:space="0" w:color="auto"/>
        <w:bottom w:val="none" w:sz="0" w:space="0" w:color="auto"/>
        <w:right w:val="none" w:sz="0" w:space="0" w:color="auto"/>
      </w:divBdr>
    </w:div>
    <w:div w:id="1853181291">
      <w:bodyDiv w:val="1"/>
      <w:marLeft w:val="0"/>
      <w:marRight w:val="0"/>
      <w:marTop w:val="0"/>
      <w:marBottom w:val="0"/>
      <w:divBdr>
        <w:top w:val="none" w:sz="0" w:space="0" w:color="auto"/>
        <w:left w:val="none" w:sz="0" w:space="0" w:color="auto"/>
        <w:bottom w:val="none" w:sz="0" w:space="0" w:color="auto"/>
        <w:right w:val="none" w:sz="0" w:space="0" w:color="auto"/>
      </w:divBdr>
    </w:div>
    <w:div w:id="1853296429">
      <w:bodyDiv w:val="1"/>
      <w:marLeft w:val="0"/>
      <w:marRight w:val="0"/>
      <w:marTop w:val="0"/>
      <w:marBottom w:val="0"/>
      <w:divBdr>
        <w:top w:val="none" w:sz="0" w:space="0" w:color="auto"/>
        <w:left w:val="none" w:sz="0" w:space="0" w:color="auto"/>
        <w:bottom w:val="none" w:sz="0" w:space="0" w:color="auto"/>
        <w:right w:val="none" w:sz="0" w:space="0" w:color="auto"/>
      </w:divBdr>
    </w:div>
    <w:div w:id="1853566040">
      <w:bodyDiv w:val="1"/>
      <w:marLeft w:val="0"/>
      <w:marRight w:val="0"/>
      <w:marTop w:val="0"/>
      <w:marBottom w:val="0"/>
      <w:divBdr>
        <w:top w:val="none" w:sz="0" w:space="0" w:color="auto"/>
        <w:left w:val="none" w:sz="0" w:space="0" w:color="auto"/>
        <w:bottom w:val="none" w:sz="0" w:space="0" w:color="auto"/>
        <w:right w:val="none" w:sz="0" w:space="0" w:color="auto"/>
      </w:divBdr>
    </w:div>
    <w:div w:id="1853645909">
      <w:bodyDiv w:val="1"/>
      <w:marLeft w:val="0"/>
      <w:marRight w:val="0"/>
      <w:marTop w:val="0"/>
      <w:marBottom w:val="0"/>
      <w:divBdr>
        <w:top w:val="none" w:sz="0" w:space="0" w:color="auto"/>
        <w:left w:val="none" w:sz="0" w:space="0" w:color="auto"/>
        <w:bottom w:val="none" w:sz="0" w:space="0" w:color="auto"/>
        <w:right w:val="none" w:sz="0" w:space="0" w:color="auto"/>
      </w:divBdr>
    </w:div>
    <w:div w:id="1853716799">
      <w:bodyDiv w:val="1"/>
      <w:marLeft w:val="0"/>
      <w:marRight w:val="0"/>
      <w:marTop w:val="0"/>
      <w:marBottom w:val="0"/>
      <w:divBdr>
        <w:top w:val="none" w:sz="0" w:space="0" w:color="auto"/>
        <w:left w:val="none" w:sz="0" w:space="0" w:color="auto"/>
        <w:bottom w:val="none" w:sz="0" w:space="0" w:color="auto"/>
        <w:right w:val="none" w:sz="0" w:space="0" w:color="auto"/>
      </w:divBdr>
    </w:div>
    <w:div w:id="1853834167">
      <w:bodyDiv w:val="1"/>
      <w:marLeft w:val="0"/>
      <w:marRight w:val="0"/>
      <w:marTop w:val="0"/>
      <w:marBottom w:val="0"/>
      <w:divBdr>
        <w:top w:val="none" w:sz="0" w:space="0" w:color="auto"/>
        <w:left w:val="none" w:sz="0" w:space="0" w:color="auto"/>
        <w:bottom w:val="none" w:sz="0" w:space="0" w:color="auto"/>
        <w:right w:val="none" w:sz="0" w:space="0" w:color="auto"/>
      </w:divBdr>
    </w:div>
    <w:div w:id="1854032238">
      <w:bodyDiv w:val="1"/>
      <w:marLeft w:val="0"/>
      <w:marRight w:val="0"/>
      <w:marTop w:val="0"/>
      <w:marBottom w:val="0"/>
      <w:divBdr>
        <w:top w:val="none" w:sz="0" w:space="0" w:color="auto"/>
        <w:left w:val="none" w:sz="0" w:space="0" w:color="auto"/>
        <w:bottom w:val="none" w:sz="0" w:space="0" w:color="auto"/>
        <w:right w:val="none" w:sz="0" w:space="0" w:color="auto"/>
      </w:divBdr>
    </w:div>
    <w:div w:id="1854107194">
      <w:bodyDiv w:val="1"/>
      <w:marLeft w:val="0"/>
      <w:marRight w:val="0"/>
      <w:marTop w:val="0"/>
      <w:marBottom w:val="0"/>
      <w:divBdr>
        <w:top w:val="none" w:sz="0" w:space="0" w:color="auto"/>
        <w:left w:val="none" w:sz="0" w:space="0" w:color="auto"/>
        <w:bottom w:val="none" w:sz="0" w:space="0" w:color="auto"/>
        <w:right w:val="none" w:sz="0" w:space="0" w:color="auto"/>
      </w:divBdr>
    </w:div>
    <w:div w:id="1854370918">
      <w:bodyDiv w:val="1"/>
      <w:marLeft w:val="0"/>
      <w:marRight w:val="0"/>
      <w:marTop w:val="0"/>
      <w:marBottom w:val="0"/>
      <w:divBdr>
        <w:top w:val="none" w:sz="0" w:space="0" w:color="auto"/>
        <w:left w:val="none" w:sz="0" w:space="0" w:color="auto"/>
        <w:bottom w:val="none" w:sz="0" w:space="0" w:color="auto"/>
        <w:right w:val="none" w:sz="0" w:space="0" w:color="auto"/>
      </w:divBdr>
    </w:div>
    <w:div w:id="1854414930">
      <w:bodyDiv w:val="1"/>
      <w:marLeft w:val="0"/>
      <w:marRight w:val="0"/>
      <w:marTop w:val="0"/>
      <w:marBottom w:val="0"/>
      <w:divBdr>
        <w:top w:val="none" w:sz="0" w:space="0" w:color="auto"/>
        <w:left w:val="none" w:sz="0" w:space="0" w:color="auto"/>
        <w:bottom w:val="none" w:sz="0" w:space="0" w:color="auto"/>
        <w:right w:val="none" w:sz="0" w:space="0" w:color="auto"/>
      </w:divBdr>
    </w:div>
    <w:div w:id="1854489929">
      <w:bodyDiv w:val="1"/>
      <w:marLeft w:val="0"/>
      <w:marRight w:val="0"/>
      <w:marTop w:val="0"/>
      <w:marBottom w:val="0"/>
      <w:divBdr>
        <w:top w:val="none" w:sz="0" w:space="0" w:color="auto"/>
        <w:left w:val="none" w:sz="0" w:space="0" w:color="auto"/>
        <w:bottom w:val="none" w:sz="0" w:space="0" w:color="auto"/>
        <w:right w:val="none" w:sz="0" w:space="0" w:color="auto"/>
      </w:divBdr>
    </w:div>
    <w:div w:id="1854490912">
      <w:bodyDiv w:val="1"/>
      <w:marLeft w:val="0"/>
      <w:marRight w:val="0"/>
      <w:marTop w:val="0"/>
      <w:marBottom w:val="0"/>
      <w:divBdr>
        <w:top w:val="none" w:sz="0" w:space="0" w:color="auto"/>
        <w:left w:val="none" w:sz="0" w:space="0" w:color="auto"/>
        <w:bottom w:val="none" w:sz="0" w:space="0" w:color="auto"/>
        <w:right w:val="none" w:sz="0" w:space="0" w:color="auto"/>
      </w:divBdr>
    </w:div>
    <w:div w:id="1854494185">
      <w:bodyDiv w:val="1"/>
      <w:marLeft w:val="0"/>
      <w:marRight w:val="0"/>
      <w:marTop w:val="0"/>
      <w:marBottom w:val="0"/>
      <w:divBdr>
        <w:top w:val="none" w:sz="0" w:space="0" w:color="auto"/>
        <w:left w:val="none" w:sz="0" w:space="0" w:color="auto"/>
        <w:bottom w:val="none" w:sz="0" w:space="0" w:color="auto"/>
        <w:right w:val="none" w:sz="0" w:space="0" w:color="auto"/>
      </w:divBdr>
    </w:div>
    <w:div w:id="1854608407">
      <w:bodyDiv w:val="1"/>
      <w:marLeft w:val="0"/>
      <w:marRight w:val="0"/>
      <w:marTop w:val="0"/>
      <w:marBottom w:val="0"/>
      <w:divBdr>
        <w:top w:val="none" w:sz="0" w:space="0" w:color="auto"/>
        <w:left w:val="none" w:sz="0" w:space="0" w:color="auto"/>
        <w:bottom w:val="none" w:sz="0" w:space="0" w:color="auto"/>
        <w:right w:val="none" w:sz="0" w:space="0" w:color="auto"/>
      </w:divBdr>
    </w:div>
    <w:div w:id="1854684680">
      <w:bodyDiv w:val="1"/>
      <w:marLeft w:val="0"/>
      <w:marRight w:val="0"/>
      <w:marTop w:val="0"/>
      <w:marBottom w:val="0"/>
      <w:divBdr>
        <w:top w:val="none" w:sz="0" w:space="0" w:color="auto"/>
        <w:left w:val="none" w:sz="0" w:space="0" w:color="auto"/>
        <w:bottom w:val="none" w:sz="0" w:space="0" w:color="auto"/>
        <w:right w:val="none" w:sz="0" w:space="0" w:color="auto"/>
      </w:divBdr>
    </w:div>
    <w:div w:id="1854761741">
      <w:bodyDiv w:val="1"/>
      <w:marLeft w:val="0"/>
      <w:marRight w:val="0"/>
      <w:marTop w:val="0"/>
      <w:marBottom w:val="0"/>
      <w:divBdr>
        <w:top w:val="none" w:sz="0" w:space="0" w:color="auto"/>
        <w:left w:val="none" w:sz="0" w:space="0" w:color="auto"/>
        <w:bottom w:val="none" w:sz="0" w:space="0" w:color="auto"/>
        <w:right w:val="none" w:sz="0" w:space="0" w:color="auto"/>
      </w:divBdr>
    </w:div>
    <w:div w:id="1854803839">
      <w:bodyDiv w:val="1"/>
      <w:marLeft w:val="0"/>
      <w:marRight w:val="0"/>
      <w:marTop w:val="0"/>
      <w:marBottom w:val="0"/>
      <w:divBdr>
        <w:top w:val="none" w:sz="0" w:space="0" w:color="auto"/>
        <w:left w:val="none" w:sz="0" w:space="0" w:color="auto"/>
        <w:bottom w:val="none" w:sz="0" w:space="0" w:color="auto"/>
        <w:right w:val="none" w:sz="0" w:space="0" w:color="auto"/>
      </w:divBdr>
    </w:div>
    <w:div w:id="1854807580">
      <w:bodyDiv w:val="1"/>
      <w:marLeft w:val="0"/>
      <w:marRight w:val="0"/>
      <w:marTop w:val="0"/>
      <w:marBottom w:val="0"/>
      <w:divBdr>
        <w:top w:val="none" w:sz="0" w:space="0" w:color="auto"/>
        <w:left w:val="none" w:sz="0" w:space="0" w:color="auto"/>
        <w:bottom w:val="none" w:sz="0" w:space="0" w:color="auto"/>
        <w:right w:val="none" w:sz="0" w:space="0" w:color="auto"/>
      </w:divBdr>
    </w:div>
    <w:div w:id="1854997023">
      <w:bodyDiv w:val="1"/>
      <w:marLeft w:val="0"/>
      <w:marRight w:val="0"/>
      <w:marTop w:val="0"/>
      <w:marBottom w:val="0"/>
      <w:divBdr>
        <w:top w:val="none" w:sz="0" w:space="0" w:color="auto"/>
        <w:left w:val="none" w:sz="0" w:space="0" w:color="auto"/>
        <w:bottom w:val="none" w:sz="0" w:space="0" w:color="auto"/>
        <w:right w:val="none" w:sz="0" w:space="0" w:color="auto"/>
      </w:divBdr>
    </w:div>
    <w:div w:id="1855027036">
      <w:bodyDiv w:val="1"/>
      <w:marLeft w:val="0"/>
      <w:marRight w:val="0"/>
      <w:marTop w:val="0"/>
      <w:marBottom w:val="0"/>
      <w:divBdr>
        <w:top w:val="none" w:sz="0" w:space="0" w:color="auto"/>
        <w:left w:val="none" w:sz="0" w:space="0" w:color="auto"/>
        <w:bottom w:val="none" w:sz="0" w:space="0" w:color="auto"/>
        <w:right w:val="none" w:sz="0" w:space="0" w:color="auto"/>
      </w:divBdr>
    </w:div>
    <w:div w:id="1855144849">
      <w:bodyDiv w:val="1"/>
      <w:marLeft w:val="0"/>
      <w:marRight w:val="0"/>
      <w:marTop w:val="0"/>
      <w:marBottom w:val="0"/>
      <w:divBdr>
        <w:top w:val="none" w:sz="0" w:space="0" w:color="auto"/>
        <w:left w:val="none" w:sz="0" w:space="0" w:color="auto"/>
        <w:bottom w:val="none" w:sz="0" w:space="0" w:color="auto"/>
        <w:right w:val="none" w:sz="0" w:space="0" w:color="auto"/>
      </w:divBdr>
    </w:div>
    <w:div w:id="1855265680">
      <w:bodyDiv w:val="1"/>
      <w:marLeft w:val="0"/>
      <w:marRight w:val="0"/>
      <w:marTop w:val="0"/>
      <w:marBottom w:val="0"/>
      <w:divBdr>
        <w:top w:val="none" w:sz="0" w:space="0" w:color="auto"/>
        <w:left w:val="none" w:sz="0" w:space="0" w:color="auto"/>
        <w:bottom w:val="none" w:sz="0" w:space="0" w:color="auto"/>
        <w:right w:val="none" w:sz="0" w:space="0" w:color="auto"/>
      </w:divBdr>
    </w:div>
    <w:div w:id="1855455891">
      <w:bodyDiv w:val="1"/>
      <w:marLeft w:val="0"/>
      <w:marRight w:val="0"/>
      <w:marTop w:val="0"/>
      <w:marBottom w:val="0"/>
      <w:divBdr>
        <w:top w:val="none" w:sz="0" w:space="0" w:color="auto"/>
        <w:left w:val="none" w:sz="0" w:space="0" w:color="auto"/>
        <w:bottom w:val="none" w:sz="0" w:space="0" w:color="auto"/>
        <w:right w:val="none" w:sz="0" w:space="0" w:color="auto"/>
      </w:divBdr>
    </w:div>
    <w:div w:id="1855533726">
      <w:bodyDiv w:val="1"/>
      <w:marLeft w:val="0"/>
      <w:marRight w:val="0"/>
      <w:marTop w:val="0"/>
      <w:marBottom w:val="0"/>
      <w:divBdr>
        <w:top w:val="none" w:sz="0" w:space="0" w:color="auto"/>
        <w:left w:val="none" w:sz="0" w:space="0" w:color="auto"/>
        <w:bottom w:val="none" w:sz="0" w:space="0" w:color="auto"/>
        <w:right w:val="none" w:sz="0" w:space="0" w:color="auto"/>
      </w:divBdr>
    </w:div>
    <w:div w:id="1855654592">
      <w:bodyDiv w:val="1"/>
      <w:marLeft w:val="0"/>
      <w:marRight w:val="0"/>
      <w:marTop w:val="0"/>
      <w:marBottom w:val="0"/>
      <w:divBdr>
        <w:top w:val="none" w:sz="0" w:space="0" w:color="auto"/>
        <w:left w:val="none" w:sz="0" w:space="0" w:color="auto"/>
        <w:bottom w:val="none" w:sz="0" w:space="0" w:color="auto"/>
        <w:right w:val="none" w:sz="0" w:space="0" w:color="auto"/>
      </w:divBdr>
    </w:div>
    <w:div w:id="1855801710">
      <w:bodyDiv w:val="1"/>
      <w:marLeft w:val="0"/>
      <w:marRight w:val="0"/>
      <w:marTop w:val="0"/>
      <w:marBottom w:val="0"/>
      <w:divBdr>
        <w:top w:val="none" w:sz="0" w:space="0" w:color="auto"/>
        <w:left w:val="none" w:sz="0" w:space="0" w:color="auto"/>
        <w:bottom w:val="none" w:sz="0" w:space="0" w:color="auto"/>
        <w:right w:val="none" w:sz="0" w:space="0" w:color="auto"/>
      </w:divBdr>
    </w:div>
    <w:div w:id="1855918023">
      <w:bodyDiv w:val="1"/>
      <w:marLeft w:val="0"/>
      <w:marRight w:val="0"/>
      <w:marTop w:val="0"/>
      <w:marBottom w:val="0"/>
      <w:divBdr>
        <w:top w:val="none" w:sz="0" w:space="0" w:color="auto"/>
        <w:left w:val="none" w:sz="0" w:space="0" w:color="auto"/>
        <w:bottom w:val="none" w:sz="0" w:space="0" w:color="auto"/>
        <w:right w:val="none" w:sz="0" w:space="0" w:color="auto"/>
      </w:divBdr>
    </w:div>
    <w:div w:id="1855993903">
      <w:bodyDiv w:val="1"/>
      <w:marLeft w:val="0"/>
      <w:marRight w:val="0"/>
      <w:marTop w:val="0"/>
      <w:marBottom w:val="0"/>
      <w:divBdr>
        <w:top w:val="none" w:sz="0" w:space="0" w:color="auto"/>
        <w:left w:val="none" w:sz="0" w:space="0" w:color="auto"/>
        <w:bottom w:val="none" w:sz="0" w:space="0" w:color="auto"/>
        <w:right w:val="none" w:sz="0" w:space="0" w:color="auto"/>
      </w:divBdr>
    </w:div>
    <w:div w:id="1855995762">
      <w:bodyDiv w:val="1"/>
      <w:marLeft w:val="0"/>
      <w:marRight w:val="0"/>
      <w:marTop w:val="0"/>
      <w:marBottom w:val="0"/>
      <w:divBdr>
        <w:top w:val="none" w:sz="0" w:space="0" w:color="auto"/>
        <w:left w:val="none" w:sz="0" w:space="0" w:color="auto"/>
        <w:bottom w:val="none" w:sz="0" w:space="0" w:color="auto"/>
        <w:right w:val="none" w:sz="0" w:space="0" w:color="auto"/>
      </w:divBdr>
    </w:div>
    <w:div w:id="1856260921">
      <w:bodyDiv w:val="1"/>
      <w:marLeft w:val="0"/>
      <w:marRight w:val="0"/>
      <w:marTop w:val="0"/>
      <w:marBottom w:val="0"/>
      <w:divBdr>
        <w:top w:val="none" w:sz="0" w:space="0" w:color="auto"/>
        <w:left w:val="none" w:sz="0" w:space="0" w:color="auto"/>
        <w:bottom w:val="none" w:sz="0" w:space="0" w:color="auto"/>
        <w:right w:val="none" w:sz="0" w:space="0" w:color="auto"/>
      </w:divBdr>
    </w:div>
    <w:div w:id="1856261962">
      <w:bodyDiv w:val="1"/>
      <w:marLeft w:val="0"/>
      <w:marRight w:val="0"/>
      <w:marTop w:val="0"/>
      <w:marBottom w:val="0"/>
      <w:divBdr>
        <w:top w:val="none" w:sz="0" w:space="0" w:color="auto"/>
        <w:left w:val="none" w:sz="0" w:space="0" w:color="auto"/>
        <w:bottom w:val="none" w:sz="0" w:space="0" w:color="auto"/>
        <w:right w:val="none" w:sz="0" w:space="0" w:color="auto"/>
      </w:divBdr>
    </w:div>
    <w:div w:id="1856309672">
      <w:bodyDiv w:val="1"/>
      <w:marLeft w:val="0"/>
      <w:marRight w:val="0"/>
      <w:marTop w:val="0"/>
      <w:marBottom w:val="0"/>
      <w:divBdr>
        <w:top w:val="none" w:sz="0" w:space="0" w:color="auto"/>
        <w:left w:val="none" w:sz="0" w:space="0" w:color="auto"/>
        <w:bottom w:val="none" w:sz="0" w:space="0" w:color="auto"/>
        <w:right w:val="none" w:sz="0" w:space="0" w:color="auto"/>
      </w:divBdr>
    </w:div>
    <w:div w:id="1856456903">
      <w:bodyDiv w:val="1"/>
      <w:marLeft w:val="0"/>
      <w:marRight w:val="0"/>
      <w:marTop w:val="0"/>
      <w:marBottom w:val="0"/>
      <w:divBdr>
        <w:top w:val="none" w:sz="0" w:space="0" w:color="auto"/>
        <w:left w:val="none" w:sz="0" w:space="0" w:color="auto"/>
        <w:bottom w:val="none" w:sz="0" w:space="0" w:color="auto"/>
        <w:right w:val="none" w:sz="0" w:space="0" w:color="auto"/>
      </w:divBdr>
    </w:div>
    <w:div w:id="1856577885">
      <w:bodyDiv w:val="1"/>
      <w:marLeft w:val="0"/>
      <w:marRight w:val="0"/>
      <w:marTop w:val="0"/>
      <w:marBottom w:val="0"/>
      <w:divBdr>
        <w:top w:val="none" w:sz="0" w:space="0" w:color="auto"/>
        <w:left w:val="none" w:sz="0" w:space="0" w:color="auto"/>
        <w:bottom w:val="none" w:sz="0" w:space="0" w:color="auto"/>
        <w:right w:val="none" w:sz="0" w:space="0" w:color="auto"/>
      </w:divBdr>
    </w:div>
    <w:div w:id="1856847252">
      <w:bodyDiv w:val="1"/>
      <w:marLeft w:val="0"/>
      <w:marRight w:val="0"/>
      <w:marTop w:val="0"/>
      <w:marBottom w:val="0"/>
      <w:divBdr>
        <w:top w:val="none" w:sz="0" w:space="0" w:color="auto"/>
        <w:left w:val="none" w:sz="0" w:space="0" w:color="auto"/>
        <w:bottom w:val="none" w:sz="0" w:space="0" w:color="auto"/>
        <w:right w:val="none" w:sz="0" w:space="0" w:color="auto"/>
      </w:divBdr>
    </w:div>
    <w:div w:id="1856922280">
      <w:bodyDiv w:val="1"/>
      <w:marLeft w:val="0"/>
      <w:marRight w:val="0"/>
      <w:marTop w:val="0"/>
      <w:marBottom w:val="0"/>
      <w:divBdr>
        <w:top w:val="none" w:sz="0" w:space="0" w:color="auto"/>
        <w:left w:val="none" w:sz="0" w:space="0" w:color="auto"/>
        <w:bottom w:val="none" w:sz="0" w:space="0" w:color="auto"/>
        <w:right w:val="none" w:sz="0" w:space="0" w:color="auto"/>
      </w:divBdr>
    </w:div>
    <w:div w:id="1857036586">
      <w:bodyDiv w:val="1"/>
      <w:marLeft w:val="0"/>
      <w:marRight w:val="0"/>
      <w:marTop w:val="0"/>
      <w:marBottom w:val="0"/>
      <w:divBdr>
        <w:top w:val="none" w:sz="0" w:space="0" w:color="auto"/>
        <w:left w:val="none" w:sz="0" w:space="0" w:color="auto"/>
        <w:bottom w:val="none" w:sz="0" w:space="0" w:color="auto"/>
        <w:right w:val="none" w:sz="0" w:space="0" w:color="auto"/>
      </w:divBdr>
    </w:div>
    <w:div w:id="1857235128">
      <w:bodyDiv w:val="1"/>
      <w:marLeft w:val="0"/>
      <w:marRight w:val="0"/>
      <w:marTop w:val="0"/>
      <w:marBottom w:val="0"/>
      <w:divBdr>
        <w:top w:val="none" w:sz="0" w:space="0" w:color="auto"/>
        <w:left w:val="none" w:sz="0" w:space="0" w:color="auto"/>
        <w:bottom w:val="none" w:sz="0" w:space="0" w:color="auto"/>
        <w:right w:val="none" w:sz="0" w:space="0" w:color="auto"/>
      </w:divBdr>
    </w:div>
    <w:div w:id="1857235648">
      <w:bodyDiv w:val="1"/>
      <w:marLeft w:val="0"/>
      <w:marRight w:val="0"/>
      <w:marTop w:val="0"/>
      <w:marBottom w:val="0"/>
      <w:divBdr>
        <w:top w:val="none" w:sz="0" w:space="0" w:color="auto"/>
        <w:left w:val="none" w:sz="0" w:space="0" w:color="auto"/>
        <w:bottom w:val="none" w:sz="0" w:space="0" w:color="auto"/>
        <w:right w:val="none" w:sz="0" w:space="0" w:color="auto"/>
      </w:divBdr>
    </w:div>
    <w:div w:id="1857378092">
      <w:bodyDiv w:val="1"/>
      <w:marLeft w:val="0"/>
      <w:marRight w:val="0"/>
      <w:marTop w:val="0"/>
      <w:marBottom w:val="0"/>
      <w:divBdr>
        <w:top w:val="none" w:sz="0" w:space="0" w:color="auto"/>
        <w:left w:val="none" w:sz="0" w:space="0" w:color="auto"/>
        <w:bottom w:val="none" w:sz="0" w:space="0" w:color="auto"/>
        <w:right w:val="none" w:sz="0" w:space="0" w:color="auto"/>
      </w:divBdr>
    </w:div>
    <w:div w:id="1857378450">
      <w:bodyDiv w:val="1"/>
      <w:marLeft w:val="0"/>
      <w:marRight w:val="0"/>
      <w:marTop w:val="0"/>
      <w:marBottom w:val="0"/>
      <w:divBdr>
        <w:top w:val="none" w:sz="0" w:space="0" w:color="auto"/>
        <w:left w:val="none" w:sz="0" w:space="0" w:color="auto"/>
        <w:bottom w:val="none" w:sz="0" w:space="0" w:color="auto"/>
        <w:right w:val="none" w:sz="0" w:space="0" w:color="auto"/>
      </w:divBdr>
    </w:div>
    <w:div w:id="1857498674">
      <w:bodyDiv w:val="1"/>
      <w:marLeft w:val="0"/>
      <w:marRight w:val="0"/>
      <w:marTop w:val="0"/>
      <w:marBottom w:val="0"/>
      <w:divBdr>
        <w:top w:val="none" w:sz="0" w:space="0" w:color="auto"/>
        <w:left w:val="none" w:sz="0" w:space="0" w:color="auto"/>
        <w:bottom w:val="none" w:sz="0" w:space="0" w:color="auto"/>
        <w:right w:val="none" w:sz="0" w:space="0" w:color="auto"/>
      </w:divBdr>
    </w:div>
    <w:div w:id="1857691331">
      <w:bodyDiv w:val="1"/>
      <w:marLeft w:val="0"/>
      <w:marRight w:val="0"/>
      <w:marTop w:val="0"/>
      <w:marBottom w:val="0"/>
      <w:divBdr>
        <w:top w:val="none" w:sz="0" w:space="0" w:color="auto"/>
        <w:left w:val="none" w:sz="0" w:space="0" w:color="auto"/>
        <w:bottom w:val="none" w:sz="0" w:space="0" w:color="auto"/>
        <w:right w:val="none" w:sz="0" w:space="0" w:color="auto"/>
      </w:divBdr>
    </w:div>
    <w:div w:id="1857841887">
      <w:bodyDiv w:val="1"/>
      <w:marLeft w:val="0"/>
      <w:marRight w:val="0"/>
      <w:marTop w:val="0"/>
      <w:marBottom w:val="0"/>
      <w:divBdr>
        <w:top w:val="none" w:sz="0" w:space="0" w:color="auto"/>
        <w:left w:val="none" w:sz="0" w:space="0" w:color="auto"/>
        <w:bottom w:val="none" w:sz="0" w:space="0" w:color="auto"/>
        <w:right w:val="none" w:sz="0" w:space="0" w:color="auto"/>
      </w:divBdr>
    </w:div>
    <w:div w:id="1858037129">
      <w:bodyDiv w:val="1"/>
      <w:marLeft w:val="0"/>
      <w:marRight w:val="0"/>
      <w:marTop w:val="0"/>
      <w:marBottom w:val="0"/>
      <w:divBdr>
        <w:top w:val="none" w:sz="0" w:space="0" w:color="auto"/>
        <w:left w:val="none" w:sz="0" w:space="0" w:color="auto"/>
        <w:bottom w:val="none" w:sz="0" w:space="0" w:color="auto"/>
        <w:right w:val="none" w:sz="0" w:space="0" w:color="auto"/>
      </w:divBdr>
    </w:div>
    <w:div w:id="1858078879">
      <w:bodyDiv w:val="1"/>
      <w:marLeft w:val="0"/>
      <w:marRight w:val="0"/>
      <w:marTop w:val="0"/>
      <w:marBottom w:val="0"/>
      <w:divBdr>
        <w:top w:val="none" w:sz="0" w:space="0" w:color="auto"/>
        <w:left w:val="none" w:sz="0" w:space="0" w:color="auto"/>
        <w:bottom w:val="none" w:sz="0" w:space="0" w:color="auto"/>
        <w:right w:val="none" w:sz="0" w:space="0" w:color="auto"/>
      </w:divBdr>
    </w:div>
    <w:div w:id="1858158192">
      <w:bodyDiv w:val="1"/>
      <w:marLeft w:val="0"/>
      <w:marRight w:val="0"/>
      <w:marTop w:val="0"/>
      <w:marBottom w:val="0"/>
      <w:divBdr>
        <w:top w:val="none" w:sz="0" w:space="0" w:color="auto"/>
        <w:left w:val="none" w:sz="0" w:space="0" w:color="auto"/>
        <w:bottom w:val="none" w:sz="0" w:space="0" w:color="auto"/>
        <w:right w:val="none" w:sz="0" w:space="0" w:color="auto"/>
      </w:divBdr>
    </w:div>
    <w:div w:id="1858226778">
      <w:bodyDiv w:val="1"/>
      <w:marLeft w:val="0"/>
      <w:marRight w:val="0"/>
      <w:marTop w:val="0"/>
      <w:marBottom w:val="0"/>
      <w:divBdr>
        <w:top w:val="none" w:sz="0" w:space="0" w:color="auto"/>
        <w:left w:val="none" w:sz="0" w:space="0" w:color="auto"/>
        <w:bottom w:val="none" w:sz="0" w:space="0" w:color="auto"/>
        <w:right w:val="none" w:sz="0" w:space="0" w:color="auto"/>
      </w:divBdr>
    </w:div>
    <w:div w:id="1858233186">
      <w:bodyDiv w:val="1"/>
      <w:marLeft w:val="0"/>
      <w:marRight w:val="0"/>
      <w:marTop w:val="0"/>
      <w:marBottom w:val="0"/>
      <w:divBdr>
        <w:top w:val="none" w:sz="0" w:space="0" w:color="auto"/>
        <w:left w:val="none" w:sz="0" w:space="0" w:color="auto"/>
        <w:bottom w:val="none" w:sz="0" w:space="0" w:color="auto"/>
        <w:right w:val="none" w:sz="0" w:space="0" w:color="auto"/>
      </w:divBdr>
    </w:div>
    <w:div w:id="1858304014">
      <w:bodyDiv w:val="1"/>
      <w:marLeft w:val="0"/>
      <w:marRight w:val="0"/>
      <w:marTop w:val="0"/>
      <w:marBottom w:val="0"/>
      <w:divBdr>
        <w:top w:val="none" w:sz="0" w:space="0" w:color="auto"/>
        <w:left w:val="none" w:sz="0" w:space="0" w:color="auto"/>
        <w:bottom w:val="none" w:sz="0" w:space="0" w:color="auto"/>
        <w:right w:val="none" w:sz="0" w:space="0" w:color="auto"/>
      </w:divBdr>
    </w:div>
    <w:div w:id="1858426188">
      <w:bodyDiv w:val="1"/>
      <w:marLeft w:val="0"/>
      <w:marRight w:val="0"/>
      <w:marTop w:val="0"/>
      <w:marBottom w:val="0"/>
      <w:divBdr>
        <w:top w:val="none" w:sz="0" w:space="0" w:color="auto"/>
        <w:left w:val="none" w:sz="0" w:space="0" w:color="auto"/>
        <w:bottom w:val="none" w:sz="0" w:space="0" w:color="auto"/>
        <w:right w:val="none" w:sz="0" w:space="0" w:color="auto"/>
      </w:divBdr>
    </w:div>
    <w:div w:id="1858496884">
      <w:bodyDiv w:val="1"/>
      <w:marLeft w:val="0"/>
      <w:marRight w:val="0"/>
      <w:marTop w:val="0"/>
      <w:marBottom w:val="0"/>
      <w:divBdr>
        <w:top w:val="none" w:sz="0" w:space="0" w:color="auto"/>
        <w:left w:val="none" w:sz="0" w:space="0" w:color="auto"/>
        <w:bottom w:val="none" w:sz="0" w:space="0" w:color="auto"/>
        <w:right w:val="none" w:sz="0" w:space="0" w:color="auto"/>
      </w:divBdr>
    </w:div>
    <w:div w:id="1858497429">
      <w:bodyDiv w:val="1"/>
      <w:marLeft w:val="0"/>
      <w:marRight w:val="0"/>
      <w:marTop w:val="0"/>
      <w:marBottom w:val="0"/>
      <w:divBdr>
        <w:top w:val="none" w:sz="0" w:space="0" w:color="auto"/>
        <w:left w:val="none" w:sz="0" w:space="0" w:color="auto"/>
        <w:bottom w:val="none" w:sz="0" w:space="0" w:color="auto"/>
        <w:right w:val="none" w:sz="0" w:space="0" w:color="auto"/>
      </w:divBdr>
    </w:div>
    <w:div w:id="1858619868">
      <w:bodyDiv w:val="1"/>
      <w:marLeft w:val="0"/>
      <w:marRight w:val="0"/>
      <w:marTop w:val="0"/>
      <w:marBottom w:val="0"/>
      <w:divBdr>
        <w:top w:val="none" w:sz="0" w:space="0" w:color="auto"/>
        <w:left w:val="none" w:sz="0" w:space="0" w:color="auto"/>
        <w:bottom w:val="none" w:sz="0" w:space="0" w:color="auto"/>
        <w:right w:val="none" w:sz="0" w:space="0" w:color="auto"/>
      </w:divBdr>
    </w:div>
    <w:div w:id="1858808613">
      <w:bodyDiv w:val="1"/>
      <w:marLeft w:val="0"/>
      <w:marRight w:val="0"/>
      <w:marTop w:val="0"/>
      <w:marBottom w:val="0"/>
      <w:divBdr>
        <w:top w:val="none" w:sz="0" w:space="0" w:color="auto"/>
        <w:left w:val="none" w:sz="0" w:space="0" w:color="auto"/>
        <w:bottom w:val="none" w:sz="0" w:space="0" w:color="auto"/>
        <w:right w:val="none" w:sz="0" w:space="0" w:color="auto"/>
      </w:divBdr>
    </w:div>
    <w:div w:id="1858814536">
      <w:bodyDiv w:val="1"/>
      <w:marLeft w:val="0"/>
      <w:marRight w:val="0"/>
      <w:marTop w:val="0"/>
      <w:marBottom w:val="0"/>
      <w:divBdr>
        <w:top w:val="none" w:sz="0" w:space="0" w:color="auto"/>
        <w:left w:val="none" w:sz="0" w:space="0" w:color="auto"/>
        <w:bottom w:val="none" w:sz="0" w:space="0" w:color="auto"/>
        <w:right w:val="none" w:sz="0" w:space="0" w:color="auto"/>
      </w:divBdr>
    </w:div>
    <w:div w:id="1858883798">
      <w:bodyDiv w:val="1"/>
      <w:marLeft w:val="0"/>
      <w:marRight w:val="0"/>
      <w:marTop w:val="0"/>
      <w:marBottom w:val="0"/>
      <w:divBdr>
        <w:top w:val="none" w:sz="0" w:space="0" w:color="auto"/>
        <w:left w:val="none" w:sz="0" w:space="0" w:color="auto"/>
        <w:bottom w:val="none" w:sz="0" w:space="0" w:color="auto"/>
        <w:right w:val="none" w:sz="0" w:space="0" w:color="auto"/>
      </w:divBdr>
    </w:div>
    <w:div w:id="1858888823">
      <w:bodyDiv w:val="1"/>
      <w:marLeft w:val="0"/>
      <w:marRight w:val="0"/>
      <w:marTop w:val="0"/>
      <w:marBottom w:val="0"/>
      <w:divBdr>
        <w:top w:val="none" w:sz="0" w:space="0" w:color="auto"/>
        <w:left w:val="none" w:sz="0" w:space="0" w:color="auto"/>
        <w:bottom w:val="none" w:sz="0" w:space="0" w:color="auto"/>
        <w:right w:val="none" w:sz="0" w:space="0" w:color="auto"/>
      </w:divBdr>
    </w:div>
    <w:div w:id="1859192933">
      <w:bodyDiv w:val="1"/>
      <w:marLeft w:val="0"/>
      <w:marRight w:val="0"/>
      <w:marTop w:val="0"/>
      <w:marBottom w:val="0"/>
      <w:divBdr>
        <w:top w:val="none" w:sz="0" w:space="0" w:color="auto"/>
        <w:left w:val="none" w:sz="0" w:space="0" w:color="auto"/>
        <w:bottom w:val="none" w:sz="0" w:space="0" w:color="auto"/>
        <w:right w:val="none" w:sz="0" w:space="0" w:color="auto"/>
      </w:divBdr>
    </w:div>
    <w:div w:id="1859200647">
      <w:bodyDiv w:val="1"/>
      <w:marLeft w:val="0"/>
      <w:marRight w:val="0"/>
      <w:marTop w:val="0"/>
      <w:marBottom w:val="0"/>
      <w:divBdr>
        <w:top w:val="none" w:sz="0" w:space="0" w:color="auto"/>
        <w:left w:val="none" w:sz="0" w:space="0" w:color="auto"/>
        <w:bottom w:val="none" w:sz="0" w:space="0" w:color="auto"/>
        <w:right w:val="none" w:sz="0" w:space="0" w:color="auto"/>
      </w:divBdr>
    </w:div>
    <w:div w:id="1859269266">
      <w:bodyDiv w:val="1"/>
      <w:marLeft w:val="0"/>
      <w:marRight w:val="0"/>
      <w:marTop w:val="0"/>
      <w:marBottom w:val="0"/>
      <w:divBdr>
        <w:top w:val="none" w:sz="0" w:space="0" w:color="auto"/>
        <w:left w:val="none" w:sz="0" w:space="0" w:color="auto"/>
        <w:bottom w:val="none" w:sz="0" w:space="0" w:color="auto"/>
        <w:right w:val="none" w:sz="0" w:space="0" w:color="auto"/>
      </w:divBdr>
    </w:div>
    <w:div w:id="1859275741">
      <w:bodyDiv w:val="1"/>
      <w:marLeft w:val="0"/>
      <w:marRight w:val="0"/>
      <w:marTop w:val="0"/>
      <w:marBottom w:val="0"/>
      <w:divBdr>
        <w:top w:val="none" w:sz="0" w:space="0" w:color="auto"/>
        <w:left w:val="none" w:sz="0" w:space="0" w:color="auto"/>
        <w:bottom w:val="none" w:sz="0" w:space="0" w:color="auto"/>
        <w:right w:val="none" w:sz="0" w:space="0" w:color="auto"/>
      </w:divBdr>
    </w:div>
    <w:div w:id="1859343121">
      <w:bodyDiv w:val="1"/>
      <w:marLeft w:val="0"/>
      <w:marRight w:val="0"/>
      <w:marTop w:val="0"/>
      <w:marBottom w:val="0"/>
      <w:divBdr>
        <w:top w:val="none" w:sz="0" w:space="0" w:color="auto"/>
        <w:left w:val="none" w:sz="0" w:space="0" w:color="auto"/>
        <w:bottom w:val="none" w:sz="0" w:space="0" w:color="auto"/>
        <w:right w:val="none" w:sz="0" w:space="0" w:color="auto"/>
      </w:divBdr>
    </w:div>
    <w:div w:id="1859389922">
      <w:bodyDiv w:val="1"/>
      <w:marLeft w:val="0"/>
      <w:marRight w:val="0"/>
      <w:marTop w:val="0"/>
      <w:marBottom w:val="0"/>
      <w:divBdr>
        <w:top w:val="none" w:sz="0" w:space="0" w:color="auto"/>
        <w:left w:val="none" w:sz="0" w:space="0" w:color="auto"/>
        <w:bottom w:val="none" w:sz="0" w:space="0" w:color="auto"/>
        <w:right w:val="none" w:sz="0" w:space="0" w:color="auto"/>
      </w:divBdr>
    </w:div>
    <w:div w:id="1859463507">
      <w:bodyDiv w:val="1"/>
      <w:marLeft w:val="0"/>
      <w:marRight w:val="0"/>
      <w:marTop w:val="0"/>
      <w:marBottom w:val="0"/>
      <w:divBdr>
        <w:top w:val="none" w:sz="0" w:space="0" w:color="auto"/>
        <w:left w:val="none" w:sz="0" w:space="0" w:color="auto"/>
        <w:bottom w:val="none" w:sz="0" w:space="0" w:color="auto"/>
        <w:right w:val="none" w:sz="0" w:space="0" w:color="auto"/>
      </w:divBdr>
    </w:div>
    <w:div w:id="1859465549">
      <w:bodyDiv w:val="1"/>
      <w:marLeft w:val="0"/>
      <w:marRight w:val="0"/>
      <w:marTop w:val="0"/>
      <w:marBottom w:val="0"/>
      <w:divBdr>
        <w:top w:val="none" w:sz="0" w:space="0" w:color="auto"/>
        <w:left w:val="none" w:sz="0" w:space="0" w:color="auto"/>
        <w:bottom w:val="none" w:sz="0" w:space="0" w:color="auto"/>
        <w:right w:val="none" w:sz="0" w:space="0" w:color="auto"/>
      </w:divBdr>
    </w:div>
    <w:div w:id="1859540229">
      <w:bodyDiv w:val="1"/>
      <w:marLeft w:val="0"/>
      <w:marRight w:val="0"/>
      <w:marTop w:val="0"/>
      <w:marBottom w:val="0"/>
      <w:divBdr>
        <w:top w:val="none" w:sz="0" w:space="0" w:color="auto"/>
        <w:left w:val="none" w:sz="0" w:space="0" w:color="auto"/>
        <w:bottom w:val="none" w:sz="0" w:space="0" w:color="auto"/>
        <w:right w:val="none" w:sz="0" w:space="0" w:color="auto"/>
      </w:divBdr>
    </w:div>
    <w:div w:id="1859541153">
      <w:bodyDiv w:val="1"/>
      <w:marLeft w:val="0"/>
      <w:marRight w:val="0"/>
      <w:marTop w:val="0"/>
      <w:marBottom w:val="0"/>
      <w:divBdr>
        <w:top w:val="none" w:sz="0" w:space="0" w:color="auto"/>
        <w:left w:val="none" w:sz="0" w:space="0" w:color="auto"/>
        <w:bottom w:val="none" w:sz="0" w:space="0" w:color="auto"/>
        <w:right w:val="none" w:sz="0" w:space="0" w:color="auto"/>
      </w:divBdr>
    </w:div>
    <w:div w:id="1859612937">
      <w:bodyDiv w:val="1"/>
      <w:marLeft w:val="0"/>
      <w:marRight w:val="0"/>
      <w:marTop w:val="0"/>
      <w:marBottom w:val="0"/>
      <w:divBdr>
        <w:top w:val="none" w:sz="0" w:space="0" w:color="auto"/>
        <w:left w:val="none" w:sz="0" w:space="0" w:color="auto"/>
        <w:bottom w:val="none" w:sz="0" w:space="0" w:color="auto"/>
        <w:right w:val="none" w:sz="0" w:space="0" w:color="auto"/>
      </w:divBdr>
    </w:div>
    <w:div w:id="1859657632">
      <w:bodyDiv w:val="1"/>
      <w:marLeft w:val="0"/>
      <w:marRight w:val="0"/>
      <w:marTop w:val="0"/>
      <w:marBottom w:val="0"/>
      <w:divBdr>
        <w:top w:val="none" w:sz="0" w:space="0" w:color="auto"/>
        <w:left w:val="none" w:sz="0" w:space="0" w:color="auto"/>
        <w:bottom w:val="none" w:sz="0" w:space="0" w:color="auto"/>
        <w:right w:val="none" w:sz="0" w:space="0" w:color="auto"/>
      </w:divBdr>
    </w:div>
    <w:div w:id="1859851271">
      <w:bodyDiv w:val="1"/>
      <w:marLeft w:val="0"/>
      <w:marRight w:val="0"/>
      <w:marTop w:val="0"/>
      <w:marBottom w:val="0"/>
      <w:divBdr>
        <w:top w:val="none" w:sz="0" w:space="0" w:color="auto"/>
        <w:left w:val="none" w:sz="0" w:space="0" w:color="auto"/>
        <w:bottom w:val="none" w:sz="0" w:space="0" w:color="auto"/>
        <w:right w:val="none" w:sz="0" w:space="0" w:color="auto"/>
      </w:divBdr>
    </w:div>
    <w:div w:id="1859925166">
      <w:bodyDiv w:val="1"/>
      <w:marLeft w:val="0"/>
      <w:marRight w:val="0"/>
      <w:marTop w:val="0"/>
      <w:marBottom w:val="0"/>
      <w:divBdr>
        <w:top w:val="none" w:sz="0" w:space="0" w:color="auto"/>
        <w:left w:val="none" w:sz="0" w:space="0" w:color="auto"/>
        <w:bottom w:val="none" w:sz="0" w:space="0" w:color="auto"/>
        <w:right w:val="none" w:sz="0" w:space="0" w:color="auto"/>
      </w:divBdr>
    </w:div>
    <w:div w:id="1860045325">
      <w:bodyDiv w:val="1"/>
      <w:marLeft w:val="0"/>
      <w:marRight w:val="0"/>
      <w:marTop w:val="0"/>
      <w:marBottom w:val="0"/>
      <w:divBdr>
        <w:top w:val="none" w:sz="0" w:space="0" w:color="auto"/>
        <w:left w:val="none" w:sz="0" w:space="0" w:color="auto"/>
        <w:bottom w:val="none" w:sz="0" w:space="0" w:color="auto"/>
        <w:right w:val="none" w:sz="0" w:space="0" w:color="auto"/>
      </w:divBdr>
    </w:div>
    <w:div w:id="1860198070">
      <w:bodyDiv w:val="1"/>
      <w:marLeft w:val="0"/>
      <w:marRight w:val="0"/>
      <w:marTop w:val="0"/>
      <w:marBottom w:val="0"/>
      <w:divBdr>
        <w:top w:val="none" w:sz="0" w:space="0" w:color="auto"/>
        <w:left w:val="none" w:sz="0" w:space="0" w:color="auto"/>
        <w:bottom w:val="none" w:sz="0" w:space="0" w:color="auto"/>
        <w:right w:val="none" w:sz="0" w:space="0" w:color="auto"/>
      </w:divBdr>
    </w:div>
    <w:div w:id="1860269207">
      <w:bodyDiv w:val="1"/>
      <w:marLeft w:val="0"/>
      <w:marRight w:val="0"/>
      <w:marTop w:val="0"/>
      <w:marBottom w:val="0"/>
      <w:divBdr>
        <w:top w:val="none" w:sz="0" w:space="0" w:color="auto"/>
        <w:left w:val="none" w:sz="0" w:space="0" w:color="auto"/>
        <w:bottom w:val="none" w:sz="0" w:space="0" w:color="auto"/>
        <w:right w:val="none" w:sz="0" w:space="0" w:color="auto"/>
      </w:divBdr>
    </w:div>
    <w:div w:id="1860507378">
      <w:bodyDiv w:val="1"/>
      <w:marLeft w:val="0"/>
      <w:marRight w:val="0"/>
      <w:marTop w:val="0"/>
      <w:marBottom w:val="0"/>
      <w:divBdr>
        <w:top w:val="none" w:sz="0" w:space="0" w:color="auto"/>
        <w:left w:val="none" w:sz="0" w:space="0" w:color="auto"/>
        <w:bottom w:val="none" w:sz="0" w:space="0" w:color="auto"/>
        <w:right w:val="none" w:sz="0" w:space="0" w:color="auto"/>
      </w:divBdr>
    </w:div>
    <w:div w:id="1860509668">
      <w:bodyDiv w:val="1"/>
      <w:marLeft w:val="0"/>
      <w:marRight w:val="0"/>
      <w:marTop w:val="0"/>
      <w:marBottom w:val="0"/>
      <w:divBdr>
        <w:top w:val="none" w:sz="0" w:space="0" w:color="auto"/>
        <w:left w:val="none" w:sz="0" w:space="0" w:color="auto"/>
        <w:bottom w:val="none" w:sz="0" w:space="0" w:color="auto"/>
        <w:right w:val="none" w:sz="0" w:space="0" w:color="auto"/>
      </w:divBdr>
    </w:div>
    <w:div w:id="1860580130">
      <w:bodyDiv w:val="1"/>
      <w:marLeft w:val="0"/>
      <w:marRight w:val="0"/>
      <w:marTop w:val="0"/>
      <w:marBottom w:val="0"/>
      <w:divBdr>
        <w:top w:val="none" w:sz="0" w:space="0" w:color="auto"/>
        <w:left w:val="none" w:sz="0" w:space="0" w:color="auto"/>
        <w:bottom w:val="none" w:sz="0" w:space="0" w:color="auto"/>
        <w:right w:val="none" w:sz="0" w:space="0" w:color="auto"/>
      </w:divBdr>
    </w:div>
    <w:div w:id="1860586084">
      <w:bodyDiv w:val="1"/>
      <w:marLeft w:val="0"/>
      <w:marRight w:val="0"/>
      <w:marTop w:val="0"/>
      <w:marBottom w:val="0"/>
      <w:divBdr>
        <w:top w:val="none" w:sz="0" w:space="0" w:color="auto"/>
        <w:left w:val="none" w:sz="0" w:space="0" w:color="auto"/>
        <w:bottom w:val="none" w:sz="0" w:space="0" w:color="auto"/>
        <w:right w:val="none" w:sz="0" w:space="0" w:color="auto"/>
      </w:divBdr>
    </w:div>
    <w:div w:id="1860771491">
      <w:bodyDiv w:val="1"/>
      <w:marLeft w:val="0"/>
      <w:marRight w:val="0"/>
      <w:marTop w:val="0"/>
      <w:marBottom w:val="0"/>
      <w:divBdr>
        <w:top w:val="none" w:sz="0" w:space="0" w:color="auto"/>
        <w:left w:val="none" w:sz="0" w:space="0" w:color="auto"/>
        <w:bottom w:val="none" w:sz="0" w:space="0" w:color="auto"/>
        <w:right w:val="none" w:sz="0" w:space="0" w:color="auto"/>
      </w:divBdr>
    </w:div>
    <w:div w:id="1860776018">
      <w:bodyDiv w:val="1"/>
      <w:marLeft w:val="0"/>
      <w:marRight w:val="0"/>
      <w:marTop w:val="0"/>
      <w:marBottom w:val="0"/>
      <w:divBdr>
        <w:top w:val="none" w:sz="0" w:space="0" w:color="auto"/>
        <w:left w:val="none" w:sz="0" w:space="0" w:color="auto"/>
        <w:bottom w:val="none" w:sz="0" w:space="0" w:color="auto"/>
        <w:right w:val="none" w:sz="0" w:space="0" w:color="auto"/>
      </w:divBdr>
    </w:div>
    <w:div w:id="1860852882">
      <w:bodyDiv w:val="1"/>
      <w:marLeft w:val="0"/>
      <w:marRight w:val="0"/>
      <w:marTop w:val="0"/>
      <w:marBottom w:val="0"/>
      <w:divBdr>
        <w:top w:val="none" w:sz="0" w:space="0" w:color="auto"/>
        <w:left w:val="none" w:sz="0" w:space="0" w:color="auto"/>
        <w:bottom w:val="none" w:sz="0" w:space="0" w:color="auto"/>
        <w:right w:val="none" w:sz="0" w:space="0" w:color="auto"/>
      </w:divBdr>
    </w:div>
    <w:div w:id="1860925471">
      <w:bodyDiv w:val="1"/>
      <w:marLeft w:val="0"/>
      <w:marRight w:val="0"/>
      <w:marTop w:val="0"/>
      <w:marBottom w:val="0"/>
      <w:divBdr>
        <w:top w:val="none" w:sz="0" w:space="0" w:color="auto"/>
        <w:left w:val="none" w:sz="0" w:space="0" w:color="auto"/>
        <w:bottom w:val="none" w:sz="0" w:space="0" w:color="auto"/>
        <w:right w:val="none" w:sz="0" w:space="0" w:color="auto"/>
      </w:divBdr>
    </w:div>
    <w:div w:id="1860968206">
      <w:bodyDiv w:val="1"/>
      <w:marLeft w:val="0"/>
      <w:marRight w:val="0"/>
      <w:marTop w:val="0"/>
      <w:marBottom w:val="0"/>
      <w:divBdr>
        <w:top w:val="none" w:sz="0" w:space="0" w:color="auto"/>
        <w:left w:val="none" w:sz="0" w:space="0" w:color="auto"/>
        <w:bottom w:val="none" w:sz="0" w:space="0" w:color="auto"/>
        <w:right w:val="none" w:sz="0" w:space="0" w:color="auto"/>
      </w:divBdr>
    </w:div>
    <w:div w:id="1861117764">
      <w:bodyDiv w:val="1"/>
      <w:marLeft w:val="0"/>
      <w:marRight w:val="0"/>
      <w:marTop w:val="0"/>
      <w:marBottom w:val="0"/>
      <w:divBdr>
        <w:top w:val="none" w:sz="0" w:space="0" w:color="auto"/>
        <w:left w:val="none" w:sz="0" w:space="0" w:color="auto"/>
        <w:bottom w:val="none" w:sz="0" w:space="0" w:color="auto"/>
        <w:right w:val="none" w:sz="0" w:space="0" w:color="auto"/>
      </w:divBdr>
    </w:div>
    <w:div w:id="1861167166">
      <w:bodyDiv w:val="1"/>
      <w:marLeft w:val="0"/>
      <w:marRight w:val="0"/>
      <w:marTop w:val="0"/>
      <w:marBottom w:val="0"/>
      <w:divBdr>
        <w:top w:val="none" w:sz="0" w:space="0" w:color="auto"/>
        <w:left w:val="none" w:sz="0" w:space="0" w:color="auto"/>
        <w:bottom w:val="none" w:sz="0" w:space="0" w:color="auto"/>
        <w:right w:val="none" w:sz="0" w:space="0" w:color="auto"/>
      </w:divBdr>
    </w:div>
    <w:div w:id="1861311188">
      <w:bodyDiv w:val="1"/>
      <w:marLeft w:val="0"/>
      <w:marRight w:val="0"/>
      <w:marTop w:val="0"/>
      <w:marBottom w:val="0"/>
      <w:divBdr>
        <w:top w:val="none" w:sz="0" w:space="0" w:color="auto"/>
        <w:left w:val="none" w:sz="0" w:space="0" w:color="auto"/>
        <w:bottom w:val="none" w:sz="0" w:space="0" w:color="auto"/>
        <w:right w:val="none" w:sz="0" w:space="0" w:color="auto"/>
      </w:divBdr>
    </w:div>
    <w:div w:id="1861313432">
      <w:bodyDiv w:val="1"/>
      <w:marLeft w:val="0"/>
      <w:marRight w:val="0"/>
      <w:marTop w:val="0"/>
      <w:marBottom w:val="0"/>
      <w:divBdr>
        <w:top w:val="none" w:sz="0" w:space="0" w:color="auto"/>
        <w:left w:val="none" w:sz="0" w:space="0" w:color="auto"/>
        <w:bottom w:val="none" w:sz="0" w:space="0" w:color="auto"/>
        <w:right w:val="none" w:sz="0" w:space="0" w:color="auto"/>
      </w:divBdr>
    </w:div>
    <w:div w:id="1861355349">
      <w:bodyDiv w:val="1"/>
      <w:marLeft w:val="0"/>
      <w:marRight w:val="0"/>
      <w:marTop w:val="0"/>
      <w:marBottom w:val="0"/>
      <w:divBdr>
        <w:top w:val="none" w:sz="0" w:space="0" w:color="auto"/>
        <w:left w:val="none" w:sz="0" w:space="0" w:color="auto"/>
        <w:bottom w:val="none" w:sz="0" w:space="0" w:color="auto"/>
        <w:right w:val="none" w:sz="0" w:space="0" w:color="auto"/>
      </w:divBdr>
    </w:div>
    <w:div w:id="1861435930">
      <w:bodyDiv w:val="1"/>
      <w:marLeft w:val="0"/>
      <w:marRight w:val="0"/>
      <w:marTop w:val="0"/>
      <w:marBottom w:val="0"/>
      <w:divBdr>
        <w:top w:val="none" w:sz="0" w:space="0" w:color="auto"/>
        <w:left w:val="none" w:sz="0" w:space="0" w:color="auto"/>
        <w:bottom w:val="none" w:sz="0" w:space="0" w:color="auto"/>
        <w:right w:val="none" w:sz="0" w:space="0" w:color="auto"/>
      </w:divBdr>
    </w:div>
    <w:div w:id="1861695384">
      <w:bodyDiv w:val="1"/>
      <w:marLeft w:val="0"/>
      <w:marRight w:val="0"/>
      <w:marTop w:val="0"/>
      <w:marBottom w:val="0"/>
      <w:divBdr>
        <w:top w:val="none" w:sz="0" w:space="0" w:color="auto"/>
        <w:left w:val="none" w:sz="0" w:space="0" w:color="auto"/>
        <w:bottom w:val="none" w:sz="0" w:space="0" w:color="auto"/>
        <w:right w:val="none" w:sz="0" w:space="0" w:color="auto"/>
      </w:divBdr>
    </w:div>
    <w:div w:id="1861701175">
      <w:bodyDiv w:val="1"/>
      <w:marLeft w:val="0"/>
      <w:marRight w:val="0"/>
      <w:marTop w:val="0"/>
      <w:marBottom w:val="0"/>
      <w:divBdr>
        <w:top w:val="none" w:sz="0" w:space="0" w:color="auto"/>
        <w:left w:val="none" w:sz="0" w:space="0" w:color="auto"/>
        <w:bottom w:val="none" w:sz="0" w:space="0" w:color="auto"/>
        <w:right w:val="none" w:sz="0" w:space="0" w:color="auto"/>
      </w:divBdr>
    </w:div>
    <w:div w:id="1861891797">
      <w:bodyDiv w:val="1"/>
      <w:marLeft w:val="0"/>
      <w:marRight w:val="0"/>
      <w:marTop w:val="0"/>
      <w:marBottom w:val="0"/>
      <w:divBdr>
        <w:top w:val="none" w:sz="0" w:space="0" w:color="auto"/>
        <w:left w:val="none" w:sz="0" w:space="0" w:color="auto"/>
        <w:bottom w:val="none" w:sz="0" w:space="0" w:color="auto"/>
        <w:right w:val="none" w:sz="0" w:space="0" w:color="auto"/>
      </w:divBdr>
    </w:div>
    <w:div w:id="1862165723">
      <w:bodyDiv w:val="1"/>
      <w:marLeft w:val="0"/>
      <w:marRight w:val="0"/>
      <w:marTop w:val="0"/>
      <w:marBottom w:val="0"/>
      <w:divBdr>
        <w:top w:val="none" w:sz="0" w:space="0" w:color="auto"/>
        <w:left w:val="none" w:sz="0" w:space="0" w:color="auto"/>
        <w:bottom w:val="none" w:sz="0" w:space="0" w:color="auto"/>
        <w:right w:val="none" w:sz="0" w:space="0" w:color="auto"/>
      </w:divBdr>
    </w:div>
    <w:div w:id="1862236471">
      <w:bodyDiv w:val="1"/>
      <w:marLeft w:val="0"/>
      <w:marRight w:val="0"/>
      <w:marTop w:val="0"/>
      <w:marBottom w:val="0"/>
      <w:divBdr>
        <w:top w:val="none" w:sz="0" w:space="0" w:color="auto"/>
        <w:left w:val="none" w:sz="0" w:space="0" w:color="auto"/>
        <w:bottom w:val="none" w:sz="0" w:space="0" w:color="auto"/>
        <w:right w:val="none" w:sz="0" w:space="0" w:color="auto"/>
      </w:divBdr>
    </w:div>
    <w:div w:id="1862351945">
      <w:bodyDiv w:val="1"/>
      <w:marLeft w:val="0"/>
      <w:marRight w:val="0"/>
      <w:marTop w:val="0"/>
      <w:marBottom w:val="0"/>
      <w:divBdr>
        <w:top w:val="none" w:sz="0" w:space="0" w:color="auto"/>
        <w:left w:val="none" w:sz="0" w:space="0" w:color="auto"/>
        <w:bottom w:val="none" w:sz="0" w:space="0" w:color="auto"/>
        <w:right w:val="none" w:sz="0" w:space="0" w:color="auto"/>
      </w:divBdr>
    </w:div>
    <w:div w:id="1862431898">
      <w:bodyDiv w:val="1"/>
      <w:marLeft w:val="0"/>
      <w:marRight w:val="0"/>
      <w:marTop w:val="0"/>
      <w:marBottom w:val="0"/>
      <w:divBdr>
        <w:top w:val="none" w:sz="0" w:space="0" w:color="auto"/>
        <w:left w:val="none" w:sz="0" w:space="0" w:color="auto"/>
        <w:bottom w:val="none" w:sz="0" w:space="0" w:color="auto"/>
        <w:right w:val="none" w:sz="0" w:space="0" w:color="auto"/>
      </w:divBdr>
    </w:div>
    <w:div w:id="1862547862">
      <w:bodyDiv w:val="1"/>
      <w:marLeft w:val="0"/>
      <w:marRight w:val="0"/>
      <w:marTop w:val="0"/>
      <w:marBottom w:val="0"/>
      <w:divBdr>
        <w:top w:val="none" w:sz="0" w:space="0" w:color="auto"/>
        <w:left w:val="none" w:sz="0" w:space="0" w:color="auto"/>
        <w:bottom w:val="none" w:sz="0" w:space="0" w:color="auto"/>
        <w:right w:val="none" w:sz="0" w:space="0" w:color="auto"/>
      </w:divBdr>
    </w:div>
    <w:div w:id="1862620249">
      <w:bodyDiv w:val="1"/>
      <w:marLeft w:val="0"/>
      <w:marRight w:val="0"/>
      <w:marTop w:val="0"/>
      <w:marBottom w:val="0"/>
      <w:divBdr>
        <w:top w:val="none" w:sz="0" w:space="0" w:color="auto"/>
        <w:left w:val="none" w:sz="0" w:space="0" w:color="auto"/>
        <w:bottom w:val="none" w:sz="0" w:space="0" w:color="auto"/>
        <w:right w:val="none" w:sz="0" w:space="0" w:color="auto"/>
      </w:divBdr>
    </w:div>
    <w:div w:id="1862666722">
      <w:bodyDiv w:val="1"/>
      <w:marLeft w:val="0"/>
      <w:marRight w:val="0"/>
      <w:marTop w:val="0"/>
      <w:marBottom w:val="0"/>
      <w:divBdr>
        <w:top w:val="none" w:sz="0" w:space="0" w:color="auto"/>
        <w:left w:val="none" w:sz="0" w:space="0" w:color="auto"/>
        <w:bottom w:val="none" w:sz="0" w:space="0" w:color="auto"/>
        <w:right w:val="none" w:sz="0" w:space="0" w:color="auto"/>
      </w:divBdr>
    </w:div>
    <w:div w:id="1862666809">
      <w:bodyDiv w:val="1"/>
      <w:marLeft w:val="0"/>
      <w:marRight w:val="0"/>
      <w:marTop w:val="0"/>
      <w:marBottom w:val="0"/>
      <w:divBdr>
        <w:top w:val="none" w:sz="0" w:space="0" w:color="auto"/>
        <w:left w:val="none" w:sz="0" w:space="0" w:color="auto"/>
        <w:bottom w:val="none" w:sz="0" w:space="0" w:color="auto"/>
        <w:right w:val="none" w:sz="0" w:space="0" w:color="auto"/>
      </w:divBdr>
    </w:div>
    <w:div w:id="1862739655">
      <w:bodyDiv w:val="1"/>
      <w:marLeft w:val="0"/>
      <w:marRight w:val="0"/>
      <w:marTop w:val="0"/>
      <w:marBottom w:val="0"/>
      <w:divBdr>
        <w:top w:val="none" w:sz="0" w:space="0" w:color="auto"/>
        <w:left w:val="none" w:sz="0" w:space="0" w:color="auto"/>
        <w:bottom w:val="none" w:sz="0" w:space="0" w:color="auto"/>
        <w:right w:val="none" w:sz="0" w:space="0" w:color="auto"/>
      </w:divBdr>
    </w:div>
    <w:div w:id="1862820441">
      <w:bodyDiv w:val="1"/>
      <w:marLeft w:val="0"/>
      <w:marRight w:val="0"/>
      <w:marTop w:val="0"/>
      <w:marBottom w:val="0"/>
      <w:divBdr>
        <w:top w:val="none" w:sz="0" w:space="0" w:color="auto"/>
        <w:left w:val="none" w:sz="0" w:space="0" w:color="auto"/>
        <w:bottom w:val="none" w:sz="0" w:space="0" w:color="auto"/>
        <w:right w:val="none" w:sz="0" w:space="0" w:color="auto"/>
      </w:divBdr>
    </w:div>
    <w:div w:id="1863008204">
      <w:bodyDiv w:val="1"/>
      <w:marLeft w:val="0"/>
      <w:marRight w:val="0"/>
      <w:marTop w:val="0"/>
      <w:marBottom w:val="0"/>
      <w:divBdr>
        <w:top w:val="none" w:sz="0" w:space="0" w:color="auto"/>
        <w:left w:val="none" w:sz="0" w:space="0" w:color="auto"/>
        <w:bottom w:val="none" w:sz="0" w:space="0" w:color="auto"/>
        <w:right w:val="none" w:sz="0" w:space="0" w:color="auto"/>
      </w:divBdr>
    </w:div>
    <w:div w:id="1863130591">
      <w:bodyDiv w:val="1"/>
      <w:marLeft w:val="0"/>
      <w:marRight w:val="0"/>
      <w:marTop w:val="0"/>
      <w:marBottom w:val="0"/>
      <w:divBdr>
        <w:top w:val="none" w:sz="0" w:space="0" w:color="auto"/>
        <w:left w:val="none" w:sz="0" w:space="0" w:color="auto"/>
        <w:bottom w:val="none" w:sz="0" w:space="0" w:color="auto"/>
        <w:right w:val="none" w:sz="0" w:space="0" w:color="auto"/>
      </w:divBdr>
    </w:div>
    <w:div w:id="1863400403">
      <w:bodyDiv w:val="1"/>
      <w:marLeft w:val="0"/>
      <w:marRight w:val="0"/>
      <w:marTop w:val="0"/>
      <w:marBottom w:val="0"/>
      <w:divBdr>
        <w:top w:val="none" w:sz="0" w:space="0" w:color="auto"/>
        <w:left w:val="none" w:sz="0" w:space="0" w:color="auto"/>
        <w:bottom w:val="none" w:sz="0" w:space="0" w:color="auto"/>
        <w:right w:val="none" w:sz="0" w:space="0" w:color="auto"/>
      </w:divBdr>
    </w:div>
    <w:div w:id="1863585912">
      <w:bodyDiv w:val="1"/>
      <w:marLeft w:val="0"/>
      <w:marRight w:val="0"/>
      <w:marTop w:val="0"/>
      <w:marBottom w:val="0"/>
      <w:divBdr>
        <w:top w:val="none" w:sz="0" w:space="0" w:color="auto"/>
        <w:left w:val="none" w:sz="0" w:space="0" w:color="auto"/>
        <w:bottom w:val="none" w:sz="0" w:space="0" w:color="auto"/>
        <w:right w:val="none" w:sz="0" w:space="0" w:color="auto"/>
      </w:divBdr>
    </w:div>
    <w:div w:id="1863781446">
      <w:bodyDiv w:val="1"/>
      <w:marLeft w:val="0"/>
      <w:marRight w:val="0"/>
      <w:marTop w:val="0"/>
      <w:marBottom w:val="0"/>
      <w:divBdr>
        <w:top w:val="none" w:sz="0" w:space="0" w:color="auto"/>
        <w:left w:val="none" w:sz="0" w:space="0" w:color="auto"/>
        <w:bottom w:val="none" w:sz="0" w:space="0" w:color="auto"/>
        <w:right w:val="none" w:sz="0" w:space="0" w:color="auto"/>
      </w:divBdr>
    </w:div>
    <w:div w:id="1863854972">
      <w:bodyDiv w:val="1"/>
      <w:marLeft w:val="0"/>
      <w:marRight w:val="0"/>
      <w:marTop w:val="0"/>
      <w:marBottom w:val="0"/>
      <w:divBdr>
        <w:top w:val="none" w:sz="0" w:space="0" w:color="auto"/>
        <w:left w:val="none" w:sz="0" w:space="0" w:color="auto"/>
        <w:bottom w:val="none" w:sz="0" w:space="0" w:color="auto"/>
        <w:right w:val="none" w:sz="0" w:space="0" w:color="auto"/>
      </w:divBdr>
    </w:div>
    <w:div w:id="1863932252">
      <w:bodyDiv w:val="1"/>
      <w:marLeft w:val="0"/>
      <w:marRight w:val="0"/>
      <w:marTop w:val="0"/>
      <w:marBottom w:val="0"/>
      <w:divBdr>
        <w:top w:val="none" w:sz="0" w:space="0" w:color="auto"/>
        <w:left w:val="none" w:sz="0" w:space="0" w:color="auto"/>
        <w:bottom w:val="none" w:sz="0" w:space="0" w:color="auto"/>
        <w:right w:val="none" w:sz="0" w:space="0" w:color="auto"/>
      </w:divBdr>
    </w:div>
    <w:div w:id="1864053085">
      <w:bodyDiv w:val="1"/>
      <w:marLeft w:val="0"/>
      <w:marRight w:val="0"/>
      <w:marTop w:val="0"/>
      <w:marBottom w:val="0"/>
      <w:divBdr>
        <w:top w:val="none" w:sz="0" w:space="0" w:color="auto"/>
        <w:left w:val="none" w:sz="0" w:space="0" w:color="auto"/>
        <w:bottom w:val="none" w:sz="0" w:space="0" w:color="auto"/>
        <w:right w:val="none" w:sz="0" w:space="0" w:color="auto"/>
      </w:divBdr>
    </w:div>
    <w:div w:id="1864247271">
      <w:bodyDiv w:val="1"/>
      <w:marLeft w:val="0"/>
      <w:marRight w:val="0"/>
      <w:marTop w:val="0"/>
      <w:marBottom w:val="0"/>
      <w:divBdr>
        <w:top w:val="none" w:sz="0" w:space="0" w:color="auto"/>
        <w:left w:val="none" w:sz="0" w:space="0" w:color="auto"/>
        <w:bottom w:val="none" w:sz="0" w:space="0" w:color="auto"/>
        <w:right w:val="none" w:sz="0" w:space="0" w:color="auto"/>
      </w:divBdr>
    </w:div>
    <w:div w:id="1864324686">
      <w:bodyDiv w:val="1"/>
      <w:marLeft w:val="0"/>
      <w:marRight w:val="0"/>
      <w:marTop w:val="0"/>
      <w:marBottom w:val="0"/>
      <w:divBdr>
        <w:top w:val="none" w:sz="0" w:space="0" w:color="auto"/>
        <w:left w:val="none" w:sz="0" w:space="0" w:color="auto"/>
        <w:bottom w:val="none" w:sz="0" w:space="0" w:color="auto"/>
        <w:right w:val="none" w:sz="0" w:space="0" w:color="auto"/>
      </w:divBdr>
    </w:div>
    <w:div w:id="1864586066">
      <w:bodyDiv w:val="1"/>
      <w:marLeft w:val="0"/>
      <w:marRight w:val="0"/>
      <w:marTop w:val="0"/>
      <w:marBottom w:val="0"/>
      <w:divBdr>
        <w:top w:val="none" w:sz="0" w:space="0" w:color="auto"/>
        <w:left w:val="none" w:sz="0" w:space="0" w:color="auto"/>
        <w:bottom w:val="none" w:sz="0" w:space="0" w:color="auto"/>
        <w:right w:val="none" w:sz="0" w:space="0" w:color="auto"/>
      </w:divBdr>
    </w:div>
    <w:div w:id="1864588834">
      <w:bodyDiv w:val="1"/>
      <w:marLeft w:val="0"/>
      <w:marRight w:val="0"/>
      <w:marTop w:val="0"/>
      <w:marBottom w:val="0"/>
      <w:divBdr>
        <w:top w:val="none" w:sz="0" w:space="0" w:color="auto"/>
        <w:left w:val="none" w:sz="0" w:space="0" w:color="auto"/>
        <w:bottom w:val="none" w:sz="0" w:space="0" w:color="auto"/>
        <w:right w:val="none" w:sz="0" w:space="0" w:color="auto"/>
      </w:divBdr>
    </w:div>
    <w:div w:id="1864592851">
      <w:bodyDiv w:val="1"/>
      <w:marLeft w:val="0"/>
      <w:marRight w:val="0"/>
      <w:marTop w:val="0"/>
      <w:marBottom w:val="0"/>
      <w:divBdr>
        <w:top w:val="none" w:sz="0" w:space="0" w:color="auto"/>
        <w:left w:val="none" w:sz="0" w:space="0" w:color="auto"/>
        <w:bottom w:val="none" w:sz="0" w:space="0" w:color="auto"/>
        <w:right w:val="none" w:sz="0" w:space="0" w:color="auto"/>
      </w:divBdr>
    </w:div>
    <w:div w:id="1864594228">
      <w:bodyDiv w:val="1"/>
      <w:marLeft w:val="0"/>
      <w:marRight w:val="0"/>
      <w:marTop w:val="0"/>
      <w:marBottom w:val="0"/>
      <w:divBdr>
        <w:top w:val="none" w:sz="0" w:space="0" w:color="auto"/>
        <w:left w:val="none" w:sz="0" w:space="0" w:color="auto"/>
        <w:bottom w:val="none" w:sz="0" w:space="0" w:color="auto"/>
        <w:right w:val="none" w:sz="0" w:space="0" w:color="auto"/>
      </w:divBdr>
    </w:div>
    <w:div w:id="1864707812">
      <w:bodyDiv w:val="1"/>
      <w:marLeft w:val="0"/>
      <w:marRight w:val="0"/>
      <w:marTop w:val="0"/>
      <w:marBottom w:val="0"/>
      <w:divBdr>
        <w:top w:val="none" w:sz="0" w:space="0" w:color="auto"/>
        <w:left w:val="none" w:sz="0" w:space="0" w:color="auto"/>
        <w:bottom w:val="none" w:sz="0" w:space="0" w:color="auto"/>
        <w:right w:val="none" w:sz="0" w:space="0" w:color="auto"/>
      </w:divBdr>
    </w:div>
    <w:div w:id="1864707875">
      <w:bodyDiv w:val="1"/>
      <w:marLeft w:val="0"/>
      <w:marRight w:val="0"/>
      <w:marTop w:val="0"/>
      <w:marBottom w:val="0"/>
      <w:divBdr>
        <w:top w:val="none" w:sz="0" w:space="0" w:color="auto"/>
        <w:left w:val="none" w:sz="0" w:space="0" w:color="auto"/>
        <w:bottom w:val="none" w:sz="0" w:space="0" w:color="auto"/>
        <w:right w:val="none" w:sz="0" w:space="0" w:color="auto"/>
      </w:divBdr>
    </w:div>
    <w:div w:id="1864897905">
      <w:bodyDiv w:val="1"/>
      <w:marLeft w:val="0"/>
      <w:marRight w:val="0"/>
      <w:marTop w:val="0"/>
      <w:marBottom w:val="0"/>
      <w:divBdr>
        <w:top w:val="none" w:sz="0" w:space="0" w:color="auto"/>
        <w:left w:val="none" w:sz="0" w:space="0" w:color="auto"/>
        <w:bottom w:val="none" w:sz="0" w:space="0" w:color="auto"/>
        <w:right w:val="none" w:sz="0" w:space="0" w:color="auto"/>
      </w:divBdr>
    </w:div>
    <w:div w:id="1865054511">
      <w:bodyDiv w:val="1"/>
      <w:marLeft w:val="0"/>
      <w:marRight w:val="0"/>
      <w:marTop w:val="0"/>
      <w:marBottom w:val="0"/>
      <w:divBdr>
        <w:top w:val="none" w:sz="0" w:space="0" w:color="auto"/>
        <w:left w:val="none" w:sz="0" w:space="0" w:color="auto"/>
        <w:bottom w:val="none" w:sz="0" w:space="0" w:color="auto"/>
        <w:right w:val="none" w:sz="0" w:space="0" w:color="auto"/>
      </w:divBdr>
    </w:div>
    <w:div w:id="1865290084">
      <w:bodyDiv w:val="1"/>
      <w:marLeft w:val="0"/>
      <w:marRight w:val="0"/>
      <w:marTop w:val="0"/>
      <w:marBottom w:val="0"/>
      <w:divBdr>
        <w:top w:val="none" w:sz="0" w:space="0" w:color="auto"/>
        <w:left w:val="none" w:sz="0" w:space="0" w:color="auto"/>
        <w:bottom w:val="none" w:sz="0" w:space="0" w:color="auto"/>
        <w:right w:val="none" w:sz="0" w:space="0" w:color="auto"/>
      </w:divBdr>
    </w:div>
    <w:div w:id="1865316110">
      <w:bodyDiv w:val="1"/>
      <w:marLeft w:val="0"/>
      <w:marRight w:val="0"/>
      <w:marTop w:val="0"/>
      <w:marBottom w:val="0"/>
      <w:divBdr>
        <w:top w:val="none" w:sz="0" w:space="0" w:color="auto"/>
        <w:left w:val="none" w:sz="0" w:space="0" w:color="auto"/>
        <w:bottom w:val="none" w:sz="0" w:space="0" w:color="auto"/>
        <w:right w:val="none" w:sz="0" w:space="0" w:color="auto"/>
      </w:divBdr>
    </w:div>
    <w:div w:id="1865358360">
      <w:bodyDiv w:val="1"/>
      <w:marLeft w:val="0"/>
      <w:marRight w:val="0"/>
      <w:marTop w:val="0"/>
      <w:marBottom w:val="0"/>
      <w:divBdr>
        <w:top w:val="none" w:sz="0" w:space="0" w:color="auto"/>
        <w:left w:val="none" w:sz="0" w:space="0" w:color="auto"/>
        <w:bottom w:val="none" w:sz="0" w:space="0" w:color="auto"/>
        <w:right w:val="none" w:sz="0" w:space="0" w:color="auto"/>
      </w:divBdr>
    </w:div>
    <w:div w:id="1865746208">
      <w:bodyDiv w:val="1"/>
      <w:marLeft w:val="0"/>
      <w:marRight w:val="0"/>
      <w:marTop w:val="0"/>
      <w:marBottom w:val="0"/>
      <w:divBdr>
        <w:top w:val="none" w:sz="0" w:space="0" w:color="auto"/>
        <w:left w:val="none" w:sz="0" w:space="0" w:color="auto"/>
        <w:bottom w:val="none" w:sz="0" w:space="0" w:color="auto"/>
        <w:right w:val="none" w:sz="0" w:space="0" w:color="auto"/>
      </w:divBdr>
    </w:div>
    <w:div w:id="1865821871">
      <w:bodyDiv w:val="1"/>
      <w:marLeft w:val="0"/>
      <w:marRight w:val="0"/>
      <w:marTop w:val="0"/>
      <w:marBottom w:val="0"/>
      <w:divBdr>
        <w:top w:val="none" w:sz="0" w:space="0" w:color="auto"/>
        <w:left w:val="none" w:sz="0" w:space="0" w:color="auto"/>
        <w:bottom w:val="none" w:sz="0" w:space="0" w:color="auto"/>
        <w:right w:val="none" w:sz="0" w:space="0" w:color="auto"/>
      </w:divBdr>
    </w:div>
    <w:div w:id="1865825412">
      <w:bodyDiv w:val="1"/>
      <w:marLeft w:val="0"/>
      <w:marRight w:val="0"/>
      <w:marTop w:val="0"/>
      <w:marBottom w:val="0"/>
      <w:divBdr>
        <w:top w:val="none" w:sz="0" w:space="0" w:color="auto"/>
        <w:left w:val="none" w:sz="0" w:space="0" w:color="auto"/>
        <w:bottom w:val="none" w:sz="0" w:space="0" w:color="auto"/>
        <w:right w:val="none" w:sz="0" w:space="0" w:color="auto"/>
      </w:divBdr>
    </w:div>
    <w:div w:id="1865899288">
      <w:bodyDiv w:val="1"/>
      <w:marLeft w:val="0"/>
      <w:marRight w:val="0"/>
      <w:marTop w:val="0"/>
      <w:marBottom w:val="0"/>
      <w:divBdr>
        <w:top w:val="none" w:sz="0" w:space="0" w:color="auto"/>
        <w:left w:val="none" w:sz="0" w:space="0" w:color="auto"/>
        <w:bottom w:val="none" w:sz="0" w:space="0" w:color="auto"/>
        <w:right w:val="none" w:sz="0" w:space="0" w:color="auto"/>
      </w:divBdr>
    </w:div>
    <w:div w:id="1865902770">
      <w:bodyDiv w:val="1"/>
      <w:marLeft w:val="0"/>
      <w:marRight w:val="0"/>
      <w:marTop w:val="0"/>
      <w:marBottom w:val="0"/>
      <w:divBdr>
        <w:top w:val="none" w:sz="0" w:space="0" w:color="auto"/>
        <w:left w:val="none" w:sz="0" w:space="0" w:color="auto"/>
        <w:bottom w:val="none" w:sz="0" w:space="0" w:color="auto"/>
        <w:right w:val="none" w:sz="0" w:space="0" w:color="auto"/>
      </w:divBdr>
    </w:div>
    <w:div w:id="1865945300">
      <w:bodyDiv w:val="1"/>
      <w:marLeft w:val="0"/>
      <w:marRight w:val="0"/>
      <w:marTop w:val="0"/>
      <w:marBottom w:val="0"/>
      <w:divBdr>
        <w:top w:val="none" w:sz="0" w:space="0" w:color="auto"/>
        <w:left w:val="none" w:sz="0" w:space="0" w:color="auto"/>
        <w:bottom w:val="none" w:sz="0" w:space="0" w:color="auto"/>
        <w:right w:val="none" w:sz="0" w:space="0" w:color="auto"/>
      </w:divBdr>
    </w:div>
    <w:div w:id="1866013487">
      <w:bodyDiv w:val="1"/>
      <w:marLeft w:val="0"/>
      <w:marRight w:val="0"/>
      <w:marTop w:val="0"/>
      <w:marBottom w:val="0"/>
      <w:divBdr>
        <w:top w:val="none" w:sz="0" w:space="0" w:color="auto"/>
        <w:left w:val="none" w:sz="0" w:space="0" w:color="auto"/>
        <w:bottom w:val="none" w:sz="0" w:space="0" w:color="auto"/>
        <w:right w:val="none" w:sz="0" w:space="0" w:color="auto"/>
      </w:divBdr>
    </w:div>
    <w:div w:id="1866211764">
      <w:bodyDiv w:val="1"/>
      <w:marLeft w:val="0"/>
      <w:marRight w:val="0"/>
      <w:marTop w:val="0"/>
      <w:marBottom w:val="0"/>
      <w:divBdr>
        <w:top w:val="none" w:sz="0" w:space="0" w:color="auto"/>
        <w:left w:val="none" w:sz="0" w:space="0" w:color="auto"/>
        <w:bottom w:val="none" w:sz="0" w:space="0" w:color="auto"/>
        <w:right w:val="none" w:sz="0" w:space="0" w:color="auto"/>
      </w:divBdr>
    </w:div>
    <w:div w:id="1866215872">
      <w:bodyDiv w:val="1"/>
      <w:marLeft w:val="0"/>
      <w:marRight w:val="0"/>
      <w:marTop w:val="0"/>
      <w:marBottom w:val="0"/>
      <w:divBdr>
        <w:top w:val="none" w:sz="0" w:space="0" w:color="auto"/>
        <w:left w:val="none" w:sz="0" w:space="0" w:color="auto"/>
        <w:bottom w:val="none" w:sz="0" w:space="0" w:color="auto"/>
        <w:right w:val="none" w:sz="0" w:space="0" w:color="auto"/>
      </w:divBdr>
    </w:div>
    <w:div w:id="1866364807">
      <w:bodyDiv w:val="1"/>
      <w:marLeft w:val="0"/>
      <w:marRight w:val="0"/>
      <w:marTop w:val="0"/>
      <w:marBottom w:val="0"/>
      <w:divBdr>
        <w:top w:val="none" w:sz="0" w:space="0" w:color="auto"/>
        <w:left w:val="none" w:sz="0" w:space="0" w:color="auto"/>
        <w:bottom w:val="none" w:sz="0" w:space="0" w:color="auto"/>
        <w:right w:val="none" w:sz="0" w:space="0" w:color="auto"/>
      </w:divBdr>
    </w:div>
    <w:div w:id="1866476480">
      <w:bodyDiv w:val="1"/>
      <w:marLeft w:val="0"/>
      <w:marRight w:val="0"/>
      <w:marTop w:val="0"/>
      <w:marBottom w:val="0"/>
      <w:divBdr>
        <w:top w:val="none" w:sz="0" w:space="0" w:color="auto"/>
        <w:left w:val="none" w:sz="0" w:space="0" w:color="auto"/>
        <w:bottom w:val="none" w:sz="0" w:space="0" w:color="auto"/>
        <w:right w:val="none" w:sz="0" w:space="0" w:color="auto"/>
      </w:divBdr>
    </w:div>
    <w:div w:id="1866481578">
      <w:bodyDiv w:val="1"/>
      <w:marLeft w:val="0"/>
      <w:marRight w:val="0"/>
      <w:marTop w:val="0"/>
      <w:marBottom w:val="0"/>
      <w:divBdr>
        <w:top w:val="none" w:sz="0" w:space="0" w:color="auto"/>
        <w:left w:val="none" w:sz="0" w:space="0" w:color="auto"/>
        <w:bottom w:val="none" w:sz="0" w:space="0" w:color="auto"/>
        <w:right w:val="none" w:sz="0" w:space="0" w:color="auto"/>
      </w:divBdr>
    </w:div>
    <w:div w:id="1866556917">
      <w:bodyDiv w:val="1"/>
      <w:marLeft w:val="0"/>
      <w:marRight w:val="0"/>
      <w:marTop w:val="0"/>
      <w:marBottom w:val="0"/>
      <w:divBdr>
        <w:top w:val="none" w:sz="0" w:space="0" w:color="auto"/>
        <w:left w:val="none" w:sz="0" w:space="0" w:color="auto"/>
        <w:bottom w:val="none" w:sz="0" w:space="0" w:color="auto"/>
        <w:right w:val="none" w:sz="0" w:space="0" w:color="auto"/>
      </w:divBdr>
    </w:div>
    <w:div w:id="1866939539">
      <w:bodyDiv w:val="1"/>
      <w:marLeft w:val="0"/>
      <w:marRight w:val="0"/>
      <w:marTop w:val="0"/>
      <w:marBottom w:val="0"/>
      <w:divBdr>
        <w:top w:val="none" w:sz="0" w:space="0" w:color="auto"/>
        <w:left w:val="none" w:sz="0" w:space="0" w:color="auto"/>
        <w:bottom w:val="none" w:sz="0" w:space="0" w:color="auto"/>
        <w:right w:val="none" w:sz="0" w:space="0" w:color="auto"/>
      </w:divBdr>
    </w:div>
    <w:div w:id="1866946253">
      <w:bodyDiv w:val="1"/>
      <w:marLeft w:val="0"/>
      <w:marRight w:val="0"/>
      <w:marTop w:val="0"/>
      <w:marBottom w:val="0"/>
      <w:divBdr>
        <w:top w:val="none" w:sz="0" w:space="0" w:color="auto"/>
        <w:left w:val="none" w:sz="0" w:space="0" w:color="auto"/>
        <w:bottom w:val="none" w:sz="0" w:space="0" w:color="auto"/>
        <w:right w:val="none" w:sz="0" w:space="0" w:color="auto"/>
      </w:divBdr>
    </w:div>
    <w:div w:id="1867019808">
      <w:bodyDiv w:val="1"/>
      <w:marLeft w:val="0"/>
      <w:marRight w:val="0"/>
      <w:marTop w:val="0"/>
      <w:marBottom w:val="0"/>
      <w:divBdr>
        <w:top w:val="none" w:sz="0" w:space="0" w:color="auto"/>
        <w:left w:val="none" w:sz="0" w:space="0" w:color="auto"/>
        <w:bottom w:val="none" w:sz="0" w:space="0" w:color="auto"/>
        <w:right w:val="none" w:sz="0" w:space="0" w:color="auto"/>
      </w:divBdr>
    </w:div>
    <w:div w:id="1867214580">
      <w:bodyDiv w:val="1"/>
      <w:marLeft w:val="0"/>
      <w:marRight w:val="0"/>
      <w:marTop w:val="0"/>
      <w:marBottom w:val="0"/>
      <w:divBdr>
        <w:top w:val="none" w:sz="0" w:space="0" w:color="auto"/>
        <w:left w:val="none" w:sz="0" w:space="0" w:color="auto"/>
        <w:bottom w:val="none" w:sz="0" w:space="0" w:color="auto"/>
        <w:right w:val="none" w:sz="0" w:space="0" w:color="auto"/>
      </w:divBdr>
    </w:div>
    <w:div w:id="1867402302">
      <w:bodyDiv w:val="1"/>
      <w:marLeft w:val="0"/>
      <w:marRight w:val="0"/>
      <w:marTop w:val="0"/>
      <w:marBottom w:val="0"/>
      <w:divBdr>
        <w:top w:val="none" w:sz="0" w:space="0" w:color="auto"/>
        <w:left w:val="none" w:sz="0" w:space="0" w:color="auto"/>
        <w:bottom w:val="none" w:sz="0" w:space="0" w:color="auto"/>
        <w:right w:val="none" w:sz="0" w:space="0" w:color="auto"/>
      </w:divBdr>
    </w:div>
    <w:div w:id="1867450637">
      <w:bodyDiv w:val="1"/>
      <w:marLeft w:val="0"/>
      <w:marRight w:val="0"/>
      <w:marTop w:val="0"/>
      <w:marBottom w:val="0"/>
      <w:divBdr>
        <w:top w:val="none" w:sz="0" w:space="0" w:color="auto"/>
        <w:left w:val="none" w:sz="0" w:space="0" w:color="auto"/>
        <w:bottom w:val="none" w:sz="0" w:space="0" w:color="auto"/>
        <w:right w:val="none" w:sz="0" w:space="0" w:color="auto"/>
      </w:divBdr>
    </w:div>
    <w:div w:id="1867593180">
      <w:bodyDiv w:val="1"/>
      <w:marLeft w:val="0"/>
      <w:marRight w:val="0"/>
      <w:marTop w:val="0"/>
      <w:marBottom w:val="0"/>
      <w:divBdr>
        <w:top w:val="none" w:sz="0" w:space="0" w:color="auto"/>
        <w:left w:val="none" w:sz="0" w:space="0" w:color="auto"/>
        <w:bottom w:val="none" w:sz="0" w:space="0" w:color="auto"/>
        <w:right w:val="none" w:sz="0" w:space="0" w:color="auto"/>
      </w:divBdr>
    </w:div>
    <w:div w:id="1867711206">
      <w:bodyDiv w:val="1"/>
      <w:marLeft w:val="0"/>
      <w:marRight w:val="0"/>
      <w:marTop w:val="0"/>
      <w:marBottom w:val="0"/>
      <w:divBdr>
        <w:top w:val="none" w:sz="0" w:space="0" w:color="auto"/>
        <w:left w:val="none" w:sz="0" w:space="0" w:color="auto"/>
        <w:bottom w:val="none" w:sz="0" w:space="0" w:color="auto"/>
        <w:right w:val="none" w:sz="0" w:space="0" w:color="auto"/>
      </w:divBdr>
    </w:div>
    <w:div w:id="1867718735">
      <w:bodyDiv w:val="1"/>
      <w:marLeft w:val="0"/>
      <w:marRight w:val="0"/>
      <w:marTop w:val="0"/>
      <w:marBottom w:val="0"/>
      <w:divBdr>
        <w:top w:val="none" w:sz="0" w:space="0" w:color="auto"/>
        <w:left w:val="none" w:sz="0" w:space="0" w:color="auto"/>
        <w:bottom w:val="none" w:sz="0" w:space="0" w:color="auto"/>
        <w:right w:val="none" w:sz="0" w:space="0" w:color="auto"/>
      </w:divBdr>
    </w:div>
    <w:div w:id="1867790752">
      <w:bodyDiv w:val="1"/>
      <w:marLeft w:val="0"/>
      <w:marRight w:val="0"/>
      <w:marTop w:val="0"/>
      <w:marBottom w:val="0"/>
      <w:divBdr>
        <w:top w:val="none" w:sz="0" w:space="0" w:color="auto"/>
        <w:left w:val="none" w:sz="0" w:space="0" w:color="auto"/>
        <w:bottom w:val="none" w:sz="0" w:space="0" w:color="auto"/>
        <w:right w:val="none" w:sz="0" w:space="0" w:color="auto"/>
      </w:divBdr>
    </w:div>
    <w:div w:id="1867791363">
      <w:bodyDiv w:val="1"/>
      <w:marLeft w:val="0"/>
      <w:marRight w:val="0"/>
      <w:marTop w:val="0"/>
      <w:marBottom w:val="0"/>
      <w:divBdr>
        <w:top w:val="none" w:sz="0" w:space="0" w:color="auto"/>
        <w:left w:val="none" w:sz="0" w:space="0" w:color="auto"/>
        <w:bottom w:val="none" w:sz="0" w:space="0" w:color="auto"/>
        <w:right w:val="none" w:sz="0" w:space="0" w:color="auto"/>
      </w:divBdr>
    </w:div>
    <w:div w:id="1867862260">
      <w:bodyDiv w:val="1"/>
      <w:marLeft w:val="0"/>
      <w:marRight w:val="0"/>
      <w:marTop w:val="0"/>
      <w:marBottom w:val="0"/>
      <w:divBdr>
        <w:top w:val="none" w:sz="0" w:space="0" w:color="auto"/>
        <w:left w:val="none" w:sz="0" w:space="0" w:color="auto"/>
        <w:bottom w:val="none" w:sz="0" w:space="0" w:color="auto"/>
        <w:right w:val="none" w:sz="0" w:space="0" w:color="auto"/>
      </w:divBdr>
    </w:div>
    <w:div w:id="1868172945">
      <w:bodyDiv w:val="1"/>
      <w:marLeft w:val="0"/>
      <w:marRight w:val="0"/>
      <w:marTop w:val="0"/>
      <w:marBottom w:val="0"/>
      <w:divBdr>
        <w:top w:val="none" w:sz="0" w:space="0" w:color="auto"/>
        <w:left w:val="none" w:sz="0" w:space="0" w:color="auto"/>
        <w:bottom w:val="none" w:sz="0" w:space="0" w:color="auto"/>
        <w:right w:val="none" w:sz="0" w:space="0" w:color="auto"/>
      </w:divBdr>
    </w:div>
    <w:div w:id="1868178010">
      <w:bodyDiv w:val="1"/>
      <w:marLeft w:val="0"/>
      <w:marRight w:val="0"/>
      <w:marTop w:val="0"/>
      <w:marBottom w:val="0"/>
      <w:divBdr>
        <w:top w:val="none" w:sz="0" w:space="0" w:color="auto"/>
        <w:left w:val="none" w:sz="0" w:space="0" w:color="auto"/>
        <w:bottom w:val="none" w:sz="0" w:space="0" w:color="auto"/>
        <w:right w:val="none" w:sz="0" w:space="0" w:color="auto"/>
      </w:divBdr>
    </w:div>
    <w:div w:id="1868445403">
      <w:bodyDiv w:val="1"/>
      <w:marLeft w:val="0"/>
      <w:marRight w:val="0"/>
      <w:marTop w:val="0"/>
      <w:marBottom w:val="0"/>
      <w:divBdr>
        <w:top w:val="none" w:sz="0" w:space="0" w:color="auto"/>
        <w:left w:val="none" w:sz="0" w:space="0" w:color="auto"/>
        <w:bottom w:val="none" w:sz="0" w:space="0" w:color="auto"/>
        <w:right w:val="none" w:sz="0" w:space="0" w:color="auto"/>
      </w:divBdr>
    </w:div>
    <w:div w:id="1868516734">
      <w:bodyDiv w:val="1"/>
      <w:marLeft w:val="0"/>
      <w:marRight w:val="0"/>
      <w:marTop w:val="0"/>
      <w:marBottom w:val="0"/>
      <w:divBdr>
        <w:top w:val="none" w:sz="0" w:space="0" w:color="auto"/>
        <w:left w:val="none" w:sz="0" w:space="0" w:color="auto"/>
        <w:bottom w:val="none" w:sz="0" w:space="0" w:color="auto"/>
        <w:right w:val="none" w:sz="0" w:space="0" w:color="auto"/>
      </w:divBdr>
    </w:div>
    <w:div w:id="1868592385">
      <w:bodyDiv w:val="1"/>
      <w:marLeft w:val="0"/>
      <w:marRight w:val="0"/>
      <w:marTop w:val="0"/>
      <w:marBottom w:val="0"/>
      <w:divBdr>
        <w:top w:val="none" w:sz="0" w:space="0" w:color="auto"/>
        <w:left w:val="none" w:sz="0" w:space="0" w:color="auto"/>
        <w:bottom w:val="none" w:sz="0" w:space="0" w:color="auto"/>
        <w:right w:val="none" w:sz="0" w:space="0" w:color="auto"/>
      </w:divBdr>
    </w:div>
    <w:div w:id="1868639590">
      <w:bodyDiv w:val="1"/>
      <w:marLeft w:val="0"/>
      <w:marRight w:val="0"/>
      <w:marTop w:val="0"/>
      <w:marBottom w:val="0"/>
      <w:divBdr>
        <w:top w:val="none" w:sz="0" w:space="0" w:color="auto"/>
        <w:left w:val="none" w:sz="0" w:space="0" w:color="auto"/>
        <w:bottom w:val="none" w:sz="0" w:space="0" w:color="auto"/>
        <w:right w:val="none" w:sz="0" w:space="0" w:color="auto"/>
      </w:divBdr>
    </w:div>
    <w:div w:id="1868712050">
      <w:bodyDiv w:val="1"/>
      <w:marLeft w:val="0"/>
      <w:marRight w:val="0"/>
      <w:marTop w:val="0"/>
      <w:marBottom w:val="0"/>
      <w:divBdr>
        <w:top w:val="none" w:sz="0" w:space="0" w:color="auto"/>
        <w:left w:val="none" w:sz="0" w:space="0" w:color="auto"/>
        <w:bottom w:val="none" w:sz="0" w:space="0" w:color="auto"/>
        <w:right w:val="none" w:sz="0" w:space="0" w:color="auto"/>
      </w:divBdr>
    </w:div>
    <w:div w:id="1868828357">
      <w:bodyDiv w:val="1"/>
      <w:marLeft w:val="0"/>
      <w:marRight w:val="0"/>
      <w:marTop w:val="0"/>
      <w:marBottom w:val="0"/>
      <w:divBdr>
        <w:top w:val="none" w:sz="0" w:space="0" w:color="auto"/>
        <w:left w:val="none" w:sz="0" w:space="0" w:color="auto"/>
        <w:bottom w:val="none" w:sz="0" w:space="0" w:color="auto"/>
        <w:right w:val="none" w:sz="0" w:space="0" w:color="auto"/>
      </w:divBdr>
    </w:div>
    <w:div w:id="1868987514">
      <w:bodyDiv w:val="1"/>
      <w:marLeft w:val="0"/>
      <w:marRight w:val="0"/>
      <w:marTop w:val="0"/>
      <w:marBottom w:val="0"/>
      <w:divBdr>
        <w:top w:val="none" w:sz="0" w:space="0" w:color="auto"/>
        <w:left w:val="none" w:sz="0" w:space="0" w:color="auto"/>
        <w:bottom w:val="none" w:sz="0" w:space="0" w:color="auto"/>
        <w:right w:val="none" w:sz="0" w:space="0" w:color="auto"/>
      </w:divBdr>
    </w:div>
    <w:div w:id="1869024258">
      <w:bodyDiv w:val="1"/>
      <w:marLeft w:val="0"/>
      <w:marRight w:val="0"/>
      <w:marTop w:val="0"/>
      <w:marBottom w:val="0"/>
      <w:divBdr>
        <w:top w:val="none" w:sz="0" w:space="0" w:color="auto"/>
        <w:left w:val="none" w:sz="0" w:space="0" w:color="auto"/>
        <w:bottom w:val="none" w:sz="0" w:space="0" w:color="auto"/>
        <w:right w:val="none" w:sz="0" w:space="0" w:color="auto"/>
      </w:divBdr>
    </w:div>
    <w:div w:id="1869179434">
      <w:bodyDiv w:val="1"/>
      <w:marLeft w:val="0"/>
      <w:marRight w:val="0"/>
      <w:marTop w:val="0"/>
      <w:marBottom w:val="0"/>
      <w:divBdr>
        <w:top w:val="none" w:sz="0" w:space="0" w:color="auto"/>
        <w:left w:val="none" w:sz="0" w:space="0" w:color="auto"/>
        <w:bottom w:val="none" w:sz="0" w:space="0" w:color="auto"/>
        <w:right w:val="none" w:sz="0" w:space="0" w:color="auto"/>
      </w:divBdr>
    </w:div>
    <w:div w:id="1869218507">
      <w:bodyDiv w:val="1"/>
      <w:marLeft w:val="0"/>
      <w:marRight w:val="0"/>
      <w:marTop w:val="0"/>
      <w:marBottom w:val="0"/>
      <w:divBdr>
        <w:top w:val="none" w:sz="0" w:space="0" w:color="auto"/>
        <w:left w:val="none" w:sz="0" w:space="0" w:color="auto"/>
        <w:bottom w:val="none" w:sz="0" w:space="0" w:color="auto"/>
        <w:right w:val="none" w:sz="0" w:space="0" w:color="auto"/>
      </w:divBdr>
    </w:div>
    <w:div w:id="1869290493">
      <w:bodyDiv w:val="1"/>
      <w:marLeft w:val="0"/>
      <w:marRight w:val="0"/>
      <w:marTop w:val="0"/>
      <w:marBottom w:val="0"/>
      <w:divBdr>
        <w:top w:val="none" w:sz="0" w:space="0" w:color="auto"/>
        <w:left w:val="none" w:sz="0" w:space="0" w:color="auto"/>
        <w:bottom w:val="none" w:sz="0" w:space="0" w:color="auto"/>
        <w:right w:val="none" w:sz="0" w:space="0" w:color="auto"/>
      </w:divBdr>
    </w:div>
    <w:div w:id="1869291134">
      <w:bodyDiv w:val="1"/>
      <w:marLeft w:val="0"/>
      <w:marRight w:val="0"/>
      <w:marTop w:val="0"/>
      <w:marBottom w:val="0"/>
      <w:divBdr>
        <w:top w:val="none" w:sz="0" w:space="0" w:color="auto"/>
        <w:left w:val="none" w:sz="0" w:space="0" w:color="auto"/>
        <w:bottom w:val="none" w:sz="0" w:space="0" w:color="auto"/>
        <w:right w:val="none" w:sz="0" w:space="0" w:color="auto"/>
      </w:divBdr>
    </w:div>
    <w:div w:id="1869417236">
      <w:bodyDiv w:val="1"/>
      <w:marLeft w:val="0"/>
      <w:marRight w:val="0"/>
      <w:marTop w:val="0"/>
      <w:marBottom w:val="0"/>
      <w:divBdr>
        <w:top w:val="none" w:sz="0" w:space="0" w:color="auto"/>
        <w:left w:val="none" w:sz="0" w:space="0" w:color="auto"/>
        <w:bottom w:val="none" w:sz="0" w:space="0" w:color="auto"/>
        <w:right w:val="none" w:sz="0" w:space="0" w:color="auto"/>
      </w:divBdr>
    </w:div>
    <w:div w:id="1869684671">
      <w:bodyDiv w:val="1"/>
      <w:marLeft w:val="0"/>
      <w:marRight w:val="0"/>
      <w:marTop w:val="0"/>
      <w:marBottom w:val="0"/>
      <w:divBdr>
        <w:top w:val="none" w:sz="0" w:space="0" w:color="auto"/>
        <w:left w:val="none" w:sz="0" w:space="0" w:color="auto"/>
        <w:bottom w:val="none" w:sz="0" w:space="0" w:color="auto"/>
        <w:right w:val="none" w:sz="0" w:space="0" w:color="auto"/>
      </w:divBdr>
    </w:div>
    <w:div w:id="1869685176">
      <w:bodyDiv w:val="1"/>
      <w:marLeft w:val="0"/>
      <w:marRight w:val="0"/>
      <w:marTop w:val="0"/>
      <w:marBottom w:val="0"/>
      <w:divBdr>
        <w:top w:val="none" w:sz="0" w:space="0" w:color="auto"/>
        <w:left w:val="none" w:sz="0" w:space="0" w:color="auto"/>
        <w:bottom w:val="none" w:sz="0" w:space="0" w:color="auto"/>
        <w:right w:val="none" w:sz="0" w:space="0" w:color="auto"/>
      </w:divBdr>
    </w:div>
    <w:div w:id="1869835030">
      <w:bodyDiv w:val="1"/>
      <w:marLeft w:val="0"/>
      <w:marRight w:val="0"/>
      <w:marTop w:val="0"/>
      <w:marBottom w:val="0"/>
      <w:divBdr>
        <w:top w:val="none" w:sz="0" w:space="0" w:color="auto"/>
        <w:left w:val="none" w:sz="0" w:space="0" w:color="auto"/>
        <w:bottom w:val="none" w:sz="0" w:space="0" w:color="auto"/>
        <w:right w:val="none" w:sz="0" w:space="0" w:color="auto"/>
      </w:divBdr>
    </w:div>
    <w:div w:id="1869875705">
      <w:bodyDiv w:val="1"/>
      <w:marLeft w:val="0"/>
      <w:marRight w:val="0"/>
      <w:marTop w:val="0"/>
      <w:marBottom w:val="0"/>
      <w:divBdr>
        <w:top w:val="none" w:sz="0" w:space="0" w:color="auto"/>
        <w:left w:val="none" w:sz="0" w:space="0" w:color="auto"/>
        <w:bottom w:val="none" w:sz="0" w:space="0" w:color="auto"/>
        <w:right w:val="none" w:sz="0" w:space="0" w:color="auto"/>
      </w:divBdr>
    </w:div>
    <w:div w:id="1869902974">
      <w:bodyDiv w:val="1"/>
      <w:marLeft w:val="0"/>
      <w:marRight w:val="0"/>
      <w:marTop w:val="0"/>
      <w:marBottom w:val="0"/>
      <w:divBdr>
        <w:top w:val="none" w:sz="0" w:space="0" w:color="auto"/>
        <w:left w:val="none" w:sz="0" w:space="0" w:color="auto"/>
        <w:bottom w:val="none" w:sz="0" w:space="0" w:color="auto"/>
        <w:right w:val="none" w:sz="0" w:space="0" w:color="auto"/>
      </w:divBdr>
    </w:div>
    <w:div w:id="1869905187">
      <w:bodyDiv w:val="1"/>
      <w:marLeft w:val="0"/>
      <w:marRight w:val="0"/>
      <w:marTop w:val="0"/>
      <w:marBottom w:val="0"/>
      <w:divBdr>
        <w:top w:val="none" w:sz="0" w:space="0" w:color="auto"/>
        <w:left w:val="none" w:sz="0" w:space="0" w:color="auto"/>
        <w:bottom w:val="none" w:sz="0" w:space="0" w:color="auto"/>
        <w:right w:val="none" w:sz="0" w:space="0" w:color="auto"/>
      </w:divBdr>
    </w:div>
    <w:div w:id="1869953619">
      <w:bodyDiv w:val="1"/>
      <w:marLeft w:val="0"/>
      <w:marRight w:val="0"/>
      <w:marTop w:val="0"/>
      <w:marBottom w:val="0"/>
      <w:divBdr>
        <w:top w:val="none" w:sz="0" w:space="0" w:color="auto"/>
        <w:left w:val="none" w:sz="0" w:space="0" w:color="auto"/>
        <w:bottom w:val="none" w:sz="0" w:space="0" w:color="auto"/>
        <w:right w:val="none" w:sz="0" w:space="0" w:color="auto"/>
      </w:divBdr>
    </w:div>
    <w:div w:id="1870096503">
      <w:bodyDiv w:val="1"/>
      <w:marLeft w:val="0"/>
      <w:marRight w:val="0"/>
      <w:marTop w:val="0"/>
      <w:marBottom w:val="0"/>
      <w:divBdr>
        <w:top w:val="none" w:sz="0" w:space="0" w:color="auto"/>
        <w:left w:val="none" w:sz="0" w:space="0" w:color="auto"/>
        <w:bottom w:val="none" w:sz="0" w:space="0" w:color="auto"/>
        <w:right w:val="none" w:sz="0" w:space="0" w:color="auto"/>
      </w:divBdr>
    </w:div>
    <w:div w:id="1870098936">
      <w:bodyDiv w:val="1"/>
      <w:marLeft w:val="0"/>
      <w:marRight w:val="0"/>
      <w:marTop w:val="0"/>
      <w:marBottom w:val="0"/>
      <w:divBdr>
        <w:top w:val="none" w:sz="0" w:space="0" w:color="auto"/>
        <w:left w:val="none" w:sz="0" w:space="0" w:color="auto"/>
        <w:bottom w:val="none" w:sz="0" w:space="0" w:color="auto"/>
        <w:right w:val="none" w:sz="0" w:space="0" w:color="auto"/>
      </w:divBdr>
    </w:div>
    <w:div w:id="1870101563">
      <w:bodyDiv w:val="1"/>
      <w:marLeft w:val="0"/>
      <w:marRight w:val="0"/>
      <w:marTop w:val="0"/>
      <w:marBottom w:val="0"/>
      <w:divBdr>
        <w:top w:val="none" w:sz="0" w:space="0" w:color="auto"/>
        <w:left w:val="none" w:sz="0" w:space="0" w:color="auto"/>
        <w:bottom w:val="none" w:sz="0" w:space="0" w:color="auto"/>
        <w:right w:val="none" w:sz="0" w:space="0" w:color="auto"/>
      </w:divBdr>
    </w:div>
    <w:div w:id="1870337581">
      <w:bodyDiv w:val="1"/>
      <w:marLeft w:val="0"/>
      <w:marRight w:val="0"/>
      <w:marTop w:val="0"/>
      <w:marBottom w:val="0"/>
      <w:divBdr>
        <w:top w:val="none" w:sz="0" w:space="0" w:color="auto"/>
        <w:left w:val="none" w:sz="0" w:space="0" w:color="auto"/>
        <w:bottom w:val="none" w:sz="0" w:space="0" w:color="auto"/>
        <w:right w:val="none" w:sz="0" w:space="0" w:color="auto"/>
      </w:divBdr>
    </w:div>
    <w:div w:id="1870408468">
      <w:bodyDiv w:val="1"/>
      <w:marLeft w:val="0"/>
      <w:marRight w:val="0"/>
      <w:marTop w:val="0"/>
      <w:marBottom w:val="0"/>
      <w:divBdr>
        <w:top w:val="none" w:sz="0" w:space="0" w:color="auto"/>
        <w:left w:val="none" w:sz="0" w:space="0" w:color="auto"/>
        <w:bottom w:val="none" w:sz="0" w:space="0" w:color="auto"/>
        <w:right w:val="none" w:sz="0" w:space="0" w:color="auto"/>
      </w:divBdr>
    </w:div>
    <w:div w:id="1870409280">
      <w:bodyDiv w:val="1"/>
      <w:marLeft w:val="0"/>
      <w:marRight w:val="0"/>
      <w:marTop w:val="0"/>
      <w:marBottom w:val="0"/>
      <w:divBdr>
        <w:top w:val="none" w:sz="0" w:space="0" w:color="auto"/>
        <w:left w:val="none" w:sz="0" w:space="0" w:color="auto"/>
        <w:bottom w:val="none" w:sz="0" w:space="0" w:color="auto"/>
        <w:right w:val="none" w:sz="0" w:space="0" w:color="auto"/>
      </w:divBdr>
    </w:div>
    <w:div w:id="1870751302">
      <w:bodyDiv w:val="1"/>
      <w:marLeft w:val="0"/>
      <w:marRight w:val="0"/>
      <w:marTop w:val="0"/>
      <w:marBottom w:val="0"/>
      <w:divBdr>
        <w:top w:val="none" w:sz="0" w:space="0" w:color="auto"/>
        <w:left w:val="none" w:sz="0" w:space="0" w:color="auto"/>
        <w:bottom w:val="none" w:sz="0" w:space="0" w:color="auto"/>
        <w:right w:val="none" w:sz="0" w:space="0" w:color="auto"/>
      </w:divBdr>
    </w:div>
    <w:div w:id="1870795686">
      <w:bodyDiv w:val="1"/>
      <w:marLeft w:val="0"/>
      <w:marRight w:val="0"/>
      <w:marTop w:val="0"/>
      <w:marBottom w:val="0"/>
      <w:divBdr>
        <w:top w:val="none" w:sz="0" w:space="0" w:color="auto"/>
        <w:left w:val="none" w:sz="0" w:space="0" w:color="auto"/>
        <w:bottom w:val="none" w:sz="0" w:space="0" w:color="auto"/>
        <w:right w:val="none" w:sz="0" w:space="0" w:color="auto"/>
      </w:divBdr>
    </w:div>
    <w:div w:id="1870796097">
      <w:bodyDiv w:val="1"/>
      <w:marLeft w:val="0"/>
      <w:marRight w:val="0"/>
      <w:marTop w:val="0"/>
      <w:marBottom w:val="0"/>
      <w:divBdr>
        <w:top w:val="none" w:sz="0" w:space="0" w:color="auto"/>
        <w:left w:val="none" w:sz="0" w:space="0" w:color="auto"/>
        <w:bottom w:val="none" w:sz="0" w:space="0" w:color="auto"/>
        <w:right w:val="none" w:sz="0" w:space="0" w:color="auto"/>
      </w:divBdr>
    </w:div>
    <w:div w:id="1870801121">
      <w:bodyDiv w:val="1"/>
      <w:marLeft w:val="0"/>
      <w:marRight w:val="0"/>
      <w:marTop w:val="0"/>
      <w:marBottom w:val="0"/>
      <w:divBdr>
        <w:top w:val="none" w:sz="0" w:space="0" w:color="auto"/>
        <w:left w:val="none" w:sz="0" w:space="0" w:color="auto"/>
        <w:bottom w:val="none" w:sz="0" w:space="0" w:color="auto"/>
        <w:right w:val="none" w:sz="0" w:space="0" w:color="auto"/>
      </w:divBdr>
    </w:div>
    <w:div w:id="1870944955">
      <w:bodyDiv w:val="1"/>
      <w:marLeft w:val="0"/>
      <w:marRight w:val="0"/>
      <w:marTop w:val="0"/>
      <w:marBottom w:val="0"/>
      <w:divBdr>
        <w:top w:val="none" w:sz="0" w:space="0" w:color="auto"/>
        <w:left w:val="none" w:sz="0" w:space="0" w:color="auto"/>
        <w:bottom w:val="none" w:sz="0" w:space="0" w:color="auto"/>
        <w:right w:val="none" w:sz="0" w:space="0" w:color="auto"/>
      </w:divBdr>
    </w:div>
    <w:div w:id="1870950938">
      <w:bodyDiv w:val="1"/>
      <w:marLeft w:val="0"/>
      <w:marRight w:val="0"/>
      <w:marTop w:val="0"/>
      <w:marBottom w:val="0"/>
      <w:divBdr>
        <w:top w:val="none" w:sz="0" w:space="0" w:color="auto"/>
        <w:left w:val="none" w:sz="0" w:space="0" w:color="auto"/>
        <w:bottom w:val="none" w:sz="0" w:space="0" w:color="auto"/>
        <w:right w:val="none" w:sz="0" w:space="0" w:color="auto"/>
      </w:divBdr>
    </w:div>
    <w:div w:id="1870953576">
      <w:bodyDiv w:val="1"/>
      <w:marLeft w:val="0"/>
      <w:marRight w:val="0"/>
      <w:marTop w:val="0"/>
      <w:marBottom w:val="0"/>
      <w:divBdr>
        <w:top w:val="none" w:sz="0" w:space="0" w:color="auto"/>
        <w:left w:val="none" w:sz="0" w:space="0" w:color="auto"/>
        <w:bottom w:val="none" w:sz="0" w:space="0" w:color="auto"/>
        <w:right w:val="none" w:sz="0" w:space="0" w:color="auto"/>
      </w:divBdr>
    </w:div>
    <w:div w:id="1871215632">
      <w:bodyDiv w:val="1"/>
      <w:marLeft w:val="0"/>
      <w:marRight w:val="0"/>
      <w:marTop w:val="0"/>
      <w:marBottom w:val="0"/>
      <w:divBdr>
        <w:top w:val="none" w:sz="0" w:space="0" w:color="auto"/>
        <w:left w:val="none" w:sz="0" w:space="0" w:color="auto"/>
        <w:bottom w:val="none" w:sz="0" w:space="0" w:color="auto"/>
        <w:right w:val="none" w:sz="0" w:space="0" w:color="auto"/>
      </w:divBdr>
    </w:div>
    <w:div w:id="1871408045">
      <w:bodyDiv w:val="1"/>
      <w:marLeft w:val="0"/>
      <w:marRight w:val="0"/>
      <w:marTop w:val="0"/>
      <w:marBottom w:val="0"/>
      <w:divBdr>
        <w:top w:val="none" w:sz="0" w:space="0" w:color="auto"/>
        <w:left w:val="none" w:sz="0" w:space="0" w:color="auto"/>
        <w:bottom w:val="none" w:sz="0" w:space="0" w:color="auto"/>
        <w:right w:val="none" w:sz="0" w:space="0" w:color="auto"/>
      </w:divBdr>
    </w:div>
    <w:div w:id="1871408459">
      <w:bodyDiv w:val="1"/>
      <w:marLeft w:val="0"/>
      <w:marRight w:val="0"/>
      <w:marTop w:val="0"/>
      <w:marBottom w:val="0"/>
      <w:divBdr>
        <w:top w:val="none" w:sz="0" w:space="0" w:color="auto"/>
        <w:left w:val="none" w:sz="0" w:space="0" w:color="auto"/>
        <w:bottom w:val="none" w:sz="0" w:space="0" w:color="auto"/>
        <w:right w:val="none" w:sz="0" w:space="0" w:color="auto"/>
      </w:divBdr>
    </w:div>
    <w:div w:id="1871408534">
      <w:bodyDiv w:val="1"/>
      <w:marLeft w:val="0"/>
      <w:marRight w:val="0"/>
      <w:marTop w:val="0"/>
      <w:marBottom w:val="0"/>
      <w:divBdr>
        <w:top w:val="none" w:sz="0" w:space="0" w:color="auto"/>
        <w:left w:val="none" w:sz="0" w:space="0" w:color="auto"/>
        <w:bottom w:val="none" w:sz="0" w:space="0" w:color="auto"/>
        <w:right w:val="none" w:sz="0" w:space="0" w:color="auto"/>
      </w:divBdr>
    </w:div>
    <w:div w:id="1871600577">
      <w:bodyDiv w:val="1"/>
      <w:marLeft w:val="0"/>
      <w:marRight w:val="0"/>
      <w:marTop w:val="0"/>
      <w:marBottom w:val="0"/>
      <w:divBdr>
        <w:top w:val="none" w:sz="0" w:space="0" w:color="auto"/>
        <w:left w:val="none" w:sz="0" w:space="0" w:color="auto"/>
        <w:bottom w:val="none" w:sz="0" w:space="0" w:color="auto"/>
        <w:right w:val="none" w:sz="0" w:space="0" w:color="auto"/>
      </w:divBdr>
    </w:div>
    <w:div w:id="1871913727">
      <w:bodyDiv w:val="1"/>
      <w:marLeft w:val="0"/>
      <w:marRight w:val="0"/>
      <w:marTop w:val="0"/>
      <w:marBottom w:val="0"/>
      <w:divBdr>
        <w:top w:val="none" w:sz="0" w:space="0" w:color="auto"/>
        <w:left w:val="none" w:sz="0" w:space="0" w:color="auto"/>
        <w:bottom w:val="none" w:sz="0" w:space="0" w:color="auto"/>
        <w:right w:val="none" w:sz="0" w:space="0" w:color="auto"/>
      </w:divBdr>
    </w:div>
    <w:div w:id="1871920435">
      <w:bodyDiv w:val="1"/>
      <w:marLeft w:val="0"/>
      <w:marRight w:val="0"/>
      <w:marTop w:val="0"/>
      <w:marBottom w:val="0"/>
      <w:divBdr>
        <w:top w:val="none" w:sz="0" w:space="0" w:color="auto"/>
        <w:left w:val="none" w:sz="0" w:space="0" w:color="auto"/>
        <w:bottom w:val="none" w:sz="0" w:space="0" w:color="auto"/>
        <w:right w:val="none" w:sz="0" w:space="0" w:color="auto"/>
      </w:divBdr>
    </w:div>
    <w:div w:id="1872036878">
      <w:bodyDiv w:val="1"/>
      <w:marLeft w:val="0"/>
      <w:marRight w:val="0"/>
      <w:marTop w:val="0"/>
      <w:marBottom w:val="0"/>
      <w:divBdr>
        <w:top w:val="none" w:sz="0" w:space="0" w:color="auto"/>
        <w:left w:val="none" w:sz="0" w:space="0" w:color="auto"/>
        <w:bottom w:val="none" w:sz="0" w:space="0" w:color="auto"/>
        <w:right w:val="none" w:sz="0" w:space="0" w:color="auto"/>
      </w:divBdr>
    </w:div>
    <w:div w:id="1872064560">
      <w:bodyDiv w:val="1"/>
      <w:marLeft w:val="0"/>
      <w:marRight w:val="0"/>
      <w:marTop w:val="0"/>
      <w:marBottom w:val="0"/>
      <w:divBdr>
        <w:top w:val="none" w:sz="0" w:space="0" w:color="auto"/>
        <w:left w:val="none" w:sz="0" w:space="0" w:color="auto"/>
        <w:bottom w:val="none" w:sz="0" w:space="0" w:color="auto"/>
        <w:right w:val="none" w:sz="0" w:space="0" w:color="auto"/>
      </w:divBdr>
    </w:div>
    <w:div w:id="1872179444">
      <w:bodyDiv w:val="1"/>
      <w:marLeft w:val="0"/>
      <w:marRight w:val="0"/>
      <w:marTop w:val="0"/>
      <w:marBottom w:val="0"/>
      <w:divBdr>
        <w:top w:val="none" w:sz="0" w:space="0" w:color="auto"/>
        <w:left w:val="none" w:sz="0" w:space="0" w:color="auto"/>
        <w:bottom w:val="none" w:sz="0" w:space="0" w:color="auto"/>
        <w:right w:val="none" w:sz="0" w:space="0" w:color="auto"/>
      </w:divBdr>
    </w:div>
    <w:div w:id="1872179752">
      <w:bodyDiv w:val="1"/>
      <w:marLeft w:val="0"/>
      <w:marRight w:val="0"/>
      <w:marTop w:val="0"/>
      <w:marBottom w:val="0"/>
      <w:divBdr>
        <w:top w:val="none" w:sz="0" w:space="0" w:color="auto"/>
        <w:left w:val="none" w:sz="0" w:space="0" w:color="auto"/>
        <w:bottom w:val="none" w:sz="0" w:space="0" w:color="auto"/>
        <w:right w:val="none" w:sz="0" w:space="0" w:color="auto"/>
      </w:divBdr>
    </w:div>
    <w:div w:id="1872259542">
      <w:bodyDiv w:val="1"/>
      <w:marLeft w:val="0"/>
      <w:marRight w:val="0"/>
      <w:marTop w:val="0"/>
      <w:marBottom w:val="0"/>
      <w:divBdr>
        <w:top w:val="none" w:sz="0" w:space="0" w:color="auto"/>
        <w:left w:val="none" w:sz="0" w:space="0" w:color="auto"/>
        <w:bottom w:val="none" w:sz="0" w:space="0" w:color="auto"/>
        <w:right w:val="none" w:sz="0" w:space="0" w:color="auto"/>
      </w:divBdr>
    </w:div>
    <w:div w:id="1872496651">
      <w:bodyDiv w:val="1"/>
      <w:marLeft w:val="0"/>
      <w:marRight w:val="0"/>
      <w:marTop w:val="0"/>
      <w:marBottom w:val="0"/>
      <w:divBdr>
        <w:top w:val="none" w:sz="0" w:space="0" w:color="auto"/>
        <w:left w:val="none" w:sz="0" w:space="0" w:color="auto"/>
        <w:bottom w:val="none" w:sz="0" w:space="0" w:color="auto"/>
        <w:right w:val="none" w:sz="0" w:space="0" w:color="auto"/>
      </w:divBdr>
    </w:div>
    <w:div w:id="1872524888">
      <w:bodyDiv w:val="1"/>
      <w:marLeft w:val="0"/>
      <w:marRight w:val="0"/>
      <w:marTop w:val="0"/>
      <w:marBottom w:val="0"/>
      <w:divBdr>
        <w:top w:val="none" w:sz="0" w:space="0" w:color="auto"/>
        <w:left w:val="none" w:sz="0" w:space="0" w:color="auto"/>
        <w:bottom w:val="none" w:sz="0" w:space="0" w:color="auto"/>
        <w:right w:val="none" w:sz="0" w:space="0" w:color="auto"/>
      </w:divBdr>
    </w:div>
    <w:div w:id="1872574620">
      <w:bodyDiv w:val="1"/>
      <w:marLeft w:val="0"/>
      <w:marRight w:val="0"/>
      <w:marTop w:val="0"/>
      <w:marBottom w:val="0"/>
      <w:divBdr>
        <w:top w:val="none" w:sz="0" w:space="0" w:color="auto"/>
        <w:left w:val="none" w:sz="0" w:space="0" w:color="auto"/>
        <w:bottom w:val="none" w:sz="0" w:space="0" w:color="auto"/>
        <w:right w:val="none" w:sz="0" w:space="0" w:color="auto"/>
      </w:divBdr>
    </w:div>
    <w:div w:id="1872717711">
      <w:bodyDiv w:val="1"/>
      <w:marLeft w:val="0"/>
      <w:marRight w:val="0"/>
      <w:marTop w:val="0"/>
      <w:marBottom w:val="0"/>
      <w:divBdr>
        <w:top w:val="none" w:sz="0" w:space="0" w:color="auto"/>
        <w:left w:val="none" w:sz="0" w:space="0" w:color="auto"/>
        <w:bottom w:val="none" w:sz="0" w:space="0" w:color="auto"/>
        <w:right w:val="none" w:sz="0" w:space="0" w:color="auto"/>
      </w:divBdr>
    </w:div>
    <w:div w:id="1872835899">
      <w:bodyDiv w:val="1"/>
      <w:marLeft w:val="0"/>
      <w:marRight w:val="0"/>
      <w:marTop w:val="0"/>
      <w:marBottom w:val="0"/>
      <w:divBdr>
        <w:top w:val="none" w:sz="0" w:space="0" w:color="auto"/>
        <w:left w:val="none" w:sz="0" w:space="0" w:color="auto"/>
        <w:bottom w:val="none" w:sz="0" w:space="0" w:color="auto"/>
        <w:right w:val="none" w:sz="0" w:space="0" w:color="auto"/>
      </w:divBdr>
    </w:div>
    <w:div w:id="1872836715">
      <w:bodyDiv w:val="1"/>
      <w:marLeft w:val="0"/>
      <w:marRight w:val="0"/>
      <w:marTop w:val="0"/>
      <w:marBottom w:val="0"/>
      <w:divBdr>
        <w:top w:val="none" w:sz="0" w:space="0" w:color="auto"/>
        <w:left w:val="none" w:sz="0" w:space="0" w:color="auto"/>
        <w:bottom w:val="none" w:sz="0" w:space="0" w:color="auto"/>
        <w:right w:val="none" w:sz="0" w:space="0" w:color="auto"/>
      </w:divBdr>
    </w:div>
    <w:div w:id="1872841699">
      <w:bodyDiv w:val="1"/>
      <w:marLeft w:val="0"/>
      <w:marRight w:val="0"/>
      <w:marTop w:val="0"/>
      <w:marBottom w:val="0"/>
      <w:divBdr>
        <w:top w:val="none" w:sz="0" w:space="0" w:color="auto"/>
        <w:left w:val="none" w:sz="0" w:space="0" w:color="auto"/>
        <w:bottom w:val="none" w:sz="0" w:space="0" w:color="auto"/>
        <w:right w:val="none" w:sz="0" w:space="0" w:color="auto"/>
      </w:divBdr>
    </w:div>
    <w:div w:id="1873155269">
      <w:bodyDiv w:val="1"/>
      <w:marLeft w:val="0"/>
      <w:marRight w:val="0"/>
      <w:marTop w:val="0"/>
      <w:marBottom w:val="0"/>
      <w:divBdr>
        <w:top w:val="none" w:sz="0" w:space="0" w:color="auto"/>
        <w:left w:val="none" w:sz="0" w:space="0" w:color="auto"/>
        <w:bottom w:val="none" w:sz="0" w:space="0" w:color="auto"/>
        <w:right w:val="none" w:sz="0" w:space="0" w:color="auto"/>
      </w:divBdr>
    </w:div>
    <w:div w:id="1873302071">
      <w:bodyDiv w:val="1"/>
      <w:marLeft w:val="0"/>
      <w:marRight w:val="0"/>
      <w:marTop w:val="0"/>
      <w:marBottom w:val="0"/>
      <w:divBdr>
        <w:top w:val="none" w:sz="0" w:space="0" w:color="auto"/>
        <w:left w:val="none" w:sz="0" w:space="0" w:color="auto"/>
        <w:bottom w:val="none" w:sz="0" w:space="0" w:color="auto"/>
        <w:right w:val="none" w:sz="0" w:space="0" w:color="auto"/>
      </w:divBdr>
    </w:div>
    <w:div w:id="1873303812">
      <w:bodyDiv w:val="1"/>
      <w:marLeft w:val="0"/>
      <w:marRight w:val="0"/>
      <w:marTop w:val="0"/>
      <w:marBottom w:val="0"/>
      <w:divBdr>
        <w:top w:val="none" w:sz="0" w:space="0" w:color="auto"/>
        <w:left w:val="none" w:sz="0" w:space="0" w:color="auto"/>
        <w:bottom w:val="none" w:sz="0" w:space="0" w:color="auto"/>
        <w:right w:val="none" w:sz="0" w:space="0" w:color="auto"/>
      </w:divBdr>
    </w:div>
    <w:div w:id="1873417822">
      <w:bodyDiv w:val="1"/>
      <w:marLeft w:val="0"/>
      <w:marRight w:val="0"/>
      <w:marTop w:val="0"/>
      <w:marBottom w:val="0"/>
      <w:divBdr>
        <w:top w:val="none" w:sz="0" w:space="0" w:color="auto"/>
        <w:left w:val="none" w:sz="0" w:space="0" w:color="auto"/>
        <w:bottom w:val="none" w:sz="0" w:space="0" w:color="auto"/>
        <w:right w:val="none" w:sz="0" w:space="0" w:color="auto"/>
      </w:divBdr>
    </w:div>
    <w:div w:id="1873418556">
      <w:bodyDiv w:val="1"/>
      <w:marLeft w:val="0"/>
      <w:marRight w:val="0"/>
      <w:marTop w:val="0"/>
      <w:marBottom w:val="0"/>
      <w:divBdr>
        <w:top w:val="none" w:sz="0" w:space="0" w:color="auto"/>
        <w:left w:val="none" w:sz="0" w:space="0" w:color="auto"/>
        <w:bottom w:val="none" w:sz="0" w:space="0" w:color="auto"/>
        <w:right w:val="none" w:sz="0" w:space="0" w:color="auto"/>
      </w:divBdr>
    </w:div>
    <w:div w:id="1873421853">
      <w:bodyDiv w:val="1"/>
      <w:marLeft w:val="0"/>
      <w:marRight w:val="0"/>
      <w:marTop w:val="0"/>
      <w:marBottom w:val="0"/>
      <w:divBdr>
        <w:top w:val="none" w:sz="0" w:space="0" w:color="auto"/>
        <w:left w:val="none" w:sz="0" w:space="0" w:color="auto"/>
        <w:bottom w:val="none" w:sz="0" w:space="0" w:color="auto"/>
        <w:right w:val="none" w:sz="0" w:space="0" w:color="auto"/>
      </w:divBdr>
    </w:div>
    <w:div w:id="1873422703">
      <w:bodyDiv w:val="1"/>
      <w:marLeft w:val="0"/>
      <w:marRight w:val="0"/>
      <w:marTop w:val="0"/>
      <w:marBottom w:val="0"/>
      <w:divBdr>
        <w:top w:val="none" w:sz="0" w:space="0" w:color="auto"/>
        <w:left w:val="none" w:sz="0" w:space="0" w:color="auto"/>
        <w:bottom w:val="none" w:sz="0" w:space="0" w:color="auto"/>
        <w:right w:val="none" w:sz="0" w:space="0" w:color="auto"/>
      </w:divBdr>
    </w:div>
    <w:div w:id="1873498485">
      <w:bodyDiv w:val="1"/>
      <w:marLeft w:val="0"/>
      <w:marRight w:val="0"/>
      <w:marTop w:val="0"/>
      <w:marBottom w:val="0"/>
      <w:divBdr>
        <w:top w:val="none" w:sz="0" w:space="0" w:color="auto"/>
        <w:left w:val="none" w:sz="0" w:space="0" w:color="auto"/>
        <w:bottom w:val="none" w:sz="0" w:space="0" w:color="auto"/>
        <w:right w:val="none" w:sz="0" w:space="0" w:color="auto"/>
      </w:divBdr>
    </w:div>
    <w:div w:id="1873609510">
      <w:bodyDiv w:val="1"/>
      <w:marLeft w:val="0"/>
      <w:marRight w:val="0"/>
      <w:marTop w:val="0"/>
      <w:marBottom w:val="0"/>
      <w:divBdr>
        <w:top w:val="none" w:sz="0" w:space="0" w:color="auto"/>
        <w:left w:val="none" w:sz="0" w:space="0" w:color="auto"/>
        <w:bottom w:val="none" w:sz="0" w:space="0" w:color="auto"/>
        <w:right w:val="none" w:sz="0" w:space="0" w:color="auto"/>
      </w:divBdr>
    </w:div>
    <w:div w:id="1873806136">
      <w:bodyDiv w:val="1"/>
      <w:marLeft w:val="0"/>
      <w:marRight w:val="0"/>
      <w:marTop w:val="0"/>
      <w:marBottom w:val="0"/>
      <w:divBdr>
        <w:top w:val="none" w:sz="0" w:space="0" w:color="auto"/>
        <w:left w:val="none" w:sz="0" w:space="0" w:color="auto"/>
        <w:bottom w:val="none" w:sz="0" w:space="0" w:color="auto"/>
        <w:right w:val="none" w:sz="0" w:space="0" w:color="auto"/>
      </w:divBdr>
    </w:div>
    <w:div w:id="1873883814">
      <w:bodyDiv w:val="1"/>
      <w:marLeft w:val="0"/>
      <w:marRight w:val="0"/>
      <w:marTop w:val="0"/>
      <w:marBottom w:val="0"/>
      <w:divBdr>
        <w:top w:val="none" w:sz="0" w:space="0" w:color="auto"/>
        <w:left w:val="none" w:sz="0" w:space="0" w:color="auto"/>
        <w:bottom w:val="none" w:sz="0" w:space="0" w:color="auto"/>
        <w:right w:val="none" w:sz="0" w:space="0" w:color="auto"/>
      </w:divBdr>
    </w:div>
    <w:div w:id="1874079477">
      <w:bodyDiv w:val="1"/>
      <w:marLeft w:val="0"/>
      <w:marRight w:val="0"/>
      <w:marTop w:val="0"/>
      <w:marBottom w:val="0"/>
      <w:divBdr>
        <w:top w:val="none" w:sz="0" w:space="0" w:color="auto"/>
        <w:left w:val="none" w:sz="0" w:space="0" w:color="auto"/>
        <w:bottom w:val="none" w:sz="0" w:space="0" w:color="auto"/>
        <w:right w:val="none" w:sz="0" w:space="0" w:color="auto"/>
      </w:divBdr>
    </w:div>
    <w:div w:id="1874149599">
      <w:bodyDiv w:val="1"/>
      <w:marLeft w:val="0"/>
      <w:marRight w:val="0"/>
      <w:marTop w:val="0"/>
      <w:marBottom w:val="0"/>
      <w:divBdr>
        <w:top w:val="none" w:sz="0" w:space="0" w:color="auto"/>
        <w:left w:val="none" w:sz="0" w:space="0" w:color="auto"/>
        <w:bottom w:val="none" w:sz="0" w:space="0" w:color="auto"/>
        <w:right w:val="none" w:sz="0" w:space="0" w:color="auto"/>
      </w:divBdr>
    </w:div>
    <w:div w:id="1874264536">
      <w:bodyDiv w:val="1"/>
      <w:marLeft w:val="0"/>
      <w:marRight w:val="0"/>
      <w:marTop w:val="0"/>
      <w:marBottom w:val="0"/>
      <w:divBdr>
        <w:top w:val="none" w:sz="0" w:space="0" w:color="auto"/>
        <w:left w:val="none" w:sz="0" w:space="0" w:color="auto"/>
        <w:bottom w:val="none" w:sz="0" w:space="0" w:color="auto"/>
        <w:right w:val="none" w:sz="0" w:space="0" w:color="auto"/>
      </w:divBdr>
    </w:div>
    <w:div w:id="1874264649">
      <w:bodyDiv w:val="1"/>
      <w:marLeft w:val="0"/>
      <w:marRight w:val="0"/>
      <w:marTop w:val="0"/>
      <w:marBottom w:val="0"/>
      <w:divBdr>
        <w:top w:val="none" w:sz="0" w:space="0" w:color="auto"/>
        <w:left w:val="none" w:sz="0" w:space="0" w:color="auto"/>
        <w:bottom w:val="none" w:sz="0" w:space="0" w:color="auto"/>
        <w:right w:val="none" w:sz="0" w:space="0" w:color="auto"/>
      </w:divBdr>
    </w:div>
    <w:div w:id="1874266741">
      <w:bodyDiv w:val="1"/>
      <w:marLeft w:val="0"/>
      <w:marRight w:val="0"/>
      <w:marTop w:val="0"/>
      <w:marBottom w:val="0"/>
      <w:divBdr>
        <w:top w:val="none" w:sz="0" w:space="0" w:color="auto"/>
        <w:left w:val="none" w:sz="0" w:space="0" w:color="auto"/>
        <w:bottom w:val="none" w:sz="0" w:space="0" w:color="auto"/>
        <w:right w:val="none" w:sz="0" w:space="0" w:color="auto"/>
      </w:divBdr>
    </w:div>
    <w:div w:id="1874422308">
      <w:bodyDiv w:val="1"/>
      <w:marLeft w:val="0"/>
      <w:marRight w:val="0"/>
      <w:marTop w:val="0"/>
      <w:marBottom w:val="0"/>
      <w:divBdr>
        <w:top w:val="none" w:sz="0" w:space="0" w:color="auto"/>
        <w:left w:val="none" w:sz="0" w:space="0" w:color="auto"/>
        <w:bottom w:val="none" w:sz="0" w:space="0" w:color="auto"/>
        <w:right w:val="none" w:sz="0" w:space="0" w:color="auto"/>
      </w:divBdr>
    </w:div>
    <w:div w:id="1874489523">
      <w:bodyDiv w:val="1"/>
      <w:marLeft w:val="0"/>
      <w:marRight w:val="0"/>
      <w:marTop w:val="0"/>
      <w:marBottom w:val="0"/>
      <w:divBdr>
        <w:top w:val="none" w:sz="0" w:space="0" w:color="auto"/>
        <w:left w:val="none" w:sz="0" w:space="0" w:color="auto"/>
        <w:bottom w:val="none" w:sz="0" w:space="0" w:color="auto"/>
        <w:right w:val="none" w:sz="0" w:space="0" w:color="auto"/>
      </w:divBdr>
    </w:div>
    <w:div w:id="1874688049">
      <w:bodyDiv w:val="1"/>
      <w:marLeft w:val="0"/>
      <w:marRight w:val="0"/>
      <w:marTop w:val="0"/>
      <w:marBottom w:val="0"/>
      <w:divBdr>
        <w:top w:val="none" w:sz="0" w:space="0" w:color="auto"/>
        <w:left w:val="none" w:sz="0" w:space="0" w:color="auto"/>
        <w:bottom w:val="none" w:sz="0" w:space="0" w:color="auto"/>
        <w:right w:val="none" w:sz="0" w:space="0" w:color="auto"/>
      </w:divBdr>
    </w:div>
    <w:div w:id="1874688432">
      <w:bodyDiv w:val="1"/>
      <w:marLeft w:val="0"/>
      <w:marRight w:val="0"/>
      <w:marTop w:val="0"/>
      <w:marBottom w:val="0"/>
      <w:divBdr>
        <w:top w:val="none" w:sz="0" w:space="0" w:color="auto"/>
        <w:left w:val="none" w:sz="0" w:space="0" w:color="auto"/>
        <w:bottom w:val="none" w:sz="0" w:space="0" w:color="auto"/>
        <w:right w:val="none" w:sz="0" w:space="0" w:color="auto"/>
      </w:divBdr>
    </w:div>
    <w:div w:id="1875076601">
      <w:bodyDiv w:val="1"/>
      <w:marLeft w:val="0"/>
      <w:marRight w:val="0"/>
      <w:marTop w:val="0"/>
      <w:marBottom w:val="0"/>
      <w:divBdr>
        <w:top w:val="none" w:sz="0" w:space="0" w:color="auto"/>
        <w:left w:val="none" w:sz="0" w:space="0" w:color="auto"/>
        <w:bottom w:val="none" w:sz="0" w:space="0" w:color="auto"/>
        <w:right w:val="none" w:sz="0" w:space="0" w:color="auto"/>
      </w:divBdr>
    </w:div>
    <w:div w:id="1875118878">
      <w:bodyDiv w:val="1"/>
      <w:marLeft w:val="0"/>
      <w:marRight w:val="0"/>
      <w:marTop w:val="0"/>
      <w:marBottom w:val="0"/>
      <w:divBdr>
        <w:top w:val="none" w:sz="0" w:space="0" w:color="auto"/>
        <w:left w:val="none" w:sz="0" w:space="0" w:color="auto"/>
        <w:bottom w:val="none" w:sz="0" w:space="0" w:color="auto"/>
        <w:right w:val="none" w:sz="0" w:space="0" w:color="auto"/>
      </w:divBdr>
    </w:div>
    <w:div w:id="1875187864">
      <w:bodyDiv w:val="1"/>
      <w:marLeft w:val="0"/>
      <w:marRight w:val="0"/>
      <w:marTop w:val="0"/>
      <w:marBottom w:val="0"/>
      <w:divBdr>
        <w:top w:val="none" w:sz="0" w:space="0" w:color="auto"/>
        <w:left w:val="none" w:sz="0" w:space="0" w:color="auto"/>
        <w:bottom w:val="none" w:sz="0" w:space="0" w:color="auto"/>
        <w:right w:val="none" w:sz="0" w:space="0" w:color="auto"/>
      </w:divBdr>
    </w:div>
    <w:div w:id="1875270608">
      <w:bodyDiv w:val="1"/>
      <w:marLeft w:val="0"/>
      <w:marRight w:val="0"/>
      <w:marTop w:val="0"/>
      <w:marBottom w:val="0"/>
      <w:divBdr>
        <w:top w:val="none" w:sz="0" w:space="0" w:color="auto"/>
        <w:left w:val="none" w:sz="0" w:space="0" w:color="auto"/>
        <w:bottom w:val="none" w:sz="0" w:space="0" w:color="auto"/>
        <w:right w:val="none" w:sz="0" w:space="0" w:color="auto"/>
      </w:divBdr>
    </w:div>
    <w:div w:id="1875389636">
      <w:bodyDiv w:val="1"/>
      <w:marLeft w:val="0"/>
      <w:marRight w:val="0"/>
      <w:marTop w:val="0"/>
      <w:marBottom w:val="0"/>
      <w:divBdr>
        <w:top w:val="none" w:sz="0" w:space="0" w:color="auto"/>
        <w:left w:val="none" w:sz="0" w:space="0" w:color="auto"/>
        <w:bottom w:val="none" w:sz="0" w:space="0" w:color="auto"/>
        <w:right w:val="none" w:sz="0" w:space="0" w:color="auto"/>
      </w:divBdr>
    </w:div>
    <w:div w:id="1875652705">
      <w:bodyDiv w:val="1"/>
      <w:marLeft w:val="0"/>
      <w:marRight w:val="0"/>
      <w:marTop w:val="0"/>
      <w:marBottom w:val="0"/>
      <w:divBdr>
        <w:top w:val="none" w:sz="0" w:space="0" w:color="auto"/>
        <w:left w:val="none" w:sz="0" w:space="0" w:color="auto"/>
        <w:bottom w:val="none" w:sz="0" w:space="0" w:color="auto"/>
        <w:right w:val="none" w:sz="0" w:space="0" w:color="auto"/>
      </w:divBdr>
    </w:div>
    <w:div w:id="1875733398">
      <w:bodyDiv w:val="1"/>
      <w:marLeft w:val="0"/>
      <w:marRight w:val="0"/>
      <w:marTop w:val="0"/>
      <w:marBottom w:val="0"/>
      <w:divBdr>
        <w:top w:val="none" w:sz="0" w:space="0" w:color="auto"/>
        <w:left w:val="none" w:sz="0" w:space="0" w:color="auto"/>
        <w:bottom w:val="none" w:sz="0" w:space="0" w:color="auto"/>
        <w:right w:val="none" w:sz="0" w:space="0" w:color="auto"/>
      </w:divBdr>
    </w:div>
    <w:div w:id="1875927059">
      <w:bodyDiv w:val="1"/>
      <w:marLeft w:val="0"/>
      <w:marRight w:val="0"/>
      <w:marTop w:val="0"/>
      <w:marBottom w:val="0"/>
      <w:divBdr>
        <w:top w:val="none" w:sz="0" w:space="0" w:color="auto"/>
        <w:left w:val="none" w:sz="0" w:space="0" w:color="auto"/>
        <w:bottom w:val="none" w:sz="0" w:space="0" w:color="auto"/>
        <w:right w:val="none" w:sz="0" w:space="0" w:color="auto"/>
      </w:divBdr>
    </w:div>
    <w:div w:id="1876235802">
      <w:bodyDiv w:val="1"/>
      <w:marLeft w:val="0"/>
      <w:marRight w:val="0"/>
      <w:marTop w:val="0"/>
      <w:marBottom w:val="0"/>
      <w:divBdr>
        <w:top w:val="none" w:sz="0" w:space="0" w:color="auto"/>
        <w:left w:val="none" w:sz="0" w:space="0" w:color="auto"/>
        <w:bottom w:val="none" w:sz="0" w:space="0" w:color="auto"/>
        <w:right w:val="none" w:sz="0" w:space="0" w:color="auto"/>
      </w:divBdr>
    </w:div>
    <w:div w:id="1876306085">
      <w:bodyDiv w:val="1"/>
      <w:marLeft w:val="0"/>
      <w:marRight w:val="0"/>
      <w:marTop w:val="0"/>
      <w:marBottom w:val="0"/>
      <w:divBdr>
        <w:top w:val="none" w:sz="0" w:space="0" w:color="auto"/>
        <w:left w:val="none" w:sz="0" w:space="0" w:color="auto"/>
        <w:bottom w:val="none" w:sz="0" w:space="0" w:color="auto"/>
        <w:right w:val="none" w:sz="0" w:space="0" w:color="auto"/>
      </w:divBdr>
    </w:div>
    <w:div w:id="1876382870">
      <w:bodyDiv w:val="1"/>
      <w:marLeft w:val="0"/>
      <w:marRight w:val="0"/>
      <w:marTop w:val="0"/>
      <w:marBottom w:val="0"/>
      <w:divBdr>
        <w:top w:val="none" w:sz="0" w:space="0" w:color="auto"/>
        <w:left w:val="none" w:sz="0" w:space="0" w:color="auto"/>
        <w:bottom w:val="none" w:sz="0" w:space="0" w:color="auto"/>
        <w:right w:val="none" w:sz="0" w:space="0" w:color="auto"/>
      </w:divBdr>
    </w:div>
    <w:div w:id="1876456407">
      <w:bodyDiv w:val="1"/>
      <w:marLeft w:val="0"/>
      <w:marRight w:val="0"/>
      <w:marTop w:val="0"/>
      <w:marBottom w:val="0"/>
      <w:divBdr>
        <w:top w:val="none" w:sz="0" w:space="0" w:color="auto"/>
        <w:left w:val="none" w:sz="0" w:space="0" w:color="auto"/>
        <w:bottom w:val="none" w:sz="0" w:space="0" w:color="auto"/>
        <w:right w:val="none" w:sz="0" w:space="0" w:color="auto"/>
      </w:divBdr>
    </w:div>
    <w:div w:id="1876504153">
      <w:bodyDiv w:val="1"/>
      <w:marLeft w:val="0"/>
      <w:marRight w:val="0"/>
      <w:marTop w:val="0"/>
      <w:marBottom w:val="0"/>
      <w:divBdr>
        <w:top w:val="none" w:sz="0" w:space="0" w:color="auto"/>
        <w:left w:val="none" w:sz="0" w:space="0" w:color="auto"/>
        <w:bottom w:val="none" w:sz="0" w:space="0" w:color="auto"/>
        <w:right w:val="none" w:sz="0" w:space="0" w:color="auto"/>
      </w:divBdr>
    </w:div>
    <w:div w:id="1876576248">
      <w:bodyDiv w:val="1"/>
      <w:marLeft w:val="0"/>
      <w:marRight w:val="0"/>
      <w:marTop w:val="0"/>
      <w:marBottom w:val="0"/>
      <w:divBdr>
        <w:top w:val="none" w:sz="0" w:space="0" w:color="auto"/>
        <w:left w:val="none" w:sz="0" w:space="0" w:color="auto"/>
        <w:bottom w:val="none" w:sz="0" w:space="0" w:color="auto"/>
        <w:right w:val="none" w:sz="0" w:space="0" w:color="auto"/>
      </w:divBdr>
    </w:div>
    <w:div w:id="1876698580">
      <w:bodyDiv w:val="1"/>
      <w:marLeft w:val="0"/>
      <w:marRight w:val="0"/>
      <w:marTop w:val="0"/>
      <w:marBottom w:val="0"/>
      <w:divBdr>
        <w:top w:val="none" w:sz="0" w:space="0" w:color="auto"/>
        <w:left w:val="none" w:sz="0" w:space="0" w:color="auto"/>
        <w:bottom w:val="none" w:sz="0" w:space="0" w:color="auto"/>
        <w:right w:val="none" w:sz="0" w:space="0" w:color="auto"/>
      </w:divBdr>
    </w:div>
    <w:div w:id="1876773512">
      <w:bodyDiv w:val="1"/>
      <w:marLeft w:val="0"/>
      <w:marRight w:val="0"/>
      <w:marTop w:val="0"/>
      <w:marBottom w:val="0"/>
      <w:divBdr>
        <w:top w:val="none" w:sz="0" w:space="0" w:color="auto"/>
        <w:left w:val="none" w:sz="0" w:space="0" w:color="auto"/>
        <w:bottom w:val="none" w:sz="0" w:space="0" w:color="auto"/>
        <w:right w:val="none" w:sz="0" w:space="0" w:color="auto"/>
      </w:divBdr>
    </w:div>
    <w:div w:id="1876892760">
      <w:bodyDiv w:val="1"/>
      <w:marLeft w:val="0"/>
      <w:marRight w:val="0"/>
      <w:marTop w:val="0"/>
      <w:marBottom w:val="0"/>
      <w:divBdr>
        <w:top w:val="none" w:sz="0" w:space="0" w:color="auto"/>
        <w:left w:val="none" w:sz="0" w:space="0" w:color="auto"/>
        <w:bottom w:val="none" w:sz="0" w:space="0" w:color="auto"/>
        <w:right w:val="none" w:sz="0" w:space="0" w:color="auto"/>
      </w:divBdr>
    </w:div>
    <w:div w:id="1877037913">
      <w:bodyDiv w:val="1"/>
      <w:marLeft w:val="0"/>
      <w:marRight w:val="0"/>
      <w:marTop w:val="0"/>
      <w:marBottom w:val="0"/>
      <w:divBdr>
        <w:top w:val="none" w:sz="0" w:space="0" w:color="auto"/>
        <w:left w:val="none" w:sz="0" w:space="0" w:color="auto"/>
        <w:bottom w:val="none" w:sz="0" w:space="0" w:color="auto"/>
        <w:right w:val="none" w:sz="0" w:space="0" w:color="auto"/>
      </w:divBdr>
    </w:div>
    <w:div w:id="1877112219">
      <w:bodyDiv w:val="1"/>
      <w:marLeft w:val="0"/>
      <w:marRight w:val="0"/>
      <w:marTop w:val="0"/>
      <w:marBottom w:val="0"/>
      <w:divBdr>
        <w:top w:val="none" w:sz="0" w:space="0" w:color="auto"/>
        <w:left w:val="none" w:sz="0" w:space="0" w:color="auto"/>
        <w:bottom w:val="none" w:sz="0" w:space="0" w:color="auto"/>
        <w:right w:val="none" w:sz="0" w:space="0" w:color="auto"/>
      </w:divBdr>
    </w:div>
    <w:div w:id="1877693448">
      <w:bodyDiv w:val="1"/>
      <w:marLeft w:val="0"/>
      <w:marRight w:val="0"/>
      <w:marTop w:val="0"/>
      <w:marBottom w:val="0"/>
      <w:divBdr>
        <w:top w:val="none" w:sz="0" w:space="0" w:color="auto"/>
        <w:left w:val="none" w:sz="0" w:space="0" w:color="auto"/>
        <w:bottom w:val="none" w:sz="0" w:space="0" w:color="auto"/>
        <w:right w:val="none" w:sz="0" w:space="0" w:color="auto"/>
      </w:divBdr>
    </w:div>
    <w:div w:id="1877696944">
      <w:bodyDiv w:val="1"/>
      <w:marLeft w:val="0"/>
      <w:marRight w:val="0"/>
      <w:marTop w:val="0"/>
      <w:marBottom w:val="0"/>
      <w:divBdr>
        <w:top w:val="none" w:sz="0" w:space="0" w:color="auto"/>
        <w:left w:val="none" w:sz="0" w:space="0" w:color="auto"/>
        <w:bottom w:val="none" w:sz="0" w:space="0" w:color="auto"/>
        <w:right w:val="none" w:sz="0" w:space="0" w:color="auto"/>
      </w:divBdr>
    </w:div>
    <w:div w:id="1877817152">
      <w:bodyDiv w:val="1"/>
      <w:marLeft w:val="0"/>
      <w:marRight w:val="0"/>
      <w:marTop w:val="0"/>
      <w:marBottom w:val="0"/>
      <w:divBdr>
        <w:top w:val="none" w:sz="0" w:space="0" w:color="auto"/>
        <w:left w:val="none" w:sz="0" w:space="0" w:color="auto"/>
        <w:bottom w:val="none" w:sz="0" w:space="0" w:color="auto"/>
        <w:right w:val="none" w:sz="0" w:space="0" w:color="auto"/>
      </w:divBdr>
    </w:div>
    <w:div w:id="1877964168">
      <w:bodyDiv w:val="1"/>
      <w:marLeft w:val="0"/>
      <w:marRight w:val="0"/>
      <w:marTop w:val="0"/>
      <w:marBottom w:val="0"/>
      <w:divBdr>
        <w:top w:val="none" w:sz="0" w:space="0" w:color="auto"/>
        <w:left w:val="none" w:sz="0" w:space="0" w:color="auto"/>
        <w:bottom w:val="none" w:sz="0" w:space="0" w:color="auto"/>
        <w:right w:val="none" w:sz="0" w:space="0" w:color="auto"/>
      </w:divBdr>
    </w:div>
    <w:div w:id="1878081022">
      <w:bodyDiv w:val="1"/>
      <w:marLeft w:val="0"/>
      <w:marRight w:val="0"/>
      <w:marTop w:val="0"/>
      <w:marBottom w:val="0"/>
      <w:divBdr>
        <w:top w:val="none" w:sz="0" w:space="0" w:color="auto"/>
        <w:left w:val="none" w:sz="0" w:space="0" w:color="auto"/>
        <w:bottom w:val="none" w:sz="0" w:space="0" w:color="auto"/>
        <w:right w:val="none" w:sz="0" w:space="0" w:color="auto"/>
      </w:divBdr>
    </w:div>
    <w:div w:id="1878422448">
      <w:bodyDiv w:val="1"/>
      <w:marLeft w:val="0"/>
      <w:marRight w:val="0"/>
      <w:marTop w:val="0"/>
      <w:marBottom w:val="0"/>
      <w:divBdr>
        <w:top w:val="none" w:sz="0" w:space="0" w:color="auto"/>
        <w:left w:val="none" w:sz="0" w:space="0" w:color="auto"/>
        <w:bottom w:val="none" w:sz="0" w:space="0" w:color="auto"/>
        <w:right w:val="none" w:sz="0" w:space="0" w:color="auto"/>
      </w:divBdr>
    </w:div>
    <w:div w:id="1878469972">
      <w:bodyDiv w:val="1"/>
      <w:marLeft w:val="0"/>
      <w:marRight w:val="0"/>
      <w:marTop w:val="0"/>
      <w:marBottom w:val="0"/>
      <w:divBdr>
        <w:top w:val="none" w:sz="0" w:space="0" w:color="auto"/>
        <w:left w:val="none" w:sz="0" w:space="0" w:color="auto"/>
        <w:bottom w:val="none" w:sz="0" w:space="0" w:color="auto"/>
        <w:right w:val="none" w:sz="0" w:space="0" w:color="auto"/>
      </w:divBdr>
    </w:div>
    <w:div w:id="1878548258">
      <w:bodyDiv w:val="1"/>
      <w:marLeft w:val="0"/>
      <w:marRight w:val="0"/>
      <w:marTop w:val="0"/>
      <w:marBottom w:val="0"/>
      <w:divBdr>
        <w:top w:val="none" w:sz="0" w:space="0" w:color="auto"/>
        <w:left w:val="none" w:sz="0" w:space="0" w:color="auto"/>
        <w:bottom w:val="none" w:sz="0" w:space="0" w:color="auto"/>
        <w:right w:val="none" w:sz="0" w:space="0" w:color="auto"/>
      </w:divBdr>
    </w:div>
    <w:div w:id="1878734442">
      <w:bodyDiv w:val="1"/>
      <w:marLeft w:val="0"/>
      <w:marRight w:val="0"/>
      <w:marTop w:val="0"/>
      <w:marBottom w:val="0"/>
      <w:divBdr>
        <w:top w:val="none" w:sz="0" w:space="0" w:color="auto"/>
        <w:left w:val="none" w:sz="0" w:space="0" w:color="auto"/>
        <w:bottom w:val="none" w:sz="0" w:space="0" w:color="auto"/>
        <w:right w:val="none" w:sz="0" w:space="0" w:color="auto"/>
      </w:divBdr>
    </w:div>
    <w:div w:id="1878852436">
      <w:bodyDiv w:val="1"/>
      <w:marLeft w:val="0"/>
      <w:marRight w:val="0"/>
      <w:marTop w:val="0"/>
      <w:marBottom w:val="0"/>
      <w:divBdr>
        <w:top w:val="none" w:sz="0" w:space="0" w:color="auto"/>
        <w:left w:val="none" w:sz="0" w:space="0" w:color="auto"/>
        <w:bottom w:val="none" w:sz="0" w:space="0" w:color="auto"/>
        <w:right w:val="none" w:sz="0" w:space="0" w:color="auto"/>
      </w:divBdr>
    </w:div>
    <w:div w:id="1878855695">
      <w:bodyDiv w:val="1"/>
      <w:marLeft w:val="0"/>
      <w:marRight w:val="0"/>
      <w:marTop w:val="0"/>
      <w:marBottom w:val="0"/>
      <w:divBdr>
        <w:top w:val="none" w:sz="0" w:space="0" w:color="auto"/>
        <w:left w:val="none" w:sz="0" w:space="0" w:color="auto"/>
        <w:bottom w:val="none" w:sz="0" w:space="0" w:color="auto"/>
        <w:right w:val="none" w:sz="0" w:space="0" w:color="auto"/>
      </w:divBdr>
    </w:div>
    <w:div w:id="1878933140">
      <w:bodyDiv w:val="1"/>
      <w:marLeft w:val="0"/>
      <w:marRight w:val="0"/>
      <w:marTop w:val="0"/>
      <w:marBottom w:val="0"/>
      <w:divBdr>
        <w:top w:val="none" w:sz="0" w:space="0" w:color="auto"/>
        <w:left w:val="none" w:sz="0" w:space="0" w:color="auto"/>
        <w:bottom w:val="none" w:sz="0" w:space="0" w:color="auto"/>
        <w:right w:val="none" w:sz="0" w:space="0" w:color="auto"/>
      </w:divBdr>
    </w:div>
    <w:div w:id="1879002677">
      <w:bodyDiv w:val="1"/>
      <w:marLeft w:val="0"/>
      <w:marRight w:val="0"/>
      <w:marTop w:val="0"/>
      <w:marBottom w:val="0"/>
      <w:divBdr>
        <w:top w:val="none" w:sz="0" w:space="0" w:color="auto"/>
        <w:left w:val="none" w:sz="0" w:space="0" w:color="auto"/>
        <w:bottom w:val="none" w:sz="0" w:space="0" w:color="auto"/>
        <w:right w:val="none" w:sz="0" w:space="0" w:color="auto"/>
      </w:divBdr>
    </w:div>
    <w:div w:id="1879009154">
      <w:bodyDiv w:val="1"/>
      <w:marLeft w:val="0"/>
      <w:marRight w:val="0"/>
      <w:marTop w:val="0"/>
      <w:marBottom w:val="0"/>
      <w:divBdr>
        <w:top w:val="none" w:sz="0" w:space="0" w:color="auto"/>
        <w:left w:val="none" w:sz="0" w:space="0" w:color="auto"/>
        <w:bottom w:val="none" w:sz="0" w:space="0" w:color="auto"/>
        <w:right w:val="none" w:sz="0" w:space="0" w:color="auto"/>
      </w:divBdr>
    </w:div>
    <w:div w:id="1879048556">
      <w:bodyDiv w:val="1"/>
      <w:marLeft w:val="0"/>
      <w:marRight w:val="0"/>
      <w:marTop w:val="0"/>
      <w:marBottom w:val="0"/>
      <w:divBdr>
        <w:top w:val="none" w:sz="0" w:space="0" w:color="auto"/>
        <w:left w:val="none" w:sz="0" w:space="0" w:color="auto"/>
        <w:bottom w:val="none" w:sz="0" w:space="0" w:color="auto"/>
        <w:right w:val="none" w:sz="0" w:space="0" w:color="auto"/>
      </w:divBdr>
    </w:div>
    <w:div w:id="1879123780">
      <w:bodyDiv w:val="1"/>
      <w:marLeft w:val="0"/>
      <w:marRight w:val="0"/>
      <w:marTop w:val="0"/>
      <w:marBottom w:val="0"/>
      <w:divBdr>
        <w:top w:val="none" w:sz="0" w:space="0" w:color="auto"/>
        <w:left w:val="none" w:sz="0" w:space="0" w:color="auto"/>
        <w:bottom w:val="none" w:sz="0" w:space="0" w:color="auto"/>
        <w:right w:val="none" w:sz="0" w:space="0" w:color="auto"/>
      </w:divBdr>
    </w:div>
    <w:div w:id="1879126358">
      <w:bodyDiv w:val="1"/>
      <w:marLeft w:val="0"/>
      <w:marRight w:val="0"/>
      <w:marTop w:val="0"/>
      <w:marBottom w:val="0"/>
      <w:divBdr>
        <w:top w:val="none" w:sz="0" w:space="0" w:color="auto"/>
        <w:left w:val="none" w:sz="0" w:space="0" w:color="auto"/>
        <w:bottom w:val="none" w:sz="0" w:space="0" w:color="auto"/>
        <w:right w:val="none" w:sz="0" w:space="0" w:color="auto"/>
      </w:divBdr>
    </w:div>
    <w:div w:id="1879318072">
      <w:bodyDiv w:val="1"/>
      <w:marLeft w:val="0"/>
      <w:marRight w:val="0"/>
      <w:marTop w:val="0"/>
      <w:marBottom w:val="0"/>
      <w:divBdr>
        <w:top w:val="none" w:sz="0" w:space="0" w:color="auto"/>
        <w:left w:val="none" w:sz="0" w:space="0" w:color="auto"/>
        <w:bottom w:val="none" w:sz="0" w:space="0" w:color="auto"/>
        <w:right w:val="none" w:sz="0" w:space="0" w:color="auto"/>
      </w:divBdr>
    </w:div>
    <w:div w:id="1879319889">
      <w:bodyDiv w:val="1"/>
      <w:marLeft w:val="0"/>
      <w:marRight w:val="0"/>
      <w:marTop w:val="0"/>
      <w:marBottom w:val="0"/>
      <w:divBdr>
        <w:top w:val="none" w:sz="0" w:space="0" w:color="auto"/>
        <w:left w:val="none" w:sz="0" w:space="0" w:color="auto"/>
        <w:bottom w:val="none" w:sz="0" w:space="0" w:color="auto"/>
        <w:right w:val="none" w:sz="0" w:space="0" w:color="auto"/>
      </w:divBdr>
    </w:div>
    <w:div w:id="1879514242">
      <w:bodyDiv w:val="1"/>
      <w:marLeft w:val="0"/>
      <w:marRight w:val="0"/>
      <w:marTop w:val="0"/>
      <w:marBottom w:val="0"/>
      <w:divBdr>
        <w:top w:val="none" w:sz="0" w:space="0" w:color="auto"/>
        <w:left w:val="none" w:sz="0" w:space="0" w:color="auto"/>
        <w:bottom w:val="none" w:sz="0" w:space="0" w:color="auto"/>
        <w:right w:val="none" w:sz="0" w:space="0" w:color="auto"/>
      </w:divBdr>
    </w:div>
    <w:div w:id="1879735916">
      <w:bodyDiv w:val="1"/>
      <w:marLeft w:val="0"/>
      <w:marRight w:val="0"/>
      <w:marTop w:val="0"/>
      <w:marBottom w:val="0"/>
      <w:divBdr>
        <w:top w:val="none" w:sz="0" w:space="0" w:color="auto"/>
        <w:left w:val="none" w:sz="0" w:space="0" w:color="auto"/>
        <w:bottom w:val="none" w:sz="0" w:space="0" w:color="auto"/>
        <w:right w:val="none" w:sz="0" w:space="0" w:color="auto"/>
      </w:divBdr>
    </w:div>
    <w:div w:id="1879850575">
      <w:bodyDiv w:val="1"/>
      <w:marLeft w:val="0"/>
      <w:marRight w:val="0"/>
      <w:marTop w:val="0"/>
      <w:marBottom w:val="0"/>
      <w:divBdr>
        <w:top w:val="none" w:sz="0" w:space="0" w:color="auto"/>
        <w:left w:val="none" w:sz="0" w:space="0" w:color="auto"/>
        <w:bottom w:val="none" w:sz="0" w:space="0" w:color="auto"/>
        <w:right w:val="none" w:sz="0" w:space="0" w:color="auto"/>
      </w:divBdr>
    </w:div>
    <w:div w:id="1879927669">
      <w:bodyDiv w:val="1"/>
      <w:marLeft w:val="0"/>
      <w:marRight w:val="0"/>
      <w:marTop w:val="0"/>
      <w:marBottom w:val="0"/>
      <w:divBdr>
        <w:top w:val="none" w:sz="0" w:space="0" w:color="auto"/>
        <w:left w:val="none" w:sz="0" w:space="0" w:color="auto"/>
        <w:bottom w:val="none" w:sz="0" w:space="0" w:color="auto"/>
        <w:right w:val="none" w:sz="0" w:space="0" w:color="auto"/>
      </w:divBdr>
    </w:div>
    <w:div w:id="1879967973">
      <w:bodyDiv w:val="1"/>
      <w:marLeft w:val="0"/>
      <w:marRight w:val="0"/>
      <w:marTop w:val="0"/>
      <w:marBottom w:val="0"/>
      <w:divBdr>
        <w:top w:val="none" w:sz="0" w:space="0" w:color="auto"/>
        <w:left w:val="none" w:sz="0" w:space="0" w:color="auto"/>
        <w:bottom w:val="none" w:sz="0" w:space="0" w:color="auto"/>
        <w:right w:val="none" w:sz="0" w:space="0" w:color="auto"/>
      </w:divBdr>
    </w:div>
    <w:div w:id="1880126816">
      <w:bodyDiv w:val="1"/>
      <w:marLeft w:val="0"/>
      <w:marRight w:val="0"/>
      <w:marTop w:val="0"/>
      <w:marBottom w:val="0"/>
      <w:divBdr>
        <w:top w:val="none" w:sz="0" w:space="0" w:color="auto"/>
        <w:left w:val="none" w:sz="0" w:space="0" w:color="auto"/>
        <w:bottom w:val="none" w:sz="0" w:space="0" w:color="auto"/>
        <w:right w:val="none" w:sz="0" w:space="0" w:color="auto"/>
      </w:divBdr>
    </w:div>
    <w:div w:id="1880166642">
      <w:bodyDiv w:val="1"/>
      <w:marLeft w:val="0"/>
      <w:marRight w:val="0"/>
      <w:marTop w:val="0"/>
      <w:marBottom w:val="0"/>
      <w:divBdr>
        <w:top w:val="none" w:sz="0" w:space="0" w:color="auto"/>
        <w:left w:val="none" w:sz="0" w:space="0" w:color="auto"/>
        <w:bottom w:val="none" w:sz="0" w:space="0" w:color="auto"/>
        <w:right w:val="none" w:sz="0" w:space="0" w:color="auto"/>
      </w:divBdr>
    </w:div>
    <w:div w:id="1880242993">
      <w:bodyDiv w:val="1"/>
      <w:marLeft w:val="0"/>
      <w:marRight w:val="0"/>
      <w:marTop w:val="0"/>
      <w:marBottom w:val="0"/>
      <w:divBdr>
        <w:top w:val="none" w:sz="0" w:space="0" w:color="auto"/>
        <w:left w:val="none" w:sz="0" w:space="0" w:color="auto"/>
        <w:bottom w:val="none" w:sz="0" w:space="0" w:color="auto"/>
        <w:right w:val="none" w:sz="0" w:space="0" w:color="auto"/>
      </w:divBdr>
    </w:div>
    <w:div w:id="1880311862">
      <w:bodyDiv w:val="1"/>
      <w:marLeft w:val="0"/>
      <w:marRight w:val="0"/>
      <w:marTop w:val="0"/>
      <w:marBottom w:val="0"/>
      <w:divBdr>
        <w:top w:val="none" w:sz="0" w:space="0" w:color="auto"/>
        <w:left w:val="none" w:sz="0" w:space="0" w:color="auto"/>
        <w:bottom w:val="none" w:sz="0" w:space="0" w:color="auto"/>
        <w:right w:val="none" w:sz="0" w:space="0" w:color="auto"/>
      </w:divBdr>
    </w:div>
    <w:div w:id="1880361235">
      <w:bodyDiv w:val="1"/>
      <w:marLeft w:val="0"/>
      <w:marRight w:val="0"/>
      <w:marTop w:val="0"/>
      <w:marBottom w:val="0"/>
      <w:divBdr>
        <w:top w:val="none" w:sz="0" w:space="0" w:color="auto"/>
        <w:left w:val="none" w:sz="0" w:space="0" w:color="auto"/>
        <w:bottom w:val="none" w:sz="0" w:space="0" w:color="auto"/>
        <w:right w:val="none" w:sz="0" w:space="0" w:color="auto"/>
      </w:divBdr>
    </w:div>
    <w:div w:id="1880386904">
      <w:bodyDiv w:val="1"/>
      <w:marLeft w:val="0"/>
      <w:marRight w:val="0"/>
      <w:marTop w:val="0"/>
      <w:marBottom w:val="0"/>
      <w:divBdr>
        <w:top w:val="none" w:sz="0" w:space="0" w:color="auto"/>
        <w:left w:val="none" w:sz="0" w:space="0" w:color="auto"/>
        <w:bottom w:val="none" w:sz="0" w:space="0" w:color="auto"/>
        <w:right w:val="none" w:sz="0" w:space="0" w:color="auto"/>
      </w:divBdr>
    </w:div>
    <w:div w:id="1880436247">
      <w:bodyDiv w:val="1"/>
      <w:marLeft w:val="0"/>
      <w:marRight w:val="0"/>
      <w:marTop w:val="0"/>
      <w:marBottom w:val="0"/>
      <w:divBdr>
        <w:top w:val="none" w:sz="0" w:space="0" w:color="auto"/>
        <w:left w:val="none" w:sz="0" w:space="0" w:color="auto"/>
        <w:bottom w:val="none" w:sz="0" w:space="0" w:color="auto"/>
        <w:right w:val="none" w:sz="0" w:space="0" w:color="auto"/>
      </w:divBdr>
    </w:div>
    <w:div w:id="1880436997">
      <w:bodyDiv w:val="1"/>
      <w:marLeft w:val="0"/>
      <w:marRight w:val="0"/>
      <w:marTop w:val="0"/>
      <w:marBottom w:val="0"/>
      <w:divBdr>
        <w:top w:val="none" w:sz="0" w:space="0" w:color="auto"/>
        <w:left w:val="none" w:sz="0" w:space="0" w:color="auto"/>
        <w:bottom w:val="none" w:sz="0" w:space="0" w:color="auto"/>
        <w:right w:val="none" w:sz="0" w:space="0" w:color="auto"/>
      </w:divBdr>
    </w:div>
    <w:div w:id="1880508656">
      <w:bodyDiv w:val="1"/>
      <w:marLeft w:val="0"/>
      <w:marRight w:val="0"/>
      <w:marTop w:val="0"/>
      <w:marBottom w:val="0"/>
      <w:divBdr>
        <w:top w:val="none" w:sz="0" w:space="0" w:color="auto"/>
        <w:left w:val="none" w:sz="0" w:space="0" w:color="auto"/>
        <w:bottom w:val="none" w:sz="0" w:space="0" w:color="auto"/>
        <w:right w:val="none" w:sz="0" w:space="0" w:color="auto"/>
      </w:divBdr>
    </w:div>
    <w:div w:id="1880627770">
      <w:bodyDiv w:val="1"/>
      <w:marLeft w:val="0"/>
      <w:marRight w:val="0"/>
      <w:marTop w:val="0"/>
      <w:marBottom w:val="0"/>
      <w:divBdr>
        <w:top w:val="none" w:sz="0" w:space="0" w:color="auto"/>
        <w:left w:val="none" w:sz="0" w:space="0" w:color="auto"/>
        <w:bottom w:val="none" w:sz="0" w:space="0" w:color="auto"/>
        <w:right w:val="none" w:sz="0" w:space="0" w:color="auto"/>
      </w:divBdr>
    </w:div>
    <w:div w:id="1880700546">
      <w:bodyDiv w:val="1"/>
      <w:marLeft w:val="0"/>
      <w:marRight w:val="0"/>
      <w:marTop w:val="0"/>
      <w:marBottom w:val="0"/>
      <w:divBdr>
        <w:top w:val="none" w:sz="0" w:space="0" w:color="auto"/>
        <w:left w:val="none" w:sz="0" w:space="0" w:color="auto"/>
        <w:bottom w:val="none" w:sz="0" w:space="0" w:color="auto"/>
        <w:right w:val="none" w:sz="0" w:space="0" w:color="auto"/>
      </w:divBdr>
    </w:div>
    <w:div w:id="1880891265">
      <w:bodyDiv w:val="1"/>
      <w:marLeft w:val="0"/>
      <w:marRight w:val="0"/>
      <w:marTop w:val="0"/>
      <w:marBottom w:val="0"/>
      <w:divBdr>
        <w:top w:val="none" w:sz="0" w:space="0" w:color="auto"/>
        <w:left w:val="none" w:sz="0" w:space="0" w:color="auto"/>
        <w:bottom w:val="none" w:sz="0" w:space="0" w:color="auto"/>
        <w:right w:val="none" w:sz="0" w:space="0" w:color="auto"/>
      </w:divBdr>
    </w:div>
    <w:div w:id="1881042396">
      <w:bodyDiv w:val="1"/>
      <w:marLeft w:val="0"/>
      <w:marRight w:val="0"/>
      <w:marTop w:val="0"/>
      <w:marBottom w:val="0"/>
      <w:divBdr>
        <w:top w:val="none" w:sz="0" w:space="0" w:color="auto"/>
        <w:left w:val="none" w:sz="0" w:space="0" w:color="auto"/>
        <w:bottom w:val="none" w:sz="0" w:space="0" w:color="auto"/>
        <w:right w:val="none" w:sz="0" w:space="0" w:color="auto"/>
      </w:divBdr>
    </w:div>
    <w:div w:id="1881281398">
      <w:bodyDiv w:val="1"/>
      <w:marLeft w:val="0"/>
      <w:marRight w:val="0"/>
      <w:marTop w:val="0"/>
      <w:marBottom w:val="0"/>
      <w:divBdr>
        <w:top w:val="none" w:sz="0" w:space="0" w:color="auto"/>
        <w:left w:val="none" w:sz="0" w:space="0" w:color="auto"/>
        <w:bottom w:val="none" w:sz="0" w:space="0" w:color="auto"/>
        <w:right w:val="none" w:sz="0" w:space="0" w:color="auto"/>
      </w:divBdr>
    </w:div>
    <w:div w:id="1881285556">
      <w:bodyDiv w:val="1"/>
      <w:marLeft w:val="0"/>
      <w:marRight w:val="0"/>
      <w:marTop w:val="0"/>
      <w:marBottom w:val="0"/>
      <w:divBdr>
        <w:top w:val="none" w:sz="0" w:space="0" w:color="auto"/>
        <w:left w:val="none" w:sz="0" w:space="0" w:color="auto"/>
        <w:bottom w:val="none" w:sz="0" w:space="0" w:color="auto"/>
        <w:right w:val="none" w:sz="0" w:space="0" w:color="auto"/>
      </w:divBdr>
    </w:div>
    <w:div w:id="1881359666">
      <w:bodyDiv w:val="1"/>
      <w:marLeft w:val="0"/>
      <w:marRight w:val="0"/>
      <w:marTop w:val="0"/>
      <w:marBottom w:val="0"/>
      <w:divBdr>
        <w:top w:val="none" w:sz="0" w:space="0" w:color="auto"/>
        <w:left w:val="none" w:sz="0" w:space="0" w:color="auto"/>
        <w:bottom w:val="none" w:sz="0" w:space="0" w:color="auto"/>
        <w:right w:val="none" w:sz="0" w:space="0" w:color="auto"/>
      </w:divBdr>
    </w:div>
    <w:div w:id="1881430022">
      <w:bodyDiv w:val="1"/>
      <w:marLeft w:val="0"/>
      <w:marRight w:val="0"/>
      <w:marTop w:val="0"/>
      <w:marBottom w:val="0"/>
      <w:divBdr>
        <w:top w:val="none" w:sz="0" w:space="0" w:color="auto"/>
        <w:left w:val="none" w:sz="0" w:space="0" w:color="auto"/>
        <w:bottom w:val="none" w:sz="0" w:space="0" w:color="auto"/>
        <w:right w:val="none" w:sz="0" w:space="0" w:color="auto"/>
      </w:divBdr>
    </w:div>
    <w:div w:id="1881549118">
      <w:bodyDiv w:val="1"/>
      <w:marLeft w:val="0"/>
      <w:marRight w:val="0"/>
      <w:marTop w:val="0"/>
      <w:marBottom w:val="0"/>
      <w:divBdr>
        <w:top w:val="none" w:sz="0" w:space="0" w:color="auto"/>
        <w:left w:val="none" w:sz="0" w:space="0" w:color="auto"/>
        <w:bottom w:val="none" w:sz="0" w:space="0" w:color="auto"/>
        <w:right w:val="none" w:sz="0" w:space="0" w:color="auto"/>
      </w:divBdr>
    </w:div>
    <w:div w:id="1881670657">
      <w:bodyDiv w:val="1"/>
      <w:marLeft w:val="0"/>
      <w:marRight w:val="0"/>
      <w:marTop w:val="0"/>
      <w:marBottom w:val="0"/>
      <w:divBdr>
        <w:top w:val="none" w:sz="0" w:space="0" w:color="auto"/>
        <w:left w:val="none" w:sz="0" w:space="0" w:color="auto"/>
        <w:bottom w:val="none" w:sz="0" w:space="0" w:color="auto"/>
        <w:right w:val="none" w:sz="0" w:space="0" w:color="auto"/>
      </w:divBdr>
    </w:div>
    <w:div w:id="1881671929">
      <w:bodyDiv w:val="1"/>
      <w:marLeft w:val="0"/>
      <w:marRight w:val="0"/>
      <w:marTop w:val="0"/>
      <w:marBottom w:val="0"/>
      <w:divBdr>
        <w:top w:val="none" w:sz="0" w:space="0" w:color="auto"/>
        <w:left w:val="none" w:sz="0" w:space="0" w:color="auto"/>
        <w:bottom w:val="none" w:sz="0" w:space="0" w:color="auto"/>
        <w:right w:val="none" w:sz="0" w:space="0" w:color="auto"/>
      </w:divBdr>
    </w:div>
    <w:div w:id="1881749098">
      <w:bodyDiv w:val="1"/>
      <w:marLeft w:val="0"/>
      <w:marRight w:val="0"/>
      <w:marTop w:val="0"/>
      <w:marBottom w:val="0"/>
      <w:divBdr>
        <w:top w:val="none" w:sz="0" w:space="0" w:color="auto"/>
        <w:left w:val="none" w:sz="0" w:space="0" w:color="auto"/>
        <w:bottom w:val="none" w:sz="0" w:space="0" w:color="auto"/>
        <w:right w:val="none" w:sz="0" w:space="0" w:color="auto"/>
      </w:divBdr>
    </w:div>
    <w:div w:id="1881820327">
      <w:bodyDiv w:val="1"/>
      <w:marLeft w:val="0"/>
      <w:marRight w:val="0"/>
      <w:marTop w:val="0"/>
      <w:marBottom w:val="0"/>
      <w:divBdr>
        <w:top w:val="none" w:sz="0" w:space="0" w:color="auto"/>
        <w:left w:val="none" w:sz="0" w:space="0" w:color="auto"/>
        <w:bottom w:val="none" w:sz="0" w:space="0" w:color="auto"/>
        <w:right w:val="none" w:sz="0" w:space="0" w:color="auto"/>
      </w:divBdr>
    </w:div>
    <w:div w:id="1881935126">
      <w:bodyDiv w:val="1"/>
      <w:marLeft w:val="0"/>
      <w:marRight w:val="0"/>
      <w:marTop w:val="0"/>
      <w:marBottom w:val="0"/>
      <w:divBdr>
        <w:top w:val="none" w:sz="0" w:space="0" w:color="auto"/>
        <w:left w:val="none" w:sz="0" w:space="0" w:color="auto"/>
        <w:bottom w:val="none" w:sz="0" w:space="0" w:color="auto"/>
        <w:right w:val="none" w:sz="0" w:space="0" w:color="auto"/>
      </w:divBdr>
    </w:div>
    <w:div w:id="1882013983">
      <w:bodyDiv w:val="1"/>
      <w:marLeft w:val="0"/>
      <w:marRight w:val="0"/>
      <w:marTop w:val="0"/>
      <w:marBottom w:val="0"/>
      <w:divBdr>
        <w:top w:val="none" w:sz="0" w:space="0" w:color="auto"/>
        <w:left w:val="none" w:sz="0" w:space="0" w:color="auto"/>
        <w:bottom w:val="none" w:sz="0" w:space="0" w:color="auto"/>
        <w:right w:val="none" w:sz="0" w:space="0" w:color="auto"/>
      </w:divBdr>
    </w:div>
    <w:div w:id="1882085606">
      <w:bodyDiv w:val="1"/>
      <w:marLeft w:val="0"/>
      <w:marRight w:val="0"/>
      <w:marTop w:val="0"/>
      <w:marBottom w:val="0"/>
      <w:divBdr>
        <w:top w:val="none" w:sz="0" w:space="0" w:color="auto"/>
        <w:left w:val="none" w:sz="0" w:space="0" w:color="auto"/>
        <w:bottom w:val="none" w:sz="0" w:space="0" w:color="auto"/>
        <w:right w:val="none" w:sz="0" w:space="0" w:color="auto"/>
      </w:divBdr>
    </w:div>
    <w:div w:id="1882087829">
      <w:bodyDiv w:val="1"/>
      <w:marLeft w:val="0"/>
      <w:marRight w:val="0"/>
      <w:marTop w:val="0"/>
      <w:marBottom w:val="0"/>
      <w:divBdr>
        <w:top w:val="none" w:sz="0" w:space="0" w:color="auto"/>
        <w:left w:val="none" w:sz="0" w:space="0" w:color="auto"/>
        <w:bottom w:val="none" w:sz="0" w:space="0" w:color="auto"/>
        <w:right w:val="none" w:sz="0" w:space="0" w:color="auto"/>
      </w:divBdr>
    </w:div>
    <w:div w:id="1882088837">
      <w:bodyDiv w:val="1"/>
      <w:marLeft w:val="0"/>
      <w:marRight w:val="0"/>
      <w:marTop w:val="0"/>
      <w:marBottom w:val="0"/>
      <w:divBdr>
        <w:top w:val="none" w:sz="0" w:space="0" w:color="auto"/>
        <w:left w:val="none" w:sz="0" w:space="0" w:color="auto"/>
        <w:bottom w:val="none" w:sz="0" w:space="0" w:color="auto"/>
        <w:right w:val="none" w:sz="0" w:space="0" w:color="auto"/>
      </w:divBdr>
    </w:div>
    <w:div w:id="1882132545">
      <w:bodyDiv w:val="1"/>
      <w:marLeft w:val="0"/>
      <w:marRight w:val="0"/>
      <w:marTop w:val="0"/>
      <w:marBottom w:val="0"/>
      <w:divBdr>
        <w:top w:val="none" w:sz="0" w:space="0" w:color="auto"/>
        <w:left w:val="none" w:sz="0" w:space="0" w:color="auto"/>
        <w:bottom w:val="none" w:sz="0" w:space="0" w:color="auto"/>
        <w:right w:val="none" w:sz="0" w:space="0" w:color="auto"/>
      </w:divBdr>
    </w:div>
    <w:div w:id="1882398280">
      <w:bodyDiv w:val="1"/>
      <w:marLeft w:val="0"/>
      <w:marRight w:val="0"/>
      <w:marTop w:val="0"/>
      <w:marBottom w:val="0"/>
      <w:divBdr>
        <w:top w:val="none" w:sz="0" w:space="0" w:color="auto"/>
        <w:left w:val="none" w:sz="0" w:space="0" w:color="auto"/>
        <w:bottom w:val="none" w:sz="0" w:space="0" w:color="auto"/>
        <w:right w:val="none" w:sz="0" w:space="0" w:color="auto"/>
      </w:divBdr>
    </w:div>
    <w:div w:id="1882789842">
      <w:bodyDiv w:val="1"/>
      <w:marLeft w:val="0"/>
      <w:marRight w:val="0"/>
      <w:marTop w:val="0"/>
      <w:marBottom w:val="0"/>
      <w:divBdr>
        <w:top w:val="none" w:sz="0" w:space="0" w:color="auto"/>
        <w:left w:val="none" w:sz="0" w:space="0" w:color="auto"/>
        <w:bottom w:val="none" w:sz="0" w:space="0" w:color="auto"/>
        <w:right w:val="none" w:sz="0" w:space="0" w:color="auto"/>
      </w:divBdr>
    </w:div>
    <w:div w:id="1882790171">
      <w:bodyDiv w:val="1"/>
      <w:marLeft w:val="0"/>
      <w:marRight w:val="0"/>
      <w:marTop w:val="0"/>
      <w:marBottom w:val="0"/>
      <w:divBdr>
        <w:top w:val="none" w:sz="0" w:space="0" w:color="auto"/>
        <w:left w:val="none" w:sz="0" w:space="0" w:color="auto"/>
        <w:bottom w:val="none" w:sz="0" w:space="0" w:color="auto"/>
        <w:right w:val="none" w:sz="0" w:space="0" w:color="auto"/>
      </w:divBdr>
    </w:div>
    <w:div w:id="1882981733">
      <w:bodyDiv w:val="1"/>
      <w:marLeft w:val="0"/>
      <w:marRight w:val="0"/>
      <w:marTop w:val="0"/>
      <w:marBottom w:val="0"/>
      <w:divBdr>
        <w:top w:val="none" w:sz="0" w:space="0" w:color="auto"/>
        <w:left w:val="none" w:sz="0" w:space="0" w:color="auto"/>
        <w:bottom w:val="none" w:sz="0" w:space="0" w:color="auto"/>
        <w:right w:val="none" w:sz="0" w:space="0" w:color="auto"/>
      </w:divBdr>
    </w:div>
    <w:div w:id="1882982779">
      <w:bodyDiv w:val="1"/>
      <w:marLeft w:val="0"/>
      <w:marRight w:val="0"/>
      <w:marTop w:val="0"/>
      <w:marBottom w:val="0"/>
      <w:divBdr>
        <w:top w:val="none" w:sz="0" w:space="0" w:color="auto"/>
        <w:left w:val="none" w:sz="0" w:space="0" w:color="auto"/>
        <w:bottom w:val="none" w:sz="0" w:space="0" w:color="auto"/>
        <w:right w:val="none" w:sz="0" w:space="0" w:color="auto"/>
      </w:divBdr>
    </w:div>
    <w:div w:id="1882984189">
      <w:bodyDiv w:val="1"/>
      <w:marLeft w:val="0"/>
      <w:marRight w:val="0"/>
      <w:marTop w:val="0"/>
      <w:marBottom w:val="0"/>
      <w:divBdr>
        <w:top w:val="none" w:sz="0" w:space="0" w:color="auto"/>
        <w:left w:val="none" w:sz="0" w:space="0" w:color="auto"/>
        <w:bottom w:val="none" w:sz="0" w:space="0" w:color="auto"/>
        <w:right w:val="none" w:sz="0" w:space="0" w:color="auto"/>
      </w:divBdr>
    </w:div>
    <w:div w:id="1883054874">
      <w:bodyDiv w:val="1"/>
      <w:marLeft w:val="0"/>
      <w:marRight w:val="0"/>
      <w:marTop w:val="0"/>
      <w:marBottom w:val="0"/>
      <w:divBdr>
        <w:top w:val="none" w:sz="0" w:space="0" w:color="auto"/>
        <w:left w:val="none" w:sz="0" w:space="0" w:color="auto"/>
        <w:bottom w:val="none" w:sz="0" w:space="0" w:color="auto"/>
        <w:right w:val="none" w:sz="0" w:space="0" w:color="auto"/>
      </w:divBdr>
    </w:div>
    <w:div w:id="1883246267">
      <w:bodyDiv w:val="1"/>
      <w:marLeft w:val="0"/>
      <w:marRight w:val="0"/>
      <w:marTop w:val="0"/>
      <w:marBottom w:val="0"/>
      <w:divBdr>
        <w:top w:val="none" w:sz="0" w:space="0" w:color="auto"/>
        <w:left w:val="none" w:sz="0" w:space="0" w:color="auto"/>
        <w:bottom w:val="none" w:sz="0" w:space="0" w:color="auto"/>
        <w:right w:val="none" w:sz="0" w:space="0" w:color="auto"/>
      </w:divBdr>
    </w:div>
    <w:div w:id="1883443869">
      <w:bodyDiv w:val="1"/>
      <w:marLeft w:val="0"/>
      <w:marRight w:val="0"/>
      <w:marTop w:val="0"/>
      <w:marBottom w:val="0"/>
      <w:divBdr>
        <w:top w:val="none" w:sz="0" w:space="0" w:color="auto"/>
        <w:left w:val="none" w:sz="0" w:space="0" w:color="auto"/>
        <w:bottom w:val="none" w:sz="0" w:space="0" w:color="auto"/>
        <w:right w:val="none" w:sz="0" w:space="0" w:color="auto"/>
      </w:divBdr>
    </w:div>
    <w:div w:id="1883514656">
      <w:bodyDiv w:val="1"/>
      <w:marLeft w:val="0"/>
      <w:marRight w:val="0"/>
      <w:marTop w:val="0"/>
      <w:marBottom w:val="0"/>
      <w:divBdr>
        <w:top w:val="none" w:sz="0" w:space="0" w:color="auto"/>
        <w:left w:val="none" w:sz="0" w:space="0" w:color="auto"/>
        <w:bottom w:val="none" w:sz="0" w:space="0" w:color="auto"/>
        <w:right w:val="none" w:sz="0" w:space="0" w:color="auto"/>
      </w:divBdr>
    </w:div>
    <w:div w:id="1883519349">
      <w:bodyDiv w:val="1"/>
      <w:marLeft w:val="0"/>
      <w:marRight w:val="0"/>
      <w:marTop w:val="0"/>
      <w:marBottom w:val="0"/>
      <w:divBdr>
        <w:top w:val="none" w:sz="0" w:space="0" w:color="auto"/>
        <w:left w:val="none" w:sz="0" w:space="0" w:color="auto"/>
        <w:bottom w:val="none" w:sz="0" w:space="0" w:color="auto"/>
        <w:right w:val="none" w:sz="0" w:space="0" w:color="auto"/>
      </w:divBdr>
    </w:div>
    <w:div w:id="1883781558">
      <w:bodyDiv w:val="1"/>
      <w:marLeft w:val="0"/>
      <w:marRight w:val="0"/>
      <w:marTop w:val="0"/>
      <w:marBottom w:val="0"/>
      <w:divBdr>
        <w:top w:val="none" w:sz="0" w:space="0" w:color="auto"/>
        <w:left w:val="none" w:sz="0" w:space="0" w:color="auto"/>
        <w:bottom w:val="none" w:sz="0" w:space="0" w:color="auto"/>
        <w:right w:val="none" w:sz="0" w:space="0" w:color="auto"/>
      </w:divBdr>
    </w:div>
    <w:div w:id="1883782307">
      <w:bodyDiv w:val="1"/>
      <w:marLeft w:val="0"/>
      <w:marRight w:val="0"/>
      <w:marTop w:val="0"/>
      <w:marBottom w:val="0"/>
      <w:divBdr>
        <w:top w:val="none" w:sz="0" w:space="0" w:color="auto"/>
        <w:left w:val="none" w:sz="0" w:space="0" w:color="auto"/>
        <w:bottom w:val="none" w:sz="0" w:space="0" w:color="auto"/>
        <w:right w:val="none" w:sz="0" w:space="0" w:color="auto"/>
      </w:divBdr>
    </w:div>
    <w:div w:id="1883859550">
      <w:bodyDiv w:val="1"/>
      <w:marLeft w:val="0"/>
      <w:marRight w:val="0"/>
      <w:marTop w:val="0"/>
      <w:marBottom w:val="0"/>
      <w:divBdr>
        <w:top w:val="none" w:sz="0" w:space="0" w:color="auto"/>
        <w:left w:val="none" w:sz="0" w:space="0" w:color="auto"/>
        <w:bottom w:val="none" w:sz="0" w:space="0" w:color="auto"/>
        <w:right w:val="none" w:sz="0" w:space="0" w:color="auto"/>
      </w:divBdr>
    </w:div>
    <w:div w:id="1883899066">
      <w:bodyDiv w:val="1"/>
      <w:marLeft w:val="0"/>
      <w:marRight w:val="0"/>
      <w:marTop w:val="0"/>
      <w:marBottom w:val="0"/>
      <w:divBdr>
        <w:top w:val="none" w:sz="0" w:space="0" w:color="auto"/>
        <w:left w:val="none" w:sz="0" w:space="0" w:color="auto"/>
        <w:bottom w:val="none" w:sz="0" w:space="0" w:color="auto"/>
        <w:right w:val="none" w:sz="0" w:space="0" w:color="auto"/>
      </w:divBdr>
    </w:div>
    <w:div w:id="1883900033">
      <w:bodyDiv w:val="1"/>
      <w:marLeft w:val="0"/>
      <w:marRight w:val="0"/>
      <w:marTop w:val="0"/>
      <w:marBottom w:val="0"/>
      <w:divBdr>
        <w:top w:val="none" w:sz="0" w:space="0" w:color="auto"/>
        <w:left w:val="none" w:sz="0" w:space="0" w:color="auto"/>
        <w:bottom w:val="none" w:sz="0" w:space="0" w:color="auto"/>
        <w:right w:val="none" w:sz="0" w:space="0" w:color="auto"/>
      </w:divBdr>
    </w:div>
    <w:div w:id="1883907071">
      <w:bodyDiv w:val="1"/>
      <w:marLeft w:val="0"/>
      <w:marRight w:val="0"/>
      <w:marTop w:val="0"/>
      <w:marBottom w:val="0"/>
      <w:divBdr>
        <w:top w:val="none" w:sz="0" w:space="0" w:color="auto"/>
        <w:left w:val="none" w:sz="0" w:space="0" w:color="auto"/>
        <w:bottom w:val="none" w:sz="0" w:space="0" w:color="auto"/>
        <w:right w:val="none" w:sz="0" w:space="0" w:color="auto"/>
      </w:divBdr>
    </w:div>
    <w:div w:id="1884291841">
      <w:bodyDiv w:val="1"/>
      <w:marLeft w:val="0"/>
      <w:marRight w:val="0"/>
      <w:marTop w:val="0"/>
      <w:marBottom w:val="0"/>
      <w:divBdr>
        <w:top w:val="none" w:sz="0" w:space="0" w:color="auto"/>
        <w:left w:val="none" w:sz="0" w:space="0" w:color="auto"/>
        <w:bottom w:val="none" w:sz="0" w:space="0" w:color="auto"/>
        <w:right w:val="none" w:sz="0" w:space="0" w:color="auto"/>
      </w:divBdr>
    </w:div>
    <w:div w:id="1884487758">
      <w:bodyDiv w:val="1"/>
      <w:marLeft w:val="0"/>
      <w:marRight w:val="0"/>
      <w:marTop w:val="0"/>
      <w:marBottom w:val="0"/>
      <w:divBdr>
        <w:top w:val="none" w:sz="0" w:space="0" w:color="auto"/>
        <w:left w:val="none" w:sz="0" w:space="0" w:color="auto"/>
        <w:bottom w:val="none" w:sz="0" w:space="0" w:color="auto"/>
        <w:right w:val="none" w:sz="0" w:space="0" w:color="auto"/>
      </w:divBdr>
    </w:div>
    <w:div w:id="1884512355">
      <w:bodyDiv w:val="1"/>
      <w:marLeft w:val="0"/>
      <w:marRight w:val="0"/>
      <w:marTop w:val="0"/>
      <w:marBottom w:val="0"/>
      <w:divBdr>
        <w:top w:val="none" w:sz="0" w:space="0" w:color="auto"/>
        <w:left w:val="none" w:sz="0" w:space="0" w:color="auto"/>
        <w:bottom w:val="none" w:sz="0" w:space="0" w:color="auto"/>
        <w:right w:val="none" w:sz="0" w:space="0" w:color="auto"/>
      </w:divBdr>
    </w:div>
    <w:div w:id="1884632867">
      <w:bodyDiv w:val="1"/>
      <w:marLeft w:val="0"/>
      <w:marRight w:val="0"/>
      <w:marTop w:val="0"/>
      <w:marBottom w:val="0"/>
      <w:divBdr>
        <w:top w:val="none" w:sz="0" w:space="0" w:color="auto"/>
        <w:left w:val="none" w:sz="0" w:space="0" w:color="auto"/>
        <w:bottom w:val="none" w:sz="0" w:space="0" w:color="auto"/>
        <w:right w:val="none" w:sz="0" w:space="0" w:color="auto"/>
      </w:divBdr>
    </w:div>
    <w:div w:id="1884633367">
      <w:bodyDiv w:val="1"/>
      <w:marLeft w:val="0"/>
      <w:marRight w:val="0"/>
      <w:marTop w:val="0"/>
      <w:marBottom w:val="0"/>
      <w:divBdr>
        <w:top w:val="none" w:sz="0" w:space="0" w:color="auto"/>
        <w:left w:val="none" w:sz="0" w:space="0" w:color="auto"/>
        <w:bottom w:val="none" w:sz="0" w:space="0" w:color="auto"/>
        <w:right w:val="none" w:sz="0" w:space="0" w:color="auto"/>
      </w:divBdr>
    </w:div>
    <w:div w:id="1884832317">
      <w:bodyDiv w:val="1"/>
      <w:marLeft w:val="0"/>
      <w:marRight w:val="0"/>
      <w:marTop w:val="0"/>
      <w:marBottom w:val="0"/>
      <w:divBdr>
        <w:top w:val="none" w:sz="0" w:space="0" w:color="auto"/>
        <w:left w:val="none" w:sz="0" w:space="0" w:color="auto"/>
        <w:bottom w:val="none" w:sz="0" w:space="0" w:color="auto"/>
        <w:right w:val="none" w:sz="0" w:space="0" w:color="auto"/>
      </w:divBdr>
    </w:div>
    <w:div w:id="1884948743">
      <w:bodyDiv w:val="1"/>
      <w:marLeft w:val="0"/>
      <w:marRight w:val="0"/>
      <w:marTop w:val="0"/>
      <w:marBottom w:val="0"/>
      <w:divBdr>
        <w:top w:val="none" w:sz="0" w:space="0" w:color="auto"/>
        <w:left w:val="none" w:sz="0" w:space="0" w:color="auto"/>
        <w:bottom w:val="none" w:sz="0" w:space="0" w:color="auto"/>
        <w:right w:val="none" w:sz="0" w:space="0" w:color="auto"/>
      </w:divBdr>
    </w:div>
    <w:div w:id="1885094917">
      <w:bodyDiv w:val="1"/>
      <w:marLeft w:val="0"/>
      <w:marRight w:val="0"/>
      <w:marTop w:val="0"/>
      <w:marBottom w:val="0"/>
      <w:divBdr>
        <w:top w:val="none" w:sz="0" w:space="0" w:color="auto"/>
        <w:left w:val="none" w:sz="0" w:space="0" w:color="auto"/>
        <w:bottom w:val="none" w:sz="0" w:space="0" w:color="auto"/>
        <w:right w:val="none" w:sz="0" w:space="0" w:color="auto"/>
      </w:divBdr>
    </w:div>
    <w:div w:id="1885292345">
      <w:bodyDiv w:val="1"/>
      <w:marLeft w:val="0"/>
      <w:marRight w:val="0"/>
      <w:marTop w:val="0"/>
      <w:marBottom w:val="0"/>
      <w:divBdr>
        <w:top w:val="none" w:sz="0" w:space="0" w:color="auto"/>
        <w:left w:val="none" w:sz="0" w:space="0" w:color="auto"/>
        <w:bottom w:val="none" w:sz="0" w:space="0" w:color="auto"/>
        <w:right w:val="none" w:sz="0" w:space="0" w:color="auto"/>
      </w:divBdr>
    </w:div>
    <w:div w:id="1885368330">
      <w:bodyDiv w:val="1"/>
      <w:marLeft w:val="0"/>
      <w:marRight w:val="0"/>
      <w:marTop w:val="0"/>
      <w:marBottom w:val="0"/>
      <w:divBdr>
        <w:top w:val="none" w:sz="0" w:space="0" w:color="auto"/>
        <w:left w:val="none" w:sz="0" w:space="0" w:color="auto"/>
        <w:bottom w:val="none" w:sz="0" w:space="0" w:color="auto"/>
        <w:right w:val="none" w:sz="0" w:space="0" w:color="auto"/>
      </w:divBdr>
    </w:div>
    <w:div w:id="1885369810">
      <w:bodyDiv w:val="1"/>
      <w:marLeft w:val="0"/>
      <w:marRight w:val="0"/>
      <w:marTop w:val="0"/>
      <w:marBottom w:val="0"/>
      <w:divBdr>
        <w:top w:val="none" w:sz="0" w:space="0" w:color="auto"/>
        <w:left w:val="none" w:sz="0" w:space="0" w:color="auto"/>
        <w:bottom w:val="none" w:sz="0" w:space="0" w:color="auto"/>
        <w:right w:val="none" w:sz="0" w:space="0" w:color="auto"/>
      </w:divBdr>
    </w:div>
    <w:div w:id="1885481316">
      <w:bodyDiv w:val="1"/>
      <w:marLeft w:val="0"/>
      <w:marRight w:val="0"/>
      <w:marTop w:val="0"/>
      <w:marBottom w:val="0"/>
      <w:divBdr>
        <w:top w:val="none" w:sz="0" w:space="0" w:color="auto"/>
        <w:left w:val="none" w:sz="0" w:space="0" w:color="auto"/>
        <w:bottom w:val="none" w:sz="0" w:space="0" w:color="auto"/>
        <w:right w:val="none" w:sz="0" w:space="0" w:color="auto"/>
      </w:divBdr>
    </w:div>
    <w:div w:id="1885563016">
      <w:bodyDiv w:val="1"/>
      <w:marLeft w:val="0"/>
      <w:marRight w:val="0"/>
      <w:marTop w:val="0"/>
      <w:marBottom w:val="0"/>
      <w:divBdr>
        <w:top w:val="none" w:sz="0" w:space="0" w:color="auto"/>
        <w:left w:val="none" w:sz="0" w:space="0" w:color="auto"/>
        <w:bottom w:val="none" w:sz="0" w:space="0" w:color="auto"/>
        <w:right w:val="none" w:sz="0" w:space="0" w:color="auto"/>
      </w:divBdr>
    </w:div>
    <w:div w:id="1885751418">
      <w:bodyDiv w:val="1"/>
      <w:marLeft w:val="0"/>
      <w:marRight w:val="0"/>
      <w:marTop w:val="0"/>
      <w:marBottom w:val="0"/>
      <w:divBdr>
        <w:top w:val="none" w:sz="0" w:space="0" w:color="auto"/>
        <w:left w:val="none" w:sz="0" w:space="0" w:color="auto"/>
        <w:bottom w:val="none" w:sz="0" w:space="0" w:color="auto"/>
        <w:right w:val="none" w:sz="0" w:space="0" w:color="auto"/>
      </w:divBdr>
    </w:div>
    <w:div w:id="1885752788">
      <w:bodyDiv w:val="1"/>
      <w:marLeft w:val="0"/>
      <w:marRight w:val="0"/>
      <w:marTop w:val="0"/>
      <w:marBottom w:val="0"/>
      <w:divBdr>
        <w:top w:val="none" w:sz="0" w:space="0" w:color="auto"/>
        <w:left w:val="none" w:sz="0" w:space="0" w:color="auto"/>
        <w:bottom w:val="none" w:sz="0" w:space="0" w:color="auto"/>
        <w:right w:val="none" w:sz="0" w:space="0" w:color="auto"/>
      </w:divBdr>
    </w:div>
    <w:div w:id="1885948231">
      <w:bodyDiv w:val="1"/>
      <w:marLeft w:val="0"/>
      <w:marRight w:val="0"/>
      <w:marTop w:val="0"/>
      <w:marBottom w:val="0"/>
      <w:divBdr>
        <w:top w:val="none" w:sz="0" w:space="0" w:color="auto"/>
        <w:left w:val="none" w:sz="0" w:space="0" w:color="auto"/>
        <w:bottom w:val="none" w:sz="0" w:space="0" w:color="auto"/>
        <w:right w:val="none" w:sz="0" w:space="0" w:color="auto"/>
      </w:divBdr>
    </w:div>
    <w:div w:id="1886332235">
      <w:bodyDiv w:val="1"/>
      <w:marLeft w:val="0"/>
      <w:marRight w:val="0"/>
      <w:marTop w:val="0"/>
      <w:marBottom w:val="0"/>
      <w:divBdr>
        <w:top w:val="none" w:sz="0" w:space="0" w:color="auto"/>
        <w:left w:val="none" w:sz="0" w:space="0" w:color="auto"/>
        <w:bottom w:val="none" w:sz="0" w:space="0" w:color="auto"/>
        <w:right w:val="none" w:sz="0" w:space="0" w:color="auto"/>
      </w:divBdr>
    </w:div>
    <w:div w:id="1886453842">
      <w:bodyDiv w:val="1"/>
      <w:marLeft w:val="0"/>
      <w:marRight w:val="0"/>
      <w:marTop w:val="0"/>
      <w:marBottom w:val="0"/>
      <w:divBdr>
        <w:top w:val="none" w:sz="0" w:space="0" w:color="auto"/>
        <w:left w:val="none" w:sz="0" w:space="0" w:color="auto"/>
        <w:bottom w:val="none" w:sz="0" w:space="0" w:color="auto"/>
        <w:right w:val="none" w:sz="0" w:space="0" w:color="auto"/>
      </w:divBdr>
    </w:div>
    <w:div w:id="1886599934">
      <w:bodyDiv w:val="1"/>
      <w:marLeft w:val="0"/>
      <w:marRight w:val="0"/>
      <w:marTop w:val="0"/>
      <w:marBottom w:val="0"/>
      <w:divBdr>
        <w:top w:val="none" w:sz="0" w:space="0" w:color="auto"/>
        <w:left w:val="none" w:sz="0" w:space="0" w:color="auto"/>
        <w:bottom w:val="none" w:sz="0" w:space="0" w:color="auto"/>
        <w:right w:val="none" w:sz="0" w:space="0" w:color="auto"/>
      </w:divBdr>
    </w:div>
    <w:div w:id="1886717150">
      <w:bodyDiv w:val="1"/>
      <w:marLeft w:val="0"/>
      <w:marRight w:val="0"/>
      <w:marTop w:val="0"/>
      <w:marBottom w:val="0"/>
      <w:divBdr>
        <w:top w:val="none" w:sz="0" w:space="0" w:color="auto"/>
        <w:left w:val="none" w:sz="0" w:space="0" w:color="auto"/>
        <w:bottom w:val="none" w:sz="0" w:space="0" w:color="auto"/>
        <w:right w:val="none" w:sz="0" w:space="0" w:color="auto"/>
      </w:divBdr>
    </w:div>
    <w:div w:id="1886722668">
      <w:bodyDiv w:val="1"/>
      <w:marLeft w:val="0"/>
      <w:marRight w:val="0"/>
      <w:marTop w:val="0"/>
      <w:marBottom w:val="0"/>
      <w:divBdr>
        <w:top w:val="none" w:sz="0" w:space="0" w:color="auto"/>
        <w:left w:val="none" w:sz="0" w:space="0" w:color="auto"/>
        <w:bottom w:val="none" w:sz="0" w:space="0" w:color="auto"/>
        <w:right w:val="none" w:sz="0" w:space="0" w:color="auto"/>
      </w:divBdr>
    </w:div>
    <w:div w:id="1886747362">
      <w:bodyDiv w:val="1"/>
      <w:marLeft w:val="0"/>
      <w:marRight w:val="0"/>
      <w:marTop w:val="0"/>
      <w:marBottom w:val="0"/>
      <w:divBdr>
        <w:top w:val="none" w:sz="0" w:space="0" w:color="auto"/>
        <w:left w:val="none" w:sz="0" w:space="0" w:color="auto"/>
        <w:bottom w:val="none" w:sz="0" w:space="0" w:color="auto"/>
        <w:right w:val="none" w:sz="0" w:space="0" w:color="auto"/>
      </w:divBdr>
    </w:div>
    <w:div w:id="1886791311">
      <w:bodyDiv w:val="1"/>
      <w:marLeft w:val="0"/>
      <w:marRight w:val="0"/>
      <w:marTop w:val="0"/>
      <w:marBottom w:val="0"/>
      <w:divBdr>
        <w:top w:val="none" w:sz="0" w:space="0" w:color="auto"/>
        <w:left w:val="none" w:sz="0" w:space="0" w:color="auto"/>
        <w:bottom w:val="none" w:sz="0" w:space="0" w:color="auto"/>
        <w:right w:val="none" w:sz="0" w:space="0" w:color="auto"/>
      </w:divBdr>
    </w:div>
    <w:div w:id="1886939927">
      <w:bodyDiv w:val="1"/>
      <w:marLeft w:val="0"/>
      <w:marRight w:val="0"/>
      <w:marTop w:val="0"/>
      <w:marBottom w:val="0"/>
      <w:divBdr>
        <w:top w:val="none" w:sz="0" w:space="0" w:color="auto"/>
        <w:left w:val="none" w:sz="0" w:space="0" w:color="auto"/>
        <w:bottom w:val="none" w:sz="0" w:space="0" w:color="auto"/>
        <w:right w:val="none" w:sz="0" w:space="0" w:color="auto"/>
      </w:divBdr>
    </w:div>
    <w:div w:id="1887062852">
      <w:bodyDiv w:val="1"/>
      <w:marLeft w:val="0"/>
      <w:marRight w:val="0"/>
      <w:marTop w:val="0"/>
      <w:marBottom w:val="0"/>
      <w:divBdr>
        <w:top w:val="none" w:sz="0" w:space="0" w:color="auto"/>
        <w:left w:val="none" w:sz="0" w:space="0" w:color="auto"/>
        <w:bottom w:val="none" w:sz="0" w:space="0" w:color="auto"/>
        <w:right w:val="none" w:sz="0" w:space="0" w:color="auto"/>
      </w:divBdr>
    </w:div>
    <w:div w:id="1887331822">
      <w:bodyDiv w:val="1"/>
      <w:marLeft w:val="0"/>
      <w:marRight w:val="0"/>
      <w:marTop w:val="0"/>
      <w:marBottom w:val="0"/>
      <w:divBdr>
        <w:top w:val="none" w:sz="0" w:space="0" w:color="auto"/>
        <w:left w:val="none" w:sz="0" w:space="0" w:color="auto"/>
        <w:bottom w:val="none" w:sz="0" w:space="0" w:color="auto"/>
        <w:right w:val="none" w:sz="0" w:space="0" w:color="auto"/>
      </w:divBdr>
    </w:div>
    <w:div w:id="1887372914">
      <w:bodyDiv w:val="1"/>
      <w:marLeft w:val="0"/>
      <w:marRight w:val="0"/>
      <w:marTop w:val="0"/>
      <w:marBottom w:val="0"/>
      <w:divBdr>
        <w:top w:val="none" w:sz="0" w:space="0" w:color="auto"/>
        <w:left w:val="none" w:sz="0" w:space="0" w:color="auto"/>
        <w:bottom w:val="none" w:sz="0" w:space="0" w:color="auto"/>
        <w:right w:val="none" w:sz="0" w:space="0" w:color="auto"/>
      </w:divBdr>
    </w:div>
    <w:div w:id="1887452985">
      <w:bodyDiv w:val="1"/>
      <w:marLeft w:val="0"/>
      <w:marRight w:val="0"/>
      <w:marTop w:val="0"/>
      <w:marBottom w:val="0"/>
      <w:divBdr>
        <w:top w:val="none" w:sz="0" w:space="0" w:color="auto"/>
        <w:left w:val="none" w:sz="0" w:space="0" w:color="auto"/>
        <w:bottom w:val="none" w:sz="0" w:space="0" w:color="auto"/>
        <w:right w:val="none" w:sz="0" w:space="0" w:color="auto"/>
      </w:divBdr>
    </w:div>
    <w:div w:id="1887644036">
      <w:bodyDiv w:val="1"/>
      <w:marLeft w:val="0"/>
      <w:marRight w:val="0"/>
      <w:marTop w:val="0"/>
      <w:marBottom w:val="0"/>
      <w:divBdr>
        <w:top w:val="none" w:sz="0" w:space="0" w:color="auto"/>
        <w:left w:val="none" w:sz="0" w:space="0" w:color="auto"/>
        <w:bottom w:val="none" w:sz="0" w:space="0" w:color="auto"/>
        <w:right w:val="none" w:sz="0" w:space="0" w:color="auto"/>
      </w:divBdr>
    </w:div>
    <w:div w:id="1887715400">
      <w:bodyDiv w:val="1"/>
      <w:marLeft w:val="0"/>
      <w:marRight w:val="0"/>
      <w:marTop w:val="0"/>
      <w:marBottom w:val="0"/>
      <w:divBdr>
        <w:top w:val="none" w:sz="0" w:space="0" w:color="auto"/>
        <w:left w:val="none" w:sz="0" w:space="0" w:color="auto"/>
        <w:bottom w:val="none" w:sz="0" w:space="0" w:color="auto"/>
        <w:right w:val="none" w:sz="0" w:space="0" w:color="auto"/>
      </w:divBdr>
    </w:div>
    <w:div w:id="1887720222">
      <w:bodyDiv w:val="1"/>
      <w:marLeft w:val="0"/>
      <w:marRight w:val="0"/>
      <w:marTop w:val="0"/>
      <w:marBottom w:val="0"/>
      <w:divBdr>
        <w:top w:val="none" w:sz="0" w:space="0" w:color="auto"/>
        <w:left w:val="none" w:sz="0" w:space="0" w:color="auto"/>
        <w:bottom w:val="none" w:sz="0" w:space="0" w:color="auto"/>
        <w:right w:val="none" w:sz="0" w:space="0" w:color="auto"/>
      </w:divBdr>
    </w:div>
    <w:div w:id="1887788997">
      <w:bodyDiv w:val="1"/>
      <w:marLeft w:val="0"/>
      <w:marRight w:val="0"/>
      <w:marTop w:val="0"/>
      <w:marBottom w:val="0"/>
      <w:divBdr>
        <w:top w:val="none" w:sz="0" w:space="0" w:color="auto"/>
        <w:left w:val="none" w:sz="0" w:space="0" w:color="auto"/>
        <w:bottom w:val="none" w:sz="0" w:space="0" w:color="auto"/>
        <w:right w:val="none" w:sz="0" w:space="0" w:color="auto"/>
      </w:divBdr>
    </w:div>
    <w:div w:id="1887792853">
      <w:bodyDiv w:val="1"/>
      <w:marLeft w:val="0"/>
      <w:marRight w:val="0"/>
      <w:marTop w:val="0"/>
      <w:marBottom w:val="0"/>
      <w:divBdr>
        <w:top w:val="none" w:sz="0" w:space="0" w:color="auto"/>
        <w:left w:val="none" w:sz="0" w:space="0" w:color="auto"/>
        <w:bottom w:val="none" w:sz="0" w:space="0" w:color="auto"/>
        <w:right w:val="none" w:sz="0" w:space="0" w:color="auto"/>
      </w:divBdr>
    </w:div>
    <w:div w:id="1887830541">
      <w:bodyDiv w:val="1"/>
      <w:marLeft w:val="0"/>
      <w:marRight w:val="0"/>
      <w:marTop w:val="0"/>
      <w:marBottom w:val="0"/>
      <w:divBdr>
        <w:top w:val="none" w:sz="0" w:space="0" w:color="auto"/>
        <w:left w:val="none" w:sz="0" w:space="0" w:color="auto"/>
        <w:bottom w:val="none" w:sz="0" w:space="0" w:color="auto"/>
        <w:right w:val="none" w:sz="0" w:space="0" w:color="auto"/>
      </w:divBdr>
    </w:div>
    <w:div w:id="1888102087">
      <w:bodyDiv w:val="1"/>
      <w:marLeft w:val="0"/>
      <w:marRight w:val="0"/>
      <w:marTop w:val="0"/>
      <w:marBottom w:val="0"/>
      <w:divBdr>
        <w:top w:val="none" w:sz="0" w:space="0" w:color="auto"/>
        <w:left w:val="none" w:sz="0" w:space="0" w:color="auto"/>
        <w:bottom w:val="none" w:sz="0" w:space="0" w:color="auto"/>
        <w:right w:val="none" w:sz="0" w:space="0" w:color="auto"/>
      </w:divBdr>
    </w:div>
    <w:div w:id="1888108645">
      <w:bodyDiv w:val="1"/>
      <w:marLeft w:val="0"/>
      <w:marRight w:val="0"/>
      <w:marTop w:val="0"/>
      <w:marBottom w:val="0"/>
      <w:divBdr>
        <w:top w:val="none" w:sz="0" w:space="0" w:color="auto"/>
        <w:left w:val="none" w:sz="0" w:space="0" w:color="auto"/>
        <w:bottom w:val="none" w:sz="0" w:space="0" w:color="auto"/>
        <w:right w:val="none" w:sz="0" w:space="0" w:color="auto"/>
      </w:divBdr>
    </w:div>
    <w:div w:id="1888175672">
      <w:bodyDiv w:val="1"/>
      <w:marLeft w:val="0"/>
      <w:marRight w:val="0"/>
      <w:marTop w:val="0"/>
      <w:marBottom w:val="0"/>
      <w:divBdr>
        <w:top w:val="none" w:sz="0" w:space="0" w:color="auto"/>
        <w:left w:val="none" w:sz="0" w:space="0" w:color="auto"/>
        <w:bottom w:val="none" w:sz="0" w:space="0" w:color="auto"/>
        <w:right w:val="none" w:sz="0" w:space="0" w:color="auto"/>
      </w:divBdr>
    </w:div>
    <w:div w:id="1888224938">
      <w:bodyDiv w:val="1"/>
      <w:marLeft w:val="0"/>
      <w:marRight w:val="0"/>
      <w:marTop w:val="0"/>
      <w:marBottom w:val="0"/>
      <w:divBdr>
        <w:top w:val="none" w:sz="0" w:space="0" w:color="auto"/>
        <w:left w:val="none" w:sz="0" w:space="0" w:color="auto"/>
        <w:bottom w:val="none" w:sz="0" w:space="0" w:color="auto"/>
        <w:right w:val="none" w:sz="0" w:space="0" w:color="auto"/>
      </w:divBdr>
    </w:div>
    <w:div w:id="1888420090">
      <w:bodyDiv w:val="1"/>
      <w:marLeft w:val="0"/>
      <w:marRight w:val="0"/>
      <w:marTop w:val="0"/>
      <w:marBottom w:val="0"/>
      <w:divBdr>
        <w:top w:val="none" w:sz="0" w:space="0" w:color="auto"/>
        <w:left w:val="none" w:sz="0" w:space="0" w:color="auto"/>
        <w:bottom w:val="none" w:sz="0" w:space="0" w:color="auto"/>
        <w:right w:val="none" w:sz="0" w:space="0" w:color="auto"/>
      </w:divBdr>
    </w:div>
    <w:div w:id="1888638585">
      <w:bodyDiv w:val="1"/>
      <w:marLeft w:val="0"/>
      <w:marRight w:val="0"/>
      <w:marTop w:val="0"/>
      <w:marBottom w:val="0"/>
      <w:divBdr>
        <w:top w:val="none" w:sz="0" w:space="0" w:color="auto"/>
        <w:left w:val="none" w:sz="0" w:space="0" w:color="auto"/>
        <w:bottom w:val="none" w:sz="0" w:space="0" w:color="auto"/>
        <w:right w:val="none" w:sz="0" w:space="0" w:color="auto"/>
      </w:divBdr>
    </w:div>
    <w:div w:id="1888878998">
      <w:bodyDiv w:val="1"/>
      <w:marLeft w:val="0"/>
      <w:marRight w:val="0"/>
      <w:marTop w:val="0"/>
      <w:marBottom w:val="0"/>
      <w:divBdr>
        <w:top w:val="none" w:sz="0" w:space="0" w:color="auto"/>
        <w:left w:val="none" w:sz="0" w:space="0" w:color="auto"/>
        <w:bottom w:val="none" w:sz="0" w:space="0" w:color="auto"/>
        <w:right w:val="none" w:sz="0" w:space="0" w:color="auto"/>
      </w:divBdr>
    </w:div>
    <w:div w:id="1889025058">
      <w:bodyDiv w:val="1"/>
      <w:marLeft w:val="0"/>
      <w:marRight w:val="0"/>
      <w:marTop w:val="0"/>
      <w:marBottom w:val="0"/>
      <w:divBdr>
        <w:top w:val="none" w:sz="0" w:space="0" w:color="auto"/>
        <w:left w:val="none" w:sz="0" w:space="0" w:color="auto"/>
        <w:bottom w:val="none" w:sz="0" w:space="0" w:color="auto"/>
        <w:right w:val="none" w:sz="0" w:space="0" w:color="auto"/>
      </w:divBdr>
    </w:div>
    <w:div w:id="1889027493">
      <w:bodyDiv w:val="1"/>
      <w:marLeft w:val="0"/>
      <w:marRight w:val="0"/>
      <w:marTop w:val="0"/>
      <w:marBottom w:val="0"/>
      <w:divBdr>
        <w:top w:val="none" w:sz="0" w:space="0" w:color="auto"/>
        <w:left w:val="none" w:sz="0" w:space="0" w:color="auto"/>
        <w:bottom w:val="none" w:sz="0" w:space="0" w:color="auto"/>
        <w:right w:val="none" w:sz="0" w:space="0" w:color="auto"/>
      </w:divBdr>
    </w:div>
    <w:div w:id="1889141642">
      <w:bodyDiv w:val="1"/>
      <w:marLeft w:val="0"/>
      <w:marRight w:val="0"/>
      <w:marTop w:val="0"/>
      <w:marBottom w:val="0"/>
      <w:divBdr>
        <w:top w:val="none" w:sz="0" w:space="0" w:color="auto"/>
        <w:left w:val="none" w:sz="0" w:space="0" w:color="auto"/>
        <w:bottom w:val="none" w:sz="0" w:space="0" w:color="auto"/>
        <w:right w:val="none" w:sz="0" w:space="0" w:color="auto"/>
      </w:divBdr>
    </w:div>
    <w:div w:id="1889218921">
      <w:bodyDiv w:val="1"/>
      <w:marLeft w:val="0"/>
      <w:marRight w:val="0"/>
      <w:marTop w:val="0"/>
      <w:marBottom w:val="0"/>
      <w:divBdr>
        <w:top w:val="none" w:sz="0" w:space="0" w:color="auto"/>
        <w:left w:val="none" w:sz="0" w:space="0" w:color="auto"/>
        <w:bottom w:val="none" w:sz="0" w:space="0" w:color="auto"/>
        <w:right w:val="none" w:sz="0" w:space="0" w:color="auto"/>
      </w:divBdr>
    </w:div>
    <w:div w:id="1889225029">
      <w:bodyDiv w:val="1"/>
      <w:marLeft w:val="0"/>
      <w:marRight w:val="0"/>
      <w:marTop w:val="0"/>
      <w:marBottom w:val="0"/>
      <w:divBdr>
        <w:top w:val="none" w:sz="0" w:space="0" w:color="auto"/>
        <w:left w:val="none" w:sz="0" w:space="0" w:color="auto"/>
        <w:bottom w:val="none" w:sz="0" w:space="0" w:color="auto"/>
        <w:right w:val="none" w:sz="0" w:space="0" w:color="auto"/>
      </w:divBdr>
    </w:div>
    <w:div w:id="1889338713">
      <w:bodyDiv w:val="1"/>
      <w:marLeft w:val="0"/>
      <w:marRight w:val="0"/>
      <w:marTop w:val="0"/>
      <w:marBottom w:val="0"/>
      <w:divBdr>
        <w:top w:val="none" w:sz="0" w:space="0" w:color="auto"/>
        <w:left w:val="none" w:sz="0" w:space="0" w:color="auto"/>
        <w:bottom w:val="none" w:sz="0" w:space="0" w:color="auto"/>
        <w:right w:val="none" w:sz="0" w:space="0" w:color="auto"/>
      </w:divBdr>
    </w:div>
    <w:div w:id="1889341791">
      <w:bodyDiv w:val="1"/>
      <w:marLeft w:val="0"/>
      <w:marRight w:val="0"/>
      <w:marTop w:val="0"/>
      <w:marBottom w:val="0"/>
      <w:divBdr>
        <w:top w:val="none" w:sz="0" w:space="0" w:color="auto"/>
        <w:left w:val="none" w:sz="0" w:space="0" w:color="auto"/>
        <w:bottom w:val="none" w:sz="0" w:space="0" w:color="auto"/>
        <w:right w:val="none" w:sz="0" w:space="0" w:color="auto"/>
      </w:divBdr>
    </w:div>
    <w:div w:id="1889413278">
      <w:bodyDiv w:val="1"/>
      <w:marLeft w:val="0"/>
      <w:marRight w:val="0"/>
      <w:marTop w:val="0"/>
      <w:marBottom w:val="0"/>
      <w:divBdr>
        <w:top w:val="none" w:sz="0" w:space="0" w:color="auto"/>
        <w:left w:val="none" w:sz="0" w:space="0" w:color="auto"/>
        <w:bottom w:val="none" w:sz="0" w:space="0" w:color="auto"/>
        <w:right w:val="none" w:sz="0" w:space="0" w:color="auto"/>
      </w:divBdr>
    </w:div>
    <w:div w:id="1889415191">
      <w:bodyDiv w:val="1"/>
      <w:marLeft w:val="0"/>
      <w:marRight w:val="0"/>
      <w:marTop w:val="0"/>
      <w:marBottom w:val="0"/>
      <w:divBdr>
        <w:top w:val="none" w:sz="0" w:space="0" w:color="auto"/>
        <w:left w:val="none" w:sz="0" w:space="0" w:color="auto"/>
        <w:bottom w:val="none" w:sz="0" w:space="0" w:color="auto"/>
        <w:right w:val="none" w:sz="0" w:space="0" w:color="auto"/>
      </w:divBdr>
    </w:div>
    <w:div w:id="1889680929">
      <w:bodyDiv w:val="1"/>
      <w:marLeft w:val="0"/>
      <w:marRight w:val="0"/>
      <w:marTop w:val="0"/>
      <w:marBottom w:val="0"/>
      <w:divBdr>
        <w:top w:val="none" w:sz="0" w:space="0" w:color="auto"/>
        <w:left w:val="none" w:sz="0" w:space="0" w:color="auto"/>
        <w:bottom w:val="none" w:sz="0" w:space="0" w:color="auto"/>
        <w:right w:val="none" w:sz="0" w:space="0" w:color="auto"/>
      </w:divBdr>
    </w:div>
    <w:div w:id="1889682364">
      <w:bodyDiv w:val="1"/>
      <w:marLeft w:val="0"/>
      <w:marRight w:val="0"/>
      <w:marTop w:val="0"/>
      <w:marBottom w:val="0"/>
      <w:divBdr>
        <w:top w:val="none" w:sz="0" w:space="0" w:color="auto"/>
        <w:left w:val="none" w:sz="0" w:space="0" w:color="auto"/>
        <w:bottom w:val="none" w:sz="0" w:space="0" w:color="auto"/>
        <w:right w:val="none" w:sz="0" w:space="0" w:color="auto"/>
      </w:divBdr>
    </w:div>
    <w:div w:id="1889683283">
      <w:bodyDiv w:val="1"/>
      <w:marLeft w:val="0"/>
      <w:marRight w:val="0"/>
      <w:marTop w:val="0"/>
      <w:marBottom w:val="0"/>
      <w:divBdr>
        <w:top w:val="none" w:sz="0" w:space="0" w:color="auto"/>
        <w:left w:val="none" w:sz="0" w:space="0" w:color="auto"/>
        <w:bottom w:val="none" w:sz="0" w:space="0" w:color="auto"/>
        <w:right w:val="none" w:sz="0" w:space="0" w:color="auto"/>
      </w:divBdr>
    </w:div>
    <w:div w:id="1889762787">
      <w:bodyDiv w:val="1"/>
      <w:marLeft w:val="0"/>
      <w:marRight w:val="0"/>
      <w:marTop w:val="0"/>
      <w:marBottom w:val="0"/>
      <w:divBdr>
        <w:top w:val="none" w:sz="0" w:space="0" w:color="auto"/>
        <w:left w:val="none" w:sz="0" w:space="0" w:color="auto"/>
        <w:bottom w:val="none" w:sz="0" w:space="0" w:color="auto"/>
        <w:right w:val="none" w:sz="0" w:space="0" w:color="auto"/>
      </w:divBdr>
    </w:div>
    <w:div w:id="1889998162">
      <w:bodyDiv w:val="1"/>
      <w:marLeft w:val="0"/>
      <w:marRight w:val="0"/>
      <w:marTop w:val="0"/>
      <w:marBottom w:val="0"/>
      <w:divBdr>
        <w:top w:val="none" w:sz="0" w:space="0" w:color="auto"/>
        <w:left w:val="none" w:sz="0" w:space="0" w:color="auto"/>
        <w:bottom w:val="none" w:sz="0" w:space="0" w:color="auto"/>
        <w:right w:val="none" w:sz="0" w:space="0" w:color="auto"/>
      </w:divBdr>
    </w:div>
    <w:div w:id="1890140923">
      <w:bodyDiv w:val="1"/>
      <w:marLeft w:val="0"/>
      <w:marRight w:val="0"/>
      <w:marTop w:val="0"/>
      <w:marBottom w:val="0"/>
      <w:divBdr>
        <w:top w:val="none" w:sz="0" w:space="0" w:color="auto"/>
        <w:left w:val="none" w:sz="0" w:space="0" w:color="auto"/>
        <w:bottom w:val="none" w:sz="0" w:space="0" w:color="auto"/>
        <w:right w:val="none" w:sz="0" w:space="0" w:color="auto"/>
      </w:divBdr>
    </w:div>
    <w:div w:id="1890261113">
      <w:bodyDiv w:val="1"/>
      <w:marLeft w:val="0"/>
      <w:marRight w:val="0"/>
      <w:marTop w:val="0"/>
      <w:marBottom w:val="0"/>
      <w:divBdr>
        <w:top w:val="none" w:sz="0" w:space="0" w:color="auto"/>
        <w:left w:val="none" w:sz="0" w:space="0" w:color="auto"/>
        <w:bottom w:val="none" w:sz="0" w:space="0" w:color="auto"/>
        <w:right w:val="none" w:sz="0" w:space="0" w:color="auto"/>
      </w:divBdr>
    </w:div>
    <w:div w:id="1890339266">
      <w:bodyDiv w:val="1"/>
      <w:marLeft w:val="0"/>
      <w:marRight w:val="0"/>
      <w:marTop w:val="0"/>
      <w:marBottom w:val="0"/>
      <w:divBdr>
        <w:top w:val="none" w:sz="0" w:space="0" w:color="auto"/>
        <w:left w:val="none" w:sz="0" w:space="0" w:color="auto"/>
        <w:bottom w:val="none" w:sz="0" w:space="0" w:color="auto"/>
        <w:right w:val="none" w:sz="0" w:space="0" w:color="auto"/>
      </w:divBdr>
    </w:div>
    <w:div w:id="1890339939">
      <w:bodyDiv w:val="1"/>
      <w:marLeft w:val="0"/>
      <w:marRight w:val="0"/>
      <w:marTop w:val="0"/>
      <w:marBottom w:val="0"/>
      <w:divBdr>
        <w:top w:val="none" w:sz="0" w:space="0" w:color="auto"/>
        <w:left w:val="none" w:sz="0" w:space="0" w:color="auto"/>
        <w:bottom w:val="none" w:sz="0" w:space="0" w:color="auto"/>
        <w:right w:val="none" w:sz="0" w:space="0" w:color="auto"/>
      </w:divBdr>
    </w:div>
    <w:div w:id="1890417043">
      <w:bodyDiv w:val="1"/>
      <w:marLeft w:val="0"/>
      <w:marRight w:val="0"/>
      <w:marTop w:val="0"/>
      <w:marBottom w:val="0"/>
      <w:divBdr>
        <w:top w:val="none" w:sz="0" w:space="0" w:color="auto"/>
        <w:left w:val="none" w:sz="0" w:space="0" w:color="auto"/>
        <w:bottom w:val="none" w:sz="0" w:space="0" w:color="auto"/>
        <w:right w:val="none" w:sz="0" w:space="0" w:color="auto"/>
      </w:divBdr>
    </w:div>
    <w:div w:id="1890418147">
      <w:bodyDiv w:val="1"/>
      <w:marLeft w:val="0"/>
      <w:marRight w:val="0"/>
      <w:marTop w:val="0"/>
      <w:marBottom w:val="0"/>
      <w:divBdr>
        <w:top w:val="none" w:sz="0" w:space="0" w:color="auto"/>
        <w:left w:val="none" w:sz="0" w:space="0" w:color="auto"/>
        <w:bottom w:val="none" w:sz="0" w:space="0" w:color="auto"/>
        <w:right w:val="none" w:sz="0" w:space="0" w:color="auto"/>
      </w:divBdr>
    </w:div>
    <w:div w:id="1890458847">
      <w:bodyDiv w:val="1"/>
      <w:marLeft w:val="0"/>
      <w:marRight w:val="0"/>
      <w:marTop w:val="0"/>
      <w:marBottom w:val="0"/>
      <w:divBdr>
        <w:top w:val="none" w:sz="0" w:space="0" w:color="auto"/>
        <w:left w:val="none" w:sz="0" w:space="0" w:color="auto"/>
        <w:bottom w:val="none" w:sz="0" w:space="0" w:color="auto"/>
        <w:right w:val="none" w:sz="0" w:space="0" w:color="auto"/>
      </w:divBdr>
    </w:div>
    <w:div w:id="1890606794">
      <w:bodyDiv w:val="1"/>
      <w:marLeft w:val="0"/>
      <w:marRight w:val="0"/>
      <w:marTop w:val="0"/>
      <w:marBottom w:val="0"/>
      <w:divBdr>
        <w:top w:val="none" w:sz="0" w:space="0" w:color="auto"/>
        <w:left w:val="none" w:sz="0" w:space="0" w:color="auto"/>
        <w:bottom w:val="none" w:sz="0" w:space="0" w:color="auto"/>
        <w:right w:val="none" w:sz="0" w:space="0" w:color="auto"/>
      </w:divBdr>
    </w:div>
    <w:div w:id="1890677991">
      <w:bodyDiv w:val="1"/>
      <w:marLeft w:val="0"/>
      <w:marRight w:val="0"/>
      <w:marTop w:val="0"/>
      <w:marBottom w:val="0"/>
      <w:divBdr>
        <w:top w:val="none" w:sz="0" w:space="0" w:color="auto"/>
        <w:left w:val="none" w:sz="0" w:space="0" w:color="auto"/>
        <w:bottom w:val="none" w:sz="0" w:space="0" w:color="auto"/>
        <w:right w:val="none" w:sz="0" w:space="0" w:color="auto"/>
      </w:divBdr>
    </w:div>
    <w:div w:id="1890678422">
      <w:bodyDiv w:val="1"/>
      <w:marLeft w:val="0"/>
      <w:marRight w:val="0"/>
      <w:marTop w:val="0"/>
      <w:marBottom w:val="0"/>
      <w:divBdr>
        <w:top w:val="none" w:sz="0" w:space="0" w:color="auto"/>
        <w:left w:val="none" w:sz="0" w:space="0" w:color="auto"/>
        <w:bottom w:val="none" w:sz="0" w:space="0" w:color="auto"/>
        <w:right w:val="none" w:sz="0" w:space="0" w:color="auto"/>
      </w:divBdr>
    </w:div>
    <w:div w:id="1890722708">
      <w:bodyDiv w:val="1"/>
      <w:marLeft w:val="0"/>
      <w:marRight w:val="0"/>
      <w:marTop w:val="0"/>
      <w:marBottom w:val="0"/>
      <w:divBdr>
        <w:top w:val="none" w:sz="0" w:space="0" w:color="auto"/>
        <w:left w:val="none" w:sz="0" w:space="0" w:color="auto"/>
        <w:bottom w:val="none" w:sz="0" w:space="0" w:color="auto"/>
        <w:right w:val="none" w:sz="0" w:space="0" w:color="auto"/>
      </w:divBdr>
    </w:div>
    <w:div w:id="1890725771">
      <w:bodyDiv w:val="1"/>
      <w:marLeft w:val="0"/>
      <w:marRight w:val="0"/>
      <w:marTop w:val="0"/>
      <w:marBottom w:val="0"/>
      <w:divBdr>
        <w:top w:val="none" w:sz="0" w:space="0" w:color="auto"/>
        <w:left w:val="none" w:sz="0" w:space="0" w:color="auto"/>
        <w:bottom w:val="none" w:sz="0" w:space="0" w:color="auto"/>
        <w:right w:val="none" w:sz="0" w:space="0" w:color="auto"/>
      </w:divBdr>
    </w:div>
    <w:div w:id="1891258150">
      <w:bodyDiv w:val="1"/>
      <w:marLeft w:val="0"/>
      <w:marRight w:val="0"/>
      <w:marTop w:val="0"/>
      <w:marBottom w:val="0"/>
      <w:divBdr>
        <w:top w:val="none" w:sz="0" w:space="0" w:color="auto"/>
        <w:left w:val="none" w:sz="0" w:space="0" w:color="auto"/>
        <w:bottom w:val="none" w:sz="0" w:space="0" w:color="auto"/>
        <w:right w:val="none" w:sz="0" w:space="0" w:color="auto"/>
      </w:divBdr>
    </w:div>
    <w:div w:id="1891259532">
      <w:bodyDiv w:val="1"/>
      <w:marLeft w:val="0"/>
      <w:marRight w:val="0"/>
      <w:marTop w:val="0"/>
      <w:marBottom w:val="0"/>
      <w:divBdr>
        <w:top w:val="none" w:sz="0" w:space="0" w:color="auto"/>
        <w:left w:val="none" w:sz="0" w:space="0" w:color="auto"/>
        <w:bottom w:val="none" w:sz="0" w:space="0" w:color="auto"/>
        <w:right w:val="none" w:sz="0" w:space="0" w:color="auto"/>
      </w:divBdr>
    </w:div>
    <w:div w:id="1891265166">
      <w:bodyDiv w:val="1"/>
      <w:marLeft w:val="0"/>
      <w:marRight w:val="0"/>
      <w:marTop w:val="0"/>
      <w:marBottom w:val="0"/>
      <w:divBdr>
        <w:top w:val="none" w:sz="0" w:space="0" w:color="auto"/>
        <w:left w:val="none" w:sz="0" w:space="0" w:color="auto"/>
        <w:bottom w:val="none" w:sz="0" w:space="0" w:color="auto"/>
        <w:right w:val="none" w:sz="0" w:space="0" w:color="auto"/>
      </w:divBdr>
    </w:div>
    <w:div w:id="1891455180">
      <w:bodyDiv w:val="1"/>
      <w:marLeft w:val="0"/>
      <w:marRight w:val="0"/>
      <w:marTop w:val="0"/>
      <w:marBottom w:val="0"/>
      <w:divBdr>
        <w:top w:val="none" w:sz="0" w:space="0" w:color="auto"/>
        <w:left w:val="none" w:sz="0" w:space="0" w:color="auto"/>
        <w:bottom w:val="none" w:sz="0" w:space="0" w:color="auto"/>
        <w:right w:val="none" w:sz="0" w:space="0" w:color="auto"/>
      </w:divBdr>
    </w:div>
    <w:div w:id="1891456817">
      <w:bodyDiv w:val="1"/>
      <w:marLeft w:val="0"/>
      <w:marRight w:val="0"/>
      <w:marTop w:val="0"/>
      <w:marBottom w:val="0"/>
      <w:divBdr>
        <w:top w:val="none" w:sz="0" w:space="0" w:color="auto"/>
        <w:left w:val="none" w:sz="0" w:space="0" w:color="auto"/>
        <w:bottom w:val="none" w:sz="0" w:space="0" w:color="auto"/>
        <w:right w:val="none" w:sz="0" w:space="0" w:color="auto"/>
      </w:divBdr>
    </w:div>
    <w:div w:id="1891460456">
      <w:bodyDiv w:val="1"/>
      <w:marLeft w:val="0"/>
      <w:marRight w:val="0"/>
      <w:marTop w:val="0"/>
      <w:marBottom w:val="0"/>
      <w:divBdr>
        <w:top w:val="none" w:sz="0" w:space="0" w:color="auto"/>
        <w:left w:val="none" w:sz="0" w:space="0" w:color="auto"/>
        <w:bottom w:val="none" w:sz="0" w:space="0" w:color="auto"/>
        <w:right w:val="none" w:sz="0" w:space="0" w:color="auto"/>
      </w:divBdr>
    </w:div>
    <w:div w:id="1891526133">
      <w:bodyDiv w:val="1"/>
      <w:marLeft w:val="0"/>
      <w:marRight w:val="0"/>
      <w:marTop w:val="0"/>
      <w:marBottom w:val="0"/>
      <w:divBdr>
        <w:top w:val="none" w:sz="0" w:space="0" w:color="auto"/>
        <w:left w:val="none" w:sz="0" w:space="0" w:color="auto"/>
        <w:bottom w:val="none" w:sz="0" w:space="0" w:color="auto"/>
        <w:right w:val="none" w:sz="0" w:space="0" w:color="auto"/>
      </w:divBdr>
    </w:div>
    <w:div w:id="1891572470">
      <w:bodyDiv w:val="1"/>
      <w:marLeft w:val="0"/>
      <w:marRight w:val="0"/>
      <w:marTop w:val="0"/>
      <w:marBottom w:val="0"/>
      <w:divBdr>
        <w:top w:val="none" w:sz="0" w:space="0" w:color="auto"/>
        <w:left w:val="none" w:sz="0" w:space="0" w:color="auto"/>
        <w:bottom w:val="none" w:sz="0" w:space="0" w:color="auto"/>
        <w:right w:val="none" w:sz="0" w:space="0" w:color="auto"/>
      </w:divBdr>
    </w:div>
    <w:div w:id="1891725664">
      <w:bodyDiv w:val="1"/>
      <w:marLeft w:val="0"/>
      <w:marRight w:val="0"/>
      <w:marTop w:val="0"/>
      <w:marBottom w:val="0"/>
      <w:divBdr>
        <w:top w:val="none" w:sz="0" w:space="0" w:color="auto"/>
        <w:left w:val="none" w:sz="0" w:space="0" w:color="auto"/>
        <w:bottom w:val="none" w:sz="0" w:space="0" w:color="auto"/>
        <w:right w:val="none" w:sz="0" w:space="0" w:color="auto"/>
      </w:divBdr>
    </w:div>
    <w:div w:id="1891845269">
      <w:bodyDiv w:val="1"/>
      <w:marLeft w:val="0"/>
      <w:marRight w:val="0"/>
      <w:marTop w:val="0"/>
      <w:marBottom w:val="0"/>
      <w:divBdr>
        <w:top w:val="none" w:sz="0" w:space="0" w:color="auto"/>
        <w:left w:val="none" w:sz="0" w:space="0" w:color="auto"/>
        <w:bottom w:val="none" w:sz="0" w:space="0" w:color="auto"/>
        <w:right w:val="none" w:sz="0" w:space="0" w:color="auto"/>
      </w:divBdr>
    </w:div>
    <w:div w:id="1891919953">
      <w:bodyDiv w:val="1"/>
      <w:marLeft w:val="0"/>
      <w:marRight w:val="0"/>
      <w:marTop w:val="0"/>
      <w:marBottom w:val="0"/>
      <w:divBdr>
        <w:top w:val="none" w:sz="0" w:space="0" w:color="auto"/>
        <w:left w:val="none" w:sz="0" w:space="0" w:color="auto"/>
        <w:bottom w:val="none" w:sz="0" w:space="0" w:color="auto"/>
        <w:right w:val="none" w:sz="0" w:space="0" w:color="auto"/>
      </w:divBdr>
    </w:div>
    <w:div w:id="1892112670">
      <w:bodyDiv w:val="1"/>
      <w:marLeft w:val="0"/>
      <w:marRight w:val="0"/>
      <w:marTop w:val="0"/>
      <w:marBottom w:val="0"/>
      <w:divBdr>
        <w:top w:val="none" w:sz="0" w:space="0" w:color="auto"/>
        <w:left w:val="none" w:sz="0" w:space="0" w:color="auto"/>
        <w:bottom w:val="none" w:sz="0" w:space="0" w:color="auto"/>
        <w:right w:val="none" w:sz="0" w:space="0" w:color="auto"/>
      </w:divBdr>
    </w:div>
    <w:div w:id="1892184088">
      <w:bodyDiv w:val="1"/>
      <w:marLeft w:val="0"/>
      <w:marRight w:val="0"/>
      <w:marTop w:val="0"/>
      <w:marBottom w:val="0"/>
      <w:divBdr>
        <w:top w:val="none" w:sz="0" w:space="0" w:color="auto"/>
        <w:left w:val="none" w:sz="0" w:space="0" w:color="auto"/>
        <w:bottom w:val="none" w:sz="0" w:space="0" w:color="auto"/>
        <w:right w:val="none" w:sz="0" w:space="0" w:color="auto"/>
      </w:divBdr>
    </w:div>
    <w:div w:id="1892226668">
      <w:bodyDiv w:val="1"/>
      <w:marLeft w:val="0"/>
      <w:marRight w:val="0"/>
      <w:marTop w:val="0"/>
      <w:marBottom w:val="0"/>
      <w:divBdr>
        <w:top w:val="none" w:sz="0" w:space="0" w:color="auto"/>
        <w:left w:val="none" w:sz="0" w:space="0" w:color="auto"/>
        <w:bottom w:val="none" w:sz="0" w:space="0" w:color="auto"/>
        <w:right w:val="none" w:sz="0" w:space="0" w:color="auto"/>
      </w:divBdr>
    </w:div>
    <w:div w:id="1892228487">
      <w:bodyDiv w:val="1"/>
      <w:marLeft w:val="0"/>
      <w:marRight w:val="0"/>
      <w:marTop w:val="0"/>
      <w:marBottom w:val="0"/>
      <w:divBdr>
        <w:top w:val="none" w:sz="0" w:space="0" w:color="auto"/>
        <w:left w:val="none" w:sz="0" w:space="0" w:color="auto"/>
        <w:bottom w:val="none" w:sz="0" w:space="0" w:color="auto"/>
        <w:right w:val="none" w:sz="0" w:space="0" w:color="auto"/>
      </w:divBdr>
    </w:div>
    <w:div w:id="1892308295">
      <w:bodyDiv w:val="1"/>
      <w:marLeft w:val="0"/>
      <w:marRight w:val="0"/>
      <w:marTop w:val="0"/>
      <w:marBottom w:val="0"/>
      <w:divBdr>
        <w:top w:val="none" w:sz="0" w:space="0" w:color="auto"/>
        <w:left w:val="none" w:sz="0" w:space="0" w:color="auto"/>
        <w:bottom w:val="none" w:sz="0" w:space="0" w:color="auto"/>
        <w:right w:val="none" w:sz="0" w:space="0" w:color="auto"/>
      </w:divBdr>
    </w:div>
    <w:div w:id="1892574209">
      <w:bodyDiv w:val="1"/>
      <w:marLeft w:val="0"/>
      <w:marRight w:val="0"/>
      <w:marTop w:val="0"/>
      <w:marBottom w:val="0"/>
      <w:divBdr>
        <w:top w:val="none" w:sz="0" w:space="0" w:color="auto"/>
        <w:left w:val="none" w:sz="0" w:space="0" w:color="auto"/>
        <w:bottom w:val="none" w:sz="0" w:space="0" w:color="auto"/>
        <w:right w:val="none" w:sz="0" w:space="0" w:color="auto"/>
      </w:divBdr>
    </w:div>
    <w:div w:id="1892766535">
      <w:bodyDiv w:val="1"/>
      <w:marLeft w:val="0"/>
      <w:marRight w:val="0"/>
      <w:marTop w:val="0"/>
      <w:marBottom w:val="0"/>
      <w:divBdr>
        <w:top w:val="none" w:sz="0" w:space="0" w:color="auto"/>
        <w:left w:val="none" w:sz="0" w:space="0" w:color="auto"/>
        <w:bottom w:val="none" w:sz="0" w:space="0" w:color="auto"/>
        <w:right w:val="none" w:sz="0" w:space="0" w:color="auto"/>
      </w:divBdr>
    </w:div>
    <w:div w:id="1892838758">
      <w:bodyDiv w:val="1"/>
      <w:marLeft w:val="0"/>
      <w:marRight w:val="0"/>
      <w:marTop w:val="0"/>
      <w:marBottom w:val="0"/>
      <w:divBdr>
        <w:top w:val="none" w:sz="0" w:space="0" w:color="auto"/>
        <w:left w:val="none" w:sz="0" w:space="0" w:color="auto"/>
        <w:bottom w:val="none" w:sz="0" w:space="0" w:color="auto"/>
        <w:right w:val="none" w:sz="0" w:space="0" w:color="auto"/>
      </w:divBdr>
    </w:div>
    <w:div w:id="1893271954">
      <w:bodyDiv w:val="1"/>
      <w:marLeft w:val="0"/>
      <w:marRight w:val="0"/>
      <w:marTop w:val="0"/>
      <w:marBottom w:val="0"/>
      <w:divBdr>
        <w:top w:val="none" w:sz="0" w:space="0" w:color="auto"/>
        <w:left w:val="none" w:sz="0" w:space="0" w:color="auto"/>
        <w:bottom w:val="none" w:sz="0" w:space="0" w:color="auto"/>
        <w:right w:val="none" w:sz="0" w:space="0" w:color="auto"/>
      </w:divBdr>
    </w:div>
    <w:div w:id="1893346587">
      <w:bodyDiv w:val="1"/>
      <w:marLeft w:val="0"/>
      <w:marRight w:val="0"/>
      <w:marTop w:val="0"/>
      <w:marBottom w:val="0"/>
      <w:divBdr>
        <w:top w:val="none" w:sz="0" w:space="0" w:color="auto"/>
        <w:left w:val="none" w:sz="0" w:space="0" w:color="auto"/>
        <w:bottom w:val="none" w:sz="0" w:space="0" w:color="auto"/>
        <w:right w:val="none" w:sz="0" w:space="0" w:color="auto"/>
      </w:divBdr>
    </w:div>
    <w:div w:id="1893416663">
      <w:bodyDiv w:val="1"/>
      <w:marLeft w:val="0"/>
      <w:marRight w:val="0"/>
      <w:marTop w:val="0"/>
      <w:marBottom w:val="0"/>
      <w:divBdr>
        <w:top w:val="none" w:sz="0" w:space="0" w:color="auto"/>
        <w:left w:val="none" w:sz="0" w:space="0" w:color="auto"/>
        <w:bottom w:val="none" w:sz="0" w:space="0" w:color="auto"/>
        <w:right w:val="none" w:sz="0" w:space="0" w:color="auto"/>
      </w:divBdr>
    </w:div>
    <w:div w:id="1893466719">
      <w:bodyDiv w:val="1"/>
      <w:marLeft w:val="0"/>
      <w:marRight w:val="0"/>
      <w:marTop w:val="0"/>
      <w:marBottom w:val="0"/>
      <w:divBdr>
        <w:top w:val="none" w:sz="0" w:space="0" w:color="auto"/>
        <w:left w:val="none" w:sz="0" w:space="0" w:color="auto"/>
        <w:bottom w:val="none" w:sz="0" w:space="0" w:color="auto"/>
        <w:right w:val="none" w:sz="0" w:space="0" w:color="auto"/>
      </w:divBdr>
    </w:div>
    <w:div w:id="1893496097">
      <w:bodyDiv w:val="1"/>
      <w:marLeft w:val="0"/>
      <w:marRight w:val="0"/>
      <w:marTop w:val="0"/>
      <w:marBottom w:val="0"/>
      <w:divBdr>
        <w:top w:val="none" w:sz="0" w:space="0" w:color="auto"/>
        <w:left w:val="none" w:sz="0" w:space="0" w:color="auto"/>
        <w:bottom w:val="none" w:sz="0" w:space="0" w:color="auto"/>
        <w:right w:val="none" w:sz="0" w:space="0" w:color="auto"/>
      </w:divBdr>
    </w:div>
    <w:div w:id="1893537316">
      <w:bodyDiv w:val="1"/>
      <w:marLeft w:val="0"/>
      <w:marRight w:val="0"/>
      <w:marTop w:val="0"/>
      <w:marBottom w:val="0"/>
      <w:divBdr>
        <w:top w:val="none" w:sz="0" w:space="0" w:color="auto"/>
        <w:left w:val="none" w:sz="0" w:space="0" w:color="auto"/>
        <w:bottom w:val="none" w:sz="0" w:space="0" w:color="auto"/>
        <w:right w:val="none" w:sz="0" w:space="0" w:color="auto"/>
      </w:divBdr>
    </w:div>
    <w:div w:id="1893732361">
      <w:bodyDiv w:val="1"/>
      <w:marLeft w:val="0"/>
      <w:marRight w:val="0"/>
      <w:marTop w:val="0"/>
      <w:marBottom w:val="0"/>
      <w:divBdr>
        <w:top w:val="none" w:sz="0" w:space="0" w:color="auto"/>
        <w:left w:val="none" w:sz="0" w:space="0" w:color="auto"/>
        <w:bottom w:val="none" w:sz="0" w:space="0" w:color="auto"/>
        <w:right w:val="none" w:sz="0" w:space="0" w:color="auto"/>
      </w:divBdr>
    </w:div>
    <w:div w:id="1893807587">
      <w:bodyDiv w:val="1"/>
      <w:marLeft w:val="0"/>
      <w:marRight w:val="0"/>
      <w:marTop w:val="0"/>
      <w:marBottom w:val="0"/>
      <w:divBdr>
        <w:top w:val="none" w:sz="0" w:space="0" w:color="auto"/>
        <w:left w:val="none" w:sz="0" w:space="0" w:color="auto"/>
        <w:bottom w:val="none" w:sz="0" w:space="0" w:color="auto"/>
        <w:right w:val="none" w:sz="0" w:space="0" w:color="auto"/>
      </w:divBdr>
    </w:div>
    <w:div w:id="1894001979">
      <w:bodyDiv w:val="1"/>
      <w:marLeft w:val="0"/>
      <w:marRight w:val="0"/>
      <w:marTop w:val="0"/>
      <w:marBottom w:val="0"/>
      <w:divBdr>
        <w:top w:val="none" w:sz="0" w:space="0" w:color="auto"/>
        <w:left w:val="none" w:sz="0" w:space="0" w:color="auto"/>
        <w:bottom w:val="none" w:sz="0" w:space="0" w:color="auto"/>
        <w:right w:val="none" w:sz="0" w:space="0" w:color="auto"/>
      </w:divBdr>
    </w:div>
    <w:div w:id="1894075050">
      <w:bodyDiv w:val="1"/>
      <w:marLeft w:val="0"/>
      <w:marRight w:val="0"/>
      <w:marTop w:val="0"/>
      <w:marBottom w:val="0"/>
      <w:divBdr>
        <w:top w:val="none" w:sz="0" w:space="0" w:color="auto"/>
        <w:left w:val="none" w:sz="0" w:space="0" w:color="auto"/>
        <w:bottom w:val="none" w:sz="0" w:space="0" w:color="auto"/>
        <w:right w:val="none" w:sz="0" w:space="0" w:color="auto"/>
      </w:divBdr>
    </w:div>
    <w:div w:id="1894122015">
      <w:bodyDiv w:val="1"/>
      <w:marLeft w:val="0"/>
      <w:marRight w:val="0"/>
      <w:marTop w:val="0"/>
      <w:marBottom w:val="0"/>
      <w:divBdr>
        <w:top w:val="none" w:sz="0" w:space="0" w:color="auto"/>
        <w:left w:val="none" w:sz="0" w:space="0" w:color="auto"/>
        <w:bottom w:val="none" w:sz="0" w:space="0" w:color="auto"/>
        <w:right w:val="none" w:sz="0" w:space="0" w:color="auto"/>
      </w:divBdr>
    </w:div>
    <w:div w:id="1894123030">
      <w:bodyDiv w:val="1"/>
      <w:marLeft w:val="0"/>
      <w:marRight w:val="0"/>
      <w:marTop w:val="0"/>
      <w:marBottom w:val="0"/>
      <w:divBdr>
        <w:top w:val="none" w:sz="0" w:space="0" w:color="auto"/>
        <w:left w:val="none" w:sz="0" w:space="0" w:color="auto"/>
        <w:bottom w:val="none" w:sz="0" w:space="0" w:color="auto"/>
        <w:right w:val="none" w:sz="0" w:space="0" w:color="auto"/>
      </w:divBdr>
    </w:div>
    <w:div w:id="1894265415">
      <w:bodyDiv w:val="1"/>
      <w:marLeft w:val="0"/>
      <w:marRight w:val="0"/>
      <w:marTop w:val="0"/>
      <w:marBottom w:val="0"/>
      <w:divBdr>
        <w:top w:val="none" w:sz="0" w:space="0" w:color="auto"/>
        <w:left w:val="none" w:sz="0" w:space="0" w:color="auto"/>
        <w:bottom w:val="none" w:sz="0" w:space="0" w:color="auto"/>
        <w:right w:val="none" w:sz="0" w:space="0" w:color="auto"/>
      </w:divBdr>
    </w:div>
    <w:div w:id="1894347991">
      <w:bodyDiv w:val="1"/>
      <w:marLeft w:val="0"/>
      <w:marRight w:val="0"/>
      <w:marTop w:val="0"/>
      <w:marBottom w:val="0"/>
      <w:divBdr>
        <w:top w:val="none" w:sz="0" w:space="0" w:color="auto"/>
        <w:left w:val="none" w:sz="0" w:space="0" w:color="auto"/>
        <w:bottom w:val="none" w:sz="0" w:space="0" w:color="auto"/>
        <w:right w:val="none" w:sz="0" w:space="0" w:color="auto"/>
      </w:divBdr>
    </w:div>
    <w:div w:id="1894386522">
      <w:bodyDiv w:val="1"/>
      <w:marLeft w:val="0"/>
      <w:marRight w:val="0"/>
      <w:marTop w:val="0"/>
      <w:marBottom w:val="0"/>
      <w:divBdr>
        <w:top w:val="none" w:sz="0" w:space="0" w:color="auto"/>
        <w:left w:val="none" w:sz="0" w:space="0" w:color="auto"/>
        <w:bottom w:val="none" w:sz="0" w:space="0" w:color="auto"/>
        <w:right w:val="none" w:sz="0" w:space="0" w:color="auto"/>
      </w:divBdr>
    </w:div>
    <w:div w:id="1894537184">
      <w:bodyDiv w:val="1"/>
      <w:marLeft w:val="0"/>
      <w:marRight w:val="0"/>
      <w:marTop w:val="0"/>
      <w:marBottom w:val="0"/>
      <w:divBdr>
        <w:top w:val="none" w:sz="0" w:space="0" w:color="auto"/>
        <w:left w:val="none" w:sz="0" w:space="0" w:color="auto"/>
        <w:bottom w:val="none" w:sz="0" w:space="0" w:color="auto"/>
        <w:right w:val="none" w:sz="0" w:space="0" w:color="auto"/>
      </w:divBdr>
    </w:div>
    <w:div w:id="1894654652">
      <w:bodyDiv w:val="1"/>
      <w:marLeft w:val="0"/>
      <w:marRight w:val="0"/>
      <w:marTop w:val="0"/>
      <w:marBottom w:val="0"/>
      <w:divBdr>
        <w:top w:val="none" w:sz="0" w:space="0" w:color="auto"/>
        <w:left w:val="none" w:sz="0" w:space="0" w:color="auto"/>
        <w:bottom w:val="none" w:sz="0" w:space="0" w:color="auto"/>
        <w:right w:val="none" w:sz="0" w:space="0" w:color="auto"/>
      </w:divBdr>
    </w:div>
    <w:div w:id="1894734863">
      <w:bodyDiv w:val="1"/>
      <w:marLeft w:val="0"/>
      <w:marRight w:val="0"/>
      <w:marTop w:val="0"/>
      <w:marBottom w:val="0"/>
      <w:divBdr>
        <w:top w:val="none" w:sz="0" w:space="0" w:color="auto"/>
        <w:left w:val="none" w:sz="0" w:space="0" w:color="auto"/>
        <w:bottom w:val="none" w:sz="0" w:space="0" w:color="auto"/>
        <w:right w:val="none" w:sz="0" w:space="0" w:color="auto"/>
      </w:divBdr>
    </w:div>
    <w:div w:id="1894926548">
      <w:bodyDiv w:val="1"/>
      <w:marLeft w:val="0"/>
      <w:marRight w:val="0"/>
      <w:marTop w:val="0"/>
      <w:marBottom w:val="0"/>
      <w:divBdr>
        <w:top w:val="none" w:sz="0" w:space="0" w:color="auto"/>
        <w:left w:val="none" w:sz="0" w:space="0" w:color="auto"/>
        <w:bottom w:val="none" w:sz="0" w:space="0" w:color="auto"/>
        <w:right w:val="none" w:sz="0" w:space="0" w:color="auto"/>
      </w:divBdr>
    </w:div>
    <w:div w:id="1894927270">
      <w:bodyDiv w:val="1"/>
      <w:marLeft w:val="0"/>
      <w:marRight w:val="0"/>
      <w:marTop w:val="0"/>
      <w:marBottom w:val="0"/>
      <w:divBdr>
        <w:top w:val="none" w:sz="0" w:space="0" w:color="auto"/>
        <w:left w:val="none" w:sz="0" w:space="0" w:color="auto"/>
        <w:bottom w:val="none" w:sz="0" w:space="0" w:color="auto"/>
        <w:right w:val="none" w:sz="0" w:space="0" w:color="auto"/>
      </w:divBdr>
    </w:div>
    <w:div w:id="1895046529">
      <w:bodyDiv w:val="1"/>
      <w:marLeft w:val="0"/>
      <w:marRight w:val="0"/>
      <w:marTop w:val="0"/>
      <w:marBottom w:val="0"/>
      <w:divBdr>
        <w:top w:val="none" w:sz="0" w:space="0" w:color="auto"/>
        <w:left w:val="none" w:sz="0" w:space="0" w:color="auto"/>
        <w:bottom w:val="none" w:sz="0" w:space="0" w:color="auto"/>
        <w:right w:val="none" w:sz="0" w:space="0" w:color="auto"/>
      </w:divBdr>
    </w:div>
    <w:div w:id="1895433197">
      <w:bodyDiv w:val="1"/>
      <w:marLeft w:val="0"/>
      <w:marRight w:val="0"/>
      <w:marTop w:val="0"/>
      <w:marBottom w:val="0"/>
      <w:divBdr>
        <w:top w:val="none" w:sz="0" w:space="0" w:color="auto"/>
        <w:left w:val="none" w:sz="0" w:space="0" w:color="auto"/>
        <w:bottom w:val="none" w:sz="0" w:space="0" w:color="auto"/>
        <w:right w:val="none" w:sz="0" w:space="0" w:color="auto"/>
      </w:divBdr>
    </w:div>
    <w:div w:id="1895461546">
      <w:bodyDiv w:val="1"/>
      <w:marLeft w:val="0"/>
      <w:marRight w:val="0"/>
      <w:marTop w:val="0"/>
      <w:marBottom w:val="0"/>
      <w:divBdr>
        <w:top w:val="none" w:sz="0" w:space="0" w:color="auto"/>
        <w:left w:val="none" w:sz="0" w:space="0" w:color="auto"/>
        <w:bottom w:val="none" w:sz="0" w:space="0" w:color="auto"/>
        <w:right w:val="none" w:sz="0" w:space="0" w:color="auto"/>
      </w:divBdr>
    </w:div>
    <w:div w:id="1895506908">
      <w:bodyDiv w:val="1"/>
      <w:marLeft w:val="0"/>
      <w:marRight w:val="0"/>
      <w:marTop w:val="0"/>
      <w:marBottom w:val="0"/>
      <w:divBdr>
        <w:top w:val="none" w:sz="0" w:space="0" w:color="auto"/>
        <w:left w:val="none" w:sz="0" w:space="0" w:color="auto"/>
        <w:bottom w:val="none" w:sz="0" w:space="0" w:color="auto"/>
        <w:right w:val="none" w:sz="0" w:space="0" w:color="auto"/>
      </w:divBdr>
    </w:div>
    <w:div w:id="1895509197">
      <w:bodyDiv w:val="1"/>
      <w:marLeft w:val="0"/>
      <w:marRight w:val="0"/>
      <w:marTop w:val="0"/>
      <w:marBottom w:val="0"/>
      <w:divBdr>
        <w:top w:val="none" w:sz="0" w:space="0" w:color="auto"/>
        <w:left w:val="none" w:sz="0" w:space="0" w:color="auto"/>
        <w:bottom w:val="none" w:sz="0" w:space="0" w:color="auto"/>
        <w:right w:val="none" w:sz="0" w:space="0" w:color="auto"/>
      </w:divBdr>
    </w:div>
    <w:div w:id="1895577789">
      <w:bodyDiv w:val="1"/>
      <w:marLeft w:val="0"/>
      <w:marRight w:val="0"/>
      <w:marTop w:val="0"/>
      <w:marBottom w:val="0"/>
      <w:divBdr>
        <w:top w:val="none" w:sz="0" w:space="0" w:color="auto"/>
        <w:left w:val="none" w:sz="0" w:space="0" w:color="auto"/>
        <w:bottom w:val="none" w:sz="0" w:space="0" w:color="auto"/>
        <w:right w:val="none" w:sz="0" w:space="0" w:color="auto"/>
      </w:divBdr>
    </w:div>
    <w:div w:id="1895845396">
      <w:bodyDiv w:val="1"/>
      <w:marLeft w:val="0"/>
      <w:marRight w:val="0"/>
      <w:marTop w:val="0"/>
      <w:marBottom w:val="0"/>
      <w:divBdr>
        <w:top w:val="none" w:sz="0" w:space="0" w:color="auto"/>
        <w:left w:val="none" w:sz="0" w:space="0" w:color="auto"/>
        <w:bottom w:val="none" w:sz="0" w:space="0" w:color="auto"/>
        <w:right w:val="none" w:sz="0" w:space="0" w:color="auto"/>
      </w:divBdr>
    </w:div>
    <w:div w:id="1896041533">
      <w:bodyDiv w:val="1"/>
      <w:marLeft w:val="0"/>
      <w:marRight w:val="0"/>
      <w:marTop w:val="0"/>
      <w:marBottom w:val="0"/>
      <w:divBdr>
        <w:top w:val="none" w:sz="0" w:space="0" w:color="auto"/>
        <w:left w:val="none" w:sz="0" w:space="0" w:color="auto"/>
        <w:bottom w:val="none" w:sz="0" w:space="0" w:color="auto"/>
        <w:right w:val="none" w:sz="0" w:space="0" w:color="auto"/>
      </w:divBdr>
    </w:div>
    <w:div w:id="1896043604">
      <w:bodyDiv w:val="1"/>
      <w:marLeft w:val="0"/>
      <w:marRight w:val="0"/>
      <w:marTop w:val="0"/>
      <w:marBottom w:val="0"/>
      <w:divBdr>
        <w:top w:val="none" w:sz="0" w:space="0" w:color="auto"/>
        <w:left w:val="none" w:sz="0" w:space="0" w:color="auto"/>
        <w:bottom w:val="none" w:sz="0" w:space="0" w:color="auto"/>
        <w:right w:val="none" w:sz="0" w:space="0" w:color="auto"/>
      </w:divBdr>
    </w:div>
    <w:div w:id="1896046411">
      <w:bodyDiv w:val="1"/>
      <w:marLeft w:val="0"/>
      <w:marRight w:val="0"/>
      <w:marTop w:val="0"/>
      <w:marBottom w:val="0"/>
      <w:divBdr>
        <w:top w:val="none" w:sz="0" w:space="0" w:color="auto"/>
        <w:left w:val="none" w:sz="0" w:space="0" w:color="auto"/>
        <w:bottom w:val="none" w:sz="0" w:space="0" w:color="auto"/>
        <w:right w:val="none" w:sz="0" w:space="0" w:color="auto"/>
      </w:divBdr>
    </w:div>
    <w:div w:id="1896113294">
      <w:bodyDiv w:val="1"/>
      <w:marLeft w:val="0"/>
      <w:marRight w:val="0"/>
      <w:marTop w:val="0"/>
      <w:marBottom w:val="0"/>
      <w:divBdr>
        <w:top w:val="none" w:sz="0" w:space="0" w:color="auto"/>
        <w:left w:val="none" w:sz="0" w:space="0" w:color="auto"/>
        <w:bottom w:val="none" w:sz="0" w:space="0" w:color="auto"/>
        <w:right w:val="none" w:sz="0" w:space="0" w:color="auto"/>
      </w:divBdr>
    </w:div>
    <w:div w:id="1896120042">
      <w:bodyDiv w:val="1"/>
      <w:marLeft w:val="0"/>
      <w:marRight w:val="0"/>
      <w:marTop w:val="0"/>
      <w:marBottom w:val="0"/>
      <w:divBdr>
        <w:top w:val="none" w:sz="0" w:space="0" w:color="auto"/>
        <w:left w:val="none" w:sz="0" w:space="0" w:color="auto"/>
        <w:bottom w:val="none" w:sz="0" w:space="0" w:color="auto"/>
        <w:right w:val="none" w:sz="0" w:space="0" w:color="auto"/>
      </w:divBdr>
    </w:div>
    <w:div w:id="1896231081">
      <w:bodyDiv w:val="1"/>
      <w:marLeft w:val="0"/>
      <w:marRight w:val="0"/>
      <w:marTop w:val="0"/>
      <w:marBottom w:val="0"/>
      <w:divBdr>
        <w:top w:val="none" w:sz="0" w:space="0" w:color="auto"/>
        <w:left w:val="none" w:sz="0" w:space="0" w:color="auto"/>
        <w:bottom w:val="none" w:sz="0" w:space="0" w:color="auto"/>
        <w:right w:val="none" w:sz="0" w:space="0" w:color="auto"/>
      </w:divBdr>
    </w:div>
    <w:div w:id="1896432840">
      <w:bodyDiv w:val="1"/>
      <w:marLeft w:val="0"/>
      <w:marRight w:val="0"/>
      <w:marTop w:val="0"/>
      <w:marBottom w:val="0"/>
      <w:divBdr>
        <w:top w:val="none" w:sz="0" w:space="0" w:color="auto"/>
        <w:left w:val="none" w:sz="0" w:space="0" w:color="auto"/>
        <w:bottom w:val="none" w:sz="0" w:space="0" w:color="auto"/>
        <w:right w:val="none" w:sz="0" w:space="0" w:color="auto"/>
      </w:divBdr>
    </w:div>
    <w:div w:id="1896626327">
      <w:bodyDiv w:val="1"/>
      <w:marLeft w:val="0"/>
      <w:marRight w:val="0"/>
      <w:marTop w:val="0"/>
      <w:marBottom w:val="0"/>
      <w:divBdr>
        <w:top w:val="none" w:sz="0" w:space="0" w:color="auto"/>
        <w:left w:val="none" w:sz="0" w:space="0" w:color="auto"/>
        <w:bottom w:val="none" w:sz="0" w:space="0" w:color="auto"/>
        <w:right w:val="none" w:sz="0" w:space="0" w:color="auto"/>
      </w:divBdr>
    </w:div>
    <w:div w:id="1896693118">
      <w:bodyDiv w:val="1"/>
      <w:marLeft w:val="0"/>
      <w:marRight w:val="0"/>
      <w:marTop w:val="0"/>
      <w:marBottom w:val="0"/>
      <w:divBdr>
        <w:top w:val="none" w:sz="0" w:space="0" w:color="auto"/>
        <w:left w:val="none" w:sz="0" w:space="0" w:color="auto"/>
        <w:bottom w:val="none" w:sz="0" w:space="0" w:color="auto"/>
        <w:right w:val="none" w:sz="0" w:space="0" w:color="auto"/>
      </w:divBdr>
    </w:div>
    <w:div w:id="1896698139">
      <w:bodyDiv w:val="1"/>
      <w:marLeft w:val="0"/>
      <w:marRight w:val="0"/>
      <w:marTop w:val="0"/>
      <w:marBottom w:val="0"/>
      <w:divBdr>
        <w:top w:val="none" w:sz="0" w:space="0" w:color="auto"/>
        <w:left w:val="none" w:sz="0" w:space="0" w:color="auto"/>
        <w:bottom w:val="none" w:sz="0" w:space="0" w:color="auto"/>
        <w:right w:val="none" w:sz="0" w:space="0" w:color="auto"/>
      </w:divBdr>
    </w:div>
    <w:div w:id="1896743412">
      <w:bodyDiv w:val="1"/>
      <w:marLeft w:val="0"/>
      <w:marRight w:val="0"/>
      <w:marTop w:val="0"/>
      <w:marBottom w:val="0"/>
      <w:divBdr>
        <w:top w:val="none" w:sz="0" w:space="0" w:color="auto"/>
        <w:left w:val="none" w:sz="0" w:space="0" w:color="auto"/>
        <w:bottom w:val="none" w:sz="0" w:space="0" w:color="auto"/>
        <w:right w:val="none" w:sz="0" w:space="0" w:color="auto"/>
      </w:divBdr>
    </w:div>
    <w:div w:id="1896818593">
      <w:bodyDiv w:val="1"/>
      <w:marLeft w:val="0"/>
      <w:marRight w:val="0"/>
      <w:marTop w:val="0"/>
      <w:marBottom w:val="0"/>
      <w:divBdr>
        <w:top w:val="none" w:sz="0" w:space="0" w:color="auto"/>
        <w:left w:val="none" w:sz="0" w:space="0" w:color="auto"/>
        <w:bottom w:val="none" w:sz="0" w:space="0" w:color="auto"/>
        <w:right w:val="none" w:sz="0" w:space="0" w:color="auto"/>
      </w:divBdr>
    </w:div>
    <w:div w:id="1896963406">
      <w:bodyDiv w:val="1"/>
      <w:marLeft w:val="0"/>
      <w:marRight w:val="0"/>
      <w:marTop w:val="0"/>
      <w:marBottom w:val="0"/>
      <w:divBdr>
        <w:top w:val="none" w:sz="0" w:space="0" w:color="auto"/>
        <w:left w:val="none" w:sz="0" w:space="0" w:color="auto"/>
        <w:bottom w:val="none" w:sz="0" w:space="0" w:color="auto"/>
        <w:right w:val="none" w:sz="0" w:space="0" w:color="auto"/>
      </w:divBdr>
    </w:div>
    <w:div w:id="1896965197">
      <w:bodyDiv w:val="1"/>
      <w:marLeft w:val="0"/>
      <w:marRight w:val="0"/>
      <w:marTop w:val="0"/>
      <w:marBottom w:val="0"/>
      <w:divBdr>
        <w:top w:val="none" w:sz="0" w:space="0" w:color="auto"/>
        <w:left w:val="none" w:sz="0" w:space="0" w:color="auto"/>
        <w:bottom w:val="none" w:sz="0" w:space="0" w:color="auto"/>
        <w:right w:val="none" w:sz="0" w:space="0" w:color="auto"/>
      </w:divBdr>
    </w:div>
    <w:div w:id="1897080699">
      <w:bodyDiv w:val="1"/>
      <w:marLeft w:val="0"/>
      <w:marRight w:val="0"/>
      <w:marTop w:val="0"/>
      <w:marBottom w:val="0"/>
      <w:divBdr>
        <w:top w:val="none" w:sz="0" w:space="0" w:color="auto"/>
        <w:left w:val="none" w:sz="0" w:space="0" w:color="auto"/>
        <w:bottom w:val="none" w:sz="0" w:space="0" w:color="auto"/>
        <w:right w:val="none" w:sz="0" w:space="0" w:color="auto"/>
      </w:divBdr>
    </w:div>
    <w:div w:id="1897276347">
      <w:bodyDiv w:val="1"/>
      <w:marLeft w:val="0"/>
      <w:marRight w:val="0"/>
      <w:marTop w:val="0"/>
      <w:marBottom w:val="0"/>
      <w:divBdr>
        <w:top w:val="none" w:sz="0" w:space="0" w:color="auto"/>
        <w:left w:val="none" w:sz="0" w:space="0" w:color="auto"/>
        <w:bottom w:val="none" w:sz="0" w:space="0" w:color="auto"/>
        <w:right w:val="none" w:sz="0" w:space="0" w:color="auto"/>
      </w:divBdr>
    </w:div>
    <w:div w:id="1897349247">
      <w:bodyDiv w:val="1"/>
      <w:marLeft w:val="0"/>
      <w:marRight w:val="0"/>
      <w:marTop w:val="0"/>
      <w:marBottom w:val="0"/>
      <w:divBdr>
        <w:top w:val="none" w:sz="0" w:space="0" w:color="auto"/>
        <w:left w:val="none" w:sz="0" w:space="0" w:color="auto"/>
        <w:bottom w:val="none" w:sz="0" w:space="0" w:color="auto"/>
        <w:right w:val="none" w:sz="0" w:space="0" w:color="auto"/>
      </w:divBdr>
    </w:div>
    <w:div w:id="1897626346">
      <w:bodyDiv w:val="1"/>
      <w:marLeft w:val="0"/>
      <w:marRight w:val="0"/>
      <w:marTop w:val="0"/>
      <w:marBottom w:val="0"/>
      <w:divBdr>
        <w:top w:val="none" w:sz="0" w:space="0" w:color="auto"/>
        <w:left w:val="none" w:sz="0" w:space="0" w:color="auto"/>
        <w:bottom w:val="none" w:sz="0" w:space="0" w:color="auto"/>
        <w:right w:val="none" w:sz="0" w:space="0" w:color="auto"/>
      </w:divBdr>
    </w:div>
    <w:div w:id="1897663137">
      <w:bodyDiv w:val="1"/>
      <w:marLeft w:val="0"/>
      <w:marRight w:val="0"/>
      <w:marTop w:val="0"/>
      <w:marBottom w:val="0"/>
      <w:divBdr>
        <w:top w:val="none" w:sz="0" w:space="0" w:color="auto"/>
        <w:left w:val="none" w:sz="0" w:space="0" w:color="auto"/>
        <w:bottom w:val="none" w:sz="0" w:space="0" w:color="auto"/>
        <w:right w:val="none" w:sz="0" w:space="0" w:color="auto"/>
      </w:divBdr>
    </w:div>
    <w:div w:id="1897735222">
      <w:bodyDiv w:val="1"/>
      <w:marLeft w:val="0"/>
      <w:marRight w:val="0"/>
      <w:marTop w:val="0"/>
      <w:marBottom w:val="0"/>
      <w:divBdr>
        <w:top w:val="none" w:sz="0" w:space="0" w:color="auto"/>
        <w:left w:val="none" w:sz="0" w:space="0" w:color="auto"/>
        <w:bottom w:val="none" w:sz="0" w:space="0" w:color="auto"/>
        <w:right w:val="none" w:sz="0" w:space="0" w:color="auto"/>
      </w:divBdr>
    </w:div>
    <w:div w:id="1897736366">
      <w:bodyDiv w:val="1"/>
      <w:marLeft w:val="0"/>
      <w:marRight w:val="0"/>
      <w:marTop w:val="0"/>
      <w:marBottom w:val="0"/>
      <w:divBdr>
        <w:top w:val="none" w:sz="0" w:space="0" w:color="auto"/>
        <w:left w:val="none" w:sz="0" w:space="0" w:color="auto"/>
        <w:bottom w:val="none" w:sz="0" w:space="0" w:color="auto"/>
        <w:right w:val="none" w:sz="0" w:space="0" w:color="auto"/>
      </w:divBdr>
    </w:div>
    <w:div w:id="1897887617">
      <w:bodyDiv w:val="1"/>
      <w:marLeft w:val="0"/>
      <w:marRight w:val="0"/>
      <w:marTop w:val="0"/>
      <w:marBottom w:val="0"/>
      <w:divBdr>
        <w:top w:val="none" w:sz="0" w:space="0" w:color="auto"/>
        <w:left w:val="none" w:sz="0" w:space="0" w:color="auto"/>
        <w:bottom w:val="none" w:sz="0" w:space="0" w:color="auto"/>
        <w:right w:val="none" w:sz="0" w:space="0" w:color="auto"/>
      </w:divBdr>
    </w:div>
    <w:div w:id="1897928374">
      <w:bodyDiv w:val="1"/>
      <w:marLeft w:val="0"/>
      <w:marRight w:val="0"/>
      <w:marTop w:val="0"/>
      <w:marBottom w:val="0"/>
      <w:divBdr>
        <w:top w:val="none" w:sz="0" w:space="0" w:color="auto"/>
        <w:left w:val="none" w:sz="0" w:space="0" w:color="auto"/>
        <w:bottom w:val="none" w:sz="0" w:space="0" w:color="auto"/>
        <w:right w:val="none" w:sz="0" w:space="0" w:color="auto"/>
      </w:divBdr>
    </w:div>
    <w:div w:id="1898200148">
      <w:bodyDiv w:val="1"/>
      <w:marLeft w:val="0"/>
      <w:marRight w:val="0"/>
      <w:marTop w:val="0"/>
      <w:marBottom w:val="0"/>
      <w:divBdr>
        <w:top w:val="none" w:sz="0" w:space="0" w:color="auto"/>
        <w:left w:val="none" w:sz="0" w:space="0" w:color="auto"/>
        <w:bottom w:val="none" w:sz="0" w:space="0" w:color="auto"/>
        <w:right w:val="none" w:sz="0" w:space="0" w:color="auto"/>
      </w:divBdr>
    </w:div>
    <w:div w:id="1898278121">
      <w:bodyDiv w:val="1"/>
      <w:marLeft w:val="0"/>
      <w:marRight w:val="0"/>
      <w:marTop w:val="0"/>
      <w:marBottom w:val="0"/>
      <w:divBdr>
        <w:top w:val="none" w:sz="0" w:space="0" w:color="auto"/>
        <w:left w:val="none" w:sz="0" w:space="0" w:color="auto"/>
        <w:bottom w:val="none" w:sz="0" w:space="0" w:color="auto"/>
        <w:right w:val="none" w:sz="0" w:space="0" w:color="auto"/>
      </w:divBdr>
    </w:div>
    <w:div w:id="1898659327">
      <w:bodyDiv w:val="1"/>
      <w:marLeft w:val="0"/>
      <w:marRight w:val="0"/>
      <w:marTop w:val="0"/>
      <w:marBottom w:val="0"/>
      <w:divBdr>
        <w:top w:val="none" w:sz="0" w:space="0" w:color="auto"/>
        <w:left w:val="none" w:sz="0" w:space="0" w:color="auto"/>
        <w:bottom w:val="none" w:sz="0" w:space="0" w:color="auto"/>
        <w:right w:val="none" w:sz="0" w:space="0" w:color="auto"/>
      </w:divBdr>
    </w:div>
    <w:div w:id="1898735708">
      <w:bodyDiv w:val="1"/>
      <w:marLeft w:val="0"/>
      <w:marRight w:val="0"/>
      <w:marTop w:val="0"/>
      <w:marBottom w:val="0"/>
      <w:divBdr>
        <w:top w:val="none" w:sz="0" w:space="0" w:color="auto"/>
        <w:left w:val="none" w:sz="0" w:space="0" w:color="auto"/>
        <w:bottom w:val="none" w:sz="0" w:space="0" w:color="auto"/>
        <w:right w:val="none" w:sz="0" w:space="0" w:color="auto"/>
      </w:divBdr>
    </w:div>
    <w:div w:id="1898785337">
      <w:bodyDiv w:val="1"/>
      <w:marLeft w:val="0"/>
      <w:marRight w:val="0"/>
      <w:marTop w:val="0"/>
      <w:marBottom w:val="0"/>
      <w:divBdr>
        <w:top w:val="none" w:sz="0" w:space="0" w:color="auto"/>
        <w:left w:val="none" w:sz="0" w:space="0" w:color="auto"/>
        <w:bottom w:val="none" w:sz="0" w:space="0" w:color="auto"/>
        <w:right w:val="none" w:sz="0" w:space="0" w:color="auto"/>
      </w:divBdr>
    </w:div>
    <w:div w:id="1898936697">
      <w:bodyDiv w:val="1"/>
      <w:marLeft w:val="0"/>
      <w:marRight w:val="0"/>
      <w:marTop w:val="0"/>
      <w:marBottom w:val="0"/>
      <w:divBdr>
        <w:top w:val="none" w:sz="0" w:space="0" w:color="auto"/>
        <w:left w:val="none" w:sz="0" w:space="0" w:color="auto"/>
        <w:bottom w:val="none" w:sz="0" w:space="0" w:color="auto"/>
        <w:right w:val="none" w:sz="0" w:space="0" w:color="auto"/>
      </w:divBdr>
    </w:div>
    <w:div w:id="1898972072">
      <w:bodyDiv w:val="1"/>
      <w:marLeft w:val="0"/>
      <w:marRight w:val="0"/>
      <w:marTop w:val="0"/>
      <w:marBottom w:val="0"/>
      <w:divBdr>
        <w:top w:val="none" w:sz="0" w:space="0" w:color="auto"/>
        <w:left w:val="none" w:sz="0" w:space="0" w:color="auto"/>
        <w:bottom w:val="none" w:sz="0" w:space="0" w:color="auto"/>
        <w:right w:val="none" w:sz="0" w:space="0" w:color="auto"/>
      </w:divBdr>
    </w:div>
    <w:div w:id="1899050907">
      <w:bodyDiv w:val="1"/>
      <w:marLeft w:val="0"/>
      <w:marRight w:val="0"/>
      <w:marTop w:val="0"/>
      <w:marBottom w:val="0"/>
      <w:divBdr>
        <w:top w:val="none" w:sz="0" w:space="0" w:color="auto"/>
        <w:left w:val="none" w:sz="0" w:space="0" w:color="auto"/>
        <w:bottom w:val="none" w:sz="0" w:space="0" w:color="auto"/>
        <w:right w:val="none" w:sz="0" w:space="0" w:color="auto"/>
      </w:divBdr>
    </w:div>
    <w:div w:id="1899051562">
      <w:bodyDiv w:val="1"/>
      <w:marLeft w:val="0"/>
      <w:marRight w:val="0"/>
      <w:marTop w:val="0"/>
      <w:marBottom w:val="0"/>
      <w:divBdr>
        <w:top w:val="none" w:sz="0" w:space="0" w:color="auto"/>
        <w:left w:val="none" w:sz="0" w:space="0" w:color="auto"/>
        <w:bottom w:val="none" w:sz="0" w:space="0" w:color="auto"/>
        <w:right w:val="none" w:sz="0" w:space="0" w:color="auto"/>
      </w:divBdr>
    </w:div>
    <w:div w:id="1899199048">
      <w:bodyDiv w:val="1"/>
      <w:marLeft w:val="0"/>
      <w:marRight w:val="0"/>
      <w:marTop w:val="0"/>
      <w:marBottom w:val="0"/>
      <w:divBdr>
        <w:top w:val="none" w:sz="0" w:space="0" w:color="auto"/>
        <w:left w:val="none" w:sz="0" w:space="0" w:color="auto"/>
        <w:bottom w:val="none" w:sz="0" w:space="0" w:color="auto"/>
        <w:right w:val="none" w:sz="0" w:space="0" w:color="auto"/>
      </w:divBdr>
    </w:div>
    <w:div w:id="1899248149">
      <w:bodyDiv w:val="1"/>
      <w:marLeft w:val="0"/>
      <w:marRight w:val="0"/>
      <w:marTop w:val="0"/>
      <w:marBottom w:val="0"/>
      <w:divBdr>
        <w:top w:val="none" w:sz="0" w:space="0" w:color="auto"/>
        <w:left w:val="none" w:sz="0" w:space="0" w:color="auto"/>
        <w:bottom w:val="none" w:sz="0" w:space="0" w:color="auto"/>
        <w:right w:val="none" w:sz="0" w:space="0" w:color="auto"/>
      </w:divBdr>
    </w:div>
    <w:div w:id="1899435095">
      <w:bodyDiv w:val="1"/>
      <w:marLeft w:val="0"/>
      <w:marRight w:val="0"/>
      <w:marTop w:val="0"/>
      <w:marBottom w:val="0"/>
      <w:divBdr>
        <w:top w:val="none" w:sz="0" w:space="0" w:color="auto"/>
        <w:left w:val="none" w:sz="0" w:space="0" w:color="auto"/>
        <w:bottom w:val="none" w:sz="0" w:space="0" w:color="auto"/>
        <w:right w:val="none" w:sz="0" w:space="0" w:color="auto"/>
      </w:divBdr>
    </w:div>
    <w:div w:id="1899435318">
      <w:bodyDiv w:val="1"/>
      <w:marLeft w:val="0"/>
      <w:marRight w:val="0"/>
      <w:marTop w:val="0"/>
      <w:marBottom w:val="0"/>
      <w:divBdr>
        <w:top w:val="none" w:sz="0" w:space="0" w:color="auto"/>
        <w:left w:val="none" w:sz="0" w:space="0" w:color="auto"/>
        <w:bottom w:val="none" w:sz="0" w:space="0" w:color="auto"/>
        <w:right w:val="none" w:sz="0" w:space="0" w:color="auto"/>
      </w:divBdr>
    </w:div>
    <w:div w:id="1899583877">
      <w:bodyDiv w:val="1"/>
      <w:marLeft w:val="0"/>
      <w:marRight w:val="0"/>
      <w:marTop w:val="0"/>
      <w:marBottom w:val="0"/>
      <w:divBdr>
        <w:top w:val="none" w:sz="0" w:space="0" w:color="auto"/>
        <w:left w:val="none" w:sz="0" w:space="0" w:color="auto"/>
        <w:bottom w:val="none" w:sz="0" w:space="0" w:color="auto"/>
        <w:right w:val="none" w:sz="0" w:space="0" w:color="auto"/>
      </w:divBdr>
    </w:div>
    <w:div w:id="1899585621">
      <w:bodyDiv w:val="1"/>
      <w:marLeft w:val="0"/>
      <w:marRight w:val="0"/>
      <w:marTop w:val="0"/>
      <w:marBottom w:val="0"/>
      <w:divBdr>
        <w:top w:val="none" w:sz="0" w:space="0" w:color="auto"/>
        <w:left w:val="none" w:sz="0" w:space="0" w:color="auto"/>
        <w:bottom w:val="none" w:sz="0" w:space="0" w:color="auto"/>
        <w:right w:val="none" w:sz="0" w:space="0" w:color="auto"/>
      </w:divBdr>
    </w:div>
    <w:div w:id="1899627055">
      <w:bodyDiv w:val="1"/>
      <w:marLeft w:val="0"/>
      <w:marRight w:val="0"/>
      <w:marTop w:val="0"/>
      <w:marBottom w:val="0"/>
      <w:divBdr>
        <w:top w:val="none" w:sz="0" w:space="0" w:color="auto"/>
        <w:left w:val="none" w:sz="0" w:space="0" w:color="auto"/>
        <w:bottom w:val="none" w:sz="0" w:space="0" w:color="auto"/>
        <w:right w:val="none" w:sz="0" w:space="0" w:color="auto"/>
      </w:divBdr>
    </w:div>
    <w:div w:id="1899783662">
      <w:bodyDiv w:val="1"/>
      <w:marLeft w:val="0"/>
      <w:marRight w:val="0"/>
      <w:marTop w:val="0"/>
      <w:marBottom w:val="0"/>
      <w:divBdr>
        <w:top w:val="none" w:sz="0" w:space="0" w:color="auto"/>
        <w:left w:val="none" w:sz="0" w:space="0" w:color="auto"/>
        <w:bottom w:val="none" w:sz="0" w:space="0" w:color="auto"/>
        <w:right w:val="none" w:sz="0" w:space="0" w:color="auto"/>
      </w:divBdr>
    </w:div>
    <w:div w:id="1900051254">
      <w:bodyDiv w:val="1"/>
      <w:marLeft w:val="0"/>
      <w:marRight w:val="0"/>
      <w:marTop w:val="0"/>
      <w:marBottom w:val="0"/>
      <w:divBdr>
        <w:top w:val="none" w:sz="0" w:space="0" w:color="auto"/>
        <w:left w:val="none" w:sz="0" w:space="0" w:color="auto"/>
        <w:bottom w:val="none" w:sz="0" w:space="0" w:color="auto"/>
        <w:right w:val="none" w:sz="0" w:space="0" w:color="auto"/>
      </w:divBdr>
    </w:div>
    <w:div w:id="1900095226">
      <w:bodyDiv w:val="1"/>
      <w:marLeft w:val="0"/>
      <w:marRight w:val="0"/>
      <w:marTop w:val="0"/>
      <w:marBottom w:val="0"/>
      <w:divBdr>
        <w:top w:val="none" w:sz="0" w:space="0" w:color="auto"/>
        <w:left w:val="none" w:sz="0" w:space="0" w:color="auto"/>
        <w:bottom w:val="none" w:sz="0" w:space="0" w:color="auto"/>
        <w:right w:val="none" w:sz="0" w:space="0" w:color="auto"/>
      </w:divBdr>
    </w:div>
    <w:div w:id="1900162592">
      <w:bodyDiv w:val="1"/>
      <w:marLeft w:val="0"/>
      <w:marRight w:val="0"/>
      <w:marTop w:val="0"/>
      <w:marBottom w:val="0"/>
      <w:divBdr>
        <w:top w:val="none" w:sz="0" w:space="0" w:color="auto"/>
        <w:left w:val="none" w:sz="0" w:space="0" w:color="auto"/>
        <w:bottom w:val="none" w:sz="0" w:space="0" w:color="auto"/>
        <w:right w:val="none" w:sz="0" w:space="0" w:color="auto"/>
      </w:divBdr>
    </w:div>
    <w:div w:id="1900167415">
      <w:bodyDiv w:val="1"/>
      <w:marLeft w:val="0"/>
      <w:marRight w:val="0"/>
      <w:marTop w:val="0"/>
      <w:marBottom w:val="0"/>
      <w:divBdr>
        <w:top w:val="none" w:sz="0" w:space="0" w:color="auto"/>
        <w:left w:val="none" w:sz="0" w:space="0" w:color="auto"/>
        <w:bottom w:val="none" w:sz="0" w:space="0" w:color="auto"/>
        <w:right w:val="none" w:sz="0" w:space="0" w:color="auto"/>
      </w:divBdr>
    </w:div>
    <w:div w:id="1900242032">
      <w:bodyDiv w:val="1"/>
      <w:marLeft w:val="0"/>
      <w:marRight w:val="0"/>
      <w:marTop w:val="0"/>
      <w:marBottom w:val="0"/>
      <w:divBdr>
        <w:top w:val="none" w:sz="0" w:space="0" w:color="auto"/>
        <w:left w:val="none" w:sz="0" w:space="0" w:color="auto"/>
        <w:bottom w:val="none" w:sz="0" w:space="0" w:color="auto"/>
        <w:right w:val="none" w:sz="0" w:space="0" w:color="auto"/>
      </w:divBdr>
    </w:div>
    <w:div w:id="1900247209">
      <w:bodyDiv w:val="1"/>
      <w:marLeft w:val="0"/>
      <w:marRight w:val="0"/>
      <w:marTop w:val="0"/>
      <w:marBottom w:val="0"/>
      <w:divBdr>
        <w:top w:val="none" w:sz="0" w:space="0" w:color="auto"/>
        <w:left w:val="none" w:sz="0" w:space="0" w:color="auto"/>
        <w:bottom w:val="none" w:sz="0" w:space="0" w:color="auto"/>
        <w:right w:val="none" w:sz="0" w:space="0" w:color="auto"/>
      </w:divBdr>
    </w:div>
    <w:div w:id="1900431523">
      <w:bodyDiv w:val="1"/>
      <w:marLeft w:val="0"/>
      <w:marRight w:val="0"/>
      <w:marTop w:val="0"/>
      <w:marBottom w:val="0"/>
      <w:divBdr>
        <w:top w:val="none" w:sz="0" w:space="0" w:color="auto"/>
        <w:left w:val="none" w:sz="0" w:space="0" w:color="auto"/>
        <w:bottom w:val="none" w:sz="0" w:space="0" w:color="auto"/>
        <w:right w:val="none" w:sz="0" w:space="0" w:color="auto"/>
      </w:divBdr>
    </w:div>
    <w:div w:id="1900750000">
      <w:bodyDiv w:val="1"/>
      <w:marLeft w:val="0"/>
      <w:marRight w:val="0"/>
      <w:marTop w:val="0"/>
      <w:marBottom w:val="0"/>
      <w:divBdr>
        <w:top w:val="none" w:sz="0" w:space="0" w:color="auto"/>
        <w:left w:val="none" w:sz="0" w:space="0" w:color="auto"/>
        <w:bottom w:val="none" w:sz="0" w:space="0" w:color="auto"/>
        <w:right w:val="none" w:sz="0" w:space="0" w:color="auto"/>
      </w:divBdr>
    </w:div>
    <w:div w:id="1900822211">
      <w:bodyDiv w:val="1"/>
      <w:marLeft w:val="0"/>
      <w:marRight w:val="0"/>
      <w:marTop w:val="0"/>
      <w:marBottom w:val="0"/>
      <w:divBdr>
        <w:top w:val="none" w:sz="0" w:space="0" w:color="auto"/>
        <w:left w:val="none" w:sz="0" w:space="0" w:color="auto"/>
        <w:bottom w:val="none" w:sz="0" w:space="0" w:color="auto"/>
        <w:right w:val="none" w:sz="0" w:space="0" w:color="auto"/>
      </w:divBdr>
    </w:div>
    <w:div w:id="1900894942">
      <w:bodyDiv w:val="1"/>
      <w:marLeft w:val="0"/>
      <w:marRight w:val="0"/>
      <w:marTop w:val="0"/>
      <w:marBottom w:val="0"/>
      <w:divBdr>
        <w:top w:val="none" w:sz="0" w:space="0" w:color="auto"/>
        <w:left w:val="none" w:sz="0" w:space="0" w:color="auto"/>
        <w:bottom w:val="none" w:sz="0" w:space="0" w:color="auto"/>
        <w:right w:val="none" w:sz="0" w:space="0" w:color="auto"/>
      </w:divBdr>
    </w:div>
    <w:div w:id="1900945256">
      <w:bodyDiv w:val="1"/>
      <w:marLeft w:val="0"/>
      <w:marRight w:val="0"/>
      <w:marTop w:val="0"/>
      <w:marBottom w:val="0"/>
      <w:divBdr>
        <w:top w:val="none" w:sz="0" w:space="0" w:color="auto"/>
        <w:left w:val="none" w:sz="0" w:space="0" w:color="auto"/>
        <w:bottom w:val="none" w:sz="0" w:space="0" w:color="auto"/>
        <w:right w:val="none" w:sz="0" w:space="0" w:color="auto"/>
      </w:divBdr>
    </w:div>
    <w:div w:id="1901288230">
      <w:bodyDiv w:val="1"/>
      <w:marLeft w:val="0"/>
      <w:marRight w:val="0"/>
      <w:marTop w:val="0"/>
      <w:marBottom w:val="0"/>
      <w:divBdr>
        <w:top w:val="none" w:sz="0" w:space="0" w:color="auto"/>
        <w:left w:val="none" w:sz="0" w:space="0" w:color="auto"/>
        <w:bottom w:val="none" w:sz="0" w:space="0" w:color="auto"/>
        <w:right w:val="none" w:sz="0" w:space="0" w:color="auto"/>
      </w:divBdr>
    </w:div>
    <w:div w:id="1901355527">
      <w:bodyDiv w:val="1"/>
      <w:marLeft w:val="0"/>
      <w:marRight w:val="0"/>
      <w:marTop w:val="0"/>
      <w:marBottom w:val="0"/>
      <w:divBdr>
        <w:top w:val="none" w:sz="0" w:space="0" w:color="auto"/>
        <w:left w:val="none" w:sz="0" w:space="0" w:color="auto"/>
        <w:bottom w:val="none" w:sz="0" w:space="0" w:color="auto"/>
        <w:right w:val="none" w:sz="0" w:space="0" w:color="auto"/>
      </w:divBdr>
    </w:div>
    <w:div w:id="1901399679">
      <w:bodyDiv w:val="1"/>
      <w:marLeft w:val="0"/>
      <w:marRight w:val="0"/>
      <w:marTop w:val="0"/>
      <w:marBottom w:val="0"/>
      <w:divBdr>
        <w:top w:val="none" w:sz="0" w:space="0" w:color="auto"/>
        <w:left w:val="none" w:sz="0" w:space="0" w:color="auto"/>
        <w:bottom w:val="none" w:sz="0" w:space="0" w:color="auto"/>
        <w:right w:val="none" w:sz="0" w:space="0" w:color="auto"/>
      </w:divBdr>
    </w:div>
    <w:div w:id="1901477359">
      <w:bodyDiv w:val="1"/>
      <w:marLeft w:val="0"/>
      <w:marRight w:val="0"/>
      <w:marTop w:val="0"/>
      <w:marBottom w:val="0"/>
      <w:divBdr>
        <w:top w:val="none" w:sz="0" w:space="0" w:color="auto"/>
        <w:left w:val="none" w:sz="0" w:space="0" w:color="auto"/>
        <w:bottom w:val="none" w:sz="0" w:space="0" w:color="auto"/>
        <w:right w:val="none" w:sz="0" w:space="0" w:color="auto"/>
      </w:divBdr>
    </w:div>
    <w:div w:id="1901597534">
      <w:bodyDiv w:val="1"/>
      <w:marLeft w:val="0"/>
      <w:marRight w:val="0"/>
      <w:marTop w:val="0"/>
      <w:marBottom w:val="0"/>
      <w:divBdr>
        <w:top w:val="none" w:sz="0" w:space="0" w:color="auto"/>
        <w:left w:val="none" w:sz="0" w:space="0" w:color="auto"/>
        <w:bottom w:val="none" w:sz="0" w:space="0" w:color="auto"/>
        <w:right w:val="none" w:sz="0" w:space="0" w:color="auto"/>
      </w:divBdr>
    </w:div>
    <w:div w:id="1901742372">
      <w:bodyDiv w:val="1"/>
      <w:marLeft w:val="0"/>
      <w:marRight w:val="0"/>
      <w:marTop w:val="0"/>
      <w:marBottom w:val="0"/>
      <w:divBdr>
        <w:top w:val="none" w:sz="0" w:space="0" w:color="auto"/>
        <w:left w:val="none" w:sz="0" w:space="0" w:color="auto"/>
        <w:bottom w:val="none" w:sz="0" w:space="0" w:color="auto"/>
        <w:right w:val="none" w:sz="0" w:space="0" w:color="auto"/>
      </w:divBdr>
    </w:div>
    <w:div w:id="1901749214">
      <w:bodyDiv w:val="1"/>
      <w:marLeft w:val="0"/>
      <w:marRight w:val="0"/>
      <w:marTop w:val="0"/>
      <w:marBottom w:val="0"/>
      <w:divBdr>
        <w:top w:val="none" w:sz="0" w:space="0" w:color="auto"/>
        <w:left w:val="none" w:sz="0" w:space="0" w:color="auto"/>
        <w:bottom w:val="none" w:sz="0" w:space="0" w:color="auto"/>
        <w:right w:val="none" w:sz="0" w:space="0" w:color="auto"/>
      </w:divBdr>
    </w:div>
    <w:div w:id="1901861433">
      <w:bodyDiv w:val="1"/>
      <w:marLeft w:val="0"/>
      <w:marRight w:val="0"/>
      <w:marTop w:val="0"/>
      <w:marBottom w:val="0"/>
      <w:divBdr>
        <w:top w:val="none" w:sz="0" w:space="0" w:color="auto"/>
        <w:left w:val="none" w:sz="0" w:space="0" w:color="auto"/>
        <w:bottom w:val="none" w:sz="0" w:space="0" w:color="auto"/>
        <w:right w:val="none" w:sz="0" w:space="0" w:color="auto"/>
      </w:divBdr>
    </w:div>
    <w:div w:id="1901867213">
      <w:bodyDiv w:val="1"/>
      <w:marLeft w:val="0"/>
      <w:marRight w:val="0"/>
      <w:marTop w:val="0"/>
      <w:marBottom w:val="0"/>
      <w:divBdr>
        <w:top w:val="none" w:sz="0" w:space="0" w:color="auto"/>
        <w:left w:val="none" w:sz="0" w:space="0" w:color="auto"/>
        <w:bottom w:val="none" w:sz="0" w:space="0" w:color="auto"/>
        <w:right w:val="none" w:sz="0" w:space="0" w:color="auto"/>
      </w:divBdr>
    </w:div>
    <w:div w:id="1901937830">
      <w:bodyDiv w:val="1"/>
      <w:marLeft w:val="0"/>
      <w:marRight w:val="0"/>
      <w:marTop w:val="0"/>
      <w:marBottom w:val="0"/>
      <w:divBdr>
        <w:top w:val="none" w:sz="0" w:space="0" w:color="auto"/>
        <w:left w:val="none" w:sz="0" w:space="0" w:color="auto"/>
        <w:bottom w:val="none" w:sz="0" w:space="0" w:color="auto"/>
        <w:right w:val="none" w:sz="0" w:space="0" w:color="auto"/>
      </w:divBdr>
    </w:div>
    <w:div w:id="1902056628">
      <w:bodyDiv w:val="1"/>
      <w:marLeft w:val="0"/>
      <w:marRight w:val="0"/>
      <w:marTop w:val="0"/>
      <w:marBottom w:val="0"/>
      <w:divBdr>
        <w:top w:val="none" w:sz="0" w:space="0" w:color="auto"/>
        <w:left w:val="none" w:sz="0" w:space="0" w:color="auto"/>
        <w:bottom w:val="none" w:sz="0" w:space="0" w:color="auto"/>
        <w:right w:val="none" w:sz="0" w:space="0" w:color="auto"/>
      </w:divBdr>
    </w:div>
    <w:div w:id="1902061277">
      <w:bodyDiv w:val="1"/>
      <w:marLeft w:val="0"/>
      <w:marRight w:val="0"/>
      <w:marTop w:val="0"/>
      <w:marBottom w:val="0"/>
      <w:divBdr>
        <w:top w:val="none" w:sz="0" w:space="0" w:color="auto"/>
        <w:left w:val="none" w:sz="0" w:space="0" w:color="auto"/>
        <w:bottom w:val="none" w:sz="0" w:space="0" w:color="auto"/>
        <w:right w:val="none" w:sz="0" w:space="0" w:color="auto"/>
      </w:divBdr>
    </w:div>
    <w:div w:id="1902251695">
      <w:bodyDiv w:val="1"/>
      <w:marLeft w:val="0"/>
      <w:marRight w:val="0"/>
      <w:marTop w:val="0"/>
      <w:marBottom w:val="0"/>
      <w:divBdr>
        <w:top w:val="none" w:sz="0" w:space="0" w:color="auto"/>
        <w:left w:val="none" w:sz="0" w:space="0" w:color="auto"/>
        <w:bottom w:val="none" w:sz="0" w:space="0" w:color="auto"/>
        <w:right w:val="none" w:sz="0" w:space="0" w:color="auto"/>
      </w:divBdr>
    </w:div>
    <w:div w:id="1902403138">
      <w:bodyDiv w:val="1"/>
      <w:marLeft w:val="0"/>
      <w:marRight w:val="0"/>
      <w:marTop w:val="0"/>
      <w:marBottom w:val="0"/>
      <w:divBdr>
        <w:top w:val="none" w:sz="0" w:space="0" w:color="auto"/>
        <w:left w:val="none" w:sz="0" w:space="0" w:color="auto"/>
        <w:bottom w:val="none" w:sz="0" w:space="0" w:color="auto"/>
        <w:right w:val="none" w:sz="0" w:space="0" w:color="auto"/>
      </w:divBdr>
    </w:div>
    <w:div w:id="1902597980">
      <w:bodyDiv w:val="1"/>
      <w:marLeft w:val="0"/>
      <w:marRight w:val="0"/>
      <w:marTop w:val="0"/>
      <w:marBottom w:val="0"/>
      <w:divBdr>
        <w:top w:val="none" w:sz="0" w:space="0" w:color="auto"/>
        <w:left w:val="none" w:sz="0" w:space="0" w:color="auto"/>
        <w:bottom w:val="none" w:sz="0" w:space="0" w:color="auto"/>
        <w:right w:val="none" w:sz="0" w:space="0" w:color="auto"/>
      </w:divBdr>
    </w:div>
    <w:div w:id="1903054648">
      <w:bodyDiv w:val="1"/>
      <w:marLeft w:val="0"/>
      <w:marRight w:val="0"/>
      <w:marTop w:val="0"/>
      <w:marBottom w:val="0"/>
      <w:divBdr>
        <w:top w:val="none" w:sz="0" w:space="0" w:color="auto"/>
        <w:left w:val="none" w:sz="0" w:space="0" w:color="auto"/>
        <w:bottom w:val="none" w:sz="0" w:space="0" w:color="auto"/>
        <w:right w:val="none" w:sz="0" w:space="0" w:color="auto"/>
      </w:divBdr>
    </w:div>
    <w:div w:id="1903175554">
      <w:bodyDiv w:val="1"/>
      <w:marLeft w:val="0"/>
      <w:marRight w:val="0"/>
      <w:marTop w:val="0"/>
      <w:marBottom w:val="0"/>
      <w:divBdr>
        <w:top w:val="none" w:sz="0" w:space="0" w:color="auto"/>
        <w:left w:val="none" w:sz="0" w:space="0" w:color="auto"/>
        <w:bottom w:val="none" w:sz="0" w:space="0" w:color="auto"/>
        <w:right w:val="none" w:sz="0" w:space="0" w:color="auto"/>
      </w:divBdr>
    </w:div>
    <w:div w:id="1903325805">
      <w:bodyDiv w:val="1"/>
      <w:marLeft w:val="0"/>
      <w:marRight w:val="0"/>
      <w:marTop w:val="0"/>
      <w:marBottom w:val="0"/>
      <w:divBdr>
        <w:top w:val="none" w:sz="0" w:space="0" w:color="auto"/>
        <w:left w:val="none" w:sz="0" w:space="0" w:color="auto"/>
        <w:bottom w:val="none" w:sz="0" w:space="0" w:color="auto"/>
        <w:right w:val="none" w:sz="0" w:space="0" w:color="auto"/>
      </w:divBdr>
    </w:div>
    <w:div w:id="1903637856">
      <w:bodyDiv w:val="1"/>
      <w:marLeft w:val="0"/>
      <w:marRight w:val="0"/>
      <w:marTop w:val="0"/>
      <w:marBottom w:val="0"/>
      <w:divBdr>
        <w:top w:val="none" w:sz="0" w:space="0" w:color="auto"/>
        <w:left w:val="none" w:sz="0" w:space="0" w:color="auto"/>
        <w:bottom w:val="none" w:sz="0" w:space="0" w:color="auto"/>
        <w:right w:val="none" w:sz="0" w:space="0" w:color="auto"/>
      </w:divBdr>
    </w:div>
    <w:div w:id="1903713943">
      <w:bodyDiv w:val="1"/>
      <w:marLeft w:val="0"/>
      <w:marRight w:val="0"/>
      <w:marTop w:val="0"/>
      <w:marBottom w:val="0"/>
      <w:divBdr>
        <w:top w:val="none" w:sz="0" w:space="0" w:color="auto"/>
        <w:left w:val="none" w:sz="0" w:space="0" w:color="auto"/>
        <w:bottom w:val="none" w:sz="0" w:space="0" w:color="auto"/>
        <w:right w:val="none" w:sz="0" w:space="0" w:color="auto"/>
      </w:divBdr>
    </w:div>
    <w:div w:id="1903787565">
      <w:bodyDiv w:val="1"/>
      <w:marLeft w:val="0"/>
      <w:marRight w:val="0"/>
      <w:marTop w:val="0"/>
      <w:marBottom w:val="0"/>
      <w:divBdr>
        <w:top w:val="none" w:sz="0" w:space="0" w:color="auto"/>
        <w:left w:val="none" w:sz="0" w:space="0" w:color="auto"/>
        <w:bottom w:val="none" w:sz="0" w:space="0" w:color="auto"/>
        <w:right w:val="none" w:sz="0" w:space="0" w:color="auto"/>
      </w:divBdr>
    </w:div>
    <w:div w:id="1903833584">
      <w:bodyDiv w:val="1"/>
      <w:marLeft w:val="0"/>
      <w:marRight w:val="0"/>
      <w:marTop w:val="0"/>
      <w:marBottom w:val="0"/>
      <w:divBdr>
        <w:top w:val="none" w:sz="0" w:space="0" w:color="auto"/>
        <w:left w:val="none" w:sz="0" w:space="0" w:color="auto"/>
        <w:bottom w:val="none" w:sz="0" w:space="0" w:color="auto"/>
        <w:right w:val="none" w:sz="0" w:space="0" w:color="auto"/>
      </w:divBdr>
    </w:div>
    <w:div w:id="1903909160">
      <w:bodyDiv w:val="1"/>
      <w:marLeft w:val="0"/>
      <w:marRight w:val="0"/>
      <w:marTop w:val="0"/>
      <w:marBottom w:val="0"/>
      <w:divBdr>
        <w:top w:val="none" w:sz="0" w:space="0" w:color="auto"/>
        <w:left w:val="none" w:sz="0" w:space="0" w:color="auto"/>
        <w:bottom w:val="none" w:sz="0" w:space="0" w:color="auto"/>
        <w:right w:val="none" w:sz="0" w:space="0" w:color="auto"/>
      </w:divBdr>
    </w:div>
    <w:div w:id="1903980570">
      <w:bodyDiv w:val="1"/>
      <w:marLeft w:val="0"/>
      <w:marRight w:val="0"/>
      <w:marTop w:val="0"/>
      <w:marBottom w:val="0"/>
      <w:divBdr>
        <w:top w:val="none" w:sz="0" w:space="0" w:color="auto"/>
        <w:left w:val="none" w:sz="0" w:space="0" w:color="auto"/>
        <w:bottom w:val="none" w:sz="0" w:space="0" w:color="auto"/>
        <w:right w:val="none" w:sz="0" w:space="0" w:color="auto"/>
      </w:divBdr>
    </w:div>
    <w:div w:id="1904219002">
      <w:bodyDiv w:val="1"/>
      <w:marLeft w:val="0"/>
      <w:marRight w:val="0"/>
      <w:marTop w:val="0"/>
      <w:marBottom w:val="0"/>
      <w:divBdr>
        <w:top w:val="none" w:sz="0" w:space="0" w:color="auto"/>
        <w:left w:val="none" w:sz="0" w:space="0" w:color="auto"/>
        <w:bottom w:val="none" w:sz="0" w:space="0" w:color="auto"/>
        <w:right w:val="none" w:sz="0" w:space="0" w:color="auto"/>
      </w:divBdr>
    </w:div>
    <w:div w:id="1904288582">
      <w:bodyDiv w:val="1"/>
      <w:marLeft w:val="0"/>
      <w:marRight w:val="0"/>
      <w:marTop w:val="0"/>
      <w:marBottom w:val="0"/>
      <w:divBdr>
        <w:top w:val="none" w:sz="0" w:space="0" w:color="auto"/>
        <w:left w:val="none" w:sz="0" w:space="0" w:color="auto"/>
        <w:bottom w:val="none" w:sz="0" w:space="0" w:color="auto"/>
        <w:right w:val="none" w:sz="0" w:space="0" w:color="auto"/>
      </w:divBdr>
    </w:div>
    <w:div w:id="1904367713">
      <w:bodyDiv w:val="1"/>
      <w:marLeft w:val="0"/>
      <w:marRight w:val="0"/>
      <w:marTop w:val="0"/>
      <w:marBottom w:val="0"/>
      <w:divBdr>
        <w:top w:val="none" w:sz="0" w:space="0" w:color="auto"/>
        <w:left w:val="none" w:sz="0" w:space="0" w:color="auto"/>
        <w:bottom w:val="none" w:sz="0" w:space="0" w:color="auto"/>
        <w:right w:val="none" w:sz="0" w:space="0" w:color="auto"/>
      </w:divBdr>
    </w:div>
    <w:div w:id="1904438287">
      <w:bodyDiv w:val="1"/>
      <w:marLeft w:val="0"/>
      <w:marRight w:val="0"/>
      <w:marTop w:val="0"/>
      <w:marBottom w:val="0"/>
      <w:divBdr>
        <w:top w:val="none" w:sz="0" w:space="0" w:color="auto"/>
        <w:left w:val="none" w:sz="0" w:space="0" w:color="auto"/>
        <w:bottom w:val="none" w:sz="0" w:space="0" w:color="auto"/>
        <w:right w:val="none" w:sz="0" w:space="0" w:color="auto"/>
      </w:divBdr>
    </w:div>
    <w:div w:id="1904481199">
      <w:bodyDiv w:val="1"/>
      <w:marLeft w:val="0"/>
      <w:marRight w:val="0"/>
      <w:marTop w:val="0"/>
      <w:marBottom w:val="0"/>
      <w:divBdr>
        <w:top w:val="none" w:sz="0" w:space="0" w:color="auto"/>
        <w:left w:val="none" w:sz="0" w:space="0" w:color="auto"/>
        <w:bottom w:val="none" w:sz="0" w:space="0" w:color="auto"/>
        <w:right w:val="none" w:sz="0" w:space="0" w:color="auto"/>
      </w:divBdr>
    </w:div>
    <w:div w:id="1904490139">
      <w:bodyDiv w:val="1"/>
      <w:marLeft w:val="0"/>
      <w:marRight w:val="0"/>
      <w:marTop w:val="0"/>
      <w:marBottom w:val="0"/>
      <w:divBdr>
        <w:top w:val="none" w:sz="0" w:space="0" w:color="auto"/>
        <w:left w:val="none" w:sz="0" w:space="0" w:color="auto"/>
        <w:bottom w:val="none" w:sz="0" w:space="0" w:color="auto"/>
        <w:right w:val="none" w:sz="0" w:space="0" w:color="auto"/>
      </w:divBdr>
    </w:div>
    <w:div w:id="1904637268">
      <w:bodyDiv w:val="1"/>
      <w:marLeft w:val="0"/>
      <w:marRight w:val="0"/>
      <w:marTop w:val="0"/>
      <w:marBottom w:val="0"/>
      <w:divBdr>
        <w:top w:val="none" w:sz="0" w:space="0" w:color="auto"/>
        <w:left w:val="none" w:sz="0" w:space="0" w:color="auto"/>
        <w:bottom w:val="none" w:sz="0" w:space="0" w:color="auto"/>
        <w:right w:val="none" w:sz="0" w:space="0" w:color="auto"/>
      </w:divBdr>
    </w:div>
    <w:div w:id="1904677527">
      <w:bodyDiv w:val="1"/>
      <w:marLeft w:val="0"/>
      <w:marRight w:val="0"/>
      <w:marTop w:val="0"/>
      <w:marBottom w:val="0"/>
      <w:divBdr>
        <w:top w:val="none" w:sz="0" w:space="0" w:color="auto"/>
        <w:left w:val="none" w:sz="0" w:space="0" w:color="auto"/>
        <w:bottom w:val="none" w:sz="0" w:space="0" w:color="auto"/>
        <w:right w:val="none" w:sz="0" w:space="0" w:color="auto"/>
      </w:divBdr>
    </w:div>
    <w:div w:id="1904751274">
      <w:bodyDiv w:val="1"/>
      <w:marLeft w:val="0"/>
      <w:marRight w:val="0"/>
      <w:marTop w:val="0"/>
      <w:marBottom w:val="0"/>
      <w:divBdr>
        <w:top w:val="none" w:sz="0" w:space="0" w:color="auto"/>
        <w:left w:val="none" w:sz="0" w:space="0" w:color="auto"/>
        <w:bottom w:val="none" w:sz="0" w:space="0" w:color="auto"/>
        <w:right w:val="none" w:sz="0" w:space="0" w:color="auto"/>
      </w:divBdr>
    </w:div>
    <w:div w:id="1904871616">
      <w:bodyDiv w:val="1"/>
      <w:marLeft w:val="0"/>
      <w:marRight w:val="0"/>
      <w:marTop w:val="0"/>
      <w:marBottom w:val="0"/>
      <w:divBdr>
        <w:top w:val="none" w:sz="0" w:space="0" w:color="auto"/>
        <w:left w:val="none" w:sz="0" w:space="0" w:color="auto"/>
        <w:bottom w:val="none" w:sz="0" w:space="0" w:color="auto"/>
        <w:right w:val="none" w:sz="0" w:space="0" w:color="auto"/>
      </w:divBdr>
    </w:div>
    <w:div w:id="1905023450">
      <w:bodyDiv w:val="1"/>
      <w:marLeft w:val="0"/>
      <w:marRight w:val="0"/>
      <w:marTop w:val="0"/>
      <w:marBottom w:val="0"/>
      <w:divBdr>
        <w:top w:val="none" w:sz="0" w:space="0" w:color="auto"/>
        <w:left w:val="none" w:sz="0" w:space="0" w:color="auto"/>
        <w:bottom w:val="none" w:sz="0" w:space="0" w:color="auto"/>
        <w:right w:val="none" w:sz="0" w:space="0" w:color="auto"/>
      </w:divBdr>
    </w:div>
    <w:div w:id="1905025103">
      <w:bodyDiv w:val="1"/>
      <w:marLeft w:val="0"/>
      <w:marRight w:val="0"/>
      <w:marTop w:val="0"/>
      <w:marBottom w:val="0"/>
      <w:divBdr>
        <w:top w:val="none" w:sz="0" w:space="0" w:color="auto"/>
        <w:left w:val="none" w:sz="0" w:space="0" w:color="auto"/>
        <w:bottom w:val="none" w:sz="0" w:space="0" w:color="auto"/>
        <w:right w:val="none" w:sz="0" w:space="0" w:color="auto"/>
      </w:divBdr>
    </w:div>
    <w:div w:id="1905067743">
      <w:bodyDiv w:val="1"/>
      <w:marLeft w:val="0"/>
      <w:marRight w:val="0"/>
      <w:marTop w:val="0"/>
      <w:marBottom w:val="0"/>
      <w:divBdr>
        <w:top w:val="none" w:sz="0" w:space="0" w:color="auto"/>
        <w:left w:val="none" w:sz="0" w:space="0" w:color="auto"/>
        <w:bottom w:val="none" w:sz="0" w:space="0" w:color="auto"/>
        <w:right w:val="none" w:sz="0" w:space="0" w:color="auto"/>
      </w:divBdr>
    </w:div>
    <w:div w:id="1905142525">
      <w:bodyDiv w:val="1"/>
      <w:marLeft w:val="0"/>
      <w:marRight w:val="0"/>
      <w:marTop w:val="0"/>
      <w:marBottom w:val="0"/>
      <w:divBdr>
        <w:top w:val="none" w:sz="0" w:space="0" w:color="auto"/>
        <w:left w:val="none" w:sz="0" w:space="0" w:color="auto"/>
        <w:bottom w:val="none" w:sz="0" w:space="0" w:color="auto"/>
        <w:right w:val="none" w:sz="0" w:space="0" w:color="auto"/>
      </w:divBdr>
    </w:div>
    <w:div w:id="1905405586">
      <w:bodyDiv w:val="1"/>
      <w:marLeft w:val="0"/>
      <w:marRight w:val="0"/>
      <w:marTop w:val="0"/>
      <w:marBottom w:val="0"/>
      <w:divBdr>
        <w:top w:val="none" w:sz="0" w:space="0" w:color="auto"/>
        <w:left w:val="none" w:sz="0" w:space="0" w:color="auto"/>
        <w:bottom w:val="none" w:sz="0" w:space="0" w:color="auto"/>
        <w:right w:val="none" w:sz="0" w:space="0" w:color="auto"/>
      </w:divBdr>
    </w:div>
    <w:div w:id="1905412054">
      <w:bodyDiv w:val="1"/>
      <w:marLeft w:val="0"/>
      <w:marRight w:val="0"/>
      <w:marTop w:val="0"/>
      <w:marBottom w:val="0"/>
      <w:divBdr>
        <w:top w:val="none" w:sz="0" w:space="0" w:color="auto"/>
        <w:left w:val="none" w:sz="0" w:space="0" w:color="auto"/>
        <w:bottom w:val="none" w:sz="0" w:space="0" w:color="auto"/>
        <w:right w:val="none" w:sz="0" w:space="0" w:color="auto"/>
      </w:divBdr>
    </w:div>
    <w:div w:id="1905481602">
      <w:bodyDiv w:val="1"/>
      <w:marLeft w:val="0"/>
      <w:marRight w:val="0"/>
      <w:marTop w:val="0"/>
      <w:marBottom w:val="0"/>
      <w:divBdr>
        <w:top w:val="none" w:sz="0" w:space="0" w:color="auto"/>
        <w:left w:val="none" w:sz="0" w:space="0" w:color="auto"/>
        <w:bottom w:val="none" w:sz="0" w:space="0" w:color="auto"/>
        <w:right w:val="none" w:sz="0" w:space="0" w:color="auto"/>
      </w:divBdr>
    </w:div>
    <w:div w:id="1905598518">
      <w:bodyDiv w:val="1"/>
      <w:marLeft w:val="0"/>
      <w:marRight w:val="0"/>
      <w:marTop w:val="0"/>
      <w:marBottom w:val="0"/>
      <w:divBdr>
        <w:top w:val="none" w:sz="0" w:space="0" w:color="auto"/>
        <w:left w:val="none" w:sz="0" w:space="0" w:color="auto"/>
        <w:bottom w:val="none" w:sz="0" w:space="0" w:color="auto"/>
        <w:right w:val="none" w:sz="0" w:space="0" w:color="auto"/>
      </w:divBdr>
    </w:div>
    <w:div w:id="1905606203">
      <w:bodyDiv w:val="1"/>
      <w:marLeft w:val="0"/>
      <w:marRight w:val="0"/>
      <w:marTop w:val="0"/>
      <w:marBottom w:val="0"/>
      <w:divBdr>
        <w:top w:val="none" w:sz="0" w:space="0" w:color="auto"/>
        <w:left w:val="none" w:sz="0" w:space="0" w:color="auto"/>
        <w:bottom w:val="none" w:sz="0" w:space="0" w:color="auto"/>
        <w:right w:val="none" w:sz="0" w:space="0" w:color="auto"/>
      </w:divBdr>
    </w:div>
    <w:div w:id="1905752343">
      <w:bodyDiv w:val="1"/>
      <w:marLeft w:val="0"/>
      <w:marRight w:val="0"/>
      <w:marTop w:val="0"/>
      <w:marBottom w:val="0"/>
      <w:divBdr>
        <w:top w:val="none" w:sz="0" w:space="0" w:color="auto"/>
        <w:left w:val="none" w:sz="0" w:space="0" w:color="auto"/>
        <w:bottom w:val="none" w:sz="0" w:space="0" w:color="auto"/>
        <w:right w:val="none" w:sz="0" w:space="0" w:color="auto"/>
      </w:divBdr>
    </w:div>
    <w:div w:id="1905753778">
      <w:bodyDiv w:val="1"/>
      <w:marLeft w:val="0"/>
      <w:marRight w:val="0"/>
      <w:marTop w:val="0"/>
      <w:marBottom w:val="0"/>
      <w:divBdr>
        <w:top w:val="none" w:sz="0" w:space="0" w:color="auto"/>
        <w:left w:val="none" w:sz="0" w:space="0" w:color="auto"/>
        <w:bottom w:val="none" w:sz="0" w:space="0" w:color="auto"/>
        <w:right w:val="none" w:sz="0" w:space="0" w:color="auto"/>
      </w:divBdr>
    </w:div>
    <w:div w:id="1905794164">
      <w:bodyDiv w:val="1"/>
      <w:marLeft w:val="0"/>
      <w:marRight w:val="0"/>
      <w:marTop w:val="0"/>
      <w:marBottom w:val="0"/>
      <w:divBdr>
        <w:top w:val="none" w:sz="0" w:space="0" w:color="auto"/>
        <w:left w:val="none" w:sz="0" w:space="0" w:color="auto"/>
        <w:bottom w:val="none" w:sz="0" w:space="0" w:color="auto"/>
        <w:right w:val="none" w:sz="0" w:space="0" w:color="auto"/>
      </w:divBdr>
    </w:div>
    <w:div w:id="1905795387">
      <w:bodyDiv w:val="1"/>
      <w:marLeft w:val="0"/>
      <w:marRight w:val="0"/>
      <w:marTop w:val="0"/>
      <w:marBottom w:val="0"/>
      <w:divBdr>
        <w:top w:val="none" w:sz="0" w:space="0" w:color="auto"/>
        <w:left w:val="none" w:sz="0" w:space="0" w:color="auto"/>
        <w:bottom w:val="none" w:sz="0" w:space="0" w:color="auto"/>
        <w:right w:val="none" w:sz="0" w:space="0" w:color="auto"/>
      </w:divBdr>
    </w:div>
    <w:div w:id="1905798065">
      <w:bodyDiv w:val="1"/>
      <w:marLeft w:val="0"/>
      <w:marRight w:val="0"/>
      <w:marTop w:val="0"/>
      <w:marBottom w:val="0"/>
      <w:divBdr>
        <w:top w:val="none" w:sz="0" w:space="0" w:color="auto"/>
        <w:left w:val="none" w:sz="0" w:space="0" w:color="auto"/>
        <w:bottom w:val="none" w:sz="0" w:space="0" w:color="auto"/>
        <w:right w:val="none" w:sz="0" w:space="0" w:color="auto"/>
      </w:divBdr>
    </w:div>
    <w:div w:id="1905867999">
      <w:bodyDiv w:val="1"/>
      <w:marLeft w:val="0"/>
      <w:marRight w:val="0"/>
      <w:marTop w:val="0"/>
      <w:marBottom w:val="0"/>
      <w:divBdr>
        <w:top w:val="none" w:sz="0" w:space="0" w:color="auto"/>
        <w:left w:val="none" w:sz="0" w:space="0" w:color="auto"/>
        <w:bottom w:val="none" w:sz="0" w:space="0" w:color="auto"/>
        <w:right w:val="none" w:sz="0" w:space="0" w:color="auto"/>
      </w:divBdr>
    </w:div>
    <w:div w:id="1906182025">
      <w:bodyDiv w:val="1"/>
      <w:marLeft w:val="0"/>
      <w:marRight w:val="0"/>
      <w:marTop w:val="0"/>
      <w:marBottom w:val="0"/>
      <w:divBdr>
        <w:top w:val="none" w:sz="0" w:space="0" w:color="auto"/>
        <w:left w:val="none" w:sz="0" w:space="0" w:color="auto"/>
        <w:bottom w:val="none" w:sz="0" w:space="0" w:color="auto"/>
        <w:right w:val="none" w:sz="0" w:space="0" w:color="auto"/>
      </w:divBdr>
    </w:div>
    <w:div w:id="1906332049">
      <w:bodyDiv w:val="1"/>
      <w:marLeft w:val="0"/>
      <w:marRight w:val="0"/>
      <w:marTop w:val="0"/>
      <w:marBottom w:val="0"/>
      <w:divBdr>
        <w:top w:val="none" w:sz="0" w:space="0" w:color="auto"/>
        <w:left w:val="none" w:sz="0" w:space="0" w:color="auto"/>
        <w:bottom w:val="none" w:sz="0" w:space="0" w:color="auto"/>
        <w:right w:val="none" w:sz="0" w:space="0" w:color="auto"/>
      </w:divBdr>
    </w:div>
    <w:div w:id="1906405546">
      <w:bodyDiv w:val="1"/>
      <w:marLeft w:val="0"/>
      <w:marRight w:val="0"/>
      <w:marTop w:val="0"/>
      <w:marBottom w:val="0"/>
      <w:divBdr>
        <w:top w:val="none" w:sz="0" w:space="0" w:color="auto"/>
        <w:left w:val="none" w:sz="0" w:space="0" w:color="auto"/>
        <w:bottom w:val="none" w:sz="0" w:space="0" w:color="auto"/>
        <w:right w:val="none" w:sz="0" w:space="0" w:color="auto"/>
      </w:divBdr>
    </w:div>
    <w:div w:id="1906449442">
      <w:bodyDiv w:val="1"/>
      <w:marLeft w:val="0"/>
      <w:marRight w:val="0"/>
      <w:marTop w:val="0"/>
      <w:marBottom w:val="0"/>
      <w:divBdr>
        <w:top w:val="none" w:sz="0" w:space="0" w:color="auto"/>
        <w:left w:val="none" w:sz="0" w:space="0" w:color="auto"/>
        <w:bottom w:val="none" w:sz="0" w:space="0" w:color="auto"/>
        <w:right w:val="none" w:sz="0" w:space="0" w:color="auto"/>
      </w:divBdr>
    </w:div>
    <w:div w:id="1906453575">
      <w:bodyDiv w:val="1"/>
      <w:marLeft w:val="0"/>
      <w:marRight w:val="0"/>
      <w:marTop w:val="0"/>
      <w:marBottom w:val="0"/>
      <w:divBdr>
        <w:top w:val="none" w:sz="0" w:space="0" w:color="auto"/>
        <w:left w:val="none" w:sz="0" w:space="0" w:color="auto"/>
        <w:bottom w:val="none" w:sz="0" w:space="0" w:color="auto"/>
        <w:right w:val="none" w:sz="0" w:space="0" w:color="auto"/>
      </w:divBdr>
    </w:div>
    <w:div w:id="1906720655">
      <w:bodyDiv w:val="1"/>
      <w:marLeft w:val="0"/>
      <w:marRight w:val="0"/>
      <w:marTop w:val="0"/>
      <w:marBottom w:val="0"/>
      <w:divBdr>
        <w:top w:val="none" w:sz="0" w:space="0" w:color="auto"/>
        <w:left w:val="none" w:sz="0" w:space="0" w:color="auto"/>
        <w:bottom w:val="none" w:sz="0" w:space="0" w:color="auto"/>
        <w:right w:val="none" w:sz="0" w:space="0" w:color="auto"/>
      </w:divBdr>
    </w:div>
    <w:div w:id="1906799286">
      <w:bodyDiv w:val="1"/>
      <w:marLeft w:val="0"/>
      <w:marRight w:val="0"/>
      <w:marTop w:val="0"/>
      <w:marBottom w:val="0"/>
      <w:divBdr>
        <w:top w:val="none" w:sz="0" w:space="0" w:color="auto"/>
        <w:left w:val="none" w:sz="0" w:space="0" w:color="auto"/>
        <w:bottom w:val="none" w:sz="0" w:space="0" w:color="auto"/>
        <w:right w:val="none" w:sz="0" w:space="0" w:color="auto"/>
      </w:divBdr>
    </w:div>
    <w:div w:id="1906986527">
      <w:bodyDiv w:val="1"/>
      <w:marLeft w:val="0"/>
      <w:marRight w:val="0"/>
      <w:marTop w:val="0"/>
      <w:marBottom w:val="0"/>
      <w:divBdr>
        <w:top w:val="none" w:sz="0" w:space="0" w:color="auto"/>
        <w:left w:val="none" w:sz="0" w:space="0" w:color="auto"/>
        <w:bottom w:val="none" w:sz="0" w:space="0" w:color="auto"/>
        <w:right w:val="none" w:sz="0" w:space="0" w:color="auto"/>
      </w:divBdr>
    </w:div>
    <w:div w:id="1906988531">
      <w:bodyDiv w:val="1"/>
      <w:marLeft w:val="0"/>
      <w:marRight w:val="0"/>
      <w:marTop w:val="0"/>
      <w:marBottom w:val="0"/>
      <w:divBdr>
        <w:top w:val="none" w:sz="0" w:space="0" w:color="auto"/>
        <w:left w:val="none" w:sz="0" w:space="0" w:color="auto"/>
        <w:bottom w:val="none" w:sz="0" w:space="0" w:color="auto"/>
        <w:right w:val="none" w:sz="0" w:space="0" w:color="auto"/>
      </w:divBdr>
    </w:div>
    <w:div w:id="1907184472">
      <w:bodyDiv w:val="1"/>
      <w:marLeft w:val="0"/>
      <w:marRight w:val="0"/>
      <w:marTop w:val="0"/>
      <w:marBottom w:val="0"/>
      <w:divBdr>
        <w:top w:val="none" w:sz="0" w:space="0" w:color="auto"/>
        <w:left w:val="none" w:sz="0" w:space="0" w:color="auto"/>
        <w:bottom w:val="none" w:sz="0" w:space="0" w:color="auto"/>
        <w:right w:val="none" w:sz="0" w:space="0" w:color="auto"/>
      </w:divBdr>
    </w:div>
    <w:div w:id="1907301960">
      <w:bodyDiv w:val="1"/>
      <w:marLeft w:val="0"/>
      <w:marRight w:val="0"/>
      <w:marTop w:val="0"/>
      <w:marBottom w:val="0"/>
      <w:divBdr>
        <w:top w:val="none" w:sz="0" w:space="0" w:color="auto"/>
        <w:left w:val="none" w:sz="0" w:space="0" w:color="auto"/>
        <w:bottom w:val="none" w:sz="0" w:space="0" w:color="auto"/>
        <w:right w:val="none" w:sz="0" w:space="0" w:color="auto"/>
      </w:divBdr>
    </w:div>
    <w:div w:id="1907455122">
      <w:bodyDiv w:val="1"/>
      <w:marLeft w:val="0"/>
      <w:marRight w:val="0"/>
      <w:marTop w:val="0"/>
      <w:marBottom w:val="0"/>
      <w:divBdr>
        <w:top w:val="none" w:sz="0" w:space="0" w:color="auto"/>
        <w:left w:val="none" w:sz="0" w:space="0" w:color="auto"/>
        <w:bottom w:val="none" w:sz="0" w:space="0" w:color="auto"/>
        <w:right w:val="none" w:sz="0" w:space="0" w:color="auto"/>
      </w:divBdr>
    </w:div>
    <w:div w:id="1907644942">
      <w:bodyDiv w:val="1"/>
      <w:marLeft w:val="0"/>
      <w:marRight w:val="0"/>
      <w:marTop w:val="0"/>
      <w:marBottom w:val="0"/>
      <w:divBdr>
        <w:top w:val="none" w:sz="0" w:space="0" w:color="auto"/>
        <w:left w:val="none" w:sz="0" w:space="0" w:color="auto"/>
        <w:bottom w:val="none" w:sz="0" w:space="0" w:color="auto"/>
        <w:right w:val="none" w:sz="0" w:space="0" w:color="auto"/>
      </w:divBdr>
    </w:div>
    <w:div w:id="1907718219">
      <w:bodyDiv w:val="1"/>
      <w:marLeft w:val="0"/>
      <w:marRight w:val="0"/>
      <w:marTop w:val="0"/>
      <w:marBottom w:val="0"/>
      <w:divBdr>
        <w:top w:val="none" w:sz="0" w:space="0" w:color="auto"/>
        <w:left w:val="none" w:sz="0" w:space="0" w:color="auto"/>
        <w:bottom w:val="none" w:sz="0" w:space="0" w:color="auto"/>
        <w:right w:val="none" w:sz="0" w:space="0" w:color="auto"/>
      </w:divBdr>
    </w:div>
    <w:div w:id="1907832560">
      <w:bodyDiv w:val="1"/>
      <w:marLeft w:val="0"/>
      <w:marRight w:val="0"/>
      <w:marTop w:val="0"/>
      <w:marBottom w:val="0"/>
      <w:divBdr>
        <w:top w:val="none" w:sz="0" w:space="0" w:color="auto"/>
        <w:left w:val="none" w:sz="0" w:space="0" w:color="auto"/>
        <w:bottom w:val="none" w:sz="0" w:space="0" w:color="auto"/>
        <w:right w:val="none" w:sz="0" w:space="0" w:color="auto"/>
      </w:divBdr>
    </w:div>
    <w:div w:id="1907835274">
      <w:bodyDiv w:val="1"/>
      <w:marLeft w:val="0"/>
      <w:marRight w:val="0"/>
      <w:marTop w:val="0"/>
      <w:marBottom w:val="0"/>
      <w:divBdr>
        <w:top w:val="none" w:sz="0" w:space="0" w:color="auto"/>
        <w:left w:val="none" w:sz="0" w:space="0" w:color="auto"/>
        <w:bottom w:val="none" w:sz="0" w:space="0" w:color="auto"/>
        <w:right w:val="none" w:sz="0" w:space="0" w:color="auto"/>
      </w:divBdr>
    </w:div>
    <w:div w:id="1907837312">
      <w:bodyDiv w:val="1"/>
      <w:marLeft w:val="0"/>
      <w:marRight w:val="0"/>
      <w:marTop w:val="0"/>
      <w:marBottom w:val="0"/>
      <w:divBdr>
        <w:top w:val="none" w:sz="0" w:space="0" w:color="auto"/>
        <w:left w:val="none" w:sz="0" w:space="0" w:color="auto"/>
        <w:bottom w:val="none" w:sz="0" w:space="0" w:color="auto"/>
        <w:right w:val="none" w:sz="0" w:space="0" w:color="auto"/>
      </w:divBdr>
    </w:div>
    <w:div w:id="1908028974">
      <w:bodyDiv w:val="1"/>
      <w:marLeft w:val="0"/>
      <w:marRight w:val="0"/>
      <w:marTop w:val="0"/>
      <w:marBottom w:val="0"/>
      <w:divBdr>
        <w:top w:val="none" w:sz="0" w:space="0" w:color="auto"/>
        <w:left w:val="none" w:sz="0" w:space="0" w:color="auto"/>
        <w:bottom w:val="none" w:sz="0" w:space="0" w:color="auto"/>
        <w:right w:val="none" w:sz="0" w:space="0" w:color="auto"/>
      </w:divBdr>
    </w:div>
    <w:div w:id="1908032572">
      <w:bodyDiv w:val="1"/>
      <w:marLeft w:val="0"/>
      <w:marRight w:val="0"/>
      <w:marTop w:val="0"/>
      <w:marBottom w:val="0"/>
      <w:divBdr>
        <w:top w:val="none" w:sz="0" w:space="0" w:color="auto"/>
        <w:left w:val="none" w:sz="0" w:space="0" w:color="auto"/>
        <w:bottom w:val="none" w:sz="0" w:space="0" w:color="auto"/>
        <w:right w:val="none" w:sz="0" w:space="0" w:color="auto"/>
      </w:divBdr>
    </w:div>
    <w:div w:id="1908146480">
      <w:bodyDiv w:val="1"/>
      <w:marLeft w:val="0"/>
      <w:marRight w:val="0"/>
      <w:marTop w:val="0"/>
      <w:marBottom w:val="0"/>
      <w:divBdr>
        <w:top w:val="none" w:sz="0" w:space="0" w:color="auto"/>
        <w:left w:val="none" w:sz="0" w:space="0" w:color="auto"/>
        <w:bottom w:val="none" w:sz="0" w:space="0" w:color="auto"/>
        <w:right w:val="none" w:sz="0" w:space="0" w:color="auto"/>
      </w:divBdr>
    </w:div>
    <w:div w:id="1908178135">
      <w:bodyDiv w:val="1"/>
      <w:marLeft w:val="0"/>
      <w:marRight w:val="0"/>
      <w:marTop w:val="0"/>
      <w:marBottom w:val="0"/>
      <w:divBdr>
        <w:top w:val="none" w:sz="0" w:space="0" w:color="auto"/>
        <w:left w:val="none" w:sz="0" w:space="0" w:color="auto"/>
        <w:bottom w:val="none" w:sz="0" w:space="0" w:color="auto"/>
        <w:right w:val="none" w:sz="0" w:space="0" w:color="auto"/>
      </w:divBdr>
    </w:div>
    <w:div w:id="1908178918">
      <w:bodyDiv w:val="1"/>
      <w:marLeft w:val="0"/>
      <w:marRight w:val="0"/>
      <w:marTop w:val="0"/>
      <w:marBottom w:val="0"/>
      <w:divBdr>
        <w:top w:val="none" w:sz="0" w:space="0" w:color="auto"/>
        <w:left w:val="none" w:sz="0" w:space="0" w:color="auto"/>
        <w:bottom w:val="none" w:sz="0" w:space="0" w:color="auto"/>
        <w:right w:val="none" w:sz="0" w:space="0" w:color="auto"/>
      </w:divBdr>
    </w:div>
    <w:div w:id="1908294988">
      <w:bodyDiv w:val="1"/>
      <w:marLeft w:val="0"/>
      <w:marRight w:val="0"/>
      <w:marTop w:val="0"/>
      <w:marBottom w:val="0"/>
      <w:divBdr>
        <w:top w:val="none" w:sz="0" w:space="0" w:color="auto"/>
        <w:left w:val="none" w:sz="0" w:space="0" w:color="auto"/>
        <w:bottom w:val="none" w:sz="0" w:space="0" w:color="auto"/>
        <w:right w:val="none" w:sz="0" w:space="0" w:color="auto"/>
      </w:divBdr>
    </w:div>
    <w:div w:id="1908298462">
      <w:bodyDiv w:val="1"/>
      <w:marLeft w:val="0"/>
      <w:marRight w:val="0"/>
      <w:marTop w:val="0"/>
      <w:marBottom w:val="0"/>
      <w:divBdr>
        <w:top w:val="none" w:sz="0" w:space="0" w:color="auto"/>
        <w:left w:val="none" w:sz="0" w:space="0" w:color="auto"/>
        <w:bottom w:val="none" w:sz="0" w:space="0" w:color="auto"/>
        <w:right w:val="none" w:sz="0" w:space="0" w:color="auto"/>
      </w:divBdr>
    </w:div>
    <w:div w:id="1908300487">
      <w:bodyDiv w:val="1"/>
      <w:marLeft w:val="0"/>
      <w:marRight w:val="0"/>
      <w:marTop w:val="0"/>
      <w:marBottom w:val="0"/>
      <w:divBdr>
        <w:top w:val="none" w:sz="0" w:space="0" w:color="auto"/>
        <w:left w:val="none" w:sz="0" w:space="0" w:color="auto"/>
        <w:bottom w:val="none" w:sz="0" w:space="0" w:color="auto"/>
        <w:right w:val="none" w:sz="0" w:space="0" w:color="auto"/>
      </w:divBdr>
    </w:div>
    <w:div w:id="1908344928">
      <w:bodyDiv w:val="1"/>
      <w:marLeft w:val="0"/>
      <w:marRight w:val="0"/>
      <w:marTop w:val="0"/>
      <w:marBottom w:val="0"/>
      <w:divBdr>
        <w:top w:val="none" w:sz="0" w:space="0" w:color="auto"/>
        <w:left w:val="none" w:sz="0" w:space="0" w:color="auto"/>
        <w:bottom w:val="none" w:sz="0" w:space="0" w:color="auto"/>
        <w:right w:val="none" w:sz="0" w:space="0" w:color="auto"/>
      </w:divBdr>
    </w:div>
    <w:div w:id="1908494211">
      <w:bodyDiv w:val="1"/>
      <w:marLeft w:val="0"/>
      <w:marRight w:val="0"/>
      <w:marTop w:val="0"/>
      <w:marBottom w:val="0"/>
      <w:divBdr>
        <w:top w:val="none" w:sz="0" w:space="0" w:color="auto"/>
        <w:left w:val="none" w:sz="0" w:space="0" w:color="auto"/>
        <w:bottom w:val="none" w:sz="0" w:space="0" w:color="auto"/>
        <w:right w:val="none" w:sz="0" w:space="0" w:color="auto"/>
      </w:divBdr>
    </w:div>
    <w:div w:id="1908496425">
      <w:bodyDiv w:val="1"/>
      <w:marLeft w:val="0"/>
      <w:marRight w:val="0"/>
      <w:marTop w:val="0"/>
      <w:marBottom w:val="0"/>
      <w:divBdr>
        <w:top w:val="none" w:sz="0" w:space="0" w:color="auto"/>
        <w:left w:val="none" w:sz="0" w:space="0" w:color="auto"/>
        <w:bottom w:val="none" w:sz="0" w:space="0" w:color="auto"/>
        <w:right w:val="none" w:sz="0" w:space="0" w:color="auto"/>
      </w:divBdr>
    </w:div>
    <w:div w:id="1908762885">
      <w:bodyDiv w:val="1"/>
      <w:marLeft w:val="0"/>
      <w:marRight w:val="0"/>
      <w:marTop w:val="0"/>
      <w:marBottom w:val="0"/>
      <w:divBdr>
        <w:top w:val="none" w:sz="0" w:space="0" w:color="auto"/>
        <w:left w:val="none" w:sz="0" w:space="0" w:color="auto"/>
        <w:bottom w:val="none" w:sz="0" w:space="0" w:color="auto"/>
        <w:right w:val="none" w:sz="0" w:space="0" w:color="auto"/>
      </w:divBdr>
    </w:div>
    <w:div w:id="1908765246">
      <w:bodyDiv w:val="1"/>
      <w:marLeft w:val="0"/>
      <w:marRight w:val="0"/>
      <w:marTop w:val="0"/>
      <w:marBottom w:val="0"/>
      <w:divBdr>
        <w:top w:val="none" w:sz="0" w:space="0" w:color="auto"/>
        <w:left w:val="none" w:sz="0" w:space="0" w:color="auto"/>
        <w:bottom w:val="none" w:sz="0" w:space="0" w:color="auto"/>
        <w:right w:val="none" w:sz="0" w:space="0" w:color="auto"/>
      </w:divBdr>
    </w:div>
    <w:div w:id="1908807703">
      <w:bodyDiv w:val="1"/>
      <w:marLeft w:val="0"/>
      <w:marRight w:val="0"/>
      <w:marTop w:val="0"/>
      <w:marBottom w:val="0"/>
      <w:divBdr>
        <w:top w:val="none" w:sz="0" w:space="0" w:color="auto"/>
        <w:left w:val="none" w:sz="0" w:space="0" w:color="auto"/>
        <w:bottom w:val="none" w:sz="0" w:space="0" w:color="auto"/>
        <w:right w:val="none" w:sz="0" w:space="0" w:color="auto"/>
      </w:divBdr>
    </w:div>
    <w:div w:id="1908998807">
      <w:bodyDiv w:val="1"/>
      <w:marLeft w:val="0"/>
      <w:marRight w:val="0"/>
      <w:marTop w:val="0"/>
      <w:marBottom w:val="0"/>
      <w:divBdr>
        <w:top w:val="none" w:sz="0" w:space="0" w:color="auto"/>
        <w:left w:val="none" w:sz="0" w:space="0" w:color="auto"/>
        <w:bottom w:val="none" w:sz="0" w:space="0" w:color="auto"/>
        <w:right w:val="none" w:sz="0" w:space="0" w:color="auto"/>
      </w:divBdr>
    </w:div>
    <w:div w:id="1909067723">
      <w:bodyDiv w:val="1"/>
      <w:marLeft w:val="0"/>
      <w:marRight w:val="0"/>
      <w:marTop w:val="0"/>
      <w:marBottom w:val="0"/>
      <w:divBdr>
        <w:top w:val="none" w:sz="0" w:space="0" w:color="auto"/>
        <w:left w:val="none" w:sz="0" w:space="0" w:color="auto"/>
        <w:bottom w:val="none" w:sz="0" w:space="0" w:color="auto"/>
        <w:right w:val="none" w:sz="0" w:space="0" w:color="auto"/>
      </w:divBdr>
    </w:div>
    <w:div w:id="1909072021">
      <w:bodyDiv w:val="1"/>
      <w:marLeft w:val="0"/>
      <w:marRight w:val="0"/>
      <w:marTop w:val="0"/>
      <w:marBottom w:val="0"/>
      <w:divBdr>
        <w:top w:val="none" w:sz="0" w:space="0" w:color="auto"/>
        <w:left w:val="none" w:sz="0" w:space="0" w:color="auto"/>
        <w:bottom w:val="none" w:sz="0" w:space="0" w:color="auto"/>
        <w:right w:val="none" w:sz="0" w:space="0" w:color="auto"/>
      </w:divBdr>
    </w:div>
    <w:div w:id="1909076265">
      <w:bodyDiv w:val="1"/>
      <w:marLeft w:val="0"/>
      <w:marRight w:val="0"/>
      <w:marTop w:val="0"/>
      <w:marBottom w:val="0"/>
      <w:divBdr>
        <w:top w:val="none" w:sz="0" w:space="0" w:color="auto"/>
        <w:left w:val="none" w:sz="0" w:space="0" w:color="auto"/>
        <w:bottom w:val="none" w:sz="0" w:space="0" w:color="auto"/>
        <w:right w:val="none" w:sz="0" w:space="0" w:color="auto"/>
      </w:divBdr>
    </w:div>
    <w:div w:id="1909263618">
      <w:bodyDiv w:val="1"/>
      <w:marLeft w:val="0"/>
      <w:marRight w:val="0"/>
      <w:marTop w:val="0"/>
      <w:marBottom w:val="0"/>
      <w:divBdr>
        <w:top w:val="none" w:sz="0" w:space="0" w:color="auto"/>
        <w:left w:val="none" w:sz="0" w:space="0" w:color="auto"/>
        <w:bottom w:val="none" w:sz="0" w:space="0" w:color="auto"/>
        <w:right w:val="none" w:sz="0" w:space="0" w:color="auto"/>
      </w:divBdr>
    </w:div>
    <w:div w:id="1909340621">
      <w:bodyDiv w:val="1"/>
      <w:marLeft w:val="0"/>
      <w:marRight w:val="0"/>
      <w:marTop w:val="0"/>
      <w:marBottom w:val="0"/>
      <w:divBdr>
        <w:top w:val="none" w:sz="0" w:space="0" w:color="auto"/>
        <w:left w:val="none" w:sz="0" w:space="0" w:color="auto"/>
        <w:bottom w:val="none" w:sz="0" w:space="0" w:color="auto"/>
        <w:right w:val="none" w:sz="0" w:space="0" w:color="auto"/>
      </w:divBdr>
    </w:div>
    <w:div w:id="1909345780">
      <w:bodyDiv w:val="1"/>
      <w:marLeft w:val="0"/>
      <w:marRight w:val="0"/>
      <w:marTop w:val="0"/>
      <w:marBottom w:val="0"/>
      <w:divBdr>
        <w:top w:val="none" w:sz="0" w:space="0" w:color="auto"/>
        <w:left w:val="none" w:sz="0" w:space="0" w:color="auto"/>
        <w:bottom w:val="none" w:sz="0" w:space="0" w:color="auto"/>
        <w:right w:val="none" w:sz="0" w:space="0" w:color="auto"/>
      </w:divBdr>
    </w:div>
    <w:div w:id="1909534584">
      <w:bodyDiv w:val="1"/>
      <w:marLeft w:val="0"/>
      <w:marRight w:val="0"/>
      <w:marTop w:val="0"/>
      <w:marBottom w:val="0"/>
      <w:divBdr>
        <w:top w:val="none" w:sz="0" w:space="0" w:color="auto"/>
        <w:left w:val="none" w:sz="0" w:space="0" w:color="auto"/>
        <w:bottom w:val="none" w:sz="0" w:space="0" w:color="auto"/>
        <w:right w:val="none" w:sz="0" w:space="0" w:color="auto"/>
      </w:divBdr>
    </w:div>
    <w:div w:id="1909683738">
      <w:bodyDiv w:val="1"/>
      <w:marLeft w:val="0"/>
      <w:marRight w:val="0"/>
      <w:marTop w:val="0"/>
      <w:marBottom w:val="0"/>
      <w:divBdr>
        <w:top w:val="none" w:sz="0" w:space="0" w:color="auto"/>
        <w:left w:val="none" w:sz="0" w:space="0" w:color="auto"/>
        <w:bottom w:val="none" w:sz="0" w:space="0" w:color="auto"/>
        <w:right w:val="none" w:sz="0" w:space="0" w:color="auto"/>
      </w:divBdr>
    </w:div>
    <w:div w:id="1909802846">
      <w:bodyDiv w:val="1"/>
      <w:marLeft w:val="0"/>
      <w:marRight w:val="0"/>
      <w:marTop w:val="0"/>
      <w:marBottom w:val="0"/>
      <w:divBdr>
        <w:top w:val="none" w:sz="0" w:space="0" w:color="auto"/>
        <w:left w:val="none" w:sz="0" w:space="0" w:color="auto"/>
        <w:bottom w:val="none" w:sz="0" w:space="0" w:color="auto"/>
        <w:right w:val="none" w:sz="0" w:space="0" w:color="auto"/>
      </w:divBdr>
    </w:div>
    <w:div w:id="1909919126">
      <w:bodyDiv w:val="1"/>
      <w:marLeft w:val="0"/>
      <w:marRight w:val="0"/>
      <w:marTop w:val="0"/>
      <w:marBottom w:val="0"/>
      <w:divBdr>
        <w:top w:val="none" w:sz="0" w:space="0" w:color="auto"/>
        <w:left w:val="none" w:sz="0" w:space="0" w:color="auto"/>
        <w:bottom w:val="none" w:sz="0" w:space="0" w:color="auto"/>
        <w:right w:val="none" w:sz="0" w:space="0" w:color="auto"/>
      </w:divBdr>
    </w:div>
    <w:div w:id="1909995069">
      <w:bodyDiv w:val="1"/>
      <w:marLeft w:val="0"/>
      <w:marRight w:val="0"/>
      <w:marTop w:val="0"/>
      <w:marBottom w:val="0"/>
      <w:divBdr>
        <w:top w:val="none" w:sz="0" w:space="0" w:color="auto"/>
        <w:left w:val="none" w:sz="0" w:space="0" w:color="auto"/>
        <w:bottom w:val="none" w:sz="0" w:space="0" w:color="auto"/>
        <w:right w:val="none" w:sz="0" w:space="0" w:color="auto"/>
      </w:divBdr>
    </w:div>
    <w:div w:id="1910073535">
      <w:bodyDiv w:val="1"/>
      <w:marLeft w:val="0"/>
      <w:marRight w:val="0"/>
      <w:marTop w:val="0"/>
      <w:marBottom w:val="0"/>
      <w:divBdr>
        <w:top w:val="none" w:sz="0" w:space="0" w:color="auto"/>
        <w:left w:val="none" w:sz="0" w:space="0" w:color="auto"/>
        <w:bottom w:val="none" w:sz="0" w:space="0" w:color="auto"/>
        <w:right w:val="none" w:sz="0" w:space="0" w:color="auto"/>
      </w:divBdr>
    </w:div>
    <w:div w:id="1910075082">
      <w:bodyDiv w:val="1"/>
      <w:marLeft w:val="0"/>
      <w:marRight w:val="0"/>
      <w:marTop w:val="0"/>
      <w:marBottom w:val="0"/>
      <w:divBdr>
        <w:top w:val="none" w:sz="0" w:space="0" w:color="auto"/>
        <w:left w:val="none" w:sz="0" w:space="0" w:color="auto"/>
        <w:bottom w:val="none" w:sz="0" w:space="0" w:color="auto"/>
        <w:right w:val="none" w:sz="0" w:space="0" w:color="auto"/>
      </w:divBdr>
    </w:div>
    <w:div w:id="1910114711">
      <w:bodyDiv w:val="1"/>
      <w:marLeft w:val="0"/>
      <w:marRight w:val="0"/>
      <w:marTop w:val="0"/>
      <w:marBottom w:val="0"/>
      <w:divBdr>
        <w:top w:val="none" w:sz="0" w:space="0" w:color="auto"/>
        <w:left w:val="none" w:sz="0" w:space="0" w:color="auto"/>
        <w:bottom w:val="none" w:sz="0" w:space="0" w:color="auto"/>
        <w:right w:val="none" w:sz="0" w:space="0" w:color="auto"/>
      </w:divBdr>
    </w:div>
    <w:div w:id="1910115296">
      <w:bodyDiv w:val="1"/>
      <w:marLeft w:val="0"/>
      <w:marRight w:val="0"/>
      <w:marTop w:val="0"/>
      <w:marBottom w:val="0"/>
      <w:divBdr>
        <w:top w:val="none" w:sz="0" w:space="0" w:color="auto"/>
        <w:left w:val="none" w:sz="0" w:space="0" w:color="auto"/>
        <w:bottom w:val="none" w:sz="0" w:space="0" w:color="auto"/>
        <w:right w:val="none" w:sz="0" w:space="0" w:color="auto"/>
      </w:divBdr>
    </w:div>
    <w:div w:id="1910267206">
      <w:bodyDiv w:val="1"/>
      <w:marLeft w:val="0"/>
      <w:marRight w:val="0"/>
      <w:marTop w:val="0"/>
      <w:marBottom w:val="0"/>
      <w:divBdr>
        <w:top w:val="none" w:sz="0" w:space="0" w:color="auto"/>
        <w:left w:val="none" w:sz="0" w:space="0" w:color="auto"/>
        <w:bottom w:val="none" w:sz="0" w:space="0" w:color="auto"/>
        <w:right w:val="none" w:sz="0" w:space="0" w:color="auto"/>
      </w:divBdr>
    </w:div>
    <w:div w:id="1910388004">
      <w:bodyDiv w:val="1"/>
      <w:marLeft w:val="0"/>
      <w:marRight w:val="0"/>
      <w:marTop w:val="0"/>
      <w:marBottom w:val="0"/>
      <w:divBdr>
        <w:top w:val="none" w:sz="0" w:space="0" w:color="auto"/>
        <w:left w:val="none" w:sz="0" w:space="0" w:color="auto"/>
        <w:bottom w:val="none" w:sz="0" w:space="0" w:color="auto"/>
        <w:right w:val="none" w:sz="0" w:space="0" w:color="auto"/>
      </w:divBdr>
    </w:div>
    <w:div w:id="1910456100">
      <w:bodyDiv w:val="1"/>
      <w:marLeft w:val="0"/>
      <w:marRight w:val="0"/>
      <w:marTop w:val="0"/>
      <w:marBottom w:val="0"/>
      <w:divBdr>
        <w:top w:val="none" w:sz="0" w:space="0" w:color="auto"/>
        <w:left w:val="none" w:sz="0" w:space="0" w:color="auto"/>
        <w:bottom w:val="none" w:sz="0" w:space="0" w:color="auto"/>
        <w:right w:val="none" w:sz="0" w:space="0" w:color="auto"/>
      </w:divBdr>
    </w:div>
    <w:div w:id="1910458192">
      <w:bodyDiv w:val="1"/>
      <w:marLeft w:val="0"/>
      <w:marRight w:val="0"/>
      <w:marTop w:val="0"/>
      <w:marBottom w:val="0"/>
      <w:divBdr>
        <w:top w:val="none" w:sz="0" w:space="0" w:color="auto"/>
        <w:left w:val="none" w:sz="0" w:space="0" w:color="auto"/>
        <w:bottom w:val="none" w:sz="0" w:space="0" w:color="auto"/>
        <w:right w:val="none" w:sz="0" w:space="0" w:color="auto"/>
      </w:divBdr>
    </w:div>
    <w:div w:id="1910575427">
      <w:bodyDiv w:val="1"/>
      <w:marLeft w:val="0"/>
      <w:marRight w:val="0"/>
      <w:marTop w:val="0"/>
      <w:marBottom w:val="0"/>
      <w:divBdr>
        <w:top w:val="none" w:sz="0" w:space="0" w:color="auto"/>
        <w:left w:val="none" w:sz="0" w:space="0" w:color="auto"/>
        <w:bottom w:val="none" w:sz="0" w:space="0" w:color="auto"/>
        <w:right w:val="none" w:sz="0" w:space="0" w:color="auto"/>
      </w:divBdr>
    </w:div>
    <w:div w:id="1910650833">
      <w:bodyDiv w:val="1"/>
      <w:marLeft w:val="0"/>
      <w:marRight w:val="0"/>
      <w:marTop w:val="0"/>
      <w:marBottom w:val="0"/>
      <w:divBdr>
        <w:top w:val="none" w:sz="0" w:space="0" w:color="auto"/>
        <w:left w:val="none" w:sz="0" w:space="0" w:color="auto"/>
        <w:bottom w:val="none" w:sz="0" w:space="0" w:color="auto"/>
        <w:right w:val="none" w:sz="0" w:space="0" w:color="auto"/>
      </w:divBdr>
    </w:div>
    <w:div w:id="1910918563">
      <w:bodyDiv w:val="1"/>
      <w:marLeft w:val="0"/>
      <w:marRight w:val="0"/>
      <w:marTop w:val="0"/>
      <w:marBottom w:val="0"/>
      <w:divBdr>
        <w:top w:val="none" w:sz="0" w:space="0" w:color="auto"/>
        <w:left w:val="none" w:sz="0" w:space="0" w:color="auto"/>
        <w:bottom w:val="none" w:sz="0" w:space="0" w:color="auto"/>
        <w:right w:val="none" w:sz="0" w:space="0" w:color="auto"/>
      </w:divBdr>
    </w:div>
    <w:div w:id="1910964307">
      <w:bodyDiv w:val="1"/>
      <w:marLeft w:val="0"/>
      <w:marRight w:val="0"/>
      <w:marTop w:val="0"/>
      <w:marBottom w:val="0"/>
      <w:divBdr>
        <w:top w:val="none" w:sz="0" w:space="0" w:color="auto"/>
        <w:left w:val="none" w:sz="0" w:space="0" w:color="auto"/>
        <w:bottom w:val="none" w:sz="0" w:space="0" w:color="auto"/>
        <w:right w:val="none" w:sz="0" w:space="0" w:color="auto"/>
      </w:divBdr>
    </w:div>
    <w:div w:id="1911113167">
      <w:bodyDiv w:val="1"/>
      <w:marLeft w:val="0"/>
      <w:marRight w:val="0"/>
      <w:marTop w:val="0"/>
      <w:marBottom w:val="0"/>
      <w:divBdr>
        <w:top w:val="none" w:sz="0" w:space="0" w:color="auto"/>
        <w:left w:val="none" w:sz="0" w:space="0" w:color="auto"/>
        <w:bottom w:val="none" w:sz="0" w:space="0" w:color="auto"/>
        <w:right w:val="none" w:sz="0" w:space="0" w:color="auto"/>
      </w:divBdr>
    </w:div>
    <w:div w:id="1911184439">
      <w:bodyDiv w:val="1"/>
      <w:marLeft w:val="0"/>
      <w:marRight w:val="0"/>
      <w:marTop w:val="0"/>
      <w:marBottom w:val="0"/>
      <w:divBdr>
        <w:top w:val="none" w:sz="0" w:space="0" w:color="auto"/>
        <w:left w:val="none" w:sz="0" w:space="0" w:color="auto"/>
        <w:bottom w:val="none" w:sz="0" w:space="0" w:color="auto"/>
        <w:right w:val="none" w:sz="0" w:space="0" w:color="auto"/>
      </w:divBdr>
    </w:div>
    <w:div w:id="1911233240">
      <w:bodyDiv w:val="1"/>
      <w:marLeft w:val="0"/>
      <w:marRight w:val="0"/>
      <w:marTop w:val="0"/>
      <w:marBottom w:val="0"/>
      <w:divBdr>
        <w:top w:val="none" w:sz="0" w:space="0" w:color="auto"/>
        <w:left w:val="none" w:sz="0" w:space="0" w:color="auto"/>
        <w:bottom w:val="none" w:sz="0" w:space="0" w:color="auto"/>
        <w:right w:val="none" w:sz="0" w:space="0" w:color="auto"/>
      </w:divBdr>
    </w:div>
    <w:div w:id="1911383924">
      <w:bodyDiv w:val="1"/>
      <w:marLeft w:val="0"/>
      <w:marRight w:val="0"/>
      <w:marTop w:val="0"/>
      <w:marBottom w:val="0"/>
      <w:divBdr>
        <w:top w:val="none" w:sz="0" w:space="0" w:color="auto"/>
        <w:left w:val="none" w:sz="0" w:space="0" w:color="auto"/>
        <w:bottom w:val="none" w:sz="0" w:space="0" w:color="auto"/>
        <w:right w:val="none" w:sz="0" w:space="0" w:color="auto"/>
      </w:divBdr>
    </w:div>
    <w:div w:id="1911846263">
      <w:bodyDiv w:val="1"/>
      <w:marLeft w:val="0"/>
      <w:marRight w:val="0"/>
      <w:marTop w:val="0"/>
      <w:marBottom w:val="0"/>
      <w:divBdr>
        <w:top w:val="none" w:sz="0" w:space="0" w:color="auto"/>
        <w:left w:val="none" w:sz="0" w:space="0" w:color="auto"/>
        <w:bottom w:val="none" w:sz="0" w:space="0" w:color="auto"/>
        <w:right w:val="none" w:sz="0" w:space="0" w:color="auto"/>
      </w:divBdr>
    </w:div>
    <w:div w:id="1911884990">
      <w:bodyDiv w:val="1"/>
      <w:marLeft w:val="0"/>
      <w:marRight w:val="0"/>
      <w:marTop w:val="0"/>
      <w:marBottom w:val="0"/>
      <w:divBdr>
        <w:top w:val="none" w:sz="0" w:space="0" w:color="auto"/>
        <w:left w:val="none" w:sz="0" w:space="0" w:color="auto"/>
        <w:bottom w:val="none" w:sz="0" w:space="0" w:color="auto"/>
        <w:right w:val="none" w:sz="0" w:space="0" w:color="auto"/>
      </w:divBdr>
    </w:div>
    <w:div w:id="1911960074">
      <w:bodyDiv w:val="1"/>
      <w:marLeft w:val="0"/>
      <w:marRight w:val="0"/>
      <w:marTop w:val="0"/>
      <w:marBottom w:val="0"/>
      <w:divBdr>
        <w:top w:val="none" w:sz="0" w:space="0" w:color="auto"/>
        <w:left w:val="none" w:sz="0" w:space="0" w:color="auto"/>
        <w:bottom w:val="none" w:sz="0" w:space="0" w:color="auto"/>
        <w:right w:val="none" w:sz="0" w:space="0" w:color="auto"/>
      </w:divBdr>
    </w:div>
    <w:div w:id="1912041456">
      <w:bodyDiv w:val="1"/>
      <w:marLeft w:val="0"/>
      <w:marRight w:val="0"/>
      <w:marTop w:val="0"/>
      <w:marBottom w:val="0"/>
      <w:divBdr>
        <w:top w:val="none" w:sz="0" w:space="0" w:color="auto"/>
        <w:left w:val="none" w:sz="0" w:space="0" w:color="auto"/>
        <w:bottom w:val="none" w:sz="0" w:space="0" w:color="auto"/>
        <w:right w:val="none" w:sz="0" w:space="0" w:color="auto"/>
      </w:divBdr>
    </w:div>
    <w:div w:id="1912110007">
      <w:bodyDiv w:val="1"/>
      <w:marLeft w:val="0"/>
      <w:marRight w:val="0"/>
      <w:marTop w:val="0"/>
      <w:marBottom w:val="0"/>
      <w:divBdr>
        <w:top w:val="none" w:sz="0" w:space="0" w:color="auto"/>
        <w:left w:val="none" w:sz="0" w:space="0" w:color="auto"/>
        <w:bottom w:val="none" w:sz="0" w:space="0" w:color="auto"/>
        <w:right w:val="none" w:sz="0" w:space="0" w:color="auto"/>
      </w:divBdr>
    </w:div>
    <w:div w:id="1912231842">
      <w:bodyDiv w:val="1"/>
      <w:marLeft w:val="0"/>
      <w:marRight w:val="0"/>
      <w:marTop w:val="0"/>
      <w:marBottom w:val="0"/>
      <w:divBdr>
        <w:top w:val="none" w:sz="0" w:space="0" w:color="auto"/>
        <w:left w:val="none" w:sz="0" w:space="0" w:color="auto"/>
        <w:bottom w:val="none" w:sz="0" w:space="0" w:color="auto"/>
        <w:right w:val="none" w:sz="0" w:space="0" w:color="auto"/>
      </w:divBdr>
    </w:div>
    <w:div w:id="1912348166">
      <w:bodyDiv w:val="1"/>
      <w:marLeft w:val="0"/>
      <w:marRight w:val="0"/>
      <w:marTop w:val="0"/>
      <w:marBottom w:val="0"/>
      <w:divBdr>
        <w:top w:val="none" w:sz="0" w:space="0" w:color="auto"/>
        <w:left w:val="none" w:sz="0" w:space="0" w:color="auto"/>
        <w:bottom w:val="none" w:sz="0" w:space="0" w:color="auto"/>
        <w:right w:val="none" w:sz="0" w:space="0" w:color="auto"/>
      </w:divBdr>
    </w:div>
    <w:div w:id="1912351575">
      <w:bodyDiv w:val="1"/>
      <w:marLeft w:val="0"/>
      <w:marRight w:val="0"/>
      <w:marTop w:val="0"/>
      <w:marBottom w:val="0"/>
      <w:divBdr>
        <w:top w:val="none" w:sz="0" w:space="0" w:color="auto"/>
        <w:left w:val="none" w:sz="0" w:space="0" w:color="auto"/>
        <w:bottom w:val="none" w:sz="0" w:space="0" w:color="auto"/>
        <w:right w:val="none" w:sz="0" w:space="0" w:color="auto"/>
      </w:divBdr>
    </w:div>
    <w:div w:id="1913082965">
      <w:bodyDiv w:val="1"/>
      <w:marLeft w:val="0"/>
      <w:marRight w:val="0"/>
      <w:marTop w:val="0"/>
      <w:marBottom w:val="0"/>
      <w:divBdr>
        <w:top w:val="none" w:sz="0" w:space="0" w:color="auto"/>
        <w:left w:val="none" w:sz="0" w:space="0" w:color="auto"/>
        <w:bottom w:val="none" w:sz="0" w:space="0" w:color="auto"/>
        <w:right w:val="none" w:sz="0" w:space="0" w:color="auto"/>
      </w:divBdr>
    </w:div>
    <w:div w:id="1913156921">
      <w:bodyDiv w:val="1"/>
      <w:marLeft w:val="0"/>
      <w:marRight w:val="0"/>
      <w:marTop w:val="0"/>
      <w:marBottom w:val="0"/>
      <w:divBdr>
        <w:top w:val="none" w:sz="0" w:space="0" w:color="auto"/>
        <w:left w:val="none" w:sz="0" w:space="0" w:color="auto"/>
        <w:bottom w:val="none" w:sz="0" w:space="0" w:color="auto"/>
        <w:right w:val="none" w:sz="0" w:space="0" w:color="auto"/>
      </w:divBdr>
    </w:div>
    <w:div w:id="1913462645">
      <w:bodyDiv w:val="1"/>
      <w:marLeft w:val="0"/>
      <w:marRight w:val="0"/>
      <w:marTop w:val="0"/>
      <w:marBottom w:val="0"/>
      <w:divBdr>
        <w:top w:val="none" w:sz="0" w:space="0" w:color="auto"/>
        <w:left w:val="none" w:sz="0" w:space="0" w:color="auto"/>
        <w:bottom w:val="none" w:sz="0" w:space="0" w:color="auto"/>
        <w:right w:val="none" w:sz="0" w:space="0" w:color="auto"/>
      </w:divBdr>
    </w:div>
    <w:div w:id="1913462880">
      <w:bodyDiv w:val="1"/>
      <w:marLeft w:val="0"/>
      <w:marRight w:val="0"/>
      <w:marTop w:val="0"/>
      <w:marBottom w:val="0"/>
      <w:divBdr>
        <w:top w:val="none" w:sz="0" w:space="0" w:color="auto"/>
        <w:left w:val="none" w:sz="0" w:space="0" w:color="auto"/>
        <w:bottom w:val="none" w:sz="0" w:space="0" w:color="auto"/>
        <w:right w:val="none" w:sz="0" w:space="0" w:color="auto"/>
      </w:divBdr>
    </w:div>
    <w:div w:id="1913655768">
      <w:bodyDiv w:val="1"/>
      <w:marLeft w:val="0"/>
      <w:marRight w:val="0"/>
      <w:marTop w:val="0"/>
      <w:marBottom w:val="0"/>
      <w:divBdr>
        <w:top w:val="none" w:sz="0" w:space="0" w:color="auto"/>
        <w:left w:val="none" w:sz="0" w:space="0" w:color="auto"/>
        <w:bottom w:val="none" w:sz="0" w:space="0" w:color="auto"/>
        <w:right w:val="none" w:sz="0" w:space="0" w:color="auto"/>
      </w:divBdr>
    </w:div>
    <w:div w:id="1913737737">
      <w:bodyDiv w:val="1"/>
      <w:marLeft w:val="0"/>
      <w:marRight w:val="0"/>
      <w:marTop w:val="0"/>
      <w:marBottom w:val="0"/>
      <w:divBdr>
        <w:top w:val="none" w:sz="0" w:space="0" w:color="auto"/>
        <w:left w:val="none" w:sz="0" w:space="0" w:color="auto"/>
        <w:bottom w:val="none" w:sz="0" w:space="0" w:color="auto"/>
        <w:right w:val="none" w:sz="0" w:space="0" w:color="auto"/>
      </w:divBdr>
    </w:div>
    <w:div w:id="1913809270">
      <w:bodyDiv w:val="1"/>
      <w:marLeft w:val="0"/>
      <w:marRight w:val="0"/>
      <w:marTop w:val="0"/>
      <w:marBottom w:val="0"/>
      <w:divBdr>
        <w:top w:val="none" w:sz="0" w:space="0" w:color="auto"/>
        <w:left w:val="none" w:sz="0" w:space="0" w:color="auto"/>
        <w:bottom w:val="none" w:sz="0" w:space="0" w:color="auto"/>
        <w:right w:val="none" w:sz="0" w:space="0" w:color="auto"/>
      </w:divBdr>
    </w:div>
    <w:div w:id="1913849593">
      <w:bodyDiv w:val="1"/>
      <w:marLeft w:val="0"/>
      <w:marRight w:val="0"/>
      <w:marTop w:val="0"/>
      <w:marBottom w:val="0"/>
      <w:divBdr>
        <w:top w:val="none" w:sz="0" w:space="0" w:color="auto"/>
        <w:left w:val="none" w:sz="0" w:space="0" w:color="auto"/>
        <w:bottom w:val="none" w:sz="0" w:space="0" w:color="auto"/>
        <w:right w:val="none" w:sz="0" w:space="0" w:color="auto"/>
      </w:divBdr>
    </w:div>
    <w:div w:id="1913853848">
      <w:bodyDiv w:val="1"/>
      <w:marLeft w:val="0"/>
      <w:marRight w:val="0"/>
      <w:marTop w:val="0"/>
      <w:marBottom w:val="0"/>
      <w:divBdr>
        <w:top w:val="none" w:sz="0" w:space="0" w:color="auto"/>
        <w:left w:val="none" w:sz="0" w:space="0" w:color="auto"/>
        <w:bottom w:val="none" w:sz="0" w:space="0" w:color="auto"/>
        <w:right w:val="none" w:sz="0" w:space="0" w:color="auto"/>
      </w:divBdr>
    </w:div>
    <w:div w:id="1914000671">
      <w:bodyDiv w:val="1"/>
      <w:marLeft w:val="0"/>
      <w:marRight w:val="0"/>
      <w:marTop w:val="0"/>
      <w:marBottom w:val="0"/>
      <w:divBdr>
        <w:top w:val="none" w:sz="0" w:space="0" w:color="auto"/>
        <w:left w:val="none" w:sz="0" w:space="0" w:color="auto"/>
        <w:bottom w:val="none" w:sz="0" w:space="0" w:color="auto"/>
        <w:right w:val="none" w:sz="0" w:space="0" w:color="auto"/>
      </w:divBdr>
    </w:div>
    <w:div w:id="1914045251">
      <w:bodyDiv w:val="1"/>
      <w:marLeft w:val="0"/>
      <w:marRight w:val="0"/>
      <w:marTop w:val="0"/>
      <w:marBottom w:val="0"/>
      <w:divBdr>
        <w:top w:val="none" w:sz="0" w:space="0" w:color="auto"/>
        <w:left w:val="none" w:sz="0" w:space="0" w:color="auto"/>
        <w:bottom w:val="none" w:sz="0" w:space="0" w:color="auto"/>
        <w:right w:val="none" w:sz="0" w:space="0" w:color="auto"/>
      </w:divBdr>
    </w:div>
    <w:div w:id="1914048618">
      <w:bodyDiv w:val="1"/>
      <w:marLeft w:val="0"/>
      <w:marRight w:val="0"/>
      <w:marTop w:val="0"/>
      <w:marBottom w:val="0"/>
      <w:divBdr>
        <w:top w:val="none" w:sz="0" w:space="0" w:color="auto"/>
        <w:left w:val="none" w:sz="0" w:space="0" w:color="auto"/>
        <w:bottom w:val="none" w:sz="0" w:space="0" w:color="auto"/>
        <w:right w:val="none" w:sz="0" w:space="0" w:color="auto"/>
      </w:divBdr>
    </w:div>
    <w:div w:id="1914050656">
      <w:bodyDiv w:val="1"/>
      <w:marLeft w:val="0"/>
      <w:marRight w:val="0"/>
      <w:marTop w:val="0"/>
      <w:marBottom w:val="0"/>
      <w:divBdr>
        <w:top w:val="none" w:sz="0" w:space="0" w:color="auto"/>
        <w:left w:val="none" w:sz="0" w:space="0" w:color="auto"/>
        <w:bottom w:val="none" w:sz="0" w:space="0" w:color="auto"/>
        <w:right w:val="none" w:sz="0" w:space="0" w:color="auto"/>
      </w:divBdr>
    </w:div>
    <w:div w:id="1914122261">
      <w:bodyDiv w:val="1"/>
      <w:marLeft w:val="0"/>
      <w:marRight w:val="0"/>
      <w:marTop w:val="0"/>
      <w:marBottom w:val="0"/>
      <w:divBdr>
        <w:top w:val="none" w:sz="0" w:space="0" w:color="auto"/>
        <w:left w:val="none" w:sz="0" w:space="0" w:color="auto"/>
        <w:bottom w:val="none" w:sz="0" w:space="0" w:color="auto"/>
        <w:right w:val="none" w:sz="0" w:space="0" w:color="auto"/>
      </w:divBdr>
    </w:div>
    <w:div w:id="1914242660">
      <w:bodyDiv w:val="1"/>
      <w:marLeft w:val="0"/>
      <w:marRight w:val="0"/>
      <w:marTop w:val="0"/>
      <w:marBottom w:val="0"/>
      <w:divBdr>
        <w:top w:val="none" w:sz="0" w:space="0" w:color="auto"/>
        <w:left w:val="none" w:sz="0" w:space="0" w:color="auto"/>
        <w:bottom w:val="none" w:sz="0" w:space="0" w:color="auto"/>
        <w:right w:val="none" w:sz="0" w:space="0" w:color="auto"/>
      </w:divBdr>
    </w:div>
    <w:div w:id="1914269159">
      <w:bodyDiv w:val="1"/>
      <w:marLeft w:val="0"/>
      <w:marRight w:val="0"/>
      <w:marTop w:val="0"/>
      <w:marBottom w:val="0"/>
      <w:divBdr>
        <w:top w:val="none" w:sz="0" w:space="0" w:color="auto"/>
        <w:left w:val="none" w:sz="0" w:space="0" w:color="auto"/>
        <w:bottom w:val="none" w:sz="0" w:space="0" w:color="auto"/>
        <w:right w:val="none" w:sz="0" w:space="0" w:color="auto"/>
      </w:divBdr>
    </w:div>
    <w:div w:id="1914310863">
      <w:bodyDiv w:val="1"/>
      <w:marLeft w:val="0"/>
      <w:marRight w:val="0"/>
      <w:marTop w:val="0"/>
      <w:marBottom w:val="0"/>
      <w:divBdr>
        <w:top w:val="none" w:sz="0" w:space="0" w:color="auto"/>
        <w:left w:val="none" w:sz="0" w:space="0" w:color="auto"/>
        <w:bottom w:val="none" w:sz="0" w:space="0" w:color="auto"/>
        <w:right w:val="none" w:sz="0" w:space="0" w:color="auto"/>
      </w:divBdr>
    </w:div>
    <w:div w:id="1914388269">
      <w:bodyDiv w:val="1"/>
      <w:marLeft w:val="0"/>
      <w:marRight w:val="0"/>
      <w:marTop w:val="0"/>
      <w:marBottom w:val="0"/>
      <w:divBdr>
        <w:top w:val="none" w:sz="0" w:space="0" w:color="auto"/>
        <w:left w:val="none" w:sz="0" w:space="0" w:color="auto"/>
        <w:bottom w:val="none" w:sz="0" w:space="0" w:color="auto"/>
        <w:right w:val="none" w:sz="0" w:space="0" w:color="auto"/>
      </w:divBdr>
    </w:div>
    <w:div w:id="1914388383">
      <w:bodyDiv w:val="1"/>
      <w:marLeft w:val="0"/>
      <w:marRight w:val="0"/>
      <w:marTop w:val="0"/>
      <w:marBottom w:val="0"/>
      <w:divBdr>
        <w:top w:val="none" w:sz="0" w:space="0" w:color="auto"/>
        <w:left w:val="none" w:sz="0" w:space="0" w:color="auto"/>
        <w:bottom w:val="none" w:sz="0" w:space="0" w:color="auto"/>
        <w:right w:val="none" w:sz="0" w:space="0" w:color="auto"/>
      </w:divBdr>
    </w:div>
    <w:div w:id="1914464080">
      <w:bodyDiv w:val="1"/>
      <w:marLeft w:val="0"/>
      <w:marRight w:val="0"/>
      <w:marTop w:val="0"/>
      <w:marBottom w:val="0"/>
      <w:divBdr>
        <w:top w:val="none" w:sz="0" w:space="0" w:color="auto"/>
        <w:left w:val="none" w:sz="0" w:space="0" w:color="auto"/>
        <w:bottom w:val="none" w:sz="0" w:space="0" w:color="auto"/>
        <w:right w:val="none" w:sz="0" w:space="0" w:color="auto"/>
      </w:divBdr>
    </w:div>
    <w:div w:id="1914504823">
      <w:bodyDiv w:val="1"/>
      <w:marLeft w:val="0"/>
      <w:marRight w:val="0"/>
      <w:marTop w:val="0"/>
      <w:marBottom w:val="0"/>
      <w:divBdr>
        <w:top w:val="none" w:sz="0" w:space="0" w:color="auto"/>
        <w:left w:val="none" w:sz="0" w:space="0" w:color="auto"/>
        <w:bottom w:val="none" w:sz="0" w:space="0" w:color="auto"/>
        <w:right w:val="none" w:sz="0" w:space="0" w:color="auto"/>
      </w:divBdr>
    </w:div>
    <w:div w:id="1914511116">
      <w:bodyDiv w:val="1"/>
      <w:marLeft w:val="0"/>
      <w:marRight w:val="0"/>
      <w:marTop w:val="0"/>
      <w:marBottom w:val="0"/>
      <w:divBdr>
        <w:top w:val="none" w:sz="0" w:space="0" w:color="auto"/>
        <w:left w:val="none" w:sz="0" w:space="0" w:color="auto"/>
        <w:bottom w:val="none" w:sz="0" w:space="0" w:color="auto"/>
        <w:right w:val="none" w:sz="0" w:space="0" w:color="auto"/>
      </w:divBdr>
    </w:div>
    <w:div w:id="1914662760">
      <w:bodyDiv w:val="1"/>
      <w:marLeft w:val="0"/>
      <w:marRight w:val="0"/>
      <w:marTop w:val="0"/>
      <w:marBottom w:val="0"/>
      <w:divBdr>
        <w:top w:val="none" w:sz="0" w:space="0" w:color="auto"/>
        <w:left w:val="none" w:sz="0" w:space="0" w:color="auto"/>
        <w:bottom w:val="none" w:sz="0" w:space="0" w:color="auto"/>
        <w:right w:val="none" w:sz="0" w:space="0" w:color="auto"/>
      </w:divBdr>
    </w:div>
    <w:div w:id="1914923229">
      <w:bodyDiv w:val="1"/>
      <w:marLeft w:val="0"/>
      <w:marRight w:val="0"/>
      <w:marTop w:val="0"/>
      <w:marBottom w:val="0"/>
      <w:divBdr>
        <w:top w:val="none" w:sz="0" w:space="0" w:color="auto"/>
        <w:left w:val="none" w:sz="0" w:space="0" w:color="auto"/>
        <w:bottom w:val="none" w:sz="0" w:space="0" w:color="auto"/>
        <w:right w:val="none" w:sz="0" w:space="0" w:color="auto"/>
      </w:divBdr>
    </w:div>
    <w:div w:id="1914970400">
      <w:bodyDiv w:val="1"/>
      <w:marLeft w:val="0"/>
      <w:marRight w:val="0"/>
      <w:marTop w:val="0"/>
      <w:marBottom w:val="0"/>
      <w:divBdr>
        <w:top w:val="none" w:sz="0" w:space="0" w:color="auto"/>
        <w:left w:val="none" w:sz="0" w:space="0" w:color="auto"/>
        <w:bottom w:val="none" w:sz="0" w:space="0" w:color="auto"/>
        <w:right w:val="none" w:sz="0" w:space="0" w:color="auto"/>
      </w:divBdr>
    </w:div>
    <w:div w:id="1915042551">
      <w:bodyDiv w:val="1"/>
      <w:marLeft w:val="0"/>
      <w:marRight w:val="0"/>
      <w:marTop w:val="0"/>
      <w:marBottom w:val="0"/>
      <w:divBdr>
        <w:top w:val="none" w:sz="0" w:space="0" w:color="auto"/>
        <w:left w:val="none" w:sz="0" w:space="0" w:color="auto"/>
        <w:bottom w:val="none" w:sz="0" w:space="0" w:color="auto"/>
        <w:right w:val="none" w:sz="0" w:space="0" w:color="auto"/>
      </w:divBdr>
    </w:div>
    <w:div w:id="1915045153">
      <w:bodyDiv w:val="1"/>
      <w:marLeft w:val="0"/>
      <w:marRight w:val="0"/>
      <w:marTop w:val="0"/>
      <w:marBottom w:val="0"/>
      <w:divBdr>
        <w:top w:val="none" w:sz="0" w:space="0" w:color="auto"/>
        <w:left w:val="none" w:sz="0" w:space="0" w:color="auto"/>
        <w:bottom w:val="none" w:sz="0" w:space="0" w:color="auto"/>
        <w:right w:val="none" w:sz="0" w:space="0" w:color="auto"/>
      </w:divBdr>
    </w:div>
    <w:div w:id="1915046266">
      <w:bodyDiv w:val="1"/>
      <w:marLeft w:val="0"/>
      <w:marRight w:val="0"/>
      <w:marTop w:val="0"/>
      <w:marBottom w:val="0"/>
      <w:divBdr>
        <w:top w:val="none" w:sz="0" w:space="0" w:color="auto"/>
        <w:left w:val="none" w:sz="0" w:space="0" w:color="auto"/>
        <w:bottom w:val="none" w:sz="0" w:space="0" w:color="auto"/>
        <w:right w:val="none" w:sz="0" w:space="0" w:color="auto"/>
      </w:divBdr>
    </w:div>
    <w:div w:id="1915050160">
      <w:bodyDiv w:val="1"/>
      <w:marLeft w:val="0"/>
      <w:marRight w:val="0"/>
      <w:marTop w:val="0"/>
      <w:marBottom w:val="0"/>
      <w:divBdr>
        <w:top w:val="none" w:sz="0" w:space="0" w:color="auto"/>
        <w:left w:val="none" w:sz="0" w:space="0" w:color="auto"/>
        <w:bottom w:val="none" w:sz="0" w:space="0" w:color="auto"/>
        <w:right w:val="none" w:sz="0" w:space="0" w:color="auto"/>
      </w:divBdr>
    </w:div>
    <w:div w:id="1915161640">
      <w:bodyDiv w:val="1"/>
      <w:marLeft w:val="0"/>
      <w:marRight w:val="0"/>
      <w:marTop w:val="0"/>
      <w:marBottom w:val="0"/>
      <w:divBdr>
        <w:top w:val="none" w:sz="0" w:space="0" w:color="auto"/>
        <w:left w:val="none" w:sz="0" w:space="0" w:color="auto"/>
        <w:bottom w:val="none" w:sz="0" w:space="0" w:color="auto"/>
        <w:right w:val="none" w:sz="0" w:space="0" w:color="auto"/>
      </w:divBdr>
    </w:div>
    <w:div w:id="1915235720">
      <w:bodyDiv w:val="1"/>
      <w:marLeft w:val="0"/>
      <w:marRight w:val="0"/>
      <w:marTop w:val="0"/>
      <w:marBottom w:val="0"/>
      <w:divBdr>
        <w:top w:val="none" w:sz="0" w:space="0" w:color="auto"/>
        <w:left w:val="none" w:sz="0" w:space="0" w:color="auto"/>
        <w:bottom w:val="none" w:sz="0" w:space="0" w:color="auto"/>
        <w:right w:val="none" w:sz="0" w:space="0" w:color="auto"/>
      </w:divBdr>
    </w:div>
    <w:div w:id="1915242697">
      <w:bodyDiv w:val="1"/>
      <w:marLeft w:val="0"/>
      <w:marRight w:val="0"/>
      <w:marTop w:val="0"/>
      <w:marBottom w:val="0"/>
      <w:divBdr>
        <w:top w:val="none" w:sz="0" w:space="0" w:color="auto"/>
        <w:left w:val="none" w:sz="0" w:space="0" w:color="auto"/>
        <w:bottom w:val="none" w:sz="0" w:space="0" w:color="auto"/>
        <w:right w:val="none" w:sz="0" w:space="0" w:color="auto"/>
      </w:divBdr>
    </w:div>
    <w:div w:id="1915310992">
      <w:bodyDiv w:val="1"/>
      <w:marLeft w:val="0"/>
      <w:marRight w:val="0"/>
      <w:marTop w:val="0"/>
      <w:marBottom w:val="0"/>
      <w:divBdr>
        <w:top w:val="none" w:sz="0" w:space="0" w:color="auto"/>
        <w:left w:val="none" w:sz="0" w:space="0" w:color="auto"/>
        <w:bottom w:val="none" w:sz="0" w:space="0" w:color="auto"/>
        <w:right w:val="none" w:sz="0" w:space="0" w:color="auto"/>
      </w:divBdr>
    </w:div>
    <w:div w:id="1915355231">
      <w:bodyDiv w:val="1"/>
      <w:marLeft w:val="0"/>
      <w:marRight w:val="0"/>
      <w:marTop w:val="0"/>
      <w:marBottom w:val="0"/>
      <w:divBdr>
        <w:top w:val="none" w:sz="0" w:space="0" w:color="auto"/>
        <w:left w:val="none" w:sz="0" w:space="0" w:color="auto"/>
        <w:bottom w:val="none" w:sz="0" w:space="0" w:color="auto"/>
        <w:right w:val="none" w:sz="0" w:space="0" w:color="auto"/>
      </w:divBdr>
    </w:div>
    <w:div w:id="1915355664">
      <w:bodyDiv w:val="1"/>
      <w:marLeft w:val="0"/>
      <w:marRight w:val="0"/>
      <w:marTop w:val="0"/>
      <w:marBottom w:val="0"/>
      <w:divBdr>
        <w:top w:val="none" w:sz="0" w:space="0" w:color="auto"/>
        <w:left w:val="none" w:sz="0" w:space="0" w:color="auto"/>
        <w:bottom w:val="none" w:sz="0" w:space="0" w:color="auto"/>
        <w:right w:val="none" w:sz="0" w:space="0" w:color="auto"/>
      </w:divBdr>
    </w:div>
    <w:div w:id="1915386173">
      <w:bodyDiv w:val="1"/>
      <w:marLeft w:val="0"/>
      <w:marRight w:val="0"/>
      <w:marTop w:val="0"/>
      <w:marBottom w:val="0"/>
      <w:divBdr>
        <w:top w:val="none" w:sz="0" w:space="0" w:color="auto"/>
        <w:left w:val="none" w:sz="0" w:space="0" w:color="auto"/>
        <w:bottom w:val="none" w:sz="0" w:space="0" w:color="auto"/>
        <w:right w:val="none" w:sz="0" w:space="0" w:color="auto"/>
      </w:divBdr>
    </w:div>
    <w:div w:id="1915506108">
      <w:bodyDiv w:val="1"/>
      <w:marLeft w:val="0"/>
      <w:marRight w:val="0"/>
      <w:marTop w:val="0"/>
      <w:marBottom w:val="0"/>
      <w:divBdr>
        <w:top w:val="none" w:sz="0" w:space="0" w:color="auto"/>
        <w:left w:val="none" w:sz="0" w:space="0" w:color="auto"/>
        <w:bottom w:val="none" w:sz="0" w:space="0" w:color="auto"/>
        <w:right w:val="none" w:sz="0" w:space="0" w:color="auto"/>
      </w:divBdr>
    </w:div>
    <w:div w:id="1915509236">
      <w:bodyDiv w:val="1"/>
      <w:marLeft w:val="0"/>
      <w:marRight w:val="0"/>
      <w:marTop w:val="0"/>
      <w:marBottom w:val="0"/>
      <w:divBdr>
        <w:top w:val="none" w:sz="0" w:space="0" w:color="auto"/>
        <w:left w:val="none" w:sz="0" w:space="0" w:color="auto"/>
        <w:bottom w:val="none" w:sz="0" w:space="0" w:color="auto"/>
        <w:right w:val="none" w:sz="0" w:space="0" w:color="auto"/>
      </w:divBdr>
    </w:div>
    <w:div w:id="1915510528">
      <w:bodyDiv w:val="1"/>
      <w:marLeft w:val="0"/>
      <w:marRight w:val="0"/>
      <w:marTop w:val="0"/>
      <w:marBottom w:val="0"/>
      <w:divBdr>
        <w:top w:val="none" w:sz="0" w:space="0" w:color="auto"/>
        <w:left w:val="none" w:sz="0" w:space="0" w:color="auto"/>
        <w:bottom w:val="none" w:sz="0" w:space="0" w:color="auto"/>
        <w:right w:val="none" w:sz="0" w:space="0" w:color="auto"/>
      </w:divBdr>
    </w:div>
    <w:div w:id="1915554334">
      <w:bodyDiv w:val="1"/>
      <w:marLeft w:val="0"/>
      <w:marRight w:val="0"/>
      <w:marTop w:val="0"/>
      <w:marBottom w:val="0"/>
      <w:divBdr>
        <w:top w:val="none" w:sz="0" w:space="0" w:color="auto"/>
        <w:left w:val="none" w:sz="0" w:space="0" w:color="auto"/>
        <w:bottom w:val="none" w:sz="0" w:space="0" w:color="auto"/>
        <w:right w:val="none" w:sz="0" w:space="0" w:color="auto"/>
      </w:divBdr>
    </w:div>
    <w:div w:id="1915898399">
      <w:bodyDiv w:val="1"/>
      <w:marLeft w:val="0"/>
      <w:marRight w:val="0"/>
      <w:marTop w:val="0"/>
      <w:marBottom w:val="0"/>
      <w:divBdr>
        <w:top w:val="none" w:sz="0" w:space="0" w:color="auto"/>
        <w:left w:val="none" w:sz="0" w:space="0" w:color="auto"/>
        <w:bottom w:val="none" w:sz="0" w:space="0" w:color="auto"/>
        <w:right w:val="none" w:sz="0" w:space="0" w:color="auto"/>
      </w:divBdr>
    </w:div>
    <w:div w:id="1916089971">
      <w:bodyDiv w:val="1"/>
      <w:marLeft w:val="0"/>
      <w:marRight w:val="0"/>
      <w:marTop w:val="0"/>
      <w:marBottom w:val="0"/>
      <w:divBdr>
        <w:top w:val="none" w:sz="0" w:space="0" w:color="auto"/>
        <w:left w:val="none" w:sz="0" w:space="0" w:color="auto"/>
        <w:bottom w:val="none" w:sz="0" w:space="0" w:color="auto"/>
        <w:right w:val="none" w:sz="0" w:space="0" w:color="auto"/>
      </w:divBdr>
    </w:div>
    <w:div w:id="1916091532">
      <w:bodyDiv w:val="1"/>
      <w:marLeft w:val="0"/>
      <w:marRight w:val="0"/>
      <w:marTop w:val="0"/>
      <w:marBottom w:val="0"/>
      <w:divBdr>
        <w:top w:val="none" w:sz="0" w:space="0" w:color="auto"/>
        <w:left w:val="none" w:sz="0" w:space="0" w:color="auto"/>
        <w:bottom w:val="none" w:sz="0" w:space="0" w:color="auto"/>
        <w:right w:val="none" w:sz="0" w:space="0" w:color="auto"/>
      </w:divBdr>
    </w:div>
    <w:div w:id="1916284333">
      <w:bodyDiv w:val="1"/>
      <w:marLeft w:val="0"/>
      <w:marRight w:val="0"/>
      <w:marTop w:val="0"/>
      <w:marBottom w:val="0"/>
      <w:divBdr>
        <w:top w:val="none" w:sz="0" w:space="0" w:color="auto"/>
        <w:left w:val="none" w:sz="0" w:space="0" w:color="auto"/>
        <w:bottom w:val="none" w:sz="0" w:space="0" w:color="auto"/>
        <w:right w:val="none" w:sz="0" w:space="0" w:color="auto"/>
      </w:divBdr>
    </w:div>
    <w:div w:id="1916351826">
      <w:bodyDiv w:val="1"/>
      <w:marLeft w:val="0"/>
      <w:marRight w:val="0"/>
      <w:marTop w:val="0"/>
      <w:marBottom w:val="0"/>
      <w:divBdr>
        <w:top w:val="none" w:sz="0" w:space="0" w:color="auto"/>
        <w:left w:val="none" w:sz="0" w:space="0" w:color="auto"/>
        <w:bottom w:val="none" w:sz="0" w:space="0" w:color="auto"/>
        <w:right w:val="none" w:sz="0" w:space="0" w:color="auto"/>
      </w:divBdr>
    </w:div>
    <w:div w:id="1916431720">
      <w:bodyDiv w:val="1"/>
      <w:marLeft w:val="0"/>
      <w:marRight w:val="0"/>
      <w:marTop w:val="0"/>
      <w:marBottom w:val="0"/>
      <w:divBdr>
        <w:top w:val="none" w:sz="0" w:space="0" w:color="auto"/>
        <w:left w:val="none" w:sz="0" w:space="0" w:color="auto"/>
        <w:bottom w:val="none" w:sz="0" w:space="0" w:color="auto"/>
        <w:right w:val="none" w:sz="0" w:space="0" w:color="auto"/>
      </w:divBdr>
    </w:div>
    <w:div w:id="1916552430">
      <w:bodyDiv w:val="1"/>
      <w:marLeft w:val="0"/>
      <w:marRight w:val="0"/>
      <w:marTop w:val="0"/>
      <w:marBottom w:val="0"/>
      <w:divBdr>
        <w:top w:val="none" w:sz="0" w:space="0" w:color="auto"/>
        <w:left w:val="none" w:sz="0" w:space="0" w:color="auto"/>
        <w:bottom w:val="none" w:sz="0" w:space="0" w:color="auto"/>
        <w:right w:val="none" w:sz="0" w:space="0" w:color="auto"/>
      </w:divBdr>
    </w:div>
    <w:div w:id="1916626925">
      <w:bodyDiv w:val="1"/>
      <w:marLeft w:val="0"/>
      <w:marRight w:val="0"/>
      <w:marTop w:val="0"/>
      <w:marBottom w:val="0"/>
      <w:divBdr>
        <w:top w:val="none" w:sz="0" w:space="0" w:color="auto"/>
        <w:left w:val="none" w:sz="0" w:space="0" w:color="auto"/>
        <w:bottom w:val="none" w:sz="0" w:space="0" w:color="auto"/>
        <w:right w:val="none" w:sz="0" w:space="0" w:color="auto"/>
      </w:divBdr>
    </w:div>
    <w:div w:id="1916670408">
      <w:bodyDiv w:val="1"/>
      <w:marLeft w:val="0"/>
      <w:marRight w:val="0"/>
      <w:marTop w:val="0"/>
      <w:marBottom w:val="0"/>
      <w:divBdr>
        <w:top w:val="none" w:sz="0" w:space="0" w:color="auto"/>
        <w:left w:val="none" w:sz="0" w:space="0" w:color="auto"/>
        <w:bottom w:val="none" w:sz="0" w:space="0" w:color="auto"/>
        <w:right w:val="none" w:sz="0" w:space="0" w:color="auto"/>
      </w:divBdr>
    </w:div>
    <w:div w:id="1916862985">
      <w:bodyDiv w:val="1"/>
      <w:marLeft w:val="0"/>
      <w:marRight w:val="0"/>
      <w:marTop w:val="0"/>
      <w:marBottom w:val="0"/>
      <w:divBdr>
        <w:top w:val="none" w:sz="0" w:space="0" w:color="auto"/>
        <w:left w:val="none" w:sz="0" w:space="0" w:color="auto"/>
        <w:bottom w:val="none" w:sz="0" w:space="0" w:color="auto"/>
        <w:right w:val="none" w:sz="0" w:space="0" w:color="auto"/>
      </w:divBdr>
    </w:div>
    <w:div w:id="1916890396">
      <w:bodyDiv w:val="1"/>
      <w:marLeft w:val="0"/>
      <w:marRight w:val="0"/>
      <w:marTop w:val="0"/>
      <w:marBottom w:val="0"/>
      <w:divBdr>
        <w:top w:val="none" w:sz="0" w:space="0" w:color="auto"/>
        <w:left w:val="none" w:sz="0" w:space="0" w:color="auto"/>
        <w:bottom w:val="none" w:sz="0" w:space="0" w:color="auto"/>
        <w:right w:val="none" w:sz="0" w:space="0" w:color="auto"/>
      </w:divBdr>
    </w:div>
    <w:div w:id="1917006346">
      <w:bodyDiv w:val="1"/>
      <w:marLeft w:val="0"/>
      <w:marRight w:val="0"/>
      <w:marTop w:val="0"/>
      <w:marBottom w:val="0"/>
      <w:divBdr>
        <w:top w:val="none" w:sz="0" w:space="0" w:color="auto"/>
        <w:left w:val="none" w:sz="0" w:space="0" w:color="auto"/>
        <w:bottom w:val="none" w:sz="0" w:space="0" w:color="auto"/>
        <w:right w:val="none" w:sz="0" w:space="0" w:color="auto"/>
      </w:divBdr>
    </w:div>
    <w:div w:id="1917009336">
      <w:bodyDiv w:val="1"/>
      <w:marLeft w:val="0"/>
      <w:marRight w:val="0"/>
      <w:marTop w:val="0"/>
      <w:marBottom w:val="0"/>
      <w:divBdr>
        <w:top w:val="none" w:sz="0" w:space="0" w:color="auto"/>
        <w:left w:val="none" w:sz="0" w:space="0" w:color="auto"/>
        <w:bottom w:val="none" w:sz="0" w:space="0" w:color="auto"/>
        <w:right w:val="none" w:sz="0" w:space="0" w:color="auto"/>
      </w:divBdr>
    </w:div>
    <w:div w:id="1917474491">
      <w:bodyDiv w:val="1"/>
      <w:marLeft w:val="0"/>
      <w:marRight w:val="0"/>
      <w:marTop w:val="0"/>
      <w:marBottom w:val="0"/>
      <w:divBdr>
        <w:top w:val="none" w:sz="0" w:space="0" w:color="auto"/>
        <w:left w:val="none" w:sz="0" w:space="0" w:color="auto"/>
        <w:bottom w:val="none" w:sz="0" w:space="0" w:color="auto"/>
        <w:right w:val="none" w:sz="0" w:space="0" w:color="auto"/>
      </w:divBdr>
    </w:div>
    <w:div w:id="1917593495">
      <w:bodyDiv w:val="1"/>
      <w:marLeft w:val="0"/>
      <w:marRight w:val="0"/>
      <w:marTop w:val="0"/>
      <w:marBottom w:val="0"/>
      <w:divBdr>
        <w:top w:val="none" w:sz="0" w:space="0" w:color="auto"/>
        <w:left w:val="none" w:sz="0" w:space="0" w:color="auto"/>
        <w:bottom w:val="none" w:sz="0" w:space="0" w:color="auto"/>
        <w:right w:val="none" w:sz="0" w:space="0" w:color="auto"/>
      </w:divBdr>
    </w:div>
    <w:div w:id="1917669017">
      <w:bodyDiv w:val="1"/>
      <w:marLeft w:val="0"/>
      <w:marRight w:val="0"/>
      <w:marTop w:val="0"/>
      <w:marBottom w:val="0"/>
      <w:divBdr>
        <w:top w:val="none" w:sz="0" w:space="0" w:color="auto"/>
        <w:left w:val="none" w:sz="0" w:space="0" w:color="auto"/>
        <w:bottom w:val="none" w:sz="0" w:space="0" w:color="auto"/>
        <w:right w:val="none" w:sz="0" w:space="0" w:color="auto"/>
      </w:divBdr>
    </w:div>
    <w:div w:id="1917787404">
      <w:bodyDiv w:val="1"/>
      <w:marLeft w:val="0"/>
      <w:marRight w:val="0"/>
      <w:marTop w:val="0"/>
      <w:marBottom w:val="0"/>
      <w:divBdr>
        <w:top w:val="none" w:sz="0" w:space="0" w:color="auto"/>
        <w:left w:val="none" w:sz="0" w:space="0" w:color="auto"/>
        <w:bottom w:val="none" w:sz="0" w:space="0" w:color="auto"/>
        <w:right w:val="none" w:sz="0" w:space="0" w:color="auto"/>
      </w:divBdr>
    </w:div>
    <w:div w:id="1917938423">
      <w:bodyDiv w:val="1"/>
      <w:marLeft w:val="0"/>
      <w:marRight w:val="0"/>
      <w:marTop w:val="0"/>
      <w:marBottom w:val="0"/>
      <w:divBdr>
        <w:top w:val="none" w:sz="0" w:space="0" w:color="auto"/>
        <w:left w:val="none" w:sz="0" w:space="0" w:color="auto"/>
        <w:bottom w:val="none" w:sz="0" w:space="0" w:color="auto"/>
        <w:right w:val="none" w:sz="0" w:space="0" w:color="auto"/>
      </w:divBdr>
    </w:div>
    <w:div w:id="1918054901">
      <w:bodyDiv w:val="1"/>
      <w:marLeft w:val="0"/>
      <w:marRight w:val="0"/>
      <w:marTop w:val="0"/>
      <w:marBottom w:val="0"/>
      <w:divBdr>
        <w:top w:val="none" w:sz="0" w:space="0" w:color="auto"/>
        <w:left w:val="none" w:sz="0" w:space="0" w:color="auto"/>
        <w:bottom w:val="none" w:sz="0" w:space="0" w:color="auto"/>
        <w:right w:val="none" w:sz="0" w:space="0" w:color="auto"/>
      </w:divBdr>
    </w:div>
    <w:div w:id="1918128827">
      <w:bodyDiv w:val="1"/>
      <w:marLeft w:val="0"/>
      <w:marRight w:val="0"/>
      <w:marTop w:val="0"/>
      <w:marBottom w:val="0"/>
      <w:divBdr>
        <w:top w:val="none" w:sz="0" w:space="0" w:color="auto"/>
        <w:left w:val="none" w:sz="0" w:space="0" w:color="auto"/>
        <w:bottom w:val="none" w:sz="0" w:space="0" w:color="auto"/>
        <w:right w:val="none" w:sz="0" w:space="0" w:color="auto"/>
      </w:divBdr>
    </w:div>
    <w:div w:id="1918251057">
      <w:bodyDiv w:val="1"/>
      <w:marLeft w:val="0"/>
      <w:marRight w:val="0"/>
      <w:marTop w:val="0"/>
      <w:marBottom w:val="0"/>
      <w:divBdr>
        <w:top w:val="none" w:sz="0" w:space="0" w:color="auto"/>
        <w:left w:val="none" w:sz="0" w:space="0" w:color="auto"/>
        <w:bottom w:val="none" w:sz="0" w:space="0" w:color="auto"/>
        <w:right w:val="none" w:sz="0" w:space="0" w:color="auto"/>
      </w:divBdr>
    </w:div>
    <w:div w:id="1918392975">
      <w:bodyDiv w:val="1"/>
      <w:marLeft w:val="0"/>
      <w:marRight w:val="0"/>
      <w:marTop w:val="0"/>
      <w:marBottom w:val="0"/>
      <w:divBdr>
        <w:top w:val="none" w:sz="0" w:space="0" w:color="auto"/>
        <w:left w:val="none" w:sz="0" w:space="0" w:color="auto"/>
        <w:bottom w:val="none" w:sz="0" w:space="0" w:color="auto"/>
        <w:right w:val="none" w:sz="0" w:space="0" w:color="auto"/>
      </w:divBdr>
    </w:div>
    <w:div w:id="1918513304">
      <w:bodyDiv w:val="1"/>
      <w:marLeft w:val="0"/>
      <w:marRight w:val="0"/>
      <w:marTop w:val="0"/>
      <w:marBottom w:val="0"/>
      <w:divBdr>
        <w:top w:val="none" w:sz="0" w:space="0" w:color="auto"/>
        <w:left w:val="none" w:sz="0" w:space="0" w:color="auto"/>
        <w:bottom w:val="none" w:sz="0" w:space="0" w:color="auto"/>
        <w:right w:val="none" w:sz="0" w:space="0" w:color="auto"/>
      </w:divBdr>
    </w:div>
    <w:div w:id="1918631965">
      <w:bodyDiv w:val="1"/>
      <w:marLeft w:val="0"/>
      <w:marRight w:val="0"/>
      <w:marTop w:val="0"/>
      <w:marBottom w:val="0"/>
      <w:divBdr>
        <w:top w:val="none" w:sz="0" w:space="0" w:color="auto"/>
        <w:left w:val="none" w:sz="0" w:space="0" w:color="auto"/>
        <w:bottom w:val="none" w:sz="0" w:space="0" w:color="auto"/>
        <w:right w:val="none" w:sz="0" w:space="0" w:color="auto"/>
      </w:divBdr>
    </w:div>
    <w:div w:id="1918634572">
      <w:bodyDiv w:val="1"/>
      <w:marLeft w:val="0"/>
      <w:marRight w:val="0"/>
      <w:marTop w:val="0"/>
      <w:marBottom w:val="0"/>
      <w:divBdr>
        <w:top w:val="none" w:sz="0" w:space="0" w:color="auto"/>
        <w:left w:val="none" w:sz="0" w:space="0" w:color="auto"/>
        <w:bottom w:val="none" w:sz="0" w:space="0" w:color="auto"/>
        <w:right w:val="none" w:sz="0" w:space="0" w:color="auto"/>
      </w:divBdr>
    </w:div>
    <w:div w:id="1918663634">
      <w:bodyDiv w:val="1"/>
      <w:marLeft w:val="0"/>
      <w:marRight w:val="0"/>
      <w:marTop w:val="0"/>
      <w:marBottom w:val="0"/>
      <w:divBdr>
        <w:top w:val="none" w:sz="0" w:space="0" w:color="auto"/>
        <w:left w:val="none" w:sz="0" w:space="0" w:color="auto"/>
        <w:bottom w:val="none" w:sz="0" w:space="0" w:color="auto"/>
        <w:right w:val="none" w:sz="0" w:space="0" w:color="auto"/>
      </w:divBdr>
    </w:div>
    <w:div w:id="1918785340">
      <w:bodyDiv w:val="1"/>
      <w:marLeft w:val="0"/>
      <w:marRight w:val="0"/>
      <w:marTop w:val="0"/>
      <w:marBottom w:val="0"/>
      <w:divBdr>
        <w:top w:val="none" w:sz="0" w:space="0" w:color="auto"/>
        <w:left w:val="none" w:sz="0" w:space="0" w:color="auto"/>
        <w:bottom w:val="none" w:sz="0" w:space="0" w:color="auto"/>
        <w:right w:val="none" w:sz="0" w:space="0" w:color="auto"/>
      </w:divBdr>
    </w:div>
    <w:div w:id="1918976120">
      <w:bodyDiv w:val="1"/>
      <w:marLeft w:val="0"/>
      <w:marRight w:val="0"/>
      <w:marTop w:val="0"/>
      <w:marBottom w:val="0"/>
      <w:divBdr>
        <w:top w:val="none" w:sz="0" w:space="0" w:color="auto"/>
        <w:left w:val="none" w:sz="0" w:space="0" w:color="auto"/>
        <w:bottom w:val="none" w:sz="0" w:space="0" w:color="auto"/>
        <w:right w:val="none" w:sz="0" w:space="0" w:color="auto"/>
      </w:divBdr>
    </w:div>
    <w:div w:id="1919361105">
      <w:bodyDiv w:val="1"/>
      <w:marLeft w:val="0"/>
      <w:marRight w:val="0"/>
      <w:marTop w:val="0"/>
      <w:marBottom w:val="0"/>
      <w:divBdr>
        <w:top w:val="none" w:sz="0" w:space="0" w:color="auto"/>
        <w:left w:val="none" w:sz="0" w:space="0" w:color="auto"/>
        <w:bottom w:val="none" w:sz="0" w:space="0" w:color="auto"/>
        <w:right w:val="none" w:sz="0" w:space="0" w:color="auto"/>
      </w:divBdr>
    </w:div>
    <w:div w:id="1919513084">
      <w:bodyDiv w:val="1"/>
      <w:marLeft w:val="0"/>
      <w:marRight w:val="0"/>
      <w:marTop w:val="0"/>
      <w:marBottom w:val="0"/>
      <w:divBdr>
        <w:top w:val="none" w:sz="0" w:space="0" w:color="auto"/>
        <w:left w:val="none" w:sz="0" w:space="0" w:color="auto"/>
        <w:bottom w:val="none" w:sz="0" w:space="0" w:color="auto"/>
        <w:right w:val="none" w:sz="0" w:space="0" w:color="auto"/>
      </w:divBdr>
    </w:div>
    <w:div w:id="1919706449">
      <w:bodyDiv w:val="1"/>
      <w:marLeft w:val="0"/>
      <w:marRight w:val="0"/>
      <w:marTop w:val="0"/>
      <w:marBottom w:val="0"/>
      <w:divBdr>
        <w:top w:val="none" w:sz="0" w:space="0" w:color="auto"/>
        <w:left w:val="none" w:sz="0" w:space="0" w:color="auto"/>
        <w:bottom w:val="none" w:sz="0" w:space="0" w:color="auto"/>
        <w:right w:val="none" w:sz="0" w:space="0" w:color="auto"/>
      </w:divBdr>
    </w:div>
    <w:div w:id="1919823185">
      <w:bodyDiv w:val="1"/>
      <w:marLeft w:val="0"/>
      <w:marRight w:val="0"/>
      <w:marTop w:val="0"/>
      <w:marBottom w:val="0"/>
      <w:divBdr>
        <w:top w:val="none" w:sz="0" w:space="0" w:color="auto"/>
        <w:left w:val="none" w:sz="0" w:space="0" w:color="auto"/>
        <w:bottom w:val="none" w:sz="0" w:space="0" w:color="auto"/>
        <w:right w:val="none" w:sz="0" w:space="0" w:color="auto"/>
      </w:divBdr>
    </w:div>
    <w:div w:id="1919824271">
      <w:bodyDiv w:val="1"/>
      <w:marLeft w:val="0"/>
      <w:marRight w:val="0"/>
      <w:marTop w:val="0"/>
      <w:marBottom w:val="0"/>
      <w:divBdr>
        <w:top w:val="none" w:sz="0" w:space="0" w:color="auto"/>
        <w:left w:val="none" w:sz="0" w:space="0" w:color="auto"/>
        <w:bottom w:val="none" w:sz="0" w:space="0" w:color="auto"/>
        <w:right w:val="none" w:sz="0" w:space="0" w:color="auto"/>
      </w:divBdr>
    </w:div>
    <w:div w:id="1919944474">
      <w:bodyDiv w:val="1"/>
      <w:marLeft w:val="0"/>
      <w:marRight w:val="0"/>
      <w:marTop w:val="0"/>
      <w:marBottom w:val="0"/>
      <w:divBdr>
        <w:top w:val="none" w:sz="0" w:space="0" w:color="auto"/>
        <w:left w:val="none" w:sz="0" w:space="0" w:color="auto"/>
        <w:bottom w:val="none" w:sz="0" w:space="0" w:color="auto"/>
        <w:right w:val="none" w:sz="0" w:space="0" w:color="auto"/>
      </w:divBdr>
    </w:div>
    <w:div w:id="1920095630">
      <w:bodyDiv w:val="1"/>
      <w:marLeft w:val="0"/>
      <w:marRight w:val="0"/>
      <w:marTop w:val="0"/>
      <w:marBottom w:val="0"/>
      <w:divBdr>
        <w:top w:val="none" w:sz="0" w:space="0" w:color="auto"/>
        <w:left w:val="none" w:sz="0" w:space="0" w:color="auto"/>
        <w:bottom w:val="none" w:sz="0" w:space="0" w:color="auto"/>
        <w:right w:val="none" w:sz="0" w:space="0" w:color="auto"/>
      </w:divBdr>
    </w:div>
    <w:div w:id="1920283068">
      <w:bodyDiv w:val="1"/>
      <w:marLeft w:val="0"/>
      <w:marRight w:val="0"/>
      <w:marTop w:val="0"/>
      <w:marBottom w:val="0"/>
      <w:divBdr>
        <w:top w:val="none" w:sz="0" w:space="0" w:color="auto"/>
        <w:left w:val="none" w:sz="0" w:space="0" w:color="auto"/>
        <w:bottom w:val="none" w:sz="0" w:space="0" w:color="auto"/>
        <w:right w:val="none" w:sz="0" w:space="0" w:color="auto"/>
      </w:divBdr>
    </w:div>
    <w:div w:id="1920285633">
      <w:bodyDiv w:val="1"/>
      <w:marLeft w:val="0"/>
      <w:marRight w:val="0"/>
      <w:marTop w:val="0"/>
      <w:marBottom w:val="0"/>
      <w:divBdr>
        <w:top w:val="none" w:sz="0" w:space="0" w:color="auto"/>
        <w:left w:val="none" w:sz="0" w:space="0" w:color="auto"/>
        <w:bottom w:val="none" w:sz="0" w:space="0" w:color="auto"/>
        <w:right w:val="none" w:sz="0" w:space="0" w:color="auto"/>
      </w:divBdr>
    </w:div>
    <w:div w:id="1920289110">
      <w:bodyDiv w:val="1"/>
      <w:marLeft w:val="0"/>
      <w:marRight w:val="0"/>
      <w:marTop w:val="0"/>
      <w:marBottom w:val="0"/>
      <w:divBdr>
        <w:top w:val="none" w:sz="0" w:space="0" w:color="auto"/>
        <w:left w:val="none" w:sz="0" w:space="0" w:color="auto"/>
        <w:bottom w:val="none" w:sz="0" w:space="0" w:color="auto"/>
        <w:right w:val="none" w:sz="0" w:space="0" w:color="auto"/>
      </w:divBdr>
    </w:div>
    <w:div w:id="1920292009">
      <w:bodyDiv w:val="1"/>
      <w:marLeft w:val="0"/>
      <w:marRight w:val="0"/>
      <w:marTop w:val="0"/>
      <w:marBottom w:val="0"/>
      <w:divBdr>
        <w:top w:val="none" w:sz="0" w:space="0" w:color="auto"/>
        <w:left w:val="none" w:sz="0" w:space="0" w:color="auto"/>
        <w:bottom w:val="none" w:sz="0" w:space="0" w:color="auto"/>
        <w:right w:val="none" w:sz="0" w:space="0" w:color="auto"/>
      </w:divBdr>
    </w:div>
    <w:div w:id="1920483555">
      <w:bodyDiv w:val="1"/>
      <w:marLeft w:val="0"/>
      <w:marRight w:val="0"/>
      <w:marTop w:val="0"/>
      <w:marBottom w:val="0"/>
      <w:divBdr>
        <w:top w:val="none" w:sz="0" w:space="0" w:color="auto"/>
        <w:left w:val="none" w:sz="0" w:space="0" w:color="auto"/>
        <w:bottom w:val="none" w:sz="0" w:space="0" w:color="auto"/>
        <w:right w:val="none" w:sz="0" w:space="0" w:color="auto"/>
      </w:divBdr>
    </w:div>
    <w:div w:id="1920552433">
      <w:bodyDiv w:val="1"/>
      <w:marLeft w:val="0"/>
      <w:marRight w:val="0"/>
      <w:marTop w:val="0"/>
      <w:marBottom w:val="0"/>
      <w:divBdr>
        <w:top w:val="none" w:sz="0" w:space="0" w:color="auto"/>
        <w:left w:val="none" w:sz="0" w:space="0" w:color="auto"/>
        <w:bottom w:val="none" w:sz="0" w:space="0" w:color="auto"/>
        <w:right w:val="none" w:sz="0" w:space="0" w:color="auto"/>
      </w:divBdr>
    </w:div>
    <w:div w:id="1920561021">
      <w:bodyDiv w:val="1"/>
      <w:marLeft w:val="0"/>
      <w:marRight w:val="0"/>
      <w:marTop w:val="0"/>
      <w:marBottom w:val="0"/>
      <w:divBdr>
        <w:top w:val="none" w:sz="0" w:space="0" w:color="auto"/>
        <w:left w:val="none" w:sz="0" w:space="0" w:color="auto"/>
        <w:bottom w:val="none" w:sz="0" w:space="0" w:color="auto"/>
        <w:right w:val="none" w:sz="0" w:space="0" w:color="auto"/>
      </w:divBdr>
    </w:div>
    <w:div w:id="1920821387">
      <w:bodyDiv w:val="1"/>
      <w:marLeft w:val="0"/>
      <w:marRight w:val="0"/>
      <w:marTop w:val="0"/>
      <w:marBottom w:val="0"/>
      <w:divBdr>
        <w:top w:val="none" w:sz="0" w:space="0" w:color="auto"/>
        <w:left w:val="none" w:sz="0" w:space="0" w:color="auto"/>
        <w:bottom w:val="none" w:sz="0" w:space="0" w:color="auto"/>
        <w:right w:val="none" w:sz="0" w:space="0" w:color="auto"/>
      </w:divBdr>
    </w:div>
    <w:div w:id="1921089069">
      <w:bodyDiv w:val="1"/>
      <w:marLeft w:val="0"/>
      <w:marRight w:val="0"/>
      <w:marTop w:val="0"/>
      <w:marBottom w:val="0"/>
      <w:divBdr>
        <w:top w:val="none" w:sz="0" w:space="0" w:color="auto"/>
        <w:left w:val="none" w:sz="0" w:space="0" w:color="auto"/>
        <w:bottom w:val="none" w:sz="0" w:space="0" w:color="auto"/>
        <w:right w:val="none" w:sz="0" w:space="0" w:color="auto"/>
      </w:divBdr>
    </w:div>
    <w:div w:id="1921131327">
      <w:bodyDiv w:val="1"/>
      <w:marLeft w:val="0"/>
      <w:marRight w:val="0"/>
      <w:marTop w:val="0"/>
      <w:marBottom w:val="0"/>
      <w:divBdr>
        <w:top w:val="none" w:sz="0" w:space="0" w:color="auto"/>
        <w:left w:val="none" w:sz="0" w:space="0" w:color="auto"/>
        <w:bottom w:val="none" w:sz="0" w:space="0" w:color="auto"/>
        <w:right w:val="none" w:sz="0" w:space="0" w:color="auto"/>
      </w:divBdr>
    </w:div>
    <w:div w:id="1921209278">
      <w:bodyDiv w:val="1"/>
      <w:marLeft w:val="0"/>
      <w:marRight w:val="0"/>
      <w:marTop w:val="0"/>
      <w:marBottom w:val="0"/>
      <w:divBdr>
        <w:top w:val="none" w:sz="0" w:space="0" w:color="auto"/>
        <w:left w:val="none" w:sz="0" w:space="0" w:color="auto"/>
        <w:bottom w:val="none" w:sz="0" w:space="0" w:color="auto"/>
        <w:right w:val="none" w:sz="0" w:space="0" w:color="auto"/>
      </w:divBdr>
    </w:div>
    <w:div w:id="1921210096">
      <w:bodyDiv w:val="1"/>
      <w:marLeft w:val="0"/>
      <w:marRight w:val="0"/>
      <w:marTop w:val="0"/>
      <w:marBottom w:val="0"/>
      <w:divBdr>
        <w:top w:val="none" w:sz="0" w:space="0" w:color="auto"/>
        <w:left w:val="none" w:sz="0" w:space="0" w:color="auto"/>
        <w:bottom w:val="none" w:sz="0" w:space="0" w:color="auto"/>
        <w:right w:val="none" w:sz="0" w:space="0" w:color="auto"/>
      </w:divBdr>
    </w:div>
    <w:div w:id="1921475657">
      <w:bodyDiv w:val="1"/>
      <w:marLeft w:val="0"/>
      <w:marRight w:val="0"/>
      <w:marTop w:val="0"/>
      <w:marBottom w:val="0"/>
      <w:divBdr>
        <w:top w:val="none" w:sz="0" w:space="0" w:color="auto"/>
        <w:left w:val="none" w:sz="0" w:space="0" w:color="auto"/>
        <w:bottom w:val="none" w:sz="0" w:space="0" w:color="auto"/>
        <w:right w:val="none" w:sz="0" w:space="0" w:color="auto"/>
      </w:divBdr>
    </w:div>
    <w:div w:id="1921482482">
      <w:bodyDiv w:val="1"/>
      <w:marLeft w:val="0"/>
      <w:marRight w:val="0"/>
      <w:marTop w:val="0"/>
      <w:marBottom w:val="0"/>
      <w:divBdr>
        <w:top w:val="none" w:sz="0" w:space="0" w:color="auto"/>
        <w:left w:val="none" w:sz="0" w:space="0" w:color="auto"/>
        <w:bottom w:val="none" w:sz="0" w:space="0" w:color="auto"/>
        <w:right w:val="none" w:sz="0" w:space="0" w:color="auto"/>
      </w:divBdr>
    </w:div>
    <w:div w:id="1921523309">
      <w:bodyDiv w:val="1"/>
      <w:marLeft w:val="0"/>
      <w:marRight w:val="0"/>
      <w:marTop w:val="0"/>
      <w:marBottom w:val="0"/>
      <w:divBdr>
        <w:top w:val="none" w:sz="0" w:space="0" w:color="auto"/>
        <w:left w:val="none" w:sz="0" w:space="0" w:color="auto"/>
        <w:bottom w:val="none" w:sz="0" w:space="0" w:color="auto"/>
        <w:right w:val="none" w:sz="0" w:space="0" w:color="auto"/>
      </w:divBdr>
    </w:div>
    <w:div w:id="1921675336">
      <w:bodyDiv w:val="1"/>
      <w:marLeft w:val="0"/>
      <w:marRight w:val="0"/>
      <w:marTop w:val="0"/>
      <w:marBottom w:val="0"/>
      <w:divBdr>
        <w:top w:val="none" w:sz="0" w:space="0" w:color="auto"/>
        <w:left w:val="none" w:sz="0" w:space="0" w:color="auto"/>
        <w:bottom w:val="none" w:sz="0" w:space="0" w:color="auto"/>
        <w:right w:val="none" w:sz="0" w:space="0" w:color="auto"/>
      </w:divBdr>
    </w:div>
    <w:div w:id="1921787862">
      <w:bodyDiv w:val="1"/>
      <w:marLeft w:val="0"/>
      <w:marRight w:val="0"/>
      <w:marTop w:val="0"/>
      <w:marBottom w:val="0"/>
      <w:divBdr>
        <w:top w:val="none" w:sz="0" w:space="0" w:color="auto"/>
        <w:left w:val="none" w:sz="0" w:space="0" w:color="auto"/>
        <w:bottom w:val="none" w:sz="0" w:space="0" w:color="auto"/>
        <w:right w:val="none" w:sz="0" w:space="0" w:color="auto"/>
      </w:divBdr>
    </w:div>
    <w:div w:id="1921870878">
      <w:bodyDiv w:val="1"/>
      <w:marLeft w:val="0"/>
      <w:marRight w:val="0"/>
      <w:marTop w:val="0"/>
      <w:marBottom w:val="0"/>
      <w:divBdr>
        <w:top w:val="none" w:sz="0" w:space="0" w:color="auto"/>
        <w:left w:val="none" w:sz="0" w:space="0" w:color="auto"/>
        <w:bottom w:val="none" w:sz="0" w:space="0" w:color="auto"/>
        <w:right w:val="none" w:sz="0" w:space="0" w:color="auto"/>
      </w:divBdr>
    </w:div>
    <w:div w:id="1921870913">
      <w:bodyDiv w:val="1"/>
      <w:marLeft w:val="0"/>
      <w:marRight w:val="0"/>
      <w:marTop w:val="0"/>
      <w:marBottom w:val="0"/>
      <w:divBdr>
        <w:top w:val="none" w:sz="0" w:space="0" w:color="auto"/>
        <w:left w:val="none" w:sz="0" w:space="0" w:color="auto"/>
        <w:bottom w:val="none" w:sz="0" w:space="0" w:color="auto"/>
        <w:right w:val="none" w:sz="0" w:space="0" w:color="auto"/>
      </w:divBdr>
    </w:div>
    <w:div w:id="1921911628">
      <w:bodyDiv w:val="1"/>
      <w:marLeft w:val="0"/>
      <w:marRight w:val="0"/>
      <w:marTop w:val="0"/>
      <w:marBottom w:val="0"/>
      <w:divBdr>
        <w:top w:val="none" w:sz="0" w:space="0" w:color="auto"/>
        <w:left w:val="none" w:sz="0" w:space="0" w:color="auto"/>
        <w:bottom w:val="none" w:sz="0" w:space="0" w:color="auto"/>
        <w:right w:val="none" w:sz="0" w:space="0" w:color="auto"/>
      </w:divBdr>
    </w:div>
    <w:div w:id="1922058245">
      <w:bodyDiv w:val="1"/>
      <w:marLeft w:val="0"/>
      <w:marRight w:val="0"/>
      <w:marTop w:val="0"/>
      <w:marBottom w:val="0"/>
      <w:divBdr>
        <w:top w:val="none" w:sz="0" w:space="0" w:color="auto"/>
        <w:left w:val="none" w:sz="0" w:space="0" w:color="auto"/>
        <w:bottom w:val="none" w:sz="0" w:space="0" w:color="auto"/>
        <w:right w:val="none" w:sz="0" w:space="0" w:color="auto"/>
      </w:divBdr>
    </w:div>
    <w:div w:id="1922058299">
      <w:bodyDiv w:val="1"/>
      <w:marLeft w:val="0"/>
      <w:marRight w:val="0"/>
      <w:marTop w:val="0"/>
      <w:marBottom w:val="0"/>
      <w:divBdr>
        <w:top w:val="none" w:sz="0" w:space="0" w:color="auto"/>
        <w:left w:val="none" w:sz="0" w:space="0" w:color="auto"/>
        <w:bottom w:val="none" w:sz="0" w:space="0" w:color="auto"/>
        <w:right w:val="none" w:sz="0" w:space="0" w:color="auto"/>
      </w:divBdr>
    </w:div>
    <w:div w:id="1922176456">
      <w:bodyDiv w:val="1"/>
      <w:marLeft w:val="0"/>
      <w:marRight w:val="0"/>
      <w:marTop w:val="0"/>
      <w:marBottom w:val="0"/>
      <w:divBdr>
        <w:top w:val="none" w:sz="0" w:space="0" w:color="auto"/>
        <w:left w:val="none" w:sz="0" w:space="0" w:color="auto"/>
        <w:bottom w:val="none" w:sz="0" w:space="0" w:color="auto"/>
        <w:right w:val="none" w:sz="0" w:space="0" w:color="auto"/>
      </w:divBdr>
    </w:div>
    <w:div w:id="1922178256">
      <w:bodyDiv w:val="1"/>
      <w:marLeft w:val="0"/>
      <w:marRight w:val="0"/>
      <w:marTop w:val="0"/>
      <w:marBottom w:val="0"/>
      <w:divBdr>
        <w:top w:val="none" w:sz="0" w:space="0" w:color="auto"/>
        <w:left w:val="none" w:sz="0" w:space="0" w:color="auto"/>
        <w:bottom w:val="none" w:sz="0" w:space="0" w:color="auto"/>
        <w:right w:val="none" w:sz="0" w:space="0" w:color="auto"/>
      </w:divBdr>
    </w:div>
    <w:div w:id="1922178959">
      <w:bodyDiv w:val="1"/>
      <w:marLeft w:val="0"/>
      <w:marRight w:val="0"/>
      <w:marTop w:val="0"/>
      <w:marBottom w:val="0"/>
      <w:divBdr>
        <w:top w:val="none" w:sz="0" w:space="0" w:color="auto"/>
        <w:left w:val="none" w:sz="0" w:space="0" w:color="auto"/>
        <w:bottom w:val="none" w:sz="0" w:space="0" w:color="auto"/>
        <w:right w:val="none" w:sz="0" w:space="0" w:color="auto"/>
      </w:divBdr>
    </w:div>
    <w:div w:id="1922181481">
      <w:bodyDiv w:val="1"/>
      <w:marLeft w:val="0"/>
      <w:marRight w:val="0"/>
      <w:marTop w:val="0"/>
      <w:marBottom w:val="0"/>
      <w:divBdr>
        <w:top w:val="none" w:sz="0" w:space="0" w:color="auto"/>
        <w:left w:val="none" w:sz="0" w:space="0" w:color="auto"/>
        <w:bottom w:val="none" w:sz="0" w:space="0" w:color="auto"/>
        <w:right w:val="none" w:sz="0" w:space="0" w:color="auto"/>
      </w:divBdr>
    </w:div>
    <w:div w:id="1922250762">
      <w:bodyDiv w:val="1"/>
      <w:marLeft w:val="0"/>
      <w:marRight w:val="0"/>
      <w:marTop w:val="0"/>
      <w:marBottom w:val="0"/>
      <w:divBdr>
        <w:top w:val="none" w:sz="0" w:space="0" w:color="auto"/>
        <w:left w:val="none" w:sz="0" w:space="0" w:color="auto"/>
        <w:bottom w:val="none" w:sz="0" w:space="0" w:color="auto"/>
        <w:right w:val="none" w:sz="0" w:space="0" w:color="auto"/>
      </w:divBdr>
    </w:div>
    <w:div w:id="1922331826">
      <w:bodyDiv w:val="1"/>
      <w:marLeft w:val="0"/>
      <w:marRight w:val="0"/>
      <w:marTop w:val="0"/>
      <w:marBottom w:val="0"/>
      <w:divBdr>
        <w:top w:val="none" w:sz="0" w:space="0" w:color="auto"/>
        <w:left w:val="none" w:sz="0" w:space="0" w:color="auto"/>
        <w:bottom w:val="none" w:sz="0" w:space="0" w:color="auto"/>
        <w:right w:val="none" w:sz="0" w:space="0" w:color="auto"/>
      </w:divBdr>
    </w:div>
    <w:div w:id="1922448715">
      <w:bodyDiv w:val="1"/>
      <w:marLeft w:val="0"/>
      <w:marRight w:val="0"/>
      <w:marTop w:val="0"/>
      <w:marBottom w:val="0"/>
      <w:divBdr>
        <w:top w:val="none" w:sz="0" w:space="0" w:color="auto"/>
        <w:left w:val="none" w:sz="0" w:space="0" w:color="auto"/>
        <w:bottom w:val="none" w:sz="0" w:space="0" w:color="auto"/>
        <w:right w:val="none" w:sz="0" w:space="0" w:color="auto"/>
      </w:divBdr>
    </w:div>
    <w:div w:id="1922523312">
      <w:bodyDiv w:val="1"/>
      <w:marLeft w:val="0"/>
      <w:marRight w:val="0"/>
      <w:marTop w:val="0"/>
      <w:marBottom w:val="0"/>
      <w:divBdr>
        <w:top w:val="none" w:sz="0" w:space="0" w:color="auto"/>
        <w:left w:val="none" w:sz="0" w:space="0" w:color="auto"/>
        <w:bottom w:val="none" w:sz="0" w:space="0" w:color="auto"/>
        <w:right w:val="none" w:sz="0" w:space="0" w:color="auto"/>
      </w:divBdr>
    </w:div>
    <w:div w:id="1922595120">
      <w:bodyDiv w:val="1"/>
      <w:marLeft w:val="0"/>
      <w:marRight w:val="0"/>
      <w:marTop w:val="0"/>
      <w:marBottom w:val="0"/>
      <w:divBdr>
        <w:top w:val="none" w:sz="0" w:space="0" w:color="auto"/>
        <w:left w:val="none" w:sz="0" w:space="0" w:color="auto"/>
        <w:bottom w:val="none" w:sz="0" w:space="0" w:color="auto"/>
        <w:right w:val="none" w:sz="0" w:space="0" w:color="auto"/>
      </w:divBdr>
    </w:div>
    <w:div w:id="1922640471">
      <w:bodyDiv w:val="1"/>
      <w:marLeft w:val="0"/>
      <w:marRight w:val="0"/>
      <w:marTop w:val="0"/>
      <w:marBottom w:val="0"/>
      <w:divBdr>
        <w:top w:val="none" w:sz="0" w:space="0" w:color="auto"/>
        <w:left w:val="none" w:sz="0" w:space="0" w:color="auto"/>
        <w:bottom w:val="none" w:sz="0" w:space="0" w:color="auto"/>
        <w:right w:val="none" w:sz="0" w:space="0" w:color="auto"/>
      </w:divBdr>
    </w:div>
    <w:div w:id="1922641752">
      <w:bodyDiv w:val="1"/>
      <w:marLeft w:val="0"/>
      <w:marRight w:val="0"/>
      <w:marTop w:val="0"/>
      <w:marBottom w:val="0"/>
      <w:divBdr>
        <w:top w:val="none" w:sz="0" w:space="0" w:color="auto"/>
        <w:left w:val="none" w:sz="0" w:space="0" w:color="auto"/>
        <w:bottom w:val="none" w:sz="0" w:space="0" w:color="auto"/>
        <w:right w:val="none" w:sz="0" w:space="0" w:color="auto"/>
      </w:divBdr>
    </w:div>
    <w:div w:id="1922761061">
      <w:bodyDiv w:val="1"/>
      <w:marLeft w:val="0"/>
      <w:marRight w:val="0"/>
      <w:marTop w:val="0"/>
      <w:marBottom w:val="0"/>
      <w:divBdr>
        <w:top w:val="none" w:sz="0" w:space="0" w:color="auto"/>
        <w:left w:val="none" w:sz="0" w:space="0" w:color="auto"/>
        <w:bottom w:val="none" w:sz="0" w:space="0" w:color="auto"/>
        <w:right w:val="none" w:sz="0" w:space="0" w:color="auto"/>
      </w:divBdr>
    </w:div>
    <w:div w:id="1922788537">
      <w:bodyDiv w:val="1"/>
      <w:marLeft w:val="0"/>
      <w:marRight w:val="0"/>
      <w:marTop w:val="0"/>
      <w:marBottom w:val="0"/>
      <w:divBdr>
        <w:top w:val="none" w:sz="0" w:space="0" w:color="auto"/>
        <w:left w:val="none" w:sz="0" w:space="0" w:color="auto"/>
        <w:bottom w:val="none" w:sz="0" w:space="0" w:color="auto"/>
        <w:right w:val="none" w:sz="0" w:space="0" w:color="auto"/>
      </w:divBdr>
    </w:div>
    <w:div w:id="1922791691">
      <w:bodyDiv w:val="1"/>
      <w:marLeft w:val="0"/>
      <w:marRight w:val="0"/>
      <w:marTop w:val="0"/>
      <w:marBottom w:val="0"/>
      <w:divBdr>
        <w:top w:val="none" w:sz="0" w:space="0" w:color="auto"/>
        <w:left w:val="none" w:sz="0" w:space="0" w:color="auto"/>
        <w:bottom w:val="none" w:sz="0" w:space="0" w:color="auto"/>
        <w:right w:val="none" w:sz="0" w:space="0" w:color="auto"/>
      </w:divBdr>
    </w:div>
    <w:div w:id="1922904152">
      <w:bodyDiv w:val="1"/>
      <w:marLeft w:val="0"/>
      <w:marRight w:val="0"/>
      <w:marTop w:val="0"/>
      <w:marBottom w:val="0"/>
      <w:divBdr>
        <w:top w:val="none" w:sz="0" w:space="0" w:color="auto"/>
        <w:left w:val="none" w:sz="0" w:space="0" w:color="auto"/>
        <w:bottom w:val="none" w:sz="0" w:space="0" w:color="auto"/>
        <w:right w:val="none" w:sz="0" w:space="0" w:color="auto"/>
      </w:divBdr>
    </w:div>
    <w:div w:id="1923029704">
      <w:bodyDiv w:val="1"/>
      <w:marLeft w:val="0"/>
      <w:marRight w:val="0"/>
      <w:marTop w:val="0"/>
      <w:marBottom w:val="0"/>
      <w:divBdr>
        <w:top w:val="none" w:sz="0" w:space="0" w:color="auto"/>
        <w:left w:val="none" w:sz="0" w:space="0" w:color="auto"/>
        <w:bottom w:val="none" w:sz="0" w:space="0" w:color="auto"/>
        <w:right w:val="none" w:sz="0" w:space="0" w:color="auto"/>
      </w:divBdr>
    </w:div>
    <w:div w:id="1923221249">
      <w:bodyDiv w:val="1"/>
      <w:marLeft w:val="0"/>
      <w:marRight w:val="0"/>
      <w:marTop w:val="0"/>
      <w:marBottom w:val="0"/>
      <w:divBdr>
        <w:top w:val="none" w:sz="0" w:space="0" w:color="auto"/>
        <w:left w:val="none" w:sz="0" w:space="0" w:color="auto"/>
        <w:bottom w:val="none" w:sz="0" w:space="0" w:color="auto"/>
        <w:right w:val="none" w:sz="0" w:space="0" w:color="auto"/>
      </w:divBdr>
    </w:div>
    <w:div w:id="1923641633">
      <w:bodyDiv w:val="1"/>
      <w:marLeft w:val="0"/>
      <w:marRight w:val="0"/>
      <w:marTop w:val="0"/>
      <w:marBottom w:val="0"/>
      <w:divBdr>
        <w:top w:val="none" w:sz="0" w:space="0" w:color="auto"/>
        <w:left w:val="none" w:sz="0" w:space="0" w:color="auto"/>
        <w:bottom w:val="none" w:sz="0" w:space="0" w:color="auto"/>
        <w:right w:val="none" w:sz="0" w:space="0" w:color="auto"/>
      </w:divBdr>
    </w:div>
    <w:div w:id="1923682697">
      <w:bodyDiv w:val="1"/>
      <w:marLeft w:val="0"/>
      <w:marRight w:val="0"/>
      <w:marTop w:val="0"/>
      <w:marBottom w:val="0"/>
      <w:divBdr>
        <w:top w:val="none" w:sz="0" w:space="0" w:color="auto"/>
        <w:left w:val="none" w:sz="0" w:space="0" w:color="auto"/>
        <w:bottom w:val="none" w:sz="0" w:space="0" w:color="auto"/>
        <w:right w:val="none" w:sz="0" w:space="0" w:color="auto"/>
      </w:divBdr>
    </w:div>
    <w:div w:id="1923827723">
      <w:bodyDiv w:val="1"/>
      <w:marLeft w:val="0"/>
      <w:marRight w:val="0"/>
      <w:marTop w:val="0"/>
      <w:marBottom w:val="0"/>
      <w:divBdr>
        <w:top w:val="none" w:sz="0" w:space="0" w:color="auto"/>
        <w:left w:val="none" w:sz="0" w:space="0" w:color="auto"/>
        <w:bottom w:val="none" w:sz="0" w:space="0" w:color="auto"/>
        <w:right w:val="none" w:sz="0" w:space="0" w:color="auto"/>
      </w:divBdr>
    </w:div>
    <w:div w:id="1924221954">
      <w:bodyDiv w:val="1"/>
      <w:marLeft w:val="0"/>
      <w:marRight w:val="0"/>
      <w:marTop w:val="0"/>
      <w:marBottom w:val="0"/>
      <w:divBdr>
        <w:top w:val="none" w:sz="0" w:space="0" w:color="auto"/>
        <w:left w:val="none" w:sz="0" w:space="0" w:color="auto"/>
        <w:bottom w:val="none" w:sz="0" w:space="0" w:color="auto"/>
        <w:right w:val="none" w:sz="0" w:space="0" w:color="auto"/>
      </w:divBdr>
    </w:div>
    <w:div w:id="1924296271">
      <w:bodyDiv w:val="1"/>
      <w:marLeft w:val="0"/>
      <w:marRight w:val="0"/>
      <w:marTop w:val="0"/>
      <w:marBottom w:val="0"/>
      <w:divBdr>
        <w:top w:val="none" w:sz="0" w:space="0" w:color="auto"/>
        <w:left w:val="none" w:sz="0" w:space="0" w:color="auto"/>
        <w:bottom w:val="none" w:sz="0" w:space="0" w:color="auto"/>
        <w:right w:val="none" w:sz="0" w:space="0" w:color="auto"/>
      </w:divBdr>
    </w:div>
    <w:div w:id="1924341409">
      <w:bodyDiv w:val="1"/>
      <w:marLeft w:val="0"/>
      <w:marRight w:val="0"/>
      <w:marTop w:val="0"/>
      <w:marBottom w:val="0"/>
      <w:divBdr>
        <w:top w:val="none" w:sz="0" w:space="0" w:color="auto"/>
        <w:left w:val="none" w:sz="0" w:space="0" w:color="auto"/>
        <w:bottom w:val="none" w:sz="0" w:space="0" w:color="auto"/>
        <w:right w:val="none" w:sz="0" w:space="0" w:color="auto"/>
      </w:divBdr>
    </w:div>
    <w:div w:id="1924410036">
      <w:bodyDiv w:val="1"/>
      <w:marLeft w:val="0"/>
      <w:marRight w:val="0"/>
      <w:marTop w:val="0"/>
      <w:marBottom w:val="0"/>
      <w:divBdr>
        <w:top w:val="none" w:sz="0" w:space="0" w:color="auto"/>
        <w:left w:val="none" w:sz="0" w:space="0" w:color="auto"/>
        <w:bottom w:val="none" w:sz="0" w:space="0" w:color="auto"/>
        <w:right w:val="none" w:sz="0" w:space="0" w:color="auto"/>
      </w:divBdr>
    </w:div>
    <w:div w:id="1924558307">
      <w:bodyDiv w:val="1"/>
      <w:marLeft w:val="0"/>
      <w:marRight w:val="0"/>
      <w:marTop w:val="0"/>
      <w:marBottom w:val="0"/>
      <w:divBdr>
        <w:top w:val="none" w:sz="0" w:space="0" w:color="auto"/>
        <w:left w:val="none" w:sz="0" w:space="0" w:color="auto"/>
        <w:bottom w:val="none" w:sz="0" w:space="0" w:color="auto"/>
        <w:right w:val="none" w:sz="0" w:space="0" w:color="auto"/>
      </w:divBdr>
    </w:div>
    <w:div w:id="1924728281">
      <w:bodyDiv w:val="1"/>
      <w:marLeft w:val="0"/>
      <w:marRight w:val="0"/>
      <w:marTop w:val="0"/>
      <w:marBottom w:val="0"/>
      <w:divBdr>
        <w:top w:val="none" w:sz="0" w:space="0" w:color="auto"/>
        <w:left w:val="none" w:sz="0" w:space="0" w:color="auto"/>
        <w:bottom w:val="none" w:sz="0" w:space="0" w:color="auto"/>
        <w:right w:val="none" w:sz="0" w:space="0" w:color="auto"/>
      </w:divBdr>
    </w:div>
    <w:div w:id="1924801933">
      <w:bodyDiv w:val="1"/>
      <w:marLeft w:val="0"/>
      <w:marRight w:val="0"/>
      <w:marTop w:val="0"/>
      <w:marBottom w:val="0"/>
      <w:divBdr>
        <w:top w:val="none" w:sz="0" w:space="0" w:color="auto"/>
        <w:left w:val="none" w:sz="0" w:space="0" w:color="auto"/>
        <w:bottom w:val="none" w:sz="0" w:space="0" w:color="auto"/>
        <w:right w:val="none" w:sz="0" w:space="0" w:color="auto"/>
      </w:divBdr>
    </w:div>
    <w:div w:id="1924875532">
      <w:bodyDiv w:val="1"/>
      <w:marLeft w:val="0"/>
      <w:marRight w:val="0"/>
      <w:marTop w:val="0"/>
      <w:marBottom w:val="0"/>
      <w:divBdr>
        <w:top w:val="none" w:sz="0" w:space="0" w:color="auto"/>
        <w:left w:val="none" w:sz="0" w:space="0" w:color="auto"/>
        <w:bottom w:val="none" w:sz="0" w:space="0" w:color="auto"/>
        <w:right w:val="none" w:sz="0" w:space="0" w:color="auto"/>
      </w:divBdr>
    </w:div>
    <w:div w:id="1924947498">
      <w:bodyDiv w:val="1"/>
      <w:marLeft w:val="0"/>
      <w:marRight w:val="0"/>
      <w:marTop w:val="0"/>
      <w:marBottom w:val="0"/>
      <w:divBdr>
        <w:top w:val="none" w:sz="0" w:space="0" w:color="auto"/>
        <w:left w:val="none" w:sz="0" w:space="0" w:color="auto"/>
        <w:bottom w:val="none" w:sz="0" w:space="0" w:color="auto"/>
        <w:right w:val="none" w:sz="0" w:space="0" w:color="auto"/>
      </w:divBdr>
    </w:div>
    <w:div w:id="1924995187">
      <w:bodyDiv w:val="1"/>
      <w:marLeft w:val="0"/>
      <w:marRight w:val="0"/>
      <w:marTop w:val="0"/>
      <w:marBottom w:val="0"/>
      <w:divBdr>
        <w:top w:val="none" w:sz="0" w:space="0" w:color="auto"/>
        <w:left w:val="none" w:sz="0" w:space="0" w:color="auto"/>
        <w:bottom w:val="none" w:sz="0" w:space="0" w:color="auto"/>
        <w:right w:val="none" w:sz="0" w:space="0" w:color="auto"/>
      </w:divBdr>
    </w:div>
    <w:div w:id="1925070238">
      <w:bodyDiv w:val="1"/>
      <w:marLeft w:val="0"/>
      <w:marRight w:val="0"/>
      <w:marTop w:val="0"/>
      <w:marBottom w:val="0"/>
      <w:divBdr>
        <w:top w:val="none" w:sz="0" w:space="0" w:color="auto"/>
        <w:left w:val="none" w:sz="0" w:space="0" w:color="auto"/>
        <w:bottom w:val="none" w:sz="0" w:space="0" w:color="auto"/>
        <w:right w:val="none" w:sz="0" w:space="0" w:color="auto"/>
      </w:divBdr>
    </w:div>
    <w:div w:id="1925334370">
      <w:bodyDiv w:val="1"/>
      <w:marLeft w:val="0"/>
      <w:marRight w:val="0"/>
      <w:marTop w:val="0"/>
      <w:marBottom w:val="0"/>
      <w:divBdr>
        <w:top w:val="none" w:sz="0" w:space="0" w:color="auto"/>
        <w:left w:val="none" w:sz="0" w:space="0" w:color="auto"/>
        <w:bottom w:val="none" w:sz="0" w:space="0" w:color="auto"/>
        <w:right w:val="none" w:sz="0" w:space="0" w:color="auto"/>
      </w:divBdr>
    </w:div>
    <w:div w:id="1925339411">
      <w:bodyDiv w:val="1"/>
      <w:marLeft w:val="0"/>
      <w:marRight w:val="0"/>
      <w:marTop w:val="0"/>
      <w:marBottom w:val="0"/>
      <w:divBdr>
        <w:top w:val="none" w:sz="0" w:space="0" w:color="auto"/>
        <w:left w:val="none" w:sz="0" w:space="0" w:color="auto"/>
        <w:bottom w:val="none" w:sz="0" w:space="0" w:color="auto"/>
        <w:right w:val="none" w:sz="0" w:space="0" w:color="auto"/>
      </w:divBdr>
    </w:div>
    <w:div w:id="1925382466">
      <w:bodyDiv w:val="1"/>
      <w:marLeft w:val="0"/>
      <w:marRight w:val="0"/>
      <w:marTop w:val="0"/>
      <w:marBottom w:val="0"/>
      <w:divBdr>
        <w:top w:val="none" w:sz="0" w:space="0" w:color="auto"/>
        <w:left w:val="none" w:sz="0" w:space="0" w:color="auto"/>
        <w:bottom w:val="none" w:sz="0" w:space="0" w:color="auto"/>
        <w:right w:val="none" w:sz="0" w:space="0" w:color="auto"/>
      </w:divBdr>
    </w:div>
    <w:div w:id="1925411721">
      <w:bodyDiv w:val="1"/>
      <w:marLeft w:val="0"/>
      <w:marRight w:val="0"/>
      <w:marTop w:val="0"/>
      <w:marBottom w:val="0"/>
      <w:divBdr>
        <w:top w:val="none" w:sz="0" w:space="0" w:color="auto"/>
        <w:left w:val="none" w:sz="0" w:space="0" w:color="auto"/>
        <w:bottom w:val="none" w:sz="0" w:space="0" w:color="auto"/>
        <w:right w:val="none" w:sz="0" w:space="0" w:color="auto"/>
      </w:divBdr>
    </w:div>
    <w:div w:id="1925452143">
      <w:bodyDiv w:val="1"/>
      <w:marLeft w:val="0"/>
      <w:marRight w:val="0"/>
      <w:marTop w:val="0"/>
      <w:marBottom w:val="0"/>
      <w:divBdr>
        <w:top w:val="none" w:sz="0" w:space="0" w:color="auto"/>
        <w:left w:val="none" w:sz="0" w:space="0" w:color="auto"/>
        <w:bottom w:val="none" w:sz="0" w:space="0" w:color="auto"/>
        <w:right w:val="none" w:sz="0" w:space="0" w:color="auto"/>
      </w:divBdr>
    </w:div>
    <w:div w:id="1925456334">
      <w:bodyDiv w:val="1"/>
      <w:marLeft w:val="0"/>
      <w:marRight w:val="0"/>
      <w:marTop w:val="0"/>
      <w:marBottom w:val="0"/>
      <w:divBdr>
        <w:top w:val="none" w:sz="0" w:space="0" w:color="auto"/>
        <w:left w:val="none" w:sz="0" w:space="0" w:color="auto"/>
        <w:bottom w:val="none" w:sz="0" w:space="0" w:color="auto"/>
        <w:right w:val="none" w:sz="0" w:space="0" w:color="auto"/>
      </w:divBdr>
    </w:div>
    <w:div w:id="1925600387">
      <w:bodyDiv w:val="1"/>
      <w:marLeft w:val="0"/>
      <w:marRight w:val="0"/>
      <w:marTop w:val="0"/>
      <w:marBottom w:val="0"/>
      <w:divBdr>
        <w:top w:val="none" w:sz="0" w:space="0" w:color="auto"/>
        <w:left w:val="none" w:sz="0" w:space="0" w:color="auto"/>
        <w:bottom w:val="none" w:sz="0" w:space="0" w:color="auto"/>
        <w:right w:val="none" w:sz="0" w:space="0" w:color="auto"/>
      </w:divBdr>
    </w:div>
    <w:div w:id="1925721494">
      <w:bodyDiv w:val="1"/>
      <w:marLeft w:val="0"/>
      <w:marRight w:val="0"/>
      <w:marTop w:val="0"/>
      <w:marBottom w:val="0"/>
      <w:divBdr>
        <w:top w:val="none" w:sz="0" w:space="0" w:color="auto"/>
        <w:left w:val="none" w:sz="0" w:space="0" w:color="auto"/>
        <w:bottom w:val="none" w:sz="0" w:space="0" w:color="auto"/>
        <w:right w:val="none" w:sz="0" w:space="0" w:color="auto"/>
      </w:divBdr>
    </w:div>
    <w:div w:id="1926183437">
      <w:bodyDiv w:val="1"/>
      <w:marLeft w:val="0"/>
      <w:marRight w:val="0"/>
      <w:marTop w:val="0"/>
      <w:marBottom w:val="0"/>
      <w:divBdr>
        <w:top w:val="none" w:sz="0" w:space="0" w:color="auto"/>
        <w:left w:val="none" w:sz="0" w:space="0" w:color="auto"/>
        <w:bottom w:val="none" w:sz="0" w:space="0" w:color="auto"/>
        <w:right w:val="none" w:sz="0" w:space="0" w:color="auto"/>
      </w:divBdr>
    </w:div>
    <w:div w:id="1926306553">
      <w:bodyDiv w:val="1"/>
      <w:marLeft w:val="0"/>
      <w:marRight w:val="0"/>
      <w:marTop w:val="0"/>
      <w:marBottom w:val="0"/>
      <w:divBdr>
        <w:top w:val="none" w:sz="0" w:space="0" w:color="auto"/>
        <w:left w:val="none" w:sz="0" w:space="0" w:color="auto"/>
        <w:bottom w:val="none" w:sz="0" w:space="0" w:color="auto"/>
        <w:right w:val="none" w:sz="0" w:space="0" w:color="auto"/>
      </w:divBdr>
    </w:div>
    <w:div w:id="1926450305">
      <w:bodyDiv w:val="1"/>
      <w:marLeft w:val="0"/>
      <w:marRight w:val="0"/>
      <w:marTop w:val="0"/>
      <w:marBottom w:val="0"/>
      <w:divBdr>
        <w:top w:val="none" w:sz="0" w:space="0" w:color="auto"/>
        <w:left w:val="none" w:sz="0" w:space="0" w:color="auto"/>
        <w:bottom w:val="none" w:sz="0" w:space="0" w:color="auto"/>
        <w:right w:val="none" w:sz="0" w:space="0" w:color="auto"/>
      </w:divBdr>
    </w:div>
    <w:div w:id="1926458434">
      <w:bodyDiv w:val="1"/>
      <w:marLeft w:val="0"/>
      <w:marRight w:val="0"/>
      <w:marTop w:val="0"/>
      <w:marBottom w:val="0"/>
      <w:divBdr>
        <w:top w:val="none" w:sz="0" w:space="0" w:color="auto"/>
        <w:left w:val="none" w:sz="0" w:space="0" w:color="auto"/>
        <w:bottom w:val="none" w:sz="0" w:space="0" w:color="auto"/>
        <w:right w:val="none" w:sz="0" w:space="0" w:color="auto"/>
      </w:divBdr>
    </w:div>
    <w:div w:id="1926568105">
      <w:bodyDiv w:val="1"/>
      <w:marLeft w:val="0"/>
      <w:marRight w:val="0"/>
      <w:marTop w:val="0"/>
      <w:marBottom w:val="0"/>
      <w:divBdr>
        <w:top w:val="none" w:sz="0" w:space="0" w:color="auto"/>
        <w:left w:val="none" w:sz="0" w:space="0" w:color="auto"/>
        <w:bottom w:val="none" w:sz="0" w:space="0" w:color="auto"/>
        <w:right w:val="none" w:sz="0" w:space="0" w:color="auto"/>
      </w:divBdr>
    </w:div>
    <w:div w:id="1926569152">
      <w:bodyDiv w:val="1"/>
      <w:marLeft w:val="0"/>
      <w:marRight w:val="0"/>
      <w:marTop w:val="0"/>
      <w:marBottom w:val="0"/>
      <w:divBdr>
        <w:top w:val="none" w:sz="0" w:space="0" w:color="auto"/>
        <w:left w:val="none" w:sz="0" w:space="0" w:color="auto"/>
        <w:bottom w:val="none" w:sz="0" w:space="0" w:color="auto"/>
        <w:right w:val="none" w:sz="0" w:space="0" w:color="auto"/>
      </w:divBdr>
    </w:div>
    <w:div w:id="1926650171">
      <w:bodyDiv w:val="1"/>
      <w:marLeft w:val="0"/>
      <w:marRight w:val="0"/>
      <w:marTop w:val="0"/>
      <w:marBottom w:val="0"/>
      <w:divBdr>
        <w:top w:val="none" w:sz="0" w:space="0" w:color="auto"/>
        <w:left w:val="none" w:sz="0" w:space="0" w:color="auto"/>
        <w:bottom w:val="none" w:sz="0" w:space="0" w:color="auto"/>
        <w:right w:val="none" w:sz="0" w:space="0" w:color="auto"/>
      </w:divBdr>
    </w:div>
    <w:div w:id="1926762314">
      <w:bodyDiv w:val="1"/>
      <w:marLeft w:val="0"/>
      <w:marRight w:val="0"/>
      <w:marTop w:val="0"/>
      <w:marBottom w:val="0"/>
      <w:divBdr>
        <w:top w:val="none" w:sz="0" w:space="0" w:color="auto"/>
        <w:left w:val="none" w:sz="0" w:space="0" w:color="auto"/>
        <w:bottom w:val="none" w:sz="0" w:space="0" w:color="auto"/>
        <w:right w:val="none" w:sz="0" w:space="0" w:color="auto"/>
      </w:divBdr>
    </w:div>
    <w:div w:id="1926842326">
      <w:bodyDiv w:val="1"/>
      <w:marLeft w:val="0"/>
      <w:marRight w:val="0"/>
      <w:marTop w:val="0"/>
      <w:marBottom w:val="0"/>
      <w:divBdr>
        <w:top w:val="none" w:sz="0" w:space="0" w:color="auto"/>
        <w:left w:val="none" w:sz="0" w:space="0" w:color="auto"/>
        <w:bottom w:val="none" w:sz="0" w:space="0" w:color="auto"/>
        <w:right w:val="none" w:sz="0" w:space="0" w:color="auto"/>
      </w:divBdr>
    </w:div>
    <w:div w:id="1926842477">
      <w:bodyDiv w:val="1"/>
      <w:marLeft w:val="0"/>
      <w:marRight w:val="0"/>
      <w:marTop w:val="0"/>
      <w:marBottom w:val="0"/>
      <w:divBdr>
        <w:top w:val="none" w:sz="0" w:space="0" w:color="auto"/>
        <w:left w:val="none" w:sz="0" w:space="0" w:color="auto"/>
        <w:bottom w:val="none" w:sz="0" w:space="0" w:color="auto"/>
        <w:right w:val="none" w:sz="0" w:space="0" w:color="auto"/>
      </w:divBdr>
    </w:div>
    <w:div w:id="1926961781">
      <w:bodyDiv w:val="1"/>
      <w:marLeft w:val="0"/>
      <w:marRight w:val="0"/>
      <w:marTop w:val="0"/>
      <w:marBottom w:val="0"/>
      <w:divBdr>
        <w:top w:val="none" w:sz="0" w:space="0" w:color="auto"/>
        <w:left w:val="none" w:sz="0" w:space="0" w:color="auto"/>
        <w:bottom w:val="none" w:sz="0" w:space="0" w:color="auto"/>
        <w:right w:val="none" w:sz="0" w:space="0" w:color="auto"/>
      </w:divBdr>
    </w:div>
    <w:div w:id="1927034543">
      <w:bodyDiv w:val="1"/>
      <w:marLeft w:val="0"/>
      <w:marRight w:val="0"/>
      <w:marTop w:val="0"/>
      <w:marBottom w:val="0"/>
      <w:divBdr>
        <w:top w:val="none" w:sz="0" w:space="0" w:color="auto"/>
        <w:left w:val="none" w:sz="0" w:space="0" w:color="auto"/>
        <w:bottom w:val="none" w:sz="0" w:space="0" w:color="auto"/>
        <w:right w:val="none" w:sz="0" w:space="0" w:color="auto"/>
      </w:divBdr>
    </w:div>
    <w:div w:id="1927104023">
      <w:bodyDiv w:val="1"/>
      <w:marLeft w:val="0"/>
      <w:marRight w:val="0"/>
      <w:marTop w:val="0"/>
      <w:marBottom w:val="0"/>
      <w:divBdr>
        <w:top w:val="none" w:sz="0" w:space="0" w:color="auto"/>
        <w:left w:val="none" w:sz="0" w:space="0" w:color="auto"/>
        <w:bottom w:val="none" w:sz="0" w:space="0" w:color="auto"/>
        <w:right w:val="none" w:sz="0" w:space="0" w:color="auto"/>
      </w:divBdr>
    </w:div>
    <w:div w:id="1927106158">
      <w:bodyDiv w:val="1"/>
      <w:marLeft w:val="0"/>
      <w:marRight w:val="0"/>
      <w:marTop w:val="0"/>
      <w:marBottom w:val="0"/>
      <w:divBdr>
        <w:top w:val="none" w:sz="0" w:space="0" w:color="auto"/>
        <w:left w:val="none" w:sz="0" w:space="0" w:color="auto"/>
        <w:bottom w:val="none" w:sz="0" w:space="0" w:color="auto"/>
        <w:right w:val="none" w:sz="0" w:space="0" w:color="auto"/>
      </w:divBdr>
    </w:div>
    <w:div w:id="1927306003">
      <w:bodyDiv w:val="1"/>
      <w:marLeft w:val="0"/>
      <w:marRight w:val="0"/>
      <w:marTop w:val="0"/>
      <w:marBottom w:val="0"/>
      <w:divBdr>
        <w:top w:val="none" w:sz="0" w:space="0" w:color="auto"/>
        <w:left w:val="none" w:sz="0" w:space="0" w:color="auto"/>
        <w:bottom w:val="none" w:sz="0" w:space="0" w:color="auto"/>
        <w:right w:val="none" w:sz="0" w:space="0" w:color="auto"/>
      </w:divBdr>
    </w:div>
    <w:div w:id="1927349111">
      <w:bodyDiv w:val="1"/>
      <w:marLeft w:val="0"/>
      <w:marRight w:val="0"/>
      <w:marTop w:val="0"/>
      <w:marBottom w:val="0"/>
      <w:divBdr>
        <w:top w:val="none" w:sz="0" w:space="0" w:color="auto"/>
        <w:left w:val="none" w:sz="0" w:space="0" w:color="auto"/>
        <w:bottom w:val="none" w:sz="0" w:space="0" w:color="auto"/>
        <w:right w:val="none" w:sz="0" w:space="0" w:color="auto"/>
      </w:divBdr>
    </w:div>
    <w:div w:id="1927492926">
      <w:bodyDiv w:val="1"/>
      <w:marLeft w:val="0"/>
      <w:marRight w:val="0"/>
      <w:marTop w:val="0"/>
      <w:marBottom w:val="0"/>
      <w:divBdr>
        <w:top w:val="none" w:sz="0" w:space="0" w:color="auto"/>
        <w:left w:val="none" w:sz="0" w:space="0" w:color="auto"/>
        <w:bottom w:val="none" w:sz="0" w:space="0" w:color="auto"/>
        <w:right w:val="none" w:sz="0" w:space="0" w:color="auto"/>
      </w:divBdr>
    </w:div>
    <w:div w:id="1927954732">
      <w:bodyDiv w:val="1"/>
      <w:marLeft w:val="0"/>
      <w:marRight w:val="0"/>
      <w:marTop w:val="0"/>
      <w:marBottom w:val="0"/>
      <w:divBdr>
        <w:top w:val="none" w:sz="0" w:space="0" w:color="auto"/>
        <w:left w:val="none" w:sz="0" w:space="0" w:color="auto"/>
        <w:bottom w:val="none" w:sz="0" w:space="0" w:color="auto"/>
        <w:right w:val="none" w:sz="0" w:space="0" w:color="auto"/>
      </w:divBdr>
    </w:div>
    <w:div w:id="1927958324">
      <w:bodyDiv w:val="1"/>
      <w:marLeft w:val="0"/>
      <w:marRight w:val="0"/>
      <w:marTop w:val="0"/>
      <w:marBottom w:val="0"/>
      <w:divBdr>
        <w:top w:val="none" w:sz="0" w:space="0" w:color="auto"/>
        <w:left w:val="none" w:sz="0" w:space="0" w:color="auto"/>
        <w:bottom w:val="none" w:sz="0" w:space="0" w:color="auto"/>
        <w:right w:val="none" w:sz="0" w:space="0" w:color="auto"/>
      </w:divBdr>
    </w:div>
    <w:div w:id="1928004793">
      <w:bodyDiv w:val="1"/>
      <w:marLeft w:val="0"/>
      <w:marRight w:val="0"/>
      <w:marTop w:val="0"/>
      <w:marBottom w:val="0"/>
      <w:divBdr>
        <w:top w:val="none" w:sz="0" w:space="0" w:color="auto"/>
        <w:left w:val="none" w:sz="0" w:space="0" w:color="auto"/>
        <w:bottom w:val="none" w:sz="0" w:space="0" w:color="auto"/>
        <w:right w:val="none" w:sz="0" w:space="0" w:color="auto"/>
      </w:divBdr>
    </w:div>
    <w:div w:id="1928155155">
      <w:bodyDiv w:val="1"/>
      <w:marLeft w:val="0"/>
      <w:marRight w:val="0"/>
      <w:marTop w:val="0"/>
      <w:marBottom w:val="0"/>
      <w:divBdr>
        <w:top w:val="none" w:sz="0" w:space="0" w:color="auto"/>
        <w:left w:val="none" w:sz="0" w:space="0" w:color="auto"/>
        <w:bottom w:val="none" w:sz="0" w:space="0" w:color="auto"/>
        <w:right w:val="none" w:sz="0" w:space="0" w:color="auto"/>
      </w:divBdr>
    </w:div>
    <w:div w:id="1928224479">
      <w:bodyDiv w:val="1"/>
      <w:marLeft w:val="0"/>
      <w:marRight w:val="0"/>
      <w:marTop w:val="0"/>
      <w:marBottom w:val="0"/>
      <w:divBdr>
        <w:top w:val="none" w:sz="0" w:space="0" w:color="auto"/>
        <w:left w:val="none" w:sz="0" w:space="0" w:color="auto"/>
        <w:bottom w:val="none" w:sz="0" w:space="0" w:color="auto"/>
        <w:right w:val="none" w:sz="0" w:space="0" w:color="auto"/>
      </w:divBdr>
    </w:div>
    <w:div w:id="1928341472">
      <w:bodyDiv w:val="1"/>
      <w:marLeft w:val="0"/>
      <w:marRight w:val="0"/>
      <w:marTop w:val="0"/>
      <w:marBottom w:val="0"/>
      <w:divBdr>
        <w:top w:val="none" w:sz="0" w:space="0" w:color="auto"/>
        <w:left w:val="none" w:sz="0" w:space="0" w:color="auto"/>
        <w:bottom w:val="none" w:sz="0" w:space="0" w:color="auto"/>
        <w:right w:val="none" w:sz="0" w:space="0" w:color="auto"/>
      </w:divBdr>
    </w:div>
    <w:div w:id="1928491850">
      <w:bodyDiv w:val="1"/>
      <w:marLeft w:val="0"/>
      <w:marRight w:val="0"/>
      <w:marTop w:val="0"/>
      <w:marBottom w:val="0"/>
      <w:divBdr>
        <w:top w:val="none" w:sz="0" w:space="0" w:color="auto"/>
        <w:left w:val="none" w:sz="0" w:space="0" w:color="auto"/>
        <w:bottom w:val="none" w:sz="0" w:space="0" w:color="auto"/>
        <w:right w:val="none" w:sz="0" w:space="0" w:color="auto"/>
      </w:divBdr>
    </w:div>
    <w:div w:id="1928537354">
      <w:bodyDiv w:val="1"/>
      <w:marLeft w:val="0"/>
      <w:marRight w:val="0"/>
      <w:marTop w:val="0"/>
      <w:marBottom w:val="0"/>
      <w:divBdr>
        <w:top w:val="none" w:sz="0" w:space="0" w:color="auto"/>
        <w:left w:val="none" w:sz="0" w:space="0" w:color="auto"/>
        <w:bottom w:val="none" w:sz="0" w:space="0" w:color="auto"/>
        <w:right w:val="none" w:sz="0" w:space="0" w:color="auto"/>
      </w:divBdr>
    </w:div>
    <w:div w:id="1928687243">
      <w:bodyDiv w:val="1"/>
      <w:marLeft w:val="0"/>
      <w:marRight w:val="0"/>
      <w:marTop w:val="0"/>
      <w:marBottom w:val="0"/>
      <w:divBdr>
        <w:top w:val="none" w:sz="0" w:space="0" w:color="auto"/>
        <w:left w:val="none" w:sz="0" w:space="0" w:color="auto"/>
        <w:bottom w:val="none" w:sz="0" w:space="0" w:color="auto"/>
        <w:right w:val="none" w:sz="0" w:space="0" w:color="auto"/>
      </w:divBdr>
    </w:div>
    <w:div w:id="1928725856">
      <w:bodyDiv w:val="1"/>
      <w:marLeft w:val="0"/>
      <w:marRight w:val="0"/>
      <w:marTop w:val="0"/>
      <w:marBottom w:val="0"/>
      <w:divBdr>
        <w:top w:val="none" w:sz="0" w:space="0" w:color="auto"/>
        <w:left w:val="none" w:sz="0" w:space="0" w:color="auto"/>
        <w:bottom w:val="none" w:sz="0" w:space="0" w:color="auto"/>
        <w:right w:val="none" w:sz="0" w:space="0" w:color="auto"/>
      </w:divBdr>
    </w:div>
    <w:div w:id="1928804940">
      <w:bodyDiv w:val="1"/>
      <w:marLeft w:val="0"/>
      <w:marRight w:val="0"/>
      <w:marTop w:val="0"/>
      <w:marBottom w:val="0"/>
      <w:divBdr>
        <w:top w:val="none" w:sz="0" w:space="0" w:color="auto"/>
        <w:left w:val="none" w:sz="0" w:space="0" w:color="auto"/>
        <w:bottom w:val="none" w:sz="0" w:space="0" w:color="auto"/>
        <w:right w:val="none" w:sz="0" w:space="0" w:color="auto"/>
      </w:divBdr>
    </w:div>
    <w:div w:id="1928809631">
      <w:bodyDiv w:val="1"/>
      <w:marLeft w:val="0"/>
      <w:marRight w:val="0"/>
      <w:marTop w:val="0"/>
      <w:marBottom w:val="0"/>
      <w:divBdr>
        <w:top w:val="none" w:sz="0" w:space="0" w:color="auto"/>
        <w:left w:val="none" w:sz="0" w:space="0" w:color="auto"/>
        <w:bottom w:val="none" w:sz="0" w:space="0" w:color="auto"/>
        <w:right w:val="none" w:sz="0" w:space="0" w:color="auto"/>
      </w:divBdr>
    </w:div>
    <w:div w:id="1928999107">
      <w:bodyDiv w:val="1"/>
      <w:marLeft w:val="0"/>
      <w:marRight w:val="0"/>
      <w:marTop w:val="0"/>
      <w:marBottom w:val="0"/>
      <w:divBdr>
        <w:top w:val="none" w:sz="0" w:space="0" w:color="auto"/>
        <w:left w:val="none" w:sz="0" w:space="0" w:color="auto"/>
        <w:bottom w:val="none" w:sz="0" w:space="0" w:color="auto"/>
        <w:right w:val="none" w:sz="0" w:space="0" w:color="auto"/>
      </w:divBdr>
    </w:div>
    <w:div w:id="1929074242">
      <w:bodyDiv w:val="1"/>
      <w:marLeft w:val="0"/>
      <w:marRight w:val="0"/>
      <w:marTop w:val="0"/>
      <w:marBottom w:val="0"/>
      <w:divBdr>
        <w:top w:val="none" w:sz="0" w:space="0" w:color="auto"/>
        <w:left w:val="none" w:sz="0" w:space="0" w:color="auto"/>
        <w:bottom w:val="none" w:sz="0" w:space="0" w:color="auto"/>
        <w:right w:val="none" w:sz="0" w:space="0" w:color="auto"/>
      </w:divBdr>
    </w:div>
    <w:div w:id="1929121548">
      <w:bodyDiv w:val="1"/>
      <w:marLeft w:val="0"/>
      <w:marRight w:val="0"/>
      <w:marTop w:val="0"/>
      <w:marBottom w:val="0"/>
      <w:divBdr>
        <w:top w:val="none" w:sz="0" w:space="0" w:color="auto"/>
        <w:left w:val="none" w:sz="0" w:space="0" w:color="auto"/>
        <w:bottom w:val="none" w:sz="0" w:space="0" w:color="auto"/>
        <w:right w:val="none" w:sz="0" w:space="0" w:color="auto"/>
      </w:divBdr>
    </w:div>
    <w:div w:id="1929188857">
      <w:bodyDiv w:val="1"/>
      <w:marLeft w:val="0"/>
      <w:marRight w:val="0"/>
      <w:marTop w:val="0"/>
      <w:marBottom w:val="0"/>
      <w:divBdr>
        <w:top w:val="none" w:sz="0" w:space="0" w:color="auto"/>
        <w:left w:val="none" w:sz="0" w:space="0" w:color="auto"/>
        <w:bottom w:val="none" w:sz="0" w:space="0" w:color="auto"/>
        <w:right w:val="none" w:sz="0" w:space="0" w:color="auto"/>
      </w:divBdr>
    </w:div>
    <w:div w:id="1929314566">
      <w:bodyDiv w:val="1"/>
      <w:marLeft w:val="0"/>
      <w:marRight w:val="0"/>
      <w:marTop w:val="0"/>
      <w:marBottom w:val="0"/>
      <w:divBdr>
        <w:top w:val="none" w:sz="0" w:space="0" w:color="auto"/>
        <w:left w:val="none" w:sz="0" w:space="0" w:color="auto"/>
        <w:bottom w:val="none" w:sz="0" w:space="0" w:color="auto"/>
        <w:right w:val="none" w:sz="0" w:space="0" w:color="auto"/>
      </w:divBdr>
    </w:div>
    <w:div w:id="1929656351">
      <w:bodyDiv w:val="1"/>
      <w:marLeft w:val="0"/>
      <w:marRight w:val="0"/>
      <w:marTop w:val="0"/>
      <w:marBottom w:val="0"/>
      <w:divBdr>
        <w:top w:val="none" w:sz="0" w:space="0" w:color="auto"/>
        <w:left w:val="none" w:sz="0" w:space="0" w:color="auto"/>
        <w:bottom w:val="none" w:sz="0" w:space="0" w:color="auto"/>
        <w:right w:val="none" w:sz="0" w:space="0" w:color="auto"/>
      </w:divBdr>
    </w:div>
    <w:div w:id="1929998414">
      <w:bodyDiv w:val="1"/>
      <w:marLeft w:val="0"/>
      <w:marRight w:val="0"/>
      <w:marTop w:val="0"/>
      <w:marBottom w:val="0"/>
      <w:divBdr>
        <w:top w:val="none" w:sz="0" w:space="0" w:color="auto"/>
        <w:left w:val="none" w:sz="0" w:space="0" w:color="auto"/>
        <w:bottom w:val="none" w:sz="0" w:space="0" w:color="auto"/>
        <w:right w:val="none" w:sz="0" w:space="0" w:color="auto"/>
      </w:divBdr>
    </w:div>
    <w:div w:id="1930120359">
      <w:bodyDiv w:val="1"/>
      <w:marLeft w:val="0"/>
      <w:marRight w:val="0"/>
      <w:marTop w:val="0"/>
      <w:marBottom w:val="0"/>
      <w:divBdr>
        <w:top w:val="none" w:sz="0" w:space="0" w:color="auto"/>
        <w:left w:val="none" w:sz="0" w:space="0" w:color="auto"/>
        <w:bottom w:val="none" w:sz="0" w:space="0" w:color="auto"/>
        <w:right w:val="none" w:sz="0" w:space="0" w:color="auto"/>
      </w:divBdr>
    </w:div>
    <w:div w:id="1930385247">
      <w:bodyDiv w:val="1"/>
      <w:marLeft w:val="0"/>
      <w:marRight w:val="0"/>
      <w:marTop w:val="0"/>
      <w:marBottom w:val="0"/>
      <w:divBdr>
        <w:top w:val="none" w:sz="0" w:space="0" w:color="auto"/>
        <w:left w:val="none" w:sz="0" w:space="0" w:color="auto"/>
        <w:bottom w:val="none" w:sz="0" w:space="0" w:color="auto"/>
        <w:right w:val="none" w:sz="0" w:space="0" w:color="auto"/>
      </w:divBdr>
    </w:div>
    <w:div w:id="1930504714">
      <w:bodyDiv w:val="1"/>
      <w:marLeft w:val="0"/>
      <w:marRight w:val="0"/>
      <w:marTop w:val="0"/>
      <w:marBottom w:val="0"/>
      <w:divBdr>
        <w:top w:val="none" w:sz="0" w:space="0" w:color="auto"/>
        <w:left w:val="none" w:sz="0" w:space="0" w:color="auto"/>
        <w:bottom w:val="none" w:sz="0" w:space="0" w:color="auto"/>
        <w:right w:val="none" w:sz="0" w:space="0" w:color="auto"/>
      </w:divBdr>
    </w:div>
    <w:div w:id="1930769609">
      <w:bodyDiv w:val="1"/>
      <w:marLeft w:val="0"/>
      <w:marRight w:val="0"/>
      <w:marTop w:val="0"/>
      <w:marBottom w:val="0"/>
      <w:divBdr>
        <w:top w:val="none" w:sz="0" w:space="0" w:color="auto"/>
        <w:left w:val="none" w:sz="0" w:space="0" w:color="auto"/>
        <w:bottom w:val="none" w:sz="0" w:space="0" w:color="auto"/>
        <w:right w:val="none" w:sz="0" w:space="0" w:color="auto"/>
      </w:divBdr>
    </w:div>
    <w:div w:id="1930771778">
      <w:bodyDiv w:val="1"/>
      <w:marLeft w:val="0"/>
      <w:marRight w:val="0"/>
      <w:marTop w:val="0"/>
      <w:marBottom w:val="0"/>
      <w:divBdr>
        <w:top w:val="none" w:sz="0" w:space="0" w:color="auto"/>
        <w:left w:val="none" w:sz="0" w:space="0" w:color="auto"/>
        <w:bottom w:val="none" w:sz="0" w:space="0" w:color="auto"/>
        <w:right w:val="none" w:sz="0" w:space="0" w:color="auto"/>
      </w:divBdr>
    </w:div>
    <w:div w:id="1930773807">
      <w:bodyDiv w:val="1"/>
      <w:marLeft w:val="0"/>
      <w:marRight w:val="0"/>
      <w:marTop w:val="0"/>
      <w:marBottom w:val="0"/>
      <w:divBdr>
        <w:top w:val="none" w:sz="0" w:space="0" w:color="auto"/>
        <w:left w:val="none" w:sz="0" w:space="0" w:color="auto"/>
        <w:bottom w:val="none" w:sz="0" w:space="0" w:color="auto"/>
        <w:right w:val="none" w:sz="0" w:space="0" w:color="auto"/>
      </w:divBdr>
    </w:div>
    <w:div w:id="1930845498">
      <w:bodyDiv w:val="1"/>
      <w:marLeft w:val="0"/>
      <w:marRight w:val="0"/>
      <w:marTop w:val="0"/>
      <w:marBottom w:val="0"/>
      <w:divBdr>
        <w:top w:val="none" w:sz="0" w:space="0" w:color="auto"/>
        <w:left w:val="none" w:sz="0" w:space="0" w:color="auto"/>
        <w:bottom w:val="none" w:sz="0" w:space="0" w:color="auto"/>
        <w:right w:val="none" w:sz="0" w:space="0" w:color="auto"/>
      </w:divBdr>
    </w:div>
    <w:div w:id="1930850965">
      <w:bodyDiv w:val="1"/>
      <w:marLeft w:val="0"/>
      <w:marRight w:val="0"/>
      <w:marTop w:val="0"/>
      <w:marBottom w:val="0"/>
      <w:divBdr>
        <w:top w:val="none" w:sz="0" w:space="0" w:color="auto"/>
        <w:left w:val="none" w:sz="0" w:space="0" w:color="auto"/>
        <w:bottom w:val="none" w:sz="0" w:space="0" w:color="auto"/>
        <w:right w:val="none" w:sz="0" w:space="0" w:color="auto"/>
      </w:divBdr>
    </w:div>
    <w:div w:id="1931083853">
      <w:bodyDiv w:val="1"/>
      <w:marLeft w:val="0"/>
      <w:marRight w:val="0"/>
      <w:marTop w:val="0"/>
      <w:marBottom w:val="0"/>
      <w:divBdr>
        <w:top w:val="none" w:sz="0" w:space="0" w:color="auto"/>
        <w:left w:val="none" w:sz="0" w:space="0" w:color="auto"/>
        <w:bottom w:val="none" w:sz="0" w:space="0" w:color="auto"/>
        <w:right w:val="none" w:sz="0" w:space="0" w:color="auto"/>
      </w:divBdr>
    </w:div>
    <w:div w:id="1931154614">
      <w:bodyDiv w:val="1"/>
      <w:marLeft w:val="0"/>
      <w:marRight w:val="0"/>
      <w:marTop w:val="0"/>
      <w:marBottom w:val="0"/>
      <w:divBdr>
        <w:top w:val="none" w:sz="0" w:space="0" w:color="auto"/>
        <w:left w:val="none" w:sz="0" w:space="0" w:color="auto"/>
        <w:bottom w:val="none" w:sz="0" w:space="0" w:color="auto"/>
        <w:right w:val="none" w:sz="0" w:space="0" w:color="auto"/>
      </w:divBdr>
    </w:div>
    <w:div w:id="1931156122">
      <w:bodyDiv w:val="1"/>
      <w:marLeft w:val="0"/>
      <w:marRight w:val="0"/>
      <w:marTop w:val="0"/>
      <w:marBottom w:val="0"/>
      <w:divBdr>
        <w:top w:val="none" w:sz="0" w:space="0" w:color="auto"/>
        <w:left w:val="none" w:sz="0" w:space="0" w:color="auto"/>
        <w:bottom w:val="none" w:sz="0" w:space="0" w:color="auto"/>
        <w:right w:val="none" w:sz="0" w:space="0" w:color="auto"/>
      </w:divBdr>
    </w:div>
    <w:div w:id="1931305061">
      <w:bodyDiv w:val="1"/>
      <w:marLeft w:val="0"/>
      <w:marRight w:val="0"/>
      <w:marTop w:val="0"/>
      <w:marBottom w:val="0"/>
      <w:divBdr>
        <w:top w:val="none" w:sz="0" w:space="0" w:color="auto"/>
        <w:left w:val="none" w:sz="0" w:space="0" w:color="auto"/>
        <w:bottom w:val="none" w:sz="0" w:space="0" w:color="auto"/>
        <w:right w:val="none" w:sz="0" w:space="0" w:color="auto"/>
      </w:divBdr>
    </w:div>
    <w:div w:id="1931350447">
      <w:bodyDiv w:val="1"/>
      <w:marLeft w:val="0"/>
      <w:marRight w:val="0"/>
      <w:marTop w:val="0"/>
      <w:marBottom w:val="0"/>
      <w:divBdr>
        <w:top w:val="none" w:sz="0" w:space="0" w:color="auto"/>
        <w:left w:val="none" w:sz="0" w:space="0" w:color="auto"/>
        <w:bottom w:val="none" w:sz="0" w:space="0" w:color="auto"/>
        <w:right w:val="none" w:sz="0" w:space="0" w:color="auto"/>
      </w:divBdr>
    </w:div>
    <w:div w:id="1931351094">
      <w:bodyDiv w:val="1"/>
      <w:marLeft w:val="0"/>
      <w:marRight w:val="0"/>
      <w:marTop w:val="0"/>
      <w:marBottom w:val="0"/>
      <w:divBdr>
        <w:top w:val="none" w:sz="0" w:space="0" w:color="auto"/>
        <w:left w:val="none" w:sz="0" w:space="0" w:color="auto"/>
        <w:bottom w:val="none" w:sz="0" w:space="0" w:color="auto"/>
        <w:right w:val="none" w:sz="0" w:space="0" w:color="auto"/>
      </w:divBdr>
    </w:div>
    <w:div w:id="1931354478">
      <w:bodyDiv w:val="1"/>
      <w:marLeft w:val="0"/>
      <w:marRight w:val="0"/>
      <w:marTop w:val="0"/>
      <w:marBottom w:val="0"/>
      <w:divBdr>
        <w:top w:val="none" w:sz="0" w:space="0" w:color="auto"/>
        <w:left w:val="none" w:sz="0" w:space="0" w:color="auto"/>
        <w:bottom w:val="none" w:sz="0" w:space="0" w:color="auto"/>
        <w:right w:val="none" w:sz="0" w:space="0" w:color="auto"/>
      </w:divBdr>
    </w:div>
    <w:div w:id="1931546876">
      <w:bodyDiv w:val="1"/>
      <w:marLeft w:val="0"/>
      <w:marRight w:val="0"/>
      <w:marTop w:val="0"/>
      <w:marBottom w:val="0"/>
      <w:divBdr>
        <w:top w:val="none" w:sz="0" w:space="0" w:color="auto"/>
        <w:left w:val="none" w:sz="0" w:space="0" w:color="auto"/>
        <w:bottom w:val="none" w:sz="0" w:space="0" w:color="auto"/>
        <w:right w:val="none" w:sz="0" w:space="0" w:color="auto"/>
      </w:divBdr>
    </w:div>
    <w:div w:id="1931618112">
      <w:bodyDiv w:val="1"/>
      <w:marLeft w:val="0"/>
      <w:marRight w:val="0"/>
      <w:marTop w:val="0"/>
      <w:marBottom w:val="0"/>
      <w:divBdr>
        <w:top w:val="none" w:sz="0" w:space="0" w:color="auto"/>
        <w:left w:val="none" w:sz="0" w:space="0" w:color="auto"/>
        <w:bottom w:val="none" w:sz="0" w:space="0" w:color="auto"/>
        <w:right w:val="none" w:sz="0" w:space="0" w:color="auto"/>
      </w:divBdr>
    </w:div>
    <w:div w:id="1931692464">
      <w:bodyDiv w:val="1"/>
      <w:marLeft w:val="0"/>
      <w:marRight w:val="0"/>
      <w:marTop w:val="0"/>
      <w:marBottom w:val="0"/>
      <w:divBdr>
        <w:top w:val="none" w:sz="0" w:space="0" w:color="auto"/>
        <w:left w:val="none" w:sz="0" w:space="0" w:color="auto"/>
        <w:bottom w:val="none" w:sz="0" w:space="0" w:color="auto"/>
        <w:right w:val="none" w:sz="0" w:space="0" w:color="auto"/>
      </w:divBdr>
    </w:div>
    <w:div w:id="1931810621">
      <w:bodyDiv w:val="1"/>
      <w:marLeft w:val="0"/>
      <w:marRight w:val="0"/>
      <w:marTop w:val="0"/>
      <w:marBottom w:val="0"/>
      <w:divBdr>
        <w:top w:val="none" w:sz="0" w:space="0" w:color="auto"/>
        <w:left w:val="none" w:sz="0" w:space="0" w:color="auto"/>
        <w:bottom w:val="none" w:sz="0" w:space="0" w:color="auto"/>
        <w:right w:val="none" w:sz="0" w:space="0" w:color="auto"/>
      </w:divBdr>
    </w:div>
    <w:div w:id="1931964227">
      <w:bodyDiv w:val="1"/>
      <w:marLeft w:val="0"/>
      <w:marRight w:val="0"/>
      <w:marTop w:val="0"/>
      <w:marBottom w:val="0"/>
      <w:divBdr>
        <w:top w:val="none" w:sz="0" w:space="0" w:color="auto"/>
        <w:left w:val="none" w:sz="0" w:space="0" w:color="auto"/>
        <w:bottom w:val="none" w:sz="0" w:space="0" w:color="auto"/>
        <w:right w:val="none" w:sz="0" w:space="0" w:color="auto"/>
      </w:divBdr>
    </w:div>
    <w:div w:id="1932198413">
      <w:bodyDiv w:val="1"/>
      <w:marLeft w:val="0"/>
      <w:marRight w:val="0"/>
      <w:marTop w:val="0"/>
      <w:marBottom w:val="0"/>
      <w:divBdr>
        <w:top w:val="none" w:sz="0" w:space="0" w:color="auto"/>
        <w:left w:val="none" w:sz="0" w:space="0" w:color="auto"/>
        <w:bottom w:val="none" w:sz="0" w:space="0" w:color="auto"/>
        <w:right w:val="none" w:sz="0" w:space="0" w:color="auto"/>
      </w:divBdr>
    </w:div>
    <w:div w:id="1932548082">
      <w:bodyDiv w:val="1"/>
      <w:marLeft w:val="0"/>
      <w:marRight w:val="0"/>
      <w:marTop w:val="0"/>
      <w:marBottom w:val="0"/>
      <w:divBdr>
        <w:top w:val="none" w:sz="0" w:space="0" w:color="auto"/>
        <w:left w:val="none" w:sz="0" w:space="0" w:color="auto"/>
        <w:bottom w:val="none" w:sz="0" w:space="0" w:color="auto"/>
        <w:right w:val="none" w:sz="0" w:space="0" w:color="auto"/>
      </w:divBdr>
    </w:div>
    <w:div w:id="1932742222">
      <w:bodyDiv w:val="1"/>
      <w:marLeft w:val="0"/>
      <w:marRight w:val="0"/>
      <w:marTop w:val="0"/>
      <w:marBottom w:val="0"/>
      <w:divBdr>
        <w:top w:val="none" w:sz="0" w:space="0" w:color="auto"/>
        <w:left w:val="none" w:sz="0" w:space="0" w:color="auto"/>
        <w:bottom w:val="none" w:sz="0" w:space="0" w:color="auto"/>
        <w:right w:val="none" w:sz="0" w:space="0" w:color="auto"/>
      </w:divBdr>
    </w:div>
    <w:div w:id="1932810234">
      <w:bodyDiv w:val="1"/>
      <w:marLeft w:val="0"/>
      <w:marRight w:val="0"/>
      <w:marTop w:val="0"/>
      <w:marBottom w:val="0"/>
      <w:divBdr>
        <w:top w:val="none" w:sz="0" w:space="0" w:color="auto"/>
        <w:left w:val="none" w:sz="0" w:space="0" w:color="auto"/>
        <w:bottom w:val="none" w:sz="0" w:space="0" w:color="auto"/>
        <w:right w:val="none" w:sz="0" w:space="0" w:color="auto"/>
      </w:divBdr>
    </w:div>
    <w:div w:id="1933202192">
      <w:bodyDiv w:val="1"/>
      <w:marLeft w:val="0"/>
      <w:marRight w:val="0"/>
      <w:marTop w:val="0"/>
      <w:marBottom w:val="0"/>
      <w:divBdr>
        <w:top w:val="none" w:sz="0" w:space="0" w:color="auto"/>
        <w:left w:val="none" w:sz="0" w:space="0" w:color="auto"/>
        <w:bottom w:val="none" w:sz="0" w:space="0" w:color="auto"/>
        <w:right w:val="none" w:sz="0" w:space="0" w:color="auto"/>
      </w:divBdr>
    </w:div>
    <w:div w:id="1933203817">
      <w:bodyDiv w:val="1"/>
      <w:marLeft w:val="0"/>
      <w:marRight w:val="0"/>
      <w:marTop w:val="0"/>
      <w:marBottom w:val="0"/>
      <w:divBdr>
        <w:top w:val="none" w:sz="0" w:space="0" w:color="auto"/>
        <w:left w:val="none" w:sz="0" w:space="0" w:color="auto"/>
        <w:bottom w:val="none" w:sz="0" w:space="0" w:color="auto"/>
        <w:right w:val="none" w:sz="0" w:space="0" w:color="auto"/>
      </w:divBdr>
    </w:div>
    <w:div w:id="1933313122">
      <w:bodyDiv w:val="1"/>
      <w:marLeft w:val="0"/>
      <w:marRight w:val="0"/>
      <w:marTop w:val="0"/>
      <w:marBottom w:val="0"/>
      <w:divBdr>
        <w:top w:val="none" w:sz="0" w:space="0" w:color="auto"/>
        <w:left w:val="none" w:sz="0" w:space="0" w:color="auto"/>
        <w:bottom w:val="none" w:sz="0" w:space="0" w:color="auto"/>
        <w:right w:val="none" w:sz="0" w:space="0" w:color="auto"/>
      </w:divBdr>
    </w:div>
    <w:div w:id="1933396735">
      <w:bodyDiv w:val="1"/>
      <w:marLeft w:val="0"/>
      <w:marRight w:val="0"/>
      <w:marTop w:val="0"/>
      <w:marBottom w:val="0"/>
      <w:divBdr>
        <w:top w:val="none" w:sz="0" w:space="0" w:color="auto"/>
        <w:left w:val="none" w:sz="0" w:space="0" w:color="auto"/>
        <w:bottom w:val="none" w:sz="0" w:space="0" w:color="auto"/>
        <w:right w:val="none" w:sz="0" w:space="0" w:color="auto"/>
      </w:divBdr>
    </w:div>
    <w:div w:id="1933665481">
      <w:bodyDiv w:val="1"/>
      <w:marLeft w:val="0"/>
      <w:marRight w:val="0"/>
      <w:marTop w:val="0"/>
      <w:marBottom w:val="0"/>
      <w:divBdr>
        <w:top w:val="none" w:sz="0" w:space="0" w:color="auto"/>
        <w:left w:val="none" w:sz="0" w:space="0" w:color="auto"/>
        <w:bottom w:val="none" w:sz="0" w:space="0" w:color="auto"/>
        <w:right w:val="none" w:sz="0" w:space="0" w:color="auto"/>
      </w:divBdr>
    </w:div>
    <w:div w:id="1933707448">
      <w:bodyDiv w:val="1"/>
      <w:marLeft w:val="0"/>
      <w:marRight w:val="0"/>
      <w:marTop w:val="0"/>
      <w:marBottom w:val="0"/>
      <w:divBdr>
        <w:top w:val="none" w:sz="0" w:space="0" w:color="auto"/>
        <w:left w:val="none" w:sz="0" w:space="0" w:color="auto"/>
        <w:bottom w:val="none" w:sz="0" w:space="0" w:color="auto"/>
        <w:right w:val="none" w:sz="0" w:space="0" w:color="auto"/>
      </w:divBdr>
    </w:div>
    <w:div w:id="1933783244">
      <w:bodyDiv w:val="1"/>
      <w:marLeft w:val="0"/>
      <w:marRight w:val="0"/>
      <w:marTop w:val="0"/>
      <w:marBottom w:val="0"/>
      <w:divBdr>
        <w:top w:val="none" w:sz="0" w:space="0" w:color="auto"/>
        <w:left w:val="none" w:sz="0" w:space="0" w:color="auto"/>
        <w:bottom w:val="none" w:sz="0" w:space="0" w:color="auto"/>
        <w:right w:val="none" w:sz="0" w:space="0" w:color="auto"/>
      </w:divBdr>
    </w:div>
    <w:div w:id="1933857622">
      <w:bodyDiv w:val="1"/>
      <w:marLeft w:val="0"/>
      <w:marRight w:val="0"/>
      <w:marTop w:val="0"/>
      <w:marBottom w:val="0"/>
      <w:divBdr>
        <w:top w:val="none" w:sz="0" w:space="0" w:color="auto"/>
        <w:left w:val="none" w:sz="0" w:space="0" w:color="auto"/>
        <w:bottom w:val="none" w:sz="0" w:space="0" w:color="auto"/>
        <w:right w:val="none" w:sz="0" w:space="0" w:color="auto"/>
      </w:divBdr>
    </w:div>
    <w:div w:id="1934121913">
      <w:bodyDiv w:val="1"/>
      <w:marLeft w:val="0"/>
      <w:marRight w:val="0"/>
      <w:marTop w:val="0"/>
      <w:marBottom w:val="0"/>
      <w:divBdr>
        <w:top w:val="none" w:sz="0" w:space="0" w:color="auto"/>
        <w:left w:val="none" w:sz="0" w:space="0" w:color="auto"/>
        <w:bottom w:val="none" w:sz="0" w:space="0" w:color="auto"/>
        <w:right w:val="none" w:sz="0" w:space="0" w:color="auto"/>
      </w:divBdr>
    </w:div>
    <w:div w:id="1934313356">
      <w:bodyDiv w:val="1"/>
      <w:marLeft w:val="0"/>
      <w:marRight w:val="0"/>
      <w:marTop w:val="0"/>
      <w:marBottom w:val="0"/>
      <w:divBdr>
        <w:top w:val="none" w:sz="0" w:space="0" w:color="auto"/>
        <w:left w:val="none" w:sz="0" w:space="0" w:color="auto"/>
        <w:bottom w:val="none" w:sz="0" w:space="0" w:color="auto"/>
        <w:right w:val="none" w:sz="0" w:space="0" w:color="auto"/>
      </w:divBdr>
    </w:div>
    <w:div w:id="1934314968">
      <w:bodyDiv w:val="1"/>
      <w:marLeft w:val="0"/>
      <w:marRight w:val="0"/>
      <w:marTop w:val="0"/>
      <w:marBottom w:val="0"/>
      <w:divBdr>
        <w:top w:val="none" w:sz="0" w:space="0" w:color="auto"/>
        <w:left w:val="none" w:sz="0" w:space="0" w:color="auto"/>
        <w:bottom w:val="none" w:sz="0" w:space="0" w:color="auto"/>
        <w:right w:val="none" w:sz="0" w:space="0" w:color="auto"/>
      </w:divBdr>
    </w:div>
    <w:div w:id="1934388670">
      <w:bodyDiv w:val="1"/>
      <w:marLeft w:val="0"/>
      <w:marRight w:val="0"/>
      <w:marTop w:val="0"/>
      <w:marBottom w:val="0"/>
      <w:divBdr>
        <w:top w:val="none" w:sz="0" w:space="0" w:color="auto"/>
        <w:left w:val="none" w:sz="0" w:space="0" w:color="auto"/>
        <w:bottom w:val="none" w:sz="0" w:space="0" w:color="auto"/>
        <w:right w:val="none" w:sz="0" w:space="0" w:color="auto"/>
      </w:divBdr>
    </w:div>
    <w:div w:id="1934431504">
      <w:bodyDiv w:val="1"/>
      <w:marLeft w:val="0"/>
      <w:marRight w:val="0"/>
      <w:marTop w:val="0"/>
      <w:marBottom w:val="0"/>
      <w:divBdr>
        <w:top w:val="none" w:sz="0" w:space="0" w:color="auto"/>
        <w:left w:val="none" w:sz="0" w:space="0" w:color="auto"/>
        <w:bottom w:val="none" w:sz="0" w:space="0" w:color="auto"/>
        <w:right w:val="none" w:sz="0" w:space="0" w:color="auto"/>
      </w:divBdr>
    </w:div>
    <w:div w:id="1934701370">
      <w:bodyDiv w:val="1"/>
      <w:marLeft w:val="0"/>
      <w:marRight w:val="0"/>
      <w:marTop w:val="0"/>
      <w:marBottom w:val="0"/>
      <w:divBdr>
        <w:top w:val="none" w:sz="0" w:space="0" w:color="auto"/>
        <w:left w:val="none" w:sz="0" w:space="0" w:color="auto"/>
        <w:bottom w:val="none" w:sz="0" w:space="0" w:color="auto"/>
        <w:right w:val="none" w:sz="0" w:space="0" w:color="auto"/>
      </w:divBdr>
    </w:div>
    <w:div w:id="1934819433">
      <w:bodyDiv w:val="1"/>
      <w:marLeft w:val="0"/>
      <w:marRight w:val="0"/>
      <w:marTop w:val="0"/>
      <w:marBottom w:val="0"/>
      <w:divBdr>
        <w:top w:val="none" w:sz="0" w:space="0" w:color="auto"/>
        <w:left w:val="none" w:sz="0" w:space="0" w:color="auto"/>
        <w:bottom w:val="none" w:sz="0" w:space="0" w:color="auto"/>
        <w:right w:val="none" w:sz="0" w:space="0" w:color="auto"/>
      </w:divBdr>
    </w:div>
    <w:div w:id="1934820481">
      <w:bodyDiv w:val="1"/>
      <w:marLeft w:val="0"/>
      <w:marRight w:val="0"/>
      <w:marTop w:val="0"/>
      <w:marBottom w:val="0"/>
      <w:divBdr>
        <w:top w:val="none" w:sz="0" w:space="0" w:color="auto"/>
        <w:left w:val="none" w:sz="0" w:space="0" w:color="auto"/>
        <w:bottom w:val="none" w:sz="0" w:space="0" w:color="auto"/>
        <w:right w:val="none" w:sz="0" w:space="0" w:color="auto"/>
      </w:divBdr>
    </w:div>
    <w:div w:id="1934825877">
      <w:bodyDiv w:val="1"/>
      <w:marLeft w:val="0"/>
      <w:marRight w:val="0"/>
      <w:marTop w:val="0"/>
      <w:marBottom w:val="0"/>
      <w:divBdr>
        <w:top w:val="none" w:sz="0" w:space="0" w:color="auto"/>
        <w:left w:val="none" w:sz="0" w:space="0" w:color="auto"/>
        <w:bottom w:val="none" w:sz="0" w:space="0" w:color="auto"/>
        <w:right w:val="none" w:sz="0" w:space="0" w:color="auto"/>
      </w:divBdr>
    </w:div>
    <w:div w:id="1934896963">
      <w:bodyDiv w:val="1"/>
      <w:marLeft w:val="0"/>
      <w:marRight w:val="0"/>
      <w:marTop w:val="0"/>
      <w:marBottom w:val="0"/>
      <w:divBdr>
        <w:top w:val="none" w:sz="0" w:space="0" w:color="auto"/>
        <w:left w:val="none" w:sz="0" w:space="0" w:color="auto"/>
        <w:bottom w:val="none" w:sz="0" w:space="0" w:color="auto"/>
        <w:right w:val="none" w:sz="0" w:space="0" w:color="auto"/>
      </w:divBdr>
    </w:div>
    <w:div w:id="1934968906">
      <w:bodyDiv w:val="1"/>
      <w:marLeft w:val="0"/>
      <w:marRight w:val="0"/>
      <w:marTop w:val="0"/>
      <w:marBottom w:val="0"/>
      <w:divBdr>
        <w:top w:val="none" w:sz="0" w:space="0" w:color="auto"/>
        <w:left w:val="none" w:sz="0" w:space="0" w:color="auto"/>
        <w:bottom w:val="none" w:sz="0" w:space="0" w:color="auto"/>
        <w:right w:val="none" w:sz="0" w:space="0" w:color="auto"/>
      </w:divBdr>
    </w:div>
    <w:div w:id="1934973059">
      <w:bodyDiv w:val="1"/>
      <w:marLeft w:val="0"/>
      <w:marRight w:val="0"/>
      <w:marTop w:val="0"/>
      <w:marBottom w:val="0"/>
      <w:divBdr>
        <w:top w:val="none" w:sz="0" w:space="0" w:color="auto"/>
        <w:left w:val="none" w:sz="0" w:space="0" w:color="auto"/>
        <w:bottom w:val="none" w:sz="0" w:space="0" w:color="auto"/>
        <w:right w:val="none" w:sz="0" w:space="0" w:color="auto"/>
      </w:divBdr>
    </w:div>
    <w:div w:id="1934975594">
      <w:bodyDiv w:val="1"/>
      <w:marLeft w:val="0"/>
      <w:marRight w:val="0"/>
      <w:marTop w:val="0"/>
      <w:marBottom w:val="0"/>
      <w:divBdr>
        <w:top w:val="none" w:sz="0" w:space="0" w:color="auto"/>
        <w:left w:val="none" w:sz="0" w:space="0" w:color="auto"/>
        <w:bottom w:val="none" w:sz="0" w:space="0" w:color="auto"/>
        <w:right w:val="none" w:sz="0" w:space="0" w:color="auto"/>
      </w:divBdr>
    </w:div>
    <w:div w:id="1935088286">
      <w:bodyDiv w:val="1"/>
      <w:marLeft w:val="0"/>
      <w:marRight w:val="0"/>
      <w:marTop w:val="0"/>
      <w:marBottom w:val="0"/>
      <w:divBdr>
        <w:top w:val="none" w:sz="0" w:space="0" w:color="auto"/>
        <w:left w:val="none" w:sz="0" w:space="0" w:color="auto"/>
        <w:bottom w:val="none" w:sz="0" w:space="0" w:color="auto"/>
        <w:right w:val="none" w:sz="0" w:space="0" w:color="auto"/>
      </w:divBdr>
    </w:div>
    <w:div w:id="1935089845">
      <w:bodyDiv w:val="1"/>
      <w:marLeft w:val="0"/>
      <w:marRight w:val="0"/>
      <w:marTop w:val="0"/>
      <w:marBottom w:val="0"/>
      <w:divBdr>
        <w:top w:val="none" w:sz="0" w:space="0" w:color="auto"/>
        <w:left w:val="none" w:sz="0" w:space="0" w:color="auto"/>
        <w:bottom w:val="none" w:sz="0" w:space="0" w:color="auto"/>
        <w:right w:val="none" w:sz="0" w:space="0" w:color="auto"/>
      </w:divBdr>
    </w:div>
    <w:div w:id="1935236337">
      <w:bodyDiv w:val="1"/>
      <w:marLeft w:val="0"/>
      <w:marRight w:val="0"/>
      <w:marTop w:val="0"/>
      <w:marBottom w:val="0"/>
      <w:divBdr>
        <w:top w:val="none" w:sz="0" w:space="0" w:color="auto"/>
        <w:left w:val="none" w:sz="0" w:space="0" w:color="auto"/>
        <w:bottom w:val="none" w:sz="0" w:space="0" w:color="auto"/>
        <w:right w:val="none" w:sz="0" w:space="0" w:color="auto"/>
      </w:divBdr>
    </w:div>
    <w:div w:id="1935286190">
      <w:bodyDiv w:val="1"/>
      <w:marLeft w:val="0"/>
      <w:marRight w:val="0"/>
      <w:marTop w:val="0"/>
      <w:marBottom w:val="0"/>
      <w:divBdr>
        <w:top w:val="none" w:sz="0" w:space="0" w:color="auto"/>
        <w:left w:val="none" w:sz="0" w:space="0" w:color="auto"/>
        <w:bottom w:val="none" w:sz="0" w:space="0" w:color="auto"/>
        <w:right w:val="none" w:sz="0" w:space="0" w:color="auto"/>
      </w:divBdr>
    </w:div>
    <w:div w:id="1935550007">
      <w:bodyDiv w:val="1"/>
      <w:marLeft w:val="0"/>
      <w:marRight w:val="0"/>
      <w:marTop w:val="0"/>
      <w:marBottom w:val="0"/>
      <w:divBdr>
        <w:top w:val="none" w:sz="0" w:space="0" w:color="auto"/>
        <w:left w:val="none" w:sz="0" w:space="0" w:color="auto"/>
        <w:bottom w:val="none" w:sz="0" w:space="0" w:color="auto"/>
        <w:right w:val="none" w:sz="0" w:space="0" w:color="auto"/>
      </w:divBdr>
    </w:div>
    <w:div w:id="1935555320">
      <w:bodyDiv w:val="1"/>
      <w:marLeft w:val="0"/>
      <w:marRight w:val="0"/>
      <w:marTop w:val="0"/>
      <w:marBottom w:val="0"/>
      <w:divBdr>
        <w:top w:val="none" w:sz="0" w:space="0" w:color="auto"/>
        <w:left w:val="none" w:sz="0" w:space="0" w:color="auto"/>
        <w:bottom w:val="none" w:sz="0" w:space="0" w:color="auto"/>
        <w:right w:val="none" w:sz="0" w:space="0" w:color="auto"/>
      </w:divBdr>
    </w:div>
    <w:div w:id="1935630428">
      <w:bodyDiv w:val="1"/>
      <w:marLeft w:val="0"/>
      <w:marRight w:val="0"/>
      <w:marTop w:val="0"/>
      <w:marBottom w:val="0"/>
      <w:divBdr>
        <w:top w:val="none" w:sz="0" w:space="0" w:color="auto"/>
        <w:left w:val="none" w:sz="0" w:space="0" w:color="auto"/>
        <w:bottom w:val="none" w:sz="0" w:space="0" w:color="auto"/>
        <w:right w:val="none" w:sz="0" w:space="0" w:color="auto"/>
      </w:divBdr>
    </w:div>
    <w:div w:id="1935818266">
      <w:bodyDiv w:val="1"/>
      <w:marLeft w:val="0"/>
      <w:marRight w:val="0"/>
      <w:marTop w:val="0"/>
      <w:marBottom w:val="0"/>
      <w:divBdr>
        <w:top w:val="none" w:sz="0" w:space="0" w:color="auto"/>
        <w:left w:val="none" w:sz="0" w:space="0" w:color="auto"/>
        <w:bottom w:val="none" w:sz="0" w:space="0" w:color="auto"/>
        <w:right w:val="none" w:sz="0" w:space="0" w:color="auto"/>
      </w:divBdr>
    </w:div>
    <w:div w:id="1935900118">
      <w:bodyDiv w:val="1"/>
      <w:marLeft w:val="0"/>
      <w:marRight w:val="0"/>
      <w:marTop w:val="0"/>
      <w:marBottom w:val="0"/>
      <w:divBdr>
        <w:top w:val="none" w:sz="0" w:space="0" w:color="auto"/>
        <w:left w:val="none" w:sz="0" w:space="0" w:color="auto"/>
        <w:bottom w:val="none" w:sz="0" w:space="0" w:color="auto"/>
        <w:right w:val="none" w:sz="0" w:space="0" w:color="auto"/>
      </w:divBdr>
    </w:div>
    <w:div w:id="1936159963">
      <w:bodyDiv w:val="1"/>
      <w:marLeft w:val="0"/>
      <w:marRight w:val="0"/>
      <w:marTop w:val="0"/>
      <w:marBottom w:val="0"/>
      <w:divBdr>
        <w:top w:val="none" w:sz="0" w:space="0" w:color="auto"/>
        <w:left w:val="none" w:sz="0" w:space="0" w:color="auto"/>
        <w:bottom w:val="none" w:sz="0" w:space="0" w:color="auto"/>
        <w:right w:val="none" w:sz="0" w:space="0" w:color="auto"/>
      </w:divBdr>
    </w:div>
    <w:div w:id="1936204802">
      <w:bodyDiv w:val="1"/>
      <w:marLeft w:val="0"/>
      <w:marRight w:val="0"/>
      <w:marTop w:val="0"/>
      <w:marBottom w:val="0"/>
      <w:divBdr>
        <w:top w:val="none" w:sz="0" w:space="0" w:color="auto"/>
        <w:left w:val="none" w:sz="0" w:space="0" w:color="auto"/>
        <w:bottom w:val="none" w:sz="0" w:space="0" w:color="auto"/>
        <w:right w:val="none" w:sz="0" w:space="0" w:color="auto"/>
      </w:divBdr>
    </w:div>
    <w:div w:id="1936279710">
      <w:bodyDiv w:val="1"/>
      <w:marLeft w:val="0"/>
      <w:marRight w:val="0"/>
      <w:marTop w:val="0"/>
      <w:marBottom w:val="0"/>
      <w:divBdr>
        <w:top w:val="none" w:sz="0" w:space="0" w:color="auto"/>
        <w:left w:val="none" w:sz="0" w:space="0" w:color="auto"/>
        <w:bottom w:val="none" w:sz="0" w:space="0" w:color="auto"/>
        <w:right w:val="none" w:sz="0" w:space="0" w:color="auto"/>
      </w:divBdr>
    </w:div>
    <w:div w:id="1936353071">
      <w:bodyDiv w:val="1"/>
      <w:marLeft w:val="0"/>
      <w:marRight w:val="0"/>
      <w:marTop w:val="0"/>
      <w:marBottom w:val="0"/>
      <w:divBdr>
        <w:top w:val="none" w:sz="0" w:space="0" w:color="auto"/>
        <w:left w:val="none" w:sz="0" w:space="0" w:color="auto"/>
        <w:bottom w:val="none" w:sz="0" w:space="0" w:color="auto"/>
        <w:right w:val="none" w:sz="0" w:space="0" w:color="auto"/>
      </w:divBdr>
    </w:div>
    <w:div w:id="1936356156">
      <w:bodyDiv w:val="1"/>
      <w:marLeft w:val="0"/>
      <w:marRight w:val="0"/>
      <w:marTop w:val="0"/>
      <w:marBottom w:val="0"/>
      <w:divBdr>
        <w:top w:val="none" w:sz="0" w:space="0" w:color="auto"/>
        <w:left w:val="none" w:sz="0" w:space="0" w:color="auto"/>
        <w:bottom w:val="none" w:sz="0" w:space="0" w:color="auto"/>
        <w:right w:val="none" w:sz="0" w:space="0" w:color="auto"/>
      </w:divBdr>
    </w:div>
    <w:div w:id="1936400292">
      <w:bodyDiv w:val="1"/>
      <w:marLeft w:val="0"/>
      <w:marRight w:val="0"/>
      <w:marTop w:val="0"/>
      <w:marBottom w:val="0"/>
      <w:divBdr>
        <w:top w:val="none" w:sz="0" w:space="0" w:color="auto"/>
        <w:left w:val="none" w:sz="0" w:space="0" w:color="auto"/>
        <w:bottom w:val="none" w:sz="0" w:space="0" w:color="auto"/>
        <w:right w:val="none" w:sz="0" w:space="0" w:color="auto"/>
      </w:divBdr>
    </w:div>
    <w:div w:id="1936744395">
      <w:bodyDiv w:val="1"/>
      <w:marLeft w:val="0"/>
      <w:marRight w:val="0"/>
      <w:marTop w:val="0"/>
      <w:marBottom w:val="0"/>
      <w:divBdr>
        <w:top w:val="none" w:sz="0" w:space="0" w:color="auto"/>
        <w:left w:val="none" w:sz="0" w:space="0" w:color="auto"/>
        <w:bottom w:val="none" w:sz="0" w:space="0" w:color="auto"/>
        <w:right w:val="none" w:sz="0" w:space="0" w:color="auto"/>
      </w:divBdr>
    </w:div>
    <w:div w:id="1936747939">
      <w:bodyDiv w:val="1"/>
      <w:marLeft w:val="0"/>
      <w:marRight w:val="0"/>
      <w:marTop w:val="0"/>
      <w:marBottom w:val="0"/>
      <w:divBdr>
        <w:top w:val="none" w:sz="0" w:space="0" w:color="auto"/>
        <w:left w:val="none" w:sz="0" w:space="0" w:color="auto"/>
        <w:bottom w:val="none" w:sz="0" w:space="0" w:color="auto"/>
        <w:right w:val="none" w:sz="0" w:space="0" w:color="auto"/>
      </w:divBdr>
    </w:div>
    <w:div w:id="1936859764">
      <w:bodyDiv w:val="1"/>
      <w:marLeft w:val="0"/>
      <w:marRight w:val="0"/>
      <w:marTop w:val="0"/>
      <w:marBottom w:val="0"/>
      <w:divBdr>
        <w:top w:val="none" w:sz="0" w:space="0" w:color="auto"/>
        <w:left w:val="none" w:sz="0" w:space="0" w:color="auto"/>
        <w:bottom w:val="none" w:sz="0" w:space="0" w:color="auto"/>
        <w:right w:val="none" w:sz="0" w:space="0" w:color="auto"/>
      </w:divBdr>
    </w:div>
    <w:div w:id="1937057676">
      <w:bodyDiv w:val="1"/>
      <w:marLeft w:val="0"/>
      <w:marRight w:val="0"/>
      <w:marTop w:val="0"/>
      <w:marBottom w:val="0"/>
      <w:divBdr>
        <w:top w:val="none" w:sz="0" w:space="0" w:color="auto"/>
        <w:left w:val="none" w:sz="0" w:space="0" w:color="auto"/>
        <w:bottom w:val="none" w:sz="0" w:space="0" w:color="auto"/>
        <w:right w:val="none" w:sz="0" w:space="0" w:color="auto"/>
      </w:divBdr>
    </w:div>
    <w:div w:id="1937130050">
      <w:bodyDiv w:val="1"/>
      <w:marLeft w:val="0"/>
      <w:marRight w:val="0"/>
      <w:marTop w:val="0"/>
      <w:marBottom w:val="0"/>
      <w:divBdr>
        <w:top w:val="none" w:sz="0" w:space="0" w:color="auto"/>
        <w:left w:val="none" w:sz="0" w:space="0" w:color="auto"/>
        <w:bottom w:val="none" w:sz="0" w:space="0" w:color="auto"/>
        <w:right w:val="none" w:sz="0" w:space="0" w:color="auto"/>
      </w:divBdr>
    </w:div>
    <w:div w:id="1937597539">
      <w:bodyDiv w:val="1"/>
      <w:marLeft w:val="0"/>
      <w:marRight w:val="0"/>
      <w:marTop w:val="0"/>
      <w:marBottom w:val="0"/>
      <w:divBdr>
        <w:top w:val="none" w:sz="0" w:space="0" w:color="auto"/>
        <w:left w:val="none" w:sz="0" w:space="0" w:color="auto"/>
        <w:bottom w:val="none" w:sz="0" w:space="0" w:color="auto"/>
        <w:right w:val="none" w:sz="0" w:space="0" w:color="auto"/>
      </w:divBdr>
    </w:div>
    <w:div w:id="1937665851">
      <w:bodyDiv w:val="1"/>
      <w:marLeft w:val="0"/>
      <w:marRight w:val="0"/>
      <w:marTop w:val="0"/>
      <w:marBottom w:val="0"/>
      <w:divBdr>
        <w:top w:val="none" w:sz="0" w:space="0" w:color="auto"/>
        <w:left w:val="none" w:sz="0" w:space="0" w:color="auto"/>
        <w:bottom w:val="none" w:sz="0" w:space="0" w:color="auto"/>
        <w:right w:val="none" w:sz="0" w:space="0" w:color="auto"/>
      </w:divBdr>
    </w:div>
    <w:div w:id="1937714585">
      <w:bodyDiv w:val="1"/>
      <w:marLeft w:val="0"/>
      <w:marRight w:val="0"/>
      <w:marTop w:val="0"/>
      <w:marBottom w:val="0"/>
      <w:divBdr>
        <w:top w:val="none" w:sz="0" w:space="0" w:color="auto"/>
        <w:left w:val="none" w:sz="0" w:space="0" w:color="auto"/>
        <w:bottom w:val="none" w:sz="0" w:space="0" w:color="auto"/>
        <w:right w:val="none" w:sz="0" w:space="0" w:color="auto"/>
      </w:divBdr>
    </w:div>
    <w:div w:id="1937783846">
      <w:bodyDiv w:val="1"/>
      <w:marLeft w:val="0"/>
      <w:marRight w:val="0"/>
      <w:marTop w:val="0"/>
      <w:marBottom w:val="0"/>
      <w:divBdr>
        <w:top w:val="none" w:sz="0" w:space="0" w:color="auto"/>
        <w:left w:val="none" w:sz="0" w:space="0" w:color="auto"/>
        <w:bottom w:val="none" w:sz="0" w:space="0" w:color="auto"/>
        <w:right w:val="none" w:sz="0" w:space="0" w:color="auto"/>
      </w:divBdr>
    </w:div>
    <w:div w:id="1938052742">
      <w:bodyDiv w:val="1"/>
      <w:marLeft w:val="0"/>
      <w:marRight w:val="0"/>
      <w:marTop w:val="0"/>
      <w:marBottom w:val="0"/>
      <w:divBdr>
        <w:top w:val="none" w:sz="0" w:space="0" w:color="auto"/>
        <w:left w:val="none" w:sz="0" w:space="0" w:color="auto"/>
        <w:bottom w:val="none" w:sz="0" w:space="0" w:color="auto"/>
        <w:right w:val="none" w:sz="0" w:space="0" w:color="auto"/>
      </w:divBdr>
    </w:div>
    <w:div w:id="1938174077">
      <w:bodyDiv w:val="1"/>
      <w:marLeft w:val="0"/>
      <w:marRight w:val="0"/>
      <w:marTop w:val="0"/>
      <w:marBottom w:val="0"/>
      <w:divBdr>
        <w:top w:val="none" w:sz="0" w:space="0" w:color="auto"/>
        <w:left w:val="none" w:sz="0" w:space="0" w:color="auto"/>
        <w:bottom w:val="none" w:sz="0" w:space="0" w:color="auto"/>
        <w:right w:val="none" w:sz="0" w:space="0" w:color="auto"/>
      </w:divBdr>
    </w:div>
    <w:div w:id="1938321526">
      <w:bodyDiv w:val="1"/>
      <w:marLeft w:val="0"/>
      <w:marRight w:val="0"/>
      <w:marTop w:val="0"/>
      <w:marBottom w:val="0"/>
      <w:divBdr>
        <w:top w:val="none" w:sz="0" w:space="0" w:color="auto"/>
        <w:left w:val="none" w:sz="0" w:space="0" w:color="auto"/>
        <w:bottom w:val="none" w:sz="0" w:space="0" w:color="auto"/>
        <w:right w:val="none" w:sz="0" w:space="0" w:color="auto"/>
      </w:divBdr>
    </w:div>
    <w:div w:id="1938446004">
      <w:bodyDiv w:val="1"/>
      <w:marLeft w:val="0"/>
      <w:marRight w:val="0"/>
      <w:marTop w:val="0"/>
      <w:marBottom w:val="0"/>
      <w:divBdr>
        <w:top w:val="none" w:sz="0" w:space="0" w:color="auto"/>
        <w:left w:val="none" w:sz="0" w:space="0" w:color="auto"/>
        <w:bottom w:val="none" w:sz="0" w:space="0" w:color="auto"/>
        <w:right w:val="none" w:sz="0" w:space="0" w:color="auto"/>
      </w:divBdr>
    </w:div>
    <w:div w:id="1938514143">
      <w:bodyDiv w:val="1"/>
      <w:marLeft w:val="0"/>
      <w:marRight w:val="0"/>
      <w:marTop w:val="0"/>
      <w:marBottom w:val="0"/>
      <w:divBdr>
        <w:top w:val="none" w:sz="0" w:space="0" w:color="auto"/>
        <w:left w:val="none" w:sz="0" w:space="0" w:color="auto"/>
        <w:bottom w:val="none" w:sz="0" w:space="0" w:color="auto"/>
        <w:right w:val="none" w:sz="0" w:space="0" w:color="auto"/>
      </w:divBdr>
    </w:div>
    <w:div w:id="1938559596">
      <w:bodyDiv w:val="1"/>
      <w:marLeft w:val="0"/>
      <w:marRight w:val="0"/>
      <w:marTop w:val="0"/>
      <w:marBottom w:val="0"/>
      <w:divBdr>
        <w:top w:val="none" w:sz="0" w:space="0" w:color="auto"/>
        <w:left w:val="none" w:sz="0" w:space="0" w:color="auto"/>
        <w:bottom w:val="none" w:sz="0" w:space="0" w:color="auto"/>
        <w:right w:val="none" w:sz="0" w:space="0" w:color="auto"/>
      </w:divBdr>
    </w:div>
    <w:div w:id="1938753973">
      <w:bodyDiv w:val="1"/>
      <w:marLeft w:val="0"/>
      <w:marRight w:val="0"/>
      <w:marTop w:val="0"/>
      <w:marBottom w:val="0"/>
      <w:divBdr>
        <w:top w:val="none" w:sz="0" w:space="0" w:color="auto"/>
        <w:left w:val="none" w:sz="0" w:space="0" w:color="auto"/>
        <w:bottom w:val="none" w:sz="0" w:space="0" w:color="auto"/>
        <w:right w:val="none" w:sz="0" w:space="0" w:color="auto"/>
      </w:divBdr>
    </w:div>
    <w:div w:id="1938757110">
      <w:bodyDiv w:val="1"/>
      <w:marLeft w:val="0"/>
      <w:marRight w:val="0"/>
      <w:marTop w:val="0"/>
      <w:marBottom w:val="0"/>
      <w:divBdr>
        <w:top w:val="none" w:sz="0" w:space="0" w:color="auto"/>
        <w:left w:val="none" w:sz="0" w:space="0" w:color="auto"/>
        <w:bottom w:val="none" w:sz="0" w:space="0" w:color="auto"/>
        <w:right w:val="none" w:sz="0" w:space="0" w:color="auto"/>
      </w:divBdr>
    </w:div>
    <w:div w:id="1938832620">
      <w:bodyDiv w:val="1"/>
      <w:marLeft w:val="0"/>
      <w:marRight w:val="0"/>
      <w:marTop w:val="0"/>
      <w:marBottom w:val="0"/>
      <w:divBdr>
        <w:top w:val="none" w:sz="0" w:space="0" w:color="auto"/>
        <w:left w:val="none" w:sz="0" w:space="0" w:color="auto"/>
        <w:bottom w:val="none" w:sz="0" w:space="0" w:color="auto"/>
        <w:right w:val="none" w:sz="0" w:space="0" w:color="auto"/>
      </w:divBdr>
    </w:div>
    <w:div w:id="1938898784">
      <w:bodyDiv w:val="1"/>
      <w:marLeft w:val="0"/>
      <w:marRight w:val="0"/>
      <w:marTop w:val="0"/>
      <w:marBottom w:val="0"/>
      <w:divBdr>
        <w:top w:val="none" w:sz="0" w:space="0" w:color="auto"/>
        <w:left w:val="none" w:sz="0" w:space="0" w:color="auto"/>
        <w:bottom w:val="none" w:sz="0" w:space="0" w:color="auto"/>
        <w:right w:val="none" w:sz="0" w:space="0" w:color="auto"/>
      </w:divBdr>
    </w:div>
    <w:div w:id="1938978782">
      <w:bodyDiv w:val="1"/>
      <w:marLeft w:val="0"/>
      <w:marRight w:val="0"/>
      <w:marTop w:val="0"/>
      <w:marBottom w:val="0"/>
      <w:divBdr>
        <w:top w:val="none" w:sz="0" w:space="0" w:color="auto"/>
        <w:left w:val="none" w:sz="0" w:space="0" w:color="auto"/>
        <w:bottom w:val="none" w:sz="0" w:space="0" w:color="auto"/>
        <w:right w:val="none" w:sz="0" w:space="0" w:color="auto"/>
      </w:divBdr>
    </w:div>
    <w:div w:id="1939026483">
      <w:bodyDiv w:val="1"/>
      <w:marLeft w:val="0"/>
      <w:marRight w:val="0"/>
      <w:marTop w:val="0"/>
      <w:marBottom w:val="0"/>
      <w:divBdr>
        <w:top w:val="none" w:sz="0" w:space="0" w:color="auto"/>
        <w:left w:val="none" w:sz="0" w:space="0" w:color="auto"/>
        <w:bottom w:val="none" w:sz="0" w:space="0" w:color="auto"/>
        <w:right w:val="none" w:sz="0" w:space="0" w:color="auto"/>
      </w:divBdr>
    </w:div>
    <w:div w:id="1939171781">
      <w:bodyDiv w:val="1"/>
      <w:marLeft w:val="0"/>
      <w:marRight w:val="0"/>
      <w:marTop w:val="0"/>
      <w:marBottom w:val="0"/>
      <w:divBdr>
        <w:top w:val="none" w:sz="0" w:space="0" w:color="auto"/>
        <w:left w:val="none" w:sz="0" w:space="0" w:color="auto"/>
        <w:bottom w:val="none" w:sz="0" w:space="0" w:color="auto"/>
        <w:right w:val="none" w:sz="0" w:space="0" w:color="auto"/>
      </w:divBdr>
    </w:div>
    <w:div w:id="1939289598">
      <w:bodyDiv w:val="1"/>
      <w:marLeft w:val="0"/>
      <w:marRight w:val="0"/>
      <w:marTop w:val="0"/>
      <w:marBottom w:val="0"/>
      <w:divBdr>
        <w:top w:val="none" w:sz="0" w:space="0" w:color="auto"/>
        <w:left w:val="none" w:sz="0" w:space="0" w:color="auto"/>
        <w:bottom w:val="none" w:sz="0" w:space="0" w:color="auto"/>
        <w:right w:val="none" w:sz="0" w:space="0" w:color="auto"/>
      </w:divBdr>
    </w:div>
    <w:div w:id="1939294483">
      <w:bodyDiv w:val="1"/>
      <w:marLeft w:val="0"/>
      <w:marRight w:val="0"/>
      <w:marTop w:val="0"/>
      <w:marBottom w:val="0"/>
      <w:divBdr>
        <w:top w:val="none" w:sz="0" w:space="0" w:color="auto"/>
        <w:left w:val="none" w:sz="0" w:space="0" w:color="auto"/>
        <w:bottom w:val="none" w:sz="0" w:space="0" w:color="auto"/>
        <w:right w:val="none" w:sz="0" w:space="0" w:color="auto"/>
      </w:divBdr>
    </w:div>
    <w:div w:id="1939366173">
      <w:bodyDiv w:val="1"/>
      <w:marLeft w:val="0"/>
      <w:marRight w:val="0"/>
      <w:marTop w:val="0"/>
      <w:marBottom w:val="0"/>
      <w:divBdr>
        <w:top w:val="none" w:sz="0" w:space="0" w:color="auto"/>
        <w:left w:val="none" w:sz="0" w:space="0" w:color="auto"/>
        <w:bottom w:val="none" w:sz="0" w:space="0" w:color="auto"/>
        <w:right w:val="none" w:sz="0" w:space="0" w:color="auto"/>
      </w:divBdr>
    </w:div>
    <w:div w:id="1939674491">
      <w:bodyDiv w:val="1"/>
      <w:marLeft w:val="0"/>
      <w:marRight w:val="0"/>
      <w:marTop w:val="0"/>
      <w:marBottom w:val="0"/>
      <w:divBdr>
        <w:top w:val="none" w:sz="0" w:space="0" w:color="auto"/>
        <w:left w:val="none" w:sz="0" w:space="0" w:color="auto"/>
        <w:bottom w:val="none" w:sz="0" w:space="0" w:color="auto"/>
        <w:right w:val="none" w:sz="0" w:space="0" w:color="auto"/>
      </w:divBdr>
    </w:div>
    <w:div w:id="1939755531">
      <w:bodyDiv w:val="1"/>
      <w:marLeft w:val="0"/>
      <w:marRight w:val="0"/>
      <w:marTop w:val="0"/>
      <w:marBottom w:val="0"/>
      <w:divBdr>
        <w:top w:val="none" w:sz="0" w:space="0" w:color="auto"/>
        <w:left w:val="none" w:sz="0" w:space="0" w:color="auto"/>
        <w:bottom w:val="none" w:sz="0" w:space="0" w:color="auto"/>
        <w:right w:val="none" w:sz="0" w:space="0" w:color="auto"/>
      </w:divBdr>
    </w:div>
    <w:div w:id="1939826835">
      <w:bodyDiv w:val="1"/>
      <w:marLeft w:val="0"/>
      <w:marRight w:val="0"/>
      <w:marTop w:val="0"/>
      <w:marBottom w:val="0"/>
      <w:divBdr>
        <w:top w:val="none" w:sz="0" w:space="0" w:color="auto"/>
        <w:left w:val="none" w:sz="0" w:space="0" w:color="auto"/>
        <w:bottom w:val="none" w:sz="0" w:space="0" w:color="auto"/>
        <w:right w:val="none" w:sz="0" w:space="0" w:color="auto"/>
      </w:divBdr>
    </w:div>
    <w:div w:id="1939867092">
      <w:bodyDiv w:val="1"/>
      <w:marLeft w:val="0"/>
      <w:marRight w:val="0"/>
      <w:marTop w:val="0"/>
      <w:marBottom w:val="0"/>
      <w:divBdr>
        <w:top w:val="none" w:sz="0" w:space="0" w:color="auto"/>
        <w:left w:val="none" w:sz="0" w:space="0" w:color="auto"/>
        <w:bottom w:val="none" w:sz="0" w:space="0" w:color="auto"/>
        <w:right w:val="none" w:sz="0" w:space="0" w:color="auto"/>
      </w:divBdr>
    </w:div>
    <w:div w:id="1939943036">
      <w:bodyDiv w:val="1"/>
      <w:marLeft w:val="0"/>
      <w:marRight w:val="0"/>
      <w:marTop w:val="0"/>
      <w:marBottom w:val="0"/>
      <w:divBdr>
        <w:top w:val="none" w:sz="0" w:space="0" w:color="auto"/>
        <w:left w:val="none" w:sz="0" w:space="0" w:color="auto"/>
        <w:bottom w:val="none" w:sz="0" w:space="0" w:color="auto"/>
        <w:right w:val="none" w:sz="0" w:space="0" w:color="auto"/>
      </w:divBdr>
    </w:div>
    <w:div w:id="1940140380">
      <w:bodyDiv w:val="1"/>
      <w:marLeft w:val="0"/>
      <w:marRight w:val="0"/>
      <w:marTop w:val="0"/>
      <w:marBottom w:val="0"/>
      <w:divBdr>
        <w:top w:val="none" w:sz="0" w:space="0" w:color="auto"/>
        <w:left w:val="none" w:sz="0" w:space="0" w:color="auto"/>
        <w:bottom w:val="none" w:sz="0" w:space="0" w:color="auto"/>
        <w:right w:val="none" w:sz="0" w:space="0" w:color="auto"/>
      </w:divBdr>
    </w:div>
    <w:div w:id="1940260784">
      <w:bodyDiv w:val="1"/>
      <w:marLeft w:val="0"/>
      <w:marRight w:val="0"/>
      <w:marTop w:val="0"/>
      <w:marBottom w:val="0"/>
      <w:divBdr>
        <w:top w:val="none" w:sz="0" w:space="0" w:color="auto"/>
        <w:left w:val="none" w:sz="0" w:space="0" w:color="auto"/>
        <w:bottom w:val="none" w:sz="0" w:space="0" w:color="auto"/>
        <w:right w:val="none" w:sz="0" w:space="0" w:color="auto"/>
      </w:divBdr>
    </w:div>
    <w:div w:id="1940529134">
      <w:bodyDiv w:val="1"/>
      <w:marLeft w:val="0"/>
      <w:marRight w:val="0"/>
      <w:marTop w:val="0"/>
      <w:marBottom w:val="0"/>
      <w:divBdr>
        <w:top w:val="none" w:sz="0" w:space="0" w:color="auto"/>
        <w:left w:val="none" w:sz="0" w:space="0" w:color="auto"/>
        <w:bottom w:val="none" w:sz="0" w:space="0" w:color="auto"/>
        <w:right w:val="none" w:sz="0" w:space="0" w:color="auto"/>
      </w:divBdr>
    </w:div>
    <w:div w:id="1940597096">
      <w:bodyDiv w:val="1"/>
      <w:marLeft w:val="0"/>
      <w:marRight w:val="0"/>
      <w:marTop w:val="0"/>
      <w:marBottom w:val="0"/>
      <w:divBdr>
        <w:top w:val="none" w:sz="0" w:space="0" w:color="auto"/>
        <w:left w:val="none" w:sz="0" w:space="0" w:color="auto"/>
        <w:bottom w:val="none" w:sz="0" w:space="0" w:color="auto"/>
        <w:right w:val="none" w:sz="0" w:space="0" w:color="auto"/>
      </w:divBdr>
    </w:div>
    <w:div w:id="1940676115">
      <w:bodyDiv w:val="1"/>
      <w:marLeft w:val="0"/>
      <w:marRight w:val="0"/>
      <w:marTop w:val="0"/>
      <w:marBottom w:val="0"/>
      <w:divBdr>
        <w:top w:val="none" w:sz="0" w:space="0" w:color="auto"/>
        <w:left w:val="none" w:sz="0" w:space="0" w:color="auto"/>
        <w:bottom w:val="none" w:sz="0" w:space="0" w:color="auto"/>
        <w:right w:val="none" w:sz="0" w:space="0" w:color="auto"/>
      </w:divBdr>
    </w:div>
    <w:div w:id="1940718004">
      <w:bodyDiv w:val="1"/>
      <w:marLeft w:val="0"/>
      <w:marRight w:val="0"/>
      <w:marTop w:val="0"/>
      <w:marBottom w:val="0"/>
      <w:divBdr>
        <w:top w:val="none" w:sz="0" w:space="0" w:color="auto"/>
        <w:left w:val="none" w:sz="0" w:space="0" w:color="auto"/>
        <w:bottom w:val="none" w:sz="0" w:space="0" w:color="auto"/>
        <w:right w:val="none" w:sz="0" w:space="0" w:color="auto"/>
      </w:divBdr>
    </w:div>
    <w:div w:id="1940748609">
      <w:bodyDiv w:val="1"/>
      <w:marLeft w:val="0"/>
      <w:marRight w:val="0"/>
      <w:marTop w:val="0"/>
      <w:marBottom w:val="0"/>
      <w:divBdr>
        <w:top w:val="none" w:sz="0" w:space="0" w:color="auto"/>
        <w:left w:val="none" w:sz="0" w:space="0" w:color="auto"/>
        <w:bottom w:val="none" w:sz="0" w:space="0" w:color="auto"/>
        <w:right w:val="none" w:sz="0" w:space="0" w:color="auto"/>
      </w:divBdr>
    </w:div>
    <w:div w:id="1940914612">
      <w:bodyDiv w:val="1"/>
      <w:marLeft w:val="0"/>
      <w:marRight w:val="0"/>
      <w:marTop w:val="0"/>
      <w:marBottom w:val="0"/>
      <w:divBdr>
        <w:top w:val="none" w:sz="0" w:space="0" w:color="auto"/>
        <w:left w:val="none" w:sz="0" w:space="0" w:color="auto"/>
        <w:bottom w:val="none" w:sz="0" w:space="0" w:color="auto"/>
        <w:right w:val="none" w:sz="0" w:space="0" w:color="auto"/>
      </w:divBdr>
    </w:div>
    <w:div w:id="1940945192">
      <w:bodyDiv w:val="1"/>
      <w:marLeft w:val="0"/>
      <w:marRight w:val="0"/>
      <w:marTop w:val="0"/>
      <w:marBottom w:val="0"/>
      <w:divBdr>
        <w:top w:val="none" w:sz="0" w:space="0" w:color="auto"/>
        <w:left w:val="none" w:sz="0" w:space="0" w:color="auto"/>
        <w:bottom w:val="none" w:sz="0" w:space="0" w:color="auto"/>
        <w:right w:val="none" w:sz="0" w:space="0" w:color="auto"/>
      </w:divBdr>
    </w:div>
    <w:div w:id="1941137227">
      <w:bodyDiv w:val="1"/>
      <w:marLeft w:val="0"/>
      <w:marRight w:val="0"/>
      <w:marTop w:val="0"/>
      <w:marBottom w:val="0"/>
      <w:divBdr>
        <w:top w:val="none" w:sz="0" w:space="0" w:color="auto"/>
        <w:left w:val="none" w:sz="0" w:space="0" w:color="auto"/>
        <w:bottom w:val="none" w:sz="0" w:space="0" w:color="auto"/>
        <w:right w:val="none" w:sz="0" w:space="0" w:color="auto"/>
      </w:divBdr>
    </w:div>
    <w:div w:id="1941256872">
      <w:bodyDiv w:val="1"/>
      <w:marLeft w:val="0"/>
      <w:marRight w:val="0"/>
      <w:marTop w:val="0"/>
      <w:marBottom w:val="0"/>
      <w:divBdr>
        <w:top w:val="none" w:sz="0" w:space="0" w:color="auto"/>
        <w:left w:val="none" w:sz="0" w:space="0" w:color="auto"/>
        <w:bottom w:val="none" w:sz="0" w:space="0" w:color="auto"/>
        <w:right w:val="none" w:sz="0" w:space="0" w:color="auto"/>
      </w:divBdr>
    </w:div>
    <w:div w:id="1941453846">
      <w:bodyDiv w:val="1"/>
      <w:marLeft w:val="0"/>
      <w:marRight w:val="0"/>
      <w:marTop w:val="0"/>
      <w:marBottom w:val="0"/>
      <w:divBdr>
        <w:top w:val="none" w:sz="0" w:space="0" w:color="auto"/>
        <w:left w:val="none" w:sz="0" w:space="0" w:color="auto"/>
        <w:bottom w:val="none" w:sz="0" w:space="0" w:color="auto"/>
        <w:right w:val="none" w:sz="0" w:space="0" w:color="auto"/>
      </w:divBdr>
    </w:div>
    <w:div w:id="1941523299">
      <w:bodyDiv w:val="1"/>
      <w:marLeft w:val="0"/>
      <w:marRight w:val="0"/>
      <w:marTop w:val="0"/>
      <w:marBottom w:val="0"/>
      <w:divBdr>
        <w:top w:val="none" w:sz="0" w:space="0" w:color="auto"/>
        <w:left w:val="none" w:sz="0" w:space="0" w:color="auto"/>
        <w:bottom w:val="none" w:sz="0" w:space="0" w:color="auto"/>
        <w:right w:val="none" w:sz="0" w:space="0" w:color="auto"/>
      </w:divBdr>
    </w:div>
    <w:div w:id="1941719538">
      <w:bodyDiv w:val="1"/>
      <w:marLeft w:val="0"/>
      <w:marRight w:val="0"/>
      <w:marTop w:val="0"/>
      <w:marBottom w:val="0"/>
      <w:divBdr>
        <w:top w:val="none" w:sz="0" w:space="0" w:color="auto"/>
        <w:left w:val="none" w:sz="0" w:space="0" w:color="auto"/>
        <w:bottom w:val="none" w:sz="0" w:space="0" w:color="auto"/>
        <w:right w:val="none" w:sz="0" w:space="0" w:color="auto"/>
      </w:divBdr>
    </w:div>
    <w:div w:id="1941788726">
      <w:bodyDiv w:val="1"/>
      <w:marLeft w:val="0"/>
      <w:marRight w:val="0"/>
      <w:marTop w:val="0"/>
      <w:marBottom w:val="0"/>
      <w:divBdr>
        <w:top w:val="none" w:sz="0" w:space="0" w:color="auto"/>
        <w:left w:val="none" w:sz="0" w:space="0" w:color="auto"/>
        <w:bottom w:val="none" w:sz="0" w:space="0" w:color="auto"/>
        <w:right w:val="none" w:sz="0" w:space="0" w:color="auto"/>
      </w:divBdr>
    </w:div>
    <w:div w:id="1941791722">
      <w:bodyDiv w:val="1"/>
      <w:marLeft w:val="0"/>
      <w:marRight w:val="0"/>
      <w:marTop w:val="0"/>
      <w:marBottom w:val="0"/>
      <w:divBdr>
        <w:top w:val="none" w:sz="0" w:space="0" w:color="auto"/>
        <w:left w:val="none" w:sz="0" w:space="0" w:color="auto"/>
        <w:bottom w:val="none" w:sz="0" w:space="0" w:color="auto"/>
        <w:right w:val="none" w:sz="0" w:space="0" w:color="auto"/>
      </w:divBdr>
    </w:div>
    <w:div w:id="1941792788">
      <w:bodyDiv w:val="1"/>
      <w:marLeft w:val="0"/>
      <w:marRight w:val="0"/>
      <w:marTop w:val="0"/>
      <w:marBottom w:val="0"/>
      <w:divBdr>
        <w:top w:val="none" w:sz="0" w:space="0" w:color="auto"/>
        <w:left w:val="none" w:sz="0" w:space="0" w:color="auto"/>
        <w:bottom w:val="none" w:sz="0" w:space="0" w:color="auto"/>
        <w:right w:val="none" w:sz="0" w:space="0" w:color="auto"/>
      </w:divBdr>
    </w:div>
    <w:div w:id="1941908159">
      <w:bodyDiv w:val="1"/>
      <w:marLeft w:val="0"/>
      <w:marRight w:val="0"/>
      <w:marTop w:val="0"/>
      <w:marBottom w:val="0"/>
      <w:divBdr>
        <w:top w:val="none" w:sz="0" w:space="0" w:color="auto"/>
        <w:left w:val="none" w:sz="0" w:space="0" w:color="auto"/>
        <w:bottom w:val="none" w:sz="0" w:space="0" w:color="auto"/>
        <w:right w:val="none" w:sz="0" w:space="0" w:color="auto"/>
      </w:divBdr>
    </w:div>
    <w:div w:id="1941913825">
      <w:bodyDiv w:val="1"/>
      <w:marLeft w:val="0"/>
      <w:marRight w:val="0"/>
      <w:marTop w:val="0"/>
      <w:marBottom w:val="0"/>
      <w:divBdr>
        <w:top w:val="none" w:sz="0" w:space="0" w:color="auto"/>
        <w:left w:val="none" w:sz="0" w:space="0" w:color="auto"/>
        <w:bottom w:val="none" w:sz="0" w:space="0" w:color="auto"/>
        <w:right w:val="none" w:sz="0" w:space="0" w:color="auto"/>
      </w:divBdr>
    </w:div>
    <w:div w:id="1941990761">
      <w:bodyDiv w:val="1"/>
      <w:marLeft w:val="0"/>
      <w:marRight w:val="0"/>
      <w:marTop w:val="0"/>
      <w:marBottom w:val="0"/>
      <w:divBdr>
        <w:top w:val="none" w:sz="0" w:space="0" w:color="auto"/>
        <w:left w:val="none" w:sz="0" w:space="0" w:color="auto"/>
        <w:bottom w:val="none" w:sz="0" w:space="0" w:color="auto"/>
        <w:right w:val="none" w:sz="0" w:space="0" w:color="auto"/>
      </w:divBdr>
    </w:div>
    <w:div w:id="1942251406">
      <w:bodyDiv w:val="1"/>
      <w:marLeft w:val="0"/>
      <w:marRight w:val="0"/>
      <w:marTop w:val="0"/>
      <w:marBottom w:val="0"/>
      <w:divBdr>
        <w:top w:val="none" w:sz="0" w:space="0" w:color="auto"/>
        <w:left w:val="none" w:sz="0" w:space="0" w:color="auto"/>
        <w:bottom w:val="none" w:sz="0" w:space="0" w:color="auto"/>
        <w:right w:val="none" w:sz="0" w:space="0" w:color="auto"/>
      </w:divBdr>
    </w:div>
    <w:div w:id="1942368707">
      <w:bodyDiv w:val="1"/>
      <w:marLeft w:val="0"/>
      <w:marRight w:val="0"/>
      <w:marTop w:val="0"/>
      <w:marBottom w:val="0"/>
      <w:divBdr>
        <w:top w:val="none" w:sz="0" w:space="0" w:color="auto"/>
        <w:left w:val="none" w:sz="0" w:space="0" w:color="auto"/>
        <w:bottom w:val="none" w:sz="0" w:space="0" w:color="auto"/>
        <w:right w:val="none" w:sz="0" w:space="0" w:color="auto"/>
      </w:divBdr>
    </w:div>
    <w:div w:id="1942376704">
      <w:bodyDiv w:val="1"/>
      <w:marLeft w:val="0"/>
      <w:marRight w:val="0"/>
      <w:marTop w:val="0"/>
      <w:marBottom w:val="0"/>
      <w:divBdr>
        <w:top w:val="none" w:sz="0" w:space="0" w:color="auto"/>
        <w:left w:val="none" w:sz="0" w:space="0" w:color="auto"/>
        <w:bottom w:val="none" w:sz="0" w:space="0" w:color="auto"/>
        <w:right w:val="none" w:sz="0" w:space="0" w:color="auto"/>
      </w:divBdr>
    </w:div>
    <w:div w:id="1942450931">
      <w:bodyDiv w:val="1"/>
      <w:marLeft w:val="0"/>
      <w:marRight w:val="0"/>
      <w:marTop w:val="0"/>
      <w:marBottom w:val="0"/>
      <w:divBdr>
        <w:top w:val="none" w:sz="0" w:space="0" w:color="auto"/>
        <w:left w:val="none" w:sz="0" w:space="0" w:color="auto"/>
        <w:bottom w:val="none" w:sz="0" w:space="0" w:color="auto"/>
        <w:right w:val="none" w:sz="0" w:space="0" w:color="auto"/>
      </w:divBdr>
    </w:div>
    <w:div w:id="1942494060">
      <w:bodyDiv w:val="1"/>
      <w:marLeft w:val="0"/>
      <w:marRight w:val="0"/>
      <w:marTop w:val="0"/>
      <w:marBottom w:val="0"/>
      <w:divBdr>
        <w:top w:val="none" w:sz="0" w:space="0" w:color="auto"/>
        <w:left w:val="none" w:sz="0" w:space="0" w:color="auto"/>
        <w:bottom w:val="none" w:sz="0" w:space="0" w:color="auto"/>
        <w:right w:val="none" w:sz="0" w:space="0" w:color="auto"/>
      </w:divBdr>
    </w:div>
    <w:div w:id="1942948914">
      <w:bodyDiv w:val="1"/>
      <w:marLeft w:val="0"/>
      <w:marRight w:val="0"/>
      <w:marTop w:val="0"/>
      <w:marBottom w:val="0"/>
      <w:divBdr>
        <w:top w:val="none" w:sz="0" w:space="0" w:color="auto"/>
        <w:left w:val="none" w:sz="0" w:space="0" w:color="auto"/>
        <w:bottom w:val="none" w:sz="0" w:space="0" w:color="auto"/>
        <w:right w:val="none" w:sz="0" w:space="0" w:color="auto"/>
      </w:divBdr>
    </w:div>
    <w:div w:id="1942955459">
      <w:bodyDiv w:val="1"/>
      <w:marLeft w:val="0"/>
      <w:marRight w:val="0"/>
      <w:marTop w:val="0"/>
      <w:marBottom w:val="0"/>
      <w:divBdr>
        <w:top w:val="none" w:sz="0" w:space="0" w:color="auto"/>
        <w:left w:val="none" w:sz="0" w:space="0" w:color="auto"/>
        <w:bottom w:val="none" w:sz="0" w:space="0" w:color="auto"/>
        <w:right w:val="none" w:sz="0" w:space="0" w:color="auto"/>
      </w:divBdr>
    </w:div>
    <w:div w:id="1943107927">
      <w:bodyDiv w:val="1"/>
      <w:marLeft w:val="0"/>
      <w:marRight w:val="0"/>
      <w:marTop w:val="0"/>
      <w:marBottom w:val="0"/>
      <w:divBdr>
        <w:top w:val="none" w:sz="0" w:space="0" w:color="auto"/>
        <w:left w:val="none" w:sz="0" w:space="0" w:color="auto"/>
        <w:bottom w:val="none" w:sz="0" w:space="0" w:color="auto"/>
        <w:right w:val="none" w:sz="0" w:space="0" w:color="auto"/>
      </w:divBdr>
    </w:div>
    <w:div w:id="1943298520">
      <w:bodyDiv w:val="1"/>
      <w:marLeft w:val="0"/>
      <w:marRight w:val="0"/>
      <w:marTop w:val="0"/>
      <w:marBottom w:val="0"/>
      <w:divBdr>
        <w:top w:val="none" w:sz="0" w:space="0" w:color="auto"/>
        <w:left w:val="none" w:sz="0" w:space="0" w:color="auto"/>
        <w:bottom w:val="none" w:sz="0" w:space="0" w:color="auto"/>
        <w:right w:val="none" w:sz="0" w:space="0" w:color="auto"/>
      </w:divBdr>
    </w:div>
    <w:div w:id="1943340153">
      <w:bodyDiv w:val="1"/>
      <w:marLeft w:val="0"/>
      <w:marRight w:val="0"/>
      <w:marTop w:val="0"/>
      <w:marBottom w:val="0"/>
      <w:divBdr>
        <w:top w:val="none" w:sz="0" w:space="0" w:color="auto"/>
        <w:left w:val="none" w:sz="0" w:space="0" w:color="auto"/>
        <w:bottom w:val="none" w:sz="0" w:space="0" w:color="auto"/>
        <w:right w:val="none" w:sz="0" w:space="0" w:color="auto"/>
      </w:divBdr>
    </w:div>
    <w:div w:id="1943340376">
      <w:bodyDiv w:val="1"/>
      <w:marLeft w:val="0"/>
      <w:marRight w:val="0"/>
      <w:marTop w:val="0"/>
      <w:marBottom w:val="0"/>
      <w:divBdr>
        <w:top w:val="none" w:sz="0" w:space="0" w:color="auto"/>
        <w:left w:val="none" w:sz="0" w:space="0" w:color="auto"/>
        <w:bottom w:val="none" w:sz="0" w:space="0" w:color="auto"/>
        <w:right w:val="none" w:sz="0" w:space="0" w:color="auto"/>
      </w:divBdr>
    </w:div>
    <w:div w:id="1943412247">
      <w:bodyDiv w:val="1"/>
      <w:marLeft w:val="0"/>
      <w:marRight w:val="0"/>
      <w:marTop w:val="0"/>
      <w:marBottom w:val="0"/>
      <w:divBdr>
        <w:top w:val="none" w:sz="0" w:space="0" w:color="auto"/>
        <w:left w:val="none" w:sz="0" w:space="0" w:color="auto"/>
        <w:bottom w:val="none" w:sz="0" w:space="0" w:color="auto"/>
        <w:right w:val="none" w:sz="0" w:space="0" w:color="auto"/>
      </w:divBdr>
    </w:div>
    <w:div w:id="1943416618">
      <w:bodyDiv w:val="1"/>
      <w:marLeft w:val="0"/>
      <w:marRight w:val="0"/>
      <w:marTop w:val="0"/>
      <w:marBottom w:val="0"/>
      <w:divBdr>
        <w:top w:val="none" w:sz="0" w:space="0" w:color="auto"/>
        <w:left w:val="none" w:sz="0" w:space="0" w:color="auto"/>
        <w:bottom w:val="none" w:sz="0" w:space="0" w:color="auto"/>
        <w:right w:val="none" w:sz="0" w:space="0" w:color="auto"/>
      </w:divBdr>
    </w:div>
    <w:div w:id="1943487013">
      <w:bodyDiv w:val="1"/>
      <w:marLeft w:val="0"/>
      <w:marRight w:val="0"/>
      <w:marTop w:val="0"/>
      <w:marBottom w:val="0"/>
      <w:divBdr>
        <w:top w:val="none" w:sz="0" w:space="0" w:color="auto"/>
        <w:left w:val="none" w:sz="0" w:space="0" w:color="auto"/>
        <w:bottom w:val="none" w:sz="0" w:space="0" w:color="auto"/>
        <w:right w:val="none" w:sz="0" w:space="0" w:color="auto"/>
      </w:divBdr>
    </w:div>
    <w:div w:id="1943683684">
      <w:bodyDiv w:val="1"/>
      <w:marLeft w:val="0"/>
      <w:marRight w:val="0"/>
      <w:marTop w:val="0"/>
      <w:marBottom w:val="0"/>
      <w:divBdr>
        <w:top w:val="none" w:sz="0" w:space="0" w:color="auto"/>
        <w:left w:val="none" w:sz="0" w:space="0" w:color="auto"/>
        <w:bottom w:val="none" w:sz="0" w:space="0" w:color="auto"/>
        <w:right w:val="none" w:sz="0" w:space="0" w:color="auto"/>
      </w:divBdr>
    </w:div>
    <w:div w:id="1943799315">
      <w:bodyDiv w:val="1"/>
      <w:marLeft w:val="0"/>
      <w:marRight w:val="0"/>
      <w:marTop w:val="0"/>
      <w:marBottom w:val="0"/>
      <w:divBdr>
        <w:top w:val="none" w:sz="0" w:space="0" w:color="auto"/>
        <w:left w:val="none" w:sz="0" w:space="0" w:color="auto"/>
        <w:bottom w:val="none" w:sz="0" w:space="0" w:color="auto"/>
        <w:right w:val="none" w:sz="0" w:space="0" w:color="auto"/>
      </w:divBdr>
    </w:div>
    <w:div w:id="1944072442">
      <w:bodyDiv w:val="1"/>
      <w:marLeft w:val="0"/>
      <w:marRight w:val="0"/>
      <w:marTop w:val="0"/>
      <w:marBottom w:val="0"/>
      <w:divBdr>
        <w:top w:val="none" w:sz="0" w:space="0" w:color="auto"/>
        <w:left w:val="none" w:sz="0" w:space="0" w:color="auto"/>
        <w:bottom w:val="none" w:sz="0" w:space="0" w:color="auto"/>
        <w:right w:val="none" w:sz="0" w:space="0" w:color="auto"/>
      </w:divBdr>
    </w:div>
    <w:div w:id="1944218885">
      <w:bodyDiv w:val="1"/>
      <w:marLeft w:val="0"/>
      <w:marRight w:val="0"/>
      <w:marTop w:val="0"/>
      <w:marBottom w:val="0"/>
      <w:divBdr>
        <w:top w:val="none" w:sz="0" w:space="0" w:color="auto"/>
        <w:left w:val="none" w:sz="0" w:space="0" w:color="auto"/>
        <w:bottom w:val="none" w:sz="0" w:space="0" w:color="auto"/>
        <w:right w:val="none" w:sz="0" w:space="0" w:color="auto"/>
      </w:divBdr>
    </w:div>
    <w:div w:id="1944266116">
      <w:bodyDiv w:val="1"/>
      <w:marLeft w:val="0"/>
      <w:marRight w:val="0"/>
      <w:marTop w:val="0"/>
      <w:marBottom w:val="0"/>
      <w:divBdr>
        <w:top w:val="none" w:sz="0" w:space="0" w:color="auto"/>
        <w:left w:val="none" w:sz="0" w:space="0" w:color="auto"/>
        <w:bottom w:val="none" w:sz="0" w:space="0" w:color="auto"/>
        <w:right w:val="none" w:sz="0" w:space="0" w:color="auto"/>
      </w:divBdr>
    </w:div>
    <w:div w:id="1944342592">
      <w:bodyDiv w:val="1"/>
      <w:marLeft w:val="0"/>
      <w:marRight w:val="0"/>
      <w:marTop w:val="0"/>
      <w:marBottom w:val="0"/>
      <w:divBdr>
        <w:top w:val="none" w:sz="0" w:space="0" w:color="auto"/>
        <w:left w:val="none" w:sz="0" w:space="0" w:color="auto"/>
        <w:bottom w:val="none" w:sz="0" w:space="0" w:color="auto"/>
        <w:right w:val="none" w:sz="0" w:space="0" w:color="auto"/>
      </w:divBdr>
    </w:div>
    <w:div w:id="1944725167">
      <w:bodyDiv w:val="1"/>
      <w:marLeft w:val="0"/>
      <w:marRight w:val="0"/>
      <w:marTop w:val="0"/>
      <w:marBottom w:val="0"/>
      <w:divBdr>
        <w:top w:val="none" w:sz="0" w:space="0" w:color="auto"/>
        <w:left w:val="none" w:sz="0" w:space="0" w:color="auto"/>
        <w:bottom w:val="none" w:sz="0" w:space="0" w:color="auto"/>
        <w:right w:val="none" w:sz="0" w:space="0" w:color="auto"/>
      </w:divBdr>
    </w:div>
    <w:div w:id="1944728482">
      <w:bodyDiv w:val="1"/>
      <w:marLeft w:val="0"/>
      <w:marRight w:val="0"/>
      <w:marTop w:val="0"/>
      <w:marBottom w:val="0"/>
      <w:divBdr>
        <w:top w:val="none" w:sz="0" w:space="0" w:color="auto"/>
        <w:left w:val="none" w:sz="0" w:space="0" w:color="auto"/>
        <w:bottom w:val="none" w:sz="0" w:space="0" w:color="auto"/>
        <w:right w:val="none" w:sz="0" w:space="0" w:color="auto"/>
      </w:divBdr>
    </w:div>
    <w:div w:id="1945068390">
      <w:bodyDiv w:val="1"/>
      <w:marLeft w:val="0"/>
      <w:marRight w:val="0"/>
      <w:marTop w:val="0"/>
      <w:marBottom w:val="0"/>
      <w:divBdr>
        <w:top w:val="none" w:sz="0" w:space="0" w:color="auto"/>
        <w:left w:val="none" w:sz="0" w:space="0" w:color="auto"/>
        <w:bottom w:val="none" w:sz="0" w:space="0" w:color="auto"/>
        <w:right w:val="none" w:sz="0" w:space="0" w:color="auto"/>
      </w:divBdr>
    </w:div>
    <w:div w:id="1945262325">
      <w:bodyDiv w:val="1"/>
      <w:marLeft w:val="0"/>
      <w:marRight w:val="0"/>
      <w:marTop w:val="0"/>
      <w:marBottom w:val="0"/>
      <w:divBdr>
        <w:top w:val="none" w:sz="0" w:space="0" w:color="auto"/>
        <w:left w:val="none" w:sz="0" w:space="0" w:color="auto"/>
        <w:bottom w:val="none" w:sz="0" w:space="0" w:color="auto"/>
        <w:right w:val="none" w:sz="0" w:space="0" w:color="auto"/>
      </w:divBdr>
    </w:div>
    <w:div w:id="1945308180">
      <w:bodyDiv w:val="1"/>
      <w:marLeft w:val="0"/>
      <w:marRight w:val="0"/>
      <w:marTop w:val="0"/>
      <w:marBottom w:val="0"/>
      <w:divBdr>
        <w:top w:val="none" w:sz="0" w:space="0" w:color="auto"/>
        <w:left w:val="none" w:sz="0" w:space="0" w:color="auto"/>
        <w:bottom w:val="none" w:sz="0" w:space="0" w:color="auto"/>
        <w:right w:val="none" w:sz="0" w:space="0" w:color="auto"/>
      </w:divBdr>
    </w:div>
    <w:div w:id="1945529905">
      <w:bodyDiv w:val="1"/>
      <w:marLeft w:val="0"/>
      <w:marRight w:val="0"/>
      <w:marTop w:val="0"/>
      <w:marBottom w:val="0"/>
      <w:divBdr>
        <w:top w:val="none" w:sz="0" w:space="0" w:color="auto"/>
        <w:left w:val="none" w:sz="0" w:space="0" w:color="auto"/>
        <w:bottom w:val="none" w:sz="0" w:space="0" w:color="auto"/>
        <w:right w:val="none" w:sz="0" w:space="0" w:color="auto"/>
      </w:divBdr>
    </w:div>
    <w:div w:id="1945721408">
      <w:bodyDiv w:val="1"/>
      <w:marLeft w:val="0"/>
      <w:marRight w:val="0"/>
      <w:marTop w:val="0"/>
      <w:marBottom w:val="0"/>
      <w:divBdr>
        <w:top w:val="none" w:sz="0" w:space="0" w:color="auto"/>
        <w:left w:val="none" w:sz="0" w:space="0" w:color="auto"/>
        <w:bottom w:val="none" w:sz="0" w:space="0" w:color="auto"/>
        <w:right w:val="none" w:sz="0" w:space="0" w:color="auto"/>
      </w:divBdr>
    </w:div>
    <w:div w:id="1946036404">
      <w:bodyDiv w:val="1"/>
      <w:marLeft w:val="0"/>
      <w:marRight w:val="0"/>
      <w:marTop w:val="0"/>
      <w:marBottom w:val="0"/>
      <w:divBdr>
        <w:top w:val="none" w:sz="0" w:space="0" w:color="auto"/>
        <w:left w:val="none" w:sz="0" w:space="0" w:color="auto"/>
        <w:bottom w:val="none" w:sz="0" w:space="0" w:color="auto"/>
        <w:right w:val="none" w:sz="0" w:space="0" w:color="auto"/>
      </w:divBdr>
    </w:div>
    <w:div w:id="1946185379">
      <w:bodyDiv w:val="1"/>
      <w:marLeft w:val="0"/>
      <w:marRight w:val="0"/>
      <w:marTop w:val="0"/>
      <w:marBottom w:val="0"/>
      <w:divBdr>
        <w:top w:val="none" w:sz="0" w:space="0" w:color="auto"/>
        <w:left w:val="none" w:sz="0" w:space="0" w:color="auto"/>
        <w:bottom w:val="none" w:sz="0" w:space="0" w:color="auto"/>
        <w:right w:val="none" w:sz="0" w:space="0" w:color="auto"/>
      </w:divBdr>
    </w:div>
    <w:div w:id="1946186029">
      <w:bodyDiv w:val="1"/>
      <w:marLeft w:val="0"/>
      <w:marRight w:val="0"/>
      <w:marTop w:val="0"/>
      <w:marBottom w:val="0"/>
      <w:divBdr>
        <w:top w:val="none" w:sz="0" w:space="0" w:color="auto"/>
        <w:left w:val="none" w:sz="0" w:space="0" w:color="auto"/>
        <w:bottom w:val="none" w:sz="0" w:space="0" w:color="auto"/>
        <w:right w:val="none" w:sz="0" w:space="0" w:color="auto"/>
      </w:divBdr>
    </w:div>
    <w:div w:id="1946305649">
      <w:bodyDiv w:val="1"/>
      <w:marLeft w:val="0"/>
      <w:marRight w:val="0"/>
      <w:marTop w:val="0"/>
      <w:marBottom w:val="0"/>
      <w:divBdr>
        <w:top w:val="none" w:sz="0" w:space="0" w:color="auto"/>
        <w:left w:val="none" w:sz="0" w:space="0" w:color="auto"/>
        <w:bottom w:val="none" w:sz="0" w:space="0" w:color="auto"/>
        <w:right w:val="none" w:sz="0" w:space="0" w:color="auto"/>
      </w:divBdr>
    </w:div>
    <w:div w:id="1946306657">
      <w:bodyDiv w:val="1"/>
      <w:marLeft w:val="0"/>
      <w:marRight w:val="0"/>
      <w:marTop w:val="0"/>
      <w:marBottom w:val="0"/>
      <w:divBdr>
        <w:top w:val="none" w:sz="0" w:space="0" w:color="auto"/>
        <w:left w:val="none" w:sz="0" w:space="0" w:color="auto"/>
        <w:bottom w:val="none" w:sz="0" w:space="0" w:color="auto"/>
        <w:right w:val="none" w:sz="0" w:space="0" w:color="auto"/>
      </w:divBdr>
    </w:div>
    <w:div w:id="1946376588">
      <w:bodyDiv w:val="1"/>
      <w:marLeft w:val="0"/>
      <w:marRight w:val="0"/>
      <w:marTop w:val="0"/>
      <w:marBottom w:val="0"/>
      <w:divBdr>
        <w:top w:val="none" w:sz="0" w:space="0" w:color="auto"/>
        <w:left w:val="none" w:sz="0" w:space="0" w:color="auto"/>
        <w:bottom w:val="none" w:sz="0" w:space="0" w:color="auto"/>
        <w:right w:val="none" w:sz="0" w:space="0" w:color="auto"/>
      </w:divBdr>
    </w:div>
    <w:div w:id="1946383999">
      <w:bodyDiv w:val="1"/>
      <w:marLeft w:val="0"/>
      <w:marRight w:val="0"/>
      <w:marTop w:val="0"/>
      <w:marBottom w:val="0"/>
      <w:divBdr>
        <w:top w:val="none" w:sz="0" w:space="0" w:color="auto"/>
        <w:left w:val="none" w:sz="0" w:space="0" w:color="auto"/>
        <w:bottom w:val="none" w:sz="0" w:space="0" w:color="auto"/>
        <w:right w:val="none" w:sz="0" w:space="0" w:color="auto"/>
      </w:divBdr>
    </w:div>
    <w:div w:id="1946420443">
      <w:bodyDiv w:val="1"/>
      <w:marLeft w:val="0"/>
      <w:marRight w:val="0"/>
      <w:marTop w:val="0"/>
      <w:marBottom w:val="0"/>
      <w:divBdr>
        <w:top w:val="none" w:sz="0" w:space="0" w:color="auto"/>
        <w:left w:val="none" w:sz="0" w:space="0" w:color="auto"/>
        <w:bottom w:val="none" w:sz="0" w:space="0" w:color="auto"/>
        <w:right w:val="none" w:sz="0" w:space="0" w:color="auto"/>
      </w:divBdr>
    </w:div>
    <w:div w:id="1946498462">
      <w:bodyDiv w:val="1"/>
      <w:marLeft w:val="0"/>
      <w:marRight w:val="0"/>
      <w:marTop w:val="0"/>
      <w:marBottom w:val="0"/>
      <w:divBdr>
        <w:top w:val="none" w:sz="0" w:space="0" w:color="auto"/>
        <w:left w:val="none" w:sz="0" w:space="0" w:color="auto"/>
        <w:bottom w:val="none" w:sz="0" w:space="0" w:color="auto"/>
        <w:right w:val="none" w:sz="0" w:space="0" w:color="auto"/>
      </w:divBdr>
    </w:div>
    <w:div w:id="1946572774">
      <w:bodyDiv w:val="1"/>
      <w:marLeft w:val="0"/>
      <w:marRight w:val="0"/>
      <w:marTop w:val="0"/>
      <w:marBottom w:val="0"/>
      <w:divBdr>
        <w:top w:val="none" w:sz="0" w:space="0" w:color="auto"/>
        <w:left w:val="none" w:sz="0" w:space="0" w:color="auto"/>
        <w:bottom w:val="none" w:sz="0" w:space="0" w:color="auto"/>
        <w:right w:val="none" w:sz="0" w:space="0" w:color="auto"/>
      </w:divBdr>
    </w:div>
    <w:div w:id="1946577108">
      <w:bodyDiv w:val="1"/>
      <w:marLeft w:val="0"/>
      <w:marRight w:val="0"/>
      <w:marTop w:val="0"/>
      <w:marBottom w:val="0"/>
      <w:divBdr>
        <w:top w:val="none" w:sz="0" w:space="0" w:color="auto"/>
        <w:left w:val="none" w:sz="0" w:space="0" w:color="auto"/>
        <w:bottom w:val="none" w:sz="0" w:space="0" w:color="auto"/>
        <w:right w:val="none" w:sz="0" w:space="0" w:color="auto"/>
      </w:divBdr>
    </w:div>
    <w:div w:id="1946764020">
      <w:bodyDiv w:val="1"/>
      <w:marLeft w:val="0"/>
      <w:marRight w:val="0"/>
      <w:marTop w:val="0"/>
      <w:marBottom w:val="0"/>
      <w:divBdr>
        <w:top w:val="none" w:sz="0" w:space="0" w:color="auto"/>
        <w:left w:val="none" w:sz="0" w:space="0" w:color="auto"/>
        <w:bottom w:val="none" w:sz="0" w:space="0" w:color="auto"/>
        <w:right w:val="none" w:sz="0" w:space="0" w:color="auto"/>
      </w:divBdr>
    </w:div>
    <w:div w:id="1946844408">
      <w:bodyDiv w:val="1"/>
      <w:marLeft w:val="0"/>
      <w:marRight w:val="0"/>
      <w:marTop w:val="0"/>
      <w:marBottom w:val="0"/>
      <w:divBdr>
        <w:top w:val="none" w:sz="0" w:space="0" w:color="auto"/>
        <w:left w:val="none" w:sz="0" w:space="0" w:color="auto"/>
        <w:bottom w:val="none" w:sz="0" w:space="0" w:color="auto"/>
        <w:right w:val="none" w:sz="0" w:space="0" w:color="auto"/>
      </w:divBdr>
    </w:div>
    <w:div w:id="1946955417">
      <w:bodyDiv w:val="1"/>
      <w:marLeft w:val="0"/>
      <w:marRight w:val="0"/>
      <w:marTop w:val="0"/>
      <w:marBottom w:val="0"/>
      <w:divBdr>
        <w:top w:val="none" w:sz="0" w:space="0" w:color="auto"/>
        <w:left w:val="none" w:sz="0" w:space="0" w:color="auto"/>
        <w:bottom w:val="none" w:sz="0" w:space="0" w:color="auto"/>
        <w:right w:val="none" w:sz="0" w:space="0" w:color="auto"/>
      </w:divBdr>
    </w:div>
    <w:div w:id="1947076297">
      <w:bodyDiv w:val="1"/>
      <w:marLeft w:val="0"/>
      <w:marRight w:val="0"/>
      <w:marTop w:val="0"/>
      <w:marBottom w:val="0"/>
      <w:divBdr>
        <w:top w:val="none" w:sz="0" w:space="0" w:color="auto"/>
        <w:left w:val="none" w:sz="0" w:space="0" w:color="auto"/>
        <w:bottom w:val="none" w:sz="0" w:space="0" w:color="auto"/>
        <w:right w:val="none" w:sz="0" w:space="0" w:color="auto"/>
      </w:divBdr>
    </w:div>
    <w:div w:id="1947152544">
      <w:bodyDiv w:val="1"/>
      <w:marLeft w:val="0"/>
      <w:marRight w:val="0"/>
      <w:marTop w:val="0"/>
      <w:marBottom w:val="0"/>
      <w:divBdr>
        <w:top w:val="none" w:sz="0" w:space="0" w:color="auto"/>
        <w:left w:val="none" w:sz="0" w:space="0" w:color="auto"/>
        <w:bottom w:val="none" w:sz="0" w:space="0" w:color="auto"/>
        <w:right w:val="none" w:sz="0" w:space="0" w:color="auto"/>
      </w:divBdr>
    </w:div>
    <w:div w:id="1947229834">
      <w:bodyDiv w:val="1"/>
      <w:marLeft w:val="0"/>
      <w:marRight w:val="0"/>
      <w:marTop w:val="0"/>
      <w:marBottom w:val="0"/>
      <w:divBdr>
        <w:top w:val="none" w:sz="0" w:space="0" w:color="auto"/>
        <w:left w:val="none" w:sz="0" w:space="0" w:color="auto"/>
        <w:bottom w:val="none" w:sz="0" w:space="0" w:color="auto"/>
        <w:right w:val="none" w:sz="0" w:space="0" w:color="auto"/>
      </w:divBdr>
    </w:div>
    <w:div w:id="1947300211">
      <w:bodyDiv w:val="1"/>
      <w:marLeft w:val="0"/>
      <w:marRight w:val="0"/>
      <w:marTop w:val="0"/>
      <w:marBottom w:val="0"/>
      <w:divBdr>
        <w:top w:val="none" w:sz="0" w:space="0" w:color="auto"/>
        <w:left w:val="none" w:sz="0" w:space="0" w:color="auto"/>
        <w:bottom w:val="none" w:sz="0" w:space="0" w:color="auto"/>
        <w:right w:val="none" w:sz="0" w:space="0" w:color="auto"/>
      </w:divBdr>
    </w:div>
    <w:div w:id="1947611836">
      <w:bodyDiv w:val="1"/>
      <w:marLeft w:val="0"/>
      <w:marRight w:val="0"/>
      <w:marTop w:val="0"/>
      <w:marBottom w:val="0"/>
      <w:divBdr>
        <w:top w:val="none" w:sz="0" w:space="0" w:color="auto"/>
        <w:left w:val="none" w:sz="0" w:space="0" w:color="auto"/>
        <w:bottom w:val="none" w:sz="0" w:space="0" w:color="auto"/>
        <w:right w:val="none" w:sz="0" w:space="0" w:color="auto"/>
      </w:divBdr>
    </w:div>
    <w:div w:id="1947692783">
      <w:bodyDiv w:val="1"/>
      <w:marLeft w:val="0"/>
      <w:marRight w:val="0"/>
      <w:marTop w:val="0"/>
      <w:marBottom w:val="0"/>
      <w:divBdr>
        <w:top w:val="none" w:sz="0" w:space="0" w:color="auto"/>
        <w:left w:val="none" w:sz="0" w:space="0" w:color="auto"/>
        <w:bottom w:val="none" w:sz="0" w:space="0" w:color="auto"/>
        <w:right w:val="none" w:sz="0" w:space="0" w:color="auto"/>
      </w:divBdr>
    </w:div>
    <w:div w:id="1947735566">
      <w:bodyDiv w:val="1"/>
      <w:marLeft w:val="0"/>
      <w:marRight w:val="0"/>
      <w:marTop w:val="0"/>
      <w:marBottom w:val="0"/>
      <w:divBdr>
        <w:top w:val="none" w:sz="0" w:space="0" w:color="auto"/>
        <w:left w:val="none" w:sz="0" w:space="0" w:color="auto"/>
        <w:bottom w:val="none" w:sz="0" w:space="0" w:color="auto"/>
        <w:right w:val="none" w:sz="0" w:space="0" w:color="auto"/>
      </w:divBdr>
    </w:div>
    <w:div w:id="1947886750">
      <w:bodyDiv w:val="1"/>
      <w:marLeft w:val="0"/>
      <w:marRight w:val="0"/>
      <w:marTop w:val="0"/>
      <w:marBottom w:val="0"/>
      <w:divBdr>
        <w:top w:val="none" w:sz="0" w:space="0" w:color="auto"/>
        <w:left w:val="none" w:sz="0" w:space="0" w:color="auto"/>
        <w:bottom w:val="none" w:sz="0" w:space="0" w:color="auto"/>
        <w:right w:val="none" w:sz="0" w:space="0" w:color="auto"/>
      </w:divBdr>
    </w:div>
    <w:div w:id="1947888261">
      <w:bodyDiv w:val="1"/>
      <w:marLeft w:val="0"/>
      <w:marRight w:val="0"/>
      <w:marTop w:val="0"/>
      <w:marBottom w:val="0"/>
      <w:divBdr>
        <w:top w:val="none" w:sz="0" w:space="0" w:color="auto"/>
        <w:left w:val="none" w:sz="0" w:space="0" w:color="auto"/>
        <w:bottom w:val="none" w:sz="0" w:space="0" w:color="auto"/>
        <w:right w:val="none" w:sz="0" w:space="0" w:color="auto"/>
      </w:divBdr>
    </w:div>
    <w:div w:id="1947927219">
      <w:bodyDiv w:val="1"/>
      <w:marLeft w:val="0"/>
      <w:marRight w:val="0"/>
      <w:marTop w:val="0"/>
      <w:marBottom w:val="0"/>
      <w:divBdr>
        <w:top w:val="none" w:sz="0" w:space="0" w:color="auto"/>
        <w:left w:val="none" w:sz="0" w:space="0" w:color="auto"/>
        <w:bottom w:val="none" w:sz="0" w:space="0" w:color="auto"/>
        <w:right w:val="none" w:sz="0" w:space="0" w:color="auto"/>
      </w:divBdr>
    </w:div>
    <w:div w:id="1948154484">
      <w:bodyDiv w:val="1"/>
      <w:marLeft w:val="0"/>
      <w:marRight w:val="0"/>
      <w:marTop w:val="0"/>
      <w:marBottom w:val="0"/>
      <w:divBdr>
        <w:top w:val="none" w:sz="0" w:space="0" w:color="auto"/>
        <w:left w:val="none" w:sz="0" w:space="0" w:color="auto"/>
        <w:bottom w:val="none" w:sz="0" w:space="0" w:color="auto"/>
        <w:right w:val="none" w:sz="0" w:space="0" w:color="auto"/>
      </w:divBdr>
    </w:div>
    <w:div w:id="1948154531">
      <w:bodyDiv w:val="1"/>
      <w:marLeft w:val="0"/>
      <w:marRight w:val="0"/>
      <w:marTop w:val="0"/>
      <w:marBottom w:val="0"/>
      <w:divBdr>
        <w:top w:val="none" w:sz="0" w:space="0" w:color="auto"/>
        <w:left w:val="none" w:sz="0" w:space="0" w:color="auto"/>
        <w:bottom w:val="none" w:sz="0" w:space="0" w:color="auto"/>
        <w:right w:val="none" w:sz="0" w:space="0" w:color="auto"/>
      </w:divBdr>
    </w:div>
    <w:div w:id="1948730040">
      <w:bodyDiv w:val="1"/>
      <w:marLeft w:val="0"/>
      <w:marRight w:val="0"/>
      <w:marTop w:val="0"/>
      <w:marBottom w:val="0"/>
      <w:divBdr>
        <w:top w:val="none" w:sz="0" w:space="0" w:color="auto"/>
        <w:left w:val="none" w:sz="0" w:space="0" w:color="auto"/>
        <w:bottom w:val="none" w:sz="0" w:space="0" w:color="auto"/>
        <w:right w:val="none" w:sz="0" w:space="0" w:color="auto"/>
      </w:divBdr>
    </w:div>
    <w:div w:id="1948731723">
      <w:bodyDiv w:val="1"/>
      <w:marLeft w:val="0"/>
      <w:marRight w:val="0"/>
      <w:marTop w:val="0"/>
      <w:marBottom w:val="0"/>
      <w:divBdr>
        <w:top w:val="none" w:sz="0" w:space="0" w:color="auto"/>
        <w:left w:val="none" w:sz="0" w:space="0" w:color="auto"/>
        <w:bottom w:val="none" w:sz="0" w:space="0" w:color="auto"/>
        <w:right w:val="none" w:sz="0" w:space="0" w:color="auto"/>
      </w:divBdr>
    </w:div>
    <w:div w:id="1948735233">
      <w:bodyDiv w:val="1"/>
      <w:marLeft w:val="0"/>
      <w:marRight w:val="0"/>
      <w:marTop w:val="0"/>
      <w:marBottom w:val="0"/>
      <w:divBdr>
        <w:top w:val="none" w:sz="0" w:space="0" w:color="auto"/>
        <w:left w:val="none" w:sz="0" w:space="0" w:color="auto"/>
        <w:bottom w:val="none" w:sz="0" w:space="0" w:color="auto"/>
        <w:right w:val="none" w:sz="0" w:space="0" w:color="auto"/>
      </w:divBdr>
    </w:div>
    <w:div w:id="1948805632">
      <w:bodyDiv w:val="1"/>
      <w:marLeft w:val="0"/>
      <w:marRight w:val="0"/>
      <w:marTop w:val="0"/>
      <w:marBottom w:val="0"/>
      <w:divBdr>
        <w:top w:val="none" w:sz="0" w:space="0" w:color="auto"/>
        <w:left w:val="none" w:sz="0" w:space="0" w:color="auto"/>
        <w:bottom w:val="none" w:sz="0" w:space="0" w:color="auto"/>
        <w:right w:val="none" w:sz="0" w:space="0" w:color="auto"/>
      </w:divBdr>
    </w:div>
    <w:div w:id="1948808120">
      <w:bodyDiv w:val="1"/>
      <w:marLeft w:val="0"/>
      <w:marRight w:val="0"/>
      <w:marTop w:val="0"/>
      <w:marBottom w:val="0"/>
      <w:divBdr>
        <w:top w:val="none" w:sz="0" w:space="0" w:color="auto"/>
        <w:left w:val="none" w:sz="0" w:space="0" w:color="auto"/>
        <w:bottom w:val="none" w:sz="0" w:space="0" w:color="auto"/>
        <w:right w:val="none" w:sz="0" w:space="0" w:color="auto"/>
      </w:divBdr>
    </w:div>
    <w:div w:id="1948923865">
      <w:bodyDiv w:val="1"/>
      <w:marLeft w:val="0"/>
      <w:marRight w:val="0"/>
      <w:marTop w:val="0"/>
      <w:marBottom w:val="0"/>
      <w:divBdr>
        <w:top w:val="none" w:sz="0" w:space="0" w:color="auto"/>
        <w:left w:val="none" w:sz="0" w:space="0" w:color="auto"/>
        <w:bottom w:val="none" w:sz="0" w:space="0" w:color="auto"/>
        <w:right w:val="none" w:sz="0" w:space="0" w:color="auto"/>
      </w:divBdr>
    </w:div>
    <w:div w:id="1949045162">
      <w:bodyDiv w:val="1"/>
      <w:marLeft w:val="0"/>
      <w:marRight w:val="0"/>
      <w:marTop w:val="0"/>
      <w:marBottom w:val="0"/>
      <w:divBdr>
        <w:top w:val="none" w:sz="0" w:space="0" w:color="auto"/>
        <w:left w:val="none" w:sz="0" w:space="0" w:color="auto"/>
        <w:bottom w:val="none" w:sz="0" w:space="0" w:color="auto"/>
        <w:right w:val="none" w:sz="0" w:space="0" w:color="auto"/>
      </w:divBdr>
    </w:div>
    <w:div w:id="1949114536">
      <w:bodyDiv w:val="1"/>
      <w:marLeft w:val="0"/>
      <w:marRight w:val="0"/>
      <w:marTop w:val="0"/>
      <w:marBottom w:val="0"/>
      <w:divBdr>
        <w:top w:val="none" w:sz="0" w:space="0" w:color="auto"/>
        <w:left w:val="none" w:sz="0" w:space="0" w:color="auto"/>
        <w:bottom w:val="none" w:sz="0" w:space="0" w:color="auto"/>
        <w:right w:val="none" w:sz="0" w:space="0" w:color="auto"/>
      </w:divBdr>
    </w:div>
    <w:div w:id="1949120463">
      <w:bodyDiv w:val="1"/>
      <w:marLeft w:val="0"/>
      <w:marRight w:val="0"/>
      <w:marTop w:val="0"/>
      <w:marBottom w:val="0"/>
      <w:divBdr>
        <w:top w:val="none" w:sz="0" w:space="0" w:color="auto"/>
        <w:left w:val="none" w:sz="0" w:space="0" w:color="auto"/>
        <w:bottom w:val="none" w:sz="0" w:space="0" w:color="auto"/>
        <w:right w:val="none" w:sz="0" w:space="0" w:color="auto"/>
      </w:divBdr>
    </w:div>
    <w:div w:id="1949309226">
      <w:bodyDiv w:val="1"/>
      <w:marLeft w:val="0"/>
      <w:marRight w:val="0"/>
      <w:marTop w:val="0"/>
      <w:marBottom w:val="0"/>
      <w:divBdr>
        <w:top w:val="none" w:sz="0" w:space="0" w:color="auto"/>
        <w:left w:val="none" w:sz="0" w:space="0" w:color="auto"/>
        <w:bottom w:val="none" w:sz="0" w:space="0" w:color="auto"/>
        <w:right w:val="none" w:sz="0" w:space="0" w:color="auto"/>
      </w:divBdr>
    </w:div>
    <w:div w:id="1949383561">
      <w:bodyDiv w:val="1"/>
      <w:marLeft w:val="0"/>
      <w:marRight w:val="0"/>
      <w:marTop w:val="0"/>
      <w:marBottom w:val="0"/>
      <w:divBdr>
        <w:top w:val="none" w:sz="0" w:space="0" w:color="auto"/>
        <w:left w:val="none" w:sz="0" w:space="0" w:color="auto"/>
        <w:bottom w:val="none" w:sz="0" w:space="0" w:color="auto"/>
        <w:right w:val="none" w:sz="0" w:space="0" w:color="auto"/>
      </w:divBdr>
    </w:div>
    <w:div w:id="1949459828">
      <w:bodyDiv w:val="1"/>
      <w:marLeft w:val="0"/>
      <w:marRight w:val="0"/>
      <w:marTop w:val="0"/>
      <w:marBottom w:val="0"/>
      <w:divBdr>
        <w:top w:val="none" w:sz="0" w:space="0" w:color="auto"/>
        <w:left w:val="none" w:sz="0" w:space="0" w:color="auto"/>
        <w:bottom w:val="none" w:sz="0" w:space="0" w:color="auto"/>
        <w:right w:val="none" w:sz="0" w:space="0" w:color="auto"/>
      </w:divBdr>
    </w:div>
    <w:div w:id="1949504105">
      <w:bodyDiv w:val="1"/>
      <w:marLeft w:val="0"/>
      <w:marRight w:val="0"/>
      <w:marTop w:val="0"/>
      <w:marBottom w:val="0"/>
      <w:divBdr>
        <w:top w:val="none" w:sz="0" w:space="0" w:color="auto"/>
        <w:left w:val="none" w:sz="0" w:space="0" w:color="auto"/>
        <w:bottom w:val="none" w:sz="0" w:space="0" w:color="auto"/>
        <w:right w:val="none" w:sz="0" w:space="0" w:color="auto"/>
      </w:divBdr>
    </w:div>
    <w:div w:id="1949506591">
      <w:bodyDiv w:val="1"/>
      <w:marLeft w:val="0"/>
      <w:marRight w:val="0"/>
      <w:marTop w:val="0"/>
      <w:marBottom w:val="0"/>
      <w:divBdr>
        <w:top w:val="none" w:sz="0" w:space="0" w:color="auto"/>
        <w:left w:val="none" w:sz="0" w:space="0" w:color="auto"/>
        <w:bottom w:val="none" w:sz="0" w:space="0" w:color="auto"/>
        <w:right w:val="none" w:sz="0" w:space="0" w:color="auto"/>
      </w:divBdr>
    </w:div>
    <w:div w:id="1949660622">
      <w:bodyDiv w:val="1"/>
      <w:marLeft w:val="0"/>
      <w:marRight w:val="0"/>
      <w:marTop w:val="0"/>
      <w:marBottom w:val="0"/>
      <w:divBdr>
        <w:top w:val="none" w:sz="0" w:space="0" w:color="auto"/>
        <w:left w:val="none" w:sz="0" w:space="0" w:color="auto"/>
        <w:bottom w:val="none" w:sz="0" w:space="0" w:color="auto"/>
        <w:right w:val="none" w:sz="0" w:space="0" w:color="auto"/>
      </w:divBdr>
    </w:div>
    <w:div w:id="1949966634">
      <w:bodyDiv w:val="1"/>
      <w:marLeft w:val="0"/>
      <w:marRight w:val="0"/>
      <w:marTop w:val="0"/>
      <w:marBottom w:val="0"/>
      <w:divBdr>
        <w:top w:val="none" w:sz="0" w:space="0" w:color="auto"/>
        <w:left w:val="none" w:sz="0" w:space="0" w:color="auto"/>
        <w:bottom w:val="none" w:sz="0" w:space="0" w:color="auto"/>
        <w:right w:val="none" w:sz="0" w:space="0" w:color="auto"/>
      </w:divBdr>
    </w:div>
    <w:div w:id="1949972017">
      <w:bodyDiv w:val="1"/>
      <w:marLeft w:val="0"/>
      <w:marRight w:val="0"/>
      <w:marTop w:val="0"/>
      <w:marBottom w:val="0"/>
      <w:divBdr>
        <w:top w:val="none" w:sz="0" w:space="0" w:color="auto"/>
        <w:left w:val="none" w:sz="0" w:space="0" w:color="auto"/>
        <w:bottom w:val="none" w:sz="0" w:space="0" w:color="auto"/>
        <w:right w:val="none" w:sz="0" w:space="0" w:color="auto"/>
      </w:divBdr>
    </w:div>
    <w:div w:id="1950161368">
      <w:bodyDiv w:val="1"/>
      <w:marLeft w:val="0"/>
      <w:marRight w:val="0"/>
      <w:marTop w:val="0"/>
      <w:marBottom w:val="0"/>
      <w:divBdr>
        <w:top w:val="none" w:sz="0" w:space="0" w:color="auto"/>
        <w:left w:val="none" w:sz="0" w:space="0" w:color="auto"/>
        <w:bottom w:val="none" w:sz="0" w:space="0" w:color="auto"/>
        <w:right w:val="none" w:sz="0" w:space="0" w:color="auto"/>
      </w:divBdr>
    </w:div>
    <w:div w:id="1950579155">
      <w:bodyDiv w:val="1"/>
      <w:marLeft w:val="0"/>
      <w:marRight w:val="0"/>
      <w:marTop w:val="0"/>
      <w:marBottom w:val="0"/>
      <w:divBdr>
        <w:top w:val="none" w:sz="0" w:space="0" w:color="auto"/>
        <w:left w:val="none" w:sz="0" w:space="0" w:color="auto"/>
        <w:bottom w:val="none" w:sz="0" w:space="0" w:color="auto"/>
        <w:right w:val="none" w:sz="0" w:space="0" w:color="auto"/>
      </w:divBdr>
    </w:div>
    <w:div w:id="1950695113">
      <w:bodyDiv w:val="1"/>
      <w:marLeft w:val="0"/>
      <w:marRight w:val="0"/>
      <w:marTop w:val="0"/>
      <w:marBottom w:val="0"/>
      <w:divBdr>
        <w:top w:val="none" w:sz="0" w:space="0" w:color="auto"/>
        <w:left w:val="none" w:sz="0" w:space="0" w:color="auto"/>
        <w:bottom w:val="none" w:sz="0" w:space="0" w:color="auto"/>
        <w:right w:val="none" w:sz="0" w:space="0" w:color="auto"/>
      </w:divBdr>
    </w:div>
    <w:div w:id="1950777137">
      <w:bodyDiv w:val="1"/>
      <w:marLeft w:val="0"/>
      <w:marRight w:val="0"/>
      <w:marTop w:val="0"/>
      <w:marBottom w:val="0"/>
      <w:divBdr>
        <w:top w:val="none" w:sz="0" w:space="0" w:color="auto"/>
        <w:left w:val="none" w:sz="0" w:space="0" w:color="auto"/>
        <w:bottom w:val="none" w:sz="0" w:space="0" w:color="auto"/>
        <w:right w:val="none" w:sz="0" w:space="0" w:color="auto"/>
      </w:divBdr>
    </w:div>
    <w:div w:id="1950890911">
      <w:bodyDiv w:val="1"/>
      <w:marLeft w:val="0"/>
      <w:marRight w:val="0"/>
      <w:marTop w:val="0"/>
      <w:marBottom w:val="0"/>
      <w:divBdr>
        <w:top w:val="none" w:sz="0" w:space="0" w:color="auto"/>
        <w:left w:val="none" w:sz="0" w:space="0" w:color="auto"/>
        <w:bottom w:val="none" w:sz="0" w:space="0" w:color="auto"/>
        <w:right w:val="none" w:sz="0" w:space="0" w:color="auto"/>
      </w:divBdr>
    </w:div>
    <w:div w:id="1950891483">
      <w:bodyDiv w:val="1"/>
      <w:marLeft w:val="0"/>
      <w:marRight w:val="0"/>
      <w:marTop w:val="0"/>
      <w:marBottom w:val="0"/>
      <w:divBdr>
        <w:top w:val="none" w:sz="0" w:space="0" w:color="auto"/>
        <w:left w:val="none" w:sz="0" w:space="0" w:color="auto"/>
        <w:bottom w:val="none" w:sz="0" w:space="0" w:color="auto"/>
        <w:right w:val="none" w:sz="0" w:space="0" w:color="auto"/>
      </w:divBdr>
    </w:div>
    <w:div w:id="1950893743">
      <w:bodyDiv w:val="1"/>
      <w:marLeft w:val="0"/>
      <w:marRight w:val="0"/>
      <w:marTop w:val="0"/>
      <w:marBottom w:val="0"/>
      <w:divBdr>
        <w:top w:val="none" w:sz="0" w:space="0" w:color="auto"/>
        <w:left w:val="none" w:sz="0" w:space="0" w:color="auto"/>
        <w:bottom w:val="none" w:sz="0" w:space="0" w:color="auto"/>
        <w:right w:val="none" w:sz="0" w:space="0" w:color="auto"/>
      </w:divBdr>
    </w:div>
    <w:div w:id="1950895901">
      <w:bodyDiv w:val="1"/>
      <w:marLeft w:val="0"/>
      <w:marRight w:val="0"/>
      <w:marTop w:val="0"/>
      <w:marBottom w:val="0"/>
      <w:divBdr>
        <w:top w:val="none" w:sz="0" w:space="0" w:color="auto"/>
        <w:left w:val="none" w:sz="0" w:space="0" w:color="auto"/>
        <w:bottom w:val="none" w:sz="0" w:space="0" w:color="auto"/>
        <w:right w:val="none" w:sz="0" w:space="0" w:color="auto"/>
      </w:divBdr>
    </w:div>
    <w:div w:id="1951012999">
      <w:bodyDiv w:val="1"/>
      <w:marLeft w:val="0"/>
      <w:marRight w:val="0"/>
      <w:marTop w:val="0"/>
      <w:marBottom w:val="0"/>
      <w:divBdr>
        <w:top w:val="none" w:sz="0" w:space="0" w:color="auto"/>
        <w:left w:val="none" w:sz="0" w:space="0" w:color="auto"/>
        <w:bottom w:val="none" w:sz="0" w:space="0" w:color="auto"/>
        <w:right w:val="none" w:sz="0" w:space="0" w:color="auto"/>
      </w:divBdr>
    </w:div>
    <w:div w:id="1951086295">
      <w:bodyDiv w:val="1"/>
      <w:marLeft w:val="0"/>
      <w:marRight w:val="0"/>
      <w:marTop w:val="0"/>
      <w:marBottom w:val="0"/>
      <w:divBdr>
        <w:top w:val="none" w:sz="0" w:space="0" w:color="auto"/>
        <w:left w:val="none" w:sz="0" w:space="0" w:color="auto"/>
        <w:bottom w:val="none" w:sz="0" w:space="0" w:color="auto"/>
        <w:right w:val="none" w:sz="0" w:space="0" w:color="auto"/>
      </w:divBdr>
    </w:div>
    <w:div w:id="1951155748">
      <w:bodyDiv w:val="1"/>
      <w:marLeft w:val="0"/>
      <w:marRight w:val="0"/>
      <w:marTop w:val="0"/>
      <w:marBottom w:val="0"/>
      <w:divBdr>
        <w:top w:val="none" w:sz="0" w:space="0" w:color="auto"/>
        <w:left w:val="none" w:sz="0" w:space="0" w:color="auto"/>
        <w:bottom w:val="none" w:sz="0" w:space="0" w:color="auto"/>
        <w:right w:val="none" w:sz="0" w:space="0" w:color="auto"/>
      </w:divBdr>
    </w:div>
    <w:div w:id="1951206465">
      <w:bodyDiv w:val="1"/>
      <w:marLeft w:val="0"/>
      <w:marRight w:val="0"/>
      <w:marTop w:val="0"/>
      <w:marBottom w:val="0"/>
      <w:divBdr>
        <w:top w:val="none" w:sz="0" w:space="0" w:color="auto"/>
        <w:left w:val="none" w:sz="0" w:space="0" w:color="auto"/>
        <w:bottom w:val="none" w:sz="0" w:space="0" w:color="auto"/>
        <w:right w:val="none" w:sz="0" w:space="0" w:color="auto"/>
      </w:divBdr>
    </w:div>
    <w:div w:id="1951207139">
      <w:bodyDiv w:val="1"/>
      <w:marLeft w:val="0"/>
      <w:marRight w:val="0"/>
      <w:marTop w:val="0"/>
      <w:marBottom w:val="0"/>
      <w:divBdr>
        <w:top w:val="none" w:sz="0" w:space="0" w:color="auto"/>
        <w:left w:val="none" w:sz="0" w:space="0" w:color="auto"/>
        <w:bottom w:val="none" w:sz="0" w:space="0" w:color="auto"/>
        <w:right w:val="none" w:sz="0" w:space="0" w:color="auto"/>
      </w:divBdr>
    </w:div>
    <w:div w:id="1951467620">
      <w:bodyDiv w:val="1"/>
      <w:marLeft w:val="0"/>
      <w:marRight w:val="0"/>
      <w:marTop w:val="0"/>
      <w:marBottom w:val="0"/>
      <w:divBdr>
        <w:top w:val="none" w:sz="0" w:space="0" w:color="auto"/>
        <w:left w:val="none" w:sz="0" w:space="0" w:color="auto"/>
        <w:bottom w:val="none" w:sz="0" w:space="0" w:color="auto"/>
        <w:right w:val="none" w:sz="0" w:space="0" w:color="auto"/>
      </w:divBdr>
    </w:div>
    <w:div w:id="1951738317">
      <w:bodyDiv w:val="1"/>
      <w:marLeft w:val="0"/>
      <w:marRight w:val="0"/>
      <w:marTop w:val="0"/>
      <w:marBottom w:val="0"/>
      <w:divBdr>
        <w:top w:val="none" w:sz="0" w:space="0" w:color="auto"/>
        <w:left w:val="none" w:sz="0" w:space="0" w:color="auto"/>
        <w:bottom w:val="none" w:sz="0" w:space="0" w:color="auto"/>
        <w:right w:val="none" w:sz="0" w:space="0" w:color="auto"/>
      </w:divBdr>
    </w:div>
    <w:div w:id="1951887235">
      <w:bodyDiv w:val="1"/>
      <w:marLeft w:val="0"/>
      <w:marRight w:val="0"/>
      <w:marTop w:val="0"/>
      <w:marBottom w:val="0"/>
      <w:divBdr>
        <w:top w:val="none" w:sz="0" w:space="0" w:color="auto"/>
        <w:left w:val="none" w:sz="0" w:space="0" w:color="auto"/>
        <w:bottom w:val="none" w:sz="0" w:space="0" w:color="auto"/>
        <w:right w:val="none" w:sz="0" w:space="0" w:color="auto"/>
      </w:divBdr>
    </w:div>
    <w:div w:id="1952012393">
      <w:bodyDiv w:val="1"/>
      <w:marLeft w:val="0"/>
      <w:marRight w:val="0"/>
      <w:marTop w:val="0"/>
      <w:marBottom w:val="0"/>
      <w:divBdr>
        <w:top w:val="none" w:sz="0" w:space="0" w:color="auto"/>
        <w:left w:val="none" w:sz="0" w:space="0" w:color="auto"/>
        <w:bottom w:val="none" w:sz="0" w:space="0" w:color="auto"/>
        <w:right w:val="none" w:sz="0" w:space="0" w:color="auto"/>
      </w:divBdr>
    </w:div>
    <w:div w:id="1952084786">
      <w:bodyDiv w:val="1"/>
      <w:marLeft w:val="0"/>
      <w:marRight w:val="0"/>
      <w:marTop w:val="0"/>
      <w:marBottom w:val="0"/>
      <w:divBdr>
        <w:top w:val="none" w:sz="0" w:space="0" w:color="auto"/>
        <w:left w:val="none" w:sz="0" w:space="0" w:color="auto"/>
        <w:bottom w:val="none" w:sz="0" w:space="0" w:color="auto"/>
        <w:right w:val="none" w:sz="0" w:space="0" w:color="auto"/>
      </w:divBdr>
    </w:div>
    <w:div w:id="1952128191">
      <w:bodyDiv w:val="1"/>
      <w:marLeft w:val="0"/>
      <w:marRight w:val="0"/>
      <w:marTop w:val="0"/>
      <w:marBottom w:val="0"/>
      <w:divBdr>
        <w:top w:val="none" w:sz="0" w:space="0" w:color="auto"/>
        <w:left w:val="none" w:sz="0" w:space="0" w:color="auto"/>
        <w:bottom w:val="none" w:sz="0" w:space="0" w:color="auto"/>
        <w:right w:val="none" w:sz="0" w:space="0" w:color="auto"/>
      </w:divBdr>
    </w:div>
    <w:div w:id="1952323083">
      <w:bodyDiv w:val="1"/>
      <w:marLeft w:val="0"/>
      <w:marRight w:val="0"/>
      <w:marTop w:val="0"/>
      <w:marBottom w:val="0"/>
      <w:divBdr>
        <w:top w:val="none" w:sz="0" w:space="0" w:color="auto"/>
        <w:left w:val="none" w:sz="0" w:space="0" w:color="auto"/>
        <w:bottom w:val="none" w:sz="0" w:space="0" w:color="auto"/>
        <w:right w:val="none" w:sz="0" w:space="0" w:color="auto"/>
      </w:divBdr>
    </w:div>
    <w:div w:id="1952468949">
      <w:bodyDiv w:val="1"/>
      <w:marLeft w:val="0"/>
      <w:marRight w:val="0"/>
      <w:marTop w:val="0"/>
      <w:marBottom w:val="0"/>
      <w:divBdr>
        <w:top w:val="none" w:sz="0" w:space="0" w:color="auto"/>
        <w:left w:val="none" w:sz="0" w:space="0" w:color="auto"/>
        <w:bottom w:val="none" w:sz="0" w:space="0" w:color="auto"/>
        <w:right w:val="none" w:sz="0" w:space="0" w:color="auto"/>
      </w:divBdr>
    </w:div>
    <w:div w:id="1952471077">
      <w:bodyDiv w:val="1"/>
      <w:marLeft w:val="0"/>
      <w:marRight w:val="0"/>
      <w:marTop w:val="0"/>
      <w:marBottom w:val="0"/>
      <w:divBdr>
        <w:top w:val="none" w:sz="0" w:space="0" w:color="auto"/>
        <w:left w:val="none" w:sz="0" w:space="0" w:color="auto"/>
        <w:bottom w:val="none" w:sz="0" w:space="0" w:color="auto"/>
        <w:right w:val="none" w:sz="0" w:space="0" w:color="auto"/>
      </w:divBdr>
    </w:div>
    <w:div w:id="1952514717">
      <w:bodyDiv w:val="1"/>
      <w:marLeft w:val="0"/>
      <w:marRight w:val="0"/>
      <w:marTop w:val="0"/>
      <w:marBottom w:val="0"/>
      <w:divBdr>
        <w:top w:val="none" w:sz="0" w:space="0" w:color="auto"/>
        <w:left w:val="none" w:sz="0" w:space="0" w:color="auto"/>
        <w:bottom w:val="none" w:sz="0" w:space="0" w:color="auto"/>
        <w:right w:val="none" w:sz="0" w:space="0" w:color="auto"/>
      </w:divBdr>
    </w:div>
    <w:div w:id="1952584103">
      <w:bodyDiv w:val="1"/>
      <w:marLeft w:val="0"/>
      <w:marRight w:val="0"/>
      <w:marTop w:val="0"/>
      <w:marBottom w:val="0"/>
      <w:divBdr>
        <w:top w:val="none" w:sz="0" w:space="0" w:color="auto"/>
        <w:left w:val="none" w:sz="0" w:space="0" w:color="auto"/>
        <w:bottom w:val="none" w:sz="0" w:space="0" w:color="auto"/>
        <w:right w:val="none" w:sz="0" w:space="0" w:color="auto"/>
      </w:divBdr>
    </w:div>
    <w:div w:id="1952666962">
      <w:bodyDiv w:val="1"/>
      <w:marLeft w:val="0"/>
      <w:marRight w:val="0"/>
      <w:marTop w:val="0"/>
      <w:marBottom w:val="0"/>
      <w:divBdr>
        <w:top w:val="none" w:sz="0" w:space="0" w:color="auto"/>
        <w:left w:val="none" w:sz="0" w:space="0" w:color="auto"/>
        <w:bottom w:val="none" w:sz="0" w:space="0" w:color="auto"/>
        <w:right w:val="none" w:sz="0" w:space="0" w:color="auto"/>
      </w:divBdr>
    </w:div>
    <w:div w:id="1952785733">
      <w:bodyDiv w:val="1"/>
      <w:marLeft w:val="0"/>
      <w:marRight w:val="0"/>
      <w:marTop w:val="0"/>
      <w:marBottom w:val="0"/>
      <w:divBdr>
        <w:top w:val="none" w:sz="0" w:space="0" w:color="auto"/>
        <w:left w:val="none" w:sz="0" w:space="0" w:color="auto"/>
        <w:bottom w:val="none" w:sz="0" w:space="0" w:color="auto"/>
        <w:right w:val="none" w:sz="0" w:space="0" w:color="auto"/>
      </w:divBdr>
    </w:div>
    <w:div w:id="1952856175">
      <w:bodyDiv w:val="1"/>
      <w:marLeft w:val="0"/>
      <w:marRight w:val="0"/>
      <w:marTop w:val="0"/>
      <w:marBottom w:val="0"/>
      <w:divBdr>
        <w:top w:val="none" w:sz="0" w:space="0" w:color="auto"/>
        <w:left w:val="none" w:sz="0" w:space="0" w:color="auto"/>
        <w:bottom w:val="none" w:sz="0" w:space="0" w:color="auto"/>
        <w:right w:val="none" w:sz="0" w:space="0" w:color="auto"/>
      </w:divBdr>
    </w:div>
    <w:div w:id="1952858270">
      <w:bodyDiv w:val="1"/>
      <w:marLeft w:val="0"/>
      <w:marRight w:val="0"/>
      <w:marTop w:val="0"/>
      <w:marBottom w:val="0"/>
      <w:divBdr>
        <w:top w:val="none" w:sz="0" w:space="0" w:color="auto"/>
        <w:left w:val="none" w:sz="0" w:space="0" w:color="auto"/>
        <w:bottom w:val="none" w:sz="0" w:space="0" w:color="auto"/>
        <w:right w:val="none" w:sz="0" w:space="0" w:color="auto"/>
      </w:divBdr>
    </w:div>
    <w:div w:id="1952932505">
      <w:bodyDiv w:val="1"/>
      <w:marLeft w:val="0"/>
      <w:marRight w:val="0"/>
      <w:marTop w:val="0"/>
      <w:marBottom w:val="0"/>
      <w:divBdr>
        <w:top w:val="none" w:sz="0" w:space="0" w:color="auto"/>
        <w:left w:val="none" w:sz="0" w:space="0" w:color="auto"/>
        <w:bottom w:val="none" w:sz="0" w:space="0" w:color="auto"/>
        <w:right w:val="none" w:sz="0" w:space="0" w:color="auto"/>
      </w:divBdr>
    </w:div>
    <w:div w:id="1952974082">
      <w:bodyDiv w:val="1"/>
      <w:marLeft w:val="0"/>
      <w:marRight w:val="0"/>
      <w:marTop w:val="0"/>
      <w:marBottom w:val="0"/>
      <w:divBdr>
        <w:top w:val="none" w:sz="0" w:space="0" w:color="auto"/>
        <w:left w:val="none" w:sz="0" w:space="0" w:color="auto"/>
        <w:bottom w:val="none" w:sz="0" w:space="0" w:color="auto"/>
        <w:right w:val="none" w:sz="0" w:space="0" w:color="auto"/>
      </w:divBdr>
    </w:div>
    <w:div w:id="1952974224">
      <w:bodyDiv w:val="1"/>
      <w:marLeft w:val="0"/>
      <w:marRight w:val="0"/>
      <w:marTop w:val="0"/>
      <w:marBottom w:val="0"/>
      <w:divBdr>
        <w:top w:val="none" w:sz="0" w:space="0" w:color="auto"/>
        <w:left w:val="none" w:sz="0" w:space="0" w:color="auto"/>
        <w:bottom w:val="none" w:sz="0" w:space="0" w:color="auto"/>
        <w:right w:val="none" w:sz="0" w:space="0" w:color="auto"/>
      </w:divBdr>
    </w:div>
    <w:div w:id="1953005329">
      <w:bodyDiv w:val="1"/>
      <w:marLeft w:val="0"/>
      <w:marRight w:val="0"/>
      <w:marTop w:val="0"/>
      <w:marBottom w:val="0"/>
      <w:divBdr>
        <w:top w:val="none" w:sz="0" w:space="0" w:color="auto"/>
        <w:left w:val="none" w:sz="0" w:space="0" w:color="auto"/>
        <w:bottom w:val="none" w:sz="0" w:space="0" w:color="auto"/>
        <w:right w:val="none" w:sz="0" w:space="0" w:color="auto"/>
      </w:divBdr>
    </w:div>
    <w:div w:id="1953170634">
      <w:bodyDiv w:val="1"/>
      <w:marLeft w:val="0"/>
      <w:marRight w:val="0"/>
      <w:marTop w:val="0"/>
      <w:marBottom w:val="0"/>
      <w:divBdr>
        <w:top w:val="none" w:sz="0" w:space="0" w:color="auto"/>
        <w:left w:val="none" w:sz="0" w:space="0" w:color="auto"/>
        <w:bottom w:val="none" w:sz="0" w:space="0" w:color="auto"/>
        <w:right w:val="none" w:sz="0" w:space="0" w:color="auto"/>
      </w:divBdr>
    </w:div>
    <w:div w:id="1953315253">
      <w:bodyDiv w:val="1"/>
      <w:marLeft w:val="0"/>
      <w:marRight w:val="0"/>
      <w:marTop w:val="0"/>
      <w:marBottom w:val="0"/>
      <w:divBdr>
        <w:top w:val="none" w:sz="0" w:space="0" w:color="auto"/>
        <w:left w:val="none" w:sz="0" w:space="0" w:color="auto"/>
        <w:bottom w:val="none" w:sz="0" w:space="0" w:color="auto"/>
        <w:right w:val="none" w:sz="0" w:space="0" w:color="auto"/>
      </w:divBdr>
    </w:div>
    <w:div w:id="1953323443">
      <w:bodyDiv w:val="1"/>
      <w:marLeft w:val="0"/>
      <w:marRight w:val="0"/>
      <w:marTop w:val="0"/>
      <w:marBottom w:val="0"/>
      <w:divBdr>
        <w:top w:val="none" w:sz="0" w:space="0" w:color="auto"/>
        <w:left w:val="none" w:sz="0" w:space="0" w:color="auto"/>
        <w:bottom w:val="none" w:sz="0" w:space="0" w:color="auto"/>
        <w:right w:val="none" w:sz="0" w:space="0" w:color="auto"/>
      </w:divBdr>
    </w:div>
    <w:div w:id="1953366429">
      <w:bodyDiv w:val="1"/>
      <w:marLeft w:val="0"/>
      <w:marRight w:val="0"/>
      <w:marTop w:val="0"/>
      <w:marBottom w:val="0"/>
      <w:divBdr>
        <w:top w:val="none" w:sz="0" w:space="0" w:color="auto"/>
        <w:left w:val="none" w:sz="0" w:space="0" w:color="auto"/>
        <w:bottom w:val="none" w:sz="0" w:space="0" w:color="auto"/>
        <w:right w:val="none" w:sz="0" w:space="0" w:color="auto"/>
      </w:divBdr>
    </w:div>
    <w:div w:id="1953396500">
      <w:bodyDiv w:val="1"/>
      <w:marLeft w:val="0"/>
      <w:marRight w:val="0"/>
      <w:marTop w:val="0"/>
      <w:marBottom w:val="0"/>
      <w:divBdr>
        <w:top w:val="none" w:sz="0" w:space="0" w:color="auto"/>
        <w:left w:val="none" w:sz="0" w:space="0" w:color="auto"/>
        <w:bottom w:val="none" w:sz="0" w:space="0" w:color="auto"/>
        <w:right w:val="none" w:sz="0" w:space="0" w:color="auto"/>
      </w:divBdr>
    </w:div>
    <w:div w:id="1953513316">
      <w:bodyDiv w:val="1"/>
      <w:marLeft w:val="0"/>
      <w:marRight w:val="0"/>
      <w:marTop w:val="0"/>
      <w:marBottom w:val="0"/>
      <w:divBdr>
        <w:top w:val="none" w:sz="0" w:space="0" w:color="auto"/>
        <w:left w:val="none" w:sz="0" w:space="0" w:color="auto"/>
        <w:bottom w:val="none" w:sz="0" w:space="0" w:color="auto"/>
        <w:right w:val="none" w:sz="0" w:space="0" w:color="auto"/>
      </w:divBdr>
    </w:div>
    <w:div w:id="1953585137">
      <w:bodyDiv w:val="1"/>
      <w:marLeft w:val="0"/>
      <w:marRight w:val="0"/>
      <w:marTop w:val="0"/>
      <w:marBottom w:val="0"/>
      <w:divBdr>
        <w:top w:val="none" w:sz="0" w:space="0" w:color="auto"/>
        <w:left w:val="none" w:sz="0" w:space="0" w:color="auto"/>
        <w:bottom w:val="none" w:sz="0" w:space="0" w:color="auto"/>
        <w:right w:val="none" w:sz="0" w:space="0" w:color="auto"/>
      </w:divBdr>
    </w:div>
    <w:div w:id="1953635642">
      <w:bodyDiv w:val="1"/>
      <w:marLeft w:val="0"/>
      <w:marRight w:val="0"/>
      <w:marTop w:val="0"/>
      <w:marBottom w:val="0"/>
      <w:divBdr>
        <w:top w:val="none" w:sz="0" w:space="0" w:color="auto"/>
        <w:left w:val="none" w:sz="0" w:space="0" w:color="auto"/>
        <w:bottom w:val="none" w:sz="0" w:space="0" w:color="auto"/>
        <w:right w:val="none" w:sz="0" w:space="0" w:color="auto"/>
      </w:divBdr>
    </w:div>
    <w:div w:id="1953704024">
      <w:bodyDiv w:val="1"/>
      <w:marLeft w:val="0"/>
      <w:marRight w:val="0"/>
      <w:marTop w:val="0"/>
      <w:marBottom w:val="0"/>
      <w:divBdr>
        <w:top w:val="none" w:sz="0" w:space="0" w:color="auto"/>
        <w:left w:val="none" w:sz="0" w:space="0" w:color="auto"/>
        <w:bottom w:val="none" w:sz="0" w:space="0" w:color="auto"/>
        <w:right w:val="none" w:sz="0" w:space="0" w:color="auto"/>
      </w:divBdr>
    </w:div>
    <w:div w:id="1953852217">
      <w:bodyDiv w:val="1"/>
      <w:marLeft w:val="0"/>
      <w:marRight w:val="0"/>
      <w:marTop w:val="0"/>
      <w:marBottom w:val="0"/>
      <w:divBdr>
        <w:top w:val="none" w:sz="0" w:space="0" w:color="auto"/>
        <w:left w:val="none" w:sz="0" w:space="0" w:color="auto"/>
        <w:bottom w:val="none" w:sz="0" w:space="0" w:color="auto"/>
        <w:right w:val="none" w:sz="0" w:space="0" w:color="auto"/>
      </w:divBdr>
    </w:div>
    <w:div w:id="1954170952">
      <w:bodyDiv w:val="1"/>
      <w:marLeft w:val="0"/>
      <w:marRight w:val="0"/>
      <w:marTop w:val="0"/>
      <w:marBottom w:val="0"/>
      <w:divBdr>
        <w:top w:val="none" w:sz="0" w:space="0" w:color="auto"/>
        <w:left w:val="none" w:sz="0" w:space="0" w:color="auto"/>
        <w:bottom w:val="none" w:sz="0" w:space="0" w:color="auto"/>
        <w:right w:val="none" w:sz="0" w:space="0" w:color="auto"/>
      </w:divBdr>
    </w:div>
    <w:div w:id="1954558227">
      <w:bodyDiv w:val="1"/>
      <w:marLeft w:val="0"/>
      <w:marRight w:val="0"/>
      <w:marTop w:val="0"/>
      <w:marBottom w:val="0"/>
      <w:divBdr>
        <w:top w:val="none" w:sz="0" w:space="0" w:color="auto"/>
        <w:left w:val="none" w:sz="0" w:space="0" w:color="auto"/>
        <w:bottom w:val="none" w:sz="0" w:space="0" w:color="auto"/>
        <w:right w:val="none" w:sz="0" w:space="0" w:color="auto"/>
      </w:divBdr>
    </w:div>
    <w:div w:id="1954632919">
      <w:bodyDiv w:val="1"/>
      <w:marLeft w:val="0"/>
      <w:marRight w:val="0"/>
      <w:marTop w:val="0"/>
      <w:marBottom w:val="0"/>
      <w:divBdr>
        <w:top w:val="none" w:sz="0" w:space="0" w:color="auto"/>
        <w:left w:val="none" w:sz="0" w:space="0" w:color="auto"/>
        <w:bottom w:val="none" w:sz="0" w:space="0" w:color="auto"/>
        <w:right w:val="none" w:sz="0" w:space="0" w:color="auto"/>
      </w:divBdr>
    </w:div>
    <w:div w:id="1954634343">
      <w:bodyDiv w:val="1"/>
      <w:marLeft w:val="0"/>
      <w:marRight w:val="0"/>
      <w:marTop w:val="0"/>
      <w:marBottom w:val="0"/>
      <w:divBdr>
        <w:top w:val="none" w:sz="0" w:space="0" w:color="auto"/>
        <w:left w:val="none" w:sz="0" w:space="0" w:color="auto"/>
        <w:bottom w:val="none" w:sz="0" w:space="0" w:color="auto"/>
        <w:right w:val="none" w:sz="0" w:space="0" w:color="auto"/>
      </w:divBdr>
    </w:div>
    <w:div w:id="1954706064">
      <w:bodyDiv w:val="1"/>
      <w:marLeft w:val="0"/>
      <w:marRight w:val="0"/>
      <w:marTop w:val="0"/>
      <w:marBottom w:val="0"/>
      <w:divBdr>
        <w:top w:val="none" w:sz="0" w:space="0" w:color="auto"/>
        <w:left w:val="none" w:sz="0" w:space="0" w:color="auto"/>
        <w:bottom w:val="none" w:sz="0" w:space="0" w:color="auto"/>
        <w:right w:val="none" w:sz="0" w:space="0" w:color="auto"/>
      </w:divBdr>
    </w:div>
    <w:div w:id="1954745030">
      <w:bodyDiv w:val="1"/>
      <w:marLeft w:val="0"/>
      <w:marRight w:val="0"/>
      <w:marTop w:val="0"/>
      <w:marBottom w:val="0"/>
      <w:divBdr>
        <w:top w:val="none" w:sz="0" w:space="0" w:color="auto"/>
        <w:left w:val="none" w:sz="0" w:space="0" w:color="auto"/>
        <w:bottom w:val="none" w:sz="0" w:space="0" w:color="auto"/>
        <w:right w:val="none" w:sz="0" w:space="0" w:color="auto"/>
      </w:divBdr>
    </w:div>
    <w:div w:id="1954898353">
      <w:bodyDiv w:val="1"/>
      <w:marLeft w:val="0"/>
      <w:marRight w:val="0"/>
      <w:marTop w:val="0"/>
      <w:marBottom w:val="0"/>
      <w:divBdr>
        <w:top w:val="none" w:sz="0" w:space="0" w:color="auto"/>
        <w:left w:val="none" w:sz="0" w:space="0" w:color="auto"/>
        <w:bottom w:val="none" w:sz="0" w:space="0" w:color="auto"/>
        <w:right w:val="none" w:sz="0" w:space="0" w:color="auto"/>
      </w:divBdr>
    </w:div>
    <w:div w:id="1955090010">
      <w:bodyDiv w:val="1"/>
      <w:marLeft w:val="0"/>
      <w:marRight w:val="0"/>
      <w:marTop w:val="0"/>
      <w:marBottom w:val="0"/>
      <w:divBdr>
        <w:top w:val="none" w:sz="0" w:space="0" w:color="auto"/>
        <w:left w:val="none" w:sz="0" w:space="0" w:color="auto"/>
        <w:bottom w:val="none" w:sz="0" w:space="0" w:color="auto"/>
        <w:right w:val="none" w:sz="0" w:space="0" w:color="auto"/>
      </w:divBdr>
    </w:div>
    <w:div w:id="1955404467">
      <w:bodyDiv w:val="1"/>
      <w:marLeft w:val="0"/>
      <w:marRight w:val="0"/>
      <w:marTop w:val="0"/>
      <w:marBottom w:val="0"/>
      <w:divBdr>
        <w:top w:val="none" w:sz="0" w:space="0" w:color="auto"/>
        <w:left w:val="none" w:sz="0" w:space="0" w:color="auto"/>
        <w:bottom w:val="none" w:sz="0" w:space="0" w:color="auto"/>
        <w:right w:val="none" w:sz="0" w:space="0" w:color="auto"/>
      </w:divBdr>
    </w:div>
    <w:div w:id="1955596630">
      <w:bodyDiv w:val="1"/>
      <w:marLeft w:val="0"/>
      <w:marRight w:val="0"/>
      <w:marTop w:val="0"/>
      <w:marBottom w:val="0"/>
      <w:divBdr>
        <w:top w:val="none" w:sz="0" w:space="0" w:color="auto"/>
        <w:left w:val="none" w:sz="0" w:space="0" w:color="auto"/>
        <w:bottom w:val="none" w:sz="0" w:space="0" w:color="auto"/>
        <w:right w:val="none" w:sz="0" w:space="0" w:color="auto"/>
      </w:divBdr>
    </w:div>
    <w:div w:id="1955596635">
      <w:bodyDiv w:val="1"/>
      <w:marLeft w:val="0"/>
      <w:marRight w:val="0"/>
      <w:marTop w:val="0"/>
      <w:marBottom w:val="0"/>
      <w:divBdr>
        <w:top w:val="none" w:sz="0" w:space="0" w:color="auto"/>
        <w:left w:val="none" w:sz="0" w:space="0" w:color="auto"/>
        <w:bottom w:val="none" w:sz="0" w:space="0" w:color="auto"/>
        <w:right w:val="none" w:sz="0" w:space="0" w:color="auto"/>
      </w:divBdr>
    </w:div>
    <w:div w:id="1955600660">
      <w:bodyDiv w:val="1"/>
      <w:marLeft w:val="0"/>
      <w:marRight w:val="0"/>
      <w:marTop w:val="0"/>
      <w:marBottom w:val="0"/>
      <w:divBdr>
        <w:top w:val="none" w:sz="0" w:space="0" w:color="auto"/>
        <w:left w:val="none" w:sz="0" w:space="0" w:color="auto"/>
        <w:bottom w:val="none" w:sz="0" w:space="0" w:color="auto"/>
        <w:right w:val="none" w:sz="0" w:space="0" w:color="auto"/>
      </w:divBdr>
    </w:div>
    <w:div w:id="1955669969">
      <w:bodyDiv w:val="1"/>
      <w:marLeft w:val="0"/>
      <w:marRight w:val="0"/>
      <w:marTop w:val="0"/>
      <w:marBottom w:val="0"/>
      <w:divBdr>
        <w:top w:val="none" w:sz="0" w:space="0" w:color="auto"/>
        <w:left w:val="none" w:sz="0" w:space="0" w:color="auto"/>
        <w:bottom w:val="none" w:sz="0" w:space="0" w:color="auto"/>
        <w:right w:val="none" w:sz="0" w:space="0" w:color="auto"/>
      </w:divBdr>
    </w:div>
    <w:div w:id="1955673724">
      <w:bodyDiv w:val="1"/>
      <w:marLeft w:val="0"/>
      <w:marRight w:val="0"/>
      <w:marTop w:val="0"/>
      <w:marBottom w:val="0"/>
      <w:divBdr>
        <w:top w:val="none" w:sz="0" w:space="0" w:color="auto"/>
        <w:left w:val="none" w:sz="0" w:space="0" w:color="auto"/>
        <w:bottom w:val="none" w:sz="0" w:space="0" w:color="auto"/>
        <w:right w:val="none" w:sz="0" w:space="0" w:color="auto"/>
      </w:divBdr>
    </w:div>
    <w:div w:id="1955674622">
      <w:bodyDiv w:val="1"/>
      <w:marLeft w:val="0"/>
      <w:marRight w:val="0"/>
      <w:marTop w:val="0"/>
      <w:marBottom w:val="0"/>
      <w:divBdr>
        <w:top w:val="none" w:sz="0" w:space="0" w:color="auto"/>
        <w:left w:val="none" w:sz="0" w:space="0" w:color="auto"/>
        <w:bottom w:val="none" w:sz="0" w:space="0" w:color="auto"/>
        <w:right w:val="none" w:sz="0" w:space="0" w:color="auto"/>
      </w:divBdr>
    </w:div>
    <w:div w:id="1955751745">
      <w:bodyDiv w:val="1"/>
      <w:marLeft w:val="0"/>
      <w:marRight w:val="0"/>
      <w:marTop w:val="0"/>
      <w:marBottom w:val="0"/>
      <w:divBdr>
        <w:top w:val="none" w:sz="0" w:space="0" w:color="auto"/>
        <w:left w:val="none" w:sz="0" w:space="0" w:color="auto"/>
        <w:bottom w:val="none" w:sz="0" w:space="0" w:color="auto"/>
        <w:right w:val="none" w:sz="0" w:space="0" w:color="auto"/>
      </w:divBdr>
    </w:div>
    <w:div w:id="1955862506">
      <w:bodyDiv w:val="1"/>
      <w:marLeft w:val="0"/>
      <w:marRight w:val="0"/>
      <w:marTop w:val="0"/>
      <w:marBottom w:val="0"/>
      <w:divBdr>
        <w:top w:val="none" w:sz="0" w:space="0" w:color="auto"/>
        <w:left w:val="none" w:sz="0" w:space="0" w:color="auto"/>
        <w:bottom w:val="none" w:sz="0" w:space="0" w:color="auto"/>
        <w:right w:val="none" w:sz="0" w:space="0" w:color="auto"/>
      </w:divBdr>
    </w:div>
    <w:div w:id="1956012133">
      <w:bodyDiv w:val="1"/>
      <w:marLeft w:val="0"/>
      <w:marRight w:val="0"/>
      <w:marTop w:val="0"/>
      <w:marBottom w:val="0"/>
      <w:divBdr>
        <w:top w:val="none" w:sz="0" w:space="0" w:color="auto"/>
        <w:left w:val="none" w:sz="0" w:space="0" w:color="auto"/>
        <w:bottom w:val="none" w:sz="0" w:space="0" w:color="auto"/>
        <w:right w:val="none" w:sz="0" w:space="0" w:color="auto"/>
      </w:divBdr>
    </w:div>
    <w:div w:id="1956056893">
      <w:bodyDiv w:val="1"/>
      <w:marLeft w:val="0"/>
      <w:marRight w:val="0"/>
      <w:marTop w:val="0"/>
      <w:marBottom w:val="0"/>
      <w:divBdr>
        <w:top w:val="none" w:sz="0" w:space="0" w:color="auto"/>
        <w:left w:val="none" w:sz="0" w:space="0" w:color="auto"/>
        <w:bottom w:val="none" w:sz="0" w:space="0" w:color="auto"/>
        <w:right w:val="none" w:sz="0" w:space="0" w:color="auto"/>
      </w:divBdr>
    </w:div>
    <w:div w:id="1956134964">
      <w:bodyDiv w:val="1"/>
      <w:marLeft w:val="0"/>
      <w:marRight w:val="0"/>
      <w:marTop w:val="0"/>
      <w:marBottom w:val="0"/>
      <w:divBdr>
        <w:top w:val="none" w:sz="0" w:space="0" w:color="auto"/>
        <w:left w:val="none" w:sz="0" w:space="0" w:color="auto"/>
        <w:bottom w:val="none" w:sz="0" w:space="0" w:color="auto"/>
        <w:right w:val="none" w:sz="0" w:space="0" w:color="auto"/>
      </w:divBdr>
    </w:div>
    <w:div w:id="1956327940">
      <w:bodyDiv w:val="1"/>
      <w:marLeft w:val="0"/>
      <w:marRight w:val="0"/>
      <w:marTop w:val="0"/>
      <w:marBottom w:val="0"/>
      <w:divBdr>
        <w:top w:val="none" w:sz="0" w:space="0" w:color="auto"/>
        <w:left w:val="none" w:sz="0" w:space="0" w:color="auto"/>
        <w:bottom w:val="none" w:sz="0" w:space="0" w:color="auto"/>
        <w:right w:val="none" w:sz="0" w:space="0" w:color="auto"/>
      </w:divBdr>
    </w:div>
    <w:div w:id="1956476583">
      <w:bodyDiv w:val="1"/>
      <w:marLeft w:val="0"/>
      <w:marRight w:val="0"/>
      <w:marTop w:val="0"/>
      <w:marBottom w:val="0"/>
      <w:divBdr>
        <w:top w:val="none" w:sz="0" w:space="0" w:color="auto"/>
        <w:left w:val="none" w:sz="0" w:space="0" w:color="auto"/>
        <w:bottom w:val="none" w:sz="0" w:space="0" w:color="auto"/>
        <w:right w:val="none" w:sz="0" w:space="0" w:color="auto"/>
      </w:divBdr>
    </w:div>
    <w:div w:id="1956516118">
      <w:bodyDiv w:val="1"/>
      <w:marLeft w:val="0"/>
      <w:marRight w:val="0"/>
      <w:marTop w:val="0"/>
      <w:marBottom w:val="0"/>
      <w:divBdr>
        <w:top w:val="none" w:sz="0" w:space="0" w:color="auto"/>
        <w:left w:val="none" w:sz="0" w:space="0" w:color="auto"/>
        <w:bottom w:val="none" w:sz="0" w:space="0" w:color="auto"/>
        <w:right w:val="none" w:sz="0" w:space="0" w:color="auto"/>
      </w:divBdr>
    </w:div>
    <w:div w:id="1956516739">
      <w:bodyDiv w:val="1"/>
      <w:marLeft w:val="0"/>
      <w:marRight w:val="0"/>
      <w:marTop w:val="0"/>
      <w:marBottom w:val="0"/>
      <w:divBdr>
        <w:top w:val="none" w:sz="0" w:space="0" w:color="auto"/>
        <w:left w:val="none" w:sz="0" w:space="0" w:color="auto"/>
        <w:bottom w:val="none" w:sz="0" w:space="0" w:color="auto"/>
        <w:right w:val="none" w:sz="0" w:space="0" w:color="auto"/>
      </w:divBdr>
    </w:div>
    <w:div w:id="1956710642">
      <w:bodyDiv w:val="1"/>
      <w:marLeft w:val="0"/>
      <w:marRight w:val="0"/>
      <w:marTop w:val="0"/>
      <w:marBottom w:val="0"/>
      <w:divBdr>
        <w:top w:val="none" w:sz="0" w:space="0" w:color="auto"/>
        <w:left w:val="none" w:sz="0" w:space="0" w:color="auto"/>
        <w:bottom w:val="none" w:sz="0" w:space="0" w:color="auto"/>
        <w:right w:val="none" w:sz="0" w:space="0" w:color="auto"/>
      </w:divBdr>
    </w:div>
    <w:div w:id="1956787986">
      <w:bodyDiv w:val="1"/>
      <w:marLeft w:val="0"/>
      <w:marRight w:val="0"/>
      <w:marTop w:val="0"/>
      <w:marBottom w:val="0"/>
      <w:divBdr>
        <w:top w:val="none" w:sz="0" w:space="0" w:color="auto"/>
        <w:left w:val="none" w:sz="0" w:space="0" w:color="auto"/>
        <w:bottom w:val="none" w:sz="0" w:space="0" w:color="auto"/>
        <w:right w:val="none" w:sz="0" w:space="0" w:color="auto"/>
      </w:divBdr>
    </w:div>
    <w:div w:id="1956866580">
      <w:bodyDiv w:val="1"/>
      <w:marLeft w:val="0"/>
      <w:marRight w:val="0"/>
      <w:marTop w:val="0"/>
      <w:marBottom w:val="0"/>
      <w:divBdr>
        <w:top w:val="none" w:sz="0" w:space="0" w:color="auto"/>
        <w:left w:val="none" w:sz="0" w:space="0" w:color="auto"/>
        <w:bottom w:val="none" w:sz="0" w:space="0" w:color="auto"/>
        <w:right w:val="none" w:sz="0" w:space="0" w:color="auto"/>
      </w:divBdr>
    </w:div>
    <w:div w:id="1956905657">
      <w:bodyDiv w:val="1"/>
      <w:marLeft w:val="0"/>
      <w:marRight w:val="0"/>
      <w:marTop w:val="0"/>
      <w:marBottom w:val="0"/>
      <w:divBdr>
        <w:top w:val="none" w:sz="0" w:space="0" w:color="auto"/>
        <w:left w:val="none" w:sz="0" w:space="0" w:color="auto"/>
        <w:bottom w:val="none" w:sz="0" w:space="0" w:color="auto"/>
        <w:right w:val="none" w:sz="0" w:space="0" w:color="auto"/>
      </w:divBdr>
    </w:div>
    <w:div w:id="1956911420">
      <w:bodyDiv w:val="1"/>
      <w:marLeft w:val="0"/>
      <w:marRight w:val="0"/>
      <w:marTop w:val="0"/>
      <w:marBottom w:val="0"/>
      <w:divBdr>
        <w:top w:val="none" w:sz="0" w:space="0" w:color="auto"/>
        <w:left w:val="none" w:sz="0" w:space="0" w:color="auto"/>
        <w:bottom w:val="none" w:sz="0" w:space="0" w:color="auto"/>
        <w:right w:val="none" w:sz="0" w:space="0" w:color="auto"/>
      </w:divBdr>
    </w:div>
    <w:div w:id="1956986278">
      <w:bodyDiv w:val="1"/>
      <w:marLeft w:val="0"/>
      <w:marRight w:val="0"/>
      <w:marTop w:val="0"/>
      <w:marBottom w:val="0"/>
      <w:divBdr>
        <w:top w:val="none" w:sz="0" w:space="0" w:color="auto"/>
        <w:left w:val="none" w:sz="0" w:space="0" w:color="auto"/>
        <w:bottom w:val="none" w:sz="0" w:space="0" w:color="auto"/>
        <w:right w:val="none" w:sz="0" w:space="0" w:color="auto"/>
      </w:divBdr>
    </w:div>
    <w:div w:id="1957128533">
      <w:bodyDiv w:val="1"/>
      <w:marLeft w:val="0"/>
      <w:marRight w:val="0"/>
      <w:marTop w:val="0"/>
      <w:marBottom w:val="0"/>
      <w:divBdr>
        <w:top w:val="none" w:sz="0" w:space="0" w:color="auto"/>
        <w:left w:val="none" w:sz="0" w:space="0" w:color="auto"/>
        <w:bottom w:val="none" w:sz="0" w:space="0" w:color="auto"/>
        <w:right w:val="none" w:sz="0" w:space="0" w:color="auto"/>
      </w:divBdr>
    </w:div>
    <w:div w:id="1957250494">
      <w:bodyDiv w:val="1"/>
      <w:marLeft w:val="0"/>
      <w:marRight w:val="0"/>
      <w:marTop w:val="0"/>
      <w:marBottom w:val="0"/>
      <w:divBdr>
        <w:top w:val="none" w:sz="0" w:space="0" w:color="auto"/>
        <w:left w:val="none" w:sz="0" w:space="0" w:color="auto"/>
        <w:bottom w:val="none" w:sz="0" w:space="0" w:color="auto"/>
        <w:right w:val="none" w:sz="0" w:space="0" w:color="auto"/>
      </w:divBdr>
    </w:div>
    <w:div w:id="1957251276">
      <w:bodyDiv w:val="1"/>
      <w:marLeft w:val="0"/>
      <w:marRight w:val="0"/>
      <w:marTop w:val="0"/>
      <w:marBottom w:val="0"/>
      <w:divBdr>
        <w:top w:val="none" w:sz="0" w:space="0" w:color="auto"/>
        <w:left w:val="none" w:sz="0" w:space="0" w:color="auto"/>
        <w:bottom w:val="none" w:sz="0" w:space="0" w:color="auto"/>
        <w:right w:val="none" w:sz="0" w:space="0" w:color="auto"/>
      </w:divBdr>
    </w:div>
    <w:div w:id="1957324179">
      <w:bodyDiv w:val="1"/>
      <w:marLeft w:val="0"/>
      <w:marRight w:val="0"/>
      <w:marTop w:val="0"/>
      <w:marBottom w:val="0"/>
      <w:divBdr>
        <w:top w:val="none" w:sz="0" w:space="0" w:color="auto"/>
        <w:left w:val="none" w:sz="0" w:space="0" w:color="auto"/>
        <w:bottom w:val="none" w:sz="0" w:space="0" w:color="auto"/>
        <w:right w:val="none" w:sz="0" w:space="0" w:color="auto"/>
      </w:divBdr>
    </w:div>
    <w:div w:id="1957368033">
      <w:bodyDiv w:val="1"/>
      <w:marLeft w:val="0"/>
      <w:marRight w:val="0"/>
      <w:marTop w:val="0"/>
      <w:marBottom w:val="0"/>
      <w:divBdr>
        <w:top w:val="none" w:sz="0" w:space="0" w:color="auto"/>
        <w:left w:val="none" w:sz="0" w:space="0" w:color="auto"/>
        <w:bottom w:val="none" w:sz="0" w:space="0" w:color="auto"/>
        <w:right w:val="none" w:sz="0" w:space="0" w:color="auto"/>
      </w:divBdr>
    </w:div>
    <w:div w:id="1957369623">
      <w:bodyDiv w:val="1"/>
      <w:marLeft w:val="0"/>
      <w:marRight w:val="0"/>
      <w:marTop w:val="0"/>
      <w:marBottom w:val="0"/>
      <w:divBdr>
        <w:top w:val="none" w:sz="0" w:space="0" w:color="auto"/>
        <w:left w:val="none" w:sz="0" w:space="0" w:color="auto"/>
        <w:bottom w:val="none" w:sz="0" w:space="0" w:color="auto"/>
        <w:right w:val="none" w:sz="0" w:space="0" w:color="auto"/>
      </w:divBdr>
    </w:div>
    <w:div w:id="1957371837">
      <w:bodyDiv w:val="1"/>
      <w:marLeft w:val="0"/>
      <w:marRight w:val="0"/>
      <w:marTop w:val="0"/>
      <w:marBottom w:val="0"/>
      <w:divBdr>
        <w:top w:val="none" w:sz="0" w:space="0" w:color="auto"/>
        <w:left w:val="none" w:sz="0" w:space="0" w:color="auto"/>
        <w:bottom w:val="none" w:sz="0" w:space="0" w:color="auto"/>
        <w:right w:val="none" w:sz="0" w:space="0" w:color="auto"/>
      </w:divBdr>
    </w:div>
    <w:div w:id="1957524106">
      <w:bodyDiv w:val="1"/>
      <w:marLeft w:val="0"/>
      <w:marRight w:val="0"/>
      <w:marTop w:val="0"/>
      <w:marBottom w:val="0"/>
      <w:divBdr>
        <w:top w:val="none" w:sz="0" w:space="0" w:color="auto"/>
        <w:left w:val="none" w:sz="0" w:space="0" w:color="auto"/>
        <w:bottom w:val="none" w:sz="0" w:space="0" w:color="auto"/>
        <w:right w:val="none" w:sz="0" w:space="0" w:color="auto"/>
      </w:divBdr>
    </w:div>
    <w:div w:id="1957563530">
      <w:bodyDiv w:val="1"/>
      <w:marLeft w:val="0"/>
      <w:marRight w:val="0"/>
      <w:marTop w:val="0"/>
      <w:marBottom w:val="0"/>
      <w:divBdr>
        <w:top w:val="none" w:sz="0" w:space="0" w:color="auto"/>
        <w:left w:val="none" w:sz="0" w:space="0" w:color="auto"/>
        <w:bottom w:val="none" w:sz="0" w:space="0" w:color="auto"/>
        <w:right w:val="none" w:sz="0" w:space="0" w:color="auto"/>
      </w:divBdr>
    </w:div>
    <w:div w:id="1957635397">
      <w:bodyDiv w:val="1"/>
      <w:marLeft w:val="0"/>
      <w:marRight w:val="0"/>
      <w:marTop w:val="0"/>
      <w:marBottom w:val="0"/>
      <w:divBdr>
        <w:top w:val="none" w:sz="0" w:space="0" w:color="auto"/>
        <w:left w:val="none" w:sz="0" w:space="0" w:color="auto"/>
        <w:bottom w:val="none" w:sz="0" w:space="0" w:color="auto"/>
        <w:right w:val="none" w:sz="0" w:space="0" w:color="auto"/>
      </w:divBdr>
    </w:div>
    <w:div w:id="1957641883">
      <w:bodyDiv w:val="1"/>
      <w:marLeft w:val="0"/>
      <w:marRight w:val="0"/>
      <w:marTop w:val="0"/>
      <w:marBottom w:val="0"/>
      <w:divBdr>
        <w:top w:val="none" w:sz="0" w:space="0" w:color="auto"/>
        <w:left w:val="none" w:sz="0" w:space="0" w:color="auto"/>
        <w:bottom w:val="none" w:sz="0" w:space="0" w:color="auto"/>
        <w:right w:val="none" w:sz="0" w:space="0" w:color="auto"/>
      </w:divBdr>
    </w:div>
    <w:div w:id="1957832302">
      <w:bodyDiv w:val="1"/>
      <w:marLeft w:val="0"/>
      <w:marRight w:val="0"/>
      <w:marTop w:val="0"/>
      <w:marBottom w:val="0"/>
      <w:divBdr>
        <w:top w:val="none" w:sz="0" w:space="0" w:color="auto"/>
        <w:left w:val="none" w:sz="0" w:space="0" w:color="auto"/>
        <w:bottom w:val="none" w:sz="0" w:space="0" w:color="auto"/>
        <w:right w:val="none" w:sz="0" w:space="0" w:color="auto"/>
      </w:divBdr>
    </w:div>
    <w:div w:id="1957904182">
      <w:bodyDiv w:val="1"/>
      <w:marLeft w:val="0"/>
      <w:marRight w:val="0"/>
      <w:marTop w:val="0"/>
      <w:marBottom w:val="0"/>
      <w:divBdr>
        <w:top w:val="none" w:sz="0" w:space="0" w:color="auto"/>
        <w:left w:val="none" w:sz="0" w:space="0" w:color="auto"/>
        <w:bottom w:val="none" w:sz="0" w:space="0" w:color="auto"/>
        <w:right w:val="none" w:sz="0" w:space="0" w:color="auto"/>
      </w:divBdr>
    </w:div>
    <w:div w:id="1958172403">
      <w:bodyDiv w:val="1"/>
      <w:marLeft w:val="0"/>
      <w:marRight w:val="0"/>
      <w:marTop w:val="0"/>
      <w:marBottom w:val="0"/>
      <w:divBdr>
        <w:top w:val="none" w:sz="0" w:space="0" w:color="auto"/>
        <w:left w:val="none" w:sz="0" w:space="0" w:color="auto"/>
        <w:bottom w:val="none" w:sz="0" w:space="0" w:color="auto"/>
        <w:right w:val="none" w:sz="0" w:space="0" w:color="auto"/>
      </w:divBdr>
    </w:div>
    <w:div w:id="1958219740">
      <w:bodyDiv w:val="1"/>
      <w:marLeft w:val="0"/>
      <w:marRight w:val="0"/>
      <w:marTop w:val="0"/>
      <w:marBottom w:val="0"/>
      <w:divBdr>
        <w:top w:val="none" w:sz="0" w:space="0" w:color="auto"/>
        <w:left w:val="none" w:sz="0" w:space="0" w:color="auto"/>
        <w:bottom w:val="none" w:sz="0" w:space="0" w:color="auto"/>
        <w:right w:val="none" w:sz="0" w:space="0" w:color="auto"/>
      </w:divBdr>
    </w:div>
    <w:div w:id="1958364339">
      <w:bodyDiv w:val="1"/>
      <w:marLeft w:val="0"/>
      <w:marRight w:val="0"/>
      <w:marTop w:val="0"/>
      <w:marBottom w:val="0"/>
      <w:divBdr>
        <w:top w:val="none" w:sz="0" w:space="0" w:color="auto"/>
        <w:left w:val="none" w:sz="0" w:space="0" w:color="auto"/>
        <w:bottom w:val="none" w:sz="0" w:space="0" w:color="auto"/>
        <w:right w:val="none" w:sz="0" w:space="0" w:color="auto"/>
      </w:divBdr>
    </w:div>
    <w:div w:id="1958415447">
      <w:bodyDiv w:val="1"/>
      <w:marLeft w:val="0"/>
      <w:marRight w:val="0"/>
      <w:marTop w:val="0"/>
      <w:marBottom w:val="0"/>
      <w:divBdr>
        <w:top w:val="none" w:sz="0" w:space="0" w:color="auto"/>
        <w:left w:val="none" w:sz="0" w:space="0" w:color="auto"/>
        <w:bottom w:val="none" w:sz="0" w:space="0" w:color="auto"/>
        <w:right w:val="none" w:sz="0" w:space="0" w:color="auto"/>
      </w:divBdr>
    </w:div>
    <w:div w:id="1958481870">
      <w:bodyDiv w:val="1"/>
      <w:marLeft w:val="0"/>
      <w:marRight w:val="0"/>
      <w:marTop w:val="0"/>
      <w:marBottom w:val="0"/>
      <w:divBdr>
        <w:top w:val="none" w:sz="0" w:space="0" w:color="auto"/>
        <w:left w:val="none" w:sz="0" w:space="0" w:color="auto"/>
        <w:bottom w:val="none" w:sz="0" w:space="0" w:color="auto"/>
        <w:right w:val="none" w:sz="0" w:space="0" w:color="auto"/>
      </w:divBdr>
    </w:div>
    <w:div w:id="1958563188">
      <w:bodyDiv w:val="1"/>
      <w:marLeft w:val="0"/>
      <w:marRight w:val="0"/>
      <w:marTop w:val="0"/>
      <w:marBottom w:val="0"/>
      <w:divBdr>
        <w:top w:val="none" w:sz="0" w:space="0" w:color="auto"/>
        <w:left w:val="none" w:sz="0" w:space="0" w:color="auto"/>
        <w:bottom w:val="none" w:sz="0" w:space="0" w:color="auto"/>
        <w:right w:val="none" w:sz="0" w:space="0" w:color="auto"/>
      </w:divBdr>
    </w:div>
    <w:div w:id="1958639945">
      <w:bodyDiv w:val="1"/>
      <w:marLeft w:val="0"/>
      <w:marRight w:val="0"/>
      <w:marTop w:val="0"/>
      <w:marBottom w:val="0"/>
      <w:divBdr>
        <w:top w:val="none" w:sz="0" w:space="0" w:color="auto"/>
        <w:left w:val="none" w:sz="0" w:space="0" w:color="auto"/>
        <w:bottom w:val="none" w:sz="0" w:space="0" w:color="auto"/>
        <w:right w:val="none" w:sz="0" w:space="0" w:color="auto"/>
      </w:divBdr>
    </w:div>
    <w:div w:id="1958675614">
      <w:bodyDiv w:val="1"/>
      <w:marLeft w:val="0"/>
      <w:marRight w:val="0"/>
      <w:marTop w:val="0"/>
      <w:marBottom w:val="0"/>
      <w:divBdr>
        <w:top w:val="none" w:sz="0" w:space="0" w:color="auto"/>
        <w:left w:val="none" w:sz="0" w:space="0" w:color="auto"/>
        <w:bottom w:val="none" w:sz="0" w:space="0" w:color="auto"/>
        <w:right w:val="none" w:sz="0" w:space="0" w:color="auto"/>
      </w:divBdr>
    </w:div>
    <w:div w:id="1958833468">
      <w:bodyDiv w:val="1"/>
      <w:marLeft w:val="0"/>
      <w:marRight w:val="0"/>
      <w:marTop w:val="0"/>
      <w:marBottom w:val="0"/>
      <w:divBdr>
        <w:top w:val="none" w:sz="0" w:space="0" w:color="auto"/>
        <w:left w:val="none" w:sz="0" w:space="0" w:color="auto"/>
        <w:bottom w:val="none" w:sz="0" w:space="0" w:color="auto"/>
        <w:right w:val="none" w:sz="0" w:space="0" w:color="auto"/>
      </w:divBdr>
    </w:div>
    <w:div w:id="1959027355">
      <w:bodyDiv w:val="1"/>
      <w:marLeft w:val="0"/>
      <w:marRight w:val="0"/>
      <w:marTop w:val="0"/>
      <w:marBottom w:val="0"/>
      <w:divBdr>
        <w:top w:val="none" w:sz="0" w:space="0" w:color="auto"/>
        <w:left w:val="none" w:sz="0" w:space="0" w:color="auto"/>
        <w:bottom w:val="none" w:sz="0" w:space="0" w:color="auto"/>
        <w:right w:val="none" w:sz="0" w:space="0" w:color="auto"/>
      </w:divBdr>
    </w:div>
    <w:div w:id="1959070802">
      <w:bodyDiv w:val="1"/>
      <w:marLeft w:val="0"/>
      <w:marRight w:val="0"/>
      <w:marTop w:val="0"/>
      <w:marBottom w:val="0"/>
      <w:divBdr>
        <w:top w:val="none" w:sz="0" w:space="0" w:color="auto"/>
        <w:left w:val="none" w:sz="0" w:space="0" w:color="auto"/>
        <w:bottom w:val="none" w:sz="0" w:space="0" w:color="auto"/>
        <w:right w:val="none" w:sz="0" w:space="0" w:color="auto"/>
      </w:divBdr>
    </w:div>
    <w:div w:id="1959217959">
      <w:bodyDiv w:val="1"/>
      <w:marLeft w:val="0"/>
      <w:marRight w:val="0"/>
      <w:marTop w:val="0"/>
      <w:marBottom w:val="0"/>
      <w:divBdr>
        <w:top w:val="none" w:sz="0" w:space="0" w:color="auto"/>
        <w:left w:val="none" w:sz="0" w:space="0" w:color="auto"/>
        <w:bottom w:val="none" w:sz="0" w:space="0" w:color="auto"/>
        <w:right w:val="none" w:sz="0" w:space="0" w:color="auto"/>
      </w:divBdr>
    </w:div>
    <w:div w:id="1959292838">
      <w:bodyDiv w:val="1"/>
      <w:marLeft w:val="0"/>
      <w:marRight w:val="0"/>
      <w:marTop w:val="0"/>
      <w:marBottom w:val="0"/>
      <w:divBdr>
        <w:top w:val="none" w:sz="0" w:space="0" w:color="auto"/>
        <w:left w:val="none" w:sz="0" w:space="0" w:color="auto"/>
        <w:bottom w:val="none" w:sz="0" w:space="0" w:color="auto"/>
        <w:right w:val="none" w:sz="0" w:space="0" w:color="auto"/>
      </w:divBdr>
    </w:div>
    <w:div w:id="1959677749">
      <w:bodyDiv w:val="1"/>
      <w:marLeft w:val="0"/>
      <w:marRight w:val="0"/>
      <w:marTop w:val="0"/>
      <w:marBottom w:val="0"/>
      <w:divBdr>
        <w:top w:val="none" w:sz="0" w:space="0" w:color="auto"/>
        <w:left w:val="none" w:sz="0" w:space="0" w:color="auto"/>
        <w:bottom w:val="none" w:sz="0" w:space="0" w:color="auto"/>
        <w:right w:val="none" w:sz="0" w:space="0" w:color="auto"/>
      </w:divBdr>
    </w:div>
    <w:div w:id="1959755357">
      <w:bodyDiv w:val="1"/>
      <w:marLeft w:val="0"/>
      <w:marRight w:val="0"/>
      <w:marTop w:val="0"/>
      <w:marBottom w:val="0"/>
      <w:divBdr>
        <w:top w:val="none" w:sz="0" w:space="0" w:color="auto"/>
        <w:left w:val="none" w:sz="0" w:space="0" w:color="auto"/>
        <w:bottom w:val="none" w:sz="0" w:space="0" w:color="auto"/>
        <w:right w:val="none" w:sz="0" w:space="0" w:color="auto"/>
      </w:divBdr>
    </w:div>
    <w:div w:id="1959985928">
      <w:bodyDiv w:val="1"/>
      <w:marLeft w:val="0"/>
      <w:marRight w:val="0"/>
      <w:marTop w:val="0"/>
      <w:marBottom w:val="0"/>
      <w:divBdr>
        <w:top w:val="none" w:sz="0" w:space="0" w:color="auto"/>
        <w:left w:val="none" w:sz="0" w:space="0" w:color="auto"/>
        <w:bottom w:val="none" w:sz="0" w:space="0" w:color="auto"/>
        <w:right w:val="none" w:sz="0" w:space="0" w:color="auto"/>
      </w:divBdr>
    </w:div>
    <w:div w:id="1960140520">
      <w:bodyDiv w:val="1"/>
      <w:marLeft w:val="0"/>
      <w:marRight w:val="0"/>
      <w:marTop w:val="0"/>
      <w:marBottom w:val="0"/>
      <w:divBdr>
        <w:top w:val="none" w:sz="0" w:space="0" w:color="auto"/>
        <w:left w:val="none" w:sz="0" w:space="0" w:color="auto"/>
        <w:bottom w:val="none" w:sz="0" w:space="0" w:color="auto"/>
        <w:right w:val="none" w:sz="0" w:space="0" w:color="auto"/>
      </w:divBdr>
    </w:div>
    <w:div w:id="1960256153">
      <w:bodyDiv w:val="1"/>
      <w:marLeft w:val="0"/>
      <w:marRight w:val="0"/>
      <w:marTop w:val="0"/>
      <w:marBottom w:val="0"/>
      <w:divBdr>
        <w:top w:val="none" w:sz="0" w:space="0" w:color="auto"/>
        <w:left w:val="none" w:sz="0" w:space="0" w:color="auto"/>
        <w:bottom w:val="none" w:sz="0" w:space="0" w:color="auto"/>
        <w:right w:val="none" w:sz="0" w:space="0" w:color="auto"/>
      </w:divBdr>
    </w:div>
    <w:div w:id="1960260116">
      <w:bodyDiv w:val="1"/>
      <w:marLeft w:val="0"/>
      <w:marRight w:val="0"/>
      <w:marTop w:val="0"/>
      <w:marBottom w:val="0"/>
      <w:divBdr>
        <w:top w:val="none" w:sz="0" w:space="0" w:color="auto"/>
        <w:left w:val="none" w:sz="0" w:space="0" w:color="auto"/>
        <w:bottom w:val="none" w:sz="0" w:space="0" w:color="auto"/>
        <w:right w:val="none" w:sz="0" w:space="0" w:color="auto"/>
      </w:divBdr>
    </w:div>
    <w:div w:id="1960261630">
      <w:bodyDiv w:val="1"/>
      <w:marLeft w:val="0"/>
      <w:marRight w:val="0"/>
      <w:marTop w:val="0"/>
      <w:marBottom w:val="0"/>
      <w:divBdr>
        <w:top w:val="none" w:sz="0" w:space="0" w:color="auto"/>
        <w:left w:val="none" w:sz="0" w:space="0" w:color="auto"/>
        <w:bottom w:val="none" w:sz="0" w:space="0" w:color="auto"/>
        <w:right w:val="none" w:sz="0" w:space="0" w:color="auto"/>
      </w:divBdr>
    </w:div>
    <w:div w:id="1960380068">
      <w:bodyDiv w:val="1"/>
      <w:marLeft w:val="0"/>
      <w:marRight w:val="0"/>
      <w:marTop w:val="0"/>
      <w:marBottom w:val="0"/>
      <w:divBdr>
        <w:top w:val="none" w:sz="0" w:space="0" w:color="auto"/>
        <w:left w:val="none" w:sz="0" w:space="0" w:color="auto"/>
        <w:bottom w:val="none" w:sz="0" w:space="0" w:color="auto"/>
        <w:right w:val="none" w:sz="0" w:space="0" w:color="auto"/>
      </w:divBdr>
    </w:div>
    <w:div w:id="1960523537">
      <w:bodyDiv w:val="1"/>
      <w:marLeft w:val="0"/>
      <w:marRight w:val="0"/>
      <w:marTop w:val="0"/>
      <w:marBottom w:val="0"/>
      <w:divBdr>
        <w:top w:val="none" w:sz="0" w:space="0" w:color="auto"/>
        <w:left w:val="none" w:sz="0" w:space="0" w:color="auto"/>
        <w:bottom w:val="none" w:sz="0" w:space="0" w:color="auto"/>
        <w:right w:val="none" w:sz="0" w:space="0" w:color="auto"/>
      </w:divBdr>
    </w:div>
    <w:div w:id="1960646977">
      <w:bodyDiv w:val="1"/>
      <w:marLeft w:val="0"/>
      <w:marRight w:val="0"/>
      <w:marTop w:val="0"/>
      <w:marBottom w:val="0"/>
      <w:divBdr>
        <w:top w:val="none" w:sz="0" w:space="0" w:color="auto"/>
        <w:left w:val="none" w:sz="0" w:space="0" w:color="auto"/>
        <w:bottom w:val="none" w:sz="0" w:space="0" w:color="auto"/>
        <w:right w:val="none" w:sz="0" w:space="0" w:color="auto"/>
      </w:divBdr>
    </w:div>
    <w:div w:id="1960721877">
      <w:bodyDiv w:val="1"/>
      <w:marLeft w:val="0"/>
      <w:marRight w:val="0"/>
      <w:marTop w:val="0"/>
      <w:marBottom w:val="0"/>
      <w:divBdr>
        <w:top w:val="none" w:sz="0" w:space="0" w:color="auto"/>
        <w:left w:val="none" w:sz="0" w:space="0" w:color="auto"/>
        <w:bottom w:val="none" w:sz="0" w:space="0" w:color="auto"/>
        <w:right w:val="none" w:sz="0" w:space="0" w:color="auto"/>
      </w:divBdr>
    </w:div>
    <w:div w:id="1960725396">
      <w:bodyDiv w:val="1"/>
      <w:marLeft w:val="0"/>
      <w:marRight w:val="0"/>
      <w:marTop w:val="0"/>
      <w:marBottom w:val="0"/>
      <w:divBdr>
        <w:top w:val="none" w:sz="0" w:space="0" w:color="auto"/>
        <w:left w:val="none" w:sz="0" w:space="0" w:color="auto"/>
        <w:bottom w:val="none" w:sz="0" w:space="0" w:color="auto"/>
        <w:right w:val="none" w:sz="0" w:space="0" w:color="auto"/>
      </w:divBdr>
    </w:div>
    <w:div w:id="1960795591">
      <w:bodyDiv w:val="1"/>
      <w:marLeft w:val="0"/>
      <w:marRight w:val="0"/>
      <w:marTop w:val="0"/>
      <w:marBottom w:val="0"/>
      <w:divBdr>
        <w:top w:val="none" w:sz="0" w:space="0" w:color="auto"/>
        <w:left w:val="none" w:sz="0" w:space="0" w:color="auto"/>
        <w:bottom w:val="none" w:sz="0" w:space="0" w:color="auto"/>
        <w:right w:val="none" w:sz="0" w:space="0" w:color="auto"/>
      </w:divBdr>
    </w:div>
    <w:div w:id="1960985691">
      <w:bodyDiv w:val="1"/>
      <w:marLeft w:val="0"/>
      <w:marRight w:val="0"/>
      <w:marTop w:val="0"/>
      <w:marBottom w:val="0"/>
      <w:divBdr>
        <w:top w:val="none" w:sz="0" w:space="0" w:color="auto"/>
        <w:left w:val="none" w:sz="0" w:space="0" w:color="auto"/>
        <w:bottom w:val="none" w:sz="0" w:space="0" w:color="auto"/>
        <w:right w:val="none" w:sz="0" w:space="0" w:color="auto"/>
      </w:divBdr>
    </w:div>
    <w:div w:id="1961104131">
      <w:bodyDiv w:val="1"/>
      <w:marLeft w:val="0"/>
      <w:marRight w:val="0"/>
      <w:marTop w:val="0"/>
      <w:marBottom w:val="0"/>
      <w:divBdr>
        <w:top w:val="none" w:sz="0" w:space="0" w:color="auto"/>
        <w:left w:val="none" w:sz="0" w:space="0" w:color="auto"/>
        <w:bottom w:val="none" w:sz="0" w:space="0" w:color="auto"/>
        <w:right w:val="none" w:sz="0" w:space="0" w:color="auto"/>
      </w:divBdr>
    </w:div>
    <w:div w:id="1961567788">
      <w:bodyDiv w:val="1"/>
      <w:marLeft w:val="0"/>
      <w:marRight w:val="0"/>
      <w:marTop w:val="0"/>
      <w:marBottom w:val="0"/>
      <w:divBdr>
        <w:top w:val="none" w:sz="0" w:space="0" w:color="auto"/>
        <w:left w:val="none" w:sz="0" w:space="0" w:color="auto"/>
        <w:bottom w:val="none" w:sz="0" w:space="0" w:color="auto"/>
        <w:right w:val="none" w:sz="0" w:space="0" w:color="auto"/>
      </w:divBdr>
    </w:div>
    <w:div w:id="1961692260">
      <w:bodyDiv w:val="1"/>
      <w:marLeft w:val="0"/>
      <w:marRight w:val="0"/>
      <w:marTop w:val="0"/>
      <w:marBottom w:val="0"/>
      <w:divBdr>
        <w:top w:val="none" w:sz="0" w:space="0" w:color="auto"/>
        <w:left w:val="none" w:sz="0" w:space="0" w:color="auto"/>
        <w:bottom w:val="none" w:sz="0" w:space="0" w:color="auto"/>
        <w:right w:val="none" w:sz="0" w:space="0" w:color="auto"/>
      </w:divBdr>
    </w:div>
    <w:div w:id="1961766784">
      <w:bodyDiv w:val="1"/>
      <w:marLeft w:val="0"/>
      <w:marRight w:val="0"/>
      <w:marTop w:val="0"/>
      <w:marBottom w:val="0"/>
      <w:divBdr>
        <w:top w:val="none" w:sz="0" w:space="0" w:color="auto"/>
        <w:left w:val="none" w:sz="0" w:space="0" w:color="auto"/>
        <w:bottom w:val="none" w:sz="0" w:space="0" w:color="auto"/>
        <w:right w:val="none" w:sz="0" w:space="0" w:color="auto"/>
      </w:divBdr>
    </w:div>
    <w:div w:id="1961833705">
      <w:bodyDiv w:val="1"/>
      <w:marLeft w:val="0"/>
      <w:marRight w:val="0"/>
      <w:marTop w:val="0"/>
      <w:marBottom w:val="0"/>
      <w:divBdr>
        <w:top w:val="none" w:sz="0" w:space="0" w:color="auto"/>
        <w:left w:val="none" w:sz="0" w:space="0" w:color="auto"/>
        <w:bottom w:val="none" w:sz="0" w:space="0" w:color="auto"/>
        <w:right w:val="none" w:sz="0" w:space="0" w:color="auto"/>
      </w:divBdr>
    </w:div>
    <w:div w:id="1961835598">
      <w:bodyDiv w:val="1"/>
      <w:marLeft w:val="0"/>
      <w:marRight w:val="0"/>
      <w:marTop w:val="0"/>
      <w:marBottom w:val="0"/>
      <w:divBdr>
        <w:top w:val="none" w:sz="0" w:space="0" w:color="auto"/>
        <w:left w:val="none" w:sz="0" w:space="0" w:color="auto"/>
        <w:bottom w:val="none" w:sz="0" w:space="0" w:color="auto"/>
        <w:right w:val="none" w:sz="0" w:space="0" w:color="auto"/>
      </w:divBdr>
    </w:div>
    <w:div w:id="1961841933">
      <w:bodyDiv w:val="1"/>
      <w:marLeft w:val="0"/>
      <w:marRight w:val="0"/>
      <w:marTop w:val="0"/>
      <w:marBottom w:val="0"/>
      <w:divBdr>
        <w:top w:val="none" w:sz="0" w:space="0" w:color="auto"/>
        <w:left w:val="none" w:sz="0" w:space="0" w:color="auto"/>
        <w:bottom w:val="none" w:sz="0" w:space="0" w:color="auto"/>
        <w:right w:val="none" w:sz="0" w:space="0" w:color="auto"/>
      </w:divBdr>
    </w:div>
    <w:div w:id="1961909211">
      <w:bodyDiv w:val="1"/>
      <w:marLeft w:val="0"/>
      <w:marRight w:val="0"/>
      <w:marTop w:val="0"/>
      <w:marBottom w:val="0"/>
      <w:divBdr>
        <w:top w:val="none" w:sz="0" w:space="0" w:color="auto"/>
        <w:left w:val="none" w:sz="0" w:space="0" w:color="auto"/>
        <w:bottom w:val="none" w:sz="0" w:space="0" w:color="auto"/>
        <w:right w:val="none" w:sz="0" w:space="0" w:color="auto"/>
      </w:divBdr>
    </w:div>
    <w:div w:id="1961954269">
      <w:bodyDiv w:val="1"/>
      <w:marLeft w:val="0"/>
      <w:marRight w:val="0"/>
      <w:marTop w:val="0"/>
      <w:marBottom w:val="0"/>
      <w:divBdr>
        <w:top w:val="none" w:sz="0" w:space="0" w:color="auto"/>
        <w:left w:val="none" w:sz="0" w:space="0" w:color="auto"/>
        <w:bottom w:val="none" w:sz="0" w:space="0" w:color="auto"/>
        <w:right w:val="none" w:sz="0" w:space="0" w:color="auto"/>
      </w:divBdr>
    </w:div>
    <w:div w:id="1962028733">
      <w:bodyDiv w:val="1"/>
      <w:marLeft w:val="0"/>
      <w:marRight w:val="0"/>
      <w:marTop w:val="0"/>
      <w:marBottom w:val="0"/>
      <w:divBdr>
        <w:top w:val="none" w:sz="0" w:space="0" w:color="auto"/>
        <w:left w:val="none" w:sz="0" w:space="0" w:color="auto"/>
        <w:bottom w:val="none" w:sz="0" w:space="0" w:color="auto"/>
        <w:right w:val="none" w:sz="0" w:space="0" w:color="auto"/>
      </w:divBdr>
    </w:div>
    <w:div w:id="1962104273">
      <w:bodyDiv w:val="1"/>
      <w:marLeft w:val="0"/>
      <w:marRight w:val="0"/>
      <w:marTop w:val="0"/>
      <w:marBottom w:val="0"/>
      <w:divBdr>
        <w:top w:val="none" w:sz="0" w:space="0" w:color="auto"/>
        <w:left w:val="none" w:sz="0" w:space="0" w:color="auto"/>
        <w:bottom w:val="none" w:sz="0" w:space="0" w:color="auto"/>
        <w:right w:val="none" w:sz="0" w:space="0" w:color="auto"/>
      </w:divBdr>
    </w:div>
    <w:div w:id="1962225604">
      <w:bodyDiv w:val="1"/>
      <w:marLeft w:val="0"/>
      <w:marRight w:val="0"/>
      <w:marTop w:val="0"/>
      <w:marBottom w:val="0"/>
      <w:divBdr>
        <w:top w:val="none" w:sz="0" w:space="0" w:color="auto"/>
        <w:left w:val="none" w:sz="0" w:space="0" w:color="auto"/>
        <w:bottom w:val="none" w:sz="0" w:space="0" w:color="auto"/>
        <w:right w:val="none" w:sz="0" w:space="0" w:color="auto"/>
      </w:divBdr>
    </w:div>
    <w:div w:id="1962303257">
      <w:bodyDiv w:val="1"/>
      <w:marLeft w:val="0"/>
      <w:marRight w:val="0"/>
      <w:marTop w:val="0"/>
      <w:marBottom w:val="0"/>
      <w:divBdr>
        <w:top w:val="none" w:sz="0" w:space="0" w:color="auto"/>
        <w:left w:val="none" w:sz="0" w:space="0" w:color="auto"/>
        <w:bottom w:val="none" w:sz="0" w:space="0" w:color="auto"/>
        <w:right w:val="none" w:sz="0" w:space="0" w:color="auto"/>
      </w:divBdr>
    </w:div>
    <w:div w:id="1962418099">
      <w:bodyDiv w:val="1"/>
      <w:marLeft w:val="0"/>
      <w:marRight w:val="0"/>
      <w:marTop w:val="0"/>
      <w:marBottom w:val="0"/>
      <w:divBdr>
        <w:top w:val="none" w:sz="0" w:space="0" w:color="auto"/>
        <w:left w:val="none" w:sz="0" w:space="0" w:color="auto"/>
        <w:bottom w:val="none" w:sz="0" w:space="0" w:color="auto"/>
        <w:right w:val="none" w:sz="0" w:space="0" w:color="auto"/>
      </w:divBdr>
    </w:div>
    <w:div w:id="1962490941">
      <w:bodyDiv w:val="1"/>
      <w:marLeft w:val="0"/>
      <w:marRight w:val="0"/>
      <w:marTop w:val="0"/>
      <w:marBottom w:val="0"/>
      <w:divBdr>
        <w:top w:val="none" w:sz="0" w:space="0" w:color="auto"/>
        <w:left w:val="none" w:sz="0" w:space="0" w:color="auto"/>
        <w:bottom w:val="none" w:sz="0" w:space="0" w:color="auto"/>
        <w:right w:val="none" w:sz="0" w:space="0" w:color="auto"/>
      </w:divBdr>
    </w:div>
    <w:div w:id="1962570412">
      <w:bodyDiv w:val="1"/>
      <w:marLeft w:val="0"/>
      <w:marRight w:val="0"/>
      <w:marTop w:val="0"/>
      <w:marBottom w:val="0"/>
      <w:divBdr>
        <w:top w:val="none" w:sz="0" w:space="0" w:color="auto"/>
        <w:left w:val="none" w:sz="0" w:space="0" w:color="auto"/>
        <w:bottom w:val="none" w:sz="0" w:space="0" w:color="auto"/>
        <w:right w:val="none" w:sz="0" w:space="0" w:color="auto"/>
      </w:divBdr>
    </w:div>
    <w:div w:id="1962611385">
      <w:bodyDiv w:val="1"/>
      <w:marLeft w:val="0"/>
      <w:marRight w:val="0"/>
      <w:marTop w:val="0"/>
      <w:marBottom w:val="0"/>
      <w:divBdr>
        <w:top w:val="none" w:sz="0" w:space="0" w:color="auto"/>
        <w:left w:val="none" w:sz="0" w:space="0" w:color="auto"/>
        <w:bottom w:val="none" w:sz="0" w:space="0" w:color="auto"/>
        <w:right w:val="none" w:sz="0" w:space="0" w:color="auto"/>
      </w:divBdr>
    </w:div>
    <w:div w:id="1962611440">
      <w:bodyDiv w:val="1"/>
      <w:marLeft w:val="0"/>
      <w:marRight w:val="0"/>
      <w:marTop w:val="0"/>
      <w:marBottom w:val="0"/>
      <w:divBdr>
        <w:top w:val="none" w:sz="0" w:space="0" w:color="auto"/>
        <w:left w:val="none" w:sz="0" w:space="0" w:color="auto"/>
        <w:bottom w:val="none" w:sz="0" w:space="0" w:color="auto"/>
        <w:right w:val="none" w:sz="0" w:space="0" w:color="auto"/>
      </w:divBdr>
    </w:div>
    <w:div w:id="1962760417">
      <w:bodyDiv w:val="1"/>
      <w:marLeft w:val="0"/>
      <w:marRight w:val="0"/>
      <w:marTop w:val="0"/>
      <w:marBottom w:val="0"/>
      <w:divBdr>
        <w:top w:val="none" w:sz="0" w:space="0" w:color="auto"/>
        <w:left w:val="none" w:sz="0" w:space="0" w:color="auto"/>
        <w:bottom w:val="none" w:sz="0" w:space="0" w:color="auto"/>
        <w:right w:val="none" w:sz="0" w:space="0" w:color="auto"/>
      </w:divBdr>
    </w:div>
    <w:div w:id="1962765702">
      <w:bodyDiv w:val="1"/>
      <w:marLeft w:val="0"/>
      <w:marRight w:val="0"/>
      <w:marTop w:val="0"/>
      <w:marBottom w:val="0"/>
      <w:divBdr>
        <w:top w:val="none" w:sz="0" w:space="0" w:color="auto"/>
        <w:left w:val="none" w:sz="0" w:space="0" w:color="auto"/>
        <w:bottom w:val="none" w:sz="0" w:space="0" w:color="auto"/>
        <w:right w:val="none" w:sz="0" w:space="0" w:color="auto"/>
      </w:divBdr>
    </w:div>
    <w:div w:id="1962807877">
      <w:bodyDiv w:val="1"/>
      <w:marLeft w:val="0"/>
      <w:marRight w:val="0"/>
      <w:marTop w:val="0"/>
      <w:marBottom w:val="0"/>
      <w:divBdr>
        <w:top w:val="none" w:sz="0" w:space="0" w:color="auto"/>
        <w:left w:val="none" w:sz="0" w:space="0" w:color="auto"/>
        <w:bottom w:val="none" w:sz="0" w:space="0" w:color="auto"/>
        <w:right w:val="none" w:sz="0" w:space="0" w:color="auto"/>
      </w:divBdr>
    </w:div>
    <w:div w:id="1962879885">
      <w:bodyDiv w:val="1"/>
      <w:marLeft w:val="0"/>
      <w:marRight w:val="0"/>
      <w:marTop w:val="0"/>
      <w:marBottom w:val="0"/>
      <w:divBdr>
        <w:top w:val="none" w:sz="0" w:space="0" w:color="auto"/>
        <w:left w:val="none" w:sz="0" w:space="0" w:color="auto"/>
        <w:bottom w:val="none" w:sz="0" w:space="0" w:color="auto"/>
        <w:right w:val="none" w:sz="0" w:space="0" w:color="auto"/>
      </w:divBdr>
    </w:div>
    <w:div w:id="1962956459">
      <w:bodyDiv w:val="1"/>
      <w:marLeft w:val="0"/>
      <w:marRight w:val="0"/>
      <w:marTop w:val="0"/>
      <w:marBottom w:val="0"/>
      <w:divBdr>
        <w:top w:val="none" w:sz="0" w:space="0" w:color="auto"/>
        <w:left w:val="none" w:sz="0" w:space="0" w:color="auto"/>
        <w:bottom w:val="none" w:sz="0" w:space="0" w:color="auto"/>
        <w:right w:val="none" w:sz="0" w:space="0" w:color="auto"/>
      </w:divBdr>
    </w:div>
    <w:div w:id="1962958601">
      <w:bodyDiv w:val="1"/>
      <w:marLeft w:val="0"/>
      <w:marRight w:val="0"/>
      <w:marTop w:val="0"/>
      <w:marBottom w:val="0"/>
      <w:divBdr>
        <w:top w:val="none" w:sz="0" w:space="0" w:color="auto"/>
        <w:left w:val="none" w:sz="0" w:space="0" w:color="auto"/>
        <w:bottom w:val="none" w:sz="0" w:space="0" w:color="auto"/>
        <w:right w:val="none" w:sz="0" w:space="0" w:color="auto"/>
      </w:divBdr>
    </w:div>
    <w:div w:id="1963028034">
      <w:bodyDiv w:val="1"/>
      <w:marLeft w:val="0"/>
      <w:marRight w:val="0"/>
      <w:marTop w:val="0"/>
      <w:marBottom w:val="0"/>
      <w:divBdr>
        <w:top w:val="none" w:sz="0" w:space="0" w:color="auto"/>
        <w:left w:val="none" w:sz="0" w:space="0" w:color="auto"/>
        <w:bottom w:val="none" w:sz="0" w:space="0" w:color="auto"/>
        <w:right w:val="none" w:sz="0" w:space="0" w:color="auto"/>
      </w:divBdr>
    </w:div>
    <w:div w:id="1963072853">
      <w:bodyDiv w:val="1"/>
      <w:marLeft w:val="0"/>
      <w:marRight w:val="0"/>
      <w:marTop w:val="0"/>
      <w:marBottom w:val="0"/>
      <w:divBdr>
        <w:top w:val="none" w:sz="0" w:space="0" w:color="auto"/>
        <w:left w:val="none" w:sz="0" w:space="0" w:color="auto"/>
        <w:bottom w:val="none" w:sz="0" w:space="0" w:color="auto"/>
        <w:right w:val="none" w:sz="0" w:space="0" w:color="auto"/>
      </w:divBdr>
    </w:div>
    <w:div w:id="1963078155">
      <w:bodyDiv w:val="1"/>
      <w:marLeft w:val="0"/>
      <w:marRight w:val="0"/>
      <w:marTop w:val="0"/>
      <w:marBottom w:val="0"/>
      <w:divBdr>
        <w:top w:val="none" w:sz="0" w:space="0" w:color="auto"/>
        <w:left w:val="none" w:sz="0" w:space="0" w:color="auto"/>
        <w:bottom w:val="none" w:sz="0" w:space="0" w:color="auto"/>
        <w:right w:val="none" w:sz="0" w:space="0" w:color="auto"/>
      </w:divBdr>
    </w:div>
    <w:div w:id="1963225384">
      <w:bodyDiv w:val="1"/>
      <w:marLeft w:val="0"/>
      <w:marRight w:val="0"/>
      <w:marTop w:val="0"/>
      <w:marBottom w:val="0"/>
      <w:divBdr>
        <w:top w:val="none" w:sz="0" w:space="0" w:color="auto"/>
        <w:left w:val="none" w:sz="0" w:space="0" w:color="auto"/>
        <w:bottom w:val="none" w:sz="0" w:space="0" w:color="auto"/>
        <w:right w:val="none" w:sz="0" w:space="0" w:color="auto"/>
      </w:divBdr>
    </w:div>
    <w:div w:id="1963337671">
      <w:bodyDiv w:val="1"/>
      <w:marLeft w:val="0"/>
      <w:marRight w:val="0"/>
      <w:marTop w:val="0"/>
      <w:marBottom w:val="0"/>
      <w:divBdr>
        <w:top w:val="none" w:sz="0" w:space="0" w:color="auto"/>
        <w:left w:val="none" w:sz="0" w:space="0" w:color="auto"/>
        <w:bottom w:val="none" w:sz="0" w:space="0" w:color="auto"/>
        <w:right w:val="none" w:sz="0" w:space="0" w:color="auto"/>
      </w:divBdr>
    </w:div>
    <w:div w:id="1963337971">
      <w:bodyDiv w:val="1"/>
      <w:marLeft w:val="0"/>
      <w:marRight w:val="0"/>
      <w:marTop w:val="0"/>
      <w:marBottom w:val="0"/>
      <w:divBdr>
        <w:top w:val="none" w:sz="0" w:space="0" w:color="auto"/>
        <w:left w:val="none" w:sz="0" w:space="0" w:color="auto"/>
        <w:bottom w:val="none" w:sz="0" w:space="0" w:color="auto"/>
        <w:right w:val="none" w:sz="0" w:space="0" w:color="auto"/>
      </w:divBdr>
    </w:div>
    <w:div w:id="1963343729">
      <w:bodyDiv w:val="1"/>
      <w:marLeft w:val="0"/>
      <w:marRight w:val="0"/>
      <w:marTop w:val="0"/>
      <w:marBottom w:val="0"/>
      <w:divBdr>
        <w:top w:val="none" w:sz="0" w:space="0" w:color="auto"/>
        <w:left w:val="none" w:sz="0" w:space="0" w:color="auto"/>
        <w:bottom w:val="none" w:sz="0" w:space="0" w:color="auto"/>
        <w:right w:val="none" w:sz="0" w:space="0" w:color="auto"/>
      </w:divBdr>
    </w:div>
    <w:div w:id="1963346495">
      <w:bodyDiv w:val="1"/>
      <w:marLeft w:val="0"/>
      <w:marRight w:val="0"/>
      <w:marTop w:val="0"/>
      <w:marBottom w:val="0"/>
      <w:divBdr>
        <w:top w:val="none" w:sz="0" w:space="0" w:color="auto"/>
        <w:left w:val="none" w:sz="0" w:space="0" w:color="auto"/>
        <w:bottom w:val="none" w:sz="0" w:space="0" w:color="auto"/>
        <w:right w:val="none" w:sz="0" w:space="0" w:color="auto"/>
      </w:divBdr>
    </w:div>
    <w:div w:id="1963418136">
      <w:bodyDiv w:val="1"/>
      <w:marLeft w:val="0"/>
      <w:marRight w:val="0"/>
      <w:marTop w:val="0"/>
      <w:marBottom w:val="0"/>
      <w:divBdr>
        <w:top w:val="none" w:sz="0" w:space="0" w:color="auto"/>
        <w:left w:val="none" w:sz="0" w:space="0" w:color="auto"/>
        <w:bottom w:val="none" w:sz="0" w:space="0" w:color="auto"/>
        <w:right w:val="none" w:sz="0" w:space="0" w:color="auto"/>
      </w:divBdr>
    </w:div>
    <w:div w:id="1963461406">
      <w:bodyDiv w:val="1"/>
      <w:marLeft w:val="0"/>
      <w:marRight w:val="0"/>
      <w:marTop w:val="0"/>
      <w:marBottom w:val="0"/>
      <w:divBdr>
        <w:top w:val="none" w:sz="0" w:space="0" w:color="auto"/>
        <w:left w:val="none" w:sz="0" w:space="0" w:color="auto"/>
        <w:bottom w:val="none" w:sz="0" w:space="0" w:color="auto"/>
        <w:right w:val="none" w:sz="0" w:space="0" w:color="auto"/>
      </w:divBdr>
    </w:div>
    <w:div w:id="1963464757">
      <w:bodyDiv w:val="1"/>
      <w:marLeft w:val="0"/>
      <w:marRight w:val="0"/>
      <w:marTop w:val="0"/>
      <w:marBottom w:val="0"/>
      <w:divBdr>
        <w:top w:val="none" w:sz="0" w:space="0" w:color="auto"/>
        <w:left w:val="none" w:sz="0" w:space="0" w:color="auto"/>
        <w:bottom w:val="none" w:sz="0" w:space="0" w:color="auto"/>
        <w:right w:val="none" w:sz="0" w:space="0" w:color="auto"/>
      </w:divBdr>
    </w:div>
    <w:div w:id="1963614445">
      <w:bodyDiv w:val="1"/>
      <w:marLeft w:val="0"/>
      <w:marRight w:val="0"/>
      <w:marTop w:val="0"/>
      <w:marBottom w:val="0"/>
      <w:divBdr>
        <w:top w:val="none" w:sz="0" w:space="0" w:color="auto"/>
        <w:left w:val="none" w:sz="0" w:space="0" w:color="auto"/>
        <w:bottom w:val="none" w:sz="0" w:space="0" w:color="auto"/>
        <w:right w:val="none" w:sz="0" w:space="0" w:color="auto"/>
      </w:divBdr>
    </w:div>
    <w:div w:id="1963681190">
      <w:bodyDiv w:val="1"/>
      <w:marLeft w:val="0"/>
      <w:marRight w:val="0"/>
      <w:marTop w:val="0"/>
      <w:marBottom w:val="0"/>
      <w:divBdr>
        <w:top w:val="none" w:sz="0" w:space="0" w:color="auto"/>
        <w:left w:val="none" w:sz="0" w:space="0" w:color="auto"/>
        <w:bottom w:val="none" w:sz="0" w:space="0" w:color="auto"/>
        <w:right w:val="none" w:sz="0" w:space="0" w:color="auto"/>
      </w:divBdr>
    </w:div>
    <w:div w:id="1963876964">
      <w:bodyDiv w:val="1"/>
      <w:marLeft w:val="0"/>
      <w:marRight w:val="0"/>
      <w:marTop w:val="0"/>
      <w:marBottom w:val="0"/>
      <w:divBdr>
        <w:top w:val="none" w:sz="0" w:space="0" w:color="auto"/>
        <w:left w:val="none" w:sz="0" w:space="0" w:color="auto"/>
        <w:bottom w:val="none" w:sz="0" w:space="0" w:color="auto"/>
        <w:right w:val="none" w:sz="0" w:space="0" w:color="auto"/>
      </w:divBdr>
    </w:div>
    <w:div w:id="1963878106">
      <w:bodyDiv w:val="1"/>
      <w:marLeft w:val="0"/>
      <w:marRight w:val="0"/>
      <w:marTop w:val="0"/>
      <w:marBottom w:val="0"/>
      <w:divBdr>
        <w:top w:val="none" w:sz="0" w:space="0" w:color="auto"/>
        <w:left w:val="none" w:sz="0" w:space="0" w:color="auto"/>
        <w:bottom w:val="none" w:sz="0" w:space="0" w:color="auto"/>
        <w:right w:val="none" w:sz="0" w:space="0" w:color="auto"/>
      </w:divBdr>
    </w:div>
    <w:div w:id="1964072068">
      <w:bodyDiv w:val="1"/>
      <w:marLeft w:val="0"/>
      <w:marRight w:val="0"/>
      <w:marTop w:val="0"/>
      <w:marBottom w:val="0"/>
      <w:divBdr>
        <w:top w:val="none" w:sz="0" w:space="0" w:color="auto"/>
        <w:left w:val="none" w:sz="0" w:space="0" w:color="auto"/>
        <w:bottom w:val="none" w:sz="0" w:space="0" w:color="auto"/>
        <w:right w:val="none" w:sz="0" w:space="0" w:color="auto"/>
      </w:divBdr>
    </w:div>
    <w:div w:id="1964076622">
      <w:bodyDiv w:val="1"/>
      <w:marLeft w:val="0"/>
      <w:marRight w:val="0"/>
      <w:marTop w:val="0"/>
      <w:marBottom w:val="0"/>
      <w:divBdr>
        <w:top w:val="none" w:sz="0" w:space="0" w:color="auto"/>
        <w:left w:val="none" w:sz="0" w:space="0" w:color="auto"/>
        <w:bottom w:val="none" w:sz="0" w:space="0" w:color="auto"/>
        <w:right w:val="none" w:sz="0" w:space="0" w:color="auto"/>
      </w:divBdr>
    </w:div>
    <w:div w:id="1964576002">
      <w:bodyDiv w:val="1"/>
      <w:marLeft w:val="0"/>
      <w:marRight w:val="0"/>
      <w:marTop w:val="0"/>
      <w:marBottom w:val="0"/>
      <w:divBdr>
        <w:top w:val="none" w:sz="0" w:space="0" w:color="auto"/>
        <w:left w:val="none" w:sz="0" w:space="0" w:color="auto"/>
        <w:bottom w:val="none" w:sz="0" w:space="0" w:color="auto"/>
        <w:right w:val="none" w:sz="0" w:space="0" w:color="auto"/>
      </w:divBdr>
    </w:div>
    <w:div w:id="1964730648">
      <w:bodyDiv w:val="1"/>
      <w:marLeft w:val="0"/>
      <w:marRight w:val="0"/>
      <w:marTop w:val="0"/>
      <w:marBottom w:val="0"/>
      <w:divBdr>
        <w:top w:val="none" w:sz="0" w:space="0" w:color="auto"/>
        <w:left w:val="none" w:sz="0" w:space="0" w:color="auto"/>
        <w:bottom w:val="none" w:sz="0" w:space="0" w:color="auto"/>
        <w:right w:val="none" w:sz="0" w:space="0" w:color="auto"/>
      </w:divBdr>
    </w:div>
    <w:div w:id="1964994642">
      <w:bodyDiv w:val="1"/>
      <w:marLeft w:val="0"/>
      <w:marRight w:val="0"/>
      <w:marTop w:val="0"/>
      <w:marBottom w:val="0"/>
      <w:divBdr>
        <w:top w:val="none" w:sz="0" w:space="0" w:color="auto"/>
        <w:left w:val="none" w:sz="0" w:space="0" w:color="auto"/>
        <w:bottom w:val="none" w:sz="0" w:space="0" w:color="auto"/>
        <w:right w:val="none" w:sz="0" w:space="0" w:color="auto"/>
      </w:divBdr>
    </w:div>
    <w:div w:id="1964996529">
      <w:bodyDiv w:val="1"/>
      <w:marLeft w:val="0"/>
      <w:marRight w:val="0"/>
      <w:marTop w:val="0"/>
      <w:marBottom w:val="0"/>
      <w:divBdr>
        <w:top w:val="none" w:sz="0" w:space="0" w:color="auto"/>
        <w:left w:val="none" w:sz="0" w:space="0" w:color="auto"/>
        <w:bottom w:val="none" w:sz="0" w:space="0" w:color="auto"/>
        <w:right w:val="none" w:sz="0" w:space="0" w:color="auto"/>
      </w:divBdr>
    </w:div>
    <w:div w:id="1965037484">
      <w:bodyDiv w:val="1"/>
      <w:marLeft w:val="0"/>
      <w:marRight w:val="0"/>
      <w:marTop w:val="0"/>
      <w:marBottom w:val="0"/>
      <w:divBdr>
        <w:top w:val="none" w:sz="0" w:space="0" w:color="auto"/>
        <w:left w:val="none" w:sz="0" w:space="0" w:color="auto"/>
        <w:bottom w:val="none" w:sz="0" w:space="0" w:color="auto"/>
        <w:right w:val="none" w:sz="0" w:space="0" w:color="auto"/>
      </w:divBdr>
    </w:div>
    <w:div w:id="1965260780">
      <w:bodyDiv w:val="1"/>
      <w:marLeft w:val="0"/>
      <w:marRight w:val="0"/>
      <w:marTop w:val="0"/>
      <w:marBottom w:val="0"/>
      <w:divBdr>
        <w:top w:val="none" w:sz="0" w:space="0" w:color="auto"/>
        <w:left w:val="none" w:sz="0" w:space="0" w:color="auto"/>
        <w:bottom w:val="none" w:sz="0" w:space="0" w:color="auto"/>
        <w:right w:val="none" w:sz="0" w:space="0" w:color="auto"/>
      </w:divBdr>
    </w:div>
    <w:div w:id="1965306580">
      <w:bodyDiv w:val="1"/>
      <w:marLeft w:val="0"/>
      <w:marRight w:val="0"/>
      <w:marTop w:val="0"/>
      <w:marBottom w:val="0"/>
      <w:divBdr>
        <w:top w:val="none" w:sz="0" w:space="0" w:color="auto"/>
        <w:left w:val="none" w:sz="0" w:space="0" w:color="auto"/>
        <w:bottom w:val="none" w:sz="0" w:space="0" w:color="auto"/>
        <w:right w:val="none" w:sz="0" w:space="0" w:color="auto"/>
      </w:divBdr>
    </w:div>
    <w:div w:id="1965454320">
      <w:bodyDiv w:val="1"/>
      <w:marLeft w:val="0"/>
      <w:marRight w:val="0"/>
      <w:marTop w:val="0"/>
      <w:marBottom w:val="0"/>
      <w:divBdr>
        <w:top w:val="none" w:sz="0" w:space="0" w:color="auto"/>
        <w:left w:val="none" w:sz="0" w:space="0" w:color="auto"/>
        <w:bottom w:val="none" w:sz="0" w:space="0" w:color="auto"/>
        <w:right w:val="none" w:sz="0" w:space="0" w:color="auto"/>
      </w:divBdr>
    </w:div>
    <w:div w:id="1965457154">
      <w:bodyDiv w:val="1"/>
      <w:marLeft w:val="0"/>
      <w:marRight w:val="0"/>
      <w:marTop w:val="0"/>
      <w:marBottom w:val="0"/>
      <w:divBdr>
        <w:top w:val="none" w:sz="0" w:space="0" w:color="auto"/>
        <w:left w:val="none" w:sz="0" w:space="0" w:color="auto"/>
        <w:bottom w:val="none" w:sz="0" w:space="0" w:color="auto"/>
        <w:right w:val="none" w:sz="0" w:space="0" w:color="auto"/>
      </w:divBdr>
    </w:div>
    <w:div w:id="1965502084">
      <w:bodyDiv w:val="1"/>
      <w:marLeft w:val="0"/>
      <w:marRight w:val="0"/>
      <w:marTop w:val="0"/>
      <w:marBottom w:val="0"/>
      <w:divBdr>
        <w:top w:val="none" w:sz="0" w:space="0" w:color="auto"/>
        <w:left w:val="none" w:sz="0" w:space="0" w:color="auto"/>
        <w:bottom w:val="none" w:sz="0" w:space="0" w:color="auto"/>
        <w:right w:val="none" w:sz="0" w:space="0" w:color="auto"/>
      </w:divBdr>
    </w:div>
    <w:div w:id="1965572566">
      <w:bodyDiv w:val="1"/>
      <w:marLeft w:val="0"/>
      <w:marRight w:val="0"/>
      <w:marTop w:val="0"/>
      <w:marBottom w:val="0"/>
      <w:divBdr>
        <w:top w:val="none" w:sz="0" w:space="0" w:color="auto"/>
        <w:left w:val="none" w:sz="0" w:space="0" w:color="auto"/>
        <w:bottom w:val="none" w:sz="0" w:space="0" w:color="auto"/>
        <w:right w:val="none" w:sz="0" w:space="0" w:color="auto"/>
      </w:divBdr>
    </w:div>
    <w:div w:id="1965845174">
      <w:bodyDiv w:val="1"/>
      <w:marLeft w:val="0"/>
      <w:marRight w:val="0"/>
      <w:marTop w:val="0"/>
      <w:marBottom w:val="0"/>
      <w:divBdr>
        <w:top w:val="none" w:sz="0" w:space="0" w:color="auto"/>
        <w:left w:val="none" w:sz="0" w:space="0" w:color="auto"/>
        <w:bottom w:val="none" w:sz="0" w:space="0" w:color="auto"/>
        <w:right w:val="none" w:sz="0" w:space="0" w:color="auto"/>
      </w:divBdr>
    </w:div>
    <w:div w:id="1965884917">
      <w:bodyDiv w:val="1"/>
      <w:marLeft w:val="0"/>
      <w:marRight w:val="0"/>
      <w:marTop w:val="0"/>
      <w:marBottom w:val="0"/>
      <w:divBdr>
        <w:top w:val="none" w:sz="0" w:space="0" w:color="auto"/>
        <w:left w:val="none" w:sz="0" w:space="0" w:color="auto"/>
        <w:bottom w:val="none" w:sz="0" w:space="0" w:color="auto"/>
        <w:right w:val="none" w:sz="0" w:space="0" w:color="auto"/>
      </w:divBdr>
    </w:div>
    <w:div w:id="1965891452">
      <w:bodyDiv w:val="1"/>
      <w:marLeft w:val="0"/>
      <w:marRight w:val="0"/>
      <w:marTop w:val="0"/>
      <w:marBottom w:val="0"/>
      <w:divBdr>
        <w:top w:val="none" w:sz="0" w:space="0" w:color="auto"/>
        <w:left w:val="none" w:sz="0" w:space="0" w:color="auto"/>
        <w:bottom w:val="none" w:sz="0" w:space="0" w:color="auto"/>
        <w:right w:val="none" w:sz="0" w:space="0" w:color="auto"/>
      </w:divBdr>
    </w:div>
    <w:div w:id="1965960038">
      <w:bodyDiv w:val="1"/>
      <w:marLeft w:val="0"/>
      <w:marRight w:val="0"/>
      <w:marTop w:val="0"/>
      <w:marBottom w:val="0"/>
      <w:divBdr>
        <w:top w:val="none" w:sz="0" w:space="0" w:color="auto"/>
        <w:left w:val="none" w:sz="0" w:space="0" w:color="auto"/>
        <w:bottom w:val="none" w:sz="0" w:space="0" w:color="auto"/>
        <w:right w:val="none" w:sz="0" w:space="0" w:color="auto"/>
      </w:divBdr>
    </w:div>
    <w:div w:id="1966232371">
      <w:bodyDiv w:val="1"/>
      <w:marLeft w:val="0"/>
      <w:marRight w:val="0"/>
      <w:marTop w:val="0"/>
      <w:marBottom w:val="0"/>
      <w:divBdr>
        <w:top w:val="none" w:sz="0" w:space="0" w:color="auto"/>
        <w:left w:val="none" w:sz="0" w:space="0" w:color="auto"/>
        <w:bottom w:val="none" w:sz="0" w:space="0" w:color="auto"/>
        <w:right w:val="none" w:sz="0" w:space="0" w:color="auto"/>
      </w:divBdr>
    </w:div>
    <w:div w:id="1966236079">
      <w:bodyDiv w:val="1"/>
      <w:marLeft w:val="0"/>
      <w:marRight w:val="0"/>
      <w:marTop w:val="0"/>
      <w:marBottom w:val="0"/>
      <w:divBdr>
        <w:top w:val="none" w:sz="0" w:space="0" w:color="auto"/>
        <w:left w:val="none" w:sz="0" w:space="0" w:color="auto"/>
        <w:bottom w:val="none" w:sz="0" w:space="0" w:color="auto"/>
        <w:right w:val="none" w:sz="0" w:space="0" w:color="auto"/>
      </w:divBdr>
    </w:div>
    <w:div w:id="1966306203">
      <w:bodyDiv w:val="1"/>
      <w:marLeft w:val="0"/>
      <w:marRight w:val="0"/>
      <w:marTop w:val="0"/>
      <w:marBottom w:val="0"/>
      <w:divBdr>
        <w:top w:val="none" w:sz="0" w:space="0" w:color="auto"/>
        <w:left w:val="none" w:sz="0" w:space="0" w:color="auto"/>
        <w:bottom w:val="none" w:sz="0" w:space="0" w:color="auto"/>
        <w:right w:val="none" w:sz="0" w:space="0" w:color="auto"/>
      </w:divBdr>
    </w:div>
    <w:div w:id="1966353465">
      <w:bodyDiv w:val="1"/>
      <w:marLeft w:val="0"/>
      <w:marRight w:val="0"/>
      <w:marTop w:val="0"/>
      <w:marBottom w:val="0"/>
      <w:divBdr>
        <w:top w:val="none" w:sz="0" w:space="0" w:color="auto"/>
        <w:left w:val="none" w:sz="0" w:space="0" w:color="auto"/>
        <w:bottom w:val="none" w:sz="0" w:space="0" w:color="auto"/>
        <w:right w:val="none" w:sz="0" w:space="0" w:color="auto"/>
      </w:divBdr>
    </w:div>
    <w:div w:id="1966544630">
      <w:bodyDiv w:val="1"/>
      <w:marLeft w:val="0"/>
      <w:marRight w:val="0"/>
      <w:marTop w:val="0"/>
      <w:marBottom w:val="0"/>
      <w:divBdr>
        <w:top w:val="none" w:sz="0" w:space="0" w:color="auto"/>
        <w:left w:val="none" w:sz="0" w:space="0" w:color="auto"/>
        <w:bottom w:val="none" w:sz="0" w:space="0" w:color="auto"/>
        <w:right w:val="none" w:sz="0" w:space="0" w:color="auto"/>
      </w:divBdr>
    </w:div>
    <w:div w:id="1966614283">
      <w:bodyDiv w:val="1"/>
      <w:marLeft w:val="0"/>
      <w:marRight w:val="0"/>
      <w:marTop w:val="0"/>
      <w:marBottom w:val="0"/>
      <w:divBdr>
        <w:top w:val="none" w:sz="0" w:space="0" w:color="auto"/>
        <w:left w:val="none" w:sz="0" w:space="0" w:color="auto"/>
        <w:bottom w:val="none" w:sz="0" w:space="0" w:color="auto"/>
        <w:right w:val="none" w:sz="0" w:space="0" w:color="auto"/>
      </w:divBdr>
    </w:div>
    <w:div w:id="1966767428">
      <w:bodyDiv w:val="1"/>
      <w:marLeft w:val="0"/>
      <w:marRight w:val="0"/>
      <w:marTop w:val="0"/>
      <w:marBottom w:val="0"/>
      <w:divBdr>
        <w:top w:val="none" w:sz="0" w:space="0" w:color="auto"/>
        <w:left w:val="none" w:sz="0" w:space="0" w:color="auto"/>
        <w:bottom w:val="none" w:sz="0" w:space="0" w:color="auto"/>
        <w:right w:val="none" w:sz="0" w:space="0" w:color="auto"/>
      </w:divBdr>
    </w:div>
    <w:div w:id="1966934203">
      <w:bodyDiv w:val="1"/>
      <w:marLeft w:val="0"/>
      <w:marRight w:val="0"/>
      <w:marTop w:val="0"/>
      <w:marBottom w:val="0"/>
      <w:divBdr>
        <w:top w:val="none" w:sz="0" w:space="0" w:color="auto"/>
        <w:left w:val="none" w:sz="0" w:space="0" w:color="auto"/>
        <w:bottom w:val="none" w:sz="0" w:space="0" w:color="auto"/>
        <w:right w:val="none" w:sz="0" w:space="0" w:color="auto"/>
      </w:divBdr>
    </w:div>
    <w:div w:id="1967009362">
      <w:bodyDiv w:val="1"/>
      <w:marLeft w:val="0"/>
      <w:marRight w:val="0"/>
      <w:marTop w:val="0"/>
      <w:marBottom w:val="0"/>
      <w:divBdr>
        <w:top w:val="none" w:sz="0" w:space="0" w:color="auto"/>
        <w:left w:val="none" w:sz="0" w:space="0" w:color="auto"/>
        <w:bottom w:val="none" w:sz="0" w:space="0" w:color="auto"/>
        <w:right w:val="none" w:sz="0" w:space="0" w:color="auto"/>
      </w:divBdr>
    </w:div>
    <w:div w:id="1967081773">
      <w:bodyDiv w:val="1"/>
      <w:marLeft w:val="0"/>
      <w:marRight w:val="0"/>
      <w:marTop w:val="0"/>
      <w:marBottom w:val="0"/>
      <w:divBdr>
        <w:top w:val="none" w:sz="0" w:space="0" w:color="auto"/>
        <w:left w:val="none" w:sz="0" w:space="0" w:color="auto"/>
        <w:bottom w:val="none" w:sz="0" w:space="0" w:color="auto"/>
        <w:right w:val="none" w:sz="0" w:space="0" w:color="auto"/>
      </w:divBdr>
    </w:div>
    <w:div w:id="1967195716">
      <w:bodyDiv w:val="1"/>
      <w:marLeft w:val="0"/>
      <w:marRight w:val="0"/>
      <w:marTop w:val="0"/>
      <w:marBottom w:val="0"/>
      <w:divBdr>
        <w:top w:val="none" w:sz="0" w:space="0" w:color="auto"/>
        <w:left w:val="none" w:sz="0" w:space="0" w:color="auto"/>
        <w:bottom w:val="none" w:sz="0" w:space="0" w:color="auto"/>
        <w:right w:val="none" w:sz="0" w:space="0" w:color="auto"/>
      </w:divBdr>
    </w:div>
    <w:div w:id="1967201165">
      <w:bodyDiv w:val="1"/>
      <w:marLeft w:val="0"/>
      <w:marRight w:val="0"/>
      <w:marTop w:val="0"/>
      <w:marBottom w:val="0"/>
      <w:divBdr>
        <w:top w:val="none" w:sz="0" w:space="0" w:color="auto"/>
        <w:left w:val="none" w:sz="0" w:space="0" w:color="auto"/>
        <w:bottom w:val="none" w:sz="0" w:space="0" w:color="auto"/>
        <w:right w:val="none" w:sz="0" w:space="0" w:color="auto"/>
      </w:divBdr>
    </w:div>
    <w:div w:id="1967270176">
      <w:bodyDiv w:val="1"/>
      <w:marLeft w:val="0"/>
      <w:marRight w:val="0"/>
      <w:marTop w:val="0"/>
      <w:marBottom w:val="0"/>
      <w:divBdr>
        <w:top w:val="none" w:sz="0" w:space="0" w:color="auto"/>
        <w:left w:val="none" w:sz="0" w:space="0" w:color="auto"/>
        <w:bottom w:val="none" w:sz="0" w:space="0" w:color="auto"/>
        <w:right w:val="none" w:sz="0" w:space="0" w:color="auto"/>
      </w:divBdr>
    </w:div>
    <w:div w:id="1967270453">
      <w:bodyDiv w:val="1"/>
      <w:marLeft w:val="0"/>
      <w:marRight w:val="0"/>
      <w:marTop w:val="0"/>
      <w:marBottom w:val="0"/>
      <w:divBdr>
        <w:top w:val="none" w:sz="0" w:space="0" w:color="auto"/>
        <w:left w:val="none" w:sz="0" w:space="0" w:color="auto"/>
        <w:bottom w:val="none" w:sz="0" w:space="0" w:color="auto"/>
        <w:right w:val="none" w:sz="0" w:space="0" w:color="auto"/>
      </w:divBdr>
    </w:div>
    <w:div w:id="1967344897">
      <w:bodyDiv w:val="1"/>
      <w:marLeft w:val="0"/>
      <w:marRight w:val="0"/>
      <w:marTop w:val="0"/>
      <w:marBottom w:val="0"/>
      <w:divBdr>
        <w:top w:val="none" w:sz="0" w:space="0" w:color="auto"/>
        <w:left w:val="none" w:sz="0" w:space="0" w:color="auto"/>
        <w:bottom w:val="none" w:sz="0" w:space="0" w:color="auto"/>
        <w:right w:val="none" w:sz="0" w:space="0" w:color="auto"/>
      </w:divBdr>
    </w:div>
    <w:div w:id="1967392674">
      <w:bodyDiv w:val="1"/>
      <w:marLeft w:val="0"/>
      <w:marRight w:val="0"/>
      <w:marTop w:val="0"/>
      <w:marBottom w:val="0"/>
      <w:divBdr>
        <w:top w:val="none" w:sz="0" w:space="0" w:color="auto"/>
        <w:left w:val="none" w:sz="0" w:space="0" w:color="auto"/>
        <w:bottom w:val="none" w:sz="0" w:space="0" w:color="auto"/>
        <w:right w:val="none" w:sz="0" w:space="0" w:color="auto"/>
      </w:divBdr>
    </w:div>
    <w:div w:id="1967467181">
      <w:bodyDiv w:val="1"/>
      <w:marLeft w:val="0"/>
      <w:marRight w:val="0"/>
      <w:marTop w:val="0"/>
      <w:marBottom w:val="0"/>
      <w:divBdr>
        <w:top w:val="none" w:sz="0" w:space="0" w:color="auto"/>
        <w:left w:val="none" w:sz="0" w:space="0" w:color="auto"/>
        <w:bottom w:val="none" w:sz="0" w:space="0" w:color="auto"/>
        <w:right w:val="none" w:sz="0" w:space="0" w:color="auto"/>
      </w:divBdr>
    </w:div>
    <w:div w:id="1967546476">
      <w:bodyDiv w:val="1"/>
      <w:marLeft w:val="0"/>
      <w:marRight w:val="0"/>
      <w:marTop w:val="0"/>
      <w:marBottom w:val="0"/>
      <w:divBdr>
        <w:top w:val="none" w:sz="0" w:space="0" w:color="auto"/>
        <w:left w:val="none" w:sz="0" w:space="0" w:color="auto"/>
        <w:bottom w:val="none" w:sz="0" w:space="0" w:color="auto"/>
        <w:right w:val="none" w:sz="0" w:space="0" w:color="auto"/>
      </w:divBdr>
    </w:div>
    <w:div w:id="1967660532">
      <w:bodyDiv w:val="1"/>
      <w:marLeft w:val="0"/>
      <w:marRight w:val="0"/>
      <w:marTop w:val="0"/>
      <w:marBottom w:val="0"/>
      <w:divBdr>
        <w:top w:val="none" w:sz="0" w:space="0" w:color="auto"/>
        <w:left w:val="none" w:sz="0" w:space="0" w:color="auto"/>
        <w:bottom w:val="none" w:sz="0" w:space="0" w:color="auto"/>
        <w:right w:val="none" w:sz="0" w:space="0" w:color="auto"/>
      </w:divBdr>
    </w:div>
    <w:div w:id="1967661145">
      <w:bodyDiv w:val="1"/>
      <w:marLeft w:val="0"/>
      <w:marRight w:val="0"/>
      <w:marTop w:val="0"/>
      <w:marBottom w:val="0"/>
      <w:divBdr>
        <w:top w:val="none" w:sz="0" w:space="0" w:color="auto"/>
        <w:left w:val="none" w:sz="0" w:space="0" w:color="auto"/>
        <w:bottom w:val="none" w:sz="0" w:space="0" w:color="auto"/>
        <w:right w:val="none" w:sz="0" w:space="0" w:color="auto"/>
      </w:divBdr>
    </w:div>
    <w:div w:id="1967736119">
      <w:bodyDiv w:val="1"/>
      <w:marLeft w:val="0"/>
      <w:marRight w:val="0"/>
      <w:marTop w:val="0"/>
      <w:marBottom w:val="0"/>
      <w:divBdr>
        <w:top w:val="none" w:sz="0" w:space="0" w:color="auto"/>
        <w:left w:val="none" w:sz="0" w:space="0" w:color="auto"/>
        <w:bottom w:val="none" w:sz="0" w:space="0" w:color="auto"/>
        <w:right w:val="none" w:sz="0" w:space="0" w:color="auto"/>
      </w:divBdr>
    </w:div>
    <w:div w:id="1967737333">
      <w:bodyDiv w:val="1"/>
      <w:marLeft w:val="0"/>
      <w:marRight w:val="0"/>
      <w:marTop w:val="0"/>
      <w:marBottom w:val="0"/>
      <w:divBdr>
        <w:top w:val="none" w:sz="0" w:space="0" w:color="auto"/>
        <w:left w:val="none" w:sz="0" w:space="0" w:color="auto"/>
        <w:bottom w:val="none" w:sz="0" w:space="0" w:color="auto"/>
        <w:right w:val="none" w:sz="0" w:space="0" w:color="auto"/>
      </w:divBdr>
    </w:div>
    <w:div w:id="1967737525">
      <w:bodyDiv w:val="1"/>
      <w:marLeft w:val="0"/>
      <w:marRight w:val="0"/>
      <w:marTop w:val="0"/>
      <w:marBottom w:val="0"/>
      <w:divBdr>
        <w:top w:val="none" w:sz="0" w:space="0" w:color="auto"/>
        <w:left w:val="none" w:sz="0" w:space="0" w:color="auto"/>
        <w:bottom w:val="none" w:sz="0" w:space="0" w:color="auto"/>
        <w:right w:val="none" w:sz="0" w:space="0" w:color="auto"/>
      </w:divBdr>
    </w:div>
    <w:div w:id="1967806028">
      <w:bodyDiv w:val="1"/>
      <w:marLeft w:val="0"/>
      <w:marRight w:val="0"/>
      <w:marTop w:val="0"/>
      <w:marBottom w:val="0"/>
      <w:divBdr>
        <w:top w:val="none" w:sz="0" w:space="0" w:color="auto"/>
        <w:left w:val="none" w:sz="0" w:space="0" w:color="auto"/>
        <w:bottom w:val="none" w:sz="0" w:space="0" w:color="auto"/>
        <w:right w:val="none" w:sz="0" w:space="0" w:color="auto"/>
      </w:divBdr>
    </w:div>
    <w:div w:id="1967807688">
      <w:bodyDiv w:val="1"/>
      <w:marLeft w:val="0"/>
      <w:marRight w:val="0"/>
      <w:marTop w:val="0"/>
      <w:marBottom w:val="0"/>
      <w:divBdr>
        <w:top w:val="none" w:sz="0" w:space="0" w:color="auto"/>
        <w:left w:val="none" w:sz="0" w:space="0" w:color="auto"/>
        <w:bottom w:val="none" w:sz="0" w:space="0" w:color="auto"/>
        <w:right w:val="none" w:sz="0" w:space="0" w:color="auto"/>
      </w:divBdr>
    </w:div>
    <w:div w:id="1967810100">
      <w:bodyDiv w:val="1"/>
      <w:marLeft w:val="0"/>
      <w:marRight w:val="0"/>
      <w:marTop w:val="0"/>
      <w:marBottom w:val="0"/>
      <w:divBdr>
        <w:top w:val="none" w:sz="0" w:space="0" w:color="auto"/>
        <w:left w:val="none" w:sz="0" w:space="0" w:color="auto"/>
        <w:bottom w:val="none" w:sz="0" w:space="0" w:color="auto"/>
        <w:right w:val="none" w:sz="0" w:space="0" w:color="auto"/>
      </w:divBdr>
    </w:div>
    <w:div w:id="1967882189">
      <w:bodyDiv w:val="1"/>
      <w:marLeft w:val="0"/>
      <w:marRight w:val="0"/>
      <w:marTop w:val="0"/>
      <w:marBottom w:val="0"/>
      <w:divBdr>
        <w:top w:val="none" w:sz="0" w:space="0" w:color="auto"/>
        <w:left w:val="none" w:sz="0" w:space="0" w:color="auto"/>
        <w:bottom w:val="none" w:sz="0" w:space="0" w:color="auto"/>
        <w:right w:val="none" w:sz="0" w:space="0" w:color="auto"/>
      </w:divBdr>
    </w:div>
    <w:div w:id="1968003155">
      <w:bodyDiv w:val="1"/>
      <w:marLeft w:val="0"/>
      <w:marRight w:val="0"/>
      <w:marTop w:val="0"/>
      <w:marBottom w:val="0"/>
      <w:divBdr>
        <w:top w:val="none" w:sz="0" w:space="0" w:color="auto"/>
        <w:left w:val="none" w:sz="0" w:space="0" w:color="auto"/>
        <w:bottom w:val="none" w:sz="0" w:space="0" w:color="auto"/>
        <w:right w:val="none" w:sz="0" w:space="0" w:color="auto"/>
      </w:divBdr>
    </w:div>
    <w:div w:id="1968048867">
      <w:bodyDiv w:val="1"/>
      <w:marLeft w:val="0"/>
      <w:marRight w:val="0"/>
      <w:marTop w:val="0"/>
      <w:marBottom w:val="0"/>
      <w:divBdr>
        <w:top w:val="none" w:sz="0" w:space="0" w:color="auto"/>
        <w:left w:val="none" w:sz="0" w:space="0" w:color="auto"/>
        <w:bottom w:val="none" w:sz="0" w:space="0" w:color="auto"/>
        <w:right w:val="none" w:sz="0" w:space="0" w:color="auto"/>
      </w:divBdr>
    </w:div>
    <w:div w:id="1968273884">
      <w:bodyDiv w:val="1"/>
      <w:marLeft w:val="0"/>
      <w:marRight w:val="0"/>
      <w:marTop w:val="0"/>
      <w:marBottom w:val="0"/>
      <w:divBdr>
        <w:top w:val="none" w:sz="0" w:space="0" w:color="auto"/>
        <w:left w:val="none" w:sz="0" w:space="0" w:color="auto"/>
        <w:bottom w:val="none" w:sz="0" w:space="0" w:color="auto"/>
        <w:right w:val="none" w:sz="0" w:space="0" w:color="auto"/>
      </w:divBdr>
    </w:div>
    <w:div w:id="1968461312">
      <w:bodyDiv w:val="1"/>
      <w:marLeft w:val="0"/>
      <w:marRight w:val="0"/>
      <w:marTop w:val="0"/>
      <w:marBottom w:val="0"/>
      <w:divBdr>
        <w:top w:val="none" w:sz="0" w:space="0" w:color="auto"/>
        <w:left w:val="none" w:sz="0" w:space="0" w:color="auto"/>
        <w:bottom w:val="none" w:sz="0" w:space="0" w:color="auto"/>
        <w:right w:val="none" w:sz="0" w:space="0" w:color="auto"/>
      </w:divBdr>
    </w:div>
    <w:div w:id="1968510762">
      <w:bodyDiv w:val="1"/>
      <w:marLeft w:val="0"/>
      <w:marRight w:val="0"/>
      <w:marTop w:val="0"/>
      <w:marBottom w:val="0"/>
      <w:divBdr>
        <w:top w:val="none" w:sz="0" w:space="0" w:color="auto"/>
        <w:left w:val="none" w:sz="0" w:space="0" w:color="auto"/>
        <w:bottom w:val="none" w:sz="0" w:space="0" w:color="auto"/>
        <w:right w:val="none" w:sz="0" w:space="0" w:color="auto"/>
      </w:divBdr>
    </w:div>
    <w:div w:id="1968511746">
      <w:bodyDiv w:val="1"/>
      <w:marLeft w:val="0"/>
      <w:marRight w:val="0"/>
      <w:marTop w:val="0"/>
      <w:marBottom w:val="0"/>
      <w:divBdr>
        <w:top w:val="none" w:sz="0" w:space="0" w:color="auto"/>
        <w:left w:val="none" w:sz="0" w:space="0" w:color="auto"/>
        <w:bottom w:val="none" w:sz="0" w:space="0" w:color="auto"/>
        <w:right w:val="none" w:sz="0" w:space="0" w:color="auto"/>
      </w:divBdr>
    </w:div>
    <w:div w:id="1968537197">
      <w:bodyDiv w:val="1"/>
      <w:marLeft w:val="0"/>
      <w:marRight w:val="0"/>
      <w:marTop w:val="0"/>
      <w:marBottom w:val="0"/>
      <w:divBdr>
        <w:top w:val="none" w:sz="0" w:space="0" w:color="auto"/>
        <w:left w:val="none" w:sz="0" w:space="0" w:color="auto"/>
        <w:bottom w:val="none" w:sz="0" w:space="0" w:color="auto"/>
        <w:right w:val="none" w:sz="0" w:space="0" w:color="auto"/>
      </w:divBdr>
    </w:div>
    <w:div w:id="1968583928">
      <w:bodyDiv w:val="1"/>
      <w:marLeft w:val="0"/>
      <w:marRight w:val="0"/>
      <w:marTop w:val="0"/>
      <w:marBottom w:val="0"/>
      <w:divBdr>
        <w:top w:val="none" w:sz="0" w:space="0" w:color="auto"/>
        <w:left w:val="none" w:sz="0" w:space="0" w:color="auto"/>
        <w:bottom w:val="none" w:sz="0" w:space="0" w:color="auto"/>
        <w:right w:val="none" w:sz="0" w:space="0" w:color="auto"/>
      </w:divBdr>
    </w:div>
    <w:div w:id="1968706933">
      <w:bodyDiv w:val="1"/>
      <w:marLeft w:val="0"/>
      <w:marRight w:val="0"/>
      <w:marTop w:val="0"/>
      <w:marBottom w:val="0"/>
      <w:divBdr>
        <w:top w:val="none" w:sz="0" w:space="0" w:color="auto"/>
        <w:left w:val="none" w:sz="0" w:space="0" w:color="auto"/>
        <w:bottom w:val="none" w:sz="0" w:space="0" w:color="auto"/>
        <w:right w:val="none" w:sz="0" w:space="0" w:color="auto"/>
      </w:divBdr>
    </w:div>
    <w:div w:id="1968733949">
      <w:bodyDiv w:val="1"/>
      <w:marLeft w:val="0"/>
      <w:marRight w:val="0"/>
      <w:marTop w:val="0"/>
      <w:marBottom w:val="0"/>
      <w:divBdr>
        <w:top w:val="none" w:sz="0" w:space="0" w:color="auto"/>
        <w:left w:val="none" w:sz="0" w:space="0" w:color="auto"/>
        <w:bottom w:val="none" w:sz="0" w:space="0" w:color="auto"/>
        <w:right w:val="none" w:sz="0" w:space="0" w:color="auto"/>
      </w:divBdr>
    </w:div>
    <w:div w:id="1968774211">
      <w:bodyDiv w:val="1"/>
      <w:marLeft w:val="0"/>
      <w:marRight w:val="0"/>
      <w:marTop w:val="0"/>
      <w:marBottom w:val="0"/>
      <w:divBdr>
        <w:top w:val="none" w:sz="0" w:space="0" w:color="auto"/>
        <w:left w:val="none" w:sz="0" w:space="0" w:color="auto"/>
        <w:bottom w:val="none" w:sz="0" w:space="0" w:color="auto"/>
        <w:right w:val="none" w:sz="0" w:space="0" w:color="auto"/>
      </w:divBdr>
    </w:div>
    <w:div w:id="1968774899">
      <w:bodyDiv w:val="1"/>
      <w:marLeft w:val="0"/>
      <w:marRight w:val="0"/>
      <w:marTop w:val="0"/>
      <w:marBottom w:val="0"/>
      <w:divBdr>
        <w:top w:val="none" w:sz="0" w:space="0" w:color="auto"/>
        <w:left w:val="none" w:sz="0" w:space="0" w:color="auto"/>
        <w:bottom w:val="none" w:sz="0" w:space="0" w:color="auto"/>
        <w:right w:val="none" w:sz="0" w:space="0" w:color="auto"/>
      </w:divBdr>
    </w:div>
    <w:div w:id="1968854219">
      <w:bodyDiv w:val="1"/>
      <w:marLeft w:val="0"/>
      <w:marRight w:val="0"/>
      <w:marTop w:val="0"/>
      <w:marBottom w:val="0"/>
      <w:divBdr>
        <w:top w:val="none" w:sz="0" w:space="0" w:color="auto"/>
        <w:left w:val="none" w:sz="0" w:space="0" w:color="auto"/>
        <w:bottom w:val="none" w:sz="0" w:space="0" w:color="auto"/>
        <w:right w:val="none" w:sz="0" w:space="0" w:color="auto"/>
      </w:divBdr>
    </w:div>
    <w:div w:id="1968966279">
      <w:bodyDiv w:val="1"/>
      <w:marLeft w:val="0"/>
      <w:marRight w:val="0"/>
      <w:marTop w:val="0"/>
      <w:marBottom w:val="0"/>
      <w:divBdr>
        <w:top w:val="none" w:sz="0" w:space="0" w:color="auto"/>
        <w:left w:val="none" w:sz="0" w:space="0" w:color="auto"/>
        <w:bottom w:val="none" w:sz="0" w:space="0" w:color="auto"/>
        <w:right w:val="none" w:sz="0" w:space="0" w:color="auto"/>
      </w:divBdr>
    </w:div>
    <w:div w:id="1968973841">
      <w:bodyDiv w:val="1"/>
      <w:marLeft w:val="0"/>
      <w:marRight w:val="0"/>
      <w:marTop w:val="0"/>
      <w:marBottom w:val="0"/>
      <w:divBdr>
        <w:top w:val="none" w:sz="0" w:space="0" w:color="auto"/>
        <w:left w:val="none" w:sz="0" w:space="0" w:color="auto"/>
        <w:bottom w:val="none" w:sz="0" w:space="0" w:color="auto"/>
        <w:right w:val="none" w:sz="0" w:space="0" w:color="auto"/>
      </w:divBdr>
    </w:div>
    <w:div w:id="1969120015">
      <w:bodyDiv w:val="1"/>
      <w:marLeft w:val="0"/>
      <w:marRight w:val="0"/>
      <w:marTop w:val="0"/>
      <w:marBottom w:val="0"/>
      <w:divBdr>
        <w:top w:val="none" w:sz="0" w:space="0" w:color="auto"/>
        <w:left w:val="none" w:sz="0" w:space="0" w:color="auto"/>
        <w:bottom w:val="none" w:sz="0" w:space="0" w:color="auto"/>
        <w:right w:val="none" w:sz="0" w:space="0" w:color="auto"/>
      </w:divBdr>
    </w:div>
    <w:div w:id="1969389203">
      <w:bodyDiv w:val="1"/>
      <w:marLeft w:val="0"/>
      <w:marRight w:val="0"/>
      <w:marTop w:val="0"/>
      <w:marBottom w:val="0"/>
      <w:divBdr>
        <w:top w:val="none" w:sz="0" w:space="0" w:color="auto"/>
        <w:left w:val="none" w:sz="0" w:space="0" w:color="auto"/>
        <w:bottom w:val="none" w:sz="0" w:space="0" w:color="auto"/>
        <w:right w:val="none" w:sz="0" w:space="0" w:color="auto"/>
      </w:divBdr>
    </w:div>
    <w:div w:id="1969512032">
      <w:bodyDiv w:val="1"/>
      <w:marLeft w:val="0"/>
      <w:marRight w:val="0"/>
      <w:marTop w:val="0"/>
      <w:marBottom w:val="0"/>
      <w:divBdr>
        <w:top w:val="none" w:sz="0" w:space="0" w:color="auto"/>
        <w:left w:val="none" w:sz="0" w:space="0" w:color="auto"/>
        <w:bottom w:val="none" w:sz="0" w:space="0" w:color="auto"/>
        <w:right w:val="none" w:sz="0" w:space="0" w:color="auto"/>
      </w:divBdr>
    </w:div>
    <w:div w:id="1969630675">
      <w:bodyDiv w:val="1"/>
      <w:marLeft w:val="0"/>
      <w:marRight w:val="0"/>
      <w:marTop w:val="0"/>
      <w:marBottom w:val="0"/>
      <w:divBdr>
        <w:top w:val="none" w:sz="0" w:space="0" w:color="auto"/>
        <w:left w:val="none" w:sz="0" w:space="0" w:color="auto"/>
        <w:bottom w:val="none" w:sz="0" w:space="0" w:color="auto"/>
        <w:right w:val="none" w:sz="0" w:space="0" w:color="auto"/>
      </w:divBdr>
    </w:div>
    <w:div w:id="1969705528">
      <w:bodyDiv w:val="1"/>
      <w:marLeft w:val="0"/>
      <w:marRight w:val="0"/>
      <w:marTop w:val="0"/>
      <w:marBottom w:val="0"/>
      <w:divBdr>
        <w:top w:val="none" w:sz="0" w:space="0" w:color="auto"/>
        <w:left w:val="none" w:sz="0" w:space="0" w:color="auto"/>
        <w:bottom w:val="none" w:sz="0" w:space="0" w:color="auto"/>
        <w:right w:val="none" w:sz="0" w:space="0" w:color="auto"/>
      </w:divBdr>
    </w:div>
    <w:div w:id="1969776348">
      <w:bodyDiv w:val="1"/>
      <w:marLeft w:val="0"/>
      <w:marRight w:val="0"/>
      <w:marTop w:val="0"/>
      <w:marBottom w:val="0"/>
      <w:divBdr>
        <w:top w:val="none" w:sz="0" w:space="0" w:color="auto"/>
        <w:left w:val="none" w:sz="0" w:space="0" w:color="auto"/>
        <w:bottom w:val="none" w:sz="0" w:space="0" w:color="auto"/>
        <w:right w:val="none" w:sz="0" w:space="0" w:color="auto"/>
      </w:divBdr>
    </w:div>
    <w:div w:id="1969821387">
      <w:bodyDiv w:val="1"/>
      <w:marLeft w:val="0"/>
      <w:marRight w:val="0"/>
      <w:marTop w:val="0"/>
      <w:marBottom w:val="0"/>
      <w:divBdr>
        <w:top w:val="none" w:sz="0" w:space="0" w:color="auto"/>
        <w:left w:val="none" w:sz="0" w:space="0" w:color="auto"/>
        <w:bottom w:val="none" w:sz="0" w:space="0" w:color="auto"/>
        <w:right w:val="none" w:sz="0" w:space="0" w:color="auto"/>
      </w:divBdr>
    </w:div>
    <w:div w:id="1969966615">
      <w:bodyDiv w:val="1"/>
      <w:marLeft w:val="0"/>
      <w:marRight w:val="0"/>
      <w:marTop w:val="0"/>
      <w:marBottom w:val="0"/>
      <w:divBdr>
        <w:top w:val="none" w:sz="0" w:space="0" w:color="auto"/>
        <w:left w:val="none" w:sz="0" w:space="0" w:color="auto"/>
        <w:bottom w:val="none" w:sz="0" w:space="0" w:color="auto"/>
        <w:right w:val="none" w:sz="0" w:space="0" w:color="auto"/>
      </w:divBdr>
    </w:div>
    <w:div w:id="1970085685">
      <w:bodyDiv w:val="1"/>
      <w:marLeft w:val="0"/>
      <w:marRight w:val="0"/>
      <w:marTop w:val="0"/>
      <w:marBottom w:val="0"/>
      <w:divBdr>
        <w:top w:val="none" w:sz="0" w:space="0" w:color="auto"/>
        <w:left w:val="none" w:sz="0" w:space="0" w:color="auto"/>
        <w:bottom w:val="none" w:sz="0" w:space="0" w:color="auto"/>
        <w:right w:val="none" w:sz="0" w:space="0" w:color="auto"/>
      </w:divBdr>
    </w:div>
    <w:div w:id="1970165542">
      <w:bodyDiv w:val="1"/>
      <w:marLeft w:val="0"/>
      <w:marRight w:val="0"/>
      <w:marTop w:val="0"/>
      <w:marBottom w:val="0"/>
      <w:divBdr>
        <w:top w:val="none" w:sz="0" w:space="0" w:color="auto"/>
        <w:left w:val="none" w:sz="0" w:space="0" w:color="auto"/>
        <w:bottom w:val="none" w:sz="0" w:space="0" w:color="auto"/>
        <w:right w:val="none" w:sz="0" w:space="0" w:color="auto"/>
      </w:divBdr>
    </w:div>
    <w:div w:id="1970165960">
      <w:bodyDiv w:val="1"/>
      <w:marLeft w:val="0"/>
      <w:marRight w:val="0"/>
      <w:marTop w:val="0"/>
      <w:marBottom w:val="0"/>
      <w:divBdr>
        <w:top w:val="none" w:sz="0" w:space="0" w:color="auto"/>
        <w:left w:val="none" w:sz="0" w:space="0" w:color="auto"/>
        <w:bottom w:val="none" w:sz="0" w:space="0" w:color="auto"/>
        <w:right w:val="none" w:sz="0" w:space="0" w:color="auto"/>
      </w:divBdr>
    </w:div>
    <w:div w:id="1970351807">
      <w:bodyDiv w:val="1"/>
      <w:marLeft w:val="0"/>
      <w:marRight w:val="0"/>
      <w:marTop w:val="0"/>
      <w:marBottom w:val="0"/>
      <w:divBdr>
        <w:top w:val="none" w:sz="0" w:space="0" w:color="auto"/>
        <w:left w:val="none" w:sz="0" w:space="0" w:color="auto"/>
        <w:bottom w:val="none" w:sz="0" w:space="0" w:color="auto"/>
        <w:right w:val="none" w:sz="0" w:space="0" w:color="auto"/>
      </w:divBdr>
    </w:div>
    <w:div w:id="1970354443">
      <w:bodyDiv w:val="1"/>
      <w:marLeft w:val="0"/>
      <w:marRight w:val="0"/>
      <w:marTop w:val="0"/>
      <w:marBottom w:val="0"/>
      <w:divBdr>
        <w:top w:val="none" w:sz="0" w:space="0" w:color="auto"/>
        <w:left w:val="none" w:sz="0" w:space="0" w:color="auto"/>
        <w:bottom w:val="none" w:sz="0" w:space="0" w:color="auto"/>
        <w:right w:val="none" w:sz="0" w:space="0" w:color="auto"/>
      </w:divBdr>
    </w:div>
    <w:div w:id="1970433962">
      <w:bodyDiv w:val="1"/>
      <w:marLeft w:val="0"/>
      <w:marRight w:val="0"/>
      <w:marTop w:val="0"/>
      <w:marBottom w:val="0"/>
      <w:divBdr>
        <w:top w:val="none" w:sz="0" w:space="0" w:color="auto"/>
        <w:left w:val="none" w:sz="0" w:space="0" w:color="auto"/>
        <w:bottom w:val="none" w:sz="0" w:space="0" w:color="auto"/>
        <w:right w:val="none" w:sz="0" w:space="0" w:color="auto"/>
      </w:divBdr>
    </w:div>
    <w:div w:id="1970434007">
      <w:bodyDiv w:val="1"/>
      <w:marLeft w:val="0"/>
      <w:marRight w:val="0"/>
      <w:marTop w:val="0"/>
      <w:marBottom w:val="0"/>
      <w:divBdr>
        <w:top w:val="none" w:sz="0" w:space="0" w:color="auto"/>
        <w:left w:val="none" w:sz="0" w:space="0" w:color="auto"/>
        <w:bottom w:val="none" w:sz="0" w:space="0" w:color="auto"/>
        <w:right w:val="none" w:sz="0" w:space="0" w:color="auto"/>
      </w:divBdr>
    </w:div>
    <w:div w:id="1970472386">
      <w:bodyDiv w:val="1"/>
      <w:marLeft w:val="0"/>
      <w:marRight w:val="0"/>
      <w:marTop w:val="0"/>
      <w:marBottom w:val="0"/>
      <w:divBdr>
        <w:top w:val="none" w:sz="0" w:space="0" w:color="auto"/>
        <w:left w:val="none" w:sz="0" w:space="0" w:color="auto"/>
        <w:bottom w:val="none" w:sz="0" w:space="0" w:color="auto"/>
        <w:right w:val="none" w:sz="0" w:space="0" w:color="auto"/>
      </w:divBdr>
    </w:div>
    <w:div w:id="1970503466">
      <w:bodyDiv w:val="1"/>
      <w:marLeft w:val="0"/>
      <w:marRight w:val="0"/>
      <w:marTop w:val="0"/>
      <w:marBottom w:val="0"/>
      <w:divBdr>
        <w:top w:val="none" w:sz="0" w:space="0" w:color="auto"/>
        <w:left w:val="none" w:sz="0" w:space="0" w:color="auto"/>
        <w:bottom w:val="none" w:sz="0" w:space="0" w:color="auto"/>
        <w:right w:val="none" w:sz="0" w:space="0" w:color="auto"/>
      </w:divBdr>
    </w:div>
    <w:div w:id="1970621868">
      <w:bodyDiv w:val="1"/>
      <w:marLeft w:val="0"/>
      <w:marRight w:val="0"/>
      <w:marTop w:val="0"/>
      <w:marBottom w:val="0"/>
      <w:divBdr>
        <w:top w:val="none" w:sz="0" w:space="0" w:color="auto"/>
        <w:left w:val="none" w:sz="0" w:space="0" w:color="auto"/>
        <w:bottom w:val="none" w:sz="0" w:space="0" w:color="auto"/>
        <w:right w:val="none" w:sz="0" w:space="0" w:color="auto"/>
      </w:divBdr>
    </w:div>
    <w:div w:id="1970818039">
      <w:bodyDiv w:val="1"/>
      <w:marLeft w:val="0"/>
      <w:marRight w:val="0"/>
      <w:marTop w:val="0"/>
      <w:marBottom w:val="0"/>
      <w:divBdr>
        <w:top w:val="none" w:sz="0" w:space="0" w:color="auto"/>
        <w:left w:val="none" w:sz="0" w:space="0" w:color="auto"/>
        <w:bottom w:val="none" w:sz="0" w:space="0" w:color="auto"/>
        <w:right w:val="none" w:sz="0" w:space="0" w:color="auto"/>
      </w:divBdr>
    </w:div>
    <w:div w:id="1970818448">
      <w:bodyDiv w:val="1"/>
      <w:marLeft w:val="0"/>
      <w:marRight w:val="0"/>
      <w:marTop w:val="0"/>
      <w:marBottom w:val="0"/>
      <w:divBdr>
        <w:top w:val="none" w:sz="0" w:space="0" w:color="auto"/>
        <w:left w:val="none" w:sz="0" w:space="0" w:color="auto"/>
        <w:bottom w:val="none" w:sz="0" w:space="0" w:color="auto"/>
        <w:right w:val="none" w:sz="0" w:space="0" w:color="auto"/>
      </w:divBdr>
    </w:div>
    <w:div w:id="1970822529">
      <w:bodyDiv w:val="1"/>
      <w:marLeft w:val="0"/>
      <w:marRight w:val="0"/>
      <w:marTop w:val="0"/>
      <w:marBottom w:val="0"/>
      <w:divBdr>
        <w:top w:val="none" w:sz="0" w:space="0" w:color="auto"/>
        <w:left w:val="none" w:sz="0" w:space="0" w:color="auto"/>
        <w:bottom w:val="none" w:sz="0" w:space="0" w:color="auto"/>
        <w:right w:val="none" w:sz="0" w:space="0" w:color="auto"/>
      </w:divBdr>
    </w:div>
    <w:div w:id="1970864593">
      <w:bodyDiv w:val="1"/>
      <w:marLeft w:val="0"/>
      <w:marRight w:val="0"/>
      <w:marTop w:val="0"/>
      <w:marBottom w:val="0"/>
      <w:divBdr>
        <w:top w:val="none" w:sz="0" w:space="0" w:color="auto"/>
        <w:left w:val="none" w:sz="0" w:space="0" w:color="auto"/>
        <w:bottom w:val="none" w:sz="0" w:space="0" w:color="auto"/>
        <w:right w:val="none" w:sz="0" w:space="0" w:color="auto"/>
      </w:divBdr>
    </w:div>
    <w:div w:id="1970865844">
      <w:bodyDiv w:val="1"/>
      <w:marLeft w:val="0"/>
      <w:marRight w:val="0"/>
      <w:marTop w:val="0"/>
      <w:marBottom w:val="0"/>
      <w:divBdr>
        <w:top w:val="none" w:sz="0" w:space="0" w:color="auto"/>
        <w:left w:val="none" w:sz="0" w:space="0" w:color="auto"/>
        <w:bottom w:val="none" w:sz="0" w:space="0" w:color="auto"/>
        <w:right w:val="none" w:sz="0" w:space="0" w:color="auto"/>
      </w:divBdr>
    </w:div>
    <w:div w:id="1970941117">
      <w:bodyDiv w:val="1"/>
      <w:marLeft w:val="0"/>
      <w:marRight w:val="0"/>
      <w:marTop w:val="0"/>
      <w:marBottom w:val="0"/>
      <w:divBdr>
        <w:top w:val="none" w:sz="0" w:space="0" w:color="auto"/>
        <w:left w:val="none" w:sz="0" w:space="0" w:color="auto"/>
        <w:bottom w:val="none" w:sz="0" w:space="0" w:color="auto"/>
        <w:right w:val="none" w:sz="0" w:space="0" w:color="auto"/>
      </w:divBdr>
    </w:div>
    <w:div w:id="1971013440">
      <w:bodyDiv w:val="1"/>
      <w:marLeft w:val="0"/>
      <w:marRight w:val="0"/>
      <w:marTop w:val="0"/>
      <w:marBottom w:val="0"/>
      <w:divBdr>
        <w:top w:val="none" w:sz="0" w:space="0" w:color="auto"/>
        <w:left w:val="none" w:sz="0" w:space="0" w:color="auto"/>
        <w:bottom w:val="none" w:sz="0" w:space="0" w:color="auto"/>
        <w:right w:val="none" w:sz="0" w:space="0" w:color="auto"/>
      </w:divBdr>
    </w:div>
    <w:div w:id="1971131327">
      <w:bodyDiv w:val="1"/>
      <w:marLeft w:val="0"/>
      <w:marRight w:val="0"/>
      <w:marTop w:val="0"/>
      <w:marBottom w:val="0"/>
      <w:divBdr>
        <w:top w:val="none" w:sz="0" w:space="0" w:color="auto"/>
        <w:left w:val="none" w:sz="0" w:space="0" w:color="auto"/>
        <w:bottom w:val="none" w:sz="0" w:space="0" w:color="auto"/>
        <w:right w:val="none" w:sz="0" w:space="0" w:color="auto"/>
      </w:divBdr>
    </w:div>
    <w:div w:id="1971591646">
      <w:bodyDiv w:val="1"/>
      <w:marLeft w:val="0"/>
      <w:marRight w:val="0"/>
      <w:marTop w:val="0"/>
      <w:marBottom w:val="0"/>
      <w:divBdr>
        <w:top w:val="none" w:sz="0" w:space="0" w:color="auto"/>
        <w:left w:val="none" w:sz="0" w:space="0" w:color="auto"/>
        <w:bottom w:val="none" w:sz="0" w:space="0" w:color="auto"/>
        <w:right w:val="none" w:sz="0" w:space="0" w:color="auto"/>
      </w:divBdr>
    </w:div>
    <w:div w:id="1971665727">
      <w:bodyDiv w:val="1"/>
      <w:marLeft w:val="0"/>
      <w:marRight w:val="0"/>
      <w:marTop w:val="0"/>
      <w:marBottom w:val="0"/>
      <w:divBdr>
        <w:top w:val="none" w:sz="0" w:space="0" w:color="auto"/>
        <w:left w:val="none" w:sz="0" w:space="0" w:color="auto"/>
        <w:bottom w:val="none" w:sz="0" w:space="0" w:color="auto"/>
        <w:right w:val="none" w:sz="0" w:space="0" w:color="auto"/>
      </w:divBdr>
    </w:div>
    <w:div w:id="1971738200">
      <w:bodyDiv w:val="1"/>
      <w:marLeft w:val="0"/>
      <w:marRight w:val="0"/>
      <w:marTop w:val="0"/>
      <w:marBottom w:val="0"/>
      <w:divBdr>
        <w:top w:val="none" w:sz="0" w:space="0" w:color="auto"/>
        <w:left w:val="none" w:sz="0" w:space="0" w:color="auto"/>
        <w:bottom w:val="none" w:sz="0" w:space="0" w:color="auto"/>
        <w:right w:val="none" w:sz="0" w:space="0" w:color="auto"/>
      </w:divBdr>
    </w:div>
    <w:div w:id="1971786404">
      <w:bodyDiv w:val="1"/>
      <w:marLeft w:val="0"/>
      <w:marRight w:val="0"/>
      <w:marTop w:val="0"/>
      <w:marBottom w:val="0"/>
      <w:divBdr>
        <w:top w:val="none" w:sz="0" w:space="0" w:color="auto"/>
        <w:left w:val="none" w:sz="0" w:space="0" w:color="auto"/>
        <w:bottom w:val="none" w:sz="0" w:space="0" w:color="auto"/>
        <w:right w:val="none" w:sz="0" w:space="0" w:color="auto"/>
      </w:divBdr>
    </w:div>
    <w:div w:id="1971981502">
      <w:bodyDiv w:val="1"/>
      <w:marLeft w:val="0"/>
      <w:marRight w:val="0"/>
      <w:marTop w:val="0"/>
      <w:marBottom w:val="0"/>
      <w:divBdr>
        <w:top w:val="none" w:sz="0" w:space="0" w:color="auto"/>
        <w:left w:val="none" w:sz="0" w:space="0" w:color="auto"/>
        <w:bottom w:val="none" w:sz="0" w:space="0" w:color="auto"/>
        <w:right w:val="none" w:sz="0" w:space="0" w:color="auto"/>
      </w:divBdr>
    </w:div>
    <w:div w:id="1972052130">
      <w:bodyDiv w:val="1"/>
      <w:marLeft w:val="0"/>
      <w:marRight w:val="0"/>
      <w:marTop w:val="0"/>
      <w:marBottom w:val="0"/>
      <w:divBdr>
        <w:top w:val="none" w:sz="0" w:space="0" w:color="auto"/>
        <w:left w:val="none" w:sz="0" w:space="0" w:color="auto"/>
        <w:bottom w:val="none" w:sz="0" w:space="0" w:color="auto"/>
        <w:right w:val="none" w:sz="0" w:space="0" w:color="auto"/>
      </w:divBdr>
    </w:div>
    <w:div w:id="1972126109">
      <w:bodyDiv w:val="1"/>
      <w:marLeft w:val="0"/>
      <w:marRight w:val="0"/>
      <w:marTop w:val="0"/>
      <w:marBottom w:val="0"/>
      <w:divBdr>
        <w:top w:val="none" w:sz="0" w:space="0" w:color="auto"/>
        <w:left w:val="none" w:sz="0" w:space="0" w:color="auto"/>
        <w:bottom w:val="none" w:sz="0" w:space="0" w:color="auto"/>
        <w:right w:val="none" w:sz="0" w:space="0" w:color="auto"/>
      </w:divBdr>
    </w:div>
    <w:div w:id="1972205937">
      <w:bodyDiv w:val="1"/>
      <w:marLeft w:val="0"/>
      <w:marRight w:val="0"/>
      <w:marTop w:val="0"/>
      <w:marBottom w:val="0"/>
      <w:divBdr>
        <w:top w:val="none" w:sz="0" w:space="0" w:color="auto"/>
        <w:left w:val="none" w:sz="0" w:space="0" w:color="auto"/>
        <w:bottom w:val="none" w:sz="0" w:space="0" w:color="auto"/>
        <w:right w:val="none" w:sz="0" w:space="0" w:color="auto"/>
      </w:divBdr>
    </w:div>
    <w:div w:id="1972206098">
      <w:bodyDiv w:val="1"/>
      <w:marLeft w:val="0"/>
      <w:marRight w:val="0"/>
      <w:marTop w:val="0"/>
      <w:marBottom w:val="0"/>
      <w:divBdr>
        <w:top w:val="none" w:sz="0" w:space="0" w:color="auto"/>
        <w:left w:val="none" w:sz="0" w:space="0" w:color="auto"/>
        <w:bottom w:val="none" w:sz="0" w:space="0" w:color="auto"/>
        <w:right w:val="none" w:sz="0" w:space="0" w:color="auto"/>
      </w:divBdr>
    </w:div>
    <w:div w:id="1972327202">
      <w:bodyDiv w:val="1"/>
      <w:marLeft w:val="0"/>
      <w:marRight w:val="0"/>
      <w:marTop w:val="0"/>
      <w:marBottom w:val="0"/>
      <w:divBdr>
        <w:top w:val="none" w:sz="0" w:space="0" w:color="auto"/>
        <w:left w:val="none" w:sz="0" w:space="0" w:color="auto"/>
        <w:bottom w:val="none" w:sz="0" w:space="0" w:color="auto"/>
        <w:right w:val="none" w:sz="0" w:space="0" w:color="auto"/>
      </w:divBdr>
    </w:div>
    <w:div w:id="1972516635">
      <w:bodyDiv w:val="1"/>
      <w:marLeft w:val="0"/>
      <w:marRight w:val="0"/>
      <w:marTop w:val="0"/>
      <w:marBottom w:val="0"/>
      <w:divBdr>
        <w:top w:val="none" w:sz="0" w:space="0" w:color="auto"/>
        <w:left w:val="none" w:sz="0" w:space="0" w:color="auto"/>
        <w:bottom w:val="none" w:sz="0" w:space="0" w:color="auto"/>
        <w:right w:val="none" w:sz="0" w:space="0" w:color="auto"/>
      </w:divBdr>
    </w:div>
    <w:div w:id="1972592290">
      <w:bodyDiv w:val="1"/>
      <w:marLeft w:val="0"/>
      <w:marRight w:val="0"/>
      <w:marTop w:val="0"/>
      <w:marBottom w:val="0"/>
      <w:divBdr>
        <w:top w:val="none" w:sz="0" w:space="0" w:color="auto"/>
        <w:left w:val="none" w:sz="0" w:space="0" w:color="auto"/>
        <w:bottom w:val="none" w:sz="0" w:space="0" w:color="auto"/>
        <w:right w:val="none" w:sz="0" w:space="0" w:color="auto"/>
      </w:divBdr>
    </w:div>
    <w:div w:id="1972634123">
      <w:bodyDiv w:val="1"/>
      <w:marLeft w:val="0"/>
      <w:marRight w:val="0"/>
      <w:marTop w:val="0"/>
      <w:marBottom w:val="0"/>
      <w:divBdr>
        <w:top w:val="none" w:sz="0" w:space="0" w:color="auto"/>
        <w:left w:val="none" w:sz="0" w:space="0" w:color="auto"/>
        <w:bottom w:val="none" w:sz="0" w:space="0" w:color="auto"/>
        <w:right w:val="none" w:sz="0" w:space="0" w:color="auto"/>
      </w:divBdr>
    </w:div>
    <w:div w:id="1972901192">
      <w:bodyDiv w:val="1"/>
      <w:marLeft w:val="0"/>
      <w:marRight w:val="0"/>
      <w:marTop w:val="0"/>
      <w:marBottom w:val="0"/>
      <w:divBdr>
        <w:top w:val="none" w:sz="0" w:space="0" w:color="auto"/>
        <w:left w:val="none" w:sz="0" w:space="0" w:color="auto"/>
        <w:bottom w:val="none" w:sz="0" w:space="0" w:color="auto"/>
        <w:right w:val="none" w:sz="0" w:space="0" w:color="auto"/>
      </w:divBdr>
    </w:div>
    <w:div w:id="1972905847">
      <w:bodyDiv w:val="1"/>
      <w:marLeft w:val="0"/>
      <w:marRight w:val="0"/>
      <w:marTop w:val="0"/>
      <w:marBottom w:val="0"/>
      <w:divBdr>
        <w:top w:val="none" w:sz="0" w:space="0" w:color="auto"/>
        <w:left w:val="none" w:sz="0" w:space="0" w:color="auto"/>
        <w:bottom w:val="none" w:sz="0" w:space="0" w:color="auto"/>
        <w:right w:val="none" w:sz="0" w:space="0" w:color="auto"/>
      </w:divBdr>
    </w:div>
    <w:div w:id="1973250987">
      <w:bodyDiv w:val="1"/>
      <w:marLeft w:val="0"/>
      <w:marRight w:val="0"/>
      <w:marTop w:val="0"/>
      <w:marBottom w:val="0"/>
      <w:divBdr>
        <w:top w:val="none" w:sz="0" w:space="0" w:color="auto"/>
        <w:left w:val="none" w:sz="0" w:space="0" w:color="auto"/>
        <w:bottom w:val="none" w:sz="0" w:space="0" w:color="auto"/>
        <w:right w:val="none" w:sz="0" w:space="0" w:color="auto"/>
      </w:divBdr>
    </w:div>
    <w:div w:id="1973512871">
      <w:bodyDiv w:val="1"/>
      <w:marLeft w:val="0"/>
      <w:marRight w:val="0"/>
      <w:marTop w:val="0"/>
      <w:marBottom w:val="0"/>
      <w:divBdr>
        <w:top w:val="none" w:sz="0" w:space="0" w:color="auto"/>
        <w:left w:val="none" w:sz="0" w:space="0" w:color="auto"/>
        <w:bottom w:val="none" w:sz="0" w:space="0" w:color="auto"/>
        <w:right w:val="none" w:sz="0" w:space="0" w:color="auto"/>
      </w:divBdr>
    </w:div>
    <w:div w:id="1973628582">
      <w:bodyDiv w:val="1"/>
      <w:marLeft w:val="0"/>
      <w:marRight w:val="0"/>
      <w:marTop w:val="0"/>
      <w:marBottom w:val="0"/>
      <w:divBdr>
        <w:top w:val="none" w:sz="0" w:space="0" w:color="auto"/>
        <w:left w:val="none" w:sz="0" w:space="0" w:color="auto"/>
        <w:bottom w:val="none" w:sz="0" w:space="0" w:color="auto"/>
        <w:right w:val="none" w:sz="0" w:space="0" w:color="auto"/>
      </w:divBdr>
    </w:div>
    <w:div w:id="1974142105">
      <w:bodyDiv w:val="1"/>
      <w:marLeft w:val="0"/>
      <w:marRight w:val="0"/>
      <w:marTop w:val="0"/>
      <w:marBottom w:val="0"/>
      <w:divBdr>
        <w:top w:val="none" w:sz="0" w:space="0" w:color="auto"/>
        <w:left w:val="none" w:sz="0" w:space="0" w:color="auto"/>
        <w:bottom w:val="none" w:sz="0" w:space="0" w:color="auto"/>
        <w:right w:val="none" w:sz="0" w:space="0" w:color="auto"/>
      </w:divBdr>
    </w:div>
    <w:div w:id="1974476695">
      <w:bodyDiv w:val="1"/>
      <w:marLeft w:val="0"/>
      <w:marRight w:val="0"/>
      <w:marTop w:val="0"/>
      <w:marBottom w:val="0"/>
      <w:divBdr>
        <w:top w:val="none" w:sz="0" w:space="0" w:color="auto"/>
        <w:left w:val="none" w:sz="0" w:space="0" w:color="auto"/>
        <w:bottom w:val="none" w:sz="0" w:space="0" w:color="auto"/>
        <w:right w:val="none" w:sz="0" w:space="0" w:color="auto"/>
      </w:divBdr>
    </w:div>
    <w:div w:id="1974600735">
      <w:bodyDiv w:val="1"/>
      <w:marLeft w:val="0"/>
      <w:marRight w:val="0"/>
      <w:marTop w:val="0"/>
      <w:marBottom w:val="0"/>
      <w:divBdr>
        <w:top w:val="none" w:sz="0" w:space="0" w:color="auto"/>
        <w:left w:val="none" w:sz="0" w:space="0" w:color="auto"/>
        <w:bottom w:val="none" w:sz="0" w:space="0" w:color="auto"/>
        <w:right w:val="none" w:sz="0" w:space="0" w:color="auto"/>
      </w:divBdr>
    </w:div>
    <w:div w:id="1974628185">
      <w:bodyDiv w:val="1"/>
      <w:marLeft w:val="0"/>
      <w:marRight w:val="0"/>
      <w:marTop w:val="0"/>
      <w:marBottom w:val="0"/>
      <w:divBdr>
        <w:top w:val="none" w:sz="0" w:space="0" w:color="auto"/>
        <w:left w:val="none" w:sz="0" w:space="0" w:color="auto"/>
        <w:bottom w:val="none" w:sz="0" w:space="0" w:color="auto"/>
        <w:right w:val="none" w:sz="0" w:space="0" w:color="auto"/>
      </w:divBdr>
    </w:div>
    <w:div w:id="1974679113">
      <w:bodyDiv w:val="1"/>
      <w:marLeft w:val="0"/>
      <w:marRight w:val="0"/>
      <w:marTop w:val="0"/>
      <w:marBottom w:val="0"/>
      <w:divBdr>
        <w:top w:val="none" w:sz="0" w:space="0" w:color="auto"/>
        <w:left w:val="none" w:sz="0" w:space="0" w:color="auto"/>
        <w:bottom w:val="none" w:sz="0" w:space="0" w:color="auto"/>
        <w:right w:val="none" w:sz="0" w:space="0" w:color="auto"/>
      </w:divBdr>
    </w:div>
    <w:div w:id="1974750615">
      <w:bodyDiv w:val="1"/>
      <w:marLeft w:val="0"/>
      <w:marRight w:val="0"/>
      <w:marTop w:val="0"/>
      <w:marBottom w:val="0"/>
      <w:divBdr>
        <w:top w:val="none" w:sz="0" w:space="0" w:color="auto"/>
        <w:left w:val="none" w:sz="0" w:space="0" w:color="auto"/>
        <w:bottom w:val="none" w:sz="0" w:space="0" w:color="auto"/>
        <w:right w:val="none" w:sz="0" w:space="0" w:color="auto"/>
      </w:divBdr>
    </w:div>
    <w:div w:id="1974826852">
      <w:bodyDiv w:val="1"/>
      <w:marLeft w:val="0"/>
      <w:marRight w:val="0"/>
      <w:marTop w:val="0"/>
      <w:marBottom w:val="0"/>
      <w:divBdr>
        <w:top w:val="none" w:sz="0" w:space="0" w:color="auto"/>
        <w:left w:val="none" w:sz="0" w:space="0" w:color="auto"/>
        <w:bottom w:val="none" w:sz="0" w:space="0" w:color="auto"/>
        <w:right w:val="none" w:sz="0" w:space="0" w:color="auto"/>
      </w:divBdr>
    </w:div>
    <w:div w:id="1974863912">
      <w:bodyDiv w:val="1"/>
      <w:marLeft w:val="0"/>
      <w:marRight w:val="0"/>
      <w:marTop w:val="0"/>
      <w:marBottom w:val="0"/>
      <w:divBdr>
        <w:top w:val="none" w:sz="0" w:space="0" w:color="auto"/>
        <w:left w:val="none" w:sz="0" w:space="0" w:color="auto"/>
        <w:bottom w:val="none" w:sz="0" w:space="0" w:color="auto"/>
        <w:right w:val="none" w:sz="0" w:space="0" w:color="auto"/>
      </w:divBdr>
    </w:div>
    <w:div w:id="1974939857">
      <w:bodyDiv w:val="1"/>
      <w:marLeft w:val="0"/>
      <w:marRight w:val="0"/>
      <w:marTop w:val="0"/>
      <w:marBottom w:val="0"/>
      <w:divBdr>
        <w:top w:val="none" w:sz="0" w:space="0" w:color="auto"/>
        <w:left w:val="none" w:sz="0" w:space="0" w:color="auto"/>
        <w:bottom w:val="none" w:sz="0" w:space="0" w:color="auto"/>
        <w:right w:val="none" w:sz="0" w:space="0" w:color="auto"/>
      </w:divBdr>
    </w:div>
    <w:div w:id="1974945117">
      <w:bodyDiv w:val="1"/>
      <w:marLeft w:val="0"/>
      <w:marRight w:val="0"/>
      <w:marTop w:val="0"/>
      <w:marBottom w:val="0"/>
      <w:divBdr>
        <w:top w:val="none" w:sz="0" w:space="0" w:color="auto"/>
        <w:left w:val="none" w:sz="0" w:space="0" w:color="auto"/>
        <w:bottom w:val="none" w:sz="0" w:space="0" w:color="auto"/>
        <w:right w:val="none" w:sz="0" w:space="0" w:color="auto"/>
      </w:divBdr>
    </w:div>
    <w:div w:id="1975019023">
      <w:bodyDiv w:val="1"/>
      <w:marLeft w:val="0"/>
      <w:marRight w:val="0"/>
      <w:marTop w:val="0"/>
      <w:marBottom w:val="0"/>
      <w:divBdr>
        <w:top w:val="none" w:sz="0" w:space="0" w:color="auto"/>
        <w:left w:val="none" w:sz="0" w:space="0" w:color="auto"/>
        <w:bottom w:val="none" w:sz="0" w:space="0" w:color="auto"/>
        <w:right w:val="none" w:sz="0" w:space="0" w:color="auto"/>
      </w:divBdr>
    </w:div>
    <w:div w:id="1975209622">
      <w:bodyDiv w:val="1"/>
      <w:marLeft w:val="0"/>
      <w:marRight w:val="0"/>
      <w:marTop w:val="0"/>
      <w:marBottom w:val="0"/>
      <w:divBdr>
        <w:top w:val="none" w:sz="0" w:space="0" w:color="auto"/>
        <w:left w:val="none" w:sz="0" w:space="0" w:color="auto"/>
        <w:bottom w:val="none" w:sz="0" w:space="0" w:color="auto"/>
        <w:right w:val="none" w:sz="0" w:space="0" w:color="auto"/>
      </w:divBdr>
    </w:div>
    <w:div w:id="1975524153">
      <w:bodyDiv w:val="1"/>
      <w:marLeft w:val="0"/>
      <w:marRight w:val="0"/>
      <w:marTop w:val="0"/>
      <w:marBottom w:val="0"/>
      <w:divBdr>
        <w:top w:val="none" w:sz="0" w:space="0" w:color="auto"/>
        <w:left w:val="none" w:sz="0" w:space="0" w:color="auto"/>
        <w:bottom w:val="none" w:sz="0" w:space="0" w:color="auto"/>
        <w:right w:val="none" w:sz="0" w:space="0" w:color="auto"/>
      </w:divBdr>
    </w:div>
    <w:div w:id="1975599732">
      <w:bodyDiv w:val="1"/>
      <w:marLeft w:val="0"/>
      <w:marRight w:val="0"/>
      <w:marTop w:val="0"/>
      <w:marBottom w:val="0"/>
      <w:divBdr>
        <w:top w:val="none" w:sz="0" w:space="0" w:color="auto"/>
        <w:left w:val="none" w:sz="0" w:space="0" w:color="auto"/>
        <w:bottom w:val="none" w:sz="0" w:space="0" w:color="auto"/>
        <w:right w:val="none" w:sz="0" w:space="0" w:color="auto"/>
      </w:divBdr>
    </w:div>
    <w:div w:id="1976059884">
      <w:bodyDiv w:val="1"/>
      <w:marLeft w:val="0"/>
      <w:marRight w:val="0"/>
      <w:marTop w:val="0"/>
      <w:marBottom w:val="0"/>
      <w:divBdr>
        <w:top w:val="none" w:sz="0" w:space="0" w:color="auto"/>
        <w:left w:val="none" w:sz="0" w:space="0" w:color="auto"/>
        <w:bottom w:val="none" w:sz="0" w:space="0" w:color="auto"/>
        <w:right w:val="none" w:sz="0" w:space="0" w:color="auto"/>
      </w:divBdr>
    </w:div>
    <w:div w:id="1976134257">
      <w:bodyDiv w:val="1"/>
      <w:marLeft w:val="0"/>
      <w:marRight w:val="0"/>
      <w:marTop w:val="0"/>
      <w:marBottom w:val="0"/>
      <w:divBdr>
        <w:top w:val="none" w:sz="0" w:space="0" w:color="auto"/>
        <w:left w:val="none" w:sz="0" w:space="0" w:color="auto"/>
        <w:bottom w:val="none" w:sz="0" w:space="0" w:color="auto"/>
        <w:right w:val="none" w:sz="0" w:space="0" w:color="auto"/>
      </w:divBdr>
    </w:div>
    <w:div w:id="1976524000">
      <w:bodyDiv w:val="1"/>
      <w:marLeft w:val="0"/>
      <w:marRight w:val="0"/>
      <w:marTop w:val="0"/>
      <w:marBottom w:val="0"/>
      <w:divBdr>
        <w:top w:val="none" w:sz="0" w:space="0" w:color="auto"/>
        <w:left w:val="none" w:sz="0" w:space="0" w:color="auto"/>
        <w:bottom w:val="none" w:sz="0" w:space="0" w:color="auto"/>
        <w:right w:val="none" w:sz="0" w:space="0" w:color="auto"/>
      </w:divBdr>
    </w:div>
    <w:div w:id="1976830182">
      <w:bodyDiv w:val="1"/>
      <w:marLeft w:val="0"/>
      <w:marRight w:val="0"/>
      <w:marTop w:val="0"/>
      <w:marBottom w:val="0"/>
      <w:divBdr>
        <w:top w:val="none" w:sz="0" w:space="0" w:color="auto"/>
        <w:left w:val="none" w:sz="0" w:space="0" w:color="auto"/>
        <w:bottom w:val="none" w:sz="0" w:space="0" w:color="auto"/>
        <w:right w:val="none" w:sz="0" w:space="0" w:color="auto"/>
      </w:divBdr>
    </w:div>
    <w:div w:id="1976906685">
      <w:bodyDiv w:val="1"/>
      <w:marLeft w:val="0"/>
      <w:marRight w:val="0"/>
      <w:marTop w:val="0"/>
      <w:marBottom w:val="0"/>
      <w:divBdr>
        <w:top w:val="none" w:sz="0" w:space="0" w:color="auto"/>
        <w:left w:val="none" w:sz="0" w:space="0" w:color="auto"/>
        <w:bottom w:val="none" w:sz="0" w:space="0" w:color="auto"/>
        <w:right w:val="none" w:sz="0" w:space="0" w:color="auto"/>
      </w:divBdr>
    </w:div>
    <w:div w:id="1976981511">
      <w:bodyDiv w:val="1"/>
      <w:marLeft w:val="0"/>
      <w:marRight w:val="0"/>
      <w:marTop w:val="0"/>
      <w:marBottom w:val="0"/>
      <w:divBdr>
        <w:top w:val="none" w:sz="0" w:space="0" w:color="auto"/>
        <w:left w:val="none" w:sz="0" w:space="0" w:color="auto"/>
        <w:bottom w:val="none" w:sz="0" w:space="0" w:color="auto"/>
        <w:right w:val="none" w:sz="0" w:space="0" w:color="auto"/>
      </w:divBdr>
    </w:div>
    <w:div w:id="1976988064">
      <w:bodyDiv w:val="1"/>
      <w:marLeft w:val="0"/>
      <w:marRight w:val="0"/>
      <w:marTop w:val="0"/>
      <w:marBottom w:val="0"/>
      <w:divBdr>
        <w:top w:val="none" w:sz="0" w:space="0" w:color="auto"/>
        <w:left w:val="none" w:sz="0" w:space="0" w:color="auto"/>
        <w:bottom w:val="none" w:sz="0" w:space="0" w:color="auto"/>
        <w:right w:val="none" w:sz="0" w:space="0" w:color="auto"/>
      </w:divBdr>
    </w:div>
    <w:div w:id="1977029542">
      <w:bodyDiv w:val="1"/>
      <w:marLeft w:val="0"/>
      <w:marRight w:val="0"/>
      <w:marTop w:val="0"/>
      <w:marBottom w:val="0"/>
      <w:divBdr>
        <w:top w:val="none" w:sz="0" w:space="0" w:color="auto"/>
        <w:left w:val="none" w:sz="0" w:space="0" w:color="auto"/>
        <w:bottom w:val="none" w:sz="0" w:space="0" w:color="auto"/>
        <w:right w:val="none" w:sz="0" w:space="0" w:color="auto"/>
      </w:divBdr>
    </w:div>
    <w:div w:id="1977177395">
      <w:bodyDiv w:val="1"/>
      <w:marLeft w:val="0"/>
      <w:marRight w:val="0"/>
      <w:marTop w:val="0"/>
      <w:marBottom w:val="0"/>
      <w:divBdr>
        <w:top w:val="none" w:sz="0" w:space="0" w:color="auto"/>
        <w:left w:val="none" w:sz="0" w:space="0" w:color="auto"/>
        <w:bottom w:val="none" w:sz="0" w:space="0" w:color="auto"/>
        <w:right w:val="none" w:sz="0" w:space="0" w:color="auto"/>
      </w:divBdr>
    </w:div>
    <w:div w:id="1977371979">
      <w:bodyDiv w:val="1"/>
      <w:marLeft w:val="0"/>
      <w:marRight w:val="0"/>
      <w:marTop w:val="0"/>
      <w:marBottom w:val="0"/>
      <w:divBdr>
        <w:top w:val="none" w:sz="0" w:space="0" w:color="auto"/>
        <w:left w:val="none" w:sz="0" w:space="0" w:color="auto"/>
        <w:bottom w:val="none" w:sz="0" w:space="0" w:color="auto"/>
        <w:right w:val="none" w:sz="0" w:space="0" w:color="auto"/>
      </w:divBdr>
    </w:div>
    <w:div w:id="1977375174">
      <w:bodyDiv w:val="1"/>
      <w:marLeft w:val="0"/>
      <w:marRight w:val="0"/>
      <w:marTop w:val="0"/>
      <w:marBottom w:val="0"/>
      <w:divBdr>
        <w:top w:val="none" w:sz="0" w:space="0" w:color="auto"/>
        <w:left w:val="none" w:sz="0" w:space="0" w:color="auto"/>
        <w:bottom w:val="none" w:sz="0" w:space="0" w:color="auto"/>
        <w:right w:val="none" w:sz="0" w:space="0" w:color="auto"/>
      </w:divBdr>
    </w:div>
    <w:div w:id="1977489215">
      <w:bodyDiv w:val="1"/>
      <w:marLeft w:val="0"/>
      <w:marRight w:val="0"/>
      <w:marTop w:val="0"/>
      <w:marBottom w:val="0"/>
      <w:divBdr>
        <w:top w:val="none" w:sz="0" w:space="0" w:color="auto"/>
        <w:left w:val="none" w:sz="0" w:space="0" w:color="auto"/>
        <w:bottom w:val="none" w:sz="0" w:space="0" w:color="auto"/>
        <w:right w:val="none" w:sz="0" w:space="0" w:color="auto"/>
      </w:divBdr>
    </w:div>
    <w:div w:id="1977491914">
      <w:bodyDiv w:val="1"/>
      <w:marLeft w:val="0"/>
      <w:marRight w:val="0"/>
      <w:marTop w:val="0"/>
      <w:marBottom w:val="0"/>
      <w:divBdr>
        <w:top w:val="none" w:sz="0" w:space="0" w:color="auto"/>
        <w:left w:val="none" w:sz="0" w:space="0" w:color="auto"/>
        <w:bottom w:val="none" w:sz="0" w:space="0" w:color="auto"/>
        <w:right w:val="none" w:sz="0" w:space="0" w:color="auto"/>
      </w:divBdr>
    </w:div>
    <w:div w:id="1977560060">
      <w:bodyDiv w:val="1"/>
      <w:marLeft w:val="0"/>
      <w:marRight w:val="0"/>
      <w:marTop w:val="0"/>
      <w:marBottom w:val="0"/>
      <w:divBdr>
        <w:top w:val="none" w:sz="0" w:space="0" w:color="auto"/>
        <w:left w:val="none" w:sz="0" w:space="0" w:color="auto"/>
        <w:bottom w:val="none" w:sz="0" w:space="0" w:color="auto"/>
        <w:right w:val="none" w:sz="0" w:space="0" w:color="auto"/>
      </w:divBdr>
    </w:div>
    <w:div w:id="1977562459">
      <w:bodyDiv w:val="1"/>
      <w:marLeft w:val="0"/>
      <w:marRight w:val="0"/>
      <w:marTop w:val="0"/>
      <w:marBottom w:val="0"/>
      <w:divBdr>
        <w:top w:val="none" w:sz="0" w:space="0" w:color="auto"/>
        <w:left w:val="none" w:sz="0" w:space="0" w:color="auto"/>
        <w:bottom w:val="none" w:sz="0" w:space="0" w:color="auto"/>
        <w:right w:val="none" w:sz="0" w:space="0" w:color="auto"/>
      </w:divBdr>
    </w:div>
    <w:div w:id="1977682230">
      <w:bodyDiv w:val="1"/>
      <w:marLeft w:val="0"/>
      <w:marRight w:val="0"/>
      <w:marTop w:val="0"/>
      <w:marBottom w:val="0"/>
      <w:divBdr>
        <w:top w:val="none" w:sz="0" w:space="0" w:color="auto"/>
        <w:left w:val="none" w:sz="0" w:space="0" w:color="auto"/>
        <w:bottom w:val="none" w:sz="0" w:space="0" w:color="auto"/>
        <w:right w:val="none" w:sz="0" w:space="0" w:color="auto"/>
      </w:divBdr>
    </w:div>
    <w:div w:id="1977687124">
      <w:bodyDiv w:val="1"/>
      <w:marLeft w:val="0"/>
      <w:marRight w:val="0"/>
      <w:marTop w:val="0"/>
      <w:marBottom w:val="0"/>
      <w:divBdr>
        <w:top w:val="none" w:sz="0" w:space="0" w:color="auto"/>
        <w:left w:val="none" w:sz="0" w:space="0" w:color="auto"/>
        <w:bottom w:val="none" w:sz="0" w:space="0" w:color="auto"/>
        <w:right w:val="none" w:sz="0" w:space="0" w:color="auto"/>
      </w:divBdr>
    </w:div>
    <w:div w:id="1977754251">
      <w:bodyDiv w:val="1"/>
      <w:marLeft w:val="0"/>
      <w:marRight w:val="0"/>
      <w:marTop w:val="0"/>
      <w:marBottom w:val="0"/>
      <w:divBdr>
        <w:top w:val="none" w:sz="0" w:space="0" w:color="auto"/>
        <w:left w:val="none" w:sz="0" w:space="0" w:color="auto"/>
        <w:bottom w:val="none" w:sz="0" w:space="0" w:color="auto"/>
        <w:right w:val="none" w:sz="0" w:space="0" w:color="auto"/>
      </w:divBdr>
    </w:div>
    <w:div w:id="1977755547">
      <w:bodyDiv w:val="1"/>
      <w:marLeft w:val="0"/>
      <w:marRight w:val="0"/>
      <w:marTop w:val="0"/>
      <w:marBottom w:val="0"/>
      <w:divBdr>
        <w:top w:val="none" w:sz="0" w:space="0" w:color="auto"/>
        <w:left w:val="none" w:sz="0" w:space="0" w:color="auto"/>
        <w:bottom w:val="none" w:sz="0" w:space="0" w:color="auto"/>
        <w:right w:val="none" w:sz="0" w:space="0" w:color="auto"/>
      </w:divBdr>
    </w:div>
    <w:div w:id="1977954515">
      <w:bodyDiv w:val="1"/>
      <w:marLeft w:val="0"/>
      <w:marRight w:val="0"/>
      <w:marTop w:val="0"/>
      <w:marBottom w:val="0"/>
      <w:divBdr>
        <w:top w:val="none" w:sz="0" w:space="0" w:color="auto"/>
        <w:left w:val="none" w:sz="0" w:space="0" w:color="auto"/>
        <w:bottom w:val="none" w:sz="0" w:space="0" w:color="auto"/>
        <w:right w:val="none" w:sz="0" w:space="0" w:color="auto"/>
      </w:divBdr>
    </w:div>
    <w:div w:id="1978336947">
      <w:bodyDiv w:val="1"/>
      <w:marLeft w:val="0"/>
      <w:marRight w:val="0"/>
      <w:marTop w:val="0"/>
      <w:marBottom w:val="0"/>
      <w:divBdr>
        <w:top w:val="none" w:sz="0" w:space="0" w:color="auto"/>
        <w:left w:val="none" w:sz="0" w:space="0" w:color="auto"/>
        <w:bottom w:val="none" w:sz="0" w:space="0" w:color="auto"/>
        <w:right w:val="none" w:sz="0" w:space="0" w:color="auto"/>
      </w:divBdr>
    </w:div>
    <w:div w:id="1978337742">
      <w:bodyDiv w:val="1"/>
      <w:marLeft w:val="0"/>
      <w:marRight w:val="0"/>
      <w:marTop w:val="0"/>
      <w:marBottom w:val="0"/>
      <w:divBdr>
        <w:top w:val="none" w:sz="0" w:space="0" w:color="auto"/>
        <w:left w:val="none" w:sz="0" w:space="0" w:color="auto"/>
        <w:bottom w:val="none" w:sz="0" w:space="0" w:color="auto"/>
        <w:right w:val="none" w:sz="0" w:space="0" w:color="auto"/>
      </w:divBdr>
    </w:div>
    <w:div w:id="1978602498">
      <w:bodyDiv w:val="1"/>
      <w:marLeft w:val="0"/>
      <w:marRight w:val="0"/>
      <w:marTop w:val="0"/>
      <w:marBottom w:val="0"/>
      <w:divBdr>
        <w:top w:val="none" w:sz="0" w:space="0" w:color="auto"/>
        <w:left w:val="none" w:sz="0" w:space="0" w:color="auto"/>
        <w:bottom w:val="none" w:sz="0" w:space="0" w:color="auto"/>
        <w:right w:val="none" w:sz="0" w:space="0" w:color="auto"/>
      </w:divBdr>
    </w:div>
    <w:div w:id="1978679850">
      <w:bodyDiv w:val="1"/>
      <w:marLeft w:val="0"/>
      <w:marRight w:val="0"/>
      <w:marTop w:val="0"/>
      <w:marBottom w:val="0"/>
      <w:divBdr>
        <w:top w:val="none" w:sz="0" w:space="0" w:color="auto"/>
        <w:left w:val="none" w:sz="0" w:space="0" w:color="auto"/>
        <w:bottom w:val="none" w:sz="0" w:space="0" w:color="auto"/>
        <w:right w:val="none" w:sz="0" w:space="0" w:color="auto"/>
      </w:divBdr>
    </w:div>
    <w:div w:id="1978799622">
      <w:bodyDiv w:val="1"/>
      <w:marLeft w:val="0"/>
      <w:marRight w:val="0"/>
      <w:marTop w:val="0"/>
      <w:marBottom w:val="0"/>
      <w:divBdr>
        <w:top w:val="none" w:sz="0" w:space="0" w:color="auto"/>
        <w:left w:val="none" w:sz="0" w:space="0" w:color="auto"/>
        <w:bottom w:val="none" w:sz="0" w:space="0" w:color="auto"/>
        <w:right w:val="none" w:sz="0" w:space="0" w:color="auto"/>
      </w:divBdr>
    </w:div>
    <w:div w:id="1978952714">
      <w:bodyDiv w:val="1"/>
      <w:marLeft w:val="0"/>
      <w:marRight w:val="0"/>
      <w:marTop w:val="0"/>
      <w:marBottom w:val="0"/>
      <w:divBdr>
        <w:top w:val="none" w:sz="0" w:space="0" w:color="auto"/>
        <w:left w:val="none" w:sz="0" w:space="0" w:color="auto"/>
        <w:bottom w:val="none" w:sz="0" w:space="0" w:color="auto"/>
        <w:right w:val="none" w:sz="0" w:space="0" w:color="auto"/>
      </w:divBdr>
    </w:div>
    <w:div w:id="1979143965">
      <w:bodyDiv w:val="1"/>
      <w:marLeft w:val="0"/>
      <w:marRight w:val="0"/>
      <w:marTop w:val="0"/>
      <w:marBottom w:val="0"/>
      <w:divBdr>
        <w:top w:val="none" w:sz="0" w:space="0" w:color="auto"/>
        <w:left w:val="none" w:sz="0" w:space="0" w:color="auto"/>
        <w:bottom w:val="none" w:sz="0" w:space="0" w:color="auto"/>
        <w:right w:val="none" w:sz="0" w:space="0" w:color="auto"/>
      </w:divBdr>
    </w:div>
    <w:div w:id="1979144546">
      <w:bodyDiv w:val="1"/>
      <w:marLeft w:val="0"/>
      <w:marRight w:val="0"/>
      <w:marTop w:val="0"/>
      <w:marBottom w:val="0"/>
      <w:divBdr>
        <w:top w:val="none" w:sz="0" w:space="0" w:color="auto"/>
        <w:left w:val="none" w:sz="0" w:space="0" w:color="auto"/>
        <w:bottom w:val="none" w:sz="0" w:space="0" w:color="auto"/>
        <w:right w:val="none" w:sz="0" w:space="0" w:color="auto"/>
      </w:divBdr>
    </w:div>
    <w:div w:id="1979647430">
      <w:bodyDiv w:val="1"/>
      <w:marLeft w:val="0"/>
      <w:marRight w:val="0"/>
      <w:marTop w:val="0"/>
      <w:marBottom w:val="0"/>
      <w:divBdr>
        <w:top w:val="none" w:sz="0" w:space="0" w:color="auto"/>
        <w:left w:val="none" w:sz="0" w:space="0" w:color="auto"/>
        <w:bottom w:val="none" w:sz="0" w:space="0" w:color="auto"/>
        <w:right w:val="none" w:sz="0" w:space="0" w:color="auto"/>
      </w:divBdr>
    </w:div>
    <w:div w:id="1979648056">
      <w:bodyDiv w:val="1"/>
      <w:marLeft w:val="0"/>
      <w:marRight w:val="0"/>
      <w:marTop w:val="0"/>
      <w:marBottom w:val="0"/>
      <w:divBdr>
        <w:top w:val="none" w:sz="0" w:space="0" w:color="auto"/>
        <w:left w:val="none" w:sz="0" w:space="0" w:color="auto"/>
        <w:bottom w:val="none" w:sz="0" w:space="0" w:color="auto"/>
        <w:right w:val="none" w:sz="0" w:space="0" w:color="auto"/>
      </w:divBdr>
    </w:div>
    <w:div w:id="1979719048">
      <w:bodyDiv w:val="1"/>
      <w:marLeft w:val="0"/>
      <w:marRight w:val="0"/>
      <w:marTop w:val="0"/>
      <w:marBottom w:val="0"/>
      <w:divBdr>
        <w:top w:val="none" w:sz="0" w:space="0" w:color="auto"/>
        <w:left w:val="none" w:sz="0" w:space="0" w:color="auto"/>
        <w:bottom w:val="none" w:sz="0" w:space="0" w:color="auto"/>
        <w:right w:val="none" w:sz="0" w:space="0" w:color="auto"/>
      </w:divBdr>
    </w:div>
    <w:div w:id="1979796613">
      <w:bodyDiv w:val="1"/>
      <w:marLeft w:val="0"/>
      <w:marRight w:val="0"/>
      <w:marTop w:val="0"/>
      <w:marBottom w:val="0"/>
      <w:divBdr>
        <w:top w:val="none" w:sz="0" w:space="0" w:color="auto"/>
        <w:left w:val="none" w:sz="0" w:space="0" w:color="auto"/>
        <w:bottom w:val="none" w:sz="0" w:space="0" w:color="auto"/>
        <w:right w:val="none" w:sz="0" w:space="0" w:color="auto"/>
      </w:divBdr>
    </w:div>
    <w:div w:id="1979846195">
      <w:bodyDiv w:val="1"/>
      <w:marLeft w:val="0"/>
      <w:marRight w:val="0"/>
      <w:marTop w:val="0"/>
      <w:marBottom w:val="0"/>
      <w:divBdr>
        <w:top w:val="none" w:sz="0" w:space="0" w:color="auto"/>
        <w:left w:val="none" w:sz="0" w:space="0" w:color="auto"/>
        <w:bottom w:val="none" w:sz="0" w:space="0" w:color="auto"/>
        <w:right w:val="none" w:sz="0" w:space="0" w:color="auto"/>
      </w:divBdr>
    </w:div>
    <w:div w:id="1979994166">
      <w:bodyDiv w:val="1"/>
      <w:marLeft w:val="0"/>
      <w:marRight w:val="0"/>
      <w:marTop w:val="0"/>
      <w:marBottom w:val="0"/>
      <w:divBdr>
        <w:top w:val="none" w:sz="0" w:space="0" w:color="auto"/>
        <w:left w:val="none" w:sz="0" w:space="0" w:color="auto"/>
        <w:bottom w:val="none" w:sz="0" w:space="0" w:color="auto"/>
        <w:right w:val="none" w:sz="0" w:space="0" w:color="auto"/>
      </w:divBdr>
    </w:div>
    <w:div w:id="1980304885">
      <w:bodyDiv w:val="1"/>
      <w:marLeft w:val="0"/>
      <w:marRight w:val="0"/>
      <w:marTop w:val="0"/>
      <w:marBottom w:val="0"/>
      <w:divBdr>
        <w:top w:val="none" w:sz="0" w:space="0" w:color="auto"/>
        <w:left w:val="none" w:sz="0" w:space="0" w:color="auto"/>
        <w:bottom w:val="none" w:sz="0" w:space="0" w:color="auto"/>
        <w:right w:val="none" w:sz="0" w:space="0" w:color="auto"/>
      </w:divBdr>
    </w:div>
    <w:div w:id="1980306165">
      <w:bodyDiv w:val="1"/>
      <w:marLeft w:val="0"/>
      <w:marRight w:val="0"/>
      <w:marTop w:val="0"/>
      <w:marBottom w:val="0"/>
      <w:divBdr>
        <w:top w:val="none" w:sz="0" w:space="0" w:color="auto"/>
        <w:left w:val="none" w:sz="0" w:space="0" w:color="auto"/>
        <w:bottom w:val="none" w:sz="0" w:space="0" w:color="auto"/>
        <w:right w:val="none" w:sz="0" w:space="0" w:color="auto"/>
      </w:divBdr>
    </w:div>
    <w:div w:id="1980306891">
      <w:bodyDiv w:val="1"/>
      <w:marLeft w:val="0"/>
      <w:marRight w:val="0"/>
      <w:marTop w:val="0"/>
      <w:marBottom w:val="0"/>
      <w:divBdr>
        <w:top w:val="none" w:sz="0" w:space="0" w:color="auto"/>
        <w:left w:val="none" w:sz="0" w:space="0" w:color="auto"/>
        <w:bottom w:val="none" w:sz="0" w:space="0" w:color="auto"/>
        <w:right w:val="none" w:sz="0" w:space="0" w:color="auto"/>
      </w:divBdr>
    </w:div>
    <w:div w:id="1980378367">
      <w:bodyDiv w:val="1"/>
      <w:marLeft w:val="0"/>
      <w:marRight w:val="0"/>
      <w:marTop w:val="0"/>
      <w:marBottom w:val="0"/>
      <w:divBdr>
        <w:top w:val="none" w:sz="0" w:space="0" w:color="auto"/>
        <w:left w:val="none" w:sz="0" w:space="0" w:color="auto"/>
        <w:bottom w:val="none" w:sz="0" w:space="0" w:color="auto"/>
        <w:right w:val="none" w:sz="0" w:space="0" w:color="auto"/>
      </w:divBdr>
    </w:div>
    <w:div w:id="1980451462">
      <w:bodyDiv w:val="1"/>
      <w:marLeft w:val="0"/>
      <w:marRight w:val="0"/>
      <w:marTop w:val="0"/>
      <w:marBottom w:val="0"/>
      <w:divBdr>
        <w:top w:val="none" w:sz="0" w:space="0" w:color="auto"/>
        <w:left w:val="none" w:sz="0" w:space="0" w:color="auto"/>
        <w:bottom w:val="none" w:sz="0" w:space="0" w:color="auto"/>
        <w:right w:val="none" w:sz="0" w:space="0" w:color="auto"/>
      </w:divBdr>
    </w:div>
    <w:div w:id="1980571864">
      <w:bodyDiv w:val="1"/>
      <w:marLeft w:val="0"/>
      <w:marRight w:val="0"/>
      <w:marTop w:val="0"/>
      <w:marBottom w:val="0"/>
      <w:divBdr>
        <w:top w:val="none" w:sz="0" w:space="0" w:color="auto"/>
        <w:left w:val="none" w:sz="0" w:space="0" w:color="auto"/>
        <w:bottom w:val="none" w:sz="0" w:space="0" w:color="auto"/>
        <w:right w:val="none" w:sz="0" w:space="0" w:color="auto"/>
      </w:divBdr>
    </w:div>
    <w:div w:id="1980575501">
      <w:bodyDiv w:val="1"/>
      <w:marLeft w:val="0"/>
      <w:marRight w:val="0"/>
      <w:marTop w:val="0"/>
      <w:marBottom w:val="0"/>
      <w:divBdr>
        <w:top w:val="none" w:sz="0" w:space="0" w:color="auto"/>
        <w:left w:val="none" w:sz="0" w:space="0" w:color="auto"/>
        <w:bottom w:val="none" w:sz="0" w:space="0" w:color="auto"/>
        <w:right w:val="none" w:sz="0" w:space="0" w:color="auto"/>
      </w:divBdr>
    </w:div>
    <w:div w:id="1980647570">
      <w:bodyDiv w:val="1"/>
      <w:marLeft w:val="0"/>
      <w:marRight w:val="0"/>
      <w:marTop w:val="0"/>
      <w:marBottom w:val="0"/>
      <w:divBdr>
        <w:top w:val="none" w:sz="0" w:space="0" w:color="auto"/>
        <w:left w:val="none" w:sz="0" w:space="0" w:color="auto"/>
        <w:bottom w:val="none" w:sz="0" w:space="0" w:color="auto"/>
        <w:right w:val="none" w:sz="0" w:space="0" w:color="auto"/>
      </w:divBdr>
    </w:div>
    <w:div w:id="1980647883">
      <w:bodyDiv w:val="1"/>
      <w:marLeft w:val="0"/>
      <w:marRight w:val="0"/>
      <w:marTop w:val="0"/>
      <w:marBottom w:val="0"/>
      <w:divBdr>
        <w:top w:val="none" w:sz="0" w:space="0" w:color="auto"/>
        <w:left w:val="none" w:sz="0" w:space="0" w:color="auto"/>
        <w:bottom w:val="none" w:sz="0" w:space="0" w:color="auto"/>
        <w:right w:val="none" w:sz="0" w:space="0" w:color="auto"/>
      </w:divBdr>
    </w:div>
    <w:div w:id="1980722526">
      <w:bodyDiv w:val="1"/>
      <w:marLeft w:val="0"/>
      <w:marRight w:val="0"/>
      <w:marTop w:val="0"/>
      <w:marBottom w:val="0"/>
      <w:divBdr>
        <w:top w:val="none" w:sz="0" w:space="0" w:color="auto"/>
        <w:left w:val="none" w:sz="0" w:space="0" w:color="auto"/>
        <w:bottom w:val="none" w:sz="0" w:space="0" w:color="auto"/>
        <w:right w:val="none" w:sz="0" w:space="0" w:color="auto"/>
      </w:divBdr>
    </w:div>
    <w:div w:id="1980838614">
      <w:bodyDiv w:val="1"/>
      <w:marLeft w:val="0"/>
      <w:marRight w:val="0"/>
      <w:marTop w:val="0"/>
      <w:marBottom w:val="0"/>
      <w:divBdr>
        <w:top w:val="none" w:sz="0" w:space="0" w:color="auto"/>
        <w:left w:val="none" w:sz="0" w:space="0" w:color="auto"/>
        <w:bottom w:val="none" w:sz="0" w:space="0" w:color="auto"/>
        <w:right w:val="none" w:sz="0" w:space="0" w:color="auto"/>
      </w:divBdr>
    </w:div>
    <w:div w:id="1980840282">
      <w:bodyDiv w:val="1"/>
      <w:marLeft w:val="0"/>
      <w:marRight w:val="0"/>
      <w:marTop w:val="0"/>
      <w:marBottom w:val="0"/>
      <w:divBdr>
        <w:top w:val="none" w:sz="0" w:space="0" w:color="auto"/>
        <w:left w:val="none" w:sz="0" w:space="0" w:color="auto"/>
        <w:bottom w:val="none" w:sz="0" w:space="0" w:color="auto"/>
        <w:right w:val="none" w:sz="0" w:space="0" w:color="auto"/>
      </w:divBdr>
    </w:div>
    <w:div w:id="1980845061">
      <w:bodyDiv w:val="1"/>
      <w:marLeft w:val="0"/>
      <w:marRight w:val="0"/>
      <w:marTop w:val="0"/>
      <w:marBottom w:val="0"/>
      <w:divBdr>
        <w:top w:val="none" w:sz="0" w:space="0" w:color="auto"/>
        <w:left w:val="none" w:sz="0" w:space="0" w:color="auto"/>
        <w:bottom w:val="none" w:sz="0" w:space="0" w:color="auto"/>
        <w:right w:val="none" w:sz="0" w:space="0" w:color="auto"/>
      </w:divBdr>
    </w:div>
    <w:div w:id="1981033399">
      <w:bodyDiv w:val="1"/>
      <w:marLeft w:val="0"/>
      <w:marRight w:val="0"/>
      <w:marTop w:val="0"/>
      <w:marBottom w:val="0"/>
      <w:divBdr>
        <w:top w:val="none" w:sz="0" w:space="0" w:color="auto"/>
        <w:left w:val="none" w:sz="0" w:space="0" w:color="auto"/>
        <w:bottom w:val="none" w:sz="0" w:space="0" w:color="auto"/>
        <w:right w:val="none" w:sz="0" w:space="0" w:color="auto"/>
      </w:divBdr>
    </w:div>
    <w:div w:id="1981034153">
      <w:bodyDiv w:val="1"/>
      <w:marLeft w:val="0"/>
      <w:marRight w:val="0"/>
      <w:marTop w:val="0"/>
      <w:marBottom w:val="0"/>
      <w:divBdr>
        <w:top w:val="none" w:sz="0" w:space="0" w:color="auto"/>
        <w:left w:val="none" w:sz="0" w:space="0" w:color="auto"/>
        <w:bottom w:val="none" w:sz="0" w:space="0" w:color="auto"/>
        <w:right w:val="none" w:sz="0" w:space="0" w:color="auto"/>
      </w:divBdr>
    </w:div>
    <w:div w:id="1981035614">
      <w:bodyDiv w:val="1"/>
      <w:marLeft w:val="0"/>
      <w:marRight w:val="0"/>
      <w:marTop w:val="0"/>
      <w:marBottom w:val="0"/>
      <w:divBdr>
        <w:top w:val="none" w:sz="0" w:space="0" w:color="auto"/>
        <w:left w:val="none" w:sz="0" w:space="0" w:color="auto"/>
        <w:bottom w:val="none" w:sz="0" w:space="0" w:color="auto"/>
        <w:right w:val="none" w:sz="0" w:space="0" w:color="auto"/>
      </w:divBdr>
    </w:div>
    <w:div w:id="1981107061">
      <w:bodyDiv w:val="1"/>
      <w:marLeft w:val="0"/>
      <w:marRight w:val="0"/>
      <w:marTop w:val="0"/>
      <w:marBottom w:val="0"/>
      <w:divBdr>
        <w:top w:val="none" w:sz="0" w:space="0" w:color="auto"/>
        <w:left w:val="none" w:sz="0" w:space="0" w:color="auto"/>
        <w:bottom w:val="none" w:sz="0" w:space="0" w:color="auto"/>
        <w:right w:val="none" w:sz="0" w:space="0" w:color="auto"/>
      </w:divBdr>
    </w:div>
    <w:div w:id="1981227151">
      <w:bodyDiv w:val="1"/>
      <w:marLeft w:val="0"/>
      <w:marRight w:val="0"/>
      <w:marTop w:val="0"/>
      <w:marBottom w:val="0"/>
      <w:divBdr>
        <w:top w:val="none" w:sz="0" w:space="0" w:color="auto"/>
        <w:left w:val="none" w:sz="0" w:space="0" w:color="auto"/>
        <w:bottom w:val="none" w:sz="0" w:space="0" w:color="auto"/>
        <w:right w:val="none" w:sz="0" w:space="0" w:color="auto"/>
      </w:divBdr>
    </w:div>
    <w:div w:id="1981228005">
      <w:bodyDiv w:val="1"/>
      <w:marLeft w:val="0"/>
      <w:marRight w:val="0"/>
      <w:marTop w:val="0"/>
      <w:marBottom w:val="0"/>
      <w:divBdr>
        <w:top w:val="none" w:sz="0" w:space="0" w:color="auto"/>
        <w:left w:val="none" w:sz="0" w:space="0" w:color="auto"/>
        <w:bottom w:val="none" w:sz="0" w:space="0" w:color="auto"/>
        <w:right w:val="none" w:sz="0" w:space="0" w:color="auto"/>
      </w:divBdr>
    </w:div>
    <w:div w:id="1981232121">
      <w:bodyDiv w:val="1"/>
      <w:marLeft w:val="0"/>
      <w:marRight w:val="0"/>
      <w:marTop w:val="0"/>
      <w:marBottom w:val="0"/>
      <w:divBdr>
        <w:top w:val="none" w:sz="0" w:space="0" w:color="auto"/>
        <w:left w:val="none" w:sz="0" w:space="0" w:color="auto"/>
        <w:bottom w:val="none" w:sz="0" w:space="0" w:color="auto"/>
        <w:right w:val="none" w:sz="0" w:space="0" w:color="auto"/>
      </w:divBdr>
    </w:div>
    <w:div w:id="1981497612">
      <w:bodyDiv w:val="1"/>
      <w:marLeft w:val="0"/>
      <w:marRight w:val="0"/>
      <w:marTop w:val="0"/>
      <w:marBottom w:val="0"/>
      <w:divBdr>
        <w:top w:val="none" w:sz="0" w:space="0" w:color="auto"/>
        <w:left w:val="none" w:sz="0" w:space="0" w:color="auto"/>
        <w:bottom w:val="none" w:sz="0" w:space="0" w:color="auto"/>
        <w:right w:val="none" w:sz="0" w:space="0" w:color="auto"/>
      </w:divBdr>
    </w:div>
    <w:div w:id="1981567140">
      <w:bodyDiv w:val="1"/>
      <w:marLeft w:val="0"/>
      <w:marRight w:val="0"/>
      <w:marTop w:val="0"/>
      <w:marBottom w:val="0"/>
      <w:divBdr>
        <w:top w:val="none" w:sz="0" w:space="0" w:color="auto"/>
        <w:left w:val="none" w:sz="0" w:space="0" w:color="auto"/>
        <w:bottom w:val="none" w:sz="0" w:space="0" w:color="auto"/>
        <w:right w:val="none" w:sz="0" w:space="0" w:color="auto"/>
      </w:divBdr>
    </w:div>
    <w:div w:id="1981572632">
      <w:bodyDiv w:val="1"/>
      <w:marLeft w:val="0"/>
      <w:marRight w:val="0"/>
      <w:marTop w:val="0"/>
      <w:marBottom w:val="0"/>
      <w:divBdr>
        <w:top w:val="none" w:sz="0" w:space="0" w:color="auto"/>
        <w:left w:val="none" w:sz="0" w:space="0" w:color="auto"/>
        <w:bottom w:val="none" w:sz="0" w:space="0" w:color="auto"/>
        <w:right w:val="none" w:sz="0" w:space="0" w:color="auto"/>
      </w:divBdr>
    </w:div>
    <w:div w:id="1981618339">
      <w:bodyDiv w:val="1"/>
      <w:marLeft w:val="0"/>
      <w:marRight w:val="0"/>
      <w:marTop w:val="0"/>
      <w:marBottom w:val="0"/>
      <w:divBdr>
        <w:top w:val="none" w:sz="0" w:space="0" w:color="auto"/>
        <w:left w:val="none" w:sz="0" w:space="0" w:color="auto"/>
        <w:bottom w:val="none" w:sz="0" w:space="0" w:color="auto"/>
        <w:right w:val="none" w:sz="0" w:space="0" w:color="auto"/>
      </w:divBdr>
    </w:div>
    <w:div w:id="1981689101">
      <w:bodyDiv w:val="1"/>
      <w:marLeft w:val="0"/>
      <w:marRight w:val="0"/>
      <w:marTop w:val="0"/>
      <w:marBottom w:val="0"/>
      <w:divBdr>
        <w:top w:val="none" w:sz="0" w:space="0" w:color="auto"/>
        <w:left w:val="none" w:sz="0" w:space="0" w:color="auto"/>
        <w:bottom w:val="none" w:sz="0" w:space="0" w:color="auto"/>
        <w:right w:val="none" w:sz="0" w:space="0" w:color="auto"/>
      </w:divBdr>
    </w:div>
    <w:div w:id="1981761760">
      <w:bodyDiv w:val="1"/>
      <w:marLeft w:val="0"/>
      <w:marRight w:val="0"/>
      <w:marTop w:val="0"/>
      <w:marBottom w:val="0"/>
      <w:divBdr>
        <w:top w:val="none" w:sz="0" w:space="0" w:color="auto"/>
        <w:left w:val="none" w:sz="0" w:space="0" w:color="auto"/>
        <w:bottom w:val="none" w:sz="0" w:space="0" w:color="auto"/>
        <w:right w:val="none" w:sz="0" w:space="0" w:color="auto"/>
      </w:divBdr>
    </w:div>
    <w:div w:id="1981836905">
      <w:bodyDiv w:val="1"/>
      <w:marLeft w:val="0"/>
      <w:marRight w:val="0"/>
      <w:marTop w:val="0"/>
      <w:marBottom w:val="0"/>
      <w:divBdr>
        <w:top w:val="none" w:sz="0" w:space="0" w:color="auto"/>
        <w:left w:val="none" w:sz="0" w:space="0" w:color="auto"/>
        <w:bottom w:val="none" w:sz="0" w:space="0" w:color="auto"/>
        <w:right w:val="none" w:sz="0" w:space="0" w:color="auto"/>
      </w:divBdr>
    </w:div>
    <w:div w:id="1981962179">
      <w:bodyDiv w:val="1"/>
      <w:marLeft w:val="0"/>
      <w:marRight w:val="0"/>
      <w:marTop w:val="0"/>
      <w:marBottom w:val="0"/>
      <w:divBdr>
        <w:top w:val="none" w:sz="0" w:space="0" w:color="auto"/>
        <w:left w:val="none" w:sz="0" w:space="0" w:color="auto"/>
        <w:bottom w:val="none" w:sz="0" w:space="0" w:color="auto"/>
        <w:right w:val="none" w:sz="0" w:space="0" w:color="auto"/>
      </w:divBdr>
    </w:div>
    <w:div w:id="1982148536">
      <w:bodyDiv w:val="1"/>
      <w:marLeft w:val="0"/>
      <w:marRight w:val="0"/>
      <w:marTop w:val="0"/>
      <w:marBottom w:val="0"/>
      <w:divBdr>
        <w:top w:val="none" w:sz="0" w:space="0" w:color="auto"/>
        <w:left w:val="none" w:sz="0" w:space="0" w:color="auto"/>
        <w:bottom w:val="none" w:sz="0" w:space="0" w:color="auto"/>
        <w:right w:val="none" w:sz="0" w:space="0" w:color="auto"/>
      </w:divBdr>
    </w:div>
    <w:div w:id="1982152248">
      <w:bodyDiv w:val="1"/>
      <w:marLeft w:val="0"/>
      <w:marRight w:val="0"/>
      <w:marTop w:val="0"/>
      <w:marBottom w:val="0"/>
      <w:divBdr>
        <w:top w:val="none" w:sz="0" w:space="0" w:color="auto"/>
        <w:left w:val="none" w:sz="0" w:space="0" w:color="auto"/>
        <w:bottom w:val="none" w:sz="0" w:space="0" w:color="auto"/>
        <w:right w:val="none" w:sz="0" w:space="0" w:color="auto"/>
      </w:divBdr>
    </w:div>
    <w:div w:id="1982152336">
      <w:bodyDiv w:val="1"/>
      <w:marLeft w:val="0"/>
      <w:marRight w:val="0"/>
      <w:marTop w:val="0"/>
      <w:marBottom w:val="0"/>
      <w:divBdr>
        <w:top w:val="none" w:sz="0" w:space="0" w:color="auto"/>
        <w:left w:val="none" w:sz="0" w:space="0" w:color="auto"/>
        <w:bottom w:val="none" w:sz="0" w:space="0" w:color="auto"/>
        <w:right w:val="none" w:sz="0" w:space="0" w:color="auto"/>
      </w:divBdr>
    </w:div>
    <w:div w:id="1982346850">
      <w:bodyDiv w:val="1"/>
      <w:marLeft w:val="0"/>
      <w:marRight w:val="0"/>
      <w:marTop w:val="0"/>
      <w:marBottom w:val="0"/>
      <w:divBdr>
        <w:top w:val="none" w:sz="0" w:space="0" w:color="auto"/>
        <w:left w:val="none" w:sz="0" w:space="0" w:color="auto"/>
        <w:bottom w:val="none" w:sz="0" w:space="0" w:color="auto"/>
        <w:right w:val="none" w:sz="0" w:space="0" w:color="auto"/>
      </w:divBdr>
    </w:div>
    <w:div w:id="1982495689">
      <w:bodyDiv w:val="1"/>
      <w:marLeft w:val="0"/>
      <w:marRight w:val="0"/>
      <w:marTop w:val="0"/>
      <w:marBottom w:val="0"/>
      <w:divBdr>
        <w:top w:val="none" w:sz="0" w:space="0" w:color="auto"/>
        <w:left w:val="none" w:sz="0" w:space="0" w:color="auto"/>
        <w:bottom w:val="none" w:sz="0" w:space="0" w:color="auto"/>
        <w:right w:val="none" w:sz="0" w:space="0" w:color="auto"/>
      </w:divBdr>
    </w:div>
    <w:div w:id="1982685983">
      <w:bodyDiv w:val="1"/>
      <w:marLeft w:val="0"/>
      <w:marRight w:val="0"/>
      <w:marTop w:val="0"/>
      <w:marBottom w:val="0"/>
      <w:divBdr>
        <w:top w:val="none" w:sz="0" w:space="0" w:color="auto"/>
        <w:left w:val="none" w:sz="0" w:space="0" w:color="auto"/>
        <w:bottom w:val="none" w:sz="0" w:space="0" w:color="auto"/>
        <w:right w:val="none" w:sz="0" w:space="0" w:color="auto"/>
      </w:divBdr>
    </w:div>
    <w:div w:id="1982726755">
      <w:bodyDiv w:val="1"/>
      <w:marLeft w:val="0"/>
      <w:marRight w:val="0"/>
      <w:marTop w:val="0"/>
      <w:marBottom w:val="0"/>
      <w:divBdr>
        <w:top w:val="none" w:sz="0" w:space="0" w:color="auto"/>
        <w:left w:val="none" w:sz="0" w:space="0" w:color="auto"/>
        <w:bottom w:val="none" w:sz="0" w:space="0" w:color="auto"/>
        <w:right w:val="none" w:sz="0" w:space="0" w:color="auto"/>
      </w:divBdr>
    </w:div>
    <w:div w:id="1982805347">
      <w:bodyDiv w:val="1"/>
      <w:marLeft w:val="0"/>
      <w:marRight w:val="0"/>
      <w:marTop w:val="0"/>
      <w:marBottom w:val="0"/>
      <w:divBdr>
        <w:top w:val="none" w:sz="0" w:space="0" w:color="auto"/>
        <w:left w:val="none" w:sz="0" w:space="0" w:color="auto"/>
        <w:bottom w:val="none" w:sz="0" w:space="0" w:color="auto"/>
        <w:right w:val="none" w:sz="0" w:space="0" w:color="auto"/>
      </w:divBdr>
    </w:div>
    <w:div w:id="1982924649">
      <w:bodyDiv w:val="1"/>
      <w:marLeft w:val="0"/>
      <w:marRight w:val="0"/>
      <w:marTop w:val="0"/>
      <w:marBottom w:val="0"/>
      <w:divBdr>
        <w:top w:val="none" w:sz="0" w:space="0" w:color="auto"/>
        <w:left w:val="none" w:sz="0" w:space="0" w:color="auto"/>
        <w:bottom w:val="none" w:sz="0" w:space="0" w:color="auto"/>
        <w:right w:val="none" w:sz="0" w:space="0" w:color="auto"/>
      </w:divBdr>
    </w:div>
    <w:div w:id="1983002775">
      <w:bodyDiv w:val="1"/>
      <w:marLeft w:val="0"/>
      <w:marRight w:val="0"/>
      <w:marTop w:val="0"/>
      <w:marBottom w:val="0"/>
      <w:divBdr>
        <w:top w:val="none" w:sz="0" w:space="0" w:color="auto"/>
        <w:left w:val="none" w:sz="0" w:space="0" w:color="auto"/>
        <w:bottom w:val="none" w:sz="0" w:space="0" w:color="auto"/>
        <w:right w:val="none" w:sz="0" w:space="0" w:color="auto"/>
      </w:divBdr>
    </w:div>
    <w:div w:id="1983003891">
      <w:bodyDiv w:val="1"/>
      <w:marLeft w:val="0"/>
      <w:marRight w:val="0"/>
      <w:marTop w:val="0"/>
      <w:marBottom w:val="0"/>
      <w:divBdr>
        <w:top w:val="none" w:sz="0" w:space="0" w:color="auto"/>
        <w:left w:val="none" w:sz="0" w:space="0" w:color="auto"/>
        <w:bottom w:val="none" w:sz="0" w:space="0" w:color="auto"/>
        <w:right w:val="none" w:sz="0" w:space="0" w:color="auto"/>
      </w:divBdr>
    </w:div>
    <w:div w:id="1983265131">
      <w:bodyDiv w:val="1"/>
      <w:marLeft w:val="0"/>
      <w:marRight w:val="0"/>
      <w:marTop w:val="0"/>
      <w:marBottom w:val="0"/>
      <w:divBdr>
        <w:top w:val="none" w:sz="0" w:space="0" w:color="auto"/>
        <w:left w:val="none" w:sz="0" w:space="0" w:color="auto"/>
        <w:bottom w:val="none" w:sz="0" w:space="0" w:color="auto"/>
        <w:right w:val="none" w:sz="0" w:space="0" w:color="auto"/>
      </w:divBdr>
    </w:div>
    <w:div w:id="1983268182">
      <w:bodyDiv w:val="1"/>
      <w:marLeft w:val="0"/>
      <w:marRight w:val="0"/>
      <w:marTop w:val="0"/>
      <w:marBottom w:val="0"/>
      <w:divBdr>
        <w:top w:val="none" w:sz="0" w:space="0" w:color="auto"/>
        <w:left w:val="none" w:sz="0" w:space="0" w:color="auto"/>
        <w:bottom w:val="none" w:sz="0" w:space="0" w:color="auto"/>
        <w:right w:val="none" w:sz="0" w:space="0" w:color="auto"/>
      </w:divBdr>
    </w:div>
    <w:div w:id="1983806162">
      <w:bodyDiv w:val="1"/>
      <w:marLeft w:val="0"/>
      <w:marRight w:val="0"/>
      <w:marTop w:val="0"/>
      <w:marBottom w:val="0"/>
      <w:divBdr>
        <w:top w:val="none" w:sz="0" w:space="0" w:color="auto"/>
        <w:left w:val="none" w:sz="0" w:space="0" w:color="auto"/>
        <w:bottom w:val="none" w:sz="0" w:space="0" w:color="auto"/>
        <w:right w:val="none" w:sz="0" w:space="0" w:color="auto"/>
      </w:divBdr>
    </w:div>
    <w:div w:id="1983927459">
      <w:bodyDiv w:val="1"/>
      <w:marLeft w:val="0"/>
      <w:marRight w:val="0"/>
      <w:marTop w:val="0"/>
      <w:marBottom w:val="0"/>
      <w:divBdr>
        <w:top w:val="none" w:sz="0" w:space="0" w:color="auto"/>
        <w:left w:val="none" w:sz="0" w:space="0" w:color="auto"/>
        <w:bottom w:val="none" w:sz="0" w:space="0" w:color="auto"/>
        <w:right w:val="none" w:sz="0" w:space="0" w:color="auto"/>
      </w:divBdr>
    </w:div>
    <w:div w:id="1984039456">
      <w:bodyDiv w:val="1"/>
      <w:marLeft w:val="0"/>
      <w:marRight w:val="0"/>
      <w:marTop w:val="0"/>
      <w:marBottom w:val="0"/>
      <w:divBdr>
        <w:top w:val="none" w:sz="0" w:space="0" w:color="auto"/>
        <w:left w:val="none" w:sz="0" w:space="0" w:color="auto"/>
        <w:bottom w:val="none" w:sz="0" w:space="0" w:color="auto"/>
        <w:right w:val="none" w:sz="0" w:space="0" w:color="auto"/>
      </w:divBdr>
    </w:div>
    <w:div w:id="1984044150">
      <w:bodyDiv w:val="1"/>
      <w:marLeft w:val="0"/>
      <w:marRight w:val="0"/>
      <w:marTop w:val="0"/>
      <w:marBottom w:val="0"/>
      <w:divBdr>
        <w:top w:val="none" w:sz="0" w:space="0" w:color="auto"/>
        <w:left w:val="none" w:sz="0" w:space="0" w:color="auto"/>
        <w:bottom w:val="none" w:sz="0" w:space="0" w:color="auto"/>
        <w:right w:val="none" w:sz="0" w:space="0" w:color="auto"/>
      </w:divBdr>
    </w:div>
    <w:div w:id="1984307286">
      <w:bodyDiv w:val="1"/>
      <w:marLeft w:val="0"/>
      <w:marRight w:val="0"/>
      <w:marTop w:val="0"/>
      <w:marBottom w:val="0"/>
      <w:divBdr>
        <w:top w:val="none" w:sz="0" w:space="0" w:color="auto"/>
        <w:left w:val="none" w:sz="0" w:space="0" w:color="auto"/>
        <w:bottom w:val="none" w:sz="0" w:space="0" w:color="auto"/>
        <w:right w:val="none" w:sz="0" w:space="0" w:color="auto"/>
      </w:divBdr>
    </w:div>
    <w:div w:id="1984311070">
      <w:bodyDiv w:val="1"/>
      <w:marLeft w:val="0"/>
      <w:marRight w:val="0"/>
      <w:marTop w:val="0"/>
      <w:marBottom w:val="0"/>
      <w:divBdr>
        <w:top w:val="none" w:sz="0" w:space="0" w:color="auto"/>
        <w:left w:val="none" w:sz="0" w:space="0" w:color="auto"/>
        <w:bottom w:val="none" w:sz="0" w:space="0" w:color="auto"/>
        <w:right w:val="none" w:sz="0" w:space="0" w:color="auto"/>
      </w:divBdr>
    </w:div>
    <w:div w:id="1984313178">
      <w:bodyDiv w:val="1"/>
      <w:marLeft w:val="0"/>
      <w:marRight w:val="0"/>
      <w:marTop w:val="0"/>
      <w:marBottom w:val="0"/>
      <w:divBdr>
        <w:top w:val="none" w:sz="0" w:space="0" w:color="auto"/>
        <w:left w:val="none" w:sz="0" w:space="0" w:color="auto"/>
        <w:bottom w:val="none" w:sz="0" w:space="0" w:color="auto"/>
        <w:right w:val="none" w:sz="0" w:space="0" w:color="auto"/>
      </w:divBdr>
    </w:div>
    <w:div w:id="1984386338">
      <w:bodyDiv w:val="1"/>
      <w:marLeft w:val="0"/>
      <w:marRight w:val="0"/>
      <w:marTop w:val="0"/>
      <w:marBottom w:val="0"/>
      <w:divBdr>
        <w:top w:val="none" w:sz="0" w:space="0" w:color="auto"/>
        <w:left w:val="none" w:sz="0" w:space="0" w:color="auto"/>
        <w:bottom w:val="none" w:sz="0" w:space="0" w:color="auto"/>
        <w:right w:val="none" w:sz="0" w:space="0" w:color="auto"/>
      </w:divBdr>
    </w:div>
    <w:div w:id="1984502161">
      <w:bodyDiv w:val="1"/>
      <w:marLeft w:val="0"/>
      <w:marRight w:val="0"/>
      <w:marTop w:val="0"/>
      <w:marBottom w:val="0"/>
      <w:divBdr>
        <w:top w:val="none" w:sz="0" w:space="0" w:color="auto"/>
        <w:left w:val="none" w:sz="0" w:space="0" w:color="auto"/>
        <w:bottom w:val="none" w:sz="0" w:space="0" w:color="auto"/>
        <w:right w:val="none" w:sz="0" w:space="0" w:color="auto"/>
      </w:divBdr>
    </w:div>
    <w:div w:id="1984650625">
      <w:bodyDiv w:val="1"/>
      <w:marLeft w:val="0"/>
      <w:marRight w:val="0"/>
      <w:marTop w:val="0"/>
      <w:marBottom w:val="0"/>
      <w:divBdr>
        <w:top w:val="none" w:sz="0" w:space="0" w:color="auto"/>
        <w:left w:val="none" w:sz="0" w:space="0" w:color="auto"/>
        <w:bottom w:val="none" w:sz="0" w:space="0" w:color="auto"/>
        <w:right w:val="none" w:sz="0" w:space="0" w:color="auto"/>
      </w:divBdr>
    </w:div>
    <w:div w:id="1984775525">
      <w:bodyDiv w:val="1"/>
      <w:marLeft w:val="0"/>
      <w:marRight w:val="0"/>
      <w:marTop w:val="0"/>
      <w:marBottom w:val="0"/>
      <w:divBdr>
        <w:top w:val="none" w:sz="0" w:space="0" w:color="auto"/>
        <w:left w:val="none" w:sz="0" w:space="0" w:color="auto"/>
        <w:bottom w:val="none" w:sz="0" w:space="0" w:color="auto"/>
        <w:right w:val="none" w:sz="0" w:space="0" w:color="auto"/>
      </w:divBdr>
    </w:div>
    <w:div w:id="1984962235">
      <w:bodyDiv w:val="1"/>
      <w:marLeft w:val="0"/>
      <w:marRight w:val="0"/>
      <w:marTop w:val="0"/>
      <w:marBottom w:val="0"/>
      <w:divBdr>
        <w:top w:val="none" w:sz="0" w:space="0" w:color="auto"/>
        <w:left w:val="none" w:sz="0" w:space="0" w:color="auto"/>
        <w:bottom w:val="none" w:sz="0" w:space="0" w:color="auto"/>
        <w:right w:val="none" w:sz="0" w:space="0" w:color="auto"/>
      </w:divBdr>
    </w:div>
    <w:div w:id="1985549821">
      <w:bodyDiv w:val="1"/>
      <w:marLeft w:val="0"/>
      <w:marRight w:val="0"/>
      <w:marTop w:val="0"/>
      <w:marBottom w:val="0"/>
      <w:divBdr>
        <w:top w:val="none" w:sz="0" w:space="0" w:color="auto"/>
        <w:left w:val="none" w:sz="0" w:space="0" w:color="auto"/>
        <w:bottom w:val="none" w:sz="0" w:space="0" w:color="auto"/>
        <w:right w:val="none" w:sz="0" w:space="0" w:color="auto"/>
      </w:divBdr>
    </w:div>
    <w:div w:id="1985617587">
      <w:bodyDiv w:val="1"/>
      <w:marLeft w:val="0"/>
      <w:marRight w:val="0"/>
      <w:marTop w:val="0"/>
      <w:marBottom w:val="0"/>
      <w:divBdr>
        <w:top w:val="none" w:sz="0" w:space="0" w:color="auto"/>
        <w:left w:val="none" w:sz="0" w:space="0" w:color="auto"/>
        <w:bottom w:val="none" w:sz="0" w:space="0" w:color="auto"/>
        <w:right w:val="none" w:sz="0" w:space="0" w:color="auto"/>
      </w:divBdr>
    </w:div>
    <w:div w:id="1985740934">
      <w:bodyDiv w:val="1"/>
      <w:marLeft w:val="0"/>
      <w:marRight w:val="0"/>
      <w:marTop w:val="0"/>
      <w:marBottom w:val="0"/>
      <w:divBdr>
        <w:top w:val="none" w:sz="0" w:space="0" w:color="auto"/>
        <w:left w:val="none" w:sz="0" w:space="0" w:color="auto"/>
        <w:bottom w:val="none" w:sz="0" w:space="0" w:color="auto"/>
        <w:right w:val="none" w:sz="0" w:space="0" w:color="auto"/>
      </w:divBdr>
    </w:div>
    <w:div w:id="1986010260">
      <w:bodyDiv w:val="1"/>
      <w:marLeft w:val="0"/>
      <w:marRight w:val="0"/>
      <w:marTop w:val="0"/>
      <w:marBottom w:val="0"/>
      <w:divBdr>
        <w:top w:val="none" w:sz="0" w:space="0" w:color="auto"/>
        <w:left w:val="none" w:sz="0" w:space="0" w:color="auto"/>
        <w:bottom w:val="none" w:sz="0" w:space="0" w:color="auto"/>
        <w:right w:val="none" w:sz="0" w:space="0" w:color="auto"/>
      </w:divBdr>
    </w:div>
    <w:div w:id="1986154056">
      <w:bodyDiv w:val="1"/>
      <w:marLeft w:val="0"/>
      <w:marRight w:val="0"/>
      <w:marTop w:val="0"/>
      <w:marBottom w:val="0"/>
      <w:divBdr>
        <w:top w:val="none" w:sz="0" w:space="0" w:color="auto"/>
        <w:left w:val="none" w:sz="0" w:space="0" w:color="auto"/>
        <w:bottom w:val="none" w:sz="0" w:space="0" w:color="auto"/>
        <w:right w:val="none" w:sz="0" w:space="0" w:color="auto"/>
      </w:divBdr>
    </w:div>
    <w:div w:id="1986158086">
      <w:bodyDiv w:val="1"/>
      <w:marLeft w:val="0"/>
      <w:marRight w:val="0"/>
      <w:marTop w:val="0"/>
      <w:marBottom w:val="0"/>
      <w:divBdr>
        <w:top w:val="none" w:sz="0" w:space="0" w:color="auto"/>
        <w:left w:val="none" w:sz="0" w:space="0" w:color="auto"/>
        <w:bottom w:val="none" w:sz="0" w:space="0" w:color="auto"/>
        <w:right w:val="none" w:sz="0" w:space="0" w:color="auto"/>
      </w:divBdr>
    </w:div>
    <w:div w:id="1986159018">
      <w:bodyDiv w:val="1"/>
      <w:marLeft w:val="0"/>
      <w:marRight w:val="0"/>
      <w:marTop w:val="0"/>
      <w:marBottom w:val="0"/>
      <w:divBdr>
        <w:top w:val="none" w:sz="0" w:space="0" w:color="auto"/>
        <w:left w:val="none" w:sz="0" w:space="0" w:color="auto"/>
        <w:bottom w:val="none" w:sz="0" w:space="0" w:color="auto"/>
        <w:right w:val="none" w:sz="0" w:space="0" w:color="auto"/>
      </w:divBdr>
    </w:div>
    <w:div w:id="1986159325">
      <w:bodyDiv w:val="1"/>
      <w:marLeft w:val="0"/>
      <w:marRight w:val="0"/>
      <w:marTop w:val="0"/>
      <w:marBottom w:val="0"/>
      <w:divBdr>
        <w:top w:val="none" w:sz="0" w:space="0" w:color="auto"/>
        <w:left w:val="none" w:sz="0" w:space="0" w:color="auto"/>
        <w:bottom w:val="none" w:sz="0" w:space="0" w:color="auto"/>
        <w:right w:val="none" w:sz="0" w:space="0" w:color="auto"/>
      </w:divBdr>
    </w:div>
    <w:div w:id="1986159459">
      <w:bodyDiv w:val="1"/>
      <w:marLeft w:val="0"/>
      <w:marRight w:val="0"/>
      <w:marTop w:val="0"/>
      <w:marBottom w:val="0"/>
      <w:divBdr>
        <w:top w:val="none" w:sz="0" w:space="0" w:color="auto"/>
        <w:left w:val="none" w:sz="0" w:space="0" w:color="auto"/>
        <w:bottom w:val="none" w:sz="0" w:space="0" w:color="auto"/>
        <w:right w:val="none" w:sz="0" w:space="0" w:color="auto"/>
      </w:divBdr>
    </w:div>
    <w:div w:id="1986276380">
      <w:bodyDiv w:val="1"/>
      <w:marLeft w:val="0"/>
      <w:marRight w:val="0"/>
      <w:marTop w:val="0"/>
      <w:marBottom w:val="0"/>
      <w:divBdr>
        <w:top w:val="none" w:sz="0" w:space="0" w:color="auto"/>
        <w:left w:val="none" w:sz="0" w:space="0" w:color="auto"/>
        <w:bottom w:val="none" w:sz="0" w:space="0" w:color="auto"/>
        <w:right w:val="none" w:sz="0" w:space="0" w:color="auto"/>
      </w:divBdr>
    </w:div>
    <w:div w:id="1986278809">
      <w:bodyDiv w:val="1"/>
      <w:marLeft w:val="0"/>
      <w:marRight w:val="0"/>
      <w:marTop w:val="0"/>
      <w:marBottom w:val="0"/>
      <w:divBdr>
        <w:top w:val="none" w:sz="0" w:space="0" w:color="auto"/>
        <w:left w:val="none" w:sz="0" w:space="0" w:color="auto"/>
        <w:bottom w:val="none" w:sz="0" w:space="0" w:color="auto"/>
        <w:right w:val="none" w:sz="0" w:space="0" w:color="auto"/>
      </w:divBdr>
    </w:div>
    <w:div w:id="1986397600">
      <w:bodyDiv w:val="1"/>
      <w:marLeft w:val="0"/>
      <w:marRight w:val="0"/>
      <w:marTop w:val="0"/>
      <w:marBottom w:val="0"/>
      <w:divBdr>
        <w:top w:val="none" w:sz="0" w:space="0" w:color="auto"/>
        <w:left w:val="none" w:sz="0" w:space="0" w:color="auto"/>
        <w:bottom w:val="none" w:sz="0" w:space="0" w:color="auto"/>
        <w:right w:val="none" w:sz="0" w:space="0" w:color="auto"/>
      </w:divBdr>
    </w:div>
    <w:div w:id="1986422559">
      <w:bodyDiv w:val="1"/>
      <w:marLeft w:val="0"/>
      <w:marRight w:val="0"/>
      <w:marTop w:val="0"/>
      <w:marBottom w:val="0"/>
      <w:divBdr>
        <w:top w:val="none" w:sz="0" w:space="0" w:color="auto"/>
        <w:left w:val="none" w:sz="0" w:space="0" w:color="auto"/>
        <w:bottom w:val="none" w:sz="0" w:space="0" w:color="auto"/>
        <w:right w:val="none" w:sz="0" w:space="0" w:color="auto"/>
      </w:divBdr>
    </w:div>
    <w:div w:id="1986664607">
      <w:bodyDiv w:val="1"/>
      <w:marLeft w:val="0"/>
      <w:marRight w:val="0"/>
      <w:marTop w:val="0"/>
      <w:marBottom w:val="0"/>
      <w:divBdr>
        <w:top w:val="none" w:sz="0" w:space="0" w:color="auto"/>
        <w:left w:val="none" w:sz="0" w:space="0" w:color="auto"/>
        <w:bottom w:val="none" w:sz="0" w:space="0" w:color="auto"/>
        <w:right w:val="none" w:sz="0" w:space="0" w:color="auto"/>
      </w:divBdr>
    </w:div>
    <w:div w:id="1986812033">
      <w:bodyDiv w:val="1"/>
      <w:marLeft w:val="0"/>
      <w:marRight w:val="0"/>
      <w:marTop w:val="0"/>
      <w:marBottom w:val="0"/>
      <w:divBdr>
        <w:top w:val="none" w:sz="0" w:space="0" w:color="auto"/>
        <w:left w:val="none" w:sz="0" w:space="0" w:color="auto"/>
        <w:bottom w:val="none" w:sz="0" w:space="0" w:color="auto"/>
        <w:right w:val="none" w:sz="0" w:space="0" w:color="auto"/>
      </w:divBdr>
    </w:div>
    <w:div w:id="1986814877">
      <w:bodyDiv w:val="1"/>
      <w:marLeft w:val="0"/>
      <w:marRight w:val="0"/>
      <w:marTop w:val="0"/>
      <w:marBottom w:val="0"/>
      <w:divBdr>
        <w:top w:val="none" w:sz="0" w:space="0" w:color="auto"/>
        <w:left w:val="none" w:sz="0" w:space="0" w:color="auto"/>
        <w:bottom w:val="none" w:sz="0" w:space="0" w:color="auto"/>
        <w:right w:val="none" w:sz="0" w:space="0" w:color="auto"/>
      </w:divBdr>
    </w:div>
    <w:div w:id="1987397228">
      <w:bodyDiv w:val="1"/>
      <w:marLeft w:val="0"/>
      <w:marRight w:val="0"/>
      <w:marTop w:val="0"/>
      <w:marBottom w:val="0"/>
      <w:divBdr>
        <w:top w:val="none" w:sz="0" w:space="0" w:color="auto"/>
        <w:left w:val="none" w:sz="0" w:space="0" w:color="auto"/>
        <w:bottom w:val="none" w:sz="0" w:space="0" w:color="auto"/>
        <w:right w:val="none" w:sz="0" w:space="0" w:color="auto"/>
      </w:divBdr>
    </w:div>
    <w:div w:id="1987540600">
      <w:bodyDiv w:val="1"/>
      <w:marLeft w:val="0"/>
      <w:marRight w:val="0"/>
      <w:marTop w:val="0"/>
      <w:marBottom w:val="0"/>
      <w:divBdr>
        <w:top w:val="none" w:sz="0" w:space="0" w:color="auto"/>
        <w:left w:val="none" w:sz="0" w:space="0" w:color="auto"/>
        <w:bottom w:val="none" w:sz="0" w:space="0" w:color="auto"/>
        <w:right w:val="none" w:sz="0" w:space="0" w:color="auto"/>
      </w:divBdr>
    </w:div>
    <w:div w:id="1987584757">
      <w:bodyDiv w:val="1"/>
      <w:marLeft w:val="0"/>
      <w:marRight w:val="0"/>
      <w:marTop w:val="0"/>
      <w:marBottom w:val="0"/>
      <w:divBdr>
        <w:top w:val="none" w:sz="0" w:space="0" w:color="auto"/>
        <w:left w:val="none" w:sz="0" w:space="0" w:color="auto"/>
        <w:bottom w:val="none" w:sz="0" w:space="0" w:color="auto"/>
        <w:right w:val="none" w:sz="0" w:space="0" w:color="auto"/>
      </w:divBdr>
    </w:div>
    <w:div w:id="1987781743">
      <w:bodyDiv w:val="1"/>
      <w:marLeft w:val="0"/>
      <w:marRight w:val="0"/>
      <w:marTop w:val="0"/>
      <w:marBottom w:val="0"/>
      <w:divBdr>
        <w:top w:val="none" w:sz="0" w:space="0" w:color="auto"/>
        <w:left w:val="none" w:sz="0" w:space="0" w:color="auto"/>
        <w:bottom w:val="none" w:sz="0" w:space="0" w:color="auto"/>
        <w:right w:val="none" w:sz="0" w:space="0" w:color="auto"/>
      </w:divBdr>
    </w:div>
    <w:div w:id="1987854153">
      <w:bodyDiv w:val="1"/>
      <w:marLeft w:val="0"/>
      <w:marRight w:val="0"/>
      <w:marTop w:val="0"/>
      <w:marBottom w:val="0"/>
      <w:divBdr>
        <w:top w:val="none" w:sz="0" w:space="0" w:color="auto"/>
        <w:left w:val="none" w:sz="0" w:space="0" w:color="auto"/>
        <w:bottom w:val="none" w:sz="0" w:space="0" w:color="auto"/>
        <w:right w:val="none" w:sz="0" w:space="0" w:color="auto"/>
      </w:divBdr>
    </w:div>
    <w:div w:id="1987928514">
      <w:bodyDiv w:val="1"/>
      <w:marLeft w:val="0"/>
      <w:marRight w:val="0"/>
      <w:marTop w:val="0"/>
      <w:marBottom w:val="0"/>
      <w:divBdr>
        <w:top w:val="none" w:sz="0" w:space="0" w:color="auto"/>
        <w:left w:val="none" w:sz="0" w:space="0" w:color="auto"/>
        <w:bottom w:val="none" w:sz="0" w:space="0" w:color="auto"/>
        <w:right w:val="none" w:sz="0" w:space="0" w:color="auto"/>
      </w:divBdr>
    </w:div>
    <w:div w:id="1987971588">
      <w:bodyDiv w:val="1"/>
      <w:marLeft w:val="0"/>
      <w:marRight w:val="0"/>
      <w:marTop w:val="0"/>
      <w:marBottom w:val="0"/>
      <w:divBdr>
        <w:top w:val="none" w:sz="0" w:space="0" w:color="auto"/>
        <w:left w:val="none" w:sz="0" w:space="0" w:color="auto"/>
        <w:bottom w:val="none" w:sz="0" w:space="0" w:color="auto"/>
        <w:right w:val="none" w:sz="0" w:space="0" w:color="auto"/>
      </w:divBdr>
    </w:div>
    <w:div w:id="1988315009">
      <w:bodyDiv w:val="1"/>
      <w:marLeft w:val="0"/>
      <w:marRight w:val="0"/>
      <w:marTop w:val="0"/>
      <w:marBottom w:val="0"/>
      <w:divBdr>
        <w:top w:val="none" w:sz="0" w:space="0" w:color="auto"/>
        <w:left w:val="none" w:sz="0" w:space="0" w:color="auto"/>
        <w:bottom w:val="none" w:sz="0" w:space="0" w:color="auto"/>
        <w:right w:val="none" w:sz="0" w:space="0" w:color="auto"/>
      </w:divBdr>
    </w:div>
    <w:div w:id="1988625339">
      <w:bodyDiv w:val="1"/>
      <w:marLeft w:val="0"/>
      <w:marRight w:val="0"/>
      <w:marTop w:val="0"/>
      <w:marBottom w:val="0"/>
      <w:divBdr>
        <w:top w:val="none" w:sz="0" w:space="0" w:color="auto"/>
        <w:left w:val="none" w:sz="0" w:space="0" w:color="auto"/>
        <w:bottom w:val="none" w:sz="0" w:space="0" w:color="auto"/>
        <w:right w:val="none" w:sz="0" w:space="0" w:color="auto"/>
      </w:divBdr>
    </w:div>
    <w:div w:id="1988704063">
      <w:bodyDiv w:val="1"/>
      <w:marLeft w:val="0"/>
      <w:marRight w:val="0"/>
      <w:marTop w:val="0"/>
      <w:marBottom w:val="0"/>
      <w:divBdr>
        <w:top w:val="none" w:sz="0" w:space="0" w:color="auto"/>
        <w:left w:val="none" w:sz="0" w:space="0" w:color="auto"/>
        <w:bottom w:val="none" w:sz="0" w:space="0" w:color="auto"/>
        <w:right w:val="none" w:sz="0" w:space="0" w:color="auto"/>
      </w:divBdr>
    </w:div>
    <w:div w:id="1988706948">
      <w:bodyDiv w:val="1"/>
      <w:marLeft w:val="0"/>
      <w:marRight w:val="0"/>
      <w:marTop w:val="0"/>
      <w:marBottom w:val="0"/>
      <w:divBdr>
        <w:top w:val="none" w:sz="0" w:space="0" w:color="auto"/>
        <w:left w:val="none" w:sz="0" w:space="0" w:color="auto"/>
        <w:bottom w:val="none" w:sz="0" w:space="0" w:color="auto"/>
        <w:right w:val="none" w:sz="0" w:space="0" w:color="auto"/>
      </w:divBdr>
    </w:div>
    <w:div w:id="1988780538">
      <w:bodyDiv w:val="1"/>
      <w:marLeft w:val="0"/>
      <w:marRight w:val="0"/>
      <w:marTop w:val="0"/>
      <w:marBottom w:val="0"/>
      <w:divBdr>
        <w:top w:val="none" w:sz="0" w:space="0" w:color="auto"/>
        <w:left w:val="none" w:sz="0" w:space="0" w:color="auto"/>
        <w:bottom w:val="none" w:sz="0" w:space="0" w:color="auto"/>
        <w:right w:val="none" w:sz="0" w:space="0" w:color="auto"/>
      </w:divBdr>
    </w:div>
    <w:div w:id="1988821859">
      <w:bodyDiv w:val="1"/>
      <w:marLeft w:val="0"/>
      <w:marRight w:val="0"/>
      <w:marTop w:val="0"/>
      <w:marBottom w:val="0"/>
      <w:divBdr>
        <w:top w:val="none" w:sz="0" w:space="0" w:color="auto"/>
        <w:left w:val="none" w:sz="0" w:space="0" w:color="auto"/>
        <w:bottom w:val="none" w:sz="0" w:space="0" w:color="auto"/>
        <w:right w:val="none" w:sz="0" w:space="0" w:color="auto"/>
      </w:divBdr>
    </w:div>
    <w:div w:id="1988850698">
      <w:bodyDiv w:val="1"/>
      <w:marLeft w:val="0"/>
      <w:marRight w:val="0"/>
      <w:marTop w:val="0"/>
      <w:marBottom w:val="0"/>
      <w:divBdr>
        <w:top w:val="none" w:sz="0" w:space="0" w:color="auto"/>
        <w:left w:val="none" w:sz="0" w:space="0" w:color="auto"/>
        <w:bottom w:val="none" w:sz="0" w:space="0" w:color="auto"/>
        <w:right w:val="none" w:sz="0" w:space="0" w:color="auto"/>
      </w:divBdr>
    </w:div>
    <w:div w:id="1988894021">
      <w:bodyDiv w:val="1"/>
      <w:marLeft w:val="0"/>
      <w:marRight w:val="0"/>
      <w:marTop w:val="0"/>
      <w:marBottom w:val="0"/>
      <w:divBdr>
        <w:top w:val="none" w:sz="0" w:space="0" w:color="auto"/>
        <w:left w:val="none" w:sz="0" w:space="0" w:color="auto"/>
        <w:bottom w:val="none" w:sz="0" w:space="0" w:color="auto"/>
        <w:right w:val="none" w:sz="0" w:space="0" w:color="auto"/>
      </w:divBdr>
    </w:div>
    <w:div w:id="1988898360">
      <w:bodyDiv w:val="1"/>
      <w:marLeft w:val="0"/>
      <w:marRight w:val="0"/>
      <w:marTop w:val="0"/>
      <w:marBottom w:val="0"/>
      <w:divBdr>
        <w:top w:val="none" w:sz="0" w:space="0" w:color="auto"/>
        <w:left w:val="none" w:sz="0" w:space="0" w:color="auto"/>
        <w:bottom w:val="none" w:sz="0" w:space="0" w:color="auto"/>
        <w:right w:val="none" w:sz="0" w:space="0" w:color="auto"/>
      </w:divBdr>
    </w:div>
    <w:div w:id="1988902190">
      <w:bodyDiv w:val="1"/>
      <w:marLeft w:val="0"/>
      <w:marRight w:val="0"/>
      <w:marTop w:val="0"/>
      <w:marBottom w:val="0"/>
      <w:divBdr>
        <w:top w:val="none" w:sz="0" w:space="0" w:color="auto"/>
        <w:left w:val="none" w:sz="0" w:space="0" w:color="auto"/>
        <w:bottom w:val="none" w:sz="0" w:space="0" w:color="auto"/>
        <w:right w:val="none" w:sz="0" w:space="0" w:color="auto"/>
      </w:divBdr>
    </w:div>
    <w:div w:id="1989164001">
      <w:bodyDiv w:val="1"/>
      <w:marLeft w:val="0"/>
      <w:marRight w:val="0"/>
      <w:marTop w:val="0"/>
      <w:marBottom w:val="0"/>
      <w:divBdr>
        <w:top w:val="none" w:sz="0" w:space="0" w:color="auto"/>
        <w:left w:val="none" w:sz="0" w:space="0" w:color="auto"/>
        <w:bottom w:val="none" w:sz="0" w:space="0" w:color="auto"/>
        <w:right w:val="none" w:sz="0" w:space="0" w:color="auto"/>
      </w:divBdr>
    </w:div>
    <w:div w:id="1989167796">
      <w:bodyDiv w:val="1"/>
      <w:marLeft w:val="0"/>
      <w:marRight w:val="0"/>
      <w:marTop w:val="0"/>
      <w:marBottom w:val="0"/>
      <w:divBdr>
        <w:top w:val="none" w:sz="0" w:space="0" w:color="auto"/>
        <w:left w:val="none" w:sz="0" w:space="0" w:color="auto"/>
        <w:bottom w:val="none" w:sz="0" w:space="0" w:color="auto"/>
        <w:right w:val="none" w:sz="0" w:space="0" w:color="auto"/>
      </w:divBdr>
    </w:div>
    <w:div w:id="1989167914">
      <w:bodyDiv w:val="1"/>
      <w:marLeft w:val="0"/>
      <w:marRight w:val="0"/>
      <w:marTop w:val="0"/>
      <w:marBottom w:val="0"/>
      <w:divBdr>
        <w:top w:val="none" w:sz="0" w:space="0" w:color="auto"/>
        <w:left w:val="none" w:sz="0" w:space="0" w:color="auto"/>
        <w:bottom w:val="none" w:sz="0" w:space="0" w:color="auto"/>
        <w:right w:val="none" w:sz="0" w:space="0" w:color="auto"/>
      </w:divBdr>
    </w:div>
    <w:div w:id="1989287300">
      <w:bodyDiv w:val="1"/>
      <w:marLeft w:val="0"/>
      <w:marRight w:val="0"/>
      <w:marTop w:val="0"/>
      <w:marBottom w:val="0"/>
      <w:divBdr>
        <w:top w:val="none" w:sz="0" w:space="0" w:color="auto"/>
        <w:left w:val="none" w:sz="0" w:space="0" w:color="auto"/>
        <w:bottom w:val="none" w:sz="0" w:space="0" w:color="auto"/>
        <w:right w:val="none" w:sz="0" w:space="0" w:color="auto"/>
      </w:divBdr>
    </w:div>
    <w:div w:id="1989359644">
      <w:bodyDiv w:val="1"/>
      <w:marLeft w:val="0"/>
      <w:marRight w:val="0"/>
      <w:marTop w:val="0"/>
      <w:marBottom w:val="0"/>
      <w:divBdr>
        <w:top w:val="none" w:sz="0" w:space="0" w:color="auto"/>
        <w:left w:val="none" w:sz="0" w:space="0" w:color="auto"/>
        <w:bottom w:val="none" w:sz="0" w:space="0" w:color="auto"/>
        <w:right w:val="none" w:sz="0" w:space="0" w:color="auto"/>
      </w:divBdr>
    </w:div>
    <w:div w:id="1989363890">
      <w:bodyDiv w:val="1"/>
      <w:marLeft w:val="0"/>
      <w:marRight w:val="0"/>
      <w:marTop w:val="0"/>
      <w:marBottom w:val="0"/>
      <w:divBdr>
        <w:top w:val="none" w:sz="0" w:space="0" w:color="auto"/>
        <w:left w:val="none" w:sz="0" w:space="0" w:color="auto"/>
        <w:bottom w:val="none" w:sz="0" w:space="0" w:color="auto"/>
        <w:right w:val="none" w:sz="0" w:space="0" w:color="auto"/>
      </w:divBdr>
    </w:div>
    <w:div w:id="1989364156">
      <w:bodyDiv w:val="1"/>
      <w:marLeft w:val="0"/>
      <w:marRight w:val="0"/>
      <w:marTop w:val="0"/>
      <w:marBottom w:val="0"/>
      <w:divBdr>
        <w:top w:val="none" w:sz="0" w:space="0" w:color="auto"/>
        <w:left w:val="none" w:sz="0" w:space="0" w:color="auto"/>
        <w:bottom w:val="none" w:sz="0" w:space="0" w:color="auto"/>
        <w:right w:val="none" w:sz="0" w:space="0" w:color="auto"/>
      </w:divBdr>
    </w:div>
    <w:div w:id="1989431357">
      <w:bodyDiv w:val="1"/>
      <w:marLeft w:val="0"/>
      <w:marRight w:val="0"/>
      <w:marTop w:val="0"/>
      <w:marBottom w:val="0"/>
      <w:divBdr>
        <w:top w:val="none" w:sz="0" w:space="0" w:color="auto"/>
        <w:left w:val="none" w:sz="0" w:space="0" w:color="auto"/>
        <w:bottom w:val="none" w:sz="0" w:space="0" w:color="auto"/>
        <w:right w:val="none" w:sz="0" w:space="0" w:color="auto"/>
      </w:divBdr>
    </w:div>
    <w:div w:id="1989435250">
      <w:bodyDiv w:val="1"/>
      <w:marLeft w:val="0"/>
      <w:marRight w:val="0"/>
      <w:marTop w:val="0"/>
      <w:marBottom w:val="0"/>
      <w:divBdr>
        <w:top w:val="none" w:sz="0" w:space="0" w:color="auto"/>
        <w:left w:val="none" w:sz="0" w:space="0" w:color="auto"/>
        <w:bottom w:val="none" w:sz="0" w:space="0" w:color="auto"/>
        <w:right w:val="none" w:sz="0" w:space="0" w:color="auto"/>
      </w:divBdr>
    </w:div>
    <w:div w:id="1989479755">
      <w:bodyDiv w:val="1"/>
      <w:marLeft w:val="0"/>
      <w:marRight w:val="0"/>
      <w:marTop w:val="0"/>
      <w:marBottom w:val="0"/>
      <w:divBdr>
        <w:top w:val="none" w:sz="0" w:space="0" w:color="auto"/>
        <w:left w:val="none" w:sz="0" w:space="0" w:color="auto"/>
        <w:bottom w:val="none" w:sz="0" w:space="0" w:color="auto"/>
        <w:right w:val="none" w:sz="0" w:space="0" w:color="auto"/>
      </w:divBdr>
    </w:div>
    <w:div w:id="1989505534">
      <w:bodyDiv w:val="1"/>
      <w:marLeft w:val="0"/>
      <w:marRight w:val="0"/>
      <w:marTop w:val="0"/>
      <w:marBottom w:val="0"/>
      <w:divBdr>
        <w:top w:val="none" w:sz="0" w:space="0" w:color="auto"/>
        <w:left w:val="none" w:sz="0" w:space="0" w:color="auto"/>
        <w:bottom w:val="none" w:sz="0" w:space="0" w:color="auto"/>
        <w:right w:val="none" w:sz="0" w:space="0" w:color="auto"/>
      </w:divBdr>
    </w:div>
    <w:div w:id="1989552838">
      <w:bodyDiv w:val="1"/>
      <w:marLeft w:val="0"/>
      <w:marRight w:val="0"/>
      <w:marTop w:val="0"/>
      <w:marBottom w:val="0"/>
      <w:divBdr>
        <w:top w:val="none" w:sz="0" w:space="0" w:color="auto"/>
        <w:left w:val="none" w:sz="0" w:space="0" w:color="auto"/>
        <w:bottom w:val="none" w:sz="0" w:space="0" w:color="auto"/>
        <w:right w:val="none" w:sz="0" w:space="0" w:color="auto"/>
      </w:divBdr>
    </w:div>
    <w:div w:id="1989705285">
      <w:bodyDiv w:val="1"/>
      <w:marLeft w:val="0"/>
      <w:marRight w:val="0"/>
      <w:marTop w:val="0"/>
      <w:marBottom w:val="0"/>
      <w:divBdr>
        <w:top w:val="none" w:sz="0" w:space="0" w:color="auto"/>
        <w:left w:val="none" w:sz="0" w:space="0" w:color="auto"/>
        <w:bottom w:val="none" w:sz="0" w:space="0" w:color="auto"/>
        <w:right w:val="none" w:sz="0" w:space="0" w:color="auto"/>
      </w:divBdr>
    </w:div>
    <w:div w:id="1989817957">
      <w:bodyDiv w:val="1"/>
      <w:marLeft w:val="0"/>
      <w:marRight w:val="0"/>
      <w:marTop w:val="0"/>
      <w:marBottom w:val="0"/>
      <w:divBdr>
        <w:top w:val="none" w:sz="0" w:space="0" w:color="auto"/>
        <w:left w:val="none" w:sz="0" w:space="0" w:color="auto"/>
        <w:bottom w:val="none" w:sz="0" w:space="0" w:color="auto"/>
        <w:right w:val="none" w:sz="0" w:space="0" w:color="auto"/>
      </w:divBdr>
    </w:div>
    <w:div w:id="1989938584">
      <w:bodyDiv w:val="1"/>
      <w:marLeft w:val="0"/>
      <w:marRight w:val="0"/>
      <w:marTop w:val="0"/>
      <w:marBottom w:val="0"/>
      <w:divBdr>
        <w:top w:val="none" w:sz="0" w:space="0" w:color="auto"/>
        <w:left w:val="none" w:sz="0" w:space="0" w:color="auto"/>
        <w:bottom w:val="none" w:sz="0" w:space="0" w:color="auto"/>
        <w:right w:val="none" w:sz="0" w:space="0" w:color="auto"/>
      </w:divBdr>
    </w:div>
    <w:div w:id="1990163420">
      <w:bodyDiv w:val="1"/>
      <w:marLeft w:val="0"/>
      <w:marRight w:val="0"/>
      <w:marTop w:val="0"/>
      <w:marBottom w:val="0"/>
      <w:divBdr>
        <w:top w:val="none" w:sz="0" w:space="0" w:color="auto"/>
        <w:left w:val="none" w:sz="0" w:space="0" w:color="auto"/>
        <w:bottom w:val="none" w:sz="0" w:space="0" w:color="auto"/>
        <w:right w:val="none" w:sz="0" w:space="0" w:color="auto"/>
      </w:divBdr>
    </w:div>
    <w:div w:id="1990211436">
      <w:bodyDiv w:val="1"/>
      <w:marLeft w:val="0"/>
      <w:marRight w:val="0"/>
      <w:marTop w:val="0"/>
      <w:marBottom w:val="0"/>
      <w:divBdr>
        <w:top w:val="none" w:sz="0" w:space="0" w:color="auto"/>
        <w:left w:val="none" w:sz="0" w:space="0" w:color="auto"/>
        <w:bottom w:val="none" w:sz="0" w:space="0" w:color="auto"/>
        <w:right w:val="none" w:sz="0" w:space="0" w:color="auto"/>
      </w:divBdr>
    </w:div>
    <w:div w:id="1990286095">
      <w:bodyDiv w:val="1"/>
      <w:marLeft w:val="0"/>
      <w:marRight w:val="0"/>
      <w:marTop w:val="0"/>
      <w:marBottom w:val="0"/>
      <w:divBdr>
        <w:top w:val="none" w:sz="0" w:space="0" w:color="auto"/>
        <w:left w:val="none" w:sz="0" w:space="0" w:color="auto"/>
        <w:bottom w:val="none" w:sz="0" w:space="0" w:color="auto"/>
        <w:right w:val="none" w:sz="0" w:space="0" w:color="auto"/>
      </w:divBdr>
    </w:div>
    <w:div w:id="1990548312">
      <w:bodyDiv w:val="1"/>
      <w:marLeft w:val="0"/>
      <w:marRight w:val="0"/>
      <w:marTop w:val="0"/>
      <w:marBottom w:val="0"/>
      <w:divBdr>
        <w:top w:val="none" w:sz="0" w:space="0" w:color="auto"/>
        <w:left w:val="none" w:sz="0" w:space="0" w:color="auto"/>
        <w:bottom w:val="none" w:sz="0" w:space="0" w:color="auto"/>
        <w:right w:val="none" w:sz="0" w:space="0" w:color="auto"/>
      </w:divBdr>
    </w:div>
    <w:div w:id="1990553386">
      <w:bodyDiv w:val="1"/>
      <w:marLeft w:val="0"/>
      <w:marRight w:val="0"/>
      <w:marTop w:val="0"/>
      <w:marBottom w:val="0"/>
      <w:divBdr>
        <w:top w:val="none" w:sz="0" w:space="0" w:color="auto"/>
        <w:left w:val="none" w:sz="0" w:space="0" w:color="auto"/>
        <w:bottom w:val="none" w:sz="0" w:space="0" w:color="auto"/>
        <w:right w:val="none" w:sz="0" w:space="0" w:color="auto"/>
      </w:divBdr>
    </w:div>
    <w:div w:id="1990788279">
      <w:bodyDiv w:val="1"/>
      <w:marLeft w:val="0"/>
      <w:marRight w:val="0"/>
      <w:marTop w:val="0"/>
      <w:marBottom w:val="0"/>
      <w:divBdr>
        <w:top w:val="none" w:sz="0" w:space="0" w:color="auto"/>
        <w:left w:val="none" w:sz="0" w:space="0" w:color="auto"/>
        <w:bottom w:val="none" w:sz="0" w:space="0" w:color="auto"/>
        <w:right w:val="none" w:sz="0" w:space="0" w:color="auto"/>
      </w:divBdr>
    </w:div>
    <w:div w:id="1991052875">
      <w:bodyDiv w:val="1"/>
      <w:marLeft w:val="0"/>
      <w:marRight w:val="0"/>
      <w:marTop w:val="0"/>
      <w:marBottom w:val="0"/>
      <w:divBdr>
        <w:top w:val="none" w:sz="0" w:space="0" w:color="auto"/>
        <w:left w:val="none" w:sz="0" w:space="0" w:color="auto"/>
        <w:bottom w:val="none" w:sz="0" w:space="0" w:color="auto"/>
        <w:right w:val="none" w:sz="0" w:space="0" w:color="auto"/>
      </w:divBdr>
    </w:div>
    <w:div w:id="1991052913">
      <w:bodyDiv w:val="1"/>
      <w:marLeft w:val="0"/>
      <w:marRight w:val="0"/>
      <w:marTop w:val="0"/>
      <w:marBottom w:val="0"/>
      <w:divBdr>
        <w:top w:val="none" w:sz="0" w:space="0" w:color="auto"/>
        <w:left w:val="none" w:sz="0" w:space="0" w:color="auto"/>
        <w:bottom w:val="none" w:sz="0" w:space="0" w:color="auto"/>
        <w:right w:val="none" w:sz="0" w:space="0" w:color="auto"/>
      </w:divBdr>
    </w:div>
    <w:div w:id="1991135519">
      <w:bodyDiv w:val="1"/>
      <w:marLeft w:val="0"/>
      <w:marRight w:val="0"/>
      <w:marTop w:val="0"/>
      <w:marBottom w:val="0"/>
      <w:divBdr>
        <w:top w:val="none" w:sz="0" w:space="0" w:color="auto"/>
        <w:left w:val="none" w:sz="0" w:space="0" w:color="auto"/>
        <w:bottom w:val="none" w:sz="0" w:space="0" w:color="auto"/>
        <w:right w:val="none" w:sz="0" w:space="0" w:color="auto"/>
      </w:divBdr>
    </w:div>
    <w:div w:id="1991203720">
      <w:bodyDiv w:val="1"/>
      <w:marLeft w:val="0"/>
      <w:marRight w:val="0"/>
      <w:marTop w:val="0"/>
      <w:marBottom w:val="0"/>
      <w:divBdr>
        <w:top w:val="none" w:sz="0" w:space="0" w:color="auto"/>
        <w:left w:val="none" w:sz="0" w:space="0" w:color="auto"/>
        <w:bottom w:val="none" w:sz="0" w:space="0" w:color="auto"/>
        <w:right w:val="none" w:sz="0" w:space="0" w:color="auto"/>
      </w:divBdr>
    </w:div>
    <w:div w:id="1991206057">
      <w:bodyDiv w:val="1"/>
      <w:marLeft w:val="0"/>
      <w:marRight w:val="0"/>
      <w:marTop w:val="0"/>
      <w:marBottom w:val="0"/>
      <w:divBdr>
        <w:top w:val="none" w:sz="0" w:space="0" w:color="auto"/>
        <w:left w:val="none" w:sz="0" w:space="0" w:color="auto"/>
        <w:bottom w:val="none" w:sz="0" w:space="0" w:color="auto"/>
        <w:right w:val="none" w:sz="0" w:space="0" w:color="auto"/>
      </w:divBdr>
    </w:div>
    <w:div w:id="1991209102">
      <w:bodyDiv w:val="1"/>
      <w:marLeft w:val="0"/>
      <w:marRight w:val="0"/>
      <w:marTop w:val="0"/>
      <w:marBottom w:val="0"/>
      <w:divBdr>
        <w:top w:val="none" w:sz="0" w:space="0" w:color="auto"/>
        <w:left w:val="none" w:sz="0" w:space="0" w:color="auto"/>
        <w:bottom w:val="none" w:sz="0" w:space="0" w:color="auto"/>
        <w:right w:val="none" w:sz="0" w:space="0" w:color="auto"/>
      </w:divBdr>
    </w:div>
    <w:div w:id="1991247995">
      <w:bodyDiv w:val="1"/>
      <w:marLeft w:val="0"/>
      <w:marRight w:val="0"/>
      <w:marTop w:val="0"/>
      <w:marBottom w:val="0"/>
      <w:divBdr>
        <w:top w:val="none" w:sz="0" w:space="0" w:color="auto"/>
        <w:left w:val="none" w:sz="0" w:space="0" w:color="auto"/>
        <w:bottom w:val="none" w:sz="0" w:space="0" w:color="auto"/>
        <w:right w:val="none" w:sz="0" w:space="0" w:color="auto"/>
      </w:divBdr>
    </w:div>
    <w:div w:id="1991329763">
      <w:bodyDiv w:val="1"/>
      <w:marLeft w:val="0"/>
      <w:marRight w:val="0"/>
      <w:marTop w:val="0"/>
      <w:marBottom w:val="0"/>
      <w:divBdr>
        <w:top w:val="none" w:sz="0" w:space="0" w:color="auto"/>
        <w:left w:val="none" w:sz="0" w:space="0" w:color="auto"/>
        <w:bottom w:val="none" w:sz="0" w:space="0" w:color="auto"/>
        <w:right w:val="none" w:sz="0" w:space="0" w:color="auto"/>
      </w:divBdr>
    </w:div>
    <w:div w:id="1991472135">
      <w:bodyDiv w:val="1"/>
      <w:marLeft w:val="0"/>
      <w:marRight w:val="0"/>
      <w:marTop w:val="0"/>
      <w:marBottom w:val="0"/>
      <w:divBdr>
        <w:top w:val="none" w:sz="0" w:space="0" w:color="auto"/>
        <w:left w:val="none" w:sz="0" w:space="0" w:color="auto"/>
        <w:bottom w:val="none" w:sz="0" w:space="0" w:color="auto"/>
        <w:right w:val="none" w:sz="0" w:space="0" w:color="auto"/>
      </w:divBdr>
    </w:div>
    <w:div w:id="1991522727">
      <w:bodyDiv w:val="1"/>
      <w:marLeft w:val="0"/>
      <w:marRight w:val="0"/>
      <w:marTop w:val="0"/>
      <w:marBottom w:val="0"/>
      <w:divBdr>
        <w:top w:val="none" w:sz="0" w:space="0" w:color="auto"/>
        <w:left w:val="none" w:sz="0" w:space="0" w:color="auto"/>
        <w:bottom w:val="none" w:sz="0" w:space="0" w:color="auto"/>
        <w:right w:val="none" w:sz="0" w:space="0" w:color="auto"/>
      </w:divBdr>
    </w:div>
    <w:div w:id="1991590889">
      <w:bodyDiv w:val="1"/>
      <w:marLeft w:val="0"/>
      <w:marRight w:val="0"/>
      <w:marTop w:val="0"/>
      <w:marBottom w:val="0"/>
      <w:divBdr>
        <w:top w:val="none" w:sz="0" w:space="0" w:color="auto"/>
        <w:left w:val="none" w:sz="0" w:space="0" w:color="auto"/>
        <w:bottom w:val="none" w:sz="0" w:space="0" w:color="auto"/>
        <w:right w:val="none" w:sz="0" w:space="0" w:color="auto"/>
      </w:divBdr>
    </w:div>
    <w:div w:id="1991787171">
      <w:bodyDiv w:val="1"/>
      <w:marLeft w:val="0"/>
      <w:marRight w:val="0"/>
      <w:marTop w:val="0"/>
      <w:marBottom w:val="0"/>
      <w:divBdr>
        <w:top w:val="none" w:sz="0" w:space="0" w:color="auto"/>
        <w:left w:val="none" w:sz="0" w:space="0" w:color="auto"/>
        <w:bottom w:val="none" w:sz="0" w:space="0" w:color="auto"/>
        <w:right w:val="none" w:sz="0" w:space="0" w:color="auto"/>
      </w:divBdr>
    </w:div>
    <w:div w:id="1991791887">
      <w:bodyDiv w:val="1"/>
      <w:marLeft w:val="0"/>
      <w:marRight w:val="0"/>
      <w:marTop w:val="0"/>
      <w:marBottom w:val="0"/>
      <w:divBdr>
        <w:top w:val="none" w:sz="0" w:space="0" w:color="auto"/>
        <w:left w:val="none" w:sz="0" w:space="0" w:color="auto"/>
        <w:bottom w:val="none" w:sz="0" w:space="0" w:color="auto"/>
        <w:right w:val="none" w:sz="0" w:space="0" w:color="auto"/>
      </w:divBdr>
    </w:div>
    <w:div w:id="1991859102">
      <w:bodyDiv w:val="1"/>
      <w:marLeft w:val="0"/>
      <w:marRight w:val="0"/>
      <w:marTop w:val="0"/>
      <w:marBottom w:val="0"/>
      <w:divBdr>
        <w:top w:val="none" w:sz="0" w:space="0" w:color="auto"/>
        <w:left w:val="none" w:sz="0" w:space="0" w:color="auto"/>
        <w:bottom w:val="none" w:sz="0" w:space="0" w:color="auto"/>
        <w:right w:val="none" w:sz="0" w:space="0" w:color="auto"/>
      </w:divBdr>
    </w:div>
    <w:div w:id="1991864298">
      <w:bodyDiv w:val="1"/>
      <w:marLeft w:val="0"/>
      <w:marRight w:val="0"/>
      <w:marTop w:val="0"/>
      <w:marBottom w:val="0"/>
      <w:divBdr>
        <w:top w:val="none" w:sz="0" w:space="0" w:color="auto"/>
        <w:left w:val="none" w:sz="0" w:space="0" w:color="auto"/>
        <w:bottom w:val="none" w:sz="0" w:space="0" w:color="auto"/>
        <w:right w:val="none" w:sz="0" w:space="0" w:color="auto"/>
      </w:divBdr>
    </w:div>
    <w:div w:id="1991933371">
      <w:bodyDiv w:val="1"/>
      <w:marLeft w:val="0"/>
      <w:marRight w:val="0"/>
      <w:marTop w:val="0"/>
      <w:marBottom w:val="0"/>
      <w:divBdr>
        <w:top w:val="none" w:sz="0" w:space="0" w:color="auto"/>
        <w:left w:val="none" w:sz="0" w:space="0" w:color="auto"/>
        <w:bottom w:val="none" w:sz="0" w:space="0" w:color="auto"/>
        <w:right w:val="none" w:sz="0" w:space="0" w:color="auto"/>
      </w:divBdr>
    </w:div>
    <w:div w:id="1992055549">
      <w:bodyDiv w:val="1"/>
      <w:marLeft w:val="0"/>
      <w:marRight w:val="0"/>
      <w:marTop w:val="0"/>
      <w:marBottom w:val="0"/>
      <w:divBdr>
        <w:top w:val="none" w:sz="0" w:space="0" w:color="auto"/>
        <w:left w:val="none" w:sz="0" w:space="0" w:color="auto"/>
        <w:bottom w:val="none" w:sz="0" w:space="0" w:color="auto"/>
        <w:right w:val="none" w:sz="0" w:space="0" w:color="auto"/>
      </w:divBdr>
    </w:div>
    <w:div w:id="1992059334">
      <w:bodyDiv w:val="1"/>
      <w:marLeft w:val="0"/>
      <w:marRight w:val="0"/>
      <w:marTop w:val="0"/>
      <w:marBottom w:val="0"/>
      <w:divBdr>
        <w:top w:val="none" w:sz="0" w:space="0" w:color="auto"/>
        <w:left w:val="none" w:sz="0" w:space="0" w:color="auto"/>
        <w:bottom w:val="none" w:sz="0" w:space="0" w:color="auto"/>
        <w:right w:val="none" w:sz="0" w:space="0" w:color="auto"/>
      </w:divBdr>
    </w:div>
    <w:div w:id="1992169546">
      <w:bodyDiv w:val="1"/>
      <w:marLeft w:val="0"/>
      <w:marRight w:val="0"/>
      <w:marTop w:val="0"/>
      <w:marBottom w:val="0"/>
      <w:divBdr>
        <w:top w:val="none" w:sz="0" w:space="0" w:color="auto"/>
        <w:left w:val="none" w:sz="0" w:space="0" w:color="auto"/>
        <w:bottom w:val="none" w:sz="0" w:space="0" w:color="auto"/>
        <w:right w:val="none" w:sz="0" w:space="0" w:color="auto"/>
      </w:divBdr>
    </w:div>
    <w:div w:id="1992246048">
      <w:bodyDiv w:val="1"/>
      <w:marLeft w:val="0"/>
      <w:marRight w:val="0"/>
      <w:marTop w:val="0"/>
      <w:marBottom w:val="0"/>
      <w:divBdr>
        <w:top w:val="none" w:sz="0" w:space="0" w:color="auto"/>
        <w:left w:val="none" w:sz="0" w:space="0" w:color="auto"/>
        <w:bottom w:val="none" w:sz="0" w:space="0" w:color="auto"/>
        <w:right w:val="none" w:sz="0" w:space="0" w:color="auto"/>
      </w:divBdr>
    </w:div>
    <w:div w:id="1992319744">
      <w:bodyDiv w:val="1"/>
      <w:marLeft w:val="0"/>
      <w:marRight w:val="0"/>
      <w:marTop w:val="0"/>
      <w:marBottom w:val="0"/>
      <w:divBdr>
        <w:top w:val="none" w:sz="0" w:space="0" w:color="auto"/>
        <w:left w:val="none" w:sz="0" w:space="0" w:color="auto"/>
        <w:bottom w:val="none" w:sz="0" w:space="0" w:color="auto"/>
        <w:right w:val="none" w:sz="0" w:space="0" w:color="auto"/>
      </w:divBdr>
    </w:div>
    <w:div w:id="1992364145">
      <w:bodyDiv w:val="1"/>
      <w:marLeft w:val="0"/>
      <w:marRight w:val="0"/>
      <w:marTop w:val="0"/>
      <w:marBottom w:val="0"/>
      <w:divBdr>
        <w:top w:val="none" w:sz="0" w:space="0" w:color="auto"/>
        <w:left w:val="none" w:sz="0" w:space="0" w:color="auto"/>
        <w:bottom w:val="none" w:sz="0" w:space="0" w:color="auto"/>
        <w:right w:val="none" w:sz="0" w:space="0" w:color="auto"/>
      </w:divBdr>
    </w:div>
    <w:div w:id="1992437909">
      <w:bodyDiv w:val="1"/>
      <w:marLeft w:val="0"/>
      <w:marRight w:val="0"/>
      <w:marTop w:val="0"/>
      <w:marBottom w:val="0"/>
      <w:divBdr>
        <w:top w:val="none" w:sz="0" w:space="0" w:color="auto"/>
        <w:left w:val="none" w:sz="0" w:space="0" w:color="auto"/>
        <w:bottom w:val="none" w:sz="0" w:space="0" w:color="auto"/>
        <w:right w:val="none" w:sz="0" w:space="0" w:color="auto"/>
      </w:divBdr>
    </w:div>
    <w:div w:id="1992438483">
      <w:bodyDiv w:val="1"/>
      <w:marLeft w:val="0"/>
      <w:marRight w:val="0"/>
      <w:marTop w:val="0"/>
      <w:marBottom w:val="0"/>
      <w:divBdr>
        <w:top w:val="none" w:sz="0" w:space="0" w:color="auto"/>
        <w:left w:val="none" w:sz="0" w:space="0" w:color="auto"/>
        <w:bottom w:val="none" w:sz="0" w:space="0" w:color="auto"/>
        <w:right w:val="none" w:sz="0" w:space="0" w:color="auto"/>
      </w:divBdr>
    </w:div>
    <w:div w:id="1992438796">
      <w:bodyDiv w:val="1"/>
      <w:marLeft w:val="0"/>
      <w:marRight w:val="0"/>
      <w:marTop w:val="0"/>
      <w:marBottom w:val="0"/>
      <w:divBdr>
        <w:top w:val="none" w:sz="0" w:space="0" w:color="auto"/>
        <w:left w:val="none" w:sz="0" w:space="0" w:color="auto"/>
        <w:bottom w:val="none" w:sz="0" w:space="0" w:color="auto"/>
        <w:right w:val="none" w:sz="0" w:space="0" w:color="auto"/>
      </w:divBdr>
    </w:div>
    <w:div w:id="1992708710">
      <w:bodyDiv w:val="1"/>
      <w:marLeft w:val="0"/>
      <w:marRight w:val="0"/>
      <w:marTop w:val="0"/>
      <w:marBottom w:val="0"/>
      <w:divBdr>
        <w:top w:val="none" w:sz="0" w:space="0" w:color="auto"/>
        <w:left w:val="none" w:sz="0" w:space="0" w:color="auto"/>
        <w:bottom w:val="none" w:sz="0" w:space="0" w:color="auto"/>
        <w:right w:val="none" w:sz="0" w:space="0" w:color="auto"/>
      </w:divBdr>
    </w:div>
    <w:div w:id="1992711005">
      <w:bodyDiv w:val="1"/>
      <w:marLeft w:val="0"/>
      <w:marRight w:val="0"/>
      <w:marTop w:val="0"/>
      <w:marBottom w:val="0"/>
      <w:divBdr>
        <w:top w:val="none" w:sz="0" w:space="0" w:color="auto"/>
        <w:left w:val="none" w:sz="0" w:space="0" w:color="auto"/>
        <w:bottom w:val="none" w:sz="0" w:space="0" w:color="auto"/>
        <w:right w:val="none" w:sz="0" w:space="0" w:color="auto"/>
      </w:divBdr>
    </w:div>
    <w:div w:id="1992753153">
      <w:bodyDiv w:val="1"/>
      <w:marLeft w:val="0"/>
      <w:marRight w:val="0"/>
      <w:marTop w:val="0"/>
      <w:marBottom w:val="0"/>
      <w:divBdr>
        <w:top w:val="none" w:sz="0" w:space="0" w:color="auto"/>
        <w:left w:val="none" w:sz="0" w:space="0" w:color="auto"/>
        <w:bottom w:val="none" w:sz="0" w:space="0" w:color="auto"/>
        <w:right w:val="none" w:sz="0" w:space="0" w:color="auto"/>
      </w:divBdr>
    </w:div>
    <w:div w:id="1992950995">
      <w:bodyDiv w:val="1"/>
      <w:marLeft w:val="0"/>
      <w:marRight w:val="0"/>
      <w:marTop w:val="0"/>
      <w:marBottom w:val="0"/>
      <w:divBdr>
        <w:top w:val="none" w:sz="0" w:space="0" w:color="auto"/>
        <w:left w:val="none" w:sz="0" w:space="0" w:color="auto"/>
        <w:bottom w:val="none" w:sz="0" w:space="0" w:color="auto"/>
        <w:right w:val="none" w:sz="0" w:space="0" w:color="auto"/>
      </w:divBdr>
    </w:div>
    <w:div w:id="1993095532">
      <w:bodyDiv w:val="1"/>
      <w:marLeft w:val="0"/>
      <w:marRight w:val="0"/>
      <w:marTop w:val="0"/>
      <w:marBottom w:val="0"/>
      <w:divBdr>
        <w:top w:val="none" w:sz="0" w:space="0" w:color="auto"/>
        <w:left w:val="none" w:sz="0" w:space="0" w:color="auto"/>
        <w:bottom w:val="none" w:sz="0" w:space="0" w:color="auto"/>
        <w:right w:val="none" w:sz="0" w:space="0" w:color="auto"/>
      </w:divBdr>
    </w:div>
    <w:div w:id="1993370255">
      <w:bodyDiv w:val="1"/>
      <w:marLeft w:val="0"/>
      <w:marRight w:val="0"/>
      <w:marTop w:val="0"/>
      <w:marBottom w:val="0"/>
      <w:divBdr>
        <w:top w:val="none" w:sz="0" w:space="0" w:color="auto"/>
        <w:left w:val="none" w:sz="0" w:space="0" w:color="auto"/>
        <w:bottom w:val="none" w:sz="0" w:space="0" w:color="auto"/>
        <w:right w:val="none" w:sz="0" w:space="0" w:color="auto"/>
      </w:divBdr>
    </w:div>
    <w:div w:id="1993411015">
      <w:bodyDiv w:val="1"/>
      <w:marLeft w:val="0"/>
      <w:marRight w:val="0"/>
      <w:marTop w:val="0"/>
      <w:marBottom w:val="0"/>
      <w:divBdr>
        <w:top w:val="none" w:sz="0" w:space="0" w:color="auto"/>
        <w:left w:val="none" w:sz="0" w:space="0" w:color="auto"/>
        <w:bottom w:val="none" w:sz="0" w:space="0" w:color="auto"/>
        <w:right w:val="none" w:sz="0" w:space="0" w:color="auto"/>
      </w:divBdr>
    </w:div>
    <w:div w:id="1993437634">
      <w:bodyDiv w:val="1"/>
      <w:marLeft w:val="0"/>
      <w:marRight w:val="0"/>
      <w:marTop w:val="0"/>
      <w:marBottom w:val="0"/>
      <w:divBdr>
        <w:top w:val="none" w:sz="0" w:space="0" w:color="auto"/>
        <w:left w:val="none" w:sz="0" w:space="0" w:color="auto"/>
        <w:bottom w:val="none" w:sz="0" w:space="0" w:color="auto"/>
        <w:right w:val="none" w:sz="0" w:space="0" w:color="auto"/>
      </w:divBdr>
    </w:div>
    <w:div w:id="1993479471">
      <w:bodyDiv w:val="1"/>
      <w:marLeft w:val="0"/>
      <w:marRight w:val="0"/>
      <w:marTop w:val="0"/>
      <w:marBottom w:val="0"/>
      <w:divBdr>
        <w:top w:val="none" w:sz="0" w:space="0" w:color="auto"/>
        <w:left w:val="none" w:sz="0" w:space="0" w:color="auto"/>
        <w:bottom w:val="none" w:sz="0" w:space="0" w:color="auto"/>
        <w:right w:val="none" w:sz="0" w:space="0" w:color="auto"/>
      </w:divBdr>
    </w:div>
    <w:div w:id="1993564193">
      <w:bodyDiv w:val="1"/>
      <w:marLeft w:val="0"/>
      <w:marRight w:val="0"/>
      <w:marTop w:val="0"/>
      <w:marBottom w:val="0"/>
      <w:divBdr>
        <w:top w:val="none" w:sz="0" w:space="0" w:color="auto"/>
        <w:left w:val="none" w:sz="0" w:space="0" w:color="auto"/>
        <w:bottom w:val="none" w:sz="0" w:space="0" w:color="auto"/>
        <w:right w:val="none" w:sz="0" w:space="0" w:color="auto"/>
      </w:divBdr>
    </w:div>
    <w:div w:id="1993680279">
      <w:bodyDiv w:val="1"/>
      <w:marLeft w:val="0"/>
      <w:marRight w:val="0"/>
      <w:marTop w:val="0"/>
      <w:marBottom w:val="0"/>
      <w:divBdr>
        <w:top w:val="none" w:sz="0" w:space="0" w:color="auto"/>
        <w:left w:val="none" w:sz="0" w:space="0" w:color="auto"/>
        <w:bottom w:val="none" w:sz="0" w:space="0" w:color="auto"/>
        <w:right w:val="none" w:sz="0" w:space="0" w:color="auto"/>
      </w:divBdr>
    </w:div>
    <w:div w:id="1993752151">
      <w:bodyDiv w:val="1"/>
      <w:marLeft w:val="0"/>
      <w:marRight w:val="0"/>
      <w:marTop w:val="0"/>
      <w:marBottom w:val="0"/>
      <w:divBdr>
        <w:top w:val="none" w:sz="0" w:space="0" w:color="auto"/>
        <w:left w:val="none" w:sz="0" w:space="0" w:color="auto"/>
        <w:bottom w:val="none" w:sz="0" w:space="0" w:color="auto"/>
        <w:right w:val="none" w:sz="0" w:space="0" w:color="auto"/>
      </w:divBdr>
    </w:div>
    <w:div w:id="1994330377">
      <w:bodyDiv w:val="1"/>
      <w:marLeft w:val="0"/>
      <w:marRight w:val="0"/>
      <w:marTop w:val="0"/>
      <w:marBottom w:val="0"/>
      <w:divBdr>
        <w:top w:val="none" w:sz="0" w:space="0" w:color="auto"/>
        <w:left w:val="none" w:sz="0" w:space="0" w:color="auto"/>
        <w:bottom w:val="none" w:sz="0" w:space="0" w:color="auto"/>
        <w:right w:val="none" w:sz="0" w:space="0" w:color="auto"/>
      </w:divBdr>
    </w:div>
    <w:div w:id="1994525390">
      <w:bodyDiv w:val="1"/>
      <w:marLeft w:val="0"/>
      <w:marRight w:val="0"/>
      <w:marTop w:val="0"/>
      <w:marBottom w:val="0"/>
      <w:divBdr>
        <w:top w:val="none" w:sz="0" w:space="0" w:color="auto"/>
        <w:left w:val="none" w:sz="0" w:space="0" w:color="auto"/>
        <w:bottom w:val="none" w:sz="0" w:space="0" w:color="auto"/>
        <w:right w:val="none" w:sz="0" w:space="0" w:color="auto"/>
      </w:divBdr>
    </w:div>
    <w:div w:id="1994528512">
      <w:bodyDiv w:val="1"/>
      <w:marLeft w:val="0"/>
      <w:marRight w:val="0"/>
      <w:marTop w:val="0"/>
      <w:marBottom w:val="0"/>
      <w:divBdr>
        <w:top w:val="none" w:sz="0" w:space="0" w:color="auto"/>
        <w:left w:val="none" w:sz="0" w:space="0" w:color="auto"/>
        <w:bottom w:val="none" w:sz="0" w:space="0" w:color="auto"/>
        <w:right w:val="none" w:sz="0" w:space="0" w:color="auto"/>
      </w:divBdr>
    </w:div>
    <w:div w:id="1995141410">
      <w:bodyDiv w:val="1"/>
      <w:marLeft w:val="0"/>
      <w:marRight w:val="0"/>
      <w:marTop w:val="0"/>
      <w:marBottom w:val="0"/>
      <w:divBdr>
        <w:top w:val="none" w:sz="0" w:space="0" w:color="auto"/>
        <w:left w:val="none" w:sz="0" w:space="0" w:color="auto"/>
        <w:bottom w:val="none" w:sz="0" w:space="0" w:color="auto"/>
        <w:right w:val="none" w:sz="0" w:space="0" w:color="auto"/>
      </w:divBdr>
    </w:div>
    <w:div w:id="1995182380">
      <w:bodyDiv w:val="1"/>
      <w:marLeft w:val="0"/>
      <w:marRight w:val="0"/>
      <w:marTop w:val="0"/>
      <w:marBottom w:val="0"/>
      <w:divBdr>
        <w:top w:val="none" w:sz="0" w:space="0" w:color="auto"/>
        <w:left w:val="none" w:sz="0" w:space="0" w:color="auto"/>
        <w:bottom w:val="none" w:sz="0" w:space="0" w:color="auto"/>
        <w:right w:val="none" w:sz="0" w:space="0" w:color="auto"/>
      </w:divBdr>
    </w:div>
    <w:div w:id="1995210550">
      <w:bodyDiv w:val="1"/>
      <w:marLeft w:val="0"/>
      <w:marRight w:val="0"/>
      <w:marTop w:val="0"/>
      <w:marBottom w:val="0"/>
      <w:divBdr>
        <w:top w:val="none" w:sz="0" w:space="0" w:color="auto"/>
        <w:left w:val="none" w:sz="0" w:space="0" w:color="auto"/>
        <w:bottom w:val="none" w:sz="0" w:space="0" w:color="auto"/>
        <w:right w:val="none" w:sz="0" w:space="0" w:color="auto"/>
      </w:divBdr>
    </w:div>
    <w:div w:id="1995258501">
      <w:bodyDiv w:val="1"/>
      <w:marLeft w:val="0"/>
      <w:marRight w:val="0"/>
      <w:marTop w:val="0"/>
      <w:marBottom w:val="0"/>
      <w:divBdr>
        <w:top w:val="none" w:sz="0" w:space="0" w:color="auto"/>
        <w:left w:val="none" w:sz="0" w:space="0" w:color="auto"/>
        <w:bottom w:val="none" w:sz="0" w:space="0" w:color="auto"/>
        <w:right w:val="none" w:sz="0" w:space="0" w:color="auto"/>
      </w:divBdr>
    </w:div>
    <w:div w:id="1995449502">
      <w:bodyDiv w:val="1"/>
      <w:marLeft w:val="0"/>
      <w:marRight w:val="0"/>
      <w:marTop w:val="0"/>
      <w:marBottom w:val="0"/>
      <w:divBdr>
        <w:top w:val="none" w:sz="0" w:space="0" w:color="auto"/>
        <w:left w:val="none" w:sz="0" w:space="0" w:color="auto"/>
        <w:bottom w:val="none" w:sz="0" w:space="0" w:color="auto"/>
        <w:right w:val="none" w:sz="0" w:space="0" w:color="auto"/>
      </w:divBdr>
    </w:div>
    <w:div w:id="1995452719">
      <w:bodyDiv w:val="1"/>
      <w:marLeft w:val="0"/>
      <w:marRight w:val="0"/>
      <w:marTop w:val="0"/>
      <w:marBottom w:val="0"/>
      <w:divBdr>
        <w:top w:val="none" w:sz="0" w:space="0" w:color="auto"/>
        <w:left w:val="none" w:sz="0" w:space="0" w:color="auto"/>
        <w:bottom w:val="none" w:sz="0" w:space="0" w:color="auto"/>
        <w:right w:val="none" w:sz="0" w:space="0" w:color="auto"/>
      </w:divBdr>
    </w:div>
    <w:div w:id="1995794914">
      <w:bodyDiv w:val="1"/>
      <w:marLeft w:val="0"/>
      <w:marRight w:val="0"/>
      <w:marTop w:val="0"/>
      <w:marBottom w:val="0"/>
      <w:divBdr>
        <w:top w:val="none" w:sz="0" w:space="0" w:color="auto"/>
        <w:left w:val="none" w:sz="0" w:space="0" w:color="auto"/>
        <w:bottom w:val="none" w:sz="0" w:space="0" w:color="auto"/>
        <w:right w:val="none" w:sz="0" w:space="0" w:color="auto"/>
      </w:divBdr>
    </w:div>
    <w:div w:id="1995910226">
      <w:bodyDiv w:val="1"/>
      <w:marLeft w:val="0"/>
      <w:marRight w:val="0"/>
      <w:marTop w:val="0"/>
      <w:marBottom w:val="0"/>
      <w:divBdr>
        <w:top w:val="none" w:sz="0" w:space="0" w:color="auto"/>
        <w:left w:val="none" w:sz="0" w:space="0" w:color="auto"/>
        <w:bottom w:val="none" w:sz="0" w:space="0" w:color="auto"/>
        <w:right w:val="none" w:sz="0" w:space="0" w:color="auto"/>
      </w:divBdr>
    </w:div>
    <w:div w:id="1996105050">
      <w:bodyDiv w:val="1"/>
      <w:marLeft w:val="0"/>
      <w:marRight w:val="0"/>
      <w:marTop w:val="0"/>
      <w:marBottom w:val="0"/>
      <w:divBdr>
        <w:top w:val="none" w:sz="0" w:space="0" w:color="auto"/>
        <w:left w:val="none" w:sz="0" w:space="0" w:color="auto"/>
        <w:bottom w:val="none" w:sz="0" w:space="0" w:color="auto"/>
        <w:right w:val="none" w:sz="0" w:space="0" w:color="auto"/>
      </w:divBdr>
    </w:div>
    <w:div w:id="1996253438">
      <w:bodyDiv w:val="1"/>
      <w:marLeft w:val="0"/>
      <w:marRight w:val="0"/>
      <w:marTop w:val="0"/>
      <w:marBottom w:val="0"/>
      <w:divBdr>
        <w:top w:val="none" w:sz="0" w:space="0" w:color="auto"/>
        <w:left w:val="none" w:sz="0" w:space="0" w:color="auto"/>
        <w:bottom w:val="none" w:sz="0" w:space="0" w:color="auto"/>
        <w:right w:val="none" w:sz="0" w:space="0" w:color="auto"/>
      </w:divBdr>
    </w:div>
    <w:div w:id="1996492358">
      <w:bodyDiv w:val="1"/>
      <w:marLeft w:val="0"/>
      <w:marRight w:val="0"/>
      <w:marTop w:val="0"/>
      <w:marBottom w:val="0"/>
      <w:divBdr>
        <w:top w:val="none" w:sz="0" w:space="0" w:color="auto"/>
        <w:left w:val="none" w:sz="0" w:space="0" w:color="auto"/>
        <w:bottom w:val="none" w:sz="0" w:space="0" w:color="auto"/>
        <w:right w:val="none" w:sz="0" w:space="0" w:color="auto"/>
      </w:divBdr>
    </w:div>
    <w:div w:id="1996640568">
      <w:bodyDiv w:val="1"/>
      <w:marLeft w:val="0"/>
      <w:marRight w:val="0"/>
      <w:marTop w:val="0"/>
      <w:marBottom w:val="0"/>
      <w:divBdr>
        <w:top w:val="none" w:sz="0" w:space="0" w:color="auto"/>
        <w:left w:val="none" w:sz="0" w:space="0" w:color="auto"/>
        <w:bottom w:val="none" w:sz="0" w:space="0" w:color="auto"/>
        <w:right w:val="none" w:sz="0" w:space="0" w:color="auto"/>
      </w:divBdr>
    </w:div>
    <w:div w:id="1996643373">
      <w:bodyDiv w:val="1"/>
      <w:marLeft w:val="0"/>
      <w:marRight w:val="0"/>
      <w:marTop w:val="0"/>
      <w:marBottom w:val="0"/>
      <w:divBdr>
        <w:top w:val="none" w:sz="0" w:space="0" w:color="auto"/>
        <w:left w:val="none" w:sz="0" w:space="0" w:color="auto"/>
        <w:bottom w:val="none" w:sz="0" w:space="0" w:color="auto"/>
        <w:right w:val="none" w:sz="0" w:space="0" w:color="auto"/>
      </w:divBdr>
    </w:div>
    <w:div w:id="1996760338">
      <w:bodyDiv w:val="1"/>
      <w:marLeft w:val="0"/>
      <w:marRight w:val="0"/>
      <w:marTop w:val="0"/>
      <w:marBottom w:val="0"/>
      <w:divBdr>
        <w:top w:val="none" w:sz="0" w:space="0" w:color="auto"/>
        <w:left w:val="none" w:sz="0" w:space="0" w:color="auto"/>
        <w:bottom w:val="none" w:sz="0" w:space="0" w:color="auto"/>
        <w:right w:val="none" w:sz="0" w:space="0" w:color="auto"/>
      </w:divBdr>
    </w:div>
    <w:div w:id="1996831964">
      <w:bodyDiv w:val="1"/>
      <w:marLeft w:val="0"/>
      <w:marRight w:val="0"/>
      <w:marTop w:val="0"/>
      <w:marBottom w:val="0"/>
      <w:divBdr>
        <w:top w:val="none" w:sz="0" w:space="0" w:color="auto"/>
        <w:left w:val="none" w:sz="0" w:space="0" w:color="auto"/>
        <w:bottom w:val="none" w:sz="0" w:space="0" w:color="auto"/>
        <w:right w:val="none" w:sz="0" w:space="0" w:color="auto"/>
      </w:divBdr>
    </w:div>
    <w:div w:id="1996913531">
      <w:bodyDiv w:val="1"/>
      <w:marLeft w:val="0"/>
      <w:marRight w:val="0"/>
      <w:marTop w:val="0"/>
      <w:marBottom w:val="0"/>
      <w:divBdr>
        <w:top w:val="none" w:sz="0" w:space="0" w:color="auto"/>
        <w:left w:val="none" w:sz="0" w:space="0" w:color="auto"/>
        <w:bottom w:val="none" w:sz="0" w:space="0" w:color="auto"/>
        <w:right w:val="none" w:sz="0" w:space="0" w:color="auto"/>
      </w:divBdr>
    </w:div>
    <w:div w:id="1996951309">
      <w:bodyDiv w:val="1"/>
      <w:marLeft w:val="0"/>
      <w:marRight w:val="0"/>
      <w:marTop w:val="0"/>
      <w:marBottom w:val="0"/>
      <w:divBdr>
        <w:top w:val="none" w:sz="0" w:space="0" w:color="auto"/>
        <w:left w:val="none" w:sz="0" w:space="0" w:color="auto"/>
        <w:bottom w:val="none" w:sz="0" w:space="0" w:color="auto"/>
        <w:right w:val="none" w:sz="0" w:space="0" w:color="auto"/>
      </w:divBdr>
    </w:div>
    <w:div w:id="1997145829">
      <w:bodyDiv w:val="1"/>
      <w:marLeft w:val="0"/>
      <w:marRight w:val="0"/>
      <w:marTop w:val="0"/>
      <w:marBottom w:val="0"/>
      <w:divBdr>
        <w:top w:val="none" w:sz="0" w:space="0" w:color="auto"/>
        <w:left w:val="none" w:sz="0" w:space="0" w:color="auto"/>
        <w:bottom w:val="none" w:sz="0" w:space="0" w:color="auto"/>
        <w:right w:val="none" w:sz="0" w:space="0" w:color="auto"/>
      </w:divBdr>
    </w:div>
    <w:div w:id="1997224384">
      <w:bodyDiv w:val="1"/>
      <w:marLeft w:val="0"/>
      <w:marRight w:val="0"/>
      <w:marTop w:val="0"/>
      <w:marBottom w:val="0"/>
      <w:divBdr>
        <w:top w:val="none" w:sz="0" w:space="0" w:color="auto"/>
        <w:left w:val="none" w:sz="0" w:space="0" w:color="auto"/>
        <w:bottom w:val="none" w:sz="0" w:space="0" w:color="auto"/>
        <w:right w:val="none" w:sz="0" w:space="0" w:color="auto"/>
      </w:divBdr>
    </w:div>
    <w:div w:id="1997294128">
      <w:bodyDiv w:val="1"/>
      <w:marLeft w:val="0"/>
      <w:marRight w:val="0"/>
      <w:marTop w:val="0"/>
      <w:marBottom w:val="0"/>
      <w:divBdr>
        <w:top w:val="none" w:sz="0" w:space="0" w:color="auto"/>
        <w:left w:val="none" w:sz="0" w:space="0" w:color="auto"/>
        <w:bottom w:val="none" w:sz="0" w:space="0" w:color="auto"/>
        <w:right w:val="none" w:sz="0" w:space="0" w:color="auto"/>
      </w:divBdr>
    </w:div>
    <w:div w:id="1997301570">
      <w:bodyDiv w:val="1"/>
      <w:marLeft w:val="0"/>
      <w:marRight w:val="0"/>
      <w:marTop w:val="0"/>
      <w:marBottom w:val="0"/>
      <w:divBdr>
        <w:top w:val="none" w:sz="0" w:space="0" w:color="auto"/>
        <w:left w:val="none" w:sz="0" w:space="0" w:color="auto"/>
        <w:bottom w:val="none" w:sz="0" w:space="0" w:color="auto"/>
        <w:right w:val="none" w:sz="0" w:space="0" w:color="auto"/>
      </w:divBdr>
    </w:div>
    <w:div w:id="1997688076">
      <w:bodyDiv w:val="1"/>
      <w:marLeft w:val="0"/>
      <w:marRight w:val="0"/>
      <w:marTop w:val="0"/>
      <w:marBottom w:val="0"/>
      <w:divBdr>
        <w:top w:val="none" w:sz="0" w:space="0" w:color="auto"/>
        <w:left w:val="none" w:sz="0" w:space="0" w:color="auto"/>
        <w:bottom w:val="none" w:sz="0" w:space="0" w:color="auto"/>
        <w:right w:val="none" w:sz="0" w:space="0" w:color="auto"/>
      </w:divBdr>
    </w:div>
    <w:div w:id="1997763939">
      <w:bodyDiv w:val="1"/>
      <w:marLeft w:val="0"/>
      <w:marRight w:val="0"/>
      <w:marTop w:val="0"/>
      <w:marBottom w:val="0"/>
      <w:divBdr>
        <w:top w:val="none" w:sz="0" w:space="0" w:color="auto"/>
        <w:left w:val="none" w:sz="0" w:space="0" w:color="auto"/>
        <w:bottom w:val="none" w:sz="0" w:space="0" w:color="auto"/>
        <w:right w:val="none" w:sz="0" w:space="0" w:color="auto"/>
      </w:divBdr>
    </w:div>
    <w:div w:id="1997805111">
      <w:bodyDiv w:val="1"/>
      <w:marLeft w:val="0"/>
      <w:marRight w:val="0"/>
      <w:marTop w:val="0"/>
      <w:marBottom w:val="0"/>
      <w:divBdr>
        <w:top w:val="none" w:sz="0" w:space="0" w:color="auto"/>
        <w:left w:val="none" w:sz="0" w:space="0" w:color="auto"/>
        <w:bottom w:val="none" w:sz="0" w:space="0" w:color="auto"/>
        <w:right w:val="none" w:sz="0" w:space="0" w:color="auto"/>
      </w:divBdr>
    </w:div>
    <w:div w:id="1997997897">
      <w:bodyDiv w:val="1"/>
      <w:marLeft w:val="0"/>
      <w:marRight w:val="0"/>
      <w:marTop w:val="0"/>
      <w:marBottom w:val="0"/>
      <w:divBdr>
        <w:top w:val="none" w:sz="0" w:space="0" w:color="auto"/>
        <w:left w:val="none" w:sz="0" w:space="0" w:color="auto"/>
        <w:bottom w:val="none" w:sz="0" w:space="0" w:color="auto"/>
        <w:right w:val="none" w:sz="0" w:space="0" w:color="auto"/>
      </w:divBdr>
    </w:div>
    <w:div w:id="1998264198">
      <w:bodyDiv w:val="1"/>
      <w:marLeft w:val="0"/>
      <w:marRight w:val="0"/>
      <w:marTop w:val="0"/>
      <w:marBottom w:val="0"/>
      <w:divBdr>
        <w:top w:val="none" w:sz="0" w:space="0" w:color="auto"/>
        <w:left w:val="none" w:sz="0" w:space="0" w:color="auto"/>
        <w:bottom w:val="none" w:sz="0" w:space="0" w:color="auto"/>
        <w:right w:val="none" w:sz="0" w:space="0" w:color="auto"/>
      </w:divBdr>
    </w:div>
    <w:div w:id="1998336613">
      <w:bodyDiv w:val="1"/>
      <w:marLeft w:val="0"/>
      <w:marRight w:val="0"/>
      <w:marTop w:val="0"/>
      <w:marBottom w:val="0"/>
      <w:divBdr>
        <w:top w:val="none" w:sz="0" w:space="0" w:color="auto"/>
        <w:left w:val="none" w:sz="0" w:space="0" w:color="auto"/>
        <w:bottom w:val="none" w:sz="0" w:space="0" w:color="auto"/>
        <w:right w:val="none" w:sz="0" w:space="0" w:color="auto"/>
      </w:divBdr>
    </w:div>
    <w:div w:id="1998341190">
      <w:bodyDiv w:val="1"/>
      <w:marLeft w:val="0"/>
      <w:marRight w:val="0"/>
      <w:marTop w:val="0"/>
      <w:marBottom w:val="0"/>
      <w:divBdr>
        <w:top w:val="none" w:sz="0" w:space="0" w:color="auto"/>
        <w:left w:val="none" w:sz="0" w:space="0" w:color="auto"/>
        <w:bottom w:val="none" w:sz="0" w:space="0" w:color="auto"/>
        <w:right w:val="none" w:sz="0" w:space="0" w:color="auto"/>
      </w:divBdr>
    </w:div>
    <w:div w:id="1998533264">
      <w:bodyDiv w:val="1"/>
      <w:marLeft w:val="0"/>
      <w:marRight w:val="0"/>
      <w:marTop w:val="0"/>
      <w:marBottom w:val="0"/>
      <w:divBdr>
        <w:top w:val="none" w:sz="0" w:space="0" w:color="auto"/>
        <w:left w:val="none" w:sz="0" w:space="0" w:color="auto"/>
        <w:bottom w:val="none" w:sz="0" w:space="0" w:color="auto"/>
        <w:right w:val="none" w:sz="0" w:space="0" w:color="auto"/>
      </w:divBdr>
    </w:div>
    <w:div w:id="1998654361">
      <w:bodyDiv w:val="1"/>
      <w:marLeft w:val="0"/>
      <w:marRight w:val="0"/>
      <w:marTop w:val="0"/>
      <w:marBottom w:val="0"/>
      <w:divBdr>
        <w:top w:val="none" w:sz="0" w:space="0" w:color="auto"/>
        <w:left w:val="none" w:sz="0" w:space="0" w:color="auto"/>
        <w:bottom w:val="none" w:sz="0" w:space="0" w:color="auto"/>
        <w:right w:val="none" w:sz="0" w:space="0" w:color="auto"/>
      </w:divBdr>
    </w:div>
    <w:div w:id="1998654685">
      <w:bodyDiv w:val="1"/>
      <w:marLeft w:val="0"/>
      <w:marRight w:val="0"/>
      <w:marTop w:val="0"/>
      <w:marBottom w:val="0"/>
      <w:divBdr>
        <w:top w:val="none" w:sz="0" w:space="0" w:color="auto"/>
        <w:left w:val="none" w:sz="0" w:space="0" w:color="auto"/>
        <w:bottom w:val="none" w:sz="0" w:space="0" w:color="auto"/>
        <w:right w:val="none" w:sz="0" w:space="0" w:color="auto"/>
      </w:divBdr>
    </w:div>
    <w:div w:id="1998680749">
      <w:bodyDiv w:val="1"/>
      <w:marLeft w:val="0"/>
      <w:marRight w:val="0"/>
      <w:marTop w:val="0"/>
      <w:marBottom w:val="0"/>
      <w:divBdr>
        <w:top w:val="none" w:sz="0" w:space="0" w:color="auto"/>
        <w:left w:val="none" w:sz="0" w:space="0" w:color="auto"/>
        <w:bottom w:val="none" w:sz="0" w:space="0" w:color="auto"/>
        <w:right w:val="none" w:sz="0" w:space="0" w:color="auto"/>
      </w:divBdr>
    </w:div>
    <w:div w:id="1998725194">
      <w:bodyDiv w:val="1"/>
      <w:marLeft w:val="0"/>
      <w:marRight w:val="0"/>
      <w:marTop w:val="0"/>
      <w:marBottom w:val="0"/>
      <w:divBdr>
        <w:top w:val="none" w:sz="0" w:space="0" w:color="auto"/>
        <w:left w:val="none" w:sz="0" w:space="0" w:color="auto"/>
        <w:bottom w:val="none" w:sz="0" w:space="0" w:color="auto"/>
        <w:right w:val="none" w:sz="0" w:space="0" w:color="auto"/>
      </w:divBdr>
    </w:div>
    <w:div w:id="1998730317">
      <w:bodyDiv w:val="1"/>
      <w:marLeft w:val="0"/>
      <w:marRight w:val="0"/>
      <w:marTop w:val="0"/>
      <w:marBottom w:val="0"/>
      <w:divBdr>
        <w:top w:val="none" w:sz="0" w:space="0" w:color="auto"/>
        <w:left w:val="none" w:sz="0" w:space="0" w:color="auto"/>
        <w:bottom w:val="none" w:sz="0" w:space="0" w:color="auto"/>
        <w:right w:val="none" w:sz="0" w:space="0" w:color="auto"/>
      </w:divBdr>
    </w:div>
    <w:div w:id="1998800697">
      <w:bodyDiv w:val="1"/>
      <w:marLeft w:val="0"/>
      <w:marRight w:val="0"/>
      <w:marTop w:val="0"/>
      <w:marBottom w:val="0"/>
      <w:divBdr>
        <w:top w:val="none" w:sz="0" w:space="0" w:color="auto"/>
        <w:left w:val="none" w:sz="0" w:space="0" w:color="auto"/>
        <w:bottom w:val="none" w:sz="0" w:space="0" w:color="auto"/>
        <w:right w:val="none" w:sz="0" w:space="0" w:color="auto"/>
      </w:divBdr>
    </w:div>
    <w:div w:id="1998878877">
      <w:bodyDiv w:val="1"/>
      <w:marLeft w:val="0"/>
      <w:marRight w:val="0"/>
      <w:marTop w:val="0"/>
      <w:marBottom w:val="0"/>
      <w:divBdr>
        <w:top w:val="none" w:sz="0" w:space="0" w:color="auto"/>
        <w:left w:val="none" w:sz="0" w:space="0" w:color="auto"/>
        <w:bottom w:val="none" w:sz="0" w:space="0" w:color="auto"/>
        <w:right w:val="none" w:sz="0" w:space="0" w:color="auto"/>
      </w:divBdr>
    </w:div>
    <w:div w:id="1999262350">
      <w:bodyDiv w:val="1"/>
      <w:marLeft w:val="0"/>
      <w:marRight w:val="0"/>
      <w:marTop w:val="0"/>
      <w:marBottom w:val="0"/>
      <w:divBdr>
        <w:top w:val="none" w:sz="0" w:space="0" w:color="auto"/>
        <w:left w:val="none" w:sz="0" w:space="0" w:color="auto"/>
        <w:bottom w:val="none" w:sz="0" w:space="0" w:color="auto"/>
        <w:right w:val="none" w:sz="0" w:space="0" w:color="auto"/>
      </w:divBdr>
    </w:div>
    <w:div w:id="1999382874">
      <w:bodyDiv w:val="1"/>
      <w:marLeft w:val="0"/>
      <w:marRight w:val="0"/>
      <w:marTop w:val="0"/>
      <w:marBottom w:val="0"/>
      <w:divBdr>
        <w:top w:val="none" w:sz="0" w:space="0" w:color="auto"/>
        <w:left w:val="none" w:sz="0" w:space="0" w:color="auto"/>
        <w:bottom w:val="none" w:sz="0" w:space="0" w:color="auto"/>
        <w:right w:val="none" w:sz="0" w:space="0" w:color="auto"/>
      </w:divBdr>
    </w:div>
    <w:div w:id="1999456887">
      <w:bodyDiv w:val="1"/>
      <w:marLeft w:val="0"/>
      <w:marRight w:val="0"/>
      <w:marTop w:val="0"/>
      <w:marBottom w:val="0"/>
      <w:divBdr>
        <w:top w:val="none" w:sz="0" w:space="0" w:color="auto"/>
        <w:left w:val="none" w:sz="0" w:space="0" w:color="auto"/>
        <w:bottom w:val="none" w:sz="0" w:space="0" w:color="auto"/>
        <w:right w:val="none" w:sz="0" w:space="0" w:color="auto"/>
      </w:divBdr>
    </w:div>
    <w:div w:id="1999573596">
      <w:bodyDiv w:val="1"/>
      <w:marLeft w:val="0"/>
      <w:marRight w:val="0"/>
      <w:marTop w:val="0"/>
      <w:marBottom w:val="0"/>
      <w:divBdr>
        <w:top w:val="none" w:sz="0" w:space="0" w:color="auto"/>
        <w:left w:val="none" w:sz="0" w:space="0" w:color="auto"/>
        <w:bottom w:val="none" w:sz="0" w:space="0" w:color="auto"/>
        <w:right w:val="none" w:sz="0" w:space="0" w:color="auto"/>
      </w:divBdr>
    </w:div>
    <w:div w:id="1999647017">
      <w:bodyDiv w:val="1"/>
      <w:marLeft w:val="0"/>
      <w:marRight w:val="0"/>
      <w:marTop w:val="0"/>
      <w:marBottom w:val="0"/>
      <w:divBdr>
        <w:top w:val="none" w:sz="0" w:space="0" w:color="auto"/>
        <w:left w:val="none" w:sz="0" w:space="0" w:color="auto"/>
        <w:bottom w:val="none" w:sz="0" w:space="0" w:color="auto"/>
        <w:right w:val="none" w:sz="0" w:space="0" w:color="auto"/>
      </w:divBdr>
    </w:div>
    <w:div w:id="1999722084">
      <w:bodyDiv w:val="1"/>
      <w:marLeft w:val="0"/>
      <w:marRight w:val="0"/>
      <w:marTop w:val="0"/>
      <w:marBottom w:val="0"/>
      <w:divBdr>
        <w:top w:val="none" w:sz="0" w:space="0" w:color="auto"/>
        <w:left w:val="none" w:sz="0" w:space="0" w:color="auto"/>
        <w:bottom w:val="none" w:sz="0" w:space="0" w:color="auto"/>
        <w:right w:val="none" w:sz="0" w:space="0" w:color="auto"/>
      </w:divBdr>
    </w:div>
    <w:div w:id="1999771599">
      <w:bodyDiv w:val="1"/>
      <w:marLeft w:val="0"/>
      <w:marRight w:val="0"/>
      <w:marTop w:val="0"/>
      <w:marBottom w:val="0"/>
      <w:divBdr>
        <w:top w:val="none" w:sz="0" w:space="0" w:color="auto"/>
        <w:left w:val="none" w:sz="0" w:space="0" w:color="auto"/>
        <w:bottom w:val="none" w:sz="0" w:space="0" w:color="auto"/>
        <w:right w:val="none" w:sz="0" w:space="0" w:color="auto"/>
      </w:divBdr>
    </w:div>
    <w:div w:id="1999843598">
      <w:bodyDiv w:val="1"/>
      <w:marLeft w:val="0"/>
      <w:marRight w:val="0"/>
      <w:marTop w:val="0"/>
      <w:marBottom w:val="0"/>
      <w:divBdr>
        <w:top w:val="none" w:sz="0" w:space="0" w:color="auto"/>
        <w:left w:val="none" w:sz="0" w:space="0" w:color="auto"/>
        <w:bottom w:val="none" w:sz="0" w:space="0" w:color="auto"/>
        <w:right w:val="none" w:sz="0" w:space="0" w:color="auto"/>
      </w:divBdr>
    </w:div>
    <w:div w:id="1999845431">
      <w:bodyDiv w:val="1"/>
      <w:marLeft w:val="0"/>
      <w:marRight w:val="0"/>
      <w:marTop w:val="0"/>
      <w:marBottom w:val="0"/>
      <w:divBdr>
        <w:top w:val="none" w:sz="0" w:space="0" w:color="auto"/>
        <w:left w:val="none" w:sz="0" w:space="0" w:color="auto"/>
        <w:bottom w:val="none" w:sz="0" w:space="0" w:color="auto"/>
        <w:right w:val="none" w:sz="0" w:space="0" w:color="auto"/>
      </w:divBdr>
    </w:div>
    <w:div w:id="1999964729">
      <w:bodyDiv w:val="1"/>
      <w:marLeft w:val="0"/>
      <w:marRight w:val="0"/>
      <w:marTop w:val="0"/>
      <w:marBottom w:val="0"/>
      <w:divBdr>
        <w:top w:val="none" w:sz="0" w:space="0" w:color="auto"/>
        <w:left w:val="none" w:sz="0" w:space="0" w:color="auto"/>
        <w:bottom w:val="none" w:sz="0" w:space="0" w:color="auto"/>
        <w:right w:val="none" w:sz="0" w:space="0" w:color="auto"/>
      </w:divBdr>
    </w:div>
    <w:div w:id="2000038712">
      <w:bodyDiv w:val="1"/>
      <w:marLeft w:val="0"/>
      <w:marRight w:val="0"/>
      <w:marTop w:val="0"/>
      <w:marBottom w:val="0"/>
      <w:divBdr>
        <w:top w:val="none" w:sz="0" w:space="0" w:color="auto"/>
        <w:left w:val="none" w:sz="0" w:space="0" w:color="auto"/>
        <w:bottom w:val="none" w:sz="0" w:space="0" w:color="auto"/>
        <w:right w:val="none" w:sz="0" w:space="0" w:color="auto"/>
      </w:divBdr>
    </w:div>
    <w:div w:id="2000230569">
      <w:bodyDiv w:val="1"/>
      <w:marLeft w:val="0"/>
      <w:marRight w:val="0"/>
      <w:marTop w:val="0"/>
      <w:marBottom w:val="0"/>
      <w:divBdr>
        <w:top w:val="none" w:sz="0" w:space="0" w:color="auto"/>
        <w:left w:val="none" w:sz="0" w:space="0" w:color="auto"/>
        <w:bottom w:val="none" w:sz="0" w:space="0" w:color="auto"/>
        <w:right w:val="none" w:sz="0" w:space="0" w:color="auto"/>
      </w:divBdr>
    </w:div>
    <w:div w:id="2000301548">
      <w:bodyDiv w:val="1"/>
      <w:marLeft w:val="0"/>
      <w:marRight w:val="0"/>
      <w:marTop w:val="0"/>
      <w:marBottom w:val="0"/>
      <w:divBdr>
        <w:top w:val="none" w:sz="0" w:space="0" w:color="auto"/>
        <w:left w:val="none" w:sz="0" w:space="0" w:color="auto"/>
        <w:bottom w:val="none" w:sz="0" w:space="0" w:color="auto"/>
        <w:right w:val="none" w:sz="0" w:space="0" w:color="auto"/>
      </w:divBdr>
    </w:div>
    <w:div w:id="2000425001">
      <w:bodyDiv w:val="1"/>
      <w:marLeft w:val="0"/>
      <w:marRight w:val="0"/>
      <w:marTop w:val="0"/>
      <w:marBottom w:val="0"/>
      <w:divBdr>
        <w:top w:val="none" w:sz="0" w:space="0" w:color="auto"/>
        <w:left w:val="none" w:sz="0" w:space="0" w:color="auto"/>
        <w:bottom w:val="none" w:sz="0" w:space="0" w:color="auto"/>
        <w:right w:val="none" w:sz="0" w:space="0" w:color="auto"/>
      </w:divBdr>
    </w:div>
    <w:div w:id="2000571135">
      <w:bodyDiv w:val="1"/>
      <w:marLeft w:val="0"/>
      <w:marRight w:val="0"/>
      <w:marTop w:val="0"/>
      <w:marBottom w:val="0"/>
      <w:divBdr>
        <w:top w:val="none" w:sz="0" w:space="0" w:color="auto"/>
        <w:left w:val="none" w:sz="0" w:space="0" w:color="auto"/>
        <w:bottom w:val="none" w:sz="0" w:space="0" w:color="auto"/>
        <w:right w:val="none" w:sz="0" w:space="0" w:color="auto"/>
      </w:divBdr>
    </w:div>
    <w:div w:id="2000688943">
      <w:bodyDiv w:val="1"/>
      <w:marLeft w:val="0"/>
      <w:marRight w:val="0"/>
      <w:marTop w:val="0"/>
      <w:marBottom w:val="0"/>
      <w:divBdr>
        <w:top w:val="none" w:sz="0" w:space="0" w:color="auto"/>
        <w:left w:val="none" w:sz="0" w:space="0" w:color="auto"/>
        <w:bottom w:val="none" w:sz="0" w:space="0" w:color="auto"/>
        <w:right w:val="none" w:sz="0" w:space="0" w:color="auto"/>
      </w:divBdr>
    </w:div>
    <w:div w:id="2000692276">
      <w:bodyDiv w:val="1"/>
      <w:marLeft w:val="0"/>
      <w:marRight w:val="0"/>
      <w:marTop w:val="0"/>
      <w:marBottom w:val="0"/>
      <w:divBdr>
        <w:top w:val="none" w:sz="0" w:space="0" w:color="auto"/>
        <w:left w:val="none" w:sz="0" w:space="0" w:color="auto"/>
        <w:bottom w:val="none" w:sz="0" w:space="0" w:color="auto"/>
        <w:right w:val="none" w:sz="0" w:space="0" w:color="auto"/>
      </w:divBdr>
    </w:div>
    <w:div w:id="2000770185">
      <w:bodyDiv w:val="1"/>
      <w:marLeft w:val="0"/>
      <w:marRight w:val="0"/>
      <w:marTop w:val="0"/>
      <w:marBottom w:val="0"/>
      <w:divBdr>
        <w:top w:val="none" w:sz="0" w:space="0" w:color="auto"/>
        <w:left w:val="none" w:sz="0" w:space="0" w:color="auto"/>
        <w:bottom w:val="none" w:sz="0" w:space="0" w:color="auto"/>
        <w:right w:val="none" w:sz="0" w:space="0" w:color="auto"/>
      </w:divBdr>
    </w:div>
    <w:div w:id="2001039191">
      <w:bodyDiv w:val="1"/>
      <w:marLeft w:val="0"/>
      <w:marRight w:val="0"/>
      <w:marTop w:val="0"/>
      <w:marBottom w:val="0"/>
      <w:divBdr>
        <w:top w:val="none" w:sz="0" w:space="0" w:color="auto"/>
        <w:left w:val="none" w:sz="0" w:space="0" w:color="auto"/>
        <w:bottom w:val="none" w:sz="0" w:space="0" w:color="auto"/>
        <w:right w:val="none" w:sz="0" w:space="0" w:color="auto"/>
      </w:divBdr>
    </w:div>
    <w:div w:id="2001083772">
      <w:bodyDiv w:val="1"/>
      <w:marLeft w:val="0"/>
      <w:marRight w:val="0"/>
      <w:marTop w:val="0"/>
      <w:marBottom w:val="0"/>
      <w:divBdr>
        <w:top w:val="none" w:sz="0" w:space="0" w:color="auto"/>
        <w:left w:val="none" w:sz="0" w:space="0" w:color="auto"/>
        <w:bottom w:val="none" w:sz="0" w:space="0" w:color="auto"/>
        <w:right w:val="none" w:sz="0" w:space="0" w:color="auto"/>
      </w:divBdr>
    </w:div>
    <w:div w:id="2001226980">
      <w:bodyDiv w:val="1"/>
      <w:marLeft w:val="0"/>
      <w:marRight w:val="0"/>
      <w:marTop w:val="0"/>
      <w:marBottom w:val="0"/>
      <w:divBdr>
        <w:top w:val="none" w:sz="0" w:space="0" w:color="auto"/>
        <w:left w:val="none" w:sz="0" w:space="0" w:color="auto"/>
        <w:bottom w:val="none" w:sz="0" w:space="0" w:color="auto"/>
        <w:right w:val="none" w:sz="0" w:space="0" w:color="auto"/>
      </w:divBdr>
    </w:div>
    <w:div w:id="2001231271">
      <w:bodyDiv w:val="1"/>
      <w:marLeft w:val="0"/>
      <w:marRight w:val="0"/>
      <w:marTop w:val="0"/>
      <w:marBottom w:val="0"/>
      <w:divBdr>
        <w:top w:val="none" w:sz="0" w:space="0" w:color="auto"/>
        <w:left w:val="none" w:sz="0" w:space="0" w:color="auto"/>
        <w:bottom w:val="none" w:sz="0" w:space="0" w:color="auto"/>
        <w:right w:val="none" w:sz="0" w:space="0" w:color="auto"/>
      </w:divBdr>
    </w:div>
    <w:div w:id="2001300160">
      <w:bodyDiv w:val="1"/>
      <w:marLeft w:val="0"/>
      <w:marRight w:val="0"/>
      <w:marTop w:val="0"/>
      <w:marBottom w:val="0"/>
      <w:divBdr>
        <w:top w:val="none" w:sz="0" w:space="0" w:color="auto"/>
        <w:left w:val="none" w:sz="0" w:space="0" w:color="auto"/>
        <w:bottom w:val="none" w:sz="0" w:space="0" w:color="auto"/>
        <w:right w:val="none" w:sz="0" w:space="0" w:color="auto"/>
      </w:divBdr>
    </w:div>
    <w:div w:id="2001541712">
      <w:bodyDiv w:val="1"/>
      <w:marLeft w:val="0"/>
      <w:marRight w:val="0"/>
      <w:marTop w:val="0"/>
      <w:marBottom w:val="0"/>
      <w:divBdr>
        <w:top w:val="none" w:sz="0" w:space="0" w:color="auto"/>
        <w:left w:val="none" w:sz="0" w:space="0" w:color="auto"/>
        <w:bottom w:val="none" w:sz="0" w:space="0" w:color="auto"/>
        <w:right w:val="none" w:sz="0" w:space="0" w:color="auto"/>
      </w:divBdr>
    </w:div>
    <w:div w:id="2001613807">
      <w:bodyDiv w:val="1"/>
      <w:marLeft w:val="0"/>
      <w:marRight w:val="0"/>
      <w:marTop w:val="0"/>
      <w:marBottom w:val="0"/>
      <w:divBdr>
        <w:top w:val="none" w:sz="0" w:space="0" w:color="auto"/>
        <w:left w:val="none" w:sz="0" w:space="0" w:color="auto"/>
        <w:bottom w:val="none" w:sz="0" w:space="0" w:color="auto"/>
        <w:right w:val="none" w:sz="0" w:space="0" w:color="auto"/>
      </w:divBdr>
    </w:div>
    <w:div w:id="2001734762">
      <w:bodyDiv w:val="1"/>
      <w:marLeft w:val="0"/>
      <w:marRight w:val="0"/>
      <w:marTop w:val="0"/>
      <w:marBottom w:val="0"/>
      <w:divBdr>
        <w:top w:val="none" w:sz="0" w:space="0" w:color="auto"/>
        <w:left w:val="none" w:sz="0" w:space="0" w:color="auto"/>
        <w:bottom w:val="none" w:sz="0" w:space="0" w:color="auto"/>
        <w:right w:val="none" w:sz="0" w:space="0" w:color="auto"/>
      </w:divBdr>
    </w:div>
    <w:div w:id="2001888025">
      <w:bodyDiv w:val="1"/>
      <w:marLeft w:val="0"/>
      <w:marRight w:val="0"/>
      <w:marTop w:val="0"/>
      <w:marBottom w:val="0"/>
      <w:divBdr>
        <w:top w:val="none" w:sz="0" w:space="0" w:color="auto"/>
        <w:left w:val="none" w:sz="0" w:space="0" w:color="auto"/>
        <w:bottom w:val="none" w:sz="0" w:space="0" w:color="auto"/>
        <w:right w:val="none" w:sz="0" w:space="0" w:color="auto"/>
      </w:divBdr>
    </w:div>
    <w:div w:id="2001888830">
      <w:bodyDiv w:val="1"/>
      <w:marLeft w:val="0"/>
      <w:marRight w:val="0"/>
      <w:marTop w:val="0"/>
      <w:marBottom w:val="0"/>
      <w:divBdr>
        <w:top w:val="none" w:sz="0" w:space="0" w:color="auto"/>
        <w:left w:val="none" w:sz="0" w:space="0" w:color="auto"/>
        <w:bottom w:val="none" w:sz="0" w:space="0" w:color="auto"/>
        <w:right w:val="none" w:sz="0" w:space="0" w:color="auto"/>
      </w:divBdr>
    </w:div>
    <w:div w:id="2002081876">
      <w:bodyDiv w:val="1"/>
      <w:marLeft w:val="0"/>
      <w:marRight w:val="0"/>
      <w:marTop w:val="0"/>
      <w:marBottom w:val="0"/>
      <w:divBdr>
        <w:top w:val="none" w:sz="0" w:space="0" w:color="auto"/>
        <w:left w:val="none" w:sz="0" w:space="0" w:color="auto"/>
        <w:bottom w:val="none" w:sz="0" w:space="0" w:color="auto"/>
        <w:right w:val="none" w:sz="0" w:space="0" w:color="auto"/>
      </w:divBdr>
    </w:div>
    <w:div w:id="2002082827">
      <w:bodyDiv w:val="1"/>
      <w:marLeft w:val="0"/>
      <w:marRight w:val="0"/>
      <w:marTop w:val="0"/>
      <w:marBottom w:val="0"/>
      <w:divBdr>
        <w:top w:val="none" w:sz="0" w:space="0" w:color="auto"/>
        <w:left w:val="none" w:sz="0" w:space="0" w:color="auto"/>
        <w:bottom w:val="none" w:sz="0" w:space="0" w:color="auto"/>
        <w:right w:val="none" w:sz="0" w:space="0" w:color="auto"/>
      </w:divBdr>
    </w:div>
    <w:div w:id="2002156283">
      <w:bodyDiv w:val="1"/>
      <w:marLeft w:val="0"/>
      <w:marRight w:val="0"/>
      <w:marTop w:val="0"/>
      <w:marBottom w:val="0"/>
      <w:divBdr>
        <w:top w:val="none" w:sz="0" w:space="0" w:color="auto"/>
        <w:left w:val="none" w:sz="0" w:space="0" w:color="auto"/>
        <w:bottom w:val="none" w:sz="0" w:space="0" w:color="auto"/>
        <w:right w:val="none" w:sz="0" w:space="0" w:color="auto"/>
      </w:divBdr>
    </w:div>
    <w:div w:id="2002394021">
      <w:bodyDiv w:val="1"/>
      <w:marLeft w:val="0"/>
      <w:marRight w:val="0"/>
      <w:marTop w:val="0"/>
      <w:marBottom w:val="0"/>
      <w:divBdr>
        <w:top w:val="none" w:sz="0" w:space="0" w:color="auto"/>
        <w:left w:val="none" w:sz="0" w:space="0" w:color="auto"/>
        <w:bottom w:val="none" w:sz="0" w:space="0" w:color="auto"/>
        <w:right w:val="none" w:sz="0" w:space="0" w:color="auto"/>
      </w:divBdr>
    </w:div>
    <w:div w:id="2002467210">
      <w:bodyDiv w:val="1"/>
      <w:marLeft w:val="0"/>
      <w:marRight w:val="0"/>
      <w:marTop w:val="0"/>
      <w:marBottom w:val="0"/>
      <w:divBdr>
        <w:top w:val="none" w:sz="0" w:space="0" w:color="auto"/>
        <w:left w:val="none" w:sz="0" w:space="0" w:color="auto"/>
        <w:bottom w:val="none" w:sz="0" w:space="0" w:color="auto"/>
        <w:right w:val="none" w:sz="0" w:space="0" w:color="auto"/>
      </w:divBdr>
    </w:div>
    <w:div w:id="2002929477">
      <w:bodyDiv w:val="1"/>
      <w:marLeft w:val="0"/>
      <w:marRight w:val="0"/>
      <w:marTop w:val="0"/>
      <w:marBottom w:val="0"/>
      <w:divBdr>
        <w:top w:val="none" w:sz="0" w:space="0" w:color="auto"/>
        <w:left w:val="none" w:sz="0" w:space="0" w:color="auto"/>
        <w:bottom w:val="none" w:sz="0" w:space="0" w:color="auto"/>
        <w:right w:val="none" w:sz="0" w:space="0" w:color="auto"/>
      </w:divBdr>
    </w:div>
    <w:div w:id="2003241527">
      <w:bodyDiv w:val="1"/>
      <w:marLeft w:val="0"/>
      <w:marRight w:val="0"/>
      <w:marTop w:val="0"/>
      <w:marBottom w:val="0"/>
      <w:divBdr>
        <w:top w:val="none" w:sz="0" w:space="0" w:color="auto"/>
        <w:left w:val="none" w:sz="0" w:space="0" w:color="auto"/>
        <w:bottom w:val="none" w:sz="0" w:space="0" w:color="auto"/>
        <w:right w:val="none" w:sz="0" w:space="0" w:color="auto"/>
      </w:divBdr>
    </w:div>
    <w:div w:id="2003241889">
      <w:bodyDiv w:val="1"/>
      <w:marLeft w:val="0"/>
      <w:marRight w:val="0"/>
      <w:marTop w:val="0"/>
      <w:marBottom w:val="0"/>
      <w:divBdr>
        <w:top w:val="none" w:sz="0" w:space="0" w:color="auto"/>
        <w:left w:val="none" w:sz="0" w:space="0" w:color="auto"/>
        <w:bottom w:val="none" w:sz="0" w:space="0" w:color="auto"/>
        <w:right w:val="none" w:sz="0" w:space="0" w:color="auto"/>
      </w:divBdr>
    </w:div>
    <w:div w:id="2003653858">
      <w:bodyDiv w:val="1"/>
      <w:marLeft w:val="0"/>
      <w:marRight w:val="0"/>
      <w:marTop w:val="0"/>
      <w:marBottom w:val="0"/>
      <w:divBdr>
        <w:top w:val="none" w:sz="0" w:space="0" w:color="auto"/>
        <w:left w:val="none" w:sz="0" w:space="0" w:color="auto"/>
        <w:bottom w:val="none" w:sz="0" w:space="0" w:color="auto"/>
        <w:right w:val="none" w:sz="0" w:space="0" w:color="auto"/>
      </w:divBdr>
    </w:div>
    <w:div w:id="2003773097">
      <w:bodyDiv w:val="1"/>
      <w:marLeft w:val="0"/>
      <w:marRight w:val="0"/>
      <w:marTop w:val="0"/>
      <w:marBottom w:val="0"/>
      <w:divBdr>
        <w:top w:val="none" w:sz="0" w:space="0" w:color="auto"/>
        <w:left w:val="none" w:sz="0" w:space="0" w:color="auto"/>
        <w:bottom w:val="none" w:sz="0" w:space="0" w:color="auto"/>
        <w:right w:val="none" w:sz="0" w:space="0" w:color="auto"/>
      </w:divBdr>
    </w:div>
    <w:div w:id="2003968648">
      <w:bodyDiv w:val="1"/>
      <w:marLeft w:val="0"/>
      <w:marRight w:val="0"/>
      <w:marTop w:val="0"/>
      <w:marBottom w:val="0"/>
      <w:divBdr>
        <w:top w:val="none" w:sz="0" w:space="0" w:color="auto"/>
        <w:left w:val="none" w:sz="0" w:space="0" w:color="auto"/>
        <w:bottom w:val="none" w:sz="0" w:space="0" w:color="auto"/>
        <w:right w:val="none" w:sz="0" w:space="0" w:color="auto"/>
      </w:divBdr>
    </w:div>
    <w:div w:id="2004120511">
      <w:bodyDiv w:val="1"/>
      <w:marLeft w:val="0"/>
      <w:marRight w:val="0"/>
      <w:marTop w:val="0"/>
      <w:marBottom w:val="0"/>
      <w:divBdr>
        <w:top w:val="none" w:sz="0" w:space="0" w:color="auto"/>
        <w:left w:val="none" w:sz="0" w:space="0" w:color="auto"/>
        <w:bottom w:val="none" w:sz="0" w:space="0" w:color="auto"/>
        <w:right w:val="none" w:sz="0" w:space="0" w:color="auto"/>
      </w:divBdr>
    </w:div>
    <w:div w:id="2004122100">
      <w:bodyDiv w:val="1"/>
      <w:marLeft w:val="0"/>
      <w:marRight w:val="0"/>
      <w:marTop w:val="0"/>
      <w:marBottom w:val="0"/>
      <w:divBdr>
        <w:top w:val="none" w:sz="0" w:space="0" w:color="auto"/>
        <w:left w:val="none" w:sz="0" w:space="0" w:color="auto"/>
        <w:bottom w:val="none" w:sz="0" w:space="0" w:color="auto"/>
        <w:right w:val="none" w:sz="0" w:space="0" w:color="auto"/>
      </w:divBdr>
    </w:div>
    <w:div w:id="2004161470">
      <w:bodyDiv w:val="1"/>
      <w:marLeft w:val="0"/>
      <w:marRight w:val="0"/>
      <w:marTop w:val="0"/>
      <w:marBottom w:val="0"/>
      <w:divBdr>
        <w:top w:val="none" w:sz="0" w:space="0" w:color="auto"/>
        <w:left w:val="none" w:sz="0" w:space="0" w:color="auto"/>
        <w:bottom w:val="none" w:sz="0" w:space="0" w:color="auto"/>
        <w:right w:val="none" w:sz="0" w:space="0" w:color="auto"/>
      </w:divBdr>
    </w:div>
    <w:div w:id="2004310061">
      <w:bodyDiv w:val="1"/>
      <w:marLeft w:val="0"/>
      <w:marRight w:val="0"/>
      <w:marTop w:val="0"/>
      <w:marBottom w:val="0"/>
      <w:divBdr>
        <w:top w:val="none" w:sz="0" w:space="0" w:color="auto"/>
        <w:left w:val="none" w:sz="0" w:space="0" w:color="auto"/>
        <w:bottom w:val="none" w:sz="0" w:space="0" w:color="auto"/>
        <w:right w:val="none" w:sz="0" w:space="0" w:color="auto"/>
      </w:divBdr>
    </w:div>
    <w:div w:id="2004314058">
      <w:bodyDiv w:val="1"/>
      <w:marLeft w:val="0"/>
      <w:marRight w:val="0"/>
      <w:marTop w:val="0"/>
      <w:marBottom w:val="0"/>
      <w:divBdr>
        <w:top w:val="none" w:sz="0" w:space="0" w:color="auto"/>
        <w:left w:val="none" w:sz="0" w:space="0" w:color="auto"/>
        <w:bottom w:val="none" w:sz="0" w:space="0" w:color="auto"/>
        <w:right w:val="none" w:sz="0" w:space="0" w:color="auto"/>
      </w:divBdr>
    </w:div>
    <w:div w:id="2004623837">
      <w:bodyDiv w:val="1"/>
      <w:marLeft w:val="0"/>
      <w:marRight w:val="0"/>
      <w:marTop w:val="0"/>
      <w:marBottom w:val="0"/>
      <w:divBdr>
        <w:top w:val="none" w:sz="0" w:space="0" w:color="auto"/>
        <w:left w:val="none" w:sz="0" w:space="0" w:color="auto"/>
        <w:bottom w:val="none" w:sz="0" w:space="0" w:color="auto"/>
        <w:right w:val="none" w:sz="0" w:space="0" w:color="auto"/>
      </w:divBdr>
    </w:div>
    <w:div w:id="2004627570">
      <w:bodyDiv w:val="1"/>
      <w:marLeft w:val="0"/>
      <w:marRight w:val="0"/>
      <w:marTop w:val="0"/>
      <w:marBottom w:val="0"/>
      <w:divBdr>
        <w:top w:val="none" w:sz="0" w:space="0" w:color="auto"/>
        <w:left w:val="none" w:sz="0" w:space="0" w:color="auto"/>
        <w:bottom w:val="none" w:sz="0" w:space="0" w:color="auto"/>
        <w:right w:val="none" w:sz="0" w:space="0" w:color="auto"/>
      </w:divBdr>
    </w:div>
    <w:div w:id="2004697010">
      <w:bodyDiv w:val="1"/>
      <w:marLeft w:val="0"/>
      <w:marRight w:val="0"/>
      <w:marTop w:val="0"/>
      <w:marBottom w:val="0"/>
      <w:divBdr>
        <w:top w:val="none" w:sz="0" w:space="0" w:color="auto"/>
        <w:left w:val="none" w:sz="0" w:space="0" w:color="auto"/>
        <w:bottom w:val="none" w:sz="0" w:space="0" w:color="auto"/>
        <w:right w:val="none" w:sz="0" w:space="0" w:color="auto"/>
      </w:divBdr>
    </w:div>
    <w:div w:id="2004702925">
      <w:bodyDiv w:val="1"/>
      <w:marLeft w:val="0"/>
      <w:marRight w:val="0"/>
      <w:marTop w:val="0"/>
      <w:marBottom w:val="0"/>
      <w:divBdr>
        <w:top w:val="none" w:sz="0" w:space="0" w:color="auto"/>
        <w:left w:val="none" w:sz="0" w:space="0" w:color="auto"/>
        <w:bottom w:val="none" w:sz="0" w:space="0" w:color="auto"/>
        <w:right w:val="none" w:sz="0" w:space="0" w:color="auto"/>
      </w:divBdr>
    </w:div>
    <w:div w:id="2004815975">
      <w:bodyDiv w:val="1"/>
      <w:marLeft w:val="0"/>
      <w:marRight w:val="0"/>
      <w:marTop w:val="0"/>
      <w:marBottom w:val="0"/>
      <w:divBdr>
        <w:top w:val="none" w:sz="0" w:space="0" w:color="auto"/>
        <w:left w:val="none" w:sz="0" w:space="0" w:color="auto"/>
        <w:bottom w:val="none" w:sz="0" w:space="0" w:color="auto"/>
        <w:right w:val="none" w:sz="0" w:space="0" w:color="auto"/>
      </w:divBdr>
    </w:div>
    <w:div w:id="2004964710">
      <w:bodyDiv w:val="1"/>
      <w:marLeft w:val="0"/>
      <w:marRight w:val="0"/>
      <w:marTop w:val="0"/>
      <w:marBottom w:val="0"/>
      <w:divBdr>
        <w:top w:val="none" w:sz="0" w:space="0" w:color="auto"/>
        <w:left w:val="none" w:sz="0" w:space="0" w:color="auto"/>
        <w:bottom w:val="none" w:sz="0" w:space="0" w:color="auto"/>
        <w:right w:val="none" w:sz="0" w:space="0" w:color="auto"/>
      </w:divBdr>
    </w:div>
    <w:div w:id="2005276611">
      <w:bodyDiv w:val="1"/>
      <w:marLeft w:val="0"/>
      <w:marRight w:val="0"/>
      <w:marTop w:val="0"/>
      <w:marBottom w:val="0"/>
      <w:divBdr>
        <w:top w:val="none" w:sz="0" w:space="0" w:color="auto"/>
        <w:left w:val="none" w:sz="0" w:space="0" w:color="auto"/>
        <w:bottom w:val="none" w:sz="0" w:space="0" w:color="auto"/>
        <w:right w:val="none" w:sz="0" w:space="0" w:color="auto"/>
      </w:divBdr>
    </w:div>
    <w:div w:id="2005433999">
      <w:bodyDiv w:val="1"/>
      <w:marLeft w:val="0"/>
      <w:marRight w:val="0"/>
      <w:marTop w:val="0"/>
      <w:marBottom w:val="0"/>
      <w:divBdr>
        <w:top w:val="none" w:sz="0" w:space="0" w:color="auto"/>
        <w:left w:val="none" w:sz="0" w:space="0" w:color="auto"/>
        <w:bottom w:val="none" w:sz="0" w:space="0" w:color="auto"/>
        <w:right w:val="none" w:sz="0" w:space="0" w:color="auto"/>
      </w:divBdr>
    </w:div>
    <w:div w:id="2005552358">
      <w:bodyDiv w:val="1"/>
      <w:marLeft w:val="0"/>
      <w:marRight w:val="0"/>
      <w:marTop w:val="0"/>
      <w:marBottom w:val="0"/>
      <w:divBdr>
        <w:top w:val="none" w:sz="0" w:space="0" w:color="auto"/>
        <w:left w:val="none" w:sz="0" w:space="0" w:color="auto"/>
        <w:bottom w:val="none" w:sz="0" w:space="0" w:color="auto"/>
        <w:right w:val="none" w:sz="0" w:space="0" w:color="auto"/>
      </w:divBdr>
    </w:div>
    <w:div w:id="2005621627">
      <w:bodyDiv w:val="1"/>
      <w:marLeft w:val="0"/>
      <w:marRight w:val="0"/>
      <w:marTop w:val="0"/>
      <w:marBottom w:val="0"/>
      <w:divBdr>
        <w:top w:val="none" w:sz="0" w:space="0" w:color="auto"/>
        <w:left w:val="none" w:sz="0" w:space="0" w:color="auto"/>
        <w:bottom w:val="none" w:sz="0" w:space="0" w:color="auto"/>
        <w:right w:val="none" w:sz="0" w:space="0" w:color="auto"/>
      </w:divBdr>
    </w:div>
    <w:div w:id="2005623361">
      <w:bodyDiv w:val="1"/>
      <w:marLeft w:val="0"/>
      <w:marRight w:val="0"/>
      <w:marTop w:val="0"/>
      <w:marBottom w:val="0"/>
      <w:divBdr>
        <w:top w:val="none" w:sz="0" w:space="0" w:color="auto"/>
        <w:left w:val="none" w:sz="0" w:space="0" w:color="auto"/>
        <w:bottom w:val="none" w:sz="0" w:space="0" w:color="auto"/>
        <w:right w:val="none" w:sz="0" w:space="0" w:color="auto"/>
      </w:divBdr>
    </w:div>
    <w:div w:id="2005627238">
      <w:bodyDiv w:val="1"/>
      <w:marLeft w:val="0"/>
      <w:marRight w:val="0"/>
      <w:marTop w:val="0"/>
      <w:marBottom w:val="0"/>
      <w:divBdr>
        <w:top w:val="none" w:sz="0" w:space="0" w:color="auto"/>
        <w:left w:val="none" w:sz="0" w:space="0" w:color="auto"/>
        <w:bottom w:val="none" w:sz="0" w:space="0" w:color="auto"/>
        <w:right w:val="none" w:sz="0" w:space="0" w:color="auto"/>
      </w:divBdr>
    </w:div>
    <w:div w:id="2005819939">
      <w:bodyDiv w:val="1"/>
      <w:marLeft w:val="0"/>
      <w:marRight w:val="0"/>
      <w:marTop w:val="0"/>
      <w:marBottom w:val="0"/>
      <w:divBdr>
        <w:top w:val="none" w:sz="0" w:space="0" w:color="auto"/>
        <w:left w:val="none" w:sz="0" w:space="0" w:color="auto"/>
        <w:bottom w:val="none" w:sz="0" w:space="0" w:color="auto"/>
        <w:right w:val="none" w:sz="0" w:space="0" w:color="auto"/>
      </w:divBdr>
    </w:div>
    <w:div w:id="2005930604">
      <w:bodyDiv w:val="1"/>
      <w:marLeft w:val="0"/>
      <w:marRight w:val="0"/>
      <w:marTop w:val="0"/>
      <w:marBottom w:val="0"/>
      <w:divBdr>
        <w:top w:val="none" w:sz="0" w:space="0" w:color="auto"/>
        <w:left w:val="none" w:sz="0" w:space="0" w:color="auto"/>
        <w:bottom w:val="none" w:sz="0" w:space="0" w:color="auto"/>
        <w:right w:val="none" w:sz="0" w:space="0" w:color="auto"/>
      </w:divBdr>
    </w:div>
    <w:div w:id="2005932985">
      <w:bodyDiv w:val="1"/>
      <w:marLeft w:val="0"/>
      <w:marRight w:val="0"/>
      <w:marTop w:val="0"/>
      <w:marBottom w:val="0"/>
      <w:divBdr>
        <w:top w:val="none" w:sz="0" w:space="0" w:color="auto"/>
        <w:left w:val="none" w:sz="0" w:space="0" w:color="auto"/>
        <w:bottom w:val="none" w:sz="0" w:space="0" w:color="auto"/>
        <w:right w:val="none" w:sz="0" w:space="0" w:color="auto"/>
      </w:divBdr>
    </w:div>
    <w:div w:id="2005933861">
      <w:bodyDiv w:val="1"/>
      <w:marLeft w:val="0"/>
      <w:marRight w:val="0"/>
      <w:marTop w:val="0"/>
      <w:marBottom w:val="0"/>
      <w:divBdr>
        <w:top w:val="none" w:sz="0" w:space="0" w:color="auto"/>
        <w:left w:val="none" w:sz="0" w:space="0" w:color="auto"/>
        <w:bottom w:val="none" w:sz="0" w:space="0" w:color="auto"/>
        <w:right w:val="none" w:sz="0" w:space="0" w:color="auto"/>
      </w:divBdr>
    </w:div>
    <w:div w:id="2006084173">
      <w:bodyDiv w:val="1"/>
      <w:marLeft w:val="0"/>
      <w:marRight w:val="0"/>
      <w:marTop w:val="0"/>
      <w:marBottom w:val="0"/>
      <w:divBdr>
        <w:top w:val="none" w:sz="0" w:space="0" w:color="auto"/>
        <w:left w:val="none" w:sz="0" w:space="0" w:color="auto"/>
        <w:bottom w:val="none" w:sz="0" w:space="0" w:color="auto"/>
        <w:right w:val="none" w:sz="0" w:space="0" w:color="auto"/>
      </w:divBdr>
    </w:div>
    <w:div w:id="2006127056">
      <w:bodyDiv w:val="1"/>
      <w:marLeft w:val="0"/>
      <w:marRight w:val="0"/>
      <w:marTop w:val="0"/>
      <w:marBottom w:val="0"/>
      <w:divBdr>
        <w:top w:val="none" w:sz="0" w:space="0" w:color="auto"/>
        <w:left w:val="none" w:sz="0" w:space="0" w:color="auto"/>
        <w:bottom w:val="none" w:sz="0" w:space="0" w:color="auto"/>
        <w:right w:val="none" w:sz="0" w:space="0" w:color="auto"/>
      </w:divBdr>
    </w:div>
    <w:div w:id="2006392710">
      <w:bodyDiv w:val="1"/>
      <w:marLeft w:val="0"/>
      <w:marRight w:val="0"/>
      <w:marTop w:val="0"/>
      <w:marBottom w:val="0"/>
      <w:divBdr>
        <w:top w:val="none" w:sz="0" w:space="0" w:color="auto"/>
        <w:left w:val="none" w:sz="0" w:space="0" w:color="auto"/>
        <w:bottom w:val="none" w:sz="0" w:space="0" w:color="auto"/>
        <w:right w:val="none" w:sz="0" w:space="0" w:color="auto"/>
      </w:divBdr>
    </w:div>
    <w:div w:id="2006393316">
      <w:bodyDiv w:val="1"/>
      <w:marLeft w:val="0"/>
      <w:marRight w:val="0"/>
      <w:marTop w:val="0"/>
      <w:marBottom w:val="0"/>
      <w:divBdr>
        <w:top w:val="none" w:sz="0" w:space="0" w:color="auto"/>
        <w:left w:val="none" w:sz="0" w:space="0" w:color="auto"/>
        <w:bottom w:val="none" w:sz="0" w:space="0" w:color="auto"/>
        <w:right w:val="none" w:sz="0" w:space="0" w:color="auto"/>
      </w:divBdr>
    </w:div>
    <w:div w:id="2006739502">
      <w:bodyDiv w:val="1"/>
      <w:marLeft w:val="0"/>
      <w:marRight w:val="0"/>
      <w:marTop w:val="0"/>
      <w:marBottom w:val="0"/>
      <w:divBdr>
        <w:top w:val="none" w:sz="0" w:space="0" w:color="auto"/>
        <w:left w:val="none" w:sz="0" w:space="0" w:color="auto"/>
        <w:bottom w:val="none" w:sz="0" w:space="0" w:color="auto"/>
        <w:right w:val="none" w:sz="0" w:space="0" w:color="auto"/>
      </w:divBdr>
    </w:div>
    <w:div w:id="2006861038">
      <w:bodyDiv w:val="1"/>
      <w:marLeft w:val="0"/>
      <w:marRight w:val="0"/>
      <w:marTop w:val="0"/>
      <w:marBottom w:val="0"/>
      <w:divBdr>
        <w:top w:val="none" w:sz="0" w:space="0" w:color="auto"/>
        <w:left w:val="none" w:sz="0" w:space="0" w:color="auto"/>
        <w:bottom w:val="none" w:sz="0" w:space="0" w:color="auto"/>
        <w:right w:val="none" w:sz="0" w:space="0" w:color="auto"/>
      </w:divBdr>
    </w:div>
    <w:div w:id="2006975507">
      <w:bodyDiv w:val="1"/>
      <w:marLeft w:val="0"/>
      <w:marRight w:val="0"/>
      <w:marTop w:val="0"/>
      <w:marBottom w:val="0"/>
      <w:divBdr>
        <w:top w:val="none" w:sz="0" w:space="0" w:color="auto"/>
        <w:left w:val="none" w:sz="0" w:space="0" w:color="auto"/>
        <w:bottom w:val="none" w:sz="0" w:space="0" w:color="auto"/>
        <w:right w:val="none" w:sz="0" w:space="0" w:color="auto"/>
      </w:divBdr>
    </w:div>
    <w:div w:id="2007049242">
      <w:bodyDiv w:val="1"/>
      <w:marLeft w:val="0"/>
      <w:marRight w:val="0"/>
      <w:marTop w:val="0"/>
      <w:marBottom w:val="0"/>
      <w:divBdr>
        <w:top w:val="none" w:sz="0" w:space="0" w:color="auto"/>
        <w:left w:val="none" w:sz="0" w:space="0" w:color="auto"/>
        <w:bottom w:val="none" w:sz="0" w:space="0" w:color="auto"/>
        <w:right w:val="none" w:sz="0" w:space="0" w:color="auto"/>
      </w:divBdr>
    </w:div>
    <w:div w:id="2007125935">
      <w:bodyDiv w:val="1"/>
      <w:marLeft w:val="0"/>
      <w:marRight w:val="0"/>
      <w:marTop w:val="0"/>
      <w:marBottom w:val="0"/>
      <w:divBdr>
        <w:top w:val="none" w:sz="0" w:space="0" w:color="auto"/>
        <w:left w:val="none" w:sz="0" w:space="0" w:color="auto"/>
        <w:bottom w:val="none" w:sz="0" w:space="0" w:color="auto"/>
        <w:right w:val="none" w:sz="0" w:space="0" w:color="auto"/>
      </w:divBdr>
    </w:div>
    <w:div w:id="2007203322">
      <w:bodyDiv w:val="1"/>
      <w:marLeft w:val="0"/>
      <w:marRight w:val="0"/>
      <w:marTop w:val="0"/>
      <w:marBottom w:val="0"/>
      <w:divBdr>
        <w:top w:val="none" w:sz="0" w:space="0" w:color="auto"/>
        <w:left w:val="none" w:sz="0" w:space="0" w:color="auto"/>
        <w:bottom w:val="none" w:sz="0" w:space="0" w:color="auto"/>
        <w:right w:val="none" w:sz="0" w:space="0" w:color="auto"/>
      </w:divBdr>
    </w:div>
    <w:div w:id="2007317638">
      <w:bodyDiv w:val="1"/>
      <w:marLeft w:val="0"/>
      <w:marRight w:val="0"/>
      <w:marTop w:val="0"/>
      <w:marBottom w:val="0"/>
      <w:divBdr>
        <w:top w:val="none" w:sz="0" w:space="0" w:color="auto"/>
        <w:left w:val="none" w:sz="0" w:space="0" w:color="auto"/>
        <w:bottom w:val="none" w:sz="0" w:space="0" w:color="auto"/>
        <w:right w:val="none" w:sz="0" w:space="0" w:color="auto"/>
      </w:divBdr>
    </w:div>
    <w:div w:id="2007510278">
      <w:bodyDiv w:val="1"/>
      <w:marLeft w:val="0"/>
      <w:marRight w:val="0"/>
      <w:marTop w:val="0"/>
      <w:marBottom w:val="0"/>
      <w:divBdr>
        <w:top w:val="none" w:sz="0" w:space="0" w:color="auto"/>
        <w:left w:val="none" w:sz="0" w:space="0" w:color="auto"/>
        <w:bottom w:val="none" w:sz="0" w:space="0" w:color="auto"/>
        <w:right w:val="none" w:sz="0" w:space="0" w:color="auto"/>
      </w:divBdr>
    </w:div>
    <w:div w:id="2007661372">
      <w:bodyDiv w:val="1"/>
      <w:marLeft w:val="0"/>
      <w:marRight w:val="0"/>
      <w:marTop w:val="0"/>
      <w:marBottom w:val="0"/>
      <w:divBdr>
        <w:top w:val="none" w:sz="0" w:space="0" w:color="auto"/>
        <w:left w:val="none" w:sz="0" w:space="0" w:color="auto"/>
        <w:bottom w:val="none" w:sz="0" w:space="0" w:color="auto"/>
        <w:right w:val="none" w:sz="0" w:space="0" w:color="auto"/>
      </w:divBdr>
    </w:div>
    <w:div w:id="2007829163">
      <w:bodyDiv w:val="1"/>
      <w:marLeft w:val="0"/>
      <w:marRight w:val="0"/>
      <w:marTop w:val="0"/>
      <w:marBottom w:val="0"/>
      <w:divBdr>
        <w:top w:val="none" w:sz="0" w:space="0" w:color="auto"/>
        <w:left w:val="none" w:sz="0" w:space="0" w:color="auto"/>
        <w:bottom w:val="none" w:sz="0" w:space="0" w:color="auto"/>
        <w:right w:val="none" w:sz="0" w:space="0" w:color="auto"/>
      </w:divBdr>
    </w:div>
    <w:div w:id="2007853814">
      <w:bodyDiv w:val="1"/>
      <w:marLeft w:val="0"/>
      <w:marRight w:val="0"/>
      <w:marTop w:val="0"/>
      <w:marBottom w:val="0"/>
      <w:divBdr>
        <w:top w:val="none" w:sz="0" w:space="0" w:color="auto"/>
        <w:left w:val="none" w:sz="0" w:space="0" w:color="auto"/>
        <w:bottom w:val="none" w:sz="0" w:space="0" w:color="auto"/>
        <w:right w:val="none" w:sz="0" w:space="0" w:color="auto"/>
      </w:divBdr>
    </w:div>
    <w:div w:id="2007903159">
      <w:bodyDiv w:val="1"/>
      <w:marLeft w:val="0"/>
      <w:marRight w:val="0"/>
      <w:marTop w:val="0"/>
      <w:marBottom w:val="0"/>
      <w:divBdr>
        <w:top w:val="none" w:sz="0" w:space="0" w:color="auto"/>
        <w:left w:val="none" w:sz="0" w:space="0" w:color="auto"/>
        <w:bottom w:val="none" w:sz="0" w:space="0" w:color="auto"/>
        <w:right w:val="none" w:sz="0" w:space="0" w:color="auto"/>
      </w:divBdr>
    </w:div>
    <w:div w:id="2007903559">
      <w:bodyDiv w:val="1"/>
      <w:marLeft w:val="0"/>
      <w:marRight w:val="0"/>
      <w:marTop w:val="0"/>
      <w:marBottom w:val="0"/>
      <w:divBdr>
        <w:top w:val="none" w:sz="0" w:space="0" w:color="auto"/>
        <w:left w:val="none" w:sz="0" w:space="0" w:color="auto"/>
        <w:bottom w:val="none" w:sz="0" w:space="0" w:color="auto"/>
        <w:right w:val="none" w:sz="0" w:space="0" w:color="auto"/>
      </w:divBdr>
    </w:div>
    <w:div w:id="2007905070">
      <w:bodyDiv w:val="1"/>
      <w:marLeft w:val="0"/>
      <w:marRight w:val="0"/>
      <w:marTop w:val="0"/>
      <w:marBottom w:val="0"/>
      <w:divBdr>
        <w:top w:val="none" w:sz="0" w:space="0" w:color="auto"/>
        <w:left w:val="none" w:sz="0" w:space="0" w:color="auto"/>
        <w:bottom w:val="none" w:sz="0" w:space="0" w:color="auto"/>
        <w:right w:val="none" w:sz="0" w:space="0" w:color="auto"/>
      </w:divBdr>
    </w:div>
    <w:div w:id="2008285954">
      <w:bodyDiv w:val="1"/>
      <w:marLeft w:val="0"/>
      <w:marRight w:val="0"/>
      <w:marTop w:val="0"/>
      <w:marBottom w:val="0"/>
      <w:divBdr>
        <w:top w:val="none" w:sz="0" w:space="0" w:color="auto"/>
        <w:left w:val="none" w:sz="0" w:space="0" w:color="auto"/>
        <w:bottom w:val="none" w:sz="0" w:space="0" w:color="auto"/>
        <w:right w:val="none" w:sz="0" w:space="0" w:color="auto"/>
      </w:divBdr>
    </w:div>
    <w:div w:id="2008435616">
      <w:bodyDiv w:val="1"/>
      <w:marLeft w:val="0"/>
      <w:marRight w:val="0"/>
      <w:marTop w:val="0"/>
      <w:marBottom w:val="0"/>
      <w:divBdr>
        <w:top w:val="none" w:sz="0" w:space="0" w:color="auto"/>
        <w:left w:val="none" w:sz="0" w:space="0" w:color="auto"/>
        <w:bottom w:val="none" w:sz="0" w:space="0" w:color="auto"/>
        <w:right w:val="none" w:sz="0" w:space="0" w:color="auto"/>
      </w:divBdr>
    </w:div>
    <w:div w:id="2008559151">
      <w:bodyDiv w:val="1"/>
      <w:marLeft w:val="0"/>
      <w:marRight w:val="0"/>
      <w:marTop w:val="0"/>
      <w:marBottom w:val="0"/>
      <w:divBdr>
        <w:top w:val="none" w:sz="0" w:space="0" w:color="auto"/>
        <w:left w:val="none" w:sz="0" w:space="0" w:color="auto"/>
        <w:bottom w:val="none" w:sz="0" w:space="0" w:color="auto"/>
        <w:right w:val="none" w:sz="0" w:space="0" w:color="auto"/>
      </w:divBdr>
    </w:div>
    <w:div w:id="2008634439">
      <w:bodyDiv w:val="1"/>
      <w:marLeft w:val="0"/>
      <w:marRight w:val="0"/>
      <w:marTop w:val="0"/>
      <w:marBottom w:val="0"/>
      <w:divBdr>
        <w:top w:val="none" w:sz="0" w:space="0" w:color="auto"/>
        <w:left w:val="none" w:sz="0" w:space="0" w:color="auto"/>
        <w:bottom w:val="none" w:sz="0" w:space="0" w:color="auto"/>
        <w:right w:val="none" w:sz="0" w:space="0" w:color="auto"/>
      </w:divBdr>
    </w:div>
    <w:div w:id="2008945152">
      <w:bodyDiv w:val="1"/>
      <w:marLeft w:val="0"/>
      <w:marRight w:val="0"/>
      <w:marTop w:val="0"/>
      <w:marBottom w:val="0"/>
      <w:divBdr>
        <w:top w:val="none" w:sz="0" w:space="0" w:color="auto"/>
        <w:left w:val="none" w:sz="0" w:space="0" w:color="auto"/>
        <w:bottom w:val="none" w:sz="0" w:space="0" w:color="auto"/>
        <w:right w:val="none" w:sz="0" w:space="0" w:color="auto"/>
      </w:divBdr>
    </w:div>
    <w:div w:id="2009165863">
      <w:bodyDiv w:val="1"/>
      <w:marLeft w:val="0"/>
      <w:marRight w:val="0"/>
      <w:marTop w:val="0"/>
      <w:marBottom w:val="0"/>
      <w:divBdr>
        <w:top w:val="none" w:sz="0" w:space="0" w:color="auto"/>
        <w:left w:val="none" w:sz="0" w:space="0" w:color="auto"/>
        <w:bottom w:val="none" w:sz="0" w:space="0" w:color="auto"/>
        <w:right w:val="none" w:sz="0" w:space="0" w:color="auto"/>
      </w:divBdr>
    </w:div>
    <w:div w:id="2009359032">
      <w:bodyDiv w:val="1"/>
      <w:marLeft w:val="0"/>
      <w:marRight w:val="0"/>
      <w:marTop w:val="0"/>
      <w:marBottom w:val="0"/>
      <w:divBdr>
        <w:top w:val="none" w:sz="0" w:space="0" w:color="auto"/>
        <w:left w:val="none" w:sz="0" w:space="0" w:color="auto"/>
        <w:bottom w:val="none" w:sz="0" w:space="0" w:color="auto"/>
        <w:right w:val="none" w:sz="0" w:space="0" w:color="auto"/>
      </w:divBdr>
    </w:div>
    <w:div w:id="2009478528">
      <w:bodyDiv w:val="1"/>
      <w:marLeft w:val="0"/>
      <w:marRight w:val="0"/>
      <w:marTop w:val="0"/>
      <w:marBottom w:val="0"/>
      <w:divBdr>
        <w:top w:val="none" w:sz="0" w:space="0" w:color="auto"/>
        <w:left w:val="none" w:sz="0" w:space="0" w:color="auto"/>
        <w:bottom w:val="none" w:sz="0" w:space="0" w:color="auto"/>
        <w:right w:val="none" w:sz="0" w:space="0" w:color="auto"/>
      </w:divBdr>
    </w:div>
    <w:div w:id="2009748182">
      <w:bodyDiv w:val="1"/>
      <w:marLeft w:val="0"/>
      <w:marRight w:val="0"/>
      <w:marTop w:val="0"/>
      <w:marBottom w:val="0"/>
      <w:divBdr>
        <w:top w:val="none" w:sz="0" w:space="0" w:color="auto"/>
        <w:left w:val="none" w:sz="0" w:space="0" w:color="auto"/>
        <w:bottom w:val="none" w:sz="0" w:space="0" w:color="auto"/>
        <w:right w:val="none" w:sz="0" w:space="0" w:color="auto"/>
      </w:divBdr>
    </w:div>
    <w:div w:id="2009821533">
      <w:bodyDiv w:val="1"/>
      <w:marLeft w:val="0"/>
      <w:marRight w:val="0"/>
      <w:marTop w:val="0"/>
      <w:marBottom w:val="0"/>
      <w:divBdr>
        <w:top w:val="none" w:sz="0" w:space="0" w:color="auto"/>
        <w:left w:val="none" w:sz="0" w:space="0" w:color="auto"/>
        <w:bottom w:val="none" w:sz="0" w:space="0" w:color="auto"/>
        <w:right w:val="none" w:sz="0" w:space="0" w:color="auto"/>
      </w:divBdr>
    </w:div>
    <w:div w:id="2009864684">
      <w:bodyDiv w:val="1"/>
      <w:marLeft w:val="0"/>
      <w:marRight w:val="0"/>
      <w:marTop w:val="0"/>
      <w:marBottom w:val="0"/>
      <w:divBdr>
        <w:top w:val="none" w:sz="0" w:space="0" w:color="auto"/>
        <w:left w:val="none" w:sz="0" w:space="0" w:color="auto"/>
        <w:bottom w:val="none" w:sz="0" w:space="0" w:color="auto"/>
        <w:right w:val="none" w:sz="0" w:space="0" w:color="auto"/>
      </w:divBdr>
    </w:div>
    <w:div w:id="2010014809">
      <w:bodyDiv w:val="1"/>
      <w:marLeft w:val="0"/>
      <w:marRight w:val="0"/>
      <w:marTop w:val="0"/>
      <w:marBottom w:val="0"/>
      <w:divBdr>
        <w:top w:val="none" w:sz="0" w:space="0" w:color="auto"/>
        <w:left w:val="none" w:sz="0" w:space="0" w:color="auto"/>
        <w:bottom w:val="none" w:sz="0" w:space="0" w:color="auto"/>
        <w:right w:val="none" w:sz="0" w:space="0" w:color="auto"/>
      </w:divBdr>
    </w:div>
    <w:div w:id="2010016253">
      <w:bodyDiv w:val="1"/>
      <w:marLeft w:val="0"/>
      <w:marRight w:val="0"/>
      <w:marTop w:val="0"/>
      <w:marBottom w:val="0"/>
      <w:divBdr>
        <w:top w:val="none" w:sz="0" w:space="0" w:color="auto"/>
        <w:left w:val="none" w:sz="0" w:space="0" w:color="auto"/>
        <w:bottom w:val="none" w:sz="0" w:space="0" w:color="auto"/>
        <w:right w:val="none" w:sz="0" w:space="0" w:color="auto"/>
      </w:divBdr>
    </w:div>
    <w:div w:id="2010132725">
      <w:bodyDiv w:val="1"/>
      <w:marLeft w:val="0"/>
      <w:marRight w:val="0"/>
      <w:marTop w:val="0"/>
      <w:marBottom w:val="0"/>
      <w:divBdr>
        <w:top w:val="none" w:sz="0" w:space="0" w:color="auto"/>
        <w:left w:val="none" w:sz="0" w:space="0" w:color="auto"/>
        <w:bottom w:val="none" w:sz="0" w:space="0" w:color="auto"/>
        <w:right w:val="none" w:sz="0" w:space="0" w:color="auto"/>
      </w:divBdr>
    </w:div>
    <w:div w:id="2010135132">
      <w:bodyDiv w:val="1"/>
      <w:marLeft w:val="0"/>
      <w:marRight w:val="0"/>
      <w:marTop w:val="0"/>
      <w:marBottom w:val="0"/>
      <w:divBdr>
        <w:top w:val="none" w:sz="0" w:space="0" w:color="auto"/>
        <w:left w:val="none" w:sz="0" w:space="0" w:color="auto"/>
        <w:bottom w:val="none" w:sz="0" w:space="0" w:color="auto"/>
        <w:right w:val="none" w:sz="0" w:space="0" w:color="auto"/>
      </w:divBdr>
    </w:div>
    <w:div w:id="2010252128">
      <w:bodyDiv w:val="1"/>
      <w:marLeft w:val="0"/>
      <w:marRight w:val="0"/>
      <w:marTop w:val="0"/>
      <w:marBottom w:val="0"/>
      <w:divBdr>
        <w:top w:val="none" w:sz="0" w:space="0" w:color="auto"/>
        <w:left w:val="none" w:sz="0" w:space="0" w:color="auto"/>
        <w:bottom w:val="none" w:sz="0" w:space="0" w:color="auto"/>
        <w:right w:val="none" w:sz="0" w:space="0" w:color="auto"/>
      </w:divBdr>
    </w:div>
    <w:div w:id="2010252409">
      <w:bodyDiv w:val="1"/>
      <w:marLeft w:val="0"/>
      <w:marRight w:val="0"/>
      <w:marTop w:val="0"/>
      <w:marBottom w:val="0"/>
      <w:divBdr>
        <w:top w:val="none" w:sz="0" w:space="0" w:color="auto"/>
        <w:left w:val="none" w:sz="0" w:space="0" w:color="auto"/>
        <w:bottom w:val="none" w:sz="0" w:space="0" w:color="auto"/>
        <w:right w:val="none" w:sz="0" w:space="0" w:color="auto"/>
      </w:divBdr>
    </w:div>
    <w:div w:id="2010325052">
      <w:bodyDiv w:val="1"/>
      <w:marLeft w:val="0"/>
      <w:marRight w:val="0"/>
      <w:marTop w:val="0"/>
      <w:marBottom w:val="0"/>
      <w:divBdr>
        <w:top w:val="none" w:sz="0" w:space="0" w:color="auto"/>
        <w:left w:val="none" w:sz="0" w:space="0" w:color="auto"/>
        <w:bottom w:val="none" w:sz="0" w:space="0" w:color="auto"/>
        <w:right w:val="none" w:sz="0" w:space="0" w:color="auto"/>
      </w:divBdr>
    </w:div>
    <w:div w:id="2010711143">
      <w:bodyDiv w:val="1"/>
      <w:marLeft w:val="0"/>
      <w:marRight w:val="0"/>
      <w:marTop w:val="0"/>
      <w:marBottom w:val="0"/>
      <w:divBdr>
        <w:top w:val="none" w:sz="0" w:space="0" w:color="auto"/>
        <w:left w:val="none" w:sz="0" w:space="0" w:color="auto"/>
        <w:bottom w:val="none" w:sz="0" w:space="0" w:color="auto"/>
        <w:right w:val="none" w:sz="0" w:space="0" w:color="auto"/>
      </w:divBdr>
    </w:div>
    <w:div w:id="2010791545">
      <w:bodyDiv w:val="1"/>
      <w:marLeft w:val="0"/>
      <w:marRight w:val="0"/>
      <w:marTop w:val="0"/>
      <w:marBottom w:val="0"/>
      <w:divBdr>
        <w:top w:val="none" w:sz="0" w:space="0" w:color="auto"/>
        <w:left w:val="none" w:sz="0" w:space="0" w:color="auto"/>
        <w:bottom w:val="none" w:sz="0" w:space="0" w:color="auto"/>
        <w:right w:val="none" w:sz="0" w:space="0" w:color="auto"/>
      </w:divBdr>
    </w:div>
    <w:div w:id="2011057404">
      <w:bodyDiv w:val="1"/>
      <w:marLeft w:val="0"/>
      <w:marRight w:val="0"/>
      <w:marTop w:val="0"/>
      <w:marBottom w:val="0"/>
      <w:divBdr>
        <w:top w:val="none" w:sz="0" w:space="0" w:color="auto"/>
        <w:left w:val="none" w:sz="0" w:space="0" w:color="auto"/>
        <w:bottom w:val="none" w:sz="0" w:space="0" w:color="auto"/>
        <w:right w:val="none" w:sz="0" w:space="0" w:color="auto"/>
      </w:divBdr>
    </w:div>
    <w:div w:id="2011174784">
      <w:bodyDiv w:val="1"/>
      <w:marLeft w:val="0"/>
      <w:marRight w:val="0"/>
      <w:marTop w:val="0"/>
      <w:marBottom w:val="0"/>
      <w:divBdr>
        <w:top w:val="none" w:sz="0" w:space="0" w:color="auto"/>
        <w:left w:val="none" w:sz="0" w:space="0" w:color="auto"/>
        <w:bottom w:val="none" w:sz="0" w:space="0" w:color="auto"/>
        <w:right w:val="none" w:sz="0" w:space="0" w:color="auto"/>
      </w:divBdr>
    </w:div>
    <w:div w:id="2011328297">
      <w:bodyDiv w:val="1"/>
      <w:marLeft w:val="0"/>
      <w:marRight w:val="0"/>
      <w:marTop w:val="0"/>
      <w:marBottom w:val="0"/>
      <w:divBdr>
        <w:top w:val="none" w:sz="0" w:space="0" w:color="auto"/>
        <w:left w:val="none" w:sz="0" w:space="0" w:color="auto"/>
        <w:bottom w:val="none" w:sz="0" w:space="0" w:color="auto"/>
        <w:right w:val="none" w:sz="0" w:space="0" w:color="auto"/>
      </w:divBdr>
    </w:div>
    <w:div w:id="2011643447">
      <w:bodyDiv w:val="1"/>
      <w:marLeft w:val="0"/>
      <w:marRight w:val="0"/>
      <w:marTop w:val="0"/>
      <w:marBottom w:val="0"/>
      <w:divBdr>
        <w:top w:val="none" w:sz="0" w:space="0" w:color="auto"/>
        <w:left w:val="none" w:sz="0" w:space="0" w:color="auto"/>
        <w:bottom w:val="none" w:sz="0" w:space="0" w:color="auto"/>
        <w:right w:val="none" w:sz="0" w:space="0" w:color="auto"/>
      </w:divBdr>
    </w:div>
    <w:div w:id="2011716271">
      <w:bodyDiv w:val="1"/>
      <w:marLeft w:val="0"/>
      <w:marRight w:val="0"/>
      <w:marTop w:val="0"/>
      <w:marBottom w:val="0"/>
      <w:divBdr>
        <w:top w:val="none" w:sz="0" w:space="0" w:color="auto"/>
        <w:left w:val="none" w:sz="0" w:space="0" w:color="auto"/>
        <w:bottom w:val="none" w:sz="0" w:space="0" w:color="auto"/>
        <w:right w:val="none" w:sz="0" w:space="0" w:color="auto"/>
      </w:divBdr>
    </w:div>
    <w:div w:id="2011790571">
      <w:bodyDiv w:val="1"/>
      <w:marLeft w:val="0"/>
      <w:marRight w:val="0"/>
      <w:marTop w:val="0"/>
      <w:marBottom w:val="0"/>
      <w:divBdr>
        <w:top w:val="none" w:sz="0" w:space="0" w:color="auto"/>
        <w:left w:val="none" w:sz="0" w:space="0" w:color="auto"/>
        <w:bottom w:val="none" w:sz="0" w:space="0" w:color="auto"/>
        <w:right w:val="none" w:sz="0" w:space="0" w:color="auto"/>
      </w:divBdr>
    </w:div>
    <w:div w:id="2011977809">
      <w:bodyDiv w:val="1"/>
      <w:marLeft w:val="0"/>
      <w:marRight w:val="0"/>
      <w:marTop w:val="0"/>
      <w:marBottom w:val="0"/>
      <w:divBdr>
        <w:top w:val="none" w:sz="0" w:space="0" w:color="auto"/>
        <w:left w:val="none" w:sz="0" w:space="0" w:color="auto"/>
        <w:bottom w:val="none" w:sz="0" w:space="0" w:color="auto"/>
        <w:right w:val="none" w:sz="0" w:space="0" w:color="auto"/>
      </w:divBdr>
    </w:div>
    <w:div w:id="2011986855">
      <w:bodyDiv w:val="1"/>
      <w:marLeft w:val="0"/>
      <w:marRight w:val="0"/>
      <w:marTop w:val="0"/>
      <w:marBottom w:val="0"/>
      <w:divBdr>
        <w:top w:val="none" w:sz="0" w:space="0" w:color="auto"/>
        <w:left w:val="none" w:sz="0" w:space="0" w:color="auto"/>
        <w:bottom w:val="none" w:sz="0" w:space="0" w:color="auto"/>
        <w:right w:val="none" w:sz="0" w:space="0" w:color="auto"/>
      </w:divBdr>
    </w:div>
    <w:div w:id="2012027753">
      <w:bodyDiv w:val="1"/>
      <w:marLeft w:val="0"/>
      <w:marRight w:val="0"/>
      <w:marTop w:val="0"/>
      <w:marBottom w:val="0"/>
      <w:divBdr>
        <w:top w:val="none" w:sz="0" w:space="0" w:color="auto"/>
        <w:left w:val="none" w:sz="0" w:space="0" w:color="auto"/>
        <w:bottom w:val="none" w:sz="0" w:space="0" w:color="auto"/>
        <w:right w:val="none" w:sz="0" w:space="0" w:color="auto"/>
      </w:divBdr>
    </w:div>
    <w:div w:id="2012247985">
      <w:bodyDiv w:val="1"/>
      <w:marLeft w:val="0"/>
      <w:marRight w:val="0"/>
      <w:marTop w:val="0"/>
      <w:marBottom w:val="0"/>
      <w:divBdr>
        <w:top w:val="none" w:sz="0" w:space="0" w:color="auto"/>
        <w:left w:val="none" w:sz="0" w:space="0" w:color="auto"/>
        <w:bottom w:val="none" w:sz="0" w:space="0" w:color="auto"/>
        <w:right w:val="none" w:sz="0" w:space="0" w:color="auto"/>
      </w:divBdr>
    </w:div>
    <w:div w:id="2012369533">
      <w:bodyDiv w:val="1"/>
      <w:marLeft w:val="0"/>
      <w:marRight w:val="0"/>
      <w:marTop w:val="0"/>
      <w:marBottom w:val="0"/>
      <w:divBdr>
        <w:top w:val="none" w:sz="0" w:space="0" w:color="auto"/>
        <w:left w:val="none" w:sz="0" w:space="0" w:color="auto"/>
        <w:bottom w:val="none" w:sz="0" w:space="0" w:color="auto"/>
        <w:right w:val="none" w:sz="0" w:space="0" w:color="auto"/>
      </w:divBdr>
    </w:div>
    <w:div w:id="2012372820">
      <w:bodyDiv w:val="1"/>
      <w:marLeft w:val="0"/>
      <w:marRight w:val="0"/>
      <w:marTop w:val="0"/>
      <w:marBottom w:val="0"/>
      <w:divBdr>
        <w:top w:val="none" w:sz="0" w:space="0" w:color="auto"/>
        <w:left w:val="none" w:sz="0" w:space="0" w:color="auto"/>
        <w:bottom w:val="none" w:sz="0" w:space="0" w:color="auto"/>
        <w:right w:val="none" w:sz="0" w:space="0" w:color="auto"/>
      </w:divBdr>
    </w:div>
    <w:div w:id="2012565802">
      <w:bodyDiv w:val="1"/>
      <w:marLeft w:val="0"/>
      <w:marRight w:val="0"/>
      <w:marTop w:val="0"/>
      <w:marBottom w:val="0"/>
      <w:divBdr>
        <w:top w:val="none" w:sz="0" w:space="0" w:color="auto"/>
        <w:left w:val="none" w:sz="0" w:space="0" w:color="auto"/>
        <w:bottom w:val="none" w:sz="0" w:space="0" w:color="auto"/>
        <w:right w:val="none" w:sz="0" w:space="0" w:color="auto"/>
      </w:divBdr>
    </w:div>
    <w:div w:id="2012756555">
      <w:bodyDiv w:val="1"/>
      <w:marLeft w:val="0"/>
      <w:marRight w:val="0"/>
      <w:marTop w:val="0"/>
      <w:marBottom w:val="0"/>
      <w:divBdr>
        <w:top w:val="none" w:sz="0" w:space="0" w:color="auto"/>
        <w:left w:val="none" w:sz="0" w:space="0" w:color="auto"/>
        <w:bottom w:val="none" w:sz="0" w:space="0" w:color="auto"/>
        <w:right w:val="none" w:sz="0" w:space="0" w:color="auto"/>
      </w:divBdr>
    </w:div>
    <w:div w:id="2012953384">
      <w:bodyDiv w:val="1"/>
      <w:marLeft w:val="0"/>
      <w:marRight w:val="0"/>
      <w:marTop w:val="0"/>
      <w:marBottom w:val="0"/>
      <w:divBdr>
        <w:top w:val="none" w:sz="0" w:space="0" w:color="auto"/>
        <w:left w:val="none" w:sz="0" w:space="0" w:color="auto"/>
        <w:bottom w:val="none" w:sz="0" w:space="0" w:color="auto"/>
        <w:right w:val="none" w:sz="0" w:space="0" w:color="auto"/>
      </w:divBdr>
    </w:div>
    <w:div w:id="2013028408">
      <w:bodyDiv w:val="1"/>
      <w:marLeft w:val="0"/>
      <w:marRight w:val="0"/>
      <w:marTop w:val="0"/>
      <w:marBottom w:val="0"/>
      <w:divBdr>
        <w:top w:val="none" w:sz="0" w:space="0" w:color="auto"/>
        <w:left w:val="none" w:sz="0" w:space="0" w:color="auto"/>
        <w:bottom w:val="none" w:sz="0" w:space="0" w:color="auto"/>
        <w:right w:val="none" w:sz="0" w:space="0" w:color="auto"/>
      </w:divBdr>
    </w:div>
    <w:div w:id="2013214479">
      <w:bodyDiv w:val="1"/>
      <w:marLeft w:val="0"/>
      <w:marRight w:val="0"/>
      <w:marTop w:val="0"/>
      <w:marBottom w:val="0"/>
      <w:divBdr>
        <w:top w:val="none" w:sz="0" w:space="0" w:color="auto"/>
        <w:left w:val="none" w:sz="0" w:space="0" w:color="auto"/>
        <w:bottom w:val="none" w:sz="0" w:space="0" w:color="auto"/>
        <w:right w:val="none" w:sz="0" w:space="0" w:color="auto"/>
      </w:divBdr>
    </w:div>
    <w:div w:id="2013216313">
      <w:bodyDiv w:val="1"/>
      <w:marLeft w:val="0"/>
      <w:marRight w:val="0"/>
      <w:marTop w:val="0"/>
      <w:marBottom w:val="0"/>
      <w:divBdr>
        <w:top w:val="none" w:sz="0" w:space="0" w:color="auto"/>
        <w:left w:val="none" w:sz="0" w:space="0" w:color="auto"/>
        <w:bottom w:val="none" w:sz="0" w:space="0" w:color="auto"/>
        <w:right w:val="none" w:sz="0" w:space="0" w:color="auto"/>
      </w:divBdr>
    </w:div>
    <w:div w:id="2013217206">
      <w:bodyDiv w:val="1"/>
      <w:marLeft w:val="0"/>
      <w:marRight w:val="0"/>
      <w:marTop w:val="0"/>
      <w:marBottom w:val="0"/>
      <w:divBdr>
        <w:top w:val="none" w:sz="0" w:space="0" w:color="auto"/>
        <w:left w:val="none" w:sz="0" w:space="0" w:color="auto"/>
        <w:bottom w:val="none" w:sz="0" w:space="0" w:color="auto"/>
        <w:right w:val="none" w:sz="0" w:space="0" w:color="auto"/>
      </w:divBdr>
    </w:div>
    <w:div w:id="2013289307">
      <w:bodyDiv w:val="1"/>
      <w:marLeft w:val="0"/>
      <w:marRight w:val="0"/>
      <w:marTop w:val="0"/>
      <w:marBottom w:val="0"/>
      <w:divBdr>
        <w:top w:val="none" w:sz="0" w:space="0" w:color="auto"/>
        <w:left w:val="none" w:sz="0" w:space="0" w:color="auto"/>
        <w:bottom w:val="none" w:sz="0" w:space="0" w:color="auto"/>
        <w:right w:val="none" w:sz="0" w:space="0" w:color="auto"/>
      </w:divBdr>
    </w:div>
    <w:div w:id="2013297561">
      <w:bodyDiv w:val="1"/>
      <w:marLeft w:val="0"/>
      <w:marRight w:val="0"/>
      <w:marTop w:val="0"/>
      <w:marBottom w:val="0"/>
      <w:divBdr>
        <w:top w:val="none" w:sz="0" w:space="0" w:color="auto"/>
        <w:left w:val="none" w:sz="0" w:space="0" w:color="auto"/>
        <w:bottom w:val="none" w:sz="0" w:space="0" w:color="auto"/>
        <w:right w:val="none" w:sz="0" w:space="0" w:color="auto"/>
      </w:divBdr>
    </w:div>
    <w:div w:id="2013340091">
      <w:bodyDiv w:val="1"/>
      <w:marLeft w:val="0"/>
      <w:marRight w:val="0"/>
      <w:marTop w:val="0"/>
      <w:marBottom w:val="0"/>
      <w:divBdr>
        <w:top w:val="none" w:sz="0" w:space="0" w:color="auto"/>
        <w:left w:val="none" w:sz="0" w:space="0" w:color="auto"/>
        <w:bottom w:val="none" w:sz="0" w:space="0" w:color="auto"/>
        <w:right w:val="none" w:sz="0" w:space="0" w:color="auto"/>
      </w:divBdr>
    </w:div>
    <w:div w:id="2013531394">
      <w:bodyDiv w:val="1"/>
      <w:marLeft w:val="0"/>
      <w:marRight w:val="0"/>
      <w:marTop w:val="0"/>
      <w:marBottom w:val="0"/>
      <w:divBdr>
        <w:top w:val="none" w:sz="0" w:space="0" w:color="auto"/>
        <w:left w:val="none" w:sz="0" w:space="0" w:color="auto"/>
        <w:bottom w:val="none" w:sz="0" w:space="0" w:color="auto"/>
        <w:right w:val="none" w:sz="0" w:space="0" w:color="auto"/>
      </w:divBdr>
    </w:div>
    <w:div w:id="2013533699">
      <w:bodyDiv w:val="1"/>
      <w:marLeft w:val="0"/>
      <w:marRight w:val="0"/>
      <w:marTop w:val="0"/>
      <w:marBottom w:val="0"/>
      <w:divBdr>
        <w:top w:val="none" w:sz="0" w:space="0" w:color="auto"/>
        <w:left w:val="none" w:sz="0" w:space="0" w:color="auto"/>
        <w:bottom w:val="none" w:sz="0" w:space="0" w:color="auto"/>
        <w:right w:val="none" w:sz="0" w:space="0" w:color="auto"/>
      </w:divBdr>
    </w:div>
    <w:div w:id="2013756461">
      <w:bodyDiv w:val="1"/>
      <w:marLeft w:val="0"/>
      <w:marRight w:val="0"/>
      <w:marTop w:val="0"/>
      <w:marBottom w:val="0"/>
      <w:divBdr>
        <w:top w:val="none" w:sz="0" w:space="0" w:color="auto"/>
        <w:left w:val="none" w:sz="0" w:space="0" w:color="auto"/>
        <w:bottom w:val="none" w:sz="0" w:space="0" w:color="auto"/>
        <w:right w:val="none" w:sz="0" w:space="0" w:color="auto"/>
      </w:divBdr>
    </w:div>
    <w:div w:id="2013794594">
      <w:bodyDiv w:val="1"/>
      <w:marLeft w:val="0"/>
      <w:marRight w:val="0"/>
      <w:marTop w:val="0"/>
      <w:marBottom w:val="0"/>
      <w:divBdr>
        <w:top w:val="none" w:sz="0" w:space="0" w:color="auto"/>
        <w:left w:val="none" w:sz="0" w:space="0" w:color="auto"/>
        <w:bottom w:val="none" w:sz="0" w:space="0" w:color="auto"/>
        <w:right w:val="none" w:sz="0" w:space="0" w:color="auto"/>
      </w:divBdr>
    </w:div>
    <w:div w:id="2013873388">
      <w:bodyDiv w:val="1"/>
      <w:marLeft w:val="0"/>
      <w:marRight w:val="0"/>
      <w:marTop w:val="0"/>
      <w:marBottom w:val="0"/>
      <w:divBdr>
        <w:top w:val="none" w:sz="0" w:space="0" w:color="auto"/>
        <w:left w:val="none" w:sz="0" w:space="0" w:color="auto"/>
        <w:bottom w:val="none" w:sz="0" w:space="0" w:color="auto"/>
        <w:right w:val="none" w:sz="0" w:space="0" w:color="auto"/>
      </w:divBdr>
    </w:div>
    <w:div w:id="2013989331">
      <w:bodyDiv w:val="1"/>
      <w:marLeft w:val="0"/>
      <w:marRight w:val="0"/>
      <w:marTop w:val="0"/>
      <w:marBottom w:val="0"/>
      <w:divBdr>
        <w:top w:val="none" w:sz="0" w:space="0" w:color="auto"/>
        <w:left w:val="none" w:sz="0" w:space="0" w:color="auto"/>
        <w:bottom w:val="none" w:sz="0" w:space="0" w:color="auto"/>
        <w:right w:val="none" w:sz="0" w:space="0" w:color="auto"/>
      </w:divBdr>
    </w:div>
    <w:div w:id="2013993430">
      <w:bodyDiv w:val="1"/>
      <w:marLeft w:val="0"/>
      <w:marRight w:val="0"/>
      <w:marTop w:val="0"/>
      <w:marBottom w:val="0"/>
      <w:divBdr>
        <w:top w:val="none" w:sz="0" w:space="0" w:color="auto"/>
        <w:left w:val="none" w:sz="0" w:space="0" w:color="auto"/>
        <w:bottom w:val="none" w:sz="0" w:space="0" w:color="auto"/>
        <w:right w:val="none" w:sz="0" w:space="0" w:color="auto"/>
      </w:divBdr>
    </w:div>
    <w:div w:id="2014183697">
      <w:bodyDiv w:val="1"/>
      <w:marLeft w:val="0"/>
      <w:marRight w:val="0"/>
      <w:marTop w:val="0"/>
      <w:marBottom w:val="0"/>
      <w:divBdr>
        <w:top w:val="none" w:sz="0" w:space="0" w:color="auto"/>
        <w:left w:val="none" w:sz="0" w:space="0" w:color="auto"/>
        <w:bottom w:val="none" w:sz="0" w:space="0" w:color="auto"/>
        <w:right w:val="none" w:sz="0" w:space="0" w:color="auto"/>
      </w:divBdr>
    </w:div>
    <w:div w:id="2014212577">
      <w:bodyDiv w:val="1"/>
      <w:marLeft w:val="0"/>
      <w:marRight w:val="0"/>
      <w:marTop w:val="0"/>
      <w:marBottom w:val="0"/>
      <w:divBdr>
        <w:top w:val="none" w:sz="0" w:space="0" w:color="auto"/>
        <w:left w:val="none" w:sz="0" w:space="0" w:color="auto"/>
        <w:bottom w:val="none" w:sz="0" w:space="0" w:color="auto"/>
        <w:right w:val="none" w:sz="0" w:space="0" w:color="auto"/>
      </w:divBdr>
    </w:div>
    <w:div w:id="2014259559">
      <w:bodyDiv w:val="1"/>
      <w:marLeft w:val="0"/>
      <w:marRight w:val="0"/>
      <w:marTop w:val="0"/>
      <w:marBottom w:val="0"/>
      <w:divBdr>
        <w:top w:val="none" w:sz="0" w:space="0" w:color="auto"/>
        <w:left w:val="none" w:sz="0" w:space="0" w:color="auto"/>
        <w:bottom w:val="none" w:sz="0" w:space="0" w:color="auto"/>
        <w:right w:val="none" w:sz="0" w:space="0" w:color="auto"/>
      </w:divBdr>
    </w:div>
    <w:div w:id="2014407608">
      <w:bodyDiv w:val="1"/>
      <w:marLeft w:val="0"/>
      <w:marRight w:val="0"/>
      <w:marTop w:val="0"/>
      <w:marBottom w:val="0"/>
      <w:divBdr>
        <w:top w:val="none" w:sz="0" w:space="0" w:color="auto"/>
        <w:left w:val="none" w:sz="0" w:space="0" w:color="auto"/>
        <w:bottom w:val="none" w:sz="0" w:space="0" w:color="auto"/>
        <w:right w:val="none" w:sz="0" w:space="0" w:color="auto"/>
      </w:divBdr>
    </w:div>
    <w:div w:id="2014410562">
      <w:bodyDiv w:val="1"/>
      <w:marLeft w:val="0"/>
      <w:marRight w:val="0"/>
      <w:marTop w:val="0"/>
      <w:marBottom w:val="0"/>
      <w:divBdr>
        <w:top w:val="none" w:sz="0" w:space="0" w:color="auto"/>
        <w:left w:val="none" w:sz="0" w:space="0" w:color="auto"/>
        <w:bottom w:val="none" w:sz="0" w:space="0" w:color="auto"/>
        <w:right w:val="none" w:sz="0" w:space="0" w:color="auto"/>
      </w:divBdr>
    </w:div>
    <w:div w:id="2014607446">
      <w:bodyDiv w:val="1"/>
      <w:marLeft w:val="0"/>
      <w:marRight w:val="0"/>
      <w:marTop w:val="0"/>
      <w:marBottom w:val="0"/>
      <w:divBdr>
        <w:top w:val="none" w:sz="0" w:space="0" w:color="auto"/>
        <w:left w:val="none" w:sz="0" w:space="0" w:color="auto"/>
        <w:bottom w:val="none" w:sz="0" w:space="0" w:color="auto"/>
        <w:right w:val="none" w:sz="0" w:space="0" w:color="auto"/>
      </w:divBdr>
    </w:div>
    <w:div w:id="2014723199">
      <w:bodyDiv w:val="1"/>
      <w:marLeft w:val="0"/>
      <w:marRight w:val="0"/>
      <w:marTop w:val="0"/>
      <w:marBottom w:val="0"/>
      <w:divBdr>
        <w:top w:val="none" w:sz="0" w:space="0" w:color="auto"/>
        <w:left w:val="none" w:sz="0" w:space="0" w:color="auto"/>
        <w:bottom w:val="none" w:sz="0" w:space="0" w:color="auto"/>
        <w:right w:val="none" w:sz="0" w:space="0" w:color="auto"/>
      </w:divBdr>
    </w:div>
    <w:div w:id="2015062102">
      <w:bodyDiv w:val="1"/>
      <w:marLeft w:val="0"/>
      <w:marRight w:val="0"/>
      <w:marTop w:val="0"/>
      <w:marBottom w:val="0"/>
      <w:divBdr>
        <w:top w:val="none" w:sz="0" w:space="0" w:color="auto"/>
        <w:left w:val="none" w:sz="0" w:space="0" w:color="auto"/>
        <w:bottom w:val="none" w:sz="0" w:space="0" w:color="auto"/>
        <w:right w:val="none" w:sz="0" w:space="0" w:color="auto"/>
      </w:divBdr>
    </w:div>
    <w:div w:id="2015180663">
      <w:bodyDiv w:val="1"/>
      <w:marLeft w:val="0"/>
      <w:marRight w:val="0"/>
      <w:marTop w:val="0"/>
      <w:marBottom w:val="0"/>
      <w:divBdr>
        <w:top w:val="none" w:sz="0" w:space="0" w:color="auto"/>
        <w:left w:val="none" w:sz="0" w:space="0" w:color="auto"/>
        <w:bottom w:val="none" w:sz="0" w:space="0" w:color="auto"/>
        <w:right w:val="none" w:sz="0" w:space="0" w:color="auto"/>
      </w:divBdr>
    </w:div>
    <w:div w:id="2015188301">
      <w:bodyDiv w:val="1"/>
      <w:marLeft w:val="0"/>
      <w:marRight w:val="0"/>
      <w:marTop w:val="0"/>
      <w:marBottom w:val="0"/>
      <w:divBdr>
        <w:top w:val="none" w:sz="0" w:space="0" w:color="auto"/>
        <w:left w:val="none" w:sz="0" w:space="0" w:color="auto"/>
        <w:bottom w:val="none" w:sz="0" w:space="0" w:color="auto"/>
        <w:right w:val="none" w:sz="0" w:space="0" w:color="auto"/>
      </w:divBdr>
    </w:div>
    <w:div w:id="2015257276">
      <w:bodyDiv w:val="1"/>
      <w:marLeft w:val="0"/>
      <w:marRight w:val="0"/>
      <w:marTop w:val="0"/>
      <w:marBottom w:val="0"/>
      <w:divBdr>
        <w:top w:val="none" w:sz="0" w:space="0" w:color="auto"/>
        <w:left w:val="none" w:sz="0" w:space="0" w:color="auto"/>
        <w:bottom w:val="none" w:sz="0" w:space="0" w:color="auto"/>
        <w:right w:val="none" w:sz="0" w:space="0" w:color="auto"/>
      </w:divBdr>
    </w:div>
    <w:div w:id="2015298058">
      <w:bodyDiv w:val="1"/>
      <w:marLeft w:val="0"/>
      <w:marRight w:val="0"/>
      <w:marTop w:val="0"/>
      <w:marBottom w:val="0"/>
      <w:divBdr>
        <w:top w:val="none" w:sz="0" w:space="0" w:color="auto"/>
        <w:left w:val="none" w:sz="0" w:space="0" w:color="auto"/>
        <w:bottom w:val="none" w:sz="0" w:space="0" w:color="auto"/>
        <w:right w:val="none" w:sz="0" w:space="0" w:color="auto"/>
      </w:divBdr>
    </w:div>
    <w:div w:id="2015299762">
      <w:bodyDiv w:val="1"/>
      <w:marLeft w:val="0"/>
      <w:marRight w:val="0"/>
      <w:marTop w:val="0"/>
      <w:marBottom w:val="0"/>
      <w:divBdr>
        <w:top w:val="none" w:sz="0" w:space="0" w:color="auto"/>
        <w:left w:val="none" w:sz="0" w:space="0" w:color="auto"/>
        <w:bottom w:val="none" w:sz="0" w:space="0" w:color="auto"/>
        <w:right w:val="none" w:sz="0" w:space="0" w:color="auto"/>
      </w:divBdr>
    </w:div>
    <w:div w:id="2015450814">
      <w:bodyDiv w:val="1"/>
      <w:marLeft w:val="0"/>
      <w:marRight w:val="0"/>
      <w:marTop w:val="0"/>
      <w:marBottom w:val="0"/>
      <w:divBdr>
        <w:top w:val="none" w:sz="0" w:space="0" w:color="auto"/>
        <w:left w:val="none" w:sz="0" w:space="0" w:color="auto"/>
        <w:bottom w:val="none" w:sz="0" w:space="0" w:color="auto"/>
        <w:right w:val="none" w:sz="0" w:space="0" w:color="auto"/>
      </w:divBdr>
    </w:div>
    <w:div w:id="2015494640">
      <w:bodyDiv w:val="1"/>
      <w:marLeft w:val="0"/>
      <w:marRight w:val="0"/>
      <w:marTop w:val="0"/>
      <w:marBottom w:val="0"/>
      <w:divBdr>
        <w:top w:val="none" w:sz="0" w:space="0" w:color="auto"/>
        <w:left w:val="none" w:sz="0" w:space="0" w:color="auto"/>
        <w:bottom w:val="none" w:sz="0" w:space="0" w:color="auto"/>
        <w:right w:val="none" w:sz="0" w:space="0" w:color="auto"/>
      </w:divBdr>
    </w:div>
    <w:div w:id="2015718847">
      <w:bodyDiv w:val="1"/>
      <w:marLeft w:val="0"/>
      <w:marRight w:val="0"/>
      <w:marTop w:val="0"/>
      <w:marBottom w:val="0"/>
      <w:divBdr>
        <w:top w:val="none" w:sz="0" w:space="0" w:color="auto"/>
        <w:left w:val="none" w:sz="0" w:space="0" w:color="auto"/>
        <w:bottom w:val="none" w:sz="0" w:space="0" w:color="auto"/>
        <w:right w:val="none" w:sz="0" w:space="0" w:color="auto"/>
      </w:divBdr>
    </w:div>
    <w:div w:id="2015761513">
      <w:bodyDiv w:val="1"/>
      <w:marLeft w:val="0"/>
      <w:marRight w:val="0"/>
      <w:marTop w:val="0"/>
      <w:marBottom w:val="0"/>
      <w:divBdr>
        <w:top w:val="none" w:sz="0" w:space="0" w:color="auto"/>
        <w:left w:val="none" w:sz="0" w:space="0" w:color="auto"/>
        <w:bottom w:val="none" w:sz="0" w:space="0" w:color="auto"/>
        <w:right w:val="none" w:sz="0" w:space="0" w:color="auto"/>
      </w:divBdr>
    </w:div>
    <w:div w:id="2015957685">
      <w:bodyDiv w:val="1"/>
      <w:marLeft w:val="0"/>
      <w:marRight w:val="0"/>
      <w:marTop w:val="0"/>
      <w:marBottom w:val="0"/>
      <w:divBdr>
        <w:top w:val="none" w:sz="0" w:space="0" w:color="auto"/>
        <w:left w:val="none" w:sz="0" w:space="0" w:color="auto"/>
        <w:bottom w:val="none" w:sz="0" w:space="0" w:color="auto"/>
        <w:right w:val="none" w:sz="0" w:space="0" w:color="auto"/>
      </w:divBdr>
    </w:div>
    <w:div w:id="2016150792">
      <w:bodyDiv w:val="1"/>
      <w:marLeft w:val="0"/>
      <w:marRight w:val="0"/>
      <w:marTop w:val="0"/>
      <w:marBottom w:val="0"/>
      <w:divBdr>
        <w:top w:val="none" w:sz="0" w:space="0" w:color="auto"/>
        <w:left w:val="none" w:sz="0" w:space="0" w:color="auto"/>
        <w:bottom w:val="none" w:sz="0" w:space="0" w:color="auto"/>
        <w:right w:val="none" w:sz="0" w:space="0" w:color="auto"/>
      </w:divBdr>
    </w:div>
    <w:div w:id="2016153047">
      <w:bodyDiv w:val="1"/>
      <w:marLeft w:val="0"/>
      <w:marRight w:val="0"/>
      <w:marTop w:val="0"/>
      <w:marBottom w:val="0"/>
      <w:divBdr>
        <w:top w:val="none" w:sz="0" w:space="0" w:color="auto"/>
        <w:left w:val="none" w:sz="0" w:space="0" w:color="auto"/>
        <w:bottom w:val="none" w:sz="0" w:space="0" w:color="auto"/>
        <w:right w:val="none" w:sz="0" w:space="0" w:color="auto"/>
      </w:divBdr>
    </w:div>
    <w:div w:id="2016303433">
      <w:bodyDiv w:val="1"/>
      <w:marLeft w:val="0"/>
      <w:marRight w:val="0"/>
      <w:marTop w:val="0"/>
      <w:marBottom w:val="0"/>
      <w:divBdr>
        <w:top w:val="none" w:sz="0" w:space="0" w:color="auto"/>
        <w:left w:val="none" w:sz="0" w:space="0" w:color="auto"/>
        <w:bottom w:val="none" w:sz="0" w:space="0" w:color="auto"/>
        <w:right w:val="none" w:sz="0" w:space="0" w:color="auto"/>
      </w:divBdr>
    </w:div>
    <w:div w:id="2016422131">
      <w:bodyDiv w:val="1"/>
      <w:marLeft w:val="0"/>
      <w:marRight w:val="0"/>
      <w:marTop w:val="0"/>
      <w:marBottom w:val="0"/>
      <w:divBdr>
        <w:top w:val="none" w:sz="0" w:space="0" w:color="auto"/>
        <w:left w:val="none" w:sz="0" w:space="0" w:color="auto"/>
        <w:bottom w:val="none" w:sz="0" w:space="0" w:color="auto"/>
        <w:right w:val="none" w:sz="0" w:space="0" w:color="auto"/>
      </w:divBdr>
    </w:div>
    <w:div w:id="2016491251">
      <w:bodyDiv w:val="1"/>
      <w:marLeft w:val="0"/>
      <w:marRight w:val="0"/>
      <w:marTop w:val="0"/>
      <w:marBottom w:val="0"/>
      <w:divBdr>
        <w:top w:val="none" w:sz="0" w:space="0" w:color="auto"/>
        <w:left w:val="none" w:sz="0" w:space="0" w:color="auto"/>
        <w:bottom w:val="none" w:sz="0" w:space="0" w:color="auto"/>
        <w:right w:val="none" w:sz="0" w:space="0" w:color="auto"/>
      </w:divBdr>
    </w:div>
    <w:div w:id="2016497101">
      <w:bodyDiv w:val="1"/>
      <w:marLeft w:val="0"/>
      <w:marRight w:val="0"/>
      <w:marTop w:val="0"/>
      <w:marBottom w:val="0"/>
      <w:divBdr>
        <w:top w:val="none" w:sz="0" w:space="0" w:color="auto"/>
        <w:left w:val="none" w:sz="0" w:space="0" w:color="auto"/>
        <w:bottom w:val="none" w:sz="0" w:space="0" w:color="auto"/>
        <w:right w:val="none" w:sz="0" w:space="0" w:color="auto"/>
      </w:divBdr>
    </w:div>
    <w:div w:id="2016682519">
      <w:bodyDiv w:val="1"/>
      <w:marLeft w:val="0"/>
      <w:marRight w:val="0"/>
      <w:marTop w:val="0"/>
      <w:marBottom w:val="0"/>
      <w:divBdr>
        <w:top w:val="none" w:sz="0" w:space="0" w:color="auto"/>
        <w:left w:val="none" w:sz="0" w:space="0" w:color="auto"/>
        <w:bottom w:val="none" w:sz="0" w:space="0" w:color="auto"/>
        <w:right w:val="none" w:sz="0" w:space="0" w:color="auto"/>
      </w:divBdr>
    </w:div>
    <w:div w:id="2016688401">
      <w:bodyDiv w:val="1"/>
      <w:marLeft w:val="0"/>
      <w:marRight w:val="0"/>
      <w:marTop w:val="0"/>
      <w:marBottom w:val="0"/>
      <w:divBdr>
        <w:top w:val="none" w:sz="0" w:space="0" w:color="auto"/>
        <w:left w:val="none" w:sz="0" w:space="0" w:color="auto"/>
        <w:bottom w:val="none" w:sz="0" w:space="0" w:color="auto"/>
        <w:right w:val="none" w:sz="0" w:space="0" w:color="auto"/>
      </w:divBdr>
    </w:div>
    <w:div w:id="2016878422">
      <w:bodyDiv w:val="1"/>
      <w:marLeft w:val="0"/>
      <w:marRight w:val="0"/>
      <w:marTop w:val="0"/>
      <w:marBottom w:val="0"/>
      <w:divBdr>
        <w:top w:val="none" w:sz="0" w:space="0" w:color="auto"/>
        <w:left w:val="none" w:sz="0" w:space="0" w:color="auto"/>
        <w:bottom w:val="none" w:sz="0" w:space="0" w:color="auto"/>
        <w:right w:val="none" w:sz="0" w:space="0" w:color="auto"/>
      </w:divBdr>
    </w:div>
    <w:div w:id="2016883587">
      <w:bodyDiv w:val="1"/>
      <w:marLeft w:val="0"/>
      <w:marRight w:val="0"/>
      <w:marTop w:val="0"/>
      <w:marBottom w:val="0"/>
      <w:divBdr>
        <w:top w:val="none" w:sz="0" w:space="0" w:color="auto"/>
        <w:left w:val="none" w:sz="0" w:space="0" w:color="auto"/>
        <w:bottom w:val="none" w:sz="0" w:space="0" w:color="auto"/>
        <w:right w:val="none" w:sz="0" w:space="0" w:color="auto"/>
      </w:divBdr>
    </w:div>
    <w:div w:id="2017071374">
      <w:bodyDiv w:val="1"/>
      <w:marLeft w:val="0"/>
      <w:marRight w:val="0"/>
      <w:marTop w:val="0"/>
      <w:marBottom w:val="0"/>
      <w:divBdr>
        <w:top w:val="none" w:sz="0" w:space="0" w:color="auto"/>
        <w:left w:val="none" w:sz="0" w:space="0" w:color="auto"/>
        <w:bottom w:val="none" w:sz="0" w:space="0" w:color="auto"/>
        <w:right w:val="none" w:sz="0" w:space="0" w:color="auto"/>
      </w:divBdr>
    </w:div>
    <w:div w:id="2017078410">
      <w:bodyDiv w:val="1"/>
      <w:marLeft w:val="0"/>
      <w:marRight w:val="0"/>
      <w:marTop w:val="0"/>
      <w:marBottom w:val="0"/>
      <w:divBdr>
        <w:top w:val="none" w:sz="0" w:space="0" w:color="auto"/>
        <w:left w:val="none" w:sz="0" w:space="0" w:color="auto"/>
        <w:bottom w:val="none" w:sz="0" w:space="0" w:color="auto"/>
        <w:right w:val="none" w:sz="0" w:space="0" w:color="auto"/>
      </w:divBdr>
    </w:div>
    <w:div w:id="2017220931">
      <w:bodyDiv w:val="1"/>
      <w:marLeft w:val="0"/>
      <w:marRight w:val="0"/>
      <w:marTop w:val="0"/>
      <w:marBottom w:val="0"/>
      <w:divBdr>
        <w:top w:val="none" w:sz="0" w:space="0" w:color="auto"/>
        <w:left w:val="none" w:sz="0" w:space="0" w:color="auto"/>
        <w:bottom w:val="none" w:sz="0" w:space="0" w:color="auto"/>
        <w:right w:val="none" w:sz="0" w:space="0" w:color="auto"/>
      </w:divBdr>
    </w:div>
    <w:div w:id="2017226981">
      <w:bodyDiv w:val="1"/>
      <w:marLeft w:val="0"/>
      <w:marRight w:val="0"/>
      <w:marTop w:val="0"/>
      <w:marBottom w:val="0"/>
      <w:divBdr>
        <w:top w:val="none" w:sz="0" w:space="0" w:color="auto"/>
        <w:left w:val="none" w:sz="0" w:space="0" w:color="auto"/>
        <w:bottom w:val="none" w:sz="0" w:space="0" w:color="auto"/>
        <w:right w:val="none" w:sz="0" w:space="0" w:color="auto"/>
      </w:divBdr>
    </w:div>
    <w:div w:id="2017229350">
      <w:bodyDiv w:val="1"/>
      <w:marLeft w:val="0"/>
      <w:marRight w:val="0"/>
      <w:marTop w:val="0"/>
      <w:marBottom w:val="0"/>
      <w:divBdr>
        <w:top w:val="none" w:sz="0" w:space="0" w:color="auto"/>
        <w:left w:val="none" w:sz="0" w:space="0" w:color="auto"/>
        <w:bottom w:val="none" w:sz="0" w:space="0" w:color="auto"/>
        <w:right w:val="none" w:sz="0" w:space="0" w:color="auto"/>
      </w:divBdr>
    </w:div>
    <w:div w:id="2017264032">
      <w:bodyDiv w:val="1"/>
      <w:marLeft w:val="0"/>
      <w:marRight w:val="0"/>
      <w:marTop w:val="0"/>
      <w:marBottom w:val="0"/>
      <w:divBdr>
        <w:top w:val="none" w:sz="0" w:space="0" w:color="auto"/>
        <w:left w:val="none" w:sz="0" w:space="0" w:color="auto"/>
        <w:bottom w:val="none" w:sz="0" w:space="0" w:color="auto"/>
        <w:right w:val="none" w:sz="0" w:space="0" w:color="auto"/>
      </w:divBdr>
    </w:div>
    <w:div w:id="2017490681">
      <w:bodyDiv w:val="1"/>
      <w:marLeft w:val="0"/>
      <w:marRight w:val="0"/>
      <w:marTop w:val="0"/>
      <w:marBottom w:val="0"/>
      <w:divBdr>
        <w:top w:val="none" w:sz="0" w:space="0" w:color="auto"/>
        <w:left w:val="none" w:sz="0" w:space="0" w:color="auto"/>
        <w:bottom w:val="none" w:sz="0" w:space="0" w:color="auto"/>
        <w:right w:val="none" w:sz="0" w:space="0" w:color="auto"/>
      </w:divBdr>
    </w:div>
    <w:div w:id="2017725200">
      <w:bodyDiv w:val="1"/>
      <w:marLeft w:val="0"/>
      <w:marRight w:val="0"/>
      <w:marTop w:val="0"/>
      <w:marBottom w:val="0"/>
      <w:divBdr>
        <w:top w:val="none" w:sz="0" w:space="0" w:color="auto"/>
        <w:left w:val="none" w:sz="0" w:space="0" w:color="auto"/>
        <w:bottom w:val="none" w:sz="0" w:space="0" w:color="auto"/>
        <w:right w:val="none" w:sz="0" w:space="0" w:color="auto"/>
      </w:divBdr>
    </w:div>
    <w:div w:id="2017730572">
      <w:bodyDiv w:val="1"/>
      <w:marLeft w:val="0"/>
      <w:marRight w:val="0"/>
      <w:marTop w:val="0"/>
      <w:marBottom w:val="0"/>
      <w:divBdr>
        <w:top w:val="none" w:sz="0" w:space="0" w:color="auto"/>
        <w:left w:val="none" w:sz="0" w:space="0" w:color="auto"/>
        <w:bottom w:val="none" w:sz="0" w:space="0" w:color="auto"/>
        <w:right w:val="none" w:sz="0" w:space="0" w:color="auto"/>
      </w:divBdr>
    </w:div>
    <w:div w:id="2017732034">
      <w:bodyDiv w:val="1"/>
      <w:marLeft w:val="0"/>
      <w:marRight w:val="0"/>
      <w:marTop w:val="0"/>
      <w:marBottom w:val="0"/>
      <w:divBdr>
        <w:top w:val="none" w:sz="0" w:space="0" w:color="auto"/>
        <w:left w:val="none" w:sz="0" w:space="0" w:color="auto"/>
        <w:bottom w:val="none" w:sz="0" w:space="0" w:color="auto"/>
        <w:right w:val="none" w:sz="0" w:space="0" w:color="auto"/>
      </w:divBdr>
    </w:div>
    <w:div w:id="2017800609">
      <w:bodyDiv w:val="1"/>
      <w:marLeft w:val="0"/>
      <w:marRight w:val="0"/>
      <w:marTop w:val="0"/>
      <w:marBottom w:val="0"/>
      <w:divBdr>
        <w:top w:val="none" w:sz="0" w:space="0" w:color="auto"/>
        <w:left w:val="none" w:sz="0" w:space="0" w:color="auto"/>
        <w:bottom w:val="none" w:sz="0" w:space="0" w:color="auto"/>
        <w:right w:val="none" w:sz="0" w:space="0" w:color="auto"/>
      </w:divBdr>
    </w:div>
    <w:div w:id="2017926064">
      <w:bodyDiv w:val="1"/>
      <w:marLeft w:val="0"/>
      <w:marRight w:val="0"/>
      <w:marTop w:val="0"/>
      <w:marBottom w:val="0"/>
      <w:divBdr>
        <w:top w:val="none" w:sz="0" w:space="0" w:color="auto"/>
        <w:left w:val="none" w:sz="0" w:space="0" w:color="auto"/>
        <w:bottom w:val="none" w:sz="0" w:space="0" w:color="auto"/>
        <w:right w:val="none" w:sz="0" w:space="0" w:color="auto"/>
      </w:divBdr>
    </w:div>
    <w:div w:id="2018071838">
      <w:bodyDiv w:val="1"/>
      <w:marLeft w:val="0"/>
      <w:marRight w:val="0"/>
      <w:marTop w:val="0"/>
      <w:marBottom w:val="0"/>
      <w:divBdr>
        <w:top w:val="none" w:sz="0" w:space="0" w:color="auto"/>
        <w:left w:val="none" w:sz="0" w:space="0" w:color="auto"/>
        <w:bottom w:val="none" w:sz="0" w:space="0" w:color="auto"/>
        <w:right w:val="none" w:sz="0" w:space="0" w:color="auto"/>
      </w:divBdr>
    </w:div>
    <w:div w:id="2018144949">
      <w:bodyDiv w:val="1"/>
      <w:marLeft w:val="0"/>
      <w:marRight w:val="0"/>
      <w:marTop w:val="0"/>
      <w:marBottom w:val="0"/>
      <w:divBdr>
        <w:top w:val="none" w:sz="0" w:space="0" w:color="auto"/>
        <w:left w:val="none" w:sz="0" w:space="0" w:color="auto"/>
        <w:bottom w:val="none" w:sz="0" w:space="0" w:color="auto"/>
        <w:right w:val="none" w:sz="0" w:space="0" w:color="auto"/>
      </w:divBdr>
    </w:div>
    <w:div w:id="2018262919">
      <w:bodyDiv w:val="1"/>
      <w:marLeft w:val="0"/>
      <w:marRight w:val="0"/>
      <w:marTop w:val="0"/>
      <w:marBottom w:val="0"/>
      <w:divBdr>
        <w:top w:val="none" w:sz="0" w:space="0" w:color="auto"/>
        <w:left w:val="none" w:sz="0" w:space="0" w:color="auto"/>
        <w:bottom w:val="none" w:sz="0" w:space="0" w:color="auto"/>
        <w:right w:val="none" w:sz="0" w:space="0" w:color="auto"/>
      </w:divBdr>
    </w:div>
    <w:div w:id="2018464756">
      <w:bodyDiv w:val="1"/>
      <w:marLeft w:val="0"/>
      <w:marRight w:val="0"/>
      <w:marTop w:val="0"/>
      <w:marBottom w:val="0"/>
      <w:divBdr>
        <w:top w:val="none" w:sz="0" w:space="0" w:color="auto"/>
        <w:left w:val="none" w:sz="0" w:space="0" w:color="auto"/>
        <w:bottom w:val="none" w:sz="0" w:space="0" w:color="auto"/>
        <w:right w:val="none" w:sz="0" w:space="0" w:color="auto"/>
      </w:divBdr>
    </w:div>
    <w:div w:id="2018531207">
      <w:bodyDiv w:val="1"/>
      <w:marLeft w:val="0"/>
      <w:marRight w:val="0"/>
      <w:marTop w:val="0"/>
      <w:marBottom w:val="0"/>
      <w:divBdr>
        <w:top w:val="none" w:sz="0" w:space="0" w:color="auto"/>
        <w:left w:val="none" w:sz="0" w:space="0" w:color="auto"/>
        <w:bottom w:val="none" w:sz="0" w:space="0" w:color="auto"/>
        <w:right w:val="none" w:sz="0" w:space="0" w:color="auto"/>
      </w:divBdr>
    </w:div>
    <w:div w:id="2018532292">
      <w:bodyDiv w:val="1"/>
      <w:marLeft w:val="0"/>
      <w:marRight w:val="0"/>
      <w:marTop w:val="0"/>
      <w:marBottom w:val="0"/>
      <w:divBdr>
        <w:top w:val="none" w:sz="0" w:space="0" w:color="auto"/>
        <w:left w:val="none" w:sz="0" w:space="0" w:color="auto"/>
        <w:bottom w:val="none" w:sz="0" w:space="0" w:color="auto"/>
        <w:right w:val="none" w:sz="0" w:space="0" w:color="auto"/>
      </w:divBdr>
    </w:div>
    <w:div w:id="2018532392">
      <w:bodyDiv w:val="1"/>
      <w:marLeft w:val="0"/>
      <w:marRight w:val="0"/>
      <w:marTop w:val="0"/>
      <w:marBottom w:val="0"/>
      <w:divBdr>
        <w:top w:val="none" w:sz="0" w:space="0" w:color="auto"/>
        <w:left w:val="none" w:sz="0" w:space="0" w:color="auto"/>
        <w:bottom w:val="none" w:sz="0" w:space="0" w:color="auto"/>
        <w:right w:val="none" w:sz="0" w:space="0" w:color="auto"/>
      </w:divBdr>
    </w:div>
    <w:div w:id="2018652300">
      <w:bodyDiv w:val="1"/>
      <w:marLeft w:val="0"/>
      <w:marRight w:val="0"/>
      <w:marTop w:val="0"/>
      <w:marBottom w:val="0"/>
      <w:divBdr>
        <w:top w:val="none" w:sz="0" w:space="0" w:color="auto"/>
        <w:left w:val="none" w:sz="0" w:space="0" w:color="auto"/>
        <w:bottom w:val="none" w:sz="0" w:space="0" w:color="auto"/>
        <w:right w:val="none" w:sz="0" w:space="0" w:color="auto"/>
      </w:divBdr>
    </w:div>
    <w:div w:id="2018656260">
      <w:bodyDiv w:val="1"/>
      <w:marLeft w:val="0"/>
      <w:marRight w:val="0"/>
      <w:marTop w:val="0"/>
      <w:marBottom w:val="0"/>
      <w:divBdr>
        <w:top w:val="none" w:sz="0" w:space="0" w:color="auto"/>
        <w:left w:val="none" w:sz="0" w:space="0" w:color="auto"/>
        <w:bottom w:val="none" w:sz="0" w:space="0" w:color="auto"/>
        <w:right w:val="none" w:sz="0" w:space="0" w:color="auto"/>
      </w:divBdr>
    </w:div>
    <w:div w:id="2018727338">
      <w:bodyDiv w:val="1"/>
      <w:marLeft w:val="0"/>
      <w:marRight w:val="0"/>
      <w:marTop w:val="0"/>
      <w:marBottom w:val="0"/>
      <w:divBdr>
        <w:top w:val="none" w:sz="0" w:space="0" w:color="auto"/>
        <w:left w:val="none" w:sz="0" w:space="0" w:color="auto"/>
        <w:bottom w:val="none" w:sz="0" w:space="0" w:color="auto"/>
        <w:right w:val="none" w:sz="0" w:space="0" w:color="auto"/>
      </w:divBdr>
    </w:div>
    <w:div w:id="2018801970">
      <w:bodyDiv w:val="1"/>
      <w:marLeft w:val="0"/>
      <w:marRight w:val="0"/>
      <w:marTop w:val="0"/>
      <w:marBottom w:val="0"/>
      <w:divBdr>
        <w:top w:val="none" w:sz="0" w:space="0" w:color="auto"/>
        <w:left w:val="none" w:sz="0" w:space="0" w:color="auto"/>
        <w:bottom w:val="none" w:sz="0" w:space="0" w:color="auto"/>
        <w:right w:val="none" w:sz="0" w:space="0" w:color="auto"/>
      </w:divBdr>
    </w:div>
    <w:div w:id="2018994558">
      <w:bodyDiv w:val="1"/>
      <w:marLeft w:val="0"/>
      <w:marRight w:val="0"/>
      <w:marTop w:val="0"/>
      <w:marBottom w:val="0"/>
      <w:divBdr>
        <w:top w:val="none" w:sz="0" w:space="0" w:color="auto"/>
        <w:left w:val="none" w:sz="0" w:space="0" w:color="auto"/>
        <w:bottom w:val="none" w:sz="0" w:space="0" w:color="auto"/>
        <w:right w:val="none" w:sz="0" w:space="0" w:color="auto"/>
      </w:divBdr>
    </w:div>
    <w:div w:id="2019119334">
      <w:bodyDiv w:val="1"/>
      <w:marLeft w:val="0"/>
      <w:marRight w:val="0"/>
      <w:marTop w:val="0"/>
      <w:marBottom w:val="0"/>
      <w:divBdr>
        <w:top w:val="none" w:sz="0" w:space="0" w:color="auto"/>
        <w:left w:val="none" w:sz="0" w:space="0" w:color="auto"/>
        <w:bottom w:val="none" w:sz="0" w:space="0" w:color="auto"/>
        <w:right w:val="none" w:sz="0" w:space="0" w:color="auto"/>
      </w:divBdr>
    </w:div>
    <w:div w:id="2019191292">
      <w:bodyDiv w:val="1"/>
      <w:marLeft w:val="0"/>
      <w:marRight w:val="0"/>
      <w:marTop w:val="0"/>
      <w:marBottom w:val="0"/>
      <w:divBdr>
        <w:top w:val="none" w:sz="0" w:space="0" w:color="auto"/>
        <w:left w:val="none" w:sz="0" w:space="0" w:color="auto"/>
        <w:bottom w:val="none" w:sz="0" w:space="0" w:color="auto"/>
        <w:right w:val="none" w:sz="0" w:space="0" w:color="auto"/>
      </w:divBdr>
    </w:div>
    <w:div w:id="2019237383">
      <w:bodyDiv w:val="1"/>
      <w:marLeft w:val="0"/>
      <w:marRight w:val="0"/>
      <w:marTop w:val="0"/>
      <w:marBottom w:val="0"/>
      <w:divBdr>
        <w:top w:val="none" w:sz="0" w:space="0" w:color="auto"/>
        <w:left w:val="none" w:sz="0" w:space="0" w:color="auto"/>
        <w:bottom w:val="none" w:sz="0" w:space="0" w:color="auto"/>
        <w:right w:val="none" w:sz="0" w:space="0" w:color="auto"/>
      </w:divBdr>
    </w:div>
    <w:div w:id="2019262378">
      <w:bodyDiv w:val="1"/>
      <w:marLeft w:val="0"/>
      <w:marRight w:val="0"/>
      <w:marTop w:val="0"/>
      <w:marBottom w:val="0"/>
      <w:divBdr>
        <w:top w:val="none" w:sz="0" w:space="0" w:color="auto"/>
        <w:left w:val="none" w:sz="0" w:space="0" w:color="auto"/>
        <w:bottom w:val="none" w:sz="0" w:space="0" w:color="auto"/>
        <w:right w:val="none" w:sz="0" w:space="0" w:color="auto"/>
      </w:divBdr>
    </w:div>
    <w:div w:id="2019308049">
      <w:bodyDiv w:val="1"/>
      <w:marLeft w:val="0"/>
      <w:marRight w:val="0"/>
      <w:marTop w:val="0"/>
      <w:marBottom w:val="0"/>
      <w:divBdr>
        <w:top w:val="none" w:sz="0" w:space="0" w:color="auto"/>
        <w:left w:val="none" w:sz="0" w:space="0" w:color="auto"/>
        <w:bottom w:val="none" w:sz="0" w:space="0" w:color="auto"/>
        <w:right w:val="none" w:sz="0" w:space="0" w:color="auto"/>
      </w:divBdr>
    </w:div>
    <w:div w:id="2019381160">
      <w:bodyDiv w:val="1"/>
      <w:marLeft w:val="0"/>
      <w:marRight w:val="0"/>
      <w:marTop w:val="0"/>
      <w:marBottom w:val="0"/>
      <w:divBdr>
        <w:top w:val="none" w:sz="0" w:space="0" w:color="auto"/>
        <w:left w:val="none" w:sz="0" w:space="0" w:color="auto"/>
        <w:bottom w:val="none" w:sz="0" w:space="0" w:color="auto"/>
        <w:right w:val="none" w:sz="0" w:space="0" w:color="auto"/>
      </w:divBdr>
    </w:div>
    <w:div w:id="2019499025">
      <w:bodyDiv w:val="1"/>
      <w:marLeft w:val="0"/>
      <w:marRight w:val="0"/>
      <w:marTop w:val="0"/>
      <w:marBottom w:val="0"/>
      <w:divBdr>
        <w:top w:val="none" w:sz="0" w:space="0" w:color="auto"/>
        <w:left w:val="none" w:sz="0" w:space="0" w:color="auto"/>
        <w:bottom w:val="none" w:sz="0" w:space="0" w:color="auto"/>
        <w:right w:val="none" w:sz="0" w:space="0" w:color="auto"/>
      </w:divBdr>
    </w:div>
    <w:div w:id="2019505825">
      <w:bodyDiv w:val="1"/>
      <w:marLeft w:val="0"/>
      <w:marRight w:val="0"/>
      <w:marTop w:val="0"/>
      <w:marBottom w:val="0"/>
      <w:divBdr>
        <w:top w:val="none" w:sz="0" w:space="0" w:color="auto"/>
        <w:left w:val="none" w:sz="0" w:space="0" w:color="auto"/>
        <w:bottom w:val="none" w:sz="0" w:space="0" w:color="auto"/>
        <w:right w:val="none" w:sz="0" w:space="0" w:color="auto"/>
      </w:divBdr>
    </w:div>
    <w:div w:id="2019574659">
      <w:bodyDiv w:val="1"/>
      <w:marLeft w:val="0"/>
      <w:marRight w:val="0"/>
      <w:marTop w:val="0"/>
      <w:marBottom w:val="0"/>
      <w:divBdr>
        <w:top w:val="none" w:sz="0" w:space="0" w:color="auto"/>
        <w:left w:val="none" w:sz="0" w:space="0" w:color="auto"/>
        <w:bottom w:val="none" w:sz="0" w:space="0" w:color="auto"/>
        <w:right w:val="none" w:sz="0" w:space="0" w:color="auto"/>
      </w:divBdr>
    </w:div>
    <w:div w:id="2019648486">
      <w:bodyDiv w:val="1"/>
      <w:marLeft w:val="0"/>
      <w:marRight w:val="0"/>
      <w:marTop w:val="0"/>
      <w:marBottom w:val="0"/>
      <w:divBdr>
        <w:top w:val="none" w:sz="0" w:space="0" w:color="auto"/>
        <w:left w:val="none" w:sz="0" w:space="0" w:color="auto"/>
        <w:bottom w:val="none" w:sz="0" w:space="0" w:color="auto"/>
        <w:right w:val="none" w:sz="0" w:space="0" w:color="auto"/>
      </w:divBdr>
    </w:div>
    <w:div w:id="2019695822">
      <w:bodyDiv w:val="1"/>
      <w:marLeft w:val="0"/>
      <w:marRight w:val="0"/>
      <w:marTop w:val="0"/>
      <w:marBottom w:val="0"/>
      <w:divBdr>
        <w:top w:val="none" w:sz="0" w:space="0" w:color="auto"/>
        <w:left w:val="none" w:sz="0" w:space="0" w:color="auto"/>
        <w:bottom w:val="none" w:sz="0" w:space="0" w:color="auto"/>
        <w:right w:val="none" w:sz="0" w:space="0" w:color="auto"/>
      </w:divBdr>
    </w:div>
    <w:div w:id="2019766164">
      <w:bodyDiv w:val="1"/>
      <w:marLeft w:val="0"/>
      <w:marRight w:val="0"/>
      <w:marTop w:val="0"/>
      <w:marBottom w:val="0"/>
      <w:divBdr>
        <w:top w:val="none" w:sz="0" w:space="0" w:color="auto"/>
        <w:left w:val="none" w:sz="0" w:space="0" w:color="auto"/>
        <w:bottom w:val="none" w:sz="0" w:space="0" w:color="auto"/>
        <w:right w:val="none" w:sz="0" w:space="0" w:color="auto"/>
      </w:divBdr>
    </w:div>
    <w:div w:id="2019886925">
      <w:bodyDiv w:val="1"/>
      <w:marLeft w:val="0"/>
      <w:marRight w:val="0"/>
      <w:marTop w:val="0"/>
      <w:marBottom w:val="0"/>
      <w:divBdr>
        <w:top w:val="none" w:sz="0" w:space="0" w:color="auto"/>
        <w:left w:val="none" w:sz="0" w:space="0" w:color="auto"/>
        <w:bottom w:val="none" w:sz="0" w:space="0" w:color="auto"/>
        <w:right w:val="none" w:sz="0" w:space="0" w:color="auto"/>
      </w:divBdr>
    </w:div>
    <w:div w:id="2019961034">
      <w:bodyDiv w:val="1"/>
      <w:marLeft w:val="0"/>
      <w:marRight w:val="0"/>
      <w:marTop w:val="0"/>
      <w:marBottom w:val="0"/>
      <w:divBdr>
        <w:top w:val="none" w:sz="0" w:space="0" w:color="auto"/>
        <w:left w:val="none" w:sz="0" w:space="0" w:color="auto"/>
        <w:bottom w:val="none" w:sz="0" w:space="0" w:color="auto"/>
        <w:right w:val="none" w:sz="0" w:space="0" w:color="auto"/>
      </w:divBdr>
    </w:div>
    <w:div w:id="2020043498">
      <w:bodyDiv w:val="1"/>
      <w:marLeft w:val="0"/>
      <w:marRight w:val="0"/>
      <w:marTop w:val="0"/>
      <w:marBottom w:val="0"/>
      <w:divBdr>
        <w:top w:val="none" w:sz="0" w:space="0" w:color="auto"/>
        <w:left w:val="none" w:sz="0" w:space="0" w:color="auto"/>
        <w:bottom w:val="none" w:sz="0" w:space="0" w:color="auto"/>
        <w:right w:val="none" w:sz="0" w:space="0" w:color="auto"/>
      </w:divBdr>
    </w:div>
    <w:div w:id="2020152888">
      <w:bodyDiv w:val="1"/>
      <w:marLeft w:val="0"/>
      <w:marRight w:val="0"/>
      <w:marTop w:val="0"/>
      <w:marBottom w:val="0"/>
      <w:divBdr>
        <w:top w:val="none" w:sz="0" w:space="0" w:color="auto"/>
        <w:left w:val="none" w:sz="0" w:space="0" w:color="auto"/>
        <w:bottom w:val="none" w:sz="0" w:space="0" w:color="auto"/>
        <w:right w:val="none" w:sz="0" w:space="0" w:color="auto"/>
      </w:divBdr>
    </w:div>
    <w:div w:id="2020347707">
      <w:bodyDiv w:val="1"/>
      <w:marLeft w:val="0"/>
      <w:marRight w:val="0"/>
      <w:marTop w:val="0"/>
      <w:marBottom w:val="0"/>
      <w:divBdr>
        <w:top w:val="none" w:sz="0" w:space="0" w:color="auto"/>
        <w:left w:val="none" w:sz="0" w:space="0" w:color="auto"/>
        <w:bottom w:val="none" w:sz="0" w:space="0" w:color="auto"/>
        <w:right w:val="none" w:sz="0" w:space="0" w:color="auto"/>
      </w:divBdr>
    </w:div>
    <w:div w:id="2020739001">
      <w:bodyDiv w:val="1"/>
      <w:marLeft w:val="0"/>
      <w:marRight w:val="0"/>
      <w:marTop w:val="0"/>
      <w:marBottom w:val="0"/>
      <w:divBdr>
        <w:top w:val="none" w:sz="0" w:space="0" w:color="auto"/>
        <w:left w:val="none" w:sz="0" w:space="0" w:color="auto"/>
        <w:bottom w:val="none" w:sz="0" w:space="0" w:color="auto"/>
        <w:right w:val="none" w:sz="0" w:space="0" w:color="auto"/>
      </w:divBdr>
    </w:div>
    <w:div w:id="2020764830">
      <w:bodyDiv w:val="1"/>
      <w:marLeft w:val="0"/>
      <w:marRight w:val="0"/>
      <w:marTop w:val="0"/>
      <w:marBottom w:val="0"/>
      <w:divBdr>
        <w:top w:val="none" w:sz="0" w:space="0" w:color="auto"/>
        <w:left w:val="none" w:sz="0" w:space="0" w:color="auto"/>
        <w:bottom w:val="none" w:sz="0" w:space="0" w:color="auto"/>
        <w:right w:val="none" w:sz="0" w:space="0" w:color="auto"/>
      </w:divBdr>
    </w:div>
    <w:div w:id="2020891747">
      <w:bodyDiv w:val="1"/>
      <w:marLeft w:val="0"/>
      <w:marRight w:val="0"/>
      <w:marTop w:val="0"/>
      <w:marBottom w:val="0"/>
      <w:divBdr>
        <w:top w:val="none" w:sz="0" w:space="0" w:color="auto"/>
        <w:left w:val="none" w:sz="0" w:space="0" w:color="auto"/>
        <w:bottom w:val="none" w:sz="0" w:space="0" w:color="auto"/>
        <w:right w:val="none" w:sz="0" w:space="0" w:color="auto"/>
      </w:divBdr>
    </w:div>
    <w:div w:id="2021153884">
      <w:bodyDiv w:val="1"/>
      <w:marLeft w:val="0"/>
      <w:marRight w:val="0"/>
      <w:marTop w:val="0"/>
      <w:marBottom w:val="0"/>
      <w:divBdr>
        <w:top w:val="none" w:sz="0" w:space="0" w:color="auto"/>
        <w:left w:val="none" w:sz="0" w:space="0" w:color="auto"/>
        <w:bottom w:val="none" w:sz="0" w:space="0" w:color="auto"/>
        <w:right w:val="none" w:sz="0" w:space="0" w:color="auto"/>
      </w:divBdr>
    </w:div>
    <w:div w:id="2021202615">
      <w:bodyDiv w:val="1"/>
      <w:marLeft w:val="0"/>
      <w:marRight w:val="0"/>
      <w:marTop w:val="0"/>
      <w:marBottom w:val="0"/>
      <w:divBdr>
        <w:top w:val="none" w:sz="0" w:space="0" w:color="auto"/>
        <w:left w:val="none" w:sz="0" w:space="0" w:color="auto"/>
        <w:bottom w:val="none" w:sz="0" w:space="0" w:color="auto"/>
        <w:right w:val="none" w:sz="0" w:space="0" w:color="auto"/>
      </w:divBdr>
    </w:div>
    <w:div w:id="2021273743">
      <w:bodyDiv w:val="1"/>
      <w:marLeft w:val="0"/>
      <w:marRight w:val="0"/>
      <w:marTop w:val="0"/>
      <w:marBottom w:val="0"/>
      <w:divBdr>
        <w:top w:val="none" w:sz="0" w:space="0" w:color="auto"/>
        <w:left w:val="none" w:sz="0" w:space="0" w:color="auto"/>
        <w:bottom w:val="none" w:sz="0" w:space="0" w:color="auto"/>
        <w:right w:val="none" w:sz="0" w:space="0" w:color="auto"/>
      </w:divBdr>
    </w:div>
    <w:div w:id="2021615299">
      <w:bodyDiv w:val="1"/>
      <w:marLeft w:val="0"/>
      <w:marRight w:val="0"/>
      <w:marTop w:val="0"/>
      <w:marBottom w:val="0"/>
      <w:divBdr>
        <w:top w:val="none" w:sz="0" w:space="0" w:color="auto"/>
        <w:left w:val="none" w:sz="0" w:space="0" w:color="auto"/>
        <w:bottom w:val="none" w:sz="0" w:space="0" w:color="auto"/>
        <w:right w:val="none" w:sz="0" w:space="0" w:color="auto"/>
      </w:divBdr>
    </w:div>
    <w:div w:id="2021617514">
      <w:bodyDiv w:val="1"/>
      <w:marLeft w:val="0"/>
      <w:marRight w:val="0"/>
      <w:marTop w:val="0"/>
      <w:marBottom w:val="0"/>
      <w:divBdr>
        <w:top w:val="none" w:sz="0" w:space="0" w:color="auto"/>
        <w:left w:val="none" w:sz="0" w:space="0" w:color="auto"/>
        <w:bottom w:val="none" w:sz="0" w:space="0" w:color="auto"/>
        <w:right w:val="none" w:sz="0" w:space="0" w:color="auto"/>
      </w:divBdr>
    </w:div>
    <w:div w:id="2021814183">
      <w:bodyDiv w:val="1"/>
      <w:marLeft w:val="0"/>
      <w:marRight w:val="0"/>
      <w:marTop w:val="0"/>
      <w:marBottom w:val="0"/>
      <w:divBdr>
        <w:top w:val="none" w:sz="0" w:space="0" w:color="auto"/>
        <w:left w:val="none" w:sz="0" w:space="0" w:color="auto"/>
        <w:bottom w:val="none" w:sz="0" w:space="0" w:color="auto"/>
        <w:right w:val="none" w:sz="0" w:space="0" w:color="auto"/>
      </w:divBdr>
    </w:div>
    <w:div w:id="2021852781">
      <w:bodyDiv w:val="1"/>
      <w:marLeft w:val="0"/>
      <w:marRight w:val="0"/>
      <w:marTop w:val="0"/>
      <w:marBottom w:val="0"/>
      <w:divBdr>
        <w:top w:val="none" w:sz="0" w:space="0" w:color="auto"/>
        <w:left w:val="none" w:sz="0" w:space="0" w:color="auto"/>
        <w:bottom w:val="none" w:sz="0" w:space="0" w:color="auto"/>
        <w:right w:val="none" w:sz="0" w:space="0" w:color="auto"/>
      </w:divBdr>
    </w:div>
    <w:div w:id="2021925171">
      <w:bodyDiv w:val="1"/>
      <w:marLeft w:val="0"/>
      <w:marRight w:val="0"/>
      <w:marTop w:val="0"/>
      <w:marBottom w:val="0"/>
      <w:divBdr>
        <w:top w:val="none" w:sz="0" w:space="0" w:color="auto"/>
        <w:left w:val="none" w:sz="0" w:space="0" w:color="auto"/>
        <w:bottom w:val="none" w:sz="0" w:space="0" w:color="auto"/>
        <w:right w:val="none" w:sz="0" w:space="0" w:color="auto"/>
      </w:divBdr>
    </w:div>
    <w:div w:id="2021926408">
      <w:bodyDiv w:val="1"/>
      <w:marLeft w:val="0"/>
      <w:marRight w:val="0"/>
      <w:marTop w:val="0"/>
      <w:marBottom w:val="0"/>
      <w:divBdr>
        <w:top w:val="none" w:sz="0" w:space="0" w:color="auto"/>
        <w:left w:val="none" w:sz="0" w:space="0" w:color="auto"/>
        <w:bottom w:val="none" w:sz="0" w:space="0" w:color="auto"/>
        <w:right w:val="none" w:sz="0" w:space="0" w:color="auto"/>
      </w:divBdr>
    </w:div>
    <w:div w:id="2021933886">
      <w:bodyDiv w:val="1"/>
      <w:marLeft w:val="0"/>
      <w:marRight w:val="0"/>
      <w:marTop w:val="0"/>
      <w:marBottom w:val="0"/>
      <w:divBdr>
        <w:top w:val="none" w:sz="0" w:space="0" w:color="auto"/>
        <w:left w:val="none" w:sz="0" w:space="0" w:color="auto"/>
        <w:bottom w:val="none" w:sz="0" w:space="0" w:color="auto"/>
        <w:right w:val="none" w:sz="0" w:space="0" w:color="auto"/>
      </w:divBdr>
    </w:div>
    <w:div w:id="2022051291">
      <w:bodyDiv w:val="1"/>
      <w:marLeft w:val="0"/>
      <w:marRight w:val="0"/>
      <w:marTop w:val="0"/>
      <w:marBottom w:val="0"/>
      <w:divBdr>
        <w:top w:val="none" w:sz="0" w:space="0" w:color="auto"/>
        <w:left w:val="none" w:sz="0" w:space="0" w:color="auto"/>
        <w:bottom w:val="none" w:sz="0" w:space="0" w:color="auto"/>
        <w:right w:val="none" w:sz="0" w:space="0" w:color="auto"/>
      </w:divBdr>
    </w:div>
    <w:div w:id="2022121559">
      <w:bodyDiv w:val="1"/>
      <w:marLeft w:val="0"/>
      <w:marRight w:val="0"/>
      <w:marTop w:val="0"/>
      <w:marBottom w:val="0"/>
      <w:divBdr>
        <w:top w:val="none" w:sz="0" w:space="0" w:color="auto"/>
        <w:left w:val="none" w:sz="0" w:space="0" w:color="auto"/>
        <w:bottom w:val="none" w:sz="0" w:space="0" w:color="auto"/>
        <w:right w:val="none" w:sz="0" w:space="0" w:color="auto"/>
      </w:divBdr>
    </w:div>
    <w:div w:id="2022126324">
      <w:bodyDiv w:val="1"/>
      <w:marLeft w:val="0"/>
      <w:marRight w:val="0"/>
      <w:marTop w:val="0"/>
      <w:marBottom w:val="0"/>
      <w:divBdr>
        <w:top w:val="none" w:sz="0" w:space="0" w:color="auto"/>
        <w:left w:val="none" w:sz="0" w:space="0" w:color="auto"/>
        <w:bottom w:val="none" w:sz="0" w:space="0" w:color="auto"/>
        <w:right w:val="none" w:sz="0" w:space="0" w:color="auto"/>
      </w:divBdr>
    </w:div>
    <w:div w:id="2022194667">
      <w:bodyDiv w:val="1"/>
      <w:marLeft w:val="0"/>
      <w:marRight w:val="0"/>
      <w:marTop w:val="0"/>
      <w:marBottom w:val="0"/>
      <w:divBdr>
        <w:top w:val="none" w:sz="0" w:space="0" w:color="auto"/>
        <w:left w:val="none" w:sz="0" w:space="0" w:color="auto"/>
        <w:bottom w:val="none" w:sz="0" w:space="0" w:color="auto"/>
        <w:right w:val="none" w:sz="0" w:space="0" w:color="auto"/>
      </w:divBdr>
    </w:div>
    <w:div w:id="2022466461">
      <w:bodyDiv w:val="1"/>
      <w:marLeft w:val="0"/>
      <w:marRight w:val="0"/>
      <w:marTop w:val="0"/>
      <w:marBottom w:val="0"/>
      <w:divBdr>
        <w:top w:val="none" w:sz="0" w:space="0" w:color="auto"/>
        <w:left w:val="none" w:sz="0" w:space="0" w:color="auto"/>
        <w:bottom w:val="none" w:sz="0" w:space="0" w:color="auto"/>
        <w:right w:val="none" w:sz="0" w:space="0" w:color="auto"/>
      </w:divBdr>
    </w:div>
    <w:div w:id="2022510416">
      <w:bodyDiv w:val="1"/>
      <w:marLeft w:val="0"/>
      <w:marRight w:val="0"/>
      <w:marTop w:val="0"/>
      <w:marBottom w:val="0"/>
      <w:divBdr>
        <w:top w:val="none" w:sz="0" w:space="0" w:color="auto"/>
        <w:left w:val="none" w:sz="0" w:space="0" w:color="auto"/>
        <w:bottom w:val="none" w:sz="0" w:space="0" w:color="auto"/>
        <w:right w:val="none" w:sz="0" w:space="0" w:color="auto"/>
      </w:divBdr>
    </w:div>
    <w:div w:id="2022510426">
      <w:bodyDiv w:val="1"/>
      <w:marLeft w:val="0"/>
      <w:marRight w:val="0"/>
      <w:marTop w:val="0"/>
      <w:marBottom w:val="0"/>
      <w:divBdr>
        <w:top w:val="none" w:sz="0" w:space="0" w:color="auto"/>
        <w:left w:val="none" w:sz="0" w:space="0" w:color="auto"/>
        <w:bottom w:val="none" w:sz="0" w:space="0" w:color="auto"/>
        <w:right w:val="none" w:sz="0" w:space="0" w:color="auto"/>
      </w:divBdr>
    </w:div>
    <w:div w:id="2022661555">
      <w:bodyDiv w:val="1"/>
      <w:marLeft w:val="0"/>
      <w:marRight w:val="0"/>
      <w:marTop w:val="0"/>
      <w:marBottom w:val="0"/>
      <w:divBdr>
        <w:top w:val="none" w:sz="0" w:space="0" w:color="auto"/>
        <w:left w:val="none" w:sz="0" w:space="0" w:color="auto"/>
        <w:bottom w:val="none" w:sz="0" w:space="0" w:color="auto"/>
        <w:right w:val="none" w:sz="0" w:space="0" w:color="auto"/>
      </w:divBdr>
    </w:div>
    <w:div w:id="2022853883">
      <w:bodyDiv w:val="1"/>
      <w:marLeft w:val="0"/>
      <w:marRight w:val="0"/>
      <w:marTop w:val="0"/>
      <w:marBottom w:val="0"/>
      <w:divBdr>
        <w:top w:val="none" w:sz="0" w:space="0" w:color="auto"/>
        <w:left w:val="none" w:sz="0" w:space="0" w:color="auto"/>
        <w:bottom w:val="none" w:sz="0" w:space="0" w:color="auto"/>
        <w:right w:val="none" w:sz="0" w:space="0" w:color="auto"/>
      </w:divBdr>
    </w:div>
    <w:div w:id="2023042300">
      <w:bodyDiv w:val="1"/>
      <w:marLeft w:val="0"/>
      <w:marRight w:val="0"/>
      <w:marTop w:val="0"/>
      <w:marBottom w:val="0"/>
      <w:divBdr>
        <w:top w:val="none" w:sz="0" w:space="0" w:color="auto"/>
        <w:left w:val="none" w:sz="0" w:space="0" w:color="auto"/>
        <w:bottom w:val="none" w:sz="0" w:space="0" w:color="auto"/>
        <w:right w:val="none" w:sz="0" w:space="0" w:color="auto"/>
      </w:divBdr>
    </w:div>
    <w:div w:id="2023194103">
      <w:bodyDiv w:val="1"/>
      <w:marLeft w:val="0"/>
      <w:marRight w:val="0"/>
      <w:marTop w:val="0"/>
      <w:marBottom w:val="0"/>
      <w:divBdr>
        <w:top w:val="none" w:sz="0" w:space="0" w:color="auto"/>
        <w:left w:val="none" w:sz="0" w:space="0" w:color="auto"/>
        <w:bottom w:val="none" w:sz="0" w:space="0" w:color="auto"/>
        <w:right w:val="none" w:sz="0" w:space="0" w:color="auto"/>
      </w:divBdr>
    </w:div>
    <w:div w:id="2023241692">
      <w:bodyDiv w:val="1"/>
      <w:marLeft w:val="0"/>
      <w:marRight w:val="0"/>
      <w:marTop w:val="0"/>
      <w:marBottom w:val="0"/>
      <w:divBdr>
        <w:top w:val="none" w:sz="0" w:space="0" w:color="auto"/>
        <w:left w:val="none" w:sz="0" w:space="0" w:color="auto"/>
        <w:bottom w:val="none" w:sz="0" w:space="0" w:color="auto"/>
        <w:right w:val="none" w:sz="0" w:space="0" w:color="auto"/>
      </w:divBdr>
    </w:div>
    <w:div w:id="2023242951">
      <w:bodyDiv w:val="1"/>
      <w:marLeft w:val="0"/>
      <w:marRight w:val="0"/>
      <w:marTop w:val="0"/>
      <w:marBottom w:val="0"/>
      <w:divBdr>
        <w:top w:val="none" w:sz="0" w:space="0" w:color="auto"/>
        <w:left w:val="none" w:sz="0" w:space="0" w:color="auto"/>
        <w:bottom w:val="none" w:sz="0" w:space="0" w:color="auto"/>
        <w:right w:val="none" w:sz="0" w:space="0" w:color="auto"/>
      </w:divBdr>
    </w:div>
    <w:div w:id="2023386102">
      <w:bodyDiv w:val="1"/>
      <w:marLeft w:val="0"/>
      <w:marRight w:val="0"/>
      <w:marTop w:val="0"/>
      <w:marBottom w:val="0"/>
      <w:divBdr>
        <w:top w:val="none" w:sz="0" w:space="0" w:color="auto"/>
        <w:left w:val="none" w:sz="0" w:space="0" w:color="auto"/>
        <w:bottom w:val="none" w:sz="0" w:space="0" w:color="auto"/>
        <w:right w:val="none" w:sz="0" w:space="0" w:color="auto"/>
      </w:divBdr>
    </w:div>
    <w:div w:id="2023509685">
      <w:bodyDiv w:val="1"/>
      <w:marLeft w:val="0"/>
      <w:marRight w:val="0"/>
      <w:marTop w:val="0"/>
      <w:marBottom w:val="0"/>
      <w:divBdr>
        <w:top w:val="none" w:sz="0" w:space="0" w:color="auto"/>
        <w:left w:val="none" w:sz="0" w:space="0" w:color="auto"/>
        <w:bottom w:val="none" w:sz="0" w:space="0" w:color="auto"/>
        <w:right w:val="none" w:sz="0" w:space="0" w:color="auto"/>
      </w:divBdr>
    </w:div>
    <w:div w:id="2023774545">
      <w:bodyDiv w:val="1"/>
      <w:marLeft w:val="0"/>
      <w:marRight w:val="0"/>
      <w:marTop w:val="0"/>
      <w:marBottom w:val="0"/>
      <w:divBdr>
        <w:top w:val="none" w:sz="0" w:space="0" w:color="auto"/>
        <w:left w:val="none" w:sz="0" w:space="0" w:color="auto"/>
        <w:bottom w:val="none" w:sz="0" w:space="0" w:color="auto"/>
        <w:right w:val="none" w:sz="0" w:space="0" w:color="auto"/>
      </w:divBdr>
    </w:div>
    <w:div w:id="2023820981">
      <w:bodyDiv w:val="1"/>
      <w:marLeft w:val="0"/>
      <w:marRight w:val="0"/>
      <w:marTop w:val="0"/>
      <w:marBottom w:val="0"/>
      <w:divBdr>
        <w:top w:val="none" w:sz="0" w:space="0" w:color="auto"/>
        <w:left w:val="none" w:sz="0" w:space="0" w:color="auto"/>
        <w:bottom w:val="none" w:sz="0" w:space="0" w:color="auto"/>
        <w:right w:val="none" w:sz="0" w:space="0" w:color="auto"/>
      </w:divBdr>
    </w:div>
    <w:div w:id="2024014183">
      <w:bodyDiv w:val="1"/>
      <w:marLeft w:val="0"/>
      <w:marRight w:val="0"/>
      <w:marTop w:val="0"/>
      <w:marBottom w:val="0"/>
      <w:divBdr>
        <w:top w:val="none" w:sz="0" w:space="0" w:color="auto"/>
        <w:left w:val="none" w:sz="0" w:space="0" w:color="auto"/>
        <w:bottom w:val="none" w:sz="0" w:space="0" w:color="auto"/>
        <w:right w:val="none" w:sz="0" w:space="0" w:color="auto"/>
      </w:divBdr>
    </w:div>
    <w:div w:id="2024090148">
      <w:bodyDiv w:val="1"/>
      <w:marLeft w:val="0"/>
      <w:marRight w:val="0"/>
      <w:marTop w:val="0"/>
      <w:marBottom w:val="0"/>
      <w:divBdr>
        <w:top w:val="none" w:sz="0" w:space="0" w:color="auto"/>
        <w:left w:val="none" w:sz="0" w:space="0" w:color="auto"/>
        <w:bottom w:val="none" w:sz="0" w:space="0" w:color="auto"/>
        <w:right w:val="none" w:sz="0" w:space="0" w:color="auto"/>
      </w:divBdr>
    </w:div>
    <w:div w:id="2024159851">
      <w:bodyDiv w:val="1"/>
      <w:marLeft w:val="0"/>
      <w:marRight w:val="0"/>
      <w:marTop w:val="0"/>
      <w:marBottom w:val="0"/>
      <w:divBdr>
        <w:top w:val="none" w:sz="0" w:space="0" w:color="auto"/>
        <w:left w:val="none" w:sz="0" w:space="0" w:color="auto"/>
        <w:bottom w:val="none" w:sz="0" w:space="0" w:color="auto"/>
        <w:right w:val="none" w:sz="0" w:space="0" w:color="auto"/>
      </w:divBdr>
    </w:div>
    <w:div w:id="2024235519">
      <w:bodyDiv w:val="1"/>
      <w:marLeft w:val="0"/>
      <w:marRight w:val="0"/>
      <w:marTop w:val="0"/>
      <w:marBottom w:val="0"/>
      <w:divBdr>
        <w:top w:val="none" w:sz="0" w:space="0" w:color="auto"/>
        <w:left w:val="none" w:sz="0" w:space="0" w:color="auto"/>
        <w:bottom w:val="none" w:sz="0" w:space="0" w:color="auto"/>
        <w:right w:val="none" w:sz="0" w:space="0" w:color="auto"/>
      </w:divBdr>
    </w:div>
    <w:div w:id="2024547394">
      <w:bodyDiv w:val="1"/>
      <w:marLeft w:val="0"/>
      <w:marRight w:val="0"/>
      <w:marTop w:val="0"/>
      <w:marBottom w:val="0"/>
      <w:divBdr>
        <w:top w:val="none" w:sz="0" w:space="0" w:color="auto"/>
        <w:left w:val="none" w:sz="0" w:space="0" w:color="auto"/>
        <w:bottom w:val="none" w:sz="0" w:space="0" w:color="auto"/>
        <w:right w:val="none" w:sz="0" w:space="0" w:color="auto"/>
      </w:divBdr>
    </w:div>
    <w:div w:id="2024554970">
      <w:bodyDiv w:val="1"/>
      <w:marLeft w:val="0"/>
      <w:marRight w:val="0"/>
      <w:marTop w:val="0"/>
      <w:marBottom w:val="0"/>
      <w:divBdr>
        <w:top w:val="none" w:sz="0" w:space="0" w:color="auto"/>
        <w:left w:val="none" w:sz="0" w:space="0" w:color="auto"/>
        <w:bottom w:val="none" w:sz="0" w:space="0" w:color="auto"/>
        <w:right w:val="none" w:sz="0" w:space="0" w:color="auto"/>
      </w:divBdr>
    </w:div>
    <w:div w:id="2024623578">
      <w:bodyDiv w:val="1"/>
      <w:marLeft w:val="0"/>
      <w:marRight w:val="0"/>
      <w:marTop w:val="0"/>
      <w:marBottom w:val="0"/>
      <w:divBdr>
        <w:top w:val="none" w:sz="0" w:space="0" w:color="auto"/>
        <w:left w:val="none" w:sz="0" w:space="0" w:color="auto"/>
        <w:bottom w:val="none" w:sz="0" w:space="0" w:color="auto"/>
        <w:right w:val="none" w:sz="0" w:space="0" w:color="auto"/>
      </w:divBdr>
    </w:div>
    <w:div w:id="2024672082">
      <w:bodyDiv w:val="1"/>
      <w:marLeft w:val="0"/>
      <w:marRight w:val="0"/>
      <w:marTop w:val="0"/>
      <w:marBottom w:val="0"/>
      <w:divBdr>
        <w:top w:val="none" w:sz="0" w:space="0" w:color="auto"/>
        <w:left w:val="none" w:sz="0" w:space="0" w:color="auto"/>
        <w:bottom w:val="none" w:sz="0" w:space="0" w:color="auto"/>
        <w:right w:val="none" w:sz="0" w:space="0" w:color="auto"/>
      </w:divBdr>
    </w:div>
    <w:div w:id="2024699053">
      <w:bodyDiv w:val="1"/>
      <w:marLeft w:val="0"/>
      <w:marRight w:val="0"/>
      <w:marTop w:val="0"/>
      <w:marBottom w:val="0"/>
      <w:divBdr>
        <w:top w:val="none" w:sz="0" w:space="0" w:color="auto"/>
        <w:left w:val="none" w:sz="0" w:space="0" w:color="auto"/>
        <w:bottom w:val="none" w:sz="0" w:space="0" w:color="auto"/>
        <w:right w:val="none" w:sz="0" w:space="0" w:color="auto"/>
      </w:divBdr>
    </w:div>
    <w:div w:id="2024815437">
      <w:bodyDiv w:val="1"/>
      <w:marLeft w:val="0"/>
      <w:marRight w:val="0"/>
      <w:marTop w:val="0"/>
      <w:marBottom w:val="0"/>
      <w:divBdr>
        <w:top w:val="none" w:sz="0" w:space="0" w:color="auto"/>
        <w:left w:val="none" w:sz="0" w:space="0" w:color="auto"/>
        <w:bottom w:val="none" w:sz="0" w:space="0" w:color="auto"/>
        <w:right w:val="none" w:sz="0" w:space="0" w:color="auto"/>
      </w:divBdr>
    </w:div>
    <w:div w:id="2024815999">
      <w:bodyDiv w:val="1"/>
      <w:marLeft w:val="0"/>
      <w:marRight w:val="0"/>
      <w:marTop w:val="0"/>
      <w:marBottom w:val="0"/>
      <w:divBdr>
        <w:top w:val="none" w:sz="0" w:space="0" w:color="auto"/>
        <w:left w:val="none" w:sz="0" w:space="0" w:color="auto"/>
        <w:bottom w:val="none" w:sz="0" w:space="0" w:color="auto"/>
        <w:right w:val="none" w:sz="0" w:space="0" w:color="auto"/>
      </w:divBdr>
    </w:div>
    <w:div w:id="2024866383">
      <w:bodyDiv w:val="1"/>
      <w:marLeft w:val="0"/>
      <w:marRight w:val="0"/>
      <w:marTop w:val="0"/>
      <w:marBottom w:val="0"/>
      <w:divBdr>
        <w:top w:val="none" w:sz="0" w:space="0" w:color="auto"/>
        <w:left w:val="none" w:sz="0" w:space="0" w:color="auto"/>
        <w:bottom w:val="none" w:sz="0" w:space="0" w:color="auto"/>
        <w:right w:val="none" w:sz="0" w:space="0" w:color="auto"/>
      </w:divBdr>
    </w:div>
    <w:div w:id="2024898262">
      <w:bodyDiv w:val="1"/>
      <w:marLeft w:val="0"/>
      <w:marRight w:val="0"/>
      <w:marTop w:val="0"/>
      <w:marBottom w:val="0"/>
      <w:divBdr>
        <w:top w:val="none" w:sz="0" w:space="0" w:color="auto"/>
        <w:left w:val="none" w:sz="0" w:space="0" w:color="auto"/>
        <w:bottom w:val="none" w:sz="0" w:space="0" w:color="auto"/>
        <w:right w:val="none" w:sz="0" w:space="0" w:color="auto"/>
      </w:divBdr>
    </w:div>
    <w:div w:id="2024938937">
      <w:bodyDiv w:val="1"/>
      <w:marLeft w:val="0"/>
      <w:marRight w:val="0"/>
      <w:marTop w:val="0"/>
      <w:marBottom w:val="0"/>
      <w:divBdr>
        <w:top w:val="none" w:sz="0" w:space="0" w:color="auto"/>
        <w:left w:val="none" w:sz="0" w:space="0" w:color="auto"/>
        <w:bottom w:val="none" w:sz="0" w:space="0" w:color="auto"/>
        <w:right w:val="none" w:sz="0" w:space="0" w:color="auto"/>
      </w:divBdr>
    </w:div>
    <w:div w:id="2025013749">
      <w:bodyDiv w:val="1"/>
      <w:marLeft w:val="0"/>
      <w:marRight w:val="0"/>
      <w:marTop w:val="0"/>
      <w:marBottom w:val="0"/>
      <w:divBdr>
        <w:top w:val="none" w:sz="0" w:space="0" w:color="auto"/>
        <w:left w:val="none" w:sz="0" w:space="0" w:color="auto"/>
        <w:bottom w:val="none" w:sz="0" w:space="0" w:color="auto"/>
        <w:right w:val="none" w:sz="0" w:space="0" w:color="auto"/>
      </w:divBdr>
    </w:div>
    <w:div w:id="2025130971">
      <w:bodyDiv w:val="1"/>
      <w:marLeft w:val="0"/>
      <w:marRight w:val="0"/>
      <w:marTop w:val="0"/>
      <w:marBottom w:val="0"/>
      <w:divBdr>
        <w:top w:val="none" w:sz="0" w:space="0" w:color="auto"/>
        <w:left w:val="none" w:sz="0" w:space="0" w:color="auto"/>
        <w:bottom w:val="none" w:sz="0" w:space="0" w:color="auto"/>
        <w:right w:val="none" w:sz="0" w:space="0" w:color="auto"/>
      </w:divBdr>
    </w:div>
    <w:div w:id="2025159158">
      <w:bodyDiv w:val="1"/>
      <w:marLeft w:val="0"/>
      <w:marRight w:val="0"/>
      <w:marTop w:val="0"/>
      <w:marBottom w:val="0"/>
      <w:divBdr>
        <w:top w:val="none" w:sz="0" w:space="0" w:color="auto"/>
        <w:left w:val="none" w:sz="0" w:space="0" w:color="auto"/>
        <w:bottom w:val="none" w:sz="0" w:space="0" w:color="auto"/>
        <w:right w:val="none" w:sz="0" w:space="0" w:color="auto"/>
      </w:divBdr>
    </w:div>
    <w:div w:id="2025201727">
      <w:bodyDiv w:val="1"/>
      <w:marLeft w:val="0"/>
      <w:marRight w:val="0"/>
      <w:marTop w:val="0"/>
      <w:marBottom w:val="0"/>
      <w:divBdr>
        <w:top w:val="none" w:sz="0" w:space="0" w:color="auto"/>
        <w:left w:val="none" w:sz="0" w:space="0" w:color="auto"/>
        <w:bottom w:val="none" w:sz="0" w:space="0" w:color="auto"/>
        <w:right w:val="none" w:sz="0" w:space="0" w:color="auto"/>
      </w:divBdr>
    </w:div>
    <w:div w:id="2025278071">
      <w:bodyDiv w:val="1"/>
      <w:marLeft w:val="0"/>
      <w:marRight w:val="0"/>
      <w:marTop w:val="0"/>
      <w:marBottom w:val="0"/>
      <w:divBdr>
        <w:top w:val="none" w:sz="0" w:space="0" w:color="auto"/>
        <w:left w:val="none" w:sz="0" w:space="0" w:color="auto"/>
        <w:bottom w:val="none" w:sz="0" w:space="0" w:color="auto"/>
        <w:right w:val="none" w:sz="0" w:space="0" w:color="auto"/>
      </w:divBdr>
    </w:div>
    <w:div w:id="2025470526">
      <w:bodyDiv w:val="1"/>
      <w:marLeft w:val="0"/>
      <w:marRight w:val="0"/>
      <w:marTop w:val="0"/>
      <w:marBottom w:val="0"/>
      <w:divBdr>
        <w:top w:val="none" w:sz="0" w:space="0" w:color="auto"/>
        <w:left w:val="none" w:sz="0" w:space="0" w:color="auto"/>
        <w:bottom w:val="none" w:sz="0" w:space="0" w:color="auto"/>
        <w:right w:val="none" w:sz="0" w:space="0" w:color="auto"/>
      </w:divBdr>
    </w:div>
    <w:div w:id="2025595779">
      <w:bodyDiv w:val="1"/>
      <w:marLeft w:val="0"/>
      <w:marRight w:val="0"/>
      <w:marTop w:val="0"/>
      <w:marBottom w:val="0"/>
      <w:divBdr>
        <w:top w:val="none" w:sz="0" w:space="0" w:color="auto"/>
        <w:left w:val="none" w:sz="0" w:space="0" w:color="auto"/>
        <w:bottom w:val="none" w:sz="0" w:space="0" w:color="auto"/>
        <w:right w:val="none" w:sz="0" w:space="0" w:color="auto"/>
      </w:divBdr>
    </w:div>
    <w:div w:id="2025596542">
      <w:bodyDiv w:val="1"/>
      <w:marLeft w:val="0"/>
      <w:marRight w:val="0"/>
      <w:marTop w:val="0"/>
      <w:marBottom w:val="0"/>
      <w:divBdr>
        <w:top w:val="none" w:sz="0" w:space="0" w:color="auto"/>
        <w:left w:val="none" w:sz="0" w:space="0" w:color="auto"/>
        <w:bottom w:val="none" w:sz="0" w:space="0" w:color="auto"/>
        <w:right w:val="none" w:sz="0" w:space="0" w:color="auto"/>
      </w:divBdr>
    </w:div>
    <w:div w:id="2025783979">
      <w:bodyDiv w:val="1"/>
      <w:marLeft w:val="0"/>
      <w:marRight w:val="0"/>
      <w:marTop w:val="0"/>
      <w:marBottom w:val="0"/>
      <w:divBdr>
        <w:top w:val="none" w:sz="0" w:space="0" w:color="auto"/>
        <w:left w:val="none" w:sz="0" w:space="0" w:color="auto"/>
        <w:bottom w:val="none" w:sz="0" w:space="0" w:color="auto"/>
        <w:right w:val="none" w:sz="0" w:space="0" w:color="auto"/>
      </w:divBdr>
    </w:div>
    <w:div w:id="2025932331">
      <w:bodyDiv w:val="1"/>
      <w:marLeft w:val="0"/>
      <w:marRight w:val="0"/>
      <w:marTop w:val="0"/>
      <w:marBottom w:val="0"/>
      <w:divBdr>
        <w:top w:val="none" w:sz="0" w:space="0" w:color="auto"/>
        <w:left w:val="none" w:sz="0" w:space="0" w:color="auto"/>
        <w:bottom w:val="none" w:sz="0" w:space="0" w:color="auto"/>
        <w:right w:val="none" w:sz="0" w:space="0" w:color="auto"/>
      </w:divBdr>
    </w:div>
    <w:div w:id="2026057506">
      <w:bodyDiv w:val="1"/>
      <w:marLeft w:val="0"/>
      <w:marRight w:val="0"/>
      <w:marTop w:val="0"/>
      <w:marBottom w:val="0"/>
      <w:divBdr>
        <w:top w:val="none" w:sz="0" w:space="0" w:color="auto"/>
        <w:left w:val="none" w:sz="0" w:space="0" w:color="auto"/>
        <w:bottom w:val="none" w:sz="0" w:space="0" w:color="auto"/>
        <w:right w:val="none" w:sz="0" w:space="0" w:color="auto"/>
      </w:divBdr>
    </w:div>
    <w:div w:id="2026127437">
      <w:bodyDiv w:val="1"/>
      <w:marLeft w:val="0"/>
      <w:marRight w:val="0"/>
      <w:marTop w:val="0"/>
      <w:marBottom w:val="0"/>
      <w:divBdr>
        <w:top w:val="none" w:sz="0" w:space="0" w:color="auto"/>
        <w:left w:val="none" w:sz="0" w:space="0" w:color="auto"/>
        <w:bottom w:val="none" w:sz="0" w:space="0" w:color="auto"/>
        <w:right w:val="none" w:sz="0" w:space="0" w:color="auto"/>
      </w:divBdr>
    </w:div>
    <w:div w:id="2026247767">
      <w:bodyDiv w:val="1"/>
      <w:marLeft w:val="0"/>
      <w:marRight w:val="0"/>
      <w:marTop w:val="0"/>
      <w:marBottom w:val="0"/>
      <w:divBdr>
        <w:top w:val="none" w:sz="0" w:space="0" w:color="auto"/>
        <w:left w:val="none" w:sz="0" w:space="0" w:color="auto"/>
        <w:bottom w:val="none" w:sz="0" w:space="0" w:color="auto"/>
        <w:right w:val="none" w:sz="0" w:space="0" w:color="auto"/>
      </w:divBdr>
    </w:div>
    <w:div w:id="2026443976">
      <w:bodyDiv w:val="1"/>
      <w:marLeft w:val="0"/>
      <w:marRight w:val="0"/>
      <w:marTop w:val="0"/>
      <w:marBottom w:val="0"/>
      <w:divBdr>
        <w:top w:val="none" w:sz="0" w:space="0" w:color="auto"/>
        <w:left w:val="none" w:sz="0" w:space="0" w:color="auto"/>
        <w:bottom w:val="none" w:sz="0" w:space="0" w:color="auto"/>
        <w:right w:val="none" w:sz="0" w:space="0" w:color="auto"/>
      </w:divBdr>
    </w:div>
    <w:div w:id="2026469188">
      <w:bodyDiv w:val="1"/>
      <w:marLeft w:val="0"/>
      <w:marRight w:val="0"/>
      <w:marTop w:val="0"/>
      <w:marBottom w:val="0"/>
      <w:divBdr>
        <w:top w:val="none" w:sz="0" w:space="0" w:color="auto"/>
        <w:left w:val="none" w:sz="0" w:space="0" w:color="auto"/>
        <w:bottom w:val="none" w:sz="0" w:space="0" w:color="auto"/>
        <w:right w:val="none" w:sz="0" w:space="0" w:color="auto"/>
      </w:divBdr>
    </w:div>
    <w:div w:id="2026589141">
      <w:bodyDiv w:val="1"/>
      <w:marLeft w:val="0"/>
      <w:marRight w:val="0"/>
      <w:marTop w:val="0"/>
      <w:marBottom w:val="0"/>
      <w:divBdr>
        <w:top w:val="none" w:sz="0" w:space="0" w:color="auto"/>
        <w:left w:val="none" w:sz="0" w:space="0" w:color="auto"/>
        <w:bottom w:val="none" w:sz="0" w:space="0" w:color="auto"/>
        <w:right w:val="none" w:sz="0" w:space="0" w:color="auto"/>
      </w:divBdr>
    </w:div>
    <w:div w:id="2026590200">
      <w:bodyDiv w:val="1"/>
      <w:marLeft w:val="0"/>
      <w:marRight w:val="0"/>
      <w:marTop w:val="0"/>
      <w:marBottom w:val="0"/>
      <w:divBdr>
        <w:top w:val="none" w:sz="0" w:space="0" w:color="auto"/>
        <w:left w:val="none" w:sz="0" w:space="0" w:color="auto"/>
        <w:bottom w:val="none" w:sz="0" w:space="0" w:color="auto"/>
        <w:right w:val="none" w:sz="0" w:space="0" w:color="auto"/>
      </w:divBdr>
    </w:div>
    <w:div w:id="2026637250">
      <w:bodyDiv w:val="1"/>
      <w:marLeft w:val="0"/>
      <w:marRight w:val="0"/>
      <w:marTop w:val="0"/>
      <w:marBottom w:val="0"/>
      <w:divBdr>
        <w:top w:val="none" w:sz="0" w:space="0" w:color="auto"/>
        <w:left w:val="none" w:sz="0" w:space="0" w:color="auto"/>
        <w:bottom w:val="none" w:sz="0" w:space="0" w:color="auto"/>
        <w:right w:val="none" w:sz="0" w:space="0" w:color="auto"/>
      </w:divBdr>
    </w:div>
    <w:div w:id="2026663951">
      <w:bodyDiv w:val="1"/>
      <w:marLeft w:val="0"/>
      <w:marRight w:val="0"/>
      <w:marTop w:val="0"/>
      <w:marBottom w:val="0"/>
      <w:divBdr>
        <w:top w:val="none" w:sz="0" w:space="0" w:color="auto"/>
        <w:left w:val="none" w:sz="0" w:space="0" w:color="auto"/>
        <w:bottom w:val="none" w:sz="0" w:space="0" w:color="auto"/>
        <w:right w:val="none" w:sz="0" w:space="0" w:color="auto"/>
      </w:divBdr>
    </w:div>
    <w:div w:id="2027094231">
      <w:bodyDiv w:val="1"/>
      <w:marLeft w:val="0"/>
      <w:marRight w:val="0"/>
      <w:marTop w:val="0"/>
      <w:marBottom w:val="0"/>
      <w:divBdr>
        <w:top w:val="none" w:sz="0" w:space="0" w:color="auto"/>
        <w:left w:val="none" w:sz="0" w:space="0" w:color="auto"/>
        <w:bottom w:val="none" w:sz="0" w:space="0" w:color="auto"/>
        <w:right w:val="none" w:sz="0" w:space="0" w:color="auto"/>
      </w:divBdr>
    </w:div>
    <w:div w:id="2027171169">
      <w:bodyDiv w:val="1"/>
      <w:marLeft w:val="0"/>
      <w:marRight w:val="0"/>
      <w:marTop w:val="0"/>
      <w:marBottom w:val="0"/>
      <w:divBdr>
        <w:top w:val="none" w:sz="0" w:space="0" w:color="auto"/>
        <w:left w:val="none" w:sz="0" w:space="0" w:color="auto"/>
        <w:bottom w:val="none" w:sz="0" w:space="0" w:color="auto"/>
        <w:right w:val="none" w:sz="0" w:space="0" w:color="auto"/>
      </w:divBdr>
    </w:div>
    <w:div w:id="2027319322">
      <w:bodyDiv w:val="1"/>
      <w:marLeft w:val="0"/>
      <w:marRight w:val="0"/>
      <w:marTop w:val="0"/>
      <w:marBottom w:val="0"/>
      <w:divBdr>
        <w:top w:val="none" w:sz="0" w:space="0" w:color="auto"/>
        <w:left w:val="none" w:sz="0" w:space="0" w:color="auto"/>
        <w:bottom w:val="none" w:sz="0" w:space="0" w:color="auto"/>
        <w:right w:val="none" w:sz="0" w:space="0" w:color="auto"/>
      </w:divBdr>
    </w:div>
    <w:div w:id="2027320763">
      <w:bodyDiv w:val="1"/>
      <w:marLeft w:val="0"/>
      <w:marRight w:val="0"/>
      <w:marTop w:val="0"/>
      <w:marBottom w:val="0"/>
      <w:divBdr>
        <w:top w:val="none" w:sz="0" w:space="0" w:color="auto"/>
        <w:left w:val="none" w:sz="0" w:space="0" w:color="auto"/>
        <w:bottom w:val="none" w:sz="0" w:space="0" w:color="auto"/>
        <w:right w:val="none" w:sz="0" w:space="0" w:color="auto"/>
      </w:divBdr>
    </w:div>
    <w:div w:id="2027360591">
      <w:bodyDiv w:val="1"/>
      <w:marLeft w:val="0"/>
      <w:marRight w:val="0"/>
      <w:marTop w:val="0"/>
      <w:marBottom w:val="0"/>
      <w:divBdr>
        <w:top w:val="none" w:sz="0" w:space="0" w:color="auto"/>
        <w:left w:val="none" w:sz="0" w:space="0" w:color="auto"/>
        <w:bottom w:val="none" w:sz="0" w:space="0" w:color="auto"/>
        <w:right w:val="none" w:sz="0" w:space="0" w:color="auto"/>
      </w:divBdr>
    </w:div>
    <w:div w:id="2027362669">
      <w:bodyDiv w:val="1"/>
      <w:marLeft w:val="0"/>
      <w:marRight w:val="0"/>
      <w:marTop w:val="0"/>
      <w:marBottom w:val="0"/>
      <w:divBdr>
        <w:top w:val="none" w:sz="0" w:space="0" w:color="auto"/>
        <w:left w:val="none" w:sz="0" w:space="0" w:color="auto"/>
        <w:bottom w:val="none" w:sz="0" w:space="0" w:color="auto"/>
        <w:right w:val="none" w:sz="0" w:space="0" w:color="auto"/>
      </w:divBdr>
    </w:div>
    <w:div w:id="2027631674">
      <w:bodyDiv w:val="1"/>
      <w:marLeft w:val="0"/>
      <w:marRight w:val="0"/>
      <w:marTop w:val="0"/>
      <w:marBottom w:val="0"/>
      <w:divBdr>
        <w:top w:val="none" w:sz="0" w:space="0" w:color="auto"/>
        <w:left w:val="none" w:sz="0" w:space="0" w:color="auto"/>
        <w:bottom w:val="none" w:sz="0" w:space="0" w:color="auto"/>
        <w:right w:val="none" w:sz="0" w:space="0" w:color="auto"/>
      </w:divBdr>
    </w:div>
    <w:div w:id="2027633881">
      <w:bodyDiv w:val="1"/>
      <w:marLeft w:val="0"/>
      <w:marRight w:val="0"/>
      <w:marTop w:val="0"/>
      <w:marBottom w:val="0"/>
      <w:divBdr>
        <w:top w:val="none" w:sz="0" w:space="0" w:color="auto"/>
        <w:left w:val="none" w:sz="0" w:space="0" w:color="auto"/>
        <w:bottom w:val="none" w:sz="0" w:space="0" w:color="auto"/>
        <w:right w:val="none" w:sz="0" w:space="0" w:color="auto"/>
      </w:divBdr>
    </w:div>
    <w:div w:id="2027634998">
      <w:bodyDiv w:val="1"/>
      <w:marLeft w:val="0"/>
      <w:marRight w:val="0"/>
      <w:marTop w:val="0"/>
      <w:marBottom w:val="0"/>
      <w:divBdr>
        <w:top w:val="none" w:sz="0" w:space="0" w:color="auto"/>
        <w:left w:val="none" w:sz="0" w:space="0" w:color="auto"/>
        <w:bottom w:val="none" w:sz="0" w:space="0" w:color="auto"/>
        <w:right w:val="none" w:sz="0" w:space="0" w:color="auto"/>
      </w:divBdr>
    </w:div>
    <w:div w:id="2027705643">
      <w:bodyDiv w:val="1"/>
      <w:marLeft w:val="0"/>
      <w:marRight w:val="0"/>
      <w:marTop w:val="0"/>
      <w:marBottom w:val="0"/>
      <w:divBdr>
        <w:top w:val="none" w:sz="0" w:space="0" w:color="auto"/>
        <w:left w:val="none" w:sz="0" w:space="0" w:color="auto"/>
        <w:bottom w:val="none" w:sz="0" w:space="0" w:color="auto"/>
        <w:right w:val="none" w:sz="0" w:space="0" w:color="auto"/>
      </w:divBdr>
    </w:div>
    <w:div w:id="2027900051">
      <w:bodyDiv w:val="1"/>
      <w:marLeft w:val="0"/>
      <w:marRight w:val="0"/>
      <w:marTop w:val="0"/>
      <w:marBottom w:val="0"/>
      <w:divBdr>
        <w:top w:val="none" w:sz="0" w:space="0" w:color="auto"/>
        <w:left w:val="none" w:sz="0" w:space="0" w:color="auto"/>
        <w:bottom w:val="none" w:sz="0" w:space="0" w:color="auto"/>
        <w:right w:val="none" w:sz="0" w:space="0" w:color="auto"/>
      </w:divBdr>
    </w:div>
    <w:div w:id="2027946068">
      <w:bodyDiv w:val="1"/>
      <w:marLeft w:val="0"/>
      <w:marRight w:val="0"/>
      <w:marTop w:val="0"/>
      <w:marBottom w:val="0"/>
      <w:divBdr>
        <w:top w:val="none" w:sz="0" w:space="0" w:color="auto"/>
        <w:left w:val="none" w:sz="0" w:space="0" w:color="auto"/>
        <w:bottom w:val="none" w:sz="0" w:space="0" w:color="auto"/>
        <w:right w:val="none" w:sz="0" w:space="0" w:color="auto"/>
      </w:divBdr>
    </w:div>
    <w:div w:id="2027973658">
      <w:bodyDiv w:val="1"/>
      <w:marLeft w:val="0"/>
      <w:marRight w:val="0"/>
      <w:marTop w:val="0"/>
      <w:marBottom w:val="0"/>
      <w:divBdr>
        <w:top w:val="none" w:sz="0" w:space="0" w:color="auto"/>
        <w:left w:val="none" w:sz="0" w:space="0" w:color="auto"/>
        <w:bottom w:val="none" w:sz="0" w:space="0" w:color="auto"/>
        <w:right w:val="none" w:sz="0" w:space="0" w:color="auto"/>
      </w:divBdr>
    </w:div>
    <w:div w:id="2028288059">
      <w:bodyDiv w:val="1"/>
      <w:marLeft w:val="0"/>
      <w:marRight w:val="0"/>
      <w:marTop w:val="0"/>
      <w:marBottom w:val="0"/>
      <w:divBdr>
        <w:top w:val="none" w:sz="0" w:space="0" w:color="auto"/>
        <w:left w:val="none" w:sz="0" w:space="0" w:color="auto"/>
        <w:bottom w:val="none" w:sz="0" w:space="0" w:color="auto"/>
        <w:right w:val="none" w:sz="0" w:space="0" w:color="auto"/>
      </w:divBdr>
    </w:div>
    <w:div w:id="2028289687">
      <w:bodyDiv w:val="1"/>
      <w:marLeft w:val="0"/>
      <w:marRight w:val="0"/>
      <w:marTop w:val="0"/>
      <w:marBottom w:val="0"/>
      <w:divBdr>
        <w:top w:val="none" w:sz="0" w:space="0" w:color="auto"/>
        <w:left w:val="none" w:sz="0" w:space="0" w:color="auto"/>
        <w:bottom w:val="none" w:sz="0" w:space="0" w:color="auto"/>
        <w:right w:val="none" w:sz="0" w:space="0" w:color="auto"/>
      </w:divBdr>
    </w:div>
    <w:div w:id="2028290126">
      <w:bodyDiv w:val="1"/>
      <w:marLeft w:val="0"/>
      <w:marRight w:val="0"/>
      <w:marTop w:val="0"/>
      <w:marBottom w:val="0"/>
      <w:divBdr>
        <w:top w:val="none" w:sz="0" w:space="0" w:color="auto"/>
        <w:left w:val="none" w:sz="0" w:space="0" w:color="auto"/>
        <w:bottom w:val="none" w:sz="0" w:space="0" w:color="auto"/>
        <w:right w:val="none" w:sz="0" w:space="0" w:color="auto"/>
      </w:divBdr>
    </w:div>
    <w:div w:id="2028369000">
      <w:bodyDiv w:val="1"/>
      <w:marLeft w:val="0"/>
      <w:marRight w:val="0"/>
      <w:marTop w:val="0"/>
      <w:marBottom w:val="0"/>
      <w:divBdr>
        <w:top w:val="none" w:sz="0" w:space="0" w:color="auto"/>
        <w:left w:val="none" w:sz="0" w:space="0" w:color="auto"/>
        <w:bottom w:val="none" w:sz="0" w:space="0" w:color="auto"/>
        <w:right w:val="none" w:sz="0" w:space="0" w:color="auto"/>
      </w:divBdr>
    </w:div>
    <w:div w:id="2028603289">
      <w:bodyDiv w:val="1"/>
      <w:marLeft w:val="0"/>
      <w:marRight w:val="0"/>
      <w:marTop w:val="0"/>
      <w:marBottom w:val="0"/>
      <w:divBdr>
        <w:top w:val="none" w:sz="0" w:space="0" w:color="auto"/>
        <w:left w:val="none" w:sz="0" w:space="0" w:color="auto"/>
        <w:bottom w:val="none" w:sz="0" w:space="0" w:color="auto"/>
        <w:right w:val="none" w:sz="0" w:space="0" w:color="auto"/>
      </w:divBdr>
    </w:div>
    <w:div w:id="2028678676">
      <w:bodyDiv w:val="1"/>
      <w:marLeft w:val="0"/>
      <w:marRight w:val="0"/>
      <w:marTop w:val="0"/>
      <w:marBottom w:val="0"/>
      <w:divBdr>
        <w:top w:val="none" w:sz="0" w:space="0" w:color="auto"/>
        <w:left w:val="none" w:sz="0" w:space="0" w:color="auto"/>
        <w:bottom w:val="none" w:sz="0" w:space="0" w:color="auto"/>
        <w:right w:val="none" w:sz="0" w:space="0" w:color="auto"/>
      </w:divBdr>
    </w:div>
    <w:div w:id="2028754178">
      <w:bodyDiv w:val="1"/>
      <w:marLeft w:val="0"/>
      <w:marRight w:val="0"/>
      <w:marTop w:val="0"/>
      <w:marBottom w:val="0"/>
      <w:divBdr>
        <w:top w:val="none" w:sz="0" w:space="0" w:color="auto"/>
        <w:left w:val="none" w:sz="0" w:space="0" w:color="auto"/>
        <w:bottom w:val="none" w:sz="0" w:space="0" w:color="auto"/>
        <w:right w:val="none" w:sz="0" w:space="0" w:color="auto"/>
      </w:divBdr>
    </w:div>
    <w:div w:id="2028754346">
      <w:bodyDiv w:val="1"/>
      <w:marLeft w:val="0"/>
      <w:marRight w:val="0"/>
      <w:marTop w:val="0"/>
      <w:marBottom w:val="0"/>
      <w:divBdr>
        <w:top w:val="none" w:sz="0" w:space="0" w:color="auto"/>
        <w:left w:val="none" w:sz="0" w:space="0" w:color="auto"/>
        <w:bottom w:val="none" w:sz="0" w:space="0" w:color="auto"/>
        <w:right w:val="none" w:sz="0" w:space="0" w:color="auto"/>
      </w:divBdr>
    </w:div>
    <w:div w:id="2028829653">
      <w:bodyDiv w:val="1"/>
      <w:marLeft w:val="0"/>
      <w:marRight w:val="0"/>
      <w:marTop w:val="0"/>
      <w:marBottom w:val="0"/>
      <w:divBdr>
        <w:top w:val="none" w:sz="0" w:space="0" w:color="auto"/>
        <w:left w:val="none" w:sz="0" w:space="0" w:color="auto"/>
        <w:bottom w:val="none" w:sz="0" w:space="0" w:color="auto"/>
        <w:right w:val="none" w:sz="0" w:space="0" w:color="auto"/>
      </w:divBdr>
    </w:div>
    <w:div w:id="2029017267">
      <w:bodyDiv w:val="1"/>
      <w:marLeft w:val="0"/>
      <w:marRight w:val="0"/>
      <w:marTop w:val="0"/>
      <w:marBottom w:val="0"/>
      <w:divBdr>
        <w:top w:val="none" w:sz="0" w:space="0" w:color="auto"/>
        <w:left w:val="none" w:sz="0" w:space="0" w:color="auto"/>
        <w:bottom w:val="none" w:sz="0" w:space="0" w:color="auto"/>
        <w:right w:val="none" w:sz="0" w:space="0" w:color="auto"/>
      </w:divBdr>
    </w:div>
    <w:div w:id="2029135926">
      <w:bodyDiv w:val="1"/>
      <w:marLeft w:val="0"/>
      <w:marRight w:val="0"/>
      <w:marTop w:val="0"/>
      <w:marBottom w:val="0"/>
      <w:divBdr>
        <w:top w:val="none" w:sz="0" w:space="0" w:color="auto"/>
        <w:left w:val="none" w:sz="0" w:space="0" w:color="auto"/>
        <w:bottom w:val="none" w:sz="0" w:space="0" w:color="auto"/>
        <w:right w:val="none" w:sz="0" w:space="0" w:color="auto"/>
      </w:divBdr>
    </w:div>
    <w:div w:id="2029284148">
      <w:bodyDiv w:val="1"/>
      <w:marLeft w:val="0"/>
      <w:marRight w:val="0"/>
      <w:marTop w:val="0"/>
      <w:marBottom w:val="0"/>
      <w:divBdr>
        <w:top w:val="none" w:sz="0" w:space="0" w:color="auto"/>
        <w:left w:val="none" w:sz="0" w:space="0" w:color="auto"/>
        <w:bottom w:val="none" w:sz="0" w:space="0" w:color="auto"/>
        <w:right w:val="none" w:sz="0" w:space="0" w:color="auto"/>
      </w:divBdr>
    </w:div>
    <w:div w:id="2029521655">
      <w:bodyDiv w:val="1"/>
      <w:marLeft w:val="0"/>
      <w:marRight w:val="0"/>
      <w:marTop w:val="0"/>
      <w:marBottom w:val="0"/>
      <w:divBdr>
        <w:top w:val="none" w:sz="0" w:space="0" w:color="auto"/>
        <w:left w:val="none" w:sz="0" w:space="0" w:color="auto"/>
        <w:bottom w:val="none" w:sz="0" w:space="0" w:color="auto"/>
        <w:right w:val="none" w:sz="0" w:space="0" w:color="auto"/>
      </w:divBdr>
    </w:div>
    <w:div w:id="2029522313">
      <w:bodyDiv w:val="1"/>
      <w:marLeft w:val="0"/>
      <w:marRight w:val="0"/>
      <w:marTop w:val="0"/>
      <w:marBottom w:val="0"/>
      <w:divBdr>
        <w:top w:val="none" w:sz="0" w:space="0" w:color="auto"/>
        <w:left w:val="none" w:sz="0" w:space="0" w:color="auto"/>
        <w:bottom w:val="none" w:sz="0" w:space="0" w:color="auto"/>
        <w:right w:val="none" w:sz="0" w:space="0" w:color="auto"/>
      </w:divBdr>
    </w:div>
    <w:div w:id="2029716687">
      <w:bodyDiv w:val="1"/>
      <w:marLeft w:val="0"/>
      <w:marRight w:val="0"/>
      <w:marTop w:val="0"/>
      <w:marBottom w:val="0"/>
      <w:divBdr>
        <w:top w:val="none" w:sz="0" w:space="0" w:color="auto"/>
        <w:left w:val="none" w:sz="0" w:space="0" w:color="auto"/>
        <w:bottom w:val="none" w:sz="0" w:space="0" w:color="auto"/>
        <w:right w:val="none" w:sz="0" w:space="0" w:color="auto"/>
      </w:divBdr>
    </w:div>
    <w:div w:id="2029717294">
      <w:bodyDiv w:val="1"/>
      <w:marLeft w:val="0"/>
      <w:marRight w:val="0"/>
      <w:marTop w:val="0"/>
      <w:marBottom w:val="0"/>
      <w:divBdr>
        <w:top w:val="none" w:sz="0" w:space="0" w:color="auto"/>
        <w:left w:val="none" w:sz="0" w:space="0" w:color="auto"/>
        <w:bottom w:val="none" w:sz="0" w:space="0" w:color="auto"/>
        <w:right w:val="none" w:sz="0" w:space="0" w:color="auto"/>
      </w:divBdr>
    </w:div>
    <w:div w:id="2029720270">
      <w:bodyDiv w:val="1"/>
      <w:marLeft w:val="0"/>
      <w:marRight w:val="0"/>
      <w:marTop w:val="0"/>
      <w:marBottom w:val="0"/>
      <w:divBdr>
        <w:top w:val="none" w:sz="0" w:space="0" w:color="auto"/>
        <w:left w:val="none" w:sz="0" w:space="0" w:color="auto"/>
        <w:bottom w:val="none" w:sz="0" w:space="0" w:color="auto"/>
        <w:right w:val="none" w:sz="0" w:space="0" w:color="auto"/>
      </w:divBdr>
    </w:div>
    <w:div w:id="2029939812">
      <w:bodyDiv w:val="1"/>
      <w:marLeft w:val="0"/>
      <w:marRight w:val="0"/>
      <w:marTop w:val="0"/>
      <w:marBottom w:val="0"/>
      <w:divBdr>
        <w:top w:val="none" w:sz="0" w:space="0" w:color="auto"/>
        <w:left w:val="none" w:sz="0" w:space="0" w:color="auto"/>
        <w:bottom w:val="none" w:sz="0" w:space="0" w:color="auto"/>
        <w:right w:val="none" w:sz="0" w:space="0" w:color="auto"/>
      </w:divBdr>
    </w:div>
    <w:div w:id="2029989922">
      <w:bodyDiv w:val="1"/>
      <w:marLeft w:val="0"/>
      <w:marRight w:val="0"/>
      <w:marTop w:val="0"/>
      <w:marBottom w:val="0"/>
      <w:divBdr>
        <w:top w:val="none" w:sz="0" w:space="0" w:color="auto"/>
        <w:left w:val="none" w:sz="0" w:space="0" w:color="auto"/>
        <w:bottom w:val="none" w:sz="0" w:space="0" w:color="auto"/>
        <w:right w:val="none" w:sz="0" w:space="0" w:color="auto"/>
      </w:divBdr>
    </w:div>
    <w:div w:id="2030059435">
      <w:bodyDiv w:val="1"/>
      <w:marLeft w:val="0"/>
      <w:marRight w:val="0"/>
      <w:marTop w:val="0"/>
      <w:marBottom w:val="0"/>
      <w:divBdr>
        <w:top w:val="none" w:sz="0" w:space="0" w:color="auto"/>
        <w:left w:val="none" w:sz="0" w:space="0" w:color="auto"/>
        <w:bottom w:val="none" w:sz="0" w:space="0" w:color="auto"/>
        <w:right w:val="none" w:sz="0" w:space="0" w:color="auto"/>
      </w:divBdr>
    </w:div>
    <w:div w:id="2030182000">
      <w:bodyDiv w:val="1"/>
      <w:marLeft w:val="0"/>
      <w:marRight w:val="0"/>
      <w:marTop w:val="0"/>
      <w:marBottom w:val="0"/>
      <w:divBdr>
        <w:top w:val="none" w:sz="0" w:space="0" w:color="auto"/>
        <w:left w:val="none" w:sz="0" w:space="0" w:color="auto"/>
        <w:bottom w:val="none" w:sz="0" w:space="0" w:color="auto"/>
        <w:right w:val="none" w:sz="0" w:space="0" w:color="auto"/>
      </w:divBdr>
    </w:div>
    <w:div w:id="2030182754">
      <w:bodyDiv w:val="1"/>
      <w:marLeft w:val="0"/>
      <w:marRight w:val="0"/>
      <w:marTop w:val="0"/>
      <w:marBottom w:val="0"/>
      <w:divBdr>
        <w:top w:val="none" w:sz="0" w:space="0" w:color="auto"/>
        <w:left w:val="none" w:sz="0" w:space="0" w:color="auto"/>
        <w:bottom w:val="none" w:sz="0" w:space="0" w:color="auto"/>
        <w:right w:val="none" w:sz="0" w:space="0" w:color="auto"/>
      </w:divBdr>
    </w:div>
    <w:div w:id="2030521028">
      <w:bodyDiv w:val="1"/>
      <w:marLeft w:val="0"/>
      <w:marRight w:val="0"/>
      <w:marTop w:val="0"/>
      <w:marBottom w:val="0"/>
      <w:divBdr>
        <w:top w:val="none" w:sz="0" w:space="0" w:color="auto"/>
        <w:left w:val="none" w:sz="0" w:space="0" w:color="auto"/>
        <w:bottom w:val="none" w:sz="0" w:space="0" w:color="auto"/>
        <w:right w:val="none" w:sz="0" w:space="0" w:color="auto"/>
      </w:divBdr>
    </w:div>
    <w:div w:id="2030596959">
      <w:bodyDiv w:val="1"/>
      <w:marLeft w:val="0"/>
      <w:marRight w:val="0"/>
      <w:marTop w:val="0"/>
      <w:marBottom w:val="0"/>
      <w:divBdr>
        <w:top w:val="none" w:sz="0" w:space="0" w:color="auto"/>
        <w:left w:val="none" w:sz="0" w:space="0" w:color="auto"/>
        <w:bottom w:val="none" w:sz="0" w:space="0" w:color="auto"/>
        <w:right w:val="none" w:sz="0" w:space="0" w:color="auto"/>
      </w:divBdr>
    </w:div>
    <w:div w:id="2030715558">
      <w:bodyDiv w:val="1"/>
      <w:marLeft w:val="0"/>
      <w:marRight w:val="0"/>
      <w:marTop w:val="0"/>
      <w:marBottom w:val="0"/>
      <w:divBdr>
        <w:top w:val="none" w:sz="0" w:space="0" w:color="auto"/>
        <w:left w:val="none" w:sz="0" w:space="0" w:color="auto"/>
        <w:bottom w:val="none" w:sz="0" w:space="0" w:color="auto"/>
        <w:right w:val="none" w:sz="0" w:space="0" w:color="auto"/>
      </w:divBdr>
    </w:div>
    <w:div w:id="2031178278">
      <w:bodyDiv w:val="1"/>
      <w:marLeft w:val="0"/>
      <w:marRight w:val="0"/>
      <w:marTop w:val="0"/>
      <w:marBottom w:val="0"/>
      <w:divBdr>
        <w:top w:val="none" w:sz="0" w:space="0" w:color="auto"/>
        <w:left w:val="none" w:sz="0" w:space="0" w:color="auto"/>
        <w:bottom w:val="none" w:sz="0" w:space="0" w:color="auto"/>
        <w:right w:val="none" w:sz="0" w:space="0" w:color="auto"/>
      </w:divBdr>
    </w:div>
    <w:div w:id="2031374097">
      <w:bodyDiv w:val="1"/>
      <w:marLeft w:val="0"/>
      <w:marRight w:val="0"/>
      <w:marTop w:val="0"/>
      <w:marBottom w:val="0"/>
      <w:divBdr>
        <w:top w:val="none" w:sz="0" w:space="0" w:color="auto"/>
        <w:left w:val="none" w:sz="0" w:space="0" w:color="auto"/>
        <w:bottom w:val="none" w:sz="0" w:space="0" w:color="auto"/>
        <w:right w:val="none" w:sz="0" w:space="0" w:color="auto"/>
      </w:divBdr>
    </w:div>
    <w:div w:id="2031446346">
      <w:bodyDiv w:val="1"/>
      <w:marLeft w:val="0"/>
      <w:marRight w:val="0"/>
      <w:marTop w:val="0"/>
      <w:marBottom w:val="0"/>
      <w:divBdr>
        <w:top w:val="none" w:sz="0" w:space="0" w:color="auto"/>
        <w:left w:val="none" w:sz="0" w:space="0" w:color="auto"/>
        <w:bottom w:val="none" w:sz="0" w:space="0" w:color="auto"/>
        <w:right w:val="none" w:sz="0" w:space="0" w:color="auto"/>
      </w:divBdr>
    </w:div>
    <w:div w:id="2031451477">
      <w:bodyDiv w:val="1"/>
      <w:marLeft w:val="0"/>
      <w:marRight w:val="0"/>
      <w:marTop w:val="0"/>
      <w:marBottom w:val="0"/>
      <w:divBdr>
        <w:top w:val="none" w:sz="0" w:space="0" w:color="auto"/>
        <w:left w:val="none" w:sz="0" w:space="0" w:color="auto"/>
        <w:bottom w:val="none" w:sz="0" w:space="0" w:color="auto"/>
        <w:right w:val="none" w:sz="0" w:space="0" w:color="auto"/>
      </w:divBdr>
    </w:div>
    <w:div w:id="2031684894">
      <w:bodyDiv w:val="1"/>
      <w:marLeft w:val="0"/>
      <w:marRight w:val="0"/>
      <w:marTop w:val="0"/>
      <w:marBottom w:val="0"/>
      <w:divBdr>
        <w:top w:val="none" w:sz="0" w:space="0" w:color="auto"/>
        <w:left w:val="none" w:sz="0" w:space="0" w:color="auto"/>
        <w:bottom w:val="none" w:sz="0" w:space="0" w:color="auto"/>
        <w:right w:val="none" w:sz="0" w:space="0" w:color="auto"/>
      </w:divBdr>
    </w:div>
    <w:div w:id="2031835560">
      <w:bodyDiv w:val="1"/>
      <w:marLeft w:val="0"/>
      <w:marRight w:val="0"/>
      <w:marTop w:val="0"/>
      <w:marBottom w:val="0"/>
      <w:divBdr>
        <w:top w:val="none" w:sz="0" w:space="0" w:color="auto"/>
        <w:left w:val="none" w:sz="0" w:space="0" w:color="auto"/>
        <w:bottom w:val="none" w:sz="0" w:space="0" w:color="auto"/>
        <w:right w:val="none" w:sz="0" w:space="0" w:color="auto"/>
      </w:divBdr>
    </w:div>
    <w:div w:id="2031836249">
      <w:bodyDiv w:val="1"/>
      <w:marLeft w:val="0"/>
      <w:marRight w:val="0"/>
      <w:marTop w:val="0"/>
      <w:marBottom w:val="0"/>
      <w:divBdr>
        <w:top w:val="none" w:sz="0" w:space="0" w:color="auto"/>
        <w:left w:val="none" w:sz="0" w:space="0" w:color="auto"/>
        <w:bottom w:val="none" w:sz="0" w:space="0" w:color="auto"/>
        <w:right w:val="none" w:sz="0" w:space="0" w:color="auto"/>
      </w:divBdr>
    </w:div>
    <w:div w:id="2031955040">
      <w:bodyDiv w:val="1"/>
      <w:marLeft w:val="0"/>
      <w:marRight w:val="0"/>
      <w:marTop w:val="0"/>
      <w:marBottom w:val="0"/>
      <w:divBdr>
        <w:top w:val="none" w:sz="0" w:space="0" w:color="auto"/>
        <w:left w:val="none" w:sz="0" w:space="0" w:color="auto"/>
        <w:bottom w:val="none" w:sz="0" w:space="0" w:color="auto"/>
        <w:right w:val="none" w:sz="0" w:space="0" w:color="auto"/>
      </w:divBdr>
    </w:div>
    <w:div w:id="2032101055">
      <w:bodyDiv w:val="1"/>
      <w:marLeft w:val="0"/>
      <w:marRight w:val="0"/>
      <w:marTop w:val="0"/>
      <w:marBottom w:val="0"/>
      <w:divBdr>
        <w:top w:val="none" w:sz="0" w:space="0" w:color="auto"/>
        <w:left w:val="none" w:sz="0" w:space="0" w:color="auto"/>
        <w:bottom w:val="none" w:sz="0" w:space="0" w:color="auto"/>
        <w:right w:val="none" w:sz="0" w:space="0" w:color="auto"/>
      </w:divBdr>
    </w:div>
    <w:div w:id="2032147719">
      <w:bodyDiv w:val="1"/>
      <w:marLeft w:val="0"/>
      <w:marRight w:val="0"/>
      <w:marTop w:val="0"/>
      <w:marBottom w:val="0"/>
      <w:divBdr>
        <w:top w:val="none" w:sz="0" w:space="0" w:color="auto"/>
        <w:left w:val="none" w:sz="0" w:space="0" w:color="auto"/>
        <w:bottom w:val="none" w:sz="0" w:space="0" w:color="auto"/>
        <w:right w:val="none" w:sz="0" w:space="0" w:color="auto"/>
      </w:divBdr>
    </w:div>
    <w:div w:id="2032219597">
      <w:bodyDiv w:val="1"/>
      <w:marLeft w:val="0"/>
      <w:marRight w:val="0"/>
      <w:marTop w:val="0"/>
      <w:marBottom w:val="0"/>
      <w:divBdr>
        <w:top w:val="none" w:sz="0" w:space="0" w:color="auto"/>
        <w:left w:val="none" w:sz="0" w:space="0" w:color="auto"/>
        <w:bottom w:val="none" w:sz="0" w:space="0" w:color="auto"/>
        <w:right w:val="none" w:sz="0" w:space="0" w:color="auto"/>
      </w:divBdr>
    </w:div>
    <w:div w:id="2032296899">
      <w:bodyDiv w:val="1"/>
      <w:marLeft w:val="0"/>
      <w:marRight w:val="0"/>
      <w:marTop w:val="0"/>
      <w:marBottom w:val="0"/>
      <w:divBdr>
        <w:top w:val="none" w:sz="0" w:space="0" w:color="auto"/>
        <w:left w:val="none" w:sz="0" w:space="0" w:color="auto"/>
        <w:bottom w:val="none" w:sz="0" w:space="0" w:color="auto"/>
        <w:right w:val="none" w:sz="0" w:space="0" w:color="auto"/>
      </w:divBdr>
    </w:div>
    <w:div w:id="2032339807">
      <w:bodyDiv w:val="1"/>
      <w:marLeft w:val="0"/>
      <w:marRight w:val="0"/>
      <w:marTop w:val="0"/>
      <w:marBottom w:val="0"/>
      <w:divBdr>
        <w:top w:val="none" w:sz="0" w:space="0" w:color="auto"/>
        <w:left w:val="none" w:sz="0" w:space="0" w:color="auto"/>
        <w:bottom w:val="none" w:sz="0" w:space="0" w:color="auto"/>
        <w:right w:val="none" w:sz="0" w:space="0" w:color="auto"/>
      </w:divBdr>
    </w:div>
    <w:div w:id="2032559830">
      <w:bodyDiv w:val="1"/>
      <w:marLeft w:val="0"/>
      <w:marRight w:val="0"/>
      <w:marTop w:val="0"/>
      <w:marBottom w:val="0"/>
      <w:divBdr>
        <w:top w:val="none" w:sz="0" w:space="0" w:color="auto"/>
        <w:left w:val="none" w:sz="0" w:space="0" w:color="auto"/>
        <w:bottom w:val="none" w:sz="0" w:space="0" w:color="auto"/>
        <w:right w:val="none" w:sz="0" w:space="0" w:color="auto"/>
      </w:divBdr>
    </w:div>
    <w:div w:id="2032609951">
      <w:bodyDiv w:val="1"/>
      <w:marLeft w:val="0"/>
      <w:marRight w:val="0"/>
      <w:marTop w:val="0"/>
      <w:marBottom w:val="0"/>
      <w:divBdr>
        <w:top w:val="none" w:sz="0" w:space="0" w:color="auto"/>
        <w:left w:val="none" w:sz="0" w:space="0" w:color="auto"/>
        <w:bottom w:val="none" w:sz="0" w:space="0" w:color="auto"/>
        <w:right w:val="none" w:sz="0" w:space="0" w:color="auto"/>
      </w:divBdr>
    </w:div>
    <w:div w:id="2032610404">
      <w:bodyDiv w:val="1"/>
      <w:marLeft w:val="0"/>
      <w:marRight w:val="0"/>
      <w:marTop w:val="0"/>
      <w:marBottom w:val="0"/>
      <w:divBdr>
        <w:top w:val="none" w:sz="0" w:space="0" w:color="auto"/>
        <w:left w:val="none" w:sz="0" w:space="0" w:color="auto"/>
        <w:bottom w:val="none" w:sz="0" w:space="0" w:color="auto"/>
        <w:right w:val="none" w:sz="0" w:space="0" w:color="auto"/>
      </w:divBdr>
    </w:div>
    <w:div w:id="2032678661">
      <w:bodyDiv w:val="1"/>
      <w:marLeft w:val="0"/>
      <w:marRight w:val="0"/>
      <w:marTop w:val="0"/>
      <w:marBottom w:val="0"/>
      <w:divBdr>
        <w:top w:val="none" w:sz="0" w:space="0" w:color="auto"/>
        <w:left w:val="none" w:sz="0" w:space="0" w:color="auto"/>
        <w:bottom w:val="none" w:sz="0" w:space="0" w:color="auto"/>
        <w:right w:val="none" w:sz="0" w:space="0" w:color="auto"/>
      </w:divBdr>
    </w:div>
    <w:div w:id="2032798115">
      <w:bodyDiv w:val="1"/>
      <w:marLeft w:val="0"/>
      <w:marRight w:val="0"/>
      <w:marTop w:val="0"/>
      <w:marBottom w:val="0"/>
      <w:divBdr>
        <w:top w:val="none" w:sz="0" w:space="0" w:color="auto"/>
        <w:left w:val="none" w:sz="0" w:space="0" w:color="auto"/>
        <w:bottom w:val="none" w:sz="0" w:space="0" w:color="auto"/>
        <w:right w:val="none" w:sz="0" w:space="0" w:color="auto"/>
      </w:divBdr>
    </w:div>
    <w:div w:id="2032798418">
      <w:bodyDiv w:val="1"/>
      <w:marLeft w:val="0"/>
      <w:marRight w:val="0"/>
      <w:marTop w:val="0"/>
      <w:marBottom w:val="0"/>
      <w:divBdr>
        <w:top w:val="none" w:sz="0" w:space="0" w:color="auto"/>
        <w:left w:val="none" w:sz="0" w:space="0" w:color="auto"/>
        <w:bottom w:val="none" w:sz="0" w:space="0" w:color="auto"/>
        <w:right w:val="none" w:sz="0" w:space="0" w:color="auto"/>
      </w:divBdr>
    </w:div>
    <w:div w:id="2032828328">
      <w:bodyDiv w:val="1"/>
      <w:marLeft w:val="0"/>
      <w:marRight w:val="0"/>
      <w:marTop w:val="0"/>
      <w:marBottom w:val="0"/>
      <w:divBdr>
        <w:top w:val="none" w:sz="0" w:space="0" w:color="auto"/>
        <w:left w:val="none" w:sz="0" w:space="0" w:color="auto"/>
        <w:bottom w:val="none" w:sz="0" w:space="0" w:color="auto"/>
        <w:right w:val="none" w:sz="0" w:space="0" w:color="auto"/>
      </w:divBdr>
    </w:div>
    <w:div w:id="2032947669">
      <w:bodyDiv w:val="1"/>
      <w:marLeft w:val="0"/>
      <w:marRight w:val="0"/>
      <w:marTop w:val="0"/>
      <w:marBottom w:val="0"/>
      <w:divBdr>
        <w:top w:val="none" w:sz="0" w:space="0" w:color="auto"/>
        <w:left w:val="none" w:sz="0" w:space="0" w:color="auto"/>
        <w:bottom w:val="none" w:sz="0" w:space="0" w:color="auto"/>
        <w:right w:val="none" w:sz="0" w:space="0" w:color="auto"/>
      </w:divBdr>
    </w:div>
    <w:div w:id="2032948285">
      <w:bodyDiv w:val="1"/>
      <w:marLeft w:val="0"/>
      <w:marRight w:val="0"/>
      <w:marTop w:val="0"/>
      <w:marBottom w:val="0"/>
      <w:divBdr>
        <w:top w:val="none" w:sz="0" w:space="0" w:color="auto"/>
        <w:left w:val="none" w:sz="0" w:space="0" w:color="auto"/>
        <w:bottom w:val="none" w:sz="0" w:space="0" w:color="auto"/>
        <w:right w:val="none" w:sz="0" w:space="0" w:color="auto"/>
      </w:divBdr>
    </w:div>
    <w:div w:id="2032955434">
      <w:bodyDiv w:val="1"/>
      <w:marLeft w:val="0"/>
      <w:marRight w:val="0"/>
      <w:marTop w:val="0"/>
      <w:marBottom w:val="0"/>
      <w:divBdr>
        <w:top w:val="none" w:sz="0" w:space="0" w:color="auto"/>
        <w:left w:val="none" w:sz="0" w:space="0" w:color="auto"/>
        <w:bottom w:val="none" w:sz="0" w:space="0" w:color="auto"/>
        <w:right w:val="none" w:sz="0" w:space="0" w:color="auto"/>
      </w:divBdr>
    </w:div>
    <w:div w:id="2032994994">
      <w:bodyDiv w:val="1"/>
      <w:marLeft w:val="0"/>
      <w:marRight w:val="0"/>
      <w:marTop w:val="0"/>
      <w:marBottom w:val="0"/>
      <w:divBdr>
        <w:top w:val="none" w:sz="0" w:space="0" w:color="auto"/>
        <w:left w:val="none" w:sz="0" w:space="0" w:color="auto"/>
        <w:bottom w:val="none" w:sz="0" w:space="0" w:color="auto"/>
        <w:right w:val="none" w:sz="0" w:space="0" w:color="auto"/>
      </w:divBdr>
    </w:div>
    <w:div w:id="2033191279">
      <w:bodyDiv w:val="1"/>
      <w:marLeft w:val="0"/>
      <w:marRight w:val="0"/>
      <w:marTop w:val="0"/>
      <w:marBottom w:val="0"/>
      <w:divBdr>
        <w:top w:val="none" w:sz="0" w:space="0" w:color="auto"/>
        <w:left w:val="none" w:sz="0" w:space="0" w:color="auto"/>
        <w:bottom w:val="none" w:sz="0" w:space="0" w:color="auto"/>
        <w:right w:val="none" w:sz="0" w:space="0" w:color="auto"/>
      </w:divBdr>
    </w:div>
    <w:div w:id="2033333535">
      <w:bodyDiv w:val="1"/>
      <w:marLeft w:val="0"/>
      <w:marRight w:val="0"/>
      <w:marTop w:val="0"/>
      <w:marBottom w:val="0"/>
      <w:divBdr>
        <w:top w:val="none" w:sz="0" w:space="0" w:color="auto"/>
        <w:left w:val="none" w:sz="0" w:space="0" w:color="auto"/>
        <w:bottom w:val="none" w:sz="0" w:space="0" w:color="auto"/>
        <w:right w:val="none" w:sz="0" w:space="0" w:color="auto"/>
      </w:divBdr>
    </w:div>
    <w:div w:id="2033408279">
      <w:bodyDiv w:val="1"/>
      <w:marLeft w:val="0"/>
      <w:marRight w:val="0"/>
      <w:marTop w:val="0"/>
      <w:marBottom w:val="0"/>
      <w:divBdr>
        <w:top w:val="none" w:sz="0" w:space="0" w:color="auto"/>
        <w:left w:val="none" w:sz="0" w:space="0" w:color="auto"/>
        <w:bottom w:val="none" w:sz="0" w:space="0" w:color="auto"/>
        <w:right w:val="none" w:sz="0" w:space="0" w:color="auto"/>
      </w:divBdr>
    </w:div>
    <w:div w:id="2033608007">
      <w:bodyDiv w:val="1"/>
      <w:marLeft w:val="0"/>
      <w:marRight w:val="0"/>
      <w:marTop w:val="0"/>
      <w:marBottom w:val="0"/>
      <w:divBdr>
        <w:top w:val="none" w:sz="0" w:space="0" w:color="auto"/>
        <w:left w:val="none" w:sz="0" w:space="0" w:color="auto"/>
        <w:bottom w:val="none" w:sz="0" w:space="0" w:color="auto"/>
        <w:right w:val="none" w:sz="0" w:space="0" w:color="auto"/>
      </w:divBdr>
    </w:div>
    <w:div w:id="2033609939">
      <w:bodyDiv w:val="1"/>
      <w:marLeft w:val="0"/>
      <w:marRight w:val="0"/>
      <w:marTop w:val="0"/>
      <w:marBottom w:val="0"/>
      <w:divBdr>
        <w:top w:val="none" w:sz="0" w:space="0" w:color="auto"/>
        <w:left w:val="none" w:sz="0" w:space="0" w:color="auto"/>
        <w:bottom w:val="none" w:sz="0" w:space="0" w:color="auto"/>
        <w:right w:val="none" w:sz="0" w:space="0" w:color="auto"/>
      </w:divBdr>
    </w:div>
    <w:div w:id="2033678195">
      <w:bodyDiv w:val="1"/>
      <w:marLeft w:val="0"/>
      <w:marRight w:val="0"/>
      <w:marTop w:val="0"/>
      <w:marBottom w:val="0"/>
      <w:divBdr>
        <w:top w:val="none" w:sz="0" w:space="0" w:color="auto"/>
        <w:left w:val="none" w:sz="0" w:space="0" w:color="auto"/>
        <w:bottom w:val="none" w:sz="0" w:space="0" w:color="auto"/>
        <w:right w:val="none" w:sz="0" w:space="0" w:color="auto"/>
      </w:divBdr>
    </w:div>
    <w:div w:id="2033719644">
      <w:bodyDiv w:val="1"/>
      <w:marLeft w:val="0"/>
      <w:marRight w:val="0"/>
      <w:marTop w:val="0"/>
      <w:marBottom w:val="0"/>
      <w:divBdr>
        <w:top w:val="none" w:sz="0" w:space="0" w:color="auto"/>
        <w:left w:val="none" w:sz="0" w:space="0" w:color="auto"/>
        <w:bottom w:val="none" w:sz="0" w:space="0" w:color="auto"/>
        <w:right w:val="none" w:sz="0" w:space="0" w:color="auto"/>
      </w:divBdr>
    </w:div>
    <w:div w:id="2033719983">
      <w:bodyDiv w:val="1"/>
      <w:marLeft w:val="0"/>
      <w:marRight w:val="0"/>
      <w:marTop w:val="0"/>
      <w:marBottom w:val="0"/>
      <w:divBdr>
        <w:top w:val="none" w:sz="0" w:space="0" w:color="auto"/>
        <w:left w:val="none" w:sz="0" w:space="0" w:color="auto"/>
        <w:bottom w:val="none" w:sz="0" w:space="0" w:color="auto"/>
        <w:right w:val="none" w:sz="0" w:space="0" w:color="auto"/>
      </w:divBdr>
    </w:div>
    <w:div w:id="2033797856">
      <w:bodyDiv w:val="1"/>
      <w:marLeft w:val="0"/>
      <w:marRight w:val="0"/>
      <w:marTop w:val="0"/>
      <w:marBottom w:val="0"/>
      <w:divBdr>
        <w:top w:val="none" w:sz="0" w:space="0" w:color="auto"/>
        <w:left w:val="none" w:sz="0" w:space="0" w:color="auto"/>
        <w:bottom w:val="none" w:sz="0" w:space="0" w:color="auto"/>
        <w:right w:val="none" w:sz="0" w:space="0" w:color="auto"/>
      </w:divBdr>
    </w:div>
    <w:div w:id="2033872791">
      <w:bodyDiv w:val="1"/>
      <w:marLeft w:val="0"/>
      <w:marRight w:val="0"/>
      <w:marTop w:val="0"/>
      <w:marBottom w:val="0"/>
      <w:divBdr>
        <w:top w:val="none" w:sz="0" w:space="0" w:color="auto"/>
        <w:left w:val="none" w:sz="0" w:space="0" w:color="auto"/>
        <w:bottom w:val="none" w:sz="0" w:space="0" w:color="auto"/>
        <w:right w:val="none" w:sz="0" w:space="0" w:color="auto"/>
      </w:divBdr>
    </w:div>
    <w:div w:id="2033992676">
      <w:bodyDiv w:val="1"/>
      <w:marLeft w:val="0"/>
      <w:marRight w:val="0"/>
      <w:marTop w:val="0"/>
      <w:marBottom w:val="0"/>
      <w:divBdr>
        <w:top w:val="none" w:sz="0" w:space="0" w:color="auto"/>
        <w:left w:val="none" w:sz="0" w:space="0" w:color="auto"/>
        <w:bottom w:val="none" w:sz="0" w:space="0" w:color="auto"/>
        <w:right w:val="none" w:sz="0" w:space="0" w:color="auto"/>
      </w:divBdr>
    </w:div>
    <w:div w:id="2034113576">
      <w:bodyDiv w:val="1"/>
      <w:marLeft w:val="0"/>
      <w:marRight w:val="0"/>
      <w:marTop w:val="0"/>
      <w:marBottom w:val="0"/>
      <w:divBdr>
        <w:top w:val="none" w:sz="0" w:space="0" w:color="auto"/>
        <w:left w:val="none" w:sz="0" w:space="0" w:color="auto"/>
        <w:bottom w:val="none" w:sz="0" w:space="0" w:color="auto"/>
        <w:right w:val="none" w:sz="0" w:space="0" w:color="auto"/>
      </w:divBdr>
    </w:div>
    <w:div w:id="2034182599">
      <w:bodyDiv w:val="1"/>
      <w:marLeft w:val="0"/>
      <w:marRight w:val="0"/>
      <w:marTop w:val="0"/>
      <w:marBottom w:val="0"/>
      <w:divBdr>
        <w:top w:val="none" w:sz="0" w:space="0" w:color="auto"/>
        <w:left w:val="none" w:sz="0" w:space="0" w:color="auto"/>
        <w:bottom w:val="none" w:sz="0" w:space="0" w:color="auto"/>
        <w:right w:val="none" w:sz="0" w:space="0" w:color="auto"/>
      </w:divBdr>
    </w:div>
    <w:div w:id="2034259229">
      <w:bodyDiv w:val="1"/>
      <w:marLeft w:val="0"/>
      <w:marRight w:val="0"/>
      <w:marTop w:val="0"/>
      <w:marBottom w:val="0"/>
      <w:divBdr>
        <w:top w:val="none" w:sz="0" w:space="0" w:color="auto"/>
        <w:left w:val="none" w:sz="0" w:space="0" w:color="auto"/>
        <w:bottom w:val="none" w:sz="0" w:space="0" w:color="auto"/>
        <w:right w:val="none" w:sz="0" w:space="0" w:color="auto"/>
      </w:divBdr>
    </w:div>
    <w:div w:id="2034264411">
      <w:bodyDiv w:val="1"/>
      <w:marLeft w:val="0"/>
      <w:marRight w:val="0"/>
      <w:marTop w:val="0"/>
      <w:marBottom w:val="0"/>
      <w:divBdr>
        <w:top w:val="none" w:sz="0" w:space="0" w:color="auto"/>
        <w:left w:val="none" w:sz="0" w:space="0" w:color="auto"/>
        <w:bottom w:val="none" w:sz="0" w:space="0" w:color="auto"/>
        <w:right w:val="none" w:sz="0" w:space="0" w:color="auto"/>
      </w:divBdr>
    </w:div>
    <w:div w:id="2034375578">
      <w:bodyDiv w:val="1"/>
      <w:marLeft w:val="0"/>
      <w:marRight w:val="0"/>
      <w:marTop w:val="0"/>
      <w:marBottom w:val="0"/>
      <w:divBdr>
        <w:top w:val="none" w:sz="0" w:space="0" w:color="auto"/>
        <w:left w:val="none" w:sz="0" w:space="0" w:color="auto"/>
        <w:bottom w:val="none" w:sz="0" w:space="0" w:color="auto"/>
        <w:right w:val="none" w:sz="0" w:space="0" w:color="auto"/>
      </w:divBdr>
    </w:div>
    <w:div w:id="2034376227">
      <w:bodyDiv w:val="1"/>
      <w:marLeft w:val="0"/>
      <w:marRight w:val="0"/>
      <w:marTop w:val="0"/>
      <w:marBottom w:val="0"/>
      <w:divBdr>
        <w:top w:val="none" w:sz="0" w:space="0" w:color="auto"/>
        <w:left w:val="none" w:sz="0" w:space="0" w:color="auto"/>
        <w:bottom w:val="none" w:sz="0" w:space="0" w:color="auto"/>
        <w:right w:val="none" w:sz="0" w:space="0" w:color="auto"/>
      </w:divBdr>
    </w:div>
    <w:div w:id="2034500754">
      <w:bodyDiv w:val="1"/>
      <w:marLeft w:val="0"/>
      <w:marRight w:val="0"/>
      <w:marTop w:val="0"/>
      <w:marBottom w:val="0"/>
      <w:divBdr>
        <w:top w:val="none" w:sz="0" w:space="0" w:color="auto"/>
        <w:left w:val="none" w:sz="0" w:space="0" w:color="auto"/>
        <w:bottom w:val="none" w:sz="0" w:space="0" w:color="auto"/>
        <w:right w:val="none" w:sz="0" w:space="0" w:color="auto"/>
      </w:divBdr>
    </w:div>
    <w:div w:id="2034531373">
      <w:bodyDiv w:val="1"/>
      <w:marLeft w:val="0"/>
      <w:marRight w:val="0"/>
      <w:marTop w:val="0"/>
      <w:marBottom w:val="0"/>
      <w:divBdr>
        <w:top w:val="none" w:sz="0" w:space="0" w:color="auto"/>
        <w:left w:val="none" w:sz="0" w:space="0" w:color="auto"/>
        <w:bottom w:val="none" w:sz="0" w:space="0" w:color="auto"/>
        <w:right w:val="none" w:sz="0" w:space="0" w:color="auto"/>
      </w:divBdr>
    </w:div>
    <w:div w:id="2035037836">
      <w:bodyDiv w:val="1"/>
      <w:marLeft w:val="0"/>
      <w:marRight w:val="0"/>
      <w:marTop w:val="0"/>
      <w:marBottom w:val="0"/>
      <w:divBdr>
        <w:top w:val="none" w:sz="0" w:space="0" w:color="auto"/>
        <w:left w:val="none" w:sz="0" w:space="0" w:color="auto"/>
        <w:bottom w:val="none" w:sz="0" w:space="0" w:color="auto"/>
        <w:right w:val="none" w:sz="0" w:space="0" w:color="auto"/>
      </w:divBdr>
    </w:div>
    <w:div w:id="2035110821">
      <w:bodyDiv w:val="1"/>
      <w:marLeft w:val="0"/>
      <w:marRight w:val="0"/>
      <w:marTop w:val="0"/>
      <w:marBottom w:val="0"/>
      <w:divBdr>
        <w:top w:val="none" w:sz="0" w:space="0" w:color="auto"/>
        <w:left w:val="none" w:sz="0" w:space="0" w:color="auto"/>
        <w:bottom w:val="none" w:sz="0" w:space="0" w:color="auto"/>
        <w:right w:val="none" w:sz="0" w:space="0" w:color="auto"/>
      </w:divBdr>
    </w:div>
    <w:div w:id="2035186258">
      <w:bodyDiv w:val="1"/>
      <w:marLeft w:val="0"/>
      <w:marRight w:val="0"/>
      <w:marTop w:val="0"/>
      <w:marBottom w:val="0"/>
      <w:divBdr>
        <w:top w:val="none" w:sz="0" w:space="0" w:color="auto"/>
        <w:left w:val="none" w:sz="0" w:space="0" w:color="auto"/>
        <w:bottom w:val="none" w:sz="0" w:space="0" w:color="auto"/>
        <w:right w:val="none" w:sz="0" w:space="0" w:color="auto"/>
      </w:divBdr>
    </w:div>
    <w:div w:id="2035304981">
      <w:bodyDiv w:val="1"/>
      <w:marLeft w:val="0"/>
      <w:marRight w:val="0"/>
      <w:marTop w:val="0"/>
      <w:marBottom w:val="0"/>
      <w:divBdr>
        <w:top w:val="none" w:sz="0" w:space="0" w:color="auto"/>
        <w:left w:val="none" w:sz="0" w:space="0" w:color="auto"/>
        <w:bottom w:val="none" w:sz="0" w:space="0" w:color="auto"/>
        <w:right w:val="none" w:sz="0" w:space="0" w:color="auto"/>
      </w:divBdr>
    </w:div>
    <w:div w:id="2035380783">
      <w:bodyDiv w:val="1"/>
      <w:marLeft w:val="0"/>
      <w:marRight w:val="0"/>
      <w:marTop w:val="0"/>
      <w:marBottom w:val="0"/>
      <w:divBdr>
        <w:top w:val="none" w:sz="0" w:space="0" w:color="auto"/>
        <w:left w:val="none" w:sz="0" w:space="0" w:color="auto"/>
        <w:bottom w:val="none" w:sz="0" w:space="0" w:color="auto"/>
        <w:right w:val="none" w:sz="0" w:space="0" w:color="auto"/>
      </w:divBdr>
    </w:div>
    <w:div w:id="2035495338">
      <w:bodyDiv w:val="1"/>
      <w:marLeft w:val="0"/>
      <w:marRight w:val="0"/>
      <w:marTop w:val="0"/>
      <w:marBottom w:val="0"/>
      <w:divBdr>
        <w:top w:val="none" w:sz="0" w:space="0" w:color="auto"/>
        <w:left w:val="none" w:sz="0" w:space="0" w:color="auto"/>
        <w:bottom w:val="none" w:sz="0" w:space="0" w:color="auto"/>
        <w:right w:val="none" w:sz="0" w:space="0" w:color="auto"/>
      </w:divBdr>
    </w:div>
    <w:div w:id="2035686865">
      <w:bodyDiv w:val="1"/>
      <w:marLeft w:val="0"/>
      <w:marRight w:val="0"/>
      <w:marTop w:val="0"/>
      <w:marBottom w:val="0"/>
      <w:divBdr>
        <w:top w:val="none" w:sz="0" w:space="0" w:color="auto"/>
        <w:left w:val="none" w:sz="0" w:space="0" w:color="auto"/>
        <w:bottom w:val="none" w:sz="0" w:space="0" w:color="auto"/>
        <w:right w:val="none" w:sz="0" w:space="0" w:color="auto"/>
      </w:divBdr>
    </w:div>
    <w:div w:id="2035766994">
      <w:bodyDiv w:val="1"/>
      <w:marLeft w:val="0"/>
      <w:marRight w:val="0"/>
      <w:marTop w:val="0"/>
      <w:marBottom w:val="0"/>
      <w:divBdr>
        <w:top w:val="none" w:sz="0" w:space="0" w:color="auto"/>
        <w:left w:val="none" w:sz="0" w:space="0" w:color="auto"/>
        <w:bottom w:val="none" w:sz="0" w:space="0" w:color="auto"/>
        <w:right w:val="none" w:sz="0" w:space="0" w:color="auto"/>
      </w:divBdr>
    </w:div>
    <w:div w:id="2035879467">
      <w:bodyDiv w:val="1"/>
      <w:marLeft w:val="0"/>
      <w:marRight w:val="0"/>
      <w:marTop w:val="0"/>
      <w:marBottom w:val="0"/>
      <w:divBdr>
        <w:top w:val="none" w:sz="0" w:space="0" w:color="auto"/>
        <w:left w:val="none" w:sz="0" w:space="0" w:color="auto"/>
        <w:bottom w:val="none" w:sz="0" w:space="0" w:color="auto"/>
        <w:right w:val="none" w:sz="0" w:space="0" w:color="auto"/>
      </w:divBdr>
    </w:div>
    <w:div w:id="2036032076">
      <w:bodyDiv w:val="1"/>
      <w:marLeft w:val="0"/>
      <w:marRight w:val="0"/>
      <w:marTop w:val="0"/>
      <w:marBottom w:val="0"/>
      <w:divBdr>
        <w:top w:val="none" w:sz="0" w:space="0" w:color="auto"/>
        <w:left w:val="none" w:sz="0" w:space="0" w:color="auto"/>
        <w:bottom w:val="none" w:sz="0" w:space="0" w:color="auto"/>
        <w:right w:val="none" w:sz="0" w:space="0" w:color="auto"/>
      </w:divBdr>
    </w:div>
    <w:div w:id="2036032809">
      <w:bodyDiv w:val="1"/>
      <w:marLeft w:val="0"/>
      <w:marRight w:val="0"/>
      <w:marTop w:val="0"/>
      <w:marBottom w:val="0"/>
      <w:divBdr>
        <w:top w:val="none" w:sz="0" w:space="0" w:color="auto"/>
        <w:left w:val="none" w:sz="0" w:space="0" w:color="auto"/>
        <w:bottom w:val="none" w:sz="0" w:space="0" w:color="auto"/>
        <w:right w:val="none" w:sz="0" w:space="0" w:color="auto"/>
      </w:divBdr>
    </w:div>
    <w:div w:id="2036147682">
      <w:bodyDiv w:val="1"/>
      <w:marLeft w:val="0"/>
      <w:marRight w:val="0"/>
      <w:marTop w:val="0"/>
      <w:marBottom w:val="0"/>
      <w:divBdr>
        <w:top w:val="none" w:sz="0" w:space="0" w:color="auto"/>
        <w:left w:val="none" w:sz="0" w:space="0" w:color="auto"/>
        <w:bottom w:val="none" w:sz="0" w:space="0" w:color="auto"/>
        <w:right w:val="none" w:sz="0" w:space="0" w:color="auto"/>
      </w:divBdr>
    </w:div>
    <w:div w:id="2036227342">
      <w:bodyDiv w:val="1"/>
      <w:marLeft w:val="0"/>
      <w:marRight w:val="0"/>
      <w:marTop w:val="0"/>
      <w:marBottom w:val="0"/>
      <w:divBdr>
        <w:top w:val="none" w:sz="0" w:space="0" w:color="auto"/>
        <w:left w:val="none" w:sz="0" w:space="0" w:color="auto"/>
        <w:bottom w:val="none" w:sz="0" w:space="0" w:color="auto"/>
        <w:right w:val="none" w:sz="0" w:space="0" w:color="auto"/>
      </w:divBdr>
    </w:div>
    <w:div w:id="2036344333">
      <w:bodyDiv w:val="1"/>
      <w:marLeft w:val="0"/>
      <w:marRight w:val="0"/>
      <w:marTop w:val="0"/>
      <w:marBottom w:val="0"/>
      <w:divBdr>
        <w:top w:val="none" w:sz="0" w:space="0" w:color="auto"/>
        <w:left w:val="none" w:sz="0" w:space="0" w:color="auto"/>
        <w:bottom w:val="none" w:sz="0" w:space="0" w:color="auto"/>
        <w:right w:val="none" w:sz="0" w:space="0" w:color="auto"/>
      </w:divBdr>
    </w:div>
    <w:div w:id="2036419521">
      <w:bodyDiv w:val="1"/>
      <w:marLeft w:val="0"/>
      <w:marRight w:val="0"/>
      <w:marTop w:val="0"/>
      <w:marBottom w:val="0"/>
      <w:divBdr>
        <w:top w:val="none" w:sz="0" w:space="0" w:color="auto"/>
        <w:left w:val="none" w:sz="0" w:space="0" w:color="auto"/>
        <w:bottom w:val="none" w:sz="0" w:space="0" w:color="auto"/>
        <w:right w:val="none" w:sz="0" w:space="0" w:color="auto"/>
      </w:divBdr>
    </w:div>
    <w:div w:id="2036543093">
      <w:bodyDiv w:val="1"/>
      <w:marLeft w:val="0"/>
      <w:marRight w:val="0"/>
      <w:marTop w:val="0"/>
      <w:marBottom w:val="0"/>
      <w:divBdr>
        <w:top w:val="none" w:sz="0" w:space="0" w:color="auto"/>
        <w:left w:val="none" w:sz="0" w:space="0" w:color="auto"/>
        <w:bottom w:val="none" w:sz="0" w:space="0" w:color="auto"/>
        <w:right w:val="none" w:sz="0" w:space="0" w:color="auto"/>
      </w:divBdr>
    </w:div>
    <w:div w:id="2036688865">
      <w:bodyDiv w:val="1"/>
      <w:marLeft w:val="0"/>
      <w:marRight w:val="0"/>
      <w:marTop w:val="0"/>
      <w:marBottom w:val="0"/>
      <w:divBdr>
        <w:top w:val="none" w:sz="0" w:space="0" w:color="auto"/>
        <w:left w:val="none" w:sz="0" w:space="0" w:color="auto"/>
        <w:bottom w:val="none" w:sz="0" w:space="0" w:color="auto"/>
        <w:right w:val="none" w:sz="0" w:space="0" w:color="auto"/>
      </w:divBdr>
    </w:div>
    <w:div w:id="2036807255">
      <w:bodyDiv w:val="1"/>
      <w:marLeft w:val="0"/>
      <w:marRight w:val="0"/>
      <w:marTop w:val="0"/>
      <w:marBottom w:val="0"/>
      <w:divBdr>
        <w:top w:val="none" w:sz="0" w:space="0" w:color="auto"/>
        <w:left w:val="none" w:sz="0" w:space="0" w:color="auto"/>
        <w:bottom w:val="none" w:sz="0" w:space="0" w:color="auto"/>
        <w:right w:val="none" w:sz="0" w:space="0" w:color="auto"/>
      </w:divBdr>
    </w:div>
    <w:div w:id="2036809213">
      <w:bodyDiv w:val="1"/>
      <w:marLeft w:val="0"/>
      <w:marRight w:val="0"/>
      <w:marTop w:val="0"/>
      <w:marBottom w:val="0"/>
      <w:divBdr>
        <w:top w:val="none" w:sz="0" w:space="0" w:color="auto"/>
        <w:left w:val="none" w:sz="0" w:space="0" w:color="auto"/>
        <w:bottom w:val="none" w:sz="0" w:space="0" w:color="auto"/>
        <w:right w:val="none" w:sz="0" w:space="0" w:color="auto"/>
      </w:divBdr>
    </w:div>
    <w:div w:id="2036883927">
      <w:bodyDiv w:val="1"/>
      <w:marLeft w:val="0"/>
      <w:marRight w:val="0"/>
      <w:marTop w:val="0"/>
      <w:marBottom w:val="0"/>
      <w:divBdr>
        <w:top w:val="none" w:sz="0" w:space="0" w:color="auto"/>
        <w:left w:val="none" w:sz="0" w:space="0" w:color="auto"/>
        <w:bottom w:val="none" w:sz="0" w:space="0" w:color="auto"/>
        <w:right w:val="none" w:sz="0" w:space="0" w:color="auto"/>
      </w:divBdr>
    </w:div>
    <w:div w:id="2036928496">
      <w:bodyDiv w:val="1"/>
      <w:marLeft w:val="0"/>
      <w:marRight w:val="0"/>
      <w:marTop w:val="0"/>
      <w:marBottom w:val="0"/>
      <w:divBdr>
        <w:top w:val="none" w:sz="0" w:space="0" w:color="auto"/>
        <w:left w:val="none" w:sz="0" w:space="0" w:color="auto"/>
        <w:bottom w:val="none" w:sz="0" w:space="0" w:color="auto"/>
        <w:right w:val="none" w:sz="0" w:space="0" w:color="auto"/>
      </w:divBdr>
    </w:div>
    <w:div w:id="2037001837">
      <w:bodyDiv w:val="1"/>
      <w:marLeft w:val="0"/>
      <w:marRight w:val="0"/>
      <w:marTop w:val="0"/>
      <w:marBottom w:val="0"/>
      <w:divBdr>
        <w:top w:val="none" w:sz="0" w:space="0" w:color="auto"/>
        <w:left w:val="none" w:sz="0" w:space="0" w:color="auto"/>
        <w:bottom w:val="none" w:sz="0" w:space="0" w:color="auto"/>
        <w:right w:val="none" w:sz="0" w:space="0" w:color="auto"/>
      </w:divBdr>
    </w:div>
    <w:div w:id="2037270325">
      <w:bodyDiv w:val="1"/>
      <w:marLeft w:val="0"/>
      <w:marRight w:val="0"/>
      <w:marTop w:val="0"/>
      <w:marBottom w:val="0"/>
      <w:divBdr>
        <w:top w:val="none" w:sz="0" w:space="0" w:color="auto"/>
        <w:left w:val="none" w:sz="0" w:space="0" w:color="auto"/>
        <w:bottom w:val="none" w:sz="0" w:space="0" w:color="auto"/>
        <w:right w:val="none" w:sz="0" w:space="0" w:color="auto"/>
      </w:divBdr>
    </w:div>
    <w:div w:id="2037460289">
      <w:bodyDiv w:val="1"/>
      <w:marLeft w:val="0"/>
      <w:marRight w:val="0"/>
      <w:marTop w:val="0"/>
      <w:marBottom w:val="0"/>
      <w:divBdr>
        <w:top w:val="none" w:sz="0" w:space="0" w:color="auto"/>
        <w:left w:val="none" w:sz="0" w:space="0" w:color="auto"/>
        <w:bottom w:val="none" w:sz="0" w:space="0" w:color="auto"/>
        <w:right w:val="none" w:sz="0" w:space="0" w:color="auto"/>
      </w:divBdr>
    </w:div>
    <w:div w:id="2037609243">
      <w:bodyDiv w:val="1"/>
      <w:marLeft w:val="0"/>
      <w:marRight w:val="0"/>
      <w:marTop w:val="0"/>
      <w:marBottom w:val="0"/>
      <w:divBdr>
        <w:top w:val="none" w:sz="0" w:space="0" w:color="auto"/>
        <w:left w:val="none" w:sz="0" w:space="0" w:color="auto"/>
        <w:bottom w:val="none" w:sz="0" w:space="0" w:color="auto"/>
        <w:right w:val="none" w:sz="0" w:space="0" w:color="auto"/>
      </w:divBdr>
    </w:div>
    <w:div w:id="2037659082">
      <w:bodyDiv w:val="1"/>
      <w:marLeft w:val="0"/>
      <w:marRight w:val="0"/>
      <w:marTop w:val="0"/>
      <w:marBottom w:val="0"/>
      <w:divBdr>
        <w:top w:val="none" w:sz="0" w:space="0" w:color="auto"/>
        <w:left w:val="none" w:sz="0" w:space="0" w:color="auto"/>
        <w:bottom w:val="none" w:sz="0" w:space="0" w:color="auto"/>
        <w:right w:val="none" w:sz="0" w:space="0" w:color="auto"/>
      </w:divBdr>
    </w:div>
    <w:div w:id="2037806445">
      <w:bodyDiv w:val="1"/>
      <w:marLeft w:val="0"/>
      <w:marRight w:val="0"/>
      <w:marTop w:val="0"/>
      <w:marBottom w:val="0"/>
      <w:divBdr>
        <w:top w:val="none" w:sz="0" w:space="0" w:color="auto"/>
        <w:left w:val="none" w:sz="0" w:space="0" w:color="auto"/>
        <w:bottom w:val="none" w:sz="0" w:space="0" w:color="auto"/>
        <w:right w:val="none" w:sz="0" w:space="0" w:color="auto"/>
      </w:divBdr>
    </w:div>
    <w:div w:id="2038045131">
      <w:bodyDiv w:val="1"/>
      <w:marLeft w:val="0"/>
      <w:marRight w:val="0"/>
      <w:marTop w:val="0"/>
      <w:marBottom w:val="0"/>
      <w:divBdr>
        <w:top w:val="none" w:sz="0" w:space="0" w:color="auto"/>
        <w:left w:val="none" w:sz="0" w:space="0" w:color="auto"/>
        <w:bottom w:val="none" w:sz="0" w:space="0" w:color="auto"/>
        <w:right w:val="none" w:sz="0" w:space="0" w:color="auto"/>
      </w:divBdr>
    </w:div>
    <w:div w:id="2038122735">
      <w:bodyDiv w:val="1"/>
      <w:marLeft w:val="0"/>
      <w:marRight w:val="0"/>
      <w:marTop w:val="0"/>
      <w:marBottom w:val="0"/>
      <w:divBdr>
        <w:top w:val="none" w:sz="0" w:space="0" w:color="auto"/>
        <w:left w:val="none" w:sz="0" w:space="0" w:color="auto"/>
        <w:bottom w:val="none" w:sz="0" w:space="0" w:color="auto"/>
        <w:right w:val="none" w:sz="0" w:space="0" w:color="auto"/>
      </w:divBdr>
    </w:div>
    <w:div w:id="2038196693">
      <w:bodyDiv w:val="1"/>
      <w:marLeft w:val="0"/>
      <w:marRight w:val="0"/>
      <w:marTop w:val="0"/>
      <w:marBottom w:val="0"/>
      <w:divBdr>
        <w:top w:val="none" w:sz="0" w:space="0" w:color="auto"/>
        <w:left w:val="none" w:sz="0" w:space="0" w:color="auto"/>
        <w:bottom w:val="none" w:sz="0" w:space="0" w:color="auto"/>
        <w:right w:val="none" w:sz="0" w:space="0" w:color="auto"/>
      </w:divBdr>
    </w:div>
    <w:div w:id="2038239919">
      <w:bodyDiv w:val="1"/>
      <w:marLeft w:val="0"/>
      <w:marRight w:val="0"/>
      <w:marTop w:val="0"/>
      <w:marBottom w:val="0"/>
      <w:divBdr>
        <w:top w:val="none" w:sz="0" w:space="0" w:color="auto"/>
        <w:left w:val="none" w:sz="0" w:space="0" w:color="auto"/>
        <w:bottom w:val="none" w:sz="0" w:space="0" w:color="auto"/>
        <w:right w:val="none" w:sz="0" w:space="0" w:color="auto"/>
      </w:divBdr>
    </w:div>
    <w:div w:id="2038240424">
      <w:bodyDiv w:val="1"/>
      <w:marLeft w:val="0"/>
      <w:marRight w:val="0"/>
      <w:marTop w:val="0"/>
      <w:marBottom w:val="0"/>
      <w:divBdr>
        <w:top w:val="none" w:sz="0" w:space="0" w:color="auto"/>
        <w:left w:val="none" w:sz="0" w:space="0" w:color="auto"/>
        <w:bottom w:val="none" w:sz="0" w:space="0" w:color="auto"/>
        <w:right w:val="none" w:sz="0" w:space="0" w:color="auto"/>
      </w:divBdr>
    </w:div>
    <w:div w:id="2038308481">
      <w:bodyDiv w:val="1"/>
      <w:marLeft w:val="0"/>
      <w:marRight w:val="0"/>
      <w:marTop w:val="0"/>
      <w:marBottom w:val="0"/>
      <w:divBdr>
        <w:top w:val="none" w:sz="0" w:space="0" w:color="auto"/>
        <w:left w:val="none" w:sz="0" w:space="0" w:color="auto"/>
        <w:bottom w:val="none" w:sz="0" w:space="0" w:color="auto"/>
        <w:right w:val="none" w:sz="0" w:space="0" w:color="auto"/>
      </w:divBdr>
    </w:div>
    <w:div w:id="2038309790">
      <w:bodyDiv w:val="1"/>
      <w:marLeft w:val="0"/>
      <w:marRight w:val="0"/>
      <w:marTop w:val="0"/>
      <w:marBottom w:val="0"/>
      <w:divBdr>
        <w:top w:val="none" w:sz="0" w:space="0" w:color="auto"/>
        <w:left w:val="none" w:sz="0" w:space="0" w:color="auto"/>
        <w:bottom w:val="none" w:sz="0" w:space="0" w:color="auto"/>
        <w:right w:val="none" w:sz="0" w:space="0" w:color="auto"/>
      </w:divBdr>
    </w:div>
    <w:div w:id="2038432458">
      <w:bodyDiv w:val="1"/>
      <w:marLeft w:val="0"/>
      <w:marRight w:val="0"/>
      <w:marTop w:val="0"/>
      <w:marBottom w:val="0"/>
      <w:divBdr>
        <w:top w:val="none" w:sz="0" w:space="0" w:color="auto"/>
        <w:left w:val="none" w:sz="0" w:space="0" w:color="auto"/>
        <w:bottom w:val="none" w:sz="0" w:space="0" w:color="auto"/>
        <w:right w:val="none" w:sz="0" w:space="0" w:color="auto"/>
      </w:divBdr>
    </w:div>
    <w:div w:id="2038501525">
      <w:bodyDiv w:val="1"/>
      <w:marLeft w:val="0"/>
      <w:marRight w:val="0"/>
      <w:marTop w:val="0"/>
      <w:marBottom w:val="0"/>
      <w:divBdr>
        <w:top w:val="none" w:sz="0" w:space="0" w:color="auto"/>
        <w:left w:val="none" w:sz="0" w:space="0" w:color="auto"/>
        <w:bottom w:val="none" w:sz="0" w:space="0" w:color="auto"/>
        <w:right w:val="none" w:sz="0" w:space="0" w:color="auto"/>
      </w:divBdr>
    </w:div>
    <w:div w:id="2038659915">
      <w:bodyDiv w:val="1"/>
      <w:marLeft w:val="0"/>
      <w:marRight w:val="0"/>
      <w:marTop w:val="0"/>
      <w:marBottom w:val="0"/>
      <w:divBdr>
        <w:top w:val="none" w:sz="0" w:space="0" w:color="auto"/>
        <w:left w:val="none" w:sz="0" w:space="0" w:color="auto"/>
        <w:bottom w:val="none" w:sz="0" w:space="0" w:color="auto"/>
        <w:right w:val="none" w:sz="0" w:space="0" w:color="auto"/>
      </w:divBdr>
    </w:div>
    <w:div w:id="2038769648">
      <w:bodyDiv w:val="1"/>
      <w:marLeft w:val="0"/>
      <w:marRight w:val="0"/>
      <w:marTop w:val="0"/>
      <w:marBottom w:val="0"/>
      <w:divBdr>
        <w:top w:val="none" w:sz="0" w:space="0" w:color="auto"/>
        <w:left w:val="none" w:sz="0" w:space="0" w:color="auto"/>
        <w:bottom w:val="none" w:sz="0" w:space="0" w:color="auto"/>
        <w:right w:val="none" w:sz="0" w:space="0" w:color="auto"/>
      </w:divBdr>
    </w:div>
    <w:div w:id="2039043534">
      <w:bodyDiv w:val="1"/>
      <w:marLeft w:val="0"/>
      <w:marRight w:val="0"/>
      <w:marTop w:val="0"/>
      <w:marBottom w:val="0"/>
      <w:divBdr>
        <w:top w:val="none" w:sz="0" w:space="0" w:color="auto"/>
        <w:left w:val="none" w:sz="0" w:space="0" w:color="auto"/>
        <w:bottom w:val="none" w:sz="0" w:space="0" w:color="auto"/>
        <w:right w:val="none" w:sz="0" w:space="0" w:color="auto"/>
      </w:divBdr>
    </w:div>
    <w:div w:id="2039156239">
      <w:bodyDiv w:val="1"/>
      <w:marLeft w:val="0"/>
      <w:marRight w:val="0"/>
      <w:marTop w:val="0"/>
      <w:marBottom w:val="0"/>
      <w:divBdr>
        <w:top w:val="none" w:sz="0" w:space="0" w:color="auto"/>
        <w:left w:val="none" w:sz="0" w:space="0" w:color="auto"/>
        <w:bottom w:val="none" w:sz="0" w:space="0" w:color="auto"/>
        <w:right w:val="none" w:sz="0" w:space="0" w:color="auto"/>
      </w:divBdr>
    </w:div>
    <w:div w:id="2039157194">
      <w:bodyDiv w:val="1"/>
      <w:marLeft w:val="0"/>
      <w:marRight w:val="0"/>
      <w:marTop w:val="0"/>
      <w:marBottom w:val="0"/>
      <w:divBdr>
        <w:top w:val="none" w:sz="0" w:space="0" w:color="auto"/>
        <w:left w:val="none" w:sz="0" w:space="0" w:color="auto"/>
        <w:bottom w:val="none" w:sz="0" w:space="0" w:color="auto"/>
        <w:right w:val="none" w:sz="0" w:space="0" w:color="auto"/>
      </w:divBdr>
    </w:div>
    <w:div w:id="2039354279">
      <w:bodyDiv w:val="1"/>
      <w:marLeft w:val="0"/>
      <w:marRight w:val="0"/>
      <w:marTop w:val="0"/>
      <w:marBottom w:val="0"/>
      <w:divBdr>
        <w:top w:val="none" w:sz="0" w:space="0" w:color="auto"/>
        <w:left w:val="none" w:sz="0" w:space="0" w:color="auto"/>
        <w:bottom w:val="none" w:sz="0" w:space="0" w:color="auto"/>
        <w:right w:val="none" w:sz="0" w:space="0" w:color="auto"/>
      </w:divBdr>
    </w:div>
    <w:div w:id="2039357512">
      <w:bodyDiv w:val="1"/>
      <w:marLeft w:val="0"/>
      <w:marRight w:val="0"/>
      <w:marTop w:val="0"/>
      <w:marBottom w:val="0"/>
      <w:divBdr>
        <w:top w:val="none" w:sz="0" w:space="0" w:color="auto"/>
        <w:left w:val="none" w:sz="0" w:space="0" w:color="auto"/>
        <w:bottom w:val="none" w:sz="0" w:space="0" w:color="auto"/>
        <w:right w:val="none" w:sz="0" w:space="0" w:color="auto"/>
      </w:divBdr>
    </w:div>
    <w:div w:id="2039357561">
      <w:bodyDiv w:val="1"/>
      <w:marLeft w:val="0"/>
      <w:marRight w:val="0"/>
      <w:marTop w:val="0"/>
      <w:marBottom w:val="0"/>
      <w:divBdr>
        <w:top w:val="none" w:sz="0" w:space="0" w:color="auto"/>
        <w:left w:val="none" w:sz="0" w:space="0" w:color="auto"/>
        <w:bottom w:val="none" w:sz="0" w:space="0" w:color="auto"/>
        <w:right w:val="none" w:sz="0" w:space="0" w:color="auto"/>
      </w:divBdr>
    </w:div>
    <w:div w:id="2039424835">
      <w:bodyDiv w:val="1"/>
      <w:marLeft w:val="0"/>
      <w:marRight w:val="0"/>
      <w:marTop w:val="0"/>
      <w:marBottom w:val="0"/>
      <w:divBdr>
        <w:top w:val="none" w:sz="0" w:space="0" w:color="auto"/>
        <w:left w:val="none" w:sz="0" w:space="0" w:color="auto"/>
        <w:bottom w:val="none" w:sz="0" w:space="0" w:color="auto"/>
        <w:right w:val="none" w:sz="0" w:space="0" w:color="auto"/>
      </w:divBdr>
    </w:div>
    <w:div w:id="2039503281">
      <w:bodyDiv w:val="1"/>
      <w:marLeft w:val="0"/>
      <w:marRight w:val="0"/>
      <w:marTop w:val="0"/>
      <w:marBottom w:val="0"/>
      <w:divBdr>
        <w:top w:val="none" w:sz="0" w:space="0" w:color="auto"/>
        <w:left w:val="none" w:sz="0" w:space="0" w:color="auto"/>
        <w:bottom w:val="none" w:sz="0" w:space="0" w:color="auto"/>
        <w:right w:val="none" w:sz="0" w:space="0" w:color="auto"/>
      </w:divBdr>
    </w:div>
    <w:div w:id="2039694087">
      <w:bodyDiv w:val="1"/>
      <w:marLeft w:val="0"/>
      <w:marRight w:val="0"/>
      <w:marTop w:val="0"/>
      <w:marBottom w:val="0"/>
      <w:divBdr>
        <w:top w:val="none" w:sz="0" w:space="0" w:color="auto"/>
        <w:left w:val="none" w:sz="0" w:space="0" w:color="auto"/>
        <w:bottom w:val="none" w:sz="0" w:space="0" w:color="auto"/>
        <w:right w:val="none" w:sz="0" w:space="0" w:color="auto"/>
      </w:divBdr>
    </w:div>
    <w:div w:id="2039694231">
      <w:bodyDiv w:val="1"/>
      <w:marLeft w:val="0"/>
      <w:marRight w:val="0"/>
      <w:marTop w:val="0"/>
      <w:marBottom w:val="0"/>
      <w:divBdr>
        <w:top w:val="none" w:sz="0" w:space="0" w:color="auto"/>
        <w:left w:val="none" w:sz="0" w:space="0" w:color="auto"/>
        <w:bottom w:val="none" w:sz="0" w:space="0" w:color="auto"/>
        <w:right w:val="none" w:sz="0" w:space="0" w:color="auto"/>
      </w:divBdr>
    </w:div>
    <w:div w:id="2039701174">
      <w:bodyDiv w:val="1"/>
      <w:marLeft w:val="0"/>
      <w:marRight w:val="0"/>
      <w:marTop w:val="0"/>
      <w:marBottom w:val="0"/>
      <w:divBdr>
        <w:top w:val="none" w:sz="0" w:space="0" w:color="auto"/>
        <w:left w:val="none" w:sz="0" w:space="0" w:color="auto"/>
        <w:bottom w:val="none" w:sz="0" w:space="0" w:color="auto"/>
        <w:right w:val="none" w:sz="0" w:space="0" w:color="auto"/>
      </w:divBdr>
    </w:div>
    <w:div w:id="2040008286">
      <w:bodyDiv w:val="1"/>
      <w:marLeft w:val="0"/>
      <w:marRight w:val="0"/>
      <w:marTop w:val="0"/>
      <w:marBottom w:val="0"/>
      <w:divBdr>
        <w:top w:val="none" w:sz="0" w:space="0" w:color="auto"/>
        <w:left w:val="none" w:sz="0" w:space="0" w:color="auto"/>
        <w:bottom w:val="none" w:sz="0" w:space="0" w:color="auto"/>
        <w:right w:val="none" w:sz="0" w:space="0" w:color="auto"/>
      </w:divBdr>
    </w:div>
    <w:div w:id="2040080210">
      <w:bodyDiv w:val="1"/>
      <w:marLeft w:val="0"/>
      <w:marRight w:val="0"/>
      <w:marTop w:val="0"/>
      <w:marBottom w:val="0"/>
      <w:divBdr>
        <w:top w:val="none" w:sz="0" w:space="0" w:color="auto"/>
        <w:left w:val="none" w:sz="0" w:space="0" w:color="auto"/>
        <w:bottom w:val="none" w:sz="0" w:space="0" w:color="auto"/>
        <w:right w:val="none" w:sz="0" w:space="0" w:color="auto"/>
      </w:divBdr>
    </w:div>
    <w:div w:id="2040161607">
      <w:bodyDiv w:val="1"/>
      <w:marLeft w:val="0"/>
      <w:marRight w:val="0"/>
      <w:marTop w:val="0"/>
      <w:marBottom w:val="0"/>
      <w:divBdr>
        <w:top w:val="none" w:sz="0" w:space="0" w:color="auto"/>
        <w:left w:val="none" w:sz="0" w:space="0" w:color="auto"/>
        <w:bottom w:val="none" w:sz="0" w:space="0" w:color="auto"/>
        <w:right w:val="none" w:sz="0" w:space="0" w:color="auto"/>
      </w:divBdr>
    </w:div>
    <w:div w:id="2040349682">
      <w:bodyDiv w:val="1"/>
      <w:marLeft w:val="0"/>
      <w:marRight w:val="0"/>
      <w:marTop w:val="0"/>
      <w:marBottom w:val="0"/>
      <w:divBdr>
        <w:top w:val="none" w:sz="0" w:space="0" w:color="auto"/>
        <w:left w:val="none" w:sz="0" w:space="0" w:color="auto"/>
        <w:bottom w:val="none" w:sz="0" w:space="0" w:color="auto"/>
        <w:right w:val="none" w:sz="0" w:space="0" w:color="auto"/>
      </w:divBdr>
    </w:div>
    <w:div w:id="2040465908">
      <w:bodyDiv w:val="1"/>
      <w:marLeft w:val="0"/>
      <w:marRight w:val="0"/>
      <w:marTop w:val="0"/>
      <w:marBottom w:val="0"/>
      <w:divBdr>
        <w:top w:val="none" w:sz="0" w:space="0" w:color="auto"/>
        <w:left w:val="none" w:sz="0" w:space="0" w:color="auto"/>
        <w:bottom w:val="none" w:sz="0" w:space="0" w:color="auto"/>
        <w:right w:val="none" w:sz="0" w:space="0" w:color="auto"/>
      </w:divBdr>
    </w:div>
    <w:div w:id="2040467161">
      <w:bodyDiv w:val="1"/>
      <w:marLeft w:val="0"/>
      <w:marRight w:val="0"/>
      <w:marTop w:val="0"/>
      <w:marBottom w:val="0"/>
      <w:divBdr>
        <w:top w:val="none" w:sz="0" w:space="0" w:color="auto"/>
        <w:left w:val="none" w:sz="0" w:space="0" w:color="auto"/>
        <w:bottom w:val="none" w:sz="0" w:space="0" w:color="auto"/>
        <w:right w:val="none" w:sz="0" w:space="0" w:color="auto"/>
      </w:divBdr>
    </w:div>
    <w:div w:id="2040541113">
      <w:bodyDiv w:val="1"/>
      <w:marLeft w:val="0"/>
      <w:marRight w:val="0"/>
      <w:marTop w:val="0"/>
      <w:marBottom w:val="0"/>
      <w:divBdr>
        <w:top w:val="none" w:sz="0" w:space="0" w:color="auto"/>
        <w:left w:val="none" w:sz="0" w:space="0" w:color="auto"/>
        <w:bottom w:val="none" w:sz="0" w:space="0" w:color="auto"/>
        <w:right w:val="none" w:sz="0" w:space="0" w:color="auto"/>
      </w:divBdr>
    </w:div>
    <w:div w:id="2040737805">
      <w:bodyDiv w:val="1"/>
      <w:marLeft w:val="0"/>
      <w:marRight w:val="0"/>
      <w:marTop w:val="0"/>
      <w:marBottom w:val="0"/>
      <w:divBdr>
        <w:top w:val="none" w:sz="0" w:space="0" w:color="auto"/>
        <w:left w:val="none" w:sz="0" w:space="0" w:color="auto"/>
        <w:bottom w:val="none" w:sz="0" w:space="0" w:color="auto"/>
        <w:right w:val="none" w:sz="0" w:space="0" w:color="auto"/>
      </w:divBdr>
    </w:div>
    <w:div w:id="2040739544">
      <w:bodyDiv w:val="1"/>
      <w:marLeft w:val="0"/>
      <w:marRight w:val="0"/>
      <w:marTop w:val="0"/>
      <w:marBottom w:val="0"/>
      <w:divBdr>
        <w:top w:val="none" w:sz="0" w:space="0" w:color="auto"/>
        <w:left w:val="none" w:sz="0" w:space="0" w:color="auto"/>
        <w:bottom w:val="none" w:sz="0" w:space="0" w:color="auto"/>
        <w:right w:val="none" w:sz="0" w:space="0" w:color="auto"/>
      </w:divBdr>
    </w:div>
    <w:div w:id="2041006598">
      <w:bodyDiv w:val="1"/>
      <w:marLeft w:val="0"/>
      <w:marRight w:val="0"/>
      <w:marTop w:val="0"/>
      <w:marBottom w:val="0"/>
      <w:divBdr>
        <w:top w:val="none" w:sz="0" w:space="0" w:color="auto"/>
        <w:left w:val="none" w:sz="0" w:space="0" w:color="auto"/>
        <w:bottom w:val="none" w:sz="0" w:space="0" w:color="auto"/>
        <w:right w:val="none" w:sz="0" w:space="0" w:color="auto"/>
      </w:divBdr>
    </w:div>
    <w:div w:id="2041008036">
      <w:bodyDiv w:val="1"/>
      <w:marLeft w:val="0"/>
      <w:marRight w:val="0"/>
      <w:marTop w:val="0"/>
      <w:marBottom w:val="0"/>
      <w:divBdr>
        <w:top w:val="none" w:sz="0" w:space="0" w:color="auto"/>
        <w:left w:val="none" w:sz="0" w:space="0" w:color="auto"/>
        <w:bottom w:val="none" w:sz="0" w:space="0" w:color="auto"/>
        <w:right w:val="none" w:sz="0" w:space="0" w:color="auto"/>
      </w:divBdr>
    </w:div>
    <w:div w:id="2041011441">
      <w:bodyDiv w:val="1"/>
      <w:marLeft w:val="0"/>
      <w:marRight w:val="0"/>
      <w:marTop w:val="0"/>
      <w:marBottom w:val="0"/>
      <w:divBdr>
        <w:top w:val="none" w:sz="0" w:space="0" w:color="auto"/>
        <w:left w:val="none" w:sz="0" w:space="0" w:color="auto"/>
        <w:bottom w:val="none" w:sz="0" w:space="0" w:color="auto"/>
        <w:right w:val="none" w:sz="0" w:space="0" w:color="auto"/>
      </w:divBdr>
    </w:div>
    <w:div w:id="2041279085">
      <w:bodyDiv w:val="1"/>
      <w:marLeft w:val="0"/>
      <w:marRight w:val="0"/>
      <w:marTop w:val="0"/>
      <w:marBottom w:val="0"/>
      <w:divBdr>
        <w:top w:val="none" w:sz="0" w:space="0" w:color="auto"/>
        <w:left w:val="none" w:sz="0" w:space="0" w:color="auto"/>
        <w:bottom w:val="none" w:sz="0" w:space="0" w:color="auto"/>
        <w:right w:val="none" w:sz="0" w:space="0" w:color="auto"/>
      </w:divBdr>
    </w:div>
    <w:div w:id="2041391052">
      <w:bodyDiv w:val="1"/>
      <w:marLeft w:val="0"/>
      <w:marRight w:val="0"/>
      <w:marTop w:val="0"/>
      <w:marBottom w:val="0"/>
      <w:divBdr>
        <w:top w:val="none" w:sz="0" w:space="0" w:color="auto"/>
        <w:left w:val="none" w:sz="0" w:space="0" w:color="auto"/>
        <w:bottom w:val="none" w:sz="0" w:space="0" w:color="auto"/>
        <w:right w:val="none" w:sz="0" w:space="0" w:color="auto"/>
      </w:divBdr>
    </w:div>
    <w:div w:id="2041466939">
      <w:bodyDiv w:val="1"/>
      <w:marLeft w:val="0"/>
      <w:marRight w:val="0"/>
      <w:marTop w:val="0"/>
      <w:marBottom w:val="0"/>
      <w:divBdr>
        <w:top w:val="none" w:sz="0" w:space="0" w:color="auto"/>
        <w:left w:val="none" w:sz="0" w:space="0" w:color="auto"/>
        <w:bottom w:val="none" w:sz="0" w:space="0" w:color="auto"/>
        <w:right w:val="none" w:sz="0" w:space="0" w:color="auto"/>
      </w:divBdr>
    </w:div>
    <w:div w:id="2041473741">
      <w:bodyDiv w:val="1"/>
      <w:marLeft w:val="0"/>
      <w:marRight w:val="0"/>
      <w:marTop w:val="0"/>
      <w:marBottom w:val="0"/>
      <w:divBdr>
        <w:top w:val="none" w:sz="0" w:space="0" w:color="auto"/>
        <w:left w:val="none" w:sz="0" w:space="0" w:color="auto"/>
        <w:bottom w:val="none" w:sz="0" w:space="0" w:color="auto"/>
        <w:right w:val="none" w:sz="0" w:space="0" w:color="auto"/>
      </w:divBdr>
    </w:div>
    <w:div w:id="2041544651">
      <w:bodyDiv w:val="1"/>
      <w:marLeft w:val="0"/>
      <w:marRight w:val="0"/>
      <w:marTop w:val="0"/>
      <w:marBottom w:val="0"/>
      <w:divBdr>
        <w:top w:val="none" w:sz="0" w:space="0" w:color="auto"/>
        <w:left w:val="none" w:sz="0" w:space="0" w:color="auto"/>
        <w:bottom w:val="none" w:sz="0" w:space="0" w:color="auto"/>
        <w:right w:val="none" w:sz="0" w:space="0" w:color="auto"/>
      </w:divBdr>
    </w:div>
    <w:div w:id="2041586572">
      <w:bodyDiv w:val="1"/>
      <w:marLeft w:val="0"/>
      <w:marRight w:val="0"/>
      <w:marTop w:val="0"/>
      <w:marBottom w:val="0"/>
      <w:divBdr>
        <w:top w:val="none" w:sz="0" w:space="0" w:color="auto"/>
        <w:left w:val="none" w:sz="0" w:space="0" w:color="auto"/>
        <w:bottom w:val="none" w:sz="0" w:space="0" w:color="auto"/>
        <w:right w:val="none" w:sz="0" w:space="0" w:color="auto"/>
      </w:divBdr>
    </w:div>
    <w:div w:id="2041974611">
      <w:bodyDiv w:val="1"/>
      <w:marLeft w:val="0"/>
      <w:marRight w:val="0"/>
      <w:marTop w:val="0"/>
      <w:marBottom w:val="0"/>
      <w:divBdr>
        <w:top w:val="none" w:sz="0" w:space="0" w:color="auto"/>
        <w:left w:val="none" w:sz="0" w:space="0" w:color="auto"/>
        <w:bottom w:val="none" w:sz="0" w:space="0" w:color="auto"/>
        <w:right w:val="none" w:sz="0" w:space="0" w:color="auto"/>
      </w:divBdr>
    </w:div>
    <w:div w:id="2041975879">
      <w:bodyDiv w:val="1"/>
      <w:marLeft w:val="0"/>
      <w:marRight w:val="0"/>
      <w:marTop w:val="0"/>
      <w:marBottom w:val="0"/>
      <w:divBdr>
        <w:top w:val="none" w:sz="0" w:space="0" w:color="auto"/>
        <w:left w:val="none" w:sz="0" w:space="0" w:color="auto"/>
        <w:bottom w:val="none" w:sz="0" w:space="0" w:color="auto"/>
        <w:right w:val="none" w:sz="0" w:space="0" w:color="auto"/>
      </w:divBdr>
    </w:div>
    <w:div w:id="2042045566">
      <w:bodyDiv w:val="1"/>
      <w:marLeft w:val="0"/>
      <w:marRight w:val="0"/>
      <w:marTop w:val="0"/>
      <w:marBottom w:val="0"/>
      <w:divBdr>
        <w:top w:val="none" w:sz="0" w:space="0" w:color="auto"/>
        <w:left w:val="none" w:sz="0" w:space="0" w:color="auto"/>
        <w:bottom w:val="none" w:sz="0" w:space="0" w:color="auto"/>
        <w:right w:val="none" w:sz="0" w:space="0" w:color="auto"/>
      </w:divBdr>
    </w:div>
    <w:div w:id="2042052559">
      <w:bodyDiv w:val="1"/>
      <w:marLeft w:val="0"/>
      <w:marRight w:val="0"/>
      <w:marTop w:val="0"/>
      <w:marBottom w:val="0"/>
      <w:divBdr>
        <w:top w:val="none" w:sz="0" w:space="0" w:color="auto"/>
        <w:left w:val="none" w:sz="0" w:space="0" w:color="auto"/>
        <w:bottom w:val="none" w:sz="0" w:space="0" w:color="auto"/>
        <w:right w:val="none" w:sz="0" w:space="0" w:color="auto"/>
      </w:divBdr>
    </w:div>
    <w:div w:id="2042120122">
      <w:bodyDiv w:val="1"/>
      <w:marLeft w:val="0"/>
      <w:marRight w:val="0"/>
      <w:marTop w:val="0"/>
      <w:marBottom w:val="0"/>
      <w:divBdr>
        <w:top w:val="none" w:sz="0" w:space="0" w:color="auto"/>
        <w:left w:val="none" w:sz="0" w:space="0" w:color="auto"/>
        <w:bottom w:val="none" w:sz="0" w:space="0" w:color="auto"/>
        <w:right w:val="none" w:sz="0" w:space="0" w:color="auto"/>
      </w:divBdr>
    </w:div>
    <w:div w:id="2042239806">
      <w:bodyDiv w:val="1"/>
      <w:marLeft w:val="0"/>
      <w:marRight w:val="0"/>
      <w:marTop w:val="0"/>
      <w:marBottom w:val="0"/>
      <w:divBdr>
        <w:top w:val="none" w:sz="0" w:space="0" w:color="auto"/>
        <w:left w:val="none" w:sz="0" w:space="0" w:color="auto"/>
        <w:bottom w:val="none" w:sz="0" w:space="0" w:color="auto"/>
        <w:right w:val="none" w:sz="0" w:space="0" w:color="auto"/>
      </w:divBdr>
    </w:div>
    <w:div w:id="2042317523">
      <w:bodyDiv w:val="1"/>
      <w:marLeft w:val="0"/>
      <w:marRight w:val="0"/>
      <w:marTop w:val="0"/>
      <w:marBottom w:val="0"/>
      <w:divBdr>
        <w:top w:val="none" w:sz="0" w:space="0" w:color="auto"/>
        <w:left w:val="none" w:sz="0" w:space="0" w:color="auto"/>
        <w:bottom w:val="none" w:sz="0" w:space="0" w:color="auto"/>
        <w:right w:val="none" w:sz="0" w:space="0" w:color="auto"/>
      </w:divBdr>
    </w:div>
    <w:div w:id="2042438466">
      <w:bodyDiv w:val="1"/>
      <w:marLeft w:val="0"/>
      <w:marRight w:val="0"/>
      <w:marTop w:val="0"/>
      <w:marBottom w:val="0"/>
      <w:divBdr>
        <w:top w:val="none" w:sz="0" w:space="0" w:color="auto"/>
        <w:left w:val="none" w:sz="0" w:space="0" w:color="auto"/>
        <w:bottom w:val="none" w:sz="0" w:space="0" w:color="auto"/>
        <w:right w:val="none" w:sz="0" w:space="0" w:color="auto"/>
      </w:divBdr>
    </w:div>
    <w:div w:id="2042704690">
      <w:bodyDiv w:val="1"/>
      <w:marLeft w:val="0"/>
      <w:marRight w:val="0"/>
      <w:marTop w:val="0"/>
      <w:marBottom w:val="0"/>
      <w:divBdr>
        <w:top w:val="none" w:sz="0" w:space="0" w:color="auto"/>
        <w:left w:val="none" w:sz="0" w:space="0" w:color="auto"/>
        <w:bottom w:val="none" w:sz="0" w:space="0" w:color="auto"/>
        <w:right w:val="none" w:sz="0" w:space="0" w:color="auto"/>
      </w:divBdr>
    </w:div>
    <w:div w:id="2042893249">
      <w:bodyDiv w:val="1"/>
      <w:marLeft w:val="0"/>
      <w:marRight w:val="0"/>
      <w:marTop w:val="0"/>
      <w:marBottom w:val="0"/>
      <w:divBdr>
        <w:top w:val="none" w:sz="0" w:space="0" w:color="auto"/>
        <w:left w:val="none" w:sz="0" w:space="0" w:color="auto"/>
        <w:bottom w:val="none" w:sz="0" w:space="0" w:color="auto"/>
        <w:right w:val="none" w:sz="0" w:space="0" w:color="auto"/>
      </w:divBdr>
    </w:div>
    <w:div w:id="2043243709">
      <w:bodyDiv w:val="1"/>
      <w:marLeft w:val="0"/>
      <w:marRight w:val="0"/>
      <w:marTop w:val="0"/>
      <w:marBottom w:val="0"/>
      <w:divBdr>
        <w:top w:val="none" w:sz="0" w:space="0" w:color="auto"/>
        <w:left w:val="none" w:sz="0" w:space="0" w:color="auto"/>
        <w:bottom w:val="none" w:sz="0" w:space="0" w:color="auto"/>
        <w:right w:val="none" w:sz="0" w:space="0" w:color="auto"/>
      </w:divBdr>
    </w:div>
    <w:div w:id="2043437816">
      <w:bodyDiv w:val="1"/>
      <w:marLeft w:val="0"/>
      <w:marRight w:val="0"/>
      <w:marTop w:val="0"/>
      <w:marBottom w:val="0"/>
      <w:divBdr>
        <w:top w:val="none" w:sz="0" w:space="0" w:color="auto"/>
        <w:left w:val="none" w:sz="0" w:space="0" w:color="auto"/>
        <w:bottom w:val="none" w:sz="0" w:space="0" w:color="auto"/>
        <w:right w:val="none" w:sz="0" w:space="0" w:color="auto"/>
      </w:divBdr>
    </w:div>
    <w:div w:id="2043628470">
      <w:bodyDiv w:val="1"/>
      <w:marLeft w:val="0"/>
      <w:marRight w:val="0"/>
      <w:marTop w:val="0"/>
      <w:marBottom w:val="0"/>
      <w:divBdr>
        <w:top w:val="none" w:sz="0" w:space="0" w:color="auto"/>
        <w:left w:val="none" w:sz="0" w:space="0" w:color="auto"/>
        <w:bottom w:val="none" w:sz="0" w:space="0" w:color="auto"/>
        <w:right w:val="none" w:sz="0" w:space="0" w:color="auto"/>
      </w:divBdr>
    </w:div>
    <w:div w:id="2043703870">
      <w:bodyDiv w:val="1"/>
      <w:marLeft w:val="0"/>
      <w:marRight w:val="0"/>
      <w:marTop w:val="0"/>
      <w:marBottom w:val="0"/>
      <w:divBdr>
        <w:top w:val="none" w:sz="0" w:space="0" w:color="auto"/>
        <w:left w:val="none" w:sz="0" w:space="0" w:color="auto"/>
        <w:bottom w:val="none" w:sz="0" w:space="0" w:color="auto"/>
        <w:right w:val="none" w:sz="0" w:space="0" w:color="auto"/>
      </w:divBdr>
    </w:div>
    <w:div w:id="2043824799">
      <w:bodyDiv w:val="1"/>
      <w:marLeft w:val="0"/>
      <w:marRight w:val="0"/>
      <w:marTop w:val="0"/>
      <w:marBottom w:val="0"/>
      <w:divBdr>
        <w:top w:val="none" w:sz="0" w:space="0" w:color="auto"/>
        <w:left w:val="none" w:sz="0" w:space="0" w:color="auto"/>
        <w:bottom w:val="none" w:sz="0" w:space="0" w:color="auto"/>
        <w:right w:val="none" w:sz="0" w:space="0" w:color="auto"/>
      </w:divBdr>
    </w:div>
    <w:div w:id="2043942302">
      <w:bodyDiv w:val="1"/>
      <w:marLeft w:val="0"/>
      <w:marRight w:val="0"/>
      <w:marTop w:val="0"/>
      <w:marBottom w:val="0"/>
      <w:divBdr>
        <w:top w:val="none" w:sz="0" w:space="0" w:color="auto"/>
        <w:left w:val="none" w:sz="0" w:space="0" w:color="auto"/>
        <w:bottom w:val="none" w:sz="0" w:space="0" w:color="auto"/>
        <w:right w:val="none" w:sz="0" w:space="0" w:color="auto"/>
      </w:divBdr>
    </w:div>
    <w:div w:id="2044164131">
      <w:bodyDiv w:val="1"/>
      <w:marLeft w:val="0"/>
      <w:marRight w:val="0"/>
      <w:marTop w:val="0"/>
      <w:marBottom w:val="0"/>
      <w:divBdr>
        <w:top w:val="none" w:sz="0" w:space="0" w:color="auto"/>
        <w:left w:val="none" w:sz="0" w:space="0" w:color="auto"/>
        <w:bottom w:val="none" w:sz="0" w:space="0" w:color="auto"/>
        <w:right w:val="none" w:sz="0" w:space="0" w:color="auto"/>
      </w:divBdr>
    </w:div>
    <w:div w:id="2044164171">
      <w:bodyDiv w:val="1"/>
      <w:marLeft w:val="0"/>
      <w:marRight w:val="0"/>
      <w:marTop w:val="0"/>
      <w:marBottom w:val="0"/>
      <w:divBdr>
        <w:top w:val="none" w:sz="0" w:space="0" w:color="auto"/>
        <w:left w:val="none" w:sz="0" w:space="0" w:color="auto"/>
        <w:bottom w:val="none" w:sz="0" w:space="0" w:color="auto"/>
        <w:right w:val="none" w:sz="0" w:space="0" w:color="auto"/>
      </w:divBdr>
    </w:div>
    <w:div w:id="2044281339">
      <w:bodyDiv w:val="1"/>
      <w:marLeft w:val="0"/>
      <w:marRight w:val="0"/>
      <w:marTop w:val="0"/>
      <w:marBottom w:val="0"/>
      <w:divBdr>
        <w:top w:val="none" w:sz="0" w:space="0" w:color="auto"/>
        <w:left w:val="none" w:sz="0" w:space="0" w:color="auto"/>
        <w:bottom w:val="none" w:sz="0" w:space="0" w:color="auto"/>
        <w:right w:val="none" w:sz="0" w:space="0" w:color="auto"/>
      </w:divBdr>
    </w:div>
    <w:div w:id="2044401373">
      <w:bodyDiv w:val="1"/>
      <w:marLeft w:val="0"/>
      <w:marRight w:val="0"/>
      <w:marTop w:val="0"/>
      <w:marBottom w:val="0"/>
      <w:divBdr>
        <w:top w:val="none" w:sz="0" w:space="0" w:color="auto"/>
        <w:left w:val="none" w:sz="0" w:space="0" w:color="auto"/>
        <w:bottom w:val="none" w:sz="0" w:space="0" w:color="auto"/>
        <w:right w:val="none" w:sz="0" w:space="0" w:color="auto"/>
      </w:divBdr>
    </w:div>
    <w:div w:id="2044406369">
      <w:bodyDiv w:val="1"/>
      <w:marLeft w:val="0"/>
      <w:marRight w:val="0"/>
      <w:marTop w:val="0"/>
      <w:marBottom w:val="0"/>
      <w:divBdr>
        <w:top w:val="none" w:sz="0" w:space="0" w:color="auto"/>
        <w:left w:val="none" w:sz="0" w:space="0" w:color="auto"/>
        <w:bottom w:val="none" w:sz="0" w:space="0" w:color="auto"/>
        <w:right w:val="none" w:sz="0" w:space="0" w:color="auto"/>
      </w:divBdr>
    </w:div>
    <w:div w:id="2044472933">
      <w:bodyDiv w:val="1"/>
      <w:marLeft w:val="0"/>
      <w:marRight w:val="0"/>
      <w:marTop w:val="0"/>
      <w:marBottom w:val="0"/>
      <w:divBdr>
        <w:top w:val="none" w:sz="0" w:space="0" w:color="auto"/>
        <w:left w:val="none" w:sz="0" w:space="0" w:color="auto"/>
        <w:bottom w:val="none" w:sz="0" w:space="0" w:color="auto"/>
        <w:right w:val="none" w:sz="0" w:space="0" w:color="auto"/>
      </w:divBdr>
    </w:div>
    <w:div w:id="2044474858">
      <w:bodyDiv w:val="1"/>
      <w:marLeft w:val="0"/>
      <w:marRight w:val="0"/>
      <w:marTop w:val="0"/>
      <w:marBottom w:val="0"/>
      <w:divBdr>
        <w:top w:val="none" w:sz="0" w:space="0" w:color="auto"/>
        <w:left w:val="none" w:sz="0" w:space="0" w:color="auto"/>
        <w:bottom w:val="none" w:sz="0" w:space="0" w:color="auto"/>
        <w:right w:val="none" w:sz="0" w:space="0" w:color="auto"/>
      </w:divBdr>
    </w:div>
    <w:div w:id="2044864071">
      <w:bodyDiv w:val="1"/>
      <w:marLeft w:val="0"/>
      <w:marRight w:val="0"/>
      <w:marTop w:val="0"/>
      <w:marBottom w:val="0"/>
      <w:divBdr>
        <w:top w:val="none" w:sz="0" w:space="0" w:color="auto"/>
        <w:left w:val="none" w:sz="0" w:space="0" w:color="auto"/>
        <w:bottom w:val="none" w:sz="0" w:space="0" w:color="auto"/>
        <w:right w:val="none" w:sz="0" w:space="0" w:color="auto"/>
      </w:divBdr>
    </w:div>
    <w:div w:id="2044942760">
      <w:bodyDiv w:val="1"/>
      <w:marLeft w:val="0"/>
      <w:marRight w:val="0"/>
      <w:marTop w:val="0"/>
      <w:marBottom w:val="0"/>
      <w:divBdr>
        <w:top w:val="none" w:sz="0" w:space="0" w:color="auto"/>
        <w:left w:val="none" w:sz="0" w:space="0" w:color="auto"/>
        <w:bottom w:val="none" w:sz="0" w:space="0" w:color="auto"/>
        <w:right w:val="none" w:sz="0" w:space="0" w:color="auto"/>
      </w:divBdr>
    </w:div>
    <w:div w:id="2045130632">
      <w:bodyDiv w:val="1"/>
      <w:marLeft w:val="0"/>
      <w:marRight w:val="0"/>
      <w:marTop w:val="0"/>
      <w:marBottom w:val="0"/>
      <w:divBdr>
        <w:top w:val="none" w:sz="0" w:space="0" w:color="auto"/>
        <w:left w:val="none" w:sz="0" w:space="0" w:color="auto"/>
        <w:bottom w:val="none" w:sz="0" w:space="0" w:color="auto"/>
        <w:right w:val="none" w:sz="0" w:space="0" w:color="auto"/>
      </w:divBdr>
    </w:div>
    <w:div w:id="2045210125">
      <w:bodyDiv w:val="1"/>
      <w:marLeft w:val="0"/>
      <w:marRight w:val="0"/>
      <w:marTop w:val="0"/>
      <w:marBottom w:val="0"/>
      <w:divBdr>
        <w:top w:val="none" w:sz="0" w:space="0" w:color="auto"/>
        <w:left w:val="none" w:sz="0" w:space="0" w:color="auto"/>
        <w:bottom w:val="none" w:sz="0" w:space="0" w:color="auto"/>
        <w:right w:val="none" w:sz="0" w:space="0" w:color="auto"/>
      </w:divBdr>
    </w:div>
    <w:div w:id="2045324151">
      <w:bodyDiv w:val="1"/>
      <w:marLeft w:val="0"/>
      <w:marRight w:val="0"/>
      <w:marTop w:val="0"/>
      <w:marBottom w:val="0"/>
      <w:divBdr>
        <w:top w:val="none" w:sz="0" w:space="0" w:color="auto"/>
        <w:left w:val="none" w:sz="0" w:space="0" w:color="auto"/>
        <w:bottom w:val="none" w:sz="0" w:space="0" w:color="auto"/>
        <w:right w:val="none" w:sz="0" w:space="0" w:color="auto"/>
      </w:divBdr>
    </w:div>
    <w:div w:id="2045325240">
      <w:bodyDiv w:val="1"/>
      <w:marLeft w:val="0"/>
      <w:marRight w:val="0"/>
      <w:marTop w:val="0"/>
      <w:marBottom w:val="0"/>
      <w:divBdr>
        <w:top w:val="none" w:sz="0" w:space="0" w:color="auto"/>
        <w:left w:val="none" w:sz="0" w:space="0" w:color="auto"/>
        <w:bottom w:val="none" w:sz="0" w:space="0" w:color="auto"/>
        <w:right w:val="none" w:sz="0" w:space="0" w:color="auto"/>
      </w:divBdr>
    </w:div>
    <w:div w:id="2045473069">
      <w:bodyDiv w:val="1"/>
      <w:marLeft w:val="0"/>
      <w:marRight w:val="0"/>
      <w:marTop w:val="0"/>
      <w:marBottom w:val="0"/>
      <w:divBdr>
        <w:top w:val="none" w:sz="0" w:space="0" w:color="auto"/>
        <w:left w:val="none" w:sz="0" w:space="0" w:color="auto"/>
        <w:bottom w:val="none" w:sz="0" w:space="0" w:color="auto"/>
        <w:right w:val="none" w:sz="0" w:space="0" w:color="auto"/>
      </w:divBdr>
    </w:div>
    <w:div w:id="2045476630">
      <w:bodyDiv w:val="1"/>
      <w:marLeft w:val="0"/>
      <w:marRight w:val="0"/>
      <w:marTop w:val="0"/>
      <w:marBottom w:val="0"/>
      <w:divBdr>
        <w:top w:val="none" w:sz="0" w:space="0" w:color="auto"/>
        <w:left w:val="none" w:sz="0" w:space="0" w:color="auto"/>
        <w:bottom w:val="none" w:sz="0" w:space="0" w:color="auto"/>
        <w:right w:val="none" w:sz="0" w:space="0" w:color="auto"/>
      </w:divBdr>
    </w:div>
    <w:div w:id="2045515734">
      <w:bodyDiv w:val="1"/>
      <w:marLeft w:val="0"/>
      <w:marRight w:val="0"/>
      <w:marTop w:val="0"/>
      <w:marBottom w:val="0"/>
      <w:divBdr>
        <w:top w:val="none" w:sz="0" w:space="0" w:color="auto"/>
        <w:left w:val="none" w:sz="0" w:space="0" w:color="auto"/>
        <w:bottom w:val="none" w:sz="0" w:space="0" w:color="auto"/>
        <w:right w:val="none" w:sz="0" w:space="0" w:color="auto"/>
      </w:divBdr>
    </w:div>
    <w:div w:id="2045859935">
      <w:bodyDiv w:val="1"/>
      <w:marLeft w:val="0"/>
      <w:marRight w:val="0"/>
      <w:marTop w:val="0"/>
      <w:marBottom w:val="0"/>
      <w:divBdr>
        <w:top w:val="none" w:sz="0" w:space="0" w:color="auto"/>
        <w:left w:val="none" w:sz="0" w:space="0" w:color="auto"/>
        <w:bottom w:val="none" w:sz="0" w:space="0" w:color="auto"/>
        <w:right w:val="none" w:sz="0" w:space="0" w:color="auto"/>
      </w:divBdr>
    </w:div>
    <w:div w:id="2045983100">
      <w:bodyDiv w:val="1"/>
      <w:marLeft w:val="0"/>
      <w:marRight w:val="0"/>
      <w:marTop w:val="0"/>
      <w:marBottom w:val="0"/>
      <w:divBdr>
        <w:top w:val="none" w:sz="0" w:space="0" w:color="auto"/>
        <w:left w:val="none" w:sz="0" w:space="0" w:color="auto"/>
        <w:bottom w:val="none" w:sz="0" w:space="0" w:color="auto"/>
        <w:right w:val="none" w:sz="0" w:space="0" w:color="auto"/>
      </w:divBdr>
    </w:div>
    <w:div w:id="2046130108">
      <w:bodyDiv w:val="1"/>
      <w:marLeft w:val="0"/>
      <w:marRight w:val="0"/>
      <w:marTop w:val="0"/>
      <w:marBottom w:val="0"/>
      <w:divBdr>
        <w:top w:val="none" w:sz="0" w:space="0" w:color="auto"/>
        <w:left w:val="none" w:sz="0" w:space="0" w:color="auto"/>
        <w:bottom w:val="none" w:sz="0" w:space="0" w:color="auto"/>
        <w:right w:val="none" w:sz="0" w:space="0" w:color="auto"/>
      </w:divBdr>
    </w:div>
    <w:div w:id="2046369062">
      <w:bodyDiv w:val="1"/>
      <w:marLeft w:val="0"/>
      <w:marRight w:val="0"/>
      <w:marTop w:val="0"/>
      <w:marBottom w:val="0"/>
      <w:divBdr>
        <w:top w:val="none" w:sz="0" w:space="0" w:color="auto"/>
        <w:left w:val="none" w:sz="0" w:space="0" w:color="auto"/>
        <w:bottom w:val="none" w:sz="0" w:space="0" w:color="auto"/>
        <w:right w:val="none" w:sz="0" w:space="0" w:color="auto"/>
      </w:divBdr>
    </w:div>
    <w:div w:id="2046637867">
      <w:bodyDiv w:val="1"/>
      <w:marLeft w:val="0"/>
      <w:marRight w:val="0"/>
      <w:marTop w:val="0"/>
      <w:marBottom w:val="0"/>
      <w:divBdr>
        <w:top w:val="none" w:sz="0" w:space="0" w:color="auto"/>
        <w:left w:val="none" w:sz="0" w:space="0" w:color="auto"/>
        <w:bottom w:val="none" w:sz="0" w:space="0" w:color="auto"/>
        <w:right w:val="none" w:sz="0" w:space="0" w:color="auto"/>
      </w:divBdr>
    </w:div>
    <w:div w:id="2046754852">
      <w:bodyDiv w:val="1"/>
      <w:marLeft w:val="0"/>
      <w:marRight w:val="0"/>
      <w:marTop w:val="0"/>
      <w:marBottom w:val="0"/>
      <w:divBdr>
        <w:top w:val="none" w:sz="0" w:space="0" w:color="auto"/>
        <w:left w:val="none" w:sz="0" w:space="0" w:color="auto"/>
        <w:bottom w:val="none" w:sz="0" w:space="0" w:color="auto"/>
        <w:right w:val="none" w:sz="0" w:space="0" w:color="auto"/>
      </w:divBdr>
    </w:div>
    <w:div w:id="2046758729">
      <w:bodyDiv w:val="1"/>
      <w:marLeft w:val="0"/>
      <w:marRight w:val="0"/>
      <w:marTop w:val="0"/>
      <w:marBottom w:val="0"/>
      <w:divBdr>
        <w:top w:val="none" w:sz="0" w:space="0" w:color="auto"/>
        <w:left w:val="none" w:sz="0" w:space="0" w:color="auto"/>
        <w:bottom w:val="none" w:sz="0" w:space="0" w:color="auto"/>
        <w:right w:val="none" w:sz="0" w:space="0" w:color="auto"/>
      </w:divBdr>
    </w:div>
    <w:div w:id="2046783658">
      <w:bodyDiv w:val="1"/>
      <w:marLeft w:val="0"/>
      <w:marRight w:val="0"/>
      <w:marTop w:val="0"/>
      <w:marBottom w:val="0"/>
      <w:divBdr>
        <w:top w:val="none" w:sz="0" w:space="0" w:color="auto"/>
        <w:left w:val="none" w:sz="0" w:space="0" w:color="auto"/>
        <w:bottom w:val="none" w:sz="0" w:space="0" w:color="auto"/>
        <w:right w:val="none" w:sz="0" w:space="0" w:color="auto"/>
      </w:divBdr>
    </w:div>
    <w:div w:id="2046784190">
      <w:bodyDiv w:val="1"/>
      <w:marLeft w:val="0"/>
      <w:marRight w:val="0"/>
      <w:marTop w:val="0"/>
      <w:marBottom w:val="0"/>
      <w:divBdr>
        <w:top w:val="none" w:sz="0" w:space="0" w:color="auto"/>
        <w:left w:val="none" w:sz="0" w:space="0" w:color="auto"/>
        <w:bottom w:val="none" w:sz="0" w:space="0" w:color="auto"/>
        <w:right w:val="none" w:sz="0" w:space="0" w:color="auto"/>
      </w:divBdr>
    </w:div>
    <w:div w:id="2047169275">
      <w:bodyDiv w:val="1"/>
      <w:marLeft w:val="0"/>
      <w:marRight w:val="0"/>
      <w:marTop w:val="0"/>
      <w:marBottom w:val="0"/>
      <w:divBdr>
        <w:top w:val="none" w:sz="0" w:space="0" w:color="auto"/>
        <w:left w:val="none" w:sz="0" w:space="0" w:color="auto"/>
        <w:bottom w:val="none" w:sz="0" w:space="0" w:color="auto"/>
        <w:right w:val="none" w:sz="0" w:space="0" w:color="auto"/>
      </w:divBdr>
    </w:div>
    <w:div w:id="2047216067">
      <w:bodyDiv w:val="1"/>
      <w:marLeft w:val="0"/>
      <w:marRight w:val="0"/>
      <w:marTop w:val="0"/>
      <w:marBottom w:val="0"/>
      <w:divBdr>
        <w:top w:val="none" w:sz="0" w:space="0" w:color="auto"/>
        <w:left w:val="none" w:sz="0" w:space="0" w:color="auto"/>
        <w:bottom w:val="none" w:sz="0" w:space="0" w:color="auto"/>
        <w:right w:val="none" w:sz="0" w:space="0" w:color="auto"/>
      </w:divBdr>
    </w:div>
    <w:div w:id="2047294960">
      <w:bodyDiv w:val="1"/>
      <w:marLeft w:val="0"/>
      <w:marRight w:val="0"/>
      <w:marTop w:val="0"/>
      <w:marBottom w:val="0"/>
      <w:divBdr>
        <w:top w:val="none" w:sz="0" w:space="0" w:color="auto"/>
        <w:left w:val="none" w:sz="0" w:space="0" w:color="auto"/>
        <w:bottom w:val="none" w:sz="0" w:space="0" w:color="auto"/>
        <w:right w:val="none" w:sz="0" w:space="0" w:color="auto"/>
      </w:divBdr>
    </w:div>
    <w:div w:id="2047674319">
      <w:bodyDiv w:val="1"/>
      <w:marLeft w:val="0"/>
      <w:marRight w:val="0"/>
      <w:marTop w:val="0"/>
      <w:marBottom w:val="0"/>
      <w:divBdr>
        <w:top w:val="none" w:sz="0" w:space="0" w:color="auto"/>
        <w:left w:val="none" w:sz="0" w:space="0" w:color="auto"/>
        <w:bottom w:val="none" w:sz="0" w:space="0" w:color="auto"/>
        <w:right w:val="none" w:sz="0" w:space="0" w:color="auto"/>
      </w:divBdr>
    </w:div>
    <w:div w:id="2047756740">
      <w:bodyDiv w:val="1"/>
      <w:marLeft w:val="0"/>
      <w:marRight w:val="0"/>
      <w:marTop w:val="0"/>
      <w:marBottom w:val="0"/>
      <w:divBdr>
        <w:top w:val="none" w:sz="0" w:space="0" w:color="auto"/>
        <w:left w:val="none" w:sz="0" w:space="0" w:color="auto"/>
        <w:bottom w:val="none" w:sz="0" w:space="0" w:color="auto"/>
        <w:right w:val="none" w:sz="0" w:space="0" w:color="auto"/>
      </w:divBdr>
    </w:div>
    <w:div w:id="2047875196">
      <w:bodyDiv w:val="1"/>
      <w:marLeft w:val="0"/>
      <w:marRight w:val="0"/>
      <w:marTop w:val="0"/>
      <w:marBottom w:val="0"/>
      <w:divBdr>
        <w:top w:val="none" w:sz="0" w:space="0" w:color="auto"/>
        <w:left w:val="none" w:sz="0" w:space="0" w:color="auto"/>
        <w:bottom w:val="none" w:sz="0" w:space="0" w:color="auto"/>
        <w:right w:val="none" w:sz="0" w:space="0" w:color="auto"/>
      </w:divBdr>
    </w:div>
    <w:div w:id="2048023650">
      <w:bodyDiv w:val="1"/>
      <w:marLeft w:val="0"/>
      <w:marRight w:val="0"/>
      <w:marTop w:val="0"/>
      <w:marBottom w:val="0"/>
      <w:divBdr>
        <w:top w:val="none" w:sz="0" w:space="0" w:color="auto"/>
        <w:left w:val="none" w:sz="0" w:space="0" w:color="auto"/>
        <w:bottom w:val="none" w:sz="0" w:space="0" w:color="auto"/>
        <w:right w:val="none" w:sz="0" w:space="0" w:color="auto"/>
      </w:divBdr>
    </w:div>
    <w:div w:id="2048093685">
      <w:bodyDiv w:val="1"/>
      <w:marLeft w:val="0"/>
      <w:marRight w:val="0"/>
      <w:marTop w:val="0"/>
      <w:marBottom w:val="0"/>
      <w:divBdr>
        <w:top w:val="none" w:sz="0" w:space="0" w:color="auto"/>
        <w:left w:val="none" w:sz="0" w:space="0" w:color="auto"/>
        <w:bottom w:val="none" w:sz="0" w:space="0" w:color="auto"/>
        <w:right w:val="none" w:sz="0" w:space="0" w:color="auto"/>
      </w:divBdr>
    </w:div>
    <w:div w:id="2048141462">
      <w:bodyDiv w:val="1"/>
      <w:marLeft w:val="0"/>
      <w:marRight w:val="0"/>
      <w:marTop w:val="0"/>
      <w:marBottom w:val="0"/>
      <w:divBdr>
        <w:top w:val="none" w:sz="0" w:space="0" w:color="auto"/>
        <w:left w:val="none" w:sz="0" w:space="0" w:color="auto"/>
        <w:bottom w:val="none" w:sz="0" w:space="0" w:color="auto"/>
        <w:right w:val="none" w:sz="0" w:space="0" w:color="auto"/>
      </w:divBdr>
    </w:div>
    <w:div w:id="2048218707">
      <w:bodyDiv w:val="1"/>
      <w:marLeft w:val="0"/>
      <w:marRight w:val="0"/>
      <w:marTop w:val="0"/>
      <w:marBottom w:val="0"/>
      <w:divBdr>
        <w:top w:val="none" w:sz="0" w:space="0" w:color="auto"/>
        <w:left w:val="none" w:sz="0" w:space="0" w:color="auto"/>
        <w:bottom w:val="none" w:sz="0" w:space="0" w:color="auto"/>
        <w:right w:val="none" w:sz="0" w:space="0" w:color="auto"/>
      </w:divBdr>
    </w:div>
    <w:div w:id="2048404329">
      <w:bodyDiv w:val="1"/>
      <w:marLeft w:val="0"/>
      <w:marRight w:val="0"/>
      <w:marTop w:val="0"/>
      <w:marBottom w:val="0"/>
      <w:divBdr>
        <w:top w:val="none" w:sz="0" w:space="0" w:color="auto"/>
        <w:left w:val="none" w:sz="0" w:space="0" w:color="auto"/>
        <w:bottom w:val="none" w:sz="0" w:space="0" w:color="auto"/>
        <w:right w:val="none" w:sz="0" w:space="0" w:color="auto"/>
      </w:divBdr>
    </w:div>
    <w:div w:id="2048406829">
      <w:bodyDiv w:val="1"/>
      <w:marLeft w:val="0"/>
      <w:marRight w:val="0"/>
      <w:marTop w:val="0"/>
      <w:marBottom w:val="0"/>
      <w:divBdr>
        <w:top w:val="none" w:sz="0" w:space="0" w:color="auto"/>
        <w:left w:val="none" w:sz="0" w:space="0" w:color="auto"/>
        <w:bottom w:val="none" w:sz="0" w:space="0" w:color="auto"/>
        <w:right w:val="none" w:sz="0" w:space="0" w:color="auto"/>
      </w:divBdr>
    </w:div>
    <w:div w:id="2048604984">
      <w:bodyDiv w:val="1"/>
      <w:marLeft w:val="0"/>
      <w:marRight w:val="0"/>
      <w:marTop w:val="0"/>
      <w:marBottom w:val="0"/>
      <w:divBdr>
        <w:top w:val="none" w:sz="0" w:space="0" w:color="auto"/>
        <w:left w:val="none" w:sz="0" w:space="0" w:color="auto"/>
        <w:bottom w:val="none" w:sz="0" w:space="0" w:color="auto"/>
        <w:right w:val="none" w:sz="0" w:space="0" w:color="auto"/>
      </w:divBdr>
    </w:div>
    <w:div w:id="2048680850">
      <w:bodyDiv w:val="1"/>
      <w:marLeft w:val="0"/>
      <w:marRight w:val="0"/>
      <w:marTop w:val="0"/>
      <w:marBottom w:val="0"/>
      <w:divBdr>
        <w:top w:val="none" w:sz="0" w:space="0" w:color="auto"/>
        <w:left w:val="none" w:sz="0" w:space="0" w:color="auto"/>
        <w:bottom w:val="none" w:sz="0" w:space="0" w:color="auto"/>
        <w:right w:val="none" w:sz="0" w:space="0" w:color="auto"/>
      </w:divBdr>
    </w:div>
    <w:div w:id="2048871723">
      <w:bodyDiv w:val="1"/>
      <w:marLeft w:val="0"/>
      <w:marRight w:val="0"/>
      <w:marTop w:val="0"/>
      <w:marBottom w:val="0"/>
      <w:divBdr>
        <w:top w:val="none" w:sz="0" w:space="0" w:color="auto"/>
        <w:left w:val="none" w:sz="0" w:space="0" w:color="auto"/>
        <w:bottom w:val="none" w:sz="0" w:space="0" w:color="auto"/>
        <w:right w:val="none" w:sz="0" w:space="0" w:color="auto"/>
      </w:divBdr>
    </w:div>
    <w:div w:id="2048942494">
      <w:bodyDiv w:val="1"/>
      <w:marLeft w:val="0"/>
      <w:marRight w:val="0"/>
      <w:marTop w:val="0"/>
      <w:marBottom w:val="0"/>
      <w:divBdr>
        <w:top w:val="none" w:sz="0" w:space="0" w:color="auto"/>
        <w:left w:val="none" w:sz="0" w:space="0" w:color="auto"/>
        <w:bottom w:val="none" w:sz="0" w:space="0" w:color="auto"/>
        <w:right w:val="none" w:sz="0" w:space="0" w:color="auto"/>
      </w:divBdr>
    </w:div>
    <w:div w:id="2048943752">
      <w:bodyDiv w:val="1"/>
      <w:marLeft w:val="0"/>
      <w:marRight w:val="0"/>
      <w:marTop w:val="0"/>
      <w:marBottom w:val="0"/>
      <w:divBdr>
        <w:top w:val="none" w:sz="0" w:space="0" w:color="auto"/>
        <w:left w:val="none" w:sz="0" w:space="0" w:color="auto"/>
        <w:bottom w:val="none" w:sz="0" w:space="0" w:color="auto"/>
        <w:right w:val="none" w:sz="0" w:space="0" w:color="auto"/>
      </w:divBdr>
    </w:div>
    <w:div w:id="2049181835">
      <w:bodyDiv w:val="1"/>
      <w:marLeft w:val="0"/>
      <w:marRight w:val="0"/>
      <w:marTop w:val="0"/>
      <w:marBottom w:val="0"/>
      <w:divBdr>
        <w:top w:val="none" w:sz="0" w:space="0" w:color="auto"/>
        <w:left w:val="none" w:sz="0" w:space="0" w:color="auto"/>
        <w:bottom w:val="none" w:sz="0" w:space="0" w:color="auto"/>
        <w:right w:val="none" w:sz="0" w:space="0" w:color="auto"/>
      </w:divBdr>
    </w:div>
    <w:div w:id="2049253929">
      <w:bodyDiv w:val="1"/>
      <w:marLeft w:val="0"/>
      <w:marRight w:val="0"/>
      <w:marTop w:val="0"/>
      <w:marBottom w:val="0"/>
      <w:divBdr>
        <w:top w:val="none" w:sz="0" w:space="0" w:color="auto"/>
        <w:left w:val="none" w:sz="0" w:space="0" w:color="auto"/>
        <w:bottom w:val="none" w:sz="0" w:space="0" w:color="auto"/>
        <w:right w:val="none" w:sz="0" w:space="0" w:color="auto"/>
      </w:divBdr>
    </w:div>
    <w:div w:id="2049255228">
      <w:bodyDiv w:val="1"/>
      <w:marLeft w:val="0"/>
      <w:marRight w:val="0"/>
      <w:marTop w:val="0"/>
      <w:marBottom w:val="0"/>
      <w:divBdr>
        <w:top w:val="none" w:sz="0" w:space="0" w:color="auto"/>
        <w:left w:val="none" w:sz="0" w:space="0" w:color="auto"/>
        <w:bottom w:val="none" w:sz="0" w:space="0" w:color="auto"/>
        <w:right w:val="none" w:sz="0" w:space="0" w:color="auto"/>
      </w:divBdr>
    </w:div>
    <w:div w:id="2049404133">
      <w:bodyDiv w:val="1"/>
      <w:marLeft w:val="0"/>
      <w:marRight w:val="0"/>
      <w:marTop w:val="0"/>
      <w:marBottom w:val="0"/>
      <w:divBdr>
        <w:top w:val="none" w:sz="0" w:space="0" w:color="auto"/>
        <w:left w:val="none" w:sz="0" w:space="0" w:color="auto"/>
        <w:bottom w:val="none" w:sz="0" w:space="0" w:color="auto"/>
        <w:right w:val="none" w:sz="0" w:space="0" w:color="auto"/>
      </w:divBdr>
    </w:div>
    <w:div w:id="2049408447">
      <w:bodyDiv w:val="1"/>
      <w:marLeft w:val="0"/>
      <w:marRight w:val="0"/>
      <w:marTop w:val="0"/>
      <w:marBottom w:val="0"/>
      <w:divBdr>
        <w:top w:val="none" w:sz="0" w:space="0" w:color="auto"/>
        <w:left w:val="none" w:sz="0" w:space="0" w:color="auto"/>
        <w:bottom w:val="none" w:sz="0" w:space="0" w:color="auto"/>
        <w:right w:val="none" w:sz="0" w:space="0" w:color="auto"/>
      </w:divBdr>
    </w:div>
    <w:div w:id="2049719345">
      <w:bodyDiv w:val="1"/>
      <w:marLeft w:val="0"/>
      <w:marRight w:val="0"/>
      <w:marTop w:val="0"/>
      <w:marBottom w:val="0"/>
      <w:divBdr>
        <w:top w:val="none" w:sz="0" w:space="0" w:color="auto"/>
        <w:left w:val="none" w:sz="0" w:space="0" w:color="auto"/>
        <w:bottom w:val="none" w:sz="0" w:space="0" w:color="auto"/>
        <w:right w:val="none" w:sz="0" w:space="0" w:color="auto"/>
      </w:divBdr>
    </w:div>
    <w:div w:id="2049723728">
      <w:bodyDiv w:val="1"/>
      <w:marLeft w:val="0"/>
      <w:marRight w:val="0"/>
      <w:marTop w:val="0"/>
      <w:marBottom w:val="0"/>
      <w:divBdr>
        <w:top w:val="none" w:sz="0" w:space="0" w:color="auto"/>
        <w:left w:val="none" w:sz="0" w:space="0" w:color="auto"/>
        <w:bottom w:val="none" w:sz="0" w:space="0" w:color="auto"/>
        <w:right w:val="none" w:sz="0" w:space="0" w:color="auto"/>
      </w:divBdr>
    </w:div>
    <w:div w:id="2049984501">
      <w:bodyDiv w:val="1"/>
      <w:marLeft w:val="0"/>
      <w:marRight w:val="0"/>
      <w:marTop w:val="0"/>
      <w:marBottom w:val="0"/>
      <w:divBdr>
        <w:top w:val="none" w:sz="0" w:space="0" w:color="auto"/>
        <w:left w:val="none" w:sz="0" w:space="0" w:color="auto"/>
        <w:bottom w:val="none" w:sz="0" w:space="0" w:color="auto"/>
        <w:right w:val="none" w:sz="0" w:space="0" w:color="auto"/>
      </w:divBdr>
    </w:div>
    <w:div w:id="2050177931">
      <w:bodyDiv w:val="1"/>
      <w:marLeft w:val="0"/>
      <w:marRight w:val="0"/>
      <w:marTop w:val="0"/>
      <w:marBottom w:val="0"/>
      <w:divBdr>
        <w:top w:val="none" w:sz="0" w:space="0" w:color="auto"/>
        <w:left w:val="none" w:sz="0" w:space="0" w:color="auto"/>
        <w:bottom w:val="none" w:sz="0" w:space="0" w:color="auto"/>
        <w:right w:val="none" w:sz="0" w:space="0" w:color="auto"/>
      </w:divBdr>
    </w:div>
    <w:div w:id="2050180784">
      <w:bodyDiv w:val="1"/>
      <w:marLeft w:val="0"/>
      <w:marRight w:val="0"/>
      <w:marTop w:val="0"/>
      <w:marBottom w:val="0"/>
      <w:divBdr>
        <w:top w:val="none" w:sz="0" w:space="0" w:color="auto"/>
        <w:left w:val="none" w:sz="0" w:space="0" w:color="auto"/>
        <w:bottom w:val="none" w:sz="0" w:space="0" w:color="auto"/>
        <w:right w:val="none" w:sz="0" w:space="0" w:color="auto"/>
      </w:divBdr>
    </w:div>
    <w:div w:id="2050298498">
      <w:bodyDiv w:val="1"/>
      <w:marLeft w:val="0"/>
      <w:marRight w:val="0"/>
      <w:marTop w:val="0"/>
      <w:marBottom w:val="0"/>
      <w:divBdr>
        <w:top w:val="none" w:sz="0" w:space="0" w:color="auto"/>
        <w:left w:val="none" w:sz="0" w:space="0" w:color="auto"/>
        <w:bottom w:val="none" w:sz="0" w:space="0" w:color="auto"/>
        <w:right w:val="none" w:sz="0" w:space="0" w:color="auto"/>
      </w:divBdr>
    </w:div>
    <w:div w:id="2050370828">
      <w:bodyDiv w:val="1"/>
      <w:marLeft w:val="0"/>
      <w:marRight w:val="0"/>
      <w:marTop w:val="0"/>
      <w:marBottom w:val="0"/>
      <w:divBdr>
        <w:top w:val="none" w:sz="0" w:space="0" w:color="auto"/>
        <w:left w:val="none" w:sz="0" w:space="0" w:color="auto"/>
        <w:bottom w:val="none" w:sz="0" w:space="0" w:color="auto"/>
        <w:right w:val="none" w:sz="0" w:space="0" w:color="auto"/>
      </w:divBdr>
    </w:div>
    <w:div w:id="2050496977">
      <w:bodyDiv w:val="1"/>
      <w:marLeft w:val="0"/>
      <w:marRight w:val="0"/>
      <w:marTop w:val="0"/>
      <w:marBottom w:val="0"/>
      <w:divBdr>
        <w:top w:val="none" w:sz="0" w:space="0" w:color="auto"/>
        <w:left w:val="none" w:sz="0" w:space="0" w:color="auto"/>
        <w:bottom w:val="none" w:sz="0" w:space="0" w:color="auto"/>
        <w:right w:val="none" w:sz="0" w:space="0" w:color="auto"/>
      </w:divBdr>
    </w:div>
    <w:div w:id="2050522896">
      <w:bodyDiv w:val="1"/>
      <w:marLeft w:val="0"/>
      <w:marRight w:val="0"/>
      <w:marTop w:val="0"/>
      <w:marBottom w:val="0"/>
      <w:divBdr>
        <w:top w:val="none" w:sz="0" w:space="0" w:color="auto"/>
        <w:left w:val="none" w:sz="0" w:space="0" w:color="auto"/>
        <w:bottom w:val="none" w:sz="0" w:space="0" w:color="auto"/>
        <w:right w:val="none" w:sz="0" w:space="0" w:color="auto"/>
      </w:divBdr>
    </w:div>
    <w:div w:id="2051109731">
      <w:bodyDiv w:val="1"/>
      <w:marLeft w:val="0"/>
      <w:marRight w:val="0"/>
      <w:marTop w:val="0"/>
      <w:marBottom w:val="0"/>
      <w:divBdr>
        <w:top w:val="none" w:sz="0" w:space="0" w:color="auto"/>
        <w:left w:val="none" w:sz="0" w:space="0" w:color="auto"/>
        <w:bottom w:val="none" w:sz="0" w:space="0" w:color="auto"/>
        <w:right w:val="none" w:sz="0" w:space="0" w:color="auto"/>
      </w:divBdr>
    </w:div>
    <w:div w:id="2051145912">
      <w:bodyDiv w:val="1"/>
      <w:marLeft w:val="0"/>
      <w:marRight w:val="0"/>
      <w:marTop w:val="0"/>
      <w:marBottom w:val="0"/>
      <w:divBdr>
        <w:top w:val="none" w:sz="0" w:space="0" w:color="auto"/>
        <w:left w:val="none" w:sz="0" w:space="0" w:color="auto"/>
        <w:bottom w:val="none" w:sz="0" w:space="0" w:color="auto"/>
        <w:right w:val="none" w:sz="0" w:space="0" w:color="auto"/>
      </w:divBdr>
    </w:div>
    <w:div w:id="2051295398">
      <w:bodyDiv w:val="1"/>
      <w:marLeft w:val="0"/>
      <w:marRight w:val="0"/>
      <w:marTop w:val="0"/>
      <w:marBottom w:val="0"/>
      <w:divBdr>
        <w:top w:val="none" w:sz="0" w:space="0" w:color="auto"/>
        <w:left w:val="none" w:sz="0" w:space="0" w:color="auto"/>
        <w:bottom w:val="none" w:sz="0" w:space="0" w:color="auto"/>
        <w:right w:val="none" w:sz="0" w:space="0" w:color="auto"/>
      </w:divBdr>
    </w:div>
    <w:div w:id="2051414268">
      <w:bodyDiv w:val="1"/>
      <w:marLeft w:val="0"/>
      <w:marRight w:val="0"/>
      <w:marTop w:val="0"/>
      <w:marBottom w:val="0"/>
      <w:divBdr>
        <w:top w:val="none" w:sz="0" w:space="0" w:color="auto"/>
        <w:left w:val="none" w:sz="0" w:space="0" w:color="auto"/>
        <w:bottom w:val="none" w:sz="0" w:space="0" w:color="auto"/>
        <w:right w:val="none" w:sz="0" w:space="0" w:color="auto"/>
      </w:divBdr>
    </w:div>
    <w:div w:id="2051417046">
      <w:bodyDiv w:val="1"/>
      <w:marLeft w:val="0"/>
      <w:marRight w:val="0"/>
      <w:marTop w:val="0"/>
      <w:marBottom w:val="0"/>
      <w:divBdr>
        <w:top w:val="none" w:sz="0" w:space="0" w:color="auto"/>
        <w:left w:val="none" w:sz="0" w:space="0" w:color="auto"/>
        <w:bottom w:val="none" w:sz="0" w:space="0" w:color="auto"/>
        <w:right w:val="none" w:sz="0" w:space="0" w:color="auto"/>
      </w:divBdr>
    </w:div>
    <w:div w:id="2051492243">
      <w:bodyDiv w:val="1"/>
      <w:marLeft w:val="0"/>
      <w:marRight w:val="0"/>
      <w:marTop w:val="0"/>
      <w:marBottom w:val="0"/>
      <w:divBdr>
        <w:top w:val="none" w:sz="0" w:space="0" w:color="auto"/>
        <w:left w:val="none" w:sz="0" w:space="0" w:color="auto"/>
        <w:bottom w:val="none" w:sz="0" w:space="0" w:color="auto"/>
        <w:right w:val="none" w:sz="0" w:space="0" w:color="auto"/>
      </w:divBdr>
    </w:div>
    <w:div w:id="2051562897">
      <w:bodyDiv w:val="1"/>
      <w:marLeft w:val="0"/>
      <w:marRight w:val="0"/>
      <w:marTop w:val="0"/>
      <w:marBottom w:val="0"/>
      <w:divBdr>
        <w:top w:val="none" w:sz="0" w:space="0" w:color="auto"/>
        <w:left w:val="none" w:sz="0" w:space="0" w:color="auto"/>
        <w:bottom w:val="none" w:sz="0" w:space="0" w:color="auto"/>
        <w:right w:val="none" w:sz="0" w:space="0" w:color="auto"/>
      </w:divBdr>
    </w:div>
    <w:div w:id="2052024568">
      <w:bodyDiv w:val="1"/>
      <w:marLeft w:val="0"/>
      <w:marRight w:val="0"/>
      <w:marTop w:val="0"/>
      <w:marBottom w:val="0"/>
      <w:divBdr>
        <w:top w:val="none" w:sz="0" w:space="0" w:color="auto"/>
        <w:left w:val="none" w:sz="0" w:space="0" w:color="auto"/>
        <w:bottom w:val="none" w:sz="0" w:space="0" w:color="auto"/>
        <w:right w:val="none" w:sz="0" w:space="0" w:color="auto"/>
      </w:divBdr>
    </w:div>
    <w:div w:id="2052027831">
      <w:bodyDiv w:val="1"/>
      <w:marLeft w:val="0"/>
      <w:marRight w:val="0"/>
      <w:marTop w:val="0"/>
      <w:marBottom w:val="0"/>
      <w:divBdr>
        <w:top w:val="none" w:sz="0" w:space="0" w:color="auto"/>
        <w:left w:val="none" w:sz="0" w:space="0" w:color="auto"/>
        <w:bottom w:val="none" w:sz="0" w:space="0" w:color="auto"/>
        <w:right w:val="none" w:sz="0" w:space="0" w:color="auto"/>
      </w:divBdr>
    </w:div>
    <w:div w:id="2052068219">
      <w:bodyDiv w:val="1"/>
      <w:marLeft w:val="0"/>
      <w:marRight w:val="0"/>
      <w:marTop w:val="0"/>
      <w:marBottom w:val="0"/>
      <w:divBdr>
        <w:top w:val="none" w:sz="0" w:space="0" w:color="auto"/>
        <w:left w:val="none" w:sz="0" w:space="0" w:color="auto"/>
        <w:bottom w:val="none" w:sz="0" w:space="0" w:color="auto"/>
        <w:right w:val="none" w:sz="0" w:space="0" w:color="auto"/>
      </w:divBdr>
    </w:div>
    <w:div w:id="2052227045">
      <w:bodyDiv w:val="1"/>
      <w:marLeft w:val="0"/>
      <w:marRight w:val="0"/>
      <w:marTop w:val="0"/>
      <w:marBottom w:val="0"/>
      <w:divBdr>
        <w:top w:val="none" w:sz="0" w:space="0" w:color="auto"/>
        <w:left w:val="none" w:sz="0" w:space="0" w:color="auto"/>
        <w:bottom w:val="none" w:sz="0" w:space="0" w:color="auto"/>
        <w:right w:val="none" w:sz="0" w:space="0" w:color="auto"/>
      </w:divBdr>
    </w:div>
    <w:div w:id="2052342168">
      <w:bodyDiv w:val="1"/>
      <w:marLeft w:val="0"/>
      <w:marRight w:val="0"/>
      <w:marTop w:val="0"/>
      <w:marBottom w:val="0"/>
      <w:divBdr>
        <w:top w:val="none" w:sz="0" w:space="0" w:color="auto"/>
        <w:left w:val="none" w:sz="0" w:space="0" w:color="auto"/>
        <w:bottom w:val="none" w:sz="0" w:space="0" w:color="auto"/>
        <w:right w:val="none" w:sz="0" w:space="0" w:color="auto"/>
      </w:divBdr>
    </w:div>
    <w:div w:id="2052414597">
      <w:bodyDiv w:val="1"/>
      <w:marLeft w:val="0"/>
      <w:marRight w:val="0"/>
      <w:marTop w:val="0"/>
      <w:marBottom w:val="0"/>
      <w:divBdr>
        <w:top w:val="none" w:sz="0" w:space="0" w:color="auto"/>
        <w:left w:val="none" w:sz="0" w:space="0" w:color="auto"/>
        <w:bottom w:val="none" w:sz="0" w:space="0" w:color="auto"/>
        <w:right w:val="none" w:sz="0" w:space="0" w:color="auto"/>
      </w:divBdr>
    </w:div>
    <w:div w:id="2052415043">
      <w:bodyDiv w:val="1"/>
      <w:marLeft w:val="0"/>
      <w:marRight w:val="0"/>
      <w:marTop w:val="0"/>
      <w:marBottom w:val="0"/>
      <w:divBdr>
        <w:top w:val="none" w:sz="0" w:space="0" w:color="auto"/>
        <w:left w:val="none" w:sz="0" w:space="0" w:color="auto"/>
        <w:bottom w:val="none" w:sz="0" w:space="0" w:color="auto"/>
        <w:right w:val="none" w:sz="0" w:space="0" w:color="auto"/>
      </w:divBdr>
    </w:div>
    <w:div w:id="2052415340">
      <w:bodyDiv w:val="1"/>
      <w:marLeft w:val="0"/>
      <w:marRight w:val="0"/>
      <w:marTop w:val="0"/>
      <w:marBottom w:val="0"/>
      <w:divBdr>
        <w:top w:val="none" w:sz="0" w:space="0" w:color="auto"/>
        <w:left w:val="none" w:sz="0" w:space="0" w:color="auto"/>
        <w:bottom w:val="none" w:sz="0" w:space="0" w:color="auto"/>
        <w:right w:val="none" w:sz="0" w:space="0" w:color="auto"/>
      </w:divBdr>
    </w:div>
    <w:div w:id="2052535370">
      <w:bodyDiv w:val="1"/>
      <w:marLeft w:val="0"/>
      <w:marRight w:val="0"/>
      <w:marTop w:val="0"/>
      <w:marBottom w:val="0"/>
      <w:divBdr>
        <w:top w:val="none" w:sz="0" w:space="0" w:color="auto"/>
        <w:left w:val="none" w:sz="0" w:space="0" w:color="auto"/>
        <w:bottom w:val="none" w:sz="0" w:space="0" w:color="auto"/>
        <w:right w:val="none" w:sz="0" w:space="0" w:color="auto"/>
      </w:divBdr>
    </w:div>
    <w:div w:id="2053073829">
      <w:bodyDiv w:val="1"/>
      <w:marLeft w:val="0"/>
      <w:marRight w:val="0"/>
      <w:marTop w:val="0"/>
      <w:marBottom w:val="0"/>
      <w:divBdr>
        <w:top w:val="none" w:sz="0" w:space="0" w:color="auto"/>
        <w:left w:val="none" w:sz="0" w:space="0" w:color="auto"/>
        <w:bottom w:val="none" w:sz="0" w:space="0" w:color="auto"/>
        <w:right w:val="none" w:sz="0" w:space="0" w:color="auto"/>
      </w:divBdr>
    </w:div>
    <w:div w:id="2053074190">
      <w:bodyDiv w:val="1"/>
      <w:marLeft w:val="0"/>
      <w:marRight w:val="0"/>
      <w:marTop w:val="0"/>
      <w:marBottom w:val="0"/>
      <w:divBdr>
        <w:top w:val="none" w:sz="0" w:space="0" w:color="auto"/>
        <w:left w:val="none" w:sz="0" w:space="0" w:color="auto"/>
        <w:bottom w:val="none" w:sz="0" w:space="0" w:color="auto"/>
        <w:right w:val="none" w:sz="0" w:space="0" w:color="auto"/>
      </w:divBdr>
    </w:div>
    <w:div w:id="2053188536">
      <w:bodyDiv w:val="1"/>
      <w:marLeft w:val="0"/>
      <w:marRight w:val="0"/>
      <w:marTop w:val="0"/>
      <w:marBottom w:val="0"/>
      <w:divBdr>
        <w:top w:val="none" w:sz="0" w:space="0" w:color="auto"/>
        <w:left w:val="none" w:sz="0" w:space="0" w:color="auto"/>
        <w:bottom w:val="none" w:sz="0" w:space="0" w:color="auto"/>
        <w:right w:val="none" w:sz="0" w:space="0" w:color="auto"/>
      </w:divBdr>
    </w:div>
    <w:div w:id="2053190015">
      <w:bodyDiv w:val="1"/>
      <w:marLeft w:val="0"/>
      <w:marRight w:val="0"/>
      <w:marTop w:val="0"/>
      <w:marBottom w:val="0"/>
      <w:divBdr>
        <w:top w:val="none" w:sz="0" w:space="0" w:color="auto"/>
        <w:left w:val="none" w:sz="0" w:space="0" w:color="auto"/>
        <w:bottom w:val="none" w:sz="0" w:space="0" w:color="auto"/>
        <w:right w:val="none" w:sz="0" w:space="0" w:color="auto"/>
      </w:divBdr>
    </w:div>
    <w:div w:id="2053377618">
      <w:bodyDiv w:val="1"/>
      <w:marLeft w:val="0"/>
      <w:marRight w:val="0"/>
      <w:marTop w:val="0"/>
      <w:marBottom w:val="0"/>
      <w:divBdr>
        <w:top w:val="none" w:sz="0" w:space="0" w:color="auto"/>
        <w:left w:val="none" w:sz="0" w:space="0" w:color="auto"/>
        <w:bottom w:val="none" w:sz="0" w:space="0" w:color="auto"/>
        <w:right w:val="none" w:sz="0" w:space="0" w:color="auto"/>
      </w:divBdr>
    </w:div>
    <w:div w:id="2053385483">
      <w:bodyDiv w:val="1"/>
      <w:marLeft w:val="0"/>
      <w:marRight w:val="0"/>
      <w:marTop w:val="0"/>
      <w:marBottom w:val="0"/>
      <w:divBdr>
        <w:top w:val="none" w:sz="0" w:space="0" w:color="auto"/>
        <w:left w:val="none" w:sz="0" w:space="0" w:color="auto"/>
        <w:bottom w:val="none" w:sz="0" w:space="0" w:color="auto"/>
        <w:right w:val="none" w:sz="0" w:space="0" w:color="auto"/>
      </w:divBdr>
    </w:div>
    <w:div w:id="2053386244">
      <w:bodyDiv w:val="1"/>
      <w:marLeft w:val="0"/>
      <w:marRight w:val="0"/>
      <w:marTop w:val="0"/>
      <w:marBottom w:val="0"/>
      <w:divBdr>
        <w:top w:val="none" w:sz="0" w:space="0" w:color="auto"/>
        <w:left w:val="none" w:sz="0" w:space="0" w:color="auto"/>
        <w:bottom w:val="none" w:sz="0" w:space="0" w:color="auto"/>
        <w:right w:val="none" w:sz="0" w:space="0" w:color="auto"/>
      </w:divBdr>
    </w:div>
    <w:div w:id="2053530221">
      <w:bodyDiv w:val="1"/>
      <w:marLeft w:val="0"/>
      <w:marRight w:val="0"/>
      <w:marTop w:val="0"/>
      <w:marBottom w:val="0"/>
      <w:divBdr>
        <w:top w:val="none" w:sz="0" w:space="0" w:color="auto"/>
        <w:left w:val="none" w:sz="0" w:space="0" w:color="auto"/>
        <w:bottom w:val="none" w:sz="0" w:space="0" w:color="auto"/>
        <w:right w:val="none" w:sz="0" w:space="0" w:color="auto"/>
      </w:divBdr>
    </w:div>
    <w:div w:id="2053579344">
      <w:bodyDiv w:val="1"/>
      <w:marLeft w:val="0"/>
      <w:marRight w:val="0"/>
      <w:marTop w:val="0"/>
      <w:marBottom w:val="0"/>
      <w:divBdr>
        <w:top w:val="none" w:sz="0" w:space="0" w:color="auto"/>
        <w:left w:val="none" w:sz="0" w:space="0" w:color="auto"/>
        <w:bottom w:val="none" w:sz="0" w:space="0" w:color="auto"/>
        <w:right w:val="none" w:sz="0" w:space="0" w:color="auto"/>
      </w:divBdr>
    </w:div>
    <w:div w:id="2053646871">
      <w:bodyDiv w:val="1"/>
      <w:marLeft w:val="0"/>
      <w:marRight w:val="0"/>
      <w:marTop w:val="0"/>
      <w:marBottom w:val="0"/>
      <w:divBdr>
        <w:top w:val="none" w:sz="0" w:space="0" w:color="auto"/>
        <w:left w:val="none" w:sz="0" w:space="0" w:color="auto"/>
        <w:bottom w:val="none" w:sz="0" w:space="0" w:color="auto"/>
        <w:right w:val="none" w:sz="0" w:space="0" w:color="auto"/>
      </w:divBdr>
    </w:div>
    <w:div w:id="2053648066">
      <w:bodyDiv w:val="1"/>
      <w:marLeft w:val="0"/>
      <w:marRight w:val="0"/>
      <w:marTop w:val="0"/>
      <w:marBottom w:val="0"/>
      <w:divBdr>
        <w:top w:val="none" w:sz="0" w:space="0" w:color="auto"/>
        <w:left w:val="none" w:sz="0" w:space="0" w:color="auto"/>
        <w:bottom w:val="none" w:sz="0" w:space="0" w:color="auto"/>
        <w:right w:val="none" w:sz="0" w:space="0" w:color="auto"/>
      </w:divBdr>
    </w:div>
    <w:div w:id="2053653618">
      <w:bodyDiv w:val="1"/>
      <w:marLeft w:val="0"/>
      <w:marRight w:val="0"/>
      <w:marTop w:val="0"/>
      <w:marBottom w:val="0"/>
      <w:divBdr>
        <w:top w:val="none" w:sz="0" w:space="0" w:color="auto"/>
        <w:left w:val="none" w:sz="0" w:space="0" w:color="auto"/>
        <w:bottom w:val="none" w:sz="0" w:space="0" w:color="auto"/>
        <w:right w:val="none" w:sz="0" w:space="0" w:color="auto"/>
      </w:divBdr>
    </w:div>
    <w:div w:id="2053654408">
      <w:bodyDiv w:val="1"/>
      <w:marLeft w:val="0"/>
      <w:marRight w:val="0"/>
      <w:marTop w:val="0"/>
      <w:marBottom w:val="0"/>
      <w:divBdr>
        <w:top w:val="none" w:sz="0" w:space="0" w:color="auto"/>
        <w:left w:val="none" w:sz="0" w:space="0" w:color="auto"/>
        <w:bottom w:val="none" w:sz="0" w:space="0" w:color="auto"/>
        <w:right w:val="none" w:sz="0" w:space="0" w:color="auto"/>
      </w:divBdr>
    </w:div>
    <w:div w:id="2053729964">
      <w:bodyDiv w:val="1"/>
      <w:marLeft w:val="0"/>
      <w:marRight w:val="0"/>
      <w:marTop w:val="0"/>
      <w:marBottom w:val="0"/>
      <w:divBdr>
        <w:top w:val="none" w:sz="0" w:space="0" w:color="auto"/>
        <w:left w:val="none" w:sz="0" w:space="0" w:color="auto"/>
        <w:bottom w:val="none" w:sz="0" w:space="0" w:color="auto"/>
        <w:right w:val="none" w:sz="0" w:space="0" w:color="auto"/>
      </w:divBdr>
    </w:div>
    <w:div w:id="2053799933">
      <w:bodyDiv w:val="1"/>
      <w:marLeft w:val="0"/>
      <w:marRight w:val="0"/>
      <w:marTop w:val="0"/>
      <w:marBottom w:val="0"/>
      <w:divBdr>
        <w:top w:val="none" w:sz="0" w:space="0" w:color="auto"/>
        <w:left w:val="none" w:sz="0" w:space="0" w:color="auto"/>
        <w:bottom w:val="none" w:sz="0" w:space="0" w:color="auto"/>
        <w:right w:val="none" w:sz="0" w:space="0" w:color="auto"/>
      </w:divBdr>
    </w:div>
    <w:div w:id="2054040363">
      <w:bodyDiv w:val="1"/>
      <w:marLeft w:val="0"/>
      <w:marRight w:val="0"/>
      <w:marTop w:val="0"/>
      <w:marBottom w:val="0"/>
      <w:divBdr>
        <w:top w:val="none" w:sz="0" w:space="0" w:color="auto"/>
        <w:left w:val="none" w:sz="0" w:space="0" w:color="auto"/>
        <w:bottom w:val="none" w:sz="0" w:space="0" w:color="auto"/>
        <w:right w:val="none" w:sz="0" w:space="0" w:color="auto"/>
      </w:divBdr>
    </w:div>
    <w:div w:id="2054041803">
      <w:bodyDiv w:val="1"/>
      <w:marLeft w:val="0"/>
      <w:marRight w:val="0"/>
      <w:marTop w:val="0"/>
      <w:marBottom w:val="0"/>
      <w:divBdr>
        <w:top w:val="none" w:sz="0" w:space="0" w:color="auto"/>
        <w:left w:val="none" w:sz="0" w:space="0" w:color="auto"/>
        <w:bottom w:val="none" w:sz="0" w:space="0" w:color="auto"/>
        <w:right w:val="none" w:sz="0" w:space="0" w:color="auto"/>
      </w:divBdr>
    </w:div>
    <w:div w:id="2054192712">
      <w:bodyDiv w:val="1"/>
      <w:marLeft w:val="0"/>
      <w:marRight w:val="0"/>
      <w:marTop w:val="0"/>
      <w:marBottom w:val="0"/>
      <w:divBdr>
        <w:top w:val="none" w:sz="0" w:space="0" w:color="auto"/>
        <w:left w:val="none" w:sz="0" w:space="0" w:color="auto"/>
        <w:bottom w:val="none" w:sz="0" w:space="0" w:color="auto"/>
        <w:right w:val="none" w:sz="0" w:space="0" w:color="auto"/>
      </w:divBdr>
    </w:div>
    <w:div w:id="2054577865">
      <w:bodyDiv w:val="1"/>
      <w:marLeft w:val="0"/>
      <w:marRight w:val="0"/>
      <w:marTop w:val="0"/>
      <w:marBottom w:val="0"/>
      <w:divBdr>
        <w:top w:val="none" w:sz="0" w:space="0" w:color="auto"/>
        <w:left w:val="none" w:sz="0" w:space="0" w:color="auto"/>
        <w:bottom w:val="none" w:sz="0" w:space="0" w:color="auto"/>
        <w:right w:val="none" w:sz="0" w:space="0" w:color="auto"/>
      </w:divBdr>
    </w:div>
    <w:div w:id="2054646014">
      <w:bodyDiv w:val="1"/>
      <w:marLeft w:val="0"/>
      <w:marRight w:val="0"/>
      <w:marTop w:val="0"/>
      <w:marBottom w:val="0"/>
      <w:divBdr>
        <w:top w:val="none" w:sz="0" w:space="0" w:color="auto"/>
        <w:left w:val="none" w:sz="0" w:space="0" w:color="auto"/>
        <w:bottom w:val="none" w:sz="0" w:space="0" w:color="auto"/>
        <w:right w:val="none" w:sz="0" w:space="0" w:color="auto"/>
      </w:divBdr>
    </w:div>
    <w:div w:id="2054695333">
      <w:bodyDiv w:val="1"/>
      <w:marLeft w:val="0"/>
      <w:marRight w:val="0"/>
      <w:marTop w:val="0"/>
      <w:marBottom w:val="0"/>
      <w:divBdr>
        <w:top w:val="none" w:sz="0" w:space="0" w:color="auto"/>
        <w:left w:val="none" w:sz="0" w:space="0" w:color="auto"/>
        <w:bottom w:val="none" w:sz="0" w:space="0" w:color="auto"/>
        <w:right w:val="none" w:sz="0" w:space="0" w:color="auto"/>
      </w:divBdr>
    </w:div>
    <w:div w:id="2054882259">
      <w:bodyDiv w:val="1"/>
      <w:marLeft w:val="0"/>
      <w:marRight w:val="0"/>
      <w:marTop w:val="0"/>
      <w:marBottom w:val="0"/>
      <w:divBdr>
        <w:top w:val="none" w:sz="0" w:space="0" w:color="auto"/>
        <w:left w:val="none" w:sz="0" w:space="0" w:color="auto"/>
        <w:bottom w:val="none" w:sz="0" w:space="0" w:color="auto"/>
        <w:right w:val="none" w:sz="0" w:space="0" w:color="auto"/>
      </w:divBdr>
    </w:div>
    <w:div w:id="2054956945">
      <w:bodyDiv w:val="1"/>
      <w:marLeft w:val="0"/>
      <w:marRight w:val="0"/>
      <w:marTop w:val="0"/>
      <w:marBottom w:val="0"/>
      <w:divBdr>
        <w:top w:val="none" w:sz="0" w:space="0" w:color="auto"/>
        <w:left w:val="none" w:sz="0" w:space="0" w:color="auto"/>
        <w:bottom w:val="none" w:sz="0" w:space="0" w:color="auto"/>
        <w:right w:val="none" w:sz="0" w:space="0" w:color="auto"/>
      </w:divBdr>
    </w:div>
    <w:div w:id="2054958430">
      <w:bodyDiv w:val="1"/>
      <w:marLeft w:val="0"/>
      <w:marRight w:val="0"/>
      <w:marTop w:val="0"/>
      <w:marBottom w:val="0"/>
      <w:divBdr>
        <w:top w:val="none" w:sz="0" w:space="0" w:color="auto"/>
        <w:left w:val="none" w:sz="0" w:space="0" w:color="auto"/>
        <w:bottom w:val="none" w:sz="0" w:space="0" w:color="auto"/>
        <w:right w:val="none" w:sz="0" w:space="0" w:color="auto"/>
      </w:divBdr>
    </w:div>
    <w:div w:id="2055079261">
      <w:bodyDiv w:val="1"/>
      <w:marLeft w:val="0"/>
      <w:marRight w:val="0"/>
      <w:marTop w:val="0"/>
      <w:marBottom w:val="0"/>
      <w:divBdr>
        <w:top w:val="none" w:sz="0" w:space="0" w:color="auto"/>
        <w:left w:val="none" w:sz="0" w:space="0" w:color="auto"/>
        <w:bottom w:val="none" w:sz="0" w:space="0" w:color="auto"/>
        <w:right w:val="none" w:sz="0" w:space="0" w:color="auto"/>
      </w:divBdr>
    </w:div>
    <w:div w:id="2055153703">
      <w:bodyDiv w:val="1"/>
      <w:marLeft w:val="0"/>
      <w:marRight w:val="0"/>
      <w:marTop w:val="0"/>
      <w:marBottom w:val="0"/>
      <w:divBdr>
        <w:top w:val="none" w:sz="0" w:space="0" w:color="auto"/>
        <w:left w:val="none" w:sz="0" w:space="0" w:color="auto"/>
        <w:bottom w:val="none" w:sz="0" w:space="0" w:color="auto"/>
        <w:right w:val="none" w:sz="0" w:space="0" w:color="auto"/>
      </w:divBdr>
    </w:div>
    <w:div w:id="2055231220">
      <w:bodyDiv w:val="1"/>
      <w:marLeft w:val="0"/>
      <w:marRight w:val="0"/>
      <w:marTop w:val="0"/>
      <w:marBottom w:val="0"/>
      <w:divBdr>
        <w:top w:val="none" w:sz="0" w:space="0" w:color="auto"/>
        <w:left w:val="none" w:sz="0" w:space="0" w:color="auto"/>
        <w:bottom w:val="none" w:sz="0" w:space="0" w:color="auto"/>
        <w:right w:val="none" w:sz="0" w:space="0" w:color="auto"/>
      </w:divBdr>
    </w:div>
    <w:div w:id="2055234085">
      <w:bodyDiv w:val="1"/>
      <w:marLeft w:val="0"/>
      <w:marRight w:val="0"/>
      <w:marTop w:val="0"/>
      <w:marBottom w:val="0"/>
      <w:divBdr>
        <w:top w:val="none" w:sz="0" w:space="0" w:color="auto"/>
        <w:left w:val="none" w:sz="0" w:space="0" w:color="auto"/>
        <w:bottom w:val="none" w:sz="0" w:space="0" w:color="auto"/>
        <w:right w:val="none" w:sz="0" w:space="0" w:color="auto"/>
      </w:divBdr>
    </w:div>
    <w:div w:id="2055234914">
      <w:bodyDiv w:val="1"/>
      <w:marLeft w:val="0"/>
      <w:marRight w:val="0"/>
      <w:marTop w:val="0"/>
      <w:marBottom w:val="0"/>
      <w:divBdr>
        <w:top w:val="none" w:sz="0" w:space="0" w:color="auto"/>
        <w:left w:val="none" w:sz="0" w:space="0" w:color="auto"/>
        <w:bottom w:val="none" w:sz="0" w:space="0" w:color="auto"/>
        <w:right w:val="none" w:sz="0" w:space="0" w:color="auto"/>
      </w:divBdr>
    </w:div>
    <w:div w:id="2055276228">
      <w:bodyDiv w:val="1"/>
      <w:marLeft w:val="0"/>
      <w:marRight w:val="0"/>
      <w:marTop w:val="0"/>
      <w:marBottom w:val="0"/>
      <w:divBdr>
        <w:top w:val="none" w:sz="0" w:space="0" w:color="auto"/>
        <w:left w:val="none" w:sz="0" w:space="0" w:color="auto"/>
        <w:bottom w:val="none" w:sz="0" w:space="0" w:color="auto"/>
        <w:right w:val="none" w:sz="0" w:space="0" w:color="auto"/>
      </w:divBdr>
    </w:div>
    <w:div w:id="2055305045">
      <w:bodyDiv w:val="1"/>
      <w:marLeft w:val="0"/>
      <w:marRight w:val="0"/>
      <w:marTop w:val="0"/>
      <w:marBottom w:val="0"/>
      <w:divBdr>
        <w:top w:val="none" w:sz="0" w:space="0" w:color="auto"/>
        <w:left w:val="none" w:sz="0" w:space="0" w:color="auto"/>
        <w:bottom w:val="none" w:sz="0" w:space="0" w:color="auto"/>
        <w:right w:val="none" w:sz="0" w:space="0" w:color="auto"/>
      </w:divBdr>
    </w:div>
    <w:div w:id="2055689725">
      <w:bodyDiv w:val="1"/>
      <w:marLeft w:val="0"/>
      <w:marRight w:val="0"/>
      <w:marTop w:val="0"/>
      <w:marBottom w:val="0"/>
      <w:divBdr>
        <w:top w:val="none" w:sz="0" w:space="0" w:color="auto"/>
        <w:left w:val="none" w:sz="0" w:space="0" w:color="auto"/>
        <w:bottom w:val="none" w:sz="0" w:space="0" w:color="auto"/>
        <w:right w:val="none" w:sz="0" w:space="0" w:color="auto"/>
      </w:divBdr>
    </w:div>
    <w:div w:id="2055736704">
      <w:bodyDiv w:val="1"/>
      <w:marLeft w:val="0"/>
      <w:marRight w:val="0"/>
      <w:marTop w:val="0"/>
      <w:marBottom w:val="0"/>
      <w:divBdr>
        <w:top w:val="none" w:sz="0" w:space="0" w:color="auto"/>
        <w:left w:val="none" w:sz="0" w:space="0" w:color="auto"/>
        <w:bottom w:val="none" w:sz="0" w:space="0" w:color="auto"/>
        <w:right w:val="none" w:sz="0" w:space="0" w:color="auto"/>
      </w:divBdr>
    </w:div>
    <w:div w:id="2055806623">
      <w:bodyDiv w:val="1"/>
      <w:marLeft w:val="0"/>
      <w:marRight w:val="0"/>
      <w:marTop w:val="0"/>
      <w:marBottom w:val="0"/>
      <w:divBdr>
        <w:top w:val="none" w:sz="0" w:space="0" w:color="auto"/>
        <w:left w:val="none" w:sz="0" w:space="0" w:color="auto"/>
        <w:bottom w:val="none" w:sz="0" w:space="0" w:color="auto"/>
        <w:right w:val="none" w:sz="0" w:space="0" w:color="auto"/>
      </w:divBdr>
    </w:div>
    <w:div w:id="2055888637">
      <w:bodyDiv w:val="1"/>
      <w:marLeft w:val="0"/>
      <w:marRight w:val="0"/>
      <w:marTop w:val="0"/>
      <w:marBottom w:val="0"/>
      <w:divBdr>
        <w:top w:val="none" w:sz="0" w:space="0" w:color="auto"/>
        <w:left w:val="none" w:sz="0" w:space="0" w:color="auto"/>
        <w:bottom w:val="none" w:sz="0" w:space="0" w:color="auto"/>
        <w:right w:val="none" w:sz="0" w:space="0" w:color="auto"/>
      </w:divBdr>
    </w:div>
    <w:div w:id="2055960237">
      <w:bodyDiv w:val="1"/>
      <w:marLeft w:val="0"/>
      <w:marRight w:val="0"/>
      <w:marTop w:val="0"/>
      <w:marBottom w:val="0"/>
      <w:divBdr>
        <w:top w:val="none" w:sz="0" w:space="0" w:color="auto"/>
        <w:left w:val="none" w:sz="0" w:space="0" w:color="auto"/>
        <w:bottom w:val="none" w:sz="0" w:space="0" w:color="auto"/>
        <w:right w:val="none" w:sz="0" w:space="0" w:color="auto"/>
      </w:divBdr>
    </w:div>
    <w:div w:id="2056001696">
      <w:bodyDiv w:val="1"/>
      <w:marLeft w:val="0"/>
      <w:marRight w:val="0"/>
      <w:marTop w:val="0"/>
      <w:marBottom w:val="0"/>
      <w:divBdr>
        <w:top w:val="none" w:sz="0" w:space="0" w:color="auto"/>
        <w:left w:val="none" w:sz="0" w:space="0" w:color="auto"/>
        <w:bottom w:val="none" w:sz="0" w:space="0" w:color="auto"/>
        <w:right w:val="none" w:sz="0" w:space="0" w:color="auto"/>
      </w:divBdr>
    </w:div>
    <w:div w:id="2056077704">
      <w:bodyDiv w:val="1"/>
      <w:marLeft w:val="0"/>
      <w:marRight w:val="0"/>
      <w:marTop w:val="0"/>
      <w:marBottom w:val="0"/>
      <w:divBdr>
        <w:top w:val="none" w:sz="0" w:space="0" w:color="auto"/>
        <w:left w:val="none" w:sz="0" w:space="0" w:color="auto"/>
        <w:bottom w:val="none" w:sz="0" w:space="0" w:color="auto"/>
        <w:right w:val="none" w:sz="0" w:space="0" w:color="auto"/>
      </w:divBdr>
    </w:div>
    <w:div w:id="2056197328">
      <w:bodyDiv w:val="1"/>
      <w:marLeft w:val="0"/>
      <w:marRight w:val="0"/>
      <w:marTop w:val="0"/>
      <w:marBottom w:val="0"/>
      <w:divBdr>
        <w:top w:val="none" w:sz="0" w:space="0" w:color="auto"/>
        <w:left w:val="none" w:sz="0" w:space="0" w:color="auto"/>
        <w:bottom w:val="none" w:sz="0" w:space="0" w:color="auto"/>
        <w:right w:val="none" w:sz="0" w:space="0" w:color="auto"/>
      </w:divBdr>
    </w:div>
    <w:div w:id="2056461122">
      <w:bodyDiv w:val="1"/>
      <w:marLeft w:val="0"/>
      <w:marRight w:val="0"/>
      <w:marTop w:val="0"/>
      <w:marBottom w:val="0"/>
      <w:divBdr>
        <w:top w:val="none" w:sz="0" w:space="0" w:color="auto"/>
        <w:left w:val="none" w:sz="0" w:space="0" w:color="auto"/>
        <w:bottom w:val="none" w:sz="0" w:space="0" w:color="auto"/>
        <w:right w:val="none" w:sz="0" w:space="0" w:color="auto"/>
      </w:divBdr>
    </w:div>
    <w:div w:id="2056735086">
      <w:bodyDiv w:val="1"/>
      <w:marLeft w:val="0"/>
      <w:marRight w:val="0"/>
      <w:marTop w:val="0"/>
      <w:marBottom w:val="0"/>
      <w:divBdr>
        <w:top w:val="none" w:sz="0" w:space="0" w:color="auto"/>
        <w:left w:val="none" w:sz="0" w:space="0" w:color="auto"/>
        <w:bottom w:val="none" w:sz="0" w:space="0" w:color="auto"/>
        <w:right w:val="none" w:sz="0" w:space="0" w:color="auto"/>
      </w:divBdr>
    </w:div>
    <w:div w:id="2056810969">
      <w:bodyDiv w:val="1"/>
      <w:marLeft w:val="0"/>
      <w:marRight w:val="0"/>
      <w:marTop w:val="0"/>
      <w:marBottom w:val="0"/>
      <w:divBdr>
        <w:top w:val="none" w:sz="0" w:space="0" w:color="auto"/>
        <w:left w:val="none" w:sz="0" w:space="0" w:color="auto"/>
        <w:bottom w:val="none" w:sz="0" w:space="0" w:color="auto"/>
        <w:right w:val="none" w:sz="0" w:space="0" w:color="auto"/>
      </w:divBdr>
    </w:div>
    <w:div w:id="2056849849">
      <w:bodyDiv w:val="1"/>
      <w:marLeft w:val="0"/>
      <w:marRight w:val="0"/>
      <w:marTop w:val="0"/>
      <w:marBottom w:val="0"/>
      <w:divBdr>
        <w:top w:val="none" w:sz="0" w:space="0" w:color="auto"/>
        <w:left w:val="none" w:sz="0" w:space="0" w:color="auto"/>
        <w:bottom w:val="none" w:sz="0" w:space="0" w:color="auto"/>
        <w:right w:val="none" w:sz="0" w:space="0" w:color="auto"/>
      </w:divBdr>
    </w:div>
    <w:div w:id="2056929119">
      <w:bodyDiv w:val="1"/>
      <w:marLeft w:val="0"/>
      <w:marRight w:val="0"/>
      <w:marTop w:val="0"/>
      <w:marBottom w:val="0"/>
      <w:divBdr>
        <w:top w:val="none" w:sz="0" w:space="0" w:color="auto"/>
        <w:left w:val="none" w:sz="0" w:space="0" w:color="auto"/>
        <w:bottom w:val="none" w:sz="0" w:space="0" w:color="auto"/>
        <w:right w:val="none" w:sz="0" w:space="0" w:color="auto"/>
      </w:divBdr>
    </w:div>
    <w:div w:id="2057047026">
      <w:bodyDiv w:val="1"/>
      <w:marLeft w:val="0"/>
      <w:marRight w:val="0"/>
      <w:marTop w:val="0"/>
      <w:marBottom w:val="0"/>
      <w:divBdr>
        <w:top w:val="none" w:sz="0" w:space="0" w:color="auto"/>
        <w:left w:val="none" w:sz="0" w:space="0" w:color="auto"/>
        <w:bottom w:val="none" w:sz="0" w:space="0" w:color="auto"/>
        <w:right w:val="none" w:sz="0" w:space="0" w:color="auto"/>
      </w:divBdr>
    </w:div>
    <w:div w:id="2057117141">
      <w:bodyDiv w:val="1"/>
      <w:marLeft w:val="0"/>
      <w:marRight w:val="0"/>
      <w:marTop w:val="0"/>
      <w:marBottom w:val="0"/>
      <w:divBdr>
        <w:top w:val="none" w:sz="0" w:space="0" w:color="auto"/>
        <w:left w:val="none" w:sz="0" w:space="0" w:color="auto"/>
        <w:bottom w:val="none" w:sz="0" w:space="0" w:color="auto"/>
        <w:right w:val="none" w:sz="0" w:space="0" w:color="auto"/>
      </w:divBdr>
    </w:div>
    <w:div w:id="2057191985">
      <w:bodyDiv w:val="1"/>
      <w:marLeft w:val="0"/>
      <w:marRight w:val="0"/>
      <w:marTop w:val="0"/>
      <w:marBottom w:val="0"/>
      <w:divBdr>
        <w:top w:val="none" w:sz="0" w:space="0" w:color="auto"/>
        <w:left w:val="none" w:sz="0" w:space="0" w:color="auto"/>
        <w:bottom w:val="none" w:sz="0" w:space="0" w:color="auto"/>
        <w:right w:val="none" w:sz="0" w:space="0" w:color="auto"/>
      </w:divBdr>
    </w:div>
    <w:div w:id="2057195597">
      <w:bodyDiv w:val="1"/>
      <w:marLeft w:val="0"/>
      <w:marRight w:val="0"/>
      <w:marTop w:val="0"/>
      <w:marBottom w:val="0"/>
      <w:divBdr>
        <w:top w:val="none" w:sz="0" w:space="0" w:color="auto"/>
        <w:left w:val="none" w:sz="0" w:space="0" w:color="auto"/>
        <w:bottom w:val="none" w:sz="0" w:space="0" w:color="auto"/>
        <w:right w:val="none" w:sz="0" w:space="0" w:color="auto"/>
      </w:divBdr>
    </w:div>
    <w:div w:id="2057199537">
      <w:bodyDiv w:val="1"/>
      <w:marLeft w:val="0"/>
      <w:marRight w:val="0"/>
      <w:marTop w:val="0"/>
      <w:marBottom w:val="0"/>
      <w:divBdr>
        <w:top w:val="none" w:sz="0" w:space="0" w:color="auto"/>
        <w:left w:val="none" w:sz="0" w:space="0" w:color="auto"/>
        <w:bottom w:val="none" w:sz="0" w:space="0" w:color="auto"/>
        <w:right w:val="none" w:sz="0" w:space="0" w:color="auto"/>
      </w:divBdr>
    </w:div>
    <w:div w:id="2057241989">
      <w:bodyDiv w:val="1"/>
      <w:marLeft w:val="0"/>
      <w:marRight w:val="0"/>
      <w:marTop w:val="0"/>
      <w:marBottom w:val="0"/>
      <w:divBdr>
        <w:top w:val="none" w:sz="0" w:space="0" w:color="auto"/>
        <w:left w:val="none" w:sz="0" w:space="0" w:color="auto"/>
        <w:bottom w:val="none" w:sz="0" w:space="0" w:color="auto"/>
        <w:right w:val="none" w:sz="0" w:space="0" w:color="auto"/>
      </w:divBdr>
    </w:div>
    <w:div w:id="2057268040">
      <w:bodyDiv w:val="1"/>
      <w:marLeft w:val="0"/>
      <w:marRight w:val="0"/>
      <w:marTop w:val="0"/>
      <w:marBottom w:val="0"/>
      <w:divBdr>
        <w:top w:val="none" w:sz="0" w:space="0" w:color="auto"/>
        <w:left w:val="none" w:sz="0" w:space="0" w:color="auto"/>
        <w:bottom w:val="none" w:sz="0" w:space="0" w:color="auto"/>
        <w:right w:val="none" w:sz="0" w:space="0" w:color="auto"/>
      </w:divBdr>
    </w:div>
    <w:div w:id="2057270413">
      <w:bodyDiv w:val="1"/>
      <w:marLeft w:val="0"/>
      <w:marRight w:val="0"/>
      <w:marTop w:val="0"/>
      <w:marBottom w:val="0"/>
      <w:divBdr>
        <w:top w:val="none" w:sz="0" w:space="0" w:color="auto"/>
        <w:left w:val="none" w:sz="0" w:space="0" w:color="auto"/>
        <w:bottom w:val="none" w:sz="0" w:space="0" w:color="auto"/>
        <w:right w:val="none" w:sz="0" w:space="0" w:color="auto"/>
      </w:divBdr>
    </w:div>
    <w:div w:id="2057271814">
      <w:bodyDiv w:val="1"/>
      <w:marLeft w:val="0"/>
      <w:marRight w:val="0"/>
      <w:marTop w:val="0"/>
      <w:marBottom w:val="0"/>
      <w:divBdr>
        <w:top w:val="none" w:sz="0" w:space="0" w:color="auto"/>
        <w:left w:val="none" w:sz="0" w:space="0" w:color="auto"/>
        <w:bottom w:val="none" w:sz="0" w:space="0" w:color="auto"/>
        <w:right w:val="none" w:sz="0" w:space="0" w:color="auto"/>
      </w:divBdr>
    </w:div>
    <w:div w:id="2057510580">
      <w:bodyDiv w:val="1"/>
      <w:marLeft w:val="0"/>
      <w:marRight w:val="0"/>
      <w:marTop w:val="0"/>
      <w:marBottom w:val="0"/>
      <w:divBdr>
        <w:top w:val="none" w:sz="0" w:space="0" w:color="auto"/>
        <w:left w:val="none" w:sz="0" w:space="0" w:color="auto"/>
        <w:bottom w:val="none" w:sz="0" w:space="0" w:color="auto"/>
        <w:right w:val="none" w:sz="0" w:space="0" w:color="auto"/>
      </w:divBdr>
    </w:div>
    <w:div w:id="2057660852">
      <w:bodyDiv w:val="1"/>
      <w:marLeft w:val="0"/>
      <w:marRight w:val="0"/>
      <w:marTop w:val="0"/>
      <w:marBottom w:val="0"/>
      <w:divBdr>
        <w:top w:val="none" w:sz="0" w:space="0" w:color="auto"/>
        <w:left w:val="none" w:sz="0" w:space="0" w:color="auto"/>
        <w:bottom w:val="none" w:sz="0" w:space="0" w:color="auto"/>
        <w:right w:val="none" w:sz="0" w:space="0" w:color="auto"/>
      </w:divBdr>
    </w:div>
    <w:div w:id="2057702177">
      <w:bodyDiv w:val="1"/>
      <w:marLeft w:val="0"/>
      <w:marRight w:val="0"/>
      <w:marTop w:val="0"/>
      <w:marBottom w:val="0"/>
      <w:divBdr>
        <w:top w:val="none" w:sz="0" w:space="0" w:color="auto"/>
        <w:left w:val="none" w:sz="0" w:space="0" w:color="auto"/>
        <w:bottom w:val="none" w:sz="0" w:space="0" w:color="auto"/>
        <w:right w:val="none" w:sz="0" w:space="0" w:color="auto"/>
      </w:divBdr>
    </w:div>
    <w:div w:id="2057729444">
      <w:bodyDiv w:val="1"/>
      <w:marLeft w:val="0"/>
      <w:marRight w:val="0"/>
      <w:marTop w:val="0"/>
      <w:marBottom w:val="0"/>
      <w:divBdr>
        <w:top w:val="none" w:sz="0" w:space="0" w:color="auto"/>
        <w:left w:val="none" w:sz="0" w:space="0" w:color="auto"/>
        <w:bottom w:val="none" w:sz="0" w:space="0" w:color="auto"/>
        <w:right w:val="none" w:sz="0" w:space="0" w:color="auto"/>
      </w:divBdr>
    </w:div>
    <w:div w:id="2057848548">
      <w:bodyDiv w:val="1"/>
      <w:marLeft w:val="0"/>
      <w:marRight w:val="0"/>
      <w:marTop w:val="0"/>
      <w:marBottom w:val="0"/>
      <w:divBdr>
        <w:top w:val="none" w:sz="0" w:space="0" w:color="auto"/>
        <w:left w:val="none" w:sz="0" w:space="0" w:color="auto"/>
        <w:bottom w:val="none" w:sz="0" w:space="0" w:color="auto"/>
        <w:right w:val="none" w:sz="0" w:space="0" w:color="auto"/>
      </w:divBdr>
    </w:div>
    <w:div w:id="2057896357">
      <w:bodyDiv w:val="1"/>
      <w:marLeft w:val="0"/>
      <w:marRight w:val="0"/>
      <w:marTop w:val="0"/>
      <w:marBottom w:val="0"/>
      <w:divBdr>
        <w:top w:val="none" w:sz="0" w:space="0" w:color="auto"/>
        <w:left w:val="none" w:sz="0" w:space="0" w:color="auto"/>
        <w:bottom w:val="none" w:sz="0" w:space="0" w:color="auto"/>
        <w:right w:val="none" w:sz="0" w:space="0" w:color="auto"/>
      </w:divBdr>
    </w:div>
    <w:div w:id="2057973942">
      <w:bodyDiv w:val="1"/>
      <w:marLeft w:val="0"/>
      <w:marRight w:val="0"/>
      <w:marTop w:val="0"/>
      <w:marBottom w:val="0"/>
      <w:divBdr>
        <w:top w:val="none" w:sz="0" w:space="0" w:color="auto"/>
        <w:left w:val="none" w:sz="0" w:space="0" w:color="auto"/>
        <w:bottom w:val="none" w:sz="0" w:space="0" w:color="auto"/>
        <w:right w:val="none" w:sz="0" w:space="0" w:color="auto"/>
      </w:divBdr>
    </w:div>
    <w:div w:id="2058045359">
      <w:bodyDiv w:val="1"/>
      <w:marLeft w:val="0"/>
      <w:marRight w:val="0"/>
      <w:marTop w:val="0"/>
      <w:marBottom w:val="0"/>
      <w:divBdr>
        <w:top w:val="none" w:sz="0" w:space="0" w:color="auto"/>
        <w:left w:val="none" w:sz="0" w:space="0" w:color="auto"/>
        <w:bottom w:val="none" w:sz="0" w:space="0" w:color="auto"/>
        <w:right w:val="none" w:sz="0" w:space="0" w:color="auto"/>
      </w:divBdr>
    </w:div>
    <w:div w:id="2058115824">
      <w:bodyDiv w:val="1"/>
      <w:marLeft w:val="0"/>
      <w:marRight w:val="0"/>
      <w:marTop w:val="0"/>
      <w:marBottom w:val="0"/>
      <w:divBdr>
        <w:top w:val="none" w:sz="0" w:space="0" w:color="auto"/>
        <w:left w:val="none" w:sz="0" w:space="0" w:color="auto"/>
        <w:bottom w:val="none" w:sz="0" w:space="0" w:color="auto"/>
        <w:right w:val="none" w:sz="0" w:space="0" w:color="auto"/>
      </w:divBdr>
    </w:div>
    <w:div w:id="2058122078">
      <w:bodyDiv w:val="1"/>
      <w:marLeft w:val="0"/>
      <w:marRight w:val="0"/>
      <w:marTop w:val="0"/>
      <w:marBottom w:val="0"/>
      <w:divBdr>
        <w:top w:val="none" w:sz="0" w:space="0" w:color="auto"/>
        <w:left w:val="none" w:sz="0" w:space="0" w:color="auto"/>
        <w:bottom w:val="none" w:sz="0" w:space="0" w:color="auto"/>
        <w:right w:val="none" w:sz="0" w:space="0" w:color="auto"/>
      </w:divBdr>
    </w:div>
    <w:div w:id="2058428203">
      <w:bodyDiv w:val="1"/>
      <w:marLeft w:val="0"/>
      <w:marRight w:val="0"/>
      <w:marTop w:val="0"/>
      <w:marBottom w:val="0"/>
      <w:divBdr>
        <w:top w:val="none" w:sz="0" w:space="0" w:color="auto"/>
        <w:left w:val="none" w:sz="0" w:space="0" w:color="auto"/>
        <w:bottom w:val="none" w:sz="0" w:space="0" w:color="auto"/>
        <w:right w:val="none" w:sz="0" w:space="0" w:color="auto"/>
      </w:divBdr>
    </w:div>
    <w:div w:id="2058627448">
      <w:bodyDiv w:val="1"/>
      <w:marLeft w:val="0"/>
      <w:marRight w:val="0"/>
      <w:marTop w:val="0"/>
      <w:marBottom w:val="0"/>
      <w:divBdr>
        <w:top w:val="none" w:sz="0" w:space="0" w:color="auto"/>
        <w:left w:val="none" w:sz="0" w:space="0" w:color="auto"/>
        <w:bottom w:val="none" w:sz="0" w:space="0" w:color="auto"/>
        <w:right w:val="none" w:sz="0" w:space="0" w:color="auto"/>
      </w:divBdr>
    </w:div>
    <w:div w:id="2058627605">
      <w:bodyDiv w:val="1"/>
      <w:marLeft w:val="0"/>
      <w:marRight w:val="0"/>
      <w:marTop w:val="0"/>
      <w:marBottom w:val="0"/>
      <w:divBdr>
        <w:top w:val="none" w:sz="0" w:space="0" w:color="auto"/>
        <w:left w:val="none" w:sz="0" w:space="0" w:color="auto"/>
        <w:bottom w:val="none" w:sz="0" w:space="0" w:color="auto"/>
        <w:right w:val="none" w:sz="0" w:space="0" w:color="auto"/>
      </w:divBdr>
    </w:div>
    <w:div w:id="2058703814">
      <w:bodyDiv w:val="1"/>
      <w:marLeft w:val="0"/>
      <w:marRight w:val="0"/>
      <w:marTop w:val="0"/>
      <w:marBottom w:val="0"/>
      <w:divBdr>
        <w:top w:val="none" w:sz="0" w:space="0" w:color="auto"/>
        <w:left w:val="none" w:sz="0" w:space="0" w:color="auto"/>
        <w:bottom w:val="none" w:sz="0" w:space="0" w:color="auto"/>
        <w:right w:val="none" w:sz="0" w:space="0" w:color="auto"/>
      </w:divBdr>
    </w:div>
    <w:div w:id="2058771680">
      <w:bodyDiv w:val="1"/>
      <w:marLeft w:val="0"/>
      <w:marRight w:val="0"/>
      <w:marTop w:val="0"/>
      <w:marBottom w:val="0"/>
      <w:divBdr>
        <w:top w:val="none" w:sz="0" w:space="0" w:color="auto"/>
        <w:left w:val="none" w:sz="0" w:space="0" w:color="auto"/>
        <w:bottom w:val="none" w:sz="0" w:space="0" w:color="auto"/>
        <w:right w:val="none" w:sz="0" w:space="0" w:color="auto"/>
      </w:divBdr>
    </w:div>
    <w:div w:id="2058776507">
      <w:bodyDiv w:val="1"/>
      <w:marLeft w:val="0"/>
      <w:marRight w:val="0"/>
      <w:marTop w:val="0"/>
      <w:marBottom w:val="0"/>
      <w:divBdr>
        <w:top w:val="none" w:sz="0" w:space="0" w:color="auto"/>
        <w:left w:val="none" w:sz="0" w:space="0" w:color="auto"/>
        <w:bottom w:val="none" w:sz="0" w:space="0" w:color="auto"/>
        <w:right w:val="none" w:sz="0" w:space="0" w:color="auto"/>
      </w:divBdr>
    </w:div>
    <w:div w:id="2058822494">
      <w:bodyDiv w:val="1"/>
      <w:marLeft w:val="0"/>
      <w:marRight w:val="0"/>
      <w:marTop w:val="0"/>
      <w:marBottom w:val="0"/>
      <w:divBdr>
        <w:top w:val="none" w:sz="0" w:space="0" w:color="auto"/>
        <w:left w:val="none" w:sz="0" w:space="0" w:color="auto"/>
        <w:bottom w:val="none" w:sz="0" w:space="0" w:color="auto"/>
        <w:right w:val="none" w:sz="0" w:space="0" w:color="auto"/>
      </w:divBdr>
    </w:div>
    <w:div w:id="2058890657">
      <w:bodyDiv w:val="1"/>
      <w:marLeft w:val="0"/>
      <w:marRight w:val="0"/>
      <w:marTop w:val="0"/>
      <w:marBottom w:val="0"/>
      <w:divBdr>
        <w:top w:val="none" w:sz="0" w:space="0" w:color="auto"/>
        <w:left w:val="none" w:sz="0" w:space="0" w:color="auto"/>
        <w:bottom w:val="none" w:sz="0" w:space="0" w:color="auto"/>
        <w:right w:val="none" w:sz="0" w:space="0" w:color="auto"/>
      </w:divBdr>
    </w:div>
    <w:div w:id="2058894696">
      <w:bodyDiv w:val="1"/>
      <w:marLeft w:val="0"/>
      <w:marRight w:val="0"/>
      <w:marTop w:val="0"/>
      <w:marBottom w:val="0"/>
      <w:divBdr>
        <w:top w:val="none" w:sz="0" w:space="0" w:color="auto"/>
        <w:left w:val="none" w:sz="0" w:space="0" w:color="auto"/>
        <w:bottom w:val="none" w:sz="0" w:space="0" w:color="auto"/>
        <w:right w:val="none" w:sz="0" w:space="0" w:color="auto"/>
      </w:divBdr>
    </w:div>
    <w:div w:id="2059039976">
      <w:bodyDiv w:val="1"/>
      <w:marLeft w:val="0"/>
      <w:marRight w:val="0"/>
      <w:marTop w:val="0"/>
      <w:marBottom w:val="0"/>
      <w:divBdr>
        <w:top w:val="none" w:sz="0" w:space="0" w:color="auto"/>
        <w:left w:val="none" w:sz="0" w:space="0" w:color="auto"/>
        <w:bottom w:val="none" w:sz="0" w:space="0" w:color="auto"/>
        <w:right w:val="none" w:sz="0" w:space="0" w:color="auto"/>
      </w:divBdr>
    </w:div>
    <w:div w:id="2059085096">
      <w:bodyDiv w:val="1"/>
      <w:marLeft w:val="0"/>
      <w:marRight w:val="0"/>
      <w:marTop w:val="0"/>
      <w:marBottom w:val="0"/>
      <w:divBdr>
        <w:top w:val="none" w:sz="0" w:space="0" w:color="auto"/>
        <w:left w:val="none" w:sz="0" w:space="0" w:color="auto"/>
        <w:bottom w:val="none" w:sz="0" w:space="0" w:color="auto"/>
        <w:right w:val="none" w:sz="0" w:space="0" w:color="auto"/>
      </w:divBdr>
    </w:div>
    <w:div w:id="2059233838">
      <w:bodyDiv w:val="1"/>
      <w:marLeft w:val="0"/>
      <w:marRight w:val="0"/>
      <w:marTop w:val="0"/>
      <w:marBottom w:val="0"/>
      <w:divBdr>
        <w:top w:val="none" w:sz="0" w:space="0" w:color="auto"/>
        <w:left w:val="none" w:sz="0" w:space="0" w:color="auto"/>
        <w:bottom w:val="none" w:sz="0" w:space="0" w:color="auto"/>
        <w:right w:val="none" w:sz="0" w:space="0" w:color="auto"/>
      </w:divBdr>
    </w:div>
    <w:div w:id="2059237937">
      <w:bodyDiv w:val="1"/>
      <w:marLeft w:val="0"/>
      <w:marRight w:val="0"/>
      <w:marTop w:val="0"/>
      <w:marBottom w:val="0"/>
      <w:divBdr>
        <w:top w:val="none" w:sz="0" w:space="0" w:color="auto"/>
        <w:left w:val="none" w:sz="0" w:space="0" w:color="auto"/>
        <w:bottom w:val="none" w:sz="0" w:space="0" w:color="auto"/>
        <w:right w:val="none" w:sz="0" w:space="0" w:color="auto"/>
      </w:divBdr>
    </w:div>
    <w:div w:id="2059238485">
      <w:bodyDiv w:val="1"/>
      <w:marLeft w:val="0"/>
      <w:marRight w:val="0"/>
      <w:marTop w:val="0"/>
      <w:marBottom w:val="0"/>
      <w:divBdr>
        <w:top w:val="none" w:sz="0" w:space="0" w:color="auto"/>
        <w:left w:val="none" w:sz="0" w:space="0" w:color="auto"/>
        <w:bottom w:val="none" w:sz="0" w:space="0" w:color="auto"/>
        <w:right w:val="none" w:sz="0" w:space="0" w:color="auto"/>
      </w:divBdr>
    </w:div>
    <w:div w:id="2059284338">
      <w:bodyDiv w:val="1"/>
      <w:marLeft w:val="0"/>
      <w:marRight w:val="0"/>
      <w:marTop w:val="0"/>
      <w:marBottom w:val="0"/>
      <w:divBdr>
        <w:top w:val="none" w:sz="0" w:space="0" w:color="auto"/>
        <w:left w:val="none" w:sz="0" w:space="0" w:color="auto"/>
        <w:bottom w:val="none" w:sz="0" w:space="0" w:color="auto"/>
        <w:right w:val="none" w:sz="0" w:space="0" w:color="auto"/>
      </w:divBdr>
    </w:div>
    <w:div w:id="2059471480">
      <w:bodyDiv w:val="1"/>
      <w:marLeft w:val="0"/>
      <w:marRight w:val="0"/>
      <w:marTop w:val="0"/>
      <w:marBottom w:val="0"/>
      <w:divBdr>
        <w:top w:val="none" w:sz="0" w:space="0" w:color="auto"/>
        <w:left w:val="none" w:sz="0" w:space="0" w:color="auto"/>
        <w:bottom w:val="none" w:sz="0" w:space="0" w:color="auto"/>
        <w:right w:val="none" w:sz="0" w:space="0" w:color="auto"/>
      </w:divBdr>
    </w:div>
    <w:div w:id="2059474910">
      <w:bodyDiv w:val="1"/>
      <w:marLeft w:val="0"/>
      <w:marRight w:val="0"/>
      <w:marTop w:val="0"/>
      <w:marBottom w:val="0"/>
      <w:divBdr>
        <w:top w:val="none" w:sz="0" w:space="0" w:color="auto"/>
        <w:left w:val="none" w:sz="0" w:space="0" w:color="auto"/>
        <w:bottom w:val="none" w:sz="0" w:space="0" w:color="auto"/>
        <w:right w:val="none" w:sz="0" w:space="0" w:color="auto"/>
      </w:divBdr>
    </w:div>
    <w:div w:id="2059620369">
      <w:bodyDiv w:val="1"/>
      <w:marLeft w:val="0"/>
      <w:marRight w:val="0"/>
      <w:marTop w:val="0"/>
      <w:marBottom w:val="0"/>
      <w:divBdr>
        <w:top w:val="none" w:sz="0" w:space="0" w:color="auto"/>
        <w:left w:val="none" w:sz="0" w:space="0" w:color="auto"/>
        <w:bottom w:val="none" w:sz="0" w:space="0" w:color="auto"/>
        <w:right w:val="none" w:sz="0" w:space="0" w:color="auto"/>
      </w:divBdr>
    </w:div>
    <w:div w:id="2059697312">
      <w:bodyDiv w:val="1"/>
      <w:marLeft w:val="0"/>
      <w:marRight w:val="0"/>
      <w:marTop w:val="0"/>
      <w:marBottom w:val="0"/>
      <w:divBdr>
        <w:top w:val="none" w:sz="0" w:space="0" w:color="auto"/>
        <w:left w:val="none" w:sz="0" w:space="0" w:color="auto"/>
        <w:bottom w:val="none" w:sz="0" w:space="0" w:color="auto"/>
        <w:right w:val="none" w:sz="0" w:space="0" w:color="auto"/>
      </w:divBdr>
    </w:div>
    <w:div w:id="2059934409">
      <w:bodyDiv w:val="1"/>
      <w:marLeft w:val="0"/>
      <w:marRight w:val="0"/>
      <w:marTop w:val="0"/>
      <w:marBottom w:val="0"/>
      <w:divBdr>
        <w:top w:val="none" w:sz="0" w:space="0" w:color="auto"/>
        <w:left w:val="none" w:sz="0" w:space="0" w:color="auto"/>
        <w:bottom w:val="none" w:sz="0" w:space="0" w:color="auto"/>
        <w:right w:val="none" w:sz="0" w:space="0" w:color="auto"/>
      </w:divBdr>
    </w:div>
    <w:div w:id="2060009832">
      <w:bodyDiv w:val="1"/>
      <w:marLeft w:val="0"/>
      <w:marRight w:val="0"/>
      <w:marTop w:val="0"/>
      <w:marBottom w:val="0"/>
      <w:divBdr>
        <w:top w:val="none" w:sz="0" w:space="0" w:color="auto"/>
        <w:left w:val="none" w:sz="0" w:space="0" w:color="auto"/>
        <w:bottom w:val="none" w:sz="0" w:space="0" w:color="auto"/>
        <w:right w:val="none" w:sz="0" w:space="0" w:color="auto"/>
      </w:divBdr>
    </w:div>
    <w:div w:id="2060011057">
      <w:bodyDiv w:val="1"/>
      <w:marLeft w:val="0"/>
      <w:marRight w:val="0"/>
      <w:marTop w:val="0"/>
      <w:marBottom w:val="0"/>
      <w:divBdr>
        <w:top w:val="none" w:sz="0" w:space="0" w:color="auto"/>
        <w:left w:val="none" w:sz="0" w:space="0" w:color="auto"/>
        <w:bottom w:val="none" w:sz="0" w:space="0" w:color="auto"/>
        <w:right w:val="none" w:sz="0" w:space="0" w:color="auto"/>
      </w:divBdr>
    </w:div>
    <w:div w:id="2060014983">
      <w:bodyDiv w:val="1"/>
      <w:marLeft w:val="0"/>
      <w:marRight w:val="0"/>
      <w:marTop w:val="0"/>
      <w:marBottom w:val="0"/>
      <w:divBdr>
        <w:top w:val="none" w:sz="0" w:space="0" w:color="auto"/>
        <w:left w:val="none" w:sz="0" w:space="0" w:color="auto"/>
        <w:bottom w:val="none" w:sz="0" w:space="0" w:color="auto"/>
        <w:right w:val="none" w:sz="0" w:space="0" w:color="auto"/>
      </w:divBdr>
    </w:div>
    <w:div w:id="2060129330">
      <w:bodyDiv w:val="1"/>
      <w:marLeft w:val="0"/>
      <w:marRight w:val="0"/>
      <w:marTop w:val="0"/>
      <w:marBottom w:val="0"/>
      <w:divBdr>
        <w:top w:val="none" w:sz="0" w:space="0" w:color="auto"/>
        <w:left w:val="none" w:sz="0" w:space="0" w:color="auto"/>
        <w:bottom w:val="none" w:sz="0" w:space="0" w:color="auto"/>
        <w:right w:val="none" w:sz="0" w:space="0" w:color="auto"/>
      </w:divBdr>
    </w:div>
    <w:div w:id="2060326298">
      <w:bodyDiv w:val="1"/>
      <w:marLeft w:val="0"/>
      <w:marRight w:val="0"/>
      <w:marTop w:val="0"/>
      <w:marBottom w:val="0"/>
      <w:divBdr>
        <w:top w:val="none" w:sz="0" w:space="0" w:color="auto"/>
        <w:left w:val="none" w:sz="0" w:space="0" w:color="auto"/>
        <w:bottom w:val="none" w:sz="0" w:space="0" w:color="auto"/>
        <w:right w:val="none" w:sz="0" w:space="0" w:color="auto"/>
      </w:divBdr>
    </w:div>
    <w:div w:id="2060400583">
      <w:bodyDiv w:val="1"/>
      <w:marLeft w:val="0"/>
      <w:marRight w:val="0"/>
      <w:marTop w:val="0"/>
      <w:marBottom w:val="0"/>
      <w:divBdr>
        <w:top w:val="none" w:sz="0" w:space="0" w:color="auto"/>
        <w:left w:val="none" w:sz="0" w:space="0" w:color="auto"/>
        <w:bottom w:val="none" w:sz="0" w:space="0" w:color="auto"/>
        <w:right w:val="none" w:sz="0" w:space="0" w:color="auto"/>
      </w:divBdr>
    </w:div>
    <w:div w:id="2060591409">
      <w:bodyDiv w:val="1"/>
      <w:marLeft w:val="0"/>
      <w:marRight w:val="0"/>
      <w:marTop w:val="0"/>
      <w:marBottom w:val="0"/>
      <w:divBdr>
        <w:top w:val="none" w:sz="0" w:space="0" w:color="auto"/>
        <w:left w:val="none" w:sz="0" w:space="0" w:color="auto"/>
        <w:bottom w:val="none" w:sz="0" w:space="0" w:color="auto"/>
        <w:right w:val="none" w:sz="0" w:space="0" w:color="auto"/>
      </w:divBdr>
    </w:div>
    <w:div w:id="2060592722">
      <w:bodyDiv w:val="1"/>
      <w:marLeft w:val="0"/>
      <w:marRight w:val="0"/>
      <w:marTop w:val="0"/>
      <w:marBottom w:val="0"/>
      <w:divBdr>
        <w:top w:val="none" w:sz="0" w:space="0" w:color="auto"/>
        <w:left w:val="none" w:sz="0" w:space="0" w:color="auto"/>
        <w:bottom w:val="none" w:sz="0" w:space="0" w:color="auto"/>
        <w:right w:val="none" w:sz="0" w:space="0" w:color="auto"/>
      </w:divBdr>
    </w:div>
    <w:div w:id="2060737499">
      <w:bodyDiv w:val="1"/>
      <w:marLeft w:val="0"/>
      <w:marRight w:val="0"/>
      <w:marTop w:val="0"/>
      <w:marBottom w:val="0"/>
      <w:divBdr>
        <w:top w:val="none" w:sz="0" w:space="0" w:color="auto"/>
        <w:left w:val="none" w:sz="0" w:space="0" w:color="auto"/>
        <w:bottom w:val="none" w:sz="0" w:space="0" w:color="auto"/>
        <w:right w:val="none" w:sz="0" w:space="0" w:color="auto"/>
      </w:divBdr>
    </w:div>
    <w:div w:id="2060780291">
      <w:bodyDiv w:val="1"/>
      <w:marLeft w:val="0"/>
      <w:marRight w:val="0"/>
      <w:marTop w:val="0"/>
      <w:marBottom w:val="0"/>
      <w:divBdr>
        <w:top w:val="none" w:sz="0" w:space="0" w:color="auto"/>
        <w:left w:val="none" w:sz="0" w:space="0" w:color="auto"/>
        <w:bottom w:val="none" w:sz="0" w:space="0" w:color="auto"/>
        <w:right w:val="none" w:sz="0" w:space="0" w:color="auto"/>
      </w:divBdr>
    </w:div>
    <w:div w:id="2060781604">
      <w:bodyDiv w:val="1"/>
      <w:marLeft w:val="0"/>
      <w:marRight w:val="0"/>
      <w:marTop w:val="0"/>
      <w:marBottom w:val="0"/>
      <w:divBdr>
        <w:top w:val="none" w:sz="0" w:space="0" w:color="auto"/>
        <w:left w:val="none" w:sz="0" w:space="0" w:color="auto"/>
        <w:bottom w:val="none" w:sz="0" w:space="0" w:color="auto"/>
        <w:right w:val="none" w:sz="0" w:space="0" w:color="auto"/>
      </w:divBdr>
    </w:div>
    <w:div w:id="2060785630">
      <w:bodyDiv w:val="1"/>
      <w:marLeft w:val="0"/>
      <w:marRight w:val="0"/>
      <w:marTop w:val="0"/>
      <w:marBottom w:val="0"/>
      <w:divBdr>
        <w:top w:val="none" w:sz="0" w:space="0" w:color="auto"/>
        <w:left w:val="none" w:sz="0" w:space="0" w:color="auto"/>
        <w:bottom w:val="none" w:sz="0" w:space="0" w:color="auto"/>
        <w:right w:val="none" w:sz="0" w:space="0" w:color="auto"/>
      </w:divBdr>
    </w:div>
    <w:div w:id="2061008394">
      <w:bodyDiv w:val="1"/>
      <w:marLeft w:val="0"/>
      <w:marRight w:val="0"/>
      <w:marTop w:val="0"/>
      <w:marBottom w:val="0"/>
      <w:divBdr>
        <w:top w:val="none" w:sz="0" w:space="0" w:color="auto"/>
        <w:left w:val="none" w:sz="0" w:space="0" w:color="auto"/>
        <w:bottom w:val="none" w:sz="0" w:space="0" w:color="auto"/>
        <w:right w:val="none" w:sz="0" w:space="0" w:color="auto"/>
      </w:divBdr>
    </w:div>
    <w:div w:id="2061051633">
      <w:bodyDiv w:val="1"/>
      <w:marLeft w:val="0"/>
      <w:marRight w:val="0"/>
      <w:marTop w:val="0"/>
      <w:marBottom w:val="0"/>
      <w:divBdr>
        <w:top w:val="none" w:sz="0" w:space="0" w:color="auto"/>
        <w:left w:val="none" w:sz="0" w:space="0" w:color="auto"/>
        <w:bottom w:val="none" w:sz="0" w:space="0" w:color="auto"/>
        <w:right w:val="none" w:sz="0" w:space="0" w:color="auto"/>
      </w:divBdr>
    </w:div>
    <w:div w:id="2061054684">
      <w:bodyDiv w:val="1"/>
      <w:marLeft w:val="0"/>
      <w:marRight w:val="0"/>
      <w:marTop w:val="0"/>
      <w:marBottom w:val="0"/>
      <w:divBdr>
        <w:top w:val="none" w:sz="0" w:space="0" w:color="auto"/>
        <w:left w:val="none" w:sz="0" w:space="0" w:color="auto"/>
        <w:bottom w:val="none" w:sz="0" w:space="0" w:color="auto"/>
        <w:right w:val="none" w:sz="0" w:space="0" w:color="auto"/>
      </w:divBdr>
    </w:div>
    <w:div w:id="2061247952">
      <w:bodyDiv w:val="1"/>
      <w:marLeft w:val="0"/>
      <w:marRight w:val="0"/>
      <w:marTop w:val="0"/>
      <w:marBottom w:val="0"/>
      <w:divBdr>
        <w:top w:val="none" w:sz="0" w:space="0" w:color="auto"/>
        <w:left w:val="none" w:sz="0" w:space="0" w:color="auto"/>
        <w:bottom w:val="none" w:sz="0" w:space="0" w:color="auto"/>
        <w:right w:val="none" w:sz="0" w:space="0" w:color="auto"/>
      </w:divBdr>
    </w:div>
    <w:div w:id="2061248151">
      <w:bodyDiv w:val="1"/>
      <w:marLeft w:val="0"/>
      <w:marRight w:val="0"/>
      <w:marTop w:val="0"/>
      <w:marBottom w:val="0"/>
      <w:divBdr>
        <w:top w:val="none" w:sz="0" w:space="0" w:color="auto"/>
        <w:left w:val="none" w:sz="0" w:space="0" w:color="auto"/>
        <w:bottom w:val="none" w:sz="0" w:space="0" w:color="auto"/>
        <w:right w:val="none" w:sz="0" w:space="0" w:color="auto"/>
      </w:divBdr>
    </w:div>
    <w:div w:id="2061436064">
      <w:bodyDiv w:val="1"/>
      <w:marLeft w:val="0"/>
      <w:marRight w:val="0"/>
      <w:marTop w:val="0"/>
      <w:marBottom w:val="0"/>
      <w:divBdr>
        <w:top w:val="none" w:sz="0" w:space="0" w:color="auto"/>
        <w:left w:val="none" w:sz="0" w:space="0" w:color="auto"/>
        <w:bottom w:val="none" w:sz="0" w:space="0" w:color="auto"/>
        <w:right w:val="none" w:sz="0" w:space="0" w:color="auto"/>
      </w:divBdr>
    </w:div>
    <w:div w:id="2061442977">
      <w:bodyDiv w:val="1"/>
      <w:marLeft w:val="0"/>
      <w:marRight w:val="0"/>
      <w:marTop w:val="0"/>
      <w:marBottom w:val="0"/>
      <w:divBdr>
        <w:top w:val="none" w:sz="0" w:space="0" w:color="auto"/>
        <w:left w:val="none" w:sz="0" w:space="0" w:color="auto"/>
        <w:bottom w:val="none" w:sz="0" w:space="0" w:color="auto"/>
        <w:right w:val="none" w:sz="0" w:space="0" w:color="auto"/>
      </w:divBdr>
    </w:div>
    <w:div w:id="2061514363">
      <w:bodyDiv w:val="1"/>
      <w:marLeft w:val="0"/>
      <w:marRight w:val="0"/>
      <w:marTop w:val="0"/>
      <w:marBottom w:val="0"/>
      <w:divBdr>
        <w:top w:val="none" w:sz="0" w:space="0" w:color="auto"/>
        <w:left w:val="none" w:sz="0" w:space="0" w:color="auto"/>
        <w:bottom w:val="none" w:sz="0" w:space="0" w:color="auto"/>
        <w:right w:val="none" w:sz="0" w:space="0" w:color="auto"/>
      </w:divBdr>
    </w:div>
    <w:div w:id="2061592348">
      <w:bodyDiv w:val="1"/>
      <w:marLeft w:val="0"/>
      <w:marRight w:val="0"/>
      <w:marTop w:val="0"/>
      <w:marBottom w:val="0"/>
      <w:divBdr>
        <w:top w:val="none" w:sz="0" w:space="0" w:color="auto"/>
        <w:left w:val="none" w:sz="0" w:space="0" w:color="auto"/>
        <w:bottom w:val="none" w:sz="0" w:space="0" w:color="auto"/>
        <w:right w:val="none" w:sz="0" w:space="0" w:color="auto"/>
      </w:divBdr>
    </w:div>
    <w:div w:id="2061662960">
      <w:bodyDiv w:val="1"/>
      <w:marLeft w:val="0"/>
      <w:marRight w:val="0"/>
      <w:marTop w:val="0"/>
      <w:marBottom w:val="0"/>
      <w:divBdr>
        <w:top w:val="none" w:sz="0" w:space="0" w:color="auto"/>
        <w:left w:val="none" w:sz="0" w:space="0" w:color="auto"/>
        <w:bottom w:val="none" w:sz="0" w:space="0" w:color="auto"/>
        <w:right w:val="none" w:sz="0" w:space="0" w:color="auto"/>
      </w:divBdr>
    </w:div>
    <w:div w:id="2061663001">
      <w:bodyDiv w:val="1"/>
      <w:marLeft w:val="0"/>
      <w:marRight w:val="0"/>
      <w:marTop w:val="0"/>
      <w:marBottom w:val="0"/>
      <w:divBdr>
        <w:top w:val="none" w:sz="0" w:space="0" w:color="auto"/>
        <w:left w:val="none" w:sz="0" w:space="0" w:color="auto"/>
        <w:bottom w:val="none" w:sz="0" w:space="0" w:color="auto"/>
        <w:right w:val="none" w:sz="0" w:space="0" w:color="auto"/>
      </w:divBdr>
    </w:div>
    <w:div w:id="2061898051">
      <w:bodyDiv w:val="1"/>
      <w:marLeft w:val="0"/>
      <w:marRight w:val="0"/>
      <w:marTop w:val="0"/>
      <w:marBottom w:val="0"/>
      <w:divBdr>
        <w:top w:val="none" w:sz="0" w:space="0" w:color="auto"/>
        <w:left w:val="none" w:sz="0" w:space="0" w:color="auto"/>
        <w:bottom w:val="none" w:sz="0" w:space="0" w:color="auto"/>
        <w:right w:val="none" w:sz="0" w:space="0" w:color="auto"/>
      </w:divBdr>
    </w:div>
    <w:div w:id="2062092605">
      <w:bodyDiv w:val="1"/>
      <w:marLeft w:val="0"/>
      <w:marRight w:val="0"/>
      <w:marTop w:val="0"/>
      <w:marBottom w:val="0"/>
      <w:divBdr>
        <w:top w:val="none" w:sz="0" w:space="0" w:color="auto"/>
        <w:left w:val="none" w:sz="0" w:space="0" w:color="auto"/>
        <w:bottom w:val="none" w:sz="0" w:space="0" w:color="auto"/>
        <w:right w:val="none" w:sz="0" w:space="0" w:color="auto"/>
      </w:divBdr>
    </w:div>
    <w:div w:id="2062362480">
      <w:bodyDiv w:val="1"/>
      <w:marLeft w:val="0"/>
      <w:marRight w:val="0"/>
      <w:marTop w:val="0"/>
      <w:marBottom w:val="0"/>
      <w:divBdr>
        <w:top w:val="none" w:sz="0" w:space="0" w:color="auto"/>
        <w:left w:val="none" w:sz="0" w:space="0" w:color="auto"/>
        <w:bottom w:val="none" w:sz="0" w:space="0" w:color="auto"/>
        <w:right w:val="none" w:sz="0" w:space="0" w:color="auto"/>
      </w:divBdr>
    </w:div>
    <w:div w:id="2062438284">
      <w:bodyDiv w:val="1"/>
      <w:marLeft w:val="0"/>
      <w:marRight w:val="0"/>
      <w:marTop w:val="0"/>
      <w:marBottom w:val="0"/>
      <w:divBdr>
        <w:top w:val="none" w:sz="0" w:space="0" w:color="auto"/>
        <w:left w:val="none" w:sz="0" w:space="0" w:color="auto"/>
        <w:bottom w:val="none" w:sz="0" w:space="0" w:color="auto"/>
        <w:right w:val="none" w:sz="0" w:space="0" w:color="auto"/>
      </w:divBdr>
    </w:div>
    <w:div w:id="2062442866">
      <w:bodyDiv w:val="1"/>
      <w:marLeft w:val="0"/>
      <w:marRight w:val="0"/>
      <w:marTop w:val="0"/>
      <w:marBottom w:val="0"/>
      <w:divBdr>
        <w:top w:val="none" w:sz="0" w:space="0" w:color="auto"/>
        <w:left w:val="none" w:sz="0" w:space="0" w:color="auto"/>
        <w:bottom w:val="none" w:sz="0" w:space="0" w:color="auto"/>
        <w:right w:val="none" w:sz="0" w:space="0" w:color="auto"/>
      </w:divBdr>
    </w:div>
    <w:div w:id="2062706414">
      <w:bodyDiv w:val="1"/>
      <w:marLeft w:val="0"/>
      <w:marRight w:val="0"/>
      <w:marTop w:val="0"/>
      <w:marBottom w:val="0"/>
      <w:divBdr>
        <w:top w:val="none" w:sz="0" w:space="0" w:color="auto"/>
        <w:left w:val="none" w:sz="0" w:space="0" w:color="auto"/>
        <w:bottom w:val="none" w:sz="0" w:space="0" w:color="auto"/>
        <w:right w:val="none" w:sz="0" w:space="0" w:color="auto"/>
      </w:divBdr>
    </w:div>
    <w:div w:id="2062754418">
      <w:bodyDiv w:val="1"/>
      <w:marLeft w:val="0"/>
      <w:marRight w:val="0"/>
      <w:marTop w:val="0"/>
      <w:marBottom w:val="0"/>
      <w:divBdr>
        <w:top w:val="none" w:sz="0" w:space="0" w:color="auto"/>
        <w:left w:val="none" w:sz="0" w:space="0" w:color="auto"/>
        <w:bottom w:val="none" w:sz="0" w:space="0" w:color="auto"/>
        <w:right w:val="none" w:sz="0" w:space="0" w:color="auto"/>
      </w:divBdr>
    </w:div>
    <w:div w:id="2063022437">
      <w:bodyDiv w:val="1"/>
      <w:marLeft w:val="0"/>
      <w:marRight w:val="0"/>
      <w:marTop w:val="0"/>
      <w:marBottom w:val="0"/>
      <w:divBdr>
        <w:top w:val="none" w:sz="0" w:space="0" w:color="auto"/>
        <w:left w:val="none" w:sz="0" w:space="0" w:color="auto"/>
        <w:bottom w:val="none" w:sz="0" w:space="0" w:color="auto"/>
        <w:right w:val="none" w:sz="0" w:space="0" w:color="auto"/>
      </w:divBdr>
    </w:div>
    <w:div w:id="2063091497">
      <w:bodyDiv w:val="1"/>
      <w:marLeft w:val="0"/>
      <w:marRight w:val="0"/>
      <w:marTop w:val="0"/>
      <w:marBottom w:val="0"/>
      <w:divBdr>
        <w:top w:val="none" w:sz="0" w:space="0" w:color="auto"/>
        <w:left w:val="none" w:sz="0" w:space="0" w:color="auto"/>
        <w:bottom w:val="none" w:sz="0" w:space="0" w:color="auto"/>
        <w:right w:val="none" w:sz="0" w:space="0" w:color="auto"/>
      </w:divBdr>
    </w:div>
    <w:div w:id="2063169746">
      <w:bodyDiv w:val="1"/>
      <w:marLeft w:val="0"/>
      <w:marRight w:val="0"/>
      <w:marTop w:val="0"/>
      <w:marBottom w:val="0"/>
      <w:divBdr>
        <w:top w:val="none" w:sz="0" w:space="0" w:color="auto"/>
        <w:left w:val="none" w:sz="0" w:space="0" w:color="auto"/>
        <w:bottom w:val="none" w:sz="0" w:space="0" w:color="auto"/>
        <w:right w:val="none" w:sz="0" w:space="0" w:color="auto"/>
      </w:divBdr>
    </w:div>
    <w:div w:id="2063285358">
      <w:bodyDiv w:val="1"/>
      <w:marLeft w:val="0"/>
      <w:marRight w:val="0"/>
      <w:marTop w:val="0"/>
      <w:marBottom w:val="0"/>
      <w:divBdr>
        <w:top w:val="none" w:sz="0" w:space="0" w:color="auto"/>
        <w:left w:val="none" w:sz="0" w:space="0" w:color="auto"/>
        <w:bottom w:val="none" w:sz="0" w:space="0" w:color="auto"/>
        <w:right w:val="none" w:sz="0" w:space="0" w:color="auto"/>
      </w:divBdr>
    </w:div>
    <w:div w:id="2063362821">
      <w:bodyDiv w:val="1"/>
      <w:marLeft w:val="0"/>
      <w:marRight w:val="0"/>
      <w:marTop w:val="0"/>
      <w:marBottom w:val="0"/>
      <w:divBdr>
        <w:top w:val="none" w:sz="0" w:space="0" w:color="auto"/>
        <w:left w:val="none" w:sz="0" w:space="0" w:color="auto"/>
        <w:bottom w:val="none" w:sz="0" w:space="0" w:color="auto"/>
        <w:right w:val="none" w:sz="0" w:space="0" w:color="auto"/>
      </w:divBdr>
    </w:div>
    <w:div w:id="2063409148">
      <w:bodyDiv w:val="1"/>
      <w:marLeft w:val="0"/>
      <w:marRight w:val="0"/>
      <w:marTop w:val="0"/>
      <w:marBottom w:val="0"/>
      <w:divBdr>
        <w:top w:val="none" w:sz="0" w:space="0" w:color="auto"/>
        <w:left w:val="none" w:sz="0" w:space="0" w:color="auto"/>
        <w:bottom w:val="none" w:sz="0" w:space="0" w:color="auto"/>
        <w:right w:val="none" w:sz="0" w:space="0" w:color="auto"/>
      </w:divBdr>
    </w:div>
    <w:div w:id="2063479773">
      <w:bodyDiv w:val="1"/>
      <w:marLeft w:val="0"/>
      <w:marRight w:val="0"/>
      <w:marTop w:val="0"/>
      <w:marBottom w:val="0"/>
      <w:divBdr>
        <w:top w:val="none" w:sz="0" w:space="0" w:color="auto"/>
        <w:left w:val="none" w:sz="0" w:space="0" w:color="auto"/>
        <w:bottom w:val="none" w:sz="0" w:space="0" w:color="auto"/>
        <w:right w:val="none" w:sz="0" w:space="0" w:color="auto"/>
      </w:divBdr>
    </w:div>
    <w:div w:id="2063556438">
      <w:bodyDiv w:val="1"/>
      <w:marLeft w:val="0"/>
      <w:marRight w:val="0"/>
      <w:marTop w:val="0"/>
      <w:marBottom w:val="0"/>
      <w:divBdr>
        <w:top w:val="none" w:sz="0" w:space="0" w:color="auto"/>
        <w:left w:val="none" w:sz="0" w:space="0" w:color="auto"/>
        <w:bottom w:val="none" w:sz="0" w:space="0" w:color="auto"/>
        <w:right w:val="none" w:sz="0" w:space="0" w:color="auto"/>
      </w:divBdr>
    </w:div>
    <w:div w:id="2063556975">
      <w:bodyDiv w:val="1"/>
      <w:marLeft w:val="0"/>
      <w:marRight w:val="0"/>
      <w:marTop w:val="0"/>
      <w:marBottom w:val="0"/>
      <w:divBdr>
        <w:top w:val="none" w:sz="0" w:space="0" w:color="auto"/>
        <w:left w:val="none" w:sz="0" w:space="0" w:color="auto"/>
        <w:bottom w:val="none" w:sz="0" w:space="0" w:color="auto"/>
        <w:right w:val="none" w:sz="0" w:space="0" w:color="auto"/>
      </w:divBdr>
    </w:div>
    <w:div w:id="2063669034">
      <w:bodyDiv w:val="1"/>
      <w:marLeft w:val="0"/>
      <w:marRight w:val="0"/>
      <w:marTop w:val="0"/>
      <w:marBottom w:val="0"/>
      <w:divBdr>
        <w:top w:val="none" w:sz="0" w:space="0" w:color="auto"/>
        <w:left w:val="none" w:sz="0" w:space="0" w:color="auto"/>
        <w:bottom w:val="none" w:sz="0" w:space="0" w:color="auto"/>
        <w:right w:val="none" w:sz="0" w:space="0" w:color="auto"/>
      </w:divBdr>
    </w:div>
    <w:div w:id="2063677286">
      <w:bodyDiv w:val="1"/>
      <w:marLeft w:val="0"/>
      <w:marRight w:val="0"/>
      <w:marTop w:val="0"/>
      <w:marBottom w:val="0"/>
      <w:divBdr>
        <w:top w:val="none" w:sz="0" w:space="0" w:color="auto"/>
        <w:left w:val="none" w:sz="0" w:space="0" w:color="auto"/>
        <w:bottom w:val="none" w:sz="0" w:space="0" w:color="auto"/>
        <w:right w:val="none" w:sz="0" w:space="0" w:color="auto"/>
      </w:divBdr>
    </w:div>
    <w:div w:id="2063794563">
      <w:bodyDiv w:val="1"/>
      <w:marLeft w:val="0"/>
      <w:marRight w:val="0"/>
      <w:marTop w:val="0"/>
      <w:marBottom w:val="0"/>
      <w:divBdr>
        <w:top w:val="none" w:sz="0" w:space="0" w:color="auto"/>
        <w:left w:val="none" w:sz="0" w:space="0" w:color="auto"/>
        <w:bottom w:val="none" w:sz="0" w:space="0" w:color="auto"/>
        <w:right w:val="none" w:sz="0" w:space="0" w:color="auto"/>
      </w:divBdr>
    </w:div>
    <w:div w:id="2063865307">
      <w:bodyDiv w:val="1"/>
      <w:marLeft w:val="0"/>
      <w:marRight w:val="0"/>
      <w:marTop w:val="0"/>
      <w:marBottom w:val="0"/>
      <w:divBdr>
        <w:top w:val="none" w:sz="0" w:space="0" w:color="auto"/>
        <w:left w:val="none" w:sz="0" w:space="0" w:color="auto"/>
        <w:bottom w:val="none" w:sz="0" w:space="0" w:color="auto"/>
        <w:right w:val="none" w:sz="0" w:space="0" w:color="auto"/>
      </w:divBdr>
    </w:div>
    <w:div w:id="2063866266">
      <w:bodyDiv w:val="1"/>
      <w:marLeft w:val="0"/>
      <w:marRight w:val="0"/>
      <w:marTop w:val="0"/>
      <w:marBottom w:val="0"/>
      <w:divBdr>
        <w:top w:val="none" w:sz="0" w:space="0" w:color="auto"/>
        <w:left w:val="none" w:sz="0" w:space="0" w:color="auto"/>
        <w:bottom w:val="none" w:sz="0" w:space="0" w:color="auto"/>
        <w:right w:val="none" w:sz="0" w:space="0" w:color="auto"/>
      </w:divBdr>
    </w:div>
    <w:div w:id="2063946923">
      <w:bodyDiv w:val="1"/>
      <w:marLeft w:val="0"/>
      <w:marRight w:val="0"/>
      <w:marTop w:val="0"/>
      <w:marBottom w:val="0"/>
      <w:divBdr>
        <w:top w:val="none" w:sz="0" w:space="0" w:color="auto"/>
        <w:left w:val="none" w:sz="0" w:space="0" w:color="auto"/>
        <w:bottom w:val="none" w:sz="0" w:space="0" w:color="auto"/>
        <w:right w:val="none" w:sz="0" w:space="0" w:color="auto"/>
      </w:divBdr>
    </w:div>
    <w:div w:id="2064012774">
      <w:bodyDiv w:val="1"/>
      <w:marLeft w:val="0"/>
      <w:marRight w:val="0"/>
      <w:marTop w:val="0"/>
      <w:marBottom w:val="0"/>
      <w:divBdr>
        <w:top w:val="none" w:sz="0" w:space="0" w:color="auto"/>
        <w:left w:val="none" w:sz="0" w:space="0" w:color="auto"/>
        <w:bottom w:val="none" w:sz="0" w:space="0" w:color="auto"/>
        <w:right w:val="none" w:sz="0" w:space="0" w:color="auto"/>
      </w:divBdr>
    </w:div>
    <w:div w:id="2064021065">
      <w:bodyDiv w:val="1"/>
      <w:marLeft w:val="0"/>
      <w:marRight w:val="0"/>
      <w:marTop w:val="0"/>
      <w:marBottom w:val="0"/>
      <w:divBdr>
        <w:top w:val="none" w:sz="0" w:space="0" w:color="auto"/>
        <w:left w:val="none" w:sz="0" w:space="0" w:color="auto"/>
        <w:bottom w:val="none" w:sz="0" w:space="0" w:color="auto"/>
        <w:right w:val="none" w:sz="0" w:space="0" w:color="auto"/>
      </w:divBdr>
    </w:div>
    <w:div w:id="2064253742">
      <w:bodyDiv w:val="1"/>
      <w:marLeft w:val="0"/>
      <w:marRight w:val="0"/>
      <w:marTop w:val="0"/>
      <w:marBottom w:val="0"/>
      <w:divBdr>
        <w:top w:val="none" w:sz="0" w:space="0" w:color="auto"/>
        <w:left w:val="none" w:sz="0" w:space="0" w:color="auto"/>
        <w:bottom w:val="none" w:sz="0" w:space="0" w:color="auto"/>
        <w:right w:val="none" w:sz="0" w:space="0" w:color="auto"/>
      </w:divBdr>
    </w:div>
    <w:div w:id="2064403216">
      <w:bodyDiv w:val="1"/>
      <w:marLeft w:val="0"/>
      <w:marRight w:val="0"/>
      <w:marTop w:val="0"/>
      <w:marBottom w:val="0"/>
      <w:divBdr>
        <w:top w:val="none" w:sz="0" w:space="0" w:color="auto"/>
        <w:left w:val="none" w:sz="0" w:space="0" w:color="auto"/>
        <w:bottom w:val="none" w:sz="0" w:space="0" w:color="auto"/>
        <w:right w:val="none" w:sz="0" w:space="0" w:color="auto"/>
      </w:divBdr>
    </w:div>
    <w:div w:id="2064408566">
      <w:bodyDiv w:val="1"/>
      <w:marLeft w:val="0"/>
      <w:marRight w:val="0"/>
      <w:marTop w:val="0"/>
      <w:marBottom w:val="0"/>
      <w:divBdr>
        <w:top w:val="none" w:sz="0" w:space="0" w:color="auto"/>
        <w:left w:val="none" w:sz="0" w:space="0" w:color="auto"/>
        <w:bottom w:val="none" w:sz="0" w:space="0" w:color="auto"/>
        <w:right w:val="none" w:sz="0" w:space="0" w:color="auto"/>
      </w:divBdr>
    </w:div>
    <w:div w:id="2064480713">
      <w:bodyDiv w:val="1"/>
      <w:marLeft w:val="0"/>
      <w:marRight w:val="0"/>
      <w:marTop w:val="0"/>
      <w:marBottom w:val="0"/>
      <w:divBdr>
        <w:top w:val="none" w:sz="0" w:space="0" w:color="auto"/>
        <w:left w:val="none" w:sz="0" w:space="0" w:color="auto"/>
        <w:bottom w:val="none" w:sz="0" w:space="0" w:color="auto"/>
        <w:right w:val="none" w:sz="0" w:space="0" w:color="auto"/>
      </w:divBdr>
    </w:div>
    <w:div w:id="2064526642">
      <w:bodyDiv w:val="1"/>
      <w:marLeft w:val="0"/>
      <w:marRight w:val="0"/>
      <w:marTop w:val="0"/>
      <w:marBottom w:val="0"/>
      <w:divBdr>
        <w:top w:val="none" w:sz="0" w:space="0" w:color="auto"/>
        <w:left w:val="none" w:sz="0" w:space="0" w:color="auto"/>
        <w:bottom w:val="none" w:sz="0" w:space="0" w:color="auto"/>
        <w:right w:val="none" w:sz="0" w:space="0" w:color="auto"/>
      </w:divBdr>
    </w:div>
    <w:div w:id="2064592513">
      <w:bodyDiv w:val="1"/>
      <w:marLeft w:val="0"/>
      <w:marRight w:val="0"/>
      <w:marTop w:val="0"/>
      <w:marBottom w:val="0"/>
      <w:divBdr>
        <w:top w:val="none" w:sz="0" w:space="0" w:color="auto"/>
        <w:left w:val="none" w:sz="0" w:space="0" w:color="auto"/>
        <w:bottom w:val="none" w:sz="0" w:space="0" w:color="auto"/>
        <w:right w:val="none" w:sz="0" w:space="0" w:color="auto"/>
      </w:divBdr>
    </w:div>
    <w:div w:id="2064597063">
      <w:bodyDiv w:val="1"/>
      <w:marLeft w:val="0"/>
      <w:marRight w:val="0"/>
      <w:marTop w:val="0"/>
      <w:marBottom w:val="0"/>
      <w:divBdr>
        <w:top w:val="none" w:sz="0" w:space="0" w:color="auto"/>
        <w:left w:val="none" w:sz="0" w:space="0" w:color="auto"/>
        <w:bottom w:val="none" w:sz="0" w:space="0" w:color="auto"/>
        <w:right w:val="none" w:sz="0" w:space="0" w:color="auto"/>
      </w:divBdr>
    </w:div>
    <w:div w:id="2064674142">
      <w:bodyDiv w:val="1"/>
      <w:marLeft w:val="0"/>
      <w:marRight w:val="0"/>
      <w:marTop w:val="0"/>
      <w:marBottom w:val="0"/>
      <w:divBdr>
        <w:top w:val="none" w:sz="0" w:space="0" w:color="auto"/>
        <w:left w:val="none" w:sz="0" w:space="0" w:color="auto"/>
        <w:bottom w:val="none" w:sz="0" w:space="0" w:color="auto"/>
        <w:right w:val="none" w:sz="0" w:space="0" w:color="auto"/>
      </w:divBdr>
    </w:div>
    <w:div w:id="2064716827">
      <w:bodyDiv w:val="1"/>
      <w:marLeft w:val="0"/>
      <w:marRight w:val="0"/>
      <w:marTop w:val="0"/>
      <w:marBottom w:val="0"/>
      <w:divBdr>
        <w:top w:val="none" w:sz="0" w:space="0" w:color="auto"/>
        <w:left w:val="none" w:sz="0" w:space="0" w:color="auto"/>
        <w:bottom w:val="none" w:sz="0" w:space="0" w:color="auto"/>
        <w:right w:val="none" w:sz="0" w:space="0" w:color="auto"/>
      </w:divBdr>
    </w:div>
    <w:div w:id="2064786224">
      <w:bodyDiv w:val="1"/>
      <w:marLeft w:val="0"/>
      <w:marRight w:val="0"/>
      <w:marTop w:val="0"/>
      <w:marBottom w:val="0"/>
      <w:divBdr>
        <w:top w:val="none" w:sz="0" w:space="0" w:color="auto"/>
        <w:left w:val="none" w:sz="0" w:space="0" w:color="auto"/>
        <w:bottom w:val="none" w:sz="0" w:space="0" w:color="auto"/>
        <w:right w:val="none" w:sz="0" w:space="0" w:color="auto"/>
      </w:divBdr>
    </w:div>
    <w:div w:id="2064910526">
      <w:bodyDiv w:val="1"/>
      <w:marLeft w:val="0"/>
      <w:marRight w:val="0"/>
      <w:marTop w:val="0"/>
      <w:marBottom w:val="0"/>
      <w:divBdr>
        <w:top w:val="none" w:sz="0" w:space="0" w:color="auto"/>
        <w:left w:val="none" w:sz="0" w:space="0" w:color="auto"/>
        <w:bottom w:val="none" w:sz="0" w:space="0" w:color="auto"/>
        <w:right w:val="none" w:sz="0" w:space="0" w:color="auto"/>
      </w:divBdr>
    </w:div>
    <w:div w:id="2064937229">
      <w:bodyDiv w:val="1"/>
      <w:marLeft w:val="0"/>
      <w:marRight w:val="0"/>
      <w:marTop w:val="0"/>
      <w:marBottom w:val="0"/>
      <w:divBdr>
        <w:top w:val="none" w:sz="0" w:space="0" w:color="auto"/>
        <w:left w:val="none" w:sz="0" w:space="0" w:color="auto"/>
        <w:bottom w:val="none" w:sz="0" w:space="0" w:color="auto"/>
        <w:right w:val="none" w:sz="0" w:space="0" w:color="auto"/>
      </w:divBdr>
    </w:div>
    <w:div w:id="2064986971">
      <w:bodyDiv w:val="1"/>
      <w:marLeft w:val="0"/>
      <w:marRight w:val="0"/>
      <w:marTop w:val="0"/>
      <w:marBottom w:val="0"/>
      <w:divBdr>
        <w:top w:val="none" w:sz="0" w:space="0" w:color="auto"/>
        <w:left w:val="none" w:sz="0" w:space="0" w:color="auto"/>
        <w:bottom w:val="none" w:sz="0" w:space="0" w:color="auto"/>
        <w:right w:val="none" w:sz="0" w:space="0" w:color="auto"/>
      </w:divBdr>
    </w:div>
    <w:div w:id="2065063536">
      <w:bodyDiv w:val="1"/>
      <w:marLeft w:val="0"/>
      <w:marRight w:val="0"/>
      <w:marTop w:val="0"/>
      <w:marBottom w:val="0"/>
      <w:divBdr>
        <w:top w:val="none" w:sz="0" w:space="0" w:color="auto"/>
        <w:left w:val="none" w:sz="0" w:space="0" w:color="auto"/>
        <w:bottom w:val="none" w:sz="0" w:space="0" w:color="auto"/>
        <w:right w:val="none" w:sz="0" w:space="0" w:color="auto"/>
      </w:divBdr>
    </w:div>
    <w:div w:id="2065173058">
      <w:bodyDiv w:val="1"/>
      <w:marLeft w:val="0"/>
      <w:marRight w:val="0"/>
      <w:marTop w:val="0"/>
      <w:marBottom w:val="0"/>
      <w:divBdr>
        <w:top w:val="none" w:sz="0" w:space="0" w:color="auto"/>
        <w:left w:val="none" w:sz="0" w:space="0" w:color="auto"/>
        <w:bottom w:val="none" w:sz="0" w:space="0" w:color="auto"/>
        <w:right w:val="none" w:sz="0" w:space="0" w:color="auto"/>
      </w:divBdr>
    </w:div>
    <w:div w:id="2065181458">
      <w:bodyDiv w:val="1"/>
      <w:marLeft w:val="0"/>
      <w:marRight w:val="0"/>
      <w:marTop w:val="0"/>
      <w:marBottom w:val="0"/>
      <w:divBdr>
        <w:top w:val="none" w:sz="0" w:space="0" w:color="auto"/>
        <w:left w:val="none" w:sz="0" w:space="0" w:color="auto"/>
        <w:bottom w:val="none" w:sz="0" w:space="0" w:color="auto"/>
        <w:right w:val="none" w:sz="0" w:space="0" w:color="auto"/>
      </w:divBdr>
    </w:div>
    <w:div w:id="2065253274">
      <w:bodyDiv w:val="1"/>
      <w:marLeft w:val="0"/>
      <w:marRight w:val="0"/>
      <w:marTop w:val="0"/>
      <w:marBottom w:val="0"/>
      <w:divBdr>
        <w:top w:val="none" w:sz="0" w:space="0" w:color="auto"/>
        <w:left w:val="none" w:sz="0" w:space="0" w:color="auto"/>
        <w:bottom w:val="none" w:sz="0" w:space="0" w:color="auto"/>
        <w:right w:val="none" w:sz="0" w:space="0" w:color="auto"/>
      </w:divBdr>
    </w:div>
    <w:div w:id="2065521648">
      <w:bodyDiv w:val="1"/>
      <w:marLeft w:val="0"/>
      <w:marRight w:val="0"/>
      <w:marTop w:val="0"/>
      <w:marBottom w:val="0"/>
      <w:divBdr>
        <w:top w:val="none" w:sz="0" w:space="0" w:color="auto"/>
        <w:left w:val="none" w:sz="0" w:space="0" w:color="auto"/>
        <w:bottom w:val="none" w:sz="0" w:space="0" w:color="auto"/>
        <w:right w:val="none" w:sz="0" w:space="0" w:color="auto"/>
      </w:divBdr>
    </w:div>
    <w:div w:id="2065565851">
      <w:bodyDiv w:val="1"/>
      <w:marLeft w:val="0"/>
      <w:marRight w:val="0"/>
      <w:marTop w:val="0"/>
      <w:marBottom w:val="0"/>
      <w:divBdr>
        <w:top w:val="none" w:sz="0" w:space="0" w:color="auto"/>
        <w:left w:val="none" w:sz="0" w:space="0" w:color="auto"/>
        <w:bottom w:val="none" w:sz="0" w:space="0" w:color="auto"/>
        <w:right w:val="none" w:sz="0" w:space="0" w:color="auto"/>
      </w:divBdr>
    </w:div>
    <w:div w:id="2065566313">
      <w:bodyDiv w:val="1"/>
      <w:marLeft w:val="0"/>
      <w:marRight w:val="0"/>
      <w:marTop w:val="0"/>
      <w:marBottom w:val="0"/>
      <w:divBdr>
        <w:top w:val="none" w:sz="0" w:space="0" w:color="auto"/>
        <w:left w:val="none" w:sz="0" w:space="0" w:color="auto"/>
        <w:bottom w:val="none" w:sz="0" w:space="0" w:color="auto"/>
        <w:right w:val="none" w:sz="0" w:space="0" w:color="auto"/>
      </w:divBdr>
    </w:div>
    <w:div w:id="2065592807">
      <w:bodyDiv w:val="1"/>
      <w:marLeft w:val="0"/>
      <w:marRight w:val="0"/>
      <w:marTop w:val="0"/>
      <w:marBottom w:val="0"/>
      <w:divBdr>
        <w:top w:val="none" w:sz="0" w:space="0" w:color="auto"/>
        <w:left w:val="none" w:sz="0" w:space="0" w:color="auto"/>
        <w:bottom w:val="none" w:sz="0" w:space="0" w:color="auto"/>
        <w:right w:val="none" w:sz="0" w:space="0" w:color="auto"/>
      </w:divBdr>
    </w:div>
    <w:div w:id="2065593416">
      <w:bodyDiv w:val="1"/>
      <w:marLeft w:val="0"/>
      <w:marRight w:val="0"/>
      <w:marTop w:val="0"/>
      <w:marBottom w:val="0"/>
      <w:divBdr>
        <w:top w:val="none" w:sz="0" w:space="0" w:color="auto"/>
        <w:left w:val="none" w:sz="0" w:space="0" w:color="auto"/>
        <w:bottom w:val="none" w:sz="0" w:space="0" w:color="auto"/>
        <w:right w:val="none" w:sz="0" w:space="0" w:color="auto"/>
      </w:divBdr>
    </w:div>
    <w:div w:id="2065596010">
      <w:bodyDiv w:val="1"/>
      <w:marLeft w:val="0"/>
      <w:marRight w:val="0"/>
      <w:marTop w:val="0"/>
      <w:marBottom w:val="0"/>
      <w:divBdr>
        <w:top w:val="none" w:sz="0" w:space="0" w:color="auto"/>
        <w:left w:val="none" w:sz="0" w:space="0" w:color="auto"/>
        <w:bottom w:val="none" w:sz="0" w:space="0" w:color="auto"/>
        <w:right w:val="none" w:sz="0" w:space="0" w:color="auto"/>
      </w:divBdr>
    </w:div>
    <w:div w:id="2065715877">
      <w:bodyDiv w:val="1"/>
      <w:marLeft w:val="0"/>
      <w:marRight w:val="0"/>
      <w:marTop w:val="0"/>
      <w:marBottom w:val="0"/>
      <w:divBdr>
        <w:top w:val="none" w:sz="0" w:space="0" w:color="auto"/>
        <w:left w:val="none" w:sz="0" w:space="0" w:color="auto"/>
        <w:bottom w:val="none" w:sz="0" w:space="0" w:color="auto"/>
        <w:right w:val="none" w:sz="0" w:space="0" w:color="auto"/>
      </w:divBdr>
    </w:div>
    <w:div w:id="2065788850">
      <w:bodyDiv w:val="1"/>
      <w:marLeft w:val="0"/>
      <w:marRight w:val="0"/>
      <w:marTop w:val="0"/>
      <w:marBottom w:val="0"/>
      <w:divBdr>
        <w:top w:val="none" w:sz="0" w:space="0" w:color="auto"/>
        <w:left w:val="none" w:sz="0" w:space="0" w:color="auto"/>
        <w:bottom w:val="none" w:sz="0" w:space="0" w:color="auto"/>
        <w:right w:val="none" w:sz="0" w:space="0" w:color="auto"/>
      </w:divBdr>
    </w:div>
    <w:div w:id="2065792284">
      <w:bodyDiv w:val="1"/>
      <w:marLeft w:val="0"/>
      <w:marRight w:val="0"/>
      <w:marTop w:val="0"/>
      <w:marBottom w:val="0"/>
      <w:divBdr>
        <w:top w:val="none" w:sz="0" w:space="0" w:color="auto"/>
        <w:left w:val="none" w:sz="0" w:space="0" w:color="auto"/>
        <w:bottom w:val="none" w:sz="0" w:space="0" w:color="auto"/>
        <w:right w:val="none" w:sz="0" w:space="0" w:color="auto"/>
      </w:divBdr>
    </w:div>
    <w:div w:id="2065906303">
      <w:bodyDiv w:val="1"/>
      <w:marLeft w:val="0"/>
      <w:marRight w:val="0"/>
      <w:marTop w:val="0"/>
      <w:marBottom w:val="0"/>
      <w:divBdr>
        <w:top w:val="none" w:sz="0" w:space="0" w:color="auto"/>
        <w:left w:val="none" w:sz="0" w:space="0" w:color="auto"/>
        <w:bottom w:val="none" w:sz="0" w:space="0" w:color="auto"/>
        <w:right w:val="none" w:sz="0" w:space="0" w:color="auto"/>
      </w:divBdr>
    </w:div>
    <w:div w:id="2066099600">
      <w:bodyDiv w:val="1"/>
      <w:marLeft w:val="0"/>
      <w:marRight w:val="0"/>
      <w:marTop w:val="0"/>
      <w:marBottom w:val="0"/>
      <w:divBdr>
        <w:top w:val="none" w:sz="0" w:space="0" w:color="auto"/>
        <w:left w:val="none" w:sz="0" w:space="0" w:color="auto"/>
        <w:bottom w:val="none" w:sz="0" w:space="0" w:color="auto"/>
        <w:right w:val="none" w:sz="0" w:space="0" w:color="auto"/>
      </w:divBdr>
    </w:div>
    <w:div w:id="2066174797">
      <w:bodyDiv w:val="1"/>
      <w:marLeft w:val="0"/>
      <w:marRight w:val="0"/>
      <w:marTop w:val="0"/>
      <w:marBottom w:val="0"/>
      <w:divBdr>
        <w:top w:val="none" w:sz="0" w:space="0" w:color="auto"/>
        <w:left w:val="none" w:sz="0" w:space="0" w:color="auto"/>
        <w:bottom w:val="none" w:sz="0" w:space="0" w:color="auto"/>
        <w:right w:val="none" w:sz="0" w:space="0" w:color="auto"/>
      </w:divBdr>
    </w:div>
    <w:div w:id="2066220200">
      <w:bodyDiv w:val="1"/>
      <w:marLeft w:val="0"/>
      <w:marRight w:val="0"/>
      <w:marTop w:val="0"/>
      <w:marBottom w:val="0"/>
      <w:divBdr>
        <w:top w:val="none" w:sz="0" w:space="0" w:color="auto"/>
        <w:left w:val="none" w:sz="0" w:space="0" w:color="auto"/>
        <w:bottom w:val="none" w:sz="0" w:space="0" w:color="auto"/>
        <w:right w:val="none" w:sz="0" w:space="0" w:color="auto"/>
      </w:divBdr>
    </w:div>
    <w:div w:id="2066249614">
      <w:bodyDiv w:val="1"/>
      <w:marLeft w:val="0"/>
      <w:marRight w:val="0"/>
      <w:marTop w:val="0"/>
      <w:marBottom w:val="0"/>
      <w:divBdr>
        <w:top w:val="none" w:sz="0" w:space="0" w:color="auto"/>
        <w:left w:val="none" w:sz="0" w:space="0" w:color="auto"/>
        <w:bottom w:val="none" w:sz="0" w:space="0" w:color="auto"/>
        <w:right w:val="none" w:sz="0" w:space="0" w:color="auto"/>
      </w:divBdr>
    </w:div>
    <w:div w:id="2066250516">
      <w:bodyDiv w:val="1"/>
      <w:marLeft w:val="0"/>
      <w:marRight w:val="0"/>
      <w:marTop w:val="0"/>
      <w:marBottom w:val="0"/>
      <w:divBdr>
        <w:top w:val="none" w:sz="0" w:space="0" w:color="auto"/>
        <w:left w:val="none" w:sz="0" w:space="0" w:color="auto"/>
        <w:bottom w:val="none" w:sz="0" w:space="0" w:color="auto"/>
        <w:right w:val="none" w:sz="0" w:space="0" w:color="auto"/>
      </w:divBdr>
    </w:div>
    <w:div w:id="2066294344">
      <w:bodyDiv w:val="1"/>
      <w:marLeft w:val="0"/>
      <w:marRight w:val="0"/>
      <w:marTop w:val="0"/>
      <w:marBottom w:val="0"/>
      <w:divBdr>
        <w:top w:val="none" w:sz="0" w:space="0" w:color="auto"/>
        <w:left w:val="none" w:sz="0" w:space="0" w:color="auto"/>
        <w:bottom w:val="none" w:sz="0" w:space="0" w:color="auto"/>
        <w:right w:val="none" w:sz="0" w:space="0" w:color="auto"/>
      </w:divBdr>
    </w:div>
    <w:div w:id="2066298573">
      <w:bodyDiv w:val="1"/>
      <w:marLeft w:val="0"/>
      <w:marRight w:val="0"/>
      <w:marTop w:val="0"/>
      <w:marBottom w:val="0"/>
      <w:divBdr>
        <w:top w:val="none" w:sz="0" w:space="0" w:color="auto"/>
        <w:left w:val="none" w:sz="0" w:space="0" w:color="auto"/>
        <w:bottom w:val="none" w:sz="0" w:space="0" w:color="auto"/>
        <w:right w:val="none" w:sz="0" w:space="0" w:color="auto"/>
      </w:divBdr>
    </w:div>
    <w:div w:id="2066298826">
      <w:bodyDiv w:val="1"/>
      <w:marLeft w:val="0"/>
      <w:marRight w:val="0"/>
      <w:marTop w:val="0"/>
      <w:marBottom w:val="0"/>
      <w:divBdr>
        <w:top w:val="none" w:sz="0" w:space="0" w:color="auto"/>
        <w:left w:val="none" w:sz="0" w:space="0" w:color="auto"/>
        <w:bottom w:val="none" w:sz="0" w:space="0" w:color="auto"/>
        <w:right w:val="none" w:sz="0" w:space="0" w:color="auto"/>
      </w:divBdr>
    </w:div>
    <w:div w:id="2066677803">
      <w:bodyDiv w:val="1"/>
      <w:marLeft w:val="0"/>
      <w:marRight w:val="0"/>
      <w:marTop w:val="0"/>
      <w:marBottom w:val="0"/>
      <w:divBdr>
        <w:top w:val="none" w:sz="0" w:space="0" w:color="auto"/>
        <w:left w:val="none" w:sz="0" w:space="0" w:color="auto"/>
        <w:bottom w:val="none" w:sz="0" w:space="0" w:color="auto"/>
        <w:right w:val="none" w:sz="0" w:space="0" w:color="auto"/>
      </w:divBdr>
    </w:div>
    <w:div w:id="2066681548">
      <w:bodyDiv w:val="1"/>
      <w:marLeft w:val="0"/>
      <w:marRight w:val="0"/>
      <w:marTop w:val="0"/>
      <w:marBottom w:val="0"/>
      <w:divBdr>
        <w:top w:val="none" w:sz="0" w:space="0" w:color="auto"/>
        <w:left w:val="none" w:sz="0" w:space="0" w:color="auto"/>
        <w:bottom w:val="none" w:sz="0" w:space="0" w:color="auto"/>
        <w:right w:val="none" w:sz="0" w:space="0" w:color="auto"/>
      </w:divBdr>
    </w:div>
    <w:div w:id="2066682711">
      <w:bodyDiv w:val="1"/>
      <w:marLeft w:val="0"/>
      <w:marRight w:val="0"/>
      <w:marTop w:val="0"/>
      <w:marBottom w:val="0"/>
      <w:divBdr>
        <w:top w:val="none" w:sz="0" w:space="0" w:color="auto"/>
        <w:left w:val="none" w:sz="0" w:space="0" w:color="auto"/>
        <w:bottom w:val="none" w:sz="0" w:space="0" w:color="auto"/>
        <w:right w:val="none" w:sz="0" w:space="0" w:color="auto"/>
      </w:divBdr>
    </w:div>
    <w:div w:id="2066830555">
      <w:bodyDiv w:val="1"/>
      <w:marLeft w:val="0"/>
      <w:marRight w:val="0"/>
      <w:marTop w:val="0"/>
      <w:marBottom w:val="0"/>
      <w:divBdr>
        <w:top w:val="none" w:sz="0" w:space="0" w:color="auto"/>
        <w:left w:val="none" w:sz="0" w:space="0" w:color="auto"/>
        <w:bottom w:val="none" w:sz="0" w:space="0" w:color="auto"/>
        <w:right w:val="none" w:sz="0" w:space="0" w:color="auto"/>
      </w:divBdr>
    </w:div>
    <w:div w:id="2067339492">
      <w:bodyDiv w:val="1"/>
      <w:marLeft w:val="0"/>
      <w:marRight w:val="0"/>
      <w:marTop w:val="0"/>
      <w:marBottom w:val="0"/>
      <w:divBdr>
        <w:top w:val="none" w:sz="0" w:space="0" w:color="auto"/>
        <w:left w:val="none" w:sz="0" w:space="0" w:color="auto"/>
        <w:bottom w:val="none" w:sz="0" w:space="0" w:color="auto"/>
        <w:right w:val="none" w:sz="0" w:space="0" w:color="auto"/>
      </w:divBdr>
    </w:div>
    <w:div w:id="2067341281">
      <w:bodyDiv w:val="1"/>
      <w:marLeft w:val="0"/>
      <w:marRight w:val="0"/>
      <w:marTop w:val="0"/>
      <w:marBottom w:val="0"/>
      <w:divBdr>
        <w:top w:val="none" w:sz="0" w:space="0" w:color="auto"/>
        <w:left w:val="none" w:sz="0" w:space="0" w:color="auto"/>
        <w:bottom w:val="none" w:sz="0" w:space="0" w:color="auto"/>
        <w:right w:val="none" w:sz="0" w:space="0" w:color="auto"/>
      </w:divBdr>
    </w:div>
    <w:div w:id="2067410844">
      <w:bodyDiv w:val="1"/>
      <w:marLeft w:val="0"/>
      <w:marRight w:val="0"/>
      <w:marTop w:val="0"/>
      <w:marBottom w:val="0"/>
      <w:divBdr>
        <w:top w:val="none" w:sz="0" w:space="0" w:color="auto"/>
        <w:left w:val="none" w:sz="0" w:space="0" w:color="auto"/>
        <w:bottom w:val="none" w:sz="0" w:space="0" w:color="auto"/>
        <w:right w:val="none" w:sz="0" w:space="0" w:color="auto"/>
      </w:divBdr>
    </w:div>
    <w:div w:id="2067413905">
      <w:bodyDiv w:val="1"/>
      <w:marLeft w:val="0"/>
      <w:marRight w:val="0"/>
      <w:marTop w:val="0"/>
      <w:marBottom w:val="0"/>
      <w:divBdr>
        <w:top w:val="none" w:sz="0" w:space="0" w:color="auto"/>
        <w:left w:val="none" w:sz="0" w:space="0" w:color="auto"/>
        <w:bottom w:val="none" w:sz="0" w:space="0" w:color="auto"/>
        <w:right w:val="none" w:sz="0" w:space="0" w:color="auto"/>
      </w:divBdr>
    </w:div>
    <w:div w:id="2067415029">
      <w:bodyDiv w:val="1"/>
      <w:marLeft w:val="0"/>
      <w:marRight w:val="0"/>
      <w:marTop w:val="0"/>
      <w:marBottom w:val="0"/>
      <w:divBdr>
        <w:top w:val="none" w:sz="0" w:space="0" w:color="auto"/>
        <w:left w:val="none" w:sz="0" w:space="0" w:color="auto"/>
        <w:bottom w:val="none" w:sz="0" w:space="0" w:color="auto"/>
        <w:right w:val="none" w:sz="0" w:space="0" w:color="auto"/>
      </w:divBdr>
    </w:div>
    <w:div w:id="2067677870">
      <w:bodyDiv w:val="1"/>
      <w:marLeft w:val="0"/>
      <w:marRight w:val="0"/>
      <w:marTop w:val="0"/>
      <w:marBottom w:val="0"/>
      <w:divBdr>
        <w:top w:val="none" w:sz="0" w:space="0" w:color="auto"/>
        <w:left w:val="none" w:sz="0" w:space="0" w:color="auto"/>
        <w:bottom w:val="none" w:sz="0" w:space="0" w:color="auto"/>
        <w:right w:val="none" w:sz="0" w:space="0" w:color="auto"/>
      </w:divBdr>
    </w:div>
    <w:div w:id="2068070601">
      <w:bodyDiv w:val="1"/>
      <w:marLeft w:val="0"/>
      <w:marRight w:val="0"/>
      <w:marTop w:val="0"/>
      <w:marBottom w:val="0"/>
      <w:divBdr>
        <w:top w:val="none" w:sz="0" w:space="0" w:color="auto"/>
        <w:left w:val="none" w:sz="0" w:space="0" w:color="auto"/>
        <w:bottom w:val="none" w:sz="0" w:space="0" w:color="auto"/>
        <w:right w:val="none" w:sz="0" w:space="0" w:color="auto"/>
      </w:divBdr>
    </w:div>
    <w:div w:id="2068186061">
      <w:bodyDiv w:val="1"/>
      <w:marLeft w:val="0"/>
      <w:marRight w:val="0"/>
      <w:marTop w:val="0"/>
      <w:marBottom w:val="0"/>
      <w:divBdr>
        <w:top w:val="none" w:sz="0" w:space="0" w:color="auto"/>
        <w:left w:val="none" w:sz="0" w:space="0" w:color="auto"/>
        <w:bottom w:val="none" w:sz="0" w:space="0" w:color="auto"/>
        <w:right w:val="none" w:sz="0" w:space="0" w:color="auto"/>
      </w:divBdr>
    </w:div>
    <w:div w:id="2068215799">
      <w:bodyDiv w:val="1"/>
      <w:marLeft w:val="0"/>
      <w:marRight w:val="0"/>
      <w:marTop w:val="0"/>
      <w:marBottom w:val="0"/>
      <w:divBdr>
        <w:top w:val="none" w:sz="0" w:space="0" w:color="auto"/>
        <w:left w:val="none" w:sz="0" w:space="0" w:color="auto"/>
        <w:bottom w:val="none" w:sz="0" w:space="0" w:color="auto"/>
        <w:right w:val="none" w:sz="0" w:space="0" w:color="auto"/>
      </w:divBdr>
    </w:div>
    <w:div w:id="2068331553">
      <w:bodyDiv w:val="1"/>
      <w:marLeft w:val="0"/>
      <w:marRight w:val="0"/>
      <w:marTop w:val="0"/>
      <w:marBottom w:val="0"/>
      <w:divBdr>
        <w:top w:val="none" w:sz="0" w:space="0" w:color="auto"/>
        <w:left w:val="none" w:sz="0" w:space="0" w:color="auto"/>
        <w:bottom w:val="none" w:sz="0" w:space="0" w:color="auto"/>
        <w:right w:val="none" w:sz="0" w:space="0" w:color="auto"/>
      </w:divBdr>
    </w:div>
    <w:div w:id="2068335549">
      <w:bodyDiv w:val="1"/>
      <w:marLeft w:val="0"/>
      <w:marRight w:val="0"/>
      <w:marTop w:val="0"/>
      <w:marBottom w:val="0"/>
      <w:divBdr>
        <w:top w:val="none" w:sz="0" w:space="0" w:color="auto"/>
        <w:left w:val="none" w:sz="0" w:space="0" w:color="auto"/>
        <w:bottom w:val="none" w:sz="0" w:space="0" w:color="auto"/>
        <w:right w:val="none" w:sz="0" w:space="0" w:color="auto"/>
      </w:divBdr>
    </w:div>
    <w:div w:id="2068406630">
      <w:bodyDiv w:val="1"/>
      <w:marLeft w:val="0"/>
      <w:marRight w:val="0"/>
      <w:marTop w:val="0"/>
      <w:marBottom w:val="0"/>
      <w:divBdr>
        <w:top w:val="none" w:sz="0" w:space="0" w:color="auto"/>
        <w:left w:val="none" w:sz="0" w:space="0" w:color="auto"/>
        <w:bottom w:val="none" w:sz="0" w:space="0" w:color="auto"/>
        <w:right w:val="none" w:sz="0" w:space="0" w:color="auto"/>
      </w:divBdr>
    </w:div>
    <w:div w:id="2068409885">
      <w:bodyDiv w:val="1"/>
      <w:marLeft w:val="0"/>
      <w:marRight w:val="0"/>
      <w:marTop w:val="0"/>
      <w:marBottom w:val="0"/>
      <w:divBdr>
        <w:top w:val="none" w:sz="0" w:space="0" w:color="auto"/>
        <w:left w:val="none" w:sz="0" w:space="0" w:color="auto"/>
        <w:bottom w:val="none" w:sz="0" w:space="0" w:color="auto"/>
        <w:right w:val="none" w:sz="0" w:space="0" w:color="auto"/>
      </w:divBdr>
    </w:div>
    <w:div w:id="2068456634">
      <w:bodyDiv w:val="1"/>
      <w:marLeft w:val="0"/>
      <w:marRight w:val="0"/>
      <w:marTop w:val="0"/>
      <w:marBottom w:val="0"/>
      <w:divBdr>
        <w:top w:val="none" w:sz="0" w:space="0" w:color="auto"/>
        <w:left w:val="none" w:sz="0" w:space="0" w:color="auto"/>
        <w:bottom w:val="none" w:sz="0" w:space="0" w:color="auto"/>
        <w:right w:val="none" w:sz="0" w:space="0" w:color="auto"/>
      </w:divBdr>
    </w:div>
    <w:div w:id="2068525869">
      <w:bodyDiv w:val="1"/>
      <w:marLeft w:val="0"/>
      <w:marRight w:val="0"/>
      <w:marTop w:val="0"/>
      <w:marBottom w:val="0"/>
      <w:divBdr>
        <w:top w:val="none" w:sz="0" w:space="0" w:color="auto"/>
        <w:left w:val="none" w:sz="0" w:space="0" w:color="auto"/>
        <w:bottom w:val="none" w:sz="0" w:space="0" w:color="auto"/>
        <w:right w:val="none" w:sz="0" w:space="0" w:color="auto"/>
      </w:divBdr>
    </w:div>
    <w:div w:id="2068643903">
      <w:bodyDiv w:val="1"/>
      <w:marLeft w:val="0"/>
      <w:marRight w:val="0"/>
      <w:marTop w:val="0"/>
      <w:marBottom w:val="0"/>
      <w:divBdr>
        <w:top w:val="none" w:sz="0" w:space="0" w:color="auto"/>
        <w:left w:val="none" w:sz="0" w:space="0" w:color="auto"/>
        <w:bottom w:val="none" w:sz="0" w:space="0" w:color="auto"/>
        <w:right w:val="none" w:sz="0" w:space="0" w:color="auto"/>
      </w:divBdr>
    </w:div>
    <w:div w:id="2068647999">
      <w:bodyDiv w:val="1"/>
      <w:marLeft w:val="0"/>
      <w:marRight w:val="0"/>
      <w:marTop w:val="0"/>
      <w:marBottom w:val="0"/>
      <w:divBdr>
        <w:top w:val="none" w:sz="0" w:space="0" w:color="auto"/>
        <w:left w:val="none" w:sz="0" w:space="0" w:color="auto"/>
        <w:bottom w:val="none" w:sz="0" w:space="0" w:color="auto"/>
        <w:right w:val="none" w:sz="0" w:space="0" w:color="auto"/>
      </w:divBdr>
    </w:div>
    <w:div w:id="2068912370">
      <w:bodyDiv w:val="1"/>
      <w:marLeft w:val="0"/>
      <w:marRight w:val="0"/>
      <w:marTop w:val="0"/>
      <w:marBottom w:val="0"/>
      <w:divBdr>
        <w:top w:val="none" w:sz="0" w:space="0" w:color="auto"/>
        <w:left w:val="none" w:sz="0" w:space="0" w:color="auto"/>
        <w:bottom w:val="none" w:sz="0" w:space="0" w:color="auto"/>
        <w:right w:val="none" w:sz="0" w:space="0" w:color="auto"/>
      </w:divBdr>
    </w:div>
    <w:div w:id="2069068215">
      <w:bodyDiv w:val="1"/>
      <w:marLeft w:val="0"/>
      <w:marRight w:val="0"/>
      <w:marTop w:val="0"/>
      <w:marBottom w:val="0"/>
      <w:divBdr>
        <w:top w:val="none" w:sz="0" w:space="0" w:color="auto"/>
        <w:left w:val="none" w:sz="0" w:space="0" w:color="auto"/>
        <w:bottom w:val="none" w:sz="0" w:space="0" w:color="auto"/>
        <w:right w:val="none" w:sz="0" w:space="0" w:color="auto"/>
      </w:divBdr>
    </w:div>
    <w:div w:id="2069185290">
      <w:bodyDiv w:val="1"/>
      <w:marLeft w:val="0"/>
      <w:marRight w:val="0"/>
      <w:marTop w:val="0"/>
      <w:marBottom w:val="0"/>
      <w:divBdr>
        <w:top w:val="none" w:sz="0" w:space="0" w:color="auto"/>
        <w:left w:val="none" w:sz="0" w:space="0" w:color="auto"/>
        <w:bottom w:val="none" w:sz="0" w:space="0" w:color="auto"/>
        <w:right w:val="none" w:sz="0" w:space="0" w:color="auto"/>
      </w:divBdr>
    </w:div>
    <w:div w:id="2069260845">
      <w:bodyDiv w:val="1"/>
      <w:marLeft w:val="0"/>
      <w:marRight w:val="0"/>
      <w:marTop w:val="0"/>
      <w:marBottom w:val="0"/>
      <w:divBdr>
        <w:top w:val="none" w:sz="0" w:space="0" w:color="auto"/>
        <w:left w:val="none" w:sz="0" w:space="0" w:color="auto"/>
        <w:bottom w:val="none" w:sz="0" w:space="0" w:color="auto"/>
        <w:right w:val="none" w:sz="0" w:space="0" w:color="auto"/>
      </w:divBdr>
    </w:div>
    <w:div w:id="2069568419">
      <w:bodyDiv w:val="1"/>
      <w:marLeft w:val="0"/>
      <w:marRight w:val="0"/>
      <w:marTop w:val="0"/>
      <w:marBottom w:val="0"/>
      <w:divBdr>
        <w:top w:val="none" w:sz="0" w:space="0" w:color="auto"/>
        <w:left w:val="none" w:sz="0" w:space="0" w:color="auto"/>
        <w:bottom w:val="none" w:sz="0" w:space="0" w:color="auto"/>
        <w:right w:val="none" w:sz="0" w:space="0" w:color="auto"/>
      </w:divBdr>
    </w:div>
    <w:div w:id="2069722312">
      <w:bodyDiv w:val="1"/>
      <w:marLeft w:val="0"/>
      <w:marRight w:val="0"/>
      <w:marTop w:val="0"/>
      <w:marBottom w:val="0"/>
      <w:divBdr>
        <w:top w:val="none" w:sz="0" w:space="0" w:color="auto"/>
        <w:left w:val="none" w:sz="0" w:space="0" w:color="auto"/>
        <w:bottom w:val="none" w:sz="0" w:space="0" w:color="auto"/>
        <w:right w:val="none" w:sz="0" w:space="0" w:color="auto"/>
      </w:divBdr>
    </w:div>
    <w:div w:id="2069843877">
      <w:bodyDiv w:val="1"/>
      <w:marLeft w:val="0"/>
      <w:marRight w:val="0"/>
      <w:marTop w:val="0"/>
      <w:marBottom w:val="0"/>
      <w:divBdr>
        <w:top w:val="none" w:sz="0" w:space="0" w:color="auto"/>
        <w:left w:val="none" w:sz="0" w:space="0" w:color="auto"/>
        <w:bottom w:val="none" w:sz="0" w:space="0" w:color="auto"/>
        <w:right w:val="none" w:sz="0" w:space="0" w:color="auto"/>
      </w:divBdr>
    </w:div>
    <w:div w:id="2070153169">
      <w:bodyDiv w:val="1"/>
      <w:marLeft w:val="0"/>
      <w:marRight w:val="0"/>
      <w:marTop w:val="0"/>
      <w:marBottom w:val="0"/>
      <w:divBdr>
        <w:top w:val="none" w:sz="0" w:space="0" w:color="auto"/>
        <w:left w:val="none" w:sz="0" w:space="0" w:color="auto"/>
        <w:bottom w:val="none" w:sz="0" w:space="0" w:color="auto"/>
        <w:right w:val="none" w:sz="0" w:space="0" w:color="auto"/>
      </w:divBdr>
    </w:div>
    <w:div w:id="2070297583">
      <w:bodyDiv w:val="1"/>
      <w:marLeft w:val="0"/>
      <w:marRight w:val="0"/>
      <w:marTop w:val="0"/>
      <w:marBottom w:val="0"/>
      <w:divBdr>
        <w:top w:val="none" w:sz="0" w:space="0" w:color="auto"/>
        <w:left w:val="none" w:sz="0" w:space="0" w:color="auto"/>
        <w:bottom w:val="none" w:sz="0" w:space="0" w:color="auto"/>
        <w:right w:val="none" w:sz="0" w:space="0" w:color="auto"/>
      </w:divBdr>
    </w:div>
    <w:div w:id="2070491526">
      <w:bodyDiv w:val="1"/>
      <w:marLeft w:val="0"/>
      <w:marRight w:val="0"/>
      <w:marTop w:val="0"/>
      <w:marBottom w:val="0"/>
      <w:divBdr>
        <w:top w:val="none" w:sz="0" w:space="0" w:color="auto"/>
        <w:left w:val="none" w:sz="0" w:space="0" w:color="auto"/>
        <w:bottom w:val="none" w:sz="0" w:space="0" w:color="auto"/>
        <w:right w:val="none" w:sz="0" w:space="0" w:color="auto"/>
      </w:divBdr>
    </w:div>
    <w:div w:id="2070499164">
      <w:bodyDiv w:val="1"/>
      <w:marLeft w:val="0"/>
      <w:marRight w:val="0"/>
      <w:marTop w:val="0"/>
      <w:marBottom w:val="0"/>
      <w:divBdr>
        <w:top w:val="none" w:sz="0" w:space="0" w:color="auto"/>
        <w:left w:val="none" w:sz="0" w:space="0" w:color="auto"/>
        <w:bottom w:val="none" w:sz="0" w:space="0" w:color="auto"/>
        <w:right w:val="none" w:sz="0" w:space="0" w:color="auto"/>
      </w:divBdr>
    </w:div>
    <w:div w:id="2070612463">
      <w:bodyDiv w:val="1"/>
      <w:marLeft w:val="0"/>
      <w:marRight w:val="0"/>
      <w:marTop w:val="0"/>
      <w:marBottom w:val="0"/>
      <w:divBdr>
        <w:top w:val="none" w:sz="0" w:space="0" w:color="auto"/>
        <w:left w:val="none" w:sz="0" w:space="0" w:color="auto"/>
        <w:bottom w:val="none" w:sz="0" w:space="0" w:color="auto"/>
        <w:right w:val="none" w:sz="0" w:space="0" w:color="auto"/>
      </w:divBdr>
    </w:div>
    <w:div w:id="2070617254">
      <w:bodyDiv w:val="1"/>
      <w:marLeft w:val="0"/>
      <w:marRight w:val="0"/>
      <w:marTop w:val="0"/>
      <w:marBottom w:val="0"/>
      <w:divBdr>
        <w:top w:val="none" w:sz="0" w:space="0" w:color="auto"/>
        <w:left w:val="none" w:sz="0" w:space="0" w:color="auto"/>
        <w:bottom w:val="none" w:sz="0" w:space="0" w:color="auto"/>
        <w:right w:val="none" w:sz="0" w:space="0" w:color="auto"/>
      </w:divBdr>
    </w:div>
    <w:div w:id="2070641926">
      <w:bodyDiv w:val="1"/>
      <w:marLeft w:val="0"/>
      <w:marRight w:val="0"/>
      <w:marTop w:val="0"/>
      <w:marBottom w:val="0"/>
      <w:divBdr>
        <w:top w:val="none" w:sz="0" w:space="0" w:color="auto"/>
        <w:left w:val="none" w:sz="0" w:space="0" w:color="auto"/>
        <w:bottom w:val="none" w:sz="0" w:space="0" w:color="auto"/>
        <w:right w:val="none" w:sz="0" w:space="0" w:color="auto"/>
      </w:divBdr>
    </w:div>
    <w:div w:id="2070693016">
      <w:bodyDiv w:val="1"/>
      <w:marLeft w:val="0"/>
      <w:marRight w:val="0"/>
      <w:marTop w:val="0"/>
      <w:marBottom w:val="0"/>
      <w:divBdr>
        <w:top w:val="none" w:sz="0" w:space="0" w:color="auto"/>
        <w:left w:val="none" w:sz="0" w:space="0" w:color="auto"/>
        <w:bottom w:val="none" w:sz="0" w:space="0" w:color="auto"/>
        <w:right w:val="none" w:sz="0" w:space="0" w:color="auto"/>
      </w:divBdr>
    </w:div>
    <w:div w:id="2070761892">
      <w:bodyDiv w:val="1"/>
      <w:marLeft w:val="0"/>
      <w:marRight w:val="0"/>
      <w:marTop w:val="0"/>
      <w:marBottom w:val="0"/>
      <w:divBdr>
        <w:top w:val="none" w:sz="0" w:space="0" w:color="auto"/>
        <w:left w:val="none" w:sz="0" w:space="0" w:color="auto"/>
        <w:bottom w:val="none" w:sz="0" w:space="0" w:color="auto"/>
        <w:right w:val="none" w:sz="0" w:space="0" w:color="auto"/>
      </w:divBdr>
    </w:div>
    <w:div w:id="2070878931">
      <w:bodyDiv w:val="1"/>
      <w:marLeft w:val="0"/>
      <w:marRight w:val="0"/>
      <w:marTop w:val="0"/>
      <w:marBottom w:val="0"/>
      <w:divBdr>
        <w:top w:val="none" w:sz="0" w:space="0" w:color="auto"/>
        <w:left w:val="none" w:sz="0" w:space="0" w:color="auto"/>
        <w:bottom w:val="none" w:sz="0" w:space="0" w:color="auto"/>
        <w:right w:val="none" w:sz="0" w:space="0" w:color="auto"/>
      </w:divBdr>
    </w:div>
    <w:div w:id="2070953800">
      <w:bodyDiv w:val="1"/>
      <w:marLeft w:val="0"/>
      <w:marRight w:val="0"/>
      <w:marTop w:val="0"/>
      <w:marBottom w:val="0"/>
      <w:divBdr>
        <w:top w:val="none" w:sz="0" w:space="0" w:color="auto"/>
        <w:left w:val="none" w:sz="0" w:space="0" w:color="auto"/>
        <w:bottom w:val="none" w:sz="0" w:space="0" w:color="auto"/>
        <w:right w:val="none" w:sz="0" w:space="0" w:color="auto"/>
      </w:divBdr>
    </w:div>
    <w:div w:id="2070956157">
      <w:bodyDiv w:val="1"/>
      <w:marLeft w:val="0"/>
      <w:marRight w:val="0"/>
      <w:marTop w:val="0"/>
      <w:marBottom w:val="0"/>
      <w:divBdr>
        <w:top w:val="none" w:sz="0" w:space="0" w:color="auto"/>
        <w:left w:val="none" w:sz="0" w:space="0" w:color="auto"/>
        <w:bottom w:val="none" w:sz="0" w:space="0" w:color="auto"/>
        <w:right w:val="none" w:sz="0" w:space="0" w:color="auto"/>
      </w:divBdr>
    </w:div>
    <w:div w:id="2071070811">
      <w:bodyDiv w:val="1"/>
      <w:marLeft w:val="0"/>
      <w:marRight w:val="0"/>
      <w:marTop w:val="0"/>
      <w:marBottom w:val="0"/>
      <w:divBdr>
        <w:top w:val="none" w:sz="0" w:space="0" w:color="auto"/>
        <w:left w:val="none" w:sz="0" w:space="0" w:color="auto"/>
        <w:bottom w:val="none" w:sz="0" w:space="0" w:color="auto"/>
        <w:right w:val="none" w:sz="0" w:space="0" w:color="auto"/>
      </w:divBdr>
    </w:div>
    <w:div w:id="2071075327">
      <w:bodyDiv w:val="1"/>
      <w:marLeft w:val="0"/>
      <w:marRight w:val="0"/>
      <w:marTop w:val="0"/>
      <w:marBottom w:val="0"/>
      <w:divBdr>
        <w:top w:val="none" w:sz="0" w:space="0" w:color="auto"/>
        <w:left w:val="none" w:sz="0" w:space="0" w:color="auto"/>
        <w:bottom w:val="none" w:sz="0" w:space="0" w:color="auto"/>
        <w:right w:val="none" w:sz="0" w:space="0" w:color="auto"/>
      </w:divBdr>
    </w:div>
    <w:div w:id="2071076036">
      <w:bodyDiv w:val="1"/>
      <w:marLeft w:val="0"/>
      <w:marRight w:val="0"/>
      <w:marTop w:val="0"/>
      <w:marBottom w:val="0"/>
      <w:divBdr>
        <w:top w:val="none" w:sz="0" w:space="0" w:color="auto"/>
        <w:left w:val="none" w:sz="0" w:space="0" w:color="auto"/>
        <w:bottom w:val="none" w:sz="0" w:space="0" w:color="auto"/>
        <w:right w:val="none" w:sz="0" w:space="0" w:color="auto"/>
      </w:divBdr>
    </w:div>
    <w:div w:id="2071296599">
      <w:bodyDiv w:val="1"/>
      <w:marLeft w:val="0"/>
      <w:marRight w:val="0"/>
      <w:marTop w:val="0"/>
      <w:marBottom w:val="0"/>
      <w:divBdr>
        <w:top w:val="none" w:sz="0" w:space="0" w:color="auto"/>
        <w:left w:val="none" w:sz="0" w:space="0" w:color="auto"/>
        <w:bottom w:val="none" w:sz="0" w:space="0" w:color="auto"/>
        <w:right w:val="none" w:sz="0" w:space="0" w:color="auto"/>
      </w:divBdr>
    </w:div>
    <w:div w:id="2071298037">
      <w:bodyDiv w:val="1"/>
      <w:marLeft w:val="0"/>
      <w:marRight w:val="0"/>
      <w:marTop w:val="0"/>
      <w:marBottom w:val="0"/>
      <w:divBdr>
        <w:top w:val="none" w:sz="0" w:space="0" w:color="auto"/>
        <w:left w:val="none" w:sz="0" w:space="0" w:color="auto"/>
        <w:bottom w:val="none" w:sz="0" w:space="0" w:color="auto"/>
        <w:right w:val="none" w:sz="0" w:space="0" w:color="auto"/>
      </w:divBdr>
    </w:div>
    <w:div w:id="2071339678">
      <w:bodyDiv w:val="1"/>
      <w:marLeft w:val="0"/>
      <w:marRight w:val="0"/>
      <w:marTop w:val="0"/>
      <w:marBottom w:val="0"/>
      <w:divBdr>
        <w:top w:val="none" w:sz="0" w:space="0" w:color="auto"/>
        <w:left w:val="none" w:sz="0" w:space="0" w:color="auto"/>
        <w:bottom w:val="none" w:sz="0" w:space="0" w:color="auto"/>
        <w:right w:val="none" w:sz="0" w:space="0" w:color="auto"/>
      </w:divBdr>
    </w:div>
    <w:div w:id="2071422287">
      <w:bodyDiv w:val="1"/>
      <w:marLeft w:val="0"/>
      <w:marRight w:val="0"/>
      <w:marTop w:val="0"/>
      <w:marBottom w:val="0"/>
      <w:divBdr>
        <w:top w:val="none" w:sz="0" w:space="0" w:color="auto"/>
        <w:left w:val="none" w:sz="0" w:space="0" w:color="auto"/>
        <w:bottom w:val="none" w:sz="0" w:space="0" w:color="auto"/>
        <w:right w:val="none" w:sz="0" w:space="0" w:color="auto"/>
      </w:divBdr>
    </w:div>
    <w:div w:id="2071612950">
      <w:bodyDiv w:val="1"/>
      <w:marLeft w:val="0"/>
      <w:marRight w:val="0"/>
      <w:marTop w:val="0"/>
      <w:marBottom w:val="0"/>
      <w:divBdr>
        <w:top w:val="none" w:sz="0" w:space="0" w:color="auto"/>
        <w:left w:val="none" w:sz="0" w:space="0" w:color="auto"/>
        <w:bottom w:val="none" w:sz="0" w:space="0" w:color="auto"/>
        <w:right w:val="none" w:sz="0" w:space="0" w:color="auto"/>
      </w:divBdr>
    </w:div>
    <w:div w:id="2072076574">
      <w:bodyDiv w:val="1"/>
      <w:marLeft w:val="0"/>
      <w:marRight w:val="0"/>
      <w:marTop w:val="0"/>
      <w:marBottom w:val="0"/>
      <w:divBdr>
        <w:top w:val="none" w:sz="0" w:space="0" w:color="auto"/>
        <w:left w:val="none" w:sz="0" w:space="0" w:color="auto"/>
        <w:bottom w:val="none" w:sz="0" w:space="0" w:color="auto"/>
        <w:right w:val="none" w:sz="0" w:space="0" w:color="auto"/>
      </w:divBdr>
    </w:div>
    <w:div w:id="2072147353">
      <w:bodyDiv w:val="1"/>
      <w:marLeft w:val="0"/>
      <w:marRight w:val="0"/>
      <w:marTop w:val="0"/>
      <w:marBottom w:val="0"/>
      <w:divBdr>
        <w:top w:val="none" w:sz="0" w:space="0" w:color="auto"/>
        <w:left w:val="none" w:sz="0" w:space="0" w:color="auto"/>
        <w:bottom w:val="none" w:sz="0" w:space="0" w:color="auto"/>
        <w:right w:val="none" w:sz="0" w:space="0" w:color="auto"/>
      </w:divBdr>
    </w:div>
    <w:div w:id="2072263426">
      <w:bodyDiv w:val="1"/>
      <w:marLeft w:val="0"/>
      <w:marRight w:val="0"/>
      <w:marTop w:val="0"/>
      <w:marBottom w:val="0"/>
      <w:divBdr>
        <w:top w:val="none" w:sz="0" w:space="0" w:color="auto"/>
        <w:left w:val="none" w:sz="0" w:space="0" w:color="auto"/>
        <w:bottom w:val="none" w:sz="0" w:space="0" w:color="auto"/>
        <w:right w:val="none" w:sz="0" w:space="0" w:color="auto"/>
      </w:divBdr>
    </w:div>
    <w:div w:id="2072269826">
      <w:bodyDiv w:val="1"/>
      <w:marLeft w:val="0"/>
      <w:marRight w:val="0"/>
      <w:marTop w:val="0"/>
      <w:marBottom w:val="0"/>
      <w:divBdr>
        <w:top w:val="none" w:sz="0" w:space="0" w:color="auto"/>
        <w:left w:val="none" w:sz="0" w:space="0" w:color="auto"/>
        <w:bottom w:val="none" w:sz="0" w:space="0" w:color="auto"/>
        <w:right w:val="none" w:sz="0" w:space="0" w:color="auto"/>
      </w:divBdr>
    </w:div>
    <w:div w:id="2072314764">
      <w:bodyDiv w:val="1"/>
      <w:marLeft w:val="0"/>
      <w:marRight w:val="0"/>
      <w:marTop w:val="0"/>
      <w:marBottom w:val="0"/>
      <w:divBdr>
        <w:top w:val="none" w:sz="0" w:space="0" w:color="auto"/>
        <w:left w:val="none" w:sz="0" w:space="0" w:color="auto"/>
        <w:bottom w:val="none" w:sz="0" w:space="0" w:color="auto"/>
        <w:right w:val="none" w:sz="0" w:space="0" w:color="auto"/>
      </w:divBdr>
    </w:div>
    <w:div w:id="2072343489">
      <w:bodyDiv w:val="1"/>
      <w:marLeft w:val="0"/>
      <w:marRight w:val="0"/>
      <w:marTop w:val="0"/>
      <w:marBottom w:val="0"/>
      <w:divBdr>
        <w:top w:val="none" w:sz="0" w:space="0" w:color="auto"/>
        <w:left w:val="none" w:sz="0" w:space="0" w:color="auto"/>
        <w:bottom w:val="none" w:sz="0" w:space="0" w:color="auto"/>
        <w:right w:val="none" w:sz="0" w:space="0" w:color="auto"/>
      </w:divBdr>
    </w:div>
    <w:div w:id="2072534428">
      <w:bodyDiv w:val="1"/>
      <w:marLeft w:val="0"/>
      <w:marRight w:val="0"/>
      <w:marTop w:val="0"/>
      <w:marBottom w:val="0"/>
      <w:divBdr>
        <w:top w:val="none" w:sz="0" w:space="0" w:color="auto"/>
        <w:left w:val="none" w:sz="0" w:space="0" w:color="auto"/>
        <w:bottom w:val="none" w:sz="0" w:space="0" w:color="auto"/>
        <w:right w:val="none" w:sz="0" w:space="0" w:color="auto"/>
      </w:divBdr>
    </w:div>
    <w:div w:id="2072608562">
      <w:bodyDiv w:val="1"/>
      <w:marLeft w:val="0"/>
      <w:marRight w:val="0"/>
      <w:marTop w:val="0"/>
      <w:marBottom w:val="0"/>
      <w:divBdr>
        <w:top w:val="none" w:sz="0" w:space="0" w:color="auto"/>
        <w:left w:val="none" w:sz="0" w:space="0" w:color="auto"/>
        <w:bottom w:val="none" w:sz="0" w:space="0" w:color="auto"/>
        <w:right w:val="none" w:sz="0" w:space="0" w:color="auto"/>
      </w:divBdr>
    </w:div>
    <w:div w:id="2072851109">
      <w:bodyDiv w:val="1"/>
      <w:marLeft w:val="0"/>
      <w:marRight w:val="0"/>
      <w:marTop w:val="0"/>
      <w:marBottom w:val="0"/>
      <w:divBdr>
        <w:top w:val="none" w:sz="0" w:space="0" w:color="auto"/>
        <w:left w:val="none" w:sz="0" w:space="0" w:color="auto"/>
        <w:bottom w:val="none" w:sz="0" w:space="0" w:color="auto"/>
        <w:right w:val="none" w:sz="0" w:space="0" w:color="auto"/>
      </w:divBdr>
    </w:div>
    <w:div w:id="2072994858">
      <w:bodyDiv w:val="1"/>
      <w:marLeft w:val="0"/>
      <w:marRight w:val="0"/>
      <w:marTop w:val="0"/>
      <w:marBottom w:val="0"/>
      <w:divBdr>
        <w:top w:val="none" w:sz="0" w:space="0" w:color="auto"/>
        <w:left w:val="none" w:sz="0" w:space="0" w:color="auto"/>
        <w:bottom w:val="none" w:sz="0" w:space="0" w:color="auto"/>
        <w:right w:val="none" w:sz="0" w:space="0" w:color="auto"/>
      </w:divBdr>
    </w:div>
    <w:div w:id="2073038335">
      <w:bodyDiv w:val="1"/>
      <w:marLeft w:val="0"/>
      <w:marRight w:val="0"/>
      <w:marTop w:val="0"/>
      <w:marBottom w:val="0"/>
      <w:divBdr>
        <w:top w:val="none" w:sz="0" w:space="0" w:color="auto"/>
        <w:left w:val="none" w:sz="0" w:space="0" w:color="auto"/>
        <w:bottom w:val="none" w:sz="0" w:space="0" w:color="auto"/>
        <w:right w:val="none" w:sz="0" w:space="0" w:color="auto"/>
      </w:divBdr>
    </w:div>
    <w:div w:id="2073235975">
      <w:bodyDiv w:val="1"/>
      <w:marLeft w:val="0"/>
      <w:marRight w:val="0"/>
      <w:marTop w:val="0"/>
      <w:marBottom w:val="0"/>
      <w:divBdr>
        <w:top w:val="none" w:sz="0" w:space="0" w:color="auto"/>
        <w:left w:val="none" w:sz="0" w:space="0" w:color="auto"/>
        <w:bottom w:val="none" w:sz="0" w:space="0" w:color="auto"/>
        <w:right w:val="none" w:sz="0" w:space="0" w:color="auto"/>
      </w:divBdr>
    </w:div>
    <w:div w:id="2073430993">
      <w:bodyDiv w:val="1"/>
      <w:marLeft w:val="0"/>
      <w:marRight w:val="0"/>
      <w:marTop w:val="0"/>
      <w:marBottom w:val="0"/>
      <w:divBdr>
        <w:top w:val="none" w:sz="0" w:space="0" w:color="auto"/>
        <w:left w:val="none" w:sz="0" w:space="0" w:color="auto"/>
        <w:bottom w:val="none" w:sz="0" w:space="0" w:color="auto"/>
        <w:right w:val="none" w:sz="0" w:space="0" w:color="auto"/>
      </w:divBdr>
    </w:div>
    <w:div w:id="2073575430">
      <w:bodyDiv w:val="1"/>
      <w:marLeft w:val="0"/>
      <w:marRight w:val="0"/>
      <w:marTop w:val="0"/>
      <w:marBottom w:val="0"/>
      <w:divBdr>
        <w:top w:val="none" w:sz="0" w:space="0" w:color="auto"/>
        <w:left w:val="none" w:sz="0" w:space="0" w:color="auto"/>
        <w:bottom w:val="none" w:sz="0" w:space="0" w:color="auto"/>
        <w:right w:val="none" w:sz="0" w:space="0" w:color="auto"/>
      </w:divBdr>
    </w:div>
    <w:div w:id="2073887579">
      <w:bodyDiv w:val="1"/>
      <w:marLeft w:val="0"/>
      <w:marRight w:val="0"/>
      <w:marTop w:val="0"/>
      <w:marBottom w:val="0"/>
      <w:divBdr>
        <w:top w:val="none" w:sz="0" w:space="0" w:color="auto"/>
        <w:left w:val="none" w:sz="0" w:space="0" w:color="auto"/>
        <w:bottom w:val="none" w:sz="0" w:space="0" w:color="auto"/>
        <w:right w:val="none" w:sz="0" w:space="0" w:color="auto"/>
      </w:divBdr>
    </w:div>
    <w:div w:id="2074035719">
      <w:bodyDiv w:val="1"/>
      <w:marLeft w:val="0"/>
      <w:marRight w:val="0"/>
      <w:marTop w:val="0"/>
      <w:marBottom w:val="0"/>
      <w:divBdr>
        <w:top w:val="none" w:sz="0" w:space="0" w:color="auto"/>
        <w:left w:val="none" w:sz="0" w:space="0" w:color="auto"/>
        <w:bottom w:val="none" w:sz="0" w:space="0" w:color="auto"/>
        <w:right w:val="none" w:sz="0" w:space="0" w:color="auto"/>
      </w:divBdr>
    </w:div>
    <w:div w:id="2074113444">
      <w:bodyDiv w:val="1"/>
      <w:marLeft w:val="0"/>
      <w:marRight w:val="0"/>
      <w:marTop w:val="0"/>
      <w:marBottom w:val="0"/>
      <w:divBdr>
        <w:top w:val="none" w:sz="0" w:space="0" w:color="auto"/>
        <w:left w:val="none" w:sz="0" w:space="0" w:color="auto"/>
        <w:bottom w:val="none" w:sz="0" w:space="0" w:color="auto"/>
        <w:right w:val="none" w:sz="0" w:space="0" w:color="auto"/>
      </w:divBdr>
    </w:div>
    <w:div w:id="2074304348">
      <w:bodyDiv w:val="1"/>
      <w:marLeft w:val="0"/>
      <w:marRight w:val="0"/>
      <w:marTop w:val="0"/>
      <w:marBottom w:val="0"/>
      <w:divBdr>
        <w:top w:val="none" w:sz="0" w:space="0" w:color="auto"/>
        <w:left w:val="none" w:sz="0" w:space="0" w:color="auto"/>
        <w:bottom w:val="none" w:sz="0" w:space="0" w:color="auto"/>
        <w:right w:val="none" w:sz="0" w:space="0" w:color="auto"/>
      </w:divBdr>
    </w:div>
    <w:div w:id="2074311477">
      <w:bodyDiv w:val="1"/>
      <w:marLeft w:val="0"/>
      <w:marRight w:val="0"/>
      <w:marTop w:val="0"/>
      <w:marBottom w:val="0"/>
      <w:divBdr>
        <w:top w:val="none" w:sz="0" w:space="0" w:color="auto"/>
        <w:left w:val="none" w:sz="0" w:space="0" w:color="auto"/>
        <w:bottom w:val="none" w:sz="0" w:space="0" w:color="auto"/>
        <w:right w:val="none" w:sz="0" w:space="0" w:color="auto"/>
      </w:divBdr>
    </w:div>
    <w:div w:id="2074499849">
      <w:bodyDiv w:val="1"/>
      <w:marLeft w:val="0"/>
      <w:marRight w:val="0"/>
      <w:marTop w:val="0"/>
      <w:marBottom w:val="0"/>
      <w:divBdr>
        <w:top w:val="none" w:sz="0" w:space="0" w:color="auto"/>
        <w:left w:val="none" w:sz="0" w:space="0" w:color="auto"/>
        <w:bottom w:val="none" w:sz="0" w:space="0" w:color="auto"/>
        <w:right w:val="none" w:sz="0" w:space="0" w:color="auto"/>
      </w:divBdr>
    </w:div>
    <w:div w:id="2074503821">
      <w:bodyDiv w:val="1"/>
      <w:marLeft w:val="0"/>
      <w:marRight w:val="0"/>
      <w:marTop w:val="0"/>
      <w:marBottom w:val="0"/>
      <w:divBdr>
        <w:top w:val="none" w:sz="0" w:space="0" w:color="auto"/>
        <w:left w:val="none" w:sz="0" w:space="0" w:color="auto"/>
        <w:bottom w:val="none" w:sz="0" w:space="0" w:color="auto"/>
        <w:right w:val="none" w:sz="0" w:space="0" w:color="auto"/>
      </w:divBdr>
    </w:div>
    <w:div w:id="2074543098">
      <w:bodyDiv w:val="1"/>
      <w:marLeft w:val="0"/>
      <w:marRight w:val="0"/>
      <w:marTop w:val="0"/>
      <w:marBottom w:val="0"/>
      <w:divBdr>
        <w:top w:val="none" w:sz="0" w:space="0" w:color="auto"/>
        <w:left w:val="none" w:sz="0" w:space="0" w:color="auto"/>
        <w:bottom w:val="none" w:sz="0" w:space="0" w:color="auto"/>
        <w:right w:val="none" w:sz="0" w:space="0" w:color="auto"/>
      </w:divBdr>
    </w:div>
    <w:div w:id="2074698534">
      <w:bodyDiv w:val="1"/>
      <w:marLeft w:val="0"/>
      <w:marRight w:val="0"/>
      <w:marTop w:val="0"/>
      <w:marBottom w:val="0"/>
      <w:divBdr>
        <w:top w:val="none" w:sz="0" w:space="0" w:color="auto"/>
        <w:left w:val="none" w:sz="0" w:space="0" w:color="auto"/>
        <w:bottom w:val="none" w:sz="0" w:space="0" w:color="auto"/>
        <w:right w:val="none" w:sz="0" w:space="0" w:color="auto"/>
      </w:divBdr>
    </w:div>
    <w:div w:id="2074811707">
      <w:bodyDiv w:val="1"/>
      <w:marLeft w:val="0"/>
      <w:marRight w:val="0"/>
      <w:marTop w:val="0"/>
      <w:marBottom w:val="0"/>
      <w:divBdr>
        <w:top w:val="none" w:sz="0" w:space="0" w:color="auto"/>
        <w:left w:val="none" w:sz="0" w:space="0" w:color="auto"/>
        <w:bottom w:val="none" w:sz="0" w:space="0" w:color="auto"/>
        <w:right w:val="none" w:sz="0" w:space="0" w:color="auto"/>
      </w:divBdr>
    </w:div>
    <w:div w:id="2074885328">
      <w:bodyDiv w:val="1"/>
      <w:marLeft w:val="0"/>
      <w:marRight w:val="0"/>
      <w:marTop w:val="0"/>
      <w:marBottom w:val="0"/>
      <w:divBdr>
        <w:top w:val="none" w:sz="0" w:space="0" w:color="auto"/>
        <w:left w:val="none" w:sz="0" w:space="0" w:color="auto"/>
        <w:bottom w:val="none" w:sz="0" w:space="0" w:color="auto"/>
        <w:right w:val="none" w:sz="0" w:space="0" w:color="auto"/>
      </w:divBdr>
    </w:div>
    <w:div w:id="2074888933">
      <w:bodyDiv w:val="1"/>
      <w:marLeft w:val="0"/>
      <w:marRight w:val="0"/>
      <w:marTop w:val="0"/>
      <w:marBottom w:val="0"/>
      <w:divBdr>
        <w:top w:val="none" w:sz="0" w:space="0" w:color="auto"/>
        <w:left w:val="none" w:sz="0" w:space="0" w:color="auto"/>
        <w:bottom w:val="none" w:sz="0" w:space="0" w:color="auto"/>
        <w:right w:val="none" w:sz="0" w:space="0" w:color="auto"/>
      </w:divBdr>
    </w:div>
    <w:div w:id="2075002470">
      <w:bodyDiv w:val="1"/>
      <w:marLeft w:val="0"/>
      <w:marRight w:val="0"/>
      <w:marTop w:val="0"/>
      <w:marBottom w:val="0"/>
      <w:divBdr>
        <w:top w:val="none" w:sz="0" w:space="0" w:color="auto"/>
        <w:left w:val="none" w:sz="0" w:space="0" w:color="auto"/>
        <w:bottom w:val="none" w:sz="0" w:space="0" w:color="auto"/>
        <w:right w:val="none" w:sz="0" w:space="0" w:color="auto"/>
      </w:divBdr>
    </w:div>
    <w:div w:id="2075154008">
      <w:bodyDiv w:val="1"/>
      <w:marLeft w:val="0"/>
      <w:marRight w:val="0"/>
      <w:marTop w:val="0"/>
      <w:marBottom w:val="0"/>
      <w:divBdr>
        <w:top w:val="none" w:sz="0" w:space="0" w:color="auto"/>
        <w:left w:val="none" w:sz="0" w:space="0" w:color="auto"/>
        <w:bottom w:val="none" w:sz="0" w:space="0" w:color="auto"/>
        <w:right w:val="none" w:sz="0" w:space="0" w:color="auto"/>
      </w:divBdr>
    </w:div>
    <w:div w:id="2075160792">
      <w:bodyDiv w:val="1"/>
      <w:marLeft w:val="0"/>
      <w:marRight w:val="0"/>
      <w:marTop w:val="0"/>
      <w:marBottom w:val="0"/>
      <w:divBdr>
        <w:top w:val="none" w:sz="0" w:space="0" w:color="auto"/>
        <w:left w:val="none" w:sz="0" w:space="0" w:color="auto"/>
        <w:bottom w:val="none" w:sz="0" w:space="0" w:color="auto"/>
        <w:right w:val="none" w:sz="0" w:space="0" w:color="auto"/>
      </w:divBdr>
    </w:div>
    <w:div w:id="2075278101">
      <w:bodyDiv w:val="1"/>
      <w:marLeft w:val="0"/>
      <w:marRight w:val="0"/>
      <w:marTop w:val="0"/>
      <w:marBottom w:val="0"/>
      <w:divBdr>
        <w:top w:val="none" w:sz="0" w:space="0" w:color="auto"/>
        <w:left w:val="none" w:sz="0" w:space="0" w:color="auto"/>
        <w:bottom w:val="none" w:sz="0" w:space="0" w:color="auto"/>
        <w:right w:val="none" w:sz="0" w:space="0" w:color="auto"/>
      </w:divBdr>
    </w:div>
    <w:div w:id="2075345546">
      <w:bodyDiv w:val="1"/>
      <w:marLeft w:val="0"/>
      <w:marRight w:val="0"/>
      <w:marTop w:val="0"/>
      <w:marBottom w:val="0"/>
      <w:divBdr>
        <w:top w:val="none" w:sz="0" w:space="0" w:color="auto"/>
        <w:left w:val="none" w:sz="0" w:space="0" w:color="auto"/>
        <w:bottom w:val="none" w:sz="0" w:space="0" w:color="auto"/>
        <w:right w:val="none" w:sz="0" w:space="0" w:color="auto"/>
      </w:divBdr>
    </w:div>
    <w:div w:id="2075423039">
      <w:bodyDiv w:val="1"/>
      <w:marLeft w:val="0"/>
      <w:marRight w:val="0"/>
      <w:marTop w:val="0"/>
      <w:marBottom w:val="0"/>
      <w:divBdr>
        <w:top w:val="none" w:sz="0" w:space="0" w:color="auto"/>
        <w:left w:val="none" w:sz="0" w:space="0" w:color="auto"/>
        <w:bottom w:val="none" w:sz="0" w:space="0" w:color="auto"/>
        <w:right w:val="none" w:sz="0" w:space="0" w:color="auto"/>
      </w:divBdr>
    </w:div>
    <w:div w:id="2075732562">
      <w:bodyDiv w:val="1"/>
      <w:marLeft w:val="0"/>
      <w:marRight w:val="0"/>
      <w:marTop w:val="0"/>
      <w:marBottom w:val="0"/>
      <w:divBdr>
        <w:top w:val="none" w:sz="0" w:space="0" w:color="auto"/>
        <w:left w:val="none" w:sz="0" w:space="0" w:color="auto"/>
        <w:bottom w:val="none" w:sz="0" w:space="0" w:color="auto"/>
        <w:right w:val="none" w:sz="0" w:space="0" w:color="auto"/>
      </w:divBdr>
    </w:div>
    <w:div w:id="2075817091">
      <w:bodyDiv w:val="1"/>
      <w:marLeft w:val="0"/>
      <w:marRight w:val="0"/>
      <w:marTop w:val="0"/>
      <w:marBottom w:val="0"/>
      <w:divBdr>
        <w:top w:val="none" w:sz="0" w:space="0" w:color="auto"/>
        <w:left w:val="none" w:sz="0" w:space="0" w:color="auto"/>
        <w:bottom w:val="none" w:sz="0" w:space="0" w:color="auto"/>
        <w:right w:val="none" w:sz="0" w:space="0" w:color="auto"/>
      </w:divBdr>
    </w:div>
    <w:div w:id="2075853642">
      <w:bodyDiv w:val="1"/>
      <w:marLeft w:val="0"/>
      <w:marRight w:val="0"/>
      <w:marTop w:val="0"/>
      <w:marBottom w:val="0"/>
      <w:divBdr>
        <w:top w:val="none" w:sz="0" w:space="0" w:color="auto"/>
        <w:left w:val="none" w:sz="0" w:space="0" w:color="auto"/>
        <w:bottom w:val="none" w:sz="0" w:space="0" w:color="auto"/>
        <w:right w:val="none" w:sz="0" w:space="0" w:color="auto"/>
      </w:divBdr>
    </w:div>
    <w:div w:id="2075933907">
      <w:bodyDiv w:val="1"/>
      <w:marLeft w:val="0"/>
      <w:marRight w:val="0"/>
      <w:marTop w:val="0"/>
      <w:marBottom w:val="0"/>
      <w:divBdr>
        <w:top w:val="none" w:sz="0" w:space="0" w:color="auto"/>
        <w:left w:val="none" w:sz="0" w:space="0" w:color="auto"/>
        <w:bottom w:val="none" w:sz="0" w:space="0" w:color="auto"/>
        <w:right w:val="none" w:sz="0" w:space="0" w:color="auto"/>
      </w:divBdr>
    </w:div>
    <w:div w:id="2076001995">
      <w:bodyDiv w:val="1"/>
      <w:marLeft w:val="0"/>
      <w:marRight w:val="0"/>
      <w:marTop w:val="0"/>
      <w:marBottom w:val="0"/>
      <w:divBdr>
        <w:top w:val="none" w:sz="0" w:space="0" w:color="auto"/>
        <w:left w:val="none" w:sz="0" w:space="0" w:color="auto"/>
        <w:bottom w:val="none" w:sz="0" w:space="0" w:color="auto"/>
        <w:right w:val="none" w:sz="0" w:space="0" w:color="auto"/>
      </w:divBdr>
    </w:div>
    <w:div w:id="2076009167">
      <w:bodyDiv w:val="1"/>
      <w:marLeft w:val="0"/>
      <w:marRight w:val="0"/>
      <w:marTop w:val="0"/>
      <w:marBottom w:val="0"/>
      <w:divBdr>
        <w:top w:val="none" w:sz="0" w:space="0" w:color="auto"/>
        <w:left w:val="none" w:sz="0" w:space="0" w:color="auto"/>
        <w:bottom w:val="none" w:sz="0" w:space="0" w:color="auto"/>
        <w:right w:val="none" w:sz="0" w:space="0" w:color="auto"/>
      </w:divBdr>
    </w:div>
    <w:div w:id="2076312610">
      <w:bodyDiv w:val="1"/>
      <w:marLeft w:val="0"/>
      <w:marRight w:val="0"/>
      <w:marTop w:val="0"/>
      <w:marBottom w:val="0"/>
      <w:divBdr>
        <w:top w:val="none" w:sz="0" w:space="0" w:color="auto"/>
        <w:left w:val="none" w:sz="0" w:space="0" w:color="auto"/>
        <w:bottom w:val="none" w:sz="0" w:space="0" w:color="auto"/>
        <w:right w:val="none" w:sz="0" w:space="0" w:color="auto"/>
      </w:divBdr>
    </w:div>
    <w:div w:id="2076314952">
      <w:bodyDiv w:val="1"/>
      <w:marLeft w:val="0"/>
      <w:marRight w:val="0"/>
      <w:marTop w:val="0"/>
      <w:marBottom w:val="0"/>
      <w:divBdr>
        <w:top w:val="none" w:sz="0" w:space="0" w:color="auto"/>
        <w:left w:val="none" w:sz="0" w:space="0" w:color="auto"/>
        <w:bottom w:val="none" w:sz="0" w:space="0" w:color="auto"/>
        <w:right w:val="none" w:sz="0" w:space="0" w:color="auto"/>
      </w:divBdr>
    </w:div>
    <w:div w:id="2076317710">
      <w:bodyDiv w:val="1"/>
      <w:marLeft w:val="0"/>
      <w:marRight w:val="0"/>
      <w:marTop w:val="0"/>
      <w:marBottom w:val="0"/>
      <w:divBdr>
        <w:top w:val="none" w:sz="0" w:space="0" w:color="auto"/>
        <w:left w:val="none" w:sz="0" w:space="0" w:color="auto"/>
        <w:bottom w:val="none" w:sz="0" w:space="0" w:color="auto"/>
        <w:right w:val="none" w:sz="0" w:space="0" w:color="auto"/>
      </w:divBdr>
    </w:div>
    <w:div w:id="2076318455">
      <w:bodyDiv w:val="1"/>
      <w:marLeft w:val="0"/>
      <w:marRight w:val="0"/>
      <w:marTop w:val="0"/>
      <w:marBottom w:val="0"/>
      <w:divBdr>
        <w:top w:val="none" w:sz="0" w:space="0" w:color="auto"/>
        <w:left w:val="none" w:sz="0" w:space="0" w:color="auto"/>
        <w:bottom w:val="none" w:sz="0" w:space="0" w:color="auto"/>
        <w:right w:val="none" w:sz="0" w:space="0" w:color="auto"/>
      </w:divBdr>
    </w:div>
    <w:div w:id="2076319938">
      <w:bodyDiv w:val="1"/>
      <w:marLeft w:val="0"/>
      <w:marRight w:val="0"/>
      <w:marTop w:val="0"/>
      <w:marBottom w:val="0"/>
      <w:divBdr>
        <w:top w:val="none" w:sz="0" w:space="0" w:color="auto"/>
        <w:left w:val="none" w:sz="0" w:space="0" w:color="auto"/>
        <w:bottom w:val="none" w:sz="0" w:space="0" w:color="auto"/>
        <w:right w:val="none" w:sz="0" w:space="0" w:color="auto"/>
      </w:divBdr>
    </w:div>
    <w:div w:id="2076656454">
      <w:bodyDiv w:val="1"/>
      <w:marLeft w:val="0"/>
      <w:marRight w:val="0"/>
      <w:marTop w:val="0"/>
      <w:marBottom w:val="0"/>
      <w:divBdr>
        <w:top w:val="none" w:sz="0" w:space="0" w:color="auto"/>
        <w:left w:val="none" w:sz="0" w:space="0" w:color="auto"/>
        <w:bottom w:val="none" w:sz="0" w:space="0" w:color="auto"/>
        <w:right w:val="none" w:sz="0" w:space="0" w:color="auto"/>
      </w:divBdr>
    </w:div>
    <w:div w:id="2076732661">
      <w:bodyDiv w:val="1"/>
      <w:marLeft w:val="0"/>
      <w:marRight w:val="0"/>
      <w:marTop w:val="0"/>
      <w:marBottom w:val="0"/>
      <w:divBdr>
        <w:top w:val="none" w:sz="0" w:space="0" w:color="auto"/>
        <w:left w:val="none" w:sz="0" w:space="0" w:color="auto"/>
        <w:bottom w:val="none" w:sz="0" w:space="0" w:color="auto"/>
        <w:right w:val="none" w:sz="0" w:space="0" w:color="auto"/>
      </w:divBdr>
    </w:div>
    <w:div w:id="2076735563">
      <w:bodyDiv w:val="1"/>
      <w:marLeft w:val="0"/>
      <w:marRight w:val="0"/>
      <w:marTop w:val="0"/>
      <w:marBottom w:val="0"/>
      <w:divBdr>
        <w:top w:val="none" w:sz="0" w:space="0" w:color="auto"/>
        <w:left w:val="none" w:sz="0" w:space="0" w:color="auto"/>
        <w:bottom w:val="none" w:sz="0" w:space="0" w:color="auto"/>
        <w:right w:val="none" w:sz="0" w:space="0" w:color="auto"/>
      </w:divBdr>
    </w:div>
    <w:div w:id="2077167533">
      <w:bodyDiv w:val="1"/>
      <w:marLeft w:val="0"/>
      <w:marRight w:val="0"/>
      <w:marTop w:val="0"/>
      <w:marBottom w:val="0"/>
      <w:divBdr>
        <w:top w:val="none" w:sz="0" w:space="0" w:color="auto"/>
        <w:left w:val="none" w:sz="0" w:space="0" w:color="auto"/>
        <w:bottom w:val="none" w:sz="0" w:space="0" w:color="auto"/>
        <w:right w:val="none" w:sz="0" w:space="0" w:color="auto"/>
      </w:divBdr>
    </w:div>
    <w:div w:id="2077387913">
      <w:bodyDiv w:val="1"/>
      <w:marLeft w:val="0"/>
      <w:marRight w:val="0"/>
      <w:marTop w:val="0"/>
      <w:marBottom w:val="0"/>
      <w:divBdr>
        <w:top w:val="none" w:sz="0" w:space="0" w:color="auto"/>
        <w:left w:val="none" w:sz="0" w:space="0" w:color="auto"/>
        <w:bottom w:val="none" w:sz="0" w:space="0" w:color="auto"/>
        <w:right w:val="none" w:sz="0" w:space="0" w:color="auto"/>
      </w:divBdr>
    </w:div>
    <w:div w:id="2077781572">
      <w:bodyDiv w:val="1"/>
      <w:marLeft w:val="0"/>
      <w:marRight w:val="0"/>
      <w:marTop w:val="0"/>
      <w:marBottom w:val="0"/>
      <w:divBdr>
        <w:top w:val="none" w:sz="0" w:space="0" w:color="auto"/>
        <w:left w:val="none" w:sz="0" w:space="0" w:color="auto"/>
        <w:bottom w:val="none" w:sz="0" w:space="0" w:color="auto"/>
        <w:right w:val="none" w:sz="0" w:space="0" w:color="auto"/>
      </w:divBdr>
    </w:div>
    <w:div w:id="2078047869">
      <w:bodyDiv w:val="1"/>
      <w:marLeft w:val="0"/>
      <w:marRight w:val="0"/>
      <w:marTop w:val="0"/>
      <w:marBottom w:val="0"/>
      <w:divBdr>
        <w:top w:val="none" w:sz="0" w:space="0" w:color="auto"/>
        <w:left w:val="none" w:sz="0" w:space="0" w:color="auto"/>
        <w:bottom w:val="none" w:sz="0" w:space="0" w:color="auto"/>
        <w:right w:val="none" w:sz="0" w:space="0" w:color="auto"/>
      </w:divBdr>
    </w:div>
    <w:div w:id="2078085961">
      <w:bodyDiv w:val="1"/>
      <w:marLeft w:val="0"/>
      <w:marRight w:val="0"/>
      <w:marTop w:val="0"/>
      <w:marBottom w:val="0"/>
      <w:divBdr>
        <w:top w:val="none" w:sz="0" w:space="0" w:color="auto"/>
        <w:left w:val="none" w:sz="0" w:space="0" w:color="auto"/>
        <w:bottom w:val="none" w:sz="0" w:space="0" w:color="auto"/>
        <w:right w:val="none" w:sz="0" w:space="0" w:color="auto"/>
      </w:divBdr>
    </w:div>
    <w:div w:id="2078168828">
      <w:bodyDiv w:val="1"/>
      <w:marLeft w:val="0"/>
      <w:marRight w:val="0"/>
      <w:marTop w:val="0"/>
      <w:marBottom w:val="0"/>
      <w:divBdr>
        <w:top w:val="none" w:sz="0" w:space="0" w:color="auto"/>
        <w:left w:val="none" w:sz="0" w:space="0" w:color="auto"/>
        <w:bottom w:val="none" w:sz="0" w:space="0" w:color="auto"/>
        <w:right w:val="none" w:sz="0" w:space="0" w:color="auto"/>
      </w:divBdr>
    </w:div>
    <w:div w:id="2078361154">
      <w:bodyDiv w:val="1"/>
      <w:marLeft w:val="0"/>
      <w:marRight w:val="0"/>
      <w:marTop w:val="0"/>
      <w:marBottom w:val="0"/>
      <w:divBdr>
        <w:top w:val="none" w:sz="0" w:space="0" w:color="auto"/>
        <w:left w:val="none" w:sz="0" w:space="0" w:color="auto"/>
        <w:bottom w:val="none" w:sz="0" w:space="0" w:color="auto"/>
        <w:right w:val="none" w:sz="0" w:space="0" w:color="auto"/>
      </w:divBdr>
    </w:div>
    <w:div w:id="2078474984">
      <w:bodyDiv w:val="1"/>
      <w:marLeft w:val="0"/>
      <w:marRight w:val="0"/>
      <w:marTop w:val="0"/>
      <w:marBottom w:val="0"/>
      <w:divBdr>
        <w:top w:val="none" w:sz="0" w:space="0" w:color="auto"/>
        <w:left w:val="none" w:sz="0" w:space="0" w:color="auto"/>
        <w:bottom w:val="none" w:sz="0" w:space="0" w:color="auto"/>
        <w:right w:val="none" w:sz="0" w:space="0" w:color="auto"/>
      </w:divBdr>
    </w:div>
    <w:div w:id="2078553172">
      <w:bodyDiv w:val="1"/>
      <w:marLeft w:val="0"/>
      <w:marRight w:val="0"/>
      <w:marTop w:val="0"/>
      <w:marBottom w:val="0"/>
      <w:divBdr>
        <w:top w:val="none" w:sz="0" w:space="0" w:color="auto"/>
        <w:left w:val="none" w:sz="0" w:space="0" w:color="auto"/>
        <w:bottom w:val="none" w:sz="0" w:space="0" w:color="auto"/>
        <w:right w:val="none" w:sz="0" w:space="0" w:color="auto"/>
      </w:divBdr>
    </w:div>
    <w:div w:id="2078747286">
      <w:bodyDiv w:val="1"/>
      <w:marLeft w:val="0"/>
      <w:marRight w:val="0"/>
      <w:marTop w:val="0"/>
      <w:marBottom w:val="0"/>
      <w:divBdr>
        <w:top w:val="none" w:sz="0" w:space="0" w:color="auto"/>
        <w:left w:val="none" w:sz="0" w:space="0" w:color="auto"/>
        <w:bottom w:val="none" w:sz="0" w:space="0" w:color="auto"/>
        <w:right w:val="none" w:sz="0" w:space="0" w:color="auto"/>
      </w:divBdr>
    </w:div>
    <w:div w:id="2078824194">
      <w:bodyDiv w:val="1"/>
      <w:marLeft w:val="0"/>
      <w:marRight w:val="0"/>
      <w:marTop w:val="0"/>
      <w:marBottom w:val="0"/>
      <w:divBdr>
        <w:top w:val="none" w:sz="0" w:space="0" w:color="auto"/>
        <w:left w:val="none" w:sz="0" w:space="0" w:color="auto"/>
        <w:bottom w:val="none" w:sz="0" w:space="0" w:color="auto"/>
        <w:right w:val="none" w:sz="0" w:space="0" w:color="auto"/>
      </w:divBdr>
    </w:div>
    <w:div w:id="2079011318">
      <w:bodyDiv w:val="1"/>
      <w:marLeft w:val="0"/>
      <w:marRight w:val="0"/>
      <w:marTop w:val="0"/>
      <w:marBottom w:val="0"/>
      <w:divBdr>
        <w:top w:val="none" w:sz="0" w:space="0" w:color="auto"/>
        <w:left w:val="none" w:sz="0" w:space="0" w:color="auto"/>
        <w:bottom w:val="none" w:sz="0" w:space="0" w:color="auto"/>
        <w:right w:val="none" w:sz="0" w:space="0" w:color="auto"/>
      </w:divBdr>
    </w:div>
    <w:div w:id="2079083927">
      <w:bodyDiv w:val="1"/>
      <w:marLeft w:val="0"/>
      <w:marRight w:val="0"/>
      <w:marTop w:val="0"/>
      <w:marBottom w:val="0"/>
      <w:divBdr>
        <w:top w:val="none" w:sz="0" w:space="0" w:color="auto"/>
        <w:left w:val="none" w:sz="0" w:space="0" w:color="auto"/>
        <w:bottom w:val="none" w:sz="0" w:space="0" w:color="auto"/>
        <w:right w:val="none" w:sz="0" w:space="0" w:color="auto"/>
      </w:divBdr>
    </w:div>
    <w:div w:id="2079086415">
      <w:bodyDiv w:val="1"/>
      <w:marLeft w:val="0"/>
      <w:marRight w:val="0"/>
      <w:marTop w:val="0"/>
      <w:marBottom w:val="0"/>
      <w:divBdr>
        <w:top w:val="none" w:sz="0" w:space="0" w:color="auto"/>
        <w:left w:val="none" w:sz="0" w:space="0" w:color="auto"/>
        <w:bottom w:val="none" w:sz="0" w:space="0" w:color="auto"/>
        <w:right w:val="none" w:sz="0" w:space="0" w:color="auto"/>
      </w:divBdr>
    </w:div>
    <w:div w:id="2079092025">
      <w:bodyDiv w:val="1"/>
      <w:marLeft w:val="0"/>
      <w:marRight w:val="0"/>
      <w:marTop w:val="0"/>
      <w:marBottom w:val="0"/>
      <w:divBdr>
        <w:top w:val="none" w:sz="0" w:space="0" w:color="auto"/>
        <w:left w:val="none" w:sz="0" w:space="0" w:color="auto"/>
        <w:bottom w:val="none" w:sz="0" w:space="0" w:color="auto"/>
        <w:right w:val="none" w:sz="0" w:space="0" w:color="auto"/>
      </w:divBdr>
    </w:div>
    <w:div w:id="2079135391">
      <w:bodyDiv w:val="1"/>
      <w:marLeft w:val="0"/>
      <w:marRight w:val="0"/>
      <w:marTop w:val="0"/>
      <w:marBottom w:val="0"/>
      <w:divBdr>
        <w:top w:val="none" w:sz="0" w:space="0" w:color="auto"/>
        <w:left w:val="none" w:sz="0" w:space="0" w:color="auto"/>
        <w:bottom w:val="none" w:sz="0" w:space="0" w:color="auto"/>
        <w:right w:val="none" w:sz="0" w:space="0" w:color="auto"/>
      </w:divBdr>
    </w:div>
    <w:div w:id="2079203439">
      <w:bodyDiv w:val="1"/>
      <w:marLeft w:val="0"/>
      <w:marRight w:val="0"/>
      <w:marTop w:val="0"/>
      <w:marBottom w:val="0"/>
      <w:divBdr>
        <w:top w:val="none" w:sz="0" w:space="0" w:color="auto"/>
        <w:left w:val="none" w:sz="0" w:space="0" w:color="auto"/>
        <w:bottom w:val="none" w:sz="0" w:space="0" w:color="auto"/>
        <w:right w:val="none" w:sz="0" w:space="0" w:color="auto"/>
      </w:divBdr>
    </w:div>
    <w:div w:id="2079209731">
      <w:bodyDiv w:val="1"/>
      <w:marLeft w:val="0"/>
      <w:marRight w:val="0"/>
      <w:marTop w:val="0"/>
      <w:marBottom w:val="0"/>
      <w:divBdr>
        <w:top w:val="none" w:sz="0" w:space="0" w:color="auto"/>
        <w:left w:val="none" w:sz="0" w:space="0" w:color="auto"/>
        <w:bottom w:val="none" w:sz="0" w:space="0" w:color="auto"/>
        <w:right w:val="none" w:sz="0" w:space="0" w:color="auto"/>
      </w:divBdr>
    </w:div>
    <w:div w:id="2079472160">
      <w:bodyDiv w:val="1"/>
      <w:marLeft w:val="0"/>
      <w:marRight w:val="0"/>
      <w:marTop w:val="0"/>
      <w:marBottom w:val="0"/>
      <w:divBdr>
        <w:top w:val="none" w:sz="0" w:space="0" w:color="auto"/>
        <w:left w:val="none" w:sz="0" w:space="0" w:color="auto"/>
        <w:bottom w:val="none" w:sz="0" w:space="0" w:color="auto"/>
        <w:right w:val="none" w:sz="0" w:space="0" w:color="auto"/>
      </w:divBdr>
    </w:div>
    <w:div w:id="2079476863">
      <w:bodyDiv w:val="1"/>
      <w:marLeft w:val="0"/>
      <w:marRight w:val="0"/>
      <w:marTop w:val="0"/>
      <w:marBottom w:val="0"/>
      <w:divBdr>
        <w:top w:val="none" w:sz="0" w:space="0" w:color="auto"/>
        <w:left w:val="none" w:sz="0" w:space="0" w:color="auto"/>
        <w:bottom w:val="none" w:sz="0" w:space="0" w:color="auto"/>
        <w:right w:val="none" w:sz="0" w:space="0" w:color="auto"/>
      </w:divBdr>
    </w:div>
    <w:div w:id="2079552597">
      <w:bodyDiv w:val="1"/>
      <w:marLeft w:val="0"/>
      <w:marRight w:val="0"/>
      <w:marTop w:val="0"/>
      <w:marBottom w:val="0"/>
      <w:divBdr>
        <w:top w:val="none" w:sz="0" w:space="0" w:color="auto"/>
        <w:left w:val="none" w:sz="0" w:space="0" w:color="auto"/>
        <w:bottom w:val="none" w:sz="0" w:space="0" w:color="auto"/>
        <w:right w:val="none" w:sz="0" w:space="0" w:color="auto"/>
      </w:divBdr>
    </w:div>
    <w:div w:id="2079672614">
      <w:bodyDiv w:val="1"/>
      <w:marLeft w:val="0"/>
      <w:marRight w:val="0"/>
      <w:marTop w:val="0"/>
      <w:marBottom w:val="0"/>
      <w:divBdr>
        <w:top w:val="none" w:sz="0" w:space="0" w:color="auto"/>
        <w:left w:val="none" w:sz="0" w:space="0" w:color="auto"/>
        <w:bottom w:val="none" w:sz="0" w:space="0" w:color="auto"/>
        <w:right w:val="none" w:sz="0" w:space="0" w:color="auto"/>
      </w:divBdr>
    </w:div>
    <w:div w:id="2080127556">
      <w:bodyDiv w:val="1"/>
      <w:marLeft w:val="0"/>
      <w:marRight w:val="0"/>
      <w:marTop w:val="0"/>
      <w:marBottom w:val="0"/>
      <w:divBdr>
        <w:top w:val="none" w:sz="0" w:space="0" w:color="auto"/>
        <w:left w:val="none" w:sz="0" w:space="0" w:color="auto"/>
        <w:bottom w:val="none" w:sz="0" w:space="0" w:color="auto"/>
        <w:right w:val="none" w:sz="0" w:space="0" w:color="auto"/>
      </w:divBdr>
    </w:div>
    <w:div w:id="2080664880">
      <w:bodyDiv w:val="1"/>
      <w:marLeft w:val="0"/>
      <w:marRight w:val="0"/>
      <w:marTop w:val="0"/>
      <w:marBottom w:val="0"/>
      <w:divBdr>
        <w:top w:val="none" w:sz="0" w:space="0" w:color="auto"/>
        <w:left w:val="none" w:sz="0" w:space="0" w:color="auto"/>
        <w:bottom w:val="none" w:sz="0" w:space="0" w:color="auto"/>
        <w:right w:val="none" w:sz="0" w:space="0" w:color="auto"/>
      </w:divBdr>
    </w:div>
    <w:div w:id="2080784633">
      <w:bodyDiv w:val="1"/>
      <w:marLeft w:val="0"/>
      <w:marRight w:val="0"/>
      <w:marTop w:val="0"/>
      <w:marBottom w:val="0"/>
      <w:divBdr>
        <w:top w:val="none" w:sz="0" w:space="0" w:color="auto"/>
        <w:left w:val="none" w:sz="0" w:space="0" w:color="auto"/>
        <w:bottom w:val="none" w:sz="0" w:space="0" w:color="auto"/>
        <w:right w:val="none" w:sz="0" w:space="0" w:color="auto"/>
      </w:divBdr>
    </w:div>
    <w:div w:id="2080785788">
      <w:bodyDiv w:val="1"/>
      <w:marLeft w:val="0"/>
      <w:marRight w:val="0"/>
      <w:marTop w:val="0"/>
      <w:marBottom w:val="0"/>
      <w:divBdr>
        <w:top w:val="none" w:sz="0" w:space="0" w:color="auto"/>
        <w:left w:val="none" w:sz="0" w:space="0" w:color="auto"/>
        <w:bottom w:val="none" w:sz="0" w:space="0" w:color="auto"/>
        <w:right w:val="none" w:sz="0" w:space="0" w:color="auto"/>
      </w:divBdr>
    </w:div>
    <w:div w:id="2080907062">
      <w:bodyDiv w:val="1"/>
      <w:marLeft w:val="0"/>
      <w:marRight w:val="0"/>
      <w:marTop w:val="0"/>
      <w:marBottom w:val="0"/>
      <w:divBdr>
        <w:top w:val="none" w:sz="0" w:space="0" w:color="auto"/>
        <w:left w:val="none" w:sz="0" w:space="0" w:color="auto"/>
        <w:bottom w:val="none" w:sz="0" w:space="0" w:color="auto"/>
        <w:right w:val="none" w:sz="0" w:space="0" w:color="auto"/>
      </w:divBdr>
    </w:div>
    <w:div w:id="2080974313">
      <w:bodyDiv w:val="1"/>
      <w:marLeft w:val="0"/>
      <w:marRight w:val="0"/>
      <w:marTop w:val="0"/>
      <w:marBottom w:val="0"/>
      <w:divBdr>
        <w:top w:val="none" w:sz="0" w:space="0" w:color="auto"/>
        <w:left w:val="none" w:sz="0" w:space="0" w:color="auto"/>
        <w:bottom w:val="none" w:sz="0" w:space="0" w:color="auto"/>
        <w:right w:val="none" w:sz="0" w:space="0" w:color="auto"/>
      </w:divBdr>
    </w:div>
    <w:div w:id="2080976777">
      <w:bodyDiv w:val="1"/>
      <w:marLeft w:val="0"/>
      <w:marRight w:val="0"/>
      <w:marTop w:val="0"/>
      <w:marBottom w:val="0"/>
      <w:divBdr>
        <w:top w:val="none" w:sz="0" w:space="0" w:color="auto"/>
        <w:left w:val="none" w:sz="0" w:space="0" w:color="auto"/>
        <w:bottom w:val="none" w:sz="0" w:space="0" w:color="auto"/>
        <w:right w:val="none" w:sz="0" w:space="0" w:color="auto"/>
      </w:divBdr>
    </w:div>
    <w:div w:id="2081099569">
      <w:bodyDiv w:val="1"/>
      <w:marLeft w:val="0"/>
      <w:marRight w:val="0"/>
      <w:marTop w:val="0"/>
      <w:marBottom w:val="0"/>
      <w:divBdr>
        <w:top w:val="none" w:sz="0" w:space="0" w:color="auto"/>
        <w:left w:val="none" w:sz="0" w:space="0" w:color="auto"/>
        <w:bottom w:val="none" w:sz="0" w:space="0" w:color="auto"/>
        <w:right w:val="none" w:sz="0" w:space="0" w:color="auto"/>
      </w:divBdr>
    </w:div>
    <w:div w:id="2081174061">
      <w:bodyDiv w:val="1"/>
      <w:marLeft w:val="0"/>
      <w:marRight w:val="0"/>
      <w:marTop w:val="0"/>
      <w:marBottom w:val="0"/>
      <w:divBdr>
        <w:top w:val="none" w:sz="0" w:space="0" w:color="auto"/>
        <w:left w:val="none" w:sz="0" w:space="0" w:color="auto"/>
        <w:bottom w:val="none" w:sz="0" w:space="0" w:color="auto"/>
        <w:right w:val="none" w:sz="0" w:space="0" w:color="auto"/>
      </w:divBdr>
    </w:div>
    <w:div w:id="2081177294">
      <w:bodyDiv w:val="1"/>
      <w:marLeft w:val="0"/>
      <w:marRight w:val="0"/>
      <w:marTop w:val="0"/>
      <w:marBottom w:val="0"/>
      <w:divBdr>
        <w:top w:val="none" w:sz="0" w:space="0" w:color="auto"/>
        <w:left w:val="none" w:sz="0" w:space="0" w:color="auto"/>
        <w:bottom w:val="none" w:sz="0" w:space="0" w:color="auto"/>
        <w:right w:val="none" w:sz="0" w:space="0" w:color="auto"/>
      </w:divBdr>
    </w:div>
    <w:div w:id="2081177330">
      <w:bodyDiv w:val="1"/>
      <w:marLeft w:val="0"/>
      <w:marRight w:val="0"/>
      <w:marTop w:val="0"/>
      <w:marBottom w:val="0"/>
      <w:divBdr>
        <w:top w:val="none" w:sz="0" w:space="0" w:color="auto"/>
        <w:left w:val="none" w:sz="0" w:space="0" w:color="auto"/>
        <w:bottom w:val="none" w:sz="0" w:space="0" w:color="auto"/>
        <w:right w:val="none" w:sz="0" w:space="0" w:color="auto"/>
      </w:divBdr>
    </w:div>
    <w:div w:id="2081319084">
      <w:bodyDiv w:val="1"/>
      <w:marLeft w:val="0"/>
      <w:marRight w:val="0"/>
      <w:marTop w:val="0"/>
      <w:marBottom w:val="0"/>
      <w:divBdr>
        <w:top w:val="none" w:sz="0" w:space="0" w:color="auto"/>
        <w:left w:val="none" w:sz="0" w:space="0" w:color="auto"/>
        <w:bottom w:val="none" w:sz="0" w:space="0" w:color="auto"/>
        <w:right w:val="none" w:sz="0" w:space="0" w:color="auto"/>
      </w:divBdr>
    </w:div>
    <w:div w:id="2081512536">
      <w:bodyDiv w:val="1"/>
      <w:marLeft w:val="0"/>
      <w:marRight w:val="0"/>
      <w:marTop w:val="0"/>
      <w:marBottom w:val="0"/>
      <w:divBdr>
        <w:top w:val="none" w:sz="0" w:space="0" w:color="auto"/>
        <w:left w:val="none" w:sz="0" w:space="0" w:color="auto"/>
        <w:bottom w:val="none" w:sz="0" w:space="0" w:color="auto"/>
        <w:right w:val="none" w:sz="0" w:space="0" w:color="auto"/>
      </w:divBdr>
    </w:div>
    <w:div w:id="2081707457">
      <w:bodyDiv w:val="1"/>
      <w:marLeft w:val="0"/>
      <w:marRight w:val="0"/>
      <w:marTop w:val="0"/>
      <w:marBottom w:val="0"/>
      <w:divBdr>
        <w:top w:val="none" w:sz="0" w:space="0" w:color="auto"/>
        <w:left w:val="none" w:sz="0" w:space="0" w:color="auto"/>
        <w:bottom w:val="none" w:sz="0" w:space="0" w:color="auto"/>
        <w:right w:val="none" w:sz="0" w:space="0" w:color="auto"/>
      </w:divBdr>
    </w:div>
    <w:div w:id="2081781558">
      <w:bodyDiv w:val="1"/>
      <w:marLeft w:val="0"/>
      <w:marRight w:val="0"/>
      <w:marTop w:val="0"/>
      <w:marBottom w:val="0"/>
      <w:divBdr>
        <w:top w:val="none" w:sz="0" w:space="0" w:color="auto"/>
        <w:left w:val="none" w:sz="0" w:space="0" w:color="auto"/>
        <w:bottom w:val="none" w:sz="0" w:space="0" w:color="auto"/>
        <w:right w:val="none" w:sz="0" w:space="0" w:color="auto"/>
      </w:divBdr>
    </w:div>
    <w:div w:id="2082017977">
      <w:bodyDiv w:val="1"/>
      <w:marLeft w:val="0"/>
      <w:marRight w:val="0"/>
      <w:marTop w:val="0"/>
      <w:marBottom w:val="0"/>
      <w:divBdr>
        <w:top w:val="none" w:sz="0" w:space="0" w:color="auto"/>
        <w:left w:val="none" w:sz="0" w:space="0" w:color="auto"/>
        <w:bottom w:val="none" w:sz="0" w:space="0" w:color="auto"/>
        <w:right w:val="none" w:sz="0" w:space="0" w:color="auto"/>
      </w:divBdr>
    </w:div>
    <w:div w:id="2082212010">
      <w:bodyDiv w:val="1"/>
      <w:marLeft w:val="0"/>
      <w:marRight w:val="0"/>
      <w:marTop w:val="0"/>
      <w:marBottom w:val="0"/>
      <w:divBdr>
        <w:top w:val="none" w:sz="0" w:space="0" w:color="auto"/>
        <w:left w:val="none" w:sz="0" w:space="0" w:color="auto"/>
        <w:bottom w:val="none" w:sz="0" w:space="0" w:color="auto"/>
        <w:right w:val="none" w:sz="0" w:space="0" w:color="auto"/>
      </w:divBdr>
    </w:div>
    <w:div w:id="2082368999">
      <w:bodyDiv w:val="1"/>
      <w:marLeft w:val="0"/>
      <w:marRight w:val="0"/>
      <w:marTop w:val="0"/>
      <w:marBottom w:val="0"/>
      <w:divBdr>
        <w:top w:val="none" w:sz="0" w:space="0" w:color="auto"/>
        <w:left w:val="none" w:sz="0" w:space="0" w:color="auto"/>
        <w:bottom w:val="none" w:sz="0" w:space="0" w:color="auto"/>
        <w:right w:val="none" w:sz="0" w:space="0" w:color="auto"/>
      </w:divBdr>
    </w:div>
    <w:div w:id="2082487059">
      <w:bodyDiv w:val="1"/>
      <w:marLeft w:val="0"/>
      <w:marRight w:val="0"/>
      <w:marTop w:val="0"/>
      <w:marBottom w:val="0"/>
      <w:divBdr>
        <w:top w:val="none" w:sz="0" w:space="0" w:color="auto"/>
        <w:left w:val="none" w:sz="0" w:space="0" w:color="auto"/>
        <w:bottom w:val="none" w:sz="0" w:space="0" w:color="auto"/>
        <w:right w:val="none" w:sz="0" w:space="0" w:color="auto"/>
      </w:divBdr>
    </w:div>
    <w:div w:id="2082671850">
      <w:bodyDiv w:val="1"/>
      <w:marLeft w:val="0"/>
      <w:marRight w:val="0"/>
      <w:marTop w:val="0"/>
      <w:marBottom w:val="0"/>
      <w:divBdr>
        <w:top w:val="none" w:sz="0" w:space="0" w:color="auto"/>
        <w:left w:val="none" w:sz="0" w:space="0" w:color="auto"/>
        <w:bottom w:val="none" w:sz="0" w:space="0" w:color="auto"/>
        <w:right w:val="none" w:sz="0" w:space="0" w:color="auto"/>
      </w:divBdr>
    </w:div>
    <w:div w:id="2082748159">
      <w:bodyDiv w:val="1"/>
      <w:marLeft w:val="0"/>
      <w:marRight w:val="0"/>
      <w:marTop w:val="0"/>
      <w:marBottom w:val="0"/>
      <w:divBdr>
        <w:top w:val="none" w:sz="0" w:space="0" w:color="auto"/>
        <w:left w:val="none" w:sz="0" w:space="0" w:color="auto"/>
        <w:bottom w:val="none" w:sz="0" w:space="0" w:color="auto"/>
        <w:right w:val="none" w:sz="0" w:space="0" w:color="auto"/>
      </w:divBdr>
    </w:div>
    <w:div w:id="2082750758">
      <w:bodyDiv w:val="1"/>
      <w:marLeft w:val="0"/>
      <w:marRight w:val="0"/>
      <w:marTop w:val="0"/>
      <w:marBottom w:val="0"/>
      <w:divBdr>
        <w:top w:val="none" w:sz="0" w:space="0" w:color="auto"/>
        <w:left w:val="none" w:sz="0" w:space="0" w:color="auto"/>
        <w:bottom w:val="none" w:sz="0" w:space="0" w:color="auto"/>
        <w:right w:val="none" w:sz="0" w:space="0" w:color="auto"/>
      </w:divBdr>
    </w:div>
    <w:div w:id="2082823412">
      <w:bodyDiv w:val="1"/>
      <w:marLeft w:val="0"/>
      <w:marRight w:val="0"/>
      <w:marTop w:val="0"/>
      <w:marBottom w:val="0"/>
      <w:divBdr>
        <w:top w:val="none" w:sz="0" w:space="0" w:color="auto"/>
        <w:left w:val="none" w:sz="0" w:space="0" w:color="auto"/>
        <w:bottom w:val="none" w:sz="0" w:space="0" w:color="auto"/>
        <w:right w:val="none" w:sz="0" w:space="0" w:color="auto"/>
      </w:divBdr>
    </w:div>
    <w:div w:id="2082941607">
      <w:bodyDiv w:val="1"/>
      <w:marLeft w:val="0"/>
      <w:marRight w:val="0"/>
      <w:marTop w:val="0"/>
      <w:marBottom w:val="0"/>
      <w:divBdr>
        <w:top w:val="none" w:sz="0" w:space="0" w:color="auto"/>
        <w:left w:val="none" w:sz="0" w:space="0" w:color="auto"/>
        <w:bottom w:val="none" w:sz="0" w:space="0" w:color="auto"/>
        <w:right w:val="none" w:sz="0" w:space="0" w:color="auto"/>
      </w:divBdr>
    </w:div>
    <w:div w:id="2083066738">
      <w:bodyDiv w:val="1"/>
      <w:marLeft w:val="0"/>
      <w:marRight w:val="0"/>
      <w:marTop w:val="0"/>
      <w:marBottom w:val="0"/>
      <w:divBdr>
        <w:top w:val="none" w:sz="0" w:space="0" w:color="auto"/>
        <w:left w:val="none" w:sz="0" w:space="0" w:color="auto"/>
        <w:bottom w:val="none" w:sz="0" w:space="0" w:color="auto"/>
        <w:right w:val="none" w:sz="0" w:space="0" w:color="auto"/>
      </w:divBdr>
    </w:div>
    <w:div w:id="2083521462">
      <w:bodyDiv w:val="1"/>
      <w:marLeft w:val="0"/>
      <w:marRight w:val="0"/>
      <w:marTop w:val="0"/>
      <w:marBottom w:val="0"/>
      <w:divBdr>
        <w:top w:val="none" w:sz="0" w:space="0" w:color="auto"/>
        <w:left w:val="none" w:sz="0" w:space="0" w:color="auto"/>
        <w:bottom w:val="none" w:sz="0" w:space="0" w:color="auto"/>
        <w:right w:val="none" w:sz="0" w:space="0" w:color="auto"/>
      </w:divBdr>
    </w:div>
    <w:div w:id="2083524090">
      <w:bodyDiv w:val="1"/>
      <w:marLeft w:val="0"/>
      <w:marRight w:val="0"/>
      <w:marTop w:val="0"/>
      <w:marBottom w:val="0"/>
      <w:divBdr>
        <w:top w:val="none" w:sz="0" w:space="0" w:color="auto"/>
        <w:left w:val="none" w:sz="0" w:space="0" w:color="auto"/>
        <w:bottom w:val="none" w:sz="0" w:space="0" w:color="auto"/>
        <w:right w:val="none" w:sz="0" w:space="0" w:color="auto"/>
      </w:divBdr>
    </w:div>
    <w:div w:id="2083984562">
      <w:bodyDiv w:val="1"/>
      <w:marLeft w:val="0"/>
      <w:marRight w:val="0"/>
      <w:marTop w:val="0"/>
      <w:marBottom w:val="0"/>
      <w:divBdr>
        <w:top w:val="none" w:sz="0" w:space="0" w:color="auto"/>
        <w:left w:val="none" w:sz="0" w:space="0" w:color="auto"/>
        <w:bottom w:val="none" w:sz="0" w:space="0" w:color="auto"/>
        <w:right w:val="none" w:sz="0" w:space="0" w:color="auto"/>
      </w:divBdr>
    </w:div>
    <w:div w:id="2084059837">
      <w:bodyDiv w:val="1"/>
      <w:marLeft w:val="0"/>
      <w:marRight w:val="0"/>
      <w:marTop w:val="0"/>
      <w:marBottom w:val="0"/>
      <w:divBdr>
        <w:top w:val="none" w:sz="0" w:space="0" w:color="auto"/>
        <w:left w:val="none" w:sz="0" w:space="0" w:color="auto"/>
        <w:bottom w:val="none" w:sz="0" w:space="0" w:color="auto"/>
        <w:right w:val="none" w:sz="0" w:space="0" w:color="auto"/>
      </w:divBdr>
    </w:div>
    <w:div w:id="2084134768">
      <w:bodyDiv w:val="1"/>
      <w:marLeft w:val="0"/>
      <w:marRight w:val="0"/>
      <w:marTop w:val="0"/>
      <w:marBottom w:val="0"/>
      <w:divBdr>
        <w:top w:val="none" w:sz="0" w:space="0" w:color="auto"/>
        <w:left w:val="none" w:sz="0" w:space="0" w:color="auto"/>
        <w:bottom w:val="none" w:sz="0" w:space="0" w:color="auto"/>
        <w:right w:val="none" w:sz="0" w:space="0" w:color="auto"/>
      </w:divBdr>
    </w:div>
    <w:div w:id="2084177336">
      <w:bodyDiv w:val="1"/>
      <w:marLeft w:val="0"/>
      <w:marRight w:val="0"/>
      <w:marTop w:val="0"/>
      <w:marBottom w:val="0"/>
      <w:divBdr>
        <w:top w:val="none" w:sz="0" w:space="0" w:color="auto"/>
        <w:left w:val="none" w:sz="0" w:space="0" w:color="auto"/>
        <w:bottom w:val="none" w:sz="0" w:space="0" w:color="auto"/>
        <w:right w:val="none" w:sz="0" w:space="0" w:color="auto"/>
      </w:divBdr>
    </w:div>
    <w:div w:id="2084208374">
      <w:bodyDiv w:val="1"/>
      <w:marLeft w:val="0"/>
      <w:marRight w:val="0"/>
      <w:marTop w:val="0"/>
      <w:marBottom w:val="0"/>
      <w:divBdr>
        <w:top w:val="none" w:sz="0" w:space="0" w:color="auto"/>
        <w:left w:val="none" w:sz="0" w:space="0" w:color="auto"/>
        <w:bottom w:val="none" w:sz="0" w:space="0" w:color="auto"/>
        <w:right w:val="none" w:sz="0" w:space="0" w:color="auto"/>
      </w:divBdr>
    </w:div>
    <w:div w:id="2084404709">
      <w:bodyDiv w:val="1"/>
      <w:marLeft w:val="0"/>
      <w:marRight w:val="0"/>
      <w:marTop w:val="0"/>
      <w:marBottom w:val="0"/>
      <w:divBdr>
        <w:top w:val="none" w:sz="0" w:space="0" w:color="auto"/>
        <w:left w:val="none" w:sz="0" w:space="0" w:color="auto"/>
        <w:bottom w:val="none" w:sz="0" w:space="0" w:color="auto"/>
        <w:right w:val="none" w:sz="0" w:space="0" w:color="auto"/>
      </w:divBdr>
    </w:div>
    <w:div w:id="2084447363">
      <w:bodyDiv w:val="1"/>
      <w:marLeft w:val="0"/>
      <w:marRight w:val="0"/>
      <w:marTop w:val="0"/>
      <w:marBottom w:val="0"/>
      <w:divBdr>
        <w:top w:val="none" w:sz="0" w:space="0" w:color="auto"/>
        <w:left w:val="none" w:sz="0" w:space="0" w:color="auto"/>
        <w:bottom w:val="none" w:sz="0" w:space="0" w:color="auto"/>
        <w:right w:val="none" w:sz="0" w:space="0" w:color="auto"/>
      </w:divBdr>
    </w:div>
    <w:div w:id="2084447920">
      <w:bodyDiv w:val="1"/>
      <w:marLeft w:val="0"/>
      <w:marRight w:val="0"/>
      <w:marTop w:val="0"/>
      <w:marBottom w:val="0"/>
      <w:divBdr>
        <w:top w:val="none" w:sz="0" w:space="0" w:color="auto"/>
        <w:left w:val="none" w:sz="0" w:space="0" w:color="auto"/>
        <w:bottom w:val="none" w:sz="0" w:space="0" w:color="auto"/>
        <w:right w:val="none" w:sz="0" w:space="0" w:color="auto"/>
      </w:divBdr>
    </w:div>
    <w:div w:id="2084449756">
      <w:bodyDiv w:val="1"/>
      <w:marLeft w:val="0"/>
      <w:marRight w:val="0"/>
      <w:marTop w:val="0"/>
      <w:marBottom w:val="0"/>
      <w:divBdr>
        <w:top w:val="none" w:sz="0" w:space="0" w:color="auto"/>
        <w:left w:val="none" w:sz="0" w:space="0" w:color="auto"/>
        <w:bottom w:val="none" w:sz="0" w:space="0" w:color="auto"/>
        <w:right w:val="none" w:sz="0" w:space="0" w:color="auto"/>
      </w:divBdr>
    </w:div>
    <w:div w:id="2084570348">
      <w:bodyDiv w:val="1"/>
      <w:marLeft w:val="0"/>
      <w:marRight w:val="0"/>
      <w:marTop w:val="0"/>
      <w:marBottom w:val="0"/>
      <w:divBdr>
        <w:top w:val="none" w:sz="0" w:space="0" w:color="auto"/>
        <w:left w:val="none" w:sz="0" w:space="0" w:color="auto"/>
        <w:bottom w:val="none" w:sz="0" w:space="0" w:color="auto"/>
        <w:right w:val="none" w:sz="0" w:space="0" w:color="auto"/>
      </w:divBdr>
    </w:div>
    <w:div w:id="2084570896">
      <w:bodyDiv w:val="1"/>
      <w:marLeft w:val="0"/>
      <w:marRight w:val="0"/>
      <w:marTop w:val="0"/>
      <w:marBottom w:val="0"/>
      <w:divBdr>
        <w:top w:val="none" w:sz="0" w:space="0" w:color="auto"/>
        <w:left w:val="none" w:sz="0" w:space="0" w:color="auto"/>
        <w:bottom w:val="none" w:sz="0" w:space="0" w:color="auto"/>
        <w:right w:val="none" w:sz="0" w:space="0" w:color="auto"/>
      </w:divBdr>
    </w:div>
    <w:div w:id="2084721452">
      <w:bodyDiv w:val="1"/>
      <w:marLeft w:val="0"/>
      <w:marRight w:val="0"/>
      <w:marTop w:val="0"/>
      <w:marBottom w:val="0"/>
      <w:divBdr>
        <w:top w:val="none" w:sz="0" w:space="0" w:color="auto"/>
        <w:left w:val="none" w:sz="0" w:space="0" w:color="auto"/>
        <w:bottom w:val="none" w:sz="0" w:space="0" w:color="auto"/>
        <w:right w:val="none" w:sz="0" w:space="0" w:color="auto"/>
      </w:divBdr>
    </w:div>
    <w:div w:id="2084789623">
      <w:bodyDiv w:val="1"/>
      <w:marLeft w:val="0"/>
      <w:marRight w:val="0"/>
      <w:marTop w:val="0"/>
      <w:marBottom w:val="0"/>
      <w:divBdr>
        <w:top w:val="none" w:sz="0" w:space="0" w:color="auto"/>
        <w:left w:val="none" w:sz="0" w:space="0" w:color="auto"/>
        <w:bottom w:val="none" w:sz="0" w:space="0" w:color="auto"/>
        <w:right w:val="none" w:sz="0" w:space="0" w:color="auto"/>
      </w:divBdr>
    </w:div>
    <w:div w:id="2084834899">
      <w:bodyDiv w:val="1"/>
      <w:marLeft w:val="0"/>
      <w:marRight w:val="0"/>
      <w:marTop w:val="0"/>
      <w:marBottom w:val="0"/>
      <w:divBdr>
        <w:top w:val="none" w:sz="0" w:space="0" w:color="auto"/>
        <w:left w:val="none" w:sz="0" w:space="0" w:color="auto"/>
        <w:bottom w:val="none" w:sz="0" w:space="0" w:color="auto"/>
        <w:right w:val="none" w:sz="0" w:space="0" w:color="auto"/>
      </w:divBdr>
    </w:div>
    <w:div w:id="2085183982">
      <w:bodyDiv w:val="1"/>
      <w:marLeft w:val="0"/>
      <w:marRight w:val="0"/>
      <w:marTop w:val="0"/>
      <w:marBottom w:val="0"/>
      <w:divBdr>
        <w:top w:val="none" w:sz="0" w:space="0" w:color="auto"/>
        <w:left w:val="none" w:sz="0" w:space="0" w:color="auto"/>
        <w:bottom w:val="none" w:sz="0" w:space="0" w:color="auto"/>
        <w:right w:val="none" w:sz="0" w:space="0" w:color="auto"/>
      </w:divBdr>
    </w:div>
    <w:div w:id="2085299456">
      <w:bodyDiv w:val="1"/>
      <w:marLeft w:val="0"/>
      <w:marRight w:val="0"/>
      <w:marTop w:val="0"/>
      <w:marBottom w:val="0"/>
      <w:divBdr>
        <w:top w:val="none" w:sz="0" w:space="0" w:color="auto"/>
        <w:left w:val="none" w:sz="0" w:space="0" w:color="auto"/>
        <w:bottom w:val="none" w:sz="0" w:space="0" w:color="auto"/>
        <w:right w:val="none" w:sz="0" w:space="0" w:color="auto"/>
      </w:divBdr>
    </w:div>
    <w:div w:id="2085450300">
      <w:bodyDiv w:val="1"/>
      <w:marLeft w:val="0"/>
      <w:marRight w:val="0"/>
      <w:marTop w:val="0"/>
      <w:marBottom w:val="0"/>
      <w:divBdr>
        <w:top w:val="none" w:sz="0" w:space="0" w:color="auto"/>
        <w:left w:val="none" w:sz="0" w:space="0" w:color="auto"/>
        <w:bottom w:val="none" w:sz="0" w:space="0" w:color="auto"/>
        <w:right w:val="none" w:sz="0" w:space="0" w:color="auto"/>
      </w:divBdr>
    </w:div>
    <w:div w:id="2085491485">
      <w:bodyDiv w:val="1"/>
      <w:marLeft w:val="0"/>
      <w:marRight w:val="0"/>
      <w:marTop w:val="0"/>
      <w:marBottom w:val="0"/>
      <w:divBdr>
        <w:top w:val="none" w:sz="0" w:space="0" w:color="auto"/>
        <w:left w:val="none" w:sz="0" w:space="0" w:color="auto"/>
        <w:bottom w:val="none" w:sz="0" w:space="0" w:color="auto"/>
        <w:right w:val="none" w:sz="0" w:space="0" w:color="auto"/>
      </w:divBdr>
    </w:div>
    <w:div w:id="2085643147">
      <w:bodyDiv w:val="1"/>
      <w:marLeft w:val="0"/>
      <w:marRight w:val="0"/>
      <w:marTop w:val="0"/>
      <w:marBottom w:val="0"/>
      <w:divBdr>
        <w:top w:val="none" w:sz="0" w:space="0" w:color="auto"/>
        <w:left w:val="none" w:sz="0" w:space="0" w:color="auto"/>
        <w:bottom w:val="none" w:sz="0" w:space="0" w:color="auto"/>
        <w:right w:val="none" w:sz="0" w:space="0" w:color="auto"/>
      </w:divBdr>
    </w:div>
    <w:div w:id="2085715325">
      <w:bodyDiv w:val="1"/>
      <w:marLeft w:val="0"/>
      <w:marRight w:val="0"/>
      <w:marTop w:val="0"/>
      <w:marBottom w:val="0"/>
      <w:divBdr>
        <w:top w:val="none" w:sz="0" w:space="0" w:color="auto"/>
        <w:left w:val="none" w:sz="0" w:space="0" w:color="auto"/>
        <w:bottom w:val="none" w:sz="0" w:space="0" w:color="auto"/>
        <w:right w:val="none" w:sz="0" w:space="0" w:color="auto"/>
      </w:divBdr>
    </w:div>
    <w:div w:id="2086143840">
      <w:bodyDiv w:val="1"/>
      <w:marLeft w:val="0"/>
      <w:marRight w:val="0"/>
      <w:marTop w:val="0"/>
      <w:marBottom w:val="0"/>
      <w:divBdr>
        <w:top w:val="none" w:sz="0" w:space="0" w:color="auto"/>
        <w:left w:val="none" w:sz="0" w:space="0" w:color="auto"/>
        <w:bottom w:val="none" w:sz="0" w:space="0" w:color="auto"/>
        <w:right w:val="none" w:sz="0" w:space="0" w:color="auto"/>
      </w:divBdr>
    </w:div>
    <w:div w:id="2086220141">
      <w:bodyDiv w:val="1"/>
      <w:marLeft w:val="0"/>
      <w:marRight w:val="0"/>
      <w:marTop w:val="0"/>
      <w:marBottom w:val="0"/>
      <w:divBdr>
        <w:top w:val="none" w:sz="0" w:space="0" w:color="auto"/>
        <w:left w:val="none" w:sz="0" w:space="0" w:color="auto"/>
        <w:bottom w:val="none" w:sz="0" w:space="0" w:color="auto"/>
        <w:right w:val="none" w:sz="0" w:space="0" w:color="auto"/>
      </w:divBdr>
    </w:div>
    <w:div w:id="2086367287">
      <w:bodyDiv w:val="1"/>
      <w:marLeft w:val="0"/>
      <w:marRight w:val="0"/>
      <w:marTop w:val="0"/>
      <w:marBottom w:val="0"/>
      <w:divBdr>
        <w:top w:val="none" w:sz="0" w:space="0" w:color="auto"/>
        <w:left w:val="none" w:sz="0" w:space="0" w:color="auto"/>
        <w:bottom w:val="none" w:sz="0" w:space="0" w:color="auto"/>
        <w:right w:val="none" w:sz="0" w:space="0" w:color="auto"/>
      </w:divBdr>
    </w:div>
    <w:div w:id="2086412120">
      <w:bodyDiv w:val="1"/>
      <w:marLeft w:val="0"/>
      <w:marRight w:val="0"/>
      <w:marTop w:val="0"/>
      <w:marBottom w:val="0"/>
      <w:divBdr>
        <w:top w:val="none" w:sz="0" w:space="0" w:color="auto"/>
        <w:left w:val="none" w:sz="0" w:space="0" w:color="auto"/>
        <w:bottom w:val="none" w:sz="0" w:space="0" w:color="auto"/>
        <w:right w:val="none" w:sz="0" w:space="0" w:color="auto"/>
      </w:divBdr>
    </w:div>
    <w:div w:id="2086564699">
      <w:bodyDiv w:val="1"/>
      <w:marLeft w:val="0"/>
      <w:marRight w:val="0"/>
      <w:marTop w:val="0"/>
      <w:marBottom w:val="0"/>
      <w:divBdr>
        <w:top w:val="none" w:sz="0" w:space="0" w:color="auto"/>
        <w:left w:val="none" w:sz="0" w:space="0" w:color="auto"/>
        <w:bottom w:val="none" w:sz="0" w:space="0" w:color="auto"/>
        <w:right w:val="none" w:sz="0" w:space="0" w:color="auto"/>
      </w:divBdr>
    </w:div>
    <w:div w:id="2086803900">
      <w:bodyDiv w:val="1"/>
      <w:marLeft w:val="0"/>
      <w:marRight w:val="0"/>
      <w:marTop w:val="0"/>
      <w:marBottom w:val="0"/>
      <w:divBdr>
        <w:top w:val="none" w:sz="0" w:space="0" w:color="auto"/>
        <w:left w:val="none" w:sz="0" w:space="0" w:color="auto"/>
        <w:bottom w:val="none" w:sz="0" w:space="0" w:color="auto"/>
        <w:right w:val="none" w:sz="0" w:space="0" w:color="auto"/>
      </w:divBdr>
    </w:div>
    <w:div w:id="2087140839">
      <w:bodyDiv w:val="1"/>
      <w:marLeft w:val="0"/>
      <w:marRight w:val="0"/>
      <w:marTop w:val="0"/>
      <w:marBottom w:val="0"/>
      <w:divBdr>
        <w:top w:val="none" w:sz="0" w:space="0" w:color="auto"/>
        <w:left w:val="none" w:sz="0" w:space="0" w:color="auto"/>
        <w:bottom w:val="none" w:sz="0" w:space="0" w:color="auto"/>
        <w:right w:val="none" w:sz="0" w:space="0" w:color="auto"/>
      </w:divBdr>
    </w:div>
    <w:div w:id="2087147410">
      <w:bodyDiv w:val="1"/>
      <w:marLeft w:val="0"/>
      <w:marRight w:val="0"/>
      <w:marTop w:val="0"/>
      <w:marBottom w:val="0"/>
      <w:divBdr>
        <w:top w:val="none" w:sz="0" w:space="0" w:color="auto"/>
        <w:left w:val="none" w:sz="0" w:space="0" w:color="auto"/>
        <w:bottom w:val="none" w:sz="0" w:space="0" w:color="auto"/>
        <w:right w:val="none" w:sz="0" w:space="0" w:color="auto"/>
      </w:divBdr>
    </w:div>
    <w:div w:id="2087191685">
      <w:bodyDiv w:val="1"/>
      <w:marLeft w:val="0"/>
      <w:marRight w:val="0"/>
      <w:marTop w:val="0"/>
      <w:marBottom w:val="0"/>
      <w:divBdr>
        <w:top w:val="none" w:sz="0" w:space="0" w:color="auto"/>
        <w:left w:val="none" w:sz="0" w:space="0" w:color="auto"/>
        <w:bottom w:val="none" w:sz="0" w:space="0" w:color="auto"/>
        <w:right w:val="none" w:sz="0" w:space="0" w:color="auto"/>
      </w:divBdr>
    </w:div>
    <w:div w:id="2087416481">
      <w:bodyDiv w:val="1"/>
      <w:marLeft w:val="0"/>
      <w:marRight w:val="0"/>
      <w:marTop w:val="0"/>
      <w:marBottom w:val="0"/>
      <w:divBdr>
        <w:top w:val="none" w:sz="0" w:space="0" w:color="auto"/>
        <w:left w:val="none" w:sz="0" w:space="0" w:color="auto"/>
        <w:bottom w:val="none" w:sz="0" w:space="0" w:color="auto"/>
        <w:right w:val="none" w:sz="0" w:space="0" w:color="auto"/>
      </w:divBdr>
    </w:div>
    <w:div w:id="2087536454">
      <w:bodyDiv w:val="1"/>
      <w:marLeft w:val="0"/>
      <w:marRight w:val="0"/>
      <w:marTop w:val="0"/>
      <w:marBottom w:val="0"/>
      <w:divBdr>
        <w:top w:val="none" w:sz="0" w:space="0" w:color="auto"/>
        <w:left w:val="none" w:sz="0" w:space="0" w:color="auto"/>
        <w:bottom w:val="none" w:sz="0" w:space="0" w:color="auto"/>
        <w:right w:val="none" w:sz="0" w:space="0" w:color="auto"/>
      </w:divBdr>
    </w:div>
    <w:div w:id="2087602768">
      <w:bodyDiv w:val="1"/>
      <w:marLeft w:val="0"/>
      <w:marRight w:val="0"/>
      <w:marTop w:val="0"/>
      <w:marBottom w:val="0"/>
      <w:divBdr>
        <w:top w:val="none" w:sz="0" w:space="0" w:color="auto"/>
        <w:left w:val="none" w:sz="0" w:space="0" w:color="auto"/>
        <w:bottom w:val="none" w:sz="0" w:space="0" w:color="auto"/>
        <w:right w:val="none" w:sz="0" w:space="0" w:color="auto"/>
      </w:divBdr>
    </w:div>
    <w:div w:id="2087724836">
      <w:bodyDiv w:val="1"/>
      <w:marLeft w:val="0"/>
      <w:marRight w:val="0"/>
      <w:marTop w:val="0"/>
      <w:marBottom w:val="0"/>
      <w:divBdr>
        <w:top w:val="none" w:sz="0" w:space="0" w:color="auto"/>
        <w:left w:val="none" w:sz="0" w:space="0" w:color="auto"/>
        <w:bottom w:val="none" w:sz="0" w:space="0" w:color="auto"/>
        <w:right w:val="none" w:sz="0" w:space="0" w:color="auto"/>
      </w:divBdr>
    </w:div>
    <w:div w:id="2087801449">
      <w:bodyDiv w:val="1"/>
      <w:marLeft w:val="0"/>
      <w:marRight w:val="0"/>
      <w:marTop w:val="0"/>
      <w:marBottom w:val="0"/>
      <w:divBdr>
        <w:top w:val="none" w:sz="0" w:space="0" w:color="auto"/>
        <w:left w:val="none" w:sz="0" w:space="0" w:color="auto"/>
        <w:bottom w:val="none" w:sz="0" w:space="0" w:color="auto"/>
        <w:right w:val="none" w:sz="0" w:space="0" w:color="auto"/>
      </w:divBdr>
    </w:div>
    <w:div w:id="2087803239">
      <w:bodyDiv w:val="1"/>
      <w:marLeft w:val="0"/>
      <w:marRight w:val="0"/>
      <w:marTop w:val="0"/>
      <w:marBottom w:val="0"/>
      <w:divBdr>
        <w:top w:val="none" w:sz="0" w:space="0" w:color="auto"/>
        <w:left w:val="none" w:sz="0" w:space="0" w:color="auto"/>
        <w:bottom w:val="none" w:sz="0" w:space="0" w:color="auto"/>
        <w:right w:val="none" w:sz="0" w:space="0" w:color="auto"/>
      </w:divBdr>
    </w:div>
    <w:div w:id="2087914913">
      <w:bodyDiv w:val="1"/>
      <w:marLeft w:val="0"/>
      <w:marRight w:val="0"/>
      <w:marTop w:val="0"/>
      <w:marBottom w:val="0"/>
      <w:divBdr>
        <w:top w:val="none" w:sz="0" w:space="0" w:color="auto"/>
        <w:left w:val="none" w:sz="0" w:space="0" w:color="auto"/>
        <w:bottom w:val="none" w:sz="0" w:space="0" w:color="auto"/>
        <w:right w:val="none" w:sz="0" w:space="0" w:color="auto"/>
      </w:divBdr>
    </w:div>
    <w:div w:id="2087993393">
      <w:bodyDiv w:val="1"/>
      <w:marLeft w:val="0"/>
      <w:marRight w:val="0"/>
      <w:marTop w:val="0"/>
      <w:marBottom w:val="0"/>
      <w:divBdr>
        <w:top w:val="none" w:sz="0" w:space="0" w:color="auto"/>
        <w:left w:val="none" w:sz="0" w:space="0" w:color="auto"/>
        <w:bottom w:val="none" w:sz="0" w:space="0" w:color="auto"/>
        <w:right w:val="none" w:sz="0" w:space="0" w:color="auto"/>
      </w:divBdr>
    </w:div>
    <w:div w:id="2087997547">
      <w:bodyDiv w:val="1"/>
      <w:marLeft w:val="0"/>
      <w:marRight w:val="0"/>
      <w:marTop w:val="0"/>
      <w:marBottom w:val="0"/>
      <w:divBdr>
        <w:top w:val="none" w:sz="0" w:space="0" w:color="auto"/>
        <w:left w:val="none" w:sz="0" w:space="0" w:color="auto"/>
        <w:bottom w:val="none" w:sz="0" w:space="0" w:color="auto"/>
        <w:right w:val="none" w:sz="0" w:space="0" w:color="auto"/>
      </w:divBdr>
    </w:div>
    <w:div w:id="2088070111">
      <w:bodyDiv w:val="1"/>
      <w:marLeft w:val="0"/>
      <w:marRight w:val="0"/>
      <w:marTop w:val="0"/>
      <w:marBottom w:val="0"/>
      <w:divBdr>
        <w:top w:val="none" w:sz="0" w:space="0" w:color="auto"/>
        <w:left w:val="none" w:sz="0" w:space="0" w:color="auto"/>
        <w:bottom w:val="none" w:sz="0" w:space="0" w:color="auto"/>
        <w:right w:val="none" w:sz="0" w:space="0" w:color="auto"/>
      </w:divBdr>
    </w:div>
    <w:div w:id="2088383481">
      <w:bodyDiv w:val="1"/>
      <w:marLeft w:val="0"/>
      <w:marRight w:val="0"/>
      <w:marTop w:val="0"/>
      <w:marBottom w:val="0"/>
      <w:divBdr>
        <w:top w:val="none" w:sz="0" w:space="0" w:color="auto"/>
        <w:left w:val="none" w:sz="0" w:space="0" w:color="auto"/>
        <w:bottom w:val="none" w:sz="0" w:space="0" w:color="auto"/>
        <w:right w:val="none" w:sz="0" w:space="0" w:color="auto"/>
      </w:divBdr>
    </w:div>
    <w:div w:id="2088460409">
      <w:bodyDiv w:val="1"/>
      <w:marLeft w:val="0"/>
      <w:marRight w:val="0"/>
      <w:marTop w:val="0"/>
      <w:marBottom w:val="0"/>
      <w:divBdr>
        <w:top w:val="none" w:sz="0" w:space="0" w:color="auto"/>
        <w:left w:val="none" w:sz="0" w:space="0" w:color="auto"/>
        <w:bottom w:val="none" w:sz="0" w:space="0" w:color="auto"/>
        <w:right w:val="none" w:sz="0" w:space="0" w:color="auto"/>
      </w:divBdr>
    </w:div>
    <w:div w:id="2088501588">
      <w:bodyDiv w:val="1"/>
      <w:marLeft w:val="0"/>
      <w:marRight w:val="0"/>
      <w:marTop w:val="0"/>
      <w:marBottom w:val="0"/>
      <w:divBdr>
        <w:top w:val="none" w:sz="0" w:space="0" w:color="auto"/>
        <w:left w:val="none" w:sz="0" w:space="0" w:color="auto"/>
        <w:bottom w:val="none" w:sz="0" w:space="0" w:color="auto"/>
        <w:right w:val="none" w:sz="0" w:space="0" w:color="auto"/>
      </w:divBdr>
    </w:div>
    <w:div w:id="2088502074">
      <w:bodyDiv w:val="1"/>
      <w:marLeft w:val="0"/>
      <w:marRight w:val="0"/>
      <w:marTop w:val="0"/>
      <w:marBottom w:val="0"/>
      <w:divBdr>
        <w:top w:val="none" w:sz="0" w:space="0" w:color="auto"/>
        <w:left w:val="none" w:sz="0" w:space="0" w:color="auto"/>
        <w:bottom w:val="none" w:sz="0" w:space="0" w:color="auto"/>
        <w:right w:val="none" w:sz="0" w:space="0" w:color="auto"/>
      </w:divBdr>
    </w:div>
    <w:div w:id="2088724326">
      <w:bodyDiv w:val="1"/>
      <w:marLeft w:val="0"/>
      <w:marRight w:val="0"/>
      <w:marTop w:val="0"/>
      <w:marBottom w:val="0"/>
      <w:divBdr>
        <w:top w:val="none" w:sz="0" w:space="0" w:color="auto"/>
        <w:left w:val="none" w:sz="0" w:space="0" w:color="auto"/>
        <w:bottom w:val="none" w:sz="0" w:space="0" w:color="auto"/>
        <w:right w:val="none" w:sz="0" w:space="0" w:color="auto"/>
      </w:divBdr>
    </w:div>
    <w:div w:id="2088916599">
      <w:bodyDiv w:val="1"/>
      <w:marLeft w:val="0"/>
      <w:marRight w:val="0"/>
      <w:marTop w:val="0"/>
      <w:marBottom w:val="0"/>
      <w:divBdr>
        <w:top w:val="none" w:sz="0" w:space="0" w:color="auto"/>
        <w:left w:val="none" w:sz="0" w:space="0" w:color="auto"/>
        <w:bottom w:val="none" w:sz="0" w:space="0" w:color="auto"/>
        <w:right w:val="none" w:sz="0" w:space="0" w:color="auto"/>
      </w:divBdr>
    </w:div>
    <w:div w:id="2089111973">
      <w:bodyDiv w:val="1"/>
      <w:marLeft w:val="0"/>
      <w:marRight w:val="0"/>
      <w:marTop w:val="0"/>
      <w:marBottom w:val="0"/>
      <w:divBdr>
        <w:top w:val="none" w:sz="0" w:space="0" w:color="auto"/>
        <w:left w:val="none" w:sz="0" w:space="0" w:color="auto"/>
        <w:bottom w:val="none" w:sz="0" w:space="0" w:color="auto"/>
        <w:right w:val="none" w:sz="0" w:space="0" w:color="auto"/>
      </w:divBdr>
    </w:div>
    <w:div w:id="2089157730">
      <w:bodyDiv w:val="1"/>
      <w:marLeft w:val="0"/>
      <w:marRight w:val="0"/>
      <w:marTop w:val="0"/>
      <w:marBottom w:val="0"/>
      <w:divBdr>
        <w:top w:val="none" w:sz="0" w:space="0" w:color="auto"/>
        <w:left w:val="none" w:sz="0" w:space="0" w:color="auto"/>
        <w:bottom w:val="none" w:sz="0" w:space="0" w:color="auto"/>
        <w:right w:val="none" w:sz="0" w:space="0" w:color="auto"/>
      </w:divBdr>
    </w:div>
    <w:div w:id="2089186449">
      <w:bodyDiv w:val="1"/>
      <w:marLeft w:val="0"/>
      <w:marRight w:val="0"/>
      <w:marTop w:val="0"/>
      <w:marBottom w:val="0"/>
      <w:divBdr>
        <w:top w:val="none" w:sz="0" w:space="0" w:color="auto"/>
        <w:left w:val="none" w:sz="0" w:space="0" w:color="auto"/>
        <w:bottom w:val="none" w:sz="0" w:space="0" w:color="auto"/>
        <w:right w:val="none" w:sz="0" w:space="0" w:color="auto"/>
      </w:divBdr>
    </w:div>
    <w:div w:id="2089186853">
      <w:bodyDiv w:val="1"/>
      <w:marLeft w:val="0"/>
      <w:marRight w:val="0"/>
      <w:marTop w:val="0"/>
      <w:marBottom w:val="0"/>
      <w:divBdr>
        <w:top w:val="none" w:sz="0" w:space="0" w:color="auto"/>
        <w:left w:val="none" w:sz="0" w:space="0" w:color="auto"/>
        <w:bottom w:val="none" w:sz="0" w:space="0" w:color="auto"/>
        <w:right w:val="none" w:sz="0" w:space="0" w:color="auto"/>
      </w:divBdr>
    </w:div>
    <w:div w:id="2089375365">
      <w:bodyDiv w:val="1"/>
      <w:marLeft w:val="0"/>
      <w:marRight w:val="0"/>
      <w:marTop w:val="0"/>
      <w:marBottom w:val="0"/>
      <w:divBdr>
        <w:top w:val="none" w:sz="0" w:space="0" w:color="auto"/>
        <w:left w:val="none" w:sz="0" w:space="0" w:color="auto"/>
        <w:bottom w:val="none" w:sz="0" w:space="0" w:color="auto"/>
        <w:right w:val="none" w:sz="0" w:space="0" w:color="auto"/>
      </w:divBdr>
    </w:div>
    <w:div w:id="2089424200">
      <w:bodyDiv w:val="1"/>
      <w:marLeft w:val="0"/>
      <w:marRight w:val="0"/>
      <w:marTop w:val="0"/>
      <w:marBottom w:val="0"/>
      <w:divBdr>
        <w:top w:val="none" w:sz="0" w:space="0" w:color="auto"/>
        <w:left w:val="none" w:sz="0" w:space="0" w:color="auto"/>
        <w:bottom w:val="none" w:sz="0" w:space="0" w:color="auto"/>
        <w:right w:val="none" w:sz="0" w:space="0" w:color="auto"/>
      </w:divBdr>
    </w:div>
    <w:div w:id="2089572885">
      <w:bodyDiv w:val="1"/>
      <w:marLeft w:val="0"/>
      <w:marRight w:val="0"/>
      <w:marTop w:val="0"/>
      <w:marBottom w:val="0"/>
      <w:divBdr>
        <w:top w:val="none" w:sz="0" w:space="0" w:color="auto"/>
        <w:left w:val="none" w:sz="0" w:space="0" w:color="auto"/>
        <w:bottom w:val="none" w:sz="0" w:space="0" w:color="auto"/>
        <w:right w:val="none" w:sz="0" w:space="0" w:color="auto"/>
      </w:divBdr>
    </w:div>
    <w:div w:id="2089884058">
      <w:bodyDiv w:val="1"/>
      <w:marLeft w:val="0"/>
      <w:marRight w:val="0"/>
      <w:marTop w:val="0"/>
      <w:marBottom w:val="0"/>
      <w:divBdr>
        <w:top w:val="none" w:sz="0" w:space="0" w:color="auto"/>
        <w:left w:val="none" w:sz="0" w:space="0" w:color="auto"/>
        <w:bottom w:val="none" w:sz="0" w:space="0" w:color="auto"/>
        <w:right w:val="none" w:sz="0" w:space="0" w:color="auto"/>
      </w:divBdr>
    </w:div>
    <w:div w:id="2089887027">
      <w:bodyDiv w:val="1"/>
      <w:marLeft w:val="0"/>
      <w:marRight w:val="0"/>
      <w:marTop w:val="0"/>
      <w:marBottom w:val="0"/>
      <w:divBdr>
        <w:top w:val="none" w:sz="0" w:space="0" w:color="auto"/>
        <w:left w:val="none" w:sz="0" w:space="0" w:color="auto"/>
        <w:bottom w:val="none" w:sz="0" w:space="0" w:color="auto"/>
        <w:right w:val="none" w:sz="0" w:space="0" w:color="auto"/>
      </w:divBdr>
    </w:div>
    <w:div w:id="2090035859">
      <w:bodyDiv w:val="1"/>
      <w:marLeft w:val="0"/>
      <w:marRight w:val="0"/>
      <w:marTop w:val="0"/>
      <w:marBottom w:val="0"/>
      <w:divBdr>
        <w:top w:val="none" w:sz="0" w:space="0" w:color="auto"/>
        <w:left w:val="none" w:sz="0" w:space="0" w:color="auto"/>
        <w:bottom w:val="none" w:sz="0" w:space="0" w:color="auto"/>
        <w:right w:val="none" w:sz="0" w:space="0" w:color="auto"/>
      </w:divBdr>
    </w:div>
    <w:div w:id="2090038239">
      <w:bodyDiv w:val="1"/>
      <w:marLeft w:val="0"/>
      <w:marRight w:val="0"/>
      <w:marTop w:val="0"/>
      <w:marBottom w:val="0"/>
      <w:divBdr>
        <w:top w:val="none" w:sz="0" w:space="0" w:color="auto"/>
        <w:left w:val="none" w:sz="0" w:space="0" w:color="auto"/>
        <w:bottom w:val="none" w:sz="0" w:space="0" w:color="auto"/>
        <w:right w:val="none" w:sz="0" w:space="0" w:color="auto"/>
      </w:divBdr>
    </w:div>
    <w:div w:id="2090078243">
      <w:bodyDiv w:val="1"/>
      <w:marLeft w:val="0"/>
      <w:marRight w:val="0"/>
      <w:marTop w:val="0"/>
      <w:marBottom w:val="0"/>
      <w:divBdr>
        <w:top w:val="none" w:sz="0" w:space="0" w:color="auto"/>
        <w:left w:val="none" w:sz="0" w:space="0" w:color="auto"/>
        <w:bottom w:val="none" w:sz="0" w:space="0" w:color="auto"/>
        <w:right w:val="none" w:sz="0" w:space="0" w:color="auto"/>
      </w:divBdr>
    </w:div>
    <w:div w:id="2090106859">
      <w:bodyDiv w:val="1"/>
      <w:marLeft w:val="0"/>
      <w:marRight w:val="0"/>
      <w:marTop w:val="0"/>
      <w:marBottom w:val="0"/>
      <w:divBdr>
        <w:top w:val="none" w:sz="0" w:space="0" w:color="auto"/>
        <w:left w:val="none" w:sz="0" w:space="0" w:color="auto"/>
        <w:bottom w:val="none" w:sz="0" w:space="0" w:color="auto"/>
        <w:right w:val="none" w:sz="0" w:space="0" w:color="auto"/>
      </w:divBdr>
    </w:div>
    <w:div w:id="2090418465">
      <w:bodyDiv w:val="1"/>
      <w:marLeft w:val="0"/>
      <w:marRight w:val="0"/>
      <w:marTop w:val="0"/>
      <w:marBottom w:val="0"/>
      <w:divBdr>
        <w:top w:val="none" w:sz="0" w:space="0" w:color="auto"/>
        <w:left w:val="none" w:sz="0" w:space="0" w:color="auto"/>
        <w:bottom w:val="none" w:sz="0" w:space="0" w:color="auto"/>
        <w:right w:val="none" w:sz="0" w:space="0" w:color="auto"/>
      </w:divBdr>
    </w:div>
    <w:div w:id="2090541406">
      <w:bodyDiv w:val="1"/>
      <w:marLeft w:val="0"/>
      <w:marRight w:val="0"/>
      <w:marTop w:val="0"/>
      <w:marBottom w:val="0"/>
      <w:divBdr>
        <w:top w:val="none" w:sz="0" w:space="0" w:color="auto"/>
        <w:left w:val="none" w:sz="0" w:space="0" w:color="auto"/>
        <w:bottom w:val="none" w:sz="0" w:space="0" w:color="auto"/>
        <w:right w:val="none" w:sz="0" w:space="0" w:color="auto"/>
      </w:divBdr>
    </w:div>
    <w:div w:id="2090736740">
      <w:bodyDiv w:val="1"/>
      <w:marLeft w:val="0"/>
      <w:marRight w:val="0"/>
      <w:marTop w:val="0"/>
      <w:marBottom w:val="0"/>
      <w:divBdr>
        <w:top w:val="none" w:sz="0" w:space="0" w:color="auto"/>
        <w:left w:val="none" w:sz="0" w:space="0" w:color="auto"/>
        <w:bottom w:val="none" w:sz="0" w:space="0" w:color="auto"/>
        <w:right w:val="none" w:sz="0" w:space="0" w:color="auto"/>
      </w:divBdr>
    </w:div>
    <w:div w:id="2090812854">
      <w:bodyDiv w:val="1"/>
      <w:marLeft w:val="0"/>
      <w:marRight w:val="0"/>
      <w:marTop w:val="0"/>
      <w:marBottom w:val="0"/>
      <w:divBdr>
        <w:top w:val="none" w:sz="0" w:space="0" w:color="auto"/>
        <w:left w:val="none" w:sz="0" w:space="0" w:color="auto"/>
        <w:bottom w:val="none" w:sz="0" w:space="0" w:color="auto"/>
        <w:right w:val="none" w:sz="0" w:space="0" w:color="auto"/>
      </w:divBdr>
    </w:div>
    <w:div w:id="2090997403">
      <w:bodyDiv w:val="1"/>
      <w:marLeft w:val="0"/>
      <w:marRight w:val="0"/>
      <w:marTop w:val="0"/>
      <w:marBottom w:val="0"/>
      <w:divBdr>
        <w:top w:val="none" w:sz="0" w:space="0" w:color="auto"/>
        <w:left w:val="none" w:sz="0" w:space="0" w:color="auto"/>
        <w:bottom w:val="none" w:sz="0" w:space="0" w:color="auto"/>
        <w:right w:val="none" w:sz="0" w:space="0" w:color="auto"/>
      </w:divBdr>
    </w:div>
    <w:div w:id="2091074548">
      <w:bodyDiv w:val="1"/>
      <w:marLeft w:val="0"/>
      <w:marRight w:val="0"/>
      <w:marTop w:val="0"/>
      <w:marBottom w:val="0"/>
      <w:divBdr>
        <w:top w:val="none" w:sz="0" w:space="0" w:color="auto"/>
        <w:left w:val="none" w:sz="0" w:space="0" w:color="auto"/>
        <w:bottom w:val="none" w:sz="0" w:space="0" w:color="auto"/>
        <w:right w:val="none" w:sz="0" w:space="0" w:color="auto"/>
      </w:divBdr>
    </w:div>
    <w:div w:id="2091389520">
      <w:bodyDiv w:val="1"/>
      <w:marLeft w:val="0"/>
      <w:marRight w:val="0"/>
      <w:marTop w:val="0"/>
      <w:marBottom w:val="0"/>
      <w:divBdr>
        <w:top w:val="none" w:sz="0" w:space="0" w:color="auto"/>
        <w:left w:val="none" w:sz="0" w:space="0" w:color="auto"/>
        <w:bottom w:val="none" w:sz="0" w:space="0" w:color="auto"/>
        <w:right w:val="none" w:sz="0" w:space="0" w:color="auto"/>
      </w:divBdr>
    </w:div>
    <w:div w:id="2091734127">
      <w:bodyDiv w:val="1"/>
      <w:marLeft w:val="0"/>
      <w:marRight w:val="0"/>
      <w:marTop w:val="0"/>
      <w:marBottom w:val="0"/>
      <w:divBdr>
        <w:top w:val="none" w:sz="0" w:space="0" w:color="auto"/>
        <w:left w:val="none" w:sz="0" w:space="0" w:color="auto"/>
        <w:bottom w:val="none" w:sz="0" w:space="0" w:color="auto"/>
        <w:right w:val="none" w:sz="0" w:space="0" w:color="auto"/>
      </w:divBdr>
    </w:div>
    <w:div w:id="2091848777">
      <w:bodyDiv w:val="1"/>
      <w:marLeft w:val="0"/>
      <w:marRight w:val="0"/>
      <w:marTop w:val="0"/>
      <w:marBottom w:val="0"/>
      <w:divBdr>
        <w:top w:val="none" w:sz="0" w:space="0" w:color="auto"/>
        <w:left w:val="none" w:sz="0" w:space="0" w:color="auto"/>
        <w:bottom w:val="none" w:sz="0" w:space="0" w:color="auto"/>
        <w:right w:val="none" w:sz="0" w:space="0" w:color="auto"/>
      </w:divBdr>
    </w:div>
    <w:div w:id="2091852924">
      <w:bodyDiv w:val="1"/>
      <w:marLeft w:val="0"/>
      <w:marRight w:val="0"/>
      <w:marTop w:val="0"/>
      <w:marBottom w:val="0"/>
      <w:divBdr>
        <w:top w:val="none" w:sz="0" w:space="0" w:color="auto"/>
        <w:left w:val="none" w:sz="0" w:space="0" w:color="auto"/>
        <w:bottom w:val="none" w:sz="0" w:space="0" w:color="auto"/>
        <w:right w:val="none" w:sz="0" w:space="0" w:color="auto"/>
      </w:divBdr>
    </w:div>
    <w:div w:id="2091927260">
      <w:bodyDiv w:val="1"/>
      <w:marLeft w:val="0"/>
      <w:marRight w:val="0"/>
      <w:marTop w:val="0"/>
      <w:marBottom w:val="0"/>
      <w:divBdr>
        <w:top w:val="none" w:sz="0" w:space="0" w:color="auto"/>
        <w:left w:val="none" w:sz="0" w:space="0" w:color="auto"/>
        <w:bottom w:val="none" w:sz="0" w:space="0" w:color="auto"/>
        <w:right w:val="none" w:sz="0" w:space="0" w:color="auto"/>
      </w:divBdr>
    </w:div>
    <w:div w:id="2092002344">
      <w:bodyDiv w:val="1"/>
      <w:marLeft w:val="0"/>
      <w:marRight w:val="0"/>
      <w:marTop w:val="0"/>
      <w:marBottom w:val="0"/>
      <w:divBdr>
        <w:top w:val="none" w:sz="0" w:space="0" w:color="auto"/>
        <w:left w:val="none" w:sz="0" w:space="0" w:color="auto"/>
        <w:bottom w:val="none" w:sz="0" w:space="0" w:color="auto"/>
        <w:right w:val="none" w:sz="0" w:space="0" w:color="auto"/>
      </w:divBdr>
    </w:div>
    <w:div w:id="2092072209">
      <w:bodyDiv w:val="1"/>
      <w:marLeft w:val="0"/>
      <w:marRight w:val="0"/>
      <w:marTop w:val="0"/>
      <w:marBottom w:val="0"/>
      <w:divBdr>
        <w:top w:val="none" w:sz="0" w:space="0" w:color="auto"/>
        <w:left w:val="none" w:sz="0" w:space="0" w:color="auto"/>
        <w:bottom w:val="none" w:sz="0" w:space="0" w:color="auto"/>
        <w:right w:val="none" w:sz="0" w:space="0" w:color="auto"/>
      </w:divBdr>
    </w:div>
    <w:div w:id="2092239490">
      <w:bodyDiv w:val="1"/>
      <w:marLeft w:val="0"/>
      <w:marRight w:val="0"/>
      <w:marTop w:val="0"/>
      <w:marBottom w:val="0"/>
      <w:divBdr>
        <w:top w:val="none" w:sz="0" w:space="0" w:color="auto"/>
        <w:left w:val="none" w:sz="0" w:space="0" w:color="auto"/>
        <w:bottom w:val="none" w:sz="0" w:space="0" w:color="auto"/>
        <w:right w:val="none" w:sz="0" w:space="0" w:color="auto"/>
      </w:divBdr>
    </w:div>
    <w:div w:id="2092390899">
      <w:bodyDiv w:val="1"/>
      <w:marLeft w:val="0"/>
      <w:marRight w:val="0"/>
      <w:marTop w:val="0"/>
      <w:marBottom w:val="0"/>
      <w:divBdr>
        <w:top w:val="none" w:sz="0" w:space="0" w:color="auto"/>
        <w:left w:val="none" w:sz="0" w:space="0" w:color="auto"/>
        <w:bottom w:val="none" w:sz="0" w:space="0" w:color="auto"/>
        <w:right w:val="none" w:sz="0" w:space="0" w:color="auto"/>
      </w:divBdr>
    </w:div>
    <w:div w:id="2092655830">
      <w:bodyDiv w:val="1"/>
      <w:marLeft w:val="0"/>
      <w:marRight w:val="0"/>
      <w:marTop w:val="0"/>
      <w:marBottom w:val="0"/>
      <w:divBdr>
        <w:top w:val="none" w:sz="0" w:space="0" w:color="auto"/>
        <w:left w:val="none" w:sz="0" w:space="0" w:color="auto"/>
        <w:bottom w:val="none" w:sz="0" w:space="0" w:color="auto"/>
        <w:right w:val="none" w:sz="0" w:space="0" w:color="auto"/>
      </w:divBdr>
    </w:div>
    <w:div w:id="2092727266">
      <w:bodyDiv w:val="1"/>
      <w:marLeft w:val="0"/>
      <w:marRight w:val="0"/>
      <w:marTop w:val="0"/>
      <w:marBottom w:val="0"/>
      <w:divBdr>
        <w:top w:val="none" w:sz="0" w:space="0" w:color="auto"/>
        <w:left w:val="none" w:sz="0" w:space="0" w:color="auto"/>
        <w:bottom w:val="none" w:sz="0" w:space="0" w:color="auto"/>
        <w:right w:val="none" w:sz="0" w:space="0" w:color="auto"/>
      </w:divBdr>
    </w:div>
    <w:div w:id="2092963889">
      <w:bodyDiv w:val="1"/>
      <w:marLeft w:val="0"/>
      <w:marRight w:val="0"/>
      <w:marTop w:val="0"/>
      <w:marBottom w:val="0"/>
      <w:divBdr>
        <w:top w:val="none" w:sz="0" w:space="0" w:color="auto"/>
        <w:left w:val="none" w:sz="0" w:space="0" w:color="auto"/>
        <w:bottom w:val="none" w:sz="0" w:space="0" w:color="auto"/>
        <w:right w:val="none" w:sz="0" w:space="0" w:color="auto"/>
      </w:divBdr>
    </w:div>
    <w:div w:id="2092968540">
      <w:bodyDiv w:val="1"/>
      <w:marLeft w:val="0"/>
      <w:marRight w:val="0"/>
      <w:marTop w:val="0"/>
      <w:marBottom w:val="0"/>
      <w:divBdr>
        <w:top w:val="none" w:sz="0" w:space="0" w:color="auto"/>
        <w:left w:val="none" w:sz="0" w:space="0" w:color="auto"/>
        <w:bottom w:val="none" w:sz="0" w:space="0" w:color="auto"/>
        <w:right w:val="none" w:sz="0" w:space="0" w:color="auto"/>
      </w:divBdr>
    </w:div>
    <w:div w:id="2093038385">
      <w:bodyDiv w:val="1"/>
      <w:marLeft w:val="0"/>
      <w:marRight w:val="0"/>
      <w:marTop w:val="0"/>
      <w:marBottom w:val="0"/>
      <w:divBdr>
        <w:top w:val="none" w:sz="0" w:space="0" w:color="auto"/>
        <w:left w:val="none" w:sz="0" w:space="0" w:color="auto"/>
        <w:bottom w:val="none" w:sz="0" w:space="0" w:color="auto"/>
        <w:right w:val="none" w:sz="0" w:space="0" w:color="auto"/>
      </w:divBdr>
    </w:div>
    <w:div w:id="2093047261">
      <w:bodyDiv w:val="1"/>
      <w:marLeft w:val="0"/>
      <w:marRight w:val="0"/>
      <w:marTop w:val="0"/>
      <w:marBottom w:val="0"/>
      <w:divBdr>
        <w:top w:val="none" w:sz="0" w:space="0" w:color="auto"/>
        <w:left w:val="none" w:sz="0" w:space="0" w:color="auto"/>
        <w:bottom w:val="none" w:sz="0" w:space="0" w:color="auto"/>
        <w:right w:val="none" w:sz="0" w:space="0" w:color="auto"/>
      </w:divBdr>
    </w:div>
    <w:div w:id="2093089460">
      <w:bodyDiv w:val="1"/>
      <w:marLeft w:val="0"/>
      <w:marRight w:val="0"/>
      <w:marTop w:val="0"/>
      <w:marBottom w:val="0"/>
      <w:divBdr>
        <w:top w:val="none" w:sz="0" w:space="0" w:color="auto"/>
        <w:left w:val="none" w:sz="0" w:space="0" w:color="auto"/>
        <w:bottom w:val="none" w:sz="0" w:space="0" w:color="auto"/>
        <w:right w:val="none" w:sz="0" w:space="0" w:color="auto"/>
      </w:divBdr>
    </w:div>
    <w:div w:id="2093089718">
      <w:bodyDiv w:val="1"/>
      <w:marLeft w:val="0"/>
      <w:marRight w:val="0"/>
      <w:marTop w:val="0"/>
      <w:marBottom w:val="0"/>
      <w:divBdr>
        <w:top w:val="none" w:sz="0" w:space="0" w:color="auto"/>
        <w:left w:val="none" w:sz="0" w:space="0" w:color="auto"/>
        <w:bottom w:val="none" w:sz="0" w:space="0" w:color="auto"/>
        <w:right w:val="none" w:sz="0" w:space="0" w:color="auto"/>
      </w:divBdr>
    </w:div>
    <w:div w:id="2093311250">
      <w:bodyDiv w:val="1"/>
      <w:marLeft w:val="0"/>
      <w:marRight w:val="0"/>
      <w:marTop w:val="0"/>
      <w:marBottom w:val="0"/>
      <w:divBdr>
        <w:top w:val="none" w:sz="0" w:space="0" w:color="auto"/>
        <w:left w:val="none" w:sz="0" w:space="0" w:color="auto"/>
        <w:bottom w:val="none" w:sz="0" w:space="0" w:color="auto"/>
        <w:right w:val="none" w:sz="0" w:space="0" w:color="auto"/>
      </w:divBdr>
    </w:div>
    <w:div w:id="2093311993">
      <w:bodyDiv w:val="1"/>
      <w:marLeft w:val="0"/>
      <w:marRight w:val="0"/>
      <w:marTop w:val="0"/>
      <w:marBottom w:val="0"/>
      <w:divBdr>
        <w:top w:val="none" w:sz="0" w:space="0" w:color="auto"/>
        <w:left w:val="none" w:sz="0" w:space="0" w:color="auto"/>
        <w:bottom w:val="none" w:sz="0" w:space="0" w:color="auto"/>
        <w:right w:val="none" w:sz="0" w:space="0" w:color="auto"/>
      </w:divBdr>
    </w:div>
    <w:div w:id="2093353652">
      <w:bodyDiv w:val="1"/>
      <w:marLeft w:val="0"/>
      <w:marRight w:val="0"/>
      <w:marTop w:val="0"/>
      <w:marBottom w:val="0"/>
      <w:divBdr>
        <w:top w:val="none" w:sz="0" w:space="0" w:color="auto"/>
        <w:left w:val="none" w:sz="0" w:space="0" w:color="auto"/>
        <w:bottom w:val="none" w:sz="0" w:space="0" w:color="auto"/>
        <w:right w:val="none" w:sz="0" w:space="0" w:color="auto"/>
      </w:divBdr>
    </w:div>
    <w:div w:id="2093357925">
      <w:bodyDiv w:val="1"/>
      <w:marLeft w:val="0"/>
      <w:marRight w:val="0"/>
      <w:marTop w:val="0"/>
      <w:marBottom w:val="0"/>
      <w:divBdr>
        <w:top w:val="none" w:sz="0" w:space="0" w:color="auto"/>
        <w:left w:val="none" w:sz="0" w:space="0" w:color="auto"/>
        <w:bottom w:val="none" w:sz="0" w:space="0" w:color="auto"/>
        <w:right w:val="none" w:sz="0" w:space="0" w:color="auto"/>
      </w:divBdr>
    </w:div>
    <w:div w:id="2093693147">
      <w:bodyDiv w:val="1"/>
      <w:marLeft w:val="0"/>
      <w:marRight w:val="0"/>
      <w:marTop w:val="0"/>
      <w:marBottom w:val="0"/>
      <w:divBdr>
        <w:top w:val="none" w:sz="0" w:space="0" w:color="auto"/>
        <w:left w:val="none" w:sz="0" w:space="0" w:color="auto"/>
        <w:bottom w:val="none" w:sz="0" w:space="0" w:color="auto"/>
        <w:right w:val="none" w:sz="0" w:space="0" w:color="auto"/>
      </w:divBdr>
    </w:div>
    <w:div w:id="2094080214">
      <w:bodyDiv w:val="1"/>
      <w:marLeft w:val="0"/>
      <w:marRight w:val="0"/>
      <w:marTop w:val="0"/>
      <w:marBottom w:val="0"/>
      <w:divBdr>
        <w:top w:val="none" w:sz="0" w:space="0" w:color="auto"/>
        <w:left w:val="none" w:sz="0" w:space="0" w:color="auto"/>
        <w:bottom w:val="none" w:sz="0" w:space="0" w:color="auto"/>
        <w:right w:val="none" w:sz="0" w:space="0" w:color="auto"/>
      </w:divBdr>
    </w:div>
    <w:div w:id="2094352565">
      <w:bodyDiv w:val="1"/>
      <w:marLeft w:val="0"/>
      <w:marRight w:val="0"/>
      <w:marTop w:val="0"/>
      <w:marBottom w:val="0"/>
      <w:divBdr>
        <w:top w:val="none" w:sz="0" w:space="0" w:color="auto"/>
        <w:left w:val="none" w:sz="0" w:space="0" w:color="auto"/>
        <w:bottom w:val="none" w:sz="0" w:space="0" w:color="auto"/>
        <w:right w:val="none" w:sz="0" w:space="0" w:color="auto"/>
      </w:divBdr>
    </w:div>
    <w:div w:id="2094423629">
      <w:bodyDiv w:val="1"/>
      <w:marLeft w:val="0"/>
      <w:marRight w:val="0"/>
      <w:marTop w:val="0"/>
      <w:marBottom w:val="0"/>
      <w:divBdr>
        <w:top w:val="none" w:sz="0" w:space="0" w:color="auto"/>
        <w:left w:val="none" w:sz="0" w:space="0" w:color="auto"/>
        <w:bottom w:val="none" w:sz="0" w:space="0" w:color="auto"/>
        <w:right w:val="none" w:sz="0" w:space="0" w:color="auto"/>
      </w:divBdr>
    </w:div>
    <w:div w:id="2094429729">
      <w:bodyDiv w:val="1"/>
      <w:marLeft w:val="0"/>
      <w:marRight w:val="0"/>
      <w:marTop w:val="0"/>
      <w:marBottom w:val="0"/>
      <w:divBdr>
        <w:top w:val="none" w:sz="0" w:space="0" w:color="auto"/>
        <w:left w:val="none" w:sz="0" w:space="0" w:color="auto"/>
        <w:bottom w:val="none" w:sz="0" w:space="0" w:color="auto"/>
        <w:right w:val="none" w:sz="0" w:space="0" w:color="auto"/>
      </w:divBdr>
    </w:div>
    <w:div w:id="2094543854">
      <w:bodyDiv w:val="1"/>
      <w:marLeft w:val="0"/>
      <w:marRight w:val="0"/>
      <w:marTop w:val="0"/>
      <w:marBottom w:val="0"/>
      <w:divBdr>
        <w:top w:val="none" w:sz="0" w:space="0" w:color="auto"/>
        <w:left w:val="none" w:sz="0" w:space="0" w:color="auto"/>
        <w:bottom w:val="none" w:sz="0" w:space="0" w:color="auto"/>
        <w:right w:val="none" w:sz="0" w:space="0" w:color="auto"/>
      </w:divBdr>
    </w:div>
    <w:div w:id="2094545805">
      <w:bodyDiv w:val="1"/>
      <w:marLeft w:val="0"/>
      <w:marRight w:val="0"/>
      <w:marTop w:val="0"/>
      <w:marBottom w:val="0"/>
      <w:divBdr>
        <w:top w:val="none" w:sz="0" w:space="0" w:color="auto"/>
        <w:left w:val="none" w:sz="0" w:space="0" w:color="auto"/>
        <w:bottom w:val="none" w:sz="0" w:space="0" w:color="auto"/>
        <w:right w:val="none" w:sz="0" w:space="0" w:color="auto"/>
      </w:divBdr>
    </w:div>
    <w:div w:id="2094666668">
      <w:bodyDiv w:val="1"/>
      <w:marLeft w:val="0"/>
      <w:marRight w:val="0"/>
      <w:marTop w:val="0"/>
      <w:marBottom w:val="0"/>
      <w:divBdr>
        <w:top w:val="none" w:sz="0" w:space="0" w:color="auto"/>
        <w:left w:val="none" w:sz="0" w:space="0" w:color="auto"/>
        <w:bottom w:val="none" w:sz="0" w:space="0" w:color="auto"/>
        <w:right w:val="none" w:sz="0" w:space="0" w:color="auto"/>
      </w:divBdr>
    </w:div>
    <w:div w:id="2094887078">
      <w:bodyDiv w:val="1"/>
      <w:marLeft w:val="0"/>
      <w:marRight w:val="0"/>
      <w:marTop w:val="0"/>
      <w:marBottom w:val="0"/>
      <w:divBdr>
        <w:top w:val="none" w:sz="0" w:space="0" w:color="auto"/>
        <w:left w:val="none" w:sz="0" w:space="0" w:color="auto"/>
        <w:bottom w:val="none" w:sz="0" w:space="0" w:color="auto"/>
        <w:right w:val="none" w:sz="0" w:space="0" w:color="auto"/>
      </w:divBdr>
    </w:div>
    <w:div w:id="2095079012">
      <w:bodyDiv w:val="1"/>
      <w:marLeft w:val="0"/>
      <w:marRight w:val="0"/>
      <w:marTop w:val="0"/>
      <w:marBottom w:val="0"/>
      <w:divBdr>
        <w:top w:val="none" w:sz="0" w:space="0" w:color="auto"/>
        <w:left w:val="none" w:sz="0" w:space="0" w:color="auto"/>
        <w:bottom w:val="none" w:sz="0" w:space="0" w:color="auto"/>
        <w:right w:val="none" w:sz="0" w:space="0" w:color="auto"/>
      </w:divBdr>
    </w:div>
    <w:div w:id="2095203243">
      <w:bodyDiv w:val="1"/>
      <w:marLeft w:val="0"/>
      <w:marRight w:val="0"/>
      <w:marTop w:val="0"/>
      <w:marBottom w:val="0"/>
      <w:divBdr>
        <w:top w:val="none" w:sz="0" w:space="0" w:color="auto"/>
        <w:left w:val="none" w:sz="0" w:space="0" w:color="auto"/>
        <w:bottom w:val="none" w:sz="0" w:space="0" w:color="auto"/>
        <w:right w:val="none" w:sz="0" w:space="0" w:color="auto"/>
      </w:divBdr>
    </w:div>
    <w:div w:id="2095275723">
      <w:bodyDiv w:val="1"/>
      <w:marLeft w:val="0"/>
      <w:marRight w:val="0"/>
      <w:marTop w:val="0"/>
      <w:marBottom w:val="0"/>
      <w:divBdr>
        <w:top w:val="none" w:sz="0" w:space="0" w:color="auto"/>
        <w:left w:val="none" w:sz="0" w:space="0" w:color="auto"/>
        <w:bottom w:val="none" w:sz="0" w:space="0" w:color="auto"/>
        <w:right w:val="none" w:sz="0" w:space="0" w:color="auto"/>
      </w:divBdr>
    </w:div>
    <w:div w:id="2095322289">
      <w:bodyDiv w:val="1"/>
      <w:marLeft w:val="0"/>
      <w:marRight w:val="0"/>
      <w:marTop w:val="0"/>
      <w:marBottom w:val="0"/>
      <w:divBdr>
        <w:top w:val="none" w:sz="0" w:space="0" w:color="auto"/>
        <w:left w:val="none" w:sz="0" w:space="0" w:color="auto"/>
        <w:bottom w:val="none" w:sz="0" w:space="0" w:color="auto"/>
        <w:right w:val="none" w:sz="0" w:space="0" w:color="auto"/>
      </w:divBdr>
    </w:div>
    <w:div w:id="2095392732">
      <w:bodyDiv w:val="1"/>
      <w:marLeft w:val="0"/>
      <w:marRight w:val="0"/>
      <w:marTop w:val="0"/>
      <w:marBottom w:val="0"/>
      <w:divBdr>
        <w:top w:val="none" w:sz="0" w:space="0" w:color="auto"/>
        <w:left w:val="none" w:sz="0" w:space="0" w:color="auto"/>
        <w:bottom w:val="none" w:sz="0" w:space="0" w:color="auto"/>
        <w:right w:val="none" w:sz="0" w:space="0" w:color="auto"/>
      </w:divBdr>
    </w:div>
    <w:div w:id="2095468292">
      <w:bodyDiv w:val="1"/>
      <w:marLeft w:val="0"/>
      <w:marRight w:val="0"/>
      <w:marTop w:val="0"/>
      <w:marBottom w:val="0"/>
      <w:divBdr>
        <w:top w:val="none" w:sz="0" w:space="0" w:color="auto"/>
        <w:left w:val="none" w:sz="0" w:space="0" w:color="auto"/>
        <w:bottom w:val="none" w:sz="0" w:space="0" w:color="auto"/>
        <w:right w:val="none" w:sz="0" w:space="0" w:color="auto"/>
      </w:divBdr>
    </w:div>
    <w:div w:id="2095541094">
      <w:bodyDiv w:val="1"/>
      <w:marLeft w:val="0"/>
      <w:marRight w:val="0"/>
      <w:marTop w:val="0"/>
      <w:marBottom w:val="0"/>
      <w:divBdr>
        <w:top w:val="none" w:sz="0" w:space="0" w:color="auto"/>
        <w:left w:val="none" w:sz="0" w:space="0" w:color="auto"/>
        <w:bottom w:val="none" w:sz="0" w:space="0" w:color="auto"/>
        <w:right w:val="none" w:sz="0" w:space="0" w:color="auto"/>
      </w:divBdr>
    </w:div>
    <w:div w:id="2095741596">
      <w:bodyDiv w:val="1"/>
      <w:marLeft w:val="0"/>
      <w:marRight w:val="0"/>
      <w:marTop w:val="0"/>
      <w:marBottom w:val="0"/>
      <w:divBdr>
        <w:top w:val="none" w:sz="0" w:space="0" w:color="auto"/>
        <w:left w:val="none" w:sz="0" w:space="0" w:color="auto"/>
        <w:bottom w:val="none" w:sz="0" w:space="0" w:color="auto"/>
        <w:right w:val="none" w:sz="0" w:space="0" w:color="auto"/>
      </w:divBdr>
    </w:div>
    <w:div w:id="2095857761">
      <w:bodyDiv w:val="1"/>
      <w:marLeft w:val="0"/>
      <w:marRight w:val="0"/>
      <w:marTop w:val="0"/>
      <w:marBottom w:val="0"/>
      <w:divBdr>
        <w:top w:val="none" w:sz="0" w:space="0" w:color="auto"/>
        <w:left w:val="none" w:sz="0" w:space="0" w:color="auto"/>
        <w:bottom w:val="none" w:sz="0" w:space="0" w:color="auto"/>
        <w:right w:val="none" w:sz="0" w:space="0" w:color="auto"/>
      </w:divBdr>
    </w:div>
    <w:div w:id="2095929108">
      <w:bodyDiv w:val="1"/>
      <w:marLeft w:val="0"/>
      <w:marRight w:val="0"/>
      <w:marTop w:val="0"/>
      <w:marBottom w:val="0"/>
      <w:divBdr>
        <w:top w:val="none" w:sz="0" w:space="0" w:color="auto"/>
        <w:left w:val="none" w:sz="0" w:space="0" w:color="auto"/>
        <w:bottom w:val="none" w:sz="0" w:space="0" w:color="auto"/>
        <w:right w:val="none" w:sz="0" w:space="0" w:color="auto"/>
      </w:divBdr>
    </w:div>
    <w:div w:id="2096053667">
      <w:bodyDiv w:val="1"/>
      <w:marLeft w:val="0"/>
      <w:marRight w:val="0"/>
      <w:marTop w:val="0"/>
      <w:marBottom w:val="0"/>
      <w:divBdr>
        <w:top w:val="none" w:sz="0" w:space="0" w:color="auto"/>
        <w:left w:val="none" w:sz="0" w:space="0" w:color="auto"/>
        <w:bottom w:val="none" w:sz="0" w:space="0" w:color="auto"/>
        <w:right w:val="none" w:sz="0" w:space="0" w:color="auto"/>
      </w:divBdr>
    </w:div>
    <w:div w:id="2096197853">
      <w:bodyDiv w:val="1"/>
      <w:marLeft w:val="0"/>
      <w:marRight w:val="0"/>
      <w:marTop w:val="0"/>
      <w:marBottom w:val="0"/>
      <w:divBdr>
        <w:top w:val="none" w:sz="0" w:space="0" w:color="auto"/>
        <w:left w:val="none" w:sz="0" w:space="0" w:color="auto"/>
        <w:bottom w:val="none" w:sz="0" w:space="0" w:color="auto"/>
        <w:right w:val="none" w:sz="0" w:space="0" w:color="auto"/>
      </w:divBdr>
    </w:div>
    <w:div w:id="2096244635">
      <w:bodyDiv w:val="1"/>
      <w:marLeft w:val="0"/>
      <w:marRight w:val="0"/>
      <w:marTop w:val="0"/>
      <w:marBottom w:val="0"/>
      <w:divBdr>
        <w:top w:val="none" w:sz="0" w:space="0" w:color="auto"/>
        <w:left w:val="none" w:sz="0" w:space="0" w:color="auto"/>
        <w:bottom w:val="none" w:sz="0" w:space="0" w:color="auto"/>
        <w:right w:val="none" w:sz="0" w:space="0" w:color="auto"/>
      </w:divBdr>
    </w:div>
    <w:div w:id="2096440941">
      <w:bodyDiv w:val="1"/>
      <w:marLeft w:val="0"/>
      <w:marRight w:val="0"/>
      <w:marTop w:val="0"/>
      <w:marBottom w:val="0"/>
      <w:divBdr>
        <w:top w:val="none" w:sz="0" w:space="0" w:color="auto"/>
        <w:left w:val="none" w:sz="0" w:space="0" w:color="auto"/>
        <w:bottom w:val="none" w:sz="0" w:space="0" w:color="auto"/>
        <w:right w:val="none" w:sz="0" w:space="0" w:color="auto"/>
      </w:divBdr>
    </w:div>
    <w:div w:id="2096510240">
      <w:bodyDiv w:val="1"/>
      <w:marLeft w:val="0"/>
      <w:marRight w:val="0"/>
      <w:marTop w:val="0"/>
      <w:marBottom w:val="0"/>
      <w:divBdr>
        <w:top w:val="none" w:sz="0" w:space="0" w:color="auto"/>
        <w:left w:val="none" w:sz="0" w:space="0" w:color="auto"/>
        <w:bottom w:val="none" w:sz="0" w:space="0" w:color="auto"/>
        <w:right w:val="none" w:sz="0" w:space="0" w:color="auto"/>
      </w:divBdr>
    </w:div>
    <w:div w:id="2096517016">
      <w:bodyDiv w:val="1"/>
      <w:marLeft w:val="0"/>
      <w:marRight w:val="0"/>
      <w:marTop w:val="0"/>
      <w:marBottom w:val="0"/>
      <w:divBdr>
        <w:top w:val="none" w:sz="0" w:space="0" w:color="auto"/>
        <w:left w:val="none" w:sz="0" w:space="0" w:color="auto"/>
        <w:bottom w:val="none" w:sz="0" w:space="0" w:color="auto"/>
        <w:right w:val="none" w:sz="0" w:space="0" w:color="auto"/>
      </w:divBdr>
    </w:div>
    <w:div w:id="2096586987">
      <w:bodyDiv w:val="1"/>
      <w:marLeft w:val="0"/>
      <w:marRight w:val="0"/>
      <w:marTop w:val="0"/>
      <w:marBottom w:val="0"/>
      <w:divBdr>
        <w:top w:val="none" w:sz="0" w:space="0" w:color="auto"/>
        <w:left w:val="none" w:sz="0" w:space="0" w:color="auto"/>
        <w:bottom w:val="none" w:sz="0" w:space="0" w:color="auto"/>
        <w:right w:val="none" w:sz="0" w:space="0" w:color="auto"/>
      </w:divBdr>
    </w:div>
    <w:div w:id="2096708080">
      <w:bodyDiv w:val="1"/>
      <w:marLeft w:val="0"/>
      <w:marRight w:val="0"/>
      <w:marTop w:val="0"/>
      <w:marBottom w:val="0"/>
      <w:divBdr>
        <w:top w:val="none" w:sz="0" w:space="0" w:color="auto"/>
        <w:left w:val="none" w:sz="0" w:space="0" w:color="auto"/>
        <w:bottom w:val="none" w:sz="0" w:space="0" w:color="auto"/>
        <w:right w:val="none" w:sz="0" w:space="0" w:color="auto"/>
      </w:divBdr>
    </w:div>
    <w:div w:id="2096778331">
      <w:bodyDiv w:val="1"/>
      <w:marLeft w:val="0"/>
      <w:marRight w:val="0"/>
      <w:marTop w:val="0"/>
      <w:marBottom w:val="0"/>
      <w:divBdr>
        <w:top w:val="none" w:sz="0" w:space="0" w:color="auto"/>
        <w:left w:val="none" w:sz="0" w:space="0" w:color="auto"/>
        <w:bottom w:val="none" w:sz="0" w:space="0" w:color="auto"/>
        <w:right w:val="none" w:sz="0" w:space="0" w:color="auto"/>
      </w:divBdr>
    </w:div>
    <w:div w:id="2096782116">
      <w:bodyDiv w:val="1"/>
      <w:marLeft w:val="0"/>
      <w:marRight w:val="0"/>
      <w:marTop w:val="0"/>
      <w:marBottom w:val="0"/>
      <w:divBdr>
        <w:top w:val="none" w:sz="0" w:space="0" w:color="auto"/>
        <w:left w:val="none" w:sz="0" w:space="0" w:color="auto"/>
        <w:bottom w:val="none" w:sz="0" w:space="0" w:color="auto"/>
        <w:right w:val="none" w:sz="0" w:space="0" w:color="auto"/>
      </w:divBdr>
    </w:div>
    <w:div w:id="2097244928">
      <w:bodyDiv w:val="1"/>
      <w:marLeft w:val="0"/>
      <w:marRight w:val="0"/>
      <w:marTop w:val="0"/>
      <w:marBottom w:val="0"/>
      <w:divBdr>
        <w:top w:val="none" w:sz="0" w:space="0" w:color="auto"/>
        <w:left w:val="none" w:sz="0" w:space="0" w:color="auto"/>
        <w:bottom w:val="none" w:sz="0" w:space="0" w:color="auto"/>
        <w:right w:val="none" w:sz="0" w:space="0" w:color="auto"/>
      </w:divBdr>
    </w:div>
    <w:div w:id="2097246583">
      <w:bodyDiv w:val="1"/>
      <w:marLeft w:val="0"/>
      <w:marRight w:val="0"/>
      <w:marTop w:val="0"/>
      <w:marBottom w:val="0"/>
      <w:divBdr>
        <w:top w:val="none" w:sz="0" w:space="0" w:color="auto"/>
        <w:left w:val="none" w:sz="0" w:space="0" w:color="auto"/>
        <w:bottom w:val="none" w:sz="0" w:space="0" w:color="auto"/>
        <w:right w:val="none" w:sz="0" w:space="0" w:color="auto"/>
      </w:divBdr>
    </w:div>
    <w:div w:id="2097356102">
      <w:bodyDiv w:val="1"/>
      <w:marLeft w:val="0"/>
      <w:marRight w:val="0"/>
      <w:marTop w:val="0"/>
      <w:marBottom w:val="0"/>
      <w:divBdr>
        <w:top w:val="none" w:sz="0" w:space="0" w:color="auto"/>
        <w:left w:val="none" w:sz="0" w:space="0" w:color="auto"/>
        <w:bottom w:val="none" w:sz="0" w:space="0" w:color="auto"/>
        <w:right w:val="none" w:sz="0" w:space="0" w:color="auto"/>
      </w:divBdr>
    </w:div>
    <w:div w:id="2097363225">
      <w:bodyDiv w:val="1"/>
      <w:marLeft w:val="0"/>
      <w:marRight w:val="0"/>
      <w:marTop w:val="0"/>
      <w:marBottom w:val="0"/>
      <w:divBdr>
        <w:top w:val="none" w:sz="0" w:space="0" w:color="auto"/>
        <w:left w:val="none" w:sz="0" w:space="0" w:color="auto"/>
        <w:bottom w:val="none" w:sz="0" w:space="0" w:color="auto"/>
        <w:right w:val="none" w:sz="0" w:space="0" w:color="auto"/>
      </w:divBdr>
    </w:div>
    <w:div w:id="2097439194">
      <w:bodyDiv w:val="1"/>
      <w:marLeft w:val="0"/>
      <w:marRight w:val="0"/>
      <w:marTop w:val="0"/>
      <w:marBottom w:val="0"/>
      <w:divBdr>
        <w:top w:val="none" w:sz="0" w:space="0" w:color="auto"/>
        <w:left w:val="none" w:sz="0" w:space="0" w:color="auto"/>
        <w:bottom w:val="none" w:sz="0" w:space="0" w:color="auto"/>
        <w:right w:val="none" w:sz="0" w:space="0" w:color="auto"/>
      </w:divBdr>
    </w:div>
    <w:div w:id="2097482501">
      <w:bodyDiv w:val="1"/>
      <w:marLeft w:val="0"/>
      <w:marRight w:val="0"/>
      <w:marTop w:val="0"/>
      <w:marBottom w:val="0"/>
      <w:divBdr>
        <w:top w:val="none" w:sz="0" w:space="0" w:color="auto"/>
        <w:left w:val="none" w:sz="0" w:space="0" w:color="auto"/>
        <w:bottom w:val="none" w:sz="0" w:space="0" w:color="auto"/>
        <w:right w:val="none" w:sz="0" w:space="0" w:color="auto"/>
      </w:divBdr>
    </w:div>
    <w:div w:id="2097553565">
      <w:bodyDiv w:val="1"/>
      <w:marLeft w:val="0"/>
      <w:marRight w:val="0"/>
      <w:marTop w:val="0"/>
      <w:marBottom w:val="0"/>
      <w:divBdr>
        <w:top w:val="none" w:sz="0" w:space="0" w:color="auto"/>
        <w:left w:val="none" w:sz="0" w:space="0" w:color="auto"/>
        <w:bottom w:val="none" w:sz="0" w:space="0" w:color="auto"/>
        <w:right w:val="none" w:sz="0" w:space="0" w:color="auto"/>
      </w:divBdr>
    </w:div>
    <w:div w:id="2098281953">
      <w:bodyDiv w:val="1"/>
      <w:marLeft w:val="0"/>
      <w:marRight w:val="0"/>
      <w:marTop w:val="0"/>
      <w:marBottom w:val="0"/>
      <w:divBdr>
        <w:top w:val="none" w:sz="0" w:space="0" w:color="auto"/>
        <w:left w:val="none" w:sz="0" w:space="0" w:color="auto"/>
        <w:bottom w:val="none" w:sz="0" w:space="0" w:color="auto"/>
        <w:right w:val="none" w:sz="0" w:space="0" w:color="auto"/>
      </w:divBdr>
    </w:div>
    <w:div w:id="2098355540">
      <w:bodyDiv w:val="1"/>
      <w:marLeft w:val="0"/>
      <w:marRight w:val="0"/>
      <w:marTop w:val="0"/>
      <w:marBottom w:val="0"/>
      <w:divBdr>
        <w:top w:val="none" w:sz="0" w:space="0" w:color="auto"/>
        <w:left w:val="none" w:sz="0" w:space="0" w:color="auto"/>
        <w:bottom w:val="none" w:sz="0" w:space="0" w:color="auto"/>
        <w:right w:val="none" w:sz="0" w:space="0" w:color="auto"/>
      </w:divBdr>
    </w:div>
    <w:div w:id="2098398103">
      <w:bodyDiv w:val="1"/>
      <w:marLeft w:val="0"/>
      <w:marRight w:val="0"/>
      <w:marTop w:val="0"/>
      <w:marBottom w:val="0"/>
      <w:divBdr>
        <w:top w:val="none" w:sz="0" w:space="0" w:color="auto"/>
        <w:left w:val="none" w:sz="0" w:space="0" w:color="auto"/>
        <w:bottom w:val="none" w:sz="0" w:space="0" w:color="auto"/>
        <w:right w:val="none" w:sz="0" w:space="0" w:color="auto"/>
      </w:divBdr>
    </w:div>
    <w:div w:id="2098669497">
      <w:bodyDiv w:val="1"/>
      <w:marLeft w:val="0"/>
      <w:marRight w:val="0"/>
      <w:marTop w:val="0"/>
      <w:marBottom w:val="0"/>
      <w:divBdr>
        <w:top w:val="none" w:sz="0" w:space="0" w:color="auto"/>
        <w:left w:val="none" w:sz="0" w:space="0" w:color="auto"/>
        <w:bottom w:val="none" w:sz="0" w:space="0" w:color="auto"/>
        <w:right w:val="none" w:sz="0" w:space="0" w:color="auto"/>
      </w:divBdr>
    </w:div>
    <w:div w:id="2098747986">
      <w:bodyDiv w:val="1"/>
      <w:marLeft w:val="0"/>
      <w:marRight w:val="0"/>
      <w:marTop w:val="0"/>
      <w:marBottom w:val="0"/>
      <w:divBdr>
        <w:top w:val="none" w:sz="0" w:space="0" w:color="auto"/>
        <w:left w:val="none" w:sz="0" w:space="0" w:color="auto"/>
        <w:bottom w:val="none" w:sz="0" w:space="0" w:color="auto"/>
        <w:right w:val="none" w:sz="0" w:space="0" w:color="auto"/>
      </w:divBdr>
    </w:div>
    <w:div w:id="2098817776">
      <w:bodyDiv w:val="1"/>
      <w:marLeft w:val="0"/>
      <w:marRight w:val="0"/>
      <w:marTop w:val="0"/>
      <w:marBottom w:val="0"/>
      <w:divBdr>
        <w:top w:val="none" w:sz="0" w:space="0" w:color="auto"/>
        <w:left w:val="none" w:sz="0" w:space="0" w:color="auto"/>
        <w:bottom w:val="none" w:sz="0" w:space="0" w:color="auto"/>
        <w:right w:val="none" w:sz="0" w:space="0" w:color="auto"/>
      </w:divBdr>
    </w:div>
    <w:div w:id="2098942787">
      <w:bodyDiv w:val="1"/>
      <w:marLeft w:val="0"/>
      <w:marRight w:val="0"/>
      <w:marTop w:val="0"/>
      <w:marBottom w:val="0"/>
      <w:divBdr>
        <w:top w:val="none" w:sz="0" w:space="0" w:color="auto"/>
        <w:left w:val="none" w:sz="0" w:space="0" w:color="auto"/>
        <w:bottom w:val="none" w:sz="0" w:space="0" w:color="auto"/>
        <w:right w:val="none" w:sz="0" w:space="0" w:color="auto"/>
      </w:divBdr>
    </w:div>
    <w:div w:id="2099474775">
      <w:bodyDiv w:val="1"/>
      <w:marLeft w:val="0"/>
      <w:marRight w:val="0"/>
      <w:marTop w:val="0"/>
      <w:marBottom w:val="0"/>
      <w:divBdr>
        <w:top w:val="none" w:sz="0" w:space="0" w:color="auto"/>
        <w:left w:val="none" w:sz="0" w:space="0" w:color="auto"/>
        <w:bottom w:val="none" w:sz="0" w:space="0" w:color="auto"/>
        <w:right w:val="none" w:sz="0" w:space="0" w:color="auto"/>
      </w:divBdr>
    </w:div>
    <w:div w:id="2099517766">
      <w:bodyDiv w:val="1"/>
      <w:marLeft w:val="0"/>
      <w:marRight w:val="0"/>
      <w:marTop w:val="0"/>
      <w:marBottom w:val="0"/>
      <w:divBdr>
        <w:top w:val="none" w:sz="0" w:space="0" w:color="auto"/>
        <w:left w:val="none" w:sz="0" w:space="0" w:color="auto"/>
        <w:bottom w:val="none" w:sz="0" w:space="0" w:color="auto"/>
        <w:right w:val="none" w:sz="0" w:space="0" w:color="auto"/>
      </w:divBdr>
    </w:div>
    <w:div w:id="2099593583">
      <w:bodyDiv w:val="1"/>
      <w:marLeft w:val="0"/>
      <w:marRight w:val="0"/>
      <w:marTop w:val="0"/>
      <w:marBottom w:val="0"/>
      <w:divBdr>
        <w:top w:val="none" w:sz="0" w:space="0" w:color="auto"/>
        <w:left w:val="none" w:sz="0" w:space="0" w:color="auto"/>
        <w:bottom w:val="none" w:sz="0" w:space="0" w:color="auto"/>
        <w:right w:val="none" w:sz="0" w:space="0" w:color="auto"/>
      </w:divBdr>
    </w:div>
    <w:div w:id="2099789275">
      <w:bodyDiv w:val="1"/>
      <w:marLeft w:val="0"/>
      <w:marRight w:val="0"/>
      <w:marTop w:val="0"/>
      <w:marBottom w:val="0"/>
      <w:divBdr>
        <w:top w:val="none" w:sz="0" w:space="0" w:color="auto"/>
        <w:left w:val="none" w:sz="0" w:space="0" w:color="auto"/>
        <w:bottom w:val="none" w:sz="0" w:space="0" w:color="auto"/>
        <w:right w:val="none" w:sz="0" w:space="0" w:color="auto"/>
      </w:divBdr>
    </w:div>
    <w:div w:id="2099791521">
      <w:bodyDiv w:val="1"/>
      <w:marLeft w:val="0"/>
      <w:marRight w:val="0"/>
      <w:marTop w:val="0"/>
      <w:marBottom w:val="0"/>
      <w:divBdr>
        <w:top w:val="none" w:sz="0" w:space="0" w:color="auto"/>
        <w:left w:val="none" w:sz="0" w:space="0" w:color="auto"/>
        <w:bottom w:val="none" w:sz="0" w:space="0" w:color="auto"/>
        <w:right w:val="none" w:sz="0" w:space="0" w:color="auto"/>
      </w:divBdr>
    </w:div>
    <w:div w:id="2099977283">
      <w:bodyDiv w:val="1"/>
      <w:marLeft w:val="0"/>
      <w:marRight w:val="0"/>
      <w:marTop w:val="0"/>
      <w:marBottom w:val="0"/>
      <w:divBdr>
        <w:top w:val="none" w:sz="0" w:space="0" w:color="auto"/>
        <w:left w:val="none" w:sz="0" w:space="0" w:color="auto"/>
        <w:bottom w:val="none" w:sz="0" w:space="0" w:color="auto"/>
        <w:right w:val="none" w:sz="0" w:space="0" w:color="auto"/>
      </w:divBdr>
    </w:div>
    <w:div w:id="2100130007">
      <w:bodyDiv w:val="1"/>
      <w:marLeft w:val="0"/>
      <w:marRight w:val="0"/>
      <w:marTop w:val="0"/>
      <w:marBottom w:val="0"/>
      <w:divBdr>
        <w:top w:val="none" w:sz="0" w:space="0" w:color="auto"/>
        <w:left w:val="none" w:sz="0" w:space="0" w:color="auto"/>
        <w:bottom w:val="none" w:sz="0" w:space="0" w:color="auto"/>
        <w:right w:val="none" w:sz="0" w:space="0" w:color="auto"/>
      </w:divBdr>
    </w:div>
    <w:div w:id="2100133578">
      <w:bodyDiv w:val="1"/>
      <w:marLeft w:val="0"/>
      <w:marRight w:val="0"/>
      <w:marTop w:val="0"/>
      <w:marBottom w:val="0"/>
      <w:divBdr>
        <w:top w:val="none" w:sz="0" w:space="0" w:color="auto"/>
        <w:left w:val="none" w:sz="0" w:space="0" w:color="auto"/>
        <w:bottom w:val="none" w:sz="0" w:space="0" w:color="auto"/>
        <w:right w:val="none" w:sz="0" w:space="0" w:color="auto"/>
      </w:divBdr>
    </w:div>
    <w:div w:id="2100176873">
      <w:bodyDiv w:val="1"/>
      <w:marLeft w:val="0"/>
      <w:marRight w:val="0"/>
      <w:marTop w:val="0"/>
      <w:marBottom w:val="0"/>
      <w:divBdr>
        <w:top w:val="none" w:sz="0" w:space="0" w:color="auto"/>
        <w:left w:val="none" w:sz="0" w:space="0" w:color="auto"/>
        <w:bottom w:val="none" w:sz="0" w:space="0" w:color="auto"/>
        <w:right w:val="none" w:sz="0" w:space="0" w:color="auto"/>
      </w:divBdr>
    </w:div>
    <w:div w:id="2100247710">
      <w:bodyDiv w:val="1"/>
      <w:marLeft w:val="0"/>
      <w:marRight w:val="0"/>
      <w:marTop w:val="0"/>
      <w:marBottom w:val="0"/>
      <w:divBdr>
        <w:top w:val="none" w:sz="0" w:space="0" w:color="auto"/>
        <w:left w:val="none" w:sz="0" w:space="0" w:color="auto"/>
        <w:bottom w:val="none" w:sz="0" w:space="0" w:color="auto"/>
        <w:right w:val="none" w:sz="0" w:space="0" w:color="auto"/>
      </w:divBdr>
    </w:div>
    <w:div w:id="2100328107">
      <w:bodyDiv w:val="1"/>
      <w:marLeft w:val="0"/>
      <w:marRight w:val="0"/>
      <w:marTop w:val="0"/>
      <w:marBottom w:val="0"/>
      <w:divBdr>
        <w:top w:val="none" w:sz="0" w:space="0" w:color="auto"/>
        <w:left w:val="none" w:sz="0" w:space="0" w:color="auto"/>
        <w:bottom w:val="none" w:sz="0" w:space="0" w:color="auto"/>
        <w:right w:val="none" w:sz="0" w:space="0" w:color="auto"/>
      </w:divBdr>
    </w:div>
    <w:div w:id="2100368711">
      <w:bodyDiv w:val="1"/>
      <w:marLeft w:val="0"/>
      <w:marRight w:val="0"/>
      <w:marTop w:val="0"/>
      <w:marBottom w:val="0"/>
      <w:divBdr>
        <w:top w:val="none" w:sz="0" w:space="0" w:color="auto"/>
        <w:left w:val="none" w:sz="0" w:space="0" w:color="auto"/>
        <w:bottom w:val="none" w:sz="0" w:space="0" w:color="auto"/>
        <w:right w:val="none" w:sz="0" w:space="0" w:color="auto"/>
      </w:divBdr>
    </w:div>
    <w:div w:id="2100519239">
      <w:bodyDiv w:val="1"/>
      <w:marLeft w:val="0"/>
      <w:marRight w:val="0"/>
      <w:marTop w:val="0"/>
      <w:marBottom w:val="0"/>
      <w:divBdr>
        <w:top w:val="none" w:sz="0" w:space="0" w:color="auto"/>
        <w:left w:val="none" w:sz="0" w:space="0" w:color="auto"/>
        <w:bottom w:val="none" w:sz="0" w:space="0" w:color="auto"/>
        <w:right w:val="none" w:sz="0" w:space="0" w:color="auto"/>
      </w:divBdr>
    </w:div>
    <w:div w:id="2100715367">
      <w:bodyDiv w:val="1"/>
      <w:marLeft w:val="0"/>
      <w:marRight w:val="0"/>
      <w:marTop w:val="0"/>
      <w:marBottom w:val="0"/>
      <w:divBdr>
        <w:top w:val="none" w:sz="0" w:space="0" w:color="auto"/>
        <w:left w:val="none" w:sz="0" w:space="0" w:color="auto"/>
        <w:bottom w:val="none" w:sz="0" w:space="0" w:color="auto"/>
        <w:right w:val="none" w:sz="0" w:space="0" w:color="auto"/>
      </w:divBdr>
    </w:div>
    <w:div w:id="2100903856">
      <w:bodyDiv w:val="1"/>
      <w:marLeft w:val="0"/>
      <w:marRight w:val="0"/>
      <w:marTop w:val="0"/>
      <w:marBottom w:val="0"/>
      <w:divBdr>
        <w:top w:val="none" w:sz="0" w:space="0" w:color="auto"/>
        <w:left w:val="none" w:sz="0" w:space="0" w:color="auto"/>
        <w:bottom w:val="none" w:sz="0" w:space="0" w:color="auto"/>
        <w:right w:val="none" w:sz="0" w:space="0" w:color="auto"/>
      </w:divBdr>
    </w:div>
    <w:div w:id="2101295485">
      <w:bodyDiv w:val="1"/>
      <w:marLeft w:val="0"/>
      <w:marRight w:val="0"/>
      <w:marTop w:val="0"/>
      <w:marBottom w:val="0"/>
      <w:divBdr>
        <w:top w:val="none" w:sz="0" w:space="0" w:color="auto"/>
        <w:left w:val="none" w:sz="0" w:space="0" w:color="auto"/>
        <w:bottom w:val="none" w:sz="0" w:space="0" w:color="auto"/>
        <w:right w:val="none" w:sz="0" w:space="0" w:color="auto"/>
      </w:divBdr>
    </w:div>
    <w:div w:id="2101364344">
      <w:bodyDiv w:val="1"/>
      <w:marLeft w:val="0"/>
      <w:marRight w:val="0"/>
      <w:marTop w:val="0"/>
      <w:marBottom w:val="0"/>
      <w:divBdr>
        <w:top w:val="none" w:sz="0" w:space="0" w:color="auto"/>
        <w:left w:val="none" w:sz="0" w:space="0" w:color="auto"/>
        <w:bottom w:val="none" w:sz="0" w:space="0" w:color="auto"/>
        <w:right w:val="none" w:sz="0" w:space="0" w:color="auto"/>
      </w:divBdr>
    </w:div>
    <w:div w:id="2101366200">
      <w:bodyDiv w:val="1"/>
      <w:marLeft w:val="0"/>
      <w:marRight w:val="0"/>
      <w:marTop w:val="0"/>
      <w:marBottom w:val="0"/>
      <w:divBdr>
        <w:top w:val="none" w:sz="0" w:space="0" w:color="auto"/>
        <w:left w:val="none" w:sz="0" w:space="0" w:color="auto"/>
        <w:bottom w:val="none" w:sz="0" w:space="0" w:color="auto"/>
        <w:right w:val="none" w:sz="0" w:space="0" w:color="auto"/>
      </w:divBdr>
    </w:div>
    <w:div w:id="2101370314">
      <w:bodyDiv w:val="1"/>
      <w:marLeft w:val="0"/>
      <w:marRight w:val="0"/>
      <w:marTop w:val="0"/>
      <w:marBottom w:val="0"/>
      <w:divBdr>
        <w:top w:val="none" w:sz="0" w:space="0" w:color="auto"/>
        <w:left w:val="none" w:sz="0" w:space="0" w:color="auto"/>
        <w:bottom w:val="none" w:sz="0" w:space="0" w:color="auto"/>
        <w:right w:val="none" w:sz="0" w:space="0" w:color="auto"/>
      </w:divBdr>
    </w:div>
    <w:div w:id="2101562477">
      <w:bodyDiv w:val="1"/>
      <w:marLeft w:val="0"/>
      <w:marRight w:val="0"/>
      <w:marTop w:val="0"/>
      <w:marBottom w:val="0"/>
      <w:divBdr>
        <w:top w:val="none" w:sz="0" w:space="0" w:color="auto"/>
        <w:left w:val="none" w:sz="0" w:space="0" w:color="auto"/>
        <w:bottom w:val="none" w:sz="0" w:space="0" w:color="auto"/>
        <w:right w:val="none" w:sz="0" w:space="0" w:color="auto"/>
      </w:divBdr>
    </w:div>
    <w:div w:id="2101681066">
      <w:bodyDiv w:val="1"/>
      <w:marLeft w:val="0"/>
      <w:marRight w:val="0"/>
      <w:marTop w:val="0"/>
      <w:marBottom w:val="0"/>
      <w:divBdr>
        <w:top w:val="none" w:sz="0" w:space="0" w:color="auto"/>
        <w:left w:val="none" w:sz="0" w:space="0" w:color="auto"/>
        <w:bottom w:val="none" w:sz="0" w:space="0" w:color="auto"/>
        <w:right w:val="none" w:sz="0" w:space="0" w:color="auto"/>
      </w:divBdr>
    </w:div>
    <w:div w:id="2101952295">
      <w:bodyDiv w:val="1"/>
      <w:marLeft w:val="0"/>
      <w:marRight w:val="0"/>
      <w:marTop w:val="0"/>
      <w:marBottom w:val="0"/>
      <w:divBdr>
        <w:top w:val="none" w:sz="0" w:space="0" w:color="auto"/>
        <w:left w:val="none" w:sz="0" w:space="0" w:color="auto"/>
        <w:bottom w:val="none" w:sz="0" w:space="0" w:color="auto"/>
        <w:right w:val="none" w:sz="0" w:space="0" w:color="auto"/>
      </w:divBdr>
    </w:div>
    <w:div w:id="2102023061">
      <w:bodyDiv w:val="1"/>
      <w:marLeft w:val="0"/>
      <w:marRight w:val="0"/>
      <w:marTop w:val="0"/>
      <w:marBottom w:val="0"/>
      <w:divBdr>
        <w:top w:val="none" w:sz="0" w:space="0" w:color="auto"/>
        <w:left w:val="none" w:sz="0" w:space="0" w:color="auto"/>
        <w:bottom w:val="none" w:sz="0" w:space="0" w:color="auto"/>
        <w:right w:val="none" w:sz="0" w:space="0" w:color="auto"/>
      </w:divBdr>
    </w:div>
    <w:div w:id="2102096989">
      <w:bodyDiv w:val="1"/>
      <w:marLeft w:val="0"/>
      <w:marRight w:val="0"/>
      <w:marTop w:val="0"/>
      <w:marBottom w:val="0"/>
      <w:divBdr>
        <w:top w:val="none" w:sz="0" w:space="0" w:color="auto"/>
        <w:left w:val="none" w:sz="0" w:space="0" w:color="auto"/>
        <w:bottom w:val="none" w:sz="0" w:space="0" w:color="auto"/>
        <w:right w:val="none" w:sz="0" w:space="0" w:color="auto"/>
      </w:divBdr>
    </w:div>
    <w:div w:id="2102144248">
      <w:bodyDiv w:val="1"/>
      <w:marLeft w:val="0"/>
      <w:marRight w:val="0"/>
      <w:marTop w:val="0"/>
      <w:marBottom w:val="0"/>
      <w:divBdr>
        <w:top w:val="none" w:sz="0" w:space="0" w:color="auto"/>
        <w:left w:val="none" w:sz="0" w:space="0" w:color="auto"/>
        <w:bottom w:val="none" w:sz="0" w:space="0" w:color="auto"/>
        <w:right w:val="none" w:sz="0" w:space="0" w:color="auto"/>
      </w:divBdr>
    </w:div>
    <w:div w:id="2102289349">
      <w:bodyDiv w:val="1"/>
      <w:marLeft w:val="0"/>
      <w:marRight w:val="0"/>
      <w:marTop w:val="0"/>
      <w:marBottom w:val="0"/>
      <w:divBdr>
        <w:top w:val="none" w:sz="0" w:space="0" w:color="auto"/>
        <w:left w:val="none" w:sz="0" w:space="0" w:color="auto"/>
        <w:bottom w:val="none" w:sz="0" w:space="0" w:color="auto"/>
        <w:right w:val="none" w:sz="0" w:space="0" w:color="auto"/>
      </w:divBdr>
    </w:div>
    <w:div w:id="2102289749">
      <w:bodyDiv w:val="1"/>
      <w:marLeft w:val="0"/>
      <w:marRight w:val="0"/>
      <w:marTop w:val="0"/>
      <w:marBottom w:val="0"/>
      <w:divBdr>
        <w:top w:val="none" w:sz="0" w:space="0" w:color="auto"/>
        <w:left w:val="none" w:sz="0" w:space="0" w:color="auto"/>
        <w:bottom w:val="none" w:sz="0" w:space="0" w:color="auto"/>
        <w:right w:val="none" w:sz="0" w:space="0" w:color="auto"/>
      </w:divBdr>
    </w:div>
    <w:div w:id="2102405425">
      <w:bodyDiv w:val="1"/>
      <w:marLeft w:val="0"/>
      <w:marRight w:val="0"/>
      <w:marTop w:val="0"/>
      <w:marBottom w:val="0"/>
      <w:divBdr>
        <w:top w:val="none" w:sz="0" w:space="0" w:color="auto"/>
        <w:left w:val="none" w:sz="0" w:space="0" w:color="auto"/>
        <w:bottom w:val="none" w:sz="0" w:space="0" w:color="auto"/>
        <w:right w:val="none" w:sz="0" w:space="0" w:color="auto"/>
      </w:divBdr>
    </w:div>
    <w:div w:id="2102681832">
      <w:bodyDiv w:val="1"/>
      <w:marLeft w:val="0"/>
      <w:marRight w:val="0"/>
      <w:marTop w:val="0"/>
      <w:marBottom w:val="0"/>
      <w:divBdr>
        <w:top w:val="none" w:sz="0" w:space="0" w:color="auto"/>
        <w:left w:val="none" w:sz="0" w:space="0" w:color="auto"/>
        <w:bottom w:val="none" w:sz="0" w:space="0" w:color="auto"/>
        <w:right w:val="none" w:sz="0" w:space="0" w:color="auto"/>
      </w:divBdr>
    </w:div>
    <w:div w:id="2102724892">
      <w:bodyDiv w:val="1"/>
      <w:marLeft w:val="0"/>
      <w:marRight w:val="0"/>
      <w:marTop w:val="0"/>
      <w:marBottom w:val="0"/>
      <w:divBdr>
        <w:top w:val="none" w:sz="0" w:space="0" w:color="auto"/>
        <w:left w:val="none" w:sz="0" w:space="0" w:color="auto"/>
        <w:bottom w:val="none" w:sz="0" w:space="0" w:color="auto"/>
        <w:right w:val="none" w:sz="0" w:space="0" w:color="auto"/>
      </w:divBdr>
    </w:div>
    <w:div w:id="2102989451">
      <w:bodyDiv w:val="1"/>
      <w:marLeft w:val="0"/>
      <w:marRight w:val="0"/>
      <w:marTop w:val="0"/>
      <w:marBottom w:val="0"/>
      <w:divBdr>
        <w:top w:val="none" w:sz="0" w:space="0" w:color="auto"/>
        <w:left w:val="none" w:sz="0" w:space="0" w:color="auto"/>
        <w:bottom w:val="none" w:sz="0" w:space="0" w:color="auto"/>
        <w:right w:val="none" w:sz="0" w:space="0" w:color="auto"/>
      </w:divBdr>
    </w:div>
    <w:div w:id="2103184499">
      <w:bodyDiv w:val="1"/>
      <w:marLeft w:val="0"/>
      <w:marRight w:val="0"/>
      <w:marTop w:val="0"/>
      <w:marBottom w:val="0"/>
      <w:divBdr>
        <w:top w:val="none" w:sz="0" w:space="0" w:color="auto"/>
        <w:left w:val="none" w:sz="0" w:space="0" w:color="auto"/>
        <w:bottom w:val="none" w:sz="0" w:space="0" w:color="auto"/>
        <w:right w:val="none" w:sz="0" w:space="0" w:color="auto"/>
      </w:divBdr>
    </w:div>
    <w:div w:id="2103260118">
      <w:bodyDiv w:val="1"/>
      <w:marLeft w:val="0"/>
      <w:marRight w:val="0"/>
      <w:marTop w:val="0"/>
      <w:marBottom w:val="0"/>
      <w:divBdr>
        <w:top w:val="none" w:sz="0" w:space="0" w:color="auto"/>
        <w:left w:val="none" w:sz="0" w:space="0" w:color="auto"/>
        <w:bottom w:val="none" w:sz="0" w:space="0" w:color="auto"/>
        <w:right w:val="none" w:sz="0" w:space="0" w:color="auto"/>
      </w:divBdr>
    </w:div>
    <w:div w:id="2103335473">
      <w:bodyDiv w:val="1"/>
      <w:marLeft w:val="0"/>
      <w:marRight w:val="0"/>
      <w:marTop w:val="0"/>
      <w:marBottom w:val="0"/>
      <w:divBdr>
        <w:top w:val="none" w:sz="0" w:space="0" w:color="auto"/>
        <w:left w:val="none" w:sz="0" w:space="0" w:color="auto"/>
        <w:bottom w:val="none" w:sz="0" w:space="0" w:color="auto"/>
        <w:right w:val="none" w:sz="0" w:space="0" w:color="auto"/>
      </w:divBdr>
    </w:div>
    <w:div w:id="2103449758">
      <w:bodyDiv w:val="1"/>
      <w:marLeft w:val="0"/>
      <w:marRight w:val="0"/>
      <w:marTop w:val="0"/>
      <w:marBottom w:val="0"/>
      <w:divBdr>
        <w:top w:val="none" w:sz="0" w:space="0" w:color="auto"/>
        <w:left w:val="none" w:sz="0" w:space="0" w:color="auto"/>
        <w:bottom w:val="none" w:sz="0" w:space="0" w:color="auto"/>
        <w:right w:val="none" w:sz="0" w:space="0" w:color="auto"/>
      </w:divBdr>
    </w:div>
    <w:div w:id="2103455414">
      <w:bodyDiv w:val="1"/>
      <w:marLeft w:val="0"/>
      <w:marRight w:val="0"/>
      <w:marTop w:val="0"/>
      <w:marBottom w:val="0"/>
      <w:divBdr>
        <w:top w:val="none" w:sz="0" w:space="0" w:color="auto"/>
        <w:left w:val="none" w:sz="0" w:space="0" w:color="auto"/>
        <w:bottom w:val="none" w:sz="0" w:space="0" w:color="auto"/>
        <w:right w:val="none" w:sz="0" w:space="0" w:color="auto"/>
      </w:divBdr>
    </w:div>
    <w:div w:id="2104299725">
      <w:bodyDiv w:val="1"/>
      <w:marLeft w:val="0"/>
      <w:marRight w:val="0"/>
      <w:marTop w:val="0"/>
      <w:marBottom w:val="0"/>
      <w:divBdr>
        <w:top w:val="none" w:sz="0" w:space="0" w:color="auto"/>
        <w:left w:val="none" w:sz="0" w:space="0" w:color="auto"/>
        <w:bottom w:val="none" w:sz="0" w:space="0" w:color="auto"/>
        <w:right w:val="none" w:sz="0" w:space="0" w:color="auto"/>
      </w:divBdr>
    </w:div>
    <w:div w:id="2104379165">
      <w:bodyDiv w:val="1"/>
      <w:marLeft w:val="0"/>
      <w:marRight w:val="0"/>
      <w:marTop w:val="0"/>
      <w:marBottom w:val="0"/>
      <w:divBdr>
        <w:top w:val="none" w:sz="0" w:space="0" w:color="auto"/>
        <w:left w:val="none" w:sz="0" w:space="0" w:color="auto"/>
        <w:bottom w:val="none" w:sz="0" w:space="0" w:color="auto"/>
        <w:right w:val="none" w:sz="0" w:space="0" w:color="auto"/>
      </w:divBdr>
    </w:div>
    <w:div w:id="2104716292">
      <w:bodyDiv w:val="1"/>
      <w:marLeft w:val="0"/>
      <w:marRight w:val="0"/>
      <w:marTop w:val="0"/>
      <w:marBottom w:val="0"/>
      <w:divBdr>
        <w:top w:val="none" w:sz="0" w:space="0" w:color="auto"/>
        <w:left w:val="none" w:sz="0" w:space="0" w:color="auto"/>
        <w:bottom w:val="none" w:sz="0" w:space="0" w:color="auto"/>
        <w:right w:val="none" w:sz="0" w:space="0" w:color="auto"/>
      </w:divBdr>
    </w:div>
    <w:div w:id="2104718929">
      <w:bodyDiv w:val="1"/>
      <w:marLeft w:val="0"/>
      <w:marRight w:val="0"/>
      <w:marTop w:val="0"/>
      <w:marBottom w:val="0"/>
      <w:divBdr>
        <w:top w:val="none" w:sz="0" w:space="0" w:color="auto"/>
        <w:left w:val="none" w:sz="0" w:space="0" w:color="auto"/>
        <w:bottom w:val="none" w:sz="0" w:space="0" w:color="auto"/>
        <w:right w:val="none" w:sz="0" w:space="0" w:color="auto"/>
      </w:divBdr>
    </w:div>
    <w:div w:id="2104832607">
      <w:bodyDiv w:val="1"/>
      <w:marLeft w:val="0"/>
      <w:marRight w:val="0"/>
      <w:marTop w:val="0"/>
      <w:marBottom w:val="0"/>
      <w:divBdr>
        <w:top w:val="none" w:sz="0" w:space="0" w:color="auto"/>
        <w:left w:val="none" w:sz="0" w:space="0" w:color="auto"/>
        <w:bottom w:val="none" w:sz="0" w:space="0" w:color="auto"/>
        <w:right w:val="none" w:sz="0" w:space="0" w:color="auto"/>
      </w:divBdr>
    </w:div>
    <w:div w:id="2104916169">
      <w:bodyDiv w:val="1"/>
      <w:marLeft w:val="0"/>
      <w:marRight w:val="0"/>
      <w:marTop w:val="0"/>
      <w:marBottom w:val="0"/>
      <w:divBdr>
        <w:top w:val="none" w:sz="0" w:space="0" w:color="auto"/>
        <w:left w:val="none" w:sz="0" w:space="0" w:color="auto"/>
        <w:bottom w:val="none" w:sz="0" w:space="0" w:color="auto"/>
        <w:right w:val="none" w:sz="0" w:space="0" w:color="auto"/>
      </w:divBdr>
    </w:div>
    <w:div w:id="2104957428">
      <w:bodyDiv w:val="1"/>
      <w:marLeft w:val="0"/>
      <w:marRight w:val="0"/>
      <w:marTop w:val="0"/>
      <w:marBottom w:val="0"/>
      <w:divBdr>
        <w:top w:val="none" w:sz="0" w:space="0" w:color="auto"/>
        <w:left w:val="none" w:sz="0" w:space="0" w:color="auto"/>
        <w:bottom w:val="none" w:sz="0" w:space="0" w:color="auto"/>
        <w:right w:val="none" w:sz="0" w:space="0" w:color="auto"/>
      </w:divBdr>
    </w:div>
    <w:div w:id="2105106203">
      <w:bodyDiv w:val="1"/>
      <w:marLeft w:val="0"/>
      <w:marRight w:val="0"/>
      <w:marTop w:val="0"/>
      <w:marBottom w:val="0"/>
      <w:divBdr>
        <w:top w:val="none" w:sz="0" w:space="0" w:color="auto"/>
        <w:left w:val="none" w:sz="0" w:space="0" w:color="auto"/>
        <w:bottom w:val="none" w:sz="0" w:space="0" w:color="auto"/>
        <w:right w:val="none" w:sz="0" w:space="0" w:color="auto"/>
      </w:divBdr>
    </w:div>
    <w:div w:id="2105422141">
      <w:bodyDiv w:val="1"/>
      <w:marLeft w:val="0"/>
      <w:marRight w:val="0"/>
      <w:marTop w:val="0"/>
      <w:marBottom w:val="0"/>
      <w:divBdr>
        <w:top w:val="none" w:sz="0" w:space="0" w:color="auto"/>
        <w:left w:val="none" w:sz="0" w:space="0" w:color="auto"/>
        <w:bottom w:val="none" w:sz="0" w:space="0" w:color="auto"/>
        <w:right w:val="none" w:sz="0" w:space="0" w:color="auto"/>
      </w:divBdr>
    </w:div>
    <w:div w:id="2105494587">
      <w:bodyDiv w:val="1"/>
      <w:marLeft w:val="0"/>
      <w:marRight w:val="0"/>
      <w:marTop w:val="0"/>
      <w:marBottom w:val="0"/>
      <w:divBdr>
        <w:top w:val="none" w:sz="0" w:space="0" w:color="auto"/>
        <w:left w:val="none" w:sz="0" w:space="0" w:color="auto"/>
        <w:bottom w:val="none" w:sz="0" w:space="0" w:color="auto"/>
        <w:right w:val="none" w:sz="0" w:space="0" w:color="auto"/>
      </w:divBdr>
    </w:div>
    <w:div w:id="2105607977">
      <w:bodyDiv w:val="1"/>
      <w:marLeft w:val="0"/>
      <w:marRight w:val="0"/>
      <w:marTop w:val="0"/>
      <w:marBottom w:val="0"/>
      <w:divBdr>
        <w:top w:val="none" w:sz="0" w:space="0" w:color="auto"/>
        <w:left w:val="none" w:sz="0" w:space="0" w:color="auto"/>
        <w:bottom w:val="none" w:sz="0" w:space="0" w:color="auto"/>
        <w:right w:val="none" w:sz="0" w:space="0" w:color="auto"/>
      </w:divBdr>
    </w:div>
    <w:div w:id="2105757403">
      <w:bodyDiv w:val="1"/>
      <w:marLeft w:val="0"/>
      <w:marRight w:val="0"/>
      <w:marTop w:val="0"/>
      <w:marBottom w:val="0"/>
      <w:divBdr>
        <w:top w:val="none" w:sz="0" w:space="0" w:color="auto"/>
        <w:left w:val="none" w:sz="0" w:space="0" w:color="auto"/>
        <w:bottom w:val="none" w:sz="0" w:space="0" w:color="auto"/>
        <w:right w:val="none" w:sz="0" w:space="0" w:color="auto"/>
      </w:divBdr>
    </w:div>
    <w:div w:id="2105757645">
      <w:bodyDiv w:val="1"/>
      <w:marLeft w:val="0"/>
      <w:marRight w:val="0"/>
      <w:marTop w:val="0"/>
      <w:marBottom w:val="0"/>
      <w:divBdr>
        <w:top w:val="none" w:sz="0" w:space="0" w:color="auto"/>
        <w:left w:val="none" w:sz="0" w:space="0" w:color="auto"/>
        <w:bottom w:val="none" w:sz="0" w:space="0" w:color="auto"/>
        <w:right w:val="none" w:sz="0" w:space="0" w:color="auto"/>
      </w:divBdr>
    </w:div>
    <w:div w:id="2105765650">
      <w:bodyDiv w:val="1"/>
      <w:marLeft w:val="0"/>
      <w:marRight w:val="0"/>
      <w:marTop w:val="0"/>
      <w:marBottom w:val="0"/>
      <w:divBdr>
        <w:top w:val="none" w:sz="0" w:space="0" w:color="auto"/>
        <w:left w:val="none" w:sz="0" w:space="0" w:color="auto"/>
        <w:bottom w:val="none" w:sz="0" w:space="0" w:color="auto"/>
        <w:right w:val="none" w:sz="0" w:space="0" w:color="auto"/>
      </w:divBdr>
    </w:div>
    <w:div w:id="2105834771">
      <w:bodyDiv w:val="1"/>
      <w:marLeft w:val="0"/>
      <w:marRight w:val="0"/>
      <w:marTop w:val="0"/>
      <w:marBottom w:val="0"/>
      <w:divBdr>
        <w:top w:val="none" w:sz="0" w:space="0" w:color="auto"/>
        <w:left w:val="none" w:sz="0" w:space="0" w:color="auto"/>
        <w:bottom w:val="none" w:sz="0" w:space="0" w:color="auto"/>
        <w:right w:val="none" w:sz="0" w:space="0" w:color="auto"/>
      </w:divBdr>
    </w:div>
    <w:div w:id="2106075585">
      <w:bodyDiv w:val="1"/>
      <w:marLeft w:val="0"/>
      <w:marRight w:val="0"/>
      <w:marTop w:val="0"/>
      <w:marBottom w:val="0"/>
      <w:divBdr>
        <w:top w:val="none" w:sz="0" w:space="0" w:color="auto"/>
        <w:left w:val="none" w:sz="0" w:space="0" w:color="auto"/>
        <w:bottom w:val="none" w:sz="0" w:space="0" w:color="auto"/>
        <w:right w:val="none" w:sz="0" w:space="0" w:color="auto"/>
      </w:divBdr>
    </w:div>
    <w:div w:id="2106145552">
      <w:bodyDiv w:val="1"/>
      <w:marLeft w:val="0"/>
      <w:marRight w:val="0"/>
      <w:marTop w:val="0"/>
      <w:marBottom w:val="0"/>
      <w:divBdr>
        <w:top w:val="none" w:sz="0" w:space="0" w:color="auto"/>
        <w:left w:val="none" w:sz="0" w:space="0" w:color="auto"/>
        <w:bottom w:val="none" w:sz="0" w:space="0" w:color="auto"/>
        <w:right w:val="none" w:sz="0" w:space="0" w:color="auto"/>
      </w:divBdr>
    </w:div>
    <w:div w:id="2106270642">
      <w:bodyDiv w:val="1"/>
      <w:marLeft w:val="0"/>
      <w:marRight w:val="0"/>
      <w:marTop w:val="0"/>
      <w:marBottom w:val="0"/>
      <w:divBdr>
        <w:top w:val="none" w:sz="0" w:space="0" w:color="auto"/>
        <w:left w:val="none" w:sz="0" w:space="0" w:color="auto"/>
        <w:bottom w:val="none" w:sz="0" w:space="0" w:color="auto"/>
        <w:right w:val="none" w:sz="0" w:space="0" w:color="auto"/>
      </w:divBdr>
    </w:div>
    <w:div w:id="2106342676">
      <w:bodyDiv w:val="1"/>
      <w:marLeft w:val="0"/>
      <w:marRight w:val="0"/>
      <w:marTop w:val="0"/>
      <w:marBottom w:val="0"/>
      <w:divBdr>
        <w:top w:val="none" w:sz="0" w:space="0" w:color="auto"/>
        <w:left w:val="none" w:sz="0" w:space="0" w:color="auto"/>
        <w:bottom w:val="none" w:sz="0" w:space="0" w:color="auto"/>
        <w:right w:val="none" w:sz="0" w:space="0" w:color="auto"/>
      </w:divBdr>
    </w:div>
    <w:div w:id="2106420272">
      <w:bodyDiv w:val="1"/>
      <w:marLeft w:val="0"/>
      <w:marRight w:val="0"/>
      <w:marTop w:val="0"/>
      <w:marBottom w:val="0"/>
      <w:divBdr>
        <w:top w:val="none" w:sz="0" w:space="0" w:color="auto"/>
        <w:left w:val="none" w:sz="0" w:space="0" w:color="auto"/>
        <w:bottom w:val="none" w:sz="0" w:space="0" w:color="auto"/>
        <w:right w:val="none" w:sz="0" w:space="0" w:color="auto"/>
      </w:divBdr>
    </w:div>
    <w:div w:id="2106880310">
      <w:bodyDiv w:val="1"/>
      <w:marLeft w:val="0"/>
      <w:marRight w:val="0"/>
      <w:marTop w:val="0"/>
      <w:marBottom w:val="0"/>
      <w:divBdr>
        <w:top w:val="none" w:sz="0" w:space="0" w:color="auto"/>
        <w:left w:val="none" w:sz="0" w:space="0" w:color="auto"/>
        <w:bottom w:val="none" w:sz="0" w:space="0" w:color="auto"/>
        <w:right w:val="none" w:sz="0" w:space="0" w:color="auto"/>
      </w:divBdr>
    </w:div>
    <w:div w:id="2106917583">
      <w:bodyDiv w:val="1"/>
      <w:marLeft w:val="0"/>
      <w:marRight w:val="0"/>
      <w:marTop w:val="0"/>
      <w:marBottom w:val="0"/>
      <w:divBdr>
        <w:top w:val="none" w:sz="0" w:space="0" w:color="auto"/>
        <w:left w:val="none" w:sz="0" w:space="0" w:color="auto"/>
        <w:bottom w:val="none" w:sz="0" w:space="0" w:color="auto"/>
        <w:right w:val="none" w:sz="0" w:space="0" w:color="auto"/>
      </w:divBdr>
    </w:div>
    <w:div w:id="2106998267">
      <w:bodyDiv w:val="1"/>
      <w:marLeft w:val="0"/>
      <w:marRight w:val="0"/>
      <w:marTop w:val="0"/>
      <w:marBottom w:val="0"/>
      <w:divBdr>
        <w:top w:val="none" w:sz="0" w:space="0" w:color="auto"/>
        <w:left w:val="none" w:sz="0" w:space="0" w:color="auto"/>
        <w:bottom w:val="none" w:sz="0" w:space="0" w:color="auto"/>
        <w:right w:val="none" w:sz="0" w:space="0" w:color="auto"/>
      </w:divBdr>
    </w:div>
    <w:div w:id="2107070531">
      <w:bodyDiv w:val="1"/>
      <w:marLeft w:val="0"/>
      <w:marRight w:val="0"/>
      <w:marTop w:val="0"/>
      <w:marBottom w:val="0"/>
      <w:divBdr>
        <w:top w:val="none" w:sz="0" w:space="0" w:color="auto"/>
        <w:left w:val="none" w:sz="0" w:space="0" w:color="auto"/>
        <w:bottom w:val="none" w:sz="0" w:space="0" w:color="auto"/>
        <w:right w:val="none" w:sz="0" w:space="0" w:color="auto"/>
      </w:divBdr>
    </w:div>
    <w:div w:id="2107072295">
      <w:bodyDiv w:val="1"/>
      <w:marLeft w:val="0"/>
      <w:marRight w:val="0"/>
      <w:marTop w:val="0"/>
      <w:marBottom w:val="0"/>
      <w:divBdr>
        <w:top w:val="none" w:sz="0" w:space="0" w:color="auto"/>
        <w:left w:val="none" w:sz="0" w:space="0" w:color="auto"/>
        <w:bottom w:val="none" w:sz="0" w:space="0" w:color="auto"/>
        <w:right w:val="none" w:sz="0" w:space="0" w:color="auto"/>
      </w:divBdr>
    </w:div>
    <w:div w:id="2107072614">
      <w:bodyDiv w:val="1"/>
      <w:marLeft w:val="0"/>
      <w:marRight w:val="0"/>
      <w:marTop w:val="0"/>
      <w:marBottom w:val="0"/>
      <w:divBdr>
        <w:top w:val="none" w:sz="0" w:space="0" w:color="auto"/>
        <w:left w:val="none" w:sz="0" w:space="0" w:color="auto"/>
        <w:bottom w:val="none" w:sz="0" w:space="0" w:color="auto"/>
        <w:right w:val="none" w:sz="0" w:space="0" w:color="auto"/>
      </w:divBdr>
    </w:div>
    <w:div w:id="2107142805">
      <w:bodyDiv w:val="1"/>
      <w:marLeft w:val="0"/>
      <w:marRight w:val="0"/>
      <w:marTop w:val="0"/>
      <w:marBottom w:val="0"/>
      <w:divBdr>
        <w:top w:val="none" w:sz="0" w:space="0" w:color="auto"/>
        <w:left w:val="none" w:sz="0" w:space="0" w:color="auto"/>
        <w:bottom w:val="none" w:sz="0" w:space="0" w:color="auto"/>
        <w:right w:val="none" w:sz="0" w:space="0" w:color="auto"/>
      </w:divBdr>
    </w:div>
    <w:div w:id="2107339966">
      <w:bodyDiv w:val="1"/>
      <w:marLeft w:val="0"/>
      <w:marRight w:val="0"/>
      <w:marTop w:val="0"/>
      <w:marBottom w:val="0"/>
      <w:divBdr>
        <w:top w:val="none" w:sz="0" w:space="0" w:color="auto"/>
        <w:left w:val="none" w:sz="0" w:space="0" w:color="auto"/>
        <w:bottom w:val="none" w:sz="0" w:space="0" w:color="auto"/>
        <w:right w:val="none" w:sz="0" w:space="0" w:color="auto"/>
      </w:divBdr>
    </w:div>
    <w:div w:id="2107384505">
      <w:bodyDiv w:val="1"/>
      <w:marLeft w:val="0"/>
      <w:marRight w:val="0"/>
      <w:marTop w:val="0"/>
      <w:marBottom w:val="0"/>
      <w:divBdr>
        <w:top w:val="none" w:sz="0" w:space="0" w:color="auto"/>
        <w:left w:val="none" w:sz="0" w:space="0" w:color="auto"/>
        <w:bottom w:val="none" w:sz="0" w:space="0" w:color="auto"/>
        <w:right w:val="none" w:sz="0" w:space="0" w:color="auto"/>
      </w:divBdr>
    </w:div>
    <w:div w:id="2107648303">
      <w:bodyDiv w:val="1"/>
      <w:marLeft w:val="0"/>
      <w:marRight w:val="0"/>
      <w:marTop w:val="0"/>
      <w:marBottom w:val="0"/>
      <w:divBdr>
        <w:top w:val="none" w:sz="0" w:space="0" w:color="auto"/>
        <w:left w:val="none" w:sz="0" w:space="0" w:color="auto"/>
        <w:bottom w:val="none" w:sz="0" w:space="0" w:color="auto"/>
        <w:right w:val="none" w:sz="0" w:space="0" w:color="auto"/>
      </w:divBdr>
    </w:div>
    <w:div w:id="2107651852">
      <w:bodyDiv w:val="1"/>
      <w:marLeft w:val="0"/>
      <w:marRight w:val="0"/>
      <w:marTop w:val="0"/>
      <w:marBottom w:val="0"/>
      <w:divBdr>
        <w:top w:val="none" w:sz="0" w:space="0" w:color="auto"/>
        <w:left w:val="none" w:sz="0" w:space="0" w:color="auto"/>
        <w:bottom w:val="none" w:sz="0" w:space="0" w:color="auto"/>
        <w:right w:val="none" w:sz="0" w:space="0" w:color="auto"/>
      </w:divBdr>
    </w:div>
    <w:div w:id="2108036067">
      <w:bodyDiv w:val="1"/>
      <w:marLeft w:val="0"/>
      <w:marRight w:val="0"/>
      <w:marTop w:val="0"/>
      <w:marBottom w:val="0"/>
      <w:divBdr>
        <w:top w:val="none" w:sz="0" w:space="0" w:color="auto"/>
        <w:left w:val="none" w:sz="0" w:space="0" w:color="auto"/>
        <w:bottom w:val="none" w:sz="0" w:space="0" w:color="auto"/>
        <w:right w:val="none" w:sz="0" w:space="0" w:color="auto"/>
      </w:divBdr>
    </w:div>
    <w:div w:id="2108189304">
      <w:bodyDiv w:val="1"/>
      <w:marLeft w:val="0"/>
      <w:marRight w:val="0"/>
      <w:marTop w:val="0"/>
      <w:marBottom w:val="0"/>
      <w:divBdr>
        <w:top w:val="none" w:sz="0" w:space="0" w:color="auto"/>
        <w:left w:val="none" w:sz="0" w:space="0" w:color="auto"/>
        <w:bottom w:val="none" w:sz="0" w:space="0" w:color="auto"/>
        <w:right w:val="none" w:sz="0" w:space="0" w:color="auto"/>
      </w:divBdr>
    </w:div>
    <w:div w:id="2108193698">
      <w:bodyDiv w:val="1"/>
      <w:marLeft w:val="0"/>
      <w:marRight w:val="0"/>
      <w:marTop w:val="0"/>
      <w:marBottom w:val="0"/>
      <w:divBdr>
        <w:top w:val="none" w:sz="0" w:space="0" w:color="auto"/>
        <w:left w:val="none" w:sz="0" w:space="0" w:color="auto"/>
        <w:bottom w:val="none" w:sz="0" w:space="0" w:color="auto"/>
        <w:right w:val="none" w:sz="0" w:space="0" w:color="auto"/>
      </w:divBdr>
    </w:div>
    <w:div w:id="2108235452">
      <w:bodyDiv w:val="1"/>
      <w:marLeft w:val="0"/>
      <w:marRight w:val="0"/>
      <w:marTop w:val="0"/>
      <w:marBottom w:val="0"/>
      <w:divBdr>
        <w:top w:val="none" w:sz="0" w:space="0" w:color="auto"/>
        <w:left w:val="none" w:sz="0" w:space="0" w:color="auto"/>
        <w:bottom w:val="none" w:sz="0" w:space="0" w:color="auto"/>
        <w:right w:val="none" w:sz="0" w:space="0" w:color="auto"/>
      </w:divBdr>
    </w:div>
    <w:div w:id="2108307185">
      <w:bodyDiv w:val="1"/>
      <w:marLeft w:val="0"/>
      <w:marRight w:val="0"/>
      <w:marTop w:val="0"/>
      <w:marBottom w:val="0"/>
      <w:divBdr>
        <w:top w:val="none" w:sz="0" w:space="0" w:color="auto"/>
        <w:left w:val="none" w:sz="0" w:space="0" w:color="auto"/>
        <w:bottom w:val="none" w:sz="0" w:space="0" w:color="auto"/>
        <w:right w:val="none" w:sz="0" w:space="0" w:color="auto"/>
      </w:divBdr>
    </w:div>
    <w:div w:id="2108381079">
      <w:bodyDiv w:val="1"/>
      <w:marLeft w:val="0"/>
      <w:marRight w:val="0"/>
      <w:marTop w:val="0"/>
      <w:marBottom w:val="0"/>
      <w:divBdr>
        <w:top w:val="none" w:sz="0" w:space="0" w:color="auto"/>
        <w:left w:val="none" w:sz="0" w:space="0" w:color="auto"/>
        <w:bottom w:val="none" w:sz="0" w:space="0" w:color="auto"/>
        <w:right w:val="none" w:sz="0" w:space="0" w:color="auto"/>
      </w:divBdr>
    </w:div>
    <w:div w:id="2108383138">
      <w:bodyDiv w:val="1"/>
      <w:marLeft w:val="0"/>
      <w:marRight w:val="0"/>
      <w:marTop w:val="0"/>
      <w:marBottom w:val="0"/>
      <w:divBdr>
        <w:top w:val="none" w:sz="0" w:space="0" w:color="auto"/>
        <w:left w:val="none" w:sz="0" w:space="0" w:color="auto"/>
        <w:bottom w:val="none" w:sz="0" w:space="0" w:color="auto"/>
        <w:right w:val="none" w:sz="0" w:space="0" w:color="auto"/>
      </w:divBdr>
    </w:div>
    <w:div w:id="2108961958">
      <w:bodyDiv w:val="1"/>
      <w:marLeft w:val="0"/>
      <w:marRight w:val="0"/>
      <w:marTop w:val="0"/>
      <w:marBottom w:val="0"/>
      <w:divBdr>
        <w:top w:val="none" w:sz="0" w:space="0" w:color="auto"/>
        <w:left w:val="none" w:sz="0" w:space="0" w:color="auto"/>
        <w:bottom w:val="none" w:sz="0" w:space="0" w:color="auto"/>
        <w:right w:val="none" w:sz="0" w:space="0" w:color="auto"/>
      </w:divBdr>
    </w:div>
    <w:div w:id="2109034295">
      <w:bodyDiv w:val="1"/>
      <w:marLeft w:val="0"/>
      <w:marRight w:val="0"/>
      <w:marTop w:val="0"/>
      <w:marBottom w:val="0"/>
      <w:divBdr>
        <w:top w:val="none" w:sz="0" w:space="0" w:color="auto"/>
        <w:left w:val="none" w:sz="0" w:space="0" w:color="auto"/>
        <w:bottom w:val="none" w:sz="0" w:space="0" w:color="auto"/>
        <w:right w:val="none" w:sz="0" w:space="0" w:color="auto"/>
      </w:divBdr>
    </w:div>
    <w:div w:id="2109083053">
      <w:bodyDiv w:val="1"/>
      <w:marLeft w:val="0"/>
      <w:marRight w:val="0"/>
      <w:marTop w:val="0"/>
      <w:marBottom w:val="0"/>
      <w:divBdr>
        <w:top w:val="none" w:sz="0" w:space="0" w:color="auto"/>
        <w:left w:val="none" w:sz="0" w:space="0" w:color="auto"/>
        <w:bottom w:val="none" w:sz="0" w:space="0" w:color="auto"/>
        <w:right w:val="none" w:sz="0" w:space="0" w:color="auto"/>
      </w:divBdr>
    </w:div>
    <w:div w:id="2109153328">
      <w:bodyDiv w:val="1"/>
      <w:marLeft w:val="0"/>
      <w:marRight w:val="0"/>
      <w:marTop w:val="0"/>
      <w:marBottom w:val="0"/>
      <w:divBdr>
        <w:top w:val="none" w:sz="0" w:space="0" w:color="auto"/>
        <w:left w:val="none" w:sz="0" w:space="0" w:color="auto"/>
        <w:bottom w:val="none" w:sz="0" w:space="0" w:color="auto"/>
        <w:right w:val="none" w:sz="0" w:space="0" w:color="auto"/>
      </w:divBdr>
    </w:div>
    <w:div w:id="2109276705">
      <w:bodyDiv w:val="1"/>
      <w:marLeft w:val="0"/>
      <w:marRight w:val="0"/>
      <w:marTop w:val="0"/>
      <w:marBottom w:val="0"/>
      <w:divBdr>
        <w:top w:val="none" w:sz="0" w:space="0" w:color="auto"/>
        <w:left w:val="none" w:sz="0" w:space="0" w:color="auto"/>
        <w:bottom w:val="none" w:sz="0" w:space="0" w:color="auto"/>
        <w:right w:val="none" w:sz="0" w:space="0" w:color="auto"/>
      </w:divBdr>
    </w:div>
    <w:div w:id="2109277356">
      <w:bodyDiv w:val="1"/>
      <w:marLeft w:val="0"/>
      <w:marRight w:val="0"/>
      <w:marTop w:val="0"/>
      <w:marBottom w:val="0"/>
      <w:divBdr>
        <w:top w:val="none" w:sz="0" w:space="0" w:color="auto"/>
        <w:left w:val="none" w:sz="0" w:space="0" w:color="auto"/>
        <w:bottom w:val="none" w:sz="0" w:space="0" w:color="auto"/>
        <w:right w:val="none" w:sz="0" w:space="0" w:color="auto"/>
      </w:divBdr>
    </w:div>
    <w:div w:id="2109349209">
      <w:bodyDiv w:val="1"/>
      <w:marLeft w:val="0"/>
      <w:marRight w:val="0"/>
      <w:marTop w:val="0"/>
      <w:marBottom w:val="0"/>
      <w:divBdr>
        <w:top w:val="none" w:sz="0" w:space="0" w:color="auto"/>
        <w:left w:val="none" w:sz="0" w:space="0" w:color="auto"/>
        <w:bottom w:val="none" w:sz="0" w:space="0" w:color="auto"/>
        <w:right w:val="none" w:sz="0" w:space="0" w:color="auto"/>
      </w:divBdr>
    </w:div>
    <w:div w:id="2109498349">
      <w:bodyDiv w:val="1"/>
      <w:marLeft w:val="0"/>
      <w:marRight w:val="0"/>
      <w:marTop w:val="0"/>
      <w:marBottom w:val="0"/>
      <w:divBdr>
        <w:top w:val="none" w:sz="0" w:space="0" w:color="auto"/>
        <w:left w:val="none" w:sz="0" w:space="0" w:color="auto"/>
        <w:bottom w:val="none" w:sz="0" w:space="0" w:color="auto"/>
        <w:right w:val="none" w:sz="0" w:space="0" w:color="auto"/>
      </w:divBdr>
    </w:div>
    <w:div w:id="2109503691">
      <w:bodyDiv w:val="1"/>
      <w:marLeft w:val="0"/>
      <w:marRight w:val="0"/>
      <w:marTop w:val="0"/>
      <w:marBottom w:val="0"/>
      <w:divBdr>
        <w:top w:val="none" w:sz="0" w:space="0" w:color="auto"/>
        <w:left w:val="none" w:sz="0" w:space="0" w:color="auto"/>
        <w:bottom w:val="none" w:sz="0" w:space="0" w:color="auto"/>
        <w:right w:val="none" w:sz="0" w:space="0" w:color="auto"/>
      </w:divBdr>
    </w:div>
    <w:div w:id="2109544359">
      <w:bodyDiv w:val="1"/>
      <w:marLeft w:val="0"/>
      <w:marRight w:val="0"/>
      <w:marTop w:val="0"/>
      <w:marBottom w:val="0"/>
      <w:divBdr>
        <w:top w:val="none" w:sz="0" w:space="0" w:color="auto"/>
        <w:left w:val="none" w:sz="0" w:space="0" w:color="auto"/>
        <w:bottom w:val="none" w:sz="0" w:space="0" w:color="auto"/>
        <w:right w:val="none" w:sz="0" w:space="0" w:color="auto"/>
      </w:divBdr>
    </w:div>
    <w:div w:id="2109618236">
      <w:bodyDiv w:val="1"/>
      <w:marLeft w:val="0"/>
      <w:marRight w:val="0"/>
      <w:marTop w:val="0"/>
      <w:marBottom w:val="0"/>
      <w:divBdr>
        <w:top w:val="none" w:sz="0" w:space="0" w:color="auto"/>
        <w:left w:val="none" w:sz="0" w:space="0" w:color="auto"/>
        <w:bottom w:val="none" w:sz="0" w:space="0" w:color="auto"/>
        <w:right w:val="none" w:sz="0" w:space="0" w:color="auto"/>
      </w:divBdr>
    </w:div>
    <w:div w:id="2109692953">
      <w:bodyDiv w:val="1"/>
      <w:marLeft w:val="0"/>
      <w:marRight w:val="0"/>
      <w:marTop w:val="0"/>
      <w:marBottom w:val="0"/>
      <w:divBdr>
        <w:top w:val="none" w:sz="0" w:space="0" w:color="auto"/>
        <w:left w:val="none" w:sz="0" w:space="0" w:color="auto"/>
        <w:bottom w:val="none" w:sz="0" w:space="0" w:color="auto"/>
        <w:right w:val="none" w:sz="0" w:space="0" w:color="auto"/>
      </w:divBdr>
    </w:div>
    <w:div w:id="2109695116">
      <w:bodyDiv w:val="1"/>
      <w:marLeft w:val="0"/>
      <w:marRight w:val="0"/>
      <w:marTop w:val="0"/>
      <w:marBottom w:val="0"/>
      <w:divBdr>
        <w:top w:val="none" w:sz="0" w:space="0" w:color="auto"/>
        <w:left w:val="none" w:sz="0" w:space="0" w:color="auto"/>
        <w:bottom w:val="none" w:sz="0" w:space="0" w:color="auto"/>
        <w:right w:val="none" w:sz="0" w:space="0" w:color="auto"/>
      </w:divBdr>
    </w:div>
    <w:div w:id="2109735456">
      <w:bodyDiv w:val="1"/>
      <w:marLeft w:val="0"/>
      <w:marRight w:val="0"/>
      <w:marTop w:val="0"/>
      <w:marBottom w:val="0"/>
      <w:divBdr>
        <w:top w:val="none" w:sz="0" w:space="0" w:color="auto"/>
        <w:left w:val="none" w:sz="0" w:space="0" w:color="auto"/>
        <w:bottom w:val="none" w:sz="0" w:space="0" w:color="auto"/>
        <w:right w:val="none" w:sz="0" w:space="0" w:color="auto"/>
      </w:divBdr>
    </w:div>
    <w:div w:id="2110150358">
      <w:bodyDiv w:val="1"/>
      <w:marLeft w:val="0"/>
      <w:marRight w:val="0"/>
      <w:marTop w:val="0"/>
      <w:marBottom w:val="0"/>
      <w:divBdr>
        <w:top w:val="none" w:sz="0" w:space="0" w:color="auto"/>
        <w:left w:val="none" w:sz="0" w:space="0" w:color="auto"/>
        <w:bottom w:val="none" w:sz="0" w:space="0" w:color="auto"/>
        <w:right w:val="none" w:sz="0" w:space="0" w:color="auto"/>
      </w:divBdr>
    </w:div>
    <w:div w:id="2110194219">
      <w:bodyDiv w:val="1"/>
      <w:marLeft w:val="0"/>
      <w:marRight w:val="0"/>
      <w:marTop w:val="0"/>
      <w:marBottom w:val="0"/>
      <w:divBdr>
        <w:top w:val="none" w:sz="0" w:space="0" w:color="auto"/>
        <w:left w:val="none" w:sz="0" w:space="0" w:color="auto"/>
        <w:bottom w:val="none" w:sz="0" w:space="0" w:color="auto"/>
        <w:right w:val="none" w:sz="0" w:space="0" w:color="auto"/>
      </w:divBdr>
    </w:div>
    <w:div w:id="2110537621">
      <w:bodyDiv w:val="1"/>
      <w:marLeft w:val="0"/>
      <w:marRight w:val="0"/>
      <w:marTop w:val="0"/>
      <w:marBottom w:val="0"/>
      <w:divBdr>
        <w:top w:val="none" w:sz="0" w:space="0" w:color="auto"/>
        <w:left w:val="none" w:sz="0" w:space="0" w:color="auto"/>
        <w:bottom w:val="none" w:sz="0" w:space="0" w:color="auto"/>
        <w:right w:val="none" w:sz="0" w:space="0" w:color="auto"/>
      </w:divBdr>
    </w:div>
    <w:div w:id="2110655668">
      <w:bodyDiv w:val="1"/>
      <w:marLeft w:val="0"/>
      <w:marRight w:val="0"/>
      <w:marTop w:val="0"/>
      <w:marBottom w:val="0"/>
      <w:divBdr>
        <w:top w:val="none" w:sz="0" w:space="0" w:color="auto"/>
        <w:left w:val="none" w:sz="0" w:space="0" w:color="auto"/>
        <w:bottom w:val="none" w:sz="0" w:space="0" w:color="auto"/>
        <w:right w:val="none" w:sz="0" w:space="0" w:color="auto"/>
      </w:divBdr>
    </w:div>
    <w:div w:id="2110731355">
      <w:bodyDiv w:val="1"/>
      <w:marLeft w:val="0"/>
      <w:marRight w:val="0"/>
      <w:marTop w:val="0"/>
      <w:marBottom w:val="0"/>
      <w:divBdr>
        <w:top w:val="none" w:sz="0" w:space="0" w:color="auto"/>
        <w:left w:val="none" w:sz="0" w:space="0" w:color="auto"/>
        <w:bottom w:val="none" w:sz="0" w:space="0" w:color="auto"/>
        <w:right w:val="none" w:sz="0" w:space="0" w:color="auto"/>
      </w:divBdr>
    </w:div>
    <w:div w:id="2110806676">
      <w:bodyDiv w:val="1"/>
      <w:marLeft w:val="0"/>
      <w:marRight w:val="0"/>
      <w:marTop w:val="0"/>
      <w:marBottom w:val="0"/>
      <w:divBdr>
        <w:top w:val="none" w:sz="0" w:space="0" w:color="auto"/>
        <w:left w:val="none" w:sz="0" w:space="0" w:color="auto"/>
        <w:bottom w:val="none" w:sz="0" w:space="0" w:color="auto"/>
        <w:right w:val="none" w:sz="0" w:space="0" w:color="auto"/>
      </w:divBdr>
    </w:div>
    <w:div w:id="2110806982">
      <w:bodyDiv w:val="1"/>
      <w:marLeft w:val="0"/>
      <w:marRight w:val="0"/>
      <w:marTop w:val="0"/>
      <w:marBottom w:val="0"/>
      <w:divBdr>
        <w:top w:val="none" w:sz="0" w:space="0" w:color="auto"/>
        <w:left w:val="none" w:sz="0" w:space="0" w:color="auto"/>
        <w:bottom w:val="none" w:sz="0" w:space="0" w:color="auto"/>
        <w:right w:val="none" w:sz="0" w:space="0" w:color="auto"/>
      </w:divBdr>
    </w:div>
    <w:div w:id="2110856425">
      <w:bodyDiv w:val="1"/>
      <w:marLeft w:val="0"/>
      <w:marRight w:val="0"/>
      <w:marTop w:val="0"/>
      <w:marBottom w:val="0"/>
      <w:divBdr>
        <w:top w:val="none" w:sz="0" w:space="0" w:color="auto"/>
        <w:left w:val="none" w:sz="0" w:space="0" w:color="auto"/>
        <w:bottom w:val="none" w:sz="0" w:space="0" w:color="auto"/>
        <w:right w:val="none" w:sz="0" w:space="0" w:color="auto"/>
      </w:divBdr>
    </w:div>
    <w:div w:id="2110926515">
      <w:bodyDiv w:val="1"/>
      <w:marLeft w:val="0"/>
      <w:marRight w:val="0"/>
      <w:marTop w:val="0"/>
      <w:marBottom w:val="0"/>
      <w:divBdr>
        <w:top w:val="none" w:sz="0" w:space="0" w:color="auto"/>
        <w:left w:val="none" w:sz="0" w:space="0" w:color="auto"/>
        <w:bottom w:val="none" w:sz="0" w:space="0" w:color="auto"/>
        <w:right w:val="none" w:sz="0" w:space="0" w:color="auto"/>
      </w:divBdr>
    </w:div>
    <w:div w:id="2111005552">
      <w:bodyDiv w:val="1"/>
      <w:marLeft w:val="0"/>
      <w:marRight w:val="0"/>
      <w:marTop w:val="0"/>
      <w:marBottom w:val="0"/>
      <w:divBdr>
        <w:top w:val="none" w:sz="0" w:space="0" w:color="auto"/>
        <w:left w:val="none" w:sz="0" w:space="0" w:color="auto"/>
        <w:bottom w:val="none" w:sz="0" w:space="0" w:color="auto"/>
        <w:right w:val="none" w:sz="0" w:space="0" w:color="auto"/>
      </w:divBdr>
    </w:div>
    <w:div w:id="2111076675">
      <w:bodyDiv w:val="1"/>
      <w:marLeft w:val="0"/>
      <w:marRight w:val="0"/>
      <w:marTop w:val="0"/>
      <w:marBottom w:val="0"/>
      <w:divBdr>
        <w:top w:val="none" w:sz="0" w:space="0" w:color="auto"/>
        <w:left w:val="none" w:sz="0" w:space="0" w:color="auto"/>
        <w:bottom w:val="none" w:sz="0" w:space="0" w:color="auto"/>
        <w:right w:val="none" w:sz="0" w:space="0" w:color="auto"/>
      </w:divBdr>
    </w:div>
    <w:div w:id="2111121445">
      <w:bodyDiv w:val="1"/>
      <w:marLeft w:val="0"/>
      <w:marRight w:val="0"/>
      <w:marTop w:val="0"/>
      <w:marBottom w:val="0"/>
      <w:divBdr>
        <w:top w:val="none" w:sz="0" w:space="0" w:color="auto"/>
        <w:left w:val="none" w:sz="0" w:space="0" w:color="auto"/>
        <w:bottom w:val="none" w:sz="0" w:space="0" w:color="auto"/>
        <w:right w:val="none" w:sz="0" w:space="0" w:color="auto"/>
      </w:divBdr>
    </w:div>
    <w:div w:id="2111121461">
      <w:bodyDiv w:val="1"/>
      <w:marLeft w:val="0"/>
      <w:marRight w:val="0"/>
      <w:marTop w:val="0"/>
      <w:marBottom w:val="0"/>
      <w:divBdr>
        <w:top w:val="none" w:sz="0" w:space="0" w:color="auto"/>
        <w:left w:val="none" w:sz="0" w:space="0" w:color="auto"/>
        <w:bottom w:val="none" w:sz="0" w:space="0" w:color="auto"/>
        <w:right w:val="none" w:sz="0" w:space="0" w:color="auto"/>
      </w:divBdr>
    </w:div>
    <w:div w:id="2111122564">
      <w:bodyDiv w:val="1"/>
      <w:marLeft w:val="0"/>
      <w:marRight w:val="0"/>
      <w:marTop w:val="0"/>
      <w:marBottom w:val="0"/>
      <w:divBdr>
        <w:top w:val="none" w:sz="0" w:space="0" w:color="auto"/>
        <w:left w:val="none" w:sz="0" w:space="0" w:color="auto"/>
        <w:bottom w:val="none" w:sz="0" w:space="0" w:color="auto"/>
        <w:right w:val="none" w:sz="0" w:space="0" w:color="auto"/>
      </w:divBdr>
    </w:div>
    <w:div w:id="2111125569">
      <w:bodyDiv w:val="1"/>
      <w:marLeft w:val="0"/>
      <w:marRight w:val="0"/>
      <w:marTop w:val="0"/>
      <w:marBottom w:val="0"/>
      <w:divBdr>
        <w:top w:val="none" w:sz="0" w:space="0" w:color="auto"/>
        <w:left w:val="none" w:sz="0" w:space="0" w:color="auto"/>
        <w:bottom w:val="none" w:sz="0" w:space="0" w:color="auto"/>
        <w:right w:val="none" w:sz="0" w:space="0" w:color="auto"/>
      </w:divBdr>
    </w:div>
    <w:div w:id="2111199161">
      <w:bodyDiv w:val="1"/>
      <w:marLeft w:val="0"/>
      <w:marRight w:val="0"/>
      <w:marTop w:val="0"/>
      <w:marBottom w:val="0"/>
      <w:divBdr>
        <w:top w:val="none" w:sz="0" w:space="0" w:color="auto"/>
        <w:left w:val="none" w:sz="0" w:space="0" w:color="auto"/>
        <w:bottom w:val="none" w:sz="0" w:space="0" w:color="auto"/>
        <w:right w:val="none" w:sz="0" w:space="0" w:color="auto"/>
      </w:divBdr>
    </w:div>
    <w:div w:id="2111313683">
      <w:bodyDiv w:val="1"/>
      <w:marLeft w:val="0"/>
      <w:marRight w:val="0"/>
      <w:marTop w:val="0"/>
      <w:marBottom w:val="0"/>
      <w:divBdr>
        <w:top w:val="none" w:sz="0" w:space="0" w:color="auto"/>
        <w:left w:val="none" w:sz="0" w:space="0" w:color="auto"/>
        <w:bottom w:val="none" w:sz="0" w:space="0" w:color="auto"/>
        <w:right w:val="none" w:sz="0" w:space="0" w:color="auto"/>
      </w:divBdr>
    </w:div>
    <w:div w:id="2111581335">
      <w:bodyDiv w:val="1"/>
      <w:marLeft w:val="0"/>
      <w:marRight w:val="0"/>
      <w:marTop w:val="0"/>
      <w:marBottom w:val="0"/>
      <w:divBdr>
        <w:top w:val="none" w:sz="0" w:space="0" w:color="auto"/>
        <w:left w:val="none" w:sz="0" w:space="0" w:color="auto"/>
        <w:bottom w:val="none" w:sz="0" w:space="0" w:color="auto"/>
        <w:right w:val="none" w:sz="0" w:space="0" w:color="auto"/>
      </w:divBdr>
    </w:div>
    <w:div w:id="2111663675">
      <w:bodyDiv w:val="1"/>
      <w:marLeft w:val="0"/>
      <w:marRight w:val="0"/>
      <w:marTop w:val="0"/>
      <w:marBottom w:val="0"/>
      <w:divBdr>
        <w:top w:val="none" w:sz="0" w:space="0" w:color="auto"/>
        <w:left w:val="none" w:sz="0" w:space="0" w:color="auto"/>
        <w:bottom w:val="none" w:sz="0" w:space="0" w:color="auto"/>
        <w:right w:val="none" w:sz="0" w:space="0" w:color="auto"/>
      </w:divBdr>
    </w:div>
    <w:div w:id="2111773218">
      <w:bodyDiv w:val="1"/>
      <w:marLeft w:val="0"/>
      <w:marRight w:val="0"/>
      <w:marTop w:val="0"/>
      <w:marBottom w:val="0"/>
      <w:divBdr>
        <w:top w:val="none" w:sz="0" w:space="0" w:color="auto"/>
        <w:left w:val="none" w:sz="0" w:space="0" w:color="auto"/>
        <w:bottom w:val="none" w:sz="0" w:space="0" w:color="auto"/>
        <w:right w:val="none" w:sz="0" w:space="0" w:color="auto"/>
      </w:divBdr>
    </w:div>
    <w:div w:id="2111775034">
      <w:bodyDiv w:val="1"/>
      <w:marLeft w:val="0"/>
      <w:marRight w:val="0"/>
      <w:marTop w:val="0"/>
      <w:marBottom w:val="0"/>
      <w:divBdr>
        <w:top w:val="none" w:sz="0" w:space="0" w:color="auto"/>
        <w:left w:val="none" w:sz="0" w:space="0" w:color="auto"/>
        <w:bottom w:val="none" w:sz="0" w:space="0" w:color="auto"/>
        <w:right w:val="none" w:sz="0" w:space="0" w:color="auto"/>
      </w:divBdr>
    </w:div>
    <w:div w:id="2111775927">
      <w:bodyDiv w:val="1"/>
      <w:marLeft w:val="0"/>
      <w:marRight w:val="0"/>
      <w:marTop w:val="0"/>
      <w:marBottom w:val="0"/>
      <w:divBdr>
        <w:top w:val="none" w:sz="0" w:space="0" w:color="auto"/>
        <w:left w:val="none" w:sz="0" w:space="0" w:color="auto"/>
        <w:bottom w:val="none" w:sz="0" w:space="0" w:color="auto"/>
        <w:right w:val="none" w:sz="0" w:space="0" w:color="auto"/>
      </w:divBdr>
    </w:div>
    <w:div w:id="2111776123">
      <w:bodyDiv w:val="1"/>
      <w:marLeft w:val="0"/>
      <w:marRight w:val="0"/>
      <w:marTop w:val="0"/>
      <w:marBottom w:val="0"/>
      <w:divBdr>
        <w:top w:val="none" w:sz="0" w:space="0" w:color="auto"/>
        <w:left w:val="none" w:sz="0" w:space="0" w:color="auto"/>
        <w:bottom w:val="none" w:sz="0" w:space="0" w:color="auto"/>
        <w:right w:val="none" w:sz="0" w:space="0" w:color="auto"/>
      </w:divBdr>
    </w:div>
    <w:div w:id="2111776991">
      <w:bodyDiv w:val="1"/>
      <w:marLeft w:val="0"/>
      <w:marRight w:val="0"/>
      <w:marTop w:val="0"/>
      <w:marBottom w:val="0"/>
      <w:divBdr>
        <w:top w:val="none" w:sz="0" w:space="0" w:color="auto"/>
        <w:left w:val="none" w:sz="0" w:space="0" w:color="auto"/>
        <w:bottom w:val="none" w:sz="0" w:space="0" w:color="auto"/>
        <w:right w:val="none" w:sz="0" w:space="0" w:color="auto"/>
      </w:divBdr>
    </w:div>
    <w:div w:id="2111778269">
      <w:bodyDiv w:val="1"/>
      <w:marLeft w:val="0"/>
      <w:marRight w:val="0"/>
      <w:marTop w:val="0"/>
      <w:marBottom w:val="0"/>
      <w:divBdr>
        <w:top w:val="none" w:sz="0" w:space="0" w:color="auto"/>
        <w:left w:val="none" w:sz="0" w:space="0" w:color="auto"/>
        <w:bottom w:val="none" w:sz="0" w:space="0" w:color="auto"/>
        <w:right w:val="none" w:sz="0" w:space="0" w:color="auto"/>
      </w:divBdr>
    </w:div>
    <w:div w:id="2111781163">
      <w:bodyDiv w:val="1"/>
      <w:marLeft w:val="0"/>
      <w:marRight w:val="0"/>
      <w:marTop w:val="0"/>
      <w:marBottom w:val="0"/>
      <w:divBdr>
        <w:top w:val="none" w:sz="0" w:space="0" w:color="auto"/>
        <w:left w:val="none" w:sz="0" w:space="0" w:color="auto"/>
        <w:bottom w:val="none" w:sz="0" w:space="0" w:color="auto"/>
        <w:right w:val="none" w:sz="0" w:space="0" w:color="auto"/>
      </w:divBdr>
    </w:div>
    <w:div w:id="2111847307">
      <w:bodyDiv w:val="1"/>
      <w:marLeft w:val="0"/>
      <w:marRight w:val="0"/>
      <w:marTop w:val="0"/>
      <w:marBottom w:val="0"/>
      <w:divBdr>
        <w:top w:val="none" w:sz="0" w:space="0" w:color="auto"/>
        <w:left w:val="none" w:sz="0" w:space="0" w:color="auto"/>
        <w:bottom w:val="none" w:sz="0" w:space="0" w:color="auto"/>
        <w:right w:val="none" w:sz="0" w:space="0" w:color="auto"/>
      </w:divBdr>
    </w:div>
    <w:div w:id="2111852208">
      <w:bodyDiv w:val="1"/>
      <w:marLeft w:val="0"/>
      <w:marRight w:val="0"/>
      <w:marTop w:val="0"/>
      <w:marBottom w:val="0"/>
      <w:divBdr>
        <w:top w:val="none" w:sz="0" w:space="0" w:color="auto"/>
        <w:left w:val="none" w:sz="0" w:space="0" w:color="auto"/>
        <w:bottom w:val="none" w:sz="0" w:space="0" w:color="auto"/>
        <w:right w:val="none" w:sz="0" w:space="0" w:color="auto"/>
      </w:divBdr>
    </w:div>
    <w:div w:id="2111898566">
      <w:bodyDiv w:val="1"/>
      <w:marLeft w:val="0"/>
      <w:marRight w:val="0"/>
      <w:marTop w:val="0"/>
      <w:marBottom w:val="0"/>
      <w:divBdr>
        <w:top w:val="none" w:sz="0" w:space="0" w:color="auto"/>
        <w:left w:val="none" w:sz="0" w:space="0" w:color="auto"/>
        <w:bottom w:val="none" w:sz="0" w:space="0" w:color="auto"/>
        <w:right w:val="none" w:sz="0" w:space="0" w:color="auto"/>
      </w:divBdr>
    </w:div>
    <w:div w:id="2112191944">
      <w:bodyDiv w:val="1"/>
      <w:marLeft w:val="0"/>
      <w:marRight w:val="0"/>
      <w:marTop w:val="0"/>
      <w:marBottom w:val="0"/>
      <w:divBdr>
        <w:top w:val="none" w:sz="0" w:space="0" w:color="auto"/>
        <w:left w:val="none" w:sz="0" w:space="0" w:color="auto"/>
        <w:bottom w:val="none" w:sz="0" w:space="0" w:color="auto"/>
        <w:right w:val="none" w:sz="0" w:space="0" w:color="auto"/>
      </w:divBdr>
    </w:div>
    <w:div w:id="2112435233">
      <w:bodyDiv w:val="1"/>
      <w:marLeft w:val="0"/>
      <w:marRight w:val="0"/>
      <w:marTop w:val="0"/>
      <w:marBottom w:val="0"/>
      <w:divBdr>
        <w:top w:val="none" w:sz="0" w:space="0" w:color="auto"/>
        <w:left w:val="none" w:sz="0" w:space="0" w:color="auto"/>
        <w:bottom w:val="none" w:sz="0" w:space="0" w:color="auto"/>
        <w:right w:val="none" w:sz="0" w:space="0" w:color="auto"/>
      </w:divBdr>
    </w:div>
    <w:div w:id="2112581422">
      <w:bodyDiv w:val="1"/>
      <w:marLeft w:val="0"/>
      <w:marRight w:val="0"/>
      <w:marTop w:val="0"/>
      <w:marBottom w:val="0"/>
      <w:divBdr>
        <w:top w:val="none" w:sz="0" w:space="0" w:color="auto"/>
        <w:left w:val="none" w:sz="0" w:space="0" w:color="auto"/>
        <w:bottom w:val="none" w:sz="0" w:space="0" w:color="auto"/>
        <w:right w:val="none" w:sz="0" w:space="0" w:color="auto"/>
      </w:divBdr>
    </w:div>
    <w:div w:id="2112776004">
      <w:bodyDiv w:val="1"/>
      <w:marLeft w:val="0"/>
      <w:marRight w:val="0"/>
      <w:marTop w:val="0"/>
      <w:marBottom w:val="0"/>
      <w:divBdr>
        <w:top w:val="none" w:sz="0" w:space="0" w:color="auto"/>
        <w:left w:val="none" w:sz="0" w:space="0" w:color="auto"/>
        <w:bottom w:val="none" w:sz="0" w:space="0" w:color="auto"/>
        <w:right w:val="none" w:sz="0" w:space="0" w:color="auto"/>
      </w:divBdr>
    </w:div>
    <w:div w:id="2112778622">
      <w:bodyDiv w:val="1"/>
      <w:marLeft w:val="0"/>
      <w:marRight w:val="0"/>
      <w:marTop w:val="0"/>
      <w:marBottom w:val="0"/>
      <w:divBdr>
        <w:top w:val="none" w:sz="0" w:space="0" w:color="auto"/>
        <w:left w:val="none" w:sz="0" w:space="0" w:color="auto"/>
        <w:bottom w:val="none" w:sz="0" w:space="0" w:color="auto"/>
        <w:right w:val="none" w:sz="0" w:space="0" w:color="auto"/>
      </w:divBdr>
    </w:div>
    <w:div w:id="2112889877">
      <w:bodyDiv w:val="1"/>
      <w:marLeft w:val="0"/>
      <w:marRight w:val="0"/>
      <w:marTop w:val="0"/>
      <w:marBottom w:val="0"/>
      <w:divBdr>
        <w:top w:val="none" w:sz="0" w:space="0" w:color="auto"/>
        <w:left w:val="none" w:sz="0" w:space="0" w:color="auto"/>
        <w:bottom w:val="none" w:sz="0" w:space="0" w:color="auto"/>
        <w:right w:val="none" w:sz="0" w:space="0" w:color="auto"/>
      </w:divBdr>
    </w:div>
    <w:div w:id="2112970076">
      <w:bodyDiv w:val="1"/>
      <w:marLeft w:val="0"/>
      <w:marRight w:val="0"/>
      <w:marTop w:val="0"/>
      <w:marBottom w:val="0"/>
      <w:divBdr>
        <w:top w:val="none" w:sz="0" w:space="0" w:color="auto"/>
        <w:left w:val="none" w:sz="0" w:space="0" w:color="auto"/>
        <w:bottom w:val="none" w:sz="0" w:space="0" w:color="auto"/>
        <w:right w:val="none" w:sz="0" w:space="0" w:color="auto"/>
      </w:divBdr>
    </w:div>
    <w:div w:id="2113087021">
      <w:bodyDiv w:val="1"/>
      <w:marLeft w:val="0"/>
      <w:marRight w:val="0"/>
      <w:marTop w:val="0"/>
      <w:marBottom w:val="0"/>
      <w:divBdr>
        <w:top w:val="none" w:sz="0" w:space="0" w:color="auto"/>
        <w:left w:val="none" w:sz="0" w:space="0" w:color="auto"/>
        <w:bottom w:val="none" w:sz="0" w:space="0" w:color="auto"/>
        <w:right w:val="none" w:sz="0" w:space="0" w:color="auto"/>
      </w:divBdr>
    </w:div>
    <w:div w:id="2113158703">
      <w:bodyDiv w:val="1"/>
      <w:marLeft w:val="0"/>
      <w:marRight w:val="0"/>
      <w:marTop w:val="0"/>
      <w:marBottom w:val="0"/>
      <w:divBdr>
        <w:top w:val="none" w:sz="0" w:space="0" w:color="auto"/>
        <w:left w:val="none" w:sz="0" w:space="0" w:color="auto"/>
        <w:bottom w:val="none" w:sz="0" w:space="0" w:color="auto"/>
        <w:right w:val="none" w:sz="0" w:space="0" w:color="auto"/>
      </w:divBdr>
    </w:div>
    <w:div w:id="2113237543">
      <w:bodyDiv w:val="1"/>
      <w:marLeft w:val="0"/>
      <w:marRight w:val="0"/>
      <w:marTop w:val="0"/>
      <w:marBottom w:val="0"/>
      <w:divBdr>
        <w:top w:val="none" w:sz="0" w:space="0" w:color="auto"/>
        <w:left w:val="none" w:sz="0" w:space="0" w:color="auto"/>
        <w:bottom w:val="none" w:sz="0" w:space="0" w:color="auto"/>
        <w:right w:val="none" w:sz="0" w:space="0" w:color="auto"/>
      </w:divBdr>
    </w:div>
    <w:div w:id="2113285111">
      <w:bodyDiv w:val="1"/>
      <w:marLeft w:val="0"/>
      <w:marRight w:val="0"/>
      <w:marTop w:val="0"/>
      <w:marBottom w:val="0"/>
      <w:divBdr>
        <w:top w:val="none" w:sz="0" w:space="0" w:color="auto"/>
        <w:left w:val="none" w:sz="0" w:space="0" w:color="auto"/>
        <w:bottom w:val="none" w:sz="0" w:space="0" w:color="auto"/>
        <w:right w:val="none" w:sz="0" w:space="0" w:color="auto"/>
      </w:divBdr>
    </w:div>
    <w:div w:id="2113430261">
      <w:bodyDiv w:val="1"/>
      <w:marLeft w:val="0"/>
      <w:marRight w:val="0"/>
      <w:marTop w:val="0"/>
      <w:marBottom w:val="0"/>
      <w:divBdr>
        <w:top w:val="none" w:sz="0" w:space="0" w:color="auto"/>
        <w:left w:val="none" w:sz="0" w:space="0" w:color="auto"/>
        <w:bottom w:val="none" w:sz="0" w:space="0" w:color="auto"/>
        <w:right w:val="none" w:sz="0" w:space="0" w:color="auto"/>
      </w:divBdr>
    </w:div>
    <w:div w:id="2113471112">
      <w:bodyDiv w:val="1"/>
      <w:marLeft w:val="0"/>
      <w:marRight w:val="0"/>
      <w:marTop w:val="0"/>
      <w:marBottom w:val="0"/>
      <w:divBdr>
        <w:top w:val="none" w:sz="0" w:space="0" w:color="auto"/>
        <w:left w:val="none" w:sz="0" w:space="0" w:color="auto"/>
        <w:bottom w:val="none" w:sz="0" w:space="0" w:color="auto"/>
        <w:right w:val="none" w:sz="0" w:space="0" w:color="auto"/>
      </w:divBdr>
    </w:div>
    <w:div w:id="2113502733">
      <w:bodyDiv w:val="1"/>
      <w:marLeft w:val="0"/>
      <w:marRight w:val="0"/>
      <w:marTop w:val="0"/>
      <w:marBottom w:val="0"/>
      <w:divBdr>
        <w:top w:val="none" w:sz="0" w:space="0" w:color="auto"/>
        <w:left w:val="none" w:sz="0" w:space="0" w:color="auto"/>
        <w:bottom w:val="none" w:sz="0" w:space="0" w:color="auto"/>
        <w:right w:val="none" w:sz="0" w:space="0" w:color="auto"/>
      </w:divBdr>
    </w:div>
    <w:div w:id="2113626569">
      <w:bodyDiv w:val="1"/>
      <w:marLeft w:val="0"/>
      <w:marRight w:val="0"/>
      <w:marTop w:val="0"/>
      <w:marBottom w:val="0"/>
      <w:divBdr>
        <w:top w:val="none" w:sz="0" w:space="0" w:color="auto"/>
        <w:left w:val="none" w:sz="0" w:space="0" w:color="auto"/>
        <w:bottom w:val="none" w:sz="0" w:space="0" w:color="auto"/>
        <w:right w:val="none" w:sz="0" w:space="0" w:color="auto"/>
      </w:divBdr>
    </w:div>
    <w:div w:id="2113895072">
      <w:bodyDiv w:val="1"/>
      <w:marLeft w:val="0"/>
      <w:marRight w:val="0"/>
      <w:marTop w:val="0"/>
      <w:marBottom w:val="0"/>
      <w:divBdr>
        <w:top w:val="none" w:sz="0" w:space="0" w:color="auto"/>
        <w:left w:val="none" w:sz="0" w:space="0" w:color="auto"/>
        <w:bottom w:val="none" w:sz="0" w:space="0" w:color="auto"/>
        <w:right w:val="none" w:sz="0" w:space="0" w:color="auto"/>
      </w:divBdr>
    </w:div>
    <w:div w:id="2114130502">
      <w:bodyDiv w:val="1"/>
      <w:marLeft w:val="0"/>
      <w:marRight w:val="0"/>
      <w:marTop w:val="0"/>
      <w:marBottom w:val="0"/>
      <w:divBdr>
        <w:top w:val="none" w:sz="0" w:space="0" w:color="auto"/>
        <w:left w:val="none" w:sz="0" w:space="0" w:color="auto"/>
        <w:bottom w:val="none" w:sz="0" w:space="0" w:color="auto"/>
        <w:right w:val="none" w:sz="0" w:space="0" w:color="auto"/>
      </w:divBdr>
    </w:div>
    <w:div w:id="2114278485">
      <w:bodyDiv w:val="1"/>
      <w:marLeft w:val="0"/>
      <w:marRight w:val="0"/>
      <w:marTop w:val="0"/>
      <w:marBottom w:val="0"/>
      <w:divBdr>
        <w:top w:val="none" w:sz="0" w:space="0" w:color="auto"/>
        <w:left w:val="none" w:sz="0" w:space="0" w:color="auto"/>
        <w:bottom w:val="none" w:sz="0" w:space="0" w:color="auto"/>
        <w:right w:val="none" w:sz="0" w:space="0" w:color="auto"/>
      </w:divBdr>
    </w:div>
    <w:div w:id="2114284432">
      <w:bodyDiv w:val="1"/>
      <w:marLeft w:val="0"/>
      <w:marRight w:val="0"/>
      <w:marTop w:val="0"/>
      <w:marBottom w:val="0"/>
      <w:divBdr>
        <w:top w:val="none" w:sz="0" w:space="0" w:color="auto"/>
        <w:left w:val="none" w:sz="0" w:space="0" w:color="auto"/>
        <w:bottom w:val="none" w:sz="0" w:space="0" w:color="auto"/>
        <w:right w:val="none" w:sz="0" w:space="0" w:color="auto"/>
      </w:divBdr>
    </w:div>
    <w:div w:id="2114544974">
      <w:bodyDiv w:val="1"/>
      <w:marLeft w:val="0"/>
      <w:marRight w:val="0"/>
      <w:marTop w:val="0"/>
      <w:marBottom w:val="0"/>
      <w:divBdr>
        <w:top w:val="none" w:sz="0" w:space="0" w:color="auto"/>
        <w:left w:val="none" w:sz="0" w:space="0" w:color="auto"/>
        <w:bottom w:val="none" w:sz="0" w:space="0" w:color="auto"/>
        <w:right w:val="none" w:sz="0" w:space="0" w:color="auto"/>
      </w:divBdr>
    </w:div>
    <w:div w:id="2114548538">
      <w:bodyDiv w:val="1"/>
      <w:marLeft w:val="0"/>
      <w:marRight w:val="0"/>
      <w:marTop w:val="0"/>
      <w:marBottom w:val="0"/>
      <w:divBdr>
        <w:top w:val="none" w:sz="0" w:space="0" w:color="auto"/>
        <w:left w:val="none" w:sz="0" w:space="0" w:color="auto"/>
        <w:bottom w:val="none" w:sz="0" w:space="0" w:color="auto"/>
        <w:right w:val="none" w:sz="0" w:space="0" w:color="auto"/>
      </w:divBdr>
    </w:div>
    <w:div w:id="2114787760">
      <w:bodyDiv w:val="1"/>
      <w:marLeft w:val="0"/>
      <w:marRight w:val="0"/>
      <w:marTop w:val="0"/>
      <w:marBottom w:val="0"/>
      <w:divBdr>
        <w:top w:val="none" w:sz="0" w:space="0" w:color="auto"/>
        <w:left w:val="none" w:sz="0" w:space="0" w:color="auto"/>
        <w:bottom w:val="none" w:sz="0" w:space="0" w:color="auto"/>
        <w:right w:val="none" w:sz="0" w:space="0" w:color="auto"/>
      </w:divBdr>
    </w:div>
    <w:div w:id="2114857072">
      <w:bodyDiv w:val="1"/>
      <w:marLeft w:val="0"/>
      <w:marRight w:val="0"/>
      <w:marTop w:val="0"/>
      <w:marBottom w:val="0"/>
      <w:divBdr>
        <w:top w:val="none" w:sz="0" w:space="0" w:color="auto"/>
        <w:left w:val="none" w:sz="0" w:space="0" w:color="auto"/>
        <w:bottom w:val="none" w:sz="0" w:space="0" w:color="auto"/>
        <w:right w:val="none" w:sz="0" w:space="0" w:color="auto"/>
      </w:divBdr>
    </w:div>
    <w:div w:id="2114938660">
      <w:bodyDiv w:val="1"/>
      <w:marLeft w:val="0"/>
      <w:marRight w:val="0"/>
      <w:marTop w:val="0"/>
      <w:marBottom w:val="0"/>
      <w:divBdr>
        <w:top w:val="none" w:sz="0" w:space="0" w:color="auto"/>
        <w:left w:val="none" w:sz="0" w:space="0" w:color="auto"/>
        <w:bottom w:val="none" w:sz="0" w:space="0" w:color="auto"/>
        <w:right w:val="none" w:sz="0" w:space="0" w:color="auto"/>
      </w:divBdr>
    </w:div>
    <w:div w:id="2115054291">
      <w:bodyDiv w:val="1"/>
      <w:marLeft w:val="0"/>
      <w:marRight w:val="0"/>
      <w:marTop w:val="0"/>
      <w:marBottom w:val="0"/>
      <w:divBdr>
        <w:top w:val="none" w:sz="0" w:space="0" w:color="auto"/>
        <w:left w:val="none" w:sz="0" w:space="0" w:color="auto"/>
        <w:bottom w:val="none" w:sz="0" w:space="0" w:color="auto"/>
        <w:right w:val="none" w:sz="0" w:space="0" w:color="auto"/>
      </w:divBdr>
    </w:div>
    <w:div w:id="2115055045">
      <w:bodyDiv w:val="1"/>
      <w:marLeft w:val="0"/>
      <w:marRight w:val="0"/>
      <w:marTop w:val="0"/>
      <w:marBottom w:val="0"/>
      <w:divBdr>
        <w:top w:val="none" w:sz="0" w:space="0" w:color="auto"/>
        <w:left w:val="none" w:sz="0" w:space="0" w:color="auto"/>
        <w:bottom w:val="none" w:sz="0" w:space="0" w:color="auto"/>
        <w:right w:val="none" w:sz="0" w:space="0" w:color="auto"/>
      </w:divBdr>
    </w:div>
    <w:div w:id="2115132668">
      <w:bodyDiv w:val="1"/>
      <w:marLeft w:val="0"/>
      <w:marRight w:val="0"/>
      <w:marTop w:val="0"/>
      <w:marBottom w:val="0"/>
      <w:divBdr>
        <w:top w:val="none" w:sz="0" w:space="0" w:color="auto"/>
        <w:left w:val="none" w:sz="0" w:space="0" w:color="auto"/>
        <w:bottom w:val="none" w:sz="0" w:space="0" w:color="auto"/>
        <w:right w:val="none" w:sz="0" w:space="0" w:color="auto"/>
      </w:divBdr>
    </w:div>
    <w:div w:id="2115200040">
      <w:bodyDiv w:val="1"/>
      <w:marLeft w:val="0"/>
      <w:marRight w:val="0"/>
      <w:marTop w:val="0"/>
      <w:marBottom w:val="0"/>
      <w:divBdr>
        <w:top w:val="none" w:sz="0" w:space="0" w:color="auto"/>
        <w:left w:val="none" w:sz="0" w:space="0" w:color="auto"/>
        <w:bottom w:val="none" w:sz="0" w:space="0" w:color="auto"/>
        <w:right w:val="none" w:sz="0" w:space="0" w:color="auto"/>
      </w:divBdr>
    </w:div>
    <w:div w:id="2115318628">
      <w:bodyDiv w:val="1"/>
      <w:marLeft w:val="0"/>
      <w:marRight w:val="0"/>
      <w:marTop w:val="0"/>
      <w:marBottom w:val="0"/>
      <w:divBdr>
        <w:top w:val="none" w:sz="0" w:space="0" w:color="auto"/>
        <w:left w:val="none" w:sz="0" w:space="0" w:color="auto"/>
        <w:bottom w:val="none" w:sz="0" w:space="0" w:color="auto"/>
        <w:right w:val="none" w:sz="0" w:space="0" w:color="auto"/>
      </w:divBdr>
    </w:div>
    <w:div w:id="2115320639">
      <w:bodyDiv w:val="1"/>
      <w:marLeft w:val="0"/>
      <w:marRight w:val="0"/>
      <w:marTop w:val="0"/>
      <w:marBottom w:val="0"/>
      <w:divBdr>
        <w:top w:val="none" w:sz="0" w:space="0" w:color="auto"/>
        <w:left w:val="none" w:sz="0" w:space="0" w:color="auto"/>
        <w:bottom w:val="none" w:sz="0" w:space="0" w:color="auto"/>
        <w:right w:val="none" w:sz="0" w:space="0" w:color="auto"/>
      </w:divBdr>
    </w:div>
    <w:div w:id="2115321754">
      <w:bodyDiv w:val="1"/>
      <w:marLeft w:val="0"/>
      <w:marRight w:val="0"/>
      <w:marTop w:val="0"/>
      <w:marBottom w:val="0"/>
      <w:divBdr>
        <w:top w:val="none" w:sz="0" w:space="0" w:color="auto"/>
        <w:left w:val="none" w:sz="0" w:space="0" w:color="auto"/>
        <w:bottom w:val="none" w:sz="0" w:space="0" w:color="auto"/>
        <w:right w:val="none" w:sz="0" w:space="0" w:color="auto"/>
      </w:divBdr>
    </w:div>
    <w:div w:id="2115401420">
      <w:bodyDiv w:val="1"/>
      <w:marLeft w:val="0"/>
      <w:marRight w:val="0"/>
      <w:marTop w:val="0"/>
      <w:marBottom w:val="0"/>
      <w:divBdr>
        <w:top w:val="none" w:sz="0" w:space="0" w:color="auto"/>
        <w:left w:val="none" w:sz="0" w:space="0" w:color="auto"/>
        <w:bottom w:val="none" w:sz="0" w:space="0" w:color="auto"/>
        <w:right w:val="none" w:sz="0" w:space="0" w:color="auto"/>
      </w:divBdr>
    </w:div>
    <w:div w:id="2115517287">
      <w:bodyDiv w:val="1"/>
      <w:marLeft w:val="0"/>
      <w:marRight w:val="0"/>
      <w:marTop w:val="0"/>
      <w:marBottom w:val="0"/>
      <w:divBdr>
        <w:top w:val="none" w:sz="0" w:space="0" w:color="auto"/>
        <w:left w:val="none" w:sz="0" w:space="0" w:color="auto"/>
        <w:bottom w:val="none" w:sz="0" w:space="0" w:color="auto"/>
        <w:right w:val="none" w:sz="0" w:space="0" w:color="auto"/>
      </w:divBdr>
    </w:div>
    <w:div w:id="2115899741">
      <w:bodyDiv w:val="1"/>
      <w:marLeft w:val="0"/>
      <w:marRight w:val="0"/>
      <w:marTop w:val="0"/>
      <w:marBottom w:val="0"/>
      <w:divBdr>
        <w:top w:val="none" w:sz="0" w:space="0" w:color="auto"/>
        <w:left w:val="none" w:sz="0" w:space="0" w:color="auto"/>
        <w:bottom w:val="none" w:sz="0" w:space="0" w:color="auto"/>
        <w:right w:val="none" w:sz="0" w:space="0" w:color="auto"/>
      </w:divBdr>
    </w:div>
    <w:div w:id="2115978302">
      <w:bodyDiv w:val="1"/>
      <w:marLeft w:val="0"/>
      <w:marRight w:val="0"/>
      <w:marTop w:val="0"/>
      <w:marBottom w:val="0"/>
      <w:divBdr>
        <w:top w:val="none" w:sz="0" w:space="0" w:color="auto"/>
        <w:left w:val="none" w:sz="0" w:space="0" w:color="auto"/>
        <w:bottom w:val="none" w:sz="0" w:space="0" w:color="auto"/>
        <w:right w:val="none" w:sz="0" w:space="0" w:color="auto"/>
      </w:divBdr>
    </w:div>
    <w:div w:id="2116123693">
      <w:bodyDiv w:val="1"/>
      <w:marLeft w:val="0"/>
      <w:marRight w:val="0"/>
      <w:marTop w:val="0"/>
      <w:marBottom w:val="0"/>
      <w:divBdr>
        <w:top w:val="none" w:sz="0" w:space="0" w:color="auto"/>
        <w:left w:val="none" w:sz="0" w:space="0" w:color="auto"/>
        <w:bottom w:val="none" w:sz="0" w:space="0" w:color="auto"/>
        <w:right w:val="none" w:sz="0" w:space="0" w:color="auto"/>
      </w:divBdr>
    </w:div>
    <w:div w:id="2116318806">
      <w:bodyDiv w:val="1"/>
      <w:marLeft w:val="0"/>
      <w:marRight w:val="0"/>
      <w:marTop w:val="0"/>
      <w:marBottom w:val="0"/>
      <w:divBdr>
        <w:top w:val="none" w:sz="0" w:space="0" w:color="auto"/>
        <w:left w:val="none" w:sz="0" w:space="0" w:color="auto"/>
        <w:bottom w:val="none" w:sz="0" w:space="0" w:color="auto"/>
        <w:right w:val="none" w:sz="0" w:space="0" w:color="auto"/>
      </w:divBdr>
    </w:div>
    <w:div w:id="2116365942">
      <w:bodyDiv w:val="1"/>
      <w:marLeft w:val="0"/>
      <w:marRight w:val="0"/>
      <w:marTop w:val="0"/>
      <w:marBottom w:val="0"/>
      <w:divBdr>
        <w:top w:val="none" w:sz="0" w:space="0" w:color="auto"/>
        <w:left w:val="none" w:sz="0" w:space="0" w:color="auto"/>
        <w:bottom w:val="none" w:sz="0" w:space="0" w:color="auto"/>
        <w:right w:val="none" w:sz="0" w:space="0" w:color="auto"/>
      </w:divBdr>
    </w:div>
    <w:div w:id="2116554745">
      <w:bodyDiv w:val="1"/>
      <w:marLeft w:val="0"/>
      <w:marRight w:val="0"/>
      <w:marTop w:val="0"/>
      <w:marBottom w:val="0"/>
      <w:divBdr>
        <w:top w:val="none" w:sz="0" w:space="0" w:color="auto"/>
        <w:left w:val="none" w:sz="0" w:space="0" w:color="auto"/>
        <w:bottom w:val="none" w:sz="0" w:space="0" w:color="auto"/>
        <w:right w:val="none" w:sz="0" w:space="0" w:color="auto"/>
      </w:divBdr>
    </w:div>
    <w:div w:id="2116635134">
      <w:bodyDiv w:val="1"/>
      <w:marLeft w:val="0"/>
      <w:marRight w:val="0"/>
      <w:marTop w:val="0"/>
      <w:marBottom w:val="0"/>
      <w:divBdr>
        <w:top w:val="none" w:sz="0" w:space="0" w:color="auto"/>
        <w:left w:val="none" w:sz="0" w:space="0" w:color="auto"/>
        <w:bottom w:val="none" w:sz="0" w:space="0" w:color="auto"/>
        <w:right w:val="none" w:sz="0" w:space="0" w:color="auto"/>
      </w:divBdr>
    </w:div>
    <w:div w:id="2116709017">
      <w:bodyDiv w:val="1"/>
      <w:marLeft w:val="0"/>
      <w:marRight w:val="0"/>
      <w:marTop w:val="0"/>
      <w:marBottom w:val="0"/>
      <w:divBdr>
        <w:top w:val="none" w:sz="0" w:space="0" w:color="auto"/>
        <w:left w:val="none" w:sz="0" w:space="0" w:color="auto"/>
        <w:bottom w:val="none" w:sz="0" w:space="0" w:color="auto"/>
        <w:right w:val="none" w:sz="0" w:space="0" w:color="auto"/>
      </w:divBdr>
    </w:div>
    <w:div w:id="2116900907">
      <w:bodyDiv w:val="1"/>
      <w:marLeft w:val="0"/>
      <w:marRight w:val="0"/>
      <w:marTop w:val="0"/>
      <w:marBottom w:val="0"/>
      <w:divBdr>
        <w:top w:val="none" w:sz="0" w:space="0" w:color="auto"/>
        <w:left w:val="none" w:sz="0" w:space="0" w:color="auto"/>
        <w:bottom w:val="none" w:sz="0" w:space="0" w:color="auto"/>
        <w:right w:val="none" w:sz="0" w:space="0" w:color="auto"/>
      </w:divBdr>
    </w:div>
    <w:div w:id="2116945474">
      <w:bodyDiv w:val="1"/>
      <w:marLeft w:val="0"/>
      <w:marRight w:val="0"/>
      <w:marTop w:val="0"/>
      <w:marBottom w:val="0"/>
      <w:divBdr>
        <w:top w:val="none" w:sz="0" w:space="0" w:color="auto"/>
        <w:left w:val="none" w:sz="0" w:space="0" w:color="auto"/>
        <w:bottom w:val="none" w:sz="0" w:space="0" w:color="auto"/>
        <w:right w:val="none" w:sz="0" w:space="0" w:color="auto"/>
      </w:divBdr>
    </w:div>
    <w:div w:id="2117019606">
      <w:bodyDiv w:val="1"/>
      <w:marLeft w:val="0"/>
      <w:marRight w:val="0"/>
      <w:marTop w:val="0"/>
      <w:marBottom w:val="0"/>
      <w:divBdr>
        <w:top w:val="none" w:sz="0" w:space="0" w:color="auto"/>
        <w:left w:val="none" w:sz="0" w:space="0" w:color="auto"/>
        <w:bottom w:val="none" w:sz="0" w:space="0" w:color="auto"/>
        <w:right w:val="none" w:sz="0" w:space="0" w:color="auto"/>
      </w:divBdr>
    </w:div>
    <w:div w:id="2117215840">
      <w:bodyDiv w:val="1"/>
      <w:marLeft w:val="0"/>
      <w:marRight w:val="0"/>
      <w:marTop w:val="0"/>
      <w:marBottom w:val="0"/>
      <w:divBdr>
        <w:top w:val="none" w:sz="0" w:space="0" w:color="auto"/>
        <w:left w:val="none" w:sz="0" w:space="0" w:color="auto"/>
        <w:bottom w:val="none" w:sz="0" w:space="0" w:color="auto"/>
        <w:right w:val="none" w:sz="0" w:space="0" w:color="auto"/>
      </w:divBdr>
    </w:div>
    <w:div w:id="2117284305">
      <w:bodyDiv w:val="1"/>
      <w:marLeft w:val="0"/>
      <w:marRight w:val="0"/>
      <w:marTop w:val="0"/>
      <w:marBottom w:val="0"/>
      <w:divBdr>
        <w:top w:val="none" w:sz="0" w:space="0" w:color="auto"/>
        <w:left w:val="none" w:sz="0" w:space="0" w:color="auto"/>
        <w:bottom w:val="none" w:sz="0" w:space="0" w:color="auto"/>
        <w:right w:val="none" w:sz="0" w:space="0" w:color="auto"/>
      </w:divBdr>
    </w:div>
    <w:div w:id="2117292083">
      <w:bodyDiv w:val="1"/>
      <w:marLeft w:val="0"/>
      <w:marRight w:val="0"/>
      <w:marTop w:val="0"/>
      <w:marBottom w:val="0"/>
      <w:divBdr>
        <w:top w:val="none" w:sz="0" w:space="0" w:color="auto"/>
        <w:left w:val="none" w:sz="0" w:space="0" w:color="auto"/>
        <w:bottom w:val="none" w:sz="0" w:space="0" w:color="auto"/>
        <w:right w:val="none" w:sz="0" w:space="0" w:color="auto"/>
      </w:divBdr>
    </w:div>
    <w:div w:id="2117558720">
      <w:bodyDiv w:val="1"/>
      <w:marLeft w:val="0"/>
      <w:marRight w:val="0"/>
      <w:marTop w:val="0"/>
      <w:marBottom w:val="0"/>
      <w:divBdr>
        <w:top w:val="none" w:sz="0" w:space="0" w:color="auto"/>
        <w:left w:val="none" w:sz="0" w:space="0" w:color="auto"/>
        <w:bottom w:val="none" w:sz="0" w:space="0" w:color="auto"/>
        <w:right w:val="none" w:sz="0" w:space="0" w:color="auto"/>
      </w:divBdr>
    </w:div>
    <w:div w:id="2117671298">
      <w:bodyDiv w:val="1"/>
      <w:marLeft w:val="0"/>
      <w:marRight w:val="0"/>
      <w:marTop w:val="0"/>
      <w:marBottom w:val="0"/>
      <w:divBdr>
        <w:top w:val="none" w:sz="0" w:space="0" w:color="auto"/>
        <w:left w:val="none" w:sz="0" w:space="0" w:color="auto"/>
        <w:bottom w:val="none" w:sz="0" w:space="0" w:color="auto"/>
        <w:right w:val="none" w:sz="0" w:space="0" w:color="auto"/>
      </w:divBdr>
    </w:div>
    <w:div w:id="2117744689">
      <w:bodyDiv w:val="1"/>
      <w:marLeft w:val="0"/>
      <w:marRight w:val="0"/>
      <w:marTop w:val="0"/>
      <w:marBottom w:val="0"/>
      <w:divBdr>
        <w:top w:val="none" w:sz="0" w:space="0" w:color="auto"/>
        <w:left w:val="none" w:sz="0" w:space="0" w:color="auto"/>
        <w:bottom w:val="none" w:sz="0" w:space="0" w:color="auto"/>
        <w:right w:val="none" w:sz="0" w:space="0" w:color="auto"/>
      </w:divBdr>
    </w:div>
    <w:div w:id="2117748358">
      <w:bodyDiv w:val="1"/>
      <w:marLeft w:val="0"/>
      <w:marRight w:val="0"/>
      <w:marTop w:val="0"/>
      <w:marBottom w:val="0"/>
      <w:divBdr>
        <w:top w:val="none" w:sz="0" w:space="0" w:color="auto"/>
        <w:left w:val="none" w:sz="0" w:space="0" w:color="auto"/>
        <w:bottom w:val="none" w:sz="0" w:space="0" w:color="auto"/>
        <w:right w:val="none" w:sz="0" w:space="0" w:color="auto"/>
      </w:divBdr>
    </w:div>
    <w:div w:id="2117867271">
      <w:bodyDiv w:val="1"/>
      <w:marLeft w:val="0"/>
      <w:marRight w:val="0"/>
      <w:marTop w:val="0"/>
      <w:marBottom w:val="0"/>
      <w:divBdr>
        <w:top w:val="none" w:sz="0" w:space="0" w:color="auto"/>
        <w:left w:val="none" w:sz="0" w:space="0" w:color="auto"/>
        <w:bottom w:val="none" w:sz="0" w:space="0" w:color="auto"/>
        <w:right w:val="none" w:sz="0" w:space="0" w:color="auto"/>
      </w:divBdr>
    </w:div>
    <w:div w:id="2117940764">
      <w:bodyDiv w:val="1"/>
      <w:marLeft w:val="0"/>
      <w:marRight w:val="0"/>
      <w:marTop w:val="0"/>
      <w:marBottom w:val="0"/>
      <w:divBdr>
        <w:top w:val="none" w:sz="0" w:space="0" w:color="auto"/>
        <w:left w:val="none" w:sz="0" w:space="0" w:color="auto"/>
        <w:bottom w:val="none" w:sz="0" w:space="0" w:color="auto"/>
        <w:right w:val="none" w:sz="0" w:space="0" w:color="auto"/>
      </w:divBdr>
    </w:div>
    <w:div w:id="2117944590">
      <w:bodyDiv w:val="1"/>
      <w:marLeft w:val="0"/>
      <w:marRight w:val="0"/>
      <w:marTop w:val="0"/>
      <w:marBottom w:val="0"/>
      <w:divBdr>
        <w:top w:val="none" w:sz="0" w:space="0" w:color="auto"/>
        <w:left w:val="none" w:sz="0" w:space="0" w:color="auto"/>
        <w:bottom w:val="none" w:sz="0" w:space="0" w:color="auto"/>
        <w:right w:val="none" w:sz="0" w:space="0" w:color="auto"/>
      </w:divBdr>
    </w:div>
    <w:div w:id="2118137564">
      <w:bodyDiv w:val="1"/>
      <w:marLeft w:val="0"/>
      <w:marRight w:val="0"/>
      <w:marTop w:val="0"/>
      <w:marBottom w:val="0"/>
      <w:divBdr>
        <w:top w:val="none" w:sz="0" w:space="0" w:color="auto"/>
        <w:left w:val="none" w:sz="0" w:space="0" w:color="auto"/>
        <w:bottom w:val="none" w:sz="0" w:space="0" w:color="auto"/>
        <w:right w:val="none" w:sz="0" w:space="0" w:color="auto"/>
      </w:divBdr>
    </w:div>
    <w:div w:id="2118207508">
      <w:bodyDiv w:val="1"/>
      <w:marLeft w:val="0"/>
      <w:marRight w:val="0"/>
      <w:marTop w:val="0"/>
      <w:marBottom w:val="0"/>
      <w:divBdr>
        <w:top w:val="none" w:sz="0" w:space="0" w:color="auto"/>
        <w:left w:val="none" w:sz="0" w:space="0" w:color="auto"/>
        <w:bottom w:val="none" w:sz="0" w:space="0" w:color="auto"/>
        <w:right w:val="none" w:sz="0" w:space="0" w:color="auto"/>
      </w:divBdr>
    </w:div>
    <w:div w:id="2118208232">
      <w:bodyDiv w:val="1"/>
      <w:marLeft w:val="0"/>
      <w:marRight w:val="0"/>
      <w:marTop w:val="0"/>
      <w:marBottom w:val="0"/>
      <w:divBdr>
        <w:top w:val="none" w:sz="0" w:space="0" w:color="auto"/>
        <w:left w:val="none" w:sz="0" w:space="0" w:color="auto"/>
        <w:bottom w:val="none" w:sz="0" w:space="0" w:color="auto"/>
        <w:right w:val="none" w:sz="0" w:space="0" w:color="auto"/>
      </w:divBdr>
    </w:div>
    <w:div w:id="2118282590">
      <w:bodyDiv w:val="1"/>
      <w:marLeft w:val="0"/>
      <w:marRight w:val="0"/>
      <w:marTop w:val="0"/>
      <w:marBottom w:val="0"/>
      <w:divBdr>
        <w:top w:val="none" w:sz="0" w:space="0" w:color="auto"/>
        <w:left w:val="none" w:sz="0" w:space="0" w:color="auto"/>
        <w:bottom w:val="none" w:sz="0" w:space="0" w:color="auto"/>
        <w:right w:val="none" w:sz="0" w:space="0" w:color="auto"/>
      </w:divBdr>
    </w:div>
    <w:div w:id="2118283385">
      <w:bodyDiv w:val="1"/>
      <w:marLeft w:val="0"/>
      <w:marRight w:val="0"/>
      <w:marTop w:val="0"/>
      <w:marBottom w:val="0"/>
      <w:divBdr>
        <w:top w:val="none" w:sz="0" w:space="0" w:color="auto"/>
        <w:left w:val="none" w:sz="0" w:space="0" w:color="auto"/>
        <w:bottom w:val="none" w:sz="0" w:space="0" w:color="auto"/>
        <w:right w:val="none" w:sz="0" w:space="0" w:color="auto"/>
      </w:divBdr>
    </w:div>
    <w:div w:id="2118478050">
      <w:bodyDiv w:val="1"/>
      <w:marLeft w:val="0"/>
      <w:marRight w:val="0"/>
      <w:marTop w:val="0"/>
      <w:marBottom w:val="0"/>
      <w:divBdr>
        <w:top w:val="none" w:sz="0" w:space="0" w:color="auto"/>
        <w:left w:val="none" w:sz="0" w:space="0" w:color="auto"/>
        <w:bottom w:val="none" w:sz="0" w:space="0" w:color="auto"/>
        <w:right w:val="none" w:sz="0" w:space="0" w:color="auto"/>
      </w:divBdr>
    </w:div>
    <w:div w:id="2118480919">
      <w:bodyDiv w:val="1"/>
      <w:marLeft w:val="0"/>
      <w:marRight w:val="0"/>
      <w:marTop w:val="0"/>
      <w:marBottom w:val="0"/>
      <w:divBdr>
        <w:top w:val="none" w:sz="0" w:space="0" w:color="auto"/>
        <w:left w:val="none" w:sz="0" w:space="0" w:color="auto"/>
        <w:bottom w:val="none" w:sz="0" w:space="0" w:color="auto"/>
        <w:right w:val="none" w:sz="0" w:space="0" w:color="auto"/>
      </w:divBdr>
    </w:div>
    <w:div w:id="2118593733">
      <w:bodyDiv w:val="1"/>
      <w:marLeft w:val="0"/>
      <w:marRight w:val="0"/>
      <w:marTop w:val="0"/>
      <w:marBottom w:val="0"/>
      <w:divBdr>
        <w:top w:val="none" w:sz="0" w:space="0" w:color="auto"/>
        <w:left w:val="none" w:sz="0" w:space="0" w:color="auto"/>
        <w:bottom w:val="none" w:sz="0" w:space="0" w:color="auto"/>
        <w:right w:val="none" w:sz="0" w:space="0" w:color="auto"/>
      </w:divBdr>
    </w:div>
    <w:div w:id="2118676784">
      <w:bodyDiv w:val="1"/>
      <w:marLeft w:val="0"/>
      <w:marRight w:val="0"/>
      <w:marTop w:val="0"/>
      <w:marBottom w:val="0"/>
      <w:divBdr>
        <w:top w:val="none" w:sz="0" w:space="0" w:color="auto"/>
        <w:left w:val="none" w:sz="0" w:space="0" w:color="auto"/>
        <w:bottom w:val="none" w:sz="0" w:space="0" w:color="auto"/>
        <w:right w:val="none" w:sz="0" w:space="0" w:color="auto"/>
      </w:divBdr>
    </w:div>
    <w:div w:id="2118866301">
      <w:bodyDiv w:val="1"/>
      <w:marLeft w:val="0"/>
      <w:marRight w:val="0"/>
      <w:marTop w:val="0"/>
      <w:marBottom w:val="0"/>
      <w:divBdr>
        <w:top w:val="none" w:sz="0" w:space="0" w:color="auto"/>
        <w:left w:val="none" w:sz="0" w:space="0" w:color="auto"/>
        <w:bottom w:val="none" w:sz="0" w:space="0" w:color="auto"/>
        <w:right w:val="none" w:sz="0" w:space="0" w:color="auto"/>
      </w:divBdr>
    </w:div>
    <w:div w:id="2118869321">
      <w:bodyDiv w:val="1"/>
      <w:marLeft w:val="0"/>
      <w:marRight w:val="0"/>
      <w:marTop w:val="0"/>
      <w:marBottom w:val="0"/>
      <w:divBdr>
        <w:top w:val="none" w:sz="0" w:space="0" w:color="auto"/>
        <w:left w:val="none" w:sz="0" w:space="0" w:color="auto"/>
        <w:bottom w:val="none" w:sz="0" w:space="0" w:color="auto"/>
        <w:right w:val="none" w:sz="0" w:space="0" w:color="auto"/>
      </w:divBdr>
    </w:div>
    <w:div w:id="2118987168">
      <w:bodyDiv w:val="1"/>
      <w:marLeft w:val="0"/>
      <w:marRight w:val="0"/>
      <w:marTop w:val="0"/>
      <w:marBottom w:val="0"/>
      <w:divBdr>
        <w:top w:val="none" w:sz="0" w:space="0" w:color="auto"/>
        <w:left w:val="none" w:sz="0" w:space="0" w:color="auto"/>
        <w:bottom w:val="none" w:sz="0" w:space="0" w:color="auto"/>
        <w:right w:val="none" w:sz="0" w:space="0" w:color="auto"/>
      </w:divBdr>
    </w:div>
    <w:div w:id="2119179331">
      <w:bodyDiv w:val="1"/>
      <w:marLeft w:val="0"/>
      <w:marRight w:val="0"/>
      <w:marTop w:val="0"/>
      <w:marBottom w:val="0"/>
      <w:divBdr>
        <w:top w:val="none" w:sz="0" w:space="0" w:color="auto"/>
        <w:left w:val="none" w:sz="0" w:space="0" w:color="auto"/>
        <w:bottom w:val="none" w:sz="0" w:space="0" w:color="auto"/>
        <w:right w:val="none" w:sz="0" w:space="0" w:color="auto"/>
      </w:divBdr>
    </w:div>
    <w:div w:id="2119400407">
      <w:bodyDiv w:val="1"/>
      <w:marLeft w:val="0"/>
      <w:marRight w:val="0"/>
      <w:marTop w:val="0"/>
      <w:marBottom w:val="0"/>
      <w:divBdr>
        <w:top w:val="none" w:sz="0" w:space="0" w:color="auto"/>
        <w:left w:val="none" w:sz="0" w:space="0" w:color="auto"/>
        <w:bottom w:val="none" w:sz="0" w:space="0" w:color="auto"/>
        <w:right w:val="none" w:sz="0" w:space="0" w:color="auto"/>
      </w:divBdr>
    </w:div>
    <w:div w:id="2119593027">
      <w:bodyDiv w:val="1"/>
      <w:marLeft w:val="0"/>
      <w:marRight w:val="0"/>
      <w:marTop w:val="0"/>
      <w:marBottom w:val="0"/>
      <w:divBdr>
        <w:top w:val="none" w:sz="0" w:space="0" w:color="auto"/>
        <w:left w:val="none" w:sz="0" w:space="0" w:color="auto"/>
        <w:bottom w:val="none" w:sz="0" w:space="0" w:color="auto"/>
        <w:right w:val="none" w:sz="0" w:space="0" w:color="auto"/>
      </w:divBdr>
    </w:div>
    <w:div w:id="2119793448">
      <w:bodyDiv w:val="1"/>
      <w:marLeft w:val="0"/>
      <w:marRight w:val="0"/>
      <w:marTop w:val="0"/>
      <w:marBottom w:val="0"/>
      <w:divBdr>
        <w:top w:val="none" w:sz="0" w:space="0" w:color="auto"/>
        <w:left w:val="none" w:sz="0" w:space="0" w:color="auto"/>
        <w:bottom w:val="none" w:sz="0" w:space="0" w:color="auto"/>
        <w:right w:val="none" w:sz="0" w:space="0" w:color="auto"/>
      </w:divBdr>
    </w:div>
    <w:div w:id="2120100443">
      <w:bodyDiv w:val="1"/>
      <w:marLeft w:val="0"/>
      <w:marRight w:val="0"/>
      <w:marTop w:val="0"/>
      <w:marBottom w:val="0"/>
      <w:divBdr>
        <w:top w:val="none" w:sz="0" w:space="0" w:color="auto"/>
        <w:left w:val="none" w:sz="0" w:space="0" w:color="auto"/>
        <w:bottom w:val="none" w:sz="0" w:space="0" w:color="auto"/>
        <w:right w:val="none" w:sz="0" w:space="0" w:color="auto"/>
      </w:divBdr>
    </w:div>
    <w:div w:id="2120104926">
      <w:bodyDiv w:val="1"/>
      <w:marLeft w:val="0"/>
      <w:marRight w:val="0"/>
      <w:marTop w:val="0"/>
      <w:marBottom w:val="0"/>
      <w:divBdr>
        <w:top w:val="none" w:sz="0" w:space="0" w:color="auto"/>
        <w:left w:val="none" w:sz="0" w:space="0" w:color="auto"/>
        <w:bottom w:val="none" w:sz="0" w:space="0" w:color="auto"/>
        <w:right w:val="none" w:sz="0" w:space="0" w:color="auto"/>
      </w:divBdr>
    </w:div>
    <w:div w:id="2120105952">
      <w:bodyDiv w:val="1"/>
      <w:marLeft w:val="0"/>
      <w:marRight w:val="0"/>
      <w:marTop w:val="0"/>
      <w:marBottom w:val="0"/>
      <w:divBdr>
        <w:top w:val="none" w:sz="0" w:space="0" w:color="auto"/>
        <w:left w:val="none" w:sz="0" w:space="0" w:color="auto"/>
        <w:bottom w:val="none" w:sz="0" w:space="0" w:color="auto"/>
        <w:right w:val="none" w:sz="0" w:space="0" w:color="auto"/>
      </w:divBdr>
    </w:div>
    <w:div w:id="2120176105">
      <w:bodyDiv w:val="1"/>
      <w:marLeft w:val="0"/>
      <w:marRight w:val="0"/>
      <w:marTop w:val="0"/>
      <w:marBottom w:val="0"/>
      <w:divBdr>
        <w:top w:val="none" w:sz="0" w:space="0" w:color="auto"/>
        <w:left w:val="none" w:sz="0" w:space="0" w:color="auto"/>
        <w:bottom w:val="none" w:sz="0" w:space="0" w:color="auto"/>
        <w:right w:val="none" w:sz="0" w:space="0" w:color="auto"/>
      </w:divBdr>
    </w:div>
    <w:div w:id="2120297783">
      <w:bodyDiv w:val="1"/>
      <w:marLeft w:val="0"/>
      <w:marRight w:val="0"/>
      <w:marTop w:val="0"/>
      <w:marBottom w:val="0"/>
      <w:divBdr>
        <w:top w:val="none" w:sz="0" w:space="0" w:color="auto"/>
        <w:left w:val="none" w:sz="0" w:space="0" w:color="auto"/>
        <w:bottom w:val="none" w:sz="0" w:space="0" w:color="auto"/>
        <w:right w:val="none" w:sz="0" w:space="0" w:color="auto"/>
      </w:divBdr>
    </w:div>
    <w:div w:id="2120449528">
      <w:bodyDiv w:val="1"/>
      <w:marLeft w:val="0"/>
      <w:marRight w:val="0"/>
      <w:marTop w:val="0"/>
      <w:marBottom w:val="0"/>
      <w:divBdr>
        <w:top w:val="none" w:sz="0" w:space="0" w:color="auto"/>
        <w:left w:val="none" w:sz="0" w:space="0" w:color="auto"/>
        <w:bottom w:val="none" w:sz="0" w:space="0" w:color="auto"/>
        <w:right w:val="none" w:sz="0" w:space="0" w:color="auto"/>
      </w:divBdr>
    </w:div>
    <w:div w:id="2120488800">
      <w:bodyDiv w:val="1"/>
      <w:marLeft w:val="0"/>
      <w:marRight w:val="0"/>
      <w:marTop w:val="0"/>
      <w:marBottom w:val="0"/>
      <w:divBdr>
        <w:top w:val="none" w:sz="0" w:space="0" w:color="auto"/>
        <w:left w:val="none" w:sz="0" w:space="0" w:color="auto"/>
        <w:bottom w:val="none" w:sz="0" w:space="0" w:color="auto"/>
        <w:right w:val="none" w:sz="0" w:space="0" w:color="auto"/>
      </w:divBdr>
    </w:div>
    <w:div w:id="2120489538">
      <w:bodyDiv w:val="1"/>
      <w:marLeft w:val="0"/>
      <w:marRight w:val="0"/>
      <w:marTop w:val="0"/>
      <w:marBottom w:val="0"/>
      <w:divBdr>
        <w:top w:val="none" w:sz="0" w:space="0" w:color="auto"/>
        <w:left w:val="none" w:sz="0" w:space="0" w:color="auto"/>
        <w:bottom w:val="none" w:sz="0" w:space="0" w:color="auto"/>
        <w:right w:val="none" w:sz="0" w:space="0" w:color="auto"/>
      </w:divBdr>
    </w:div>
    <w:div w:id="2120563459">
      <w:bodyDiv w:val="1"/>
      <w:marLeft w:val="0"/>
      <w:marRight w:val="0"/>
      <w:marTop w:val="0"/>
      <w:marBottom w:val="0"/>
      <w:divBdr>
        <w:top w:val="none" w:sz="0" w:space="0" w:color="auto"/>
        <w:left w:val="none" w:sz="0" w:space="0" w:color="auto"/>
        <w:bottom w:val="none" w:sz="0" w:space="0" w:color="auto"/>
        <w:right w:val="none" w:sz="0" w:space="0" w:color="auto"/>
      </w:divBdr>
    </w:div>
    <w:div w:id="2120568437">
      <w:bodyDiv w:val="1"/>
      <w:marLeft w:val="0"/>
      <w:marRight w:val="0"/>
      <w:marTop w:val="0"/>
      <w:marBottom w:val="0"/>
      <w:divBdr>
        <w:top w:val="none" w:sz="0" w:space="0" w:color="auto"/>
        <w:left w:val="none" w:sz="0" w:space="0" w:color="auto"/>
        <w:bottom w:val="none" w:sz="0" w:space="0" w:color="auto"/>
        <w:right w:val="none" w:sz="0" w:space="0" w:color="auto"/>
      </w:divBdr>
    </w:div>
    <w:div w:id="2120757289">
      <w:bodyDiv w:val="1"/>
      <w:marLeft w:val="0"/>
      <w:marRight w:val="0"/>
      <w:marTop w:val="0"/>
      <w:marBottom w:val="0"/>
      <w:divBdr>
        <w:top w:val="none" w:sz="0" w:space="0" w:color="auto"/>
        <w:left w:val="none" w:sz="0" w:space="0" w:color="auto"/>
        <w:bottom w:val="none" w:sz="0" w:space="0" w:color="auto"/>
        <w:right w:val="none" w:sz="0" w:space="0" w:color="auto"/>
      </w:divBdr>
    </w:div>
    <w:div w:id="2120878439">
      <w:bodyDiv w:val="1"/>
      <w:marLeft w:val="0"/>
      <w:marRight w:val="0"/>
      <w:marTop w:val="0"/>
      <w:marBottom w:val="0"/>
      <w:divBdr>
        <w:top w:val="none" w:sz="0" w:space="0" w:color="auto"/>
        <w:left w:val="none" w:sz="0" w:space="0" w:color="auto"/>
        <w:bottom w:val="none" w:sz="0" w:space="0" w:color="auto"/>
        <w:right w:val="none" w:sz="0" w:space="0" w:color="auto"/>
      </w:divBdr>
    </w:div>
    <w:div w:id="2121073156">
      <w:bodyDiv w:val="1"/>
      <w:marLeft w:val="0"/>
      <w:marRight w:val="0"/>
      <w:marTop w:val="0"/>
      <w:marBottom w:val="0"/>
      <w:divBdr>
        <w:top w:val="none" w:sz="0" w:space="0" w:color="auto"/>
        <w:left w:val="none" w:sz="0" w:space="0" w:color="auto"/>
        <w:bottom w:val="none" w:sz="0" w:space="0" w:color="auto"/>
        <w:right w:val="none" w:sz="0" w:space="0" w:color="auto"/>
      </w:divBdr>
    </w:div>
    <w:div w:id="2121104427">
      <w:bodyDiv w:val="1"/>
      <w:marLeft w:val="0"/>
      <w:marRight w:val="0"/>
      <w:marTop w:val="0"/>
      <w:marBottom w:val="0"/>
      <w:divBdr>
        <w:top w:val="none" w:sz="0" w:space="0" w:color="auto"/>
        <w:left w:val="none" w:sz="0" w:space="0" w:color="auto"/>
        <w:bottom w:val="none" w:sz="0" w:space="0" w:color="auto"/>
        <w:right w:val="none" w:sz="0" w:space="0" w:color="auto"/>
      </w:divBdr>
    </w:div>
    <w:div w:id="2121340815">
      <w:bodyDiv w:val="1"/>
      <w:marLeft w:val="0"/>
      <w:marRight w:val="0"/>
      <w:marTop w:val="0"/>
      <w:marBottom w:val="0"/>
      <w:divBdr>
        <w:top w:val="none" w:sz="0" w:space="0" w:color="auto"/>
        <w:left w:val="none" w:sz="0" w:space="0" w:color="auto"/>
        <w:bottom w:val="none" w:sz="0" w:space="0" w:color="auto"/>
        <w:right w:val="none" w:sz="0" w:space="0" w:color="auto"/>
      </w:divBdr>
    </w:div>
    <w:div w:id="2121365354">
      <w:bodyDiv w:val="1"/>
      <w:marLeft w:val="0"/>
      <w:marRight w:val="0"/>
      <w:marTop w:val="0"/>
      <w:marBottom w:val="0"/>
      <w:divBdr>
        <w:top w:val="none" w:sz="0" w:space="0" w:color="auto"/>
        <w:left w:val="none" w:sz="0" w:space="0" w:color="auto"/>
        <w:bottom w:val="none" w:sz="0" w:space="0" w:color="auto"/>
        <w:right w:val="none" w:sz="0" w:space="0" w:color="auto"/>
      </w:divBdr>
    </w:div>
    <w:div w:id="2121681581">
      <w:bodyDiv w:val="1"/>
      <w:marLeft w:val="0"/>
      <w:marRight w:val="0"/>
      <w:marTop w:val="0"/>
      <w:marBottom w:val="0"/>
      <w:divBdr>
        <w:top w:val="none" w:sz="0" w:space="0" w:color="auto"/>
        <w:left w:val="none" w:sz="0" w:space="0" w:color="auto"/>
        <w:bottom w:val="none" w:sz="0" w:space="0" w:color="auto"/>
        <w:right w:val="none" w:sz="0" w:space="0" w:color="auto"/>
      </w:divBdr>
    </w:div>
    <w:div w:id="2121945884">
      <w:bodyDiv w:val="1"/>
      <w:marLeft w:val="0"/>
      <w:marRight w:val="0"/>
      <w:marTop w:val="0"/>
      <w:marBottom w:val="0"/>
      <w:divBdr>
        <w:top w:val="none" w:sz="0" w:space="0" w:color="auto"/>
        <w:left w:val="none" w:sz="0" w:space="0" w:color="auto"/>
        <w:bottom w:val="none" w:sz="0" w:space="0" w:color="auto"/>
        <w:right w:val="none" w:sz="0" w:space="0" w:color="auto"/>
      </w:divBdr>
    </w:div>
    <w:div w:id="2121990900">
      <w:bodyDiv w:val="1"/>
      <w:marLeft w:val="0"/>
      <w:marRight w:val="0"/>
      <w:marTop w:val="0"/>
      <w:marBottom w:val="0"/>
      <w:divBdr>
        <w:top w:val="none" w:sz="0" w:space="0" w:color="auto"/>
        <w:left w:val="none" w:sz="0" w:space="0" w:color="auto"/>
        <w:bottom w:val="none" w:sz="0" w:space="0" w:color="auto"/>
        <w:right w:val="none" w:sz="0" w:space="0" w:color="auto"/>
      </w:divBdr>
    </w:div>
    <w:div w:id="2121995761">
      <w:bodyDiv w:val="1"/>
      <w:marLeft w:val="0"/>
      <w:marRight w:val="0"/>
      <w:marTop w:val="0"/>
      <w:marBottom w:val="0"/>
      <w:divBdr>
        <w:top w:val="none" w:sz="0" w:space="0" w:color="auto"/>
        <w:left w:val="none" w:sz="0" w:space="0" w:color="auto"/>
        <w:bottom w:val="none" w:sz="0" w:space="0" w:color="auto"/>
        <w:right w:val="none" w:sz="0" w:space="0" w:color="auto"/>
      </w:divBdr>
    </w:div>
    <w:div w:id="2122067347">
      <w:bodyDiv w:val="1"/>
      <w:marLeft w:val="0"/>
      <w:marRight w:val="0"/>
      <w:marTop w:val="0"/>
      <w:marBottom w:val="0"/>
      <w:divBdr>
        <w:top w:val="none" w:sz="0" w:space="0" w:color="auto"/>
        <w:left w:val="none" w:sz="0" w:space="0" w:color="auto"/>
        <w:bottom w:val="none" w:sz="0" w:space="0" w:color="auto"/>
        <w:right w:val="none" w:sz="0" w:space="0" w:color="auto"/>
      </w:divBdr>
    </w:div>
    <w:div w:id="2122139825">
      <w:bodyDiv w:val="1"/>
      <w:marLeft w:val="0"/>
      <w:marRight w:val="0"/>
      <w:marTop w:val="0"/>
      <w:marBottom w:val="0"/>
      <w:divBdr>
        <w:top w:val="none" w:sz="0" w:space="0" w:color="auto"/>
        <w:left w:val="none" w:sz="0" w:space="0" w:color="auto"/>
        <w:bottom w:val="none" w:sz="0" w:space="0" w:color="auto"/>
        <w:right w:val="none" w:sz="0" w:space="0" w:color="auto"/>
      </w:divBdr>
    </w:div>
    <w:div w:id="2122142622">
      <w:bodyDiv w:val="1"/>
      <w:marLeft w:val="0"/>
      <w:marRight w:val="0"/>
      <w:marTop w:val="0"/>
      <w:marBottom w:val="0"/>
      <w:divBdr>
        <w:top w:val="none" w:sz="0" w:space="0" w:color="auto"/>
        <w:left w:val="none" w:sz="0" w:space="0" w:color="auto"/>
        <w:bottom w:val="none" w:sz="0" w:space="0" w:color="auto"/>
        <w:right w:val="none" w:sz="0" w:space="0" w:color="auto"/>
      </w:divBdr>
    </w:div>
    <w:div w:id="2122264041">
      <w:bodyDiv w:val="1"/>
      <w:marLeft w:val="0"/>
      <w:marRight w:val="0"/>
      <w:marTop w:val="0"/>
      <w:marBottom w:val="0"/>
      <w:divBdr>
        <w:top w:val="none" w:sz="0" w:space="0" w:color="auto"/>
        <w:left w:val="none" w:sz="0" w:space="0" w:color="auto"/>
        <w:bottom w:val="none" w:sz="0" w:space="0" w:color="auto"/>
        <w:right w:val="none" w:sz="0" w:space="0" w:color="auto"/>
      </w:divBdr>
    </w:div>
    <w:div w:id="2122453362">
      <w:bodyDiv w:val="1"/>
      <w:marLeft w:val="0"/>
      <w:marRight w:val="0"/>
      <w:marTop w:val="0"/>
      <w:marBottom w:val="0"/>
      <w:divBdr>
        <w:top w:val="none" w:sz="0" w:space="0" w:color="auto"/>
        <w:left w:val="none" w:sz="0" w:space="0" w:color="auto"/>
        <w:bottom w:val="none" w:sz="0" w:space="0" w:color="auto"/>
        <w:right w:val="none" w:sz="0" w:space="0" w:color="auto"/>
      </w:divBdr>
    </w:div>
    <w:div w:id="2122453900">
      <w:bodyDiv w:val="1"/>
      <w:marLeft w:val="0"/>
      <w:marRight w:val="0"/>
      <w:marTop w:val="0"/>
      <w:marBottom w:val="0"/>
      <w:divBdr>
        <w:top w:val="none" w:sz="0" w:space="0" w:color="auto"/>
        <w:left w:val="none" w:sz="0" w:space="0" w:color="auto"/>
        <w:bottom w:val="none" w:sz="0" w:space="0" w:color="auto"/>
        <w:right w:val="none" w:sz="0" w:space="0" w:color="auto"/>
      </w:divBdr>
    </w:div>
    <w:div w:id="2122606665">
      <w:bodyDiv w:val="1"/>
      <w:marLeft w:val="0"/>
      <w:marRight w:val="0"/>
      <w:marTop w:val="0"/>
      <w:marBottom w:val="0"/>
      <w:divBdr>
        <w:top w:val="none" w:sz="0" w:space="0" w:color="auto"/>
        <w:left w:val="none" w:sz="0" w:space="0" w:color="auto"/>
        <w:bottom w:val="none" w:sz="0" w:space="0" w:color="auto"/>
        <w:right w:val="none" w:sz="0" w:space="0" w:color="auto"/>
      </w:divBdr>
    </w:div>
    <w:div w:id="2122646268">
      <w:bodyDiv w:val="1"/>
      <w:marLeft w:val="0"/>
      <w:marRight w:val="0"/>
      <w:marTop w:val="0"/>
      <w:marBottom w:val="0"/>
      <w:divBdr>
        <w:top w:val="none" w:sz="0" w:space="0" w:color="auto"/>
        <w:left w:val="none" w:sz="0" w:space="0" w:color="auto"/>
        <w:bottom w:val="none" w:sz="0" w:space="0" w:color="auto"/>
        <w:right w:val="none" w:sz="0" w:space="0" w:color="auto"/>
      </w:divBdr>
    </w:div>
    <w:div w:id="2122648823">
      <w:bodyDiv w:val="1"/>
      <w:marLeft w:val="0"/>
      <w:marRight w:val="0"/>
      <w:marTop w:val="0"/>
      <w:marBottom w:val="0"/>
      <w:divBdr>
        <w:top w:val="none" w:sz="0" w:space="0" w:color="auto"/>
        <w:left w:val="none" w:sz="0" w:space="0" w:color="auto"/>
        <w:bottom w:val="none" w:sz="0" w:space="0" w:color="auto"/>
        <w:right w:val="none" w:sz="0" w:space="0" w:color="auto"/>
      </w:divBdr>
    </w:div>
    <w:div w:id="2122724942">
      <w:bodyDiv w:val="1"/>
      <w:marLeft w:val="0"/>
      <w:marRight w:val="0"/>
      <w:marTop w:val="0"/>
      <w:marBottom w:val="0"/>
      <w:divBdr>
        <w:top w:val="none" w:sz="0" w:space="0" w:color="auto"/>
        <w:left w:val="none" w:sz="0" w:space="0" w:color="auto"/>
        <w:bottom w:val="none" w:sz="0" w:space="0" w:color="auto"/>
        <w:right w:val="none" w:sz="0" w:space="0" w:color="auto"/>
      </w:divBdr>
    </w:div>
    <w:div w:id="2122802156">
      <w:bodyDiv w:val="1"/>
      <w:marLeft w:val="0"/>
      <w:marRight w:val="0"/>
      <w:marTop w:val="0"/>
      <w:marBottom w:val="0"/>
      <w:divBdr>
        <w:top w:val="none" w:sz="0" w:space="0" w:color="auto"/>
        <w:left w:val="none" w:sz="0" w:space="0" w:color="auto"/>
        <w:bottom w:val="none" w:sz="0" w:space="0" w:color="auto"/>
        <w:right w:val="none" w:sz="0" w:space="0" w:color="auto"/>
      </w:divBdr>
    </w:div>
    <w:div w:id="2123189349">
      <w:bodyDiv w:val="1"/>
      <w:marLeft w:val="0"/>
      <w:marRight w:val="0"/>
      <w:marTop w:val="0"/>
      <w:marBottom w:val="0"/>
      <w:divBdr>
        <w:top w:val="none" w:sz="0" w:space="0" w:color="auto"/>
        <w:left w:val="none" w:sz="0" w:space="0" w:color="auto"/>
        <w:bottom w:val="none" w:sz="0" w:space="0" w:color="auto"/>
        <w:right w:val="none" w:sz="0" w:space="0" w:color="auto"/>
      </w:divBdr>
    </w:div>
    <w:div w:id="2123375673">
      <w:bodyDiv w:val="1"/>
      <w:marLeft w:val="0"/>
      <w:marRight w:val="0"/>
      <w:marTop w:val="0"/>
      <w:marBottom w:val="0"/>
      <w:divBdr>
        <w:top w:val="none" w:sz="0" w:space="0" w:color="auto"/>
        <w:left w:val="none" w:sz="0" w:space="0" w:color="auto"/>
        <w:bottom w:val="none" w:sz="0" w:space="0" w:color="auto"/>
        <w:right w:val="none" w:sz="0" w:space="0" w:color="auto"/>
      </w:divBdr>
    </w:div>
    <w:div w:id="2123449505">
      <w:bodyDiv w:val="1"/>
      <w:marLeft w:val="0"/>
      <w:marRight w:val="0"/>
      <w:marTop w:val="0"/>
      <w:marBottom w:val="0"/>
      <w:divBdr>
        <w:top w:val="none" w:sz="0" w:space="0" w:color="auto"/>
        <w:left w:val="none" w:sz="0" w:space="0" w:color="auto"/>
        <w:bottom w:val="none" w:sz="0" w:space="0" w:color="auto"/>
        <w:right w:val="none" w:sz="0" w:space="0" w:color="auto"/>
      </w:divBdr>
    </w:div>
    <w:div w:id="2123451692">
      <w:bodyDiv w:val="1"/>
      <w:marLeft w:val="0"/>
      <w:marRight w:val="0"/>
      <w:marTop w:val="0"/>
      <w:marBottom w:val="0"/>
      <w:divBdr>
        <w:top w:val="none" w:sz="0" w:space="0" w:color="auto"/>
        <w:left w:val="none" w:sz="0" w:space="0" w:color="auto"/>
        <w:bottom w:val="none" w:sz="0" w:space="0" w:color="auto"/>
        <w:right w:val="none" w:sz="0" w:space="0" w:color="auto"/>
      </w:divBdr>
    </w:div>
    <w:div w:id="2123526833">
      <w:bodyDiv w:val="1"/>
      <w:marLeft w:val="0"/>
      <w:marRight w:val="0"/>
      <w:marTop w:val="0"/>
      <w:marBottom w:val="0"/>
      <w:divBdr>
        <w:top w:val="none" w:sz="0" w:space="0" w:color="auto"/>
        <w:left w:val="none" w:sz="0" w:space="0" w:color="auto"/>
        <w:bottom w:val="none" w:sz="0" w:space="0" w:color="auto"/>
        <w:right w:val="none" w:sz="0" w:space="0" w:color="auto"/>
      </w:divBdr>
    </w:div>
    <w:div w:id="2123719707">
      <w:bodyDiv w:val="1"/>
      <w:marLeft w:val="0"/>
      <w:marRight w:val="0"/>
      <w:marTop w:val="0"/>
      <w:marBottom w:val="0"/>
      <w:divBdr>
        <w:top w:val="none" w:sz="0" w:space="0" w:color="auto"/>
        <w:left w:val="none" w:sz="0" w:space="0" w:color="auto"/>
        <w:bottom w:val="none" w:sz="0" w:space="0" w:color="auto"/>
        <w:right w:val="none" w:sz="0" w:space="0" w:color="auto"/>
      </w:divBdr>
    </w:div>
    <w:div w:id="2123725910">
      <w:bodyDiv w:val="1"/>
      <w:marLeft w:val="0"/>
      <w:marRight w:val="0"/>
      <w:marTop w:val="0"/>
      <w:marBottom w:val="0"/>
      <w:divBdr>
        <w:top w:val="none" w:sz="0" w:space="0" w:color="auto"/>
        <w:left w:val="none" w:sz="0" w:space="0" w:color="auto"/>
        <w:bottom w:val="none" w:sz="0" w:space="0" w:color="auto"/>
        <w:right w:val="none" w:sz="0" w:space="0" w:color="auto"/>
      </w:divBdr>
    </w:div>
    <w:div w:id="2123912900">
      <w:bodyDiv w:val="1"/>
      <w:marLeft w:val="0"/>
      <w:marRight w:val="0"/>
      <w:marTop w:val="0"/>
      <w:marBottom w:val="0"/>
      <w:divBdr>
        <w:top w:val="none" w:sz="0" w:space="0" w:color="auto"/>
        <w:left w:val="none" w:sz="0" w:space="0" w:color="auto"/>
        <w:bottom w:val="none" w:sz="0" w:space="0" w:color="auto"/>
        <w:right w:val="none" w:sz="0" w:space="0" w:color="auto"/>
      </w:divBdr>
    </w:div>
    <w:div w:id="2124113127">
      <w:bodyDiv w:val="1"/>
      <w:marLeft w:val="0"/>
      <w:marRight w:val="0"/>
      <w:marTop w:val="0"/>
      <w:marBottom w:val="0"/>
      <w:divBdr>
        <w:top w:val="none" w:sz="0" w:space="0" w:color="auto"/>
        <w:left w:val="none" w:sz="0" w:space="0" w:color="auto"/>
        <w:bottom w:val="none" w:sz="0" w:space="0" w:color="auto"/>
        <w:right w:val="none" w:sz="0" w:space="0" w:color="auto"/>
      </w:divBdr>
    </w:div>
    <w:div w:id="2124113417">
      <w:bodyDiv w:val="1"/>
      <w:marLeft w:val="0"/>
      <w:marRight w:val="0"/>
      <w:marTop w:val="0"/>
      <w:marBottom w:val="0"/>
      <w:divBdr>
        <w:top w:val="none" w:sz="0" w:space="0" w:color="auto"/>
        <w:left w:val="none" w:sz="0" w:space="0" w:color="auto"/>
        <w:bottom w:val="none" w:sz="0" w:space="0" w:color="auto"/>
        <w:right w:val="none" w:sz="0" w:space="0" w:color="auto"/>
      </w:divBdr>
    </w:div>
    <w:div w:id="2124231593">
      <w:bodyDiv w:val="1"/>
      <w:marLeft w:val="0"/>
      <w:marRight w:val="0"/>
      <w:marTop w:val="0"/>
      <w:marBottom w:val="0"/>
      <w:divBdr>
        <w:top w:val="none" w:sz="0" w:space="0" w:color="auto"/>
        <w:left w:val="none" w:sz="0" w:space="0" w:color="auto"/>
        <w:bottom w:val="none" w:sz="0" w:space="0" w:color="auto"/>
        <w:right w:val="none" w:sz="0" w:space="0" w:color="auto"/>
      </w:divBdr>
    </w:div>
    <w:div w:id="2124377156">
      <w:bodyDiv w:val="1"/>
      <w:marLeft w:val="0"/>
      <w:marRight w:val="0"/>
      <w:marTop w:val="0"/>
      <w:marBottom w:val="0"/>
      <w:divBdr>
        <w:top w:val="none" w:sz="0" w:space="0" w:color="auto"/>
        <w:left w:val="none" w:sz="0" w:space="0" w:color="auto"/>
        <w:bottom w:val="none" w:sz="0" w:space="0" w:color="auto"/>
        <w:right w:val="none" w:sz="0" w:space="0" w:color="auto"/>
      </w:divBdr>
    </w:div>
    <w:div w:id="2124416840">
      <w:bodyDiv w:val="1"/>
      <w:marLeft w:val="0"/>
      <w:marRight w:val="0"/>
      <w:marTop w:val="0"/>
      <w:marBottom w:val="0"/>
      <w:divBdr>
        <w:top w:val="none" w:sz="0" w:space="0" w:color="auto"/>
        <w:left w:val="none" w:sz="0" w:space="0" w:color="auto"/>
        <w:bottom w:val="none" w:sz="0" w:space="0" w:color="auto"/>
        <w:right w:val="none" w:sz="0" w:space="0" w:color="auto"/>
      </w:divBdr>
    </w:div>
    <w:div w:id="2124424198">
      <w:bodyDiv w:val="1"/>
      <w:marLeft w:val="0"/>
      <w:marRight w:val="0"/>
      <w:marTop w:val="0"/>
      <w:marBottom w:val="0"/>
      <w:divBdr>
        <w:top w:val="none" w:sz="0" w:space="0" w:color="auto"/>
        <w:left w:val="none" w:sz="0" w:space="0" w:color="auto"/>
        <w:bottom w:val="none" w:sz="0" w:space="0" w:color="auto"/>
        <w:right w:val="none" w:sz="0" w:space="0" w:color="auto"/>
      </w:divBdr>
    </w:div>
    <w:div w:id="2124492042">
      <w:bodyDiv w:val="1"/>
      <w:marLeft w:val="0"/>
      <w:marRight w:val="0"/>
      <w:marTop w:val="0"/>
      <w:marBottom w:val="0"/>
      <w:divBdr>
        <w:top w:val="none" w:sz="0" w:space="0" w:color="auto"/>
        <w:left w:val="none" w:sz="0" w:space="0" w:color="auto"/>
        <w:bottom w:val="none" w:sz="0" w:space="0" w:color="auto"/>
        <w:right w:val="none" w:sz="0" w:space="0" w:color="auto"/>
      </w:divBdr>
    </w:div>
    <w:div w:id="2124498926">
      <w:bodyDiv w:val="1"/>
      <w:marLeft w:val="0"/>
      <w:marRight w:val="0"/>
      <w:marTop w:val="0"/>
      <w:marBottom w:val="0"/>
      <w:divBdr>
        <w:top w:val="none" w:sz="0" w:space="0" w:color="auto"/>
        <w:left w:val="none" w:sz="0" w:space="0" w:color="auto"/>
        <w:bottom w:val="none" w:sz="0" w:space="0" w:color="auto"/>
        <w:right w:val="none" w:sz="0" w:space="0" w:color="auto"/>
      </w:divBdr>
    </w:div>
    <w:div w:id="2124692181">
      <w:bodyDiv w:val="1"/>
      <w:marLeft w:val="0"/>
      <w:marRight w:val="0"/>
      <w:marTop w:val="0"/>
      <w:marBottom w:val="0"/>
      <w:divBdr>
        <w:top w:val="none" w:sz="0" w:space="0" w:color="auto"/>
        <w:left w:val="none" w:sz="0" w:space="0" w:color="auto"/>
        <w:bottom w:val="none" w:sz="0" w:space="0" w:color="auto"/>
        <w:right w:val="none" w:sz="0" w:space="0" w:color="auto"/>
      </w:divBdr>
    </w:div>
    <w:div w:id="2124809219">
      <w:bodyDiv w:val="1"/>
      <w:marLeft w:val="0"/>
      <w:marRight w:val="0"/>
      <w:marTop w:val="0"/>
      <w:marBottom w:val="0"/>
      <w:divBdr>
        <w:top w:val="none" w:sz="0" w:space="0" w:color="auto"/>
        <w:left w:val="none" w:sz="0" w:space="0" w:color="auto"/>
        <w:bottom w:val="none" w:sz="0" w:space="0" w:color="auto"/>
        <w:right w:val="none" w:sz="0" w:space="0" w:color="auto"/>
      </w:divBdr>
    </w:div>
    <w:div w:id="2125151256">
      <w:bodyDiv w:val="1"/>
      <w:marLeft w:val="0"/>
      <w:marRight w:val="0"/>
      <w:marTop w:val="0"/>
      <w:marBottom w:val="0"/>
      <w:divBdr>
        <w:top w:val="none" w:sz="0" w:space="0" w:color="auto"/>
        <w:left w:val="none" w:sz="0" w:space="0" w:color="auto"/>
        <w:bottom w:val="none" w:sz="0" w:space="0" w:color="auto"/>
        <w:right w:val="none" w:sz="0" w:space="0" w:color="auto"/>
      </w:divBdr>
    </w:div>
    <w:div w:id="2125271808">
      <w:bodyDiv w:val="1"/>
      <w:marLeft w:val="0"/>
      <w:marRight w:val="0"/>
      <w:marTop w:val="0"/>
      <w:marBottom w:val="0"/>
      <w:divBdr>
        <w:top w:val="none" w:sz="0" w:space="0" w:color="auto"/>
        <w:left w:val="none" w:sz="0" w:space="0" w:color="auto"/>
        <w:bottom w:val="none" w:sz="0" w:space="0" w:color="auto"/>
        <w:right w:val="none" w:sz="0" w:space="0" w:color="auto"/>
      </w:divBdr>
    </w:div>
    <w:div w:id="2125465470">
      <w:bodyDiv w:val="1"/>
      <w:marLeft w:val="0"/>
      <w:marRight w:val="0"/>
      <w:marTop w:val="0"/>
      <w:marBottom w:val="0"/>
      <w:divBdr>
        <w:top w:val="none" w:sz="0" w:space="0" w:color="auto"/>
        <w:left w:val="none" w:sz="0" w:space="0" w:color="auto"/>
        <w:bottom w:val="none" w:sz="0" w:space="0" w:color="auto"/>
        <w:right w:val="none" w:sz="0" w:space="0" w:color="auto"/>
      </w:divBdr>
    </w:div>
    <w:div w:id="2125495780">
      <w:bodyDiv w:val="1"/>
      <w:marLeft w:val="0"/>
      <w:marRight w:val="0"/>
      <w:marTop w:val="0"/>
      <w:marBottom w:val="0"/>
      <w:divBdr>
        <w:top w:val="none" w:sz="0" w:space="0" w:color="auto"/>
        <w:left w:val="none" w:sz="0" w:space="0" w:color="auto"/>
        <w:bottom w:val="none" w:sz="0" w:space="0" w:color="auto"/>
        <w:right w:val="none" w:sz="0" w:space="0" w:color="auto"/>
      </w:divBdr>
    </w:div>
    <w:div w:id="2125532751">
      <w:bodyDiv w:val="1"/>
      <w:marLeft w:val="0"/>
      <w:marRight w:val="0"/>
      <w:marTop w:val="0"/>
      <w:marBottom w:val="0"/>
      <w:divBdr>
        <w:top w:val="none" w:sz="0" w:space="0" w:color="auto"/>
        <w:left w:val="none" w:sz="0" w:space="0" w:color="auto"/>
        <w:bottom w:val="none" w:sz="0" w:space="0" w:color="auto"/>
        <w:right w:val="none" w:sz="0" w:space="0" w:color="auto"/>
      </w:divBdr>
    </w:div>
    <w:div w:id="2125533626">
      <w:bodyDiv w:val="1"/>
      <w:marLeft w:val="0"/>
      <w:marRight w:val="0"/>
      <w:marTop w:val="0"/>
      <w:marBottom w:val="0"/>
      <w:divBdr>
        <w:top w:val="none" w:sz="0" w:space="0" w:color="auto"/>
        <w:left w:val="none" w:sz="0" w:space="0" w:color="auto"/>
        <w:bottom w:val="none" w:sz="0" w:space="0" w:color="auto"/>
        <w:right w:val="none" w:sz="0" w:space="0" w:color="auto"/>
      </w:divBdr>
    </w:div>
    <w:div w:id="2125615431">
      <w:bodyDiv w:val="1"/>
      <w:marLeft w:val="0"/>
      <w:marRight w:val="0"/>
      <w:marTop w:val="0"/>
      <w:marBottom w:val="0"/>
      <w:divBdr>
        <w:top w:val="none" w:sz="0" w:space="0" w:color="auto"/>
        <w:left w:val="none" w:sz="0" w:space="0" w:color="auto"/>
        <w:bottom w:val="none" w:sz="0" w:space="0" w:color="auto"/>
        <w:right w:val="none" w:sz="0" w:space="0" w:color="auto"/>
      </w:divBdr>
    </w:div>
    <w:div w:id="2125683223">
      <w:bodyDiv w:val="1"/>
      <w:marLeft w:val="0"/>
      <w:marRight w:val="0"/>
      <w:marTop w:val="0"/>
      <w:marBottom w:val="0"/>
      <w:divBdr>
        <w:top w:val="none" w:sz="0" w:space="0" w:color="auto"/>
        <w:left w:val="none" w:sz="0" w:space="0" w:color="auto"/>
        <w:bottom w:val="none" w:sz="0" w:space="0" w:color="auto"/>
        <w:right w:val="none" w:sz="0" w:space="0" w:color="auto"/>
      </w:divBdr>
    </w:div>
    <w:div w:id="2125728936">
      <w:bodyDiv w:val="1"/>
      <w:marLeft w:val="0"/>
      <w:marRight w:val="0"/>
      <w:marTop w:val="0"/>
      <w:marBottom w:val="0"/>
      <w:divBdr>
        <w:top w:val="none" w:sz="0" w:space="0" w:color="auto"/>
        <w:left w:val="none" w:sz="0" w:space="0" w:color="auto"/>
        <w:bottom w:val="none" w:sz="0" w:space="0" w:color="auto"/>
        <w:right w:val="none" w:sz="0" w:space="0" w:color="auto"/>
      </w:divBdr>
    </w:div>
    <w:div w:id="2125802453">
      <w:bodyDiv w:val="1"/>
      <w:marLeft w:val="0"/>
      <w:marRight w:val="0"/>
      <w:marTop w:val="0"/>
      <w:marBottom w:val="0"/>
      <w:divBdr>
        <w:top w:val="none" w:sz="0" w:space="0" w:color="auto"/>
        <w:left w:val="none" w:sz="0" w:space="0" w:color="auto"/>
        <w:bottom w:val="none" w:sz="0" w:space="0" w:color="auto"/>
        <w:right w:val="none" w:sz="0" w:space="0" w:color="auto"/>
      </w:divBdr>
    </w:div>
    <w:div w:id="2125803078">
      <w:bodyDiv w:val="1"/>
      <w:marLeft w:val="0"/>
      <w:marRight w:val="0"/>
      <w:marTop w:val="0"/>
      <w:marBottom w:val="0"/>
      <w:divBdr>
        <w:top w:val="none" w:sz="0" w:space="0" w:color="auto"/>
        <w:left w:val="none" w:sz="0" w:space="0" w:color="auto"/>
        <w:bottom w:val="none" w:sz="0" w:space="0" w:color="auto"/>
        <w:right w:val="none" w:sz="0" w:space="0" w:color="auto"/>
      </w:divBdr>
    </w:div>
    <w:div w:id="2125808478">
      <w:bodyDiv w:val="1"/>
      <w:marLeft w:val="0"/>
      <w:marRight w:val="0"/>
      <w:marTop w:val="0"/>
      <w:marBottom w:val="0"/>
      <w:divBdr>
        <w:top w:val="none" w:sz="0" w:space="0" w:color="auto"/>
        <w:left w:val="none" w:sz="0" w:space="0" w:color="auto"/>
        <w:bottom w:val="none" w:sz="0" w:space="0" w:color="auto"/>
        <w:right w:val="none" w:sz="0" w:space="0" w:color="auto"/>
      </w:divBdr>
    </w:div>
    <w:div w:id="2125923927">
      <w:bodyDiv w:val="1"/>
      <w:marLeft w:val="0"/>
      <w:marRight w:val="0"/>
      <w:marTop w:val="0"/>
      <w:marBottom w:val="0"/>
      <w:divBdr>
        <w:top w:val="none" w:sz="0" w:space="0" w:color="auto"/>
        <w:left w:val="none" w:sz="0" w:space="0" w:color="auto"/>
        <w:bottom w:val="none" w:sz="0" w:space="0" w:color="auto"/>
        <w:right w:val="none" w:sz="0" w:space="0" w:color="auto"/>
      </w:divBdr>
    </w:div>
    <w:div w:id="2125925981">
      <w:bodyDiv w:val="1"/>
      <w:marLeft w:val="0"/>
      <w:marRight w:val="0"/>
      <w:marTop w:val="0"/>
      <w:marBottom w:val="0"/>
      <w:divBdr>
        <w:top w:val="none" w:sz="0" w:space="0" w:color="auto"/>
        <w:left w:val="none" w:sz="0" w:space="0" w:color="auto"/>
        <w:bottom w:val="none" w:sz="0" w:space="0" w:color="auto"/>
        <w:right w:val="none" w:sz="0" w:space="0" w:color="auto"/>
      </w:divBdr>
    </w:div>
    <w:div w:id="2126001777">
      <w:bodyDiv w:val="1"/>
      <w:marLeft w:val="0"/>
      <w:marRight w:val="0"/>
      <w:marTop w:val="0"/>
      <w:marBottom w:val="0"/>
      <w:divBdr>
        <w:top w:val="none" w:sz="0" w:space="0" w:color="auto"/>
        <w:left w:val="none" w:sz="0" w:space="0" w:color="auto"/>
        <w:bottom w:val="none" w:sz="0" w:space="0" w:color="auto"/>
        <w:right w:val="none" w:sz="0" w:space="0" w:color="auto"/>
      </w:divBdr>
    </w:div>
    <w:div w:id="2126070143">
      <w:bodyDiv w:val="1"/>
      <w:marLeft w:val="0"/>
      <w:marRight w:val="0"/>
      <w:marTop w:val="0"/>
      <w:marBottom w:val="0"/>
      <w:divBdr>
        <w:top w:val="none" w:sz="0" w:space="0" w:color="auto"/>
        <w:left w:val="none" w:sz="0" w:space="0" w:color="auto"/>
        <w:bottom w:val="none" w:sz="0" w:space="0" w:color="auto"/>
        <w:right w:val="none" w:sz="0" w:space="0" w:color="auto"/>
      </w:divBdr>
    </w:div>
    <w:div w:id="2126121330">
      <w:bodyDiv w:val="1"/>
      <w:marLeft w:val="0"/>
      <w:marRight w:val="0"/>
      <w:marTop w:val="0"/>
      <w:marBottom w:val="0"/>
      <w:divBdr>
        <w:top w:val="none" w:sz="0" w:space="0" w:color="auto"/>
        <w:left w:val="none" w:sz="0" w:space="0" w:color="auto"/>
        <w:bottom w:val="none" w:sz="0" w:space="0" w:color="auto"/>
        <w:right w:val="none" w:sz="0" w:space="0" w:color="auto"/>
      </w:divBdr>
    </w:div>
    <w:div w:id="2126146012">
      <w:bodyDiv w:val="1"/>
      <w:marLeft w:val="0"/>
      <w:marRight w:val="0"/>
      <w:marTop w:val="0"/>
      <w:marBottom w:val="0"/>
      <w:divBdr>
        <w:top w:val="none" w:sz="0" w:space="0" w:color="auto"/>
        <w:left w:val="none" w:sz="0" w:space="0" w:color="auto"/>
        <w:bottom w:val="none" w:sz="0" w:space="0" w:color="auto"/>
        <w:right w:val="none" w:sz="0" w:space="0" w:color="auto"/>
      </w:divBdr>
    </w:div>
    <w:div w:id="2126340316">
      <w:bodyDiv w:val="1"/>
      <w:marLeft w:val="0"/>
      <w:marRight w:val="0"/>
      <w:marTop w:val="0"/>
      <w:marBottom w:val="0"/>
      <w:divBdr>
        <w:top w:val="none" w:sz="0" w:space="0" w:color="auto"/>
        <w:left w:val="none" w:sz="0" w:space="0" w:color="auto"/>
        <w:bottom w:val="none" w:sz="0" w:space="0" w:color="auto"/>
        <w:right w:val="none" w:sz="0" w:space="0" w:color="auto"/>
      </w:divBdr>
    </w:div>
    <w:div w:id="2126384122">
      <w:bodyDiv w:val="1"/>
      <w:marLeft w:val="0"/>
      <w:marRight w:val="0"/>
      <w:marTop w:val="0"/>
      <w:marBottom w:val="0"/>
      <w:divBdr>
        <w:top w:val="none" w:sz="0" w:space="0" w:color="auto"/>
        <w:left w:val="none" w:sz="0" w:space="0" w:color="auto"/>
        <w:bottom w:val="none" w:sz="0" w:space="0" w:color="auto"/>
        <w:right w:val="none" w:sz="0" w:space="0" w:color="auto"/>
      </w:divBdr>
    </w:div>
    <w:div w:id="2126459076">
      <w:bodyDiv w:val="1"/>
      <w:marLeft w:val="0"/>
      <w:marRight w:val="0"/>
      <w:marTop w:val="0"/>
      <w:marBottom w:val="0"/>
      <w:divBdr>
        <w:top w:val="none" w:sz="0" w:space="0" w:color="auto"/>
        <w:left w:val="none" w:sz="0" w:space="0" w:color="auto"/>
        <w:bottom w:val="none" w:sz="0" w:space="0" w:color="auto"/>
        <w:right w:val="none" w:sz="0" w:space="0" w:color="auto"/>
      </w:divBdr>
    </w:div>
    <w:div w:id="2126610258">
      <w:bodyDiv w:val="1"/>
      <w:marLeft w:val="0"/>
      <w:marRight w:val="0"/>
      <w:marTop w:val="0"/>
      <w:marBottom w:val="0"/>
      <w:divBdr>
        <w:top w:val="none" w:sz="0" w:space="0" w:color="auto"/>
        <w:left w:val="none" w:sz="0" w:space="0" w:color="auto"/>
        <w:bottom w:val="none" w:sz="0" w:space="0" w:color="auto"/>
        <w:right w:val="none" w:sz="0" w:space="0" w:color="auto"/>
      </w:divBdr>
    </w:div>
    <w:div w:id="2126805387">
      <w:bodyDiv w:val="1"/>
      <w:marLeft w:val="0"/>
      <w:marRight w:val="0"/>
      <w:marTop w:val="0"/>
      <w:marBottom w:val="0"/>
      <w:divBdr>
        <w:top w:val="none" w:sz="0" w:space="0" w:color="auto"/>
        <w:left w:val="none" w:sz="0" w:space="0" w:color="auto"/>
        <w:bottom w:val="none" w:sz="0" w:space="0" w:color="auto"/>
        <w:right w:val="none" w:sz="0" w:space="0" w:color="auto"/>
      </w:divBdr>
    </w:div>
    <w:div w:id="2126927962">
      <w:bodyDiv w:val="1"/>
      <w:marLeft w:val="0"/>
      <w:marRight w:val="0"/>
      <w:marTop w:val="0"/>
      <w:marBottom w:val="0"/>
      <w:divBdr>
        <w:top w:val="none" w:sz="0" w:space="0" w:color="auto"/>
        <w:left w:val="none" w:sz="0" w:space="0" w:color="auto"/>
        <w:bottom w:val="none" w:sz="0" w:space="0" w:color="auto"/>
        <w:right w:val="none" w:sz="0" w:space="0" w:color="auto"/>
      </w:divBdr>
    </w:div>
    <w:div w:id="2126998366">
      <w:bodyDiv w:val="1"/>
      <w:marLeft w:val="0"/>
      <w:marRight w:val="0"/>
      <w:marTop w:val="0"/>
      <w:marBottom w:val="0"/>
      <w:divBdr>
        <w:top w:val="none" w:sz="0" w:space="0" w:color="auto"/>
        <w:left w:val="none" w:sz="0" w:space="0" w:color="auto"/>
        <w:bottom w:val="none" w:sz="0" w:space="0" w:color="auto"/>
        <w:right w:val="none" w:sz="0" w:space="0" w:color="auto"/>
      </w:divBdr>
    </w:div>
    <w:div w:id="2127119279">
      <w:bodyDiv w:val="1"/>
      <w:marLeft w:val="0"/>
      <w:marRight w:val="0"/>
      <w:marTop w:val="0"/>
      <w:marBottom w:val="0"/>
      <w:divBdr>
        <w:top w:val="none" w:sz="0" w:space="0" w:color="auto"/>
        <w:left w:val="none" w:sz="0" w:space="0" w:color="auto"/>
        <w:bottom w:val="none" w:sz="0" w:space="0" w:color="auto"/>
        <w:right w:val="none" w:sz="0" w:space="0" w:color="auto"/>
      </w:divBdr>
    </w:div>
    <w:div w:id="2127309066">
      <w:bodyDiv w:val="1"/>
      <w:marLeft w:val="0"/>
      <w:marRight w:val="0"/>
      <w:marTop w:val="0"/>
      <w:marBottom w:val="0"/>
      <w:divBdr>
        <w:top w:val="none" w:sz="0" w:space="0" w:color="auto"/>
        <w:left w:val="none" w:sz="0" w:space="0" w:color="auto"/>
        <w:bottom w:val="none" w:sz="0" w:space="0" w:color="auto"/>
        <w:right w:val="none" w:sz="0" w:space="0" w:color="auto"/>
      </w:divBdr>
    </w:div>
    <w:div w:id="2127429908">
      <w:bodyDiv w:val="1"/>
      <w:marLeft w:val="0"/>
      <w:marRight w:val="0"/>
      <w:marTop w:val="0"/>
      <w:marBottom w:val="0"/>
      <w:divBdr>
        <w:top w:val="none" w:sz="0" w:space="0" w:color="auto"/>
        <w:left w:val="none" w:sz="0" w:space="0" w:color="auto"/>
        <w:bottom w:val="none" w:sz="0" w:space="0" w:color="auto"/>
        <w:right w:val="none" w:sz="0" w:space="0" w:color="auto"/>
      </w:divBdr>
    </w:div>
    <w:div w:id="2127656356">
      <w:bodyDiv w:val="1"/>
      <w:marLeft w:val="0"/>
      <w:marRight w:val="0"/>
      <w:marTop w:val="0"/>
      <w:marBottom w:val="0"/>
      <w:divBdr>
        <w:top w:val="none" w:sz="0" w:space="0" w:color="auto"/>
        <w:left w:val="none" w:sz="0" w:space="0" w:color="auto"/>
        <w:bottom w:val="none" w:sz="0" w:space="0" w:color="auto"/>
        <w:right w:val="none" w:sz="0" w:space="0" w:color="auto"/>
      </w:divBdr>
    </w:div>
    <w:div w:id="2127692597">
      <w:bodyDiv w:val="1"/>
      <w:marLeft w:val="0"/>
      <w:marRight w:val="0"/>
      <w:marTop w:val="0"/>
      <w:marBottom w:val="0"/>
      <w:divBdr>
        <w:top w:val="none" w:sz="0" w:space="0" w:color="auto"/>
        <w:left w:val="none" w:sz="0" w:space="0" w:color="auto"/>
        <w:bottom w:val="none" w:sz="0" w:space="0" w:color="auto"/>
        <w:right w:val="none" w:sz="0" w:space="0" w:color="auto"/>
      </w:divBdr>
    </w:div>
    <w:div w:id="2127847722">
      <w:bodyDiv w:val="1"/>
      <w:marLeft w:val="0"/>
      <w:marRight w:val="0"/>
      <w:marTop w:val="0"/>
      <w:marBottom w:val="0"/>
      <w:divBdr>
        <w:top w:val="none" w:sz="0" w:space="0" w:color="auto"/>
        <w:left w:val="none" w:sz="0" w:space="0" w:color="auto"/>
        <w:bottom w:val="none" w:sz="0" w:space="0" w:color="auto"/>
        <w:right w:val="none" w:sz="0" w:space="0" w:color="auto"/>
      </w:divBdr>
    </w:div>
    <w:div w:id="2127849955">
      <w:bodyDiv w:val="1"/>
      <w:marLeft w:val="0"/>
      <w:marRight w:val="0"/>
      <w:marTop w:val="0"/>
      <w:marBottom w:val="0"/>
      <w:divBdr>
        <w:top w:val="none" w:sz="0" w:space="0" w:color="auto"/>
        <w:left w:val="none" w:sz="0" w:space="0" w:color="auto"/>
        <w:bottom w:val="none" w:sz="0" w:space="0" w:color="auto"/>
        <w:right w:val="none" w:sz="0" w:space="0" w:color="auto"/>
      </w:divBdr>
    </w:div>
    <w:div w:id="2127920694">
      <w:bodyDiv w:val="1"/>
      <w:marLeft w:val="0"/>
      <w:marRight w:val="0"/>
      <w:marTop w:val="0"/>
      <w:marBottom w:val="0"/>
      <w:divBdr>
        <w:top w:val="none" w:sz="0" w:space="0" w:color="auto"/>
        <w:left w:val="none" w:sz="0" w:space="0" w:color="auto"/>
        <w:bottom w:val="none" w:sz="0" w:space="0" w:color="auto"/>
        <w:right w:val="none" w:sz="0" w:space="0" w:color="auto"/>
      </w:divBdr>
    </w:div>
    <w:div w:id="2128087451">
      <w:bodyDiv w:val="1"/>
      <w:marLeft w:val="0"/>
      <w:marRight w:val="0"/>
      <w:marTop w:val="0"/>
      <w:marBottom w:val="0"/>
      <w:divBdr>
        <w:top w:val="none" w:sz="0" w:space="0" w:color="auto"/>
        <w:left w:val="none" w:sz="0" w:space="0" w:color="auto"/>
        <w:bottom w:val="none" w:sz="0" w:space="0" w:color="auto"/>
        <w:right w:val="none" w:sz="0" w:space="0" w:color="auto"/>
      </w:divBdr>
    </w:div>
    <w:div w:id="2128114688">
      <w:bodyDiv w:val="1"/>
      <w:marLeft w:val="0"/>
      <w:marRight w:val="0"/>
      <w:marTop w:val="0"/>
      <w:marBottom w:val="0"/>
      <w:divBdr>
        <w:top w:val="none" w:sz="0" w:space="0" w:color="auto"/>
        <w:left w:val="none" w:sz="0" w:space="0" w:color="auto"/>
        <w:bottom w:val="none" w:sz="0" w:space="0" w:color="auto"/>
        <w:right w:val="none" w:sz="0" w:space="0" w:color="auto"/>
      </w:divBdr>
    </w:div>
    <w:div w:id="2128505008">
      <w:bodyDiv w:val="1"/>
      <w:marLeft w:val="0"/>
      <w:marRight w:val="0"/>
      <w:marTop w:val="0"/>
      <w:marBottom w:val="0"/>
      <w:divBdr>
        <w:top w:val="none" w:sz="0" w:space="0" w:color="auto"/>
        <w:left w:val="none" w:sz="0" w:space="0" w:color="auto"/>
        <w:bottom w:val="none" w:sz="0" w:space="0" w:color="auto"/>
        <w:right w:val="none" w:sz="0" w:space="0" w:color="auto"/>
      </w:divBdr>
    </w:div>
    <w:div w:id="2128544223">
      <w:bodyDiv w:val="1"/>
      <w:marLeft w:val="0"/>
      <w:marRight w:val="0"/>
      <w:marTop w:val="0"/>
      <w:marBottom w:val="0"/>
      <w:divBdr>
        <w:top w:val="none" w:sz="0" w:space="0" w:color="auto"/>
        <w:left w:val="none" w:sz="0" w:space="0" w:color="auto"/>
        <w:bottom w:val="none" w:sz="0" w:space="0" w:color="auto"/>
        <w:right w:val="none" w:sz="0" w:space="0" w:color="auto"/>
      </w:divBdr>
    </w:div>
    <w:div w:id="2128616727">
      <w:bodyDiv w:val="1"/>
      <w:marLeft w:val="0"/>
      <w:marRight w:val="0"/>
      <w:marTop w:val="0"/>
      <w:marBottom w:val="0"/>
      <w:divBdr>
        <w:top w:val="none" w:sz="0" w:space="0" w:color="auto"/>
        <w:left w:val="none" w:sz="0" w:space="0" w:color="auto"/>
        <w:bottom w:val="none" w:sz="0" w:space="0" w:color="auto"/>
        <w:right w:val="none" w:sz="0" w:space="0" w:color="auto"/>
      </w:divBdr>
    </w:div>
    <w:div w:id="2128622877">
      <w:bodyDiv w:val="1"/>
      <w:marLeft w:val="0"/>
      <w:marRight w:val="0"/>
      <w:marTop w:val="0"/>
      <w:marBottom w:val="0"/>
      <w:divBdr>
        <w:top w:val="none" w:sz="0" w:space="0" w:color="auto"/>
        <w:left w:val="none" w:sz="0" w:space="0" w:color="auto"/>
        <w:bottom w:val="none" w:sz="0" w:space="0" w:color="auto"/>
        <w:right w:val="none" w:sz="0" w:space="0" w:color="auto"/>
      </w:divBdr>
    </w:div>
    <w:div w:id="2128698129">
      <w:bodyDiv w:val="1"/>
      <w:marLeft w:val="0"/>
      <w:marRight w:val="0"/>
      <w:marTop w:val="0"/>
      <w:marBottom w:val="0"/>
      <w:divBdr>
        <w:top w:val="none" w:sz="0" w:space="0" w:color="auto"/>
        <w:left w:val="none" w:sz="0" w:space="0" w:color="auto"/>
        <w:bottom w:val="none" w:sz="0" w:space="0" w:color="auto"/>
        <w:right w:val="none" w:sz="0" w:space="0" w:color="auto"/>
      </w:divBdr>
    </w:div>
    <w:div w:id="2128698526">
      <w:bodyDiv w:val="1"/>
      <w:marLeft w:val="0"/>
      <w:marRight w:val="0"/>
      <w:marTop w:val="0"/>
      <w:marBottom w:val="0"/>
      <w:divBdr>
        <w:top w:val="none" w:sz="0" w:space="0" w:color="auto"/>
        <w:left w:val="none" w:sz="0" w:space="0" w:color="auto"/>
        <w:bottom w:val="none" w:sz="0" w:space="0" w:color="auto"/>
        <w:right w:val="none" w:sz="0" w:space="0" w:color="auto"/>
      </w:divBdr>
    </w:div>
    <w:div w:id="2128770124">
      <w:bodyDiv w:val="1"/>
      <w:marLeft w:val="0"/>
      <w:marRight w:val="0"/>
      <w:marTop w:val="0"/>
      <w:marBottom w:val="0"/>
      <w:divBdr>
        <w:top w:val="none" w:sz="0" w:space="0" w:color="auto"/>
        <w:left w:val="none" w:sz="0" w:space="0" w:color="auto"/>
        <w:bottom w:val="none" w:sz="0" w:space="0" w:color="auto"/>
        <w:right w:val="none" w:sz="0" w:space="0" w:color="auto"/>
      </w:divBdr>
    </w:div>
    <w:div w:id="2128813652">
      <w:bodyDiv w:val="1"/>
      <w:marLeft w:val="0"/>
      <w:marRight w:val="0"/>
      <w:marTop w:val="0"/>
      <w:marBottom w:val="0"/>
      <w:divBdr>
        <w:top w:val="none" w:sz="0" w:space="0" w:color="auto"/>
        <w:left w:val="none" w:sz="0" w:space="0" w:color="auto"/>
        <w:bottom w:val="none" w:sz="0" w:space="0" w:color="auto"/>
        <w:right w:val="none" w:sz="0" w:space="0" w:color="auto"/>
      </w:divBdr>
    </w:div>
    <w:div w:id="2128885994">
      <w:bodyDiv w:val="1"/>
      <w:marLeft w:val="0"/>
      <w:marRight w:val="0"/>
      <w:marTop w:val="0"/>
      <w:marBottom w:val="0"/>
      <w:divBdr>
        <w:top w:val="none" w:sz="0" w:space="0" w:color="auto"/>
        <w:left w:val="none" w:sz="0" w:space="0" w:color="auto"/>
        <w:bottom w:val="none" w:sz="0" w:space="0" w:color="auto"/>
        <w:right w:val="none" w:sz="0" w:space="0" w:color="auto"/>
      </w:divBdr>
    </w:div>
    <w:div w:id="2129077867">
      <w:bodyDiv w:val="1"/>
      <w:marLeft w:val="0"/>
      <w:marRight w:val="0"/>
      <w:marTop w:val="0"/>
      <w:marBottom w:val="0"/>
      <w:divBdr>
        <w:top w:val="none" w:sz="0" w:space="0" w:color="auto"/>
        <w:left w:val="none" w:sz="0" w:space="0" w:color="auto"/>
        <w:bottom w:val="none" w:sz="0" w:space="0" w:color="auto"/>
        <w:right w:val="none" w:sz="0" w:space="0" w:color="auto"/>
      </w:divBdr>
    </w:div>
    <w:div w:id="2129423815">
      <w:bodyDiv w:val="1"/>
      <w:marLeft w:val="0"/>
      <w:marRight w:val="0"/>
      <w:marTop w:val="0"/>
      <w:marBottom w:val="0"/>
      <w:divBdr>
        <w:top w:val="none" w:sz="0" w:space="0" w:color="auto"/>
        <w:left w:val="none" w:sz="0" w:space="0" w:color="auto"/>
        <w:bottom w:val="none" w:sz="0" w:space="0" w:color="auto"/>
        <w:right w:val="none" w:sz="0" w:space="0" w:color="auto"/>
      </w:divBdr>
    </w:div>
    <w:div w:id="2129471684">
      <w:bodyDiv w:val="1"/>
      <w:marLeft w:val="0"/>
      <w:marRight w:val="0"/>
      <w:marTop w:val="0"/>
      <w:marBottom w:val="0"/>
      <w:divBdr>
        <w:top w:val="none" w:sz="0" w:space="0" w:color="auto"/>
        <w:left w:val="none" w:sz="0" w:space="0" w:color="auto"/>
        <w:bottom w:val="none" w:sz="0" w:space="0" w:color="auto"/>
        <w:right w:val="none" w:sz="0" w:space="0" w:color="auto"/>
      </w:divBdr>
    </w:div>
    <w:div w:id="2129622653">
      <w:bodyDiv w:val="1"/>
      <w:marLeft w:val="0"/>
      <w:marRight w:val="0"/>
      <w:marTop w:val="0"/>
      <w:marBottom w:val="0"/>
      <w:divBdr>
        <w:top w:val="none" w:sz="0" w:space="0" w:color="auto"/>
        <w:left w:val="none" w:sz="0" w:space="0" w:color="auto"/>
        <w:bottom w:val="none" w:sz="0" w:space="0" w:color="auto"/>
        <w:right w:val="none" w:sz="0" w:space="0" w:color="auto"/>
      </w:divBdr>
    </w:div>
    <w:div w:id="2129661548">
      <w:bodyDiv w:val="1"/>
      <w:marLeft w:val="0"/>
      <w:marRight w:val="0"/>
      <w:marTop w:val="0"/>
      <w:marBottom w:val="0"/>
      <w:divBdr>
        <w:top w:val="none" w:sz="0" w:space="0" w:color="auto"/>
        <w:left w:val="none" w:sz="0" w:space="0" w:color="auto"/>
        <w:bottom w:val="none" w:sz="0" w:space="0" w:color="auto"/>
        <w:right w:val="none" w:sz="0" w:space="0" w:color="auto"/>
      </w:divBdr>
    </w:div>
    <w:div w:id="2129809665">
      <w:bodyDiv w:val="1"/>
      <w:marLeft w:val="0"/>
      <w:marRight w:val="0"/>
      <w:marTop w:val="0"/>
      <w:marBottom w:val="0"/>
      <w:divBdr>
        <w:top w:val="none" w:sz="0" w:space="0" w:color="auto"/>
        <w:left w:val="none" w:sz="0" w:space="0" w:color="auto"/>
        <w:bottom w:val="none" w:sz="0" w:space="0" w:color="auto"/>
        <w:right w:val="none" w:sz="0" w:space="0" w:color="auto"/>
      </w:divBdr>
    </w:div>
    <w:div w:id="2129931672">
      <w:bodyDiv w:val="1"/>
      <w:marLeft w:val="0"/>
      <w:marRight w:val="0"/>
      <w:marTop w:val="0"/>
      <w:marBottom w:val="0"/>
      <w:divBdr>
        <w:top w:val="none" w:sz="0" w:space="0" w:color="auto"/>
        <w:left w:val="none" w:sz="0" w:space="0" w:color="auto"/>
        <w:bottom w:val="none" w:sz="0" w:space="0" w:color="auto"/>
        <w:right w:val="none" w:sz="0" w:space="0" w:color="auto"/>
      </w:divBdr>
    </w:div>
    <w:div w:id="2130010682">
      <w:bodyDiv w:val="1"/>
      <w:marLeft w:val="0"/>
      <w:marRight w:val="0"/>
      <w:marTop w:val="0"/>
      <w:marBottom w:val="0"/>
      <w:divBdr>
        <w:top w:val="none" w:sz="0" w:space="0" w:color="auto"/>
        <w:left w:val="none" w:sz="0" w:space="0" w:color="auto"/>
        <w:bottom w:val="none" w:sz="0" w:space="0" w:color="auto"/>
        <w:right w:val="none" w:sz="0" w:space="0" w:color="auto"/>
      </w:divBdr>
    </w:div>
    <w:div w:id="2130122368">
      <w:bodyDiv w:val="1"/>
      <w:marLeft w:val="0"/>
      <w:marRight w:val="0"/>
      <w:marTop w:val="0"/>
      <w:marBottom w:val="0"/>
      <w:divBdr>
        <w:top w:val="none" w:sz="0" w:space="0" w:color="auto"/>
        <w:left w:val="none" w:sz="0" w:space="0" w:color="auto"/>
        <w:bottom w:val="none" w:sz="0" w:space="0" w:color="auto"/>
        <w:right w:val="none" w:sz="0" w:space="0" w:color="auto"/>
      </w:divBdr>
    </w:div>
    <w:div w:id="2130202745">
      <w:bodyDiv w:val="1"/>
      <w:marLeft w:val="0"/>
      <w:marRight w:val="0"/>
      <w:marTop w:val="0"/>
      <w:marBottom w:val="0"/>
      <w:divBdr>
        <w:top w:val="none" w:sz="0" w:space="0" w:color="auto"/>
        <w:left w:val="none" w:sz="0" w:space="0" w:color="auto"/>
        <w:bottom w:val="none" w:sz="0" w:space="0" w:color="auto"/>
        <w:right w:val="none" w:sz="0" w:space="0" w:color="auto"/>
      </w:divBdr>
    </w:div>
    <w:div w:id="2130541295">
      <w:bodyDiv w:val="1"/>
      <w:marLeft w:val="0"/>
      <w:marRight w:val="0"/>
      <w:marTop w:val="0"/>
      <w:marBottom w:val="0"/>
      <w:divBdr>
        <w:top w:val="none" w:sz="0" w:space="0" w:color="auto"/>
        <w:left w:val="none" w:sz="0" w:space="0" w:color="auto"/>
        <w:bottom w:val="none" w:sz="0" w:space="0" w:color="auto"/>
        <w:right w:val="none" w:sz="0" w:space="0" w:color="auto"/>
      </w:divBdr>
    </w:div>
    <w:div w:id="2130666112">
      <w:bodyDiv w:val="1"/>
      <w:marLeft w:val="0"/>
      <w:marRight w:val="0"/>
      <w:marTop w:val="0"/>
      <w:marBottom w:val="0"/>
      <w:divBdr>
        <w:top w:val="none" w:sz="0" w:space="0" w:color="auto"/>
        <w:left w:val="none" w:sz="0" w:space="0" w:color="auto"/>
        <w:bottom w:val="none" w:sz="0" w:space="0" w:color="auto"/>
        <w:right w:val="none" w:sz="0" w:space="0" w:color="auto"/>
      </w:divBdr>
    </w:div>
    <w:div w:id="2131045140">
      <w:bodyDiv w:val="1"/>
      <w:marLeft w:val="0"/>
      <w:marRight w:val="0"/>
      <w:marTop w:val="0"/>
      <w:marBottom w:val="0"/>
      <w:divBdr>
        <w:top w:val="none" w:sz="0" w:space="0" w:color="auto"/>
        <w:left w:val="none" w:sz="0" w:space="0" w:color="auto"/>
        <w:bottom w:val="none" w:sz="0" w:space="0" w:color="auto"/>
        <w:right w:val="none" w:sz="0" w:space="0" w:color="auto"/>
      </w:divBdr>
    </w:div>
    <w:div w:id="2131046184">
      <w:bodyDiv w:val="1"/>
      <w:marLeft w:val="0"/>
      <w:marRight w:val="0"/>
      <w:marTop w:val="0"/>
      <w:marBottom w:val="0"/>
      <w:divBdr>
        <w:top w:val="none" w:sz="0" w:space="0" w:color="auto"/>
        <w:left w:val="none" w:sz="0" w:space="0" w:color="auto"/>
        <w:bottom w:val="none" w:sz="0" w:space="0" w:color="auto"/>
        <w:right w:val="none" w:sz="0" w:space="0" w:color="auto"/>
      </w:divBdr>
    </w:div>
    <w:div w:id="2131046292">
      <w:bodyDiv w:val="1"/>
      <w:marLeft w:val="0"/>
      <w:marRight w:val="0"/>
      <w:marTop w:val="0"/>
      <w:marBottom w:val="0"/>
      <w:divBdr>
        <w:top w:val="none" w:sz="0" w:space="0" w:color="auto"/>
        <w:left w:val="none" w:sz="0" w:space="0" w:color="auto"/>
        <w:bottom w:val="none" w:sz="0" w:space="0" w:color="auto"/>
        <w:right w:val="none" w:sz="0" w:space="0" w:color="auto"/>
      </w:divBdr>
    </w:div>
    <w:div w:id="2131121127">
      <w:bodyDiv w:val="1"/>
      <w:marLeft w:val="0"/>
      <w:marRight w:val="0"/>
      <w:marTop w:val="0"/>
      <w:marBottom w:val="0"/>
      <w:divBdr>
        <w:top w:val="none" w:sz="0" w:space="0" w:color="auto"/>
        <w:left w:val="none" w:sz="0" w:space="0" w:color="auto"/>
        <w:bottom w:val="none" w:sz="0" w:space="0" w:color="auto"/>
        <w:right w:val="none" w:sz="0" w:space="0" w:color="auto"/>
      </w:divBdr>
    </w:div>
    <w:div w:id="2131241178">
      <w:bodyDiv w:val="1"/>
      <w:marLeft w:val="0"/>
      <w:marRight w:val="0"/>
      <w:marTop w:val="0"/>
      <w:marBottom w:val="0"/>
      <w:divBdr>
        <w:top w:val="none" w:sz="0" w:space="0" w:color="auto"/>
        <w:left w:val="none" w:sz="0" w:space="0" w:color="auto"/>
        <w:bottom w:val="none" w:sz="0" w:space="0" w:color="auto"/>
        <w:right w:val="none" w:sz="0" w:space="0" w:color="auto"/>
      </w:divBdr>
    </w:div>
    <w:div w:id="2131432807">
      <w:bodyDiv w:val="1"/>
      <w:marLeft w:val="0"/>
      <w:marRight w:val="0"/>
      <w:marTop w:val="0"/>
      <w:marBottom w:val="0"/>
      <w:divBdr>
        <w:top w:val="none" w:sz="0" w:space="0" w:color="auto"/>
        <w:left w:val="none" w:sz="0" w:space="0" w:color="auto"/>
        <w:bottom w:val="none" w:sz="0" w:space="0" w:color="auto"/>
        <w:right w:val="none" w:sz="0" w:space="0" w:color="auto"/>
      </w:divBdr>
    </w:div>
    <w:div w:id="2131511967">
      <w:bodyDiv w:val="1"/>
      <w:marLeft w:val="0"/>
      <w:marRight w:val="0"/>
      <w:marTop w:val="0"/>
      <w:marBottom w:val="0"/>
      <w:divBdr>
        <w:top w:val="none" w:sz="0" w:space="0" w:color="auto"/>
        <w:left w:val="none" w:sz="0" w:space="0" w:color="auto"/>
        <w:bottom w:val="none" w:sz="0" w:space="0" w:color="auto"/>
        <w:right w:val="none" w:sz="0" w:space="0" w:color="auto"/>
      </w:divBdr>
    </w:div>
    <w:div w:id="2131633013">
      <w:bodyDiv w:val="1"/>
      <w:marLeft w:val="0"/>
      <w:marRight w:val="0"/>
      <w:marTop w:val="0"/>
      <w:marBottom w:val="0"/>
      <w:divBdr>
        <w:top w:val="none" w:sz="0" w:space="0" w:color="auto"/>
        <w:left w:val="none" w:sz="0" w:space="0" w:color="auto"/>
        <w:bottom w:val="none" w:sz="0" w:space="0" w:color="auto"/>
        <w:right w:val="none" w:sz="0" w:space="0" w:color="auto"/>
      </w:divBdr>
    </w:div>
    <w:div w:id="2131702824">
      <w:bodyDiv w:val="1"/>
      <w:marLeft w:val="0"/>
      <w:marRight w:val="0"/>
      <w:marTop w:val="0"/>
      <w:marBottom w:val="0"/>
      <w:divBdr>
        <w:top w:val="none" w:sz="0" w:space="0" w:color="auto"/>
        <w:left w:val="none" w:sz="0" w:space="0" w:color="auto"/>
        <w:bottom w:val="none" w:sz="0" w:space="0" w:color="auto"/>
        <w:right w:val="none" w:sz="0" w:space="0" w:color="auto"/>
      </w:divBdr>
    </w:div>
    <w:div w:id="2131974371">
      <w:bodyDiv w:val="1"/>
      <w:marLeft w:val="0"/>
      <w:marRight w:val="0"/>
      <w:marTop w:val="0"/>
      <w:marBottom w:val="0"/>
      <w:divBdr>
        <w:top w:val="none" w:sz="0" w:space="0" w:color="auto"/>
        <w:left w:val="none" w:sz="0" w:space="0" w:color="auto"/>
        <w:bottom w:val="none" w:sz="0" w:space="0" w:color="auto"/>
        <w:right w:val="none" w:sz="0" w:space="0" w:color="auto"/>
      </w:divBdr>
    </w:div>
    <w:div w:id="2132019517">
      <w:bodyDiv w:val="1"/>
      <w:marLeft w:val="0"/>
      <w:marRight w:val="0"/>
      <w:marTop w:val="0"/>
      <w:marBottom w:val="0"/>
      <w:divBdr>
        <w:top w:val="none" w:sz="0" w:space="0" w:color="auto"/>
        <w:left w:val="none" w:sz="0" w:space="0" w:color="auto"/>
        <w:bottom w:val="none" w:sz="0" w:space="0" w:color="auto"/>
        <w:right w:val="none" w:sz="0" w:space="0" w:color="auto"/>
      </w:divBdr>
    </w:div>
    <w:div w:id="2132362836">
      <w:bodyDiv w:val="1"/>
      <w:marLeft w:val="0"/>
      <w:marRight w:val="0"/>
      <w:marTop w:val="0"/>
      <w:marBottom w:val="0"/>
      <w:divBdr>
        <w:top w:val="none" w:sz="0" w:space="0" w:color="auto"/>
        <w:left w:val="none" w:sz="0" w:space="0" w:color="auto"/>
        <w:bottom w:val="none" w:sz="0" w:space="0" w:color="auto"/>
        <w:right w:val="none" w:sz="0" w:space="0" w:color="auto"/>
      </w:divBdr>
    </w:div>
    <w:div w:id="2132505438">
      <w:bodyDiv w:val="1"/>
      <w:marLeft w:val="0"/>
      <w:marRight w:val="0"/>
      <w:marTop w:val="0"/>
      <w:marBottom w:val="0"/>
      <w:divBdr>
        <w:top w:val="none" w:sz="0" w:space="0" w:color="auto"/>
        <w:left w:val="none" w:sz="0" w:space="0" w:color="auto"/>
        <w:bottom w:val="none" w:sz="0" w:space="0" w:color="auto"/>
        <w:right w:val="none" w:sz="0" w:space="0" w:color="auto"/>
      </w:divBdr>
    </w:div>
    <w:div w:id="2132628822">
      <w:bodyDiv w:val="1"/>
      <w:marLeft w:val="0"/>
      <w:marRight w:val="0"/>
      <w:marTop w:val="0"/>
      <w:marBottom w:val="0"/>
      <w:divBdr>
        <w:top w:val="none" w:sz="0" w:space="0" w:color="auto"/>
        <w:left w:val="none" w:sz="0" w:space="0" w:color="auto"/>
        <w:bottom w:val="none" w:sz="0" w:space="0" w:color="auto"/>
        <w:right w:val="none" w:sz="0" w:space="0" w:color="auto"/>
      </w:divBdr>
    </w:div>
    <w:div w:id="2132748470">
      <w:bodyDiv w:val="1"/>
      <w:marLeft w:val="0"/>
      <w:marRight w:val="0"/>
      <w:marTop w:val="0"/>
      <w:marBottom w:val="0"/>
      <w:divBdr>
        <w:top w:val="none" w:sz="0" w:space="0" w:color="auto"/>
        <w:left w:val="none" w:sz="0" w:space="0" w:color="auto"/>
        <w:bottom w:val="none" w:sz="0" w:space="0" w:color="auto"/>
        <w:right w:val="none" w:sz="0" w:space="0" w:color="auto"/>
      </w:divBdr>
    </w:div>
    <w:div w:id="2132819620">
      <w:bodyDiv w:val="1"/>
      <w:marLeft w:val="0"/>
      <w:marRight w:val="0"/>
      <w:marTop w:val="0"/>
      <w:marBottom w:val="0"/>
      <w:divBdr>
        <w:top w:val="none" w:sz="0" w:space="0" w:color="auto"/>
        <w:left w:val="none" w:sz="0" w:space="0" w:color="auto"/>
        <w:bottom w:val="none" w:sz="0" w:space="0" w:color="auto"/>
        <w:right w:val="none" w:sz="0" w:space="0" w:color="auto"/>
      </w:divBdr>
    </w:div>
    <w:div w:id="2132937049">
      <w:bodyDiv w:val="1"/>
      <w:marLeft w:val="0"/>
      <w:marRight w:val="0"/>
      <w:marTop w:val="0"/>
      <w:marBottom w:val="0"/>
      <w:divBdr>
        <w:top w:val="none" w:sz="0" w:space="0" w:color="auto"/>
        <w:left w:val="none" w:sz="0" w:space="0" w:color="auto"/>
        <w:bottom w:val="none" w:sz="0" w:space="0" w:color="auto"/>
        <w:right w:val="none" w:sz="0" w:space="0" w:color="auto"/>
      </w:divBdr>
    </w:div>
    <w:div w:id="2132938469">
      <w:bodyDiv w:val="1"/>
      <w:marLeft w:val="0"/>
      <w:marRight w:val="0"/>
      <w:marTop w:val="0"/>
      <w:marBottom w:val="0"/>
      <w:divBdr>
        <w:top w:val="none" w:sz="0" w:space="0" w:color="auto"/>
        <w:left w:val="none" w:sz="0" w:space="0" w:color="auto"/>
        <w:bottom w:val="none" w:sz="0" w:space="0" w:color="auto"/>
        <w:right w:val="none" w:sz="0" w:space="0" w:color="auto"/>
      </w:divBdr>
    </w:div>
    <w:div w:id="2133093729">
      <w:bodyDiv w:val="1"/>
      <w:marLeft w:val="0"/>
      <w:marRight w:val="0"/>
      <w:marTop w:val="0"/>
      <w:marBottom w:val="0"/>
      <w:divBdr>
        <w:top w:val="none" w:sz="0" w:space="0" w:color="auto"/>
        <w:left w:val="none" w:sz="0" w:space="0" w:color="auto"/>
        <w:bottom w:val="none" w:sz="0" w:space="0" w:color="auto"/>
        <w:right w:val="none" w:sz="0" w:space="0" w:color="auto"/>
      </w:divBdr>
    </w:div>
    <w:div w:id="2133279409">
      <w:bodyDiv w:val="1"/>
      <w:marLeft w:val="0"/>
      <w:marRight w:val="0"/>
      <w:marTop w:val="0"/>
      <w:marBottom w:val="0"/>
      <w:divBdr>
        <w:top w:val="none" w:sz="0" w:space="0" w:color="auto"/>
        <w:left w:val="none" w:sz="0" w:space="0" w:color="auto"/>
        <w:bottom w:val="none" w:sz="0" w:space="0" w:color="auto"/>
        <w:right w:val="none" w:sz="0" w:space="0" w:color="auto"/>
      </w:divBdr>
    </w:div>
    <w:div w:id="2133282284">
      <w:bodyDiv w:val="1"/>
      <w:marLeft w:val="0"/>
      <w:marRight w:val="0"/>
      <w:marTop w:val="0"/>
      <w:marBottom w:val="0"/>
      <w:divBdr>
        <w:top w:val="none" w:sz="0" w:space="0" w:color="auto"/>
        <w:left w:val="none" w:sz="0" w:space="0" w:color="auto"/>
        <w:bottom w:val="none" w:sz="0" w:space="0" w:color="auto"/>
        <w:right w:val="none" w:sz="0" w:space="0" w:color="auto"/>
      </w:divBdr>
    </w:div>
    <w:div w:id="2133284126">
      <w:bodyDiv w:val="1"/>
      <w:marLeft w:val="0"/>
      <w:marRight w:val="0"/>
      <w:marTop w:val="0"/>
      <w:marBottom w:val="0"/>
      <w:divBdr>
        <w:top w:val="none" w:sz="0" w:space="0" w:color="auto"/>
        <w:left w:val="none" w:sz="0" w:space="0" w:color="auto"/>
        <w:bottom w:val="none" w:sz="0" w:space="0" w:color="auto"/>
        <w:right w:val="none" w:sz="0" w:space="0" w:color="auto"/>
      </w:divBdr>
    </w:div>
    <w:div w:id="2133400769">
      <w:bodyDiv w:val="1"/>
      <w:marLeft w:val="0"/>
      <w:marRight w:val="0"/>
      <w:marTop w:val="0"/>
      <w:marBottom w:val="0"/>
      <w:divBdr>
        <w:top w:val="none" w:sz="0" w:space="0" w:color="auto"/>
        <w:left w:val="none" w:sz="0" w:space="0" w:color="auto"/>
        <w:bottom w:val="none" w:sz="0" w:space="0" w:color="auto"/>
        <w:right w:val="none" w:sz="0" w:space="0" w:color="auto"/>
      </w:divBdr>
    </w:div>
    <w:div w:id="2133401828">
      <w:bodyDiv w:val="1"/>
      <w:marLeft w:val="0"/>
      <w:marRight w:val="0"/>
      <w:marTop w:val="0"/>
      <w:marBottom w:val="0"/>
      <w:divBdr>
        <w:top w:val="none" w:sz="0" w:space="0" w:color="auto"/>
        <w:left w:val="none" w:sz="0" w:space="0" w:color="auto"/>
        <w:bottom w:val="none" w:sz="0" w:space="0" w:color="auto"/>
        <w:right w:val="none" w:sz="0" w:space="0" w:color="auto"/>
      </w:divBdr>
    </w:div>
    <w:div w:id="2133403295">
      <w:bodyDiv w:val="1"/>
      <w:marLeft w:val="0"/>
      <w:marRight w:val="0"/>
      <w:marTop w:val="0"/>
      <w:marBottom w:val="0"/>
      <w:divBdr>
        <w:top w:val="none" w:sz="0" w:space="0" w:color="auto"/>
        <w:left w:val="none" w:sz="0" w:space="0" w:color="auto"/>
        <w:bottom w:val="none" w:sz="0" w:space="0" w:color="auto"/>
        <w:right w:val="none" w:sz="0" w:space="0" w:color="auto"/>
      </w:divBdr>
    </w:div>
    <w:div w:id="2133592162">
      <w:bodyDiv w:val="1"/>
      <w:marLeft w:val="0"/>
      <w:marRight w:val="0"/>
      <w:marTop w:val="0"/>
      <w:marBottom w:val="0"/>
      <w:divBdr>
        <w:top w:val="none" w:sz="0" w:space="0" w:color="auto"/>
        <w:left w:val="none" w:sz="0" w:space="0" w:color="auto"/>
        <w:bottom w:val="none" w:sz="0" w:space="0" w:color="auto"/>
        <w:right w:val="none" w:sz="0" w:space="0" w:color="auto"/>
      </w:divBdr>
    </w:div>
    <w:div w:id="2133668866">
      <w:bodyDiv w:val="1"/>
      <w:marLeft w:val="0"/>
      <w:marRight w:val="0"/>
      <w:marTop w:val="0"/>
      <w:marBottom w:val="0"/>
      <w:divBdr>
        <w:top w:val="none" w:sz="0" w:space="0" w:color="auto"/>
        <w:left w:val="none" w:sz="0" w:space="0" w:color="auto"/>
        <w:bottom w:val="none" w:sz="0" w:space="0" w:color="auto"/>
        <w:right w:val="none" w:sz="0" w:space="0" w:color="auto"/>
      </w:divBdr>
    </w:div>
    <w:div w:id="2133742585">
      <w:bodyDiv w:val="1"/>
      <w:marLeft w:val="0"/>
      <w:marRight w:val="0"/>
      <w:marTop w:val="0"/>
      <w:marBottom w:val="0"/>
      <w:divBdr>
        <w:top w:val="none" w:sz="0" w:space="0" w:color="auto"/>
        <w:left w:val="none" w:sz="0" w:space="0" w:color="auto"/>
        <w:bottom w:val="none" w:sz="0" w:space="0" w:color="auto"/>
        <w:right w:val="none" w:sz="0" w:space="0" w:color="auto"/>
      </w:divBdr>
    </w:div>
    <w:div w:id="2133744045">
      <w:bodyDiv w:val="1"/>
      <w:marLeft w:val="0"/>
      <w:marRight w:val="0"/>
      <w:marTop w:val="0"/>
      <w:marBottom w:val="0"/>
      <w:divBdr>
        <w:top w:val="none" w:sz="0" w:space="0" w:color="auto"/>
        <w:left w:val="none" w:sz="0" w:space="0" w:color="auto"/>
        <w:bottom w:val="none" w:sz="0" w:space="0" w:color="auto"/>
        <w:right w:val="none" w:sz="0" w:space="0" w:color="auto"/>
      </w:divBdr>
    </w:div>
    <w:div w:id="2133858684">
      <w:bodyDiv w:val="1"/>
      <w:marLeft w:val="0"/>
      <w:marRight w:val="0"/>
      <w:marTop w:val="0"/>
      <w:marBottom w:val="0"/>
      <w:divBdr>
        <w:top w:val="none" w:sz="0" w:space="0" w:color="auto"/>
        <w:left w:val="none" w:sz="0" w:space="0" w:color="auto"/>
        <w:bottom w:val="none" w:sz="0" w:space="0" w:color="auto"/>
        <w:right w:val="none" w:sz="0" w:space="0" w:color="auto"/>
      </w:divBdr>
    </w:div>
    <w:div w:id="2133939862">
      <w:bodyDiv w:val="1"/>
      <w:marLeft w:val="0"/>
      <w:marRight w:val="0"/>
      <w:marTop w:val="0"/>
      <w:marBottom w:val="0"/>
      <w:divBdr>
        <w:top w:val="none" w:sz="0" w:space="0" w:color="auto"/>
        <w:left w:val="none" w:sz="0" w:space="0" w:color="auto"/>
        <w:bottom w:val="none" w:sz="0" w:space="0" w:color="auto"/>
        <w:right w:val="none" w:sz="0" w:space="0" w:color="auto"/>
      </w:divBdr>
    </w:div>
    <w:div w:id="2133983832">
      <w:bodyDiv w:val="1"/>
      <w:marLeft w:val="0"/>
      <w:marRight w:val="0"/>
      <w:marTop w:val="0"/>
      <w:marBottom w:val="0"/>
      <w:divBdr>
        <w:top w:val="none" w:sz="0" w:space="0" w:color="auto"/>
        <w:left w:val="none" w:sz="0" w:space="0" w:color="auto"/>
        <w:bottom w:val="none" w:sz="0" w:space="0" w:color="auto"/>
        <w:right w:val="none" w:sz="0" w:space="0" w:color="auto"/>
      </w:divBdr>
    </w:div>
    <w:div w:id="2134012495">
      <w:bodyDiv w:val="1"/>
      <w:marLeft w:val="0"/>
      <w:marRight w:val="0"/>
      <w:marTop w:val="0"/>
      <w:marBottom w:val="0"/>
      <w:divBdr>
        <w:top w:val="none" w:sz="0" w:space="0" w:color="auto"/>
        <w:left w:val="none" w:sz="0" w:space="0" w:color="auto"/>
        <w:bottom w:val="none" w:sz="0" w:space="0" w:color="auto"/>
        <w:right w:val="none" w:sz="0" w:space="0" w:color="auto"/>
      </w:divBdr>
    </w:div>
    <w:div w:id="2134130941">
      <w:bodyDiv w:val="1"/>
      <w:marLeft w:val="0"/>
      <w:marRight w:val="0"/>
      <w:marTop w:val="0"/>
      <w:marBottom w:val="0"/>
      <w:divBdr>
        <w:top w:val="none" w:sz="0" w:space="0" w:color="auto"/>
        <w:left w:val="none" w:sz="0" w:space="0" w:color="auto"/>
        <w:bottom w:val="none" w:sz="0" w:space="0" w:color="auto"/>
        <w:right w:val="none" w:sz="0" w:space="0" w:color="auto"/>
      </w:divBdr>
    </w:div>
    <w:div w:id="2134208353">
      <w:bodyDiv w:val="1"/>
      <w:marLeft w:val="0"/>
      <w:marRight w:val="0"/>
      <w:marTop w:val="0"/>
      <w:marBottom w:val="0"/>
      <w:divBdr>
        <w:top w:val="none" w:sz="0" w:space="0" w:color="auto"/>
        <w:left w:val="none" w:sz="0" w:space="0" w:color="auto"/>
        <w:bottom w:val="none" w:sz="0" w:space="0" w:color="auto"/>
        <w:right w:val="none" w:sz="0" w:space="0" w:color="auto"/>
      </w:divBdr>
    </w:div>
    <w:div w:id="2134210311">
      <w:bodyDiv w:val="1"/>
      <w:marLeft w:val="0"/>
      <w:marRight w:val="0"/>
      <w:marTop w:val="0"/>
      <w:marBottom w:val="0"/>
      <w:divBdr>
        <w:top w:val="none" w:sz="0" w:space="0" w:color="auto"/>
        <w:left w:val="none" w:sz="0" w:space="0" w:color="auto"/>
        <w:bottom w:val="none" w:sz="0" w:space="0" w:color="auto"/>
        <w:right w:val="none" w:sz="0" w:space="0" w:color="auto"/>
      </w:divBdr>
    </w:div>
    <w:div w:id="2134474283">
      <w:bodyDiv w:val="1"/>
      <w:marLeft w:val="0"/>
      <w:marRight w:val="0"/>
      <w:marTop w:val="0"/>
      <w:marBottom w:val="0"/>
      <w:divBdr>
        <w:top w:val="none" w:sz="0" w:space="0" w:color="auto"/>
        <w:left w:val="none" w:sz="0" w:space="0" w:color="auto"/>
        <w:bottom w:val="none" w:sz="0" w:space="0" w:color="auto"/>
        <w:right w:val="none" w:sz="0" w:space="0" w:color="auto"/>
      </w:divBdr>
    </w:div>
    <w:div w:id="2134521207">
      <w:bodyDiv w:val="1"/>
      <w:marLeft w:val="0"/>
      <w:marRight w:val="0"/>
      <w:marTop w:val="0"/>
      <w:marBottom w:val="0"/>
      <w:divBdr>
        <w:top w:val="none" w:sz="0" w:space="0" w:color="auto"/>
        <w:left w:val="none" w:sz="0" w:space="0" w:color="auto"/>
        <w:bottom w:val="none" w:sz="0" w:space="0" w:color="auto"/>
        <w:right w:val="none" w:sz="0" w:space="0" w:color="auto"/>
      </w:divBdr>
    </w:div>
    <w:div w:id="2134594766">
      <w:bodyDiv w:val="1"/>
      <w:marLeft w:val="0"/>
      <w:marRight w:val="0"/>
      <w:marTop w:val="0"/>
      <w:marBottom w:val="0"/>
      <w:divBdr>
        <w:top w:val="none" w:sz="0" w:space="0" w:color="auto"/>
        <w:left w:val="none" w:sz="0" w:space="0" w:color="auto"/>
        <w:bottom w:val="none" w:sz="0" w:space="0" w:color="auto"/>
        <w:right w:val="none" w:sz="0" w:space="0" w:color="auto"/>
      </w:divBdr>
    </w:div>
    <w:div w:id="2134639472">
      <w:bodyDiv w:val="1"/>
      <w:marLeft w:val="0"/>
      <w:marRight w:val="0"/>
      <w:marTop w:val="0"/>
      <w:marBottom w:val="0"/>
      <w:divBdr>
        <w:top w:val="none" w:sz="0" w:space="0" w:color="auto"/>
        <w:left w:val="none" w:sz="0" w:space="0" w:color="auto"/>
        <w:bottom w:val="none" w:sz="0" w:space="0" w:color="auto"/>
        <w:right w:val="none" w:sz="0" w:space="0" w:color="auto"/>
      </w:divBdr>
    </w:div>
    <w:div w:id="2134710237">
      <w:bodyDiv w:val="1"/>
      <w:marLeft w:val="0"/>
      <w:marRight w:val="0"/>
      <w:marTop w:val="0"/>
      <w:marBottom w:val="0"/>
      <w:divBdr>
        <w:top w:val="none" w:sz="0" w:space="0" w:color="auto"/>
        <w:left w:val="none" w:sz="0" w:space="0" w:color="auto"/>
        <w:bottom w:val="none" w:sz="0" w:space="0" w:color="auto"/>
        <w:right w:val="none" w:sz="0" w:space="0" w:color="auto"/>
      </w:divBdr>
    </w:div>
    <w:div w:id="2134785337">
      <w:bodyDiv w:val="1"/>
      <w:marLeft w:val="0"/>
      <w:marRight w:val="0"/>
      <w:marTop w:val="0"/>
      <w:marBottom w:val="0"/>
      <w:divBdr>
        <w:top w:val="none" w:sz="0" w:space="0" w:color="auto"/>
        <w:left w:val="none" w:sz="0" w:space="0" w:color="auto"/>
        <w:bottom w:val="none" w:sz="0" w:space="0" w:color="auto"/>
        <w:right w:val="none" w:sz="0" w:space="0" w:color="auto"/>
      </w:divBdr>
    </w:div>
    <w:div w:id="2134977252">
      <w:bodyDiv w:val="1"/>
      <w:marLeft w:val="0"/>
      <w:marRight w:val="0"/>
      <w:marTop w:val="0"/>
      <w:marBottom w:val="0"/>
      <w:divBdr>
        <w:top w:val="none" w:sz="0" w:space="0" w:color="auto"/>
        <w:left w:val="none" w:sz="0" w:space="0" w:color="auto"/>
        <w:bottom w:val="none" w:sz="0" w:space="0" w:color="auto"/>
        <w:right w:val="none" w:sz="0" w:space="0" w:color="auto"/>
      </w:divBdr>
    </w:div>
    <w:div w:id="2134984333">
      <w:bodyDiv w:val="1"/>
      <w:marLeft w:val="0"/>
      <w:marRight w:val="0"/>
      <w:marTop w:val="0"/>
      <w:marBottom w:val="0"/>
      <w:divBdr>
        <w:top w:val="none" w:sz="0" w:space="0" w:color="auto"/>
        <w:left w:val="none" w:sz="0" w:space="0" w:color="auto"/>
        <w:bottom w:val="none" w:sz="0" w:space="0" w:color="auto"/>
        <w:right w:val="none" w:sz="0" w:space="0" w:color="auto"/>
      </w:divBdr>
    </w:div>
    <w:div w:id="2135051511">
      <w:bodyDiv w:val="1"/>
      <w:marLeft w:val="0"/>
      <w:marRight w:val="0"/>
      <w:marTop w:val="0"/>
      <w:marBottom w:val="0"/>
      <w:divBdr>
        <w:top w:val="none" w:sz="0" w:space="0" w:color="auto"/>
        <w:left w:val="none" w:sz="0" w:space="0" w:color="auto"/>
        <w:bottom w:val="none" w:sz="0" w:space="0" w:color="auto"/>
        <w:right w:val="none" w:sz="0" w:space="0" w:color="auto"/>
      </w:divBdr>
    </w:div>
    <w:div w:id="2135168838">
      <w:bodyDiv w:val="1"/>
      <w:marLeft w:val="0"/>
      <w:marRight w:val="0"/>
      <w:marTop w:val="0"/>
      <w:marBottom w:val="0"/>
      <w:divBdr>
        <w:top w:val="none" w:sz="0" w:space="0" w:color="auto"/>
        <w:left w:val="none" w:sz="0" w:space="0" w:color="auto"/>
        <w:bottom w:val="none" w:sz="0" w:space="0" w:color="auto"/>
        <w:right w:val="none" w:sz="0" w:space="0" w:color="auto"/>
      </w:divBdr>
    </w:div>
    <w:div w:id="2135172995">
      <w:bodyDiv w:val="1"/>
      <w:marLeft w:val="0"/>
      <w:marRight w:val="0"/>
      <w:marTop w:val="0"/>
      <w:marBottom w:val="0"/>
      <w:divBdr>
        <w:top w:val="none" w:sz="0" w:space="0" w:color="auto"/>
        <w:left w:val="none" w:sz="0" w:space="0" w:color="auto"/>
        <w:bottom w:val="none" w:sz="0" w:space="0" w:color="auto"/>
        <w:right w:val="none" w:sz="0" w:space="0" w:color="auto"/>
      </w:divBdr>
    </w:div>
    <w:div w:id="2135252584">
      <w:bodyDiv w:val="1"/>
      <w:marLeft w:val="0"/>
      <w:marRight w:val="0"/>
      <w:marTop w:val="0"/>
      <w:marBottom w:val="0"/>
      <w:divBdr>
        <w:top w:val="none" w:sz="0" w:space="0" w:color="auto"/>
        <w:left w:val="none" w:sz="0" w:space="0" w:color="auto"/>
        <w:bottom w:val="none" w:sz="0" w:space="0" w:color="auto"/>
        <w:right w:val="none" w:sz="0" w:space="0" w:color="auto"/>
      </w:divBdr>
    </w:div>
    <w:div w:id="2135321822">
      <w:bodyDiv w:val="1"/>
      <w:marLeft w:val="0"/>
      <w:marRight w:val="0"/>
      <w:marTop w:val="0"/>
      <w:marBottom w:val="0"/>
      <w:divBdr>
        <w:top w:val="none" w:sz="0" w:space="0" w:color="auto"/>
        <w:left w:val="none" w:sz="0" w:space="0" w:color="auto"/>
        <w:bottom w:val="none" w:sz="0" w:space="0" w:color="auto"/>
        <w:right w:val="none" w:sz="0" w:space="0" w:color="auto"/>
      </w:divBdr>
    </w:div>
    <w:div w:id="2135366590">
      <w:bodyDiv w:val="1"/>
      <w:marLeft w:val="0"/>
      <w:marRight w:val="0"/>
      <w:marTop w:val="0"/>
      <w:marBottom w:val="0"/>
      <w:divBdr>
        <w:top w:val="none" w:sz="0" w:space="0" w:color="auto"/>
        <w:left w:val="none" w:sz="0" w:space="0" w:color="auto"/>
        <w:bottom w:val="none" w:sz="0" w:space="0" w:color="auto"/>
        <w:right w:val="none" w:sz="0" w:space="0" w:color="auto"/>
      </w:divBdr>
    </w:div>
    <w:div w:id="2135517780">
      <w:bodyDiv w:val="1"/>
      <w:marLeft w:val="0"/>
      <w:marRight w:val="0"/>
      <w:marTop w:val="0"/>
      <w:marBottom w:val="0"/>
      <w:divBdr>
        <w:top w:val="none" w:sz="0" w:space="0" w:color="auto"/>
        <w:left w:val="none" w:sz="0" w:space="0" w:color="auto"/>
        <w:bottom w:val="none" w:sz="0" w:space="0" w:color="auto"/>
        <w:right w:val="none" w:sz="0" w:space="0" w:color="auto"/>
      </w:divBdr>
    </w:div>
    <w:div w:id="2135753510">
      <w:bodyDiv w:val="1"/>
      <w:marLeft w:val="0"/>
      <w:marRight w:val="0"/>
      <w:marTop w:val="0"/>
      <w:marBottom w:val="0"/>
      <w:divBdr>
        <w:top w:val="none" w:sz="0" w:space="0" w:color="auto"/>
        <w:left w:val="none" w:sz="0" w:space="0" w:color="auto"/>
        <w:bottom w:val="none" w:sz="0" w:space="0" w:color="auto"/>
        <w:right w:val="none" w:sz="0" w:space="0" w:color="auto"/>
      </w:divBdr>
    </w:div>
    <w:div w:id="2135756948">
      <w:bodyDiv w:val="1"/>
      <w:marLeft w:val="0"/>
      <w:marRight w:val="0"/>
      <w:marTop w:val="0"/>
      <w:marBottom w:val="0"/>
      <w:divBdr>
        <w:top w:val="none" w:sz="0" w:space="0" w:color="auto"/>
        <w:left w:val="none" w:sz="0" w:space="0" w:color="auto"/>
        <w:bottom w:val="none" w:sz="0" w:space="0" w:color="auto"/>
        <w:right w:val="none" w:sz="0" w:space="0" w:color="auto"/>
      </w:divBdr>
    </w:div>
    <w:div w:id="2135977483">
      <w:bodyDiv w:val="1"/>
      <w:marLeft w:val="0"/>
      <w:marRight w:val="0"/>
      <w:marTop w:val="0"/>
      <w:marBottom w:val="0"/>
      <w:divBdr>
        <w:top w:val="none" w:sz="0" w:space="0" w:color="auto"/>
        <w:left w:val="none" w:sz="0" w:space="0" w:color="auto"/>
        <w:bottom w:val="none" w:sz="0" w:space="0" w:color="auto"/>
        <w:right w:val="none" w:sz="0" w:space="0" w:color="auto"/>
      </w:divBdr>
    </w:div>
    <w:div w:id="2136093795">
      <w:bodyDiv w:val="1"/>
      <w:marLeft w:val="0"/>
      <w:marRight w:val="0"/>
      <w:marTop w:val="0"/>
      <w:marBottom w:val="0"/>
      <w:divBdr>
        <w:top w:val="none" w:sz="0" w:space="0" w:color="auto"/>
        <w:left w:val="none" w:sz="0" w:space="0" w:color="auto"/>
        <w:bottom w:val="none" w:sz="0" w:space="0" w:color="auto"/>
        <w:right w:val="none" w:sz="0" w:space="0" w:color="auto"/>
      </w:divBdr>
    </w:div>
    <w:div w:id="2136170083">
      <w:bodyDiv w:val="1"/>
      <w:marLeft w:val="0"/>
      <w:marRight w:val="0"/>
      <w:marTop w:val="0"/>
      <w:marBottom w:val="0"/>
      <w:divBdr>
        <w:top w:val="none" w:sz="0" w:space="0" w:color="auto"/>
        <w:left w:val="none" w:sz="0" w:space="0" w:color="auto"/>
        <w:bottom w:val="none" w:sz="0" w:space="0" w:color="auto"/>
        <w:right w:val="none" w:sz="0" w:space="0" w:color="auto"/>
      </w:divBdr>
    </w:div>
    <w:div w:id="2136177205">
      <w:bodyDiv w:val="1"/>
      <w:marLeft w:val="0"/>
      <w:marRight w:val="0"/>
      <w:marTop w:val="0"/>
      <w:marBottom w:val="0"/>
      <w:divBdr>
        <w:top w:val="none" w:sz="0" w:space="0" w:color="auto"/>
        <w:left w:val="none" w:sz="0" w:space="0" w:color="auto"/>
        <w:bottom w:val="none" w:sz="0" w:space="0" w:color="auto"/>
        <w:right w:val="none" w:sz="0" w:space="0" w:color="auto"/>
      </w:divBdr>
    </w:div>
    <w:div w:id="2136557189">
      <w:bodyDiv w:val="1"/>
      <w:marLeft w:val="0"/>
      <w:marRight w:val="0"/>
      <w:marTop w:val="0"/>
      <w:marBottom w:val="0"/>
      <w:divBdr>
        <w:top w:val="none" w:sz="0" w:space="0" w:color="auto"/>
        <w:left w:val="none" w:sz="0" w:space="0" w:color="auto"/>
        <w:bottom w:val="none" w:sz="0" w:space="0" w:color="auto"/>
        <w:right w:val="none" w:sz="0" w:space="0" w:color="auto"/>
      </w:divBdr>
    </w:div>
    <w:div w:id="2136756071">
      <w:bodyDiv w:val="1"/>
      <w:marLeft w:val="0"/>
      <w:marRight w:val="0"/>
      <w:marTop w:val="0"/>
      <w:marBottom w:val="0"/>
      <w:divBdr>
        <w:top w:val="none" w:sz="0" w:space="0" w:color="auto"/>
        <w:left w:val="none" w:sz="0" w:space="0" w:color="auto"/>
        <w:bottom w:val="none" w:sz="0" w:space="0" w:color="auto"/>
        <w:right w:val="none" w:sz="0" w:space="0" w:color="auto"/>
      </w:divBdr>
    </w:div>
    <w:div w:id="2136944467">
      <w:bodyDiv w:val="1"/>
      <w:marLeft w:val="0"/>
      <w:marRight w:val="0"/>
      <w:marTop w:val="0"/>
      <w:marBottom w:val="0"/>
      <w:divBdr>
        <w:top w:val="none" w:sz="0" w:space="0" w:color="auto"/>
        <w:left w:val="none" w:sz="0" w:space="0" w:color="auto"/>
        <w:bottom w:val="none" w:sz="0" w:space="0" w:color="auto"/>
        <w:right w:val="none" w:sz="0" w:space="0" w:color="auto"/>
      </w:divBdr>
    </w:div>
    <w:div w:id="2137064883">
      <w:bodyDiv w:val="1"/>
      <w:marLeft w:val="0"/>
      <w:marRight w:val="0"/>
      <w:marTop w:val="0"/>
      <w:marBottom w:val="0"/>
      <w:divBdr>
        <w:top w:val="none" w:sz="0" w:space="0" w:color="auto"/>
        <w:left w:val="none" w:sz="0" w:space="0" w:color="auto"/>
        <w:bottom w:val="none" w:sz="0" w:space="0" w:color="auto"/>
        <w:right w:val="none" w:sz="0" w:space="0" w:color="auto"/>
      </w:divBdr>
    </w:div>
    <w:div w:id="2137135503">
      <w:bodyDiv w:val="1"/>
      <w:marLeft w:val="0"/>
      <w:marRight w:val="0"/>
      <w:marTop w:val="0"/>
      <w:marBottom w:val="0"/>
      <w:divBdr>
        <w:top w:val="none" w:sz="0" w:space="0" w:color="auto"/>
        <w:left w:val="none" w:sz="0" w:space="0" w:color="auto"/>
        <w:bottom w:val="none" w:sz="0" w:space="0" w:color="auto"/>
        <w:right w:val="none" w:sz="0" w:space="0" w:color="auto"/>
      </w:divBdr>
    </w:div>
    <w:div w:id="2137329090">
      <w:bodyDiv w:val="1"/>
      <w:marLeft w:val="0"/>
      <w:marRight w:val="0"/>
      <w:marTop w:val="0"/>
      <w:marBottom w:val="0"/>
      <w:divBdr>
        <w:top w:val="none" w:sz="0" w:space="0" w:color="auto"/>
        <w:left w:val="none" w:sz="0" w:space="0" w:color="auto"/>
        <w:bottom w:val="none" w:sz="0" w:space="0" w:color="auto"/>
        <w:right w:val="none" w:sz="0" w:space="0" w:color="auto"/>
      </w:divBdr>
    </w:div>
    <w:div w:id="2137478295">
      <w:bodyDiv w:val="1"/>
      <w:marLeft w:val="0"/>
      <w:marRight w:val="0"/>
      <w:marTop w:val="0"/>
      <w:marBottom w:val="0"/>
      <w:divBdr>
        <w:top w:val="none" w:sz="0" w:space="0" w:color="auto"/>
        <w:left w:val="none" w:sz="0" w:space="0" w:color="auto"/>
        <w:bottom w:val="none" w:sz="0" w:space="0" w:color="auto"/>
        <w:right w:val="none" w:sz="0" w:space="0" w:color="auto"/>
      </w:divBdr>
    </w:div>
    <w:div w:id="2137478415">
      <w:bodyDiv w:val="1"/>
      <w:marLeft w:val="0"/>
      <w:marRight w:val="0"/>
      <w:marTop w:val="0"/>
      <w:marBottom w:val="0"/>
      <w:divBdr>
        <w:top w:val="none" w:sz="0" w:space="0" w:color="auto"/>
        <w:left w:val="none" w:sz="0" w:space="0" w:color="auto"/>
        <w:bottom w:val="none" w:sz="0" w:space="0" w:color="auto"/>
        <w:right w:val="none" w:sz="0" w:space="0" w:color="auto"/>
      </w:divBdr>
    </w:div>
    <w:div w:id="2137679041">
      <w:bodyDiv w:val="1"/>
      <w:marLeft w:val="0"/>
      <w:marRight w:val="0"/>
      <w:marTop w:val="0"/>
      <w:marBottom w:val="0"/>
      <w:divBdr>
        <w:top w:val="none" w:sz="0" w:space="0" w:color="auto"/>
        <w:left w:val="none" w:sz="0" w:space="0" w:color="auto"/>
        <w:bottom w:val="none" w:sz="0" w:space="0" w:color="auto"/>
        <w:right w:val="none" w:sz="0" w:space="0" w:color="auto"/>
      </w:divBdr>
    </w:div>
    <w:div w:id="2137789850">
      <w:bodyDiv w:val="1"/>
      <w:marLeft w:val="0"/>
      <w:marRight w:val="0"/>
      <w:marTop w:val="0"/>
      <w:marBottom w:val="0"/>
      <w:divBdr>
        <w:top w:val="none" w:sz="0" w:space="0" w:color="auto"/>
        <w:left w:val="none" w:sz="0" w:space="0" w:color="auto"/>
        <w:bottom w:val="none" w:sz="0" w:space="0" w:color="auto"/>
        <w:right w:val="none" w:sz="0" w:space="0" w:color="auto"/>
      </w:divBdr>
    </w:div>
    <w:div w:id="2137942819">
      <w:bodyDiv w:val="1"/>
      <w:marLeft w:val="0"/>
      <w:marRight w:val="0"/>
      <w:marTop w:val="0"/>
      <w:marBottom w:val="0"/>
      <w:divBdr>
        <w:top w:val="none" w:sz="0" w:space="0" w:color="auto"/>
        <w:left w:val="none" w:sz="0" w:space="0" w:color="auto"/>
        <w:bottom w:val="none" w:sz="0" w:space="0" w:color="auto"/>
        <w:right w:val="none" w:sz="0" w:space="0" w:color="auto"/>
      </w:divBdr>
    </w:div>
    <w:div w:id="2137984149">
      <w:bodyDiv w:val="1"/>
      <w:marLeft w:val="0"/>
      <w:marRight w:val="0"/>
      <w:marTop w:val="0"/>
      <w:marBottom w:val="0"/>
      <w:divBdr>
        <w:top w:val="none" w:sz="0" w:space="0" w:color="auto"/>
        <w:left w:val="none" w:sz="0" w:space="0" w:color="auto"/>
        <w:bottom w:val="none" w:sz="0" w:space="0" w:color="auto"/>
        <w:right w:val="none" w:sz="0" w:space="0" w:color="auto"/>
      </w:divBdr>
    </w:div>
    <w:div w:id="2138134580">
      <w:bodyDiv w:val="1"/>
      <w:marLeft w:val="0"/>
      <w:marRight w:val="0"/>
      <w:marTop w:val="0"/>
      <w:marBottom w:val="0"/>
      <w:divBdr>
        <w:top w:val="none" w:sz="0" w:space="0" w:color="auto"/>
        <w:left w:val="none" w:sz="0" w:space="0" w:color="auto"/>
        <w:bottom w:val="none" w:sz="0" w:space="0" w:color="auto"/>
        <w:right w:val="none" w:sz="0" w:space="0" w:color="auto"/>
      </w:divBdr>
    </w:div>
    <w:div w:id="2138182931">
      <w:bodyDiv w:val="1"/>
      <w:marLeft w:val="0"/>
      <w:marRight w:val="0"/>
      <w:marTop w:val="0"/>
      <w:marBottom w:val="0"/>
      <w:divBdr>
        <w:top w:val="none" w:sz="0" w:space="0" w:color="auto"/>
        <w:left w:val="none" w:sz="0" w:space="0" w:color="auto"/>
        <w:bottom w:val="none" w:sz="0" w:space="0" w:color="auto"/>
        <w:right w:val="none" w:sz="0" w:space="0" w:color="auto"/>
      </w:divBdr>
    </w:div>
    <w:div w:id="2138253273">
      <w:bodyDiv w:val="1"/>
      <w:marLeft w:val="0"/>
      <w:marRight w:val="0"/>
      <w:marTop w:val="0"/>
      <w:marBottom w:val="0"/>
      <w:divBdr>
        <w:top w:val="none" w:sz="0" w:space="0" w:color="auto"/>
        <w:left w:val="none" w:sz="0" w:space="0" w:color="auto"/>
        <w:bottom w:val="none" w:sz="0" w:space="0" w:color="auto"/>
        <w:right w:val="none" w:sz="0" w:space="0" w:color="auto"/>
      </w:divBdr>
    </w:div>
    <w:div w:id="2138253520">
      <w:bodyDiv w:val="1"/>
      <w:marLeft w:val="0"/>
      <w:marRight w:val="0"/>
      <w:marTop w:val="0"/>
      <w:marBottom w:val="0"/>
      <w:divBdr>
        <w:top w:val="none" w:sz="0" w:space="0" w:color="auto"/>
        <w:left w:val="none" w:sz="0" w:space="0" w:color="auto"/>
        <w:bottom w:val="none" w:sz="0" w:space="0" w:color="auto"/>
        <w:right w:val="none" w:sz="0" w:space="0" w:color="auto"/>
      </w:divBdr>
    </w:div>
    <w:div w:id="2138257361">
      <w:bodyDiv w:val="1"/>
      <w:marLeft w:val="0"/>
      <w:marRight w:val="0"/>
      <w:marTop w:val="0"/>
      <w:marBottom w:val="0"/>
      <w:divBdr>
        <w:top w:val="none" w:sz="0" w:space="0" w:color="auto"/>
        <w:left w:val="none" w:sz="0" w:space="0" w:color="auto"/>
        <w:bottom w:val="none" w:sz="0" w:space="0" w:color="auto"/>
        <w:right w:val="none" w:sz="0" w:space="0" w:color="auto"/>
      </w:divBdr>
    </w:div>
    <w:div w:id="2138331026">
      <w:bodyDiv w:val="1"/>
      <w:marLeft w:val="0"/>
      <w:marRight w:val="0"/>
      <w:marTop w:val="0"/>
      <w:marBottom w:val="0"/>
      <w:divBdr>
        <w:top w:val="none" w:sz="0" w:space="0" w:color="auto"/>
        <w:left w:val="none" w:sz="0" w:space="0" w:color="auto"/>
        <w:bottom w:val="none" w:sz="0" w:space="0" w:color="auto"/>
        <w:right w:val="none" w:sz="0" w:space="0" w:color="auto"/>
      </w:divBdr>
    </w:div>
    <w:div w:id="2138643183">
      <w:bodyDiv w:val="1"/>
      <w:marLeft w:val="0"/>
      <w:marRight w:val="0"/>
      <w:marTop w:val="0"/>
      <w:marBottom w:val="0"/>
      <w:divBdr>
        <w:top w:val="none" w:sz="0" w:space="0" w:color="auto"/>
        <w:left w:val="none" w:sz="0" w:space="0" w:color="auto"/>
        <w:bottom w:val="none" w:sz="0" w:space="0" w:color="auto"/>
        <w:right w:val="none" w:sz="0" w:space="0" w:color="auto"/>
      </w:divBdr>
    </w:div>
    <w:div w:id="2138793118">
      <w:bodyDiv w:val="1"/>
      <w:marLeft w:val="0"/>
      <w:marRight w:val="0"/>
      <w:marTop w:val="0"/>
      <w:marBottom w:val="0"/>
      <w:divBdr>
        <w:top w:val="none" w:sz="0" w:space="0" w:color="auto"/>
        <w:left w:val="none" w:sz="0" w:space="0" w:color="auto"/>
        <w:bottom w:val="none" w:sz="0" w:space="0" w:color="auto"/>
        <w:right w:val="none" w:sz="0" w:space="0" w:color="auto"/>
      </w:divBdr>
    </w:div>
    <w:div w:id="2138796613">
      <w:bodyDiv w:val="1"/>
      <w:marLeft w:val="0"/>
      <w:marRight w:val="0"/>
      <w:marTop w:val="0"/>
      <w:marBottom w:val="0"/>
      <w:divBdr>
        <w:top w:val="none" w:sz="0" w:space="0" w:color="auto"/>
        <w:left w:val="none" w:sz="0" w:space="0" w:color="auto"/>
        <w:bottom w:val="none" w:sz="0" w:space="0" w:color="auto"/>
        <w:right w:val="none" w:sz="0" w:space="0" w:color="auto"/>
      </w:divBdr>
    </w:div>
    <w:div w:id="2139058918">
      <w:bodyDiv w:val="1"/>
      <w:marLeft w:val="0"/>
      <w:marRight w:val="0"/>
      <w:marTop w:val="0"/>
      <w:marBottom w:val="0"/>
      <w:divBdr>
        <w:top w:val="none" w:sz="0" w:space="0" w:color="auto"/>
        <w:left w:val="none" w:sz="0" w:space="0" w:color="auto"/>
        <w:bottom w:val="none" w:sz="0" w:space="0" w:color="auto"/>
        <w:right w:val="none" w:sz="0" w:space="0" w:color="auto"/>
      </w:divBdr>
    </w:div>
    <w:div w:id="2139106960">
      <w:bodyDiv w:val="1"/>
      <w:marLeft w:val="0"/>
      <w:marRight w:val="0"/>
      <w:marTop w:val="0"/>
      <w:marBottom w:val="0"/>
      <w:divBdr>
        <w:top w:val="none" w:sz="0" w:space="0" w:color="auto"/>
        <w:left w:val="none" w:sz="0" w:space="0" w:color="auto"/>
        <w:bottom w:val="none" w:sz="0" w:space="0" w:color="auto"/>
        <w:right w:val="none" w:sz="0" w:space="0" w:color="auto"/>
      </w:divBdr>
    </w:div>
    <w:div w:id="2139108307">
      <w:bodyDiv w:val="1"/>
      <w:marLeft w:val="0"/>
      <w:marRight w:val="0"/>
      <w:marTop w:val="0"/>
      <w:marBottom w:val="0"/>
      <w:divBdr>
        <w:top w:val="none" w:sz="0" w:space="0" w:color="auto"/>
        <w:left w:val="none" w:sz="0" w:space="0" w:color="auto"/>
        <w:bottom w:val="none" w:sz="0" w:space="0" w:color="auto"/>
        <w:right w:val="none" w:sz="0" w:space="0" w:color="auto"/>
      </w:divBdr>
    </w:div>
    <w:div w:id="2139302750">
      <w:bodyDiv w:val="1"/>
      <w:marLeft w:val="0"/>
      <w:marRight w:val="0"/>
      <w:marTop w:val="0"/>
      <w:marBottom w:val="0"/>
      <w:divBdr>
        <w:top w:val="none" w:sz="0" w:space="0" w:color="auto"/>
        <w:left w:val="none" w:sz="0" w:space="0" w:color="auto"/>
        <w:bottom w:val="none" w:sz="0" w:space="0" w:color="auto"/>
        <w:right w:val="none" w:sz="0" w:space="0" w:color="auto"/>
      </w:divBdr>
    </w:div>
    <w:div w:id="2139569091">
      <w:bodyDiv w:val="1"/>
      <w:marLeft w:val="0"/>
      <w:marRight w:val="0"/>
      <w:marTop w:val="0"/>
      <w:marBottom w:val="0"/>
      <w:divBdr>
        <w:top w:val="none" w:sz="0" w:space="0" w:color="auto"/>
        <w:left w:val="none" w:sz="0" w:space="0" w:color="auto"/>
        <w:bottom w:val="none" w:sz="0" w:space="0" w:color="auto"/>
        <w:right w:val="none" w:sz="0" w:space="0" w:color="auto"/>
      </w:divBdr>
    </w:div>
    <w:div w:id="2139637845">
      <w:bodyDiv w:val="1"/>
      <w:marLeft w:val="0"/>
      <w:marRight w:val="0"/>
      <w:marTop w:val="0"/>
      <w:marBottom w:val="0"/>
      <w:divBdr>
        <w:top w:val="none" w:sz="0" w:space="0" w:color="auto"/>
        <w:left w:val="none" w:sz="0" w:space="0" w:color="auto"/>
        <w:bottom w:val="none" w:sz="0" w:space="0" w:color="auto"/>
        <w:right w:val="none" w:sz="0" w:space="0" w:color="auto"/>
      </w:divBdr>
    </w:div>
    <w:div w:id="2139644419">
      <w:bodyDiv w:val="1"/>
      <w:marLeft w:val="0"/>
      <w:marRight w:val="0"/>
      <w:marTop w:val="0"/>
      <w:marBottom w:val="0"/>
      <w:divBdr>
        <w:top w:val="none" w:sz="0" w:space="0" w:color="auto"/>
        <w:left w:val="none" w:sz="0" w:space="0" w:color="auto"/>
        <w:bottom w:val="none" w:sz="0" w:space="0" w:color="auto"/>
        <w:right w:val="none" w:sz="0" w:space="0" w:color="auto"/>
      </w:divBdr>
    </w:div>
    <w:div w:id="2139830965">
      <w:bodyDiv w:val="1"/>
      <w:marLeft w:val="0"/>
      <w:marRight w:val="0"/>
      <w:marTop w:val="0"/>
      <w:marBottom w:val="0"/>
      <w:divBdr>
        <w:top w:val="none" w:sz="0" w:space="0" w:color="auto"/>
        <w:left w:val="none" w:sz="0" w:space="0" w:color="auto"/>
        <w:bottom w:val="none" w:sz="0" w:space="0" w:color="auto"/>
        <w:right w:val="none" w:sz="0" w:space="0" w:color="auto"/>
      </w:divBdr>
    </w:div>
    <w:div w:id="2139910522">
      <w:bodyDiv w:val="1"/>
      <w:marLeft w:val="0"/>
      <w:marRight w:val="0"/>
      <w:marTop w:val="0"/>
      <w:marBottom w:val="0"/>
      <w:divBdr>
        <w:top w:val="none" w:sz="0" w:space="0" w:color="auto"/>
        <w:left w:val="none" w:sz="0" w:space="0" w:color="auto"/>
        <w:bottom w:val="none" w:sz="0" w:space="0" w:color="auto"/>
        <w:right w:val="none" w:sz="0" w:space="0" w:color="auto"/>
      </w:divBdr>
    </w:div>
    <w:div w:id="2139955135">
      <w:bodyDiv w:val="1"/>
      <w:marLeft w:val="0"/>
      <w:marRight w:val="0"/>
      <w:marTop w:val="0"/>
      <w:marBottom w:val="0"/>
      <w:divBdr>
        <w:top w:val="none" w:sz="0" w:space="0" w:color="auto"/>
        <w:left w:val="none" w:sz="0" w:space="0" w:color="auto"/>
        <w:bottom w:val="none" w:sz="0" w:space="0" w:color="auto"/>
        <w:right w:val="none" w:sz="0" w:space="0" w:color="auto"/>
      </w:divBdr>
    </w:div>
    <w:div w:id="2139958189">
      <w:bodyDiv w:val="1"/>
      <w:marLeft w:val="0"/>
      <w:marRight w:val="0"/>
      <w:marTop w:val="0"/>
      <w:marBottom w:val="0"/>
      <w:divBdr>
        <w:top w:val="none" w:sz="0" w:space="0" w:color="auto"/>
        <w:left w:val="none" w:sz="0" w:space="0" w:color="auto"/>
        <w:bottom w:val="none" w:sz="0" w:space="0" w:color="auto"/>
        <w:right w:val="none" w:sz="0" w:space="0" w:color="auto"/>
      </w:divBdr>
    </w:div>
    <w:div w:id="2140294349">
      <w:bodyDiv w:val="1"/>
      <w:marLeft w:val="0"/>
      <w:marRight w:val="0"/>
      <w:marTop w:val="0"/>
      <w:marBottom w:val="0"/>
      <w:divBdr>
        <w:top w:val="none" w:sz="0" w:space="0" w:color="auto"/>
        <w:left w:val="none" w:sz="0" w:space="0" w:color="auto"/>
        <w:bottom w:val="none" w:sz="0" w:space="0" w:color="auto"/>
        <w:right w:val="none" w:sz="0" w:space="0" w:color="auto"/>
      </w:divBdr>
    </w:div>
    <w:div w:id="2140412727">
      <w:bodyDiv w:val="1"/>
      <w:marLeft w:val="0"/>
      <w:marRight w:val="0"/>
      <w:marTop w:val="0"/>
      <w:marBottom w:val="0"/>
      <w:divBdr>
        <w:top w:val="none" w:sz="0" w:space="0" w:color="auto"/>
        <w:left w:val="none" w:sz="0" w:space="0" w:color="auto"/>
        <w:bottom w:val="none" w:sz="0" w:space="0" w:color="auto"/>
        <w:right w:val="none" w:sz="0" w:space="0" w:color="auto"/>
      </w:divBdr>
    </w:div>
    <w:div w:id="2140414812">
      <w:bodyDiv w:val="1"/>
      <w:marLeft w:val="0"/>
      <w:marRight w:val="0"/>
      <w:marTop w:val="0"/>
      <w:marBottom w:val="0"/>
      <w:divBdr>
        <w:top w:val="none" w:sz="0" w:space="0" w:color="auto"/>
        <w:left w:val="none" w:sz="0" w:space="0" w:color="auto"/>
        <w:bottom w:val="none" w:sz="0" w:space="0" w:color="auto"/>
        <w:right w:val="none" w:sz="0" w:space="0" w:color="auto"/>
      </w:divBdr>
    </w:div>
    <w:div w:id="2140415357">
      <w:bodyDiv w:val="1"/>
      <w:marLeft w:val="0"/>
      <w:marRight w:val="0"/>
      <w:marTop w:val="0"/>
      <w:marBottom w:val="0"/>
      <w:divBdr>
        <w:top w:val="none" w:sz="0" w:space="0" w:color="auto"/>
        <w:left w:val="none" w:sz="0" w:space="0" w:color="auto"/>
        <w:bottom w:val="none" w:sz="0" w:space="0" w:color="auto"/>
        <w:right w:val="none" w:sz="0" w:space="0" w:color="auto"/>
      </w:divBdr>
    </w:div>
    <w:div w:id="2140491454">
      <w:bodyDiv w:val="1"/>
      <w:marLeft w:val="0"/>
      <w:marRight w:val="0"/>
      <w:marTop w:val="0"/>
      <w:marBottom w:val="0"/>
      <w:divBdr>
        <w:top w:val="none" w:sz="0" w:space="0" w:color="auto"/>
        <w:left w:val="none" w:sz="0" w:space="0" w:color="auto"/>
        <w:bottom w:val="none" w:sz="0" w:space="0" w:color="auto"/>
        <w:right w:val="none" w:sz="0" w:space="0" w:color="auto"/>
      </w:divBdr>
    </w:div>
    <w:div w:id="2140566118">
      <w:bodyDiv w:val="1"/>
      <w:marLeft w:val="0"/>
      <w:marRight w:val="0"/>
      <w:marTop w:val="0"/>
      <w:marBottom w:val="0"/>
      <w:divBdr>
        <w:top w:val="none" w:sz="0" w:space="0" w:color="auto"/>
        <w:left w:val="none" w:sz="0" w:space="0" w:color="auto"/>
        <w:bottom w:val="none" w:sz="0" w:space="0" w:color="auto"/>
        <w:right w:val="none" w:sz="0" w:space="0" w:color="auto"/>
      </w:divBdr>
    </w:div>
    <w:div w:id="2140604357">
      <w:bodyDiv w:val="1"/>
      <w:marLeft w:val="0"/>
      <w:marRight w:val="0"/>
      <w:marTop w:val="0"/>
      <w:marBottom w:val="0"/>
      <w:divBdr>
        <w:top w:val="none" w:sz="0" w:space="0" w:color="auto"/>
        <w:left w:val="none" w:sz="0" w:space="0" w:color="auto"/>
        <w:bottom w:val="none" w:sz="0" w:space="0" w:color="auto"/>
        <w:right w:val="none" w:sz="0" w:space="0" w:color="auto"/>
      </w:divBdr>
    </w:div>
    <w:div w:id="2140757351">
      <w:bodyDiv w:val="1"/>
      <w:marLeft w:val="0"/>
      <w:marRight w:val="0"/>
      <w:marTop w:val="0"/>
      <w:marBottom w:val="0"/>
      <w:divBdr>
        <w:top w:val="none" w:sz="0" w:space="0" w:color="auto"/>
        <w:left w:val="none" w:sz="0" w:space="0" w:color="auto"/>
        <w:bottom w:val="none" w:sz="0" w:space="0" w:color="auto"/>
        <w:right w:val="none" w:sz="0" w:space="0" w:color="auto"/>
      </w:divBdr>
    </w:div>
    <w:div w:id="2140831233">
      <w:bodyDiv w:val="1"/>
      <w:marLeft w:val="0"/>
      <w:marRight w:val="0"/>
      <w:marTop w:val="0"/>
      <w:marBottom w:val="0"/>
      <w:divBdr>
        <w:top w:val="none" w:sz="0" w:space="0" w:color="auto"/>
        <w:left w:val="none" w:sz="0" w:space="0" w:color="auto"/>
        <w:bottom w:val="none" w:sz="0" w:space="0" w:color="auto"/>
        <w:right w:val="none" w:sz="0" w:space="0" w:color="auto"/>
      </w:divBdr>
    </w:div>
    <w:div w:id="2140880879">
      <w:bodyDiv w:val="1"/>
      <w:marLeft w:val="0"/>
      <w:marRight w:val="0"/>
      <w:marTop w:val="0"/>
      <w:marBottom w:val="0"/>
      <w:divBdr>
        <w:top w:val="none" w:sz="0" w:space="0" w:color="auto"/>
        <w:left w:val="none" w:sz="0" w:space="0" w:color="auto"/>
        <w:bottom w:val="none" w:sz="0" w:space="0" w:color="auto"/>
        <w:right w:val="none" w:sz="0" w:space="0" w:color="auto"/>
      </w:divBdr>
    </w:div>
    <w:div w:id="2140956889">
      <w:bodyDiv w:val="1"/>
      <w:marLeft w:val="0"/>
      <w:marRight w:val="0"/>
      <w:marTop w:val="0"/>
      <w:marBottom w:val="0"/>
      <w:divBdr>
        <w:top w:val="none" w:sz="0" w:space="0" w:color="auto"/>
        <w:left w:val="none" w:sz="0" w:space="0" w:color="auto"/>
        <w:bottom w:val="none" w:sz="0" w:space="0" w:color="auto"/>
        <w:right w:val="none" w:sz="0" w:space="0" w:color="auto"/>
      </w:divBdr>
    </w:div>
    <w:div w:id="2140957428">
      <w:bodyDiv w:val="1"/>
      <w:marLeft w:val="0"/>
      <w:marRight w:val="0"/>
      <w:marTop w:val="0"/>
      <w:marBottom w:val="0"/>
      <w:divBdr>
        <w:top w:val="none" w:sz="0" w:space="0" w:color="auto"/>
        <w:left w:val="none" w:sz="0" w:space="0" w:color="auto"/>
        <w:bottom w:val="none" w:sz="0" w:space="0" w:color="auto"/>
        <w:right w:val="none" w:sz="0" w:space="0" w:color="auto"/>
      </w:divBdr>
    </w:div>
    <w:div w:id="2140995812">
      <w:bodyDiv w:val="1"/>
      <w:marLeft w:val="0"/>
      <w:marRight w:val="0"/>
      <w:marTop w:val="0"/>
      <w:marBottom w:val="0"/>
      <w:divBdr>
        <w:top w:val="none" w:sz="0" w:space="0" w:color="auto"/>
        <w:left w:val="none" w:sz="0" w:space="0" w:color="auto"/>
        <w:bottom w:val="none" w:sz="0" w:space="0" w:color="auto"/>
        <w:right w:val="none" w:sz="0" w:space="0" w:color="auto"/>
      </w:divBdr>
    </w:div>
    <w:div w:id="2141340367">
      <w:bodyDiv w:val="1"/>
      <w:marLeft w:val="0"/>
      <w:marRight w:val="0"/>
      <w:marTop w:val="0"/>
      <w:marBottom w:val="0"/>
      <w:divBdr>
        <w:top w:val="none" w:sz="0" w:space="0" w:color="auto"/>
        <w:left w:val="none" w:sz="0" w:space="0" w:color="auto"/>
        <w:bottom w:val="none" w:sz="0" w:space="0" w:color="auto"/>
        <w:right w:val="none" w:sz="0" w:space="0" w:color="auto"/>
      </w:divBdr>
    </w:div>
    <w:div w:id="2141410218">
      <w:bodyDiv w:val="1"/>
      <w:marLeft w:val="0"/>
      <w:marRight w:val="0"/>
      <w:marTop w:val="0"/>
      <w:marBottom w:val="0"/>
      <w:divBdr>
        <w:top w:val="none" w:sz="0" w:space="0" w:color="auto"/>
        <w:left w:val="none" w:sz="0" w:space="0" w:color="auto"/>
        <w:bottom w:val="none" w:sz="0" w:space="0" w:color="auto"/>
        <w:right w:val="none" w:sz="0" w:space="0" w:color="auto"/>
      </w:divBdr>
    </w:div>
    <w:div w:id="2141531298">
      <w:bodyDiv w:val="1"/>
      <w:marLeft w:val="0"/>
      <w:marRight w:val="0"/>
      <w:marTop w:val="0"/>
      <w:marBottom w:val="0"/>
      <w:divBdr>
        <w:top w:val="none" w:sz="0" w:space="0" w:color="auto"/>
        <w:left w:val="none" w:sz="0" w:space="0" w:color="auto"/>
        <w:bottom w:val="none" w:sz="0" w:space="0" w:color="auto"/>
        <w:right w:val="none" w:sz="0" w:space="0" w:color="auto"/>
      </w:divBdr>
    </w:div>
    <w:div w:id="2141654865">
      <w:bodyDiv w:val="1"/>
      <w:marLeft w:val="0"/>
      <w:marRight w:val="0"/>
      <w:marTop w:val="0"/>
      <w:marBottom w:val="0"/>
      <w:divBdr>
        <w:top w:val="none" w:sz="0" w:space="0" w:color="auto"/>
        <w:left w:val="none" w:sz="0" w:space="0" w:color="auto"/>
        <w:bottom w:val="none" w:sz="0" w:space="0" w:color="auto"/>
        <w:right w:val="none" w:sz="0" w:space="0" w:color="auto"/>
      </w:divBdr>
    </w:div>
    <w:div w:id="2141728680">
      <w:bodyDiv w:val="1"/>
      <w:marLeft w:val="0"/>
      <w:marRight w:val="0"/>
      <w:marTop w:val="0"/>
      <w:marBottom w:val="0"/>
      <w:divBdr>
        <w:top w:val="none" w:sz="0" w:space="0" w:color="auto"/>
        <w:left w:val="none" w:sz="0" w:space="0" w:color="auto"/>
        <w:bottom w:val="none" w:sz="0" w:space="0" w:color="auto"/>
        <w:right w:val="none" w:sz="0" w:space="0" w:color="auto"/>
      </w:divBdr>
    </w:div>
    <w:div w:id="2141991445">
      <w:bodyDiv w:val="1"/>
      <w:marLeft w:val="0"/>
      <w:marRight w:val="0"/>
      <w:marTop w:val="0"/>
      <w:marBottom w:val="0"/>
      <w:divBdr>
        <w:top w:val="none" w:sz="0" w:space="0" w:color="auto"/>
        <w:left w:val="none" w:sz="0" w:space="0" w:color="auto"/>
        <w:bottom w:val="none" w:sz="0" w:space="0" w:color="auto"/>
        <w:right w:val="none" w:sz="0" w:space="0" w:color="auto"/>
      </w:divBdr>
    </w:div>
    <w:div w:id="2142067143">
      <w:bodyDiv w:val="1"/>
      <w:marLeft w:val="0"/>
      <w:marRight w:val="0"/>
      <w:marTop w:val="0"/>
      <w:marBottom w:val="0"/>
      <w:divBdr>
        <w:top w:val="none" w:sz="0" w:space="0" w:color="auto"/>
        <w:left w:val="none" w:sz="0" w:space="0" w:color="auto"/>
        <w:bottom w:val="none" w:sz="0" w:space="0" w:color="auto"/>
        <w:right w:val="none" w:sz="0" w:space="0" w:color="auto"/>
      </w:divBdr>
    </w:div>
    <w:div w:id="2142116301">
      <w:bodyDiv w:val="1"/>
      <w:marLeft w:val="0"/>
      <w:marRight w:val="0"/>
      <w:marTop w:val="0"/>
      <w:marBottom w:val="0"/>
      <w:divBdr>
        <w:top w:val="none" w:sz="0" w:space="0" w:color="auto"/>
        <w:left w:val="none" w:sz="0" w:space="0" w:color="auto"/>
        <w:bottom w:val="none" w:sz="0" w:space="0" w:color="auto"/>
        <w:right w:val="none" w:sz="0" w:space="0" w:color="auto"/>
      </w:divBdr>
    </w:div>
    <w:div w:id="2142720571">
      <w:bodyDiv w:val="1"/>
      <w:marLeft w:val="0"/>
      <w:marRight w:val="0"/>
      <w:marTop w:val="0"/>
      <w:marBottom w:val="0"/>
      <w:divBdr>
        <w:top w:val="none" w:sz="0" w:space="0" w:color="auto"/>
        <w:left w:val="none" w:sz="0" w:space="0" w:color="auto"/>
        <w:bottom w:val="none" w:sz="0" w:space="0" w:color="auto"/>
        <w:right w:val="none" w:sz="0" w:space="0" w:color="auto"/>
      </w:divBdr>
    </w:div>
    <w:div w:id="2142772082">
      <w:bodyDiv w:val="1"/>
      <w:marLeft w:val="0"/>
      <w:marRight w:val="0"/>
      <w:marTop w:val="0"/>
      <w:marBottom w:val="0"/>
      <w:divBdr>
        <w:top w:val="none" w:sz="0" w:space="0" w:color="auto"/>
        <w:left w:val="none" w:sz="0" w:space="0" w:color="auto"/>
        <w:bottom w:val="none" w:sz="0" w:space="0" w:color="auto"/>
        <w:right w:val="none" w:sz="0" w:space="0" w:color="auto"/>
      </w:divBdr>
    </w:div>
    <w:div w:id="2143039855">
      <w:bodyDiv w:val="1"/>
      <w:marLeft w:val="0"/>
      <w:marRight w:val="0"/>
      <w:marTop w:val="0"/>
      <w:marBottom w:val="0"/>
      <w:divBdr>
        <w:top w:val="none" w:sz="0" w:space="0" w:color="auto"/>
        <w:left w:val="none" w:sz="0" w:space="0" w:color="auto"/>
        <w:bottom w:val="none" w:sz="0" w:space="0" w:color="auto"/>
        <w:right w:val="none" w:sz="0" w:space="0" w:color="auto"/>
      </w:divBdr>
    </w:div>
    <w:div w:id="2143115805">
      <w:bodyDiv w:val="1"/>
      <w:marLeft w:val="0"/>
      <w:marRight w:val="0"/>
      <w:marTop w:val="0"/>
      <w:marBottom w:val="0"/>
      <w:divBdr>
        <w:top w:val="none" w:sz="0" w:space="0" w:color="auto"/>
        <w:left w:val="none" w:sz="0" w:space="0" w:color="auto"/>
        <w:bottom w:val="none" w:sz="0" w:space="0" w:color="auto"/>
        <w:right w:val="none" w:sz="0" w:space="0" w:color="auto"/>
      </w:divBdr>
    </w:div>
    <w:div w:id="2143116547">
      <w:bodyDiv w:val="1"/>
      <w:marLeft w:val="0"/>
      <w:marRight w:val="0"/>
      <w:marTop w:val="0"/>
      <w:marBottom w:val="0"/>
      <w:divBdr>
        <w:top w:val="none" w:sz="0" w:space="0" w:color="auto"/>
        <w:left w:val="none" w:sz="0" w:space="0" w:color="auto"/>
        <w:bottom w:val="none" w:sz="0" w:space="0" w:color="auto"/>
        <w:right w:val="none" w:sz="0" w:space="0" w:color="auto"/>
      </w:divBdr>
    </w:div>
    <w:div w:id="2143383413">
      <w:bodyDiv w:val="1"/>
      <w:marLeft w:val="0"/>
      <w:marRight w:val="0"/>
      <w:marTop w:val="0"/>
      <w:marBottom w:val="0"/>
      <w:divBdr>
        <w:top w:val="none" w:sz="0" w:space="0" w:color="auto"/>
        <w:left w:val="none" w:sz="0" w:space="0" w:color="auto"/>
        <w:bottom w:val="none" w:sz="0" w:space="0" w:color="auto"/>
        <w:right w:val="none" w:sz="0" w:space="0" w:color="auto"/>
      </w:divBdr>
    </w:div>
    <w:div w:id="2143421036">
      <w:bodyDiv w:val="1"/>
      <w:marLeft w:val="0"/>
      <w:marRight w:val="0"/>
      <w:marTop w:val="0"/>
      <w:marBottom w:val="0"/>
      <w:divBdr>
        <w:top w:val="none" w:sz="0" w:space="0" w:color="auto"/>
        <w:left w:val="none" w:sz="0" w:space="0" w:color="auto"/>
        <w:bottom w:val="none" w:sz="0" w:space="0" w:color="auto"/>
        <w:right w:val="none" w:sz="0" w:space="0" w:color="auto"/>
      </w:divBdr>
    </w:div>
    <w:div w:id="2143426276">
      <w:bodyDiv w:val="1"/>
      <w:marLeft w:val="0"/>
      <w:marRight w:val="0"/>
      <w:marTop w:val="0"/>
      <w:marBottom w:val="0"/>
      <w:divBdr>
        <w:top w:val="none" w:sz="0" w:space="0" w:color="auto"/>
        <w:left w:val="none" w:sz="0" w:space="0" w:color="auto"/>
        <w:bottom w:val="none" w:sz="0" w:space="0" w:color="auto"/>
        <w:right w:val="none" w:sz="0" w:space="0" w:color="auto"/>
      </w:divBdr>
    </w:div>
    <w:div w:id="2143573166">
      <w:bodyDiv w:val="1"/>
      <w:marLeft w:val="0"/>
      <w:marRight w:val="0"/>
      <w:marTop w:val="0"/>
      <w:marBottom w:val="0"/>
      <w:divBdr>
        <w:top w:val="none" w:sz="0" w:space="0" w:color="auto"/>
        <w:left w:val="none" w:sz="0" w:space="0" w:color="auto"/>
        <w:bottom w:val="none" w:sz="0" w:space="0" w:color="auto"/>
        <w:right w:val="none" w:sz="0" w:space="0" w:color="auto"/>
      </w:divBdr>
    </w:div>
    <w:div w:id="2143645003">
      <w:bodyDiv w:val="1"/>
      <w:marLeft w:val="0"/>
      <w:marRight w:val="0"/>
      <w:marTop w:val="0"/>
      <w:marBottom w:val="0"/>
      <w:divBdr>
        <w:top w:val="none" w:sz="0" w:space="0" w:color="auto"/>
        <w:left w:val="none" w:sz="0" w:space="0" w:color="auto"/>
        <w:bottom w:val="none" w:sz="0" w:space="0" w:color="auto"/>
        <w:right w:val="none" w:sz="0" w:space="0" w:color="auto"/>
      </w:divBdr>
    </w:div>
    <w:div w:id="2143647079">
      <w:bodyDiv w:val="1"/>
      <w:marLeft w:val="0"/>
      <w:marRight w:val="0"/>
      <w:marTop w:val="0"/>
      <w:marBottom w:val="0"/>
      <w:divBdr>
        <w:top w:val="none" w:sz="0" w:space="0" w:color="auto"/>
        <w:left w:val="none" w:sz="0" w:space="0" w:color="auto"/>
        <w:bottom w:val="none" w:sz="0" w:space="0" w:color="auto"/>
        <w:right w:val="none" w:sz="0" w:space="0" w:color="auto"/>
      </w:divBdr>
    </w:div>
    <w:div w:id="2143765903">
      <w:bodyDiv w:val="1"/>
      <w:marLeft w:val="0"/>
      <w:marRight w:val="0"/>
      <w:marTop w:val="0"/>
      <w:marBottom w:val="0"/>
      <w:divBdr>
        <w:top w:val="none" w:sz="0" w:space="0" w:color="auto"/>
        <w:left w:val="none" w:sz="0" w:space="0" w:color="auto"/>
        <w:bottom w:val="none" w:sz="0" w:space="0" w:color="auto"/>
        <w:right w:val="none" w:sz="0" w:space="0" w:color="auto"/>
      </w:divBdr>
    </w:div>
    <w:div w:id="2143842067">
      <w:bodyDiv w:val="1"/>
      <w:marLeft w:val="0"/>
      <w:marRight w:val="0"/>
      <w:marTop w:val="0"/>
      <w:marBottom w:val="0"/>
      <w:divBdr>
        <w:top w:val="none" w:sz="0" w:space="0" w:color="auto"/>
        <w:left w:val="none" w:sz="0" w:space="0" w:color="auto"/>
        <w:bottom w:val="none" w:sz="0" w:space="0" w:color="auto"/>
        <w:right w:val="none" w:sz="0" w:space="0" w:color="auto"/>
      </w:divBdr>
    </w:div>
    <w:div w:id="2143963881">
      <w:bodyDiv w:val="1"/>
      <w:marLeft w:val="0"/>
      <w:marRight w:val="0"/>
      <w:marTop w:val="0"/>
      <w:marBottom w:val="0"/>
      <w:divBdr>
        <w:top w:val="none" w:sz="0" w:space="0" w:color="auto"/>
        <w:left w:val="none" w:sz="0" w:space="0" w:color="auto"/>
        <w:bottom w:val="none" w:sz="0" w:space="0" w:color="auto"/>
        <w:right w:val="none" w:sz="0" w:space="0" w:color="auto"/>
      </w:divBdr>
    </w:div>
    <w:div w:id="2144032449">
      <w:bodyDiv w:val="1"/>
      <w:marLeft w:val="0"/>
      <w:marRight w:val="0"/>
      <w:marTop w:val="0"/>
      <w:marBottom w:val="0"/>
      <w:divBdr>
        <w:top w:val="none" w:sz="0" w:space="0" w:color="auto"/>
        <w:left w:val="none" w:sz="0" w:space="0" w:color="auto"/>
        <w:bottom w:val="none" w:sz="0" w:space="0" w:color="auto"/>
        <w:right w:val="none" w:sz="0" w:space="0" w:color="auto"/>
      </w:divBdr>
    </w:div>
    <w:div w:id="2144230241">
      <w:bodyDiv w:val="1"/>
      <w:marLeft w:val="0"/>
      <w:marRight w:val="0"/>
      <w:marTop w:val="0"/>
      <w:marBottom w:val="0"/>
      <w:divBdr>
        <w:top w:val="none" w:sz="0" w:space="0" w:color="auto"/>
        <w:left w:val="none" w:sz="0" w:space="0" w:color="auto"/>
        <w:bottom w:val="none" w:sz="0" w:space="0" w:color="auto"/>
        <w:right w:val="none" w:sz="0" w:space="0" w:color="auto"/>
      </w:divBdr>
    </w:div>
    <w:div w:id="2144469194">
      <w:bodyDiv w:val="1"/>
      <w:marLeft w:val="0"/>
      <w:marRight w:val="0"/>
      <w:marTop w:val="0"/>
      <w:marBottom w:val="0"/>
      <w:divBdr>
        <w:top w:val="none" w:sz="0" w:space="0" w:color="auto"/>
        <w:left w:val="none" w:sz="0" w:space="0" w:color="auto"/>
        <w:bottom w:val="none" w:sz="0" w:space="0" w:color="auto"/>
        <w:right w:val="none" w:sz="0" w:space="0" w:color="auto"/>
      </w:divBdr>
    </w:div>
    <w:div w:id="2144493626">
      <w:bodyDiv w:val="1"/>
      <w:marLeft w:val="0"/>
      <w:marRight w:val="0"/>
      <w:marTop w:val="0"/>
      <w:marBottom w:val="0"/>
      <w:divBdr>
        <w:top w:val="none" w:sz="0" w:space="0" w:color="auto"/>
        <w:left w:val="none" w:sz="0" w:space="0" w:color="auto"/>
        <w:bottom w:val="none" w:sz="0" w:space="0" w:color="auto"/>
        <w:right w:val="none" w:sz="0" w:space="0" w:color="auto"/>
      </w:divBdr>
    </w:div>
    <w:div w:id="2144617963">
      <w:bodyDiv w:val="1"/>
      <w:marLeft w:val="0"/>
      <w:marRight w:val="0"/>
      <w:marTop w:val="0"/>
      <w:marBottom w:val="0"/>
      <w:divBdr>
        <w:top w:val="none" w:sz="0" w:space="0" w:color="auto"/>
        <w:left w:val="none" w:sz="0" w:space="0" w:color="auto"/>
        <w:bottom w:val="none" w:sz="0" w:space="0" w:color="auto"/>
        <w:right w:val="none" w:sz="0" w:space="0" w:color="auto"/>
      </w:divBdr>
    </w:div>
    <w:div w:id="2144809362">
      <w:bodyDiv w:val="1"/>
      <w:marLeft w:val="0"/>
      <w:marRight w:val="0"/>
      <w:marTop w:val="0"/>
      <w:marBottom w:val="0"/>
      <w:divBdr>
        <w:top w:val="none" w:sz="0" w:space="0" w:color="auto"/>
        <w:left w:val="none" w:sz="0" w:space="0" w:color="auto"/>
        <w:bottom w:val="none" w:sz="0" w:space="0" w:color="auto"/>
        <w:right w:val="none" w:sz="0" w:space="0" w:color="auto"/>
      </w:divBdr>
    </w:div>
    <w:div w:id="2144956973">
      <w:bodyDiv w:val="1"/>
      <w:marLeft w:val="0"/>
      <w:marRight w:val="0"/>
      <w:marTop w:val="0"/>
      <w:marBottom w:val="0"/>
      <w:divBdr>
        <w:top w:val="none" w:sz="0" w:space="0" w:color="auto"/>
        <w:left w:val="none" w:sz="0" w:space="0" w:color="auto"/>
        <w:bottom w:val="none" w:sz="0" w:space="0" w:color="auto"/>
        <w:right w:val="none" w:sz="0" w:space="0" w:color="auto"/>
      </w:divBdr>
    </w:div>
    <w:div w:id="2145006252">
      <w:bodyDiv w:val="1"/>
      <w:marLeft w:val="0"/>
      <w:marRight w:val="0"/>
      <w:marTop w:val="0"/>
      <w:marBottom w:val="0"/>
      <w:divBdr>
        <w:top w:val="none" w:sz="0" w:space="0" w:color="auto"/>
        <w:left w:val="none" w:sz="0" w:space="0" w:color="auto"/>
        <w:bottom w:val="none" w:sz="0" w:space="0" w:color="auto"/>
        <w:right w:val="none" w:sz="0" w:space="0" w:color="auto"/>
      </w:divBdr>
    </w:div>
    <w:div w:id="2145271087">
      <w:bodyDiv w:val="1"/>
      <w:marLeft w:val="0"/>
      <w:marRight w:val="0"/>
      <w:marTop w:val="0"/>
      <w:marBottom w:val="0"/>
      <w:divBdr>
        <w:top w:val="none" w:sz="0" w:space="0" w:color="auto"/>
        <w:left w:val="none" w:sz="0" w:space="0" w:color="auto"/>
        <w:bottom w:val="none" w:sz="0" w:space="0" w:color="auto"/>
        <w:right w:val="none" w:sz="0" w:space="0" w:color="auto"/>
      </w:divBdr>
    </w:div>
    <w:div w:id="2145544005">
      <w:bodyDiv w:val="1"/>
      <w:marLeft w:val="0"/>
      <w:marRight w:val="0"/>
      <w:marTop w:val="0"/>
      <w:marBottom w:val="0"/>
      <w:divBdr>
        <w:top w:val="none" w:sz="0" w:space="0" w:color="auto"/>
        <w:left w:val="none" w:sz="0" w:space="0" w:color="auto"/>
        <w:bottom w:val="none" w:sz="0" w:space="0" w:color="auto"/>
        <w:right w:val="none" w:sz="0" w:space="0" w:color="auto"/>
      </w:divBdr>
    </w:div>
    <w:div w:id="2145611554">
      <w:bodyDiv w:val="1"/>
      <w:marLeft w:val="0"/>
      <w:marRight w:val="0"/>
      <w:marTop w:val="0"/>
      <w:marBottom w:val="0"/>
      <w:divBdr>
        <w:top w:val="none" w:sz="0" w:space="0" w:color="auto"/>
        <w:left w:val="none" w:sz="0" w:space="0" w:color="auto"/>
        <w:bottom w:val="none" w:sz="0" w:space="0" w:color="auto"/>
        <w:right w:val="none" w:sz="0" w:space="0" w:color="auto"/>
      </w:divBdr>
    </w:div>
    <w:div w:id="2145658820">
      <w:bodyDiv w:val="1"/>
      <w:marLeft w:val="0"/>
      <w:marRight w:val="0"/>
      <w:marTop w:val="0"/>
      <w:marBottom w:val="0"/>
      <w:divBdr>
        <w:top w:val="none" w:sz="0" w:space="0" w:color="auto"/>
        <w:left w:val="none" w:sz="0" w:space="0" w:color="auto"/>
        <w:bottom w:val="none" w:sz="0" w:space="0" w:color="auto"/>
        <w:right w:val="none" w:sz="0" w:space="0" w:color="auto"/>
      </w:divBdr>
    </w:div>
    <w:div w:id="2145731548">
      <w:bodyDiv w:val="1"/>
      <w:marLeft w:val="0"/>
      <w:marRight w:val="0"/>
      <w:marTop w:val="0"/>
      <w:marBottom w:val="0"/>
      <w:divBdr>
        <w:top w:val="none" w:sz="0" w:space="0" w:color="auto"/>
        <w:left w:val="none" w:sz="0" w:space="0" w:color="auto"/>
        <w:bottom w:val="none" w:sz="0" w:space="0" w:color="auto"/>
        <w:right w:val="none" w:sz="0" w:space="0" w:color="auto"/>
      </w:divBdr>
    </w:div>
    <w:div w:id="2146002411">
      <w:bodyDiv w:val="1"/>
      <w:marLeft w:val="0"/>
      <w:marRight w:val="0"/>
      <w:marTop w:val="0"/>
      <w:marBottom w:val="0"/>
      <w:divBdr>
        <w:top w:val="none" w:sz="0" w:space="0" w:color="auto"/>
        <w:left w:val="none" w:sz="0" w:space="0" w:color="auto"/>
        <w:bottom w:val="none" w:sz="0" w:space="0" w:color="auto"/>
        <w:right w:val="none" w:sz="0" w:space="0" w:color="auto"/>
      </w:divBdr>
    </w:div>
    <w:div w:id="2146121859">
      <w:bodyDiv w:val="1"/>
      <w:marLeft w:val="0"/>
      <w:marRight w:val="0"/>
      <w:marTop w:val="0"/>
      <w:marBottom w:val="0"/>
      <w:divBdr>
        <w:top w:val="none" w:sz="0" w:space="0" w:color="auto"/>
        <w:left w:val="none" w:sz="0" w:space="0" w:color="auto"/>
        <w:bottom w:val="none" w:sz="0" w:space="0" w:color="auto"/>
        <w:right w:val="none" w:sz="0" w:space="0" w:color="auto"/>
      </w:divBdr>
    </w:div>
    <w:div w:id="2146238772">
      <w:bodyDiv w:val="1"/>
      <w:marLeft w:val="0"/>
      <w:marRight w:val="0"/>
      <w:marTop w:val="0"/>
      <w:marBottom w:val="0"/>
      <w:divBdr>
        <w:top w:val="none" w:sz="0" w:space="0" w:color="auto"/>
        <w:left w:val="none" w:sz="0" w:space="0" w:color="auto"/>
        <w:bottom w:val="none" w:sz="0" w:space="0" w:color="auto"/>
        <w:right w:val="none" w:sz="0" w:space="0" w:color="auto"/>
      </w:divBdr>
    </w:div>
    <w:div w:id="2146269388">
      <w:bodyDiv w:val="1"/>
      <w:marLeft w:val="0"/>
      <w:marRight w:val="0"/>
      <w:marTop w:val="0"/>
      <w:marBottom w:val="0"/>
      <w:divBdr>
        <w:top w:val="none" w:sz="0" w:space="0" w:color="auto"/>
        <w:left w:val="none" w:sz="0" w:space="0" w:color="auto"/>
        <w:bottom w:val="none" w:sz="0" w:space="0" w:color="auto"/>
        <w:right w:val="none" w:sz="0" w:space="0" w:color="auto"/>
      </w:divBdr>
    </w:div>
    <w:div w:id="2146310341">
      <w:bodyDiv w:val="1"/>
      <w:marLeft w:val="0"/>
      <w:marRight w:val="0"/>
      <w:marTop w:val="0"/>
      <w:marBottom w:val="0"/>
      <w:divBdr>
        <w:top w:val="none" w:sz="0" w:space="0" w:color="auto"/>
        <w:left w:val="none" w:sz="0" w:space="0" w:color="auto"/>
        <w:bottom w:val="none" w:sz="0" w:space="0" w:color="auto"/>
        <w:right w:val="none" w:sz="0" w:space="0" w:color="auto"/>
      </w:divBdr>
    </w:div>
    <w:div w:id="2146317041">
      <w:bodyDiv w:val="1"/>
      <w:marLeft w:val="0"/>
      <w:marRight w:val="0"/>
      <w:marTop w:val="0"/>
      <w:marBottom w:val="0"/>
      <w:divBdr>
        <w:top w:val="none" w:sz="0" w:space="0" w:color="auto"/>
        <w:left w:val="none" w:sz="0" w:space="0" w:color="auto"/>
        <w:bottom w:val="none" w:sz="0" w:space="0" w:color="auto"/>
        <w:right w:val="none" w:sz="0" w:space="0" w:color="auto"/>
      </w:divBdr>
    </w:div>
    <w:div w:id="2146698820">
      <w:bodyDiv w:val="1"/>
      <w:marLeft w:val="0"/>
      <w:marRight w:val="0"/>
      <w:marTop w:val="0"/>
      <w:marBottom w:val="0"/>
      <w:divBdr>
        <w:top w:val="none" w:sz="0" w:space="0" w:color="auto"/>
        <w:left w:val="none" w:sz="0" w:space="0" w:color="auto"/>
        <w:bottom w:val="none" w:sz="0" w:space="0" w:color="auto"/>
        <w:right w:val="none" w:sz="0" w:space="0" w:color="auto"/>
      </w:divBdr>
    </w:div>
    <w:div w:id="2146774734">
      <w:bodyDiv w:val="1"/>
      <w:marLeft w:val="0"/>
      <w:marRight w:val="0"/>
      <w:marTop w:val="0"/>
      <w:marBottom w:val="0"/>
      <w:divBdr>
        <w:top w:val="none" w:sz="0" w:space="0" w:color="auto"/>
        <w:left w:val="none" w:sz="0" w:space="0" w:color="auto"/>
        <w:bottom w:val="none" w:sz="0" w:space="0" w:color="auto"/>
        <w:right w:val="none" w:sz="0" w:space="0" w:color="auto"/>
      </w:divBdr>
    </w:div>
    <w:div w:id="2146848982">
      <w:bodyDiv w:val="1"/>
      <w:marLeft w:val="0"/>
      <w:marRight w:val="0"/>
      <w:marTop w:val="0"/>
      <w:marBottom w:val="0"/>
      <w:divBdr>
        <w:top w:val="none" w:sz="0" w:space="0" w:color="auto"/>
        <w:left w:val="none" w:sz="0" w:space="0" w:color="auto"/>
        <w:bottom w:val="none" w:sz="0" w:space="0" w:color="auto"/>
        <w:right w:val="none" w:sz="0" w:space="0" w:color="auto"/>
      </w:divBdr>
    </w:div>
    <w:div w:id="2146851728">
      <w:bodyDiv w:val="1"/>
      <w:marLeft w:val="0"/>
      <w:marRight w:val="0"/>
      <w:marTop w:val="0"/>
      <w:marBottom w:val="0"/>
      <w:divBdr>
        <w:top w:val="none" w:sz="0" w:space="0" w:color="auto"/>
        <w:left w:val="none" w:sz="0" w:space="0" w:color="auto"/>
        <w:bottom w:val="none" w:sz="0" w:space="0" w:color="auto"/>
        <w:right w:val="none" w:sz="0" w:space="0" w:color="auto"/>
      </w:divBdr>
    </w:div>
    <w:div w:id="2146965323">
      <w:bodyDiv w:val="1"/>
      <w:marLeft w:val="0"/>
      <w:marRight w:val="0"/>
      <w:marTop w:val="0"/>
      <w:marBottom w:val="0"/>
      <w:divBdr>
        <w:top w:val="none" w:sz="0" w:space="0" w:color="auto"/>
        <w:left w:val="none" w:sz="0" w:space="0" w:color="auto"/>
        <w:bottom w:val="none" w:sz="0" w:space="0" w:color="auto"/>
        <w:right w:val="none" w:sz="0" w:space="0" w:color="auto"/>
      </w:divBdr>
    </w:div>
    <w:div w:id="2147043738">
      <w:bodyDiv w:val="1"/>
      <w:marLeft w:val="0"/>
      <w:marRight w:val="0"/>
      <w:marTop w:val="0"/>
      <w:marBottom w:val="0"/>
      <w:divBdr>
        <w:top w:val="none" w:sz="0" w:space="0" w:color="auto"/>
        <w:left w:val="none" w:sz="0" w:space="0" w:color="auto"/>
        <w:bottom w:val="none" w:sz="0" w:space="0" w:color="auto"/>
        <w:right w:val="none" w:sz="0" w:space="0" w:color="auto"/>
      </w:divBdr>
    </w:div>
    <w:div w:id="2147046662">
      <w:bodyDiv w:val="1"/>
      <w:marLeft w:val="0"/>
      <w:marRight w:val="0"/>
      <w:marTop w:val="0"/>
      <w:marBottom w:val="0"/>
      <w:divBdr>
        <w:top w:val="none" w:sz="0" w:space="0" w:color="auto"/>
        <w:left w:val="none" w:sz="0" w:space="0" w:color="auto"/>
        <w:bottom w:val="none" w:sz="0" w:space="0" w:color="auto"/>
        <w:right w:val="none" w:sz="0" w:space="0" w:color="auto"/>
      </w:divBdr>
    </w:div>
    <w:div w:id="2147160502">
      <w:bodyDiv w:val="1"/>
      <w:marLeft w:val="0"/>
      <w:marRight w:val="0"/>
      <w:marTop w:val="0"/>
      <w:marBottom w:val="0"/>
      <w:divBdr>
        <w:top w:val="none" w:sz="0" w:space="0" w:color="auto"/>
        <w:left w:val="none" w:sz="0" w:space="0" w:color="auto"/>
        <w:bottom w:val="none" w:sz="0" w:space="0" w:color="auto"/>
        <w:right w:val="none" w:sz="0" w:space="0" w:color="auto"/>
      </w:divBdr>
    </w:div>
    <w:div w:id="2147307370">
      <w:bodyDiv w:val="1"/>
      <w:marLeft w:val="0"/>
      <w:marRight w:val="0"/>
      <w:marTop w:val="0"/>
      <w:marBottom w:val="0"/>
      <w:divBdr>
        <w:top w:val="none" w:sz="0" w:space="0" w:color="auto"/>
        <w:left w:val="none" w:sz="0" w:space="0" w:color="auto"/>
        <w:bottom w:val="none" w:sz="0" w:space="0" w:color="auto"/>
        <w:right w:val="none" w:sz="0" w:space="0" w:color="auto"/>
      </w:divBdr>
    </w:div>
    <w:div w:id="21473159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 Type="http://schemas.openxmlformats.org/officeDocument/2006/relationships/styles" Target="styles.xml"/><Relationship Id="rId21" Type="http://schemas.openxmlformats.org/officeDocument/2006/relationships/chart" Target="charts/chart10.xml"/><Relationship Id="rId34" Type="http://schemas.openxmlformats.org/officeDocument/2006/relationships/chart" Target="charts/chart23.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chart" Target="charts/chart22.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13.xml"/><Relationship Id="rId32" Type="http://schemas.openxmlformats.org/officeDocument/2006/relationships/chart" Target="charts/chart2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chart" Target="charts/chart8.xml"/><Relationship Id="rId31" Type="http://schemas.openxmlformats.org/officeDocument/2006/relationships/chart" Target="charts/chart20.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chart" Target="charts/chart19.xml"/><Relationship Id="rId35"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embeddings/oleObject10.bin"/><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embeddings/oleObject11.bin"/><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embeddings/oleObject12.bin"/><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embeddings/oleObject13.bin"/><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embeddings/oleObject14.bin"/><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embeddings/oleObject15.bin"/><Relationship Id="rId2" Type="http://schemas.microsoft.com/office/2011/relationships/chartColorStyle" Target="colors23.xml"/><Relationship Id="rId1" Type="http://schemas.microsoft.com/office/2011/relationships/chartStyle" Target="style23.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6.bin"/><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embeddings/oleObject7.bin"/><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embeddings/oleObject8.bin"/><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embeddings/oleObject9.bin"/><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1"/>
          <c:order val="0"/>
          <c:tx>
            <c:strRef>
              <c:f>Sheet1!$D$59</c:f>
              <c:strCache>
                <c:ptCount val="1"/>
                <c:pt idx="0">
                  <c:v>Percent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F97-48C9-B71C-594C82E98A7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F97-48C9-B71C-594C82E98A77}"/>
              </c:ext>
            </c:extLst>
          </c:dPt>
          <c:dLbls>
            <c:dLbl>
              <c:idx val="0"/>
              <c:layout>
                <c:manualLayout>
                  <c:x val="-0.15900798491737828"/>
                  <c:y val="2.746319753509072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F97-48C9-B71C-594C82E98A77}"/>
                </c:ext>
              </c:extLst>
            </c:dLbl>
            <c:dLbl>
              <c:idx val="1"/>
              <c:layout>
                <c:manualLayout>
                  <c:x val="0.15731895308861041"/>
                  <c:y val="-3.8350450758872598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F97-48C9-B71C-594C82E98A77}"/>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Sheet1!$B$60:$B$61</c:f>
              <c:strCache>
                <c:ptCount val="2"/>
                <c:pt idx="0">
                  <c:v>Male</c:v>
                </c:pt>
                <c:pt idx="1">
                  <c:v>Female</c:v>
                </c:pt>
              </c:strCache>
            </c:strRef>
          </c:cat>
          <c:val>
            <c:numRef>
              <c:f>Sheet1!$D$60:$D$61</c:f>
              <c:numCache>
                <c:formatCode>###0.0</c:formatCode>
                <c:ptCount val="2"/>
                <c:pt idx="0">
                  <c:v>45.625</c:v>
                </c:pt>
                <c:pt idx="1">
                  <c:v>54.375</c:v>
                </c:pt>
              </c:numCache>
            </c:numRef>
          </c:val>
          <c:extLst>
            <c:ext xmlns:c16="http://schemas.microsoft.com/office/drawing/2014/chart" uri="{C3380CC4-5D6E-409C-BE32-E72D297353CC}">
              <c16:uniqueId val="{00000004-6F97-48C9-B71C-594C82E98A77}"/>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9041957783446104"/>
          <c:y val="0.38711200502111148"/>
          <c:w val="0.12507337991201803"/>
          <c:h val="0.1388194682186465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strRef>
              <c:f>Sheet1!$D$131</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Sheet1!$B$132:$B$135</c:f>
              <c:strCache>
                <c:ptCount val="4"/>
                <c:pt idx="0">
                  <c:v>Less than 1 year</c:v>
                </c:pt>
                <c:pt idx="1">
                  <c:v>1-5 years</c:v>
                </c:pt>
                <c:pt idx="2">
                  <c:v>6-10 years</c:v>
                </c:pt>
                <c:pt idx="3">
                  <c:v>More than 10 years</c:v>
                </c:pt>
              </c:strCache>
            </c:strRef>
          </c:cat>
          <c:val>
            <c:numRef>
              <c:f>Sheet1!$D$132:$D$135</c:f>
              <c:numCache>
                <c:formatCode>###0.0</c:formatCode>
                <c:ptCount val="4"/>
                <c:pt idx="0">
                  <c:v>1.25</c:v>
                </c:pt>
                <c:pt idx="1">
                  <c:v>10.625</c:v>
                </c:pt>
                <c:pt idx="2">
                  <c:v>11.875</c:v>
                </c:pt>
                <c:pt idx="3">
                  <c:v>28.125</c:v>
                </c:pt>
              </c:numCache>
            </c:numRef>
          </c:val>
          <c:extLst>
            <c:ext xmlns:c16="http://schemas.microsoft.com/office/drawing/2014/chart" uri="{C3380CC4-5D6E-409C-BE32-E72D297353CC}">
              <c16:uniqueId val="{00000000-7ABC-4A36-9F64-7D6F10FF6912}"/>
            </c:ext>
          </c:extLst>
        </c:ser>
        <c:dLbls>
          <c:dLblPos val="outEnd"/>
          <c:showLegendKey val="0"/>
          <c:showVal val="1"/>
          <c:showCatName val="0"/>
          <c:showSerName val="0"/>
          <c:showPercent val="0"/>
          <c:showBubbleSize val="0"/>
        </c:dLbls>
        <c:gapWidth val="150"/>
        <c:axId val="347171880"/>
        <c:axId val="347171520"/>
      </c:barChart>
      <c:catAx>
        <c:axId val="34717188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Number of years being involved in co-management of the forest</a:t>
                </a:r>
              </a:p>
            </c:rich>
          </c:tx>
          <c:layout>
            <c:manualLayout>
              <c:xMode val="edge"/>
              <c:yMode val="edge"/>
              <c:x val="0.19395740228417399"/>
              <c:y val="0.9185205019401393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47171520"/>
        <c:crosses val="autoZero"/>
        <c:auto val="1"/>
        <c:lblAlgn val="ctr"/>
        <c:lblOffset val="100"/>
        <c:noMultiLvlLbl val="0"/>
      </c:catAx>
      <c:valAx>
        <c:axId val="347171520"/>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Percentages (%)</a:t>
                </a:r>
              </a:p>
            </c:rich>
          </c:tx>
          <c:layout>
            <c:manualLayout>
              <c:xMode val="edge"/>
              <c:yMode val="edge"/>
              <c:x val="1.1261261261261261E-2"/>
              <c:y val="0.2988698026579531"/>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47171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Sheet1!$C$141</c:f>
              <c:strCache>
                <c:ptCount val="1"/>
                <c:pt idx="0">
                  <c:v>Frequency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3AF-474F-93BE-9E3E5DFA9B5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3AF-474F-93BE-9E3E5DFA9B57}"/>
              </c:ext>
            </c:extLst>
          </c:dPt>
          <c:dPt>
            <c:idx val="2"/>
            <c:bubble3D val="0"/>
            <c:explosion val="8"/>
            <c:spPr>
              <a:solidFill>
                <a:schemeClr val="accent3"/>
              </a:solidFill>
              <a:ln w="19050">
                <a:solidFill>
                  <a:schemeClr val="lt1"/>
                </a:solidFill>
              </a:ln>
              <a:effectLst/>
            </c:spPr>
            <c:extLst>
              <c:ext xmlns:c16="http://schemas.microsoft.com/office/drawing/2014/chart" uri="{C3380CC4-5D6E-409C-BE32-E72D297353CC}">
                <c16:uniqueId val="{00000005-A3AF-474F-93BE-9E3E5DFA9B57}"/>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Sheet1!$B$142:$B$144</c:f>
              <c:strCache>
                <c:ptCount val="3"/>
                <c:pt idx="0">
                  <c:v>Don't know</c:v>
                </c:pt>
                <c:pt idx="1">
                  <c:v>No</c:v>
                </c:pt>
                <c:pt idx="2">
                  <c:v>Yes</c:v>
                </c:pt>
              </c:strCache>
            </c:strRef>
          </c:cat>
          <c:val>
            <c:numRef>
              <c:f>Sheet1!$C$142:$C$144</c:f>
              <c:numCache>
                <c:formatCode>###0</c:formatCode>
                <c:ptCount val="3"/>
                <c:pt idx="0">
                  <c:v>5</c:v>
                </c:pt>
                <c:pt idx="1">
                  <c:v>15</c:v>
                </c:pt>
                <c:pt idx="2">
                  <c:v>140</c:v>
                </c:pt>
              </c:numCache>
            </c:numRef>
          </c:val>
          <c:extLst>
            <c:ext xmlns:c16="http://schemas.microsoft.com/office/drawing/2014/chart" uri="{C3380CC4-5D6E-409C-BE32-E72D297353CC}">
              <c16:uniqueId val="{00000006-A3AF-474F-93BE-9E3E5DFA9B57}"/>
            </c:ext>
          </c:extLst>
        </c:ser>
        <c:ser>
          <c:idx val="1"/>
          <c:order val="1"/>
          <c:tx>
            <c:strRef>
              <c:f>Sheet1!$D$141</c:f>
              <c:strCache>
                <c:ptCount val="1"/>
                <c:pt idx="0">
                  <c:v>Percent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8-A3AF-474F-93BE-9E3E5DFA9B5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A-A3AF-474F-93BE-9E3E5DFA9B5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C-A3AF-474F-93BE-9E3E5DFA9B57}"/>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Sheet1!$B$142:$B$144</c:f>
              <c:strCache>
                <c:ptCount val="3"/>
                <c:pt idx="0">
                  <c:v>Don't know</c:v>
                </c:pt>
                <c:pt idx="1">
                  <c:v>No</c:v>
                </c:pt>
                <c:pt idx="2">
                  <c:v>Yes</c:v>
                </c:pt>
              </c:strCache>
            </c:strRef>
          </c:cat>
          <c:val>
            <c:numRef>
              <c:f>Sheet1!$D$142:$D$144</c:f>
              <c:numCache>
                <c:formatCode>###0.0</c:formatCode>
                <c:ptCount val="3"/>
                <c:pt idx="0">
                  <c:v>3.125</c:v>
                </c:pt>
                <c:pt idx="1">
                  <c:v>9.375</c:v>
                </c:pt>
                <c:pt idx="2">
                  <c:v>87.5</c:v>
                </c:pt>
              </c:numCache>
            </c:numRef>
          </c:val>
          <c:extLst>
            <c:ext xmlns:c16="http://schemas.microsoft.com/office/drawing/2014/chart" uri="{C3380CC4-5D6E-409C-BE32-E72D297353CC}">
              <c16:uniqueId val="{0000000D-A3AF-474F-93BE-9E3E5DFA9B57}"/>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6810764851576652"/>
          <c:y val="0.40942275832542213"/>
          <c:w val="0.1732069054748438"/>
          <c:h val="0.1954804756548288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2"/>
          <c:order val="2"/>
          <c:tx>
            <c:strRef>
              <c:f>Sheet1!$Q$141</c:f>
              <c:strCache>
                <c:ptCount val="1"/>
                <c:pt idx="0">
                  <c:v>Percentages</c:v>
                </c:pt>
              </c:strCache>
            </c:strRef>
          </c:tx>
          <c:spPr>
            <a:solidFill>
              <a:schemeClr val="accent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Sheet1!$N$142:$N$146</c:f>
              <c:strCache>
                <c:ptCount val="5"/>
                <c:pt idx="0">
                  <c:v>Youth Leaders</c:v>
                </c:pt>
                <c:pt idx="1">
                  <c:v>Women Leaders</c:v>
                </c:pt>
                <c:pt idx="2">
                  <c:v>Queen Mothers</c:v>
                </c:pt>
                <c:pt idx="3">
                  <c:v>Land Priest/Tendaana</c:v>
                </c:pt>
                <c:pt idx="4">
                  <c:v>Chiefs</c:v>
                </c:pt>
              </c:strCache>
            </c:strRef>
          </c:cat>
          <c:val>
            <c:numRef>
              <c:f>Sheet1!$Q$142:$Q$146</c:f>
              <c:numCache>
                <c:formatCode>General</c:formatCode>
                <c:ptCount val="5"/>
                <c:pt idx="0">
                  <c:v>53.1</c:v>
                </c:pt>
                <c:pt idx="1">
                  <c:v>50</c:v>
                </c:pt>
                <c:pt idx="2">
                  <c:v>71.3</c:v>
                </c:pt>
                <c:pt idx="3">
                  <c:v>50.6</c:v>
                </c:pt>
                <c:pt idx="4">
                  <c:v>85.6</c:v>
                </c:pt>
              </c:numCache>
            </c:numRef>
          </c:val>
          <c:extLst>
            <c:ext xmlns:c16="http://schemas.microsoft.com/office/drawing/2014/chart" uri="{C3380CC4-5D6E-409C-BE32-E72D297353CC}">
              <c16:uniqueId val="{00000000-6163-4CCB-80F3-D37E986E58DA}"/>
            </c:ext>
          </c:extLst>
        </c:ser>
        <c:dLbls>
          <c:dLblPos val="outEnd"/>
          <c:showLegendKey val="0"/>
          <c:showVal val="1"/>
          <c:showCatName val="0"/>
          <c:showSerName val="0"/>
          <c:showPercent val="0"/>
          <c:showBubbleSize val="0"/>
        </c:dLbls>
        <c:gapWidth val="182"/>
        <c:axId val="473035904"/>
        <c:axId val="473038064"/>
        <c:extLst>
          <c:ext xmlns:c15="http://schemas.microsoft.com/office/drawing/2012/chart" uri="{02D57815-91ED-43cb-92C2-25804820EDAC}">
            <c15:filteredBarSeries>
              <c15:ser>
                <c:idx val="0"/>
                <c:order val="0"/>
                <c:tx>
                  <c:strRef>
                    <c:extLst>
                      <c:ext uri="{02D57815-91ED-43cb-92C2-25804820EDAC}">
                        <c15:formulaRef>
                          <c15:sqref>Sheet1!$O$141</c15:sqref>
                        </c15:formulaRef>
                      </c:ext>
                    </c:extLst>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Sheet1!$N$142:$N$146</c15:sqref>
                        </c15:formulaRef>
                      </c:ext>
                    </c:extLst>
                    <c:strCache>
                      <c:ptCount val="5"/>
                      <c:pt idx="0">
                        <c:v>Youth Leaders</c:v>
                      </c:pt>
                      <c:pt idx="1">
                        <c:v>Women Leaders</c:v>
                      </c:pt>
                      <c:pt idx="2">
                        <c:v>Queen Mothers</c:v>
                      </c:pt>
                      <c:pt idx="3">
                        <c:v>Land Priest/Tendaana</c:v>
                      </c:pt>
                      <c:pt idx="4">
                        <c:v>Chiefs</c:v>
                      </c:pt>
                    </c:strCache>
                  </c:strRef>
                </c:cat>
                <c:val>
                  <c:numRef>
                    <c:extLst>
                      <c:ext uri="{02D57815-91ED-43cb-92C2-25804820EDAC}">
                        <c15:formulaRef>
                          <c15:sqref>Sheet1!$O$142:$O$146</c15:sqref>
                        </c15:formulaRef>
                      </c:ext>
                    </c:extLst>
                    <c:numCache>
                      <c:formatCode>General</c:formatCode>
                      <c:ptCount val="5"/>
                    </c:numCache>
                  </c:numRef>
                </c:val>
                <c:extLst>
                  <c:ext xmlns:c16="http://schemas.microsoft.com/office/drawing/2014/chart" uri="{C3380CC4-5D6E-409C-BE32-E72D297353CC}">
                    <c16:uniqueId val="{00000001-6163-4CCB-80F3-D37E986E58DA}"/>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Sheet1!$P$141</c15:sqref>
                        </c15:formulaRef>
                      </c:ext>
                    </c:extLst>
                    <c:strCache>
                      <c:ptCount val="1"/>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Sheet1!$N$142:$N$146</c15:sqref>
                        </c15:formulaRef>
                      </c:ext>
                    </c:extLst>
                    <c:strCache>
                      <c:ptCount val="5"/>
                      <c:pt idx="0">
                        <c:v>Youth Leaders</c:v>
                      </c:pt>
                      <c:pt idx="1">
                        <c:v>Women Leaders</c:v>
                      </c:pt>
                      <c:pt idx="2">
                        <c:v>Queen Mothers</c:v>
                      </c:pt>
                      <c:pt idx="3">
                        <c:v>Land Priest/Tendaana</c:v>
                      </c:pt>
                      <c:pt idx="4">
                        <c:v>Chiefs</c:v>
                      </c:pt>
                    </c:strCache>
                  </c:strRef>
                </c:cat>
                <c:val>
                  <c:numRef>
                    <c:extLst xmlns:c15="http://schemas.microsoft.com/office/drawing/2012/chart">
                      <c:ext xmlns:c15="http://schemas.microsoft.com/office/drawing/2012/chart" uri="{02D57815-91ED-43cb-92C2-25804820EDAC}">
                        <c15:formulaRef>
                          <c15:sqref>Sheet1!$P$142:$P$146</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2-6163-4CCB-80F3-D37E986E58DA}"/>
                  </c:ext>
                </c:extLst>
              </c15:ser>
            </c15:filteredBarSeries>
          </c:ext>
        </c:extLst>
      </c:barChart>
      <c:catAx>
        <c:axId val="473035904"/>
        <c:scaling>
          <c:orientation val="minMax"/>
        </c:scaling>
        <c:delete val="0"/>
        <c:axPos val="l"/>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Local</a:t>
                </a:r>
                <a:r>
                  <a:rPr lang="en-US" sz="1100" b="1" baseline="0">
                    <a:latin typeface="Times New Roman" panose="02020603050405020304" pitchFamily="18" charset="0"/>
                    <a:cs typeface="Times New Roman" panose="02020603050405020304" pitchFamily="18" charset="0"/>
                  </a:rPr>
                  <a:t> Actors Involvement in the Co-management of Brutu Forest Reserve</a:t>
                </a:r>
                <a:endParaRPr lang="en-US" sz="1100" b="1">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73038064"/>
        <c:crosses val="autoZero"/>
        <c:auto val="1"/>
        <c:lblAlgn val="ctr"/>
        <c:lblOffset val="100"/>
        <c:noMultiLvlLbl val="0"/>
      </c:catAx>
      <c:valAx>
        <c:axId val="473038064"/>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Percentages</a:t>
                </a:r>
                <a:r>
                  <a:rPr lang="en-US" sz="1200" b="1" baseline="0">
                    <a:latin typeface="Times New Roman" panose="02020603050405020304" pitchFamily="18" charset="0"/>
                    <a:cs typeface="Times New Roman" panose="02020603050405020304" pitchFamily="18" charset="0"/>
                  </a:rPr>
                  <a:t>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5665860090648932"/>
              <c:y val="0.89225726982147036"/>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473035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Participation</a:t>
            </a:r>
            <a:r>
              <a:rPr lang="en-US" sz="1200" b="1" baseline="0">
                <a:latin typeface="Times New Roman" panose="02020603050405020304" pitchFamily="18" charset="0"/>
                <a:cs typeface="Times New Roman" panose="02020603050405020304" pitchFamily="18" charset="0"/>
              </a:rPr>
              <a:t> of Chief in the Co-management of Brutu Forest Reserve</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H"/>
        </a:p>
      </c:txPr>
    </c:title>
    <c:autoTitleDeleted val="0"/>
    <c:plotArea>
      <c:layout>
        <c:manualLayout>
          <c:layoutTarget val="inner"/>
          <c:xMode val="edge"/>
          <c:yMode val="edge"/>
          <c:x val="0.48493613948814018"/>
          <c:y val="0.19428579654234265"/>
          <c:w val="0.49778702822926518"/>
          <c:h val="0.69318685645063594"/>
        </c:manualLayout>
      </c:layout>
      <c:barChart>
        <c:barDir val="bar"/>
        <c:grouping val="clustered"/>
        <c:varyColors val="0"/>
        <c:ser>
          <c:idx val="7"/>
          <c:order val="7"/>
          <c:tx>
            <c:strRef>
              <c:f>Sheet1!$K$3</c:f>
              <c:strCache>
                <c:ptCount val="1"/>
                <c:pt idx="0">
                  <c:v>Percentage</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Sheet1!$B$4:$C$10</c:f>
              <c:strCache>
                <c:ptCount val="7"/>
                <c:pt idx="0">
                  <c:v>Decision-making</c:v>
                </c:pt>
                <c:pt idx="1">
                  <c:v>Enforcement of Local Rules</c:v>
                </c:pt>
                <c:pt idx="2">
                  <c:v>Community Engagement and Education</c:v>
                </c:pt>
                <c:pt idx="3">
                  <c:v>Collaborating with NGOs for Funding</c:v>
                </c:pt>
                <c:pt idx="4">
                  <c:v>Forest Monitoring</c:v>
                </c:pt>
                <c:pt idx="5">
                  <c:v>Community Awareness</c:v>
                </c:pt>
                <c:pt idx="6">
                  <c:v>Participation in Preparation of Forest Management Plans</c:v>
                </c:pt>
              </c:strCache>
            </c:strRef>
          </c:cat>
          <c:val>
            <c:numRef>
              <c:f>Sheet1!$K$4:$K$10</c:f>
              <c:numCache>
                <c:formatCode>General</c:formatCode>
                <c:ptCount val="7"/>
                <c:pt idx="0">
                  <c:v>12</c:v>
                </c:pt>
                <c:pt idx="1">
                  <c:v>24</c:v>
                </c:pt>
                <c:pt idx="2">
                  <c:v>11.2</c:v>
                </c:pt>
                <c:pt idx="3">
                  <c:v>6.5</c:v>
                </c:pt>
                <c:pt idx="4">
                  <c:v>15</c:v>
                </c:pt>
                <c:pt idx="5">
                  <c:v>20</c:v>
                </c:pt>
                <c:pt idx="6">
                  <c:v>11.3</c:v>
                </c:pt>
              </c:numCache>
            </c:numRef>
          </c:val>
          <c:extLst>
            <c:ext xmlns:c16="http://schemas.microsoft.com/office/drawing/2014/chart" uri="{C3380CC4-5D6E-409C-BE32-E72D297353CC}">
              <c16:uniqueId val="{00000000-DCB4-45B5-8FD1-06254C042842}"/>
            </c:ext>
          </c:extLst>
        </c:ser>
        <c:dLbls>
          <c:dLblPos val="outEnd"/>
          <c:showLegendKey val="0"/>
          <c:showVal val="1"/>
          <c:showCatName val="0"/>
          <c:showSerName val="0"/>
          <c:showPercent val="0"/>
          <c:showBubbleSize val="0"/>
        </c:dLbls>
        <c:gapWidth val="182"/>
        <c:axId val="381579632"/>
        <c:axId val="381583952"/>
        <c:extLst>
          <c:ext xmlns:c15="http://schemas.microsoft.com/office/drawing/2012/chart" uri="{02D57815-91ED-43cb-92C2-25804820EDAC}">
            <c15:filteredBarSeries>
              <c15:ser>
                <c:idx val="0"/>
                <c:order val="0"/>
                <c:tx>
                  <c:strRef>
                    <c:extLst>
                      <c:ext uri="{02D57815-91ED-43cb-92C2-25804820EDAC}">
                        <c15:formulaRef>
                          <c15:sqref>Sheet1!$D$3</c15:sqref>
                        </c15:formulaRef>
                      </c:ext>
                    </c:extLst>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Sheet1!$B$4:$C$10</c15:sqref>
                        </c15:formulaRef>
                      </c:ext>
                    </c:extLst>
                    <c:strCache>
                      <c:ptCount val="7"/>
                      <c:pt idx="0">
                        <c:v>Decision-making</c:v>
                      </c:pt>
                      <c:pt idx="1">
                        <c:v>Enforcement of Local Rules</c:v>
                      </c:pt>
                      <c:pt idx="2">
                        <c:v>Community Engagement and Education</c:v>
                      </c:pt>
                      <c:pt idx="3">
                        <c:v>Collaborating with NGOs for Funding</c:v>
                      </c:pt>
                      <c:pt idx="4">
                        <c:v>Forest Monitoring</c:v>
                      </c:pt>
                      <c:pt idx="5">
                        <c:v>Community Awareness</c:v>
                      </c:pt>
                      <c:pt idx="6">
                        <c:v>Participation in Preparation of Forest Management Plans</c:v>
                      </c:pt>
                    </c:strCache>
                  </c:strRef>
                </c:cat>
                <c:val>
                  <c:numRef>
                    <c:extLst>
                      <c:ext uri="{02D57815-91ED-43cb-92C2-25804820EDAC}">
                        <c15:formulaRef>
                          <c15:sqref>Sheet1!$D$4:$D$10</c15:sqref>
                        </c15:formulaRef>
                      </c:ext>
                    </c:extLst>
                    <c:numCache>
                      <c:formatCode>General</c:formatCode>
                      <c:ptCount val="7"/>
                    </c:numCache>
                  </c:numRef>
                </c:val>
                <c:extLst>
                  <c:ext xmlns:c16="http://schemas.microsoft.com/office/drawing/2014/chart" uri="{C3380CC4-5D6E-409C-BE32-E72D297353CC}">
                    <c16:uniqueId val="{00000001-DCB4-45B5-8FD1-06254C042842}"/>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Sheet1!$E$3</c15:sqref>
                        </c15:formulaRef>
                      </c:ext>
                    </c:extLst>
                    <c:strCache>
                      <c:ptCount val="1"/>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Sheet1!$B$4:$C$10</c15:sqref>
                        </c15:formulaRef>
                      </c:ext>
                    </c:extLst>
                    <c:strCache>
                      <c:ptCount val="7"/>
                      <c:pt idx="0">
                        <c:v>Decision-making</c:v>
                      </c:pt>
                      <c:pt idx="1">
                        <c:v>Enforcement of Local Rules</c:v>
                      </c:pt>
                      <c:pt idx="2">
                        <c:v>Community Engagement and Education</c:v>
                      </c:pt>
                      <c:pt idx="3">
                        <c:v>Collaborating with NGOs for Funding</c:v>
                      </c:pt>
                      <c:pt idx="4">
                        <c:v>Forest Monitoring</c:v>
                      </c:pt>
                      <c:pt idx="5">
                        <c:v>Community Awareness</c:v>
                      </c:pt>
                      <c:pt idx="6">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Sheet1!$E$4:$E$10</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2-DCB4-45B5-8FD1-06254C042842}"/>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Sheet1!$F$3</c15:sqref>
                        </c15:formulaRef>
                      </c:ext>
                    </c:extLst>
                    <c:strCache>
                      <c:ptCount val="1"/>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Sheet1!$B$4:$C$10</c15:sqref>
                        </c15:formulaRef>
                      </c:ext>
                    </c:extLst>
                    <c:strCache>
                      <c:ptCount val="7"/>
                      <c:pt idx="0">
                        <c:v>Decision-making</c:v>
                      </c:pt>
                      <c:pt idx="1">
                        <c:v>Enforcement of Local Rules</c:v>
                      </c:pt>
                      <c:pt idx="2">
                        <c:v>Community Engagement and Education</c:v>
                      </c:pt>
                      <c:pt idx="3">
                        <c:v>Collaborating with NGOs for Funding</c:v>
                      </c:pt>
                      <c:pt idx="4">
                        <c:v>Forest Monitoring</c:v>
                      </c:pt>
                      <c:pt idx="5">
                        <c:v>Community Awareness</c:v>
                      </c:pt>
                      <c:pt idx="6">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Sheet1!$F$4:$F$10</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3-DCB4-45B5-8FD1-06254C042842}"/>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Sheet1!$G$3</c15:sqref>
                        </c15:formulaRef>
                      </c:ext>
                    </c:extLst>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Sheet1!$B$4:$C$10</c15:sqref>
                        </c15:formulaRef>
                      </c:ext>
                    </c:extLst>
                    <c:strCache>
                      <c:ptCount val="7"/>
                      <c:pt idx="0">
                        <c:v>Decision-making</c:v>
                      </c:pt>
                      <c:pt idx="1">
                        <c:v>Enforcement of Local Rules</c:v>
                      </c:pt>
                      <c:pt idx="2">
                        <c:v>Community Engagement and Education</c:v>
                      </c:pt>
                      <c:pt idx="3">
                        <c:v>Collaborating with NGOs for Funding</c:v>
                      </c:pt>
                      <c:pt idx="4">
                        <c:v>Forest Monitoring</c:v>
                      </c:pt>
                      <c:pt idx="5">
                        <c:v>Community Awareness</c:v>
                      </c:pt>
                      <c:pt idx="6">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Sheet1!$G$4:$G$10</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4-DCB4-45B5-8FD1-06254C042842}"/>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Sheet1!$H$3</c15:sqref>
                        </c15:formulaRef>
                      </c:ext>
                    </c:extLst>
                    <c:strCache>
                      <c:ptCount val="1"/>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Sheet1!$B$4:$C$10</c15:sqref>
                        </c15:formulaRef>
                      </c:ext>
                    </c:extLst>
                    <c:strCache>
                      <c:ptCount val="7"/>
                      <c:pt idx="0">
                        <c:v>Decision-making</c:v>
                      </c:pt>
                      <c:pt idx="1">
                        <c:v>Enforcement of Local Rules</c:v>
                      </c:pt>
                      <c:pt idx="2">
                        <c:v>Community Engagement and Education</c:v>
                      </c:pt>
                      <c:pt idx="3">
                        <c:v>Collaborating with NGOs for Funding</c:v>
                      </c:pt>
                      <c:pt idx="4">
                        <c:v>Forest Monitoring</c:v>
                      </c:pt>
                      <c:pt idx="5">
                        <c:v>Community Awareness</c:v>
                      </c:pt>
                      <c:pt idx="6">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Sheet1!$H$4:$H$10</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5-DCB4-45B5-8FD1-06254C042842}"/>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Sheet1!$I$3</c15:sqref>
                        </c15:formulaRef>
                      </c:ext>
                    </c:extLst>
                    <c:strCache>
                      <c:ptCount val="1"/>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Sheet1!$B$4:$C$10</c15:sqref>
                        </c15:formulaRef>
                      </c:ext>
                    </c:extLst>
                    <c:strCache>
                      <c:ptCount val="7"/>
                      <c:pt idx="0">
                        <c:v>Decision-making</c:v>
                      </c:pt>
                      <c:pt idx="1">
                        <c:v>Enforcement of Local Rules</c:v>
                      </c:pt>
                      <c:pt idx="2">
                        <c:v>Community Engagement and Education</c:v>
                      </c:pt>
                      <c:pt idx="3">
                        <c:v>Collaborating with NGOs for Funding</c:v>
                      </c:pt>
                      <c:pt idx="4">
                        <c:v>Forest Monitoring</c:v>
                      </c:pt>
                      <c:pt idx="5">
                        <c:v>Community Awareness</c:v>
                      </c:pt>
                      <c:pt idx="6">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Sheet1!$I$4:$I$10</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6-DCB4-45B5-8FD1-06254C042842}"/>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Sheet1!$J$3</c15:sqref>
                        </c15:formulaRef>
                      </c:ext>
                    </c:extLst>
                    <c:strCache>
                      <c:ptCount val="1"/>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Sheet1!$B$4:$C$10</c15:sqref>
                        </c15:formulaRef>
                      </c:ext>
                    </c:extLst>
                    <c:strCache>
                      <c:ptCount val="7"/>
                      <c:pt idx="0">
                        <c:v>Decision-making</c:v>
                      </c:pt>
                      <c:pt idx="1">
                        <c:v>Enforcement of Local Rules</c:v>
                      </c:pt>
                      <c:pt idx="2">
                        <c:v>Community Engagement and Education</c:v>
                      </c:pt>
                      <c:pt idx="3">
                        <c:v>Collaborating with NGOs for Funding</c:v>
                      </c:pt>
                      <c:pt idx="4">
                        <c:v>Forest Monitoring</c:v>
                      </c:pt>
                      <c:pt idx="5">
                        <c:v>Community Awareness</c:v>
                      </c:pt>
                      <c:pt idx="6">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Sheet1!$J$4:$J$10</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7-DCB4-45B5-8FD1-06254C042842}"/>
                  </c:ext>
                </c:extLst>
              </c15:ser>
            </c15:filteredBarSeries>
          </c:ext>
        </c:extLst>
      </c:barChart>
      <c:catAx>
        <c:axId val="38157963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Aspect</a:t>
                </a:r>
                <a:r>
                  <a:rPr lang="en-US" sz="1200" b="1" baseline="0">
                    <a:latin typeface="Times New Roman" panose="02020603050405020304" pitchFamily="18" charset="0"/>
                    <a:cs typeface="Times New Roman" panose="02020603050405020304" pitchFamily="18" charset="0"/>
                  </a:rPr>
                  <a:t> of Participation in the Co-management of Brutu Forest Reserve</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81583952"/>
        <c:crosses val="autoZero"/>
        <c:auto val="1"/>
        <c:lblAlgn val="ctr"/>
        <c:lblOffset val="100"/>
        <c:noMultiLvlLbl val="0"/>
      </c:catAx>
      <c:valAx>
        <c:axId val="381583952"/>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Percentages</a:t>
                </a:r>
                <a:r>
                  <a:rPr lang="en-US" sz="1200" b="1" baseline="0">
                    <a:latin typeface="Times New Roman" panose="02020603050405020304" pitchFamily="18" charset="0"/>
                    <a:cs typeface="Times New Roman" panose="02020603050405020304" pitchFamily="18" charset="0"/>
                  </a:rPr>
                  <a:t> (%)</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crossAx val="381579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Participation of Land Priest in the Co-management</a:t>
            </a:r>
            <a:r>
              <a:rPr lang="en-US" sz="1200" b="1" baseline="0">
                <a:latin typeface="Times New Roman" panose="02020603050405020304" pitchFamily="18" charset="0"/>
                <a:cs typeface="Times New Roman" panose="02020603050405020304" pitchFamily="18" charset="0"/>
              </a:rPr>
              <a:t> of Brutu Forest Reserve</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H"/>
        </a:p>
      </c:txPr>
    </c:title>
    <c:autoTitleDeleted val="0"/>
    <c:plotArea>
      <c:layout/>
      <c:barChart>
        <c:barDir val="bar"/>
        <c:grouping val="clustered"/>
        <c:varyColors val="0"/>
        <c:ser>
          <c:idx val="8"/>
          <c:order val="8"/>
          <c:tx>
            <c:strRef>
              <c:f>Sheet1!$K$25</c:f>
              <c:strCache>
                <c:ptCount val="1"/>
                <c:pt idx="0">
                  <c:v>Percentage</c:v>
                </c:pt>
              </c:strCache>
            </c:strRef>
          </c:tx>
          <c:spPr>
            <a:solidFill>
              <a:schemeClr val="accent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Sheet1!$B$26:$B$30</c:f>
              <c:strCache>
                <c:ptCount val="5"/>
                <c:pt idx="1">
                  <c:v>Community Awareness</c:v>
                </c:pt>
                <c:pt idx="2">
                  <c:v>Performing Rituals</c:v>
                </c:pt>
                <c:pt idx="3">
                  <c:v>Monitoring and Reporting</c:v>
                </c:pt>
                <c:pt idx="4">
                  <c:v>Participation in Preparation of Forest Management Plans</c:v>
                </c:pt>
              </c:strCache>
            </c:strRef>
          </c:cat>
          <c:val>
            <c:numRef>
              <c:f>Sheet1!$K$26:$K$30</c:f>
              <c:numCache>
                <c:formatCode>General</c:formatCode>
                <c:ptCount val="5"/>
                <c:pt idx="1">
                  <c:v>31.2</c:v>
                </c:pt>
                <c:pt idx="2">
                  <c:v>25</c:v>
                </c:pt>
                <c:pt idx="3">
                  <c:v>20</c:v>
                </c:pt>
                <c:pt idx="4">
                  <c:v>23.8</c:v>
                </c:pt>
              </c:numCache>
            </c:numRef>
          </c:val>
          <c:extLst>
            <c:ext xmlns:c16="http://schemas.microsoft.com/office/drawing/2014/chart" uri="{C3380CC4-5D6E-409C-BE32-E72D297353CC}">
              <c16:uniqueId val="{00000000-650E-4319-97A0-08C641DD694E}"/>
            </c:ext>
          </c:extLst>
        </c:ser>
        <c:dLbls>
          <c:dLblPos val="outEnd"/>
          <c:showLegendKey val="0"/>
          <c:showVal val="1"/>
          <c:showCatName val="0"/>
          <c:showSerName val="0"/>
          <c:showPercent val="0"/>
          <c:showBubbleSize val="0"/>
        </c:dLbls>
        <c:gapWidth val="182"/>
        <c:axId val="478160680"/>
        <c:axId val="478158880"/>
        <c:extLst>
          <c:ext xmlns:c15="http://schemas.microsoft.com/office/drawing/2012/chart" uri="{02D57815-91ED-43cb-92C2-25804820EDAC}">
            <c15:filteredBarSeries>
              <c15:ser>
                <c:idx val="0"/>
                <c:order val="0"/>
                <c:tx>
                  <c:strRef>
                    <c:extLst>
                      <c:ext uri="{02D57815-91ED-43cb-92C2-25804820EDAC}">
                        <c15:formulaRef>
                          <c15:sqref>Sheet1!$C$25</c15:sqref>
                        </c15:formulaRef>
                      </c:ext>
                    </c:extLst>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Sheet1!$B$26:$B$30</c15:sqref>
                        </c15:formulaRef>
                      </c:ext>
                    </c:extLst>
                    <c:strCache>
                      <c:ptCount val="5"/>
                      <c:pt idx="1">
                        <c:v>Community Awareness</c:v>
                      </c:pt>
                      <c:pt idx="2">
                        <c:v>Performing Rituals</c:v>
                      </c:pt>
                      <c:pt idx="3">
                        <c:v>Monitoring and Reporting</c:v>
                      </c:pt>
                      <c:pt idx="4">
                        <c:v>Participation in Preparation of Forest Management Plans</c:v>
                      </c:pt>
                    </c:strCache>
                  </c:strRef>
                </c:cat>
                <c:val>
                  <c:numRef>
                    <c:extLst>
                      <c:ext uri="{02D57815-91ED-43cb-92C2-25804820EDAC}">
                        <c15:formulaRef>
                          <c15:sqref>Sheet1!$C$26:$C$30</c15:sqref>
                        </c15:formulaRef>
                      </c:ext>
                    </c:extLst>
                    <c:numCache>
                      <c:formatCode>General</c:formatCode>
                      <c:ptCount val="5"/>
                    </c:numCache>
                  </c:numRef>
                </c:val>
                <c:extLst>
                  <c:ext xmlns:c16="http://schemas.microsoft.com/office/drawing/2014/chart" uri="{C3380CC4-5D6E-409C-BE32-E72D297353CC}">
                    <c16:uniqueId val="{00000001-650E-4319-97A0-08C641DD694E}"/>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Sheet1!$D$25</c15:sqref>
                        </c15:formulaRef>
                      </c:ext>
                    </c:extLst>
                    <c:strCache>
                      <c:ptCount val="1"/>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Sheet1!$B$26:$B$30</c15:sqref>
                        </c15:formulaRef>
                      </c:ext>
                    </c:extLst>
                    <c:strCache>
                      <c:ptCount val="5"/>
                      <c:pt idx="1">
                        <c:v>Community Awareness</c:v>
                      </c:pt>
                      <c:pt idx="2">
                        <c:v>Performing Rituals</c:v>
                      </c:pt>
                      <c:pt idx="3">
                        <c:v>Monitoring and Reporting</c:v>
                      </c:pt>
                      <c:pt idx="4">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Sheet1!$D$26:$D$30</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2-650E-4319-97A0-08C641DD694E}"/>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Sheet1!$E$25</c15:sqref>
                        </c15:formulaRef>
                      </c:ext>
                    </c:extLst>
                    <c:strCache>
                      <c:ptCount val="1"/>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Sheet1!$B$26:$B$30</c15:sqref>
                        </c15:formulaRef>
                      </c:ext>
                    </c:extLst>
                    <c:strCache>
                      <c:ptCount val="5"/>
                      <c:pt idx="1">
                        <c:v>Community Awareness</c:v>
                      </c:pt>
                      <c:pt idx="2">
                        <c:v>Performing Rituals</c:v>
                      </c:pt>
                      <c:pt idx="3">
                        <c:v>Monitoring and Reporting</c:v>
                      </c:pt>
                      <c:pt idx="4">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Sheet1!$E$26:$E$30</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3-650E-4319-97A0-08C641DD694E}"/>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Sheet1!$F$25</c15:sqref>
                        </c15:formulaRef>
                      </c:ext>
                    </c:extLst>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Sheet1!$B$26:$B$30</c15:sqref>
                        </c15:formulaRef>
                      </c:ext>
                    </c:extLst>
                    <c:strCache>
                      <c:ptCount val="5"/>
                      <c:pt idx="1">
                        <c:v>Community Awareness</c:v>
                      </c:pt>
                      <c:pt idx="2">
                        <c:v>Performing Rituals</c:v>
                      </c:pt>
                      <c:pt idx="3">
                        <c:v>Monitoring and Reporting</c:v>
                      </c:pt>
                      <c:pt idx="4">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Sheet1!$F$26:$F$30</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4-650E-4319-97A0-08C641DD694E}"/>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Sheet1!$G$25</c15:sqref>
                        </c15:formulaRef>
                      </c:ext>
                    </c:extLst>
                    <c:strCache>
                      <c:ptCount val="1"/>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Sheet1!$B$26:$B$30</c15:sqref>
                        </c15:formulaRef>
                      </c:ext>
                    </c:extLst>
                    <c:strCache>
                      <c:ptCount val="5"/>
                      <c:pt idx="1">
                        <c:v>Community Awareness</c:v>
                      </c:pt>
                      <c:pt idx="2">
                        <c:v>Performing Rituals</c:v>
                      </c:pt>
                      <c:pt idx="3">
                        <c:v>Monitoring and Reporting</c:v>
                      </c:pt>
                      <c:pt idx="4">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Sheet1!$G$26:$G$30</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5-650E-4319-97A0-08C641DD694E}"/>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Sheet1!$H$25</c15:sqref>
                        </c15:formulaRef>
                      </c:ext>
                    </c:extLst>
                    <c:strCache>
                      <c:ptCount val="1"/>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Sheet1!$B$26:$B$30</c15:sqref>
                        </c15:formulaRef>
                      </c:ext>
                    </c:extLst>
                    <c:strCache>
                      <c:ptCount val="5"/>
                      <c:pt idx="1">
                        <c:v>Community Awareness</c:v>
                      </c:pt>
                      <c:pt idx="2">
                        <c:v>Performing Rituals</c:v>
                      </c:pt>
                      <c:pt idx="3">
                        <c:v>Monitoring and Reporting</c:v>
                      </c:pt>
                      <c:pt idx="4">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Sheet1!$H$26:$H$30</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6-650E-4319-97A0-08C641DD694E}"/>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Sheet1!$I$25</c15:sqref>
                        </c15:formulaRef>
                      </c:ext>
                    </c:extLst>
                    <c:strCache>
                      <c:ptCount val="1"/>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Sheet1!$B$26:$B$30</c15:sqref>
                        </c15:formulaRef>
                      </c:ext>
                    </c:extLst>
                    <c:strCache>
                      <c:ptCount val="5"/>
                      <c:pt idx="1">
                        <c:v>Community Awareness</c:v>
                      </c:pt>
                      <c:pt idx="2">
                        <c:v>Performing Rituals</c:v>
                      </c:pt>
                      <c:pt idx="3">
                        <c:v>Monitoring and Reporting</c:v>
                      </c:pt>
                      <c:pt idx="4">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Sheet1!$I$26:$I$30</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7-650E-4319-97A0-08C641DD694E}"/>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Sheet1!$J$25</c15:sqref>
                        </c15:formulaRef>
                      </c:ext>
                    </c:extLst>
                    <c:strCache>
                      <c:ptCount val="1"/>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Sheet1!$B$26:$B$30</c15:sqref>
                        </c15:formulaRef>
                      </c:ext>
                    </c:extLst>
                    <c:strCache>
                      <c:ptCount val="5"/>
                      <c:pt idx="1">
                        <c:v>Community Awareness</c:v>
                      </c:pt>
                      <c:pt idx="2">
                        <c:v>Performing Rituals</c:v>
                      </c:pt>
                      <c:pt idx="3">
                        <c:v>Monitoring and Reporting</c:v>
                      </c:pt>
                      <c:pt idx="4">
                        <c:v>Participation in Preparation of Forest Management Plans</c:v>
                      </c:pt>
                    </c:strCache>
                  </c:strRef>
                </c:cat>
                <c:val>
                  <c:numRef>
                    <c:extLst xmlns:c15="http://schemas.microsoft.com/office/drawing/2012/chart">
                      <c:ext xmlns:c15="http://schemas.microsoft.com/office/drawing/2012/chart" uri="{02D57815-91ED-43cb-92C2-25804820EDAC}">
                        <c15:formulaRef>
                          <c15:sqref>Sheet1!$J$26:$J$30</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8-650E-4319-97A0-08C641DD694E}"/>
                  </c:ext>
                </c:extLst>
              </c15:ser>
            </c15:filteredBarSeries>
          </c:ext>
        </c:extLst>
      </c:barChart>
      <c:catAx>
        <c:axId val="478160680"/>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Aspect of Participation in the Co-management of Brutu Forest Reserve</a:t>
                </a:r>
              </a:p>
            </c:rich>
          </c:tx>
          <c:layout>
            <c:manualLayout>
              <c:xMode val="edge"/>
              <c:yMode val="edge"/>
              <c:x val="3.0555555555555555E-2"/>
              <c:y val="0.17171296296296298"/>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78158880"/>
        <c:crosses val="autoZero"/>
        <c:auto val="1"/>
        <c:lblAlgn val="ctr"/>
        <c:lblOffset val="100"/>
        <c:noMultiLvlLbl val="0"/>
      </c:catAx>
      <c:valAx>
        <c:axId val="4781588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Percentages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478160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Participation of Queen Mothers in the Co-management of Brutu Forest Reserve</a:t>
            </a:r>
          </a:p>
        </c:rich>
      </c:tx>
      <c:layout>
        <c:manualLayout>
          <c:xMode val="edge"/>
          <c:yMode val="edge"/>
          <c:x val="8.955557944854646E-2"/>
          <c:y val="2.413793103448275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H"/>
        </a:p>
      </c:txPr>
    </c:title>
    <c:autoTitleDeleted val="0"/>
    <c:plotArea>
      <c:layout>
        <c:manualLayout>
          <c:layoutTarget val="inner"/>
          <c:xMode val="edge"/>
          <c:yMode val="edge"/>
          <c:x val="0.44781684136616678"/>
          <c:y val="0.11114754098360656"/>
          <c:w val="0.50428506946185869"/>
          <c:h val="0.73134632761068796"/>
        </c:manualLayout>
      </c:layout>
      <c:barChart>
        <c:barDir val="bar"/>
        <c:grouping val="stacked"/>
        <c:varyColors val="0"/>
        <c:ser>
          <c:idx val="0"/>
          <c:order val="0"/>
          <c:tx>
            <c:strRef>
              <c:f>Sheet1!$E$52</c:f>
              <c:strCache>
                <c:ptCount val="1"/>
                <c:pt idx="0">
                  <c:v>Responsibilities of  queen mothers in the co-management of Brutu forest reserve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Sheet1!$D$53:$D$59</c:f>
              <c:strCache>
                <c:ptCount val="7"/>
                <c:pt idx="0">
                  <c:v>Educational initiative for women</c:v>
                </c:pt>
                <c:pt idx="1">
                  <c:v>Community awareness</c:v>
                </c:pt>
                <c:pt idx="2">
                  <c:v>Decision-making</c:v>
                </c:pt>
                <c:pt idx="3">
                  <c:v>Collaborating with NGOs for funding</c:v>
                </c:pt>
                <c:pt idx="4">
                  <c:v>Monitoring and Reporting</c:v>
                </c:pt>
                <c:pt idx="5">
                  <c:v>Empowering Women</c:v>
                </c:pt>
                <c:pt idx="6">
                  <c:v>Participating in the preparation of forest management plans</c:v>
                </c:pt>
              </c:strCache>
            </c:strRef>
          </c:cat>
          <c:val>
            <c:numRef>
              <c:f>Sheet1!$E$53:$E$59</c:f>
              <c:numCache>
                <c:formatCode>General</c:formatCode>
                <c:ptCount val="7"/>
              </c:numCache>
            </c:numRef>
          </c:val>
          <c:extLst>
            <c:ext xmlns:c16="http://schemas.microsoft.com/office/drawing/2014/chart" uri="{C3380CC4-5D6E-409C-BE32-E72D297353CC}">
              <c16:uniqueId val="{00000000-FC41-47FB-ACF7-F22254EEFF35}"/>
            </c:ext>
          </c:extLst>
        </c:ser>
        <c:ser>
          <c:idx val="1"/>
          <c:order val="1"/>
          <c:tx>
            <c:strRef>
              <c:f>Sheet1!$F$52</c:f>
              <c:strCache>
                <c:ptCount val="1"/>
                <c:pt idx="0">
                  <c:v>Responsibilities of  queen mothers in the co-management of Brutu forest reserve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Sheet1!$D$53:$D$59</c:f>
              <c:strCache>
                <c:ptCount val="7"/>
                <c:pt idx="0">
                  <c:v>Educational initiative for women</c:v>
                </c:pt>
                <c:pt idx="1">
                  <c:v>Community awareness</c:v>
                </c:pt>
                <c:pt idx="2">
                  <c:v>Decision-making</c:v>
                </c:pt>
                <c:pt idx="3">
                  <c:v>Collaborating with NGOs for funding</c:v>
                </c:pt>
                <c:pt idx="4">
                  <c:v>Monitoring and Reporting</c:v>
                </c:pt>
                <c:pt idx="5">
                  <c:v>Empowering Women</c:v>
                </c:pt>
                <c:pt idx="6">
                  <c:v>Participating in the preparation of forest management plans</c:v>
                </c:pt>
              </c:strCache>
            </c:strRef>
          </c:cat>
          <c:val>
            <c:numRef>
              <c:f>Sheet1!$F$53:$F$59</c:f>
              <c:numCache>
                <c:formatCode>General</c:formatCode>
                <c:ptCount val="7"/>
              </c:numCache>
            </c:numRef>
          </c:val>
          <c:extLst>
            <c:ext xmlns:c16="http://schemas.microsoft.com/office/drawing/2014/chart" uri="{C3380CC4-5D6E-409C-BE32-E72D297353CC}">
              <c16:uniqueId val="{00000001-FC41-47FB-ACF7-F22254EEFF35}"/>
            </c:ext>
          </c:extLst>
        </c:ser>
        <c:ser>
          <c:idx val="2"/>
          <c:order val="2"/>
          <c:tx>
            <c:strRef>
              <c:f>Sheet1!$G$52</c:f>
              <c:strCache>
                <c:ptCount val="1"/>
                <c:pt idx="0">
                  <c:v>Responsibilities of  queen mothers in the co-management of Brutu forest reserve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Sheet1!$D$53:$D$59</c:f>
              <c:strCache>
                <c:ptCount val="7"/>
                <c:pt idx="0">
                  <c:v>Educational initiative for women</c:v>
                </c:pt>
                <c:pt idx="1">
                  <c:v>Community awareness</c:v>
                </c:pt>
                <c:pt idx="2">
                  <c:v>Decision-making</c:v>
                </c:pt>
                <c:pt idx="3">
                  <c:v>Collaborating with NGOs for funding</c:v>
                </c:pt>
                <c:pt idx="4">
                  <c:v>Monitoring and Reporting</c:v>
                </c:pt>
                <c:pt idx="5">
                  <c:v>Empowering Women</c:v>
                </c:pt>
                <c:pt idx="6">
                  <c:v>Participating in the preparation of forest management plans</c:v>
                </c:pt>
              </c:strCache>
            </c:strRef>
          </c:cat>
          <c:val>
            <c:numRef>
              <c:f>Sheet1!$G$53:$G$59</c:f>
              <c:numCache>
                <c:formatCode>General</c:formatCode>
                <c:ptCount val="7"/>
              </c:numCache>
            </c:numRef>
          </c:val>
          <c:extLst>
            <c:ext xmlns:c16="http://schemas.microsoft.com/office/drawing/2014/chart" uri="{C3380CC4-5D6E-409C-BE32-E72D297353CC}">
              <c16:uniqueId val="{00000002-FC41-47FB-ACF7-F22254EEFF35}"/>
            </c:ext>
          </c:extLst>
        </c:ser>
        <c:ser>
          <c:idx val="8"/>
          <c:order val="8"/>
          <c:tx>
            <c:strRef>
              <c:f>Sheet1!$M$52</c:f>
              <c:strCache>
                <c:ptCount val="1"/>
                <c:pt idx="0">
                  <c:v>Percentage</c:v>
                </c:pt>
              </c:strCache>
            </c:strRef>
          </c:tx>
          <c:spPr>
            <a:solidFill>
              <a:schemeClr val="accent2">
                <a:lumMod val="75000"/>
              </a:schemeClr>
            </a:solidFill>
            <a:ln>
              <a:noFill/>
            </a:ln>
            <a:effectLst/>
          </c:spPr>
          <c:invertIfNegative val="0"/>
          <c:dLbls>
            <c:dLbl>
              <c:idx val="0"/>
              <c:layout>
                <c:manualLayout>
                  <c:x val="0.20660932510824681"/>
                  <c:y val="-1.0928835497793615E-16"/>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E7F-4ECF-9A47-8559C8C5C016}"/>
                </c:ext>
              </c:extLst>
            </c:dLbl>
            <c:dLbl>
              <c:idx val="1"/>
              <c:layout>
                <c:manualLayout>
                  <c:x val="0.25020261798485383"/>
                  <c:y val="2.9806259314456001E-3"/>
                </c:manualLayout>
              </c:layout>
              <c:dLblPos val="ctr"/>
              <c:showLegendKey val="0"/>
              <c:showVal val="1"/>
              <c:showCatName val="0"/>
              <c:showSerName val="0"/>
              <c:showPercent val="0"/>
              <c:showBubbleSize val="0"/>
              <c:extLst>
                <c:ext xmlns:c15="http://schemas.microsoft.com/office/drawing/2012/chart" uri="{CE6537A1-D6FC-4f65-9D91-7224C49458BB}">
                  <c15:layout>
                    <c:manualLayout>
                      <c:w val="5.2972399150743102E-2"/>
                      <c:h val="4.1684170998744378E-2"/>
                    </c:manualLayout>
                  </c15:layout>
                </c:ext>
                <c:ext xmlns:c16="http://schemas.microsoft.com/office/drawing/2014/chart" uri="{C3380CC4-5D6E-409C-BE32-E72D297353CC}">
                  <c16:uniqueId val="{00000005-4E7F-4ECF-9A47-8559C8C5C016}"/>
                </c:ext>
              </c:extLst>
            </c:dLbl>
            <c:dLbl>
              <c:idx val="2"/>
              <c:layout>
                <c:manualLayout>
                  <c:x val="0.1721059230653493"/>
                  <c:y val="0"/>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E7F-4ECF-9A47-8559C8C5C016}"/>
                </c:ext>
              </c:extLst>
            </c:dLbl>
            <c:dLbl>
              <c:idx val="3"/>
              <c:layout>
                <c:manualLayout>
                  <c:x val="0.15405770934684121"/>
                  <c:y val="-5.4644177488968075E-1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E7F-4ECF-9A47-8559C8C5C016}"/>
                </c:ext>
              </c:extLst>
            </c:dLbl>
            <c:dLbl>
              <c:idx val="4"/>
              <c:layout>
                <c:manualLayout>
                  <c:x val="0.22220204958456627"/>
                  <c:y val="0"/>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E7F-4ECF-9A47-8559C8C5C016}"/>
                </c:ext>
              </c:extLst>
            </c:dLbl>
            <c:dLbl>
              <c:idx val="5"/>
              <c:layout>
                <c:manualLayout>
                  <c:x val="0.22233528929902871"/>
                  <c:y val="-2.9806259314456344E-3"/>
                </c:manualLayout>
              </c:layout>
              <c:dLblPos val="ctr"/>
              <c:showLegendKey val="0"/>
              <c:showVal val="1"/>
              <c:showCatName val="0"/>
              <c:showSerName val="0"/>
              <c:showPercent val="0"/>
              <c:showBubbleSize val="0"/>
              <c:extLst>
                <c:ext xmlns:c15="http://schemas.microsoft.com/office/drawing/2012/chart" uri="{CE6537A1-D6FC-4f65-9D91-7224C49458BB}">
                  <c15:layout>
                    <c:manualLayout>
                      <c:w val="5.2972399150743102E-2"/>
                      <c:h val="4.1684170998744378E-2"/>
                    </c:manualLayout>
                  </c15:layout>
                </c:ext>
                <c:ext xmlns:c16="http://schemas.microsoft.com/office/drawing/2014/chart" uri="{C3380CC4-5D6E-409C-BE32-E72D297353CC}">
                  <c16:uniqueId val="{00000001-4E7F-4ECF-9A47-8559C8C5C016}"/>
                </c:ext>
              </c:extLst>
            </c:dLbl>
            <c:dLbl>
              <c:idx val="6"/>
              <c:layout>
                <c:manualLayout>
                  <c:x val="0.18391644515773109"/>
                  <c:y val="-2.7322088744484037E-1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E7F-4ECF-9A47-8559C8C5C01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Sheet1!$D$53:$D$59</c:f>
              <c:strCache>
                <c:ptCount val="7"/>
                <c:pt idx="0">
                  <c:v>Educational initiative for women</c:v>
                </c:pt>
                <c:pt idx="1">
                  <c:v>Community awareness</c:v>
                </c:pt>
                <c:pt idx="2">
                  <c:v>Decision-making</c:v>
                </c:pt>
                <c:pt idx="3">
                  <c:v>Collaborating with NGOs for funding</c:v>
                </c:pt>
                <c:pt idx="4">
                  <c:v>Monitoring and Reporting</c:v>
                </c:pt>
                <c:pt idx="5">
                  <c:v>Empowering Women</c:v>
                </c:pt>
                <c:pt idx="6">
                  <c:v>Participating in the preparation of forest management plans</c:v>
                </c:pt>
              </c:strCache>
            </c:strRef>
          </c:cat>
          <c:val>
            <c:numRef>
              <c:f>Sheet1!$M$53:$M$59</c:f>
              <c:numCache>
                <c:formatCode>General</c:formatCode>
                <c:ptCount val="7"/>
                <c:pt idx="0">
                  <c:v>14.7</c:v>
                </c:pt>
                <c:pt idx="1">
                  <c:v>17.399999999999999</c:v>
                </c:pt>
                <c:pt idx="2">
                  <c:v>12.3</c:v>
                </c:pt>
                <c:pt idx="3">
                  <c:v>10.7</c:v>
                </c:pt>
                <c:pt idx="4">
                  <c:v>15.6</c:v>
                </c:pt>
                <c:pt idx="5">
                  <c:v>16.2</c:v>
                </c:pt>
                <c:pt idx="6">
                  <c:v>12.9</c:v>
                </c:pt>
              </c:numCache>
            </c:numRef>
          </c:val>
          <c:extLst>
            <c:ext xmlns:c16="http://schemas.microsoft.com/office/drawing/2014/chart" uri="{C3380CC4-5D6E-409C-BE32-E72D297353CC}">
              <c16:uniqueId val="{00000003-FC41-47FB-ACF7-F22254EEFF35}"/>
            </c:ext>
          </c:extLst>
        </c:ser>
        <c:dLbls>
          <c:dLblPos val="inEnd"/>
          <c:showLegendKey val="0"/>
          <c:showVal val="1"/>
          <c:showCatName val="0"/>
          <c:showSerName val="0"/>
          <c:showPercent val="0"/>
          <c:showBubbleSize val="0"/>
        </c:dLbls>
        <c:gapWidth val="150"/>
        <c:overlap val="100"/>
        <c:axId val="541285328"/>
        <c:axId val="541285688"/>
        <c:extLst>
          <c:ext xmlns:c15="http://schemas.microsoft.com/office/drawing/2012/chart" uri="{02D57815-91ED-43cb-92C2-25804820EDAC}">
            <c15:filteredBarSeries>
              <c15:ser>
                <c:idx val="3"/>
                <c:order val="3"/>
                <c:tx>
                  <c:strRef>
                    <c:extLst>
                      <c:ext uri="{02D57815-91ED-43cb-92C2-25804820EDAC}">
                        <c15:formulaRef>
                          <c15:sqref>Sheet1!$H$52</c15:sqref>
                        </c15:formulaRef>
                      </c:ext>
                    </c:extLst>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in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Sheet1!$D$53:$D$59</c15:sqref>
                        </c15:formulaRef>
                      </c:ext>
                    </c:extLst>
                    <c:strCache>
                      <c:ptCount val="7"/>
                      <c:pt idx="0">
                        <c:v>Educational initiative for women</c:v>
                      </c:pt>
                      <c:pt idx="1">
                        <c:v>Community awareness</c:v>
                      </c:pt>
                      <c:pt idx="2">
                        <c:v>Decision-making</c:v>
                      </c:pt>
                      <c:pt idx="3">
                        <c:v>Collaborating with NGOs for funding</c:v>
                      </c:pt>
                      <c:pt idx="4">
                        <c:v>Monitoring and Reporting</c:v>
                      </c:pt>
                      <c:pt idx="5">
                        <c:v>Empowering Women</c:v>
                      </c:pt>
                      <c:pt idx="6">
                        <c:v>Participating in the preparation of forest management plans</c:v>
                      </c:pt>
                    </c:strCache>
                  </c:strRef>
                </c:cat>
                <c:val>
                  <c:numRef>
                    <c:extLst>
                      <c:ext uri="{02D57815-91ED-43cb-92C2-25804820EDAC}">
                        <c15:formulaRef>
                          <c15:sqref>Sheet1!$H$53:$H$59</c15:sqref>
                        </c15:formulaRef>
                      </c:ext>
                    </c:extLst>
                    <c:numCache>
                      <c:formatCode>General</c:formatCode>
                      <c:ptCount val="7"/>
                    </c:numCache>
                  </c:numRef>
                </c:val>
                <c:extLst>
                  <c:ext xmlns:c16="http://schemas.microsoft.com/office/drawing/2014/chart" uri="{C3380CC4-5D6E-409C-BE32-E72D297353CC}">
                    <c16:uniqueId val="{00000004-FC41-47FB-ACF7-F22254EEFF35}"/>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Sheet1!$I$52</c15:sqref>
                        </c15:formulaRef>
                      </c:ext>
                    </c:extLst>
                    <c:strCache>
                      <c:ptCount val="1"/>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Sheet1!$D$53:$D$59</c15:sqref>
                        </c15:formulaRef>
                      </c:ext>
                    </c:extLst>
                    <c:strCache>
                      <c:ptCount val="7"/>
                      <c:pt idx="0">
                        <c:v>Educational initiative for women</c:v>
                      </c:pt>
                      <c:pt idx="1">
                        <c:v>Community awareness</c:v>
                      </c:pt>
                      <c:pt idx="2">
                        <c:v>Decision-making</c:v>
                      </c:pt>
                      <c:pt idx="3">
                        <c:v>Collaborating with NGOs for funding</c:v>
                      </c:pt>
                      <c:pt idx="4">
                        <c:v>Monitoring and Reporting</c:v>
                      </c:pt>
                      <c:pt idx="5">
                        <c:v>Empowering Women</c:v>
                      </c:pt>
                      <c:pt idx="6">
                        <c:v>Participating in the preparation of forest management plans</c:v>
                      </c:pt>
                    </c:strCache>
                  </c:strRef>
                </c:cat>
                <c:val>
                  <c:numRef>
                    <c:extLst xmlns:c15="http://schemas.microsoft.com/office/drawing/2012/chart">
                      <c:ext xmlns:c15="http://schemas.microsoft.com/office/drawing/2012/chart" uri="{02D57815-91ED-43cb-92C2-25804820EDAC}">
                        <c15:formulaRef>
                          <c15:sqref>Sheet1!$I$53:$I$59</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5-FC41-47FB-ACF7-F22254EEFF35}"/>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Sheet1!$J$52</c15:sqref>
                        </c15:formulaRef>
                      </c:ext>
                    </c:extLst>
                    <c:strCache>
                      <c:ptCount val="1"/>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Sheet1!$D$53:$D$59</c15:sqref>
                        </c15:formulaRef>
                      </c:ext>
                    </c:extLst>
                    <c:strCache>
                      <c:ptCount val="7"/>
                      <c:pt idx="0">
                        <c:v>Educational initiative for women</c:v>
                      </c:pt>
                      <c:pt idx="1">
                        <c:v>Community awareness</c:v>
                      </c:pt>
                      <c:pt idx="2">
                        <c:v>Decision-making</c:v>
                      </c:pt>
                      <c:pt idx="3">
                        <c:v>Collaborating with NGOs for funding</c:v>
                      </c:pt>
                      <c:pt idx="4">
                        <c:v>Monitoring and Reporting</c:v>
                      </c:pt>
                      <c:pt idx="5">
                        <c:v>Empowering Women</c:v>
                      </c:pt>
                      <c:pt idx="6">
                        <c:v>Participating in the preparation of forest management plans</c:v>
                      </c:pt>
                    </c:strCache>
                  </c:strRef>
                </c:cat>
                <c:val>
                  <c:numRef>
                    <c:extLst xmlns:c15="http://schemas.microsoft.com/office/drawing/2012/chart">
                      <c:ext xmlns:c15="http://schemas.microsoft.com/office/drawing/2012/chart" uri="{02D57815-91ED-43cb-92C2-25804820EDAC}">
                        <c15:formulaRef>
                          <c15:sqref>Sheet1!$J$53:$J$59</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6-FC41-47FB-ACF7-F22254EEFF35}"/>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Sheet1!$K$52</c15:sqref>
                        </c15:formulaRef>
                      </c:ext>
                    </c:extLst>
                    <c:strCache>
                      <c:ptCount val="1"/>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Sheet1!$D$53:$D$59</c15:sqref>
                        </c15:formulaRef>
                      </c:ext>
                    </c:extLst>
                    <c:strCache>
                      <c:ptCount val="7"/>
                      <c:pt idx="0">
                        <c:v>Educational initiative for women</c:v>
                      </c:pt>
                      <c:pt idx="1">
                        <c:v>Community awareness</c:v>
                      </c:pt>
                      <c:pt idx="2">
                        <c:v>Decision-making</c:v>
                      </c:pt>
                      <c:pt idx="3">
                        <c:v>Collaborating with NGOs for funding</c:v>
                      </c:pt>
                      <c:pt idx="4">
                        <c:v>Monitoring and Reporting</c:v>
                      </c:pt>
                      <c:pt idx="5">
                        <c:v>Empowering Women</c:v>
                      </c:pt>
                      <c:pt idx="6">
                        <c:v>Participating in the preparation of forest management plans</c:v>
                      </c:pt>
                    </c:strCache>
                  </c:strRef>
                </c:cat>
                <c:val>
                  <c:numRef>
                    <c:extLst xmlns:c15="http://schemas.microsoft.com/office/drawing/2012/chart">
                      <c:ext xmlns:c15="http://schemas.microsoft.com/office/drawing/2012/chart" uri="{02D57815-91ED-43cb-92C2-25804820EDAC}">
                        <c15:formulaRef>
                          <c15:sqref>Sheet1!$K$53:$K$59</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7-FC41-47FB-ACF7-F22254EEFF35}"/>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Sheet1!$L$52</c15:sqref>
                        </c15:formulaRef>
                      </c:ext>
                    </c:extLst>
                    <c:strCache>
                      <c:ptCount val="1"/>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Sheet1!$D$53:$D$59</c15:sqref>
                        </c15:formulaRef>
                      </c:ext>
                    </c:extLst>
                    <c:strCache>
                      <c:ptCount val="7"/>
                      <c:pt idx="0">
                        <c:v>Educational initiative for women</c:v>
                      </c:pt>
                      <c:pt idx="1">
                        <c:v>Community awareness</c:v>
                      </c:pt>
                      <c:pt idx="2">
                        <c:v>Decision-making</c:v>
                      </c:pt>
                      <c:pt idx="3">
                        <c:v>Collaborating with NGOs for funding</c:v>
                      </c:pt>
                      <c:pt idx="4">
                        <c:v>Monitoring and Reporting</c:v>
                      </c:pt>
                      <c:pt idx="5">
                        <c:v>Empowering Women</c:v>
                      </c:pt>
                      <c:pt idx="6">
                        <c:v>Participating in the preparation of forest management plans</c:v>
                      </c:pt>
                    </c:strCache>
                  </c:strRef>
                </c:cat>
                <c:val>
                  <c:numRef>
                    <c:extLst xmlns:c15="http://schemas.microsoft.com/office/drawing/2012/chart">
                      <c:ext xmlns:c15="http://schemas.microsoft.com/office/drawing/2012/chart" uri="{02D57815-91ED-43cb-92C2-25804820EDAC}">
                        <c15:formulaRef>
                          <c15:sqref>Sheet1!$L$53:$L$59</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8-FC41-47FB-ACF7-F22254EEFF35}"/>
                  </c:ext>
                </c:extLst>
              </c15:ser>
            </c15:filteredBarSeries>
          </c:ext>
        </c:extLst>
      </c:barChart>
      <c:catAx>
        <c:axId val="5412853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Aspect of Queen Mothers Participation in the Co-management</a:t>
                </a:r>
                <a:r>
                  <a:rPr lang="en-US" sz="1100" b="1" baseline="0">
                    <a:latin typeface="Times New Roman" panose="02020603050405020304" pitchFamily="18" charset="0"/>
                    <a:cs typeface="Times New Roman" panose="02020603050405020304" pitchFamily="18" charset="0"/>
                  </a:rPr>
                  <a:t> of Brutu Forest Reserve</a:t>
                </a:r>
                <a:endParaRPr lang="en-US" sz="1100" b="1">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41285688"/>
        <c:crosses val="autoZero"/>
        <c:auto val="1"/>
        <c:lblAlgn val="ctr"/>
        <c:lblOffset val="100"/>
        <c:noMultiLvlLbl val="0"/>
      </c:catAx>
      <c:valAx>
        <c:axId val="5412856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Percentages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541285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Participation of Women Leaders</a:t>
            </a:r>
            <a:r>
              <a:rPr lang="en-US" sz="1100" b="1" baseline="0">
                <a:latin typeface="Times New Roman" panose="02020603050405020304" pitchFamily="18" charset="0"/>
                <a:cs typeface="Times New Roman" panose="02020603050405020304" pitchFamily="18" charset="0"/>
              </a:rPr>
              <a:t> in the Co-management of Brutu Forest Reserve</a:t>
            </a:r>
            <a:endParaRPr lang="en-US" sz="11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H"/>
        </a:p>
      </c:txPr>
    </c:title>
    <c:autoTitleDeleted val="0"/>
    <c:plotArea>
      <c:layout/>
      <c:barChart>
        <c:barDir val="bar"/>
        <c:grouping val="clustered"/>
        <c:varyColors val="0"/>
        <c:ser>
          <c:idx val="6"/>
          <c:order val="6"/>
          <c:tx>
            <c:strRef>
              <c:f>Sheet1!$P$75</c:f>
              <c:strCache>
                <c:ptCount val="1"/>
                <c:pt idx="0">
                  <c:v>Percentage</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Sheet1!$I$76:$I$81</c:f>
              <c:strCache>
                <c:ptCount val="6"/>
                <c:pt idx="0">
                  <c:v>Decision-making</c:v>
                </c:pt>
                <c:pt idx="1">
                  <c:v>Education and Awareness</c:v>
                </c:pt>
                <c:pt idx="2">
                  <c:v>Women Empowerment</c:v>
                </c:pt>
                <c:pt idx="3">
                  <c:v>Participation in the Preparation of forest management plans</c:v>
                </c:pt>
                <c:pt idx="4">
                  <c:v>Monitoring and Reporting</c:v>
                </c:pt>
                <c:pt idx="5">
                  <c:v>Collaborating with NGOs for Funding</c:v>
                </c:pt>
              </c:strCache>
            </c:strRef>
          </c:cat>
          <c:val>
            <c:numRef>
              <c:f>Sheet1!$P$76:$P$81</c:f>
              <c:numCache>
                <c:formatCode>General</c:formatCode>
                <c:ptCount val="6"/>
                <c:pt idx="0">
                  <c:v>14.6</c:v>
                </c:pt>
                <c:pt idx="1">
                  <c:v>15.8</c:v>
                </c:pt>
                <c:pt idx="2">
                  <c:v>16.2</c:v>
                </c:pt>
                <c:pt idx="3">
                  <c:v>17.399999999999999</c:v>
                </c:pt>
                <c:pt idx="4">
                  <c:v>18.600000000000001</c:v>
                </c:pt>
                <c:pt idx="5">
                  <c:v>17.399999999999999</c:v>
                </c:pt>
              </c:numCache>
            </c:numRef>
          </c:val>
          <c:extLst>
            <c:ext xmlns:c16="http://schemas.microsoft.com/office/drawing/2014/chart" uri="{C3380CC4-5D6E-409C-BE32-E72D297353CC}">
              <c16:uniqueId val="{00000000-2DF6-45E6-9C8A-D08A66D8F5DF}"/>
            </c:ext>
          </c:extLst>
        </c:ser>
        <c:dLbls>
          <c:dLblPos val="outEnd"/>
          <c:showLegendKey val="0"/>
          <c:showVal val="1"/>
          <c:showCatName val="0"/>
          <c:showSerName val="0"/>
          <c:showPercent val="0"/>
          <c:showBubbleSize val="0"/>
        </c:dLbls>
        <c:gapWidth val="182"/>
        <c:axId val="482822336"/>
        <c:axId val="482823056"/>
        <c:extLst>
          <c:ext xmlns:c15="http://schemas.microsoft.com/office/drawing/2012/chart" uri="{02D57815-91ED-43cb-92C2-25804820EDAC}">
            <c15:filteredBarSeries>
              <c15:ser>
                <c:idx val="0"/>
                <c:order val="0"/>
                <c:tx>
                  <c:strRef>
                    <c:extLst>
                      <c:ext uri="{02D57815-91ED-43cb-92C2-25804820EDAC}">
                        <c15:formulaRef>
                          <c15:sqref>Sheet1!$J$75</c15:sqref>
                        </c15:formulaRef>
                      </c:ext>
                    </c:extLst>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Sheet1!$I$76:$I$81</c15:sqref>
                        </c15:formulaRef>
                      </c:ext>
                    </c:extLst>
                    <c:strCache>
                      <c:ptCount val="6"/>
                      <c:pt idx="0">
                        <c:v>Decision-making</c:v>
                      </c:pt>
                      <c:pt idx="1">
                        <c:v>Education and Awareness</c:v>
                      </c:pt>
                      <c:pt idx="2">
                        <c:v>Women Empowerment</c:v>
                      </c:pt>
                      <c:pt idx="3">
                        <c:v>Participation in the Preparation of forest management plans</c:v>
                      </c:pt>
                      <c:pt idx="4">
                        <c:v>Monitoring and Reporting</c:v>
                      </c:pt>
                      <c:pt idx="5">
                        <c:v>Collaborating with NGOs for Funding</c:v>
                      </c:pt>
                    </c:strCache>
                  </c:strRef>
                </c:cat>
                <c:val>
                  <c:numRef>
                    <c:extLst>
                      <c:ext uri="{02D57815-91ED-43cb-92C2-25804820EDAC}">
                        <c15:formulaRef>
                          <c15:sqref>Sheet1!$J$76:$J$81</c15:sqref>
                        </c15:formulaRef>
                      </c:ext>
                    </c:extLst>
                    <c:numCache>
                      <c:formatCode>General</c:formatCode>
                      <c:ptCount val="6"/>
                    </c:numCache>
                  </c:numRef>
                </c:val>
                <c:extLst>
                  <c:ext xmlns:c16="http://schemas.microsoft.com/office/drawing/2014/chart" uri="{C3380CC4-5D6E-409C-BE32-E72D297353CC}">
                    <c16:uniqueId val="{00000001-2DF6-45E6-9C8A-D08A66D8F5DF}"/>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Sheet1!$K$75</c15:sqref>
                        </c15:formulaRef>
                      </c:ext>
                    </c:extLst>
                    <c:strCache>
                      <c:ptCount val="1"/>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Sheet1!$I$76:$I$81</c15:sqref>
                        </c15:formulaRef>
                      </c:ext>
                    </c:extLst>
                    <c:strCache>
                      <c:ptCount val="6"/>
                      <c:pt idx="0">
                        <c:v>Decision-making</c:v>
                      </c:pt>
                      <c:pt idx="1">
                        <c:v>Education and Awareness</c:v>
                      </c:pt>
                      <c:pt idx="2">
                        <c:v>Women Empowerment</c:v>
                      </c:pt>
                      <c:pt idx="3">
                        <c:v>Participation in the Preparation of forest management plans</c:v>
                      </c:pt>
                      <c:pt idx="4">
                        <c:v>Monitoring and Reporting</c:v>
                      </c:pt>
                      <c:pt idx="5">
                        <c:v>Collaborating with NGOs for Funding</c:v>
                      </c:pt>
                    </c:strCache>
                  </c:strRef>
                </c:cat>
                <c:val>
                  <c:numRef>
                    <c:extLst xmlns:c15="http://schemas.microsoft.com/office/drawing/2012/chart">
                      <c:ext xmlns:c15="http://schemas.microsoft.com/office/drawing/2012/chart" uri="{02D57815-91ED-43cb-92C2-25804820EDAC}">
                        <c15:formulaRef>
                          <c15:sqref>Sheet1!$K$76:$K$81</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2-2DF6-45E6-9C8A-D08A66D8F5DF}"/>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Sheet1!$L$75</c15:sqref>
                        </c15:formulaRef>
                      </c:ext>
                    </c:extLst>
                    <c:strCache>
                      <c:ptCount val="1"/>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Sheet1!$I$76:$I$81</c15:sqref>
                        </c15:formulaRef>
                      </c:ext>
                    </c:extLst>
                    <c:strCache>
                      <c:ptCount val="6"/>
                      <c:pt idx="0">
                        <c:v>Decision-making</c:v>
                      </c:pt>
                      <c:pt idx="1">
                        <c:v>Education and Awareness</c:v>
                      </c:pt>
                      <c:pt idx="2">
                        <c:v>Women Empowerment</c:v>
                      </c:pt>
                      <c:pt idx="3">
                        <c:v>Participation in the Preparation of forest management plans</c:v>
                      </c:pt>
                      <c:pt idx="4">
                        <c:v>Monitoring and Reporting</c:v>
                      </c:pt>
                      <c:pt idx="5">
                        <c:v>Collaborating with NGOs for Funding</c:v>
                      </c:pt>
                    </c:strCache>
                  </c:strRef>
                </c:cat>
                <c:val>
                  <c:numRef>
                    <c:extLst xmlns:c15="http://schemas.microsoft.com/office/drawing/2012/chart">
                      <c:ext xmlns:c15="http://schemas.microsoft.com/office/drawing/2012/chart" uri="{02D57815-91ED-43cb-92C2-25804820EDAC}">
                        <c15:formulaRef>
                          <c15:sqref>Sheet1!$L$76:$L$81</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3-2DF6-45E6-9C8A-D08A66D8F5DF}"/>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Sheet1!$M$75</c15:sqref>
                        </c15:formulaRef>
                      </c:ext>
                    </c:extLst>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Sheet1!$I$76:$I$81</c15:sqref>
                        </c15:formulaRef>
                      </c:ext>
                    </c:extLst>
                    <c:strCache>
                      <c:ptCount val="6"/>
                      <c:pt idx="0">
                        <c:v>Decision-making</c:v>
                      </c:pt>
                      <c:pt idx="1">
                        <c:v>Education and Awareness</c:v>
                      </c:pt>
                      <c:pt idx="2">
                        <c:v>Women Empowerment</c:v>
                      </c:pt>
                      <c:pt idx="3">
                        <c:v>Participation in the Preparation of forest management plans</c:v>
                      </c:pt>
                      <c:pt idx="4">
                        <c:v>Monitoring and Reporting</c:v>
                      </c:pt>
                      <c:pt idx="5">
                        <c:v>Collaborating with NGOs for Funding</c:v>
                      </c:pt>
                    </c:strCache>
                  </c:strRef>
                </c:cat>
                <c:val>
                  <c:numRef>
                    <c:extLst xmlns:c15="http://schemas.microsoft.com/office/drawing/2012/chart">
                      <c:ext xmlns:c15="http://schemas.microsoft.com/office/drawing/2012/chart" uri="{02D57815-91ED-43cb-92C2-25804820EDAC}">
                        <c15:formulaRef>
                          <c15:sqref>Sheet1!$M$76:$M$81</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4-2DF6-45E6-9C8A-D08A66D8F5DF}"/>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Sheet1!$N$75</c15:sqref>
                        </c15:formulaRef>
                      </c:ext>
                    </c:extLst>
                    <c:strCache>
                      <c:ptCount val="1"/>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Sheet1!$I$76:$I$81</c15:sqref>
                        </c15:formulaRef>
                      </c:ext>
                    </c:extLst>
                    <c:strCache>
                      <c:ptCount val="6"/>
                      <c:pt idx="0">
                        <c:v>Decision-making</c:v>
                      </c:pt>
                      <c:pt idx="1">
                        <c:v>Education and Awareness</c:v>
                      </c:pt>
                      <c:pt idx="2">
                        <c:v>Women Empowerment</c:v>
                      </c:pt>
                      <c:pt idx="3">
                        <c:v>Participation in the Preparation of forest management plans</c:v>
                      </c:pt>
                      <c:pt idx="4">
                        <c:v>Monitoring and Reporting</c:v>
                      </c:pt>
                      <c:pt idx="5">
                        <c:v>Collaborating with NGOs for Funding</c:v>
                      </c:pt>
                    </c:strCache>
                  </c:strRef>
                </c:cat>
                <c:val>
                  <c:numRef>
                    <c:extLst xmlns:c15="http://schemas.microsoft.com/office/drawing/2012/chart">
                      <c:ext xmlns:c15="http://schemas.microsoft.com/office/drawing/2012/chart" uri="{02D57815-91ED-43cb-92C2-25804820EDAC}">
                        <c15:formulaRef>
                          <c15:sqref>Sheet1!$N$76:$N$81</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5-2DF6-45E6-9C8A-D08A66D8F5DF}"/>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Sheet1!$O$75</c15:sqref>
                        </c15:formulaRef>
                      </c:ext>
                    </c:extLst>
                    <c:strCache>
                      <c:ptCount val="1"/>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Sheet1!$I$76:$I$81</c15:sqref>
                        </c15:formulaRef>
                      </c:ext>
                    </c:extLst>
                    <c:strCache>
                      <c:ptCount val="6"/>
                      <c:pt idx="0">
                        <c:v>Decision-making</c:v>
                      </c:pt>
                      <c:pt idx="1">
                        <c:v>Education and Awareness</c:v>
                      </c:pt>
                      <c:pt idx="2">
                        <c:v>Women Empowerment</c:v>
                      </c:pt>
                      <c:pt idx="3">
                        <c:v>Participation in the Preparation of forest management plans</c:v>
                      </c:pt>
                      <c:pt idx="4">
                        <c:v>Monitoring and Reporting</c:v>
                      </c:pt>
                      <c:pt idx="5">
                        <c:v>Collaborating with NGOs for Funding</c:v>
                      </c:pt>
                    </c:strCache>
                  </c:strRef>
                </c:cat>
                <c:val>
                  <c:numRef>
                    <c:extLst xmlns:c15="http://schemas.microsoft.com/office/drawing/2012/chart">
                      <c:ext xmlns:c15="http://schemas.microsoft.com/office/drawing/2012/chart" uri="{02D57815-91ED-43cb-92C2-25804820EDAC}">
                        <c15:formulaRef>
                          <c15:sqref>Sheet1!$O$76:$O$81</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6-2DF6-45E6-9C8A-D08A66D8F5DF}"/>
                  </c:ext>
                </c:extLst>
              </c15:ser>
            </c15:filteredBarSeries>
          </c:ext>
        </c:extLst>
      </c:barChart>
      <c:catAx>
        <c:axId val="48282233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Aspect of Women Leaders Participation in the Co-management of Brutu Forest Reserve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82823056"/>
        <c:crosses val="autoZero"/>
        <c:auto val="1"/>
        <c:lblAlgn val="ctr"/>
        <c:lblOffset val="100"/>
        <c:noMultiLvlLbl val="0"/>
      </c:catAx>
      <c:valAx>
        <c:axId val="4828230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Percentages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482822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Participation of Youth Leaders in the Co-management of Brutu Forest Reserve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H"/>
        </a:p>
      </c:txPr>
    </c:title>
    <c:autoTitleDeleted val="0"/>
    <c:plotArea>
      <c:layout/>
      <c:barChart>
        <c:barDir val="bar"/>
        <c:grouping val="clustered"/>
        <c:varyColors val="0"/>
        <c:ser>
          <c:idx val="6"/>
          <c:order val="6"/>
          <c:tx>
            <c:strRef>
              <c:f>Sheet1!$S$99</c:f>
              <c:strCache>
                <c:ptCount val="1"/>
                <c:pt idx="0">
                  <c:v>Percentages</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Sheet1!$L$100:$L$105</c:f>
              <c:strCache>
                <c:ptCount val="6"/>
                <c:pt idx="0">
                  <c:v>Youth Engagement</c:v>
                </c:pt>
                <c:pt idx="1">
                  <c:v>Community Mobilization</c:v>
                </c:pt>
                <c:pt idx="2">
                  <c:v>Decision-making</c:v>
                </c:pt>
                <c:pt idx="3">
                  <c:v>Participation in the Preparation of Forest Management Plans</c:v>
                </c:pt>
                <c:pt idx="4">
                  <c:v>Monitoring and Reporting</c:v>
                </c:pt>
                <c:pt idx="5">
                  <c:v>Education and Awareness Creation</c:v>
                </c:pt>
              </c:strCache>
            </c:strRef>
          </c:cat>
          <c:val>
            <c:numRef>
              <c:f>Sheet1!$S$100:$S$105</c:f>
              <c:numCache>
                <c:formatCode>General</c:formatCode>
                <c:ptCount val="6"/>
                <c:pt idx="0">
                  <c:v>15.2</c:v>
                </c:pt>
                <c:pt idx="1">
                  <c:v>20</c:v>
                </c:pt>
                <c:pt idx="2">
                  <c:v>12.7</c:v>
                </c:pt>
                <c:pt idx="3">
                  <c:v>17.5</c:v>
                </c:pt>
                <c:pt idx="4">
                  <c:v>18.7</c:v>
                </c:pt>
                <c:pt idx="5">
                  <c:v>15.9</c:v>
                </c:pt>
              </c:numCache>
            </c:numRef>
          </c:val>
          <c:extLst>
            <c:ext xmlns:c16="http://schemas.microsoft.com/office/drawing/2014/chart" uri="{C3380CC4-5D6E-409C-BE32-E72D297353CC}">
              <c16:uniqueId val="{00000000-08BA-4CF8-B589-C9E6CBDCD069}"/>
            </c:ext>
          </c:extLst>
        </c:ser>
        <c:dLbls>
          <c:dLblPos val="outEnd"/>
          <c:showLegendKey val="0"/>
          <c:showVal val="1"/>
          <c:showCatName val="0"/>
          <c:showSerName val="0"/>
          <c:showPercent val="0"/>
          <c:showBubbleSize val="0"/>
        </c:dLbls>
        <c:gapWidth val="182"/>
        <c:axId val="476799024"/>
        <c:axId val="476802264"/>
        <c:extLst>
          <c:ext xmlns:c15="http://schemas.microsoft.com/office/drawing/2012/chart" uri="{02D57815-91ED-43cb-92C2-25804820EDAC}">
            <c15:filteredBarSeries>
              <c15:ser>
                <c:idx val="0"/>
                <c:order val="0"/>
                <c:tx>
                  <c:strRef>
                    <c:extLst>
                      <c:ext uri="{02D57815-91ED-43cb-92C2-25804820EDAC}">
                        <c15:formulaRef>
                          <c15:sqref>Sheet1!$M$99</c15:sqref>
                        </c15:formulaRef>
                      </c:ext>
                    </c:extLst>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Sheet1!$L$100:$L$105</c15:sqref>
                        </c15:formulaRef>
                      </c:ext>
                    </c:extLst>
                    <c:strCache>
                      <c:ptCount val="6"/>
                      <c:pt idx="0">
                        <c:v>Youth Engagement</c:v>
                      </c:pt>
                      <c:pt idx="1">
                        <c:v>Community Mobilization</c:v>
                      </c:pt>
                      <c:pt idx="2">
                        <c:v>Decision-making</c:v>
                      </c:pt>
                      <c:pt idx="3">
                        <c:v>Participation in the Preparation of Forest Management Plans</c:v>
                      </c:pt>
                      <c:pt idx="4">
                        <c:v>Monitoring and Reporting</c:v>
                      </c:pt>
                      <c:pt idx="5">
                        <c:v>Education and Awareness Creation</c:v>
                      </c:pt>
                    </c:strCache>
                  </c:strRef>
                </c:cat>
                <c:val>
                  <c:numRef>
                    <c:extLst>
                      <c:ext uri="{02D57815-91ED-43cb-92C2-25804820EDAC}">
                        <c15:formulaRef>
                          <c15:sqref>Sheet1!$M$100:$M$105</c15:sqref>
                        </c15:formulaRef>
                      </c:ext>
                    </c:extLst>
                    <c:numCache>
                      <c:formatCode>General</c:formatCode>
                      <c:ptCount val="6"/>
                    </c:numCache>
                  </c:numRef>
                </c:val>
                <c:extLst>
                  <c:ext xmlns:c16="http://schemas.microsoft.com/office/drawing/2014/chart" uri="{C3380CC4-5D6E-409C-BE32-E72D297353CC}">
                    <c16:uniqueId val="{00000001-08BA-4CF8-B589-C9E6CBDCD069}"/>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Sheet1!$N$99</c15:sqref>
                        </c15:formulaRef>
                      </c:ext>
                    </c:extLst>
                    <c:strCache>
                      <c:ptCount val="1"/>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Sheet1!$L$100:$L$105</c15:sqref>
                        </c15:formulaRef>
                      </c:ext>
                    </c:extLst>
                    <c:strCache>
                      <c:ptCount val="6"/>
                      <c:pt idx="0">
                        <c:v>Youth Engagement</c:v>
                      </c:pt>
                      <c:pt idx="1">
                        <c:v>Community Mobilization</c:v>
                      </c:pt>
                      <c:pt idx="2">
                        <c:v>Decision-making</c:v>
                      </c:pt>
                      <c:pt idx="3">
                        <c:v>Participation in the Preparation of Forest Management Plans</c:v>
                      </c:pt>
                      <c:pt idx="4">
                        <c:v>Monitoring and Reporting</c:v>
                      </c:pt>
                      <c:pt idx="5">
                        <c:v>Education and Awareness Creation</c:v>
                      </c:pt>
                    </c:strCache>
                  </c:strRef>
                </c:cat>
                <c:val>
                  <c:numRef>
                    <c:extLst xmlns:c15="http://schemas.microsoft.com/office/drawing/2012/chart">
                      <c:ext xmlns:c15="http://schemas.microsoft.com/office/drawing/2012/chart" uri="{02D57815-91ED-43cb-92C2-25804820EDAC}">
                        <c15:formulaRef>
                          <c15:sqref>Sheet1!$N$100:$N$105</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2-08BA-4CF8-B589-C9E6CBDCD069}"/>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Sheet1!$O$99</c15:sqref>
                        </c15:formulaRef>
                      </c:ext>
                    </c:extLst>
                    <c:strCache>
                      <c:ptCount val="1"/>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Sheet1!$L$100:$L$105</c15:sqref>
                        </c15:formulaRef>
                      </c:ext>
                    </c:extLst>
                    <c:strCache>
                      <c:ptCount val="6"/>
                      <c:pt idx="0">
                        <c:v>Youth Engagement</c:v>
                      </c:pt>
                      <c:pt idx="1">
                        <c:v>Community Mobilization</c:v>
                      </c:pt>
                      <c:pt idx="2">
                        <c:v>Decision-making</c:v>
                      </c:pt>
                      <c:pt idx="3">
                        <c:v>Participation in the Preparation of Forest Management Plans</c:v>
                      </c:pt>
                      <c:pt idx="4">
                        <c:v>Monitoring and Reporting</c:v>
                      </c:pt>
                      <c:pt idx="5">
                        <c:v>Education and Awareness Creation</c:v>
                      </c:pt>
                    </c:strCache>
                  </c:strRef>
                </c:cat>
                <c:val>
                  <c:numRef>
                    <c:extLst xmlns:c15="http://schemas.microsoft.com/office/drawing/2012/chart">
                      <c:ext xmlns:c15="http://schemas.microsoft.com/office/drawing/2012/chart" uri="{02D57815-91ED-43cb-92C2-25804820EDAC}">
                        <c15:formulaRef>
                          <c15:sqref>Sheet1!$O$100:$O$105</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3-08BA-4CF8-B589-C9E6CBDCD069}"/>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Sheet1!$P$99</c15:sqref>
                        </c15:formulaRef>
                      </c:ext>
                    </c:extLst>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Sheet1!$L$100:$L$105</c15:sqref>
                        </c15:formulaRef>
                      </c:ext>
                    </c:extLst>
                    <c:strCache>
                      <c:ptCount val="6"/>
                      <c:pt idx="0">
                        <c:v>Youth Engagement</c:v>
                      </c:pt>
                      <c:pt idx="1">
                        <c:v>Community Mobilization</c:v>
                      </c:pt>
                      <c:pt idx="2">
                        <c:v>Decision-making</c:v>
                      </c:pt>
                      <c:pt idx="3">
                        <c:v>Participation in the Preparation of Forest Management Plans</c:v>
                      </c:pt>
                      <c:pt idx="4">
                        <c:v>Monitoring and Reporting</c:v>
                      </c:pt>
                      <c:pt idx="5">
                        <c:v>Education and Awareness Creation</c:v>
                      </c:pt>
                    </c:strCache>
                  </c:strRef>
                </c:cat>
                <c:val>
                  <c:numRef>
                    <c:extLst xmlns:c15="http://schemas.microsoft.com/office/drawing/2012/chart">
                      <c:ext xmlns:c15="http://schemas.microsoft.com/office/drawing/2012/chart" uri="{02D57815-91ED-43cb-92C2-25804820EDAC}">
                        <c15:formulaRef>
                          <c15:sqref>Sheet1!$P$100:$P$105</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4-08BA-4CF8-B589-C9E6CBDCD069}"/>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Sheet1!$Q$99</c15:sqref>
                        </c15:formulaRef>
                      </c:ext>
                    </c:extLst>
                    <c:strCache>
                      <c:ptCount val="1"/>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Sheet1!$L$100:$L$105</c15:sqref>
                        </c15:formulaRef>
                      </c:ext>
                    </c:extLst>
                    <c:strCache>
                      <c:ptCount val="6"/>
                      <c:pt idx="0">
                        <c:v>Youth Engagement</c:v>
                      </c:pt>
                      <c:pt idx="1">
                        <c:v>Community Mobilization</c:v>
                      </c:pt>
                      <c:pt idx="2">
                        <c:v>Decision-making</c:v>
                      </c:pt>
                      <c:pt idx="3">
                        <c:v>Participation in the Preparation of Forest Management Plans</c:v>
                      </c:pt>
                      <c:pt idx="4">
                        <c:v>Monitoring and Reporting</c:v>
                      </c:pt>
                      <c:pt idx="5">
                        <c:v>Education and Awareness Creation</c:v>
                      </c:pt>
                    </c:strCache>
                  </c:strRef>
                </c:cat>
                <c:val>
                  <c:numRef>
                    <c:extLst xmlns:c15="http://schemas.microsoft.com/office/drawing/2012/chart">
                      <c:ext xmlns:c15="http://schemas.microsoft.com/office/drawing/2012/chart" uri="{02D57815-91ED-43cb-92C2-25804820EDAC}">
                        <c15:formulaRef>
                          <c15:sqref>Sheet1!$Q$100:$Q$105</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5-08BA-4CF8-B589-C9E6CBDCD069}"/>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Sheet1!$R$99</c15:sqref>
                        </c15:formulaRef>
                      </c:ext>
                    </c:extLst>
                    <c:strCache>
                      <c:ptCount val="1"/>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Sheet1!$L$100:$L$105</c15:sqref>
                        </c15:formulaRef>
                      </c:ext>
                    </c:extLst>
                    <c:strCache>
                      <c:ptCount val="6"/>
                      <c:pt idx="0">
                        <c:v>Youth Engagement</c:v>
                      </c:pt>
                      <c:pt idx="1">
                        <c:v>Community Mobilization</c:v>
                      </c:pt>
                      <c:pt idx="2">
                        <c:v>Decision-making</c:v>
                      </c:pt>
                      <c:pt idx="3">
                        <c:v>Participation in the Preparation of Forest Management Plans</c:v>
                      </c:pt>
                      <c:pt idx="4">
                        <c:v>Monitoring and Reporting</c:v>
                      </c:pt>
                      <c:pt idx="5">
                        <c:v>Education and Awareness Creation</c:v>
                      </c:pt>
                    </c:strCache>
                  </c:strRef>
                </c:cat>
                <c:val>
                  <c:numRef>
                    <c:extLst xmlns:c15="http://schemas.microsoft.com/office/drawing/2012/chart">
                      <c:ext xmlns:c15="http://schemas.microsoft.com/office/drawing/2012/chart" uri="{02D57815-91ED-43cb-92C2-25804820EDAC}">
                        <c15:formulaRef>
                          <c15:sqref>Sheet1!$R$100:$R$105</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6-08BA-4CF8-B589-C9E6CBDCD069}"/>
                  </c:ext>
                </c:extLst>
              </c15:ser>
            </c15:filteredBarSeries>
          </c:ext>
        </c:extLst>
      </c:barChart>
      <c:catAx>
        <c:axId val="47679902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Aspect of Youth Leaders Participation in the Co-management</a:t>
                </a:r>
                <a:r>
                  <a:rPr lang="en-US" sz="1100" b="1" baseline="0">
                    <a:latin typeface="Times New Roman" panose="02020603050405020304" pitchFamily="18" charset="0"/>
                    <a:cs typeface="Times New Roman" panose="02020603050405020304" pitchFamily="18" charset="0"/>
                  </a:rPr>
                  <a:t> of Brutu Forest Reserve</a:t>
                </a:r>
                <a:endParaRPr lang="en-US" sz="1100" b="1">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76802264"/>
        <c:crosses val="autoZero"/>
        <c:auto val="1"/>
        <c:lblAlgn val="ctr"/>
        <c:lblOffset val="100"/>
        <c:noMultiLvlLbl val="0"/>
      </c:catAx>
      <c:valAx>
        <c:axId val="4768022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Percentages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476799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Sheet1!$C$533</c:f>
              <c:strCache>
                <c:ptCount val="1"/>
                <c:pt idx="0">
                  <c:v>Frequency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77D-48FB-812A-53B8E15854B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77D-48FB-812A-53B8E15854BE}"/>
              </c:ext>
            </c:extLst>
          </c:dPt>
          <c:dPt>
            <c:idx val="2"/>
            <c:bubble3D val="0"/>
            <c:explosion val="13"/>
            <c:spPr>
              <a:solidFill>
                <a:schemeClr val="accent3"/>
              </a:solidFill>
              <a:ln w="19050">
                <a:solidFill>
                  <a:schemeClr val="lt1"/>
                </a:solidFill>
              </a:ln>
              <a:effectLst/>
            </c:spPr>
            <c:extLst>
              <c:ext xmlns:c16="http://schemas.microsoft.com/office/drawing/2014/chart" uri="{C3380CC4-5D6E-409C-BE32-E72D297353CC}">
                <c16:uniqueId val="{00000005-377D-48FB-812A-53B8E15854BE}"/>
              </c:ext>
            </c:extLst>
          </c:dPt>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Sheet1!$B$534:$B$536</c:f>
              <c:strCache>
                <c:ptCount val="3"/>
                <c:pt idx="0">
                  <c:v>Dont know</c:v>
                </c:pt>
                <c:pt idx="1">
                  <c:v>No</c:v>
                </c:pt>
                <c:pt idx="2">
                  <c:v>Yes</c:v>
                </c:pt>
              </c:strCache>
            </c:strRef>
          </c:cat>
          <c:val>
            <c:numRef>
              <c:f>Sheet1!$C$534:$C$536</c:f>
              <c:numCache>
                <c:formatCode>###0</c:formatCode>
                <c:ptCount val="3"/>
                <c:pt idx="0">
                  <c:v>4</c:v>
                </c:pt>
                <c:pt idx="1">
                  <c:v>7</c:v>
                </c:pt>
                <c:pt idx="2">
                  <c:v>149</c:v>
                </c:pt>
              </c:numCache>
            </c:numRef>
          </c:val>
          <c:extLst>
            <c:ext xmlns:c16="http://schemas.microsoft.com/office/drawing/2014/chart" uri="{C3380CC4-5D6E-409C-BE32-E72D297353CC}">
              <c16:uniqueId val="{00000006-377D-48FB-812A-53B8E15854BE}"/>
            </c:ext>
          </c:extLst>
        </c:ser>
        <c:ser>
          <c:idx val="1"/>
          <c:order val="1"/>
          <c:tx>
            <c:strRef>
              <c:f>Sheet1!$D$533</c:f>
              <c:strCache>
                <c:ptCount val="1"/>
                <c:pt idx="0">
                  <c:v>Percent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8-377D-48FB-812A-53B8E15854B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A-377D-48FB-812A-53B8E15854B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C-377D-48FB-812A-53B8E15854BE}"/>
              </c:ext>
            </c:extLst>
          </c:dPt>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Sheet1!$B$534:$B$536</c:f>
              <c:strCache>
                <c:ptCount val="3"/>
                <c:pt idx="0">
                  <c:v>Dont know</c:v>
                </c:pt>
                <c:pt idx="1">
                  <c:v>No</c:v>
                </c:pt>
                <c:pt idx="2">
                  <c:v>Yes</c:v>
                </c:pt>
              </c:strCache>
            </c:strRef>
          </c:cat>
          <c:val>
            <c:numRef>
              <c:f>Sheet1!$D$534:$D$536</c:f>
              <c:numCache>
                <c:formatCode>###0.0</c:formatCode>
                <c:ptCount val="3"/>
                <c:pt idx="0">
                  <c:v>2.5</c:v>
                </c:pt>
                <c:pt idx="1">
                  <c:v>4.375</c:v>
                </c:pt>
                <c:pt idx="2">
                  <c:v>93.125</c:v>
                </c:pt>
              </c:numCache>
            </c:numRef>
          </c:val>
          <c:extLst>
            <c:ext xmlns:c16="http://schemas.microsoft.com/office/drawing/2014/chart" uri="{C3380CC4-5D6E-409C-BE32-E72D297353CC}">
              <c16:uniqueId val="{0000000D-377D-48FB-812A-53B8E15854BE}"/>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Sheet1!$C$541</c:f>
              <c:strCache>
                <c:ptCount val="1"/>
                <c:pt idx="0">
                  <c:v>Frequency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9AC-495A-A321-D329032BE3F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9AC-495A-A321-D329032BE3FE}"/>
              </c:ext>
            </c:extLst>
          </c:dPt>
          <c:dPt>
            <c:idx val="2"/>
            <c:bubble3D val="0"/>
            <c:explosion val="9"/>
            <c:spPr>
              <a:solidFill>
                <a:schemeClr val="accent3"/>
              </a:solidFill>
              <a:ln w="19050">
                <a:solidFill>
                  <a:schemeClr val="lt1"/>
                </a:solidFill>
              </a:ln>
              <a:effectLst/>
            </c:spPr>
            <c:extLst>
              <c:ext xmlns:c16="http://schemas.microsoft.com/office/drawing/2014/chart" uri="{C3380CC4-5D6E-409C-BE32-E72D297353CC}">
                <c16:uniqueId val="{00000005-B9AC-495A-A321-D329032BE3FE}"/>
              </c:ext>
            </c:extLst>
          </c:dPt>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Sheet1!$B$542:$B$544</c:f>
              <c:strCache>
                <c:ptCount val="3"/>
                <c:pt idx="0">
                  <c:v>Dont know</c:v>
                </c:pt>
                <c:pt idx="1">
                  <c:v>No</c:v>
                </c:pt>
                <c:pt idx="2">
                  <c:v>Yes</c:v>
                </c:pt>
              </c:strCache>
            </c:strRef>
          </c:cat>
          <c:val>
            <c:numRef>
              <c:f>Sheet1!$C$542:$C$544</c:f>
              <c:numCache>
                <c:formatCode>###0</c:formatCode>
                <c:ptCount val="3"/>
                <c:pt idx="0">
                  <c:v>9</c:v>
                </c:pt>
                <c:pt idx="1">
                  <c:v>21</c:v>
                </c:pt>
                <c:pt idx="2">
                  <c:v>130</c:v>
                </c:pt>
              </c:numCache>
            </c:numRef>
          </c:val>
          <c:extLst>
            <c:ext xmlns:c16="http://schemas.microsoft.com/office/drawing/2014/chart" uri="{C3380CC4-5D6E-409C-BE32-E72D297353CC}">
              <c16:uniqueId val="{00000006-B9AC-495A-A321-D329032BE3FE}"/>
            </c:ext>
          </c:extLst>
        </c:ser>
        <c:ser>
          <c:idx val="1"/>
          <c:order val="1"/>
          <c:tx>
            <c:strRef>
              <c:f>Sheet1!$D$541</c:f>
              <c:strCache>
                <c:ptCount val="1"/>
                <c:pt idx="0">
                  <c:v>Percent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8-B9AC-495A-A321-D329032BE3F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A-B9AC-495A-A321-D329032BE3F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C-B9AC-495A-A321-D329032BE3FE}"/>
              </c:ext>
            </c:extLst>
          </c:dPt>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Sheet1!$B$542:$B$544</c:f>
              <c:strCache>
                <c:ptCount val="3"/>
                <c:pt idx="0">
                  <c:v>Dont know</c:v>
                </c:pt>
                <c:pt idx="1">
                  <c:v>No</c:v>
                </c:pt>
                <c:pt idx="2">
                  <c:v>Yes</c:v>
                </c:pt>
              </c:strCache>
            </c:strRef>
          </c:cat>
          <c:val>
            <c:numRef>
              <c:f>Sheet1!$D$542:$D$544</c:f>
              <c:numCache>
                <c:formatCode>###0.0</c:formatCode>
                <c:ptCount val="3"/>
                <c:pt idx="0">
                  <c:v>5.625</c:v>
                </c:pt>
                <c:pt idx="1">
                  <c:v>13.125</c:v>
                </c:pt>
                <c:pt idx="2">
                  <c:v>81.25</c:v>
                </c:pt>
              </c:numCache>
            </c:numRef>
          </c:val>
          <c:extLst>
            <c:ext xmlns:c16="http://schemas.microsoft.com/office/drawing/2014/chart" uri="{C3380CC4-5D6E-409C-BE32-E72D297353CC}">
              <c16:uniqueId val="{0000000D-B9AC-495A-A321-D329032BE3FE}"/>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strRef>
              <c:f>Sheet1!$D$65</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Sheet1!$B$66:$B$70</c:f>
              <c:strCache>
                <c:ptCount val="5"/>
                <c:pt idx="0">
                  <c:v>18-30</c:v>
                </c:pt>
                <c:pt idx="1">
                  <c:v>31-40</c:v>
                </c:pt>
                <c:pt idx="2">
                  <c:v>'41-50</c:v>
                </c:pt>
                <c:pt idx="3">
                  <c:v>51-60</c:v>
                </c:pt>
                <c:pt idx="4">
                  <c:v>61 and above</c:v>
                </c:pt>
              </c:strCache>
            </c:strRef>
          </c:cat>
          <c:val>
            <c:numRef>
              <c:f>Sheet1!$D$66:$D$70</c:f>
              <c:numCache>
                <c:formatCode>###0.0</c:formatCode>
                <c:ptCount val="5"/>
                <c:pt idx="0">
                  <c:v>21.25</c:v>
                </c:pt>
                <c:pt idx="1">
                  <c:v>28.75</c:v>
                </c:pt>
                <c:pt idx="2">
                  <c:v>21.25</c:v>
                </c:pt>
                <c:pt idx="3">
                  <c:v>24.375</c:v>
                </c:pt>
                <c:pt idx="4">
                  <c:v>4.375</c:v>
                </c:pt>
              </c:numCache>
            </c:numRef>
          </c:val>
          <c:extLst>
            <c:ext xmlns:c16="http://schemas.microsoft.com/office/drawing/2014/chart" uri="{C3380CC4-5D6E-409C-BE32-E72D297353CC}">
              <c16:uniqueId val="{00000000-88DF-4EC2-89B8-472E7FB90F7A}"/>
            </c:ext>
          </c:extLst>
        </c:ser>
        <c:dLbls>
          <c:dLblPos val="outEnd"/>
          <c:showLegendKey val="0"/>
          <c:showVal val="1"/>
          <c:showCatName val="0"/>
          <c:showSerName val="0"/>
          <c:showPercent val="0"/>
          <c:showBubbleSize val="0"/>
        </c:dLbls>
        <c:gapWidth val="150"/>
        <c:axId val="511419104"/>
        <c:axId val="511416944"/>
      </c:barChart>
      <c:catAx>
        <c:axId val="51141910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Age Groups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11416944"/>
        <c:crosses val="autoZero"/>
        <c:auto val="1"/>
        <c:lblAlgn val="ctr"/>
        <c:lblOffset val="100"/>
        <c:noMultiLvlLbl val="0"/>
      </c:catAx>
      <c:valAx>
        <c:axId val="511416944"/>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Percentage (%)</a:t>
                </a:r>
              </a:p>
            </c:rich>
          </c:tx>
          <c:layout>
            <c:manualLayout>
              <c:xMode val="edge"/>
              <c:yMode val="edge"/>
              <c:x val="1.5900056785917091E-2"/>
              <c:y val="0.2713426655001458"/>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11419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1"/>
          <c:order val="0"/>
          <c:tx>
            <c:strRef>
              <c:f>Sheet1!$D$550</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Sheet1!$B$551:$B$555</c:f>
              <c:strCache>
                <c:ptCount val="5"/>
                <c:pt idx="0">
                  <c:v>Totemic system</c:v>
                </c:pt>
                <c:pt idx="1">
                  <c:v>Sacred Groves</c:v>
                </c:pt>
                <c:pt idx="2">
                  <c:v>Taboos</c:v>
                </c:pt>
                <c:pt idx="3">
                  <c:v>Traditional Fire Belts</c:v>
                </c:pt>
                <c:pt idx="4">
                  <c:v>None</c:v>
                </c:pt>
              </c:strCache>
            </c:strRef>
          </c:cat>
          <c:val>
            <c:numRef>
              <c:f>Sheet1!$D$551:$D$555</c:f>
              <c:numCache>
                <c:formatCode>###0.0</c:formatCode>
                <c:ptCount val="5"/>
                <c:pt idx="0">
                  <c:v>9.375</c:v>
                </c:pt>
                <c:pt idx="1">
                  <c:v>3.125</c:v>
                </c:pt>
                <c:pt idx="2">
                  <c:v>15</c:v>
                </c:pt>
                <c:pt idx="3">
                  <c:v>67.5</c:v>
                </c:pt>
                <c:pt idx="4">
                  <c:v>2.5</c:v>
                </c:pt>
              </c:numCache>
            </c:numRef>
          </c:val>
          <c:extLst>
            <c:ext xmlns:c16="http://schemas.microsoft.com/office/drawing/2014/chart" uri="{C3380CC4-5D6E-409C-BE32-E72D297353CC}">
              <c16:uniqueId val="{00000000-9F04-4CA9-83D8-864B269FF51E}"/>
            </c:ext>
          </c:extLst>
        </c:ser>
        <c:dLbls>
          <c:dLblPos val="outEnd"/>
          <c:showLegendKey val="0"/>
          <c:showVal val="1"/>
          <c:showCatName val="0"/>
          <c:showSerName val="0"/>
          <c:showPercent val="0"/>
          <c:showBubbleSize val="0"/>
        </c:dLbls>
        <c:gapWidth val="150"/>
        <c:axId val="537986720"/>
        <c:axId val="537984920"/>
      </c:barChart>
      <c:catAx>
        <c:axId val="537986720"/>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Traditional strategies used by local actors to conserving the forest</a:t>
                </a:r>
              </a:p>
            </c:rich>
          </c:tx>
          <c:layout>
            <c:manualLayout>
              <c:xMode val="edge"/>
              <c:yMode val="edge"/>
              <c:x val="1.6577856719952634E-2"/>
              <c:y val="4.2884990253411304E-2"/>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37984920"/>
        <c:crosses val="autoZero"/>
        <c:auto val="1"/>
        <c:lblAlgn val="ctr"/>
        <c:lblOffset val="100"/>
        <c:noMultiLvlLbl val="0"/>
      </c:catAx>
      <c:valAx>
        <c:axId val="537984920"/>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Percentages (%)</a:t>
                </a:r>
              </a:p>
            </c:rich>
          </c:tx>
          <c:layout>
            <c:manualLayout>
              <c:xMode val="edge"/>
              <c:yMode val="edge"/>
              <c:x val="0.54848668783187182"/>
              <c:y val="0.90781661064296804"/>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37986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Effectiveness</a:t>
            </a:r>
            <a:r>
              <a:rPr lang="en-US" sz="1100" b="1" baseline="0">
                <a:latin typeface="Times New Roman" panose="02020603050405020304" pitchFamily="18" charset="0"/>
                <a:cs typeface="Times New Roman" panose="02020603050405020304" pitchFamily="18" charset="0"/>
              </a:rPr>
              <a:t> of the Strategies Used by Local Actors in Conserving the Forest </a:t>
            </a:r>
            <a:endParaRPr lang="en-US" sz="11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H"/>
        </a:p>
      </c:txPr>
    </c:title>
    <c:autoTitleDeleted val="0"/>
    <c:plotArea>
      <c:layout/>
      <c:barChart>
        <c:barDir val="bar"/>
        <c:grouping val="clustered"/>
        <c:varyColors val="0"/>
        <c:ser>
          <c:idx val="2"/>
          <c:order val="2"/>
          <c:tx>
            <c:strRef>
              <c:f>Sheet1!$Q$118</c:f>
              <c:strCache>
                <c:ptCount val="1"/>
                <c:pt idx="0">
                  <c:v>Percentages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Sheet1!$N$119:$N$123</c:f>
              <c:strCache>
                <c:ptCount val="5"/>
                <c:pt idx="0">
                  <c:v>Totemic System</c:v>
                </c:pt>
                <c:pt idx="1">
                  <c:v>Sacred Grooves</c:v>
                </c:pt>
                <c:pt idx="2">
                  <c:v>Taboos</c:v>
                </c:pt>
                <c:pt idx="3">
                  <c:v>Traditional Firebelt</c:v>
                </c:pt>
                <c:pt idx="4">
                  <c:v>Others</c:v>
                </c:pt>
              </c:strCache>
            </c:strRef>
          </c:cat>
          <c:val>
            <c:numRef>
              <c:f>Sheet1!$Q$119:$Q$123</c:f>
              <c:numCache>
                <c:formatCode>General</c:formatCode>
                <c:ptCount val="5"/>
                <c:pt idx="0">
                  <c:v>16.899999999999999</c:v>
                </c:pt>
                <c:pt idx="1">
                  <c:v>20</c:v>
                </c:pt>
                <c:pt idx="2">
                  <c:v>16.7</c:v>
                </c:pt>
                <c:pt idx="3">
                  <c:v>16.100000000000001</c:v>
                </c:pt>
                <c:pt idx="4">
                  <c:v>30.3</c:v>
                </c:pt>
              </c:numCache>
            </c:numRef>
          </c:val>
          <c:extLst>
            <c:ext xmlns:c16="http://schemas.microsoft.com/office/drawing/2014/chart" uri="{C3380CC4-5D6E-409C-BE32-E72D297353CC}">
              <c16:uniqueId val="{00000000-70B6-41F8-8CDC-96B1FCCB42AD}"/>
            </c:ext>
          </c:extLst>
        </c:ser>
        <c:dLbls>
          <c:dLblPos val="outEnd"/>
          <c:showLegendKey val="0"/>
          <c:showVal val="1"/>
          <c:showCatName val="0"/>
          <c:showSerName val="0"/>
          <c:showPercent val="0"/>
          <c:showBubbleSize val="0"/>
        </c:dLbls>
        <c:gapWidth val="182"/>
        <c:axId val="472811144"/>
        <c:axId val="472811864"/>
        <c:extLst>
          <c:ext xmlns:c15="http://schemas.microsoft.com/office/drawing/2012/chart" uri="{02D57815-91ED-43cb-92C2-25804820EDAC}">
            <c15:filteredBarSeries>
              <c15:ser>
                <c:idx val="0"/>
                <c:order val="0"/>
                <c:tx>
                  <c:strRef>
                    <c:extLst>
                      <c:ext uri="{02D57815-91ED-43cb-92C2-25804820EDAC}">
                        <c15:formulaRef>
                          <c15:sqref>Sheet1!$O$118</c15:sqref>
                        </c15:formulaRef>
                      </c:ext>
                    </c:extLst>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Sheet1!$N$119:$N$123</c15:sqref>
                        </c15:formulaRef>
                      </c:ext>
                    </c:extLst>
                    <c:strCache>
                      <c:ptCount val="5"/>
                      <c:pt idx="0">
                        <c:v>Totemic System</c:v>
                      </c:pt>
                      <c:pt idx="1">
                        <c:v>Sacred Grooves</c:v>
                      </c:pt>
                      <c:pt idx="2">
                        <c:v>Taboos</c:v>
                      </c:pt>
                      <c:pt idx="3">
                        <c:v>Traditional Firebelt</c:v>
                      </c:pt>
                      <c:pt idx="4">
                        <c:v>Others</c:v>
                      </c:pt>
                    </c:strCache>
                  </c:strRef>
                </c:cat>
                <c:val>
                  <c:numRef>
                    <c:extLst>
                      <c:ext uri="{02D57815-91ED-43cb-92C2-25804820EDAC}">
                        <c15:formulaRef>
                          <c15:sqref>Sheet1!$O$119:$O$123</c15:sqref>
                        </c15:formulaRef>
                      </c:ext>
                    </c:extLst>
                    <c:numCache>
                      <c:formatCode>General</c:formatCode>
                      <c:ptCount val="5"/>
                    </c:numCache>
                  </c:numRef>
                </c:val>
                <c:extLst>
                  <c:ext xmlns:c16="http://schemas.microsoft.com/office/drawing/2014/chart" uri="{C3380CC4-5D6E-409C-BE32-E72D297353CC}">
                    <c16:uniqueId val="{00000001-70B6-41F8-8CDC-96B1FCCB42AD}"/>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Sheet1!$P$118</c15:sqref>
                        </c15:formulaRef>
                      </c:ext>
                    </c:extLst>
                    <c:strCache>
                      <c:ptCount val="1"/>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Sheet1!$N$119:$N$123</c15:sqref>
                        </c15:formulaRef>
                      </c:ext>
                    </c:extLst>
                    <c:strCache>
                      <c:ptCount val="5"/>
                      <c:pt idx="0">
                        <c:v>Totemic System</c:v>
                      </c:pt>
                      <c:pt idx="1">
                        <c:v>Sacred Grooves</c:v>
                      </c:pt>
                      <c:pt idx="2">
                        <c:v>Taboos</c:v>
                      </c:pt>
                      <c:pt idx="3">
                        <c:v>Traditional Firebelt</c:v>
                      </c:pt>
                      <c:pt idx="4">
                        <c:v>Others</c:v>
                      </c:pt>
                    </c:strCache>
                  </c:strRef>
                </c:cat>
                <c:val>
                  <c:numRef>
                    <c:extLst xmlns:c15="http://schemas.microsoft.com/office/drawing/2012/chart">
                      <c:ext xmlns:c15="http://schemas.microsoft.com/office/drawing/2012/chart" uri="{02D57815-91ED-43cb-92C2-25804820EDAC}">
                        <c15:formulaRef>
                          <c15:sqref>Sheet1!$P$119:$P$123</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2-70B6-41F8-8CDC-96B1FCCB42AD}"/>
                  </c:ext>
                </c:extLst>
              </c15:ser>
            </c15:filteredBarSeries>
          </c:ext>
        </c:extLst>
      </c:barChart>
      <c:catAx>
        <c:axId val="4728111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Local Strategies</a:t>
                </a:r>
                <a:r>
                  <a:rPr lang="en-US" sz="1100" b="1" baseline="0">
                    <a:latin typeface="Times New Roman" panose="02020603050405020304" pitchFamily="18" charset="0"/>
                    <a:cs typeface="Times New Roman" panose="02020603050405020304" pitchFamily="18" charset="0"/>
                  </a:rPr>
                  <a:t> Used in Conserving the Reserve</a:t>
                </a:r>
                <a:endParaRPr lang="en-US" sz="1100" b="1">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72811864"/>
        <c:crosses val="autoZero"/>
        <c:auto val="1"/>
        <c:lblAlgn val="ctr"/>
        <c:lblOffset val="100"/>
        <c:noMultiLvlLbl val="0"/>
      </c:catAx>
      <c:valAx>
        <c:axId val="4728118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Percentages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472811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7"/>
          <c:order val="7"/>
          <c:tx>
            <c:strRef>
              <c:f>Sheet1!$V$156</c:f>
              <c:strCache>
                <c:ptCount val="1"/>
                <c:pt idx="0">
                  <c:v>Percentages</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Sheet1!$N$157:$N$163</c:f>
              <c:strCache>
                <c:ptCount val="7"/>
                <c:pt idx="0">
                  <c:v>Increase Forest Cover</c:v>
                </c:pt>
                <c:pt idx="1">
                  <c:v>Enhanced Livelihood and Poverty Reduction</c:v>
                </c:pt>
                <c:pt idx="2">
                  <c:v>Improved Forest Management</c:v>
                </c:pt>
                <c:pt idx="3">
                  <c:v>Reduced Deforestation</c:v>
                </c:pt>
                <c:pt idx="4">
                  <c:v>Respecting and Preserving the Cultural Practices and Values</c:v>
                </c:pt>
                <c:pt idx="5">
                  <c:v>Sustainable Logging</c:v>
                </c:pt>
                <c:pt idx="6">
                  <c:v>Protecting and Promoting Diverse Plant and Animal Species</c:v>
                </c:pt>
              </c:strCache>
            </c:strRef>
          </c:cat>
          <c:val>
            <c:numRef>
              <c:f>Sheet1!$V$157:$V$163</c:f>
              <c:numCache>
                <c:formatCode>General</c:formatCode>
                <c:ptCount val="7"/>
                <c:pt idx="0">
                  <c:v>30</c:v>
                </c:pt>
                <c:pt idx="1">
                  <c:v>2.5</c:v>
                </c:pt>
                <c:pt idx="2">
                  <c:v>25</c:v>
                </c:pt>
                <c:pt idx="3">
                  <c:v>10</c:v>
                </c:pt>
                <c:pt idx="4">
                  <c:v>7.5</c:v>
                </c:pt>
                <c:pt idx="5">
                  <c:v>12</c:v>
                </c:pt>
                <c:pt idx="6">
                  <c:v>13</c:v>
                </c:pt>
              </c:numCache>
            </c:numRef>
          </c:val>
          <c:extLst>
            <c:ext xmlns:c16="http://schemas.microsoft.com/office/drawing/2014/chart" uri="{C3380CC4-5D6E-409C-BE32-E72D297353CC}">
              <c16:uniqueId val="{00000000-96CB-47FD-AF95-47CFABD3510F}"/>
            </c:ext>
          </c:extLst>
        </c:ser>
        <c:dLbls>
          <c:dLblPos val="outEnd"/>
          <c:showLegendKey val="0"/>
          <c:showVal val="1"/>
          <c:showCatName val="0"/>
          <c:showSerName val="0"/>
          <c:showPercent val="0"/>
          <c:showBubbleSize val="0"/>
        </c:dLbls>
        <c:gapWidth val="182"/>
        <c:axId val="469265304"/>
        <c:axId val="469264944"/>
        <c:extLst>
          <c:ext xmlns:c15="http://schemas.microsoft.com/office/drawing/2012/chart" uri="{02D57815-91ED-43cb-92C2-25804820EDAC}">
            <c15:filteredBarSeries>
              <c15:ser>
                <c:idx val="0"/>
                <c:order val="0"/>
                <c:tx>
                  <c:strRef>
                    <c:extLst>
                      <c:ext uri="{02D57815-91ED-43cb-92C2-25804820EDAC}">
                        <c15:formulaRef>
                          <c15:sqref>Sheet1!$O$156</c15:sqref>
                        </c15:formulaRef>
                      </c:ext>
                    </c:extLst>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Sheet1!$N$157:$N$163</c15:sqref>
                        </c15:formulaRef>
                      </c:ext>
                    </c:extLst>
                    <c:strCache>
                      <c:ptCount val="7"/>
                      <c:pt idx="0">
                        <c:v>Increase Forest Cover</c:v>
                      </c:pt>
                      <c:pt idx="1">
                        <c:v>Enhanced Livelihood and Poverty Reduction</c:v>
                      </c:pt>
                      <c:pt idx="2">
                        <c:v>Improved Forest Management</c:v>
                      </c:pt>
                      <c:pt idx="3">
                        <c:v>Reduced Deforestation</c:v>
                      </c:pt>
                      <c:pt idx="4">
                        <c:v>Respecting and Preserving the Cultural Practices and Values</c:v>
                      </c:pt>
                      <c:pt idx="5">
                        <c:v>Sustainable Logging</c:v>
                      </c:pt>
                      <c:pt idx="6">
                        <c:v>Protecting and Promoting Diverse Plant and Animal Species</c:v>
                      </c:pt>
                    </c:strCache>
                  </c:strRef>
                </c:cat>
                <c:val>
                  <c:numRef>
                    <c:extLst>
                      <c:ext uri="{02D57815-91ED-43cb-92C2-25804820EDAC}">
                        <c15:formulaRef>
                          <c15:sqref>Sheet1!$O$157:$O$163</c15:sqref>
                        </c15:formulaRef>
                      </c:ext>
                    </c:extLst>
                    <c:numCache>
                      <c:formatCode>General</c:formatCode>
                      <c:ptCount val="7"/>
                    </c:numCache>
                  </c:numRef>
                </c:val>
                <c:extLst>
                  <c:ext xmlns:c16="http://schemas.microsoft.com/office/drawing/2014/chart" uri="{C3380CC4-5D6E-409C-BE32-E72D297353CC}">
                    <c16:uniqueId val="{00000001-96CB-47FD-AF95-47CFABD3510F}"/>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Sheet1!$P$156</c15:sqref>
                        </c15:formulaRef>
                      </c:ext>
                    </c:extLst>
                    <c:strCache>
                      <c:ptCount val="1"/>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Sheet1!$N$157:$N$163</c15:sqref>
                        </c15:formulaRef>
                      </c:ext>
                    </c:extLst>
                    <c:strCache>
                      <c:ptCount val="7"/>
                      <c:pt idx="0">
                        <c:v>Increase Forest Cover</c:v>
                      </c:pt>
                      <c:pt idx="1">
                        <c:v>Enhanced Livelihood and Poverty Reduction</c:v>
                      </c:pt>
                      <c:pt idx="2">
                        <c:v>Improved Forest Management</c:v>
                      </c:pt>
                      <c:pt idx="3">
                        <c:v>Reduced Deforestation</c:v>
                      </c:pt>
                      <c:pt idx="4">
                        <c:v>Respecting and Preserving the Cultural Practices and Values</c:v>
                      </c:pt>
                      <c:pt idx="5">
                        <c:v>Sustainable Logging</c:v>
                      </c:pt>
                      <c:pt idx="6">
                        <c:v>Protecting and Promoting Diverse Plant and Animal Species</c:v>
                      </c:pt>
                    </c:strCache>
                  </c:strRef>
                </c:cat>
                <c:val>
                  <c:numRef>
                    <c:extLst xmlns:c15="http://schemas.microsoft.com/office/drawing/2012/chart">
                      <c:ext xmlns:c15="http://schemas.microsoft.com/office/drawing/2012/chart" uri="{02D57815-91ED-43cb-92C2-25804820EDAC}">
                        <c15:formulaRef>
                          <c15:sqref>Sheet1!$P$157:$P$163</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2-96CB-47FD-AF95-47CFABD3510F}"/>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Sheet1!$Q$156</c15:sqref>
                        </c15:formulaRef>
                      </c:ext>
                    </c:extLst>
                    <c:strCache>
                      <c:ptCount val="1"/>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Sheet1!$N$157:$N$163</c15:sqref>
                        </c15:formulaRef>
                      </c:ext>
                    </c:extLst>
                    <c:strCache>
                      <c:ptCount val="7"/>
                      <c:pt idx="0">
                        <c:v>Increase Forest Cover</c:v>
                      </c:pt>
                      <c:pt idx="1">
                        <c:v>Enhanced Livelihood and Poverty Reduction</c:v>
                      </c:pt>
                      <c:pt idx="2">
                        <c:v>Improved Forest Management</c:v>
                      </c:pt>
                      <c:pt idx="3">
                        <c:v>Reduced Deforestation</c:v>
                      </c:pt>
                      <c:pt idx="4">
                        <c:v>Respecting and Preserving the Cultural Practices and Values</c:v>
                      </c:pt>
                      <c:pt idx="5">
                        <c:v>Sustainable Logging</c:v>
                      </c:pt>
                      <c:pt idx="6">
                        <c:v>Protecting and Promoting Diverse Plant and Animal Species</c:v>
                      </c:pt>
                    </c:strCache>
                  </c:strRef>
                </c:cat>
                <c:val>
                  <c:numRef>
                    <c:extLst xmlns:c15="http://schemas.microsoft.com/office/drawing/2012/chart">
                      <c:ext xmlns:c15="http://schemas.microsoft.com/office/drawing/2012/chart" uri="{02D57815-91ED-43cb-92C2-25804820EDAC}">
                        <c15:formulaRef>
                          <c15:sqref>Sheet1!$Q$157:$Q$163</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3-96CB-47FD-AF95-47CFABD3510F}"/>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Sheet1!$R$156</c15:sqref>
                        </c15:formulaRef>
                      </c:ext>
                    </c:extLst>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Sheet1!$N$157:$N$163</c15:sqref>
                        </c15:formulaRef>
                      </c:ext>
                    </c:extLst>
                    <c:strCache>
                      <c:ptCount val="7"/>
                      <c:pt idx="0">
                        <c:v>Increase Forest Cover</c:v>
                      </c:pt>
                      <c:pt idx="1">
                        <c:v>Enhanced Livelihood and Poverty Reduction</c:v>
                      </c:pt>
                      <c:pt idx="2">
                        <c:v>Improved Forest Management</c:v>
                      </c:pt>
                      <c:pt idx="3">
                        <c:v>Reduced Deforestation</c:v>
                      </c:pt>
                      <c:pt idx="4">
                        <c:v>Respecting and Preserving the Cultural Practices and Values</c:v>
                      </c:pt>
                      <c:pt idx="5">
                        <c:v>Sustainable Logging</c:v>
                      </c:pt>
                      <c:pt idx="6">
                        <c:v>Protecting and Promoting Diverse Plant and Animal Species</c:v>
                      </c:pt>
                    </c:strCache>
                  </c:strRef>
                </c:cat>
                <c:val>
                  <c:numRef>
                    <c:extLst xmlns:c15="http://schemas.microsoft.com/office/drawing/2012/chart">
                      <c:ext xmlns:c15="http://schemas.microsoft.com/office/drawing/2012/chart" uri="{02D57815-91ED-43cb-92C2-25804820EDAC}">
                        <c15:formulaRef>
                          <c15:sqref>Sheet1!$R$157:$R$163</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4-96CB-47FD-AF95-47CFABD3510F}"/>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Sheet1!$S$156</c15:sqref>
                        </c15:formulaRef>
                      </c:ext>
                    </c:extLst>
                    <c:strCache>
                      <c:ptCount val="1"/>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Sheet1!$N$157:$N$163</c15:sqref>
                        </c15:formulaRef>
                      </c:ext>
                    </c:extLst>
                    <c:strCache>
                      <c:ptCount val="7"/>
                      <c:pt idx="0">
                        <c:v>Increase Forest Cover</c:v>
                      </c:pt>
                      <c:pt idx="1">
                        <c:v>Enhanced Livelihood and Poverty Reduction</c:v>
                      </c:pt>
                      <c:pt idx="2">
                        <c:v>Improved Forest Management</c:v>
                      </c:pt>
                      <c:pt idx="3">
                        <c:v>Reduced Deforestation</c:v>
                      </c:pt>
                      <c:pt idx="4">
                        <c:v>Respecting and Preserving the Cultural Practices and Values</c:v>
                      </c:pt>
                      <c:pt idx="5">
                        <c:v>Sustainable Logging</c:v>
                      </c:pt>
                      <c:pt idx="6">
                        <c:v>Protecting and Promoting Diverse Plant and Animal Species</c:v>
                      </c:pt>
                    </c:strCache>
                  </c:strRef>
                </c:cat>
                <c:val>
                  <c:numRef>
                    <c:extLst xmlns:c15="http://schemas.microsoft.com/office/drawing/2012/chart">
                      <c:ext xmlns:c15="http://schemas.microsoft.com/office/drawing/2012/chart" uri="{02D57815-91ED-43cb-92C2-25804820EDAC}">
                        <c15:formulaRef>
                          <c15:sqref>Sheet1!$S$157:$S$163</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5-96CB-47FD-AF95-47CFABD3510F}"/>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Sheet1!$T$156</c15:sqref>
                        </c15:formulaRef>
                      </c:ext>
                    </c:extLst>
                    <c:strCache>
                      <c:ptCount val="1"/>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Sheet1!$N$157:$N$163</c15:sqref>
                        </c15:formulaRef>
                      </c:ext>
                    </c:extLst>
                    <c:strCache>
                      <c:ptCount val="7"/>
                      <c:pt idx="0">
                        <c:v>Increase Forest Cover</c:v>
                      </c:pt>
                      <c:pt idx="1">
                        <c:v>Enhanced Livelihood and Poverty Reduction</c:v>
                      </c:pt>
                      <c:pt idx="2">
                        <c:v>Improved Forest Management</c:v>
                      </c:pt>
                      <c:pt idx="3">
                        <c:v>Reduced Deforestation</c:v>
                      </c:pt>
                      <c:pt idx="4">
                        <c:v>Respecting and Preserving the Cultural Practices and Values</c:v>
                      </c:pt>
                      <c:pt idx="5">
                        <c:v>Sustainable Logging</c:v>
                      </c:pt>
                      <c:pt idx="6">
                        <c:v>Protecting and Promoting Diverse Plant and Animal Species</c:v>
                      </c:pt>
                    </c:strCache>
                  </c:strRef>
                </c:cat>
                <c:val>
                  <c:numRef>
                    <c:extLst xmlns:c15="http://schemas.microsoft.com/office/drawing/2012/chart">
                      <c:ext xmlns:c15="http://schemas.microsoft.com/office/drawing/2012/chart" uri="{02D57815-91ED-43cb-92C2-25804820EDAC}">
                        <c15:formulaRef>
                          <c15:sqref>Sheet1!$T$157:$T$163</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6-96CB-47FD-AF95-47CFABD3510F}"/>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Sheet1!$U$156</c15:sqref>
                        </c15:formulaRef>
                      </c:ext>
                    </c:extLst>
                    <c:strCache>
                      <c:ptCount val="1"/>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Sheet1!$N$157:$N$163</c15:sqref>
                        </c15:formulaRef>
                      </c:ext>
                    </c:extLst>
                    <c:strCache>
                      <c:ptCount val="7"/>
                      <c:pt idx="0">
                        <c:v>Increase Forest Cover</c:v>
                      </c:pt>
                      <c:pt idx="1">
                        <c:v>Enhanced Livelihood and Poverty Reduction</c:v>
                      </c:pt>
                      <c:pt idx="2">
                        <c:v>Improved Forest Management</c:v>
                      </c:pt>
                      <c:pt idx="3">
                        <c:v>Reduced Deforestation</c:v>
                      </c:pt>
                      <c:pt idx="4">
                        <c:v>Respecting and Preserving the Cultural Practices and Values</c:v>
                      </c:pt>
                      <c:pt idx="5">
                        <c:v>Sustainable Logging</c:v>
                      </c:pt>
                      <c:pt idx="6">
                        <c:v>Protecting and Promoting Diverse Plant and Animal Species</c:v>
                      </c:pt>
                    </c:strCache>
                  </c:strRef>
                </c:cat>
                <c:val>
                  <c:numRef>
                    <c:extLst xmlns:c15="http://schemas.microsoft.com/office/drawing/2012/chart">
                      <c:ext xmlns:c15="http://schemas.microsoft.com/office/drawing/2012/chart" uri="{02D57815-91ED-43cb-92C2-25804820EDAC}">
                        <c15:formulaRef>
                          <c15:sqref>Sheet1!$U$157:$U$163</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7-96CB-47FD-AF95-47CFABD3510F}"/>
                  </c:ext>
                </c:extLst>
              </c15:ser>
            </c15:filteredBarSeries>
          </c:ext>
        </c:extLst>
      </c:barChart>
      <c:catAx>
        <c:axId val="469265304"/>
        <c:scaling>
          <c:orientation val="minMax"/>
        </c:scaling>
        <c:delete val="0"/>
        <c:axPos val="l"/>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Impact</a:t>
                </a:r>
                <a:r>
                  <a:rPr lang="en-US" sz="1100" b="1" baseline="0">
                    <a:latin typeface="Times New Roman" panose="02020603050405020304" pitchFamily="18" charset="0"/>
                    <a:cs typeface="Times New Roman" panose="02020603050405020304" pitchFamily="18" charset="0"/>
                  </a:rPr>
                  <a:t> of Local Strategies Used by Local Actors on Forest Flora Species</a:t>
                </a:r>
                <a:endParaRPr lang="en-US" sz="1100" b="1">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69264944"/>
        <c:crosses val="autoZero"/>
        <c:auto val="1"/>
        <c:lblAlgn val="ctr"/>
        <c:lblOffset val="100"/>
        <c:noMultiLvlLbl val="0"/>
      </c:catAx>
      <c:valAx>
        <c:axId val="469264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Percentages</a:t>
                </a:r>
                <a:r>
                  <a:rPr lang="en-US" sz="1200" b="1" baseline="0">
                    <a:latin typeface="Times New Roman" panose="02020603050405020304" pitchFamily="18" charset="0"/>
                    <a:cs typeface="Times New Roman" panose="02020603050405020304" pitchFamily="18" charset="0"/>
                  </a:rPr>
                  <a:t> (%)</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4692653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Sheet1!$C$596</c:f>
              <c:strCache>
                <c:ptCount val="1"/>
                <c:pt idx="0">
                  <c:v>Frequency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CDA-45A9-86CE-E0A9DB03DDE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CDA-45A9-86CE-E0A9DB03DDE5}"/>
              </c:ext>
            </c:extLst>
          </c:dPt>
          <c:dPt>
            <c:idx val="2"/>
            <c:bubble3D val="0"/>
            <c:explosion val="10"/>
            <c:spPr>
              <a:solidFill>
                <a:schemeClr val="accent3"/>
              </a:solidFill>
              <a:ln w="19050">
                <a:solidFill>
                  <a:schemeClr val="lt1"/>
                </a:solidFill>
              </a:ln>
              <a:effectLst/>
            </c:spPr>
            <c:extLst>
              <c:ext xmlns:c16="http://schemas.microsoft.com/office/drawing/2014/chart" uri="{C3380CC4-5D6E-409C-BE32-E72D297353CC}">
                <c16:uniqueId val="{00000005-1CDA-45A9-86CE-E0A9DB03DDE5}"/>
              </c:ext>
            </c:extLst>
          </c:dPt>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Sheet1!$B$597:$B$599</c:f>
              <c:strCache>
                <c:ptCount val="3"/>
                <c:pt idx="0">
                  <c:v>Dont know</c:v>
                </c:pt>
                <c:pt idx="1">
                  <c:v>No</c:v>
                </c:pt>
                <c:pt idx="2">
                  <c:v>Yes</c:v>
                </c:pt>
              </c:strCache>
            </c:strRef>
          </c:cat>
          <c:val>
            <c:numRef>
              <c:f>Sheet1!$C$597:$C$599</c:f>
              <c:numCache>
                <c:formatCode>###0</c:formatCode>
                <c:ptCount val="3"/>
                <c:pt idx="0">
                  <c:v>32</c:v>
                </c:pt>
                <c:pt idx="1">
                  <c:v>14</c:v>
                </c:pt>
                <c:pt idx="2">
                  <c:v>114</c:v>
                </c:pt>
              </c:numCache>
            </c:numRef>
          </c:val>
          <c:extLst>
            <c:ext xmlns:c16="http://schemas.microsoft.com/office/drawing/2014/chart" uri="{C3380CC4-5D6E-409C-BE32-E72D297353CC}">
              <c16:uniqueId val="{00000006-1CDA-45A9-86CE-E0A9DB03DDE5}"/>
            </c:ext>
          </c:extLst>
        </c:ser>
        <c:ser>
          <c:idx val="1"/>
          <c:order val="1"/>
          <c:tx>
            <c:strRef>
              <c:f>Sheet1!$D$596</c:f>
              <c:strCache>
                <c:ptCount val="1"/>
                <c:pt idx="0">
                  <c:v>Percent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8-1CDA-45A9-86CE-E0A9DB03DDE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A-1CDA-45A9-86CE-E0A9DB03DDE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C-1CDA-45A9-86CE-E0A9DB03DDE5}"/>
              </c:ext>
            </c:extLst>
          </c:dPt>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Sheet1!$B$597:$B$599</c:f>
              <c:strCache>
                <c:ptCount val="3"/>
                <c:pt idx="0">
                  <c:v>Dont know</c:v>
                </c:pt>
                <c:pt idx="1">
                  <c:v>No</c:v>
                </c:pt>
                <c:pt idx="2">
                  <c:v>Yes</c:v>
                </c:pt>
              </c:strCache>
            </c:strRef>
          </c:cat>
          <c:val>
            <c:numRef>
              <c:f>Sheet1!$D$597:$D$599</c:f>
              <c:numCache>
                <c:formatCode>###0.0</c:formatCode>
                <c:ptCount val="3"/>
                <c:pt idx="0">
                  <c:v>20</c:v>
                </c:pt>
                <c:pt idx="1">
                  <c:v>8.75</c:v>
                </c:pt>
                <c:pt idx="2">
                  <c:v>71.25</c:v>
                </c:pt>
              </c:numCache>
            </c:numRef>
          </c:val>
          <c:extLst>
            <c:ext xmlns:c16="http://schemas.microsoft.com/office/drawing/2014/chart" uri="{C3380CC4-5D6E-409C-BE32-E72D297353CC}">
              <c16:uniqueId val="{0000000D-1CDA-45A9-86CE-E0A9DB03DDE5}"/>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strRef>
              <c:f>Sheet1!$D$74</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Sheet1!$B$75:$B$79</c:f>
              <c:strCache>
                <c:ptCount val="5"/>
                <c:pt idx="0">
                  <c:v>No formal education</c:v>
                </c:pt>
                <c:pt idx="1">
                  <c:v>'Primary'</c:v>
                </c:pt>
                <c:pt idx="2">
                  <c:v>'JHS'</c:v>
                </c:pt>
                <c:pt idx="3">
                  <c:v>SHS'</c:v>
                </c:pt>
                <c:pt idx="4">
                  <c:v>'Tertiary</c:v>
                </c:pt>
              </c:strCache>
            </c:strRef>
          </c:cat>
          <c:val>
            <c:numRef>
              <c:f>Sheet1!$D$75:$D$79</c:f>
              <c:numCache>
                <c:formatCode>###0.0</c:formatCode>
                <c:ptCount val="5"/>
                <c:pt idx="0">
                  <c:v>29.375</c:v>
                </c:pt>
                <c:pt idx="1">
                  <c:v>13.75</c:v>
                </c:pt>
                <c:pt idx="2">
                  <c:v>21.25</c:v>
                </c:pt>
                <c:pt idx="3">
                  <c:v>24.375</c:v>
                </c:pt>
                <c:pt idx="4">
                  <c:v>11.25</c:v>
                </c:pt>
              </c:numCache>
            </c:numRef>
          </c:val>
          <c:extLst>
            <c:ext xmlns:c16="http://schemas.microsoft.com/office/drawing/2014/chart" uri="{C3380CC4-5D6E-409C-BE32-E72D297353CC}">
              <c16:uniqueId val="{00000000-75AD-4B80-B693-64102EF86714}"/>
            </c:ext>
          </c:extLst>
        </c:ser>
        <c:dLbls>
          <c:dLblPos val="outEnd"/>
          <c:showLegendKey val="0"/>
          <c:showVal val="1"/>
          <c:showCatName val="0"/>
          <c:showSerName val="0"/>
          <c:showPercent val="0"/>
          <c:showBubbleSize val="0"/>
        </c:dLbls>
        <c:gapWidth val="150"/>
        <c:axId val="515912096"/>
        <c:axId val="515915336"/>
      </c:barChart>
      <c:catAx>
        <c:axId val="51591209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Respondents Level of Education</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15915336"/>
        <c:crosses val="autoZero"/>
        <c:auto val="1"/>
        <c:lblAlgn val="ctr"/>
        <c:lblOffset val="100"/>
        <c:noMultiLvlLbl val="0"/>
      </c:catAx>
      <c:valAx>
        <c:axId val="515915336"/>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Percentages (%)</a:t>
                </a:r>
              </a:p>
            </c:rich>
          </c:tx>
          <c:layout>
            <c:manualLayout>
              <c:xMode val="edge"/>
              <c:yMode val="edge"/>
              <c:x val="1.8233618233618232E-2"/>
              <c:y val="0.24697853944727494"/>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15912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1"/>
          <c:order val="0"/>
          <c:tx>
            <c:strRef>
              <c:f>Sheet1!$D$83</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Sheet1!$B$84:$B$88</c:f>
              <c:strCache>
                <c:ptCount val="5"/>
                <c:pt idx="0">
                  <c:v>Crop farming</c:v>
                </c:pt>
                <c:pt idx="1">
                  <c:v>Animal rearing</c:v>
                </c:pt>
                <c:pt idx="2">
                  <c:v>Formal sector</c:v>
                </c:pt>
                <c:pt idx="3">
                  <c:v>Trading</c:v>
                </c:pt>
                <c:pt idx="4">
                  <c:v>Other</c:v>
                </c:pt>
              </c:strCache>
            </c:strRef>
          </c:cat>
          <c:val>
            <c:numRef>
              <c:f>Sheet1!$D$84:$D$88</c:f>
              <c:numCache>
                <c:formatCode>###0.0</c:formatCode>
                <c:ptCount val="5"/>
                <c:pt idx="0">
                  <c:v>30</c:v>
                </c:pt>
                <c:pt idx="1">
                  <c:v>5.625</c:v>
                </c:pt>
                <c:pt idx="2">
                  <c:v>10.625</c:v>
                </c:pt>
                <c:pt idx="3">
                  <c:v>16.875</c:v>
                </c:pt>
                <c:pt idx="4">
                  <c:v>36.875</c:v>
                </c:pt>
              </c:numCache>
            </c:numRef>
          </c:val>
          <c:extLst>
            <c:ext xmlns:c16="http://schemas.microsoft.com/office/drawing/2014/chart" uri="{C3380CC4-5D6E-409C-BE32-E72D297353CC}">
              <c16:uniqueId val="{00000000-CE88-4C34-A5F8-8DE281F6504D}"/>
            </c:ext>
          </c:extLst>
        </c:ser>
        <c:dLbls>
          <c:dLblPos val="ctr"/>
          <c:showLegendKey val="0"/>
          <c:showVal val="1"/>
          <c:showCatName val="0"/>
          <c:showSerName val="0"/>
          <c:showPercent val="0"/>
          <c:showBubbleSize val="0"/>
        </c:dLbls>
        <c:gapWidth val="55"/>
        <c:overlap val="100"/>
        <c:axId val="515916776"/>
        <c:axId val="515919296"/>
      </c:barChart>
      <c:catAx>
        <c:axId val="515916776"/>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Major Occupation</a:t>
                </a:r>
              </a:p>
            </c:rich>
          </c:tx>
          <c:layout>
            <c:manualLayout>
              <c:xMode val="edge"/>
              <c:yMode val="edge"/>
              <c:x val="1.8109790605546124E-2"/>
              <c:y val="0.26030804972907795"/>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15919296"/>
        <c:crosses val="autoZero"/>
        <c:auto val="1"/>
        <c:lblAlgn val="ctr"/>
        <c:lblOffset val="100"/>
        <c:noMultiLvlLbl val="0"/>
      </c:catAx>
      <c:valAx>
        <c:axId val="51591929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Percentages (%)</a:t>
                </a:r>
              </a:p>
            </c:rich>
          </c:tx>
          <c:layout>
            <c:manualLayout>
              <c:xMode val="edge"/>
              <c:yMode val="edge"/>
              <c:x val="0.50757821655994184"/>
              <c:y val="0.91484593837535011"/>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15916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strRef>
              <c:f>Sheet1!$D$92</c:f>
              <c:strCache>
                <c:ptCount val="1"/>
                <c:pt idx="0">
                  <c:v>Percent</c:v>
                </c:pt>
              </c:strCache>
            </c:strRef>
          </c:tx>
          <c:spPr>
            <a:solidFill>
              <a:schemeClr val="accent2"/>
            </a:solidFill>
            <a:ln>
              <a:noFill/>
            </a:ln>
            <a:effectLst/>
          </c:spPr>
          <c:invertIfNegative val="0"/>
          <c:dLbls>
            <c:dLbl>
              <c:idx val="1"/>
              <c:tx>
                <c:rich>
                  <a:bodyPr/>
                  <a:lstStyle/>
                  <a:p>
                    <a:r>
                      <a:rPr lang="en-US"/>
                      <a:t>0.6</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2641-462F-9A3C-6919D140A93A}"/>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Sheet1!$B$93:$B$97</c:f>
              <c:strCache>
                <c:ptCount val="5"/>
                <c:pt idx="0">
                  <c:v>Single</c:v>
                </c:pt>
                <c:pt idx="1">
                  <c:v>Cohabitating</c:v>
                </c:pt>
                <c:pt idx="2">
                  <c:v>Married</c:v>
                </c:pt>
                <c:pt idx="3">
                  <c:v>Divorced</c:v>
                </c:pt>
                <c:pt idx="4">
                  <c:v>Widowed</c:v>
                </c:pt>
              </c:strCache>
            </c:strRef>
          </c:cat>
          <c:val>
            <c:numRef>
              <c:f>Sheet1!$D$93:$D$97</c:f>
              <c:numCache>
                <c:formatCode>####.0</c:formatCode>
                <c:ptCount val="5"/>
                <c:pt idx="0" formatCode="###0.0">
                  <c:v>13.75</c:v>
                </c:pt>
                <c:pt idx="1">
                  <c:v>0.625</c:v>
                </c:pt>
                <c:pt idx="2" formatCode="###0.0">
                  <c:v>73.125</c:v>
                </c:pt>
                <c:pt idx="3" formatCode="###0.0">
                  <c:v>3.125</c:v>
                </c:pt>
                <c:pt idx="4" formatCode="###0.0">
                  <c:v>9.375</c:v>
                </c:pt>
              </c:numCache>
            </c:numRef>
          </c:val>
          <c:extLst>
            <c:ext xmlns:c16="http://schemas.microsoft.com/office/drawing/2014/chart" uri="{C3380CC4-5D6E-409C-BE32-E72D297353CC}">
              <c16:uniqueId val="{00000001-2641-462F-9A3C-6919D140A93A}"/>
            </c:ext>
          </c:extLst>
        </c:ser>
        <c:dLbls>
          <c:dLblPos val="outEnd"/>
          <c:showLegendKey val="0"/>
          <c:showVal val="1"/>
          <c:showCatName val="0"/>
          <c:showSerName val="0"/>
          <c:showPercent val="0"/>
          <c:showBubbleSize val="0"/>
        </c:dLbls>
        <c:gapWidth val="150"/>
        <c:axId val="520859304"/>
        <c:axId val="520859664"/>
      </c:barChart>
      <c:catAx>
        <c:axId val="52085930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Respondents Marital Status</a:t>
                </a:r>
              </a:p>
            </c:rich>
          </c:tx>
          <c:layout>
            <c:manualLayout>
              <c:xMode val="edge"/>
              <c:yMode val="edge"/>
              <c:x val="0.3887036595173079"/>
              <c:y val="0.91647509578544051"/>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20859664"/>
        <c:crosses val="autoZero"/>
        <c:auto val="1"/>
        <c:lblAlgn val="ctr"/>
        <c:lblOffset val="100"/>
        <c:noMultiLvlLbl val="0"/>
      </c:catAx>
      <c:valAx>
        <c:axId val="520859664"/>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Percentages (%)</a:t>
                </a:r>
              </a:p>
            </c:rich>
          </c:tx>
          <c:layout>
            <c:manualLayout>
              <c:xMode val="edge"/>
              <c:yMode val="edge"/>
              <c:x val="1.3468013468013467E-2"/>
              <c:y val="0.34721573596403899"/>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208593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1"/>
          <c:order val="0"/>
          <c:tx>
            <c:strRef>
              <c:f>Sheet1!$D$101</c:f>
              <c:strCache>
                <c:ptCount val="1"/>
                <c:pt idx="0">
                  <c:v>Percent</c:v>
                </c:pt>
              </c:strCache>
            </c:strRef>
          </c:tx>
          <c:dPt>
            <c:idx val="0"/>
            <c:bubble3D val="0"/>
            <c:explosion val="20"/>
            <c:spPr>
              <a:solidFill>
                <a:schemeClr val="accent1"/>
              </a:solidFill>
              <a:ln w="19050">
                <a:solidFill>
                  <a:schemeClr val="lt1"/>
                </a:solidFill>
              </a:ln>
              <a:effectLst/>
            </c:spPr>
            <c:extLst>
              <c:ext xmlns:c16="http://schemas.microsoft.com/office/drawing/2014/chart" uri="{C3380CC4-5D6E-409C-BE32-E72D297353CC}">
                <c16:uniqueId val="{00000001-C29D-41F7-97C3-44460FC29C5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29D-41F7-97C3-44460FC29C57}"/>
              </c:ext>
            </c:extLst>
          </c:dPt>
          <c:dPt>
            <c:idx val="2"/>
            <c:bubble3D val="0"/>
            <c:explosion val="1"/>
            <c:spPr>
              <a:solidFill>
                <a:schemeClr val="accent3"/>
              </a:solidFill>
              <a:ln w="19050">
                <a:solidFill>
                  <a:schemeClr val="lt1"/>
                </a:solidFill>
              </a:ln>
              <a:effectLst/>
            </c:spPr>
            <c:extLst>
              <c:ext xmlns:c16="http://schemas.microsoft.com/office/drawing/2014/chart" uri="{C3380CC4-5D6E-409C-BE32-E72D297353CC}">
                <c16:uniqueId val="{00000005-C29D-41F7-97C3-44460FC29C57}"/>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Sheet1!$B$102:$B$104</c:f>
              <c:strCache>
                <c:ptCount val="3"/>
                <c:pt idx="0">
                  <c:v>Christian</c:v>
                </c:pt>
                <c:pt idx="1">
                  <c:v>Islam/Muslim</c:v>
                </c:pt>
                <c:pt idx="2">
                  <c:v>Traditionalist</c:v>
                </c:pt>
              </c:strCache>
            </c:strRef>
          </c:cat>
          <c:val>
            <c:numRef>
              <c:f>Sheet1!$D$102:$D$104</c:f>
              <c:numCache>
                <c:formatCode>###0.0</c:formatCode>
                <c:ptCount val="3"/>
                <c:pt idx="0">
                  <c:v>95</c:v>
                </c:pt>
                <c:pt idx="1">
                  <c:v>1.25</c:v>
                </c:pt>
                <c:pt idx="2">
                  <c:v>3.75</c:v>
                </c:pt>
              </c:numCache>
            </c:numRef>
          </c:val>
          <c:extLst>
            <c:ext xmlns:c16="http://schemas.microsoft.com/office/drawing/2014/chart" uri="{C3380CC4-5D6E-409C-BE32-E72D297353CC}">
              <c16:uniqueId val="{00000006-C29D-41F7-97C3-44460FC29C57}"/>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3263457719958913"/>
          <c:y val="0.3917677239497605"/>
          <c:w val="0.19780020540910648"/>
          <c:h val="0.21646425552738111"/>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1"/>
          <c:order val="0"/>
          <c:tx>
            <c:strRef>
              <c:f>Sheet1!$D$110</c:f>
              <c:strCache>
                <c:ptCount val="1"/>
                <c:pt idx="0">
                  <c:v>Percent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BA1-4C7F-81B7-47D1B6A86457}"/>
              </c:ext>
            </c:extLst>
          </c:dPt>
          <c:dPt>
            <c:idx val="1"/>
            <c:bubble3D val="0"/>
            <c:explosion val="18"/>
            <c:spPr>
              <a:solidFill>
                <a:schemeClr val="accent2"/>
              </a:solidFill>
              <a:ln w="19050">
                <a:solidFill>
                  <a:schemeClr val="lt1"/>
                </a:solidFill>
              </a:ln>
              <a:effectLst/>
            </c:spPr>
            <c:extLst>
              <c:ext xmlns:c16="http://schemas.microsoft.com/office/drawing/2014/chart" uri="{C3380CC4-5D6E-409C-BE32-E72D297353CC}">
                <c16:uniqueId val="{00000003-6BA1-4C7F-81B7-47D1B6A86457}"/>
              </c:ext>
            </c:extLst>
          </c:dPt>
          <c:dLbls>
            <c:dLbl>
              <c:idx val="0"/>
              <c:layout>
                <c:manualLayout>
                  <c:x val="-7.4584234662974827E-2"/>
                  <c:y val="0.13922060832314218"/>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BA1-4C7F-81B7-47D1B6A86457}"/>
                </c:ext>
              </c:extLst>
            </c:dLbl>
            <c:dLbl>
              <c:idx val="1"/>
              <c:layout>
                <c:manualLayout>
                  <c:x val="0.14830127003355353"/>
                  <c:y val="-0.2600161628297825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BA1-4C7F-81B7-47D1B6A86457}"/>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Sheet1!$B$111:$B$112</c:f>
              <c:strCache>
                <c:ptCount val="2"/>
                <c:pt idx="0">
                  <c:v>No</c:v>
                </c:pt>
                <c:pt idx="1">
                  <c:v>Yes</c:v>
                </c:pt>
              </c:strCache>
            </c:strRef>
          </c:cat>
          <c:val>
            <c:numRef>
              <c:f>Sheet1!$D$111:$D$112</c:f>
              <c:numCache>
                <c:formatCode>###0.0</c:formatCode>
                <c:ptCount val="2"/>
                <c:pt idx="0">
                  <c:v>15</c:v>
                </c:pt>
                <c:pt idx="1">
                  <c:v>85</c:v>
                </c:pt>
              </c:numCache>
            </c:numRef>
          </c:val>
          <c:extLst>
            <c:ext xmlns:c16="http://schemas.microsoft.com/office/drawing/2014/chart" uri="{C3380CC4-5D6E-409C-BE32-E72D297353CC}">
              <c16:uniqueId val="{00000004-6BA1-4C7F-81B7-47D1B6A86457}"/>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86258467691538543"/>
          <c:y val="0.43869152595707556"/>
          <c:w val="9.8343284012575347E-2"/>
          <c:h val="0.122616662018065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strRef>
              <c:f>Sheet1!$D$116</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Sheet1!$B$117:$B$120</c:f>
              <c:strCache>
                <c:ptCount val="4"/>
                <c:pt idx="0">
                  <c:v>Less than 1 year</c:v>
                </c:pt>
                <c:pt idx="1">
                  <c:v>1-5 years</c:v>
                </c:pt>
                <c:pt idx="2">
                  <c:v>6-10 years</c:v>
                </c:pt>
                <c:pt idx="3">
                  <c:v>More than 10 years</c:v>
                </c:pt>
              </c:strCache>
            </c:strRef>
          </c:cat>
          <c:val>
            <c:numRef>
              <c:f>Sheet1!$D$117:$D$120</c:f>
              <c:numCache>
                <c:formatCode>###0.0</c:formatCode>
                <c:ptCount val="4"/>
                <c:pt idx="0">
                  <c:v>3.125</c:v>
                </c:pt>
                <c:pt idx="1">
                  <c:v>10.625</c:v>
                </c:pt>
                <c:pt idx="2">
                  <c:v>10</c:v>
                </c:pt>
                <c:pt idx="3">
                  <c:v>76.25</c:v>
                </c:pt>
              </c:numCache>
            </c:numRef>
          </c:val>
          <c:extLst>
            <c:ext xmlns:c16="http://schemas.microsoft.com/office/drawing/2014/chart" uri="{C3380CC4-5D6E-409C-BE32-E72D297353CC}">
              <c16:uniqueId val="{00000000-338F-49E5-B246-806664F51144}"/>
            </c:ext>
          </c:extLst>
        </c:ser>
        <c:dLbls>
          <c:dLblPos val="outEnd"/>
          <c:showLegendKey val="0"/>
          <c:showVal val="1"/>
          <c:showCatName val="0"/>
          <c:showSerName val="0"/>
          <c:showPercent val="0"/>
          <c:showBubbleSize val="0"/>
        </c:dLbls>
        <c:gapWidth val="150"/>
        <c:axId val="522272416"/>
        <c:axId val="522279616"/>
      </c:barChart>
      <c:catAx>
        <c:axId val="52227241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Number of Years Lived in the Community</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22279616"/>
        <c:crosses val="autoZero"/>
        <c:auto val="1"/>
        <c:lblAlgn val="ctr"/>
        <c:lblOffset val="100"/>
        <c:noMultiLvlLbl val="0"/>
      </c:catAx>
      <c:valAx>
        <c:axId val="522279616"/>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Percentages (%)</a:t>
                </a:r>
              </a:p>
            </c:rich>
          </c:tx>
          <c:layout>
            <c:manualLayout>
              <c:xMode val="edge"/>
              <c:yMode val="edge"/>
              <c:x val="9.3403385872737887E-3"/>
              <c:y val="0.3570727852566816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22272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1"/>
          <c:order val="0"/>
          <c:tx>
            <c:strRef>
              <c:f>Sheet1!$D$124</c:f>
              <c:strCache>
                <c:ptCount val="1"/>
                <c:pt idx="0">
                  <c:v>Percent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01D-45D1-9ED7-BB2DEA4A0D7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01D-45D1-9ED7-BB2DEA4A0D7D}"/>
              </c:ext>
            </c:extLst>
          </c:dPt>
          <c:dLbls>
            <c:dLbl>
              <c:idx val="0"/>
              <c:layout>
                <c:manualLayout>
                  <c:x val="-0.1491936866477549"/>
                  <c:y val="-8.1151394537221314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01D-45D1-9ED7-BB2DEA4A0D7D}"/>
                </c:ext>
              </c:extLst>
            </c:dLbl>
            <c:dLbl>
              <c:idx val="1"/>
              <c:layout>
                <c:manualLayout>
                  <c:x val="0.15255052714370299"/>
                  <c:y val="-1.0932191168411641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01D-45D1-9ED7-BB2DEA4A0D7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Sheet1!$B$125:$B$126</c:f>
              <c:strCache>
                <c:ptCount val="2"/>
                <c:pt idx="0">
                  <c:v>No</c:v>
                </c:pt>
                <c:pt idx="1">
                  <c:v>Yes</c:v>
                </c:pt>
              </c:strCache>
            </c:strRef>
          </c:cat>
          <c:val>
            <c:numRef>
              <c:f>Sheet1!$D$125:$D$126</c:f>
              <c:numCache>
                <c:formatCode>###0.0</c:formatCode>
                <c:ptCount val="2"/>
                <c:pt idx="0">
                  <c:v>48.125</c:v>
                </c:pt>
                <c:pt idx="1">
                  <c:v>51.875</c:v>
                </c:pt>
              </c:numCache>
            </c:numRef>
          </c:val>
          <c:extLst>
            <c:ext xmlns:c16="http://schemas.microsoft.com/office/drawing/2014/chart" uri="{C3380CC4-5D6E-409C-BE32-E72D297353CC}">
              <c16:uniqueId val="{00000004-901D-45D1-9ED7-BB2DEA4A0D7D}"/>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84450824960011317"/>
          <c:y val="0.43452337688558162"/>
          <c:w val="9.2641020882490696E-2"/>
          <c:h val="0.1236272389028294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bg1"/>
        </a:solidFill>
        <a:ln>
          <a:solidFill>
            <a:schemeClr val="bg1"/>
          </a:solid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2">
          <a:schemeClr val="accent6"/>
        </a:lnRef>
        <a:fillRef idx="1">
          <a:schemeClr val="lt1"/>
        </a:fillRef>
        <a:effectRef idx="0">
          <a:schemeClr val="accent6"/>
        </a:effectRef>
        <a:fontRef idx="minor">
          <a:schemeClr val="dk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Ngw03</b:Tag>
    <b:SourceType>JournalArticle</b:SourceType>
    <b:Guid>{B833FC1B-BD75-4CC3-BEB1-3BCCBFCD7508}</b:Guid>
    <b:Title>Actors, option and the challenges of forest management in anglophone Cameroon.</b:Title>
    <b:JournalName>GeoJournal, Vol. 57.</b:JournalName>
    <b:Year>2003</b:Year>
    <b:Author>
      <b:Author>
        <b:NameList>
          <b:Person>
            <b:Last>Ngwa</b:Last>
            <b:Middle>sina E</b:Middle>
            <b:First>Neba</b:First>
          </b:Person>
          <b:Person>
            <b:Last>Fonjong</b:Last>
            <b:Middle>N</b:Middle>
            <b:First>Lotsmart</b:First>
          </b:Person>
        </b:NameList>
      </b:Author>
    </b:Author>
    <b:RefOrder>5</b:RefOrder>
  </b:Source>
  <b:Source>
    <b:Tag>Huk14</b:Tag>
    <b:SourceType>JournalArticle</b:SourceType>
    <b:Guid>{61D16E3C-AC3F-4C97-8F74-20279FEDC034}</b:Guid>
    <b:Title>Model of Socio-Ecological System Depends on Model of the Mind: Constrasting-Information Processing and Embodied Views of Cognition.</b:Title>
    <b:JournalName>Ecol, Econ. 99</b:JournalName>
    <b:Year>2014</b:Year>
    <b:Author>
      <b:Author>
        <b:NameList>
          <b:Person>
            <b:Last>Hukkine</b:Last>
            <b:Middle>I</b:Middle>
            <b:First>J</b:First>
          </b:Person>
        </b:NameList>
      </b:Author>
    </b:Author>
    <b:RefOrder>2</b:RefOrder>
  </b:Source>
  <b:Source>
    <b:Tag>Wid16</b:Tag>
    <b:SourceType>JournalArticle</b:SourceType>
    <b:Guid>{3F3D1D34-E436-42E2-B627-23EFA623FC6D}</b:Guid>
    <b:Title>Contribution of Forest Restoration to Rural Livelihood and Household Income in Indonesia</b:Title>
    <b:JournalName>Sustainability, 8.</b:JournalName>
    <b:Year>2016</b:Year>
    <b:Author>
      <b:Author>
        <b:NameList>
          <b:Person>
            <b:Last>Widianingsih</b:Last>
            <b:First>N</b:First>
          </b:Person>
          <b:Person>
            <b:Last>Theilade</b:Last>
            <b:First>I</b:First>
          </b:Person>
          <b:Person>
            <b:Last>Pouliot</b:Last>
            <b:First>M</b:First>
          </b:Person>
        </b:NameList>
      </b:Author>
    </b:Author>
    <b:RefOrder>3</b:RefOrder>
  </b:Source>
  <b:Source>
    <b:Tag>Par21</b:Tag>
    <b:SourceType>JournalArticle</b:SourceType>
    <b:Guid>{B376C721-D17A-498D-8CA4-0D474A686EFF}</b:Guid>
    <b:Title>Impacts of Collaborative Forest management on Rural Livelihood: A Case Study of Maple Sap Collecting Household in South Korea.</b:Title>
    <b:JournalName>sustainability</b:JournalName>
    <b:Year>2021</b:Year>
    <b:Author>
      <b:Author>
        <b:NameList>
          <b:Person>
            <b:Last>Park</b:Last>
            <b:First>So-Hee</b:First>
          </b:Person>
          <b:Person>
            <b:Last>Yeo-Chang</b:Last>
            <b:First>Yeo</b:First>
          </b:Person>
        </b:NameList>
      </b:Author>
    </b:Author>
    <b:RefOrder>1</b:RefOrder>
  </b:Source>
  <b:Source>
    <b:Tag>Nat15</b:Tag>
    <b:SourceType>Report</b:SourceType>
    <b:Guid>{875C6C4A-33CB-4370-B700-28023D6A14F5}</b:Guid>
    <b:Title>State of Uganda's Forestry, Uganda.</b:Title>
    <b:Year>2015</b:Year>
    <b:Author>
      <b:Author>
        <b:Corporate>National Forestry Authority</b:Corporate>
      </b:Author>
    </b:Author>
    <b:RefOrder>4</b:RefOrder>
  </b:Source>
  <b:Source>
    <b:Tag>Sun05</b:Tag>
    <b:SourceType>JournalArticle</b:SourceType>
    <b:Guid>{3E8E48E5-E708-4C7F-A5ED-64E78930FEC4}</b:Guid>
    <b:Title>Livelihood, Forest and Conservation Developing Countries: An Overview.</b:Title>
    <b:Year>2005</b:Year>
    <b:Author>
      <b:Author>
        <b:NameList>
          <b:Person>
            <b:Last>Sunderlin</b:Last>
            <b:First>D</b:First>
            <b:Middle>W</b:Middle>
          </b:Person>
          <b:Person>
            <b:Last>Angelsen</b:Last>
            <b:First>A</b:First>
          </b:Person>
          <b:Person>
            <b:Last>Burgers</b:Last>
            <b:First>B</b:First>
          </b:Person>
          <b:Person>
            <b:Last>Belcher</b:Last>
            <b:First>P</b:First>
          </b:Person>
          <b:Person>
            <b:Last>Nasi</b:Last>
            <b:First>R</b:First>
          </b:Person>
          <b:Person>
            <b:Last>Santoso</b:Last>
            <b:First>L</b:First>
          </b:Person>
          <b:Person>
            <b:Last>Wunder</b:Last>
            <b:First>S</b:First>
          </b:Person>
        </b:NameList>
      </b:Author>
    </b:Author>
    <b:JournalName>World Dev. 33 (9)</b:JournalName>
    <b:RefOrder>50</b:RefOrder>
  </b:Source>
  <b:Source>
    <b:Tag>Moh13</b:Tag>
    <b:SourceType>JournalArticle</b:SourceType>
    <b:Guid>{4D268FA5-885A-4C5F-A6BA-B608E353EB4E}</b:Guid>
    <b:Title>Exploring Decentralised Forest Management in Ethiopia Using Actor-Power-Accountability Framework: Case Study in West Shoa Zone.</b:Title>
    <b:JournalName>Environ. Dev. Sustain, 15.</b:JournalName>
    <b:Year>2013</b:Year>
    <b:Author>
      <b:Author>
        <b:NameList>
          <b:Person>
            <b:Last>Mohammed</b:Last>
            <b:Middle>A</b:Middle>
            <b:First>J</b:First>
          </b:Person>
          <b:Person>
            <b:Last>Inoue</b:Last>
            <b:First>M</b:First>
          </b:Person>
        </b:NameList>
      </b:Author>
    </b:Author>
    <b:RefOrder>51</b:RefOrder>
  </b:Source>
  <b:Source>
    <b:Tag>The16</b:Tag>
    <b:SourceType>JournalArticle</b:SourceType>
    <b:Guid>{FCEC26CB-9901-4528-91EB-712AA9DE0250}</b:Guid>
    <b:Title>Contribution of Forest Restoration to Rural Livelihood and Household Income in Indonesia.</b:Title>
    <b:JournalName>Environmental Sustainability, 8</b:JournalName>
    <b:Year>2016</b:Year>
    <b:Author>
      <b:Author>
        <b:NameList>
          <b:Person>
            <b:Last>Theilade</b:Last>
            <b:First>I</b:First>
          </b:Person>
          <b:Person>
            <b:Last>Pouliot</b:Last>
            <b:First>M</b:First>
          </b:Person>
          <b:Person>
            <b:Last>Widianingsih</b:Last>
            <b:First>N</b:First>
          </b:Person>
        </b:NameList>
      </b:Author>
    </b:Author>
    <b:RefOrder>52</b:RefOrder>
  </b:Source>
  <b:Source>
    <b:Tag>Fis04</b:Tag>
    <b:SourceType>JournalArticle</b:SourceType>
    <b:Guid>{78439D0F-13E7-48AA-8037-0A31325B2271}</b:Guid>
    <b:Title>Household Welfare and Forestry Dependence in Southern Malawi</b:Title>
    <b:JournalName>Environmental and Development Economics, 9.</b:JournalName>
    <b:Year>2004</b:Year>
    <b:Author>
      <b:Author>
        <b:NameList>
          <b:Person>
            <b:Last>Fisher</b:Last>
            <b:First>M</b:First>
          </b:Person>
        </b:NameList>
      </b:Author>
    </b:Author>
    <b:RefOrder>53</b:RefOrder>
  </b:Source>
  <b:Source>
    <b:Tag>Jum08</b:Tag>
    <b:SourceType>JournalArticle</b:SourceType>
    <b:Guid>{EDE4634C-E600-453B-827F-22DF712DD2E8}</b:Guid>
    <b:Title>Contribution of Dry Forest to Rural Livelihoods and the National Economy in Zambia. In Managing the Miombo Woodlands of Southern Africa</b:Title>
    <b:Year>2008</b:Year>
    <b:Author>
      <b:Author>
        <b:NameList>
          <b:Person>
            <b:Last>Jumbe</b:Last>
            <b:Middle>C</b:Middle>
            <b:First>B</b:First>
          </b:Person>
          <b:Person>
            <b:Last>Bwayla</b:Last>
            <b:Middle>S</b:Middle>
            <b:First>M</b:First>
          </b:Person>
          <b:Person>
            <b:Last>Husselman</b:Last>
            <b:First>L</b:First>
          </b:Person>
        </b:NameList>
      </b:Author>
    </b:Author>
    <b:RefOrder>54</b:RefOrder>
  </b:Source>
  <b:Source>
    <b:Tag>Mul12</b:Tag>
    <b:SourceType>JournalArticle</b:SourceType>
    <b:Guid>{060FF9CA-5FA0-4AEB-B45A-01A764D8E7EC}</b:Guid>
    <b:Title>Non Forest Timber Products and Rural Poverty Alleviation in Zambia</b:Title>
    <b:JournalName>Indaba Agricultural Policy Research Institute. Lusaka, Zambia.</b:JournalName>
    <b:Year>2012</b:Year>
    <b:Author>
      <b:Author>
        <b:NameList>
          <b:Person>
            <b:Last>Mulenga</b:Last>
            <b:First>B</b:First>
          </b:Person>
          <b:Person>
            <b:Last>Richardson</b:Last>
            <b:First>R</b:First>
          </b:Person>
          <b:Person>
            <b:Last>Tembo</b:Last>
            <b:First>G</b:First>
          </b:Person>
        </b:NameList>
      </b:Author>
    </b:Author>
    <b:RefOrder>55</b:RefOrder>
  </b:Source>
  <b:Source>
    <b:Tag>Ado16</b:Tag>
    <b:SourceType>JournalArticle</b:SourceType>
    <b:Guid>{47D33D83-1015-4E0B-A02F-E71370147B41}</b:Guid>
    <b:Title>Inclusion of Local People and their Cultural Practices in Biodiversity Conservation: Lessons From Successful Nations. </b:Title>
    <b:JournalName>American Journal of Evironmental Protection, 4.</b:JournalName>
    <b:Year>2016</b:Year>
    <b:Author>
      <b:Author>
        <b:NameList>
          <b:Person>
            <b:Last>Adom</b:Last>
            <b:First>D</b:First>
          </b:Person>
        </b:NameList>
      </b:Author>
    </b:Author>
    <b:RefOrder>56</b:RefOrder>
  </b:Source>
  <b:Source>
    <b:Tag>Bar15</b:Tag>
    <b:SourceType>JournalArticle</b:SourceType>
    <b:Guid>{4D1C0CE3-0D57-49F6-B956-2D6635907DCA}</b:Guid>
    <b:Title>Effect of institutional choices on representation in a community resource management area in Ghana.</b:Title>
    <b:JournalName>Working paper 22. CODESRIA, Dakar</b:JournalName>
    <b:Year>2015</b:Year>
    <b:Author>
      <b:Author>
        <b:NameList>
          <b:Person>
            <b:Last>Baruah</b:Last>
            <b:First>M</b:First>
          </b:Person>
        </b:NameList>
      </b:Author>
    </b:Author>
    <b:RefOrder>57</b:RefOrder>
  </b:Source>
  <b:Source>
    <b:Tag>Bak18</b:Tag>
    <b:SourceType>JournalArticle</b:SourceType>
    <b:Guid>{A943B5C4-574B-4730-ACAF-5136BDBE0C43}</b:Guid>
    <b:Title>Governance and the thinking and breaking of social ecological traps.</b:Title>
    <b:JournalName>Eco. Soc. 23 (1)</b:JournalName>
    <b:Year>2018</b:Year>
    <b:Author>
      <b:Author>
        <b:NameList>
          <b:Person>
            <b:Last>Baker</b:Last>
            <b:Middle>D</b:Middle>
            <b:First>M</b:First>
          </b:Person>
          <b:Person>
            <b:Last>Murray</b:Last>
            <b:First>G</b:First>
          </b:Person>
          <b:Person>
            <b:Last>Agyare</b:Last>
            <b:Middle>A</b:Middle>
            <b:First>K</b:First>
          </b:Person>
        </b:NameList>
      </b:Author>
    </b:Author>
    <b:RefOrder>58</b:RefOrder>
  </b:Source>
  <b:Source>
    <b:Tag>Pra20</b:Tag>
    <b:SourceType>JournalArticle</b:SourceType>
    <b:Guid>{01C5C80D-61DC-473A-ADAA-DCCC4A4A0C0A}</b:Guid>
    <b:Title>Community-based tourism: concepts, opportunities and challenges.</b:Title>
    <b:JournalName>Sustainable Tourism  and Entrepreneuship, 2 (2)</b:JournalName>
    <b:Year>2020</b:Year>
    <b:Author>
      <b:Author>
        <b:NameList>
          <b:Person>
            <b:Last>Prakoso</b:Last>
            <b:Middle>A</b:Middle>
            <b:First>A</b:First>
          </b:Person>
          <b:Person>
            <b:Last>Pradipto</b:Last>
            <b:First>E</b:First>
          </b:Person>
          <b:Person>
            <b:Last>Roychansyah</b:Last>
            <b:Middle>S</b:Middle>
            <b:First>M</b:First>
          </b:Person>
          <b:Person>
            <b:Last>Nugraha</b:Last>
            <b:Middle>S</b:Middle>
            <b:First>B</b:First>
          </b:Person>
        </b:NameList>
      </b:Author>
    </b:Author>
    <b:RefOrder>59</b:RefOrder>
  </b:Source>
  <b:Source>
    <b:Tag>Yah21</b:Tag>
    <b:SourceType>JournalArticle</b:SourceType>
    <b:Guid>{0720BE96-7ADB-4BD9-967F-FFC7FE42EF92}</b:Guid>
    <b:Title>Local actors in the co-management of mole national park and the impact associated with it</b:Title>
    <b:JournalName>Ghana Journal of Geography Vol. 13 (3)</b:JournalName>
    <b:Year>2021</b:Year>
    <b:Author>
      <b:Author>
        <b:NameList>
          <b:Person>
            <b:Last>Yahaya</b:Last>
            <b:First>Abdul-Kadri</b:First>
          </b:Person>
          <b:Person>
            <b:Last>Zakaria</b:Last>
            <b:First>Ashraf</b:First>
          </b:Person>
          <b:Person>
            <b:Last>Boasu</b:Last>
            <b:Middle>Yeboah</b:Middle>
            <b:First>Bismark</b:First>
          </b:Person>
        </b:NameList>
      </b:Author>
    </b:Author>
    <b:RefOrder>60</b:RefOrder>
  </b:Source>
  <b:Source>
    <b:Tag>Muk</b:Tag>
    <b:SourceType>JournalArticle</b:SourceType>
    <b:Guid>{C170F747-E03D-477E-BF62-5FF8A9FE33B6}</b:Guid>
    <b:Author>
      <b:Author>
        <b:NameList>
          <b:Person>
            <b:Last>Mukul</b:Last>
            <b:Middle>Ahmed</b:Middle>
            <b:First>Sharif</b:First>
          </b:Person>
          <b:Person>
            <b:Last>Rashid</b:Last>
            <b:Middle>Manzoor</b:Middle>
            <b:First>AZM</b:First>
          </b:Person>
          <b:Person>
            <b:Last>Quazi</b:Last>
            <b:Middle>A</b:Middle>
            <b:First>Shimona</b:First>
          </b:Person>
          <b:Person>
            <b:Last>Uddin</b:Last>
            <b:Middle>Belal</b:Middle>
            <b:First>Mohammed</b:First>
          </b:Person>
          <b:Person>
            <b:Last>Fox</b:Last>
            <b:First>Jefferson</b:First>
          </b:Person>
        </b:NameList>
      </b:Author>
    </b:Author>
    <b:Title>Local peoples' responses to co-management regime in protected areas: A case study from Satchari National Park, Bangladesh.</b:Title>
    <b:JournalName>Forests Trees and Livelihoods, 21 (1).</b:JournalName>
    <b:Year>2012</b:Year>
    <b:RefOrder>61</b:RefOrder>
  </b:Source>
  <b:Source>
    <b:Tag>Ras3b</b:Tag>
    <b:SourceType>JournalArticle</b:SourceType>
    <b:Guid>{BF900627-3541-43E4-903D-B477C011BE5C}</b:Guid>
    <b:Title>A journey towards shared governance: status and prospects for collaborative management in the protected areas of Bangladesh</b:Title>
    <b:JournalName>Journal of Forestry Reesearch</b:JournalName>
    <b:Year>2013b</b:Year>
    <b:Author>
      <b:Author>
        <b:NameList>
          <b:Person>
            <b:Last>Rashid</b:Last>
            <b:Middle>AZM</b:Middle>
            <b:First>Manzoor</b:First>
          </b:Person>
          <b:Person>
            <b:Last>Craig</b:Last>
            <b:First>Donna</b:First>
          </b:Person>
          <b:Person>
            <b:Last>Mukul</b:Last>
            <b:Middle>Ahmed</b:Middle>
            <b:First>Sharif</b:First>
          </b:Person>
          <b:Person>
            <b:Last>Khan</b:Last>
            <b:Middle>Ahmed</b:Middle>
            <b:First>Niaz</b:First>
          </b:Person>
        </b:NameList>
      </b:Author>
    </b:Author>
    <b:RefOrder>62</b:RefOrder>
  </b:Source>
  <b:Source>
    <b:Tag>Rah17</b:Tag>
    <b:SourceType>JournalArticle</b:SourceType>
    <b:Guid>{E059C1C1-DB30-4F3F-9755-052471543F59}</b:Guid>
    <b:Title>Are protected forests of Bangladesh prepared for the implementation of REDD+? A forest governance analysis from Rema-Kalenga Wildlife sanctuary</b:Title>
    <b:JournalName>Environments</b:JournalName>
    <b:Year>2017</b:Year>
    <b:Author>
      <b:Author>
        <b:NameList>
          <b:Person>
            <b:Last>Rahman</b:Last>
            <b:Middle>Habibur</b:Middle>
            <b:First>Md</b:First>
          </b:Person>
          <b:Person>
            <b:Last>Miah</b:Last>
            <b:Middle>Danesh</b:Middle>
            <b:First>Md</b:First>
          </b:Person>
        </b:NameList>
      </b:Author>
    </b:Author>
    <b:RefOrder>63</b:RefOrder>
  </b:Source>
  <b:Source>
    <b:Tag>Mol18</b:Tag>
    <b:SourceType>JournalArticle</b:SourceType>
    <b:Guid>{2511B951-B5E3-4112-86CB-B5D77CB8F398}</b:Guid>
    <b:Title>Evaluation of good governance in a participatory forestry program: A case study in Madhupur Sal forests of Bangladesh</b:Title>
    <b:JournalName>Forest Policy and Economics, 95.</b:JournalName>
    <b:Year>2018</b:Year>
    <b:Author>
      <b:Author>
        <b:NameList>
          <b:Person>
            <b:Last>Mollick</b:Last>
            <b:Middle>Subhan</b:Middle>
            <b:First>Abdus</b:First>
          </b:Person>
          <b:Person>
            <b:Last>Rahman</b:Last>
            <b:Middle>Khalilur</b:Middle>
            <b:First>Md</b:First>
          </b:Person>
          <b:Person>
            <b:Last>Khan</b:Last>
            <b:Middle>Islam</b:Middle>
            <b:First>Md. Nabiul</b:First>
          </b:Person>
          <b:Person>
            <b:Last>Sadath</b:Last>
            <b:First>Md. Nazmus</b:First>
          </b:Person>
        </b:NameList>
      </b:Author>
    </b:Author>
    <b:RefOrder>64</b:RefOrder>
  </b:Source>
  <b:Source>
    <b:Tag>Ber09</b:Tag>
    <b:SourceType>JournalArticle</b:SourceType>
    <b:Guid>{5F8DEEA8-E063-4F1E-A001-0E5A511EBD95}</b:Guid>
    <b:Title>Evolution of co-management: Role of knowledge generation, bridging organisations and social learning</b:Title>
    <b:JournalName>Environmental Management, 90</b:JournalName>
    <b:Year>2009</b:Year>
    <b:Author>
      <b:Author>
        <b:NameList>
          <b:Person>
            <b:Last>Berkes</b:Last>
            <b:First>Fikret</b:First>
          </b:Person>
        </b:NameList>
      </b:Author>
    </b:Author>
    <b:RefOrder>65</b:RefOrder>
  </b:Source>
  <b:Source>
    <b:Tag>Jas21</b:Tag>
    <b:SourceType>JournalArticle</b:SourceType>
    <b:Guid>{67B413E6-B36A-4338-AA56-C16041CF36BB}</b:Guid>
    <b:Title>Local Level Forest Governance and Conservation Outcomes in a Co-managed Protected Area of Bangladesh</b:Title>
    <b:JournalName>Journal Sustainable Forest</b:JournalName>
    <b:Year>2021</b:Year>
    <b:Author>
      <b:Author>
        <b:NameList>
          <b:Person>
            <b:Last>Jashimuddin</b:Last>
            <b:First>Mohammed</b:First>
          </b:Person>
          <b:Person>
            <b:Last>Islam</b:Last>
            <b:Middle>Nazrul</b:Middle>
            <b:First>Kazi</b:First>
          </b:Person>
          <b:Person>
            <b:Last>Nath</b:Last>
            <b:Middle>Kumar</b:Middle>
            <b:First>Tapan</b:First>
          </b:Person>
        </b:NameList>
      </b:Author>
    </b:Author>
    <b:RefOrder>7</b:RefOrder>
  </b:Source>
  <b:Source>
    <b:Tag>Kim</b:Tag>
    <b:SourceType>JournalArticle</b:SourceType>
    <b:Guid>{E5E89A32-AFC9-4A9E-98F2-82E97C88D079}</b:Guid>
    <b:Author>
      <b:Author>
        <b:NameList>
          <b:Person>
            <b:Last>KimDung</b:Last>
            <b:First>Nguyen</b:First>
          </b:Person>
          <b:Person>
            <b:Last>Mol</b:Last>
            <b:Middle>P.j</b:Middle>
            <b:First>Arthur</b:First>
          </b:Person>
          <b:Person>
            <b:Last>Simon</b:Last>
            <b:Middle>R</b:Middle>
            <b:First>Bush</b:First>
          </b:Person>
        </b:NameList>
      </b:Author>
    </b:Author>
    <b:Title>The Vietnamese State and Administrative Co-management of Nature Reserves</b:Title>
    <b:JournalName>Sustainability</b:JournalName>
    <b:Year>2016</b:Year>
    <b:RefOrder>66</b:RefOrder>
  </b:Source>
  <b:Source>
    <b:Tag>Chi17</b:Tag>
    <b:SourceType>JournalArticle</b:SourceType>
    <b:Guid>{F0C07E27-782B-44CD-B941-FEAC45DE84E6}</b:Guid>
    <b:Title>Impact of Forest Co-management Programmes on Forest Conditions in Malawi</b:Title>
    <b:Year>2017</b:Year>
    <b:JournalName>Journal of Sustainable Forestry, 36(4)</b:JournalName>
    <b:Author>
      <b:Author>
        <b:NameList>
          <b:Person>
            <b:Last>Chinangwa</b:Last>
            <b:First>Linda</b:First>
          </b:Person>
          <b:Person>
            <b:Last>Pullin</b:Last>
            <b:First>Andrew</b:First>
          </b:Person>
          <b:Person>
            <b:Last>Hockley</b:Last>
            <b:First>Neal</b:First>
          </b:Person>
        </b:NameList>
      </b:Author>
    </b:Author>
    <b:RefOrder>67</b:RefOrder>
  </b:Source>
  <b:Source>
    <b:Tag>Zul13</b:Tag>
    <b:SourceType>JournalArticle</b:SourceType>
    <b:Guid>{E25C4B03-7F94-43BC-ADC3-9544304F2562}</b:Guid>
    <b:Title>Bringing People Back into Protected Forests in Developing Countries: Insight From Co-management in Malawi</b:Title>
    <b:JournalName>Journal of Sustainability, 5.</b:JournalName>
    <b:Year>2013</b:Year>
    <b:Author>
      <b:Author>
        <b:NameList>
          <b:Person>
            <b:Last>Zulu</b:Last>
            <b:Middle>C</b:Middle>
            <b:First>L</b:First>
          </b:Person>
        </b:NameList>
      </b:Author>
    </b:Author>
    <b:RefOrder>68</b:RefOrder>
  </b:Source>
  <b:Source>
    <b:Tag>Yah12</b:Tag>
    <b:SourceType>JournalArticle</b:SourceType>
    <b:Guid>{B783B729-AFF6-4761-B30B-B29D9F15B73E}</b:Guid>
    <b:Title>Indigenous Knowledge in the Management of a Community-Based Forest Reserve in the Wa West District of Ghana</b:Title>
    <b:JournalName>Journal of Development Studies</b:JournalName>
    <b:Year>2012</b:Year>
    <b:Author>
      <b:Author>
        <b:NameList>
          <b:Person>
            <b:Last>Yahay</b:Last>
            <b:First>Abdul-Kadiri</b:First>
          </b:Person>
        </b:NameList>
      </b:Author>
    </b:Author>
    <b:RefOrder>69</b:RefOrder>
  </b:Source>
  <b:Source>
    <b:Tag>Liu18</b:Tag>
    <b:SourceType>JournalArticle</b:SourceType>
    <b:Guid>{F521F3E0-27E4-4387-8B31-F0999E2238C2}</b:Guid>
    <b:Title>Coupled Human and Natural Systems</b:Title>
    <b:JournalName>Royal Swedish Academy of Sciences</b:JournalName>
    <b:Year>2018</b:Year>
    <b:Author>
      <b:Author>
        <b:NameList>
          <b:Person>
            <b:Last>Liu</b:Last>
            <b:First>Jianguo</b:First>
          </b:Person>
          <b:Person>
            <b:Last>Dietz</b:Last>
            <b:First>Thomas</b:First>
          </b:Person>
          <b:Person>
            <b:Last>Carpenter</b:Last>
            <b:Middle>R</b:Middle>
            <b:First>Stephen</b:First>
          </b:Person>
          <b:Person>
            <b:Last>Folke</b:Last>
            <b:First>Carl</b:First>
          </b:Person>
          <b:Person>
            <b:Last>Alberti</b:Last>
            <b:First>Marina</b:First>
          </b:Person>
          <b:Person>
            <b:Last>Redman</b:Last>
            <b:Middle>L</b:Middle>
            <b:First>Charlse</b:First>
          </b:Person>
          <b:Person>
            <b:Last>Schneider</b:Last>
            <b:Middle>H</b:Middle>
            <b:First>Stephen</b:First>
          </b:Person>
          <b:Person>
            <b:Last>Ostrom</b:Last>
            <b:First>Elinor</b:First>
          </b:Person>
          <b:Person>
            <b:Last>Pell</b:Last>
            <b:Middle>N</b:Middle>
            <b:First>Alice</b:First>
          </b:Person>
          <b:Person>
            <b:Last>Lubchenco</b:Last>
            <b:First>Jane</b:First>
          </b:Person>
          <b:Person>
            <b:Last>Taylor</b:Last>
            <b:Middle>W</b:Middle>
            <b:First>William</b:First>
          </b:Person>
          <b:Person>
            <b:Last>Ouyang</b:Last>
            <b:First>Zhiyun</b:First>
          </b:Person>
          <b:Person>
            <b:Last>Deadman</b:Last>
            <b:First>Peter</b:First>
          </b:Person>
          <b:Person>
            <b:Last>Kratz</b:Last>
            <b:First>Timothy</b:First>
          </b:Person>
          <b:Person>
            <b:Last>Provencher</b:Last>
            <b:First>William</b:First>
          </b:Person>
        </b:NameList>
      </b:Author>
    </b:Author>
    <b:RefOrder>13</b:RefOrder>
  </b:Source>
  <b:Source>
    <b:Tag>Cas01</b:Tag>
    <b:SourceType>JournalArticle</b:SourceType>
    <b:Guid>{EF3C032C-DE6B-4F8A-858D-A1BA56805815}</b:Guid>
    <b:Title>Indigenous People and Co-management: Implication for Conflict Management</b:Title>
    <b:JournalName>Environment Science and Poliicy</b:JournalName>
    <b:Year>2001</b:Year>
    <b:Author>
      <b:Author>
        <b:NameList>
          <b:Person>
            <b:Last>Castro</b:Last>
            <b:First>A.</b:First>
            <b:Middle>P</b:Middle>
          </b:Person>
          <b:Person>
            <b:Last>Nielsen</b:Last>
            <b:First>E</b:First>
          </b:Person>
        </b:NameList>
      </b:Author>
    </b:Author>
    <b:RefOrder>70</b:RefOrder>
  </b:Source>
  <b:Source>
    <b:Tag>Tan16</b:Tag>
    <b:SourceType>JournalArticle</b:SourceType>
    <b:Guid>{31728E96-5DD2-46C6-9053-92DF93E3584F}</b:Guid>
    <b:Title>Role of Community Youths in Conservation of Forests and Protected Areas of Bangladesh</b:Title>
    <b:JournalName>International Science Index, Biological and Ecological Engineering, 10(1)</b:JournalName>
    <b:Year>2016</b:Year>
    <b:Author>
      <b:Author>
        <b:NameList>
          <b:Person>
            <b:Last>Tanvir</b:Last>
            <b:Middle>Fattah</b:Middle>
            <b:First>Obaidul</b:First>
          </b:Person>
          <b:Person>
            <b:Last>Afroze</b:Last>
            <b:Middle>Ara</b:Middle>
            <b:First>Zinat</b:First>
          </b:Person>
        </b:NameList>
      </b:Author>
    </b:Author>
    <b:RefOrder>71</b:RefOrder>
  </b:Source>
  <b:Source>
    <b:Tag>Isl13</b:Tag>
    <b:SourceType>JournalArticle</b:SourceType>
    <b:Guid>{44EAF21D-C033-4DE1-90FF-AC6290DB6293}</b:Guid>
    <b:Title>Protected Sal forests and livelihoods of ethnic minority: experience from Bangladesh.</b:Title>
    <b:JournalName>Sustainable forest, 32(4)</b:JournalName>
    <b:Year>2013</b:Year>
    <b:Author>
      <b:Author>
        <b:NameList>
          <b:Person>
            <b:Last>Islam</b:Last>
            <b:First>KK</b:First>
          </b:Person>
          <b:Person>
            <b:Last>Sato</b:Last>
            <b:First>N</b:First>
          </b:Person>
        </b:NameList>
      </b:Author>
    </b:Author>
    <b:RefOrder>72</b:RefOrder>
  </b:Source>
  <b:Source>
    <b:Tag>Nep18</b:Tag>
    <b:SourceType>Report</b:SourceType>
    <b:Guid>{CA8F0AB9-CA62-4492-AC78-3140F304216F}</b:Guid>
    <b:Year>2018</b:Year>
    <b:Author>
      <b:Author>
        <b:Corporate>Nepal Forest Department</b:Corporate>
      </b:Author>
    </b:Author>
    <b:RefOrder>9</b:RefOrder>
  </b:Source>
  <b:Source>
    <b:Tag>Sch16</b:Tag>
    <b:SourceType>JournalArticle</b:SourceType>
    <b:Guid>{A4BBE4B1-A12D-41DF-AB9B-55BCAB191312}</b:Guid>
    <b:Title>Comparing community forestry actors in Cameroon, Indonesia, Namibia, Nepal and Germany</b:Title>
    <b:Year>2016</b:Year>
    <b:JournalName>Forest Policy and Economics</b:JournalName>
    <b:Author>
      <b:Author>
        <b:NameList>
          <b:Person>
            <b:Last>Schusser</b:Last>
            <b:First>Carsten</b:First>
          </b:Person>
          <b:Person>
            <b:Last>Krott</b:Last>
            <b:First>Max</b:First>
          </b:Person>
          <b:Person>
            <b:Last>Movuh</b:Last>
            <b:Middle>Yufanyi</b:Middle>
            <b:First>Mbolo C</b:First>
          </b:Person>
          <b:Person>
            <b:Last>Logmani</b:Last>
            <b:First>Jaqueline</b:First>
          </b:Person>
          <b:Person>
            <b:Last>Devkota</b:Last>
            <b:Middle>R</b:Middle>
            <b:First>Rosan</b:First>
          </b:Person>
          <b:Person>
            <b:Last>Maryudi</b:Last>
            <b:First>Ahmad</b:First>
          </b:Person>
          <b:Person>
            <b:Last>Salla</b:Last>
            <b:First>Manjola</b:First>
          </b:Person>
        </b:NameList>
      </b:Author>
    </b:Author>
    <b:RefOrder>73</b:RefOrder>
  </b:Source>
  <b:Source>
    <b:Tag>Udd07</b:Tag>
    <b:SourceType>JournalArticle</b:SourceType>
    <b:Guid>{5E963B8B-F426-4886-A84B-D71D98C9BF3B}</b:Guid>
    <b:Title>Comparative evaluation of co-management impacts in protected area: A case study from Lawachra National Park of Maulvibazar, Sylhet</b:Title>
    <b:JournalName>Journal Of Forestry &amp; Environment, 5</b:JournalName>
    <b:Year>2007</b:Year>
    <b:Author>
      <b:Author>
        <b:NameList>
          <b:Person>
            <b:Last>Uddin</b:Last>
            <b:Middle>Salim</b:Middle>
            <b:First>M </b:First>
          </b:Person>
          <b:Person>
            <b:Last>Khan</b:Last>
            <b:Middle>Abu Sayed</b:Middle>
            <b:First>Mohammed</b:First>
          </b:Person>
          <b:Person>
            <b:Last>Mukul</b:Last>
            <b:Middle>A</b:Middle>
            <b:First>Sharif</b:First>
          </b:Person>
          <b:Person>
            <b:Last>Al Asif</b:Last>
            <b:Middle>Abdullah</b:Middle>
            <b:First>Chowdhury</b:First>
          </b:Person>
        </b:NameList>
      </b:Author>
    </b:Author>
    <b:RefOrder>74</b:RefOrder>
  </b:Source>
  <b:Source>
    <b:Tag>Pat17</b:Tag>
    <b:SourceType>JournalArticle</b:SourceType>
    <b:Guid>{E89A1C44-9957-4614-94EE-D75FB7167A2A}</b:Guid>
    <b:Title>Community Based Forestry in Nepal: Status, Issues and Lessons Learned</b:Title>
    <b:JournalName>International Journal of Sciences</b:JournalName>
    <b:Year>2017</b:Year>
    <b:Author>
      <b:Author>
        <b:NameList>
          <b:Person>
            <b:Last>Pathak</b:Last>
            <b:First>Bhoj Raj</b:First>
          </b:Person>
          <b:Person>
            <b:Last>Xie</b:Last>
            <b:First>Yi</b:First>
          </b:Person>
          <b:Person>
            <b:Last>Bohara</b:Last>
            <b:First>Radhika</b:First>
          </b:Person>
        </b:NameList>
      </b:Author>
    </b:Author>
    <b:RefOrder>8</b:RefOrder>
  </b:Source>
  <b:Source>
    <b:Tag>Tac05</b:Tag>
    <b:SourceType>JournalArticle</b:SourceType>
    <b:Guid>{5CDAA9C1-E087-47D6-AB9B-7956E908C1BC}</b:Guid>
    <b:Title>Effects of Community and Co-management Systems on Forest Conditions</b:Title>
    <b:JournalName>Workshop Working Paper Series</b:JournalName>
    <b:Year>2005</b:Year>
    <b:Author>
      <b:Author>
        <b:NameList>
          <b:Person>
            <b:Last>Tachibana</b:Last>
            <b:First>Towa</b:First>
          </b:Person>
          <b:Person>
            <b:Last>Adhikari</b:Last>
            <b:First>Sunit</b:First>
          </b:Person>
        </b:NameList>
      </b:Author>
    </b:Author>
    <b:RefOrder>10</b:RefOrder>
  </b:Source>
  <b:Source>
    <b:Tag>Sol20</b:Tag>
    <b:SourceType>JournalArticle</b:SourceType>
    <b:Guid>{9A6EF09B-6F8B-49C1-9204-89B382D3FDA7}</b:Guid>
    <b:Title>Protected areas management: A comparison of perceived outcomes associated with different co-management types</b:Title>
    <b:JournalName>Forest Policy and Economics</b:JournalName>
    <b:Year>2020</b:Year>
    <b:Author>
      <b:Author>
        <b:NameList>
          <b:Person>
            <b:Last>Soliku</b:Last>
            <b:First>Ophelia</b:First>
          </b:Person>
          <b:Person>
            <b:Last>Schraml</b:Last>
            <b:First>Ulrich</b:First>
          </b:Person>
        </b:NameList>
      </b:Author>
    </b:Author>
    <b:RefOrder>75</b:RefOrder>
  </b:Source>
  <b:Source>
    <b:Tag>Car05</b:Tag>
    <b:SourceType>JournalArticle</b:SourceType>
    <b:Guid>{FA369D6A-EBA7-459B-B5F7-8117CEE103E8}</b:Guid>
    <b:Title>Recent Experience in Collaborative Forest Management, </b:Title>
    <b:JournalName>Centre for International Forestry Research, 43</b:JournalName>
    <b:Year>2005</b:Year>
    <b:Author>
      <b:Author>
        <b:NameList>
          <b:Person>
            <b:Last>Carter</b:Last>
            <b:First>J</b:First>
          </b:Person>
          <b:Person>
            <b:Last>Gronow</b:Last>
            <b:First>J</b:First>
          </b:Person>
        </b:NameList>
      </b:Author>
    </b:Author>
    <b:RefOrder>76</b:RefOrder>
  </b:Source>
  <b:Source>
    <b:Tag>Art</b:Tag>
    <b:SourceType>JournalArticle</b:SourceType>
    <b:Guid>{D7328088-5F6A-4B12-98DD-43CCEBA90721}</b:Guid>
    <b:Title>Landscape Approaches: A State of the Art Review</b:Title>
    <b:JournalName>Environment and Resources, 42</b:JournalName>
    <b:Author>
      <b:Author>
        <b:NameList>
          <b:Person>
            <b:Last>Arts</b:Last>
            <b:First>B</b:First>
          </b:Person>
          <b:Person>
            <b:Last>Buizer</b:Last>
            <b:First>M</b:First>
          </b:Person>
          <b:Person>
            <b:Last>Horlings</b:Last>
            <b:First>L</b:First>
          </b:Person>
          <b:Person>
            <b:Last>Ingram</b:Last>
            <b:First>V</b:First>
          </b:Person>
          <b:Person>
            <b:Last>Van Oosten</b:Last>
            <b:First>C</b:First>
          </b:Person>
          <b:Person>
            <b:Last>Opdam</b:Last>
            <b:First>P</b:First>
          </b:Person>
        </b:NameList>
      </b:Author>
    </b:Author>
    <b:Year>2017</b:Year>
    <b:RefOrder>11</b:RefOrder>
  </b:Source>
  <b:Source>
    <b:Tag>DeK05</b:Tag>
    <b:SourceType>JournalArticle</b:SourceType>
    <b:Guid>{FFD76AA3-585F-4792-8B5D-B3779F969B2A}</b:Guid>
    <b:Title>Joint Management of Banteng in Contested Cultural Landscape: Observations and Implications</b:Title>
    <b:JournalName>Human Dimensions of Wildlife, 10(2)</b:JournalName>
    <b:Year>2005</b:Year>
    <b:Author>
      <b:Author>
        <b:NameList>
          <b:Person>
            <b:Last>De Koninck</b:Last>
            <b:First>V</b:First>
          </b:Person>
        </b:NameList>
      </b:Author>
    </b:Author>
    <b:RefOrder>6</b:RefOrder>
  </b:Source>
  <b:Source>
    <b:Tag>And12</b:Tag>
    <b:SourceType>JournalArticle</b:SourceType>
    <b:Guid>{FE667C1C-3C87-46C3-8457-43D5D759749A}</b:Guid>
    <b:Title>Local Governance of Forest and the Role of External Organisation: Some Ties Matter More Than Others</b:Title>
    <b:JournalName>World Development, 43</b:JournalName>
    <b:Year>2012</b:Year>
    <b:Author>
      <b:Author>
        <b:NameList>
          <b:Person>
            <b:Last>Andersson</b:Last>
            <b:First>Krister</b:First>
          </b:Person>
        </b:NameList>
      </b:Author>
    </b:Author>
    <b:RefOrder>77</b:RefOrder>
  </b:Source>
  <b:Source>
    <b:Tag>Inf13</b:Tag>
    <b:SourceType>JournalArticle</b:SourceType>
    <b:Guid>{5F89951F-31D0-4822-A479-5122D3368C3F}</b:Guid>
    <b:Title>Culture, Values and Conservations: A Review of Perspectives, Policies and Practices, Fauna and Flora</b:Title>
    <b:JournalName>International, Cambridge</b:JournalName>
    <b:Year>2013</b:Year>
    <b:Author>
      <b:Author>
        <b:NameList>
          <b:Person>
            <b:Last>Infield</b:Last>
            <b:First>M</b:First>
          </b:Person>
          <b:Person>
            <b:Last>Mugisha</b:Last>
            <b:First>A</b:First>
          </b:Person>
        </b:NameList>
      </b:Author>
    </b:Author>
    <b:RefOrder>16</b:RefOrder>
  </b:Source>
  <b:Source>
    <b:Tag>Xue08</b:Tag>
    <b:SourceType>JournalArticle</b:SourceType>
    <b:Guid>{D6489F20-0CD5-4231-A3F9-C8A7C492268F}</b:Guid>
    <b:Title>Categories of Traditional Knowledge Associated with Protection and Sustainable Use of Biodiversity Minority Areas of China, College of Life and Environmental Science, Minzu University of China, Biejing.</b:Title>
    <b:Year>2008</b:Year>
    <b:Author>
      <b:Author>
        <b:NameList>
          <b:Person>
            <b:Last>Xue</b:Last>
            <b:First>D</b:First>
          </b:Person>
        </b:NameList>
      </b:Author>
    </b:Author>
    <b:RefOrder>78</b:RefOrder>
  </b:Source>
  <b:Source>
    <b:Tag>Gao13</b:Tag>
    <b:SourceType>JournalArticle</b:SourceType>
    <b:Guid>{E8F86F78-EE3A-42D5-8834-980AF586F12D}</b:Guid>
    <b:Title>Role of Culturally Protected Forest in Biodiversity Conservation in South-East China</b:Title>
    <b:JournalName>Biodiversity and Conservation, 22(2)</b:JournalName>
    <b:Year>2013</b:Year>
    <b:Author>
      <b:Author>
        <b:NameList>
          <b:Person>
            <b:Last>Gao</b:Last>
            <b:First>H</b:First>
          </b:Person>
          <b:Person>
            <b:Last>Ouyang</b:Last>
            <b:First>Z</b:First>
          </b:Person>
          <b:Person>
            <b:Last>Chen</b:Last>
            <b:First>S</b:First>
          </b:Person>
          <b:Person>
            <b:Last>Van Koppen</b:Last>
            <b:First>C S A</b:First>
          </b:Person>
        </b:NameList>
      </b:Author>
    </b:Author>
    <b:RefOrder>79</b:RefOrder>
  </b:Source>
  <b:Source>
    <b:Tag>Jim12</b:Tag>
    <b:SourceType>JournalArticle</b:SourceType>
    <b:Guid>{6F1A6AEA-59CF-4E62-93F7-1E2295411FC6}</b:Guid>
    <b:Title>The Role of Traditional Laws and Taboos in Wildlife Conservation in Oban Hill Sector of Cross River National Park, Nigeria</b:Title>
    <b:JournalName>Human Ecology, 39(3)</b:JournalName>
    <b:Year>2012</b:Year>
    <b:Author>
      <b:Author>
        <b:NameList>
          <b:Person>
            <b:Last>Jimoh</b:Last>
            <b:First>S O</b:First>
          </b:Person>
          <b:Person>
            <b:Last>Tertsea</b:Last>
            <b:First>I E</b:First>
          </b:Person>
          <b:Person>
            <b:Last>Alarape</b:Last>
            <b:First>A A</b:First>
          </b:Person>
          <b:Person>
            <b:Last>Obioha</b:Last>
            <b:First>E E</b:First>
          </b:Person>
          <b:Person>
            <b:Last>Adeyemi</b:Last>
            <b:First>A A</b:First>
          </b:Person>
        </b:NameList>
      </b:Author>
    </b:Author>
    <b:RefOrder>80</b:RefOrder>
  </b:Source>
  <b:Source>
    <b:Tag>Rig15</b:Tag>
    <b:SourceType>Report</b:SourceType>
    <b:Guid>{76915DB3-B348-4BCA-B170-34257FAB9CF2}</b:Guid>
    <b:Title>Who Owns the World's Land? A global baseline of formally recognized indigenous and community land rights. Washington, DC: RRi.</b:Title>
    <b:Year>2015</b:Year>
    <b:Author>
      <b:Author>
        <b:NameList>
          <b:Person>
            <b:Last>Initiative</b:Last>
            <b:First>Right</b:First>
            <b:Middle>and Resources</b:Middle>
          </b:Person>
        </b:NameList>
      </b:Author>
    </b:Author>
    <b:RefOrder>81</b:RefOrder>
  </b:Source>
  <b:Source>
    <b:Tag>RRI15</b:Tag>
    <b:SourceType>JournalArticle</b:SourceType>
    <b:Guid>{F0856DF6-0A28-4309-8F06-3E66FA56FBD0}</b:Guid>
    <b:Title>Who Owns the World's Land? A global baseline of formally reconized indigenous &amp; community land rights.</b:Title>
    <b:Year>2015</b:Year>
    <b:Author>
      <b:Author>
        <b:NameList>
          <b:Person>
            <b:Last>RRI</b:Last>
          </b:Person>
        </b:NameList>
      </b:Author>
    </b:Author>
    <b:JournalName>Right and Resource Initiative. Washington, DC.</b:JournalName>
    <b:RefOrder>15</b:RefOrder>
  </b:Source>
  <b:Source>
    <b:Tag>Maz15</b:Tag>
    <b:SourceType>JournalArticle</b:SourceType>
    <b:Guid>{E7D146BA-4887-43A3-B73C-5D14229A5BE9}</b:Guid>
    <b:Title>Measuring the forest and income impact of forest user group participation under Malawi's forest co-management programme.</b:Title>
    <b:JournalName>Ecol. Econ, 119</b:JournalName>
    <b:Year>2015</b:Year>
    <b:Author>
      <b:Author>
        <b:NameList>
          <b:Person>
            <b:Last>Mazunda</b:Last>
            <b:First>J</b:First>
          </b:Person>
          <b:Person>
            <b:Last>Shively</b:Last>
            <b:First>G</b:First>
          </b:Person>
        </b:NameList>
      </b:Author>
    </b:Author>
    <b:RefOrder>12</b:RefOrder>
  </b:Source>
  <b:Source>
    <b:Tag>Ala15</b:Tag>
    <b:SourceType>JournalArticle</b:SourceType>
    <b:Guid>{5DD41C63-D2AE-4309-A2D7-0AD5F54213F0}</b:Guid>
    <b:Title>Threats to the Teknaf Wildlife Sanctuary of Bangladesh.</b:Title>
    <b:JournalName>Environmental Sciences and Natural Resources, 7(1)</b:JournalName>
    <b:Year>2015</b:Year>
    <b:Author>
      <b:Author>
        <b:NameList>
          <b:Person>
            <b:Last>Alam</b:Last>
            <b:First>S</b:First>
          </b:Person>
          <b:Person>
            <b:Last>Misbahuzzama</b:Last>
            <b:First>K</b:First>
          </b:Person>
          <b:Person>
            <b:Last>Rahman</b:Last>
            <b:First>M A</b:First>
          </b:Person>
          <b:Person>
            <b:Last>Kabir</b:Last>
            <b:First>M H</b:First>
          </b:Person>
        </b:NameList>
      </b:Author>
    </b:Author>
    <b:RefOrder>82</b:RefOrder>
  </b:Source>
  <b:Source>
    <b:Tag>Boo12</b:Tag>
    <b:SourceType>JournalArticle</b:SourceType>
    <b:Guid>{FC7996FB-FE4B-493E-A70F-E38190C9BCDA}</b:Guid>
    <b:Title>Towards a Community-Based Integrated Institutional Framework for Ecotourism Management: The Case of Masebe Nature Reserve, Limpopo Reserve South Africa.</b:Title>
    <b:JournalName>Journal of Anthropology</b:JournalName>
    <b:Year>2012</b:Year>
    <b:Author>
      <b:Author>
        <b:NameList>
          <b:Person>
            <b:Last>Boonzaaier</b:Last>
            <b:First>CC</b:First>
          </b:Person>
        </b:NameList>
      </b:Author>
    </b:Author>
    <b:RefOrder>83</b:RefOrder>
  </b:Source>
  <b:Source>
    <b:Tag>San14</b:Tag>
    <b:SourceType>JournalArticle</b:SourceType>
    <b:Guid>{93E254B6-DFE4-49CB-B04C-028B595D6D98}</b:Guid>
    <b:Title>Legitmacy in Co-management: The Impacts of Pre-existing Structures, Social Networks and Governance Strategies.</b:Title>
    <b:JournalName>Environ. Policy Gov, 24.</b:JournalName>
    <b:Year>2014</b:Year>
    <b:Author>
      <b:Author>
        <b:NameList>
          <b:Person>
            <b:Last>Sandstrom</b:Last>
            <b:First>A</b:First>
          </b:Person>
          <b:Person>
            <b:Last>Crona</b:Last>
            <b:First>B</b:First>
          </b:Person>
          <b:Person>
            <b:Last>Bodin</b:Last>
            <b:First>O</b:First>
          </b:Person>
        </b:NameList>
      </b:Author>
    </b:Author>
    <b:RefOrder>84</b:RefOrder>
  </b:Source>
  <b:Source>
    <b:Tag>Mar12</b:Tag>
    <b:SourceType>JournalArticle</b:SourceType>
    <b:Guid>{9A7A8E36-CA1D-4C6F-813E-034ACD453A3E}</b:Guid>
    <b:Title>Back to Basics: Considerations in Evaluating the Outcomes of Community Forestry.</b:Title>
    <b:JournalName>Forest Policy, Econ, 14.</b:JournalName>
    <b:Year>2012</b:Year>
    <b:Author>
      <b:Author>
        <b:NameList>
          <b:Person>
            <b:Last>Maryudi</b:Last>
            <b:First>A</b:First>
          </b:Person>
          <b:Person>
            <b:Last>Devkota</b:Last>
            <b:First>R R</b:First>
          </b:Person>
          <b:Person>
            <b:Last>Schusser</b:Last>
            <b:First>C</b:First>
          </b:Person>
          <b:Person>
            <b:Last>Yufanyi</b:Last>
            <b:First>C</b:First>
          </b:Person>
          <b:Person>
            <b:Last>Salla</b:Last>
            <b:First>M</b:First>
          </b:Person>
          <b:Person>
            <b:Last>Aurehammer</b:Last>
            <b:First>H</b:First>
          </b:Person>
          <b:Person>
            <b:Last>Rotchanaphatharawit</b:Last>
            <b:First>R</b:First>
          </b:Person>
          <b:Person>
            <b:Last>Krott</b:Last>
            <b:First>M</b:First>
          </b:Person>
        </b:NameList>
      </b:Author>
    </b:Author>
    <b:RefOrder>18</b:RefOrder>
  </b:Source>
  <b:Source>
    <b:Tag>Hus16</b:Tag>
    <b:SourceType>JournalArticle</b:SourceType>
    <b:Guid>{B9710328-1AB2-4CA3-86F3-D926AC78D2C6}</b:Guid>
    <b:Title>Community Participation in the Management of Forest Reserves in the Northern Region of Ghana</b:Title>
    <b:JournalName>Journal of Sustainable Development and World Ecology, 22: 3.</b:JournalName>
    <b:Year>2016</b:Year>
    <b:Author>
      <b:Author>
        <b:NameList>
          <b:Person>
            <b:Last>Husseini</b:Last>
            <b:First>R</b:First>
          </b:Person>
          <b:Person>
            <b:Last>Stephen</b:Last>
            <b:Middle>B</b:Middle>
            <b:First>Kendie</b:First>
          </b:Person>
          <b:Person>
            <b:Last>Patrick</b:Last>
            <b:First>Abgesinyale</b:First>
          </b:Person>
        </b:NameList>
      </b:Author>
    </b:Author>
    <b:RefOrder>85</b:RefOrder>
  </b:Source>
  <b:Source>
    <b:Tag>LuD12</b:Tag>
    <b:SourceType>JournalArticle</b:SourceType>
    <b:Guid>{5F645953-FF36-4483-B668-A97AE77D3056}</b:Guid>
    <b:Title>Why They Cannot Work Together: A Study of the Co-Management of Natural Resources with Indigenous People in Taiwan.</b:Title>
    <b:JournalName>Society &amp; Natural Resources: An International Journal, 25: 1.</b:JournalName>
    <b:Year>2012</b:Year>
    <b:Author>
      <b:Author>
        <b:NameList>
          <b:Person>
            <b:Last>Lu</b:Last>
            <b:First>Dau-Jye</b:First>
          </b:Person>
          <b:Person>
            <b:Last>Chuch</b:Last>
            <b:First>Ho-Chia</b:First>
          </b:Person>
          <b:Person>
            <b:Last>Kao</b:Last>
            <b:First>Chien-Wen</b:First>
          </b:Person>
        </b:NameList>
      </b:Author>
    </b:Author>
    <b:RefOrder>17</b:RefOrder>
  </b:Source>
  <b:Source>
    <b:Tag>Osu17</b:Tag>
    <b:SourceType>JournalArticle</b:SourceType>
    <b:Guid>{C79E1A7D-B4BC-4055-8F5C-C42B695AE370}</b:Guid>
    <b:Title>Collaboration and Partnership in Forest Conservation: The Role of Communities in the Management of Gbele Reserve in North-Western Ghana.</b:Title>
    <b:JournalName>Ghana Journal of Geography, 9(2)</b:JournalName>
    <b:Year>2017</b:Year>
    <b:Author>
      <b:Author>
        <b:NameList>
          <b:Person>
            <b:Last>Osumanu</b:Last>
            <b:First>Kanton</b:First>
          </b:Person>
          <b:Person>
            <b:Last>Samuel</b:Last>
            <b:Middle>Atia</b:Middle>
            <b:First>Ayamga</b:First>
          </b:Person>
        </b:NameList>
      </b:Author>
    </b:Author>
    <b:RefOrder>86</b:RefOrder>
  </b:Source>
  <b:Source>
    <b:Tag>Ama03</b:Tag>
    <b:SourceType>JournalArticle</b:SourceType>
    <b:Guid>{2B3A990E-F40B-407B-ACE9-EF2BD434F00B}</b:Guid>
    <b:Title>Natural and Cultural Assets and Participatory Forestr Management in West Africa.</b:Title>
    <b:JournalName>Political Economy Research Institute and Center for Science and the Environment.</b:JournalName>
    <b:Year>2003</b:Year>
    <b:Author>
      <b:Author>
        <b:NameList>
          <b:Person>
            <b:Last>Amanor</b:Last>
            <b:First>K S</b:First>
          </b:Person>
        </b:NameList>
      </b:Author>
    </b:Author>
    <b:RefOrder>87</b:RefOrder>
  </b:Source>
  <b:Source>
    <b:Tag>For07</b:Tag>
    <b:SourceType>JournalArticle</b:SourceType>
    <b:Guid>{0031ADA3-2B35-41A7-A07E-392BDD507E5B}</b:Guid>
    <b:Author>
      <b:Author>
        <b:Corporate>Forestry Commission of Ghana</b:Corporate>
      </b:Author>
    </b:Author>
    <b:Title>Forestry Sector Programmes: Savannah Resource Management Project</b:Title>
    <b:Year>2007</b:Year>
    <b:RefOrder>88</b:RefOrder>
  </b:Source>
  <b:Source>
    <b:Tag>Isl19</b:Tag>
    <b:SourceType>JournalArticle</b:SourceType>
    <b:Guid>{DF9A8BC8-17A2-417C-95D1-B47FC7605CEF}</b:Guid>
    <b:Title>Forest dependency, co-management and improvement of peoples' livelihood capital: Evidence from Chunati Wildlife Sanctuary, Bangladesh.</b:Title>
    <b:JournalName>Environmental Development, 32.</b:JournalName>
    <b:Year>2019</b:Year>
    <b:Author>
      <b:Author>
        <b:NameList>
          <b:Person>
            <b:Last>Islam</b:Last>
            <b:First>Kamrul</b:First>
          </b:Person>
          <b:Person>
            <b:Last>Nath</b:Last>
            <b:Middle>Kumar</b:Middle>
            <b:First>Tapan</b:First>
          </b:Person>
          <b:Person>
            <b:Last>Jashimudin</b:Last>
            <b:First>Mohammed</b:First>
          </b:Person>
          <b:Person>
            <b:Last>Rahman</b:Last>
            <b:Middle>Farhadur</b:Middle>
            <b:First>Md</b:First>
          </b:Person>
        </b:NameList>
      </b:Author>
    </b:Author>
    <b:RefOrder>89</b:RefOrder>
  </b:Source>
  <b:Source>
    <b:Tag>Asa00</b:Tag>
    <b:SourceType>JournalArticle</b:SourceType>
    <b:Guid>{E64509C6-F640-4897-85E4-44AE1040AA07}</b:Guid>
    <b:Title>The Concept and Role of Forest Committees. Piloting Collaborative Forest Management Systems for Off-Reserve Areas in Southern Ghana. Forestry Department Planning Branch, Kumasi, Ghana.</b:Title>
    <b:Year>2000</b:Year>
    <b:Author>
      <b:Author>
        <b:NameList>
          <b:Person>
            <b:Last>Asare</b:Last>
            <b:First>A</b:First>
          </b:Person>
        </b:NameList>
      </b:Author>
    </b:Author>
    <b:RefOrder>90</b:RefOrder>
  </b:Source>
  <b:Source>
    <b:Tag>Aka14</b:Tag>
    <b:SourceType>JournalArticle</b:SourceType>
    <b:Guid>{8C22C6E7-C9BD-4BB8-8472-A60DC6E5B9C9}</b:Guid>
    <b:Title>Determinants of the process and the outcomes of household participation in collaborative forest management in Ghana: A quantitative test of a community resilience model</b:Title>
    <b:JournalName>Journal of Enviromental Management</b:JournalName>
    <b:Year>2014</b:Year>
    <b:Author>
      <b:Author>
        <b:NameList>
          <b:Person>
            <b:Last>Akamani</b:Last>
            <b:First>Kofi</b:First>
          </b:Person>
          <b:Person>
            <b:Last>Hall</b:Last>
            <b:Middle>Elizabeth</b:Middle>
            <b:First>Troy</b:First>
          </b:Person>
        </b:NameList>
      </b:Author>
    </b:Author>
    <b:RefOrder>91</b:RefOrder>
  </b:Source>
  <b:Source>
    <b:Tag>Tur12</b:Tag>
    <b:SourceType>JournalArticle</b:SourceType>
    <b:Guid>{A667FE7D-25D3-46C2-96D3-3B9DAD963139}</b:Guid>
    <b:Title>Collaborative Forest Management in Uganda: Benefits, implementation challenges and future directions.</b:Title>
    <b:JournalName>Sustainable development</b:JournalName>
    <b:Year>2012</b:Year>
    <b:Author>
      <b:Author>
        <b:NameList>
          <b:Person>
            <b:Last>Turyahabwe</b:Last>
            <b:First>N</b:First>
          </b:Person>
          <b:Person>
            <b:Last>Agea</b:Last>
            <b:Middle>G</b:Middle>
            <b:First>J</b:First>
          </b:Person>
          <b:Person>
            <b:Last>Tweheyo</b:Last>
            <b:First>M</b:First>
          </b:Person>
          <b:Person>
            <b:Last>Tumwebaze</b:Last>
            <b:Middle>E</b:Middle>
            <b:First>M</b:First>
          </b:Person>
        </b:NameList>
      </b:Author>
    </b:Author>
    <b:RefOrder>92</b:RefOrder>
  </b:Source>
  <b:Source>
    <b:Tag>Agy06</b:Tag>
    <b:SourceType>JournalArticle</b:SourceType>
    <b:Guid>{E4148346-CE4B-477A-A034-A464576C4209}</b:Guid>
    <b:Title>Promoting Smallholder Plantation in Ghana</b:Title>
    <b:JournalName>Arborvitae, 31: 6</b:JournalName>
    <b:Year>2006</b:Year>
    <b:Author>
      <b:Author>
        <b:NameList>
          <b:Person>
            <b:Last>Agyeman</b:Last>
            <b:First>V</b:First>
          </b:Person>
        </b:NameList>
      </b:Author>
    </b:Author>
    <b:RefOrder>93</b:RefOrder>
  </b:Source>
  <b:Source>
    <b:Tag>Mur08</b:Tag>
    <b:SourceType>JournalArticle</b:SourceType>
    <b:Guid>{2128ED46-C6BD-4A90-BB3D-5AF14D92B45D}</b:Guid>
    <b:Title> Community resource management areas (CREMA): a review of progress and implementation in the Western Region of Ghana. Wildlife Division, Forestry Commission, Accra </b:Title>
    <b:Year>2008</b:Year>
    <b:Author>
      <b:Author>
        <b:NameList>
          <b:Person>
            <b:Last>Murphree</b:Last>
            <b:First>M</b:First>
          </b:Person>
        </b:NameList>
      </b:Author>
    </b:Author>
    <b:RefOrder>94</b:RefOrder>
  </b:Source>
  <b:Source>
    <b:Tag>Saw11</b:Tag>
    <b:SourceType>JournalArticle</b:SourceType>
    <b:Guid>{F75B1555-CA1A-4A05-A40E-8ED95B5D1EED}</b:Guid>
    <b:Title> Twenty years of experience of joint forest management in Burkina Faso. Paper presented at the Sustainable forest management in Africa Symposium, Stellenbosch, South Africa.</b:Title>
    <b:Year>2011</b:Year>
    <b:Author>
      <b:Author>
        <b:NameList>
          <b:Person>
            <b:Last>Sawadogo</b:Last>
            <b:First>L</b:First>
          </b:Person>
          <b:Person>
            <b:Last>Tiveau</b:Last>
            <b:First>D</b:First>
          </b:Person>
        </b:NameList>
      </b:Author>
    </b:Author>
    <b:RefOrder>95</b:RefOrder>
  </b:Source>
  <b:Source>
    <b:Tag>Asa13</b:Tag>
    <b:SourceType>JournalArticle</b:SourceType>
    <b:Guid>{4D5733A6-A199-497C-801C-9265B099B9F3}</b:Guid>
    <b:Title> The community resource management area mechanism: a strategy to manage African forest resources for REDD+</b:Title>
    <b:Year>2013</b:Year>
    <b:Author>
      <b:Author>
        <b:NameList>
          <b:Person>
            <b:Last>Asare</b:Last>
            <b:First>R A</b:First>
          </b:Person>
          <b:Person>
            <b:Last>Kyei</b:Last>
            <b:First>A</b:First>
          </b:Person>
          <b:Person>
            <b:Last>Mason</b:Last>
            <b:First>JJ</b:First>
          </b:Person>
        </b:NameList>
      </b:Author>
    </b:Author>
    <b:RefOrder>96</b:RefOrder>
  </b:Source>
  <b:Source>
    <b:Tag>Cou11</b:Tag>
    <b:SourceType>JournalArticle</b:SourceType>
    <b:Guid>{B006C287-FEA0-44D6-99E5-75811779B7F1}</b:Guid>
    <b:Title> Decentralization and community forest management in Burkina Faso: constraints and challenges</b:Title>
    <b:JournalName>Int For Res</b:JournalName>
    <b:Year>2011</b:Year>
    <b:Author>
      <b:Author>
        <b:NameList>
          <b:Person>
            <b:Last>Coulibaly-Lingani</b:Last>
            <b:First>P</b:First>
          </b:Person>
          <b:Person>
            <b:Last>Savadogo</b:Last>
            <b:First>P</b:First>
          </b:Person>
          <b:Person>
            <b:Last>Tigabu</b:Last>
            <b:First>M</b:First>
          </b:Person>
          <b:Person>
            <b:Last>Oden</b:Last>
            <b:First>P</b:First>
          </b:Person>
        </b:NameList>
      </b:Author>
    </b:Author>
    <b:RefOrder>97</b:RefOrder>
  </b:Source>
  <b:Source>
    <b:Tag>Ree10</b:Tag>
    <b:SourceType>JournalArticle</b:SourceType>
    <b:Guid>{7FFDAADE-D509-42D4-A7EC-8D61F68E50BB}</b:Guid>
    <b:Title>Rescaling environmental governance, rethinking the state: A three-dimensional review.</b:Title>
    <b:JournalName>Human geography 34 (5)</b:JournalName>
    <b:Year>2010</b:Year>
    <b:Author>
      <b:Author>
        <b:NameList>
          <b:Person>
            <b:Last>Reed</b:Last>
            <b:Middle>G</b:Middle>
            <b:First>Maureen</b:First>
          </b:Person>
          <b:Person>
            <b:Last>Shannon</b:Last>
            <b:First>Bruyneel</b:First>
          </b:Person>
        </b:NameList>
      </b:Author>
    </b:Author>
    <b:RefOrder>98</b:RefOrder>
  </b:Source>
  <b:Source>
    <b:Tag>Yah16</b:Tag>
    <b:SourceType>JournalArticle</b:SourceType>
    <b:Guid>{72E5714F-22F6-4D6F-B364-593A70317E3D}</b:Guid>
    <b:Title>Are modern institutions effective in the conservation of forest flora of Gbelle resource reserve in the Upper West Region of Ghana</b:Title>
    <b:JournalName>Environment Sciences</b:JournalName>
    <b:Year>2016</b:Year>
    <b:Author>
      <b:Author>
        <b:NameList>
          <b:Person>
            <b:Last>Yahaya</b:Last>
            <b:Middle>Kadri</b:Middle>
            <b:First>Abdul</b:First>
          </b:Person>
          <b:Person>
            <b:Last>Venkateswar</b:Last>
            <b:First>Chinna</b:First>
          </b:Person>
        </b:NameList>
      </b:Author>
    </b:Author>
    <b:RefOrder>14</b:RefOrder>
  </b:Source>
  <b:Source>
    <b:Tag>Mar22</b:Tag>
    <b:SourceType>JournalArticle</b:SourceType>
    <b:Guid>{9428F567-58CC-4DE5-A7BD-257D32C1A71E}</b:Guid>
    <b:Title>Promoting the Development of Local Communities Through "Touripilgrimage": The Portuguese Inner Way of Santiago de Compostela</b:Title>
    <b:JournalName>Cultural Tourism and Sustainability</b:JournalName>
    <b:Year>2022</b:Year>
    <b:Author>
      <b:Author>
        <b:NameList>
          <b:Person>
            <b:Last>Marinho</b:Last>
            <b:Middle>Campana</b:Middle>
            <b:First>Raphael</b:First>
          </b:Person>
          <b:Person>
            <b:Last>Azavedo</b:Last>
            <b:First>Pedro</b:First>
          </b:Person>
          <b:Person>
            <b:Last>Pereiro</b:Last>
            <b:First>Xerardo</b:First>
          </b:Person>
        </b:NameList>
      </b:Author>
    </b:Author>
    <b:RefOrder>99</b:RefOrder>
  </b:Source>
  <b:Source>
    <b:Tag>Lar10</b:Tag>
    <b:SourceType>JournalArticle</b:SourceType>
    <b:Guid>{6172DA33-38BF-443E-8049-22607300303A}</b:Guid>
    <b:Title>Trans-disciplinary evaluation of mangrove plantations in Pak Phanang Bay, </b:Title>
    <b:JournalName> Masters thesis. EU Mangrove Programme ‘Reconciling Multiple Demands </b:JournalName>
    <b:Year>2010</b:Year>
    <b:Author>
      <b:Author>
        <b:NameList>
          <b:Person>
            <b:Last>Larsson</b:Last>
            <b:First>P</b:First>
          </b:Person>
        </b:NameList>
      </b:Author>
    </b:Author>
    <b:RefOrder>100</b:RefOrder>
  </b:Source>
  <b:Source>
    <b:Tag>Sch15</b:Tag>
    <b:SourceType>JournalArticle</b:SourceType>
    <b:Guid>{A3DCA158-5D4E-435E-8D49-7D35A4E1BE57}</b:Guid>
    <b:Title>Powerful stakeholders as drivers of community forestry – Results of </b:Title>
    <b:JournalName>Forest Policy and Economics</b:JournalName>
    <b:Year>2015</b:Year>
    <b:Author>
      <b:Author>
        <b:NameList>
          <b:Person>
            <b:Last>Schusser</b:Last>
            <b:First>C. M</b:First>
          </b:Person>
          <b:Person>
            <b:Last>Krott</b:Last>
            <b:First>M. C. Y</b:First>
          </b:Person>
          <b:Person>
            <b:Last>Movuh</b:Last>
            <b:First>J</b:First>
          </b:Person>
          <b:Person>
            <b:Last>Logmani</b:Last>
            <b:First>R. R</b:First>
          </b:Person>
          <b:Person>
            <b:Last>Devkota</b:Last>
            <b:First>A</b:First>
          </b:Person>
          <b:Person>
            <b:Last>Maryudi</b:Last>
            <b:First>M</b:First>
          </b:Person>
          <b:Person>
            <b:Last>Salla</b:Last>
          </b:Person>
          <b:Person>
            <b:Last>N. G</b:Last>
            <b:First>Bach</b:First>
          </b:Person>
        </b:NameList>
      </b:Author>
    </b:Author>
    <b:RefOrder>101</b:RefOrder>
  </b:Source>
  <b:Source>
    <b:Tag>Ens10</b:Tag>
    <b:SourceType>JournalArticle</b:SourceType>
    <b:Guid>{643B9363-34A0-40AB-835D-845928AB7611}</b:Guid>
    <b:Title>Actor anlysis in: Policy Analysis of Multi-Actor Systems.  </b:Title>
    <b:Year>2010</b:Year>
    <b:Author>
      <b:Author>
        <b:NameList>
          <b:Person>
            <b:Last>Enserink</b:Last>
            <b:First>B</b:First>
          </b:Person>
          <b:Person>
            <b:Last>Hermans</b:Last>
            <b:First>L</b:First>
          </b:Person>
          <b:Person>
            <b:Last>Kwakkel</b:Last>
            <b:First>J</b:First>
          </b:Person>
          <b:Person>
            <b:Last>Thissen</b:Last>
            <b:First>W</b:First>
          </b:Person>
          <b:Person>
            <b:Last>Koppenjan</b:Last>
            <b:First>J</b:First>
          </b:Person>
          <b:Person>
            <b:Last>Bots</b:Last>
            <b:First>P</b:First>
          </b:Person>
        </b:NameList>
      </b:Author>
    </b:Author>
    <b:RefOrder>19</b:RefOrder>
  </b:Source>
  <b:Source>
    <b:Tag>Ost99</b:Tag>
    <b:SourceType>JournalArticle</b:SourceType>
    <b:Guid>{D451FB2F-7604-4D9D-BDFF-4CD35B4A13A3}</b:Guid>
    <b:Title> Self-Governance and Forest Resources.</b:Title>
    <b:JournalName>CIFOR</b:JournalName>
    <b:Year>1999</b:Year>
    <b:Author>
      <b:Author>
        <b:NameList>
          <b:Person>
            <b:Last>Ostrom</b:Last>
            <b:First>E</b:First>
          </b:Person>
        </b:NameList>
      </b:Author>
    </b:Author>
    <b:RefOrder>102</b:RefOrder>
  </b:Source>
  <b:Source>
    <b:Tag>Saw10</b:Tag>
    <b:SourceType>JournalArticle</b:SourceType>
    <b:Guid>{332DB3E3-F174-480A-AE4C-81DF2F91751F}</b:Guid>
    <b:Title>Co-management: Concept and Practices in Vietnam In Spelchan et al “Co-management/ /Shared governance of natural resources and protected areas in Vietnam.</b:Title>
    <b:JournalName>GIZ</b:JournalName>
    <b:Year>2010</b:Year>
    <b:Author>
      <b:Author>
        <b:NameList>
          <b:Person>
            <b:Last>Sawn</b:Last>
          </b:Person>
        </b:NameList>
      </b:Author>
    </b:Author>
    <b:RefOrder>103</b:RefOrder>
  </b:Source>
  <b:Source>
    <b:Tag>Bor07</b:Tag>
    <b:SourceType>JournalArticle</b:SourceType>
    <b:Guid>{6EC17B2B-B5A4-4E35-9477-C2096B036879}</b:Guid>
    <b:Title>Sharing Power: A Global Guide to Collaborative Management of Natural Resources</b:Title>
    <b:JournalName>Environmental Conservation, 35.</b:JournalName>
    <b:Year>2007</b:Year>
    <b:Author>
      <b:Author>
        <b:NameList>
          <b:Person>
            <b:Last>Borrini-Feyerabend</b:Last>
            <b:First>Grazia</b:First>
          </b:Person>
          <b:Person>
            <b:Last>Pimbert</b:Last>
            <b:First>Michel</b:First>
          </b:Person>
          <b:Person>
            <b:Last>Farvar</b:Last>
            <b:First>M. Taghi</b:First>
          </b:Person>
          <b:Person>
            <b:Last>Kothari</b:Last>
            <b:First>Ashish</b:First>
          </b:Person>
          <b:Person>
            <b:Last>Renard</b:Last>
            <b:First>Yves</b:First>
          </b:Person>
        </b:NameList>
      </b:Author>
    </b:Author>
    <b:RefOrder>104</b:RefOrder>
  </b:Source>
  <b:Source>
    <b:Tag>Ber10</b:Tag>
    <b:SourceType>JournalArticle</b:SourceType>
    <b:Guid>{1704B0E9-63A3-4191-966D-C5680C8BDFE4}</b:Guid>
    <b:Title>Devolution of environment and resources governance: trends and future.</b:Title>
    <b:JournalName>Environ. Conserve 37(4)</b:JournalName>
    <b:Year>2010</b:Year>
    <b:Author>
      <b:Author>
        <b:NameList>
          <b:Person>
            <b:Last>Berkes</b:Last>
            <b:First>F</b:First>
          </b:Person>
        </b:NameList>
      </b:Author>
    </b:Author>
    <b:RefOrder>105</b:RefOrder>
  </b:Source>
  <b:Source>
    <b:Tag>Gia16</b:Tag>
    <b:SourceType>JournalArticle</b:SourceType>
    <b:Guid>{14DF3B2A-1D1D-4AE7-93F6-A331E15F2A5C}</b:Guid>
    <b:Title>A review of co-management and collaborative model in Bidoup Nui Ba national park, Lam Dong Province</b:Title>
    <b:JournalName>JICA/SNRM</b:JournalName>
    <b:Year>2016</b:Year>
    <b:Author>
      <b:Author>
        <b:NameList>
          <b:Person>
            <b:Last>Giang</b:Last>
            <b:Middle>Trieu</b:Middle>
            <b:First>Phan</b:First>
          </b:Person>
          <b:Person>
            <b:Last>Minh</b:Last>
            <b:Middle>Quang</b:Middle>
            <b:First>Le</b:First>
          </b:Person>
        </b:NameList>
      </b:Author>
    </b:Author>
    <b:RefOrder>21</b:RefOrder>
  </b:Source>
  <b:Source>
    <b:Tag>Gha62</b:Tag>
    <b:SourceType>Report</b:SourceType>
    <b:Guid>{F35B437F-CCA7-4C0E-94F7-9F6F0B1B9A3B}</b:Guid>
    <b:Title>Annual Report</b:Title>
    <b:Year>1962</b:Year>
    <b:Author>
      <b:Author>
        <b:NameList>
          <b:Person>
            <b:Last>Department</b:Last>
            <b:First>Ghana</b:First>
            <b:Middle>Forestry</b:Middle>
          </b:Person>
        </b:NameList>
      </b:Author>
    </b:Author>
    <b:RefOrder>106</b:RefOrder>
  </b:Source>
  <b:Source>
    <b:Tag>Gha621</b:Tag>
    <b:SourceType>Report</b:SourceType>
    <b:Guid>{15A629B6-AB6B-45F0-9848-542705A4BF61}</b:Guid>
    <b:Title>Annual Report</b:Title>
    <b:Year>1962</b:Year>
    <b:Author>
      <b:Author>
        <b:Corporate>Ghana Forestry Department</b:Corporate>
      </b:Author>
    </b:Author>
    <b:RefOrder>107</b:RefOrder>
  </b:Source>
  <b:Source>
    <b:Tag>Com11</b:Tag>
    <b:SourceType>Report</b:SourceType>
    <b:Guid>{4910D212-4B29-44B2-BC24-B07AA592DA8B}</b:Guid>
    <b:Author>
      <b:Author>
        <b:Corporate>Commonwealth of Massachuetts</b:Corporate>
      </b:Author>
    </b:Author>
    <b:Title>Sustainable forest management</b:Title>
    <b:Year>2011</b:Year>
    <b:RefOrder>108</b:RefOrder>
  </b:Source>
  <b:Source>
    <b:Tag>Sah03</b:Tag>
    <b:SourceType>JournalArticle</b:SourceType>
    <b:Guid>{9B1B32C1-DB31-49BF-924C-4F2F468A2D9D}</b:Guid>
    <b:Title>Poverty in Remote Areas in India: A Review of Evidence and Issues</b:Title>
    <b:Year>2003</b:Year>
    <b:Author>
      <b:Author>
        <b:NameList>
          <b:Person>
            <b:Last>Saha</b:Last>
            <b:First>A</b:First>
          </b:Person>
          <b:Person>
            <b:Last>Guru</b:Last>
            <b:First>B</b:First>
          </b:Person>
        </b:NameList>
      </b:Author>
    </b:Author>
    <b:RefOrder>109</b:RefOrder>
  </b:Source>
  <b:Source>
    <b:Tag>For031</b:Tag>
    <b:SourceType>JournalArticle</b:SourceType>
    <b:Guid>{BCFF42FF-3C7D-4FB1-8DD3-E116216F68D1}</b:Guid>
    <b:Author>
      <b:Author>
        <b:Corporate>Forestry Commission of Ghana</b:Corporate>
      </b:Author>
    </b:Author>
    <b:Title>Ghana Forestry Commission at a glance: Forest Service Division (FSD) background of forestry in Ghana</b:Title>
    <b:Year>2003</b:Year>
    <b:RefOrder>110</b:RefOrder>
  </b:Source>
  <b:Source>
    <b:Tag>Nse99</b:Tag>
    <b:SourceType>JournalArticle</b:SourceType>
    <b:Guid>{C1FBE771-DF11-4A0A-9142-8C0ED3484C7D}</b:Guid>
    <b:Title>Forestry Department's Strategies for Sustainable Savannah Woodland management.</b:Title>
    <b:Year>1999</b:Year>
    <b:Author>
      <b:Author>
        <b:NameList>
          <b:Person>
            <b:Last>Nsenkyire</b:Last>
            <b:First>E O</b:First>
          </b:Person>
        </b:NameList>
      </b:Author>
    </b:Author>
    <b:RefOrder>111</b:RefOrder>
  </b:Source>
  <b:Source>
    <b:Tag>Uni11</b:Tag>
    <b:SourceType>JournalArticle</b:SourceType>
    <b:Guid>{40A6FC00-AF50-4DB4-BA47-4EF79A7D2EB9}</b:Guid>
    <b:Author>
      <b:Author>
        <b:Corporate>United Nations Development Groups</b:Corporate>
      </b:Author>
    </b:Author>
    <b:Title>Results-based Management Handbook.</b:Title>
    <b:Year>2011</b:Year>
    <b:RefOrder>112</b:RefOrder>
  </b:Source>
  <b:Source>
    <b:Tag>Ale22</b:Tag>
    <b:SourceType>JournalArticle</b:SourceType>
    <b:Guid>{15B47721-6D6F-4F72-8EA4-132E587F71C6}</b:Guid>
    <b:Title>On the Meaning of Impact in Disaster Risk Reduction</b:Title>
    <b:Year>2022</b:Year>
    <b:Author>
      <b:Author>
        <b:NameList>
          <b:Person>
            <b:Last>Alexander</b:Last>
            <b:Middle>E</b:Middle>
            <b:First>David</b:First>
          </b:Person>
        </b:NameList>
      </b:Author>
    </b:Author>
    <b:RefOrder>113</b:RefOrder>
  </b:Source>
  <b:Source>
    <b:Tag>Col06</b:Tag>
    <b:SourceType>JournalArticle</b:SourceType>
    <b:Guid>{95CA38E3-7B0E-4984-AE00-277E365C4DE9}</b:Guid>
    <b:Title>Dare we jump off Arnstein's ladder? Social learning as a new policy paradigm. In: Proceedings of PATH (Paticipatory Approaches in Science &amp; Technology)</b:Title>
    <b:Year>2006</b:Year>
    <b:Author>
      <b:Author>
        <b:NameList>
          <b:Person>
            <b:Last>Collins</b:Last>
            <b:First>K</b:First>
          </b:Person>
          <b:Person>
            <b:Last>Ison</b:Last>
            <b:First>R</b:First>
          </b:Person>
        </b:NameList>
      </b:Author>
    </b:Author>
    <b:RefOrder>23</b:RefOrder>
  </b:Source>
  <b:Source>
    <b:Tag>Tri06</b:Tag>
    <b:SourceType>JournalArticle</b:SourceType>
    <b:Guid>{458B392F-5C36-4B5C-868C-D516941FA6A0}</b:Guid>
    <b:Title>The snakes and ladder of user involvement: Moving beyond Arnstein.</b:Title>
    <b:JournalName>Health Policy</b:JournalName>
    <b:Year>2006</b:Year>
    <b:Author>
      <b:Author>
        <b:NameList>
          <b:Person>
            <b:Last>Tritter</b:Last>
            <b:First>J Q</b:First>
          </b:Person>
          <b:Person>
            <b:Last>McCallums</b:Last>
            <b:First>A</b:First>
          </b:Person>
        </b:NameList>
      </b:Author>
    </b:Author>
    <b:RefOrder>114</b:RefOrder>
  </b:Source>
  <b:Source>
    <b:Tag>Hay04</b:Tag>
    <b:SourceType>JournalArticle</b:SourceType>
    <b:Guid>{20692F80-E1BA-48E9-9626-ED9A668A662A}</b:Guid>
    <b:Title>Still left out in the cold: Problemantising participatory research and development</b:Title>
    <b:JournalName>Sociologica Ruralis</b:JournalName>
    <b:Year>2004</b:Year>
    <b:Author>
      <b:Author>
        <b:NameList>
          <b:Person>
            <b:Last>Haywood</b:Last>
            <b:First>C</b:First>
          </b:Person>
          <b:Person>
            <b:Last>Simpson</b:Last>
            <b:First>L</b:First>
          </b:Person>
          <b:Person>
            <b:Last>Wood</b:Last>
            <b:First>L</b:First>
          </b:Person>
        </b:NameList>
      </b:Author>
    </b:Author>
    <b:RefOrder>115</b:RefOrder>
  </b:Source>
  <b:Source>
    <b:Tag>Cho06</b:Tag>
    <b:SourceType>JournalArticle</b:SourceType>
    <b:Guid>{4566AD97-319A-471D-BFDD-D26A15076EDC}</b:Guid>
    <b:Title>A ladder of community participation for underdeveloped countries</b:Title>
    <b:JournalName>Habitat International 20(3)</b:JournalName>
    <b:Year>2006</b:Year>
    <b:Author>
      <b:Author>
        <b:NameList>
          <b:Person>
            <b:Last>Choguill</b:Last>
            <b:First>M. B. G</b:First>
          </b:Person>
        </b:NameList>
      </b:Author>
    </b:Author>
    <b:RefOrder>116</b:RefOrder>
  </b:Source>
  <b:Source>
    <b:Tag>Arn69</b:Tag>
    <b:SourceType>JournalArticle</b:SourceType>
    <b:Guid>{552AFA71-96D2-4B10-A470-57E5E8A5106B}</b:Guid>
    <b:Title>A ladder of citizen participation</b:Title>
    <b:JournalName>Journal of American Planning Association 35(4)</b:JournalName>
    <b:Year>1969</b:Year>
    <b:Author>
      <b:Author>
        <b:NameList>
          <b:Person>
            <b:Last>Arnstein</b:Last>
            <b:First>S</b:First>
          </b:Person>
        </b:NameList>
      </b:Author>
    </b:Author>
    <b:RefOrder>22</b:RefOrder>
  </b:Source>
  <b:Source>
    <b:Tag>Mey19</b:Tag>
    <b:SourceType>JournalArticle</b:SourceType>
    <b:Guid>{A71C9712-EB65-4FC9-A2D6-4E50E7AF9B00}</b:Guid>
    <b:Title>Forest Transition</b:Title>
    <b:JournalName>Oxford Bibliographies</b:JournalName>
    <b:Year>2019</b:Year>
    <b:Author>
      <b:Author>
        <b:NameList>
          <b:Person>
            <b:Last>Meyfroidt</b:Last>
            <b:First>Patrick</b:First>
          </b:Person>
        </b:NameList>
      </b:Author>
    </b:Author>
    <b:RefOrder>24</b:RefOrder>
  </b:Source>
  <b:Source>
    <b:Tag>Rud05</b:Tag>
    <b:SourceType>JournalArticle</b:SourceType>
    <b:Guid>{848021A1-1285-40F7-A7BD-960AEAFBB22E}</b:Guid>
    <b:Title>Forest Transition: towards a global understanding of land use change</b:Title>
    <b:JournalName>Global Environmental Change</b:JournalName>
    <b:Year>2005</b:Year>
    <b:Author>
      <b:Author>
        <b:NameList>
          <b:Person>
            <b:Last>Rudel</b:Last>
            <b:Middle>K</b:Middle>
            <b:First>Thomas</b:First>
          </b:Person>
          <b:Person>
            <b:Last>Coomes</b:Last>
            <b:Middle>T</b:Middle>
            <b:First>Oliver</b:First>
          </b:Person>
          <b:Person>
            <b:Last>Moran</b:Last>
            <b:First>Emilio</b:First>
          </b:Person>
          <b:Person>
            <b:Last>Achard</b:Last>
            <b:First>Frederic</b:First>
          </b:Person>
          <b:Person>
            <b:Last>Angelsen</b:Last>
            <b:First>Arild</b:First>
          </b:Person>
          <b:Person>
            <b:Last>Xu</b:Last>
            <b:First>Jiachu</b:First>
          </b:Person>
          <b:Person>
            <b:Last>Lambi</b:Last>
            <b:First>Eric</b:First>
          </b:Person>
        </b:NameList>
      </b:Author>
    </b:Author>
    <b:RefOrder>117</b:RefOrder>
  </b:Source>
  <b:Source>
    <b:Tag>Mat92</b:Tag>
    <b:SourceType>JournalArticle</b:SourceType>
    <b:Guid>{8618E6DC-EA62-412D-8CE4-B318D1BA3878}</b:Guid>
    <b:Title>The Forest Transition Area, 24</b:Title>
    <b:Year>1992</b:Year>
    <b:Author>
      <b:Author>
        <b:NameList>
          <b:Person>
            <b:Last>Mather</b:Last>
            <b:First>Alexander</b:First>
          </b:Person>
        </b:NameList>
      </b:Author>
    </b:Author>
    <b:RefOrder>118</b:RefOrder>
  </b:Source>
  <b:Source>
    <b:Tag>Mat98</b:Tag>
    <b:SourceType>JournalArticle</b:SourceType>
    <b:Guid>{4D84DF14-D4F0-4188-A34E-0337140C68C3}</b:Guid>
    <b:Title>Forest Transition: A Theoretical Base</b:Title>
    <b:JournalName>Area, 30</b:JournalName>
    <b:Year>1998</b:Year>
    <b:Author>
      <b:Author>
        <b:NameList>
          <b:Person>
            <b:Last>Mather</b:Last>
            <b:First>Alexander</b:First>
          </b:Person>
          <b:Person>
            <b:Last>Needle</b:Last>
            <b:First>C</b:First>
          </b:Person>
        </b:NameList>
      </b:Author>
    </b:Author>
    <b:RefOrder>119</b:RefOrder>
  </b:Source>
  <b:Source>
    <b:Tag>Per07</b:Tag>
    <b:SourceType>JournalArticle</b:SourceType>
    <b:Guid>{F5989C76-677D-4E84-AFAD-59ECF6205060}</b:Guid>
    <b:Title>Grand Theory and Context Specificity in the Study of Forest Dynamics: Forest Transition Theory and other Dynamics</b:Title>
    <b:JournalName>Association of American Geographers,</b:JournalName>
    <b:Year>2007</b:Year>
    <b:Author>
      <b:Author>
        <b:NameList>
          <b:Person>
            <b:Last>Perz</b:Last>
            <b:Middle>G</b:Middle>
            <b:First>Stephen</b:First>
          </b:Person>
        </b:NameList>
      </b:Author>
    </b:Author>
    <b:RefOrder>120</b:RefOrder>
  </b:Source>
  <b:Source>
    <b:Tag>Rud98</b:Tag>
    <b:SourceType>JournalArticle</b:SourceType>
    <b:Guid>{ECE7C6E9-57FB-4C96-A596-41F4306A898A}</b:Guid>
    <b:Title>Is there a forest transition? Deforestation, Reforestation and Development.</b:Title>
    <b:JournalName>Rural Sociology, 63(4)</b:JournalName>
    <b:Year>1998</b:Year>
    <b:Author>
      <b:Author>
        <b:NameList>
          <b:Person>
            <b:Last>Rudel</b:Last>
            <b:Middle>K</b:Middle>
            <b:First>T</b:First>
          </b:Person>
        </b:NameList>
      </b:Author>
    </b:Author>
    <b:RefOrder>121</b:RefOrder>
  </b:Source>
  <b:Source>
    <b:Tag>Wal93</b:Tag>
    <b:SourceType>JournalArticle</b:SourceType>
    <b:Guid>{5A65146E-CDD3-460F-B663-E04DD7E7BE65}</b:Guid>
    <b:Title>Deforestation and economic development</b:Title>
    <b:JournalName>Canadian journal of regional science</b:JournalName>
    <b:Year>1993</b:Year>
    <b:Author>
      <b:Author>
        <b:NameList>
          <b:Person>
            <b:Last>Walker</b:Last>
            <b:Middle>T</b:Middle>
            <b:First>R</b:First>
          </b:Person>
        </b:NameList>
      </b:Author>
    </b:Author>
    <b:RefOrder>122</b:RefOrder>
  </b:Source>
  <b:Source>
    <b:Tag>Per03</b:Tag>
    <b:SourceType>JournalArticle</b:SourceType>
    <b:Guid>{9158D820-7987-445D-AABE-84A4F9E41C21}</b:Guid>
    <b:Title>Secondary forest expansion in the Brazilian Amazon and the refinement of forest transition theory</b:Title>
    <b:JournalName>Society and Natural Resources</b:JournalName>
    <b:Year>2003</b:Year>
    <b:Author>
      <b:Author>
        <b:NameList>
          <b:Person>
            <b:Last>Perz</b:Last>
            <b:Middle>G</b:Middle>
            <b:First>S</b:First>
          </b:Person>
          <b:Person>
            <b:Last>Skole</b:Last>
            <b:Middle>L</b:Middle>
            <b:First>D</b:First>
          </b:Person>
        </b:NameList>
      </b:Author>
    </b:Author>
    <b:RefOrder>123</b:RefOrder>
  </b:Source>
  <b:Source>
    <b:Tag>Bro90</b:Tag>
    <b:SourceType>JournalArticle</b:SourceType>
    <b:Guid>{26DBCB09-030F-45C8-A87E-6C49FE8C7D0A}</b:Guid>
    <b:Title>Tropical secondary forest</b:Title>
    <b:JournalName>Journal of tropical ecology</b:JournalName>
    <b:Year>1990</b:Year>
    <b:Author>
      <b:Author>
        <b:NameList>
          <b:Person>
            <b:Last>Brown</b:Last>
            <b:First>S</b:First>
          </b:Person>
          <b:Person>
            <b:Last>Lugo</b:Last>
            <b:First>A</b:First>
          </b:Person>
        </b:NameList>
      </b:Author>
    </b:Author>
    <b:RefOrder>124</b:RefOrder>
  </b:Source>
  <b:Source>
    <b:Tag>Kam02</b:Tag>
    <b:SourceType>JournalArticle</b:SourceType>
    <b:Guid>{D6873D67-3A50-4C7A-8DC8-2D592B9344F1}</b:Guid>
    <b:Title>Perspectives of secondary forestr management in tropical humid lowland America</b:Title>
    <b:JournalName>Ambio, 31(3)</b:JournalName>
    <b:Year>2002</b:Year>
    <b:Author>
      <b:Author>
        <b:NameList>
          <b:Person>
            <b:Last>Kammesheidt</b:Last>
            <b:First>L</b:First>
          </b:Person>
        </b:NameList>
      </b:Author>
    </b:Author>
    <b:RefOrder>125</b:RefOrder>
  </b:Source>
  <b:Source>
    <b:Tag>Gra95</b:Tag>
    <b:SourceType>JournalArticle</b:SourceType>
    <b:Guid>{357195F9-5ACE-4A08-A370-378E59262FF6}</b:Guid>
    <b:Title>Forest transition: An alternative approach</b:Title>
    <b:JournalName>Area, 27(3)</b:JournalName>
    <b:Year>1995</b:Year>
    <b:Author>
      <b:Author>
        <b:NameList>
          <b:Person>
            <b:Last>Grainger</b:Last>
            <b:First>A</b:First>
          </b:Person>
        </b:NameList>
      </b:Author>
    </b:Author>
    <b:RefOrder>126</b:RefOrder>
  </b:Source>
  <b:Source>
    <b:Tag>Red92</b:Tag>
    <b:SourceType>JournalArticle</b:SourceType>
    <b:Guid>{D803F197-18EA-4720-BAB3-7A72E02CBE22}</b:Guid>
    <b:Title>Conservation of neotropical forest: working from tradition resource use </b:Title>
    <b:Year>1992</b:Year>
    <b:Author>
      <b:Author>
        <b:NameList>
          <b:Person>
            <b:Last>Redforsd</b:Last>
            <b:First>K</b:First>
          </b:Person>
          <b:Person>
            <b:Last>Padoch</b:Last>
            <b:First>C</b:First>
          </b:Person>
        </b:NameList>
      </b:Author>
    </b:Author>
    <b:RefOrder>127</b:RefOrder>
  </b:Source>
  <b:Source>
    <b:Tag>Bla06</b:Tag>
    <b:SourceType>JournalArticle</b:SourceType>
    <b:Guid>{283753BF-5E7E-4256-8285-2E10A1EE64A2}</b:Guid>
    <b:Title>Is small really beautiful? Community-based natural resource management in Malawi and Botswana.</b:Title>
    <b:JournalName>World Development, 34(11)</b:JournalName>
    <b:Year>2006</b:Year>
    <b:Author>
      <b:Author>
        <b:NameList>
          <b:Person>
            <b:Last>Blaikie</b:Last>
            <b:First>P</b:First>
          </b:Person>
        </b:NameList>
      </b:Author>
    </b:Author>
    <b:RefOrder>128</b:RefOrder>
  </b:Source>
  <b:Source>
    <b:Tag>Rib02</b:Tag>
    <b:SourceType>JournalArticle</b:SourceType>
    <b:Guid>{E1ACD65C-5EF2-42BC-ACDC-F7FC00D62E52}</b:Guid>
    <b:Title>Demoncratic decentralization of natural resources: Institutionalizing popular participation</b:Title>
    <b:JournalName>Washington DC: World Resources Institute</b:JournalName>
    <b:Year>2002</b:Year>
    <b:Author>
      <b:Author>
        <b:NameList>
          <b:Person>
            <b:Last>Ribot</b:Last>
            <b:Middle>C</b:Middle>
            <b:First>J</b:First>
          </b:Person>
        </b:NameList>
      </b:Author>
    </b:Author>
    <b:RefOrder>129</b:RefOrder>
  </b:Source>
  <b:Source>
    <b:Tag>Bou17</b:Tag>
    <b:SourceType>JournalArticle</b:SourceType>
    <b:Guid>{645FE090-589E-4369-9B57-7BEF889CAA4D}</b:Guid>
    <b:Title>Governance of Co-management initiatives in Cameroon: An analysis of power relations, institutions and livelihoods.</b:Title>
    <b:JournalName>Forest Policy and Economics, 77</b:JournalName>
    <b:Year>2017</b:Year>
    <b:Author>
      <b:Author>
        <b:NameList>
          <b:Person>
            <b:Last>Boulay</b:Last>
            <b:Middle>M</b:Middle>
            <b:First>A</b:First>
          </b:Person>
          <b:Person>
            <b:Last>Tiani</b:Last>
            <b:Middle>M</b:Middle>
            <b:First>A</b:First>
          </b:Person>
        </b:NameList>
      </b:Author>
    </b:Author>
    <b:RefOrder>130</b:RefOrder>
  </b:Source>
  <b:Source>
    <b:Tag>Blu15</b:Tag>
    <b:SourceType>JournalArticle</b:SourceType>
    <b:Guid>{9056561C-448A-4C23-AFED-D4CB93B01792}</b:Guid>
    <b:Title>Local actor involvement in REDD+: Lessons from early experiences in Tanzania and Ghana.  </b:Title>
    <b:JournalName>Environmental Science and Policy, 54, 1 - 15</b:JournalName>
    <b:Year>2015</b:Year>
    <b:Author>
      <b:Author>
        <b:NameList>
          <b:Person>
            <b:Last>Bluffstone</b:Last>
            <b:Middle>A</b:Middle>
            <b:First>R</b:First>
          </b:Person>
          <b:Person>
            <b:Last>Robinson</b:Last>
            <b:Middle>J. Z</b:Middle>
            <b:First>E</b:First>
          </b:Person>
          <b:Person>
            <b:Last>Guthiga</b:Last>
            <b:First>P</b:First>
          </b:Person>
        </b:NameList>
      </b:Author>
    </b:Author>
    <b:RefOrder>131</b:RefOrder>
  </b:Source>
  <b:Source>
    <b:Tag>Wil09</b:Tag>
    <b:SourceType>JournalArticle</b:SourceType>
    <b:Guid>{46EAB5C4-668F-4191-88D9-6ED6C7C39E3A}</b:Guid>
    <b:Title>Making forest tenure reform work: Understanding the institutional and Political changes.</b:Title>
    <b:JournalName>Washington, DC</b:JournalName>
    <b:Year>2009</b:Year>
    <b:Author>
      <b:Author>
        <b:NameList>
          <b:Person>
            <b:Last>Wily</b:Last>
            <b:Middle>A</b:Middle>
            <b:First>L</b:First>
          </b:Person>
        </b:NameList>
      </b:Author>
    </b:Author>
    <b:RefOrder>132</b:RefOrder>
  </b:Source>
  <b:Source>
    <b:Tag>Kus13</b:Tag>
    <b:SourceType>JournalArticle</b:SourceType>
    <b:Guid>{9BB37D01-3DD1-4357-9019-DCE2C3E44773}</b:Guid>
    <b:Title>Co-management of natural resources: Organising, negotiating and learning-by-doing.</b:Title>
    <b:JournalName>Routledge.</b:JournalName>
    <b:Year>2013</b:Year>
    <b:Author>
      <b:Author>
        <b:NameList>
          <b:Person>
            <b:Last>Kusters</b:Last>
            <b:First>K</b:First>
          </b:Person>
          <b:Person>
            <b:Last>Buck</b:Last>
            <b:Middle>E</b:Middle>
            <b:First>L</b:First>
          </b:Person>
          <b:Person>
            <b:Last>De Jong</b:Last>
            <b:First>W</b:First>
          </b:Person>
        </b:NameList>
      </b:Author>
    </b:Author>
    <b:RefOrder>133</b:RefOrder>
  </b:Source>
  <b:Source>
    <b:Tag>Kij14</b:Tag>
    <b:SourceType>JournalArticle</b:SourceType>
    <b:Guid>{33497919-CA09-4477-B4C8-B763BBBCF9B3}</b:Guid>
    <b:Title>Participatory forest management: Lessons from Tanzania</b:Title>
    <b:JournalName>Forest Policy and Economics, 38, 192-201</b:JournalName>
    <b:Year>2014</b:Year>
    <b:Author>
      <b:Author>
        <b:NameList>
          <b:Person>
            <b:Last>Kijazi</b:Last>
            <b:Middle>H</b:Middle>
            <b:First>M</b:First>
          </b:Person>
          <b:Person>
            <b:Last>Zahabu</b:Last>
            <b:First>E</b:First>
          </b:Person>
          <b:Person>
            <b:Last>Kessy</b:Last>
            <b:First>J</b:First>
          </b:Person>
        </b:NameList>
      </b:Author>
    </b:Author>
    <b:RefOrder>134</b:RefOrder>
  </b:Source>
  <b:Source>
    <b:Tag>Ale17</b:Tag>
    <b:SourceType>JournalArticle</b:SourceType>
    <b:Guid>{77CFB2F5-84EF-4966-BA0D-39B980686247}</b:Guid>
    <b:Title>Co-management of forest in Ethiopia: Review of Practices and experiences.</b:Title>
    <b:JournalName>Forest policy and economics, 78, 136-145</b:JournalName>
    <b:Year>2017</b:Year>
    <b:Author>
      <b:Author>
        <b:NameList>
          <b:Person>
            <b:Last>Alemu</b:Last>
            <b:Middle>H</b:Middle>
            <b:First>M</b:First>
          </b:Person>
          <b:Person>
            <b:Last>Dessalegn</b:Last>
            <b:First>D</b:First>
          </b:Person>
          <b:Person>
            <b:Last>Tesfaye</b:Last>
            <b:First>H</b:First>
          </b:Person>
        </b:NameList>
      </b:Author>
    </b:Author>
    <b:RefOrder>135</b:RefOrder>
  </b:Source>
  <b:Source>
    <b:Tag>Bro13</b:Tag>
    <b:SourceType>JournalArticle</b:SourceType>
    <b:Guid>{19161146-9C83-4518-87B9-C7294A14D3EC}</b:Guid>
    <b:Title>Community-based forest management in Indonesia: Neglected roles of local actors in the implementation of REDD+.</b:Title>
    <b:JournalName>Forest Policy and Economics, 35, 112-120</b:JournalName>
    <b:Year>2013</b:Year>
    <b:Author>
      <b:Author>
        <b:NameList>
          <b:Person>
            <b:Last>Brockhaus</b:Last>
            <b:First>M</b:First>
          </b:Person>
          <b:Person>
            <b:Last>Di Gregorio</b:Last>
            <b:First>M</b:First>
          </b:Person>
          <b:Person>
            <b:Last>Mardiah</b:Last>
            <b:First>S</b:First>
          </b:Person>
          <b:Person>
            <b:Last>Muharrom</b:Last>
            <b:First>E</b:First>
          </b:Person>
        </b:NameList>
      </b:Author>
    </b:Author>
    <b:RefOrder>136</b:RefOrder>
  </b:Source>
  <b:Source>
    <b:Tag>Ama17</b:Tag>
    <b:SourceType>JournalArticle</b:SourceType>
    <b:Guid>{13E358CC-232B-489B-995D-A9A2390CBBA8}</b:Guid>
    <b:Title>Forest governance and sustainability in Ghana: Some critical issues.</b:Title>
    <b:JournalName>Forest Policy and Eonomics</b:JournalName>
    <b:Year>2017</b:Year>
    <b:Author>
      <b:Author>
        <b:NameList>
          <b:Person>
            <b:Last>Amanor</b:Last>
            <b:Middle>S</b:Middle>
            <b:First>K</b:First>
          </b:Person>
        </b:NameList>
      </b:Author>
    </b:Author>
    <b:RefOrder>137</b:RefOrder>
  </b:Source>
  <b:Source>
    <b:Tag>Ama171</b:Tag>
    <b:SourceType>JournalArticle</b:SourceType>
    <b:Guid>{E84F3D2E-B3D1-487A-9C40-CBD380CAE733}</b:Guid>
    <b:Title>Participatory forest monitoring and inventory in Ghana: The role of local actors in enhancing forest governance.</b:Title>
    <b:JournalName>International journal of Biodiversity Science, Ecosystem Services and Management, 13(1), 44-57</b:JournalName>
    <b:Year>2017</b:Year>
    <b:Author>
      <b:Author>
        <b:NameList>
          <b:Person>
            <b:Last>Amanor</b:Last>
            <b:Middle>S</b:Middle>
            <b:First>K</b:First>
          </b:Person>
        </b:NameList>
      </b:Author>
    </b:Author>
    <b:RefOrder>138</b:RefOrder>
  </b:Source>
  <b:Source>
    <b:Tag>Kye19</b:Tag>
    <b:SourceType>JournalArticle</b:SourceType>
    <b:Guid>{6E3E88BF-5DC8-4087-8D0E-E7CFF5877BAA}</b:Guid>
    <b:Title>Local actors involvement in forest co-management and its impacts on forest resources: Evidence from the Offinso Forest Reserve in Ghana. </b:Title>
    <b:JournalName>Journal of Forest and Enviromental Science, 35(2)</b:JournalName>
    <b:Year>2019</b:Year>
    <b:Author>
      <b:Author>
        <b:NameList>
          <b:Person>
            <b:Last>Kyereh</b:Last>
            <b:First>K</b:First>
          </b:Person>
          <b:Person>
            <b:Last>Owusu</b:Last>
            <b:Middle>H</b:Middle>
            <b:First>E</b:First>
          </b:Person>
          <b:Person>
            <b:Last>Attua</b:Last>
            <b:Middle>M</b:Middle>
            <b:First>E</b:First>
          </b:Person>
        </b:NameList>
      </b:Author>
    </b:Author>
    <b:RefOrder>139</b:RefOrder>
  </b:Source>
  <b:Source>
    <b:Tag>Agr99</b:Tag>
    <b:SourceType>JournalArticle</b:SourceType>
    <b:Guid>{00BC326A-BB10-4266-BE3E-7FCC4ED78E4A}</b:Guid>
    <b:Title>Enchantment and disenchantment: The role of community in natural resource conservation.</b:Title>
    <b:JournalName>World Development 27(4), 629-649</b:JournalName>
    <b:Year>1999</b:Year>
    <b:Author>
      <b:Author>
        <b:NameList>
          <b:Person>
            <b:Last>Agrawal</b:Last>
            <b:First>A</b:First>
          </b:Person>
          <b:Person>
            <b:Last>Gibson</b:Last>
            <b:Middle>C</b:Middle>
            <b:First>C</b:First>
          </b:Person>
        </b:NameList>
      </b:Author>
    </b:Author>
    <b:RefOrder>140</b:RefOrder>
  </b:Source>
  <b:Source>
    <b:Tag>Les18</b:Tag>
    <b:SourceType>JournalArticle</b:SourceType>
    <b:Guid>{FDFB8FFE-5906-451E-AA6A-EF814FD58C32}</b:Guid>
    <b:Title>Forest governance and decentralized forest management in the Congo Basin: Case studies of institutional configurations.</b:Title>
    <b:JournalName>Forest Policy and Economics, 92, 87-96</b:JournalName>
    <b:Year>2018</b:Year>
    <b:Author>
      <b:Author>
        <b:NameList>
          <b:Person>
            <b:Last>Lescuyer</b:Last>
            <b:First>G</b:First>
          </b:Person>
          <b:Person>
            <b:Last>Nasi</b:Last>
            <b:First>R</b:First>
          </b:Person>
          <b:Person>
            <b:Last>Sunderland</b:Last>
            <b:First>T</b:First>
          </b:Person>
        </b:NameList>
      </b:Author>
    </b:Author>
    <b:RefOrder>141</b:RefOrder>
  </b:Source>
  <b:Source>
    <b:Tag>Cho15</b:Tag>
    <b:SourceType>JournalArticle</b:SourceType>
    <b:Guid>{F4CAC50D-CA88-4022-BFA3-5E497110224D}</b:Guid>
    <b:Title>Co-management of forest resources in Zambia: What role for local people?</b:Title>
    <b:JournalName>Forest Policy and Economics, 50, 99-107</b:JournalName>
    <b:Year>2015</b:Year>
    <b:Author>
      <b:Author>
        <b:NameList>
          <b:Person>
            <b:Last>Chomba</b:Last>
            <b:First>S</b:First>
          </b:Person>
          <b:Person>
            <b:Last>Chirwa</b:Last>
            <b:Middle>W</b:Middle>
            <b:First>P</b:First>
          </b:Person>
          <b:Person>
            <b:Last>Ngoma</b:Last>
            <b:First>I</b:First>
          </b:Person>
        </b:NameList>
      </b:Author>
    </b:Author>
    <b:RefOrder>142</b:RefOrder>
  </b:Source>
  <b:Source>
    <b:Tag>Lus18</b:Tag>
    <b:SourceType>JournalArticle</b:SourceType>
    <b:Guid>{FBB1E2F8-F27A-43B1-A842-514CDB8BD32F}</b:Guid>
    <b:Title>Forest co-management and poverty alleviation in Tanzania: A review of the soci-economic effects.</b:Title>
    <b:JournalName>Forest Policy and Economics</b:JournalName>
    <b:Year>2018</b:Year>
    <b:Author>
      <b:Author>
        <b:NameList>
          <b:Person>
            <b:Last>Lusambo</b:Last>
            <b:Middle>P</b:Middle>
            <b:First>L</b:First>
          </b:Person>
          <b:Person>
            <b:Last>Kideghesho</b:Last>
            <b:Middle>R</b:Middle>
            <b:First>J</b:First>
          </b:Person>
        </b:NameList>
      </b:Author>
    </b:Author>
    <b:RefOrder>27</b:RefOrder>
  </b:Source>
  <b:Source>
    <b:Tag>Nab16</b:Tag>
    <b:SourceType>JournalArticle</b:SourceType>
    <b:Guid>{D14AB3EE-7A2B-41DD-AC73-E895389EE6DD}</b:Guid>
    <b:Title>The impact of community-based forest management on the livelihoods of women in Uganda.</b:Title>
    <b:JournalName>Internation Journal of Forestry Research</b:JournalName>
    <b:Year>2016</b:Year>
    <b:Author>
      <b:Author>
        <b:NameList>
          <b:Person>
            <b:Last>Nabgoomu</b:Last>
            <b:First>J</b:First>
          </b:Person>
          <b:Person>
            <b:Last>Kiiza</b:Last>
            <b:First>B</b:First>
          </b:Person>
          <b:Person>
            <b:Last>Mugyeni</b:Last>
            <b:First>R</b:First>
          </b:Person>
          <b:Person>
            <b:Last>Barasa</b:Last>
            <b:First>B</b:First>
          </b:Person>
        </b:NameList>
      </b:Author>
    </b:Author>
    <b:RefOrder>143</b:RefOrder>
  </b:Source>
  <b:Source>
    <b:Tag>Kot16</b:Tag>
    <b:SourceType>JournalArticle</b:SourceType>
    <b:Guid>{A91B64CA-E580-4252-AAA1-BEF272BF99D9}</b:Guid>
    <b:Title>Local actors' contribution to forest co-management in Ghana: The case of Sefwi Wiawso District.</b:Title>
    <b:JournalName>Journal of Environment and Earth Science, 6(1), 107-116</b:JournalName>
    <b:Year>2016</b:Year>
    <b:Author>
      <b:Author>
        <b:NameList>
          <b:Person>
            <b:Last>Kotey</b:Last>
            <b:Middle>A</b:Middle>
            <b:First>R</b:First>
          </b:Person>
          <b:Person>
            <b:Last>Owusu</b:Last>
            <b:Middle>H</b:Middle>
            <b:First>E</b:First>
          </b:Person>
        </b:NameList>
      </b:Author>
    </b:Author>
    <b:RefOrder>28</b:RefOrder>
  </b:Source>
  <b:Source>
    <b:Tag>Tuf14</b:Tag>
    <b:SourceType>JournalArticle</b:SourceType>
    <b:Guid>{63211263-282D-4060-A85E-0A5463B842AD}</b:Guid>
    <b:Title>Community-based forest management and its contribution to sustainable livelihoods in the Tano Offin Forest Reserve, Ghana.</b:Title>
    <b:JournalName>Journal of Environment and Earth Science, 4(11), 97-106</b:JournalName>
    <b:Year>2014</b:Year>
    <b:Author>
      <b:Author>
        <b:NameList>
          <b:Person>
            <b:Last>Tuffour</b:Last>
            <b:First>T</b:First>
          </b:Person>
          <b:Person>
            <b:Last>Owusu</b:Last>
            <b:Middle>H</b:Middle>
            <b:First>E</b:First>
          </b:Person>
          <b:Person>
            <b:Last>Kyereh</b:Last>
            <b:First>B</b:First>
          </b:Person>
        </b:NameList>
      </b:Author>
    </b:Author>
    <b:RefOrder>29</b:RefOrder>
  </b:Source>
  <b:Source>
    <b:Tag>Pok17</b:Tag>
    <b:SourceType>JournalArticle</b:SourceType>
    <b:Guid>{EDB5136E-5FBB-4EED-B380-F05F8E3F9CBA}</b:Guid>
    <b:Title>Community forestry in Nepal: A review of policy and practices.</b:Title>
    <b:JournalName>International Journal Forestry Research</b:JournalName>
    <b:Year>2017</b:Year>
    <b:Author>
      <b:Author>
        <b:NameList>
          <b:Person>
            <b:Last>Pokharel</b:Last>
            <b:Middle>K</b:Middle>
            <b:First>R</b:First>
          </b:Person>
          <b:Person>
            <b:Last>Yadav</b:Last>
            <b:Middle>P</b:Middle>
            <b:First>N</b:First>
          </b:Person>
        </b:NameList>
      </b:Author>
    </b:Author>
    <b:RefOrder>39</b:RefOrder>
  </b:Source>
  <b:Source>
    <b:Tag>Bra03</b:Tag>
    <b:SourceType>JournalArticle</b:SourceType>
    <b:Guid>{D751FC0C-337F-4F13-9B44-ECDC6CE62126}</b:Guid>
    <b:Title>The community forest enterprises of Mexico: An analysis of their success in resinproduction</b:Title>
    <b:JournalName>World Development, 31(5), 897-910</b:JournalName>
    <b:Year>2003</b:Year>
    <b:Author>
      <b:Author>
        <b:NameList>
          <b:Person>
            <b:Last>Bray</b:Last>
            <b:Middle>B</b:Middle>
            <b:First>D</b:First>
          </b:Person>
          <b:Person>
            <b:Last>Morino-Perez</b:Last>
            <b:First>L</b:First>
          </b:Person>
          <b:Person>
            <b:Last>Barry</b:Last>
            <b:First>D</b:First>
          </b:Person>
          <b:Person>
            <b:Last>Velazquez</b:Last>
            <b:First>A</b:First>
          </b:Person>
        </b:NameList>
      </b:Author>
    </b:Author>
    <b:RefOrder>144</b:RefOrder>
  </b:Source>
  <b:Source>
    <b:Tag>LiS15</b:Tag>
    <b:SourceType>JournalArticle</b:SourceType>
    <b:Guid>{A89F1766-3717-4810-8733-752634C9E691}</b:Guid>
    <b:Title>Community-based forest management in China: Comparison of three cases in Yunnan Province.</b:Title>
    <b:JournalName>Forest Policy and Economics, 50, 65-72</b:JournalName>
    <b:Year>2015</b:Year>
    <b:Author>
      <b:Author>
        <b:NameList>
          <b:Person>
            <b:Last>Li</b:Last>
            <b:First>S</b:First>
          </b:Person>
          <b:Person>
            <b:Last>Luukkanen</b:Last>
            <b:First>O</b:First>
          </b:Person>
          <b:Person>
            <b:Last>Tynkkynen</b:Last>
            <b:Middle>P</b:Middle>
            <b:First>V</b:First>
          </b:Person>
          <b:Person>
            <b:Last>Rantala</b:Last>
            <b:First>S</b:First>
          </b:Person>
        </b:NameList>
      </b:Author>
    </b:Author>
    <b:RefOrder>145</b:RefOrder>
  </b:Source>
  <b:Source>
    <b:Tag>Kot161</b:Tag>
    <b:SourceType>JournalArticle</b:SourceType>
    <b:Guid>{2F7C3AAB-18D6-4F13-ADDB-762F8AED60DF}</b:Guid>
    <b:Title>Traditional fire management practices in the transition zone of Ghana: Implications for biodiversity conservation.</b:Title>
    <b:JournalName>Journal of Biodiversity and Environmental Science, 8(1)</b:JournalName>
    <b:Year>2016</b:Year>
    <b:Author>
      <b:Author>
        <b:NameList>
          <b:Person>
            <b:Last>Kotey</b:Last>
            <b:Middle>A</b:Middle>
            <b:First>N</b:First>
          </b:Person>
          <b:Person>
            <b:Last>Owusu</b:Last>
            <b:Middle>K</b:Middle>
            <b:First>G</b:First>
          </b:Person>
        </b:NameList>
      </b:Author>
    </b:Author>
    <b:RefOrder>146</b:RefOrder>
  </b:Source>
  <b:Source>
    <b:Tag>Bla17</b:Tag>
    <b:SourceType>JournalArticle</b:SourceType>
    <b:Guid>{ECEB5099-EFC6-4351-83ED-2C128F338B60}</b:Guid>
    <b:Title>Co-management of forest resources in Ghana: A review of literature.</b:Title>
    <b:JournalName>Journal of Forestry Research and Management 14(2), 1-14</b:JournalName>
    <b:Year>2017</b:Year>
    <b:Author>
      <b:Author>
        <b:NameList>
          <b:Person>
            <b:Last>Blay</b:Last>
            <b:First>D</b:First>
          </b:Person>
          <b:Person>
            <b:Last>Appiah-Kubi</b:Last>
            <b:First>T</b:First>
          </b:Person>
          <b:Person>
            <b:Last>Abunyewa</b:Last>
            <b:Middle>A</b:Middle>
            <b:First>A</b:First>
          </b:Person>
          <b:Person>
            <b:Last>Owusu</b:Last>
            <b:Middle>K</b:Middle>
            <b:First>G</b:First>
          </b:Person>
        </b:NameList>
      </b:Author>
    </b:Author>
    <b:RefOrder>147</b:RefOrder>
  </b:Source>
  <b:Source>
    <b:Tag>Gya</b:Tag>
    <b:SourceType>JournalArticle</b:SourceType>
    <b:Guid>{D9F7B379-7BBD-4259-A743-CB75EBDE99DE}</b:Guid>
    <b:Title>Community forest management under joint forest management in  the Tano Offin Forest Reserve, Ghana: Implications for forest management and livelihoods.</b:Title>
    <b:JournalName>Journal of Environmental Science and Sustainable Development, 1(1), 1-9.</b:JournalName>
    <b:Author>
      <b:Author>
        <b:NameList>
          <b:Person>
            <b:Last>Gyasi</b:Last>
            <b:Middle>A</b:Middle>
            <b:First>E</b:First>
          </b:Person>
        </b:NameList>
      </b:Author>
    </b:Author>
    <b:RefOrder>148</b:RefOrder>
  </b:Source>
  <b:Source>
    <b:Tag>Fob09</b:Tag>
    <b:SourceType>JournalArticle</b:SourceType>
    <b:Guid>{67DBBD46-C5EA-4B9D-AADB-581BEE7D04DB}</b:Guid>
    <b:Title>Community involvement in joint forest management in Bia-Juabeso Forest Reserve, Ghana: Constraints and prospects. </b:Title>
    <b:JournalName>Environment Development and Sustainability, 11(2), 377-390</b:JournalName>
    <b:Year>2009</b:Year>
    <b:Author>
      <b:Author>
        <b:NameList>
          <b:Person>
            <b:Last>Fobissie</b:Last>
            <b:First>K</b:First>
          </b:Person>
          <b:Person>
            <b:Last>Tchindjang</b:Last>
            <b:First>M</b:First>
          </b:Person>
          <b:Person>
            <b:Last>Kouokam</b:Last>
            <b:First>R</b:First>
          </b:Person>
        </b:NameList>
      </b:Author>
    </b:Author>
    <b:RefOrder>149</b:RefOrder>
  </b:Source>
  <b:Source>
    <b:Tag>Foo19</b:Tag>
    <b:SourceType>JournalArticle</b:SourceType>
    <b:Guid>{C555D0AA-F0FA-440D-8A1E-1507B960161B}</b:Guid>
    <b:Author>
      <b:Author>
        <b:Corporate>Food and Agricultural Organisation of the United Nations (FAO). </b:Corporate>
      </b:Author>
    </b:Author>
    <b:Title>State of the world's forest 2018: Forest pathways to sustainable development </b:Title>
    <b:JournalName>Rome, Italy: FAO.</b:JournalName>
    <b:Year>2019</b:Year>
    <b:RefOrder>150</b:RefOrder>
  </b:Source>
  <b:Source>
    <b:Tag>Men19</b:Tag>
    <b:SourceType>JournalArticle</b:SourceType>
    <b:Guid>{1486E9CF-363B-4E3F-BA8F-3970E946F18A}</b:Guid>
    <b:Title>The role of non-timber forest products in community-based forest management in Ghana</b:Title>
    <b:JournalName>Forest Tress and Livelihoods, 28(4)</b:JournalName>
    <b:Year>2019</b:Year>
    <b:Author>
      <b:Author>
        <b:NameList>
          <b:Person>
            <b:Last>Mensah</b:Last>
            <b:Middle>K</b:Middle>
            <b:First>J</b:First>
          </b:Person>
          <b:Person>
            <b:Last>Blay</b:Last>
            <b:First>D</b:First>
          </b:Person>
          <b:Person>
            <b:Last>Danquah</b:Last>
            <b:Middle>Y</b:Middle>
            <b:First>E</b:First>
          </b:Person>
        </b:NameList>
      </b:Author>
    </b:Author>
    <b:RefOrder>151</b:RefOrder>
  </b:Source>
  <b:Source>
    <b:Tag>Agr19</b:Tag>
    <b:SourceType>JournalArticle</b:SourceType>
    <b:Guid>{444333E9-C53D-42E8-88AE-AFAC2094E96F}</b:Guid>
    <b:Title>Reducing emissions from deforestation and forest degradation. </b:Title>
    <b:JournalName>Annual Review of Environment and Resources, 38</b:JournalName>
    <b:Year>2019</b:Year>
    <b:Author>
      <b:Author>
        <b:NameList>
          <b:Person>
            <b:Last>Agrawal</b:Last>
            <b:First>A</b:First>
          </b:Person>
          <b:Person>
            <b:Last>Nepstad</b:Last>
            <b:First>D</b:First>
          </b:Person>
          <b:Person>
            <b:Last>Chhatre</b:Last>
            <b:First>A</b:First>
          </b:Person>
        </b:NameList>
      </b:Author>
    </b:Author>
    <b:RefOrder>152</b:RefOrder>
  </b:Source>
  <b:Source>
    <b:Tag>Smo03</b:Tag>
    <b:SourceType>JournalArticle</b:SourceType>
    <b:Guid>{ACFACE7D-03BB-46E6-B66E-C4B89C9D2073}</b:Guid>
    <b:Title>Decentralization in Africa: Goals, dimensions, myths and challenges.</b:Title>
    <b:JournalName>Public Adm. Dev. 23</b:JournalName>
    <b:Year>2003</b:Year>
    <b:Author>
      <b:Author>
        <b:NameList>
          <b:Person>
            <b:Last>Smoke</b:Last>
            <b:First>P</b:First>
          </b:Person>
        </b:NameList>
      </b:Author>
    </b:Author>
    <b:RefOrder>153</b:RefOrder>
  </b:Source>
  <b:Source>
    <b:Tag>Ban07</b:Tag>
    <b:SourceType>JournalArticle</b:SourceType>
    <b:Guid>{5804B14F-46EF-450F-9D1A-CA4BAA9423D9}</b:Guid>
    <b:Title>Decentralized governance and ecological health: Why local institutions fail to moderate deforestation in Mpigi District of Uganda.</b:Title>
    <b:JournalName>Sci. Res. 2(10)</b:JournalName>
    <b:Year>2007</b:Year>
    <b:Author>
      <b:Author>
        <b:NameList>
          <b:Person>
            <b:Last>Banana</b:Last>
            <b:Middle>A</b:Middle>
            <b:First>Y</b:First>
          </b:Person>
          <b:Person>
            <b:Last>Vogt</b:Last>
            <b:First>N</b:First>
          </b:Person>
          <b:Person>
            <b:Last>Bahati</b:Last>
            <b:First>J</b:First>
          </b:Person>
          <b:Person>
            <b:Last>Gombya-Ssembajje</b:Last>
            <b:First>W</b:First>
          </b:Person>
        </b:NameList>
      </b:Author>
    </b:Author>
    <b:RefOrder>154</b:RefOrder>
  </b:Source>
  <b:Source>
    <b:Tag>Pul08</b:Tag>
    <b:SourceType>JournalArticle</b:SourceType>
    <b:Guid>{E746E803-7CA2-4CDE-931C-5F3CCDF625F7}</b:Guid>
    <b:Title>Dynamics of devolution process in the management of Philipine forests.</b:Title>
    <b:JournalName>Soc. For.</b:JournalName>
    <b:Year>2008</b:Year>
    <b:Author>
      <b:Author>
        <b:NameList>
          <b:Person>
            <b:Last>Pulhin</b:Last>
            <b:Middle>M</b:Middle>
            <b:First>J</b:First>
          </b:Person>
          <b:Person>
            <b:Last>Inoue</b:Last>
            <b:First>M</b:First>
          </b:Person>
        </b:NameList>
      </b:Author>
    </b:Author>
    <b:RefOrder>155</b:RefOrder>
  </b:Source>
  <b:Source>
    <b:Tag>Sch12</b:Tag>
    <b:SourceType>JournalArticle</b:SourceType>
    <b:Guid>{0840CE5C-9C46-4F58-9A78-F681AE87237C}</b:Guid>
    <b:Title>Who determines biodiversity? An analysis of actors' power and interests in community forestry in Namibia</b:Title>
    <b:JournalName>Forest Policy Econ. 36.</b:JournalName>
    <b:Year>2012</b:Year>
    <b:Author>
      <b:Author>
        <b:NameList>
          <b:Person>
            <b:Last>Schusser</b:Last>
            <b:First>C</b:First>
          </b:Person>
        </b:NameList>
      </b:Author>
    </b:Author>
    <b:RefOrder>156</b:RefOrder>
  </b:Source>
  <b:Source>
    <b:Tag>Sha02</b:Tag>
    <b:SourceType>JournalArticle</b:SourceType>
    <b:Guid>{852F3861-BD3B-4AD3-B1AC-788AC1C601F7}</b:Guid>
    <b:Title>DEVOLUTION AND COMMUNITY-BASED NATURAL RESOURCE MANAGEMENT: CREATING SPACE FOR LOCAL PEOPLE TO PARTICIPATE AND BENEFIT?</b:Title>
    <b:JournalName>Natural Resources Perspectives, 76.</b:JournalName>
    <b:Year>2002</b:Year>
    <b:Author>
      <b:Author>
        <b:NameList>
          <b:Person>
            <b:Last>Shackleton</b:Last>
            <b:First>Sheona</b:First>
          </b:Person>
          <b:Person>
            <b:Last>Campbell</b:Last>
            <b:First>Bruce</b:First>
          </b:Person>
          <b:Person>
            <b:Last>Wollenberg</b:Last>
            <b:First>Eva</b:First>
          </b:Person>
          <b:Person>
            <b:Last>Edmunds</b:Last>
            <b:First>Davids</b:First>
          </b:Person>
        </b:NameList>
      </b:Author>
    </b:Author>
    <b:RefOrder>157</b:RefOrder>
  </b:Source>
  <b:Source>
    <b:Tag>LEA99</b:Tag>
    <b:SourceType>JournalArticle</b:SourceType>
    <b:Guid>{60EAA301-B774-4A85-B199-00FC47027D20}</b:Guid>
    <b:Title>Environmental Entitlements: Dynamics and Institutions in Community-Based Natural Resource Management</b:Title>
    <b:JournalName>World Development Vol. 27</b:JournalName>
    <b:Year>1999</b:Year>
    <b:Author>
      <b:Author>
        <b:NameList>
          <b:Person>
            <b:Last>LEACH</b:Last>
            <b:First>MELISSA</b:First>
          </b:Person>
          <b:Person>
            <b:Last>MEARNS</b:Last>
            <b:First>ROBINS</b:First>
          </b:Person>
          <b:Person>
            <b:Last>SCOONES</b:Last>
            <b:First>IAN</b:First>
          </b:Person>
        </b:NameList>
      </b:Author>
    </b:Author>
    <b:RefOrder>158</b:RefOrder>
  </b:Source>
  <b:Source>
    <b:Tag>Per11</b:Tag>
    <b:SourceType>JournalArticle</b:SourceType>
    <b:Guid>{6CF66CA9-1C4F-4D22-819D-E32900F03678}</b:Guid>
    <b:Title>Social and ecological synergy: Local rule making, forest livelihoods and biodiversity conservation </b:Title>
    <b:JournalName>Science, 31</b:JournalName>
    <b:Year>2011</b:Year>
    <b:Author>
      <b:Author>
        <b:NameList>
          <b:Person>
            <b:Last>Persha</b:Last>
            <b:First>L</b:First>
          </b:Person>
          <b:Person>
            <b:Last>Agrawal</b:Last>
            <b:First>A</b:First>
          </b:Person>
          <b:Person>
            <b:Last>Chatre</b:Last>
            <b:First>A</b:First>
          </b:Person>
        </b:NameList>
      </b:Author>
    </b:Author>
    <b:RefOrder>159</b:RefOrder>
  </b:Source>
  <b:Source>
    <b:Tag>Bro99</b:Tag>
    <b:SourceType>JournalArticle</b:SourceType>
    <b:Guid>{36847F98-0DF0-4353-93F4-D38587CAB2C5}</b:Guid>
    <b:Title>Principles and practices of forest co-management: Evidence from West-Central Africa.</b:Title>
    <b:Year>1999</b:Year>
    <b:Author>
      <b:Author>
        <b:NameList>
          <b:Person>
            <b:Last>Brown</b:Last>
            <b:First>D</b:First>
          </b:Person>
        </b:NameList>
      </b:Author>
    </b:Author>
    <b:RefOrder>160</b:RefOrder>
  </b:Source>
  <b:Source>
    <b:Tag>Ben09</b:Tag>
    <b:SourceType>JournalArticle</b:SourceType>
    <b:Guid>{A709A103-8253-4E35-831D-5BC87386C67D}</b:Guid>
    <b:Title>Struggle, dispute and aliance over the new power: Analysing democratic decentralisation of natural resources through the lense of Africa inland fishries</b:Title>
    <b:JournalName>World Development, 37(12)</b:JournalName>
    <b:Year>2009</b:Year>
    <b:Author>
      <b:Author>
        <b:NameList>
          <b:Person>
            <b:Last>Bene</b:Last>
            <b:First>C</b:First>
          </b:Person>
          <b:Person>
            <b:Last>Belal</b:Last>
            <b:First>E</b:First>
          </b:Person>
          <b:Person>
            <b:Last>Osuman</b:Last>
            <b:Middle>Baba</b:Middle>
            <b:First>M</b:First>
          </b:Person>
          <b:Person>
            <b:Last>Ovie</b:Last>
            <b:First>S</b:First>
          </b:Person>
          <b:Person>
            <b:Last>Raji</b:Last>
            <b:First>A</b:First>
          </b:Person>
          <b:Person>
            <b:Last>Malasha</b:Last>
            <b:First>I</b:First>
          </b:Person>
          <b:Person>
            <b:Last>Njaya</b:Last>
            <b:First>F</b:First>
          </b:Person>
          <b:Person>
            <b:Last>Naandi</b:Last>
            <b:First>M</b:First>
          </b:Person>
          <b:Person>
            <b:Last>Russel</b:Last>
            <b:First>A</b:First>
          </b:Person>
          <b:Person>
            <b:Last>Neiland</b:Last>
            <b:First>A</b:First>
          </b:Person>
        </b:NameList>
      </b:Author>
    </b:Author>
    <b:RefOrder>161</b:RefOrder>
  </b:Source>
  <b:Source>
    <b:Tag>McC98</b:Tag>
    <b:SourceType>JournalArticle</b:SourceType>
    <b:Guid>{B9830E06-A56A-445E-B8A8-49238CF0B6B9}</b:Guid>
    <b:Title>Market or community failure? Critical perspectives on common property research.</b:Title>
    <b:JournalName>Human Organisation, 57(1)</b:JournalName>
    <b:Year>1998</b:Year>
    <b:Author>
      <b:Author>
        <b:NameList>
          <b:Person>
            <b:Last>McCay</b:Last>
            <b:Middle>J</b:Middle>
            <b:First>B</b:First>
          </b:Person>
          <b:Person>
            <b:Last>Jentoft</b:Last>
            <b:First>S</b:First>
          </b:Person>
        </b:NameList>
      </b:Author>
    </b:Author>
    <b:RefOrder>20</b:RefOrder>
  </b:Source>
  <b:Source>
    <b:Tag>Agr07</b:Tag>
    <b:SourceType>JournalArticle</b:SourceType>
    <b:Guid>{F996156F-55D2-4836-8921-4556F911F6B6}</b:Guid>
    <b:Title>Forest, governance and sustainability theory: Common property theory and it contribution.</b:Title>
    <b:JournalName>International Journal of commons, 1(1)</b:JournalName>
    <b:Year>2007</b:Year>
    <b:Author>
      <b:Author>
        <b:NameList>
          <b:Person>
            <b:Last>Agrawal</b:Last>
            <b:First>A</b:First>
          </b:Person>
        </b:NameList>
      </b:Author>
    </b:Author>
    <b:RefOrder>162</b:RefOrder>
  </b:Source>
  <b:Source>
    <b:Tag>Ber04</b:Tag>
    <b:SourceType>JournalArticle</b:SourceType>
    <b:Guid>{065ECBF4-73B5-422B-B03C-7F59FAD80423}</b:Guid>
    <b:Title>Rethinking community-based resource conservation</b:Title>
    <b:JournalName>Conserve Biol, 18(3)</b:JournalName>
    <b:Year>2004</b:Year>
    <b:Author>
      <b:Author>
        <b:NameList>
          <b:Person>
            <b:Last>Berkes</b:Last>
            <b:First>F</b:First>
          </b:Person>
        </b:NameList>
      </b:Author>
    </b:Author>
    <b:RefOrder>163</b:RefOrder>
  </b:Source>
  <b:Source>
    <b:Tag>Moh14</b:Tag>
    <b:SourceType>JournalArticle</b:SourceType>
    <b:Guid>{254E20A6-0419-4B5B-8167-4018D9E4C90F}</b:Guid>
    <b:Title>A modified actor-power-accountability framework for analysing decentralised forest government: A case study from Ethiopia</b:Title>
    <b:JournalName>Environ Manag, 139</b:JournalName>
    <b:Year>2014</b:Year>
    <b:Author>
      <b:Author>
        <b:NameList>
          <b:Person>
            <b:Last>Mohammed</b:Last>
            <b:Middle>J</b:Middle>
            <b:First>A</b:First>
          </b:Person>
          <b:Person>
            <b:Last>Inoue</b:Last>
            <b:First>M</b:First>
          </b:Person>
        </b:NameList>
      </b:Author>
    </b:Author>
    <b:RefOrder>164</b:RefOrder>
  </b:Source>
  <b:Source>
    <b:Tag>Bal10</b:Tag>
    <b:SourceType>JournalArticle</b:SourceType>
    <b:Guid>{09C339A9-840E-41D7-A13D-C5E302DA3795}</b:Guid>
    <b:Title>Curse or blessing? Local elites in joint forest management in India's Shiwalks</b:Title>
    <b:JournalName>Inter. Journal. Commons, 4(2)</b:JournalName>
    <b:Year>2010</b:Year>
    <b:Author>
      <b:Author>
        <b:NameList>
          <b:Person>
            <b:Last>Balooni</b:Last>
            <b:First>K</b:First>
          </b:Person>
          <b:Person>
            <b:Last>Lund</b:Last>
            <b:Middle>F</b:Middle>
            <b:First>J</b:First>
          </b:Person>
          <b:Person>
            <b:Last>Kumar</b:Last>
            <b:First>C</b:First>
          </b:Person>
          <b:Person>
            <b:Last>Inoue</b:Last>
            <b:First>M</b:First>
          </b:Person>
        </b:NameList>
      </b:Author>
    </b:Author>
    <b:RefOrder>165</b:RefOrder>
  </b:Source>
  <b:Source>
    <b:Tag>Gre15</b:Tag>
    <b:SourceType>JournalArticle</b:SourceType>
    <b:Guid>{7CC56E94-9E43-4021-8024-744EC7E45419}</b:Guid>
    <b:Title>The politics of expertise in participatory forestry: A case from Tanzania</b:Title>
    <b:JournalName>Forest Policy Economics, 60</b:JournalName>
    <b:Year>2015</b:Year>
    <b:Author>
      <b:Author>
        <b:NameList>
          <b:Person>
            <b:Last>Green</b:Last>
            <b:Middle>E</b:Middle>
            <b:First>K</b:First>
          </b:Person>
          <b:Person>
            <b:Last>Lund</b:Last>
            <b:Middle>J</b:Middle>
            <b:First>F</b:First>
          </b:Person>
        </b:NameList>
      </b:Author>
    </b:Author>
    <b:RefOrder>166</b:RefOrder>
  </b:Source>
  <b:Source>
    <b:Tag>Pag06</b:Tag>
    <b:SourceType>JournalArticle</b:SourceType>
    <b:Guid>{CED77212-4209-4A3F-9E13-63CBAB73C897}</b:Guid>
    <b:Title>What makes community forest management successful: A meta-study from community forest throughout the world.</b:Title>
    <b:JournalName>Society and Natural Resources, 19.</b:JournalName>
    <b:Year>2006</b:Year>
    <b:Author>
      <b:Author>
        <b:NameList>
          <b:Person>
            <b:Last>Pagdee</b:Last>
            <b:First>A</b:First>
          </b:Person>
          <b:Person>
            <b:Last>Y</b:Last>
            <b:First>Kim</b:First>
          </b:Person>
          <b:Person>
            <b:Last>Daugherty</b:Last>
            <b:Middle>J</b:Middle>
            <b:First>P</b:First>
          </b:Person>
        </b:NameList>
      </b:Author>
    </b:Author>
    <b:RefOrder>167</b:RefOrder>
  </b:Source>
  <b:Source>
    <b:Tag>Pom01</b:Tag>
    <b:SourceType>JournalArticle</b:SourceType>
    <b:Guid>{03CA087E-AD23-4B2B-BA7A-F3552443DCEE}</b:Guid>
    <b:Title>Conditions affecting the success of fisheries co-management: Lessons from Asia</b:Title>
    <b:JournalName>Marine Policy, 24(3)</b:JournalName>
    <b:Year>2001</b:Year>
    <b:Author>
      <b:Author>
        <b:NameList>
          <b:Person>
            <b:Last>Pomeroy</b:Last>
            <b:First>R</b:First>
          </b:Person>
          <b:Person>
            <b:Last>Katon</b:Last>
            <b:First>B</b:First>
          </b:Person>
          <b:Person>
            <b:Last>Harkes</b:Last>
            <b:First>I</b:First>
          </b:Person>
        </b:NameList>
      </b:Author>
    </b:Author>
    <b:RefOrder>168</b:RefOrder>
  </b:Source>
  <b:Source>
    <b:Tag>Placeholder1</b:Tag>
    <b:SourceType>JournalArticle</b:SourceType>
    <b:Guid>{42090E20-C4F5-4E49-8F32-5DB48FAC0826}</b:Guid>
    <b:Title>Importance of local knowledge in forest resource conservation.</b:Title>
    <b:Year>2001</b:Year>
    <b:Author>
      <b:Author>
        <b:NameList>
          <b:Person>
            <b:Last>Udofia</b:Last>
            <b:Middle>I</b:Middle>
            <b:First>S</b:First>
          </b:Person>
        </b:NameList>
      </b:Author>
    </b:Author>
    <b:RefOrder>169</b:RefOrder>
  </b:Source>
  <b:Source>
    <b:Tag>Udo99</b:Tag>
    <b:SourceType>JournalArticle</b:SourceType>
    <b:Guid>{3E5CD8D8-CF1E-4C00-A019-640A00CA9F8E}</b:Guid>
    <b:Title>Forest biodiversity conservation in Nigeria through community forestry </b:Title>
    <b:Year>1999</b:Year>
    <b:Author>
      <b:Author>
        <b:NameList>
          <b:Person>
            <b:Last>Udo</b:Last>
            <b:Middle>S</b:Middle>
            <b:First>E</b:First>
          </b:Person>
        </b:NameList>
      </b:Author>
    </b:Author>
    <b:RefOrder>170</b:RefOrder>
  </b:Source>
  <b:Source>
    <b:Tag>Agb03</b:Tag>
    <b:SourceType>JournalArticle</b:SourceType>
    <b:Guid>{C90A7941-7D79-4E24-AB62-F58A3AA9989D}</b:Guid>
    <b:Title>Stateholders role in the implementation of community forestry strategies in Kwara State, Nigeria</b:Title>
    <b:Year>2003</b:Year>
    <b:Author>
      <b:Author>
        <b:NameList>
          <b:Person>
            <b:Last>Agbogido</b:Last>
            <b:Middle>M</b:Middle>
            <b:First>O</b:First>
          </b:Person>
          <b:Person>
            <b:Last>Okonta</b:Last>
            <b:Middle>C</b:Middle>
            <b:First>B</b:First>
          </b:Person>
        </b:NameList>
      </b:Author>
    </b:Author>
    <b:RefOrder>171</b:RefOrder>
  </b:Source>
  <b:Source>
    <b:Tag>Agb05</b:Tag>
    <b:SourceType>JournalArticle</b:SourceType>
    <b:Guid>{ACAF29D2-3C64-4E57-B74F-59D6CB83EAC4}</b:Guid>
    <b:Title>Participation of rural women in sustainable forest management and development</b:Title>
    <b:Year>2005</b:Year>
    <b:Author>
      <b:Author>
        <b:NameList>
          <b:Person>
            <b:Last>Agbogido</b:Last>
            <b:Middle>M</b:Middle>
            <b:First>O</b:First>
          </b:Person>
          <b:Person>
            <b:Last>Okonta</b:Last>
            <b:Middle>C</b:Middle>
            <b:First>B</b:First>
          </b:Person>
          <b:Person>
            <b:Last>Dolar</b:Last>
            <b:Middle>E</b:Middle>
            <b:First>D</b:First>
          </b:Person>
        </b:NameList>
      </b:Author>
    </b:Author>
    <b:RefOrder>172</b:RefOrder>
  </b:Source>
  <b:Source>
    <b:Tag>Kum21</b:Tag>
    <b:SourceType>JournalArticle</b:SourceType>
    <b:Guid>{73B0258F-96FB-4D95-849C-D103D842CFB5}</b:Guid>
    <b:Title>The role of communities in sustainable land and forest management</b:Title>
    <b:JournalName>ResearchGate</b:JournalName>
    <b:Year>2021</b:Year>
    <b:Author>
      <b:Author>
        <b:NameList>
          <b:Person>
            <b:Last>Kumar</b:Last>
            <b:First>Manoj</b:First>
          </b:Person>
          <b:Person>
            <b:Last>Singh</b:Last>
            <b:First>Hukum</b:First>
          </b:Person>
          <b:Person>
            <b:Last>Phukon</b:Last>
            <b:Middle>Nisha</b:Middle>
            <b:First>Sweta</b:First>
          </b:Person>
        </b:NameList>
      </b:Author>
    </b:Author>
    <b:RefOrder>173</b:RefOrder>
  </b:Source>
  <b:Source>
    <b:Tag>Ash21</b:Tag>
    <b:SourceType>JournalArticle</b:SourceType>
    <b:Guid>{1EA3E35F-F830-4E51-BDF9-1ED934E80451}</b:Guid>
    <b:Title>Assessing the effectiveness of local community leaders in managing forest resources in the Mole National Park</b:Title>
    <b:JournalName>Journal of Sustainable Tourism and Entrepreneurship</b:JournalName>
    <b:Year>2021</b:Year>
    <b:Author>
      <b:Author>
        <b:NameList>
          <b:Person>
            <b:Last>Ashraf</b:Last>
            <b:First>Zakaria</b:First>
          </b:Person>
        </b:NameList>
      </b:Author>
    </b:Author>
    <b:RefOrder>174</b:RefOrder>
  </b:Source>
  <b:Source>
    <b:Tag>Mol04</b:Tag>
    <b:SourceType>JournalArticle</b:SourceType>
    <b:Guid>{A1595161-8C19-4B26-8086-BC18E02F8C94}</b:Guid>
    <b:Title>Who conserves the world's forest? Community-driven strategies to protect forests and respect rights </b:Title>
    <b:JournalName> Washington DC,  Forest Trends and Ecoagriculture Partners.</b:JournalName>
    <b:Year>2004</b:Year>
    <b:Author>
      <b:Author>
        <b:NameList>
          <b:Person>
            <b:Last>Molnar</b:Last>
            <b:First>A</b:First>
          </b:Person>
          <b:Person>
            <b:Last>Scherr</b:Last>
            <b:First>S</b:First>
          </b:Person>
          <b:Person>
            <b:Last>Khare</b:Last>
            <b:First>A</b:First>
          </b:Person>
        </b:NameList>
      </b:Author>
    </b:Author>
    <b:RefOrder>30</b:RefOrder>
  </b:Source>
  <b:Source>
    <b:Tag>Nan00</b:Tag>
    <b:SourceType>JournalArticle</b:SourceType>
    <b:Guid>{BE963921-9652-4449-A36E-864A5ED21A1C}</b:Guid>
    <b:Title>Local forest management in Indonesia: A contradiction between national forest policy and reality</b:Title>
    <b:JournalName>ResearcGate</b:JournalName>
    <b:Year>2000</b:Year>
    <b:Author>
      <b:Author>
        <b:NameList>
          <b:Person>
            <b:Last>Nanang</b:Last>
            <b:First>M</b:First>
          </b:Person>
          <b:Person>
            <b:Last>Inoue</b:Last>
            <b:First>M</b:First>
          </b:Person>
        </b:NameList>
      </b:Author>
    </b:Author>
    <b:RefOrder>175</b:RefOrder>
  </b:Source>
  <b:Source>
    <b:Tag>Agb10</b:Tag>
    <b:SourceType>JournalArticle</b:SourceType>
    <b:Guid>{E4515D7C-0BBD-461F-BD59-23BB1D55867F}</b:Guid>
    <b:Title>The role of community forestry in sustainable management and development: a review</b:Title>
    <b:JournalName>ASSET, Int J. 7(1)</b:JournalName>
    <b:Year>2010</b:Year>
    <b:Author>
      <b:Author>
        <b:NameList>
          <b:Person>
            <b:Last>Agbogidi</b:Last>
            <b:Middle>M</b:Middle>
            <b:First>O</b:First>
          </b:Person>
          <b:Person>
            <b:Last>Afuoku</b:Last>
            <b:Middle>U</b:Middle>
            <b:First>A</b:First>
          </b:Person>
          <b:Person>
            <b:Last>Dolor</b:Last>
            <b:Middle>E</b:Middle>
            <b:First>D</b:First>
          </b:Person>
        </b:NameList>
      </b:Author>
    </b:Author>
    <b:RefOrder>176</b:RefOrder>
  </b:Source>
  <b:Source>
    <b:Tag>Cam01</b:Tag>
    <b:SourceType>JournalArticle</b:SourceType>
    <b:Guid>{019BEB88-D82A-4C45-92A6-B22878FD138A}</b:Guid>
    <b:Title>The organizational structures for community-based natural resources management in southern Africa. </b:Title>
    <b:JournalName>African Studies Quaterly 5(3)</b:JournalName>
    <b:Year>2001</b:Year>
    <b:Author>
      <b:Author>
        <b:NameList>
          <b:Person>
            <b:Last>Campbell</b:Last>
            <b:Middle>M</b:Middle>
            <b:First>B</b:First>
          </b:Person>
          <b:Person>
            <b:Last>Shackleton</b:Last>
            <b:First>S</b:First>
          </b:Person>
        </b:NameList>
      </b:Author>
    </b:Author>
    <b:RefOrder>177</b:RefOrder>
  </b:Source>
  <b:Source>
    <b:Tag>Zul12</b:Tag>
    <b:SourceType>JournalArticle</b:SourceType>
    <b:Guid>{157892A4-DE52-4EE5-80D4-A8F49EC9D647}</b:Guid>
    <b:Title> Neoliberalization, decentralization and community-based natural resources management in Malawi: The first sixteen years and looking ahead. </b:Title>
    <b:JournalName>Progress in Development Studies</b:JournalName>
    <b:Year>2012</b:Year>
    <b:Author>
      <b:Author>
        <b:NameList>
          <b:Person>
            <b:Last>Zulu</b:Last>
            <b:Middle>Z</b:Middle>
            <b:First>L</b:First>
          </b:Person>
        </b:NameList>
      </b:Author>
    </b:Author>
    <b:RefOrder>178</b:RefOrder>
  </b:Source>
  <b:Source>
    <b:Tag>Loc10</b:Tag>
    <b:SourceType>JournalArticle</b:SourceType>
    <b:Guid>{3964648C-AA4A-4C99-9911-A9B73BCBC43E}</b:Guid>
    <b:Title>Government principles for natural resource management</b:Title>
    <b:JournalName>Society and Natural Resource 23(10)</b:JournalName>
    <b:Year>2010</b:Year>
    <b:Author>
      <b:Author>
        <b:NameList>
          <b:Person>
            <b:Last>Lockwood</b:Last>
            <b:First>M</b:First>
          </b:Person>
          <b:Person>
            <b:Last>Davidson</b:Last>
            <b:First>J</b:First>
          </b:Person>
          <b:Person>
            <b:Last>Curtis</b:Last>
            <b:First>A</b:First>
          </b:Person>
          <b:Person>
            <b:Last>Stratford</b:Last>
            <b:First>E</b:First>
          </b:Person>
          <b:Person>
            <b:Last>Griffith</b:Last>
            <b:First>R</b:First>
          </b:Person>
        </b:NameList>
      </b:Author>
    </b:Author>
    <b:RefOrder>179</b:RefOrder>
  </b:Source>
  <b:Source>
    <b:Tag>Hun07</b:Tag>
    <b:SourceType>JournalArticle</b:SourceType>
    <b:Guid>{290FDC0A-06E2-4816-A9C0-1DC570196AA2}</b:Guid>
    <b:Title>Traditional forest management practices in Jimma Zone, South West Ethiopia</b:Title>
    <b:JournalName>Ethiopia. J. Educ. &amp; Sc. 2</b:JournalName>
    <b:Year>2007</b:Year>
    <b:Author>
      <b:Author>
        <b:NameList>
          <b:Person>
            <b:Last>Hundera</b:Last>
            <b:First>Kitesa</b:First>
          </b:Person>
        </b:NameList>
      </b:Author>
    </b:Author>
    <b:RefOrder>37</b:RefOrder>
  </b:Source>
  <b:Source>
    <b:Tag>Pro00</b:Tag>
    <b:SourceType>JournalArticle</b:SourceType>
    <b:Guid>{DA4CD310-2E1F-45F3-92DE-97286A6BAC74}</b:Guid>
    <b:Title>Communities and forest management in South Asia</b:Title>
    <b:Year>2000</b:Year>
    <b:Author>
      <b:Author>
        <b:NameList>
          <b:Person>
            <b:Last>Proffenberger</b:Last>
            <b:First>M</b:First>
          </b:Person>
        </b:NameList>
      </b:Author>
    </b:Author>
    <b:RefOrder>38</b:RefOrder>
  </b:Source>
  <b:Source>
    <b:Tag>Cro11</b:Tag>
    <b:SourceType>JournalArticle</b:SourceType>
    <b:Guid>{FCF5C272-FA9C-4E98-8204-A91ED0813396}</b:Guid>
    <b:Title>Community forestry management and the emergence of multi-scale governance institutions: lessons from REDD+ from Mexico, Brasil and Bolivia</b:Title>
    <b:JournalName>Forest 2(2)</b:JournalName>
    <b:Year>2011</b:Year>
    <b:Author>
      <b:Author>
        <b:NameList>
          <b:Person>
            <b:Last>Cronkleton</b:Last>
            <b:First>P</b:First>
          </b:Person>
          <b:Person>
            <b:Last>Bray</b:Last>
            <b:Middle>B</b:Middle>
            <b:First>D</b:First>
          </b:Person>
          <b:Person>
            <b:Last>Medina</b:Last>
            <b:First>G</b:First>
          </b:Person>
        </b:NameList>
      </b:Author>
    </b:Author>
    <b:RefOrder>180</b:RefOrder>
  </b:Source>
  <b:Source>
    <b:Tag>Chi13</b:Tag>
    <b:SourceType>JournalArticle</b:SourceType>
    <b:Guid>{C1825C01-309A-43E0-9678-1D319DF48D88}</b:Guid>
    <b:Title>Local community's participation in decision making through planning and budgeting in African countries </b:Title>
    <b:JournalName>Chin J Popul Environ 11(1)</b:JournalName>
    <b:Year>2013</b:Year>
    <b:Author>
      <b:Author>
        <b:NameList>
          <b:Person>
            <b:Last>Chirenje</b:Last>
            <b:Middle>I</b:Middle>
            <b:First>L</b:First>
          </b:Person>
          <b:Person>
            <b:Last>Giliba</b:Last>
            <b:Middle>A</b:Middle>
            <b:First>R</b:First>
          </b:Person>
          <b:Person>
            <b:Last>Musamba</b:Last>
            <b:Middle>B</b:Middle>
            <b:First>E</b:First>
          </b:Person>
        </b:NameList>
      </b:Author>
    </b:Author>
    <b:RefOrder>181</b:RefOrder>
  </b:Source>
  <b:Source>
    <b:Tag>Kot98</b:Tag>
    <b:SourceType>JournalArticle</b:SourceType>
    <b:Guid>{979483C3-1C79-4A16-8637-5BB30091D5DD}</b:Guid>
    <b:Title>Falling into Place: Policy that works for forests and people </b:Title>
    <b:JournalName>International Institute for Environment and Development</b:JournalName>
    <b:Year>1998</b:Year>
    <b:Author>
      <b:Author>
        <b:NameList>
          <b:Person>
            <b:Last>Kotey</b:Last>
            <b:First>E. N. A</b:First>
          </b:Person>
          <b:Person>
            <b:Last>Francois</b:Last>
            <b:First>J</b:First>
          </b:Person>
          <b:Person>
            <b:Last>Owusu</b:Last>
            <b:First>J. G. K</b:First>
          </b:Person>
          <b:Person>
            <b:Last>Yeboah</b:Last>
            <b:First>R</b:First>
          </b:Person>
          <b:Person>
            <b:Last>Amanor</b:Last>
            <b:Middle>S</b:Middle>
            <b:First>K</b:First>
          </b:Person>
          <b:Person>
            <b:Last>Antwi</b:Last>
            <b:First>L</b:First>
          </b:Person>
        </b:NameList>
      </b:Author>
    </b:Author>
    <b:RefOrder>182</b:RefOrder>
  </b:Source>
  <b:Source>
    <b:Tag>CRM05</b:Tag>
    <b:SourceType>JournalArticle</b:SourceType>
    <b:Guid>{4F7D8AF1-C74F-4E57-9768-600606CC0F7E}</b:Guid>
    <b:Author>
      <b:Author>
        <b:Corporate>CRMU</b:Corporate>
      </b:Author>
    </b:Author>
    <b:Title>Evaluation Report on Participatory Forest Management Project of the Forestry Commission, Forestry Commission, Ghana.</b:Title>
    <b:Year>2005</b:Year>
    <b:RefOrder>183</b:RefOrder>
  </b:Source>
  <b:Source>
    <b:Tag>CRM04</b:Tag>
    <b:SourceType>JournalArticle</b:SourceType>
    <b:Guid>{A08605A8-7929-4337-B557-AB20CB2FF4BD}</b:Guid>
    <b:Author>
      <b:Author>
        <b:Corporate>CRMU</b:Corporate>
      </b:Author>
    </b:Author>
    <b:Title>Status Report on Development of Forestry Forum, RMSC, Forestry Commission, Ghana </b:Title>
    <b:Year>2004</b:Year>
    <b:RefOrder>184</b:RefOrder>
  </b:Source>
  <b:Source>
    <b:Tag>Bre05</b:Tag>
    <b:SourceType>JournalArticle</b:SourceType>
    <b:Guid>{9AAB91DD-415B-4AA1-AC6B-3C8D54ABFB2E}</b:Guid>
    <b:Title>The Role of Community Forest Committees in Forest Managemen</b:Title>
    <b:Year>2005</b:Year>
    <b:Author>
      <b:Author>
        <b:NameList>
          <b:Person>
            <b:Last>Brenya</b:Last>
            <b:Middle>A</b:Middle>
            <b:First>N</b:First>
          </b:Person>
        </b:NameList>
      </b:Author>
    </b:Author>
    <b:RefOrder>185</b:RefOrder>
  </b:Source>
  <b:Source>
    <b:Tag>FD00</b:Tag>
    <b:SourceType>JournalArticle</b:SourceType>
    <b:Guid>{9E6C91B2-CE96-41F4-BF42-67FAAA770A20}</b:Guid>
    <b:Author>
      <b:Author>
        <b:Corporate>FD</b:Corporate>
      </b:Author>
    </b:Author>
    <b:Title>Report on Inaugural and Training Workshop for Community Forest Committees, Kumasi, Ghana,</b:Title>
    <b:Year>2000</b:Year>
    <b:RefOrder>186</b:RefOrder>
  </b:Source>
  <b:Source>
    <b:Tag>Bad21</b:Tag>
    <b:SourceType>JournalArticle</b:SourceType>
    <b:Guid>{299F87E1-0893-4820-B3E4-BF394E03116E}</b:Guid>
    <b:Title>The prospects of community-based natural resource management in Ghana: A case study of Zukpiri community resource management area.</b:Title>
    <b:JournalName>Heliyon</b:JournalName>
    <b:Year>2021</b:Year>
    <b:Author>
      <b:Author>
        <b:NameList>
          <b:Person>
            <b:Last>Baddianaah</b:Last>
            <b:First>I</b:First>
          </b:Person>
          <b:Person>
            <b:Last>Baaweh</b:Last>
            <b:First>L</b:First>
          </b:Person>
        </b:NameList>
      </b:Author>
    </b:Author>
    <b:RefOrder>187</b:RefOrder>
  </b:Source>
  <b:Source>
    <b:Tag>Bar08</b:Tag>
    <b:SourceType>JournalArticle</b:SourceType>
    <b:Guid>{3BCCCC85-18AC-49A8-9F89-97EB71F810EF}</b:Guid>
    <b:Title>Contribution of comunity forestry in rural livelihoods: An Economic Analysis in Nepal.</b:Title>
    <b:Year>2008</b:Year>
    <b:Author>
      <b:Author>
        <b:NameList>
          <b:Person>
            <b:Last>Baral</b:Last>
            <b:First>S</b:First>
          </b:Person>
        </b:NameList>
      </b:Author>
    </b:Author>
    <b:RefOrder>188</b:RefOrder>
  </b:Source>
  <b:Source>
    <b:Tag>Lup15</b:Tag>
    <b:SourceType>JournalArticle</b:SourceType>
    <b:Guid>{0AB81BA4-1BDC-45F5-BBF2-7362CE8ECE94}</b:Guid>
    <b:Title>The landuse and cover change in Miombo woodlands under community based forest management and its implication to climate change mitigation. A case of Southern Highlands of Tanzania.</b:Title>
    <b:JournalName>International Journal of forestry research,</b:JournalName>
    <b:Year>2015</b:Year>
    <b:Author>
      <b:Author>
        <b:NameList>
          <b:Person>
            <b:Last>Lupala</b:Last>
            <b:Middle>J</b:Middle>
            <b:First>Z</b:First>
          </b:Person>
          <b:Person>
            <b:Last>Lusambo</b:Last>
            <b:Middle>P</b:Middle>
            <b:First>L</b:First>
          </b:Person>
          <b:Person>
            <b:Last>Ngag</b:Last>
            <b:Middle>M</b:Middle>
            <b:First>Y</b:First>
          </b:Person>
          <b:Person>
            <b:Last>Makatta</b:Last>
            <b:Middle>A</b:Middle>
            <b:First>A</b:First>
          </b:Person>
        </b:NameList>
      </b:Author>
    </b:Author>
    <b:RefOrder>189</b:RefOrder>
  </b:Source>
  <b:Source>
    <b:Tag>Byr15</b:Tag>
    <b:SourceType>JournalArticle</b:SourceType>
    <b:Guid>{927F399B-D5AD-40F0-A428-226497F48777}</b:Guid>
    <b:Title>The Acacia economy of Viet Nam.</b:Title>
    <b:JournalName>Autralian Centre for International Agricultural Research (ACIAR)</b:JournalName>
    <b:Year>2015</b:Year>
    <b:Author>
      <b:Author>
        <b:NameList>
          <b:Person>
            <b:Last>Byron</b:Last>
            <b:First>N</b:First>
          </b:Person>
        </b:NameList>
      </b:Author>
    </b:Author>
    <b:RefOrder>190</b:RefOrder>
  </b:Source>
  <b:Source>
    <b:Tag>Nir15</b:Tag>
    <b:SourceType>JournalArticle</b:SourceType>
    <b:Guid>{B67E5BEF-6299-40C8-B038-EF405AA607FE}</b:Guid>
    <b:Title>Measuring impacts of community forestry program through repeat photogrphy and satelite remote sensing in the Dlakha District of Nepal</b:Title>
    <b:JournalName>Journal of Environmental Management</b:JournalName>
    <b:Year>2015</b:Year>
    <b:Author>
      <b:Author>
        <b:NameList>
          <b:Person>
            <b:Last>Niraula</b:Last>
            <b:Middle>R</b:Middle>
            <b:First>R</b:First>
          </b:Person>
          <b:Person>
            <b:Last>Gilani</b:Last>
            <b:First>H</b:First>
          </b:Person>
          <b:Person>
            <b:Last>Pokhard</b:Last>
            <b:Middle>K</b:Middle>
            <b:First>B</b:First>
          </b:Person>
          <b:Person>
            <b:Last>Qamer</b:Last>
            <b:Middle>M</b:Middle>
            <b:First>F</b:First>
          </b:Person>
        </b:NameList>
      </b:Author>
    </b:Author>
    <b:RefOrder>191</b:RefOrder>
  </b:Source>
  <b:Source>
    <b:Tag>Chh09</b:Tag>
    <b:SourceType>JournalArticle</b:SourceType>
    <b:Guid>{7EF51551-AF9C-49A7-BB64-BC1CA0C358BB}</b:Guid>
    <b:Title>Community forestry in Bhutan-exploring opportunities and facing challenges</b:Title>
    <b:Year>2009</b:Year>
    <b:Author>
      <b:Author>
        <b:NameList>
          <b:Person>
            <b:Last>Chhettri</b:Last>
            <b:First>B</b:First>
          </b:Person>
          <b:Person>
            <b:Last>Schmidt</b:Last>
            <b:First>K</b:First>
          </b:Person>
          <b:Person>
            <b:Last>Gilmour</b:Last>
            <b:First>D</b:First>
          </b:Person>
          <b:Person>
            <b:Last>Chettri</b:Last>
            <b:Middle>B</b:Middle>
            <b:First>M</b:First>
          </b:Person>
        </b:NameList>
      </b:Author>
    </b:Author>
    <b:RefOrder>192</b:RefOrder>
  </b:Source>
  <b:Source>
    <b:Tag>Obs08</b:Tag>
    <b:SourceType>JournalArticle</b:SourceType>
    <b:Guid>{0D7DE818-F70D-485F-9941-4C8FE2DD7837}</b:Guid>
    <b:Title>Community forests: A boom for rural economy. Bhutan Observer, Thimphu Bhutan.</b:Title>
    <b:Year>2008</b:Year>
    <b:Author>
      <b:Author>
        <b:NameList>
          <b:Person>
            <b:Last>Observer</b:Last>
            <b:First>B</b:First>
          </b:Person>
        </b:NameList>
      </b:Author>
    </b:Author>
    <b:RefOrder>193</b:RefOrder>
  </b:Source>
  <b:Source>
    <b:Tag>Bar081</b:Tag>
    <b:SourceType>JournalArticle</b:SourceType>
    <b:Guid>{498855B7-96AE-4341-ADD2-5B6D61AE9603}</b:Guid>
    <b:Title>Contribution of community forestry to rural households, an economic analysis in Nepal.</b:Title>
    <b:Year>2008</b:Year>
    <b:Author>
      <b:Author>
        <b:NameList>
          <b:Person>
            <b:Last>Baral</b:Last>
            <b:First>S</b:First>
          </b:Person>
        </b:NameList>
      </b:Author>
    </b:Author>
    <b:RefOrder>194</b:RefOrder>
  </b:Source>
  <b:Source>
    <b:Tag>Sha021</b:Tag>
    <b:SourceType>JournalArticle</b:SourceType>
    <b:Guid>{EE45B12C-F892-40CB-A48C-ED34322003BC}</b:Guid>
    <b:Title>Community forestry from wealth and caste perspective: Elivra Graner in the Dock, common in an age of globalisation.</b:Title>
    <b:Year>2002</b:Year>
    <b:Author>
      <b:Author>
        <b:NameList>
          <b:Person>
            <b:Last>Sharma</b:Last>
            <b:Middle>R</b:Middle>
            <b:First>A</b:First>
          </b:Person>
        </b:NameList>
      </b:Author>
    </b:Author>
    <b:RefOrder>195</b:RefOrder>
  </b:Source>
  <b:Source>
    <b:Tag>FAO17</b:Tag>
    <b:SourceType>JournalArticle</b:SourceType>
    <b:Guid>{4934289D-A554-41A8-ABE4-B1AAD25BB6D2}</b:Guid>
    <b:Author>
      <b:Author>
        <b:Corporate>FAO</b:Corporate>
      </b:Author>
    </b:Author>
    <b:Title>Community-based forestry: extent, effectiveness and potential.</b:Title>
    <b:Year>2017</b:Year>
    <b:RefOrder>196</b:RefOrder>
  </b:Source>
  <b:Source>
    <b:Tag>REC13</b:Tag>
    <b:SourceType>JournalArticle</b:SourceType>
    <b:Guid>{44F83E58-9E43-4906-A11B-F1D46ADF23CB}</b:Guid>
    <b:Author>
      <b:Author>
        <b:Corporate>RECOFTC (Centre for people and forest)</b:Corporate>
      </b:Author>
    </b:Author>
    <b:Title>Community forestry in Asia and the Pacific: Pathway to inclusive development.</b:Title>
    <b:Year>2013</b:Year>
    <b:RefOrder>197</b:RefOrder>
  </b:Source>
  <b:Source>
    <b:Tag>Bem19</b:Tag>
    <b:SourceType>JournalArticle</b:SourceType>
    <b:Guid>{0547A53B-8131-4ED7-8F34-86A16C4B1F18}</b:Guid>
    <b:Title>Evaluation of the community resource management area (CREMA), programme around Ankassa conservation area.</b:Title>
    <b:JournalName>Environmental Management and Conservation</b:JournalName>
    <b:Year>2019</b:Year>
    <b:Author>
      <b:Author>
        <b:NameList>
          <b:Person>
            <b:Last>Bempah</b:Last>
            <b:First>Godfred</b:First>
          </b:Person>
          <b:Person>
            <b:Last>Dakwa</b:Last>
            <b:Middle>Braku</b:Middle>
            <b:First>Kwaku</b:First>
          </b:Person>
          <b:Person>
            <b:Last>Monney</b:Last>
            <b:Middle>Ansah</b:Middle>
            <b:First>Kwaku</b:First>
          </b:Person>
        </b:NameList>
      </b:Author>
    </b:Author>
    <b:RefOrder>198</b:RefOrder>
  </b:Source>
  <b:Source>
    <b:Tag>GBB08</b:Tag>
    <b:SourceType>JournalArticle</b:SourceType>
    <b:Guid>{99398FD8-EE9C-4CCD-BC4B-85E9253818F0}</b:Guid>
    <b:Author>
      <b:Author>
        <b:Corporate>GBBP</b:Corporate>
      </b:Author>
    </b:Author>
    <b:Title>Ghana Butterfly Biodiversity Project. </b:Title>
    <b:Year>2008</b:Year>
    <b:RefOrder>199</b:RefOrder>
  </b:Source>
  <b:Source>
    <b:Tag>Sym06</b:Tag>
    <b:SourceType>JournalArticle</b:SourceType>
    <b:Guid>{E3BC8D8E-AD02-4D16-8E5F-6998DAE95561}</b:Guid>
    <b:Title>Sacred grooves and Conservation Nineteenth Annual Ford Forum. Imagining Change: Finding Hope in the Twenty First Century</b:Title>
    <b:Year>2006</b:Year>
    <b:Author>
      <b:Author>
        <b:NameList>
          <b:Person>
            <b:Last>Symon</b:Last>
            <b:First>S</b:First>
          </b:Person>
        </b:NameList>
      </b:Author>
    </b:Author>
    <b:RefOrder>200</b:RefOrder>
  </b:Source>
  <b:Source>
    <b:Tag>Rim13</b:Tag>
    <b:SourceType>JournalArticle</b:SourceType>
    <b:Guid>{AB27E1B6-F7EF-4E7F-9A9B-59118F2D0853}</b:Guid>
    <b:Title>Traditional beliefs and conservation of natural resource: Evidence from selected communities in Delta State, Nigeria.</b:Title>
    <b:JournalName>International Journal of Biodiversity and Conservation, 5(7)</b:JournalName>
    <b:Year>2013</b:Year>
    <b:Author>
      <b:Author>
        <b:NameList>
          <b:Person>
            <b:Last>Rim-Rukeh</b:Last>
            <b:First>A</b:First>
          </b:Person>
          <b:Person>
            <b:Last>Irerhievwie</b:Last>
            <b:First>G</b:First>
          </b:Person>
          <b:Person>
            <b:Last>Agbozu</b:Last>
            <b:Middle>E</b:Middle>
            <b:First>I</b:First>
          </b:Person>
        </b:NameList>
      </b:Author>
    </b:Author>
    <b:RefOrder>201</b:RefOrder>
  </b:Source>
  <b:Source>
    <b:Tag>Asa17</b:Tag>
    <b:SourceType>JournalArticle</b:SourceType>
    <b:Guid>{A937D84F-D035-4A26-9520-3A6A9BBFBA76}</b:Guid>
    <b:Title>The use of indiginous cultural practices by the Ashantis for the conservation of forest in Ghana</b:Title>
    <b:JournalName>Traditional Wisdom 1(1)</b:JournalName>
    <b:Year>2017</b:Year>
    <b:Author>
      <b:Author>
        <b:NameList>
          <b:Person>
            <b:Last>Asante</b:Last>
            <b:Middle>A</b:Middle>
            <b:First>E</b:First>
          </b:Person>
          <b:Person>
            <b:Last>Ababio</b:Last>
            <b:First>S</b:First>
          </b:Person>
          <b:Person>
            <b:Last>Boadu</b:Last>
            <b:Middle>B</b:Middle>
            <b:First>K</b:First>
          </b:Person>
        </b:NameList>
      </b:Author>
    </b:Author>
    <b:RefOrder>202</b:RefOrder>
  </b:Source>
  <b:Source>
    <b:Tag>Far21</b:Tag>
    <b:SourceType>JournalArticle</b:SourceType>
    <b:Guid>{499C3C18-4DD6-492B-A1C6-C3A8C3E13B00}</b:Guid>
    <b:Title>The relevance of indiginous knowledge in the conservation of natural resources in the face of modernisation: The case of Makete District, Southern Highlands of Tanzania</b:Title>
    <b:JournalName>Ghana Journal of Geography 13(2)</b:JournalName>
    <b:Year>2021</b:Year>
    <b:Author>
      <b:Author>
        <b:NameList>
          <b:Person>
            <b:Last>Faraja</b:Last>
            <b:First>Sanga</b:First>
          </b:Person>
        </b:NameList>
      </b:Author>
    </b:Author>
    <b:RefOrder>203</b:RefOrder>
  </b:Source>
  <b:Source>
    <b:Tag>Ose11</b:Tag>
    <b:SourceType>JournalArticle</b:SourceType>
    <b:Guid>{31605689-B353-434F-A933-8B954E9E9D09}</b:Guid>
    <b:Title>Local people participation in forest management: The place of Ghana's community forest committee approach</b:Title>
    <b:JournalName>Ghana Journal of Forestry 27(3)</b:JournalName>
    <b:Year>2011</b:Year>
    <b:Author>
      <b:Author>
        <b:NameList>
          <b:Person>
            <b:Last>Osei-Tutu</b:Last>
            <b:First>Paul</b:First>
          </b:Person>
        </b:NameList>
      </b:Author>
    </b:Author>
    <b:RefOrder>40</b:RefOrder>
  </b:Source>
  <b:Source>
    <b:Tag>Tua22</b:Tag>
    <b:SourceType>JournalArticle</b:SourceType>
    <b:Guid>{7C4D40CA-3792-4FED-931A-470409289F68}</b:Guid>
    <b:Title>Determinants and Challenges of Community Sand Forest Management in Vietnam</b:Title>
    <b:JournalName>Forests 13(4)</b:JournalName>
    <b:Year>2022</b:Year>
    <b:Author>
      <b:Author>
        <b:NameList>
          <b:Person>
            <b:Last>Tuan</b:Last>
            <b:Middle>Huy</b:Middle>
            <b:First>Hoang</b:First>
          </b:Person>
          <b:Person>
            <b:Last>Minh</b:Last>
            <b:Middle>Van</b:Middle>
            <b:First>Nguyen</b:First>
          </b:Person>
          <b:Person>
            <b:Last>Mai</b:Last>
            <b:Middle>Thi Hong</b:Middle>
            <b:First>Nguyen</b:First>
          </b:Person>
          <b:Person>
            <b:Last>Hang</b:Last>
            <b:Middle>Thi Thuy</b:Middle>
            <b:First>Tran</b:First>
          </b:Person>
          <b:Person>
            <b:Last>Iwanaga</b:Last>
            <b:First>Seiji</b:First>
          </b:Person>
        </b:NameList>
      </b:Author>
    </b:Author>
    <b:RefOrder>204</b:RefOrder>
  </b:Source>
  <b:Source>
    <b:Tag>Sar18</b:Tag>
    <b:SourceType>JournalArticle</b:SourceType>
    <b:Guid>{73E62D98-3C5E-42FD-816E-0C19EABB154B}</b:Guid>
    <b:Title>Indigenous people forest management to support REDD programme and Indonesia one map policy</b:Title>
    <b:JournalName>Earth and Environmental Science</b:JournalName>
    <b:Year>2018</b:Year>
    <b:Author>
      <b:Author>
        <b:NameList>
          <b:Person>
            <b:Last>Sari</b:Last>
            <b:First>DAA</b:First>
          </b:Person>
          <b:Person>
            <b:Last>Mayastuti</b:Last>
            <b:First>A</b:First>
          </b:Person>
          <b:Person>
            <b:Last>Lutfiya</b:Last>
            <b:First>Z</b:First>
          </b:Person>
        </b:NameList>
      </b:Author>
    </b:Author>
    <b:RefOrder>205</b:RefOrder>
  </b:Source>
  <b:Source>
    <b:Tag>Tho15</b:Tag>
    <b:SourceType>JournalArticle</b:SourceType>
    <b:Guid>{610BE818-08EF-437D-A124-769051824B55}</b:Guid>
    <b:Title>Local institutions, actors and natural resource governance in Kgalagadi transfrontier park and surrounding, South Africa.</b:Title>
    <b:JournalName>Land Use Policy 47.</b:JournalName>
    <b:Year>2015</b:Year>
    <b:Author>
      <b:Author>
        <b:NameList>
          <b:Person>
            <b:Last>Thondhlana</b:Last>
            <b:First>G</b:First>
          </b:Person>
          <b:Person>
            <b:Last>Shackleton</b:Last>
            <b:First>S</b:First>
          </b:Person>
          <b:Person>
            <b:Last>Blignaut</b:Last>
            <b:First>J</b:First>
          </b:Person>
        </b:NameList>
      </b:Author>
    </b:Author>
    <b:RefOrder>206</b:RefOrder>
  </b:Source>
  <b:Source>
    <b:Tag>Nun15</b:Tag>
    <b:SourceType>JournalArticle</b:SourceType>
    <b:Guid>{2BB2225C-4484-4D3D-886A-69DE1C67B2A7}</b:Guid>
    <b:Title>Institutions and co-management in East African Island and Malawi fisheries: A critical perspective.</b:Title>
    <b:JournalName>World Dev 70</b:JournalName>
    <b:Year>2015</b:Year>
    <b:Author>
      <b:Author>
        <b:NameList>
          <b:Person>
            <b:Last>Nunan</b:Last>
            <b:First>F</b:First>
          </b:Person>
          <b:Person>
            <b:Last>Hara</b:Last>
            <b:First>M</b:First>
          </b:Person>
          <b:Person>
            <b:Last>Onyango</b:Last>
            <b:First>P</b:First>
          </b:Person>
        </b:NameList>
      </b:Author>
    </b:Author>
    <b:RefOrder>207</b:RefOrder>
  </b:Source>
  <b:Source>
    <b:Tag>Ben091</b:Tag>
    <b:SourceType>JournalArticle</b:SourceType>
    <b:Guid>{38E59390-30E0-47DC-BE5E-21E8CCB5CA2C}</b:Guid>
    <b:Title>A power struggle, dispute and alliance over local resources: Analysing "democratic" decentralization of natural resources through the lenses of fisheries</b:Title>
    <b:JournalName>World Dev</b:JournalName>
    <b:Year>2009</b:Year>
    <b:Author>
      <b:Author>
        <b:NameList>
          <b:Person>
            <b:Last>Bene</b:Last>
            <b:First>C</b:First>
          </b:Person>
          <b:Person>
            <b:Last>Belal</b:Last>
            <b:First>E</b:First>
          </b:Person>
          <b:Person>
            <b:Last>Baba</b:Last>
            <b:Middle>O</b:Middle>
            <b:First>M</b:First>
          </b:Person>
          <b:Person>
            <b:Last>Ovie</b:Last>
            <b:First>S</b:First>
          </b:Person>
          <b:Person>
            <b:Last>Raji</b:Last>
            <b:First>A</b:First>
          </b:Person>
          <b:Person>
            <b:Last>Malasha</b:Last>
            <b:First>I</b:First>
          </b:Person>
          <b:Person>
            <b:Last>Njaya</b:Last>
            <b:First>F</b:First>
          </b:Person>
          <b:Person>
            <b:Last>Andi</b:Last>
            <b:Middle>N</b:Middle>
            <b:First>M</b:First>
          </b:Person>
          <b:Person>
            <b:Last>Russelle</b:Last>
            <b:First>A</b:First>
          </b:Person>
          <b:Person>
            <b:Last>Neiland</b:Last>
            <b:First>A</b:First>
          </b:Person>
        </b:NameList>
      </b:Author>
    </b:Author>
    <b:RefOrder>41</b:RefOrder>
  </b:Source>
  <b:Source>
    <b:Tag>Van23</b:Tag>
    <b:SourceType>JournalArticle</b:SourceType>
    <b:Guid>{8EC188D6-A7FA-459C-8392-019DFC78E5EA}</b:Guid>
    <b:Title>Community enforcement and tenure security: A fuzzy-set qualitative comparative analysis of twelve community forest management initiatives in the Peruvian Amazon </b:Title>
    <b:JournalName>World Development</b:JournalName>
    <b:Year>2023</b:Year>
    <b:Author>
      <b:Author>
        <b:NameList>
          <b:Person>
            <b:Last>Van der Zon</b:Last>
            <b:First>M</b:First>
          </b:Person>
          <b:Person>
            <b:Last>de Jong</b:Last>
            <b:First>W</b:First>
          </b:Person>
          <b:Person>
            <b:Last>Arts</b:Last>
            <b:First>B</b:First>
          </b:Person>
        </b:NameList>
      </b:Author>
    </b:Author>
    <b:RefOrder>208</b:RefOrder>
  </b:Source>
  <b:Source>
    <b:Tag>She15</b:Tag>
    <b:SourceType>JournalArticle</b:SourceType>
    <b:Guid>{2EE396D1-33E8-44F2-A396-EBE3610907AB}</b:Guid>
    <b:Title>Rethinking expert knowledge in community forest management in Tanzania</b:Title>
    <b:JournalName>Forest Policy &amp; Economics, 60</b:JournalName>
    <b:Year>2015</b:Year>
    <b:Author>
      <b:Author>
        <b:NameList>
          <b:Person>
            <b:Last>Sheba</b:Last>
            <b:First>A</b:First>
          </b:Person>
          <b:Person>
            <b:Last>Mustalathi</b:Last>
            <b:First>I</b:First>
          </b:Person>
        </b:NameList>
      </b:Author>
    </b:Author>
    <b:RefOrder>209</b:RefOrder>
  </b:Source>
  <b:Source>
    <b:Tag>Sun20</b:Tag>
    <b:SourceType>JournalArticle</b:SourceType>
    <b:Guid>{1B35ACFC-177A-435C-AE84-F4D8832D4409}</b:Guid>
    <b:Title>Rethinking participatory forest management in Tanzania</b:Title>
    <b:Year>2020</b:Year>
    <b:Author>
      <b:Author>
        <b:NameList>
          <b:Person>
            <b:Last>Sungusia</b:Last>
            <b:Middle>R</b:Middle>
            <b:First>E</b:First>
          </b:Person>
          <b:Person>
            <b:Last>Lund</b:Last>
            <b:Middle>F</b:Middle>
            <b:First>J</b:First>
          </b:Person>
          <b:Person>
            <b:Last>Hansen</b:Last>
            <b:Middle>P</b:Middle>
            <b:First>C</b:First>
          </b:Person>
          <b:Person>
            <b:Last>Amanzi</b:Last>
            <b:Middle>S</b:Middle>
            <b:First>N</b:First>
          </b:Person>
          <b:Person>
            <b:Last>Ngaga</b:Last>
            <b:Middle>M</b:Middle>
            <b:First>Y</b:First>
          </b:Person>
          <b:Person>
            <b:Last>Mbeyale</b:Last>
            <b:First>G</b:First>
          </b:Person>
          <b:Person>
            <b:Last>Meilby</b:Last>
            <b:First>H</b:First>
          </b:Person>
        </b:NameList>
      </b:Author>
    </b:Author>
    <b:RefOrder>210</b:RefOrder>
  </b:Source>
  <b:Source>
    <b:Tag>Col05</b:Tag>
    <b:SourceType>JournalArticle</b:SourceType>
    <b:Guid>{B9DCB07E-8865-46B3-830D-15412B0A9150}</b:Guid>
    <b:Title>The complex forest: communities, uncertainties and adaptive collaborative management</b:Title>
    <b:Year>2005</b:Year>
    <b:Author>
      <b:Author>
        <b:NameList>
          <b:Person>
            <b:Last>Colfer</b:Last>
            <b:First>C. J. P</b:First>
          </b:Person>
        </b:NameList>
      </b:Author>
    </b:Author>
    <b:RefOrder>211</b:RefOrder>
  </b:Source>
  <b:Source>
    <b:Tag>Tey11</b:Tag>
    <b:SourceType>JournalArticle</b:SourceType>
    <b:Guid>{9C97B02C-33F8-40F9-B623-0F215CAA89EC}</b:Guid>
    <b:Title>Ambiguities of forest decentralisation in Ghana; </b:Title>
    <b:JournalName>Journal of Natural Resources Policy Research</b:JournalName>
    <b:Year>2011</b:Year>
    <b:Author>
      <b:Author>
        <b:NameList>
          <b:Person>
            <b:Last>Teye</b:Last>
            <b:Middle>K</b:Middle>
            <b:First>J</b:First>
          </b:Person>
        </b:NameList>
      </b:Author>
    </b:Author>
    <b:RefOrder>212</b:RefOrder>
  </b:Source>
  <b:Source>
    <b:Tag>Mar121</b:Tag>
    <b:SourceType>JournalArticle</b:SourceType>
    <b:Guid>{CED6735C-FC2B-47E1-A5D9-D92D8972135F}</b:Guid>
    <b:Title>Fractured tenure, unaccounted authority and benefit capture: constraints to improving community benefit under climate change mitigation schemes in Ghana</b:Title>
    <b:JournalName>Conservation Society 10.</b:JournalName>
    <b:Year>2012</b:Year>
    <b:Author>
      <b:Author>
        <b:NameList>
          <b:Person>
            <b:Last>Marfo</b:Last>
            <b:First>E</b:First>
          </b:Person>
          <b:Person>
            <b:Last>Acheampong</b:Last>
            <b:First>E</b:First>
          </b:Person>
          <b:Person>
            <b:Last>Opuni-Frimpong</b:Last>
            <b:First>E</b:First>
          </b:Person>
        </b:NameList>
      </b:Author>
    </b:Author>
    <b:RefOrder>213</b:RefOrder>
  </b:Source>
  <b:Source>
    <b:Tag>Aka141</b:Tag>
    <b:SourceType>JournalArticle</b:SourceType>
    <b:Guid>{2F316336-14A9-41FD-897D-67061D1A5B75}</b:Guid>
    <b:Title>Barriers to collective forest management and implications for building the resilience of forest-dependent communities in the Ashanti Region of Ghana</b:Title>
    <b:JournalName>Journal of Environmental Management</b:JournalName>
    <b:Year>2014</b:Year>
    <b:Author>
      <b:Author>
        <b:NameList>
          <b:Person>
            <b:Last>Akamani</b:Last>
            <b:First>Kofi</b:First>
          </b:Person>
          <b:Person>
            <b:Last>Wilson</b:Last>
            <b:First>Patrick</b:First>
          </b:Person>
        </b:NameList>
      </b:Author>
    </b:Author>
    <b:RefOrder>214</b:RefOrder>
  </b:Source>
  <b:Source>
    <b:Tag>Kiv17</b:Tag>
    <b:SourceType>JournalArticle</b:SourceType>
    <b:Guid>{931234A0-587E-484F-B648-D526EBE44236}</b:Guid>
    <b:Title>Understanding and Applying Research Paradigms in Educational Contexts</b:Title>
    <b:JournalName>International Journal of Higher Education</b:JournalName>
    <b:Year>2017</b:Year>
    <b:Author>
      <b:Author>
        <b:NameList>
          <b:Person>
            <b:Last>Kivunja</b:Last>
            <b:First>Charles</b:First>
          </b:Person>
          <b:Person>
            <b:Last>Kuyini</b:Last>
            <b:Middle>Bawa</b:Middle>
            <b:First>Ahmed</b:First>
          </b:Person>
        </b:NameList>
      </b:Author>
    </b:Author>
    <b:Volume>Vol 6(5)</b:Volume>
    <b:RefOrder>46</b:RefOrder>
  </b:Source>
  <b:Source>
    <b:Tag>Kha20</b:Tag>
    <b:SourceType>JournalArticle</b:SourceType>
    <b:Guid>{6F4A26E4-D163-495C-9E24-825B6236F9A4}</b:Guid>
    <b:Title>Research Paradigm: A philosophy of Educational Research</b:Title>
    <b:JournalName>International Journal of English Literature and Social Sciences</b:JournalName>
    <b:Year>2020</b:Year>
    <b:Author>
      <b:Author>
        <b:NameList>
          <b:Person>
            <b:Last>Khatri</b:Last>
            <b:Middle>Kumar</b:Middle>
            <b:First>Krishna</b:First>
          </b:Person>
        </b:NameList>
      </b:Author>
    </b:Author>
    <b:RefOrder>47</b:RefOrder>
  </b:Source>
  <b:Source>
    <b:Tag>Cre18</b:Tag>
    <b:SourceType>Book</b:SourceType>
    <b:Guid>{F8A0DC96-6420-4070-BE8B-3F6CBB5A5E47}</b:Guid>
    <b:Title>Qualitative, Quantitative and Mixed Methods Approach</b:Title>
    <b:Year>2018</b:Year>
    <b:Author>
      <b:Author>
        <b:NameList>
          <b:Person>
            <b:Last>Creswell</b:Last>
            <b:Middle>W</b:Middle>
            <b:First>John</b:First>
          </b:Person>
          <b:Person>
            <b:Last>Creswell</b:Last>
            <b:Middle>David</b:Middle>
            <b:First>J</b:First>
          </b:Person>
        </b:NameList>
      </b:Author>
    </b:Author>
    <b:Publisher>SAGE Publications, Inc</b:Publisher>
    <b:RefOrder>48</b:RefOrder>
  </b:Source>
  <b:Source>
    <b:Tag>Cre07</b:Tag>
    <b:SourceType>JournalArticle</b:SourceType>
    <b:Guid>{24873EAC-74A1-4949-B98B-21385878877E}</b:Guid>
    <b:Title>Designing and Conducting Mixed Methods Research.</b:Title>
    <b:Year>2007</b:Year>
    <b:Author>
      <b:Author>
        <b:NameList>
          <b:Person>
            <b:Last>Creswell</b:Last>
            <b:First>J</b:First>
          </b:Person>
          <b:Person>
            <b:Last>Clarke</b:Last>
            <b:First>Plano</b:First>
          </b:Person>
        </b:NameList>
      </b:Author>
    </b:Author>
    <b:JournalName>SAGE</b:JournalName>
    <b:RefOrder>215</b:RefOrder>
  </b:Source>
  <b:Source>
    <b:Tag>Aja17</b:Tag>
    <b:SourceType>Report</b:SourceType>
    <b:Guid>{5B6E0F02-308C-4542-B2CC-EC1B4001C9E3}</b:Guid>
    <b:Title>Primary Sources of Data and Secondary Sources Data</b:Title>
    <b:Year>2017</b:Year>
    <b:Author>
      <b:Author>
        <b:NameList>
          <b:Person>
            <b:Last>Ajayi</b:Last>
            <b:Middle>Oluwatosin</b:Middle>
            <b:First>Victor</b:First>
          </b:Person>
        </b:NameList>
      </b:Author>
    </b:Author>
    <b:City>Makurdi, Nigeria</b:City>
    <b:Department>Department of Science and Mathematics Education </b:Department>
    <b:Institution>Benue State University</b:Institution>
    <b:RefOrder>49</b:RefOrder>
  </b:Source>
  <b:Source>
    <b:Tag>Nan20</b:Tag>
    <b:SourceType>Report</b:SourceType>
    <b:Guid>{463249E9-6043-4C13-8B4B-2AA2486DD27C}</b:Guid>
    <b:Author>
      <b:Author>
        <b:Corporate>Nandom Municipal Assembly</b:Corporate>
      </b:Author>
    </b:Author>
    <b:Title>2019 Annual Implementation Report of the DMTDP 2018-2021</b:Title>
    <b:Year>2020</b:Year>
    <b:RefOrder>43</b:RefOrder>
  </b:Source>
  <b:Source>
    <b:Tag>Nan21</b:Tag>
    <b:SourceType>Report</b:SourceType>
    <b:Guid>{84B603D9-1768-4CF8-A3A2-C4E44BD4A962}</b:Guid>
    <b:Author>
      <b:Author>
        <b:Corporate>Nandom Municipal Assembly</b:Corporate>
      </b:Author>
    </b:Author>
    <b:Title>Nandom Zonal Council: Brutu Community Action Plan</b:Title>
    <b:Year>2021</b:Year>
    <b:RefOrder>44</b:RefOrder>
  </b:Source>
  <b:Source>
    <b:Tag>Nan211</b:Tag>
    <b:SourceType>Report</b:SourceType>
    <b:Guid>{F4986818-0699-4212-A4B8-8ED2AF0C8E73}</b:Guid>
    <b:Author>
      <b:Author>
        <b:Corporate>Nandom Municipal Assembly</b:Corporate>
      </b:Author>
    </b:Author>
    <b:Title>The Nandom Municipal Assembly 2022-2025 Medium Term Development Plan (MTDP)</b:Title>
    <b:Year>2021</b:Year>
    <b:RefOrder>45</b:RefOrder>
  </b:Source>
  <b:Source>
    <b:Tag>Gha14</b:Tag>
    <b:SourceType>Report</b:SourceType>
    <b:Guid>{0C480293-DE5C-4D3C-9982-F0275C38F8C2}</b:Guid>
    <b:Author>
      <b:Author>
        <b:Corporate>Ghana Statistical Service</b:Corporate>
      </b:Author>
    </b:Author>
    <b:Title>2010 Population and Houncing Census Analytical District Report, Nandom District.</b:Title>
    <b:Year>2014</b:Year>
    <b:RefOrder>42</b:RefOrder>
  </b:Source>
  <b:Source>
    <b:Tag>Van02</b:Tag>
    <b:SourceType>ConferenceProceedings</b:SourceType>
    <b:Guid>{031479A8-D0B0-47F5-B71E-BDD13B049B9C}</b:Guid>
    <b:Title> Legislative protection of Cultural Heritage Resources: a South African Perspective</b:Title>
    <b:Year>2002</b:Year>
    <b:Author>
      <b:Author>
        <b:NameList>
          <b:Person>
            <b:Last>Van Rensbug</b:Last>
            <b:First>L</b:First>
          </b:Person>
          <b:Person>
            <b:Last>Koltze</b:Last>
            <b:First>L</b:First>
          </b:Person>
        </b:NameList>
      </b:Author>
    </b:Author>
    <b:ConferenceName>A Paper Presented at the 8th Annual Qualitative Methods Conference.</b:ConferenceName>
    <b:RefOrder>31</b:RefOrder>
  </b:Source>
  <b:Source>
    <b:Tag>She08</b:Tag>
    <b:SourceType>JournalArticle</b:SourceType>
    <b:Guid>{C5C0DF7B-51BC-4F69-8154-F8ACFC665FDE}</b:Guid>
    <b:Title>The Dynamics of African Sacred Groves: Ecological, Social and Symbolic Process.</b:Title>
    <b:Year>2008</b:Year>
    <b:JournalName>Ecological Dynamics and Social Change. 1-41</b:JournalName>
    <b:Author>
      <b:Author>
        <b:NameList>
          <b:Person>
            <b:Last>Sheridan</b:Last>
            <b:Middle>J</b:Middle>
            <b:First>M</b:First>
          </b:Person>
        </b:NameList>
      </b:Author>
    </b:Author>
    <b:RefOrder>32</b:RefOrder>
  </b:Source>
  <b:Source>
    <b:Tag>Car94</b:Tag>
    <b:SourceType>JournalArticle</b:SourceType>
    <b:Guid>{C397F1B0-C27B-401B-A4C7-28C8B720BA96}</b:Guid>
    <b:Title>Sacred Sides, Sacred Place</b:Title>
    <b:Year>1994</b:Year>
    <b:Author>
      <b:Author>
        <b:NameList>
          <b:Person>
            <b:Last>Carmichael</b:Last>
            <b:Middle>L</b:Middle>
            <b:First>D</b:First>
          </b:Person>
          <b:Person>
            <b:Last>Humbert</b:Last>
            <b:First>J</b:First>
          </b:Person>
          <b:Person>
            <b:Last>Reeves</b:Last>
            <b:First>B</b:First>
          </b:Person>
          <b:Person>
            <b:Last>Schanche</b:Last>
            <b:First>A</b:First>
          </b:Person>
        </b:NameList>
      </b:Author>
    </b:Author>
    <b:City>New York</b:City>
    <b:Publisher>Routledge</b:Publisher>
    <b:RefOrder>33</b:RefOrder>
  </b:Source>
  <b:Source>
    <b:Tag>Wil08</b:Tag>
    <b:SourceType>JournalArticle</b:SourceType>
    <b:Guid>{2C314E78-C482-4840-B798-86104DDC7205}</b:Guid>
    <b:Title>Sacred Natural Sites: Guideline for Protected Area Managers. Glands, Switzerland: IUCN</b:Title>
    <b:Year>2008</b:Year>
    <b:Author>
      <b:Author>
        <b:NameList>
          <b:Person>
            <b:Last>Wild</b:Last>
            <b:First>R</b:First>
          </b:Person>
          <b:Person>
            <b:Last>McLeod</b:Last>
            <b:First>C</b:First>
          </b:Person>
        </b:NameList>
      </b:Author>
    </b:Author>
    <b:RefOrder>35</b:RefOrder>
  </b:Source>
  <b:Source>
    <b:Tag>Ndo08</b:Tag>
    <b:SourceType>Book</b:SourceType>
    <b:Guid>{2F303E27-6576-43B6-9A85-8AD4838872E9}</b:Guid>
    <b:Title>Protecting Immovable Heritage in English Speaking  Countries of Sub-Saharan Africa. Rome, Italy.</b:Title>
    <b:Year>2008</b:Year>
    <b:Author>
      <b:Author>
        <b:NameList>
          <b:Person>
            <b:Last>Ndoro</b:Last>
            <b:First>Webber</b:First>
          </b:Person>
          <b:Person>
            <b:Last>Mumma</b:Last>
            <b:First>Albert</b:First>
          </b:Person>
          <b:Person>
            <b:Last>Abungu</b:Last>
            <b:First>George</b:First>
          </b:Person>
        </b:NameList>
      </b:Author>
    </b:Author>
    <b:RefOrder>34</b:RefOrder>
  </b:Source>
  <b:Source>
    <b:Tag>Jop11</b:Tag>
    <b:SourceType>JournalArticle</b:SourceType>
    <b:Guid>{444FF2AA-15AC-4B1D-9D11-E17B68068FF2}</b:Guid>
    <b:Title>Traditional Custodianship: A Useful Framework for Heritage Management in Southern Africa?</b:Title>
    <b:Year>2011</b:Year>
    <b:JournalName>Conservation and Management of Archaelogical Sites</b:JournalName>
    <b:Author>
      <b:Author>
        <b:NameList>
          <b:Person>
            <b:Last>Jopela</b:Last>
            <b:First>Albino</b:First>
          </b:Person>
        </b:NameList>
      </b:Author>
    </b:Author>
    <b:RefOrder>216</b:RefOrder>
  </b:Source>
  <b:Source>
    <b:Tag>Ran99</b:Tag>
    <b:SourceType>JournalArticle</b:SourceType>
    <b:Guid>{5ACB7D82-1DEA-4AFF-A861-50C5EEEFA38F}</b:Guid>
    <b:Title>Voices from the Rocks: Nature, Culture, and History in the Matopos Hills of Zimbabwe</b:Title>
    <b:JournalName>Indiana University Press</b:JournalName>
    <b:Year>1999</b:Year>
    <b:Author>
      <b:Author>
        <b:NameList>
          <b:Person>
            <b:Last>Ranger</b:Last>
            <b:Middle>O</b:Middle>
            <b:First>Terence</b:First>
          </b:Person>
        </b:NameList>
      </b:Author>
    </b:Author>
    <b:RefOrder>217</b:RefOrder>
  </b:Source>
  <b:Source>
    <b:Tag>NMM04</b:Tag>
    <b:SourceType>JournalArticle</b:SourceType>
    <b:Guid>{25074038-ED5F-454E-B242-4547B936AFA5}</b:Guid>
    <b:Author>
      <b:Author>
        <b:Corporate>NMMZ</b:Corporate>
      </b:Author>
    </b:Author>
    <b:Title>Matobo Hills World Heritage Area: Management Plan 2005-2009. Harare, Zimbabwe</b:Title>
    <b:Year>2004</b:Year>
    <b:RefOrder>218</b:RefOrder>
  </b:Source>
  <b:Source>
    <b:Tag>Mak08</b:Tag>
    <b:SourceType>JournalArticle</b:SourceType>
    <b:Guid>{21733694-1898-4402-B2AE-DFDA58BBDEEA}</b:Guid>
    <b:Title>Why Njele, a Rainmaking Shrine in the Matobo World Heritage Area, Zimbabwe, Has Not Been Proclaimed a National Monument</b:Title>
    <b:JournalName>Heritage &amp; Society</b:JournalName>
    <b:Year>2008</b:Year>
    <b:Author>
      <b:Author>
        <b:NameList>
          <b:Person>
            <b:Last>Makuvaza</b:Last>
            <b:First>Simon</b:First>
          </b:Person>
        </b:NameList>
      </b:Author>
    </b:Author>
    <b:RefOrder>219</b:RefOrder>
  </b:Source>
  <b:Source>
    <b:Tag>Pwi07</b:Tag>
    <b:SourceType>JournalArticle</b:SourceType>
    <b:Guid>{5912CF88-F04D-4C3F-B2F7-8647E0C3E064}</b:Guid>
    <b:Title>Makasva: Archaelogical Heritage, Rainmaking and Healing in Southern Africa with Special Reference to Eastern Zimbabwe</b:Title>
    <b:JournalName>ResearchGate</b:JournalName>
    <b:Year>2007</b:Year>
    <b:Author>
      <b:Author>
        <b:NameList>
          <b:Person>
            <b:Last>Pwiti</b:Last>
            <b:First>Gilbert</b:First>
          </b:Person>
          <b:Person>
            <b:Last>Katsamudanga</b:Last>
            <b:First>Seke</b:First>
          </b:Person>
        </b:NameList>
      </b:Author>
    </b:Author>
    <b:RefOrder>220</b:RefOrder>
  </b:Source>
  <b:Source>
    <b:Tag>Ndo03</b:Tag>
    <b:SourceType>JournalArticle</b:SourceType>
    <b:Guid>{F57B9A0D-74DA-48FB-87E2-7C014664A2B2}</b:Guid>
    <b:Title>Traditional and Customary Heritage Systems: Nostalgia or Reality?The Implication for Managing Heritage Sites in Africa</b:Title>
    <b:JournalName>ResearchGate</b:JournalName>
    <b:Year>2003</b:Year>
    <b:Author>
      <b:Author>
        <b:NameList>
          <b:Person>
            <b:Last>Ndoro</b:Last>
            <b:First>W</b:First>
          </b:Person>
        </b:NameList>
      </b:Author>
    </b:Author>
    <b:RefOrder>221</b:RefOrder>
  </b:Source>
  <b:Source>
    <b:Tag>Bey13</b:Tag>
    <b:SourceType>JournalArticle</b:SourceType>
    <b:Guid>{33E0E57A-8226-4E04-98EC-F0D9F9689A3A}</b:Guid>
    <b:Title>Konso: Ethiopia's Living Cultural Lanscape</b:Title>
    <b:JournalName>World Heritage. 38-43</b:JournalName>
    <b:Year>2013</b:Year>
    <b:Author>
      <b:Author>
        <b:NameList>
          <b:Person>
            <b:Last>Beyene</b:Last>
            <b:First>Yonas</b:First>
          </b:Person>
        </b:NameList>
      </b:Author>
    </b:Author>
    <b:RefOrder>222</b:RefOrder>
  </b:Source>
  <b:Source>
    <b:Tag>Hal71</b:Tag>
    <b:SourceType>JournalArticle</b:SourceType>
    <b:Guid>{46D94E4E-CFEA-40CA-9512-A31EEF4CA0F0}</b:Guid>
    <b:Title>The Konso of Ethiopia: The Study of the Values of the Cushitic People</b:Title>
    <b:JournalName>African Studies</b:JournalName>
    <b:Year>1971</b:Year>
    <b:Author>
      <b:Author>
        <b:NameList>
          <b:Person>
            <b:Last>Hallpike</b:Last>
            <b:Middle>R</b:Middle>
            <b:First>C</b:First>
          </b:Person>
        </b:NameList>
      </b:Author>
    </b:Author>
    <b:RefOrder>223</b:RefOrder>
  </b:Source>
  <b:Source>
    <b:Tag>Wal14</b:Tag>
    <b:SourceType>JournalArticle</b:SourceType>
    <b:Guid>{23B17744-F710-4C75-86B2-F5810095747A}</b:Guid>
    <b:Title>Tradition, Archaelogical Heritage Protection and Communities in the Limpopo Province of South Africa</b:Title>
    <b:JournalName>Collaborative Anthropolgies</b:JournalName>
    <b:Year>2014</b:Year>
    <b:Author>
      <b:Author>
        <b:NameList>
          <b:Person>
            <b:Last>Walz</b:Last>
            <b:First>Jonathan</b:First>
          </b:Person>
        </b:NameList>
      </b:Author>
    </b:Author>
    <b:RefOrder>224</b:RefOrder>
  </b:Source>
  <b:Source>
    <b:Tag>Abu16</b:Tag>
    <b:SourceType>JournalArticle</b:SourceType>
    <b:Guid>{C373F7D6-84B8-4350-966C-A0B80AF523C4}</b:Guid>
    <b:Title>Traditional Management Systemes in East African Region: The Case of Rabai Kaya Sacred Forest (Kenya) and Kusibi Royal Tombs (Uganda)</b:Title>
    <b:JournalName>African World Heritage Fund</b:JournalName>
    <b:Year>2016</b:Year>
    <b:Author>
      <b:Author>
        <b:NameList>
          <b:Person>
            <b:Last>Abungu</b:Last>
            <b:Middle>Ouman</b:Middle>
            <b:First>Patrick</b:First>
          </b:Person>
          <b:Person>
            <b:Last>Katana</b:Last>
            <b:Middle>Jimbi</b:Middle>
            <b:First>Philip</b:First>
          </b:Person>
        </b:NameList>
      </b:Author>
    </b:Author>
    <b:RefOrder>225</b:RefOrder>
  </b:Source>
  <b:Source>
    <b:Tag>Nya08</b:Tag>
    <b:SourceType>JournalArticle</b:SourceType>
    <b:Guid>{DA9BACEB-5D38-4B9A-8DDB-42E18BFB5E15}</b:Guid>
    <b:Title>The Contribution of Ecotourism to the Conservation of Natural Sacred Sites: A Case Study from Coastal Kenya</b:Title>
    <b:JournalName>Journal for the Study of Religion, Nature and Culture</b:JournalName>
    <b:Year>2008</b:Year>
    <b:Author>
      <b:Author>
        <b:NameList>
          <b:Person>
            <b:Last>Nyamweru</b:Last>
            <b:Middle>K</b:Middle>
            <b:First>C</b:First>
          </b:Person>
          <b:Person>
            <b:Last>Kimaru</b:Last>
            <b:First>E</b:First>
          </b:Person>
        </b:NameList>
      </b:Author>
    </b:Author>
    <b:RefOrder>226</b:RefOrder>
  </b:Source>
  <b:Source>
    <b:Tag>Jof05</b:Tag>
    <b:SourceType>JournalArticle</b:SourceType>
    <b:Guid>{832AB9A8-2126-45C7-B38F-7A1FB75FED4A}</b:Guid>
    <b:Title>Traditional Conservation Practices in Africa. ICCROM</b:Title>
    <b:Year>2005</b:Year>
    <b:Author>
      <b:Author>
        <b:NameList>
          <b:Person>
            <b:Last>Joffroy</b:Last>
            <b:First>Thierry</b:First>
          </b:Person>
        </b:NameList>
      </b:Author>
    </b:Author>
    <b:RefOrder>227</b:RefOrder>
  </b:Source>
  <b:Source>
    <b:Tag>Kir13</b:Tag>
    <b:SourceType>JournalArticle</b:SourceType>
    <b:Guid>{AAC12D95-C072-4363-AB4C-DA329024A8BF}</b:Guid>
    <b:Title>Intangible Heritage, Identity and Archaeology at Kaya Mudzi Mwiru (Kenya)</b:Title>
    <b:JournalName>Ugandan Journal, 53.</b:JournalName>
    <b:Year>2013</b:Year>
    <b:Author>
      <b:Author>
        <b:NameList>
          <b:Person>
            <b:Last>Kiriama</b:Last>
            <b:Middle>O</b:Middle>
            <b:First>H</b:First>
          </b:Person>
        </b:NameList>
      </b:Author>
    </b:Author>
    <b:RefOrder>36</b:RefOrder>
  </b:Source>
  <b:Source>
    <b:Tag>Tar06</b:Tag>
    <b:SourceType>JournalArticle</b:SourceType>
    <b:Guid>{2A2704EB-62BB-4D47-BC46-4222D2AA71CC}</b:Guid>
    <b:Title>How Environmental is African Traditional Religion?</b:Title>
    <b:JournalName>Exchange 35, 2.</b:JournalName>
    <b:Year>2006</b:Year>
    <b:Author>
      <b:Author>
        <b:NameList>
          <b:Person>
            <b:Last>Taringa</b:Last>
            <b:First>Nisbert</b:First>
          </b:Person>
        </b:NameList>
      </b:Author>
    </b:Author>
    <b:RefOrder>228</b:RefOrder>
  </b:Source>
  <b:Source>
    <b:Tag>Nya17</b:Tag>
    <b:SourceType>JournalArticle</b:SourceType>
    <b:Guid>{B24BEB10-4217-4235-9D0A-DD295A08EB83}</b:Guid>
    <b:Title>Ndebele Chieftainship: History and Succession Rules. Amagugu Publishers</b:Title>
    <b:Year>2017</b:Year>
    <b:Author>
      <b:Author>
        <b:NameList>
          <b:Person>
            <b:Last>Nyathi</b:Last>
            <b:First>Pathisa</b:First>
          </b:Person>
        </b:NameList>
      </b:Author>
    </b:Author>
    <b:RefOrder>229</b:RefOrder>
  </b:Source>
  <b:Source>
    <b:Tag>Sak03</b:Tag>
    <b:SourceType>JournalArticle</b:SourceType>
    <b:Guid>{E6B7B233-4679-47BA-A643-3461411B22B4}</b:Guid>
    <b:Title>Gone but not forgotten: Chieftaincy, accountability and state audit in Ghana, 1993-99</b:Title>
    <b:JournalName>African Sociological Review</b:JournalName>
    <b:Year>2003</b:Year>
    <b:Author>
      <b:Author>
        <b:NameList>
          <b:Person>
            <b:Last>Sakyi</b:Last>
            <b:Middle>Kojo</b:Middle>
            <b:First>Emmanuel</b:First>
          </b:Person>
        </b:NameList>
      </b:Author>
    </b:Author>
    <b:RefOrder>230</b:RefOrder>
  </b:Source>
  <b:Source>
    <b:Tag>Fon06</b:Tag>
    <b:SourceType>JournalArticle</b:SourceType>
    <b:Guid>{D657AAA8-DF6D-4CFE-8B94-71C2A2542C51}</b:Guid>
    <b:Title>Shared Legacies of the War: Spirit Mediums and War Veterans in Soutern Zimbabwe</b:Title>
    <b:JournalName>Journal of Religion in Africa</b:JournalName>
    <b:Year>2006</b:Year>
    <b:Author>
      <b:Author>
        <b:NameList>
          <b:Person>
            <b:Last>Fontein</b:Last>
            <b:First>Joost</b:First>
          </b:Person>
        </b:NameList>
      </b:Author>
    </b:Author>
    <b:RefOrder>231</b:RefOrder>
  </b:Source>
  <b:Source>
    <b:Tag>ORe21</b:Tag>
    <b:SourceType>JournalArticle</b:SourceType>
    <b:Guid>{2AAE66E4-EBA0-44DD-A3D0-FF58AEE61199}</b:Guid>
    <b:Title>Editorial Citizenship and Accountability: Customary Law and Traditional Leadership under South Africa's Democratic Constitution</b:Title>
    <b:JournalName>Journal Of Southern African Studies</b:JournalName>
    <b:Year>2021</b:Year>
    <b:Author>
      <b:Author>
        <b:NameList>
          <b:Person>
            <b:Last>O'Regan</b:Last>
            <b:Middle>Claassens Catherine</b:Middle>
            <b:First>Aninka</b:First>
          </b:Person>
        </b:NameList>
      </b:Author>
    </b:Author>
    <b:RefOrder>232</b:RefOrder>
  </b:Source>
  <b:Source>
    <b:Tag>Mkw23</b:Tag>
    <b:SourceType>JournalArticle</b:SourceType>
    <b:Guid>{4FF17244-9579-47FA-B864-C6FC0336F9AD}</b:Guid>
    <b:Title>The Role of Traditional Leaders in Forest Management in the Context of Dual Governance</b:Title>
    <b:JournalName>International Journal of Management Studies and Social Science Research</b:JournalName>
    <b:Year>2023</b:Year>
    <b:Author>
      <b:Author>
        <b:NameList>
          <b:Person>
            <b:Last>Mkwananzi</b:Last>
            <b:Middle>Nthua</b:Middle>
            <b:First>Zama</b:First>
          </b:Person>
          <b:Person>
            <b:Last>Mafa</b:Last>
            <b:First>Onias</b:First>
          </b:Person>
        </b:NameList>
      </b:Author>
    </b:Author>
    <b:RefOrder>25</b:RefOrder>
  </b:Source>
  <b:Source>
    <b:Tag>Ang16</b:Tag>
    <b:SourceType>JournalArticle</b:SourceType>
    <b:Guid>{8E9C6CAC-5336-495F-91F3-509BF1291D42}</b:Guid>
    <b:Title>Contributions of Traditional Institutions to the Sustainable Management of Sacred Forests: Case Study of Mankon Sacred Forets Northwest Region, Cameroon. </b:Title>
    <b:JournalName>J. Bio. Env. Sci</b:JournalName>
    <b:Year>2016</b:Year>
    <b:Author>
      <b:Author>
        <b:NameList>
          <b:Person>
            <b:Last>Angwafo</b:Last>
            <b:Middle>Tsi</b:Middle>
            <b:First>Evaristus</b:First>
          </b:Person>
          <b:Person>
            <b:Last>Fru</b:Last>
            <b:Middle>Billa</b:Middle>
            <b:First>Samwel</b:First>
          </b:Person>
          <b:Person>
            <b:Last>Chefor</b:Last>
            <b:First>Fotang</b:First>
          </b:Person>
        </b:NameList>
      </b:Author>
    </b:Author>
    <b:RefOrder>233</b:RefOrder>
  </b:Source>
  <b:Source>
    <b:Tag>Bye01</b:Tag>
    <b:SourceType>JournalArticle</b:SourceType>
    <b:Guid>{8BAFE270-6E08-4E07-8CB6-88F6A2890A77}</b:Guid>
    <b:Title>Linking the Conservation of Culture and Nature: A Case Study of Sacred Forests in Zimbabwe</b:Title>
    <b:JournalName>Human Ecology, 29.</b:JournalName>
    <b:Year>2001</b:Year>
    <b:Author>
      <b:Author>
        <b:NameList>
          <b:Person>
            <b:Last>Byers</b:Last>
            <b:First>Bruce</b:First>
          </b:Person>
          <b:Person>
            <b:Last>Cunliffe</b:Last>
            <b:First>Robert</b:First>
          </b:Person>
          <b:Person>
            <b:Last>Hudak</b:Last>
            <b:Middle>T</b:Middle>
            <b:First>A</b:First>
          </b:Person>
        </b:NameList>
      </b:Author>
    </b:Author>
    <b:RefOrder>234</b:RefOrder>
  </b:Source>
  <b:Source>
    <b:Tag>Moh04</b:Tag>
    <b:SourceType>JournalArticle</b:SourceType>
    <b:Guid>{77D3AA37-25AD-4CA5-A008-F802B97337C2}</b:Guid>
    <b:Title>Participatory Natural Resource Management in the Communal Lands of Zimbabwe: What Role for Customary Law?</b:Title>
    <b:JournalName>African Studies Quarterly, 5.</b:JournalName>
    <b:Year>2004</b:Year>
    <b:Author>
      <b:Author>
        <b:NameList>
          <b:Person>
            <b:Last>Mohamed-Katerere</b:Last>
            <b:First>Jennifer</b:First>
          </b:Person>
        </b:NameList>
      </b:Author>
    </b:Author>
    <b:RefOrder>235</b:RefOrder>
  </b:Source>
  <b:Source>
    <b:Tag>Bon</b:Tag>
    <b:SourceType>JournalArticle</b:SourceType>
    <b:Guid>{0DDF2629-258D-41B0-A5F7-3AFD66B845F0}</b:Guid>
    <b:Title>Traditional Institutions: Entry Points for Endogenous Development.</b:Title>
    <b:JournalName>Compass Magazine for Endogenous Development, 7</b:JournalName>
    <b:Year>2004</b:Year>
    <b:Author>
      <b:Author>
        <b:NameList>
          <b:Person>
            <b:Last>Bonye</b:Last>
            <b:First>Samwel</b:First>
          </b:Person>
          <b:Person>
            <b:Last>Millar</b:Last>
            <b:First>David</b:First>
          </b:Person>
        </b:NameList>
      </b:Author>
    </b:Author>
    <b:RefOrder>236</b:RefOrder>
  </b:Source>
  <b:Source>
    <b:Tag>Mil4a</b:Tag>
    <b:SourceType>JournalArticle</b:SourceType>
    <b:Guid>{21AB9D9F-2711-42C8-9E03-8B0A412ACD48}</b:Guid>
    <b:Title>Shrines and Groves: Bio-Cultural Diversity and Potential for Environmental Development.</b:Title>
    <b:JournalName>Communication and Media for Development. Accra, Ghana.</b:JournalName>
    <b:Year>2004a</b:Year>
    <b:Author>
      <b:Author>
        <b:NameList>
          <b:Person>
            <b:Last>Millar</b:Last>
            <b:First>David</b:First>
          </b:Person>
        </b:NameList>
      </b:Author>
    </b:Author>
    <b:RefOrder>237</b:RefOrder>
  </b:Source>
  <b:Source>
    <b:Tag>AZT97</b:Tag>
    <b:SourceType>JournalArticle</b:SourceType>
    <b:Guid>{C5120E77-1860-48AE-9191-BAE49779A774}</b:Guid>
    <b:Title>Capacity Building of Traditional Institutions for the Use of Indigenous Systems: Knowledge System in Natural Resource Management, South African Mission.</b:Title>
    <b:Year>1997</b:Year>
    <b:Author>
      <b:Author>
        <b:Corporate>AZTEC</b:Corporate>
      </b:Author>
    </b:Author>
    <b:RefOrder>26</b:RefOrder>
  </b:Source>
  <b:Source>
    <b:Tag>Mil4b</b:Tag>
    <b:SourceType>Report</b:SourceType>
    <b:Guid>{88ABF35B-271E-4142-AA02-88E0BA594DCB}</b:Guid>
    <b:Title>Methodologies for Empowering Rural People in Northern Ghana. Tamale, Ghana</b:Title>
    <b:Year>2004b</b:Year>
    <b:Author>
      <b:Author>
        <b:NameList>
          <b:Person>
            <b:Last>Millar</b:Last>
            <b:First>David</b:First>
          </b:Person>
          <b:Person>
            <b:Last>Bonye</b:Last>
            <b:First>Samuel</b:First>
          </b:Person>
          <b:Person>
            <b:Last>Agbenyo</b:Last>
            <b:First>F</b:First>
          </b:Person>
        </b:NameList>
      </b:Author>
    </b:Author>
    <b:RefOrder>238</b:RefOrder>
  </b:Source>
  <b:Source>
    <b:Tag>Agr06</b:Tag>
    <b:SourceType>JournalArticle</b:SourceType>
    <b:Guid>{6E0C2087-6E0A-42B0-97AB-F3C9A0B8EC63}</b:Guid>
    <b:Title>Decentralization and Conservation: Gender Effects from Participation in Joint Forest Management</b:Title>
    <b:Year>2006</b:Year>
    <b:Author>
      <b:Author>
        <b:NameList>
          <b:Person>
            <b:Last>Agrawal</b:Last>
            <b:First>Arun</b:First>
          </b:Person>
          <b:Person>
            <b:Last>Yadama</b:Last>
            <b:First>Gautam</b:First>
          </b:Person>
          <b:Person>
            <b:Last>Andrade</b:Last>
            <b:First>Raul</b:First>
          </b:Person>
          <b:Person>
            <b:Last>Bhattacharya</b:Last>
            <b:First>Ajoy</b:First>
          </b:Person>
        </b:NameList>
      </b:Author>
    </b:Author>
    <b:JournalName>CAPRI Working Paper, 53.</b:JournalName>
    <b:RefOrder>239</b:RefOrder>
  </b:Source>
  <b:Source>
    <b:Tag>Ata15</b:Tag>
    <b:SourceType>Report</b:SourceType>
    <b:Guid>{3F00F587-A1B2-4D87-8EBB-971038E13846}</b:Guid>
    <b:Title>The Role of African Traditional Practices in Sustainable Forest Management and Conservation. A Case Study of the Malshegu Sacred Grove in the Northen Regions of Ghana. Thesis, KNUST.</b:Title>
    <b:JournalName>Thesis</b:JournalName>
    <b:Year>2015</b:Year>
    <b:Author>
      <b:Author>
        <b:NameList>
          <b:Person>
            <b:Last>Atanga</b:Last>
            <b:Middle>Caleb</b:Middle>
            <b:First>Francis</b:First>
          </b:Person>
        </b:NameList>
      </b:Author>
    </b:Author>
    <b:RefOrder>240</b:RefOrder>
  </b:Source>
  <b:Source>
    <b:Tag>Mar03</b:Tag>
    <b:SourceType>JournalArticle</b:SourceType>
    <b:Guid>{281741C6-56D5-4B94-B89E-CC4CBC5E0933}</b:Guid>
    <b:Title>Working with Local Institutions to Support Sustainable Livelihoods. University of California, Berkeley, USA.</b:Title>
    <b:Year>2003</b:Year>
    <b:Author>
      <b:Author>
        <b:NameList>
          <b:Person>
            <b:Last>Marsh</b:Last>
            <b:First>Robin</b:First>
          </b:Person>
        </b:NameList>
      </b:Author>
    </b:Author>
    <b:RefOrder>241</b:RefOrder>
  </b:Source>
  <b:Source>
    <b:Tag>Lun94</b:Tag>
    <b:SourceType>JournalArticle</b:SourceType>
    <b:Guid>{6DBA723D-34EB-4C07-935A-0EEC23D12AA7}</b:Guid>
    <b:Title>Access, Control and Management of Natural Resources in Sub-Saharan Africa - Methodological Considerations</b:Title>
    <b:JournalName>International Development Studies, Roskilde University.</b:JournalName>
    <b:Year>1994</b:Year>
    <b:Author>
      <b:Author>
        <b:NameList>
          <b:Person>
            <b:Last>Lund</b:Last>
            <b:First>Christiana</b:First>
          </b:Person>
          <b:Person>
            <b:Last>Marcussen</b:Last>
            <b:Middle>Secher</b:Middle>
            <b:First>Henrik</b:First>
          </b:Person>
        </b:NameList>
      </b:Author>
    </b:Author>
    <b:RefOrder>242</b:RefOrder>
  </b:Source>
  <b:Source>
    <b:Tag>Boa15</b:Tag>
    <b:SourceType>JournalArticle</b:SourceType>
    <b:Guid>{0FDF3CBB-ABD9-47CC-AE76-2B8370BB43D7}</b:Guid>
    <b:Title>The Role of Traditional Ecological Knowledge in Ecosystem Services Management: The Case of Four Rural Communities in Northern Ghana.</b:Title>
    <b:JournalName>International Journal of Biodiversity Science Ecosystems Services and Management </b:JournalName>
    <b:Year>2015</b:Year>
    <b:Author>
      <b:Author>
        <b:NameList>
          <b:Person>
            <b:Last>Boafo</b:Last>
            <b:Middle>Agyeman</b:Middle>
            <b:First>Yaw</b:First>
          </b:Person>
          <b:Person>
            <b:Last>Kato</b:Last>
            <b:First>Sadahisa</b:First>
          </b:Person>
          <b:Person>
            <b:Last>Saito</b:Last>
            <b:First>Osamu</b:First>
          </b:Person>
          <b:Person>
            <b:Last>Kamiyama</b:Last>
            <b:First>Chiho</b:First>
          </b:Person>
        </b:NameList>
      </b:Author>
    </b:Author>
    <b:RefOrder>243</b:RefOrder>
  </b:Source>
  <b:Source>
    <b:Tag>Jam21</b:Tag>
    <b:SourceType>JournalArticle</b:SourceType>
    <b:Guid>{297CA84C-14EE-4057-94E2-29ABA51B4A49}</b:Guid>
    <b:Title>Conservation and Natural Resource Management: where are all the woment?</b:Title>
    <b:JournalName>Open Access Journal</b:JournalName>
    <b:Year>2021</b:Year>
    <b:Author>
      <b:Author>
        <b:NameList>
          <b:Person>
            <b:Last>James</b:Last>
            <b:First>R</b:First>
          </b:Person>
          <b:Person>
            <b:Last>Gibbs</b:Last>
            <b:First>B</b:First>
          </b:Person>
          <b:Person>
            <b:Last>Whitford</b:Last>
            <b:First>L</b:First>
          </b:Person>
          <b:Person>
            <b:Last>Leisher</b:Last>
            <b:First>C</b:First>
          </b:Person>
          <b:Person>
            <b:Last>Konia</b:Last>
            <b:First>R</b:First>
          </b:Person>
          <b:Person>
            <b:Last>Butt</b:Last>
            <b:First>N</b:First>
          </b:Person>
        </b:NameList>
      </b:Author>
    </b:Author>
    <b:RefOrder>244</b:RefOrder>
  </b:Source>
  <b:Source>
    <b:Tag>Bab11</b:Tag>
    <b:SourceType>JournalArticle</b:SourceType>
    <b:Guid>{95A999BD-5C4B-42E2-9824-29CE64F2C849}</b:Guid>
    <b:Title>Gender equity in Senegal forest governance histry: why policy and representation matter</b:Title>
    <b:JournalName>International Forestry Review</b:JournalName>
    <b:Year>2011</b:Year>
    <b:Author>
      <b:Author>
        <b:NameList>
          <b:Person>
            <b:Last>Babdiaky-Badji</b:Last>
            <b:First>S</b:First>
          </b:Person>
        </b:NameList>
      </b:Author>
    </b:Author>
    <b:RefOrder>245</b:RefOrder>
  </b:Source>
  <b:Source>
    <b:Tag>Mog01</b:Tag>
    <b:SourceType>JournalArticle</b:SourceType>
    <b:Guid>{A7ECE16C-2450-474A-A04D-840107CC71A3}</b:Guid>
    <b:Title>Economic Aspect of Community Involvement in Sustainable Forest Management in Eastern and Southern Nairobi: IUCN - The World Conservation Union, Eastern Africa Regional Office</b:Title>
    <b:Year>2001</b:Year>
    <b:Author>
      <b:Author>
        <b:NameList>
          <b:Person>
            <b:Last>Mogaka</b:Last>
            <b:First>H</b:First>
          </b:Person>
          <b:Person>
            <b:Last>Simons</b:Last>
            <b:First>G</b:First>
          </b:Person>
          <b:Person>
            <b:Last>Turpie</b:Last>
            <b:First>J</b:First>
          </b:Person>
          <b:Person>
            <b:Last>Emerton</b:Last>
            <b:First>I</b:First>
          </b:Person>
          <b:Person>
            <b:Last>Karanja</b:Last>
            <b:First>F</b:First>
          </b:Person>
        </b:NameList>
      </b:Author>
    </b:Author>
    <b:RefOrder>246</b:RefOrder>
  </b:Source>
  <b:Source>
    <b:Tag>Abr96</b:Tag>
    <b:SourceType>JournalArticle</b:SourceType>
    <b:Guid>{035550C5-3D31-41C8-9D39-2537639A5793}</b:Guid>
    <b:Title>Rural Women and the High forest of Ghana: A Case Study of Nkawie Forest District. Master Thesis in Forestry, Lakehand University, Thunder Bay, ON, Canada</b:Title>
    <b:Year>1996</b:Year>
    <b:Author>
      <b:Author>
        <b:NameList>
          <b:Person>
            <b:Last>Abruquah</b:Last>
            <b:First>E</b:First>
          </b:Person>
        </b:NameList>
      </b:Author>
    </b:Author>
    <b:RefOrder>247</b:RefOrder>
  </b:Source>
  <b:Source>
    <b:Tag>Aze13</b:Tag>
    <b:SourceType>JournalArticle</b:SourceType>
    <b:Guid>{4B1005C4-3BF0-4179-85A5-E9D9914DF9AC}</b:Guid>
    <b:Title>Indices of local community participation in forest management in Southern Nigeria</b:Title>
    <b:JournalName>J. Environs. Ext. 11, 60-68</b:JournalName>
    <b:Year>2013</b:Year>
    <b:Author>
      <b:Author>
        <b:NameList>
          <b:Person>
            <b:Last>Azeez</b:Last>
            <b:Middle>O</b:Middle>
            <b:First>I</b:First>
          </b:Person>
          <b:Person>
            <b:Last>Fayenuwo</b:Last>
            <b:Middle>A</b:Middle>
            <b:First>G</b:First>
          </b:Person>
          <b:Person>
            <b:Last>Popoola</b:Last>
            <b:First>L</b:First>
          </b:Person>
        </b:NameList>
      </b:Author>
    </b:Author>
    <b:RefOrder>248</b:RefOrder>
  </b:Source>
  <b:Source>
    <b:Tag>Sie16</b:Tag>
    <b:SourceType>JournalArticle</b:SourceType>
    <b:Guid>{D9A5B5DD-E000-4E07-B609-DD88AF76E0F2}</b:Guid>
    <b:Title>Exploring the impact of social norms and perceptions on women's participation in customary forest and land governancein the Democratic Republic of Congo - Implication</b:Title>
    <b:JournalName>Int. For. Rev. 18, 110 - 122</b:JournalName>
    <b:Year>2016</b:Year>
    <b:Author>
      <b:Author>
        <b:NameList>
          <b:Person>
            <b:Last>Siem</b:Last>
            <b:First>L</b:First>
          </b:Person>
          <b:Person>
            <b:Last>Krause</b:Last>
            <b:First>T</b:First>
          </b:Person>
        </b:NameList>
      </b:Author>
    </b:Author>
    <b:RefOrder>249</b:RefOrder>
  </b:Source>
  <b:Source>
    <b:Tag>Bel15</b:Tag>
    <b:SourceType>JournalArticle</b:SourceType>
    <b:Guid>{54DC9BC4-B9DA-4C19-9521-D7621C44F73B}</b:Guid>
    <b:Title>Empowering women and ethnic minority groups to collectively market non-timber forest products from community forests in Cameroon</b:Title>
    <b:JournalName>J. Life Sci. 9, 381 - 390</b:JournalName>
    <b:Year>2015</b:Year>
    <b:Author>
      <b:Author>
        <b:NameList>
          <b:Person>
            <b:Last>Belibi</b:Last>
            <b:Middle>B</b:Middle>
            <b:First>M</b:First>
          </b:Person>
          <b:Person>
            <b:Last>Van Eijnatten</b:Last>
            <b:First>J</b:First>
          </b:Person>
          <b:Person>
            <b:Last>Mala</b:Last>
            <b:Middle>A</b:Middle>
            <b:First>W</b:First>
          </b:Person>
          <b:Person>
            <b:Last>Ingram</b:Last>
            <b:First>V</b:First>
          </b:Person>
        </b:NameList>
      </b:Author>
    </b:Author>
    <b:RefOrder>250</b:RefOrder>
  </b:Source>
</b:Sources>
</file>

<file path=customXml/itemProps1.xml><?xml version="1.0" encoding="utf-8"?>
<ds:datastoreItem xmlns:ds="http://schemas.openxmlformats.org/officeDocument/2006/customXml" ds:itemID="{5952EB93-7A8C-41FF-9B56-4A44C2A87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Pages>
  <Words>51397</Words>
  <Characters>292963</Characters>
  <Application>Microsoft Office Word</Application>
  <DocSecurity>0</DocSecurity>
  <Lines>2441</Lines>
  <Paragraphs>687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Kel Business Solutions Ent, Wa</cp:lastModifiedBy>
  <cp:revision>8</cp:revision>
  <cp:lastPrinted>2024-11-04T20:21:00Z</cp:lastPrinted>
  <dcterms:created xsi:type="dcterms:W3CDTF">2024-11-04T19:14:00Z</dcterms:created>
  <dcterms:modified xsi:type="dcterms:W3CDTF">2024-11-04T20:24:00Z</dcterms:modified>
</cp:coreProperties>
</file>